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4F1ADD" w14:textId="11AF5ACB" w:rsidR="00F4528E" w:rsidRPr="00F4528E" w:rsidRDefault="00F4528E" w:rsidP="00F4528E">
      <w:pPr>
        <w:widowControl/>
        <w:spacing w:line="-460" w:lineRule="auto"/>
        <w:ind w:firstLine="709"/>
        <w:jc w:val="both"/>
        <w:rPr>
          <w:lang w:val="ru-RU"/>
        </w:rPr>
      </w:pPr>
      <w:r w:rsidRPr="00F4528E">
        <w:rPr>
          <w:b/>
          <w:bCs/>
          <w:lang w:val="ru-RU"/>
        </w:rPr>
        <w:t xml:space="preserve">СТАРИЧЕКЪ, </w:t>
      </w:r>
      <w:r w:rsidRPr="00F4528E">
        <w:rPr>
          <w:i/>
          <w:iCs/>
          <w:lang w:val="ru-RU"/>
        </w:rPr>
        <w:t>м.</w:t>
      </w:r>
      <w:r w:rsidRPr="00F4528E">
        <w:rPr>
          <w:b/>
          <w:bCs/>
          <w:i/>
          <w:iCs/>
          <w:lang w:val="ru-RU"/>
        </w:rPr>
        <w:t xml:space="preserve"> </w:t>
      </w:r>
      <w:r w:rsidRPr="00F4528E">
        <w:rPr>
          <w:i/>
          <w:iCs/>
          <w:lang w:val="ru-RU"/>
        </w:rPr>
        <w:t>Уменьш.-ласк. к</w:t>
      </w:r>
      <w:r w:rsidRPr="00F4528E">
        <w:rPr>
          <w:lang w:val="ru-RU"/>
        </w:rPr>
        <w:t xml:space="preserve"> </w:t>
      </w:r>
      <w:r w:rsidRPr="00F4528E">
        <w:rPr>
          <w:b/>
          <w:bCs/>
          <w:lang w:val="ru-RU"/>
        </w:rPr>
        <w:t>старикъ</w:t>
      </w:r>
      <w:r w:rsidRPr="00F4528E">
        <w:rPr>
          <w:lang w:val="ru-RU"/>
        </w:rPr>
        <w:t xml:space="preserve"> (</w:t>
      </w:r>
      <w:r w:rsidRPr="00F4528E">
        <w:rPr>
          <w:i/>
          <w:iCs/>
          <w:lang w:val="ru-RU"/>
        </w:rPr>
        <w:t>в знач</w:t>
      </w:r>
      <w:r w:rsidRPr="00F4528E">
        <w:rPr>
          <w:lang w:val="ru-RU"/>
        </w:rPr>
        <w:t xml:space="preserve">. 1). Старичекъ, </w:t>
      </w:r>
      <w:r w:rsidRPr="00413D00">
        <w:t>γερ</w:t>
      </w:r>
      <w:r w:rsidRPr="00E808A3">
        <w:t>ό</w:t>
      </w:r>
      <w:r w:rsidRPr="00413D00">
        <w:t>ντιον</w:t>
      </w:r>
      <w:r w:rsidRPr="00F4528E">
        <w:rPr>
          <w:lang w:val="ru-RU"/>
        </w:rPr>
        <w:t xml:space="preserve">. Влх.Словарь, 156. </w:t>
      </w:r>
      <w:r w:rsidRPr="00D53BA6">
        <w:t>XVII </w:t>
      </w:r>
      <w:r w:rsidRPr="00F4528E">
        <w:rPr>
          <w:lang w:val="ru-RU"/>
        </w:rPr>
        <w:t xml:space="preserve">в. </w:t>
      </w:r>
    </w:p>
    <w:p w14:paraId="2AC66BA0" w14:textId="77777777" w:rsidR="00F4528E" w:rsidRPr="00F4528E" w:rsidRDefault="00F4528E" w:rsidP="00F4528E">
      <w:pPr>
        <w:widowControl/>
        <w:spacing w:line="-460" w:lineRule="auto"/>
        <w:ind w:firstLine="709"/>
        <w:jc w:val="both"/>
        <w:rPr>
          <w:b/>
          <w:bCs/>
          <w:lang w:val="ru-RU"/>
        </w:rPr>
      </w:pPr>
      <w:r w:rsidRPr="00F4528E">
        <w:rPr>
          <w:b/>
          <w:bCs/>
          <w:lang w:val="ru-RU"/>
        </w:rPr>
        <w:t>СТАРИШ-</w:t>
      </w:r>
      <w:r w:rsidRPr="00F4528E">
        <w:rPr>
          <w:lang w:val="ru-RU"/>
        </w:rPr>
        <w:t xml:space="preserve"> см.</w:t>
      </w:r>
      <w:r w:rsidRPr="00F4528E">
        <w:rPr>
          <w:b/>
          <w:bCs/>
          <w:lang w:val="ru-RU"/>
        </w:rPr>
        <w:t xml:space="preserve"> старѣйш-  </w:t>
      </w:r>
    </w:p>
    <w:p w14:paraId="191B9CB7" w14:textId="5F907440" w:rsidR="00F4528E" w:rsidRPr="00F4528E" w:rsidRDefault="00F4528E" w:rsidP="00F4528E">
      <w:pPr>
        <w:widowControl/>
        <w:spacing w:line="-460" w:lineRule="auto"/>
        <w:ind w:firstLine="709"/>
        <w:jc w:val="both"/>
        <w:rPr>
          <w:lang w:val="ru-RU"/>
        </w:rPr>
      </w:pPr>
      <w:r w:rsidRPr="00F4528E">
        <w:rPr>
          <w:b/>
          <w:bCs/>
          <w:lang w:val="ru-RU"/>
        </w:rPr>
        <w:t>СТАРИЩЕ,</w:t>
      </w:r>
      <w:r w:rsidRPr="00F4528E">
        <w:rPr>
          <w:lang w:val="ru-RU"/>
        </w:rPr>
        <w:t xml:space="preserve"> </w:t>
      </w:r>
      <w:r w:rsidRPr="00F4528E">
        <w:rPr>
          <w:i/>
          <w:iCs/>
          <w:lang w:val="ru-RU"/>
        </w:rPr>
        <w:t>м</w:t>
      </w:r>
      <w:r w:rsidRPr="00F4528E">
        <w:rPr>
          <w:lang w:val="ru-RU"/>
        </w:rPr>
        <w:t>.</w:t>
      </w:r>
      <w:r w:rsidRPr="00F4528E">
        <w:rPr>
          <w:spacing w:val="40"/>
          <w:lang w:val="ru-RU"/>
        </w:rPr>
        <w:t xml:space="preserve"> </w:t>
      </w:r>
      <w:r w:rsidRPr="00F4528E">
        <w:rPr>
          <w:i/>
          <w:iCs/>
          <w:lang w:val="ru-RU"/>
        </w:rPr>
        <w:t>Об очень старом животном</w:t>
      </w:r>
      <w:r w:rsidRPr="00F4528E">
        <w:rPr>
          <w:lang w:val="ru-RU"/>
        </w:rPr>
        <w:t>. Продал мѣрина старища прозванием Юлу. (Кн.прих.-расх.Польск.с.) Арх.Он. 1673</w:t>
      </w:r>
      <w:r w:rsidRPr="00D53BA6">
        <w:t> </w:t>
      </w:r>
      <w:r w:rsidRPr="00F4528E">
        <w:rPr>
          <w:lang w:val="ru-RU"/>
        </w:rPr>
        <w:t>г.</w:t>
      </w:r>
    </w:p>
    <w:p w14:paraId="5357C5D0" w14:textId="77777777" w:rsidR="00F4528E" w:rsidRPr="00F4528E" w:rsidRDefault="00F4528E" w:rsidP="00F4528E">
      <w:pPr>
        <w:widowControl/>
        <w:spacing w:line="-460" w:lineRule="auto"/>
        <w:ind w:firstLine="709"/>
        <w:jc w:val="both"/>
        <w:rPr>
          <w:lang w:val="ru-RU"/>
        </w:rPr>
      </w:pPr>
      <w:r w:rsidRPr="00F4528E">
        <w:rPr>
          <w:b/>
          <w:bCs/>
          <w:lang w:val="ru-RU"/>
        </w:rPr>
        <w:t>СТАРО,</w:t>
      </w:r>
      <w:r w:rsidRPr="00F4528E">
        <w:rPr>
          <w:lang w:val="ru-RU"/>
        </w:rPr>
        <w:t xml:space="preserve"> </w:t>
      </w:r>
      <w:r w:rsidRPr="00F4528E">
        <w:rPr>
          <w:i/>
          <w:iCs/>
          <w:lang w:val="ru-RU"/>
        </w:rPr>
        <w:t>нареч</w:t>
      </w:r>
      <w:r w:rsidRPr="00F4528E">
        <w:rPr>
          <w:lang w:val="ru-RU"/>
        </w:rPr>
        <w:t xml:space="preserve">. 1. </w:t>
      </w:r>
      <w:r w:rsidRPr="00F4528E">
        <w:rPr>
          <w:i/>
          <w:iCs/>
          <w:lang w:val="ru-RU"/>
        </w:rPr>
        <w:t>Долго, в течение долгого времени</w:t>
      </w:r>
      <w:r w:rsidRPr="00F4528E">
        <w:rPr>
          <w:lang w:val="ru-RU"/>
        </w:rPr>
        <w:t>. Въ Жиганех же многие промышлѣные и гулящие люди живут старо, не выходя лѣтъ по пяти и по шти, и по десяти, а промышляют соболми и всяким зверем. Якут.а., карт. 4, №</w:t>
      </w:r>
      <w:r w:rsidRPr="00D53BA6">
        <w:t> </w:t>
      </w:r>
      <w:r w:rsidRPr="00F4528E">
        <w:rPr>
          <w:lang w:val="ru-RU"/>
        </w:rPr>
        <w:t>20, сст. 40. 1642</w:t>
      </w:r>
      <w:r w:rsidRPr="00D53BA6">
        <w:t> </w:t>
      </w:r>
      <w:r w:rsidRPr="00F4528E">
        <w:rPr>
          <w:lang w:val="ru-RU"/>
        </w:rPr>
        <w:t>г.</w:t>
      </w:r>
    </w:p>
    <w:p w14:paraId="694C9247" w14:textId="77777777" w:rsidR="00F4528E" w:rsidRPr="00F4528E" w:rsidRDefault="00F4528E" w:rsidP="00F4528E">
      <w:pPr>
        <w:widowControl/>
        <w:spacing w:line="-460" w:lineRule="auto"/>
        <w:ind w:firstLine="709"/>
        <w:jc w:val="both"/>
        <w:rPr>
          <w:lang w:val="ru-RU"/>
        </w:rPr>
      </w:pPr>
      <w:r w:rsidRPr="00F4528E">
        <w:rPr>
          <w:lang w:val="ru-RU"/>
        </w:rPr>
        <w:t xml:space="preserve">2. </w:t>
      </w:r>
      <w:r w:rsidRPr="00F4528E">
        <w:rPr>
          <w:i/>
          <w:iCs/>
          <w:lang w:val="ru-RU"/>
        </w:rPr>
        <w:t>Давно, с давних пор до настоящего времени</w:t>
      </w:r>
      <w:r w:rsidRPr="00F4528E">
        <w:rPr>
          <w:lang w:val="ru-RU"/>
        </w:rPr>
        <w:t>. Атаманомъ… говорить, чтобъ они вновь холопей боярскихъ и с пашенъ с тягла крестьянъ в станицы к себе не принимали… с старыми казаки в рядъ, которые государю служатъ старо, в станицы не писали. Кн.разряд.</w:t>
      </w:r>
      <w:r w:rsidRPr="00D53BA6">
        <w:t> III</w:t>
      </w:r>
      <w:r w:rsidRPr="00F4528E">
        <w:rPr>
          <w:lang w:val="ru-RU"/>
        </w:rPr>
        <w:t>, 92. 1617</w:t>
      </w:r>
      <w:r w:rsidRPr="00D53BA6">
        <w:t> </w:t>
      </w:r>
      <w:r w:rsidRPr="00F4528E">
        <w:rPr>
          <w:lang w:val="ru-RU"/>
        </w:rPr>
        <w:t>г.</w:t>
      </w:r>
    </w:p>
    <w:p w14:paraId="3994A634" w14:textId="77777777" w:rsidR="00F4528E" w:rsidRPr="00F4528E" w:rsidRDefault="00F4528E" w:rsidP="00F4528E">
      <w:pPr>
        <w:widowControl/>
        <w:spacing w:line="-460" w:lineRule="auto"/>
        <w:ind w:firstLine="709"/>
        <w:jc w:val="both"/>
        <w:rPr>
          <w:lang w:val="ru-RU"/>
        </w:rPr>
      </w:pPr>
      <w:r w:rsidRPr="00F4528E">
        <w:rPr>
          <w:lang w:val="ru-RU"/>
        </w:rPr>
        <w:t xml:space="preserve">3. </w:t>
      </w:r>
      <w:r w:rsidRPr="00F4528E">
        <w:rPr>
          <w:i/>
          <w:iCs/>
          <w:lang w:val="ru-RU"/>
        </w:rPr>
        <w:t>Много времени тому назад, задолго до настоящего времени</w:t>
      </w:r>
      <w:r w:rsidRPr="00F4528E">
        <w:rPr>
          <w:lang w:val="ru-RU"/>
        </w:rPr>
        <w:t>. Ходили… степью до Камай бору день и нашли де лыжницу, хожено старо. Гр.Сиб.Милл.</w:t>
      </w:r>
      <w:r w:rsidRPr="00D53BA6">
        <w:t> II</w:t>
      </w:r>
      <w:r w:rsidRPr="00F4528E">
        <w:rPr>
          <w:lang w:val="ru-RU"/>
        </w:rPr>
        <w:t>, 165. 1601</w:t>
      </w:r>
      <w:r w:rsidRPr="00D53BA6">
        <w:t> </w:t>
      </w:r>
      <w:r w:rsidRPr="00F4528E">
        <w:rPr>
          <w:lang w:val="ru-RU"/>
        </w:rPr>
        <w:t>г. Пустошь Андрѣиково Дуплиха тож старо запустела от мороваго поветрия. Пам.Влад., 29. 1685</w:t>
      </w:r>
      <w:r w:rsidRPr="00D53BA6">
        <w:t> </w:t>
      </w:r>
      <w:r w:rsidRPr="00F4528E">
        <w:rPr>
          <w:lang w:val="ru-RU"/>
        </w:rPr>
        <w:t>г.</w:t>
      </w:r>
    </w:p>
    <w:p w14:paraId="16B8EEC3" w14:textId="77777777" w:rsidR="00F4528E" w:rsidRPr="00F4528E" w:rsidRDefault="00F4528E" w:rsidP="00F4528E">
      <w:pPr>
        <w:widowControl/>
        <w:spacing w:line="-460" w:lineRule="auto"/>
        <w:ind w:firstLine="709"/>
        <w:jc w:val="both"/>
        <w:rPr>
          <w:rFonts w:ascii="KDRS" w:hAnsi="KDRS"/>
          <w:lang w:val="ru-RU"/>
        </w:rPr>
      </w:pPr>
      <w:r w:rsidRPr="00F4528E">
        <w:rPr>
          <w:b/>
          <w:bCs/>
          <w:lang w:val="ru-RU"/>
        </w:rPr>
        <w:t>СТАРОБРАЗОВАТЫЙ,</w:t>
      </w:r>
      <w:r w:rsidRPr="00F4528E">
        <w:rPr>
          <w:lang w:val="ru-RU"/>
        </w:rPr>
        <w:t xml:space="preserve"> </w:t>
      </w:r>
      <w:r w:rsidRPr="00F4528E">
        <w:rPr>
          <w:i/>
          <w:iCs/>
          <w:lang w:val="ru-RU"/>
        </w:rPr>
        <w:t xml:space="preserve">прил. </w:t>
      </w:r>
      <w:r w:rsidRPr="00F4528E">
        <w:rPr>
          <w:i/>
          <w:iCs/>
          <w:caps/>
          <w:lang w:val="ru-RU"/>
        </w:rPr>
        <w:t>н</w:t>
      </w:r>
      <w:r w:rsidRPr="00F4528E">
        <w:rPr>
          <w:i/>
          <w:iCs/>
          <w:lang w:val="ru-RU"/>
        </w:rPr>
        <w:t>есколько старообразный, кажущийся старше своих лет.</w:t>
      </w:r>
      <w:r w:rsidRPr="00F4528E">
        <w:rPr>
          <w:lang w:val="ru-RU"/>
        </w:rPr>
        <w:t xml:space="preserve"> Олешка Кириловъ сынъ, голова шолудива, очи прочерны, лѣ</w:t>
      </w:r>
      <w:r w:rsidRPr="00F4528E">
        <w:rPr>
          <w:rFonts w:ascii="KDRS" w:hAnsi="KDRS"/>
          <w:lang w:val="ru-RU"/>
        </w:rPr>
        <w:t>тъ в дватцать, лицомъ старобразоватъ, одутловатъ. Новг.каб.кн., 220. 1594</w:t>
      </w:r>
      <w:r>
        <w:rPr>
          <w:rFonts w:ascii="KDRS" w:hAnsi="KDRS"/>
        </w:rPr>
        <w:t> </w:t>
      </w:r>
      <w:r w:rsidRPr="00F4528E">
        <w:rPr>
          <w:rFonts w:ascii="KDRS" w:hAnsi="KDRS"/>
          <w:lang w:val="ru-RU"/>
        </w:rPr>
        <w:t>г.</w:t>
      </w:r>
    </w:p>
    <w:p w14:paraId="4FAC6876" w14:textId="77777777" w:rsidR="00F4528E" w:rsidRPr="00F4528E" w:rsidRDefault="00F4528E" w:rsidP="00F4528E">
      <w:pPr>
        <w:widowControl/>
        <w:spacing w:line="-460" w:lineRule="auto"/>
        <w:ind w:firstLine="709"/>
        <w:jc w:val="both"/>
        <w:rPr>
          <w:rFonts w:ascii="KDRS" w:hAnsi="KDRS"/>
          <w:lang w:val="ru-RU"/>
        </w:rPr>
      </w:pPr>
      <w:r w:rsidRPr="00F4528E">
        <w:rPr>
          <w:b/>
          <w:bCs/>
          <w:lang w:val="ru-RU"/>
        </w:rPr>
        <w:t>СТАРОБРАЗЫЙ,</w:t>
      </w:r>
      <w:r w:rsidRPr="00F4528E">
        <w:rPr>
          <w:lang w:val="ru-RU"/>
        </w:rPr>
        <w:t xml:space="preserve"> </w:t>
      </w:r>
      <w:r w:rsidRPr="00F4528E">
        <w:rPr>
          <w:i/>
          <w:iCs/>
          <w:lang w:val="ru-RU"/>
        </w:rPr>
        <w:t>прил</w:t>
      </w:r>
      <w:r w:rsidRPr="00F4528E">
        <w:rPr>
          <w:lang w:val="ru-RU"/>
        </w:rPr>
        <w:t xml:space="preserve">. 1. </w:t>
      </w:r>
      <w:r w:rsidRPr="00F4528E">
        <w:rPr>
          <w:i/>
          <w:iCs/>
          <w:lang w:val="ru-RU"/>
        </w:rPr>
        <w:t xml:space="preserve">То же, что </w:t>
      </w:r>
      <w:r w:rsidRPr="00F4528E">
        <w:rPr>
          <w:b/>
          <w:bCs/>
          <w:lang w:val="ru-RU"/>
        </w:rPr>
        <w:t>старообразный.</w:t>
      </w:r>
      <w:r w:rsidRPr="00F4528E">
        <w:rPr>
          <w:lang w:val="ru-RU"/>
        </w:rPr>
        <w:t xml:space="preserve"> Ивашко лѣ</w:t>
      </w:r>
      <w:r w:rsidRPr="00F4528E">
        <w:rPr>
          <w:rFonts w:ascii="KDRS" w:hAnsi="KDRS"/>
          <w:lang w:val="ru-RU"/>
        </w:rPr>
        <w:t>тъ въ восмнадцать, волосомъ темнорусъ, лицомъ смуглъ, старобразъ, очи с</w:t>
      </w:r>
      <w:r w:rsidRPr="00F4528E">
        <w:rPr>
          <w:lang w:val="ru-RU"/>
        </w:rPr>
        <w:t>ѣ</w:t>
      </w:r>
      <w:r w:rsidRPr="00F4528E">
        <w:rPr>
          <w:rFonts w:ascii="KDRS" w:hAnsi="KDRS"/>
          <w:lang w:val="ru-RU"/>
        </w:rPr>
        <w:t>ры. АЮБ</w:t>
      </w:r>
      <w:r>
        <w:rPr>
          <w:rFonts w:ascii="KDRS" w:hAnsi="KDRS"/>
        </w:rPr>
        <w:t> II</w:t>
      </w:r>
      <w:r w:rsidRPr="00F4528E">
        <w:rPr>
          <w:rFonts w:ascii="KDRS" w:hAnsi="KDRS"/>
          <w:lang w:val="ru-RU"/>
        </w:rPr>
        <w:t>, 128. 1600</w:t>
      </w:r>
      <w:r>
        <w:rPr>
          <w:rFonts w:ascii="KDRS" w:hAnsi="KDRS"/>
        </w:rPr>
        <w:t> </w:t>
      </w:r>
      <w:r w:rsidRPr="00F4528E">
        <w:rPr>
          <w:rFonts w:ascii="KDRS" w:hAnsi="KDRS"/>
          <w:lang w:val="ru-RU"/>
        </w:rPr>
        <w:t>г.</w:t>
      </w:r>
    </w:p>
    <w:p w14:paraId="2430447F"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lang w:val="ru-RU"/>
        </w:rPr>
        <w:t xml:space="preserve">2. </w:t>
      </w:r>
      <w:r w:rsidRPr="00F4528E">
        <w:rPr>
          <w:rFonts w:ascii="KDRS" w:hAnsi="KDRS"/>
          <w:i/>
          <w:iCs/>
          <w:lang w:val="ru-RU"/>
        </w:rPr>
        <w:t xml:space="preserve">Выглядящий старым, старый на вид </w:t>
      </w:r>
      <w:r w:rsidRPr="00F4528E">
        <w:rPr>
          <w:rFonts w:ascii="KDRS" w:hAnsi="KDRS"/>
          <w:lang w:val="ru-RU"/>
        </w:rPr>
        <w:t>(</w:t>
      </w:r>
      <w:r w:rsidRPr="00F4528E">
        <w:rPr>
          <w:rFonts w:ascii="KDRS" w:hAnsi="KDRS"/>
          <w:i/>
          <w:iCs/>
          <w:lang w:val="ru-RU"/>
        </w:rPr>
        <w:t>о ткани</w:t>
      </w:r>
      <w:r w:rsidRPr="00F4528E">
        <w:rPr>
          <w:rFonts w:ascii="KDRS" w:hAnsi="KDRS"/>
          <w:lang w:val="ru-RU"/>
        </w:rPr>
        <w:t>)</w:t>
      </w:r>
      <w:r w:rsidRPr="00F4528E">
        <w:rPr>
          <w:rFonts w:ascii="KDRS" w:hAnsi="KDRS"/>
          <w:i/>
          <w:iCs/>
          <w:lang w:val="ru-RU"/>
        </w:rPr>
        <w:t>.</w:t>
      </w:r>
      <w:r w:rsidRPr="00F4528E">
        <w:rPr>
          <w:rFonts w:ascii="KDRS" w:hAnsi="KDRS"/>
          <w:lang w:val="ru-RU"/>
        </w:rPr>
        <w:t xml:space="preserve"> </w:t>
      </w:r>
      <w:r>
        <w:rPr>
          <w:rFonts w:ascii="KDRS" w:hAnsi="KDRS"/>
        </w:rPr>
        <w:t>Tuoy</w:t>
      </w:r>
      <w:r w:rsidRPr="009F2D52">
        <w:rPr>
          <w:rFonts w:ascii="KDRS" w:hAnsi="KDRS"/>
        </w:rPr>
        <w:t xml:space="preserve"> </w:t>
      </w:r>
      <w:r>
        <w:rPr>
          <w:rFonts w:ascii="KDRS" w:hAnsi="KDRS"/>
        </w:rPr>
        <w:t>sukna</w:t>
      </w:r>
      <w:r w:rsidRPr="009F2D52">
        <w:rPr>
          <w:rFonts w:ascii="KDRS" w:hAnsi="KDRS"/>
        </w:rPr>
        <w:t xml:space="preserve"> </w:t>
      </w:r>
      <w:r>
        <w:rPr>
          <w:rFonts w:ascii="KDRS" w:hAnsi="KDRS"/>
        </w:rPr>
        <w:t>starabraszy</w:t>
      </w:r>
      <w:r w:rsidRPr="009F2D52">
        <w:rPr>
          <w:rFonts w:ascii="KDRS" w:hAnsi="KDRS"/>
        </w:rPr>
        <w:t xml:space="preserve"> </w:t>
      </w:r>
      <w:r>
        <w:rPr>
          <w:rFonts w:ascii="KDRS" w:hAnsi="KDRS"/>
        </w:rPr>
        <w:t>ne</w:t>
      </w:r>
      <w:r w:rsidRPr="009F2D52">
        <w:rPr>
          <w:rFonts w:ascii="KDRS" w:hAnsi="KDRS"/>
        </w:rPr>
        <w:t xml:space="preserve"> </w:t>
      </w:r>
      <w:r>
        <w:rPr>
          <w:rFonts w:ascii="KDRS" w:hAnsi="KDRS"/>
        </w:rPr>
        <w:t>suietly</w:t>
      </w:r>
      <w:r w:rsidRPr="009F2D52">
        <w:rPr>
          <w:rFonts w:ascii="KDRS" w:hAnsi="KDRS"/>
        </w:rPr>
        <w:t xml:space="preserve">; </w:t>
      </w:r>
      <w:r>
        <w:rPr>
          <w:rFonts w:ascii="KDRS" w:hAnsi="KDRS"/>
        </w:rPr>
        <w:t>Dyne</w:t>
      </w:r>
      <w:r w:rsidRPr="009F2D52">
        <w:rPr>
          <w:rFonts w:ascii="KDRS" w:hAnsi="KDRS"/>
        </w:rPr>
        <w:t xml:space="preserve"> </w:t>
      </w:r>
      <w:r>
        <w:rPr>
          <w:rFonts w:ascii="KDRS" w:hAnsi="KDRS"/>
        </w:rPr>
        <w:t>laken</w:t>
      </w:r>
      <w:r w:rsidRPr="009F2D52">
        <w:rPr>
          <w:rFonts w:ascii="KDRS" w:hAnsi="KDRS"/>
        </w:rPr>
        <w:t xml:space="preserve"> </w:t>
      </w:r>
      <w:r>
        <w:rPr>
          <w:rFonts w:ascii="KDRS" w:hAnsi="KDRS"/>
        </w:rPr>
        <w:t>sindt</w:t>
      </w:r>
      <w:r w:rsidRPr="009F2D52">
        <w:rPr>
          <w:rFonts w:ascii="KDRS" w:hAnsi="KDRS"/>
        </w:rPr>
        <w:t xml:space="preserve"> </w:t>
      </w:r>
      <w:r>
        <w:rPr>
          <w:rFonts w:ascii="KDRS" w:hAnsi="KDRS"/>
        </w:rPr>
        <w:t>voroldedt</w:t>
      </w:r>
      <w:r w:rsidRPr="009F2D52">
        <w:rPr>
          <w:rFonts w:ascii="KDRS" w:hAnsi="KDRS"/>
        </w:rPr>
        <w:t xml:space="preserve">. </w:t>
      </w:r>
      <w:r w:rsidRPr="00F4528E">
        <w:rPr>
          <w:rFonts w:ascii="KDRS" w:hAnsi="KDRS"/>
          <w:lang w:val="ru-RU"/>
        </w:rPr>
        <w:t>Псков.разгов.</w:t>
      </w:r>
      <w:r>
        <w:rPr>
          <w:rFonts w:ascii="KDRS" w:hAnsi="KDRS"/>
        </w:rPr>
        <w:t> </w:t>
      </w:r>
      <w:r>
        <w:t>I</w:t>
      </w:r>
      <w:r w:rsidRPr="00F4528E">
        <w:rPr>
          <w:lang w:val="ru-RU"/>
        </w:rPr>
        <w:t xml:space="preserve">, 453; </w:t>
      </w:r>
      <w:r>
        <w:rPr>
          <w:rFonts w:ascii="KDRS" w:hAnsi="KDRS"/>
        </w:rPr>
        <w:t>II</w:t>
      </w:r>
      <w:r w:rsidRPr="00F4528E">
        <w:rPr>
          <w:rFonts w:ascii="KDRS" w:hAnsi="KDRS"/>
          <w:lang w:val="ru-RU"/>
        </w:rPr>
        <w:t>, 431. 1607</w:t>
      </w:r>
      <w:r>
        <w:rPr>
          <w:rFonts w:ascii="KDRS" w:hAnsi="KDRS"/>
        </w:rPr>
        <w:t> </w:t>
      </w:r>
      <w:r w:rsidRPr="00F4528E">
        <w:rPr>
          <w:rFonts w:ascii="KDRS" w:hAnsi="KDRS"/>
          <w:lang w:val="ru-RU"/>
        </w:rPr>
        <w:t xml:space="preserve">г. </w:t>
      </w:r>
    </w:p>
    <w:p w14:paraId="6AC07681" w14:textId="0C7B9BB8"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СТАРОБЫТНЫЙ,</w:t>
      </w:r>
      <w:r w:rsidRPr="00F4528E">
        <w:rPr>
          <w:rFonts w:ascii="KDRS" w:hAnsi="KDRS"/>
          <w:lang w:val="ru-RU"/>
        </w:rPr>
        <w:t xml:space="preserve"> </w:t>
      </w:r>
      <w:r w:rsidRPr="00F4528E">
        <w:rPr>
          <w:rFonts w:ascii="KDRS" w:hAnsi="KDRS"/>
          <w:i/>
          <w:iCs/>
          <w:lang w:val="ru-RU"/>
        </w:rPr>
        <w:t>прил.</w:t>
      </w:r>
      <w:r w:rsidR="009177F1" w:rsidRPr="00795871">
        <w:rPr>
          <w:rFonts w:asciiTheme="minorHAnsi" w:hAnsiTheme="minorHAnsi"/>
          <w:lang w:val="ru-RU"/>
        </w:rPr>
        <w:t xml:space="preserve"> </w:t>
      </w:r>
      <w:r w:rsidR="009177F1" w:rsidRPr="00795871">
        <w:rPr>
          <w:lang w:val="ru-RU"/>
        </w:rPr>
        <w:t xml:space="preserve">1. </w:t>
      </w:r>
      <w:r w:rsidRPr="00F4528E">
        <w:rPr>
          <w:rFonts w:ascii="KDRS" w:hAnsi="KDRS"/>
          <w:i/>
          <w:iCs/>
          <w:lang w:val="ru-RU"/>
        </w:rPr>
        <w:t xml:space="preserve">Бывший в давнее время, в старину, древний. </w:t>
      </w:r>
      <w:r w:rsidRPr="00F4528E">
        <w:rPr>
          <w:rFonts w:ascii="KDRS" w:hAnsi="KDRS"/>
          <w:lang w:val="ru-RU"/>
        </w:rPr>
        <w:t>Б</w:t>
      </w:r>
      <w:r w:rsidRPr="00F4528E">
        <w:rPr>
          <w:lang w:val="ru-RU"/>
        </w:rPr>
        <w:t>ѣ</w:t>
      </w:r>
      <w:r w:rsidRPr="00F4528E">
        <w:rPr>
          <w:rFonts w:ascii="KDRS" w:hAnsi="KDRS"/>
          <w:lang w:val="ru-RU"/>
        </w:rPr>
        <w:t xml:space="preserve"> существомъ яко </w:t>
      </w:r>
      <w:r w:rsidRPr="00F4528E">
        <w:rPr>
          <w:rFonts w:ascii="KDRS" w:hAnsi="KDRS"/>
          <w:caps/>
          <w:lang w:val="ru-RU"/>
        </w:rPr>
        <w:t>р</w:t>
      </w:r>
      <w:r w:rsidRPr="00F4528E">
        <w:rPr>
          <w:rFonts w:ascii="KDRS" w:hAnsi="KDRS"/>
          <w:lang w:val="ru-RU"/>
        </w:rPr>
        <w:t xml:space="preserve">имъ другий превеликий и старобытный, паче положенаго ему имене, благонареченный Новградъ. Пов. о нек. брани, 444. </w:t>
      </w:r>
      <w:r>
        <w:rPr>
          <w:rFonts w:ascii="KDRS" w:hAnsi="KDRS"/>
        </w:rPr>
        <w:t>XVII </w:t>
      </w:r>
      <w:r w:rsidRPr="00F4528E">
        <w:rPr>
          <w:rFonts w:ascii="KDRS" w:hAnsi="KDRS"/>
          <w:lang w:val="ru-RU"/>
        </w:rPr>
        <w:t>в. ||</w:t>
      </w:r>
      <w:r>
        <w:rPr>
          <w:rFonts w:ascii="KDRS" w:hAnsi="KDRS"/>
        </w:rPr>
        <w:t> </w:t>
      </w:r>
      <w:r w:rsidRPr="00F4528E">
        <w:rPr>
          <w:rFonts w:ascii="KDRS" w:hAnsi="KDRS"/>
          <w:i/>
          <w:iCs/>
          <w:caps/>
          <w:lang w:val="ru-RU"/>
        </w:rPr>
        <w:t>и</w:t>
      </w:r>
      <w:r w:rsidRPr="00F4528E">
        <w:rPr>
          <w:rFonts w:ascii="KDRS" w:hAnsi="KDRS"/>
          <w:i/>
          <w:iCs/>
          <w:lang w:val="ru-RU"/>
        </w:rPr>
        <w:t>спользовавшийся в прошлые годы</w:t>
      </w:r>
      <w:r w:rsidRPr="00F4528E">
        <w:rPr>
          <w:rFonts w:ascii="KDRS" w:hAnsi="KDRS"/>
          <w:lang w:val="ru-RU"/>
        </w:rPr>
        <w:t>. Указали мы… въ… церквахъ харатейные старобытные книги, по которым церковные службы не исправляются, отобрать и прислать къ Москв</w:t>
      </w:r>
      <w:r w:rsidRPr="00F4528E">
        <w:rPr>
          <w:lang w:val="ru-RU"/>
        </w:rPr>
        <w:t>ѣ</w:t>
      </w:r>
      <w:r w:rsidRPr="00F4528E">
        <w:rPr>
          <w:rFonts w:ascii="KDRS" w:hAnsi="KDRS"/>
          <w:lang w:val="ru-RU"/>
        </w:rPr>
        <w:t>. ДАИ</w:t>
      </w:r>
      <w:r>
        <w:rPr>
          <w:rFonts w:ascii="KDRS" w:hAnsi="KDRS"/>
        </w:rPr>
        <w:t> VII</w:t>
      </w:r>
      <w:r w:rsidRPr="00F4528E">
        <w:rPr>
          <w:rFonts w:ascii="KDRS" w:hAnsi="KDRS"/>
          <w:lang w:val="ru-RU"/>
        </w:rPr>
        <w:t>, 305. 1677</w:t>
      </w:r>
      <w:r>
        <w:rPr>
          <w:rFonts w:ascii="KDRS" w:hAnsi="KDRS"/>
        </w:rPr>
        <w:t> </w:t>
      </w:r>
      <w:r w:rsidRPr="00F4528E">
        <w:rPr>
          <w:rFonts w:ascii="KDRS" w:hAnsi="KDRS"/>
          <w:lang w:val="ru-RU"/>
        </w:rPr>
        <w:t>г.</w:t>
      </w:r>
    </w:p>
    <w:p w14:paraId="748F1FCE"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lang w:val="ru-RU"/>
        </w:rPr>
        <w:lastRenderedPageBreak/>
        <w:t xml:space="preserve">2. </w:t>
      </w:r>
      <w:r w:rsidRPr="00F4528E">
        <w:rPr>
          <w:rFonts w:ascii="KDRS" w:hAnsi="KDRS"/>
          <w:sz w:val="22"/>
          <w:szCs w:val="22"/>
          <w:lang w:val="ru-RU"/>
        </w:rPr>
        <w:t>В знач.сущ</w:t>
      </w:r>
      <w:r w:rsidRPr="00F4528E">
        <w:rPr>
          <w:rFonts w:ascii="KDRS" w:hAnsi="KDRS"/>
          <w:lang w:val="ru-RU"/>
        </w:rPr>
        <w:t xml:space="preserve">. </w:t>
      </w:r>
      <w:r w:rsidRPr="00F4528E">
        <w:rPr>
          <w:rFonts w:ascii="KDRS" w:hAnsi="KDRS"/>
          <w:b/>
          <w:bCs/>
          <w:lang w:val="ru-RU"/>
        </w:rPr>
        <w:t>Старобытное,</w:t>
      </w:r>
      <w:r w:rsidRPr="00F4528E">
        <w:rPr>
          <w:rFonts w:ascii="KDRS" w:hAnsi="KDRS"/>
          <w:lang w:val="ru-RU"/>
        </w:rPr>
        <w:t xml:space="preserve"> </w:t>
      </w:r>
      <w:r w:rsidRPr="00F4528E">
        <w:rPr>
          <w:rFonts w:ascii="KDRS" w:hAnsi="KDRS"/>
          <w:i/>
          <w:iCs/>
          <w:lang w:val="ru-RU"/>
        </w:rPr>
        <w:t xml:space="preserve">с. То, что было в старину, существовало с давних времен. </w:t>
      </w:r>
      <w:r w:rsidRPr="00F4528E">
        <w:rPr>
          <w:rFonts w:ascii="KDRS" w:hAnsi="KDRS"/>
          <w:lang w:val="ru-RU"/>
        </w:rPr>
        <w:t>Мы… в</w:t>
      </w:r>
      <w:r w:rsidRPr="00F4528E">
        <w:rPr>
          <w:lang w:val="ru-RU"/>
        </w:rPr>
        <w:t>ѣ</w:t>
      </w:r>
      <w:r w:rsidRPr="00F4528E">
        <w:rPr>
          <w:rFonts w:ascii="KDRS" w:hAnsi="KDRS"/>
          <w:lang w:val="ru-RU"/>
        </w:rPr>
        <w:t>руемъ старому Х&lt;рист&gt;у И&lt;су&gt;су С(ы)ну Б(о)жию св</w:t>
      </w:r>
      <w:r w:rsidRPr="00F4528E">
        <w:rPr>
          <w:lang w:val="ru-RU"/>
        </w:rPr>
        <w:t>ѣ</w:t>
      </w:r>
      <w:r w:rsidRPr="00F4528E">
        <w:rPr>
          <w:rFonts w:ascii="KDRS" w:hAnsi="KDRS"/>
          <w:lang w:val="ru-RU"/>
        </w:rPr>
        <w:t>ту, и преданное от с(вя)тыхъ от(е)цъ старобытное в ц(е)ркви держим неизм</w:t>
      </w:r>
      <w:r w:rsidRPr="00F4528E">
        <w:rPr>
          <w:lang w:val="ru-RU"/>
        </w:rPr>
        <w:t>ѣ</w:t>
      </w:r>
      <w:r w:rsidRPr="00F4528E">
        <w:rPr>
          <w:rFonts w:ascii="KDRS" w:hAnsi="KDRS"/>
          <w:lang w:val="ru-RU"/>
        </w:rPr>
        <w:t>нно. (Ав.Ж.) Пустоз.сб.</w:t>
      </w:r>
      <w:r w:rsidRPr="00F4528E">
        <w:rPr>
          <w:rFonts w:ascii="KDRS" w:hAnsi="KDRS"/>
          <w:vertAlign w:val="superscript"/>
          <w:lang w:val="ru-RU"/>
        </w:rPr>
        <w:t>1</w:t>
      </w:r>
      <w:r w:rsidRPr="00F4528E">
        <w:rPr>
          <w:rFonts w:ascii="KDRS" w:hAnsi="KDRS"/>
          <w:lang w:val="ru-RU"/>
        </w:rPr>
        <w:t>, 80. 1675</w:t>
      </w:r>
      <w:r>
        <w:rPr>
          <w:rFonts w:ascii="KDRS" w:hAnsi="KDRS"/>
        </w:rPr>
        <w:t> </w:t>
      </w:r>
      <w:r w:rsidRPr="00F4528E">
        <w:rPr>
          <w:rFonts w:ascii="KDRS" w:hAnsi="KDRS"/>
          <w:lang w:val="ru-RU"/>
        </w:rPr>
        <w:t>г.</w:t>
      </w:r>
    </w:p>
    <w:p w14:paraId="31C42616"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СТАРОВ</w:t>
      </w:r>
      <w:r w:rsidRPr="00F4528E">
        <w:rPr>
          <w:b/>
          <w:bCs/>
          <w:lang w:val="ru-RU"/>
        </w:rPr>
        <w:t>Ѣ</w:t>
      </w:r>
      <w:r w:rsidRPr="00F4528E">
        <w:rPr>
          <w:rFonts w:ascii="KDRS" w:hAnsi="KDRS"/>
          <w:b/>
          <w:bCs/>
          <w:lang w:val="ru-RU"/>
        </w:rPr>
        <w:t>ДОМЫЙ,</w:t>
      </w:r>
      <w:r w:rsidRPr="00F4528E">
        <w:rPr>
          <w:rFonts w:ascii="KDRS" w:hAnsi="KDRS"/>
          <w:lang w:val="ru-RU"/>
        </w:rPr>
        <w:t xml:space="preserve"> </w:t>
      </w:r>
      <w:r w:rsidRPr="00F4528E">
        <w:rPr>
          <w:rFonts w:ascii="KDRS" w:hAnsi="KDRS"/>
          <w:i/>
          <w:iCs/>
          <w:lang w:val="ru-RU"/>
        </w:rPr>
        <w:t>прил. Известный с давних времен</w:t>
      </w:r>
      <w:r w:rsidRPr="00F4528E">
        <w:rPr>
          <w:rFonts w:ascii="KDRS" w:hAnsi="KDRS"/>
          <w:lang w:val="ru-RU"/>
        </w:rPr>
        <w:t>. Мн</w:t>
      </w:r>
      <w:r w:rsidRPr="00F4528E">
        <w:rPr>
          <w:lang w:val="ru-RU"/>
        </w:rPr>
        <w:t>ѣ</w:t>
      </w:r>
      <w:r w:rsidRPr="00F4528E">
        <w:rPr>
          <w:rFonts w:ascii="KDRS" w:hAnsi="KDRS"/>
          <w:lang w:val="ru-RU"/>
        </w:rPr>
        <w:t xml:space="preserve">, </w:t>
      </w:r>
      <w:r w:rsidRPr="00F4528E">
        <w:rPr>
          <w:rFonts w:ascii="KDRS" w:hAnsi="KDRS"/>
          <w:caps/>
          <w:lang w:val="ru-RU"/>
        </w:rPr>
        <w:t>л</w:t>
      </w:r>
      <w:r w:rsidRPr="00F4528E">
        <w:rPr>
          <w:rFonts w:ascii="KDRS" w:hAnsi="KDRS"/>
          <w:lang w:val="ru-RU"/>
        </w:rPr>
        <w:t>евъ Ивановичь, московские обычеи старов</w:t>
      </w:r>
      <w:r w:rsidRPr="00F4528E">
        <w:rPr>
          <w:lang w:val="ru-RU"/>
        </w:rPr>
        <w:t>ѣ</w:t>
      </w:r>
      <w:r w:rsidRPr="00F4528E">
        <w:rPr>
          <w:rFonts w:ascii="KDRS" w:hAnsi="KDRS"/>
          <w:lang w:val="ru-RU"/>
        </w:rPr>
        <w:t>домы. АИ</w:t>
      </w:r>
      <w:r>
        <w:rPr>
          <w:rFonts w:ascii="KDRS" w:hAnsi="KDRS"/>
        </w:rPr>
        <w:t> II</w:t>
      </w:r>
      <w:r w:rsidRPr="00F4528E">
        <w:rPr>
          <w:rFonts w:ascii="KDRS" w:hAnsi="KDRS"/>
          <w:lang w:val="ru-RU"/>
        </w:rPr>
        <w:t>, 361. 1610</w:t>
      </w:r>
      <w:r>
        <w:rPr>
          <w:rFonts w:ascii="KDRS" w:hAnsi="KDRS"/>
        </w:rPr>
        <w:t> </w:t>
      </w:r>
      <w:r w:rsidRPr="00F4528E">
        <w:rPr>
          <w:rFonts w:ascii="KDRS" w:hAnsi="KDRS"/>
          <w:lang w:val="ru-RU"/>
        </w:rPr>
        <w:t>г.</w:t>
      </w:r>
    </w:p>
    <w:p w14:paraId="4CF5E465"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СТАРОВ</w:t>
      </w:r>
      <w:r w:rsidRPr="00F4528E">
        <w:rPr>
          <w:b/>
          <w:bCs/>
          <w:lang w:val="ru-RU"/>
        </w:rPr>
        <w:t>Ѣ</w:t>
      </w:r>
      <w:r w:rsidRPr="00F4528E">
        <w:rPr>
          <w:rFonts w:ascii="KDRS" w:hAnsi="KDRS"/>
          <w:b/>
          <w:bCs/>
          <w:lang w:val="ru-RU"/>
        </w:rPr>
        <w:t>РЕЦЪ,</w:t>
      </w:r>
      <w:r w:rsidRPr="00F4528E">
        <w:rPr>
          <w:rFonts w:ascii="KDRS" w:hAnsi="KDRS"/>
          <w:lang w:val="ru-RU"/>
        </w:rPr>
        <w:t xml:space="preserve"> м</w:t>
      </w:r>
      <w:r w:rsidRPr="00F4528E">
        <w:rPr>
          <w:rFonts w:ascii="KDRS" w:hAnsi="KDRS"/>
          <w:i/>
          <w:iCs/>
          <w:lang w:val="ru-RU"/>
        </w:rPr>
        <w:t xml:space="preserve">. Последователь религиозного направления, возникшего в результате церковного раскола в Русском государстве во вт. пол. </w:t>
      </w:r>
      <w:r>
        <w:rPr>
          <w:rFonts w:ascii="KDRS" w:hAnsi="KDRS"/>
          <w:i/>
          <w:iCs/>
        </w:rPr>
        <w:t>XVII </w:t>
      </w:r>
      <w:r w:rsidRPr="00F4528E">
        <w:rPr>
          <w:rFonts w:ascii="KDRS" w:hAnsi="KDRS"/>
          <w:i/>
          <w:iCs/>
          <w:lang w:val="ru-RU"/>
        </w:rPr>
        <w:t>в., поддерживающий сохранение старины в церковной жизни и обрядности</w:t>
      </w:r>
      <w:r w:rsidRPr="00F4528E">
        <w:rPr>
          <w:rFonts w:ascii="KDRS" w:hAnsi="KDRS"/>
          <w:lang w:val="ru-RU"/>
        </w:rPr>
        <w:t>;</w:t>
      </w:r>
      <w:r w:rsidRPr="00F4528E">
        <w:rPr>
          <w:rFonts w:ascii="KDRS" w:hAnsi="KDRS"/>
          <w:i/>
          <w:iCs/>
          <w:lang w:val="ru-RU"/>
        </w:rPr>
        <w:t xml:space="preserve"> старовер, старообрядец</w:t>
      </w:r>
      <w:r w:rsidRPr="00F4528E">
        <w:rPr>
          <w:rFonts w:ascii="KDRS" w:hAnsi="KDRS"/>
          <w:lang w:val="ru-RU"/>
        </w:rPr>
        <w:t>. Вси любятъ зватись старов</w:t>
      </w:r>
      <w:r w:rsidRPr="00F4528E">
        <w:rPr>
          <w:lang w:val="ru-RU"/>
        </w:rPr>
        <w:t>ѣ</w:t>
      </w:r>
      <w:r w:rsidRPr="00F4528E">
        <w:rPr>
          <w:rFonts w:ascii="KDRS" w:hAnsi="KDRS"/>
          <w:lang w:val="ru-RU"/>
        </w:rPr>
        <w:t>рцы, а многия посред</w:t>
      </w:r>
      <w:r w:rsidRPr="00F4528E">
        <w:rPr>
          <w:lang w:val="ru-RU"/>
        </w:rPr>
        <w:t>ѣ</w:t>
      </w:r>
      <w:r w:rsidRPr="00F4528E">
        <w:rPr>
          <w:rFonts w:ascii="KDRS" w:hAnsi="KDRS"/>
          <w:lang w:val="ru-RU"/>
        </w:rPr>
        <w:t xml:space="preserve"> обр</w:t>
      </w:r>
      <w:r w:rsidRPr="00F4528E">
        <w:rPr>
          <w:lang w:val="ru-RU"/>
        </w:rPr>
        <w:t>ѣ</w:t>
      </w:r>
      <w:r w:rsidRPr="00F4528E">
        <w:rPr>
          <w:rFonts w:ascii="KDRS" w:hAnsi="KDRS"/>
          <w:lang w:val="ru-RU"/>
        </w:rPr>
        <w:t>таются злов</w:t>
      </w:r>
      <w:r w:rsidRPr="00F4528E">
        <w:rPr>
          <w:lang w:val="ru-RU"/>
        </w:rPr>
        <w:t>ѣ</w:t>
      </w:r>
      <w:r w:rsidRPr="00F4528E">
        <w:rPr>
          <w:rFonts w:ascii="KDRS" w:hAnsi="KDRS"/>
          <w:lang w:val="ru-RU"/>
        </w:rPr>
        <w:t>рцы. Евфр.Отразит.пис., 9. 1691</w:t>
      </w:r>
      <w:r>
        <w:rPr>
          <w:rFonts w:ascii="KDRS" w:hAnsi="KDRS"/>
        </w:rPr>
        <w:t> </w:t>
      </w:r>
      <w:r w:rsidRPr="00F4528E">
        <w:rPr>
          <w:rFonts w:ascii="KDRS" w:hAnsi="KDRS"/>
          <w:lang w:val="ru-RU"/>
        </w:rPr>
        <w:t>г. Есть градь Вязники, в томь много сицевыхь и доныне обр</w:t>
      </w:r>
      <w:r w:rsidRPr="00F4528E">
        <w:rPr>
          <w:lang w:val="ru-RU"/>
        </w:rPr>
        <w:t>ѣ</w:t>
      </w:r>
      <w:r w:rsidRPr="00F4528E">
        <w:rPr>
          <w:rFonts w:ascii="KDRS" w:hAnsi="KDRS"/>
          <w:lang w:val="ru-RU"/>
        </w:rPr>
        <w:t>тается, иже именуются старов</w:t>
      </w:r>
      <w:r w:rsidRPr="00F4528E">
        <w:rPr>
          <w:lang w:val="ru-RU"/>
        </w:rPr>
        <w:t>ѣ</w:t>
      </w:r>
      <w:r w:rsidRPr="00F4528E">
        <w:rPr>
          <w:rFonts w:ascii="KDRS" w:hAnsi="KDRS"/>
          <w:lang w:val="ru-RU"/>
        </w:rPr>
        <w:t>рцы, а таинства и старыя в</w:t>
      </w:r>
      <w:r w:rsidRPr="00F4528E">
        <w:rPr>
          <w:lang w:val="ru-RU"/>
        </w:rPr>
        <w:t>ѣ</w:t>
      </w:r>
      <w:r w:rsidRPr="00F4528E">
        <w:rPr>
          <w:rFonts w:ascii="KDRS" w:hAnsi="KDRS"/>
          <w:lang w:val="ru-RU"/>
        </w:rPr>
        <w:t>ры б</w:t>
      </w:r>
      <w:r w:rsidRPr="00F4528E">
        <w:rPr>
          <w:lang w:val="ru-RU"/>
        </w:rPr>
        <w:t>ѣ</w:t>
      </w:r>
      <w:r w:rsidRPr="00F4528E">
        <w:rPr>
          <w:rFonts w:ascii="KDRS" w:hAnsi="KDRS"/>
          <w:lang w:val="ru-RU"/>
        </w:rPr>
        <w:t>гуть и всякова священнод</w:t>
      </w:r>
      <w:r w:rsidRPr="00F4528E">
        <w:rPr>
          <w:lang w:val="ru-RU"/>
        </w:rPr>
        <w:t>ѣ</w:t>
      </w:r>
      <w:r w:rsidRPr="00F4528E">
        <w:rPr>
          <w:rFonts w:ascii="KDRS" w:hAnsi="KDRS"/>
          <w:lang w:val="ru-RU"/>
        </w:rPr>
        <w:t>йства отб</w:t>
      </w:r>
      <w:r w:rsidRPr="00F4528E">
        <w:rPr>
          <w:lang w:val="ru-RU"/>
        </w:rPr>
        <w:t>ѣ</w:t>
      </w:r>
      <w:r w:rsidRPr="00F4528E">
        <w:rPr>
          <w:rFonts w:ascii="KDRS" w:hAnsi="KDRS"/>
          <w:lang w:val="ru-RU"/>
        </w:rPr>
        <w:t>гаютъ, и отдревл</w:t>
      </w:r>
      <w:r w:rsidRPr="00F4528E">
        <w:rPr>
          <w:lang w:val="ru-RU"/>
        </w:rPr>
        <w:t>ѣ</w:t>
      </w:r>
      <w:r w:rsidRPr="00F4528E">
        <w:rPr>
          <w:rFonts w:ascii="KDRS" w:hAnsi="KDRS"/>
          <w:lang w:val="ru-RU"/>
        </w:rPr>
        <w:t xml:space="preserve"> он</w:t>
      </w:r>
      <w:r w:rsidRPr="00F4528E">
        <w:rPr>
          <w:lang w:val="ru-RU"/>
        </w:rPr>
        <w:t>ѣ</w:t>
      </w:r>
      <w:r w:rsidRPr="00F4528E">
        <w:rPr>
          <w:rFonts w:ascii="KDRS" w:hAnsi="KDRS"/>
          <w:lang w:val="ru-RU"/>
        </w:rPr>
        <w:t xml:space="preserve"> славяху Капитоновы ученицы. Там же, 10.</w:t>
      </w:r>
    </w:p>
    <w:p w14:paraId="1047DEB2"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СТАРОВ</w:t>
      </w:r>
      <w:r w:rsidRPr="00F4528E">
        <w:rPr>
          <w:b/>
          <w:bCs/>
          <w:lang w:val="ru-RU"/>
        </w:rPr>
        <w:t>Ѣ</w:t>
      </w:r>
      <w:r w:rsidRPr="00F4528E">
        <w:rPr>
          <w:rFonts w:ascii="KDRS" w:hAnsi="KDRS"/>
          <w:b/>
          <w:bCs/>
          <w:lang w:val="ru-RU"/>
        </w:rPr>
        <w:t>РСТВО,</w:t>
      </w:r>
      <w:r w:rsidRPr="00F4528E">
        <w:rPr>
          <w:rFonts w:ascii="KDRS" w:hAnsi="KDRS"/>
          <w:lang w:val="ru-RU"/>
        </w:rPr>
        <w:t xml:space="preserve"> </w:t>
      </w:r>
      <w:r w:rsidRPr="00F4528E">
        <w:rPr>
          <w:rFonts w:ascii="KDRS" w:hAnsi="KDRS"/>
          <w:i/>
          <w:iCs/>
          <w:lang w:val="ru-RU"/>
        </w:rPr>
        <w:t>с. Следование старой вере, старообрядчество</w:t>
      </w:r>
      <w:r w:rsidRPr="00F4528E">
        <w:rPr>
          <w:rFonts w:ascii="KDRS" w:hAnsi="KDRS"/>
          <w:lang w:val="ru-RU"/>
        </w:rPr>
        <w:t>. И не достигше совершеннаго разума, воеваху, какъ хотяху, изв</w:t>
      </w:r>
      <w:r w:rsidRPr="00F4528E">
        <w:rPr>
          <w:lang w:val="ru-RU"/>
        </w:rPr>
        <w:t>ѣ</w:t>
      </w:r>
      <w:r w:rsidRPr="00F4528E">
        <w:rPr>
          <w:rFonts w:ascii="KDRS" w:hAnsi="KDRS"/>
          <w:lang w:val="ru-RU"/>
        </w:rPr>
        <w:t>томъ же старов</w:t>
      </w:r>
      <w:r w:rsidRPr="00F4528E">
        <w:rPr>
          <w:lang w:val="ru-RU"/>
        </w:rPr>
        <w:t>ѣ</w:t>
      </w:r>
      <w:r w:rsidRPr="00F4528E">
        <w:rPr>
          <w:rFonts w:ascii="KDRS" w:hAnsi="KDRS"/>
          <w:lang w:val="ru-RU"/>
        </w:rPr>
        <w:t>рства стяжавше конечное непокорство. Евфр.Отразит.пис., 96. 1691</w:t>
      </w:r>
      <w:r>
        <w:rPr>
          <w:rFonts w:ascii="KDRS" w:hAnsi="KDRS"/>
        </w:rPr>
        <w:t> </w:t>
      </w:r>
      <w:r w:rsidRPr="00F4528E">
        <w:rPr>
          <w:rFonts w:ascii="KDRS" w:hAnsi="KDRS"/>
          <w:lang w:val="ru-RU"/>
        </w:rPr>
        <w:t>г.</w:t>
      </w:r>
    </w:p>
    <w:p w14:paraId="30370AA3"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СТАРОВ</w:t>
      </w:r>
      <w:r w:rsidRPr="00F4528E">
        <w:rPr>
          <w:b/>
          <w:bCs/>
          <w:lang w:val="ru-RU"/>
        </w:rPr>
        <w:t>Ѣ</w:t>
      </w:r>
      <w:r w:rsidRPr="00F4528E">
        <w:rPr>
          <w:rFonts w:ascii="KDRS" w:hAnsi="KDRS"/>
          <w:b/>
          <w:bCs/>
          <w:lang w:val="ru-RU"/>
        </w:rPr>
        <w:t>ЧНОСТЬ,</w:t>
      </w:r>
      <w:r w:rsidRPr="00F4528E">
        <w:rPr>
          <w:rFonts w:ascii="KDRS" w:hAnsi="KDRS"/>
          <w:lang w:val="ru-RU"/>
        </w:rPr>
        <w:t xml:space="preserve"> </w:t>
      </w:r>
      <w:r w:rsidRPr="00F4528E">
        <w:rPr>
          <w:rFonts w:ascii="KDRS" w:hAnsi="KDRS"/>
          <w:i/>
          <w:iCs/>
          <w:lang w:val="ru-RU"/>
        </w:rPr>
        <w:t>с</w:t>
      </w:r>
      <w:r w:rsidRPr="00F4528E">
        <w:rPr>
          <w:rFonts w:ascii="KDRS" w:hAnsi="KDRS"/>
          <w:lang w:val="ru-RU"/>
        </w:rPr>
        <w:t>.</w:t>
      </w:r>
      <w:r w:rsidRPr="00F4528E">
        <w:rPr>
          <w:rFonts w:ascii="KDRS" w:hAnsi="KDRS"/>
          <w:spacing w:val="40"/>
          <w:lang w:val="ru-RU"/>
        </w:rPr>
        <w:t xml:space="preserve"> Из старов</w:t>
      </w:r>
      <w:r w:rsidRPr="00F4528E">
        <w:rPr>
          <w:spacing w:val="40"/>
          <w:lang w:val="ru-RU"/>
        </w:rPr>
        <w:t>ѣ</w:t>
      </w:r>
      <w:r w:rsidRPr="00F4528E">
        <w:rPr>
          <w:rFonts w:ascii="KDRS" w:hAnsi="KDRS"/>
          <w:spacing w:val="40"/>
          <w:lang w:val="ru-RU"/>
        </w:rPr>
        <w:t>чности</w:t>
      </w:r>
      <w:r w:rsidRPr="00F4528E">
        <w:rPr>
          <w:rFonts w:ascii="KDRS" w:hAnsi="KDRS"/>
          <w:lang w:val="ru-RU"/>
        </w:rPr>
        <w:t xml:space="preserve"> – </w:t>
      </w:r>
      <w:r w:rsidRPr="00F4528E">
        <w:rPr>
          <w:rFonts w:ascii="KDRS" w:hAnsi="KDRS"/>
          <w:i/>
          <w:iCs/>
          <w:lang w:val="ru-RU"/>
        </w:rPr>
        <w:t>издревле, издавна.</w:t>
      </w:r>
      <w:r w:rsidRPr="00F4528E">
        <w:rPr>
          <w:rFonts w:ascii="KDRS" w:hAnsi="KDRS"/>
          <w:lang w:val="ru-RU"/>
        </w:rPr>
        <w:t xml:space="preserve"> Киевъ, изъ старов</w:t>
      </w:r>
      <w:r w:rsidRPr="00F4528E">
        <w:rPr>
          <w:lang w:val="ru-RU"/>
        </w:rPr>
        <w:t>ѣ</w:t>
      </w:r>
      <w:r w:rsidRPr="00F4528E">
        <w:rPr>
          <w:rFonts w:ascii="KDRS" w:hAnsi="KDRS"/>
          <w:lang w:val="ru-RU"/>
        </w:rPr>
        <w:t>чности подлинно изъ своего начала есть столной малоросийской городъ, есть гн</w:t>
      </w:r>
      <w:r w:rsidRPr="00F4528E">
        <w:rPr>
          <w:lang w:val="ru-RU"/>
        </w:rPr>
        <w:t>ѣ</w:t>
      </w:r>
      <w:r w:rsidRPr="00F4528E">
        <w:rPr>
          <w:rFonts w:ascii="KDRS" w:hAnsi="KDRS"/>
          <w:lang w:val="ru-RU"/>
        </w:rPr>
        <w:t>здо християнское грекоросийского благочестия. ДАИ</w:t>
      </w:r>
      <w:r>
        <w:rPr>
          <w:rFonts w:ascii="KDRS" w:hAnsi="KDRS"/>
        </w:rPr>
        <w:t> XI</w:t>
      </w:r>
      <w:r w:rsidRPr="00F4528E">
        <w:rPr>
          <w:rFonts w:ascii="KDRS" w:hAnsi="KDRS"/>
          <w:lang w:val="ru-RU"/>
        </w:rPr>
        <w:t>, 16. 1684</w:t>
      </w:r>
      <w:r>
        <w:rPr>
          <w:rFonts w:ascii="KDRS" w:hAnsi="KDRS"/>
        </w:rPr>
        <w:t> </w:t>
      </w:r>
      <w:r w:rsidRPr="00F4528E">
        <w:rPr>
          <w:rFonts w:ascii="KDRS" w:hAnsi="KDRS"/>
          <w:lang w:val="ru-RU"/>
        </w:rPr>
        <w:t>г.</w:t>
      </w:r>
    </w:p>
    <w:p w14:paraId="4A9FDCFD"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СТАРОВ</w:t>
      </w:r>
      <w:r w:rsidRPr="00F4528E">
        <w:rPr>
          <w:b/>
          <w:bCs/>
          <w:lang w:val="ru-RU"/>
        </w:rPr>
        <w:t>Ѣ</w:t>
      </w:r>
      <w:r w:rsidRPr="00F4528E">
        <w:rPr>
          <w:rFonts w:ascii="KDRS" w:hAnsi="KDRS"/>
          <w:b/>
          <w:bCs/>
          <w:lang w:val="ru-RU"/>
        </w:rPr>
        <w:t>ЧНЫЙ,</w:t>
      </w:r>
      <w:r w:rsidRPr="00F4528E">
        <w:rPr>
          <w:rFonts w:ascii="KDRS" w:hAnsi="KDRS"/>
          <w:lang w:val="ru-RU"/>
        </w:rPr>
        <w:t xml:space="preserve"> </w:t>
      </w:r>
      <w:r w:rsidRPr="00F4528E">
        <w:rPr>
          <w:rFonts w:ascii="KDRS" w:hAnsi="KDRS"/>
          <w:i/>
          <w:iCs/>
          <w:lang w:val="ru-RU"/>
        </w:rPr>
        <w:t>прил. Давний, старинный</w:t>
      </w:r>
      <w:r w:rsidRPr="00F4528E">
        <w:rPr>
          <w:rFonts w:ascii="KDRS" w:hAnsi="KDRS"/>
          <w:lang w:val="ru-RU"/>
        </w:rPr>
        <w:t>. Оттол</w:t>
      </w:r>
      <w:r w:rsidRPr="00F4528E">
        <w:rPr>
          <w:lang w:val="ru-RU"/>
        </w:rPr>
        <w:t>ѣ</w:t>
      </w:r>
      <w:r w:rsidRPr="00F4528E">
        <w:rPr>
          <w:rFonts w:ascii="KDRS" w:hAnsi="KDRS"/>
          <w:lang w:val="ru-RU"/>
        </w:rPr>
        <w:t xml:space="preserve"> [граница] по знакомъ старов</w:t>
      </w:r>
      <w:r w:rsidRPr="00F4528E">
        <w:rPr>
          <w:lang w:val="ru-RU"/>
        </w:rPr>
        <w:t>ѣ</w:t>
      </w:r>
      <w:r w:rsidRPr="00F4528E">
        <w:rPr>
          <w:rFonts w:ascii="KDRS" w:hAnsi="KDRS"/>
          <w:lang w:val="ru-RU"/>
        </w:rPr>
        <w:t>чнымъ на деревья кладенымъ. Польск.д.</w:t>
      </w:r>
      <w:r>
        <w:rPr>
          <w:rFonts w:ascii="KDRS" w:hAnsi="KDRS"/>
        </w:rPr>
        <w:t> III</w:t>
      </w:r>
      <w:r w:rsidRPr="00F4528E">
        <w:rPr>
          <w:rFonts w:ascii="KDRS" w:hAnsi="KDRS"/>
          <w:lang w:val="ru-RU"/>
        </w:rPr>
        <w:t>, 656. 1570</w:t>
      </w:r>
      <w:r>
        <w:rPr>
          <w:rFonts w:ascii="KDRS" w:hAnsi="KDRS"/>
        </w:rPr>
        <w:t> </w:t>
      </w:r>
      <w:r w:rsidRPr="00F4528E">
        <w:rPr>
          <w:rFonts w:ascii="KDRS" w:hAnsi="KDRS"/>
          <w:lang w:val="ru-RU"/>
        </w:rPr>
        <w:t>г. Нашему тогда цареви сов</w:t>
      </w:r>
      <w:r w:rsidRPr="00F4528E">
        <w:rPr>
          <w:lang w:val="ru-RU"/>
        </w:rPr>
        <w:t>ѣ</w:t>
      </w:r>
      <w:r w:rsidRPr="00F4528E">
        <w:rPr>
          <w:rFonts w:ascii="KDRS" w:hAnsi="KDRS"/>
          <w:lang w:val="ru-RU"/>
        </w:rPr>
        <w:t>тницы… сов</w:t>
      </w:r>
      <w:r w:rsidRPr="00F4528E">
        <w:rPr>
          <w:lang w:val="ru-RU"/>
        </w:rPr>
        <w:t>ѣ</w:t>
      </w:r>
      <w:r w:rsidRPr="00F4528E">
        <w:rPr>
          <w:rFonts w:ascii="KDRS" w:hAnsi="KDRS"/>
          <w:lang w:val="ru-RU"/>
        </w:rPr>
        <w:t>товали и стужали, да подвигнется самъ… на Перекопского, времени на то зовущу и Богу на се подвижущу... аки самымъ перстомъ показующе [вар</w:t>
      </w:r>
      <w:r w:rsidRPr="00F4528E">
        <w:rPr>
          <w:lang w:val="ru-RU"/>
        </w:rPr>
        <w:t>.:</w:t>
      </w:r>
      <w:r w:rsidRPr="00F4528E">
        <w:rPr>
          <w:rFonts w:ascii="KDRS" w:hAnsi="KDRS"/>
          <w:lang w:val="ru-RU"/>
        </w:rPr>
        <w:t xml:space="preserve"> показующю] погубити враговъ своихъ старов</w:t>
      </w:r>
      <w:r w:rsidRPr="00F4528E">
        <w:rPr>
          <w:lang w:val="ru-RU"/>
        </w:rPr>
        <w:t>ѣ</w:t>
      </w:r>
      <w:r w:rsidRPr="00F4528E">
        <w:rPr>
          <w:rFonts w:ascii="KDRS" w:hAnsi="KDRS"/>
          <w:lang w:val="ru-RU"/>
        </w:rPr>
        <w:t xml:space="preserve">чныхъ, христианскихъ кровопивцовъ. Курб.Ист., 239. </w:t>
      </w:r>
      <w:r>
        <w:rPr>
          <w:rFonts w:ascii="KDRS" w:hAnsi="KDRS"/>
        </w:rPr>
        <w:t>XVII </w:t>
      </w:r>
      <w:r w:rsidRPr="00F4528E">
        <w:rPr>
          <w:rFonts w:ascii="KDRS" w:hAnsi="KDRS"/>
          <w:lang w:val="ru-RU"/>
        </w:rPr>
        <w:t xml:space="preserve">в. ~ </w:t>
      </w:r>
      <w:r>
        <w:rPr>
          <w:rFonts w:ascii="KDRS" w:hAnsi="KDRS"/>
        </w:rPr>
        <w:t>XVI </w:t>
      </w:r>
      <w:r w:rsidRPr="00F4528E">
        <w:rPr>
          <w:rFonts w:ascii="KDRS" w:hAnsi="KDRS"/>
          <w:lang w:val="ru-RU"/>
        </w:rPr>
        <w:t>в. ||</w:t>
      </w:r>
      <w:r>
        <w:rPr>
          <w:rFonts w:ascii="KDRS" w:hAnsi="KDRS"/>
        </w:rPr>
        <w:t> </w:t>
      </w:r>
      <w:r w:rsidRPr="00F4528E">
        <w:rPr>
          <w:rFonts w:ascii="KDRS" w:hAnsi="KDRS"/>
          <w:i/>
          <w:iCs/>
          <w:lang w:val="ru-RU"/>
        </w:rPr>
        <w:t>Существующий издавна, с незапамятных времен</w:t>
      </w:r>
      <w:r w:rsidRPr="00F4528E">
        <w:rPr>
          <w:rFonts w:ascii="KDRS" w:hAnsi="KDRS"/>
          <w:lang w:val="ru-RU"/>
        </w:rPr>
        <w:t>. Въ нын</w:t>
      </w:r>
      <w:r w:rsidRPr="00F4528E">
        <w:rPr>
          <w:lang w:val="ru-RU"/>
        </w:rPr>
        <w:t>ѣ</w:t>
      </w:r>
      <w:r w:rsidRPr="00F4528E">
        <w:rPr>
          <w:rFonts w:ascii="KDRS" w:hAnsi="KDRS"/>
          <w:lang w:val="ru-RU"/>
        </w:rPr>
        <w:t>шнемъ во 198 году… пере</w:t>
      </w:r>
      <w:r w:rsidRPr="00F4528E">
        <w:rPr>
          <w:lang w:val="ru-RU"/>
        </w:rPr>
        <w:t>ѣ</w:t>
      </w:r>
      <w:r w:rsidRPr="00F4528E">
        <w:rPr>
          <w:rFonts w:ascii="KDRS" w:hAnsi="KDRS"/>
          <w:lang w:val="ru-RU"/>
        </w:rPr>
        <w:t>хали къ вамъ… въ старов</w:t>
      </w:r>
      <w:r w:rsidRPr="00F4528E">
        <w:rPr>
          <w:lang w:val="ru-RU"/>
        </w:rPr>
        <w:t>ѣ</w:t>
      </w:r>
      <w:r w:rsidRPr="00F4528E">
        <w:rPr>
          <w:rFonts w:ascii="KDRS" w:hAnsi="KDRS"/>
          <w:lang w:val="ru-RU"/>
        </w:rPr>
        <w:t>чную отчину къ намъ войску на Донъ… Сетеръ мурза со вс</w:t>
      </w:r>
      <w:r w:rsidRPr="00F4528E">
        <w:rPr>
          <w:lang w:val="ru-RU"/>
        </w:rPr>
        <w:t>ѣ</w:t>
      </w:r>
      <w:r w:rsidRPr="00F4528E">
        <w:rPr>
          <w:rFonts w:ascii="KDRS" w:hAnsi="KDRS"/>
          <w:lang w:val="ru-RU"/>
        </w:rPr>
        <w:t>ми своими улусными людьми. ДАИ</w:t>
      </w:r>
      <w:r>
        <w:rPr>
          <w:rFonts w:ascii="KDRS" w:hAnsi="KDRS"/>
        </w:rPr>
        <w:t> XII</w:t>
      </w:r>
      <w:r w:rsidRPr="00F4528E">
        <w:rPr>
          <w:rFonts w:ascii="KDRS" w:hAnsi="KDRS"/>
          <w:lang w:val="ru-RU"/>
        </w:rPr>
        <w:t>, 278. 1690</w:t>
      </w:r>
      <w:r>
        <w:rPr>
          <w:rFonts w:ascii="KDRS" w:hAnsi="KDRS"/>
        </w:rPr>
        <w:t> </w:t>
      </w:r>
      <w:r w:rsidRPr="00F4528E">
        <w:rPr>
          <w:rFonts w:ascii="KDRS" w:hAnsi="KDRS"/>
          <w:lang w:val="ru-RU"/>
        </w:rPr>
        <w:t>г.</w:t>
      </w:r>
    </w:p>
    <w:p w14:paraId="71EDC494"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lastRenderedPageBreak/>
        <w:t xml:space="preserve">СТАРОДАВНИЙ </w:t>
      </w:r>
      <w:r w:rsidRPr="00F4528E">
        <w:rPr>
          <w:rFonts w:ascii="KDRS" w:hAnsi="KDRS"/>
          <w:lang w:val="ru-RU"/>
        </w:rPr>
        <w:t>и</w:t>
      </w:r>
      <w:r w:rsidRPr="00F4528E">
        <w:rPr>
          <w:rFonts w:ascii="KDRS" w:hAnsi="KDRS"/>
          <w:b/>
          <w:bCs/>
          <w:lang w:val="ru-RU"/>
        </w:rPr>
        <w:t xml:space="preserve"> СТАРОДАВНЫЙ,</w:t>
      </w:r>
      <w:r w:rsidRPr="00F4528E">
        <w:rPr>
          <w:rFonts w:ascii="KDRS" w:hAnsi="KDRS"/>
          <w:lang w:val="ru-RU"/>
        </w:rPr>
        <w:t xml:space="preserve"> </w:t>
      </w:r>
      <w:r w:rsidRPr="00F4528E">
        <w:rPr>
          <w:rFonts w:ascii="KDRS" w:hAnsi="KDRS"/>
          <w:i/>
          <w:iCs/>
          <w:lang w:val="ru-RU"/>
        </w:rPr>
        <w:t xml:space="preserve">прил. Давно, с давних времен существующий. </w:t>
      </w:r>
      <w:r w:rsidRPr="00F4528E">
        <w:rPr>
          <w:rFonts w:ascii="KDRS" w:hAnsi="KDRS"/>
          <w:lang w:val="ru-RU"/>
        </w:rPr>
        <w:t>Межи русскими та шляхта з</w:t>
      </w:r>
      <w:r w:rsidRPr="00F4528E">
        <w:rPr>
          <w:lang w:val="ru-RU"/>
        </w:rPr>
        <w:t>ѣ</w:t>
      </w:r>
      <w:r w:rsidRPr="00F4528E">
        <w:rPr>
          <w:rFonts w:ascii="KDRS" w:hAnsi="KDRS"/>
          <w:lang w:val="ru-RU"/>
        </w:rPr>
        <w:t>ло храбры и мужественны мужие сущии, стародавнии въ род</w:t>
      </w:r>
      <w:r w:rsidRPr="00F4528E">
        <w:rPr>
          <w:lang w:val="ru-RU"/>
        </w:rPr>
        <w:t>ѣ</w:t>
      </w:r>
      <w:r w:rsidRPr="00F4528E">
        <w:rPr>
          <w:rFonts w:ascii="KDRS" w:hAnsi="KDRS"/>
          <w:lang w:val="ru-RU"/>
        </w:rPr>
        <w:t xml:space="preserve">хъ рускихъ. Курб.Ист., 185. </w:t>
      </w:r>
      <w:r>
        <w:rPr>
          <w:rFonts w:ascii="KDRS" w:hAnsi="KDRS"/>
        </w:rPr>
        <w:t>XVII </w:t>
      </w:r>
      <w:r w:rsidRPr="00F4528E">
        <w:rPr>
          <w:rFonts w:ascii="KDRS" w:hAnsi="KDRS"/>
          <w:lang w:val="ru-RU"/>
        </w:rPr>
        <w:t xml:space="preserve">в. ~ </w:t>
      </w:r>
      <w:r>
        <w:rPr>
          <w:rFonts w:ascii="KDRS" w:hAnsi="KDRS"/>
        </w:rPr>
        <w:t>XVI </w:t>
      </w:r>
      <w:r w:rsidRPr="00F4528E">
        <w:rPr>
          <w:rFonts w:ascii="KDRS" w:hAnsi="KDRS"/>
          <w:lang w:val="ru-RU"/>
        </w:rPr>
        <w:t>в. А хотя в Свейском государстве и стародавные права и королевского величества присяга имеетца… те права и королевского величества присяга имеют мочь только королевского величества на подданных людей. Рус.-швед.отн.</w:t>
      </w:r>
      <w:r>
        <w:rPr>
          <w:rFonts w:ascii="KDRS" w:hAnsi="KDRS"/>
        </w:rPr>
        <w:t> II</w:t>
      </w:r>
      <w:r w:rsidRPr="00F4528E">
        <w:rPr>
          <w:rFonts w:ascii="KDRS" w:hAnsi="KDRS"/>
          <w:lang w:val="ru-RU"/>
        </w:rPr>
        <w:t>, 395. 1676</w:t>
      </w:r>
      <w:r>
        <w:rPr>
          <w:rFonts w:ascii="KDRS" w:hAnsi="KDRS"/>
        </w:rPr>
        <w:t> </w:t>
      </w:r>
      <w:r w:rsidRPr="00F4528E">
        <w:rPr>
          <w:rFonts w:ascii="KDRS" w:hAnsi="KDRS"/>
          <w:lang w:val="ru-RU"/>
        </w:rPr>
        <w:t>г. ||</w:t>
      </w:r>
      <w:r>
        <w:rPr>
          <w:rFonts w:ascii="KDRS" w:hAnsi="KDRS"/>
        </w:rPr>
        <w:t> </w:t>
      </w:r>
      <w:r w:rsidRPr="00F4528E">
        <w:rPr>
          <w:rFonts w:ascii="KDRS" w:hAnsi="KDRS"/>
          <w:i/>
          <w:iCs/>
          <w:lang w:val="ru-RU"/>
        </w:rPr>
        <w:t>Старинный, древний.</w:t>
      </w:r>
      <w:r w:rsidRPr="00F4528E">
        <w:rPr>
          <w:rFonts w:ascii="KDRS" w:hAnsi="KDRS"/>
          <w:lang w:val="ru-RU"/>
        </w:rPr>
        <w:t xml:space="preserve"> Въ угл</w:t>
      </w:r>
      <w:r w:rsidRPr="00F4528E">
        <w:rPr>
          <w:lang w:val="ru-RU"/>
        </w:rPr>
        <w:t>ѣ</w:t>
      </w:r>
      <w:r w:rsidRPr="00F4528E">
        <w:rPr>
          <w:rFonts w:ascii="KDRS" w:hAnsi="KDRS"/>
          <w:lang w:val="ru-RU"/>
        </w:rPr>
        <w:t xml:space="preserve"> узр</w:t>
      </w:r>
      <w:r w:rsidRPr="00F4528E">
        <w:rPr>
          <w:lang w:val="ru-RU"/>
        </w:rPr>
        <w:t>ѣ</w:t>
      </w:r>
      <w:r w:rsidRPr="00F4528E">
        <w:rPr>
          <w:rFonts w:ascii="KDRS" w:hAnsi="KDRS"/>
          <w:lang w:val="ru-RU"/>
        </w:rPr>
        <w:t xml:space="preserve"> мечь вельми стародавныи без ноженъ (</w:t>
      </w:r>
      <w:r>
        <w:t>velmi</w:t>
      </w:r>
      <w:r w:rsidRPr="00F4528E">
        <w:rPr>
          <w:lang w:val="ru-RU"/>
        </w:rPr>
        <w:t xml:space="preserve"> </w:t>
      </w:r>
      <w:r>
        <w:t>star</w:t>
      </w:r>
      <w:r w:rsidRPr="00F4528E">
        <w:rPr>
          <w:lang w:val="ru-RU"/>
        </w:rPr>
        <w:t>ý</w:t>
      </w:r>
      <w:r w:rsidRPr="00F4528E">
        <w:rPr>
          <w:rFonts w:ascii="KDRS" w:hAnsi="KDRS"/>
          <w:lang w:val="ru-RU"/>
        </w:rPr>
        <w:t xml:space="preserve">). Брунцвик, 85. </w:t>
      </w:r>
      <w:r>
        <w:rPr>
          <w:rFonts w:ascii="KDRS" w:hAnsi="KDRS"/>
        </w:rPr>
        <w:t>XVII </w:t>
      </w:r>
      <w:r w:rsidRPr="00F4528E">
        <w:rPr>
          <w:rFonts w:ascii="KDRS" w:hAnsi="KDRS"/>
          <w:lang w:val="ru-RU"/>
        </w:rPr>
        <w:t>в.</w:t>
      </w:r>
    </w:p>
    <w:p w14:paraId="499B4678"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СТАРОЖИЛЪ,</w:t>
      </w:r>
      <w:r w:rsidRPr="00F4528E">
        <w:rPr>
          <w:rFonts w:ascii="KDRS" w:hAnsi="KDRS"/>
          <w:lang w:val="ru-RU"/>
        </w:rPr>
        <w:t xml:space="preserve"> </w:t>
      </w:r>
      <w:r w:rsidRPr="00F4528E">
        <w:rPr>
          <w:rFonts w:ascii="KDRS" w:hAnsi="KDRS"/>
          <w:i/>
          <w:iCs/>
          <w:lang w:val="ru-RU"/>
        </w:rPr>
        <w:t xml:space="preserve">м. Тот, кто живет где-л. с давнего времени и потому часто привлекается в качестве свидетеля при решении спорных земельных дел </w:t>
      </w:r>
      <w:r w:rsidRPr="00F4528E">
        <w:rPr>
          <w:rFonts w:ascii="KDRS" w:hAnsi="KDRS"/>
          <w:lang w:val="ru-RU"/>
        </w:rPr>
        <w:t>(</w:t>
      </w:r>
      <w:r w:rsidRPr="00F4528E">
        <w:rPr>
          <w:rFonts w:ascii="KDRS" w:hAnsi="KDRS"/>
          <w:i/>
          <w:iCs/>
          <w:lang w:val="ru-RU"/>
        </w:rPr>
        <w:t>особенно межевых</w:t>
      </w:r>
      <w:r w:rsidRPr="00F4528E">
        <w:rPr>
          <w:rFonts w:ascii="KDRS" w:hAnsi="KDRS"/>
          <w:lang w:val="ru-RU"/>
        </w:rPr>
        <w:t>)</w:t>
      </w:r>
      <w:r w:rsidRPr="00F4528E">
        <w:rPr>
          <w:rFonts w:ascii="KDRS" w:hAnsi="KDRS"/>
          <w:i/>
          <w:iCs/>
          <w:lang w:val="ru-RU"/>
        </w:rPr>
        <w:t>.</w:t>
      </w:r>
      <w:r w:rsidRPr="00F4528E">
        <w:rPr>
          <w:rFonts w:ascii="KDRS" w:hAnsi="KDRS"/>
          <w:lang w:val="ru-RU"/>
        </w:rPr>
        <w:t xml:space="preserve"> Тимошка жъ сказалъ, что у него жена старожилъ. АХУ</w:t>
      </w:r>
      <w:r>
        <w:rPr>
          <w:rFonts w:ascii="KDRS" w:hAnsi="KDRS"/>
        </w:rPr>
        <w:t> II</w:t>
      </w:r>
      <w:r w:rsidRPr="00F4528E">
        <w:rPr>
          <w:rFonts w:ascii="KDRS" w:hAnsi="KDRS"/>
          <w:lang w:val="ru-RU"/>
        </w:rPr>
        <w:t>, 814. 1596</w:t>
      </w:r>
      <w:r>
        <w:rPr>
          <w:rFonts w:ascii="KDRS" w:hAnsi="KDRS"/>
        </w:rPr>
        <w:t> </w:t>
      </w:r>
      <w:r w:rsidRPr="00F4528E">
        <w:rPr>
          <w:rFonts w:ascii="KDRS" w:hAnsi="KDRS"/>
          <w:lang w:val="ru-RU"/>
        </w:rPr>
        <w:t xml:space="preserve">г. А судити о землях сыскивати старожилы, хто знает межы, или преж сего ту землю пахивал или живал. Суд.Фед.Ив.(кр.), 356. </w:t>
      </w:r>
      <w:r>
        <w:rPr>
          <w:rFonts w:ascii="KDRS" w:hAnsi="KDRS"/>
        </w:rPr>
        <w:t>XVII </w:t>
      </w:r>
      <w:r w:rsidRPr="00D53BA6">
        <w:rPr>
          <w:rFonts w:ascii="KDRS" w:hAnsi="KDRS"/>
          <w:lang w:val="ru-RU"/>
        </w:rPr>
        <w:t>в. ~ 1589</w:t>
      </w:r>
      <w:r>
        <w:rPr>
          <w:rFonts w:ascii="KDRS" w:hAnsi="KDRS"/>
        </w:rPr>
        <w:t> </w:t>
      </w:r>
      <w:r w:rsidRPr="00D53BA6">
        <w:rPr>
          <w:rFonts w:ascii="KDRS" w:hAnsi="KDRS"/>
          <w:lang w:val="ru-RU"/>
        </w:rPr>
        <w:t xml:space="preserve">г. Какъ де в писцовых </w:t>
      </w:r>
      <w:r>
        <w:rPr>
          <w:rFonts w:ascii="KDRS" w:hAnsi="KDRS"/>
          <w:lang w:val="ru-RU"/>
        </w:rPr>
        <w:t>кн</w:t>
      </w:r>
      <w:r>
        <w:rPr>
          <w:lang w:val="ru-RU"/>
        </w:rPr>
        <w:t>҃</w:t>
      </w:r>
      <w:r>
        <w:rPr>
          <w:rFonts w:ascii="KDRS" w:hAnsi="KDRS" w:cs="KDRS"/>
          <w:lang w:val="ru-RU"/>
        </w:rPr>
        <w:t>гахъ</w:t>
      </w:r>
      <w:r w:rsidRPr="00D53BA6">
        <w:rPr>
          <w:rFonts w:ascii="KDRS" w:hAnsi="KDRS"/>
          <w:lang w:val="ru-RU"/>
        </w:rPr>
        <w:t>… межа в т</w:t>
      </w:r>
      <w:r w:rsidRPr="00D53BA6">
        <w:rPr>
          <w:lang w:val="ru-RU"/>
        </w:rPr>
        <w:t>ѣ</w:t>
      </w:r>
      <w:r w:rsidRPr="00D53BA6">
        <w:rPr>
          <w:rFonts w:ascii="KDRS" w:hAnsi="KDRS"/>
          <w:lang w:val="ru-RU"/>
        </w:rPr>
        <w:t>хъ сенных покосехъ учинена, того они [усольцы] не в</w:t>
      </w:r>
      <w:r w:rsidRPr="00D53BA6">
        <w:rPr>
          <w:lang w:val="ru-RU"/>
        </w:rPr>
        <w:t>ѣ</w:t>
      </w:r>
      <w:r w:rsidRPr="00D53BA6">
        <w:rPr>
          <w:rFonts w:ascii="KDRS" w:hAnsi="KDRS"/>
          <w:lang w:val="ru-RU"/>
        </w:rPr>
        <w:t>дают, а в</w:t>
      </w:r>
      <w:r w:rsidRPr="00D53BA6">
        <w:rPr>
          <w:lang w:val="ru-RU"/>
        </w:rPr>
        <w:t>ѣ</w:t>
      </w:r>
      <w:r w:rsidRPr="00D53BA6">
        <w:rPr>
          <w:rFonts w:ascii="KDRS" w:hAnsi="KDRS"/>
          <w:lang w:val="ru-RU"/>
        </w:rPr>
        <w:t xml:space="preserve">даютъ де про то усолцы посацкие люди старожилы. </w:t>
      </w:r>
      <w:r w:rsidRPr="00F4528E">
        <w:rPr>
          <w:rFonts w:ascii="KDRS" w:hAnsi="KDRS"/>
          <w:lang w:val="ru-RU"/>
        </w:rPr>
        <w:t>А.Пыскор.м., №</w:t>
      </w:r>
      <w:r>
        <w:rPr>
          <w:rFonts w:ascii="KDRS" w:hAnsi="KDRS"/>
        </w:rPr>
        <w:t> </w:t>
      </w:r>
      <w:r w:rsidRPr="00F4528E">
        <w:rPr>
          <w:rFonts w:ascii="KDRS" w:hAnsi="KDRS"/>
          <w:lang w:val="ru-RU"/>
        </w:rPr>
        <w:t xml:space="preserve">388, 189. </w:t>
      </w:r>
      <w:r>
        <w:rPr>
          <w:rFonts w:ascii="KDRS" w:hAnsi="KDRS"/>
        </w:rPr>
        <w:t>XVII </w:t>
      </w:r>
      <w:r w:rsidRPr="00F4528E">
        <w:rPr>
          <w:rFonts w:ascii="KDRS" w:hAnsi="KDRS"/>
          <w:lang w:val="ru-RU"/>
        </w:rPr>
        <w:t>в. ~ 1658</w:t>
      </w:r>
      <w:r>
        <w:rPr>
          <w:rFonts w:ascii="KDRS" w:hAnsi="KDRS"/>
        </w:rPr>
        <w:t> </w:t>
      </w:r>
      <w:r w:rsidRPr="00F4528E">
        <w:rPr>
          <w:rFonts w:ascii="KDRS" w:hAnsi="KDRS"/>
          <w:lang w:val="ru-RU"/>
        </w:rPr>
        <w:t xml:space="preserve">г. </w:t>
      </w:r>
      <w:r w:rsidRPr="00F4528E">
        <w:rPr>
          <w:rFonts w:ascii="KDRS" w:hAnsi="KDRS"/>
          <w:caps/>
          <w:lang w:val="ru-RU"/>
        </w:rPr>
        <w:t>н</w:t>
      </w:r>
      <w:r w:rsidRPr="00F4528E">
        <w:rPr>
          <w:rFonts w:ascii="KDRS" w:hAnsi="KDRS"/>
          <w:lang w:val="ru-RU"/>
        </w:rPr>
        <w:t>е до</w:t>
      </w:r>
      <w:r w:rsidRPr="00F4528E">
        <w:rPr>
          <w:lang w:val="ru-RU"/>
        </w:rPr>
        <w:t>ѣ</w:t>
      </w:r>
      <w:r w:rsidRPr="00F4528E">
        <w:rPr>
          <w:rFonts w:ascii="KDRS" w:hAnsi="KDRS"/>
          <w:lang w:val="ru-RU"/>
        </w:rPr>
        <w:t>зжая т</w:t>
      </w:r>
      <w:r w:rsidRPr="00F4528E">
        <w:rPr>
          <w:lang w:val="ru-RU"/>
        </w:rPr>
        <w:t>ѣ</w:t>
      </w:r>
      <w:r w:rsidRPr="00F4528E">
        <w:rPr>
          <w:rFonts w:ascii="KDRS" w:hAnsi="KDRS"/>
          <w:lang w:val="ru-RU"/>
        </w:rPr>
        <w:t>хъ спорныхъ земель, взялъ съ собою старожиловъ и окольнихъ людей. Баг.Мат., 102. 1681</w:t>
      </w:r>
      <w:r>
        <w:rPr>
          <w:rFonts w:ascii="KDRS" w:hAnsi="KDRS"/>
        </w:rPr>
        <w:t> </w:t>
      </w:r>
      <w:r w:rsidRPr="00F4528E">
        <w:rPr>
          <w:rFonts w:ascii="KDRS" w:hAnsi="KDRS"/>
          <w:lang w:val="ru-RU"/>
        </w:rPr>
        <w:t>г.</w:t>
      </w:r>
    </w:p>
    <w:p w14:paraId="64EB483A"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СТАРОЖИЛЕЦЪ,</w:t>
      </w:r>
      <w:r w:rsidRPr="00F4528E">
        <w:rPr>
          <w:rFonts w:ascii="KDRS" w:hAnsi="KDRS"/>
          <w:lang w:val="ru-RU"/>
        </w:rPr>
        <w:t xml:space="preserve"> </w:t>
      </w:r>
      <w:r w:rsidRPr="00F4528E">
        <w:rPr>
          <w:rFonts w:ascii="KDRS" w:hAnsi="KDRS"/>
          <w:i/>
          <w:iCs/>
          <w:lang w:val="ru-RU"/>
        </w:rPr>
        <w:t>м</w:t>
      </w:r>
      <w:r w:rsidRPr="00F4528E">
        <w:rPr>
          <w:rFonts w:ascii="KDRS" w:hAnsi="KDRS"/>
          <w:lang w:val="ru-RU"/>
        </w:rPr>
        <w:t xml:space="preserve">. 1. </w:t>
      </w:r>
      <w:r w:rsidRPr="00F4528E">
        <w:rPr>
          <w:rFonts w:ascii="KDRS" w:hAnsi="KDRS"/>
          <w:sz w:val="22"/>
          <w:szCs w:val="22"/>
          <w:lang w:val="ru-RU"/>
        </w:rPr>
        <w:t>Обычно мн</w:t>
      </w:r>
      <w:r w:rsidRPr="00F4528E">
        <w:rPr>
          <w:rFonts w:ascii="KDRS" w:hAnsi="KDRS"/>
          <w:lang w:val="ru-RU"/>
        </w:rPr>
        <w:t>.</w:t>
      </w:r>
      <w:r w:rsidRPr="00F4528E">
        <w:rPr>
          <w:rFonts w:ascii="KDRS" w:hAnsi="KDRS"/>
          <w:i/>
          <w:iCs/>
          <w:lang w:val="ru-RU"/>
        </w:rPr>
        <w:t xml:space="preserve"> Категория тяглых крестьян на Руси </w:t>
      </w:r>
      <w:r>
        <w:rPr>
          <w:rFonts w:ascii="KDRS" w:hAnsi="KDRS"/>
          <w:i/>
          <w:iCs/>
        </w:rPr>
        <w:t>XIV</w:t>
      </w:r>
      <w:r w:rsidRPr="00F4528E">
        <w:rPr>
          <w:rFonts w:ascii="KDRS" w:hAnsi="KDRS"/>
          <w:i/>
          <w:iCs/>
          <w:lang w:val="ru-RU"/>
        </w:rPr>
        <w:t>–</w:t>
      </w:r>
      <w:r>
        <w:rPr>
          <w:rFonts w:ascii="KDRS" w:hAnsi="KDRS"/>
          <w:i/>
          <w:iCs/>
        </w:rPr>
        <w:t>XVII </w:t>
      </w:r>
      <w:r w:rsidRPr="00F4528E">
        <w:rPr>
          <w:rFonts w:ascii="KDRS" w:hAnsi="KDRS"/>
          <w:i/>
          <w:iCs/>
          <w:lang w:val="ru-RU"/>
        </w:rPr>
        <w:t>вв., исконно проживавших на определенных земельных участках.</w:t>
      </w:r>
      <w:r w:rsidRPr="00F4528E">
        <w:rPr>
          <w:rFonts w:ascii="KDRS" w:hAnsi="KDRS"/>
          <w:lang w:val="ru-RU"/>
        </w:rPr>
        <w:t xml:space="preserve"> Т</w:t>
      </w:r>
      <w:r w:rsidRPr="00F4528E">
        <w:rPr>
          <w:lang w:val="ru-RU"/>
        </w:rPr>
        <w:t>ѣ</w:t>
      </w:r>
      <w:r w:rsidRPr="00F4528E">
        <w:rPr>
          <w:rFonts w:ascii="KDRS" w:hAnsi="KDRS"/>
          <w:lang w:val="ru-RU"/>
        </w:rPr>
        <w:t>м людем старожил&lt;ь&gt;цем и пришлымъ ненадоб</w:t>
      </w:r>
      <w:r w:rsidRPr="00F4528E">
        <w:rPr>
          <w:lang w:val="ru-RU"/>
        </w:rPr>
        <w:t>ѣ</w:t>
      </w:r>
      <w:r w:rsidRPr="00F4528E">
        <w:rPr>
          <w:rFonts w:ascii="KDRS" w:hAnsi="KDRS"/>
          <w:lang w:val="ru-RU"/>
        </w:rPr>
        <w:t xml:space="preserve"> им мыт, ни тамга, ни ям, ни подводы. АСВР</w:t>
      </w:r>
      <w:r>
        <w:rPr>
          <w:rFonts w:ascii="KDRS" w:hAnsi="KDRS"/>
        </w:rPr>
        <w:t> I</w:t>
      </w:r>
      <w:r w:rsidRPr="00F4528E">
        <w:rPr>
          <w:rFonts w:ascii="KDRS" w:hAnsi="KDRS"/>
          <w:lang w:val="ru-RU"/>
        </w:rPr>
        <w:t>, 174. 1453</w:t>
      </w:r>
      <w:r>
        <w:rPr>
          <w:rFonts w:ascii="KDRS" w:hAnsi="KDRS"/>
        </w:rPr>
        <w:t> </w:t>
      </w:r>
      <w:r w:rsidRPr="00F4528E">
        <w:rPr>
          <w:rFonts w:ascii="KDRS" w:hAnsi="KDRS"/>
          <w:lang w:val="ru-RU"/>
        </w:rPr>
        <w:t>г. Кто в тех селех и в деревнях тех сел живет старожильцев, и тем людем старожильцем не надобе никотораа моа дань на пять лет. А.феод.землевл.</w:t>
      </w:r>
      <w:r>
        <w:rPr>
          <w:rFonts w:ascii="KDRS" w:hAnsi="KDRS"/>
        </w:rPr>
        <w:t> I</w:t>
      </w:r>
      <w:r w:rsidRPr="00F4528E">
        <w:rPr>
          <w:rFonts w:ascii="KDRS" w:hAnsi="KDRS"/>
          <w:lang w:val="ru-RU"/>
        </w:rPr>
        <w:t xml:space="preserve">, 86. </w:t>
      </w:r>
      <w:r>
        <w:rPr>
          <w:rFonts w:ascii="KDRS" w:hAnsi="KDRS"/>
        </w:rPr>
        <w:t>XVII </w:t>
      </w:r>
      <w:r w:rsidRPr="00F4528E">
        <w:rPr>
          <w:rFonts w:ascii="KDRS" w:hAnsi="KDRS"/>
          <w:lang w:val="ru-RU"/>
        </w:rPr>
        <w:t>в. ~ 1464</w:t>
      </w:r>
      <w:r>
        <w:rPr>
          <w:rFonts w:ascii="KDRS" w:hAnsi="KDRS"/>
        </w:rPr>
        <w:t> </w:t>
      </w:r>
      <w:r w:rsidRPr="00F4528E">
        <w:rPr>
          <w:rFonts w:ascii="KDRS" w:hAnsi="KDRS"/>
          <w:lang w:val="ru-RU"/>
        </w:rPr>
        <w:t>г.</w:t>
      </w:r>
    </w:p>
    <w:p w14:paraId="313EC2B8"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lang w:val="ru-RU"/>
        </w:rPr>
        <w:t xml:space="preserve">2. </w:t>
      </w:r>
      <w:r w:rsidRPr="00F4528E">
        <w:rPr>
          <w:rFonts w:ascii="KDRS" w:hAnsi="KDRS"/>
          <w:sz w:val="22"/>
          <w:szCs w:val="22"/>
          <w:lang w:val="ru-RU"/>
        </w:rPr>
        <w:t>Обычно мн</w:t>
      </w:r>
      <w:r w:rsidRPr="00F4528E">
        <w:rPr>
          <w:rFonts w:ascii="KDRS" w:hAnsi="KDRS"/>
          <w:lang w:val="ru-RU"/>
        </w:rPr>
        <w:t xml:space="preserve">. </w:t>
      </w:r>
      <w:r w:rsidRPr="00F4528E">
        <w:rPr>
          <w:rFonts w:ascii="KDRS" w:hAnsi="KDRS"/>
          <w:i/>
          <w:iCs/>
          <w:lang w:val="ru-RU"/>
        </w:rPr>
        <w:t>Авторитетные свидетели из числа давно живущих в этой местности жителей, привлекаемые к опросу при решении, главным образом, спорных земельных дел</w:t>
      </w:r>
      <w:r w:rsidRPr="00F4528E">
        <w:rPr>
          <w:rFonts w:ascii="KDRS" w:hAnsi="KDRS"/>
          <w:lang w:val="ru-RU"/>
        </w:rPr>
        <w:t>. И судьи спросили Давыдка: кто жо у тебя на то знахори и старожилци, кое то земля великие княини? АСВР</w:t>
      </w:r>
      <w:r>
        <w:rPr>
          <w:rFonts w:ascii="KDRS" w:hAnsi="KDRS"/>
        </w:rPr>
        <w:t> I</w:t>
      </w:r>
      <w:r w:rsidRPr="00F4528E">
        <w:rPr>
          <w:rFonts w:ascii="KDRS" w:hAnsi="KDRS"/>
          <w:lang w:val="ru-RU"/>
        </w:rPr>
        <w:t>, 247. 1464–1478</w:t>
      </w:r>
      <w:r>
        <w:rPr>
          <w:rFonts w:ascii="KDRS" w:hAnsi="KDRS"/>
        </w:rPr>
        <w:t> </w:t>
      </w:r>
      <w:r w:rsidRPr="00F4528E">
        <w:rPr>
          <w:rFonts w:ascii="KDRS" w:hAnsi="KDRS"/>
          <w:lang w:val="ru-RU"/>
        </w:rPr>
        <w:t xml:space="preserve">гг. </w:t>
      </w:r>
      <w:r w:rsidRPr="004434C7">
        <w:rPr>
          <w:rFonts w:ascii="KDRS" w:hAnsi="KDRS"/>
          <w:lang w:val="ru-RU"/>
        </w:rPr>
        <w:t>Гсд</w:t>
      </w:r>
      <w:r w:rsidRPr="004434C7">
        <w:rPr>
          <w:lang w:val="ru-RU"/>
        </w:rPr>
        <w:t>҃рвы хамовники кодашевские старожыл&lt;ь&gt;цы… в допросе… сказали… что того Серешкина мать Тат&lt;ь&gt;яница пришла в Кодашево жыт&lt;ь&gt; вдовою тому лѣ</w:t>
      </w:r>
      <w:r w:rsidRPr="004434C7">
        <w:rPr>
          <w:rFonts w:ascii="KDRS" w:hAnsi="KDRS"/>
          <w:lang w:val="ru-RU"/>
        </w:rPr>
        <w:t xml:space="preserve">т болшы дватцати. </w:t>
      </w:r>
      <w:r w:rsidRPr="00F4528E">
        <w:rPr>
          <w:rFonts w:ascii="KDRS" w:hAnsi="KDRS"/>
          <w:lang w:val="ru-RU"/>
        </w:rPr>
        <w:t>МДБП, 233. 1652</w:t>
      </w:r>
      <w:r>
        <w:rPr>
          <w:rFonts w:ascii="KDRS" w:hAnsi="KDRS"/>
        </w:rPr>
        <w:t> </w:t>
      </w:r>
      <w:r w:rsidRPr="00F4528E">
        <w:rPr>
          <w:rFonts w:ascii="KDRS" w:hAnsi="KDRS"/>
          <w:lang w:val="ru-RU"/>
        </w:rPr>
        <w:t>г.</w:t>
      </w:r>
    </w:p>
    <w:p w14:paraId="4FC0EB07" w14:textId="77777777" w:rsidR="00F4528E" w:rsidRPr="004434C7" w:rsidRDefault="00F4528E" w:rsidP="00F4528E">
      <w:pPr>
        <w:widowControl/>
        <w:spacing w:line="-460" w:lineRule="auto"/>
        <w:ind w:firstLine="709"/>
        <w:jc w:val="both"/>
        <w:rPr>
          <w:rFonts w:ascii="KDRS" w:hAnsi="KDRS"/>
          <w:lang w:val="ru-RU"/>
        </w:rPr>
      </w:pPr>
      <w:r w:rsidRPr="00F4528E">
        <w:rPr>
          <w:rFonts w:ascii="KDRS" w:hAnsi="KDRS"/>
          <w:b/>
          <w:bCs/>
          <w:lang w:val="ru-RU"/>
        </w:rPr>
        <w:lastRenderedPageBreak/>
        <w:t>СТАРОЖИЛОВЫЙ,</w:t>
      </w:r>
      <w:r w:rsidRPr="00F4528E">
        <w:rPr>
          <w:rFonts w:ascii="KDRS" w:hAnsi="KDRS"/>
          <w:i/>
          <w:iCs/>
          <w:lang w:val="ru-RU"/>
        </w:rPr>
        <w:t xml:space="preserve"> прил. Принадлежащий старожилам</w:t>
      </w:r>
      <w:r w:rsidRPr="00F4528E">
        <w:rPr>
          <w:rFonts w:ascii="KDRS" w:hAnsi="KDRS"/>
          <w:lang w:val="ru-RU"/>
        </w:rPr>
        <w:t>. Староста Моисеи… велил межу утвердит&lt;ь&gt;… по старожиловым скаскам по свщ</w:t>
      </w:r>
      <w:r w:rsidRPr="00F4528E">
        <w:rPr>
          <w:lang w:val="ru-RU"/>
        </w:rPr>
        <w:t>҃</w:t>
      </w:r>
      <w:r w:rsidRPr="00F4528E">
        <w:rPr>
          <w:rFonts w:ascii="KDRS" w:hAnsi="KDRS"/>
          <w:lang w:val="ru-RU"/>
        </w:rPr>
        <w:t>нкову и по понятых людеи приговору. А.Свир.м., №</w:t>
      </w:r>
      <w:r>
        <w:rPr>
          <w:rFonts w:ascii="KDRS" w:hAnsi="KDRS"/>
        </w:rPr>
        <w:t> </w:t>
      </w:r>
      <w:r w:rsidRPr="00F4528E">
        <w:rPr>
          <w:rFonts w:ascii="KDRS" w:hAnsi="KDRS"/>
          <w:lang w:val="ru-RU"/>
        </w:rPr>
        <w:t>171, сст.</w:t>
      </w:r>
      <w:r>
        <w:rPr>
          <w:rFonts w:ascii="KDRS" w:hAnsi="KDRS"/>
        </w:rPr>
        <w:t> </w:t>
      </w:r>
      <w:r w:rsidRPr="00F4528E">
        <w:rPr>
          <w:rFonts w:ascii="KDRS" w:hAnsi="KDRS"/>
          <w:lang w:val="ru-RU"/>
        </w:rPr>
        <w:t>5. 1655</w:t>
      </w:r>
      <w:r>
        <w:rPr>
          <w:rFonts w:ascii="KDRS" w:hAnsi="KDRS"/>
        </w:rPr>
        <w:t> </w:t>
      </w:r>
      <w:r w:rsidRPr="00F4528E">
        <w:rPr>
          <w:rFonts w:ascii="KDRS" w:hAnsi="KDRS"/>
          <w:lang w:val="ru-RU"/>
        </w:rPr>
        <w:t>г. Церковную землю и сенные покосы черезъ указъ и черезъ писцовую книгу отняли и черезъ мирские старожиловые скаски ложнымъ своимъ челобитьемъ. Гр.Крут.еп., 272. 1697</w:t>
      </w:r>
      <w:r>
        <w:rPr>
          <w:rFonts w:ascii="KDRS" w:hAnsi="KDRS"/>
        </w:rPr>
        <w:t> </w:t>
      </w:r>
      <w:r w:rsidRPr="00F4528E">
        <w:rPr>
          <w:rFonts w:ascii="KDRS" w:hAnsi="KDRS"/>
          <w:lang w:val="ru-RU"/>
        </w:rPr>
        <w:t>г.</w:t>
      </w:r>
    </w:p>
    <w:p w14:paraId="370551BF"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СТАРОЖИЛЫЙ,</w:t>
      </w:r>
      <w:r w:rsidRPr="00F4528E">
        <w:rPr>
          <w:rFonts w:ascii="KDRS" w:hAnsi="KDRS"/>
          <w:lang w:val="ru-RU"/>
        </w:rPr>
        <w:t xml:space="preserve"> </w:t>
      </w:r>
      <w:r w:rsidRPr="00F4528E">
        <w:rPr>
          <w:rFonts w:ascii="KDRS" w:hAnsi="KDRS"/>
          <w:i/>
          <w:iCs/>
          <w:lang w:val="ru-RU"/>
        </w:rPr>
        <w:t>прил. Давно живущий где-л.</w:t>
      </w:r>
      <w:r w:rsidRPr="00F4528E">
        <w:rPr>
          <w:rFonts w:ascii="KDRS" w:hAnsi="KDRS"/>
          <w:lang w:val="ru-RU"/>
        </w:rPr>
        <w:t xml:space="preserve"> </w:t>
      </w:r>
      <w:r w:rsidRPr="00F4528E">
        <w:rPr>
          <w:rFonts w:ascii="KDRS" w:hAnsi="KDRS"/>
          <w:caps/>
          <w:lang w:val="ru-RU"/>
        </w:rPr>
        <w:t>г</w:t>
      </w:r>
      <w:r w:rsidRPr="00F4528E">
        <w:rPr>
          <w:rFonts w:ascii="KDRS" w:hAnsi="KDRS"/>
          <w:lang w:val="ru-RU"/>
        </w:rPr>
        <w:t>оворят казаки, что на весну однолично Стенка Разинъ пойдетъ на воровство, и они де донские и хоперские казаки съ нимъ пойдутъ многие, а которые де старожилые домовные казаки, и т</w:t>
      </w:r>
      <w:r w:rsidRPr="00F4528E">
        <w:rPr>
          <w:lang w:val="ru-RU"/>
        </w:rPr>
        <w:t>ѣ</w:t>
      </w:r>
      <w:r w:rsidRPr="00F4528E">
        <w:rPr>
          <w:rFonts w:ascii="KDRS" w:hAnsi="KDRS"/>
          <w:lang w:val="ru-RU"/>
        </w:rPr>
        <w:t xml:space="preserve"> де о томъ горазду тужатъ. ДАИ</w:t>
      </w:r>
      <w:r>
        <w:rPr>
          <w:rFonts w:ascii="KDRS" w:hAnsi="KDRS"/>
        </w:rPr>
        <w:t> VI</w:t>
      </w:r>
      <w:r w:rsidRPr="00F4528E">
        <w:rPr>
          <w:rFonts w:ascii="KDRS" w:hAnsi="KDRS"/>
          <w:lang w:val="ru-RU"/>
        </w:rPr>
        <w:t>, 25. 1670</w:t>
      </w:r>
      <w:r>
        <w:rPr>
          <w:rFonts w:ascii="KDRS" w:hAnsi="KDRS"/>
        </w:rPr>
        <w:t> </w:t>
      </w:r>
      <w:r w:rsidRPr="00F4528E">
        <w:rPr>
          <w:rFonts w:ascii="KDRS" w:hAnsi="KDRS"/>
          <w:lang w:val="ru-RU"/>
        </w:rPr>
        <w:t>г. [Ср.: Неправые старшины Лукьян Максимов с товарыщи на одних прошлых (вм.: пришлых?) с Руси людей, многое число и старожилых козаков… неволею в Русь выслали. Булав.восст., 453. 1708</w:t>
      </w:r>
      <w:r>
        <w:rPr>
          <w:rFonts w:ascii="KDRS" w:hAnsi="KDRS"/>
        </w:rPr>
        <w:t> </w:t>
      </w:r>
      <w:r w:rsidRPr="00F4528E">
        <w:rPr>
          <w:rFonts w:ascii="KDRS" w:hAnsi="KDRS"/>
          <w:lang w:val="ru-RU"/>
        </w:rPr>
        <w:t>г.].</w:t>
      </w:r>
    </w:p>
    <w:p w14:paraId="621DDCEF"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СТАРОЖИЛЬЕ,</w:t>
      </w:r>
      <w:r w:rsidRPr="00F4528E">
        <w:rPr>
          <w:rFonts w:ascii="KDRS" w:hAnsi="KDRS"/>
          <w:lang w:val="ru-RU"/>
        </w:rPr>
        <w:t xml:space="preserve"> </w:t>
      </w:r>
      <w:r w:rsidRPr="00F4528E">
        <w:rPr>
          <w:rFonts w:ascii="KDRS" w:hAnsi="KDRS"/>
          <w:i/>
          <w:iCs/>
          <w:lang w:val="ru-RU"/>
        </w:rPr>
        <w:t xml:space="preserve">с. Место, где находились старые жилые постройки </w:t>
      </w:r>
      <w:r w:rsidRPr="00F4528E">
        <w:rPr>
          <w:rFonts w:ascii="KDRS" w:hAnsi="KDRS"/>
          <w:lang w:val="ru-RU"/>
        </w:rPr>
        <w:t>(</w:t>
      </w:r>
      <w:r w:rsidRPr="00F4528E">
        <w:rPr>
          <w:rFonts w:ascii="KDRS" w:hAnsi="KDRS"/>
          <w:i/>
          <w:iCs/>
          <w:lang w:val="ru-RU"/>
        </w:rPr>
        <w:t>?</w:t>
      </w:r>
      <w:r w:rsidRPr="00F4528E">
        <w:rPr>
          <w:rFonts w:ascii="KDRS" w:hAnsi="KDRS"/>
          <w:lang w:val="ru-RU"/>
        </w:rPr>
        <w:t>)</w:t>
      </w:r>
      <w:r w:rsidRPr="00F4528E">
        <w:rPr>
          <w:rFonts w:ascii="KDRS" w:hAnsi="KDRS"/>
          <w:i/>
          <w:iCs/>
          <w:lang w:val="ru-RU"/>
        </w:rPr>
        <w:t>.</w:t>
      </w:r>
      <w:r w:rsidRPr="00F4528E">
        <w:rPr>
          <w:rFonts w:ascii="KDRS" w:hAnsi="KDRS"/>
          <w:lang w:val="ru-RU"/>
        </w:rPr>
        <w:t xml:space="preserve"> За Алекс</w:t>
      </w:r>
      <w:r w:rsidRPr="00F4528E">
        <w:rPr>
          <w:lang w:val="ru-RU"/>
        </w:rPr>
        <w:t>ѣ</w:t>
      </w:r>
      <w:r w:rsidRPr="00F4528E">
        <w:rPr>
          <w:rFonts w:ascii="KDRS" w:hAnsi="KDRS"/>
          <w:lang w:val="ru-RU"/>
        </w:rPr>
        <w:t xml:space="preserve">емъ </w:t>
      </w:r>
      <w:r w:rsidRPr="00F4528E">
        <w:rPr>
          <w:rFonts w:ascii="KDRS" w:hAnsi="KDRS"/>
          <w:caps/>
          <w:lang w:val="ru-RU"/>
        </w:rPr>
        <w:t>и</w:t>
      </w:r>
      <w:r w:rsidRPr="00F4528E">
        <w:rPr>
          <w:rFonts w:ascii="KDRS" w:hAnsi="KDRS"/>
          <w:lang w:val="ru-RU"/>
        </w:rPr>
        <w:t>вановымъ сыномъ Салманова… пом</w:t>
      </w:r>
      <w:r w:rsidRPr="00F4528E">
        <w:rPr>
          <w:lang w:val="ru-RU"/>
        </w:rPr>
        <w:t>ѣ</w:t>
      </w:r>
      <w:r w:rsidRPr="00F4528E">
        <w:rPr>
          <w:rFonts w:ascii="KDRS" w:hAnsi="KDRS"/>
          <w:lang w:val="ru-RU"/>
        </w:rPr>
        <w:t>стье по конецъ Долгой поляны у колодезя къ старожилью на рогъ промежъ Мховой дороги и бояраку колодезя, дикого поля двадцать четвертей. Ворон.п.кн., 55. 1615</w:t>
      </w:r>
      <w:r>
        <w:rPr>
          <w:rFonts w:ascii="KDRS" w:hAnsi="KDRS"/>
        </w:rPr>
        <w:t> </w:t>
      </w:r>
      <w:r w:rsidRPr="00F4528E">
        <w:rPr>
          <w:rFonts w:ascii="KDRS" w:hAnsi="KDRS"/>
          <w:lang w:val="ru-RU"/>
        </w:rPr>
        <w:t>г.</w:t>
      </w:r>
    </w:p>
    <w:p w14:paraId="2EB1A0C8"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СТАРОЖИЛЬСКИЙ,</w:t>
      </w:r>
      <w:r w:rsidRPr="00F4528E">
        <w:rPr>
          <w:rFonts w:ascii="KDRS" w:hAnsi="KDRS"/>
          <w:lang w:val="ru-RU"/>
        </w:rPr>
        <w:t xml:space="preserve"> </w:t>
      </w:r>
      <w:r w:rsidRPr="00F4528E">
        <w:rPr>
          <w:rFonts w:ascii="KDRS" w:hAnsi="KDRS"/>
          <w:i/>
          <w:iCs/>
          <w:lang w:val="ru-RU"/>
        </w:rPr>
        <w:t xml:space="preserve">прил. </w:t>
      </w:r>
      <w:r w:rsidRPr="00F4528E">
        <w:rPr>
          <w:rFonts w:ascii="KDRS" w:hAnsi="KDRS"/>
          <w:i/>
          <w:iCs/>
          <w:caps/>
          <w:lang w:val="ru-RU"/>
        </w:rPr>
        <w:t>о</w:t>
      </w:r>
      <w:r w:rsidRPr="00F4528E">
        <w:rPr>
          <w:rFonts w:ascii="KDRS" w:hAnsi="KDRS"/>
          <w:i/>
          <w:iCs/>
          <w:lang w:val="ru-RU"/>
        </w:rPr>
        <w:t xml:space="preserve">тносящийся к старожилам </w:t>
      </w:r>
      <w:r w:rsidRPr="00F4528E">
        <w:rPr>
          <w:rFonts w:ascii="KDRS" w:hAnsi="KDRS"/>
          <w:lang w:val="ru-RU"/>
        </w:rPr>
        <w:t>(</w:t>
      </w:r>
      <w:r w:rsidRPr="00F4528E">
        <w:rPr>
          <w:rFonts w:ascii="KDRS" w:hAnsi="KDRS"/>
          <w:i/>
          <w:iCs/>
          <w:lang w:val="ru-RU"/>
        </w:rPr>
        <w:t xml:space="preserve">см. </w:t>
      </w:r>
      <w:r w:rsidRPr="00F4528E">
        <w:rPr>
          <w:rFonts w:ascii="KDRS" w:hAnsi="KDRS"/>
          <w:b/>
          <w:bCs/>
          <w:lang w:val="ru-RU"/>
        </w:rPr>
        <w:t xml:space="preserve">старожилъ </w:t>
      </w:r>
      <w:r w:rsidRPr="00F4528E">
        <w:rPr>
          <w:rFonts w:ascii="KDRS" w:hAnsi="KDRS"/>
          <w:i/>
          <w:iCs/>
          <w:lang w:val="ru-RU"/>
        </w:rPr>
        <w:t>в знач.</w:t>
      </w:r>
      <w:r w:rsidRPr="00F4528E">
        <w:rPr>
          <w:rFonts w:ascii="KDRS" w:hAnsi="KDRS"/>
          <w:lang w:val="ru-RU"/>
        </w:rPr>
        <w:t xml:space="preserve"> 2)</w:t>
      </w:r>
      <w:r w:rsidRPr="00F4528E">
        <w:rPr>
          <w:rFonts w:ascii="KDRS" w:hAnsi="KDRS"/>
          <w:i/>
          <w:iCs/>
          <w:lang w:val="ru-RU"/>
        </w:rPr>
        <w:t>, принадлежащий им</w:t>
      </w:r>
      <w:r w:rsidRPr="00F4528E">
        <w:rPr>
          <w:rFonts w:ascii="KDRS" w:hAnsi="KDRS"/>
          <w:lang w:val="ru-RU"/>
        </w:rPr>
        <w:t xml:space="preserve">. Писцы Петръ Лихоревъ да подъячей Яковъ </w:t>
      </w:r>
      <w:r w:rsidRPr="00F4528E">
        <w:rPr>
          <w:rFonts w:ascii="KDRS" w:hAnsi="KDRS"/>
          <w:caps/>
          <w:lang w:val="ru-RU"/>
        </w:rPr>
        <w:t>н</w:t>
      </w:r>
      <w:r w:rsidRPr="00F4528E">
        <w:rPr>
          <w:rFonts w:ascii="KDRS" w:hAnsi="KDRS"/>
          <w:lang w:val="ru-RU"/>
        </w:rPr>
        <w:t>езамаевъ к тому церковному м</w:t>
      </w:r>
      <w:r w:rsidRPr="00F4528E">
        <w:rPr>
          <w:lang w:val="ru-RU"/>
        </w:rPr>
        <w:t>ѣ</w:t>
      </w:r>
      <w:r w:rsidRPr="00F4528E">
        <w:rPr>
          <w:rFonts w:ascii="KDRS" w:hAnsi="KDRS"/>
          <w:lang w:val="ru-RU"/>
        </w:rPr>
        <w:t>сту землю и сенные покосы по сторожилскому отводу приписали и отмежевали от крестьянской тяглой земли. Гр.Крут.еп., 29. 1678</w:t>
      </w:r>
      <w:r>
        <w:rPr>
          <w:rFonts w:ascii="KDRS" w:hAnsi="KDRS"/>
        </w:rPr>
        <w:t> </w:t>
      </w:r>
      <w:r w:rsidRPr="00F4528E">
        <w:rPr>
          <w:rFonts w:ascii="KDRS" w:hAnsi="KDRS"/>
          <w:lang w:val="ru-RU"/>
        </w:rPr>
        <w:t>г. В крс</w:t>
      </w:r>
      <w:r w:rsidRPr="00F4528E">
        <w:rPr>
          <w:lang w:val="ru-RU"/>
        </w:rPr>
        <w:t>҃</w:t>
      </w:r>
      <w:r w:rsidRPr="00F4528E">
        <w:rPr>
          <w:rFonts w:ascii="KDRS" w:hAnsi="KDRS"/>
          <w:lang w:val="ru-RU"/>
        </w:rPr>
        <w:t>тьянской старожилской межевой заручной росписи написано: в дрв</w:t>
      </w:r>
      <w:r w:rsidRPr="00F4528E">
        <w:rPr>
          <w:lang w:val="ru-RU"/>
        </w:rPr>
        <w:t>҃</w:t>
      </w:r>
      <w:r w:rsidRPr="00F4528E">
        <w:rPr>
          <w:rFonts w:ascii="KDRS" w:hAnsi="KDRS"/>
          <w:lang w:val="ru-RU"/>
        </w:rPr>
        <w:t>н</w:t>
      </w:r>
      <w:r w:rsidRPr="00F4528E">
        <w:rPr>
          <w:lang w:val="ru-RU"/>
        </w:rPr>
        <w:t>ѣ</w:t>
      </w:r>
      <w:r w:rsidRPr="00F4528E">
        <w:rPr>
          <w:rFonts w:ascii="KDRS" w:hAnsi="KDRS"/>
          <w:lang w:val="ru-RU"/>
        </w:rPr>
        <w:t xml:space="preserve"> </w:t>
      </w:r>
      <w:r w:rsidRPr="00F4528E">
        <w:rPr>
          <w:rFonts w:ascii="KDRS" w:hAnsi="KDRS"/>
          <w:caps/>
          <w:lang w:val="ru-RU"/>
        </w:rPr>
        <w:t>л</w:t>
      </w:r>
      <w:r w:rsidRPr="00F4528E">
        <w:rPr>
          <w:rFonts w:ascii="KDRS" w:hAnsi="KDRS"/>
          <w:lang w:val="ru-RU"/>
        </w:rPr>
        <w:t>укинской два двора и пашни четь впусте. Устюж.а., №</w:t>
      </w:r>
      <w:r>
        <w:rPr>
          <w:rFonts w:ascii="KDRS" w:hAnsi="KDRS"/>
        </w:rPr>
        <w:t> </w:t>
      </w:r>
      <w:r w:rsidRPr="00F4528E">
        <w:rPr>
          <w:rFonts w:ascii="KDRS" w:hAnsi="KDRS"/>
          <w:lang w:val="ru-RU"/>
        </w:rPr>
        <w:t>26, сст.</w:t>
      </w:r>
      <w:r>
        <w:rPr>
          <w:rFonts w:ascii="KDRS" w:hAnsi="KDRS"/>
        </w:rPr>
        <w:t> </w:t>
      </w:r>
      <w:r w:rsidRPr="00F4528E">
        <w:rPr>
          <w:rFonts w:ascii="KDRS" w:hAnsi="KDRS"/>
          <w:lang w:val="ru-RU"/>
        </w:rPr>
        <w:t>2. Оброчная 1680</w:t>
      </w:r>
      <w:r>
        <w:rPr>
          <w:rFonts w:ascii="KDRS" w:hAnsi="KDRS"/>
        </w:rPr>
        <w:t> </w:t>
      </w:r>
      <w:r w:rsidRPr="00F4528E">
        <w:rPr>
          <w:rFonts w:ascii="KDRS" w:hAnsi="KDRS"/>
          <w:lang w:val="ru-RU"/>
        </w:rPr>
        <w:t xml:space="preserve">г. </w:t>
      </w:r>
    </w:p>
    <w:p w14:paraId="6F71D7F8"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СТАРОЖИТЕЛЬНЫЙ,</w:t>
      </w:r>
      <w:r w:rsidRPr="00F4528E">
        <w:rPr>
          <w:rFonts w:ascii="KDRS" w:hAnsi="KDRS"/>
          <w:lang w:val="ru-RU"/>
        </w:rPr>
        <w:t xml:space="preserve"> </w:t>
      </w:r>
      <w:r w:rsidRPr="00F4528E">
        <w:rPr>
          <w:rFonts w:ascii="KDRS" w:hAnsi="KDRS"/>
          <w:i/>
          <w:iCs/>
          <w:lang w:val="ru-RU"/>
        </w:rPr>
        <w:t>прил. Древний, старинный</w:t>
      </w:r>
      <w:r w:rsidRPr="00F4528E">
        <w:rPr>
          <w:rFonts w:ascii="KDRS" w:hAnsi="KDRS"/>
          <w:lang w:val="ru-RU"/>
        </w:rPr>
        <w:t>. Въ томъ великомъ въ старожительномъ м</w:t>
      </w:r>
      <w:r w:rsidRPr="00F4528E">
        <w:rPr>
          <w:lang w:val="ru-RU"/>
        </w:rPr>
        <w:t>ѣ</w:t>
      </w:r>
      <w:r w:rsidRPr="00F4528E">
        <w:rPr>
          <w:rFonts w:ascii="KDRS" w:hAnsi="KDRS"/>
          <w:lang w:val="ru-RU"/>
        </w:rPr>
        <w:t>ст</w:t>
      </w:r>
      <w:r w:rsidRPr="00F4528E">
        <w:rPr>
          <w:lang w:val="ru-RU"/>
        </w:rPr>
        <w:t>ѣ</w:t>
      </w:r>
      <w:r w:rsidRPr="00F4528E">
        <w:rPr>
          <w:rFonts w:ascii="KDRS" w:hAnsi="KDRS"/>
          <w:lang w:val="ru-RU"/>
        </w:rPr>
        <w:t xml:space="preserve">, въ </w:t>
      </w:r>
      <w:r w:rsidRPr="00F4528E">
        <w:rPr>
          <w:rFonts w:ascii="KDRS" w:hAnsi="KDRS"/>
          <w:caps/>
          <w:lang w:val="ru-RU"/>
        </w:rPr>
        <w:t>н</w:t>
      </w:r>
      <w:r w:rsidRPr="00F4528E">
        <w:rPr>
          <w:rFonts w:ascii="KDRS" w:hAnsi="KDRS"/>
          <w:lang w:val="ru-RU"/>
        </w:rPr>
        <w:t>ов</w:t>
      </w:r>
      <w:r w:rsidRPr="00F4528E">
        <w:rPr>
          <w:lang w:val="ru-RU"/>
        </w:rPr>
        <w:t>ѣ</w:t>
      </w:r>
      <w:r w:rsidRPr="00F4528E">
        <w:rPr>
          <w:rFonts w:ascii="KDRS" w:hAnsi="KDRS"/>
          <w:lang w:val="ru-RU"/>
        </w:rPr>
        <w:t xml:space="preserve">граде, родъ живетъ куплелюбенъ. Курб.Ист., 320. </w:t>
      </w:r>
      <w:r>
        <w:rPr>
          <w:rFonts w:ascii="KDRS" w:hAnsi="KDRS"/>
        </w:rPr>
        <w:t>XVII </w:t>
      </w:r>
      <w:r w:rsidRPr="00F4528E">
        <w:rPr>
          <w:rFonts w:ascii="KDRS" w:hAnsi="KDRS"/>
          <w:lang w:val="ru-RU"/>
        </w:rPr>
        <w:t xml:space="preserve">в. ~ </w:t>
      </w:r>
      <w:r>
        <w:rPr>
          <w:rFonts w:ascii="KDRS" w:hAnsi="KDRS"/>
        </w:rPr>
        <w:t>XVI </w:t>
      </w:r>
      <w:r w:rsidRPr="00F4528E">
        <w:rPr>
          <w:rFonts w:ascii="KDRS" w:hAnsi="KDRS"/>
          <w:lang w:val="ru-RU"/>
        </w:rPr>
        <w:t>в.</w:t>
      </w:r>
    </w:p>
    <w:p w14:paraId="7D773196"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СТАРОЖИТНЫЙ,</w:t>
      </w:r>
      <w:r w:rsidRPr="00F4528E">
        <w:rPr>
          <w:rFonts w:ascii="KDRS" w:hAnsi="KDRS"/>
          <w:lang w:val="ru-RU"/>
        </w:rPr>
        <w:t xml:space="preserve"> </w:t>
      </w:r>
      <w:r w:rsidRPr="00F4528E">
        <w:rPr>
          <w:rFonts w:ascii="KDRS" w:hAnsi="KDRS"/>
          <w:i/>
          <w:iCs/>
          <w:lang w:val="ru-RU"/>
        </w:rPr>
        <w:t xml:space="preserve">прил. Древний, старинный </w:t>
      </w:r>
      <w:r w:rsidRPr="00F4528E">
        <w:rPr>
          <w:rFonts w:ascii="KDRS" w:hAnsi="KDRS"/>
          <w:lang w:val="ru-RU"/>
        </w:rPr>
        <w:t>(</w:t>
      </w:r>
      <w:r w:rsidRPr="00F4528E">
        <w:rPr>
          <w:rFonts w:ascii="KDRS" w:hAnsi="KDRS"/>
          <w:i/>
          <w:iCs/>
          <w:lang w:val="ru-RU"/>
        </w:rPr>
        <w:t>ср. польск.</w:t>
      </w:r>
      <w:r w:rsidRPr="00F4528E">
        <w:rPr>
          <w:rFonts w:ascii="KDRS" w:hAnsi="KDRS"/>
          <w:lang w:val="ru-RU"/>
        </w:rPr>
        <w:t xml:space="preserve"> </w:t>
      </w:r>
      <w:r>
        <w:t>staro</w:t>
      </w:r>
      <w:r w:rsidRPr="00F4528E">
        <w:rPr>
          <w:lang w:val="ru-RU"/>
        </w:rPr>
        <w:t>ż</w:t>
      </w:r>
      <w:r>
        <w:t>ytny</w:t>
      </w:r>
      <w:r w:rsidRPr="00F4528E">
        <w:rPr>
          <w:rFonts w:ascii="KDRS" w:hAnsi="KDRS"/>
          <w:lang w:val="ru-RU"/>
        </w:rPr>
        <w:t xml:space="preserve">). </w:t>
      </w:r>
      <w:r w:rsidRPr="00F4528E">
        <w:rPr>
          <w:rFonts w:ascii="KDRS" w:hAnsi="KDRS"/>
          <w:caps/>
          <w:lang w:val="ru-RU"/>
        </w:rPr>
        <w:t>р</w:t>
      </w:r>
      <w:r w:rsidRPr="00F4528E">
        <w:rPr>
          <w:rFonts w:ascii="KDRS" w:hAnsi="KDRS"/>
          <w:lang w:val="ru-RU"/>
        </w:rPr>
        <w:t xml:space="preserve">азграбилъ [Иван </w:t>
      </w:r>
      <w:r>
        <w:rPr>
          <w:rFonts w:ascii="KDRS" w:hAnsi="KDRS"/>
        </w:rPr>
        <w:t>IV</w:t>
      </w:r>
      <w:r w:rsidRPr="00F4528E">
        <w:rPr>
          <w:rFonts w:ascii="KDRS" w:hAnsi="KDRS"/>
          <w:lang w:val="ru-RU"/>
        </w:rPr>
        <w:t xml:space="preserve">] синглита своево скарбы великие… ему же было имя Иоанъ, по нареченью Хабаровъ, роду старожитного. Курб.Ист., 297. </w:t>
      </w:r>
      <w:r>
        <w:rPr>
          <w:rFonts w:ascii="KDRS" w:hAnsi="KDRS"/>
        </w:rPr>
        <w:t>XVII </w:t>
      </w:r>
      <w:r w:rsidRPr="00F4528E">
        <w:rPr>
          <w:rFonts w:ascii="KDRS" w:hAnsi="KDRS"/>
          <w:lang w:val="ru-RU"/>
        </w:rPr>
        <w:t xml:space="preserve">в. ~ </w:t>
      </w:r>
      <w:r>
        <w:rPr>
          <w:rFonts w:ascii="KDRS" w:hAnsi="KDRS"/>
        </w:rPr>
        <w:t>XVI </w:t>
      </w:r>
      <w:r w:rsidRPr="00F4528E">
        <w:rPr>
          <w:rFonts w:ascii="KDRS" w:hAnsi="KDRS"/>
          <w:lang w:val="ru-RU"/>
        </w:rPr>
        <w:t>в.</w:t>
      </w:r>
    </w:p>
    <w:p w14:paraId="60B6484B" w14:textId="5F9EDAB4"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lastRenderedPageBreak/>
        <w:t>СТАРОЛЮБЕЦЪ,</w:t>
      </w:r>
      <w:r w:rsidRPr="00F4528E">
        <w:rPr>
          <w:rFonts w:ascii="KDRS" w:hAnsi="KDRS"/>
          <w:lang w:val="ru-RU"/>
        </w:rPr>
        <w:t xml:space="preserve"> </w:t>
      </w:r>
      <w:r w:rsidRPr="00F4528E">
        <w:rPr>
          <w:rFonts w:ascii="KDRS" w:hAnsi="KDRS"/>
          <w:i/>
          <w:iCs/>
          <w:lang w:val="ru-RU"/>
        </w:rPr>
        <w:t>м. Тот, кто чтит, уважает старость</w:t>
      </w:r>
      <w:r w:rsidRPr="00F4528E">
        <w:rPr>
          <w:rFonts w:ascii="KDRS" w:hAnsi="KDRS"/>
          <w:lang w:val="ru-RU"/>
        </w:rPr>
        <w:t>. Егда узьриши стара чст</w:t>
      </w:r>
      <w:r w:rsidRPr="00F4528E">
        <w:rPr>
          <w:lang w:val="ru-RU"/>
        </w:rPr>
        <w:t>҃</w:t>
      </w:r>
      <w:r w:rsidRPr="00F4528E">
        <w:rPr>
          <w:rFonts w:ascii="KDRS" w:hAnsi="KDRS"/>
          <w:lang w:val="ru-RU"/>
        </w:rPr>
        <w:t>има, тогда разум</w:t>
      </w:r>
      <w:r w:rsidRPr="00F4528E">
        <w:rPr>
          <w:lang w:val="ru-RU"/>
        </w:rPr>
        <w:t>ѣ</w:t>
      </w:r>
      <w:r w:rsidRPr="00F4528E">
        <w:rPr>
          <w:rFonts w:ascii="KDRS" w:hAnsi="KDRS"/>
          <w:lang w:val="ru-RU"/>
        </w:rPr>
        <w:t xml:space="preserve">и, яко предъ старостью старолюбець былъ (греч. иначе: </w:t>
      </w:r>
      <w:r w:rsidRPr="00413D00">
        <w:t>το</w:t>
      </w:r>
      <w:r w:rsidRPr="00940A90">
        <w:t>ῦ</w:t>
      </w:r>
      <w:r w:rsidRPr="00F4528E">
        <w:rPr>
          <w:lang w:val="ru-RU"/>
        </w:rPr>
        <w:t xml:space="preserve"> </w:t>
      </w:r>
      <w:r w:rsidR="00234320">
        <w:t>ἔ</w:t>
      </w:r>
      <w:r w:rsidR="00234320">
        <w:rPr>
          <w:lang w:val="el-GR"/>
        </w:rPr>
        <w:t>ντιμον</w:t>
      </w:r>
      <w:r w:rsidR="00234320" w:rsidRPr="00795871">
        <w:rPr>
          <w:lang w:val="ru-RU"/>
        </w:rPr>
        <w:t xml:space="preserve"> </w:t>
      </w:r>
      <w:r w:rsidR="00234320">
        <w:rPr>
          <w:lang w:val="el-GR"/>
        </w:rPr>
        <w:t>γ</w:t>
      </w:r>
      <w:bookmarkStart w:id="0" w:name="_Hlk121680335"/>
      <w:r w:rsidR="00234320">
        <w:t>ή</w:t>
      </w:r>
      <w:bookmarkEnd w:id="0"/>
      <w:r w:rsidR="00234320">
        <w:rPr>
          <w:lang w:val="el-GR"/>
        </w:rPr>
        <w:t>ρ</w:t>
      </w:r>
      <w:r w:rsidR="00234320">
        <w:t>ᾳ</w:t>
      </w:r>
      <w:r w:rsidR="00234320" w:rsidRPr="00795871">
        <w:rPr>
          <w:lang w:val="ru-RU"/>
        </w:rPr>
        <w:t xml:space="preserve"> </w:t>
      </w:r>
      <w:r w:rsidR="00234320">
        <w:t>ἔ</w:t>
      </w:r>
      <w:r w:rsidR="00234320">
        <w:rPr>
          <w:lang w:val="el-GR"/>
        </w:rPr>
        <w:t>σεσθαι</w:t>
      </w:r>
      <w:r w:rsidRPr="00F4528E">
        <w:rPr>
          <w:rFonts w:ascii="KDRS" w:hAnsi="KDRS"/>
          <w:lang w:val="ru-RU"/>
        </w:rPr>
        <w:t xml:space="preserve">). Пч., 434. </w:t>
      </w:r>
      <w:r>
        <w:rPr>
          <w:rFonts w:ascii="KDRS" w:hAnsi="KDRS"/>
        </w:rPr>
        <w:t>XV </w:t>
      </w:r>
      <w:r w:rsidRPr="00F4528E">
        <w:rPr>
          <w:rFonts w:ascii="KDRS" w:hAnsi="KDRS"/>
          <w:lang w:val="ru-RU"/>
        </w:rPr>
        <w:t xml:space="preserve">в. ~ </w:t>
      </w:r>
      <w:r>
        <w:rPr>
          <w:rFonts w:ascii="KDRS" w:hAnsi="KDRS"/>
        </w:rPr>
        <w:t>XIII </w:t>
      </w:r>
      <w:r w:rsidRPr="00F4528E">
        <w:rPr>
          <w:rFonts w:ascii="KDRS" w:hAnsi="KDRS"/>
          <w:lang w:val="ru-RU"/>
        </w:rPr>
        <w:t>в.</w:t>
      </w:r>
    </w:p>
    <w:p w14:paraId="4C004860"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СТАРОМ</w:t>
      </w:r>
      <w:r w:rsidRPr="00F4528E">
        <w:rPr>
          <w:b/>
          <w:bCs/>
          <w:lang w:val="ru-RU"/>
        </w:rPr>
        <w:t>Ѣ</w:t>
      </w:r>
      <w:r w:rsidRPr="00F4528E">
        <w:rPr>
          <w:rFonts w:ascii="KDRS" w:hAnsi="KDRS"/>
          <w:b/>
          <w:bCs/>
          <w:lang w:val="ru-RU"/>
        </w:rPr>
        <w:t>СТНЫЙ,</w:t>
      </w:r>
      <w:r w:rsidRPr="00F4528E">
        <w:rPr>
          <w:rFonts w:ascii="KDRS" w:hAnsi="KDRS"/>
          <w:lang w:val="ru-RU"/>
        </w:rPr>
        <w:t xml:space="preserve"> </w:t>
      </w:r>
      <w:r w:rsidRPr="00F4528E">
        <w:rPr>
          <w:rFonts w:ascii="KDRS" w:hAnsi="KDRS"/>
          <w:i/>
          <w:iCs/>
          <w:lang w:val="ru-RU"/>
        </w:rPr>
        <w:t>прил. Живущий в какой-л. местности с давних пор</w:t>
      </w:r>
      <w:r w:rsidRPr="00F4528E">
        <w:rPr>
          <w:rFonts w:ascii="KDRS" w:hAnsi="KDRS"/>
          <w:lang w:val="ru-RU"/>
        </w:rPr>
        <w:t>. Володимерцы посадцкие люди въ прошлыхъ год</w:t>
      </w:r>
      <w:r w:rsidRPr="00F4528E">
        <w:rPr>
          <w:lang w:val="ru-RU"/>
        </w:rPr>
        <w:t>ѣ</w:t>
      </w:r>
      <w:r w:rsidRPr="00F4528E">
        <w:rPr>
          <w:rFonts w:ascii="KDRS" w:hAnsi="KDRS"/>
          <w:lang w:val="ru-RU"/>
        </w:rPr>
        <w:t>хъ стали въ казаки, и съ старом</w:t>
      </w:r>
      <w:r w:rsidRPr="00F4528E">
        <w:rPr>
          <w:lang w:val="ru-RU"/>
        </w:rPr>
        <w:t>ѣ</w:t>
      </w:r>
      <w:r w:rsidRPr="00F4528E">
        <w:rPr>
          <w:rFonts w:ascii="KDRS" w:hAnsi="KDRS"/>
          <w:lang w:val="ru-RU"/>
        </w:rPr>
        <w:t>стными казаки денежными оклады верстаны. АИ</w:t>
      </w:r>
      <w:r>
        <w:rPr>
          <w:rFonts w:ascii="KDRS" w:hAnsi="KDRS"/>
        </w:rPr>
        <w:t> IV</w:t>
      </w:r>
      <w:r w:rsidRPr="00F4528E">
        <w:rPr>
          <w:rFonts w:ascii="KDRS" w:hAnsi="KDRS"/>
          <w:lang w:val="ru-RU"/>
        </w:rPr>
        <w:t>, 65. 1649</w:t>
      </w:r>
      <w:r>
        <w:rPr>
          <w:rFonts w:ascii="KDRS" w:hAnsi="KDRS"/>
        </w:rPr>
        <w:t> </w:t>
      </w:r>
      <w:r w:rsidRPr="00F4528E">
        <w:rPr>
          <w:rFonts w:ascii="KDRS" w:hAnsi="KDRS"/>
          <w:lang w:val="ru-RU"/>
        </w:rPr>
        <w:t>г.</w:t>
      </w:r>
    </w:p>
    <w:p w14:paraId="41E570A1"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СТАРООБРАЗНЫЙ,</w:t>
      </w:r>
      <w:r w:rsidRPr="00F4528E">
        <w:rPr>
          <w:rFonts w:ascii="KDRS" w:hAnsi="KDRS"/>
          <w:lang w:val="ru-RU"/>
        </w:rPr>
        <w:t xml:space="preserve"> </w:t>
      </w:r>
      <w:r w:rsidRPr="00F4528E">
        <w:rPr>
          <w:rFonts w:ascii="KDRS" w:hAnsi="KDRS"/>
          <w:i/>
          <w:iCs/>
          <w:lang w:val="ru-RU"/>
        </w:rPr>
        <w:t>прил. Имеющий старческий вид, кажущийся старше своих лет</w:t>
      </w:r>
      <w:r w:rsidRPr="00F4528E">
        <w:rPr>
          <w:rFonts w:ascii="KDRS" w:hAnsi="KDRS"/>
          <w:lang w:val="ru-RU"/>
        </w:rPr>
        <w:t>. [Сивилла Фригия] в руках же своих нося всегда голый мечь, вид же ея бысть старообразен. Спафарий. О сивиллах</w:t>
      </w:r>
      <w:r w:rsidRPr="00F4528E">
        <w:rPr>
          <w:rFonts w:ascii="KDRS" w:hAnsi="KDRS"/>
          <w:vertAlign w:val="superscript"/>
          <w:lang w:val="ru-RU"/>
        </w:rPr>
        <w:t>1</w:t>
      </w:r>
      <w:r w:rsidRPr="00F4528E">
        <w:rPr>
          <w:rFonts w:ascii="KDRS" w:hAnsi="KDRS"/>
          <w:lang w:val="ru-RU"/>
        </w:rPr>
        <w:t>, 78. 1672</w:t>
      </w:r>
      <w:r>
        <w:rPr>
          <w:rFonts w:ascii="KDRS" w:hAnsi="KDRS"/>
        </w:rPr>
        <w:t> </w:t>
      </w:r>
      <w:r w:rsidRPr="00F4528E">
        <w:rPr>
          <w:rFonts w:ascii="KDRS" w:hAnsi="KDRS"/>
          <w:lang w:val="ru-RU"/>
        </w:rPr>
        <w:t xml:space="preserve">г. – Ср. </w:t>
      </w:r>
      <w:r w:rsidRPr="00F4528E">
        <w:rPr>
          <w:rFonts w:ascii="KDRS" w:hAnsi="KDRS"/>
          <w:b/>
          <w:bCs/>
          <w:lang w:val="ru-RU"/>
        </w:rPr>
        <w:t>старобразый</w:t>
      </w:r>
      <w:r w:rsidRPr="00F4528E">
        <w:rPr>
          <w:rFonts w:ascii="KDRS" w:hAnsi="KDRS"/>
          <w:lang w:val="ru-RU"/>
        </w:rPr>
        <w:t>.</w:t>
      </w:r>
    </w:p>
    <w:p w14:paraId="1A1E9D98"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СТАРОПАШКА,</w:t>
      </w:r>
      <w:r w:rsidRPr="00F4528E">
        <w:rPr>
          <w:rFonts w:ascii="KDRS" w:hAnsi="KDRS"/>
          <w:lang w:val="ru-RU"/>
        </w:rPr>
        <w:t xml:space="preserve"> </w:t>
      </w:r>
      <w:r w:rsidRPr="00F4528E">
        <w:rPr>
          <w:rFonts w:ascii="KDRS" w:hAnsi="KDRS"/>
          <w:i/>
          <w:iCs/>
          <w:lang w:val="ru-RU"/>
        </w:rPr>
        <w:t>ж. Земля, давно возделываемая под пашню</w:t>
      </w:r>
      <w:r w:rsidRPr="00F4528E">
        <w:rPr>
          <w:rFonts w:ascii="KDRS" w:hAnsi="KDRS"/>
          <w:lang w:val="ru-RU"/>
        </w:rPr>
        <w:t>. Ужато… на пустоши Шилове на старопашке и на новочистях… триста шестьдесят одна сотница пятдесят восмь снопов ржи. Пам.Влад., 52. 1692</w:t>
      </w:r>
      <w:r>
        <w:rPr>
          <w:rFonts w:ascii="KDRS" w:hAnsi="KDRS"/>
        </w:rPr>
        <w:t> </w:t>
      </w:r>
      <w:r w:rsidRPr="00F4528E">
        <w:rPr>
          <w:rFonts w:ascii="KDRS" w:hAnsi="KDRS"/>
          <w:lang w:val="ru-RU"/>
        </w:rPr>
        <w:t>г.</w:t>
      </w:r>
    </w:p>
    <w:p w14:paraId="2390802D"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СТАРОПЕЧАТНЫЙ,</w:t>
      </w:r>
      <w:r w:rsidRPr="00F4528E">
        <w:rPr>
          <w:rFonts w:ascii="KDRS" w:hAnsi="KDRS"/>
          <w:lang w:val="ru-RU"/>
        </w:rPr>
        <w:t xml:space="preserve"> </w:t>
      </w:r>
      <w:r w:rsidRPr="00F4528E">
        <w:rPr>
          <w:rFonts w:ascii="KDRS" w:hAnsi="KDRS"/>
          <w:i/>
          <w:iCs/>
          <w:lang w:val="ru-RU"/>
        </w:rPr>
        <w:t>прил</w:t>
      </w:r>
      <w:r w:rsidRPr="00F4528E">
        <w:rPr>
          <w:rFonts w:ascii="KDRS" w:hAnsi="KDRS"/>
          <w:lang w:val="ru-RU"/>
        </w:rPr>
        <w:t>.</w:t>
      </w:r>
      <w:r w:rsidRPr="00F4528E">
        <w:rPr>
          <w:rFonts w:ascii="KDRS" w:hAnsi="KDRS"/>
          <w:spacing w:val="40"/>
          <w:lang w:val="ru-RU"/>
        </w:rPr>
        <w:t xml:space="preserve"> Старопечатные книги</w:t>
      </w:r>
      <w:r w:rsidRPr="00F4528E">
        <w:rPr>
          <w:rFonts w:ascii="KDRS" w:hAnsi="KDRS"/>
          <w:lang w:val="ru-RU"/>
        </w:rPr>
        <w:t xml:space="preserve"> – </w:t>
      </w:r>
      <w:r w:rsidRPr="00F4528E">
        <w:rPr>
          <w:rFonts w:ascii="KDRS" w:hAnsi="KDRS"/>
          <w:i/>
          <w:iCs/>
          <w:lang w:val="ru-RU"/>
        </w:rPr>
        <w:t xml:space="preserve">церковные книги, напечатанные до исправления богослужебных книг, предпринятого в сер. </w:t>
      </w:r>
      <w:r>
        <w:rPr>
          <w:rFonts w:ascii="KDRS" w:hAnsi="KDRS"/>
          <w:i/>
          <w:iCs/>
        </w:rPr>
        <w:t>XVII </w:t>
      </w:r>
      <w:r w:rsidRPr="00F4528E">
        <w:rPr>
          <w:rFonts w:ascii="KDRS" w:hAnsi="KDRS"/>
          <w:i/>
          <w:iCs/>
          <w:lang w:val="ru-RU"/>
        </w:rPr>
        <w:t>в.</w:t>
      </w:r>
      <w:r w:rsidRPr="00F4528E">
        <w:rPr>
          <w:rFonts w:ascii="KDRS" w:hAnsi="KDRS"/>
          <w:lang w:val="ru-RU"/>
        </w:rPr>
        <w:t xml:space="preserve"> А у васъ, св</w:t>
      </w:r>
      <w:r w:rsidRPr="00F4528E">
        <w:rPr>
          <w:lang w:val="ru-RU"/>
        </w:rPr>
        <w:t>ѣ</w:t>
      </w:r>
      <w:r w:rsidRPr="00F4528E">
        <w:rPr>
          <w:rFonts w:ascii="KDRS" w:hAnsi="KDRS"/>
          <w:lang w:val="ru-RU"/>
        </w:rPr>
        <w:t xml:space="preserve">ты мои, какое догматство между собою? Женской бытъ одно говори: какъ в старопечатныхъ книгахъ напечатано, тако я держу и верую. Ав.Кн.бес.(Прил.), 395. </w:t>
      </w:r>
      <w:r>
        <w:rPr>
          <w:rFonts w:ascii="KDRS" w:hAnsi="KDRS"/>
        </w:rPr>
        <w:t>XI</w:t>
      </w:r>
      <w:r w:rsidRPr="00F4528E">
        <w:rPr>
          <w:rFonts w:ascii="KDRS" w:hAnsi="KDRS"/>
          <w:lang w:val="ru-RU"/>
        </w:rPr>
        <w:t>Х</w:t>
      </w:r>
      <w:r>
        <w:rPr>
          <w:rFonts w:ascii="KDRS" w:hAnsi="KDRS"/>
        </w:rPr>
        <w:t> </w:t>
      </w:r>
      <w:r w:rsidRPr="00F4528E">
        <w:rPr>
          <w:rFonts w:ascii="KDRS" w:hAnsi="KDRS"/>
          <w:lang w:val="ru-RU"/>
        </w:rPr>
        <w:t>в. ~ 1672</w:t>
      </w:r>
      <w:r>
        <w:rPr>
          <w:rFonts w:ascii="KDRS" w:hAnsi="KDRS"/>
        </w:rPr>
        <w:t> </w:t>
      </w:r>
      <w:r w:rsidRPr="00F4528E">
        <w:rPr>
          <w:rFonts w:ascii="KDRS" w:hAnsi="KDRS"/>
          <w:lang w:val="ru-RU"/>
        </w:rPr>
        <w:t>г.</w:t>
      </w:r>
    </w:p>
    <w:p w14:paraId="7991FB69"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СТАРОПИСАННЫЙ,</w:t>
      </w:r>
      <w:r w:rsidRPr="00F4528E">
        <w:rPr>
          <w:rFonts w:ascii="KDRS" w:hAnsi="KDRS"/>
          <w:lang w:val="ru-RU"/>
        </w:rPr>
        <w:t xml:space="preserve"> </w:t>
      </w:r>
      <w:r w:rsidRPr="00F4528E">
        <w:rPr>
          <w:rFonts w:ascii="KDRS" w:hAnsi="KDRS"/>
          <w:i/>
          <w:iCs/>
          <w:lang w:val="ru-RU"/>
        </w:rPr>
        <w:t>прил. Написанный или изображенный красками в старое, отдаленное время.</w:t>
      </w:r>
      <w:r w:rsidRPr="00F4528E">
        <w:rPr>
          <w:rFonts w:ascii="KDRS" w:hAnsi="KDRS"/>
          <w:lang w:val="ru-RU"/>
        </w:rPr>
        <w:t xml:space="preserve"> И во Афонской гор</w:t>
      </w:r>
      <w:r w:rsidRPr="00F4528E">
        <w:rPr>
          <w:lang w:val="ru-RU"/>
        </w:rPr>
        <w:t>ѣ</w:t>
      </w:r>
      <w:r w:rsidRPr="00F4528E">
        <w:rPr>
          <w:rFonts w:ascii="KDRS" w:hAnsi="KDRS"/>
          <w:lang w:val="ru-RU"/>
        </w:rPr>
        <w:t xml:space="preserve"> обр</w:t>
      </w:r>
      <w:r w:rsidRPr="00F4528E">
        <w:rPr>
          <w:lang w:val="ru-RU"/>
        </w:rPr>
        <w:t>ѣ</w:t>
      </w:r>
      <w:r w:rsidRPr="00F4528E">
        <w:rPr>
          <w:rFonts w:ascii="KDRS" w:hAnsi="KDRS"/>
          <w:lang w:val="ru-RU"/>
        </w:rPr>
        <w:t>теся старописанная сербская книга, иже писана по Арсениевъ приходъ Суханова за сто тридцать л</w:t>
      </w:r>
      <w:r w:rsidRPr="00F4528E">
        <w:rPr>
          <w:lang w:val="ru-RU"/>
        </w:rPr>
        <w:t>ѣ</w:t>
      </w:r>
      <w:r w:rsidRPr="00F4528E">
        <w:rPr>
          <w:rFonts w:ascii="KDRS" w:hAnsi="KDRS"/>
          <w:lang w:val="ru-RU"/>
        </w:rPr>
        <w:t>тъ. (Чел.Ник.Пустосв.) Суб.Мат.</w:t>
      </w:r>
      <w:r>
        <w:rPr>
          <w:rFonts w:ascii="KDRS" w:hAnsi="KDRS"/>
        </w:rPr>
        <w:t> IV</w:t>
      </w:r>
      <w:r w:rsidRPr="00F4528E">
        <w:rPr>
          <w:rFonts w:ascii="KDRS" w:hAnsi="KDRS"/>
          <w:lang w:val="ru-RU"/>
        </w:rPr>
        <w:t>, 73. 1665</w:t>
      </w:r>
      <w:r>
        <w:rPr>
          <w:rFonts w:ascii="KDRS" w:hAnsi="KDRS"/>
        </w:rPr>
        <w:t> </w:t>
      </w:r>
      <w:r w:rsidRPr="00F4528E">
        <w:rPr>
          <w:rFonts w:ascii="KDRS" w:hAnsi="KDRS"/>
          <w:lang w:val="ru-RU"/>
        </w:rPr>
        <w:t>г. Шлюся на старописанныя иконы греческаго и русскаго писма и соборных церквей: и новгородские, и владимирские, и суздальские, и боголюбовские и прочихъ градовъ благочестивыя твоея державы на ст</w:t>
      </w:r>
      <w:r w:rsidRPr="00F4528E">
        <w:rPr>
          <w:lang w:val="ru-RU"/>
        </w:rPr>
        <w:t>ѣ</w:t>
      </w:r>
      <w:r w:rsidRPr="00F4528E">
        <w:rPr>
          <w:rFonts w:ascii="KDRS" w:hAnsi="KDRS"/>
          <w:lang w:val="ru-RU"/>
        </w:rPr>
        <w:t>нное иконное писмо, иже подписано за пятьсот л</w:t>
      </w:r>
      <w:r w:rsidRPr="00F4528E">
        <w:rPr>
          <w:lang w:val="ru-RU"/>
        </w:rPr>
        <w:t>ѣ</w:t>
      </w:r>
      <w:r w:rsidRPr="00F4528E">
        <w:rPr>
          <w:rFonts w:ascii="KDRS" w:hAnsi="KDRS"/>
          <w:lang w:val="ru-RU"/>
        </w:rPr>
        <w:t>тъ и больши, что у т</w:t>
      </w:r>
      <w:r w:rsidRPr="00F4528E">
        <w:rPr>
          <w:lang w:val="ru-RU"/>
        </w:rPr>
        <w:t>ѣ</w:t>
      </w:r>
      <w:r w:rsidRPr="00F4528E">
        <w:rPr>
          <w:rFonts w:ascii="KDRS" w:hAnsi="KDRS"/>
          <w:lang w:val="ru-RU"/>
        </w:rPr>
        <w:t>хъ иконъ благословящие и знаменующиися руки дв</w:t>
      </w:r>
      <w:r w:rsidRPr="00F4528E">
        <w:rPr>
          <w:lang w:val="ru-RU"/>
        </w:rPr>
        <w:t>ѣ</w:t>
      </w:r>
      <w:r w:rsidRPr="00F4528E">
        <w:rPr>
          <w:rFonts w:ascii="KDRS" w:hAnsi="KDRS"/>
          <w:lang w:val="ru-RU"/>
        </w:rPr>
        <w:t>мя персты, а три дол</w:t>
      </w:r>
      <w:r w:rsidRPr="00F4528E">
        <w:rPr>
          <w:lang w:val="ru-RU"/>
        </w:rPr>
        <w:t>ѣ</w:t>
      </w:r>
      <w:r w:rsidRPr="00F4528E">
        <w:rPr>
          <w:rFonts w:ascii="KDRS" w:hAnsi="KDRS"/>
          <w:lang w:val="ru-RU"/>
        </w:rPr>
        <w:t xml:space="preserve"> равно воображены. В.чел.Ник.Пустосв., 231. 1665</w:t>
      </w:r>
      <w:r>
        <w:rPr>
          <w:rFonts w:ascii="KDRS" w:hAnsi="KDRS"/>
        </w:rPr>
        <w:t> </w:t>
      </w:r>
      <w:r w:rsidRPr="00F4528E">
        <w:rPr>
          <w:rFonts w:ascii="KDRS" w:hAnsi="KDRS"/>
          <w:lang w:val="ru-RU"/>
        </w:rPr>
        <w:t>г. О т</w:t>
      </w:r>
      <w:r w:rsidRPr="00F4528E">
        <w:rPr>
          <w:lang w:val="ru-RU"/>
        </w:rPr>
        <w:t>ѣ</w:t>
      </w:r>
      <w:r w:rsidRPr="00F4528E">
        <w:rPr>
          <w:rFonts w:ascii="KDRS" w:hAnsi="KDRS"/>
          <w:lang w:val="ru-RU"/>
        </w:rPr>
        <w:t>хъ старыхъ амбонахъ изящно свид</w:t>
      </w:r>
      <w:r w:rsidRPr="00F4528E">
        <w:rPr>
          <w:lang w:val="ru-RU"/>
        </w:rPr>
        <w:t>ѣ</w:t>
      </w:r>
      <w:r w:rsidRPr="00F4528E">
        <w:rPr>
          <w:rFonts w:ascii="KDRS" w:hAnsi="KDRS"/>
          <w:lang w:val="ru-RU"/>
        </w:rPr>
        <w:t>тельствуютъ старописанные Покрова Пречистые Богородицы иконы, что на нихъ амбоны написаны по чину Влахернской церкви, якоже въ твоихъ, государь, рускихъ град</w:t>
      </w:r>
      <w:r w:rsidRPr="00F4528E">
        <w:rPr>
          <w:lang w:val="ru-RU"/>
        </w:rPr>
        <w:t>ѣ</w:t>
      </w:r>
      <w:r w:rsidRPr="00F4528E">
        <w:rPr>
          <w:rFonts w:ascii="KDRS" w:hAnsi="KDRS"/>
          <w:lang w:val="ru-RU"/>
        </w:rPr>
        <w:t xml:space="preserve">хъ, а не рундуками. Там же, 344. Во иныхъ же оставшихъ старописанныхъ и </w:t>
      </w:r>
      <w:r w:rsidRPr="00F4528E">
        <w:rPr>
          <w:rFonts w:ascii="KDRS" w:hAnsi="KDRS"/>
          <w:lang w:val="ru-RU"/>
        </w:rPr>
        <w:lastRenderedPageBreak/>
        <w:t>печатныхъ книгахъ онии мятежетворцы своими злод</w:t>
      </w:r>
      <w:r w:rsidRPr="00F4528E">
        <w:rPr>
          <w:lang w:val="ru-RU"/>
        </w:rPr>
        <w:t>ѣ</w:t>
      </w:r>
      <w:r w:rsidRPr="00F4528E">
        <w:rPr>
          <w:rFonts w:ascii="KDRS" w:hAnsi="KDRS"/>
          <w:lang w:val="ru-RU"/>
        </w:rPr>
        <w:t>йственными десницами приписываху свои расколы, якоже вид</w:t>
      </w:r>
      <w:r w:rsidRPr="00F4528E">
        <w:rPr>
          <w:lang w:val="ru-RU"/>
        </w:rPr>
        <w:t>ѣ</w:t>
      </w:r>
      <w:r w:rsidRPr="00F4528E">
        <w:rPr>
          <w:rFonts w:ascii="KDRS" w:hAnsi="KDRS"/>
          <w:lang w:val="ru-RU"/>
        </w:rPr>
        <w:t>ти есть въ книг</w:t>
      </w:r>
      <w:r w:rsidRPr="00F4528E">
        <w:rPr>
          <w:lang w:val="ru-RU"/>
        </w:rPr>
        <w:t>ѣ</w:t>
      </w:r>
      <w:r w:rsidRPr="00F4528E">
        <w:rPr>
          <w:rFonts w:ascii="KDRS" w:hAnsi="KDRS"/>
          <w:lang w:val="ru-RU"/>
        </w:rPr>
        <w:t xml:space="preserve"> Катихисис</w:t>
      </w:r>
      <w:r w:rsidRPr="00F4528E">
        <w:rPr>
          <w:lang w:val="ru-RU"/>
        </w:rPr>
        <w:t>ѣ</w:t>
      </w:r>
      <w:r w:rsidRPr="00F4528E">
        <w:rPr>
          <w:rFonts w:ascii="KDRS" w:hAnsi="KDRS"/>
          <w:lang w:val="ru-RU"/>
        </w:rPr>
        <w:t xml:space="preserve"> и въ книг</w:t>
      </w:r>
      <w:r w:rsidRPr="00F4528E">
        <w:rPr>
          <w:lang w:val="ru-RU"/>
        </w:rPr>
        <w:t>ѣ</w:t>
      </w:r>
      <w:r w:rsidRPr="00F4528E">
        <w:rPr>
          <w:rFonts w:ascii="KDRS" w:hAnsi="KDRS"/>
          <w:lang w:val="ru-RU"/>
        </w:rPr>
        <w:t xml:space="preserve"> Круз</w:t>
      </w:r>
      <w:r w:rsidRPr="00F4528E">
        <w:rPr>
          <w:lang w:val="ru-RU"/>
        </w:rPr>
        <w:t>ѣ</w:t>
      </w:r>
      <w:r w:rsidRPr="00F4528E">
        <w:rPr>
          <w:rFonts w:ascii="KDRS" w:hAnsi="KDRS"/>
          <w:lang w:val="ru-RU"/>
        </w:rPr>
        <w:t xml:space="preserve"> миротворномъ. Ирм.Сол.м., 37. 1678</w:t>
      </w:r>
      <w:r>
        <w:rPr>
          <w:rFonts w:ascii="KDRS" w:hAnsi="KDRS"/>
        </w:rPr>
        <w:t> </w:t>
      </w:r>
      <w:r w:rsidRPr="00F4528E">
        <w:rPr>
          <w:rFonts w:ascii="KDRS" w:hAnsi="KDRS"/>
          <w:lang w:val="ru-RU"/>
        </w:rPr>
        <w:t>г.</w:t>
      </w:r>
    </w:p>
    <w:p w14:paraId="7066ECC5"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СТАРОПОМ</w:t>
      </w:r>
      <w:r w:rsidRPr="00F4528E">
        <w:rPr>
          <w:b/>
          <w:bCs/>
          <w:lang w:val="ru-RU"/>
        </w:rPr>
        <w:t>Ѣ</w:t>
      </w:r>
      <w:r w:rsidRPr="00F4528E">
        <w:rPr>
          <w:rFonts w:ascii="KDRS" w:hAnsi="KDRS"/>
          <w:b/>
          <w:bCs/>
          <w:lang w:val="ru-RU"/>
        </w:rPr>
        <w:t>СТНЫЙ,</w:t>
      </w:r>
      <w:r w:rsidRPr="00F4528E">
        <w:rPr>
          <w:rFonts w:ascii="KDRS" w:hAnsi="KDRS"/>
          <w:lang w:val="ru-RU"/>
        </w:rPr>
        <w:t xml:space="preserve"> </w:t>
      </w:r>
      <w:r w:rsidRPr="00F4528E">
        <w:rPr>
          <w:rFonts w:ascii="KDRS" w:hAnsi="KDRS"/>
          <w:i/>
          <w:iCs/>
          <w:lang w:val="ru-RU"/>
        </w:rPr>
        <w:t xml:space="preserve">прил. </w:t>
      </w:r>
      <w:r w:rsidRPr="00F4528E">
        <w:rPr>
          <w:rFonts w:ascii="KDRS" w:hAnsi="KDRS"/>
          <w:i/>
          <w:iCs/>
          <w:caps/>
          <w:lang w:val="ru-RU"/>
        </w:rPr>
        <w:t>и</w:t>
      </w:r>
      <w:r w:rsidRPr="00F4528E">
        <w:rPr>
          <w:rFonts w:ascii="KDRS" w:hAnsi="KDRS"/>
          <w:i/>
          <w:iCs/>
          <w:lang w:val="ru-RU"/>
        </w:rPr>
        <w:t>сстари владеющий земельным наделом, пожалованным за службу</w:t>
      </w:r>
      <w:r w:rsidRPr="00F4528E">
        <w:rPr>
          <w:rFonts w:ascii="KDRS" w:hAnsi="KDRS"/>
          <w:lang w:val="ru-RU"/>
        </w:rPr>
        <w:t>. Которые володимерцы посадцкие люди въ прошлыхъ год</w:t>
      </w:r>
      <w:r w:rsidRPr="00F4528E">
        <w:rPr>
          <w:lang w:val="ru-RU"/>
        </w:rPr>
        <w:t>ѣ</w:t>
      </w:r>
      <w:r w:rsidRPr="00F4528E">
        <w:rPr>
          <w:rFonts w:ascii="KDRS" w:hAnsi="KDRS"/>
          <w:lang w:val="ru-RU"/>
        </w:rPr>
        <w:t>хъ стали въ казаки, и съ старопом</w:t>
      </w:r>
      <w:r w:rsidRPr="00F4528E">
        <w:rPr>
          <w:lang w:val="ru-RU"/>
        </w:rPr>
        <w:t>ѣ</w:t>
      </w:r>
      <w:r w:rsidRPr="00F4528E">
        <w:rPr>
          <w:rFonts w:ascii="KDRS" w:hAnsi="KDRS"/>
          <w:lang w:val="ru-RU"/>
        </w:rPr>
        <w:t>стными казаки денежными оклады верстаны и м</w:t>
      </w:r>
      <w:r w:rsidRPr="00F4528E">
        <w:rPr>
          <w:lang w:val="ru-RU"/>
        </w:rPr>
        <w:t>ѣ</w:t>
      </w:r>
      <w:r w:rsidRPr="00F4528E">
        <w:rPr>
          <w:rFonts w:ascii="KDRS" w:hAnsi="KDRS"/>
          <w:lang w:val="ru-RU"/>
        </w:rPr>
        <w:t>сячными кормы устроены, и т</w:t>
      </w:r>
      <w:r w:rsidRPr="00F4528E">
        <w:rPr>
          <w:lang w:val="ru-RU"/>
        </w:rPr>
        <w:t>ѣ</w:t>
      </w:r>
      <w:r w:rsidRPr="00F4528E">
        <w:rPr>
          <w:rFonts w:ascii="KDRS" w:hAnsi="KDRS"/>
          <w:lang w:val="ru-RU"/>
        </w:rPr>
        <w:t>хъ бы еси людей сыскивалъ и роспрашивалъ. АИ</w:t>
      </w:r>
      <w:r>
        <w:rPr>
          <w:rFonts w:ascii="KDRS" w:hAnsi="KDRS"/>
        </w:rPr>
        <w:t> IV</w:t>
      </w:r>
      <w:r w:rsidRPr="00F4528E">
        <w:rPr>
          <w:rFonts w:ascii="KDRS" w:hAnsi="KDRS"/>
          <w:lang w:val="ru-RU"/>
        </w:rPr>
        <w:t>, 64. 1649</w:t>
      </w:r>
      <w:r>
        <w:rPr>
          <w:rFonts w:ascii="KDRS" w:hAnsi="KDRS"/>
        </w:rPr>
        <w:t> </w:t>
      </w:r>
      <w:r w:rsidRPr="00F4528E">
        <w:rPr>
          <w:rFonts w:ascii="KDRS" w:hAnsi="KDRS"/>
          <w:lang w:val="ru-RU"/>
        </w:rPr>
        <w:t>г. Которые московские и городовые тяглые люди въ прошлыхъ год</w:t>
      </w:r>
      <w:r w:rsidRPr="00F4528E">
        <w:rPr>
          <w:lang w:val="ru-RU"/>
        </w:rPr>
        <w:t>ѣ</w:t>
      </w:r>
      <w:r w:rsidRPr="00F4528E">
        <w:rPr>
          <w:rFonts w:ascii="KDRS" w:hAnsi="KDRS"/>
          <w:lang w:val="ru-RU"/>
        </w:rPr>
        <w:t>хъ стали въ казаки, и служатъ съ старопом</w:t>
      </w:r>
      <w:r w:rsidRPr="00F4528E">
        <w:rPr>
          <w:lang w:val="ru-RU"/>
        </w:rPr>
        <w:t>ѣ</w:t>
      </w:r>
      <w:r w:rsidRPr="00F4528E">
        <w:rPr>
          <w:rFonts w:ascii="KDRS" w:hAnsi="KDRS"/>
          <w:lang w:val="ru-RU"/>
        </w:rPr>
        <w:t>сными казаки, и денежными оклады они верстаны и кормы м</w:t>
      </w:r>
      <w:r w:rsidRPr="00F4528E">
        <w:rPr>
          <w:lang w:val="ru-RU"/>
        </w:rPr>
        <w:t>ѣ</w:t>
      </w:r>
      <w:r w:rsidRPr="00F4528E">
        <w:rPr>
          <w:rFonts w:ascii="KDRS" w:hAnsi="KDRS"/>
          <w:lang w:val="ru-RU"/>
        </w:rPr>
        <w:t>сячными устроены. ААЭ</w:t>
      </w:r>
      <w:r>
        <w:rPr>
          <w:rFonts w:ascii="KDRS" w:hAnsi="KDRS"/>
        </w:rPr>
        <w:t> IV</w:t>
      </w:r>
      <w:r w:rsidRPr="00F4528E">
        <w:rPr>
          <w:rFonts w:ascii="KDRS" w:hAnsi="KDRS"/>
          <w:lang w:val="ru-RU"/>
        </w:rPr>
        <w:t>, 55. 1649</w:t>
      </w:r>
      <w:r>
        <w:rPr>
          <w:rFonts w:ascii="KDRS" w:hAnsi="KDRS"/>
        </w:rPr>
        <w:t> </w:t>
      </w:r>
      <w:r w:rsidRPr="00F4528E">
        <w:rPr>
          <w:rFonts w:ascii="KDRS" w:hAnsi="KDRS"/>
          <w:lang w:val="ru-RU"/>
        </w:rPr>
        <w:t>г.</w:t>
      </w:r>
    </w:p>
    <w:p w14:paraId="379624B3"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СТАРОПОСТАВЛЕНЫЙ,</w:t>
      </w:r>
      <w:r w:rsidRPr="00F4528E">
        <w:rPr>
          <w:rFonts w:ascii="KDRS" w:hAnsi="KDRS"/>
          <w:lang w:val="ru-RU"/>
        </w:rPr>
        <w:t xml:space="preserve"> </w:t>
      </w:r>
      <w:r w:rsidRPr="00F4528E">
        <w:rPr>
          <w:rFonts w:ascii="KDRS" w:hAnsi="KDRS"/>
          <w:i/>
          <w:iCs/>
          <w:lang w:val="ru-RU"/>
        </w:rPr>
        <w:t xml:space="preserve">прил. Возведенный в сан священника еще до церковного раскола в Русском государстве </w:t>
      </w:r>
      <w:r w:rsidRPr="00F4528E">
        <w:rPr>
          <w:rFonts w:ascii="KDRS" w:hAnsi="KDRS"/>
          <w:lang w:val="ru-RU"/>
        </w:rPr>
        <w:t>(</w:t>
      </w:r>
      <w:r w:rsidRPr="00F4528E">
        <w:rPr>
          <w:rFonts w:ascii="KDRS" w:hAnsi="KDRS"/>
          <w:i/>
          <w:iCs/>
          <w:lang w:val="ru-RU"/>
        </w:rPr>
        <w:t xml:space="preserve">вт. пол. </w:t>
      </w:r>
      <w:r>
        <w:rPr>
          <w:rFonts w:ascii="KDRS" w:hAnsi="KDRS"/>
          <w:i/>
          <w:iCs/>
        </w:rPr>
        <w:t>XVII </w:t>
      </w:r>
      <w:r w:rsidRPr="00F4528E">
        <w:rPr>
          <w:rFonts w:ascii="KDRS" w:hAnsi="KDRS"/>
          <w:i/>
          <w:iCs/>
          <w:lang w:val="ru-RU"/>
        </w:rPr>
        <w:t>в.</w:t>
      </w:r>
      <w:r w:rsidRPr="00F4528E">
        <w:rPr>
          <w:rFonts w:ascii="KDRS" w:hAnsi="KDRS"/>
          <w:lang w:val="ru-RU"/>
        </w:rPr>
        <w:t>)</w:t>
      </w:r>
      <w:r w:rsidRPr="00F4528E">
        <w:rPr>
          <w:rFonts w:ascii="KDRS" w:hAnsi="KDRS"/>
          <w:i/>
          <w:iCs/>
          <w:lang w:val="ru-RU"/>
        </w:rPr>
        <w:t>.</w:t>
      </w:r>
      <w:r w:rsidRPr="00F4528E">
        <w:rPr>
          <w:rFonts w:ascii="KDRS" w:hAnsi="KDRS"/>
          <w:lang w:val="ru-RU"/>
        </w:rPr>
        <w:t xml:space="preserve"> Принесоша ми просвиру… аз же, облазняся, взял ея и хот</w:t>
      </w:r>
      <w:r w:rsidRPr="00F4528E">
        <w:rPr>
          <w:lang w:val="ru-RU"/>
        </w:rPr>
        <w:t>ѣ</w:t>
      </w:r>
      <w:r w:rsidRPr="00F4528E">
        <w:rPr>
          <w:rFonts w:ascii="KDRS" w:hAnsi="KDRS"/>
          <w:lang w:val="ru-RU"/>
        </w:rPr>
        <w:t>лъ потребить наутро, чаял чистая, православная над нею была служба, понеже поп старопоставленый служилъ над нею. (Ав.Ж.) Пустоз.сб.</w:t>
      </w:r>
      <w:r w:rsidRPr="00F4528E">
        <w:rPr>
          <w:rFonts w:ascii="KDRS" w:hAnsi="KDRS"/>
          <w:vertAlign w:val="superscript"/>
          <w:lang w:val="ru-RU"/>
        </w:rPr>
        <w:t>1</w:t>
      </w:r>
      <w:r w:rsidRPr="00F4528E">
        <w:rPr>
          <w:rFonts w:ascii="KDRS" w:hAnsi="KDRS"/>
          <w:lang w:val="ru-RU"/>
        </w:rPr>
        <w:t>, 70. 1675</w:t>
      </w:r>
      <w:r>
        <w:rPr>
          <w:rFonts w:ascii="KDRS" w:hAnsi="KDRS"/>
        </w:rPr>
        <w:t> </w:t>
      </w:r>
      <w:r w:rsidRPr="00F4528E">
        <w:rPr>
          <w:rFonts w:ascii="KDRS" w:hAnsi="KDRS"/>
          <w:lang w:val="ru-RU"/>
        </w:rPr>
        <w:t>г.</w:t>
      </w:r>
    </w:p>
    <w:p w14:paraId="160AA67F"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СТАРОПОСТРОЕННЫЙ,</w:t>
      </w:r>
      <w:r w:rsidRPr="00F4528E">
        <w:rPr>
          <w:rFonts w:ascii="KDRS" w:hAnsi="KDRS"/>
          <w:lang w:val="ru-RU"/>
        </w:rPr>
        <w:t xml:space="preserve"> </w:t>
      </w:r>
      <w:r w:rsidRPr="00F4528E">
        <w:rPr>
          <w:rFonts w:ascii="KDRS" w:hAnsi="KDRS"/>
          <w:i/>
          <w:iCs/>
          <w:lang w:val="ru-RU"/>
        </w:rPr>
        <w:t xml:space="preserve">прил. Построенный давно, старинный. </w:t>
      </w:r>
      <w:r w:rsidRPr="00F4528E">
        <w:rPr>
          <w:rFonts w:ascii="KDRS" w:hAnsi="KDRS"/>
          <w:lang w:val="ru-RU"/>
        </w:rPr>
        <w:t>Месеустъ де въ томъ урочищ</w:t>
      </w:r>
      <w:r w:rsidRPr="00F4528E">
        <w:rPr>
          <w:lang w:val="ru-RU"/>
        </w:rPr>
        <w:t>ѣ</w:t>
      </w:r>
      <w:r w:rsidRPr="00F4528E">
        <w:rPr>
          <w:rFonts w:ascii="KDRS" w:hAnsi="KDRS"/>
          <w:lang w:val="ru-RU"/>
        </w:rPr>
        <w:t xml:space="preserve"> м</w:t>
      </w:r>
      <w:r w:rsidRPr="00F4528E">
        <w:rPr>
          <w:lang w:val="ru-RU"/>
        </w:rPr>
        <w:t>ѣ</w:t>
      </w:r>
      <w:r w:rsidRPr="00F4528E">
        <w:rPr>
          <w:rFonts w:ascii="KDRS" w:hAnsi="KDRS"/>
          <w:lang w:val="ru-RU"/>
        </w:rPr>
        <w:t>ста имъ не далъ, а вел</w:t>
      </w:r>
      <w:r w:rsidRPr="00F4528E">
        <w:rPr>
          <w:lang w:val="ru-RU"/>
        </w:rPr>
        <w:t>ѣ</w:t>
      </w:r>
      <w:r w:rsidRPr="00F4528E">
        <w:rPr>
          <w:rFonts w:ascii="KDRS" w:hAnsi="KDRS"/>
          <w:lang w:val="ru-RU"/>
        </w:rPr>
        <w:t>лъ было имъ жить в старопостроенномъ город</w:t>
      </w:r>
      <w:r w:rsidRPr="00F4528E">
        <w:rPr>
          <w:lang w:val="ru-RU"/>
        </w:rPr>
        <w:t>ѣ</w:t>
      </w:r>
      <w:r w:rsidRPr="00F4528E">
        <w:rPr>
          <w:rFonts w:ascii="KDRS" w:hAnsi="KDRS"/>
          <w:lang w:val="ru-RU"/>
        </w:rPr>
        <w:t xml:space="preserve"> Мажарахъ. ДАИ</w:t>
      </w:r>
      <w:r>
        <w:rPr>
          <w:rFonts w:ascii="KDRS" w:hAnsi="KDRS"/>
        </w:rPr>
        <w:t> XII</w:t>
      </w:r>
      <w:r w:rsidRPr="00F4528E">
        <w:rPr>
          <w:rFonts w:ascii="KDRS" w:hAnsi="KDRS"/>
          <w:lang w:val="ru-RU"/>
        </w:rPr>
        <w:t>, 228. 1688</w:t>
      </w:r>
      <w:r>
        <w:rPr>
          <w:rFonts w:ascii="KDRS" w:hAnsi="KDRS"/>
        </w:rPr>
        <w:t> </w:t>
      </w:r>
      <w:r w:rsidRPr="00F4528E">
        <w:rPr>
          <w:rFonts w:ascii="KDRS" w:hAnsi="KDRS"/>
          <w:lang w:val="ru-RU"/>
        </w:rPr>
        <w:t>г.</w:t>
      </w:r>
    </w:p>
    <w:p w14:paraId="31A203D8"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СТАРОРУКОПОЛОЖЕННЫЙ,</w:t>
      </w:r>
      <w:r w:rsidRPr="00F4528E">
        <w:rPr>
          <w:rFonts w:ascii="KDRS" w:hAnsi="KDRS"/>
          <w:lang w:val="ru-RU"/>
        </w:rPr>
        <w:t xml:space="preserve"> </w:t>
      </w:r>
      <w:r w:rsidRPr="00F4528E">
        <w:rPr>
          <w:rFonts w:ascii="KDRS" w:hAnsi="KDRS"/>
          <w:i/>
          <w:iCs/>
          <w:lang w:val="ru-RU"/>
        </w:rPr>
        <w:t xml:space="preserve">прил. Рукоположенный до церковного раскола в Русском государстве </w:t>
      </w:r>
      <w:r w:rsidRPr="00F4528E">
        <w:rPr>
          <w:rFonts w:ascii="KDRS" w:hAnsi="KDRS"/>
          <w:lang w:val="ru-RU"/>
        </w:rPr>
        <w:t>(</w:t>
      </w:r>
      <w:r w:rsidRPr="00F4528E">
        <w:rPr>
          <w:rFonts w:ascii="KDRS" w:hAnsi="KDRS"/>
          <w:i/>
          <w:iCs/>
          <w:lang w:val="ru-RU"/>
        </w:rPr>
        <w:t xml:space="preserve">вт. пол. </w:t>
      </w:r>
      <w:r>
        <w:rPr>
          <w:rFonts w:ascii="KDRS" w:hAnsi="KDRS"/>
          <w:i/>
          <w:iCs/>
        </w:rPr>
        <w:t>XVII </w:t>
      </w:r>
      <w:r w:rsidRPr="00F4528E">
        <w:rPr>
          <w:rFonts w:ascii="KDRS" w:hAnsi="KDRS"/>
          <w:i/>
          <w:iCs/>
          <w:lang w:val="ru-RU"/>
        </w:rPr>
        <w:t>в.</w:t>
      </w:r>
      <w:r w:rsidRPr="00F4528E">
        <w:rPr>
          <w:rFonts w:ascii="KDRS" w:hAnsi="KDRS"/>
          <w:lang w:val="ru-RU"/>
        </w:rPr>
        <w:t>)</w:t>
      </w:r>
      <w:r w:rsidRPr="00F4528E">
        <w:rPr>
          <w:rFonts w:ascii="KDRS" w:hAnsi="KDRS"/>
          <w:i/>
          <w:iCs/>
          <w:lang w:val="ru-RU"/>
        </w:rPr>
        <w:t>.</w:t>
      </w:r>
      <w:r w:rsidRPr="00F4528E">
        <w:rPr>
          <w:rFonts w:ascii="KDRS" w:hAnsi="KDRS"/>
          <w:lang w:val="ru-RU"/>
        </w:rPr>
        <w:t xml:space="preserve"> О жертв</w:t>
      </w:r>
      <w:r w:rsidRPr="00F4528E">
        <w:rPr>
          <w:lang w:val="ru-RU"/>
        </w:rPr>
        <w:t>ѣ</w:t>
      </w:r>
      <w:r w:rsidRPr="00F4528E">
        <w:rPr>
          <w:rFonts w:ascii="KDRS" w:hAnsi="KDRS"/>
          <w:lang w:val="ru-RU"/>
        </w:rPr>
        <w:t xml:space="preserve"> никониянъской. Попъ старорукоположенной служилъ по новымъ книгамъ и, преставше, паки сталъ по старому служить. Пустоз.сб., 23. 1673</w:t>
      </w:r>
      <w:r>
        <w:rPr>
          <w:rFonts w:ascii="KDRS" w:hAnsi="KDRS"/>
        </w:rPr>
        <w:t> </w:t>
      </w:r>
      <w:r w:rsidRPr="00F4528E">
        <w:rPr>
          <w:rFonts w:ascii="KDRS" w:hAnsi="KDRS"/>
          <w:lang w:val="ru-RU"/>
        </w:rPr>
        <w:t>г.</w:t>
      </w:r>
    </w:p>
    <w:p w14:paraId="2F7A47AB"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СТАРОСЕЛЪ,</w:t>
      </w:r>
      <w:r w:rsidRPr="00F4528E">
        <w:rPr>
          <w:rFonts w:ascii="KDRS" w:hAnsi="KDRS"/>
          <w:lang w:val="ru-RU"/>
        </w:rPr>
        <w:t xml:space="preserve"> </w:t>
      </w:r>
      <w:r w:rsidRPr="00F4528E">
        <w:rPr>
          <w:rFonts w:ascii="KDRS" w:hAnsi="KDRS"/>
          <w:i/>
          <w:iCs/>
          <w:lang w:val="ru-RU"/>
        </w:rPr>
        <w:t>м. Житель, издавна поселившийся в какой-л. местности</w:t>
      </w:r>
      <w:r w:rsidRPr="00F4528E">
        <w:rPr>
          <w:rFonts w:ascii="KDRS" w:hAnsi="KDRS"/>
          <w:lang w:val="ru-RU"/>
        </w:rPr>
        <w:t>. На Успенской улице в&lt;</w:t>
      </w:r>
      <w:r>
        <w:rPr>
          <w:rFonts w:ascii="KDRS" w:hAnsi="KDRS"/>
        </w:rPr>
        <w:t>o</w:t>
      </w:r>
      <w:r w:rsidRPr="00F4528E">
        <w:rPr>
          <w:rFonts w:ascii="KDRS" w:hAnsi="KDRS"/>
          <w:lang w:val="ru-RU"/>
        </w:rPr>
        <w:t>&gt; двор</w:t>
      </w:r>
      <w:r w:rsidRPr="00F4528E">
        <w:rPr>
          <w:lang w:val="ru-RU"/>
        </w:rPr>
        <w:t>ѣ</w:t>
      </w:r>
      <w:r w:rsidRPr="00F4528E">
        <w:rPr>
          <w:rFonts w:ascii="KDRS" w:hAnsi="KDRS"/>
          <w:lang w:val="ru-RU"/>
        </w:rPr>
        <w:t xml:space="preserve"> пушкарь Матфей </w:t>
      </w:r>
      <w:r w:rsidRPr="00F4528E">
        <w:rPr>
          <w:rFonts w:ascii="KDRS" w:hAnsi="KDRS"/>
          <w:caps/>
          <w:lang w:val="ru-RU"/>
        </w:rPr>
        <w:t>б</w:t>
      </w:r>
      <w:r w:rsidRPr="00F4528E">
        <w:rPr>
          <w:rFonts w:ascii="KDRS" w:hAnsi="KDRS"/>
          <w:lang w:val="ru-RU"/>
        </w:rPr>
        <w:t>абинъ староселъ. Псков.п.кн., 419. 1587</w:t>
      </w:r>
      <w:r>
        <w:rPr>
          <w:rFonts w:ascii="KDRS" w:hAnsi="KDRS"/>
        </w:rPr>
        <w:t> </w:t>
      </w:r>
      <w:r w:rsidRPr="00F4528E">
        <w:rPr>
          <w:rFonts w:ascii="KDRS" w:hAnsi="KDRS"/>
          <w:lang w:val="ru-RU"/>
        </w:rPr>
        <w:t>г.</w:t>
      </w:r>
    </w:p>
    <w:p w14:paraId="011C2891"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СТАРОСТА,</w:t>
      </w:r>
      <w:r w:rsidRPr="00F4528E">
        <w:rPr>
          <w:rFonts w:ascii="KDRS" w:hAnsi="KDRS"/>
          <w:lang w:val="ru-RU"/>
        </w:rPr>
        <w:t xml:space="preserve"> </w:t>
      </w:r>
      <w:r w:rsidRPr="00F4528E">
        <w:rPr>
          <w:rFonts w:ascii="KDRS" w:hAnsi="KDRS"/>
          <w:i/>
          <w:iCs/>
          <w:lang w:val="ru-RU"/>
        </w:rPr>
        <w:t>м.</w:t>
      </w:r>
      <w:r w:rsidRPr="00F4528E">
        <w:rPr>
          <w:i/>
          <w:iCs/>
          <w:lang w:val="ru-RU"/>
        </w:rPr>
        <w:t xml:space="preserve"> </w:t>
      </w:r>
      <w:r w:rsidRPr="00F4528E">
        <w:rPr>
          <w:rFonts w:ascii="KDRS" w:hAnsi="KDRS"/>
          <w:lang w:val="ru-RU"/>
        </w:rPr>
        <w:t xml:space="preserve">1. </w:t>
      </w:r>
      <w:r w:rsidRPr="00F4528E">
        <w:rPr>
          <w:rFonts w:ascii="KDRS" w:hAnsi="KDRS"/>
          <w:i/>
          <w:iCs/>
          <w:lang w:val="ru-RU"/>
        </w:rPr>
        <w:t>Старик, старец</w:t>
      </w:r>
      <w:r w:rsidRPr="00F4528E">
        <w:rPr>
          <w:rFonts w:ascii="KDRS" w:hAnsi="KDRS"/>
          <w:lang w:val="ru-RU"/>
        </w:rPr>
        <w:t xml:space="preserve">. От юнотъ и до старость [вар. </w:t>
      </w:r>
      <w:r>
        <w:rPr>
          <w:rFonts w:ascii="KDRS" w:hAnsi="KDRS"/>
        </w:rPr>
        <w:t>XIV </w:t>
      </w:r>
      <w:r w:rsidRPr="00F4528E">
        <w:rPr>
          <w:rFonts w:ascii="KDRS" w:hAnsi="KDRS"/>
          <w:lang w:val="ru-RU"/>
        </w:rPr>
        <w:t>в.: до старець] (</w:t>
      </w:r>
      <w:r w:rsidRPr="004F0B87">
        <w:t>ἀ</w:t>
      </w:r>
      <w:r w:rsidRPr="00413D00">
        <w:t>π</w:t>
      </w:r>
      <w:r w:rsidRPr="004F0B87">
        <w:t>ὸ</w:t>
      </w:r>
      <w:r w:rsidRPr="00F4528E">
        <w:rPr>
          <w:lang w:val="ru-RU"/>
        </w:rPr>
        <w:t xml:space="preserve"> </w:t>
      </w:r>
      <w:r w:rsidRPr="00413D00">
        <w:t>νεαν</w:t>
      </w:r>
      <w:r w:rsidRPr="004F0B87">
        <w:t>ί</w:t>
      </w:r>
      <w:r w:rsidRPr="00413D00">
        <w:t>σκου</w:t>
      </w:r>
      <w:r w:rsidRPr="00F4528E">
        <w:rPr>
          <w:lang w:val="ru-RU"/>
        </w:rPr>
        <w:t xml:space="preserve"> </w:t>
      </w:r>
      <w:r w:rsidRPr="00940A90">
        <w:t>ἕ</w:t>
      </w:r>
      <w:r w:rsidRPr="00413D00">
        <w:t>ωϛ</w:t>
      </w:r>
      <w:r w:rsidRPr="00F4528E">
        <w:rPr>
          <w:lang w:val="ru-RU"/>
        </w:rPr>
        <w:t xml:space="preserve"> </w:t>
      </w:r>
      <w:r w:rsidRPr="00413D00">
        <w:t>πρεσβυτ</w:t>
      </w:r>
      <w:r w:rsidRPr="00940A90">
        <w:t>έ</w:t>
      </w:r>
      <w:r w:rsidRPr="00413D00">
        <w:t>ρου</w:t>
      </w:r>
      <w:r w:rsidRPr="00F4528E">
        <w:rPr>
          <w:rFonts w:ascii="KDRS" w:hAnsi="KDRS"/>
          <w:lang w:val="ru-RU"/>
        </w:rPr>
        <w:t>). (</w:t>
      </w:r>
      <w:r w:rsidRPr="00F4528E">
        <w:rPr>
          <w:rFonts w:ascii="KDRS" w:hAnsi="KDRS"/>
          <w:caps/>
          <w:lang w:val="ru-RU"/>
        </w:rPr>
        <w:t>б</w:t>
      </w:r>
      <w:r w:rsidRPr="00F4528E">
        <w:rPr>
          <w:rFonts w:ascii="KDRS" w:hAnsi="KDRS"/>
          <w:lang w:val="ru-RU"/>
        </w:rPr>
        <w:t xml:space="preserve">ыт. </w:t>
      </w:r>
      <w:r>
        <w:rPr>
          <w:rFonts w:ascii="KDRS" w:hAnsi="KDRS"/>
        </w:rPr>
        <w:t>XIX</w:t>
      </w:r>
      <w:r w:rsidRPr="00F4528E">
        <w:rPr>
          <w:rFonts w:ascii="KDRS" w:hAnsi="KDRS"/>
          <w:lang w:val="ru-RU"/>
        </w:rPr>
        <w:t>, 4) Вост.</w:t>
      </w:r>
      <w:r>
        <w:rPr>
          <w:rFonts w:ascii="KDRS" w:hAnsi="KDRS"/>
        </w:rPr>
        <w:t> II</w:t>
      </w:r>
      <w:r w:rsidRPr="00F4528E">
        <w:rPr>
          <w:rFonts w:ascii="KDRS" w:hAnsi="KDRS"/>
          <w:lang w:val="ru-RU"/>
        </w:rPr>
        <w:t xml:space="preserve">, 186. </w:t>
      </w:r>
      <w:r>
        <w:rPr>
          <w:rFonts w:ascii="KDRS" w:hAnsi="KDRS"/>
        </w:rPr>
        <w:t>XVI </w:t>
      </w:r>
      <w:r w:rsidRPr="00F4528E">
        <w:rPr>
          <w:rFonts w:ascii="KDRS" w:hAnsi="KDRS"/>
          <w:lang w:val="ru-RU"/>
        </w:rPr>
        <w:t>в. (1237): Татарове… взяша Москву… а люди вся избиша отъ старость [вар.: старыхъ] и до младенецъ. Ник.лет.</w:t>
      </w:r>
      <w:r>
        <w:rPr>
          <w:rFonts w:ascii="KDRS" w:hAnsi="KDRS"/>
        </w:rPr>
        <w:t> </w:t>
      </w:r>
      <w:r w:rsidRPr="00F4528E">
        <w:rPr>
          <w:rFonts w:ascii="KDRS" w:hAnsi="KDRS"/>
          <w:lang w:val="ru-RU"/>
        </w:rPr>
        <w:t xml:space="preserve">Х, 106. </w:t>
      </w:r>
      <w:r>
        <w:rPr>
          <w:rFonts w:ascii="KDRS" w:hAnsi="KDRS"/>
        </w:rPr>
        <w:t>XVI </w:t>
      </w:r>
      <w:r w:rsidRPr="00F4528E">
        <w:rPr>
          <w:rFonts w:ascii="KDRS" w:hAnsi="KDRS"/>
          <w:lang w:val="ru-RU"/>
        </w:rPr>
        <w:t>в.</w:t>
      </w:r>
    </w:p>
    <w:p w14:paraId="304CF40E"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lang w:val="ru-RU"/>
        </w:rPr>
        <w:lastRenderedPageBreak/>
        <w:t xml:space="preserve">2. </w:t>
      </w:r>
      <w:r w:rsidRPr="00F4528E">
        <w:rPr>
          <w:rFonts w:ascii="KDRS" w:hAnsi="KDRS"/>
          <w:i/>
          <w:iCs/>
          <w:caps/>
          <w:lang w:val="ru-RU"/>
        </w:rPr>
        <w:t>г</w:t>
      </w:r>
      <w:r w:rsidRPr="00F4528E">
        <w:rPr>
          <w:rFonts w:ascii="KDRS" w:hAnsi="KDRS"/>
          <w:i/>
          <w:iCs/>
          <w:lang w:val="ru-RU"/>
        </w:rPr>
        <w:t>лава, начальник</w:t>
      </w:r>
      <w:r w:rsidRPr="00F4528E">
        <w:rPr>
          <w:rFonts w:ascii="KDRS" w:hAnsi="KDRS"/>
          <w:lang w:val="ru-RU"/>
        </w:rPr>
        <w:t>;</w:t>
      </w:r>
      <w:r w:rsidRPr="00F4528E">
        <w:rPr>
          <w:rFonts w:ascii="KDRS" w:hAnsi="KDRS"/>
          <w:i/>
          <w:iCs/>
          <w:lang w:val="ru-RU"/>
        </w:rPr>
        <w:t xml:space="preserve"> правитель</w:t>
      </w:r>
      <w:r w:rsidRPr="00F4528E">
        <w:rPr>
          <w:rFonts w:ascii="KDRS" w:hAnsi="KDRS"/>
          <w:lang w:val="ru-RU"/>
        </w:rPr>
        <w:t>. Въ четыри бо узлы б</w:t>
      </w:r>
      <w:r w:rsidRPr="00F4528E">
        <w:rPr>
          <w:lang w:val="ru-RU"/>
        </w:rPr>
        <w:t>ѣ</w:t>
      </w:r>
      <w:r w:rsidRPr="00F4528E">
        <w:rPr>
          <w:rFonts w:ascii="KDRS" w:hAnsi="KDRS"/>
          <w:lang w:val="ru-RU"/>
        </w:rPr>
        <w:t>хъ связанъ въ поясъ, им</w:t>
      </w:r>
      <w:r w:rsidRPr="00F4528E">
        <w:rPr>
          <w:lang w:val="ru-RU"/>
        </w:rPr>
        <w:t>ѣ</w:t>
      </w:r>
      <w:r w:rsidRPr="00F4528E">
        <w:rPr>
          <w:rFonts w:ascii="KDRS" w:hAnsi="KDRS"/>
          <w:lang w:val="ru-RU"/>
        </w:rPr>
        <w:t xml:space="preserve">я заклинание от старосты нашего [демонского] </w:t>
      </w:r>
      <w:r w:rsidRPr="00F4528E">
        <w:rPr>
          <w:lang w:val="ru-RU"/>
        </w:rPr>
        <w:t>(</w:t>
      </w:r>
      <w:r w:rsidRPr="00413D00">
        <w:t>παρ</w:t>
      </w:r>
      <w:r w:rsidRPr="005351EC">
        <w:t>ὰ</w:t>
      </w:r>
      <w:r w:rsidRPr="00F4528E">
        <w:rPr>
          <w:lang w:val="ru-RU"/>
        </w:rPr>
        <w:t xml:space="preserve"> </w:t>
      </w:r>
      <w:r w:rsidRPr="00413D00">
        <w:t>το</w:t>
      </w:r>
      <w:r w:rsidRPr="005351EC">
        <w:t>ῦ</w:t>
      </w:r>
      <w:r w:rsidRPr="00F4528E">
        <w:rPr>
          <w:lang w:val="ru-RU"/>
        </w:rPr>
        <w:t xml:space="preserve"> </w:t>
      </w:r>
      <w:r w:rsidRPr="00413D00">
        <w:t>μεγ</w:t>
      </w:r>
      <w:r w:rsidRPr="005351EC">
        <w:t>ί</w:t>
      </w:r>
      <w:r w:rsidRPr="00413D00">
        <w:t>στου</w:t>
      </w:r>
      <w:r w:rsidRPr="00F4528E">
        <w:rPr>
          <w:lang w:val="ru-RU"/>
        </w:rPr>
        <w:t xml:space="preserve"> </w:t>
      </w:r>
      <w:r w:rsidRPr="005351EC">
        <w:t>ἡ</w:t>
      </w:r>
      <w:r w:rsidRPr="00413D00">
        <w:t>μ</w:t>
      </w:r>
      <w:r w:rsidRPr="005351EC">
        <w:t>ῶ</w:t>
      </w:r>
      <w:r w:rsidRPr="00413D00">
        <w:t>ν</w:t>
      </w:r>
      <w:r w:rsidRPr="00F4528E">
        <w:rPr>
          <w:lang w:val="ru-RU"/>
        </w:rPr>
        <w:t>).</w:t>
      </w:r>
      <w:r w:rsidRPr="00F4528E">
        <w:rPr>
          <w:rFonts w:ascii="KDRS" w:hAnsi="KDRS"/>
          <w:lang w:val="ru-RU"/>
        </w:rPr>
        <w:t xml:space="preserve"> Ж.Андр.Юрод.</w:t>
      </w:r>
      <w:r w:rsidRPr="00F4528E">
        <w:rPr>
          <w:rFonts w:ascii="KDRS" w:hAnsi="KDRS"/>
          <w:vertAlign w:val="superscript"/>
          <w:lang w:val="ru-RU"/>
        </w:rPr>
        <w:t>1</w:t>
      </w:r>
      <w:r w:rsidRPr="00F4528E">
        <w:rPr>
          <w:rFonts w:ascii="KDRS" w:hAnsi="KDRS"/>
          <w:lang w:val="ru-RU"/>
        </w:rPr>
        <w:t xml:space="preserve">, 327. </w:t>
      </w:r>
      <w:r>
        <w:rPr>
          <w:rFonts w:ascii="KDRS" w:hAnsi="KDRS"/>
        </w:rPr>
        <w:t>XIV </w:t>
      </w:r>
      <w:r w:rsidRPr="00F4528E">
        <w:rPr>
          <w:rFonts w:ascii="KDRS" w:hAnsi="KDRS"/>
          <w:lang w:val="ru-RU"/>
        </w:rPr>
        <w:t xml:space="preserve">в. ~ </w:t>
      </w:r>
      <w:r>
        <w:rPr>
          <w:rFonts w:ascii="KDRS" w:hAnsi="KDRS"/>
        </w:rPr>
        <w:t>XII </w:t>
      </w:r>
      <w:r w:rsidRPr="00F4528E">
        <w:rPr>
          <w:rFonts w:ascii="KDRS" w:hAnsi="KDRS"/>
          <w:lang w:val="ru-RU"/>
        </w:rPr>
        <w:t>в. Архелаи – началник людский, еже есть староста. Алф.</w:t>
      </w:r>
      <w:r w:rsidRPr="00F4528E">
        <w:rPr>
          <w:rFonts w:ascii="KDRS" w:hAnsi="KDRS"/>
          <w:vertAlign w:val="superscript"/>
          <w:lang w:val="ru-RU"/>
        </w:rPr>
        <w:t>1</w:t>
      </w:r>
      <w:r w:rsidRPr="00F4528E">
        <w:rPr>
          <w:rFonts w:ascii="KDRS" w:hAnsi="KDRS"/>
          <w:lang w:val="ru-RU"/>
        </w:rPr>
        <w:t xml:space="preserve">, 12. </w:t>
      </w:r>
      <w:r>
        <w:rPr>
          <w:rFonts w:ascii="KDRS" w:hAnsi="KDRS"/>
        </w:rPr>
        <w:t>XVII </w:t>
      </w:r>
      <w:r w:rsidRPr="00F4528E">
        <w:rPr>
          <w:rFonts w:ascii="KDRS" w:hAnsi="KDRS"/>
          <w:lang w:val="ru-RU"/>
        </w:rPr>
        <w:t>в. Димократ – во еллинех б</w:t>
      </w:r>
      <w:r w:rsidRPr="00F4528E">
        <w:rPr>
          <w:lang w:val="ru-RU"/>
        </w:rPr>
        <w:t>ѣ</w:t>
      </w:r>
      <w:r w:rsidRPr="00F4528E">
        <w:rPr>
          <w:rFonts w:ascii="KDRS" w:hAnsi="KDRS"/>
          <w:lang w:val="ru-RU"/>
        </w:rPr>
        <w:t xml:space="preserve"> н</w:t>
      </w:r>
      <w:r w:rsidRPr="00F4528E">
        <w:rPr>
          <w:lang w:val="ru-RU"/>
        </w:rPr>
        <w:t>ѣ</w:t>
      </w:r>
      <w:r w:rsidRPr="00F4528E">
        <w:rPr>
          <w:rFonts w:ascii="KDRS" w:hAnsi="KDRS"/>
          <w:lang w:val="ru-RU"/>
        </w:rPr>
        <w:t xml:space="preserve">кий учитель нарицаемый Димократъ, толкует же ся народоначалник, еже есть староста. Там же, 63. Во граде Киеве бысть при старосте, при великом князе Манамахе Владимеровиче, был богатырь стар добре, больши ему девяноста лет. Пов. о Сух., 135. </w:t>
      </w:r>
      <w:r>
        <w:rPr>
          <w:rFonts w:ascii="KDRS" w:hAnsi="KDRS"/>
        </w:rPr>
        <w:t>XVII </w:t>
      </w:r>
      <w:r w:rsidRPr="00F4528E">
        <w:rPr>
          <w:rFonts w:ascii="KDRS" w:hAnsi="KDRS"/>
          <w:lang w:val="ru-RU"/>
        </w:rPr>
        <w:t>в. ||</w:t>
      </w:r>
      <w:r>
        <w:rPr>
          <w:rFonts w:ascii="KDRS" w:hAnsi="KDRS"/>
        </w:rPr>
        <w:t> </w:t>
      </w:r>
      <w:r w:rsidRPr="00F4528E">
        <w:rPr>
          <w:rFonts w:ascii="KDRS" w:hAnsi="KDRS"/>
          <w:i/>
          <w:iCs/>
          <w:lang w:val="ru-RU"/>
        </w:rPr>
        <w:t>В Польско-Литовском государстве – наместник короля в воеводстве или повете, переходящих в его пожизненное владение на определенных условиях</w:t>
      </w:r>
      <w:r w:rsidRPr="00F4528E">
        <w:rPr>
          <w:rFonts w:ascii="KDRS" w:hAnsi="KDRS"/>
          <w:lang w:val="ru-RU"/>
        </w:rPr>
        <w:t>. Послали есмо до тебе… подчашого кролевства Полскаго старосту Межибожского. СГГД</w:t>
      </w:r>
      <w:r>
        <w:rPr>
          <w:rFonts w:ascii="KDRS" w:hAnsi="KDRS"/>
        </w:rPr>
        <w:t> V</w:t>
      </w:r>
      <w:r w:rsidRPr="00F4528E">
        <w:rPr>
          <w:rFonts w:ascii="KDRS" w:hAnsi="KDRS"/>
          <w:lang w:val="ru-RU"/>
        </w:rPr>
        <w:t>, 24. 1503</w:t>
      </w:r>
      <w:r>
        <w:rPr>
          <w:rFonts w:ascii="KDRS" w:hAnsi="KDRS"/>
        </w:rPr>
        <w:t> </w:t>
      </w:r>
      <w:r w:rsidRPr="00F4528E">
        <w:rPr>
          <w:rFonts w:ascii="KDRS" w:hAnsi="KDRS"/>
          <w:lang w:val="ru-RU"/>
        </w:rPr>
        <w:t xml:space="preserve">г. Мнози литовстии людие побиени быша и князи мнози и гетманы и панове и старосты. Кн.Степ., 598. </w:t>
      </w:r>
      <w:r>
        <w:rPr>
          <w:rFonts w:ascii="KDRS" w:hAnsi="KDRS"/>
        </w:rPr>
        <w:t>XVI</w:t>
      </w:r>
      <w:r w:rsidRPr="00F4528E">
        <w:rPr>
          <w:rFonts w:ascii="KDRS" w:hAnsi="KDRS"/>
          <w:lang w:val="ru-RU"/>
        </w:rPr>
        <w:t>–</w:t>
      </w:r>
      <w:r>
        <w:rPr>
          <w:rFonts w:ascii="KDRS" w:hAnsi="KDRS"/>
        </w:rPr>
        <w:t>XVII </w:t>
      </w:r>
      <w:r w:rsidRPr="00F4528E">
        <w:rPr>
          <w:rFonts w:ascii="KDRS" w:hAnsi="KDRS"/>
          <w:lang w:val="ru-RU"/>
        </w:rPr>
        <w:t>вв. ~ 1560-е</w:t>
      </w:r>
      <w:r>
        <w:rPr>
          <w:rFonts w:ascii="KDRS" w:hAnsi="KDRS"/>
        </w:rPr>
        <w:t> </w:t>
      </w:r>
      <w:r w:rsidRPr="00F4528E">
        <w:rPr>
          <w:rFonts w:ascii="KDRS" w:hAnsi="KDRS"/>
          <w:lang w:val="ru-RU"/>
        </w:rPr>
        <w:t>гг.</w:t>
      </w:r>
    </w:p>
    <w:p w14:paraId="133B8B77"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lang w:val="ru-RU"/>
        </w:rPr>
        <w:t xml:space="preserve">3. </w:t>
      </w:r>
      <w:r w:rsidRPr="00F4528E">
        <w:rPr>
          <w:rFonts w:ascii="KDRS" w:hAnsi="KDRS"/>
          <w:i/>
          <w:iCs/>
          <w:lang w:val="ru-RU"/>
        </w:rPr>
        <w:t>Наиболее уважаемый и влиятельный член какого-л. сообщества, объединения, коллектива и т.</w:t>
      </w:r>
      <w:r>
        <w:rPr>
          <w:rFonts w:ascii="KDRS" w:hAnsi="KDRS"/>
          <w:i/>
          <w:iCs/>
        </w:rPr>
        <w:t> </w:t>
      </w:r>
      <w:r w:rsidRPr="00F4528E">
        <w:rPr>
          <w:rFonts w:ascii="KDRS" w:hAnsi="KDRS"/>
          <w:i/>
          <w:iCs/>
          <w:lang w:val="ru-RU"/>
        </w:rPr>
        <w:t>п., который избирается или назначается для ведения общих дел</w:t>
      </w:r>
      <w:r w:rsidRPr="00F4528E">
        <w:rPr>
          <w:rFonts w:ascii="KDRS" w:hAnsi="KDRS"/>
          <w:lang w:val="ru-RU"/>
        </w:rPr>
        <w:t xml:space="preserve">. (1018): Начаша скотъ събирати от мужа по </w:t>
      </w:r>
      <w:r w:rsidRPr="00F4528E">
        <w:rPr>
          <w:rFonts w:ascii="KDRS" w:hAnsi="KDRS"/>
          <w:vertAlign w:val="superscript"/>
          <w:lang w:val="ru-RU"/>
        </w:rPr>
        <w:t>.</w:t>
      </w:r>
      <w:r w:rsidRPr="00F4528E">
        <w:rPr>
          <w:rFonts w:ascii="KDRS" w:hAnsi="KDRS"/>
          <w:lang w:val="ru-RU"/>
        </w:rPr>
        <w:t>д</w:t>
      </w:r>
      <w:r w:rsidRPr="00F4528E">
        <w:rPr>
          <w:lang w:val="ru-RU"/>
        </w:rPr>
        <w:t>҃</w:t>
      </w:r>
      <w:r w:rsidRPr="00F4528E">
        <w:rPr>
          <w:rFonts w:ascii="KDRS" w:hAnsi="KDRS"/>
          <w:vertAlign w:val="superscript"/>
          <w:lang w:val="ru-RU"/>
        </w:rPr>
        <w:t>.</w:t>
      </w:r>
      <w:r w:rsidRPr="00F4528E">
        <w:rPr>
          <w:rFonts w:ascii="KDRS" w:hAnsi="KDRS"/>
          <w:lang w:val="ru-RU"/>
        </w:rPr>
        <w:t xml:space="preserve"> куны, а от старостъ по </w:t>
      </w:r>
      <w:r w:rsidRPr="00F4528E">
        <w:rPr>
          <w:rFonts w:ascii="KDRS" w:hAnsi="KDRS"/>
          <w:vertAlign w:val="superscript"/>
          <w:lang w:val="ru-RU"/>
        </w:rPr>
        <w:t>.</w:t>
      </w:r>
      <w:r>
        <w:rPr>
          <w:rFonts w:ascii="KDRS" w:hAnsi="KDRS"/>
        </w:rPr>
        <w:t>I</w:t>
      </w:r>
      <w:r w:rsidRPr="00F4528E">
        <w:rPr>
          <w:lang w:val="ru-RU"/>
        </w:rPr>
        <w:t>҃</w:t>
      </w:r>
      <w:r w:rsidRPr="00F4528E">
        <w:rPr>
          <w:rFonts w:ascii="KDRS" w:hAnsi="KDRS"/>
          <w:vertAlign w:val="superscript"/>
          <w:lang w:val="ru-RU"/>
        </w:rPr>
        <w:t>.</w:t>
      </w:r>
      <w:r w:rsidRPr="00F4528E">
        <w:rPr>
          <w:rFonts w:ascii="KDRS" w:hAnsi="KDRS"/>
          <w:lang w:val="ru-RU"/>
        </w:rPr>
        <w:t xml:space="preserve"> гри</w:t>
      </w:r>
      <w:r w:rsidRPr="00F4528E">
        <w:rPr>
          <w:lang w:val="ru-RU"/>
        </w:rPr>
        <w:t>҃</w:t>
      </w:r>
      <w:r w:rsidRPr="00F4528E">
        <w:rPr>
          <w:rFonts w:ascii="KDRS" w:hAnsi="KDRS"/>
          <w:lang w:val="ru-RU"/>
        </w:rPr>
        <w:t xml:space="preserve">в, а от бояръ по </w:t>
      </w:r>
      <w:r w:rsidRPr="00F4528E">
        <w:rPr>
          <w:rFonts w:ascii="KDRS" w:hAnsi="KDRS"/>
          <w:vertAlign w:val="superscript"/>
          <w:lang w:val="ru-RU"/>
        </w:rPr>
        <w:t>.</w:t>
      </w:r>
      <w:r w:rsidRPr="00F4528E">
        <w:rPr>
          <w:rFonts w:ascii="KDRS" w:hAnsi="KDRS"/>
          <w:lang w:val="ru-RU"/>
        </w:rPr>
        <w:t>и</w:t>
      </w:r>
      <w:r>
        <w:rPr>
          <w:rFonts w:ascii="KDRS" w:hAnsi="KDRS"/>
          <w:sz w:val="22"/>
          <w:szCs w:val="22"/>
        </w:rPr>
        <w:t>I</w:t>
      </w:r>
      <w:r w:rsidRPr="00F4528E">
        <w:rPr>
          <w:lang w:val="ru-RU"/>
        </w:rPr>
        <w:t>҃</w:t>
      </w:r>
      <w:r w:rsidRPr="00F4528E">
        <w:rPr>
          <w:rFonts w:ascii="KDRS" w:hAnsi="KDRS"/>
          <w:vertAlign w:val="superscript"/>
          <w:lang w:val="ru-RU"/>
        </w:rPr>
        <w:t>.</w:t>
      </w:r>
      <w:r w:rsidRPr="00F4528E">
        <w:rPr>
          <w:rFonts w:ascii="KDRS" w:hAnsi="KDRS"/>
          <w:lang w:val="ru-RU"/>
        </w:rPr>
        <w:t xml:space="preserve"> гри</w:t>
      </w:r>
      <w:r w:rsidRPr="00F4528E">
        <w:rPr>
          <w:lang w:val="ru-RU"/>
        </w:rPr>
        <w:t>҃</w:t>
      </w:r>
      <w:r w:rsidRPr="00F4528E">
        <w:rPr>
          <w:rFonts w:ascii="KDRS" w:hAnsi="KDRS"/>
          <w:lang w:val="ru-RU"/>
        </w:rPr>
        <w:t>в. (Пов.врем. лет) Лавр.лет., 143. 1377</w:t>
      </w:r>
      <w:r>
        <w:rPr>
          <w:rFonts w:ascii="KDRS" w:hAnsi="KDRS"/>
        </w:rPr>
        <w:t> </w:t>
      </w:r>
      <w:r w:rsidRPr="00F4528E">
        <w:rPr>
          <w:rFonts w:ascii="KDRS" w:hAnsi="KDRS"/>
          <w:lang w:val="ru-RU"/>
        </w:rPr>
        <w:t>г. (1030): Прииде къ Новугороду, и собравъ отъ старостъ и отъ презвитеровъ д</w:t>
      </w:r>
      <w:r w:rsidRPr="00F4528E">
        <w:rPr>
          <w:lang w:val="ru-RU"/>
        </w:rPr>
        <w:t>ѣ</w:t>
      </w:r>
      <w:r w:rsidRPr="00F4528E">
        <w:rPr>
          <w:rFonts w:ascii="KDRS" w:hAnsi="KDRS"/>
          <w:lang w:val="ru-RU"/>
        </w:rPr>
        <w:t>тей 300, и повел</w:t>
      </w:r>
      <w:r w:rsidRPr="00F4528E">
        <w:rPr>
          <w:lang w:val="ru-RU"/>
        </w:rPr>
        <w:t>ѣ</w:t>
      </w:r>
      <w:r w:rsidRPr="00F4528E">
        <w:rPr>
          <w:rFonts w:ascii="KDRS" w:hAnsi="KDRS"/>
          <w:lang w:val="ru-RU"/>
        </w:rPr>
        <w:t xml:space="preserve"> учити книгамъ. Ник.лет.</w:t>
      </w:r>
      <w:r>
        <w:rPr>
          <w:rFonts w:ascii="KDRS" w:hAnsi="KDRS"/>
        </w:rPr>
        <w:t> IX</w:t>
      </w:r>
      <w:r w:rsidRPr="00F4528E">
        <w:rPr>
          <w:rFonts w:ascii="KDRS" w:hAnsi="KDRS"/>
          <w:lang w:val="ru-RU"/>
        </w:rPr>
        <w:t xml:space="preserve">, 79. </w:t>
      </w:r>
      <w:r>
        <w:rPr>
          <w:rFonts w:ascii="KDRS" w:hAnsi="KDRS"/>
        </w:rPr>
        <w:t>XVI </w:t>
      </w:r>
      <w:r w:rsidRPr="00F4528E">
        <w:rPr>
          <w:rFonts w:ascii="KDRS" w:hAnsi="KDRS"/>
          <w:lang w:val="ru-RU"/>
        </w:rPr>
        <w:t>в. (1510):</w:t>
      </w:r>
      <w:r>
        <w:rPr>
          <w:rFonts w:ascii="KDRS" w:hAnsi="KDRS"/>
        </w:rPr>
        <w:t> </w:t>
      </w:r>
      <w:r w:rsidRPr="00F4528E">
        <w:rPr>
          <w:rFonts w:ascii="KDRS" w:hAnsi="KDRS"/>
          <w:lang w:val="ru-RU"/>
        </w:rPr>
        <w:t>По тои грамоте по</w:t>
      </w:r>
      <w:r w:rsidRPr="00F4528E">
        <w:rPr>
          <w:lang w:val="ru-RU"/>
        </w:rPr>
        <w:t>ѣ</w:t>
      </w:r>
      <w:r w:rsidRPr="00F4528E">
        <w:rPr>
          <w:rFonts w:ascii="KDRS" w:hAnsi="KDRS"/>
          <w:lang w:val="ru-RU"/>
        </w:rPr>
        <w:t>хали 9 посадниковъ да и купецких людеи старосты вс</w:t>
      </w:r>
      <w:r w:rsidRPr="00F4528E">
        <w:rPr>
          <w:lang w:val="ru-RU"/>
        </w:rPr>
        <w:t>ѣ</w:t>
      </w:r>
      <w:r w:rsidRPr="00F4528E">
        <w:rPr>
          <w:rFonts w:ascii="KDRS" w:hAnsi="KDRS"/>
          <w:lang w:val="ru-RU"/>
        </w:rPr>
        <w:t>х рядов в Новъгород. Псков.лет.</w:t>
      </w:r>
      <w:r>
        <w:rPr>
          <w:rFonts w:ascii="KDRS" w:hAnsi="KDRS"/>
        </w:rPr>
        <w:t> II</w:t>
      </w:r>
      <w:r w:rsidRPr="00F4528E">
        <w:rPr>
          <w:rFonts w:ascii="KDRS" w:hAnsi="KDRS"/>
          <w:lang w:val="ru-RU"/>
        </w:rPr>
        <w:t xml:space="preserve">, 254. </w:t>
      </w:r>
      <w:r>
        <w:rPr>
          <w:rFonts w:ascii="KDRS" w:hAnsi="KDRS"/>
        </w:rPr>
        <w:t>XVII </w:t>
      </w:r>
      <w:r w:rsidRPr="00F4528E">
        <w:rPr>
          <w:rFonts w:ascii="KDRS" w:hAnsi="KDRS"/>
          <w:lang w:val="ru-RU"/>
        </w:rPr>
        <w:t>в.</w:t>
      </w:r>
      <w:r w:rsidRPr="00F4528E">
        <w:rPr>
          <w:rFonts w:ascii="KDRS" w:hAnsi="KDRS"/>
          <w:spacing w:val="40"/>
          <w:lang w:val="ru-RU"/>
        </w:rPr>
        <w:t xml:space="preserve"> Староста купецкий</w:t>
      </w:r>
      <w:r w:rsidRPr="00F4528E">
        <w:rPr>
          <w:rFonts w:ascii="KDRS" w:hAnsi="KDRS"/>
          <w:lang w:val="ru-RU"/>
        </w:rPr>
        <w:t xml:space="preserve"> – </w:t>
      </w:r>
      <w:r w:rsidRPr="00F4528E">
        <w:rPr>
          <w:rFonts w:ascii="KDRS" w:hAnsi="KDRS"/>
          <w:i/>
          <w:iCs/>
          <w:lang w:val="ru-RU"/>
        </w:rPr>
        <w:t>староста в купеческих объединениях, гильдиях</w:t>
      </w:r>
      <w:r w:rsidRPr="00F4528E">
        <w:rPr>
          <w:rFonts w:ascii="KDRS" w:hAnsi="KDRS"/>
          <w:lang w:val="ru-RU"/>
        </w:rPr>
        <w:t xml:space="preserve"> (</w:t>
      </w:r>
      <w:r w:rsidRPr="00F4528E">
        <w:rPr>
          <w:rFonts w:ascii="KDRS" w:hAnsi="KDRS"/>
          <w:i/>
          <w:iCs/>
          <w:lang w:val="ru-RU"/>
        </w:rPr>
        <w:t>см. также</w:t>
      </w:r>
      <w:r w:rsidRPr="00F4528E">
        <w:rPr>
          <w:rFonts w:ascii="KDRS" w:hAnsi="KDRS"/>
          <w:lang w:val="ru-RU"/>
        </w:rPr>
        <w:t xml:space="preserve"> </w:t>
      </w:r>
      <w:r w:rsidRPr="00F4528E">
        <w:rPr>
          <w:rFonts w:ascii="KDRS" w:hAnsi="KDRS"/>
          <w:b/>
          <w:bCs/>
          <w:lang w:val="ru-RU"/>
        </w:rPr>
        <w:t>купецкий</w:t>
      </w:r>
      <w:r w:rsidRPr="00F4528E">
        <w:rPr>
          <w:rFonts w:ascii="KDRS" w:hAnsi="KDRS"/>
          <w:lang w:val="ru-RU"/>
        </w:rPr>
        <w:t>). (1478): На загов</w:t>
      </w:r>
      <w:r w:rsidRPr="00F4528E">
        <w:rPr>
          <w:lang w:val="ru-RU"/>
        </w:rPr>
        <w:t>ѣ</w:t>
      </w:r>
      <w:r w:rsidRPr="00F4528E">
        <w:rPr>
          <w:rFonts w:ascii="KDRS" w:hAnsi="KDRS"/>
          <w:lang w:val="ru-RU"/>
        </w:rPr>
        <w:t>ние масляное вел</w:t>
      </w:r>
      <w:r w:rsidRPr="00F4528E">
        <w:rPr>
          <w:lang w:val="ru-RU"/>
        </w:rPr>
        <w:t>ѣ</w:t>
      </w:r>
      <w:r w:rsidRPr="00F4528E">
        <w:rPr>
          <w:rFonts w:ascii="KDRS" w:hAnsi="KDRS"/>
          <w:lang w:val="ru-RU"/>
        </w:rPr>
        <w:t xml:space="preserve">лъ князь великий поимати старосту купецкаго Марка Памфилиева. Симеон.лет., 265. </w:t>
      </w:r>
      <w:r>
        <w:rPr>
          <w:rFonts w:ascii="KDRS" w:hAnsi="KDRS"/>
        </w:rPr>
        <w:t>XVI </w:t>
      </w:r>
      <w:r w:rsidRPr="00F4528E">
        <w:rPr>
          <w:rFonts w:ascii="KDRS" w:hAnsi="KDRS"/>
          <w:lang w:val="ru-RU"/>
        </w:rPr>
        <w:t>в. (1465):</w:t>
      </w:r>
      <w:r>
        <w:rPr>
          <w:rFonts w:ascii="KDRS" w:hAnsi="KDRS"/>
        </w:rPr>
        <w:t> </w:t>
      </w:r>
      <w:r w:rsidRPr="00F4528E">
        <w:rPr>
          <w:rFonts w:ascii="KDRS" w:hAnsi="KDRS"/>
          <w:lang w:val="ru-RU"/>
        </w:rPr>
        <w:t>Побиша жел</w:t>
      </w:r>
      <w:r w:rsidRPr="00F4528E">
        <w:rPr>
          <w:lang w:val="ru-RU"/>
        </w:rPr>
        <w:t>ѣ</w:t>
      </w:r>
      <w:r w:rsidRPr="00F4528E">
        <w:rPr>
          <w:rFonts w:ascii="KDRS" w:hAnsi="KDRS"/>
          <w:lang w:val="ru-RU"/>
        </w:rPr>
        <w:t>зомъ храмъ святых мучениць треи девъ В</w:t>
      </w:r>
      <w:r w:rsidRPr="00F4528E">
        <w:rPr>
          <w:lang w:val="ru-RU"/>
        </w:rPr>
        <w:t>ѣ</w:t>
      </w:r>
      <w:r w:rsidRPr="00F4528E">
        <w:rPr>
          <w:rFonts w:ascii="KDRS" w:hAnsi="KDRS"/>
          <w:lang w:val="ru-RU"/>
        </w:rPr>
        <w:t>ры и Любве и Надежи и матери их Софии повел</w:t>
      </w:r>
      <w:r w:rsidRPr="00F4528E">
        <w:rPr>
          <w:lang w:val="ru-RU"/>
        </w:rPr>
        <w:t>ѣ</w:t>
      </w:r>
      <w:r w:rsidRPr="00F4528E">
        <w:rPr>
          <w:rFonts w:ascii="KDRS" w:hAnsi="KDRS"/>
          <w:lang w:val="ru-RU"/>
        </w:rPr>
        <w:t xml:space="preserve">ниемъ раба </w:t>
      </w:r>
      <w:r w:rsidRPr="00F4528E">
        <w:rPr>
          <w:rFonts w:ascii="KDRS" w:hAnsi="KDRS"/>
          <w:caps/>
          <w:lang w:val="ru-RU"/>
        </w:rPr>
        <w:t>б</w:t>
      </w:r>
      <w:r w:rsidRPr="00F4528E">
        <w:rPr>
          <w:rFonts w:ascii="KDRS" w:hAnsi="KDRS"/>
          <w:lang w:val="ru-RU"/>
        </w:rPr>
        <w:t>ожия, старосты купецького Якова Ивановича Кротова и вс</w:t>
      </w:r>
      <w:r w:rsidRPr="00F4528E">
        <w:rPr>
          <w:lang w:val="ru-RU"/>
        </w:rPr>
        <w:t>ѣ</w:t>
      </w:r>
      <w:r w:rsidRPr="00F4528E">
        <w:rPr>
          <w:rFonts w:ascii="KDRS" w:hAnsi="KDRS"/>
          <w:lang w:val="ru-RU"/>
        </w:rPr>
        <w:t>х рядовичь купцовъ. Псков.лет.</w:t>
      </w:r>
      <w:r>
        <w:rPr>
          <w:rFonts w:ascii="KDRS" w:hAnsi="KDRS"/>
        </w:rPr>
        <w:t> I</w:t>
      </w:r>
      <w:r w:rsidRPr="00F4528E">
        <w:rPr>
          <w:rFonts w:ascii="KDRS" w:hAnsi="KDRS"/>
          <w:lang w:val="ru-RU"/>
        </w:rPr>
        <w:t xml:space="preserve">, 71. </w:t>
      </w:r>
      <w:r>
        <w:rPr>
          <w:rFonts w:ascii="KDRS" w:hAnsi="KDRS"/>
        </w:rPr>
        <w:t>XVII </w:t>
      </w:r>
      <w:r w:rsidRPr="00F4528E">
        <w:rPr>
          <w:rFonts w:ascii="KDRS" w:hAnsi="KDRS"/>
          <w:lang w:val="ru-RU"/>
        </w:rPr>
        <w:t xml:space="preserve">в. </w:t>
      </w:r>
      <w:r w:rsidRPr="00F4528E">
        <w:rPr>
          <w:rFonts w:ascii="KDRS" w:hAnsi="KDRS"/>
          <w:spacing w:val="40"/>
          <w:lang w:val="ru-RU"/>
        </w:rPr>
        <w:t>Староста поповский</w:t>
      </w:r>
      <w:r w:rsidRPr="00F4528E">
        <w:rPr>
          <w:rFonts w:ascii="KDRS" w:hAnsi="KDRS"/>
          <w:lang w:val="ru-RU"/>
        </w:rPr>
        <w:t xml:space="preserve"> – </w:t>
      </w:r>
      <w:r w:rsidRPr="00F4528E">
        <w:rPr>
          <w:rFonts w:ascii="KDRS" w:hAnsi="KDRS"/>
          <w:i/>
          <w:iCs/>
          <w:lang w:val="ru-RU"/>
        </w:rPr>
        <w:t>выборное лицо из числа священников для наблюдения за ходом церковных дел в нескольких приходах</w:t>
      </w:r>
      <w:r w:rsidRPr="00F4528E">
        <w:rPr>
          <w:rFonts w:ascii="KDRS" w:hAnsi="KDRS"/>
          <w:lang w:val="ru-RU"/>
        </w:rPr>
        <w:t xml:space="preserve"> (</w:t>
      </w:r>
      <w:r w:rsidRPr="00F4528E">
        <w:rPr>
          <w:rFonts w:ascii="KDRS" w:hAnsi="KDRS"/>
          <w:i/>
          <w:iCs/>
          <w:lang w:val="ru-RU"/>
        </w:rPr>
        <w:t>см. также</w:t>
      </w:r>
      <w:r w:rsidRPr="00F4528E">
        <w:rPr>
          <w:rFonts w:ascii="KDRS" w:hAnsi="KDRS"/>
          <w:lang w:val="ru-RU"/>
        </w:rPr>
        <w:t xml:space="preserve"> </w:t>
      </w:r>
      <w:r w:rsidRPr="00F4528E">
        <w:rPr>
          <w:rFonts w:ascii="KDRS" w:hAnsi="KDRS"/>
          <w:b/>
          <w:bCs/>
          <w:lang w:val="ru-RU"/>
        </w:rPr>
        <w:t>поповский</w:t>
      </w:r>
      <w:r w:rsidRPr="00F4528E">
        <w:rPr>
          <w:rFonts w:ascii="KDRS" w:hAnsi="KDRS"/>
          <w:lang w:val="ru-RU"/>
        </w:rPr>
        <w:t>). (1347):</w:t>
      </w:r>
      <w:r>
        <w:rPr>
          <w:rFonts w:ascii="KDRS" w:hAnsi="KDRS"/>
        </w:rPr>
        <w:t> </w:t>
      </w:r>
      <w:r w:rsidRPr="00F4528E">
        <w:rPr>
          <w:rFonts w:ascii="KDRS" w:hAnsi="KDRS"/>
          <w:lang w:val="ru-RU"/>
        </w:rPr>
        <w:t>Псковичи отрядиша гонцемъ в Новъгород Фому попа, старосту поповского: псковичи все побиты. Псков.лет.</w:t>
      </w:r>
      <w:r>
        <w:rPr>
          <w:rFonts w:ascii="KDRS" w:hAnsi="KDRS"/>
        </w:rPr>
        <w:t> II</w:t>
      </w:r>
      <w:r w:rsidRPr="00F4528E">
        <w:rPr>
          <w:rFonts w:ascii="KDRS" w:hAnsi="KDRS"/>
          <w:lang w:val="ru-RU"/>
        </w:rPr>
        <w:t xml:space="preserve">, 98. </w:t>
      </w:r>
      <w:r>
        <w:rPr>
          <w:rFonts w:ascii="KDRS" w:hAnsi="KDRS"/>
        </w:rPr>
        <w:t>XVI </w:t>
      </w:r>
      <w:r w:rsidRPr="00F4528E">
        <w:rPr>
          <w:rFonts w:ascii="KDRS" w:hAnsi="KDRS"/>
          <w:lang w:val="ru-RU"/>
        </w:rPr>
        <w:t xml:space="preserve">в. Выбрали мы [попы и дьяконы Нижнего Новгорода]… </w:t>
      </w:r>
      <w:r w:rsidRPr="00F4528E">
        <w:rPr>
          <w:rFonts w:ascii="KDRS" w:hAnsi="KDRS"/>
          <w:lang w:val="ru-RU"/>
        </w:rPr>
        <w:lastRenderedPageBreak/>
        <w:t>къ поповскимъ старостамъ… въ поповские десятцкие Зачатцкого дьякона Ивана. АЮБ</w:t>
      </w:r>
      <w:r>
        <w:rPr>
          <w:rFonts w:ascii="KDRS" w:hAnsi="KDRS"/>
        </w:rPr>
        <w:t> I</w:t>
      </w:r>
      <w:r w:rsidRPr="00F4528E">
        <w:rPr>
          <w:rFonts w:ascii="KDRS" w:hAnsi="KDRS"/>
          <w:lang w:val="ru-RU"/>
        </w:rPr>
        <w:t>, 1. 1635</w:t>
      </w:r>
      <w:r>
        <w:rPr>
          <w:rFonts w:ascii="KDRS" w:hAnsi="KDRS"/>
        </w:rPr>
        <w:t> </w:t>
      </w:r>
      <w:r w:rsidRPr="00F4528E">
        <w:rPr>
          <w:rFonts w:ascii="KDRS" w:hAnsi="KDRS"/>
          <w:lang w:val="ru-RU"/>
        </w:rPr>
        <w:t>г. Вы уставили бы есте старосты поповские надо вс</w:t>
      </w:r>
      <w:r w:rsidRPr="00F4528E">
        <w:rPr>
          <w:lang w:val="ru-RU"/>
        </w:rPr>
        <w:t>ѣ</w:t>
      </w:r>
      <w:r w:rsidRPr="00F4528E">
        <w:rPr>
          <w:rFonts w:ascii="KDRS" w:hAnsi="KDRS"/>
          <w:lang w:val="ru-RU"/>
        </w:rPr>
        <w:t xml:space="preserve">ми священники брежения ради церковнаго. Стоглав, 26. </w:t>
      </w:r>
      <w:r>
        <w:rPr>
          <w:rFonts w:ascii="KDRS" w:hAnsi="KDRS"/>
        </w:rPr>
        <w:t>XVII </w:t>
      </w:r>
      <w:r w:rsidRPr="00F4528E">
        <w:rPr>
          <w:rFonts w:ascii="KDRS" w:hAnsi="KDRS"/>
          <w:lang w:val="ru-RU"/>
        </w:rPr>
        <w:t>в. ~ 1551</w:t>
      </w:r>
      <w:r>
        <w:rPr>
          <w:rFonts w:ascii="KDRS" w:hAnsi="KDRS"/>
        </w:rPr>
        <w:t> </w:t>
      </w:r>
      <w:r w:rsidRPr="00F4528E">
        <w:rPr>
          <w:rFonts w:ascii="KDRS" w:hAnsi="KDRS"/>
          <w:lang w:val="ru-RU"/>
        </w:rPr>
        <w:t>г.</w:t>
      </w:r>
      <w:r w:rsidRPr="00F4528E">
        <w:rPr>
          <w:rFonts w:ascii="KDRS" w:hAnsi="KDRS"/>
          <w:spacing w:val="40"/>
          <w:lang w:val="ru-RU"/>
        </w:rPr>
        <w:t xml:space="preserve"> </w:t>
      </w:r>
      <w:r w:rsidRPr="00F4528E">
        <w:rPr>
          <w:rFonts w:ascii="KDRS" w:hAnsi="KDRS"/>
          <w:lang w:val="ru-RU"/>
        </w:rPr>
        <w:t>||</w:t>
      </w:r>
      <w:r>
        <w:rPr>
          <w:rFonts w:ascii="KDRS" w:hAnsi="KDRS"/>
        </w:rPr>
        <w:t> </w:t>
      </w:r>
      <w:r w:rsidRPr="00F4528E">
        <w:rPr>
          <w:rFonts w:ascii="KDRS" w:hAnsi="KDRS"/>
          <w:i/>
          <w:iCs/>
          <w:lang w:val="ru-RU"/>
        </w:rPr>
        <w:t>Лицо, избираемое или приглашаемое церковным приходом и причтом, ведающее церковным имуществом и денежным сбором.</w:t>
      </w:r>
      <w:r w:rsidRPr="00F4528E">
        <w:rPr>
          <w:rFonts w:ascii="KDRS" w:hAnsi="KDRS"/>
          <w:lang w:val="ru-RU"/>
        </w:rPr>
        <w:t xml:space="preserve"> Написаны быша книги сия къ с(вя)тому Илии в Кулью повел</w:t>
      </w:r>
      <w:r w:rsidRPr="00F4528E">
        <w:rPr>
          <w:lang w:val="ru-RU"/>
        </w:rPr>
        <w:t>ѣ</w:t>
      </w:r>
      <w:r w:rsidRPr="00F4528E">
        <w:rPr>
          <w:rFonts w:ascii="KDRS" w:hAnsi="KDRS"/>
          <w:lang w:val="ru-RU"/>
        </w:rPr>
        <w:t>ниемь раба Б(о)жия Анфима, старосты с(вя)того Илии и вс</w:t>
      </w:r>
      <w:r w:rsidRPr="00F4528E">
        <w:rPr>
          <w:lang w:val="ru-RU"/>
        </w:rPr>
        <w:t>ѣ</w:t>
      </w:r>
      <w:r w:rsidRPr="00F4528E">
        <w:rPr>
          <w:rFonts w:ascii="KDRS" w:hAnsi="KDRS"/>
          <w:lang w:val="ru-RU"/>
        </w:rPr>
        <w:t xml:space="preserve">хъ кулиянъ. (Ев. </w:t>
      </w:r>
      <w:r>
        <w:rPr>
          <w:rFonts w:ascii="KDRS" w:hAnsi="KDRS"/>
        </w:rPr>
        <w:t>XIV</w:t>
      </w:r>
      <w:r w:rsidRPr="00F4528E">
        <w:rPr>
          <w:rFonts w:ascii="KDRS" w:hAnsi="KDRS"/>
          <w:lang w:val="ru-RU"/>
        </w:rPr>
        <w:t xml:space="preserve"> в.) Зап.(С.), 391. Писалъ книги сия повелением и строительством рабъ Бж</w:t>
      </w:r>
      <w:r w:rsidRPr="00F4528E">
        <w:rPr>
          <w:lang w:val="ru-RU"/>
        </w:rPr>
        <w:t>҃</w:t>
      </w:r>
      <w:r w:rsidRPr="00F4528E">
        <w:rPr>
          <w:rFonts w:ascii="KDRS" w:hAnsi="KDRS"/>
          <w:lang w:val="ru-RU"/>
        </w:rPr>
        <w:t>иих старостъ стг</w:t>
      </w:r>
      <w:r w:rsidRPr="00F4528E">
        <w:rPr>
          <w:lang w:val="ru-RU"/>
        </w:rPr>
        <w:t>҃</w:t>
      </w:r>
      <w:r w:rsidRPr="00F4528E">
        <w:rPr>
          <w:rFonts w:ascii="KDRS" w:hAnsi="KDRS"/>
          <w:lang w:val="ru-RU"/>
        </w:rPr>
        <w:t>о архистратига Михаила и Гаврила. (Мин.праздн.) Зап.(Г.), 97. 1445</w:t>
      </w:r>
      <w:r>
        <w:rPr>
          <w:rFonts w:ascii="KDRS" w:hAnsi="KDRS"/>
        </w:rPr>
        <w:t> </w:t>
      </w:r>
      <w:r w:rsidRPr="00F4528E">
        <w:rPr>
          <w:rFonts w:ascii="KDRS" w:hAnsi="KDRS"/>
          <w:lang w:val="ru-RU"/>
        </w:rPr>
        <w:t>г.</w:t>
      </w:r>
      <w:r w:rsidRPr="00F4528E">
        <w:rPr>
          <w:rFonts w:ascii="KDRS" w:hAnsi="KDRS"/>
          <w:spacing w:val="40"/>
          <w:lang w:val="ru-RU"/>
        </w:rPr>
        <w:t xml:space="preserve"> Староста церковны</w:t>
      </w:r>
      <w:r w:rsidRPr="00F4528E">
        <w:rPr>
          <w:rFonts w:ascii="KDRS" w:hAnsi="KDRS"/>
          <w:lang w:val="ru-RU"/>
        </w:rPr>
        <w:t>й. А написаны быша книгы сия с(вя)т(о)му Петру и Павлу на Витвеникъ при старосте ц(е)рк(о)вь(но)мь Андр</w:t>
      </w:r>
      <w:r w:rsidRPr="00F4528E">
        <w:rPr>
          <w:lang w:val="ru-RU"/>
        </w:rPr>
        <w:t>ѣ</w:t>
      </w:r>
      <w:r w:rsidRPr="00F4528E">
        <w:rPr>
          <w:rFonts w:ascii="KDRS" w:hAnsi="KDRS"/>
          <w:lang w:val="ru-RU"/>
        </w:rPr>
        <w:t>и ис Кунести… а при попе Федосу. (Прол. 1382</w:t>
      </w:r>
      <w:r>
        <w:rPr>
          <w:rFonts w:ascii="KDRS" w:hAnsi="KDRS"/>
        </w:rPr>
        <w:t> </w:t>
      </w:r>
      <w:r w:rsidRPr="00F4528E">
        <w:rPr>
          <w:rFonts w:ascii="KDRS" w:hAnsi="KDRS"/>
          <w:lang w:val="ru-RU"/>
        </w:rPr>
        <w:t>г.) Зап.(С.), 347. У Золотицког&lt;о&gt; у црк</w:t>
      </w:r>
      <w:r w:rsidRPr="00F4528E">
        <w:rPr>
          <w:lang w:val="ru-RU"/>
        </w:rPr>
        <w:t>҃</w:t>
      </w:r>
      <w:r w:rsidRPr="00F4528E">
        <w:rPr>
          <w:rFonts w:ascii="KDRS" w:hAnsi="KDRS"/>
          <w:lang w:val="ru-RU"/>
        </w:rPr>
        <w:t>овного старосте у Непряхи взяли црк</w:t>
      </w:r>
      <w:r w:rsidRPr="00F4528E">
        <w:rPr>
          <w:lang w:val="ru-RU"/>
        </w:rPr>
        <w:t>҃</w:t>
      </w:r>
      <w:r w:rsidRPr="00F4528E">
        <w:rPr>
          <w:rFonts w:ascii="KDRS" w:hAnsi="KDRS"/>
          <w:lang w:val="ru-RU"/>
        </w:rPr>
        <w:t>овных денег семь рублев без 5 алтын. Кн.прих.-расх.Ант.м. №</w:t>
      </w:r>
      <w:r>
        <w:rPr>
          <w:rFonts w:ascii="KDRS" w:hAnsi="KDRS"/>
        </w:rPr>
        <w:t> </w:t>
      </w:r>
      <w:r w:rsidRPr="00F4528E">
        <w:rPr>
          <w:rFonts w:ascii="KDRS" w:hAnsi="KDRS"/>
          <w:lang w:val="ru-RU"/>
        </w:rPr>
        <w:t>1, 141</w:t>
      </w:r>
      <w:r>
        <w:rPr>
          <w:rFonts w:ascii="KDRS" w:hAnsi="KDRS"/>
        </w:rPr>
        <w:t> </w:t>
      </w:r>
      <w:r w:rsidRPr="00F4528E">
        <w:rPr>
          <w:rFonts w:ascii="KDRS" w:hAnsi="KDRS"/>
          <w:lang w:val="ru-RU"/>
        </w:rPr>
        <w:t>об. 1584</w:t>
      </w:r>
      <w:r>
        <w:rPr>
          <w:rFonts w:ascii="KDRS" w:hAnsi="KDRS"/>
        </w:rPr>
        <w:t> </w:t>
      </w:r>
      <w:r w:rsidRPr="00F4528E">
        <w:rPr>
          <w:rFonts w:ascii="KDRS" w:hAnsi="KDRS"/>
          <w:lang w:val="ru-RU"/>
        </w:rPr>
        <w:t>г. Да онъ же Оска въ росписи написалъ въ службу церковныхъ старостъ по пятидесятъ челов</w:t>
      </w:r>
      <w:r w:rsidRPr="00F4528E">
        <w:rPr>
          <w:lang w:val="ru-RU"/>
        </w:rPr>
        <w:t>ѣ</w:t>
      </w:r>
      <w:r w:rsidRPr="00F4528E">
        <w:rPr>
          <w:rFonts w:ascii="KDRS" w:hAnsi="KDRS"/>
          <w:lang w:val="ru-RU"/>
        </w:rPr>
        <w:t>къ въ годъ, а въ иныхъ де город</w:t>
      </w:r>
      <w:r w:rsidRPr="00F4528E">
        <w:rPr>
          <w:lang w:val="ru-RU"/>
        </w:rPr>
        <w:t>ѣ</w:t>
      </w:r>
      <w:r w:rsidRPr="00F4528E">
        <w:rPr>
          <w:rFonts w:ascii="KDRS" w:hAnsi="KDRS"/>
          <w:lang w:val="ru-RU"/>
        </w:rPr>
        <w:t>хъ нигд</w:t>
      </w:r>
      <w:r w:rsidRPr="00F4528E">
        <w:rPr>
          <w:lang w:val="ru-RU"/>
        </w:rPr>
        <w:t>ѣ</w:t>
      </w:r>
      <w:r w:rsidRPr="00F4528E">
        <w:rPr>
          <w:rFonts w:ascii="KDRS" w:hAnsi="KDRS"/>
          <w:lang w:val="ru-RU"/>
        </w:rPr>
        <w:t xml:space="preserve"> т</w:t>
      </w:r>
      <w:r w:rsidRPr="00F4528E">
        <w:rPr>
          <w:lang w:val="ru-RU"/>
        </w:rPr>
        <w:t>ѣ</w:t>
      </w:r>
      <w:r w:rsidRPr="00F4528E">
        <w:rPr>
          <w:rFonts w:ascii="KDRS" w:hAnsi="KDRS"/>
          <w:lang w:val="ru-RU"/>
        </w:rPr>
        <w:t>хъ людей въ службы не почитаютъ, потому что у такихъ д</w:t>
      </w:r>
      <w:r w:rsidRPr="00F4528E">
        <w:rPr>
          <w:lang w:val="ru-RU"/>
        </w:rPr>
        <w:t>ѣ</w:t>
      </w:r>
      <w:r w:rsidRPr="00F4528E">
        <w:rPr>
          <w:rFonts w:ascii="KDRS" w:hAnsi="KDRS"/>
          <w:lang w:val="ru-RU"/>
        </w:rPr>
        <w:t>лъ бываютъ по своей в</w:t>
      </w:r>
      <w:r w:rsidRPr="00F4528E">
        <w:rPr>
          <w:lang w:val="ru-RU"/>
        </w:rPr>
        <w:t>ѣ</w:t>
      </w:r>
      <w:r w:rsidRPr="00F4528E">
        <w:rPr>
          <w:rFonts w:ascii="KDRS" w:hAnsi="KDRS"/>
          <w:lang w:val="ru-RU"/>
        </w:rPr>
        <w:t>р</w:t>
      </w:r>
      <w:r w:rsidRPr="00F4528E">
        <w:rPr>
          <w:lang w:val="ru-RU"/>
        </w:rPr>
        <w:t>ѣ</w:t>
      </w:r>
      <w:r w:rsidRPr="00F4528E">
        <w:rPr>
          <w:rFonts w:ascii="KDRS" w:hAnsi="KDRS"/>
          <w:lang w:val="ru-RU"/>
        </w:rPr>
        <w:t>, а не по указу в&lt;еликого&gt; г&lt;осуда&gt;ря и не по выбору земских старостъ. ДАИ</w:t>
      </w:r>
      <w:r>
        <w:rPr>
          <w:rFonts w:ascii="KDRS" w:hAnsi="KDRS"/>
        </w:rPr>
        <w:t> VI</w:t>
      </w:r>
      <w:r w:rsidRPr="00F4528E">
        <w:rPr>
          <w:rFonts w:ascii="KDRS" w:hAnsi="KDRS"/>
          <w:lang w:val="ru-RU"/>
        </w:rPr>
        <w:t>, 397. 1675</w:t>
      </w:r>
      <w:r>
        <w:rPr>
          <w:rFonts w:ascii="KDRS" w:hAnsi="KDRS"/>
        </w:rPr>
        <w:t> </w:t>
      </w:r>
      <w:r w:rsidRPr="00F4528E">
        <w:rPr>
          <w:rFonts w:ascii="KDRS" w:hAnsi="KDRS"/>
          <w:lang w:val="ru-RU"/>
        </w:rPr>
        <w:t>г. ||</w:t>
      </w:r>
      <w:r>
        <w:rPr>
          <w:rFonts w:ascii="KDRS" w:hAnsi="KDRS"/>
        </w:rPr>
        <w:t> </w:t>
      </w:r>
      <w:r w:rsidRPr="00F4528E">
        <w:rPr>
          <w:rFonts w:ascii="KDRS" w:hAnsi="KDRS"/>
          <w:i/>
          <w:iCs/>
          <w:lang w:val="ru-RU"/>
        </w:rPr>
        <w:t>Влиятельное и уважаемое лицо в трудовом коллективе, избранное им для ведения общих дел</w:t>
      </w:r>
      <w:r w:rsidRPr="00F4528E">
        <w:rPr>
          <w:rFonts w:ascii="KDRS" w:hAnsi="KDRS"/>
          <w:lang w:val="ru-RU"/>
        </w:rPr>
        <w:t>. Приходилъ к намъ судья земьской, а с собою привозилъ старосту, которой над звощики болшой… и онъ намъ извощиковъ понаймовалъ да и денги у насъ взялъ на вс</w:t>
      </w:r>
      <w:r w:rsidRPr="00F4528E">
        <w:rPr>
          <w:lang w:val="ru-RU"/>
        </w:rPr>
        <w:t>ѣ</w:t>
      </w:r>
      <w:r w:rsidRPr="00F4528E">
        <w:rPr>
          <w:rFonts w:ascii="KDRS" w:hAnsi="KDRS"/>
          <w:lang w:val="ru-RU"/>
        </w:rPr>
        <w:t>хъ на техъ извощиковъ. Ревел.а.</w:t>
      </w:r>
      <w:r>
        <w:rPr>
          <w:rFonts w:ascii="KDRS" w:hAnsi="KDRS"/>
        </w:rPr>
        <w:t> I</w:t>
      </w:r>
      <w:r w:rsidRPr="00F4528E">
        <w:rPr>
          <w:rFonts w:ascii="KDRS" w:hAnsi="KDRS"/>
          <w:lang w:val="ru-RU"/>
        </w:rPr>
        <w:t>, 35. 1514</w:t>
      </w:r>
      <w:r>
        <w:rPr>
          <w:rFonts w:ascii="KDRS" w:hAnsi="KDRS"/>
        </w:rPr>
        <w:t> </w:t>
      </w:r>
      <w:r w:rsidRPr="00F4528E">
        <w:rPr>
          <w:rFonts w:ascii="KDRS" w:hAnsi="KDRS"/>
          <w:lang w:val="ru-RU"/>
        </w:rPr>
        <w:t>г. Старосты рыбного ряду и рядовичи… техъ рыбныхъ ловцовъ и торговцовъ невкладчиковъ… привозятъ… передъ царевых… дьяковъ, и дьяки на т</w:t>
      </w:r>
      <w:r w:rsidRPr="00F4528E">
        <w:rPr>
          <w:lang w:val="ru-RU"/>
        </w:rPr>
        <w:t>ѣ</w:t>
      </w:r>
      <w:r w:rsidRPr="00F4528E">
        <w:rPr>
          <w:rFonts w:ascii="KDRS" w:hAnsi="KDRS"/>
          <w:lang w:val="ru-RU"/>
        </w:rPr>
        <w:t>хъ торговц</w:t>
      </w:r>
      <w:r w:rsidRPr="00F4528E">
        <w:rPr>
          <w:lang w:val="ru-RU"/>
        </w:rPr>
        <w:t>ѣ</w:t>
      </w:r>
      <w:r w:rsidRPr="00F4528E">
        <w:rPr>
          <w:rFonts w:ascii="KDRS" w:hAnsi="KDRS"/>
          <w:lang w:val="ru-RU"/>
        </w:rPr>
        <w:t>хъ и на рыбныхъ ловц</w:t>
      </w:r>
      <w:r w:rsidRPr="00F4528E">
        <w:rPr>
          <w:lang w:val="ru-RU"/>
        </w:rPr>
        <w:t>ѣ</w:t>
      </w:r>
      <w:r w:rsidRPr="00F4528E">
        <w:rPr>
          <w:rFonts w:ascii="KDRS" w:hAnsi="KDRS"/>
          <w:lang w:val="ru-RU"/>
        </w:rPr>
        <w:t>хъ велятъ правити въ государеву казну… по 2 рубли… а доправливая на нихъ т</w:t>
      </w:r>
      <w:r w:rsidRPr="00F4528E">
        <w:rPr>
          <w:lang w:val="ru-RU"/>
        </w:rPr>
        <w:t>ѣ</w:t>
      </w:r>
      <w:r w:rsidRPr="00F4528E">
        <w:rPr>
          <w:rFonts w:ascii="KDRS" w:hAnsi="KDRS"/>
          <w:lang w:val="ru-RU"/>
        </w:rPr>
        <w:t xml:space="preserve"> денги, дьяки велятъ… отдавати оброчникомъ, рядовскимъ и голоменным старостамъ. Псков.п.кн., 79. 1587</w:t>
      </w:r>
      <w:r>
        <w:rPr>
          <w:rFonts w:ascii="KDRS" w:hAnsi="KDRS"/>
        </w:rPr>
        <w:t> </w:t>
      </w:r>
      <w:r w:rsidRPr="00F4528E">
        <w:rPr>
          <w:rFonts w:ascii="KDRS" w:hAnsi="KDRS"/>
          <w:lang w:val="ru-RU"/>
        </w:rPr>
        <w:t>г. Д</w:t>
      </w:r>
      <w:r w:rsidRPr="00F4528E">
        <w:rPr>
          <w:lang w:val="ru-RU"/>
        </w:rPr>
        <w:t>ѣ</w:t>
      </w:r>
      <w:r w:rsidRPr="00F4528E">
        <w:rPr>
          <w:rFonts w:ascii="KDRS" w:hAnsi="KDRS"/>
          <w:lang w:val="ru-RU"/>
        </w:rPr>
        <w:t>лали каменных д</w:t>
      </w:r>
      <w:r w:rsidRPr="00F4528E">
        <w:rPr>
          <w:lang w:val="ru-RU"/>
        </w:rPr>
        <w:t>ѣ</w:t>
      </w:r>
      <w:r w:rsidRPr="00F4528E">
        <w:rPr>
          <w:rFonts w:ascii="KDRS" w:hAnsi="KDRS"/>
          <w:lang w:val="ru-RU"/>
        </w:rPr>
        <w:t>л староста Емелка Игнатьев, а с нимъ каменщики Пашка Михаиловъ, Серешка Федоровъ, клали под городовою стеною трубы. Астрах.а., №</w:t>
      </w:r>
      <w:r>
        <w:rPr>
          <w:rFonts w:ascii="KDRS" w:hAnsi="KDRS"/>
        </w:rPr>
        <w:t> </w:t>
      </w:r>
      <w:r w:rsidRPr="00F4528E">
        <w:rPr>
          <w:rFonts w:ascii="KDRS" w:hAnsi="KDRS"/>
          <w:lang w:val="ru-RU"/>
        </w:rPr>
        <w:t>1613. Память 1645</w:t>
      </w:r>
      <w:r>
        <w:rPr>
          <w:rFonts w:ascii="KDRS" w:hAnsi="KDRS"/>
        </w:rPr>
        <w:t> </w:t>
      </w:r>
      <w:r w:rsidRPr="00F4528E">
        <w:rPr>
          <w:rFonts w:ascii="KDRS" w:hAnsi="KDRS"/>
          <w:lang w:val="ru-RU"/>
        </w:rPr>
        <w:t xml:space="preserve">г. </w:t>
      </w:r>
      <w:r w:rsidRPr="00F4528E">
        <w:rPr>
          <w:rFonts w:ascii="KDRS" w:hAnsi="KDRS"/>
          <w:spacing w:val="40"/>
          <w:lang w:val="ru-RU"/>
        </w:rPr>
        <w:t>Староста дружинный</w:t>
      </w:r>
      <w:r w:rsidRPr="00F4528E">
        <w:rPr>
          <w:rFonts w:ascii="KDRS" w:hAnsi="KDRS"/>
          <w:lang w:val="ru-RU"/>
        </w:rPr>
        <w:t xml:space="preserve"> – </w:t>
      </w:r>
      <w:r w:rsidRPr="00F4528E">
        <w:rPr>
          <w:rFonts w:ascii="KDRS" w:hAnsi="KDRS"/>
          <w:i/>
          <w:iCs/>
          <w:lang w:val="ru-RU"/>
        </w:rPr>
        <w:t>лицо, ведающее наемными работниками в монастырской вотчине.</w:t>
      </w:r>
      <w:r w:rsidRPr="00F4528E">
        <w:rPr>
          <w:rFonts w:ascii="KDRS" w:hAnsi="KDRS"/>
          <w:lang w:val="ru-RU"/>
        </w:rPr>
        <w:t xml:space="preserve"> Дано служеног&lt;</w:t>
      </w:r>
      <w:r>
        <w:rPr>
          <w:rFonts w:ascii="KDRS" w:hAnsi="KDRS"/>
        </w:rPr>
        <w:t>o</w:t>
      </w:r>
      <w:r w:rsidRPr="00F4528E">
        <w:rPr>
          <w:rFonts w:ascii="KDRS" w:hAnsi="KDRS"/>
          <w:lang w:val="ru-RU"/>
        </w:rPr>
        <w:t xml:space="preserve">&gt; дружинному старосте Дрозду за полгода по </w:t>
      </w:r>
      <w:r w:rsidRPr="00F4528E">
        <w:rPr>
          <w:rFonts w:ascii="KDRS" w:hAnsi="KDRS"/>
          <w:lang w:val="ru-RU"/>
        </w:rPr>
        <w:lastRenderedPageBreak/>
        <w:t>сентябрь 15 алт</w:t>
      </w:r>
      <w:r w:rsidRPr="00F4528E">
        <w:rPr>
          <w:lang w:val="ru-RU"/>
        </w:rPr>
        <w:t>҃</w:t>
      </w:r>
      <w:r w:rsidRPr="00F4528E">
        <w:rPr>
          <w:rFonts w:ascii="KDRS" w:hAnsi="KDRS"/>
          <w:lang w:val="ru-RU"/>
        </w:rPr>
        <w:t>нъ. Кн.прих.-расх.Тихв.м. №</w:t>
      </w:r>
      <w:r>
        <w:rPr>
          <w:rFonts w:ascii="KDRS" w:hAnsi="KDRS"/>
        </w:rPr>
        <w:t> </w:t>
      </w:r>
      <w:r w:rsidRPr="00F4528E">
        <w:rPr>
          <w:rFonts w:ascii="KDRS" w:hAnsi="KDRS"/>
          <w:lang w:val="ru-RU"/>
        </w:rPr>
        <w:t>1, 76</w:t>
      </w:r>
      <w:r>
        <w:rPr>
          <w:rFonts w:ascii="KDRS" w:hAnsi="KDRS"/>
        </w:rPr>
        <w:t> </w:t>
      </w:r>
      <w:r w:rsidRPr="00F4528E">
        <w:rPr>
          <w:rFonts w:ascii="KDRS" w:hAnsi="KDRS"/>
          <w:lang w:val="ru-RU"/>
        </w:rPr>
        <w:t>об. 1592</w:t>
      </w:r>
      <w:r>
        <w:rPr>
          <w:rFonts w:ascii="KDRS" w:hAnsi="KDRS"/>
        </w:rPr>
        <w:t> </w:t>
      </w:r>
      <w:r w:rsidRPr="00F4528E">
        <w:rPr>
          <w:rFonts w:ascii="KDRS" w:hAnsi="KDRS"/>
          <w:lang w:val="ru-RU"/>
        </w:rPr>
        <w:t>г.</w:t>
      </w:r>
      <w:r w:rsidRPr="00F4528E">
        <w:rPr>
          <w:rFonts w:ascii="KDRS" w:hAnsi="KDRS"/>
          <w:spacing w:val="40"/>
          <w:lang w:val="ru-RU"/>
        </w:rPr>
        <w:t xml:space="preserve"> Староста кузнецкий</w:t>
      </w:r>
      <w:r w:rsidRPr="00F4528E">
        <w:rPr>
          <w:rFonts w:ascii="KDRS" w:hAnsi="KDRS"/>
          <w:lang w:val="ru-RU"/>
        </w:rPr>
        <w:t xml:space="preserve"> – </w:t>
      </w:r>
      <w:r w:rsidRPr="00F4528E">
        <w:rPr>
          <w:rFonts w:ascii="KDRS" w:hAnsi="KDRS"/>
          <w:i/>
          <w:iCs/>
          <w:lang w:val="ru-RU"/>
        </w:rPr>
        <w:t>старшина кузнецов</w:t>
      </w:r>
      <w:r w:rsidRPr="00F4528E">
        <w:rPr>
          <w:rFonts w:ascii="KDRS" w:hAnsi="KDRS"/>
          <w:lang w:val="ru-RU"/>
        </w:rPr>
        <w:t>. Дано… Пушешново приказа старост</w:t>
      </w:r>
      <w:r w:rsidRPr="00F4528E">
        <w:rPr>
          <w:lang w:val="ru-RU"/>
        </w:rPr>
        <w:t>ѣ</w:t>
      </w:r>
      <w:r w:rsidRPr="00F4528E">
        <w:rPr>
          <w:rFonts w:ascii="KDRS" w:hAnsi="KDRS"/>
          <w:lang w:val="ru-RU"/>
        </w:rPr>
        <w:t xml:space="preserve"> кузнецкому Тимоф</w:t>
      </w:r>
      <w:r w:rsidRPr="00F4528E">
        <w:rPr>
          <w:lang w:val="ru-RU"/>
        </w:rPr>
        <w:t>ѣ</w:t>
      </w:r>
      <w:r w:rsidRPr="00F4528E">
        <w:rPr>
          <w:rFonts w:ascii="KDRS" w:hAnsi="KDRS"/>
          <w:lang w:val="ru-RU"/>
        </w:rPr>
        <w:t>ю Утину обтекарские полаты къ окнамъ… сто досокъ жел</w:t>
      </w:r>
      <w:r w:rsidRPr="00F4528E">
        <w:rPr>
          <w:lang w:val="ru-RU"/>
        </w:rPr>
        <w:t>ѣ</w:t>
      </w:r>
      <w:r w:rsidRPr="00F4528E">
        <w:rPr>
          <w:rFonts w:ascii="KDRS" w:hAnsi="KDRS"/>
          <w:lang w:val="ru-RU"/>
        </w:rPr>
        <w:t>зныхъ. Мат.медиц., 37. 1633</w:t>
      </w:r>
      <w:r>
        <w:rPr>
          <w:rFonts w:ascii="KDRS" w:hAnsi="KDRS"/>
        </w:rPr>
        <w:t> </w:t>
      </w:r>
      <w:r w:rsidRPr="00F4528E">
        <w:rPr>
          <w:rFonts w:ascii="KDRS" w:hAnsi="KDRS"/>
          <w:lang w:val="ru-RU"/>
        </w:rPr>
        <w:t>г.</w:t>
      </w:r>
      <w:r w:rsidRPr="00F4528E">
        <w:rPr>
          <w:rFonts w:ascii="KDRS" w:hAnsi="KDRS"/>
          <w:spacing w:val="40"/>
          <w:lang w:val="ru-RU"/>
        </w:rPr>
        <w:t xml:space="preserve"> Староста ямской</w:t>
      </w:r>
      <w:r w:rsidRPr="00F4528E">
        <w:rPr>
          <w:rFonts w:ascii="KDRS" w:hAnsi="KDRS"/>
          <w:lang w:val="ru-RU"/>
        </w:rPr>
        <w:t xml:space="preserve"> – </w:t>
      </w:r>
      <w:r w:rsidRPr="00F4528E">
        <w:rPr>
          <w:rFonts w:ascii="KDRS" w:hAnsi="KDRS"/>
          <w:i/>
          <w:iCs/>
          <w:lang w:val="ru-RU"/>
        </w:rPr>
        <w:t>старшина ямщиков, занятых перевозкой почтовых грузов и пассажиров на своих лошадях</w:t>
      </w:r>
      <w:r w:rsidRPr="00F4528E">
        <w:rPr>
          <w:rFonts w:ascii="KDRS" w:hAnsi="KDRS"/>
          <w:lang w:val="ru-RU"/>
        </w:rPr>
        <w:t>. Ямского приказщика и лутчихъ дву старостъ ямскихъ бити кнутомъ. Посольство Звенигородского, 309. 1596</w:t>
      </w:r>
      <w:r>
        <w:rPr>
          <w:rFonts w:ascii="KDRS" w:hAnsi="KDRS"/>
        </w:rPr>
        <w:t> </w:t>
      </w:r>
      <w:r w:rsidRPr="00F4528E">
        <w:rPr>
          <w:rFonts w:ascii="KDRS" w:hAnsi="KDRS"/>
          <w:lang w:val="ru-RU"/>
        </w:rPr>
        <w:t>г. Продали ямским старостам хмелю 2 куля. Там.кн.</w:t>
      </w:r>
      <w:r>
        <w:rPr>
          <w:rFonts w:ascii="KDRS" w:hAnsi="KDRS"/>
        </w:rPr>
        <w:t> I</w:t>
      </w:r>
      <w:r w:rsidRPr="00F4528E">
        <w:rPr>
          <w:rFonts w:ascii="KDRS" w:hAnsi="KDRS"/>
          <w:lang w:val="ru-RU"/>
        </w:rPr>
        <w:t>, 49. 1634</w:t>
      </w:r>
      <w:r>
        <w:rPr>
          <w:rFonts w:ascii="KDRS" w:hAnsi="KDRS"/>
        </w:rPr>
        <w:t> </w:t>
      </w:r>
      <w:r w:rsidRPr="00F4528E">
        <w:rPr>
          <w:rFonts w:ascii="KDRS" w:hAnsi="KDRS"/>
          <w:lang w:val="ru-RU"/>
        </w:rPr>
        <w:t xml:space="preserve">г. </w:t>
      </w:r>
    </w:p>
    <w:p w14:paraId="6E62130E" w14:textId="023DD424" w:rsidR="00F4528E" w:rsidRPr="00F4528E" w:rsidRDefault="00F4528E" w:rsidP="00F4528E">
      <w:pPr>
        <w:widowControl/>
        <w:spacing w:line="-460" w:lineRule="auto"/>
        <w:ind w:firstLine="709"/>
        <w:jc w:val="both"/>
        <w:rPr>
          <w:rFonts w:ascii="KDRS" w:hAnsi="KDRS"/>
          <w:lang w:val="ru-RU"/>
        </w:rPr>
      </w:pPr>
      <w:r w:rsidRPr="00F4528E">
        <w:rPr>
          <w:rFonts w:ascii="KDRS" w:hAnsi="KDRS"/>
          <w:lang w:val="ru-RU"/>
        </w:rPr>
        <w:t xml:space="preserve">4. </w:t>
      </w:r>
      <w:r w:rsidRPr="00F4528E">
        <w:rPr>
          <w:rFonts w:ascii="KDRS" w:hAnsi="KDRS"/>
          <w:i/>
          <w:iCs/>
          <w:lang w:val="ru-RU"/>
        </w:rPr>
        <w:t>Представитель местного выборного самоуправления</w:t>
      </w:r>
      <w:r w:rsidRPr="00F4528E">
        <w:rPr>
          <w:rFonts w:ascii="KDRS" w:hAnsi="KDRS"/>
          <w:lang w:val="ru-RU"/>
        </w:rPr>
        <w:t>. А в которых волостех наперед сего старост и целовалников не было, и ныне в тех волостех быти старостам и целовалником во всех. Суд.Ив.</w:t>
      </w:r>
      <w:r>
        <w:rPr>
          <w:rFonts w:ascii="KDRS" w:hAnsi="KDRS"/>
        </w:rPr>
        <w:t>IV</w:t>
      </w:r>
      <w:r w:rsidRPr="00F4528E">
        <w:rPr>
          <w:rFonts w:ascii="KDRS" w:hAnsi="KDRS"/>
          <w:lang w:val="ru-RU"/>
        </w:rPr>
        <w:t>, 163. 1550</w:t>
      </w:r>
      <w:r>
        <w:rPr>
          <w:rFonts w:ascii="KDRS" w:hAnsi="KDRS"/>
        </w:rPr>
        <w:t> </w:t>
      </w:r>
      <w:r w:rsidRPr="00F4528E">
        <w:rPr>
          <w:rFonts w:ascii="KDRS" w:hAnsi="KDRS"/>
          <w:lang w:val="ru-RU"/>
        </w:rPr>
        <w:t>г. Для береженья отъ воровъства крестьянъ въ старосты и въ ц</w:t>
      </w:r>
      <w:r w:rsidRPr="00F4528E">
        <w:rPr>
          <w:lang w:val="ru-RU"/>
        </w:rPr>
        <w:t>ѣ</w:t>
      </w:r>
      <w:r w:rsidRPr="00F4528E">
        <w:rPr>
          <w:rFonts w:ascii="KDRS" w:hAnsi="KDRS"/>
          <w:lang w:val="ru-RU"/>
        </w:rPr>
        <w:t>ловалники и въ десятники вел</w:t>
      </w:r>
      <w:r w:rsidRPr="00F4528E">
        <w:rPr>
          <w:lang w:val="ru-RU"/>
        </w:rPr>
        <w:t>ѣ</w:t>
      </w:r>
      <w:r w:rsidRPr="00F4528E">
        <w:rPr>
          <w:rFonts w:ascii="KDRS" w:hAnsi="KDRS"/>
          <w:lang w:val="ru-RU"/>
        </w:rPr>
        <w:t>ть крестьяномъ выбирать добрыхъ крестьянъ, и приказывать имъ надъ крестьяны смотр</w:t>
      </w:r>
      <w:r w:rsidRPr="00F4528E">
        <w:rPr>
          <w:lang w:val="ru-RU"/>
        </w:rPr>
        <w:t>ѣ</w:t>
      </w:r>
      <w:r w:rsidRPr="00F4528E">
        <w:rPr>
          <w:rFonts w:ascii="KDRS" w:hAnsi="KDRS"/>
          <w:lang w:val="ru-RU"/>
        </w:rPr>
        <w:t>ть и беречь, и ото всякого ихъ воровства и отъ поб</w:t>
      </w:r>
      <w:r w:rsidRPr="00F4528E">
        <w:rPr>
          <w:lang w:val="ru-RU"/>
        </w:rPr>
        <w:t>ѣ</w:t>
      </w:r>
      <w:r w:rsidRPr="00F4528E">
        <w:rPr>
          <w:rFonts w:ascii="KDRS" w:hAnsi="KDRS"/>
          <w:lang w:val="ru-RU"/>
        </w:rPr>
        <w:t>гу уимать. ДАИ</w:t>
      </w:r>
      <w:r>
        <w:rPr>
          <w:rFonts w:ascii="KDRS" w:hAnsi="KDRS"/>
        </w:rPr>
        <w:t> IV</w:t>
      </w:r>
      <w:r w:rsidRPr="00F4528E">
        <w:rPr>
          <w:rFonts w:ascii="KDRS" w:hAnsi="KDRS"/>
          <w:lang w:val="ru-RU"/>
        </w:rPr>
        <w:t>, 52. 1656</w:t>
      </w:r>
      <w:r>
        <w:rPr>
          <w:rFonts w:ascii="KDRS" w:hAnsi="KDRS"/>
        </w:rPr>
        <w:t> </w:t>
      </w:r>
      <w:r w:rsidRPr="00F4528E">
        <w:rPr>
          <w:rFonts w:ascii="KDRS" w:hAnsi="KDRS"/>
          <w:lang w:val="ru-RU"/>
        </w:rPr>
        <w:t>г. У</w:t>
      </w:r>
      <w:r w:rsidRPr="00F4528E">
        <w:rPr>
          <w:lang w:val="ru-RU"/>
        </w:rPr>
        <w:t>ѣ</w:t>
      </w:r>
      <w:r w:rsidRPr="00F4528E">
        <w:rPr>
          <w:rFonts w:ascii="KDRS" w:hAnsi="KDRS"/>
          <w:lang w:val="ru-RU"/>
        </w:rPr>
        <w:t>здные земские избы старосты и хл</w:t>
      </w:r>
      <w:r w:rsidRPr="00F4528E">
        <w:rPr>
          <w:lang w:val="ru-RU"/>
        </w:rPr>
        <w:t>ѣ</w:t>
      </w:r>
      <w:r w:rsidRPr="00F4528E">
        <w:rPr>
          <w:rFonts w:ascii="KDRS" w:hAnsi="KDRS"/>
          <w:lang w:val="ru-RU"/>
        </w:rPr>
        <w:t>бники… хл</w:t>
      </w:r>
      <w:r w:rsidRPr="00F4528E">
        <w:rPr>
          <w:lang w:val="ru-RU"/>
        </w:rPr>
        <w:t>ѣ</w:t>
      </w:r>
      <w:r w:rsidRPr="00F4528E">
        <w:rPr>
          <w:rFonts w:ascii="KDRS" w:hAnsi="KDRS"/>
          <w:lang w:val="ru-RU"/>
        </w:rPr>
        <w:t>бъ оц</w:t>
      </w:r>
      <w:r w:rsidRPr="00F4528E">
        <w:rPr>
          <w:lang w:val="ru-RU"/>
        </w:rPr>
        <w:t>ѣ</w:t>
      </w:r>
      <w:r w:rsidRPr="00F4528E">
        <w:rPr>
          <w:rFonts w:ascii="KDRS" w:hAnsi="KDRS"/>
          <w:lang w:val="ru-RU"/>
        </w:rPr>
        <w:t>ниваютъ самою малою ц</w:t>
      </w:r>
      <w:r w:rsidRPr="00F4528E">
        <w:rPr>
          <w:lang w:val="ru-RU"/>
        </w:rPr>
        <w:t>ѣ</w:t>
      </w:r>
      <w:r w:rsidRPr="00F4528E">
        <w:rPr>
          <w:rFonts w:ascii="KDRS" w:hAnsi="KDRS"/>
          <w:lang w:val="ru-RU"/>
        </w:rPr>
        <w:t>ною. ДАИ</w:t>
      </w:r>
      <w:r>
        <w:rPr>
          <w:rFonts w:ascii="KDRS" w:hAnsi="KDRS"/>
        </w:rPr>
        <w:t> </w:t>
      </w:r>
      <w:r w:rsidRPr="00F4528E">
        <w:rPr>
          <w:rFonts w:ascii="KDRS" w:hAnsi="KDRS"/>
          <w:lang w:val="ru-RU"/>
        </w:rPr>
        <w:t>Х, 57. 1682</w:t>
      </w:r>
      <w:r>
        <w:rPr>
          <w:rFonts w:ascii="KDRS" w:hAnsi="KDRS"/>
        </w:rPr>
        <w:t> </w:t>
      </w:r>
      <w:r w:rsidRPr="00F4528E">
        <w:rPr>
          <w:rFonts w:ascii="KDRS" w:hAnsi="KDRS"/>
          <w:lang w:val="ru-RU"/>
        </w:rPr>
        <w:t>г.</w:t>
      </w:r>
      <w:r w:rsidRPr="00F4528E">
        <w:rPr>
          <w:rFonts w:ascii="KDRS" w:hAnsi="KDRS"/>
          <w:spacing w:val="40"/>
          <w:lang w:val="ru-RU"/>
        </w:rPr>
        <w:t xml:space="preserve"> Староста всегородный</w:t>
      </w:r>
      <w:r w:rsidRPr="00F4528E">
        <w:rPr>
          <w:rFonts w:ascii="KDRS" w:hAnsi="KDRS"/>
          <w:lang w:val="ru-RU"/>
        </w:rPr>
        <w:t xml:space="preserve"> см. </w:t>
      </w:r>
      <w:r w:rsidRPr="00F4528E">
        <w:rPr>
          <w:rFonts w:ascii="KDRS" w:hAnsi="KDRS"/>
          <w:b/>
          <w:bCs/>
          <w:lang w:val="ru-RU"/>
        </w:rPr>
        <w:t>всегородный</w:t>
      </w:r>
      <w:r w:rsidRPr="00F4528E">
        <w:rPr>
          <w:rFonts w:ascii="KDRS" w:hAnsi="KDRS"/>
          <w:lang w:val="ru-RU"/>
        </w:rPr>
        <w:t>.</w:t>
      </w:r>
      <w:r w:rsidRPr="00F4528E">
        <w:rPr>
          <w:rFonts w:ascii="KDRS" w:hAnsi="KDRS"/>
          <w:spacing w:val="40"/>
          <w:lang w:val="ru-RU"/>
        </w:rPr>
        <w:t xml:space="preserve"> Староста губной, губский</w:t>
      </w:r>
      <w:r w:rsidRPr="00F4528E">
        <w:rPr>
          <w:rFonts w:ascii="KDRS" w:hAnsi="KDRS"/>
          <w:lang w:val="ru-RU"/>
        </w:rPr>
        <w:t xml:space="preserve"> – </w:t>
      </w:r>
      <w:r w:rsidRPr="00F4528E">
        <w:rPr>
          <w:rFonts w:ascii="KDRS" w:hAnsi="KDRS"/>
          <w:i/>
          <w:iCs/>
          <w:lang w:val="ru-RU"/>
        </w:rPr>
        <w:t xml:space="preserve">выборное должностное лицо, ведающее судебно-административными делами в уезде </w:t>
      </w:r>
      <w:r w:rsidRPr="00F4528E">
        <w:rPr>
          <w:rFonts w:ascii="KDRS" w:hAnsi="KDRS"/>
          <w:lang w:val="ru-RU"/>
        </w:rPr>
        <w:t>(</w:t>
      </w:r>
      <w:r w:rsidRPr="00F4528E">
        <w:rPr>
          <w:rFonts w:ascii="KDRS" w:hAnsi="KDRS"/>
          <w:i/>
          <w:iCs/>
          <w:lang w:val="ru-RU"/>
        </w:rPr>
        <w:t>губе</w:t>
      </w:r>
      <w:r w:rsidRPr="00F4528E">
        <w:rPr>
          <w:rFonts w:ascii="KDRS" w:hAnsi="KDRS"/>
          <w:lang w:val="ru-RU"/>
        </w:rPr>
        <w:t>);</w:t>
      </w:r>
      <w:r w:rsidRPr="00F4528E">
        <w:rPr>
          <w:rFonts w:ascii="KDRS" w:hAnsi="KDRS"/>
          <w:i/>
          <w:iCs/>
          <w:lang w:val="ru-RU"/>
        </w:rPr>
        <w:t xml:space="preserve"> см. также</w:t>
      </w:r>
      <w:r w:rsidRPr="00F4528E">
        <w:rPr>
          <w:rFonts w:ascii="KDRS" w:hAnsi="KDRS"/>
          <w:lang w:val="ru-RU"/>
        </w:rPr>
        <w:t xml:space="preserve"> </w:t>
      </w:r>
      <w:r w:rsidRPr="00F4528E">
        <w:rPr>
          <w:rFonts w:ascii="KDRS" w:hAnsi="KDRS"/>
          <w:b/>
          <w:bCs/>
          <w:lang w:val="ru-RU"/>
        </w:rPr>
        <w:t>губной</w:t>
      </w:r>
      <w:r w:rsidRPr="00F4528E">
        <w:rPr>
          <w:rFonts w:ascii="KDRS" w:hAnsi="KDRS"/>
          <w:b/>
          <w:bCs/>
          <w:vertAlign w:val="superscript"/>
          <w:lang w:val="ru-RU"/>
        </w:rPr>
        <w:t>4</w:t>
      </w:r>
      <w:r w:rsidRPr="00F4528E">
        <w:rPr>
          <w:rFonts w:ascii="KDRS" w:hAnsi="KDRS"/>
          <w:lang w:val="ru-RU"/>
        </w:rPr>
        <w:t xml:space="preserve">, </w:t>
      </w:r>
      <w:r w:rsidRPr="00F4528E">
        <w:rPr>
          <w:rFonts w:ascii="KDRS" w:hAnsi="KDRS"/>
          <w:b/>
          <w:bCs/>
          <w:lang w:val="ru-RU"/>
        </w:rPr>
        <w:t>губский</w:t>
      </w:r>
      <w:r w:rsidRPr="00F4528E">
        <w:rPr>
          <w:rFonts w:ascii="KDRS" w:hAnsi="KDRS"/>
          <w:lang w:val="ru-RU"/>
        </w:rPr>
        <w:t>. Вел</w:t>
      </w:r>
      <w:r w:rsidRPr="00F4528E">
        <w:rPr>
          <w:lang w:val="ru-RU"/>
        </w:rPr>
        <w:t>ѣ</w:t>
      </w:r>
      <w:r w:rsidRPr="00F4528E">
        <w:rPr>
          <w:rFonts w:ascii="KDRS" w:hAnsi="KDRS"/>
          <w:lang w:val="ru-RU"/>
        </w:rPr>
        <w:t>лъ есми у нихъ быти въ розбойныхъ д</w:t>
      </w:r>
      <w:r w:rsidRPr="00F4528E">
        <w:rPr>
          <w:lang w:val="ru-RU"/>
        </w:rPr>
        <w:t>ѣ</w:t>
      </w:r>
      <w:r w:rsidRPr="00F4528E">
        <w:rPr>
          <w:rFonts w:ascii="KDRS" w:hAnsi="KDRS"/>
          <w:lang w:val="ru-RU"/>
        </w:rPr>
        <w:t>лехъ въ губныхъ старостахъ выборныхъ головахъ д</w:t>
      </w:r>
      <w:r w:rsidRPr="00F4528E">
        <w:rPr>
          <w:lang w:val="ru-RU"/>
        </w:rPr>
        <w:t>ѣ</w:t>
      </w:r>
      <w:r w:rsidRPr="00F4528E">
        <w:rPr>
          <w:rFonts w:ascii="KDRS" w:hAnsi="KDRS"/>
          <w:lang w:val="ru-RU"/>
        </w:rPr>
        <w:t>темъ боярскимъ, Терентью Матф</w:t>
      </w:r>
      <w:r w:rsidRPr="00F4528E">
        <w:rPr>
          <w:lang w:val="ru-RU"/>
        </w:rPr>
        <w:t>ѣ</w:t>
      </w:r>
      <w:r w:rsidRPr="00F4528E">
        <w:rPr>
          <w:rFonts w:ascii="KDRS" w:hAnsi="KDRS"/>
          <w:lang w:val="ru-RU"/>
        </w:rPr>
        <w:t>еву сыну Манастырева да Давыду Григорьеву сыну Сапогова. Арх.Стр.</w:t>
      </w:r>
      <w:r>
        <w:rPr>
          <w:rFonts w:ascii="KDRS" w:hAnsi="KDRS"/>
        </w:rPr>
        <w:t> I</w:t>
      </w:r>
      <w:r w:rsidRPr="00F4528E">
        <w:rPr>
          <w:rFonts w:ascii="KDRS" w:hAnsi="KDRS"/>
          <w:lang w:val="ru-RU"/>
        </w:rPr>
        <w:t>, 298. 1549</w:t>
      </w:r>
      <w:r>
        <w:rPr>
          <w:rFonts w:ascii="KDRS" w:hAnsi="KDRS"/>
        </w:rPr>
        <w:t> </w:t>
      </w:r>
      <w:r w:rsidRPr="00F4528E">
        <w:rPr>
          <w:rFonts w:ascii="KDRS" w:hAnsi="KDRS"/>
          <w:lang w:val="ru-RU"/>
        </w:rPr>
        <w:t>г. Назовутъ ихъ въ обыску лихими людми, и губному старосте Измире ихъ пытати и управа имъ учинити. Там же, 641. 1586</w:t>
      </w:r>
      <w:r>
        <w:rPr>
          <w:rFonts w:ascii="KDRS" w:hAnsi="KDRS"/>
        </w:rPr>
        <w:t> </w:t>
      </w:r>
      <w:r w:rsidRPr="00F4528E">
        <w:rPr>
          <w:rFonts w:ascii="KDRS" w:hAnsi="KDRS"/>
          <w:lang w:val="ru-RU"/>
        </w:rPr>
        <w:t>г. Сталъ передъ губнымъ старостою передъ Федоромъ Сосновскимъ заимщикъ Полуехтъ Ермолаевъ сынъ Дорофеева. АЮБ</w:t>
      </w:r>
      <w:r>
        <w:rPr>
          <w:rFonts w:ascii="KDRS" w:hAnsi="KDRS"/>
        </w:rPr>
        <w:t> I</w:t>
      </w:r>
      <w:r w:rsidRPr="00F4528E">
        <w:rPr>
          <w:rFonts w:ascii="KDRS" w:hAnsi="KDRS"/>
          <w:lang w:val="ru-RU"/>
        </w:rPr>
        <w:t>, 14. 1656</w:t>
      </w:r>
      <w:r>
        <w:rPr>
          <w:rFonts w:ascii="KDRS" w:hAnsi="KDRS"/>
        </w:rPr>
        <w:t> </w:t>
      </w:r>
      <w:r w:rsidRPr="00F4528E">
        <w:rPr>
          <w:rFonts w:ascii="KDRS" w:hAnsi="KDRS"/>
          <w:lang w:val="ru-RU"/>
        </w:rPr>
        <w:t xml:space="preserve">г. </w:t>
      </w:r>
      <w:r w:rsidRPr="00F4528E">
        <w:rPr>
          <w:rFonts w:ascii="KDRS" w:hAnsi="KDRS"/>
          <w:spacing w:val="40"/>
          <w:lang w:val="ru-RU"/>
        </w:rPr>
        <w:t>Староста волостной</w:t>
      </w:r>
      <w:r w:rsidRPr="00F4528E">
        <w:rPr>
          <w:rFonts w:ascii="KDRS" w:hAnsi="KDRS"/>
          <w:lang w:val="ru-RU"/>
        </w:rPr>
        <w:t xml:space="preserve"> – </w:t>
      </w:r>
      <w:r w:rsidRPr="00F4528E">
        <w:rPr>
          <w:rFonts w:ascii="KDRS" w:hAnsi="KDRS"/>
          <w:i/>
          <w:iCs/>
          <w:lang w:val="ru-RU"/>
        </w:rPr>
        <w:t xml:space="preserve">выборное должностное лицо в волости </w:t>
      </w:r>
      <w:r w:rsidRPr="00F4528E">
        <w:rPr>
          <w:rFonts w:ascii="KDRS" w:hAnsi="KDRS"/>
          <w:lang w:val="ru-RU"/>
        </w:rPr>
        <w:t>(</w:t>
      </w:r>
      <w:r w:rsidRPr="00F4528E">
        <w:rPr>
          <w:rFonts w:ascii="KDRS" w:hAnsi="KDRS"/>
          <w:i/>
          <w:iCs/>
          <w:lang w:val="ru-RU"/>
        </w:rPr>
        <w:t>сельском территориально-административном округе</w:t>
      </w:r>
      <w:r w:rsidRPr="00F4528E">
        <w:rPr>
          <w:rFonts w:ascii="KDRS" w:hAnsi="KDRS"/>
          <w:lang w:val="ru-RU"/>
        </w:rPr>
        <w:t>). А будетъ въ ихъ прихожанехъ… сб</w:t>
      </w:r>
      <w:r w:rsidRPr="00F4528E">
        <w:rPr>
          <w:lang w:val="ru-RU"/>
        </w:rPr>
        <w:t>ѣ</w:t>
      </w:r>
      <w:r w:rsidRPr="00F4528E">
        <w:rPr>
          <w:rFonts w:ascii="KDRS" w:hAnsi="KDRS"/>
          <w:lang w:val="ru-RU"/>
        </w:rPr>
        <w:t>глые пришлые расколникы… и такихъ… имать съ церковными и съ волостными старостами… безо всякие понаровки, и отвозить ихъ въ городы къ воеводамъ. ДАИ</w:t>
      </w:r>
      <w:r>
        <w:rPr>
          <w:rFonts w:ascii="KDRS" w:hAnsi="KDRS"/>
        </w:rPr>
        <w:t> XII</w:t>
      </w:r>
      <w:r w:rsidRPr="00F4528E">
        <w:rPr>
          <w:rFonts w:ascii="KDRS" w:hAnsi="KDRS"/>
          <w:lang w:val="ru-RU"/>
        </w:rPr>
        <w:t>, 310. 1686</w:t>
      </w:r>
      <w:r>
        <w:rPr>
          <w:rFonts w:ascii="KDRS" w:hAnsi="KDRS"/>
        </w:rPr>
        <w:t> </w:t>
      </w:r>
      <w:r w:rsidRPr="00F4528E">
        <w:rPr>
          <w:rFonts w:ascii="KDRS" w:hAnsi="KDRS"/>
          <w:lang w:val="ru-RU"/>
        </w:rPr>
        <w:t xml:space="preserve">г. [Взял] съ собою въ понятые Тихвина болшого монастыря крестьянъ </w:t>
      </w:r>
      <w:r w:rsidRPr="00F4528E">
        <w:rPr>
          <w:rFonts w:ascii="KDRS" w:hAnsi="KDRS"/>
          <w:lang w:val="ru-RU"/>
        </w:rPr>
        <w:lastRenderedPageBreak/>
        <w:t>волостного старосту деревни Кулиги Максимка Июдина. АЮБ</w:t>
      </w:r>
      <w:r>
        <w:rPr>
          <w:rFonts w:ascii="KDRS" w:hAnsi="KDRS"/>
        </w:rPr>
        <w:t> II</w:t>
      </w:r>
      <w:r w:rsidRPr="00F4528E">
        <w:rPr>
          <w:rFonts w:ascii="KDRS" w:hAnsi="KDRS"/>
          <w:lang w:val="ru-RU"/>
        </w:rPr>
        <w:t>, 115. 1694</w:t>
      </w:r>
      <w:r>
        <w:rPr>
          <w:rFonts w:ascii="KDRS" w:hAnsi="KDRS"/>
        </w:rPr>
        <w:t> </w:t>
      </w:r>
      <w:r w:rsidRPr="00F4528E">
        <w:rPr>
          <w:rFonts w:ascii="KDRS" w:hAnsi="KDRS"/>
          <w:lang w:val="ru-RU"/>
        </w:rPr>
        <w:t>г.</w:t>
      </w:r>
      <w:r w:rsidRPr="00F4528E">
        <w:rPr>
          <w:rFonts w:ascii="KDRS" w:hAnsi="KDRS"/>
          <w:spacing w:val="40"/>
          <w:lang w:val="ru-RU"/>
        </w:rPr>
        <w:t xml:space="preserve"> Староста данный</w:t>
      </w:r>
      <w:r w:rsidRPr="00F4528E">
        <w:rPr>
          <w:rFonts w:ascii="KDRS" w:hAnsi="KDRS"/>
          <w:lang w:val="ru-RU"/>
        </w:rPr>
        <w:t xml:space="preserve"> – </w:t>
      </w:r>
      <w:r w:rsidRPr="00F4528E">
        <w:rPr>
          <w:rFonts w:ascii="KDRS" w:hAnsi="KDRS"/>
          <w:i/>
          <w:iCs/>
          <w:lang w:val="ru-RU"/>
        </w:rPr>
        <w:t>выборное должностное лицо, ведающее сбором</w:t>
      </w:r>
      <w:r w:rsidRPr="00F4528E">
        <w:rPr>
          <w:rFonts w:ascii="KDRS" w:hAnsi="KDRS"/>
          <w:lang w:val="ru-RU"/>
        </w:rPr>
        <w:t xml:space="preserve"> </w:t>
      </w:r>
      <w:r w:rsidRPr="00F4528E">
        <w:rPr>
          <w:rFonts w:ascii="KDRS" w:hAnsi="KDRS"/>
          <w:i/>
          <w:iCs/>
          <w:lang w:val="ru-RU"/>
        </w:rPr>
        <w:t>пошлин,</w:t>
      </w:r>
      <w:r w:rsidRPr="00F4528E">
        <w:rPr>
          <w:rFonts w:ascii="KDRS" w:hAnsi="KDRS"/>
          <w:lang w:val="ru-RU"/>
        </w:rPr>
        <w:t xml:space="preserve"> </w:t>
      </w:r>
      <w:r w:rsidRPr="00F4528E">
        <w:rPr>
          <w:rFonts w:ascii="KDRS" w:hAnsi="KDRS"/>
          <w:i/>
          <w:iCs/>
          <w:lang w:val="ru-RU"/>
        </w:rPr>
        <w:t>податей</w:t>
      </w:r>
      <w:r w:rsidRPr="00F4528E">
        <w:rPr>
          <w:rFonts w:ascii="KDRS" w:hAnsi="KDRS"/>
          <w:lang w:val="ru-RU"/>
        </w:rPr>
        <w:t xml:space="preserve"> (</w:t>
      </w:r>
      <w:r w:rsidRPr="00F4528E">
        <w:rPr>
          <w:rFonts w:ascii="KDRS" w:hAnsi="KDRS"/>
          <w:i/>
          <w:iCs/>
          <w:lang w:val="ru-RU"/>
        </w:rPr>
        <w:t>см. также</w:t>
      </w:r>
      <w:r w:rsidRPr="00F4528E">
        <w:rPr>
          <w:rFonts w:ascii="KDRS" w:hAnsi="KDRS"/>
          <w:lang w:val="ru-RU"/>
        </w:rPr>
        <w:t xml:space="preserve"> </w:t>
      </w:r>
      <w:r w:rsidRPr="00F4528E">
        <w:rPr>
          <w:rFonts w:ascii="KDRS" w:hAnsi="KDRS"/>
          <w:b/>
          <w:bCs/>
          <w:lang w:val="ru-RU"/>
        </w:rPr>
        <w:t>данный</w:t>
      </w:r>
      <w:r w:rsidRPr="00F4528E">
        <w:rPr>
          <w:rFonts w:ascii="KDRS" w:hAnsi="KDRS"/>
          <w:lang w:val="ru-RU"/>
        </w:rPr>
        <w:t xml:space="preserve">). </w:t>
      </w:r>
      <w:r w:rsidRPr="00F4528E">
        <w:rPr>
          <w:rFonts w:ascii="KDRS" w:hAnsi="KDRS"/>
          <w:caps/>
          <w:lang w:val="ru-RU"/>
        </w:rPr>
        <w:t>д</w:t>
      </w:r>
      <w:r w:rsidRPr="00F4528E">
        <w:rPr>
          <w:rFonts w:ascii="KDRS" w:hAnsi="KDRS"/>
          <w:lang w:val="ru-RU"/>
        </w:rPr>
        <w:t>винские</w:t>
      </w:r>
      <w:r w:rsidRPr="00F4528E">
        <w:rPr>
          <w:lang w:val="ru-RU"/>
        </w:rPr>
        <w:t xml:space="preserve"> </w:t>
      </w:r>
      <w:r w:rsidRPr="00F4528E">
        <w:rPr>
          <w:rFonts w:ascii="KDRS" w:hAnsi="KDRS"/>
          <w:lang w:val="ru-RU"/>
        </w:rPr>
        <w:t>деи данные старосты и земские судьи с т</w:t>
      </w:r>
      <w:r w:rsidRPr="00F4528E">
        <w:rPr>
          <w:lang w:val="ru-RU"/>
        </w:rPr>
        <w:t>ѣ</w:t>
      </w:r>
      <w:r w:rsidRPr="00F4528E">
        <w:rPr>
          <w:rFonts w:ascii="KDRS" w:hAnsi="KDRS"/>
          <w:lang w:val="ru-RU"/>
        </w:rPr>
        <w:t>хъ с монастырскихъ с пустыхъ деревень наши всякие подати и черные розметы емлютъ на нихъ на однехъ. Гр.Дв.</w:t>
      </w:r>
      <w:r>
        <w:rPr>
          <w:rFonts w:ascii="KDRS" w:hAnsi="KDRS"/>
        </w:rPr>
        <w:t> I</w:t>
      </w:r>
      <w:r w:rsidRPr="00F4528E">
        <w:rPr>
          <w:rFonts w:ascii="KDRS" w:hAnsi="KDRS"/>
          <w:lang w:val="ru-RU"/>
        </w:rPr>
        <w:t>, 264. 1584</w:t>
      </w:r>
      <w:r>
        <w:rPr>
          <w:rFonts w:ascii="KDRS" w:hAnsi="KDRS"/>
        </w:rPr>
        <w:t> </w:t>
      </w:r>
      <w:r w:rsidRPr="00F4528E">
        <w:rPr>
          <w:rFonts w:ascii="KDRS" w:hAnsi="KDRS"/>
          <w:lang w:val="ru-RU"/>
        </w:rPr>
        <w:t xml:space="preserve">г. Отъ царя и великого князя Федора Ивановича всеа </w:t>
      </w:r>
      <w:r w:rsidRPr="00F4528E">
        <w:rPr>
          <w:rFonts w:ascii="KDRS" w:hAnsi="KDRS"/>
          <w:caps/>
          <w:lang w:val="ru-RU"/>
        </w:rPr>
        <w:t>р</w:t>
      </w:r>
      <w:r w:rsidRPr="00F4528E">
        <w:rPr>
          <w:rFonts w:ascii="KDRS" w:hAnsi="KDRS"/>
          <w:lang w:val="ru-RU"/>
        </w:rPr>
        <w:t>усии на Двину даннымъ старостамъ [грамота]. Арх.Стр.</w:t>
      </w:r>
      <w:r>
        <w:rPr>
          <w:rFonts w:ascii="KDRS" w:hAnsi="KDRS"/>
        </w:rPr>
        <w:t> I</w:t>
      </w:r>
      <w:r w:rsidRPr="00F4528E">
        <w:rPr>
          <w:rFonts w:ascii="KDRS" w:hAnsi="KDRS"/>
          <w:lang w:val="ru-RU"/>
        </w:rPr>
        <w:t>, 713. 1595</w:t>
      </w:r>
      <w:r>
        <w:rPr>
          <w:rFonts w:ascii="KDRS" w:hAnsi="KDRS"/>
        </w:rPr>
        <w:t> </w:t>
      </w:r>
      <w:r w:rsidRPr="00F4528E">
        <w:rPr>
          <w:rFonts w:ascii="KDRS" w:hAnsi="KDRS"/>
          <w:lang w:val="ru-RU"/>
        </w:rPr>
        <w:t xml:space="preserve">г. </w:t>
      </w:r>
      <w:r w:rsidRPr="00F4528E">
        <w:rPr>
          <w:rFonts w:ascii="KDRS" w:hAnsi="KDRS"/>
          <w:spacing w:val="40"/>
          <w:lang w:val="ru-RU"/>
        </w:rPr>
        <w:t>Староста земский</w:t>
      </w:r>
      <w:r w:rsidRPr="00F4528E">
        <w:rPr>
          <w:rFonts w:ascii="KDRS" w:hAnsi="KDRS"/>
          <w:lang w:val="ru-RU"/>
        </w:rPr>
        <w:t xml:space="preserve"> – </w:t>
      </w:r>
      <w:r w:rsidRPr="00F4528E">
        <w:rPr>
          <w:rFonts w:ascii="KDRS" w:hAnsi="KDRS"/>
          <w:i/>
          <w:iCs/>
          <w:lang w:val="ru-RU"/>
        </w:rPr>
        <w:t>выборное должностное лицо</w:t>
      </w:r>
      <w:r w:rsidRPr="00F4528E">
        <w:rPr>
          <w:rFonts w:ascii="KDRS" w:hAnsi="KDRS"/>
          <w:lang w:val="ru-RU"/>
        </w:rPr>
        <w:t>;</w:t>
      </w:r>
      <w:r w:rsidRPr="00F4528E">
        <w:rPr>
          <w:rFonts w:ascii="KDRS" w:hAnsi="KDRS"/>
          <w:i/>
          <w:iCs/>
          <w:lang w:val="ru-RU"/>
        </w:rPr>
        <w:t xml:space="preserve"> староста вместе с земским дьяком и целовальниками образовывали земскую избу </w:t>
      </w:r>
      <w:r w:rsidRPr="00F4528E">
        <w:rPr>
          <w:rFonts w:ascii="KDRS" w:hAnsi="KDRS"/>
          <w:lang w:val="ru-RU"/>
        </w:rPr>
        <w:t>(</w:t>
      </w:r>
      <w:r w:rsidRPr="00F4528E">
        <w:rPr>
          <w:rFonts w:ascii="KDRS" w:hAnsi="KDRS"/>
          <w:i/>
          <w:iCs/>
          <w:lang w:val="ru-RU"/>
        </w:rPr>
        <w:t>орган местного самоуправления</w:t>
      </w:r>
      <w:r w:rsidRPr="00F4528E">
        <w:rPr>
          <w:rFonts w:ascii="KDRS" w:hAnsi="KDRS"/>
          <w:lang w:val="ru-RU"/>
        </w:rPr>
        <w:t xml:space="preserve">). По смотрению же </w:t>
      </w:r>
      <w:r w:rsidRPr="00F4528E">
        <w:rPr>
          <w:rFonts w:ascii="KDRS" w:hAnsi="KDRS"/>
          <w:caps/>
          <w:lang w:val="ru-RU"/>
        </w:rPr>
        <w:t>б</w:t>
      </w:r>
      <w:r w:rsidRPr="00F4528E">
        <w:rPr>
          <w:rFonts w:ascii="KDRS" w:hAnsi="KDRS"/>
          <w:lang w:val="ru-RU"/>
        </w:rPr>
        <w:t>ожию вс</w:t>
      </w:r>
      <w:r w:rsidRPr="00F4528E">
        <w:rPr>
          <w:lang w:val="ru-RU"/>
        </w:rPr>
        <w:t>ѣ</w:t>
      </w:r>
      <w:r w:rsidRPr="00F4528E">
        <w:rPr>
          <w:rFonts w:ascii="KDRS" w:hAnsi="KDRS"/>
          <w:lang w:val="ru-RU"/>
        </w:rPr>
        <w:t>мъ градомъ избраша его въ земския старосты и предаша ему строение всего града, да исправляеть и разсуждаетъ земския росправы, яко же обычай есть. Ч.Серг.Р.Аз., 34. 1654</w:t>
      </w:r>
      <w:r>
        <w:rPr>
          <w:rFonts w:ascii="KDRS" w:hAnsi="KDRS"/>
        </w:rPr>
        <w:t> </w:t>
      </w:r>
      <w:r w:rsidRPr="00F4528E">
        <w:rPr>
          <w:rFonts w:ascii="KDRS" w:hAnsi="KDRS"/>
          <w:lang w:val="ru-RU"/>
        </w:rPr>
        <w:t>г. Они, земские старосты, зачли мн</w:t>
      </w:r>
      <w:r w:rsidRPr="00F4528E">
        <w:rPr>
          <w:lang w:val="ru-RU"/>
        </w:rPr>
        <w:t>ѣ</w:t>
      </w:r>
      <w:r w:rsidRPr="00F4528E">
        <w:rPr>
          <w:rFonts w:ascii="KDRS" w:hAnsi="KDRS"/>
          <w:lang w:val="ru-RU"/>
        </w:rPr>
        <w:t>, нищему богомольцу, тое руги въ первой мирской земской зборъ двадцать пять алтынъ. А.черд., 145. 1655</w:t>
      </w:r>
      <w:r>
        <w:rPr>
          <w:rFonts w:ascii="KDRS" w:hAnsi="KDRS"/>
        </w:rPr>
        <w:t> </w:t>
      </w:r>
      <w:r w:rsidRPr="00F4528E">
        <w:rPr>
          <w:rFonts w:ascii="KDRS" w:hAnsi="KDRS"/>
          <w:lang w:val="ru-RU"/>
        </w:rPr>
        <w:t xml:space="preserve">г. </w:t>
      </w:r>
      <w:r w:rsidRPr="00F4528E">
        <w:rPr>
          <w:rFonts w:ascii="KDRS" w:hAnsi="KDRS"/>
          <w:spacing w:val="40"/>
          <w:lang w:val="ru-RU"/>
        </w:rPr>
        <w:t>Староста посадский</w:t>
      </w:r>
      <w:r w:rsidRPr="00F4528E">
        <w:rPr>
          <w:rFonts w:ascii="KDRS" w:hAnsi="KDRS"/>
          <w:lang w:val="ru-RU"/>
        </w:rPr>
        <w:t xml:space="preserve"> – </w:t>
      </w:r>
      <w:r w:rsidRPr="00F4528E">
        <w:rPr>
          <w:rFonts w:ascii="KDRS" w:hAnsi="KDRS"/>
          <w:i/>
          <w:iCs/>
          <w:lang w:val="ru-RU"/>
        </w:rPr>
        <w:t>выборное должностное лицо, ведающее управлением посада, сбором налогов с его тяглого населения</w:t>
      </w:r>
      <w:r w:rsidRPr="00F4528E">
        <w:rPr>
          <w:rFonts w:ascii="KDRS" w:hAnsi="KDRS"/>
          <w:lang w:val="ru-RU"/>
        </w:rPr>
        <w:t>. [Взял] съ собою… Тихвина монастыря посацкого старосту Семена Иванова. АЮБ</w:t>
      </w:r>
      <w:r>
        <w:rPr>
          <w:rFonts w:ascii="KDRS" w:hAnsi="KDRS"/>
        </w:rPr>
        <w:t> II</w:t>
      </w:r>
      <w:r w:rsidRPr="00F4528E">
        <w:rPr>
          <w:rFonts w:ascii="KDRS" w:hAnsi="KDRS"/>
          <w:lang w:val="ru-RU"/>
        </w:rPr>
        <w:t>, 156. 1637</w:t>
      </w:r>
      <w:r>
        <w:rPr>
          <w:rFonts w:ascii="KDRS" w:hAnsi="KDRS"/>
        </w:rPr>
        <w:t> </w:t>
      </w:r>
      <w:r w:rsidRPr="00F4528E">
        <w:rPr>
          <w:rFonts w:ascii="KDRS" w:hAnsi="KDRS"/>
          <w:lang w:val="ru-RU"/>
        </w:rPr>
        <w:t>г. Бьютъ челомъ сироты твои государевы, серпуховской посадской староста Федька Семеновъ сынъ Шмурихина и во вс</w:t>
      </w:r>
      <w:r w:rsidRPr="00F4528E">
        <w:rPr>
          <w:lang w:val="ru-RU"/>
        </w:rPr>
        <w:t>ѣ</w:t>
      </w:r>
      <w:r w:rsidRPr="00F4528E">
        <w:rPr>
          <w:rFonts w:ascii="KDRS" w:hAnsi="KDRS"/>
          <w:lang w:val="ru-RU"/>
        </w:rPr>
        <w:t>хъ серпуховскихъ м</w:t>
      </w:r>
      <w:r w:rsidRPr="00F4528E">
        <w:rPr>
          <w:lang w:val="ru-RU"/>
        </w:rPr>
        <w:t>ѣ</w:t>
      </w:r>
      <w:r w:rsidRPr="00F4528E">
        <w:rPr>
          <w:rFonts w:ascii="KDRS" w:hAnsi="KDRS"/>
          <w:lang w:val="ru-RU"/>
        </w:rPr>
        <w:t>сто посадскихъ людей. АМГ</w:t>
      </w:r>
      <w:r>
        <w:rPr>
          <w:rFonts w:ascii="KDRS" w:hAnsi="KDRS"/>
        </w:rPr>
        <w:t> I</w:t>
      </w:r>
      <w:r w:rsidRPr="00F4528E">
        <w:rPr>
          <w:rFonts w:ascii="KDRS" w:hAnsi="KDRS"/>
          <w:lang w:val="ru-RU"/>
        </w:rPr>
        <w:t>, 439. 1635</w:t>
      </w:r>
      <w:r>
        <w:rPr>
          <w:rFonts w:ascii="KDRS" w:hAnsi="KDRS"/>
        </w:rPr>
        <w:t> </w:t>
      </w:r>
      <w:r w:rsidRPr="00F4528E">
        <w:rPr>
          <w:rFonts w:ascii="KDRS" w:hAnsi="KDRS"/>
          <w:lang w:val="ru-RU"/>
        </w:rPr>
        <w:t>г.</w:t>
      </w:r>
      <w:r w:rsidRPr="00F4528E">
        <w:rPr>
          <w:rFonts w:ascii="KDRS" w:hAnsi="KDRS"/>
          <w:spacing w:val="40"/>
          <w:lang w:val="ru-RU"/>
        </w:rPr>
        <w:t xml:space="preserve"> Старосты пятиконецкие</w:t>
      </w:r>
      <w:r w:rsidRPr="00F4528E">
        <w:rPr>
          <w:rFonts w:ascii="KDRS" w:hAnsi="KDRS"/>
          <w:lang w:val="ru-RU"/>
        </w:rPr>
        <w:t xml:space="preserve"> – </w:t>
      </w:r>
      <w:r w:rsidRPr="00F4528E">
        <w:rPr>
          <w:rFonts w:ascii="KDRS" w:hAnsi="KDRS"/>
          <w:i/>
          <w:iCs/>
          <w:lang w:val="ru-RU"/>
        </w:rPr>
        <w:t xml:space="preserve">старосты пяти концов </w:t>
      </w:r>
      <w:r w:rsidRPr="00F4528E">
        <w:rPr>
          <w:rFonts w:ascii="KDRS" w:hAnsi="KDRS"/>
          <w:lang w:val="ru-RU"/>
        </w:rPr>
        <w:t>(</w:t>
      </w:r>
      <w:r w:rsidRPr="00F4528E">
        <w:rPr>
          <w:rFonts w:ascii="KDRS" w:hAnsi="KDRS"/>
          <w:i/>
          <w:iCs/>
          <w:lang w:val="ru-RU"/>
        </w:rPr>
        <w:t>административных районов</w:t>
      </w:r>
      <w:r w:rsidRPr="00F4528E">
        <w:rPr>
          <w:rFonts w:ascii="KDRS" w:hAnsi="KDRS"/>
          <w:lang w:val="ru-RU"/>
        </w:rPr>
        <w:t>)</w:t>
      </w:r>
      <w:r w:rsidRPr="00F4528E">
        <w:rPr>
          <w:rFonts w:ascii="KDRS" w:hAnsi="KDRS"/>
          <w:i/>
          <w:iCs/>
          <w:lang w:val="ru-RU"/>
        </w:rPr>
        <w:t xml:space="preserve"> Великого Новгорода</w:t>
      </w:r>
      <w:r w:rsidRPr="00F4528E">
        <w:rPr>
          <w:rFonts w:ascii="KDRS" w:hAnsi="KDRS"/>
          <w:lang w:val="ru-RU"/>
        </w:rPr>
        <w:t xml:space="preserve"> (</w:t>
      </w:r>
      <w:r w:rsidRPr="00F4528E">
        <w:rPr>
          <w:rFonts w:ascii="KDRS" w:hAnsi="KDRS"/>
          <w:i/>
          <w:iCs/>
          <w:lang w:val="ru-RU"/>
        </w:rPr>
        <w:t>см. также</w:t>
      </w:r>
      <w:r w:rsidRPr="00F4528E">
        <w:rPr>
          <w:rFonts w:ascii="KDRS" w:hAnsi="KDRS"/>
          <w:lang w:val="ru-RU"/>
        </w:rPr>
        <w:t xml:space="preserve"> </w:t>
      </w:r>
      <w:r w:rsidRPr="00F4528E">
        <w:rPr>
          <w:rFonts w:ascii="KDRS" w:hAnsi="KDRS"/>
          <w:b/>
          <w:bCs/>
          <w:lang w:val="ru-RU"/>
        </w:rPr>
        <w:t>пятиконецкий</w:t>
      </w:r>
      <w:r w:rsidRPr="00F4528E">
        <w:rPr>
          <w:rFonts w:ascii="KDRS" w:hAnsi="KDRS"/>
          <w:lang w:val="ru-RU"/>
        </w:rPr>
        <w:t>). А пятиконецкимъ старостамъ у откупщика м</w:t>
      </w:r>
      <w:r w:rsidRPr="00F4528E">
        <w:rPr>
          <w:lang w:val="ru-RU"/>
        </w:rPr>
        <w:t>ѣ</w:t>
      </w:r>
      <w:r w:rsidRPr="00F4528E">
        <w:rPr>
          <w:rFonts w:ascii="KDRS" w:hAnsi="KDRS"/>
          <w:lang w:val="ru-RU"/>
        </w:rPr>
        <w:t>ры имать и спущати по воскресеньемъ. СГГД</w:t>
      </w:r>
      <w:r>
        <w:rPr>
          <w:rFonts w:ascii="KDRS" w:hAnsi="KDRS"/>
        </w:rPr>
        <w:t> II</w:t>
      </w:r>
      <w:r w:rsidRPr="00F4528E">
        <w:rPr>
          <w:rFonts w:ascii="KDRS" w:hAnsi="KDRS"/>
          <w:lang w:val="ru-RU"/>
        </w:rPr>
        <w:t>, 94. 1587</w:t>
      </w:r>
      <w:r>
        <w:rPr>
          <w:rFonts w:ascii="KDRS" w:hAnsi="KDRS"/>
        </w:rPr>
        <w:t> </w:t>
      </w:r>
      <w:r w:rsidRPr="00F4528E">
        <w:rPr>
          <w:rFonts w:ascii="KDRS" w:hAnsi="KDRS"/>
          <w:lang w:val="ru-RU"/>
        </w:rPr>
        <w:t>г. Т</w:t>
      </w:r>
      <w:r w:rsidRPr="00F4528E">
        <w:rPr>
          <w:lang w:val="ru-RU"/>
        </w:rPr>
        <w:t>ѣ</w:t>
      </w:r>
      <w:r w:rsidRPr="00F4528E">
        <w:rPr>
          <w:rFonts w:ascii="KDRS" w:hAnsi="KDRS"/>
          <w:lang w:val="ru-RU"/>
        </w:rPr>
        <w:t>хъ извощиковъ изоброчить оброкомъ, ч</w:t>
      </w:r>
      <w:r w:rsidRPr="00F4528E">
        <w:rPr>
          <w:lang w:val="ru-RU"/>
        </w:rPr>
        <w:t>ѣ</w:t>
      </w:r>
      <w:r w:rsidRPr="00F4528E">
        <w:rPr>
          <w:rFonts w:ascii="KDRS" w:hAnsi="KDRS"/>
          <w:lang w:val="ru-RU"/>
        </w:rPr>
        <w:t>мъ ихъ пятиконецкие старосты и целовальники обложатъ. Кн.разряд.</w:t>
      </w:r>
      <w:r>
        <w:rPr>
          <w:rFonts w:ascii="KDRS" w:hAnsi="KDRS"/>
        </w:rPr>
        <w:t> III</w:t>
      </w:r>
      <w:r w:rsidRPr="00F4528E">
        <w:rPr>
          <w:rFonts w:ascii="KDRS" w:hAnsi="KDRS"/>
          <w:lang w:val="ru-RU"/>
        </w:rPr>
        <w:t>, 77. 1617</w:t>
      </w:r>
      <w:r>
        <w:rPr>
          <w:rFonts w:ascii="KDRS" w:hAnsi="KDRS"/>
        </w:rPr>
        <w:t> </w:t>
      </w:r>
      <w:r w:rsidRPr="00F4528E">
        <w:rPr>
          <w:rFonts w:ascii="KDRS" w:hAnsi="KDRS"/>
          <w:lang w:val="ru-RU"/>
        </w:rPr>
        <w:t>г.</w:t>
      </w:r>
      <w:r w:rsidRPr="00F4528E">
        <w:rPr>
          <w:rFonts w:ascii="KDRS" w:hAnsi="KDRS"/>
          <w:spacing w:val="40"/>
          <w:lang w:val="ru-RU"/>
        </w:rPr>
        <w:t xml:space="preserve"> Староста ружный</w:t>
      </w:r>
      <w:r w:rsidRPr="00F4528E">
        <w:rPr>
          <w:rFonts w:ascii="KDRS" w:hAnsi="KDRS"/>
          <w:lang w:val="ru-RU"/>
        </w:rPr>
        <w:t xml:space="preserve"> – </w:t>
      </w:r>
      <w:r w:rsidRPr="00F4528E">
        <w:rPr>
          <w:rFonts w:ascii="KDRS" w:hAnsi="KDRS"/>
          <w:i/>
          <w:iCs/>
          <w:lang w:val="ru-RU"/>
        </w:rPr>
        <w:t>выборное должностное лицо, ответственное за сбор с населения денег на содержание церквей и причта</w:t>
      </w:r>
      <w:r w:rsidRPr="00F4528E">
        <w:rPr>
          <w:rFonts w:ascii="KDRS" w:hAnsi="KDRS"/>
          <w:lang w:val="ru-RU"/>
        </w:rPr>
        <w:t xml:space="preserve"> (</w:t>
      </w:r>
      <w:r w:rsidRPr="00F4528E">
        <w:rPr>
          <w:rFonts w:ascii="KDRS" w:hAnsi="KDRS"/>
          <w:i/>
          <w:iCs/>
          <w:lang w:val="ru-RU"/>
        </w:rPr>
        <w:t>см. также</w:t>
      </w:r>
      <w:r w:rsidRPr="00F4528E">
        <w:rPr>
          <w:rFonts w:ascii="KDRS" w:hAnsi="KDRS"/>
          <w:lang w:val="ru-RU"/>
        </w:rPr>
        <w:t xml:space="preserve"> </w:t>
      </w:r>
      <w:r w:rsidRPr="00F4528E">
        <w:rPr>
          <w:rFonts w:ascii="KDRS" w:hAnsi="KDRS"/>
          <w:b/>
          <w:bCs/>
          <w:lang w:val="ru-RU"/>
        </w:rPr>
        <w:t>ружный</w:t>
      </w:r>
      <w:r w:rsidRPr="00F4528E">
        <w:rPr>
          <w:rFonts w:ascii="KDRS" w:hAnsi="KDRS"/>
          <w:lang w:val="ru-RU"/>
        </w:rPr>
        <w:t>). Выбрали меня, сироту твоего, всеу</w:t>
      </w:r>
      <w:r w:rsidRPr="00F4528E">
        <w:rPr>
          <w:lang w:val="ru-RU"/>
        </w:rPr>
        <w:t>ѣ</w:t>
      </w:r>
      <w:r w:rsidRPr="00F4528E">
        <w:rPr>
          <w:rFonts w:ascii="KDRS" w:hAnsi="KDRS"/>
          <w:lang w:val="ru-RU"/>
        </w:rPr>
        <w:t>здной земской ружной староста Василей Якимовъ и посадцкие люди и волостные крестьяне къ твоему великого государя таможенному и кружечныхъ дворовъ денежному сбору. ДАИ</w:t>
      </w:r>
      <w:r>
        <w:rPr>
          <w:rFonts w:ascii="KDRS" w:hAnsi="KDRS"/>
        </w:rPr>
        <w:t> V</w:t>
      </w:r>
      <w:r w:rsidRPr="00F4528E">
        <w:rPr>
          <w:rFonts w:ascii="KDRS" w:hAnsi="KDRS"/>
          <w:lang w:val="ru-RU"/>
        </w:rPr>
        <w:t>, 422. 1669</w:t>
      </w:r>
      <w:r>
        <w:rPr>
          <w:rFonts w:ascii="KDRS" w:hAnsi="KDRS"/>
        </w:rPr>
        <w:t> </w:t>
      </w:r>
      <w:r w:rsidRPr="00F4528E">
        <w:rPr>
          <w:rFonts w:ascii="KDRS" w:hAnsi="KDRS"/>
          <w:lang w:val="ru-RU"/>
        </w:rPr>
        <w:t>г.</w:t>
      </w:r>
      <w:r w:rsidRPr="00F4528E">
        <w:rPr>
          <w:rFonts w:ascii="KDRS" w:hAnsi="KDRS"/>
          <w:spacing w:val="40"/>
          <w:lang w:val="ru-RU"/>
        </w:rPr>
        <w:t xml:space="preserve"> Староста садовны</w:t>
      </w:r>
      <w:r w:rsidRPr="00F4528E">
        <w:rPr>
          <w:rFonts w:ascii="KDRS" w:hAnsi="KDRS"/>
          <w:lang w:val="ru-RU"/>
        </w:rPr>
        <w:t>й,</w:t>
      </w:r>
      <w:r w:rsidRPr="00F4528E">
        <w:rPr>
          <w:rFonts w:ascii="KDRS" w:hAnsi="KDRS"/>
          <w:spacing w:val="40"/>
          <w:lang w:val="ru-RU"/>
        </w:rPr>
        <w:t xml:space="preserve"> садовничи</w:t>
      </w:r>
      <w:r w:rsidRPr="00F4528E">
        <w:rPr>
          <w:rFonts w:ascii="KDRS" w:hAnsi="KDRS"/>
          <w:lang w:val="ru-RU"/>
        </w:rPr>
        <w:t>й,</w:t>
      </w:r>
      <w:r w:rsidRPr="00F4528E">
        <w:rPr>
          <w:rFonts w:ascii="KDRS" w:hAnsi="KDRS"/>
          <w:spacing w:val="40"/>
          <w:lang w:val="ru-RU"/>
        </w:rPr>
        <w:t xml:space="preserve"> староста садовой и огородной слободы</w:t>
      </w:r>
      <w:r w:rsidRPr="00F4528E">
        <w:rPr>
          <w:rFonts w:ascii="KDRS" w:hAnsi="KDRS"/>
          <w:lang w:val="ru-RU"/>
        </w:rPr>
        <w:t xml:space="preserve"> – </w:t>
      </w:r>
      <w:r w:rsidRPr="00F4528E">
        <w:rPr>
          <w:rFonts w:ascii="KDRS" w:hAnsi="KDRS"/>
          <w:i/>
          <w:iCs/>
          <w:lang w:val="ru-RU"/>
        </w:rPr>
        <w:t xml:space="preserve">староста слободы, где жили садовники и </w:t>
      </w:r>
      <w:r w:rsidRPr="00F4528E">
        <w:rPr>
          <w:rFonts w:ascii="KDRS" w:hAnsi="KDRS"/>
          <w:i/>
          <w:iCs/>
          <w:lang w:val="ru-RU"/>
        </w:rPr>
        <w:lastRenderedPageBreak/>
        <w:t>огородники.</w:t>
      </w:r>
      <w:r w:rsidRPr="00F4528E">
        <w:rPr>
          <w:rFonts w:ascii="KDRS" w:hAnsi="KDRS"/>
          <w:lang w:val="ru-RU"/>
        </w:rPr>
        <w:t xml:space="preserve"> Дано государева жалованья садовничью старост</w:t>
      </w:r>
      <w:r w:rsidRPr="00F4528E">
        <w:rPr>
          <w:lang w:val="ru-RU"/>
        </w:rPr>
        <w:t>ѣ</w:t>
      </w:r>
      <w:r w:rsidRPr="00F4528E">
        <w:rPr>
          <w:rFonts w:ascii="KDRS" w:hAnsi="KDRS"/>
          <w:lang w:val="ru-RU"/>
        </w:rPr>
        <w:t xml:space="preserve"> Якову Аг</w:t>
      </w:r>
      <w:r w:rsidRPr="00F4528E">
        <w:rPr>
          <w:lang w:val="ru-RU"/>
        </w:rPr>
        <w:t>ѣ</w:t>
      </w:r>
      <w:r w:rsidRPr="00F4528E">
        <w:rPr>
          <w:rFonts w:ascii="KDRS" w:hAnsi="KDRS"/>
          <w:lang w:val="ru-RU"/>
        </w:rPr>
        <w:t>еву 4 арш&lt;ина&gt; безъ чети сукна настрафилю лазоревого… за то, что подалъ государю… р</w:t>
      </w:r>
      <w:r w:rsidRPr="00F4528E">
        <w:rPr>
          <w:lang w:val="ru-RU"/>
        </w:rPr>
        <w:t>ѣ</w:t>
      </w:r>
      <w:r w:rsidRPr="00F4528E">
        <w:rPr>
          <w:rFonts w:ascii="KDRS" w:hAnsi="KDRS"/>
          <w:lang w:val="ru-RU"/>
        </w:rPr>
        <w:t>тку маия въ 17 числ</w:t>
      </w:r>
      <w:r w:rsidRPr="00F4528E">
        <w:rPr>
          <w:lang w:val="ru-RU"/>
        </w:rPr>
        <w:t>ѣ</w:t>
      </w:r>
      <w:r w:rsidRPr="00F4528E">
        <w:rPr>
          <w:rFonts w:ascii="KDRS" w:hAnsi="KDRS"/>
          <w:lang w:val="ru-RU"/>
        </w:rPr>
        <w:t>. Кн.прих.-расх.Каз.пр., 293. 1614</w:t>
      </w:r>
      <w:r>
        <w:rPr>
          <w:rFonts w:ascii="KDRS" w:hAnsi="KDRS"/>
        </w:rPr>
        <w:t> </w:t>
      </w:r>
      <w:r w:rsidRPr="00F4528E">
        <w:rPr>
          <w:rFonts w:ascii="KDRS" w:hAnsi="KDRS"/>
          <w:lang w:val="ru-RU"/>
        </w:rPr>
        <w:t>г. Приходилъ ко св. патриарху староста садовной Михайло Ивановъ съ новою р</w:t>
      </w:r>
      <w:r w:rsidRPr="00F4528E">
        <w:rPr>
          <w:lang w:val="ru-RU"/>
        </w:rPr>
        <w:t>ѣ</w:t>
      </w:r>
      <w:r w:rsidRPr="00F4528E">
        <w:rPr>
          <w:rFonts w:ascii="KDRS" w:hAnsi="KDRS"/>
          <w:lang w:val="ru-RU"/>
        </w:rPr>
        <w:t>ткою. Заб.Мат.</w:t>
      </w:r>
      <w:r>
        <w:rPr>
          <w:rFonts w:ascii="KDRS" w:hAnsi="KDRS"/>
        </w:rPr>
        <w:t> I</w:t>
      </w:r>
      <w:r w:rsidRPr="00F4528E">
        <w:rPr>
          <w:rFonts w:ascii="KDRS" w:hAnsi="KDRS"/>
          <w:lang w:val="ru-RU"/>
        </w:rPr>
        <w:t>, 991. 1669</w:t>
      </w:r>
      <w:r>
        <w:rPr>
          <w:rFonts w:ascii="KDRS" w:hAnsi="KDRS"/>
        </w:rPr>
        <w:t> </w:t>
      </w:r>
      <w:r w:rsidRPr="00F4528E">
        <w:rPr>
          <w:rFonts w:ascii="KDRS" w:hAnsi="KDRS"/>
          <w:lang w:val="ru-RU"/>
        </w:rPr>
        <w:t>г. Вел</w:t>
      </w:r>
      <w:r w:rsidRPr="00F4528E">
        <w:rPr>
          <w:lang w:val="ru-RU"/>
        </w:rPr>
        <w:t>ѣ</w:t>
      </w:r>
      <w:r w:rsidRPr="00F4528E">
        <w:rPr>
          <w:rFonts w:ascii="KDRS" w:hAnsi="KDRS"/>
          <w:lang w:val="ru-RU"/>
        </w:rPr>
        <w:t>ть собрать Садовой и Огородной слободы старостамъ цв</w:t>
      </w:r>
      <w:r w:rsidRPr="00F4528E">
        <w:rPr>
          <w:lang w:val="ru-RU"/>
        </w:rPr>
        <w:t>ѣ</w:t>
      </w:r>
      <w:r w:rsidRPr="00F4528E">
        <w:rPr>
          <w:rFonts w:ascii="KDRS" w:hAnsi="KDRS"/>
          <w:lang w:val="ru-RU"/>
        </w:rPr>
        <w:t>ту бобоваго, да цв</w:t>
      </w:r>
      <w:r w:rsidRPr="00F4528E">
        <w:rPr>
          <w:lang w:val="ru-RU"/>
        </w:rPr>
        <w:t>ѣ</w:t>
      </w:r>
      <w:r w:rsidRPr="00F4528E">
        <w:rPr>
          <w:rFonts w:ascii="KDRS" w:hAnsi="KDRS"/>
          <w:lang w:val="ru-RU"/>
        </w:rPr>
        <w:t>ту тумакового по полуосмин</w:t>
      </w:r>
      <w:r w:rsidRPr="00F4528E">
        <w:rPr>
          <w:lang w:val="ru-RU"/>
        </w:rPr>
        <w:t>ѣ</w:t>
      </w:r>
      <w:r w:rsidRPr="00F4528E">
        <w:rPr>
          <w:rFonts w:ascii="KDRS" w:hAnsi="KDRS"/>
          <w:lang w:val="ru-RU"/>
        </w:rPr>
        <w:t>. Мат.медиц., 714. 1675</w:t>
      </w:r>
      <w:r>
        <w:rPr>
          <w:rFonts w:ascii="KDRS" w:hAnsi="KDRS"/>
        </w:rPr>
        <w:t> </w:t>
      </w:r>
      <w:r w:rsidRPr="00F4528E">
        <w:rPr>
          <w:rFonts w:ascii="KDRS" w:hAnsi="KDRS"/>
          <w:lang w:val="ru-RU"/>
        </w:rPr>
        <w:t>г.</w:t>
      </w:r>
      <w:r w:rsidRPr="00F4528E">
        <w:rPr>
          <w:rFonts w:ascii="KDRS" w:hAnsi="KDRS"/>
          <w:spacing w:val="40"/>
          <w:lang w:val="ru-RU"/>
        </w:rPr>
        <w:t xml:space="preserve"> Староста судецкий</w:t>
      </w:r>
      <w:r w:rsidRPr="00F4528E">
        <w:rPr>
          <w:rFonts w:ascii="KDRS" w:hAnsi="KDRS"/>
          <w:lang w:val="ru-RU"/>
        </w:rPr>
        <w:t xml:space="preserve"> см. </w:t>
      </w:r>
      <w:r w:rsidRPr="00F4528E">
        <w:rPr>
          <w:rFonts w:ascii="KDRS" w:hAnsi="KDRS"/>
          <w:b/>
          <w:bCs/>
          <w:lang w:val="ru-RU"/>
        </w:rPr>
        <w:t>судецкий</w:t>
      </w:r>
      <w:r w:rsidRPr="00F4528E">
        <w:rPr>
          <w:rFonts w:ascii="KDRS" w:hAnsi="KDRS"/>
          <w:lang w:val="ru-RU"/>
        </w:rPr>
        <w:t xml:space="preserve">. </w:t>
      </w:r>
      <w:r w:rsidRPr="00F4528E">
        <w:rPr>
          <w:rFonts w:ascii="KDRS" w:hAnsi="KDRS"/>
          <w:spacing w:val="40"/>
          <w:lang w:val="ru-RU"/>
        </w:rPr>
        <w:t>Староста улицки</w:t>
      </w:r>
      <w:r w:rsidRPr="00F4528E">
        <w:rPr>
          <w:rFonts w:ascii="KDRS" w:hAnsi="KDRS"/>
          <w:lang w:val="ru-RU"/>
        </w:rPr>
        <w:t>й,</w:t>
      </w:r>
      <w:r w:rsidRPr="00F4528E">
        <w:rPr>
          <w:rFonts w:ascii="KDRS" w:hAnsi="KDRS"/>
          <w:spacing w:val="40"/>
          <w:lang w:val="ru-RU"/>
        </w:rPr>
        <w:t xml:space="preserve"> уличный</w:t>
      </w:r>
      <w:r w:rsidRPr="00F4528E">
        <w:rPr>
          <w:rFonts w:ascii="KDRS" w:hAnsi="KDRS"/>
          <w:lang w:val="ru-RU"/>
        </w:rPr>
        <w:t xml:space="preserve"> – </w:t>
      </w:r>
      <w:r w:rsidRPr="00F4528E">
        <w:rPr>
          <w:rFonts w:ascii="KDRS" w:hAnsi="KDRS"/>
          <w:i/>
          <w:iCs/>
          <w:lang w:val="ru-RU"/>
        </w:rPr>
        <w:t>староста, выбранный жителями улицы</w:t>
      </w:r>
      <w:r w:rsidRPr="00F4528E">
        <w:rPr>
          <w:rFonts w:ascii="KDRS" w:hAnsi="KDRS"/>
          <w:lang w:val="ru-RU"/>
        </w:rPr>
        <w:t>. Улицкой староста Гордийко Осиповъ. ДТП</w:t>
      </w:r>
      <w:r>
        <w:rPr>
          <w:rFonts w:ascii="KDRS" w:hAnsi="KDRS"/>
        </w:rPr>
        <w:t> II</w:t>
      </w:r>
      <w:r w:rsidRPr="00F4528E">
        <w:rPr>
          <w:rFonts w:ascii="KDRS" w:hAnsi="KDRS"/>
          <w:lang w:val="ru-RU"/>
        </w:rPr>
        <w:t>, 451. 1602</w:t>
      </w:r>
      <w:r>
        <w:rPr>
          <w:rFonts w:ascii="KDRS" w:hAnsi="KDRS"/>
        </w:rPr>
        <w:t> </w:t>
      </w:r>
      <w:r w:rsidRPr="00F4528E">
        <w:rPr>
          <w:rFonts w:ascii="KDRS" w:hAnsi="KDRS"/>
          <w:lang w:val="ru-RU"/>
        </w:rPr>
        <w:t>г. О том учинить наказ крепко</w:t>
      </w:r>
      <w:r w:rsidR="0096286C">
        <w:rPr>
          <w:rFonts w:ascii="KDRS" w:hAnsi="KDRS"/>
          <w:lang w:val="ru-RU"/>
        </w:rPr>
        <w:t>и</w:t>
      </w:r>
      <w:r w:rsidRPr="00F4528E">
        <w:rPr>
          <w:rFonts w:ascii="KDRS" w:hAnsi="KDRS"/>
          <w:lang w:val="ru-RU"/>
        </w:rPr>
        <w:t>… уличным старостам. Рус.-швед.отн.</w:t>
      </w:r>
      <w:r>
        <w:rPr>
          <w:rFonts w:ascii="KDRS" w:hAnsi="KDRS"/>
        </w:rPr>
        <w:t> II</w:t>
      </w:r>
      <w:r w:rsidRPr="00F4528E">
        <w:rPr>
          <w:rFonts w:ascii="KDRS" w:hAnsi="KDRS"/>
          <w:lang w:val="ru-RU"/>
        </w:rPr>
        <w:t>, 43. 1629</w:t>
      </w:r>
      <w:r>
        <w:rPr>
          <w:rFonts w:ascii="KDRS" w:hAnsi="KDRS"/>
        </w:rPr>
        <w:t> </w:t>
      </w:r>
      <w:r w:rsidRPr="00F4528E">
        <w:rPr>
          <w:rFonts w:ascii="KDRS" w:hAnsi="KDRS"/>
          <w:lang w:val="ru-RU"/>
        </w:rPr>
        <w:t>г. Се купи игуменъ Сергии… доложа стар</w:t>
      </w:r>
      <w:r w:rsidRPr="00F4528E">
        <w:rPr>
          <w:lang w:val="ru-RU"/>
        </w:rPr>
        <w:t>ѣ</w:t>
      </w:r>
      <w:r w:rsidRPr="00F4528E">
        <w:rPr>
          <w:rFonts w:ascii="KDRS" w:hAnsi="KDRS"/>
          <w:lang w:val="ru-RU"/>
        </w:rPr>
        <w:t>ишихъ людеи и старостъ улицкихъ, Клименти Ивановичя и Ликули Лисичника, и всеи великои улицы Рогатицы, дворъ, землю и с хоромы и огородомъ на Рогатицы. Гр.</w:t>
      </w:r>
      <w:r w:rsidRPr="00F4528E">
        <w:rPr>
          <w:rFonts w:ascii="KDRS" w:hAnsi="KDRS"/>
          <w:caps/>
          <w:lang w:val="ru-RU"/>
        </w:rPr>
        <w:t>н</w:t>
      </w:r>
      <w:r w:rsidRPr="00F4528E">
        <w:rPr>
          <w:rFonts w:ascii="KDRS" w:hAnsi="KDRS"/>
          <w:lang w:val="ru-RU"/>
        </w:rPr>
        <w:t>овг. и Псков., 175. 1688</w:t>
      </w:r>
      <w:r>
        <w:rPr>
          <w:rFonts w:ascii="KDRS" w:hAnsi="KDRS"/>
        </w:rPr>
        <w:t> </w:t>
      </w:r>
      <w:r w:rsidRPr="00F4528E">
        <w:rPr>
          <w:rFonts w:ascii="KDRS" w:hAnsi="KDRS"/>
          <w:lang w:val="ru-RU"/>
        </w:rPr>
        <w:t xml:space="preserve">г. ~ </w:t>
      </w:r>
      <w:r>
        <w:rPr>
          <w:rFonts w:ascii="KDRS" w:hAnsi="KDRS"/>
        </w:rPr>
        <w:t>XV </w:t>
      </w:r>
      <w:r w:rsidRPr="00F4528E">
        <w:rPr>
          <w:rFonts w:ascii="KDRS" w:hAnsi="KDRS"/>
          <w:lang w:val="ru-RU"/>
        </w:rPr>
        <w:t>в.</w:t>
      </w:r>
    </w:p>
    <w:p w14:paraId="4381F8D5"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lang w:val="ru-RU"/>
        </w:rPr>
        <w:t xml:space="preserve">5. </w:t>
      </w:r>
      <w:r w:rsidRPr="00F4528E">
        <w:rPr>
          <w:rFonts w:ascii="KDRS" w:hAnsi="KDRS"/>
          <w:i/>
          <w:iCs/>
          <w:lang w:val="ru-RU"/>
        </w:rPr>
        <w:t>Лицо, назначенное для осуществления надзора, присмотра, опеки за кем-л.</w:t>
      </w:r>
      <w:r w:rsidRPr="00F4528E">
        <w:rPr>
          <w:rFonts w:ascii="KDRS" w:hAnsi="KDRS"/>
          <w:lang w:val="ru-RU"/>
        </w:rPr>
        <w:t xml:space="preserve"> Поставилъ есмь С(в)ят(о)му Ивану </w:t>
      </w:r>
      <w:r w:rsidRPr="00F4528E">
        <w:rPr>
          <w:rFonts w:ascii="KDRS" w:hAnsi="KDRS"/>
          <w:vertAlign w:val="superscript"/>
          <w:lang w:val="ru-RU"/>
        </w:rPr>
        <w:t>.</w:t>
      </w:r>
      <w:r w:rsidRPr="00F4528E">
        <w:rPr>
          <w:rFonts w:ascii="KDRS" w:hAnsi="KDRS"/>
          <w:lang w:val="ru-RU"/>
        </w:rPr>
        <w:t>г</w:t>
      </w:r>
      <w:r w:rsidRPr="00F4528E">
        <w:rPr>
          <w:lang w:val="ru-RU"/>
        </w:rPr>
        <w:t>҃</w:t>
      </w:r>
      <w:r w:rsidRPr="00F4528E">
        <w:rPr>
          <w:rFonts w:ascii="KDRS" w:hAnsi="KDRS"/>
          <w:vertAlign w:val="superscript"/>
          <w:lang w:val="ru-RU"/>
        </w:rPr>
        <w:t>.</w:t>
      </w:r>
      <w:r w:rsidRPr="00F4528E">
        <w:rPr>
          <w:rFonts w:ascii="KDRS" w:hAnsi="KDRS"/>
          <w:lang w:val="ru-RU"/>
        </w:rPr>
        <w:t xml:space="preserve"> старосты от житьихъ людии и от черных тысячкого, а от купьцевъ </w:t>
      </w:r>
      <w:r w:rsidRPr="00F4528E">
        <w:rPr>
          <w:rFonts w:ascii="KDRS" w:hAnsi="KDRS"/>
          <w:vertAlign w:val="superscript"/>
          <w:lang w:val="ru-RU"/>
        </w:rPr>
        <w:t>.</w:t>
      </w:r>
      <w:r w:rsidRPr="00F4528E">
        <w:rPr>
          <w:rFonts w:ascii="KDRS" w:hAnsi="KDRS"/>
          <w:lang w:val="ru-RU"/>
        </w:rPr>
        <w:t>в</w:t>
      </w:r>
      <w:r w:rsidRPr="00F4528E">
        <w:rPr>
          <w:lang w:val="ru-RU"/>
        </w:rPr>
        <w:t>҃</w:t>
      </w:r>
      <w:r w:rsidRPr="00F4528E">
        <w:rPr>
          <w:rFonts w:ascii="KDRS" w:hAnsi="KDRS"/>
          <w:vertAlign w:val="superscript"/>
          <w:lang w:val="ru-RU"/>
        </w:rPr>
        <w:t>.</w:t>
      </w:r>
      <w:r w:rsidRPr="00F4528E">
        <w:rPr>
          <w:rFonts w:ascii="KDRS" w:hAnsi="KDRS"/>
          <w:lang w:val="ru-RU"/>
        </w:rPr>
        <w:t xml:space="preserve"> старост</w:t>
      </w:r>
      <w:r w:rsidRPr="00F4528E">
        <w:rPr>
          <w:lang w:val="ru-RU"/>
        </w:rPr>
        <w:t>ѣ</w:t>
      </w:r>
      <w:r w:rsidRPr="00F4528E">
        <w:rPr>
          <w:rFonts w:ascii="KDRS" w:hAnsi="KDRS"/>
          <w:lang w:val="ru-RU"/>
        </w:rPr>
        <w:t xml:space="preserve"> управливати имъ всякаа д</w:t>
      </w:r>
      <w:r w:rsidRPr="00F4528E">
        <w:rPr>
          <w:lang w:val="ru-RU"/>
        </w:rPr>
        <w:t>ѣ</w:t>
      </w:r>
      <w:r w:rsidRPr="00F4528E">
        <w:rPr>
          <w:rFonts w:ascii="KDRS" w:hAnsi="KDRS"/>
          <w:lang w:val="ru-RU"/>
        </w:rPr>
        <w:t xml:space="preserve">ла торговаа. (Гр.Всевол.) Княж. уставы, 161. </w:t>
      </w:r>
      <w:r>
        <w:t>XV</w:t>
      </w:r>
      <w:r w:rsidRPr="00F4528E">
        <w:rPr>
          <w:lang w:val="ru-RU"/>
        </w:rPr>
        <w:t xml:space="preserve"> </w:t>
      </w:r>
      <w:r w:rsidRPr="00F4528E">
        <w:rPr>
          <w:rFonts w:ascii="KDRS" w:hAnsi="KDRS"/>
          <w:lang w:val="ru-RU"/>
        </w:rPr>
        <w:t>в</w:t>
      </w:r>
      <w:r w:rsidRPr="00F4528E">
        <w:rPr>
          <w:lang w:val="ru-RU"/>
        </w:rPr>
        <w:t>. ~ 1135–1136</w:t>
      </w:r>
      <w:r>
        <w:t> </w:t>
      </w:r>
      <w:r w:rsidRPr="00F4528E">
        <w:rPr>
          <w:rFonts w:ascii="KDRS" w:hAnsi="KDRS"/>
          <w:lang w:val="ru-RU"/>
        </w:rPr>
        <w:t>гг. Бьют челом нищие твои бго</w:t>
      </w:r>
      <w:r w:rsidRPr="00F4528E">
        <w:rPr>
          <w:lang w:val="ru-RU"/>
        </w:rPr>
        <w:t>҃</w:t>
      </w:r>
      <w:r w:rsidRPr="00F4528E">
        <w:rPr>
          <w:rFonts w:ascii="KDRS" w:hAnsi="KDRS"/>
          <w:lang w:val="ru-RU"/>
        </w:rPr>
        <w:t>молицы Серг</w:t>
      </w:r>
      <w:r w:rsidRPr="00F4528E">
        <w:rPr>
          <w:lang w:val="ru-RU"/>
        </w:rPr>
        <w:t>ѣ</w:t>
      </w:r>
      <w:r w:rsidRPr="00F4528E">
        <w:rPr>
          <w:rFonts w:ascii="KDRS" w:hAnsi="KDRS"/>
          <w:lang w:val="ru-RU"/>
        </w:rPr>
        <w:t>евской бга</w:t>
      </w:r>
      <w:r w:rsidRPr="00F4528E">
        <w:rPr>
          <w:lang w:val="ru-RU"/>
        </w:rPr>
        <w:t>҃</w:t>
      </w:r>
      <w:r w:rsidRPr="00F4528E">
        <w:rPr>
          <w:rFonts w:ascii="KDRS" w:hAnsi="KDRS"/>
          <w:lang w:val="ru-RU"/>
        </w:rPr>
        <w:t>делни… женские бга</w:t>
      </w:r>
      <w:r w:rsidRPr="00F4528E">
        <w:rPr>
          <w:lang w:val="ru-RU"/>
        </w:rPr>
        <w:t>҃</w:t>
      </w:r>
      <w:r w:rsidRPr="00F4528E">
        <w:rPr>
          <w:rFonts w:ascii="KDRS" w:hAnsi="KDRS"/>
          <w:lang w:val="ru-RU"/>
        </w:rPr>
        <w:t>делни староста Манка Савел&lt;ь&gt;</w:t>
      </w:r>
      <w:r w:rsidRPr="00F4528E">
        <w:rPr>
          <w:lang w:val="ru-RU"/>
        </w:rPr>
        <w:t>ѣ</w:t>
      </w:r>
      <w:r w:rsidRPr="00F4528E">
        <w:rPr>
          <w:rFonts w:ascii="KDRS" w:hAnsi="KDRS"/>
          <w:lang w:val="ru-RU"/>
        </w:rPr>
        <w:t>ва доч&lt;ь&gt; с сестрами тринатцет&lt;ь&gt; члв</w:t>
      </w:r>
      <w:r w:rsidRPr="00F4528E">
        <w:rPr>
          <w:lang w:val="ru-RU"/>
        </w:rPr>
        <w:t>҃</w:t>
      </w:r>
      <w:r w:rsidRPr="00F4528E">
        <w:rPr>
          <w:rFonts w:ascii="KDRS" w:hAnsi="KDRS"/>
          <w:lang w:val="ru-RU"/>
        </w:rPr>
        <w:t>къ… пожалуй нас нищих своих бго</w:t>
      </w:r>
      <w:r w:rsidRPr="00F4528E">
        <w:rPr>
          <w:lang w:val="ru-RU"/>
        </w:rPr>
        <w:t>҃</w:t>
      </w:r>
      <w:r w:rsidRPr="00F4528E">
        <w:rPr>
          <w:rFonts w:ascii="KDRS" w:hAnsi="KDRS"/>
          <w:lang w:val="ru-RU"/>
        </w:rPr>
        <w:t>молиц своею гсд</w:t>
      </w:r>
      <w:r w:rsidRPr="00F4528E">
        <w:rPr>
          <w:lang w:val="ru-RU"/>
        </w:rPr>
        <w:t>҃</w:t>
      </w:r>
      <w:r w:rsidRPr="00F4528E">
        <w:rPr>
          <w:rFonts w:ascii="KDRS" w:hAnsi="KDRS"/>
          <w:lang w:val="ru-RU"/>
        </w:rPr>
        <w:t>рвою милостиною. Астрах.а., № 2404, сст.</w:t>
      </w:r>
      <w:r>
        <w:rPr>
          <w:rFonts w:ascii="KDRS" w:hAnsi="KDRS"/>
        </w:rPr>
        <w:t> </w:t>
      </w:r>
      <w:r w:rsidRPr="00F4528E">
        <w:rPr>
          <w:rFonts w:ascii="KDRS" w:hAnsi="KDRS"/>
          <w:lang w:val="ru-RU"/>
        </w:rPr>
        <w:t>8. Чел. 1652</w:t>
      </w:r>
      <w:r>
        <w:rPr>
          <w:rFonts w:ascii="KDRS" w:hAnsi="KDRS"/>
        </w:rPr>
        <w:t> </w:t>
      </w:r>
      <w:r w:rsidRPr="00F4528E">
        <w:rPr>
          <w:rFonts w:ascii="KDRS" w:hAnsi="KDRS"/>
          <w:lang w:val="ru-RU"/>
        </w:rPr>
        <w:t>г. Ученикомъ же первымъ и надъ прочими надсматривалщикомъ, названымъ старостамъ [дано]… по рублю. Заб.Мат.</w:t>
      </w:r>
      <w:r>
        <w:rPr>
          <w:rFonts w:ascii="KDRS" w:hAnsi="KDRS"/>
        </w:rPr>
        <w:t> I</w:t>
      </w:r>
      <w:r w:rsidRPr="00F4528E">
        <w:rPr>
          <w:rFonts w:ascii="KDRS" w:hAnsi="KDRS"/>
          <w:lang w:val="ru-RU"/>
        </w:rPr>
        <w:t>, 1114. 1684</w:t>
      </w:r>
      <w:r>
        <w:rPr>
          <w:rFonts w:ascii="KDRS" w:hAnsi="KDRS"/>
        </w:rPr>
        <w:t> </w:t>
      </w:r>
      <w:r w:rsidRPr="00F4528E">
        <w:rPr>
          <w:rFonts w:ascii="KDRS" w:hAnsi="KDRS"/>
          <w:lang w:val="ru-RU"/>
        </w:rPr>
        <w:t>г.</w:t>
      </w:r>
      <w:r w:rsidRPr="00F4528E">
        <w:rPr>
          <w:rFonts w:ascii="KDRS" w:hAnsi="KDRS"/>
          <w:spacing w:val="40"/>
          <w:lang w:val="ru-RU"/>
        </w:rPr>
        <w:t xml:space="preserve"> Староста пировый</w:t>
      </w:r>
      <w:r w:rsidRPr="00F4528E">
        <w:rPr>
          <w:rFonts w:ascii="KDRS" w:hAnsi="KDRS"/>
          <w:lang w:val="ru-RU"/>
        </w:rPr>
        <w:t xml:space="preserve"> – </w:t>
      </w:r>
      <w:r w:rsidRPr="00F4528E">
        <w:rPr>
          <w:rFonts w:ascii="KDRS" w:hAnsi="KDRS"/>
          <w:i/>
          <w:iCs/>
          <w:lang w:val="ru-RU"/>
        </w:rPr>
        <w:t>распорядитель на пиру</w:t>
      </w:r>
      <w:r w:rsidRPr="00F4528E">
        <w:rPr>
          <w:rFonts w:ascii="KDRS" w:hAnsi="KDRS"/>
          <w:lang w:val="ru-RU"/>
        </w:rPr>
        <w:t>. А в пиру учинится татьба, ино в [вм.</w:t>
      </w:r>
      <w:r w:rsidRPr="00F4528E">
        <w:rPr>
          <w:lang w:val="ru-RU"/>
        </w:rPr>
        <w:t>:</w:t>
      </w:r>
      <w:r w:rsidRPr="00F4528E">
        <w:rPr>
          <w:rFonts w:ascii="KDRS" w:hAnsi="KDRS"/>
          <w:lang w:val="ru-RU"/>
        </w:rPr>
        <w:t xml:space="preserve"> к] пировому старосте или пивцам явити. Псков.суд.гр., 9. </w:t>
      </w:r>
      <w:r>
        <w:rPr>
          <w:rFonts w:ascii="KDRS" w:hAnsi="KDRS"/>
        </w:rPr>
        <w:t>XVI </w:t>
      </w:r>
      <w:r w:rsidRPr="00F4528E">
        <w:rPr>
          <w:rFonts w:ascii="KDRS" w:hAnsi="KDRS"/>
          <w:lang w:val="ru-RU"/>
        </w:rPr>
        <w:t>в. ||</w:t>
      </w:r>
      <w:r>
        <w:rPr>
          <w:rFonts w:ascii="KDRS" w:hAnsi="KDRS"/>
        </w:rPr>
        <w:t> </w:t>
      </w:r>
      <w:r w:rsidRPr="00F4528E">
        <w:rPr>
          <w:rFonts w:ascii="KDRS" w:hAnsi="KDRS"/>
          <w:i/>
          <w:iCs/>
          <w:lang w:val="ru-RU"/>
        </w:rPr>
        <w:t>Староста в монастыре.</w:t>
      </w:r>
      <w:r w:rsidRPr="00F4528E">
        <w:rPr>
          <w:rFonts w:ascii="KDRS" w:hAnsi="KDRS"/>
          <w:lang w:val="ru-RU"/>
        </w:rPr>
        <w:t xml:space="preserve"> Се азъ, рабъ Б(о)жии Яковъ… нам</w:t>
      </w:r>
      <w:r w:rsidRPr="00F4528E">
        <w:rPr>
          <w:lang w:val="ru-RU"/>
        </w:rPr>
        <w:t>ѣ</w:t>
      </w:r>
      <w:r w:rsidRPr="00F4528E">
        <w:rPr>
          <w:rFonts w:ascii="KDRS" w:hAnsi="KDRS"/>
          <w:lang w:val="ru-RU"/>
        </w:rPr>
        <w:t>стьникъ вл(а)д(ы)ч(е)нь, староста С(вя)т(о)г(о) Ивана написахъ ева(н)г(ели)е се с(вя)т(о)му Ивану въ своемь старощении. (Ев. ок. 1341</w:t>
      </w:r>
      <w:r>
        <w:rPr>
          <w:rFonts w:ascii="KDRS" w:hAnsi="KDRS"/>
        </w:rPr>
        <w:t> </w:t>
      </w:r>
      <w:r w:rsidRPr="00F4528E">
        <w:rPr>
          <w:rFonts w:ascii="KDRS" w:hAnsi="KDRS"/>
          <w:lang w:val="ru-RU"/>
        </w:rPr>
        <w:t xml:space="preserve">г.) Зап.(С.), 258. Се купи игуменъ Василии и староста Олфереи и вси чернци никольскии у Павла у Туфанова… землю. Гр.Дв., 4. </w:t>
      </w:r>
      <w:r>
        <w:rPr>
          <w:rFonts w:ascii="KDRS" w:hAnsi="KDRS"/>
        </w:rPr>
        <w:t>XV </w:t>
      </w:r>
      <w:r w:rsidRPr="00F4528E">
        <w:rPr>
          <w:rFonts w:ascii="KDRS" w:hAnsi="KDRS"/>
          <w:lang w:val="ru-RU"/>
        </w:rPr>
        <w:t>в.</w:t>
      </w:r>
      <w:r w:rsidRPr="00F4528E">
        <w:rPr>
          <w:rFonts w:ascii="KDRS" w:hAnsi="KDRS"/>
          <w:spacing w:val="40"/>
          <w:lang w:val="ru-RU"/>
        </w:rPr>
        <w:t xml:space="preserve"> Староста чернечески</w:t>
      </w:r>
      <w:r w:rsidRPr="00F4528E">
        <w:rPr>
          <w:rFonts w:ascii="KDRS" w:hAnsi="KDRS"/>
          <w:lang w:val="ru-RU"/>
        </w:rPr>
        <w:t xml:space="preserve">й. Се язъ рабъ </w:t>
      </w:r>
      <w:r w:rsidRPr="00F4528E">
        <w:rPr>
          <w:rFonts w:ascii="KDRS" w:hAnsi="KDRS"/>
          <w:caps/>
          <w:lang w:val="ru-RU"/>
        </w:rPr>
        <w:t>б</w:t>
      </w:r>
      <w:r w:rsidRPr="00F4528E">
        <w:rPr>
          <w:rFonts w:ascii="KDRS" w:hAnsi="KDRS"/>
          <w:lang w:val="ru-RU"/>
        </w:rPr>
        <w:t xml:space="preserve">ожии Степанъ старецъ, староста чернеческии, пишу сие рукописание. АЮ, 435. </w:t>
      </w:r>
      <w:r>
        <w:rPr>
          <w:rFonts w:ascii="KDRS" w:hAnsi="KDRS"/>
        </w:rPr>
        <w:t>XIV</w:t>
      </w:r>
      <w:r w:rsidRPr="00F4528E">
        <w:rPr>
          <w:rFonts w:ascii="KDRS" w:hAnsi="KDRS"/>
          <w:lang w:val="ru-RU"/>
        </w:rPr>
        <w:t>–</w:t>
      </w:r>
      <w:r>
        <w:rPr>
          <w:rFonts w:ascii="KDRS" w:hAnsi="KDRS"/>
        </w:rPr>
        <w:t>XV </w:t>
      </w:r>
      <w:r w:rsidRPr="00F4528E">
        <w:rPr>
          <w:rFonts w:ascii="KDRS" w:hAnsi="KDRS"/>
          <w:lang w:val="ru-RU"/>
        </w:rPr>
        <w:t>вв.</w:t>
      </w:r>
    </w:p>
    <w:p w14:paraId="6C33E575"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lang w:val="ru-RU"/>
        </w:rPr>
        <w:lastRenderedPageBreak/>
        <w:t xml:space="preserve">6. </w:t>
      </w:r>
      <w:r w:rsidRPr="00F4528E">
        <w:rPr>
          <w:rFonts w:ascii="KDRS" w:hAnsi="KDRS"/>
          <w:i/>
          <w:iCs/>
          <w:lang w:val="ru-RU"/>
        </w:rPr>
        <w:t>Представитель низшей княжеской администрации обычно из холопов, ведавший сельским населением вотчины или вотчинной пашней.</w:t>
      </w:r>
      <w:r w:rsidRPr="00F4528E">
        <w:rPr>
          <w:rFonts w:ascii="KDRS" w:hAnsi="KDRS"/>
          <w:lang w:val="ru-RU"/>
        </w:rPr>
        <w:t xml:space="preserve"> От великого князя от Ондр</w:t>
      </w:r>
      <w:r w:rsidRPr="00F4528E">
        <w:rPr>
          <w:lang w:val="ru-RU"/>
        </w:rPr>
        <w:t>ѣ</w:t>
      </w:r>
      <w:r w:rsidRPr="00F4528E">
        <w:rPr>
          <w:rFonts w:ascii="KDRS" w:hAnsi="KDRS"/>
          <w:lang w:val="ru-RU"/>
        </w:rPr>
        <w:t>я къ посадником, и къ скотникомъ, и къ старостамъ [грамота]. АСВР</w:t>
      </w:r>
      <w:r>
        <w:rPr>
          <w:rFonts w:ascii="KDRS" w:hAnsi="KDRS"/>
        </w:rPr>
        <w:t> III</w:t>
      </w:r>
      <w:r w:rsidRPr="00F4528E">
        <w:rPr>
          <w:rFonts w:ascii="KDRS" w:hAnsi="KDRS"/>
          <w:lang w:val="ru-RU"/>
        </w:rPr>
        <w:t>, 15. 1294–1304</w:t>
      </w:r>
      <w:r>
        <w:rPr>
          <w:rFonts w:ascii="KDRS" w:hAnsi="KDRS"/>
        </w:rPr>
        <w:t> </w:t>
      </w:r>
      <w:r w:rsidRPr="00F4528E">
        <w:rPr>
          <w:rFonts w:ascii="KDRS" w:hAnsi="KDRS"/>
          <w:lang w:val="ru-RU"/>
        </w:rPr>
        <w:t>гг. А что моихъ людии д</w:t>
      </w:r>
      <w:r w:rsidRPr="00F4528E">
        <w:rPr>
          <w:lang w:val="ru-RU"/>
        </w:rPr>
        <w:t>ѣ</w:t>
      </w:r>
      <w:r w:rsidRPr="00F4528E">
        <w:rPr>
          <w:rFonts w:ascii="KDRS" w:hAnsi="KDRS"/>
          <w:lang w:val="ru-RU"/>
        </w:rPr>
        <w:t>ловыхъ, или кого буд(е) прикупил… такоже мои тивуни и посельски</w:t>
      </w:r>
      <w:r w:rsidRPr="00F4528E">
        <w:rPr>
          <w:lang w:val="ru-RU"/>
        </w:rPr>
        <w:t>ѣ</w:t>
      </w:r>
      <w:r w:rsidRPr="00F4528E">
        <w:rPr>
          <w:rFonts w:ascii="KDRS" w:hAnsi="KDRS"/>
          <w:lang w:val="ru-RU"/>
        </w:rPr>
        <w:t>, и ключники и старосты… вс</w:t>
      </w:r>
      <w:r w:rsidRPr="00F4528E">
        <w:rPr>
          <w:lang w:val="ru-RU"/>
        </w:rPr>
        <w:t>ѣ</w:t>
      </w:r>
      <w:r w:rsidRPr="00F4528E">
        <w:rPr>
          <w:rFonts w:ascii="KDRS" w:hAnsi="KDRS"/>
          <w:lang w:val="ru-RU"/>
        </w:rPr>
        <w:t>мъ т</w:t>
      </w:r>
      <w:r w:rsidRPr="00F4528E">
        <w:rPr>
          <w:lang w:val="ru-RU"/>
        </w:rPr>
        <w:t>ѣ</w:t>
      </w:r>
      <w:r w:rsidRPr="00F4528E">
        <w:rPr>
          <w:rFonts w:ascii="KDRS" w:hAnsi="KDRS"/>
          <w:lang w:val="ru-RU"/>
        </w:rPr>
        <w:t>мъ люд(е)мъ дал есмь волю, куды имъ любо. Дух. и дог.гр., 14. 1353</w:t>
      </w:r>
      <w:r>
        <w:rPr>
          <w:rFonts w:ascii="KDRS" w:hAnsi="KDRS"/>
        </w:rPr>
        <w:t> </w:t>
      </w:r>
      <w:r w:rsidRPr="00F4528E">
        <w:rPr>
          <w:rFonts w:ascii="KDRS" w:hAnsi="KDRS"/>
          <w:lang w:val="ru-RU"/>
        </w:rPr>
        <w:t>г. Староста Олександрова погоста б</w:t>
      </w:r>
      <w:r w:rsidRPr="00F4528E">
        <w:rPr>
          <w:lang w:val="ru-RU"/>
        </w:rPr>
        <w:t>ѣ</w:t>
      </w:r>
      <w:r w:rsidRPr="00F4528E">
        <w:rPr>
          <w:rFonts w:ascii="KDRS" w:hAnsi="KDRS"/>
          <w:lang w:val="ru-RU"/>
        </w:rPr>
        <w:t>еть целомь, сто бы еси, господине, окупиле и(хъ). Гр.берест. №</w:t>
      </w:r>
      <w:r>
        <w:rPr>
          <w:rFonts w:ascii="KDRS" w:hAnsi="KDRS"/>
        </w:rPr>
        <w:t> </w:t>
      </w:r>
      <w:r w:rsidRPr="00F4528E">
        <w:rPr>
          <w:rFonts w:ascii="KDRS" w:hAnsi="KDRS"/>
          <w:lang w:val="ru-RU"/>
        </w:rPr>
        <w:t xml:space="preserve">102, 555. </w:t>
      </w:r>
      <w:r>
        <w:rPr>
          <w:rFonts w:ascii="KDRS" w:hAnsi="KDRS"/>
        </w:rPr>
        <w:t>XIV </w:t>
      </w:r>
      <w:r w:rsidRPr="00F4528E">
        <w:rPr>
          <w:rFonts w:ascii="KDRS" w:hAnsi="KDRS"/>
          <w:lang w:val="ru-RU"/>
        </w:rPr>
        <w:t>в.</w:t>
      </w:r>
      <w:r w:rsidRPr="00F4528E">
        <w:rPr>
          <w:rFonts w:ascii="KDRS" w:hAnsi="KDRS"/>
          <w:spacing w:val="40"/>
          <w:lang w:val="ru-RU"/>
        </w:rPr>
        <w:t xml:space="preserve"> </w:t>
      </w:r>
      <w:r w:rsidRPr="00F4528E">
        <w:rPr>
          <w:rFonts w:ascii="KDRS" w:hAnsi="KDRS"/>
          <w:lang w:val="ru-RU"/>
        </w:rPr>
        <w:t>А въ сельскомъ старост</w:t>
      </w:r>
      <w:r w:rsidRPr="00F4528E">
        <w:rPr>
          <w:lang w:val="ru-RU"/>
        </w:rPr>
        <w:t>ѣ</w:t>
      </w:r>
      <w:r w:rsidRPr="00F4528E">
        <w:rPr>
          <w:rFonts w:ascii="KDRS" w:hAnsi="KDRS"/>
          <w:lang w:val="ru-RU"/>
        </w:rPr>
        <w:t xml:space="preserve"> княжи и в ра(та)ин</w:t>
      </w:r>
      <w:r w:rsidRPr="00F4528E">
        <w:rPr>
          <w:lang w:val="ru-RU"/>
        </w:rPr>
        <w:t>ѣ</w:t>
      </w:r>
      <w:r w:rsidRPr="00F4528E">
        <w:rPr>
          <w:rFonts w:ascii="KDRS" w:hAnsi="KDRS"/>
          <w:lang w:val="ru-RU"/>
        </w:rPr>
        <w:t>мъ 12 гривн</w:t>
      </w:r>
      <w:r w:rsidRPr="00F4528E">
        <w:rPr>
          <w:lang w:val="ru-RU"/>
        </w:rPr>
        <w:t>ѣ</w:t>
      </w:r>
      <w:r w:rsidRPr="00F4528E">
        <w:rPr>
          <w:rFonts w:ascii="KDRS" w:hAnsi="KDRS"/>
          <w:lang w:val="ru-RU"/>
        </w:rPr>
        <w:t xml:space="preserve">. Правда </w:t>
      </w:r>
      <w:r w:rsidRPr="00F4528E">
        <w:rPr>
          <w:rFonts w:ascii="KDRS" w:hAnsi="KDRS"/>
          <w:caps/>
          <w:lang w:val="ru-RU"/>
        </w:rPr>
        <w:t>р</w:t>
      </w:r>
      <w:r w:rsidRPr="00F4528E">
        <w:rPr>
          <w:rFonts w:ascii="KDRS" w:hAnsi="KDRS"/>
          <w:lang w:val="ru-RU"/>
        </w:rPr>
        <w:t xml:space="preserve">ус.(кр.), 72. </w:t>
      </w:r>
      <w:r>
        <w:rPr>
          <w:rFonts w:ascii="KDRS" w:hAnsi="KDRS"/>
        </w:rPr>
        <w:t>XV </w:t>
      </w:r>
      <w:r w:rsidRPr="00F4528E">
        <w:rPr>
          <w:rFonts w:ascii="KDRS" w:hAnsi="KDRS"/>
          <w:lang w:val="ru-RU"/>
        </w:rPr>
        <w:t xml:space="preserve">в. ~ </w:t>
      </w:r>
      <w:r>
        <w:rPr>
          <w:rFonts w:ascii="KDRS" w:hAnsi="KDRS"/>
        </w:rPr>
        <w:t>XI </w:t>
      </w:r>
      <w:r w:rsidRPr="00F4528E">
        <w:rPr>
          <w:rFonts w:ascii="KDRS" w:hAnsi="KDRS"/>
          <w:lang w:val="ru-RU"/>
        </w:rPr>
        <w:t xml:space="preserve">в. </w:t>
      </w:r>
      <w:r w:rsidRPr="00F4528E">
        <w:rPr>
          <w:rFonts w:ascii="KDRS" w:hAnsi="KDRS"/>
          <w:spacing w:val="40"/>
          <w:lang w:val="ru-RU"/>
        </w:rPr>
        <w:t>Староста бортный</w:t>
      </w:r>
      <w:r w:rsidRPr="00F4528E">
        <w:rPr>
          <w:rFonts w:ascii="KDRS" w:hAnsi="KDRS"/>
          <w:lang w:val="ru-RU"/>
        </w:rPr>
        <w:t xml:space="preserve"> – </w:t>
      </w:r>
      <w:r w:rsidRPr="00F4528E">
        <w:rPr>
          <w:rFonts w:ascii="KDRS" w:hAnsi="KDRS"/>
          <w:i/>
          <w:iCs/>
          <w:lang w:val="ru-RU"/>
        </w:rPr>
        <w:t>должностное лицо из княжеской администрации, ведающее бортными угодьями</w:t>
      </w:r>
      <w:r w:rsidRPr="00F4528E">
        <w:rPr>
          <w:rFonts w:ascii="KDRS" w:hAnsi="KDRS"/>
          <w:lang w:val="ru-RU"/>
        </w:rPr>
        <w:t xml:space="preserve"> (</w:t>
      </w:r>
      <w:r w:rsidRPr="00F4528E">
        <w:rPr>
          <w:rFonts w:ascii="KDRS" w:hAnsi="KDRS"/>
          <w:i/>
          <w:iCs/>
          <w:lang w:val="ru-RU"/>
        </w:rPr>
        <w:t>см. также</w:t>
      </w:r>
      <w:r w:rsidRPr="00F4528E">
        <w:rPr>
          <w:rFonts w:ascii="KDRS" w:hAnsi="KDRS"/>
          <w:spacing w:val="40"/>
          <w:lang w:val="ru-RU"/>
        </w:rPr>
        <w:t xml:space="preserve"> </w:t>
      </w:r>
      <w:r w:rsidRPr="00F4528E">
        <w:rPr>
          <w:rFonts w:ascii="KDRS" w:hAnsi="KDRS"/>
          <w:b/>
          <w:bCs/>
          <w:lang w:val="ru-RU"/>
        </w:rPr>
        <w:t>боротный</w:t>
      </w:r>
      <w:r w:rsidRPr="00F4528E">
        <w:rPr>
          <w:rFonts w:ascii="KDRS" w:hAnsi="KDRS"/>
          <w:lang w:val="ru-RU"/>
        </w:rPr>
        <w:t>). А што у них на т</w:t>
      </w:r>
      <w:r w:rsidRPr="00F4528E">
        <w:rPr>
          <w:lang w:val="ru-RU"/>
        </w:rPr>
        <w:t>ѣ</w:t>
      </w:r>
      <w:r w:rsidRPr="00F4528E">
        <w:rPr>
          <w:rFonts w:ascii="KDRS" w:hAnsi="KDRS"/>
          <w:lang w:val="ru-RU"/>
        </w:rPr>
        <w:t>х землях на монастырских дубье, и чашник мои и староста бортной в то ся дубье у них не въступают. АСВР</w:t>
      </w:r>
      <w:r>
        <w:rPr>
          <w:rFonts w:ascii="KDRS" w:hAnsi="KDRS"/>
        </w:rPr>
        <w:t> I</w:t>
      </w:r>
      <w:r w:rsidRPr="00F4528E">
        <w:rPr>
          <w:rFonts w:ascii="KDRS" w:hAnsi="KDRS"/>
          <w:lang w:val="ru-RU"/>
        </w:rPr>
        <w:t>, 103. 1438</w:t>
      </w:r>
      <w:r>
        <w:rPr>
          <w:rFonts w:ascii="KDRS" w:hAnsi="KDRS"/>
        </w:rPr>
        <w:t> </w:t>
      </w:r>
      <w:r w:rsidRPr="00F4528E">
        <w:rPr>
          <w:rFonts w:ascii="KDRS" w:hAnsi="KDRS"/>
          <w:lang w:val="ru-RU"/>
        </w:rPr>
        <w:t>г.</w:t>
      </w:r>
    </w:p>
    <w:p w14:paraId="1DF6B0CB"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lang w:val="ru-RU"/>
        </w:rPr>
        <w:t xml:space="preserve">7. </w:t>
      </w:r>
      <w:r w:rsidRPr="00F4528E">
        <w:rPr>
          <w:rFonts w:ascii="KDRS" w:hAnsi="KDRS"/>
          <w:i/>
          <w:iCs/>
          <w:lang w:val="ru-RU"/>
        </w:rPr>
        <w:t>Передача др</w:t>
      </w:r>
      <w:r w:rsidRPr="00F4528E">
        <w:rPr>
          <w:rFonts w:ascii="KDRS" w:hAnsi="KDRS"/>
          <w:lang w:val="ru-RU"/>
        </w:rPr>
        <w:t>.-</w:t>
      </w:r>
      <w:r w:rsidRPr="00F4528E">
        <w:rPr>
          <w:rFonts w:ascii="KDRS" w:hAnsi="KDRS"/>
          <w:i/>
          <w:iCs/>
          <w:lang w:val="ru-RU"/>
        </w:rPr>
        <w:t>евр</w:t>
      </w:r>
      <w:r w:rsidRPr="00F4528E">
        <w:rPr>
          <w:rFonts w:ascii="KDRS" w:hAnsi="KDRS"/>
          <w:lang w:val="ru-RU"/>
        </w:rPr>
        <w:t xml:space="preserve">. </w:t>
      </w:r>
      <w:r w:rsidRPr="0096286C">
        <w:t>sar</w:t>
      </w:r>
      <w:r w:rsidRPr="0096286C">
        <w:rPr>
          <w:lang w:val="ru-RU"/>
        </w:rPr>
        <w:t>î</w:t>
      </w:r>
      <w:r w:rsidRPr="0096286C">
        <w:t>s</w:t>
      </w:r>
      <w:r w:rsidRPr="00F4528E">
        <w:rPr>
          <w:rFonts w:ascii="KDRS" w:hAnsi="KDRS"/>
          <w:lang w:val="ru-RU"/>
        </w:rPr>
        <w:t xml:space="preserve"> </w:t>
      </w:r>
      <w:r w:rsidRPr="00F4528E">
        <w:rPr>
          <w:rFonts w:ascii="KDRS" w:hAnsi="KDRS"/>
          <w:i/>
          <w:iCs/>
          <w:lang w:val="ru-RU"/>
        </w:rPr>
        <w:t>‘евнух-сановник’.</w:t>
      </w:r>
      <w:r w:rsidRPr="00F4528E">
        <w:rPr>
          <w:rFonts w:ascii="KDRS" w:hAnsi="KDRS"/>
          <w:lang w:val="ru-RU"/>
        </w:rPr>
        <w:t xml:space="preserve"> И рече… седми старостъ, иже служаху предъ цс</w:t>
      </w:r>
      <w:r w:rsidRPr="00F4528E">
        <w:rPr>
          <w:lang w:val="ru-RU"/>
        </w:rPr>
        <w:t>҃</w:t>
      </w:r>
      <w:r w:rsidRPr="00F4528E">
        <w:rPr>
          <w:rFonts w:ascii="KDRS" w:hAnsi="KDRS"/>
          <w:lang w:val="ru-RU"/>
        </w:rPr>
        <w:t>ремъ… привести Вастию цс</w:t>
      </w:r>
      <w:r w:rsidRPr="00F4528E">
        <w:rPr>
          <w:lang w:val="ru-RU"/>
        </w:rPr>
        <w:t>҃</w:t>
      </w:r>
      <w:r w:rsidRPr="00F4528E">
        <w:rPr>
          <w:rFonts w:ascii="KDRS" w:hAnsi="KDRS"/>
          <w:lang w:val="ru-RU"/>
        </w:rPr>
        <w:t>рцю предъ цср</w:t>
      </w:r>
      <w:r w:rsidRPr="00F4528E">
        <w:rPr>
          <w:lang w:val="ru-RU"/>
        </w:rPr>
        <w:t>҃</w:t>
      </w:r>
      <w:r w:rsidRPr="00F4528E">
        <w:rPr>
          <w:rFonts w:ascii="KDRS" w:hAnsi="KDRS"/>
          <w:lang w:val="ru-RU"/>
        </w:rPr>
        <w:t>я в в</w:t>
      </w:r>
      <w:r w:rsidRPr="00F4528E">
        <w:rPr>
          <w:lang w:val="ru-RU"/>
        </w:rPr>
        <w:t>ѣ</w:t>
      </w:r>
      <w:r w:rsidRPr="00F4528E">
        <w:rPr>
          <w:rFonts w:ascii="KDRS" w:hAnsi="KDRS"/>
          <w:lang w:val="ru-RU"/>
        </w:rPr>
        <w:t>нц</w:t>
      </w:r>
      <w:r w:rsidRPr="00F4528E">
        <w:rPr>
          <w:lang w:val="ru-RU"/>
        </w:rPr>
        <w:t>ѣ</w:t>
      </w:r>
      <w:r w:rsidRPr="00F4528E">
        <w:rPr>
          <w:rFonts w:ascii="KDRS" w:hAnsi="KDRS"/>
          <w:lang w:val="ru-RU"/>
        </w:rPr>
        <w:t xml:space="preserve"> цср</w:t>
      </w:r>
      <w:r w:rsidRPr="00F4528E">
        <w:rPr>
          <w:lang w:val="ru-RU"/>
        </w:rPr>
        <w:t>҃</w:t>
      </w:r>
      <w:r w:rsidRPr="00F4528E">
        <w:rPr>
          <w:rFonts w:ascii="KDRS" w:hAnsi="KDRS"/>
          <w:lang w:val="ru-RU"/>
        </w:rPr>
        <w:t>ев</w:t>
      </w:r>
      <w:r w:rsidRPr="00F4528E">
        <w:rPr>
          <w:lang w:val="ru-RU"/>
        </w:rPr>
        <w:t>ѣ</w:t>
      </w:r>
      <w:r w:rsidRPr="00F4528E">
        <w:rPr>
          <w:rFonts w:ascii="KDRS" w:hAnsi="KDRS"/>
          <w:lang w:val="ru-RU"/>
        </w:rPr>
        <w:t xml:space="preserve"> показати людем… красоту ея (Есф. </w:t>
      </w:r>
      <w:r>
        <w:rPr>
          <w:rFonts w:ascii="KDRS" w:hAnsi="KDRS"/>
        </w:rPr>
        <w:t>I</w:t>
      </w:r>
      <w:r w:rsidRPr="00F4528E">
        <w:rPr>
          <w:rFonts w:ascii="KDRS" w:hAnsi="KDRS"/>
          <w:lang w:val="ru-RU"/>
        </w:rPr>
        <w:t>, 10</w:t>
      </w:r>
      <w:r w:rsidRPr="00F4528E">
        <w:rPr>
          <w:lang w:val="ru-RU"/>
        </w:rPr>
        <w:t xml:space="preserve">: </w:t>
      </w:r>
      <w:r>
        <w:rPr>
          <w:rFonts w:ascii="KDRS" w:hAnsi="KDRS"/>
        </w:rPr>
        <w:t>s</w:t>
      </w:r>
      <w:r w:rsidRPr="00F4528E">
        <w:rPr>
          <w:lang w:val="ru-RU"/>
        </w:rPr>
        <w:t>ā</w:t>
      </w:r>
      <w:r>
        <w:rPr>
          <w:rFonts w:ascii="KDRS" w:hAnsi="KDRS"/>
        </w:rPr>
        <w:t>r</w:t>
      </w:r>
      <w:r w:rsidRPr="00F4528E">
        <w:rPr>
          <w:rFonts w:ascii="Courier New" w:hAnsi="Courier New" w:cs="Courier New"/>
          <w:lang w:val="ru-RU"/>
        </w:rPr>
        <w:t>î</w:t>
      </w:r>
      <w:r>
        <w:rPr>
          <w:rFonts w:ascii="KDRS" w:hAnsi="KDRS"/>
        </w:rPr>
        <w:t>s</w:t>
      </w:r>
      <w:r w:rsidRPr="00F4528E">
        <w:rPr>
          <w:rFonts w:ascii="Courier New" w:hAnsi="Courier New" w:cs="Courier New"/>
          <w:lang w:val="ru-RU"/>
        </w:rPr>
        <w:t>î</w:t>
      </w:r>
      <w:r>
        <w:rPr>
          <w:rFonts w:ascii="KDRS" w:hAnsi="KDRS"/>
        </w:rPr>
        <w:t>m</w:t>
      </w:r>
      <w:r w:rsidRPr="00F4528E">
        <w:rPr>
          <w:rFonts w:ascii="KDRS" w:hAnsi="KDRS"/>
          <w:lang w:val="ru-RU"/>
        </w:rPr>
        <w:t>)</w:t>
      </w:r>
      <w:r w:rsidRPr="00F4528E">
        <w:rPr>
          <w:lang w:val="ru-RU"/>
        </w:rPr>
        <w:t>.</w:t>
      </w:r>
      <w:r w:rsidRPr="00F4528E">
        <w:rPr>
          <w:rFonts w:ascii="KDRS" w:hAnsi="KDRS"/>
          <w:lang w:val="ru-RU"/>
        </w:rPr>
        <w:t xml:space="preserve"> Кн</w:t>
      </w:r>
      <w:r w:rsidRPr="00F4528E">
        <w:rPr>
          <w:lang w:val="ru-RU"/>
        </w:rPr>
        <w:t>.</w:t>
      </w:r>
      <w:r w:rsidRPr="00F4528E">
        <w:rPr>
          <w:rFonts w:ascii="KDRS" w:hAnsi="KDRS"/>
          <w:lang w:val="ru-RU"/>
        </w:rPr>
        <w:t>Есфирь</w:t>
      </w:r>
      <w:r w:rsidRPr="00F4528E">
        <w:rPr>
          <w:lang w:val="ru-RU"/>
        </w:rPr>
        <w:t xml:space="preserve">, 134. </w:t>
      </w:r>
      <w:r>
        <w:t>XIV</w:t>
      </w:r>
      <w:r w:rsidRPr="00F4528E">
        <w:rPr>
          <w:lang w:val="ru-RU"/>
        </w:rPr>
        <w:t>–</w:t>
      </w:r>
      <w:r>
        <w:t>XV </w:t>
      </w:r>
      <w:r w:rsidRPr="00F4528E">
        <w:rPr>
          <w:lang w:val="ru-RU"/>
        </w:rPr>
        <w:t xml:space="preserve">вв. ~ </w:t>
      </w:r>
      <w:r>
        <w:t>XI</w:t>
      </w:r>
      <w:r w:rsidRPr="00F4528E">
        <w:rPr>
          <w:lang w:val="ru-RU"/>
        </w:rPr>
        <w:t>–</w:t>
      </w:r>
      <w:r>
        <w:t>XII </w:t>
      </w:r>
      <w:r w:rsidRPr="00F4528E">
        <w:rPr>
          <w:lang w:val="ru-RU"/>
        </w:rPr>
        <w:t xml:space="preserve">вв. </w:t>
      </w:r>
      <w:r w:rsidRPr="00F4528E">
        <w:rPr>
          <w:rFonts w:ascii="KDRS" w:hAnsi="KDRS"/>
          <w:lang w:val="ru-RU"/>
        </w:rPr>
        <w:t>И абие не въсхот</w:t>
      </w:r>
      <w:r w:rsidRPr="00F4528E">
        <w:rPr>
          <w:lang w:val="ru-RU"/>
        </w:rPr>
        <w:t>ѣ</w:t>
      </w:r>
      <w:r w:rsidRPr="00F4528E">
        <w:rPr>
          <w:rFonts w:ascii="KDRS" w:hAnsi="KDRS"/>
          <w:lang w:val="ru-RU"/>
        </w:rPr>
        <w:t xml:space="preserve"> цср</w:t>
      </w:r>
      <w:r w:rsidRPr="00F4528E">
        <w:rPr>
          <w:lang w:val="ru-RU"/>
        </w:rPr>
        <w:t>҃</w:t>
      </w:r>
      <w:r w:rsidRPr="00F4528E">
        <w:rPr>
          <w:rFonts w:ascii="KDRS" w:hAnsi="KDRS"/>
          <w:lang w:val="ru-RU"/>
        </w:rPr>
        <w:t>ца Вастии приити по р</w:t>
      </w:r>
      <w:r w:rsidRPr="00F4528E">
        <w:rPr>
          <w:lang w:val="ru-RU"/>
        </w:rPr>
        <w:t>ѣ</w:t>
      </w:r>
      <w:r w:rsidRPr="00F4528E">
        <w:rPr>
          <w:rFonts w:ascii="KDRS" w:hAnsi="KDRS"/>
          <w:lang w:val="ru-RU"/>
        </w:rPr>
        <w:t>чи цср</w:t>
      </w:r>
      <w:r w:rsidRPr="00F4528E">
        <w:rPr>
          <w:lang w:val="ru-RU"/>
        </w:rPr>
        <w:t>҃</w:t>
      </w:r>
      <w:r w:rsidRPr="00F4528E">
        <w:rPr>
          <w:rFonts w:ascii="KDRS" w:hAnsi="KDRS"/>
          <w:lang w:val="ru-RU"/>
        </w:rPr>
        <w:t>ев</w:t>
      </w:r>
      <w:r w:rsidRPr="00F4528E">
        <w:rPr>
          <w:lang w:val="ru-RU"/>
        </w:rPr>
        <w:t>ѣ</w:t>
      </w:r>
      <w:r w:rsidRPr="00F4528E">
        <w:rPr>
          <w:rFonts w:ascii="KDRS" w:hAnsi="KDRS"/>
          <w:lang w:val="ru-RU"/>
        </w:rPr>
        <w:t>, иже по руках старостъ, и разгн</w:t>
      </w:r>
      <w:r w:rsidRPr="00F4528E">
        <w:rPr>
          <w:lang w:val="ru-RU"/>
        </w:rPr>
        <w:t>ѣ</w:t>
      </w:r>
      <w:r w:rsidRPr="00F4528E">
        <w:rPr>
          <w:rFonts w:ascii="KDRS" w:hAnsi="KDRS"/>
          <w:lang w:val="ru-RU"/>
        </w:rPr>
        <w:t>вася цр</w:t>
      </w:r>
      <w:r w:rsidRPr="00F4528E">
        <w:rPr>
          <w:lang w:val="ru-RU"/>
        </w:rPr>
        <w:t>҃</w:t>
      </w:r>
      <w:r w:rsidRPr="00F4528E">
        <w:rPr>
          <w:rFonts w:ascii="KDRS" w:hAnsi="KDRS"/>
          <w:lang w:val="ru-RU"/>
        </w:rPr>
        <w:t>ь з</w:t>
      </w:r>
      <w:r w:rsidRPr="00F4528E">
        <w:rPr>
          <w:lang w:val="ru-RU"/>
        </w:rPr>
        <w:t>ѣ</w:t>
      </w:r>
      <w:r w:rsidRPr="00F4528E">
        <w:rPr>
          <w:rFonts w:ascii="KDRS" w:hAnsi="KDRS"/>
          <w:lang w:val="ru-RU"/>
        </w:rPr>
        <w:t>ло (</w:t>
      </w:r>
      <w:r w:rsidRPr="00BD3C62">
        <w:t>s</w:t>
      </w:r>
      <w:r w:rsidRPr="00BD3C62">
        <w:rPr>
          <w:lang w:val="ru-RU"/>
        </w:rPr>
        <w:t>ā</w:t>
      </w:r>
      <w:r w:rsidRPr="00BD3C62">
        <w:t>r</w:t>
      </w:r>
      <w:r w:rsidRPr="00BD3C62">
        <w:rPr>
          <w:lang w:val="ru-RU"/>
        </w:rPr>
        <w:t>î</w:t>
      </w:r>
      <w:r w:rsidRPr="00BD3C62">
        <w:t>s</w:t>
      </w:r>
      <w:r w:rsidRPr="00BD3C62">
        <w:rPr>
          <w:lang w:val="ru-RU"/>
        </w:rPr>
        <w:t>î</w:t>
      </w:r>
      <w:r w:rsidRPr="00BD3C62">
        <w:t>m</w:t>
      </w:r>
      <w:r w:rsidRPr="00F4528E">
        <w:rPr>
          <w:rFonts w:ascii="KDRS" w:hAnsi="KDRS"/>
          <w:lang w:val="ru-RU"/>
        </w:rPr>
        <w:t xml:space="preserve">). (Есф. </w:t>
      </w:r>
      <w:r>
        <w:rPr>
          <w:rFonts w:ascii="KDRS" w:hAnsi="KDRS"/>
        </w:rPr>
        <w:t>I</w:t>
      </w:r>
      <w:r w:rsidRPr="00F4528E">
        <w:rPr>
          <w:rFonts w:ascii="KDRS" w:hAnsi="KDRS"/>
          <w:lang w:val="ru-RU"/>
        </w:rPr>
        <w:t>, 12) Библ.Генн. 1499</w:t>
      </w:r>
      <w:r>
        <w:rPr>
          <w:rFonts w:ascii="KDRS" w:hAnsi="KDRS"/>
        </w:rPr>
        <w:t> </w:t>
      </w:r>
      <w:r w:rsidRPr="00F4528E">
        <w:rPr>
          <w:rFonts w:ascii="KDRS" w:hAnsi="KDRS"/>
          <w:lang w:val="ru-RU"/>
        </w:rPr>
        <w:t xml:space="preserve">г. </w:t>
      </w:r>
    </w:p>
    <w:p w14:paraId="1BE915D1"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СТАРОСТВО</w:t>
      </w:r>
      <w:r w:rsidRPr="00F4528E">
        <w:rPr>
          <w:rFonts w:ascii="KDRS" w:hAnsi="KDRS"/>
          <w:lang w:val="ru-RU"/>
        </w:rPr>
        <w:t xml:space="preserve"> см. </w:t>
      </w:r>
      <w:r w:rsidRPr="00F4528E">
        <w:rPr>
          <w:rFonts w:ascii="KDRS" w:hAnsi="KDRS"/>
          <w:b/>
          <w:bCs/>
          <w:lang w:val="ru-RU"/>
        </w:rPr>
        <w:t>старостство</w:t>
      </w:r>
    </w:p>
    <w:p w14:paraId="57F6C3FF"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СТАРОСТЕНКА,</w:t>
      </w:r>
      <w:r w:rsidRPr="00F4528E">
        <w:rPr>
          <w:rFonts w:ascii="KDRS" w:hAnsi="KDRS"/>
          <w:lang w:val="ru-RU"/>
        </w:rPr>
        <w:t xml:space="preserve"> </w:t>
      </w:r>
      <w:r w:rsidRPr="00F4528E">
        <w:rPr>
          <w:rFonts w:ascii="KDRS" w:hAnsi="KDRS"/>
          <w:i/>
          <w:iCs/>
          <w:lang w:val="ru-RU"/>
        </w:rPr>
        <w:t xml:space="preserve">ж. </w:t>
      </w:r>
      <w:r w:rsidRPr="00F4528E">
        <w:rPr>
          <w:rFonts w:ascii="KDRS" w:hAnsi="KDRS"/>
          <w:i/>
          <w:iCs/>
          <w:caps/>
          <w:lang w:val="ru-RU"/>
        </w:rPr>
        <w:t>д</w:t>
      </w:r>
      <w:r w:rsidRPr="00F4528E">
        <w:rPr>
          <w:rFonts w:ascii="KDRS" w:hAnsi="KDRS"/>
          <w:i/>
          <w:iCs/>
          <w:lang w:val="ru-RU"/>
        </w:rPr>
        <w:t>очь старосты</w:t>
      </w:r>
      <w:r w:rsidRPr="00F4528E">
        <w:rPr>
          <w:rFonts w:ascii="KDRS" w:hAnsi="KDRS"/>
          <w:lang w:val="ru-RU"/>
        </w:rPr>
        <w:t xml:space="preserve"> (</w:t>
      </w:r>
      <w:r w:rsidRPr="00F4528E">
        <w:rPr>
          <w:rFonts w:ascii="KDRS" w:hAnsi="KDRS"/>
          <w:i/>
          <w:iCs/>
          <w:lang w:val="ru-RU"/>
        </w:rPr>
        <w:t>в знач</w:t>
      </w:r>
      <w:r w:rsidRPr="00F4528E">
        <w:rPr>
          <w:rFonts w:ascii="KDRS" w:hAnsi="KDRS"/>
          <w:lang w:val="ru-RU"/>
        </w:rPr>
        <w:t xml:space="preserve">. 2; </w:t>
      </w:r>
      <w:r w:rsidRPr="00F4528E">
        <w:rPr>
          <w:rFonts w:ascii="KDRS" w:hAnsi="KDRS"/>
          <w:i/>
          <w:iCs/>
          <w:lang w:val="ru-RU"/>
        </w:rPr>
        <w:t>ср. ст.-польск</w:t>
      </w:r>
      <w:r w:rsidRPr="00F4528E">
        <w:rPr>
          <w:rFonts w:ascii="KDRS" w:hAnsi="KDRS"/>
          <w:lang w:val="ru-RU"/>
        </w:rPr>
        <w:t xml:space="preserve">. </w:t>
      </w:r>
      <w:r>
        <w:rPr>
          <w:rFonts w:ascii="KDRS" w:hAnsi="KDRS"/>
        </w:rPr>
        <w:t>staro</w:t>
      </w:r>
      <w:r w:rsidRPr="00F4528E">
        <w:rPr>
          <w:lang w:val="ru-RU"/>
        </w:rPr>
        <w:t>ś</w:t>
      </w:r>
      <w:r>
        <w:rPr>
          <w:rFonts w:ascii="KDRS" w:hAnsi="KDRS"/>
        </w:rPr>
        <w:t>cianka</w:t>
      </w:r>
      <w:r w:rsidRPr="00F4528E">
        <w:rPr>
          <w:rFonts w:ascii="KDRS" w:hAnsi="KDRS"/>
          <w:lang w:val="ru-RU"/>
        </w:rPr>
        <w:t>). Усмотрили есмя и улюбили… ясневелеможную панку Марину… воеводенку Сендомирскую, старостенку Львовскую, Самборскую, Меденицкую и проч. СГГД</w:t>
      </w:r>
      <w:r>
        <w:rPr>
          <w:rFonts w:ascii="KDRS" w:hAnsi="KDRS"/>
        </w:rPr>
        <w:t> II</w:t>
      </w:r>
      <w:r w:rsidRPr="00F4528E">
        <w:rPr>
          <w:rFonts w:ascii="KDRS" w:hAnsi="KDRS"/>
          <w:lang w:val="ru-RU"/>
        </w:rPr>
        <w:t>, 159. 1604</w:t>
      </w:r>
      <w:r>
        <w:rPr>
          <w:rFonts w:ascii="KDRS" w:hAnsi="KDRS"/>
        </w:rPr>
        <w:t> </w:t>
      </w:r>
      <w:r w:rsidRPr="00F4528E">
        <w:rPr>
          <w:rFonts w:ascii="KDRS" w:hAnsi="KDRS"/>
          <w:lang w:val="ru-RU"/>
        </w:rPr>
        <w:t>г.</w:t>
      </w:r>
    </w:p>
    <w:p w14:paraId="30C9FC02"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СТАРОСТИНЪ</w:t>
      </w:r>
      <w:r w:rsidRPr="00F4528E">
        <w:rPr>
          <w:rFonts w:ascii="KDRS" w:hAnsi="KDRS"/>
          <w:b/>
          <w:bCs/>
          <w:vertAlign w:val="superscript"/>
          <w:lang w:val="ru-RU"/>
        </w:rPr>
        <w:t>1</w:t>
      </w:r>
      <w:r w:rsidRPr="00F4528E">
        <w:rPr>
          <w:rFonts w:ascii="KDRS" w:hAnsi="KDRS"/>
          <w:b/>
          <w:bCs/>
          <w:lang w:val="ru-RU"/>
        </w:rPr>
        <w:t>,</w:t>
      </w:r>
      <w:r w:rsidRPr="00F4528E">
        <w:rPr>
          <w:rFonts w:ascii="KDRS" w:hAnsi="KDRS"/>
          <w:lang w:val="ru-RU"/>
        </w:rPr>
        <w:t xml:space="preserve"> </w:t>
      </w:r>
      <w:r w:rsidRPr="00F4528E">
        <w:rPr>
          <w:rFonts w:ascii="KDRS" w:hAnsi="KDRS"/>
          <w:i/>
          <w:iCs/>
          <w:lang w:val="ru-RU"/>
        </w:rPr>
        <w:t>прил</w:t>
      </w:r>
      <w:r w:rsidRPr="00F4528E">
        <w:rPr>
          <w:rFonts w:ascii="KDRS" w:hAnsi="KDRS"/>
          <w:lang w:val="ru-RU"/>
        </w:rPr>
        <w:t xml:space="preserve">. 1. </w:t>
      </w:r>
      <w:r w:rsidRPr="00F4528E">
        <w:rPr>
          <w:rFonts w:ascii="KDRS" w:hAnsi="KDRS"/>
          <w:i/>
          <w:iCs/>
          <w:lang w:val="ru-RU"/>
        </w:rPr>
        <w:t>Принадлежащий старосте</w:t>
      </w:r>
      <w:r w:rsidRPr="00F4528E">
        <w:rPr>
          <w:rFonts w:ascii="KDRS" w:hAnsi="KDRS"/>
          <w:lang w:val="ru-RU"/>
        </w:rPr>
        <w:t xml:space="preserve"> (</w:t>
      </w:r>
      <w:r w:rsidRPr="00F4528E">
        <w:rPr>
          <w:rFonts w:ascii="KDRS" w:hAnsi="KDRS"/>
          <w:i/>
          <w:iCs/>
          <w:lang w:val="ru-RU"/>
        </w:rPr>
        <w:t>см</w:t>
      </w:r>
      <w:r w:rsidRPr="00F4528E">
        <w:rPr>
          <w:rFonts w:ascii="KDRS" w:hAnsi="KDRS"/>
          <w:lang w:val="ru-RU"/>
        </w:rPr>
        <w:t xml:space="preserve">. </w:t>
      </w:r>
      <w:r w:rsidRPr="00F4528E">
        <w:rPr>
          <w:rFonts w:ascii="KDRS" w:hAnsi="KDRS"/>
          <w:b/>
          <w:bCs/>
          <w:lang w:val="ru-RU"/>
        </w:rPr>
        <w:t>староста</w:t>
      </w:r>
      <w:r w:rsidRPr="00F4528E">
        <w:rPr>
          <w:rFonts w:ascii="KDRS" w:hAnsi="KDRS"/>
          <w:lang w:val="ru-RU"/>
        </w:rPr>
        <w:t xml:space="preserve"> </w:t>
      </w:r>
      <w:r w:rsidRPr="00F4528E">
        <w:rPr>
          <w:rFonts w:ascii="KDRS" w:hAnsi="KDRS"/>
          <w:i/>
          <w:iCs/>
          <w:lang w:val="ru-RU"/>
        </w:rPr>
        <w:t>в знач</w:t>
      </w:r>
      <w:r w:rsidRPr="00F4528E">
        <w:rPr>
          <w:rFonts w:ascii="KDRS" w:hAnsi="KDRS"/>
          <w:lang w:val="ru-RU"/>
        </w:rPr>
        <w:t>. 2). Дано пану старост</w:t>
      </w:r>
      <w:r w:rsidRPr="00F4528E">
        <w:rPr>
          <w:lang w:val="ru-RU"/>
        </w:rPr>
        <w:t>ѣ</w:t>
      </w:r>
      <w:r w:rsidRPr="00F4528E">
        <w:rPr>
          <w:rFonts w:ascii="KDRS" w:hAnsi="KDRS"/>
          <w:lang w:val="ru-RU"/>
        </w:rPr>
        <w:t xml:space="preserve"> Хмелетцкому рухледи на 52 рубли. И всего рухледи отдано полскимъ и литовскимъ людемъ и на старостинъ дворъ… на 3592 руб. (Расх.цар. казны) РИБ</w:t>
      </w:r>
      <w:r>
        <w:rPr>
          <w:rFonts w:ascii="KDRS" w:hAnsi="KDRS"/>
        </w:rPr>
        <w:t> II</w:t>
      </w:r>
      <w:r w:rsidRPr="00F4528E">
        <w:rPr>
          <w:rFonts w:ascii="KDRS" w:hAnsi="KDRS"/>
          <w:lang w:val="ru-RU"/>
        </w:rPr>
        <w:t>, 244. 1612</w:t>
      </w:r>
      <w:r>
        <w:rPr>
          <w:rFonts w:ascii="KDRS" w:hAnsi="KDRS"/>
        </w:rPr>
        <w:t> </w:t>
      </w:r>
      <w:r w:rsidRPr="00F4528E">
        <w:rPr>
          <w:rFonts w:ascii="KDRS" w:hAnsi="KDRS"/>
          <w:lang w:val="ru-RU"/>
        </w:rPr>
        <w:t xml:space="preserve">г. </w:t>
      </w:r>
    </w:p>
    <w:p w14:paraId="4FD5A18E"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lang w:val="ru-RU"/>
        </w:rPr>
        <w:t xml:space="preserve">2. </w:t>
      </w:r>
      <w:r w:rsidRPr="00F4528E">
        <w:rPr>
          <w:rFonts w:ascii="KDRS" w:hAnsi="KDRS"/>
          <w:i/>
          <w:iCs/>
          <w:lang w:val="ru-RU"/>
        </w:rPr>
        <w:t>Принадлежащий старосте</w:t>
      </w:r>
      <w:r w:rsidRPr="00F4528E">
        <w:rPr>
          <w:rFonts w:ascii="KDRS" w:hAnsi="KDRS"/>
          <w:lang w:val="ru-RU"/>
        </w:rPr>
        <w:t xml:space="preserve"> (</w:t>
      </w:r>
      <w:r w:rsidRPr="00F4528E">
        <w:rPr>
          <w:rFonts w:ascii="KDRS" w:hAnsi="KDRS"/>
          <w:i/>
          <w:iCs/>
          <w:lang w:val="ru-RU"/>
        </w:rPr>
        <w:t>см</w:t>
      </w:r>
      <w:r w:rsidRPr="00F4528E">
        <w:rPr>
          <w:rFonts w:ascii="KDRS" w:hAnsi="KDRS"/>
          <w:lang w:val="ru-RU"/>
        </w:rPr>
        <w:t xml:space="preserve">. </w:t>
      </w:r>
      <w:r w:rsidRPr="00F4528E">
        <w:rPr>
          <w:rFonts w:ascii="KDRS" w:hAnsi="KDRS"/>
          <w:b/>
          <w:bCs/>
          <w:lang w:val="ru-RU"/>
        </w:rPr>
        <w:t>староста</w:t>
      </w:r>
      <w:r w:rsidRPr="00F4528E">
        <w:rPr>
          <w:rFonts w:ascii="KDRS" w:hAnsi="KDRS"/>
          <w:lang w:val="ru-RU"/>
        </w:rPr>
        <w:t xml:space="preserve"> </w:t>
      </w:r>
      <w:r w:rsidRPr="00F4528E">
        <w:rPr>
          <w:rFonts w:ascii="KDRS" w:hAnsi="KDRS"/>
          <w:i/>
          <w:iCs/>
          <w:lang w:val="ru-RU"/>
        </w:rPr>
        <w:t>в знач</w:t>
      </w:r>
      <w:r w:rsidRPr="00F4528E">
        <w:rPr>
          <w:rFonts w:ascii="KDRS" w:hAnsi="KDRS"/>
          <w:lang w:val="ru-RU"/>
        </w:rPr>
        <w:t xml:space="preserve">. 3), </w:t>
      </w:r>
      <w:r w:rsidRPr="00F4528E">
        <w:rPr>
          <w:rFonts w:ascii="KDRS" w:hAnsi="KDRS"/>
          <w:i/>
          <w:iCs/>
          <w:lang w:val="ru-RU"/>
        </w:rPr>
        <w:t>относящийся к нему</w:t>
      </w:r>
      <w:r w:rsidRPr="00F4528E">
        <w:rPr>
          <w:rFonts w:ascii="KDRS" w:hAnsi="KDRS"/>
          <w:lang w:val="ru-RU"/>
        </w:rPr>
        <w:t xml:space="preserve">. </w:t>
      </w:r>
      <w:r w:rsidRPr="00F4528E">
        <w:rPr>
          <w:rFonts w:ascii="KDRS" w:hAnsi="KDRS"/>
          <w:caps/>
          <w:lang w:val="ru-RU"/>
        </w:rPr>
        <w:t>н</w:t>
      </w:r>
      <w:r w:rsidRPr="00F4528E">
        <w:rPr>
          <w:rFonts w:ascii="KDRS" w:hAnsi="KDRS"/>
          <w:lang w:val="ru-RU"/>
        </w:rPr>
        <w:t>е вели, государь, Сретенские сотни старостину челобитью поверить и в Сретеньскую сотню меня выдавать. А.Кадаш.сл., 112. 1649</w:t>
      </w:r>
      <w:r>
        <w:rPr>
          <w:rFonts w:ascii="KDRS" w:hAnsi="KDRS"/>
        </w:rPr>
        <w:t> </w:t>
      </w:r>
      <w:r w:rsidRPr="00F4528E">
        <w:rPr>
          <w:rFonts w:ascii="KDRS" w:hAnsi="KDRS"/>
          <w:lang w:val="ru-RU"/>
        </w:rPr>
        <w:t>г.</w:t>
      </w:r>
    </w:p>
    <w:p w14:paraId="51A3B3B4"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lang w:val="ru-RU"/>
        </w:rPr>
        <w:lastRenderedPageBreak/>
        <w:t xml:space="preserve">3. </w:t>
      </w:r>
      <w:r w:rsidRPr="00F4528E">
        <w:rPr>
          <w:rFonts w:ascii="KDRS" w:hAnsi="KDRS"/>
          <w:i/>
          <w:iCs/>
          <w:lang w:val="ru-RU"/>
        </w:rPr>
        <w:t>Принадлежащий старосте</w:t>
      </w:r>
      <w:r w:rsidRPr="00F4528E">
        <w:rPr>
          <w:rFonts w:ascii="KDRS" w:hAnsi="KDRS"/>
          <w:lang w:val="ru-RU"/>
        </w:rPr>
        <w:t xml:space="preserve"> (</w:t>
      </w:r>
      <w:r w:rsidRPr="00F4528E">
        <w:rPr>
          <w:rFonts w:ascii="KDRS" w:hAnsi="KDRS"/>
          <w:i/>
          <w:iCs/>
          <w:lang w:val="ru-RU"/>
        </w:rPr>
        <w:t>см</w:t>
      </w:r>
      <w:r w:rsidRPr="00F4528E">
        <w:rPr>
          <w:rFonts w:ascii="KDRS" w:hAnsi="KDRS"/>
          <w:lang w:val="ru-RU"/>
        </w:rPr>
        <w:t xml:space="preserve">. </w:t>
      </w:r>
      <w:r w:rsidRPr="00F4528E">
        <w:rPr>
          <w:rFonts w:ascii="KDRS" w:hAnsi="KDRS"/>
          <w:b/>
          <w:bCs/>
          <w:lang w:val="ru-RU"/>
        </w:rPr>
        <w:t>староста</w:t>
      </w:r>
      <w:r w:rsidRPr="00F4528E">
        <w:rPr>
          <w:rFonts w:ascii="KDRS" w:hAnsi="KDRS"/>
          <w:lang w:val="ru-RU"/>
        </w:rPr>
        <w:t xml:space="preserve"> </w:t>
      </w:r>
      <w:r w:rsidRPr="00F4528E">
        <w:rPr>
          <w:rFonts w:ascii="KDRS" w:hAnsi="KDRS"/>
          <w:i/>
          <w:iCs/>
          <w:lang w:val="ru-RU"/>
        </w:rPr>
        <w:t>в знач</w:t>
      </w:r>
      <w:r w:rsidRPr="00F4528E">
        <w:rPr>
          <w:rFonts w:ascii="KDRS" w:hAnsi="KDRS"/>
          <w:lang w:val="ru-RU"/>
        </w:rPr>
        <w:t xml:space="preserve">. 4), </w:t>
      </w:r>
      <w:r w:rsidRPr="00F4528E">
        <w:rPr>
          <w:rFonts w:ascii="KDRS" w:hAnsi="KDRS"/>
          <w:i/>
          <w:iCs/>
          <w:lang w:val="ru-RU"/>
        </w:rPr>
        <w:t>относящийся к нему</w:t>
      </w:r>
      <w:r w:rsidRPr="00F4528E">
        <w:rPr>
          <w:rFonts w:ascii="KDRS" w:hAnsi="KDRS"/>
          <w:lang w:val="ru-RU"/>
        </w:rPr>
        <w:t>. А данные деньги и старостинъ розрубъ, что въ сей отписи писано… заплатили сполна. АХУ</w:t>
      </w:r>
      <w:r>
        <w:rPr>
          <w:rFonts w:ascii="KDRS" w:hAnsi="KDRS"/>
        </w:rPr>
        <w:t> III </w:t>
      </w:r>
      <w:r w:rsidRPr="00F4528E">
        <w:rPr>
          <w:rFonts w:ascii="KDRS" w:hAnsi="KDRS"/>
          <w:lang w:val="ru-RU"/>
        </w:rPr>
        <w:t>(Лодом.), 18. 1546</w:t>
      </w:r>
      <w:r>
        <w:rPr>
          <w:rFonts w:ascii="KDRS" w:hAnsi="KDRS"/>
        </w:rPr>
        <w:t> </w:t>
      </w:r>
      <w:r w:rsidRPr="00F4528E">
        <w:rPr>
          <w:rFonts w:ascii="KDRS" w:hAnsi="KDRS"/>
          <w:lang w:val="ru-RU"/>
        </w:rPr>
        <w:t>г. М</w:t>
      </w:r>
      <w:r w:rsidRPr="00F4528E">
        <w:rPr>
          <w:lang w:val="ru-RU"/>
        </w:rPr>
        <w:t>ѣ</w:t>
      </w:r>
      <w:r w:rsidRPr="00F4528E">
        <w:rPr>
          <w:rFonts w:ascii="KDRS" w:hAnsi="KDRS"/>
          <w:lang w:val="ru-RU"/>
        </w:rPr>
        <w:t>сто пусто тяглое Игнашевское старостино. Новг.п.кн.</w:t>
      </w:r>
      <w:r>
        <w:rPr>
          <w:rFonts w:ascii="KDRS" w:hAnsi="KDRS"/>
        </w:rPr>
        <w:t> I</w:t>
      </w:r>
      <w:r w:rsidRPr="00F4528E">
        <w:rPr>
          <w:rFonts w:ascii="KDRS" w:hAnsi="KDRS"/>
          <w:lang w:val="ru-RU"/>
        </w:rPr>
        <w:t>, 178. 1584</w:t>
      </w:r>
      <w:r>
        <w:rPr>
          <w:rFonts w:ascii="KDRS" w:hAnsi="KDRS"/>
        </w:rPr>
        <w:t> </w:t>
      </w:r>
      <w:r w:rsidRPr="00F4528E">
        <w:rPr>
          <w:rFonts w:ascii="KDRS" w:hAnsi="KDRS"/>
          <w:lang w:val="ru-RU"/>
        </w:rPr>
        <w:t xml:space="preserve">г. </w:t>
      </w:r>
      <w:r w:rsidRPr="00F4528E">
        <w:rPr>
          <w:rFonts w:ascii="KDRS" w:hAnsi="KDRS"/>
          <w:caps/>
          <w:lang w:val="ru-RU"/>
        </w:rPr>
        <w:t>д</w:t>
      </w:r>
      <w:r w:rsidRPr="00F4528E">
        <w:rPr>
          <w:rFonts w:ascii="KDRS" w:hAnsi="KDRS"/>
          <w:lang w:val="ru-RU"/>
        </w:rPr>
        <w:t>анью окладывали… съ посадскихъ людей съ старостиныхъ и съ ц</w:t>
      </w:r>
      <w:r w:rsidRPr="00F4528E">
        <w:rPr>
          <w:lang w:val="ru-RU"/>
        </w:rPr>
        <w:t>ѣ</w:t>
      </w:r>
      <w:r w:rsidRPr="00F4528E">
        <w:rPr>
          <w:rFonts w:ascii="KDRS" w:hAnsi="KDRS"/>
          <w:lang w:val="ru-RU"/>
        </w:rPr>
        <w:t>ловалниковыхъ и съ крестьянскихъ по четыре денги съ двора. АИ</w:t>
      </w:r>
      <w:r>
        <w:rPr>
          <w:rFonts w:ascii="KDRS" w:hAnsi="KDRS"/>
        </w:rPr>
        <w:t> IV</w:t>
      </w:r>
      <w:r w:rsidRPr="00F4528E">
        <w:rPr>
          <w:rFonts w:ascii="KDRS" w:hAnsi="KDRS"/>
          <w:lang w:val="ru-RU"/>
        </w:rPr>
        <w:t>, 367. 1667</w:t>
      </w:r>
      <w:r>
        <w:rPr>
          <w:rFonts w:ascii="KDRS" w:hAnsi="KDRS"/>
        </w:rPr>
        <w:t> </w:t>
      </w:r>
      <w:r w:rsidRPr="00F4528E">
        <w:rPr>
          <w:rFonts w:ascii="KDRS" w:hAnsi="KDRS"/>
          <w:lang w:val="ru-RU"/>
        </w:rPr>
        <w:t>г.</w:t>
      </w:r>
    </w:p>
    <w:p w14:paraId="1031E88B"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СТАРОСТИНЪ</w:t>
      </w:r>
      <w:r w:rsidRPr="00F4528E">
        <w:rPr>
          <w:rFonts w:ascii="KDRS" w:hAnsi="KDRS"/>
          <w:b/>
          <w:bCs/>
          <w:vertAlign w:val="superscript"/>
          <w:lang w:val="ru-RU"/>
        </w:rPr>
        <w:t>2</w:t>
      </w:r>
      <w:r w:rsidRPr="00F4528E">
        <w:rPr>
          <w:rFonts w:ascii="KDRS" w:hAnsi="KDRS"/>
          <w:b/>
          <w:bCs/>
          <w:lang w:val="ru-RU"/>
        </w:rPr>
        <w:t>,</w:t>
      </w:r>
      <w:r w:rsidRPr="00F4528E">
        <w:rPr>
          <w:rFonts w:ascii="KDRS" w:hAnsi="KDRS"/>
          <w:lang w:val="ru-RU"/>
        </w:rPr>
        <w:t xml:space="preserve"> </w:t>
      </w:r>
      <w:r w:rsidRPr="00F4528E">
        <w:rPr>
          <w:rFonts w:ascii="KDRS" w:hAnsi="KDRS"/>
          <w:i/>
          <w:iCs/>
          <w:lang w:val="ru-RU"/>
        </w:rPr>
        <w:t>прил</w:t>
      </w:r>
      <w:r w:rsidRPr="00F4528E">
        <w:rPr>
          <w:rFonts w:ascii="KDRS" w:hAnsi="KDRS"/>
          <w:lang w:val="ru-RU"/>
        </w:rPr>
        <w:t xml:space="preserve">. </w:t>
      </w:r>
      <w:r w:rsidRPr="00F4528E">
        <w:rPr>
          <w:rFonts w:ascii="KDRS" w:hAnsi="KDRS"/>
          <w:i/>
          <w:iCs/>
          <w:lang w:val="ru-RU"/>
        </w:rPr>
        <w:t xml:space="preserve">То же, что </w:t>
      </w:r>
      <w:r w:rsidRPr="00F4528E">
        <w:rPr>
          <w:rFonts w:ascii="KDRS" w:hAnsi="KDRS"/>
          <w:b/>
          <w:bCs/>
          <w:lang w:val="ru-RU"/>
        </w:rPr>
        <w:t>старостный</w:t>
      </w:r>
      <w:r w:rsidRPr="00F4528E">
        <w:rPr>
          <w:rFonts w:ascii="KDRS" w:hAnsi="KDRS"/>
          <w:lang w:val="ru-RU"/>
        </w:rPr>
        <w:t>. Иаковъ любляше Иосифа паче вс</w:t>
      </w:r>
      <w:r w:rsidRPr="00F4528E">
        <w:rPr>
          <w:lang w:val="ru-RU"/>
        </w:rPr>
        <w:t>ѣ</w:t>
      </w:r>
      <w:r w:rsidRPr="00F4528E">
        <w:rPr>
          <w:rFonts w:ascii="KDRS" w:hAnsi="KDRS"/>
          <w:lang w:val="ru-RU"/>
        </w:rPr>
        <w:t>х сно</w:t>
      </w:r>
      <w:r w:rsidRPr="00F4528E">
        <w:rPr>
          <w:lang w:val="ru-RU"/>
        </w:rPr>
        <w:t>҃</w:t>
      </w:r>
      <w:r w:rsidRPr="00F4528E">
        <w:rPr>
          <w:rFonts w:ascii="KDRS" w:hAnsi="KDRS"/>
          <w:lang w:val="ru-RU"/>
        </w:rPr>
        <w:t>въ своих, яко снъ</w:t>
      </w:r>
      <w:r w:rsidRPr="00F4528E">
        <w:rPr>
          <w:lang w:val="ru-RU"/>
        </w:rPr>
        <w:t>҃</w:t>
      </w:r>
      <w:r w:rsidRPr="00F4528E">
        <w:rPr>
          <w:rFonts w:ascii="KDRS" w:hAnsi="KDRS"/>
          <w:lang w:val="ru-RU"/>
        </w:rPr>
        <w:t xml:space="preserve"> старостинъ б</w:t>
      </w:r>
      <w:r w:rsidRPr="00F4528E">
        <w:rPr>
          <w:lang w:val="ru-RU"/>
        </w:rPr>
        <w:t>ѣ</w:t>
      </w:r>
      <w:r w:rsidRPr="00F4528E">
        <w:rPr>
          <w:rFonts w:ascii="KDRS" w:hAnsi="KDRS"/>
          <w:lang w:val="ru-RU"/>
        </w:rPr>
        <w:t xml:space="preserve"> ему (</w:t>
      </w:r>
      <w:r w:rsidRPr="00413D00">
        <w:t>υ</w:t>
      </w:r>
      <w:r w:rsidRPr="00A57841">
        <w:t>ἱ</w:t>
      </w:r>
      <w:r w:rsidRPr="004F0B87">
        <w:t>ὸ</w:t>
      </w:r>
      <w:r w:rsidRPr="00413D00">
        <w:t>ϛ</w:t>
      </w:r>
      <w:r w:rsidRPr="00F4528E">
        <w:rPr>
          <w:lang w:val="ru-RU"/>
        </w:rPr>
        <w:t xml:space="preserve"> </w:t>
      </w:r>
      <w:r w:rsidRPr="00413D00">
        <w:t>γ</w:t>
      </w:r>
      <w:r w:rsidRPr="00940A90">
        <w:t>ή</w:t>
      </w:r>
      <w:r w:rsidRPr="00413D00">
        <w:t>ρουϛ</w:t>
      </w:r>
      <w:r w:rsidRPr="00F4528E">
        <w:rPr>
          <w:rFonts w:ascii="KDRS" w:hAnsi="KDRS"/>
          <w:lang w:val="ru-RU"/>
        </w:rPr>
        <w:t xml:space="preserve">). (Быт. </w:t>
      </w:r>
      <w:r>
        <w:rPr>
          <w:rFonts w:ascii="KDRS" w:hAnsi="KDRS"/>
        </w:rPr>
        <w:t>XXXVII</w:t>
      </w:r>
      <w:r w:rsidRPr="00F4528E">
        <w:rPr>
          <w:rFonts w:ascii="KDRS" w:hAnsi="KDRS"/>
          <w:lang w:val="ru-RU"/>
        </w:rPr>
        <w:t>, 3) Библ.Генн. 1499</w:t>
      </w:r>
      <w:r>
        <w:rPr>
          <w:rFonts w:ascii="KDRS" w:hAnsi="KDRS"/>
        </w:rPr>
        <w:t> </w:t>
      </w:r>
      <w:r w:rsidRPr="00F4528E">
        <w:rPr>
          <w:rFonts w:ascii="KDRS" w:hAnsi="KDRS"/>
          <w:lang w:val="ru-RU"/>
        </w:rPr>
        <w:t xml:space="preserve">г. </w:t>
      </w:r>
    </w:p>
    <w:p w14:paraId="65B2E267"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СТАРОСТИНА,</w:t>
      </w:r>
      <w:r w:rsidRPr="00F4528E">
        <w:rPr>
          <w:rFonts w:ascii="KDRS" w:hAnsi="KDRS"/>
          <w:lang w:val="ru-RU"/>
        </w:rPr>
        <w:t xml:space="preserve"> </w:t>
      </w:r>
      <w:r w:rsidRPr="00F4528E">
        <w:rPr>
          <w:rFonts w:ascii="KDRS" w:hAnsi="KDRS"/>
          <w:i/>
          <w:iCs/>
          <w:lang w:val="ru-RU"/>
        </w:rPr>
        <w:t>ж. Жена старосты</w:t>
      </w:r>
      <w:r w:rsidRPr="00F4528E">
        <w:rPr>
          <w:rFonts w:ascii="KDRS" w:hAnsi="KDRS"/>
          <w:lang w:val="ru-RU"/>
        </w:rPr>
        <w:t xml:space="preserve"> (</w:t>
      </w:r>
      <w:r w:rsidRPr="00F4528E">
        <w:rPr>
          <w:rFonts w:ascii="KDRS" w:hAnsi="KDRS"/>
          <w:i/>
          <w:iCs/>
          <w:lang w:val="ru-RU"/>
        </w:rPr>
        <w:t>см</w:t>
      </w:r>
      <w:r w:rsidRPr="00F4528E">
        <w:rPr>
          <w:rFonts w:ascii="KDRS" w:hAnsi="KDRS"/>
          <w:lang w:val="ru-RU"/>
        </w:rPr>
        <w:t xml:space="preserve">. </w:t>
      </w:r>
      <w:r w:rsidRPr="00F4528E">
        <w:rPr>
          <w:rFonts w:ascii="KDRS" w:hAnsi="KDRS"/>
          <w:b/>
          <w:bCs/>
          <w:lang w:val="ru-RU"/>
        </w:rPr>
        <w:t>староста</w:t>
      </w:r>
      <w:r w:rsidRPr="00F4528E">
        <w:rPr>
          <w:rFonts w:ascii="KDRS" w:hAnsi="KDRS"/>
          <w:lang w:val="ru-RU"/>
        </w:rPr>
        <w:t xml:space="preserve"> </w:t>
      </w:r>
      <w:r w:rsidRPr="00F4528E">
        <w:rPr>
          <w:rFonts w:ascii="KDRS" w:hAnsi="KDRS"/>
          <w:i/>
          <w:iCs/>
          <w:lang w:val="ru-RU"/>
        </w:rPr>
        <w:t>в знач</w:t>
      </w:r>
      <w:r w:rsidRPr="00F4528E">
        <w:rPr>
          <w:rFonts w:ascii="KDRS" w:hAnsi="KDRS"/>
          <w:lang w:val="ru-RU"/>
        </w:rPr>
        <w:t xml:space="preserve">. 2; </w:t>
      </w:r>
      <w:r w:rsidRPr="00F4528E">
        <w:rPr>
          <w:rFonts w:ascii="KDRS" w:hAnsi="KDRS"/>
          <w:i/>
          <w:iCs/>
          <w:lang w:val="ru-RU"/>
        </w:rPr>
        <w:t>ср.</w:t>
      </w:r>
      <w:r w:rsidRPr="00F4528E">
        <w:rPr>
          <w:rFonts w:ascii="KDRS" w:hAnsi="KDRS"/>
          <w:lang w:val="ru-RU"/>
        </w:rPr>
        <w:t xml:space="preserve"> </w:t>
      </w:r>
      <w:r w:rsidRPr="00F4528E">
        <w:rPr>
          <w:rFonts w:ascii="KDRS" w:hAnsi="KDRS"/>
          <w:i/>
          <w:iCs/>
          <w:lang w:val="ru-RU"/>
        </w:rPr>
        <w:t>ст.-польск</w:t>
      </w:r>
      <w:r w:rsidRPr="00F4528E">
        <w:rPr>
          <w:rFonts w:ascii="KDRS" w:hAnsi="KDRS"/>
          <w:lang w:val="ru-RU"/>
        </w:rPr>
        <w:t xml:space="preserve">. </w:t>
      </w:r>
      <w:r w:rsidRPr="00BD3C62">
        <w:t>staro</w:t>
      </w:r>
      <w:r w:rsidRPr="00BD3C62">
        <w:rPr>
          <w:lang w:val="ru-RU"/>
        </w:rPr>
        <w:t>ś</w:t>
      </w:r>
      <w:r w:rsidRPr="00BD3C62">
        <w:t>cina</w:t>
      </w:r>
      <w:r w:rsidRPr="00F4528E">
        <w:rPr>
          <w:rFonts w:ascii="KDRS" w:hAnsi="KDRS"/>
          <w:lang w:val="ru-RU"/>
        </w:rPr>
        <w:t>). Ея милости госпож</w:t>
      </w:r>
      <w:r w:rsidRPr="00F4528E">
        <w:rPr>
          <w:lang w:val="ru-RU"/>
        </w:rPr>
        <w:t>ѣ</w:t>
      </w:r>
      <w:r w:rsidRPr="00F4528E">
        <w:rPr>
          <w:rFonts w:ascii="KDRS" w:hAnsi="KDRS"/>
          <w:lang w:val="ru-RU"/>
        </w:rPr>
        <w:t xml:space="preserve"> Софии из Оловчина Мнишковой, старостин</w:t>
      </w:r>
      <w:r w:rsidRPr="00F4528E">
        <w:rPr>
          <w:lang w:val="ru-RU"/>
        </w:rPr>
        <w:t>ѣ</w:t>
      </w:r>
      <w:r w:rsidRPr="00F4528E">
        <w:rPr>
          <w:rFonts w:ascii="KDRS" w:hAnsi="KDRS"/>
          <w:lang w:val="ru-RU"/>
        </w:rPr>
        <w:t xml:space="preserve"> Саноцкой. СГГД</w:t>
      </w:r>
      <w:r>
        <w:rPr>
          <w:rFonts w:ascii="KDRS" w:hAnsi="KDRS"/>
        </w:rPr>
        <w:t> II</w:t>
      </w:r>
      <w:r w:rsidRPr="00F4528E">
        <w:rPr>
          <w:rFonts w:ascii="KDRS" w:hAnsi="KDRS"/>
          <w:lang w:val="ru-RU"/>
        </w:rPr>
        <w:t>, 199. 1605</w:t>
      </w:r>
      <w:r>
        <w:rPr>
          <w:rFonts w:ascii="KDRS" w:hAnsi="KDRS"/>
        </w:rPr>
        <w:t> </w:t>
      </w:r>
      <w:r w:rsidRPr="00F4528E">
        <w:rPr>
          <w:rFonts w:ascii="KDRS" w:hAnsi="KDRS"/>
          <w:lang w:val="ru-RU"/>
        </w:rPr>
        <w:t>г.</w:t>
      </w:r>
    </w:p>
    <w:p w14:paraId="1AA47551"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СТАРОСТИТИ.</w:t>
      </w:r>
      <w:r w:rsidRPr="00F4528E">
        <w:rPr>
          <w:rFonts w:ascii="KDRS" w:hAnsi="KDRS"/>
          <w:lang w:val="ru-RU"/>
        </w:rPr>
        <w:t xml:space="preserve"> 1. </w:t>
      </w:r>
      <w:r w:rsidRPr="00F4528E">
        <w:rPr>
          <w:rFonts w:ascii="KDRS" w:hAnsi="KDRS"/>
          <w:i/>
          <w:iCs/>
          <w:lang w:val="ru-RU"/>
        </w:rPr>
        <w:t>Править, исполнять должность старосты</w:t>
      </w:r>
      <w:r w:rsidRPr="00F4528E">
        <w:rPr>
          <w:rFonts w:ascii="KDRS" w:hAnsi="KDRS"/>
          <w:lang w:val="ru-RU"/>
        </w:rPr>
        <w:t xml:space="preserve"> (</w:t>
      </w:r>
      <w:r w:rsidRPr="00F4528E">
        <w:rPr>
          <w:rFonts w:ascii="KDRS" w:hAnsi="KDRS"/>
          <w:i/>
          <w:iCs/>
          <w:lang w:val="ru-RU"/>
        </w:rPr>
        <w:t>см</w:t>
      </w:r>
      <w:r w:rsidRPr="00F4528E">
        <w:rPr>
          <w:rFonts w:ascii="KDRS" w:hAnsi="KDRS"/>
          <w:lang w:val="ru-RU"/>
        </w:rPr>
        <w:t xml:space="preserve">. </w:t>
      </w:r>
      <w:r w:rsidRPr="00F4528E">
        <w:rPr>
          <w:rFonts w:ascii="KDRS" w:hAnsi="KDRS"/>
          <w:b/>
          <w:bCs/>
          <w:lang w:val="ru-RU"/>
        </w:rPr>
        <w:t>староста</w:t>
      </w:r>
      <w:r w:rsidRPr="00F4528E">
        <w:rPr>
          <w:rFonts w:ascii="KDRS" w:hAnsi="KDRS"/>
          <w:lang w:val="ru-RU"/>
        </w:rPr>
        <w:t xml:space="preserve"> </w:t>
      </w:r>
      <w:r w:rsidRPr="00F4528E">
        <w:rPr>
          <w:rFonts w:ascii="KDRS" w:hAnsi="KDRS"/>
          <w:i/>
          <w:iCs/>
          <w:lang w:val="ru-RU"/>
        </w:rPr>
        <w:t>в знач</w:t>
      </w:r>
      <w:r w:rsidRPr="00F4528E">
        <w:rPr>
          <w:rFonts w:ascii="KDRS" w:hAnsi="KDRS"/>
          <w:lang w:val="ru-RU"/>
        </w:rPr>
        <w:t xml:space="preserve">. 2). А старостить тебе над кем? Где меньтер… где кумендери, где советники, и все воинство Лифлянские земли? Всево у тебя ничего! Ив.Гр.Посл., 204. </w:t>
      </w:r>
      <w:r>
        <w:rPr>
          <w:rFonts w:ascii="KDRS" w:hAnsi="KDRS"/>
        </w:rPr>
        <w:t>XVI</w:t>
      </w:r>
      <w:r w:rsidRPr="00F4528E">
        <w:rPr>
          <w:rFonts w:ascii="KDRS" w:hAnsi="KDRS"/>
          <w:lang w:val="ru-RU"/>
        </w:rPr>
        <w:t>–</w:t>
      </w:r>
      <w:r>
        <w:rPr>
          <w:rFonts w:ascii="KDRS" w:hAnsi="KDRS"/>
        </w:rPr>
        <w:t>XVII</w:t>
      </w:r>
      <w:r w:rsidRPr="00F4528E">
        <w:rPr>
          <w:rFonts w:ascii="KDRS" w:hAnsi="KDRS"/>
          <w:lang w:val="ru-RU"/>
        </w:rPr>
        <w:t xml:space="preserve"> вв. ~ 1577</w:t>
      </w:r>
      <w:r>
        <w:rPr>
          <w:rFonts w:ascii="KDRS" w:hAnsi="KDRS"/>
        </w:rPr>
        <w:t> </w:t>
      </w:r>
      <w:r w:rsidRPr="00F4528E">
        <w:rPr>
          <w:rFonts w:ascii="KDRS" w:hAnsi="KDRS"/>
          <w:lang w:val="ru-RU"/>
        </w:rPr>
        <w:t>г.</w:t>
      </w:r>
    </w:p>
    <w:p w14:paraId="32356D7B"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lang w:val="ru-RU"/>
        </w:rPr>
        <w:t xml:space="preserve">2. </w:t>
      </w:r>
      <w:r w:rsidRPr="00F4528E">
        <w:rPr>
          <w:rFonts w:ascii="KDRS" w:hAnsi="KDRS"/>
          <w:i/>
          <w:iCs/>
          <w:caps/>
          <w:lang w:val="ru-RU"/>
        </w:rPr>
        <w:t>з</w:t>
      </w:r>
      <w:r w:rsidRPr="00F4528E">
        <w:rPr>
          <w:rFonts w:ascii="KDRS" w:hAnsi="KDRS"/>
          <w:i/>
          <w:iCs/>
          <w:lang w:val="ru-RU"/>
        </w:rPr>
        <w:t xml:space="preserve">анимать должность церковного старосты </w:t>
      </w:r>
      <w:r w:rsidRPr="00F4528E">
        <w:rPr>
          <w:rFonts w:ascii="KDRS" w:hAnsi="KDRS"/>
          <w:lang w:val="ru-RU"/>
        </w:rPr>
        <w:t>(</w:t>
      </w:r>
      <w:r w:rsidRPr="00F4528E">
        <w:rPr>
          <w:rFonts w:ascii="KDRS" w:hAnsi="KDRS"/>
          <w:i/>
          <w:iCs/>
          <w:lang w:val="ru-RU"/>
        </w:rPr>
        <w:t>см</w:t>
      </w:r>
      <w:r w:rsidRPr="00F4528E">
        <w:rPr>
          <w:rFonts w:ascii="KDRS" w:hAnsi="KDRS"/>
          <w:lang w:val="ru-RU"/>
        </w:rPr>
        <w:t xml:space="preserve">. </w:t>
      </w:r>
      <w:r w:rsidRPr="00F4528E">
        <w:rPr>
          <w:rFonts w:ascii="KDRS" w:hAnsi="KDRS"/>
          <w:b/>
          <w:bCs/>
          <w:lang w:val="ru-RU"/>
        </w:rPr>
        <w:t>староста</w:t>
      </w:r>
      <w:r w:rsidRPr="00F4528E">
        <w:rPr>
          <w:rFonts w:ascii="KDRS" w:hAnsi="KDRS"/>
          <w:i/>
          <w:iCs/>
          <w:lang w:val="ru-RU"/>
        </w:rPr>
        <w:t xml:space="preserve"> в знач. </w:t>
      </w:r>
      <w:r w:rsidRPr="00F4528E">
        <w:rPr>
          <w:rFonts w:ascii="KDRS" w:hAnsi="KDRS"/>
          <w:lang w:val="ru-RU"/>
        </w:rPr>
        <w:t>3). Пишете ми, что у церквахъ у васъ таковии людие старостять, и на власт</w:t>
      </w:r>
      <w:r w:rsidRPr="00F4528E">
        <w:rPr>
          <w:lang w:val="ru-RU"/>
        </w:rPr>
        <w:t>ѣ</w:t>
      </w:r>
      <w:r w:rsidRPr="00F4528E">
        <w:rPr>
          <w:rFonts w:ascii="KDRS" w:hAnsi="KDRS"/>
          <w:lang w:val="ru-RU"/>
        </w:rPr>
        <w:t>хъ сидять и судять: ино таковии ротницы и лжеоб</w:t>
      </w:r>
      <w:r w:rsidRPr="00F4528E">
        <w:rPr>
          <w:lang w:val="ru-RU"/>
        </w:rPr>
        <w:t>ѣ</w:t>
      </w:r>
      <w:r w:rsidRPr="00F4528E">
        <w:rPr>
          <w:rFonts w:ascii="KDRS" w:hAnsi="KDRS"/>
          <w:lang w:val="ru-RU"/>
        </w:rPr>
        <w:t>щники, по Писанию, никако могуть д</w:t>
      </w:r>
      <w:r w:rsidRPr="00F4528E">
        <w:rPr>
          <w:lang w:val="ru-RU"/>
        </w:rPr>
        <w:t>ѣ</w:t>
      </w:r>
      <w:r w:rsidRPr="00F4528E">
        <w:rPr>
          <w:rFonts w:ascii="KDRS" w:hAnsi="KDRS"/>
          <w:lang w:val="ru-RU"/>
        </w:rPr>
        <w:t>лъ церковныхъ зав</w:t>
      </w:r>
      <w:r w:rsidRPr="00F4528E">
        <w:rPr>
          <w:lang w:val="ru-RU"/>
        </w:rPr>
        <w:t>ѣ</w:t>
      </w:r>
      <w:r w:rsidRPr="00F4528E">
        <w:rPr>
          <w:rFonts w:ascii="KDRS" w:hAnsi="KDRS"/>
          <w:lang w:val="ru-RU"/>
        </w:rPr>
        <w:t>дати, ни судовъ судити. (Посл.мт. Фотия в Псков) РИБ</w:t>
      </w:r>
      <w:r>
        <w:rPr>
          <w:rFonts w:ascii="KDRS" w:hAnsi="KDRS"/>
        </w:rPr>
        <w:t> VI</w:t>
      </w:r>
      <w:r w:rsidRPr="00F4528E">
        <w:rPr>
          <w:rFonts w:ascii="KDRS" w:hAnsi="KDRS"/>
          <w:lang w:val="ru-RU"/>
        </w:rPr>
        <w:t>, 486. 1427</w:t>
      </w:r>
      <w:r>
        <w:rPr>
          <w:rFonts w:ascii="KDRS" w:hAnsi="KDRS"/>
        </w:rPr>
        <w:t> </w:t>
      </w:r>
      <w:r w:rsidRPr="00F4528E">
        <w:rPr>
          <w:rFonts w:ascii="KDRS" w:hAnsi="KDRS"/>
          <w:lang w:val="ru-RU"/>
        </w:rPr>
        <w:t>г. Да и еще что ми пишете, что д</w:t>
      </w:r>
      <w:r w:rsidRPr="00F4528E">
        <w:rPr>
          <w:lang w:val="ru-RU"/>
        </w:rPr>
        <w:t>ѣ</w:t>
      </w:r>
      <w:r w:rsidRPr="00F4528E">
        <w:rPr>
          <w:rFonts w:ascii="KDRS" w:hAnsi="KDRS"/>
          <w:lang w:val="ru-RU"/>
        </w:rPr>
        <w:t>и таковии у церквей старостять, съ женами законными разступився, а понявъ вторую жену или третьюю. Там же.</w:t>
      </w:r>
    </w:p>
    <w:p w14:paraId="46B5E558"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lang w:val="ru-RU"/>
        </w:rPr>
        <w:t xml:space="preserve">3. </w:t>
      </w:r>
      <w:r w:rsidRPr="00F4528E">
        <w:rPr>
          <w:rFonts w:ascii="KDRS" w:hAnsi="KDRS"/>
          <w:i/>
          <w:iCs/>
          <w:lang w:val="ru-RU"/>
        </w:rPr>
        <w:t>Занимать должность старосты</w:t>
      </w:r>
      <w:r w:rsidRPr="00F4528E">
        <w:rPr>
          <w:rFonts w:ascii="KDRS" w:hAnsi="KDRS"/>
          <w:lang w:val="ru-RU"/>
        </w:rPr>
        <w:t xml:space="preserve"> (</w:t>
      </w:r>
      <w:r w:rsidRPr="00F4528E">
        <w:rPr>
          <w:rFonts w:ascii="KDRS" w:hAnsi="KDRS"/>
          <w:i/>
          <w:iCs/>
          <w:lang w:val="ru-RU"/>
        </w:rPr>
        <w:t>см</w:t>
      </w:r>
      <w:r w:rsidRPr="00F4528E">
        <w:rPr>
          <w:rFonts w:ascii="KDRS" w:hAnsi="KDRS"/>
          <w:lang w:val="ru-RU"/>
        </w:rPr>
        <w:t xml:space="preserve">. </w:t>
      </w:r>
      <w:r w:rsidRPr="00F4528E">
        <w:rPr>
          <w:rFonts w:ascii="KDRS" w:hAnsi="KDRS"/>
          <w:b/>
          <w:bCs/>
          <w:lang w:val="ru-RU"/>
        </w:rPr>
        <w:t>староста</w:t>
      </w:r>
      <w:r w:rsidRPr="00F4528E">
        <w:rPr>
          <w:rFonts w:ascii="KDRS" w:hAnsi="KDRS"/>
          <w:lang w:val="ru-RU"/>
        </w:rPr>
        <w:t xml:space="preserve"> </w:t>
      </w:r>
      <w:r w:rsidRPr="00F4528E">
        <w:rPr>
          <w:rFonts w:ascii="KDRS" w:hAnsi="KDRS"/>
          <w:i/>
          <w:iCs/>
          <w:lang w:val="ru-RU"/>
        </w:rPr>
        <w:t>в знач</w:t>
      </w:r>
      <w:r w:rsidRPr="00F4528E">
        <w:rPr>
          <w:rFonts w:ascii="KDRS" w:hAnsi="KDRS"/>
          <w:lang w:val="ru-RU"/>
        </w:rPr>
        <w:t>. 4). Се азъ староста Низовской… далъ есми отпись… въ томъ, что есми старостилъ у нихъ пять л</w:t>
      </w:r>
      <w:r w:rsidRPr="00F4528E">
        <w:rPr>
          <w:lang w:val="ru-RU"/>
        </w:rPr>
        <w:t>ѣ</w:t>
      </w:r>
      <w:r w:rsidRPr="00F4528E">
        <w:rPr>
          <w:rFonts w:ascii="KDRS" w:hAnsi="KDRS"/>
          <w:lang w:val="ru-RU"/>
        </w:rPr>
        <w:t>тъ. АХУ</w:t>
      </w:r>
      <w:r>
        <w:rPr>
          <w:rFonts w:ascii="KDRS" w:hAnsi="KDRS"/>
        </w:rPr>
        <w:t> III </w:t>
      </w:r>
      <w:r w:rsidRPr="00F4528E">
        <w:rPr>
          <w:rFonts w:ascii="KDRS" w:hAnsi="KDRS"/>
          <w:lang w:val="ru-RU"/>
        </w:rPr>
        <w:t>(Лодом.), 15. 1545</w:t>
      </w:r>
      <w:r>
        <w:rPr>
          <w:rFonts w:ascii="KDRS" w:hAnsi="KDRS"/>
        </w:rPr>
        <w:t> </w:t>
      </w:r>
      <w:r w:rsidRPr="00F4528E">
        <w:rPr>
          <w:rFonts w:ascii="KDRS" w:hAnsi="KDRS"/>
          <w:lang w:val="ru-RU"/>
        </w:rPr>
        <w:t>г. По челобит&lt;ь&gt;ю мирских людеи Власку впред для его продаж старостит&lt;ь&gt; не велено. Олон.а., карт.</w:t>
      </w:r>
      <w:r>
        <w:rPr>
          <w:rFonts w:ascii="KDRS" w:hAnsi="KDRS"/>
        </w:rPr>
        <w:t> VI</w:t>
      </w:r>
      <w:r w:rsidRPr="00F4528E">
        <w:rPr>
          <w:rFonts w:ascii="KDRS" w:hAnsi="KDRS"/>
          <w:lang w:val="ru-RU"/>
        </w:rPr>
        <w:t>, сст. 37</w:t>
      </w:r>
      <w:r>
        <w:rPr>
          <w:rFonts w:ascii="KDRS" w:hAnsi="KDRS"/>
        </w:rPr>
        <w:t> </w:t>
      </w:r>
      <w:r w:rsidRPr="00F4528E">
        <w:rPr>
          <w:rFonts w:ascii="KDRS" w:hAnsi="KDRS"/>
          <w:lang w:val="ru-RU"/>
        </w:rPr>
        <w:t>об. 1663</w:t>
      </w:r>
      <w:r>
        <w:rPr>
          <w:rFonts w:ascii="KDRS" w:hAnsi="KDRS"/>
        </w:rPr>
        <w:t> </w:t>
      </w:r>
      <w:r w:rsidRPr="00F4528E">
        <w:rPr>
          <w:rFonts w:ascii="KDRS" w:hAnsi="KDRS"/>
          <w:lang w:val="ru-RU"/>
        </w:rPr>
        <w:t>г.</w:t>
      </w:r>
    </w:p>
    <w:p w14:paraId="4B2C3CC1"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СТАРОСТИШКА</w:t>
      </w:r>
      <w:r w:rsidRPr="00F4528E">
        <w:rPr>
          <w:rFonts w:ascii="KDRS" w:hAnsi="KDRS"/>
          <w:lang w:val="ru-RU"/>
        </w:rPr>
        <w:t xml:space="preserve"> и </w:t>
      </w:r>
      <w:r w:rsidRPr="00F4528E">
        <w:rPr>
          <w:rFonts w:ascii="KDRS" w:hAnsi="KDRS"/>
          <w:b/>
          <w:bCs/>
          <w:lang w:val="ru-RU"/>
        </w:rPr>
        <w:t>СТАРОСТИШКО,</w:t>
      </w:r>
      <w:r w:rsidRPr="00F4528E">
        <w:rPr>
          <w:rFonts w:ascii="KDRS" w:hAnsi="KDRS"/>
          <w:lang w:val="ru-RU"/>
        </w:rPr>
        <w:t xml:space="preserve"> </w:t>
      </w:r>
      <w:r w:rsidRPr="00F4528E">
        <w:rPr>
          <w:rFonts w:ascii="KDRS" w:hAnsi="KDRS"/>
          <w:i/>
          <w:iCs/>
          <w:lang w:val="ru-RU"/>
        </w:rPr>
        <w:t>м. Уничиж. к</w:t>
      </w:r>
      <w:r w:rsidRPr="00F4528E">
        <w:rPr>
          <w:rFonts w:ascii="KDRS" w:hAnsi="KDRS"/>
          <w:lang w:val="ru-RU"/>
        </w:rPr>
        <w:t xml:space="preserve"> </w:t>
      </w:r>
      <w:r w:rsidRPr="00F4528E">
        <w:rPr>
          <w:rFonts w:ascii="KDRS" w:hAnsi="KDRS"/>
          <w:b/>
          <w:bCs/>
          <w:lang w:val="ru-RU"/>
        </w:rPr>
        <w:t>староста</w:t>
      </w:r>
      <w:r w:rsidRPr="00F4528E">
        <w:rPr>
          <w:rFonts w:ascii="KDRS" w:hAnsi="KDRS"/>
          <w:lang w:val="ru-RU"/>
        </w:rPr>
        <w:t xml:space="preserve"> (</w:t>
      </w:r>
      <w:r w:rsidRPr="00F4528E">
        <w:rPr>
          <w:rFonts w:ascii="KDRS" w:hAnsi="KDRS"/>
          <w:i/>
          <w:iCs/>
          <w:lang w:val="ru-RU"/>
        </w:rPr>
        <w:t>в знач</w:t>
      </w:r>
      <w:r w:rsidRPr="00F4528E">
        <w:rPr>
          <w:rFonts w:ascii="KDRS" w:hAnsi="KDRS"/>
          <w:lang w:val="ru-RU"/>
        </w:rPr>
        <w:t xml:space="preserve">. 4). Государю царю… Михайлу Федоровичу всеа Русии холопъ твой изъ Ярославля губной старостишко Пятунко Колягинъ челомъ бьетъ. След.д., 67. </w:t>
      </w:r>
      <w:r w:rsidRPr="00F4528E">
        <w:rPr>
          <w:rFonts w:ascii="KDRS" w:hAnsi="KDRS"/>
          <w:lang w:val="ru-RU"/>
        </w:rPr>
        <w:lastRenderedPageBreak/>
        <w:t>1623</w:t>
      </w:r>
      <w:r>
        <w:rPr>
          <w:rFonts w:ascii="KDRS" w:hAnsi="KDRS"/>
        </w:rPr>
        <w:t> </w:t>
      </w:r>
      <w:r w:rsidRPr="00F4528E">
        <w:rPr>
          <w:rFonts w:ascii="KDRS" w:hAnsi="KDRS"/>
          <w:lang w:val="ru-RU"/>
        </w:rPr>
        <w:t>г. Патриарху московскому… бьютъ челомъ церковных вотчинъ старостишка, и въ крестьянъ м</w:t>
      </w:r>
      <w:r w:rsidRPr="00F4528E">
        <w:rPr>
          <w:lang w:val="ru-RU"/>
        </w:rPr>
        <w:t>ѣ</w:t>
      </w:r>
      <w:r w:rsidRPr="00F4528E">
        <w:rPr>
          <w:rFonts w:ascii="KDRS" w:hAnsi="KDRS"/>
          <w:lang w:val="ru-RU"/>
        </w:rPr>
        <w:t>сто, и псковичи торговые посадцкие людишка. Писц.д.</w:t>
      </w:r>
      <w:r>
        <w:rPr>
          <w:rFonts w:ascii="KDRS" w:hAnsi="KDRS"/>
        </w:rPr>
        <w:t> II</w:t>
      </w:r>
      <w:r w:rsidRPr="00F4528E">
        <w:rPr>
          <w:rFonts w:ascii="KDRS" w:hAnsi="KDRS"/>
          <w:lang w:val="ru-RU"/>
        </w:rPr>
        <w:t>, 104. 1628</w:t>
      </w:r>
      <w:r>
        <w:rPr>
          <w:rFonts w:ascii="KDRS" w:hAnsi="KDRS"/>
        </w:rPr>
        <w:t> </w:t>
      </w:r>
      <w:r w:rsidRPr="00F4528E">
        <w:rPr>
          <w:rFonts w:ascii="KDRS" w:hAnsi="KDRS"/>
          <w:lang w:val="ru-RU"/>
        </w:rPr>
        <w:t xml:space="preserve">г. Бьютъ челомъ… сироты государевы… земской старостишка </w:t>
      </w:r>
      <w:r w:rsidRPr="00F4528E">
        <w:rPr>
          <w:rFonts w:ascii="KDRS" w:hAnsi="KDRS"/>
          <w:caps/>
          <w:lang w:val="ru-RU"/>
        </w:rPr>
        <w:t>л</w:t>
      </w:r>
      <w:r w:rsidRPr="00F4528E">
        <w:rPr>
          <w:rFonts w:ascii="KDRS" w:hAnsi="KDRS"/>
          <w:lang w:val="ru-RU"/>
        </w:rPr>
        <w:t xml:space="preserve">евка </w:t>
      </w:r>
      <w:r w:rsidRPr="00F4528E">
        <w:rPr>
          <w:rFonts w:ascii="KDRS" w:hAnsi="KDRS"/>
          <w:caps/>
          <w:lang w:val="ru-RU"/>
        </w:rPr>
        <w:t>т</w:t>
      </w:r>
      <w:r w:rsidRPr="00F4528E">
        <w:rPr>
          <w:rFonts w:ascii="KDRS" w:hAnsi="KDRS"/>
          <w:lang w:val="ru-RU"/>
        </w:rPr>
        <w:t>аракановъ и вс</w:t>
      </w:r>
      <w:r w:rsidRPr="00F4528E">
        <w:rPr>
          <w:lang w:val="ru-RU"/>
        </w:rPr>
        <w:t>ѣ</w:t>
      </w:r>
      <w:r w:rsidRPr="00F4528E">
        <w:rPr>
          <w:rFonts w:ascii="KDRS" w:hAnsi="KDRS"/>
          <w:lang w:val="ru-RU"/>
        </w:rPr>
        <w:t xml:space="preserve"> ростовцы посадские людишка. АИ</w:t>
      </w:r>
      <w:r>
        <w:rPr>
          <w:rFonts w:ascii="KDRS" w:hAnsi="KDRS"/>
        </w:rPr>
        <w:t> IV</w:t>
      </w:r>
      <w:r w:rsidRPr="00F4528E">
        <w:rPr>
          <w:rFonts w:ascii="KDRS" w:hAnsi="KDRS"/>
          <w:lang w:val="ru-RU"/>
        </w:rPr>
        <w:t>, 335. 1663</w:t>
      </w:r>
      <w:r>
        <w:rPr>
          <w:rFonts w:ascii="KDRS" w:hAnsi="KDRS"/>
        </w:rPr>
        <w:t> </w:t>
      </w:r>
      <w:r w:rsidRPr="00F4528E">
        <w:rPr>
          <w:rFonts w:ascii="KDRS" w:hAnsi="KDRS"/>
          <w:lang w:val="ru-RU"/>
        </w:rPr>
        <w:t>г.</w:t>
      </w:r>
    </w:p>
    <w:p w14:paraId="7B23A581" w14:textId="5FE095BC"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СТАРОСТНЫЙ,</w:t>
      </w:r>
      <w:r w:rsidRPr="00F4528E">
        <w:rPr>
          <w:rFonts w:ascii="KDRS" w:hAnsi="KDRS"/>
          <w:lang w:val="ru-RU"/>
        </w:rPr>
        <w:t xml:space="preserve"> </w:t>
      </w:r>
      <w:r w:rsidRPr="00F4528E">
        <w:rPr>
          <w:rFonts w:ascii="KDRS" w:hAnsi="KDRS"/>
          <w:i/>
          <w:iCs/>
          <w:lang w:val="ru-RU"/>
        </w:rPr>
        <w:t xml:space="preserve">прил. </w:t>
      </w:r>
      <w:r w:rsidRPr="00F4528E">
        <w:rPr>
          <w:rFonts w:ascii="KDRS" w:hAnsi="KDRS"/>
          <w:i/>
          <w:iCs/>
          <w:caps/>
          <w:lang w:val="ru-RU"/>
        </w:rPr>
        <w:t>о</w:t>
      </w:r>
      <w:r w:rsidRPr="00F4528E">
        <w:rPr>
          <w:rFonts w:ascii="KDRS" w:hAnsi="KDRS"/>
          <w:i/>
          <w:iCs/>
          <w:lang w:val="ru-RU"/>
        </w:rPr>
        <w:t>тносящийся к старости</w:t>
      </w:r>
      <w:r w:rsidRPr="00F4528E">
        <w:rPr>
          <w:rFonts w:ascii="KDRS" w:hAnsi="KDRS"/>
          <w:lang w:val="ru-RU"/>
        </w:rPr>
        <w:t>;</w:t>
      </w:r>
      <w:r w:rsidRPr="00F4528E">
        <w:rPr>
          <w:rFonts w:ascii="KDRS" w:hAnsi="KDRS"/>
          <w:i/>
          <w:iCs/>
          <w:lang w:val="ru-RU"/>
        </w:rPr>
        <w:t xml:space="preserve"> свойственный старости.</w:t>
      </w:r>
      <w:r w:rsidRPr="00F4528E">
        <w:rPr>
          <w:rFonts w:ascii="KDRS" w:hAnsi="KDRS"/>
          <w:lang w:val="ru-RU"/>
        </w:rPr>
        <w:t xml:space="preserve"> Онъ же, вид</w:t>
      </w:r>
      <w:r w:rsidRPr="00F4528E">
        <w:rPr>
          <w:lang w:val="ru-RU"/>
        </w:rPr>
        <w:t>ѣ</w:t>
      </w:r>
      <w:r w:rsidRPr="00F4528E">
        <w:rPr>
          <w:rFonts w:ascii="KDRS" w:hAnsi="KDRS"/>
          <w:lang w:val="ru-RU"/>
        </w:rPr>
        <w:t>въ старостьныя с</w:t>
      </w:r>
      <w:r w:rsidRPr="00F4528E">
        <w:rPr>
          <w:lang w:val="ru-RU"/>
        </w:rPr>
        <w:t>ѣ</w:t>
      </w:r>
      <w:r w:rsidRPr="00F4528E">
        <w:rPr>
          <w:rFonts w:ascii="KDRS" w:hAnsi="KDRS"/>
          <w:lang w:val="ru-RU"/>
        </w:rPr>
        <w:t>дины его, поразум</w:t>
      </w:r>
      <w:r w:rsidRPr="00F4528E">
        <w:rPr>
          <w:lang w:val="ru-RU"/>
        </w:rPr>
        <w:t>ѣ</w:t>
      </w:r>
      <w:r w:rsidRPr="00F4528E">
        <w:rPr>
          <w:rFonts w:ascii="KDRS" w:hAnsi="KDRS"/>
          <w:lang w:val="ru-RU"/>
        </w:rPr>
        <w:t xml:space="preserve"> яко блуда ради въпрашаеть ея </w:t>
      </w:r>
      <w:r w:rsidRPr="00F4528E">
        <w:rPr>
          <w:lang w:val="ru-RU"/>
        </w:rPr>
        <w:t>(</w:t>
      </w:r>
      <w:r w:rsidRPr="00413D00">
        <w:t>τ</w:t>
      </w:r>
      <w:r w:rsidRPr="00054E1C">
        <w:t>ὴ</w:t>
      </w:r>
      <w:r w:rsidRPr="00413D00">
        <w:t>ν</w:t>
      </w:r>
      <w:r w:rsidRPr="00F4528E">
        <w:rPr>
          <w:lang w:val="ru-RU"/>
        </w:rPr>
        <w:t xml:space="preserve"> </w:t>
      </w:r>
      <w:r w:rsidRPr="00054E1C">
        <w:t>ἡ</w:t>
      </w:r>
      <w:r w:rsidRPr="00413D00">
        <w:t>λικ</w:t>
      </w:r>
      <w:r w:rsidRPr="00054E1C">
        <w:t>ί</w:t>
      </w:r>
      <w:r w:rsidRPr="00413D00">
        <w:t>αν</w:t>
      </w:r>
      <w:r w:rsidRPr="00F4528E">
        <w:rPr>
          <w:lang w:val="ru-RU"/>
        </w:rPr>
        <w:t xml:space="preserve"> </w:t>
      </w:r>
      <w:r w:rsidRPr="00413D00">
        <w:t>τ</w:t>
      </w:r>
      <w:r w:rsidRPr="00054E1C">
        <w:t>ῆ</w:t>
      </w:r>
      <w:r w:rsidRPr="00413D00">
        <w:t>ϛ</w:t>
      </w:r>
      <w:r w:rsidRPr="00F4528E">
        <w:rPr>
          <w:lang w:val="ru-RU"/>
        </w:rPr>
        <w:t xml:space="preserve"> </w:t>
      </w:r>
      <w:r w:rsidRPr="00413D00">
        <w:t>πολι</w:t>
      </w:r>
      <w:r w:rsidRPr="00054E1C">
        <w:t>ᾶ</w:t>
      </w:r>
      <w:r w:rsidRPr="00413D00">
        <w:t>ϛ</w:t>
      </w:r>
      <w:r w:rsidRPr="00F4528E">
        <w:rPr>
          <w:lang w:val="ru-RU"/>
        </w:rPr>
        <w:t xml:space="preserve"> </w:t>
      </w:r>
      <w:r w:rsidRPr="00413D00">
        <w:t>α</w:t>
      </w:r>
      <w:r w:rsidRPr="00054E1C">
        <w:t>ὐ</w:t>
      </w:r>
      <w:r w:rsidRPr="00413D00">
        <w:t>το</w:t>
      </w:r>
      <w:r w:rsidRPr="00054E1C">
        <w:t>ῦ</w:t>
      </w:r>
      <w:r w:rsidRPr="00F4528E">
        <w:rPr>
          <w:rFonts w:ascii="KDRS" w:hAnsi="KDRS"/>
          <w:lang w:val="ru-RU"/>
        </w:rPr>
        <w:t xml:space="preserve">). (Пов. о Аврамии) Усп.сб., 488. </w:t>
      </w:r>
      <w:r>
        <w:rPr>
          <w:rFonts w:ascii="KDRS" w:hAnsi="KDRS"/>
        </w:rPr>
        <w:t>XII</w:t>
      </w:r>
      <w:r w:rsidRPr="00F4528E">
        <w:rPr>
          <w:rFonts w:ascii="KDRS" w:hAnsi="KDRS"/>
          <w:lang w:val="ru-RU"/>
        </w:rPr>
        <w:t>–</w:t>
      </w:r>
      <w:r>
        <w:rPr>
          <w:rFonts w:ascii="KDRS" w:hAnsi="KDRS"/>
        </w:rPr>
        <w:t>XIII </w:t>
      </w:r>
      <w:r w:rsidRPr="00F4528E">
        <w:rPr>
          <w:rFonts w:ascii="KDRS" w:hAnsi="KDRS"/>
          <w:lang w:val="ru-RU"/>
        </w:rPr>
        <w:t xml:space="preserve">вв. [То же: ВМЧ, Окт. 19–31, 2015. </w:t>
      </w:r>
      <w:r>
        <w:rPr>
          <w:rFonts w:ascii="KDRS" w:hAnsi="KDRS"/>
        </w:rPr>
        <w:t>XVI </w:t>
      </w:r>
      <w:r w:rsidRPr="00F4528E">
        <w:rPr>
          <w:rFonts w:ascii="KDRS" w:hAnsi="KDRS"/>
          <w:lang w:val="ru-RU"/>
        </w:rPr>
        <w:t>в.]. ||</w:t>
      </w:r>
      <w:r>
        <w:rPr>
          <w:rFonts w:ascii="KDRS" w:hAnsi="KDRS"/>
        </w:rPr>
        <w:t> </w:t>
      </w:r>
      <w:r w:rsidRPr="00F4528E">
        <w:rPr>
          <w:rFonts w:ascii="KDRS" w:hAnsi="KDRS"/>
          <w:i/>
          <w:iCs/>
          <w:lang w:val="ru-RU"/>
        </w:rPr>
        <w:t>Появившийся в старости</w:t>
      </w:r>
      <w:r w:rsidRPr="00F4528E">
        <w:rPr>
          <w:rFonts w:ascii="KDRS" w:hAnsi="KDRS"/>
          <w:lang w:val="ru-RU"/>
        </w:rPr>
        <w:t>. Иаковъ бо любляше пач&lt;</w:t>
      </w:r>
      <w:r>
        <w:rPr>
          <w:rFonts w:ascii="KDRS" w:hAnsi="KDRS"/>
        </w:rPr>
        <w:t>e</w:t>
      </w:r>
      <w:r w:rsidRPr="00F4528E">
        <w:rPr>
          <w:rFonts w:ascii="KDRS" w:hAnsi="KDRS"/>
          <w:lang w:val="ru-RU"/>
        </w:rPr>
        <w:t>&gt; вс</w:t>
      </w:r>
      <w:r w:rsidRPr="00F4528E">
        <w:rPr>
          <w:lang w:val="ru-RU"/>
        </w:rPr>
        <w:t>ѣ</w:t>
      </w:r>
      <w:r w:rsidRPr="00F4528E">
        <w:rPr>
          <w:rFonts w:ascii="KDRS" w:hAnsi="KDRS"/>
          <w:lang w:val="ru-RU"/>
        </w:rPr>
        <w:t>х Иосиф от снв</w:t>
      </w:r>
      <w:r w:rsidR="001248C8" w:rsidRPr="00F4528E">
        <w:rPr>
          <w:lang w:val="ru-RU"/>
        </w:rPr>
        <w:t>҃</w:t>
      </w:r>
      <w:r w:rsidRPr="00F4528E">
        <w:rPr>
          <w:rFonts w:ascii="KDRS" w:hAnsi="KDRS"/>
          <w:lang w:val="ru-RU"/>
        </w:rPr>
        <w:t>ъ своих, яко сн</w:t>
      </w:r>
      <w:r w:rsidR="001248C8" w:rsidRPr="00F4528E">
        <w:rPr>
          <w:lang w:val="ru-RU"/>
        </w:rPr>
        <w:t>҃</w:t>
      </w:r>
      <w:r w:rsidR="001248C8">
        <w:rPr>
          <w:rFonts w:ascii="KDRS" w:hAnsi="KDRS"/>
          <w:lang w:val="ru-RU"/>
        </w:rPr>
        <w:t>ъ</w:t>
      </w:r>
      <w:r w:rsidRPr="00F4528E">
        <w:rPr>
          <w:rFonts w:ascii="KDRS" w:hAnsi="KDRS"/>
          <w:lang w:val="ru-RU"/>
        </w:rPr>
        <w:t xml:space="preserve"> старостьныи ему б</w:t>
      </w:r>
      <w:r w:rsidRPr="00F4528E">
        <w:rPr>
          <w:lang w:val="ru-RU"/>
        </w:rPr>
        <w:t>ѣ</w:t>
      </w:r>
      <w:r w:rsidRPr="00F4528E">
        <w:rPr>
          <w:rFonts w:ascii="KDRS" w:hAnsi="KDRS"/>
          <w:lang w:val="ru-RU"/>
        </w:rPr>
        <w:t xml:space="preserve"> (ср. Быт. </w:t>
      </w:r>
      <w:r>
        <w:rPr>
          <w:rFonts w:ascii="KDRS" w:hAnsi="KDRS"/>
        </w:rPr>
        <w:t>XXXVII</w:t>
      </w:r>
      <w:r w:rsidRPr="00F4528E">
        <w:rPr>
          <w:rFonts w:ascii="KDRS" w:hAnsi="KDRS"/>
          <w:lang w:val="ru-RU"/>
        </w:rPr>
        <w:t xml:space="preserve">, 3: </w:t>
      </w:r>
      <w:r w:rsidRPr="00413D00">
        <w:t>υ</w:t>
      </w:r>
      <w:r w:rsidRPr="00054E1C">
        <w:t>ἱὸ</w:t>
      </w:r>
      <w:r w:rsidRPr="00413D00">
        <w:t>ϛ</w:t>
      </w:r>
      <w:r w:rsidRPr="00F4528E">
        <w:rPr>
          <w:lang w:val="ru-RU"/>
        </w:rPr>
        <w:t xml:space="preserve"> </w:t>
      </w:r>
      <w:r w:rsidRPr="00413D00">
        <w:t>γ</w:t>
      </w:r>
      <w:r w:rsidRPr="00054E1C">
        <w:t>ή</w:t>
      </w:r>
      <w:r w:rsidRPr="00413D00">
        <w:t>ρουϛ</w:t>
      </w:r>
      <w:r w:rsidRPr="00F4528E">
        <w:rPr>
          <w:rFonts w:ascii="KDRS" w:hAnsi="KDRS"/>
          <w:lang w:val="ru-RU"/>
        </w:rPr>
        <w:t>). Палея Толк.</w:t>
      </w:r>
      <w:r w:rsidRPr="00F4528E">
        <w:rPr>
          <w:rFonts w:ascii="KDRS" w:hAnsi="KDRS"/>
          <w:vertAlign w:val="superscript"/>
          <w:lang w:val="ru-RU"/>
        </w:rPr>
        <w:t>2</w:t>
      </w:r>
      <w:r w:rsidRPr="00F4528E">
        <w:rPr>
          <w:rFonts w:ascii="KDRS" w:hAnsi="KDRS"/>
          <w:lang w:val="ru-RU"/>
        </w:rPr>
        <w:t>, 114</w:t>
      </w:r>
      <w:r>
        <w:rPr>
          <w:rFonts w:ascii="KDRS" w:hAnsi="KDRS"/>
        </w:rPr>
        <w:t> </w:t>
      </w:r>
      <w:r w:rsidRPr="00F4528E">
        <w:rPr>
          <w:rFonts w:ascii="KDRS" w:hAnsi="KDRS"/>
          <w:lang w:val="ru-RU"/>
        </w:rPr>
        <w:t>об. 1477</w:t>
      </w:r>
      <w:r>
        <w:rPr>
          <w:rFonts w:ascii="KDRS" w:hAnsi="KDRS"/>
        </w:rPr>
        <w:t> </w:t>
      </w:r>
      <w:r w:rsidRPr="00F4528E">
        <w:rPr>
          <w:rFonts w:ascii="KDRS" w:hAnsi="KDRS"/>
          <w:lang w:val="ru-RU"/>
        </w:rPr>
        <w:t xml:space="preserve">г. ~ </w:t>
      </w:r>
      <w:r>
        <w:rPr>
          <w:rFonts w:ascii="KDRS" w:hAnsi="KDRS"/>
        </w:rPr>
        <w:t>XIII </w:t>
      </w:r>
      <w:r w:rsidRPr="00F4528E">
        <w:rPr>
          <w:rFonts w:ascii="KDRS" w:hAnsi="KDRS"/>
          <w:lang w:val="ru-RU"/>
        </w:rPr>
        <w:t xml:space="preserve">в. – Ср. </w:t>
      </w:r>
      <w:r w:rsidRPr="00F4528E">
        <w:rPr>
          <w:rFonts w:ascii="KDRS" w:hAnsi="KDRS"/>
          <w:b/>
          <w:bCs/>
          <w:lang w:val="ru-RU"/>
        </w:rPr>
        <w:t>старостинъ</w:t>
      </w:r>
      <w:r w:rsidRPr="00F4528E">
        <w:rPr>
          <w:rFonts w:ascii="KDRS" w:hAnsi="KDRS"/>
          <w:b/>
          <w:bCs/>
          <w:vertAlign w:val="superscript"/>
          <w:lang w:val="ru-RU"/>
        </w:rPr>
        <w:t>2</w:t>
      </w:r>
      <w:r w:rsidRPr="00F4528E">
        <w:rPr>
          <w:rFonts w:ascii="KDRS" w:hAnsi="KDRS"/>
          <w:lang w:val="ru-RU"/>
        </w:rPr>
        <w:t>.</w:t>
      </w:r>
    </w:p>
    <w:p w14:paraId="21914D90"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СТАРОСТСТВО,</w:t>
      </w:r>
      <w:r w:rsidRPr="00F4528E">
        <w:rPr>
          <w:rFonts w:ascii="KDRS" w:hAnsi="KDRS"/>
          <w:lang w:val="ru-RU"/>
        </w:rPr>
        <w:t xml:space="preserve"> </w:t>
      </w:r>
      <w:r w:rsidRPr="00F4528E">
        <w:rPr>
          <w:rFonts w:ascii="KDRS" w:hAnsi="KDRS"/>
          <w:i/>
          <w:iCs/>
          <w:lang w:val="ru-RU"/>
        </w:rPr>
        <w:t>с</w:t>
      </w:r>
      <w:r w:rsidRPr="00F4528E">
        <w:rPr>
          <w:rFonts w:ascii="KDRS" w:hAnsi="KDRS"/>
          <w:lang w:val="ru-RU"/>
        </w:rPr>
        <w:t xml:space="preserve">. 1. </w:t>
      </w:r>
      <w:r w:rsidRPr="00F4528E">
        <w:rPr>
          <w:rFonts w:ascii="KDRS" w:hAnsi="KDRS"/>
          <w:i/>
          <w:iCs/>
          <w:lang w:val="ru-RU"/>
        </w:rPr>
        <w:t>Старость</w:t>
      </w:r>
      <w:r w:rsidRPr="00F4528E">
        <w:rPr>
          <w:rFonts w:ascii="KDRS" w:hAnsi="KDRS"/>
          <w:lang w:val="ru-RU"/>
        </w:rPr>
        <w:t>. Кыиждо възрастъ уподобиша четыремъ л</w:t>
      </w:r>
      <w:r w:rsidRPr="00F4528E">
        <w:rPr>
          <w:lang w:val="ru-RU"/>
        </w:rPr>
        <w:t>ѣ</w:t>
      </w:r>
      <w:r w:rsidRPr="00F4528E">
        <w:rPr>
          <w:rFonts w:ascii="KDRS" w:hAnsi="KDRS"/>
          <w:lang w:val="ru-RU"/>
        </w:rPr>
        <w:t>тнимъ изм</w:t>
      </w:r>
      <w:r w:rsidRPr="00F4528E">
        <w:rPr>
          <w:lang w:val="ru-RU"/>
        </w:rPr>
        <w:t>ѣ</w:t>
      </w:r>
      <w:r w:rsidRPr="00F4528E">
        <w:rPr>
          <w:rFonts w:ascii="KDRS" w:hAnsi="KDRS"/>
          <w:lang w:val="ru-RU"/>
        </w:rPr>
        <w:t>намъ: весну къ д</w:t>
      </w:r>
      <w:r w:rsidRPr="00F4528E">
        <w:rPr>
          <w:lang w:val="ru-RU"/>
        </w:rPr>
        <w:t>ѣ</w:t>
      </w:r>
      <w:r w:rsidRPr="00F4528E">
        <w:rPr>
          <w:rFonts w:ascii="KDRS" w:hAnsi="KDRS"/>
          <w:lang w:val="ru-RU"/>
        </w:rPr>
        <w:t>тьству и къ жатв</w:t>
      </w:r>
      <w:r w:rsidRPr="00F4528E">
        <w:rPr>
          <w:lang w:val="ru-RU"/>
        </w:rPr>
        <w:t>ѣ</w:t>
      </w:r>
      <w:r w:rsidRPr="00F4528E">
        <w:rPr>
          <w:rFonts w:ascii="KDRS" w:hAnsi="KDRS"/>
          <w:lang w:val="ru-RU"/>
        </w:rPr>
        <w:t xml:space="preserve"> уность, и ко осени мужьство, а къ зим</w:t>
      </w:r>
      <w:r w:rsidRPr="00F4528E">
        <w:rPr>
          <w:lang w:val="ru-RU"/>
        </w:rPr>
        <w:t>ѣ</w:t>
      </w:r>
      <w:r w:rsidRPr="00F4528E">
        <w:rPr>
          <w:rFonts w:ascii="KDRS" w:hAnsi="KDRS"/>
          <w:lang w:val="ru-RU"/>
        </w:rPr>
        <w:t xml:space="preserve"> старостьство (</w:t>
      </w:r>
      <w:r w:rsidRPr="00413D00">
        <w:t>τ</w:t>
      </w:r>
      <w:r w:rsidRPr="009F2D52">
        <w:t>ῷ</w:t>
      </w:r>
      <w:r w:rsidRPr="00F4528E">
        <w:rPr>
          <w:lang w:val="ru-RU"/>
        </w:rPr>
        <w:t xml:space="preserve"> </w:t>
      </w:r>
      <w:r w:rsidRPr="00413D00">
        <w:t>γ</w:t>
      </w:r>
      <w:r w:rsidRPr="00940A90">
        <w:t>έ</w:t>
      </w:r>
      <w:r w:rsidRPr="00413D00">
        <w:t>ροντι</w:t>
      </w:r>
      <w:r w:rsidRPr="00F4528E">
        <w:rPr>
          <w:rFonts w:ascii="KDRS" w:hAnsi="KDRS"/>
          <w:lang w:val="ru-RU"/>
        </w:rPr>
        <w:t xml:space="preserve">). Пч., 437. </w:t>
      </w:r>
      <w:r>
        <w:rPr>
          <w:rFonts w:ascii="KDRS" w:hAnsi="KDRS"/>
        </w:rPr>
        <w:t>XV </w:t>
      </w:r>
      <w:r w:rsidRPr="00F4528E">
        <w:rPr>
          <w:rFonts w:ascii="KDRS" w:hAnsi="KDRS"/>
          <w:lang w:val="ru-RU"/>
        </w:rPr>
        <w:t xml:space="preserve">в. ~ </w:t>
      </w:r>
      <w:r>
        <w:rPr>
          <w:rFonts w:ascii="KDRS" w:hAnsi="KDRS"/>
        </w:rPr>
        <w:t>XIII </w:t>
      </w:r>
      <w:r w:rsidRPr="00F4528E">
        <w:rPr>
          <w:rFonts w:ascii="KDRS" w:hAnsi="KDRS"/>
          <w:lang w:val="ru-RU"/>
        </w:rPr>
        <w:t>в.</w:t>
      </w:r>
    </w:p>
    <w:p w14:paraId="5E593EFD" w14:textId="0CAC11A6" w:rsidR="00F4528E" w:rsidRPr="00F4528E" w:rsidRDefault="00F4528E" w:rsidP="00F4528E">
      <w:pPr>
        <w:widowControl/>
        <w:spacing w:line="-460" w:lineRule="auto"/>
        <w:ind w:firstLine="709"/>
        <w:jc w:val="both"/>
        <w:rPr>
          <w:rFonts w:ascii="KDRS" w:hAnsi="KDRS"/>
          <w:lang w:val="ru-RU"/>
        </w:rPr>
      </w:pPr>
      <w:r w:rsidRPr="00F4528E">
        <w:rPr>
          <w:rFonts w:ascii="KDRS" w:hAnsi="KDRS"/>
          <w:lang w:val="ru-RU"/>
        </w:rPr>
        <w:t xml:space="preserve">2. </w:t>
      </w:r>
      <w:r w:rsidRPr="00F4528E">
        <w:rPr>
          <w:rFonts w:ascii="KDRS" w:hAnsi="KDRS"/>
          <w:i/>
          <w:iCs/>
          <w:lang w:val="ru-RU"/>
        </w:rPr>
        <w:t>Родство, род</w:t>
      </w:r>
      <w:r w:rsidRPr="00F4528E">
        <w:rPr>
          <w:rFonts w:ascii="KDRS" w:hAnsi="KDRS"/>
          <w:lang w:val="ru-RU"/>
        </w:rPr>
        <w:t>. По разм</w:t>
      </w:r>
      <w:r w:rsidRPr="00F4528E">
        <w:rPr>
          <w:lang w:val="ru-RU"/>
        </w:rPr>
        <w:t>ѣ</w:t>
      </w:r>
      <w:r w:rsidRPr="00F4528E">
        <w:rPr>
          <w:rFonts w:ascii="KDRS" w:hAnsi="KDRS"/>
          <w:lang w:val="ru-RU"/>
        </w:rPr>
        <w:t xml:space="preserve">шении убо и столпу разрушении призваша </w:t>
      </w:r>
      <w:r w:rsidRPr="00F4528E">
        <w:rPr>
          <w:rFonts w:ascii="KDRS" w:hAnsi="KDRS"/>
          <w:vertAlign w:val="superscript"/>
          <w:lang w:val="ru-RU"/>
        </w:rPr>
        <w:t>.</w:t>
      </w:r>
      <w:r w:rsidRPr="00F4528E">
        <w:rPr>
          <w:rFonts w:ascii="KDRS" w:hAnsi="KDRS"/>
          <w:lang w:val="ru-RU"/>
        </w:rPr>
        <w:t>г</w:t>
      </w:r>
      <w:r w:rsidRPr="00F4528E">
        <w:rPr>
          <w:lang w:val="ru-RU"/>
        </w:rPr>
        <w:t>҃</w:t>
      </w:r>
      <w:r w:rsidRPr="00F4528E">
        <w:rPr>
          <w:rFonts w:ascii="KDRS" w:hAnsi="KDRS"/>
          <w:vertAlign w:val="superscript"/>
          <w:lang w:val="ru-RU"/>
        </w:rPr>
        <w:t>.</w:t>
      </w:r>
      <w:r w:rsidRPr="00F4528E">
        <w:rPr>
          <w:rFonts w:ascii="KDRS" w:hAnsi="KDRS"/>
          <w:lang w:val="ru-RU"/>
        </w:rPr>
        <w:t>-е снв</w:t>
      </w:r>
      <w:r w:rsidRPr="00F4528E">
        <w:rPr>
          <w:lang w:val="ru-RU"/>
        </w:rPr>
        <w:t>҃</w:t>
      </w:r>
      <w:r w:rsidRPr="00F4528E">
        <w:rPr>
          <w:rFonts w:ascii="KDRS" w:hAnsi="KDRS"/>
          <w:lang w:val="ru-RU"/>
        </w:rPr>
        <w:t>е Ноеви вся родившаяс&lt;я&gt; от них и дадять имъ написание страну свою имена имъ, ихъже от оц</w:t>
      </w:r>
      <w:r w:rsidR="001248C8" w:rsidRPr="00F4528E">
        <w:rPr>
          <w:lang w:val="ru-RU"/>
        </w:rPr>
        <w:t>҃</w:t>
      </w:r>
      <w:r w:rsidRPr="00F4528E">
        <w:rPr>
          <w:rFonts w:ascii="KDRS" w:hAnsi="KDRS"/>
          <w:lang w:val="ru-RU"/>
        </w:rPr>
        <w:t>а прияша, откуд</w:t>
      </w:r>
      <w:r w:rsidRPr="00F4528E">
        <w:rPr>
          <w:lang w:val="ru-RU"/>
        </w:rPr>
        <w:t>ѣ</w:t>
      </w:r>
      <w:r w:rsidRPr="00F4528E">
        <w:rPr>
          <w:rFonts w:ascii="KDRS" w:hAnsi="KDRS"/>
          <w:lang w:val="ru-RU"/>
        </w:rPr>
        <w:t xml:space="preserve"> суть кождо ихъ и комуждо свое кол</w:t>
      </w:r>
      <w:r w:rsidRPr="00F4528E">
        <w:rPr>
          <w:lang w:val="ru-RU"/>
        </w:rPr>
        <w:t>ѣ</w:t>
      </w:r>
      <w:r w:rsidRPr="00F4528E">
        <w:rPr>
          <w:rFonts w:ascii="KDRS" w:hAnsi="KDRS"/>
          <w:lang w:val="ru-RU"/>
        </w:rPr>
        <w:t>но [д.б. дат.п.], и старостьство [д.б. дат.п.] м</w:t>
      </w:r>
      <w:r w:rsidRPr="00F4528E">
        <w:rPr>
          <w:lang w:val="ru-RU"/>
        </w:rPr>
        <w:t>ѣ</w:t>
      </w:r>
      <w:r w:rsidRPr="00F4528E">
        <w:rPr>
          <w:rFonts w:ascii="KDRS" w:hAnsi="KDRS"/>
          <w:lang w:val="ru-RU"/>
        </w:rPr>
        <w:t>сто и в</w:t>
      </w:r>
      <w:r w:rsidRPr="00F4528E">
        <w:rPr>
          <w:lang w:val="ru-RU"/>
        </w:rPr>
        <w:t>ѣ</w:t>
      </w:r>
      <w:r w:rsidRPr="00F4528E">
        <w:rPr>
          <w:rFonts w:ascii="KDRS" w:hAnsi="KDRS"/>
          <w:lang w:val="ru-RU"/>
        </w:rPr>
        <w:t>тви, и страны, и острови, и р</w:t>
      </w:r>
      <w:r w:rsidRPr="00F4528E">
        <w:rPr>
          <w:lang w:val="ru-RU"/>
        </w:rPr>
        <w:t>ѣ</w:t>
      </w:r>
      <w:r w:rsidRPr="00F4528E">
        <w:rPr>
          <w:rFonts w:ascii="KDRS" w:hAnsi="KDRS"/>
          <w:lang w:val="ru-RU"/>
        </w:rPr>
        <w:t xml:space="preserve">кы, комуждо что прилежить </w:t>
      </w:r>
      <w:r w:rsidRPr="00F4528E">
        <w:rPr>
          <w:lang w:val="ru-RU"/>
        </w:rPr>
        <w:t>(</w:t>
      </w:r>
      <w:r w:rsidRPr="00413D00">
        <w:t>τα</w:t>
      </w:r>
      <w:r w:rsidRPr="00054E1C">
        <w:t>ῖ</w:t>
      </w:r>
      <w:r w:rsidRPr="00413D00">
        <w:t>ϛ</w:t>
      </w:r>
      <w:r w:rsidRPr="00F4528E">
        <w:rPr>
          <w:lang w:val="ru-RU"/>
        </w:rPr>
        <w:t xml:space="preserve"> </w:t>
      </w:r>
      <w:r w:rsidRPr="00054E1C">
        <w:t>ἑ</w:t>
      </w:r>
      <w:r w:rsidRPr="00413D00">
        <w:t>κάστου</w:t>
      </w:r>
      <w:r w:rsidRPr="00F4528E">
        <w:rPr>
          <w:lang w:val="ru-RU"/>
        </w:rPr>
        <w:t xml:space="preserve"> </w:t>
      </w:r>
      <w:r w:rsidRPr="00413D00">
        <w:t>φυλα</w:t>
      </w:r>
      <w:r w:rsidRPr="00054E1C">
        <w:t>ῖ</w:t>
      </w:r>
      <w:r w:rsidRPr="00413D00">
        <w:t>ϛ</w:t>
      </w:r>
      <w:r w:rsidRPr="00F4528E">
        <w:rPr>
          <w:lang w:val="ru-RU"/>
        </w:rPr>
        <w:t xml:space="preserve"> </w:t>
      </w:r>
      <w:r w:rsidRPr="00413D00">
        <w:t>κ</w:t>
      </w:r>
      <w:r w:rsidRPr="00054E1C">
        <w:t>ὰ</w:t>
      </w:r>
      <w:r w:rsidRPr="00413D00">
        <w:t>ι</w:t>
      </w:r>
      <w:r w:rsidRPr="00F4528E">
        <w:rPr>
          <w:lang w:val="ru-RU"/>
        </w:rPr>
        <w:t xml:space="preserve"> </w:t>
      </w:r>
      <w:r w:rsidRPr="00413D00">
        <w:t>πατρια</w:t>
      </w:r>
      <w:r w:rsidRPr="00054E1C">
        <w:t>ῖ</w:t>
      </w:r>
      <w:r w:rsidRPr="00413D00">
        <w:t>ϛ</w:t>
      </w:r>
      <w:r w:rsidRPr="00F4528E">
        <w:rPr>
          <w:lang w:val="ru-RU"/>
        </w:rPr>
        <w:t xml:space="preserve"> </w:t>
      </w:r>
      <w:r w:rsidRPr="00413D00">
        <w:t>τ</w:t>
      </w:r>
      <w:r w:rsidRPr="00054E1C">
        <w:t>ό</w:t>
      </w:r>
      <w:r w:rsidRPr="00413D00">
        <w:t>ποι</w:t>
      </w:r>
      <w:r w:rsidRPr="00F4528E">
        <w:rPr>
          <w:lang w:val="ru-RU"/>
        </w:rPr>
        <w:t>).</w:t>
      </w:r>
      <w:r w:rsidRPr="00F4528E">
        <w:rPr>
          <w:rFonts w:ascii="KDRS" w:hAnsi="KDRS"/>
          <w:lang w:val="ru-RU"/>
        </w:rPr>
        <w:t xml:space="preserve"> Хрон.Г.Амарт., 58. </w:t>
      </w:r>
      <w:r>
        <w:rPr>
          <w:rFonts w:ascii="KDRS" w:hAnsi="KDRS"/>
        </w:rPr>
        <w:t>XIV </w:t>
      </w:r>
      <w:r w:rsidRPr="00F4528E">
        <w:rPr>
          <w:rFonts w:ascii="KDRS" w:hAnsi="KDRS"/>
          <w:lang w:val="ru-RU"/>
        </w:rPr>
        <w:t xml:space="preserve">в. ~ </w:t>
      </w:r>
      <w:r>
        <w:rPr>
          <w:rFonts w:ascii="KDRS" w:hAnsi="KDRS"/>
        </w:rPr>
        <w:t>XI </w:t>
      </w:r>
      <w:r w:rsidRPr="00F4528E">
        <w:rPr>
          <w:rFonts w:ascii="KDRS" w:hAnsi="KDRS"/>
          <w:lang w:val="ru-RU"/>
        </w:rPr>
        <w:t>в.</w:t>
      </w:r>
    </w:p>
    <w:p w14:paraId="20D25A29"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lang w:val="ru-RU"/>
        </w:rPr>
        <w:t xml:space="preserve">3. </w:t>
      </w:r>
      <w:r w:rsidRPr="00F4528E">
        <w:rPr>
          <w:rFonts w:ascii="KDRS" w:hAnsi="KDRS"/>
          <w:i/>
          <w:iCs/>
          <w:lang w:val="ru-RU"/>
        </w:rPr>
        <w:t>Первенство в чем-л</w:t>
      </w:r>
      <w:r w:rsidRPr="00F4528E">
        <w:rPr>
          <w:rFonts w:ascii="KDRS" w:hAnsi="KDRS"/>
          <w:lang w:val="ru-RU"/>
        </w:rPr>
        <w:t>. Отступи англ</w:t>
      </w:r>
      <w:r w:rsidRPr="00F4528E">
        <w:rPr>
          <w:lang w:val="ru-RU"/>
        </w:rPr>
        <w:t>҃</w:t>
      </w:r>
      <w:r w:rsidRPr="00F4528E">
        <w:rPr>
          <w:rFonts w:ascii="KDRS" w:hAnsi="KDRS"/>
          <w:lang w:val="ru-RU"/>
        </w:rPr>
        <w:t xml:space="preserve">ъ </w:t>
      </w:r>
      <w:r w:rsidRPr="00F4528E">
        <w:rPr>
          <w:rFonts w:ascii="KDRS" w:hAnsi="KDRS"/>
          <w:caps/>
          <w:lang w:val="ru-RU"/>
        </w:rPr>
        <w:t>г</w:t>
      </w:r>
      <w:r w:rsidRPr="00F4528E">
        <w:rPr>
          <w:rFonts w:ascii="KDRS" w:hAnsi="KDRS"/>
          <w:lang w:val="ru-RU"/>
        </w:rPr>
        <w:t>сн</w:t>
      </w:r>
      <w:r w:rsidRPr="00F4528E">
        <w:rPr>
          <w:lang w:val="ru-RU"/>
        </w:rPr>
        <w:t>҃</w:t>
      </w:r>
      <w:r w:rsidRPr="00F4528E">
        <w:rPr>
          <w:rFonts w:ascii="KDRS" w:hAnsi="KDRS"/>
          <w:lang w:val="ru-RU"/>
        </w:rPr>
        <w:t>ь т</w:t>
      </w:r>
      <w:r w:rsidRPr="00F4528E">
        <w:rPr>
          <w:lang w:val="ru-RU"/>
        </w:rPr>
        <w:t>ѣ</w:t>
      </w:r>
      <w:r w:rsidRPr="00F4528E">
        <w:rPr>
          <w:rFonts w:ascii="KDRS" w:hAnsi="KDRS"/>
          <w:lang w:val="ru-RU"/>
        </w:rPr>
        <w:t>мному оному дху</w:t>
      </w:r>
      <w:r w:rsidRPr="00F4528E">
        <w:rPr>
          <w:lang w:val="ru-RU"/>
        </w:rPr>
        <w:t>҃</w:t>
      </w:r>
      <w:r w:rsidRPr="00F4528E">
        <w:rPr>
          <w:rFonts w:ascii="KDRS" w:hAnsi="KDRS"/>
          <w:lang w:val="ru-RU"/>
        </w:rPr>
        <w:t xml:space="preserve">ви староство, а самъ поклонився </w:t>
      </w:r>
      <w:r w:rsidRPr="00F4528E">
        <w:rPr>
          <w:rFonts w:ascii="KDRS" w:hAnsi="KDRS"/>
          <w:caps/>
          <w:lang w:val="ru-RU"/>
        </w:rPr>
        <w:t>г</w:t>
      </w:r>
      <w:r w:rsidRPr="00F4528E">
        <w:rPr>
          <w:rFonts w:ascii="KDRS" w:hAnsi="KDRS"/>
          <w:lang w:val="ru-RU"/>
        </w:rPr>
        <w:t>су</w:t>
      </w:r>
      <w:r w:rsidRPr="00F4528E">
        <w:rPr>
          <w:lang w:val="ru-RU"/>
        </w:rPr>
        <w:t>҃</w:t>
      </w:r>
      <w:r w:rsidRPr="00F4528E">
        <w:rPr>
          <w:rFonts w:ascii="KDRS" w:hAnsi="KDRS"/>
          <w:lang w:val="ru-RU"/>
        </w:rPr>
        <w:t xml:space="preserve"> далече от черньца отиде (</w:t>
      </w:r>
      <w:r w:rsidRPr="00413D00">
        <w:t>τὰ</w:t>
      </w:r>
      <w:r w:rsidRPr="00F4528E">
        <w:rPr>
          <w:lang w:val="ru-RU"/>
        </w:rPr>
        <w:t xml:space="preserve"> </w:t>
      </w:r>
      <w:r w:rsidRPr="00413D00">
        <w:t>πρωτ</w:t>
      </w:r>
      <w:r w:rsidRPr="004F0B87">
        <w:t>ό</w:t>
      </w:r>
      <w:r w:rsidRPr="00413D00">
        <w:t>λεια</w:t>
      </w:r>
      <w:r w:rsidRPr="00F4528E">
        <w:rPr>
          <w:rFonts w:ascii="KDRS" w:hAnsi="KDRS"/>
          <w:lang w:val="ru-RU"/>
        </w:rPr>
        <w:t>). Ж.Андр.Юрод.</w:t>
      </w:r>
      <w:r w:rsidRPr="00F4528E">
        <w:rPr>
          <w:rFonts w:ascii="KDRS" w:hAnsi="KDRS"/>
          <w:vertAlign w:val="superscript"/>
          <w:lang w:val="ru-RU"/>
        </w:rPr>
        <w:t>1</w:t>
      </w:r>
      <w:r w:rsidRPr="00F4528E">
        <w:rPr>
          <w:rFonts w:ascii="KDRS" w:hAnsi="KDRS"/>
          <w:lang w:val="ru-RU"/>
        </w:rPr>
        <w:t xml:space="preserve">, 293. </w:t>
      </w:r>
      <w:r>
        <w:rPr>
          <w:rFonts w:ascii="KDRS" w:hAnsi="KDRS"/>
        </w:rPr>
        <w:t>XIV </w:t>
      </w:r>
      <w:r w:rsidRPr="00F4528E">
        <w:rPr>
          <w:rFonts w:ascii="KDRS" w:hAnsi="KDRS"/>
          <w:lang w:val="ru-RU"/>
        </w:rPr>
        <w:t xml:space="preserve">в. ~ </w:t>
      </w:r>
      <w:r>
        <w:rPr>
          <w:rFonts w:ascii="KDRS" w:hAnsi="KDRS"/>
        </w:rPr>
        <w:t>XII </w:t>
      </w:r>
      <w:r w:rsidRPr="00F4528E">
        <w:rPr>
          <w:rFonts w:ascii="KDRS" w:hAnsi="KDRS"/>
          <w:lang w:val="ru-RU"/>
        </w:rPr>
        <w:t>в.</w:t>
      </w:r>
    </w:p>
    <w:p w14:paraId="40D9A01A" w14:textId="402DB53E" w:rsidR="00F4528E" w:rsidRPr="00F4528E" w:rsidRDefault="00F4528E" w:rsidP="00F4528E">
      <w:pPr>
        <w:widowControl/>
        <w:spacing w:line="-460" w:lineRule="auto"/>
        <w:ind w:firstLine="709"/>
        <w:jc w:val="both"/>
        <w:rPr>
          <w:rFonts w:ascii="KDRS" w:hAnsi="KDRS"/>
          <w:lang w:val="ru-RU"/>
        </w:rPr>
      </w:pPr>
      <w:r w:rsidRPr="00F4528E">
        <w:rPr>
          <w:rFonts w:ascii="KDRS" w:hAnsi="KDRS"/>
          <w:lang w:val="ru-RU"/>
        </w:rPr>
        <w:t xml:space="preserve">4. </w:t>
      </w:r>
      <w:r w:rsidRPr="00F4528E">
        <w:rPr>
          <w:rFonts w:ascii="KDRS" w:hAnsi="KDRS"/>
          <w:i/>
          <w:iCs/>
          <w:lang w:val="ru-RU"/>
        </w:rPr>
        <w:t>В Польско-Литовском государстве – название земельного владения, передаваемого королем наместнику-старосте в пожизненное пользование за твердо установленные денежные и продуктовые поборы</w:t>
      </w:r>
      <w:r w:rsidRPr="00F4528E">
        <w:rPr>
          <w:rFonts w:ascii="KDRS" w:hAnsi="KDRS"/>
          <w:lang w:val="ru-RU"/>
        </w:rPr>
        <w:t xml:space="preserve"> (</w:t>
      </w:r>
      <w:r w:rsidRPr="00F4528E">
        <w:rPr>
          <w:rFonts w:ascii="KDRS" w:hAnsi="KDRS"/>
          <w:i/>
          <w:iCs/>
          <w:lang w:val="ru-RU"/>
        </w:rPr>
        <w:t>ср. польск</w:t>
      </w:r>
      <w:r w:rsidRPr="00F4528E">
        <w:rPr>
          <w:rFonts w:ascii="KDRS" w:hAnsi="KDRS"/>
          <w:lang w:val="ru-RU"/>
        </w:rPr>
        <w:t xml:space="preserve">. </w:t>
      </w:r>
      <w:r>
        <w:rPr>
          <w:rFonts w:ascii="KDRS" w:hAnsi="KDRS"/>
        </w:rPr>
        <w:t>starostwo</w:t>
      </w:r>
      <w:r w:rsidRPr="00F4528E">
        <w:rPr>
          <w:rFonts w:ascii="KDRS" w:hAnsi="KDRS"/>
          <w:lang w:val="ru-RU"/>
        </w:rPr>
        <w:t>). То и большая выслуга у короля Остафьева… того для ему король и панство Троцкое и староство Берестейское далъ. Польск.д.</w:t>
      </w:r>
      <w:r>
        <w:rPr>
          <w:rFonts w:ascii="KDRS" w:hAnsi="KDRS"/>
        </w:rPr>
        <w:t> III</w:t>
      </w:r>
      <w:r w:rsidRPr="00F4528E">
        <w:rPr>
          <w:rFonts w:ascii="KDRS" w:hAnsi="KDRS"/>
          <w:lang w:val="ru-RU"/>
        </w:rPr>
        <w:t>, 803. 1571</w:t>
      </w:r>
      <w:r>
        <w:rPr>
          <w:rFonts w:ascii="KDRS" w:hAnsi="KDRS"/>
        </w:rPr>
        <w:t> </w:t>
      </w:r>
      <w:r w:rsidRPr="00F4528E">
        <w:rPr>
          <w:rFonts w:ascii="KDRS" w:hAnsi="KDRS"/>
          <w:lang w:val="ru-RU"/>
        </w:rPr>
        <w:t xml:space="preserve">г. Приговорено воиско </w:t>
      </w:r>
      <w:r w:rsidRPr="00F4528E">
        <w:rPr>
          <w:rFonts w:ascii="KDRS" w:hAnsi="KDRS"/>
          <w:vertAlign w:val="superscript"/>
          <w:lang w:val="ru-RU"/>
        </w:rPr>
        <w:t>.</w:t>
      </w:r>
      <w:r w:rsidRPr="001248C8">
        <w:rPr>
          <w:rFonts w:ascii="Courier New" w:hAnsi="Courier New" w:cs="Courier New"/>
          <w:vertAlign w:val="subscript"/>
          <w:lang w:val="ru-RU"/>
        </w:rPr>
        <w:t>≠</w:t>
      </w:r>
      <w:r w:rsidRPr="00F4528E">
        <w:rPr>
          <w:rFonts w:ascii="KDRS" w:hAnsi="KDRS"/>
          <w:lang w:val="ru-RU"/>
        </w:rPr>
        <w:t>л</w:t>
      </w:r>
      <w:r w:rsidRPr="00F4528E">
        <w:rPr>
          <w:rFonts w:ascii="KDRS" w:hAnsi="KDRS"/>
          <w:vertAlign w:val="superscript"/>
          <w:lang w:val="ru-RU"/>
        </w:rPr>
        <w:t>.</w:t>
      </w:r>
      <w:r w:rsidRPr="00F4528E">
        <w:rPr>
          <w:lang w:val="ru-RU"/>
        </w:rPr>
        <w:t>҃</w:t>
      </w:r>
      <w:r w:rsidRPr="00F4528E">
        <w:rPr>
          <w:rFonts w:ascii="KDRS" w:hAnsi="KDRS"/>
          <w:lang w:val="ru-RU"/>
        </w:rPr>
        <w:t xml:space="preserve"> н</w:t>
      </w:r>
      <w:r w:rsidRPr="00F4528E">
        <w:rPr>
          <w:lang w:val="ru-RU"/>
        </w:rPr>
        <w:t>ѣ</w:t>
      </w:r>
      <w:r w:rsidRPr="00F4528E">
        <w:rPr>
          <w:rFonts w:ascii="KDRS" w:hAnsi="KDRS"/>
          <w:lang w:val="ru-RU"/>
        </w:rPr>
        <w:t>мецъ нанят&lt;ь&gt;, а протори и денги на то со староствъ збирати. Куранты</w:t>
      </w:r>
      <w:r w:rsidRPr="00F4528E">
        <w:rPr>
          <w:rFonts w:ascii="KDRS" w:hAnsi="KDRS"/>
          <w:vertAlign w:val="superscript"/>
          <w:lang w:val="ru-RU"/>
        </w:rPr>
        <w:t>5</w:t>
      </w:r>
      <w:r w:rsidRPr="00F4528E">
        <w:rPr>
          <w:rFonts w:ascii="KDRS" w:hAnsi="KDRS"/>
          <w:lang w:val="ru-RU"/>
        </w:rPr>
        <w:t>, 74. 1652</w:t>
      </w:r>
      <w:r>
        <w:rPr>
          <w:rFonts w:ascii="KDRS" w:hAnsi="KDRS"/>
        </w:rPr>
        <w:t> </w:t>
      </w:r>
      <w:r w:rsidRPr="00F4528E">
        <w:rPr>
          <w:rFonts w:ascii="KDRS" w:hAnsi="KDRS"/>
          <w:lang w:val="ru-RU"/>
        </w:rPr>
        <w:t xml:space="preserve">г. </w:t>
      </w:r>
    </w:p>
    <w:p w14:paraId="77DFCAAD" w14:textId="7741B575"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lastRenderedPageBreak/>
        <w:t>СТАРОСТЬ,</w:t>
      </w:r>
      <w:r w:rsidRPr="00F4528E">
        <w:rPr>
          <w:rFonts w:ascii="KDRS" w:hAnsi="KDRS"/>
          <w:lang w:val="ru-RU"/>
        </w:rPr>
        <w:t xml:space="preserve"> </w:t>
      </w:r>
      <w:r w:rsidRPr="00F4528E">
        <w:rPr>
          <w:rFonts w:ascii="KDRS" w:hAnsi="KDRS"/>
          <w:i/>
          <w:iCs/>
          <w:lang w:val="ru-RU"/>
        </w:rPr>
        <w:t>ж</w:t>
      </w:r>
      <w:r w:rsidRPr="00F4528E">
        <w:rPr>
          <w:rFonts w:ascii="KDRS" w:hAnsi="KDRS"/>
          <w:lang w:val="ru-RU"/>
        </w:rPr>
        <w:t xml:space="preserve">. 1. </w:t>
      </w:r>
      <w:r w:rsidRPr="00F4528E">
        <w:rPr>
          <w:rFonts w:ascii="KDRS" w:hAnsi="KDRS"/>
          <w:i/>
          <w:iCs/>
          <w:lang w:val="ru-RU"/>
        </w:rPr>
        <w:t>Наступающий после зрелости период жизни, когда происходит постепенное ослабление жизнедеятельности организма</w:t>
      </w:r>
      <w:r w:rsidRPr="00F4528E">
        <w:rPr>
          <w:rFonts w:ascii="KDRS" w:hAnsi="KDRS"/>
          <w:lang w:val="ru-RU"/>
        </w:rPr>
        <w:t>;</w:t>
      </w:r>
      <w:r w:rsidRPr="00F4528E">
        <w:rPr>
          <w:rFonts w:ascii="KDRS" w:hAnsi="KDRS"/>
          <w:i/>
          <w:iCs/>
          <w:lang w:val="ru-RU"/>
        </w:rPr>
        <w:t xml:space="preserve"> старые годы кого-л</w:t>
      </w:r>
      <w:r w:rsidRPr="00F4528E">
        <w:rPr>
          <w:rFonts w:ascii="KDRS" w:hAnsi="KDRS"/>
          <w:lang w:val="ru-RU"/>
        </w:rPr>
        <w:t>. [Елизавета] зачятъ сн</w:t>
      </w:r>
      <w:r w:rsidR="001248C8" w:rsidRPr="00F4528E">
        <w:rPr>
          <w:lang w:val="ru-RU"/>
        </w:rPr>
        <w:t>҃</w:t>
      </w:r>
      <w:r w:rsidRPr="00F4528E">
        <w:rPr>
          <w:rFonts w:ascii="KDRS" w:hAnsi="KDRS"/>
          <w:lang w:val="ru-RU"/>
        </w:rPr>
        <w:t xml:space="preserve">ъ въ старость свою </w:t>
      </w:r>
      <w:r w:rsidRPr="00F4528E">
        <w:rPr>
          <w:lang w:val="ru-RU"/>
        </w:rPr>
        <w:t>(</w:t>
      </w:r>
      <w:r w:rsidRPr="00413D00">
        <w:t>ἐν</w:t>
      </w:r>
      <w:r w:rsidRPr="00F4528E">
        <w:rPr>
          <w:lang w:val="ru-RU"/>
        </w:rPr>
        <w:t xml:space="preserve"> </w:t>
      </w:r>
      <w:r w:rsidRPr="00413D00">
        <w:t>γ</w:t>
      </w:r>
      <w:r w:rsidRPr="00054E1C">
        <w:t>ή</w:t>
      </w:r>
      <w:r w:rsidRPr="00413D00">
        <w:t>ρ</w:t>
      </w:r>
      <w:r w:rsidRPr="00054E1C">
        <w:t>ᾳ</w:t>
      </w:r>
      <w:r w:rsidRPr="00F4528E">
        <w:rPr>
          <w:lang w:val="ru-RU"/>
        </w:rPr>
        <w:t xml:space="preserve"> </w:t>
      </w:r>
      <w:r w:rsidRPr="00413D00">
        <w:t>α</w:t>
      </w:r>
      <w:r w:rsidRPr="00054E1C">
        <w:t>ὐ</w:t>
      </w:r>
      <w:r w:rsidRPr="00413D00">
        <w:t>τ</w:t>
      </w:r>
      <w:r w:rsidRPr="00054E1C">
        <w:t>ῆ</w:t>
      </w:r>
      <w:r w:rsidRPr="00413D00">
        <w:t>ϛ</w:t>
      </w:r>
      <w:r w:rsidRPr="00F4528E">
        <w:rPr>
          <w:lang w:val="ru-RU"/>
        </w:rPr>
        <w:t>).</w:t>
      </w:r>
      <w:r w:rsidRPr="00F4528E">
        <w:rPr>
          <w:rFonts w:ascii="KDRS" w:hAnsi="KDRS"/>
          <w:lang w:val="ru-RU"/>
        </w:rPr>
        <w:t xml:space="preserve"> (Лук. </w:t>
      </w:r>
      <w:r>
        <w:rPr>
          <w:rFonts w:ascii="KDRS" w:hAnsi="KDRS"/>
        </w:rPr>
        <w:t>I</w:t>
      </w:r>
      <w:r w:rsidRPr="00F4528E">
        <w:rPr>
          <w:rFonts w:ascii="KDRS" w:hAnsi="KDRS"/>
          <w:lang w:val="ru-RU"/>
        </w:rPr>
        <w:t>, 36) Остр.ев., 270</w:t>
      </w:r>
      <w:r>
        <w:rPr>
          <w:rFonts w:ascii="KDRS" w:hAnsi="KDRS"/>
        </w:rPr>
        <w:t> </w:t>
      </w:r>
      <w:r w:rsidRPr="00F4528E">
        <w:rPr>
          <w:rFonts w:ascii="KDRS" w:hAnsi="KDRS"/>
          <w:lang w:val="ru-RU"/>
        </w:rPr>
        <w:t>об. 1057</w:t>
      </w:r>
      <w:r>
        <w:rPr>
          <w:rFonts w:ascii="KDRS" w:hAnsi="KDRS"/>
        </w:rPr>
        <w:t> </w:t>
      </w:r>
      <w:r w:rsidRPr="00F4528E">
        <w:rPr>
          <w:rFonts w:ascii="KDRS" w:hAnsi="KDRS"/>
          <w:lang w:val="ru-RU"/>
        </w:rPr>
        <w:t>г. Стар</w:t>
      </w:r>
      <w:r w:rsidRPr="00F4528E">
        <w:rPr>
          <w:lang w:val="ru-RU"/>
        </w:rPr>
        <w:t>ѣ</w:t>
      </w:r>
      <w:r w:rsidRPr="00F4528E">
        <w:rPr>
          <w:rFonts w:ascii="KDRS" w:hAnsi="KDRS"/>
          <w:lang w:val="ru-RU"/>
        </w:rPr>
        <w:t>ишааго дньми почьстити не л</w:t>
      </w:r>
      <w:r w:rsidRPr="00F4528E">
        <w:rPr>
          <w:lang w:val="ru-RU"/>
        </w:rPr>
        <w:t>ѣ</w:t>
      </w:r>
      <w:r w:rsidRPr="00F4528E">
        <w:rPr>
          <w:rFonts w:ascii="KDRS" w:hAnsi="KDRS"/>
          <w:lang w:val="ru-RU"/>
        </w:rPr>
        <w:t>нися и покоити старость его потъщися. Изб.Св. 1076</w:t>
      </w:r>
      <w:r>
        <w:rPr>
          <w:rFonts w:ascii="KDRS" w:hAnsi="KDRS"/>
        </w:rPr>
        <w:t> </w:t>
      </w:r>
      <w:r w:rsidRPr="00F4528E">
        <w:rPr>
          <w:rFonts w:ascii="KDRS" w:hAnsi="KDRS"/>
          <w:lang w:val="ru-RU"/>
        </w:rPr>
        <w:t>г., 167. Роди же [Авраам] Исака въ старости. Пролог (Ф.), 15</w:t>
      </w:r>
      <w:r>
        <w:rPr>
          <w:rFonts w:ascii="KDRS" w:hAnsi="KDRS"/>
        </w:rPr>
        <w:t> </w:t>
      </w:r>
      <w:r w:rsidRPr="00F4528E">
        <w:rPr>
          <w:rFonts w:ascii="KDRS" w:hAnsi="KDRS"/>
          <w:lang w:val="ru-RU"/>
        </w:rPr>
        <w:t xml:space="preserve">об. </w:t>
      </w:r>
      <w:r>
        <w:rPr>
          <w:rFonts w:ascii="KDRS" w:hAnsi="KDRS"/>
        </w:rPr>
        <w:t>XIII </w:t>
      </w:r>
      <w:r w:rsidRPr="00F4528E">
        <w:rPr>
          <w:rFonts w:ascii="KDRS" w:hAnsi="KDRS"/>
          <w:lang w:val="ru-RU"/>
        </w:rPr>
        <w:t>в. (1147):</w:t>
      </w:r>
      <w:r>
        <w:rPr>
          <w:rFonts w:ascii="KDRS" w:hAnsi="KDRS"/>
        </w:rPr>
        <w:t> </w:t>
      </w:r>
      <w:r w:rsidRPr="00F4528E">
        <w:rPr>
          <w:rFonts w:ascii="KDRS" w:hAnsi="KDRS"/>
          <w:caps/>
          <w:lang w:val="ru-RU"/>
        </w:rPr>
        <w:t>т</w:t>
      </w:r>
      <w:r w:rsidRPr="00F4528E">
        <w:rPr>
          <w:rFonts w:ascii="KDRS" w:hAnsi="KDRS"/>
          <w:lang w:val="ru-RU"/>
        </w:rPr>
        <w:t>у преставися добрыи старець Петръ Ильич, иже был муж отца его, уже бо от старости и на конь не можаше ити, б</w:t>
      </w:r>
      <w:r w:rsidRPr="00F4528E">
        <w:rPr>
          <w:lang w:val="ru-RU"/>
        </w:rPr>
        <w:t>ѣ</w:t>
      </w:r>
      <w:r w:rsidRPr="00F4528E">
        <w:rPr>
          <w:rFonts w:ascii="KDRS" w:hAnsi="KDRS"/>
          <w:lang w:val="ru-RU"/>
        </w:rPr>
        <w:t xml:space="preserve"> бо лет 90. Моск.лет., 39. </w:t>
      </w:r>
      <w:r>
        <w:rPr>
          <w:rFonts w:ascii="KDRS" w:hAnsi="KDRS"/>
        </w:rPr>
        <w:t>XVI </w:t>
      </w:r>
      <w:r w:rsidRPr="00F4528E">
        <w:rPr>
          <w:rFonts w:ascii="KDRS" w:hAnsi="KDRS"/>
          <w:lang w:val="ru-RU"/>
        </w:rPr>
        <w:t xml:space="preserve">в. </w:t>
      </w:r>
      <w:r w:rsidRPr="00F4528E">
        <w:rPr>
          <w:rFonts w:ascii="KDRS" w:hAnsi="KDRS"/>
          <w:caps/>
          <w:lang w:val="ru-RU"/>
        </w:rPr>
        <w:t>ж</w:t>
      </w:r>
      <w:r w:rsidRPr="00F4528E">
        <w:rPr>
          <w:rFonts w:ascii="KDRS" w:hAnsi="KDRS"/>
          <w:lang w:val="ru-RU"/>
        </w:rPr>
        <w:t>итие челов</w:t>
      </w:r>
      <w:r w:rsidRPr="00F4528E">
        <w:rPr>
          <w:lang w:val="ru-RU"/>
        </w:rPr>
        <w:t>ѣ</w:t>
      </w:r>
      <w:r w:rsidRPr="00F4528E">
        <w:rPr>
          <w:rFonts w:ascii="KDRS" w:hAnsi="KDRS"/>
          <w:lang w:val="ru-RU"/>
        </w:rPr>
        <w:t>ческое: десять л</w:t>
      </w:r>
      <w:r w:rsidRPr="00F4528E">
        <w:rPr>
          <w:lang w:val="ru-RU"/>
        </w:rPr>
        <w:t>ѣ</w:t>
      </w:r>
      <w:r w:rsidRPr="00F4528E">
        <w:rPr>
          <w:rFonts w:ascii="KDRS" w:hAnsi="KDRS"/>
          <w:lang w:val="ru-RU"/>
        </w:rPr>
        <w:t>тъ исполнится рожение, 20 л</w:t>
      </w:r>
      <w:r w:rsidRPr="00F4528E">
        <w:rPr>
          <w:lang w:val="ru-RU"/>
        </w:rPr>
        <w:t>ѣ</w:t>
      </w:r>
      <w:r w:rsidRPr="00F4528E">
        <w:rPr>
          <w:rFonts w:ascii="KDRS" w:hAnsi="KDRS"/>
          <w:lang w:val="ru-RU"/>
        </w:rPr>
        <w:t>тъ – юноша, 30 л</w:t>
      </w:r>
      <w:r w:rsidRPr="00F4528E">
        <w:rPr>
          <w:lang w:val="ru-RU"/>
        </w:rPr>
        <w:t>ѣ</w:t>
      </w:r>
      <w:r w:rsidRPr="00F4528E">
        <w:rPr>
          <w:rFonts w:ascii="KDRS" w:hAnsi="KDRS"/>
          <w:lang w:val="ru-RU"/>
        </w:rPr>
        <w:t>тъ – свершение, 40 л</w:t>
      </w:r>
      <w:r w:rsidRPr="00F4528E">
        <w:rPr>
          <w:lang w:val="ru-RU"/>
        </w:rPr>
        <w:t>ѣ</w:t>
      </w:r>
      <w:r w:rsidRPr="00F4528E">
        <w:rPr>
          <w:rFonts w:ascii="KDRS" w:hAnsi="KDRS"/>
          <w:lang w:val="ru-RU"/>
        </w:rPr>
        <w:t>т – средов</w:t>
      </w:r>
      <w:r w:rsidRPr="00F4528E">
        <w:rPr>
          <w:lang w:val="ru-RU"/>
        </w:rPr>
        <w:t>ѣ</w:t>
      </w:r>
      <w:r w:rsidRPr="00F4528E">
        <w:rPr>
          <w:rFonts w:ascii="KDRS" w:hAnsi="KDRS"/>
          <w:lang w:val="ru-RU"/>
        </w:rPr>
        <w:t>чие, 50 л</w:t>
      </w:r>
      <w:r w:rsidRPr="00F4528E">
        <w:rPr>
          <w:lang w:val="ru-RU"/>
        </w:rPr>
        <w:t>ѣ</w:t>
      </w:r>
      <w:r w:rsidRPr="00F4528E">
        <w:rPr>
          <w:rFonts w:ascii="KDRS" w:hAnsi="KDRS"/>
          <w:lang w:val="ru-RU"/>
        </w:rPr>
        <w:t>тъ – с</w:t>
      </w:r>
      <w:r w:rsidRPr="00F4528E">
        <w:rPr>
          <w:lang w:val="ru-RU"/>
        </w:rPr>
        <w:t>ѣ</w:t>
      </w:r>
      <w:r w:rsidRPr="00F4528E">
        <w:rPr>
          <w:rFonts w:ascii="KDRS" w:hAnsi="KDRS"/>
          <w:lang w:val="ru-RU"/>
        </w:rPr>
        <w:t>дина, 60 л</w:t>
      </w:r>
      <w:r w:rsidRPr="00F4528E">
        <w:rPr>
          <w:lang w:val="ru-RU"/>
        </w:rPr>
        <w:t>ѣ</w:t>
      </w:r>
      <w:r w:rsidRPr="00F4528E">
        <w:rPr>
          <w:rFonts w:ascii="KDRS" w:hAnsi="KDRS"/>
          <w:lang w:val="ru-RU"/>
        </w:rPr>
        <w:t>тъ – старость, 70 л</w:t>
      </w:r>
      <w:r w:rsidRPr="00F4528E">
        <w:rPr>
          <w:lang w:val="ru-RU"/>
        </w:rPr>
        <w:t>ѣ</w:t>
      </w:r>
      <w:r w:rsidRPr="00F4528E">
        <w:rPr>
          <w:rFonts w:ascii="KDRS" w:hAnsi="KDRS"/>
          <w:lang w:val="ru-RU"/>
        </w:rPr>
        <w:t xml:space="preserve">тъ – скончание. (Сказ. об Адаме) Лож. и отреч.кн., 13. </w:t>
      </w:r>
      <w:r>
        <w:rPr>
          <w:rFonts w:ascii="KDRS" w:hAnsi="KDRS"/>
        </w:rPr>
        <w:t>XV</w:t>
      </w:r>
      <w:r w:rsidRPr="00F4528E">
        <w:rPr>
          <w:rFonts w:ascii="KDRS" w:hAnsi="KDRS"/>
          <w:lang w:val="ru-RU"/>
        </w:rPr>
        <w:t>–</w:t>
      </w:r>
      <w:r>
        <w:rPr>
          <w:rFonts w:ascii="KDRS" w:hAnsi="KDRS"/>
        </w:rPr>
        <w:t>XVI </w:t>
      </w:r>
      <w:r w:rsidRPr="00F4528E">
        <w:rPr>
          <w:rFonts w:ascii="KDRS" w:hAnsi="KDRS"/>
          <w:lang w:val="ru-RU"/>
        </w:rPr>
        <w:t>вв. Старостию одержимъ и сл</w:t>
      </w:r>
      <w:r w:rsidRPr="00F4528E">
        <w:rPr>
          <w:lang w:val="ru-RU"/>
        </w:rPr>
        <w:t>ѣ</w:t>
      </w:r>
      <w:r w:rsidRPr="00F4528E">
        <w:rPr>
          <w:rFonts w:ascii="KDRS" w:hAnsi="KDRS"/>
          <w:lang w:val="ru-RU"/>
        </w:rPr>
        <w:t>потою объятъ, и яко кречат б</w:t>
      </w:r>
      <w:r w:rsidRPr="00F4528E">
        <w:rPr>
          <w:lang w:val="ru-RU"/>
        </w:rPr>
        <w:t>ѣ</w:t>
      </w:r>
      <w:r w:rsidRPr="00F4528E">
        <w:rPr>
          <w:rFonts w:ascii="KDRS" w:hAnsi="KDRS"/>
          <w:lang w:val="ru-RU"/>
        </w:rPr>
        <w:t>лъ во опут</w:t>
      </w:r>
      <w:r w:rsidRPr="00F4528E">
        <w:rPr>
          <w:lang w:val="ru-RU"/>
        </w:rPr>
        <w:t>ѣ</w:t>
      </w:r>
      <w:r w:rsidRPr="00F4528E">
        <w:rPr>
          <w:rFonts w:ascii="KDRS" w:hAnsi="KDRS"/>
          <w:lang w:val="ru-RU"/>
        </w:rPr>
        <w:t>хъ с</w:t>
      </w:r>
      <w:r w:rsidRPr="00F4528E">
        <w:rPr>
          <w:lang w:val="ru-RU"/>
        </w:rPr>
        <w:t>ѣ</w:t>
      </w:r>
      <w:r w:rsidRPr="00F4528E">
        <w:rPr>
          <w:rFonts w:ascii="KDRS" w:hAnsi="KDRS"/>
          <w:lang w:val="ru-RU"/>
        </w:rPr>
        <w:t>дя. Сл.</w:t>
      </w:r>
      <w:r w:rsidRPr="00F4528E">
        <w:rPr>
          <w:rFonts w:ascii="KDRS" w:hAnsi="KDRS"/>
          <w:caps/>
          <w:lang w:val="ru-RU"/>
        </w:rPr>
        <w:t>д</w:t>
      </w:r>
      <w:r w:rsidRPr="00F4528E">
        <w:rPr>
          <w:rFonts w:ascii="KDRS" w:hAnsi="KDRS"/>
          <w:lang w:val="ru-RU"/>
        </w:rPr>
        <w:t xml:space="preserve">ан.Зат., 102. </w:t>
      </w:r>
      <w:r>
        <w:rPr>
          <w:rFonts w:ascii="KDRS" w:hAnsi="KDRS"/>
        </w:rPr>
        <w:t>XVII </w:t>
      </w:r>
      <w:r w:rsidRPr="00F4528E">
        <w:rPr>
          <w:rFonts w:ascii="KDRS" w:hAnsi="KDRS"/>
          <w:lang w:val="ru-RU"/>
        </w:rPr>
        <w:t xml:space="preserve">в. ~ </w:t>
      </w:r>
      <w:r>
        <w:rPr>
          <w:rFonts w:ascii="KDRS" w:hAnsi="KDRS"/>
        </w:rPr>
        <w:t>XIII </w:t>
      </w:r>
      <w:r w:rsidRPr="00F4528E">
        <w:rPr>
          <w:rFonts w:ascii="KDRS" w:hAnsi="KDRS"/>
          <w:lang w:val="ru-RU"/>
        </w:rPr>
        <w:t>в.</w:t>
      </w:r>
      <w:r w:rsidRPr="00F4528E">
        <w:rPr>
          <w:rFonts w:ascii="KDRS" w:hAnsi="KDRS"/>
          <w:spacing w:val="40"/>
          <w:lang w:val="ru-RU"/>
        </w:rPr>
        <w:t xml:space="preserve"> </w:t>
      </w:r>
      <w:r w:rsidRPr="00F4528E">
        <w:rPr>
          <w:rFonts w:ascii="KDRS" w:hAnsi="KDRS"/>
          <w:caps/>
          <w:spacing w:val="40"/>
          <w:lang w:val="ru-RU"/>
        </w:rPr>
        <w:t>б</w:t>
      </w:r>
      <w:r w:rsidRPr="00F4528E">
        <w:rPr>
          <w:rFonts w:ascii="KDRS" w:hAnsi="KDRS"/>
          <w:spacing w:val="40"/>
          <w:lang w:val="ru-RU"/>
        </w:rPr>
        <w:t>ыти въ глубокой</w:t>
      </w:r>
      <w:r w:rsidRPr="00F4528E">
        <w:rPr>
          <w:rFonts w:ascii="KDRS" w:hAnsi="KDRS"/>
          <w:lang w:val="ru-RU"/>
        </w:rPr>
        <w:t xml:space="preserve"> (</w:t>
      </w:r>
      <w:r w:rsidRPr="00F4528E">
        <w:rPr>
          <w:rFonts w:ascii="KDRS" w:hAnsi="KDRS"/>
          <w:spacing w:val="40"/>
          <w:lang w:val="ru-RU"/>
        </w:rPr>
        <w:t>велико</w:t>
      </w:r>
      <w:r w:rsidRPr="00F4528E">
        <w:rPr>
          <w:rFonts w:ascii="KDRS" w:hAnsi="KDRS"/>
          <w:lang w:val="ru-RU"/>
        </w:rPr>
        <w:t>й,</w:t>
      </w:r>
      <w:r w:rsidRPr="00F4528E">
        <w:rPr>
          <w:rFonts w:ascii="KDRS" w:hAnsi="KDRS"/>
          <w:spacing w:val="40"/>
          <w:lang w:val="ru-RU"/>
        </w:rPr>
        <w:t xml:space="preserve"> древне</w:t>
      </w:r>
      <w:r w:rsidRPr="00F4528E">
        <w:rPr>
          <w:rFonts w:ascii="KDRS" w:hAnsi="KDRS"/>
          <w:lang w:val="ru-RU"/>
        </w:rPr>
        <w:t>й)</w:t>
      </w:r>
      <w:r w:rsidRPr="00F4528E">
        <w:rPr>
          <w:rFonts w:ascii="KDRS" w:hAnsi="KDRS"/>
          <w:spacing w:val="40"/>
          <w:lang w:val="ru-RU"/>
        </w:rPr>
        <w:t xml:space="preserve"> старости</w:t>
      </w:r>
      <w:r w:rsidRPr="00F4528E">
        <w:rPr>
          <w:rFonts w:ascii="KDRS" w:hAnsi="KDRS"/>
          <w:lang w:val="ru-RU"/>
        </w:rPr>
        <w:t xml:space="preserve"> – </w:t>
      </w:r>
      <w:r w:rsidRPr="00F4528E">
        <w:rPr>
          <w:rFonts w:ascii="KDRS" w:hAnsi="KDRS"/>
          <w:i/>
          <w:iCs/>
          <w:lang w:val="ru-RU"/>
        </w:rPr>
        <w:t>находиться в преклонном возрасте</w:t>
      </w:r>
      <w:r w:rsidRPr="00F4528E">
        <w:rPr>
          <w:rFonts w:ascii="KDRS" w:hAnsi="KDRS"/>
          <w:lang w:val="ru-RU"/>
        </w:rPr>
        <w:t>. (1261): Кирил Ростовьски остави епископью, б</w:t>
      </w:r>
      <w:r w:rsidRPr="00F4528E">
        <w:rPr>
          <w:lang w:val="ru-RU"/>
        </w:rPr>
        <w:t>ѣ</w:t>
      </w:r>
      <w:r w:rsidRPr="00F4528E">
        <w:rPr>
          <w:rFonts w:ascii="KDRS" w:hAnsi="KDRS"/>
          <w:lang w:val="ru-RU"/>
        </w:rPr>
        <w:t xml:space="preserve"> бо уже въ старости глубоце. Моск.лет., 144. </w:t>
      </w:r>
      <w:r>
        <w:rPr>
          <w:rFonts w:ascii="KDRS" w:hAnsi="KDRS"/>
        </w:rPr>
        <w:t>XVI </w:t>
      </w:r>
      <w:r w:rsidRPr="00F4528E">
        <w:rPr>
          <w:rFonts w:ascii="KDRS" w:hAnsi="KDRS"/>
          <w:lang w:val="ru-RU"/>
        </w:rPr>
        <w:t>в. Старой шахъ былъ въ великой старости. Посольство Васильчикова, 16. 1588</w:t>
      </w:r>
      <w:r>
        <w:rPr>
          <w:rFonts w:ascii="KDRS" w:hAnsi="KDRS"/>
        </w:rPr>
        <w:t> </w:t>
      </w:r>
      <w:r w:rsidRPr="00F4528E">
        <w:rPr>
          <w:rFonts w:ascii="KDRS" w:hAnsi="KDRS"/>
          <w:lang w:val="ru-RU"/>
        </w:rPr>
        <w:t xml:space="preserve">г. Он де старец </w:t>
      </w:r>
      <w:r w:rsidRPr="00F4528E">
        <w:rPr>
          <w:rFonts w:ascii="KDRS" w:hAnsi="KDRS"/>
          <w:caps/>
          <w:lang w:val="ru-RU"/>
        </w:rPr>
        <w:t>г</w:t>
      </w:r>
      <w:r w:rsidRPr="00F4528E">
        <w:rPr>
          <w:rFonts w:ascii="KDRS" w:hAnsi="KDRS"/>
          <w:lang w:val="ru-RU"/>
        </w:rPr>
        <w:t>ерасимъ в древнеи старости и умом рушился. А.Белоз.съезж. избы, карт.</w:t>
      </w:r>
      <w:r>
        <w:rPr>
          <w:rFonts w:ascii="KDRS" w:hAnsi="KDRS"/>
        </w:rPr>
        <w:t> </w:t>
      </w:r>
      <w:r w:rsidRPr="00F4528E">
        <w:rPr>
          <w:rFonts w:ascii="KDRS" w:hAnsi="KDRS"/>
          <w:lang w:val="ru-RU"/>
        </w:rPr>
        <w:t>11. 1668</w:t>
      </w:r>
      <w:r>
        <w:rPr>
          <w:rFonts w:ascii="KDRS" w:hAnsi="KDRS"/>
        </w:rPr>
        <w:t> </w:t>
      </w:r>
      <w:r w:rsidRPr="00F4528E">
        <w:rPr>
          <w:rFonts w:ascii="KDRS" w:hAnsi="KDRS"/>
          <w:lang w:val="ru-RU"/>
        </w:rPr>
        <w:t>г.</w:t>
      </w:r>
      <w:r w:rsidRPr="00F4528E">
        <w:rPr>
          <w:rFonts w:ascii="KDRS" w:hAnsi="KDRS"/>
          <w:spacing w:val="40"/>
          <w:lang w:val="ru-RU"/>
        </w:rPr>
        <w:t xml:space="preserve"> Быти при</w:t>
      </w:r>
      <w:r w:rsidRPr="00F4528E">
        <w:rPr>
          <w:rFonts w:ascii="KDRS" w:hAnsi="KDRS"/>
          <w:lang w:val="ru-RU"/>
        </w:rPr>
        <w:t xml:space="preserve"> (</w:t>
      </w:r>
      <w:r w:rsidRPr="00F4528E">
        <w:rPr>
          <w:rFonts w:ascii="KDRS" w:hAnsi="KDRS"/>
          <w:spacing w:val="40"/>
          <w:lang w:val="ru-RU"/>
        </w:rPr>
        <w:t>древне</w:t>
      </w:r>
      <w:r w:rsidRPr="00F4528E">
        <w:rPr>
          <w:rFonts w:ascii="KDRS" w:hAnsi="KDRS"/>
          <w:lang w:val="ru-RU"/>
        </w:rPr>
        <w:t>й)</w:t>
      </w:r>
      <w:r w:rsidRPr="00F4528E">
        <w:rPr>
          <w:rFonts w:ascii="KDRS" w:hAnsi="KDRS"/>
          <w:spacing w:val="40"/>
          <w:lang w:val="ru-RU"/>
        </w:rPr>
        <w:t xml:space="preserve"> старости</w:t>
      </w:r>
      <w:r w:rsidRPr="00F4528E">
        <w:rPr>
          <w:rFonts w:ascii="KDRS" w:hAnsi="KDRS"/>
          <w:lang w:val="ru-RU"/>
        </w:rPr>
        <w:t xml:space="preserve"> –</w:t>
      </w:r>
      <w:r w:rsidRPr="00F4528E">
        <w:rPr>
          <w:rFonts w:ascii="KDRS" w:hAnsi="KDRS"/>
          <w:i/>
          <w:iCs/>
          <w:lang w:val="ru-RU"/>
        </w:rPr>
        <w:t xml:space="preserve"> находиться в преклонном возрасте. </w:t>
      </w:r>
      <w:r w:rsidRPr="00F4528E">
        <w:rPr>
          <w:rFonts w:ascii="KDRS" w:hAnsi="KDRS"/>
          <w:lang w:val="ru-RU"/>
        </w:rPr>
        <w:t>Мой батюшко Худобенд</w:t>
      </w:r>
      <w:r w:rsidRPr="00F4528E">
        <w:rPr>
          <w:lang w:val="ru-RU"/>
        </w:rPr>
        <w:t>ѣ</w:t>
      </w:r>
      <w:r w:rsidRPr="00F4528E">
        <w:rPr>
          <w:rFonts w:ascii="KDRS" w:hAnsi="KDRS"/>
          <w:lang w:val="ru-RU"/>
        </w:rPr>
        <w:t>й шахъ при старости. Посольство Тюфякина, 441. 1599</w:t>
      </w:r>
      <w:r>
        <w:rPr>
          <w:rFonts w:ascii="KDRS" w:hAnsi="KDRS"/>
        </w:rPr>
        <w:t> </w:t>
      </w:r>
      <w:r w:rsidRPr="00F4528E">
        <w:rPr>
          <w:rFonts w:ascii="KDRS" w:hAnsi="KDRS"/>
          <w:lang w:val="ru-RU"/>
        </w:rPr>
        <w:t>г. Они [грузинские цари] при древней старости, а детеи никого не им</w:t>
      </w:r>
      <w:r w:rsidRPr="00F4528E">
        <w:rPr>
          <w:lang w:val="ru-RU"/>
        </w:rPr>
        <w:t>ѣ</w:t>
      </w:r>
      <w:r w:rsidRPr="00F4528E">
        <w:rPr>
          <w:rFonts w:ascii="KDRS" w:hAnsi="KDRS"/>
          <w:lang w:val="ru-RU"/>
        </w:rPr>
        <w:t>ют. Днев.зап. ПТД, 74. 1660</w:t>
      </w:r>
      <w:r>
        <w:rPr>
          <w:rFonts w:ascii="KDRS" w:hAnsi="KDRS"/>
        </w:rPr>
        <w:t> </w:t>
      </w:r>
      <w:r w:rsidRPr="00F4528E">
        <w:rPr>
          <w:rFonts w:ascii="KDRS" w:hAnsi="KDRS"/>
          <w:lang w:val="ru-RU"/>
        </w:rPr>
        <w:t xml:space="preserve">г. Отец мой и мати моя при старости были. Уруслан, 111. </w:t>
      </w:r>
      <w:r>
        <w:rPr>
          <w:rFonts w:ascii="KDRS" w:hAnsi="KDRS"/>
        </w:rPr>
        <w:t>XVII </w:t>
      </w:r>
      <w:r w:rsidRPr="00F4528E">
        <w:rPr>
          <w:rFonts w:ascii="KDRS" w:hAnsi="KDRS"/>
          <w:lang w:val="ru-RU"/>
        </w:rPr>
        <w:t>в.</w:t>
      </w:r>
      <w:r w:rsidRPr="00F4528E">
        <w:rPr>
          <w:rFonts w:ascii="KDRS" w:hAnsi="KDRS"/>
          <w:spacing w:val="40"/>
          <w:lang w:val="ru-RU"/>
        </w:rPr>
        <w:t xml:space="preserve"> Въ старость приит</w:t>
      </w:r>
      <w:r w:rsidRPr="00F4528E">
        <w:rPr>
          <w:rFonts w:ascii="KDRS" w:hAnsi="KDRS"/>
          <w:lang w:val="ru-RU"/>
        </w:rPr>
        <w:t>и,</w:t>
      </w:r>
      <w:r w:rsidRPr="00F4528E">
        <w:rPr>
          <w:rFonts w:ascii="KDRS" w:hAnsi="KDRS"/>
          <w:spacing w:val="40"/>
          <w:lang w:val="ru-RU"/>
        </w:rPr>
        <w:t xml:space="preserve"> достигнути</w:t>
      </w:r>
      <w:r w:rsidRPr="00F4528E">
        <w:rPr>
          <w:rFonts w:ascii="KDRS" w:hAnsi="KDRS"/>
          <w:lang w:val="ru-RU"/>
        </w:rPr>
        <w:t xml:space="preserve"> – </w:t>
      </w:r>
      <w:r w:rsidRPr="00F4528E">
        <w:rPr>
          <w:rFonts w:ascii="KDRS" w:hAnsi="KDRS"/>
          <w:i/>
          <w:iCs/>
          <w:lang w:val="ru-RU"/>
        </w:rPr>
        <w:t>достичь преклонного возраста</w:t>
      </w:r>
      <w:r w:rsidRPr="00F4528E">
        <w:rPr>
          <w:rFonts w:ascii="KDRS" w:hAnsi="KDRS"/>
          <w:lang w:val="ru-RU"/>
        </w:rPr>
        <w:t>. Аще бо и в старость пришед, но никакоже от божественых служебъ… ослаб</w:t>
      </w:r>
      <w:r w:rsidRPr="00F4528E">
        <w:rPr>
          <w:lang w:val="ru-RU"/>
        </w:rPr>
        <w:t>ѣ</w:t>
      </w:r>
      <w:r w:rsidRPr="00F4528E">
        <w:rPr>
          <w:rFonts w:ascii="KDRS" w:hAnsi="KDRS"/>
          <w:lang w:val="ru-RU"/>
        </w:rPr>
        <w:t>. Ж. Павла Обн.</w:t>
      </w:r>
      <w:r w:rsidRPr="00F4528E">
        <w:rPr>
          <w:rFonts w:ascii="KDRS" w:hAnsi="KDRS"/>
          <w:vertAlign w:val="superscript"/>
          <w:lang w:val="ru-RU"/>
        </w:rPr>
        <w:t>1</w:t>
      </w:r>
      <w:r w:rsidRPr="00F4528E">
        <w:rPr>
          <w:rFonts w:ascii="KDRS" w:hAnsi="KDRS"/>
          <w:lang w:val="ru-RU"/>
        </w:rPr>
        <w:t xml:space="preserve">, 35. </w:t>
      </w:r>
      <w:r>
        <w:rPr>
          <w:rFonts w:ascii="KDRS" w:hAnsi="KDRS"/>
        </w:rPr>
        <w:t>XVI </w:t>
      </w:r>
      <w:r w:rsidRPr="00F4528E">
        <w:rPr>
          <w:rFonts w:ascii="KDRS" w:hAnsi="KDRS"/>
          <w:lang w:val="ru-RU"/>
        </w:rPr>
        <w:t>в. Сты</w:t>
      </w:r>
      <w:r w:rsidRPr="00F4528E">
        <w:rPr>
          <w:lang w:val="ru-RU"/>
        </w:rPr>
        <w:t>҃</w:t>
      </w:r>
      <w:r w:rsidRPr="00F4528E">
        <w:rPr>
          <w:rFonts w:ascii="KDRS" w:hAnsi="KDRS"/>
          <w:lang w:val="ru-RU"/>
        </w:rPr>
        <w:t>и же шедъ, црк</w:t>
      </w:r>
      <w:r w:rsidRPr="00F4528E">
        <w:rPr>
          <w:lang w:val="ru-RU"/>
        </w:rPr>
        <w:t>҃</w:t>
      </w:r>
      <w:r w:rsidRPr="00F4528E">
        <w:rPr>
          <w:rFonts w:ascii="KDRS" w:hAnsi="KDRS"/>
          <w:lang w:val="ru-RU"/>
        </w:rPr>
        <w:t>вь създа, и гробъ себ</w:t>
      </w:r>
      <w:r w:rsidRPr="00F4528E">
        <w:rPr>
          <w:lang w:val="ru-RU"/>
        </w:rPr>
        <w:t>ѣ</w:t>
      </w:r>
      <w:r w:rsidRPr="00F4528E">
        <w:rPr>
          <w:rFonts w:ascii="KDRS" w:hAnsi="KDRS"/>
          <w:lang w:val="ru-RU"/>
        </w:rPr>
        <w:t xml:space="preserve"> устроивъ, въ совръшенну старость достигъ, взыде къ Гду</w:t>
      </w:r>
      <w:r w:rsidRPr="00F4528E">
        <w:rPr>
          <w:lang w:val="ru-RU"/>
        </w:rPr>
        <w:t>҃</w:t>
      </w:r>
      <w:r w:rsidRPr="00F4528E">
        <w:rPr>
          <w:rFonts w:ascii="KDRS" w:hAnsi="KDRS"/>
          <w:lang w:val="ru-RU"/>
        </w:rPr>
        <w:t xml:space="preserve">. ВМЧ, Апр. 22–30, 1156. </w:t>
      </w:r>
      <w:r>
        <w:rPr>
          <w:rFonts w:ascii="KDRS" w:hAnsi="KDRS"/>
        </w:rPr>
        <w:t>XVI </w:t>
      </w:r>
      <w:r w:rsidRPr="00F4528E">
        <w:rPr>
          <w:rFonts w:ascii="KDRS" w:hAnsi="KDRS"/>
          <w:lang w:val="ru-RU"/>
        </w:rPr>
        <w:t>в.</w:t>
      </w:r>
      <w:r w:rsidRPr="00F4528E">
        <w:rPr>
          <w:rFonts w:ascii="KDRS" w:hAnsi="KDRS"/>
          <w:spacing w:val="40"/>
          <w:lang w:val="ru-RU"/>
        </w:rPr>
        <w:t xml:space="preserve"> Старость маститая</w:t>
      </w:r>
      <w:r w:rsidRPr="00F4528E">
        <w:rPr>
          <w:rFonts w:ascii="KDRS" w:hAnsi="KDRS"/>
          <w:lang w:val="ru-RU"/>
        </w:rPr>
        <w:t xml:space="preserve"> – </w:t>
      </w:r>
      <w:r w:rsidRPr="00F4528E">
        <w:rPr>
          <w:rFonts w:ascii="KDRS" w:hAnsi="KDRS"/>
          <w:i/>
          <w:iCs/>
          <w:lang w:val="ru-RU"/>
        </w:rPr>
        <w:t>почтенный возраст</w:t>
      </w:r>
      <w:r w:rsidRPr="00F4528E">
        <w:rPr>
          <w:rFonts w:ascii="KDRS" w:hAnsi="KDRS"/>
          <w:lang w:val="ru-RU"/>
        </w:rPr>
        <w:t>. (1106): Преставися Янь, старець добрыи, живъ л</w:t>
      </w:r>
      <w:r w:rsidRPr="00F4528E">
        <w:rPr>
          <w:lang w:val="ru-RU"/>
        </w:rPr>
        <w:t>ѣ</w:t>
      </w:r>
      <w:r w:rsidRPr="00F4528E">
        <w:rPr>
          <w:rFonts w:ascii="KDRS" w:hAnsi="KDRS"/>
          <w:lang w:val="ru-RU"/>
        </w:rPr>
        <w:t xml:space="preserve">т </w:t>
      </w:r>
      <w:r w:rsidRPr="00F4528E">
        <w:rPr>
          <w:rFonts w:ascii="KDRS" w:hAnsi="KDRS"/>
          <w:vertAlign w:val="superscript"/>
          <w:lang w:val="ru-RU"/>
        </w:rPr>
        <w:t>.</w:t>
      </w:r>
      <w:r w:rsidRPr="00F4528E">
        <w:rPr>
          <w:rFonts w:ascii="KDRS" w:hAnsi="KDRS"/>
          <w:lang w:val="ru-RU"/>
        </w:rPr>
        <w:t>ч</w:t>
      </w:r>
      <w:r w:rsidRPr="00F4528E">
        <w:rPr>
          <w:lang w:val="ru-RU"/>
        </w:rPr>
        <w:t>҃</w:t>
      </w:r>
      <w:r w:rsidRPr="00F4528E">
        <w:rPr>
          <w:rFonts w:ascii="KDRS" w:hAnsi="KDRS"/>
          <w:vertAlign w:val="superscript"/>
          <w:lang w:val="ru-RU"/>
        </w:rPr>
        <w:t>.</w:t>
      </w:r>
      <w:r w:rsidRPr="00F4528E">
        <w:rPr>
          <w:rFonts w:ascii="KDRS" w:hAnsi="KDRS"/>
          <w:lang w:val="ru-RU"/>
        </w:rPr>
        <w:t xml:space="preserve"> в старост</w:t>
      </w:r>
      <w:r w:rsidRPr="00F4528E">
        <w:rPr>
          <w:lang w:val="ru-RU"/>
        </w:rPr>
        <w:t>ѣ</w:t>
      </w:r>
      <w:r w:rsidRPr="00F4528E">
        <w:rPr>
          <w:rFonts w:ascii="KDRS" w:hAnsi="KDRS"/>
          <w:lang w:val="ru-RU"/>
        </w:rPr>
        <w:t xml:space="preserve"> мастит</w:t>
      </w:r>
      <w:r w:rsidRPr="00F4528E">
        <w:rPr>
          <w:lang w:val="ru-RU"/>
        </w:rPr>
        <w:t>ѣ</w:t>
      </w:r>
      <w:r w:rsidRPr="00F4528E">
        <w:rPr>
          <w:rFonts w:ascii="KDRS" w:hAnsi="KDRS"/>
          <w:lang w:val="ru-RU"/>
        </w:rPr>
        <w:t>. Ипат.лет., 254. Ок. 1425</w:t>
      </w:r>
      <w:r>
        <w:rPr>
          <w:rFonts w:ascii="KDRS" w:hAnsi="KDRS"/>
        </w:rPr>
        <w:t> </w:t>
      </w:r>
      <w:r w:rsidRPr="00F4528E">
        <w:rPr>
          <w:rFonts w:ascii="KDRS" w:hAnsi="KDRS"/>
          <w:lang w:val="ru-RU"/>
        </w:rPr>
        <w:t>г. Сподоби их въ старость маститу достигнуть. Требник, 34</w:t>
      </w:r>
      <w:r>
        <w:rPr>
          <w:rFonts w:ascii="KDRS" w:hAnsi="KDRS"/>
        </w:rPr>
        <w:t> </w:t>
      </w:r>
      <w:r w:rsidRPr="00F4528E">
        <w:rPr>
          <w:rFonts w:ascii="KDRS" w:hAnsi="KDRS"/>
          <w:lang w:val="ru-RU"/>
        </w:rPr>
        <w:t xml:space="preserve">об. </w:t>
      </w:r>
      <w:r>
        <w:rPr>
          <w:rFonts w:ascii="KDRS" w:hAnsi="KDRS"/>
        </w:rPr>
        <w:t>XVI </w:t>
      </w:r>
      <w:r w:rsidRPr="00F4528E">
        <w:rPr>
          <w:rFonts w:ascii="KDRS" w:hAnsi="KDRS"/>
          <w:lang w:val="ru-RU"/>
        </w:rPr>
        <w:t>в. ||</w:t>
      </w:r>
      <w:r>
        <w:rPr>
          <w:rFonts w:ascii="KDRS" w:hAnsi="KDRS"/>
        </w:rPr>
        <w:t> </w:t>
      </w:r>
      <w:r w:rsidRPr="00F4528E">
        <w:rPr>
          <w:rFonts w:ascii="KDRS" w:hAnsi="KDRS"/>
          <w:sz w:val="22"/>
          <w:szCs w:val="22"/>
          <w:lang w:val="ru-RU"/>
        </w:rPr>
        <w:t>Собир</w:t>
      </w:r>
      <w:r w:rsidRPr="00F4528E">
        <w:rPr>
          <w:rFonts w:ascii="KDRS" w:hAnsi="KDRS"/>
          <w:lang w:val="ru-RU"/>
        </w:rPr>
        <w:t xml:space="preserve">. </w:t>
      </w:r>
      <w:r w:rsidRPr="00F4528E">
        <w:rPr>
          <w:rFonts w:ascii="KDRS" w:hAnsi="KDRS"/>
          <w:i/>
          <w:iCs/>
          <w:lang w:val="ru-RU"/>
        </w:rPr>
        <w:t>О старых, пожилых людях</w:t>
      </w:r>
      <w:r w:rsidRPr="00F4528E">
        <w:rPr>
          <w:rFonts w:ascii="KDRS" w:hAnsi="KDRS"/>
          <w:lang w:val="ru-RU"/>
        </w:rPr>
        <w:t>. Увы намъ, къняже нашь милыи… водителю сл</w:t>
      </w:r>
      <w:r w:rsidRPr="00F4528E">
        <w:rPr>
          <w:lang w:val="ru-RU"/>
        </w:rPr>
        <w:t>ѣ</w:t>
      </w:r>
      <w:r w:rsidRPr="00F4528E">
        <w:rPr>
          <w:rFonts w:ascii="KDRS" w:hAnsi="KDRS"/>
          <w:lang w:val="ru-RU"/>
        </w:rPr>
        <w:t xml:space="preserve">пыимъ, одеже нагымъ, старости жезле. (Сказ.Бор.Глеб.) Усп.сб., 49. </w:t>
      </w:r>
      <w:r>
        <w:rPr>
          <w:rFonts w:ascii="KDRS" w:hAnsi="KDRS"/>
        </w:rPr>
        <w:t>XII</w:t>
      </w:r>
      <w:r w:rsidRPr="00F4528E">
        <w:rPr>
          <w:rFonts w:ascii="KDRS" w:hAnsi="KDRS"/>
          <w:lang w:val="ru-RU"/>
        </w:rPr>
        <w:t>–</w:t>
      </w:r>
      <w:r>
        <w:rPr>
          <w:rFonts w:ascii="KDRS" w:hAnsi="KDRS"/>
        </w:rPr>
        <w:t>XIII </w:t>
      </w:r>
      <w:r w:rsidRPr="00F4528E">
        <w:rPr>
          <w:rFonts w:ascii="KDRS" w:hAnsi="KDRS"/>
          <w:lang w:val="ru-RU"/>
        </w:rPr>
        <w:t>вв. Тъ [отрок] печали ут</w:t>
      </w:r>
      <w:r w:rsidRPr="00F4528E">
        <w:rPr>
          <w:lang w:val="ru-RU"/>
        </w:rPr>
        <w:t>ѣ</w:t>
      </w:r>
      <w:r w:rsidRPr="00F4528E">
        <w:rPr>
          <w:rFonts w:ascii="KDRS" w:hAnsi="KDRS"/>
          <w:lang w:val="ru-RU"/>
        </w:rPr>
        <w:t xml:space="preserve">шение, сь </w:t>
      </w:r>
      <w:r w:rsidRPr="00F4528E">
        <w:rPr>
          <w:rFonts w:ascii="KDRS" w:hAnsi="KDRS"/>
          <w:lang w:val="ru-RU"/>
        </w:rPr>
        <w:lastRenderedPageBreak/>
        <w:t>старости жьзлъ… сь моего корене в</w:t>
      </w:r>
      <w:r w:rsidRPr="00F4528E">
        <w:rPr>
          <w:lang w:val="ru-RU"/>
        </w:rPr>
        <w:t>ѣ</w:t>
      </w:r>
      <w:r w:rsidRPr="00F4528E">
        <w:rPr>
          <w:rFonts w:ascii="KDRS" w:hAnsi="KDRS"/>
          <w:lang w:val="ru-RU"/>
        </w:rPr>
        <w:t>твь (</w:t>
      </w:r>
      <w:r w:rsidRPr="00413D00">
        <w:t>το</w:t>
      </w:r>
      <w:r w:rsidRPr="00940A90">
        <w:t>ῦ</w:t>
      </w:r>
      <w:r w:rsidRPr="00F4528E">
        <w:rPr>
          <w:lang w:val="ru-RU"/>
        </w:rPr>
        <w:t xml:space="preserve"> </w:t>
      </w:r>
      <w:r w:rsidRPr="00413D00">
        <w:t>γ</w:t>
      </w:r>
      <w:r w:rsidRPr="00940A90">
        <w:t>ή</w:t>
      </w:r>
      <w:r w:rsidRPr="00413D00">
        <w:t>ρουϛ</w:t>
      </w:r>
      <w:r w:rsidRPr="00F4528E">
        <w:rPr>
          <w:rFonts w:ascii="KDRS" w:hAnsi="KDRS"/>
          <w:lang w:val="ru-RU"/>
        </w:rPr>
        <w:t xml:space="preserve">). (Сл.Ио.Злат.) Усп.сб., 449. </w:t>
      </w:r>
      <w:r>
        <w:rPr>
          <w:rFonts w:ascii="KDRS" w:hAnsi="KDRS"/>
        </w:rPr>
        <w:t>XII</w:t>
      </w:r>
      <w:r w:rsidRPr="00F4528E">
        <w:rPr>
          <w:rFonts w:ascii="KDRS" w:hAnsi="KDRS"/>
          <w:lang w:val="ru-RU"/>
        </w:rPr>
        <w:t>–</w:t>
      </w:r>
      <w:r>
        <w:rPr>
          <w:rFonts w:ascii="KDRS" w:hAnsi="KDRS"/>
        </w:rPr>
        <w:t>XIII </w:t>
      </w:r>
      <w:r w:rsidRPr="00F4528E">
        <w:rPr>
          <w:rFonts w:ascii="KDRS" w:hAnsi="KDRS"/>
          <w:lang w:val="ru-RU"/>
        </w:rPr>
        <w:t xml:space="preserve">вв. Постъ… уности казатель, старости красота. Изм., 198. </w:t>
      </w:r>
      <w:r>
        <w:rPr>
          <w:rFonts w:ascii="KDRS" w:hAnsi="KDRS"/>
        </w:rPr>
        <w:t>XVI </w:t>
      </w:r>
      <w:r w:rsidRPr="00F4528E">
        <w:rPr>
          <w:rFonts w:ascii="KDRS" w:hAnsi="KDRS"/>
          <w:lang w:val="ru-RU"/>
        </w:rPr>
        <w:t xml:space="preserve">в. ~ </w:t>
      </w:r>
      <w:r>
        <w:rPr>
          <w:rFonts w:ascii="KDRS" w:hAnsi="KDRS"/>
        </w:rPr>
        <w:t>XIV </w:t>
      </w:r>
      <w:r w:rsidRPr="00F4528E">
        <w:rPr>
          <w:rFonts w:ascii="KDRS" w:hAnsi="KDRS"/>
          <w:lang w:val="ru-RU"/>
        </w:rPr>
        <w:t>в.</w:t>
      </w:r>
    </w:p>
    <w:p w14:paraId="5F6F48C1" w14:textId="08CBA8CD" w:rsidR="00F4528E" w:rsidRPr="00F4528E" w:rsidRDefault="00F4528E" w:rsidP="00F4528E">
      <w:pPr>
        <w:widowControl/>
        <w:spacing w:line="-460" w:lineRule="auto"/>
        <w:ind w:firstLine="709"/>
        <w:jc w:val="both"/>
        <w:rPr>
          <w:rFonts w:ascii="KDRS" w:hAnsi="KDRS"/>
          <w:lang w:val="ru-RU"/>
        </w:rPr>
      </w:pPr>
      <w:r w:rsidRPr="00F4528E">
        <w:rPr>
          <w:rFonts w:ascii="KDRS" w:hAnsi="KDRS"/>
          <w:lang w:val="ru-RU"/>
        </w:rPr>
        <w:t xml:space="preserve">2. </w:t>
      </w:r>
      <w:r w:rsidRPr="00F4528E">
        <w:rPr>
          <w:rFonts w:ascii="KDRS" w:hAnsi="KDRS"/>
          <w:i/>
          <w:iCs/>
          <w:lang w:val="ru-RU"/>
        </w:rPr>
        <w:t>Возраст, век.</w:t>
      </w:r>
      <w:r w:rsidRPr="00F4528E">
        <w:rPr>
          <w:rFonts w:ascii="KDRS" w:hAnsi="KDRS"/>
          <w:lang w:val="ru-RU"/>
        </w:rPr>
        <w:t xml:space="preserve"> Гла</w:t>
      </w:r>
      <w:r w:rsidRPr="00F4528E">
        <w:rPr>
          <w:lang w:val="ru-RU"/>
        </w:rPr>
        <w:t>҃</w:t>
      </w:r>
      <w:r w:rsidRPr="00F4528E">
        <w:rPr>
          <w:rFonts w:ascii="KDRS" w:hAnsi="KDRS"/>
          <w:lang w:val="ru-RU"/>
        </w:rPr>
        <w:t>ше же оц</w:t>
      </w:r>
      <w:r w:rsidR="001176D5" w:rsidRPr="00F4528E">
        <w:rPr>
          <w:lang w:val="ru-RU"/>
        </w:rPr>
        <w:t>҃</w:t>
      </w:r>
      <w:r w:rsidRPr="00F4528E">
        <w:rPr>
          <w:rFonts w:ascii="KDRS" w:hAnsi="KDRS"/>
          <w:lang w:val="ru-RU"/>
        </w:rPr>
        <w:t>ь его и вься челядь: такоя воня не помьнить николиже старость наша (</w:t>
      </w:r>
      <w:r>
        <w:rPr>
          <w:rFonts w:ascii="KDRS" w:hAnsi="KDRS"/>
        </w:rPr>
        <w:t>aetas</w:t>
      </w:r>
      <w:r w:rsidRPr="00F4528E">
        <w:rPr>
          <w:rFonts w:ascii="KDRS" w:hAnsi="KDRS"/>
          <w:lang w:val="ru-RU"/>
        </w:rPr>
        <w:t xml:space="preserve"> </w:t>
      </w:r>
      <w:r>
        <w:rPr>
          <w:rFonts w:ascii="KDRS" w:hAnsi="KDRS"/>
        </w:rPr>
        <w:t>nostra</w:t>
      </w:r>
      <w:r w:rsidRPr="00F4528E">
        <w:rPr>
          <w:rFonts w:ascii="KDRS" w:hAnsi="KDRS"/>
          <w:lang w:val="ru-RU"/>
        </w:rPr>
        <w:t xml:space="preserve">). (Муч. Вита) Усп.сб., 223. </w:t>
      </w:r>
      <w:r>
        <w:rPr>
          <w:rFonts w:ascii="KDRS" w:hAnsi="KDRS"/>
        </w:rPr>
        <w:t>XII</w:t>
      </w:r>
      <w:r w:rsidRPr="00F4528E">
        <w:rPr>
          <w:rFonts w:ascii="KDRS" w:hAnsi="KDRS"/>
          <w:lang w:val="ru-RU"/>
        </w:rPr>
        <w:t>–</w:t>
      </w:r>
      <w:r>
        <w:rPr>
          <w:rFonts w:ascii="KDRS" w:hAnsi="KDRS"/>
        </w:rPr>
        <w:t>XIII </w:t>
      </w:r>
      <w:r w:rsidRPr="00F4528E">
        <w:rPr>
          <w:rFonts w:ascii="KDRS" w:hAnsi="KDRS"/>
          <w:lang w:val="ru-RU"/>
        </w:rPr>
        <w:t xml:space="preserve">вв. || </w:t>
      </w:r>
      <w:r w:rsidRPr="00F4528E">
        <w:rPr>
          <w:rFonts w:ascii="KDRS" w:hAnsi="KDRS"/>
          <w:i/>
          <w:iCs/>
          <w:lang w:val="ru-RU"/>
        </w:rPr>
        <w:t xml:space="preserve">Возраст, период в росте </w:t>
      </w:r>
      <w:r w:rsidRPr="00F4528E">
        <w:rPr>
          <w:rFonts w:ascii="KDRS" w:hAnsi="KDRS"/>
          <w:lang w:val="ru-RU"/>
        </w:rPr>
        <w:t>(</w:t>
      </w:r>
      <w:r w:rsidRPr="00F4528E">
        <w:rPr>
          <w:rFonts w:ascii="KDRS" w:hAnsi="KDRS"/>
          <w:i/>
          <w:iCs/>
          <w:lang w:val="ru-RU"/>
        </w:rPr>
        <w:t>применительно к фазам луны</w:t>
      </w:r>
      <w:r w:rsidRPr="00F4528E">
        <w:rPr>
          <w:rFonts w:ascii="KDRS" w:hAnsi="KDRS"/>
          <w:lang w:val="ru-RU"/>
        </w:rPr>
        <w:t>)</w:t>
      </w:r>
      <w:r w:rsidRPr="00F4528E">
        <w:rPr>
          <w:rFonts w:ascii="KDRS" w:hAnsi="KDRS"/>
          <w:i/>
          <w:iCs/>
          <w:lang w:val="ru-RU"/>
        </w:rPr>
        <w:t xml:space="preserve">. </w:t>
      </w:r>
      <w:r w:rsidRPr="00F4528E">
        <w:rPr>
          <w:rFonts w:ascii="KDRS" w:hAnsi="KDRS"/>
          <w:lang w:val="ru-RU"/>
        </w:rPr>
        <w:t>Егда луна станет противъ слн</w:t>
      </w:r>
      <w:r w:rsidRPr="00F4528E">
        <w:rPr>
          <w:lang w:val="ru-RU"/>
        </w:rPr>
        <w:t>҃</w:t>
      </w:r>
      <w:r w:rsidRPr="00F4528E">
        <w:rPr>
          <w:rFonts w:ascii="KDRS" w:hAnsi="KDRS"/>
          <w:lang w:val="ru-RU"/>
        </w:rPr>
        <w:t>ца на коеи половин</w:t>
      </w:r>
      <w:r w:rsidRPr="00F4528E">
        <w:rPr>
          <w:lang w:val="ru-RU"/>
        </w:rPr>
        <w:t>ѣ</w:t>
      </w:r>
      <w:r w:rsidRPr="00F4528E">
        <w:rPr>
          <w:rFonts w:ascii="KDRS" w:hAnsi="KDRS"/>
          <w:lang w:val="ru-RU"/>
        </w:rPr>
        <w:t>, б</w:t>
      </w:r>
      <w:r w:rsidRPr="00F4528E">
        <w:rPr>
          <w:lang w:val="ru-RU"/>
        </w:rPr>
        <w:t>ѣ</w:t>
      </w:r>
      <w:r w:rsidRPr="00F4528E">
        <w:rPr>
          <w:rFonts w:ascii="KDRS" w:hAnsi="KDRS"/>
          <w:lang w:val="ru-RU"/>
        </w:rPr>
        <w:t xml:space="preserve"> бо тогда старостию луна </w:t>
      </w:r>
      <w:r w:rsidRPr="00F4528E">
        <w:rPr>
          <w:rFonts w:ascii="KDRS" w:hAnsi="KDRS"/>
          <w:vertAlign w:val="superscript"/>
          <w:lang w:val="ru-RU"/>
        </w:rPr>
        <w:t>.</w:t>
      </w:r>
      <w:r w:rsidR="001176D5">
        <w:rPr>
          <w:rFonts w:ascii="KDRS" w:hAnsi="KDRS"/>
          <w:lang w:val="ru-RU"/>
        </w:rPr>
        <w:t>д</w:t>
      </w:r>
      <w:r w:rsidR="001176D5" w:rsidRPr="00F4528E">
        <w:rPr>
          <w:lang w:val="ru-RU"/>
        </w:rPr>
        <w:t>҃</w:t>
      </w:r>
      <w:r w:rsidR="001176D5">
        <w:t>i</w:t>
      </w:r>
      <w:r w:rsidRPr="00F4528E">
        <w:rPr>
          <w:rFonts w:ascii="KDRS" w:hAnsi="KDRS"/>
          <w:vertAlign w:val="superscript"/>
          <w:lang w:val="ru-RU"/>
        </w:rPr>
        <w:t>.</w:t>
      </w:r>
      <w:r w:rsidRPr="00F4528E">
        <w:rPr>
          <w:rFonts w:ascii="KDRS" w:hAnsi="KDRS"/>
          <w:lang w:val="ru-RU"/>
        </w:rPr>
        <w:t xml:space="preserve"> днии, и солнце убо восприемлет св</w:t>
      </w:r>
      <w:r w:rsidRPr="00F4528E">
        <w:rPr>
          <w:lang w:val="ru-RU"/>
        </w:rPr>
        <w:t>ѣ</w:t>
      </w:r>
      <w:r w:rsidRPr="00F4528E">
        <w:rPr>
          <w:rFonts w:ascii="KDRS" w:hAnsi="KDRS"/>
          <w:lang w:val="ru-RU"/>
        </w:rPr>
        <w:t xml:space="preserve">тение лунное и бывает луна темна. Луцид., 57. </w:t>
      </w:r>
      <w:r>
        <w:rPr>
          <w:rFonts w:ascii="KDRS" w:hAnsi="KDRS"/>
        </w:rPr>
        <w:t>XVII </w:t>
      </w:r>
      <w:r w:rsidRPr="00F4528E">
        <w:rPr>
          <w:rFonts w:ascii="KDRS" w:hAnsi="KDRS"/>
          <w:lang w:val="ru-RU"/>
        </w:rPr>
        <w:t xml:space="preserve">в. ~ </w:t>
      </w:r>
      <w:r>
        <w:rPr>
          <w:rFonts w:ascii="KDRS" w:hAnsi="KDRS"/>
        </w:rPr>
        <w:t>XVI </w:t>
      </w:r>
      <w:r w:rsidRPr="00F4528E">
        <w:rPr>
          <w:rFonts w:ascii="KDRS" w:hAnsi="KDRS"/>
          <w:lang w:val="ru-RU"/>
        </w:rPr>
        <w:t>в.</w:t>
      </w:r>
    </w:p>
    <w:p w14:paraId="4B470255"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lang w:val="ru-RU"/>
        </w:rPr>
        <w:t xml:space="preserve">3. </w:t>
      </w:r>
      <w:r w:rsidRPr="00F4528E">
        <w:rPr>
          <w:rFonts w:ascii="KDRS" w:hAnsi="KDRS"/>
          <w:i/>
          <w:iCs/>
          <w:lang w:val="ru-RU"/>
        </w:rPr>
        <w:t>Долговременное существование чего-л.</w:t>
      </w:r>
      <w:r w:rsidRPr="00F4528E">
        <w:rPr>
          <w:rFonts w:ascii="KDRS" w:hAnsi="KDRS"/>
          <w:lang w:val="ru-RU"/>
        </w:rPr>
        <w:t>;</w:t>
      </w:r>
      <w:r w:rsidRPr="00F4528E">
        <w:rPr>
          <w:rFonts w:ascii="KDRS" w:hAnsi="KDRS"/>
          <w:i/>
          <w:iCs/>
          <w:lang w:val="ru-RU"/>
        </w:rPr>
        <w:t xml:space="preserve"> ветхость, обветшалость.</w:t>
      </w:r>
      <w:r w:rsidRPr="00F4528E">
        <w:rPr>
          <w:rFonts w:ascii="KDRS" w:hAnsi="KDRS"/>
          <w:lang w:val="ru-RU"/>
        </w:rPr>
        <w:t xml:space="preserve"> (1356):</w:t>
      </w:r>
      <w:r>
        <w:rPr>
          <w:rFonts w:ascii="KDRS" w:hAnsi="KDRS"/>
        </w:rPr>
        <w:t> </w:t>
      </w:r>
      <w:r w:rsidRPr="00F4528E">
        <w:rPr>
          <w:rFonts w:ascii="KDRS" w:hAnsi="KDRS"/>
          <w:lang w:val="ru-RU"/>
        </w:rPr>
        <w:t>Церковь… сама палася от старости. Новг.</w:t>
      </w:r>
      <w:r>
        <w:rPr>
          <w:rFonts w:ascii="KDRS" w:hAnsi="KDRS"/>
        </w:rPr>
        <w:t> I</w:t>
      </w:r>
      <w:r w:rsidRPr="00F4528E">
        <w:rPr>
          <w:rFonts w:ascii="KDRS" w:hAnsi="KDRS"/>
          <w:lang w:val="ru-RU"/>
        </w:rPr>
        <w:t xml:space="preserve"> лет.</w:t>
      </w:r>
      <w:r>
        <w:rPr>
          <w:rFonts w:ascii="KDRS" w:hAnsi="KDRS"/>
        </w:rPr>
        <w:t> </w:t>
      </w:r>
      <w:r w:rsidRPr="00F4528E">
        <w:rPr>
          <w:rFonts w:ascii="KDRS" w:hAnsi="KDRS"/>
          <w:lang w:val="ru-RU"/>
        </w:rPr>
        <w:t xml:space="preserve">(Н.), 364. </w:t>
      </w:r>
      <w:r>
        <w:rPr>
          <w:rFonts w:ascii="KDRS" w:hAnsi="KDRS"/>
        </w:rPr>
        <w:t>XV </w:t>
      </w:r>
      <w:r w:rsidRPr="00F4528E">
        <w:rPr>
          <w:rFonts w:ascii="KDRS" w:hAnsi="KDRS"/>
          <w:lang w:val="ru-RU"/>
        </w:rPr>
        <w:t>в. (1193):</w:t>
      </w:r>
      <w:r>
        <w:rPr>
          <w:rFonts w:ascii="KDRS" w:hAnsi="KDRS"/>
        </w:rPr>
        <w:t> </w:t>
      </w:r>
      <w:r w:rsidRPr="00F4528E">
        <w:rPr>
          <w:rFonts w:ascii="KDRS" w:hAnsi="KDRS"/>
          <w:lang w:val="ru-RU"/>
        </w:rPr>
        <w:t>Обновлена бысть церковь в Суздали… иже б</w:t>
      </w:r>
      <w:r w:rsidRPr="00F4528E">
        <w:rPr>
          <w:lang w:val="ru-RU"/>
        </w:rPr>
        <w:t>ѣ</w:t>
      </w:r>
      <w:r w:rsidRPr="00F4528E">
        <w:rPr>
          <w:rFonts w:ascii="KDRS" w:hAnsi="KDRS"/>
          <w:lang w:val="ru-RU"/>
        </w:rPr>
        <w:t xml:space="preserve"> опала старостью и безнарядьемъ, и покрыта бысть оловом вся. Моск.лет., 95. </w:t>
      </w:r>
      <w:r>
        <w:rPr>
          <w:rFonts w:ascii="KDRS" w:hAnsi="KDRS"/>
        </w:rPr>
        <w:t>XVI </w:t>
      </w:r>
      <w:r w:rsidRPr="00F4528E">
        <w:rPr>
          <w:rFonts w:ascii="KDRS" w:hAnsi="KDRS"/>
          <w:lang w:val="ru-RU"/>
        </w:rPr>
        <w:t>в. Внегда пред знамениемъ крс</w:t>
      </w:r>
      <w:r w:rsidRPr="00F4528E">
        <w:rPr>
          <w:lang w:val="ru-RU"/>
        </w:rPr>
        <w:t>҃</w:t>
      </w:r>
      <w:r w:rsidRPr="00F4528E">
        <w:rPr>
          <w:rFonts w:ascii="KDRS" w:hAnsi="KDRS"/>
          <w:lang w:val="ru-RU"/>
        </w:rPr>
        <w:t>та свт</w:t>
      </w:r>
      <w:r w:rsidRPr="00F4528E">
        <w:rPr>
          <w:lang w:val="ru-RU"/>
        </w:rPr>
        <w:t>҃</w:t>
      </w:r>
      <w:r w:rsidRPr="00F4528E">
        <w:rPr>
          <w:rFonts w:ascii="KDRS" w:hAnsi="KDRS"/>
          <w:lang w:val="ru-RU"/>
        </w:rPr>
        <w:t>аго поклоняемся… н</w:t>
      </w:r>
      <w:r w:rsidRPr="00F4528E">
        <w:rPr>
          <w:lang w:val="ru-RU"/>
        </w:rPr>
        <w:t>ѣ</w:t>
      </w:r>
      <w:r w:rsidRPr="00F4528E">
        <w:rPr>
          <w:rFonts w:ascii="KDRS" w:hAnsi="KDRS"/>
          <w:lang w:val="ru-RU"/>
        </w:rPr>
        <w:t>сть да древо оно почитаем, занеже егда древо то старостию растлится, во ничто вм</w:t>
      </w:r>
      <w:r w:rsidRPr="00F4528E">
        <w:rPr>
          <w:lang w:val="ru-RU"/>
        </w:rPr>
        <w:t>ѣ</w:t>
      </w:r>
      <w:r w:rsidRPr="00F4528E">
        <w:rPr>
          <w:rFonts w:ascii="KDRS" w:hAnsi="KDRS"/>
          <w:lang w:val="ru-RU"/>
        </w:rPr>
        <w:t>няемъ. Сим.Пол.Бес., 55</w:t>
      </w:r>
      <w:r>
        <w:rPr>
          <w:rFonts w:ascii="KDRS" w:hAnsi="KDRS"/>
        </w:rPr>
        <w:t> </w:t>
      </w:r>
      <w:r w:rsidRPr="00F4528E">
        <w:rPr>
          <w:rFonts w:ascii="KDRS" w:hAnsi="KDRS"/>
          <w:lang w:val="ru-RU"/>
        </w:rPr>
        <w:t xml:space="preserve">об. </w:t>
      </w:r>
      <w:r>
        <w:rPr>
          <w:rFonts w:ascii="KDRS" w:hAnsi="KDRS"/>
        </w:rPr>
        <w:t>XVIII </w:t>
      </w:r>
      <w:r w:rsidRPr="00F4528E">
        <w:rPr>
          <w:rFonts w:ascii="KDRS" w:hAnsi="KDRS"/>
          <w:lang w:val="ru-RU"/>
        </w:rPr>
        <w:t xml:space="preserve">в. ~ </w:t>
      </w:r>
      <w:r>
        <w:rPr>
          <w:rFonts w:ascii="KDRS" w:hAnsi="KDRS"/>
        </w:rPr>
        <w:t>XVII </w:t>
      </w:r>
      <w:r w:rsidRPr="00F4528E">
        <w:rPr>
          <w:rFonts w:ascii="KDRS" w:hAnsi="KDRS"/>
          <w:lang w:val="ru-RU"/>
        </w:rPr>
        <w:t>в.</w:t>
      </w:r>
    </w:p>
    <w:p w14:paraId="7E315822"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СТАРОСТЬСТВО</w:t>
      </w:r>
      <w:r w:rsidRPr="00F4528E">
        <w:rPr>
          <w:rFonts w:ascii="KDRS" w:hAnsi="KDRS"/>
          <w:lang w:val="ru-RU"/>
        </w:rPr>
        <w:t xml:space="preserve"> см. </w:t>
      </w:r>
      <w:r w:rsidRPr="00F4528E">
        <w:rPr>
          <w:rFonts w:ascii="KDRS" w:hAnsi="KDRS"/>
          <w:b/>
          <w:bCs/>
          <w:lang w:val="ru-RU"/>
        </w:rPr>
        <w:t>старостство</w:t>
      </w:r>
    </w:p>
    <w:p w14:paraId="460F07B6"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СТАРОУТВЕРЖЕННЫЙ,</w:t>
      </w:r>
      <w:r w:rsidRPr="00F4528E">
        <w:rPr>
          <w:rFonts w:ascii="KDRS" w:hAnsi="KDRS"/>
          <w:lang w:val="ru-RU"/>
        </w:rPr>
        <w:t xml:space="preserve"> </w:t>
      </w:r>
      <w:r w:rsidRPr="00F4528E">
        <w:rPr>
          <w:rFonts w:ascii="KDRS" w:hAnsi="KDRS"/>
          <w:i/>
          <w:iCs/>
          <w:lang w:val="ru-RU"/>
        </w:rPr>
        <w:t>прил. Издревле установленный</w:t>
      </w:r>
      <w:r w:rsidRPr="00F4528E">
        <w:rPr>
          <w:rFonts w:ascii="KDRS" w:hAnsi="KDRS"/>
          <w:lang w:val="ru-RU"/>
        </w:rPr>
        <w:t>. Святыя м</w:t>
      </w:r>
      <w:r w:rsidRPr="00F4528E">
        <w:rPr>
          <w:lang w:val="ru-RU"/>
        </w:rPr>
        <w:t>ѣ</w:t>
      </w:r>
      <w:r w:rsidRPr="00F4528E">
        <w:rPr>
          <w:rFonts w:ascii="KDRS" w:hAnsi="KDRS"/>
          <w:lang w:val="ru-RU"/>
        </w:rPr>
        <w:t>ста разорили и осквернили и книги вс</w:t>
      </w:r>
      <w:r w:rsidRPr="00F4528E">
        <w:rPr>
          <w:lang w:val="ru-RU"/>
        </w:rPr>
        <w:t>ѣ</w:t>
      </w:r>
      <w:r w:rsidRPr="00F4528E">
        <w:rPr>
          <w:rFonts w:ascii="KDRS" w:hAnsi="KDRS"/>
          <w:lang w:val="ru-RU"/>
        </w:rPr>
        <w:t xml:space="preserve"> истребили и исказили! И чего отъ нихъ нын</w:t>
      </w:r>
      <w:r w:rsidRPr="00F4528E">
        <w:rPr>
          <w:lang w:val="ru-RU"/>
        </w:rPr>
        <w:t>ѣ</w:t>
      </w:r>
      <w:r w:rsidRPr="00F4528E">
        <w:rPr>
          <w:rFonts w:ascii="KDRS" w:hAnsi="KDRS"/>
          <w:lang w:val="ru-RU"/>
        </w:rPr>
        <w:t xml:space="preserve"> намъ приимая? И для чево в российскомъ государств</w:t>
      </w:r>
      <w:r w:rsidRPr="00F4528E">
        <w:rPr>
          <w:lang w:val="ru-RU"/>
        </w:rPr>
        <w:t>ѣ</w:t>
      </w:r>
      <w:r w:rsidRPr="00F4528E">
        <w:rPr>
          <w:rFonts w:ascii="KDRS" w:hAnsi="KDRS"/>
          <w:lang w:val="ru-RU"/>
        </w:rPr>
        <w:t xml:space="preserve"> староутверженную святыми знаменосцы в</w:t>
      </w:r>
      <w:r w:rsidRPr="00F4528E">
        <w:rPr>
          <w:lang w:val="ru-RU"/>
        </w:rPr>
        <w:t>ѣ</w:t>
      </w:r>
      <w:r w:rsidRPr="00F4528E">
        <w:rPr>
          <w:rFonts w:ascii="KDRS" w:hAnsi="KDRS"/>
          <w:lang w:val="ru-RU"/>
        </w:rPr>
        <w:t>ру и чинъ переменять? (Чел.Серг.) Суб.Мат.</w:t>
      </w:r>
      <w:r>
        <w:rPr>
          <w:rFonts w:ascii="KDRS" w:hAnsi="KDRS"/>
        </w:rPr>
        <w:t> IV</w:t>
      </w:r>
      <w:r w:rsidRPr="00F4528E">
        <w:rPr>
          <w:rFonts w:ascii="KDRS" w:hAnsi="KDRS"/>
          <w:lang w:val="ru-RU"/>
        </w:rPr>
        <w:t>, 312. 1682</w:t>
      </w:r>
      <w:r>
        <w:rPr>
          <w:rFonts w:ascii="KDRS" w:hAnsi="KDRS"/>
        </w:rPr>
        <w:t> </w:t>
      </w:r>
      <w:r w:rsidRPr="00F4528E">
        <w:rPr>
          <w:rFonts w:ascii="KDRS" w:hAnsi="KDRS"/>
          <w:lang w:val="ru-RU"/>
        </w:rPr>
        <w:t>г.</w:t>
      </w:r>
    </w:p>
    <w:p w14:paraId="49A7B898"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СТАРОЦЕРКОВНЫЙ,</w:t>
      </w:r>
      <w:r w:rsidRPr="00F4528E">
        <w:rPr>
          <w:rFonts w:ascii="KDRS" w:hAnsi="KDRS"/>
          <w:lang w:val="ru-RU"/>
        </w:rPr>
        <w:t xml:space="preserve"> </w:t>
      </w:r>
      <w:r w:rsidRPr="00F4528E">
        <w:rPr>
          <w:rFonts w:ascii="KDRS" w:hAnsi="KDRS"/>
          <w:i/>
          <w:iCs/>
          <w:lang w:val="ru-RU"/>
        </w:rPr>
        <w:t xml:space="preserve">прил. Издревле принятый в церкви. </w:t>
      </w:r>
      <w:r w:rsidRPr="00F4528E">
        <w:rPr>
          <w:rFonts w:ascii="KDRS" w:hAnsi="KDRS"/>
          <w:lang w:val="ru-RU"/>
        </w:rPr>
        <w:t>Како убо н</w:t>
      </w:r>
      <w:r w:rsidRPr="00F4528E">
        <w:rPr>
          <w:lang w:val="ru-RU"/>
        </w:rPr>
        <w:t>ѣ</w:t>
      </w:r>
      <w:r w:rsidRPr="00F4528E">
        <w:rPr>
          <w:rFonts w:ascii="KDRS" w:hAnsi="KDRS"/>
          <w:lang w:val="ru-RU"/>
        </w:rPr>
        <w:t>цыи см</w:t>
      </w:r>
      <w:r w:rsidRPr="00F4528E">
        <w:rPr>
          <w:lang w:val="ru-RU"/>
        </w:rPr>
        <w:t>ѣ</w:t>
      </w:r>
      <w:r w:rsidRPr="00F4528E">
        <w:rPr>
          <w:rFonts w:ascii="KDRS" w:hAnsi="KDRS"/>
          <w:lang w:val="ru-RU"/>
        </w:rPr>
        <w:t>ютъ претворити ангелы преданое сие староцерковное предание, трижди глаголюще аллилуия, и четвертое приглашаютъ: слава теб</w:t>
      </w:r>
      <w:r w:rsidRPr="00F4528E">
        <w:rPr>
          <w:lang w:val="ru-RU"/>
        </w:rPr>
        <w:t>ѣ</w:t>
      </w:r>
      <w:r w:rsidRPr="00F4528E">
        <w:rPr>
          <w:rFonts w:ascii="KDRS" w:hAnsi="KDRS"/>
          <w:lang w:val="ru-RU"/>
        </w:rPr>
        <w:t xml:space="preserve">, </w:t>
      </w:r>
      <w:r w:rsidRPr="00F4528E">
        <w:rPr>
          <w:rFonts w:ascii="KDRS" w:hAnsi="KDRS"/>
          <w:caps/>
          <w:lang w:val="ru-RU"/>
        </w:rPr>
        <w:t>б</w:t>
      </w:r>
      <w:r w:rsidRPr="00F4528E">
        <w:rPr>
          <w:rFonts w:ascii="KDRS" w:hAnsi="KDRS"/>
          <w:lang w:val="ru-RU"/>
        </w:rPr>
        <w:t>оже? (Чел.Ник.Пустосв.) Суб.Мат.</w:t>
      </w:r>
      <w:r>
        <w:rPr>
          <w:rFonts w:ascii="KDRS" w:hAnsi="KDRS"/>
        </w:rPr>
        <w:t> IV</w:t>
      </w:r>
      <w:r w:rsidRPr="00F4528E">
        <w:rPr>
          <w:rFonts w:ascii="KDRS" w:hAnsi="KDRS"/>
          <w:lang w:val="ru-RU"/>
        </w:rPr>
        <w:t>, 118. 1665</w:t>
      </w:r>
      <w:r>
        <w:rPr>
          <w:rFonts w:ascii="KDRS" w:hAnsi="KDRS"/>
        </w:rPr>
        <w:t> </w:t>
      </w:r>
      <w:r w:rsidRPr="00F4528E">
        <w:rPr>
          <w:rFonts w:ascii="KDRS" w:hAnsi="KDRS"/>
          <w:lang w:val="ru-RU"/>
        </w:rPr>
        <w:t>г.</w:t>
      </w:r>
    </w:p>
    <w:p w14:paraId="42617323"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СТАРОЧИСТЬ,</w:t>
      </w:r>
      <w:r w:rsidRPr="00F4528E">
        <w:rPr>
          <w:rFonts w:ascii="KDRS" w:hAnsi="KDRS"/>
          <w:lang w:val="ru-RU"/>
        </w:rPr>
        <w:t xml:space="preserve"> </w:t>
      </w:r>
      <w:r w:rsidRPr="00F4528E">
        <w:rPr>
          <w:rFonts w:ascii="KDRS" w:hAnsi="KDRS"/>
          <w:i/>
          <w:iCs/>
          <w:lang w:val="ru-RU"/>
        </w:rPr>
        <w:t>ж. Старая росчисть под пашню или луг</w:t>
      </w:r>
      <w:r w:rsidRPr="00F4528E">
        <w:rPr>
          <w:rFonts w:ascii="KDRS" w:hAnsi="KDRS"/>
          <w:lang w:val="ru-RU"/>
        </w:rPr>
        <w:t>. Отказано къ Высоцкому монастырю на лугу с</w:t>
      </w:r>
      <w:r w:rsidRPr="00F4528E">
        <w:rPr>
          <w:lang w:val="ru-RU"/>
        </w:rPr>
        <w:t>ѣ</w:t>
      </w:r>
      <w:r w:rsidRPr="00F4528E">
        <w:rPr>
          <w:rFonts w:ascii="KDRS" w:hAnsi="KDRS"/>
          <w:lang w:val="ru-RU"/>
        </w:rPr>
        <w:t>на 250 копенъ да пенья старочисти на осмильникъ. А.гражд.распр.</w:t>
      </w:r>
      <w:r>
        <w:rPr>
          <w:rFonts w:ascii="KDRS" w:hAnsi="KDRS"/>
        </w:rPr>
        <w:t> II</w:t>
      </w:r>
      <w:r w:rsidRPr="00F4528E">
        <w:rPr>
          <w:rFonts w:ascii="KDRS" w:hAnsi="KDRS"/>
          <w:lang w:val="ru-RU"/>
        </w:rPr>
        <w:t>, 366. 1657</w:t>
      </w:r>
      <w:r>
        <w:rPr>
          <w:rFonts w:ascii="KDRS" w:hAnsi="KDRS"/>
        </w:rPr>
        <w:t> </w:t>
      </w:r>
      <w:r w:rsidRPr="00F4528E">
        <w:rPr>
          <w:rFonts w:ascii="KDRS" w:hAnsi="KDRS"/>
          <w:lang w:val="ru-RU"/>
        </w:rPr>
        <w:t>г.</w:t>
      </w:r>
    </w:p>
    <w:p w14:paraId="2F8AF057" w14:textId="7FD31A9B"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СТАРОЩЕНИЕ,</w:t>
      </w:r>
      <w:r w:rsidRPr="00F4528E">
        <w:rPr>
          <w:rFonts w:ascii="KDRS" w:hAnsi="KDRS"/>
          <w:lang w:val="ru-RU"/>
        </w:rPr>
        <w:t xml:space="preserve"> </w:t>
      </w:r>
      <w:r w:rsidRPr="00F4528E">
        <w:rPr>
          <w:rFonts w:ascii="KDRS" w:hAnsi="KDRS"/>
          <w:i/>
          <w:iCs/>
          <w:lang w:val="ru-RU"/>
        </w:rPr>
        <w:t xml:space="preserve">с. </w:t>
      </w:r>
      <w:r w:rsidRPr="00F4528E">
        <w:rPr>
          <w:rFonts w:ascii="KDRS" w:hAnsi="KDRS"/>
          <w:lang w:val="ru-RU"/>
        </w:rPr>
        <w:t>1.</w:t>
      </w:r>
      <w:r w:rsidRPr="00F4528E">
        <w:rPr>
          <w:rFonts w:ascii="KDRS" w:hAnsi="KDRS"/>
          <w:i/>
          <w:iCs/>
          <w:lang w:val="ru-RU"/>
        </w:rPr>
        <w:t xml:space="preserve"> Должность старосты</w:t>
      </w:r>
      <w:r w:rsidRPr="00F4528E">
        <w:rPr>
          <w:rFonts w:ascii="KDRS" w:hAnsi="KDRS"/>
          <w:lang w:val="ru-RU"/>
        </w:rPr>
        <w:t xml:space="preserve">; </w:t>
      </w:r>
      <w:r w:rsidRPr="00F4528E">
        <w:rPr>
          <w:rFonts w:ascii="KDRS" w:hAnsi="KDRS"/>
          <w:i/>
          <w:iCs/>
          <w:lang w:val="ru-RU"/>
        </w:rPr>
        <w:t xml:space="preserve">время исполнения должности старосты </w:t>
      </w:r>
      <w:r w:rsidRPr="00F4528E">
        <w:rPr>
          <w:rFonts w:ascii="KDRS" w:hAnsi="KDRS"/>
          <w:lang w:val="ru-RU"/>
        </w:rPr>
        <w:t>(</w:t>
      </w:r>
      <w:r w:rsidRPr="00F4528E">
        <w:rPr>
          <w:rFonts w:ascii="KDRS" w:hAnsi="KDRS"/>
          <w:i/>
          <w:iCs/>
          <w:lang w:val="ru-RU"/>
        </w:rPr>
        <w:t xml:space="preserve">см. </w:t>
      </w:r>
      <w:r w:rsidRPr="00F4528E">
        <w:rPr>
          <w:rFonts w:ascii="KDRS" w:hAnsi="KDRS"/>
          <w:b/>
          <w:bCs/>
          <w:lang w:val="ru-RU"/>
        </w:rPr>
        <w:t>староста</w:t>
      </w:r>
      <w:r w:rsidRPr="00F4528E">
        <w:rPr>
          <w:rFonts w:ascii="KDRS" w:hAnsi="KDRS"/>
          <w:i/>
          <w:iCs/>
          <w:lang w:val="ru-RU"/>
        </w:rPr>
        <w:t xml:space="preserve"> в знач. </w:t>
      </w:r>
      <w:r w:rsidRPr="00F4528E">
        <w:rPr>
          <w:rFonts w:ascii="KDRS" w:hAnsi="KDRS"/>
          <w:lang w:val="ru-RU"/>
        </w:rPr>
        <w:t xml:space="preserve">3). Писаны быша [книги] при </w:t>
      </w:r>
      <w:r w:rsidRPr="00F4528E">
        <w:rPr>
          <w:rFonts w:ascii="KDRS" w:hAnsi="KDRS"/>
          <w:lang w:val="ru-RU"/>
        </w:rPr>
        <w:lastRenderedPageBreak/>
        <w:t>поп</w:t>
      </w:r>
      <w:r w:rsidRPr="00F4528E">
        <w:rPr>
          <w:lang w:val="ru-RU"/>
        </w:rPr>
        <w:t>ѣ</w:t>
      </w:r>
      <w:r w:rsidRPr="00F4528E">
        <w:rPr>
          <w:rFonts w:ascii="KDRS" w:hAnsi="KDRS"/>
          <w:lang w:val="ru-RU"/>
        </w:rPr>
        <w:t xml:space="preserve"> ст</w:t>
      </w:r>
      <w:r w:rsidRPr="00F4528E">
        <w:rPr>
          <w:lang w:val="ru-RU"/>
        </w:rPr>
        <w:t>҃</w:t>
      </w:r>
      <w:r w:rsidRPr="00F4528E">
        <w:rPr>
          <w:rFonts w:ascii="KDRS" w:hAnsi="KDRS"/>
          <w:lang w:val="ru-RU"/>
        </w:rPr>
        <w:t>ого Въскрьсн</w:t>
      </w:r>
      <w:r w:rsidRPr="00F4528E">
        <w:rPr>
          <w:lang w:val="ru-RU"/>
        </w:rPr>
        <w:t>҃</w:t>
      </w:r>
      <w:r w:rsidRPr="00F4528E">
        <w:rPr>
          <w:rFonts w:ascii="KDRS" w:hAnsi="KDRS"/>
          <w:lang w:val="ru-RU"/>
        </w:rPr>
        <w:t>ия Паруху при старощении своемь, а при дружемь Евань Климятиници. (Апост. 1309–1311 гг.) Сводн. каталог, 128. Се азъ, рабъ Б(о)жии Яковъ… староста ст</w:t>
      </w:r>
      <w:r w:rsidRPr="00F4528E">
        <w:rPr>
          <w:lang w:val="ru-RU"/>
        </w:rPr>
        <w:t>҃</w:t>
      </w:r>
      <w:r w:rsidRPr="00F4528E">
        <w:rPr>
          <w:rFonts w:ascii="KDRS" w:hAnsi="KDRS"/>
          <w:lang w:val="ru-RU"/>
        </w:rPr>
        <w:t>г&lt;о&gt; Ивана написахъ еуаг</w:t>
      </w:r>
      <w:r w:rsidRPr="00F4528E">
        <w:rPr>
          <w:lang w:val="ru-RU"/>
        </w:rPr>
        <w:t>҃</w:t>
      </w:r>
      <w:r w:rsidRPr="00F4528E">
        <w:rPr>
          <w:rFonts w:ascii="KDRS" w:hAnsi="KDRS"/>
          <w:lang w:val="ru-RU"/>
        </w:rPr>
        <w:t>е се ст</w:t>
      </w:r>
      <w:r w:rsidRPr="00F4528E">
        <w:rPr>
          <w:lang w:val="ru-RU"/>
        </w:rPr>
        <w:t>҃</w:t>
      </w:r>
      <w:r w:rsidRPr="00F4528E">
        <w:rPr>
          <w:rFonts w:ascii="KDRS" w:hAnsi="KDRS"/>
          <w:lang w:val="ru-RU"/>
        </w:rPr>
        <w:t>му Ивану въ своемь старощении, при игумении Улите Черкасинов</w:t>
      </w:r>
      <w:r w:rsidRPr="00F4528E">
        <w:rPr>
          <w:lang w:val="ru-RU"/>
        </w:rPr>
        <w:t>ѣ</w:t>
      </w:r>
      <w:r w:rsidRPr="00F4528E">
        <w:rPr>
          <w:rFonts w:ascii="KDRS" w:hAnsi="KDRS"/>
          <w:lang w:val="ru-RU"/>
        </w:rPr>
        <w:t>и. (Ев. ок. 1341 г.) Там же, 381. Учиненъ был в Великом Нов</w:t>
      </w:r>
      <w:r w:rsidRPr="00F4528E">
        <w:rPr>
          <w:lang w:val="ru-RU"/>
        </w:rPr>
        <w:t>ѣ</w:t>
      </w:r>
      <w:r w:rsidRPr="00F4528E">
        <w:rPr>
          <w:rFonts w:ascii="KDRS" w:hAnsi="KDRS"/>
          <w:lang w:val="ru-RU"/>
        </w:rPr>
        <w:t>городе в старостах Иван Борзунов… да ему ж дано нш</w:t>
      </w:r>
      <w:r w:rsidR="001176D5" w:rsidRPr="00F4528E">
        <w:rPr>
          <w:lang w:val="ru-RU"/>
        </w:rPr>
        <w:t>҃</w:t>
      </w:r>
      <w:r w:rsidRPr="00F4528E">
        <w:rPr>
          <w:rFonts w:ascii="KDRS" w:hAnsi="KDRS"/>
          <w:lang w:val="ru-RU"/>
        </w:rPr>
        <w:t>е жалован&lt;ь&gt;е пом</w:t>
      </w:r>
      <w:r w:rsidRPr="00F4528E">
        <w:rPr>
          <w:lang w:val="ru-RU"/>
        </w:rPr>
        <w:t>ѣ</w:t>
      </w:r>
      <w:r w:rsidRPr="00F4528E">
        <w:rPr>
          <w:rFonts w:ascii="KDRS" w:hAnsi="KDRS"/>
          <w:lang w:val="ru-RU"/>
        </w:rPr>
        <w:t>стье для старощенья. Ив.Гр.новг.гр., 240. 1556</w:t>
      </w:r>
      <w:r>
        <w:rPr>
          <w:rFonts w:ascii="KDRS" w:hAnsi="KDRS"/>
        </w:rPr>
        <w:t> </w:t>
      </w:r>
      <w:r w:rsidRPr="00F4528E">
        <w:rPr>
          <w:rFonts w:ascii="KDRS" w:hAnsi="KDRS"/>
          <w:lang w:val="ru-RU"/>
        </w:rPr>
        <w:t xml:space="preserve">г. </w:t>
      </w:r>
      <w:r w:rsidRPr="00F4528E">
        <w:rPr>
          <w:rFonts w:ascii="KDRS" w:hAnsi="KDRS"/>
          <w:spacing w:val="40"/>
          <w:lang w:val="ru-RU"/>
        </w:rPr>
        <w:t>Старощение держати</w:t>
      </w:r>
      <w:r w:rsidRPr="00F4528E">
        <w:rPr>
          <w:rFonts w:ascii="KDRS" w:hAnsi="KDRS"/>
          <w:lang w:val="ru-RU"/>
        </w:rPr>
        <w:t xml:space="preserve"> – </w:t>
      </w:r>
      <w:r w:rsidRPr="00F4528E">
        <w:rPr>
          <w:rFonts w:ascii="KDRS" w:hAnsi="KDRS"/>
          <w:i/>
          <w:iCs/>
          <w:lang w:val="ru-RU"/>
        </w:rPr>
        <w:t xml:space="preserve">исполнять должность старосты </w:t>
      </w:r>
      <w:r w:rsidRPr="00F4528E">
        <w:rPr>
          <w:rFonts w:ascii="KDRS" w:hAnsi="KDRS"/>
          <w:lang w:val="ru-RU"/>
        </w:rPr>
        <w:t>(</w:t>
      </w:r>
      <w:r w:rsidRPr="00F4528E">
        <w:rPr>
          <w:rFonts w:ascii="KDRS" w:hAnsi="KDRS"/>
          <w:i/>
          <w:iCs/>
          <w:lang w:val="ru-RU"/>
        </w:rPr>
        <w:t xml:space="preserve">см. </w:t>
      </w:r>
      <w:r w:rsidRPr="00F4528E">
        <w:rPr>
          <w:rFonts w:ascii="KDRS" w:hAnsi="KDRS"/>
          <w:b/>
          <w:bCs/>
          <w:lang w:val="ru-RU"/>
        </w:rPr>
        <w:t>староста</w:t>
      </w:r>
      <w:r w:rsidRPr="00F4528E">
        <w:rPr>
          <w:rFonts w:ascii="KDRS" w:hAnsi="KDRS"/>
          <w:i/>
          <w:iCs/>
          <w:lang w:val="ru-RU"/>
        </w:rPr>
        <w:t xml:space="preserve"> в знач. </w:t>
      </w:r>
      <w:r w:rsidRPr="00F4528E">
        <w:rPr>
          <w:rFonts w:ascii="KDRS" w:hAnsi="KDRS"/>
          <w:lang w:val="ru-RU"/>
        </w:rPr>
        <w:t>3). В</w:t>
      </w:r>
      <w:r w:rsidRPr="00F4528E">
        <w:rPr>
          <w:lang w:val="ru-RU"/>
        </w:rPr>
        <w:t>ѣ</w:t>
      </w:r>
      <w:r w:rsidRPr="00F4528E">
        <w:rPr>
          <w:rFonts w:ascii="KDRS" w:hAnsi="KDRS"/>
          <w:lang w:val="ru-RU"/>
        </w:rPr>
        <w:t>сити старостамъ иваньскыимъ, дв</w:t>
      </w:r>
      <w:r w:rsidRPr="00F4528E">
        <w:rPr>
          <w:lang w:val="ru-RU"/>
        </w:rPr>
        <w:t>ѣ</w:t>
      </w:r>
      <w:r w:rsidRPr="00F4528E">
        <w:rPr>
          <w:rFonts w:ascii="KDRS" w:hAnsi="KDRS"/>
          <w:lang w:val="ru-RU"/>
        </w:rPr>
        <w:t>ма, купцамъ пошлымъ, добрымъ людемъ, а не пошлымъ купцамъ старощениа не дръжати, ни в</w:t>
      </w:r>
      <w:r w:rsidRPr="00F4528E">
        <w:rPr>
          <w:lang w:val="ru-RU"/>
        </w:rPr>
        <w:t>ѣ</w:t>
      </w:r>
      <w:r w:rsidRPr="00F4528E">
        <w:rPr>
          <w:rFonts w:ascii="KDRS" w:hAnsi="KDRS"/>
          <w:lang w:val="ru-RU"/>
        </w:rPr>
        <w:t>су имъ не в</w:t>
      </w:r>
      <w:r w:rsidRPr="00F4528E">
        <w:rPr>
          <w:lang w:val="ru-RU"/>
        </w:rPr>
        <w:t>ѣ</w:t>
      </w:r>
      <w:r w:rsidRPr="00F4528E">
        <w:rPr>
          <w:rFonts w:ascii="KDRS" w:hAnsi="KDRS"/>
          <w:lang w:val="ru-RU"/>
        </w:rPr>
        <w:t xml:space="preserve">сити иваньского. (Гр.кн.Всевол.) Княж. уставы, 161. </w:t>
      </w:r>
      <w:r>
        <w:rPr>
          <w:rFonts w:ascii="KDRS" w:hAnsi="KDRS"/>
        </w:rPr>
        <w:t>XV </w:t>
      </w:r>
      <w:r w:rsidRPr="00F4528E">
        <w:rPr>
          <w:rFonts w:ascii="KDRS" w:hAnsi="KDRS"/>
          <w:lang w:val="ru-RU"/>
        </w:rPr>
        <w:t>в. ~ 1135–1136</w:t>
      </w:r>
      <w:r>
        <w:rPr>
          <w:rFonts w:ascii="KDRS" w:hAnsi="KDRS"/>
        </w:rPr>
        <w:t> </w:t>
      </w:r>
      <w:r w:rsidRPr="00F4528E">
        <w:rPr>
          <w:rFonts w:ascii="KDRS" w:hAnsi="KDRS"/>
          <w:lang w:val="ru-RU"/>
        </w:rPr>
        <w:t>гг. Посаднику всякому за друга ему не тягатся, опроч своего орудиа или гд</w:t>
      </w:r>
      <w:r w:rsidRPr="00F4528E">
        <w:rPr>
          <w:lang w:val="ru-RU"/>
        </w:rPr>
        <w:t>ѣ</w:t>
      </w:r>
      <w:r w:rsidRPr="00F4528E">
        <w:rPr>
          <w:rFonts w:ascii="KDRS" w:hAnsi="KDRS"/>
          <w:lang w:val="ru-RU"/>
        </w:rPr>
        <w:t xml:space="preserve"> црк</w:t>
      </w:r>
      <w:r w:rsidRPr="00F4528E">
        <w:rPr>
          <w:lang w:val="ru-RU"/>
        </w:rPr>
        <w:t>҃</w:t>
      </w:r>
      <w:r w:rsidRPr="00F4528E">
        <w:rPr>
          <w:rFonts w:ascii="KDRS" w:hAnsi="KDRS"/>
          <w:lang w:val="ru-RU"/>
        </w:rPr>
        <w:t xml:space="preserve">овное старощение дръжит, ино им волно тягатися. Псков.суд.гр., 9. </w:t>
      </w:r>
      <w:r>
        <w:rPr>
          <w:rFonts w:ascii="KDRS" w:hAnsi="KDRS"/>
        </w:rPr>
        <w:t>XVI </w:t>
      </w:r>
      <w:r w:rsidRPr="00F4528E">
        <w:rPr>
          <w:rFonts w:ascii="KDRS" w:hAnsi="KDRS"/>
          <w:lang w:val="ru-RU"/>
        </w:rPr>
        <w:t xml:space="preserve">в. ~ </w:t>
      </w:r>
      <w:r>
        <w:rPr>
          <w:rFonts w:ascii="KDRS" w:hAnsi="KDRS"/>
        </w:rPr>
        <w:t>XV </w:t>
      </w:r>
      <w:r w:rsidRPr="00F4528E">
        <w:rPr>
          <w:rFonts w:ascii="KDRS" w:hAnsi="KDRS"/>
          <w:lang w:val="ru-RU"/>
        </w:rPr>
        <w:t>в.</w:t>
      </w:r>
    </w:p>
    <w:p w14:paraId="0032FF4B"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lang w:val="ru-RU"/>
        </w:rPr>
        <w:t xml:space="preserve">2. </w:t>
      </w:r>
      <w:r w:rsidRPr="00F4528E">
        <w:rPr>
          <w:rFonts w:ascii="KDRS" w:hAnsi="KDRS"/>
          <w:i/>
          <w:iCs/>
          <w:lang w:val="ru-RU"/>
        </w:rPr>
        <w:t>Должность старосты</w:t>
      </w:r>
      <w:r w:rsidRPr="00F4528E">
        <w:rPr>
          <w:rFonts w:ascii="KDRS" w:hAnsi="KDRS"/>
          <w:lang w:val="ru-RU"/>
        </w:rPr>
        <w:t xml:space="preserve">; </w:t>
      </w:r>
      <w:r w:rsidRPr="00F4528E">
        <w:rPr>
          <w:rFonts w:ascii="KDRS" w:hAnsi="KDRS"/>
          <w:i/>
          <w:iCs/>
          <w:lang w:val="ru-RU"/>
        </w:rPr>
        <w:t>исполнение должности старосты</w:t>
      </w:r>
      <w:r w:rsidRPr="00F4528E">
        <w:rPr>
          <w:rFonts w:ascii="KDRS" w:hAnsi="KDRS"/>
          <w:lang w:val="ru-RU"/>
        </w:rPr>
        <w:t xml:space="preserve"> (</w:t>
      </w:r>
      <w:r w:rsidRPr="00F4528E">
        <w:rPr>
          <w:rFonts w:ascii="KDRS" w:hAnsi="KDRS"/>
          <w:i/>
          <w:iCs/>
          <w:lang w:val="ru-RU"/>
        </w:rPr>
        <w:t>см</w:t>
      </w:r>
      <w:r w:rsidRPr="00F4528E">
        <w:rPr>
          <w:rFonts w:ascii="KDRS" w:hAnsi="KDRS"/>
          <w:lang w:val="ru-RU"/>
        </w:rPr>
        <w:t xml:space="preserve">. </w:t>
      </w:r>
      <w:r w:rsidRPr="00F4528E">
        <w:rPr>
          <w:rFonts w:ascii="KDRS" w:hAnsi="KDRS"/>
          <w:b/>
          <w:bCs/>
          <w:lang w:val="ru-RU"/>
        </w:rPr>
        <w:t>староста</w:t>
      </w:r>
      <w:r w:rsidRPr="00F4528E">
        <w:rPr>
          <w:rFonts w:ascii="KDRS" w:hAnsi="KDRS"/>
          <w:lang w:val="ru-RU"/>
        </w:rPr>
        <w:t xml:space="preserve"> </w:t>
      </w:r>
      <w:r w:rsidRPr="00F4528E">
        <w:rPr>
          <w:rFonts w:ascii="KDRS" w:hAnsi="KDRS"/>
          <w:i/>
          <w:iCs/>
          <w:lang w:val="ru-RU"/>
        </w:rPr>
        <w:t>в знач</w:t>
      </w:r>
      <w:r w:rsidRPr="00F4528E">
        <w:rPr>
          <w:rFonts w:ascii="KDRS" w:hAnsi="KDRS"/>
          <w:lang w:val="ru-RU"/>
        </w:rPr>
        <w:t>. 4). Земской староста Корепанко Копыловъ сказалъ, что онъ безъ мирского приговору въ мирскихъ налогахъ посл</w:t>
      </w:r>
      <w:r w:rsidRPr="00F4528E">
        <w:rPr>
          <w:lang w:val="ru-RU"/>
        </w:rPr>
        <w:t>ѣ</w:t>
      </w:r>
      <w:r w:rsidRPr="00F4528E">
        <w:rPr>
          <w:rFonts w:ascii="KDRS" w:hAnsi="KDRS"/>
          <w:lang w:val="ru-RU"/>
        </w:rPr>
        <w:t xml:space="preserve"> своего старощения въ очную ставку съ ними не идетъ. А.Уст.</w:t>
      </w:r>
      <w:r>
        <w:rPr>
          <w:rFonts w:ascii="KDRS" w:hAnsi="KDRS"/>
        </w:rPr>
        <w:t> II</w:t>
      </w:r>
      <w:r w:rsidRPr="00F4528E">
        <w:rPr>
          <w:rFonts w:ascii="KDRS" w:hAnsi="KDRS"/>
          <w:lang w:val="ru-RU"/>
        </w:rPr>
        <w:t>, 59. 1681</w:t>
      </w:r>
      <w:r>
        <w:rPr>
          <w:rFonts w:ascii="KDRS" w:hAnsi="KDRS"/>
        </w:rPr>
        <w:t> </w:t>
      </w:r>
      <w:r w:rsidRPr="00F4528E">
        <w:rPr>
          <w:rFonts w:ascii="KDRS" w:hAnsi="KDRS"/>
          <w:lang w:val="ru-RU"/>
        </w:rPr>
        <w:t>г.</w:t>
      </w:r>
    </w:p>
    <w:p w14:paraId="3F7890E0"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lang w:val="ru-RU"/>
        </w:rPr>
        <w:t xml:space="preserve">3. </w:t>
      </w:r>
      <w:r w:rsidRPr="00F4528E">
        <w:rPr>
          <w:rFonts w:ascii="KDRS" w:hAnsi="KDRS"/>
          <w:i/>
          <w:iCs/>
          <w:lang w:val="ru-RU"/>
        </w:rPr>
        <w:t>Должность старосты</w:t>
      </w:r>
      <w:r w:rsidRPr="00F4528E">
        <w:rPr>
          <w:rFonts w:ascii="KDRS" w:hAnsi="KDRS"/>
          <w:lang w:val="ru-RU"/>
        </w:rPr>
        <w:t xml:space="preserve">; </w:t>
      </w:r>
      <w:r w:rsidRPr="00F4528E">
        <w:rPr>
          <w:rFonts w:ascii="KDRS" w:hAnsi="KDRS"/>
          <w:i/>
          <w:iCs/>
          <w:lang w:val="ru-RU"/>
        </w:rPr>
        <w:t>время</w:t>
      </w:r>
      <w:r w:rsidRPr="00F4528E">
        <w:rPr>
          <w:rFonts w:ascii="KDRS" w:hAnsi="KDRS"/>
          <w:lang w:val="ru-RU"/>
        </w:rPr>
        <w:t xml:space="preserve"> </w:t>
      </w:r>
      <w:r w:rsidRPr="00F4528E">
        <w:rPr>
          <w:rFonts w:ascii="KDRS" w:hAnsi="KDRS"/>
          <w:i/>
          <w:iCs/>
          <w:lang w:val="ru-RU"/>
        </w:rPr>
        <w:t>исполнения должности старосты</w:t>
      </w:r>
      <w:r w:rsidRPr="00F4528E">
        <w:rPr>
          <w:rFonts w:ascii="KDRS" w:hAnsi="KDRS"/>
          <w:lang w:val="ru-RU"/>
        </w:rPr>
        <w:t xml:space="preserve"> (</w:t>
      </w:r>
      <w:r w:rsidRPr="00F4528E">
        <w:rPr>
          <w:rFonts w:ascii="KDRS" w:hAnsi="KDRS"/>
          <w:i/>
          <w:iCs/>
          <w:lang w:val="ru-RU"/>
        </w:rPr>
        <w:t>см</w:t>
      </w:r>
      <w:r w:rsidRPr="00F4528E">
        <w:rPr>
          <w:rFonts w:ascii="KDRS" w:hAnsi="KDRS"/>
          <w:lang w:val="ru-RU"/>
        </w:rPr>
        <w:t xml:space="preserve">. </w:t>
      </w:r>
      <w:r w:rsidRPr="00F4528E">
        <w:rPr>
          <w:rFonts w:ascii="KDRS" w:hAnsi="KDRS"/>
          <w:b/>
          <w:bCs/>
          <w:lang w:val="ru-RU"/>
        </w:rPr>
        <w:t>староста</w:t>
      </w:r>
      <w:r w:rsidRPr="00F4528E">
        <w:rPr>
          <w:rFonts w:ascii="KDRS" w:hAnsi="KDRS"/>
          <w:lang w:val="ru-RU"/>
        </w:rPr>
        <w:t xml:space="preserve"> </w:t>
      </w:r>
      <w:r w:rsidRPr="00F4528E">
        <w:rPr>
          <w:rFonts w:ascii="KDRS" w:hAnsi="KDRS"/>
          <w:i/>
          <w:iCs/>
          <w:lang w:val="ru-RU"/>
        </w:rPr>
        <w:t>в знач</w:t>
      </w:r>
      <w:r w:rsidRPr="00F4528E">
        <w:rPr>
          <w:rFonts w:ascii="KDRS" w:hAnsi="KDRS"/>
          <w:lang w:val="ru-RU"/>
        </w:rPr>
        <w:t>. 5). А сее данье при старощеньи Нестерове Боровников</w:t>
      </w:r>
      <w:r w:rsidRPr="00F4528E">
        <w:rPr>
          <w:lang w:val="ru-RU"/>
        </w:rPr>
        <w:t>ѣ</w:t>
      </w:r>
      <w:r w:rsidRPr="00F4528E">
        <w:rPr>
          <w:rFonts w:ascii="KDRS" w:hAnsi="KDRS"/>
          <w:lang w:val="ru-RU"/>
        </w:rPr>
        <w:t>, и при вс</w:t>
      </w:r>
      <w:r w:rsidRPr="00F4528E">
        <w:rPr>
          <w:lang w:val="ru-RU"/>
        </w:rPr>
        <w:t>ѣ</w:t>
      </w:r>
      <w:r w:rsidRPr="00F4528E">
        <w:rPr>
          <w:rFonts w:ascii="KDRS" w:hAnsi="KDRS"/>
          <w:lang w:val="ru-RU"/>
        </w:rPr>
        <w:t>хъ старцехъ святаго Николы… и при игумене Пахомьи. Гр.Новг. и Псков., 324. 1467</w:t>
      </w:r>
      <w:r>
        <w:rPr>
          <w:rFonts w:ascii="KDRS" w:hAnsi="KDRS"/>
        </w:rPr>
        <w:t> </w:t>
      </w:r>
      <w:r w:rsidRPr="00F4528E">
        <w:rPr>
          <w:rFonts w:ascii="KDRS" w:hAnsi="KDRS"/>
          <w:lang w:val="ru-RU"/>
        </w:rPr>
        <w:t>г.</w:t>
      </w:r>
    </w:p>
    <w:p w14:paraId="0F5AB6CC"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lang w:val="ru-RU"/>
        </w:rPr>
        <w:t xml:space="preserve">4. </w:t>
      </w:r>
      <w:r w:rsidRPr="00F4528E">
        <w:rPr>
          <w:rFonts w:ascii="KDRS" w:hAnsi="KDRS"/>
          <w:i/>
          <w:iCs/>
          <w:lang w:val="ru-RU"/>
        </w:rPr>
        <w:t xml:space="preserve">Округ управления одного старосты </w:t>
      </w:r>
      <w:r w:rsidRPr="00F4528E">
        <w:rPr>
          <w:rFonts w:ascii="KDRS" w:hAnsi="KDRS"/>
          <w:lang w:val="ru-RU"/>
        </w:rPr>
        <w:t>(</w:t>
      </w:r>
      <w:r w:rsidRPr="00F4528E">
        <w:rPr>
          <w:rFonts w:ascii="KDRS" w:hAnsi="KDRS"/>
          <w:i/>
          <w:iCs/>
          <w:lang w:val="ru-RU"/>
        </w:rPr>
        <w:t>см</w:t>
      </w:r>
      <w:r w:rsidRPr="00F4528E">
        <w:rPr>
          <w:rFonts w:ascii="KDRS" w:hAnsi="KDRS"/>
          <w:lang w:val="ru-RU"/>
        </w:rPr>
        <w:t xml:space="preserve">. </w:t>
      </w:r>
      <w:r w:rsidRPr="00F4528E">
        <w:rPr>
          <w:rFonts w:ascii="KDRS" w:hAnsi="KDRS"/>
          <w:b/>
          <w:bCs/>
          <w:lang w:val="ru-RU"/>
        </w:rPr>
        <w:t>староста</w:t>
      </w:r>
      <w:r w:rsidRPr="00F4528E">
        <w:rPr>
          <w:rFonts w:ascii="KDRS" w:hAnsi="KDRS"/>
          <w:lang w:val="ru-RU"/>
        </w:rPr>
        <w:t xml:space="preserve"> </w:t>
      </w:r>
      <w:r w:rsidRPr="00F4528E">
        <w:rPr>
          <w:rFonts w:ascii="KDRS" w:hAnsi="KDRS"/>
          <w:i/>
          <w:iCs/>
          <w:lang w:val="ru-RU"/>
        </w:rPr>
        <w:t>в знач</w:t>
      </w:r>
      <w:r w:rsidRPr="00F4528E">
        <w:rPr>
          <w:rFonts w:ascii="KDRS" w:hAnsi="KDRS"/>
          <w:lang w:val="ru-RU"/>
        </w:rPr>
        <w:t>. 4). Се язъ Николского Шунского погоста государевы крестьяне: староста Микита Роспутинъ, того старощенья мирские люди Микита Ивановъ, Сидоръ Федотовъ, Федоръ Кириловъ… выбрали есми и излюбили… въ церковные дьячки на мирского м</w:t>
      </w:r>
      <w:r w:rsidRPr="00F4528E">
        <w:rPr>
          <w:lang w:val="ru-RU"/>
        </w:rPr>
        <w:t>ѣ</w:t>
      </w:r>
      <w:r w:rsidRPr="00F4528E">
        <w:rPr>
          <w:rFonts w:ascii="KDRS" w:hAnsi="KDRS"/>
          <w:lang w:val="ru-RU"/>
        </w:rPr>
        <w:t>сто прежнего церковного дьячка Сидора Позд</w:t>
      </w:r>
      <w:r w:rsidRPr="00F4528E">
        <w:rPr>
          <w:lang w:val="ru-RU"/>
        </w:rPr>
        <w:t>ѣ</w:t>
      </w:r>
      <w:r w:rsidRPr="00F4528E">
        <w:rPr>
          <w:rFonts w:ascii="KDRS" w:hAnsi="KDRS"/>
          <w:lang w:val="ru-RU"/>
        </w:rPr>
        <w:t>ева, его внука Семена Прокофьева. АЮ, 291. 1673</w:t>
      </w:r>
      <w:r>
        <w:rPr>
          <w:rFonts w:ascii="KDRS" w:hAnsi="KDRS"/>
        </w:rPr>
        <w:t> </w:t>
      </w:r>
      <w:r w:rsidRPr="00F4528E">
        <w:rPr>
          <w:rFonts w:ascii="KDRS" w:hAnsi="KDRS"/>
          <w:lang w:val="ru-RU"/>
        </w:rPr>
        <w:t>г.</w:t>
      </w:r>
    </w:p>
    <w:p w14:paraId="262374AC"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СТАРСКИЙ,</w:t>
      </w:r>
      <w:r w:rsidRPr="00F4528E">
        <w:rPr>
          <w:rFonts w:ascii="KDRS" w:hAnsi="KDRS"/>
          <w:lang w:val="ru-RU"/>
        </w:rPr>
        <w:t xml:space="preserve"> </w:t>
      </w:r>
      <w:r w:rsidRPr="00F4528E">
        <w:rPr>
          <w:rFonts w:ascii="KDRS" w:hAnsi="KDRS"/>
          <w:i/>
          <w:iCs/>
          <w:lang w:val="ru-RU"/>
        </w:rPr>
        <w:t>прил</w:t>
      </w:r>
      <w:r w:rsidRPr="00F4528E">
        <w:rPr>
          <w:rFonts w:ascii="KDRS" w:hAnsi="KDRS"/>
          <w:lang w:val="ru-RU"/>
        </w:rPr>
        <w:t xml:space="preserve">. 1. </w:t>
      </w:r>
      <w:r w:rsidRPr="00F4528E">
        <w:rPr>
          <w:rFonts w:ascii="KDRS" w:hAnsi="KDRS"/>
          <w:i/>
          <w:iCs/>
          <w:lang w:val="ru-RU"/>
        </w:rPr>
        <w:t xml:space="preserve">То же, что </w:t>
      </w:r>
      <w:r w:rsidRPr="00F4528E">
        <w:rPr>
          <w:rFonts w:ascii="KDRS" w:hAnsi="KDRS"/>
          <w:b/>
          <w:bCs/>
          <w:lang w:val="ru-RU"/>
        </w:rPr>
        <w:t>старческий</w:t>
      </w:r>
      <w:r w:rsidRPr="00F4528E">
        <w:rPr>
          <w:rFonts w:ascii="KDRS" w:hAnsi="KDRS"/>
          <w:i/>
          <w:iCs/>
          <w:lang w:val="ru-RU"/>
        </w:rPr>
        <w:t xml:space="preserve"> </w:t>
      </w:r>
      <w:r w:rsidRPr="00F4528E">
        <w:rPr>
          <w:rFonts w:ascii="KDRS" w:hAnsi="KDRS"/>
          <w:lang w:val="ru-RU"/>
        </w:rPr>
        <w:t>(</w:t>
      </w:r>
      <w:r w:rsidRPr="00F4528E">
        <w:rPr>
          <w:rFonts w:ascii="KDRS" w:hAnsi="KDRS"/>
          <w:i/>
          <w:iCs/>
          <w:lang w:val="ru-RU"/>
        </w:rPr>
        <w:t xml:space="preserve">в знач. </w:t>
      </w:r>
      <w:r w:rsidRPr="00F4528E">
        <w:rPr>
          <w:rFonts w:ascii="KDRS" w:hAnsi="KDRS"/>
          <w:lang w:val="ru-RU"/>
        </w:rPr>
        <w:t>6). Купил шубу боран&lt;ь&gt;ю старскую. Кн.прих.-расх.Ант.м. №</w:t>
      </w:r>
      <w:r>
        <w:rPr>
          <w:rFonts w:ascii="KDRS" w:hAnsi="KDRS"/>
        </w:rPr>
        <w:t> </w:t>
      </w:r>
      <w:r w:rsidRPr="00F4528E">
        <w:rPr>
          <w:rFonts w:ascii="KDRS" w:hAnsi="KDRS"/>
          <w:lang w:val="ru-RU"/>
        </w:rPr>
        <w:t>1, 111</w:t>
      </w:r>
      <w:r>
        <w:rPr>
          <w:rFonts w:ascii="KDRS" w:hAnsi="KDRS"/>
        </w:rPr>
        <w:t> </w:t>
      </w:r>
      <w:r w:rsidRPr="00F4528E">
        <w:rPr>
          <w:rFonts w:ascii="KDRS" w:hAnsi="KDRS"/>
          <w:lang w:val="ru-RU"/>
        </w:rPr>
        <w:t>об. 1581</w:t>
      </w:r>
      <w:r>
        <w:rPr>
          <w:rFonts w:ascii="KDRS" w:hAnsi="KDRS"/>
        </w:rPr>
        <w:t> </w:t>
      </w:r>
      <w:r w:rsidRPr="00F4528E">
        <w:rPr>
          <w:rFonts w:ascii="KDRS" w:hAnsi="KDRS"/>
          <w:lang w:val="ru-RU"/>
        </w:rPr>
        <w:t xml:space="preserve">г. </w:t>
      </w:r>
      <w:r w:rsidRPr="00F4528E">
        <w:rPr>
          <w:rFonts w:ascii="KDRS" w:hAnsi="KDRS"/>
          <w:caps/>
          <w:lang w:val="ru-RU"/>
        </w:rPr>
        <w:t>д</w:t>
      </w:r>
      <w:r w:rsidRPr="00F4528E">
        <w:rPr>
          <w:rFonts w:ascii="KDRS" w:hAnsi="KDRS"/>
          <w:lang w:val="ru-RU"/>
        </w:rPr>
        <w:t>ве монатьи старские. Там.кн.</w:t>
      </w:r>
      <w:r>
        <w:rPr>
          <w:rFonts w:ascii="KDRS" w:hAnsi="KDRS"/>
        </w:rPr>
        <w:t> II</w:t>
      </w:r>
      <w:r w:rsidRPr="00F4528E">
        <w:rPr>
          <w:rFonts w:ascii="KDRS" w:hAnsi="KDRS"/>
          <w:lang w:val="ru-RU"/>
        </w:rPr>
        <w:t>, 420. 1652</w:t>
      </w:r>
      <w:r>
        <w:rPr>
          <w:rFonts w:ascii="KDRS" w:hAnsi="KDRS"/>
        </w:rPr>
        <w:t> </w:t>
      </w:r>
      <w:r w:rsidRPr="00F4528E">
        <w:rPr>
          <w:rFonts w:ascii="KDRS" w:hAnsi="KDRS"/>
          <w:lang w:val="ru-RU"/>
        </w:rPr>
        <w:t>г.</w:t>
      </w:r>
      <w:r w:rsidRPr="00F4528E">
        <w:rPr>
          <w:rFonts w:ascii="KDRS" w:hAnsi="KDRS"/>
          <w:spacing w:val="40"/>
          <w:lang w:val="ru-RU"/>
        </w:rPr>
        <w:t xml:space="preserve"> Старское сукно</w:t>
      </w:r>
      <w:r w:rsidRPr="00F4528E">
        <w:rPr>
          <w:rFonts w:ascii="KDRS" w:hAnsi="KDRS"/>
          <w:lang w:val="ru-RU"/>
        </w:rPr>
        <w:t xml:space="preserve"> – </w:t>
      </w:r>
      <w:r w:rsidRPr="00F4528E">
        <w:rPr>
          <w:rFonts w:ascii="KDRS" w:hAnsi="KDRS"/>
          <w:i/>
          <w:iCs/>
          <w:lang w:val="ru-RU"/>
        </w:rPr>
        <w:t>сукно черного цвета, предназначенное для пошива верхней монашеской одежды</w:t>
      </w:r>
      <w:r w:rsidRPr="00F4528E">
        <w:rPr>
          <w:rFonts w:ascii="KDRS" w:hAnsi="KDRS"/>
          <w:lang w:val="ru-RU"/>
        </w:rPr>
        <w:t xml:space="preserve">. Дачи старцу </w:t>
      </w:r>
      <w:r w:rsidRPr="00F4528E">
        <w:rPr>
          <w:rFonts w:ascii="KDRS" w:hAnsi="KDRS"/>
          <w:lang w:val="ru-RU"/>
        </w:rPr>
        <w:lastRenderedPageBreak/>
        <w:t>Симону… на штаны холста 4 аршина, дано шуба новая подъ сукномъ старскимъ вново. А.Уст.</w:t>
      </w:r>
      <w:r>
        <w:rPr>
          <w:rFonts w:ascii="KDRS" w:hAnsi="KDRS"/>
        </w:rPr>
        <w:t> II</w:t>
      </w:r>
      <w:r w:rsidRPr="00F4528E">
        <w:rPr>
          <w:rFonts w:ascii="KDRS" w:hAnsi="KDRS"/>
          <w:lang w:val="ru-RU"/>
        </w:rPr>
        <w:t>, 209. 1668</w:t>
      </w:r>
      <w:r>
        <w:rPr>
          <w:rFonts w:ascii="KDRS" w:hAnsi="KDRS"/>
        </w:rPr>
        <w:t> </w:t>
      </w:r>
      <w:r w:rsidRPr="00F4528E">
        <w:rPr>
          <w:rFonts w:ascii="KDRS" w:hAnsi="KDRS"/>
          <w:lang w:val="ru-RU"/>
        </w:rPr>
        <w:t>г.</w:t>
      </w:r>
    </w:p>
    <w:p w14:paraId="393FA5AE"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lang w:val="ru-RU"/>
        </w:rPr>
        <w:t>2. (</w:t>
      </w:r>
      <w:r w:rsidRPr="00F4528E">
        <w:rPr>
          <w:rFonts w:ascii="KDRS" w:hAnsi="KDRS"/>
          <w:i/>
          <w:iCs/>
          <w:lang w:val="ru-RU"/>
        </w:rPr>
        <w:t>?</w:t>
      </w:r>
      <w:r w:rsidRPr="00F4528E">
        <w:rPr>
          <w:rFonts w:ascii="KDRS" w:hAnsi="KDRS"/>
          <w:lang w:val="ru-RU"/>
        </w:rPr>
        <w:t>)</w:t>
      </w:r>
      <w:r w:rsidRPr="00F4528E">
        <w:rPr>
          <w:rFonts w:ascii="KDRS" w:hAnsi="KDRS"/>
          <w:i/>
          <w:iCs/>
          <w:lang w:val="ru-RU"/>
        </w:rPr>
        <w:t xml:space="preserve">. </w:t>
      </w:r>
      <w:r w:rsidRPr="00F4528E">
        <w:rPr>
          <w:rFonts w:ascii="KDRS" w:hAnsi="KDRS"/>
          <w:lang w:val="ru-RU"/>
        </w:rPr>
        <w:t>У того жъ образа [Богородицы] 4 креста… да двои серги старские съ каменьемъ съ 4 жемчушки. Кн.п.Уст., 61. 1683</w:t>
      </w:r>
      <w:r>
        <w:rPr>
          <w:rFonts w:ascii="KDRS" w:hAnsi="KDRS"/>
        </w:rPr>
        <w:t> </w:t>
      </w:r>
      <w:r w:rsidRPr="00F4528E">
        <w:rPr>
          <w:rFonts w:ascii="KDRS" w:hAnsi="KDRS"/>
          <w:lang w:val="ru-RU"/>
        </w:rPr>
        <w:t xml:space="preserve">г. Двои лапы сребряные золочены старские съ жемчуги. Там же, 63. </w:t>
      </w:r>
    </w:p>
    <w:p w14:paraId="59C3CAB8" w14:textId="77777777" w:rsidR="00F4528E" w:rsidRPr="00F4528E" w:rsidRDefault="00F4528E" w:rsidP="00F4528E">
      <w:pPr>
        <w:widowControl/>
        <w:spacing w:line="-460" w:lineRule="auto"/>
        <w:ind w:firstLine="709"/>
        <w:jc w:val="both"/>
        <w:rPr>
          <w:lang w:val="ru-RU"/>
        </w:rPr>
      </w:pPr>
      <w:r w:rsidRPr="00F4528E">
        <w:rPr>
          <w:rFonts w:ascii="KDRS" w:hAnsi="KDRS"/>
          <w:b/>
          <w:bCs/>
          <w:lang w:val="ru-RU"/>
        </w:rPr>
        <w:t>СТАРУХА,</w:t>
      </w:r>
      <w:r w:rsidRPr="00F4528E">
        <w:rPr>
          <w:rFonts w:ascii="KDRS" w:hAnsi="KDRS"/>
          <w:lang w:val="ru-RU"/>
        </w:rPr>
        <w:t xml:space="preserve"> </w:t>
      </w:r>
      <w:r w:rsidRPr="00F4528E">
        <w:rPr>
          <w:rFonts w:ascii="KDRS" w:hAnsi="KDRS"/>
          <w:i/>
          <w:iCs/>
          <w:lang w:val="ru-RU"/>
        </w:rPr>
        <w:t>ж</w:t>
      </w:r>
      <w:r w:rsidRPr="00F4528E">
        <w:rPr>
          <w:rFonts w:ascii="KDRS" w:hAnsi="KDRS"/>
          <w:lang w:val="ru-RU"/>
        </w:rPr>
        <w:t xml:space="preserve">. 1. </w:t>
      </w:r>
      <w:r w:rsidRPr="00F4528E">
        <w:rPr>
          <w:rFonts w:ascii="KDRS" w:hAnsi="KDRS"/>
          <w:i/>
          <w:iCs/>
          <w:lang w:val="ru-RU"/>
        </w:rPr>
        <w:t>Старая женщина</w:t>
      </w:r>
      <w:r w:rsidRPr="00F4528E">
        <w:rPr>
          <w:rFonts w:ascii="KDRS" w:hAnsi="KDRS"/>
          <w:lang w:val="ru-RU"/>
        </w:rPr>
        <w:t>. Дано старухи дворницы Анастас&lt;ь&gt;и годового жалован&lt;ь&gt;я три рубли. Кн.Ивер.м.</w:t>
      </w:r>
      <w:r>
        <w:rPr>
          <w:rFonts w:ascii="KDRS" w:hAnsi="KDRS"/>
        </w:rPr>
        <w:t> II</w:t>
      </w:r>
      <w:r w:rsidRPr="00F4528E">
        <w:rPr>
          <w:rFonts w:ascii="KDRS" w:hAnsi="KDRS"/>
          <w:lang w:val="ru-RU"/>
        </w:rPr>
        <w:t>, 82. 1669</w:t>
      </w:r>
      <w:r>
        <w:rPr>
          <w:rFonts w:ascii="KDRS" w:hAnsi="KDRS"/>
        </w:rPr>
        <w:t> </w:t>
      </w:r>
      <w:r w:rsidRPr="00F4528E">
        <w:rPr>
          <w:rFonts w:ascii="KDRS" w:hAnsi="KDRS"/>
          <w:lang w:val="ru-RU"/>
        </w:rPr>
        <w:t>г. Таки-су и мн</w:t>
      </w:r>
      <w:r w:rsidRPr="00F4528E">
        <w:rPr>
          <w:lang w:val="ru-RU"/>
        </w:rPr>
        <w:t>ѣ</w:t>
      </w:r>
      <w:r w:rsidRPr="00F4528E">
        <w:rPr>
          <w:rFonts w:ascii="KDRS" w:hAnsi="KDRS"/>
          <w:lang w:val="ru-RU"/>
        </w:rPr>
        <w:t xml:space="preserve"> гр</w:t>
      </w:r>
      <w:r w:rsidRPr="00F4528E">
        <w:rPr>
          <w:lang w:val="ru-RU"/>
        </w:rPr>
        <w:t>ѣ</w:t>
      </w:r>
      <w:r w:rsidRPr="00F4528E">
        <w:rPr>
          <w:rFonts w:ascii="KDRS" w:hAnsi="KDRS"/>
          <w:lang w:val="ru-RU"/>
        </w:rPr>
        <w:t>шному диво, каково хорошо старуха-та отв</w:t>
      </w:r>
      <w:r w:rsidRPr="00F4528E">
        <w:rPr>
          <w:lang w:val="ru-RU"/>
        </w:rPr>
        <w:t>ѣ</w:t>
      </w:r>
      <w:r w:rsidRPr="00F4528E">
        <w:rPr>
          <w:rFonts w:ascii="KDRS" w:hAnsi="KDRS"/>
          <w:lang w:val="ru-RU"/>
        </w:rPr>
        <w:t xml:space="preserve">щала! (Ав. </w:t>
      </w:r>
      <w:r w:rsidRPr="00F4528E">
        <w:rPr>
          <w:rFonts w:ascii="KDRS" w:hAnsi="KDRS"/>
          <w:caps/>
          <w:lang w:val="ru-RU"/>
        </w:rPr>
        <w:t>о</w:t>
      </w:r>
      <w:r w:rsidRPr="00F4528E">
        <w:rPr>
          <w:rFonts w:ascii="KDRS" w:hAnsi="KDRS"/>
          <w:lang w:val="ru-RU"/>
        </w:rPr>
        <w:t xml:space="preserve"> вере) Суб.Мат.</w:t>
      </w:r>
      <w:r>
        <w:rPr>
          <w:rFonts w:ascii="KDRS" w:hAnsi="KDRS"/>
        </w:rPr>
        <w:t> VIII</w:t>
      </w:r>
      <w:r w:rsidRPr="00F4528E">
        <w:rPr>
          <w:rFonts w:ascii="KDRS" w:hAnsi="KDRS"/>
          <w:lang w:val="ru-RU"/>
        </w:rPr>
        <w:t xml:space="preserve">, 220. </w:t>
      </w:r>
      <w:r>
        <w:rPr>
          <w:rFonts w:ascii="KDRS" w:hAnsi="KDRS"/>
        </w:rPr>
        <w:t>XVIII </w:t>
      </w:r>
      <w:r w:rsidRPr="00F4528E">
        <w:rPr>
          <w:rFonts w:ascii="KDRS" w:hAnsi="KDRS"/>
          <w:lang w:val="ru-RU"/>
        </w:rPr>
        <w:t xml:space="preserve">в. </w:t>
      </w:r>
      <w:r w:rsidRPr="00F4528E">
        <w:rPr>
          <w:lang w:val="ru-RU"/>
        </w:rPr>
        <w:t xml:space="preserve">~ </w:t>
      </w:r>
      <w:r>
        <w:t>XVII</w:t>
      </w:r>
      <w:r w:rsidRPr="00F4528E">
        <w:rPr>
          <w:lang w:val="ru-RU"/>
        </w:rPr>
        <w:t xml:space="preserve"> в.</w:t>
      </w:r>
    </w:p>
    <w:p w14:paraId="4744CBC3"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lang w:val="ru-RU"/>
        </w:rPr>
        <w:t xml:space="preserve">2. </w:t>
      </w:r>
      <w:r w:rsidRPr="00F4528E">
        <w:rPr>
          <w:rFonts w:ascii="KDRS" w:hAnsi="KDRS"/>
          <w:i/>
          <w:iCs/>
          <w:lang w:val="ru-RU"/>
        </w:rPr>
        <w:t xml:space="preserve">Старое русло </w:t>
      </w:r>
      <w:r w:rsidRPr="00F4528E">
        <w:rPr>
          <w:rFonts w:ascii="KDRS" w:hAnsi="KDRS"/>
          <w:lang w:val="ru-RU"/>
        </w:rPr>
        <w:t>(</w:t>
      </w:r>
      <w:r w:rsidRPr="00F4528E">
        <w:rPr>
          <w:rFonts w:ascii="KDRS" w:hAnsi="KDRS"/>
          <w:i/>
          <w:iCs/>
          <w:lang w:val="ru-RU"/>
        </w:rPr>
        <w:t>реки</w:t>
      </w:r>
      <w:r w:rsidRPr="00F4528E">
        <w:rPr>
          <w:rFonts w:ascii="KDRS" w:hAnsi="KDRS"/>
          <w:lang w:val="ru-RU"/>
        </w:rPr>
        <w:t>)</w:t>
      </w:r>
      <w:r w:rsidRPr="00F4528E">
        <w:rPr>
          <w:rFonts w:ascii="KDRS" w:hAnsi="KDRS"/>
          <w:i/>
          <w:iCs/>
          <w:lang w:val="ru-RU"/>
        </w:rPr>
        <w:t>.</w:t>
      </w:r>
      <w:r w:rsidRPr="00F4528E">
        <w:rPr>
          <w:rFonts w:ascii="KDRS" w:hAnsi="KDRS"/>
          <w:lang w:val="ru-RU"/>
        </w:rPr>
        <w:t xml:space="preserve"> Межа тому усадищу и Неупокоеве земл</w:t>
      </w:r>
      <w:r w:rsidRPr="00F4528E">
        <w:rPr>
          <w:lang w:val="ru-RU"/>
        </w:rPr>
        <w:t>ѣ</w:t>
      </w:r>
      <w:r w:rsidRPr="00F4528E">
        <w:rPr>
          <w:rFonts w:ascii="KDRS" w:hAnsi="KDRS"/>
          <w:lang w:val="ru-RU"/>
        </w:rPr>
        <w:t>: у усадища на старухе на Пьяне дубъ, на немъ грань. Арз.а., 181. 1599</w:t>
      </w:r>
      <w:r>
        <w:rPr>
          <w:rFonts w:ascii="KDRS" w:hAnsi="KDRS"/>
        </w:rPr>
        <w:t> </w:t>
      </w:r>
      <w:r w:rsidRPr="00F4528E">
        <w:rPr>
          <w:rFonts w:ascii="KDRS" w:hAnsi="KDRS"/>
          <w:lang w:val="ru-RU"/>
        </w:rPr>
        <w:t>г. По правой сторон</w:t>
      </w:r>
      <w:r w:rsidRPr="00F4528E">
        <w:rPr>
          <w:lang w:val="ru-RU"/>
        </w:rPr>
        <w:t>ѣ</w:t>
      </w:r>
      <w:r w:rsidRPr="00F4528E">
        <w:rPr>
          <w:rFonts w:ascii="KDRS" w:hAnsi="KDRS"/>
          <w:lang w:val="ru-RU"/>
        </w:rPr>
        <w:t xml:space="preserve"> отъ усадища ото Пьяны реки отъ старухи х помре х Токарскому врагу земля и луги… Осипа Мотовилова. Там же.</w:t>
      </w:r>
    </w:p>
    <w:p w14:paraId="3549C64A"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СТАРУЧИЙ,</w:t>
      </w:r>
      <w:r w:rsidRPr="00F4528E">
        <w:rPr>
          <w:rFonts w:ascii="KDRS" w:hAnsi="KDRS"/>
          <w:lang w:val="ru-RU"/>
        </w:rPr>
        <w:t xml:space="preserve"> </w:t>
      </w:r>
      <w:r w:rsidRPr="00F4528E">
        <w:rPr>
          <w:rFonts w:ascii="KDRS" w:hAnsi="KDRS"/>
          <w:i/>
          <w:iCs/>
          <w:lang w:val="ru-RU"/>
        </w:rPr>
        <w:t>прил. Очень старый</w:t>
      </w:r>
      <w:r w:rsidRPr="00F4528E">
        <w:rPr>
          <w:rFonts w:ascii="KDRS" w:hAnsi="KDRS"/>
          <w:lang w:val="ru-RU"/>
        </w:rPr>
        <w:t>. Продал с Сырьина монастыря кобылиц и коней старучих числом 7. (Кн.прих.-расх.мон.казнач.) Арх.Он. 1662</w:t>
      </w:r>
      <w:r>
        <w:rPr>
          <w:rFonts w:ascii="KDRS" w:hAnsi="KDRS"/>
        </w:rPr>
        <w:t> </w:t>
      </w:r>
      <w:r w:rsidRPr="00F4528E">
        <w:rPr>
          <w:rFonts w:ascii="KDRS" w:hAnsi="KDRS"/>
          <w:lang w:val="ru-RU"/>
        </w:rPr>
        <w:t>г.</w:t>
      </w:r>
    </w:p>
    <w:p w14:paraId="6A48E58A"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СТАРУЧИНА,</w:t>
      </w:r>
      <w:r w:rsidRPr="00F4528E">
        <w:rPr>
          <w:rFonts w:ascii="KDRS" w:hAnsi="KDRS"/>
          <w:lang w:val="ru-RU"/>
        </w:rPr>
        <w:t xml:space="preserve"> </w:t>
      </w:r>
      <w:r w:rsidRPr="00F4528E">
        <w:rPr>
          <w:rFonts w:ascii="KDRS" w:hAnsi="KDRS"/>
          <w:i/>
          <w:iCs/>
          <w:lang w:val="ru-RU"/>
        </w:rPr>
        <w:t>м</w:t>
      </w:r>
      <w:r w:rsidRPr="00F4528E">
        <w:rPr>
          <w:rFonts w:ascii="KDRS" w:hAnsi="KDRS"/>
          <w:lang w:val="ru-RU"/>
        </w:rPr>
        <w:t>. и</w:t>
      </w:r>
      <w:r w:rsidRPr="00F4528E">
        <w:rPr>
          <w:rFonts w:ascii="KDRS" w:hAnsi="KDRS"/>
          <w:i/>
          <w:iCs/>
          <w:lang w:val="ru-RU"/>
        </w:rPr>
        <w:t xml:space="preserve"> ж.</w:t>
      </w:r>
      <w:r w:rsidRPr="00F4528E">
        <w:rPr>
          <w:rFonts w:ascii="KDRS" w:hAnsi="KDRS"/>
          <w:spacing w:val="40"/>
          <w:lang w:val="ru-RU"/>
        </w:rPr>
        <w:t xml:space="preserve"> </w:t>
      </w:r>
      <w:r w:rsidRPr="00F4528E">
        <w:rPr>
          <w:rFonts w:ascii="KDRS" w:hAnsi="KDRS"/>
          <w:i/>
          <w:iCs/>
          <w:lang w:val="ru-RU"/>
        </w:rPr>
        <w:t xml:space="preserve">Об очень старом мерине </w:t>
      </w:r>
      <w:r w:rsidRPr="00F4528E">
        <w:rPr>
          <w:rFonts w:ascii="KDRS" w:hAnsi="KDRS"/>
          <w:lang w:val="ru-RU"/>
        </w:rPr>
        <w:t>(</w:t>
      </w:r>
      <w:r w:rsidRPr="00F4528E">
        <w:rPr>
          <w:rFonts w:ascii="KDRS" w:hAnsi="KDRS"/>
          <w:i/>
          <w:iCs/>
          <w:lang w:val="ru-RU"/>
        </w:rPr>
        <w:t>старой кобыле</w:t>
      </w:r>
      <w:r w:rsidRPr="00F4528E">
        <w:rPr>
          <w:rFonts w:ascii="KDRS" w:hAnsi="KDRS"/>
          <w:lang w:val="ru-RU"/>
        </w:rPr>
        <w:t>)</w:t>
      </w:r>
      <w:r w:rsidRPr="00F4528E">
        <w:rPr>
          <w:rFonts w:ascii="KDRS" w:hAnsi="KDRS"/>
          <w:i/>
          <w:iCs/>
          <w:lang w:val="ru-RU"/>
        </w:rPr>
        <w:t>.</w:t>
      </w:r>
      <w:r w:rsidRPr="00F4528E">
        <w:rPr>
          <w:rFonts w:ascii="KDRS" w:hAnsi="KDRS"/>
          <w:lang w:val="ru-RU"/>
        </w:rPr>
        <w:t xml:space="preserve"> Продана кляча старучина шерстью гн</w:t>
      </w:r>
      <w:r w:rsidRPr="00F4528E">
        <w:rPr>
          <w:lang w:val="ru-RU"/>
        </w:rPr>
        <w:t>ѣ</w:t>
      </w:r>
      <w:r w:rsidRPr="00F4528E">
        <w:rPr>
          <w:rFonts w:ascii="KDRS" w:hAnsi="KDRS"/>
          <w:lang w:val="ru-RU"/>
        </w:rPr>
        <w:t>да, цены взято три рубли. (Кн.прих.-расх.Макар.дер.) Арх.Он. 1661</w:t>
      </w:r>
      <w:r>
        <w:rPr>
          <w:rFonts w:ascii="KDRS" w:hAnsi="KDRS"/>
        </w:rPr>
        <w:t> </w:t>
      </w:r>
      <w:r w:rsidRPr="00F4528E">
        <w:rPr>
          <w:rFonts w:ascii="KDRS" w:hAnsi="KDRS"/>
          <w:lang w:val="ru-RU"/>
        </w:rPr>
        <w:t>г. Апреля в разных числ</w:t>
      </w:r>
      <w:r w:rsidRPr="00F4528E">
        <w:rPr>
          <w:lang w:val="ru-RU"/>
        </w:rPr>
        <w:t>ѣ</w:t>
      </w:r>
      <w:r w:rsidRPr="00F4528E">
        <w:rPr>
          <w:rFonts w:ascii="KDRS" w:hAnsi="KDRS"/>
          <w:lang w:val="ru-RU"/>
        </w:rPr>
        <w:t>х… продано меринъ старучина с обротью, цены ряжено 30 алтын. (Кн.прих.-расх.Кор.с.) Арх.Он. №</w:t>
      </w:r>
      <w:r>
        <w:rPr>
          <w:rFonts w:ascii="KDRS" w:hAnsi="KDRS"/>
        </w:rPr>
        <w:t> </w:t>
      </w:r>
      <w:r w:rsidRPr="00F4528E">
        <w:rPr>
          <w:rFonts w:ascii="KDRS" w:hAnsi="KDRS"/>
          <w:lang w:val="ru-RU"/>
        </w:rPr>
        <w:t>483, 4. 1693</w:t>
      </w:r>
      <w:r>
        <w:rPr>
          <w:rFonts w:ascii="KDRS" w:hAnsi="KDRS"/>
        </w:rPr>
        <w:t> </w:t>
      </w:r>
      <w:r w:rsidRPr="00F4528E">
        <w:rPr>
          <w:rFonts w:ascii="KDRS" w:hAnsi="KDRS"/>
          <w:lang w:val="ru-RU"/>
        </w:rPr>
        <w:t xml:space="preserve">г. </w:t>
      </w:r>
    </w:p>
    <w:p w14:paraId="099AC51D" w14:textId="5C82ACF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СТАРУШКА,</w:t>
      </w:r>
      <w:r w:rsidRPr="00F4528E">
        <w:rPr>
          <w:rFonts w:ascii="KDRS" w:hAnsi="KDRS"/>
          <w:lang w:val="ru-RU"/>
        </w:rPr>
        <w:t xml:space="preserve"> </w:t>
      </w:r>
      <w:r w:rsidRPr="00F4528E">
        <w:rPr>
          <w:rFonts w:ascii="KDRS" w:hAnsi="KDRS"/>
          <w:i/>
          <w:iCs/>
          <w:lang w:val="ru-RU"/>
        </w:rPr>
        <w:t>ж. Ласк. к</w:t>
      </w:r>
      <w:r w:rsidRPr="00F4528E">
        <w:rPr>
          <w:rFonts w:ascii="KDRS" w:hAnsi="KDRS"/>
          <w:lang w:val="ru-RU"/>
        </w:rPr>
        <w:t xml:space="preserve"> </w:t>
      </w:r>
      <w:r w:rsidRPr="00F4528E">
        <w:rPr>
          <w:rFonts w:ascii="KDRS" w:hAnsi="KDRS"/>
          <w:b/>
          <w:bCs/>
          <w:lang w:val="ru-RU"/>
        </w:rPr>
        <w:t>старуха</w:t>
      </w:r>
      <w:r w:rsidRPr="00F4528E">
        <w:rPr>
          <w:rFonts w:ascii="KDRS" w:hAnsi="KDRS"/>
          <w:lang w:val="ru-RU"/>
        </w:rPr>
        <w:t xml:space="preserve"> (</w:t>
      </w:r>
      <w:r w:rsidRPr="00F4528E">
        <w:rPr>
          <w:rFonts w:ascii="KDRS" w:hAnsi="KDRS"/>
          <w:i/>
          <w:iCs/>
          <w:lang w:val="ru-RU"/>
        </w:rPr>
        <w:t>в знач</w:t>
      </w:r>
      <w:r w:rsidRPr="00F4528E">
        <w:rPr>
          <w:rFonts w:ascii="KDRS" w:hAnsi="KDRS"/>
          <w:lang w:val="ru-RU"/>
        </w:rPr>
        <w:t>. 1). Старушка – Бж</w:t>
      </w:r>
      <w:r w:rsidR="001176D5" w:rsidRPr="00F4528E">
        <w:rPr>
          <w:lang w:val="ru-RU"/>
        </w:rPr>
        <w:t>҃</w:t>
      </w:r>
      <w:r w:rsidRPr="00F4528E">
        <w:rPr>
          <w:rFonts w:ascii="KDRS" w:hAnsi="KDRS"/>
          <w:lang w:val="ru-RU"/>
        </w:rPr>
        <w:t xml:space="preserve">ья мушка. Сим.Послов., 213. </w:t>
      </w:r>
      <w:r>
        <w:rPr>
          <w:rFonts w:ascii="KDRS" w:hAnsi="KDRS"/>
        </w:rPr>
        <w:t>XVII</w:t>
      </w:r>
      <w:r w:rsidRPr="00F4528E">
        <w:rPr>
          <w:rFonts w:ascii="KDRS" w:hAnsi="KDRS"/>
          <w:lang w:val="ru-RU"/>
        </w:rPr>
        <w:t>–</w:t>
      </w:r>
      <w:r>
        <w:rPr>
          <w:rFonts w:ascii="KDRS" w:hAnsi="KDRS"/>
        </w:rPr>
        <w:t>XVIII </w:t>
      </w:r>
      <w:r w:rsidRPr="00F4528E">
        <w:rPr>
          <w:rFonts w:ascii="KDRS" w:hAnsi="KDRS"/>
          <w:lang w:val="ru-RU"/>
        </w:rPr>
        <w:t>вв.</w:t>
      </w:r>
    </w:p>
    <w:p w14:paraId="1188A52E" w14:textId="1C325F31" w:rsid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СТАРЦЕВЪ,</w:t>
      </w:r>
      <w:r w:rsidRPr="00F4528E">
        <w:rPr>
          <w:rFonts w:ascii="KDRS" w:hAnsi="KDRS"/>
          <w:lang w:val="ru-RU"/>
        </w:rPr>
        <w:t xml:space="preserve"> </w:t>
      </w:r>
      <w:r w:rsidRPr="00F4528E">
        <w:rPr>
          <w:rFonts w:ascii="KDRS" w:hAnsi="KDRS"/>
          <w:i/>
          <w:iCs/>
          <w:lang w:val="ru-RU"/>
        </w:rPr>
        <w:t xml:space="preserve">прил. Относящийся к старцу </w:t>
      </w:r>
      <w:r w:rsidRPr="00F4528E">
        <w:rPr>
          <w:rFonts w:ascii="KDRS" w:hAnsi="KDRS"/>
          <w:lang w:val="ru-RU"/>
        </w:rPr>
        <w:t>(</w:t>
      </w:r>
      <w:r w:rsidRPr="00F4528E">
        <w:rPr>
          <w:rFonts w:ascii="KDRS" w:hAnsi="KDRS"/>
          <w:i/>
          <w:iCs/>
          <w:lang w:val="ru-RU"/>
        </w:rPr>
        <w:t>монаху</w:t>
      </w:r>
      <w:r w:rsidRPr="00F4528E">
        <w:rPr>
          <w:rFonts w:ascii="KDRS" w:hAnsi="KDRS"/>
          <w:lang w:val="ru-RU"/>
        </w:rPr>
        <w:t>)</w:t>
      </w:r>
      <w:r w:rsidRPr="00F4528E">
        <w:rPr>
          <w:rFonts w:ascii="KDRS" w:hAnsi="KDRS"/>
          <w:i/>
          <w:iCs/>
          <w:lang w:val="ru-RU"/>
        </w:rPr>
        <w:t>.</w:t>
      </w:r>
      <w:r w:rsidRPr="00F4528E">
        <w:rPr>
          <w:rFonts w:ascii="KDRS" w:hAnsi="KDRS"/>
          <w:lang w:val="ru-RU"/>
        </w:rPr>
        <w:t xml:space="preserve"> А хто иметъ мое старцево Григорьевъ проданье подвигывати, дадутъ стм</w:t>
      </w:r>
      <w:r w:rsidRPr="00F4528E">
        <w:rPr>
          <w:lang w:val="ru-RU"/>
        </w:rPr>
        <w:t>҃</w:t>
      </w:r>
      <w:r w:rsidRPr="00F4528E">
        <w:rPr>
          <w:rFonts w:ascii="KDRS" w:hAnsi="KDRS"/>
          <w:lang w:val="ru-RU"/>
        </w:rPr>
        <w:t xml:space="preserve">у </w:t>
      </w:r>
      <w:r w:rsidRPr="00F4528E">
        <w:rPr>
          <w:rFonts w:ascii="KDRS" w:hAnsi="KDRS"/>
          <w:caps/>
          <w:lang w:val="ru-RU"/>
        </w:rPr>
        <w:t>н</w:t>
      </w:r>
      <w:r w:rsidRPr="00F4528E">
        <w:rPr>
          <w:rFonts w:ascii="KDRS" w:hAnsi="KDRS"/>
          <w:lang w:val="ru-RU"/>
        </w:rPr>
        <w:t>икол</w:t>
      </w:r>
      <w:r w:rsidRPr="00F4528E">
        <w:rPr>
          <w:lang w:val="ru-RU"/>
        </w:rPr>
        <w:t>ѣ</w:t>
      </w:r>
      <w:r w:rsidRPr="00F4528E">
        <w:rPr>
          <w:rFonts w:ascii="KDRS" w:hAnsi="KDRS"/>
          <w:lang w:val="ru-RU"/>
        </w:rPr>
        <w:t xml:space="preserve"> </w:t>
      </w:r>
      <w:r w:rsidRPr="00F4528E">
        <w:rPr>
          <w:rFonts w:ascii="KDRS" w:hAnsi="KDRS"/>
          <w:vertAlign w:val="superscript"/>
          <w:lang w:val="ru-RU"/>
        </w:rPr>
        <w:t>.</w:t>
      </w:r>
      <w:r w:rsidRPr="00F4528E">
        <w:rPr>
          <w:rFonts w:ascii="KDRS" w:hAnsi="KDRS"/>
          <w:lang w:val="ru-RU"/>
        </w:rPr>
        <w:t>н</w:t>
      </w:r>
      <w:r w:rsidRPr="00F4528E">
        <w:rPr>
          <w:lang w:val="ru-RU"/>
        </w:rPr>
        <w:t>҃</w:t>
      </w:r>
      <w:r w:rsidRPr="00F4528E">
        <w:rPr>
          <w:rFonts w:ascii="KDRS" w:hAnsi="KDRS"/>
          <w:vertAlign w:val="superscript"/>
          <w:lang w:val="ru-RU"/>
        </w:rPr>
        <w:t>.</w:t>
      </w:r>
      <w:r w:rsidRPr="00F4528E">
        <w:rPr>
          <w:rFonts w:ascii="KDRS" w:hAnsi="KDRS"/>
          <w:lang w:val="ru-RU"/>
        </w:rPr>
        <w:t xml:space="preserve"> съроковъ б</w:t>
      </w:r>
      <w:r w:rsidRPr="00F4528E">
        <w:rPr>
          <w:lang w:val="ru-RU"/>
        </w:rPr>
        <w:t>ѣ</w:t>
      </w:r>
      <w:r w:rsidRPr="00F4528E">
        <w:rPr>
          <w:rFonts w:ascii="KDRS" w:hAnsi="KDRS"/>
          <w:lang w:val="ru-RU"/>
        </w:rPr>
        <w:t xml:space="preserve">лки. Гр.Дв., 9. </w:t>
      </w:r>
      <w:r>
        <w:rPr>
          <w:rFonts w:ascii="KDRS" w:hAnsi="KDRS"/>
        </w:rPr>
        <w:t>XV </w:t>
      </w:r>
      <w:r w:rsidRPr="00F4528E">
        <w:rPr>
          <w:rFonts w:ascii="KDRS" w:hAnsi="KDRS"/>
          <w:lang w:val="ru-RU"/>
        </w:rPr>
        <w:t>в. Послано въ тюрму на полтретья алтына колачей къ старцов</w:t>
      </w:r>
      <w:r w:rsidRPr="00F4528E">
        <w:rPr>
          <w:lang w:val="ru-RU"/>
        </w:rPr>
        <w:t>ѣ</w:t>
      </w:r>
      <w:r w:rsidRPr="00F4528E">
        <w:rPr>
          <w:rFonts w:ascii="KDRS" w:hAnsi="KDRS"/>
          <w:lang w:val="ru-RU"/>
        </w:rPr>
        <w:t xml:space="preserve"> памяти. Кн.расх.Болд.м., 105. 1591</w:t>
      </w:r>
      <w:r>
        <w:rPr>
          <w:rFonts w:ascii="KDRS" w:hAnsi="KDRS"/>
        </w:rPr>
        <w:t> </w:t>
      </w:r>
      <w:r w:rsidRPr="00F4528E">
        <w:rPr>
          <w:rFonts w:ascii="KDRS" w:hAnsi="KDRS"/>
          <w:lang w:val="ru-RU"/>
        </w:rPr>
        <w:t>г. Попъ Михайло назвалъ дьякона старцовымъ сыномъ, и дьяконъ противъ того молвилъ: и у государя де царя былъ отецъ старецъ. Сл. и д.</w:t>
      </w:r>
      <w:r>
        <w:rPr>
          <w:rFonts w:ascii="KDRS" w:hAnsi="KDRS"/>
        </w:rPr>
        <w:t> I</w:t>
      </w:r>
      <w:r w:rsidRPr="00F4528E">
        <w:rPr>
          <w:rFonts w:ascii="KDRS" w:hAnsi="KDRS"/>
          <w:lang w:val="ru-RU"/>
        </w:rPr>
        <w:t>, 268. 1653</w:t>
      </w:r>
      <w:r>
        <w:rPr>
          <w:rFonts w:ascii="KDRS" w:hAnsi="KDRS"/>
        </w:rPr>
        <w:t> </w:t>
      </w:r>
      <w:r w:rsidRPr="00F4528E">
        <w:rPr>
          <w:rFonts w:ascii="KDRS" w:hAnsi="KDRS"/>
          <w:lang w:val="ru-RU"/>
        </w:rPr>
        <w:t>г.</w:t>
      </w:r>
    </w:p>
    <w:p w14:paraId="537A9E03" w14:textId="52111A8D" w:rsidR="001176D5" w:rsidRPr="001176D5" w:rsidRDefault="001176D5" w:rsidP="00F4528E">
      <w:pPr>
        <w:widowControl/>
        <w:spacing w:line="-460" w:lineRule="auto"/>
        <w:ind w:firstLine="709"/>
        <w:jc w:val="both"/>
        <w:rPr>
          <w:lang w:val="ru-RU"/>
        </w:rPr>
      </w:pPr>
      <w:r w:rsidRPr="001176D5">
        <w:rPr>
          <w:rFonts w:ascii="KDRS" w:hAnsi="KDRS"/>
          <w:b/>
          <w:bCs/>
          <w:lang w:val="ru-RU"/>
        </w:rPr>
        <w:lastRenderedPageBreak/>
        <w:t>СТАРЧЕСКИ</w:t>
      </w:r>
      <w:r>
        <w:rPr>
          <w:rFonts w:ascii="KDRS" w:hAnsi="KDRS"/>
          <w:lang w:val="ru-RU"/>
        </w:rPr>
        <w:t>.</w:t>
      </w:r>
      <w:r>
        <w:rPr>
          <w:lang w:val="ru-RU"/>
        </w:rPr>
        <w:t xml:space="preserve"> </w:t>
      </w:r>
      <w:r w:rsidRPr="001176D5">
        <w:rPr>
          <w:i/>
          <w:iCs/>
          <w:lang w:val="ru-RU"/>
        </w:rPr>
        <w:t>нареч</w:t>
      </w:r>
      <w:r w:rsidRPr="00677711">
        <w:rPr>
          <w:i/>
          <w:iCs/>
          <w:lang w:val="ru-RU"/>
        </w:rPr>
        <w:t>. Как старец</w:t>
      </w:r>
      <w:r w:rsidR="00677711">
        <w:rPr>
          <w:lang w:val="ru-RU"/>
        </w:rPr>
        <w:t xml:space="preserve">: зд. </w:t>
      </w:r>
      <w:r w:rsidR="00677711" w:rsidRPr="00677711">
        <w:rPr>
          <w:i/>
          <w:iCs/>
          <w:lang w:val="ru-RU"/>
        </w:rPr>
        <w:t>умудренно</w:t>
      </w:r>
      <w:r w:rsidR="00677711">
        <w:rPr>
          <w:lang w:val="ru-RU"/>
        </w:rPr>
        <w:t>. Божественая старечьскы сповѣдуя онъ събранны намъ предѣлы изложи (</w:t>
      </w:r>
      <w:r w:rsidR="00677711">
        <w:rPr>
          <w:lang w:val="el-GR"/>
        </w:rPr>
        <w:t>πρεσβυτικ</w:t>
      </w:r>
      <w:r w:rsidR="00677711">
        <w:t>ῶ</w:t>
      </w:r>
      <w:r w:rsidR="00677711">
        <w:rPr>
          <w:lang w:val="el-GR"/>
        </w:rPr>
        <w:t>ς</w:t>
      </w:r>
      <w:r w:rsidR="00677711">
        <w:rPr>
          <w:lang w:val="ru-RU"/>
        </w:rPr>
        <w:t>)</w:t>
      </w:r>
      <w:r w:rsidR="00677711" w:rsidRPr="00795871">
        <w:rPr>
          <w:lang w:val="ru-RU"/>
        </w:rPr>
        <w:t xml:space="preserve">. </w:t>
      </w:r>
      <w:r w:rsidR="00677711">
        <w:rPr>
          <w:lang w:val="ru-RU"/>
        </w:rPr>
        <w:t xml:space="preserve">(Дионисий Ареопаг. О бож. им.) ВМЧ, Окт.1–3, 433. </w:t>
      </w:r>
      <w:r w:rsidR="00677711">
        <w:t>XVI</w:t>
      </w:r>
      <w:r w:rsidR="00677711" w:rsidRPr="00677711">
        <w:rPr>
          <w:lang w:val="ru-RU"/>
        </w:rPr>
        <w:t xml:space="preserve"> </w:t>
      </w:r>
      <w:r w:rsidR="00677711">
        <w:rPr>
          <w:lang w:val="ru-RU"/>
        </w:rPr>
        <w:t xml:space="preserve">в. </w:t>
      </w:r>
      <w:r w:rsidR="00677711" w:rsidRPr="00677711">
        <w:rPr>
          <w:lang w:val="ru-RU"/>
        </w:rPr>
        <w:t>~</w:t>
      </w:r>
      <w:r w:rsidR="00677711">
        <w:rPr>
          <w:lang w:val="ru-RU"/>
        </w:rPr>
        <w:t xml:space="preserve"> </w:t>
      </w:r>
      <w:r w:rsidR="00677711">
        <w:t>XV</w:t>
      </w:r>
      <w:r w:rsidR="00677711" w:rsidRPr="00677711">
        <w:rPr>
          <w:lang w:val="ru-RU"/>
        </w:rPr>
        <w:t xml:space="preserve"> </w:t>
      </w:r>
      <w:r w:rsidR="00677711">
        <w:rPr>
          <w:lang w:val="ru-RU"/>
        </w:rPr>
        <w:t xml:space="preserve">в. </w:t>
      </w:r>
      <w:r>
        <w:rPr>
          <w:lang w:val="ru-RU"/>
        </w:rPr>
        <w:t xml:space="preserve"> </w:t>
      </w:r>
    </w:p>
    <w:p w14:paraId="42359FAA" w14:textId="792BBAC1"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СТАРЧЕСКИЙ,</w:t>
      </w:r>
      <w:r w:rsidRPr="00F4528E">
        <w:rPr>
          <w:rFonts w:ascii="KDRS" w:hAnsi="KDRS"/>
          <w:lang w:val="ru-RU"/>
        </w:rPr>
        <w:t xml:space="preserve"> </w:t>
      </w:r>
      <w:r w:rsidRPr="00F4528E">
        <w:rPr>
          <w:rFonts w:ascii="KDRS" w:hAnsi="KDRS"/>
          <w:i/>
          <w:iCs/>
          <w:lang w:val="ru-RU"/>
        </w:rPr>
        <w:t>прил</w:t>
      </w:r>
      <w:r w:rsidRPr="00F4528E">
        <w:rPr>
          <w:rFonts w:ascii="KDRS" w:hAnsi="KDRS"/>
          <w:lang w:val="ru-RU"/>
        </w:rPr>
        <w:t xml:space="preserve">. 1. </w:t>
      </w:r>
      <w:r w:rsidRPr="00F4528E">
        <w:rPr>
          <w:rFonts w:ascii="KDRS" w:hAnsi="KDRS"/>
          <w:i/>
          <w:iCs/>
          <w:lang w:val="ru-RU"/>
        </w:rPr>
        <w:t xml:space="preserve">Принадлежащий, свойственный старому человеку </w:t>
      </w:r>
      <w:r w:rsidRPr="00F4528E">
        <w:rPr>
          <w:rFonts w:ascii="KDRS" w:hAnsi="KDRS"/>
          <w:lang w:val="ru-RU"/>
        </w:rPr>
        <w:t>(</w:t>
      </w:r>
      <w:r w:rsidRPr="00F4528E">
        <w:rPr>
          <w:rFonts w:ascii="KDRS" w:hAnsi="KDRS"/>
          <w:i/>
          <w:iCs/>
          <w:lang w:val="ru-RU"/>
        </w:rPr>
        <w:t>старым людям</w:t>
      </w:r>
      <w:r w:rsidRPr="00F4528E">
        <w:rPr>
          <w:rFonts w:ascii="KDRS" w:hAnsi="KDRS"/>
          <w:lang w:val="ru-RU"/>
        </w:rPr>
        <w:t>)</w:t>
      </w:r>
      <w:r w:rsidRPr="00F4528E">
        <w:rPr>
          <w:rFonts w:ascii="KDRS" w:hAnsi="KDRS"/>
          <w:i/>
          <w:iCs/>
          <w:lang w:val="ru-RU"/>
        </w:rPr>
        <w:t>.</w:t>
      </w:r>
      <w:r w:rsidRPr="00F4528E">
        <w:rPr>
          <w:rFonts w:ascii="KDRS" w:hAnsi="KDRS"/>
          <w:lang w:val="ru-RU"/>
        </w:rPr>
        <w:t xml:space="preserve"> Старчьскыи умъ в</w:t>
      </w:r>
      <w:r w:rsidRPr="00F4528E">
        <w:rPr>
          <w:lang w:val="ru-RU"/>
        </w:rPr>
        <w:t>ѣ</w:t>
      </w:r>
      <w:r w:rsidRPr="00F4528E">
        <w:rPr>
          <w:rFonts w:ascii="KDRS" w:hAnsi="KDRS"/>
          <w:lang w:val="ru-RU"/>
        </w:rPr>
        <w:t>рн</w:t>
      </w:r>
      <w:r w:rsidRPr="00F4528E">
        <w:rPr>
          <w:lang w:val="ru-RU"/>
        </w:rPr>
        <w:t>ѣ</w:t>
      </w:r>
      <w:r w:rsidRPr="00F4528E">
        <w:rPr>
          <w:rFonts w:ascii="KDRS" w:hAnsi="KDRS"/>
          <w:lang w:val="ru-RU"/>
        </w:rPr>
        <w:t>иши с</w:t>
      </w:r>
      <w:r w:rsidRPr="00F4528E">
        <w:rPr>
          <w:lang w:val="ru-RU"/>
        </w:rPr>
        <w:t>ѣ</w:t>
      </w:r>
      <w:r w:rsidRPr="00F4528E">
        <w:rPr>
          <w:rFonts w:ascii="KDRS" w:hAnsi="KDRS"/>
          <w:lang w:val="ru-RU"/>
        </w:rPr>
        <w:t>динъ (</w:t>
      </w:r>
      <w:r w:rsidRPr="00413D00">
        <w:t>ε</w:t>
      </w:r>
      <w:r w:rsidRPr="00054E1C">
        <w:t>ἰ</w:t>
      </w:r>
      <w:r w:rsidRPr="00413D00">
        <w:t>ϛ</w:t>
      </w:r>
      <w:r w:rsidRPr="00F4528E">
        <w:rPr>
          <w:lang w:val="ru-RU"/>
        </w:rPr>
        <w:t xml:space="preserve"> </w:t>
      </w:r>
      <w:r w:rsidRPr="00413D00">
        <w:t>πρεσβυτ</w:t>
      </w:r>
      <w:r w:rsidRPr="00054E1C">
        <w:t>έ</w:t>
      </w:r>
      <w:r w:rsidRPr="00413D00">
        <w:t>ρου</w:t>
      </w:r>
      <w:r w:rsidRPr="00F4528E">
        <w:rPr>
          <w:lang w:val="ru-RU"/>
        </w:rPr>
        <w:t xml:space="preserve"> </w:t>
      </w:r>
      <w:r w:rsidRPr="00413D00">
        <w:t>σ</w:t>
      </w:r>
      <w:r w:rsidRPr="00054E1C">
        <w:t>ύ</w:t>
      </w:r>
      <w:r w:rsidRPr="00413D00">
        <w:t>στασιν</w:t>
      </w:r>
      <w:r w:rsidRPr="00F4528E">
        <w:rPr>
          <w:lang w:val="ru-RU"/>
        </w:rPr>
        <w:t xml:space="preserve"> </w:t>
      </w:r>
      <w:r w:rsidRPr="00413D00">
        <w:t>τ</w:t>
      </w:r>
      <w:r w:rsidRPr="00054E1C">
        <w:t>ὸ</w:t>
      </w:r>
      <w:r w:rsidRPr="00F4528E">
        <w:rPr>
          <w:lang w:val="ru-RU"/>
        </w:rPr>
        <w:t xml:space="preserve"> </w:t>
      </w:r>
      <w:r w:rsidRPr="00413D00">
        <w:t>ἐν</w:t>
      </w:r>
      <w:r w:rsidRPr="00F4528E">
        <w:rPr>
          <w:lang w:val="ru-RU"/>
        </w:rPr>
        <w:t xml:space="preserve"> </w:t>
      </w:r>
      <w:r w:rsidRPr="00413D00">
        <w:t>φρον</w:t>
      </w:r>
      <w:r w:rsidRPr="00054E1C">
        <w:t>ή</w:t>
      </w:r>
      <w:r w:rsidRPr="00413D00">
        <w:t>σει</w:t>
      </w:r>
      <w:r w:rsidRPr="00F4528E">
        <w:rPr>
          <w:lang w:val="ru-RU"/>
        </w:rPr>
        <w:t xml:space="preserve"> </w:t>
      </w:r>
      <w:r w:rsidRPr="00413D00">
        <w:t>πρεσβυτερικ</w:t>
      </w:r>
      <w:r w:rsidRPr="00054E1C">
        <w:t>ό</w:t>
      </w:r>
      <w:r w:rsidRPr="00413D00">
        <w:t>ν</w:t>
      </w:r>
      <w:r w:rsidRPr="00F4528E">
        <w:rPr>
          <w:rFonts w:ascii="KDRS" w:hAnsi="KDRS"/>
          <w:lang w:val="ru-RU"/>
        </w:rPr>
        <w:t xml:space="preserve">). Пч., 432. </w:t>
      </w:r>
      <w:r>
        <w:rPr>
          <w:rFonts w:ascii="KDRS" w:hAnsi="KDRS"/>
        </w:rPr>
        <w:t>XV </w:t>
      </w:r>
      <w:r w:rsidRPr="00F4528E">
        <w:rPr>
          <w:rFonts w:ascii="KDRS" w:hAnsi="KDRS"/>
          <w:lang w:val="ru-RU"/>
        </w:rPr>
        <w:t xml:space="preserve">в. ~ </w:t>
      </w:r>
      <w:r>
        <w:rPr>
          <w:rFonts w:ascii="KDRS" w:hAnsi="KDRS"/>
        </w:rPr>
        <w:t>XIII </w:t>
      </w:r>
      <w:r w:rsidRPr="00F4528E">
        <w:rPr>
          <w:rFonts w:ascii="KDRS" w:hAnsi="KDRS"/>
          <w:lang w:val="ru-RU"/>
        </w:rPr>
        <w:t>в. Книгу же самую, яко превъсходимую, послалъ еси, сего ради и мы ового убо, яко съвершенныхъ и старечьскыхъ мыслей учителя (</w:t>
      </w:r>
      <w:r w:rsidRPr="00413D00">
        <w:t>πρεσβυτικ</w:t>
      </w:r>
      <w:r w:rsidRPr="00054E1C">
        <w:t>ῶ</w:t>
      </w:r>
      <w:r w:rsidRPr="00413D00">
        <w:t>ν</w:t>
      </w:r>
      <w:r w:rsidRPr="00F4528E">
        <w:rPr>
          <w:rFonts w:ascii="KDRS" w:hAnsi="KDRS"/>
          <w:lang w:val="ru-RU"/>
        </w:rPr>
        <w:t xml:space="preserve">). (Дионисий Арепаг. О бож. именах) ВМЧ, Окт. 1–3, 433. </w:t>
      </w:r>
      <w:r>
        <w:rPr>
          <w:rFonts w:ascii="KDRS" w:hAnsi="KDRS"/>
        </w:rPr>
        <w:t>XVI </w:t>
      </w:r>
      <w:r w:rsidRPr="00F4528E">
        <w:rPr>
          <w:rFonts w:ascii="KDRS" w:hAnsi="KDRS"/>
          <w:lang w:val="ru-RU"/>
        </w:rPr>
        <w:t xml:space="preserve">в. ~ </w:t>
      </w:r>
      <w:r>
        <w:rPr>
          <w:rFonts w:ascii="KDRS" w:hAnsi="KDRS"/>
        </w:rPr>
        <w:t>XV </w:t>
      </w:r>
      <w:r w:rsidRPr="00F4528E">
        <w:rPr>
          <w:rFonts w:ascii="KDRS" w:hAnsi="KDRS"/>
          <w:lang w:val="ru-RU"/>
        </w:rPr>
        <w:t>в. Старечьскы санъ, съвершенн</w:t>
      </w:r>
      <w:r w:rsidRPr="00F4528E">
        <w:rPr>
          <w:lang w:val="ru-RU"/>
        </w:rPr>
        <w:t>ѣ</w:t>
      </w:r>
      <w:r w:rsidRPr="00F4528E">
        <w:rPr>
          <w:rFonts w:ascii="KDRS" w:hAnsi="KDRS"/>
          <w:lang w:val="ru-RU"/>
        </w:rPr>
        <w:t>йши и учительскы вс</w:t>
      </w:r>
      <w:r w:rsidRPr="00F4528E">
        <w:rPr>
          <w:lang w:val="ru-RU"/>
        </w:rPr>
        <w:t>ѣ</w:t>
      </w:r>
      <w:r w:rsidRPr="00F4528E">
        <w:rPr>
          <w:rFonts w:ascii="KDRS" w:hAnsi="KDRS"/>
          <w:lang w:val="ru-RU"/>
        </w:rPr>
        <w:t>хъ</w:t>
      </w:r>
      <w:r w:rsidRPr="00F4528E">
        <w:rPr>
          <w:lang w:val="ru-RU"/>
        </w:rPr>
        <w:t>…</w:t>
      </w:r>
      <w:r w:rsidRPr="00F4528E">
        <w:rPr>
          <w:rFonts w:ascii="KDRS" w:hAnsi="KDRS"/>
          <w:lang w:val="ru-RU"/>
        </w:rPr>
        <w:t xml:space="preserve"> есть (в греч.:</w:t>
      </w:r>
      <w:r w:rsidRPr="00F4528E">
        <w:rPr>
          <w:lang w:val="ru-RU"/>
        </w:rPr>
        <w:t xml:space="preserve"> </w:t>
      </w:r>
      <w:r w:rsidRPr="00054E1C">
        <w:t>ἡ</w:t>
      </w:r>
      <w:r w:rsidRPr="00F4528E">
        <w:rPr>
          <w:lang w:val="ru-RU"/>
        </w:rPr>
        <w:t xml:space="preserve"> </w:t>
      </w:r>
      <w:r w:rsidRPr="00413D00">
        <w:t>πρεσβυτικ</w:t>
      </w:r>
      <w:r w:rsidRPr="00054E1C">
        <w:t>ὴ</w:t>
      </w:r>
      <w:r w:rsidRPr="00F4528E">
        <w:rPr>
          <w:lang w:val="ru-RU"/>
        </w:rPr>
        <w:t xml:space="preserve"> </w:t>
      </w:r>
      <w:r w:rsidRPr="00054E1C">
        <w:t>ἀ</w:t>
      </w:r>
      <w:r w:rsidRPr="00413D00">
        <w:t>ξ</w:t>
      </w:r>
      <w:r w:rsidRPr="00054E1C">
        <w:t>ί</w:t>
      </w:r>
      <w:r w:rsidRPr="00413D00">
        <w:t>α</w:t>
      </w:r>
      <w:r w:rsidRPr="00F4528E">
        <w:rPr>
          <w:rFonts w:ascii="KDRS" w:hAnsi="KDRS"/>
          <w:lang w:val="ru-RU"/>
        </w:rPr>
        <w:t xml:space="preserve"> ‘оценка старца’). (Максим Испов. О бож. именах) Там же, 434. </w:t>
      </w:r>
    </w:p>
    <w:p w14:paraId="1E3B2150" w14:textId="63B23ECB" w:rsidR="00F4528E" w:rsidRPr="00F4528E" w:rsidRDefault="00F4528E" w:rsidP="00F4528E">
      <w:pPr>
        <w:widowControl/>
        <w:spacing w:line="-460" w:lineRule="auto"/>
        <w:ind w:firstLine="709"/>
        <w:jc w:val="both"/>
        <w:rPr>
          <w:rFonts w:ascii="KDRS" w:hAnsi="KDRS"/>
          <w:lang w:val="ru-RU"/>
        </w:rPr>
      </w:pPr>
      <w:r w:rsidRPr="00F4528E">
        <w:rPr>
          <w:rFonts w:ascii="KDRS" w:hAnsi="KDRS"/>
          <w:lang w:val="ru-RU"/>
        </w:rPr>
        <w:t xml:space="preserve">2. </w:t>
      </w:r>
      <w:r w:rsidRPr="00F4528E">
        <w:rPr>
          <w:rFonts w:ascii="KDRS" w:hAnsi="KDRS"/>
          <w:i/>
          <w:iCs/>
          <w:lang w:val="ru-RU"/>
        </w:rPr>
        <w:t>Относящийся к старикам</w:t>
      </w:r>
      <w:r w:rsidRPr="00F4528E">
        <w:rPr>
          <w:rFonts w:ascii="KDRS" w:hAnsi="KDRS"/>
          <w:lang w:val="ru-RU"/>
        </w:rPr>
        <w:t xml:space="preserve">, </w:t>
      </w:r>
      <w:r w:rsidRPr="00F4528E">
        <w:rPr>
          <w:rFonts w:ascii="KDRS" w:hAnsi="KDRS"/>
          <w:i/>
          <w:iCs/>
          <w:lang w:val="ru-RU"/>
        </w:rPr>
        <w:t>стариковский или старушечий.</w:t>
      </w:r>
      <w:r w:rsidRPr="00F4528E">
        <w:rPr>
          <w:rFonts w:ascii="KDRS" w:hAnsi="KDRS"/>
          <w:lang w:val="ru-RU"/>
        </w:rPr>
        <w:t xml:space="preserve"> </w:t>
      </w:r>
      <w:r w:rsidRPr="00F4528E">
        <w:rPr>
          <w:rFonts w:ascii="KDRS" w:hAnsi="KDRS"/>
          <w:caps/>
          <w:lang w:val="ru-RU"/>
        </w:rPr>
        <w:t>б</w:t>
      </w:r>
      <w:r w:rsidRPr="00F4528E">
        <w:rPr>
          <w:rFonts w:ascii="KDRS" w:hAnsi="KDRS"/>
          <w:lang w:val="ru-RU"/>
        </w:rPr>
        <w:t>ляд(и убо) су&lt;ть&gt; и старьчьскыя боязни инов</w:t>
      </w:r>
      <w:r w:rsidRPr="00F4528E">
        <w:rPr>
          <w:lang w:val="ru-RU"/>
        </w:rPr>
        <w:t>ѣ</w:t>
      </w:r>
      <w:r w:rsidRPr="00F4528E">
        <w:rPr>
          <w:rFonts w:ascii="KDRS" w:hAnsi="KDRS"/>
          <w:lang w:val="ru-RU"/>
        </w:rPr>
        <w:t xml:space="preserve">рьныихъ расмотрения, творяще бо ся акы бояще, еда что пос(тр)аже ро(дивъ) </w:t>
      </w:r>
      <w:r w:rsidRPr="00F4528E">
        <w:rPr>
          <w:rFonts w:ascii="KDRS" w:hAnsi="KDRS"/>
          <w:caps/>
          <w:lang w:val="ru-RU"/>
        </w:rPr>
        <w:t>б</w:t>
      </w:r>
      <w:r w:rsidRPr="00F4528E">
        <w:rPr>
          <w:rFonts w:ascii="KDRS" w:hAnsi="KDRS"/>
          <w:lang w:val="ru-RU"/>
        </w:rPr>
        <w:t>жи</w:t>
      </w:r>
      <w:r w:rsidRPr="00F4528E">
        <w:rPr>
          <w:lang w:val="ru-RU"/>
        </w:rPr>
        <w:t>҃</w:t>
      </w:r>
      <w:r w:rsidRPr="00F4528E">
        <w:rPr>
          <w:rFonts w:ascii="KDRS" w:hAnsi="KDRS"/>
          <w:lang w:val="ru-RU"/>
        </w:rPr>
        <w:t xml:space="preserve">е естьство </w:t>
      </w:r>
      <w:r w:rsidRPr="00F4528E">
        <w:rPr>
          <w:lang w:val="ru-RU"/>
        </w:rPr>
        <w:t>(</w:t>
      </w:r>
      <w:r w:rsidRPr="00413D00">
        <w:t>γρα</w:t>
      </w:r>
      <w:r w:rsidRPr="00E67F83">
        <w:t>ώ</w:t>
      </w:r>
      <w:r w:rsidRPr="00413D00">
        <w:t>δη</w:t>
      </w:r>
      <w:r w:rsidRPr="00F4528E">
        <w:rPr>
          <w:lang w:val="ru-RU"/>
        </w:rPr>
        <w:t xml:space="preserve"> </w:t>
      </w:r>
      <w:r w:rsidRPr="00413D00">
        <w:t>δε</w:t>
      </w:r>
      <w:r w:rsidRPr="00E67F83">
        <w:t>ί</w:t>
      </w:r>
      <w:r w:rsidRPr="00413D00">
        <w:t>ματα</w:t>
      </w:r>
      <w:r w:rsidRPr="00F4528E">
        <w:rPr>
          <w:lang w:val="ru-RU"/>
        </w:rPr>
        <w:t>).</w:t>
      </w:r>
      <w:r w:rsidRPr="00F4528E">
        <w:rPr>
          <w:rFonts w:ascii="KDRS" w:hAnsi="KDRS"/>
          <w:lang w:val="ru-RU"/>
        </w:rPr>
        <w:t xml:space="preserve"> Изб.Св. 1073</w:t>
      </w:r>
      <w:r>
        <w:rPr>
          <w:rFonts w:ascii="KDRS" w:hAnsi="KDRS"/>
        </w:rPr>
        <w:t> </w:t>
      </w:r>
      <w:r w:rsidRPr="00F4528E">
        <w:rPr>
          <w:rFonts w:ascii="KDRS" w:hAnsi="KDRS"/>
          <w:lang w:val="ru-RU"/>
        </w:rPr>
        <w:t>г.</w:t>
      </w:r>
      <w:r w:rsidRPr="00F4528E">
        <w:rPr>
          <w:rFonts w:ascii="KDRS" w:hAnsi="KDRS"/>
          <w:vertAlign w:val="superscript"/>
          <w:lang w:val="ru-RU"/>
        </w:rPr>
        <w:t>2</w:t>
      </w:r>
      <w:r w:rsidRPr="00F4528E">
        <w:rPr>
          <w:rFonts w:ascii="KDRS" w:hAnsi="KDRS"/>
          <w:lang w:val="ru-RU"/>
        </w:rPr>
        <w:t>, 206. Яко же да и от сего убо бжс</w:t>
      </w:r>
      <w:r w:rsidRPr="00F4528E">
        <w:rPr>
          <w:lang w:val="ru-RU"/>
        </w:rPr>
        <w:t>҃</w:t>
      </w:r>
      <w:r w:rsidRPr="00F4528E">
        <w:rPr>
          <w:rFonts w:ascii="KDRS" w:hAnsi="KDRS"/>
          <w:lang w:val="ru-RU"/>
        </w:rPr>
        <w:t>твенному писанию истиньствовати, вн</w:t>
      </w:r>
      <w:r w:rsidRPr="00F4528E">
        <w:rPr>
          <w:lang w:val="ru-RU"/>
        </w:rPr>
        <w:t>ѣ</w:t>
      </w:r>
      <w:r w:rsidRPr="00F4528E">
        <w:rPr>
          <w:rFonts w:ascii="KDRS" w:hAnsi="KDRS"/>
          <w:lang w:val="ru-RU"/>
        </w:rPr>
        <w:t xml:space="preserve">шниимь же лгати, замышляющим паче и мудромь </w:t>
      </w:r>
      <w:r w:rsidR="00677711">
        <w:rPr>
          <w:rFonts w:ascii="KDRS" w:hAnsi="KDRS"/>
          <w:lang w:val="ru-RU"/>
        </w:rPr>
        <w:t>л</w:t>
      </w:r>
      <w:r w:rsidRPr="00F4528E">
        <w:rPr>
          <w:rFonts w:ascii="KDRS" w:hAnsi="KDRS"/>
          <w:lang w:val="ru-RU"/>
        </w:rPr>
        <w:t>жею и старческиа басни пов</w:t>
      </w:r>
      <w:r w:rsidRPr="00F4528E">
        <w:rPr>
          <w:lang w:val="ru-RU"/>
        </w:rPr>
        <w:t>ѣ</w:t>
      </w:r>
      <w:r w:rsidRPr="00F4528E">
        <w:rPr>
          <w:rFonts w:ascii="KDRS" w:hAnsi="KDRS"/>
          <w:lang w:val="ru-RU"/>
        </w:rPr>
        <w:t>дающимъ (</w:t>
      </w:r>
      <w:r w:rsidRPr="00413D00">
        <w:t>γρα</w:t>
      </w:r>
      <w:r w:rsidRPr="00940A90">
        <w:t>ώ</w:t>
      </w:r>
      <w:r w:rsidRPr="00413D00">
        <w:t>δειϛ</w:t>
      </w:r>
      <w:r w:rsidRPr="00F4528E">
        <w:rPr>
          <w:lang w:val="ru-RU"/>
        </w:rPr>
        <w:t xml:space="preserve"> </w:t>
      </w:r>
      <w:r w:rsidRPr="00413D00">
        <w:t>μ</w:t>
      </w:r>
      <w:r w:rsidRPr="004F0B87">
        <w:t>ύ</w:t>
      </w:r>
      <w:r w:rsidRPr="00413D00">
        <w:t>θουϛ</w:t>
      </w:r>
      <w:r w:rsidRPr="00F4528E">
        <w:rPr>
          <w:rFonts w:ascii="KDRS" w:hAnsi="KDRS"/>
          <w:lang w:val="ru-RU"/>
        </w:rPr>
        <w:t>). Козма Инд.</w:t>
      </w:r>
      <w:r w:rsidRPr="00F4528E">
        <w:rPr>
          <w:rFonts w:ascii="KDRS" w:hAnsi="KDRS"/>
          <w:vertAlign w:val="superscript"/>
          <w:lang w:val="ru-RU"/>
        </w:rPr>
        <w:t>2</w:t>
      </w:r>
      <w:r w:rsidRPr="00F4528E">
        <w:rPr>
          <w:rFonts w:ascii="KDRS" w:hAnsi="KDRS"/>
          <w:lang w:val="ru-RU"/>
        </w:rPr>
        <w:t>, 75. 1495</w:t>
      </w:r>
      <w:r>
        <w:rPr>
          <w:rFonts w:ascii="KDRS" w:hAnsi="KDRS"/>
        </w:rPr>
        <w:t> </w:t>
      </w:r>
      <w:r w:rsidRPr="00F4528E">
        <w:rPr>
          <w:rFonts w:ascii="KDRS" w:hAnsi="KDRS"/>
          <w:lang w:val="ru-RU"/>
        </w:rPr>
        <w:t xml:space="preserve">г. ~ </w:t>
      </w:r>
      <w:r>
        <w:rPr>
          <w:rFonts w:ascii="KDRS" w:hAnsi="KDRS"/>
        </w:rPr>
        <w:t>XII</w:t>
      </w:r>
      <w:r w:rsidRPr="00F4528E">
        <w:rPr>
          <w:rFonts w:ascii="KDRS" w:hAnsi="KDRS"/>
          <w:lang w:val="ru-RU"/>
        </w:rPr>
        <w:t>–</w:t>
      </w:r>
      <w:r>
        <w:rPr>
          <w:rFonts w:ascii="KDRS" w:hAnsi="KDRS"/>
        </w:rPr>
        <w:t>XIII </w:t>
      </w:r>
      <w:r w:rsidRPr="00F4528E">
        <w:rPr>
          <w:rFonts w:ascii="KDRS" w:hAnsi="KDRS"/>
          <w:lang w:val="ru-RU"/>
        </w:rPr>
        <w:t xml:space="preserve">вв. Сквернъных же старческых баснеи отрицаися </w:t>
      </w:r>
      <w:r w:rsidRPr="00F4528E">
        <w:rPr>
          <w:lang w:val="ru-RU"/>
        </w:rPr>
        <w:t>(</w:t>
      </w:r>
      <w:r w:rsidRPr="00413D00">
        <w:t>γρα</w:t>
      </w:r>
      <w:r w:rsidRPr="00E67F83">
        <w:t>ώ</w:t>
      </w:r>
      <w:r w:rsidRPr="00413D00">
        <w:t>δειϛ</w:t>
      </w:r>
      <w:r w:rsidRPr="00F4528E">
        <w:rPr>
          <w:lang w:val="ru-RU"/>
        </w:rPr>
        <w:t>).</w:t>
      </w:r>
      <w:r w:rsidRPr="00F4528E">
        <w:rPr>
          <w:rFonts w:ascii="KDRS" w:hAnsi="KDRS"/>
          <w:lang w:val="ru-RU"/>
        </w:rPr>
        <w:t xml:space="preserve"> (Тим. 1, </w:t>
      </w:r>
      <w:r>
        <w:rPr>
          <w:rFonts w:ascii="KDRS" w:hAnsi="KDRS"/>
        </w:rPr>
        <w:t>IV</w:t>
      </w:r>
      <w:r w:rsidRPr="00F4528E">
        <w:rPr>
          <w:rFonts w:ascii="KDRS" w:hAnsi="KDRS"/>
          <w:lang w:val="ru-RU"/>
        </w:rPr>
        <w:t>, 7) Оп.</w:t>
      </w:r>
      <w:r>
        <w:rPr>
          <w:rFonts w:ascii="KDRS" w:hAnsi="KDRS"/>
        </w:rPr>
        <w:t> I</w:t>
      </w:r>
      <w:r w:rsidRPr="00F4528E">
        <w:rPr>
          <w:rFonts w:ascii="KDRS" w:hAnsi="KDRS"/>
          <w:lang w:val="ru-RU"/>
        </w:rPr>
        <w:t xml:space="preserve">, 331. </w:t>
      </w:r>
      <w:r>
        <w:rPr>
          <w:rFonts w:ascii="KDRS" w:hAnsi="KDRS"/>
        </w:rPr>
        <w:t>XVI </w:t>
      </w:r>
      <w:r w:rsidRPr="00F4528E">
        <w:rPr>
          <w:rFonts w:ascii="KDRS" w:hAnsi="KDRS"/>
          <w:lang w:val="ru-RU"/>
        </w:rPr>
        <w:t>в.</w:t>
      </w:r>
    </w:p>
    <w:p w14:paraId="5D79CAC2" w14:textId="70B885B9" w:rsidR="00F4528E" w:rsidRPr="009177F1" w:rsidRDefault="00F4528E" w:rsidP="00F4528E">
      <w:pPr>
        <w:widowControl/>
        <w:spacing w:line="-460" w:lineRule="auto"/>
        <w:ind w:firstLine="709"/>
        <w:jc w:val="both"/>
        <w:rPr>
          <w:rFonts w:ascii="KDRS" w:hAnsi="KDRS"/>
          <w:lang w:val="ru-RU"/>
        </w:rPr>
      </w:pPr>
      <w:r w:rsidRPr="00F4528E">
        <w:rPr>
          <w:rFonts w:ascii="KDRS" w:hAnsi="KDRS"/>
          <w:lang w:val="ru-RU"/>
        </w:rPr>
        <w:t xml:space="preserve">3. </w:t>
      </w:r>
      <w:r w:rsidRPr="00F4528E">
        <w:rPr>
          <w:rFonts w:ascii="KDRS" w:hAnsi="KDRS"/>
          <w:i/>
          <w:iCs/>
          <w:lang w:val="ru-RU"/>
        </w:rPr>
        <w:t>Относящийся к старейшинам, принадлежащий им</w:t>
      </w:r>
      <w:r w:rsidRPr="00F4528E">
        <w:rPr>
          <w:rFonts w:ascii="KDRS" w:hAnsi="KDRS"/>
          <w:lang w:val="ru-RU"/>
        </w:rPr>
        <w:t xml:space="preserve">. Работаша людие </w:t>
      </w:r>
      <w:r w:rsidRPr="00F4528E">
        <w:rPr>
          <w:rFonts w:ascii="KDRS" w:hAnsi="KDRS"/>
          <w:caps/>
          <w:lang w:val="ru-RU"/>
        </w:rPr>
        <w:t>г</w:t>
      </w:r>
      <w:r w:rsidRPr="00F4528E">
        <w:rPr>
          <w:rFonts w:ascii="KDRS" w:hAnsi="KDRS"/>
          <w:lang w:val="ru-RU"/>
        </w:rPr>
        <w:t>в</w:t>
      </w:r>
      <w:r w:rsidR="00677711" w:rsidRPr="00F4528E">
        <w:rPr>
          <w:lang w:val="ru-RU"/>
        </w:rPr>
        <w:t>҃</w:t>
      </w:r>
      <w:r w:rsidR="00677711">
        <w:rPr>
          <w:rFonts w:ascii="KDRS" w:hAnsi="KDRS"/>
          <w:lang w:val="ru-RU"/>
        </w:rPr>
        <w:t xml:space="preserve">и </w:t>
      </w:r>
      <w:r w:rsidRPr="00F4528E">
        <w:rPr>
          <w:rFonts w:ascii="KDRS" w:hAnsi="KDRS"/>
          <w:lang w:val="ru-RU"/>
        </w:rPr>
        <w:t>въ вся дни Исо</w:t>
      </w:r>
      <w:r w:rsidRPr="00F4528E">
        <w:rPr>
          <w:lang w:val="ru-RU"/>
        </w:rPr>
        <w:t>҃</w:t>
      </w:r>
      <w:r w:rsidRPr="00F4528E">
        <w:rPr>
          <w:rFonts w:ascii="KDRS" w:hAnsi="KDRS"/>
          <w:lang w:val="ru-RU"/>
        </w:rPr>
        <w:t>вы и въ вся дн</w:t>
      </w:r>
      <w:r w:rsidR="00795871" w:rsidRPr="00F4528E">
        <w:rPr>
          <w:lang w:val="ru-RU"/>
        </w:rPr>
        <w:t>҃</w:t>
      </w:r>
      <w:r w:rsidRPr="00F4528E">
        <w:rPr>
          <w:rFonts w:ascii="KDRS" w:hAnsi="KDRS"/>
          <w:lang w:val="ru-RU"/>
        </w:rPr>
        <w:t>и старечьскы, елико же их предложи съ Исо</w:t>
      </w:r>
      <w:r w:rsidRPr="00F4528E">
        <w:rPr>
          <w:lang w:val="ru-RU"/>
        </w:rPr>
        <w:t>҃</w:t>
      </w:r>
      <w:r w:rsidRPr="00F4528E">
        <w:rPr>
          <w:rFonts w:ascii="KDRS" w:hAnsi="KDRS"/>
          <w:lang w:val="ru-RU"/>
        </w:rPr>
        <w:t xml:space="preserve">мъ </w:t>
      </w:r>
      <w:r w:rsidRPr="00F4528E">
        <w:rPr>
          <w:lang w:val="ru-RU"/>
        </w:rPr>
        <w:t>(</w:t>
      </w:r>
      <w:r w:rsidRPr="00413D00">
        <w:t>τ</w:t>
      </w:r>
      <w:r w:rsidRPr="00E67F83">
        <w:t>ῶ</w:t>
      </w:r>
      <w:r w:rsidRPr="00413D00">
        <w:t>ν</w:t>
      </w:r>
      <w:r w:rsidRPr="00F4528E">
        <w:rPr>
          <w:lang w:val="ru-RU"/>
        </w:rPr>
        <w:t xml:space="preserve"> </w:t>
      </w:r>
      <w:r w:rsidRPr="00413D00">
        <w:t>πρεσβυτ</w:t>
      </w:r>
      <w:r w:rsidRPr="00E67F83">
        <w:t>έ</w:t>
      </w:r>
      <w:r w:rsidRPr="00413D00">
        <w:t>ρων</w:t>
      </w:r>
      <w:r w:rsidRPr="00F4528E">
        <w:rPr>
          <w:lang w:val="ru-RU"/>
        </w:rPr>
        <w:t>).</w:t>
      </w:r>
      <w:r w:rsidRPr="00F4528E">
        <w:rPr>
          <w:rFonts w:ascii="KDRS" w:hAnsi="KDRS"/>
          <w:lang w:val="ru-RU"/>
        </w:rPr>
        <w:t xml:space="preserve"> (Суд. </w:t>
      </w:r>
      <w:r>
        <w:rPr>
          <w:rFonts w:ascii="KDRS" w:hAnsi="KDRS"/>
        </w:rPr>
        <w:t>II</w:t>
      </w:r>
      <w:r w:rsidRPr="00F4528E">
        <w:rPr>
          <w:rFonts w:ascii="KDRS" w:hAnsi="KDRS"/>
          <w:lang w:val="ru-RU"/>
        </w:rPr>
        <w:t>, 7) Библ.Генн. 1499</w:t>
      </w:r>
      <w:r>
        <w:rPr>
          <w:rFonts w:ascii="KDRS" w:hAnsi="KDRS"/>
        </w:rPr>
        <w:t> </w:t>
      </w:r>
      <w:r w:rsidRPr="00F4528E">
        <w:rPr>
          <w:rFonts w:ascii="KDRS" w:hAnsi="KDRS"/>
          <w:lang w:val="ru-RU"/>
        </w:rPr>
        <w:t>г. Въ уши сильныихъ и сыновъ црь</w:t>
      </w:r>
      <w:r w:rsidRPr="00F4528E">
        <w:rPr>
          <w:lang w:val="ru-RU"/>
        </w:rPr>
        <w:t>҃</w:t>
      </w:r>
      <w:r w:rsidRPr="00F4528E">
        <w:rPr>
          <w:rFonts w:ascii="KDRS" w:hAnsi="KDRS"/>
          <w:lang w:val="ru-RU"/>
        </w:rPr>
        <w:t>скъ и въ уши старьчьст</w:t>
      </w:r>
      <w:r w:rsidRPr="00F4528E">
        <w:rPr>
          <w:lang w:val="ru-RU"/>
        </w:rPr>
        <w:t>ѣ</w:t>
      </w:r>
      <w:r w:rsidRPr="00F4528E">
        <w:rPr>
          <w:rFonts w:ascii="KDRS" w:hAnsi="KDRS"/>
          <w:lang w:val="ru-RU"/>
        </w:rPr>
        <w:t>, и въ уши вс</w:t>
      </w:r>
      <w:r w:rsidRPr="00F4528E">
        <w:rPr>
          <w:lang w:val="ru-RU"/>
        </w:rPr>
        <w:t>ѣ</w:t>
      </w:r>
      <w:r w:rsidRPr="00F4528E">
        <w:rPr>
          <w:rFonts w:ascii="KDRS" w:hAnsi="KDRS"/>
          <w:lang w:val="ru-RU"/>
        </w:rPr>
        <w:t>хъ людии (</w:t>
      </w:r>
      <w:r w:rsidRPr="00413D00">
        <w:t>τ</w:t>
      </w:r>
      <w:r w:rsidRPr="00E67F83">
        <w:t>ῶ</w:t>
      </w:r>
      <w:r w:rsidRPr="00413D00">
        <w:t>ν</w:t>
      </w:r>
      <w:r w:rsidRPr="00F4528E">
        <w:rPr>
          <w:lang w:val="ru-RU"/>
        </w:rPr>
        <w:t xml:space="preserve"> </w:t>
      </w:r>
      <w:r w:rsidRPr="00413D00">
        <w:t>πρεσβυτ</w:t>
      </w:r>
      <w:r w:rsidRPr="00E67F83">
        <w:t>έ</w:t>
      </w:r>
      <w:r w:rsidRPr="00413D00">
        <w:t>ρων</w:t>
      </w:r>
      <w:r w:rsidRPr="00F4528E">
        <w:rPr>
          <w:rFonts w:ascii="KDRS" w:hAnsi="KDRS"/>
          <w:lang w:val="ru-RU"/>
        </w:rPr>
        <w:t xml:space="preserve">). </w:t>
      </w:r>
      <w:r w:rsidRPr="009177F1">
        <w:rPr>
          <w:rFonts w:ascii="KDRS" w:hAnsi="KDRS"/>
          <w:lang w:val="ru-RU"/>
        </w:rPr>
        <w:t xml:space="preserve">(Вар. </w:t>
      </w:r>
      <w:r>
        <w:rPr>
          <w:rFonts w:ascii="KDRS" w:hAnsi="KDRS"/>
        </w:rPr>
        <w:t>I</w:t>
      </w:r>
      <w:r w:rsidRPr="009177F1">
        <w:rPr>
          <w:rFonts w:ascii="KDRS" w:hAnsi="KDRS"/>
          <w:lang w:val="ru-RU"/>
        </w:rPr>
        <w:t>, 4) Там же.</w:t>
      </w:r>
    </w:p>
    <w:p w14:paraId="2464665F"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4. </w:t>
      </w:r>
      <w:r w:rsidRPr="009177F1">
        <w:rPr>
          <w:rFonts w:ascii="KDRS" w:hAnsi="KDRS"/>
          <w:i/>
          <w:iCs/>
          <w:lang w:val="ru-RU"/>
        </w:rPr>
        <w:t>Относящийся к предкам, дедовский</w:t>
      </w:r>
      <w:r w:rsidRPr="009177F1">
        <w:rPr>
          <w:rFonts w:ascii="KDRS" w:hAnsi="KDRS"/>
          <w:lang w:val="ru-RU"/>
        </w:rPr>
        <w:t xml:space="preserve">. Жидове, аще не умывають гърстию руку, то не </w:t>
      </w:r>
      <w:r w:rsidRPr="009177F1">
        <w:rPr>
          <w:lang w:val="ru-RU"/>
        </w:rPr>
        <w:t>ѣ</w:t>
      </w:r>
      <w:r w:rsidRPr="009177F1">
        <w:rPr>
          <w:rFonts w:ascii="KDRS" w:hAnsi="KDRS"/>
          <w:lang w:val="ru-RU"/>
        </w:rPr>
        <w:t>дять, держаще пр</w:t>
      </w:r>
      <w:r w:rsidRPr="009177F1">
        <w:rPr>
          <w:lang w:val="ru-RU"/>
        </w:rPr>
        <w:t>ѣ</w:t>
      </w:r>
      <w:r w:rsidRPr="009177F1">
        <w:rPr>
          <w:rFonts w:ascii="KDRS" w:hAnsi="KDRS"/>
          <w:lang w:val="ru-RU"/>
        </w:rPr>
        <w:t>дание старьчьско (</w:t>
      </w:r>
      <w:r w:rsidRPr="00413D00">
        <w:t>τ</w:t>
      </w:r>
      <w:r w:rsidRPr="00E67F83">
        <w:t>ῶ</w:t>
      </w:r>
      <w:r w:rsidRPr="00413D00">
        <w:t>ν</w:t>
      </w:r>
      <w:r w:rsidRPr="009177F1">
        <w:rPr>
          <w:lang w:val="ru-RU"/>
        </w:rPr>
        <w:t xml:space="preserve"> </w:t>
      </w:r>
      <w:r w:rsidRPr="00413D00">
        <w:t>πρεσβυτ</w:t>
      </w:r>
      <w:r w:rsidRPr="00E67F83">
        <w:t>έ</w:t>
      </w:r>
      <w:r w:rsidRPr="00413D00">
        <w:t>ρων</w:t>
      </w:r>
      <w:r w:rsidRPr="009177F1">
        <w:rPr>
          <w:rFonts w:ascii="KDRS" w:hAnsi="KDRS"/>
          <w:lang w:val="ru-RU"/>
        </w:rPr>
        <w:t xml:space="preserve">). (Марк. </w:t>
      </w:r>
      <w:r>
        <w:rPr>
          <w:rFonts w:ascii="KDRS" w:hAnsi="KDRS"/>
        </w:rPr>
        <w:t>VII</w:t>
      </w:r>
      <w:r w:rsidRPr="009177F1">
        <w:rPr>
          <w:rFonts w:ascii="KDRS" w:hAnsi="KDRS"/>
          <w:lang w:val="ru-RU"/>
        </w:rPr>
        <w:t>, 3) Мст.ев., 104. Ок.</w:t>
      </w:r>
      <w:r>
        <w:rPr>
          <w:rFonts w:ascii="KDRS" w:hAnsi="KDRS"/>
        </w:rPr>
        <w:t> </w:t>
      </w:r>
      <w:r w:rsidRPr="009177F1">
        <w:rPr>
          <w:rFonts w:ascii="KDRS" w:hAnsi="KDRS"/>
          <w:lang w:val="ru-RU"/>
        </w:rPr>
        <w:t>1117</w:t>
      </w:r>
      <w:r>
        <w:rPr>
          <w:rFonts w:ascii="KDRS" w:hAnsi="KDRS"/>
        </w:rPr>
        <w:t> </w:t>
      </w:r>
      <w:r w:rsidRPr="009177F1">
        <w:rPr>
          <w:rFonts w:ascii="KDRS" w:hAnsi="KDRS"/>
          <w:lang w:val="ru-RU"/>
        </w:rPr>
        <w:t>г. Миновавше бо уже ветъхый закон с тр</w:t>
      </w:r>
      <w:r w:rsidRPr="009177F1">
        <w:rPr>
          <w:lang w:val="ru-RU"/>
        </w:rPr>
        <w:t>ѣ</w:t>
      </w:r>
      <w:r w:rsidRPr="009177F1">
        <w:rPr>
          <w:rFonts w:ascii="KDRS" w:hAnsi="KDRS"/>
          <w:lang w:val="ru-RU"/>
        </w:rPr>
        <w:t>бами козьих жьртв и с пр</w:t>
      </w:r>
      <w:r w:rsidRPr="009177F1">
        <w:rPr>
          <w:lang w:val="ru-RU"/>
        </w:rPr>
        <w:t>ѣ</w:t>
      </w:r>
      <w:r w:rsidRPr="009177F1">
        <w:rPr>
          <w:rFonts w:ascii="KDRS" w:hAnsi="KDRS"/>
          <w:lang w:val="ru-RU"/>
        </w:rPr>
        <w:t>дании старьчьскых запов</w:t>
      </w:r>
      <w:r w:rsidRPr="009177F1">
        <w:rPr>
          <w:lang w:val="ru-RU"/>
        </w:rPr>
        <w:t>ѣ</w:t>
      </w:r>
      <w:r w:rsidRPr="009177F1">
        <w:rPr>
          <w:rFonts w:ascii="KDRS" w:hAnsi="KDRS"/>
          <w:lang w:val="ru-RU"/>
        </w:rPr>
        <w:t>дий, не могый иц</w:t>
      </w:r>
      <w:r w:rsidRPr="009177F1">
        <w:rPr>
          <w:lang w:val="ru-RU"/>
        </w:rPr>
        <w:t>ѣ</w:t>
      </w:r>
      <w:r w:rsidRPr="009177F1">
        <w:rPr>
          <w:rFonts w:ascii="KDRS" w:hAnsi="KDRS"/>
          <w:lang w:val="ru-RU"/>
        </w:rPr>
        <w:t>лити челов</w:t>
      </w:r>
      <w:r w:rsidRPr="009177F1">
        <w:rPr>
          <w:lang w:val="ru-RU"/>
        </w:rPr>
        <w:t>ѣ</w:t>
      </w:r>
      <w:r w:rsidRPr="009177F1">
        <w:rPr>
          <w:rFonts w:ascii="KDRS" w:hAnsi="KDRS"/>
          <w:lang w:val="ru-RU"/>
        </w:rPr>
        <w:t>чьскых недуг. Кир.Тур.</w:t>
      </w:r>
      <w:r>
        <w:rPr>
          <w:rFonts w:ascii="KDRS" w:hAnsi="KDRS"/>
        </w:rPr>
        <w:t> XV</w:t>
      </w:r>
      <w:r w:rsidRPr="009177F1">
        <w:rPr>
          <w:rFonts w:ascii="KDRS" w:hAnsi="KDRS"/>
          <w:lang w:val="ru-RU"/>
        </w:rPr>
        <w:t xml:space="preserve">, 336. </w:t>
      </w:r>
      <w:r>
        <w:rPr>
          <w:rFonts w:ascii="KDRS" w:hAnsi="KDRS"/>
        </w:rPr>
        <w:t>XIII </w:t>
      </w:r>
      <w:r w:rsidRPr="009177F1">
        <w:rPr>
          <w:rFonts w:ascii="KDRS" w:hAnsi="KDRS"/>
          <w:lang w:val="ru-RU"/>
        </w:rPr>
        <w:t xml:space="preserve">в. ~ </w:t>
      </w:r>
      <w:r>
        <w:rPr>
          <w:rFonts w:ascii="KDRS" w:hAnsi="KDRS"/>
        </w:rPr>
        <w:t>XII </w:t>
      </w:r>
      <w:r w:rsidRPr="009177F1">
        <w:rPr>
          <w:rFonts w:ascii="KDRS" w:hAnsi="KDRS"/>
          <w:lang w:val="ru-RU"/>
        </w:rPr>
        <w:t>в. Что створим галил</w:t>
      </w:r>
      <w:r w:rsidRPr="009177F1">
        <w:rPr>
          <w:lang w:val="ru-RU"/>
        </w:rPr>
        <w:t>ѣ</w:t>
      </w:r>
      <w:r w:rsidRPr="009177F1">
        <w:rPr>
          <w:rFonts w:ascii="KDRS" w:hAnsi="KDRS"/>
          <w:lang w:val="ru-RU"/>
        </w:rPr>
        <w:t>янину сему Исусу? Яко уже отвр</w:t>
      </w:r>
      <w:r w:rsidRPr="009177F1">
        <w:rPr>
          <w:lang w:val="ru-RU"/>
        </w:rPr>
        <w:t>ѣ</w:t>
      </w:r>
      <w:r w:rsidRPr="009177F1">
        <w:rPr>
          <w:rFonts w:ascii="KDRS" w:hAnsi="KDRS"/>
          <w:lang w:val="ru-RU"/>
        </w:rPr>
        <w:t>щи хощеть богоданый Моис</w:t>
      </w:r>
      <w:r w:rsidRPr="009177F1">
        <w:rPr>
          <w:lang w:val="ru-RU"/>
        </w:rPr>
        <w:t>ѣ</w:t>
      </w:r>
      <w:r w:rsidRPr="009177F1">
        <w:rPr>
          <w:rFonts w:ascii="KDRS" w:hAnsi="KDRS"/>
          <w:lang w:val="ru-RU"/>
        </w:rPr>
        <w:t>ев закон и старьчьская пр</w:t>
      </w:r>
      <w:r w:rsidRPr="009177F1">
        <w:rPr>
          <w:lang w:val="ru-RU"/>
        </w:rPr>
        <w:t>ѣ</w:t>
      </w:r>
      <w:r w:rsidRPr="009177F1">
        <w:rPr>
          <w:rFonts w:ascii="KDRS" w:hAnsi="KDRS"/>
          <w:lang w:val="ru-RU"/>
        </w:rPr>
        <w:t>дания в посм</w:t>
      </w:r>
      <w:r w:rsidRPr="009177F1">
        <w:rPr>
          <w:lang w:val="ru-RU"/>
        </w:rPr>
        <w:t>ѣ</w:t>
      </w:r>
      <w:r w:rsidRPr="009177F1">
        <w:rPr>
          <w:rFonts w:ascii="KDRS" w:hAnsi="KDRS"/>
          <w:lang w:val="ru-RU"/>
        </w:rPr>
        <w:t>х положил есть. Там же, 337.</w:t>
      </w:r>
    </w:p>
    <w:p w14:paraId="3AB80196" w14:textId="5C221CBD"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lastRenderedPageBreak/>
        <w:t xml:space="preserve">5. </w:t>
      </w:r>
      <w:r w:rsidRPr="009177F1">
        <w:rPr>
          <w:rFonts w:ascii="KDRS" w:hAnsi="KDRS"/>
          <w:i/>
          <w:iCs/>
          <w:lang w:val="ru-RU"/>
        </w:rPr>
        <w:t>Относящийся к отцам церкви, отеческий</w:t>
      </w:r>
      <w:r w:rsidRPr="009177F1">
        <w:rPr>
          <w:rFonts w:ascii="KDRS" w:hAnsi="KDRS"/>
          <w:lang w:val="ru-RU"/>
        </w:rPr>
        <w:t>. Не пр</w:t>
      </w:r>
      <w:r w:rsidRPr="009177F1">
        <w:rPr>
          <w:lang w:val="ru-RU"/>
        </w:rPr>
        <w:t>ѣ</w:t>
      </w:r>
      <w:r w:rsidRPr="009177F1">
        <w:rPr>
          <w:rFonts w:ascii="KDRS" w:hAnsi="KDRS"/>
          <w:lang w:val="ru-RU"/>
        </w:rPr>
        <w:t>обиди пов</w:t>
      </w:r>
      <w:r w:rsidRPr="009177F1">
        <w:rPr>
          <w:lang w:val="ru-RU"/>
        </w:rPr>
        <w:t>ѣ</w:t>
      </w:r>
      <w:r w:rsidRPr="009177F1">
        <w:rPr>
          <w:rFonts w:ascii="KDRS" w:hAnsi="KDRS"/>
          <w:lang w:val="ru-RU"/>
        </w:rPr>
        <w:t>стии мудрыхъ и въ притъчяхъ ихъ живи, яко отъ т</w:t>
      </w:r>
      <w:r w:rsidRPr="009177F1">
        <w:rPr>
          <w:lang w:val="ru-RU"/>
        </w:rPr>
        <w:t>ѣ</w:t>
      </w:r>
      <w:r w:rsidRPr="009177F1">
        <w:rPr>
          <w:rFonts w:ascii="KDRS" w:hAnsi="KDRS"/>
          <w:lang w:val="ru-RU"/>
        </w:rPr>
        <w:t>хъ навыкнеши учение, и не лишаися пов</w:t>
      </w:r>
      <w:r w:rsidRPr="009177F1">
        <w:rPr>
          <w:lang w:val="ru-RU"/>
        </w:rPr>
        <w:t>ѣ</w:t>
      </w:r>
      <w:r w:rsidRPr="009177F1">
        <w:rPr>
          <w:rFonts w:ascii="KDRS" w:hAnsi="KDRS"/>
          <w:lang w:val="ru-RU"/>
        </w:rPr>
        <w:t>сти старческы, небонъ и ти навыкоша отъ отьць своихъ, и ты же от нихъ навыкнеши съмыслъ (</w:t>
      </w:r>
      <w:r w:rsidRPr="00413D00">
        <w:t>γερ</w:t>
      </w:r>
      <w:r w:rsidRPr="00E67F83">
        <w:t>ό</w:t>
      </w:r>
      <w:r w:rsidRPr="00413D00">
        <w:t>ντων</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595. Словесъ… и пов</w:t>
      </w:r>
      <w:r w:rsidRPr="009177F1">
        <w:rPr>
          <w:lang w:val="ru-RU"/>
        </w:rPr>
        <w:t>ѣ</w:t>
      </w:r>
      <w:r w:rsidRPr="009177F1">
        <w:rPr>
          <w:rFonts w:ascii="KDRS" w:hAnsi="KDRS"/>
          <w:lang w:val="ru-RU"/>
        </w:rPr>
        <w:t xml:space="preserve">стей старческихъ не отступаше. Ж.Стеф.Перм.Епиф., 7. </w:t>
      </w:r>
      <w:r>
        <w:rPr>
          <w:rFonts w:ascii="KDRS" w:hAnsi="KDRS"/>
        </w:rPr>
        <w:t>XV</w:t>
      </w:r>
      <w:r w:rsidRPr="009177F1">
        <w:rPr>
          <w:rFonts w:ascii="KDRS" w:hAnsi="KDRS"/>
          <w:lang w:val="ru-RU"/>
        </w:rPr>
        <w:t>–</w:t>
      </w:r>
      <w:r>
        <w:rPr>
          <w:rFonts w:ascii="KDRS" w:hAnsi="KDRS"/>
        </w:rPr>
        <w:t>XVI </w:t>
      </w:r>
      <w:r w:rsidRPr="009177F1">
        <w:rPr>
          <w:rFonts w:ascii="KDRS" w:hAnsi="KDRS"/>
          <w:lang w:val="ru-RU"/>
        </w:rPr>
        <w:t xml:space="preserve">вв. ~ </w:t>
      </w:r>
      <w:r>
        <w:rPr>
          <w:rFonts w:ascii="KDRS" w:hAnsi="KDRS"/>
        </w:rPr>
        <w:t>XV </w:t>
      </w:r>
      <w:r w:rsidRPr="009177F1">
        <w:rPr>
          <w:rFonts w:ascii="KDRS" w:hAnsi="KDRS"/>
          <w:lang w:val="ru-RU"/>
        </w:rPr>
        <w:t>в.</w:t>
      </w:r>
      <w:r w:rsidRPr="009177F1">
        <w:rPr>
          <w:rFonts w:ascii="KDRS" w:hAnsi="KDRS"/>
          <w:spacing w:val="40"/>
          <w:lang w:val="ru-RU"/>
        </w:rPr>
        <w:t xml:space="preserve"> Старческое поучение</w:t>
      </w:r>
      <w:r w:rsidRPr="009177F1">
        <w:rPr>
          <w:rFonts w:ascii="KDRS" w:hAnsi="KDRS"/>
          <w:lang w:val="ru-RU"/>
        </w:rPr>
        <w:t xml:space="preserve"> – </w:t>
      </w:r>
      <w:r w:rsidRPr="009177F1">
        <w:rPr>
          <w:rFonts w:ascii="KDRS" w:hAnsi="KDRS"/>
          <w:i/>
          <w:iCs/>
          <w:lang w:val="ru-RU"/>
        </w:rPr>
        <w:t>название книги житий и поучений преподобных святых отцов.</w:t>
      </w:r>
      <w:r w:rsidRPr="009177F1">
        <w:rPr>
          <w:rFonts w:ascii="KDRS" w:hAnsi="KDRS"/>
          <w:lang w:val="ru-RU"/>
        </w:rPr>
        <w:t xml:space="preserve"> Поучение старьческое въ полдесть. Арх.Стр.</w:t>
      </w:r>
      <w:r>
        <w:rPr>
          <w:rFonts w:ascii="KDRS" w:hAnsi="KDRS"/>
        </w:rPr>
        <w:t> I</w:t>
      </w:r>
      <w:r w:rsidRPr="009177F1">
        <w:rPr>
          <w:rFonts w:ascii="KDRS" w:hAnsi="KDRS"/>
          <w:lang w:val="ru-RU"/>
        </w:rPr>
        <w:t>, 463. 1567</w:t>
      </w:r>
      <w:r>
        <w:rPr>
          <w:rFonts w:ascii="KDRS" w:hAnsi="KDRS"/>
        </w:rPr>
        <w:t> </w:t>
      </w:r>
      <w:r w:rsidRPr="009177F1">
        <w:rPr>
          <w:rFonts w:ascii="KDRS" w:hAnsi="KDRS"/>
          <w:lang w:val="ru-RU"/>
        </w:rPr>
        <w:t>г.</w:t>
      </w:r>
      <w:r w:rsidRPr="009177F1">
        <w:rPr>
          <w:rFonts w:ascii="KDRS" w:hAnsi="KDRS"/>
          <w:spacing w:val="40"/>
          <w:lang w:val="ru-RU"/>
        </w:rPr>
        <w:t xml:space="preserve"> Старческие книги</w:t>
      </w:r>
      <w:r w:rsidRPr="009177F1">
        <w:rPr>
          <w:rFonts w:ascii="KDRS" w:hAnsi="KDRS"/>
          <w:lang w:val="ru-RU"/>
        </w:rPr>
        <w:t xml:space="preserve"> – </w:t>
      </w:r>
      <w:r w:rsidR="00795871">
        <w:rPr>
          <w:rFonts w:ascii="KDRS" w:hAnsi="KDRS"/>
          <w:i/>
          <w:iCs/>
          <w:lang w:val="ru-RU"/>
        </w:rPr>
        <w:t xml:space="preserve">патерик </w:t>
      </w:r>
      <w:r w:rsidR="00795871">
        <w:rPr>
          <w:rFonts w:ascii="KDRS" w:hAnsi="KDRS"/>
          <w:lang w:val="ru-RU"/>
        </w:rPr>
        <w:t>(</w:t>
      </w:r>
      <w:r w:rsidR="00795871" w:rsidRPr="00795871">
        <w:rPr>
          <w:rFonts w:ascii="KDRS" w:hAnsi="KDRS"/>
          <w:i/>
          <w:iCs/>
          <w:lang w:val="ru-RU"/>
        </w:rPr>
        <w:t>обычно Скитский</w:t>
      </w:r>
      <w:r w:rsidR="00795871">
        <w:rPr>
          <w:rFonts w:ascii="KDRS" w:hAnsi="KDRS"/>
          <w:lang w:val="ru-RU"/>
        </w:rPr>
        <w:t xml:space="preserve">); </w:t>
      </w:r>
      <w:r w:rsidR="00795871" w:rsidRPr="00795871">
        <w:rPr>
          <w:rFonts w:ascii="KDRS" w:hAnsi="KDRS"/>
          <w:i/>
          <w:iCs/>
          <w:lang w:val="ru-RU"/>
        </w:rPr>
        <w:t>ср. старчество</w:t>
      </w:r>
      <w:r w:rsidR="00795871">
        <w:rPr>
          <w:rFonts w:ascii="KDRS" w:hAnsi="KDRS"/>
          <w:lang w:val="ru-RU"/>
        </w:rPr>
        <w:t xml:space="preserve"> (</w:t>
      </w:r>
      <w:r w:rsidR="00795871" w:rsidRPr="00795871">
        <w:rPr>
          <w:rFonts w:ascii="KDRS" w:hAnsi="KDRS"/>
          <w:i/>
          <w:iCs/>
          <w:lang w:val="ru-RU"/>
        </w:rPr>
        <w:t>в знач.</w:t>
      </w:r>
      <w:r w:rsidR="00795871">
        <w:rPr>
          <w:rFonts w:ascii="KDRS" w:hAnsi="KDRS"/>
          <w:lang w:val="ru-RU"/>
        </w:rPr>
        <w:t xml:space="preserve"> 5)</w:t>
      </w:r>
      <w:r w:rsidRPr="009177F1">
        <w:rPr>
          <w:rFonts w:ascii="KDRS" w:hAnsi="KDRS"/>
          <w:lang w:val="ru-RU"/>
        </w:rPr>
        <w:t>. От авва Лавры възяхъ книгы старьчьскы (</w:t>
      </w:r>
      <w:r w:rsidRPr="00413D00">
        <w:t>βιβλ</w:t>
      </w:r>
      <w:r w:rsidRPr="00E67F83">
        <w:t>ί</w:t>
      </w:r>
      <w:r w:rsidRPr="00413D00">
        <w:t>ον</w:t>
      </w:r>
      <w:r w:rsidRPr="009177F1">
        <w:rPr>
          <w:lang w:val="ru-RU"/>
        </w:rPr>
        <w:t xml:space="preserve"> </w:t>
      </w:r>
      <w:r w:rsidRPr="00413D00">
        <w:t>γεροντικ</w:t>
      </w:r>
      <w:r w:rsidRPr="00E67F83">
        <w:t>ό</w:t>
      </w:r>
      <w:r w:rsidRPr="00413D00">
        <w:t>ν</w:t>
      </w:r>
      <w:r w:rsidRPr="009177F1">
        <w:rPr>
          <w:rFonts w:ascii="KDRS" w:hAnsi="KDRS"/>
          <w:lang w:val="ru-RU"/>
        </w:rPr>
        <w:t xml:space="preserve">). Патерик Син., 111. </w:t>
      </w:r>
      <w:r>
        <w:rPr>
          <w:rFonts w:ascii="KDRS" w:hAnsi="KDRS"/>
        </w:rPr>
        <w:t>XI </w:t>
      </w:r>
      <w:r w:rsidRPr="009177F1">
        <w:rPr>
          <w:rFonts w:ascii="KDRS" w:hAnsi="KDRS"/>
          <w:lang w:val="ru-RU"/>
        </w:rPr>
        <w:t>в.</w:t>
      </w:r>
    </w:p>
    <w:p w14:paraId="40219E60"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6. </w:t>
      </w:r>
      <w:r w:rsidRPr="009177F1">
        <w:rPr>
          <w:rFonts w:ascii="KDRS" w:hAnsi="KDRS"/>
          <w:i/>
          <w:iCs/>
          <w:lang w:val="ru-RU"/>
        </w:rPr>
        <w:t>Принадлежащий, свойственный монахам</w:t>
      </w:r>
      <w:r w:rsidRPr="009177F1">
        <w:rPr>
          <w:rFonts w:ascii="KDRS" w:hAnsi="KDRS"/>
          <w:lang w:val="ru-RU"/>
        </w:rPr>
        <w:t>;</w:t>
      </w:r>
      <w:r w:rsidRPr="009177F1">
        <w:rPr>
          <w:rFonts w:ascii="KDRS" w:hAnsi="KDRS"/>
          <w:i/>
          <w:iCs/>
          <w:lang w:val="ru-RU"/>
        </w:rPr>
        <w:t xml:space="preserve"> монашеский</w:t>
      </w:r>
      <w:r w:rsidRPr="009177F1">
        <w:rPr>
          <w:rFonts w:ascii="KDRS" w:hAnsi="KDRS"/>
          <w:lang w:val="ru-RU"/>
        </w:rPr>
        <w:t>. (1389):</w:t>
      </w:r>
      <w:r>
        <w:rPr>
          <w:rFonts w:ascii="KDRS" w:hAnsi="KDRS"/>
        </w:rPr>
        <w:t> </w:t>
      </w:r>
      <w:r w:rsidRPr="009177F1">
        <w:rPr>
          <w:rFonts w:ascii="KDRS" w:hAnsi="KDRS"/>
          <w:lang w:val="ru-RU"/>
        </w:rPr>
        <w:t>И сами же тии мужие и вси мужскаго полу старческимъ чиномъ одеждами драгими од</w:t>
      </w:r>
      <w:r w:rsidRPr="009177F1">
        <w:rPr>
          <w:lang w:val="ru-RU"/>
        </w:rPr>
        <w:t>ѣ</w:t>
      </w:r>
      <w:r w:rsidRPr="009177F1">
        <w:rPr>
          <w:rFonts w:ascii="KDRS" w:hAnsi="KDRS"/>
          <w:lang w:val="ru-RU"/>
        </w:rPr>
        <w:t>ани. Ник.лет.</w:t>
      </w:r>
      <w:r>
        <w:rPr>
          <w:rFonts w:ascii="KDRS" w:hAnsi="KDRS"/>
        </w:rPr>
        <w:t> XI</w:t>
      </w:r>
      <w:r w:rsidRPr="009177F1">
        <w:rPr>
          <w:rFonts w:ascii="KDRS" w:hAnsi="KDRS"/>
          <w:lang w:val="ru-RU"/>
        </w:rPr>
        <w:t xml:space="preserve">, 102. </w:t>
      </w:r>
      <w:r>
        <w:rPr>
          <w:rFonts w:ascii="KDRS" w:hAnsi="KDRS"/>
        </w:rPr>
        <w:t>XVI </w:t>
      </w:r>
      <w:r w:rsidRPr="009177F1">
        <w:rPr>
          <w:rFonts w:ascii="KDRS" w:hAnsi="KDRS"/>
          <w:lang w:val="ru-RU"/>
        </w:rPr>
        <w:t>в. Купилъ въ манастырь къ Троиц</w:t>
      </w:r>
      <w:r w:rsidRPr="009177F1">
        <w:rPr>
          <w:lang w:val="ru-RU"/>
        </w:rPr>
        <w:t>ѣ</w:t>
      </w:r>
      <w:r w:rsidRPr="009177F1">
        <w:rPr>
          <w:rFonts w:ascii="KDRS" w:hAnsi="KDRS"/>
          <w:lang w:val="ru-RU"/>
        </w:rPr>
        <w:t xml:space="preserve"> сто восмдесятъ саженъ поясковъ черныхъ на старческое платье въ нашивку. Кн.расх.Болд.м., 53. 1589</w:t>
      </w:r>
      <w:r>
        <w:rPr>
          <w:rFonts w:ascii="KDRS" w:hAnsi="KDRS"/>
        </w:rPr>
        <w:t> </w:t>
      </w:r>
      <w:r w:rsidRPr="009177F1">
        <w:rPr>
          <w:rFonts w:ascii="KDRS" w:hAnsi="KDRS"/>
          <w:lang w:val="ru-RU"/>
        </w:rPr>
        <w:t>г. Лютори вс</w:t>
      </w:r>
      <w:r w:rsidRPr="009177F1">
        <w:rPr>
          <w:lang w:val="ru-RU"/>
        </w:rPr>
        <w:t>ѣ</w:t>
      </w:r>
      <w:r w:rsidRPr="009177F1">
        <w:rPr>
          <w:rFonts w:ascii="KDRS" w:hAnsi="KDRS"/>
          <w:lang w:val="ru-RU"/>
        </w:rPr>
        <w:t>мъ святымъ отеческимъ книгамъ не в</w:t>
      </w:r>
      <w:r w:rsidRPr="009177F1">
        <w:rPr>
          <w:lang w:val="ru-RU"/>
        </w:rPr>
        <w:t>ѣ</w:t>
      </w:r>
      <w:r w:rsidRPr="009177F1">
        <w:rPr>
          <w:rFonts w:ascii="KDRS" w:hAnsi="KDRS"/>
          <w:lang w:val="ru-RU"/>
        </w:rPr>
        <w:t>рятъ, – то де зат</w:t>
      </w:r>
      <w:r w:rsidRPr="009177F1">
        <w:rPr>
          <w:lang w:val="ru-RU"/>
        </w:rPr>
        <w:t>ѣ</w:t>
      </w:r>
      <w:r w:rsidRPr="009177F1">
        <w:rPr>
          <w:rFonts w:ascii="KDRS" w:hAnsi="KDRS"/>
          <w:lang w:val="ru-RU"/>
        </w:rPr>
        <w:t>и старческие, по щелямъ въ камении да в л</w:t>
      </w:r>
      <w:r w:rsidRPr="009177F1">
        <w:rPr>
          <w:lang w:val="ru-RU"/>
        </w:rPr>
        <w:t>ѣ</w:t>
      </w:r>
      <w:r w:rsidRPr="009177F1">
        <w:rPr>
          <w:rFonts w:ascii="KDRS" w:hAnsi="KDRS"/>
          <w:lang w:val="ru-RU"/>
        </w:rPr>
        <w:t>с</w:t>
      </w:r>
      <w:r w:rsidRPr="009177F1">
        <w:rPr>
          <w:lang w:val="ru-RU"/>
        </w:rPr>
        <w:t>ѣ</w:t>
      </w:r>
      <w:r w:rsidRPr="009177F1">
        <w:rPr>
          <w:rFonts w:ascii="KDRS" w:hAnsi="KDRS"/>
          <w:lang w:val="ru-RU"/>
        </w:rPr>
        <w:t xml:space="preserve"> сидячи, писали. Наседка. Спис., 346. 1644</w:t>
      </w:r>
      <w:r>
        <w:rPr>
          <w:rFonts w:ascii="KDRS" w:hAnsi="KDRS"/>
        </w:rPr>
        <w:t> </w:t>
      </w:r>
      <w:r w:rsidRPr="009177F1">
        <w:rPr>
          <w:rFonts w:ascii="KDRS" w:hAnsi="KDRS"/>
          <w:lang w:val="ru-RU"/>
        </w:rPr>
        <w:t>г.</w:t>
      </w:r>
      <w:r w:rsidRPr="009177F1">
        <w:rPr>
          <w:rFonts w:ascii="KDRS" w:hAnsi="KDRS"/>
          <w:spacing w:val="40"/>
          <w:lang w:val="ru-RU"/>
        </w:rPr>
        <w:t xml:space="preserve"> Старческий пухъ</w:t>
      </w:r>
      <w:r w:rsidRPr="009177F1">
        <w:rPr>
          <w:rFonts w:ascii="KDRS" w:hAnsi="KDRS"/>
          <w:lang w:val="ru-RU"/>
        </w:rPr>
        <w:t xml:space="preserve"> см. </w:t>
      </w:r>
      <w:r w:rsidRPr="009177F1">
        <w:rPr>
          <w:rFonts w:ascii="KDRS" w:hAnsi="KDRS"/>
          <w:b/>
          <w:bCs/>
          <w:lang w:val="ru-RU"/>
        </w:rPr>
        <w:t>пухъ</w:t>
      </w:r>
      <w:r w:rsidRPr="009177F1">
        <w:rPr>
          <w:rFonts w:ascii="KDRS" w:hAnsi="KDRS"/>
          <w:lang w:val="ru-RU"/>
        </w:rPr>
        <w:t>.</w:t>
      </w:r>
      <w:r w:rsidRPr="009177F1">
        <w:rPr>
          <w:rFonts w:ascii="KDRS" w:hAnsi="KDRS"/>
          <w:spacing w:val="40"/>
          <w:lang w:val="ru-RU"/>
        </w:rPr>
        <w:t xml:space="preserve"> Старческое сукн</w:t>
      </w:r>
      <w:r w:rsidRPr="009177F1">
        <w:rPr>
          <w:rFonts w:ascii="KDRS" w:hAnsi="KDRS"/>
          <w:lang w:val="ru-RU"/>
        </w:rPr>
        <w:t>о,</w:t>
      </w:r>
      <w:r w:rsidRPr="009177F1">
        <w:rPr>
          <w:rFonts w:ascii="KDRS" w:hAnsi="KDRS"/>
          <w:spacing w:val="40"/>
          <w:lang w:val="ru-RU"/>
        </w:rPr>
        <w:t xml:space="preserve"> старческая сукманина </w:t>
      </w:r>
      <w:r w:rsidRPr="009177F1">
        <w:rPr>
          <w:rFonts w:ascii="KDRS" w:hAnsi="KDRS"/>
          <w:lang w:val="ru-RU"/>
        </w:rPr>
        <w:t xml:space="preserve">– </w:t>
      </w:r>
      <w:r w:rsidRPr="009177F1">
        <w:rPr>
          <w:rFonts w:ascii="KDRS" w:hAnsi="KDRS"/>
          <w:i/>
          <w:iCs/>
          <w:lang w:val="ru-RU"/>
        </w:rPr>
        <w:t>род грубого сукна или полусукна черного цвета, из которого изготавливалась верхняя монашеская одежда</w:t>
      </w:r>
      <w:r w:rsidRPr="009177F1">
        <w:rPr>
          <w:rFonts w:ascii="KDRS" w:hAnsi="KDRS"/>
          <w:lang w:val="ru-RU"/>
        </w:rPr>
        <w:t xml:space="preserve">. </w:t>
      </w:r>
      <w:r w:rsidRPr="009177F1">
        <w:rPr>
          <w:rFonts w:ascii="KDRS" w:hAnsi="KDRS"/>
          <w:vertAlign w:val="superscript"/>
          <w:lang w:val="ru-RU"/>
        </w:rPr>
        <w:t>.</w:t>
      </w:r>
      <w:r w:rsidRPr="009177F1">
        <w:rPr>
          <w:rFonts w:ascii="KDRS" w:hAnsi="KDRS"/>
          <w:caps/>
          <w:lang w:val="ru-RU"/>
        </w:rPr>
        <w:t>в</w:t>
      </w:r>
      <w:r w:rsidRPr="009177F1">
        <w:rPr>
          <w:rFonts w:ascii="KDRS" w:hAnsi="KDRS"/>
          <w:vertAlign w:val="superscript"/>
          <w:lang w:val="ru-RU"/>
        </w:rPr>
        <w:t>.</w:t>
      </w:r>
      <w:r w:rsidRPr="009177F1">
        <w:rPr>
          <w:lang w:val="ru-RU"/>
        </w:rPr>
        <w:t>҃</w:t>
      </w:r>
      <w:r w:rsidRPr="009177F1">
        <w:rPr>
          <w:rFonts w:ascii="KDRS" w:hAnsi="KDRS"/>
          <w:lang w:val="ru-RU"/>
        </w:rPr>
        <w:t xml:space="preserve"> конца сукна сермяжного, </w:t>
      </w:r>
      <w:r w:rsidRPr="009177F1">
        <w:rPr>
          <w:rFonts w:ascii="KDRS" w:hAnsi="KDRS"/>
          <w:vertAlign w:val="superscript"/>
          <w:lang w:val="ru-RU"/>
        </w:rPr>
        <w:t>.</w:t>
      </w:r>
      <w:r w:rsidRPr="009177F1">
        <w:rPr>
          <w:rFonts w:ascii="KDRS" w:hAnsi="KDRS"/>
          <w:lang w:val="ru-RU"/>
        </w:rPr>
        <w:t>в</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конца сукон старческих. Там.кн.Тихв.м. №</w:t>
      </w:r>
      <w:r>
        <w:rPr>
          <w:rFonts w:ascii="KDRS" w:hAnsi="KDRS"/>
        </w:rPr>
        <w:t> </w:t>
      </w:r>
      <w:r w:rsidRPr="009177F1">
        <w:rPr>
          <w:rFonts w:ascii="KDRS" w:hAnsi="KDRS"/>
          <w:lang w:val="ru-RU"/>
        </w:rPr>
        <w:t xml:space="preserve">1310, 15. </w:t>
      </w:r>
      <w:r w:rsidRPr="00795871">
        <w:rPr>
          <w:rFonts w:ascii="KDRS" w:hAnsi="KDRS"/>
          <w:lang w:val="ru-RU"/>
        </w:rPr>
        <w:t>1657</w:t>
      </w:r>
      <w:r>
        <w:rPr>
          <w:rFonts w:ascii="KDRS" w:hAnsi="KDRS"/>
        </w:rPr>
        <w:t> </w:t>
      </w:r>
      <w:r w:rsidRPr="00795871">
        <w:rPr>
          <w:rFonts w:ascii="KDRS" w:hAnsi="KDRS"/>
          <w:lang w:val="ru-RU"/>
        </w:rPr>
        <w:t xml:space="preserve">г. Сукманин старческих манатейных 4 конца. </w:t>
      </w:r>
      <w:r w:rsidRPr="009177F1">
        <w:rPr>
          <w:rFonts w:ascii="KDRS" w:hAnsi="KDRS"/>
          <w:lang w:val="ru-RU"/>
        </w:rPr>
        <w:t>Там.кн.</w:t>
      </w:r>
      <w:r>
        <w:rPr>
          <w:rFonts w:ascii="KDRS" w:hAnsi="KDRS"/>
        </w:rPr>
        <w:t> III</w:t>
      </w:r>
      <w:r w:rsidRPr="009177F1">
        <w:rPr>
          <w:rFonts w:ascii="KDRS" w:hAnsi="KDRS"/>
          <w:lang w:val="ru-RU"/>
        </w:rPr>
        <w:t>, 272. 1679</w:t>
      </w:r>
      <w:r>
        <w:rPr>
          <w:rFonts w:ascii="KDRS" w:hAnsi="KDRS"/>
        </w:rPr>
        <w:t> </w:t>
      </w:r>
      <w:r w:rsidRPr="009177F1">
        <w:rPr>
          <w:rFonts w:ascii="KDRS" w:hAnsi="KDRS"/>
          <w:lang w:val="ru-RU"/>
        </w:rPr>
        <w:t xml:space="preserve">г. – Ср. </w:t>
      </w:r>
      <w:r w:rsidRPr="009177F1">
        <w:rPr>
          <w:rFonts w:ascii="KDRS" w:hAnsi="KDRS"/>
          <w:b/>
          <w:bCs/>
          <w:lang w:val="ru-RU"/>
        </w:rPr>
        <w:t>старский</w:t>
      </w:r>
      <w:r w:rsidRPr="009177F1">
        <w:rPr>
          <w:rFonts w:ascii="KDRS" w:hAnsi="KDRS"/>
          <w:lang w:val="ru-RU"/>
        </w:rPr>
        <w:t>.</w:t>
      </w:r>
    </w:p>
    <w:p w14:paraId="64C59C45" w14:textId="77777777" w:rsidR="00F4528E" w:rsidRPr="00795871" w:rsidRDefault="00F4528E" w:rsidP="00F4528E">
      <w:pPr>
        <w:widowControl/>
        <w:spacing w:line="-460" w:lineRule="auto"/>
        <w:ind w:firstLine="709"/>
        <w:jc w:val="both"/>
        <w:rPr>
          <w:rFonts w:ascii="KDRS" w:hAnsi="KDRS"/>
          <w:lang w:val="ru-RU"/>
        </w:rPr>
      </w:pPr>
      <w:r w:rsidRPr="009177F1">
        <w:rPr>
          <w:rFonts w:ascii="KDRS" w:hAnsi="KDRS"/>
          <w:b/>
          <w:bCs/>
          <w:lang w:val="ru-RU"/>
        </w:rPr>
        <w:t>СТАРЧЕСТВО,</w:t>
      </w:r>
      <w:r w:rsidRPr="009177F1">
        <w:rPr>
          <w:rFonts w:ascii="KDRS" w:hAnsi="KDRS"/>
          <w:lang w:val="ru-RU"/>
        </w:rPr>
        <w:t xml:space="preserve"> </w:t>
      </w:r>
      <w:r w:rsidRPr="009177F1">
        <w:rPr>
          <w:rFonts w:ascii="KDRS" w:hAnsi="KDRS"/>
          <w:i/>
          <w:iCs/>
          <w:lang w:val="ru-RU"/>
        </w:rPr>
        <w:t>с</w:t>
      </w:r>
      <w:r w:rsidRPr="009177F1">
        <w:rPr>
          <w:rFonts w:ascii="KDRS" w:hAnsi="KDRS"/>
          <w:lang w:val="ru-RU"/>
        </w:rPr>
        <w:t>. 1.</w:t>
      </w:r>
      <w:r>
        <w:rPr>
          <w:rFonts w:ascii="KDRS" w:hAnsi="KDRS"/>
        </w:rPr>
        <w:t> </w:t>
      </w:r>
      <w:r w:rsidRPr="009177F1">
        <w:rPr>
          <w:rFonts w:ascii="KDRS" w:hAnsi="KDRS"/>
          <w:i/>
          <w:iCs/>
          <w:lang w:val="ru-RU"/>
        </w:rPr>
        <w:t>Старейшинство, право входить в совет старейшин и судить народ.</w:t>
      </w:r>
      <w:r w:rsidRPr="009177F1">
        <w:rPr>
          <w:rFonts w:ascii="KDRS" w:hAnsi="KDRS"/>
          <w:lang w:val="ru-RU"/>
        </w:rPr>
        <w:t xml:space="preserve"> Посадиша его съ собою и р</w:t>
      </w:r>
      <w:r w:rsidRPr="009177F1">
        <w:rPr>
          <w:lang w:val="ru-RU"/>
        </w:rPr>
        <w:t>ѣ</w:t>
      </w:r>
      <w:r w:rsidRPr="009177F1">
        <w:rPr>
          <w:rFonts w:ascii="KDRS" w:hAnsi="KDRS"/>
          <w:lang w:val="ru-RU"/>
        </w:rPr>
        <w:t>ша: теб</w:t>
      </w:r>
      <w:r w:rsidRPr="009177F1">
        <w:rPr>
          <w:lang w:val="ru-RU"/>
        </w:rPr>
        <w:t>ѣ</w:t>
      </w:r>
      <w:r w:rsidRPr="009177F1">
        <w:rPr>
          <w:rFonts w:ascii="KDRS" w:hAnsi="KDRS"/>
          <w:lang w:val="ru-RU"/>
        </w:rPr>
        <w:t xml:space="preserve"> [пророку Даниилу] далъ есть </w:t>
      </w:r>
      <w:r w:rsidRPr="009177F1">
        <w:rPr>
          <w:rFonts w:ascii="KDRS" w:hAnsi="KDRS"/>
          <w:caps/>
          <w:lang w:val="ru-RU"/>
        </w:rPr>
        <w:t>б</w:t>
      </w:r>
      <w:r w:rsidRPr="009177F1">
        <w:rPr>
          <w:rFonts w:ascii="KDRS" w:hAnsi="KDRS"/>
          <w:lang w:val="ru-RU"/>
        </w:rPr>
        <w:t xml:space="preserve">огъ старчество. </w:t>
      </w:r>
      <w:r w:rsidRPr="00795871">
        <w:rPr>
          <w:rFonts w:ascii="KDRS" w:hAnsi="KDRS"/>
          <w:lang w:val="ru-RU"/>
        </w:rPr>
        <w:t>Хроногр. 1512</w:t>
      </w:r>
      <w:r>
        <w:rPr>
          <w:rFonts w:ascii="KDRS" w:hAnsi="KDRS"/>
        </w:rPr>
        <w:t> </w:t>
      </w:r>
      <w:r w:rsidRPr="00795871">
        <w:rPr>
          <w:rFonts w:ascii="KDRS" w:hAnsi="KDRS"/>
          <w:lang w:val="ru-RU"/>
        </w:rPr>
        <w:t>г., 167.</w:t>
      </w:r>
    </w:p>
    <w:p w14:paraId="0C08E347" w14:textId="77777777" w:rsidR="00F4528E" w:rsidRPr="009177F1" w:rsidRDefault="00F4528E" w:rsidP="00F4528E">
      <w:pPr>
        <w:widowControl/>
        <w:spacing w:line="-460" w:lineRule="auto"/>
        <w:ind w:firstLine="709"/>
        <w:jc w:val="both"/>
        <w:rPr>
          <w:rFonts w:ascii="KDRS" w:hAnsi="KDRS"/>
          <w:lang w:val="ru-RU"/>
        </w:rPr>
      </w:pPr>
      <w:r w:rsidRPr="00795871">
        <w:rPr>
          <w:rFonts w:ascii="KDRS" w:hAnsi="KDRS"/>
          <w:lang w:val="ru-RU"/>
        </w:rPr>
        <w:t xml:space="preserve">2. </w:t>
      </w:r>
      <w:r w:rsidRPr="00795871">
        <w:rPr>
          <w:rFonts w:ascii="KDRS" w:hAnsi="KDRS"/>
          <w:sz w:val="22"/>
          <w:szCs w:val="22"/>
          <w:lang w:val="ru-RU"/>
        </w:rPr>
        <w:t>Собир</w:t>
      </w:r>
      <w:r w:rsidRPr="00795871">
        <w:rPr>
          <w:rFonts w:ascii="KDRS" w:hAnsi="KDRS"/>
          <w:lang w:val="ru-RU"/>
        </w:rPr>
        <w:t xml:space="preserve">. </w:t>
      </w:r>
      <w:r w:rsidRPr="00795871">
        <w:rPr>
          <w:rFonts w:ascii="KDRS" w:hAnsi="KDRS"/>
          <w:i/>
          <w:iCs/>
          <w:lang w:val="ru-RU"/>
        </w:rPr>
        <w:t>Старейшины, старцы</w:t>
      </w:r>
      <w:r w:rsidRPr="00795871">
        <w:rPr>
          <w:rFonts w:ascii="KDRS" w:hAnsi="KDRS"/>
          <w:lang w:val="ru-RU"/>
        </w:rPr>
        <w:t xml:space="preserve">. </w:t>
      </w:r>
      <w:r w:rsidRPr="009177F1">
        <w:rPr>
          <w:rFonts w:ascii="KDRS" w:hAnsi="KDRS"/>
          <w:lang w:val="ru-RU"/>
        </w:rPr>
        <w:t>(1409):</w:t>
      </w:r>
      <w:r>
        <w:rPr>
          <w:rFonts w:ascii="KDRS" w:hAnsi="KDRS"/>
        </w:rPr>
        <w:t> </w:t>
      </w:r>
      <w:r w:rsidRPr="009177F1">
        <w:rPr>
          <w:rFonts w:ascii="KDRS" w:hAnsi="KDRS"/>
          <w:lang w:val="ru-RU"/>
        </w:rPr>
        <w:t>Юнии старцевъ да почитаютъ и сами едини безъ искусн</w:t>
      </w:r>
      <w:r w:rsidRPr="009177F1">
        <w:rPr>
          <w:lang w:val="ru-RU"/>
        </w:rPr>
        <w:t>ѣ</w:t>
      </w:r>
      <w:r w:rsidRPr="009177F1">
        <w:rPr>
          <w:rFonts w:ascii="KDRS" w:hAnsi="KDRS"/>
          <w:lang w:val="ru-RU"/>
        </w:rPr>
        <w:t xml:space="preserve">ишихъ старцевъ всякого земльскаго правлениа да не самочиннують, ибо красота граду есть старечьство, понеже и </w:t>
      </w:r>
      <w:r w:rsidRPr="009177F1">
        <w:rPr>
          <w:rFonts w:ascii="KDRS" w:hAnsi="KDRS"/>
          <w:caps/>
          <w:lang w:val="ru-RU"/>
        </w:rPr>
        <w:t>б</w:t>
      </w:r>
      <w:r w:rsidRPr="009177F1">
        <w:rPr>
          <w:rFonts w:ascii="KDRS" w:hAnsi="KDRS"/>
          <w:lang w:val="ru-RU"/>
        </w:rPr>
        <w:t xml:space="preserve">огомъ почтено есть старечство. Рог.лет., 185. </w:t>
      </w:r>
      <w:r>
        <w:rPr>
          <w:rFonts w:ascii="KDRS" w:hAnsi="KDRS"/>
        </w:rPr>
        <w:t>XV </w:t>
      </w:r>
      <w:r w:rsidRPr="009177F1">
        <w:rPr>
          <w:rFonts w:ascii="KDRS" w:hAnsi="KDRS"/>
          <w:lang w:val="ru-RU"/>
        </w:rPr>
        <w:t>в.</w:t>
      </w:r>
    </w:p>
    <w:p w14:paraId="4C03D6F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Монашеская жизнь, пребывание в монашеском чине</w:t>
      </w:r>
      <w:r w:rsidRPr="009177F1">
        <w:rPr>
          <w:rFonts w:ascii="KDRS" w:hAnsi="KDRS"/>
          <w:lang w:val="ru-RU"/>
        </w:rPr>
        <w:t>;</w:t>
      </w:r>
      <w:r w:rsidRPr="009177F1">
        <w:rPr>
          <w:rFonts w:ascii="KDRS" w:hAnsi="KDRS"/>
          <w:i/>
          <w:iCs/>
          <w:lang w:val="ru-RU"/>
        </w:rPr>
        <w:t xml:space="preserve"> монашество.</w:t>
      </w:r>
      <w:r w:rsidRPr="009177F1">
        <w:rPr>
          <w:rFonts w:ascii="KDRS" w:hAnsi="KDRS"/>
          <w:lang w:val="ru-RU"/>
        </w:rPr>
        <w:t xml:space="preserve"> Мирскими суетами царие иноков… от молитвы отвращают… и от старчества </w:t>
      </w:r>
      <w:r w:rsidRPr="009177F1">
        <w:rPr>
          <w:rFonts w:ascii="KDRS" w:hAnsi="KDRS"/>
          <w:lang w:val="ru-RU"/>
        </w:rPr>
        <w:lastRenderedPageBreak/>
        <w:t>их в правилех и в молитвах слабят своею царскою простотою и невниманием во святых божественых книгах. Беседа Вал.</w:t>
      </w:r>
      <w:r w:rsidRPr="009177F1">
        <w:rPr>
          <w:rFonts w:ascii="KDRS" w:hAnsi="KDRS"/>
          <w:vertAlign w:val="superscript"/>
          <w:lang w:val="ru-RU"/>
        </w:rPr>
        <w:t>1</w:t>
      </w:r>
      <w:r w:rsidRPr="009177F1">
        <w:rPr>
          <w:rFonts w:ascii="KDRS" w:hAnsi="KDRS"/>
          <w:lang w:val="ru-RU"/>
        </w:rPr>
        <w:t xml:space="preserve">, 167. </w:t>
      </w:r>
      <w:r>
        <w:rPr>
          <w:rFonts w:ascii="KDRS" w:hAnsi="KDRS"/>
        </w:rPr>
        <w:t>XVII </w:t>
      </w:r>
      <w:r w:rsidRPr="009177F1">
        <w:rPr>
          <w:rFonts w:ascii="KDRS" w:hAnsi="KDRS"/>
          <w:lang w:val="ru-RU"/>
        </w:rPr>
        <w:t>в. Та жена разблечеся и старчество отложи… чернечество же оставя… и чадо породи. Евфр.Отразит.пис., 26. 1691</w:t>
      </w:r>
      <w:r>
        <w:rPr>
          <w:rFonts w:ascii="KDRS" w:hAnsi="KDRS"/>
        </w:rPr>
        <w:t> </w:t>
      </w:r>
      <w:r w:rsidRPr="009177F1">
        <w:rPr>
          <w:rFonts w:ascii="KDRS" w:hAnsi="KDRS"/>
          <w:lang w:val="ru-RU"/>
        </w:rPr>
        <w:t>г.</w:t>
      </w:r>
      <w:r w:rsidRPr="009177F1">
        <w:rPr>
          <w:rFonts w:ascii="KDRS" w:hAnsi="KDRS"/>
          <w:spacing w:val="40"/>
          <w:lang w:val="ru-RU"/>
        </w:rPr>
        <w:t xml:space="preserve"> По уставу старчества</w:t>
      </w:r>
      <w:r w:rsidRPr="009177F1">
        <w:rPr>
          <w:rFonts w:ascii="KDRS" w:hAnsi="KDRS"/>
          <w:lang w:val="ru-RU"/>
        </w:rPr>
        <w:t xml:space="preserve"> – </w:t>
      </w:r>
      <w:r w:rsidRPr="009177F1">
        <w:rPr>
          <w:rFonts w:ascii="KDRS" w:hAnsi="KDRS"/>
          <w:i/>
          <w:iCs/>
          <w:lang w:val="ru-RU"/>
        </w:rPr>
        <w:t>в соответствии с монашеским уставом</w:t>
      </w:r>
      <w:r w:rsidRPr="009177F1">
        <w:rPr>
          <w:rFonts w:ascii="KDRS" w:hAnsi="KDRS"/>
          <w:lang w:val="ru-RU"/>
        </w:rPr>
        <w:t>. Къ сты</w:t>
      </w:r>
      <w:r w:rsidRPr="009177F1">
        <w:rPr>
          <w:lang w:val="ru-RU"/>
        </w:rPr>
        <w:t>҃</w:t>
      </w:r>
      <w:r w:rsidRPr="009177F1">
        <w:rPr>
          <w:rFonts w:ascii="KDRS" w:hAnsi="KDRS"/>
          <w:lang w:val="ru-RU"/>
        </w:rPr>
        <w:t>мъ иконам поклонение по уставу старчества съблюдаху и къ м</w:t>
      </w:r>
      <w:r w:rsidRPr="009177F1">
        <w:rPr>
          <w:lang w:val="ru-RU"/>
        </w:rPr>
        <w:t>ѣ</w:t>
      </w:r>
      <w:r w:rsidRPr="009177F1">
        <w:rPr>
          <w:rFonts w:ascii="KDRS" w:hAnsi="KDRS"/>
          <w:lang w:val="ru-RU"/>
        </w:rPr>
        <w:t>сту исхожаху и къ трапез</w:t>
      </w:r>
      <w:r w:rsidRPr="009177F1">
        <w:rPr>
          <w:lang w:val="ru-RU"/>
        </w:rPr>
        <w:t>ѣ</w:t>
      </w:r>
      <w:r w:rsidRPr="009177F1">
        <w:rPr>
          <w:rFonts w:ascii="KDRS" w:hAnsi="KDRS"/>
          <w:lang w:val="ru-RU"/>
        </w:rPr>
        <w:t xml:space="preserve"> идуще по старчеству. Ж.Ал.Ош., 54–54</w:t>
      </w:r>
      <w:r>
        <w:rPr>
          <w:rFonts w:ascii="KDRS" w:hAnsi="KDRS"/>
        </w:rPr>
        <w:t> </w:t>
      </w:r>
      <w:r w:rsidRPr="009177F1">
        <w:rPr>
          <w:rFonts w:ascii="KDRS" w:hAnsi="KDRS"/>
          <w:lang w:val="ru-RU"/>
        </w:rPr>
        <w:t>об. 1567</w:t>
      </w:r>
      <w:r>
        <w:rPr>
          <w:rFonts w:ascii="KDRS" w:hAnsi="KDRS"/>
        </w:rPr>
        <w:t> </w:t>
      </w:r>
      <w:r w:rsidRPr="009177F1">
        <w:rPr>
          <w:rFonts w:ascii="KDRS" w:hAnsi="KDRS"/>
          <w:lang w:val="ru-RU"/>
        </w:rPr>
        <w:t>г.</w:t>
      </w:r>
      <w:r w:rsidRPr="009177F1">
        <w:rPr>
          <w:rFonts w:ascii="KDRS" w:hAnsi="KDRS"/>
          <w:spacing w:val="40"/>
          <w:lang w:val="ru-RU"/>
        </w:rPr>
        <w:t xml:space="preserve"> Уставъ по старчеству –</w:t>
      </w:r>
      <w:r w:rsidRPr="009177F1">
        <w:rPr>
          <w:rFonts w:ascii="KDRS" w:hAnsi="KDRS"/>
          <w:lang w:val="ru-RU"/>
        </w:rPr>
        <w:t xml:space="preserve"> </w:t>
      </w:r>
      <w:r w:rsidRPr="009177F1">
        <w:rPr>
          <w:rFonts w:ascii="KDRS" w:hAnsi="KDRS"/>
          <w:i/>
          <w:iCs/>
          <w:lang w:val="ru-RU"/>
        </w:rPr>
        <w:t>монашеский устав</w:t>
      </w:r>
      <w:r w:rsidRPr="009177F1">
        <w:rPr>
          <w:rFonts w:ascii="KDRS" w:hAnsi="KDRS"/>
          <w:lang w:val="ru-RU"/>
        </w:rPr>
        <w:t xml:space="preserve">. Уставъ по старчьству соблюдаху. Пах.Ж.Кир.Б., 101.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w:t>
      </w:r>
    </w:p>
    <w:p w14:paraId="4A5A6FBC" w14:textId="77777777" w:rsidR="00F4528E" w:rsidRPr="009177F1" w:rsidRDefault="00F4528E" w:rsidP="00F4528E">
      <w:pPr>
        <w:widowControl/>
        <w:spacing w:line="-460" w:lineRule="auto"/>
        <w:ind w:firstLine="709"/>
        <w:jc w:val="both"/>
        <w:rPr>
          <w:rFonts w:ascii="KDRS" w:hAnsi="KDRS"/>
          <w:lang w:val="ru-RU"/>
        </w:rPr>
      </w:pPr>
      <w:r w:rsidRPr="00795871">
        <w:rPr>
          <w:rFonts w:ascii="KDRS" w:hAnsi="KDRS"/>
          <w:lang w:val="ru-RU"/>
        </w:rPr>
        <w:t xml:space="preserve">4. </w:t>
      </w:r>
      <w:r w:rsidRPr="00795871">
        <w:rPr>
          <w:rFonts w:ascii="KDRS" w:hAnsi="KDRS"/>
          <w:sz w:val="22"/>
          <w:szCs w:val="22"/>
          <w:lang w:val="ru-RU"/>
        </w:rPr>
        <w:t>Собир.</w:t>
      </w:r>
      <w:r w:rsidRPr="00795871">
        <w:rPr>
          <w:rFonts w:ascii="KDRS" w:hAnsi="KDRS"/>
          <w:lang w:val="ru-RU"/>
        </w:rPr>
        <w:t xml:space="preserve"> </w:t>
      </w:r>
      <w:r w:rsidRPr="00795871">
        <w:rPr>
          <w:rFonts w:ascii="KDRS" w:hAnsi="KDRS"/>
          <w:i/>
          <w:iCs/>
          <w:lang w:val="ru-RU"/>
        </w:rPr>
        <w:t>Священники, духовенство</w:t>
      </w:r>
      <w:r w:rsidRPr="00795871">
        <w:rPr>
          <w:rFonts w:ascii="KDRS" w:hAnsi="KDRS"/>
          <w:lang w:val="ru-RU"/>
        </w:rPr>
        <w:t>. Вънимаи чьтению, утишению, учению, не л</w:t>
      </w:r>
      <w:r w:rsidRPr="00795871">
        <w:rPr>
          <w:lang w:val="ru-RU"/>
        </w:rPr>
        <w:t>ѣ</w:t>
      </w:r>
      <w:r w:rsidRPr="00795871">
        <w:rPr>
          <w:rFonts w:ascii="KDRS" w:hAnsi="KDRS"/>
          <w:lang w:val="ru-RU"/>
        </w:rPr>
        <w:t>нися о суштии въ теб</w:t>
      </w:r>
      <w:r w:rsidRPr="00795871">
        <w:rPr>
          <w:lang w:val="ru-RU"/>
        </w:rPr>
        <w:t>ѣ</w:t>
      </w:r>
      <w:r w:rsidRPr="00795871">
        <w:rPr>
          <w:rFonts w:ascii="KDRS" w:hAnsi="KDRS"/>
          <w:lang w:val="ru-RU"/>
        </w:rPr>
        <w:t xml:space="preserve"> блг</w:t>
      </w:r>
      <w:r w:rsidRPr="00795871">
        <w:rPr>
          <w:lang w:val="ru-RU"/>
        </w:rPr>
        <w:t>҃</w:t>
      </w:r>
      <w:r w:rsidRPr="00795871">
        <w:rPr>
          <w:rFonts w:ascii="KDRS" w:hAnsi="KDRS"/>
          <w:lang w:val="ru-RU"/>
        </w:rPr>
        <w:t>одати, еже дано ти прр</w:t>
      </w:r>
      <w:r w:rsidRPr="00795871">
        <w:rPr>
          <w:lang w:val="ru-RU"/>
        </w:rPr>
        <w:t>҃</w:t>
      </w:r>
      <w:r w:rsidRPr="00795871">
        <w:rPr>
          <w:rFonts w:ascii="KDRS" w:hAnsi="KDRS"/>
          <w:lang w:val="ru-RU"/>
        </w:rPr>
        <w:t>очьствъмь съ наложениемь рукъ старьчьства: се поучайся въ сихъ разум</w:t>
      </w:r>
      <w:r w:rsidRPr="00795871">
        <w:rPr>
          <w:lang w:val="ru-RU"/>
        </w:rPr>
        <w:t>ѣ</w:t>
      </w:r>
      <w:r w:rsidRPr="00795871">
        <w:rPr>
          <w:rFonts w:ascii="KDRS" w:hAnsi="KDRS"/>
          <w:lang w:val="ru-RU"/>
        </w:rPr>
        <w:t>ваи, да пр</w:t>
      </w:r>
      <w:r w:rsidRPr="00795871">
        <w:rPr>
          <w:lang w:val="ru-RU"/>
        </w:rPr>
        <w:t>ѣ</w:t>
      </w:r>
      <w:r w:rsidRPr="00795871">
        <w:rPr>
          <w:rFonts w:ascii="KDRS" w:hAnsi="KDRS"/>
          <w:lang w:val="ru-RU"/>
        </w:rPr>
        <w:t>дъсп</w:t>
      </w:r>
      <w:r w:rsidRPr="00795871">
        <w:rPr>
          <w:lang w:val="ru-RU"/>
        </w:rPr>
        <w:t>ѣ</w:t>
      </w:r>
      <w:r w:rsidRPr="00795871">
        <w:rPr>
          <w:rFonts w:ascii="KDRS" w:hAnsi="KDRS"/>
          <w:lang w:val="ru-RU"/>
        </w:rPr>
        <w:t>ние твое яв</w:t>
      </w:r>
      <w:r w:rsidRPr="00795871">
        <w:rPr>
          <w:lang w:val="ru-RU"/>
        </w:rPr>
        <w:t>ѣ</w:t>
      </w:r>
      <w:r w:rsidRPr="00795871">
        <w:rPr>
          <w:rFonts w:ascii="KDRS" w:hAnsi="KDRS"/>
          <w:lang w:val="ru-RU"/>
        </w:rPr>
        <w:t xml:space="preserve"> буде въ вьс</w:t>
      </w:r>
      <w:r w:rsidRPr="00795871">
        <w:rPr>
          <w:lang w:val="ru-RU"/>
        </w:rPr>
        <w:t>ѣ</w:t>
      </w:r>
      <w:r w:rsidRPr="00795871">
        <w:rPr>
          <w:rFonts w:ascii="KDRS" w:hAnsi="KDRS"/>
          <w:lang w:val="ru-RU"/>
        </w:rPr>
        <w:t>хъ (</w:t>
      </w:r>
      <w:r w:rsidRPr="00413D00">
        <w:t>το</w:t>
      </w:r>
      <w:r w:rsidRPr="00E67F83">
        <w:t>ῦ</w:t>
      </w:r>
      <w:r w:rsidRPr="00795871">
        <w:rPr>
          <w:lang w:val="ru-RU"/>
        </w:rPr>
        <w:t xml:space="preserve"> </w:t>
      </w:r>
      <w:r w:rsidRPr="00413D00">
        <w:t>πρεσβυτερ</w:t>
      </w:r>
      <w:r w:rsidRPr="00E67F83">
        <w:t>ί</w:t>
      </w:r>
      <w:r w:rsidRPr="00413D00">
        <w:t>ου</w:t>
      </w:r>
      <w:r w:rsidRPr="00795871">
        <w:rPr>
          <w:rFonts w:ascii="KDRS" w:hAnsi="KDRS"/>
          <w:lang w:val="ru-RU"/>
        </w:rPr>
        <w:t>; 1</w:t>
      </w:r>
      <w:r>
        <w:rPr>
          <w:rFonts w:ascii="KDRS" w:hAnsi="KDRS"/>
        </w:rPr>
        <w:t> </w:t>
      </w:r>
      <w:r w:rsidRPr="00795871">
        <w:rPr>
          <w:rFonts w:ascii="KDRS" w:hAnsi="KDRS"/>
          <w:lang w:val="ru-RU"/>
        </w:rPr>
        <w:t xml:space="preserve">Тим. </w:t>
      </w:r>
      <w:r>
        <w:rPr>
          <w:rFonts w:ascii="KDRS" w:hAnsi="KDRS"/>
        </w:rPr>
        <w:t>IV</w:t>
      </w:r>
      <w:r w:rsidRPr="009177F1">
        <w:rPr>
          <w:rFonts w:ascii="KDRS" w:hAnsi="KDRS"/>
          <w:lang w:val="ru-RU"/>
        </w:rPr>
        <w:t>, 14)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xml:space="preserve">, 592. </w:t>
      </w:r>
    </w:p>
    <w:p w14:paraId="0A7D6D5F" w14:textId="5D89969A"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5. </w:t>
      </w:r>
      <w:r w:rsidRPr="009177F1">
        <w:rPr>
          <w:rFonts w:ascii="KDRS" w:hAnsi="KDRS"/>
          <w:i/>
          <w:iCs/>
          <w:lang w:val="ru-RU"/>
        </w:rPr>
        <w:t>Название книги, содержащей жития и поучения святых преподобных отцов, особенно египетских отшельников</w:t>
      </w:r>
      <w:r w:rsidRPr="009177F1">
        <w:rPr>
          <w:rFonts w:ascii="KDRS" w:hAnsi="KDRS"/>
          <w:lang w:val="ru-RU"/>
        </w:rPr>
        <w:t>;</w:t>
      </w:r>
      <w:r w:rsidRPr="009177F1">
        <w:rPr>
          <w:rFonts w:ascii="KDRS" w:hAnsi="KDRS"/>
          <w:i/>
          <w:iCs/>
          <w:lang w:val="ru-RU"/>
        </w:rPr>
        <w:t xml:space="preserve"> патерик</w:t>
      </w:r>
      <w:r w:rsidRPr="009177F1">
        <w:rPr>
          <w:rFonts w:ascii="KDRS" w:hAnsi="KDRS"/>
          <w:lang w:val="ru-RU"/>
        </w:rPr>
        <w:t xml:space="preserve"> (</w:t>
      </w:r>
      <w:r w:rsidRPr="009177F1">
        <w:rPr>
          <w:rFonts w:ascii="KDRS" w:hAnsi="KDRS"/>
          <w:i/>
          <w:iCs/>
          <w:lang w:val="ru-RU"/>
        </w:rPr>
        <w:t>обычно скитский</w:t>
      </w:r>
      <w:r w:rsidRPr="009177F1">
        <w:rPr>
          <w:rFonts w:ascii="KDRS" w:hAnsi="KDRS"/>
          <w:lang w:val="ru-RU"/>
        </w:rPr>
        <w:t>)</w:t>
      </w:r>
      <w:r w:rsidRPr="009177F1">
        <w:rPr>
          <w:rFonts w:ascii="KDRS" w:hAnsi="KDRS"/>
          <w:i/>
          <w:iCs/>
          <w:lang w:val="ru-RU"/>
        </w:rPr>
        <w:t>.</w:t>
      </w:r>
      <w:r w:rsidRPr="009177F1">
        <w:rPr>
          <w:rFonts w:ascii="KDRS" w:hAnsi="KDRS"/>
          <w:lang w:val="ru-RU"/>
        </w:rPr>
        <w:t xml:space="preserve"> Отъ старьчьства: гла</w:t>
      </w:r>
      <w:r w:rsidRPr="009177F1">
        <w:rPr>
          <w:lang w:val="ru-RU"/>
        </w:rPr>
        <w:t>҃</w:t>
      </w:r>
      <w:r w:rsidRPr="009177F1">
        <w:rPr>
          <w:rFonts w:ascii="KDRS" w:hAnsi="KDRS"/>
          <w:lang w:val="ru-RU"/>
        </w:rPr>
        <w:t>ху о авв</w:t>
      </w:r>
      <w:r w:rsidRPr="009177F1">
        <w:rPr>
          <w:lang w:val="ru-RU"/>
        </w:rPr>
        <w:t>ѣ</w:t>
      </w:r>
      <w:r w:rsidRPr="009177F1">
        <w:rPr>
          <w:rFonts w:ascii="KDRS" w:hAnsi="KDRS"/>
          <w:lang w:val="ru-RU"/>
        </w:rPr>
        <w:t xml:space="preserve"> Сисои</w:t>
      </w:r>
      <w:r w:rsidR="00795871">
        <w:rPr>
          <w:rFonts w:ascii="KDRS" w:hAnsi="KDRS"/>
          <w:lang w:val="ru-RU"/>
        </w:rPr>
        <w:t xml:space="preserve"> (</w:t>
      </w:r>
      <w:r w:rsidR="00795871" w:rsidRPr="0080077C">
        <w:t>ἐ</w:t>
      </w:r>
      <w:r w:rsidR="00795871">
        <w:rPr>
          <w:lang w:val="el-GR"/>
        </w:rPr>
        <w:t>κ</w:t>
      </w:r>
      <w:r w:rsidR="00795871" w:rsidRPr="00795871">
        <w:rPr>
          <w:lang w:val="ru-RU"/>
        </w:rPr>
        <w:t xml:space="preserve"> </w:t>
      </w:r>
      <w:r w:rsidR="00795871">
        <w:rPr>
          <w:lang w:val="el-GR"/>
        </w:rPr>
        <w:t>του</w:t>
      </w:r>
      <w:r w:rsidR="00795871" w:rsidRPr="00795871">
        <w:rPr>
          <w:lang w:val="ru-RU"/>
        </w:rPr>
        <w:t xml:space="preserve"> </w:t>
      </w:r>
      <w:r w:rsidR="00795871">
        <w:rPr>
          <w:lang w:val="el-GR"/>
        </w:rPr>
        <w:t>γεροντικο</w:t>
      </w:r>
      <w:bookmarkStart w:id="1" w:name="_Hlk121680366"/>
      <w:r w:rsidR="00795871">
        <w:t>ῦ</w:t>
      </w:r>
      <w:bookmarkEnd w:id="1"/>
      <w:r w:rsidR="00795871">
        <w:rPr>
          <w:rFonts w:ascii="KDRS" w:hAnsi="KDRS"/>
          <w:lang w:val="ru-RU"/>
        </w:rPr>
        <w:t>)</w:t>
      </w:r>
      <w:r w:rsidRPr="009177F1">
        <w:rPr>
          <w:rFonts w:ascii="KDRS" w:hAnsi="KDRS"/>
          <w:lang w:val="ru-RU"/>
        </w:rPr>
        <w:t>. Никон.Панд.</w:t>
      </w:r>
      <w:r w:rsidRPr="009177F1">
        <w:rPr>
          <w:rFonts w:ascii="KDRS" w:hAnsi="KDRS"/>
          <w:vertAlign w:val="superscript"/>
          <w:lang w:val="ru-RU"/>
        </w:rPr>
        <w:t>2</w:t>
      </w:r>
      <w:r w:rsidRPr="009177F1">
        <w:rPr>
          <w:rFonts w:ascii="KDRS" w:hAnsi="KDRS"/>
          <w:lang w:val="ru-RU"/>
        </w:rPr>
        <w:t>, 174</w:t>
      </w:r>
      <w:r>
        <w:rPr>
          <w:rFonts w:ascii="KDRS" w:hAnsi="KDRS"/>
        </w:rPr>
        <w:t> </w:t>
      </w:r>
      <w:r w:rsidRPr="009177F1">
        <w:rPr>
          <w:rFonts w:ascii="KDRS" w:hAnsi="KDRS"/>
          <w:lang w:val="ru-RU"/>
        </w:rPr>
        <w:t xml:space="preserve">об. </w:t>
      </w:r>
      <w:r>
        <w:rPr>
          <w:rFonts w:ascii="KDRS" w:hAnsi="KDRS"/>
        </w:rPr>
        <w:t>XIII </w:t>
      </w:r>
      <w:r w:rsidRPr="009177F1">
        <w:rPr>
          <w:rFonts w:ascii="KDRS" w:hAnsi="KDRS"/>
          <w:lang w:val="ru-RU"/>
        </w:rPr>
        <w:t>в. Въ старчеств</w:t>
      </w:r>
      <w:r w:rsidRPr="009177F1">
        <w:rPr>
          <w:lang w:val="ru-RU"/>
        </w:rPr>
        <w:t>ѣ</w:t>
      </w:r>
      <w:r w:rsidRPr="009177F1">
        <w:rPr>
          <w:rFonts w:ascii="KDRS" w:hAnsi="KDRS"/>
          <w:lang w:val="ru-RU"/>
        </w:rPr>
        <w:t xml:space="preserve"> написано: яко въ праздниц</w:t>
      </w:r>
      <w:r w:rsidRPr="009177F1">
        <w:rPr>
          <w:lang w:val="ru-RU"/>
        </w:rPr>
        <w:t>ѣ</w:t>
      </w:r>
      <w:r w:rsidRPr="009177F1">
        <w:rPr>
          <w:rFonts w:ascii="KDRS" w:hAnsi="KDRS"/>
          <w:lang w:val="ru-RU"/>
        </w:rPr>
        <w:t>хъ ни винопитиемъ смотряй сотворити, но обновлениемъ и душевною чистотою. Столов.обих.Новоспасск.м., 108. 1649</w:t>
      </w:r>
      <w:r>
        <w:rPr>
          <w:rFonts w:ascii="KDRS" w:hAnsi="KDRS"/>
        </w:rPr>
        <w:t> </w:t>
      </w:r>
      <w:r w:rsidRPr="009177F1">
        <w:rPr>
          <w:rFonts w:ascii="KDRS" w:hAnsi="KDRS"/>
          <w:lang w:val="ru-RU"/>
        </w:rPr>
        <w:t>г. Обр</w:t>
      </w:r>
      <w:r w:rsidRPr="009177F1">
        <w:rPr>
          <w:lang w:val="ru-RU"/>
        </w:rPr>
        <w:t>ѣ</w:t>
      </w:r>
      <w:r w:rsidRPr="009177F1">
        <w:rPr>
          <w:rFonts w:ascii="KDRS" w:hAnsi="KDRS"/>
          <w:lang w:val="ru-RU"/>
        </w:rPr>
        <w:t>тохомъ азъ написано в старчеств</w:t>
      </w:r>
      <w:r w:rsidRPr="009177F1">
        <w:rPr>
          <w:lang w:val="ru-RU"/>
        </w:rPr>
        <w:t>ѣ</w:t>
      </w:r>
      <w:r w:rsidRPr="009177F1">
        <w:rPr>
          <w:rFonts w:ascii="KDRS" w:hAnsi="KDRS"/>
          <w:lang w:val="ru-RU"/>
        </w:rPr>
        <w:t>: н</w:t>
      </w:r>
      <w:r w:rsidRPr="009177F1">
        <w:rPr>
          <w:lang w:val="ru-RU"/>
        </w:rPr>
        <w:t>ѣ</w:t>
      </w:r>
      <w:r w:rsidRPr="009177F1">
        <w:rPr>
          <w:rFonts w:ascii="KDRS" w:hAnsi="KDRS"/>
          <w:lang w:val="ru-RU"/>
        </w:rPr>
        <w:t>кто челов</w:t>
      </w:r>
      <w:r w:rsidRPr="009177F1">
        <w:rPr>
          <w:lang w:val="ru-RU"/>
        </w:rPr>
        <w:t>ѣ</w:t>
      </w:r>
      <w:r w:rsidRPr="009177F1">
        <w:rPr>
          <w:rFonts w:ascii="KDRS" w:hAnsi="KDRS"/>
          <w:lang w:val="ru-RU"/>
        </w:rPr>
        <w:t xml:space="preserve">къ добронъравенъ живяше со злою женою. Беседа отца с сыном, 467. </w:t>
      </w:r>
      <w:r>
        <w:rPr>
          <w:rFonts w:ascii="KDRS" w:hAnsi="KDRS"/>
        </w:rPr>
        <w:t>XVII </w:t>
      </w:r>
      <w:r w:rsidRPr="009177F1">
        <w:rPr>
          <w:rFonts w:ascii="KDRS" w:hAnsi="KDRS"/>
          <w:lang w:val="ru-RU"/>
        </w:rPr>
        <w:t>в.</w:t>
      </w:r>
    </w:p>
    <w:p w14:paraId="08D98279" w14:textId="77777777" w:rsidR="00F4528E" w:rsidRPr="009177F1" w:rsidRDefault="00F4528E" w:rsidP="00F4528E">
      <w:pPr>
        <w:widowControl/>
        <w:tabs>
          <w:tab w:val="left" w:pos="4500"/>
        </w:tabs>
        <w:spacing w:line="-460" w:lineRule="auto"/>
        <w:ind w:firstLine="709"/>
        <w:jc w:val="both"/>
        <w:rPr>
          <w:rFonts w:ascii="KDRS" w:hAnsi="KDRS"/>
          <w:lang w:val="ru-RU"/>
        </w:rPr>
      </w:pPr>
      <w:r w:rsidRPr="009177F1">
        <w:rPr>
          <w:rFonts w:ascii="KDRS" w:hAnsi="KDRS"/>
          <w:b/>
          <w:bCs/>
          <w:lang w:val="ru-RU"/>
        </w:rPr>
        <w:t>СТАРЧИКЪ,</w:t>
      </w:r>
      <w:r w:rsidRPr="009177F1">
        <w:rPr>
          <w:rFonts w:ascii="KDRS" w:hAnsi="KDRS"/>
          <w:lang w:val="ru-RU"/>
        </w:rPr>
        <w:t xml:space="preserve"> </w:t>
      </w:r>
      <w:r w:rsidRPr="009177F1">
        <w:rPr>
          <w:rFonts w:ascii="KDRS" w:hAnsi="KDRS"/>
          <w:i/>
          <w:iCs/>
          <w:lang w:val="ru-RU"/>
        </w:rPr>
        <w:t xml:space="preserve">м. </w:t>
      </w:r>
      <w:r w:rsidRPr="009177F1">
        <w:rPr>
          <w:rFonts w:ascii="KDRS" w:hAnsi="KDRS"/>
          <w:lang w:val="ru-RU"/>
        </w:rPr>
        <w:t xml:space="preserve">1. </w:t>
      </w:r>
      <w:r w:rsidRPr="009177F1">
        <w:rPr>
          <w:rFonts w:ascii="KDRS" w:hAnsi="KDRS"/>
          <w:i/>
          <w:iCs/>
          <w:lang w:val="ru-RU"/>
        </w:rPr>
        <w:t xml:space="preserve">Уменьш.-ласк. к </w:t>
      </w:r>
      <w:r w:rsidRPr="009177F1">
        <w:rPr>
          <w:rFonts w:ascii="KDRS" w:hAnsi="KDRS"/>
          <w:b/>
          <w:bCs/>
          <w:lang w:val="ru-RU"/>
        </w:rPr>
        <w:t xml:space="preserve">старецъ </w:t>
      </w:r>
      <w:r w:rsidRPr="009177F1">
        <w:rPr>
          <w:rFonts w:ascii="KDRS" w:hAnsi="KDRS"/>
          <w:lang w:val="ru-RU"/>
        </w:rPr>
        <w:t>(</w:t>
      </w:r>
      <w:r w:rsidRPr="009177F1">
        <w:rPr>
          <w:rFonts w:ascii="KDRS" w:hAnsi="KDRS"/>
          <w:i/>
          <w:iCs/>
          <w:lang w:val="ru-RU"/>
        </w:rPr>
        <w:t>в знач.</w:t>
      </w:r>
      <w:r w:rsidRPr="009177F1">
        <w:rPr>
          <w:rFonts w:ascii="KDRS" w:hAnsi="KDRS"/>
          <w:lang w:val="ru-RU"/>
        </w:rPr>
        <w:t xml:space="preserve"> </w:t>
      </w:r>
      <w:r w:rsidRPr="00795871">
        <w:rPr>
          <w:rFonts w:ascii="KDRS" w:hAnsi="KDRS"/>
          <w:lang w:val="ru-RU"/>
        </w:rPr>
        <w:t xml:space="preserve">1). </w:t>
      </w:r>
      <w:r w:rsidRPr="009177F1">
        <w:rPr>
          <w:rFonts w:ascii="KDRS" w:hAnsi="KDRS"/>
          <w:lang w:val="ru-RU"/>
        </w:rPr>
        <w:t xml:space="preserve">Старчикъ, </w:t>
      </w:r>
      <w:r w:rsidRPr="00413D00">
        <w:t>γερ</w:t>
      </w:r>
      <w:r w:rsidRPr="00E67F83">
        <w:t>ό</w:t>
      </w:r>
      <w:r w:rsidRPr="00413D00">
        <w:t>ντιον</w:t>
      </w:r>
      <w:r w:rsidRPr="009177F1">
        <w:rPr>
          <w:rFonts w:ascii="KDRS" w:hAnsi="KDRS"/>
          <w:lang w:val="ru-RU"/>
        </w:rPr>
        <w:t xml:space="preserve">. Влх.Словарь, 156. </w:t>
      </w:r>
      <w:r>
        <w:rPr>
          <w:rFonts w:ascii="KDRS" w:hAnsi="KDRS"/>
        </w:rPr>
        <w:t>XVII</w:t>
      </w:r>
      <w:r w:rsidRPr="009177F1">
        <w:rPr>
          <w:rFonts w:ascii="KDRS" w:hAnsi="KDRS"/>
          <w:lang w:val="ru-RU"/>
        </w:rPr>
        <w:t xml:space="preserve"> в.</w:t>
      </w:r>
    </w:p>
    <w:p w14:paraId="1B6F0ED6" w14:textId="77777777" w:rsidR="00F4528E" w:rsidRPr="0079587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 xml:space="preserve">Уменьш.-ласк. к </w:t>
      </w:r>
      <w:r w:rsidRPr="009177F1">
        <w:rPr>
          <w:rFonts w:ascii="KDRS" w:hAnsi="KDRS"/>
          <w:b/>
          <w:bCs/>
          <w:lang w:val="ru-RU"/>
        </w:rPr>
        <w:t xml:space="preserve">старецъ </w:t>
      </w:r>
      <w:r w:rsidRPr="009177F1">
        <w:rPr>
          <w:rFonts w:ascii="KDRS" w:hAnsi="KDRS"/>
          <w:lang w:val="ru-RU"/>
        </w:rPr>
        <w:t>(</w:t>
      </w:r>
      <w:r w:rsidRPr="009177F1">
        <w:rPr>
          <w:rFonts w:ascii="KDRS" w:hAnsi="KDRS"/>
          <w:i/>
          <w:iCs/>
          <w:lang w:val="ru-RU"/>
        </w:rPr>
        <w:t>в знач.</w:t>
      </w:r>
      <w:r w:rsidRPr="009177F1">
        <w:rPr>
          <w:rFonts w:ascii="KDRS" w:hAnsi="KDRS"/>
          <w:lang w:val="ru-RU"/>
        </w:rPr>
        <w:t xml:space="preserve"> </w:t>
      </w:r>
      <w:r w:rsidRPr="00D15B61">
        <w:rPr>
          <w:rFonts w:ascii="KDRS" w:hAnsi="KDRS"/>
          <w:lang w:val="ru-RU"/>
        </w:rPr>
        <w:t xml:space="preserve">2). </w:t>
      </w:r>
      <w:r w:rsidRPr="009177F1">
        <w:rPr>
          <w:rFonts w:ascii="KDRS" w:hAnsi="KDRS"/>
          <w:lang w:val="ru-RU"/>
        </w:rPr>
        <w:t>Да на монастыр</w:t>
      </w:r>
      <w:r w:rsidRPr="009177F1">
        <w:rPr>
          <w:lang w:val="ru-RU"/>
        </w:rPr>
        <w:t>ѣ</w:t>
      </w:r>
      <w:r w:rsidRPr="009177F1">
        <w:rPr>
          <w:rFonts w:ascii="KDRS" w:hAnsi="KDRS"/>
          <w:lang w:val="ru-RU"/>
        </w:rPr>
        <w:t xml:space="preserve"> келья, живетъ въ ней старчикъ. Кн.п.Моск.</w:t>
      </w:r>
      <w:r>
        <w:rPr>
          <w:rFonts w:ascii="KDRS" w:hAnsi="KDRS"/>
        </w:rPr>
        <w:t> I</w:t>
      </w:r>
      <w:r w:rsidRPr="009177F1">
        <w:rPr>
          <w:rFonts w:ascii="KDRS" w:hAnsi="KDRS"/>
          <w:lang w:val="ru-RU"/>
        </w:rPr>
        <w:t xml:space="preserve">, 86. </w:t>
      </w:r>
      <w:r>
        <w:rPr>
          <w:rFonts w:ascii="KDRS" w:hAnsi="KDRS"/>
        </w:rPr>
        <w:t>XVI </w:t>
      </w:r>
      <w:r w:rsidRPr="009177F1">
        <w:rPr>
          <w:rFonts w:ascii="KDRS" w:hAnsi="KDRS"/>
          <w:lang w:val="ru-RU"/>
        </w:rPr>
        <w:t xml:space="preserve">в. </w:t>
      </w:r>
      <w:r w:rsidRPr="009177F1">
        <w:rPr>
          <w:rFonts w:ascii="KDRS" w:hAnsi="KDRS"/>
          <w:caps/>
          <w:lang w:val="ru-RU"/>
        </w:rPr>
        <w:t>н</w:t>
      </w:r>
      <w:r w:rsidRPr="009177F1">
        <w:rPr>
          <w:rFonts w:ascii="KDRS" w:hAnsi="KDRS"/>
          <w:lang w:val="ru-RU"/>
        </w:rPr>
        <w:t>ын</w:t>
      </w:r>
      <w:r w:rsidRPr="009177F1">
        <w:rPr>
          <w:lang w:val="ru-RU"/>
        </w:rPr>
        <w:t>ѣ</w:t>
      </w:r>
      <w:r w:rsidRPr="009177F1">
        <w:rPr>
          <w:rFonts w:ascii="KDRS" w:hAnsi="KDRS"/>
          <w:lang w:val="ru-RU"/>
        </w:rPr>
        <w:t xml:space="preserve"> еще есть учитель, б</w:t>
      </w:r>
      <w:r w:rsidRPr="009177F1">
        <w:rPr>
          <w:lang w:val="ru-RU"/>
        </w:rPr>
        <w:t>ѣ</w:t>
      </w:r>
      <w:r w:rsidRPr="009177F1">
        <w:rPr>
          <w:rFonts w:ascii="KDRS" w:hAnsi="KDRS"/>
          <w:lang w:val="ru-RU"/>
        </w:rPr>
        <w:t xml:space="preserve">дной старчикь-черничикь. Евфр.Отразит.пис., 57. </w:t>
      </w:r>
      <w:r w:rsidRPr="00795871">
        <w:rPr>
          <w:rFonts w:ascii="KDRS" w:hAnsi="KDRS"/>
          <w:lang w:val="ru-RU"/>
        </w:rPr>
        <w:t>1691</w:t>
      </w:r>
      <w:r>
        <w:rPr>
          <w:rFonts w:ascii="KDRS" w:hAnsi="KDRS"/>
        </w:rPr>
        <w:t> </w:t>
      </w:r>
      <w:r w:rsidRPr="00795871">
        <w:rPr>
          <w:rFonts w:ascii="KDRS" w:hAnsi="KDRS"/>
          <w:lang w:val="ru-RU"/>
        </w:rPr>
        <w:t>г.</w:t>
      </w:r>
    </w:p>
    <w:p w14:paraId="0E98E809"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СТАРЧИШКО,</w:t>
      </w:r>
      <w:r w:rsidRPr="009177F1">
        <w:rPr>
          <w:rFonts w:ascii="KDRS" w:hAnsi="KDRS"/>
          <w:lang w:val="ru-RU"/>
        </w:rPr>
        <w:t xml:space="preserve"> </w:t>
      </w:r>
      <w:r w:rsidRPr="009177F1">
        <w:rPr>
          <w:rFonts w:ascii="KDRS" w:hAnsi="KDRS"/>
          <w:i/>
          <w:iCs/>
          <w:lang w:val="ru-RU"/>
        </w:rPr>
        <w:t>м. Уничиж.-ласк. к</w:t>
      </w:r>
      <w:r w:rsidRPr="009177F1">
        <w:rPr>
          <w:rFonts w:ascii="KDRS" w:hAnsi="KDRS"/>
          <w:lang w:val="ru-RU"/>
        </w:rPr>
        <w:t xml:space="preserve"> </w:t>
      </w:r>
      <w:r w:rsidRPr="009177F1">
        <w:rPr>
          <w:rFonts w:ascii="KDRS" w:hAnsi="KDRS"/>
          <w:b/>
          <w:bCs/>
          <w:lang w:val="ru-RU"/>
        </w:rPr>
        <w:t>старецъ</w:t>
      </w:r>
      <w:r w:rsidRPr="009177F1">
        <w:rPr>
          <w:rFonts w:ascii="KDRS" w:hAnsi="KDRS"/>
          <w:lang w:val="ru-RU"/>
        </w:rPr>
        <w:t xml:space="preserve"> (</w:t>
      </w:r>
      <w:r w:rsidRPr="009177F1">
        <w:rPr>
          <w:rFonts w:ascii="KDRS" w:hAnsi="KDRS"/>
          <w:i/>
          <w:iCs/>
          <w:lang w:val="ru-RU"/>
        </w:rPr>
        <w:t>в знач</w:t>
      </w:r>
      <w:r w:rsidRPr="009177F1">
        <w:rPr>
          <w:rFonts w:ascii="KDRS" w:hAnsi="KDRS"/>
          <w:lang w:val="ru-RU"/>
        </w:rPr>
        <w:t xml:space="preserve">. </w:t>
      </w:r>
      <w:r w:rsidRPr="00795871">
        <w:rPr>
          <w:rFonts w:ascii="KDRS" w:hAnsi="KDRS"/>
          <w:lang w:val="ru-RU"/>
        </w:rPr>
        <w:t xml:space="preserve">4). </w:t>
      </w:r>
      <w:r w:rsidRPr="009177F1">
        <w:rPr>
          <w:rFonts w:ascii="KDRS" w:hAnsi="KDRS"/>
          <w:lang w:val="ru-RU"/>
        </w:rPr>
        <w:t>У него жъ деи попа Филипа отъ Преображенья… наши десятинники емлютъ старчишковъ къ себ</w:t>
      </w:r>
      <w:r w:rsidRPr="009177F1">
        <w:rPr>
          <w:lang w:val="ru-RU"/>
        </w:rPr>
        <w:t>ѣ</w:t>
      </w:r>
      <w:r w:rsidRPr="009177F1">
        <w:rPr>
          <w:rFonts w:ascii="KDRS" w:hAnsi="KDRS"/>
          <w:lang w:val="ru-RU"/>
        </w:rPr>
        <w:t xml:space="preserve"> на дворъ всякого д</w:t>
      </w:r>
      <w:r w:rsidRPr="009177F1">
        <w:rPr>
          <w:lang w:val="ru-RU"/>
        </w:rPr>
        <w:t>ѣ</w:t>
      </w:r>
      <w:r w:rsidRPr="009177F1">
        <w:rPr>
          <w:rFonts w:ascii="KDRS" w:hAnsi="KDRS"/>
          <w:lang w:val="ru-RU"/>
        </w:rPr>
        <w:t>ла д</w:t>
      </w:r>
      <w:r w:rsidRPr="009177F1">
        <w:rPr>
          <w:lang w:val="ru-RU"/>
        </w:rPr>
        <w:t>ѣ</w:t>
      </w:r>
      <w:r w:rsidRPr="009177F1">
        <w:rPr>
          <w:rFonts w:ascii="KDRS" w:hAnsi="KDRS"/>
          <w:lang w:val="ru-RU"/>
        </w:rPr>
        <w:t>лати. АИ</w:t>
      </w:r>
      <w:r>
        <w:rPr>
          <w:rFonts w:ascii="KDRS" w:hAnsi="KDRS"/>
        </w:rPr>
        <w:t> I</w:t>
      </w:r>
      <w:r w:rsidRPr="009177F1">
        <w:rPr>
          <w:rFonts w:ascii="KDRS" w:hAnsi="KDRS"/>
          <w:lang w:val="ru-RU"/>
        </w:rPr>
        <w:t>, 371. 1578</w:t>
      </w:r>
      <w:r>
        <w:rPr>
          <w:rFonts w:ascii="KDRS" w:hAnsi="KDRS"/>
        </w:rPr>
        <w:t> </w:t>
      </w:r>
      <w:r w:rsidRPr="009177F1">
        <w:rPr>
          <w:rFonts w:ascii="KDRS" w:hAnsi="KDRS"/>
          <w:lang w:val="ru-RU"/>
        </w:rPr>
        <w:t>г.</w:t>
      </w:r>
    </w:p>
    <w:p w14:paraId="1B0A4EE7" w14:textId="77777777" w:rsidR="00F4528E" w:rsidRPr="00795871" w:rsidRDefault="00F4528E" w:rsidP="00F4528E">
      <w:pPr>
        <w:widowControl/>
        <w:spacing w:line="-460" w:lineRule="auto"/>
        <w:ind w:firstLine="709"/>
        <w:jc w:val="both"/>
        <w:rPr>
          <w:rFonts w:ascii="KDRS" w:hAnsi="KDRS"/>
          <w:lang w:val="ru-RU"/>
        </w:rPr>
      </w:pPr>
      <w:r w:rsidRPr="009177F1">
        <w:rPr>
          <w:rFonts w:ascii="KDRS" w:hAnsi="KDRS"/>
          <w:b/>
          <w:bCs/>
          <w:lang w:val="ru-RU"/>
        </w:rPr>
        <w:t xml:space="preserve">СТАРЧУШКО, </w:t>
      </w:r>
      <w:r w:rsidRPr="009177F1">
        <w:rPr>
          <w:rFonts w:ascii="KDRS" w:hAnsi="KDRS"/>
          <w:i/>
          <w:iCs/>
          <w:lang w:val="ru-RU"/>
        </w:rPr>
        <w:t>м. Ласк. к</w:t>
      </w:r>
      <w:r w:rsidRPr="009177F1">
        <w:rPr>
          <w:rFonts w:ascii="KDRS" w:hAnsi="KDRS"/>
          <w:lang w:val="ru-RU"/>
        </w:rPr>
        <w:t xml:space="preserve"> </w:t>
      </w:r>
      <w:r w:rsidRPr="009177F1">
        <w:rPr>
          <w:rFonts w:ascii="KDRS" w:hAnsi="KDRS"/>
          <w:b/>
          <w:bCs/>
          <w:lang w:val="ru-RU"/>
        </w:rPr>
        <w:t>старецъ</w:t>
      </w:r>
      <w:r w:rsidRPr="009177F1">
        <w:rPr>
          <w:rFonts w:ascii="KDRS" w:hAnsi="KDRS"/>
          <w:lang w:val="ru-RU"/>
        </w:rPr>
        <w:t xml:space="preserve"> (</w:t>
      </w:r>
      <w:r w:rsidRPr="009177F1">
        <w:rPr>
          <w:rFonts w:ascii="KDRS" w:hAnsi="KDRS"/>
          <w:i/>
          <w:iCs/>
          <w:lang w:val="ru-RU"/>
        </w:rPr>
        <w:t>в знач</w:t>
      </w:r>
      <w:r w:rsidRPr="009177F1">
        <w:rPr>
          <w:rFonts w:ascii="KDRS" w:hAnsi="KDRS"/>
          <w:lang w:val="ru-RU"/>
        </w:rPr>
        <w:t xml:space="preserve">. </w:t>
      </w:r>
      <w:r w:rsidRPr="00795871">
        <w:rPr>
          <w:rFonts w:ascii="KDRS" w:hAnsi="KDRS"/>
          <w:lang w:val="ru-RU"/>
        </w:rPr>
        <w:t xml:space="preserve">4). </w:t>
      </w:r>
      <w:r w:rsidRPr="009177F1">
        <w:rPr>
          <w:rFonts w:ascii="KDRS" w:hAnsi="KDRS"/>
          <w:lang w:val="ru-RU"/>
        </w:rPr>
        <w:t>Егда же собрася къ нему [Макарию] немало число инокъ, той же не восхот</w:t>
      </w:r>
      <w:r w:rsidRPr="009177F1">
        <w:rPr>
          <w:lang w:val="ru-RU"/>
        </w:rPr>
        <w:t>ѣ</w:t>
      </w:r>
      <w:r w:rsidRPr="009177F1">
        <w:rPr>
          <w:rFonts w:ascii="KDRS" w:hAnsi="KDRS"/>
          <w:lang w:val="ru-RU"/>
        </w:rPr>
        <w:t xml:space="preserve"> священьства примати и </w:t>
      </w:r>
      <w:r w:rsidRPr="009177F1">
        <w:rPr>
          <w:rFonts w:ascii="KDRS" w:hAnsi="KDRS"/>
          <w:lang w:val="ru-RU"/>
        </w:rPr>
        <w:lastRenderedPageBreak/>
        <w:t xml:space="preserve">начальствовати братиамъ, но во смирении жити… самъ же, яко единъ отъ последнихъ инокъ, пребываше во всякихъ службахъ тружаяся… и егда кого нарицаше по имени, всякому глаголаше: старчушко доброй. </w:t>
      </w:r>
      <w:r w:rsidRPr="00795871">
        <w:rPr>
          <w:rFonts w:ascii="KDRS" w:hAnsi="KDRS"/>
          <w:lang w:val="ru-RU"/>
        </w:rPr>
        <w:t>Вол.Пат.</w:t>
      </w:r>
      <w:r w:rsidRPr="00795871">
        <w:rPr>
          <w:rFonts w:ascii="KDRS" w:hAnsi="KDRS"/>
          <w:vertAlign w:val="superscript"/>
          <w:lang w:val="ru-RU"/>
        </w:rPr>
        <w:t>3</w:t>
      </w:r>
      <w:r w:rsidRPr="00795871">
        <w:rPr>
          <w:rFonts w:ascii="KDRS" w:hAnsi="KDRS"/>
          <w:lang w:val="ru-RU"/>
        </w:rPr>
        <w:t xml:space="preserve">, 93. </w:t>
      </w:r>
      <w:r>
        <w:rPr>
          <w:rFonts w:ascii="KDRS" w:hAnsi="KDRS"/>
        </w:rPr>
        <w:t>XVI</w:t>
      </w:r>
      <w:r w:rsidRPr="00795871">
        <w:rPr>
          <w:rFonts w:ascii="KDRS" w:hAnsi="KDRS"/>
          <w:lang w:val="ru-RU"/>
        </w:rPr>
        <w:t xml:space="preserve"> в. </w:t>
      </w:r>
    </w:p>
    <w:p w14:paraId="7581BF25"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СТАРШИЙ,</w:t>
      </w:r>
      <w:r w:rsidRPr="009177F1">
        <w:rPr>
          <w:rFonts w:ascii="KDRS" w:hAnsi="KDRS"/>
          <w:lang w:val="ru-RU"/>
        </w:rPr>
        <w:t xml:space="preserve"> </w:t>
      </w:r>
      <w:r w:rsidRPr="009177F1">
        <w:rPr>
          <w:rFonts w:ascii="KDRS" w:hAnsi="KDRS"/>
          <w:i/>
          <w:iCs/>
          <w:lang w:val="ru-RU"/>
        </w:rPr>
        <w:t xml:space="preserve">прил. </w:t>
      </w:r>
      <w:r w:rsidRPr="009177F1">
        <w:rPr>
          <w:rFonts w:ascii="KDRS" w:hAnsi="KDRS"/>
          <w:lang w:val="ru-RU"/>
        </w:rPr>
        <w:t xml:space="preserve">1. </w:t>
      </w:r>
      <w:r w:rsidRPr="009177F1">
        <w:rPr>
          <w:rFonts w:ascii="KDRS" w:hAnsi="KDRS"/>
          <w:i/>
          <w:iCs/>
          <w:lang w:val="ru-RU"/>
        </w:rPr>
        <w:t>Самый большой по возрасту.</w:t>
      </w:r>
      <w:r w:rsidRPr="009177F1">
        <w:rPr>
          <w:rFonts w:ascii="KDRS" w:hAnsi="KDRS"/>
          <w:lang w:val="ru-RU"/>
        </w:rPr>
        <w:t xml:space="preserve"> Из Праги… пишут, что старшеи корол</w:t>
      </w:r>
      <w:r w:rsidRPr="009177F1">
        <w:rPr>
          <w:lang w:val="ru-RU"/>
        </w:rPr>
        <w:t>ѣ</w:t>
      </w:r>
      <w:r w:rsidRPr="009177F1">
        <w:rPr>
          <w:rFonts w:ascii="KDRS" w:hAnsi="KDRS"/>
          <w:lang w:val="ru-RU"/>
        </w:rPr>
        <w:t>вич полскои здес&lt;ь&gt; втаие надержитца, н</w:t>
      </w:r>
      <w:r w:rsidRPr="009177F1">
        <w:rPr>
          <w:lang w:val="ru-RU"/>
        </w:rPr>
        <w:t>ѣ</w:t>
      </w:r>
      <w:r w:rsidRPr="009177F1">
        <w:rPr>
          <w:rFonts w:ascii="KDRS" w:hAnsi="KDRS"/>
          <w:lang w:val="ru-RU"/>
        </w:rPr>
        <w:t>в</w:t>
      </w:r>
      <w:r w:rsidRPr="009177F1">
        <w:rPr>
          <w:lang w:val="ru-RU"/>
        </w:rPr>
        <w:t>ѣ</w:t>
      </w:r>
      <w:r w:rsidRPr="009177F1">
        <w:rPr>
          <w:rFonts w:ascii="KDRS" w:hAnsi="KDRS"/>
          <w:lang w:val="ru-RU"/>
        </w:rPr>
        <w:t>домо В</w:t>
      </w:r>
      <w:r w:rsidRPr="009177F1">
        <w:rPr>
          <w:lang w:val="ru-RU"/>
        </w:rPr>
        <w:t>ѣ</w:t>
      </w:r>
      <w:r w:rsidRPr="009177F1">
        <w:rPr>
          <w:rFonts w:ascii="KDRS" w:hAnsi="KDRS"/>
          <w:lang w:val="ru-RU"/>
        </w:rPr>
        <w:t>дну или Карисбат по</w:t>
      </w:r>
      <w:r w:rsidRPr="009177F1">
        <w:rPr>
          <w:lang w:val="ru-RU"/>
        </w:rPr>
        <w:t>ѣ</w:t>
      </w:r>
      <w:r w:rsidRPr="009177F1">
        <w:rPr>
          <w:rFonts w:ascii="KDRS" w:hAnsi="KDRS"/>
          <w:lang w:val="ru-RU"/>
        </w:rPr>
        <w:t>дет (</w:t>
      </w:r>
      <w:r>
        <w:rPr>
          <w:rFonts w:ascii="KDRS" w:hAnsi="KDRS"/>
        </w:rPr>
        <w:t>elteste</w:t>
      </w:r>
      <w:r w:rsidRPr="009177F1">
        <w:rPr>
          <w:rFonts w:ascii="KDRS" w:hAnsi="KDRS"/>
          <w:lang w:val="ru-RU"/>
        </w:rPr>
        <w:t>). Куранты</w:t>
      </w:r>
      <w:r w:rsidRPr="009177F1">
        <w:rPr>
          <w:rFonts w:ascii="KDRS" w:hAnsi="KDRS"/>
          <w:vertAlign w:val="superscript"/>
          <w:lang w:val="ru-RU"/>
        </w:rPr>
        <w:t>1</w:t>
      </w:r>
      <w:r w:rsidRPr="009177F1">
        <w:rPr>
          <w:rFonts w:ascii="KDRS" w:hAnsi="KDRS"/>
          <w:lang w:val="ru-RU"/>
        </w:rPr>
        <w:t>, 159. 1631</w:t>
      </w:r>
      <w:r>
        <w:rPr>
          <w:rFonts w:ascii="KDRS" w:hAnsi="KDRS"/>
        </w:rPr>
        <w:t> </w:t>
      </w:r>
      <w:r w:rsidRPr="009177F1">
        <w:rPr>
          <w:rFonts w:ascii="KDRS" w:hAnsi="KDRS"/>
          <w:lang w:val="ru-RU"/>
        </w:rPr>
        <w:t>г. Старшои сн</w:t>
      </w:r>
      <w:r w:rsidRPr="009177F1">
        <w:rPr>
          <w:lang w:val="ru-RU"/>
        </w:rPr>
        <w:t>҃</w:t>
      </w:r>
      <w:r w:rsidRPr="009177F1">
        <w:rPr>
          <w:rFonts w:ascii="KDRS" w:hAnsi="KDRS"/>
          <w:lang w:val="ru-RU"/>
        </w:rPr>
        <w:t>ъ цысарев учинен насл</w:t>
      </w:r>
      <w:r w:rsidRPr="009177F1">
        <w:rPr>
          <w:lang w:val="ru-RU"/>
        </w:rPr>
        <w:t>ѣ</w:t>
      </w:r>
      <w:r w:rsidRPr="009177F1">
        <w:rPr>
          <w:rFonts w:ascii="KDRS" w:hAnsi="KDRS"/>
          <w:lang w:val="ru-RU"/>
        </w:rPr>
        <w:t>дником Угорског&lt;о&gt; королевство. Там же, 177. 1637</w:t>
      </w:r>
      <w:r>
        <w:rPr>
          <w:rFonts w:ascii="KDRS" w:hAnsi="KDRS"/>
        </w:rPr>
        <w:t> </w:t>
      </w:r>
      <w:r w:rsidRPr="009177F1">
        <w:rPr>
          <w:rFonts w:ascii="KDRS" w:hAnsi="KDRS"/>
          <w:lang w:val="ru-RU"/>
        </w:rPr>
        <w:t xml:space="preserve">г. </w:t>
      </w:r>
    </w:p>
    <w:p w14:paraId="0D8ED65F"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Стоящий выше других по значению, главный</w:t>
      </w:r>
      <w:r w:rsidRPr="009177F1">
        <w:rPr>
          <w:rFonts w:ascii="KDRS" w:hAnsi="KDRS"/>
          <w:lang w:val="ru-RU"/>
        </w:rPr>
        <w:t>. Шпанскои посол… по</w:t>
      </w:r>
      <w:r w:rsidRPr="009177F1">
        <w:rPr>
          <w:lang w:val="ru-RU"/>
        </w:rPr>
        <w:t>ѣ</w:t>
      </w:r>
      <w:r w:rsidRPr="009177F1">
        <w:rPr>
          <w:rFonts w:ascii="KDRS" w:hAnsi="KDRS"/>
          <w:lang w:val="ru-RU"/>
        </w:rPr>
        <w:t>хал отселе в Виниц</w:t>
      </w:r>
      <w:r w:rsidRPr="009177F1">
        <w:rPr>
          <w:lang w:val="ru-RU"/>
        </w:rPr>
        <w:t>ѣ</w:t>
      </w:r>
      <w:r w:rsidRPr="009177F1">
        <w:rPr>
          <w:rFonts w:ascii="KDRS" w:hAnsi="KDRS"/>
          <w:lang w:val="ru-RU"/>
        </w:rPr>
        <w:t>ю, а с ним по(слан) старшеи думнои чл</w:t>
      </w:r>
      <w:r w:rsidRPr="009177F1">
        <w:rPr>
          <w:lang w:val="ru-RU"/>
        </w:rPr>
        <w:t>҃</w:t>
      </w:r>
      <w:r w:rsidRPr="009177F1">
        <w:rPr>
          <w:rFonts w:ascii="KDRS" w:hAnsi="KDRS"/>
          <w:lang w:val="ru-RU"/>
        </w:rPr>
        <w:t>вкъ для мирныхъ договорныхъ статеи. Куранты</w:t>
      </w:r>
      <w:r w:rsidRPr="009177F1">
        <w:rPr>
          <w:rFonts w:ascii="KDRS" w:hAnsi="KDRS"/>
          <w:vertAlign w:val="superscript"/>
          <w:lang w:val="ru-RU"/>
        </w:rPr>
        <w:t>2</w:t>
      </w:r>
      <w:r w:rsidRPr="009177F1">
        <w:rPr>
          <w:rFonts w:ascii="KDRS" w:hAnsi="KDRS"/>
          <w:lang w:val="ru-RU"/>
        </w:rPr>
        <w:t xml:space="preserve">, 62. 1643 г. – </w:t>
      </w:r>
      <w:r w:rsidRPr="009177F1">
        <w:rPr>
          <w:rFonts w:ascii="KDRS" w:hAnsi="KDRS"/>
          <w:sz w:val="22"/>
          <w:szCs w:val="22"/>
          <w:lang w:val="ru-RU"/>
        </w:rPr>
        <w:t>В знач. сущ</w:t>
      </w:r>
      <w:r w:rsidRPr="009177F1">
        <w:rPr>
          <w:rFonts w:ascii="KDRS" w:hAnsi="KDRS"/>
          <w:lang w:val="ru-RU"/>
        </w:rPr>
        <w:t>.</w:t>
      </w:r>
      <w:r w:rsidRPr="009177F1">
        <w:rPr>
          <w:rFonts w:ascii="KDRS" w:hAnsi="KDRS"/>
          <w:i/>
          <w:iCs/>
          <w:lang w:val="ru-RU"/>
        </w:rPr>
        <w:t xml:space="preserve"> </w:t>
      </w:r>
      <w:r w:rsidRPr="009177F1">
        <w:rPr>
          <w:rFonts w:ascii="KDRS" w:hAnsi="KDRS"/>
          <w:i/>
          <w:iCs/>
          <w:caps/>
          <w:lang w:val="ru-RU"/>
        </w:rPr>
        <w:t>л</w:t>
      </w:r>
      <w:r w:rsidRPr="009177F1">
        <w:rPr>
          <w:rFonts w:ascii="KDRS" w:hAnsi="KDRS"/>
          <w:i/>
          <w:iCs/>
          <w:lang w:val="ru-RU"/>
        </w:rPr>
        <w:t>ицо, возглавляющее какую-л. группу, коллектив</w:t>
      </w:r>
      <w:r w:rsidRPr="009177F1">
        <w:rPr>
          <w:rFonts w:ascii="KDRS" w:hAnsi="KDRS"/>
          <w:lang w:val="ru-RU"/>
        </w:rPr>
        <w:t>;</w:t>
      </w:r>
      <w:r w:rsidRPr="009177F1">
        <w:rPr>
          <w:rFonts w:ascii="KDRS" w:hAnsi="KDRS"/>
          <w:i/>
          <w:iCs/>
          <w:lang w:val="ru-RU"/>
        </w:rPr>
        <w:t xml:space="preserve"> начальник, главный</w:t>
      </w:r>
      <w:r w:rsidRPr="009177F1">
        <w:rPr>
          <w:rFonts w:ascii="KDRS" w:hAnsi="KDRS"/>
          <w:lang w:val="ru-RU"/>
        </w:rPr>
        <w:t>. Многи люди приходили подъ ихъ городъ подъ Опоковъ, а въ старшихъ съ ними былъ Хот</w:t>
      </w:r>
      <w:r w:rsidRPr="009177F1">
        <w:rPr>
          <w:lang w:val="ru-RU"/>
        </w:rPr>
        <w:t>ѣ</w:t>
      </w:r>
      <w:r w:rsidRPr="009177F1">
        <w:rPr>
          <w:rFonts w:ascii="KDRS" w:hAnsi="KDRS"/>
          <w:lang w:val="ru-RU"/>
        </w:rPr>
        <w:t>товский. Польск.д.</w:t>
      </w:r>
      <w:r>
        <w:rPr>
          <w:rFonts w:ascii="KDRS" w:hAnsi="KDRS"/>
        </w:rPr>
        <w:t> I</w:t>
      </w:r>
      <w:r w:rsidRPr="009177F1">
        <w:rPr>
          <w:rFonts w:ascii="KDRS" w:hAnsi="KDRS"/>
          <w:lang w:val="ru-RU"/>
        </w:rPr>
        <w:t>, 49. 1490</w:t>
      </w:r>
      <w:r>
        <w:rPr>
          <w:rFonts w:ascii="KDRS" w:hAnsi="KDRS"/>
        </w:rPr>
        <w:t> </w:t>
      </w:r>
      <w:r w:rsidRPr="009177F1">
        <w:rPr>
          <w:rFonts w:ascii="KDRS" w:hAnsi="KDRS"/>
          <w:lang w:val="ru-RU"/>
        </w:rPr>
        <w:t>г. А что Александровы люди купят или продадут… являют своему старшему Александру. АСВР</w:t>
      </w:r>
      <w:r>
        <w:rPr>
          <w:rFonts w:ascii="KDRS" w:hAnsi="KDRS"/>
        </w:rPr>
        <w:t> III</w:t>
      </w:r>
      <w:r w:rsidRPr="009177F1">
        <w:rPr>
          <w:rFonts w:ascii="KDRS" w:hAnsi="KDRS"/>
          <w:lang w:val="ru-RU"/>
        </w:rPr>
        <w:t xml:space="preserve">, 246. </w:t>
      </w:r>
      <w:r>
        <w:rPr>
          <w:rFonts w:ascii="KDRS" w:hAnsi="KDRS"/>
        </w:rPr>
        <w:t>XVIII </w:t>
      </w:r>
      <w:r w:rsidRPr="009177F1">
        <w:rPr>
          <w:rFonts w:ascii="KDRS" w:hAnsi="KDRS"/>
          <w:lang w:val="ru-RU"/>
        </w:rPr>
        <w:t>в. ~ 1453–1463</w:t>
      </w:r>
      <w:r>
        <w:rPr>
          <w:rFonts w:ascii="KDRS" w:hAnsi="KDRS"/>
        </w:rPr>
        <w:t> </w:t>
      </w:r>
      <w:r w:rsidRPr="009177F1">
        <w:rPr>
          <w:rFonts w:ascii="KDRS" w:hAnsi="KDRS"/>
          <w:lang w:val="ru-RU"/>
        </w:rPr>
        <w:t>гг.</w:t>
      </w:r>
    </w:p>
    <w:p w14:paraId="3BC2AB97" w14:textId="77777777" w:rsidR="00F4528E" w:rsidRPr="00D15B61" w:rsidRDefault="00F4528E" w:rsidP="00F4528E">
      <w:pPr>
        <w:widowControl/>
        <w:spacing w:line="-460" w:lineRule="auto"/>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Бывалый,</w:t>
      </w:r>
      <w:r w:rsidRPr="009177F1">
        <w:rPr>
          <w:rFonts w:ascii="KDRS" w:hAnsi="KDRS"/>
          <w:lang w:val="ru-RU"/>
        </w:rPr>
        <w:t xml:space="preserve"> </w:t>
      </w:r>
      <w:r w:rsidRPr="009177F1">
        <w:rPr>
          <w:rFonts w:ascii="KDRS" w:hAnsi="KDRS"/>
          <w:i/>
          <w:iCs/>
          <w:lang w:val="ru-RU"/>
        </w:rPr>
        <w:t>опытный</w:t>
      </w:r>
      <w:r w:rsidRPr="009177F1">
        <w:rPr>
          <w:rFonts w:ascii="KDRS" w:hAnsi="KDRS"/>
          <w:lang w:val="ru-RU"/>
        </w:rPr>
        <w:t>. В сеи земл</w:t>
      </w:r>
      <w:r w:rsidRPr="009177F1">
        <w:rPr>
          <w:lang w:val="ru-RU"/>
        </w:rPr>
        <w:t>ѣ</w:t>
      </w:r>
      <w:r w:rsidRPr="009177F1">
        <w:rPr>
          <w:rFonts w:ascii="KDRS" w:hAnsi="KDRS"/>
          <w:lang w:val="ru-RU"/>
        </w:rPr>
        <w:t xml:space="preserve"> воинские люди починают збиратис&lt;ь&gt; по рубежамъ, а особно ж збираетца к городу Граве велми силно, да и многие старшие салдаты изо многих особных полковъ конные и п</w:t>
      </w:r>
      <w:r w:rsidRPr="009177F1">
        <w:rPr>
          <w:lang w:val="ru-RU"/>
        </w:rPr>
        <w:t>ѣ</w:t>
      </w:r>
      <w:r w:rsidRPr="009177F1">
        <w:rPr>
          <w:rFonts w:ascii="KDRS" w:hAnsi="KDRS"/>
          <w:lang w:val="ru-RU"/>
        </w:rPr>
        <w:t>шие, и будет полкъ силнои людеи (</w:t>
      </w:r>
      <w:r>
        <w:rPr>
          <w:rFonts w:ascii="KDRS" w:hAnsi="KDRS"/>
        </w:rPr>
        <w:t>alte</w:t>
      </w:r>
      <w:r w:rsidRPr="009177F1">
        <w:rPr>
          <w:rFonts w:ascii="KDRS" w:hAnsi="KDRS"/>
          <w:lang w:val="ru-RU"/>
        </w:rPr>
        <w:t xml:space="preserve">). </w:t>
      </w:r>
      <w:r w:rsidRPr="00D15B61">
        <w:rPr>
          <w:rFonts w:ascii="KDRS" w:hAnsi="KDRS"/>
          <w:lang w:val="ru-RU"/>
        </w:rPr>
        <w:t>Куранты</w:t>
      </w:r>
      <w:r w:rsidRPr="00D15B61">
        <w:rPr>
          <w:rFonts w:ascii="KDRS" w:hAnsi="KDRS"/>
          <w:vertAlign w:val="superscript"/>
          <w:lang w:val="ru-RU"/>
        </w:rPr>
        <w:t>1</w:t>
      </w:r>
      <w:r w:rsidRPr="00D15B61">
        <w:rPr>
          <w:rFonts w:ascii="KDRS" w:hAnsi="KDRS"/>
          <w:lang w:val="ru-RU"/>
        </w:rPr>
        <w:t>, 55. 1621</w:t>
      </w:r>
      <w:r>
        <w:rPr>
          <w:rFonts w:ascii="KDRS" w:hAnsi="KDRS"/>
        </w:rPr>
        <w:t> </w:t>
      </w:r>
      <w:r w:rsidRPr="00D15B61">
        <w:rPr>
          <w:rFonts w:ascii="KDRS" w:hAnsi="KDRS"/>
          <w:lang w:val="ru-RU"/>
        </w:rPr>
        <w:t>г.</w:t>
      </w:r>
    </w:p>
    <w:p w14:paraId="363D98B9"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СТАРШИНА</w:t>
      </w:r>
      <w:r w:rsidRPr="009177F1">
        <w:rPr>
          <w:rFonts w:ascii="KDRS" w:hAnsi="KDRS"/>
          <w:b/>
          <w:bCs/>
          <w:vertAlign w:val="superscript"/>
          <w:lang w:val="ru-RU"/>
        </w:rPr>
        <w:t>1</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м. Начальник, главный</w:t>
      </w:r>
      <w:r w:rsidRPr="009177F1">
        <w:rPr>
          <w:rFonts w:ascii="KDRS" w:hAnsi="KDRS"/>
          <w:lang w:val="ru-RU"/>
        </w:rPr>
        <w:t>. Азовского города старшин</w:t>
      </w:r>
      <w:r w:rsidRPr="009177F1">
        <w:rPr>
          <w:lang w:val="ru-RU"/>
        </w:rPr>
        <w:t>ѣ</w:t>
      </w:r>
      <w:r w:rsidRPr="009177F1">
        <w:rPr>
          <w:rFonts w:ascii="KDRS" w:hAnsi="KDRS"/>
          <w:lang w:val="ru-RU"/>
        </w:rPr>
        <w:t xml:space="preserve">… верному азовскому аминю </w:t>
      </w:r>
      <w:r w:rsidRPr="00D15B61">
        <w:rPr>
          <w:rFonts w:ascii="KDRS" w:hAnsi="KDRS"/>
          <w:lang w:val="ru-RU"/>
        </w:rPr>
        <w:t xml:space="preserve">Магмедъ-челибью… поклонъ. </w:t>
      </w:r>
      <w:r w:rsidRPr="009177F1">
        <w:rPr>
          <w:rFonts w:ascii="KDRS" w:hAnsi="KDRS"/>
          <w:lang w:val="ru-RU"/>
        </w:rPr>
        <w:t>Крым.д.</w:t>
      </w:r>
      <w:r>
        <w:rPr>
          <w:rFonts w:ascii="KDRS" w:hAnsi="KDRS"/>
        </w:rPr>
        <w:t> II</w:t>
      </w:r>
      <w:r w:rsidRPr="009177F1">
        <w:rPr>
          <w:rFonts w:ascii="KDRS" w:hAnsi="KDRS"/>
          <w:lang w:val="ru-RU"/>
        </w:rPr>
        <w:t>, 232. 1516</w:t>
      </w:r>
      <w:r>
        <w:rPr>
          <w:rFonts w:ascii="KDRS" w:hAnsi="KDRS"/>
        </w:rPr>
        <w:t> </w:t>
      </w:r>
      <w:r w:rsidRPr="009177F1">
        <w:rPr>
          <w:rFonts w:ascii="KDRS" w:hAnsi="KDRS"/>
          <w:lang w:val="ru-RU"/>
        </w:rPr>
        <w:t>г. Приходило… съ ними ногайскихъ татаръ шесть куреней, а старшиною у нихъ татаръ озовецъ Сеней-ага. ДАИ</w:t>
      </w:r>
      <w:r>
        <w:rPr>
          <w:rFonts w:ascii="KDRS" w:hAnsi="KDRS"/>
        </w:rPr>
        <w:t> VII</w:t>
      </w:r>
      <w:r w:rsidRPr="009177F1">
        <w:rPr>
          <w:rFonts w:ascii="KDRS" w:hAnsi="KDRS"/>
          <w:lang w:val="ru-RU"/>
        </w:rPr>
        <w:t>, 217. 1678</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Начальник, старший у казаков, выбираемый на их общем сходе.</w:t>
      </w:r>
      <w:r w:rsidRPr="009177F1">
        <w:rPr>
          <w:rFonts w:ascii="KDRS" w:hAnsi="KDRS"/>
          <w:lang w:val="ru-RU"/>
        </w:rPr>
        <w:t xml:space="preserve"> Войско де все въ Черкаскомъ городк</w:t>
      </w:r>
      <w:r w:rsidRPr="009177F1">
        <w:rPr>
          <w:lang w:val="ru-RU"/>
        </w:rPr>
        <w:t>ѣ</w:t>
      </w:r>
      <w:r w:rsidRPr="009177F1">
        <w:rPr>
          <w:rFonts w:ascii="KDRS" w:hAnsi="KDRS"/>
          <w:lang w:val="ru-RU"/>
        </w:rPr>
        <w:t>, а старшина у нихъ нын</w:t>
      </w:r>
      <w:r w:rsidRPr="009177F1">
        <w:rPr>
          <w:lang w:val="ru-RU"/>
        </w:rPr>
        <w:t>ѣ</w:t>
      </w:r>
      <w:r w:rsidRPr="009177F1">
        <w:rPr>
          <w:rFonts w:ascii="KDRS" w:hAnsi="KDRS"/>
          <w:lang w:val="ru-RU"/>
        </w:rPr>
        <w:t xml:space="preserve"> Н.</w:t>
      </w:r>
      <w:r>
        <w:rPr>
          <w:rFonts w:ascii="KDRS" w:hAnsi="KDRS"/>
        </w:rPr>
        <w:t> </w:t>
      </w:r>
      <w:r w:rsidRPr="009177F1">
        <w:rPr>
          <w:rFonts w:ascii="KDRS" w:hAnsi="KDRS"/>
          <w:lang w:val="ru-RU"/>
        </w:rPr>
        <w:t>Васильев. Дон.д.</w:t>
      </w:r>
      <w:r>
        <w:rPr>
          <w:rFonts w:ascii="KDRS" w:hAnsi="KDRS"/>
        </w:rPr>
        <w:t> IV</w:t>
      </w:r>
      <w:r w:rsidRPr="009177F1">
        <w:rPr>
          <w:rFonts w:ascii="KDRS" w:hAnsi="KDRS"/>
          <w:lang w:val="ru-RU"/>
        </w:rPr>
        <w:t>, 16. 1648</w:t>
      </w:r>
      <w:r>
        <w:rPr>
          <w:rFonts w:ascii="KDRS" w:hAnsi="KDRS"/>
        </w:rPr>
        <w:t> </w:t>
      </w:r>
      <w:r w:rsidRPr="009177F1">
        <w:rPr>
          <w:rFonts w:ascii="KDRS" w:hAnsi="KDRS"/>
          <w:lang w:val="ru-RU"/>
        </w:rPr>
        <w:t>г. Великий святитель… послалъ соборного попа… къ т</w:t>
      </w:r>
      <w:r w:rsidRPr="009177F1">
        <w:rPr>
          <w:lang w:val="ru-RU"/>
        </w:rPr>
        <w:t>ѣ</w:t>
      </w:r>
      <w:r w:rsidRPr="009177F1">
        <w:rPr>
          <w:rFonts w:ascii="KDRS" w:hAnsi="KDRS"/>
          <w:lang w:val="ru-RU"/>
        </w:rPr>
        <w:t>мъ ихъ воровскимъ старшинамъ… чтобъ они къ нему святителю пришли, и… съ нимъ поговорили и обратилися бы ко истинн</w:t>
      </w:r>
      <w:r w:rsidRPr="009177F1">
        <w:rPr>
          <w:lang w:val="ru-RU"/>
        </w:rPr>
        <w:t>ѣ</w:t>
      </w:r>
      <w:r w:rsidRPr="009177F1">
        <w:rPr>
          <w:rFonts w:ascii="KDRS" w:hAnsi="KDRS"/>
          <w:lang w:val="ru-RU"/>
        </w:rPr>
        <w:t>. АИ</w:t>
      </w:r>
      <w:r>
        <w:rPr>
          <w:rFonts w:ascii="KDRS" w:hAnsi="KDRS"/>
        </w:rPr>
        <w:t> IV</w:t>
      </w:r>
      <w:r w:rsidRPr="009177F1">
        <w:rPr>
          <w:rFonts w:ascii="KDRS" w:hAnsi="KDRS"/>
          <w:lang w:val="ru-RU"/>
        </w:rPr>
        <w:t>, 485. 1672</w:t>
      </w:r>
      <w:r>
        <w:rPr>
          <w:rFonts w:ascii="KDRS" w:hAnsi="KDRS"/>
        </w:rPr>
        <w:t> </w:t>
      </w:r>
      <w:r w:rsidRPr="009177F1">
        <w:rPr>
          <w:rFonts w:ascii="KDRS" w:hAnsi="KDRS"/>
          <w:lang w:val="ru-RU"/>
        </w:rPr>
        <w:t xml:space="preserve">г. Великое донское войско… после молебново пения выбрали себе старшину атаманством Михаила Иванова сына пореклом </w:t>
      </w:r>
      <w:r w:rsidRPr="009177F1">
        <w:rPr>
          <w:rFonts w:ascii="KDRS" w:hAnsi="KDRS"/>
          <w:caps/>
          <w:lang w:val="ru-RU"/>
        </w:rPr>
        <w:t>т</w:t>
      </w:r>
      <w:r w:rsidRPr="009177F1">
        <w:rPr>
          <w:rFonts w:ascii="KDRS" w:hAnsi="KDRS"/>
          <w:lang w:val="ru-RU"/>
        </w:rPr>
        <w:t xml:space="preserve">атарина. </w:t>
      </w:r>
      <w:r w:rsidRPr="00795871">
        <w:rPr>
          <w:rFonts w:ascii="KDRS" w:hAnsi="KDRS"/>
          <w:lang w:val="ru-RU"/>
        </w:rPr>
        <w:t>Аз.пов.</w:t>
      </w:r>
      <w:r w:rsidRPr="00795871">
        <w:rPr>
          <w:rFonts w:ascii="KDRS" w:hAnsi="KDRS"/>
          <w:vertAlign w:val="superscript"/>
          <w:lang w:val="ru-RU"/>
        </w:rPr>
        <w:t>1</w:t>
      </w:r>
      <w:r w:rsidRPr="00795871">
        <w:rPr>
          <w:rFonts w:ascii="KDRS" w:hAnsi="KDRS"/>
          <w:lang w:val="ru-RU"/>
        </w:rPr>
        <w:t xml:space="preserve">, 50. </w:t>
      </w:r>
      <w:r>
        <w:rPr>
          <w:rFonts w:ascii="KDRS" w:hAnsi="KDRS"/>
        </w:rPr>
        <w:t>XVII </w:t>
      </w:r>
      <w:r w:rsidRPr="00795871">
        <w:rPr>
          <w:rFonts w:ascii="KDRS" w:hAnsi="KDRS"/>
          <w:lang w:val="ru-RU"/>
        </w:rPr>
        <w:t>в.</w:t>
      </w:r>
      <w:r w:rsidRPr="00795871">
        <w:rPr>
          <w:rFonts w:ascii="KDRS" w:hAnsi="KDRS"/>
          <w:spacing w:val="40"/>
          <w:lang w:val="ru-RU"/>
        </w:rPr>
        <w:t xml:space="preserve"> Старшина </w:t>
      </w:r>
      <w:r w:rsidRPr="00795871">
        <w:rPr>
          <w:rFonts w:ascii="KDRS" w:hAnsi="KDRS"/>
          <w:spacing w:val="40"/>
          <w:lang w:val="ru-RU"/>
        </w:rPr>
        <w:lastRenderedPageBreak/>
        <w:t>войсково</w:t>
      </w:r>
      <w:r w:rsidRPr="00795871">
        <w:rPr>
          <w:rFonts w:ascii="KDRS" w:hAnsi="KDRS"/>
          <w:lang w:val="ru-RU"/>
        </w:rPr>
        <w:t xml:space="preserve">й. </w:t>
      </w:r>
      <w:r w:rsidRPr="009177F1">
        <w:rPr>
          <w:rFonts w:ascii="KDRS" w:hAnsi="KDRS"/>
          <w:lang w:val="ru-RU"/>
        </w:rPr>
        <w:t>Будемъ</w:t>
      </w:r>
      <w:r w:rsidRPr="009177F1">
        <w:rPr>
          <w:lang w:val="ru-RU"/>
        </w:rPr>
        <w:t xml:space="preserve"> </w:t>
      </w:r>
      <w:r w:rsidRPr="009177F1">
        <w:rPr>
          <w:rFonts w:ascii="KDRS" w:hAnsi="KDRS"/>
          <w:lang w:val="ru-RU"/>
        </w:rPr>
        <w:t>де мы на Донъ весною вскор</w:t>
      </w:r>
      <w:r w:rsidRPr="009177F1">
        <w:rPr>
          <w:lang w:val="ru-RU"/>
        </w:rPr>
        <w:t>ѣ</w:t>
      </w:r>
      <w:r w:rsidRPr="009177F1">
        <w:rPr>
          <w:rFonts w:ascii="KDRS" w:hAnsi="KDRS"/>
          <w:lang w:val="ru-RU"/>
        </w:rPr>
        <w:t>… не зарекаемся де мы у вашихъ войсковыхъ старшин головы р</w:t>
      </w:r>
      <w:r w:rsidRPr="009177F1">
        <w:rPr>
          <w:lang w:val="ru-RU"/>
        </w:rPr>
        <w:t>ѣ</w:t>
      </w:r>
      <w:r w:rsidRPr="009177F1">
        <w:rPr>
          <w:rFonts w:ascii="KDRS" w:hAnsi="KDRS"/>
          <w:lang w:val="ru-RU"/>
        </w:rPr>
        <w:t>зать и бородами связывать. ДАИ</w:t>
      </w:r>
      <w:r>
        <w:rPr>
          <w:rFonts w:ascii="KDRS" w:hAnsi="KDRS"/>
        </w:rPr>
        <w:t> XII</w:t>
      </w:r>
      <w:r w:rsidRPr="009177F1">
        <w:rPr>
          <w:rFonts w:ascii="KDRS" w:hAnsi="KDRS"/>
          <w:lang w:val="ru-RU"/>
        </w:rPr>
        <w:t>, 280. 1688</w:t>
      </w:r>
      <w:r>
        <w:rPr>
          <w:rFonts w:ascii="KDRS" w:hAnsi="KDRS"/>
        </w:rPr>
        <w:t> </w:t>
      </w:r>
      <w:r w:rsidRPr="009177F1">
        <w:rPr>
          <w:rFonts w:ascii="KDRS" w:hAnsi="KDRS"/>
          <w:lang w:val="ru-RU"/>
        </w:rPr>
        <w:t>г.</w:t>
      </w:r>
    </w:p>
    <w:p w14:paraId="7418B50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СТАРШИНА</w:t>
      </w:r>
      <w:r w:rsidRPr="009177F1">
        <w:rPr>
          <w:rFonts w:ascii="KDRS" w:hAnsi="KDRS"/>
          <w:b/>
          <w:bCs/>
          <w:vertAlign w:val="superscript"/>
          <w:lang w:val="ru-RU"/>
        </w:rPr>
        <w:t>2</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 xml:space="preserve">ж., собир. </w:t>
      </w:r>
      <w:r w:rsidRPr="009177F1">
        <w:rPr>
          <w:rFonts w:ascii="KDRS" w:hAnsi="KDRS"/>
          <w:i/>
          <w:iCs/>
          <w:caps/>
          <w:lang w:val="ru-RU"/>
        </w:rPr>
        <w:t xml:space="preserve">в </w:t>
      </w:r>
      <w:r w:rsidRPr="009177F1">
        <w:rPr>
          <w:rFonts w:ascii="KDRS" w:hAnsi="KDRS"/>
          <w:i/>
          <w:iCs/>
          <w:lang w:val="ru-RU"/>
        </w:rPr>
        <w:t xml:space="preserve">Южной России и на Украине в </w:t>
      </w:r>
      <w:r>
        <w:rPr>
          <w:rFonts w:ascii="KDRS" w:hAnsi="KDRS"/>
          <w:i/>
          <w:iCs/>
        </w:rPr>
        <w:t>XVII</w:t>
      </w:r>
      <w:r w:rsidRPr="009177F1">
        <w:rPr>
          <w:rFonts w:ascii="KDRS" w:hAnsi="KDRS"/>
          <w:i/>
          <w:iCs/>
          <w:lang w:val="ru-RU"/>
        </w:rPr>
        <w:t>–</w:t>
      </w:r>
      <w:r>
        <w:rPr>
          <w:rFonts w:ascii="KDRS" w:hAnsi="KDRS"/>
          <w:i/>
          <w:iCs/>
        </w:rPr>
        <w:t>XVIII </w:t>
      </w:r>
      <w:r w:rsidRPr="009177F1">
        <w:rPr>
          <w:rFonts w:ascii="KDRS" w:hAnsi="KDRS"/>
          <w:i/>
          <w:iCs/>
          <w:lang w:val="ru-RU"/>
        </w:rPr>
        <w:t>вв. – руководящая верхушка казачества</w:t>
      </w:r>
      <w:r w:rsidRPr="009177F1">
        <w:rPr>
          <w:rFonts w:ascii="KDRS" w:hAnsi="KDRS"/>
          <w:lang w:val="ru-RU"/>
        </w:rPr>
        <w:t>. Казацкие старшина и полковники в думе у Хмелницкого были. Куранты</w:t>
      </w:r>
      <w:r w:rsidRPr="009177F1">
        <w:rPr>
          <w:rFonts w:ascii="KDRS" w:hAnsi="KDRS"/>
          <w:vertAlign w:val="superscript"/>
          <w:lang w:val="ru-RU"/>
        </w:rPr>
        <w:t>5</w:t>
      </w:r>
      <w:r w:rsidRPr="009177F1">
        <w:rPr>
          <w:rFonts w:ascii="KDRS" w:hAnsi="KDRS"/>
          <w:lang w:val="ru-RU"/>
        </w:rPr>
        <w:t>, 38. 1652</w:t>
      </w:r>
      <w:r>
        <w:rPr>
          <w:rFonts w:ascii="KDRS" w:hAnsi="KDRS"/>
        </w:rPr>
        <w:t> </w:t>
      </w:r>
      <w:r w:rsidRPr="009177F1">
        <w:rPr>
          <w:rFonts w:ascii="KDRS" w:hAnsi="KDRS"/>
          <w:lang w:val="ru-RU"/>
        </w:rPr>
        <w:t>г. И гетманъ и полковники и вся старшина и чернь… приговорили: быть сей стать</w:t>
      </w:r>
      <w:r w:rsidRPr="009177F1">
        <w:rPr>
          <w:lang w:val="ru-RU"/>
        </w:rPr>
        <w:t>ѣ</w:t>
      </w:r>
      <w:r w:rsidRPr="009177F1">
        <w:rPr>
          <w:rFonts w:ascii="KDRS" w:hAnsi="KDRS"/>
          <w:lang w:val="ru-RU"/>
        </w:rPr>
        <w:t xml:space="preserve"> такъ. СГГД</w:t>
      </w:r>
      <w:r>
        <w:rPr>
          <w:rFonts w:ascii="KDRS" w:hAnsi="KDRS"/>
        </w:rPr>
        <w:t> IV</w:t>
      </w:r>
      <w:r w:rsidRPr="009177F1">
        <w:rPr>
          <w:rFonts w:ascii="KDRS" w:hAnsi="KDRS"/>
          <w:lang w:val="ru-RU"/>
        </w:rPr>
        <w:t>, 56. 1659</w:t>
      </w:r>
      <w:r>
        <w:rPr>
          <w:rFonts w:ascii="KDRS" w:hAnsi="KDRS"/>
        </w:rPr>
        <w:t> </w:t>
      </w:r>
      <w:r w:rsidRPr="009177F1">
        <w:rPr>
          <w:rFonts w:ascii="KDRS" w:hAnsi="KDRS"/>
          <w:lang w:val="ru-RU"/>
        </w:rPr>
        <w:t xml:space="preserve">г. </w:t>
      </w:r>
      <w:r w:rsidRPr="009177F1">
        <w:rPr>
          <w:rFonts w:ascii="KDRS" w:hAnsi="KDRS"/>
          <w:caps/>
          <w:lang w:val="ru-RU"/>
        </w:rPr>
        <w:t>г</w:t>
      </w:r>
      <w:r w:rsidRPr="009177F1">
        <w:rPr>
          <w:rFonts w:ascii="KDRS" w:hAnsi="KDRS"/>
          <w:lang w:val="ru-RU"/>
        </w:rPr>
        <w:t>етману со старшиною и со вс</w:t>
      </w:r>
      <w:r w:rsidRPr="009177F1">
        <w:rPr>
          <w:lang w:val="ru-RU"/>
        </w:rPr>
        <w:t>ѣ</w:t>
      </w:r>
      <w:r w:rsidRPr="009177F1">
        <w:rPr>
          <w:rFonts w:ascii="KDRS" w:hAnsi="KDRS"/>
          <w:lang w:val="ru-RU"/>
        </w:rPr>
        <w:t>мъ войскомъ запорожскимъ быть въ готовности. Кн.зап.Моск.ст.</w:t>
      </w:r>
      <w:r>
        <w:rPr>
          <w:rFonts w:ascii="KDRS" w:hAnsi="KDRS"/>
        </w:rPr>
        <w:t> IV</w:t>
      </w:r>
      <w:r w:rsidRPr="009177F1">
        <w:rPr>
          <w:rFonts w:ascii="KDRS" w:hAnsi="KDRS"/>
          <w:lang w:val="ru-RU"/>
        </w:rPr>
        <w:t>, 402. 1679</w:t>
      </w:r>
      <w:r>
        <w:rPr>
          <w:rFonts w:ascii="KDRS" w:hAnsi="KDRS"/>
        </w:rPr>
        <w:t> </w:t>
      </w:r>
      <w:r w:rsidRPr="009177F1">
        <w:rPr>
          <w:rFonts w:ascii="KDRS" w:hAnsi="KDRS"/>
          <w:lang w:val="ru-RU"/>
        </w:rPr>
        <w:t xml:space="preserve">г. </w:t>
      </w:r>
      <w:r w:rsidRPr="009177F1">
        <w:rPr>
          <w:rFonts w:ascii="KDRS" w:hAnsi="KDRS"/>
          <w:caps/>
          <w:lang w:val="ru-RU"/>
        </w:rPr>
        <w:t>б</w:t>
      </w:r>
      <w:r w:rsidRPr="009177F1">
        <w:rPr>
          <w:rFonts w:ascii="KDRS" w:hAnsi="KDRS"/>
          <w:lang w:val="ru-RU"/>
        </w:rPr>
        <w:t>ывшей де ахтырской полковникъ Иванъ Перекрестъ по древней своей злоб</w:t>
      </w:r>
      <w:r w:rsidRPr="009177F1">
        <w:rPr>
          <w:lang w:val="ru-RU"/>
        </w:rPr>
        <w:t>ѣ</w:t>
      </w:r>
      <w:r w:rsidRPr="009177F1">
        <w:rPr>
          <w:rFonts w:ascii="KDRS" w:hAnsi="KDRS"/>
          <w:lang w:val="ru-RU"/>
        </w:rPr>
        <w:t xml:space="preserve"> на нево Романа, составя отъ всей старшины ложные челобитные, по</w:t>
      </w:r>
      <w:r w:rsidRPr="009177F1">
        <w:rPr>
          <w:lang w:val="ru-RU"/>
        </w:rPr>
        <w:t>ѣ</w:t>
      </w:r>
      <w:r w:rsidRPr="009177F1">
        <w:rPr>
          <w:rFonts w:ascii="KDRS" w:hAnsi="KDRS"/>
          <w:lang w:val="ru-RU"/>
        </w:rPr>
        <w:t>хали… къ Москве. Баг.Мат., 163. 1692</w:t>
      </w:r>
      <w:r>
        <w:rPr>
          <w:rFonts w:ascii="KDRS" w:hAnsi="KDRS"/>
        </w:rPr>
        <w:t> </w:t>
      </w:r>
      <w:r w:rsidRPr="009177F1">
        <w:rPr>
          <w:rFonts w:ascii="KDRS" w:hAnsi="KDRS"/>
          <w:lang w:val="ru-RU"/>
        </w:rPr>
        <w:t>г.</w:t>
      </w:r>
    </w:p>
    <w:p w14:paraId="72E5430D" w14:textId="18A6AB7D"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СТАРЫЙ,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1. </w:t>
      </w:r>
      <w:r w:rsidRPr="009177F1">
        <w:rPr>
          <w:rFonts w:ascii="KDRS" w:hAnsi="KDRS"/>
          <w:i/>
          <w:iCs/>
          <w:lang w:val="ru-RU"/>
        </w:rPr>
        <w:t>Достигший старости, проживший много лет.</w:t>
      </w:r>
      <w:r w:rsidRPr="009177F1">
        <w:rPr>
          <w:rFonts w:ascii="KDRS" w:hAnsi="KDRS"/>
          <w:lang w:val="ru-RU"/>
        </w:rPr>
        <w:t xml:space="preserve"> Азъ бо есмь старъ и жена моя заматор</w:t>
      </w:r>
      <w:r w:rsidRPr="009177F1">
        <w:rPr>
          <w:lang w:val="ru-RU"/>
        </w:rPr>
        <w:t>ѣ</w:t>
      </w:r>
      <w:r w:rsidRPr="009177F1">
        <w:rPr>
          <w:rFonts w:ascii="KDRS" w:hAnsi="KDRS"/>
          <w:lang w:val="ru-RU"/>
        </w:rPr>
        <w:t>въши въ дьньхъ своихъ (</w:t>
      </w:r>
      <w:r w:rsidRPr="00413D00">
        <w:t>πρεσβ</w:t>
      </w:r>
      <w:r w:rsidRPr="003D4CA4">
        <w:t>ύ</w:t>
      </w:r>
      <w:r w:rsidRPr="00413D00">
        <w:t>τηϛ</w:t>
      </w:r>
      <w:r w:rsidRPr="009177F1">
        <w:rPr>
          <w:rFonts w:ascii="KDRS" w:hAnsi="KDRS"/>
          <w:lang w:val="ru-RU"/>
        </w:rPr>
        <w:t xml:space="preserve">). (Лук. </w:t>
      </w:r>
      <w:r>
        <w:rPr>
          <w:rFonts w:ascii="KDRS" w:hAnsi="KDRS"/>
        </w:rPr>
        <w:t>I</w:t>
      </w:r>
      <w:r w:rsidRPr="009177F1">
        <w:rPr>
          <w:rFonts w:ascii="KDRS" w:hAnsi="KDRS"/>
          <w:lang w:val="ru-RU"/>
        </w:rPr>
        <w:t>, 18) Остр.ев., 278</w:t>
      </w:r>
      <w:r>
        <w:rPr>
          <w:rFonts w:ascii="KDRS" w:hAnsi="KDRS"/>
        </w:rPr>
        <w:t> </w:t>
      </w:r>
      <w:r w:rsidRPr="009177F1">
        <w:rPr>
          <w:rFonts w:ascii="KDRS" w:hAnsi="KDRS"/>
          <w:lang w:val="ru-RU"/>
        </w:rPr>
        <w:t>об. 1057</w:t>
      </w:r>
      <w:r>
        <w:rPr>
          <w:rFonts w:ascii="KDRS" w:hAnsi="KDRS"/>
        </w:rPr>
        <w:t> </w:t>
      </w:r>
      <w:r w:rsidRPr="009177F1">
        <w:rPr>
          <w:rFonts w:ascii="KDRS" w:hAnsi="KDRS"/>
          <w:lang w:val="ru-RU"/>
        </w:rPr>
        <w:t>г. Егда же старъ мужь уностьными страстьми болить, то пре(</w:t>
      </w:r>
      <w:r>
        <w:rPr>
          <w:rFonts w:ascii="KDRS" w:hAnsi="KDRS"/>
        </w:rPr>
        <w:t>y</w:t>
      </w:r>
      <w:r w:rsidRPr="009177F1">
        <w:rPr>
          <w:rFonts w:ascii="KDRS" w:hAnsi="KDRS"/>
          <w:lang w:val="ru-RU"/>
        </w:rPr>
        <w:t>)множение злоб</w:t>
      </w:r>
      <w:r w:rsidRPr="009177F1">
        <w:rPr>
          <w:lang w:val="ru-RU"/>
        </w:rPr>
        <w:t>ѣ</w:t>
      </w:r>
      <w:r w:rsidRPr="009177F1">
        <w:rPr>
          <w:rFonts w:ascii="KDRS" w:hAnsi="KDRS"/>
          <w:lang w:val="ru-RU"/>
        </w:rPr>
        <w:t xml:space="preserve"> есть</w:t>
      </w:r>
      <w:r w:rsidR="00BB1BF0">
        <w:rPr>
          <w:rFonts w:ascii="KDRS" w:hAnsi="KDRS"/>
          <w:lang w:val="ru-RU"/>
        </w:rPr>
        <w:t xml:space="preserve"> (</w:t>
      </w:r>
      <w:r w:rsidR="00BB1BF0">
        <w:t>ὁ</w:t>
      </w:r>
      <w:r w:rsidR="00BB1BF0">
        <w:rPr>
          <w:lang w:val="ru-RU"/>
        </w:rPr>
        <w:t xml:space="preserve"> </w:t>
      </w:r>
      <w:r w:rsidR="00BB1BF0">
        <w:rPr>
          <w:lang w:val="el-GR"/>
        </w:rPr>
        <w:t>γ</w:t>
      </w:r>
      <w:r w:rsidR="00671EBD">
        <w:t>έ</w:t>
      </w:r>
      <w:r w:rsidR="00BB1BF0">
        <w:rPr>
          <w:lang w:val="el-GR"/>
        </w:rPr>
        <w:t>ρων</w:t>
      </w:r>
      <w:r w:rsidR="00BB1BF0">
        <w:rPr>
          <w:rFonts w:ascii="KDRS" w:hAnsi="KDRS"/>
          <w:lang w:val="ru-RU"/>
        </w:rPr>
        <w:t>)</w:t>
      </w:r>
      <w:r w:rsidRPr="009177F1">
        <w:rPr>
          <w:rFonts w:ascii="KDRS" w:hAnsi="KDRS"/>
          <w:lang w:val="ru-RU"/>
        </w:rPr>
        <w:t xml:space="preserve">. Пч., 432.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На ком чего взыщетъ жонка или детина мал или кто стар или немощен… ино наймита наняти волно… а наймитом битися. Суд.Ив.</w:t>
      </w:r>
      <w:r>
        <w:rPr>
          <w:rFonts w:ascii="KDRS" w:hAnsi="KDRS"/>
        </w:rPr>
        <w:t>III</w:t>
      </w:r>
      <w:r w:rsidRPr="009177F1">
        <w:rPr>
          <w:rFonts w:ascii="KDRS" w:hAnsi="KDRS"/>
          <w:lang w:val="ru-RU"/>
        </w:rPr>
        <w:t>, 26. 1497</w:t>
      </w:r>
      <w:r>
        <w:rPr>
          <w:rFonts w:ascii="KDRS" w:hAnsi="KDRS"/>
        </w:rPr>
        <w:t> </w:t>
      </w:r>
      <w:r w:rsidRPr="009177F1">
        <w:rPr>
          <w:rFonts w:ascii="KDRS" w:hAnsi="KDRS"/>
          <w:lang w:val="ru-RU"/>
        </w:rPr>
        <w:t>г. Прииде к нему старець н</w:t>
      </w:r>
      <w:r w:rsidRPr="009177F1">
        <w:rPr>
          <w:lang w:val="ru-RU"/>
        </w:rPr>
        <w:t>ѣ</w:t>
      </w:r>
      <w:r w:rsidRPr="009177F1">
        <w:rPr>
          <w:rFonts w:ascii="KDRS" w:hAnsi="KDRS"/>
          <w:lang w:val="ru-RU"/>
        </w:rPr>
        <w:t>кии старъ з</w:t>
      </w:r>
      <w:r w:rsidRPr="009177F1">
        <w:rPr>
          <w:lang w:val="ru-RU"/>
        </w:rPr>
        <w:t>ѣ</w:t>
      </w:r>
      <w:r w:rsidRPr="009177F1">
        <w:rPr>
          <w:rFonts w:ascii="KDRS" w:hAnsi="KDRS"/>
          <w:lang w:val="ru-RU"/>
        </w:rPr>
        <w:t>ло, овощь принесь (</w:t>
      </w:r>
      <w:r w:rsidRPr="00413D00">
        <w:t>πρεσβ</w:t>
      </w:r>
      <w:r w:rsidRPr="003D4CA4">
        <w:t>ύ</w:t>
      </w:r>
      <w:r w:rsidRPr="00413D00">
        <w:t>τεροϛ</w:t>
      </w:r>
      <w:r w:rsidRPr="009177F1">
        <w:rPr>
          <w:lang w:val="ru-RU"/>
        </w:rPr>
        <w:t xml:space="preserve"> </w:t>
      </w:r>
      <w:r w:rsidRPr="00413D00">
        <w:t>γεραι</w:t>
      </w:r>
      <w:r w:rsidRPr="003D4CA4">
        <w:t>ὸ</w:t>
      </w:r>
      <w:r w:rsidRPr="00413D00">
        <w:t>ϛ</w:t>
      </w:r>
      <w:r w:rsidRPr="009177F1">
        <w:rPr>
          <w:lang w:val="ru-RU"/>
        </w:rPr>
        <w:t xml:space="preserve"> </w:t>
      </w:r>
      <w:r w:rsidRPr="00413D00">
        <w:t>πάνυ</w:t>
      </w:r>
      <w:r w:rsidRPr="009177F1">
        <w:rPr>
          <w:rFonts w:ascii="KDRS" w:hAnsi="KDRS"/>
          <w:lang w:val="ru-RU"/>
        </w:rPr>
        <w:t xml:space="preserve">). Ж.Вас.Нов., 396. </w:t>
      </w:r>
      <w:r>
        <w:rPr>
          <w:rFonts w:ascii="KDRS" w:hAnsi="KDRS"/>
        </w:rPr>
        <w:t>XVI </w:t>
      </w:r>
      <w:r w:rsidRPr="009177F1">
        <w:rPr>
          <w:rFonts w:ascii="KDRS" w:hAnsi="KDRS"/>
          <w:lang w:val="ru-RU"/>
        </w:rPr>
        <w:t xml:space="preserve">в. </w:t>
      </w:r>
      <w:r w:rsidRPr="009177F1">
        <w:rPr>
          <w:lang w:val="ru-RU"/>
        </w:rPr>
        <w:t>Ѣ</w:t>
      </w:r>
      <w:r w:rsidRPr="009177F1">
        <w:rPr>
          <w:rFonts w:ascii="KDRS" w:hAnsi="KDRS"/>
          <w:lang w:val="ru-RU"/>
        </w:rPr>
        <w:t>здят бояре въ кор</w:t>
      </w:r>
      <w:r w:rsidRPr="009177F1">
        <w:rPr>
          <w:lang w:val="ru-RU"/>
        </w:rPr>
        <w:t>ѣ</w:t>
      </w:r>
      <w:r w:rsidRPr="009177F1">
        <w:rPr>
          <w:rFonts w:ascii="KDRS" w:hAnsi="KDRS"/>
          <w:lang w:val="ru-RU"/>
        </w:rPr>
        <w:t>тах старые, которые на лошадях сид</w:t>
      </w:r>
      <w:r w:rsidRPr="009177F1">
        <w:rPr>
          <w:lang w:val="ru-RU"/>
        </w:rPr>
        <w:t>ѣ</w:t>
      </w:r>
      <w:r w:rsidRPr="009177F1">
        <w:rPr>
          <w:rFonts w:ascii="KDRS" w:hAnsi="KDRS"/>
          <w:lang w:val="ru-RU"/>
        </w:rPr>
        <w:t xml:space="preserve">ть не могутъ. </w:t>
      </w:r>
      <w:r w:rsidRPr="00671EBD">
        <w:rPr>
          <w:rFonts w:ascii="KDRS" w:hAnsi="KDRS"/>
          <w:lang w:val="ru-RU"/>
        </w:rPr>
        <w:t>Котош.</w:t>
      </w:r>
      <w:r w:rsidRPr="00671EBD">
        <w:rPr>
          <w:rFonts w:ascii="KDRS" w:hAnsi="KDRS"/>
          <w:vertAlign w:val="superscript"/>
          <w:lang w:val="ru-RU"/>
        </w:rPr>
        <w:t>1</w:t>
      </w:r>
      <w:r w:rsidRPr="00671EBD">
        <w:rPr>
          <w:rFonts w:ascii="KDRS" w:hAnsi="KDRS"/>
          <w:lang w:val="ru-RU"/>
        </w:rPr>
        <w:t>, 43. 1667</w:t>
      </w:r>
      <w:r>
        <w:rPr>
          <w:rFonts w:ascii="KDRS" w:hAnsi="KDRS"/>
        </w:rPr>
        <w:t> </w:t>
      </w:r>
      <w:r w:rsidRPr="00671EBD">
        <w:rPr>
          <w:rFonts w:ascii="KDRS" w:hAnsi="KDRS"/>
          <w:lang w:val="ru-RU"/>
        </w:rPr>
        <w:t>г. ||</w:t>
      </w:r>
      <w:r>
        <w:rPr>
          <w:rFonts w:ascii="KDRS" w:hAnsi="KDRS"/>
        </w:rPr>
        <w:t> </w:t>
      </w:r>
      <w:r w:rsidRPr="00671EBD">
        <w:rPr>
          <w:rFonts w:ascii="KDRS" w:hAnsi="KDRS"/>
          <w:i/>
          <w:iCs/>
          <w:lang w:val="ru-RU"/>
        </w:rPr>
        <w:t>Старший по возрасту</w:t>
      </w:r>
      <w:r w:rsidRPr="00671EBD">
        <w:rPr>
          <w:rFonts w:ascii="KDRS" w:hAnsi="KDRS"/>
          <w:lang w:val="ru-RU"/>
        </w:rPr>
        <w:t xml:space="preserve">. </w:t>
      </w:r>
      <w:r w:rsidRPr="009177F1">
        <w:rPr>
          <w:rFonts w:ascii="KDRS" w:hAnsi="KDRS"/>
          <w:lang w:val="ru-RU"/>
        </w:rPr>
        <w:t>(1052): Преставися Володимеръ, сн</w:t>
      </w:r>
      <w:r w:rsidR="00671EBD" w:rsidRPr="009177F1">
        <w:rPr>
          <w:lang w:val="ru-RU"/>
        </w:rPr>
        <w:t>҃</w:t>
      </w:r>
      <w:r w:rsidRPr="009177F1">
        <w:rPr>
          <w:rFonts w:ascii="KDRS" w:hAnsi="KDRS"/>
          <w:lang w:val="ru-RU"/>
        </w:rPr>
        <w:t>ъ Ярославль стары, Нов</w:t>
      </w:r>
      <w:r w:rsidRPr="009177F1">
        <w:rPr>
          <w:lang w:val="ru-RU"/>
        </w:rPr>
        <w:t>ѣ</w:t>
      </w:r>
      <w:r w:rsidRPr="009177F1">
        <w:rPr>
          <w:rFonts w:ascii="KDRS" w:hAnsi="KDRS"/>
          <w:lang w:val="ru-RU"/>
        </w:rPr>
        <w:t>город</w:t>
      </w:r>
      <w:r w:rsidRPr="009177F1">
        <w:rPr>
          <w:lang w:val="ru-RU"/>
        </w:rPr>
        <w:t>ѣ</w:t>
      </w:r>
      <w:r w:rsidRPr="009177F1">
        <w:rPr>
          <w:rFonts w:ascii="KDRS" w:hAnsi="KDRS"/>
          <w:lang w:val="ru-RU"/>
        </w:rPr>
        <w:t xml:space="preserve">. </w:t>
      </w:r>
      <w:r w:rsidRPr="009177F1">
        <w:rPr>
          <w:rFonts w:ascii="KDRS" w:hAnsi="KDRS"/>
          <w:caps/>
          <w:lang w:val="ru-RU"/>
        </w:rPr>
        <w:t>л</w:t>
      </w:r>
      <w:r w:rsidRPr="009177F1">
        <w:rPr>
          <w:rFonts w:ascii="KDRS" w:hAnsi="KDRS"/>
          <w:lang w:val="ru-RU"/>
        </w:rPr>
        <w:t>авр.лет., 160. 1377</w:t>
      </w:r>
      <w:r>
        <w:rPr>
          <w:rFonts w:ascii="KDRS" w:hAnsi="KDRS"/>
        </w:rPr>
        <w:t> </w:t>
      </w:r>
      <w:r w:rsidRPr="009177F1">
        <w:rPr>
          <w:rFonts w:ascii="KDRS" w:hAnsi="KDRS"/>
          <w:lang w:val="ru-RU"/>
        </w:rPr>
        <w:t>г. (1151):</w:t>
      </w:r>
      <w:r>
        <w:rPr>
          <w:rFonts w:ascii="KDRS" w:hAnsi="KDRS"/>
        </w:rPr>
        <w:t> </w:t>
      </w:r>
      <w:r w:rsidRPr="009177F1">
        <w:rPr>
          <w:rFonts w:ascii="KDRS" w:hAnsi="KDRS"/>
          <w:lang w:val="ru-RU"/>
        </w:rPr>
        <w:t>Се есмы братья уже досп</w:t>
      </w:r>
      <w:r w:rsidRPr="009177F1">
        <w:rPr>
          <w:lang w:val="ru-RU"/>
        </w:rPr>
        <w:t>ѣ</w:t>
      </w:r>
      <w:r w:rsidRPr="009177F1">
        <w:rPr>
          <w:rFonts w:ascii="KDRS" w:hAnsi="KDRS"/>
          <w:lang w:val="ru-RU"/>
        </w:rPr>
        <w:t>ли, а Гюрги мн</w:t>
      </w:r>
      <w:r w:rsidRPr="009177F1">
        <w:rPr>
          <w:lang w:val="ru-RU"/>
        </w:rPr>
        <w:t>ѣ</w:t>
      </w:r>
      <w:r w:rsidRPr="009177F1">
        <w:rPr>
          <w:rFonts w:ascii="KDRS" w:hAnsi="KDRS"/>
          <w:lang w:val="ru-RU"/>
        </w:rPr>
        <w:t xml:space="preserve"> брать есть, но моложии мене, а я старъ есмь, а хот</w:t>
      </w:r>
      <w:r w:rsidRPr="009177F1">
        <w:rPr>
          <w:lang w:val="ru-RU"/>
        </w:rPr>
        <w:t>ѣ</w:t>
      </w:r>
      <w:r w:rsidRPr="009177F1">
        <w:rPr>
          <w:rFonts w:ascii="KDRS" w:hAnsi="KDRS"/>
          <w:lang w:val="ru-RU"/>
        </w:rPr>
        <w:t>лъ быхъ послати к нему и свое старишиньство оправити. Ипат.лет., 428. Ок. 1425</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Принадлежащий старику, старческий</w:t>
      </w:r>
      <w:r w:rsidRPr="009177F1">
        <w:rPr>
          <w:rFonts w:ascii="KDRS" w:hAnsi="KDRS"/>
          <w:lang w:val="ru-RU"/>
        </w:rPr>
        <w:t>. Мячемъ убо възв</w:t>
      </w:r>
      <w:r w:rsidRPr="009177F1">
        <w:rPr>
          <w:lang w:val="ru-RU"/>
        </w:rPr>
        <w:t>ѣ</w:t>
      </w:r>
      <w:r w:rsidRPr="009177F1">
        <w:rPr>
          <w:rFonts w:ascii="KDRS" w:hAnsi="KDRS"/>
          <w:lang w:val="ru-RU"/>
        </w:rPr>
        <w:t>щаю ти, яко и еще учитися подобаеть, чръчегу же, да с ровнинами своими играеши, а не акы старо т</w:t>
      </w:r>
      <w:r w:rsidRPr="009177F1">
        <w:rPr>
          <w:lang w:val="ru-RU"/>
        </w:rPr>
        <w:t>ѣ</w:t>
      </w:r>
      <w:r w:rsidRPr="009177F1">
        <w:rPr>
          <w:rFonts w:ascii="KDRS" w:hAnsi="KDRS"/>
          <w:lang w:val="ru-RU"/>
        </w:rPr>
        <w:t>ло понося, прелщаеши уныя и по соб</w:t>
      </w:r>
      <w:r w:rsidRPr="009177F1">
        <w:rPr>
          <w:lang w:val="ru-RU"/>
        </w:rPr>
        <w:t>ѣ</w:t>
      </w:r>
      <w:r w:rsidRPr="009177F1">
        <w:rPr>
          <w:rFonts w:ascii="KDRS" w:hAnsi="KDRS"/>
          <w:lang w:val="ru-RU"/>
        </w:rPr>
        <w:t xml:space="preserve"> водиши. Александрия, 43. </w:t>
      </w:r>
      <w:r>
        <w:rPr>
          <w:rFonts w:ascii="KDRS" w:hAnsi="KDRS"/>
        </w:rPr>
        <w:t>XV </w:t>
      </w:r>
      <w:r w:rsidRPr="009177F1">
        <w:rPr>
          <w:rFonts w:ascii="KDRS" w:hAnsi="KDRS"/>
          <w:lang w:val="ru-RU"/>
        </w:rPr>
        <w:t xml:space="preserve">в. ~ </w:t>
      </w:r>
      <w:r>
        <w:rPr>
          <w:rFonts w:ascii="KDRS" w:hAnsi="KDRS"/>
        </w:rPr>
        <w:t>XII </w:t>
      </w:r>
      <w:r w:rsidRPr="009177F1">
        <w:rPr>
          <w:rFonts w:ascii="KDRS" w:hAnsi="KDRS"/>
          <w:lang w:val="ru-RU"/>
        </w:rPr>
        <w:t>в. Чрево мое и лоно оздрав</w:t>
      </w:r>
      <w:r w:rsidRPr="009177F1">
        <w:rPr>
          <w:lang w:val="ru-RU"/>
        </w:rPr>
        <w:t>ѣ</w:t>
      </w:r>
      <w:r w:rsidRPr="009177F1">
        <w:rPr>
          <w:rFonts w:ascii="KDRS" w:hAnsi="KDRS"/>
          <w:lang w:val="ru-RU"/>
        </w:rPr>
        <w:t>ше и быша въ старомъ существ</w:t>
      </w:r>
      <w:r w:rsidRPr="009177F1">
        <w:rPr>
          <w:lang w:val="ru-RU"/>
        </w:rPr>
        <w:t>ѣ</w:t>
      </w:r>
      <w:r w:rsidRPr="009177F1">
        <w:rPr>
          <w:rFonts w:ascii="KDRS" w:hAnsi="KDRS"/>
          <w:lang w:val="ru-RU"/>
        </w:rPr>
        <w:t xml:space="preserve">, яко отъ рождения. Ч.Серг.Р.Аз., 72. </w:t>
      </w:r>
      <w:r w:rsidRPr="00D15B61">
        <w:rPr>
          <w:rFonts w:ascii="KDRS" w:hAnsi="KDRS"/>
          <w:lang w:val="ru-RU"/>
        </w:rPr>
        <w:t>1659</w:t>
      </w:r>
      <w:r>
        <w:rPr>
          <w:rFonts w:ascii="KDRS" w:hAnsi="KDRS"/>
        </w:rPr>
        <w:t> </w:t>
      </w:r>
      <w:r w:rsidRPr="00D15B61">
        <w:rPr>
          <w:rFonts w:ascii="KDRS" w:hAnsi="KDRS"/>
          <w:lang w:val="ru-RU"/>
        </w:rPr>
        <w:t>г.</w:t>
      </w:r>
      <w:r w:rsidRPr="00D15B61">
        <w:rPr>
          <w:rFonts w:ascii="KDRS" w:hAnsi="KDRS"/>
          <w:spacing w:val="40"/>
          <w:lang w:val="ru-RU"/>
        </w:rPr>
        <w:t xml:space="preserve"> Быти въ старыхъ л</w:t>
      </w:r>
      <w:r w:rsidRPr="00D15B61">
        <w:rPr>
          <w:spacing w:val="40"/>
          <w:lang w:val="ru-RU"/>
        </w:rPr>
        <w:t>ѣ</w:t>
      </w:r>
      <w:r w:rsidRPr="00D15B61">
        <w:rPr>
          <w:rFonts w:ascii="KDRS" w:hAnsi="KDRS"/>
          <w:spacing w:val="40"/>
          <w:lang w:val="ru-RU"/>
        </w:rPr>
        <w:t>т</w:t>
      </w:r>
      <w:r w:rsidRPr="00D15B61">
        <w:rPr>
          <w:spacing w:val="40"/>
          <w:lang w:val="ru-RU"/>
        </w:rPr>
        <w:t>ѣ</w:t>
      </w:r>
      <w:r w:rsidRPr="00D15B61">
        <w:rPr>
          <w:rFonts w:ascii="KDRS" w:hAnsi="KDRS"/>
          <w:spacing w:val="40"/>
          <w:lang w:val="ru-RU"/>
        </w:rPr>
        <w:t xml:space="preserve">хъ </w:t>
      </w:r>
      <w:r w:rsidRPr="00D15B61">
        <w:rPr>
          <w:rFonts w:ascii="KDRS" w:hAnsi="KDRS"/>
          <w:lang w:val="ru-RU"/>
        </w:rPr>
        <w:t xml:space="preserve">– </w:t>
      </w:r>
      <w:r w:rsidRPr="00D15B61">
        <w:rPr>
          <w:rFonts w:ascii="KDRS" w:hAnsi="KDRS"/>
          <w:i/>
          <w:iCs/>
          <w:lang w:val="ru-RU"/>
        </w:rPr>
        <w:t>находиться в преклонном возрасте</w:t>
      </w:r>
      <w:r w:rsidRPr="00D15B61">
        <w:rPr>
          <w:rFonts w:ascii="KDRS" w:hAnsi="KDRS"/>
          <w:lang w:val="ru-RU"/>
        </w:rPr>
        <w:t xml:space="preserve">. </w:t>
      </w:r>
      <w:r w:rsidRPr="009177F1">
        <w:rPr>
          <w:rFonts w:ascii="KDRS" w:hAnsi="KDRS"/>
          <w:lang w:val="ru-RU"/>
        </w:rPr>
        <w:t>Господарь вашъ въ старыхъ л</w:t>
      </w:r>
      <w:r w:rsidRPr="009177F1">
        <w:rPr>
          <w:lang w:val="ru-RU"/>
        </w:rPr>
        <w:t>ѣ</w:t>
      </w:r>
      <w:r w:rsidRPr="009177F1">
        <w:rPr>
          <w:rFonts w:ascii="KDRS" w:hAnsi="KDRS"/>
          <w:lang w:val="ru-RU"/>
        </w:rPr>
        <w:t>т</w:t>
      </w:r>
      <w:r w:rsidRPr="009177F1">
        <w:rPr>
          <w:lang w:val="ru-RU"/>
        </w:rPr>
        <w:t>ѣ</w:t>
      </w:r>
      <w:r w:rsidRPr="009177F1">
        <w:rPr>
          <w:rFonts w:ascii="KDRS" w:hAnsi="KDRS"/>
          <w:lang w:val="ru-RU"/>
        </w:rPr>
        <w:t xml:space="preserve">хъ, а нашъ государь въ </w:t>
      </w:r>
      <w:r w:rsidRPr="009177F1">
        <w:rPr>
          <w:rFonts w:ascii="KDRS" w:hAnsi="KDRS"/>
          <w:lang w:val="ru-RU"/>
        </w:rPr>
        <w:lastRenderedPageBreak/>
        <w:t>молодыхъ л</w:t>
      </w:r>
      <w:r w:rsidRPr="009177F1">
        <w:rPr>
          <w:lang w:val="ru-RU"/>
        </w:rPr>
        <w:t>ѣ</w:t>
      </w:r>
      <w:r w:rsidRPr="009177F1">
        <w:rPr>
          <w:rFonts w:ascii="KDRS" w:hAnsi="KDRS"/>
          <w:lang w:val="ru-RU"/>
        </w:rPr>
        <w:t>т</w:t>
      </w:r>
      <w:r w:rsidRPr="009177F1">
        <w:rPr>
          <w:lang w:val="ru-RU"/>
        </w:rPr>
        <w:t>ѣ</w:t>
      </w:r>
      <w:r w:rsidRPr="009177F1">
        <w:rPr>
          <w:rFonts w:ascii="KDRS" w:hAnsi="KDRS"/>
          <w:lang w:val="ru-RU"/>
        </w:rPr>
        <w:t>хъ. Польск.д.</w:t>
      </w:r>
      <w:r>
        <w:rPr>
          <w:rFonts w:ascii="KDRS" w:hAnsi="KDRS"/>
        </w:rPr>
        <w:t> II</w:t>
      </w:r>
      <w:r w:rsidRPr="009177F1">
        <w:rPr>
          <w:rFonts w:ascii="KDRS" w:hAnsi="KDRS"/>
          <w:lang w:val="ru-RU"/>
        </w:rPr>
        <w:t>, 37. 1536</w:t>
      </w:r>
      <w:r>
        <w:rPr>
          <w:rFonts w:ascii="KDRS" w:hAnsi="KDRS"/>
        </w:rPr>
        <w:t> </w:t>
      </w:r>
      <w:r w:rsidRPr="009177F1">
        <w:rPr>
          <w:rFonts w:ascii="KDRS" w:hAnsi="KDRS"/>
          <w:lang w:val="ru-RU"/>
        </w:rPr>
        <w:t xml:space="preserve">г. – </w:t>
      </w:r>
      <w:r w:rsidRPr="009177F1">
        <w:rPr>
          <w:rFonts w:ascii="KDRS" w:hAnsi="KDRS"/>
          <w:sz w:val="22"/>
          <w:szCs w:val="22"/>
          <w:lang w:val="ru-RU"/>
        </w:rPr>
        <w:t>В знач.сущ</w:t>
      </w:r>
      <w:r w:rsidRPr="009177F1">
        <w:rPr>
          <w:rFonts w:ascii="KDRS" w:hAnsi="KDRS"/>
          <w:lang w:val="ru-RU"/>
        </w:rPr>
        <w:t xml:space="preserve">. </w:t>
      </w:r>
      <w:r w:rsidRPr="009177F1">
        <w:rPr>
          <w:rFonts w:ascii="KDRS" w:hAnsi="KDRS"/>
          <w:i/>
          <w:iCs/>
          <w:lang w:val="ru-RU"/>
        </w:rPr>
        <w:t>Старый человек, старик или старуха.</w:t>
      </w:r>
      <w:r w:rsidRPr="009177F1">
        <w:rPr>
          <w:rFonts w:ascii="KDRS" w:hAnsi="KDRS"/>
          <w:lang w:val="ru-RU"/>
        </w:rPr>
        <w:t xml:space="preserve"> </w:t>
      </w:r>
      <w:r w:rsidRPr="00795871">
        <w:rPr>
          <w:rFonts w:ascii="KDRS" w:hAnsi="KDRS"/>
          <w:lang w:val="ru-RU"/>
        </w:rPr>
        <w:t>Боляштихь пос</w:t>
      </w:r>
      <w:r w:rsidRPr="00795871">
        <w:rPr>
          <w:lang w:val="ru-RU"/>
        </w:rPr>
        <w:t>ѣ</w:t>
      </w:r>
      <w:r w:rsidRPr="00795871">
        <w:rPr>
          <w:rFonts w:ascii="KDRS" w:hAnsi="KDRS"/>
          <w:lang w:val="ru-RU"/>
        </w:rPr>
        <w:t>штяи, старыя ут</w:t>
      </w:r>
      <w:r w:rsidRPr="00795871">
        <w:rPr>
          <w:lang w:val="ru-RU"/>
        </w:rPr>
        <w:t>ѣ</w:t>
      </w:r>
      <w:r w:rsidRPr="00795871">
        <w:rPr>
          <w:rFonts w:ascii="KDRS" w:hAnsi="KDRS"/>
          <w:lang w:val="ru-RU"/>
        </w:rPr>
        <w:t>шяи, убогыя напитаи… въдовицямъ помоштьник буди, мьрьтвыя погр</w:t>
      </w:r>
      <w:r w:rsidRPr="00795871">
        <w:rPr>
          <w:lang w:val="ru-RU"/>
        </w:rPr>
        <w:t>ѣ</w:t>
      </w:r>
      <w:r w:rsidRPr="00795871">
        <w:rPr>
          <w:rFonts w:ascii="KDRS" w:hAnsi="KDRS"/>
          <w:lang w:val="ru-RU"/>
        </w:rPr>
        <w:t xml:space="preserve">баи. </w:t>
      </w:r>
      <w:r w:rsidRPr="009177F1">
        <w:rPr>
          <w:rFonts w:ascii="KDRS" w:hAnsi="KDRS"/>
          <w:lang w:val="ru-RU"/>
        </w:rPr>
        <w:t>Изб.Св. 1076</w:t>
      </w:r>
      <w:r>
        <w:rPr>
          <w:rFonts w:ascii="KDRS" w:hAnsi="KDRS"/>
        </w:rPr>
        <w:t> </w:t>
      </w:r>
      <w:r w:rsidRPr="009177F1">
        <w:rPr>
          <w:rFonts w:ascii="KDRS" w:hAnsi="KDRS"/>
          <w:lang w:val="ru-RU"/>
        </w:rPr>
        <w:t>г., 484. Въ ть путь спс</w:t>
      </w:r>
      <w:r w:rsidRPr="009177F1">
        <w:rPr>
          <w:lang w:val="ru-RU"/>
        </w:rPr>
        <w:t>҃</w:t>
      </w:r>
      <w:r w:rsidRPr="009177F1">
        <w:rPr>
          <w:rFonts w:ascii="KDRS" w:hAnsi="KDRS"/>
          <w:lang w:val="ru-RU"/>
        </w:rPr>
        <w:t>ения и убогъ, и бол(ь)нъ, и старъ, и грубъ ити и управитися можеть (</w:t>
      </w:r>
      <w:r w:rsidRPr="00413D00">
        <w:t>γ</w:t>
      </w:r>
      <w:r w:rsidRPr="003D4CA4">
        <w:t>έ</w:t>
      </w:r>
      <w:r w:rsidRPr="00413D00">
        <w:t>ρων</w:t>
      </w:r>
      <w:r w:rsidRPr="009177F1">
        <w:rPr>
          <w:rFonts w:ascii="KDRS" w:hAnsi="KDRS"/>
          <w:lang w:val="ru-RU"/>
        </w:rPr>
        <w:t>). Там же, 544. Старыя чти, яко оц</w:t>
      </w:r>
      <w:r w:rsidR="00671EBD" w:rsidRPr="009177F1">
        <w:rPr>
          <w:lang w:val="ru-RU"/>
        </w:rPr>
        <w:t>҃</w:t>
      </w:r>
      <w:r w:rsidRPr="009177F1">
        <w:rPr>
          <w:rFonts w:ascii="KDRS" w:hAnsi="KDRS"/>
          <w:lang w:val="ru-RU"/>
        </w:rPr>
        <w:t>а, а молодыя, яко братью. (Поуч.Влад.Мон.) Лавр.лет., 246. 1377</w:t>
      </w:r>
      <w:r>
        <w:rPr>
          <w:rFonts w:ascii="KDRS" w:hAnsi="KDRS"/>
        </w:rPr>
        <w:t> </w:t>
      </w:r>
      <w:r w:rsidRPr="009177F1">
        <w:rPr>
          <w:rFonts w:ascii="KDRS" w:hAnsi="KDRS"/>
          <w:lang w:val="ru-RU"/>
        </w:rPr>
        <w:t>г. Женской пол – старых рубили, а молодых жен и девок к себе в полон взяли. Аз.пов.(сказ.)</w:t>
      </w:r>
      <w:r w:rsidRPr="009177F1">
        <w:rPr>
          <w:rFonts w:ascii="KDRS" w:hAnsi="KDRS"/>
          <w:vertAlign w:val="superscript"/>
          <w:lang w:val="ru-RU"/>
        </w:rPr>
        <w:t>1</w:t>
      </w:r>
      <w:r w:rsidRPr="009177F1">
        <w:rPr>
          <w:rFonts w:ascii="KDRS" w:hAnsi="KDRS"/>
          <w:lang w:val="ru-RU"/>
        </w:rPr>
        <w:t xml:space="preserve">, 90. </w:t>
      </w:r>
      <w:r>
        <w:rPr>
          <w:rFonts w:ascii="KDRS" w:hAnsi="KDRS"/>
        </w:rPr>
        <w:t>XVII </w:t>
      </w:r>
      <w:r w:rsidRPr="009177F1">
        <w:rPr>
          <w:rFonts w:ascii="KDRS" w:hAnsi="KDRS"/>
          <w:lang w:val="ru-RU"/>
        </w:rPr>
        <w:t>в.</w:t>
      </w:r>
      <w:r w:rsidRPr="009177F1">
        <w:rPr>
          <w:rFonts w:ascii="KDRS" w:hAnsi="KDRS"/>
          <w:spacing w:val="40"/>
          <w:lang w:val="ru-RU"/>
        </w:rPr>
        <w:t xml:space="preserve"> Отъ уна и до стар</w:t>
      </w:r>
      <w:r w:rsidRPr="009177F1">
        <w:rPr>
          <w:rFonts w:ascii="KDRS" w:hAnsi="KDRS"/>
          <w:lang w:val="ru-RU"/>
        </w:rPr>
        <w:t>а,</w:t>
      </w:r>
      <w:r w:rsidRPr="009177F1">
        <w:rPr>
          <w:rFonts w:ascii="KDRS" w:hAnsi="KDRS"/>
          <w:spacing w:val="40"/>
          <w:lang w:val="ru-RU"/>
        </w:rPr>
        <w:t xml:space="preserve"> отъ стара и до мала</w:t>
      </w:r>
      <w:r w:rsidRPr="009177F1">
        <w:rPr>
          <w:rFonts w:ascii="KDRS" w:hAnsi="KDRS"/>
          <w:lang w:val="ru-RU"/>
        </w:rPr>
        <w:t xml:space="preserve"> – </w:t>
      </w:r>
      <w:r w:rsidRPr="009177F1">
        <w:rPr>
          <w:rFonts w:ascii="KDRS" w:hAnsi="KDRS"/>
          <w:i/>
          <w:iCs/>
          <w:lang w:val="ru-RU"/>
        </w:rPr>
        <w:t>все люди без различия возраста</w:t>
      </w:r>
      <w:r w:rsidRPr="009177F1">
        <w:rPr>
          <w:rFonts w:ascii="KDRS" w:hAnsi="KDRS"/>
          <w:lang w:val="ru-RU"/>
        </w:rPr>
        <w:t>. (1382):</w:t>
      </w:r>
      <w:r>
        <w:rPr>
          <w:rFonts w:ascii="KDRS" w:hAnsi="KDRS"/>
        </w:rPr>
        <w:t> </w:t>
      </w:r>
      <w:r w:rsidRPr="009177F1">
        <w:rPr>
          <w:rFonts w:ascii="KDRS" w:hAnsi="KDRS"/>
          <w:lang w:val="ru-RU"/>
        </w:rPr>
        <w:t>От уна и до стара, мужескъ полъ и женескъ, вс</w:t>
      </w:r>
      <w:r w:rsidRPr="009177F1">
        <w:rPr>
          <w:lang w:val="ru-RU"/>
        </w:rPr>
        <w:t>ѣ</w:t>
      </w:r>
      <w:r w:rsidRPr="009177F1">
        <w:rPr>
          <w:rFonts w:ascii="KDRS" w:hAnsi="KDRS"/>
          <w:lang w:val="ru-RU"/>
        </w:rPr>
        <w:t xml:space="preserve"> изсечени быша. Моск.лет., 209. </w:t>
      </w:r>
      <w:r>
        <w:rPr>
          <w:rFonts w:ascii="KDRS" w:hAnsi="KDRS"/>
        </w:rPr>
        <w:t>XVI </w:t>
      </w:r>
      <w:r w:rsidRPr="009177F1">
        <w:rPr>
          <w:rFonts w:ascii="KDRS" w:hAnsi="KDRS"/>
          <w:lang w:val="ru-RU"/>
        </w:rPr>
        <w:t>в. Бьютъ челомъ сироты ваши… посацкие людишка отъ стара и до мала, сирые и вдовицы. ДАИ</w:t>
      </w:r>
      <w:r>
        <w:rPr>
          <w:rFonts w:ascii="KDRS" w:hAnsi="KDRS"/>
        </w:rPr>
        <w:t> </w:t>
      </w:r>
      <w:r w:rsidRPr="009177F1">
        <w:rPr>
          <w:rFonts w:ascii="KDRS" w:hAnsi="KDRS"/>
          <w:lang w:val="ru-RU"/>
        </w:rPr>
        <w:t>Х, 222. 1683</w:t>
      </w:r>
      <w:r>
        <w:rPr>
          <w:rFonts w:ascii="KDRS" w:hAnsi="KDRS"/>
        </w:rPr>
        <w:t> </w:t>
      </w:r>
      <w:r w:rsidRPr="009177F1">
        <w:rPr>
          <w:rFonts w:ascii="KDRS" w:hAnsi="KDRS"/>
          <w:lang w:val="ru-RU"/>
        </w:rPr>
        <w:t>г.</w:t>
      </w:r>
      <w:r w:rsidRPr="009177F1">
        <w:rPr>
          <w:rFonts w:ascii="KDRS" w:hAnsi="KDRS"/>
          <w:spacing w:val="40"/>
          <w:lang w:val="ru-RU"/>
        </w:rPr>
        <w:t xml:space="preserve"> Старъ да малъ</w:t>
      </w:r>
      <w:r w:rsidRPr="009177F1">
        <w:rPr>
          <w:rFonts w:ascii="KDRS" w:hAnsi="KDRS"/>
          <w:lang w:val="ru-RU"/>
        </w:rPr>
        <w:t xml:space="preserve"> – </w:t>
      </w:r>
      <w:r w:rsidRPr="009177F1">
        <w:rPr>
          <w:rFonts w:ascii="KDRS" w:hAnsi="KDRS"/>
          <w:i/>
          <w:iCs/>
          <w:lang w:val="ru-RU"/>
        </w:rPr>
        <w:t>старый да малый</w:t>
      </w:r>
      <w:r w:rsidRPr="009177F1">
        <w:rPr>
          <w:rFonts w:ascii="KDRS" w:hAnsi="KDRS"/>
          <w:lang w:val="ru-RU"/>
        </w:rPr>
        <w:t>. Выбрал… (лу)тчих людей пятдесят семь члв</w:t>
      </w:r>
      <w:r w:rsidRPr="009177F1">
        <w:rPr>
          <w:lang w:val="ru-RU"/>
        </w:rPr>
        <w:t>҃</w:t>
      </w:r>
      <w:r w:rsidRPr="009177F1">
        <w:rPr>
          <w:rFonts w:ascii="KDRS" w:hAnsi="KDRS"/>
          <w:lang w:val="ru-RU"/>
        </w:rPr>
        <w:t>къ с собою силно, а оставил стара да мала. Астрах.а., №</w:t>
      </w:r>
      <w:r>
        <w:rPr>
          <w:rFonts w:ascii="KDRS" w:hAnsi="KDRS"/>
        </w:rPr>
        <w:t> </w:t>
      </w:r>
      <w:r w:rsidRPr="009177F1">
        <w:rPr>
          <w:rFonts w:ascii="KDRS" w:hAnsi="KDRS"/>
          <w:lang w:val="ru-RU"/>
        </w:rPr>
        <w:t>1232. Отп. 1632–1633</w:t>
      </w:r>
      <w:r>
        <w:rPr>
          <w:rFonts w:ascii="KDRS" w:hAnsi="KDRS"/>
        </w:rPr>
        <w:t> </w:t>
      </w:r>
      <w:r w:rsidRPr="009177F1">
        <w:rPr>
          <w:rFonts w:ascii="KDRS" w:hAnsi="KDRS"/>
          <w:lang w:val="ru-RU"/>
        </w:rPr>
        <w:t>гг. ||</w:t>
      </w:r>
      <w:r>
        <w:rPr>
          <w:rFonts w:ascii="KDRS" w:hAnsi="KDRS"/>
        </w:rPr>
        <w:t> </w:t>
      </w:r>
      <w:r w:rsidRPr="009177F1">
        <w:rPr>
          <w:rFonts w:ascii="KDRS" w:hAnsi="KDRS"/>
          <w:i/>
          <w:iCs/>
          <w:lang w:val="ru-RU"/>
        </w:rPr>
        <w:t>Почтенный, уважаемый</w:t>
      </w:r>
      <w:r w:rsidRPr="009177F1">
        <w:rPr>
          <w:rFonts w:ascii="KDRS" w:hAnsi="KDRS"/>
          <w:lang w:val="ru-RU"/>
        </w:rPr>
        <w:t>. (1024):</w:t>
      </w:r>
      <w:r>
        <w:rPr>
          <w:rFonts w:ascii="KDRS" w:hAnsi="KDRS"/>
        </w:rPr>
        <w:t> </w:t>
      </w:r>
      <w:r w:rsidRPr="009177F1">
        <w:rPr>
          <w:rFonts w:ascii="KDRS" w:hAnsi="KDRS"/>
          <w:lang w:val="ru-RU"/>
        </w:rPr>
        <w:t>В</w:t>
      </w:r>
      <w:r w:rsidR="00E16D6B" w:rsidRPr="00E16D6B">
        <w:rPr>
          <w:rFonts w:asciiTheme="minorHAnsi" w:hAnsiTheme="minorHAnsi"/>
          <w:lang w:val="ru-RU"/>
        </w:rPr>
        <w:t xml:space="preserve"> </w:t>
      </w:r>
      <w:r w:rsidRPr="009177F1">
        <w:rPr>
          <w:rFonts w:ascii="KDRS" w:hAnsi="KDRS"/>
          <w:lang w:val="ru-RU"/>
        </w:rPr>
        <w:t>се же л</w:t>
      </w:r>
      <w:r w:rsidRPr="009177F1">
        <w:rPr>
          <w:lang w:val="ru-RU"/>
        </w:rPr>
        <w:t>ѣ</w:t>
      </w:r>
      <w:r w:rsidRPr="009177F1">
        <w:rPr>
          <w:rFonts w:ascii="KDRS" w:hAnsi="KDRS"/>
          <w:lang w:val="ru-RU"/>
        </w:rPr>
        <w:t>т&lt;</w:t>
      </w:r>
      <w:r>
        <w:rPr>
          <w:rFonts w:ascii="KDRS" w:hAnsi="KDRS"/>
        </w:rPr>
        <w:t>o</w:t>
      </w:r>
      <w:r w:rsidRPr="009177F1">
        <w:rPr>
          <w:rFonts w:ascii="KDRS" w:hAnsi="KDRS"/>
          <w:lang w:val="ru-RU"/>
        </w:rPr>
        <w:t>&gt; въсташа волъсви в Суждали, избиваху старую чядь къ дьяволю наущенью и б</w:t>
      </w:r>
      <w:r w:rsidRPr="009177F1">
        <w:rPr>
          <w:lang w:val="ru-RU"/>
        </w:rPr>
        <w:t>ѣ</w:t>
      </w:r>
      <w:r w:rsidRPr="009177F1">
        <w:rPr>
          <w:rFonts w:ascii="KDRS" w:hAnsi="KDRS"/>
          <w:lang w:val="ru-RU"/>
        </w:rPr>
        <w:t>сованью, глщ</w:t>
      </w:r>
      <w:r w:rsidRPr="009177F1">
        <w:rPr>
          <w:lang w:val="ru-RU"/>
        </w:rPr>
        <w:t>҃</w:t>
      </w:r>
      <w:r w:rsidRPr="009177F1">
        <w:rPr>
          <w:rFonts w:ascii="KDRS" w:hAnsi="KDRS"/>
          <w:lang w:val="ru-RU"/>
        </w:rPr>
        <w:t>е, яко си держать гобино. Лавр.лет., 147. 1377</w:t>
      </w:r>
      <w:r>
        <w:rPr>
          <w:rFonts w:ascii="KDRS" w:hAnsi="KDRS"/>
        </w:rPr>
        <w:t> </w:t>
      </w:r>
      <w:r w:rsidRPr="009177F1">
        <w:rPr>
          <w:rFonts w:ascii="KDRS" w:hAnsi="KDRS"/>
          <w:lang w:val="ru-RU"/>
        </w:rPr>
        <w:t>г. Старии и правов</w:t>
      </w:r>
      <w:r w:rsidRPr="009177F1">
        <w:rPr>
          <w:lang w:val="ru-RU"/>
        </w:rPr>
        <w:t>ѣ</w:t>
      </w:r>
      <w:r w:rsidRPr="009177F1">
        <w:rPr>
          <w:rFonts w:ascii="KDRS" w:hAnsi="KDRS"/>
          <w:lang w:val="ru-RU"/>
        </w:rPr>
        <w:t xml:space="preserve">рнии мужи, иже храняхут и дръжаху законъ Христовъ. Посл.мт.Никиф., 158. </w:t>
      </w:r>
      <w:r>
        <w:rPr>
          <w:rFonts w:ascii="KDRS" w:hAnsi="KDRS"/>
        </w:rPr>
        <w:t>XVI </w:t>
      </w:r>
      <w:r w:rsidRPr="009177F1">
        <w:rPr>
          <w:rFonts w:ascii="KDRS" w:hAnsi="KDRS"/>
          <w:lang w:val="ru-RU"/>
        </w:rPr>
        <w:t xml:space="preserve">в. ~ </w:t>
      </w:r>
      <w:r>
        <w:rPr>
          <w:rFonts w:ascii="KDRS" w:hAnsi="KDRS"/>
        </w:rPr>
        <w:t>XII </w:t>
      </w:r>
      <w:r w:rsidRPr="009177F1">
        <w:rPr>
          <w:rFonts w:ascii="KDRS" w:hAnsi="KDRS"/>
          <w:lang w:val="ru-RU"/>
        </w:rPr>
        <w:t>в.</w:t>
      </w:r>
    </w:p>
    <w:p w14:paraId="604A3970"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caps/>
          <w:lang w:val="ru-RU"/>
        </w:rPr>
        <w:t>д</w:t>
      </w:r>
      <w:r w:rsidRPr="009177F1">
        <w:rPr>
          <w:rFonts w:ascii="KDRS" w:hAnsi="KDRS"/>
          <w:i/>
          <w:iCs/>
          <w:lang w:val="ru-RU"/>
        </w:rPr>
        <w:t>авно существующий, появившийся задолго до настоящего времени.</w:t>
      </w:r>
      <w:r w:rsidRPr="009177F1">
        <w:rPr>
          <w:rFonts w:ascii="KDRS" w:hAnsi="KDRS"/>
          <w:lang w:val="ru-RU"/>
        </w:rPr>
        <w:t xml:space="preserve"> </w:t>
      </w:r>
      <w:r w:rsidRPr="009177F1">
        <w:rPr>
          <w:rFonts w:ascii="KDRS" w:hAnsi="KDRS"/>
          <w:caps/>
          <w:lang w:val="ru-RU"/>
        </w:rPr>
        <w:t>н</w:t>
      </w:r>
      <w:r w:rsidRPr="009177F1">
        <w:rPr>
          <w:rFonts w:ascii="KDRS" w:hAnsi="KDRS"/>
          <w:lang w:val="ru-RU"/>
        </w:rPr>
        <w:t>е оставляи старааго друга, новыи бо н</w:t>
      </w:r>
      <w:r w:rsidRPr="009177F1">
        <w:rPr>
          <w:lang w:val="ru-RU"/>
        </w:rPr>
        <w:t>ѣ</w:t>
      </w:r>
      <w:r w:rsidRPr="009177F1">
        <w:rPr>
          <w:rFonts w:ascii="KDRS" w:hAnsi="KDRS"/>
          <w:lang w:val="ru-RU"/>
        </w:rPr>
        <w:t>сть тъчьнъ ему. Изб.Св. 1076</w:t>
      </w:r>
      <w:r>
        <w:rPr>
          <w:rFonts w:ascii="KDRS" w:hAnsi="KDRS"/>
        </w:rPr>
        <w:t> </w:t>
      </w:r>
      <w:r w:rsidRPr="009177F1">
        <w:rPr>
          <w:rFonts w:ascii="KDRS" w:hAnsi="KDRS"/>
          <w:lang w:val="ru-RU"/>
        </w:rPr>
        <w:t>г., 176. Се др</w:t>
      </w:r>
      <w:r w:rsidRPr="009177F1">
        <w:rPr>
          <w:lang w:val="ru-RU"/>
        </w:rPr>
        <w:t>ѣ</w:t>
      </w:r>
      <w:r w:rsidRPr="009177F1">
        <w:rPr>
          <w:rFonts w:ascii="KDRS" w:hAnsi="KDRS"/>
          <w:lang w:val="ru-RU"/>
        </w:rPr>
        <w:t>во, в</w:t>
      </w:r>
      <w:r w:rsidRPr="009177F1">
        <w:rPr>
          <w:lang w:val="ru-RU"/>
        </w:rPr>
        <w:t>ѣ</w:t>
      </w:r>
      <w:r w:rsidRPr="009177F1">
        <w:rPr>
          <w:rFonts w:ascii="KDRS" w:hAnsi="KDRS"/>
          <w:lang w:val="ru-RU"/>
        </w:rPr>
        <w:t>рьнии, врага срамило есть и раздрушило старую клятву (</w:t>
      </w:r>
      <w:r w:rsidRPr="00413D00">
        <w:t>τ</w:t>
      </w:r>
      <w:r w:rsidRPr="003D4CA4">
        <w:t>ὴ</w:t>
      </w:r>
      <w:r w:rsidRPr="00413D00">
        <w:t>ν</w:t>
      </w:r>
      <w:r w:rsidRPr="009177F1">
        <w:rPr>
          <w:lang w:val="ru-RU"/>
        </w:rPr>
        <w:t xml:space="preserve"> </w:t>
      </w:r>
      <w:r w:rsidRPr="003D4CA4">
        <w:t>ἀ</w:t>
      </w:r>
      <w:r w:rsidRPr="00413D00">
        <w:t>ρχα</w:t>
      </w:r>
      <w:r w:rsidRPr="003D4CA4">
        <w:t>ί</w:t>
      </w:r>
      <w:r w:rsidRPr="00413D00">
        <w:t>αν</w:t>
      </w:r>
      <w:r w:rsidRPr="009177F1">
        <w:rPr>
          <w:lang w:val="ru-RU"/>
        </w:rPr>
        <w:t xml:space="preserve"> </w:t>
      </w:r>
      <w:r w:rsidRPr="003D4CA4">
        <w:t>ἀ</w:t>
      </w:r>
      <w:r w:rsidRPr="00413D00">
        <w:t>ράν</w:t>
      </w:r>
      <w:r w:rsidRPr="009177F1">
        <w:rPr>
          <w:rFonts w:ascii="KDRS" w:hAnsi="KDRS"/>
          <w:lang w:val="ru-RU"/>
        </w:rPr>
        <w:t xml:space="preserve">). Мин.праздн.(Ил.), 80.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Послано</w:t>
      </w:r>
      <w:r w:rsidRPr="009177F1">
        <w:rPr>
          <w:lang w:val="ru-RU"/>
        </w:rPr>
        <w:t>…</w:t>
      </w:r>
      <w:r w:rsidRPr="009177F1">
        <w:rPr>
          <w:rFonts w:ascii="KDRS" w:hAnsi="KDRS"/>
          <w:lang w:val="ru-RU"/>
        </w:rPr>
        <w:t xml:space="preserve"> соболей и лисицъ черных... для подкрепления старые ихъ… дружбы. Котош.</w:t>
      </w:r>
      <w:r w:rsidRPr="009177F1">
        <w:rPr>
          <w:rFonts w:ascii="KDRS" w:hAnsi="KDRS"/>
          <w:vertAlign w:val="superscript"/>
          <w:lang w:val="ru-RU"/>
        </w:rPr>
        <w:t>1</w:t>
      </w:r>
      <w:r w:rsidRPr="009177F1">
        <w:rPr>
          <w:rFonts w:ascii="KDRS" w:hAnsi="KDRS"/>
          <w:lang w:val="ru-RU"/>
        </w:rPr>
        <w:t>, 69. 1667</w:t>
      </w:r>
      <w:r>
        <w:rPr>
          <w:rFonts w:ascii="KDRS" w:hAnsi="KDRS"/>
        </w:rPr>
        <w:t> </w:t>
      </w:r>
      <w:r w:rsidRPr="009177F1">
        <w:rPr>
          <w:rFonts w:ascii="KDRS" w:hAnsi="KDRS"/>
          <w:lang w:val="ru-RU"/>
        </w:rPr>
        <w:t>г. ||</w:t>
      </w:r>
      <w:r>
        <w:rPr>
          <w:rFonts w:ascii="KDRS" w:hAnsi="KDRS"/>
        </w:rPr>
        <w:t> </w:t>
      </w:r>
      <w:r w:rsidRPr="009177F1">
        <w:rPr>
          <w:rFonts w:ascii="KDRS" w:hAnsi="KDRS"/>
          <w:i/>
          <w:iCs/>
          <w:caps/>
          <w:lang w:val="ru-RU"/>
        </w:rPr>
        <w:t>д</w:t>
      </w:r>
      <w:r w:rsidRPr="009177F1">
        <w:rPr>
          <w:rFonts w:ascii="KDRS" w:hAnsi="KDRS"/>
          <w:i/>
          <w:iCs/>
          <w:lang w:val="ru-RU"/>
        </w:rPr>
        <w:t>авно известный, знакомый</w:t>
      </w:r>
      <w:r w:rsidRPr="009177F1">
        <w:rPr>
          <w:rFonts w:ascii="KDRS" w:hAnsi="KDRS"/>
          <w:lang w:val="ru-RU"/>
        </w:rPr>
        <w:t>. (1380): Учини же себ</w:t>
      </w:r>
      <w:r w:rsidRPr="009177F1">
        <w:rPr>
          <w:lang w:val="ru-RU"/>
        </w:rPr>
        <w:t>ѣ</w:t>
      </w:r>
      <w:r w:rsidRPr="009177F1">
        <w:rPr>
          <w:rFonts w:ascii="KDRS" w:hAnsi="KDRS"/>
          <w:lang w:val="ru-RU"/>
        </w:rPr>
        <w:t xml:space="preserve"> старыи злод</w:t>
      </w:r>
      <w:r w:rsidRPr="009177F1">
        <w:rPr>
          <w:lang w:val="ru-RU"/>
        </w:rPr>
        <w:t>ѣ</w:t>
      </w:r>
      <w:r w:rsidRPr="009177F1">
        <w:rPr>
          <w:rFonts w:ascii="KDRS" w:hAnsi="KDRS"/>
          <w:lang w:val="ru-RU"/>
        </w:rPr>
        <w:t>и Мамаи оканныи сов</w:t>
      </w:r>
      <w:r w:rsidRPr="009177F1">
        <w:rPr>
          <w:lang w:val="ru-RU"/>
        </w:rPr>
        <w:t>ѣ</w:t>
      </w:r>
      <w:r w:rsidRPr="009177F1">
        <w:rPr>
          <w:rFonts w:ascii="KDRS" w:hAnsi="KDRS"/>
          <w:lang w:val="ru-RU"/>
        </w:rPr>
        <w:t xml:space="preserve">тъ с поганою литвою и съ душегубнымъ Олгом. Моск.лет., 201. </w:t>
      </w:r>
      <w:r>
        <w:rPr>
          <w:rFonts w:ascii="KDRS" w:hAnsi="KDRS"/>
        </w:rPr>
        <w:t>XVI </w:t>
      </w:r>
      <w:r w:rsidRPr="009177F1">
        <w:rPr>
          <w:rFonts w:ascii="KDRS" w:hAnsi="KDRS"/>
          <w:lang w:val="ru-RU"/>
        </w:rPr>
        <w:t>в. Богъ – старой чюдотворецъ, от небытия в бытие приводитъ. Ав.Ж., 64. 1673</w:t>
      </w:r>
      <w:r>
        <w:rPr>
          <w:rFonts w:ascii="KDRS" w:hAnsi="KDRS"/>
        </w:rPr>
        <w:t> </w:t>
      </w:r>
      <w:r w:rsidRPr="009177F1">
        <w:rPr>
          <w:rFonts w:ascii="KDRS" w:hAnsi="KDRS"/>
          <w:lang w:val="ru-RU"/>
        </w:rPr>
        <w:t>г.</w:t>
      </w:r>
      <w:r w:rsidRPr="009177F1">
        <w:rPr>
          <w:rFonts w:ascii="KDRS" w:hAnsi="KDRS"/>
          <w:spacing w:val="40"/>
          <w:lang w:val="ru-RU"/>
        </w:rPr>
        <w:t xml:space="preserve"> Старый враг</w:t>
      </w:r>
      <w:r w:rsidRPr="009177F1">
        <w:rPr>
          <w:rFonts w:ascii="KDRS" w:hAnsi="KDRS"/>
          <w:lang w:val="ru-RU"/>
        </w:rPr>
        <w:t>ъ,</w:t>
      </w:r>
      <w:r w:rsidRPr="009177F1">
        <w:rPr>
          <w:rFonts w:ascii="KDRS" w:hAnsi="KDRS"/>
          <w:spacing w:val="40"/>
          <w:lang w:val="ru-RU"/>
        </w:rPr>
        <w:t xml:space="preserve"> злод</w:t>
      </w:r>
      <w:r w:rsidRPr="009177F1">
        <w:rPr>
          <w:spacing w:val="40"/>
          <w:lang w:val="ru-RU"/>
        </w:rPr>
        <w:t>ѣ</w:t>
      </w:r>
      <w:r w:rsidRPr="009177F1">
        <w:rPr>
          <w:rFonts w:ascii="KDRS" w:hAnsi="KDRS"/>
          <w:spacing w:val="40"/>
          <w:lang w:val="ru-RU"/>
        </w:rPr>
        <w:t>и</w:t>
      </w:r>
      <w:r w:rsidRPr="009177F1">
        <w:rPr>
          <w:rFonts w:ascii="KDRS" w:hAnsi="KDRS"/>
          <w:lang w:val="ru-RU"/>
        </w:rPr>
        <w:t xml:space="preserve"> – </w:t>
      </w:r>
      <w:r w:rsidRPr="009177F1">
        <w:rPr>
          <w:rFonts w:ascii="KDRS" w:hAnsi="KDRS"/>
          <w:i/>
          <w:iCs/>
          <w:lang w:val="ru-RU"/>
        </w:rPr>
        <w:t>о дьяволе</w:t>
      </w:r>
      <w:r w:rsidRPr="009177F1">
        <w:rPr>
          <w:rFonts w:ascii="KDRS" w:hAnsi="KDRS"/>
          <w:lang w:val="ru-RU"/>
        </w:rPr>
        <w:t>. Яко добле сътьрп</w:t>
      </w:r>
      <w:r w:rsidRPr="009177F1">
        <w:rPr>
          <w:lang w:val="ru-RU"/>
        </w:rPr>
        <w:t>ѣ</w:t>
      </w:r>
      <w:r w:rsidRPr="009177F1">
        <w:rPr>
          <w:rFonts w:ascii="KDRS" w:hAnsi="KDRS"/>
          <w:lang w:val="ru-RU"/>
        </w:rPr>
        <w:t>лъ еси старааго зълод</w:t>
      </w:r>
      <w:r w:rsidRPr="009177F1">
        <w:rPr>
          <w:lang w:val="ru-RU"/>
        </w:rPr>
        <w:t>ѣ</w:t>
      </w:r>
      <w:r w:rsidRPr="009177F1">
        <w:rPr>
          <w:rFonts w:ascii="KDRS" w:hAnsi="KDRS"/>
          <w:lang w:val="ru-RU"/>
        </w:rPr>
        <w:t>я врага наважения (</w:t>
      </w:r>
      <w:r w:rsidRPr="003D4CA4">
        <w:t>ἀ</w:t>
      </w:r>
      <w:r w:rsidRPr="00413D00">
        <w:t>ρχεκάκου</w:t>
      </w:r>
      <w:r w:rsidRPr="009177F1">
        <w:rPr>
          <w:lang w:val="ru-RU"/>
        </w:rPr>
        <w:t xml:space="preserve"> </w:t>
      </w:r>
      <w:r w:rsidRPr="00413D00">
        <w:t>ἐχθρο</w:t>
      </w:r>
      <w:r w:rsidRPr="003D4CA4">
        <w:t>ῦ</w:t>
      </w:r>
      <w:r w:rsidRPr="009177F1">
        <w:rPr>
          <w:rFonts w:ascii="KDRS" w:hAnsi="KDRS"/>
          <w:lang w:val="ru-RU"/>
        </w:rPr>
        <w:t xml:space="preserve">). Стихирарь, 19. </w:t>
      </w:r>
      <w:r>
        <w:rPr>
          <w:rFonts w:ascii="KDRS" w:hAnsi="KDRS"/>
        </w:rPr>
        <w:t>XII </w:t>
      </w:r>
      <w:r w:rsidRPr="009177F1">
        <w:rPr>
          <w:rFonts w:ascii="KDRS" w:hAnsi="KDRS"/>
          <w:lang w:val="ru-RU"/>
        </w:rPr>
        <w:t>в. По семь же старыи врагъ завидьливыи добру и противьникъ истин</w:t>
      </w:r>
      <w:r w:rsidRPr="009177F1">
        <w:rPr>
          <w:lang w:val="ru-RU"/>
        </w:rPr>
        <w:t>ѣ</w:t>
      </w:r>
      <w:r w:rsidRPr="009177F1">
        <w:rPr>
          <w:rFonts w:ascii="KDRS" w:hAnsi="KDRS"/>
          <w:lang w:val="ru-RU"/>
        </w:rPr>
        <w:t xml:space="preserve"> въздвиже срд</w:t>
      </w:r>
      <w:r w:rsidRPr="009177F1">
        <w:rPr>
          <w:lang w:val="ru-RU"/>
        </w:rPr>
        <w:t>҃</w:t>
      </w:r>
      <w:r w:rsidRPr="009177F1">
        <w:rPr>
          <w:rFonts w:ascii="KDRS" w:hAnsi="KDRS"/>
          <w:lang w:val="ru-RU"/>
        </w:rPr>
        <w:t xml:space="preserve">це врагу моравьскаго короля. (Ж. Мефодия) Усп.сб., 194.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w:t>
      </w:r>
      <w:r>
        <w:rPr>
          <w:rFonts w:ascii="KDRS" w:hAnsi="KDRS"/>
        </w:rPr>
        <w:t> </w:t>
      </w:r>
      <w:r w:rsidRPr="009177F1">
        <w:rPr>
          <w:rFonts w:ascii="KDRS" w:hAnsi="KDRS"/>
          <w:i/>
          <w:iCs/>
          <w:lang w:val="ru-RU"/>
        </w:rPr>
        <w:t>Давно живущий на одном месте и несущий определенные государственные повинности</w:t>
      </w:r>
      <w:r w:rsidRPr="009177F1">
        <w:rPr>
          <w:rFonts w:ascii="KDRS" w:hAnsi="KDRS"/>
          <w:lang w:val="ru-RU"/>
        </w:rPr>
        <w:t xml:space="preserve">. Впредь, государь, старых крестьян с старых своих жеребьев на новое места на </w:t>
      </w:r>
      <w:r w:rsidRPr="009177F1">
        <w:rPr>
          <w:rFonts w:ascii="KDRS" w:hAnsi="KDRS"/>
          <w:lang w:val="ru-RU"/>
        </w:rPr>
        <w:lastRenderedPageBreak/>
        <w:t>льготу… выпущать ли? Гр.Сиб.Милл.</w:t>
      </w:r>
      <w:r>
        <w:rPr>
          <w:rFonts w:ascii="KDRS" w:hAnsi="KDRS"/>
        </w:rPr>
        <w:t> II</w:t>
      </w:r>
      <w:r w:rsidRPr="009177F1">
        <w:rPr>
          <w:rFonts w:ascii="KDRS" w:hAnsi="KDRS"/>
          <w:lang w:val="ru-RU"/>
        </w:rPr>
        <w:t>, 455. 1640</w:t>
      </w:r>
      <w:r>
        <w:rPr>
          <w:rFonts w:ascii="KDRS" w:hAnsi="KDRS"/>
        </w:rPr>
        <w:t> </w:t>
      </w:r>
      <w:r w:rsidRPr="009177F1">
        <w:rPr>
          <w:rFonts w:ascii="KDRS" w:hAnsi="KDRS"/>
          <w:lang w:val="ru-RU"/>
        </w:rPr>
        <w:t>г. Которые старые тяглецы… посл</w:t>
      </w:r>
      <w:r w:rsidRPr="009177F1">
        <w:rPr>
          <w:lang w:val="ru-RU"/>
        </w:rPr>
        <w:t>ѣ</w:t>
      </w:r>
      <w:r w:rsidRPr="009177F1">
        <w:rPr>
          <w:rFonts w:ascii="KDRS" w:hAnsi="KDRS"/>
          <w:lang w:val="ru-RU"/>
        </w:rPr>
        <w:t xml:space="preserve"> мороваго пов</w:t>
      </w:r>
      <w:r w:rsidRPr="009177F1">
        <w:rPr>
          <w:lang w:val="ru-RU"/>
        </w:rPr>
        <w:t>ѣ</w:t>
      </w:r>
      <w:r w:rsidRPr="009177F1">
        <w:rPr>
          <w:rFonts w:ascii="KDRS" w:hAnsi="KDRS"/>
          <w:lang w:val="ru-RU"/>
        </w:rPr>
        <w:t>тр</w:t>
      </w:r>
      <w:r w:rsidRPr="009177F1">
        <w:rPr>
          <w:lang w:val="ru-RU"/>
        </w:rPr>
        <w:t>ѣ</w:t>
      </w:r>
      <w:r w:rsidRPr="009177F1">
        <w:rPr>
          <w:rFonts w:ascii="KDRS" w:hAnsi="KDRS"/>
          <w:lang w:val="ru-RU"/>
        </w:rPr>
        <w:t>я, покиня дворы свои, учали жить для легкости въ дворцовыхъ слободахъ, и т</w:t>
      </w:r>
      <w:r w:rsidRPr="009177F1">
        <w:rPr>
          <w:lang w:val="ru-RU"/>
        </w:rPr>
        <w:t>ѣ</w:t>
      </w:r>
      <w:r w:rsidRPr="009177F1">
        <w:rPr>
          <w:rFonts w:ascii="KDRS" w:hAnsi="KDRS"/>
          <w:lang w:val="ru-RU"/>
        </w:rPr>
        <w:t>хъ по старин</w:t>
      </w:r>
      <w:r w:rsidRPr="009177F1">
        <w:rPr>
          <w:lang w:val="ru-RU"/>
        </w:rPr>
        <w:t>ѣ</w:t>
      </w:r>
      <w:r w:rsidRPr="009177F1">
        <w:rPr>
          <w:rFonts w:ascii="KDRS" w:hAnsi="KDRS"/>
          <w:lang w:val="ru-RU"/>
        </w:rPr>
        <w:t xml:space="preserve"> велено взять въ тягло въ черные сотни. ДАИ</w:t>
      </w:r>
      <w:r>
        <w:rPr>
          <w:rFonts w:ascii="KDRS" w:hAnsi="KDRS"/>
        </w:rPr>
        <w:t> VI</w:t>
      </w:r>
      <w:r w:rsidRPr="009177F1">
        <w:rPr>
          <w:rFonts w:ascii="KDRS" w:hAnsi="KDRS"/>
          <w:lang w:val="ru-RU"/>
        </w:rPr>
        <w:t>, 184. 1671</w:t>
      </w:r>
      <w:r>
        <w:rPr>
          <w:rFonts w:ascii="KDRS" w:hAnsi="KDRS"/>
        </w:rPr>
        <w:t> </w:t>
      </w:r>
      <w:r w:rsidRPr="009177F1">
        <w:rPr>
          <w:rFonts w:ascii="KDRS" w:hAnsi="KDRS"/>
          <w:lang w:val="ru-RU"/>
        </w:rPr>
        <w:t>г.</w:t>
      </w:r>
      <w:r w:rsidRPr="009177F1">
        <w:rPr>
          <w:rFonts w:ascii="KDRS" w:hAnsi="KDRS"/>
          <w:spacing w:val="40"/>
          <w:lang w:val="ru-RU"/>
        </w:rPr>
        <w:t xml:space="preserve"> Старый жилецъ</w:t>
      </w:r>
      <w:r w:rsidRPr="009177F1">
        <w:rPr>
          <w:rFonts w:ascii="KDRS" w:hAnsi="KDRS"/>
          <w:lang w:val="ru-RU"/>
        </w:rPr>
        <w:t xml:space="preserve"> – </w:t>
      </w:r>
      <w:r w:rsidRPr="009177F1">
        <w:rPr>
          <w:rFonts w:ascii="KDRS" w:hAnsi="KDRS"/>
          <w:i/>
          <w:iCs/>
          <w:lang w:val="ru-RU"/>
        </w:rPr>
        <w:t>то же, что</w:t>
      </w:r>
      <w:r w:rsidRPr="009177F1">
        <w:rPr>
          <w:rFonts w:ascii="KDRS" w:hAnsi="KDRS"/>
          <w:lang w:val="ru-RU"/>
        </w:rPr>
        <w:t xml:space="preserve"> </w:t>
      </w:r>
      <w:r w:rsidRPr="009177F1">
        <w:rPr>
          <w:rFonts w:ascii="KDRS" w:hAnsi="KDRS"/>
          <w:b/>
          <w:bCs/>
          <w:lang w:val="ru-RU"/>
        </w:rPr>
        <w:t xml:space="preserve">старожилецъ </w:t>
      </w:r>
      <w:r w:rsidRPr="009177F1">
        <w:rPr>
          <w:rFonts w:ascii="KDRS" w:hAnsi="KDRS"/>
          <w:lang w:val="ru-RU"/>
        </w:rPr>
        <w:t>(</w:t>
      </w:r>
      <w:r w:rsidRPr="009177F1">
        <w:rPr>
          <w:rFonts w:ascii="KDRS" w:hAnsi="KDRS"/>
          <w:i/>
          <w:iCs/>
          <w:lang w:val="ru-RU"/>
        </w:rPr>
        <w:t>в знач</w:t>
      </w:r>
      <w:r w:rsidRPr="009177F1">
        <w:rPr>
          <w:rFonts w:ascii="KDRS" w:hAnsi="KDRS"/>
          <w:lang w:val="ru-RU"/>
        </w:rPr>
        <w:t>. 1). Дано… дворнику Никитке оброку пол 30 алтын, порука по нем не взята, потому что он старой жилец. Кн.прих.-расх.Волокол.м. №</w:t>
      </w:r>
      <w:r>
        <w:rPr>
          <w:rFonts w:ascii="KDRS" w:hAnsi="KDRS"/>
        </w:rPr>
        <w:t> </w:t>
      </w:r>
      <w:r w:rsidRPr="009177F1">
        <w:rPr>
          <w:rFonts w:ascii="KDRS" w:hAnsi="KDRS"/>
          <w:lang w:val="ru-RU"/>
        </w:rPr>
        <w:t>2, 268</w:t>
      </w:r>
      <w:r>
        <w:rPr>
          <w:rFonts w:ascii="KDRS" w:hAnsi="KDRS"/>
        </w:rPr>
        <w:t> </w:t>
      </w:r>
      <w:r w:rsidRPr="009177F1">
        <w:rPr>
          <w:rFonts w:ascii="KDRS" w:hAnsi="KDRS"/>
          <w:lang w:val="ru-RU"/>
        </w:rPr>
        <w:t>об. 1574</w:t>
      </w:r>
      <w:r>
        <w:rPr>
          <w:rFonts w:ascii="KDRS" w:hAnsi="KDRS"/>
        </w:rPr>
        <w:t> </w:t>
      </w:r>
      <w:r w:rsidRPr="009177F1">
        <w:rPr>
          <w:rFonts w:ascii="KDRS" w:hAnsi="KDRS"/>
          <w:lang w:val="ru-RU"/>
        </w:rPr>
        <w:t>г. Сел он на пустой дом в старых жилцох, а преж тог&lt;</w:t>
      </w:r>
      <w:r>
        <w:rPr>
          <w:rFonts w:ascii="KDRS" w:hAnsi="KDRS"/>
        </w:rPr>
        <w:t>o</w:t>
      </w:r>
      <w:r w:rsidRPr="009177F1">
        <w:rPr>
          <w:rFonts w:ascii="KDRS" w:hAnsi="KDRS"/>
          <w:lang w:val="ru-RU"/>
        </w:rPr>
        <w:t>&gt; был он бобыль. Кн.прих.-расх.Волокол.м. №</w:t>
      </w:r>
      <w:r>
        <w:rPr>
          <w:rFonts w:ascii="KDRS" w:hAnsi="KDRS"/>
        </w:rPr>
        <w:t> </w:t>
      </w:r>
      <w:r w:rsidRPr="009177F1">
        <w:rPr>
          <w:rFonts w:ascii="KDRS" w:hAnsi="KDRS"/>
          <w:lang w:val="ru-RU"/>
        </w:rPr>
        <w:t>6, 171</w:t>
      </w:r>
      <w:r>
        <w:rPr>
          <w:rFonts w:ascii="KDRS" w:hAnsi="KDRS"/>
        </w:rPr>
        <w:t> </w:t>
      </w:r>
      <w:r w:rsidRPr="009177F1">
        <w:rPr>
          <w:rFonts w:ascii="KDRS" w:hAnsi="KDRS"/>
          <w:lang w:val="ru-RU"/>
        </w:rPr>
        <w:t>об. 1588</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 xml:space="preserve">Давно несущий службу на одном месте. </w:t>
      </w:r>
      <w:r w:rsidRPr="009177F1">
        <w:rPr>
          <w:rFonts w:ascii="KDRS" w:hAnsi="KDRS"/>
          <w:lang w:val="ru-RU"/>
        </w:rPr>
        <w:t xml:space="preserve">Стенка </w:t>
      </w:r>
      <w:r w:rsidRPr="009177F1">
        <w:rPr>
          <w:rFonts w:ascii="KDRS" w:hAnsi="KDRS"/>
          <w:caps/>
          <w:lang w:val="ru-RU"/>
        </w:rPr>
        <w:t>р</w:t>
      </w:r>
      <w:r w:rsidRPr="009177F1">
        <w:rPr>
          <w:rFonts w:ascii="KDRS" w:hAnsi="KDRS"/>
          <w:lang w:val="ru-RU"/>
        </w:rPr>
        <w:t>азин… премыхъ старыхъ донскихъ козаковъ, которые за святую… церковь… и за Московское государство… не щедя головъ своихъ, бивались … многихъ перебилъ. Ворон.а., 67. 1670</w:t>
      </w:r>
      <w:r>
        <w:rPr>
          <w:rFonts w:ascii="KDRS" w:hAnsi="KDRS"/>
        </w:rPr>
        <w:t> </w:t>
      </w:r>
      <w:r w:rsidRPr="009177F1">
        <w:rPr>
          <w:rFonts w:ascii="KDRS" w:hAnsi="KDRS"/>
          <w:lang w:val="ru-RU"/>
        </w:rPr>
        <w:t>г. Старыхъ салдатъ 116, новоприписныхъ 16. ДАИ</w:t>
      </w:r>
      <w:r>
        <w:rPr>
          <w:rFonts w:ascii="KDRS" w:hAnsi="KDRS"/>
        </w:rPr>
        <w:t> </w:t>
      </w:r>
      <w:r w:rsidRPr="009177F1">
        <w:rPr>
          <w:rFonts w:ascii="KDRS" w:hAnsi="KDRS"/>
          <w:lang w:val="ru-RU"/>
        </w:rPr>
        <w:t>Х, 103. 1682</w:t>
      </w:r>
      <w:r>
        <w:rPr>
          <w:rFonts w:ascii="KDRS" w:hAnsi="KDRS"/>
        </w:rPr>
        <w:t> </w:t>
      </w:r>
      <w:r w:rsidRPr="009177F1">
        <w:rPr>
          <w:rFonts w:ascii="KDRS" w:hAnsi="KDRS"/>
          <w:lang w:val="ru-RU"/>
        </w:rPr>
        <w:t>г. Вел</w:t>
      </w:r>
      <w:r w:rsidRPr="009177F1">
        <w:rPr>
          <w:lang w:val="ru-RU"/>
        </w:rPr>
        <w:t>ѣ</w:t>
      </w:r>
      <w:r w:rsidRPr="009177F1">
        <w:rPr>
          <w:rFonts w:ascii="KDRS" w:hAnsi="KDRS"/>
          <w:lang w:val="ru-RU"/>
        </w:rPr>
        <w:t>но имъ устюжскимъ старымъ стр</w:t>
      </w:r>
      <w:r w:rsidRPr="009177F1">
        <w:rPr>
          <w:lang w:val="ru-RU"/>
        </w:rPr>
        <w:t>ѣ</w:t>
      </w:r>
      <w:r w:rsidRPr="009177F1">
        <w:rPr>
          <w:rFonts w:ascii="KDRS" w:hAnsi="KDRS"/>
          <w:lang w:val="ru-RU"/>
        </w:rPr>
        <w:t>лцомъ давать наше государево жалованье… противъ колмогорскихъ стр</w:t>
      </w:r>
      <w:r w:rsidRPr="009177F1">
        <w:rPr>
          <w:lang w:val="ru-RU"/>
        </w:rPr>
        <w:t>ѣ</w:t>
      </w:r>
      <w:r w:rsidRPr="009177F1">
        <w:rPr>
          <w:rFonts w:ascii="KDRS" w:hAnsi="KDRS"/>
          <w:lang w:val="ru-RU"/>
        </w:rPr>
        <w:t>лцовъ. Там же, 59. 1682</w:t>
      </w:r>
      <w:r>
        <w:rPr>
          <w:rFonts w:ascii="KDRS" w:hAnsi="KDRS"/>
        </w:rPr>
        <w:t> </w:t>
      </w:r>
      <w:r w:rsidRPr="009177F1">
        <w:rPr>
          <w:rFonts w:ascii="KDRS" w:hAnsi="KDRS"/>
          <w:lang w:val="ru-RU"/>
        </w:rPr>
        <w:t xml:space="preserve">г. </w:t>
      </w:r>
    </w:p>
    <w:p w14:paraId="1A8A774C"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3. </w:t>
      </w:r>
      <w:r w:rsidRPr="009177F1">
        <w:rPr>
          <w:rFonts w:ascii="KDRS" w:hAnsi="KDRS"/>
          <w:i/>
          <w:iCs/>
          <w:caps/>
          <w:lang w:val="ru-RU"/>
        </w:rPr>
        <w:t>д</w:t>
      </w:r>
      <w:r w:rsidRPr="009177F1">
        <w:rPr>
          <w:rFonts w:ascii="KDRS" w:hAnsi="KDRS"/>
          <w:i/>
          <w:iCs/>
          <w:lang w:val="ru-RU"/>
        </w:rPr>
        <w:t>авно сделанный, находящийся в употреблении и поэтому обветшавший</w:t>
      </w:r>
      <w:r w:rsidRPr="009177F1">
        <w:rPr>
          <w:rFonts w:ascii="KDRS" w:hAnsi="KDRS"/>
          <w:lang w:val="ru-RU"/>
        </w:rPr>
        <w:t>. (1221): Князь… заложи церковь камену… разрушивъ старое здание, понеже уже начяла рушитися старостью, верхъ еа палъ б</w:t>
      </w:r>
      <w:r w:rsidRPr="009177F1">
        <w:rPr>
          <w:lang w:val="ru-RU"/>
        </w:rPr>
        <w:t>ѣ</w:t>
      </w:r>
      <w:r w:rsidRPr="009177F1">
        <w:rPr>
          <w:rFonts w:ascii="KDRS" w:hAnsi="KDRS"/>
          <w:lang w:val="ru-RU"/>
        </w:rPr>
        <w:t xml:space="preserve">. </w:t>
      </w:r>
      <w:r w:rsidRPr="009177F1">
        <w:rPr>
          <w:rFonts w:ascii="KDRS" w:hAnsi="KDRS"/>
          <w:caps/>
          <w:lang w:val="ru-RU"/>
        </w:rPr>
        <w:t>н</w:t>
      </w:r>
      <w:r w:rsidRPr="009177F1">
        <w:rPr>
          <w:rFonts w:ascii="KDRS" w:hAnsi="KDRS"/>
          <w:lang w:val="ru-RU"/>
        </w:rPr>
        <w:t>ик.лет.</w:t>
      </w:r>
      <w:r>
        <w:rPr>
          <w:rFonts w:ascii="KDRS" w:hAnsi="KDRS"/>
        </w:rPr>
        <w:t> </w:t>
      </w:r>
      <w:r w:rsidRPr="009177F1">
        <w:rPr>
          <w:rFonts w:ascii="KDRS" w:hAnsi="KDRS"/>
          <w:lang w:val="ru-RU"/>
        </w:rPr>
        <w:t xml:space="preserve">Х, 87. </w:t>
      </w:r>
      <w:r>
        <w:rPr>
          <w:rFonts w:ascii="KDRS" w:hAnsi="KDRS"/>
        </w:rPr>
        <w:t>XVI </w:t>
      </w:r>
      <w:r w:rsidRPr="009177F1">
        <w:rPr>
          <w:rFonts w:ascii="KDRS" w:hAnsi="KDRS"/>
          <w:lang w:val="ru-RU"/>
        </w:rPr>
        <w:t>в. Старую церковь и пред</w:t>
      </w:r>
      <w:r w:rsidRPr="009177F1">
        <w:rPr>
          <w:lang w:val="ru-RU"/>
        </w:rPr>
        <w:t>ѣ</w:t>
      </w:r>
      <w:r w:rsidRPr="009177F1">
        <w:rPr>
          <w:rFonts w:ascii="KDRS" w:hAnsi="KDRS"/>
          <w:lang w:val="ru-RU"/>
        </w:rPr>
        <w:t>лъ вел</w:t>
      </w:r>
      <w:r w:rsidRPr="009177F1">
        <w:rPr>
          <w:lang w:val="ru-RU"/>
        </w:rPr>
        <w:t>ѣ</w:t>
      </w:r>
      <w:r w:rsidRPr="009177F1">
        <w:rPr>
          <w:rFonts w:ascii="KDRS" w:hAnsi="KDRS"/>
          <w:lang w:val="ru-RU"/>
        </w:rPr>
        <w:t>ть разобрать… старые бревна, кои в церковное строение не годятся, вел</w:t>
      </w:r>
      <w:r w:rsidRPr="009177F1">
        <w:rPr>
          <w:lang w:val="ru-RU"/>
        </w:rPr>
        <w:t>ѣ</w:t>
      </w:r>
      <w:r w:rsidRPr="009177F1">
        <w:rPr>
          <w:rFonts w:ascii="KDRS" w:hAnsi="KDRS"/>
          <w:lang w:val="ru-RU"/>
        </w:rPr>
        <w:t>ть свести в поле и в чист</w:t>
      </w:r>
      <w:r w:rsidRPr="009177F1">
        <w:rPr>
          <w:lang w:val="ru-RU"/>
        </w:rPr>
        <w:t>ѣ</w:t>
      </w:r>
      <w:r w:rsidRPr="009177F1">
        <w:rPr>
          <w:rFonts w:ascii="KDRS" w:hAnsi="KDRS"/>
          <w:lang w:val="ru-RU"/>
        </w:rPr>
        <w:t xml:space="preserve">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xml:space="preserve"> спалить огнемъ. Гр.Крут.еп., 33. 1679</w:t>
      </w:r>
      <w:r>
        <w:rPr>
          <w:rFonts w:ascii="KDRS" w:hAnsi="KDRS"/>
        </w:rPr>
        <w:t> </w:t>
      </w:r>
      <w:r w:rsidRPr="009177F1">
        <w:rPr>
          <w:rFonts w:ascii="KDRS" w:hAnsi="KDRS"/>
          <w:lang w:val="ru-RU"/>
        </w:rPr>
        <w:t>г. Работные люди и плотники… сколко… старыхъ струговъ починили и на новыхъ стругахъ чердаковъ сд</w:t>
      </w:r>
      <w:r w:rsidRPr="009177F1">
        <w:rPr>
          <w:lang w:val="ru-RU"/>
        </w:rPr>
        <w:t>ѣ</w:t>
      </w:r>
      <w:r w:rsidRPr="009177F1">
        <w:rPr>
          <w:rFonts w:ascii="KDRS" w:hAnsi="KDRS"/>
          <w:lang w:val="ru-RU"/>
        </w:rPr>
        <w:t>лали? Ворон.а., 285. 1681</w:t>
      </w:r>
      <w:r>
        <w:rPr>
          <w:rFonts w:ascii="KDRS" w:hAnsi="KDRS"/>
        </w:rPr>
        <w:t> </w:t>
      </w:r>
      <w:r w:rsidRPr="009177F1">
        <w:rPr>
          <w:rFonts w:ascii="KDRS" w:hAnsi="KDRS"/>
          <w:lang w:val="ru-RU"/>
        </w:rPr>
        <w:t xml:space="preserve">г. – </w:t>
      </w:r>
      <w:r w:rsidRPr="009177F1">
        <w:rPr>
          <w:rFonts w:ascii="KDRS" w:hAnsi="KDRS"/>
          <w:sz w:val="22"/>
          <w:szCs w:val="22"/>
          <w:lang w:val="ru-RU"/>
        </w:rPr>
        <w:t>В знач.сущ</w:t>
      </w:r>
      <w:r w:rsidRPr="009177F1">
        <w:rPr>
          <w:rFonts w:ascii="KDRS" w:hAnsi="KDRS"/>
          <w:lang w:val="ru-RU"/>
        </w:rPr>
        <w:t xml:space="preserve">. </w:t>
      </w:r>
      <w:r w:rsidRPr="009177F1">
        <w:rPr>
          <w:rFonts w:ascii="KDRS" w:hAnsi="KDRS"/>
          <w:b/>
          <w:bCs/>
          <w:lang w:val="ru-RU"/>
        </w:rPr>
        <w:t>Старое,</w:t>
      </w:r>
      <w:r w:rsidRPr="009177F1">
        <w:rPr>
          <w:rFonts w:ascii="KDRS" w:hAnsi="KDRS"/>
          <w:lang w:val="ru-RU"/>
        </w:rPr>
        <w:t xml:space="preserve"> </w:t>
      </w:r>
      <w:r w:rsidRPr="009177F1">
        <w:rPr>
          <w:rFonts w:ascii="KDRS" w:hAnsi="KDRS"/>
          <w:i/>
          <w:iCs/>
          <w:lang w:val="ru-RU"/>
        </w:rPr>
        <w:t>с. То, что стало старым, ветхим</w:t>
      </w:r>
      <w:r w:rsidRPr="009177F1">
        <w:rPr>
          <w:rFonts w:ascii="KDRS" w:hAnsi="KDRS"/>
          <w:lang w:val="ru-RU"/>
        </w:rPr>
        <w:t>. Посуда м</w:t>
      </w:r>
      <w:r w:rsidRPr="009177F1">
        <w:rPr>
          <w:lang w:val="ru-RU"/>
        </w:rPr>
        <w:t>ѣ</w:t>
      </w:r>
      <w:r w:rsidRPr="009177F1">
        <w:rPr>
          <w:rFonts w:ascii="KDRS" w:hAnsi="KDRS"/>
          <w:lang w:val="ru-RU"/>
        </w:rPr>
        <w:t>дная и деревяная, котлы винные и пивные… ветхи, а безъ указу великого государя старого починить и вновь сд</w:t>
      </w:r>
      <w:r w:rsidRPr="009177F1">
        <w:rPr>
          <w:lang w:val="ru-RU"/>
        </w:rPr>
        <w:t>ѣ</w:t>
      </w:r>
      <w:r w:rsidRPr="009177F1">
        <w:rPr>
          <w:rFonts w:ascii="KDRS" w:hAnsi="KDRS"/>
          <w:lang w:val="ru-RU"/>
        </w:rPr>
        <w:t>лать они не см</w:t>
      </w:r>
      <w:r w:rsidRPr="009177F1">
        <w:rPr>
          <w:lang w:val="ru-RU"/>
        </w:rPr>
        <w:t>ѣ</w:t>
      </w:r>
      <w:r w:rsidRPr="009177F1">
        <w:rPr>
          <w:rFonts w:ascii="KDRS" w:hAnsi="KDRS"/>
          <w:lang w:val="ru-RU"/>
        </w:rPr>
        <w:t>ютъ. АЮБ</w:t>
      </w:r>
      <w:r>
        <w:rPr>
          <w:rFonts w:ascii="KDRS" w:hAnsi="KDRS"/>
        </w:rPr>
        <w:t> II</w:t>
      </w:r>
      <w:r w:rsidRPr="009177F1">
        <w:rPr>
          <w:rFonts w:ascii="KDRS" w:hAnsi="KDRS"/>
          <w:lang w:val="ru-RU"/>
        </w:rPr>
        <w:t>, 707. 1681</w:t>
      </w:r>
      <w:r>
        <w:rPr>
          <w:rFonts w:ascii="KDRS" w:hAnsi="KDRS"/>
        </w:rPr>
        <w:t> </w:t>
      </w:r>
      <w:r w:rsidRPr="009177F1">
        <w:rPr>
          <w:rFonts w:ascii="KDRS" w:hAnsi="KDRS"/>
          <w:lang w:val="ru-RU"/>
        </w:rPr>
        <w:t>г.</w:t>
      </w:r>
    </w:p>
    <w:p w14:paraId="4D0F70E1"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4. </w:t>
      </w:r>
      <w:r w:rsidRPr="009177F1">
        <w:rPr>
          <w:rFonts w:ascii="KDRS" w:hAnsi="KDRS"/>
          <w:i/>
          <w:iCs/>
          <w:lang w:val="ru-RU"/>
        </w:rPr>
        <w:t xml:space="preserve">Давно приготовленный, выдержанный </w:t>
      </w:r>
      <w:r w:rsidRPr="009177F1">
        <w:rPr>
          <w:rFonts w:ascii="KDRS" w:hAnsi="KDRS"/>
          <w:lang w:val="ru-RU"/>
        </w:rPr>
        <w:t>(</w:t>
      </w:r>
      <w:r w:rsidRPr="009177F1">
        <w:rPr>
          <w:rFonts w:ascii="KDRS" w:hAnsi="KDRS"/>
          <w:i/>
          <w:iCs/>
          <w:lang w:val="ru-RU"/>
        </w:rPr>
        <w:t>о напитках</w:t>
      </w:r>
      <w:r w:rsidRPr="009177F1">
        <w:rPr>
          <w:rFonts w:ascii="KDRS" w:hAnsi="KDRS"/>
          <w:lang w:val="ru-RU"/>
        </w:rPr>
        <w:t>)</w:t>
      </w:r>
      <w:r w:rsidRPr="009177F1">
        <w:rPr>
          <w:rFonts w:ascii="KDRS" w:hAnsi="KDRS"/>
          <w:i/>
          <w:iCs/>
          <w:lang w:val="ru-RU"/>
        </w:rPr>
        <w:t>.</w:t>
      </w:r>
      <w:r w:rsidRPr="009177F1">
        <w:rPr>
          <w:rFonts w:ascii="KDRS" w:hAnsi="KDRS"/>
          <w:lang w:val="ru-RU"/>
        </w:rPr>
        <w:t xml:space="preserve"> Ведро меду старого, ведро меду вишневого, ведро меду малинового. АИ</w:t>
      </w:r>
      <w:r>
        <w:rPr>
          <w:rFonts w:ascii="KDRS" w:hAnsi="KDRS"/>
        </w:rPr>
        <w:t> I</w:t>
      </w:r>
      <w:r w:rsidRPr="009177F1">
        <w:rPr>
          <w:rFonts w:ascii="KDRS" w:hAnsi="KDRS"/>
          <w:lang w:val="ru-RU"/>
        </w:rPr>
        <w:t>, 327. 1563</w:t>
      </w:r>
      <w:r>
        <w:rPr>
          <w:rFonts w:ascii="KDRS" w:hAnsi="KDRS"/>
        </w:rPr>
        <w:t> </w:t>
      </w:r>
      <w:r w:rsidRPr="009177F1">
        <w:rPr>
          <w:rFonts w:ascii="KDRS" w:hAnsi="KDRS"/>
          <w:lang w:val="ru-RU"/>
        </w:rPr>
        <w:t>г.</w:t>
      </w:r>
    </w:p>
    <w:p w14:paraId="646A5282"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5. </w:t>
      </w:r>
      <w:r w:rsidRPr="009177F1">
        <w:rPr>
          <w:rFonts w:ascii="KDRS" w:hAnsi="KDRS"/>
          <w:i/>
          <w:iCs/>
          <w:caps/>
          <w:lang w:val="ru-RU"/>
        </w:rPr>
        <w:t>д</w:t>
      </w:r>
      <w:r w:rsidRPr="009177F1">
        <w:rPr>
          <w:rFonts w:ascii="KDRS" w:hAnsi="KDRS"/>
          <w:i/>
          <w:iCs/>
          <w:lang w:val="ru-RU"/>
        </w:rPr>
        <w:t xml:space="preserve">авно прошедший, минувший </w:t>
      </w:r>
      <w:r w:rsidRPr="009177F1">
        <w:rPr>
          <w:rFonts w:ascii="KDRS" w:hAnsi="KDRS"/>
          <w:lang w:val="ru-RU"/>
        </w:rPr>
        <w:t>(</w:t>
      </w:r>
      <w:r w:rsidRPr="009177F1">
        <w:rPr>
          <w:rFonts w:ascii="KDRS" w:hAnsi="KDRS"/>
          <w:i/>
          <w:iCs/>
          <w:lang w:val="ru-RU"/>
        </w:rPr>
        <w:t>о времени</w:t>
      </w:r>
      <w:r w:rsidRPr="009177F1">
        <w:rPr>
          <w:rFonts w:ascii="KDRS" w:hAnsi="KDRS"/>
          <w:lang w:val="ru-RU"/>
        </w:rPr>
        <w:t>);</w:t>
      </w:r>
      <w:r w:rsidRPr="009177F1">
        <w:rPr>
          <w:rFonts w:ascii="KDRS" w:hAnsi="KDRS"/>
          <w:i/>
          <w:iCs/>
          <w:lang w:val="ru-RU"/>
        </w:rPr>
        <w:t xml:space="preserve"> давний.</w:t>
      </w:r>
      <w:r w:rsidRPr="009177F1">
        <w:rPr>
          <w:rFonts w:ascii="KDRS" w:hAnsi="KDRS"/>
          <w:lang w:val="ru-RU"/>
        </w:rPr>
        <w:t xml:space="preserve"> (1422): Въ Псков</w:t>
      </w:r>
      <w:r w:rsidRPr="009177F1">
        <w:rPr>
          <w:lang w:val="ru-RU"/>
        </w:rPr>
        <w:t>ѣ</w:t>
      </w:r>
      <w:r w:rsidRPr="009177F1">
        <w:rPr>
          <w:rFonts w:ascii="KDRS" w:hAnsi="KDRS"/>
          <w:lang w:val="ru-RU"/>
        </w:rPr>
        <w:t xml:space="preserve"> тогда бяше старых л</w:t>
      </w:r>
      <w:r w:rsidRPr="009177F1">
        <w:rPr>
          <w:lang w:val="ru-RU"/>
        </w:rPr>
        <w:t>ѣ</w:t>
      </w:r>
      <w:r w:rsidRPr="009177F1">
        <w:rPr>
          <w:rFonts w:ascii="KDRS" w:hAnsi="KDRS"/>
          <w:lang w:val="ru-RU"/>
        </w:rPr>
        <w:t>т клети всякого обилиа изнасыпани на Крому. Псков.лет.</w:t>
      </w:r>
      <w:r>
        <w:rPr>
          <w:rFonts w:ascii="KDRS" w:hAnsi="KDRS"/>
        </w:rPr>
        <w:t> II</w:t>
      </w:r>
      <w:r w:rsidRPr="009177F1">
        <w:rPr>
          <w:rFonts w:ascii="KDRS" w:hAnsi="KDRS"/>
          <w:lang w:val="ru-RU"/>
        </w:rPr>
        <w:t xml:space="preserve">, 38. </w:t>
      </w:r>
      <w:r>
        <w:rPr>
          <w:rFonts w:ascii="KDRS" w:hAnsi="KDRS"/>
        </w:rPr>
        <w:t>XV </w:t>
      </w:r>
      <w:r w:rsidRPr="009177F1">
        <w:rPr>
          <w:rFonts w:ascii="KDRS" w:hAnsi="KDRS"/>
          <w:lang w:val="ru-RU"/>
        </w:rPr>
        <w:t xml:space="preserve">в. Сидонъ славенъ бысть въ старое время, и противился </w:t>
      </w:r>
      <w:r w:rsidRPr="009177F1">
        <w:rPr>
          <w:rFonts w:ascii="KDRS" w:hAnsi="KDRS"/>
          <w:caps/>
          <w:lang w:val="ru-RU"/>
        </w:rPr>
        <w:t>т</w:t>
      </w:r>
      <w:r w:rsidRPr="009177F1">
        <w:rPr>
          <w:rFonts w:ascii="KDRS" w:hAnsi="KDRS"/>
          <w:lang w:val="ru-RU"/>
        </w:rPr>
        <w:t>иру славою и силою. Арс.Сух. Проскинитарий, 121. 1653</w:t>
      </w:r>
      <w:r>
        <w:rPr>
          <w:rFonts w:ascii="KDRS" w:hAnsi="KDRS"/>
        </w:rPr>
        <w:t> </w:t>
      </w:r>
      <w:r w:rsidRPr="009177F1">
        <w:rPr>
          <w:rFonts w:ascii="KDRS" w:hAnsi="KDRS"/>
          <w:lang w:val="ru-RU"/>
        </w:rPr>
        <w:t xml:space="preserve">г. Есть тутъ градъ </w:t>
      </w:r>
      <w:r w:rsidRPr="009177F1">
        <w:rPr>
          <w:rFonts w:ascii="KDRS" w:hAnsi="KDRS"/>
          <w:lang w:val="ru-RU"/>
        </w:rPr>
        <w:lastRenderedPageBreak/>
        <w:t>въ Ведин</w:t>
      </w:r>
      <w:r w:rsidRPr="009177F1">
        <w:rPr>
          <w:lang w:val="ru-RU"/>
        </w:rPr>
        <w:t>ѣ</w:t>
      </w:r>
      <w:r w:rsidRPr="009177F1">
        <w:rPr>
          <w:rFonts w:ascii="KDRS" w:hAnsi="KDRS"/>
          <w:lang w:val="ru-RU"/>
        </w:rPr>
        <w:t xml:space="preserve"> не великъ, старыхъ временъ страение. Турц., 32. 1675</w:t>
      </w:r>
      <w:r>
        <w:rPr>
          <w:rFonts w:ascii="KDRS" w:hAnsi="KDRS"/>
        </w:rPr>
        <w:t> </w:t>
      </w:r>
      <w:r w:rsidRPr="009177F1">
        <w:rPr>
          <w:rFonts w:ascii="KDRS" w:hAnsi="KDRS"/>
          <w:lang w:val="ru-RU"/>
        </w:rPr>
        <w:t>г. О Бояне, соловию стараго времени! а бы ты сиа плъкы ущекотал. Сл. о п.Иг., 6.</w:t>
      </w:r>
    </w:p>
    <w:p w14:paraId="5DEC3F35"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6. </w:t>
      </w:r>
      <w:r w:rsidRPr="009177F1">
        <w:rPr>
          <w:rFonts w:ascii="KDRS" w:hAnsi="KDRS"/>
          <w:i/>
          <w:iCs/>
          <w:lang w:val="ru-RU"/>
        </w:rPr>
        <w:t>Сделанный или употреблявшийся в старину, дошедший от давних, прежних времен</w:t>
      </w:r>
      <w:r w:rsidRPr="009177F1">
        <w:rPr>
          <w:rFonts w:ascii="KDRS" w:hAnsi="KDRS"/>
          <w:lang w:val="ru-RU"/>
        </w:rPr>
        <w:t>;</w:t>
      </w:r>
      <w:r w:rsidRPr="009177F1">
        <w:rPr>
          <w:rFonts w:ascii="KDRS" w:hAnsi="KDRS"/>
          <w:i/>
          <w:iCs/>
          <w:lang w:val="ru-RU"/>
        </w:rPr>
        <w:t xml:space="preserve"> старинный</w:t>
      </w:r>
      <w:r w:rsidRPr="009177F1">
        <w:rPr>
          <w:rFonts w:ascii="KDRS" w:hAnsi="KDRS"/>
          <w:lang w:val="ru-RU"/>
        </w:rPr>
        <w:t>. Поясъ золот старыи новгородскии. Дух. и дог.гр., 36. 1389</w:t>
      </w:r>
      <w:r>
        <w:rPr>
          <w:rFonts w:ascii="KDRS" w:hAnsi="KDRS"/>
        </w:rPr>
        <w:t> </w:t>
      </w:r>
      <w:r w:rsidRPr="009177F1">
        <w:rPr>
          <w:rFonts w:ascii="KDRS" w:hAnsi="KDRS"/>
          <w:lang w:val="ru-RU"/>
        </w:rPr>
        <w:t>г. Писана Останина память въ старыхъ книгахъ въ Останин</w:t>
      </w:r>
      <w:r w:rsidRPr="009177F1">
        <w:rPr>
          <w:lang w:val="ru-RU"/>
        </w:rPr>
        <w:t>ѣ</w:t>
      </w:r>
      <w:r w:rsidRPr="009177F1">
        <w:rPr>
          <w:rFonts w:ascii="KDRS" w:hAnsi="KDRS"/>
          <w:lang w:val="ru-RU"/>
        </w:rPr>
        <w:t xml:space="preserve"> посолств</w:t>
      </w:r>
      <w:r w:rsidRPr="009177F1">
        <w:rPr>
          <w:lang w:val="ru-RU"/>
        </w:rPr>
        <w:t>ѣ</w:t>
      </w:r>
      <w:r w:rsidRPr="009177F1">
        <w:rPr>
          <w:rFonts w:ascii="KDRS" w:hAnsi="KDRS"/>
          <w:lang w:val="ru-RU"/>
        </w:rPr>
        <w:t>. Крым.д.</w:t>
      </w:r>
      <w:r>
        <w:rPr>
          <w:rFonts w:ascii="KDRS" w:hAnsi="KDRS"/>
        </w:rPr>
        <w:t> II</w:t>
      </w:r>
      <w:r w:rsidRPr="009177F1">
        <w:rPr>
          <w:rFonts w:ascii="KDRS" w:hAnsi="KDRS"/>
          <w:lang w:val="ru-RU"/>
        </w:rPr>
        <w:t>, 218. 1515</w:t>
      </w:r>
      <w:r>
        <w:rPr>
          <w:rFonts w:ascii="KDRS" w:hAnsi="KDRS"/>
        </w:rPr>
        <w:t> </w:t>
      </w:r>
      <w:r w:rsidRPr="009177F1">
        <w:rPr>
          <w:rFonts w:ascii="KDRS" w:hAnsi="KDRS"/>
          <w:lang w:val="ru-RU"/>
        </w:rPr>
        <w:t>г. Въ немъ [ящике] грамоты старые, фряжские и греческие, и н</w:t>
      </w:r>
      <w:r w:rsidRPr="009177F1">
        <w:rPr>
          <w:lang w:val="ru-RU"/>
        </w:rPr>
        <w:t>ѣ</w:t>
      </w:r>
      <w:r w:rsidRPr="009177F1">
        <w:rPr>
          <w:rFonts w:ascii="KDRS" w:hAnsi="KDRS"/>
          <w:lang w:val="ru-RU"/>
        </w:rPr>
        <w:t>мецкие. ААЭ</w:t>
      </w:r>
      <w:r>
        <w:rPr>
          <w:rFonts w:ascii="KDRS" w:hAnsi="KDRS"/>
        </w:rPr>
        <w:t> I</w:t>
      </w:r>
      <w:r w:rsidRPr="009177F1">
        <w:rPr>
          <w:rFonts w:ascii="KDRS" w:hAnsi="KDRS"/>
          <w:lang w:val="ru-RU"/>
        </w:rPr>
        <w:t>, 340. 1575–1584</w:t>
      </w:r>
      <w:r>
        <w:rPr>
          <w:rFonts w:ascii="KDRS" w:hAnsi="KDRS"/>
        </w:rPr>
        <w:t> </w:t>
      </w:r>
      <w:r w:rsidRPr="009177F1">
        <w:rPr>
          <w:rFonts w:ascii="KDRS" w:hAnsi="KDRS"/>
          <w:lang w:val="ru-RU"/>
        </w:rPr>
        <w:t>гг. (1398): Поидоша ратью на Б</w:t>
      </w:r>
      <w:r w:rsidRPr="009177F1">
        <w:rPr>
          <w:lang w:val="ru-RU"/>
        </w:rPr>
        <w:t>ѣ</w:t>
      </w:r>
      <w:r w:rsidRPr="009177F1">
        <w:rPr>
          <w:rFonts w:ascii="KDRS" w:hAnsi="KDRS"/>
          <w:lang w:val="ru-RU"/>
        </w:rPr>
        <w:t>лоозеро, и взяша б</w:t>
      </w:r>
      <w:r w:rsidRPr="009177F1">
        <w:rPr>
          <w:lang w:val="ru-RU"/>
        </w:rPr>
        <w:t>ѣ</w:t>
      </w:r>
      <w:r w:rsidRPr="009177F1">
        <w:rPr>
          <w:rFonts w:ascii="KDRS" w:hAnsi="KDRS"/>
          <w:lang w:val="ru-RU"/>
        </w:rPr>
        <w:t>лозерскиа волости и попл</w:t>
      </w:r>
      <w:r w:rsidRPr="009177F1">
        <w:rPr>
          <w:lang w:val="ru-RU"/>
        </w:rPr>
        <w:t>ѣ</w:t>
      </w:r>
      <w:r w:rsidRPr="009177F1">
        <w:rPr>
          <w:rFonts w:ascii="KDRS" w:hAnsi="KDRS"/>
          <w:lang w:val="ru-RU"/>
        </w:rPr>
        <w:t>ниша и около стараго городка Б</w:t>
      </w:r>
      <w:r w:rsidRPr="009177F1">
        <w:rPr>
          <w:lang w:val="ru-RU"/>
        </w:rPr>
        <w:t>ѣ</w:t>
      </w:r>
      <w:r w:rsidRPr="009177F1">
        <w:rPr>
          <w:rFonts w:ascii="KDRS" w:hAnsi="KDRS"/>
          <w:lang w:val="ru-RU"/>
        </w:rPr>
        <w:t>лаозера. Ник.лет.</w:t>
      </w:r>
      <w:r>
        <w:rPr>
          <w:rFonts w:ascii="KDRS" w:hAnsi="KDRS"/>
        </w:rPr>
        <w:t> XI</w:t>
      </w:r>
      <w:r w:rsidRPr="009177F1">
        <w:rPr>
          <w:rFonts w:ascii="KDRS" w:hAnsi="KDRS"/>
          <w:lang w:val="ru-RU"/>
        </w:rPr>
        <w:t xml:space="preserve">, 170. </w:t>
      </w:r>
      <w:r>
        <w:rPr>
          <w:rFonts w:ascii="KDRS" w:hAnsi="KDRS"/>
        </w:rPr>
        <w:t>XVI </w:t>
      </w:r>
      <w:r w:rsidRPr="009177F1">
        <w:rPr>
          <w:rFonts w:ascii="KDRS" w:hAnsi="KDRS"/>
          <w:lang w:val="ru-RU"/>
        </w:rPr>
        <w:t>в. Книга Хрисмологионъ… переведена книга съ греческой старой харатейной книги. ДАИ</w:t>
      </w:r>
      <w:r>
        <w:rPr>
          <w:rFonts w:ascii="KDRS" w:hAnsi="KDRS"/>
        </w:rPr>
        <w:t> VI</w:t>
      </w:r>
      <w:r w:rsidRPr="009177F1">
        <w:rPr>
          <w:rFonts w:ascii="KDRS" w:hAnsi="KDRS"/>
          <w:lang w:val="ru-RU"/>
        </w:rPr>
        <w:t>, 199. 1675</w:t>
      </w:r>
      <w:r>
        <w:rPr>
          <w:rFonts w:ascii="KDRS" w:hAnsi="KDRS"/>
        </w:rPr>
        <w:t> </w:t>
      </w:r>
      <w:r w:rsidRPr="009177F1">
        <w:rPr>
          <w:rFonts w:ascii="KDRS" w:hAnsi="KDRS"/>
          <w:lang w:val="ru-RU"/>
        </w:rPr>
        <w:t>г.</w:t>
      </w:r>
    </w:p>
    <w:p w14:paraId="4B41C95E" w14:textId="636BB2E0"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7. </w:t>
      </w:r>
      <w:r w:rsidRPr="009177F1">
        <w:rPr>
          <w:rFonts w:ascii="KDRS" w:hAnsi="KDRS"/>
          <w:i/>
          <w:iCs/>
          <w:lang w:val="ru-RU"/>
        </w:rPr>
        <w:t>Такой, какой был прежде, предшествующий кому-л. или чему-л., имеющемуся теперь</w:t>
      </w:r>
      <w:r w:rsidRPr="009177F1">
        <w:rPr>
          <w:rFonts w:ascii="KDRS" w:hAnsi="KDRS"/>
          <w:lang w:val="ru-RU"/>
        </w:rPr>
        <w:t>;</w:t>
      </w:r>
      <w:r w:rsidRPr="009177F1">
        <w:rPr>
          <w:rFonts w:ascii="KDRS" w:hAnsi="KDRS"/>
          <w:i/>
          <w:iCs/>
          <w:lang w:val="ru-RU"/>
        </w:rPr>
        <w:t xml:space="preserve"> прежний</w:t>
      </w:r>
      <w:r w:rsidRPr="009177F1">
        <w:rPr>
          <w:rFonts w:ascii="KDRS" w:hAnsi="KDRS"/>
          <w:lang w:val="ru-RU"/>
        </w:rPr>
        <w:t>. (1209): [Всеволод] новгородцовъ пусти с Коломна к Новугороду, одаривъши бе-щисла, и вда имъ волю всю и уставы старых князеи. Новг.</w:t>
      </w:r>
      <w:r>
        <w:rPr>
          <w:rFonts w:ascii="KDRS" w:hAnsi="KDRS"/>
        </w:rPr>
        <w:t> I</w:t>
      </w:r>
      <w:r w:rsidRPr="009177F1">
        <w:rPr>
          <w:rFonts w:ascii="KDRS" w:hAnsi="KDRS"/>
          <w:lang w:val="ru-RU"/>
        </w:rPr>
        <w:t xml:space="preserve"> лет.(Н.), 248. </w:t>
      </w:r>
      <w:r>
        <w:rPr>
          <w:rFonts w:ascii="KDRS" w:hAnsi="KDRS"/>
        </w:rPr>
        <w:t>XV </w:t>
      </w:r>
      <w:r w:rsidRPr="009177F1">
        <w:rPr>
          <w:rFonts w:ascii="KDRS" w:hAnsi="KDRS"/>
          <w:lang w:val="ru-RU"/>
        </w:rPr>
        <w:t>в. А холопа полонит рать татарскаа, а выбежит ис полону, и онъ слободен, а старому государю не холопъ. Суд.Ив.</w:t>
      </w:r>
      <w:r>
        <w:rPr>
          <w:rFonts w:ascii="KDRS" w:hAnsi="KDRS"/>
        </w:rPr>
        <w:t>III</w:t>
      </w:r>
      <w:r w:rsidRPr="009177F1">
        <w:rPr>
          <w:rFonts w:ascii="KDRS" w:hAnsi="KDRS"/>
          <w:lang w:val="ru-RU"/>
        </w:rPr>
        <w:t>, 27. 1497</w:t>
      </w:r>
      <w:r>
        <w:rPr>
          <w:rFonts w:ascii="KDRS" w:hAnsi="KDRS"/>
        </w:rPr>
        <w:t> </w:t>
      </w:r>
      <w:r w:rsidRPr="009177F1">
        <w:rPr>
          <w:rFonts w:ascii="KDRS" w:hAnsi="KDRS"/>
          <w:lang w:val="ru-RU"/>
        </w:rPr>
        <w:t xml:space="preserve">г. [Межа] прямо къ озеру на иву по старым рубежем. А.Кир.-Б.м., отд. </w:t>
      </w:r>
      <w:r>
        <w:rPr>
          <w:rFonts w:ascii="KDRS" w:hAnsi="KDRS"/>
        </w:rPr>
        <w:t>I </w:t>
      </w:r>
      <w:r w:rsidRPr="009177F1">
        <w:rPr>
          <w:rFonts w:ascii="KDRS" w:hAnsi="KDRS"/>
          <w:lang w:val="ru-RU"/>
        </w:rPr>
        <w:t>(А), 2. 1523</w:t>
      </w:r>
      <w:r>
        <w:rPr>
          <w:rFonts w:ascii="KDRS" w:hAnsi="KDRS"/>
        </w:rPr>
        <w:t> </w:t>
      </w:r>
      <w:r w:rsidRPr="009177F1">
        <w:rPr>
          <w:rFonts w:ascii="KDRS" w:hAnsi="KDRS"/>
          <w:lang w:val="ru-RU"/>
        </w:rPr>
        <w:t>г. Сажати ихъ по старымъ деревнямъ, гд</w:t>
      </w:r>
      <w:r w:rsidRPr="009177F1">
        <w:rPr>
          <w:lang w:val="ru-RU"/>
        </w:rPr>
        <w:t>ѣ</w:t>
      </w:r>
      <w:r w:rsidRPr="009177F1">
        <w:rPr>
          <w:rFonts w:ascii="KDRS" w:hAnsi="KDRS"/>
          <w:lang w:val="ru-RU"/>
        </w:rPr>
        <w:t xml:space="preserve"> хто въ которой деревни жилъ прежъ того. Арх.Стр.</w:t>
      </w:r>
      <w:r>
        <w:rPr>
          <w:rFonts w:ascii="KDRS" w:hAnsi="KDRS"/>
        </w:rPr>
        <w:t> I</w:t>
      </w:r>
      <w:r w:rsidRPr="009177F1">
        <w:rPr>
          <w:rFonts w:ascii="KDRS" w:hAnsi="KDRS"/>
          <w:lang w:val="ru-RU"/>
        </w:rPr>
        <w:t>, 363. 1551</w:t>
      </w:r>
      <w:r>
        <w:rPr>
          <w:rFonts w:ascii="KDRS" w:hAnsi="KDRS"/>
        </w:rPr>
        <w:t> </w:t>
      </w:r>
      <w:r w:rsidRPr="009177F1">
        <w:rPr>
          <w:rFonts w:ascii="KDRS" w:hAnsi="KDRS"/>
          <w:lang w:val="ru-RU"/>
        </w:rPr>
        <w:t>г. Бьетъ челомъ Газской митрополитъ: о посылк</w:t>
      </w:r>
      <w:r w:rsidRPr="009177F1">
        <w:rPr>
          <w:lang w:val="ru-RU"/>
        </w:rPr>
        <w:t>ѣ</w:t>
      </w:r>
      <w:r w:rsidRPr="009177F1">
        <w:rPr>
          <w:rFonts w:ascii="KDRS" w:hAnsi="KDRS"/>
          <w:lang w:val="ru-RU"/>
        </w:rPr>
        <w:t xml:space="preserve"> въ Царьгородъ милостины свят</w:t>
      </w:r>
      <w:r w:rsidRPr="009177F1">
        <w:rPr>
          <w:lang w:val="ru-RU"/>
        </w:rPr>
        <w:t>ѣ</w:t>
      </w:r>
      <w:r w:rsidRPr="009177F1">
        <w:rPr>
          <w:rFonts w:ascii="KDRS" w:hAnsi="KDRS"/>
          <w:lang w:val="ru-RU"/>
        </w:rPr>
        <w:t>йшимъ вселенскимъ патриархомъ къ новому нын</w:t>
      </w:r>
      <w:r w:rsidRPr="009177F1">
        <w:rPr>
          <w:lang w:val="ru-RU"/>
        </w:rPr>
        <w:t>ѣ</w:t>
      </w:r>
      <w:r w:rsidRPr="009177F1">
        <w:rPr>
          <w:rFonts w:ascii="KDRS" w:hAnsi="KDRS"/>
          <w:lang w:val="ru-RU"/>
        </w:rPr>
        <w:t>шнему Дионисию, къ старому Дионисию, и къ Мефодию, и къ Паисию. ДАИ</w:t>
      </w:r>
      <w:r>
        <w:rPr>
          <w:rFonts w:ascii="KDRS" w:hAnsi="KDRS"/>
        </w:rPr>
        <w:t> VI</w:t>
      </w:r>
      <w:r w:rsidRPr="009177F1">
        <w:rPr>
          <w:rFonts w:ascii="KDRS" w:hAnsi="KDRS"/>
          <w:lang w:val="ru-RU"/>
        </w:rPr>
        <w:t>, 215. 1672</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Прежний, предыдущий</w:t>
      </w:r>
      <w:r w:rsidRPr="009177F1">
        <w:rPr>
          <w:rFonts w:ascii="KDRS" w:hAnsi="KDRS"/>
          <w:lang w:val="ru-RU"/>
        </w:rPr>
        <w:t>;</w:t>
      </w:r>
      <w:r w:rsidRPr="009177F1">
        <w:rPr>
          <w:rFonts w:ascii="KDRS" w:hAnsi="KDRS"/>
          <w:i/>
          <w:iCs/>
          <w:lang w:val="ru-RU"/>
        </w:rPr>
        <w:t xml:space="preserve"> который был раньше другого</w:t>
      </w:r>
      <w:r w:rsidRPr="009177F1">
        <w:rPr>
          <w:rFonts w:ascii="KDRS" w:hAnsi="KDRS"/>
          <w:lang w:val="ru-RU"/>
        </w:rPr>
        <w:t>. Чадо не л</w:t>
      </w:r>
      <w:r w:rsidRPr="009177F1">
        <w:rPr>
          <w:lang w:val="ru-RU"/>
        </w:rPr>
        <w:t>ѣ</w:t>
      </w:r>
      <w:r w:rsidRPr="009177F1">
        <w:rPr>
          <w:rFonts w:ascii="KDRS" w:hAnsi="KDRS"/>
          <w:lang w:val="ru-RU"/>
        </w:rPr>
        <w:t>по есть, паче же пакостьно сицев</w:t>
      </w:r>
      <w:r w:rsidRPr="009177F1">
        <w:rPr>
          <w:lang w:val="ru-RU"/>
        </w:rPr>
        <w:t>ѣ</w:t>
      </w:r>
      <w:r w:rsidRPr="009177F1">
        <w:rPr>
          <w:rFonts w:ascii="KDRS" w:hAnsi="KDRS"/>
          <w:lang w:val="ru-RU"/>
        </w:rPr>
        <w:t>й лавр</w:t>
      </w:r>
      <w:r w:rsidRPr="009177F1">
        <w:rPr>
          <w:lang w:val="ru-RU"/>
        </w:rPr>
        <w:t>ѣ</w:t>
      </w:r>
      <w:r w:rsidRPr="009177F1">
        <w:rPr>
          <w:rFonts w:ascii="KDRS" w:hAnsi="KDRS"/>
          <w:lang w:val="ru-RU"/>
        </w:rPr>
        <w:t xml:space="preserve"> без брады им</w:t>
      </w:r>
      <w:r w:rsidRPr="009177F1">
        <w:rPr>
          <w:lang w:val="ru-RU"/>
        </w:rPr>
        <w:t>ѣ</w:t>
      </w:r>
      <w:r w:rsidRPr="009177F1">
        <w:rPr>
          <w:rFonts w:ascii="KDRS" w:hAnsi="KDRS"/>
          <w:lang w:val="ru-RU"/>
        </w:rPr>
        <w:t>ти кого, се бо и старии скитьскии оц</w:t>
      </w:r>
      <w:r w:rsidR="005A6905" w:rsidRPr="009177F1">
        <w:rPr>
          <w:lang w:val="ru-RU"/>
        </w:rPr>
        <w:t>҃</w:t>
      </w:r>
      <w:r w:rsidRPr="009177F1">
        <w:rPr>
          <w:rFonts w:ascii="KDRS" w:hAnsi="KDRS"/>
          <w:lang w:val="ru-RU"/>
        </w:rPr>
        <w:t>и уставиша (</w:t>
      </w:r>
      <w:r w:rsidRPr="00413D00">
        <w:t>ο</w:t>
      </w:r>
      <w:r w:rsidRPr="003D4CA4">
        <w:t>ἱ</w:t>
      </w:r>
      <w:r w:rsidRPr="009177F1">
        <w:rPr>
          <w:lang w:val="ru-RU"/>
        </w:rPr>
        <w:t xml:space="preserve"> </w:t>
      </w:r>
      <w:r w:rsidRPr="003D4CA4">
        <w:t>ἀ</w:t>
      </w:r>
      <w:r w:rsidRPr="00413D00">
        <w:t>ρχα</w:t>
      </w:r>
      <w:r w:rsidRPr="003D4CA4">
        <w:t>ῖ</w:t>
      </w:r>
      <w:r w:rsidRPr="00413D00">
        <w:t>οι</w:t>
      </w:r>
      <w:r w:rsidRPr="009177F1">
        <w:rPr>
          <w:lang w:val="ru-RU"/>
        </w:rPr>
        <w:t xml:space="preserve"> </w:t>
      </w:r>
      <w:r w:rsidRPr="00413D00">
        <w:t>τ</w:t>
      </w:r>
      <w:r w:rsidRPr="003D4CA4">
        <w:t>ῆ</w:t>
      </w:r>
      <w:r w:rsidRPr="00413D00">
        <w:t>ϛ</w:t>
      </w:r>
      <w:r w:rsidRPr="009177F1">
        <w:rPr>
          <w:lang w:val="ru-RU"/>
        </w:rPr>
        <w:t xml:space="preserve"> </w:t>
      </w:r>
      <w:r w:rsidRPr="00413D00">
        <w:t>Σκ</w:t>
      </w:r>
      <w:r w:rsidRPr="003D4CA4">
        <w:t>ή</w:t>
      </w:r>
      <w:r w:rsidRPr="00413D00">
        <w:t>τεωϛ</w:t>
      </w:r>
      <w:r w:rsidRPr="009177F1">
        <w:rPr>
          <w:lang w:val="ru-RU"/>
        </w:rPr>
        <w:t xml:space="preserve"> </w:t>
      </w:r>
      <w:r w:rsidRPr="00413D00">
        <w:t>πατ</w:t>
      </w:r>
      <w:r w:rsidRPr="003D4CA4">
        <w:t>έ</w:t>
      </w:r>
      <w:r w:rsidRPr="00413D00">
        <w:t>ρεϛ</w:t>
      </w:r>
      <w:r w:rsidRPr="009177F1">
        <w:rPr>
          <w:rFonts w:ascii="KDRS" w:hAnsi="KDRS"/>
          <w:lang w:val="ru-RU"/>
        </w:rPr>
        <w:t xml:space="preserve">). Ж.Сав.Осв., 137. </w:t>
      </w:r>
      <w:r>
        <w:rPr>
          <w:rFonts w:ascii="KDRS" w:hAnsi="KDRS"/>
        </w:rPr>
        <w:t>XIII </w:t>
      </w:r>
      <w:r w:rsidRPr="009177F1">
        <w:rPr>
          <w:rFonts w:ascii="KDRS" w:hAnsi="KDRS"/>
          <w:lang w:val="ru-RU"/>
        </w:rPr>
        <w:t xml:space="preserve">в. Аже мужь </w:t>
      </w:r>
      <w:r w:rsidRPr="009177F1">
        <w:rPr>
          <w:lang w:val="ru-RU"/>
        </w:rPr>
        <w:t>оженится иною женою, съ старою не роспустився, муж тъ еп(и)с(ко)пу в</w:t>
      </w:r>
      <w:r w:rsidRPr="009177F1">
        <w:rPr>
          <w:rFonts w:ascii="KDRS" w:hAnsi="KDRS"/>
          <w:lang w:val="ru-RU"/>
        </w:rPr>
        <w:t xml:space="preserve"> вин</w:t>
      </w:r>
      <w:r w:rsidRPr="009177F1">
        <w:rPr>
          <w:lang w:val="ru-RU"/>
        </w:rPr>
        <w:t>ѣ</w:t>
      </w:r>
      <w:r w:rsidRPr="009177F1">
        <w:rPr>
          <w:rFonts w:ascii="KDRS" w:hAnsi="KDRS"/>
          <w:lang w:val="ru-RU"/>
        </w:rPr>
        <w:t xml:space="preserve">, а молодую в домъ ц(е)рк(о)вныи, а со старою жити. Княж. уставы, 117. </w:t>
      </w:r>
      <w:r>
        <w:rPr>
          <w:rFonts w:ascii="KDRS" w:hAnsi="KDRS"/>
        </w:rPr>
        <w:t>XV </w:t>
      </w:r>
      <w:r w:rsidRPr="009177F1">
        <w:rPr>
          <w:rFonts w:ascii="KDRS" w:hAnsi="KDRS"/>
          <w:lang w:val="ru-RU"/>
        </w:rPr>
        <w:t>в. ||</w:t>
      </w:r>
      <w:r>
        <w:rPr>
          <w:rFonts w:ascii="KDRS" w:hAnsi="KDRS"/>
        </w:rPr>
        <w:t> </w:t>
      </w:r>
      <w:r w:rsidRPr="009177F1">
        <w:rPr>
          <w:rFonts w:ascii="KDRS" w:hAnsi="KDRS"/>
          <w:i/>
          <w:iCs/>
          <w:lang w:val="ru-RU"/>
        </w:rPr>
        <w:t>Древний, существовавший в древности.</w:t>
      </w:r>
      <w:r w:rsidRPr="009177F1">
        <w:rPr>
          <w:rFonts w:ascii="KDRS" w:hAnsi="KDRS"/>
          <w:lang w:val="ru-RU"/>
        </w:rPr>
        <w:t xml:space="preserve"> Римьску очь</w:t>
      </w:r>
      <w:r w:rsidRPr="009177F1">
        <w:rPr>
          <w:lang w:val="ru-RU"/>
        </w:rPr>
        <w:t>҃</w:t>
      </w:r>
      <w:r w:rsidRPr="009177F1">
        <w:rPr>
          <w:rFonts w:ascii="KDRS" w:hAnsi="KDRS"/>
          <w:lang w:val="ru-RU"/>
        </w:rPr>
        <w:t>ству бго</w:t>
      </w:r>
      <w:r w:rsidRPr="009177F1">
        <w:rPr>
          <w:lang w:val="ru-RU"/>
        </w:rPr>
        <w:t>҃</w:t>
      </w:r>
      <w:r w:rsidRPr="009177F1">
        <w:rPr>
          <w:rFonts w:ascii="KDRS" w:hAnsi="KDRS"/>
          <w:lang w:val="ru-RU"/>
        </w:rPr>
        <w:t>пов</w:t>
      </w:r>
      <w:r w:rsidRPr="009177F1">
        <w:rPr>
          <w:lang w:val="ru-RU"/>
        </w:rPr>
        <w:t>ѣ</w:t>
      </w:r>
      <w:r w:rsidRPr="009177F1">
        <w:rPr>
          <w:rFonts w:ascii="KDRS" w:hAnsi="KDRS"/>
          <w:lang w:val="ru-RU"/>
        </w:rPr>
        <w:t>дьникъ, старуму Риму свьтящь св</w:t>
      </w:r>
      <w:r w:rsidRPr="009177F1">
        <w:rPr>
          <w:lang w:val="ru-RU"/>
        </w:rPr>
        <w:t>ѣ</w:t>
      </w:r>
      <w:r w:rsidRPr="009177F1">
        <w:rPr>
          <w:rFonts w:ascii="KDRS" w:hAnsi="KDRS"/>
          <w:lang w:val="ru-RU"/>
        </w:rPr>
        <w:t>тильникъ в</w:t>
      </w:r>
      <w:r w:rsidRPr="009177F1">
        <w:rPr>
          <w:lang w:val="ru-RU"/>
        </w:rPr>
        <w:t>ѣ</w:t>
      </w:r>
      <w:r w:rsidRPr="009177F1">
        <w:rPr>
          <w:rFonts w:ascii="KDRS" w:hAnsi="KDRS"/>
          <w:lang w:val="ru-RU"/>
        </w:rPr>
        <w:t>рнии блг</w:t>
      </w:r>
      <w:r w:rsidRPr="009177F1">
        <w:rPr>
          <w:lang w:val="ru-RU"/>
        </w:rPr>
        <w:t>҃</w:t>
      </w:r>
      <w:r w:rsidRPr="009177F1">
        <w:rPr>
          <w:rFonts w:ascii="KDRS" w:hAnsi="KDRS"/>
          <w:lang w:val="ru-RU"/>
        </w:rPr>
        <w:t>очьстьно славьными п</w:t>
      </w:r>
      <w:r w:rsidRPr="009177F1">
        <w:rPr>
          <w:lang w:val="ru-RU"/>
        </w:rPr>
        <w:t>ѣ</w:t>
      </w:r>
      <w:r w:rsidRPr="009177F1">
        <w:rPr>
          <w:rFonts w:ascii="KDRS" w:hAnsi="KDRS"/>
          <w:lang w:val="ru-RU"/>
        </w:rPr>
        <w:t>сньми похвалимъ (</w:t>
      </w:r>
      <w:r w:rsidRPr="00413D00">
        <w:t>πρεσβυτ</w:t>
      </w:r>
      <w:r w:rsidRPr="003D4CA4">
        <w:t>έ</w:t>
      </w:r>
      <w:r w:rsidRPr="00413D00">
        <w:t>ραϛ</w:t>
      </w:r>
      <w:r w:rsidRPr="009177F1">
        <w:rPr>
          <w:rFonts w:ascii="KDRS" w:hAnsi="KDRS"/>
          <w:lang w:val="ru-RU"/>
        </w:rPr>
        <w:t xml:space="preserve">). Мин.праздн.(Ил.), 284.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[Св. мученик Зотик] б</w:t>
      </w:r>
      <w:r w:rsidRPr="009177F1">
        <w:rPr>
          <w:lang w:val="ru-RU"/>
        </w:rPr>
        <w:t>ѣ</w:t>
      </w:r>
      <w:r w:rsidRPr="009177F1">
        <w:rPr>
          <w:rFonts w:ascii="KDRS" w:hAnsi="KDRS"/>
          <w:lang w:val="ru-RU"/>
        </w:rPr>
        <w:t xml:space="preserve"> от стараго Рима добро въспитание блг</w:t>
      </w:r>
      <w:r w:rsidRPr="009177F1">
        <w:rPr>
          <w:lang w:val="ru-RU"/>
        </w:rPr>
        <w:t>҃</w:t>
      </w:r>
      <w:r w:rsidRPr="009177F1">
        <w:rPr>
          <w:rFonts w:ascii="KDRS" w:hAnsi="KDRS"/>
          <w:lang w:val="ru-RU"/>
        </w:rPr>
        <w:t>ородну и бату</w:t>
      </w:r>
      <w:r w:rsidRPr="009177F1">
        <w:rPr>
          <w:lang w:val="ru-RU"/>
        </w:rPr>
        <w:t>҃</w:t>
      </w:r>
      <w:r w:rsidRPr="009177F1">
        <w:rPr>
          <w:rFonts w:ascii="KDRS" w:hAnsi="KDRS"/>
          <w:lang w:val="ru-RU"/>
        </w:rPr>
        <w:t xml:space="preserve"> родителю </w:t>
      </w:r>
      <w:r w:rsidRPr="009177F1">
        <w:rPr>
          <w:lang w:val="ru-RU"/>
        </w:rPr>
        <w:t>(</w:t>
      </w:r>
      <w:r w:rsidRPr="00413D00">
        <w:t>πρεσβυτ</w:t>
      </w:r>
      <w:r w:rsidRPr="003D4CA4">
        <w:t>έ</w:t>
      </w:r>
      <w:r w:rsidRPr="00413D00">
        <w:t>ραϛ</w:t>
      </w:r>
      <w:r w:rsidRPr="009177F1">
        <w:rPr>
          <w:rFonts w:ascii="KDRS" w:hAnsi="KDRS"/>
          <w:lang w:val="ru-RU"/>
        </w:rPr>
        <w:t>)</w:t>
      </w:r>
      <w:r w:rsidRPr="009177F1">
        <w:rPr>
          <w:lang w:val="ru-RU"/>
        </w:rPr>
        <w:t>.</w:t>
      </w:r>
      <w:r w:rsidRPr="009177F1">
        <w:rPr>
          <w:rFonts w:ascii="KDRS" w:hAnsi="KDRS"/>
          <w:lang w:val="ru-RU"/>
        </w:rPr>
        <w:t xml:space="preserve"> Пролог (Ф.), 23</w:t>
      </w:r>
      <w:r>
        <w:rPr>
          <w:rFonts w:ascii="KDRS" w:hAnsi="KDRS"/>
        </w:rPr>
        <w:t> </w:t>
      </w:r>
      <w:r w:rsidRPr="009177F1">
        <w:rPr>
          <w:rFonts w:ascii="KDRS" w:hAnsi="KDRS"/>
          <w:lang w:val="ru-RU"/>
        </w:rPr>
        <w:t xml:space="preserve">об. </w:t>
      </w:r>
      <w:r>
        <w:rPr>
          <w:rFonts w:ascii="KDRS" w:hAnsi="KDRS"/>
        </w:rPr>
        <w:t>XIII </w:t>
      </w:r>
      <w:r w:rsidRPr="009177F1">
        <w:rPr>
          <w:rFonts w:ascii="KDRS" w:hAnsi="KDRS"/>
          <w:lang w:val="ru-RU"/>
        </w:rPr>
        <w:t xml:space="preserve">в. Бысть же на Каме на реке старый град, именем </w:t>
      </w:r>
      <w:r w:rsidRPr="009177F1">
        <w:rPr>
          <w:rFonts w:ascii="KDRS" w:hAnsi="KDRS"/>
          <w:lang w:val="ru-RU"/>
        </w:rPr>
        <w:lastRenderedPageBreak/>
        <w:t xml:space="preserve">Брягов, оттуду же прииде царь, именем Саин Болгарский. Каз.ист., 47. </w:t>
      </w:r>
      <w:r>
        <w:rPr>
          <w:rFonts w:ascii="KDRS" w:hAnsi="KDRS"/>
        </w:rPr>
        <w:t>XVI </w:t>
      </w:r>
      <w:r w:rsidRPr="009177F1">
        <w:rPr>
          <w:rFonts w:ascii="KDRS" w:hAnsi="KDRS"/>
          <w:lang w:val="ru-RU"/>
        </w:rPr>
        <w:t>в. Естьли кому кто составъ какой-нибудь отс</w:t>
      </w:r>
      <w:r w:rsidRPr="009177F1">
        <w:rPr>
          <w:lang w:val="ru-RU"/>
        </w:rPr>
        <w:t>ѣ</w:t>
      </w:r>
      <w:r w:rsidRPr="009177F1">
        <w:rPr>
          <w:rFonts w:ascii="KDRS" w:hAnsi="KDRS"/>
          <w:lang w:val="ru-RU"/>
        </w:rPr>
        <w:t>чет или изломитъ, судятъ по старому закону, око за око, зуб за зуб. Козм., 368. 1670</w:t>
      </w:r>
      <w:r>
        <w:rPr>
          <w:rFonts w:ascii="KDRS" w:hAnsi="KDRS"/>
        </w:rPr>
        <w:t> </w:t>
      </w:r>
      <w:r w:rsidRPr="009177F1">
        <w:rPr>
          <w:rFonts w:ascii="KDRS" w:hAnsi="KDRS"/>
          <w:lang w:val="ru-RU"/>
        </w:rPr>
        <w:t>г. ||</w:t>
      </w:r>
      <w:r>
        <w:rPr>
          <w:rFonts w:ascii="KDRS" w:hAnsi="KDRS"/>
        </w:rPr>
        <w:t> </w:t>
      </w:r>
      <w:r w:rsidRPr="009177F1">
        <w:rPr>
          <w:rFonts w:ascii="KDRS" w:hAnsi="KDRS"/>
          <w:i/>
          <w:iCs/>
          <w:caps/>
          <w:lang w:val="ru-RU"/>
        </w:rPr>
        <w:t>о</w:t>
      </w:r>
      <w:r w:rsidRPr="009177F1">
        <w:rPr>
          <w:rFonts w:ascii="KDRS" w:hAnsi="KDRS"/>
          <w:i/>
          <w:iCs/>
          <w:lang w:val="ru-RU"/>
        </w:rPr>
        <w:t>тносящийся к урожаю или запасам прошлого сельскохозяйственного года</w:t>
      </w:r>
      <w:r w:rsidRPr="009177F1">
        <w:rPr>
          <w:rFonts w:ascii="KDRS" w:hAnsi="KDRS"/>
          <w:lang w:val="ru-RU"/>
        </w:rPr>
        <w:t>. (1485): Рожь инде събраша с</w:t>
      </w:r>
      <w:r w:rsidRPr="009177F1">
        <w:rPr>
          <w:lang w:val="ru-RU"/>
        </w:rPr>
        <w:t>ѣ</w:t>
      </w:r>
      <w:r w:rsidRPr="009177F1">
        <w:rPr>
          <w:rFonts w:ascii="KDRS" w:hAnsi="KDRS"/>
          <w:lang w:val="ru-RU"/>
        </w:rPr>
        <w:t>мяна ржаныя, а инде и съ избытком, а инде и жати н</w:t>
      </w:r>
      <w:r w:rsidRPr="009177F1">
        <w:rPr>
          <w:lang w:val="ru-RU"/>
        </w:rPr>
        <w:t>ѣ</w:t>
      </w:r>
      <w:r w:rsidRPr="009177F1">
        <w:rPr>
          <w:rFonts w:ascii="KDRS" w:hAnsi="KDRS"/>
          <w:lang w:val="ru-RU"/>
        </w:rPr>
        <w:t>чего, и зас</w:t>
      </w:r>
      <w:r w:rsidRPr="009177F1">
        <w:rPr>
          <w:lang w:val="ru-RU"/>
        </w:rPr>
        <w:t>ѣ</w:t>
      </w:r>
      <w:r w:rsidRPr="009177F1">
        <w:rPr>
          <w:rFonts w:ascii="KDRS" w:hAnsi="KDRS"/>
          <w:lang w:val="ru-RU"/>
        </w:rPr>
        <w:t>яша старою рожью. Псков.лет.</w:t>
      </w:r>
      <w:r>
        <w:rPr>
          <w:rFonts w:ascii="KDRS" w:hAnsi="KDRS"/>
        </w:rPr>
        <w:t> II</w:t>
      </w:r>
      <w:r w:rsidRPr="009177F1">
        <w:rPr>
          <w:rFonts w:ascii="KDRS" w:hAnsi="KDRS"/>
          <w:lang w:val="ru-RU"/>
        </w:rPr>
        <w:t xml:space="preserve">, 67. </w:t>
      </w:r>
      <w:r>
        <w:rPr>
          <w:rFonts w:ascii="KDRS" w:hAnsi="KDRS"/>
        </w:rPr>
        <w:t>XV </w:t>
      </w:r>
      <w:r w:rsidRPr="009177F1">
        <w:rPr>
          <w:rFonts w:ascii="KDRS" w:hAnsi="KDRS"/>
          <w:lang w:val="ru-RU"/>
        </w:rPr>
        <w:t>в. Хл</w:t>
      </w:r>
      <w:r w:rsidRPr="009177F1">
        <w:rPr>
          <w:lang w:val="ru-RU"/>
        </w:rPr>
        <w:t>ѣ</w:t>
      </w:r>
      <w:r w:rsidRPr="009177F1">
        <w:rPr>
          <w:rFonts w:ascii="KDRS" w:hAnsi="KDRS"/>
          <w:lang w:val="ru-RU"/>
        </w:rPr>
        <w:t>ба старого н</w:t>
      </w:r>
      <w:r w:rsidRPr="009177F1">
        <w:rPr>
          <w:lang w:val="ru-RU"/>
        </w:rPr>
        <w:t>ѣ</w:t>
      </w:r>
      <w:r w:rsidRPr="009177F1">
        <w:rPr>
          <w:rFonts w:ascii="KDRS" w:hAnsi="KDRS"/>
          <w:lang w:val="ru-RU"/>
        </w:rPr>
        <w:t>т ничего. АЮБ</w:t>
      </w:r>
      <w:r>
        <w:rPr>
          <w:rFonts w:ascii="KDRS" w:hAnsi="KDRS"/>
        </w:rPr>
        <w:t> II</w:t>
      </w:r>
      <w:r w:rsidRPr="009177F1">
        <w:rPr>
          <w:rFonts w:ascii="KDRS" w:hAnsi="KDRS"/>
          <w:lang w:val="ru-RU"/>
        </w:rPr>
        <w:t>, 640. Ок.</w:t>
      </w:r>
      <w:r>
        <w:rPr>
          <w:rFonts w:ascii="KDRS" w:hAnsi="KDRS"/>
        </w:rPr>
        <w:t> </w:t>
      </w:r>
      <w:r w:rsidRPr="009177F1">
        <w:rPr>
          <w:rFonts w:ascii="KDRS" w:hAnsi="KDRS"/>
          <w:lang w:val="ru-RU"/>
        </w:rPr>
        <w:t>1550</w:t>
      </w:r>
      <w:r>
        <w:rPr>
          <w:rFonts w:ascii="KDRS" w:hAnsi="KDRS"/>
        </w:rPr>
        <w:t> </w:t>
      </w:r>
      <w:r w:rsidRPr="009177F1">
        <w:rPr>
          <w:rFonts w:ascii="KDRS" w:hAnsi="KDRS"/>
          <w:lang w:val="ru-RU"/>
        </w:rPr>
        <w:t xml:space="preserve">г. </w:t>
      </w:r>
      <w:r w:rsidRPr="009177F1">
        <w:rPr>
          <w:rFonts w:ascii="KDRS" w:hAnsi="KDRS"/>
          <w:caps/>
          <w:lang w:val="ru-RU"/>
        </w:rPr>
        <w:t>г</w:t>
      </w:r>
      <w:r w:rsidRPr="009177F1">
        <w:rPr>
          <w:rFonts w:ascii="KDRS" w:hAnsi="KDRS"/>
          <w:lang w:val="ru-RU"/>
        </w:rPr>
        <w:t>атить было в тое поры нечем, потому что старая солома придержалася, а новая солома в тое пору не поспела. Ерш Ершович</w:t>
      </w:r>
      <w:r w:rsidRPr="009177F1">
        <w:rPr>
          <w:rFonts w:ascii="KDRS" w:hAnsi="KDRS"/>
          <w:vertAlign w:val="superscript"/>
          <w:lang w:val="ru-RU"/>
        </w:rPr>
        <w:t>1</w:t>
      </w:r>
      <w:r w:rsidRPr="009177F1">
        <w:rPr>
          <w:rFonts w:ascii="KDRS" w:hAnsi="KDRS"/>
          <w:lang w:val="ru-RU"/>
        </w:rPr>
        <w:t xml:space="preserve">, 11. </w:t>
      </w:r>
      <w:r>
        <w:rPr>
          <w:rFonts w:ascii="KDRS" w:hAnsi="KDRS"/>
        </w:rPr>
        <w:t>XVII </w:t>
      </w:r>
      <w:r w:rsidRPr="009177F1">
        <w:rPr>
          <w:rFonts w:ascii="KDRS" w:hAnsi="KDRS"/>
          <w:lang w:val="ru-RU"/>
        </w:rPr>
        <w:t>в. Продалъ… изъ Богдашкиныхъ животовъ кледню старой пшеницы петь копенъ. Ворон.а., 207. 1632</w:t>
      </w:r>
      <w:r>
        <w:rPr>
          <w:rFonts w:ascii="KDRS" w:hAnsi="KDRS"/>
        </w:rPr>
        <w:t> </w:t>
      </w:r>
      <w:r w:rsidRPr="009177F1">
        <w:rPr>
          <w:rFonts w:ascii="KDRS" w:hAnsi="KDRS"/>
          <w:lang w:val="ru-RU"/>
        </w:rPr>
        <w:t>г.</w:t>
      </w:r>
      <w:r w:rsidRPr="009177F1">
        <w:rPr>
          <w:rFonts w:ascii="KDRS" w:hAnsi="KDRS"/>
          <w:spacing w:val="40"/>
          <w:lang w:val="ru-RU"/>
        </w:rPr>
        <w:t xml:space="preserve"> Старая</w:t>
      </w:r>
      <w:r w:rsidRPr="009177F1">
        <w:rPr>
          <w:rFonts w:ascii="KDRS" w:hAnsi="KDRS"/>
          <w:lang w:val="ru-RU"/>
        </w:rPr>
        <w:t xml:space="preserve"> (</w:t>
      </w:r>
      <w:r w:rsidRPr="009177F1">
        <w:rPr>
          <w:rFonts w:ascii="KDRS" w:hAnsi="KDRS"/>
          <w:spacing w:val="40"/>
          <w:lang w:val="ru-RU"/>
        </w:rPr>
        <w:t>православна</w:t>
      </w:r>
      <w:r w:rsidRPr="009177F1">
        <w:rPr>
          <w:rFonts w:ascii="KDRS" w:hAnsi="KDRS"/>
          <w:lang w:val="ru-RU"/>
        </w:rPr>
        <w:t>я,</w:t>
      </w:r>
      <w:r w:rsidRPr="009177F1">
        <w:rPr>
          <w:rFonts w:ascii="KDRS" w:hAnsi="KDRS"/>
          <w:spacing w:val="40"/>
          <w:lang w:val="ru-RU"/>
        </w:rPr>
        <w:t xml:space="preserve"> христианска</w:t>
      </w:r>
      <w:r w:rsidRPr="009177F1">
        <w:rPr>
          <w:rFonts w:ascii="KDRS" w:hAnsi="KDRS"/>
          <w:lang w:val="ru-RU"/>
        </w:rPr>
        <w:t>я)</w:t>
      </w:r>
      <w:r w:rsidRPr="009177F1">
        <w:rPr>
          <w:rFonts w:ascii="KDRS" w:hAnsi="KDRS"/>
          <w:spacing w:val="40"/>
          <w:lang w:val="ru-RU"/>
        </w:rPr>
        <w:t xml:space="preserve"> в</w:t>
      </w:r>
      <w:r w:rsidRPr="009177F1">
        <w:rPr>
          <w:spacing w:val="40"/>
          <w:lang w:val="ru-RU"/>
        </w:rPr>
        <w:t>ѣ</w:t>
      </w:r>
      <w:r w:rsidRPr="009177F1">
        <w:rPr>
          <w:rFonts w:ascii="KDRS" w:hAnsi="KDRS"/>
          <w:spacing w:val="40"/>
          <w:lang w:val="ru-RU"/>
        </w:rPr>
        <w:t>ра</w:t>
      </w:r>
      <w:r w:rsidRPr="009177F1">
        <w:rPr>
          <w:rFonts w:ascii="KDRS" w:hAnsi="KDRS"/>
          <w:lang w:val="ru-RU"/>
        </w:rPr>
        <w:t xml:space="preserve"> – </w:t>
      </w:r>
      <w:r w:rsidRPr="009177F1">
        <w:rPr>
          <w:rFonts w:ascii="KDRS" w:hAnsi="KDRS"/>
          <w:i/>
          <w:iCs/>
          <w:lang w:val="ru-RU"/>
        </w:rPr>
        <w:t>старая вера, не подвергшаяся обновлению</w:t>
      </w:r>
      <w:r w:rsidRPr="009177F1">
        <w:rPr>
          <w:rFonts w:ascii="KDRS" w:hAnsi="KDRS"/>
          <w:lang w:val="ru-RU"/>
        </w:rPr>
        <w:t>;</w:t>
      </w:r>
      <w:r w:rsidRPr="009177F1">
        <w:rPr>
          <w:rFonts w:ascii="KDRS" w:hAnsi="KDRS"/>
          <w:i/>
          <w:iCs/>
          <w:lang w:val="ru-RU"/>
        </w:rPr>
        <w:t xml:space="preserve"> старообрядчество</w:t>
      </w:r>
      <w:r w:rsidRPr="009177F1">
        <w:rPr>
          <w:rFonts w:ascii="KDRS" w:hAnsi="KDRS"/>
          <w:lang w:val="ru-RU"/>
        </w:rPr>
        <w:t>. Не лучши ли со Христом помиритца и взыскать старая вера, еже дед и отец твои держали, а новую блядь в гной спрятать. Ав.Пис.</w:t>
      </w:r>
      <w:r w:rsidRPr="009177F1">
        <w:rPr>
          <w:rFonts w:ascii="KDRS" w:hAnsi="KDRS"/>
          <w:vertAlign w:val="superscript"/>
          <w:lang w:val="ru-RU"/>
        </w:rPr>
        <w:t>1</w:t>
      </w:r>
      <w:r w:rsidRPr="009177F1">
        <w:rPr>
          <w:rFonts w:ascii="KDRS" w:hAnsi="KDRS"/>
          <w:lang w:val="ru-RU"/>
        </w:rPr>
        <w:t>, 417. 1668</w:t>
      </w:r>
      <w:r>
        <w:rPr>
          <w:rFonts w:ascii="KDRS" w:hAnsi="KDRS"/>
        </w:rPr>
        <w:t> </w:t>
      </w:r>
      <w:r w:rsidRPr="009177F1">
        <w:rPr>
          <w:rFonts w:ascii="KDRS" w:hAnsi="KDRS"/>
          <w:lang w:val="ru-RU"/>
        </w:rPr>
        <w:t xml:space="preserve">г. </w:t>
      </w:r>
      <w:r w:rsidRPr="009177F1">
        <w:rPr>
          <w:rFonts w:ascii="KDRS" w:hAnsi="KDRS"/>
          <w:caps/>
          <w:lang w:val="ru-RU"/>
        </w:rPr>
        <w:t>г</w:t>
      </w:r>
      <w:r w:rsidRPr="009177F1">
        <w:rPr>
          <w:rFonts w:ascii="KDRS" w:hAnsi="KDRS"/>
          <w:lang w:val="ru-RU"/>
        </w:rPr>
        <w:t xml:space="preserve">оспоже моей, Ксенье Артемьевне радоватися и здравствовати… соблюдающе… непорочно старые нашей православной веры в век века в веселии. Там же, 418. </w:t>
      </w:r>
      <w:r w:rsidRPr="009177F1">
        <w:rPr>
          <w:rFonts w:ascii="KDRS" w:hAnsi="KDRS"/>
          <w:caps/>
          <w:lang w:val="ru-RU"/>
        </w:rPr>
        <w:t>т</w:t>
      </w:r>
      <w:r w:rsidRPr="009177F1">
        <w:rPr>
          <w:rFonts w:ascii="KDRS" w:hAnsi="KDRS"/>
          <w:lang w:val="ru-RU"/>
        </w:rPr>
        <w:t>а же грамота… о старой христианской 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 и тое-де грамоту въ кругу соборной б</w:t>
      </w:r>
      <w:r w:rsidRPr="009177F1">
        <w:rPr>
          <w:lang w:val="ru-RU"/>
        </w:rPr>
        <w:t>ѣ</w:t>
      </w:r>
      <w:r w:rsidRPr="009177F1">
        <w:rPr>
          <w:rFonts w:ascii="KDRS" w:hAnsi="KDRS"/>
          <w:lang w:val="ru-RU"/>
        </w:rPr>
        <w:t>лой попъ Василей казакомъ челъ. ДАИ</w:t>
      </w:r>
      <w:r>
        <w:rPr>
          <w:rFonts w:ascii="KDRS" w:hAnsi="KDRS"/>
        </w:rPr>
        <w:t> </w:t>
      </w:r>
      <w:r w:rsidRPr="009177F1">
        <w:rPr>
          <w:rFonts w:ascii="KDRS" w:hAnsi="KDRS"/>
          <w:lang w:val="ru-RU"/>
        </w:rPr>
        <w:t>Х, 430. 1683</w:t>
      </w:r>
      <w:r>
        <w:rPr>
          <w:rFonts w:ascii="KDRS" w:hAnsi="KDRS"/>
        </w:rPr>
        <w:t> </w:t>
      </w:r>
      <w:r w:rsidRPr="009177F1">
        <w:rPr>
          <w:rFonts w:ascii="KDRS" w:hAnsi="KDRS"/>
          <w:lang w:val="ru-RU"/>
        </w:rPr>
        <w:t>г.</w:t>
      </w:r>
      <w:r w:rsidRPr="009177F1">
        <w:rPr>
          <w:rFonts w:ascii="KDRS" w:hAnsi="KDRS"/>
          <w:spacing w:val="40"/>
          <w:lang w:val="ru-RU"/>
        </w:rPr>
        <w:t xml:space="preserve"> Старая гривн</w:t>
      </w:r>
      <w:r w:rsidRPr="009177F1">
        <w:rPr>
          <w:rFonts w:ascii="KDRS" w:hAnsi="KDRS"/>
          <w:lang w:val="ru-RU"/>
        </w:rPr>
        <w:t>а,</w:t>
      </w:r>
      <w:r w:rsidRPr="009177F1">
        <w:rPr>
          <w:rFonts w:ascii="KDRS" w:hAnsi="KDRS"/>
          <w:spacing w:val="40"/>
          <w:lang w:val="ru-RU"/>
        </w:rPr>
        <w:t xml:space="preserve"> кун</w:t>
      </w:r>
      <w:r w:rsidRPr="009177F1">
        <w:rPr>
          <w:rFonts w:ascii="KDRS" w:hAnsi="KDRS"/>
          <w:lang w:val="ru-RU"/>
        </w:rPr>
        <w:t>а,</w:t>
      </w:r>
      <w:r w:rsidRPr="009177F1">
        <w:rPr>
          <w:rFonts w:ascii="KDRS" w:hAnsi="KDRS"/>
          <w:spacing w:val="40"/>
          <w:lang w:val="ru-RU"/>
        </w:rPr>
        <w:t xml:space="preserve"> старый рубл</w:t>
      </w:r>
      <w:r w:rsidRPr="009177F1">
        <w:rPr>
          <w:rFonts w:ascii="KDRS" w:hAnsi="KDRS"/>
          <w:lang w:val="ru-RU"/>
        </w:rPr>
        <w:t>ь,</w:t>
      </w:r>
      <w:r w:rsidRPr="009177F1">
        <w:rPr>
          <w:rFonts w:ascii="KDRS" w:hAnsi="KDRS"/>
          <w:spacing w:val="40"/>
          <w:lang w:val="ru-RU"/>
        </w:rPr>
        <w:t xml:space="preserve"> старые деньги</w:t>
      </w:r>
      <w:r w:rsidRPr="009177F1">
        <w:rPr>
          <w:rFonts w:ascii="KDRS" w:hAnsi="KDRS"/>
          <w:lang w:val="ru-RU"/>
        </w:rPr>
        <w:t xml:space="preserve"> – </w:t>
      </w:r>
      <w:r w:rsidRPr="009177F1">
        <w:rPr>
          <w:rFonts w:ascii="KDRS" w:hAnsi="KDRS"/>
          <w:i/>
          <w:iCs/>
          <w:lang w:val="ru-RU"/>
        </w:rPr>
        <w:t>деньги, имевшие хождение в прежние годы до введения новых денег</w:t>
      </w:r>
      <w:r w:rsidRPr="009177F1">
        <w:rPr>
          <w:rFonts w:ascii="KDRS" w:hAnsi="KDRS"/>
          <w:lang w:val="ru-RU"/>
        </w:rPr>
        <w:t>. Оже съгренеть чюжее жен</w:t>
      </w:r>
      <w:r w:rsidRPr="009177F1">
        <w:rPr>
          <w:lang w:val="ru-RU"/>
        </w:rPr>
        <w:t>ѣ</w:t>
      </w:r>
      <w:r w:rsidRPr="009177F1">
        <w:rPr>
          <w:rFonts w:ascii="KDRS" w:hAnsi="KDRS"/>
          <w:lang w:val="ru-RU"/>
        </w:rPr>
        <w:t xml:space="preserve"> повои с головы или дщьри… 6 гривнъ старые за соромъ. Гр.Новг. и Псков., 55. 1259–1262 гг. ~ 1191–1192</w:t>
      </w:r>
      <w:r>
        <w:rPr>
          <w:rFonts w:ascii="KDRS" w:hAnsi="KDRS"/>
        </w:rPr>
        <w:t> </w:t>
      </w:r>
      <w:r w:rsidRPr="009177F1">
        <w:rPr>
          <w:rFonts w:ascii="KDRS" w:hAnsi="KDRS"/>
          <w:lang w:val="ru-RU"/>
        </w:rPr>
        <w:t>гг. А оже мужа свяжють без вины, то 12 гривенъ за соромъ старыхъ кунъ. Там же, 55. Должни есмы теб</w:t>
      </w:r>
      <w:r w:rsidRPr="009177F1">
        <w:rPr>
          <w:lang w:val="ru-RU"/>
        </w:rPr>
        <w:t>ѣ</w:t>
      </w:r>
      <w:r w:rsidRPr="009177F1">
        <w:rPr>
          <w:rFonts w:ascii="KDRS" w:hAnsi="KDRS"/>
          <w:lang w:val="ru-RU"/>
        </w:rPr>
        <w:t>… рублевъ старыхъ новьгородскыхъ тысячу. АИ</w:t>
      </w:r>
      <w:r>
        <w:rPr>
          <w:rFonts w:ascii="KDRS" w:hAnsi="KDRS"/>
        </w:rPr>
        <w:t> I</w:t>
      </w:r>
      <w:r w:rsidRPr="009177F1">
        <w:rPr>
          <w:rFonts w:ascii="KDRS" w:hAnsi="KDRS"/>
          <w:lang w:val="ru-RU"/>
        </w:rPr>
        <w:t xml:space="preserve">, 473. </w:t>
      </w:r>
      <w:r>
        <w:rPr>
          <w:rFonts w:ascii="KDRS" w:hAnsi="KDRS"/>
        </w:rPr>
        <w:t>XVI </w:t>
      </w:r>
      <w:r w:rsidRPr="009177F1">
        <w:rPr>
          <w:rFonts w:ascii="KDRS" w:hAnsi="KDRS"/>
          <w:lang w:val="ru-RU"/>
        </w:rPr>
        <w:t>в. ~ 1389</w:t>
      </w:r>
      <w:r>
        <w:rPr>
          <w:rFonts w:ascii="KDRS" w:hAnsi="KDRS"/>
        </w:rPr>
        <w:t> </w:t>
      </w:r>
      <w:r w:rsidRPr="009177F1">
        <w:rPr>
          <w:rFonts w:ascii="KDRS" w:hAnsi="KDRS"/>
          <w:lang w:val="ru-RU"/>
        </w:rPr>
        <w:t>г. (1538):</w:t>
      </w:r>
      <w:r>
        <w:rPr>
          <w:rFonts w:ascii="KDRS" w:hAnsi="KDRS"/>
        </w:rPr>
        <w:t> </w:t>
      </w:r>
      <w:r w:rsidRPr="009177F1">
        <w:rPr>
          <w:rFonts w:ascii="KDRS" w:hAnsi="KDRS"/>
          <w:lang w:val="ru-RU"/>
        </w:rPr>
        <w:t>Иван Васильевич вел</w:t>
      </w:r>
      <w:r w:rsidRPr="009177F1">
        <w:rPr>
          <w:lang w:val="ru-RU"/>
        </w:rPr>
        <w:t>ѣ</w:t>
      </w:r>
      <w:r w:rsidRPr="009177F1">
        <w:rPr>
          <w:rFonts w:ascii="KDRS" w:hAnsi="KDRS"/>
          <w:lang w:val="ru-RU"/>
        </w:rPr>
        <w:t>л запов</w:t>
      </w:r>
      <w:r w:rsidRPr="009177F1">
        <w:rPr>
          <w:lang w:val="ru-RU"/>
        </w:rPr>
        <w:t>ѣ</w:t>
      </w:r>
      <w:r w:rsidRPr="009177F1">
        <w:rPr>
          <w:rFonts w:ascii="KDRS" w:hAnsi="KDRS"/>
          <w:lang w:val="ru-RU"/>
        </w:rPr>
        <w:t>дати, не ходити старым денгам московкам, а вел</w:t>
      </w:r>
      <w:r w:rsidRPr="009177F1">
        <w:rPr>
          <w:lang w:val="ru-RU"/>
        </w:rPr>
        <w:t>ѣ</w:t>
      </w:r>
      <w:r w:rsidRPr="009177F1">
        <w:rPr>
          <w:rFonts w:ascii="KDRS" w:hAnsi="KDRS"/>
          <w:lang w:val="ru-RU"/>
        </w:rPr>
        <w:t>л д</w:t>
      </w:r>
      <w:r w:rsidRPr="009177F1">
        <w:rPr>
          <w:lang w:val="ru-RU"/>
        </w:rPr>
        <w:t>ѣ</w:t>
      </w:r>
      <w:r w:rsidRPr="009177F1">
        <w:rPr>
          <w:rFonts w:ascii="KDRS" w:hAnsi="KDRS"/>
          <w:lang w:val="ru-RU"/>
        </w:rPr>
        <w:t xml:space="preserve">лати денги московки новое кузло. Волог.-Перм.лет., 318. </w:t>
      </w:r>
      <w:r>
        <w:rPr>
          <w:rFonts w:ascii="KDRS" w:hAnsi="KDRS"/>
        </w:rPr>
        <w:t>XVI </w:t>
      </w:r>
      <w:r w:rsidRPr="009177F1">
        <w:rPr>
          <w:rFonts w:ascii="KDRS" w:hAnsi="KDRS"/>
          <w:lang w:val="ru-RU"/>
        </w:rPr>
        <w:t>в.</w:t>
      </w:r>
      <w:r w:rsidRPr="009177F1">
        <w:rPr>
          <w:rFonts w:ascii="KDRS" w:hAnsi="KDRS"/>
          <w:spacing w:val="40"/>
          <w:lang w:val="ru-RU"/>
        </w:rPr>
        <w:t xml:space="preserve"> Старая р</w:t>
      </w:r>
      <w:r w:rsidRPr="009177F1">
        <w:rPr>
          <w:spacing w:val="40"/>
          <w:lang w:val="ru-RU"/>
        </w:rPr>
        <w:t>ѣ</w:t>
      </w:r>
      <w:r w:rsidRPr="009177F1">
        <w:rPr>
          <w:rFonts w:ascii="KDRS" w:hAnsi="KDRS"/>
          <w:spacing w:val="40"/>
          <w:lang w:val="ru-RU"/>
        </w:rPr>
        <w:t>ка</w:t>
      </w:r>
      <w:r w:rsidRPr="009177F1">
        <w:rPr>
          <w:rFonts w:ascii="KDRS" w:hAnsi="KDRS"/>
          <w:lang w:val="ru-RU"/>
        </w:rPr>
        <w:t xml:space="preserve"> – </w:t>
      </w:r>
      <w:r w:rsidRPr="009177F1">
        <w:rPr>
          <w:rFonts w:ascii="KDRS" w:hAnsi="KDRS"/>
          <w:i/>
          <w:iCs/>
          <w:lang w:val="ru-RU"/>
        </w:rPr>
        <w:t>о старом русле реки, старице</w:t>
      </w:r>
      <w:r w:rsidRPr="009177F1">
        <w:rPr>
          <w:rFonts w:ascii="KDRS" w:hAnsi="KDRS"/>
          <w:lang w:val="ru-RU"/>
        </w:rPr>
        <w:t>. За рекою за Вычегдою над озером Княженским, что была старая Вычегда. Мат. по ист.Вым. и Выг.з., 457. 1586</w:t>
      </w:r>
      <w:r>
        <w:rPr>
          <w:rFonts w:ascii="KDRS" w:hAnsi="KDRS"/>
        </w:rPr>
        <w:t> </w:t>
      </w:r>
      <w:r w:rsidRPr="009177F1">
        <w:rPr>
          <w:rFonts w:ascii="KDRS" w:hAnsi="KDRS"/>
          <w:lang w:val="ru-RU"/>
        </w:rPr>
        <w:t>г. Озеро… гд</w:t>
      </w:r>
      <w:r w:rsidRPr="009177F1">
        <w:rPr>
          <w:lang w:val="ru-RU"/>
        </w:rPr>
        <w:t>ѣ</w:t>
      </w:r>
      <w:r w:rsidRPr="009177F1">
        <w:rPr>
          <w:rFonts w:ascii="KDRS" w:hAnsi="KDRS"/>
          <w:lang w:val="ru-RU"/>
        </w:rPr>
        <w:t xml:space="preserve"> бывала старая р</w:t>
      </w:r>
      <w:r w:rsidRPr="009177F1">
        <w:rPr>
          <w:lang w:val="ru-RU"/>
        </w:rPr>
        <w:t>ѣ</w:t>
      </w:r>
      <w:r w:rsidRPr="009177F1">
        <w:rPr>
          <w:rFonts w:ascii="KDRS" w:hAnsi="KDRS"/>
          <w:lang w:val="ru-RU"/>
        </w:rPr>
        <w:t>ка Ока. Ряз.п.кн.</w:t>
      </w:r>
      <w:r>
        <w:rPr>
          <w:rFonts w:ascii="KDRS" w:hAnsi="KDRS"/>
        </w:rPr>
        <w:t> II</w:t>
      </w:r>
      <w:r w:rsidRPr="009177F1">
        <w:rPr>
          <w:rFonts w:ascii="KDRS" w:hAnsi="KDRS"/>
          <w:lang w:val="ru-RU"/>
        </w:rPr>
        <w:t>, 505. 1629</w:t>
      </w:r>
      <w:r>
        <w:rPr>
          <w:rFonts w:ascii="KDRS" w:hAnsi="KDRS"/>
        </w:rPr>
        <w:t> </w:t>
      </w:r>
      <w:r w:rsidRPr="009177F1">
        <w:rPr>
          <w:rFonts w:ascii="KDRS" w:hAnsi="KDRS"/>
          <w:lang w:val="ru-RU"/>
        </w:rPr>
        <w:t>г.</w:t>
      </w:r>
      <w:r w:rsidRPr="009177F1">
        <w:rPr>
          <w:rFonts w:ascii="KDRS" w:hAnsi="KDRS"/>
          <w:spacing w:val="40"/>
          <w:lang w:val="ru-RU"/>
        </w:rPr>
        <w:t xml:space="preserve"> Старые грамот</w:t>
      </w:r>
      <w:r w:rsidRPr="009177F1">
        <w:rPr>
          <w:rFonts w:ascii="KDRS" w:hAnsi="KDRS"/>
          <w:lang w:val="ru-RU"/>
        </w:rPr>
        <w:t>ы,</w:t>
      </w:r>
      <w:r w:rsidRPr="009177F1">
        <w:rPr>
          <w:rFonts w:ascii="KDRS" w:hAnsi="KDRS"/>
          <w:spacing w:val="40"/>
          <w:lang w:val="ru-RU"/>
        </w:rPr>
        <w:t xml:space="preserve"> купчие</w:t>
      </w:r>
      <w:r w:rsidRPr="009177F1">
        <w:rPr>
          <w:rFonts w:ascii="KDRS" w:hAnsi="KDRS"/>
          <w:lang w:val="ru-RU"/>
        </w:rPr>
        <w:t xml:space="preserve"> и т.</w:t>
      </w:r>
      <w:r>
        <w:rPr>
          <w:rFonts w:ascii="KDRS" w:hAnsi="KDRS"/>
        </w:rPr>
        <w:t> </w:t>
      </w:r>
      <w:r w:rsidRPr="009177F1">
        <w:rPr>
          <w:rFonts w:ascii="KDRS" w:hAnsi="KDRS"/>
          <w:lang w:val="ru-RU"/>
        </w:rPr>
        <w:t xml:space="preserve">п. – </w:t>
      </w:r>
      <w:r w:rsidRPr="009177F1">
        <w:rPr>
          <w:rFonts w:ascii="KDRS" w:hAnsi="KDRS"/>
          <w:i/>
          <w:iCs/>
          <w:lang w:val="ru-RU"/>
        </w:rPr>
        <w:t>документы, составленные в прежние годы</w:t>
      </w:r>
      <w:r w:rsidRPr="009177F1">
        <w:rPr>
          <w:rFonts w:ascii="KDRS" w:hAnsi="KDRS"/>
          <w:lang w:val="ru-RU"/>
        </w:rPr>
        <w:t>. А что, кнж</w:t>
      </w:r>
      <w:r w:rsidRPr="009177F1">
        <w:rPr>
          <w:lang w:val="ru-RU"/>
        </w:rPr>
        <w:t>҃</w:t>
      </w:r>
      <w:r w:rsidRPr="009177F1">
        <w:rPr>
          <w:rFonts w:ascii="KDRS" w:hAnsi="KDRS"/>
          <w:lang w:val="ru-RU"/>
        </w:rPr>
        <w:t xml:space="preserve">е, грамоты посудилъ еси отца своего и брата своего, а свое грамоты подаялъ еси на ты грамоты, ты грамоты отъимати, а старые </w:t>
      </w:r>
      <w:r w:rsidRPr="009177F1">
        <w:rPr>
          <w:rFonts w:ascii="KDRS" w:hAnsi="KDRS"/>
          <w:lang w:val="ru-RU"/>
        </w:rPr>
        <w:lastRenderedPageBreak/>
        <w:t>оправливати. Гр.Новг. и Псков., 12. 1270</w:t>
      </w:r>
      <w:r>
        <w:rPr>
          <w:rFonts w:ascii="KDRS" w:hAnsi="KDRS"/>
        </w:rPr>
        <w:t> </w:t>
      </w:r>
      <w:r w:rsidRPr="009177F1">
        <w:rPr>
          <w:rFonts w:ascii="KDRS" w:hAnsi="KDRS"/>
          <w:lang w:val="ru-RU"/>
        </w:rPr>
        <w:t>г. Купили ту землю стм</w:t>
      </w:r>
      <w:r w:rsidRPr="009177F1">
        <w:rPr>
          <w:lang w:val="ru-RU"/>
        </w:rPr>
        <w:t>҃</w:t>
      </w:r>
      <w:r w:rsidRPr="009177F1">
        <w:rPr>
          <w:rFonts w:ascii="KDRS" w:hAnsi="KDRS"/>
          <w:lang w:val="ru-RU"/>
        </w:rPr>
        <w:t xml:space="preserve">у </w:t>
      </w:r>
      <w:r w:rsidRPr="009177F1">
        <w:rPr>
          <w:rFonts w:ascii="KDRS" w:hAnsi="KDRS"/>
          <w:caps/>
          <w:lang w:val="ru-RU"/>
        </w:rPr>
        <w:t>н</w:t>
      </w:r>
      <w:r w:rsidRPr="009177F1">
        <w:rPr>
          <w:rFonts w:ascii="KDRS" w:hAnsi="KDRS"/>
          <w:lang w:val="ru-RU"/>
        </w:rPr>
        <w:t>иколи одерень и вв</w:t>
      </w:r>
      <w:r w:rsidRPr="009177F1">
        <w:rPr>
          <w:lang w:val="ru-RU"/>
        </w:rPr>
        <w:t>ѣ</w:t>
      </w:r>
      <w:r w:rsidRPr="009177F1">
        <w:rPr>
          <w:rFonts w:ascii="KDRS" w:hAnsi="KDRS"/>
          <w:lang w:val="ru-RU"/>
        </w:rPr>
        <w:t>ки и старою с купною грамотою. Гр.</w:t>
      </w:r>
      <w:r w:rsidRPr="009177F1">
        <w:rPr>
          <w:rFonts w:ascii="KDRS" w:hAnsi="KDRS"/>
          <w:caps/>
          <w:lang w:val="ru-RU"/>
        </w:rPr>
        <w:t>д</w:t>
      </w:r>
      <w:r w:rsidRPr="009177F1">
        <w:rPr>
          <w:rFonts w:ascii="KDRS" w:hAnsi="KDRS"/>
          <w:lang w:val="ru-RU"/>
        </w:rPr>
        <w:t xml:space="preserve">в., 4. </w:t>
      </w:r>
      <w:r>
        <w:rPr>
          <w:rFonts w:ascii="KDRS" w:hAnsi="KDRS"/>
        </w:rPr>
        <w:t>XV </w:t>
      </w:r>
      <w:r w:rsidRPr="009177F1">
        <w:rPr>
          <w:rFonts w:ascii="KDRS" w:hAnsi="KDRS"/>
          <w:lang w:val="ru-RU"/>
        </w:rPr>
        <w:t>в. А продалъ есми ему то</w:t>
      </w:r>
      <w:r w:rsidRPr="009177F1">
        <w:rPr>
          <w:lang w:val="ru-RU"/>
        </w:rPr>
        <w:t>ѣ</w:t>
      </w:r>
      <w:r w:rsidRPr="009177F1">
        <w:rPr>
          <w:rFonts w:ascii="KDRS" w:hAnsi="KDRS"/>
          <w:lang w:val="ru-RU"/>
        </w:rPr>
        <w:t xml:space="preserve"> свою лавку и с м</w:t>
      </w:r>
      <w:r w:rsidRPr="009177F1">
        <w:rPr>
          <w:lang w:val="ru-RU"/>
        </w:rPr>
        <w:t>ѣ</w:t>
      </w:r>
      <w:r w:rsidRPr="009177F1">
        <w:rPr>
          <w:rFonts w:ascii="KDRS" w:hAnsi="KDRS"/>
          <w:lang w:val="ru-RU"/>
        </w:rPr>
        <w:t>стомъ… вдернь без выкупа по своимъ по старымъ купчимъ. Да и старые купчие… об</w:t>
      </w:r>
      <w:r w:rsidRPr="009177F1">
        <w:rPr>
          <w:lang w:val="ru-RU"/>
        </w:rPr>
        <w:t>ѣ</w:t>
      </w:r>
      <w:r w:rsidRPr="009177F1">
        <w:rPr>
          <w:rFonts w:ascii="KDRS" w:hAnsi="KDRS"/>
          <w:lang w:val="ru-RU"/>
        </w:rPr>
        <w:t xml:space="preserve"> ему жъ выдалъ. Гр.Дв.</w:t>
      </w:r>
      <w:r>
        <w:rPr>
          <w:rFonts w:ascii="KDRS" w:hAnsi="KDRS"/>
        </w:rPr>
        <w:t>I</w:t>
      </w:r>
      <w:r w:rsidRPr="009177F1">
        <w:rPr>
          <w:rFonts w:ascii="KDRS" w:hAnsi="KDRS"/>
          <w:lang w:val="ru-RU"/>
        </w:rPr>
        <w:t>, 348. 1596</w:t>
      </w:r>
      <w:r>
        <w:rPr>
          <w:rFonts w:ascii="KDRS" w:hAnsi="KDRS"/>
        </w:rPr>
        <w:t> </w:t>
      </w:r>
      <w:r w:rsidRPr="009177F1">
        <w:rPr>
          <w:rFonts w:ascii="KDRS" w:hAnsi="KDRS"/>
          <w:lang w:val="ru-RU"/>
        </w:rPr>
        <w:t>г.</w:t>
      </w:r>
      <w:r w:rsidRPr="009177F1">
        <w:rPr>
          <w:rFonts w:ascii="KDRS" w:hAnsi="KDRS"/>
          <w:spacing w:val="40"/>
          <w:lang w:val="ru-RU"/>
        </w:rPr>
        <w:t xml:space="preserve"> Старые книг</w:t>
      </w:r>
      <w:r w:rsidRPr="009177F1">
        <w:rPr>
          <w:rFonts w:ascii="KDRS" w:hAnsi="KDRS"/>
          <w:lang w:val="ru-RU"/>
        </w:rPr>
        <w:t>и,</w:t>
      </w:r>
      <w:r w:rsidRPr="009177F1">
        <w:rPr>
          <w:rFonts w:ascii="KDRS" w:hAnsi="KDRS"/>
          <w:spacing w:val="40"/>
          <w:lang w:val="ru-RU"/>
        </w:rPr>
        <w:t xml:space="preserve"> книги старой печати</w:t>
      </w:r>
      <w:r w:rsidRPr="009177F1">
        <w:rPr>
          <w:rFonts w:ascii="KDRS" w:hAnsi="KDRS"/>
          <w:lang w:val="ru-RU"/>
        </w:rPr>
        <w:t xml:space="preserve"> – </w:t>
      </w:r>
      <w:r w:rsidRPr="009177F1">
        <w:rPr>
          <w:rFonts w:ascii="KDRS" w:hAnsi="KDRS"/>
          <w:i/>
          <w:iCs/>
          <w:lang w:val="ru-RU"/>
        </w:rPr>
        <w:t xml:space="preserve">церковные книги, напечатанные до реформ патриарха </w:t>
      </w:r>
      <w:r w:rsidRPr="009177F1">
        <w:rPr>
          <w:rFonts w:ascii="KDRS" w:hAnsi="KDRS"/>
          <w:i/>
          <w:iCs/>
          <w:caps/>
          <w:lang w:val="ru-RU"/>
        </w:rPr>
        <w:t>н</w:t>
      </w:r>
      <w:r w:rsidRPr="009177F1">
        <w:rPr>
          <w:rFonts w:ascii="KDRS" w:hAnsi="KDRS"/>
          <w:i/>
          <w:iCs/>
          <w:lang w:val="ru-RU"/>
        </w:rPr>
        <w:t xml:space="preserve">икона </w:t>
      </w:r>
      <w:r w:rsidRPr="009177F1">
        <w:rPr>
          <w:rFonts w:ascii="KDRS" w:hAnsi="KDRS"/>
          <w:lang w:val="ru-RU"/>
        </w:rPr>
        <w:t>(</w:t>
      </w:r>
      <w:r w:rsidRPr="009177F1">
        <w:rPr>
          <w:rFonts w:ascii="KDRS" w:hAnsi="KDRS"/>
          <w:i/>
          <w:iCs/>
          <w:lang w:val="ru-RU"/>
        </w:rPr>
        <w:t xml:space="preserve">сер. </w:t>
      </w:r>
      <w:r>
        <w:rPr>
          <w:rFonts w:ascii="KDRS" w:hAnsi="KDRS"/>
          <w:i/>
          <w:iCs/>
        </w:rPr>
        <w:t>XVII </w:t>
      </w:r>
      <w:r w:rsidRPr="009177F1">
        <w:rPr>
          <w:rFonts w:ascii="KDRS" w:hAnsi="KDRS"/>
          <w:i/>
          <w:iCs/>
          <w:lang w:val="ru-RU"/>
        </w:rPr>
        <w:t>в.</w:t>
      </w:r>
      <w:r w:rsidRPr="009177F1">
        <w:rPr>
          <w:rFonts w:ascii="KDRS" w:hAnsi="KDRS"/>
          <w:lang w:val="ru-RU"/>
        </w:rPr>
        <w:t>)</w:t>
      </w:r>
      <w:r w:rsidRPr="009177F1">
        <w:rPr>
          <w:rFonts w:ascii="KDRS" w:hAnsi="KDRS"/>
          <w:i/>
          <w:iCs/>
          <w:lang w:val="ru-RU"/>
        </w:rPr>
        <w:t>, приказавшего исправлять богослужебные книги по древним греческим и славянским рукописям</w:t>
      </w:r>
      <w:r w:rsidRPr="009177F1">
        <w:rPr>
          <w:rFonts w:ascii="KDRS" w:hAnsi="KDRS"/>
          <w:lang w:val="ru-RU"/>
        </w:rPr>
        <w:t>. Псалтырь старой печати, ветха. ДАИ</w:t>
      </w:r>
      <w:r>
        <w:rPr>
          <w:rFonts w:ascii="KDRS" w:hAnsi="KDRS"/>
        </w:rPr>
        <w:t> </w:t>
      </w:r>
      <w:r w:rsidRPr="009177F1">
        <w:rPr>
          <w:rFonts w:ascii="KDRS" w:hAnsi="KDRS"/>
          <w:lang w:val="ru-RU"/>
        </w:rPr>
        <w:t>Х, 201. 1682</w:t>
      </w:r>
      <w:r>
        <w:rPr>
          <w:rFonts w:ascii="KDRS" w:hAnsi="KDRS"/>
        </w:rPr>
        <w:t> </w:t>
      </w:r>
      <w:r w:rsidRPr="009177F1">
        <w:rPr>
          <w:rFonts w:ascii="KDRS" w:hAnsi="KDRS"/>
          <w:lang w:val="ru-RU"/>
        </w:rPr>
        <w:t>г. Умилостивися, государь, преосвященный Симонъ… прикажи… его отца нашего изъ-за р</w:t>
      </w:r>
      <w:r w:rsidRPr="009177F1">
        <w:rPr>
          <w:lang w:val="ru-RU"/>
        </w:rPr>
        <w:t>ѣ</w:t>
      </w:r>
      <w:r w:rsidRPr="009177F1">
        <w:rPr>
          <w:rFonts w:ascii="KDRS" w:hAnsi="KDRS"/>
          <w:lang w:val="ru-RU"/>
        </w:rPr>
        <w:t>шедки свободить и отдать намъ сиротамъ на поруки, что впредь ему отцу нашему старыхъ книгъ не держать. Там же, 469. 1683</w:t>
      </w:r>
      <w:r>
        <w:rPr>
          <w:rFonts w:ascii="KDRS" w:hAnsi="KDRS"/>
        </w:rPr>
        <w:t> </w:t>
      </w:r>
      <w:r w:rsidRPr="009177F1">
        <w:rPr>
          <w:rFonts w:ascii="KDRS" w:hAnsi="KDRS"/>
          <w:lang w:val="ru-RU"/>
        </w:rPr>
        <w:t>г. Вси так святии отцы крестилися, так и я крещусь, и молитву творю так, и книги держу старые, а по-вашему не хочю ничево творить. Пис.неизв., 483. 1685</w:t>
      </w:r>
      <w:r>
        <w:rPr>
          <w:rFonts w:ascii="KDRS" w:hAnsi="KDRS"/>
        </w:rPr>
        <w:t> </w:t>
      </w:r>
      <w:r w:rsidRPr="009177F1">
        <w:rPr>
          <w:rFonts w:ascii="KDRS" w:hAnsi="KDRS"/>
          <w:lang w:val="ru-RU"/>
        </w:rPr>
        <w:t>г.</w:t>
      </w:r>
      <w:r w:rsidRPr="009177F1">
        <w:rPr>
          <w:rFonts w:ascii="KDRS" w:hAnsi="KDRS"/>
          <w:spacing w:val="40"/>
          <w:lang w:val="ru-RU"/>
        </w:rPr>
        <w:t xml:space="preserve"> Старые посадники – </w:t>
      </w:r>
      <w:r w:rsidRPr="009177F1">
        <w:rPr>
          <w:rFonts w:ascii="KDRS" w:hAnsi="KDRS"/>
          <w:i/>
          <w:iCs/>
          <w:lang w:val="ru-RU"/>
        </w:rPr>
        <w:t xml:space="preserve">правившие пожизненно посадники, избираемые на вече из представителей наиболее богатых и знатных боярских родов в Новгороде и Пскове, из среды которых ежегодно избирались новые “степенные” посадники. </w:t>
      </w:r>
      <w:r w:rsidRPr="009177F1">
        <w:rPr>
          <w:rFonts w:ascii="KDRS" w:hAnsi="KDRS"/>
          <w:lang w:val="ru-RU"/>
        </w:rPr>
        <w:t>Такова грамота послана… во Псковъ посадникомъ степеннымъ и старымъ посадникомъ и д</w:t>
      </w:r>
      <w:r w:rsidRPr="009177F1">
        <w:rPr>
          <w:lang w:val="ru-RU"/>
        </w:rPr>
        <w:t>ѣ</w:t>
      </w:r>
      <w:r w:rsidRPr="009177F1">
        <w:rPr>
          <w:rFonts w:ascii="KDRS" w:hAnsi="KDRS"/>
          <w:lang w:val="ru-RU"/>
        </w:rPr>
        <w:t>темъ посадничимъ. Польск.д.</w:t>
      </w:r>
      <w:r>
        <w:rPr>
          <w:rFonts w:ascii="KDRS" w:hAnsi="KDRS"/>
        </w:rPr>
        <w:t> I</w:t>
      </w:r>
      <w:r w:rsidRPr="009177F1">
        <w:rPr>
          <w:rFonts w:ascii="KDRS" w:hAnsi="KDRS"/>
          <w:lang w:val="ru-RU"/>
        </w:rPr>
        <w:t xml:space="preserve">, 102. 1493 г. </w:t>
      </w:r>
      <w:r w:rsidRPr="009177F1">
        <w:rPr>
          <w:rFonts w:ascii="KDRS" w:hAnsi="KDRS"/>
          <w:spacing w:val="40"/>
          <w:lang w:val="ru-RU"/>
        </w:rPr>
        <w:t>Старый миръ</w:t>
      </w:r>
      <w:r w:rsidRPr="009177F1">
        <w:rPr>
          <w:rFonts w:ascii="KDRS" w:hAnsi="KDRS"/>
          <w:lang w:val="ru-RU"/>
        </w:rPr>
        <w:t xml:space="preserve"> – </w:t>
      </w:r>
      <w:r w:rsidRPr="009177F1">
        <w:rPr>
          <w:rFonts w:ascii="KDRS" w:hAnsi="KDRS"/>
          <w:i/>
          <w:iCs/>
          <w:lang w:val="ru-RU"/>
        </w:rPr>
        <w:t>прежний мирный договор</w:t>
      </w:r>
      <w:r w:rsidRPr="009177F1">
        <w:rPr>
          <w:rFonts w:ascii="KDRS" w:hAnsi="KDRS"/>
          <w:lang w:val="ru-RU"/>
        </w:rPr>
        <w:t xml:space="preserve">. А старому миру стояти княз(я) Герденя, князь тыихъ, кто по нем будет(ь). Полоц.гр., 35. </w:t>
      </w:r>
      <w:r>
        <w:rPr>
          <w:rFonts w:ascii="KDRS" w:hAnsi="KDRS"/>
        </w:rPr>
        <w:t>XV </w:t>
      </w:r>
      <w:r w:rsidRPr="009177F1">
        <w:rPr>
          <w:rFonts w:ascii="KDRS" w:hAnsi="KDRS"/>
          <w:lang w:val="ru-RU"/>
        </w:rPr>
        <w:t>в. ~ 1263</w:t>
      </w:r>
      <w:r>
        <w:rPr>
          <w:rFonts w:ascii="KDRS" w:hAnsi="KDRS"/>
        </w:rPr>
        <w:t> </w:t>
      </w:r>
      <w:r w:rsidRPr="009177F1">
        <w:rPr>
          <w:rFonts w:ascii="KDRS" w:hAnsi="KDRS"/>
          <w:lang w:val="ru-RU"/>
        </w:rPr>
        <w:t>г.</w:t>
      </w:r>
      <w:r w:rsidRPr="009177F1">
        <w:rPr>
          <w:rFonts w:ascii="KDRS" w:hAnsi="KDRS"/>
          <w:spacing w:val="40"/>
          <w:lang w:val="ru-RU"/>
        </w:rPr>
        <w:t xml:space="preserve"> Въ старый мир</w:t>
      </w:r>
      <w:r w:rsidRPr="009177F1">
        <w:rPr>
          <w:rFonts w:ascii="KDRS" w:hAnsi="KDRS"/>
          <w:lang w:val="ru-RU"/>
        </w:rPr>
        <w:t>ъ,</w:t>
      </w:r>
      <w:r w:rsidRPr="009177F1">
        <w:rPr>
          <w:rFonts w:ascii="KDRS" w:hAnsi="KDRS"/>
          <w:spacing w:val="40"/>
          <w:lang w:val="ru-RU"/>
        </w:rPr>
        <w:t xml:space="preserve"> на старый миръ</w:t>
      </w:r>
      <w:r w:rsidRPr="009177F1">
        <w:rPr>
          <w:rFonts w:ascii="KDRS" w:hAnsi="KDRS"/>
          <w:lang w:val="ru-RU"/>
        </w:rPr>
        <w:t xml:space="preserve"> – </w:t>
      </w:r>
      <w:r w:rsidRPr="009177F1">
        <w:rPr>
          <w:rFonts w:ascii="KDRS" w:hAnsi="KDRS"/>
          <w:i/>
          <w:iCs/>
          <w:lang w:val="ru-RU"/>
        </w:rPr>
        <w:t>по прежнему мирному договору</w:t>
      </w:r>
      <w:r w:rsidRPr="009177F1">
        <w:rPr>
          <w:rFonts w:ascii="KDRS" w:hAnsi="KDRS"/>
          <w:lang w:val="ru-RU"/>
        </w:rPr>
        <w:t>. А н</w:t>
      </w:r>
      <w:r w:rsidRPr="009177F1">
        <w:rPr>
          <w:lang w:val="ru-RU"/>
        </w:rPr>
        <w:t>ѣ</w:t>
      </w:r>
      <w:r w:rsidRPr="009177F1">
        <w:rPr>
          <w:rFonts w:ascii="KDRS" w:hAnsi="KDRS"/>
          <w:lang w:val="ru-RU"/>
        </w:rPr>
        <w:t>мцьмь и гтъмъ гостити в Новъгородъ бес пакости и всему латиньскому языку на старыи миръ. Гр.Новг. и Псков., 57. 1262–1263</w:t>
      </w:r>
      <w:r>
        <w:rPr>
          <w:rFonts w:ascii="KDRS" w:hAnsi="KDRS"/>
        </w:rPr>
        <w:t> </w:t>
      </w:r>
      <w:r w:rsidRPr="009177F1">
        <w:rPr>
          <w:rFonts w:ascii="KDRS" w:hAnsi="KDRS"/>
          <w:lang w:val="ru-RU"/>
        </w:rPr>
        <w:t xml:space="preserve">гг. Оже бес посла поидуть, то Новугороду тяжа не надобе въ старыи миръ. Там же. </w:t>
      </w:r>
    </w:p>
    <w:p w14:paraId="35D6F151"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8. </w:t>
      </w:r>
      <w:r w:rsidRPr="009177F1">
        <w:rPr>
          <w:rFonts w:ascii="KDRS" w:hAnsi="KDRS"/>
          <w:sz w:val="22"/>
          <w:szCs w:val="22"/>
          <w:lang w:val="ru-RU"/>
        </w:rPr>
        <w:t>В знач.сущ.</w:t>
      </w:r>
      <w:r w:rsidRPr="009177F1">
        <w:rPr>
          <w:rFonts w:ascii="KDRS" w:hAnsi="KDRS"/>
          <w:lang w:val="ru-RU"/>
        </w:rPr>
        <w:t xml:space="preserve"> </w:t>
      </w:r>
      <w:r w:rsidRPr="009177F1">
        <w:rPr>
          <w:rFonts w:ascii="KDRS" w:hAnsi="KDRS"/>
          <w:b/>
          <w:bCs/>
          <w:lang w:val="ru-RU"/>
        </w:rPr>
        <w:t>Старое,</w:t>
      </w:r>
      <w:r w:rsidRPr="009177F1">
        <w:rPr>
          <w:rFonts w:ascii="KDRS" w:hAnsi="KDRS"/>
          <w:lang w:val="ru-RU"/>
        </w:rPr>
        <w:t xml:space="preserve"> </w:t>
      </w:r>
      <w:r w:rsidRPr="009177F1">
        <w:rPr>
          <w:rFonts w:ascii="KDRS" w:hAnsi="KDRS"/>
          <w:i/>
          <w:iCs/>
          <w:lang w:val="ru-RU"/>
        </w:rPr>
        <w:t>с. То, что было или как было прежде, в прошлом.</w:t>
      </w:r>
      <w:r w:rsidRPr="009177F1">
        <w:rPr>
          <w:rFonts w:ascii="KDRS" w:hAnsi="KDRS"/>
          <w:lang w:val="ru-RU"/>
        </w:rPr>
        <w:t xml:space="preserve"> Въ крещении челов</w:t>
      </w:r>
      <w:r w:rsidRPr="009177F1">
        <w:rPr>
          <w:lang w:val="ru-RU"/>
        </w:rPr>
        <w:t>ѣ</w:t>
      </w:r>
      <w:r w:rsidRPr="009177F1">
        <w:rPr>
          <w:rFonts w:ascii="KDRS" w:hAnsi="KDRS"/>
          <w:lang w:val="ru-RU"/>
        </w:rPr>
        <w:t>комъ молитвы со старымъ несходны, а на миропомазании божественныя прип</w:t>
      </w:r>
      <w:r w:rsidRPr="009177F1">
        <w:rPr>
          <w:lang w:val="ru-RU"/>
        </w:rPr>
        <w:t>ѣ</w:t>
      </w:r>
      <w:r w:rsidRPr="009177F1">
        <w:rPr>
          <w:rFonts w:ascii="KDRS" w:hAnsi="KDRS"/>
          <w:lang w:val="ru-RU"/>
        </w:rPr>
        <w:t>вы вс</w:t>
      </w:r>
      <w:r w:rsidRPr="009177F1">
        <w:rPr>
          <w:lang w:val="ru-RU"/>
        </w:rPr>
        <w:t>ѣ</w:t>
      </w:r>
      <w:r w:rsidRPr="009177F1">
        <w:rPr>
          <w:rFonts w:ascii="KDRS" w:hAnsi="KDRS"/>
          <w:lang w:val="ru-RU"/>
        </w:rPr>
        <w:t xml:space="preserve"> отставлены. (Росп. Лазаря) Суб.Мат.</w:t>
      </w:r>
      <w:r>
        <w:rPr>
          <w:rFonts w:ascii="KDRS" w:hAnsi="KDRS"/>
        </w:rPr>
        <w:t> IV</w:t>
      </w:r>
      <w:r w:rsidRPr="009177F1">
        <w:rPr>
          <w:rFonts w:ascii="KDRS" w:hAnsi="KDRS"/>
          <w:lang w:val="ru-RU"/>
        </w:rPr>
        <w:t>, 206. 1666</w:t>
      </w:r>
      <w:r>
        <w:rPr>
          <w:rFonts w:ascii="KDRS" w:hAnsi="KDRS"/>
        </w:rPr>
        <w:t> </w:t>
      </w:r>
      <w:r w:rsidRPr="009177F1">
        <w:rPr>
          <w:rFonts w:ascii="KDRS" w:hAnsi="KDRS"/>
          <w:lang w:val="ru-RU"/>
        </w:rPr>
        <w:t xml:space="preserve">г. </w:t>
      </w:r>
      <w:r w:rsidRPr="009177F1">
        <w:rPr>
          <w:lang w:val="ru-RU"/>
        </w:rPr>
        <w:t>Ѣ</w:t>
      </w:r>
      <w:r w:rsidRPr="009177F1">
        <w:rPr>
          <w:rFonts w:ascii="KDRS" w:hAnsi="KDRS"/>
          <w:lang w:val="ru-RU"/>
        </w:rPr>
        <w:t>сти и пити братьи старого оскудн</w:t>
      </w:r>
      <w:r w:rsidRPr="009177F1">
        <w:rPr>
          <w:lang w:val="ru-RU"/>
        </w:rPr>
        <w:t>ѣ</w:t>
      </w:r>
      <w:r w:rsidRPr="009177F1">
        <w:rPr>
          <w:rFonts w:ascii="KDRS" w:hAnsi="KDRS"/>
          <w:lang w:val="ru-RU"/>
        </w:rPr>
        <w:t xml:space="preserve">е. Стоглав, 160. </w:t>
      </w:r>
      <w:r>
        <w:rPr>
          <w:rFonts w:ascii="KDRS" w:hAnsi="KDRS"/>
        </w:rPr>
        <w:t>XVII </w:t>
      </w:r>
      <w:r w:rsidRPr="009177F1">
        <w:rPr>
          <w:rFonts w:ascii="KDRS" w:hAnsi="KDRS"/>
          <w:lang w:val="ru-RU"/>
        </w:rPr>
        <w:t>в. ~ 1551</w:t>
      </w:r>
      <w:r>
        <w:rPr>
          <w:rFonts w:ascii="KDRS" w:hAnsi="KDRS"/>
        </w:rPr>
        <w:t> </w:t>
      </w:r>
      <w:r w:rsidRPr="009177F1">
        <w:rPr>
          <w:rFonts w:ascii="KDRS" w:hAnsi="KDRS"/>
          <w:lang w:val="ru-RU"/>
        </w:rPr>
        <w:t>г.</w:t>
      </w:r>
      <w:r w:rsidRPr="009177F1">
        <w:rPr>
          <w:rFonts w:ascii="KDRS" w:hAnsi="KDRS"/>
          <w:spacing w:val="40"/>
          <w:lang w:val="ru-RU"/>
        </w:rPr>
        <w:t xml:space="preserve"> Больш</w:t>
      </w:r>
      <w:r w:rsidRPr="009177F1">
        <w:rPr>
          <w:rFonts w:ascii="KDRS" w:hAnsi="KDRS"/>
          <w:lang w:val="ru-RU"/>
        </w:rPr>
        <w:t>е,</w:t>
      </w:r>
      <w:r w:rsidRPr="009177F1">
        <w:rPr>
          <w:rFonts w:ascii="KDRS" w:hAnsi="KDRS"/>
          <w:spacing w:val="40"/>
          <w:lang w:val="ru-RU"/>
        </w:rPr>
        <w:t xml:space="preserve"> пущ</w:t>
      </w:r>
      <w:r w:rsidRPr="009177F1">
        <w:rPr>
          <w:rFonts w:ascii="KDRS" w:hAnsi="KDRS"/>
          <w:lang w:val="ru-RU"/>
        </w:rPr>
        <w:t>е,</w:t>
      </w:r>
      <w:r w:rsidRPr="009177F1">
        <w:rPr>
          <w:rFonts w:ascii="KDRS" w:hAnsi="KDRS"/>
          <w:spacing w:val="40"/>
          <w:lang w:val="ru-RU"/>
        </w:rPr>
        <w:t xml:space="preserve"> сверхъ старого или меньше</w:t>
      </w:r>
      <w:r w:rsidRPr="009177F1">
        <w:rPr>
          <w:rFonts w:ascii="KDRS" w:hAnsi="KDRS"/>
          <w:lang w:val="ru-RU"/>
        </w:rPr>
        <w:t xml:space="preserve"> </w:t>
      </w:r>
      <w:r w:rsidRPr="009177F1">
        <w:rPr>
          <w:rFonts w:ascii="KDRS" w:hAnsi="KDRS"/>
          <w:spacing w:val="40"/>
          <w:lang w:val="ru-RU"/>
        </w:rPr>
        <w:t>старого</w:t>
      </w:r>
      <w:r w:rsidRPr="009177F1">
        <w:rPr>
          <w:rFonts w:ascii="KDRS" w:hAnsi="KDRS"/>
          <w:lang w:val="ru-RU"/>
        </w:rPr>
        <w:t xml:space="preserve"> – </w:t>
      </w:r>
      <w:r w:rsidRPr="009177F1">
        <w:rPr>
          <w:rFonts w:ascii="KDRS" w:hAnsi="KDRS"/>
          <w:i/>
          <w:iCs/>
          <w:lang w:val="ru-RU"/>
        </w:rPr>
        <w:t>больше или меньше по количеству, степени проявления чего-л., имевшего место в прошлом</w:t>
      </w:r>
      <w:r w:rsidRPr="009177F1">
        <w:rPr>
          <w:rFonts w:ascii="KDRS" w:hAnsi="KDRS"/>
          <w:lang w:val="ru-RU"/>
        </w:rPr>
        <w:t>. Братьи во вс</w:t>
      </w:r>
      <w:r w:rsidRPr="009177F1">
        <w:rPr>
          <w:lang w:val="ru-RU"/>
        </w:rPr>
        <w:t>ѣ</w:t>
      </w:r>
      <w:r w:rsidRPr="009177F1">
        <w:rPr>
          <w:rFonts w:ascii="KDRS" w:hAnsi="KDRS"/>
          <w:lang w:val="ru-RU"/>
        </w:rPr>
        <w:t xml:space="preserve">хъ монастырехъ по старому, а инде и старого менши. </w:t>
      </w:r>
      <w:r w:rsidRPr="009177F1">
        <w:rPr>
          <w:rFonts w:ascii="KDRS" w:hAnsi="KDRS"/>
          <w:lang w:val="ru-RU"/>
        </w:rPr>
        <w:lastRenderedPageBreak/>
        <w:t xml:space="preserve">Стоглав, 160. </w:t>
      </w:r>
      <w:r>
        <w:rPr>
          <w:rFonts w:ascii="KDRS" w:hAnsi="KDRS"/>
        </w:rPr>
        <w:t>XVII </w:t>
      </w:r>
      <w:r w:rsidRPr="009177F1">
        <w:rPr>
          <w:rFonts w:ascii="KDRS" w:hAnsi="KDRS"/>
          <w:lang w:val="ru-RU"/>
        </w:rPr>
        <w:t>в. ~ 1551</w:t>
      </w:r>
      <w:r>
        <w:rPr>
          <w:rFonts w:ascii="KDRS" w:hAnsi="KDRS"/>
        </w:rPr>
        <w:t> </w:t>
      </w:r>
      <w:r w:rsidRPr="009177F1">
        <w:rPr>
          <w:rFonts w:ascii="KDRS" w:hAnsi="KDRS"/>
          <w:lang w:val="ru-RU"/>
        </w:rPr>
        <w:t>г. Црен у варнице сгорел, и росол из него течет… и соли садится старого меньше. Гр.Сиб.Милл.</w:t>
      </w:r>
      <w:r>
        <w:rPr>
          <w:rFonts w:ascii="KDRS" w:hAnsi="KDRS"/>
        </w:rPr>
        <w:t> II</w:t>
      </w:r>
      <w:r w:rsidRPr="009177F1">
        <w:rPr>
          <w:rFonts w:ascii="KDRS" w:hAnsi="KDRS"/>
          <w:lang w:val="ru-RU"/>
        </w:rPr>
        <w:t>, 185. 1604</w:t>
      </w:r>
      <w:r>
        <w:rPr>
          <w:rFonts w:ascii="KDRS" w:hAnsi="KDRS"/>
        </w:rPr>
        <w:t> </w:t>
      </w:r>
      <w:r w:rsidRPr="009177F1">
        <w:rPr>
          <w:rFonts w:ascii="KDRS" w:hAnsi="KDRS"/>
          <w:lang w:val="ru-RU"/>
        </w:rPr>
        <w:t>г. Наддачи учали платить… въ казну, сверхъ старого, по триста рублевъ. АЮБ</w:t>
      </w:r>
      <w:r>
        <w:rPr>
          <w:rFonts w:ascii="KDRS" w:hAnsi="KDRS"/>
        </w:rPr>
        <w:t> II</w:t>
      </w:r>
      <w:r w:rsidRPr="009177F1">
        <w:rPr>
          <w:rFonts w:ascii="KDRS" w:hAnsi="KDRS"/>
          <w:lang w:val="ru-RU"/>
        </w:rPr>
        <w:t>, 191. 1670</w:t>
      </w:r>
      <w:r>
        <w:rPr>
          <w:rFonts w:ascii="KDRS" w:hAnsi="KDRS"/>
        </w:rPr>
        <w:t> </w:t>
      </w:r>
      <w:r w:rsidRPr="009177F1">
        <w:rPr>
          <w:rFonts w:ascii="KDRS" w:hAnsi="KDRS"/>
          <w:lang w:val="ru-RU"/>
        </w:rPr>
        <w:t>г. Бесноватые старова пущи стали б</w:t>
      </w:r>
      <w:r w:rsidRPr="009177F1">
        <w:rPr>
          <w:lang w:val="ru-RU"/>
        </w:rPr>
        <w:t>ѣ</w:t>
      </w:r>
      <w:r w:rsidRPr="009177F1">
        <w:rPr>
          <w:rFonts w:ascii="KDRS" w:hAnsi="KDRS"/>
          <w:lang w:val="ru-RU"/>
        </w:rPr>
        <w:t>ситца. (Ав.Ж.) Пустоз.сб.</w:t>
      </w:r>
      <w:r w:rsidRPr="009177F1">
        <w:rPr>
          <w:rFonts w:ascii="KDRS" w:hAnsi="KDRS"/>
          <w:vertAlign w:val="superscript"/>
          <w:lang w:val="ru-RU"/>
        </w:rPr>
        <w:t>1</w:t>
      </w:r>
      <w:r w:rsidRPr="009177F1">
        <w:rPr>
          <w:rFonts w:ascii="KDRS" w:hAnsi="KDRS"/>
          <w:lang w:val="ru-RU"/>
        </w:rPr>
        <w:t>, 35. 1675</w:t>
      </w:r>
      <w:r>
        <w:rPr>
          <w:rFonts w:ascii="KDRS" w:hAnsi="KDRS"/>
        </w:rPr>
        <w:t> </w:t>
      </w:r>
      <w:r w:rsidRPr="009177F1">
        <w:rPr>
          <w:rFonts w:ascii="KDRS" w:hAnsi="KDRS"/>
          <w:lang w:val="ru-RU"/>
        </w:rPr>
        <w:t xml:space="preserve">г. Собрав людей болши старого… почал ждать ево наготове. Пов. о Скандербеге, 37. </w:t>
      </w:r>
      <w:r>
        <w:rPr>
          <w:rFonts w:ascii="KDRS" w:hAnsi="KDRS"/>
        </w:rPr>
        <w:t>XVII </w:t>
      </w:r>
      <w:r w:rsidRPr="009177F1">
        <w:rPr>
          <w:rFonts w:ascii="KDRS" w:hAnsi="KDRS"/>
          <w:lang w:val="ru-RU"/>
        </w:rPr>
        <w:t>в. –</w:t>
      </w:r>
      <w:r w:rsidRPr="009177F1">
        <w:rPr>
          <w:rFonts w:ascii="KDRS" w:hAnsi="KDRS"/>
          <w:spacing w:val="40"/>
          <w:lang w:val="ru-RU"/>
        </w:rPr>
        <w:t xml:space="preserve"> По-старом</w:t>
      </w:r>
      <w:r w:rsidRPr="009177F1">
        <w:rPr>
          <w:rFonts w:ascii="KDRS" w:hAnsi="KDRS"/>
          <w:lang w:val="ru-RU"/>
        </w:rPr>
        <w:t xml:space="preserve">у, </w:t>
      </w:r>
      <w:r w:rsidRPr="009177F1">
        <w:rPr>
          <w:rFonts w:ascii="KDRS" w:hAnsi="KDRS"/>
          <w:i/>
          <w:iCs/>
          <w:lang w:val="ru-RU"/>
        </w:rPr>
        <w:t>в знач. нареч.</w:t>
      </w:r>
      <w:r w:rsidRPr="009177F1">
        <w:rPr>
          <w:rFonts w:ascii="KDRS" w:hAnsi="KDRS"/>
          <w:lang w:val="ru-RU"/>
        </w:rPr>
        <w:t xml:space="preserve"> </w:t>
      </w:r>
      <w:r w:rsidRPr="009177F1">
        <w:rPr>
          <w:rFonts w:ascii="KDRS" w:hAnsi="KDRS"/>
          <w:i/>
          <w:iCs/>
          <w:lang w:val="ru-RU"/>
        </w:rPr>
        <w:t>По-старому, так, как прежде</w:t>
      </w:r>
      <w:r w:rsidRPr="009177F1">
        <w:rPr>
          <w:rFonts w:ascii="KDRS" w:hAnsi="KDRS"/>
          <w:lang w:val="ru-RU"/>
        </w:rPr>
        <w:t xml:space="preserve">. </w:t>
      </w:r>
      <w:r w:rsidRPr="009177F1">
        <w:rPr>
          <w:rFonts w:ascii="KDRS" w:hAnsi="KDRS"/>
          <w:caps/>
          <w:lang w:val="ru-RU"/>
        </w:rPr>
        <w:t>н</w:t>
      </w:r>
      <w:r w:rsidRPr="009177F1">
        <w:rPr>
          <w:rFonts w:ascii="KDRS" w:hAnsi="KDRS"/>
          <w:lang w:val="ru-RU"/>
        </w:rPr>
        <w:t>ын</w:t>
      </w:r>
      <w:r w:rsidRPr="009177F1">
        <w:rPr>
          <w:lang w:val="ru-RU"/>
        </w:rPr>
        <w:t>ѣ</w:t>
      </w:r>
      <w:r w:rsidRPr="009177F1">
        <w:rPr>
          <w:rFonts w:ascii="KDRS" w:hAnsi="KDRS"/>
          <w:lang w:val="ru-RU"/>
        </w:rPr>
        <w:t xml:space="preserve"> его государь пожаловалъ по старому и вотчину его старую… отдалъ. Польск.д.</w:t>
      </w:r>
      <w:r>
        <w:rPr>
          <w:rFonts w:ascii="KDRS" w:hAnsi="KDRS"/>
        </w:rPr>
        <w:t> III</w:t>
      </w:r>
      <w:r w:rsidRPr="009177F1">
        <w:rPr>
          <w:rFonts w:ascii="KDRS" w:hAnsi="KDRS"/>
          <w:lang w:val="ru-RU"/>
        </w:rPr>
        <w:t>, 345. 1566</w:t>
      </w:r>
      <w:r>
        <w:rPr>
          <w:rFonts w:ascii="KDRS" w:hAnsi="KDRS"/>
        </w:rPr>
        <w:t> </w:t>
      </w:r>
      <w:r w:rsidRPr="009177F1">
        <w:rPr>
          <w:rFonts w:ascii="KDRS" w:hAnsi="KDRS"/>
          <w:lang w:val="ru-RU"/>
        </w:rPr>
        <w:t>г. (1610): Биша челом, чтобы стрелцов в город не приимати, и жити по старому вм</w:t>
      </w:r>
      <w:r w:rsidRPr="009177F1">
        <w:rPr>
          <w:lang w:val="ru-RU"/>
        </w:rPr>
        <w:t>ѣ</w:t>
      </w:r>
      <w:r w:rsidRPr="009177F1">
        <w:rPr>
          <w:rFonts w:ascii="KDRS" w:hAnsi="KDRS"/>
          <w:lang w:val="ru-RU"/>
        </w:rPr>
        <w:t>сте, и к Новугороду креста не целовати. Псков.лет.</w:t>
      </w:r>
      <w:r>
        <w:rPr>
          <w:rFonts w:ascii="KDRS" w:hAnsi="KDRS"/>
        </w:rPr>
        <w:t> II</w:t>
      </w:r>
      <w:r w:rsidRPr="009177F1">
        <w:rPr>
          <w:rFonts w:ascii="KDRS" w:hAnsi="KDRS"/>
          <w:lang w:val="ru-RU"/>
        </w:rPr>
        <w:t xml:space="preserve">, 274. </w:t>
      </w:r>
      <w:r>
        <w:rPr>
          <w:rFonts w:ascii="KDRS" w:hAnsi="KDRS"/>
        </w:rPr>
        <w:t>XVII </w:t>
      </w:r>
      <w:r w:rsidRPr="009177F1">
        <w:rPr>
          <w:rFonts w:ascii="KDRS" w:hAnsi="KDRS"/>
          <w:lang w:val="ru-RU"/>
        </w:rPr>
        <w:t>в. Креститца де онъ Кандрашка и сложение его перстовъ по старому, а не тремя первыми персты. ДАИ</w:t>
      </w:r>
      <w:r>
        <w:rPr>
          <w:rFonts w:ascii="KDRS" w:hAnsi="KDRS"/>
        </w:rPr>
        <w:t> </w:t>
      </w:r>
      <w:r w:rsidRPr="009177F1">
        <w:rPr>
          <w:rFonts w:ascii="KDRS" w:hAnsi="KDRS"/>
          <w:lang w:val="ru-RU"/>
        </w:rPr>
        <w:t>Х, 467. 1683</w:t>
      </w:r>
      <w:r>
        <w:rPr>
          <w:rFonts w:ascii="KDRS" w:hAnsi="KDRS"/>
        </w:rPr>
        <w:t> </w:t>
      </w:r>
      <w:r w:rsidRPr="009177F1">
        <w:rPr>
          <w:rFonts w:ascii="KDRS" w:hAnsi="KDRS"/>
          <w:lang w:val="ru-RU"/>
        </w:rPr>
        <w:t>г.</w:t>
      </w:r>
    </w:p>
    <w:p w14:paraId="11F485EC"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9. </w:t>
      </w:r>
      <w:r w:rsidRPr="009177F1">
        <w:rPr>
          <w:rFonts w:ascii="KDRS" w:hAnsi="KDRS"/>
          <w:sz w:val="22"/>
          <w:szCs w:val="22"/>
          <w:lang w:val="ru-RU"/>
        </w:rPr>
        <w:t>Перен</w:t>
      </w:r>
      <w:r w:rsidRPr="009177F1">
        <w:rPr>
          <w:rFonts w:ascii="KDRS" w:hAnsi="KDRS"/>
          <w:lang w:val="ru-RU"/>
        </w:rPr>
        <w:t xml:space="preserve">. </w:t>
      </w:r>
      <w:r w:rsidRPr="009177F1">
        <w:rPr>
          <w:rFonts w:ascii="KDRS" w:hAnsi="KDRS"/>
          <w:i/>
          <w:iCs/>
          <w:lang w:val="ru-RU"/>
        </w:rPr>
        <w:t>Взрослый, зрелый, мудрый</w:t>
      </w:r>
      <w:r w:rsidRPr="009177F1">
        <w:rPr>
          <w:rFonts w:ascii="KDRS" w:hAnsi="KDRS"/>
          <w:lang w:val="ru-RU"/>
        </w:rPr>
        <w:t>. Быс&lt;ть&gt; н</w:t>
      </w:r>
      <w:r w:rsidRPr="009177F1">
        <w:rPr>
          <w:lang w:val="ru-RU"/>
        </w:rPr>
        <w:t>ѣ</w:t>
      </w:r>
      <w:r w:rsidRPr="009177F1">
        <w:rPr>
          <w:rFonts w:ascii="KDRS" w:hAnsi="KDRS"/>
          <w:lang w:val="ru-RU"/>
        </w:rPr>
        <w:t>кий черноризець… унъ верьстою и старъ смысломъ. Пролог (БАН</w:t>
      </w:r>
      <w:r w:rsidRPr="009177F1">
        <w:rPr>
          <w:rFonts w:ascii="KDRS" w:hAnsi="KDRS"/>
          <w:vertAlign w:val="superscript"/>
          <w:lang w:val="ru-RU"/>
        </w:rPr>
        <w:t>2</w:t>
      </w:r>
      <w:r w:rsidRPr="009177F1">
        <w:rPr>
          <w:rFonts w:ascii="KDRS" w:hAnsi="KDRS"/>
          <w:lang w:val="ru-RU"/>
        </w:rPr>
        <w:t>), 84</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в. Унъ въздрастъ имею, а старъ смыслъ во мн</w:t>
      </w:r>
      <w:r w:rsidRPr="009177F1">
        <w:rPr>
          <w:lang w:val="ru-RU"/>
        </w:rPr>
        <w:t>ѣ</w:t>
      </w:r>
      <w:r w:rsidRPr="009177F1">
        <w:rPr>
          <w:rFonts w:ascii="KDRS" w:hAnsi="KDRS"/>
          <w:lang w:val="ru-RU"/>
        </w:rPr>
        <w:t xml:space="preserve">. Сл.Дан.Зат., 22. </w:t>
      </w:r>
      <w:r>
        <w:rPr>
          <w:rFonts w:ascii="KDRS" w:hAnsi="KDRS"/>
        </w:rPr>
        <w:t>XVII </w:t>
      </w:r>
      <w:r w:rsidRPr="009177F1">
        <w:rPr>
          <w:rFonts w:ascii="KDRS" w:hAnsi="KDRS"/>
          <w:lang w:val="ru-RU"/>
        </w:rPr>
        <w:t xml:space="preserve">в. ~ </w:t>
      </w:r>
      <w:r>
        <w:rPr>
          <w:rFonts w:ascii="KDRS" w:hAnsi="KDRS"/>
        </w:rPr>
        <w:t>XII </w:t>
      </w:r>
      <w:r w:rsidRPr="009177F1">
        <w:rPr>
          <w:rFonts w:ascii="KDRS" w:hAnsi="KDRS"/>
          <w:lang w:val="ru-RU"/>
        </w:rPr>
        <w:t>в. Въ млад</w:t>
      </w:r>
      <w:r w:rsidRPr="009177F1">
        <w:rPr>
          <w:lang w:val="ru-RU"/>
        </w:rPr>
        <w:t>ѣ</w:t>
      </w:r>
      <w:r w:rsidRPr="009177F1">
        <w:rPr>
          <w:rFonts w:ascii="KDRS" w:hAnsi="KDRS"/>
          <w:lang w:val="ru-RU"/>
        </w:rPr>
        <w:t xml:space="preserve"> телесе старъ смыслъ показа. Ж.Серг.Р.Епиф.</w:t>
      </w:r>
      <w:r w:rsidRPr="009177F1">
        <w:rPr>
          <w:rFonts w:ascii="KDRS" w:hAnsi="KDRS"/>
          <w:vertAlign w:val="superscript"/>
          <w:lang w:val="ru-RU"/>
        </w:rPr>
        <w:t>2</w:t>
      </w:r>
      <w:r w:rsidRPr="009177F1">
        <w:rPr>
          <w:rFonts w:ascii="KDRS" w:hAnsi="KDRS"/>
          <w:lang w:val="ru-RU"/>
        </w:rPr>
        <w:t xml:space="preserve">, 29. </w:t>
      </w:r>
      <w:r>
        <w:rPr>
          <w:rFonts w:ascii="KDRS" w:hAnsi="KDRS"/>
        </w:rPr>
        <w:t>XVII </w:t>
      </w:r>
      <w:r w:rsidRPr="009177F1">
        <w:rPr>
          <w:rFonts w:ascii="KDRS" w:hAnsi="KDRS"/>
          <w:lang w:val="ru-RU"/>
        </w:rPr>
        <w:t>в. ~ 1418</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Давно занимающийся каким-л. делом</w:t>
      </w:r>
      <w:r w:rsidRPr="009177F1">
        <w:rPr>
          <w:rFonts w:ascii="KDRS" w:hAnsi="KDRS"/>
          <w:lang w:val="ru-RU"/>
        </w:rPr>
        <w:t>;</w:t>
      </w:r>
      <w:r w:rsidRPr="009177F1">
        <w:rPr>
          <w:rFonts w:ascii="KDRS" w:hAnsi="KDRS"/>
          <w:i/>
          <w:iCs/>
          <w:lang w:val="ru-RU"/>
        </w:rPr>
        <w:t xml:space="preserve"> опытный, бывалый.</w:t>
      </w:r>
      <w:r w:rsidRPr="009177F1">
        <w:rPr>
          <w:rFonts w:ascii="KDRS" w:hAnsi="KDRS"/>
          <w:lang w:val="ru-RU"/>
        </w:rPr>
        <w:t xml:space="preserve"> А конюхъ старый у стада 80 гривенъ, яко установилъ Изяславъ. Правда Рус.(кр.), 71. </w:t>
      </w:r>
      <w:r>
        <w:rPr>
          <w:rFonts w:ascii="KDRS" w:hAnsi="KDRS"/>
        </w:rPr>
        <w:t>XV </w:t>
      </w:r>
      <w:r w:rsidRPr="009177F1">
        <w:rPr>
          <w:rFonts w:ascii="KDRS" w:hAnsi="KDRS"/>
          <w:lang w:val="ru-RU"/>
        </w:rPr>
        <w:t xml:space="preserve">в. ~ </w:t>
      </w:r>
      <w:r>
        <w:rPr>
          <w:rFonts w:ascii="KDRS" w:hAnsi="KDRS"/>
        </w:rPr>
        <w:t>XI </w:t>
      </w:r>
      <w:r w:rsidRPr="009177F1">
        <w:rPr>
          <w:rFonts w:ascii="KDRS" w:hAnsi="KDRS"/>
          <w:lang w:val="ru-RU"/>
        </w:rPr>
        <w:t>в. Старые каменщики и кирпищики, кому быть у государева каменного д</w:t>
      </w:r>
      <w:r w:rsidRPr="009177F1">
        <w:rPr>
          <w:lang w:val="ru-RU"/>
        </w:rPr>
        <w:t>ѣ</w:t>
      </w:r>
      <w:r w:rsidRPr="009177F1">
        <w:rPr>
          <w:rFonts w:ascii="KDRS" w:hAnsi="KDRS"/>
          <w:lang w:val="ru-RU"/>
        </w:rPr>
        <w:t>ла, во Твери есть. А.закл., 46. 1625</w:t>
      </w:r>
      <w:r>
        <w:rPr>
          <w:rFonts w:ascii="KDRS" w:hAnsi="KDRS"/>
        </w:rPr>
        <w:t> </w:t>
      </w:r>
      <w:r w:rsidRPr="009177F1">
        <w:rPr>
          <w:rFonts w:ascii="KDRS" w:hAnsi="KDRS"/>
          <w:lang w:val="ru-RU"/>
        </w:rPr>
        <w:t>г. Вел</w:t>
      </w:r>
      <w:r w:rsidRPr="009177F1">
        <w:rPr>
          <w:lang w:val="ru-RU"/>
        </w:rPr>
        <w:t>ѣ</w:t>
      </w:r>
      <w:r w:rsidRPr="009177F1">
        <w:rPr>
          <w:rFonts w:ascii="KDRS" w:hAnsi="KDRS"/>
          <w:lang w:val="ru-RU"/>
        </w:rPr>
        <w:t>но ему Петру быть въ Стр</w:t>
      </w:r>
      <w:r w:rsidRPr="009177F1">
        <w:rPr>
          <w:lang w:val="ru-RU"/>
        </w:rPr>
        <w:t>ѣ</w:t>
      </w:r>
      <w:r w:rsidRPr="009177F1">
        <w:rPr>
          <w:rFonts w:ascii="KDRS" w:hAnsi="KDRS"/>
          <w:lang w:val="ru-RU"/>
        </w:rPr>
        <w:t>лецкомъ приказ</w:t>
      </w:r>
      <w:r w:rsidRPr="009177F1">
        <w:rPr>
          <w:lang w:val="ru-RU"/>
        </w:rPr>
        <w:t>ѣ</w:t>
      </w:r>
      <w:r w:rsidRPr="009177F1">
        <w:rPr>
          <w:rFonts w:ascii="KDRS" w:hAnsi="KDRS"/>
          <w:lang w:val="ru-RU"/>
        </w:rPr>
        <w:t xml:space="preserve"> въ старыхъ подъячихъ; приказалъ де ему Петру сыскныя и росколныя д</w:t>
      </w:r>
      <w:r w:rsidRPr="009177F1">
        <w:rPr>
          <w:lang w:val="ru-RU"/>
        </w:rPr>
        <w:t>ѣ</w:t>
      </w:r>
      <w:r w:rsidRPr="009177F1">
        <w:rPr>
          <w:rFonts w:ascii="KDRS" w:hAnsi="KDRS"/>
          <w:lang w:val="ru-RU"/>
        </w:rPr>
        <w:t>ла. Д.Шакловит.</w:t>
      </w:r>
      <w:r>
        <w:rPr>
          <w:rFonts w:ascii="KDRS" w:hAnsi="KDRS"/>
        </w:rPr>
        <w:t> I</w:t>
      </w:r>
      <w:r w:rsidRPr="009177F1">
        <w:rPr>
          <w:rFonts w:ascii="KDRS" w:hAnsi="KDRS"/>
          <w:lang w:val="ru-RU"/>
        </w:rPr>
        <w:t>, 154. 1690</w:t>
      </w:r>
      <w:r>
        <w:rPr>
          <w:rFonts w:ascii="KDRS" w:hAnsi="KDRS"/>
        </w:rPr>
        <w:t> </w:t>
      </w:r>
      <w:r w:rsidRPr="009177F1">
        <w:rPr>
          <w:rFonts w:ascii="KDRS" w:hAnsi="KDRS"/>
          <w:lang w:val="ru-RU"/>
        </w:rPr>
        <w:t xml:space="preserve">г. Казаки же реша… хощете старыхъ воробьевъ на мекинахъ обмануть и хощете у насъ Азовъ обманомъ взять. Аз.пов.(сказ.), 168. </w:t>
      </w:r>
      <w:r>
        <w:rPr>
          <w:rFonts w:ascii="KDRS" w:hAnsi="KDRS"/>
        </w:rPr>
        <w:t>XVII </w:t>
      </w:r>
      <w:r w:rsidRPr="009177F1">
        <w:rPr>
          <w:rFonts w:ascii="KDRS" w:hAnsi="KDRS"/>
          <w:lang w:val="ru-RU"/>
        </w:rPr>
        <w:t xml:space="preserve">в. </w:t>
      </w:r>
    </w:p>
    <w:p w14:paraId="6CC26BE0"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СТАРЬ,</w:t>
      </w:r>
      <w:r w:rsidRPr="009177F1">
        <w:rPr>
          <w:rFonts w:ascii="KDRS" w:hAnsi="KDRS"/>
          <w:lang w:val="ru-RU"/>
        </w:rPr>
        <w:t xml:space="preserve"> </w:t>
      </w:r>
      <w:r w:rsidRPr="009177F1">
        <w:rPr>
          <w:rFonts w:ascii="KDRS" w:hAnsi="KDRS"/>
          <w:i/>
          <w:iCs/>
          <w:lang w:val="ru-RU"/>
        </w:rPr>
        <w:t>ж.,</w:t>
      </w:r>
      <w:r w:rsidRPr="009177F1">
        <w:rPr>
          <w:rFonts w:ascii="KDRS" w:hAnsi="KDRS"/>
          <w:lang w:val="ru-RU"/>
        </w:rPr>
        <w:t xml:space="preserve"> </w:t>
      </w:r>
      <w:r w:rsidRPr="009177F1">
        <w:rPr>
          <w:rFonts w:ascii="KDRS" w:hAnsi="KDRS"/>
          <w:i/>
          <w:iCs/>
          <w:lang w:val="ru-RU"/>
        </w:rPr>
        <w:t>собир.</w:t>
      </w:r>
      <w:r w:rsidRPr="009177F1">
        <w:rPr>
          <w:rFonts w:ascii="KDRS" w:hAnsi="KDRS"/>
          <w:lang w:val="ru-RU"/>
        </w:rPr>
        <w:t xml:space="preserve"> 1. </w:t>
      </w:r>
      <w:r w:rsidRPr="009177F1">
        <w:rPr>
          <w:rFonts w:ascii="KDRS" w:hAnsi="KDRS"/>
          <w:i/>
          <w:iCs/>
          <w:lang w:val="ru-RU"/>
        </w:rPr>
        <w:t>Старые деревья</w:t>
      </w:r>
      <w:r w:rsidRPr="009177F1">
        <w:rPr>
          <w:rFonts w:ascii="KDRS" w:hAnsi="KDRS"/>
          <w:lang w:val="ru-RU"/>
        </w:rPr>
        <w:t>. 6 гряд почек да стари 10 дерев. Новг.лав.кн., 115. 1583</w:t>
      </w:r>
      <w:r>
        <w:rPr>
          <w:rFonts w:ascii="KDRS" w:hAnsi="KDRS"/>
        </w:rPr>
        <w:t> </w:t>
      </w:r>
      <w:r w:rsidRPr="009177F1">
        <w:rPr>
          <w:rFonts w:ascii="KDRS" w:hAnsi="KDRS"/>
          <w:lang w:val="ru-RU"/>
        </w:rPr>
        <w:t>г.</w:t>
      </w:r>
    </w:p>
    <w:p w14:paraId="79B1529A"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Старый лес.</w:t>
      </w:r>
      <w:r w:rsidRPr="009177F1">
        <w:rPr>
          <w:rFonts w:ascii="KDRS" w:hAnsi="KDRS"/>
          <w:lang w:val="ru-RU"/>
        </w:rPr>
        <w:t xml:space="preserve"> Тот починок Понурин поставил Ивашко Понура за игуменом за Изосимою на монастырском л</w:t>
      </w:r>
      <w:r w:rsidRPr="009177F1">
        <w:rPr>
          <w:lang w:val="ru-RU"/>
        </w:rPr>
        <w:t>ѣ</w:t>
      </w:r>
      <w:r w:rsidRPr="009177F1">
        <w:rPr>
          <w:rFonts w:ascii="KDRS" w:hAnsi="KDRS"/>
          <w:lang w:val="ru-RU"/>
        </w:rPr>
        <w:t>су на стари. А.гражд.распр.</w:t>
      </w:r>
      <w:r>
        <w:rPr>
          <w:rFonts w:ascii="KDRS" w:hAnsi="KDRS"/>
        </w:rPr>
        <w:t> I</w:t>
      </w:r>
      <w:r w:rsidRPr="009177F1">
        <w:rPr>
          <w:rFonts w:ascii="KDRS" w:hAnsi="KDRS"/>
          <w:lang w:val="ru-RU"/>
        </w:rPr>
        <w:t>, 60. 1539</w:t>
      </w:r>
      <w:r>
        <w:rPr>
          <w:rFonts w:ascii="KDRS" w:hAnsi="KDRS"/>
        </w:rPr>
        <w:t> </w:t>
      </w:r>
      <w:r w:rsidRPr="009177F1">
        <w:rPr>
          <w:rFonts w:ascii="KDRS" w:hAnsi="KDRS"/>
          <w:lang w:val="ru-RU"/>
        </w:rPr>
        <w:t>г. От осины налево л</w:t>
      </w:r>
      <w:r w:rsidRPr="009177F1">
        <w:rPr>
          <w:lang w:val="ru-RU"/>
        </w:rPr>
        <w:t>ѣ</w:t>
      </w:r>
      <w:r w:rsidRPr="009177F1">
        <w:rPr>
          <w:rFonts w:ascii="KDRS" w:hAnsi="KDRS"/>
          <w:lang w:val="ru-RU"/>
        </w:rPr>
        <w:t>сом стар&lt;ь&gt;ю безмежно къ еловому пню. (Правая гр.волог. писцов) В.А., 113. 1543</w:t>
      </w:r>
      <w:r>
        <w:rPr>
          <w:rFonts w:ascii="KDRS" w:hAnsi="KDRS"/>
        </w:rPr>
        <w:t> </w:t>
      </w:r>
      <w:r w:rsidRPr="009177F1">
        <w:rPr>
          <w:rFonts w:ascii="KDRS" w:hAnsi="KDRS"/>
          <w:lang w:val="ru-RU"/>
        </w:rPr>
        <w:t>г. Л</w:t>
      </w:r>
      <w:r w:rsidRPr="009177F1">
        <w:rPr>
          <w:lang w:val="ru-RU"/>
        </w:rPr>
        <w:t>ѣ</w:t>
      </w:r>
      <w:r w:rsidRPr="009177F1">
        <w:rPr>
          <w:rFonts w:ascii="KDRS" w:hAnsi="KDRS"/>
          <w:lang w:val="ru-RU"/>
        </w:rPr>
        <w:t>су стари на мх</w:t>
      </w:r>
      <w:r w:rsidRPr="009177F1">
        <w:rPr>
          <w:lang w:val="ru-RU"/>
        </w:rPr>
        <w:t>ѣ</w:t>
      </w:r>
      <w:r w:rsidRPr="009177F1">
        <w:rPr>
          <w:rFonts w:ascii="KDRS" w:hAnsi="KDRS"/>
          <w:lang w:val="ru-RU"/>
        </w:rPr>
        <w:t>хъ и на болот</w:t>
      </w:r>
      <w:r w:rsidRPr="009177F1">
        <w:rPr>
          <w:lang w:val="ru-RU"/>
        </w:rPr>
        <w:t>ѣ</w:t>
      </w:r>
      <w:r w:rsidRPr="009177F1">
        <w:rPr>
          <w:rFonts w:ascii="KDRS" w:hAnsi="KDRS"/>
          <w:lang w:val="ru-RU"/>
        </w:rPr>
        <w:t>хъ въ длину 4 версты. Псков.п.кн., 270. 1587</w:t>
      </w:r>
      <w:r>
        <w:rPr>
          <w:rFonts w:ascii="KDRS" w:hAnsi="KDRS"/>
        </w:rPr>
        <w:t> </w:t>
      </w:r>
      <w:r w:rsidRPr="009177F1">
        <w:rPr>
          <w:rFonts w:ascii="KDRS" w:hAnsi="KDRS"/>
          <w:lang w:val="ru-RU"/>
        </w:rPr>
        <w:t xml:space="preserve">г. </w:t>
      </w:r>
    </w:p>
    <w:p w14:paraId="22BAE33F"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lastRenderedPageBreak/>
        <w:t>СТАРЯДЬ,</w:t>
      </w:r>
      <w:r w:rsidRPr="009177F1">
        <w:rPr>
          <w:rFonts w:ascii="KDRS" w:hAnsi="KDRS"/>
          <w:lang w:val="ru-RU"/>
        </w:rPr>
        <w:t xml:space="preserve"> </w:t>
      </w:r>
      <w:r w:rsidRPr="009177F1">
        <w:rPr>
          <w:rFonts w:ascii="KDRS" w:hAnsi="KDRS"/>
          <w:i/>
          <w:iCs/>
          <w:lang w:val="ru-RU"/>
        </w:rPr>
        <w:t>ж. Лицо преклонного возраста</w:t>
      </w:r>
      <w:r w:rsidRPr="009177F1">
        <w:rPr>
          <w:rFonts w:ascii="KDRS" w:hAnsi="KDRS"/>
          <w:lang w:val="ru-RU"/>
        </w:rPr>
        <w:t>. Се же… чюдо… вид</w:t>
      </w:r>
      <w:r w:rsidRPr="009177F1">
        <w:rPr>
          <w:lang w:val="ru-RU"/>
        </w:rPr>
        <w:t>ѣ</w:t>
      </w:r>
      <w:r w:rsidRPr="009177F1">
        <w:rPr>
          <w:rFonts w:ascii="KDRS" w:hAnsi="KDRS"/>
          <w:lang w:val="ru-RU"/>
        </w:rPr>
        <w:t>ша… мужи и жены… старьци и недорастъшеи [</w:t>
      </w:r>
      <w:r w:rsidRPr="003D4CA4">
        <w:t>ἀ</w:t>
      </w:r>
      <w:r w:rsidRPr="00413D00">
        <w:t>φ</w:t>
      </w:r>
      <w:r w:rsidRPr="003D4CA4">
        <w:t>ή</w:t>
      </w:r>
      <w:r w:rsidRPr="00413D00">
        <w:t>λικεϛ</w:t>
      </w:r>
      <w:r w:rsidRPr="009177F1">
        <w:rPr>
          <w:rFonts w:ascii="KDRS" w:hAnsi="KDRS"/>
          <w:lang w:val="ru-RU"/>
        </w:rPr>
        <w:t>], уноша и старяди, влк</w:t>
      </w:r>
      <w:r w:rsidRPr="009177F1">
        <w:rPr>
          <w:lang w:val="ru-RU"/>
        </w:rPr>
        <w:t>҃</w:t>
      </w:r>
      <w:r w:rsidRPr="009177F1">
        <w:rPr>
          <w:rFonts w:ascii="KDRS" w:hAnsi="KDRS"/>
          <w:lang w:val="ru-RU"/>
        </w:rPr>
        <w:t xml:space="preserve">ы и </w:t>
      </w:r>
      <w:r w:rsidRPr="009177F1">
        <w:rPr>
          <w:lang w:val="ru-RU"/>
        </w:rPr>
        <w:t>раби (</w:t>
      </w:r>
      <w:r w:rsidRPr="00413D00">
        <w:t>ν</w:t>
      </w:r>
      <w:r w:rsidRPr="003D4CA4">
        <w:t>έ</w:t>
      </w:r>
      <w:r w:rsidRPr="00413D00">
        <w:t>οι</w:t>
      </w:r>
      <w:r w:rsidRPr="009177F1">
        <w:rPr>
          <w:lang w:val="ru-RU"/>
        </w:rPr>
        <w:t xml:space="preserve"> </w:t>
      </w:r>
      <w:r w:rsidRPr="00413D00">
        <w:t>κα</w:t>
      </w:r>
      <w:r w:rsidRPr="003D4CA4">
        <w:t>ὶ</w:t>
      </w:r>
      <w:r w:rsidRPr="009177F1">
        <w:rPr>
          <w:lang w:val="ru-RU"/>
        </w:rPr>
        <w:t xml:space="preserve"> </w:t>
      </w:r>
      <w:r w:rsidRPr="00413D00">
        <w:t>πρεσβ</w:t>
      </w:r>
      <w:r w:rsidRPr="003D4CA4">
        <w:t>ύ</w:t>
      </w:r>
      <w:r w:rsidRPr="00413D00">
        <w:t>τεροι</w:t>
      </w:r>
      <w:r w:rsidRPr="009177F1">
        <w:rPr>
          <w:lang w:val="ru-RU"/>
        </w:rPr>
        <w:t>).</w:t>
      </w:r>
      <w:r w:rsidRPr="009177F1">
        <w:rPr>
          <w:rFonts w:ascii="KDRS" w:hAnsi="KDRS"/>
          <w:lang w:val="ru-RU"/>
        </w:rPr>
        <w:t xml:space="preserve"> Патерик Син., 147. </w:t>
      </w:r>
      <w:r>
        <w:rPr>
          <w:rFonts w:ascii="KDRS" w:hAnsi="KDRS"/>
        </w:rPr>
        <w:t>XI </w:t>
      </w:r>
      <w:r w:rsidRPr="009177F1">
        <w:rPr>
          <w:rFonts w:ascii="KDRS" w:hAnsi="KDRS"/>
          <w:lang w:val="ru-RU"/>
        </w:rPr>
        <w:t>в.</w:t>
      </w:r>
    </w:p>
    <w:p w14:paraId="76ACA0C1"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СТАТЕЙКА,</w:t>
      </w:r>
      <w:r w:rsidRPr="009177F1">
        <w:rPr>
          <w:rFonts w:ascii="KDRS" w:hAnsi="KDRS"/>
          <w:lang w:val="ru-RU"/>
        </w:rPr>
        <w:t xml:space="preserve"> </w:t>
      </w:r>
      <w:r w:rsidRPr="009177F1">
        <w:rPr>
          <w:rFonts w:ascii="KDRS" w:hAnsi="KDRS"/>
          <w:i/>
          <w:iCs/>
          <w:lang w:val="ru-RU"/>
        </w:rPr>
        <w:t xml:space="preserve">ж. </w:t>
      </w:r>
      <w:r w:rsidRPr="009177F1">
        <w:rPr>
          <w:rFonts w:ascii="KDRS" w:hAnsi="KDRS"/>
          <w:lang w:val="ru-RU"/>
        </w:rPr>
        <w:t>1.</w:t>
      </w:r>
      <w:r w:rsidRPr="009177F1">
        <w:rPr>
          <w:rFonts w:ascii="KDRS" w:hAnsi="KDRS"/>
          <w:i/>
          <w:iCs/>
          <w:lang w:val="ru-RU"/>
        </w:rPr>
        <w:t xml:space="preserve"> Небольшой текст или раздел текста</w:t>
      </w:r>
      <w:r w:rsidRPr="009177F1">
        <w:rPr>
          <w:rFonts w:ascii="KDRS" w:hAnsi="KDRS"/>
          <w:lang w:val="ru-RU"/>
        </w:rPr>
        <w:t xml:space="preserve">; </w:t>
      </w:r>
      <w:r w:rsidRPr="009177F1">
        <w:rPr>
          <w:rFonts w:ascii="KDRS" w:hAnsi="KDRS"/>
          <w:i/>
          <w:iCs/>
          <w:lang w:val="ru-RU"/>
        </w:rPr>
        <w:t>заметка, записка</w:t>
      </w:r>
      <w:r w:rsidRPr="009177F1">
        <w:rPr>
          <w:rFonts w:ascii="KDRS" w:hAnsi="KDRS"/>
          <w:lang w:val="ru-RU"/>
        </w:rPr>
        <w:t>. Читалъ бо онъ [Иван] стат</w:t>
      </w:r>
      <w:r w:rsidRPr="009177F1">
        <w:rPr>
          <w:lang w:val="ru-RU"/>
        </w:rPr>
        <w:t>ѣ</w:t>
      </w:r>
      <w:r w:rsidRPr="009177F1">
        <w:rPr>
          <w:rFonts w:ascii="KDRS" w:hAnsi="KDRS"/>
          <w:lang w:val="ru-RU"/>
        </w:rPr>
        <w:t>йки голоскомъ тонкимъ. Евфр.Отразит.пис., 33. 1691</w:t>
      </w:r>
      <w:r>
        <w:rPr>
          <w:rFonts w:ascii="KDRS" w:hAnsi="KDRS"/>
        </w:rPr>
        <w:t> </w:t>
      </w:r>
      <w:r w:rsidRPr="009177F1">
        <w:rPr>
          <w:rFonts w:ascii="KDRS" w:hAnsi="KDRS"/>
          <w:lang w:val="ru-RU"/>
        </w:rPr>
        <w:t>г. Противу писма отъ тебя… что учинено, также и в-ыныхъ д</w:t>
      </w:r>
      <w:r w:rsidRPr="009177F1">
        <w:rPr>
          <w:lang w:val="ru-RU"/>
        </w:rPr>
        <w:t>ѣ</w:t>
      </w:r>
      <w:r w:rsidRPr="009177F1">
        <w:rPr>
          <w:rFonts w:ascii="KDRS" w:hAnsi="KDRS"/>
          <w:lang w:val="ru-RU"/>
        </w:rPr>
        <w:t>лехъ, о томъ въ семъ писм</w:t>
      </w:r>
      <w:r w:rsidRPr="009177F1">
        <w:rPr>
          <w:lang w:val="ru-RU"/>
        </w:rPr>
        <w:t>ѣ</w:t>
      </w:r>
      <w:r w:rsidRPr="009177F1">
        <w:rPr>
          <w:rFonts w:ascii="KDRS" w:hAnsi="KDRS"/>
          <w:lang w:val="ru-RU"/>
        </w:rPr>
        <w:t xml:space="preserve"> послалъ краткие статейки. Петр,</w:t>
      </w:r>
      <w:r>
        <w:rPr>
          <w:rFonts w:ascii="KDRS" w:hAnsi="KDRS"/>
        </w:rPr>
        <w:t> I</w:t>
      </w:r>
      <w:r w:rsidRPr="009177F1">
        <w:rPr>
          <w:rFonts w:ascii="KDRS" w:hAnsi="KDRS"/>
          <w:lang w:val="ru-RU"/>
        </w:rPr>
        <w:t>, 693. 1698</w:t>
      </w:r>
      <w:r>
        <w:rPr>
          <w:rFonts w:ascii="KDRS" w:hAnsi="KDRS"/>
        </w:rPr>
        <w:t> </w:t>
      </w:r>
      <w:r w:rsidRPr="009177F1">
        <w:rPr>
          <w:rFonts w:ascii="KDRS" w:hAnsi="KDRS"/>
          <w:lang w:val="ru-RU"/>
        </w:rPr>
        <w:t>г.</w:t>
      </w:r>
    </w:p>
    <w:p w14:paraId="57A00725"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Подраздел</w:t>
      </w:r>
      <w:r w:rsidRPr="009177F1">
        <w:rPr>
          <w:rFonts w:ascii="KDRS" w:hAnsi="KDRS"/>
          <w:lang w:val="ru-RU"/>
        </w:rPr>
        <w:t>. Зри глв</w:t>
      </w:r>
      <w:r w:rsidRPr="009177F1">
        <w:rPr>
          <w:lang w:val="ru-RU"/>
        </w:rPr>
        <w:t>҃</w:t>
      </w:r>
      <w:r w:rsidRPr="009177F1">
        <w:rPr>
          <w:rFonts w:ascii="KDRS" w:hAnsi="KDRS"/>
          <w:lang w:val="ru-RU"/>
        </w:rPr>
        <w:t xml:space="preserve">а </w:t>
      </w:r>
      <w:r w:rsidRPr="009177F1">
        <w:rPr>
          <w:rFonts w:ascii="KDRS" w:hAnsi="KDRS"/>
          <w:vertAlign w:val="superscript"/>
          <w:lang w:val="ru-RU"/>
        </w:rPr>
        <w:t>.</w:t>
      </w:r>
      <w:r w:rsidRPr="009177F1">
        <w:rPr>
          <w:rFonts w:ascii="KDRS" w:hAnsi="KDRS"/>
          <w:lang w:val="ru-RU"/>
        </w:rPr>
        <w:t>в</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статья </w:t>
      </w:r>
      <w:r w:rsidRPr="009177F1">
        <w:rPr>
          <w:rFonts w:ascii="KDRS" w:hAnsi="KDRS"/>
          <w:vertAlign w:val="superscript"/>
          <w:lang w:val="ru-RU"/>
        </w:rPr>
        <w:t>.</w:t>
      </w:r>
      <w:r w:rsidRPr="009177F1">
        <w:rPr>
          <w:rFonts w:ascii="KDRS" w:hAnsi="KDRS"/>
          <w:lang w:val="ru-RU"/>
        </w:rPr>
        <w:t>к</w:t>
      </w:r>
      <w:r w:rsidRPr="009177F1">
        <w:rPr>
          <w:lang w:val="ru-RU"/>
        </w:rPr>
        <w:t>҃</w:t>
      </w:r>
      <w:r w:rsidRPr="009177F1">
        <w:rPr>
          <w:rFonts w:ascii="KDRS" w:hAnsi="KDRS"/>
          <w:vertAlign w:val="superscript"/>
          <w:lang w:val="ru-RU"/>
        </w:rPr>
        <w:t>.</w:t>
      </w:r>
      <w:r w:rsidRPr="009177F1">
        <w:rPr>
          <w:rFonts w:ascii="KDRS" w:hAnsi="KDRS"/>
          <w:lang w:val="ru-RU"/>
        </w:rPr>
        <w:t xml:space="preserve">, в статеике </w:t>
      </w:r>
      <w:r w:rsidRPr="009177F1">
        <w:rPr>
          <w:rFonts w:ascii="KDRS" w:hAnsi="KDRS"/>
          <w:vertAlign w:val="superscript"/>
          <w:lang w:val="ru-RU"/>
        </w:rPr>
        <w:t>.</w:t>
      </w:r>
      <w:r w:rsidRPr="009177F1">
        <w:rPr>
          <w:rFonts w:ascii="KDRS" w:hAnsi="KDRS"/>
          <w:lang w:val="ru-RU"/>
        </w:rPr>
        <w:t>в</w:t>
      </w:r>
      <w:r>
        <w:rPr>
          <w:rFonts w:ascii="KDRS" w:hAnsi="KDRS"/>
        </w:rPr>
        <w:t>I</w:t>
      </w:r>
      <w:r w:rsidRPr="009177F1">
        <w:rPr>
          <w:lang w:val="ru-RU"/>
        </w:rPr>
        <w:t>҃</w:t>
      </w:r>
      <w:r w:rsidRPr="009177F1">
        <w:rPr>
          <w:rFonts w:ascii="KDRS" w:hAnsi="KDRS"/>
          <w:vertAlign w:val="superscript"/>
          <w:lang w:val="ru-RU"/>
        </w:rPr>
        <w:t>.</w:t>
      </w:r>
      <w:r w:rsidRPr="009177F1">
        <w:rPr>
          <w:lang w:val="ru-RU"/>
        </w:rPr>
        <w:t xml:space="preserve">. </w:t>
      </w:r>
      <w:r w:rsidRPr="009177F1">
        <w:rPr>
          <w:rFonts w:ascii="KDRS" w:hAnsi="KDRS"/>
          <w:lang w:val="ru-RU"/>
        </w:rPr>
        <w:t>Котош.</w:t>
      </w:r>
      <w:r w:rsidRPr="009177F1">
        <w:rPr>
          <w:rFonts w:ascii="KDRS" w:hAnsi="KDRS"/>
          <w:vertAlign w:val="superscript"/>
          <w:lang w:val="ru-RU"/>
        </w:rPr>
        <w:t>1</w:t>
      </w:r>
      <w:r w:rsidRPr="009177F1">
        <w:rPr>
          <w:rFonts w:ascii="KDRS" w:hAnsi="KDRS"/>
          <w:lang w:val="ru-RU"/>
        </w:rPr>
        <w:t>, 69. 1667</w:t>
      </w:r>
      <w:r>
        <w:rPr>
          <w:rFonts w:ascii="KDRS" w:hAnsi="KDRS"/>
        </w:rPr>
        <w:t> </w:t>
      </w:r>
      <w:r w:rsidRPr="009177F1">
        <w:rPr>
          <w:rFonts w:ascii="KDRS" w:hAnsi="KDRS"/>
          <w:lang w:val="ru-RU"/>
        </w:rPr>
        <w:t>г.</w:t>
      </w:r>
    </w:p>
    <w:p w14:paraId="313EFA2C" w14:textId="658CBAD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СТАТЕЙНЫЕ,</w:t>
      </w:r>
      <w:r w:rsidRPr="009177F1">
        <w:rPr>
          <w:rFonts w:ascii="KDRS" w:hAnsi="KDRS"/>
          <w:lang w:val="ru-RU"/>
        </w:rPr>
        <w:t xml:space="preserve"> </w:t>
      </w:r>
      <w:r w:rsidRPr="009177F1">
        <w:rPr>
          <w:rFonts w:ascii="KDRS" w:hAnsi="KDRS"/>
          <w:i/>
          <w:iCs/>
          <w:lang w:val="ru-RU"/>
        </w:rPr>
        <w:t>мн</w:t>
      </w:r>
      <w:r w:rsidRPr="009177F1">
        <w:rPr>
          <w:rFonts w:ascii="KDRS" w:hAnsi="KDRS"/>
          <w:lang w:val="ru-RU"/>
        </w:rPr>
        <w:t xml:space="preserve">. </w:t>
      </w:r>
      <w:r w:rsidRPr="009177F1">
        <w:rPr>
          <w:rFonts w:ascii="KDRS" w:hAnsi="KDRS"/>
          <w:i/>
          <w:iCs/>
          <w:lang w:val="ru-RU"/>
        </w:rPr>
        <w:t>Род пошлины</w:t>
      </w:r>
      <w:r w:rsidRPr="009177F1">
        <w:rPr>
          <w:rFonts w:ascii="KDRS" w:hAnsi="KDRS"/>
          <w:lang w:val="ru-RU"/>
        </w:rPr>
        <w:t xml:space="preserve">, </w:t>
      </w:r>
      <w:r w:rsidRPr="009177F1">
        <w:rPr>
          <w:rFonts w:ascii="KDRS" w:hAnsi="KDRS"/>
          <w:i/>
          <w:iCs/>
          <w:lang w:val="ru-RU"/>
        </w:rPr>
        <w:t>плата за запись в таможенных книгах</w:t>
      </w:r>
      <w:r w:rsidRPr="009177F1">
        <w:rPr>
          <w:rFonts w:ascii="KDRS" w:hAnsi="KDRS"/>
          <w:lang w:val="ru-RU"/>
        </w:rPr>
        <w:t>. Со всякия рыбы и съ соболей на Москв</w:t>
      </w:r>
      <w:r w:rsidRPr="009177F1">
        <w:rPr>
          <w:lang w:val="ru-RU"/>
        </w:rPr>
        <w:t>ѣ</w:t>
      </w:r>
      <w:r w:rsidRPr="009177F1">
        <w:rPr>
          <w:rFonts w:ascii="KDRS" w:hAnsi="KDRS"/>
          <w:lang w:val="ru-RU"/>
        </w:rPr>
        <w:t xml:space="preserve"> и въ город</w:t>
      </w:r>
      <w:r w:rsidRPr="009177F1">
        <w:rPr>
          <w:lang w:val="ru-RU"/>
        </w:rPr>
        <w:t>ѣ</w:t>
      </w:r>
      <w:r w:rsidRPr="009177F1">
        <w:rPr>
          <w:rFonts w:ascii="KDRS" w:hAnsi="KDRS"/>
          <w:lang w:val="ru-RU"/>
        </w:rPr>
        <w:t xml:space="preserve">хъ имать по </w:t>
      </w:r>
      <w:r w:rsidR="00BA13B8">
        <w:rPr>
          <w:lang w:val="ru-RU"/>
        </w:rPr>
        <w:t>⸱</w:t>
      </w:r>
      <w:r w:rsidR="00BA13B8">
        <w:t>i</w:t>
      </w:r>
      <w:r w:rsidR="00BA13B8" w:rsidRPr="00BA13B8">
        <w:rPr>
          <w:lang w:val="ru-RU"/>
        </w:rPr>
        <w:t>҃</w:t>
      </w:r>
      <w:r w:rsidR="00BA13B8">
        <w:rPr>
          <w:lang w:val="ru-RU"/>
        </w:rPr>
        <w:t>⸱</w:t>
      </w:r>
      <w:r w:rsidRPr="009177F1">
        <w:rPr>
          <w:rFonts w:ascii="KDRS" w:hAnsi="KDRS"/>
          <w:lang w:val="ru-RU"/>
        </w:rPr>
        <w:t xml:space="preserve"> денегъ съ рубля за вс</w:t>
      </w:r>
      <w:r w:rsidRPr="009177F1">
        <w:rPr>
          <w:lang w:val="ru-RU"/>
        </w:rPr>
        <w:t>ѣ</w:t>
      </w:r>
      <w:r w:rsidRPr="009177F1">
        <w:rPr>
          <w:rFonts w:ascii="KDRS" w:hAnsi="KDRS"/>
          <w:lang w:val="ru-RU"/>
        </w:rPr>
        <w:t xml:space="preserve"> мелкия статьи: подужное… свальное, складки, и повороты, и статейныя, и мостовое, и гостиное, и иныя всякия мелкия статьи отставлены и положены въ рублевую пошлину. СГГД</w:t>
      </w:r>
      <w:r>
        <w:rPr>
          <w:rFonts w:ascii="KDRS" w:hAnsi="KDRS"/>
        </w:rPr>
        <w:t> IV</w:t>
      </w:r>
      <w:r w:rsidRPr="009177F1">
        <w:rPr>
          <w:rFonts w:ascii="KDRS" w:hAnsi="KDRS"/>
          <w:lang w:val="ru-RU"/>
        </w:rPr>
        <w:t>, 203. 1667</w:t>
      </w:r>
      <w:r>
        <w:rPr>
          <w:rFonts w:ascii="KDRS" w:hAnsi="KDRS"/>
        </w:rPr>
        <w:t> </w:t>
      </w:r>
      <w:r w:rsidRPr="009177F1">
        <w:rPr>
          <w:rFonts w:ascii="KDRS" w:hAnsi="KDRS"/>
          <w:lang w:val="ru-RU"/>
        </w:rPr>
        <w:t>г.</w:t>
      </w:r>
    </w:p>
    <w:p w14:paraId="58103AC2"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СТАТЕЙНЫЙ,</w:t>
      </w:r>
      <w:r w:rsidRPr="009177F1">
        <w:rPr>
          <w:rFonts w:ascii="KDRS" w:hAnsi="KDRS"/>
          <w:lang w:val="ru-RU"/>
        </w:rPr>
        <w:t xml:space="preserve"> </w:t>
      </w:r>
      <w:r w:rsidRPr="009177F1">
        <w:rPr>
          <w:rFonts w:ascii="KDRS" w:hAnsi="KDRS"/>
          <w:i/>
          <w:iCs/>
          <w:lang w:val="ru-RU"/>
        </w:rPr>
        <w:t>прил.</w:t>
      </w:r>
      <w:r w:rsidRPr="009177F1">
        <w:rPr>
          <w:rFonts w:ascii="KDRS" w:hAnsi="KDRS"/>
          <w:spacing w:val="40"/>
          <w:lang w:val="ru-RU"/>
        </w:rPr>
        <w:t xml:space="preserve"> Статейная грамот</w:t>
      </w:r>
      <w:r w:rsidRPr="009177F1">
        <w:rPr>
          <w:rFonts w:ascii="KDRS" w:hAnsi="KDRS"/>
          <w:lang w:val="ru-RU"/>
        </w:rPr>
        <w:t>а,</w:t>
      </w:r>
      <w:r w:rsidRPr="009177F1">
        <w:rPr>
          <w:rFonts w:ascii="KDRS" w:hAnsi="KDRS"/>
          <w:spacing w:val="40"/>
          <w:lang w:val="ru-RU"/>
        </w:rPr>
        <w:t xml:space="preserve"> статейный листъ</w:t>
      </w:r>
      <w:r w:rsidRPr="009177F1">
        <w:rPr>
          <w:rFonts w:ascii="KDRS" w:hAnsi="KDRS"/>
          <w:lang w:val="ru-RU"/>
        </w:rPr>
        <w:t xml:space="preserve"> – </w:t>
      </w:r>
      <w:r w:rsidRPr="009177F1">
        <w:rPr>
          <w:rFonts w:ascii="KDRS" w:hAnsi="KDRS"/>
          <w:i/>
          <w:iCs/>
          <w:lang w:val="ru-RU"/>
        </w:rPr>
        <w:t>официальный документ с подробными распоряжениями относительно каких-л. дел</w:t>
      </w:r>
      <w:r w:rsidRPr="009177F1">
        <w:rPr>
          <w:rFonts w:ascii="KDRS" w:hAnsi="KDRS"/>
          <w:lang w:val="ru-RU"/>
        </w:rPr>
        <w:t>. Листъ статейной король за своею рукою и за печатью къ бояромъ прислалъ: какъ сыну его королевичю быти на Московскомъ государств</w:t>
      </w:r>
      <w:r w:rsidRPr="009177F1">
        <w:rPr>
          <w:lang w:val="ru-RU"/>
        </w:rPr>
        <w:t>ѣ</w:t>
      </w:r>
      <w:r w:rsidRPr="009177F1">
        <w:rPr>
          <w:rFonts w:ascii="KDRS" w:hAnsi="KDRS"/>
          <w:lang w:val="ru-RU"/>
        </w:rPr>
        <w:t>. Рим.имп.д.</w:t>
      </w:r>
      <w:r>
        <w:rPr>
          <w:rFonts w:ascii="KDRS" w:hAnsi="KDRS"/>
        </w:rPr>
        <w:t> II</w:t>
      </w:r>
      <w:r w:rsidRPr="009177F1">
        <w:rPr>
          <w:rFonts w:ascii="KDRS" w:hAnsi="KDRS"/>
          <w:lang w:val="ru-RU"/>
        </w:rPr>
        <w:t>, 1021. 1613</w:t>
      </w:r>
      <w:r>
        <w:rPr>
          <w:rFonts w:ascii="KDRS" w:hAnsi="KDRS"/>
        </w:rPr>
        <w:t> </w:t>
      </w:r>
      <w:r w:rsidRPr="009177F1">
        <w:rPr>
          <w:rFonts w:ascii="KDRS" w:hAnsi="KDRS"/>
          <w:lang w:val="ru-RU"/>
        </w:rPr>
        <w:t>г. Великого государя грамота статейная за приписью дьяка Семена Кудрявцева, о рыбныхъ ловляхъ и объ иныхъ всякихъ д</w:t>
      </w:r>
      <w:r w:rsidRPr="009177F1">
        <w:rPr>
          <w:lang w:val="ru-RU"/>
        </w:rPr>
        <w:t>ѣ</w:t>
      </w:r>
      <w:r w:rsidRPr="009177F1">
        <w:rPr>
          <w:rFonts w:ascii="KDRS" w:hAnsi="KDRS"/>
          <w:lang w:val="ru-RU"/>
        </w:rPr>
        <w:t>лахъ. АЮБ</w:t>
      </w:r>
      <w:r>
        <w:rPr>
          <w:rFonts w:ascii="KDRS" w:hAnsi="KDRS"/>
        </w:rPr>
        <w:t> II</w:t>
      </w:r>
      <w:r w:rsidRPr="009177F1">
        <w:rPr>
          <w:rFonts w:ascii="KDRS" w:hAnsi="KDRS"/>
          <w:lang w:val="ru-RU"/>
        </w:rPr>
        <w:t>, 189. 1670</w:t>
      </w:r>
      <w:r>
        <w:rPr>
          <w:rFonts w:ascii="KDRS" w:hAnsi="KDRS"/>
        </w:rPr>
        <w:t> </w:t>
      </w:r>
      <w:r w:rsidRPr="009177F1">
        <w:rPr>
          <w:rFonts w:ascii="KDRS" w:hAnsi="KDRS"/>
          <w:lang w:val="ru-RU"/>
        </w:rPr>
        <w:t>г.</w:t>
      </w:r>
      <w:r w:rsidRPr="009177F1">
        <w:rPr>
          <w:rFonts w:ascii="KDRS" w:hAnsi="KDRS"/>
          <w:spacing w:val="40"/>
          <w:lang w:val="ru-RU"/>
        </w:rPr>
        <w:t xml:space="preserve"> Статейная роспись</w:t>
      </w:r>
      <w:r w:rsidRPr="009177F1">
        <w:rPr>
          <w:rFonts w:ascii="KDRS" w:hAnsi="KDRS"/>
          <w:lang w:val="ru-RU"/>
        </w:rPr>
        <w:t xml:space="preserve"> – </w:t>
      </w:r>
      <w:r w:rsidRPr="009177F1">
        <w:rPr>
          <w:rFonts w:ascii="KDRS" w:hAnsi="KDRS"/>
          <w:i/>
          <w:iCs/>
          <w:lang w:val="ru-RU"/>
        </w:rPr>
        <w:t>документ со списком, перечнем чего-л</w:t>
      </w:r>
      <w:r w:rsidRPr="009177F1">
        <w:rPr>
          <w:rFonts w:ascii="KDRS" w:hAnsi="KDRS"/>
          <w:lang w:val="ru-RU"/>
        </w:rPr>
        <w:t>. То все записать имянно, и зд</w:t>
      </w:r>
      <w:r w:rsidRPr="009177F1">
        <w:rPr>
          <w:lang w:val="ru-RU"/>
        </w:rPr>
        <w:t>ѣ</w:t>
      </w:r>
      <w:r w:rsidRPr="009177F1">
        <w:rPr>
          <w:rFonts w:ascii="KDRS" w:hAnsi="KDRS"/>
          <w:lang w:val="ru-RU"/>
        </w:rPr>
        <w:t>лати тому роспись подлинную противъ нын</w:t>
      </w:r>
      <w:r w:rsidRPr="009177F1">
        <w:rPr>
          <w:lang w:val="ru-RU"/>
        </w:rPr>
        <w:t>ѣ</w:t>
      </w:r>
      <w:r w:rsidRPr="009177F1">
        <w:rPr>
          <w:rFonts w:ascii="KDRS" w:hAnsi="KDRS"/>
          <w:lang w:val="ru-RU"/>
        </w:rPr>
        <w:t>шнево опыту… прим</w:t>
      </w:r>
      <w:r w:rsidRPr="009177F1">
        <w:rPr>
          <w:lang w:val="ru-RU"/>
        </w:rPr>
        <w:t>ѣ</w:t>
      </w:r>
      <w:r w:rsidRPr="009177F1">
        <w:rPr>
          <w:rFonts w:ascii="KDRS" w:hAnsi="KDRS"/>
          <w:lang w:val="ru-RU"/>
        </w:rPr>
        <w:t>ряясь къ прежней к статейной росписи. Указ о хлебн. весу, 9. 1626</w:t>
      </w:r>
      <w:r>
        <w:rPr>
          <w:rFonts w:ascii="KDRS" w:hAnsi="KDRS"/>
        </w:rPr>
        <w:t> </w:t>
      </w:r>
      <w:r w:rsidRPr="009177F1">
        <w:rPr>
          <w:rFonts w:ascii="KDRS" w:hAnsi="KDRS"/>
          <w:lang w:val="ru-RU"/>
        </w:rPr>
        <w:t>г.</w:t>
      </w:r>
      <w:r w:rsidRPr="009177F1">
        <w:rPr>
          <w:rFonts w:ascii="KDRS" w:hAnsi="KDRS"/>
          <w:spacing w:val="40"/>
          <w:lang w:val="ru-RU"/>
        </w:rPr>
        <w:t xml:space="preserve"> Статейный список</w:t>
      </w:r>
      <w:r w:rsidRPr="009177F1">
        <w:rPr>
          <w:rFonts w:ascii="KDRS" w:hAnsi="KDRS"/>
          <w:lang w:val="ru-RU"/>
        </w:rPr>
        <w:t>ъ. а)</w:t>
      </w:r>
      <w:r>
        <w:rPr>
          <w:rFonts w:ascii="KDRS" w:hAnsi="KDRS"/>
        </w:rPr>
        <w:t> </w:t>
      </w:r>
      <w:r w:rsidRPr="009177F1">
        <w:rPr>
          <w:rFonts w:ascii="KDRS" w:hAnsi="KDRS"/>
          <w:i/>
          <w:iCs/>
          <w:caps/>
          <w:lang w:val="ru-RU"/>
        </w:rPr>
        <w:t>п</w:t>
      </w:r>
      <w:r w:rsidRPr="009177F1">
        <w:rPr>
          <w:rFonts w:ascii="KDRS" w:hAnsi="KDRS"/>
          <w:i/>
          <w:iCs/>
          <w:lang w:val="ru-RU"/>
        </w:rPr>
        <w:t>оденная записка послов, отчет о дипломатической миссии к иностранным дворам</w:t>
      </w:r>
      <w:r w:rsidRPr="009177F1">
        <w:rPr>
          <w:rFonts w:ascii="KDRS" w:hAnsi="KDRS"/>
          <w:lang w:val="ru-RU"/>
        </w:rPr>
        <w:t>. Тутъ же и статейной ихъ посольства списокъ. Англ.д., 3. 1581</w:t>
      </w:r>
      <w:r>
        <w:rPr>
          <w:rFonts w:ascii="KDRS" w:hAnsi="KDRS"/>
        </w:rPr>
        <w:t> </w:t>
      </w:r>
      <w:r w:rsidRPr="009177F1">
        <w:rPr>
          <w:rFonts w:ascii="KDRS" w:hAnsi="KDRS"/>
          <w:lang w:val="ru-RU"/>
        </w:rPr>
        <w:t>г. Послы… подносятъ [царю] посолствъ своихъ грамоты и записи, и статеиные списки, какъ что д</w:t>
      </w:r>
      <w:r w:rsidRPr="009177F1">
        <w:rPr>
          <w:lang w:val="ru-RU"/>
        </w:rPr>
        <w:t>ѣ</w:t>
      </w:r>
      <w:r w:rsidRPr="009177F1">
        <w:rPr>
          <w:rFonts w:ascii="KDRS" w:hAnsi="KDRS"/>
          <w:lang w:val="ru-RU"/>
        </w:rPr>
        <w:t>лалос&lt;ь&gt;. Котош.</w:t>
      </w:r>
      <w:r w:rsidRPr="009177F1">
        <w:rPr>
          <w:rFonts w:ascii="KDRS" w:hAnsi="KDRS"/>
          <w:vertAlign w:val="superscript"/>
          <w:lang w:val="ru-RU"/>
        </w:rPr>
        <w:t>1</w:t>
      </w:r>
      <w:r w:rsidRPr="009177F1">
        <w:rPr>
          <w:rFonts w:ascii="KDRS" w:hAnsi="KDRS"/>
          <w:lang w:val="ru-RU"/>
        </w:rPr>
        <w:t>, 68. 1667</w:t>
      </w:r>
      <w:r>
        <w:rPr>
          <w:rFonts w:ascii="KDRS" w:hAnsi="KDRS"/>
        </w:rPr>
        <w:t> </w:t>
      </w:r>
      <w:r w:rsidRPr="009177F1">
        <w:rPr>
          <w:rFonts w:ascii="KDRS" w:hAnsi="KDRS"/>
          <w:lang w:val="ru-RU"/>
        </w:rPr>
        <w:t>г. Что гетманъ учнетъ съ нимъ Иваномъ говорить о д</w:t>
      </w:r>
      <w:r w:rsidRPr="009177F1">
        <w:rPr>
          <w:lang w:val="ru-RU"/>
        </w:rPr>
        <w:t>ѣ</w:t>
      </w:r>
      <w:r w:rsidRPr="009177F1">
        <w:rPr>
          <w:rFonts w:ascii="KDRS" w:hAnsi="KDRS"/>
          <w:lang w:val="ru-RU"/>
        </w:rPr>
        <w:t>л</w:t>
      </w:r>
      <w:r w:rsidRPr="009177F1">
        <w:rPr>
          <w:lang w:val="ru-RU"/>
        </w:rPr>
        <w:t>ѣ</w:t>
      </w:r>
      <w:r w:rsidRPr="009177F1">
        <w:rPr>
          <w:rFonts w:ascii="KDRS" w:hAnsi="KDRS"/>
          <w:lang w:val="ru-RU"/>
        </w:rPr>
        <w:t>хъ, и ему Ивану вел</w:t>
      </w:r>
      <w:r w:rsidRPr="009177F1">
        <w:rPr>
          <w:lang w:val="ru-RU"/>
        </w:rPr>
        <w:t>ѣ</w:t>
      </w:r>
      <w:r w:rsidRPr="009177F1">
        <w:rPr>
          <w:rFonts w:ascii="KDRS" w:hAnsi="KDRS"/>
          <w:lang w:val="ru-RU"/>
        </w:rPr>
        <w:t>ти то все написать въ статейный списокъ имянно. ДАИ</w:t>
      </w:r>
      <w:r>
        <w:rPr>
          <w:rFonts w:ascii="KDRS" w:hAnsi="KDRS"/>
        </w:rPr>
        <w:t> XII</w:t>
      </w:r>
      <w:r w:rsidRPr="009177F1">
        <w:rPr>
          <w:rFonts w:ascii="KDRS" w:hAnsi="KDRS"/>
          <w:lang w:val="ru-RU"/>
        </w:rPr>
        <w:t>, 367. 1691</w:t>
      </w:r>
      <w:r>
        <w:rPr>
          <w:rFonts w:ascii="KDRS" w:hAnsi="KDRS"/>
        </w:rPr>
        <w:t> </w:t>
      </w:r>
      <w:r w:rsidRPr="009177F1">
        <w:rPr>
          <w:rFonts w:ascii="KDRS" w:hAnsi="KDRS"/>
          <w:lang w:val="ru-RU"/>
        </w:rPr>
        <w:t>г. б)</w:t>
      </w:r>
      <w:r>
        <w:rPr>
          <w:rFonts w:ascii="KDRS" w:hAnsi="KDRS"/>
        </w:rPr>
        <w:t> </w:t>
      </w:r>
      <w:r w:rsidRPr="009177F1">
        <w:rPr>
          <w:rFonts w:ascii="KDRS" w:hAnsi="KDRS"/>
          <w:i/>
          <w:iCs/>
          <w:caps/>
          <w:lang w:val="ru-RU"/>
        </w:rPr>
        <w:t>д</w:t>
      </w:r>
      <w:r w:rsidRPr="009177F1">
        <w:rPr>
          <w:rFonts w:ascii="KDRS" w:hAnsi="KDRS"/>
          <w:i/>
          <w:iCs/>
          <w:lang w:val="ru-RU"/>
        </w:rPr>
        <w:t>окумент, содержащий список, перечень чего-, кого-л</w:t>
      </w:r>
      <w:r w:rsidRPr="009177F1">
        <w:rPr>
          <w:rFonts w:ascii="KDRS" w:hAnsi="KDRS"/>
          <w:lang w:val="ru-RU"/>
        </w:rPr>
        <w:t>. Отписка черная о статейномъ списк</w:t>
      </w:r>
      <w:r w:rsidRPr="009177F1">
        <w:rPr>
          <w:lang w:val="ru-RU"/>
        </w:rPr>
        <w:t>ѣ</w:t>
      </w:r>
      <w:r w:rsidRPr="009177F1">
        <w:rPr>
          <w:rFonts w:ascii="KDRS" w:hAnsi="KDRS"/>
          <w:lang w:val="ru-RU"/>
        </w:rPr>
        <w:t xml:space="preserve">. Книги приходные и </w:t>
      </w:r>
      <w:r w:rsidRPr="009177F1">
        <w:rPr>
          <w:rFonts w:ascii="KDRS" w:hAnsi="KDRS"/>
          <w:lang w:val="ru-RU"/>
        </w:rPr>
        <w:lastRenderedPageBreak/>
        <w:t>росходные губному всякому росходу. АЮБ</w:t>
      </w:r>
      <w:r>
        <w:rPr>
          <w:rFonts w:ascii="KDRS" w:hAnsi="KDRS"/>
        </w:rPr>
        <w:t> III</w:t>
      </w:r>
      <w:r w:rsidRPr="009177F1">
        <w:rPr>
          <w:rFonts w:ascii="KDRS" w:hAnsi="KDRS"/>
          <w:lang w:val="ru-RU"/>
        </w:rPr>
        <w:t>, 234. 1662</w:t>
      </w:r>
      <w:r>
        <w:rPr>
          <w:rFonts w:ascii="KDRS" w:hAnsi="KDRS"/>
        </w:rPr>
        <w:t> </w:t>
      </w:r>
      <w:r w:rsidRPr="009177F1">
        <w:rPr>
          <w:rFonts w:ascii="KDRS" w:hAnsi="KDRS"/>
          <w:lang w:val="ru-RU"/>
        </w:rPr>
        <w:t>г. Съ нимъ Семеномъ да съ подъячими… переписывали черной статейной списокъ… которые люди и въ какихъ д</w:t>
      </w:r>
      <w:r w:rsidRPr="009177F1">
        <w:rPr>
          <w:lang w:val="ru-RU"/>
        </w:rPr>
        <w:t>ѣ</w:t>
      </w:r>
      <w:r w:rsidRPr="009177F1">
        <w:rPr>
          <w:rFonts w:ascii="KDRS" w:hAnsi="KDRS"/>
          <w:lang w:val="ru-RU"/>
        </w:rPr>
        <w:t>лахъ нын</w:t>
      </w:r>
      <w:r w:rsidRPr="009177F1">
        <w:rPr>
          <w:lang w:val="ru-RU"/>
        </w:rPr>
        <w:t>ѣ</w:t>
      </w:r>
      <w:r w:rsidRPr="009177F1">
        <w:rPr>
          <w:rFonts w:ascii="KDRS" w:hAnsi="KDRS"/>
          <w:lang w:val="ru-RU"/>
        </w:rPr>
        <w:t xml:space="preserve"> сидятъ въ Стр</w:t>
      </w:r>
      <w:r w:rsidRPr="009177F1">
        <w:rPr>
          <w:lang w:val="ru-RU"/>
        </w:rPr>
        <w:t>ѣ</w:t>
      </w:r>
      <w:r w:rsidRPr="009177F1">
        <w:rPr>
          <w:rFonts w:ascii="KDRS" w:hAnsi="KDRS"/>
          <w:lang w:val="ru-RU"/>
        </w:rPr>
        <w:t>лецкомъ приказ</w:t>
      </w:r>
      <w:r w:rsidRPr="009177F1">
        <w:rPr>
          <w:lang w:val="ru-RU"/>
        </w:rPr>
        <w:t>ѣ</w:t>
      </w:r>
      <w:r w:rsidRPr="009177F1">
        <w:rPr>
          <w:rFonts w:ascii="KDRS" w:hAnsi="KDRS"/>
          <w:lang w:val="ru-RU"/>
        </w:rPr>
        <w:t>. Д.Шакловит.</w:t>
      </w:r>
      <w:r>
        <w:rPr>
          <w:rFonts w:ascii="KDRS" w:hAnsi="KDRS"/>
        </w:rPr>
        <w:t> I</w:t>
      </w:r>
      <w:r w:rsidRPr="009177F1">
        <w:rPr>
          <w:rFonts w:ascii="KDRS" w:hAnsi="KDRS"/>
          <w:lang w:val="ru-RU"/>
        </w:rPr>
        <w:t>, 152. 1689</w:t>
      </w:r>
      <w:r>
        <w:rPr>
          <w:rFonts w:ascii="KDRS" w:hAnsi="KDRS"/>
        </w:rPr>
        <w:t> </w:t>
      </w:r>
      <w:r w:rsidRPr="009177F1">
        <w:rPr>
          <w:rFonts w:ascii="KDRS" w:hAnsi="KDRS"/>
          <w:lang w:val="ru-RU"/>
        </w:rPr>
        <w:t>г. в)</w:t>
      </w:r>
      <w:r>
        <w:rPr>
          <w:rFonts w:ascii="KDRS" w:hAnsi="KDRS"/>
        </w:rPr>
        <w:t> </w:t>
      </w:r>
      <w:r w:rsidRPr="009177F1">
        <w:rPr>
          <w:rFonts w:ascii="KDRS" w:hAnsi="KDRS"/>
          <w:i/>
          <w:iCs/>
          <w:caps/>
          <w:lang w:val="ru-RU"/>
        </w:rPr>
        <w:t>в</w:t>
      </w:r>
      <w:r w:rsidRPr="009177F1">
        <w:rPr>
          <w:rFonts w:ascii="KDRS" w:hAnsi="KDRS"/>
          <w:i/>
          <w:iCs/>
          <w:lang w:val="ru-RU"/>
        </w:rPr>
        <w:t>ыписка из дела, писанная статьями</w:t>
      </w:r>
      <w:r w:rsidRPr="009177F1">
        <w:rPr>
          <w:rFonts w:ascii="KDRS" w:hAnsi="KDRS"/>
          <w:lang w:val="ru-RU"/>
        </w:rPr>
        <w:t>. Сказали мне, холопу вашему: жди де статейново списка, и я, холоп ваш, и по ся места волочюсь. Д.холоп., 385. 1627</w:t>
      </w:r>
      <w:r>
        <w:rPr>
          <w:rFonts w:ascii="KDRS" w:hAnsi="KDRS"/>
        </w:rPr>
        <w:t> </w:t>
      </w:r>
      <w:r w:rsidRPr="009177F1">
        <w:rPr>
          <w:rFonts w:ascii="KDRS" w:hAnsi="KDRS"/>
          <w:lang w:val="ru-RU"/>
        </w:rPr>
        <w:t>г.</w:t>
      </w:r>
    </w:p>
    <w:p w14:paraId="01AAF6FA"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СТАТЕЧН</w:t>
      </w:r>
      <w:r w:rsidRPr="009177F1">
        <w:rPr>
          <w:b/>
          <w:bCs/>
          <w:lang w:val="ru-RU"/>
        </w:rPr>
        <w:t>Ѣ</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нареч. Достаточно, солидно</w:t>
      </w:r>
      <w:r w:rsidRPr="009177F1">
        <w:rPr>
          <w:rFonts w:ascii="KDRS" w:hAnsi="KDRS"/>
          <w:lang w:val="ru-RU"/>
        </w:rPr>
        <w:t xml:space="preserve"> (</w:t>
      </w:r>
      <w:r w:rsidRPr="009177F1">
        <w:rPr>
          <w:rFonts w:ascii="KDRS" w:hAnsi="KDRS"/>
          <w:i/>
          <w:iCs/>
          <w:lang w:val="ru-RU"/>
        </w:rPr>
        <w:t>воспроизведение</w:t>
      </w:r>
      <w:r w:rsidRPr="009177F1">
        <w:rPr>
          <w:rFonts w:ascii="KDRS" w:hAnsi="KDRS"/>
          <w:lang w:val="ru-RU"/>
        </w:rPr>
        <w:t xml:space="preserve"> </w:t>
      </w:r>
      <w:r w:rsidRPr="009177F1">
        <w:rPr>
          <w:rFonts w:ascii="KDRS" w:hAnsi="KDRS"/>
          <w:i/>
          <w:iCs/>
          <w:lang w:val="ru-RU"/>
        </w:rPr>
        <w:t>польск.</w:t>
      </w:r>
      <w:r w:rsidRPr="009177F1">
        <w:rPr>
          <w:rFonts w:ascii="KDRS" w:hAnsi="KDRS"/>
          <w:lang w:val="ru-RU"/>
        </w:rPr>
        <w:t xml:space="preserve"> </w:t>
      </w:r>
      <w:r>
        <w:rPr>
          <w:rFonts w:ascii="KDRS" w:hAnsi="KDRS"/>
        </w:rPr>
        <w:t>stateczne</w:t>
      </w:r>
      <w:r w:rsidRPr="009177F1">
        <w:rPr>
          <w:rFonts w:ascii="KDRS" w:hAnsi="KDRS"/>
          <w:lang w:val="ru-RU"/>
        </w:rPr>
        <w:t xml:space="preserve">). Было имъ статечне отвещано священми писаньми на ихъ новысьмышленные то есть, яко оне ныне держатъ о произхождению </w:t>
      </w:r>
      <w:r w:rsidRPr="009177F1">
        <w:rPr>
          <w:rFonts w:ascii="KDRS" w:hAnsi="KDRS"/>
          <w:caps/>
          <w:lang w:val="ru-RU"/>
        </w:rPr>
        <w:t>с</w:t>
      </w:r>
      <w:r w:rsidRPr="009177F1">
        <w:rPr>
          <w:rFonts w:ascii="KDRS" w:hAnsi="KDRS"/>
          <w:lang w:val="ru-RU"/>
        </w:rPr>
        <w:t xml:space="preserve">вятаго </w:t>
      </w:r>
      <w:r w:rsidRPr="009177F1">
        <w:rPr>
          <w:rFonts w:ascii="KDRS" w:hAnsi="KDRS"/>
          <w:caps/>
          <w:lang w:val="ru-RU"/>
        </w:rPr>
        <w:t>д</w:t>
      </w:r>
      <w:r w:rsidRPr="009177F1">
        <w:rPr>
          <w:rFonts w:ascii="KDRS" w:hAnsi="KDRS"/>
          <w:lang w:val="ru-RU"/>
        </w:rPr>
        <w:t>уха… и о л</w:t>
      </w:r>
      <w:r w:rsidRPr="009177F1">
        <w:rPr>
          <w:lang w:val="ru-RU"/>
        </w:rPr>
        <w:t>ѣ</w:t>
      </w:r>
      <w:r w:rsidRPr="009177F1">
        <w:rPr>
          <w:rFonts w:ascii="KDRS" w:hAnsi="KDRS"/>
          <w:lang w:val="ru-RU"/>
        </w:rPr>
        <w:t xml:space="preserve">техъ о создания мира. Курб.Пис., 424.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w:t>
      </w:r>
    </w:p>
    <w:p w14:paraId="16D187C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СТАТЕЧНЫЙ,</w:t>
      </w:r>
      <w:r w:rsidRPr="009177F1">
        <w:rPr>
          <w:rFonts w:ascii="KDRS" w:hAnsi="KDRS"/>
          <w:lang w:val="ru-RU"/>
        </w:rPr>
        <w:t xml:space="preserve"> </w:t>
      </w:r>
      <w:r w:rsidRPr="009177F1">
        <w:rPr>
          <w:rFonts w:ascii="KDRS" w:hAnsi="KDRS"/>
          <w:i/>
          <w:iCs/>
          <w:lang w:val="ru-RU"/>
        </w:rPr>
        <w:t>прил. Степенный, основательный</w:t>
      </w:r>
      <w:r w:rsidRPr="009177F1">
        <w:rPr>
          <w:rFonts w:ascii="KDRS" w:hAnsi="KDRS"/>
          <w:lang w:val="ru-RU"/>
        </w:rPr>
        <w:t xml:space="preserve"> (</w:t>
      </w:r>
      <w:r w:rsidRPr="009177F1">
        <w:rPr>
          <w:rFonts w:ascii="KDRS" w:hAnsi="KDRS"/>
          <w:i/>
          <w:iCs/>
          <w:lang w:val="ru-RU"/>
        </w:rPr>
        <w:t>воспроизведение польск</w:t>
      </w:r>
      <w:r w:rsidRPr="009177F1">
        <w:rPr>
          <w:rFonts w:ascii="KDRS" w:hAnsi="KDRS"/>
          <w:lang w:val="ru-RU"/>
        </w:rPr>
        <w:t xml:space="preserve">. </w:t>
      </w:r>
      <w:r>
        <w:rPr>
          <w:rFonts w:ascii="KDRS" w:hAnsi="KDRS"/>
        </w:rPr>
        <w:t>stateczny</w:t>
      </w:r>
      <w:r w:rsidRPr="009177F1">
        <w:rPr>
          <w:rFonts w:ascii="KDRS" w:hAnsi="KDRS"/>
          <w:lang w:val="ru-RU"/>
        </w:rPr>
        <w:t>). Царь… разд</w:t>
      </w:r>
      <w:r w:rsidRPr="009177F1">
        <w:rPr>
          <w:lang w:val="ru-RU"/>
        </w:rPr>
        <w:t>ѣ</w:t>
      </w:r>
      <w:r w:rsidRPr="009177F1">
        <w:rPr>
          <w:rFonts w:ascii="KDRS" w:hAnsi="KDRS"/>
          <w:lang w:val="ru-RU"/>
        </w:rPr>
        <w:t>лити повел</w:t>
      </w:r>
      <w:r w:rsidRPr="009177F1">
        <w:rPr>
          <w:lang w:val="ru-RU"/>
        </w:rPr>
        <w:t>ѣ</w:t>
      </w:r>
      <w:r w:rsidRPr="009177F1">
        <w:rPr>
          <w:rFonts w:ascii="KDRS" w:hAnsi="KDRS"/>
          <w:lang w:val="ru-RU"/>
        </w:rPr>
        <w:t>лъ воиско все на двое… поставя надо вс</w:t>
      </w:r>
      <w:r w:rsidRPr="009177F1">
        <w:rPr>
          <w:lang w:val="ru-RU"/>
        </w:rPr>
        <w:t>ѣ</w:t>
      </w:r>
      <w:r w:rsidRPr="009177F1">
        <w:rPr>
          <w:rFonts w:ascii="KDRS" w:hAnsi="KDRS"/>
          <w:lang w:val="ru-RU"/>
        </w:rPr>
        <w:t>ми ими гетмана великого, княжа суздальского Александра, нареченнаго Горбатого, мужа з</w:t>
      </w:r>
      <w:r w:rsidRPr="009177F1">
        <w:rPr>
          <w:lang w:val="ru-RU"/>
        </w:rPr>
        <w:t>ѣ</w:t>
      </w:r>
      <w:r w:rsidRPr="009177F1">
        <w:rPr>
          <w:rFonts w:ascii="KDRS" w:hAnsi="KDRS"/>
          <w:lang w:val="ru-RU"/>
        </w:rPr>
        <w:t xml:space="preserve">ло разумнаго и статечнаго. Курб.Ист., 187.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w:t>
      </w:r>
    </w:p>
    <w:p w14:paraId="7F527E2F"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СТАТИ.</w:t>
      </w:r>
      <w:r w:rsidRPr="009177F1">
        <w:rPr>
          <w:rFonts w:ascii="KDRS" w:hAnsi="KDRS"/>
          <w:lang w:val="ru-RU"/>
        </w:rPr>
        <w:t xml:space="preserve"> 1. </w:t>
      </w:r>
      <w:r w:rsidRPr="009177F1">
        <w:rPr>
          <w:rFonts w:ascii="KDRS" w:hAnsi="KDRS"/>
          <w:i/>
          <w:iCs/>
          <w:lang w:val="ru-RU"/>
        </w:rPr>
        <w:t>Ступая</w:t>
      </w:r>
      <w:r w:rsidRPr="009177F1">
        <w:rPr>
          <w:rFonts w:ascii="KDRS" w:hAnsi="KDRS"/>
          <w:lang w:val="ru-RU"/>
        </w:rPr>
        <w:t>,</w:t>
      </w:r>
      <w:r w:rsidRPr="009177F1">
        <w:rPr>
          <w:rFonts w:ascii="KDRS" w:hAnsi="KDRS"/>
          <w:i/>
          <w:iCs/>
          <w:lang w:val="ru-RU"/>
        </w:rPr>
        <w:t xml:space="preserve"> занять какое-л. место или принять какое-л. положение</w:t>
      </w:r>
      <w:r w:rsidRPr="009177F1">
        <w:rPr>
          <w:rFonts w:ascii="KDRS" w:hAnsi="KDRS"/>
          <w:lang w:val="ru-RU"/>
        </w:rPr>
        <w:t>,</w:t>
      </w:r>
      <w:r w:rsidRPr="009177F1">
        <w:rPr>
          <w:rFonts w:ascii="KDRS" w:hAnsi="KDRS"/>
          <w:i/>
          <w:iCs/>
          <w:lang w:val="ru-RU"/>
        </w:rPr>
        <w:t xml:space="preserve"> стать</w:t>
      </w:r>
      <w:r w:rsidRPr="009177F1">
        <w:rPr>
          <w:rFonts w:ascii="KDRS" w:hAnsi="KDRS"/>
          <w:lang w:val="ru-RU"/>
        </w:rPr>
        <w:t>;</w:t>
      </w:r>
      <w:r w:rsidRPr="009177F1">
        <w:rPr>
          <w:rFonts w:ascii="KDRS" w:hAnsi="KDRS"/>
          <w:i/>
          <w:iCs/>
          <w:lang w:val="ru-RU"/>
        </w:rPr>
        <w:t xml:space="preserve"> тж. образно</w:t>
      </w:r>
      <w:r w:rsidRPr="009177F1">
        <w:rPr>
          <w:rFonts w:ascii="KDRS" w:hAnsi="KDRS"/>
          <w:lang w:val="ru-RU"/>
        </w:rPr>
        <w:t>. Жена въ град</w:t>
      </w:r>
      <w:r w:rsidRPr="009177F1">
        <w:rPr>
          <w:lang w:val="ru-RU"/>
        </w:rPr>
        <w:t>ѣ</w:t>
      </w:r>
      <w:r w:rsidRPr="009177F1">
        <w:rPr>
          <w:rFonts w:ascii="KDRS" w:hAnsi="KDRS"/>
          <w:lang w:val="ru-RU"/>
        </w:rPr>
        <w:t>, яже б</w:t>
      </w:r>
      <w:r w:rsidRPr="009177F1">
        <w:rPr>
          <w:lang w:val="ru-RU"/>
        </w:rPr>
        <w:t>ѣ</w:t>
      </w:r>
      <w:r w:rsidRPr="009177F1">
        <w:rPr>
          <w:rFonts w:ascii="KDRS" w:hAnsi="KDRS"/>
          <w:lang w:val="ru-RU"/>
        </w:rPr>
        <w:t xml:space="preserve"> гр</w:t>
      </w:r>
      <w:r w:rsidRPr="009177F1">
        <w:rPr>
          <w:lang w:val="ru-RU"/>
        </w:rPr>
        <w:t>ѣ</w:t>
      </w:r>
      <w:r w:rsidRPr="009177F1">
        <w:rPr>
          <w:rFonts w:ascii="KDRS" w:hAnsi="KDRS"/>
          <w:lang w:val="ru-RU"/>
        </w:rPr>
        <w:t>шьница… принесъши алавастръ мура и ставъши зади при ногу его [Христа] плачущися, начатъ мочити ноз</w:t>
      </w:r>
      <w:r w:rsidRPr="009177F1">
        <w:rPr>
          <w:lang w:val="ru-RU"/>
        </w:rPr>
        <w:t>ѣ</w:t>
      </w:r>
      <w:r w:rsidRPr="009177F1">
        <w:rPr>
          <w:rFonts w:ascii="KDRS" w:hAnsi="KDRS"/>
          <w:lang w:val="ru-RU"/>
        </w:rPr>
        <w:t xml:space="preserve"> его сльзами (</w:t>
      </w:r>
      <w:r w:rsidRPr="00413D00">
        <w:t>στ</w:t>
      </w:r>
      <w:r w:rsidRPr="003D4CA4">
        <w:t>ᾶ</w:t>
      </w:r>
      <w:r w:rsidRPr="00413D00">
        <w:t>σα</w:t>
      </w:r>
      <w:r w:rsidRPr="009177F1">
        <w:rPr>
          <w:rFonts w:ascii="KDRS" w:hAnsi="KDRS"/>
          <w:lang w:val="ru-RU"/>
        </w:rPr>
        <w:t xml:space="preserve">). (Лук. </w:t>
      </w:r>
      <w:r>
        <w:rPr>
          <w:rFonts w:ascii="KDRS" w:hAnsi="KDRS"/>
        </w:rPr>
        <w:t>VII</w:t>
      </w:r>
      <w:r w:rsidRPr="009177F1">
        <w:rPr>
          <w:rFonts w:ascii="KDRS" w:hAnsi="KDRS"/>
          <w:lang w:val="ru-RU"/>
        </w:rPr>
        <w:t>, 38) Остр.ев., 222</w:t>
      </w:r>
      <w:r>
        <w:rPr>
          <w:rFonts w:ascii="KDRS" w:hAnsi="KDRS"/>
        </w:rPr>
        <w:t> </w:t>
      </w:r>
      <w:r w:rsidRPr="009177F1">
        <w:rPr>
          <w:rFonts w:ascii="KDRS" w:hAnsi="KDRS"/>
          <w:lang w:val="ru-RU"/>
        </w:rPr>
        <w:t>об. 1057</w:t>
      </w:r>
      <w:r>
        <w:rPr>
          <w:rFonts w:ascii="KDRS" w:hAnsi="KDRS"/>
        </w:rPr>
        <w:t> </w:t>
      </w:r>
      <w:r w:rsidRPr="009177F1">
        <w:rPr>
          <w:rFonts w:ascii="KDRS" w:hAnsi="KDRS"/>
          <w:lang w:val="ru-RU"/>
        </w:rPr>
        <w:t>г. Приде Исъ</w:t>
      </w:r>
      <w:r w:rsidRPr="009177F1">
        <w:rPr>
          <w:lang w:val="ru-RU"/>
        </w:rPr>
        <w:t>҃</w:t>
      </w:r>
      <w:r w:rsidRPr="009177F1">
        <w:rPr>
          <w:rFonts w:ascii="KDRS" w:hAnsi="KDRS"/>
          <w:lang w:val="ru-RU"/>
        </w:rPr>
        <w:t xml:space="preserve"> и ста посред</w:t>
      </w:r>
      <w:r w:rsidRPr="009177F1">
        <w:rPr>
          <w:lang w:val="ru-RU"/>
        </w:rPr>
        <w:t>ѣ</w:t>
      </w:r>
      <w:r w:rsidRPr="009177F1">
        <w:rPr>
          <w:rFonts w:ascii="KDRS" w:hAnsi="KDRS"/>
          <w:lang w:val="ru-RU"/>
        </w:rPr>
        <w:t xml:space="preserve"> ихъ (</w:t>
      </w:r>
      <w:r w:rsidRPr="003D4CA4">
        <w:t>ἕ</w:t>
      </w:r>
      <w:r w:rsidRPr="00413D00">
        <w:t>στη</w:t>
      </w:r>
      <w:r w:rsidRPr="009177F1">
        <w:rPr>
          <w:rFonts w:ascii="KDRS" w:hAnsi="KDRS"/>
          <w:lang w:val="ru-RU"/>
        </w:rPr>
        <w:t>). (Ио. ХХ, 19) Мст.ев., 36. Ок. 1117</w:t>
      </w:r>
      <w:r>
        <w:rPr>
          <w:rFonts w:ascii="KDRS" w:hAnsi="KDRS"/>
        </w:rPr>
        <w:t> </w:t>
      </w:r>
      <w:r w:rsidRPr="009177F1">
        <w:rPr>
          <w:rFonts w:ascii="KDRS" w:hAnsi="KDRS"/>
          <w:lang w:val="ru-RU"/>
        </w:rPr>
        <w:t>г. Чл(</w:t>
      </w:r>
      <w:r w:rsidRPr="009177F1">
        <w:rPr>
          <w:lang w:val="ru-RU"/>
        </w:rPr>
        <w:t>҃</w:t>
      </w:r>
      <w:r w:rsidRPr="009177F1">
        <w:rPr>
          <w:rFonts w:ascii="KDRS" w:hAnsi="KDRS"/>
          <w:lang w:val="ru-RU"/>
        </w:rPr>
        <w:t>о)вка два вънидоста въ црк</w:t>
      </w:r>
      <w:r w:rsidRPr="009177F1">
        <w:rPr>
          <w:lang w:val="ru-RU"/>
        </w:rPr>
        <w:t>҃</w:t>
      </w:r>
      <w:r w:rsidRPr="009177F1">
        <w:rPr>
          <w:rFonts w:ascii="KDRS" w:hAnsi="KDRS"/>
          <w:lang w:val="ru-RU"/>
        </w:rPr>
        <w:t>вь помолиться, единъ фарисеи, а другыи мытарь. Фарисеи же ставъ сице въ себ</w:t>
      </w:r>
      <w:r w:rsidRPr="009177F1">
        <w:rPr>
          <w:lang w:val="ru-RU"/>
        </w:rPr>
        <w:t>ѣ</w:t>
      </w:r>
      <w:r w:rsidRPr="009177F1">
        <w:rPr>
          <w:rFonts w:ascii="KDRS" w:hAnsi="KDRS"/>
          <w:lang w:val="ru-RU"/>
        </w:rPr>
        <w:t xml:space="preserve"> моляашеся (</w:t>
      </w:r>
      <w:r w:rsidRPr="00413D00">
        <w:t>σταθε</w:t>
      </w:r>
      <w:r w:rsidRPr="003D4CA4">
        <w:t>ί</w:t>
      </w:r>
      <w:r w:rsidRPr="00413D00">
        <w:t>ϛ</w:t>
      </w:r>
      <w:r w:rsidRPr="009177F1">
        <w:rPr>
          <w:rFonts w:ascii="KDRS" w:hAnsi="KDRS"/>
          <w:lang w:val="ru-RU"/>
        </w:rPr>
        <w:t xml:space="preserve">). (Лук. </w:t>
      </w:r>
      <w:r>
        <w:rPr>
          <w:rFonts w:ascii="KDRS" w:hAnsi="KDRS"/>
        </w:rPr>
        <w:t>XVIII</w:t>
      </w:r>
      <w:r w:rsidRPr="009177F1">
        <w:rPr>
          <w:rFonts w:ascii="KDRS" w:hAnsi="KDRS"/>
          <w:lang w:val="ru-RU"/>
        </w:rPr>
        <w:t>, 11) Там же, 155. На мольбу же ста потъщавъся, и брата того преставление просяше (</w:t>
      </w:r>
      <w:r w:rsidRPr="00940A90">
        <w:t>ἔ</w:t>
      </w:r>
      <w:r w:rsidRPr="00413D00">
        <w:t>στη</w:t>
      </w:r>
      <w:r w:rsidRPr="009177F1">
        <w:rPr>
          <w:lang w:val="ru-RU"/>
        </w:rPr>
        <w:t xml:space="preserve"> </w:t>
      </w:r>
      <w:r w:rsidRPr="00413D00">
        <w:t>σπουδ</w:t>
      </w:r>
      <w:r w:rsidRPr="009F2D52">
        <w:t>ῇ</w:t>
      </w:r>
      <w:r w:rsidRPr="009177F1">
        <w:rPr>
          <w:rFonts w:ascii="KDRS" w:hAnsi="KDRS"/>
          <w:lang w:val="ru-RU"/>
        </w:rPr>
        <w:t xml:space="preserve">). (Ж.Феод.Студ.) Выг.сб., 367. </w:t>
      </w:r>
      <w:r>
        <w:rPr>
          <w:rFonts w:ascii="KDRS" w:hAnsi="KDRS"/>
        </w:rPr>
        <w:t>XII </w:t>
      </w:r>
      <w:r w:rsidRPr="009177F1">
        <w:rPr>
          <w:rFonts w:ascii="KDRS" w:hAnsi="KDRS"/>
          <w:lang w:val="ru-RU"/>
        </w:rPr>
        <w:t>в. Поб</w:t>
      </w:r>
      <w:r w:rsidRPr="009177F1">
        <w:rPr>
          <w:lang w:val="ru-RU"/>
        </w:rPr>
        <w:t>ѣ</w:t>
      </w:r>
      <w:r w:rsidRPr="009177F1">
        <w:rPr>
          <w:rFonts w:ascii="KDRS" w:hAnsi="KDRS"/>
          <w:lang w:val="ru-RU"/>
        </w:rPr>
        <w:t>жающаго створю стълпа въ церкъви Ба</w:t>
      </w:r>
      <w:r w:rsidRPr="009177F1">
        <w:rPr>
          <w:lang w:val="ru-RU"/>
        </w:rPr>
        <w:t>҃</w:t>
      </w:r>
      <w:r w:rsidRPr="009177F1">
        <w:rPr>
          <w:rFonts w:ascii="KDRS" w:hAnsi="KDRS"/>
          <w:lang w:val="ru-RU"/>
        </w:rPr>
        <w:t xml:space="preserve"> моего… Достоинъ иже поб</w:t>
      </w:r>
      <w:r w:rsidRPr="009177F1">
        <w:rPr>
          <w:lang w:val="ru-RU"/>
        </w:rPr>
        <w:t>ѣ</w:t>
      </w:r>
      <w:r w:rsidRPr="009177F1">
        <w:rPr>
          <w:rFonts w:ascii="KDRS" w:hAnsi="KDRS"/>
          <w:lang w:val="ru-RU"/>
        </w:rPr>
        <w:t>дить противьныя силы, стълпу утвьржения станеть на истин</w:t>
      </w:r>
      <w:r w:rsidRPr="009177F1">
        <w:rPr>
          <w:lang w:val="ru-RU"/>
        </w:rPr>
        <w:t>ѣ</w:t>
      </w:r>
      <w:r w:rsidRPr="009177F1">
        <w:rPr>
          <w:rFonts w:ascii="KDRS" w:hAnsi="KDRS"/>
          <w:lang w:val="ru-RU"/>
        </w:rPr>
        <w:t xml:space="preserve"> недвижимо поступлени в н</w:t>
      </w:r>
      <w:r w:rsidRPr="009177F1">
        <w:rPr>
          <w:lang w:val="ru-RU"/>
        </w:rPr>
        <w:t>ѣ</w:t>
      </w:r>
      <w:r w:rsidRPr="009177F1">
        <w:rPr>
          <w:rFonts w:ascii="KDRS" w:hAnsi="KDRS"/>
          <w:lang w:val="ru-RU"/>
        </w:rPr>
        <w:t>и имыи (</w:t>
      </w:r>
      <w:r w:rsidRPr="00413D00">
        <w:t>καθ</w:t>
      </w:r>
      <w:r w:rsidRPr="003D4CA4">
        <w:t>ί</w:t>
      </w:r>
      <w:r w:rsidRPr="00413D00">
        <w:t>σταται</w:t>
      </w:r>
      <w:r w:rsidRPr="009177F1">
        <w:rPr>
          <w:rFonts w:ascii="KDRS" w:hAnsi="KDRS"/>
          <w:lang w:val="ru-RU"/>
        </w:rPr>
        <w:t xml:space="preserve">). (Откр. </w:t>
      </w:r>
      <w:r>
        <w:rPr>
          <w:rFonts w:ascii="KDRS" w:hAnsi="KDRS"/>
        </w:rPr>
        <w:t>III</w:t>
      </w:r>
      <w:r w:rsidRPr="009177F1">
        <w:rPr>
          <w:rFonts w:ascii="KDRS" w:hAnsi="KDRS"/>
          <w:lang w:val="ru-RU"/>
        </w:rPr>
        <w:t>, 12; толк.) Апокал., 21</w:t>
      </w:r>
      <w:r>
        <w:rPr>
          <w:rFonts w:ascii="KDRS" w:hAnsi="KDRS"/>
        </w:rPr>
        <w:t> </w:t>
      </w:r>
      <w:r w:rsidRPr="009177F1">
        <w:rPr>
          <w:rFonts w:ascii="KDRS" w:hAnsi="KDRS"/>
          <w:lang w:val="ru-RU"/>
        </w:rPr>
        <w:t xml:space="preserve">об. </w:t>
      </w:r>
      <w:r>
        <w:rPr>
          <w:rFonts w:ascii="KDRS" w:hAnsi="KDRS"/>
        </w:rPr>
        <w:t>XIII </w:t>
      </w:r>
      <w:r w:rsidRPr="009177F1">
        <w:rPr>
          <w:rFonts w:ascii="KDRS" w:hAnsi="KDRS"/>
          <w:lang w:val="ru-RU"/>
        </w:rPr>
        <w:t>в. Митрополитъ же тамо, у своего престола на въсходници, ставъ на орлеци своемъ, од</w:t>
      </w:r>
      <w:r w:rsidRPr="009177F1">
        <w:rPr>
          <w:lang w:val="ru-RU"/>
        </w:rPr>
        <w:t>ѣ</w:t>
      </w:r>
      <w:r w:rsidRPr="009177F1">
        <w:rPr>
          <w:rFonts w:ascii="KDRS" w:hAnsi="KDRS"/>
          <w:lang w:val="ru-RU"/>
        </w:rPr>
        <w:t>вается въ всю свою одежу святительскую. (Чин.избр.еп.) РИБ</w:t>
      </w:r>
      <w:r>
        <w:rPr>
          <w:rFonts w:ascii="KDRS" w:hAnsi="KDRS"/>
        </w:rPr>
        <w:t> VI</w:t>
      </w:r>
      <w:r w:rsidRPr="009177F1">
        <w:rPr>
          <w:rFonts w:ascii="KDRS" w:hAnsi="KDRS"/>
          <w:lang w:val="ru-RU"/>
        </w:rPr>
        <w:t>, 450. 1423</w:t>
      </w:r>
      <w:r>
        <w:rPr>
          <w:rFonts w:ascii="KDRS" w:hAnsi="KDRS"/>
        </w:rPr>
        <w:t> </w:t>
      </w:r>
      <w:r w:rsidRPr="009177F1">
        <w:rPr>
          <w:rFonts w:ascii="KDRS" w:hAnsi="KDRS"/>
          <w:lang w:val="ru-RU"/>
        </w:rPr>
        <w:t>г. Какъ т</w:t>
      </w:r>
      <w:r w:rsidRPr="009177F1">
        <w:rPr>
          <w:lang w:val="ru-RU"/>
        </w:rPr>
        <w:t>ѣ</w:t>
      </w:r>
      <w:r w:rsidRPr="009177F1">
        <w:rPr>
          <w:rFonts w:ascii="KDRS" w:hAnsi="KDRS"/>
          <w:lang w:val="ru-RU"/>
        </w:rPr>
        <w:t xml:space="preserve"> ихъ жены к гостем придутъ и станут в полате или в-ызб</w:t>
      </w:r>
      <w:r w:rsidRPr="009177F1">
        <w:rPr>
          <w:lang w:val="ru-RU"/>
        </w:rPr>
        <w:t>ѣ</w:t>
      </w:r>
      <w:r w:rsidRPr="009177F1">
        <w:rPr>
          <w:rFonts w:ascii="KDRS" w:hAnsi="KDRS"/>
          <w:lang w:val="ru-RU"/>
        </w:rPr>
        <w:t>, гд</w:t>
      </w:r>
      <w:r w:rsidRPr="009177F1">
        <w:rPr>
          <w:lang w:val="ru-RU"/>
        </w:rPr>
        <w:t>ѣ</w:t>
      </w:r>
      <w:r w:rsidRPr="009177F1">
        <w:rPr>
          <w:rFonts w:ascii="KDRS" w:hAnsi="KDRS"/>
          <w:lang w:val="ru-RU"/>
        </w:rPr>
        <w:t xml:space="preserve"> гостем об</w:t>
      </w:r>
      <w:r w:rsidRPr="009177F1">
        <w:rPr>
          <w:lang w:val="ru-RU"/>
        </w:rPr>
        <w:t>ѣ</w:t>
      </w:r>
      <w:r w:rsidRPr="009177F1">
        <w:rPr>
          <w:rFonts w:ascii="KDRS" w:hAnsi="KDRS"/>
          <w:lang w:val="ru-RU"/>
        </w:rPr>
        <w:t>дать в болшом м</w:t>
      </w:r>
      <w:r w:rsidRPr="009177F1">
        <w:rPr>
          <w:lang w:val="ru-RU"/>
        </w:rPr>
        <w:t>ѣ</w:t>
      </w:r>
      <w:r w:rsidRPr="009177F1">
        <w:rPr>
          <w:rFonts w:ascii="KDRS" w:hAnsi="KDRS"/>
          <w:lang w:val="ru-RU"/>
        </w:rPr>
        <w:t>сте… и кланяются жены ихъ гостем малымъ обычаем. Котош.</w:t>
      </w:r>
      <w:r w:rsidRPr="009177F1">
        <w:rPr>
          <w:rFonts w:ascii="KDRS" w:hAnsi="KDRS"/>
          <w:vertAlign w:val="superscript"/>
          <w:lang w:val="ru-RU"/>
        </w:rPr>
        <w:t>1</w:t>
      </w:r>
      <w:r w:rsidRPr="009177F1">
        <w:rPr>
          <w:rFonts w:ascii="KDRS" w:hAnsi="KDRS"/>
          <w:lang w:val="ru-RU"/>
        </w:rPr>
        <w:t xml:space="preserve">, 159. </w:t>
      </w:r>
      <w:r w:rsidRPr="009177F1">
        <w:rPr>
          <w:rFonts w:ascii="KDRS" w:hAnsi="KDRS"/>
          <w:lang w:val="ru-RU"/>
        </w:rPr>
        <w:lastRenderedPageBreak/>
        <w:t>1667</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Стать, обратившись лицом в каком-л. направлении</w:t>
      </w:r>
      <w:r w:rsidRPr="009177F1">
        <w:rPr>
          <w:rFonts w:ascii="KDRS" w:hAnsi="KDRS"/>
          <w:lang w:val="ru-RU"/>
        </w:rPr>
        <w:t>;</w:t>
      </w:r>
      <w:r w:rsidRPr="009177F1">
        <w:rPr>
          <w:rFonts w:ascii="KDRS" w:hAnsi="KDRS"/>
          <w:i/>
          <w:iCs/>
          <w:lang w:val="ru-RU"/>
        </w:rPr>
        <w:t xml:space="preserve"> тж. образно. </w:t>
      </w:r>
      <w:r w:rsidRPr="009177F1">
        <w:rPr>
          <w:rFonts w:ascii="KDRS" w:hAnsi="KDRS"/>
          <w:lang w:val="ru-RU"/>
        </w:rPr>
        <w:t>Епифанъ же слышавъ се ста на въстокъ, о мьрьтв</w:t>
      </w:r>
      <w:r w:rsidRPr="009177F1">
        <w:rPr>
          <w:lang w:val="ru-RU"/>
        </w:rPr>
        <w:t>ѣ</w:t>
      </w:r>
      <w:r w:rsidRPr="009177F1">
        <w:rPr>
          <w:rFonts w:ascii="KDRS" w:hAnsi="KDRS"/>
          <w:lang w:val="ru-RU"/>
        </w:rPr>
        <w:t>мь молитву принося (</w:t>
      </w:r>
      <w:r w:rsidRPr="003D4CA4">
        <w:t>ἔ</w:t>
      </w:r>
      <w:r w:rsidRPr="00413D00">
        <w:t>στη</w:t>
      </w:r>
      <w:r w:rsidRPr="009177F1">
        <w:rPr>
          <w:lang w:val="ru-RU"/>
        </w:rPr>
        <w:t xml:space="preserve"> </w:t>
      </w:r>
      <w:r w:rsidRPr="00413D00">
        <w:t>πρ</w:t>
      </w:r>
      <w:r w:rsidRPr="003D4CA4">
        <w:t>ὸ</w:t>
      </w:r>
      <w:r w:rsidRPr="00413D00">
        <w:t>ϛ</w:t>
      </w:r>
      <w:r w:rsidRPr="009177F1">
        <w:rPr>
          <w:lang w:val="ru-RU"/>
        </w:rPr>
        <w:t xml:space="preserve"> </w:t>
      </w:r>
      <w:r w:rsidRPr="003D4CA4">
        <w:t>ἀ</w:t>
      </w:r>
      <w:r w:rsidRPr="00413D00">
        <w:t>νατολάϛ</w:t>
      </w:r>
      <w:r w:rsidRPr="009177F1">
        <w:rPr>
          <w:rFonts w:ascii="KDRS" w:hAnsi="KDRS"/>
          <w:lang w:val="ru-RU"/>
        </w:rPr>
        <w:t xml:space="preserve">). (Пов. о ж.Епиф.) Усп.сб., 275.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Ум бо когождо, аще станетъ къ Бгу</w:t>
      </w:r>
      <w:r w:rsidRPr="009177F1">
        <w:rPr>
          <w:lang w:val="ru-RU"/>
        </w:rPr>
        <w:t>҃</w:t>
      </w:r>
      <w:r w:rsidRPr="009177F1">
        <w:rPr>
          <w:rFonts w:ascii="KDRS" w:hAnsi="KDRS"/>
          <w:lang w:val="ru-RU"/>
        </w:rPr>
        <w:t>, раба имат&lt;ь&gt; т</w:t>
      </w:r>
      <w:r w:rsidRPr="009177F1">
        <w:rPr>
          <w:lang w:val="ru-RU"/>
        </w:rPr>
        <w:t>ѣ</w:t>
      </w:r>
      <w:r w:rsidRPr="009177F1">
        <w:rPr>
          <w:rFonts w:ascii="KDRS" w:hAnsi="KDRS"/>
          <w:lang w:val="ru-RU"/>
        </w:rPr>
        <w:t>ло. Изм., 31</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в. ||</w:t>
      </w:r>
      <w:r>
        <w:rPr>
          <w:rFonts w:ascii="KDRS" w:hAnsi="KDRS"/>
        </w:rPr>
        <w:t> </w:t>
      </w:r>
      <w:r w:rsidRPr="009177F1">
        <w:rPr>
          <w:rFonts w:ascii="KDRS" w:hAnsi="KDRS"/>
          <w:i/>
          <w:iCs/>
          <w:lang w:val="ru-RU"/>
        </w:rPr>
        <w:t xml:space="preserve">Построиться перед боем </w:t>
      </w:r>
      <w:r w:rsidRPr="009177F1">
        <w:rPr>
          <w:rFonts w:ascii="KDRS" w:hAnsi="KDRS"/>
          <w:lang w:val="ru-RU"/>
        </w:rPr>
        <w:t>(</w:t>
      </w:r>
      <w:r w:rsidRPr="009177F1">
        <w:rPr>
          <w:rFonts w:ascii="KDRS" w:hAnsi="KDRS"/>
          <w:i/>
          <w:iCs/>
          <w:lang w:val="ru-RU"/>
        </w:rPr>
        <w:t>о полках</w:t>
      </w:r>
      <w:r w:rsidRPr="009177F1">
        <w:rPr>
          <w:rFonts w:ascii="KDRS" w:hAnsi="KDRS"/>
          <w:lang w:val="ru-RU"/>
        </w:rPr>
        <w:t>)</w:t>
      </w:r>
      <w:r w:rsidRPr="009177F1">
        <w:rPr>
          <w:rFonts w:ascii="KDRS" w:hAnsi="KDRS"/>
          <w:i/>
          <w:iCs/>
          <w:lang w:val="ru-RU"/>
        </w:rPr>
        <w:t>.</w:t>
      </w:r>
      <w:r w:rsidRPr="009177F1">
        <w:rPr>
          <w:rFonts w:ascii="KDRS" w:hAnsi="KDRS"/>
          <w:lang w:val="ru-RU"/>
        </w:rPr>
        <w:t xml:space="preserve"> Чьто бо есть страшьно на брани? Пълъци на об</w:t>
      </w:r>
      <w:r w:rsidRPr="009177F1">
        <w:rPr>
          <w:lang w:val="ru-RU"/>
        </w:rPr>
        <w:t>ѣ</w:t>
      </w:r>
      <w:r w:rsidRPr="009177F1">
        <w:rPr>
          <w:rFonts w:ascii="KDRS" w:hAnsi="KDRS"/>
          <w:lang w:val="ru-RU"/>
        </w:rPr>
        <w:t xml:space="preserve"> сторон</w:t>
      </w:r>
      <w:r w:rsidRPr="009177F1">
        <w:rPr>
          <w:lang w:val="ru-RU"/>
        </w:rPr>
        <w:t>ѣ</w:t>
      </w:r>
      <w:r w:rsidRPr="009177F1">
        <w:rPr>
          <w:rFonts w:ascii="KDRS" w:hAnsi="KDRS"/>
          <w:lang w:val="ru-RU"/>
        </w:rPr>
        <w:t xml:space="preserve"> станутъ оковани, блистающеся оружиемь </w:t>
      </w:r>
      <w:r w:rsidRPr="009177F1">
        <w:rPr>
          <w:lang w:val="ru-RU"/>
        </w:rPr>
        <w:t>(</w:t>
      </w:r>
      <w:r w:rsidRPr="008D3C1C">
        <w:t>ἔ</w:t>
      </w:r>
      <w:r w:rsidRPr="00413D00">
        <w:t>στηκεν</w:t>
      </w:r>
      <w:r w:rsidRPr="009177F1">
        <w:rPr>
          <w:lang w:val="ru-RU"/>
        </w:rPr>
        <w:t>).</w:t>
      </w:r>
      <w:r w:rsidRPr="009177F1">
        <w:rPr>
          <w:rFonts w:ascii="KDRS" w:hAnsi="KDRS"/>
          <w:lang w:val="ru-RU"/>
        </w:rPr>
        <w:t xml:space="preserve"> (Сл.Ио.Злат.) Усп.сб., 460.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p>
    <w:p w14:paraId="1ABFDE51"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Остановиться, достигнув какого-л. места</w:t>
      </w:r>
      <w:r w:rsidRPr="009177F1">
        <w:rPr>
          <w:rFonts w:ascii="KDRS" w:hAnsi="KDRS"/>
          <w:lang w:val="ru-RU"/>
        </w:rPr>
        <w:t>. И се изношааху умьръшь снъ</w:t>
      </w:r>
      <w:r w:rsidRPr="009177F1">
        <w:rPr>
          <w:lang w:val="ru-RU"/>
        </w:rPr>
        <w:t>҃</w:t>
      </w:r>
      <w:r w:rsidRPr="009177F1">
        <w:rPr>
          <w:rFonts w:ascii="KDRS" w:hAnsi="KDRS"/>
          <w:lang w:val="ru-RU"/>
        </w:rPr>
        <w:t xml:space="preserve"> единочядъ мтр</w:t>
      </w:r>
      <w:r w:rsidRPr="009177F1">
        <w:rPr>
          <w:lang w:val="ru-RU"/>
        </w:rPr>
        <w:t>҃</w:t>
      </w:r>
      <w:r w:rsidRPr="009177F1">
        <w:rPr>
          <w:rFonts w:ascii="KDRS" w:hAnsi="KDRS"/>
          <w:lang w:val="ru-RU"/>
        </w:rPr>
        <w:t>и своеи… Гь</w:t>
      </w:r>
      <w:r w:rsidRPr="009177F1">
        <w:rPr>
          <w:lang w:val="ru-RU"/>
        </w:rPr>
        <w:t>҃</w:t>
      </w:r>
      <w:r w:rsidRPr="009177F1">
        <w:rPr>
          <w:rFonts w:ascii="KDRS" w:hAnsi="KDRS"/>
          <w:lang w:val="ru-RU"/>
        </w:rPr>
        <w:t xml:space="preserve"> милосрьдова ю… и приступль коснувъ одръ, носящеи же сташя (</w:t>
      </w:r>
      <w:r w:rsidRPr="008D3C1C">
        <w:t>ἔ</w:t>
      </w:r>
      <w:r w:rsidRPr="00413D00">
        <w:t>στησαν</w:t>
      </w:r>
      <w:r w:rsidRPr="009177F1">
        <w:rPr>
          <w:lang w:val="ru-RU"/>
        </w:rPr>
        <w:t>).</w:t>
      </w:r>
      <w:r w:rsidRPr="009177F1">
        <w:rPr>
          <w:rFonts w:ascii="KDRS" w:hAnsi="KDRS"/>
          <w:lang w:val="ru-RU"/>
        </w:rPr>
        <w:t xml:space="preserve"> (Лук. </w:t>
      </w:r>
      <w:r>
        <w:rPr>
          <w:rFonts w:ascii="KDRS" w:hAnsi="KDRS"/>
        </w:rPr>
        <w:t>VII</w:t>
      </w:r>
      <w:r w:rsidRPr="009177F1">
        <w:rPr>
          <w:rFonts w:ascii="KDRS" w:hAnsi="KDRS"/>
          <w:lang w:val="ru-RU"/>
        </w:rPr>
        <w:t>, 14) Остр.ев., 93. 1057</w:t>
      </w:r>
      <w:r>
        <w:rPr>
          <w:rFonts w:ascii="KDRS" w:hAnsi="KDRS"/>
        </w:rPr>
        <w:t> </w:t>
      </w:r>
      <w:r w:rsidRPr="009177F1">
        <w:rPr>
          <w:rFonts w:ascii="KDRS" w:hAnsi="KDRS"/>
          <w:lang w:val="ru-RU"/>
        </w:rPr>
        <w:t>г. Зв</w:t>
      </w:r>
      <w:r w:rsidRPr="009177F1">
        <w:rPr>
          <w:lang w:val="ru-RU"/>
        </w:rPr>
        <w:t>ѣ</w:t>
      </w:r>
      <w:r w:rsidRPr="009177F1">
        <w:rPr>
          <w:rFonts w:ascii="KDRS" w:hAnsi="KDRS"/>
          <w:lang w:val="ru-RU"/>
        </w:rPr>
        <w:t>зда… ид</w:t>
      </w:r>
      <w:r w:rsidRPr="009177F1">
        <w:rPr>
          <w:lang w:val="ru-RU"/>
        </w:rPr>
        <w:t>ѣ</w:t>
      </w:r>
      <w:r w:rsidRPr="009177F1">
        <w:rPr>
          <w:rFonts w:ascii="KDRS" w:hAnsi="KDRS"/>
          <w:lang w:val="ru-RU"/>
        </w:rPr>
        <w:t>аше пр</w:t>
      </w:r>
      <w:r w:rsidRPr="009177F1">
        <w:rPr>
          <w:lang w:val="ru-RU"/>
        </w:rPr>
        <w:t>ѣ</w:t>
      </w:r>
      <w:r w:rsidRPr="009177F1">
        <w:rPr>
          <w:rFonts w:ascii="KDRS" w:hAnsi="KDRS"/>
          <w:lang w:val="ru-RU"/>
        </w:rPr>
        <w:t>дъ ними, доньдеже пришьдъши ста вьрху, идеже б</w:t>
      </w:r>
      <w:r w:rsidRPr="009177F1">
        <w:rPr>
          <w:lang w:val="ru-RU"/>
        </w:rPr>
        <w:t>ѣ</w:t>
      </w:r>
      <w:r w:rsidRPr="009177F1">
        <w:rPr>
          <w:rFonts w:ascii="KDRS" w:hAnsi="KDRS"/>
          <w:lang w:val="ru-RU"/>
        </w:rPr>
        <w:t xml:space="preserve"> отрочя (</w:t>
      </w:r>
      <w:r w:rsidRPr="008D3C1C">
        <w:t>ἔ</w:t>
      </w:r>
      <w:r w:rsidRPr="00413D00">
        <w:t>στη</w:t>
      </w:r>
      <w:r w:rsidRPr="009177F1">
        <w:rPr>
          <w:lang w:val="ru-RU"/>
        </w:rPr>
        <w:t>).</w:t>
      </w:r>
      <w:r w:rsidRPr="009177F1">
        <w:rPr>
          <w:rFonts w:ascii="KDRS" w:hAnsi="KDRS"/>
          <w:lang w:val="ru-RU"/>
        </w:rPr>
        <w:t xml:space="preserve"> (Матф. </w:t>
      </w:r>
      <w:r>
        <w:rPr>
          <w:rFonts w:ascii="KDRS" w:hAnsi="KDRS"/>
        </w:rPr>
        <w:t>II</w:t>
      </w:r>
      <w:r w:rsidRPr="009177F1">
        <w:rPr>
          <w:rFonts w:ascii="KDRS" w:hAnsi="KDRS"/>
          <w:lang w:val="ru-RU"/>
        </w:rPr>
        <w:t xml:space="preserve">, 9) </w:t>
      </w:r>
      <w:r w:rsidRPr="009177F1">
        <w:rPr>
          <w:rFonts w:ascii="KDRS" w:hAnsi="KDRS"/>
          <w:caps/>
          <w:lang w:val="ru-RU"/>
        </w:rPr>
        <w:t>т</w:t>
      </w:r>
      <w:r w:rsidRPr="009177F1">
        <w:rPr>
          <w:rFonts w:ascii="KDRS" w:hAnsi="KDRS"/>
          <w:lang w:val="ru-RU"/>
        </w:rPr>
        <w:t>ам же, 252. Велика чюдеса милостыня, пр</w:t>
      </w:r>
      <w:r w:rsidRPr="009177F1">
        <w:rPr>
          <w:lang w:val="ru-RU"/>
        </w:rPr>
        <w:t>ѣ</w:t>
      </w:r>
      <w:r w:rsidRPr="009177F1">
        <w:rPr>
          <w:rFonts w:ascii="KDRS" w:hAnsi="KDRS"/>
          <w:lang w:val="ru-RU"/>
        </w:rPr>
        <w:t>р</w:t>
      </w:r>
      <w:r w:rsidRPr="009177F1">
        <w:rPr>
          <w:lang w:val="ru-RU"/>
        </w:rPr>
        <w:t>ѣ</w:t>
      </w:r>
      <w:r w:rsidRPr="009177F1">
        <w:rPr>
          <w:rFonts w:ascii="KDRS" w:hAnsi="KDRS"/>
          <w:lang w:val="ru-RU"/>
        </w:rPr>
        <w:t>заеть въздухъ, пр</w:t>
      </w:r>
      <w:r w:rsidRPr="009177F1">
        <w:rPr>
          <w:lang w:val="ru-RU"/>
        </w:rPr>
        <w:t>ѣ</w:t>
      </w:r>
      <w:r w:rsidRPr="009177F1">
        <w:rPr>
          <w:rFonts w:ascii="KDRS" w:hAnsi="KDRS"/>
          <w:lang w:val="ru-RU"/>
        </w:rPr>
        <w:t>ходить луну, пр</w:t>
      </w:r>
      <w:r w:rsidRPr="009177F1">
        <w:rPr>
          <w:lang w:val="ru-RU"/>
        </w:rPr>
        <w:t>ѣ</w:t>
      </w:r>
      <w:r w:rsidRPr="009177F1">
        <w:rPr>
          <w:rFonts w:ascii="KDRS" w:hAnsi="KDRS"/>
          <w:lang w:val="ru-RU"/>
        </w:rPr>
        <w:t>ходить луча слн</w:t>
      </w:r>
      <w:r w:rsidRPr="009177F1">
        <w:rPr>
          <w:lang w:val="ru-RU"/>
        </w:rPr>
        <w:t>҃</w:t>
      </w:r>
      <w:r w:rsidRPr="009177F1">
        <w:rPr>
          <w:rFonts w:ascii="KDRS" w:hAnsi="KDRS"/>
          <w:lang w:val="ru-RU"/>
        </w:rPr>
        <w:t>чьныя, на ты кругы въсходитъ нбс</w:t>
      </w:r>
      <w:r w:rsidRPr="009177F1">
        <w:rPr>
          <w:lang w:val="ru-RU"/>
        </w:rPr>
        <w:t>҃</w:t>
      </w:r>
      <w:r w:rsidRPr="009177F1">
        <w:rPr>
          <w:rFonts w:ascii="KDRS" w:hAnsi="KDRS"/>
          <w:lang w:val="ru-RU"/>
        </w:rPr>
        <w:t>ьныя, нъ и ту не станеть, нъ и нбо</w:t>
      </w:r>
      <w:r w:rsidRPr="009177F1">
        <w:rPr>
          <w:lang w:val="ru-RU"/>
        </w:rPr>
        <w:t>҃</w:t>
      </w:r>
      <w:r w:rsidRPr="009177F1">
        <w:rPr>
          <w:rFonts w:ascii="KDRS" w:hAnsi="KDRS"/>
          <w:lang w:val="ru-RU"/>
        </w:rPr>
        <w:t xml:space="preserve"> нбс</w:t>
      </w:r>
      <w:r w:rsidRPr="009177F1">
        <w:rPr>
          <w:lang w:val="ru-RU"/>
        </w:rPr>
        <w:t>҃</w:t>
      </w:r>
      <w:r w:rsidRPr="009177F1">
        <w:rPr>
          <w:rFonts w:ascii="KDRS" w:hAnsi="KDRS"/>
          <w:lang w:val="ru-RU"/>
        </w:rPr>
        <w:t>ьное пр</w:t>
      </w:r>
      <w:r w:rsidRPr="009177F1">
        <w:rPr>
          <w:lang w:val="ru-RU"/>
        </w:rPr>
        <w:t>ѣ</w:t>
      </w:r>
      <w:r w:rsidRPr="009177F1">
        <w:rPr>
          <w:rFonts w:ascii="KDRS" w:hAnsi="KDRS"/>
          <w:lang w:val="ru-RU"/>
        </w:rPr>
        <w:t>идеть (</w:t>
      </w:r>
      <w:r w:rsidRPr="00413D00">
        <w:t>ο</w:t>
      </w:r>
      <w:r w:rsidRPr="008D3C1C">
        <w:t>ὔ</w:t>
      </w:r>
      <w:r>
        <w:t>τ</w:t>
      </w:r>
      <w:r w:rsidRPr="00413D00">
        <w:t>᾽</w:t>
      </w:r>
      <w:r w:rsidRPr="009177F1">
        <w:rPr>
          <w:lang w:val="ru-RU"/>
        </w:rPr>
        <w:t xml:space="preserve"> </w:t>
      </w:r>
      <w:r w:rsidRPr="00413D00">
        <w:t>ἐκε</w:t>
      </w:r>
      <w:r w:rsidRPr="008D3C1C">
        <w:t>ῖ</w:t>
      </w:r>
      <w:r w:rsidRPr="009177F1">
        <w:rPr>
          <w:lang w:val="ru-RU"/>
        </w:rPr>
        <w:t xml:space="preserve"> </w:t>
      </w:r>
      <w:r w:rsidRPr="008D3C1C">
        <w:t>ἵ</w:t>
      </w:r>
      <w:r w:rsidRPr="00413D00">
        <w:t>σταται</w:t>
      </w:r>
      <w:r w:rsidRPr="009177F1">
        <w:rPr>
          <w:rFonts w:ascii="KDRS" w:hAnsi="KDRS"/>
          <w:lang w:val="ru-RU"/>
        </w:rPr>
        <w:t xml:space="preserve">). (Сл.Ио.Злат.) Усп.сб., 306.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(1072): Вземше Гл</w:t>
      </w:r>
      <w:r w:rsidRPr="009177F1">
        <w:rPr>
          <w:lang w:val="ru-RU"/>
        </w:rPr>
        <w:t>ѣ</w:t>
      </w:r>
      <w:r w:rsidRPr="009177F1">
        <w:rPr>
          <w:rFonts w:ascii="KDRS" w:hAnsi="KDRS"/>
          <w:lang w:val="ru-RU"/>
        </w:rPr>
        <w:t>ба в рац</w:t>
      </w:r>
      <w:r w:rsidRPr="009177F1">
        <w:rPr>
          <w:lang w:val="ru-RU"/>
        </w:rPr>
        <w:t>ѣ</w:t>
      </w:r>
      <w:r w:rsidRPr="009177F1">
        <w:rPr>
          <w:rFonts w:ascii="KDRS" w:hAnsi="KDRS"/>
          <w:lang w:val="ru-RU"/>
        </w:rPr>
        <w:t xml:space="preserve"> камен</w:t>
      </w:r>
      <w:r w:rsidRPr="009177F1">
        <w:rPr>
          <w:lang w:val="ru-RU"/>
        </w:rPr>
        <w:t>ѣ</w:t>
      </w:r>
      <w:r w:rsidRPr="009177F1">
        <w:rPr>
          <w:rFonts w:ascii="KDRS" w:hAnsi="KDRS"/>
          <w:lang w:val="ru-RU"/>
        </w:rPr>
        <w:t>, вставиша на сани и емше за ужа везоша, и яко быша въ дверех, ста рака и не иде. Лавр.лет., 182. 1377</w:t>
      </w:r>
      <w:r>
        <w:rPr>
          <w:rFonts w:ascii="KDRS" w:hAnsi="KDRS"/>
        </w:rPr>
        <w:t> </w:t>
      </w:r>
      <w:r w:rsidRPr="009177F1">
        <w:rPr>
          <w:rFonts w:ascii="KDRS" w:hAnsi="KDRS"/>
          <w:lang w:val="ru-RU"/>
        </w:rPr>
        <w:t>г. И князь велики великую княжну въстр</w:t>
      </w:r>
      <w:r w:rsidRPr="009177F1">
        <w:rPr>
          <w:lang w:val="ru-RU"/>
        </w:rPr>
        <w:t>ѣ</w:t>
      </w:r>
      <w:r w:rsidRPr="009177F1">
        <w:rPr>
          <w:rFonts w:ascii="KDRS" w:hAnsi="KDRS"/>
          <w:lang w:val="ru-RU"/>
        </w:rPr>
        <w:t>тилъ до города за три версты, да туто на жеребц</w:t>
      </w:r>
      <w:r w:rsidRPr="009177F1">
        <w:rPr>
          <w:lang w:val="ru-RU"/>
        </w:rPr>
        <w:t>ѣ</w:t>
      </w:r>
      <w:r w:rsidRPr="009177F1">
        <w:rPr>
          <w:rFonts w:ascii="KDRS" w:hAnsi="KDRS"/>
          <w:lang w:val="ru-RU"/>
        </w:rPr>
        <w:t xml:space="preserve"> сталъ, а тапкана стала же. П</w:t>
      </w:r>
      <w:r>
        <w:rPr>
          <w:rFonts w:ascii="KDRS" w:hAnsi="KDRS"/>
        </w:rPr>
        <w:t>o</w:t>
      </w:r>
      <w:r w:rsidRPr="009177F1">
        <w:rPr>
          <w:rFonts w:ascii="KDRS" w:hAnsi="KDRS"/>
          <w:lang w:val="ru-RU"/>
        </w:rPr>
        <w:t>льск.д.</w:t>
      </w:r>
      <w:r>
        <w:rPr>
          <w:rFonts w:ascii="KDRS" w:hAnsi="KDRS"/>
        </w:rPr>
        <w:t> I</w:t>
      </w:r>
      <w:r w:rsidRPr="009177F1">
        <w:rPr>
          <w:rFonts w:ascii="KDRS" w:hAnsi="KDRS"/>
          <w:lang w:val="ru-RU"/>
        </w:rPr>
        <w:t>, 185. 1495</w:t>
      </w:r>
      <w:r>
        <w:rPr>
          <w:rFonts w:ascii="KDRS" w:hAnsi="KDRS"/>
        </w:rPr>
        <w:t> </w:t>
      </w:r>
      <w:r w:rsidRPr="009177F1">
        <w:rPr>
          <w:rFonts w:ascii="KDRS" w:hAnsi="KDRS"/>
          <w:lang w:val="ru-RU"/>
        </w:rPr>
        <w:t xml:space="preserve">г. И судно наше меншее стало на езу, и оны его… розграбили. Х.Афан.Никит., 12.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 1472</w:t>
      </w:r>
      <w:r>
        <w:rPr>
          <w:rFonts w:ascii="KDRS" w:hAnsi="KDRS"/>
        </w:rPr>
        <w:t> </w:t>
      </w:r>
      <w:r w:rsidRPr="009177F1">
        <w:rPr>
          <w:rFonts w:ascii="KDRS" w:hAnsi="KDRS"/>
          <w:lang w:val="ru-RU"/>
        </w:rPr>
        <w:t>г. Повел</w:t>
      </w:r>
      <w:r w:rsidRPr="009177F1">
        <w:rPr>
          <w:lang w:val="ru-RU"/>
        </w:rPr>
        <w:t>ѣ</w:t>
      </w:r>
      <w:r w:rsidRPr="009177F1">
        <w:rPr>
          <w:rFonts w:ascii="KDRS" w:hAnsi="KDRS"/>
          <w:lang w:val="ru-RU"/>
        </w:rPr>
        <w:t xml:space="preserve"> его привязати ко хвостомъ дв</w:t>
      </w:r>
      <w:r w:rsidRPr="009177F1">
        <w:rPr>
          <w:lang w:val="ru-RU"/>
        </w:rPr>
        <w:t>ѣ</w:t>
      </w:r>
      <w:r w:rsidRPr="009177F1">
        <w:rPr>
          <w:rFonts w:ascii="KDRS" w:hAnsi="KDRS"/>
          <w:lang w:val="ru-RU"/>
        </w:rPr>
        <w:t>ма конема, да его разторгънуть, они же влекоша его по полю и сташа въ л</w:t>
      </w:r>
      <w:r w:rsidRPr="009177F1">
        <w:rPr>
          <w:lang w:val="ru-RU"/>
        </w:rPr>
        <w:t>ѣ</w:t>
      </w:r>
      <w:r w:rsidRPr="009177F1">
        <w:rPr>
          <w:rFonts w:ascii="KDRS" w:hAnsi="KDRS"/>
          <w:lang w:val="ru-RU"/>
        </w:rPr>
        <w:t>с</w:t>
      </w:r>
      <w:r w:rsidRPr="009177F1">
        <w:rPr>
          <w:lang w:val="ru-RU"/>
        </w:rPr>
        <w:t>ѣ</w:t>
      </w:r>
      <w:r w:rsidRPr="009177F1">
        <w:rPr>
          <w:rFonts w:ascii="KDRS" w:hAnsi="KDRS"/>
          <w:lang w:val="ru-RU"/>
        </w:rPr>
        <w:t xml:space="preserve"> на единомъ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xml:space="preserve">. Х.Ант.Новг., 35. </w:t>
      </w:r>
      <w:r>
        <w:rPr>
          <w:rFonts w:ascii="KDRS" w:hAnsi="KDRS"/>
        </w:rPr>
        <w:t>XVI </w:t>
      </w:r>
      <w:r w:rsidRPr="009177F1">
        <w:rPr>
          <w:rFonts w:ascii="KDRS" w:hAnsi="KDRS"/>
          <w:lang w:val="ru-RU"/>
        </w:rPr>
        <w:t>в. ~ 1200</w:t>
      </w:r>
      <w:r>
        <w:rPr>
          <w:rFonts w:ascii="KDRS" w:hAnsi="KDRS"/>
        </w:rPr>
        <w:t> </w:t>
      </w:r>
      <w:r w:rsidRPr="009177F1">
        <w:rPr>
          <w:rFonts w:ascii="KDRS" w:hAnsi="KDRS"/>
          <w:lang w:val="ru-RU"/>
        </w:rPr>
        <w:t xml:space="preserve">г. И притекоша серые волцы от усть Дону и Непра, ставъши, воють на рецы на Мечи. Задон.(Рж.), 11.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в. Раненъ изъ пищали… пулька стала въ л</w:t>
      </w:r>
      <w:r w:rsidRPr="009177F1">
        <w:rPr>
          <w:lang w:val="ru-RU"/>
        </w:rPr>
        <w:t>ѣ</w:t>
      </w:r>
      <w:r w:rsidRPr="009177F1">
        <w:rPr>
          <w:rFonts w:ascii="KDRS" w:hAnsi="KDRS"/>
          <w:lang w:val="ru-RU"/>
        </w:rPr>
        <w:t>вой щек</w:t>
      </w:r>
      <w:r w:rsidRPr="009177F1">
        <w:rPr>
          <w:lang w:val="ru-RU"/>
        </w:rPr>
        <w:t>ѣ</w:t>
      </w:r>
      <w:r w:rsidRPr="009177F1">
        <w:rPr>
          <w:rFonts w:ascii="KDRS" w:hAnsi="KDRS"/>
          <w:lang w:val="ru-RU"/>
        </w:rPr>
        <w:t>. АМГ</w:t>
      </w:r>
      <w:r>
        <w:rPr>
          <w:rFonts w:ascii="KDRS" w:hAnsi="KDRS"/>
        </w:rPr>
        <w:t> I</w:t>
      </w:r>
      <w:r w:rsidRPr="009177F1">
        <w:rPr>
          <w:rFonts w:ascii="KDRS" w:hAnsi="KDRS"/>
          <w:lang w:val="ru-RU"/>
        </w:rPr>
        <w:t>, 527. 1633</w:t>
      </w:r>
      <w:r>
        <w:rPr>
          <w:rFonts w:ascii="KDRS" w:hAnsi="KDRS"/>
        </w:rPr>
        <w:t> </w:t>
      </w:r>
      <w:r w:rsidRPr="009177F1">
        <w:rPr>
          <w:rFonts w:ascii="KDRS" w:hAnsi="KDRS"/>
          <w:lang w:val="ru-RU"/>
        </w:rPr>
        <w:t>г. И велел атаман всему обозу стати и татарам, шести человекомъ, по три белки дати. Аз.пов.(сказ.)</w:t>
      </w:r>
      <w:r w:rsidRPr="009177F1">
        <w:rPr>
          <w:rFonts w:ascii="KDRS" w:hAnsi="KDRS"/>
          <w:vertAlign w:val="superscript"/>
          <w:lang w:val="ru-RU"/>
        </w:rPr>
        <w:t>1</w:t>
      </w:r>
      <w:r w:rsidRPr="009177F1">
        <w:rPr>
          <w:rFonts w:ascii="KDRS" w:hAnsi="KDRS"/>
          <w:lang w:val="ru-RU"/>
        </w:rPr>
        <w:t xml:space="preserve">, 88. </w:t>
      </w:r>
      <w:r>
        <w:rPr>
          <w:rFonts w:ascii="KDRS" w:hAnsi="KDRS"/>
        </w:rPr>
        <w:t>XVII </w:t>
      </w:r>
      <w:r w:rsidRPr="009177F1">
        <w:rPr>
          <w:rFonts w:ascii="KDRS" w:hAnsi="KDRS"/>
          <w:lang w:val="ru-RU"/>
        </w:rPr>
        <w:t>в.</w:t>
      </w:r>
      <w:r w:rsidRPr="009177F1">
        <w:rPr>
          <w:rFonts w:ascii="KDRS" w:hAnsi="KDRS"/>
          <w:spacing w:val="40"/>
          <w:lang w:val="ru-RU"/>
        </w:rPr>
        <w:t xml:space="preserve"> Стати на якор</w:t>
      </w:r>
      <w:r w:rsidRPr="009177F1">
        <w:rPr>
          <w:spacing w:val="40"/>
          <w:lang w:val="ru-RU"/>
        </w:rPr>
        <w:t>ѣ</w:t>
      </w:r>
      <w:r w:rsidRPr="009177F1">
        <w:rPr>
          <w:rFonts w:ascii="KDRS" w:hAnsi="KDRS"/>
          <w:lang w:val="ru-RU"/>
        </w:rPr>
        <w:t xml:space="preserve"> – </w:t>
      </w:r>
      <w:r w:rsidRPr="009177F1">
        <w:rPr>
          <w:rFonts w:ascii="KDRS" w:hAnsi="KDRS"/>
          <w:i/>
          <w:iCs/>
          <w:lang w:val="ru-RU"/>
        </w:rPr>
        <w:t>стать на якорь</w:t>
      </w:r>
      <w:r w:rsidRPr="009177F1">
        <w:rPr>
          <w:rFonts w:ascii="KDRS" w:hAnsi="KDRS"/>
          <w:lang w:val="ru-RU"/>
        </w:rPr>
        <w:t>. А онъ де князь Семенъ, ставъ вс</w:t>
      </w:r>
      <w:r w:rsidRPr="009177F1">
        <w:rPr>
          <w:lang w:val="ru-RU"/>
        </w:rPr>
        <w:t>ѣ</w:t>
      </w:r>
      <w:r w:rsidRPr="009177F1">
        <w:rPr>
          <w:rFonts w:ascii="KDRS" w:hAnsi="KDRS"/>
          <w:lang w:val="ru-RU"/>
        </w:rPr>
        <w:t>ми стругами на якоряхъ, ихъ воровскихъ казаковъ на Четыре Бугра пропустилъ. ДАИ</w:t>
      </w:r>
      <w:r>
        <w:rPr>
          <w:rFonts w:ascii="KDRS" w:hAnsi="KDRS"/>
        </w:rPr>
        <w:t> VI</w:t>
      </w:r>
      <w:r w:rsidRPr="009177F1">
        <w:rPr>
          <w:rFonts w:ascii="KDRS" w:hAnsi="KDRS"/>
          <w:lang w:val="ru-RU"/>
        </w:rPr>
        <w:t>, 14. 1670</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Остановиться</w:t>
      </w:r>
      <w:r w:rsidRPr="009177F1">
        <w:rPr>
          <w:rFonts w:ascii="KDRS" w:hAnsi="KDRS"/>
          <w:lang w:val="ru-RU"/>
        </w:rPr>
        <w:t>,</w:t>
      </w:r>
      <w:r w:rsidRPr="009177F1">
        <w:rPr>
          <w:rFonts w:ascii="KDRS" w:hAnsi="KDRS"/>
          <w:i/>
          <w:iCs/>
          <w:lang w:val="ru-RU"/>
        </w:rPr>
        <w:t xml:space="preserve"> выбившись из сил </w:t>
      </w:r>
      <w:r w:rsidRPr="009177F1">
        <w:rPr>
          <w:rFonts w:ascii="KDRS" w:hAnsi="KDRS"/>
          <w:lang w:val="ru-RU"/>
        </w:rPr>
        <w:t>(</w:t>
      </w:r>
      <w:r w:rsidRPr="009177F1">
        <w:rPr>
          <w:rFonts w:ascii="KDRS" w:hAnsi="KDRS"/>
          <w:i/>
          <w:iCs/>
          <w:lang w:val="ru-RU"/>
        </w:rPr>
        <w:t>о лошадях</w:t>
      </w:r>
      <w:r w:rsidRPr="009177F1">
        <w:rPr>
          <w:rFonts w:ascii="KDRS" w:hAnsi="KDRS"/>
          <w:lang w:val="ru-RU"/>
        </w:rPr>
        <w:t>)</w:t>
      </w:r>
      <w:r w:rsidRPr="009177F1">
        <w:rPr>
          <w:rFonts w:ascii="KDRS" w:hAnsi="KDRS"/>
          <w:i/>
          <w:iCs/>
          <w:lang w:val="ru-RU"/>
        </w:rPr>
        <w:t>.</w:t>
      </w:r>
      <w:r w:rsidRPr="009177F1">
        <w:rPr>
          <w:rFonts w:ascii="KDRS" w:hAnsi="KDRS"/>
          <w:lang w:val="ru-RU"/>
        </w:rPr>
        <w:t xml:space="preserve"> Лошеди съ безкормицы и отъ осенние грязи и груды у многих на дорог</w:t>
      </w:r>
      <w:r w:rsidRPr="009177F1">
        <w:rPr>
          <w:lang w:val="ru-RU"/>
        </w:rPr>
        <w:t>ѣ</w:t>
      </w:r>
      <w:r w:rsidRPr="009177F1">
        <w:rPr>
          <w:rFonts w:ascii="KDRS" w:hAnsi="KDRS"/>
          <w:lang w:val="ru-RU"/>
        </w:rPr>
        <w:t xml:space="preserve"> стали и померли. АМГ</w:t>
      </w:r>
      <w:r>
        <w:rPr>
          <w:rFonts w:ascii="KDRS" w:hAnsi="KDRS"/>
        </w:rPr>
        <w:t> III</w:t>
      </w:r>
      <w:r w:rsidRPr="009177F1">
        <w:rPr>
          <w:rFonts w:ascii="KDRS" w:hAnsi="KDRS"/>
          <w:lang w:val="ru-RU"/>
        </w:rPr>
        <w:t>, 368. 1661</w:t>
      </w:r>
      <w:r>
        <w:rPr>
          <w:rFonts w:ascii="KDRS" w:hAnsi="KDRS"/>
        </w:rPr>
        <w:t> </w:t>
      </w:r>
      <w:r w:rsidRPr="009177F1">
        <w:rPr>
          <w:rFonts w:ascii="KDRS" w:hAnsi="KDRS"/>
          <w:lang w:val="ru-RU"/>
        </w:rPr>
        <w:t>г. Быстрая лошадь скор</w:t>
      </w:r>
      <w:r w:rsidRPr="009177F1">
        <w:rPr>
          <w:lang w:val="ru-RU"/>
        </w:rPr>
        <w:t>ѣ</w:t>
      </w:r>
      <w:r w:rsidRPr="009177F1">
        <w:rPr>
          <w:rFonts w:ascii="KDRS" w:hAnsi="KDRS"/>
          <w:lang w:val="ru-RU"/>
        </w:rPr>
        <w:t xml:space="preserve">е станет. Сим.Послов., 174.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w:t>
      </w:r>
    </w:p>
    <w:p w14:paraId="4DC08C09"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lastRenderedPageBreak/>
        <w:t xml:space="preserve">3. </w:t>
      </w:r>
      <w:r w:rsidRPr="009177F1">
        <w:rPr>
          <w:rFonts w:ascii="KDRS" w:hAnsi="KDRS"/>
          <w:i/>
          <w:iCs/>
          <w:lang w:val="ru-RU"/>
        </w:rPr>
        <w:t xml:space="preserve">Расположиться, остановиться где-л. </w:t>
      </w:r>
      <w:r w:rsidRPr="009177F1">
        <w:rPr>
          <w:rFonts w:ascii="KDRS" w:hAnsi="KDRS"/>
          <w:lang w:val="ru-RU"/>
        </w:rPr>
        <w:t>(</w:t>
      </w:r>
      <w:r w:rsidRPr="009177F1">
        <w:rPr>
          <w:rFonts w:ascii="KDRS" w:hAnsi="KDRS"/>
          <w:i/>
          <w:iCs/>
          <w:lang w:val="ru-RU"/>
        </w:rPr>
        <w:t>лагерем</w:t>
      </w:r>
      <w:r w:rsidRPr="009177F1">
        <w:rPr>
          <w:rFonts w:ascii="KDRS" w:hAnsi="KDRS"/>
          <w:lang w:val="ru-RU"/>
        </w:rPr>
        <w:t>,</w:t>
      </w:r>
      <w:r w:rsidRPr="009177F1">
        <w:rPr>
          <w:rFonts w:ascii="KDRS" w:hAnsi="KDRS"/>
          <w:i/>
          <w:iCs/>
          <w:lang w:val="ru-RU"/>
        </w:rPr>
        <w:t xml:space="preserve"> на постой</w:t>
      </w:r>
      <w:r w:rsidRPr="009177F1">
        <w:rPr>
          <w:rFonts w:ascii="KDRS" w:hAnsi="KDRS"/>
          <w:lang w:val="ru-RU"/>
        </w:rPr>
        <w:t>,</w:t>
      </w:r>
      <w:r w:rsidRPr="009177F1">
        <w:rPr>
          <w:rFonts w:ascii="KDRS" w:hAnsi="KDRS"/>
          <w:i/>
          <w:iCs/>
          <w:lang w:val="ru-RU"/>
        </w:rPr>
        <w:t xml:space="preserve"> жительство и т.</w:t>
      </w:r>
      <w:r>
        <w:rPr>
          <w:rFonts w:ascii="KDRS" w:hAnsi="KDRS"/>
          <w:i/>
          <w:iCs/>
        </w:rPr>
        <w:t> </w:t>
      </w:r>
      <w:r w:rsidRPr="009177F1">
        <w:rPr>
          <w:rFonts w:ascii="KDRS" w:hAnsi="KDRS"/>
          <w:i/>
          <w:iCs/>
          <w:lang w:val="ru-RU"/>
        </w:rPr>
        <w:t>п.</w:t>
      </w:r>
      <w:r w:rsidRPr="009177F1">
        <w:rPr>
          <w:rFonts w:ascii="KDRS" w:hAnsi="KDRS"/>
          <w:lang w:val="ru-RU"/>
        </w:rPr>
        <w:t>)</w:t>
      </w:r>
      <w:r w:rsidRPr="009177F1">
        <w:rPr>
          <w:rFonts w:ascii="KDRS" w:hAnsi="KDRS"/>
          <w:i/>
          <w:iCs/>
          <w:lang w:val="ru-RU"/>
        </w:rPr>
        <w:t>.</w:t>
      </w:r>
      <w:r w:rsidRPr="009177F1">
        <w:rPr>
          <w:rFonts w:ascii="KDRS" w:hAnsi="KDRS"/>
          <w:lang w:val="ru-RU"/>
        </w:rPr>
        <w:t xml:space="preserve"> Блж</w:t>
      </w:r>
      <w:r w:rsidRPr="009177F1">
        <w:rPr>
          <w:lang w:val="ru-RU"/>
        </w:rPr>
        <w:t>҃</w:t>
      </w:r>
      <w:r w:rsidRPr="009177F1">
        <w:rPr>
          <w:rFonts w:ascii="KDRS" w:hAnsi="KDRS"/>
          <w:lang w:val="ru-RU"/>
        </w:rPr>
        <w:t>еныи же Борисъ, яко же ся б</w:t>
      </w:r>
      <w:r w:rsidRPr="009177F1">
        <w:rPr>
          <w:lang w:val="ru-RU"/>
        </w:rPr>
        <w:t>ѣ</w:t>
      </w:r>
      <w:r w:rsidRPr="009177F1">
        <w:rPr>
          <w:rFonts w:ascii="KDRS" w:hAnsi="KDRS"/>
          <w:lang w:val="ru-RU"/>
        </w:rPr>
        <w:t xml:space="preserve"> воротилъ и сталъ б</w:t>
      </w:r>
      <w:r w:rsidRPr="009177F1">
        <w:rPr>
          <w:lang w:val="ru-RU"/>
        </w:rPr>
        <w:t>ѣ</w:t>
      </w:r>
      <w:r w:rsidRPr="009177F1">
        <w:rPr>
          <w:rFonts w:ascii="KDRS" w:hAnsi="KDRS"/>
          <w:lang w:val="ru-RU"/>
        </w:rPr>
        <w:t xml:space="preserve"> на Льт</w:t>
      </w:r>
      <w:r w:rsidRPr="009177F1">
        <w:rPr>
          <w:lang w:val="ru-RU"/>
        </w:rPr>
        <w:t>ѣ</w:t>
      </w:r>
      <w:r w:rsidRPr="009177F1">
        <w:rPr>
          <w:rFonts w:ascii="KDRS" w:hAnsi="KDRS"/>
          <w:lang w:val="ru-RU"/>
        </w:rPr>
        <w:t xml:space="preserve"> шатьры, и р</w:t>
      </w:r>
      <w:r w:rsidRPr="009177F1">
        <w:rPr>
          <w:lang w:val="ru-RU"/>
        </w:rPr>
        <w:t>ѣ</w:t>
      </w:r>
      <w:r w:rsidRPr="009177F1">
        <w:rPr>
          <w:rFonts w:ascii="KDRS" w:hAnsi="KDRS"/>
          <w:lang w:val="ru-RU"/>
        </w:rPr>
        <w:t>ша къ нему дружина: поиди, сяди Кыев</w:t>
      </w:r>
      <w:r w:rsidRPr="009177F1">
        <w:rPr>
          <w:lang w:val="ru-RU"/>
        </w:rPr>
        <w:t>ѣ</w:t>
      </w:r>
      <w:r w:rsidRPr="009177F1">
        <w:rPr>
          <w:rFonts w:ascii="KDRS" w:hAnsi="KDRS"/>
          <w:lang w:val="ru-RU"/>
        </w:rPr>
        <w:t xml:space="preserve"> на стол</w:t>
      </w:r>
      <w:r w:rsidRPr="009177F1">
        <w:rPr>
          <w:lang w:val="ru-RU"/>
        </w:rPr>
        <w:t>ѣ</w:t>
      </w:r>
      <w:r w:rsidRPr="009177F1">
        <w:rPr>
          <w:rFonts w:ascii="KDRS" w:hAnsi="KDRS"/>
          <w:lang w:val="ru-RU"/>
        </w:rPr>
        <w:t xml:space="preserve">. (Сказ.Бор.Глеб.) Усп.сб., 46.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И он</w:t>
      </w:r>
      <w:r w:rsidRPr="009177F1">
        <w:rPr>
          <w:lang w:val="ru-RU"/>
        </w:rPr>
        <w:t>ѣ</w:t>
      </w:r>
      <w:r w:rsidRPr="009177F1">
        <w:rPr>
          <w:rFonts w:ascii="KDRS" w:hAnsi="KDRS"/>
          <w:lang w:val="ru-RU"/>
        </w:rPr>
        <w:t>мъ же ставъшемъ на нощьн</w:t>
      </w:r>
      <w:r w:rsidRPr="009177F1">
        <w:rPr>
          <w:lang w:val="ru-RU"/>
        </w:rPr>
        <w:t>ѣ</w:t>
      </w:r>
      <w:r w:rsidRPr="009177F1">
        <w:rPr>
          <w:rFonts w:ascii="KDRS" w:hAnsi="KDRS"/>
          <w:lang w:val="ru-RU"/>
        </w:rPr>
        <w:t>мь становищи, блаженыи же, не доида яко и зьр</w:t>
      </w:r>
      <w:r w:rsidRPr="009177F1">
        <w:rPr>
          <w:lang w:val="ru-RU"/>
        </w:rPr>
        <w:t>ѣ</w:t>
      </w:r>
      <w:r w:rsidRPr="009177F1">
        <w:rPr>
          <w:rFonts w:ascii="KDRS" w:hAnsi="KDRS"/>
          <w:lang w:val="ru-RU"/>
        </w:rPr>
        <w:t>имо ихъ, ту же опочивааше. (Ж.Феодос.</w:t>
      </w:r>
      <w:r w:rsidRPr="009177F1">
        <w:rPr>
          <w:rFonts w:ascii="KDRS" w:hAnsi="KDRS"/>
          <w:caps/>
          <w:lang w:val="ru-RU"/>
        </w:rPr>
        <w:t>н</w:t>
      </w:r>
      <w:r w:rsidRPr="009177F1">
        <w:rPr>
          <w:rFonts w:ascii="KDRS" w:hAnsi="KDRS"/>
          <w:lang w:val="ru-RU"/>
        </w:rPr>
        <w:t>ест.) Там же, 79. (971): И приде Сто</w:t>
      </w:r>
      <w:r w:rsidRPr="009177F1">
        <w:rPr>
          <w:lang w:val="ru-RU"/>
        </w:rPr>
        <w:t>҃</w:t>
      </w:r>
      <w:r w:rsidRPr="009177F1">
        <w:rPr>
          <w:rFonts w:ascii="KDRS" w:hAnsi="KDRS"/>
          <w:lang w:val="ru-RU"/>
        </w:rPr>
        <w:t>славъ къ порогомъ, и не б</w:t>
      </w:r>
      <w:r w:rsidRPr="009177F1">
        <w:rPr>
          <w:lang w:val="ru-RU"/>
        </w:rPr>
        <w:t>ѣ</w:t>
      </w:r>
      <w:r w:rsidRPr="009177F1">
        <w:rPr>
          <w:rFonts w:ascii="KDRS" w:hAnsi="KDRS"/>
          <w:lang w:val="ru-RU"/>
        </w:rPr>
        <w:t xml:space="preserve"> льз</w:t>
      </w:r>
      <w:r w:rsidRPr="009177F1">
        <w:rPr>
          <w:lang w:val="ru-RU"/>
        </w:rPr>
        <w:t>ѣ</w:t>
      </w:r>
      <w:r w:rsidRPr="009177F1">
        <w:rPr>
          <w:rFonts w:ascii="KDRS" w:hAnsi="KDRS"/>
          <w:lang w:val="ru-RU"/>
        </w:rPr>
        <w:t xml:space="preserve"> проити порогъ, и ста зимовати в Б</w:t>
      </w:r>
      <w:r w:rsidRPr="009177F1">
        <w:rPr>
          <w:lang w:val="ru-RU"/>
        </w:rPr>
        <w:t>ѣ</w:t>
      </w:r>
      <w:r w:rsidRPr="009177F1">
        <w:rPr>
          <w:rFonts w:ascii="KDRS" w:hAnsi="KDRS"/>
          <w:lang w:val="ru-RU"/>
        </w:rPr>
        <w:t>лобережьи. Лавр.лет., 73. 1377</w:t>
      </w:r>
      <w:r>
        <w:rPr>
          <w:rFonts w:ascii="KDRS" w:hAnsi="KDRS"/>
        </w:rPr>
        <w:t> </w:t>
      </w:r>
      <w:r w:rsidRPr="009177F1">
        <w:rPr>
          <w:rFonts w:ascii="KDRS" w:hAnsi="KDRS"/>
          <w:lang w:val="ru-RU"/>
        </w:rPr>
        <w:t>г. А въ црк</w:t>
      </w:r>
      <w:r w:rsidRPr="009177F1">
        <w:rPr>
          <w:lang w:val="ru-RU"/>
        </w:rPr>
        <w:t>҃</w:t>
      </w:r>
      <w:r w:rsidRPr="009177F1">
        <w:rPr>
          <w:rFonts w:ascii="KDRS" w:hAnsi="KDRS"/>
          <w:lang w:val="ru-RU"/>
        </w:rPr>
        <w:t>овныхъ дом</w:t>
      </w:r>
      <w:r w:rsidRPr="009177F1">
        <w:rPr>
          <w:lang w:val="ru-RU"/>
        </w:rPr>
        <w:t>ѣ</w:t>
      </w:r>
      <w:r w:rsidRPr="009177F1">
        <w:rPr>
          <w:rFonts w:ascii="KDRS" w:hAnsi="KDRS"/>
          <w:lang w:val="ru-RU"/>
        </w:rPr>
        <w:t>хъ не стати никому, ни рушити ихъ. (Ханск.ярл.) СГГД</w:t>
      </w:r>
      <w:r>
        <w:rPr>
          <w:rFonts w:ascii="KDRS" w:hAnsi="KDRS"/>
        </w:rPr>
        <w:t> II</w:t>
      </w:r>
      <w:r w:rsidRPr="009177F1">
        <w:rPr>
          <w:rFonts w:ascii="KDRS" w:hAnsi="KDRS"/>
          <w:lang w:val="ru-RU"/>
        </w:rPr>
        <w:t>, 14. 1379</w:t>
      </w:r>
      <w:r>
        <w:rPr>
          <w:rFonts w:ascii="KDRS" w:hAnsi="KDRS"/>
        </w:rPr>
        <w:t> </w:t>
      </w:r>
      <w:r w:rsidRPr="009177F1">
        <w:rPr>
          <w:rFonts w:ascii="KDRS" w:hAnsi="KDRS"/>
          <w:lang w:val="ru-RU"/>
        </w:rPr>
        <w:t>г. О полдняхъ стали на двор</w:t>
      </w:r>
      <w:r w:rsidRPr="009177F1">
        <w:rPr>
          <w:lang w:val="ru-RU"/>
        </w:rPr>
        <w:t>ѣ</w:t>
      </w:r>
      <w:r w:rsidRPr="009177F1">
        <w:rPr>
          <w:rFonts w:ascii="KDRS" w:hAnsi="KDRS"/>
          <w:lang w:val="ru-RU"/>
        </w:rPr>
        <w:t xml:space="preserve"> стояломъ (</w:t>
      </w:r>
      <w:r>
        <w:rPr>
          <w:rFonts w:ascii="KDRS" w:hAnsi="KDRS"/>
        </w:rPr>
        <w:t>wst</w:t>
      </w:r>
      <w:r w:rsidRPr="009177F1">
        <w:rPr>
          <w:lang w:val="ru-RU"/>
        </w:rPr>
        <w:t>ą</w:t>
      </w:r>
      <w:r>
        <w:rPr>
          <w:rFonts w:ascii="KDRS" w:hAnsi="KDRS"/>
        </w:rPr>
        <w:t>pili</w:t>
      </w:r>
      <w:r w:rsidRPr="009177F1">
        <w:rPr>
          <w:lang w:val="ru-RU"/>
        </w:rPr>
        <w:t>ś</w:t>
      </w:r>
      <w:r>
        <w:rPr>
          <w:rFonts w:ascii="KDRS" w:hAnsi="KDRS"/>
        </w:rPr>
        <w:t>my</w:t>
      </w:r>
      <w:r w:rsidRPr="009177F1">
        <w:rPr>
          <w:rFonts w:ascii="KDRS" w:hAnsi="KDRS"/>
          <w:lang w:val="ru-RU"/>
        </w:rPr>
        <w:t xml:space="preserve"> </w:t>
      </w:r>
      <w:r>
        <w:rPr>
          <w:rFonts w:ascii="KDRS" w:hAnsi="KDRS"/>
        </w:rPr>
        <w:t>do</w:t>
      </w:r>
      <w:r w:rsidRPr="009177F1">
        <w:rPr>
          <w:rFonts w:ascii="KDRS" w:hAnsi="KDRS"/>
          <w:lang w:val="ru-RU"/>
        </w:rPr>
        <w:t xml:space="preserve"> </w:t>
      </w:r>
      <w:r>
        <w:rPr>
          <w:rFonts w:ascii="KDRS" w:hAnsi="KDRS"/>
        </w:rPr>
        <w:t>karwaseryi</w:t>
      </w:r>
      <w:r w:rsidRPr="009177F1">
        <w:rPr>
          <w:rFonts w:ascii="KDRS" w:hAnsi="KDRS"/>
          <w:lang w:val="ru-RU"/>
        </w:rPr>
        <w:t>). Х.Рад., 41. 1695</w:t>
      </w:r>
      <w:r>
        <w:rPr>
          <w:rFonts w:ascii="KDRS" w:hAnsi="KDRS"/>
        </w:rPr>
        <w:t> </w:t>
      </w:r>
      <w:r w:rsidRPr="009177F1">
        <w:rPr>
          <w:rFonts w:ascii="KDRS" w:hAnsi="KDRS"/>
          <w:lang w:val="ru-RU"/>
        </w:rPr>
        <w:t xml:space="preserve">г. И приехал Фролъ Скомраховъ в Москву и сталъ на квартере близъ двора столника Нардина Цаплина. Фрол Скобеев (Покр.), 272. </w:t>
      </w:r>
      <w:r>
        <w:rPr>
          <w:rFonts w:ascii="KDRS" w:hAnsi="KDRS"/>
        </w:rPr>
        <w:t>XVIII </w:t>
      </w:r>
      <w:r w:rsidRPr="009177F1">
        <w:rPr>
          <w:rFonts w:ascii="KDRS" w:hAnsi="KDRS"/>
          <w:lang w:val="ru-RU"/>
        </w:rPr>
        <w:t xml:space="preserve">в. ~ </w:t>
      </w:r>
      <w:r>
        <w:rPr>
          <w:rFonts w:ascii="KDRS" w:hAnsi="KDRS"/>
        </w:rPr>
        <w:t>XVII </w:t>
      </w:r>
      <w:r w:rsidRPr="009177F1">
        <w:rPr>
          <w:rFonts w:ascii="KDRS" w:hAnsi="KDRS"/>
          <w:lang w:val="ru-RU"/>
        </w:rPr>
        <w:t xml:space="preserve">в. </w:t>
      </w:r>
      <w:r w:rsidRPr="009177F1">
        <w:rPr>
          <w:rFonts w:ascii="KDRS" w:hAnsi="KDRS"/>
          <w:spacing w:val="40"/>
          <w:lang w:val="ru-RU"/>
        </w:rPr>
        <w:t>Стати кошемъ</w:t>
      </w:r>
      <w:r w:rsidRPr="009177F1">
        <w:rPr>
          <w:rFonts w:ascii="KDRS" w:hAnsi="KDRS"/>
          <w:lang w:val="ru-RU"/>
        </w:rPr>
        <w:t xml:space="preserve"> см. </w:t>
      </w:r>
      <w:r w:rsidRPr="009177F1">
        <w:rPr>
          <w:rFonts w:ascii="KDRS" w:hAnsi="KDRS"/>
          <w:b/>
          <w:bCs/>
          <w:lang w:val="ru-RU"/>
        </w:rPr>
        <w:t>кошъ</w:t>
      </w:r>
      <w:r w:rsidRPr="009177F1">
        <w:rPr>
          <w:rFonts w:ascii="KDRS" w:hAnsi="KDRS"/>
          <w:lang w:val="ru-RU"/>
        </w:rPr>
        <w:t xml:space="preserve">. </w:t>
      </w:r>
      <w:r w:rsidRPr="009177F1">
        <w:rPr>
          <w:rFonts w:ascii="KDRS" w:hAnsi="KDRS"/>
          <w:spacing w:val="40"/>
          <w:lang w:val="ru-RU"/>
        </w:rPr>
        <w:t>Стати станомъ</w:t>
      </w:r>
      <w:r w:rsidRPr="009177F1">
        <w:rPr>
          <w:rFonts w:ascii="KDRS" w:hAnsi="KDRS"/>
          <w:lang w:val="ru-RU"/>
        </w:rPr>
        <w:t xml:space="preserve"> (</w:t>
      </w:r>
      <w:r w:rsidRPr="009177F1">
        <w:rPr>
          <w:rFonts w:ascii="KDRS" w:hAnsi="KDRS"/>
          <w:spacing w:val="40"/>
          <w:lang w:val="ru-RU"/>
        </w:rPr>
        <w:t>станы</w:t>
      </w:r>
      <w:r w:rsidRPr="009177F1">
        <w:rPr>
          <w:rFonts w:ascii="KDRS" w:hAnsi="KDRS"/>
          <w:lang w:val="ru-RU"/>
        </w:rPr>
        <w:t xml:space="preserve">) см. </w:t>
      </w:r>
      <w:r w:rsidRPr="009177F1">
        <w:rPr>
          <w:rFonts w:ascii="KDRS" w:hAnsi="KDRS"/>
          <w:b/>
          <w:bCs/>
          <w:lang w:val="ru-RU"/>
        </w:rPr>
        <w:t>станъ</w:t>
      </w:r>
      <w:r w:rsidRPr="009177F1">
        <w:rPr>
          <w:rFonts w:ascii="KDRS" w:hAnsi="KDRS"/>
          <w:lang w:val="ru-RU"/>
        </w:rPr>
        <w:t xml:space="preserve">. </w:t>
      </w:r>
    </w:p>
    <w:p w14:paraId="6EC92177" w14:textId="1DAF2F21"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4. </w:t>
      </w:r>
      <w:r w:rsidRPr="009177F1">
        <w:rPr>
          <w:rFonts w:ascii="KDRS" w:hAnsi="KDRS"/>
          <w:i/>
          <w:iCs/>
          <w:lang w:val="ru-RU"/>
        </w:rPr>
        <w:t>Явиться</w:t>
      </w:r>
      <w:r w:rsidRPr="009177F1">
        <w:rPr>
          <w:rFonts w:ascii="KDRS" w:hAnsi="KDRS"/>
          <w:lang w:val="ru-RU"/>
        </w:rPr>
        <w:t>,</w:t>
      </w:r>
      <w:r w:rsidRPr="009177F1">
        <w:rPr>
          <w:rFonts w:ascii="KDRS" w:hAnsi="KDRS"/>
          <w:i/>
          <w:iCs/>
          <w:lang w:val="ru-RU"/>
        </w:rPr>
        <w:t xml:space="preserve"> предстать</w:t>
      </w:r>
      <w:r w:rsidRPr="009177F1">
        <w:rPr>
          <w:rFonts w:ascii="KDRS" w:hAnsi="KDRS"/>
          <w:lang w:val="ru-RU"/>
        </w:rPr>
        <w:t>;</w:t>
      </w:r>
      <w:r w:rsidRPr="009177F1">
        <w:rPr>
          <w:rFonts w:ascii="KDRS" w:hAnsi="KDRS"/>
          <w:i/>
          <w:iCs/>
          <w:lang w:val="ru-RU"/>
        </w:rPr>
        <w:t xml:space="preserve"> тж. перен</w:t>
      </w:r>
      <w:r w:rsidRPr="009177F1">
        <w:rPr>
          <w:rFonts w:ascii="KDRS" w:hAnsi="KDRS"/>
          <w:lang w:val="ru-RU"/>
        </w:rPr>
        <w:t>. И</w:t>
      </w:r>
      <w:r w:rsidR="00120BE0" w:rsidRPr="009177F1">
        <w:rPr>
          <w:lang w:val="ru-RU"/>
        </w:rPr>
        <w:t>҃</w:t>
      </w:r>
      <w:r w:rsidRPr="009177F1">
        <w:rPr>
          <w:rFonts w:ascii="KDRS" w:hAnsi="KDRS"/>
          <w:lang w:val="ru-RU"/>
        </w:rPr>
        <w:t>с же ста пр</w:t>
      </w:r>
      <w:r w:rsidRPr="009177F1">
        <w:rPr>
          <w:lang w:val="ru-RU"/>
        </w:rPr>
        <w:t>ѣ</w:t>
      </w:r>
      <w:r w:rsidRPr="009177F1">
        <w:rPr>
          <w:rFonts w:ascii="KDRS" w:hAnsi="KDRS"/>
          <w:lang w:val="ru-RU"/>
        </w:rPr>
        <w:t>дъ игемонъмь (</w:t>
      </w:r>
      <w:r w:rsidRPr="008D3C1C">
        <w:t>ἔ</w:t>
      </w:r>
      <w:r w:rsidRPr="00413D00">
        <w:t>στη</w:t>
      </w:r>
      <w:r w:rsidRPr="009177F1">
        <w:rPr>
          <w:rFonts w:ascii="KDRS" w:hAnsi="KDRS"/>
          <w:lang w:val="ru-RU"/>
        </w:rPr>
        <w:t xml:space="preserve">). (Матф. </w:t>
      </w:r>
      <w:r>
        <w:rPr>
          <w:rFonts w:ascii="KDRS" w:hAnsi="KDRS"/>
        </w:rPr>
        <w:t>XXVII</w:t>
      </w:r>
      <w:r w:rsidRPr="009177F1">
        <w:rPr>
          <w:rFonts w:ascii="KDRS" w:hAnsi="KDRS"/>
          <w:lang w:val="ru-RU"/>
        </w:rPr>
        <w:t>, 11) Остр.ев., 185</w:t>
      </w:r>
      <w:r>
        <w:rPr>
          <w:rFonts w:ascii="KDRS" w:hAnsi="KDRS"/>
        </w:rPr>
        <w:t> </w:t>
      </w:r>
      <w:r w:rsidRPr="009177F1">
        <w:rPr>
          <w:rFonts w:ascii="KDRS" w:hAnsi="KDRS"/>
          <w:lang w:val="ru-RU"/>
        </w:rPr>
        <w:t>об. 1057</w:t>
      </w:r>
      <w:r>
        <w:rPr>
          <w:rFonts w:ascii="KDRS" w:hAnsi="KDRS"/>
        </w:rPr>
        <w:t> </w:t>
      </w:r>
      <w:r w:rsidRPr="009177F1">
        <w:rPr>
          <w:rFonts w:ascii="KDRS" w:hAnsi="KDRS"/>
          <w:lang w:val="ru-RU"/>
        </w:rPr>
        <w:t>г. Не мози стати на суд</w:t>
      </w:r>
      <w:r w:rsidRPr="009177F1">
        <w:rPr>
          <w:lang w:val="ru-RU"/>
        </w:rPr>
        <w:t>ѣ</w:t>
      </w:r>
      <w:r w:rsidRPr="009177F1">
        <w:rPr>
          <w:rFonts w:ascii="KDRS" w:hAnsi="KDRS"/>
          <w:lang w:val="ru-RU"/>
        </w:rPr>
        <w:t xml:space="preserve"> нагъ (</w:t>
      </w:r>
      <w:r w:rsidRPr="00413D00">
        <w:t>παραστ</w:t>
      </w:r>
      <w:r w:rsidRPr="008D3C1C">
        <w:t>ῆ</w:t>
      </w:r>
      <w:r w:rsidRPr="00413D00">
        <w:t>ναι</w:t>
      </w:r>
      <w:r w:rsidRPr="009177F1">
        <w:rPr>
          <w:rFonts w:ascii="KDRS" w:hAnsi="KDRS"/>
          <w:lang w:val="ru-RU"/>
        </w:rPr>
        <w:t xml:space="preserve">). (Сл.Ио.Злат.) Усп.сб., 325.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Стати ему за нашею порукою у государева городового у каменного д</w:t>
      </w:r>
      <w:r w:rsidRPr="009177F1">
        <w:rPr>
          <w:lang w:val="ru-RU"/>
        </w:rPr>
        <w:t>ѣ</w:t>
      </w:r>
      <w:r w:rsidRPr="009177F1">
        <w:rPr>
          <w:rFonts w:ascii="KDRS" w:hAnsi="KDRS"/>
          <w:lang w:val="ru-RU"/>
        </w:rPr>
        <w:t>ла в-Ывани-городе на срокъ. Арх.Стр.</w:t>
      </w:r>
      <w:r>
        <w:rPr>
          <w:rFonts w:ascii="KDRS" w:hAnsi="KDRS"/>
        </w:rPr>
        <w:t> I</w:t>
      </w:r>
      <w:r w:rsidRPr="009177F1">
        <w:rPr>
          <w:rFonts w:ascii="KDRS" w:hAnsi="KDRS"/>
          <w:lang w:val="ru-RU"/>
        </w:rPr>
        <w:t>, 676. 1591</w:t>
      </w:r>
      <w:r>
        <w:rPr>
          <w:rFonts w:ascii="KDRS" w:hAnsi="KDRS"/>
        </w:rPr>
        <w:t> </w:t>
      </w:r>
      <w:r w:rsidRPr="009177F1">
        <w:rPr>
          <w:rFonts w:ascii="KDRS" w:hAnsi="KDRS"/>
          <w:lang w:val="ru-RU"/>
        </w:rPr>
        <w:t>г. И т</w:t>
      </w:r>
      <w:r w:rsidRPr="009177F1">
        <w:rPr>
          <w:lang w:val="ru-RU"/>
        </w:rPr>
        <w:t>ѣ</w:t>
      </w:r>
      <w:r w:rsidRPr="009177F1">
        <w:rPr>
          <w:rFonts w:ascii="KDRS" w:hAnsi="KDRS"/>
          <w:lang w:val="ru-RU"/>
        </w:rPr>
        <w:t xml:space="preserve"> де выборные земские судьи… на тотъ спорнои присаднои островъ стали и исца игумена Даниила с братиею с химанемскими крестьяны с очеи на очи поставили. Гр.Важ., 661. 1596</w:t>
      </w:r>
      <w:r>
        <w:rPr>
          <w:rFonts w:ascii="KDRS" w:hAnsi="KDRS"/>
        </w:rPr>
        <w:t> </w:t>
      </w:r>
      <w:r w:rsidRPr="009177F1">
        <w:rPr>
          <w:rFonts w:ascii="KDRS" w:hAnsi="KDRS"/>
          <w:lang w:val="ru-RU"/>
        </w:rPr>
        <w:t xml:space="preserve">г. А кто порвет бороду, а возмет знамение и станут видоки, то 12 гривен продажи. Правда Рус.(пр.), 270. </w:t>
      </w:r>
      <w:r>
        <w:rPr>
          <w:rFonts w:ascii="KDRS" w:hAnsi="KDRS"/>
        </w:rPr>
        <w:t>XVII </w:t>
      </w:r>
      <w:r w:rsidRPr="009177F1">
        <w:rPr>
          <w:rFonts w:ascii="KDRS" w:hAnsi="KDRS"/>
          <w:lang w:val="ru-RU"/>
        </w:rPr>
        <w:t xml:space="preserve">в. ~ </w:t>
      </w:r>
      <w:r>
        <w:rPr>
          <w:rFonts w:ascii="KDRS" w:hAnsi="KDRS"/>
        </w:rPr>
        <w:t>XII </w:t>
      </w:r>
      <w:r w:rsidRPr="009177F1">
        <w:rPr>
          <w:rFonts w:ascii="KDRS" w:hAnsi="KDRS"/>
          <w:lang w:val="ru-RU"/>
        </w:rPr>
        <w:t>в. Кто (съ) сею кабалою станетъ, тотъ по ней истецъ. АЮБ</w:t>
      </w:r>
      <w:r>
        <w:rPr>
          <w:rFonts w:ascii="KDRS" w:hAnsi="KDRS"/>
        </w:rPr>
        <w:t> II</w:t>
      </w:r>
      <w:r w:rsidRPr="009177F1">
        <w:rPr>
          <w:rFonts w:ascii="KDRS" w:hAnsi="KDRS"/>
          <w:lang w:val="ru-RU"/>
        </w:rPr>
        <w:t>, 11. 1663</w:t>
      </w:r>
      <w:r>
        <w:rPr>
          <w:rFonts w:ascii="KDRS" w:hAnsi="KDRS"/>
        </w:rPr>
        <w:t> </w:t>
      </w:r>
      <w:r w:rsidRPr="009177F1">
        <w:rPr>
          <w:rFonts w:ascii="KDRS" w:hAnsi="KDRS"/>
          <w:lang w:val="ru-RU"/>
        </w:rPr>
        <w:t>г. Мн</w:t>
      </w:r>
      <w:r w:rsidRPr="009177F1">
        <w:rPr>
          <w:lang w:val="ru-RU"/>
        </w:rPr>
        <w:t>ѣ</w:t>
      </w:r>
      <w:r w:rsidRPr="009177F1">
        <w:rPr>
          <w:rFonts w:ascii="KDRS" w:hAnsi="KDRS"/>
          <w:lang w:val="ru-RU"/>
        </w:rPr>
        <w:t>, Ивану, жен</w:t>
      </w:r>
      <w:r w:rsidRPr="009177F1">
        <w:rPr>
          <w:lang w:val="ru-RU"/>
        </w:rPr>
        <w:t>ѣ</w:t>
      </w:r>
      <w:r w:rsidRPr="009177F1">
        <w:rPr>
          <w:rFonts w:ascii="KDRS" w:hAnsi="KDRS"/>
          <w:lang w:val="ru-RU"/>
        </w:rPr>
        <w:t xml:space="preserve"> моей и д</w:t>
      </w:r>
      <w:r w:rsidRPr="009177F1">
        <w:rPr>
          <w:lang w:val="ru-RU"/>
        </w:rPr>
        <w:t>ѣ</w:t>
      </w:r>
      <w:r w:rsidRPr="009177F1">
        <w:rPr>
          <w:rFonts w:ascii="KDRS" w:hAnsi="KDRS"/>
          <w:lang w:val="ru-RU"/>
        </w:rPr>
        <w:t>темъ къ допросу стать и у отказу нич</w:t>
      </w:r>
      <w:r w:rsidRPr="009177F1">
        <w:rPr>
          <w:lang w:val="ru-RU"/>
        </w:rPr>
        <w:t>ѣ</w:t>
      </w:r>
      <w:r w:rsidRPr="009177F1">
        <w:rPr>
          <w:rFonts w:ascii="KDRS" w:hAnsi="KDRS"/>
          <w:lang w:val="ru-RU"/>
        </w:rPr>
        <w:t>мъ не спорить. Там же, 552. 1692</w:t>
      </w:r>
      <w:r>
        <w:rPr>
          <w:rFonts w:ascii="KDRS" w:hAnsi="KDRS"/>
        </w:rPr>
        <w:t> </w:t>
      </w:r>
      <w:r w:rsidRPr="009177F1">
        <w:rPr>
          <w:rFonts w:ascii="KDRS" w:hAnsi="KDRS"/>
          <w:lang w:val="ru-RU"/>
        </w:rPr>
        <w:t xml:space="preserve">г. </w:t>
      </w:r>
      <w:r w:rsidRPr="009177F1">
        <w:rPr>
          <w:rFonts w:ascii="KDRS" w:hAnsi="KDRS"/>
          <w:spacing w:val="40"/>
          <w:lang w:val="ru-RU"/>
        </w:rPr>
        <w:t>Стати къ суд</w:t>
      </w:r>
      <w:r w:rsidRPr="009177F1">
        <w:rPr>
          <w:rFonts w:ascii="KDRS" w:hAnsi="KDRS"/>
          <w:lang w:val="ru-RU"/>
        </w:rPr>
        <w:t xml:space="preserve">у см. </w:t>
      </w:r>
      <w:r w:rsidRPr="009177F1">
        <w:rPr>
          <w:rFonts w:ascii="KDRS" w:hAnsi="KDRS"/>
          <w:b/>
          <w:bCs/>
          <w:lang w:val="ru-RU"/>
        </w:rPr>
        <w:t>судъ</w:t>
      </w:r>
      <w:r w:rsidRPr="009177F1">
        <w:rPr>
          <w:rFonts w:ascii="KDRS" w:hAnsi="KDRS"/>
          <w:b/>
          <w:bCs/>
          <w:vertAlign w:val="superscript"/>
          <w:lang w:val="ru-RU"/>
        </w:rPr>
        <w:t>1</w:t>
      </w:r>
      <w:r w:rsidRPr="009177F1">
        <w:rPr>
          <w:rFonts w:ascii="KDRS" w:hAnsi="KDRS"/>
          <w:lang w:val="ru-RU"/>
        </w:rPr>
        <w:t>. ||</w:t>
      </w:r>
      <w:r>
        <w:rPr>
          <w:rFonts w:ascii="KDRS" w:hAnsi="KDRS"/>
        </w:rPr>
        <w:t> </w:t>
      </w:r>
      <w:r w:rsidRPr="009177F1">
        <w:rPr>
          <w:rFonts w:ascii="KDRS" w:hAnsi="KDRS"/>
          <w:i/>
          <w:iCs/>
          <w:lang w:val="ru-RU"/>
        </w:rPr>
        <w:t>Прибыть</w:t>
      </w:r>
      <w:r w:rsidRPr="009177F1">
        <w:rPr>
          <w:rFonts w:ascii="KDRS" w:hAnsi="KDRS"/>
          <w:lang w:val="ru-RU"/>
        </w:rPr>
        <w:t>. И я Якушко и пятидесятникъ и служилые люди посп</w:t>
      </w:r>
      <w:r w:rsidRPr="009177F1">
        <w:rPr>
          <w:lang w:val="ru-RU"/>
        </w:rPr>
        <w:t>ѣ</w:t>
      </w:r>
      <w:r w:rsidRPr="009177F1">
        <w:rPr>
          <w:rFonts w:ascii="KDRS" w:hAnsi="KDRS"/>
          <w:lang w:val="ru-RU"/>
        </w:rPr>
        <w:t>ша на твою государеву службу поднимались, на жестокие и великие пороги подымалися и стали изъ Енисейского острогу въ Братцкой острогъ въ седмую нед</w:t>
      </w:r>
      <w:r w:rsidRPr="009177F1">
        <w:rPr>
          <w:lang w:val="ru-RU"/>
        </w:rPr>
        <w:t>ѣ</w:t>
      </w:r>
      <w:r w:rsidRPr="009177F1">
        <w:rPr>
          <w:rFonts w:ascii="KDRS" w:hAnsi="KDRS"/>
          <w:lang w:val="ru-RU"/>
        </w:rPr>
        <w:t>лю. ДАИ</w:t>
      </w:r>
      <w:r>
        <w:rPr>
          <w:rFonts w:ascii="KDRS" w:hAnsi="KDRS"/>
        </w:rPr>
        <w:t> IV</w:t>
      </w:r>
      <w:r w:rsidRPr="009177F1">
        <w:rPr>
          <w:rFonts w:ascii="KDRS" w:hAnsi="KDRS"/>
          <w:lang w:val="ru-RU"/>
        </w:rPr>
        <w:t>, 238. 1661</w:t>
      </w:r>
      <w:r>
        <w:rPr>
          <w:rFonts w:ascii="KDRS" w:hAnsi="KDRS"/>
        </w:rPr>
        <w:t> </w:t>
      </w:r>
      <w:r w:rsidRPr="009177F1">
        <w:rPr>
          <w:rFonts w:ascii="KDRS" w:hAnsi="KDRS"/>
          <w:lang w:val="ru-RU"/>
        </w:rPr>
        <w:t xml:space="preserve">г. И об едину нощь с Москвы в Смоленску ставше и пребывше в нем три дни и три нощи и никимже видимы. Сав. Грудцын (Скр.), 249. </w:t>
      </w:r>
      <w:r>
        <w:rPr>
          <w:rFonts w:ascii="KDRS" w:hAnsi="KDRS"/>
        </w:rPr>
        <w:t>XVIII </w:t>
      </w:r>
      <w:r w:rsidRPr="009177F1">
        <w:rPr>
          <w:rFonts w:ascii="KDRS" w:hAnsi="KDRS"/>
          <w:lang w:val="ru-RU"/>
        </w:rPr>
        <w:t xml:space="preserve">в. ~ </w:t>
      </w:r>
      <w:r>
        <w:rPr>
          <w:rFonts w:ascii="KDRS" w:hAnsi="KDRS"/>
        </w:rPr>
        <w:t>XVII </w:t>
      </w:r>
      <w:r w:rsidRPr="009177F1">
        <w:rPr>
          <w:rFonts w:ascii="KDRS" w:hAnsi="KDRS"/>
          <w:lang w:val="ru-RU"/>
        </w:rPr>
        <w:t>в.</w:t>
      </w:r>
    </w:p>
    <w:p w14:paraId="3515B729" w14:textId="4FEF4749"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5. </w:t>
      </w:r>
      <w:r w:rsidRPr="009177F1">
        <w:rPr>
          <w:rFonts w:ascii="KDRS" w:hAnsi="KDRS"/>
          <w:i/>
          <w:iCs/>
          <w:lang w:val="ru-RU"/>
        </w:rPr>
        <w:t xml:space="preserve">Встать </w:t>
      </w:r>
      <w:r w:rsidRPr="009177F1">
        <w:rPr>
          <w:rFonts w:ascii="KDRS" w:hAnsi="KDRS"/>
          <w:lang w:val="ru-RU"/>
        </w:rPr>
        <w:t>(</w:t>
      </w:r>
      <w:r w:rsidRPr="009177F1">
        <w:rPr>
          <w:rFonts w:ascii="KDRS" w:hAnsi="KDRS"/>
          <w:i/>
          <w:iCs/>
          <w:lang w:val="ru-RU"/>
        </w:rPr>
        <w:t>на ноги</w:t>
      </w:r>
      <w:r w:rsidRPr="009177F1">
        <w:rPr>
          <w:rFonts w:ascii="KDRS" w:hAnsi="KDRS"/>
          <w:lang w:val="ru-RU"/>
        </w:rPr>
        <w:t>),</w:t>
      </w:r>
      <w:r w:rsidRPr="009177F1">
        <w:rPr>
          <w:rFonts w:ascii="KDRS" w:hAnsi="KDRS"/>
          <w:i/>
          <w:iCs/>
          <w:lang w:val="ru-RU"/>
        </w:rPr>
        <w:t xml:space="preserve"> подняться.</w:t>
      </w:r>
      <w:r w:rsidRPr="009177F1">
        <w:rPr>
          <w:rFonts w:ascii="KDRS" w:hAnsi="KDRS"/>
          <w:lang w:val="ru-RU"/>
        </w:rPr>
        <w:t xml:space="preserve"> Повел</w:t>
      </w:r>
      <w:r w:rsidRPr="009177F1">
        <w:rPr>
          <w:lang w:val="ru-RU"/>
        </w:rPr>
        <w:t>ѣ</w:t>
      </w:r>
      <w:r w:rsidRPr="009177F1">
        <w:rPr>
          <w:rFonts w:ascii="KDRS" w:hAnsi="KDRS"/>
          <w:lang w:val="ru-RU"/>
        </w:rPr>
        <w:t>… отр</w:t>
      </w:r>
      <w:r w:rsidRPr="009177F1">
        <w:rPr>
          <w:lang w:val="ru-RU"/>
        </w:rPr>
        <w:t>ѣ</w:t>
      </w:r>
      <w:r w:rsidRPr="009177F1">
        <w:rPr>
          <w:rFonts w:ascii="KDRS" w:hAnsi="KDRS"/>
          <w:lang w:val="ru-RU"/>
        </w:rPr>
        <w:t>шити ю от кола, отр</w:t>
      </w:r>
      <w:r w:rsidRPr="009177F1">
        <w:rPr>
          <w:lang w:val="ru-RU"/>
        </w:rPr>
        <w:t>ѣ</w:t>
      </w:r>
      <w:r w:rsidRPr="009177F1">
        <w:rPr>
          <w:rFonts w:ascii="KDRS" w:hAnsi="KDRS"/>
          <w:lang w:val="ru-RU"/>
        </w:rPr>
        <w:t>шен</w:t>
      </w:r>
      <w:r w:rsidRPr="009177F1">
        <w:rPr>
          <w:lang w:val="ru-RU"/>
        </w:rPr>
        <w:t>ѣ</w:t>
      </w:r>
      <w:r w:rsidRPr="009177F1">
        <w:rPr>
          <w:rFonts w:ascii="KDRS" w:hAnsi="KDRS"/>
          <w:lang w:val="ru-RU"/>
        </w:rPr>
        <w:t xml:space="preserve"> же бывъши, паде на земли и не можааше къ тому стати (</w:t>
      </w:r>
      <w:r w:rsidRPr="00413D00">
        <w:t>στ</w:t>
      </w:r>
      <w:r w:rsidRPr="008D3C1C">
        <w:t>ῆ</w:t>
      </w:r>
      <w:r w:rsidRPr="00413D00">
        <w:t>ναι</w:t>
      </w:r>
      <w:r w:rsidRPr="009177F1">
        <w:rPr>
          <w:rFonts w:ascii="KDRS" w:hAnsi="KDRS"/>
          <w:lang w:val="ru-RU"/>
        </w:rPr>
        <w:t xml:space="preserve">). </w:t>
      </w:r>
      <w:r w:rsidRPr="009177F1">
        <w:rPr>
          <w:rFonts w:ascii="KDRS" w:hAnsi="KDRS"/>
          <w:lang w:val="ru-RU"/>
        </w:rPr>
        <w:lastRenderedPageBreak/>
        <w:t xml:space="preserve">(Муч. Февронии) Усп.сб., 243.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По </w:t>
      </w:r>
      <w:r w:rsidRPr="009177F1">
        <w:rPr>
          <w:rFonts w:ascii="KDRS" w:hAnsi="KDRS"/>
          <w:vertAlign w:val="superscript"/>
          <w:lang w:val="ru-RU"/>
        </w:rPr>
        <w:t>.</w:t>
      </w:r>
      <w:r w:rsidRPr="009177F1">
        <w:rPr>
          <w:rFonts w:ascii="KDRS" w:hAnsi="KDRS"/>
          <w:lang w:val="ru-RU"/>
        </w:rPr>
        <w:t>г</w:t>
      </w:r>
      <w:r w:rsidRPr="009177F1">
        <w:rPr>
          <w:vertAlign w:val="superscript"/>
          <w:lang w:val="ru-RU"/>
        </w:rPr>
        <w:t>҃</w:t>
      </w:r>
      <w:r w:rsidRPr="009177F1">
        <w:rPr>
          <w:rFonts w:ascii="KDRS" w:hAnsi="KDRS"/>
          <w:vertAlign w:val="superscript"/>
          <w:lang w:val="ru-RU"/>
        </w:rPr>
        <w:t>.</w:t>
      </w:r>
      <w:r w:rsidRPr="009177F1">
        <w:rPr>
          <w:rFonts w:ascii="KDRS" w:hAnsi="KDRS"/>
          <w:lang w:val="ru-RU"/>
        </w:rPr>
        <w:t>-хъ днх</w:t>
      </w:r>
      <w:r w:rsidRPr="009177F1">
        <w:rPr>
          <w:lang w:val="ru-RU"/>
        </w:rPr>
        <w:t>҃</w:t>
      </w:r>
      <w:r w:rsidRPr="009177F1">
        <w:rPr>
          <w:rFonts w:ascii="KDRS" w:hAnsi="KDRS"/>
          <w:lang w:val="ru-RU"/>
        </w:rPr>
        <w:t>ъ и полъ дн</w:t>
      </w:r>
      <w:r w:rsidR="007167FB" w:rsidRPr="009177F1">
        <w:rPr>
          <w:lang w:val="ru-RU"/>
        </w:rPr>
        <w:t>҃</w:t>
      </w:r>
      <w:r w:rsidRPr="009177F1">
        <w:rPr>
          <w:rFonts w:ascii="KDRS" w:hAnsi="KDRS"/>
          <w:lang w:val="ru-RU"/>
        </w:rPr>
        <w:t>е дх</w:t>
      </w:r>
      <w:r w:rsidR="007167FB" w:rsidRPr="009177F1">
        <w:rPr>
          <w:lang w:val="ru-RU"/>
        </w:rPr>
        <w:t>҃</w:t>
      </w:r>
      <w:r w:rsidRPr="009177F1">
        <w:rPr>
          <w:rFonts w:ascii="KDRS" w:hAnsi="KDRS"/>
          <w:lang w:val="ru-RU"/>
        </w:rPr>
        <w:t>ъ</w:t>
      </w:r>
      <w:r w:rsidR="007167FB">
        <w:rPr>
          <w:lang w:val="ru-RU"/>
        </w:rPr>
        <w:t xml:space="preserve"> </w:t>
      </w:r>
      <w:r w:rsidRPr="009177F1">
        <w:rPr>
          <w:rFonts w:ascii="KDRS" w:hAnsi="KDRS"/>
          <w:lang w:val="ru-RU"/>
        </w:rPr>
        <w:t>животьнъ от Б</w:t>
      </w:r>
      <w:r w:rsidR="007167FB" w:rsidRPr="009177F1">
        <w:rPr>
          <w:lang w:val="ru-RU"/>
        </w:rPr>
        <w:t>҃</w:t>
      </w:r>
      <w:r w:rsidR="007167FB">
        <w:rPr>
          <w:rFonts w:ascii="KDRS" w:hAnsi="KDRS"/>
          <w:lang w:val="ru-RU"/>
        </w:rPr>
        <w:t>а</w:t>
      </w:r>
      <w:r w:rsidRPr="009177F1">
        <w:rPr>
          <w:rFonts w:ascii="KDRS" w:hAnsi="KDRS"/>
          <w:lang w:val="ru-RU"/>
        </w:rPr>
        <w:t xml:space="preserve"> вниде в ня [трупы], и станета на ногу своею оба (</w:t>
      </w:r>
      <w:r w:rsidRPr="008D3C1C">
        <w:t>ἔ</w:t>
      </w:r>
      <w:r w:rsidRPr="00413D00">
        <w:t>στησαν</w:t>
      </w:r>
      <w:r w:rsidRPr="009177F1">
        <w:rPr>
          <w:rFonts w:ascii="KDRS" w:hAnsi="KDRS"/>
          <w:lang w:val="ru-RU"/>
        </w:rPr>
        <w:t xml:space="preserve">). (Апок. </w:t>
      </w:r>
      <w:r>
        <w:rPr>
          <w:rFonts w:ascii="KDRS" w:hAnsi="KDRS"/>
        </w:rPr>
        <w:t>XI</w:t>
      </w:r>
      <w:r w:rsidRPr="009177F1">
        <w:rPr>
          <w:rFonts w:ascii="KDRS" w:hAnsi="KDRS"/>
          <w:lang w:val="ru-RU"/>
        </w:rPr>
        <w:t xml:space="preserve">, 11) Апокал. 52. </w:t>
      </w:r>
      <w:r>
        <w:rPr>
          <w:rFonts w:ascii="KDRS" w:hAnsi="KDRS"/>
        </w:rPr>
        <w:t>XIII </w:t>
      </w:r>
      <w:r w:rsidRPr="009177F1">
        <w:rPr>
          <w:rFonts w:ascii="KDRS" w:hAnsi="KDRS"/>
          <w:lang w:val="ru-RU"/>
        </w:rPr>
        <w:t>в. И вел</w:t>
      </w:r>
      <w:r w:rsidRPr="009177F1">
        <w:rPr>
          <w:lang w:val="ru-RU"/>
        </w:rPr>
        <w:t>ѣ</w:t>
      </w:r>
      <w:r w:rsidRPr="009177F1">
        <w:rPr>
          <w:rFonts w:ascii="KDRS" w:hAnsi="KDRS"/>
          <w:lang w:val="ru-RU"/>
        </w:rPr>
        <w:t>лъ ему Тевкихану съ м</w:t>
      </w:r>
      <w:r w:rsidRPr="009177F1">
        <w:rPr>
          <w:lang w:val="ru-RU"/>
        </w:rPr>
        <w:t>ѣ</w:t>
      </w:r>
      <w:r w:rsidRPr="009177F1">
        <w:rPr>
          <w:rFonts w:ascii="KDRS" w:hAnsi="KDRS"/>
          <w:lang w:val="ru-RU"/>
        </w:rPr>
        <w:t>ста на ноги встать и шапку снять, и онъ де на ноги не сталъ и шапки не снялъ. ДАИ</w:t>
      </w:r>
      <w:r>
        <w:rPr>
          <w:rFonts w:ascii="KDRS" w:hAnsi="KDRS"/>
        </w:rPr>
        <w:t> </w:t>
      </w:r>
      <w:r w:rsidRPr="009177F1">
        <w:rPr>
          <w:rFonts w:ascii="KDRS" w:hAnsi="KDRS"/>
          <w:lang w:val="ru-RU"/>
        </w:rPr>
        <w:t>Х, 386. 1697</w:t>
      </w:r>
      <w:r>
        <w:rPr>
          <w:rFonts w:ascii="KDRS" w:hAnsi="KDRS"/>
        </w:rPr>
        <w:t> </w:t>
      </w:r>
      <w:r w:rsidRPr="009177F1">
        <w:rPr>
          <w:rFonts w:ascii="KDRS" w:hAnsi="KDRS"/>
          <w:lang w:val="ru-RU"/>
        </w:rPr>
        <w:t>г. ||</w:t>
      </w:r>
      <w:r>
        <w:rPr>
          <w:rFonts w:ascii="KDRS" w:hAnsi="KDRS"/>
        </w:rPr>
        <w:t> </w:t>
      </w:r>
      <w:r w:rsidRPr="009177F1">
        <w:rPr>
          <w:rFonts w:ascii="KDRS" w:hAnsi="KDRS"/>
          <w:sz w:val="22"/>
          <w:szCs w:val="22"/>
          <w:lang w:val="ru-RU"/>
        </w:rPr>
        <w:t>Перен.</w:t>
      </w:r>
      <w:r w:rsidRPr="009177F1">
        <w:rPr>
          <w:rFonts w:ascii="KDRS" w:hAnsi="KDRS"/>
          <w:lang w:val="ru-RU"/>
        </w:rPr>
        <w:t xml:space="preserve"> </w:t>
      </w:r>
      <w:r w:rsidRPr="009177F1">
        <w:rPr>
          <w:rFonts w:ascii="KDRS" w:hAnsi="KDRS"/>
          <w:i/>
          <w:iCs/>
          <w:lang w:val="ru-RU"/>
        </w:rPr>
        <w:t>Восстать</w:t>
      </w:r>
      <w:r w:rsidRPr="009177F1">
        <w:rPr>
          <w:rFonts w:ascii="KDRS" w:hAnsi="KDRS"/>
          <w:lang w:val="ru-RU"/>
        </w:rPr>
        <w:t>,</w:t>
      </w:r>
      <w:r w:rsidRPr="009177F1">
        <w:rPr>
          <w:rFonts w:ascii="KDRS" w:hAnsi="KDRS"/>
          <w:i/>
          <w:iCs/>
          <w:lang w:val="ru-RU"/>
        </w:rPr>
        <w:t xml:space="preserve"> воскреснуть. </w:t>
      </w:r>
      <w:r w:rsidRPr="009177F1">
        <w:rPr>
          <w:rFonts w:ascii="KDRS" w:hAnsi="KDRS"/>
          <w:lang w:val="ru-RU"/>
        </w:rPr>
        <w:t>(987): Да аще кто д</w:t>
      </w:r>
      <w:r w:rsidRPr="009177F1">
        <w:rPr>
          <w:lang w:val="ru-RU"/>
        </w:rPr>
        <w:t>ѣ</w:t>
      </w:r>
      <w:r w:rsidRPr="009177F1">
        <w:rPr>
          <w:rFonts w:ascii="KDRS" w:hAnsi="KDRS"/>
          <w:lang w:val="ru-RU"/>
        </w:rPr>
        <w:t>еть в нашю в</w:t>
      </w:r>
      <w:r w:rsidRPr="009177F1">
        <w:rPr>
          <w:lang w:val="ru-RU"/>
        </w:rPr>
        <w:t>ѣ</w:t>
      </w:r>
      <w:r w:rsidRPr="009177F1">
        <w:rPr>
          <w:rFonts w:ascii="KDRS" w:hAnsi="KDRS"/>
          <w:lang w:val="ru-RU"/>
        </w:rPr>
        <w:t>ру ступит&lt;ь&gt;, то паки ум</w:t>
      </w:r>
      <w:r w:rsidR="0011385E" w:rsidRPr="009177F1">
        <w:rPr>
          <w:lang w:val="ru-RU"/>
        </w:rPr>
        <w:t>҃</w:t>
      </w:r>
      <w:r w:rsidRPr="009177F1">
        <w:rPr>
          <w:rFonts w:ascii="KDRS" w:hAnsi="KDRS"/>
          <w:lang w:val="ru-RU"/>
        </w:rPr>
        <w:t>ръ, станеть [Радз. и Акад.сп.: въстанеть] и не умрт</w:t>
      </w:r>
      <w:r w:rsidRPr="009177F1">
        <w:rPr>
          <w:lang w:val="ru-RU"/>
        </w:rPr>
        <w:t>҃</w:t>
      </w:r>
      <w:r w:rsidRPr="009177F1">
        <w:rPr>
          <w:rFonts w:ascii="KDRS" w:hAnsi="KDRS"/>
          <w:lang w:val="ru-RU"/>
        </w:rPr>
        <w:t>и ему в в</w:t>
      </w:r>
      <w:r w:rsidRPr="009177F1">
        <w:rPr>
          <w:lang w:val="ru-RU"/>
        </w:rPr>
        <w:t>ѣ</w:t>
      </w:r>
      <w:r w:rsidRPr="009177F1">
        <w:rPr>
          <w:rFonts w:ascii="KDRS" w:hAnsi="KDRS"/>
          <w:lang w:val="ru-RU"/>
        </w:rPr>
        <w:t>ки. Лавр.лет., 106. 1377</w:t>
      </w:r>
      <w:r>
        <w:rPr>
          <w:rFonts w:ascii="KDRS" w:hAnsi="KDRS"/>
        </w:rPr>
        <w:t> </w:t>
      </w:r>
      <w:r w:rsidRPr="009177F1">
        <w:rPr>
          <w:rFonts w:ascii="KDRS" w:hAnsi="KDRS"/>
          <w:lang w:val="ru-RU"/>
        </w:rPr>
        <w:t>г.</w:t>
      </w:r>
    </w:p>
    <w:p w14:paraId="1D206D2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6. </w:t>
      </w:r>
      <w:r w:rsidRPr="009177F1">
        <w:rPr>
          <w:rFonts w:ascii="KDRS" w:hAnsi="KDRS"/>
          <w:sz w:val="22"/>
          <w:szCs w:val="22"/>
          <w:lang w:val="ru-RU"/>
        </w:rPr>
        <w:t>На кого</w:t>
      </w:r>
      <w:r w:rsidRPr="009177F1">
        <w:rPr>
          <w:rFonts w:ascii="KDRS" w:hAnsi="KDRS"/>
          <w:lang w:val="ru-RU"/>
        </w:rPr>
        <w:t xml:space="preserve">. </w:t>
      </w:r>
      <w:r w:rsidRPr="009177F1">
        <w:rPr>
          <w:rFonts w:ascii="KDRS" w:hAnsi="KDRS"/>
          <w:i/>
          <w:iCs/>
          <w:lang w:val="ru-RU"/>
        </w:rPr>
        <w:t>Подняться</w:t>
      </w:r>
      <w:r w:rsidRPr="009177F1">
        <w:rPr>
          <w:rFonts w:ascii="KDRS" w:hAnsi="KDRS"/>
          <w:lang w:val="ru-RU"/>
        </w:rPr>
        <w:t>,</w:t>
      </w:r>
      <w:r w:rsidRPr="009177F1">
        <w:rPr>
          <w:rFonts w:ascii="KDRS" w:hAnsi="KDRS"/>
          <w:i/>
          <w:iCs/>
          <w:lang w:val="ru-RU"/>
        </w:rPr>
        <w:t xml:space="preserve"> ополчиться против кого-л.</w:t>
      </w:r>
      <w:r w:rsidRPr="009177F1">
        <w:rPr>
          <w:rFonts w:ascii="KDRS" w:hAnsi="KDRS"/>
          <w:lang w:val="ru-RU"/>
        </w:rPr>
        <w:t xml:space="preserve"> (1337): Наважениемь дияволимь сташа простая чадь на архимандрита Есифа. Новг.харат.лет., 340. </w:t>
      </w:r>
      <w:r>
        <w:rPr>
          <w:rFonts w:ascii="KDRS" w:hAnsi="KDRS"/>
        </w:rPr>
        <w:t>XIV </w:t>
      </w:r>
      <w:r w:rsidRPr="009177F1">
        <w:rPr>
          <w:rFonts w:ascii="KDRS" w:hAnsi="KDRS"/>
          <w:lang w:val="ru-RU"/>
        </w:rPr>
        <w:t>в. (1465): Съединишася с немци, что новгородцемъ [по вар.] съ единого съ немци на псковичь стати. Псков.лет.</w:t>
      </w:r>
      <w:r>
        <w:rPr>
          <w:rFonts w:ascii="KDRS" w:hAnsi="KDRS"/>
        </w:rPr>
        <w:t> II</w:t>
      </w:r>
      <w:r w:rsidRPr="009177F1">
        <w:rPr>
          <w:rFonts w:ascii="KDRS" w:hAnsi="KDRS"/>
          <w:lang w:val="ru-RU"/>
        </w:rPr>
        <w:t xml:space="preserve">, 160. </w:t>
      </w:r>
      <w:r>
        <w:rPr>
          <w:rFonts w:ascii="KDRS" w:hAnsi="KDRS"/>
        </w:rPr>
        <w:t>XVI </w:t>
      </w:r>
      <w:r w:rsidRPr="009177F1">
        <w:rPr>
          <w:rFonts w:ascii="KDRS" w:hAnsi="KDRS"/>
          <w:lang w:val="ru-RU"/>
        </w:rPr>
        <w:t>в.</w:t>
      </w:r>
    </w:p>
    <w:p w14:paraId="000808B3" w14:textId="6D07A5F0"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7. </w:t>
      </w:r>
      <w:r w:rsidRPr="009177F1">
        <w:rPr>
          <w:rFonts w:ascii="KDRS" w:hAnsi="KDRS"/>
          <w:i/>
          <w:iCs/>
          <w:lang w:val="ru-RU"/>
        </w:rPr>
        <w:t>Выступить против кого-</w:t>
      </w:r>
      <w:r w:rsidRPr="009177F1">
        <w:rPr>
          <w:rFonts w:ascii="KDRS" w:hAnsi="KDRS"/>
          <w:lang w:val="ru-RU"/>
        </w:rPr>
        <w:t>,</w:t>
      </w:r>
      <w:r w:rsidRPr="009177F1">
        <w:rPr>
          <w:rFonts w:ascii="KDRS" w:hAnsi="KDRS"/>
          <w:i/>
          <w:iCs/>
          <w:lang w:val="ru-RU"/>
        </w:rPr>
        <w:t xml:space="preserve"> чего-л.</w:t>
      </w:r>
      <w:r w:rsidRPr="009177F1">
        <w:rPr>
          <w:rFonts w:ascii="KDRS" w:hAnsi="KDRS"/>
          <w:lang w:val="ru-RU"/>
        </w:rPr>
        <w:t>;</w:t>
      </w:r>
      <w:r w:rsidRPr="009177F1">
        <w:rPr>
          <w:rFonts w:ascii="KDRS" w:hAnsi="KDRS"/>
          <w:i/>
          <w:iCs/>
          <w:lang w:val="ru-RU"/>
        </w:rPr>
        <w:t xml:space="preserve"> воспротивиться</w:t>
      </w:r>
      <w:r w:rsidRPr="009177F1">
        <w:rPr>
          <w:rFonts w:ascii="KDRS" w:hAnsi="KDRS"/>
          <w:lang w:val="ru-RU"/>
        </w:rPr>
        <w:t xml:space="preserve">. </w:t>
      </w:r>
      <w:r w:rsidRPr="009177F1">
        <w:rPr>
          <w:rFonts w:ascii="KDRS" w:hAnsi="KDRS"/>
          <w:caps/>
          <w:lang w:val="ru-RU"/>
        </w:rPr>
        <w:t>у</w:t>
      </w:r>
      <w:r w:rsidRPr="009177F1">
        <w:rPr>
          <w:rFonts w:ascii="KDRS" w:hAnsi="KDRS"/>
          <w:lang w:val="ru-RU"/>
        </w:rPr>
        <w:t>чааше и наказааше стати кр</w:t>
      </w:r>
      <w:r w:rsidRPr="009177F1">
        <w:rPr>
          <w:lang w:val="ru-RU"/>
        </w:rPr>
        <w:t>ѣ</w:t>
      </w:r>
      <w:r w:rsidRPr="009177F1">
        <w:rPr>
          <w:rFonts w:ascii="KDRS" w:hAnsi="KDRS"/>
          <w:lang w:val="ru-RU"/>
        </w:rPr>
        <w:t>пъц</w:t>
      </w:r>
      <w:r w:rsidRPr="009177F1">
        <w:rPr>
          <w:lang w:val="ru-RU"/>
        </w:rPr>
        <w:t>ѣ</w:t>
      </w:r>
      <w:r w:rsidRPr="009177F1">
        <w:rPr>
          <w:rFonts w:ascii="KDRS" w:hAnsi="KDRS"/>
          <w:lang w:val="ru-RU"/>
        </w:rPr>
        <w:t xml:space="preserve"> противу дияволемъ къзньмъ. (Ж.Феодос.Нест.) Усп.сб., 99.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Како можааху [апостолы] противу цср</w:t>
      </w:r>
      <w:r w:rsidRPr="009177F1">
        <w:rPr>
          <w:lang w:val="ru-RU"/>
        </w:rPr>
        <w:t>҃</w:t>
      </w:r>
      <w:r w:rsidRPr="009177F1">
        <w:rPr>
          <w:rFonts w:ascii="KDRS" w:hAnsi="KDRS"/>
          <w:lang w:val="ru-RU"/>
        </w:rPr>
        <w:t>емъ и княземъ и народомъ стати, иже мечи, и сковрады, и пещи, и бещисменьныя по вься дн</w:t>
      </w:r>
      <w:r w:rsidR="00550698" w:rsidRPr="009177F1">
        <w:rPr>
          <w:lang w:val="ru-RU"/>
        </w:rPr>
        <w:t>҃</w:t>
      </w:r>
      <w:r w:rsidRPr="009177F1">
        <w:rPr>
          <w:rFonts w:ascii="KDRS" w:hAnsi="KDRS"/>
          <w:lang w:val="ru-RU"/>
        </w:rPr>
        <w:t>и съмьрти, аще да не быша, въставъша, бывъшааго насытилися намановения (</w:t>
      </w:r>
      <w:r>
        <w:rPr>
          <w:rFonts w:ascii="KDRS" w:hAnsi="KDRS"/>
        </w:rPr>
        <w:t> </w:t>
      </w:r>
      <w:r w:rsidRPr="008D3C1C">
        <w:t>ἵ</w:t>
      </w:r>
      <w:r w:rsidRPr="00413D00">
        <w:t>στασθαι</w:t>
      </w:r>
      <w:r w:rsidRPr="009177F1">
        <w:rPr>
          <w:rFonts w:ascii="KDRS" w:hAnsi="KDRS"/>
          <w:lang w:val="ru-RU"/>
        </w:rPr>
        <w:t>). (Сл.Ио.Злат.) Там же, 355. А онъ папа начается, что московские люди въ латынской 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 xml:space="preserve"> будутъ… а кто станетъ кр</w:t>
      </w:r>
      <w:r w:rsidRPr="009177F1">
        <w:rPr>
          <w:lang w:val="ru-RU"/>
        </w:rPr>
        <w:t>ѣ</w:t>
      </w:r>
      <w:r w:rsidRPr="009177F1">
        <w:rPr>
          <w:rFonts w:ascii="KDRS" w:hAnsi="KDRS"/>
          <w:lang w:val="ru-RU"/>
        </w:rPr>
        <w:t>пко, и того бъ убивать не ужасался. ААЭ</w:t>
      </w:r>
      <w:r>
        <w:rPr>
          <w:rFonts w:ascii="KDRS" w:hAnsi="KDRS"/>
        </w:rPr>
        <w:t> II</w:t>
      </w:r>
      <w:r w:rsidRPr="009177F1">
        <w:rPr>
          <w:rFonts w:ascii="KDRS" w:hAnsi="KDRS"/>
          <w:lang w:val="ru-RU"/>
        </w:rPr>
        <w:t>, 115. 1606</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Оказать военное сопротивление</w:t>
      </w:r>
      <w:r w:rsidRPr="009177F1">
        <w:rPr>
          <w:rFonts w:ascii="KDRS" w:hAnsi="KDRS"/>
          <w:lang w:val="ru-RU"/>
        </w:rPr>
        <w:t>,</w:t>
      </w:r>
      <w:r w:rsidRPr="009177F1">
        <w:rPr>
          <w:rFonts w:ascii="KDRS" w:hAnsi="KDRS"/>
          <w:i/>
          <w:iCs/>
          <w:lang w:val="ru-RU"/>
        </w:rPr>
        <w:t xml:space="preserve"> вступить в бой.</w:t>
      </w:r>
      <w:r w:rsidRPr="009177F1">
        <w:rPr>
          <w:rFonts w:ascii="KDRS" w:hAnsi="KDRS"/>
          <w:lang w:val="ru-RU"/>
        </w:rPr>
        <w:t xml:space="preserve"> (971):</w:t>
      </w:r>
      <w:r>
        <w:rPr>
          <w:rFonts w:ascii="KDRS" w:hAnsi="KDRS"/>
        </w:rPr>
        <w:t> </w:t>
      </w:r>
      <w:r w:rsidRPr="009177F1">
        <w:rPr>
          <w:rFonts w:ascii="KDRS" w:hAnsi="KDRS"/>
          <w:lang w:val="ru-RU"/>
        </w:rPr>
        <w:t>И р</w:t>
      </w:r>
      <w:r w:rsidRPr="009177F1">
        <w:rPr>
          <w:lang w:val="ru-RU"/>
        </w:rPr>
        <w:t>ѣ</w:t>
      </w:r>
      <w:r w:rsidRPr="009177F1">
        <w:rPr>
          <w:rFonts w:ascii="KDRS" w:hAnsi="KDRS"/>
          <w:lang w:val="ru-RU"/>
        </w:rPr>
        <w:t>ша грьци: мы недужи противу вамъ стати, но возми дань на насъ. Лавр.лет., 69. 1377</w:t>
      </w:r>
      <w:r>
        <w:rPr>
          <w:rFonts w:ascii="KDRS" w:hAnsi="KDRS"/>
        </w:rPr>
        <w:t> </w:t>
      </w:r>
      <w:r w:rsidRPr="009177F1">
        <w:rPr>
          <w:rFonts w:ascii="KDRS" w:hAnsi="KDRS"/>
          <w:lang w:val="ru-RU"/>
        </w:rPr>
        <w:t>г. (1170):</w:t>
      </w:r>
      <w:r>
        <w:rPr>
          <w:rFonts w:ascii="KDRS" w:hAnsi="KDRS"/>
        </w:rPr>
        <w:t> </w:t>
      </w:r>
      <w:r w:rsidRPr="009177F1">
        <w:rPr>
          <w:rFonts w:ascii="KDRS" w:hAnsi="KDRS"/>
          <w:lang w:val="ru-RU"/>
        </w:rPr>
        <w:t>Начаша у города битися. Володимеръ же… не ста противу их бол</w:t>
      </w:r>
      <w:r w:rsidRPr="009177F1">
        <w:rPr>
          <w:lang w:val="ru-RU"/>
        </w:rPr>
        <w:t>ѣ</w:t>
      </w:r>
      <w:r w:rsidRPr="009177F1">
        <w:rPr>
          <w:rFonts w:ascii="KDRS" w:hAnsi="KDRS"/>
          <w:lang w:val="ru-RU"/>
        </w:rPr>
        <w:t>зни д</w:t>
      </w:r>
      <w:r w:rsidRPr="009177F1">
        <w:rPr>
          <w:lang w:val="ru-RU"/>
        </w:rPr>
        <w:t>ѣ</w:t>
      </w:r>
      <w:r w:rsidRPr="009177F1">
        <w:rPr>
          <w:rFonts w:ascii="KDRS" w:hAnsi="KDRS"/>
          <w:lang w:val="ru-RU"/>
        </w:rPr>
        <w:t xml:space="preserve">ля. Моск.лет., 82. </w:t>
      </w:r>
      <w:r>
        <w:rPr>
          <w:rFonts w:ascii="KDRS" w:hAnsi="KDRS"/>
        </w:rPr>
        <w:t>XVI </w:t>
      </w:r>
      <w:r w:rsidRPr="009177F1">
        <w:rPr>
          <w:rFonts w:ascii="KDRS" w:hAnsi="KDRS"/>
          <w:lang w:val="ru-RU"/>
        </w:rPr>
        <w:t>в. (1216):</w:t>
      </w:r>
      <w:r>
        <w:rPr>
          <w:rFonts w:ascii="KDRS" w:hAnsi="KDRS"/>
        </w:rPr>
        <w:t> </w:t>
      </w:r>
      <w:r w:rsidRPr="009177F1">
        <w:rPr>
          <w:rFonts w:ascii="KDRS" w:hAnsi="KDRS"/>
          <w:lang w:val="ru-RU"/>
        </w:rPr>
        <w:t xml:space="preserve">Князь Юрьи… нача около града </w:t>
      </w:r>
      <w:r w:rsidRPr="009177F1">
        <w:rPr>
          <w:lang w:val="ru-RU"/>
        </w:rPr>
        <w:t>ѣ</w:t>
      </w:r>
      <w:r w:rsidRPr="009177F1">
        <w:rPr>
          <w:rFonts w:ascii="KDRS" w:hAnsi="KDRS"/>
          <w:lang w:val="ru-RU"/>
        </w:rPr>
        <w:t>здити, глаголя: твердите город… Людие же молвяхуть ему: княже Юрьи, с ким ся затворити, братия наша избита, а инии изъимани, а кои приб</w:t>
      </w:r>
      <w:r w:rsidRPr="009177F1">
        <w:rPr>
          <w:lang w:val="ru-RU"/>
        </w:rPr>
        <w:t>ѣ</w:t>
      </w:r>
      <w:r w:rsidRPr="009177F1">
        <w:rPr>
          <w:rFonts w:ascii="KDRS" w:hAnsi="KDRS"/>
          <w:lang w:val="ru-RU"/>
        </w:rPr>
        <w:t>жали, а ти без оружиа, то с ким стан</w:t>
      </w:r>
      <w:r w:rsidRPr="009177F1">
        <w:rPr>
          <w:lang w:val="ru-RU"/>
        </w:rPr>
        <w:t>ѣ</w:t>
      </w:r>
      <w:r w:rsidRPr="009177F1">
        <w:rPr>
          <w:rFonts w:ascii="KDRS" w:hAnsi="KDRS"/>
          <w:lang w:val="ru-RU"/>
        </w:rPr>
        <w:t>мъ. Там же, 114.</w:t>
      </w:r>
      <w:r w:rsidRPr="009177F1">
        <w:rPr>
          <w:rFonts w:ascii="KDRS" w:hAnsi="KDRS"/>
          <w:spacing w:val="40"/>
          <w:lang w:val="ru-RU"/>
        </w:rPr>
        <w:t xml:space="preserve"> Стати на бой</w:t>
      </w:r>
      <w:r w:rsidRPr="009177F1">
        <w:rPr>
          <w:rFonts w:ascii="KDRS" w:hAnsi="KDRS"/>
          <w:lang w:val="ru-RU"/>
        </w:rPr>
        <w:t xml:space="preserve"> – </w:t>
      </w:r>
      <w:r w:rsidRPr="009177F1">
        <w:rPr>
          <w:rFonts w:ascii="KDRS" w:hAnsi="KDRS"/>
          <w:i/>
          <w:iCs/>
          <w:lang w:val="ru-RU"/>
        </w:rPr>
        <w:t>выйти на бой</w:t>
      </w:r>
      <w:r w:rsidRPr="009177F1">
        <w:rPr>
          <w:rFonts w:ascii="KDRS" w:hAnsi="KDRS"/>
          <w:lang w:val="ru-RU"/>
        </w:rPr>
        <w:t>. (1408): Князь великии Василеи Дмитреевич не стал на бои противу татар, но отъ</w:t>
      </w:r>
      <w:r w:rsidRPr="009177F1">
        <w:rPr>
          <w:lang w:val="ru-RU"/>
        </w:rPr>
        <w:t>ѣ</w:t>
      </w:r>
      <w:r w:rsidRPr="009177F1">
        <w:rPr>
          <w:rFonts w:ascii="KDRS" w:hAnsi="KDRS"/>
          <w:lang w:val="ru-RU"/>
        </w:rPr>
        <w:t xml:space="preserve">ха вборзе на Кострому. Волог.-Перм.лет., 175. </w:t>
      </w:r>
      <w:r>
        <w:rPr>
          <w:rFonts w:ascii="KDRS" w:hAnsi="KDRS"/>
        </w:rPr>
        <w:t>XVI </w:t>
      </w:r>
      <w:r w:rsidRPr="009177F1">
        <w:rPr>
          <w:rFonts w:ascii="KDRS" w:hAnsi="KDRS"/>
          <w:lang w:val="ru-RU"/>
        </w:rPr>
        <w:t>в.</w:t>
      </w:r>
    </w:p>
    <w:p w14:paraId="4F426FDA"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8</w:t>
      </w:r>
      <w:r w:rsidRPr="009177F1">
        <w:rPr>
          <w:rFonts w:ascii="KDRS" w:hAnsi="KDRS"/>
          <w:sz w:val="22"/>
          <w:szCs w:val="22"/>
          <w:lang w:val="ru-RU"/>
        </w:rPr>
        <w:t>. За кого, что</w:t>
      </w:r>
      <w:r w:rsidRPr="009177F1">
        <w:rPr>
          <w:rFonts w:ascii="KDRS" w:hAnsi="KDRS"/>
          <w:lang w:val="ru-RU"/>
        </w:rPr>
        <w:t xml:space="preserve">. </w:t>
      </w:r>
      <w:r w:rsidRPr="009177F1">
        <w:rPr>
          <w:rFonts w:ascii="KDRS" w:hAnsi="KDRS"/>
          <w:i/>
          <w:iCs/>
          <w:lang w:val="ru-RU"/>
        </w:rPr>
        <w:t>Встать на защиту кого-</w:t>
      </w:r>
      <w:r w:rsidRPr="009177F1">
        <w:rPr>
          <w:rFonts w:ascii="KDRS" w:hAnsi="KDRS"/>
          <w:lang w:val="ru-RU"/>
        </w:rPr>
        <w:t>,</w:t>
      </w:r>
      <w:r w:rsidRPr="009177F1">
        <w:rPr>
          <w:rFonts w:ascii="KDRS" w:hAnsi="KDRS"/>
          <w:i/>
          <w:iCs/>
          <w:lang w:val="ru-RU"/>
        </w:rPr>
        <w:t xml:space="preserve"> чего-л.</w:t>
      </w:r>
      <w:r w:rsidRPr="009177F1">
        <w:rPr>
          <w:rFonts w:ascii="KDRS" w:hAnsi="KDRS"/>
          <w:lang w:val="ru-RU"/>
        </w:rPr>
        <w:t>,</w:t>
      </w:r>
      <w:r w:rsidRPr="009177F1">
        <w:rPr>
          <w:rFonts w:ascii="KDRS" w:hAnsi="KDRS"/>
          <w:i/>
          <w:iCs/>
          <w:lang w:val="ru-RU"/>
        </w:rPr>
        <w:t xml:space="preserve"> заступиться за кого-</w:t>
      </w:r>
      <w:r w:rsidRPr="009177F1">
        <w:rPr>
          <w:rFonts w:ascii="KDRS" w:hAnsi="KDRS"/>
          <w:lang w:val="ru-RU"/>
        </w:rPr>
        <w:t>,</w:t>
      </w:r>
      <w:r w:rsidRPr="009177F1">
        <w:rPr>
          <w:rFonts w:ascii="KDRS" w:hAnsi="KDRS"/>
          <w:i/>
          <w:iCs/>
          <w:lang w:val="ru-RU"/>
        </w:rPr>
        <w:t xml:space="preserve"> что-л.</w:t>
      </w:r>
      <w:r w:rsidRPr="009177F1">
        <w:rPr>
          <w:rFonts w:ascii="KDRS" w:hAnsi="KDRS"/>
          <w:lang w:val="ru-RU"/>
        </w:rPr>
        <w:t xml:space="preserve"> (1269):</w:t>
      </w:r>
      <w:r>
        <w:rPr>
          <w:rFonts w:ascii="KDRS" w:hAnsi="KDRS"/>
        </w:rPr>
        <w:t> </w:t>
      </w:r>
      <w:r w:rsidRPr="009177F1">
        <w:rPr>
          <w:rFonts w:ascii="KDRS" w:hAnsi="KDRS"/>
          <w:lang w:val="ru-RU"/>
        </w:rPr>
        <w:t xml:space="preserve">Прииде князь Ярославъ в Новъгород и нача жалити… на Жирослава Давыдовица и на Михаила Мишинича, и на Ельферья Сбыславича, хотя их лишити волости. Новгородци же сташа за них, и князь хотяше </w:t>
      </w:r>
      <w:r w:rsidRPr="009177F1">
        <w:rPr>
          <w:lang w:val="ru-RU"/>
        </w:rPr>
        <w:t>ѣ</w:t>
      </w:r>
      <w:r w:rsidRPr="009177F1">
        <w:rPr>
          <w:rFonts w:ascii="KDRS" w:hAnsi="KDRS"/>
          <w:lang w:val="ru-RU"/>
        </w:rPr>
        <w:t xml:space="preserve">хати из города. </w:t>
      </w:r>
      <w:r w:rsidRPr="009177F1">
        <w:rPr>
          <w:rFonts w:ascii="KDRS" w:hAnsi="KDRS"/>
          <w:lang w:val="ru-RU"/>
        </w:rPr>
        <w:lastRenderedPageBreak/>
        <w:t>Новг.</w:t>
      </w:r>
      <w:r>
        <w:rPr>
          <w:rFonts w:ascii="KDRS" w:hAnsi="KDRS"/>
        </w:rPr>
        <w:t> I </w:t>
      </w:r>
      <w:r w:rsidRPr="009177F1">
        <w:rPr>
          <w:rFonts w:ascii="KDRS" w:hAnsi="KDRS"/>
          <w:lang w:val="ru-RU"/>
        </w:rPr>
        <w:t xml:space="preserve">лет.(Н.), 319. </w:t>
      </w:r>
      <w:r>
        <w:rPr>
          <w:rFonts w:ascii="KDRS" w:hAnsi="KDRS"/>
        </w:rPr>
        <w:t>XV </w:t>
      </w:r>
      <w:r w:rsidRPr="009177F1">
        <w:rPr>
          <w:rFonts w:ascii="KDRS" w:hAnsi="KDRS"/>
          <w:lang w:val="ru-RU"/>
        </w:rPr>
        <w:t>в. Московского гсд</w:t>
      </w:r>
      <w:r w:rsidRPr="009177F1">
        <w:rPr>
          <w:lang w:val="ru-RU"/>
        </w:rPr>
        <w:t>҃</w:t>
      </w:r>
      <w:r w:rsidRPr="009177F1">
        <w:rPr>
          <w:rFonts w:ascii="KDRS" w:hAnsi="KDRS"/>
          <w:lang w:val="ru-RU"/>
        </w:rPr>
        <w:t>рьства люди вс</w:t>
      </w:r>
      <w:r w:rsidRPr="009177F1">
        <w:rPr>
          <w:lang w:val="ru-RU"/>
        </w:rPr>
        <w:t>ѣ</w:t>
      </w:r>
      <w:r w:rsidRPr="009177F1">
        <w:rPr>
          <w:rFonts w:ascii="KDRS" w:hAnsi="KDRS"/>
          <w:lang w:val="ru-RU"/>
        </w:rPr>
        <w:t xml:space="preserve"> стали за православную хрс</w:t>
      </w:r>
      <w:r w:rsidRPr="009177F1">
        <w:rPr>
          <w:lang w:val="ru-RU"/>
        </w:rPr>
        <w:t>҃</w:t>
      </w:r>
      <w:r w:rsidRPr="009177F1">
        <w:rPr>
          <w:rFonts w:ascii="KDRS" w:hAnsi="KDRS"/>
          <w:lang w:val="ru-RU"/>
        </w:rPr>
        <w:t>тьянскую в</w:t>
      </w:r>
      <w:r w:rsidRPr="009177F1">
        <w:rPr>
          <w:lang w:val="ru-RU"/>
        </w:rPr>
        <w:t>ѣ</w:t>
      </w:r>
      <w:r w:rsidRPr="009177F1">
        <w:rPr>
          <w:rFonts w:ascii="KDRS" w:hAnsi="KDRS"/>
          <w:lang w:val="ru-RU"/>
        </w:rPr>
        <w:t>ру на полских и на литовскихъ людеи. Строг.столб. 1611</w:t>
      </w:r>
      <w:r>
        <w:rPr>
          <w:rFonts w:ascii="KDRS" w:hAnsi="KDRS"/>
        </w:rPr>
        <w:t> </w:t>
      </w:r>
      <w:r w:rsidRPr="009177F1">
        <w:rPr>
          <w:rFonts w:ascii="KDRS" w:hAnsi="KDRS"/>
          <w:lang w:val="ru-RU"/>
        </w:rPr>
        <w:t>г. [Казаки] вел</w:t>
      </w:r>
      <w:r w:rsidRPr="009177F1">
        <w:rPr>
          <w:lang w:val="ru-RU"/>
        </w:rPr>
        <w:t>ѣ</w:t>
      </w:r>
      <w:r w:rsidRPr="009177F1">
        <w:rPr>
          <w:rFonts w:ascii="KDRS" w:hAnsi="KDRS"/>
          <w:lang w:val="ru-RU"/>
        </w:rPr>
        <w:t>ли… меня [воеводу] за ноги приволочь до кругу. И твои государевы люди, салдаты… за твое государьское имя стали, меня, холопа твоево, волочь за ноги въ кругъ  не дали. Дон.д.</w:t>
      </w:r>
      <w:r>
        <w:rPr>
          <w:rFonts w:ascii="KDRS" w:hAnsi="KDRS"/>
        </w:rPr>
        <w:t> IV</w:t>
      </w:r>
      <w:r w:rsidRPr="009177F1">
        <w:rPr>
          <w:rFonts w:ascii="KDRS" w:hAnsi="KDRS"/>
          <w:lang w:val="ru-RU"/>
        </w:rPr>
        <w:t>, 242. 1649</w:t>
      </w:r>
      <w:r>
        <w:rPr>
          <w:rFonts w:ascii="KDRS" w:hAnsi="KDRS"/>
        </w:rPr>
        <w:t> </w:t>
      </w:r>
      <w:r w:rsidRPr="009177F1">
        <w:rPr>
          <w:rFonts w:ascii="KDRS" w:hAnsi="KDRS"/>
          <w:lang w:val="ru-RU"/>
        </w:rPr>
        <w:t>г. За что ты, С(ы)не Б(о)жий, попустил таково бол(ь)но убит(ь)-тово меня? Я веть за вдовы твои сталъ! (Ав.Ж.) Пустоз.сб.</w:t>
      </w:r>
      <w:r w:rsidRPr="009177F1">
        <w:rPr>
          <w:rFonts w:ascii="KDRS" w:hAnsi="KDRS"/>
          <w:vertAlign w:val="superscript"/>
          <w:lang w:val="ru-RU"/>
        </w:rPr>
        <w:t>1</w:t>
      </w:r>
      <w:r w:rsidRPr="009177F1">
        <w:rPr>
          <w:rFonts w:ascii="KDRS" w:hAnsi="KDRS"/>
          <w:lang w:val="ru-RU"/>
        </w:rPr>
        <w:t>, 30. 1675</w:t>
      </w:r>
      <w:r>
        <w:rPr>
          <w:rFonts w:ascii="KDRS" w:hAnsi="KDRS"/>
        </w:rPr>
        <w:t> </w:t>
      </w:r>
      <w:r w:rsidRPr="009177F1">
        <w:rPr>
          <w:rFonts w:ascii="KDRS" w:hAnsi="KDRS"/>
          <w:lang w:val="ru-RU"/>
        </w:rPr>
        <w:t>г. А за ними ходилъ Оброська башмачникъ и напился пьянъ, въ Яузскихъ воротахъ подрался съ стр</w:t>
      </w:r>
      <w:r w:rsidRPr="009177F1">
        <w:rPr>
          <w:lang w:val="ru-RU"/>
        </w:rPr>
        <w:t>ѣ</w:t>
      </w:r>
      <w:r w:rsidRPr="009177F1">
        <w:rPr>
          <w:rFonts w:ascii="KDRS" w:hAnsi="KDRS"/>
          <w:lang w:val="ru-RU"/>
        </w:rPr>
        <w:t>льцами, и мужики за него стали да дьячьи люди Льва Дмитриевича Ермолаева. Переп. Безобразова, 21. 1687</w:t>
      </w:r>
      <w:r>
        <w:rPr>
          <w:rFonts w:ascii="KDRS" w:hAnsi="KDRS"/>
        </w:rPr>
        <w:t> </w:t>
      </w:r>
      <w:r w:rsidRPr="009177F1">
        <w:rPr>
          <w:rFonts w:ascii="KDRS" w:hAnsi="KDRS"/>
          <w:lang w:val="ru-RU"/>
        </w:rPr>
        <w:t>г.</w:t>
      </w:r>
    </w:p>
    <w:p w14:paraId="42C9DA35"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9. </w:t>
      </w:r>
      <w:r w:rsidRPr="009177F1">
        <w:rPr>
          <w:rFonts w:ascii="KDRS" w:hAnsi="KDRS"/>
          <w:sz w:val="22"/>
          <w:szCs w:val="22"/>
          <w:lang w:val="ru-RU"/>
        </w:rPr>
        <w:t>В кого, на что и без доп.</w:t>
      </w:r>
      <w:r w:rsidRPr="009177F1">
        <w:rPr>
          <w:rFonts w:ascii="KDRS" w:hAnsi="KDRS"/>
          <w:lang w:val="ru-RU"/>
        </w:rPr>
        <w:t xml:space="preserve"> </w:t>
      </w:r>
      <w:r w:rsidRPr="009177F1">
        <w:rPr>
          <w:rFonts w:ascii="KDRS" w:hAnsi="KDRS"/>
          <w:i/>
          <w:iCs/>
          <w:lang w:val="ru-RU"/>
        </w:rPr>
        <w:t>Занять какое-л. общественное положение</w:t>
      </w:r>
      <w:r w:rsidRPr="009177F1">
        <w:rPr>
          <w:rFonts w:ascii="KDRS" w:hAnsi="KDRS"/>
          <w:lang w:val="ru-RU"/>
        </w:rPr>
        <w:t>,</w:t>
      </w:r>
      <w:r w:rsidRPr="009177F1">
        <w:rPr>
          <w:rFonts w:ascii="KDRS" w:hAnsi="KDRS"/>
          <w:i/>
          <w:iCs/>
          <w:lang w:val="ru-RU"/>
        </w:rPr>
        <w:t xml:space="preserve"> вступив в какой-л. сословный разряд</w:t>
      </w:r>
      <w:r w:rsidRPr="009177F1">
        <w:rPr>
          <w:rFonts w:ascii="KDRS" w:hAnsi="KDRS"/>
          <w:lang w:val="ru-RU"/>
        </w:rPr>
        <w:t xml:space="preserve">, </w:t>
      </w:r>
      <w:r w:rsidRPr="009177F1">
        <w:rPr>
          <w:rFonts w:ascii="KDRS" w:hAnsi="KDRS"/>
          <w:i/>
          <w:iCs/>
          <w:lang w:val="ru-RU"/>
        </w:rPr>
        <w:t>получив какую-л. должность</w:t>
      </w:r>
      <w:r w:rsidRPr="009177F1">
        <w:rPr>
          <w:rFonts w:ascii="KDRS" w:hAnsi="KDRS"/>
          <w:lang w:val="ru-RU"/>
        </w:rPr>
        <w:t xml:space="preserve">, </w:t>
      </w:r>
      <w:r w:rsidRPr="009177F1">
        <w:rPr>
          <w:rFonts w:ascii="KDRS" w:hAnsi="KDRS"/>
          <w:i/>
          <w:iCs/>
          <w:lang w:val="ru-RU"/>
        </w:rPr>
        <w:t>титул</w:t>
      </w:r>
      <w:r w:rsidRPr="009177F1">
        <w:rPr>
          <w:rFonts w:ascii="KDRS" w:hAnsi="KDRS"/>
          <w:lang w:val="ru-RU"/>
        </w:rPr>
        <w:t>,</w:t>
      </w:r>
      <w:r w:rsidRPr="009177F1">
        <w:rPr>
          <w:rFonts w:ascii="KDRS" w:hAnsi="KDRS"/>
          <w:i/>
          <w:iCs/>
          <w:lang w:val="ru-RU"/>
        </w:rPr>
        <w:t xml:space="preserve"> сан</w:t>
      </w:r>
      <w:r w:rsidRPr="009177F1">
        <w:rPr>
          <w:rFonts w:ascii="KDRS" w:hAnsi="KDRS"/>
          <w:lang w:val="ru-RU"/>
        </w:rPr>
        <w:t>. (1149):</w:t>
      </w:r>
      <w:r>
        <w:rPr>
          <w:rFonts w:ascii="KDRS" w:hAnsi="KDRS"/>
        </w:rPr>
        <w:t> </w:t>
      </w:r>
      <w:r w:rsidRPr="009177F1">
        <w:rPr>
          <w:rFonts w:ascii="KDRS" w:hAnsi="KDRS"/>
          <w:lang w:val="ru-RU"/>
        </w:rPr>
        <w:t>Ставилъ бо его [архиеп. Нифонта] бяше Изяслав съ епс</w:t>
      </w:r>
      <w:r w:rsidRPr="009177F1">
        <w:rPr>
          <w:lang w:val="ru-RU"/>
        </w:rPr>
        <w:t>҃</w:t>
      </w:r>
      <w:r w:rsidRPr="009177F1">
        <w:rPr>
          <w:rFonts w:ascii="KDRS" w:hAnsi="KDRS"/>
          <w:lang w:val="ru-RU"/>
        </w:rPr>
        <w:t xml:space="preserve">пы </w:t>
      </w:r>
      <w:r w:rsidRPr="009177F1">
        <w:rPr>
          <w:rFonts w:ascii="KDRS" w:hAnsi="KDRS"/>
          <w:caps/>
          <w:lang w:val="ru-RU"/>
        </w:rPr>
        <w:t>р</w:t>
      </w:r>
      <w:r w:rsidRPr="009177F1">
        <w:rPr>
          <w:rFonts w:ascii="KDRS" w:hAnsi="KDRS"/>
          <w:lang w:val="ru-RU"/>
        </w:rPr>
        <w:t>усскыя области, не славъ къ Цср</w:t>
      </w:r>
      <w:r w:rsidRPr="009177F1">
        <w:rPr>
          <w:lang w:val="ru-RU"/>
        </w:rPr>
        <w:t>҃</w:t>
      </w:r>
      <w:r w:rsidRPr="009177F1">
        <w:rPr>
          <w:rFonts w:ascii="KDRS" w:hAnsi="KDRS"/>
          <w:lang w:val="ru-RU"/>
        </w:rPr>
        <w:t>юград&lt;у&gt;; а Нифонтъ тако мълвляше: не достоин</w:t>
      </w:r>
      <w:r w:rsidRPr="009177F1">
        <w:rPr>
          <w:lang w:val="ru-RU"/>
        </w:rPr>
        <w:t>ѣ</w:t>
      </w:r>
      <w:r w:rsidRPr="009177F1">
        <w:rPr>
          <w:rFonts w:ascii="KDRS" w:hAnsi="KDRS"/>
          <w:lang w:val="ru-RU"/>
        </w:rPr>
        <w:t xml:space="preserve"> есть сталъ, оже не блг</w:t>
      </w:r>
      <w:r w:rsidRPr="009177F1">
        <w:rPr>
          <w:lang w:val="ru-RU"/>
        </w:rPr>
        <w:t>҃</w:t>
      </w:r>
      <w:r w:rsidRPr="009177F1">
        <w:rPr>
          <w:rFonts w:ascii="KDRS" w:hAnsi="KDRS"/>
          <w:lang w:val="ru-RU"/>
        </w:rPr>
        <w:t xml:space="preserve">снъ есть от великаго сбора, ни ставленъ. Новг.харат.лет., 57. </w:t>
      </w:r>
      <w:r>
        <w:rPr>
          <w:rFonts w:ascii="KDRS" w:hAnsi="KDRS"/>
        </w:rPr>
        <w:t>XIII </w:t>
      </w:r>
      <w:r w:rsidRPr="009177F1">
        <w:rPr>
          <w:rFonts w:ascii="KDRS" w:hAnsi="KDRS"/>
          <w:lang w:val="ru-RU"/>
        </w:rPr>
        <w:t>в. (1376): Прииде из Ерусалима архимандритъ именемъ Нифонтъ… на Русь… и пакы събравъ милостыни отъиде, и ста т</w:t>
      </w:r>
      <w:r w:rsidRPr="009177F1">
        <w:rPr>
          <w:lang w:val="ru-RU"/>
        </w:rPr>
        <w:t>ѣ</w:t>
      </w:r>
      <w:r w:rsidRPr="009177F1">
        <w:rPr>
          <w:rFonts w:ascii="KDRS" w:hAnsi="KDRS"/>
          <w:lang w:val="ru-RU"/>
        </w:rPr>
        <w:t xml:space="preserve">мъ на патриаршьство иерусалимъское. Моск.лет., 192. </w:t>
      </w:r>
      <w:r>
        <w:rPr>
          <w:rFonts w:ascii="KDRS" w:hAnsi="KDRS"/>
        </w:rPr>
        <w:t>XVI </w:t>
      </w:r>
      <w:r w:rsidRPr="009177F1">
        <w:rPr>
          <w:rFonts w:ascii="KDRS" w:hAnsi="KDRS"/>
          <w:lang w:val="ru-RU"/>
        </w:rPr>
        <w:t>в. Вел</w:t>
      </w:r>
      <w:r w:rsidRPr="009177F1">
        <w:rPr>
          <w:lang w:val="ru-RU"/>
        </w:rPr>
        <w:t>ѣ</w:t>
      </w:r>
      <w:r w:rsidRPr="009177F1">
        <w:rPr>
          <w:rFonts w:ascii="KDRS" w:hAnsi="KDRS"/>
          <w:lang w:val="ru-RU"/>
        </w:rPr>
        <w:t>лъ црь</w:t>
      </w:r>
      <w:r w:rsidRPr="009177F1">
        <w:rPr>
          <w:lang w:val="ru-RU"/>
        </w:rPr>
        <w:t>҃</w:t>
      </w:r>
      <w:r w:rsidRPr="009177F1">
        <w:rPr>
          <w:rFonts w:ascii="KDRS" w:hAnsi="KDRS"/>
          <w:lang w:val="ru-RU"/>
        </w:rPr>
        <w:t>ское себ</w:t>
      </w:r>
      <w:r w:rsidRPr="009177F1">
        <w:rPr>
          <w:lang w:val="ru-RU"/>
        </w:rPr>
        <w:t>ѣ</w:t>
      </w:r>
      <w:r w:rsidRPr="009177F1">
        <w:rPr>
          <w:rFonts w:ascii="KDRS" w:hAnsi="KDRS"/>
          <w:lang w:val="ru-RU"/>
        </w:rPr>
        <w:t xml:space="preserve"> устроити посреди црк</w:t>
      </w:r>
      <w:r w:rsidRPr="009177F1">
        <w:rPr>
          <w:lang w:val="ru-RU"/>
        </w:rPr>
        <w:t>҃</w:t>
      </w:r>
      <w:r w:rsidRPr="009177F1">
        <w:rPr>
          <w:rFonts w:ascii="KDRS" w:hAnsi="KDRS"/>
          <w:lang w:val="ru-RU"/>
        </w:rPr>
        <w:t>ви, гд</w:t>
      </w:r>
      <w:r w:rsidRPr="009177F1">
        <w:rPr>
          <w:lang w:val="ru-RU"/>
        </w:rPr>
        <w:t>ѣ</w:t>
      </w:r>
      <w:r w:rsidRPr="009177F1">
        <w:rPr>
          <w:rFonts w:ascii="KDRS" w:hAnsi="KDRS"/>
          <w:lang w:val="ru-RU"/>
        </w:rPr>
        <w:t xml:space="preserve"> ему стати на црс</w:t>
      </w:r>
      <w:r w:rsidRPr="009177F1">
        <w:rPr>
          <w:lang w:val="ru-RU"/>
        </w:rPr>
        <w:t>҃</w:t>
      </w:r>
      <w:r w:rsidRPr="009177F1">
        <w:rPr>
          <w:rFonts w:ascii="KDRS" w:hAnsi="KDRS"/>
          <w:lang w:val="ru-RU"/>
        </w:rPr>
        <w:t>тво и на великое княжство. СГГД</w:t>
      </w:r>
      <w:r>
        <w:rPr>
          <w:rFonts w:ascii="KDRS" w:hAnsi="KDRS"/>
        </w:rPr>
        <w:t> II</w:t>
      </w:r>
      <w:r w:rsidRPr="009177F1">
        <w:rPr>
          <w:rFonts w:ascii="KDRS" w:hAnsi="KDRS"/>
          <w:lang w:val="ru-RU"/>
        </w:rPr>
        <w:t>, 72. 1584</w:t>
      </w:r>
      <w:r>
        <w:rPr>
          <w:rFonts w:ascii="KDRS" w:hAnsi="KDRS"/>
        </w:rPr>
        <w:t> </w:t>
      </w:r>
      <w:r w:rsidRPr="009177F1">
        <w:rPr>
          <w:rFonts w:ascii="KDRS" w:hAnsi="KDRS"/>
          <w:lang w:val="ru-RU"/>
        </w:rPr>
        <w:t>г. Б</w:t>
      </w:r>
      <w:r w:rsidRPr="009177F1">
        <w:rPr>
          <w:lang w:val="ru-RU"/>
        </w:rPr>
        <w:t>ѣ</w:t>
      </w:r>
      <w:r w:rsidRPr="009177F1">
        <w:rPr>
          <w:rFonts w:ascii="KDRS" w:hAnsi="KDRS"/>
          <w:lang w:val="ru-RU"/>
        </w:rPr>
        <w:t>гая тот мои сторинои крестьянин живет в новом Офр</w:t>
      </w:r>
      <w:r w:rsidRPr="009177F1">
        <w:rPr>
          <w:lang w:val="ru-RU"/>
        </w:rPr>
        <w:t>ѣ</w:t>
      </w:r>
      <w:r w:rsidRPr="009177F1">
        <w:rPr>
          <w:rFonts w:ascii="KDRS" w:hAnsi="KDRS"/>
          <w:lang w:val="ru-RU"/>
        </w:rPr>
        <w:t>мов</w:t>
      </w:r>
      <w:r w:rsidRPr="009177F1">
        <w:rPr>
          <w:lang w:val="ru-RU"/>
        </w:rPr>
        <w:t>ѣ</w:t>
      </w:r>
      <w:r w:rsidRPr="009177F1">
        <w:rPr>
          <w:rFonts w:ascii="KDRS" w:hAnsi="KDRS"/>
          <w:lang w:val="ru-RU"/>
        </w:rPr>
        <w:t xml:space="preserve"> городе и стал в козоки. Южн.чел., 84. 1639 г. И в прошломъ же во 188 году на то жъ м</w:t>
      </w:r>
      <w:r w:rsidRPr="009177F1">
        <w:rPr>
          <w:lang w:val="ru-RU"/>
        </w:rPr>
        <w:t>ѣ</w:t>
      </w:r>
      <w:r w:rsidRPr="009177F1">
        <w:rPr>
          <w:rFonts w:ascii="KDRS" w:hAnsi="KDRS"/>
          <w:lang w:val="ru-RU"/>
        </w:rPr>
        <w:t>сто в помощь к нему попу Емельяну сталъ в попы братъ ево родной Иоакимъ. Гр.Крут.еп., 50. 1682</w:t>
      </w:r>
      <w:r>
        <w:rPr>
          <w:rFonts w:ascii="KDRS" w:hAnsi="KDRS"/>
        </w:rPr>
        <w:t> </w:t>
      </w:r>
      <w:r w:rsidRPr="009177F1">
        <w:rPr>
          <w:rFonts w:ascii="KDRS" w:hAnsi="KDRS"/>
          <w:lang w:val="ru-RU"/>
        </w:rPr>
        <w:t xml:space="preserve">г. Тверичи посадские люди… тяглымъ людемъ, которые вышли изо </w:t>
      </w:r>
      <w:r w:rsidRPr="009177F1">
        <w:rPr>
          <w:rFonts w:ascii="KDRS" w:hAnsi="KDRS"/>
          <w:caps/>
          <w:lang w:val="ru-RU"/>
        </w:rPr>
        <w:t>т</w:t>
      </w:r>
      <w:r w:rsidRPr="009177F1">
        <w:rPr>
          <w:rFonts w:ascii="KDRS" w:hAnsi="KDRS"/>
          <w:lang w:val="ru-RU"/>
        </w:rPr>
        <w:t xml:space="preserve">вери съ посаду… и въ стрельцы и въ ловчей путь и въ тверские ямские охотники стали… принесли… имянную роспись за своими руками. А.закл., 3. </w:t>
      </w:r>
      <w:r>
        <w:rPr>
          <w:rFonts w:ascii="KDRS" w:hAnsi="KDRS"/>
        </w:rPr>
        <w:t>XVII </w:t>
      </w:r>
      <w:r w:rsidRPr="009177F1">
        <w:rPr>
          <w:rFonts w:ascii="KDRS" w:hAnsi="KDRS"/>
          <w:lang w:val="ru-RU"/>
        </w:rPr>
        <w:t>в.</w:t>
      </w:r>
    </w:p>
    <w:p w14:paraId="54C50CD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10. </w:t>
      </w:r>
      <w:r w:rsidRPr="009177F1">
        <w:rPr>
          <w:rFonts w:ascii="KDRS" w:hAnsi="KDRS"/>
          <w:i/>
          <w:iCs/>
          <w:caps/>
          <w:lang w:val="ru-RU"/>
        </w:rPr>
        <w:t>о</w:t>
      </w:r>
      <w:r w:rsidRPr="009177F1">
        <w:rPr>
          <w:rFonts w:ascii="KDRS" w:hAnsi="KDRS"/>
          <w:i/>
          <w:iCs/>
          <w:lang w:val="ru-RU"/>
        </w:rPr>
        <w:t xml:space="preserve">казаться </w:t>
      </w:r>
      <w:r w:rsidRPr="009177F1">
        <w:rPr>
          <w:rFonts w:ascii="KDRS" w:hAnsi="KDRS"/>
          <w:lang w:val="ru-RU"/>
        </w:rPr>
        <w:t>(</w:t>
      </w:r>
      <w:r w:rsidRPr="009177F1">
        <w:rPr>
          <w:rFonts w:ascii="KDRS" w:hAnsi="KDRS"/>
          <w:i/>
          <w:iCs/>
          <w:lang w:val="ru-RU"/>
        </w:rPr>
        <w:t>в каком-л. состоянии</w:t>
      </w:r>
      <w:r w:rsidRPr="009177F1">
        <w:rPr>
          <w:rFonts w:ascii="KDRS" w:hAnsi="KDRS"/>
          <w:lang w:val="ru-RU"/>
        </w:rPr>
        <w:t>,</w:t>
      </w:r>
      <w:r w:rsidRPr="009177F1">
        <w:rPr>
          <w:rFonts w:ascii="KDRS" w:hAnsi="KDRS"/>
          <w:i/>
          <w:iCs/>
          <w:lang w:val="ru-RU"/>
        </w:rPr>
        <w:t xml:space="preserve"> положении</w:t>
      </w:r>
      <w:r w:rsidRPr="009177F1">
        <w:rPr>
          <w:rFonts w:ascii="KDRS" w:hAnsi="KDRS"/>
          <w:lang w:val="ru-RU"/>
        </w:rPr>
        <w:t>). (1239): И оступиша Торжокъ… а из Новагорода имъ не бысть помощи, нъ [по вар.] уже бо в то время нужьное, кто же бо о соб</w:t>
      </w:r>
      <w:r w:rsidRPr="009177F1">
        <w:rPr>
          <w:lang w:val="ru-RU"/>
        </w:rPr>
        <w:t>ѣ</w:t>
      </w:r>
      <w:r w:rsidRPr="009177F1">
        <w:rPr>
          <w:rFonts w:ascii="KDRS" w:hAnsi="KDRS"/>
          <w:lang w:val="ru-RU"/>
        </w:rPr>
        <w:t xml:space="preserve"> сталъ в недоум</w:t>
      </w:r>
      <w:r w:rsidRPr="009177F1">
        <w:rPr>
          <w:lang w:val="ru-RU"/>
        </w:rPr>
        <w:t>ѣ</w:t>
      </w:r>
      <w:r w:rsidRPr="009177F1">
        <w:rPr>
          <w:rFonts w:ascii="KDRS" w:hAnsi="KDRS"/>
          <w:lang w:val="ru-RU"/>
        </w:rPr>
        <w:t>нии и въ страс</w:t>
      </w:r>
      <w:r w:rsidRPr="009177F1">
        <w:rPr>
          <w:lang w:val="ru-RU"/>
        </w:rPr>
        <w:t>ѣ</w:t>
      </w:r>
      <w:r w:rsidRPr="009177F1">
        <w:rPr>
          <w:rFonts w:ascii="KDRS" w:hAnsi="KDRS"/>
          <w:lang w:val="ru-RU"/>
        </w:rPr>
        <w:t>; и тако погании взяша град. Новг.</w:t>
      </w:r>
      <w:r>
        <w:rPr>
          <w:rFonts w:ascii="KDRS" w:hAnsi="KDRS"/>
        </w:rPr>
        <w:t> I </w:t>
      </w:r>
      <w:r w:rsidRPr="009177F1">
        <w:rPr>
          <w:rFonts w:ascii="KDRS" w:hAnsi="KDRS"/>
          <w:lang w:val="ru-RU"/>
        </w:rPr>
        <w:t xml:space="preserve">лет.(Н.), 288. </w:t>
      </w:r>
      <w:r>
        <w:rPr>
          <w:rFonts w:ascii="KDRS" w:hAnsi="KDRS"/>
        </w:rPr>
        <w:t>XV </w:t>
      </w:r>
      <w:r w:rsidRPr="009177F1">
        <w:rPr>
          <w:rFonts w:ascii="KDRS" w:hAnsi="KDRS"/>
          <w:lang w:val="ru-RU"/>
        </w:rPr>
        <w:t xml:space="preserve">в. И та земля у </w:t>
      </w:r>
      <w:r w:rsidRPr="009177F1">
        <w:rPr>
          <w:rFonts w:ascii="KDRS" w:hAnsi="KDRS"/>
          <w:caps/>
          <w:lang w:val="ru-RU"/>
        </w:rPr>
        <w:t>и</w:t>
      </w:r>
      <w:r w:rsidRPr="009177F1">
        <w:rPr>
          <w:rFonts w:ascii="KDRS" w:hAnsi="KDRS"/>
          <w:lang w:val="ru-RU"/>
        </w:rPr>
        <w:t>ванова Лобанова съ комод</w:t>
      </w:r>
      <w:r w:rsidRPr="009177F1">
        <w:rPr>
          <w:lang w:val="ru-RU"/>
        </w:rPr>
        <w:t>ѣ</w:t>
      </w:r>
      <w:r w:rsidRPr="009177F1">
        <w:rPr>
          <w:rFonts w:ascii="KDRS" w:hAnsi="KDRS"/>
          <w:lang w:val="ru-RU"/>
        </w:rPr>
        <w:t>евскою мордвою… стала въ споре. Арз.а., 126. 1596</w:t>
      </w:r>
      <w:r>
        <w:rPr>
          <w:rFonts w:ascii="KDRS" w:hAnsi="KDRS"/>
        </w:rPr>
        <w:t> </w:t>
      </w:r>
      <w:r w:rsidRPr="009177F1">
        <w:rPr>
          <w:rFonts w:ascii="KDRS" w:hAnsi="KDRS"/>
          <w:lang w:val="ru-RU"/>
        </w:rPr>
        <w:t xml:space="preserve">г. Воевода… </w:t>
      </w:r>
      <w:r w:rsidRPr="009177F1">
        <w:rPr>
          <w:rFonts w:ascii="KDRS" w:hAnsi="KDRS"/>
          <w:lang w:val="ru-RU"/>
        </w:rPr>
        <w:lastRenderedPageBreak/>
        <w:t>около нашихъ дворовъ и усольишка заставы поставилъ… денегъ у насъ н</w:t>
      </w:r>
      <w:r w:rsidRPr="009177F1">
        <w:rPr>
          <w:lang w:val="ru-RU"/>
        </w:rPr>
        <w:t>ѣ</w:t>
      </w:r>
      <w:r w:rsidRPr="009177F1">
        <w:rPr>
          <w:rFonts w:ascii="KDRS" w:hAnsi="KDRS"/>
          <w:lang w:val="ru-RU"/>
        </w:rPr>
        <w:t>тъ, стали въ запор</w:t>
      </w:r>
      <w:r w:rsidRPr="009177F1">
        <w:rPr>
          <w:lang w:val="ru-RU"/>
        </w:rPr>
        <w:t>ѣ</w:t>
      </w:r>
      <w:r w:rsidRPr="009177F1">
        <w:rPr>
          <w:rFonts w:ascii="KDRS" w:hAnsi="KDRS"/>
          <w:lang w:val="ru-RU"/>
        </w:rPr>
        <w:t>, и т</w:t>
      </w:r>
      <w:r w:rsidRPr="009177F1">
        <w:rPr>
          <w:lang w:val="ru-RU"/>
        </w:rPr>
        <w:t>ѣ</w:t>
      </w:r>
      <w:r w:rsidRPr="009177F1">
        <w:rPr>
          <w:rFonts w:ascii="KDRS" w:hAnsi="KDRS"/>
          <w:lang w:val="ru-RU"/>
        </w:rPr>
        <w:t>мъ варничнымъ работникомъ съ голоду и съ наготы помереть будетъ голодною смертью. ДАИ</w:t>
      </w:r>
      <w:r>
        <w:rPr>
          <w:rFonts w:ascii="KDRS" w:hAnsi="KDRS"/>
        </w:rPr>
        <w:t> III</w:t>
      </w:r>
      <w:r w:rsidRPr="009177F1">
        <w:rPr>
          <w:rFonts w:ascii="KDRS" w:hAnsi="KDRS"/>
          <w:lang w:val="ru-RU"/>
        </w:rPr>
        <w:t>, 505. 1654</w:t>
      </w:r>
      <w:r>
        <w:rPr>
          <w:rFonts w:ascii="KDRS" w:hAnsi="KDRS"/>
        </w:rPr>
        <w:t> </w:t>
      </w:r>
      <w:r w:rsidRPr="009177F1">
        <w:rPr>
          <w:rFonts w:ascii="KDRS" w:hAnsi="KDRS"/>
          <w:lang w:val="ru-RU"/>
        </w:rPr>
        <w:t>г. Гр</w:t>
      </w:r>
      <w:r w:rsidRPr="009177F1">
        <w:rPr>
          <w:lang w:val="ru-RU"/>
        </w:rPr>
        <w:t>ѣ</w:t>
      </w:r>
      <w:r w:rsidRPr="009177F1">
        <w:rPr>
          <w:rFonts w:ascii="KDRS" w:hAnsi="KDRS"/>
          <w:lang w:val="ru-RU"/>
        </w:rPr>
        <w:t>ховъ вс</w:t>
      </w:r>
      <w:r w:rsidRPr="009177F1">
        <w:rPr>
          <w:lang w:val="ru-RU"/>
        </w:rPr>
        <w:t>ѣ</w:t>
      </w:r>
      <w:r w:rsidRPr="009177F1">
        <w:rPr>
          <w:rFonts w:ascii="KDRS" w:hAnsi="KDRS"/>
          <w:lang w:val="ru-RU"/>
        </w:rPr>
        <w:t>х т</w:t>
      </w:r>
      <w:r w:rsidRPr="009177F1">
        <w:rPr>
          <w:lang w:val="ru-RU"/>
        </w:rPr>
        <w:t>ѣ</w:t>
      </w:r>
      <w:r w:rsidRPr="009177F1">
        <w:rPr>
          <w:rFonts w:ascii="KDRS" w:hAnsi="KDRS"/>
          <w:lang w:val="ru-RU"/>
        </w:rPr>
        <w:t>х б</w:t>
      </w:r>
      <w:r w:rsidRPr="009177F1">
        <w:rPr>
          <w:lang w:val="ru-RU"/>
        </w:rPr>
        <w:t>ѣ</w:t>
      </w:r>
      <w:r w:rsidRPr="009177F1">
        <w:rPr>
          <w:rFonts w:ascii="KDRS" w:hAnsi="KDRS"/>
          <w:lang w:val="ru-RU"/>
        </w:rPr>
        <w:t>гай, не станеши в тм</w:t>
      </w:r>
      <w:r w:rsidRPr="009177F1">
        <w:rPr>
          <w:lang w:val="ru-RU"/>
        </w:rPr>
        <w:t>ѣ</w:t>
      </w:r>
      <w:r w:rsidRPr="009177F1">
        <w:rPr>
          <w:rFonts w:ascii="KDRS" w:hAnsi="KDRS"/>
          <w:lang w:val="ru-RU"/>
        </w:rPr>
        <w:t>. Истом.Град ц., 17</w:t>
      </w:r>
      <w:r>
        <w:rPr>
          <w:rFonts w:ascii="KDRS" w:hAnsi="KDRS"/>
        </w:rPr>
        <w:t> </w:t>
      </w:r>
      <w:r w:rsidRPr="009177F1">
        <w:rPr>
          <w:rFonts w:ascii="KDRS" w:hAnsi="KDRS"/>
          <w:lang w:val="ru-RU"/>
        </w:rPr>
        <w:t xml:space="preserve">об.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 ~ 1694</w:t>
      </w:r>
      <w:r>
        <w:rPr>
          <w:rFonts w:ascii="KDRS" w:hAnsi="KDRS"/>
        </w:rPr>
        <w:t> </w:t>
      </w:r>
      <w:r w:rsidRPr="009177F1">
        <w:rPr>
          <w:rFonts w:ascii="KDRS" w:hAnsi="KDRS"/>
          <w:lang w:val="ru-RU"/>
        </w:rPr>
        <w:t>г.</w:t>
      </w:r>
    </w:p>
    <w:p w14:paraId="2689F83C"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11. </w:t>
      </w:r>
      <w:r w:rsidRPr="009177F1">
        <w:rPr>
          <w:rFonts w:ascii="KDRS" w:hAnsi="KDRS"/>
          <w:i/>
          <w:iCs/>
          <w:lang w:val="ru-RU"/>
        </w:rPr>
        <w:t>В сочетании с некоторыми существительными с предлогами означает</w:t>
      </w:r>
      <w:r w:rsidRPr="009177F1">
        <w:rPr>
          <w:rFonts w:ascii="KDRS" w:hAnsi="KDRS"/>
          <w:lang w:val="ru-RU"/>
        </w:rPr>
        <w:t>:</w:t>
      </w:r>
      <w:r w:rsidRPr="009177F1">
        <w:rPr>
          <w:rFonts w:ascii="KDRS" w:hAnsi="KDRS"/>
          <w:i/>
          <w:iCs/>
          <w:lang w:val="ru-RU"/>
        </w:rPr>
        <w:t xml:space="preserve"> осуществить действие</w:t>
      </w:r>
      <w:r w:rsidRPr="009177F1">
        <w:rPr>
          <w:rFonts w:ascii="KDRS" w:hAnsi="KDRS"/>
          <w:lang w:val="ru-RU"/>
        </w:rPr>
        <w:t>,</w:t>
      </w:r>
      <w:r w:rsidRPr="009177F1">
        <w:rPr>
          <w:rFonts w:ascii="KDRS" w:hAnsi="KDRS"/>
          <w:i/>
          <w:iCs/>
          <w:lang w:val="ru-RU"/>
        </w:rPr>
        <w:t xml:space="preserve"> названное этим существительным</w:t>
      </w:r>
      <w:r w:rsidRPr="009177F1">
        <w:rPr>
          <w:rFonts w:ascii="KDRS" w:hAnsi="KDRS"/>
          <w:lang w:val="ru-RU"/>
        </w:rPr>
        <w:t>. И въведи таковыя [священнослужителей] въ домъ свои… (пост)ави имъ тряпезу… самъ же имъ стани въ служьб</w:t>
      </w:r>
      <w:r w:rsidRPr="009177F1">
        <w:rPr>
          <w:lang w:val="ru-RU"/>
        </w:rPr>
        <w:t>ѣ</w:t>
      </w:r>
      <w:r w:rsidRPr="009177F1">
        <w:rPr>
          <w:rFonts w:ascii="KDRS" w:hAnsi="KDRS"/>
          <w:lang w:val="ru-RU"/>
        </w:rPr>
        <w:t>. Изб.Св. 1076</w:t>
      </w:r>
      <w:r>
        <w:rPr>
          <w:rFonts w:ascii="KDRS" w:hAnsi="KDRS"/>
        </w:rPr>
        <w:t> </w:t>
      </w:r>
      <w:r w:rsidRPr="009177F1">
        <w:rPr>
          <w:rFonts w:ascii="KDRS" w:hAnsi="KDRS"/>
          <w:lang w:val="ru-RU"/>
        </w:rPr>
        <w:t xml:space="preserve">г., 192. Оже станеть без вин(ы) на разбои. Будеть ли сталъ на разбои безъ всякоя свады, то за разбоиника люди не платятъ. Правда Рус.(пр.), 104.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 xml:space="preserve">в. </w:t>
      </w:r>
    </w:p>
    <w:p w14:paraId="1604D9C2"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12. </w:t>
      </w:r>
      <w:r w:rsidRPr="009177F1">
        <w:rPr>
          <w:rFonts w:ascii="KDRS" w:hAnsi="KDRS"/>
          <w:i/>
          <w:iCs/>
          <w:lang w:val="ru-RU"/>
        </w:rPr>
        <w:t>Устоять</w:t>
      </w:r>
      <w:r w:rsidRPr="009177F1">
        <w:rPr>
          <w:rFonts w:ascii="KDRS" w:hAnsi="KDRS"/>
          <w:lang w:val="ru-RU"/>
        </w:rPr>
        <w:t>,</w:t>
      </w:r>
      <w:r w:rsidRPr="009177F1">
        <w:rPr>
          <w:rFonts w:ascii="KDRS" w:hAnsi="KDRS"/>
          <w:i/>
          <w:iCs/>
          <w:lang w:val="ru-RU"/>
        </w:rPr>
        <w:t xml:space="preserve"> выстоять</w:t>
      </w:r>
      <w:r w:rsidRPr="009177F1">
        <w:rPr>
          <w:rFonts w:ascii="KDRS" w:hAnsi="KDRS"/>
          <w:lang w:val="ru-RU"/>
        </w:rPr>
        <w:t>. И глт</w:t>
      </w:r>
      <w:r w:rsidRPr="009177F1">
        <w:rPr>
          <w:lang w:val="ru-RU"/>
        </w:rPr>
        <w:t>҃</w:t>
      </w:r>
      <w:r w:rsidRPr="009177F1">
        <w:rPr>
          <w:rFonts w:ascii="KDRS" w:hAnsi="KDRS"/>
          <w:lang w:val="ru-RU"/>
        </w:rPr>
        <w:t>ь горамъ и камению: падете на ны и покрыите ны от лица с</w:t>
      </w:r>
      <w:r w:rsidRPr="009177F1">
        <w:rPr>
          <w:lang w:val="ru-RU"/>
        </w:rPr>
        <w:t>ѣ</w:t>
      </w:r>
      <w:r w:rsidRPr="009177F1">
        <w:rPr>
          <w:rFonts w:ascii="KDRS" w:hAnsi="KDRS"/>
          <w:lang w:val="ru-RU"/>
        </w:rPr>
        <w:t>дящаго на пр</w:t>
      </w:r>
      <w:r w:rsidRPr="009177F1">
        <w:rPr>
          <w:lang w:val="ru-RU"/>
        </w:rPr>
        <w:t>ѣ</w:t>
      </w:r>
      <w:r w:rsidRPr="009177F1">
        <w:rPr>
          <w:rFonts w:ascii="KDRS" w:hAnsi="KDRS"/>
          <w:lang w:val="ru-RU"/>
        </w:rPr>
        <w:t>стол</w:t>
      </w:r>
      <w:r w:rsidRPr="009177F1">
        <w:rPr>
          <w:lang w:val="ru-RU"/>
        </w:rPr>
        <w:t>ѣ</w:t>
      </w:r>
      <w:r w:rsidRPr="009177F1">
        <w:rPr>
          <w:rFonts w:ascii="KDRS" w:hAnsi="KDRS"/>
          <w:lang w:val="ru-RU"/>
        </w:rPr>
        <w:t xml:space="preserve"> и от гн</w:t>
      </w:r>
      <w:r w:rsidRPr="009177F1">
        <w:rPr>
          <w:lang w:val="ru-RU"/>
        </w:rPr>
        <w:t>ѣ</w:t>
      </w:r>
      <w:r w:rsidRPr="009177F1">
        <w:rPr>
          <w:rFonts w:ascii="KDRS" w:hAnsi="KDRS"/>
          <w:lang w:val="ru-RU"/>
        </w:rPr>
        <w:t>ва агньца, яко придеть днь</w:t>
      </w:r>
      <w:r w:rsidRPr="009177F1">
        <w:rPr>
          <w:lang w:val="ru-RU"/>
        </w:rPr>
        <w:t>҃</w:t>
      </w:r>
      <w:r w:rsidRPr="009177F1">
        <w:rPr>
          <w:rFonts w:ascii="KDRS" w:hAnsi="KDRS"/>
          <w:lang w:val="ru-RU"/>
        </w:rPr>
        <w:t xml:space="preserve"> великыи гн</w:t>
      </w:r>
      <w:r w:rsidRPr="009177F1">
        <w:rPr>
          <w:lang w:val="ru-RU"/>
        </w:rPr>
        <w:t>ѣ</w:t>
      </w:r>
      <w:r w:rsidRPr="009177F1">
        <w:rPr>
          <w:rFonts w:ascii="KDRS" w:hAnsi="KDRS"/>
          <w:lang w:val="ru-RU"/>
        </w:rPr>
        <w:t>ва его, и кто можеть стати (</w:t>
      </w:r>
      <w:r w:rsidRPr="00413D00">
        <w:t>σταθ</w:t>
      </w:r>
      <w:r w:rsidRPr="008D3C1C">
        <w:t>ῆ</w:t>
      </w:r>
      <w:r w:rsidRPr="00413D00">
        <w:t>ναι</w:t>
      </w:r>
      <w:r w:rsidRPr="009177F1">
        <w:rPr>
          <w:rFonts w:ascii="KDRS" w:hAnsi="KDRS"/>
          <w:lang w:val="ru-RU"/>
        </w:rPr>
        <w:t xml:space="preserve">). (Апок. </w:t>
      </w:r>
      <w:r>
        <w:rPr>
          <w:rFonts w:ascii="KDRS" w:hAnsi="KDRS"/>
        </w:rPr>
        <w:t>VI</w:t>
      </w:r>
      <w:r w:rsidRPr="009177F1">
        <w:rPr>
          <w:rFonts w:ascii="KDRS" w:hAnsi="KDRS"/>
          <w:lang w:val="ru-RU"/>
        </w:rPr>
        <w:t xml:space="preserve">, 17) Апокал., 34. </w:t>
      </w:r>
      <w:r>
        <w:rPr>
          <w:rFonts w:ascii="KDRS" w:hAnsi="KDRS"/>
        </w:rPr>
        <w:t>XIII </w:t>
      </w:r>
      <w:r w:rsidRPr="009177F1">
        <w:rPr>
          <w:rFonts w:ascii="KDRS" w:hAnsi="KDRS"/>
          <w:lang w:val="ru-RU"/>
        </w:rPr>
        <w:t>в. Аще подперет хл</w:t>
      </w:r>
      <w:r w:rsidRPr="009177F1">
        <w:rPr>
          <w:lang w:val="ru-RU"/>
        </w:rPr>
        <w:t>ѣ</w:t>
      </w:r>
      <w:r w:rsidRPr="009177F1">
        <w:rPr>
          <w:rFonts w:ascii="KDRS" w:hAnsi="KDRS"/>
          <w:lang w:val="ru-RU"/>
        </w:rPr>
        <w:t>вину свою, не станет (</w:t>
      </w:r>
      <w:r w:rsidRPr="00413D00">
        <w:t>ο</w:t>
      </w:r>
      <w:r w:rsidRPr="008D3C1C">
        <w:t>ὐ</w:t>
      </w:r>
      <w:r w:rsidRPr="009177F1">
        <w:rPr>
          <w:lang w:val="ru-RU"/>
        </w:rPr>
        <w:t xml:space="preserve"> </w:t>
      </w:r>
      <w:r w:rsidRPr="00413D00">
        <w:t>μ</w:t>
      </w:r>
      <w:r w:rsidRPr="008D3C1C">
        <w:t>ὴ</w:t>
      </w:r>
      <w:r w:rsidRPr="009177F1">
        <w:rPr>
          <w:lang w:val="ru-RU"/>
        </w:rPr>
        <w:t xml:space="preserve"> </w:t>
      </w:r>
      <w:r w:rsidRPr="00413D00">
        <w:t>στ</w:t>
      </w:r>
      <w:r w:rsidRPr="009F2D52">
        <w:t>ῇ</w:t>
      </w:r>
      <w:r w:rsidRPr="009177F1">
        <w:rPr>
          <w:rFonts w:ascii="KDRS" w:hAnsi="KDRS"/>
          <w:lang w:val="ru-RU"/>
        </w:rPr>
        <w:t xml:space="preserve">). (Иов. </w:t>
      </w:r>
      <w:r>
        <w:rPr>
          <w:rFonts w:ascii="KDRS" w:hAnsi="KDRS"/>
        </w:rPr>
        <w:t>VIII</w:t>
      </w:r>
      <w:r w:rsidRPr="009177F1">
        <w:rPr>
          <w:rFonts w:ascii="KDRS" w:hAnsi="KDRS"/>
          <w:lang w:val="ru-RU"/>
        </w:rPr>
        <w:t>, 15) Библ.Генн. 1499</w:t>
      </w:r>
      <w:r>
        <w:rPr>
          <w:rFonts w:ascii="KDRS" w:hAnsi="KDRS"/>
        </w:rPr>
        <w:t> </w:t>
      </w:r>
      <w:r w:rsidRPr="009177F1">
        <w:rPr>
          <w:rFonts w:ascii="KDRS" w:hAnsi="KDRS"/>
          <w:lang w:val="ru-RU"/>
        </w:rPr>
        <w:t>г. Въ истин</w:t>
      </w:r>
      <w:r w:rsidRPr="009177F1">
        <w:rPr>
          <w:lang w:val="ru-RU"/>
        </w:rPr>
        <w:t>ѣ</w:t>
      </w:r>
      <w:r w:rsidRPr="009177F1">
        <w:rPr>
          <w:rFonts w:ascii="KDRS" w:hAnsi="KDRS"/>
          <w:lang w:val="ru-RU"/>
        </w:rPr>
        <w:t xml:space="preserve"> не ста, яко лжь</w:t>
      </w:r>
      <w:r w:rsidRPr="009177F1">
        <w:rPr>
          <w:lang w:val="ru-RU"/>
        </w:rPr>
        <w:t>҃</w:t>
      </w:r>
      <w:r w:rsidRPr="009177F1">
        <w:rPr>
          <w:rFonts w:ascii="KDRS" w:hAnsi="KDRS"/>
          <w:lang w:val="ru-RU"/>
        </w:rPr>
        <w:t xml:space="preserve"> ес&lt;ть&gt; оць</w:t>
      </w:r>
      <w:r w:rsidRPr="009177F1">
        <w:rPr>
          <w:lang w:val="ru-RU"/>
        </w:rPr>
        <w:t>҃</w:t>
      </w:r>
      <w:r w:rsidRPr="009177F1">
        <w:rPr>
          <w:rFonts w:ascii="KDRS" w:hAnsi="KDRS"/>
          <w:lang w:val="ru-RU"/>
        </w:rPr>
        <w:t xml:space="preserve"> его (</w:t>
      </w:r>
      <w:r w:rsidRPr="00413D00">
        <w:t>ο</w:t>
      </w:r>
      <w:r w:rsidRPr="008D3C1C">
        <w:t>ὐ</w:t>
      </w:r>
      <w:r w:rsidRPr="00413D00">
        <w:t>χ</w:t>
      </w:r>
      <w:r w:rsidRPr="009177F1">
        <w:rPr>
          <w:lang w:val="ru-RU"/>
        </w:rPr>
        <w:t xml:space="preserve"> </w:t>
      </w:r>
      <w:r w:rsidRPr="008D3C1C">
        <w:t>ἔ</w:t>
      </w:r>
      <w:r w:rsidRPr="00413D00">
        <w:t>στηκεν</w:t>
      </w:r>
      <w:r w:rsidRPr="009177F1">
        <w:rPr>
          <w:rFonts w:ascii="KDRS" w:hAnsi="KDRS"/>
          <w:lang w:val="ru-RU"/>
        </w:rPr>
        <w:t xml:space="preserve">). (Ио. </w:t>
      </w:r>
      <w:r>
        <w:rPr>
          <w:rFonts w:ascii="KDRS" w:hAnsi="KDRS"/>
        </w:rPr>
        <w:t>VIII</w:t>
      </w:r>
      <w:r w:rsidRPr="009177F1">
        <w:rPr>
          <w:rFonts w:ascii="KDRS" w:hAnsi="KDRS"/>
          <w:lang w:val="ru-RU"/>
        </w:rPr>
        <w:t>, 44; Феоф.толк.ев.) Оп.</w:t>
      </w:r>
      <w:r>
        <w:rPr>
          <w:rFonts w:ascii="KDRS" w:hAnsi="KDRS"/>
        </w:rPr>
        <w:t> II </w:t>
      </w:r>
      <w:r w:rsidRPr="009177F1">
        <w:rPr>
          <w:rFonts w:ascii="KDRS" w:hAnsi="KDRS"/>
          <w:lang w:val="ru-RU"/>
        </w:rPr>
        <w:t xml:space="preserve">(1), 135. </w:t>
      </w:r>
      <w:r>
        <w:rPr>
          <w:rFonts w:ascii="KDRS" w:hAnsi="KDRS"/>
        </w:rPr>
        <w:t>XVI </w:t>
      </w:r>
      <w:r w:rsidRPr="009177F1">
        <w:rPr>
          <w:rFonts w:ascii="KDRS" w:hAnsi="KDRS"/>
          <w:lang w:val="ru-RU"/>
        </w:rPr>
        <w:t>в.</w:t>
      </w:r>
    </w:p>
    <w:p w14:paraId="5322B7A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13. </w:t>
      </w:r>
      <w:r w:rsidRPr="009177F1">
        <w:rPr>
          <w:rFonts w:ascii="KDRS" w:hAnsi="KDRS"/>
          <w:i/>
          <w:iCs/>
          <w:lang w:val="ru-RU"/>
        </w:rPr>
        <w:t>Сохраниться</w:t>
      </w:r>
      <w:r w:rsidRPr="009177F1">
        <w:rPr>
          <w:rFonts w:ascii="KDRS" w:hAnsi="KDRS"/>
          <w:lang w:val="ru-RU"/>
        </w:rPr>
        <w:t>,</w:t>
      </w:r>
      <w:r w:rsidRPr="009177F1">
        <w:rPr>
          <w:rFonts w:ascii="KDRS" w:hAnsi="KDRS"/>
          <w:i/>
          <w:iCs/>
          <w:lang w:val="ru-RU"/>
        </w:rPr>
        <w:t xml:space="preserve"> не исчезнуть</w:t>
      </w:r>
      <w:r w:rsidRPr="009177F1">
        <w:rPr>
          <w:rFonts w:ascii="KDRS" w:hAnsi="KDRS"/>
          <w:lang w:val="ru-RU"/>
        </w:rPr>
        <w:t>. Вьсяко ц</w:t>
      </w:r>
      <w:r w:rsidRPr="009177F1">
        <w:rPr>
          <w:lang w:val="ru-RU"/>
        </w:rPr>
        <w:t>ѣ</w:t>
      </w:r>
      <w:r w:rsidRPr="009177F1">
        <w:rPr>
          <w:rFonts w:ascii="KDRS" w:hAnsi="KDRS"/>
          <w:lang w:val="ru-RU"/>
        </w:rPr>
        <w:t>сарьство разд</w:t>
      </w:r>
      <w:r w:rsidRPr="009177F1">
        <w:rPr>
          <w:lang w:val="ru-RU"/>
        </w:rPr>
        <w:t>ѣ</w:t>
      </w:r>
      <w:r w:rsidRPr="009177F1">
        <w:rPr>
          <w:rFonts w:ascii="KDRS" w:hAnsi="KDRS"/>
          <w:lang w:val="ru-RU"/>
        </w:rPr>
        <w:t>ливъся на ся опуст</w:t>
      </w:r>
      <w:r w:rsidRPr="009177F1">
        <w:rPr>
          <w:lang w:val="ru-RU"/>
        </w:rPr>
        <w:t>ѣ</w:t>
      </w:r>
      <w:r w:rsidRPr="009177F1">
        <w:rPr>
          <w:rFonts w:ascii="KDRS" w:hAnsi="KDRS"/>
          <w:lang w:val="ru-RU"/>
        </w:rPr>
        <w:t>еть, и вьсь градъ или домъ разд</w:t>
      </w:r>
      <w:r w:rsidRPr="009177F1">
        <w:rPr>
          <w:lang w:val="ru-RU"/>
        </w:rPr>
        <w:t>ѣ</w:t>
      </w:r>
      <w:r w:rsidRPr="009177F1">
        <w:rPr>
          <w:rFonts w:ascii="KDRS" w:hAnsi="KDRS"/>
          <w:lang w:val="ru-RU"/>
        </w:rPr>
        <w:t>ливъся на ся не станеть. И аще сотона сотону изгонить, самъ ся есть разд</w:t>
      </w:r>
      <w:r w:rsidRPr="009177F1">
        <w:rPr>
          <w:lang w:val="ru-RU"/>
        </w:rPr>
        <w:t>ѣ</w:t>
      </w:r>
      <w:r w:rsidRPr="009177F1">
        <w:rPr>
          <w:rFonts w:ascii="KDRS" w:hAnsi="KDRS"/>
          <w:lang w:val="ru-RU"/>
        </w:rPr>
        <w:t>лилъ, како убо станеть ц(с)</w:t>
      </w:r>
      <w:r w:rsidRPr="009177F1">
        <w:rPr>
          <w:lang w:val="ru-RU"/>
        </w:rPr>
        <w:t>҃</w:t>
      </w:r>
      <w:r w:rsidRPr="009177F1">
        <w:rPr>
          <w:rFonts w:ascii="KDRS" w:hAnsi="KDRS"/>
          <w:lang w:val="ru-RU"/>
        </w:rPr>
        <w:t>рьство его (</w:t>
      </w:r>
      <w:r w:rsidRPr="00413D00">
        <w:t>σταθ</w:t>
      </w:r>
      <w:r w:rsidRPr="008D3C1C">
        <w:t>ή</w:t>
      </w:r>
      <w:r w:rsidRPr="00413D00">
        <w:t>σεται</w:t>
      </w:r>
      <w:r w:rsidRPr="009177F1">
        <w:rPr>
          <w:rFonts w:ascii="KDRS" w:hAnsi="KDRS"/>
          <w:lang w:val="ru-RU"/>
        </w:rPr>
        <w:t xml:space="preserve">). (Матф. </w:t>
      </w:r>
      <w:r>
        <w:rPr>
          <w:rFonts w:ascii="KDRS" w:hAnsi="KDRS"/>
        </w:rPr>
        <w:t>XII</w:t>
      </w:r>
      <w:r w:rsidRPr="009177F1">
        <w:rPr>
          <w:rFonts w:ascii="KDRS" w:hAnsi="KDRS"/>
          <w:lang w:val="ru-RU"/>
        </w:rPr>
        <w:t>, 25–26) Мст.ев., 71. Ок. 1117</w:t>
      </w:r>
      <w:r>
        <w:rPr>
          <w:rFonts w:ascii="KDRS" w:hAnsi="KDRS"/>
        </w:rPr>
        <w:t> </w:t>
      </w:r>
      <w:r w:rsidRPr="009177F1">
        <w:rPr>
          <w:rFonts w:ascii="KDRS" w:hAnsi="KDRS"/>
          <w:lang w:val="ru-RU"/>
        </w:rPr>
        <w:t>г. И аще ц(с)р</w:t>
      </w:r>
      <w:r w:rsidRPr="009177F1">
        <w:rPr>
          <w:lang w:val="ru-RU"/>
        </w:rPr>
        <w:t>҃</w:t>
      </w:r>
      <w:r w:rsidRPr="009177F1">
        <w:rPr>
          <w:rFonts w:ascii="KDRS" w:hAnsi="KDRS"/>
          <w:lang w:val="ru-RU"/>
        </w:rPr>
        <w:t>ьство на ся разд</w:t>
      </w:r>
      <w:r w:rsidRPr="009177F1">
        <w:rPr>
          <w:lang w:val="ru-RU"/>
        </w:rPr>
        <w:t>ѣ</w:t>
      </w:r>
      <w:r w:rsidRPr="009177F1">
        <w:rPr>
          <w:rFonts w:ascii="KDRS" w:hAnsi="KDRS"/>
          <w:lang w:val="ru-RU"/>
        </w:rPr>
        <w:t>лится, не можеть стати ц(с)</w:t>
      </w:r>
      <w:r w:rsidRPr="009177F1">
        <w:rPr>
          <w:lang w:val="ru-RU"/>
        </w:rPr>
        <w:t>҃</w:t>
      </w:r>
      <w:r w:rsidRPr="009177F1">
        <w:rPr>
          <w:rFonts w:ascii="KDRS" w:hAnsi="KDRS"/>
          <w:lang w:val="ru-RU"/>
        </w:rPr>
        <w:t>рство. И аще домъ самъ ся разд</w:t>
      </w:r>
      <w:r w:rsidRPr="009177F1">
        <w:rPr>
          <w:lang w:val="ru-RU"/>
        </w:rPr>
        <w:t>ѣ</w:t>
      </w:r>
      <w:r w:rsidRPr="009177F1">
        <w:rPr>
          <w:rFonts w:ascii="KDRS" w:hAnsi="KDRS"/>
          <w:lang w:val="ru-RU"/>
        </w:rPr>
        <w:t>лить, не можетъ стати домъ тъ. И аще сотона въсталъ на ся есть и разд</w:t>
      </w:r>
      <w:r w:rsidRPr="009177F1">
        <w:rPr>
          <w:lang w:val="ru-RU"/>
        </w:rPr>
        <w:t>ѣ</w:t>
      </w:r>
      <w:r w:rsidRPr="009177F1">
        <w:rPr>
          <w:rFonts w:ascii="KDRS" w:hAnsi="KDRS"/>
          <w:lang w:val="ru-RU"/>
        </w:rPr>
        <w:t>лилъся, не можеть стати, нъ коньць имать (</w:t>
      </w:r>
      <w:r w:rsidRPr="00413D00">
        <w:t>σταθ</w:t>
      </w:r>
      <w:r w:rsidRPr="008D3C1C">
        <w:t>ῆ</w:t>
      </w:r>
      <w:r w:rsidRPr="00413D00">
        <w:t>ναι</w:t>
      </w:r>
      <w:r w:rsidRPr="009177F1">
        <w:rPr>
          <w:rFonts w:ascii="KDRS" w:hAnsi="KDRS"/>
          <w:lang w:val="ru-RU"/>
        </w:rPr>
        <w:t xml:space="preserve">). (Марк. </w:t>
      </w:r>
      <w:r>
        <w:rPr>
          <w:rFonts w:ascii="KDRS" w:hAnsi="KDRS"/>
        </w:rPr>
        <w:t>III</w:t>
      </w:r>
      <w:r w:rsidRPr="009177F1">
        <w:rPr>
          <w:rFonts w:ascii="KDRS" w:hAnsi="KDRS"/>
          <w:lang w:val="ru-RU"/>
        </w:rPr>
        <w:t>, 24–25) Там же, 95. И въ дни</w:t>
      </w:r>
      <w:r w:rsidRPr="009177F1">
        <w:rPr>
          <w:lang w:val="ru-RU"/>
        </w:rPr>
        <w:t>҃</w:t>
      </w:r>
      <w:r w:rsidRPr="009177F1">
        <w:rPr>
          <w:rFonts w:ascii="KDRS" w:hAnsi="KDRS"/>
          <w:lang w:val="ru-RU"/>
        </w:rPr>
        <w:t xml:space="preserve"> црь</w:t>
      </w:r>
      <w:r w:rsidRPr="009177F1">
        <w:rPr>
          <w:lang w:val="ru-RU"/>
        </w:rPr>
        <w:t>҃</w:t>
      </w:r>
      <w:r w:rsidRPr="009177F1">
        <w:rPr>
          <w:rFonts w:ascii="KDRS" w:hAnsi="KDRS"/>
          <w:lang w:val="ru-RU"/>
        </w:rPr>
        <w:t xml:space="preserve"> т</w:t>
      </w:r>
      <w:r w:rsidRPr="009177F1">
        <w:rPr>
          <w:lang w:val="ru-RU"/>
        </w:rPr>
        <w:t>ѣ</w:t>
      </w:r>
      <w:r w:rsidRPr="009177F1">
        <w:rPr>
          <w:rFonts w:ascii="KDRS" w:hAnsi="KDRS"/>
          <w:lang w:val="ru-RU"/>
        </w:rPr>
        <w:t>хъ въставить Бгъ</w:t>
      </w:r>
      <w:r w:rsidRPr="009177F1">
        <w:rPr>
          <w:lang w:val="ru-RU"/>
        </w:rPr>
        <w:t>҃</w:t>
      </w:r>
      <w:r w:rsidRPr="009177F1">
        <w:rPr>
          <w:rFonts w:ascii="KDRS" w:hAnsi="KDRS"/>
          <w:lang w:val="ru-RU"/>
        </w:rPr>
        <w:t xml:space="preserve"> нбс</w:t>
      </w:r>
      <w:r w:rsidRPr="009177F1">
        <w:rPr>
          <w:lang w:val="ru-RU"/>
        </w:rPr>
        <w:t>҃</w:t>
      </w:r>
      <w:r w:rsidRPr="009177F1">
        <w:rPr>
          <w:rFonts w:ascii="KDRS" w:hAnsi="KDRS"/>
          <w:lang w:val="ru-RU"/>
        </w:rPr>
        <w:t>ныи црс</w:t>
      </w:r>
      <w:r w:rsidRPr="009177F1">
        <w:rPr>
          <w:lang w:val="ru-RU"/>
        </w:rPr>
        <w:t>҃</w:t>
      </w:r>
      <w:r w:rsidRPr="009177F1">
        <w:rPr>
          <w:rFonts w:ascii="KDRS" w:hAnsi="KDRS"/>
          <w:lang w:val="ru-RU"/>
        </w:rPr>
        <w:t>тво, еже въ в</w:t>
      </w:r>
      <w:r w:rsidRPr="009177F1">
        <w:rPr>
          <w:lang w:val="ru-RU"/>
        </w:rPr>
        <w:t>ѣ</w:t>
      </w:r>
      <w:r w:rsidRPr="009177F1">
        <w:rPr>
          <w:rFonts w:ascii="KDRS" w:hAnsi="KDRS"/>
          <w:lang w:val="ru-RU"/>
        </w:rPr>
        <w:t>кы не расыплется… станеть в в</w:t>
      </w:r>
      <w:r w:rsidRPr="009177F1">
        <w:rPr>
          <w:lang w:val="ru-RU"/>
        </w:rPr>
        <w:t>ѣ</w:t>
      </w:r>
      <w:r w:rsidRPr="009177F1">
        <w:rPr>
          <w:rFonts w:ascii="KDRS" w:hAnsi="KDRS"/>
          <w:lang w:val="ru-RU"/>
        </w:rPr>
        <w:t>кы (</w:t>
      </w:r>
      <w:r w:rsidRPr="00413D00">
        <w:t>α</w:t>
      </w:r>
      <w:r w:rsidRPr="008D3C1C">
        <w:t>ὐ</w:t>
      </w:r>
      <w:r w:rsidRPr="00413D00">
        <w:t>τ</w:t>
      </w:r>
      <w:r w:rsidRPr="008D3C1C">
        <w:t>ὴ</w:t>
      </w:r>
      <w:r w:rsidRPr="009177F1">
        <w:rPr>
          <w:lang w:val="ru-RU"/>
        </w:rPr>
        <w:t xml:space="preserve"> </w:t>
      </w:r>
      <w:r w:rsidRPr="00413D00">
        <w:t>στ</w:t>
      </w:r>
      <w:r w:rsidRPr="008D3C1C">
        <w:t>ή</w:t>
      </w:r>
      <w:r w:rsidRPr="00413D00">
        <w:t>σεται</w:t>
      </w:r>
      <w:r w:rsidRPr="009177F1">
        <w:rPr>
          <w:rFonts w:ascii="KDRS" w:hAnsi="KDRS"/>
          <w:lang w:val="ru-RU"/>
        </w:rPr>
        <w:t xml:space="preserve">). (Дан. </w:t>
      </w:r>
      <w:r>
        <w:rPr>
          <w:rFonts w:ascii="KDRS" w:hAnsi="KDRS"/>
        </w:rPr>
        <w:t>II</w:t>
      </w:r>
      <w:r w:rsidRPr="009177F1">
        <w:rPr>
          <w:rFonts w:ascii="KDRS" w:hAnsi="KDRS"/>
          <w:lang w:val="ru-RU"/>
        </w:rPr>
        <w:t>, 44) Библ.Генн. 1499</w:t>
      </w:r>
      <w:r>
        <w:rPr>
          <w:rFonts w:ascii="KDRS" w:hAnsi="KDRS"/>
        </w:rPr>
        <w:t> </w:t>
      </w:r>
      <w:r w:rsidRPr="009177F1">
        <w:rPr>
          <w:rFonts w:ascii="KDRS" w:hAnsi="KDRS"/>
          <w:lang w:val="ru-RU"/>
        </w:rPr>
        <w:t>г. И нн</w:t>
      </w:r>
      <w:r w:rsidRPr="009177F1">
        <w:rPr>
          <w:lang w:val="ru-RU"/>
        </w:rPr>
        <w:t>҃ѣ</w:t>
      </w:r>
      <w:r w:rsidRPr="009177F1">
        <w:rPr>
          <w:rFonts w:ascii="KDRS" w:hAnsi="KDRS"/>
          <w:lang w:val="ru-RU"/>
        </w:rPr>
        <w:t xml:space="preserve"> црс</w:t>
      </w:r>
      <w:r w:rsidRPr="009177F1">
        <w:rPr>
          <w:lang w:val="ru-RU"/>
        </w:rPr>
        <w:t>҃</w:t>
      </w:r>
      <w:r w:rsidRPr="009177F1">
        <w:rPr>
          <w:rFonts w:ascii="KDRS" w:hAnsi="KDRS"/>
          <w:lang w:val="ru-RU"/>
        </w:rPr>
        <w:t>тво твое не станет… и свершит Гь</w:t>
      </w:r>
      <w:r w:rsidRPr="009177F1">
        <w:rPr>
          <w:lang w:val="ru-RU"/>
        </w:rPr>
        <w:t>҃</w:t>
      </w:r>
      <w:r w:rsidRPr="009177F1">
        <w:rPr>
          <w:rFonts w:ascii="KDRS" w:hAnsi="KDRS"/>
          <w:lang w:val="ru-RU"/>
        </w:rPr>
        <w:t xml:space="preserve"> властелина над людми его (</w:t>
      </w:r>
      <w:r w:rsidRPr="00413D00">
        <w:t>ο</w:t>
      </w:r>
      <w:r w:rsidRPr="008D3C1C">
        <w:t>ὐ</w:t>
      </w:r>
      <w:r w:rsidRPr="009177F1">
        <w:rPr>
          <w:lang w:val="ru-RU"/>
        </w:rPr>
        <w:t xml:space="preserve"> </w:t>
      </w:r>
      <w:r w:rsidRPr="00413D00">
        <w:t>στ</w:t>
      </w:r>
      <w:r w:rsidRPr="008D3C1C">
        <w:t>ή</w:t>
      </w:r>
      <w:r w:rsidRPr="00413D00">
        <w:t>σεται</w:t>
      </w:r>
      <w:r w:rsidRPr="009177F1">
        <w:rPr>
          <w:rFonts w:ascii="KDRS" w:hAnsi="KDRS"/>
          <w:lang w:val="ru-RU"/>
        </w:rPr>
        <w:t>). (1</w:t>
      </w:r>
      <w:r>
        <w:rPr>
          <w:rFonts w:ascii="KDRS" w:hAnsi="KDRS"/>
        </w:rPr>
        <w:t> </w:t>
      </w:r>
      <w:r w:rsidRPr="009177F1">
        <w:rPr>
          <w:rFonts w:ascii="KDRS" w:hAnsi="KDRS"/>
          <w:lang w:val="ru-RU"/>
        </w:rPr>
        <w:t xml:space="preserve">Цар. </w:t>
      </w:r>
      <w:r>
        <w:rPr>
          <w:rFonts w:ascii="KDRS" w:hAnsi="KDRS"/>
        </w:rPr>
        <w:t>XIII</w:t>
      </w:r>
      <w:r w:rsidRPr="009177F1">
        <w:rPr>
          <w:rFonts w:ascii="KDRS" w:hAnsi="KDRS"/>
          <w:lang w:val="ru-RU"/>
        </w:rPr>
        <w:t>, 14) Библ.Генн. 1499</w:t>
      </w:r>
      <w:r>
        <w:rPr>
          <w:rFonts w:ascii="KDRS" w:hAnsi="KDRS"/>
        </w:rPr>
        <w:t> </w:t>
      </w:r>
      <w:r w:rsidRPr="009177F1">
        <w:rPr>
          <w:rFonts w:ascii="KDRS" w:hAnsi="KDRS"/>
          <w:lang w:val="ru-RU"/>
        </w:rPr>
        <w:t>г. ||</w:t>
      </w:r>
      <w:r>
        <w:rPr>
          <w:rFonts w:ascii="KDRS" w:hAnsi="KDRS"/>
        </w:rPr>
        <w:t> </w:t>
      </w:r>
      <w:r w:rsidRPr="009177F1">
        <w:rPr>
          <w:rFonts w:ascii="KDRS" w:hAnsi="KDRS"/>
          <w:sz w:val="22"/>
          <w:szCs w:val="22"/>
          <w:lang w:val="ru-RU"/>
        </w:rPr>
        <w:t>Чего. Безл., с отриц</w:t>
      </w:r>
      <w:r w:rsidRPr="009177F1">
        <w:rPr>
          <w:rFonts w:ascii="KDRS" w:hAnsi="KDRS"/>
          <w:i/>
          <w:iCs/>
          <w:lang w:val="ru-RU"/>
        </w:rPr>
        <w:t>. Не оказаться в наличии</w:t>
      </w:r>
      <w:r w:rsidRPr="009177F1">
        <w:rPr>
          <w:rFonts w:ascii="KDRS" w:hAnsi="KDRS"/>
          <w:lang w:val="ru-RU"/>
        </w:rPr>
        <w:t>,</w:t>
      </w:r>
      <w:r w:rsidRPr="009177F1">
        <w:rPr>
          <w:rFonts w:ascii="KDRS" w:hAnsi="KDRS"/>
          <w:i/>
          <w:iCs/>
          <w:lang w:val="ru-RU"/>
        </w:rPr>
        <w:t xml:space="preserve"> исчезнуть.</w:t>
      </w:r>
      <w:r w:rsidRPr="009177F1">
        <w:rPr>
          <w:rFonts w:ascii="KDRS" w:hAnsi="KDRS"/>
          <w:lang w:val="ru-RU"/>
        </w:rPr>
        <w:t xml:space="preserve"> У множайшихъ насъ посл</w:t>
      </w:r>
      <w:r w:rsidRPr="009177F1">
        <w:rPr>
          <w:lang w:val="ru-RU"/>
        </w:rPr>
        <w:t>ѣ</w:t>
      </w:r>
      <w:r w:rsidRPr="009177F1">
        <w:rPr>
          <w:rFonts w:ascii="KDRS" w:hAnsi="KDRS"/>
          <w:lang w:val="ru-RU"/>
        </w:rPr>
        <w:t xml:space="preserve">днихъ стяжанеи не стало. Курб.Ист., 226.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 А какъ Карлова рода не стало, избранъ на ц</w:t>
      </w:r>
      <w:r w:rsidRPr="009177F1">
        <w:rPr>
          <w:lang w:val="ru-RU"/>
        </w:rPr>
        <w:t>ѣ</w:t>
      </w:r>
      <w:r w:rsidRPr="009177F1">
        <w:rPr>
          <w:rFonts w:ascii="KDRS" w:hAnsi="KDRS"/>
          <w:lang w:val="ru-RU"/>
        </w:rPr>
        <w:t>сарство фрянкольскии князь Кондратъ. Козм., 40. 1670</w:t>
      </w:r>
      <w:r>
        <w:rPr>
          <w:rFonts w:ascii="KDRS" w:hAnsi="KDRS"/>
        </w:rPr>
        <w:t> </w:t>
      </w:r>
      <w:r w:rsidRPr="009177F1">
        <w:rPr>
          <w:rFonts w:ascii="KDRS" w:hAnsi="KDRS"/>
          <w:lang w:val="ru-RU"/>
        </w:rPr>
        <w:t xml:space="preserve">г. И писат(ь) было к тебе не мало, да разуму не стало. Посл.двор. недругу, 379. </w:t>
      </w:r>
      <w:r>
        <w:rPr>
          <w:rFonts w:ascii="KDRS" w:hAnsi="KDRS"/>
        </w:rPr>
        <w:t>XVII </w:t>
      </w:r>
      <w:r w:rsidRPr="009177F1">
        <w:rPr>
          <w:rFonts w:ascii="KDRS" w:hAnsi="KDRS"/>
          <w:lang w:val="ru-RU"/>
        </w:rPr>
        <w:t>в. ||</w:t>
      </w:r>
      <w:r>
        <w:rPr>
          <w:rFonts w:ascii="KDRS" w:hAnsi="KDRS"/>
        </w:rPr>
        <w:t> </w:t>
      </w:r>
      <w:r w:rsidRPr="009177F1">
        <w:rPr>
          <w:rFonts w:ascii="KDRS" w:hAnsi="KDRS"/>
          <w:sz w:val="22"/>
          <w:szCs w:val="22"/>
          <w:lang w:val="ru-RU"/>
        </w:rPr>
        <w:t>Кого. Безл., с отриц</w:t>
      </w:r>
      <w:r w:rsidRPr="009177F1">
        <w:rPr>
          <w:rFonts w:ascii="KDRS" w:hAnsi="KDRS"/>
          <w:i/>
          <w:iCs/>
          <w:lang w:val="ru-RU"/>
        </w:rPr>
        <w:t xml:space="preserve">. </w:t>
      </w:r>
      <w:r w:rsidRPr="009177F1">
        <w:rPr>
          <w:rFonts w:ascii="KDRS" w:hAnsi="KDRS"/>
          <w:i/>
          <w:iCs/>
          <w:lang w:val="ru-RU"/>
        </w:rPr>
        <w:lastRenderedPageBreak/>
        <w:t>Перестать существовать</w:t>
      </w:r>
      <w:r w:rsidRPr="009177F1">
        <w:rPr>
          <w:rFonts w:ascii="KDRS" w:hAnsi="KDRS"/>
          <w:lang w:val="ru-RU"/>
        </w:rPr>
        <w:t>,</w:t>
      </w:r>
      <w:r w:rsidRPr="009177F1">
        <w:rPr>
          <w:rFonts w:ascii="KDRS" w:hAnsi="KDRS"/>
          <w:i/>
          <w:iCs/>
          <w:lang w:val="ru-RU"/>
        </w:rPr>
        <w:t xml:space="preserve"> умереть. </w:t>
      </w:r>
      <w:r w:rsidRPr="009177F1">
        <w:rPr>
          <w:rFonts w:ascii="KDRS" w:hAnsi="KDRS"/>
          <w:lang w:val="ru-RU"/>
        </w:rPr>
        <w:t>Матушки моей не стало и погребсти безъ меня некому. АМГ</w:t>
      </w:r>
      <w:r>
        <w:rPr>
          <w:rFonts w:ascii="KDRS" w:hAnsi="KDRS"/>
        </w:rPr>
        <w:t> I</w:t>
      </w:r>
      <w:r w:rsidRPr="009177F1">
        <w:rPr>
          <w:rFonts w:ascii="KDRS" w:hAnsi="KDRS"/>
          <w:lang w:val="ru-RU"/>
        </w:rPr>
        <w:t>, 158. 1619</w:t>
      </w:r>
      <w:r>
        <w:rPr>
          <w:rFonts w:ascii="KDRS" w:hAnsi="KDRS"/>
        </w:rPr>
        <w:t> </w:t>
      </w:r>
      <w:r w:rsidRPr="009177F1">
        <w:rPr>
          <w:rFonts w:ascii="KDRS" w:hAnsi="KDRS"/>
          <w:lang w:val="ru-RU"/>
        </w:rPr>
        <w:t>г.</w:t>
      </w:r>
      <w:r w:rsidRPr="009177F1">
        <w:rPr>
          <w:rFonts w:ascii="KDRS" w:hAnsi="KDRS"/>
          <w:spacing w:val="40"/>
          <w:lang w:val="ru-RU"/>
        </w:rPr>
        <w:t xml:space="preserve"> Въ живот</w:t>
      </w:r>
      <w:r w:rsidRPr="009177F1">
        <w:rPr>
          <w:spacing w:val="40"/>
          <w:lang w:val="ru-RU"/>
        </w:rPr>
        <w:t>ѣ</w:t>
      </w:r>
      <w:r w:rsidRPr="009177F1">
        <w:rPr>
          <w:rFonts w:ascii="KDRS" w:hAnsi="KDRS"/>
          <w:spacing w:val="40"/>
          <w:lang w:val="ru-RU"/>
        </w:rPr>
        <w:t xml:space="preserve"> не стало </w:t>
      </w:r>
      <w:r w:rsidRPr="009177F1">
        <w:rPr>
          <w:rFonts w:ascii="KDRS" w:hAnsi="KDRS"/>
          <w:lang w:val="ru-RU"/>
        </w:rPr>
        <w:t xml:space="preserve">кого-л. см. </w:t>
      </w:r>
      <w:r w:rsidRPr="009177F1">
        <w:rPr>
          <w:rFonts w:ascii="KDRS" w:hAnsi="KDRS"/>
          <w:b/>
          <w:bCs/>
          <w:lang w:val="ru-RU"/>
        </w:rPr>
        <w:t>животъ</w:t>
      </w:r>
      <w:r w:rsidRPr="009177F1">
        <w:rPr>
          <w:rFonts w:ascii="KDRS" w:hAnsi="KDRS"/>
          <w:lang w:val="ru-RU"/>
        </w:rPr>
        <w:t>.</w:t>
      </w:r>
    </w:p>
    <w:p w14:paraId="75EC42C7"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14. </w:t>
      </w:r>
      <w:r w:rsidRPr="009177F1">
        <w:rPr>
          <w:rFonts w:ascii="KDRS" w:hAnsi="KDRS"/>
          <w:i/>
          <w:iCs/>
          <w:lang w:val="ru-RU"/>
        </w:rPr>
        <w:t>Прекратиться</w:t>
      </w:r>
      <w:r w:rsidRPr="009177F1">
        <w:rPr>
          <w:rFonts w:ascii="KDRS" w:hAnsi="KDRS"/>
          <w:lang w:val="ru-RU"/>
        </w:rPr>
        <w:t>. Быс&lt;ть&gt; же великъ моръ въ Кесарии… Тъгда обратися [старец] къ мн</w:t>
      </w:r>
      <w:r w:rsidRPr="009177F1">
        <w:rPr>
          <w:lang w:val="ru-RU"/>
        </w:rPr>
        <w:t>ѣ</w:t>
      </w:r>
      <w:r w:rsidRPr="009177F1">
        <w:rPr>
          <w:rFonts w:ascii="KDRS" w:hAnsi="KDRS"/>
          <w:lang w:val="ru-RU"/>
        </w:rPr>
        <w:t xml:space="preserve"> и гла</w:t>
      </w:r>
      <w:r w:rsidRPr="009177F1">
        <w:rPr>
          <w:lang w:val="ru-RU"/>
        </w:rPr>
        <w:t>҃</w:t>
      </w:r>
      <w:r w:rsidRPr="009177F1">
        <w:rPr>
          <w:rFonts w:ascii="KDRS" w:hAnsi="KDRS"/>
          <w:lang w:val="ru-RU"/>
        </w:rPr>
        <w:t>: …по дъвою днию станетъ моръ от Кесария, яко же и бысть (</w:t>
      </w:r>
      <w:r w:rsidRPr="00413D00">
        <w:t>πα</w:t>
      </w:r>
      <w:r w:rsidRPr="008D3C1C">
        <w:t>ύ</w:t>
      </w:r>
      <w:r w:rsidRPr="00413D00">
        <w:t>ει</w:t>
      </w:r>
      <w:r w:rsidRPr="009177F1">
        <w:rPr>
          <w:rFonts w:ascii="KDRS" w:hAnsi="KDRS"/>
          <w:lang w:val="ru-RU"/>
        </w:rPr>
        <w:t xml:space="preserve">). Патерик Син., 222. </w:t>
      </w:r>
      <w:r>
        <w:rPr>
          <w:rFonts w:ascii="KDRS" w:hAnsi="KDRS"/>
        </w:rPr>
        <w:t>XI </w:t>
      </w:r>
      <w:r w:rsidRPr="009177F1">
        <w:rPr>
          <w:rFonts w:ascii="KDRS" w:hAnsi="KDRS"/>
          <w:lang w:val="ru-RU"/>
        </w:rPr>
        <w:t>в. И въл</w:t>
      </w:r>
      <w:r w:rsidRPr="009177F1">
        <w:rPr>
          <w:lang w:val="ru-RU"/>
        </w:rPr>
        <w:t>ѣ</w:t>
      </w:r>
      <w:r w:rsidRPr="009177F1">
        <w:rPr>
          <w:rFonts w:ascii="KDRS" w:hAnsi="KDRS"/>
          <w:lang w:val="ru-RU"/>
        </w:rPr>
        <w:t>зе къ нимъ въ корабль [Иисус], и ста в</w:t>
      </w:r>
      <w:r w:rsidRPr="009177F1">
        <w:rPr>
          <w:lang w:val="ru-RU"/>
        </w:rPr>
        <w:t>ѣ</w:t>
      </w:r>
      <w:r w:rsidRPr="009177F1">
        <w:rPr>
          <w:rFonts w:ascii="KDRS" w:hAnsi="KDRS"/>
          <w:lang w:val="ru-RU"/>
        </w:rPr>
        <w:t>тръ (</w:t>
      </w:r>
      <w:r w:rsidRPr="00413D00">
        <w:t>ἐκ</w:t>
      </w:r>
      <w:r w:rsidRPr="008D3C1C">
        <w:t>ό</w:t>
      </w:r>
      <w:r w:rsidRPr="00413D00">
        <w:t>πασεν</w:t>
      </w:r>
      <w:r w:rsidRPr="009177F1">
        <w:rPr>
          <w:rFonts w:ascii="KDRS" w:hAnsi="KDRS"/>
          <w:lang w:val="ru-RU"/>
        </w:rPr>
        <w:t xml:space="preserve">). (Марк. </w:t>
      </w:r>
      <w:r>
        <w:rPr>
          <w:rFonts w:ascii="KDRS" w:hAnsi="KDRS"/>
        </w:rPr>
        <w:t>VI</w:t>
      </w:r>
      <w:r w:rsidRPr="009177F1">
        <w:rPr>
          <w:rFonts w:ascii="KDRS" w:hAnsi="KDRS"/>
          <w:lang w:val="ru-RU"/>
        </w:rPr>
        <w:t>, 51) Мст.ев., 103. Ок. 1117</w:t>
      </w:r>
      <w:r>
        <w:rPr>
          <w:rFonts w:ascii="KDRS" w:hAnsi="KDRS"/>
        </w:rPr>
        <w:t> </w:t>
      </w:r>
      <w:r w:rsidRPr="009177F1">
        <w:rPr>
          <w:rFonts w:ascii="KDRS" w:hAnsi="KDRS"/>
          <w:lang w:val="ru-RU"/>
        </w:rPr>
        <w:t>г. Ста Исусъ крестообразно, сир</w:t>
      </w:r>
      <w:r w:rsidRPr="009177F1">
        <w:rPr>
          <w:lang w:val="ru-RU"/>
        </w:rPr>
        <w:t>ѣ</w:t>
      </w:r>
      <w:r w:rsidRPr="009177F1">
        <w:rPr>
          <w:rFonts w:ascii="KDRS" w:hAnsi="KDRS"/>
          <w:lang w:val="ru-RU"/>
        </w:rPr>
        <w:t>чь разпростре руце свои, и ста солнечное течение, дондеже враги погуби. (Ав.Ж.) Пустоз.сб.</w:t>
      </w:r>
      <w:r w:rsidRPr="009177F1">
        <w:rPr>
          <w:rFonts w:ascii="KDRS" w:hAnsi="KDRS"/>
          <w:vertAlign w:val="superscript"/>
          <w:lang w:val="ru-RU"/>
        </w:rPr>
        <w:t>1</w:t>
      </w:r>
      <w:r w:rsidRPr="009177F1">
        <w:rPr>
          <w:rFonts w:ascii="KDRS" w:hAnsi="KDRS"/>
          <w:lang w:val="ru-RU"/>
        </w:rPr>
        <w:t>, 14. 1675</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Иссякнуть</w:t>
      </w:r>
      <w:r w:rsidRPr="009177F1">
        <w:rPr>
          <w:rFonts w:ascii="KDRS" w:hAnsi="KDRS"/>
          <w:lang w:val="ru-RU"/>
        </w:rPr>
        <w:t xml:space="preserve">. Иерей… начинаетъ чести настоящее евангелие… егда престанетъ чести… тогда и вода даже до конца станетъ [вар. </w:t>
      </w:r>
      <w:r>
        <w:rPr>
          <w:rFonts w:ascii="KDRS" w:hAnsi="KDRS"/>
        </w:rPr>
        <w:t>XVII </w:t>
      </w:r>
      <w:r w:rsidRPr="009177F1">
        <w:rPr>
          <w:rFonts w:ascii="KDRS" w:hAnsi="KDRS"/>
          <w:lang w:val="ru-RU"/>
        </w:rPr>
        <w:t>в.</w:t>
      </w:r>
      <w:r w:rsidRPr="009177F1">
        <w:rPr>
          <w:lang w:val="ru-RU"/>
        </w:rPr>
        <w:t>:</w:t>
      </w:r>
      <w:r w:rsidRPr="009177F1">
        <w:rPr>
          <w:rFonts w:ascii="KDRS" w:hAnsi="KDRS"/>
          <w:lang w:val="ru-RU"/>
        </w:rPr>
        <w:t xml:space="preserve"> престанетъ] и не будетъ… до грядущаго л</w:t>
      </w:r>
      <w:r w:rsidRPr="009177F1">
        <w:rPr>
          <w:lang w:val="ru-RU"/>
        </w:rPr>
        <w:t>ѣ</w:t>
      </w:r>
      <w:r w:rsidRPr="009177F1">
        <w:rPr>
          <w:rFonts w:ascii="KDRS" w:hAnsi="KDRS"/>
          <w:lang w:val="ru-RU"/>
        </w:rPr>
        <w:t xml:space="preserve">та. Гавр., 17. </w:t>
      </w:r>
      <w:r>
        <w:rPr>
          <w:rFonts w:ascii="KDRS" w:hAnsi="KDRS"/>
        </w:rPr>
        <w:t>XVII </w:t>
      </w:r>
      <w:r w:rsidRPr="009177F1">
        <w:rPr>
          <w:rFonts w:ascii="KDRS" w:hAnsi="KDRS"/>
          <w:lang w:val="ru-RU"/>
        </w:rPr>
        <w:t>в. ||</w:t>
      </w:r>
      <w:r>
        <w:rPr>
          <w:rFonts w:ascii="KDRS" w:hAnsi="KDRS"/>
        </w:rPr>
        <w:t> </w:t>
      </w:r>
      <w:r w:rsidRPr="009177F1">
        <w:rPr>
          <w:rFonts w:ascii="KDRS" w:hAnsi="KDRS"/>
          <w:sz w:val="22"/>
          <w:szCs w:val="22"/>
          <w:lang w:val="ru-RU"/>
        </w:rPr>
        <w:t>Что,</w:t>
      </w:r>
      <w:r w:rsidRPr="009177F1">
        <w:rPr>
          <w:rFonts w:ascii="KDRS" w:hAnsi="KDRS"/>
          <w:lang w:val="ru-RU"/>
        </w:rPr>
        <w:t xml:space="preserve"> </w:t>
      </w:r>
      <w:r w:rsidRPr="009177F1">
        <w:rPr>
          <w:rFonts w:ascii="KDRS" w:hAnsi="KDRS"/>
          <w:sz w:val="22"/>
          <w:szCs w:val="22"/>
          <w:lang w:val="ru-RU"/>
        </w:rPr>
        <w:t>за кем, чем, отчего.</w:t>
      </w:r>
      <w:r w:rsidRPr="009177F1">
        <w:rPr>
          <w:rFonts w:ascii="KDRS" w:hAnsi="KDRS"/>
          <w:lang w:val="ru-RU"/>
        </w:rPr>
        <w:t xml:space="preserve"> </w:t>
      </w:r>
      <w:r w:rsidRPr="009177F1">
        <w:rPr>
          <w:rFonts w:ascii="KDRS" w:hAnsi="KDRS"/>
          <w:i/>
          <w:iCs/>
          <w:lang w:val="ru-RU"/>
        </w:rPr>
        <w:t>Остановиться</w:t>
      </w:r>
      <w:r w:rsidRPr="009177F1">
        <w:rPr>
          <w:rFonts w:ascii="KDRS" w:hAnsi="KDRS"/>
          <w:lang w:val="ru-RU"/>
        </w:rPr>
        <w:t>,</w:t>
      </w:r>
      <w:r w:rsidRPr="009177F1">
        <w:rPr>
          <w:rFonts w:ascii="KDRS" w:hAnsi="KDRS"/>
          <w:i/>
          <w:iCs/>
          <w:lang w:val="ru-RU"/>
        </w:rPr>
        <w:t xml:space="preserve"> приостановиться</w:t>
      </w:r>
      <w:r w:rsidRPr="009177F1">
        <w:rPr>
          <w:rFonts w:ascii="KDRS" w:hAnsi="KDRS"/>
          <w:lang w:val="ru-RU"/>
        </w:rPr>
        <w:t xml:space="preserve">, </w:t>
      </w:r>
      <w:r w:rsidRPr="009177F1">
        <w:rPr>
          <w:rFonts w:ascii="KDRS" w:hAnsi="KDRS"/>
          <w:i/>
          <w:iCs/>
          <w:lang w:val="ru-RU"/>
        </w:rPr>
        <w:t>задержаться из-за кого-</w:t>
      </w:r>
      <w:r w:rsidRPr="009177F1">
        <w:rPr>
          <w:rFonts w:ascii="KDRS" w:hAnsi="KDRS"/>
          <w:lang w:val="ru-RU"/>
        </w:rPr>
        <w:t>,</w:t>
      </w:r>
      <w:r w:rsidRPr="009177F1">
        <w:rPr>
          <w:rFonts w:ascii="KDRS" w:hAnsi="KDRS"/>
          <w:i/>
          <w:iCs/>
          <w:lang w:val="ru-RU"/>
        </w:rPr>
        <w:t xml:space="preserve"> чего-л.</w:t>
      </w:r>
      <w:r w:rsidRPr="009177F1">
        <w:rPr>
          <w:rFonts w:ascii="KDRS" w:hAnsi="KDRS"/>
          <w:lang w:val="ru-RU"/>
        </w:rPr>
        <w:t xml:space="preserve"> Да и кузнеца б есте… к Ворошилку послали, чтоб за кузнецом соляное дело не стало. Гр.Сиб.Милл.</w:t>
      </w:r>
      <w:r>
        <w:rPr>
          <w:rFonts w:ascii="KDRS" w:hAnsi="KDRS"/>
        </w:rPr>
        <w:t> II</w:t>
      </w:r>
      <w:r w:rsidRPr="009177F1">
        <w:rPr>
          <w:rFonts w:ascii="KDRS" w:hAnsi="KDRS"/>
          <w:lang w:val="ru-RU"/>
        </w:rPr>
        <w:t>, 161. 1600</w:t>
      </w:r>
      <w:r>
        <w:rPr>
          <w:rFonts w:ascii="KDRS" w:hAnsi="KDRS"/>
        </w:rPr>
        <w:t> </w:t>
      </w:r>
      <w:r w:rsidRPr="009177F1">
        <w:rPr>
          <w:rFonts w:ascii="KDRS" w:hAnsi="KDRS"/>
          <w:lang w:val="ru-RU"/>
        </w:rPr>
        <w:t>г. А у нас за боевыми стругами поход стал. Астрах.а., №</w:t>
      </w:r>
      <w:r>
        <w:rPr>
          <w:rFonts w:ascii="KDRS" w:hAnsi="KDRS"/>
        </w:rPr>
        <w:t> </w:t>
      </w:r>
      <w:r w:rsidRPr="009177F1">
        <w:rPr>
          <w:rFonts w:ascii="KDRS" w:hAnsi="KDRS"/>
          <w:lang w:val="ru-RU"/>
        </w:rPr>
        <w:t>86. 1614</w:t>
      </w:r>
      <w:r>
        <w:rPr>
          <w:rFonts w:ascii="KDRS" w:hAnsi="KDRS"/>
        </w:rPr>
        <w:t> </w:t>
      </w:r>
      <w:r w:rsidRPr="009177F1">
        <w:rPr>
          <w:rFonts w:ascii="KDRS" w:hAnsi="KDRS"/>
          <w:lang w:val="ru-RU"/>
        </w:rPr>
        <w:t>г. И учинити тому см</w:t>
      </w:r>
      <w:r w:rsidRPr="009177F1">
        <w:rPr>
          <w:lang w:val="ru-RU"/>
        </w:rPr>
        <w:t>ѣ</w:t>
      </w:r>
      <w:r w:rsidRPr="009177F1">
        <w:rPr>
          <w:rFonts w:ascii="KDRS" w:hAnsi="KDRS"/>
          <w:lang w:val="ru-RU"/>
        </w:rPr>
        <w:t>ту… чтобъ ни за ч</w:t>
      </w:r>
      <w:r w:rsidRPr="009177F1">
        <w:rPr>
          <w:lang w:val="ru-RU"/>
        </w:rPr>
        <w:t>ѣ</w:t>
      </w:r>
      <w:r w:rsidRPr="009177F1">
        <w:rPr>
          <w:rFonts w:ascii="KDRS" w:hAnsi="KDRS"/>
          <w:lang w:val="ru-RU"/>
        </w:rPr>
        <w:t>мъ то ст</w:t>
      </w:r>
      <w:r w:rsidRPr="009177F1">
        <w:rPr>
          <w:lang w:val="ru-RU"/>
        </w:rPr>
        <w:t>ѣ</w:t>
      </w:r>
      <w:r w:rsidRPr="009177F1">
        <w:rPr>
          <w:rFonts w:ascii="KDRS" w:hAnsi="KDRS"/>
          <w:lang w:val="ru-RU"/>
        </w:rPr>
        <w:t>нное писмо не стало. Заб.</w:t>
      </w:r>
      <w:r w:rsidRPr="009177F1">
        <w:rPr>
          <w:rFonts w:ascii="KDRS" w:hAnsi="KDRS"/>
          <w:caps/>
          <w:lang w:val="ru-RU"/>
        </w:rPr>
        <w:t>и</w:t>
      </w:r>
      <w:r w:rsidRPr="009177F1">
        <w:rPr>
          <w:rFonts w:ascii="KDRS" w:hAnsi="KDRS"/>
          <w:lang w:val="ru-RU"/>
        </w:rPr>
        <w:t>к., 6. 1649</w:t>
      </w:r>
      <w:r>
        <w:rPr>
          <w:rFonts w:ascii="KDRS" w:hAnsi="KDRS"/>
        </w:rPr>
        <w:t> </w:t>
      </w:r>
      <w:r w:rsidRPr="009177F1">
        <w:rPr>
          <w:rFonts w:ascii="KDRS" w:hAnsi="KDRS"/>
          <w:lang w:val="ru-RU"/>
        </w:rPr>
        <w:t>г. Б</w:t>
      </w:r>
      <w:r w:rsidRPr="009177F1">
        <w:rPr>
          <w:lang w:val="ru-RU"/>
        </w:rPr>
        <w:t>ѣ</w:t>
      </w:r>
      <w:r w:rsidRPr="009177F1">
        <w:rPr>
          <w:rFonts w:ascii="KDRS" w:hAnsi="KDRS"/>
          <w:lang w:val="ru-RU"/>
        </w:rPr>
        <w:t>глыхъ крестьянъ изъ рускихъ городовъ отнюдъ приимать не вел</w:t>
      </w:r>
      <w:r w:rsidRPr="009177F1">
        <w:rPr>
          <w:lang w:val="ru-RU"/>
        </w:rPr>
        <w:t>ѣ</w:t>
      </w:r>
      <w:r w:rsidRPr="009177F1">
        <w:rPr>
          <w:rFonts w:ascii="KDRS" w:hAnsi="KDRS"/>
          <w:lang w:val="ru-RU"/>
        </w:rPr>
        <w:t>но… чтобъ отъ того въ поморскихъ город</w:t>
      </w:r>
      <w:r w:rsidRPr="009177F1">
        <w:rPr>
          <w:lang w:val="ru-RU"/>
        </w:rPr>
        <w:t>ѣ</w:t>
      </w:r>
      <w:r w:rsidRPr="009177F1">
        <w:rPr>
          <w:rFonts w:ascii="KDRS" w:hAnsi="KDRS"/>
          <w:lang w:val="ru-RU"/>
        </w:rPr>
        <w:t>хъ государевы денежные и хл</w:t>
      </w:r>
      <w:r w:rsidRPr="009177F1">
        <w:rPr>
          <w:lang w:val="ru-RU"/>
        </w:rPr>
        <w:t>ѣ</w:t>
      </w:r>
      <w:r w:rsidRPr="009177F1">
        <w:rPr>
          <w:rFonts w:ascii="KDRS" w:hAnsi="KDRS"/>
          <w:lang w:val="ru-RU"/>
        </w:rPr>
        <w:t>бные и всякие подати не стали. АИ</w:t>
      </w:r>
      <w:r>
        <w:rPr>
          <w:rFonts w:ascii="KDRS" w:hAnsi="KDRS"/>
        </w:rPr>
        <w:t> IV</w:t>
      </w:r>
      <w:r w:rsidRPr="009177F1">
        <w:rPr>
          <w:rFonts w:ascii="KDRS" w:hAnsi="KDRS"/>
          <w:lang w:val="ru-RU"/>
        </w:rPr>
        <w:t>, 475. 1671</w:t>
      </w:r>
      <w:r>
        <w:rPr>
          <w:rFonts w:ascii="KDRS" w:hAnsi="KDRS"/>
        </w:rPr>
        <w:t> </w:t>
      </w:r>
      <w:r w:rsidRPr="009177F1">
        <w:rPr>
          <w:rFonts w:ascii="KDRS" w:hAnsi="KDRS"/>
          <w:lang w:val="ru-RU"/>
        </w:rPr>
        <w:t>г.</w:t>
      </w:r>
    </w:p>
    <w:p w14:paraId="03CAC69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15. </w:t>
      </w:r>
      <w:r w:rsidRPr="009177F1">
        <w:rPr>
          <w:rFonts w:ascii="KDRS" w:hAnsi="KDRS"/>
          <w:i/>
          <w:iCs/>
          <w:lang w:val="ru-RU"/>
        </w:rPr>
        <w:t>Возникнуть</w:t>
      </w:r>
      <w:r w:rsidRPr="009177F1">
        <w:rPr>
          <w:rFonts w:ascii="KDRS" w:hAnsi="KDRS"/>
          <w:lang w:val="ru-RU"/>
        </w:rPr>
        <w:t>,</w:t>
      </w:r>
      <w:r w:rsidRPr="009177F1">
        <w:rPr>
          <w:rFonts w:ascii="KDRS" w:hAnsi="KDRS"/>
          <w:i/>
          <w:iCs/>
          <w:lang w:val="ru-RU"/>
        </w:rPr>
        <w:t xml:space="preserve"> появиться</w:t>
      </w:r>
      <w:r w:rsidRPr="009177F1">
        <w:rPr>
          <w:rFonts w:ascii="KDRS" w:hAnsi="KDRS"/>
          <w:lang w:val="ru-RU"/>
        </w:rPr>
        <w:t>,</w:t>
      </w:r>
      <w:r w:rsidRPr="009177F1">
        <w:rPr>
          <w:rFonts w:ascii="KDRS" w:hAnsi="KDRS"/>
          <w:i/>
          <w:iCs/>
          <w:lang w:val="ru-RU"/>
        </w:rPr>
        <w:t xml:space="preserve"> создаться</w:t>
      </w:r>
      <w:r w:rsidRPr="009177F1">
        <w:rPr>
          <w:rFonts w:ascii="KDRS" w:hAnsi="KDRS"/>
          <w:lang w:val="ru-RU"/>
        </w:rPr>
        <w:t>. Се пов</w:t>
      </w:r>
      <w:r w:rsidRPr="009177F1">
        <w:rPr>
          <w:lang w:val="ru-RU"/>
        </w:rPr>
        <w:t>ѣ</w:t>
      </w:r>
      <w:r w:rsidRPr="009177F1">
        <w:rPr>
          <w:rFonts w:ascii="KDRS" w:hAnsi="KDRS"/>
          <w:lang w:val="ru-RU"/>
        </w:rPr>
        <w:t>сти времяньных л</w:t>
      </w:r>
      <w:r w:rsidRPr="009177F1">
        <w:rPr>
          <w:lang w:val="ru-RU"/>
        </w:rPr>
        <w:t>ѣ</w:t>
      </w:r>
      <w:r w:rsidRPr="009177F1">
        <w:rPr>
          <w:rFonts w:ascii="KDRS" w:hAnsi="KDRS"/>
          <w:lang w:val="ru-RU"/>
        </w:rPr>
        <w:t xml:space="preserve">т… откуду </w:t>
      </w:r>
      <w:r w:rsidRPr="009177F1">
        <w:rPr>
          <w:rFonts w:ascii="KDRS" w:hAnsi="KDRS"/>
          <w:caps/>
          <w:lang w:val="ru-RU"/>
        </w:rPr>
        <w:t>р</w:t>
      </w:r>
      <w:r w:rsidRPr="009177F1">
        <w:rPr>
          <w:rFonts w:ascii="KDRS" w:hAnsi="KDRS"/>
          <w:lang w:val="ru-RU"/>
        </w:rPr>
        <w:t>уская земля стала есть. (Пов.врем.лет) Лавр.лет., 1–2. 1377</w:t>
      </w:r>
      <w:r>
        <w:rPr>
          <w:rFonts w:ascii="KDRS" w:hAnsi="KDRS"/>
        </w:rPr>
        <w:t> </w:t>
      </w:r>
      <w:r w:rsidRPr="009177F1">
        <w:rPr>
          <w:rFonts w:ascii="KDRS" w:hAnsi="KDRS"/>
          <w:lang w:val="ru-RU"/>
        </w:rPr>
        <w:t>г. Манастыреве на горах сташа. Сл.Илар.</w:t>
      </w:r>
      <w:r w:rsidRPr="009177F1">
        <w:rPr>
          <w:rFonts w:ascii="KDRS" w:hAnsi="KDRS"/>
          <w:vertAlign w:val="superscript"/>
          <w:lang w:val="ru-RU"/>
        </w:rPr>
        <w:t>2</w:t>
      </w:r>
      <w:r w:rsidRPr="009177F1">
        <w:rPr>
          <w:rFonts w:ascii="KDRS" w:hAnsi="KDRS"/>
          <w:lang w:val="ru-RU"/>
        </w:rPr>
        <w:t xml:space="preserve">, 93. </w:t>
      </w:r>
      <w:r>
        <w:rPr>
          <w:rFonts w:ascii="KDRS" w:hAnsi="KDRS"/>
        </w:rPr>
        <w:t>XV </w:t>
      </w:r>
      <w:r w:rsidRPr="009177F1">
        <w:rPr>
          <w:rFonts w:ascii="KDRS" w:hAnsi="KDRS"/>
          <w:lang w:val="ru-RU"/>
        </w:rPr>
        <w:t xml:space="preserve">в. ~ </w:t>
      </w:r>
      <w:r>
        <w:rPr>
          <w:rFonts w:ascii="KDRS" w:hAnsi="KDRS"/>
        </w:rPr>
        <w:t>XI </w:t>
      </w:r>
      <w:r w:rsidRPr="009177F1">
        <w:rPr>
          <w:rFonts w:ascii="KDRS" w:hAnsi="KDRS"/>
          <w:lang w:val="ru-RU"/>
        </w:rPr>
        <w:t>в. Сему же [рогу] съкрушившюся, еже сташя четыре рози под нимь (</w:t>
      </w:r>
      <w:r w:rsidRPr="008D3C1C">
        <w:t>ἀ</w:t>
      </w:r>
      <w:r w:rsidRPr="00413D00">
        <w:t>ναβάντα</w:t>
      </w:r>
      <w:r w:rsidRPr="009177F1">
        <w:rPr>
          <w:rFonts w:ascii="KDRS" w:hAnsi="KDRS"/>
          <w:lang w:val="ru-RU"/>
        </w:rPr>
        <w:t xml:space="preserve">). (Дан. </w:t>
      </w:r>
      <w:r>
        <w:rPr>
          <w:rFonts w:ascii="KDRS" w:hAnsi="KDRS"/>
        </w:rPr>
        <w:t>VIII</w:t>
      </w:r>
      <w:r w:rsidRPr="009177F1">
        <w:rPr>
          <w:rFonts w:ascii="KDRS" w:hAnsi="KDRS"/>
          <w:lang w:val="ru-RU"/>
        </w:rPr>
        <w:t>, 22) Библ.Генн. 1499</w:t>
      </w:r>
      <w:r>
        <w:rPr>
          <w:rFonts w:ascii="KDRS" w:hAnsi="KDRS"/>
        </w:rPr>
        <w:t> </w:t>
      </w:r>
      <w:r w:rsidRPr="009177F1">
        <w:rPr>
          <w:rFonts w:ascii="KDRS" w:hAnsi="KDRS"/>
          <w:lang w:val="ru-RU"/>
        </w:rPr>
        <w:t>г. (1496):</w:t>
      </w:r>
      <w:r>
        <w:rPr>
          <w:rFonts w:ascii="KDRS" w:hAnsi="KDRS"/>
        </w:rPr>
        <w:t> </w:t>
      </w:r>
      <w:r w:rsidRPr="009177F1">
        <w:rPr>
          <w:rFonts w:ascii="KDRS" w:hAnsi="KDRS"/>
          <w:lang w:val="ru-RU"/>
        </w:rPr>
        <w:t xml:space="preserve">В лето 7004 начали ставить в Кирилове монастыре церковь камену, а стала в пять месяц. Лет. Тушина, 200.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А тому деи семдесятъ л</w:t>
      </w:r>
      <w:r w:rsidRPr="009177F1">
        <w:rPr>
          <w:lang w:val="ru-RU"/>
        </w:rPr>
        <w:t>ѣ</w:t>
      </w:r>
      <w:r w:rsidRPr="009177F1">
        <w:rPr>
          <w:rFonts w:ascii="KDRS" w:hAnsi="KDRS"/>
          <w:lang w:val="ru-RU"/>
        </w:rPr>
        <w:t>тъ, какъ тотъ монастырь сталъ на той земл</w:t>
      </w:r>
      <w:r w:rsidRPr="009177F1">
        <w:rPr>
          <w:lang w:val="ru-RU"/>
        </w:rPr>
        <w:t>ѣ</w:t>
      </w:r>
      <w:r w:rsidRPr="009177F1">
        <w:rPr>
          <w:rFonts w:ascii="KDRS" w:hAnsi="KDRS"/>
          <w:lang w:val="ru-RU"/>
        </w:rPr>
        <w:t>. ДАИ</w:t>
      </w:r>
      <w:r>
        <w:rPr>
          <w:rFonts w:ascii="KDRS" w:hAnsi="KDRS"/>
        </w:rPr>
        <w:t> I</w:t>
      </w:r>
      <w:r w:rsidRPr="009177F1">
        <w:rPr>
          <w:rFonts w:ascii="KDRS" w:hAnsi="KDRS"/>
          <w:lang w:val="ru-RU"/>
        </w:rPr>
        <w:t>, 126. 1555</w:t>
      </w:r>
      <w:r>
        <w:rPr>
          <w:rFonts w:ascii="KDRS" w:hAnsi="KDRS"/>
        </w:rPr>
        <w:t> </w:t>
      </w:r>
      <w:r w:rsidRPr="009177F1">
        <w:rPr>
          <w:rFonts w:ascii="KDRS" w:hAnsi="KDRS"/>
          <w:lang w:val="ru-RU"/>
        </w:rPr>
        <w:t xml:space="preserve">г. Старые люди сказывают: как Москва стала, таков пожар на Москве не бывал. Моск.лет.(Бел.), 386.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 Въ их мнс</w:t>
      </w:r>
      <w:r w:rsidRPr="009177F1">
        <w:rPr>
          <w:lang w:val="ru-RU"/>
        </w:rPr>
        <w:t>҃</w:t>
      </w:r>
      <w:r w:rsidRPr="009177F1">
        <w:rPr>
          <w:rFonts w:ascii="KDRS" w:hAnsi="KDRS"/>
          <w:lang w:val="ru-RU"/>
        </w:rPr>
        <w:t>трьской земле и в угодьяхъ м</w:t>
      </w:r>
      <w:r w:rsidRPr="009177F1">
        <w:rPr>
          <w:lang w:val="ru-RU"/>
        </w:rPr>
        <w:t>ѣ</w:t>
      </w:r>
      <w:r w:rsidRPr="009177F1">
        <w:rPr>
          <w:rFonts w:ascii="KDRS" w:hAnsi="KDRS"/>
          <w:lang w:val="ru-RU"/>
        </w:rPr>
        <w:t>дная руда об&lt;ъ&gt;явилася и заводъ стал. А.Пыскор.м., 114</w:t>
      </w:r>
      <w:r>
        <w:rPr>
          <w:rFonts w:ascii="KDRS" w:hAnsi="KDRS"/>
        </w:rPr>
        <w:t> </w:t>
      </w:r>
      <w:r w:rsidRPr="009177F1">
        <w:rPr>
          <w:rFonts w:ascii="KDRS" w:hAnsi="KDRS"/>
          <w:lang w:val="ru-RU"/>
        </w:rPr>
        <w:t>об. Гр. 1641</w:t>
      </w:r>
      <w:r>
        <w:rPr>
          <w:rFonts w:ascii="KDRS" w:hAnsi="KDRS"/>
        </w:rPr>
        <w:t> </w:t>
      </w:r>
      <w:r w:rsidRPr="009177F1">
        <w:rPr>
          <w:rFonts w:ascii="KDRS" w:hAnsi="KDRS"/>
          <w:lang w:val="ru-RU"/>
        </w:rPr>
        <w:t>г. Краснополская слобода стала на украин</w:t>
      </w:r>
      <w:r w:rsidRPr="009177F1">
        <w:rPr>
          <w:lang w:val="ru-RU"/>
        </w:rPr>
        <w:t>ѣ</w:t>
      </w:r>
      <w:r w:rsidRPr="009177F1">
        <w:rPr>
          <w:rFonts w:ascii="KDRS" w:hAnsi="KDRS"/>
          <w:lang w:val="ru-RU"/>
        </w:rPr>
        <w:t>, въ степ</w:t>
      </w:r>
      <w:r w:rsidRPr="009177F1">
        <w:rPr>
          <w:lang w:val="ru-RU"/>
        </w:rPr>
        <w:t>ѣ</w:t>
      </w:r>
      <w:r w:rsidRPr="009177F1">
        <w:rPr>
          <w:rFonts w:ascii="KDRS" w:hAnsi="KDRS"/>
          <w:lang w:val="ru-RU"/>
        </w:rPr>
        <w:t>. ДАИ</w:t>
      </w:r>
      <w:r>
        <w:rPr>
          <w:rFonts w:ascii="KDRS" w:hAnsi="KDRS"/>
        </w:rPr>
        <w:t> </w:t>
      </w:r>
      <w:r w:rsidRPr="009177F1">
        <w:rPr>
          <w:rFonts w:ascii="KDRS" w:hAnsi="KDRS"/>
          <w:lang w:val="ru-RU"/>
        </w:rPr>
        <w:t>Х, 364. 1683</w:t>
      </w:r>
      <w:r>
        <w:rPr>
          <w:rFonts w:ascii="KDRS" w:hAnsi="KDRS"/>
        </w:rPr>
        <w:t> </w:t>
      </w:r>
      <w:r w:rsidRPr="009177F1">
        <w:rPr>
          <w:rFonts w:ascii="KDRS" w:hAnsi="KDRS"/>
          <w:lang w:val="ru-RU"/>
        </w:rPr>
        <w:t xml:space="preserve">г. </w:t>
      </w:r>
    </w:p>
    <w:p w14:paraId="1530E007"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lastRenderedPageBreak/>
        <w:t xml:space="preserve">16. </w:t>
      </w:r>
      <w:r w:rsidRPr="009177F1">
        <w:rPr>
          <w:rFonts w:ascii="KDRS" w:hAnsi="KDRS"/>
          <w:i/>
          <w:iCs/>
          <w:lang w:val="ru-RU"/>
        </w:rPr>
        <w:t>Настать</w:t>
      </w:r>
      <w:r w:rsidRPr="009177F1">
        <w:rPr>
          <w:rFonts w:ascii="KDRS" w:hAnsi="KDRS"/>
          <w:lang w:val="ru-RU"/>
        </w:rPr>
        <w:t>,</w:t>
      </w:r>
      <w:r w:rsidRPr="009177F1">
        <w:rPr>
          <w:rFonts w:ascii="KDRS" w:hAnsi="KDRS"/>
          <w:i/>
          <w:iCs/>
          <w:lang w:val="ru-RU"/>
        </w:rPr>
        <w:t xml:space="preserve"> наступить</w:t>
      </w:r>
      <w:r w:rsidRPr="009177F1">
        <w:rPr>
          <w:rFonts w:ascii="KDRS" w:hAnsi="KDRS"/>
          <w:lang w:val="ru-RU"/>
        </w:rPr>
        <w:t>,</w:t>
      </w:r>
      <w:r w:rsidRPr="009177F1">
        <w:rPr>
          <w:rFonts w:ascii="KDRS" w:hAnsi="KDRS"/>
          <w:i/>
          <w:iCs/>
          <w:lang w:val="ru-RU"/>
        </w:rPr>
        <w:t xml:space="preserve"> начаться</w:t>
      </w:r>
      <w:r w:rsidRPr="009177F1">
        <w:rPr>
          <w:rFonts w:ascii="KDRS" w:hAnsi="KDRS"/>
          <w:lang w:val="ru-RU"/>
        </w:rPr>
        <w:t>. (1134): И сташа дн</w:t>
      </w:r>
      <w:r w:rsidRPr="009177F1">
        <w:rPr>
          <w:lang w:val="ru-RU"/>
        </w:rPr>
        <w:t>҃</w:t>
      </w:r>
      <w:r w:rsidRPr="009177F1">
        <w:rPr>
          <w:rFonts w:ascii="KDRS" w:hAnsi="KDRS"/>
          <w:lang w:val="ru-RU"/>
        </w:rPr>
        <w:t>ье зли: мразъ, вьялица, страшно з</w:t>
      </w:r>
      <w:r w:rsidRPr="009177F1">
        <w:rPr>
          <w:lang w:val="ru-RU"/>
        </w:rPr>
        <w:t>ѣ</w:t>
      </w:r>
      <w:r w:rsidRPr="009177F1">
        <w:rPr>
          <w:rFonts w:ascii="KDRS" w:hAnsi="KDRS"/>
          <w:lang w:val="ru-RU"/>
        </w:rPr>
        <w:t xml:space="preserve">ло. Новг.харат.лет., 36. </w:t>
      </w:r>
      <w:r>
        <w:rPr>
          <w:rFonts w:ascii="KDRS" w:hAnsi="KDRS"/>
        </w:rPr>
        <w:t>XIII </w:t>
      </w:r>
      <w:r w:rsidRPr="009177F1">
        <w:rPr>
          <w:rFonts w:ascii="KDRS" w:hAnsi="KDRS"/>
          <w:lang w:val="ru-RU"/>
        </w:rPr>
        <w:t>в. Пошолъ дождь великъ, и сталъ громъ страшныи и молонья. Ж.Бор.Глеб.(вар.), 188. 1489</w:t>
      </w:r>
      <w:r>
        <w:rPr>
          <w:rFonts w:ascii="KDRS" w:hAnsi="KDRS"/>
        </w:rPr>
        <w:t> </w:t>
      </w:r>
      <w:r w:rsidRPr="009177F1">
        <w:rPr>
          <w:rFonts w:ascii="KDRS" w:hAnsi="KDRS"/>
          <w:lang w:val="ru-RU"/>
        </w:rPr>
        <w:t xml:space="preserve">г. Зима же у них стала с Троицина дни. Х.Афан.Никит., 13. </w:t>
      </w:r>
      <w:r>
        <w:rPr>
          <w:rFonts w:ascii="KDRS" w:hAnsi="KDRS"/>
        </w:rPr>
        <w:t>XVI </w:t>
      </w:r>
      <w:r w:rsidRPr="009177F1">
        <w:rPr>
          <w:rFonts w:ascii="KDRS" w:hAnsi="KDRS"/>
          <w:lang w:val="ru-RU"/>
        </w:rPr>
        <w:t>в. ~ 1472</w:t>
      </w:r>
      <w:r>
        <w:rPr>
          <w:rFonts w:ascii="KDRS" w:hAnsi="KDRS"/>
        </w:rPr>
        <w:t> </w:t>
      </w:r>
      <w:r w:rsidRPr="009177F1">
        <w:rPr>
          <w:rFonts w:ascii="KDRS" w:hAnsi="KDRS"/>
          <w:lang w:val="ru-RU"/>
        </w:rPr>
        <w:t>г. Какъ весна станетъ, поискать намъ ихъ. Крым.д.</w:t>
      </w:r>
      <w:r>
        <w:rPr>
          <w:rFonts w:ascii="KDRS" w:hAnsi="KDRS"/>
        </w:rPr>
        <w:t> II</w:t>
      </w:r>
      <w:r w:rsidRPr="009177F1">
        <w:rPr>
          <w:rFonts w:ascii="KDRS" w:hAnsi="KDRS"/>
          <w:lang w:val="ru-RU"/>
        </w:rPr>
        <w:t>, 20. 1508</w:t>
      </w:r>
      <w:r>
        <w:rPr>
          <w:rFonts w:ascii="KDRS" w:hAnsi="KDRS"/>
        </w:rPr>
        <w:t> </w:t>
      </w:r>
      <w:r w:rsidRPr="009177F1">
        <w:rPr>
          <w:rFonts w:ascii="KDRS" w:hAnsi="KDRS"/>
          <w:lang w:val="ru-RU"/>
        </w:rPr>
        <w:t xml:space="preserve">г. (866): И абие буря ста в море и потопляше корабля руския. Арханг.лет., 21. </w:t>
      </w:r>
      <w:r>
        <w:rPr>
          <w:rFonts w:ascii="KDRS" w:hAnsi="KDRS"/>
        </w:rPr>
        <w:t>XVII </w:t>
      </w:r>
      <w:r w:rsidRPr="009177F1">
        <w:rPr>
          <w:rFonts w:ascii="KDRS" w:hAnsi="KDRS"/>
          <w:lang w:val="ru-RU"/>
        </w:rPr>
        <w:t>в. (1601): Рано в л</w:t>
      </w:r>
      <w:r w:rsidRPr="009177F1">
        <w:rPr>
          <w:lang w:val="ru-RU"/>
        </w:rPr>
        <w:t>ѣ</w:t>
      </w:r>
      <w:r w:rsidRPr="009177F1">
        <w:rPr>
          <w:rFonts w:ascii="KDRS" w:hAnsi="KDRS"/>
          <w:lang w:val="ru-RU"/>
        </w:rPr>
        <w:t>те сташа великие морозы. Псков.лет.</w:t>
      </w:r>
      <w:r>
        <w:rPr>
          <w:rFonts w:ascii="KDRS" w:hAnsi="KDRS"/>
        </w:rPr>
        <w:t> II</w:t>
      </w:r>
      <w:r w:rsidRPr="009177F1">
        <w:rPr>
          <w:rFonts w:ascii="KDRS" w:hAnsi="KDRS"/>
          <w:lang w:val="ru-RU"/>
        </w:rPr>
        <w:t xml:space="preserve">, 265. </w:t>
      </w:r>
      <w:r>
        <w:rPr>
          <w:rFonts w:ascii="KDRS" w:hAnsi="KDRS"/>
        </w:rPr>
        <w:t>XVII </w:t>
      </w:r>
      <w:r w:rsidRPr="009177F1">
        <w:rPr>
          <w:rFonts w:ascii="KDRS" w:hAnsi="KDRS"/>
          <w:lang w:val="ru-RU"/>
        </w:rPr>
        <w:t>в. Зд</w:t>
      </w:r>
      <w:r w:rsidRPr="009177F1">
        <w:rPr>
          <w:lang w:val="ru-RU"/>
        </w:rPr>
        <w:t>ѣ</w:t>
      </w:r>
      <w:r w:rsidRPr="009177F1">
        <w:rPr>
          <w:rFonts w:ascii="KDRS" w:hAnsi="KDRS"/>
          <w:lang w:val="ru-RU"/>
        </w:rPr>
        <w:t>сь посл</w:t>
      </w:r>
      <w:r w:rsidRPr="009177F1">
        <w:rPr>
          <w:lang w:val="ru-RU"/>
        </w:rPr>
        <w:t>ѣ</w:t>
      </w:r>
      <w:r w:rsidRPr="009177F1">
        <w:rPr>
          <w:rFonts w:ascii="KDRS" w:hAnsi="KDRS"/>
          <w:lang w:val="ru-RU"/>
        </w:rPr>
        <w:t>… великого морозу паки великое водополье стало. Петр,</w:t>
      </w:r>
      <w:r>
        <w:rPr>
          <w:rFonts w:ascii="KDRS" w:hAnsi="KDRS"/>
        </w:rPr>
        <w:t> I</w:t>
      </w:r>
      <w:r w:rsidRPr="009177F1">
        <w:rPr>
          <w:rFonts w:ascii="KDRS" w:hAnsi="KDRS"/>
          <w:lang w:val="ru-RU"/>
        </w:rPr>
        <w:t>, 58. 1696</w:t>
      </w:r>
      <w:r>
        <w:rPr>
          <w:rFonts w:ascii="KDRS" w:hAnsi="KDRS"/>
        </w:rPr>
        <w:t> </w:t>
      </w:r>
      <w:r w:rsidRPr="009177F1">
        <w:rPr>
          <w:rFonts w:ascii="KDRS" w:hAnsi="KDRS"/>
          <w:lang w:val="ru-RU"/>
        </w:rPr>
        <w:t>г.</w:t>
      </w:r>
    </w:p>
    <w:p w14:paraId="0F0F323B"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17. </w:t>
      </w:r>
      <w:r w:rsidRPr="009177F1">
        <w:rPr>
          <w:rFonts w:ascii="KDRS" w:hAnsi="KDRS"/>
          <w:i/>
          <w:iCs/>
          <w:lang w:val="ru-RU"/>
        </w:rPr>
        <w:t>Произойти</w:t>
      </w:r>
      <w:r w:rsidRPr="009177F1">
        <w:rPr>
          <w:rFonts w:ascii="KDRS" w:hAnsi="KDRS"/>
          <w:lang w:val="ru-RU"/>
        </w:rPr>
        <w:t>,</w:t>
      </w:r>
      <w:r w:rsidRPr="009177F1">
        <w:rPr>
          <w:rFonts w:ascii="KDRS" w:hAnsi="KDRS"/>
          <w:i/>
          <w:iCs/>
          <w:lang w:val="ru-RU"/>
        </w:rPr>
        <w:t xml:space="preserve"> случиться</w:t>
      </w:r>
      <w:r w:rsidRPr="009177F1">
        <w:rPr>
          <w:rFonts w:ascii="KDRS" w:hAnsi="KDRS"/>
          <w:lang w:val="ru-RU"/>
        </w:rPr>
        <w:t>. И стала с</w:t>
      </w:r>
      <w:r w:rsidRPr="009177F1">
        <w:rPr>
          <w:lang w:val="ru-RU"/>
        </w:rPr>
        <w:t>ѣ</w:t>
      </w:r>
      <w:r w:rsidRPr="009177F1">
        <w:rPr>
          <w:rFonts w:ascii="KDRS" w:hAnsi="KDRS"/>
          <w:lang w:val="ru-RU"/>
        </w:rPr>
        <w:t>ча велика зла. Ж.Бор.Глеб.(вар.), 187. 1489</w:t>
      </w:r>
      <w:r>
        <w:rPr>
          <w:rFonts w:ascii="KDRS" w:hAnsi="KDRS"/>
        </w:rPr>
        <w:t> </w:t>
      </w:r>
      <w:r w:rsidRPr="009177F1">
        <w:rPr>
          <w:rFonts w:ascii="KDRS" w:hAnsi="KDRS"/>
          <w:lang w:val="ru-RU"/>
        </w:rPr>
        <w:t>г. Вдарил ево Микиту по уху... и за то в них драка стала. Южн.чел., 120. 1621 г. И в том де у них меж собою стал спор и шум. Якут.а., карт.</w:t>
      </w:r>
      <w:r>
        <w:rPr>
          <w:rFonts w:ascii="KDRS" w:hAnsi="KDRS"/>
        </w:rPr>
        <w:t> </w:t>
      </w:r>
      <w:r w:rsidRPr="009177F1">
        <w:rPr>
          <w:rFonts w:ascii="KDRS" w:hAnsi="KDRS"/>
          <w:lang w:val="ru-RU"/>
        </w:rPr>
        <w:t>6, №</w:t>
      </w:r>
      <w:r>
        <w:rPr>
          <w:rFonts w:ascii="KDRS" w:hAnsi="KDRS"/>
        </w:rPr>
        <w:t> </w:t>
      </w:r>
      <w:r w:rsidRPr="009177F1">
        <w:rPr>
          <w:rFonts w:ascii="KDRS" w:hAnsi="KDRS"/>
          <w:lang w:val="ru-RU"/>
        </w:rPr>
        <w:t>6, сст.</w:t>
      </w:r>
      <w:r>
        <w:rPr>
          <w:rFonts w:ascii="KDRS" w:hAnsi="KDRS"/>
        </w:rPr>
        <w:t> </w:t>
      </w:r>
      <w:r w:rsidRPr="009177F1">
        <w:rPr>
          <w:rFonts w:ascii="KDRS" w:hAnsi="KDRS"/>
          <w:lang w:val="ru-RU"/>
        </w:rPr>
        <w:t>77. 1645</w:t>
      </w:r>
      <w:r>
        <w:rPr>
          <w:rFonts w:ascii="KDRS" w:hAnsi="KDRS"/>
        </w:rPr>
        <w:t> </w:t>
      </w:r>
      <w:r w:rsidRPr="009177F1">
        <w:rPr>
          <w:rFonts w:ascii="KDRS" w:hAnsi="KDRS"/>
          <w:lang w:val="ru-RU"/>
        </w:rPr>
        <w:t>г. А за что де у нихъ убойство стало, того де онъ Мавра не в</w:t>
      </w:r>
      <w:r w:rsidRPr="009177F1">
        <w:rPr>
          <w:lang w:val="ru-RU"/>
        </w:rPr>
        <w:t>ѣ</w:t>
      </w:r>
      <w:r w:rsidRPr="009177F1">
        <w:rPr>
          <w:rFonts w:ascii="KDRS" w:hAnsi="KDRS"/>
          <w:lang w:val="ru-RU"/>
        </w:rPr>
        <w:t>даетъ. ДАИ</w:t>
      </w:r>
      <w:r>
        <w:rPr>
          <w:rFonts w:ascii="KDRS" w:hAnsi="KDRS"/>
        </w:rPr>
        <w:t> VII</w:t>
      </w:r>
      <w:r w:rsidRPr="009177F1">
        <w:rPr>
          <w:rFonts w:ascii="KDRS" w:hAnsi="KDRS"/>
          <w:lang w:val="ru-RU"/>
        </w:rPr>
        <w:t>, 28. 1676</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Осуществиться, реализоваться</w:t>
      </w:r>
      <w:r w:rsidRPr="009177F1">
        <w:rPr>
          <w:rFonts w:ascii="KDRS" w:hAnsi="KDRS"/>
          <w:lang w:val="ru-RU"/>
        </w:rPr>
        <w:t>. И услышит муж ея и помолчит еи, въ нже днь</w:t>
      </w:r>
      <w:r w:rsidRPr="009177F1">
        <w:rPr>
          <w:lang w:val="ru-RU"/>
        </w:rPr>
        <w:t>҃</w:t>
      </w:r>
      <w:r w:rsidRPr="009177F1">
        <w:rPr>
          <w:rFonts w:ascii="KDRS" w:hAnsi="KDRS"/>
          <w:lang w:val="ru-RU"/>
        </w:rPr>
        <w:t xml:space="preserve"> услышит то, тако станут об</w:t>
      </w:r>
      <w:r w:rsidRPr="009177F1">
        <w:rPr>
          <w:lang w:val="ru-RU"/>
        </w:rPr>
        <w:t>ѣ</w:t>
      </w:r>
      <w:r w:rsidRPr="009177F1">
        <w:rPr>
          <w:rFonts w:ascii="KDRS" w:hAnsi="KDRS"/>
          <w:lang w:val="ru-RU"/>
        </w:rPr>
        <w:t>ти ея вси (</w:t>
      </w:r>
      <w:r w:rsidRPr="00413D00">
        <w:t>στ</w:t>
      </w:r>
      <w:r w:rsidRPr="008D3C1C">
        <w:t>ή</w:t>
      </w:r>
      <w:r w:rsidRPr="00413D00">
        <w:t>σονται</w:t>
      </w:r>
      <w:r w:rsidRPr="009177F1">
        <w:rPr>
          <w:rFonts w:ascii="KDRS" w:hAnsi="KDRS"/>
          <w:lang w:val="ru-RU"/>
        </w:rPr>
        <w:t>). (Чис. ХХХ, 7–8) Библ.Генн. 1499</w:t>
      </w:r>
      <w:r>
        <w:rPr>
          <w:rFonts w:ascii="KDRS" w:hAnsi="KDRS"/>
        </w:rPr>
        <w:t> </w:t>
      </w:r>
      <w:r w:rsidRPr="009177F1">
        <w:rPr>
          <w:rFonts w:ascii="KDRS" w:hAnsi="KDRS"/>
          <w:lang w:val="ru-RU"/>
        </w:rPr>
        <w:t>г.</w:t>
      </w:r>
    </w:p>
    <w:p w14:paraId="5506B210"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18. </w:t>
      </w:r>
      <w:r w:rsidRPr="009177F1">
        <w:rPr>
          <w:rFonts w:ascii="KDRS" w:hAnsi="KDRS"/>
          <w:i/>
          <w:iCs/>
          <w:lang w:val="ru-RU"/>
        </w:rPr>
        <w:t>Простереться</w:t>
      </w:r>
      <w:r w:rsidRPr="009177F1">
        <w:rPr>
          <w:rFonts w:ascii="KDRS" w:hAnsi="KDRS"/>
          <w:lang w:val="ru-RU"/>
        </w:rPr>
        <w:t>,</w:t>
      </w:r>
      <w:r w:rsidRPr="009177F1">
        <w:rPr>
          <w:rFonts w:ascii="KDRS" w:hAnsi="KDRS"/>
          <w:i/>
          <w:iCs/>
          <w:lang w:val="ru-RU"/>
        </w:rPr>
        <w:t xml:space="preserve"> расположиться</w:t>
      </w:r>
      <w:r w:rsidRPr="009177F1">
        <w:rPr>
          <w:rFonts w:ascii="KDRS" w:hAnsi="KDRS"/>
          <w:lang w:val="ru-RU"/>
        </w:rPr>
        <w:t>. (1071): Приде волхвъ… пов</w:t>
      </w:r>
      <w:r w:rsidRPr="009177F1">
        <w:rPr>
          <w:lang w:val="ru-RU"/>
        </w:rPr>
        <w:t>ѣ</w:t>
      </w:r>
      <w:r w:rsidRPr="009177F1">
        <w:rPr>
          <w:rFonts w:ascii="KDRS" w:hAnsi="KDRS"/>
          <w:lang w:val="ru-RU"/>
        </w:rPr>
        <w:t>дая людемъ: яко на пятое л</w:t>
      </w:r>
      <w:r w:rsidRPr="009177F1">
        <w:rPr>
          <w:lang w:val="ru-RU"/>
        </w:rPr>
        <w:t>ѣ</w:t>
      </w:r>
      <w:r w:rsidRPr="009177F1">
        <w:rPr>
          <w:rFonts w:ascii="KDRS" w:hAnsi="KDRS"/>
          <w:lang w:val="ru-RU"/>
        </w:rPr>
        <w:t>то Дн</w:t>
      </w:r>
      <w:r w:rsidRPr="009177F1">
        <w:rPr>
          <w:lang w:val="ru-RU"/>
        </w:rPr>
        <w:t>ѣ</w:t>
      </w:r>
      <w:r w:rsidRPr="009177F1">
        <w:rPr>
          <w:rFonts w:ascii="KDRS" w:hAnsi="KDRS"/>
          <w:lang w:val="ru-RU"/>
        </w:rPr>
        <w:t>пру потещи вспять и землямъ преступати на ина м</w:t>
      </w:r>
      <w:r w:rsidRPr="009177F1">
        <w:rPr>
          <w:lang w:val="ru-RU"/>
        </w:rPr>
        <w:t>ѣ</w:t>
      </w:r>
      <w:r w:rsidRPr="009177F1">
        <w:rPr>
          <w:rFonts w:ascii="KDRS" w:hAnsi="KDRS"/>
          <w:lang w:val="ru-RU"/>
        </w:rPr>
        <w:t>ста, яко стати Гречьскы земли (на Рускои), а Руськ</w:t>
      </w:r>
      <w:r w:rsidRPr="009177F1">
        <w:rPr>
          <w:lang w:val="ru-RU"/>
        </w:rPr>
        <w:t>ѣ</w:t>
      </w:r>
      <w:r w:rsidRPr="009177F1">
        <w:rPr>
          <w:rFonts w:ascii="KDRS" w:hAnsi="KDRS"/>
          <w:lang w:val="ru-RU"/>
        </w:rPr>
        <w:t>и на Гречьскои. Лавр.лет., 174. 1377</w:t>
      </w:r>
      <w:r>
        <w:rPr>
          <w:rFonts w:ascii="KDRS" w:hAnsi="KDRS"/>
        </w:rPr>
        <w:t> </w:t>
      </w:r>
      <w:r w:rsidRPr="009177F1">
        <w:rPr>
          <w:rFonts w:ascii="KDRS" w:hAnsi="KDRS"/>
          <w:lang w:val="ru-RU"/>
        </w:rPr>
        <w:t>г. Травятъ тое пустошь про</w:t>
      </w:r>
      <w:r w:rsidRPr="009177F1">
        <w:rPr>
          <w:lang w:val="ru-RU"/>
        </w:rPr>
        <w:t>ѣ</w:t>
      </w:r>
      <w:r w:rsidRPr="009177F1">
        <w:rPr>
          <w:rFonts w:ascii="KDRS" w:hAnsi="KDRS"/>
          <w:lang w:val="ru-RU"/>
        </w:rPr>
        <w:t>жие всякие люди, потому что стала та пустошь на болшои на Иванегороцкой дороги. Кн.ям.новг., 83. 1600</w:t>
      </w:r>
      <w:r>
        <w:rPr>
          <w:rFonts w:ascii="KDRS" w:hAnsi="KDRS"/>
        </w:rPr>
        <w:t> </w:t>
      </w:r>
      <w:r w:rsidRPr="009177F1">
        <w:rPr>
          <w:rFonts w:ascii="KDRS" w:hAnsi="KDRS"/>
          <w:lang w:val="ru-RU"/>
        </w:rPr>
        <w:t>г. А хл</w:t>
      </w:r>
      <w:r w:rsidRPr="009177F1">
        <w:rPr>
          <w:lang w:val="ru-RU"/>
        </w:rPr>
        <w:t>ѣ</w:t>
      </w:r>
      <w:r w:rsidRPr="009177F1">
        <w:rPr>
          <w:rFonts w:ascii="KDRS" w:hAnsi="KDRS"/>
          <w:lang w:val="ru-RU"/>
        </w:rPr>
        <w:t>ба, государь, было по полямъ отнять нельзя, стали степи. ДАИ</w:t>
      </w:r>
      <w:r>
        <w:rPr>
          <w:rFonts w:ascii="KDRS" w:hAnsi="KDRS"/>
        </w:rPr>
        <w:t> VI</w:t>
      </w:r>
      <w:r w:rsidRPr="009177F1">
        <w:rPr>
          <w:rFonts w:ascii="KDRS" w:hAnsi="KDRS"/>
          <w:lang w:val="ru-RU"/>
        </w:rPr>
        <w:t>, 315. 1674</w:t>
      </w:r>
      <w:r>
        <w:rPr>
          <w:rFonts w:ascii="KDRS" w:hAnsi="KDRS"/>
        </w:rPr>
        <w:t> </w:t>
      </w:r>
      <w:r w:rsidRPr="009177F1">
        <w:rPr>
          <w:rFonts w:ascii="KDRS" w:hAnsi="KDRS"/>
          <w:lang w:val="ru-RU"/>
        </w:rPr>
        <w:t>г. И я т</w:t>
      </w:r>
      <w:r w:rsidRPr="009177F1">
        <w:rPr>
          <w:lang w:val="ru-RU"/>
        </w:rPr>
        <w:t>ѣ</w:t>
      </w:r>
      <w:r w:rsidRPr="009177F1">
        <w:rPr>
          <w:rFonts w:ascii="KDRS" w:hAnsi="KDRS"/>
          <w:lang w:val="ru-RU"/>
        </w:rPr>
        <w:t>хъ служилыхъ людей въ Томской по см</w:t>
      </w:r>
      <w:r w:rsidRPr="009177F1">
        <w:rPr>
          <w:lang w:val="ru-RU"/>
        </w:rPr>
        <w:t>ѣ</w:t>
      </w:r>
      <w:r w:rsidRPr="009177F1">
        <w:rPr>
          <w:rFonts w:ascii="KDRS" w:hAnsi="KDRS"/>
          <w:lang w:val="ru-RU"/>
        </w:rPr>
        <w:t xml:space="preserve">ни не отпустилъ, потому что у нихъ государевы казны, пушекъ и пушечныхъ снарядовъ и зелья не принялъ, што стало далное растояние. Там же, 319. </w:t>
      </w:r>
    </w:p>
    <w:p w14:paraId="7CE9E53A"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19. </w:t>
      </w:r>
      <w:r w:rsidRPr="009177F1">
        <w:rPr>
          <w:rFonts w:ascii="KDRS" w:hAnsi="KDRS"/>
          <w:i/>
          <w:iCs/>
          <w:lang w:val="ru-RU"/>
        </w:rPr>
        <w:t>Поместиться</w:t>
      </w:r>
      <w:r w:rsidRPr="009177F1">
        <w:rPr>
          <w:rFonts w:ascii="KDRS" w:hAnsi="KDRS"/>
          <w:lang w:val="ru-RU"/>
        </w:rPr>
        <w:t>. Яма великая, станетъ въ ней до десяти челов</w:t>
      </w:r>
      <w:r w:rsidRPr="009177F1">
        <w:rPr>
          <w:lang w:val="ru-RU"/>
        </w:rPr>
        <w:t>ѣ</w:t>
      </w:r>
      <w:r w:rsidRPr="009177F1">
        <w:rPr>
          <w:rFonts w:ascii="KDRS" w:hAnsi="KDRS"/>
          <w:lang w:val="ru-RU"/>
        </w:rPr>
        <w:t>къ на конехъ. АМГ</w:t>
      </w:r>
      <w:r>
        <w:rPr>
          <w:rFonts w:ascii="KDRS" w:hAnsi="KDRS"/>
        </w:rPr>
        <w:t> I</w:t>
      </w:r>
      <w:r w:rsidRPr="009177F1">
        <w:rPr>
          <w:rFonts w:ascii="KDRS" w:hAnsi="KDRS"/>
          <w:lang w:val="ru-RU"/>
        </w:rPr>
        <w:t>, 14. 1571</w:t>
      </w:r>
      <w:r>
        <w:rPr>
          <w:rFonts w:ascii="KDRS" w:hAnsi="KDRS"/>
        </w:rPr>
        <w:t> </w:t>
      </w:r>
      <w:r w:rsidRPr="009177F1">
        <w:rPr>
          <w:rFonts w:ascii="KDRS" w:hAnsi="KDRS"/>
          <w:lang w:val="ru-RU"/>
        </w:rPr>
        <w:t>г. Зд</w:t>
      </w:r>
      <w:r w:rsidRPr="009177F1">
        <w:rPr>
          <w:lang w:val="ru-RU"/>
        </w:rPr>
        <w:t>ѣ</w:t>
      </w:r>
      <w:r w:rsidRPr="009177F1">
        <w:rPr>
          <w:rFonts w:ascii="KDRS" w:hAnsi="KDRS"/>
          <w:lang w:val="ru-RU"/>
        </w:rPr>
        <w:t>ланы полаты великие для приежихъ людей, а станетъ въ одной полат</w:t>
      </w:r>
      <w:r w:rsidRPr="009177F1">
        <w:rPr>
          <w:lang w:val="ru-RU"/>
        </w:rPr>
        <w:t>ѣ</w:t>
      </w:r>
      <w:r w:rsidRPr="009177F1">
        <w:rPr>
          <w:rFonts w:ascii="KDRS" w:hAnsi="KDRS"/>
          <w:lang w:val="ru-RU"/>
        </w:rPr>
        <w:t xml:space="preserve"> челов</w:t>
      </w:r>
      <w:r w:rsidRPr="009177F1">
        <w:rPr>
          <w:lang w:val="ru-RU"/>
        </w:rPr>
        <w:t>ѣ</w:t>
      </w:r>
      <w:r w:rsidRPr="009177F1">
        <w:rPr>
          <w:rFonts w:ascii="KDRS" w:hAnsi="KDRS"/>
          <w:lang w:val="ru-RU"/>
        </w:rPr>
        <w:t xml:space="preserve">къ 50 и съ лошадми. Х.Тр.Короб., 82. </w:t>
      </w:r>
      <w:r>
        <w:rPr>
          <w:rFonts w:ascii="KDRS" w:hAnsi="KDRS"/>
        </w:rPr>
        <w:t>XVII </w:t>
      </w:r>
      <w:r w:rsidRPr="009177F1">
        <w:rPr>
          <w:rFonts w:ascii="KDRS" w:hAnsi="KDRS"/>
          <w:lang w:val="ru-RU"/>
        </w:rPr>
        <w:t>в. ~ 1594</w:t>
      </w:r>
      <w:r>
        <w:rPr>
          <w:rFonts w:ascii="KDRS" w:hAnsi="KDRS"/>
        </w:rPr>
        <w:t> </w:t>
      </w:r>
      <w:r w:rsidRPr="009177F1">
        <w:rPr>
          <w:rFonts w:ascii="KDRS" w:hAnsi="KDRS"/>
          <w:lang w:val="ru-RU"/>
        </w:rPr>
        <w:t>г.</w:t>
      </w:r>
    </w:p>
    <w:p w14:paraId="340BE4F9"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20. </w:t>
      </w:r>
      <w:r w:rsidRPr="009177F1">
        <w:rPr>
          <w:rFonts w:ascii="KDRS" w:hAnsi="KDRS"/>
          <w:i/>
          <w:iCs/>
          <w:lang w:val="ru-RU"/>
        </w:rPr>
        <w:t>Покрыться льдом</w:t>
      </w:r>
      <w:r w:rsidRPr="009177F1">
        <w:rPr>
          <w:rFonts w:ascii="KDRS" w:hAnsi="KDRS"/>
          <w:lang w:val="ru-RU"/>
        </w:rPr>
        <w:t xml:space="preserve">, </w:t>
      </w:r>
      <w:r w:rsidRPr="009177F1">
        <w:rPr>
          <w:rFonts w:ascii="KDRS" w:hAnsi="KDRS"/>
          <w:i/>
          <w:iCs/>
          <w:lang w:val="ru-RU"/>
        </w:rPr>
        <w:t xml:space="preserve">замерзнуть </w:t>
      </w:r>
      <w:r w:rsidRPr="009177F1">
        <w:rPr>
          <w:rFonts w:ascii="KDRS" w:hAnsi="KDRS"/>
          <w:lang w:val="ru-RU"/>
        </w:rPr>
        <w:t>(</w:t>
      </w:r>
      <w:r w:rsidRPr="009177F1">
        <w:rPr>
          <w:rFonts w:ascii="KDRS" w:hAnsi="KDRS"/>
          <w:i/>
          <w:iCs/>
          <w:lang w:val="ru-RU"/>
        </w:rPr>
        <w:t>о реках и озерах</w:t>
      </w:r>
      <w:r w:rsidRPr="009177F1">
        <w:rPr>
          <w:rFonts w:ascii="KDRS" w:hAnsi="KDRS"/>
          <w:lang w:val="ru-RU"/>
        </w:rPr>
        <w:t>). (1161):</w:t>
      </w:r>
      <w:r>
        <w:rPr>
          <w:rFonts w:ascii="KDRS" w:hAnsi="KDRS"/>
        </w:rPr>
        <w:t> </w:t>
      </w:r>
      <w:r w:rsidRPr="009177F1">
        <w:rPr>
          <w:rFonts w:ascii="KDRS" w:hAnsi="KDRS"/>
          <w:lang w:val="ru-RU"/>
        </w:rPr>
        <w:t>Ту бо бяше и Дн</w:t>
      </w:r>
      <w:r w:rsidRPr="009177F1">
        <w:rPr>
          <w:lang w:val="ru-RU"/>
        </w:rPr>
        <w:t>ѣ</w:t>
      </w:r>
      <w:r w:rsidRPr="009177F1">
        <w:rPr>
          <w:rFonts w:ascii="KDRS" w:hAnsi="KDRS"/>
          <w:lang w:val="ru-RU"/>
        </w:rPr>
        <w:t xml:space="preserve">пръ сталъ [по вар.], а инде не сталъ бяше никдеже. Ипат.лет., 515. Ок. </w:t>
      </w:r>
      <w:r w:rsidRPr="009177F1">
        <w:rPr>
          <w:rFonts w:ascii="KDRS" w:hAnsi="KDRS"/>
          <w:lang w:val="ru-RU"/>
        </w:rPr>
        <w:lastRenderedPageBreak/>
        <w:t>1425</w:t>
      </w:r>
      <w:r>
        <w:rPr>
          <w:rFonts w:ascii="KDRS" w:hAnsi="KDRS"/>
        </w:rPr>
        <w:t> </w:t>
      </w:r>
      <w:r w:rsidRPr="009177F1">
        <w:rPr>
          <w:rFonts w:ascii="KDRS" w:hAnsi="KDRS"/>
          <w:lang w:val="ru-RU"/>
        </w:rPr>
        <w:t>г. Да тутъ де имъ на Вытегр</w:t>
      </w:r>
      <w:r w:rsidRPr="009177F1">
        <w:rPr>
          <w:lang w:val="ru-RU"/>
        </w:rPr>
        <w:t>ѣ</w:t>
      </w:r>
      <w:r w:rsidRPr="009177F1">
        <w:rPr>
          <w:rFonts w:ascii="KDRS" w:hAnsi="KDRS"/>
          <w:lang w:val="ru-RU"/>
        </w:rPr>
        <w:t xml:space="preserve"> да въ Б</w:t>
      </w:r>
      <w:r w:rsidRPr="009177F1">
        <w:rPr>
          <w:lang w:val="ru-RU"/>
        </w:rPr>
        <w:t>ѣ</w:t>
      </w:r>
      <w:r w:rsidRPr="009177F1">
        <w:rPr>
          <w:rFonts w:ascii="KDRS" w:hAnsi="KDRS"/>
          <w:lang w:val="ru-RU"/>
        </w:rPr>
        <w:t>лозерскомъ у</w:t>
      </w:r>
      <w:r w:rsidRPr="009177F1">
        <w:rPr>
          <w:lang w:val="ru-RU"/>
        </w:rPr>
        <w:t>ѣ</w:t>
      </w:r>
      <w:r w:rsidRPr="009177F1">
        <w:rPr>
          <w:rFonts w:ascii="KDRS" w:hAnsi="KDRS"/>
          <w:lang w:val="ru-RU"/>
        </w:rPr>
        <w:t>зд</w:t>
      </w:r>
      <w:r w:rsidRPr="009177F1">
        <w:rPr>
          <w:lang w:val="ru-RU"/>
        </w:rPr>
        <w:t>ѣ</w:t>
      </w:r>
      <w:r w:rsidRPr="009177F1">
        <w:rPr>
          <w:rFonts w:ascii="KDRS" w:hAnsi="KDRS"/>
          <w:lang w:val="ru-RU"/>
        </w:rPr>
        <w:t>, въ Кемскихъ сел</w:t>
      </w:r>
      <w:r w:rsidRPr="009177F1">
        <w:rPr>
          <w:lang w:val="ru-RU"/>
        </w:rPr>
        <w:t>ѣ</w:t>
      </w:r>
      <w:r w:rsidRPr="009177F1">
        <w:rPr>
          <w:rFonts w:ascii="KDRS" w:hAnsi="KDRS"/>
          <w:lang w:val="ru-RU"/>
        </w:rPr>
        <w:t>хъ, стоять до зимы, какъ озера станутъ. ДАИ</w:t>
      </w:r>
      <w:r>
        <w:rPr>
          <w:rFonts w:ascii="KDRS" w:hAnsi="KDRS"/>
        </w:rPr>
        <w:t> II</w:t>
      </w:r>
      <w:r w:rsidRPr="009177F1">
        <w:rPr>
          <w:rFonts w:ascii="KDRS" w:hAnsi="KDRS"/>
          <w:lang w:val="ru-RU"/>
        </w:rPr>
        <w:t>, 15. 1613</w:t>
      </w:r>
      <w:r>
        <w:rPr>
          <w:rFonts w:ascii="KDRS" w:hAnsi="KDRS"/>
        </w:rPr>
        <w:t> </w:t>
      </w:r>
      <w:r w:rsidRPr="009177F1">
        <w:rPr>
          <w:rFonts w:ascii="KDRS" w:hAnsi="KDRS"/>
          <w:lang w:val="ru-RU"/>
        </w:rPr>
        <w:t>г.</w:t>
      </w:r>
    </w:p>
    <w:p w14:paraId="475BE485"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21. </w:t>
      </w:r>
      <w:r w:rsidRPr="009177F1">
        <w:rPr>
          <w:rFonts w:ascii="KDRS" w:hAnsi="KDRS"/>
          <w:i/>
          <w:iCs/>
          <w:lang w:val="ru-RU"/>
        </w:rPr>
        <w:t>Установиться</w:t>
      </w:r>
      <w:r w:rsidRPr="009177F1">
        <w:rPr>
          <w:rFonts w:ascii="KDRS" w:hAnsi="KDRS"/>
          <w:lang w:val="ru-RU"/>
        </w:rPr>
        <w:t>,</w:t>
      </w:r>
      <w:r w:rsidRPr="009177F1">
        <w:rPr>
          <w:rFonts w:ascii="KDRS" w:hAnsi="KDRS"/>
          <w:i/>
          <w:iCs/>
          <w:lang w:val="ru-RU"/>
        </w:rPr>
        <w:t xml:space="preserve"> образоваться </w:t>
      </w:r>
      <w:r w:rsidRPr="009177F1">
        <w:rPr>
          <w:rFonts w:ascii="KDRS" w:hAnsi="KDRS"/>
          <w:lang w:val="ru-RU"/>
        </w:rPr>
        <w:t>(</w:t>
      </w:r>
      <w:r w:rsidRPr="009177F1">
        <w:rPr>
          <w:rFonts w:ascii="KDRS" w:hAnsi="KDRS"/>
          <w:i/>
          <w:iCs/>
          <w:lang w:val="ru-RU"/>
        </w:rPr>
        <w:t>о зимнем пути</w:t>
      </w:r>
      <w:r w:rsidRPr="009177F1">
        <w:rPr>
          <w:rFonts w:ascii="KDRS" w:hAnsi="KDRS"/>
          <w:lang w:val="ru-RU"/>
        </w:rPr>
        <w:t>,</w:t>
      </w:r>
      <w:r w:rsidRPr="009177F1">
        <w:rPr>
          <w:rFonts w:ascii="KDRS" w:hAnsi="KDRS"/>
          <w:i/>
          <w:iCs/>
          <w:lang w:val="ru-RU"/>
        </w:rPr>
        <w:t xml:space="preserve"> ледяном покрове</w:t>
      </w:r>
      <w:r w:rsidRPr="009177F1">
        <w:rPr>
          <w:rFonts w:ascii="KDRS" w:hAnsi="KDRS"/>
          <w:lang w:val="ru-RU"/>
        </w:rPr>
        <w:t>)</w:t>
      </w:r>
      <w:r w:rsidRPr="009177F1">
        <w:rPr>
          <w:rFonts w:ascii="KDRS" w:hAnsi="KDRS"/>
          <w:i/>
          <w:iCs/>
          <w:lang w:val="ru-RU"/>
        </w:rPr>
        <w:t>.</w:t>
      </w:r>
      <w:r w:rsidRPr="009177F1">
        <w:rPr>
          <w:rFonts w:ascii="KDRS" w:hAnsi="KDRS"/>
          <w:lang w:val="ru-RU"/>
        </w:rPr>
        <w:t xml:space="preserve"> (1479): Бысть оттепелья… и лед снесло… и в третии ряд лед сталъ на борзе не ровенъ. Псков.лет.</w:t>
      </w:r>
      <w:r>
        <w:rPr>
          <w:rFonts w:ascii="KDRS" w:hAnsi="KDRS"/>
        </w:rPr>
        <w:t> II</w:t>
      </w:r>
      <w:r w:rsidRPr="009177F1">
        <w:rPr>
          <w:rFonts w:ascii="KDRS" w:hAnsi="KDRS"/>
          <w:lang w:val="ru-RU"/>
        </w:rPr>
        <w:t xml:space="preserve">, 218. </w:t>
      </w:r>
      <w:r>
        <w:rPr>
          <w:rFonts w:ascii="KDRS" w:hAnsi="KDRS"/>
        </w:rPr>
        <w:t>XVI </w:t>
      </w:r>
      <w:r w:rsidRPr="009177F1">
        <w:rPr>
          <w:rFonts w:ascii="KDRS" w:hAnsi="KDRS"/>
          <w:lang w:val="ru-RU"/>
        </w:rPr>
        <w:t>в. А как дорога станет, и к ним приезжают пустозерская каменная самоядь. Гр.Сиб.Милл.</w:t>
      </w:r>
      <w:r>
        <w:rPr>
          <w:rFonts w:ascii="KDRS" w:hAnsi="KDRS"/>
        </w:rPr>
        <w:t> II</w:t>
      </w:r>
      <w:r w:rsidRPr="009177F1">
        <w:rPr>
          <w:rFonts w:ascii="KDRS" w:hAnsi="KDRS"/>
          <w:lang w:val="ru-RU"/>
        </w:rPr>
        <w:t>, 200. 1607</w:t>
      </w:r>
      <w:r>
        <w:rPr>
          <w:rFonts w:ascii="KDRS" w:hAnsi="KDRS"/>
        </w:rPr>
        <w:t> </w:t>
      </w:r>
      <w:r w:rsidRPr="009177F1">
        <w:rPr>
          <w:rFonts w:ascii="KDRS" w:hAnsi="KDRS"/>
          <w:lang w:val="ru-RU"/>
        </w:rPr>
        <w:t xml:space="preserve">г. </w:t>
      </w:r>
    </w:p>
    <w:p w14:paraId="2B5AA7C5"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22. </w:t>
      </w:r>
      <w:r w:rsidRPr="009177F1">
        <w:rPr>
          <w:rFonts w:ascii="KDRS" w:hAnsi="KDRS"/>
          <w:i/>
          <w:iCs/>
          <w:lang w:val="ru-RU"/>
        </w:rPr>
        <w:t xml:space="preserve">Простоять </w:t>
      </w:r>
      <w:r w:rsidRPr="009177F1">
        <w:rPr>
          <w:rFonts w:ascii="KDRS" w:hAnsi="KDRS"/>
          <w:lang w:val="ru-RU"/>
        </w:rPr>
        <w:t>(</w:t>
      </w:r>
      <w:r w:rsidRPr="009177F1">
        <w:rPr>
          <w:rFonts w:ascii="KDRS" w:hAnsi="KDRS"/>
          <w:i/>
          <w:iCs/>
          <w:lang w:val="ru-RU"/>
        </w:rPr>
        <w:t>о погоде</w:t>
      </w:r>
      <w:r w:rsidRPr="009177F1">
        <w:rPr>
          <w:rFonts w:ascii="KDRS" w:hAnsi="KDRS"/>
          <w:lang w:val="ru-RU"/>
        </w:rPr>
        <w:t>)</w:t>
      </w:r>
      <w:r w:rsidRPr="009177F1">
        <w:rPr>
          <w:rFonts w:ascii="KDRS" w:hAnsi="KDRS"/>
          <w:i/>
          <w:iCs/>
          <w:lang w:val="ru-RU"/>
        </w:rPr>
        <w:t>.</w:t>
      </w:r>
      <w:r w:rsidRPr="009177F1">
        <w:rPr>
          <w:rFonts w:ascii="KDRS" w:hAnsi="KDRS"/>
          <w:lang w:val="ru-RU"/>
        </w:rPr>
        <w:t xml:space="preserve"> (1161): Стоя вс</w:t>
      </w:r>
      <w:r w:rsidRPr="009177F1">
        <w:rPr>
          <w:lang w:val="ru-RU"/>
        </w:rPr>
        <w:t>ѣ</w:t>
      </w:r>
      <w:r w:rsidRPr="009177F1">
        <w:rPr>
          <w:rFonts w:ascii="KDRS" w:hAnsi="KDRS"/>
          <w:lang w:val="ru-RU"/>
        </w:rPr>
        <w:t xml:space="preserve"> л</w:t>
      </w:r>
      <w:r w:rsidRPr="009177F1">
        <w:rPr>
          <w:lang w:val="ru-RU"/>
        </w:rPr>
        <w:t>ѣ</w:t>
      </w:r>
      <w:r w:rsidRPr="009177F1">
        <w:rPr>
          <w:rFonts w:ascii="KDRS" w:hAnsi="KDRS"/>
          <w:lang w:val="ru-RU"/>
        </w:rPr>
        <w:t>т&lt;о&gt; ведромь, и пригор</w:t>
      </w:r>
      <w:r w:rsidRPr="009177F1">
        <w:rPr>
          <w:lang w:val="ru-RU"/>
        </w:rPr>
        <w:t>ѣ</w:t>
      </w:r>
      <w:r w:rsidRPr="009177F1">
        <w:rPr>
          <w:rFonts w:ascii="KDRS" w:hAnsi="KDRS"/>
          <w:lang w:val="ru-RU"/>
        </w:rPr>
        <w:t xml:space="preserve"> вс</w:t>
      </w:r>
      <w:r w:rsidRPr="009177F1">
        <w:rPr>
          <w:lang w:val="ru-RU"/>
        </w:rPr>
        <w:t>ѣ</w:t>
      </w:r>
      <w:r w:rsidRPr="009177F1">
        <w:rPr>
          <w:rFonts w:ascii="KDRS" w:hAnsi="KDRS"/>
          <w:lang w:val="ru-RU"/>
        </w:rPr>
        <w:t xml:space="preserve"> жито… Еще же за гр</w:t>
      </w:r>
      <w:r w:rsidRPr="009177F1">
        <w:rPr>
          <w:lang w:val="ru-RU"/>
        </w:rPr>
        <w:t>ѣ</w:t>
      </w:r>
      <w:r w:rsidRPr="009177F1">
        <w:rPr>
          <w:rFonts w:ascii="KDRS" w:hAnsi="KDRS"/>
          <w:lang w:val="ru-RU"/>
        </w:rPr>
        <w:t xml:space="preserve">хы наша не то зло оставися, нъ пакы на зиму ста вся зима тепломь, и дъжгемь, и громъ быс&lt;ть&gt;. Новг.харат.лет., 69. </w:t>
      </w:r>
      <w:r>
        <w:rPr>
          <w:rFonts w:ascii="KDRS" w:hAnsi="KDRS"/>
        </w:rPr>
        <w:t>XIII </w:t>
      </w:r>
      <w:r w:rsidRPr="009177F1">
        <w:rPr>
          <w:rFonts w:ascii="KDRS" w:hAnsi="KDRS"/>
          <w:lang w:val="ru-RU"/>
        </w:rPr>
        <w:t>в. (1201): Въ то ж&lt;е&gt; л</w:t>
      </w:r>
      <w:r w:rsidRPr="009177F1">
        <w:rPr>
          <w:lang w:val="ru-RU"/>
        </w:rPr>
        <w:t>ѣ</w:t>
      </w:r>
      <w:r w:rsidRPr="009177F1">
        <w:rPr>
          <w:rFonts w:ascii="KDRS" w:hAnsi="KDRS"/>
          <w:lang w:val="ru-RU"/>
        </w:rPr>
        <w:t>т&lt;о&gt; мсц</w:t>
      </w:r>
      <w:r w:rsidRPr="009177F1">
        <w:rPr>
          <w:lang w:val="ru-RU"/>
        </w:rPr>
        <w:t>҃</w:t>
      </w:r>
      <w:r w:rsidRPr="009177F1">
        <w:rPr>
          <w:rFonts w:ascii="KDRS" w:hAnsi="KDRS"/>
          <w:lang w:val="ru-RU"/>
        </w:rPr>
        <w:t xml:space="preserve">я априля въ </w:t>
      </w:r>
      <w:r w:rsidRPr="009177F1">
        <w:rPr>
          <w:rFonts w:ascii="KDRS" w:hAnsi="KDRS"/>
          <w:vertAlign w:val="superscript"/>
          <w:lang w:val="ru-RU"/>
        </w:rPr>
        <w:t>.</w:t>
      </w:r>
      <w:r w:rsidRPr="009177F1">
        <w:rPr>
          <w:rFonts w:ascii="KDRS" w:hAnsi="KDRS"/>
          <w:lang w:val="ru-RU"/>
        </w:rPr>
        <w:t>е</w:t>
      </w:r>
      <w:r>
        <w:t>i</w:t>
      </w:r>
      <w:r w:rsidRPr="009177F1">
        <w:rPr>
          <w:lang w:val="ru-RU"/>
        </w:rPr>
        <w:t>҃</w:t>
      </w:r>
      <w:r w:rsidRPr="009177F1">
        <w:rPr>
          <w:rFonts w:ascii="KDRS" w:hAnsi="KDRS"/>
          <w:vertAlign w:val="superscript"/>
          <w:lang w:val="ru-RU"/>
        </w:rPr>
        <w:t>.</w:t>
      </w:r>
      <w:r w:rsidRPr="009177F1">
        <w:rPr>
          <w:rFonts w:ascii="KDRS" w:hAnsi="KDRS"/>
          <w:lang w:val="ru-RU"/>
        </w:rPr>
        <w:t xml:space="preserve"> съгор</w:t>
      </w:r>
      <w:r w:rsidRPr="009177F1">
        <w:rPr>
          <w:lang w:val="ru-RU"/>
        </w:rPr>
        <w:t>ѣ</w:t>
      </w:r>
      <w:r w:rsidRPr="009177F1">
        <w:rPr>
          <w:rFonts w:ascii="KDRS" w:hAnsi="KDRS"/>
          <w:lang w:val="ru-RU"/>
        </w:rPr>
        <w:t xml:space="preserve"> цр</w:t>
      </w:r>
      <w:r w:rsidRPr="009177F1">
        <w:rPr>
          <w:lang w:val="ru-RU"/>
        </w:rPr>
        <w:t>҃</w:t>
      </w:r>
      <w:r w:rsidRPr="009177F1">
        <w:rPr>
          <w:rFonts w:ascii="KDRS" w:hAnsi="KDRS"/>
          <w:lang w:val="ru-RU"/>
        </w:rPr>
        <w:t>кы от грома ст</w:t>
      </w:r>
      <w:r w:rsidRPr="009177F1">
        <w:rPr>
          <w:lang w:val="ru-RU"/>
        </w:rPr>
        <w:t>҃</w:t>
      </w:r>
      <w:r w:rsidRPr="009177F1">
        <w:rPr>
          <w:rFonts w:ascii="KDRS" w:hAnsi="KDRS"/>
          <w:lang w:val="ru-RU"/>
        </w:rPr>
        <w:t>го Николы на Городищи; и ста вс</w:t>
      </w:r>
      <w:r w:rsidRPr="009177F1">
        <w:rPr>
          <w:lang w:val="ru-RU"/>
        </w:rPr>
        <w:t>ѣ</w:t>
      </w:r>
      <w:r w:rsidRPr="009177F1">
        <w:rPr>
          <w:rFonts w:ascii="KDRS" w:hAnsi="KDRS"/>
          <w:lang w:val="ru-RU"/>
        </w:rPr>
        <w:t xml:space="preserve"> л</w:t>
      </w:r>
      <w:r w:rsidRPr="009177F1">
        <w:rPr>
          <w:lang w:val="ru-RU"/>
        </w:rPr>
        <w:t>ѣ</w:t>
      </w:r>
      <w:r w:rsidRPr="009177F1">
        <w:rPr>
          <w:rFonts w:ascii="KDRS" w:hAnsi="KDRS"/>
          <w:lang w:val="ru-RU"/>
        </w:rPr>
        <w:t xml:space="preserve">т&lt;о&gt; дъжгево. Там же, 131. </w:t>
      </w:r>
    </w:p>
    <w:p w14:paraId="4FE30828"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23. </w:t>
      </w:r>
      <w:r w:rsidRPr="009177F1">
        <w:rPr>
          <w:rFonts w:ascii="KDRS" w:hAnsi="KDRS"/>
          <w:sz w:val="22"/>
          <w:szCs w:val="22"/>
          <w:lang w:val="ru-RU"/>
        </w:rPr>
        <w:t>Без чего</w:t>
      </w:r>
      <w:r w:rsidRPr="009177F1">
        <w:rPr>
          <w:rFonts w:ascii="KDRS" w:hAnsi="KDRS"/>
          <w:lang w:val="ru-RU"/>
        </w:rPr>
        <w:t xml:space="preserve">. </w:t>
      </w:r>
      <w:r w:rsidRPr="009177F1">
        <w:rPr>
          <w:rFonts w:ascii="KDRS" w:hAnsi="KDRS"/>
          <w:i/>
          <w:iCs/>
          <w:lang w:val="ru-RU"/>
        </w:rPr>
        <w:t>Остаться без чего-л.</w:t>
      </w:r>
      <w:r w:rsidRPr="009177F1">
        <w:rPr>
          <w:rFonts w:ascii="KDRS" w:hAnsi="KDRS"/>
          <w:lang w:val="ru-RU"/>
        </w:rPr>
        <w:t xml:space="preserve"> А кого </w:t>
      </w:r>
      <w:r w:rsidRPr="009177F1">
        <w:rPr>
          <w:rFonts w:ascii="KDRS" w:hAnsi="KDRS"/>
          <w:caps/>
          <w:lang w:val="ru-RU"/>
        </w:rPr>
        <w:t>б</w:t>
      </w:r>
      <w:r w:rsidRPr="009177F1">
        <w:rPr>
          <w:rFonts w:ascii="KDRS" w:hAnsi="KDRS"/>
          <w:lang w:val="ru-RU"/>
        </w:rPr>
        <w:t>огъ поставить князя, а с т</w:t>
      </w:r>
      <w:r w:rsidRPr="009177F1">
        <w:rPr>
          <w:lang w:val="ru-RU"/>
        </w:rPr>
        <w:t>ѣ</w:t>
      </w:r>
      <w:r w:rsidRPr="009177F1">
        <w:rPr>
          <w:rFonts w:ascii="KDRS" w:hAnsi="KDRS"/>
          <w:lang w:val="ru-RU"/>
        </w:rPr>
        <w:t>мъ мира потвердить, любо ли земля без миру станеть. Гр.Новг. и Псков., 55. 1262–1263 гг. ~ 1191–1192</w:t>
      </w:r>
      <w:r>
        <w:rPr>
          <w:rFonts w:ascii="KDRS" w:hAnsi="KDRS"/>
        </w:rPr>
        <w:t> </w:t>
      </w:r>
      <w:r w:rsidRPr="009177F1">
        <w:rPr>
          <w:rFonts w:ascii="KDRS" w:hAnsi="KDRS"/>
          <w:lang w:val="ru-RU"/>
        </w:rPr>
        <w:t>гг. И посл</w:t>
      </w:r>
      <w:r w:rsidRPr="009177F1">
        <w:rPr>
          <w:lang w:val="ru-RU"/>
        </w:rPr>
        <w:t>ѣ</w:t>
      </w:r>
      <w:r w:rsidRPr="009177F1">
        <w:rPr>
          <w:rFonts w:ascii="KDRS" w:hAnsi="KDRS"/>
          <w:lang w:val="ru-RU"/>
        </w:rPr>
        <w:t xml:space="preserve"> грабежу десят&lt;ь&gt; ден покрученики наши сидели в осаде, и от того их насилства и грабежу стали без промыслу. Якут.а., карт.</w:t>
      </w:r>
      <w:r>
        <w:rPr>
          <w:rFonts w:ascii="KDRS" w:hAnsi="KDRS"/>
        </w:rPr>
        <w:t> </w:t>
      </w:r>
      <w:r w:rsidRPr="009177F1">
        <w:rPr>
          <w:rFonts w:ascii="KDRS" w:hAnsi="KDRS"/>
          <w:lang w:val="ru-RU"/>
        </w:rPr>
        <w:t>3, №</w:t>
      </w:r>
      <w:r>
        <w:rPr>
          <w:rFonts w:ascii="KDRS" w:hAnsi="KDRS"/>
        </w:rPr>
        <w:t> </w:t>
      </w:r>
      <w:r w:rsidRPr="009177F1">
        <w:rPr>
          <w:rFonts w:ascii="KDRS" w:hAnsi="KDRS"/>
          <w:lang w:val="ru-RU"/>
        </w:rPr>
        <w:t>2, сст. 17. 1641</w:t>
      </w:r>
      <w:r>
        <w:rPr>
          <w:rFonts w:ascii="KDRS" w:hAnsi="KDRS"/>
        </w:rPr>
        <w:t> </w:t>
      </w:r>
      <w:r w:rsidRPr="009177F1">
        <w:rPr>
          <w:rFonts w:ascii="KDRS" w:hAnsi="KDRS"/>
          <w:lang w:val="ru-RU"/>
        </w:rPr>
        <w:t>г. Многие крестьяне безъ животовъ и безъ деревенъ своихъ стали и скитаются межъ дворъ и бредутъ врознь. ДАИ</w:t>
      </w:r>
      <w:r>
        <w:rPr>
          <w:rFonts w:ascii="KDRS" w:hAnsi="KDRS"/>
        </w:rPr>
        <w:t> III</w:t>
      </w:r>
      <w:r w:rsidRPr="009177F1">
        <w:rPr>
          <w:rFonts w:ascii="KDRS" w:hAnsi="KDRS"/>
          <w:lang w:val="ru-RU"/>
        </w:rPr>
        <w:t>, 101. 1647</w:t>
      </w:r>
      <w:r>
        <w:rPr>
          <w:rFonts w:ascii="KDRS" w:hAnsi="KDRS"/>
        </w:rPr>
        <w:t> </w:t>
      </w:r>
      <w:r w:rsidRPr="009177F1">
        <w:rPr>
          <w:rFonts w:ascii="KDRS" w:hAnsi="KDRS"/>
          <w:lang w:val="ru-RU"/>
        </w:rPr>
        <w:t>г.</w:t>
      </w:r>
    </w:p>
    <w:p w14:paraId="53BCCD55"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24. </w:t>
      </w:r>
      <w:r w:rsidRPr="009177F1">
        <w:rPr>
          <w:rFonts w:ascii="KDRS" w:hAnsi="KDRS"/>
          <w:i/>
          <w:iCs/>
          <w:lang w:val="ru-RU"/>
        </w:rPr>
        <w:t>Хватить, быть достаточным или иметься в достаточном количестве</w:t>
      </w:r>
      <w:r w:rsidRPr="009177F1">
        <w:rPr>
          <w:rFonts w:ascii="KDRS" w:hAnsi="KDRS"/>
          <w:lang w:val="ru-RU"/>
        </w:rPr>
        <w:t>. (1551): Городъ же, которой сверху привезенъ, на половину тое горы сталъ, а другую половину воеводы и д</w:t>
      </w:r>
      <w:r w:rsidRPr="009177F1">
        <w:rPr>
          <w:lang w:val="ru-RU"/>
        </w:rPr>
        <w:t>ѣ</w:t>
      </w:r>
      <w:r w:rsidRPr="009177F1">
        <w:rPr>
          <w:rFonts w:ascii="KDRS" w:hAnsi="KDRS"/>
          <w:lang w:val="ru-RU"/>
        </w:rPr>
        <w:t>ти бояръскые своими людми тотчасъ зд</w:t>
      </w:r>
      <w:r w:rsidRPr="009177F1">
        <w:rPr>
          <w:lang w:val="ru-RU"/>
        </w:rPr>
        <w:t>ѣ</w:t>
      </w:r>
      <w:r w:rsidRPr="009177F1">
        <w:rPr>
          <w:rFonts w:ascii="KDRS" w:hAnsi="KDRS"/>
          <w:lang w:val="ru-RU"/>
        </w:rPr>
        <w:t>лали, велико бо бяше м</w:t>
      </w:r>
      <w:r w:rsidRPr="009177F1">
        <w:rPr>
          <w:lang w:val="ru-RU"/>
        </w:rPr>
        <w:t>ѣ</w:t>
      </w:r>
      <w:r w:rsidRPr="009177F1">
        <w:rPr>
          <w:rFonts w:ascii="KDRS" w:hAnsi="KDRS"/>
          <w:lang w:val="ru-RU"/>
        </w:rPr>
        <w:t>сто, и свершили городъ въ четыре нед</w:t>
      </w:r>
      <w:r w:rsidRPr="009177F1">
        <w:rPr>
          <w:lang w:val="ru-RU"/>
        </w:rPr>
        <w:t>ѣ</w:t>
      </w:r>
      <w:r w:rsidRPr="009177F1">
        <w:rPr>
          <w:rFonts w:ascii="KDRS" w:hAnsi="KDRS"/>
          <w:lang w:val="ru-RU"/>
        </w:rPr>
        <w:t>ли [о постройке Свияжска]. Ник.лет.</w:t>
      </w:r>
      <w:r>
        <w:rPr>
          <w:rFonts w:ascii="KDRS" w:hAnsi="KDRS"/>
        </w:rPr>
        <w:t> XIII</w:t>
      </w:r>
      <w:r w:rsidRPr="009177F1">
        <w:rPr>
          <w:rFonts w:ascii="KDRS" w:hAnsi="KDRS"/>
          <w:lang w:val="ru-RU"/>
        </w:rPr>
        <w:t xml:space="preserve">, 164. </w:t>
      </w:r>
      <w:r>
        <w:rPr>
          <w:rFonts w:ascii="KDRS" w:hAnsi="KDRS"/>
        </w:rPr>
        <w:t>XVI </w:t>
      </w:r>
      <w:r w:rsidRPr="009177F1">
        <w:rPr>
          <w:rFonts w:ascii="KDRS" w:hAnsi="KDRS"/>
          <w:lang w:val="ru-RU"/>
        </w:rPr>
        <w:t>в. А ловятъ ихъ [рыб] и кожи съ нихъ снимаютъ… а въ кожахъ переды и подошвы подшиваютъ, а воды т</w:t>
      </w:r>
      <w:r w:rsidRPr="009177F1">
        <w:rPr>
          <w:lang w:val="ru-RU"/>
        </w:rPr>
        <w:t>ѣ</w:t>
      </w:r>
      <w:r w:rsidRPr="009177F1">
        <w:rPr>
          <w:rFonts w:ascii="KDRS" w:hAnsi="KDRS"/>
          <w:lang w:val="ru-RU"/>
        </w:rPr>
        <w:t xml:space="preserve"> кожи не терпятъ, а въ сухо на годъ станутъ. Х.Тр.Короб., 60. </w:t>
      </w:r>
      <w:r>
        <w:rPr>
          <w:rFonts w:ascii="KDRS" w:hAnsi="KDRS"/>
        </w:rPr>
        <w:t>XVII </w:t>
      </w:r>
      <w:r w:rsidRPr="009177F1">
        <w:rPr>
          <w:rFonts w:ascii="KDRS" w:hAnsi="KDRS"/>
          <w:lang w:val="ru-RU"/>
        </w:rPr>
        <w:t>в. ~ 1594</w:t>
      </w:r>
      <w:r>
        <w:rPr>
          <w:rFonts w:ascii="KDRS" w:hAnsi="KDRS"/>
        </w:rPr>
        <w:t> </w:t>
      </w:r>
      <w:r w:rsidRPr="009177F1">
        <w:rPr>
          <w:rFonts w:ascii="KDRS" w:hAnsi="KDRS"/>
          <w:lang w:val="ru-RU"/>
        </w:rPr>
        <w:t>г. – Безл. Да и корму бъ еси ему вел</w:t>
      </w:r>
      <w:r w:rsidRPr="009177F1">
        <w:rPr>
          <w:lang w:val="ru-RU"/>
        </w:rPr>
        <w:t>ѣ</w:t>
      </w:r>
      <w:r w:rsidRPr="009177F1">
        <w:rPr>
          <w:rFonts w:ascii="KDRS" w:hAnsi="KDRS"/>
          <w:lang w:val="ru-RU"/>
        </w:rPr>
        <w:t>лъ дати до Орши на дорогу и съ медомъ, чтобы ему стало до Орши и за Оршу. Рим.имп.д.</w:t>
      </w:r>
      <w:r>
        <w:rPr>
          <w:rFonts w:ascii="KDRS" w:hAnsi="KDRS"/>
        </w:rPr>
        <w:t> I</w:t>
      </w:r>
      <w:r w:rsidRPr="009177F1">
        <w:rPr>
          <w:rFonts w:ascii="KDRS" w:hAnsi="KDRS"/>
          <w:lang w:val="ru-RU"/>
        </w:rPr>
        <w:t>, 181. 1517</w:t>
      </w:r>
      <w:r>
        <w:rPr>
          <w:rFonts w:ascii="KDRS" w:hAnsi="KDRS"/>
        </w:rPr>
        <w:t> </w:t>
      </w:r>
      <w:r w:rsidRPr="009177F1">
        <w:rPr>
          <w:rFonts w:ascii="KDRS" w:hAnsi="KDRS"/>
          <w:lang w:val="ru-RU"/>
        </w:rPr>
        <w:t>г. И свершиша церковь до рамени. И не сташа камени. Ж.Мих.Клоп.</w:t>
      </w:r>
      <w:r w:rsidRPr="009177F1">
        <w:rPr>
          <w:rFonts w:ascii="KDRS" w:hAnsi="KDRS"/>
          <w:vertAlign w:val="superscript"/>
          <w:lang w:val="ru-RU"/>
        </w:rPr>
        <w:t>1</w:t>
      </w:r>
      <w:r w:rsidRPr="009177F1">
        <w:rPr>
          <w:rFonts w:ascii="KDRS" w:hAnsi="KDRS"/>
          <w:lang w:val="ru-RU"/>
        </w:rPr>
        <w:t xml:space="preserve">, 92.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Вывезти дров, сколько будет надобе, чтоб во весь год стало дров для соляного дела. Гр.Сиб.Милл.</w:t>
      </w:r>
      <w:r>
        <w:rPr>
          <w:rFonts w:ascii="KDRS" w:hAnsi="KDRS"/>
        </w:rPr>
        <w:t> II</w:t>
      </w:r>
      <w:r w:rsidRPr="009177F1">
        <w:rPr>
          <w:rFonts w:ascii="KDRS" w:hAnsi="KDRS"/>
          <w:lang w:val="ru-RU"/>
        </w:rPr>
        <w:t>, 173. 1602</w:t>
      </w:r>
      <w:r>
        <w:rPr>
          <w:rFonts w:ascii="KDRS" w:hAnsi="KDRS"/>
        </w:rPr>
        <w:t> </w:t>
      </w:r>
      <w:r w:rsidRPr="009177F1">
        <w:rPr>
          <w:rFonts w:ascii="KDRS" w:hAnsi="KDRS"/>
          <w:lang w:val="ru-RU"/>
        </w:rPr>
        <w:t>г. Куплено б</w:t>
      </w:r>
      <w:r w:rsidRPr="009177F1">
        <w:rPr>
          <w:lang w:val="ru-RU"/>
        </w:rPr>
        <w:t>ѣ</w:t>
      </w:r>
      <w:r w:rsidRPr="009177F1">
        <w:rPr>
          <w:rFonts w:ascii="KDRS" w:hAnsi="KDRS"/>
          <w:lang w:val="ru-RU"/>
        </w:rPr>
        <w:t>лого железа дв</w:t>
      </w:r>
      <w:r w:rsidRPr="009177F1">
        <w:rPr>
          <w:lang w:val="ru-RU"/>
        </w:rPr>
        <w:t>ѣ</w:t>
      </w:r>
      <w:r w:rsidRPr="009177F1">
        <w:rPr>
          <w:rFonts w:ascii="KDRS" w:hAnsi="KDRS"/>
          <w:lang w:val="ru-RU"/>
        </w:rPr>
        <w:t>сти пят&lt;ь&gt;десят листовъ… не стало крит&lt;ь&gt; црк</w:t>
      </w:r>
      <w:r w:rsidRPr="009177F1">
        <w:rPr>
          <w:lang w:val="ru-RU"/>
        </w:rPr>
        <w:t>҃</w:t>
      </w:r>
      <w:r w:rsidRPr="009177F1">
        <w:rPr>
          <w:rFonts w:ascii="KDRS" w:hAnsi="KDRS"/>
          <w:lang w:val="ru-RU"/>
        </w:rPr>
        <w:t>вь и киоты обд</w:t>
      </w:r>
      <w:r w:rsidRPr="009177F1">
        <w:rPr>
          <w:lang w:val="ru-RU"/>
        </w:rPr>
        <w:t>ѣ</w:t>
      </w:r>
      <w:r w:rsidRPr="009177F1">
        <w:rPr>
          <w:rFonts w:ascii="KDRS" w:hAnsi="KDRS"/>
          <w:lang w:val="ru-RU"/>
        </w:rPr>
        <w:t>лыват&lt;ь&gt;. Кн.Ивер.м.</w:t>
      </w:r>
      <w:r>
        <w:rPr>
          <w:rFonts w:ascii="KDRS" w:hAnsi="KDRS"/>
        </w:rPr>
        <w:t> II</w:t>
      </w:r>
      <w:r w:rsidRPr="009177F1">
        <w:rPr>
          <w:rFonts w:ascii="KDRS" w:hAnsi="KDRS"/>
          <w:lang w:val="ru-RU"/>
        </w:rPr>
        <w:t>, 110</w:t>
      </w:r>
      <w:r>
        <w:rPr>
          <w:rFonts w:ascii="KDRS" w:hAnsi="KDRS"/>
        </w:rPr>
        <w:t> </w:t>
      </w:r>
      <w:r w:rsidRPr="009177F1">
        <w:rPr>
          <w:rFonts w:ascii="KDRS" w:hAnsi="KDRS"/>
          <w:lang w:val="ru-RU"/>
        </w:rPr>
        <w:t>об. 1669</w:t>
      </w:r>
      <w:r>
        <w:rPr>
          <w:rFonts w:ascii="KDRS" w:hAnsi="KDRS"/>
        </w:rPr>
        <w:t> </w:t>
      </w:r>
      <w:r w:rsidRPr="009177F1">
        <w:rPr>
          <w:rFonts w:ascii="KDRS" w:hAnsi="KDRS"/>
          <w:lang w:val="ru-RU"/>
        </w:rPr>
        <w:t>г.</w:t>
      </w:r>
    </w:p>
    <w:p w14:paraId="0D1E17D0"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lastRenderedPageBreak/>
        <w:t xml:space="preserve">25. </w:t>
      </w:r>
      <w:r w:rsidRPr="009177F1">
        <w:rPr>
          <w:rFonts w:ascii="KDRS" w:hAnsi="KDRS"/>
          <w:sz w:val="22"/>
          <w:szCs w:val="22"/>
          <w:lang w:val="ru-RU"/>
        </w:rPr>
        <w:t>Кого с что, безл.</w:t>
      </w:r>
      <w:r w:rsidRPr="009177F1">
        <w:rPr>
          <w:rFonts w:ascii="KDRS" w:hAnsi="KDRS"/>
          <w:lang w:val="ru-RU"/>
        </w:rPr>
        <w:t xml:space="preserve"> </w:t>
      </w:r>
      <w:r w:rsidRPr="009177F1">
        <w:rPr>
          <w:rFonts w:ascii="KDRS" w:hAnsi="KDRS"/>
          <w:i/>
          <w:iCs/>
          <w:lang w:val="ru-RU"/>
        </w:rPr>
        <w:t xml:space="preserve">Хватить на что-л. </w:t>
      </w:r>
      <w:r w:rsidRPr="009177F1">
        <w:rPr>
          <w:rFonts w:ascii="KDRS" w:hAnsi="KDRS"/>
          <w:lang w:val="ru-RU"/>
        </w:rPr>
        <w:t>(</w:t>
      </w:r>
      <w:r w:rsidRPr="009177F1">
        <w:rPr>
          <w:rFonts w:ascii="KDRS" w:hAnsi="KDRS"/>
          <w:i/>
          <w:iCs/>
          <w:lang w:val="ru-RU"/>
        </w:rPr>
        <w:t>о способности сделать что-л.</w:t>
      </w:r>
      <w:r w:rsidRPr="009177F1">
        <w:rPr>
          <w:rFonts w:ascii="KDRS" w:hAnsi="KDRS"/>
          <w:lang w:val="ru-RU"/>
        </w:rPr>
        <w:t>,</w:t>
      </w:r>
      <w:r w:rsidRPr="009177F1">
        <w:rPr>
          <w:rFonts w:ascii="KDRS" w:hAnsi="KDRS"/>
          <w:i/>
          <w:iCs/>
          <w:lang w:val="ru-RU"/>
        </w:rPr>
        <w:t xml:space="preserve"> исполнить какие-л. обязанности и т.п.</w:t>
      </w:r>
      <w:r w:rsidRPr="009177F1">
        <w:rPr>
          <w:rFonts w:ascii="KDRS" w:hAnsi="KDRS"/>
          <w:lang w:val="ru-RU"/>
        </w:rPr>
        <w:t>). Д</w:t>
      </w:r>
      <w:r w:rsidRPr="009177F1">
        <w:rPr>
          <w:lang w:val="ru-RU"/>
        </w:rPr>
        <w:t>ѣ</w:t>
      </w:r>
      <w:r w:rsidRPr="009177F1">
        <w:rPr>
          <w:rFonts w:ascii="KDRS" w:hAnsi="KDRS"/>
          <w:lang w:val="ru-RU"/>
        </w:rPr>
        <w:t>тей боярскихъ съ головами на государеву службу выбирати въ феврал</w:t>
      </w:r>
      <w:r w:rsidRPr="009177F1">
        <w:rPr>
          <w:lang w:val="ru-RU"/>
        </w:rPr>
        <w:t>ѣ</w:t>
      </w:r>
      <w:r w:rsidRPr="009177F1">
        <w:rPr>
          <w:rFonts w:ascii="KDRS" w:hAnsi="KDRS"/>
          <w:lang w:val="ru-RU"/>
        </w:rPr>
        <w:t>, выпрашивая лутчихъ… кого съ польскую службу станетъ въ правду, а не по недружб</w:t>
      </w:r>
      <w:r w:rsidRPr="009177F1">
        <w:rPr>
          <w:lang w:val="ru-RU"/>
        </w:rPr>
        <w:t>ѣ</w:t>
      </w:r>
      <w:r w:rsidRPr="009177F1">
        <w:rPr>
          <w:rFonts w:ascii="KDRS" w:hAnsi="KDRS"/>
          <w:lang w:val="ru-RU"/>
        </w:rPr>
        <w:t>. АМГ</w:t>
      </w:r>
      <w:r>
        <w:rPr>
          <w:rFonts w:ascii="KDRS" w:hAnsi="KDRS"/>
        </w:rPr>
        <w:t> I</w:t>
      </w:r>
      <w:r w:rsidRPr="009177F1">
        <w:rPr>
          <w:rFonts w:ascii="KDRS" w:hAnsi="KDRS"/>
          <w:lang w:val="ru-RU"/>
        </w:rPr>
        <w:t>, 34. 1577</w:t>
      </w:r>
      <w:r>
        <w:rPr>
          <w:rFonts w:ascii="KDRS" w:hAnsi="KDRS"/>
        </w:rPr>
        <w:t> </w:t>
      </w:r>
      <w:r w:rsidRPr="009177F1">
        <w:rPr>
          <w:rFonts w:ascii="KDRS" w:hAnsi="KDRS"/>
          <w:lang w:val="ru-RU"/>
        </w:rPr>
        <w:t>г. Да онъ же про твоихъ государевыхъ бояръ про вс</w:t>
      </w:r>
      <w:r w:rsidRPr="009177F1">
        <w:rPr>
          <w:lang w:val="ru-RU"/>
        </w:rPr>
        <w:t>ѣ</w:t>
      </w:r>
      <w:r w:rsidRPr="009177F1">
        <w:rPr>
          <w:rFonts w:ascii="KDRS" w:hAnsi="KDRS"/>
          <w:lang w:val="ru-RU"/>
        </w:rPr>
        <w:t>хъ говорилъ: не станетъ де ихъ съ д</w:t>
      </w:r>
      <w:r w:rsidRPr="009177F1">
        <w:rPr>
          <w:lang w:val="ru-RU"/>
        </w:rPr>
        <w:t>ѣ</w:t>
      </w:r>
      <w:r w:rsidRPr="009177F1">
        <w:rPr>
          <w:rFonts w:ascii="KDRS" w:hAnsi="KDRS"/>
          <w:lang w:val="ru-RU"/>
        </w:rPr>
        <w:t>ло ни съ которое, н</w:t>
      </w:r>
      <w:r w:rsidRPr="009177F1">
        <w:rPr>
          <w:lang w:val="ru-RU"/>
        </w:rPr>
        <w:t>ѣ</w:t>
      </w:r>
      <w:r w:rsidRPr="009177F1">
        <w:rPr>
          <w:rFonts w:ascii="KDRS" w:hAnsi="KDRS"/>
          <w:lang w:val="ru-RU"/>
        </w:rPr>
        <w:t>тъ де у нихъ разумного. АИ</w:t>
      </w:r>
      <w:r>
        <w:rPr>
          <w:rFonts w:ascii="KDRS" w:hAnsi="KDRS"/>
        </w:rPr>
        <w:t> II</w:t>
      </w:r>
      <w:r w:rsidRPr="009177F1">
        <w:rPr>
          <w:rFonts w:ascii="KDRS" w:hAnsi="KDRS"/>
          <w:lang w:val="ru-RU"/>
        </w:rPr>
        <w:t>, 51. 1602</w:t>
      </w:r>
      <w:r>
        <w:rPr>
          <w:rFonts w:ascii="KDRS" w:hAnsi="KDRS"/>
        </w:rPr>
        <w:t> </w:t>
      </w:r>
      <w:r w:rsidRPr="009177F1">
        <w:rPr>
          <w:rFonts w:ascii="KDRS" w:hAnsi="KDRS"/>
          <w:lang w:val="ru-RU"/>
        </w:rPr>
        <w:t>г. А патриарха де Иоанникия съ патриаршество цареградское не станетъ, и нын</w:t>
      </w:r>
      <w:r w:rsidRPr="009177F1">
        <w:rPr>
          <w:lang w:val="ru-RU"/>
        </w:rPr>
        <w:t>ѣ</w:t>
      </w:r>
      <w:r w:rsidRPr="009177F1">
        <w:rPr>
          <w:rFonts w:ascii="KDRS" w:hAnsi="KDRS"/>
          <w:lang w:val="ru-RU"/>
        </w:rPr>
        <w:t xml:space="preserve"> у насъ какъ бы н</w:t>
      </w:r>
      <w:r w:rsidRPr="009177F1">
        <w:rPr>
          <w:lang w:val="ru-RU"/>
        </w:rPr>
        <w:t>ѣ</w:t>
      </w:r>
      <w:r w:rsidRPr="009177F1">
        <w:rPr>
          <w:rFonts w:ascii="KDRS" w:hAnsi="KDRS"/>
          <w:lang w:val="ru-RU"/>
        </w:rPr>
        <w:t>тъ патриарха. Арс.Сух.</w:t>
      </w:r>
      <w:r>
        <w:rPr>
          <w:rFonts w:ascii="KDRS" w:hAnsi="KDRS"/>
        </w:rPr>
        <w:t> </w:t>
      </w:r>
      <w:r w:rsidRPr="009177F1">
        <w:rPr>
          <w:rFonts w:ascii="KDRS" w:hAnsi="KDRS"/>
          <w:lang w:val="ru-RU"/>
        </w:rPr>
        <w:t>Проскинитарий, 15. 1653</w:t>
      </w:r>
      <w:r>
        <w:rPr>
          <w:rFonts w:ascii="KDRS" w:hAnsi="KDRS"/>
        </w:rPr>
        <w:t> </w:t>
      </w:r>
      <w:r w:rsidRPr="009177F1">
        <w:rPr>
          <w:rFonts w:ascii="KDRS" w:hAnsi="KDRS"/>
          <w:lang w:val="ru-RU"/>
        </w:rPr>
        <w:t>г. И ты бъ имъ нанимать вел</w:t>
      </w:r>
      <w:r w:rsidRPr="009177F1">
        <w:rPr>
          <w:lang w:val="ru-RU"/>
        </w:rPr>
        <w:t>ѣ</w:t>
      </w:r>
      <w:r w:rsidRPr="009177F1">
        <w:rPr>
          <w:rFonts w:ascii="KDRS" w:hAnsi="KDRS"/>
          <w:lang w:val="ru-RU"/>
        </w:rPr>
        <w:t>лъ т</w:t>
      </w:r>
      <w:r w:rsidRPr="009177F1">
        <w:rPr>
          <w:lang w:val="ru-RU"/>
        </w:rPr>
        <w:t>ѣ</w:t>
      </w:r>
      <w:r w:rsidRPr="009177F1">
        <w:rPr>
          <w:rFonts w:ascii="KDRS" w:hAnsi="KDRS"/>
          <w:lang w:val="ru-RU"/>
        </w:rPr>
        <w:t>хъ же селъ крестьянъ охочихъ людей, которыхъ бы съ с</w:t>
      </w:r>
      <w:r w:rsidRPr="009177F1">
        <w:rPr>
          <w:lang w:val="ru-RU"/>
        </w:rPr>
        <w:t>ѣ</w:t>
      </w:r>
      <w:r w:rsidRPr="009177F1">
        <w:rPr>
          <w:rFonts w:ascii="KDRS" w:hAnsi="KDRS"/>
          <w:lang w:val="ru-RU"/>
        </w:rPr>
        <w:t>нную косбу стало жъ. ДАИ</w:t>
      </w:r>
      <w:r>
        <w:rPr>
          <w:rFonts w:ascii="KDRS" w:hAnsi="KDRS"/>
        </w:rPr>
        <w:t> V</w:t>
      </w:r>
      <w:r w:rsidRPr="009177F1">
        <w:rPr>
          <w:rFonts w:ascii="KDRS" w:hAnsi="KDRS"/>
          <w:lang w:val="ru-RU"/>
        </w:rPr>
        <w:t>, 413. 1669</w:t>
      </w:r>
      <w:r>
        <w:rPr>
          <w:rFonts w:ascii="KDRS" w:hAnsi="KDRS"/>
        </w:rPr>
        <w:t> </w:t>
      </w:r>
      <w:r w:rsidRPr="009177F1">
        <w:rPr>
          <w:rFonts w:ascii="KDRS" w:hAnsi="KDRS"/>
          <w:lang w:val="ru-RU"/>
        </w:rPr>
        <w:t xml:space="preserve">г. Братья его… на пашне. А он де, Сенка, сшолъ на посадъ… з жеребья, что съ пашню-де ево не станетъ. А.закл., 250. </w:t>
      </w:r>
      <w:r>
        <w:rPr>
          <w:rFonts w:ascii="KDRS" w:hAnsi="KDRS"/>
        </w:rPr>
        <w:t>XVII </w:t>
      </w:r>
      <w:r w:rsidRPr="009177F1">
        <w:rPr>
          <w:rFonts w:ascii="KDRS" w:hAnsi="KDRS"/>
          <w:lang w:val="ru-RU"/>
        </w:rPr>
        <w:t>в.</w:t>
      </w:r>
    </w:p>
    <w:p w14:paraId="5684498C"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26. </w:t>
      </w:r>
      <w:r w:rsidRPr="009177F1">
        <w:rPr>
          <w:rFonts w:ascii="KDRS" w:hAnsi="KDRS"/>
          <w:i/>
          <w:iCs/>
          <w:lang w:val="ru-RU"/>
        </w:rPr>
        <w:t>Обойтись в какую-л. сумму</w:t>
      </w:r>
      <w:r w:rsidRPr="009177F1">
        <w:rPr>
          <w:rFonts w:ascii="KDRS" w:hAnsi="KDRS"/>
          <w:lang w:val="ru-RU"/>
        </w:rPr>
        <w:t>,</w:t>
      </w:r>
      <w:r w:rsidRPr="009177F1">
        <w:rPr>
          <w:rFonts w:ascii="KDRS" w:hAnsi="KDRS"/>
          <w:i/>
          <w:iCs/>
          <w:lang w:val="ru-RU"/>
        </w:rPr>
        <w:t xml:space="preserve"> стоить</w:t>
      </w:r>
      <w:r w:rsidRPr="009177F1">
        <w:rPr>
          <w:rFonts w:ascii="KDRS" w:hAnsi="KDRS"/>
          <w:lang w:val="ru-RU"/>
        </w:rPr>
        <w:t>. Язъ гр</w:t>
      </w:r>
      <w:r w:rsidRPr="009177F1">
        <w:rPr>
          <w:lang w:val="ru-RU"/>
        </w:rPr>
        <w:t>ѣ</w:t>
      </w:r>
      <w:r w:rsidRPr="009177F1">
        <w:rPr>
          <w:rFonts w:ascii="KDRS" w:hAnsi="KDRS"/>
          <w:lang w:val="ru-RU"/>
        </w:rPr>
        <w:t>шный привезлъ жеребца в-Ынд</w:t>
      </w:r>
      <w:r w:rsidRPr="009177F1">
        <w:rPr>
          <w:lang w:val="ru-RU"/>
        </w:rPr>
        <w:t>ѣ</w:t>
      </w:r>
      <w:r w:rsidRPr="009177F1">
        <w:rPr>
          <w:rFonts w:ascii="KDRS" w:hAnsi="KDRS"/>
          <w:lang w:val="ru-RU"/>
        </w:rPr>
        <w:t xml:space="preserve">йскую землю, дошел есми до Чюнеря Богъ далъ поздорову все, а стал ми сто рублевъ. Х.Афан.Никит., 14. </w:t>
      </w:r>
      <w:r>
        <w:rPr>
          <w:rFonts w:ascii="KDRS" w:hAnsi="KDRS"/>
        </w:rPr>
        <w:t>XV</w:t>
      </w:r>
      <w:r w:rsidRPr="009177F1">
        <w:rPr>
          <w:rFonts w:ascii="KDRS" w:hAnsi="KDRS"/>
          <w:lang w:val="ru-RU"/>
        </w:rPr>
        <w:t>–</w:t>
      </w:r>
      <w:r>
        <w:rPr>
          <w:rFonts w:ascii="KDRS" w:hAnsi="KDRS"/>
        </w:rPr>
        <w:t>XVI </w:t>
      </w:r>
      <w:r w:rsidRPr="009177F1">
        <w:rPr>
          <w:rFonts w:ascii="KDRS" w:hAnsi="KDRS"/>
          <w:lang w:val="ru-RU"/>
        </w:rPr>
        <w:t>в. ~ 1472</w:t>
      </w:r>
      <w:r>
        <w:rPr>
          <w:rFonts w:ascii="KDRS" w:hAnsi="KDRS"/>
        </w:rPr>
        <w:t> </w:t>
      </w:r>
      <w:r w:rsidRPr="009177F1">
        <w:rPr>
          <w:rFonts w:ascii="KDRS" w:hAnsi="KDRS"/>
          <w:lang w:val="ru-RU"/>
        </w:rPr>
        <w:t xml:space="preserve">г. (1496): Начали ставить в Кирилове монастыре церковь камену, а стала в полтретья ста рублев. Лет. </w:t>
      </w:r>
      <w:r w:rsidRPr="009177F1">
        <w:rPr>
          <w:rFonts w:ascii="KDRS" w:hAnsi="KDRS"/>
          <w:caps/>
          <w:lang w:val="ru-RU"/>
        </w:rPr>
        <w:t>т</w:t>
      </w:r>
      <w:r w:rsidRPr="009177F1">
        <w:rPr>
          <w:rFonts w:ascii="KDRS" w:hAnsi="KDRS"/>
          <w:lang w:val="ru-RU"/>
        </w:rPr>
        <w:t xml:space="preserve">ушина, 200.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З самых далнихъ м</w:t>
      </w:r>
      <w:r w:rsidRPr="009177F1">
        <w:rPr>
          <w:lang w:val="ru-RU"/>
        </w:rPr>
        <w:t>ѣ</w:t>
      </w:r>
      <w:r w:rsidRPr="009177F1">
        <w:rPr>
          <w:rFonts w:ascii="KDRS" w:hAnsi="KDRS"/>
          <w:lang w:val="ru-RU"/>
        </w:rPr>
        <w:t>стъ за запасы и за провоз берутъ денгами по росчоту, см</w:t>
      </w:r>
      <w:r w:rsidRPr="009177F1">
        <w:rPr>
          <w:lang w:val="ru-RU"/>
        </w:rPr>
        <w:t>ѣ</w:t>
      </w:r>
      <w:r w:rsidRPr="009177F1">
        <w:rPr>
          <w:rFonts w:ascii="KDRS" w:hAnsi="KDRS"/>
          <w:lang w:val="ru-RU"/>
        </w:rPr>
        <w:t>тяс&lt;ь&gt; против иных людеи, кому во что запасы и провоз станет. Котош.</w:t>
      </w:r>
      <w:r w:rsidRPr="009177F1">
        <w:rPr>
          <w:rFonts w:ascii="KDRS" w:hAnsi="KDRS"/>
          <w:vertAlign w:val="superscript"/>
          <w:lang w:val="ru-RU"/>
        </w:rPr>
        <w:t>1</w:t>
      </w:r>
      <w:r w:rsidRPr="009177F1">
        <w:rPr>
          <w:rFonts w:ascii="KDRS" w:hAnsi="KDRS"/>
          <w:lang w:val="ru-RU"/>
        </w:rPr>
        <w:t>, 150. 1667</w:t>
      </w:r>
      <w:r>
        <w:rPr>
          <w:rFonts w:ascii="KDRS" w:hAnsi="KDRS"/>
        </w:rPr>
        <w:t> </w:t>
      </w:r>
      <w:r w:rsidRPr="009177F1">
        <w:rPr>
          <w:rFonts w:ascii="KDRS" w:hAnsi="KDRS"/>
          <w:lang w:val="ru-RU"/>
        </w:rPr>
        <w:t xml:space="preserve">г. Дороже кожюха вошвы стали. Сим.Послов., 96. </w:t>
      </w:r>
      <w:r>
        <w:rPr>
          <w:rFonts w:ascii="KDRS" w:hAnsi="KDRS"/>
        </w:rPr>
        <w:t>XVII </w:t>
      </w:r>
      <w:r w:rsidRPr="009177F1">
        <w:rPr>
          <w:rFonts w:ascii="KDRS" w:hAnsi="KDRS"/>
          <w:lang w:val="ru-RU"/>
        </w:rPr>
        <w:t>в.</w:t>
      </w:r>
    </w:p>
    <w:p w14:paraId="2C066889"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27. </w:t>
      </w:r>
      <w:r w:rsidRPr="009177F1">
        <w:rPr>
          <w:rFonts w:ascii="KDRS" w:hAnsi="KDRS"/>
          <w:i/>
          <w:iCs/>
          <w:lang w:val="ru-RU"/>
        </w:rPr>
        <w:t>Получиться в сумме</w:t>
      </w:r>
      <w:r w:rsidRPr="009177F1">
        <w:rPr>
          <w:rFonts w:ascii="KDRS" w:hAnsi="KDRS"/>
          <w:lang w:val="ru-RU"/>
        </w:rPr>
        <w:t>,</w:t>
      </w:r>
      <w:r w:rsidRPr="009177F1">
        <w:rPr>
          <w:rFonts w:ascii="KDRS" w:hAnsi="KDRS"/>
          <w:i/>
          <w:iCs/>
          <w:lang w:val="ru-RU"/>
        </w:rPr>
        <w:t xml:space="preserve"> итоге.</w:t>
      </w:r>
      <w:r w:rsidRPr="009177F1">
        <w:rPr>
          <w:rFonts w:ascii="KDRS" w:hAnsi="KDRS"/>
          <w:lang w:val="ru-RU"/>
        </w:rPr>
        <w:t xml:space="preserve"> И станетъ деи съ т</w:t>
      </w:r>
      <w:r w:rsidRPr="009177F1">
        <w:rPr>
          <w:lang w:val="ru-RU"/>
        </w:rPr>
        <w:t>ѣ</w:t>
      </w:r>
      <w:r w:rsidRPr="009177F1">
        <w:rPr>
          <w:rFonts w:ascii="KDRS" w:hAnsi="KDRS"/>
          <w:lang w:val="ru-RU"/>
        </w:rPr>
        <w:t>хъ зъ дву деревень… во всякихъ нашихъ податехъ болши 20 рублевъ. АХУ</w:t>
      </w:r>
      <w:r>
        <w:rPr>
          <w:rFonts w:ascii="KDRS" w:hAnsi="KDRS"/>
        </w:rPr>
        <w:t> II</w:t>
      </w:r>
      <w:r w:rsidRPr="009177F1">
        <w:rPr>
          <w:rFonts w:ascii="KDRS" w:hAnsi="KDRS"/>
          <w:lang w:val="ru-RU"/>
        </w:rPr>
        <w:t>, 135. 1592</w:t>
      </w:r>
      <w:r>
        <w:rPr>
          <w:rFonts w:ascii="KDRS" w:hAnsi="KDRS"/>
        </w:rPr>
        <w:t> </w:t>
      </w:r>
      <w:r w:rsidRPr="009177F1">
        <w:rPr>
          <w:rFonts w:ascii="KDRS" w:hAnsi="KDRS"/>
          <w:lang w:val="ru-RU"/>
        </w:rPr>
        <w:t>г. И харчи у нихъ стало дорогою на коньской корм, на овесъ и на с</w:t>
      </w:r>
      <w:r w:rsidRPr="009177F1">
        <w:rPr>
          <w:lang w:val="ru-RU"/>
        </w:rPr>
        <w:t>ѣ</w:t>
      </w:r>
      <w:r w:rsidRPr="009177F1">
        <w:rPr>
          <w:rFonts w:ascii="KDRS" w:hAnsi="KDRS"/>
          <w:lang w:val="ru-RU"/>
        </w:rPr>
        <w:t>но, и лошади подкавывали: всего семъ алтынъ одна денга. Кн.расх.Болд.м., 123. 1599</w:t>
      </w:r>
      <w:r>
        <w:rPr>
          <w:rFonts w:ascii="KDRS" w:hAnsi="KDRS"/>
        </w:rPr>
        <w:t> </w:t>
      </w:r>
      <w:r w:rsidRPr="009177F1">
        <w:rPr>
          <w:rFonts w:ascii="KDRS" w:hAnsi="KDRS"/>
          <w:lang w:val="ru-RU"/>
        </w:rPr>
        <w:t xml:space="preserve">г. И всего отделено оброчные околоградные земли… и того станетъ 6 обежъ съ четью. Кн.ям.новг., 8. </w:t>
      </w:r>
      <w:r>
        <w:rPr>
          <w:rFonts w:ascii="KDRS" w:hAnsi="KDRS"/>
        </w:rPr>
        <w:t>XVI </w:t>
      </w:r>
      <w:r w:rsidRPr="009177F1">
        <w:rPr>
          <w:rFonts w:ascii="KDRS" w:hAnsi="KDRS"/>
          <w:lang w:val="ru-RU"/>
        </w:rPr>
        <w:t>в. Прибавлено мне [жалованья] две деньги, и стало мне твоего государева жалованья, поденного корму, по два алтына: по две деньги на день. Дон.д.</w:t>
      </w:r>
      <w:r>
        <w:rPr>
          <w:rFonts w:ascii="KDRS" w:hAnsi="KDRS"/>
        </w:rPr>
        <w:t> II</w:t>
      </w:r>
      <w:r w:rsidRPr="009177F1">
        <w:rPr>
          <w:rFonts w:ascii="KDRS" w:hAnsi="KDRS"/>
          <w:lang w:val="ru-RU"/>
        </w:rPr>
        <w:t>, 778. 1646</w:t>
      </w:r>
      <w:r>
        <w:rPr>
          <w:rFonts w:ascii="KDRS" w:hAnsi="KDRS"/>
        </w:rPr>
        <w:t> </w:t>
      </w:r>
      <w:r w:rsidRPr="009177F1">
        <w:rPr>
          <w:rFonts w:ascii="KDRS" w:hAnsi="KDRS"/>
          <w:lang w:val="ru-RU"/>
        </w:rPr>
        <w:t>г.</w:t>
      </w:r>
    </w:p>
    <w:p w14:paraId="0CE52019" w14:textId="77777777" w:rsidR="00F4528E" w:rsidRPr="009177F1" w:rsidRDefault="00F4528E" w:rsidP="00F4528E">
      <w:pPr>
        <w:widowControl/>
        <w:spacing w:line="-460" w:lineRule="auto"/>
        <w:ind w:firstLine="709"/>
        <w:jc w:val="both"/>
        <w:rPr>
          <w:lang w:val="ru-RU"/>
        </w:rPr>
      </w:pPr>
      <w:r w:rsidRPr="009177F1">
        <w:rPr>
          <w:rFonts w:ascii="KDRS" w:hAnsi="KDRS"/>
          <w:lang w:val="ru-RU"/>
        </w:rPr>
        <w:t xml:space="preserve">28. </w:t>
      </w:r>
      <w:r w:rsidRPr="009177F1">
        <w:rPr>
          <w:rFonts w:ascii="KDRS" w:hAnsi="KDRS"/>
          <w:i/>
          <w:iCs/>
          <w:lang w:val="ru-RU"/>
        </w:rPr>
        <w:t>Подтвердиться</w:t>
      </w:r>
      <w:r w:rsidRPr="009177F1">
        <w:rPr>
          <w:rFonts w:ascii="KDRS" w:hAnsi="KDRS"/>
          <w:lang w:val="ru-RU"/>
        </w:rPr>
        <w:t>. Аще же съгр</w:t>
      </w:r>
      <w:r w:rsidRPr="009177F1">
        <w:rPr>
          <w:lang w:val="ru-RU"/>
        </w:rPr>
        <w:t>ѣ</w:t>
      </w:r>
      <w:r w:rsidRPr="009177F1">
        <w:rPr>
          <w:rFonts w:ascii="KDRS" w:hAnsi="KDRS"/>
          <w:lang w:val="ru-RU"/>
        </w:rPr>
        <w:t>шить къ теб</w:t>
      </w:r>
      <w:r w:rsidRPr="009177F1">
        <w:rPr>
          <w:lang w:val="ru-RU"/>
        </w:rPr>
        <w:t>ѣ</w:t>
      </w:r>
      <w:r w:rsidRPr="009177F1">
        <w:rPr>
          <w:rFonts w:ascii="KDRS" w:hAnsi="KDRS"/>
          <w:lang w:val="ru-RU"/>
        </w:rPr>
        <w:t xml:space="preserve"> братъ твои… аще ли тебе не послушаеть, наими съ собою единого или дъва, да въ уст</w:t>
      </w:r>
      <w:r w:rsidRPr="009177F1">
        <w:rPr>
          <w:lang w:val="ru-RU"/>
        </w:rPr>
        <w:t>ѣ</w:t>
      </w:r>
      <w:r w:rsidRPr="009177F1">
        <w:rPr>
          <w:rFonts w:ascii="KDRS" w:hAnsi="KDRS"/>
          <w:lang w:val="ru-RU"/>
        </w:rPr>
        <w:t xml:space="preserve">хъ дъвою </w:t>
      </w:r>
      <w:r w:rsidRPr="009177F1">
        <w:rPr>
          <w:rFonts w:ascii="KDRS" w:hAnsi="KDRS"/>
          <w:lang w:val="ru-RU"/>
        </w:rPr>
        <w:lastRenderedPageBreak/>
        <w:t>или трии съв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тель станеть вьсякъ глъ</w:t>
      </w:r>
      <w:r w:rsidRPr="009177F1">
        <w:rPr>
          <w:lang w:val="ru-RU"/>
        </w:rPr>
        <w:t>҃</w:t>
      </w:r>
      <w:r w:rsidRPr="009177F1">
        <w:rPr>
          <w:rFonts w:ascii="KDRS" w:hAnsi="KDRS"/>
          <w:lang w:val="ru-RU"/>
        </w:rPr>
        <w:t xml:space="preserve"> (</w:t>
      </w:r>
      <w:r w:rsidRPr="00413D00">
        <w:t>σταθ</w:t>
      </w:r>
      <w:r w:rsidRPr="009F2D52">
        <w:t>ῇ</w:t>
      </w:r>
      <w:r w:rsidRPr="009177F1">
        <w:rPr>
          <w:rFonts w:ascii="KDRS" w:hAnsi="KDRS"/>
          <w:lang w:val="ru-RU"/>
        </w:rPr>
        <w:t xml:space="preserve">). (Матф. </w:t>
      </w:r>
      <w:r>
        <w:rPr>
          <w:rFonts w:ascii="KDRS" w:hAnsi="KDRS"/>
        </w:rPr>
        <w:t>XVIII</w:t>
      </w:r>
      <w:r w:rsidRPr="009177F1">
        <w:rPr>
          <w:rFonts w:ascii="KDRS" w:hAnsi="KDRS"/>
          <w:lang w:val="ru-RU"/>
        </w:rPr>
        <w:t>, 16) Остр.ев., 56. 1057</w:t>
      </w:r>
      <w:r>
        <w:rPr>
          <w:rFonts w:ascii="KDRS" w:hAnsi="KDRS"/>
        </w:rPr>
        <w:t> </w:t>
      </w:r>
      <w:r w:rsidRPr="009177F1">
        <w:rPr>
          <w:rFonts w:ascii="KDRS" w:hAnsi="KDRS"/>
          <w:lang w:val="ru-RU"/>
        </w:rPr>
        <w:t>г. [то же – Мст.ев., 60. Ок. 1117</w:t>
      </w:r>
      <w:r>
        <w:rPr>
          <w:rFonts w:ascii="KDRS" w:hAnsi="KDRS"/>
        </w:rPr>
        <w:t> </w:t>
      </w:r>
      <w:r w:rsidRPr="009177F1">
        <w:rPr>
          <w:rFonts w:ascii="KDRS" w:hAnsi="KDRS"/>
          <w:lang w:val="ru-RU"/>
        </w:rPr>
        <w:t>г.]</w:t>
      </w:r>
      <w:r w:rsidRPr="009177F1">
        <w:rPr>
          <w:lang w:val="ru-RU"/>
        </w:rPr>
        <w:t>.</w:t>
      </w:r>
    </w:p>
    <w:p w14:paraId="4D0D07C5"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29. </w:t>
      </w:r>
      <w:r w:rsidRPr="009177F1">
        <w:rPr>
          <w:rFonts w:ascii="KDRS" w:hAnsi="KDRS"/>
          <w:i/>
          <w:iCs/>
          <w:lang w:val="ru-RU"/>
        </w:rPr>
        <w:t>Употребляется в составе сказуемого в значении: сделаться кем-, чем-л. или каким-л., прийти в какое-л. состояние</w:t>
      </w:r>
      <w:r w:rsidRPr="009177F1">
        <w:rPr>
          <w:rFonts w:ascii="KDRS" w:hAnsi="KDRS"/>
          <w:lang w:val="ru-RU"/>
        </w:rPr>
        <w:t>. (1204): Црс</w:t>
      </w:r>
      <w:r w:rsidRPr="009177F1">
        <w:rPr>
          <w:lang w:val="ru-RU"/>
        </w:rPr>
        <w:t>҃</w:t>
      </w:r>
      <w:r w:rsidRPr="009177F1">
        <w:rPr>
          <w:rFonts w:ascii="KDRS" w:hAnsi="KDRS"/>
          <w:lang w:val="ru-RU"/>
        </w:rPr>
        <w:t>твующю Ольксе въ Цср</w:t>
      </w:r>
      <w:r w:rsidRPr="009177F1">
        <w:rPr>
          <w:lang w:val="ru-RU"/>
        </w:rPr>
        <w:t>҃</w:t>
      </w:r>
      <w:r w:rsidRPr="009177F1">
        <w:rPr>
          <w:rFonts w:ascii="KDRS" w:hAnsi="KDRS"/>
          <w:lang w:val="ru-RU"/>
        </w:rPr>
        <w:t>иград</w:t>
      </w:r>
      <w:r w:rsidRPr="009177F1">
        <w:rPr>
          <w:lang w:val="ru-RU"/>
        </w:rPr>
        <w:t>ѣ</w:t>
      </w:r>
      <w:r w:rsidRPr="009177F1">
        <w:rPr>
          <w:rFonts w:ascii="KDRS" w:hAnsi="KDRS"/>
          <w:lang w:val="ru-RU"/>
        </w:rPr>
        <w:t>, въ црс</w:t>
      </w:r>
      <w:r w:rsidRPr="009177F1">
        <w:rPr>
          <w:lang w:val="ru-RU"/>
        </w:rPr>
        <w:t>҃</w:t>
      </w:r>
      <w:r w:rsidRPr="009177F1">
        <w:rPr>
          <w:rFonts w:ascii="KDRS" w:hAnsi="KDRS"/>
          <w:lang w:val="ru-RU"/>
        </w:rPr>
        <w:t>тв</w:t>
      </w:r>
      <w:r w:rsidRPr="009177F1">
        <w:rPr>
          <w:lang w:val="ru-RU"/>
        </w:rPr>
        <w:t>ѣ</w:t>
      </w:r>
      <w:r w:rsidRPr="009177F1">
        <w:rPr>
          <w:rFonts w:ascii="KDRS" w:hAnsi="KDRS"/>
          <w:lang w:val="ru-RU"/>
        </w:rPr>
        <w:t xml:space="preserve"> Исаков</w:t>
      </w:r>
      <w:r w:rsidRPr="009177F1">
        <w:rPr>
          <w:lang w:val="ru-RU"/>
        </w:rPr>
        <w:t>ѣ</w:t>
      </w:r>
      <w:r w:rsidRPr="009177F1">
        <w:rPr>
          <w:rFonts w:ascii="KDRS" w:hAnsi="KDRS"/>
          <w:lang w:val="ru-RU"/>
        </w:rPr>
        <w:t>, брата своего, егоже сл</w:t>
      </w:r>
      <w:r w:rsidRPr="009177F1">
        <w:rPr>
          <w:lang w:val="ru-RU"/>
        </w:rPr>
        <w:t>ѣ</w:t>
      </w:r>
      <w:r w:rsidRPr="009177F1">
        <w:rPr>
          <w:rFonts w:ascii="KDRS" w:hAnsi="KDRS"/>
          <w:lang w:val="ru-RU"/>
        </w:rPr>
        <w:t>пивъ, а самъ цср</w:t>
      </w:r>
      <w:r w:rsidRPr="009177F1">
        <w:rPr>
          <w:lang w:val="ru-RU"/>
        </w:rPr>
        <w:t>҃</w:t>
      </w:r>
      <w:r w:rsidRPr="009177F1">
        <w:rPr>
          <w:rFonts w:ascii="KDRS" w:hAnsi="KDRS"/>
          <w:lang w:val="ru-RU"/>
        </w:rPr>
        <w:t xml:space="preserve">емь ста. Новг.харат.лет., 134. </w:t>
      </w:r>
      <w:r>
        <w:rPr>
          <w:rFonts w:ascii="KDRS" w:hAnsi="KDRS"/>
        </w:rPr>
        <w:t>XIII </w:t>
      </w:r>
      <w:r w:rsidRPr="009177F1">
        <w:rPr>
          <w:rFonts w:ascii="KDRS" w:hAnsi="KDRS"/>
          <w:lang w:val="ru-RU"/>
        </w:rPr>
        <w:t>в. Весь п</w:t>
      </w:r>
      <w:r w:rsidRPr="009177F1">
        <w:rPr>
          <w:lang w:val="ru-RU"/>
        </w:rPr>
        <w:t>ѣ</w:t>
      </w:r>
      <w:r w:rsidRPr="009177F1">
        <w:rPr>
          <w:rFonts w:ascii="KDRS" w:hAnsi="KDRS"/>
          <w:lang w:val="ru-RU"/>
        </w:rPr>
        <w:t xml:space="preserve">сокъ земный станетъ вошию (греч. Исх. </w:t>
      </w:r>
      <w:r>
        <w:rPr>
          <w:rFonts w:ascii="KDRS" w:hAnsi="KDRS"/>
        </w:rPr>
        <w:t>VIII</w:t>
      </w:r>
      <w:r w:rsidRPr="009177F1">
        <w:rPr>
          <w:rFonts w:ascii="KDRS" w:hAnsi="KDRS"/>
          <w:lang w:val="ru-RU"/>
        </w:rPr>
        <w:t xml:space="preserve">, 13: </w:t>
      </w:r>
      <w:r w:rsidRPr="00413D00">
        <w:t>ἐν</w:t>
      </w:r>
      <w:r w:rsidRPr="009177F1">
        <w:rPr>
          <w:lang w:val="ru-RU"/>
        </w:rPr>
        <w:t xml:space="preserve"> </w:t>
      </w:r>
      <w:r w:rsidRPr="00413D00">
        <w:t>παντ</w:t>
      </w:r>
      <w:r w:rsidRPr="008D3C1C">
        <w:t>ὶ</w:t>
      </w:r>
      <w:r w:rsidRPr="009177F1">
        <w:rPr>
          <w:lang w:val="ru-RU"/>
        </w:rPr>
        <w:t xml:space="preserve"> </w:t>
      </w:r>
      <w:r w:rsidRPr="00413D00">
        <w:t>χ</w:t>
      </w:r>
      <w:r w:rsidRPr="008D3C1C">
        <w:t>ώ</w:t>
      </w:r>
      <w:r w:rsidRPr="00413D00">
        <w:t>ματι</w:t>
      </w:r>
      <w:r w:rsidRPr="009177F1">
        <w:rPr>
          <w:lang w:val="ru-RU"/>
        </w:rPr>
        <w:t xml:space="preserve"> </w:t>
      </w:r>
      <w:r w:rsidRPr="00413D00">
        <w:t>τ</w:t>
      </w:r>
      <w:r w:rsidRPr="008D3C1C">
        <w:t>ῆ</w:t>
      </w:r>
      <w:r w:rsidRPr="00413D00">
        <w:t>ϛ</w:t>
      </w:r>
      <w:r w:rsidRPr="009177F1">
        <w:rPr>
          <w:lang w:val="ru-RU"/>
        </w:rPr>
        <w:t xml:space="preserve"> </w:t>
      </w:r>
      <w:r w:rsidRPr="00413D00">
        <w:t>γ</w:t>
      </w:r>
      <w:r w:rsidRPr="008D3C1C">
        <w:t>ῆ</w:t>
      </w:r>
      <w:r w:rsidRPr="00413D00">
        <w:t>ϛ</w:t>
      </w:r>
      <w:r w:rsidRPr="009177F1">
        <w:rPr>
          <w:lang w:val="ru-RU"/>
        </w:rPr>
        <w:t xml:space="preserve"> </w:t>
      </w:r>
      <w:r w:rsidRPr="00413D00">
        <w:t>ἐγ</w:t>
      </w:r>
      <w:r w:rsidRPr="008D3C1C">
        <w:t>έ</w:t>
      </w:r>
      <w:r w:rsidRPr="00413D00">
        <w:t>νοντο</w:t>
      </w:r>
      <w:r w:rsidRPr="009177F1">
        <w:rPr>
          <w:lang w:val="ru-RU"/>
        </w:rPr>
        <w:t xml:space="preserve"> </w:t>
      </w:r>
      <w:r w:rsidRPr="00413D00">
        <w:t>ο</w:t>
      </w:r>
      <w:r w:rsidRPr="008D3C1C">
        <w:t>ἱ</w:t>
      </w:r>
      <w:r w:rsidRPr="009177F1">
        <w:rPr>
          <w:lang w:val="ru-RU"/>
        </w:rPr>
        <w:t xml:space="preserve"> </w:t>
      </w:r>
      <w:r w:rsidRPr="00413D00">
        <w:t>σκν</w:t>
      </w:r>
      <w:r w:rsidRPr="008D3C1C">
        <w:t>ῖ</w:t>
      </w:r>
      <w:r w:rsidRPr="00413D00">
        <w:t>φεϛ</w:t>
      </w:r>
      <w:r w:rsidRPr="009177F1">
        <w:rPr>
          <w:rFonts w:ascii="KDRS" w:hAnsi="KDRS"/>
          <w:lang w:val="ru-RU"/>
        </w:rPr>
        <w:t xml:space="preserve">). (Исх. </w:t>
      </w:r>
      <w:r>
        <w:rPr>
          <w:rFonts w:ascii="KDRS" w:hAnsi="KDRS"/>
        </w:rPr>
        <w:t>VIII</w:t>
      </w:r>
      <w:r w:rsidRPr="009177F1">
        <w:rPr>
          <w:rFonts w:ascii="KDRS" w:hAnsi="KDRS"/>
          <w:lang w:val="ru-RU"/>
        </w:rPr>
        <w:t xml:space="preserve">, 16 по сп. </w:t>
      </w:r>
      <w:r>
        <w:rPr>
          <w:rFonts w:ascii="KDRS" w:hAnsi="KDRS"/>
        </w:rPr>
        <w:t>XVI </w:t>
      </w:r>
      <w:r w:rsidRPr="009177F1">
        <w:rPr>
          <w:rFonts w:ascii="KDRS" w:hAnsi="KDRS"/>
          <w:lang w:val="ru-RU"/>
        </w:rPr>
        <w:t>в.) Срз.</w:t>
      </w:r>
      <w:r>
        <w:rPr>
          <w:rFonts w:ascii="KDRS" w:hAnsi="KDRS"/>
        </w:rPr>
        <w:t> III</w:t>
      </w:r>
      <w:r w:rsidRPr="009177F1">
        <w:rPr>
          <w:rFonts w:ascii="KDRS" w:hAnsi="KDRS"/>
          <w:lang w:val="ru-RU"/>
        </w:rPr>
        <w:t>, 507. И нн</w:t>
      </w:r>
      <w:r w:rsidRPr="009177F1">
        <w:rPr>
          <w:lang w:val="ru-RU"/>
        </w:rPr>
        <w:t>҃ѣ</w:t>
      </w:r>
      <w:r w:rsidRPr="009177F1">
        <w:rPr>
          <w:rFonts w:ascii="KDRS" w:hAnsi="KDRS"/>
          <w:lang w:val="ru-RU"/>
        </w:rPr>
        <w:t xml:space="preserve"> та др</w:t>
      </w:r>
      <w:r w:rsidRPr="009177F1">
        <w:rPr>
          <w:lang w:val="ru-RU"/>
        </w:rPr>
        <w:t>҃</w:t>
      </w:r>
      <w:r w:rsidRPr="009177F1">
        <w:rPr>
          <w:rFonts w:ascii="KDRS" w:hAnsi="KDRS"/>
          <w:lang w:val="ru-RU"/>
        </w:rPr>
        <w:t>вня Оборина стала пустошь. Пам.Влад., 25. 1646 г. Опять платно хорошо станет л</w:t>
      </w:r>
      <w:r w:rsidRPr="009177F1">
        <w:rPr>
          <w:lang w:val="ru-RU"/>
        </w:rPr>
        <w:t>ѣ</w:t>
      </w:r>
      <w:r w:rsidRPr="009177F1">
        <w:rPr>
          <w:rFonts w:ascii="KDRS" w:hAnsi="KDRS"/>
          <w:lang w:val="ru-RU"/>
        </w:rPr>
        <w:t xml:space="preserve">т на </w:t>
      </w:r>
      <w:r w:rsidRPr="009177F1">
        <w:rPr>
          <w:lang w:val="ru-RU"/>
        </w:rPr>
        <w:t>҃</w:t>
      </w:r>
      <w:r w:rsidRPr="009177F1">
        <w:rPr>
          <w:rFonts w:ascii="KDRS" w:hAnsi="KDRS"/>
          <w:vertAlign w:val="superscript"/>
          <w:lang w:val="ru-RU"/>
        </w:rPr>
        <w:t>.</w:t>
      </w:r>
      <w:r w:rsidRPr="009177F1">
        <w:rPr>
          <w:rFonts w:ascii="KDRS" w:hAnsi="KDRS"/>
          <w:lang w:val="ru-RU"/>
        </w:rPr>
        <w:t>е</w:t>
      </w:r>
      <w:r w:rsidRPr="009177F1">
        <w:rPr>
          <w:rFonts w:ascii="KDRS" w:hAnsi="KDRS"/>
          <w:vertAlign w:val="superscript"/>
          <w:lang w:val="ru-RU"/>
        </w:rPr>
        <w:t>.</w:t>
      </w:r>
      <w:r w:rsidRPr="009177F1">
        <w:rPr>
          <w:rFonts w:ascii="KDRS" w:hAnsi="KDRS"/>
          <w:lang w:val="ru-RU"/>
        </w:rPr>
        <w:t xml:space="preserve"> и на </w:t>
      </w:r>
      <w:r w:rsidRPr="009177F1">
        <w:rPr>
          <w:rFonts w:ascii="KDRS" w:hAnsi="KDRS"/>
          <w:vertAlign w:val="superscript"/>
          <w:lang w:val="ru-RU"/>
        </w:rPr>
        <w:t>.</w:t>
      </w:r>
      <w:r>
        <w:rPr>
          <w:rFonts w:ascii="KDRS" w:hAnsi="KDRS"/>
        </w:rPr>
        <w:t>s</w:t>
      </w:r>
      <w:r w:rsidRPr="009177F1">
        <w:rPr>
          <w:lang w:val="ru-RU"/>
        </w:rPr>
        <w:t>҃</w:t>
      </w:r>
      <w:r w:rsidRPr="009177F1">
        <w:rPr>
          <w:rFonts w:ascii="KDRS" w:hAnsi="KDRS"/>
          <w:vertAlign w:val="superscript"/>
          <w:lang w:val="ru-RU"/>
        </w:rPr>
        <w:t>.</w:t>
      </w:r>
      <w:r w:rsidRPr="009177F1">
        <w:rPr>
          <w:rFonts w:ascii="KDRS" w:hAnsi="KDRS"/>
          <w:lang w:val="ru-RU"/>
        </w:rPr>
        <w:t xml:space="preserve"> Дм., 90. </w:t>
      </w:r>
      <w:r>
        <w:rPr>
          <w:rFonts w:ascii="KDRS" w:hAnsi="KDRS"/>
        </w:rPr>
        <w:t>XVI </w:t>
      </w:r>
      <w:r w:rsidRPr="009177F1">
        <w:rPr>
          <w:rFonts w:ascii="KDRS" w:hAnsi="KDRS"/>
          <w:lang w:val="ru-RU"/>
        </w:rPr>
        <w:t xml:space="preserve">в. </w:t>
      </w:r>
      <w:r w:rsidRPr="009177F1">
        <w:rPr>
          <w:rFonts w:ascii="KDRS" w:hAnsi="KDRS"/>
          <w:caps/>
          <w:lang w:val="ru-RU"/>
        </w:rPr>
        <w:t>н</w:t>
      </w:r>
      <w:r w:rsidRPr="009177F1">
        <w:rPr>
          <w:rFonts w:ascii="KDRS" w:hAnsi="KDRS"/>
          <w:lang w:val="ru-RU"/>
        </w:rPr>
        <w:t xml:space="preserve">агъ ты благодати сталъ и Христовымъ страстемъ отвергся. Ав.Кн.бес., 280. </w:t>
      </w:r>
      <w:r>
        <w:rPr>
          <w:rFonts w:ascii="KDRS" w:hAnsi="KDRS"/>
        </w:rPr>
        <w:t>XVIII </w:t>
      </w:r>
      <w:r w:rsidRPr="009177F1">
        <w:rPr>
          <w:rFonts w:ascii="KDRS" w:hAnsi="KDRS"/>
          <w:lang w:val="ru-RU"/>
        </w:rPr>
        <w:t>в. ~ 1675</w:t>
      </w:r>
      <w:r>
        <w:rPr>
          <w:rFonts w:ascii="KDRS" w:hAnsi="KDRS"/>
        </w:rPr>
        <w:t> </w:t>
      </w:r>
      <w:r w:rsidRPr="009177F1">
        <w:rPr>
          <w:rFonts w:ascii="KDRS" w:hAnsi="KDRS"/>
          <w:lang w:val="ru-RU"/>
        </w:rPr>
        <w:t xml:space="preserve">г. Молодецъ сталъ в поле ковыл&lt;ь&gt; трава, а Горе пришло с косою вострою. Горе Зл., 21. </w:t>
      </w:r>
      <w:r>
        <w:rPr>
          <w:rFonts w:ascii="KDRS" w:hAnsi="KDRS"/>
        </w:rPr>
        <w:t>XVIII </w:t>
      </w:r>
      <w:r w:rsidRPr="009177F1">
        <w:rPr>
          <w:rFonts w:ascii="KDRS" w:hAnsi="KDRS"/>
          <w:lang w:val="ru-RU"/>
        </w:rPr>
        <w:t xml:space="preserve">в. ~ </w:t>
      </w:r>
      <w:r>
        <w:rPr>
          <w:rFonts w:ascii="KDRS" w:hAnsi="KDRS"/>
        </w:rPr>
        <w:t>XVII </w:t>
      </w:r>
      <w:r w:rsidRPr="009177F1">
        <w:rPr>
          <w:rFonts w:ascii="KDRS" w:hAnsi="KDRS"/>
          <w:lang w:val="ru-RU"/>
        </w:rPr>
        <w:t xml:space="preserve">в. – </w:t>
      </w:r>
      <w:r w:rsidRPr="009177F1">
        <w:rPr>
          <w:rFonts w:ascii="KDRS" w:hAnsi="KDRS"/>
          <w:sz w:val="22"/>
          <w:szCs w:val="22"/>
          <w:lang w:val="ru-RU"/>
        </w:rPr>
        <w:t>В сост. безл. сказ</w:t>
      </w:r>
      <w:r w:rsidRPr="009177F1">
        <w:rPr>
          <w:rFonts w:ascii="KDRS" w:hAnsi="KDRS"/>
          <w:lang w:val="ru-RU"/>
        </w:rPr>
        <w:t>. Стали на станъ, потому что стало поздно. ДАИ</w:t>
      </w:r>
      <w:r>
        <w:rPr>
          <w:rFonts w:ascii="KDRS" w:hAnsi="KDRS"/>
        </w:rPr>
        <w:t> VI</w:t>
      </w:r>
      <w:r w:rsidRPr="009177F1">
        <w:rPr>
          <w:rFonts w:ascii="KDRS" w:hAnsi="KDRS"/>
          <w:lang w:val="ru-RU"/>
        </w:rPr>
        <w:t>, 297. 1673</w:t>
      </w:r>
      <w:r>
        <w:rPr>
          <w:rFonts w:ascii="KDRS" w:hAnsi="KDRS"/>
        </w:rPr>
        <w:t> </w:t>
      </w:r>
      <w:r w:rsidRPr="009177F1">
        <w:rPr>
          <w:rFonts w:ascii="KDRS" w:hAnsi="KDRS"/>
          <w:lang w:val="ru-RU"/>
        </w:rPr>
        <w:t>г. Три дни какъ тепло стало. Петр,</w:t>
      </w:r>
      <w:r>
        <w:rPr>
          <w:rFonts w:ascii="KDRS" w:hAnsi="KDRS"/>
        </w:rPr>
        <w:t> I</w:t>
      </w:r>
      <w:r w:rsidRPr="009177F1">
        <w:rPr>
          <w:rFonts w:ascii="KDRS" w:hAnsi="KDRS"/>
          <w:lang w:val="ru-RU"/>
        </w:rPr>
        <w:t>, 56. 1696</w:t>
      </w:r>
      <w:r>
        <w:rPr>
          <w:rFonts w:ascii="KDRS" w:hAnsi="KDRS"/>
        </w:rPr>
        <w:t> </w:t>
      </w:r>
      <w:r w:rsidRPr="009177F1">
        <w:rPr>
          <w:rFonts w:ascii="KDRS" w:hAnsi="KDRS"/>
          <w:lang w:val="ru-RU"/>
        </w:rPr>
        <w:t>г.</w:t>
      </w:r>
    </w:p>
    <w:p w14:paraId="07EFDC3F"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30. </w:t>
      </w:r>
      <w:r w:rsidRPr="009177F1">
        <w:rPr>
          <w:rFonts w:ascii="KDRS" w:hAnsi="KDRS"/>
          <w:sz w:val="22"/>
          <w:szCs w:val="22"/>
          <w:lang w:val="ru-RU"/>
        </w:rPr>
        <w:t>С инф.</w:t>
      </w:r>
      <w:r w:rsidRPr="009177F1">
        <w:rPr>
          <w:rFonts w:ascii="KDRS" w:hAnsi="KDRS"/>
          <w:lang w:val="ru-RU"/>
        </w:rPr>
        <w:t xml:space="preserve"> </w:t>
      </w:r>
      <w:r w:rsidRPr="009177F1">
        <w:rPr>
          <w:rFonts w:ascii="KDRS" w:hAnsi="KDRS"/>
          <w:i/>
          <w:iCs/>
          <w:lang w:val="ru-RU"/>
        </w:rPr>
        <w:t>Употребляется в составе глагольного сказуемого</w:t>
      </w:r>
      <w:r w:rsidRPr="009177F1">
        <w:rPr>
          <w:rFonts w:ascii="KDRS" w:hAnsi="KDRS"/>
          <w:lang w:val="ru-RU"/>
        </w:rPr>
        <w:t>,</w:t>
      </w:r>
      <w:r w:rsidRPr="009177F1">
        <w:rPr>
          <w:rFonts w:ascii="KDRS" w:hAnsi="KDRS"/>
          <w:i/>
          <w:iCs/>
          <w:lang w:val="ru-RU"/>
        </w:rPr>
        <w:t xml:space="preserve"> указывая на начало действия.</w:t>
      </w:r>
      <w:r w:rsidRPr="009177F1">
        <w:rPr>
          <w:rFonts w:ascii="KDRS" w:hAnsi="KDRS"/>
          <w:lang w:val="ru-RU"/>
        </w:rPr>
        <w:t xml:space="preserve"> А зима в Персидскои земли не велика… великимъ постомъ станутъ [вар. учнутъ] сн</w:t>
      </w:r>
      <w:r w:rsidRPr="009177F1">
        <w:rPr>
          <w:lang w:val="ru-RU"/>
        </w:rPr>
        <w:t>ѣ</w:t>
      </w:r>
      <w:r w:rsidRPr="009177F1">
        <w:rPr>
          <w:rFonts w:ascii="KDRS" w:hAnsi="KDRS"/>
          <w:lang w:val="ru-RU"/>
        </w:rPr>
        <w:t>ги перепадывать. Ночью падетъ, а днемъ стаетъ. Х.</w:t>
      </w:r>
      <w:r>
        <w:rPr>
          <w:rFonts w:ascii="KDRS" w:hAnsi="KDRS"/>
        </w:rPr>
        <w:t> </w:t>
      </w:r>
      <w:r w:rsidRPr="009177F1">
        <w:rPr>
          <w:rFonts w:ascii="KDRS" w:hAnsi="KDRS"/>
          <w:lang w:val="ru-RU"/>
        </w:rPr>
        <w:t>Котова, 111. 1624</w:t>
      </w:r>
      <w:r>
        <w:rPr>
          <w:rFonts w:ascii="KDRS" w:hAnsi="KDRS"/>
        </w:rPr>
        <w:t> </w:t>
      </w:r>
      <w:r w:rsidRPr="009177F1">
        <w:rPr>
          <w:rFonts w:ascii="KDRS" w:hAnsi="KDRS"/>
          <w:lang w:val="ru-RU"/>
        </w:rPr>
        <w:t>г. Подати де я всякие платит&lt;ь&gt; стану. Пам.Влад., 84. 1691</w:t>
      </w:r>
      <w:r>
        <w:rPr>
          <w:rFonts w:ascii="KDRS" w:hAnsi="KDRS"/>
        </w:rPr>
        <w:t> </w:t>
      </w:r>
      <w:r w:rsidRPr="009177F1">
        <w:rPr>
          <w:rFonts w:ascii="KDRS" w:hAnsi="KDRS"/>
          <w:lang w:val="ru-RU"/>
        </w:rPr>
        <w:t xml:space="preserve">г. Пел бы дондеже есть, да нечево стало есть. Стих. о жизни патр. певчих, 425. </w:t>
      </w:r>
      <w:r>
        <w:rPr>
          <w:rFonts w:ascii="KDRS" w:hAnsi="KDRS"/>
        </w:rPr>
        <w:t>XVII </w:t>
      </w:r>
      <w:r w:rsidRPr="009177F1">
        <w:rPr>
          <w:rFonts w:ascii="KDRS" w:hAnsi="KDRS"/>
          <w:lang w:val="ru-RU"/>
        </w:rPr>
        <w:t xml:space="preserve">в. Стали они пивцо попивать. Ерема наливает, и Фома подает. Пов. о Фоме, 44. </w:t>
      </w:r>
      <w:r>
        <w:rPr>
          <w:rFonts w:ascii="KDRS" w:hAnsi="KDRS"/>
        </w:rPr>
        <w:t>XVIII </w:t>
      </w:r>
      <w:r w:rsidRPr="009177F1">
        <w:rPr>
          <w:rFonts w:ascii="KDRS" w:hAnsi="KDRS"/>
          <w:lang w:val="ru-RU"/>
        </w:rPr>
        <w:t xml:space="preserve">в. ~ </w:t>
      </w:r>
      <w:r>
        <w:rPr>
          <w:rFonts w:ascii="KDRS" w:hAnsi="KDRS"/>
        </w:rPr>
        <w:t>XVII </w:t>
      </w:r>
      <w:r w:rsidRPr="009177F1">
        <w:rPr>
          <w:rFonts w:ascii="KDRS" w:hAnsi="KDRS"/>
          <w:lang w:val="ru-RU"/>
        </w:rPr>
        <w:t xml:space="preserve">в. </w:t>
      </w:r>
    </w:p>
    <w:p w14:paraId="17E121E6" w14:textId="77777777" w:rsidR="00F4528E" w:rsidRPr="009177F1" w:rsidRDefault="00F4528E" w:rsidP="00F4528E">
      <w:pPr>
        <w:widowControl/>
        <w:spacing w:line="-460" w:lineRule="auto"/>
        <w:ind w:firstLine="709"/>
        <w:jc w:val="both"/>
        <w:rPr>
          <w:lang w:val="ru-RU"/>
        </w:rPr>
      </w:pPr>
      <w:r w:rsidRPr="009177F1">
        <w:rPr>
          <w:rFonts w:ascii="KDRS" w:hAnsi="KDRS"/>
          <w:lang w:val="ru-RU"/>
        </w:rPr>
        <w:t xml:space="preserve">31. </w:t>
      </w:r>
      <w:r w:rsidRPr="009177F1">
        <w:rPr>
          <w:rFonts w:ascii="KDRS" w:hAnsi="KDRS"/>
          <w:sz w:val="22"/>
          <w:szCs w:val="22"/>
          <w:lang w:val="ru-RU"/>
        </w:rPr>
        <w:t>С инф.</w:t>
      </w:r>
      <w:r w:rsidRPr="009177F1">
        <w:rPr>
          <w:rFonts w:ascii="KDRS" w:hAnsi="KDRS"/>
          <w:lang w:val="ru-RU"/>
        </w:rPr>
        <w:t xml:space="preserve"> </w:t>
      </w:r>
      <w:r w:rsidRPr="009177F1">
        <w:rPr>
          <w:rFonts w:ascii="KDRS" w:hAnsi="KDRS"/>
          <w:i/>
          <w:iCs/>
          <w:lang w:val="ru-RU"/>
        </w:rPr>
        <w:t xml:space="preserve">Употребляется как вспомогательный глагол для образования сложного будущего времени. </w:t>
      </w:r>
      <w:r w:rsidRPr="009177F1">
        <w:rPr>
          <w:rFonts w:ascii="KDRS" w:hAnsi="KDRS"/>
          <w:lang w:val="ru-RU"/>
        </w:rPr>
        <w:t>Сколко мн</w:t>
      </w:r>
      <w:r w:rsidRPr="009177F1">
        <w:rPr>
          <w:lang w:val="ru-RU"/>
        </w:rPr>
        <w:t>ѣ</w:t>
      </w:r>
      <w:r w:rsidRPr="009177F1">
        <w:rPr>
          <w:rFonts w:ascii="KDRS" w:hAnsi="KDRS"/>
          <w:lang w:val="ru-RU"/>
        </w:rPr>
        <w:t xml:space="preserve"> Богъ поможетъ, стану государя своего великого князя д</w:t>
      </w:r>
      <w:r w:rsidRPr="009177F1">
        <w:rPr>
          <w:lang w:val="ru-RU"/>
        </w:rPr>
        <w:t>ѣ</w:t>
      </w:r>
      <w:r w:rsidRPr="009177F1">
        <w:rPr>
          <w:rFonts w:ascii="KDRS" w:hAnsi="KDRS"/>
          <w:lang w:val="ru-RU"/>
        </w:rPr>
        <w:t>ла д</w:t>
      </w:r>
      <w:r w:rsidRPr="009177F1">
        <w:rPr>
          <w:lang w:val="ru-RU"/>
        </w:rPr>
        <w:t>ѣ</w:t>
      </w:r>
      <w:r w:rsidRPr="009177F1">
        <w:rPr>
          <w:rFonts w:ascii="KDRS" w:hAnsi="KDRS"/>
          <w:lang w:val="ru-RU"/>
        </w:rPr>
        <w:t>лати. Крым.д.</w:t>
      </w:r>
      <w:r>
        <w:rPr>
          <w:rFonts w:ascii="KDRS" w:hAnsi="KDRS"/>
        </w:rPr>
        <w:t> II</w:t>
      </w:r>
      <w:r w:rsidRPr="009177F1">
        <w:rPr>
          <w:rFonts w:ascii="KDRS" w:hAnsi="KDRS"/>
          <w:lang w:val="ru-RU"/>
        </w:rPr>
        <w:t>, 277. 1516</w:t>
      </w:r>
      <w:r>
        <w:rPr>
          <w:rFonts w:ascii="KDRS" w:hAnsi="KDRS"/>
        </w:rPr>
        <w:t> </w:t>
      </w:r>
      <w:r w:rsidRPr="009177F1">
        <w:rPr>
          <w:rFonts w:ascii="KDRS" w:hAnsi="KDRS"/>
          <w:lang w:val="ru-RU"/>
        </w:rPr>
        <w:t>г. А которые мои прародители сей мой обет порушат, или что станут с Троецкие вотчины имати какую подать, им будет суд со мною перед Спасом в будущем веце. АСВР</w:t>
      </w:r>
      <w:r>
        <w:rPr>
          <w:rFonts w:ascii="KDRS" w:hAnsi="KDRS"/>
        </w:rPr>
        <w:t> </w:t>
      </w:r>
      <w:r>
        <w:t>I</w:t>
      </w:r>
      <w:r w:rsidRPr="009177F1">
        <w:rPr>
          <w:lang w:val="ru-RU"/>
        </w:rPr>
        <w:t xml:space="preserve">, 25. 1584–1588 </w:t>
      </w:r>
      <w:r w:rsidRPr="009177F1">
        <w:rPr>
          <w:rFonts w:ascii="KDRS" w:hAnsi="KDRS"/>
          <w:lang w:val="ru-RU"/>
        </w:rPr>
        <w:t>гг</w:t>
      </w:r>
      <w:r w:rsidRPr="009177F1">
        <w:rPr>
          <w:lang w:val="ru-RU"/>
        </w:rPr>
        <w:t>.</w:t>
      </w:r>
      <w:r w:rsidRPr="009177F1">
        <w:rPr>
          <w:rFonts w:ascii="KDRS" w:hAnsi="KDRS"/>
          <w:lang w:val="ru-RU"/>
        </w:rPr>
        <w:t xml:space="preserve"> Тепере де перед нами казаков ис под Азова побитых возят каюками, а станут де возить и бударами. Аз.пов.</w:t>
      </w:r>
      <w:r w:rsidRPr="009177F1">
        <w:rPr>
          <w:rFonts w:ascii="KDRS" w:hAnsi="KDRS"/>
          <w:vertAlign w:val="superscript"/>
          <w:lang w:val="ru-RU"/>
        </w:rPr>
        <w:t>1</w:t>
      </w:r>
      <w:r w:rsidRPr="009177F1">
        <w:rPr>
          <w:rFonts w:ascii="KDRS" w:hAnsi="KDRS"/>
          <w:lang w:val="ru-RU"/>
        </w:rPr>
        <w:t xml:space="preserve">, 52. </w:t>
      </w:r>
      <w:r>
        <w:rPr>
          <w:rFonts w:ascii="KDRS" w:hAnsi="KDRS"/>
        </w:rPr>
        <w:t>XVII </w:t>
      </w:r>
      <w:r w:rsidRPr="009177F1">
        <w:rPr>
          <w:rFonts w:ascii="KDRS" w:hAnsi="KDRS"/>
          <w:lang w:val="ru-RU"/>
        </w:rPr>
        <w:t>в.</w:t>
      </w:r>
    </w:p>
    <w:p w14:paraId="32DE3332"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32. </w:t>
      </w:r>
      <w:r w:rsidRPr="009177F1">
        <w:rPr>
          <w:rFonts w:ascii="KDRS" w:hAnsi="KDRS"/>
          <w:b/>
          <w:bCs/>
          <w:lang w:val="ru-RU"/>
        </w:rPr>
        <w:t>Стало</w:t>
      </w:r>
      <w:r w:rsidRPr="009177F1">
        <w:rPr>
          <w:rFonts w:ascii="KDRS" w:hAnsi="KDRS"/>
          <w:lang w:val="ru-RU"/>
        </w:rPr>
        <w:t xml:space="preserve">, </w:t>
      </w:r>
      <w:r w:rsidRPr="009177F1">
        <w:rPr>
          <w:rFonts w:ascii="KDRS" w:hAnsi="KDRS"/>
          <w:i/>
          <w:iCs/>
          <w:lang w:val="ru-RU"/>
        </w:rPr>
        <w:t>в знач. вводного слова</w:t>
      </w:r>
      <w:r w:rsidRPr="009177F1">
        <w:rPr>
          <w:rFonts w:ascii="KDRS" w:hAnsi="KDRS"/>
          <w:lang w:val="ru-RU"/>
        </w:rPr>
        <w:t xml:space="preserve">. </w:t>
      </w:r>
      <w:r w:rsidRPr="009177F1">
        <w:rPr>
          <w:rFonts w:ascii="KDRS" w:hAnsi="KDRS"/>
          <w:i/>
          <w:iCs/>
          <w:lang w:val="ru-RU"/>
        </w:rPr>
        <w:t>Стало быть, значит</w:t>
      </w:r>
      <w:r w:rsidRPr="009177F1">
        <w:rPr>
          <w:rFonts w:ascii="KDRS" w:hAnsi="KDRS"/>
          <w:lang w:val="ru-RU"/>
        </w:rPr>
        <w:t>. Ты ему поб</w:t>
      </w:r>
      <w:r w:rsidRPr="009177F1">
        <w:rPr>
          <w:lang w:val="ru-RU"/>
        </w:rPr>
        <w:t>ѣ</w:t>
      </w:r>
      <w:r w:rsidRPr="009177F1">
        <w:rPr>
          <w:rFonts w:ascii="KDRS" w:hAnsi="KDRS"/>
          <w:lang w:val="ru-RU"/>
        </w:rPr>
        <w:t>и челом, как знаешь, а мн</w:t>
      </w:r>
      <w:r w:rsidRPr="009177F1">
        <w:rPr>
          <w:lang w:val="ru-RU"/>
        </w:rPr>
        <w:t>ѣ</w:t>
      </w:r>
      <w:r w:rsidRPr="009177F1">
        <w:rPr>
          <w:rFonts w:ascii="KDRS" w:hAnsi="KDRS"/>
          <w:lang w:val="ru-RU"/>
        </w:rPr>
        <w:t xml:space="preserve"> к нему и писать стало нечево, потому что воидено в стыд и солгано. Белозер.переп., 225. 1672</w:t>
      </w:r>
      <w:r>
        <w:rPr>
          <w:rFonts w:ascii="KDRS" w:hAnsi="KDRS"/>
        </w:rPr>
        <w:t> </w:t>
      </w:r>
      <w:r w:rsidRPr="009177F1">
        <w:rPr>
          <w:rFonts w:ascii="KDRS" w:hAnsi="KDRS"/>
          <w:lang w:val="ru-RU"/>
        </w:rPr>
        <w:t xml:space="preserve">г. А у той отпускной приложена рука </w:t>
      </w:r>
      <w:r w:rsidRPr="009177F1">
        <w:rPr>
          <w:rFonts w:ascii="KDRS" w:hAnsi="KDRS"/>
          <w:lang w:val="ru-RU"/>
        </w:rPr>
        <w:lastRenderedPageBreak/>
        <w:t>постороннего челов</w:t>
      </w:r>
      <w:r w:rsidRPr="009177F1">
        <w:rPr>
          <w:lang w:val="ru-RU"/>
        </w:rPr>
        <w:t>ѣ</w:t>
      </w:r>
      <w:r w:rsidRPr="009177F1">
        <w:rPr>
          <w:rFonts w:ascii="KDRS" w:hAnsi="KDRS"/>
          <w:lang w:val="ru-RU"/>
        </w:rPr>
        <w:t>ка, а не отца духовного рука, и тому и в</w:t>
      </w:r>
      <w:r w:rsidRPr="009177F1">
        <w:rPr>
          <w:lang w:val="ru-RU"/>
        </w:rPr>
        <w:t>ѣ</w:t>
      </w:r>
      <w:r w:rsidRPr="009177F1">
        <w:rPr>
          <w:rFonts w:ascii="KDRS" w:hAnsi="KDRS"/>
          <w:lang w:val="ru-RU"/>
        </w:rPr>
        <w:t>рить же стало нечему. АЮБ</w:t>
      </w:r>
      <w:r>
        <w:rPr>
          <w:rFonts w:ascii="KDRS" w:hAnsi="KDRS"/>
        </w:rPr>
        <w:t> I</w:t>
      </w:r>
      <w:r w:rsidRPr="009177F1">
        <w:rPr>
          <w:rFonts w:ascii="KDRS" w:hAnsi="KDRS"/>
          <w:lang w:val="ru-RU"/>
        </w:rPr>
        <w:t>, 26. 1687</w:t>
      </w:r>
      <w:r>
        <w:rPr>
          <w:rFonts w:ascii="KDRS" w:hAnsi="KDRS"/>
        </w:rPr>
        <w:t> </w:t>
      </w:r>
      <w:r w:rsidRPr="009177F1">
        <w:rPr>
          <w:rFonts w:ascii="KDRS" w:hAnsi="KDRS"/>
          <w:lang w:val="ru-RU"/>
        </w:rPr>
        <w:t>г.</w:t>
      </w:r>
      <w:r w:rsidRPr="009177F1">
        <w:rPr>
          <w:rFonts w:ascii="KDRS" w:hAnsi="KDRS"/>
          <w:lang w:val="ru-RU"/>
        </w:rPr>
        <w:tab/>
      </w:r>
      <w:r>
        <w:rPr>
          <w:rFonts w:ascii="KDRS" w:hAnsi="KDRS"/>
        </w:rPr>
        <w:sym w:font="Symbol" w:char="F0E0"/>
      </w:r>
      <w:r w:rsidRPr="009177F1">
        <w:rPr>
          <w:rFonts w:ascii="KDRS" w:hAnsi="KDRS"/>
          <w:lang w:val="ru-RU"/>
        </w:rPr>
        <w:t xml:space="preserve"> </w:t>
      </w:r>
      <w:r w:rsidRPr="009177F1">
        <w:rPr>
          <w:rFonts w:ascii="KDRS" w:hAnsi="KDRS"/>
          <w:spacing w:val="40"/>
          <w:lang w:val="ru-RU"/>
        </w:rPr>
        <w:t>Стати въ</w:t>
      </w:r>
      <w:r w:rsidRPr="009177F1">
        <w:rPr>
          <w:rFonts w:ascii="KDRS" w:hAnsi="KDRS"/>
          <w:lang w:val="ru-RU"/>
        </w:rPr>
        <w:t xml:space="preserve"> какую-л. </w:t>
      </w:r>
      <w:r w:rsidRPr="009177F1">
        <w:rPr>
          <w:rFonts w:ascii="KDRS" w:hAnsi="KDRS"/>
          <w:spacing w:val="40"/>
          <w:lang w:val="ru-RU"/>
        </w:rPr>
        <w:t>в</w:t>
      </w:r>
      <w:r w:rsidRPr="009177F1">
        <w:rPr>
          <w:spacing w:val="40"/>
          <w:lang w:val="ru-RU"/>
        </w:rPr>
        <w:t>ѣ</w:t>
      </w:r>
      <w:r w:rsidRPr="009177F1">
        <w:rPr>
          <w:rFonts w:ascii="KDRS" w:hAnsi="KDRS"/>
          <w:spacing w:val="40"/>
          <w:lang w:val="ru-RU"/>
        </w:rPr>
        <w:t>ру</w:t>
      </w:r>
      <w:r w:rsidRPr="009177F1">
        <w:rPr>
          <w:rFonts w:ascii="KDRS" w:hAnsi="KDRS"/>
          <w:lang w:val="ru-RU"/>
        </w:rPr>
        <w:t xml:space="preserve"> – </w:t>
      </w:r>
      <w:r w:rsidRPr="009177F1">
        <w:rPr>
          <w:rFonts w:ascii="KDRS" w:hAnsi="KDRS"/>
          <w:i/>
          <w:iCs/>
          <w:lang w:val="ru-RU"/>
        </w:rPr>
        <w:t>принять какое-л. вероисповедание.</w:t>
      </w:r>
      <w:r w:rsidRPr="009177F1">
        <w:rPr>
          <w:rFonts w:ascii="KDRS" w:hAnsi="KDRS"/>
          <w:lang w:val="ru-RU"/>
        </w:rPr>
        <w:t xml:space="preserve"> Меликъ тотъ мя много понуди в в</w:t>
      </w:r>
      <w:r w:rsidRPr="009177F1">
        <w:rPr>
          <w:lang w:val="ru-RU"/>
        </w:rPr>
        <w:t>ѣ</w:t>
      </w:r>
      <w:r w:rsidRPr="009177F1">
        <w:rPr>
          <w:rFonts w:ascii="KDRS" w:hAnsi="KDRS"/>
          <w:lang w:val="ru-RU"/>
        </w:rPr>
        <w:t xml:space="preserve">ру бесерменьскую стати. Х.Афан.Никит., 23. </w:t>
      </w:r>
      <w:r>
        <w:rPr>
          <w:rFonts w:ascii="KDRS" w:hAnsi="KDRS"/>
        </w:rPr>
        <w:t>XV</w:t>
      </w:r>
      <w:r w:rsidRPr="009177F1">
        <w:rPr>
          <w:rFonts w:ascii="KDRS" w:hAnsi="KDRS"/>
          <w:lang w:val="ru-RU"/>
        </w:rPr>
        <w:t>–</w:t>
      </w:r>
      <w:r>
        <w:rPr>
          <w:rFonts w:ascii="KDRS" w:hAnsi="KDRS"/>
        </w:rPr>
        <w:t>XVI</w:t>
      </w:r>
      <w:r w:rsidRPr="009177F1">
        <w:rPr>
          <w:rFonts w:ascii="KDRS" w:hAnsi="KDRS"/>
          <w:lang w:val="ru-RU"/>
        </w:rPr>
        <w:t xml:space="preserve"> вв. ~ 1472 г. Въ томъ Чюнгер</w:t>
      </w:r>
      <w:r w:rsidRPr="009177F1">
        <w:rPr>
          <w:lang w:val="ru-RU"/>
        </w:rPr>
        <w:t>ѣ</w:t>
      </w:r>
      <w:r w:rsidRPr="009177F1">
        <w:rPr>
          <w:rFonts w:ascii="KDRS" w:hAnsi="KDRS"/>
          <w:lang w:val="ru-RU"/>
        </w:rPr>
        <w:t xml:space="preserve"> ханъ у меня взялъ жеребца, а ув</w:t>
      </w:r>
      <w:r w:rsidRPr="009177F1">
        <w:rPr>
          <w:lang w:val="ru-RU"/>
        </w:rPr>
        <w:t>ѣ</w:t>
      </w:r>
      <w:r w:rsidRPr="009177F1">
        <w:rPr>
          <w:rFonts w:ascii="KDRS" w:hAnsi="KDRS"/>
          <w:lang w:val="ru-RU"/>
        </w:rPr>
        <w:t>давъ, что язъ не бесерменинъ, русинъ, и онъ молвитъ: и жеребца дамъ, да тысячю золотыхъ дамъ, а стань въ в</w:t>
      </w:r>
      <w:r w:rsidRPr="009177F1">
        <w:rPr>
          <w:lang w:val="ru-RU"/>
        </w:rPr>
        <w:t>ѣ</w:t>
      </w:r>
      <w:r w:rsidRPr="009177F1">
        <w:rPr>
          <w:rFonts w:ascii="KDRS" w:hAnsi="KDRS"/>
          <w:lang w:val="ru-RU"/>
        </w:rPr>
        <w:t xml:space="preserve">ру нашу. Там же. </w:t>
      </w:r>
      <w:r w:rsidRPr="009177F1">
        <w:rPr>
          <w:rFonts w:ascii="KDRS" w:hAnsi="KDRS"/>
          <w:spacing w:val="40"/>
          <w:lang w:val="ru-RU"/>
        </w:rPr>
        <w:t>Стати на кост</w:t>
      </w:r>
      <w:r w:rsidRPr="009177F1">
        <w:rPr>
          <w:spacing w:val="40"/>
          <w:lang w:val="ru-RU"/>
        </w:rPr>
        <w:t>ѣ</w:t>
      </w:r>
      <w:r w:rsidRPr="009177F1">
        <w:rPr>
          <w:rFonts w:ascii="KDRS" w:hAnsi="KDRS"/>
          <w:spacing w:val="40"/>
          <w:lang w:val="ru-RU"/>
        </w:rPr>
        <w:t>хъ</w:t>
      </w:r>
      <w:r w:rsidRPr="009177F1">
        <w:rPr>
          <w:rFonts w:ascii="KDRS" w:hAnsi="KDRS"/>
          <w:lang w:val="ru-RU"/>
        </w:rPr>
        <w:t xml:space="preserve"> см. </w:t>
      </w:r>
      <w:r w:rsidRPr="009177F1">
        <w:rPr>
          <w:rFonts w:ascii="KDRS" w:hAnsi="KDRS"/>
          <w:b/>
          <w:bCs/>
          <w:lang w:val="ru-RU"/>
        </w:rPr>
        <w:t>кость</w:t>
      </w:r>
      <w:r w:rsidRPr="009177F1">
        <w:rPr>
          <w:rFonts w:ascii="KDRS" w:hAnsi="KDRS"/>
          <w:lang w:val="ru-RU"/>
        </w:rPr>
        <w:t xml:space="preserve">. </w:t>
      </w:r>
      <w:r w:rsidRPr="009177F1">
        <w:rPr>
          <w:rFonts w:ascii="KDRS" w:hAnsi="KDRS"/>
          <w:spacing w:val="40"/>
          <w:lang w:val="ru-RU"/>
        </w:rPr>
        <w:t>Стати на</w:t>
      </w:r>
      <w:r w:rsidRPr="009177F1">
        <w:rPr>
          <w:rFonts w:ascii="KDRS" w:hAnsi="KDRS"/>
          <w:lang w:val="ru-RU"/>
        </w:rPr>
        <w:t xml:space="preserve"> чьем-л. </w:t>
      </w:r>
      <w:r w:rsidRPr="009177F1">
        <w:rPr>
          <w:rFonts w:ascii="KDRS" w:hAnsi="KDRS"/>
          <w:spacing w:val="40"/>
          <w:lang w:val="ru-RU"/>
        </w:rPr>
        <w:t>м</w:t>
      </w:r>
      <w:r w:rsidRPr="009177F1">
        <w:rPr>
          <w:spacing w:val="40"/>
          <w:lang w:val="ru-RU"/>
        </w:rPr>
        <w:t>ѣ</w:t>
      </w:r>
      <w:r w:rsidRPr="009177F1">
        <w:rPr>
          <w:rFonts w:ascii="KDRS" w:hAnsi="KDRS"/>
          <w:spacing w:val="40"/>
          <w:lang w:val="ru-RU"/>
        </w:rPr>
        <w:t>ст</w:t>
      </w:r>
      <w:r w:rsidRPr="009177F1">
        <w:rPr>
          <w:spacing w:val="40"/>
          <w:lang w:val="ru-RU"/>
        </w:rPr>
        <w:t>ѣ</w:t>
      </w:r>
      <w:r w:rsidRPr="009177F1">
        <w:rPr>
          <w:rFonts w:ascii="KDRS" w:hAnsi="KDRS"/>
          <w:lang w:val="ru-RU"/>
        </w:rPr>
        <w:t xml:space="preserve"> – </w:t>
      </w:r>
      <w:r w:rsidRPr="009177F1">
        <w:rPr>
          <w:rFonts w:ascii="KDRS" w:hAnsi="KDRS"/>
          <w:i/>
          <w:iCs/>
          <w:lang w:val="ru-RU"/>
        </w:rPr>
        <w:t>занять чье-л. место, стать чьим-л. преемником</w:t>
      </w:r>
      <w:r w:rsidRPr="009177F1">
        <w:rPr>
          <w:rFonts w:ascii="KDRS" w:hAnsi="KDRS"/>
          <w:lang w:val="ru-RU"/>
        </w:rPr>
        <w:t>. Блюдися зълод</w:t>
      </w:r>
      <w:r w:rsidRPr="009177F1">
        <w:rPr>
          <w:lang w:val="ru-RU"/>
        </w:rPr>
        <w:t>ѣ</w:t>
      </w:r>
      <w:r w:rsidRPr="009177F1">
        <w:rPr>
          <w:rFonts w:ascii="KDRS" w:hAnsi="KDRS"/>
          <w:lang w:val="ru-RU"/>
        </w:rPr>
        <w:t>я... не постави его у себе, да не въздри(ну)въ тя станеть на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xml:space="preserve"> твоемъ (</w:t>
      </w:r>
      <w:r w:rsidRPr="00413D00">
        <w:t>μ</w:t>
      </w:r>
      <w:r w:rsidRPr="008D3C1C">
        <w:t>ὴ</w:t>
      </w:r>
      <w:r w:rsidRPr="009177F1">
        <w:rPr>
          <w:lang w:val="ru-RU"/>
        </w:rPr>
        <w:t xml:space="preserve">... </w:t>
      </w:r>
      <w:r w:rsidRPr="00413D00">
        <w:t>στ</w:t>
      </w:r>
      <w:r w:rsidRPr="008D3C1C">
        <w:t>ῇ</w:t>
      </w:r>
      <w:r w:rsidRPr="009177F1">
        <w:rPr>
          <w:lang w:val="ru-RU"/>
        </w:rPr>
        <w:t xml:space="preserve"> </w:t>
      </w:r>
      <w:r w:rsidRPr="00413D00">
        <w:t>ἐπ</w:t>
      </w:r>
      <w:r w:rsidRPr="008D3C1C">
        <w:t>ὶ</w:t>
      </w:r>
      <w:r w:rsidRPr="009177F1">
        <w:rPr>
          <w:lang w:val="ru-RU"/>
        </w:rPr>
        <w:t xml:space="preserve"> </w:t>
      </w:r>
      <w:r w:rsidRPr="00413D00">
        <w:t>τ</w:t>
      </w:r>
      <w:r w:rsidRPr="008D3C1C">
        <w:t>ὸ</w:t>
      </w:r>
      <w:r w:rsidRPr="00413D00">
        <w:t>ν</w:t>
      </w:r>
      <w:r w:rsidRPr="009177F1">
        <w:rPr>
          <w:lang w:val="ru-RU"/>
        </w:rPr>
        <w:t xml:space="preserve"> </w:t>
      </w:r>
      <w:r w:rsidRPr="00413D00">
        <w:t>τ</w:t>
      </w:r>
      <w:r w:rsidRPr="008D3C1C">
        <w:t>ό</w:t>
      </w:r>
      <w:r w:rsidRPr="00413D00">
        <w:t>πον</w:t>
      </w:r>
      <w:r w:rsidRPr="009177F1">
        <w:rPr>
          <w:lang w:val="ru-RU"/>
        </w:rPr>
        <w:t xml:space="preserve">). </w:t>
      </w:r>
      <w:r w:rsidRPr="009177F1">
        <w:rPr>
          <w:rFonts w:ascii="KDRS" w:hAnsi="KDRS"/>
          <w:lang w:val="ru-RU"/>
        </w:rPr>
        <w:t xml:space="preserve">Изб.Св.1076 г., 398–399. </w:t>
      </w:r>
      <w:r w:rsidRPr="009177F1">
        <w:rPr>
          <w:rFonts w:ascii="KDRS" w:hAnsi="KDRS"/>
          <w:spacing w:val="40"/>
          <w:lang w:val="ru-RU"/>
        </w:rPr>
        <w:t>Стати насмерть</w:t>
      </w:r>
      <w:r w:rsidRPr="009177F1">
        <w:rPr>
          <w:rFonts w:ascii="KDRS" w:hAnsi="KDRS"/>
          <w:lang w:val="ru-RU"/>
        </w:rPr>
        <w:t xml:space="preserve"> см. </w:t>
      </w:r>
      <w:r w:rsidRPr="009177F1">
        <w:rPr>
          <w:rFonts w:ascii="KDRS" w:hAnsi="KDRS"/>
          <w:b/>
          <w:bCs/>
          <w:lang w:val="ru-RU"/>
        </w:rPr>
        <w:t>насмерть</w:t>
      </w:r>
      <w:r w:rsidRPr="009177F1">
        <w:rPr>
          <w:rFonts w:ascii="KDRS" w:hAnsi="KDRS"/>
          <w:lang w:val="ru-RU"/>
        </w:rPr>
        <w:t xml:space="preserve">. </w:t>
      </w:r>
      <w:r w:rsidRPr="009177F1">
        <w:rPr>
          <w:rFonts w:ascii="KDRS" w:hAnsi="KDRS"/>
          <w:spacing w:val="40"/>
          <w:lang w:val="ru-RU"/>
        </w:rPr>
        <w:t>Стати статьемъ</w:t>
      </w:r>
      <w:r w:rsidRPr="009177F1">
        <w:rPr>
          <w:rFonts w:ascii="KDRS" w:hAnsi="KDRS"/>
          <w:lang w:val="ru-RU"/>
        </w:rPr>
        <w:t xml:space="preserve"> см. </w:t>
      </w:r>
      <w:r w:rsidRPr="009177F1">
        <w:rPr>
          <w:rFonts w:ascii="KDRS" w:hAnsi="KDRS"/>
          <w:b/>
          <w:bCs/>
          <w:lang w:val="ru-RU"/>
        </w:rPr>
        <w:t>статие</w:t>
      </w:r>
      <w:r w:rsidRPr="009177F1">
        <w:rPr>
          <w:rFonts w:ascii="KDRS" w:hAnsi="KDRS"/>
          <w:lang w:val="ru-RU"/>
        </w:rPr>
        <w:t xml:space="preserve">. </w:t>
      </w:r>
    </w:p>
    <w:p w14:paraId="115ED950"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СТАТИЕ,</w:t>
      </w:r>
      <w:r w:rsidRPr="009177F1">
        <w:rPr>
          <w:rFonts w:ascii="KDRS" w:hAnsi="KDRS"/>
          <w:lang w:val="ru-RU"/>
        </w:rPr>
        <w:t xml:space="preserve"> </w:t>
      </w:r>
      <w:r w:rsidRPr="009177F1">
        <w:rPr>
          <w:rFonts w:ascii="KDRS" w:hAnsi="KDRS"/>
          <w:i/>
          <w:iCs/>
          <w:lang w:val="ru-RU"/>
        </w:rPr>
        <w:t>с</w:t>
      </w:r>
      <w:r w:rsidRPr="009177F1">
        <w:rPr>
          <w:rFonts w:ascii="KDRS" w:hAnsi="KDRS"/>
          <w:lang w:val="ru-RU"/>
        </w:rPr>
        <w:t xml:space="preserve">. 1. </w:t>
      </w:r>
      <w:r w:rsidRPr="009177F1">
        <w:rPr>
          <w:rFonts w:ascii="KDRS" w:hAnsi="KDRS"/>
          <w:i/>
          <w:iCs/>
          <w:lang w:val="ru-RU"/>
        </w:rPr>
        <w:t>Положение</w:t>
      </w:r>
      <w:r w:rsidRPr="009177F1">
        <w:rPr>
          <w:rFonts w:ascii="KDRS" w:hAnsi="KDRS"/>
          <w:lang w:val="ru-RU"/>
        </w:rPr>
        <w:t>,</w:t>
      </w:r>
      <w:r w:rsidRPr="009177F1">
        <w:rPr>
          <w:rFonts w:ascii="KDRS" w:hAnsi="KDRS"/>
          <w:i/>
          <w:iCs/>
          <w:lang w:val="ru-RU"/>
        </w:rPr>
        <w:t xml:space="preserve"> позиция</w:t>
      </w:r>
      <w:r w:rsidRPr="009177F1">
        <w:rPr>
          <w:rFonts w:ascii="KDRS" w:hAnsi="KDRS"/>
          <w:lang w:val="ru-RU"/>
        </w:rPr>
        <w:t>,</w:t>
      </w:r>
      <w:r w:rsidRPr="009177F1">
        <w:rPr>
          <w:rFonts w:ascii="KDRS" w:hAnsi="KDRS"/>
          <w:i/>
          <w:iCs/>
          <w:lang w:val="ru-RU"/>
        </w:rPr>
        <w:t xml:space="preserve"> поза</w:t>
      </w:r>
      <w:r w:rsidRPr="009177F1">
        <w:rPr>
          <w:rFonts w:ascii="KDRS" w:hAnsi="KDRS"/>
          <w:lang w:val="ru-RU"/>
        </w:rPr>
        <w:t>. Подобьн</w:t>
      </w:r>
      <w:r w:rsidRPr="009177F1">
        <w:rPr>
          <w:lang w:val="ru-RU"/>
        </w:rPr>
        <w:t>ѣ</w:t>
      </w:r>
      <w:r w:rsidRPr="009177F1">
        <w:rPr>
          <w:rFonts w:ascii="KDRS" w:hAnsi="KDRS"/>
          <w:lang w:val="ru-RU"/>
        </w:rPr>
        <w:t xml:space="preserve"> мьня трыздьнику зълу хытростию, древле статия добр</w:t>
      </w:r>
      <w:r w:rsidRPr="009177F1">
        <w:rPr>
          <w:lang w:val="ru-RU"/>
        </w:rPr>
        <w:t>ѣ</w:t>
      </w:r>
      <w:r w:rsidRPr="009177F1">
        <w:rPr>
          <w:rFonts w:ascii="KDRS" w:hAnsi="KDRS"/>
          <w:lang w:val="ru-RU"/>
        </w:rPr>
        <w:t xml:space="preserve"> сложити изводящу (</w:t>
      </w:r>
      <w:r w:rsidRPr="00413D00">
        <w:t>πρ</w:t>
      </w:r>
      <w:r w:rsidRPr="008D3C1C">
        <w:t>ὶ</w:t>
      </w:r>
      <w:r w:rsidRPr="00413D00">
        <w:t>ν</w:t>
      </w:r>
      <w:r w:rsidRPr="009177F1">
        <w:rPr>
          <w:lang w:val="ru-RU"/>
        </w:rPr>
        <w:t xml:space="preserve"> </w:t>
      </w:r>
      <w:r w:rsidRPr="00413D00">
        <w:t>τ</w:t>
      </w:r>
      <w:r w:rsidRPr="008D3C1C">
        <w:t>ὴ</w:t>
      </w:r>
      <w:r w:rsidRPr="00413D00">
        <w:t>ν</w:t>
      </w:r>
      <w:r w:rsidRPr="009177F1">
        <w:rPr>
          <w:lang w:val="ru-RU"/>
        </w:rPr>
        <w:t xml:space="preserve"> </w:t>
      </w:r>
      <w:r w:rsidRPr="00413D00">
        <w:t>στάσιν</w:t>
      </w:r>
      <w:r w:rsidRPr="009177F1">
        <w:rPr>
          <w:rFonts w:ascii="KDRS" w:hAnsi="KDRS"/>
          <w:lang w:val="ru-RU"/>
        </w:rPr>
        <w:t xml:space="preserve">). Гр.Наз., 194. </w:t>
      </w:r>
      <w:r>
        <w:rPr>
          <w:rFonts w:ascii="KDRS" w:hAnsi="KDRS"/>
        </w:rPr>
        <w:t>XI </w:t>
      </w:r>
      <w:r w:rsidRPr="009177F1">
        <w:rPr>
          <w:rFonts w:ascii="KDRS" w:hAnsi="KDRS"/>
          <w:lang w:val="ru-RU"/>
        </w:rPr>
        <w:t>в.</w:t>
      </w:r>
    </w:p>
    <w:p w14:paraId="7EC384DC"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2. </w:t>
      </w:r>
      <w:r w:rsidRPr="009177F1">
        <w:rPr>
          <w:rFonts w:ascii="KDRS" w:hAnsi="KDRS"/>
          <w:i/>
          <w:iCs/>
          <w:lang w:val="ru-RU"/>
        </w:rPr>
        <w:t>Поднятие</w:t>
      </w:r>
      <w:r w:rsidRPr="009177F1">
        <w:rPr>
          <w:rFonts w:ascii="KDRS" w:hAnsi="KDRS"/>
          <w:lang w:val="ru-RU"/>
        </w:rPr>
        <w:t>,</w:t>
      </w:r>
      <w:r w:rsidRPr="009177F1">
        <w:rPr>
          <w:rFonts w:ascii="KDRS" w:hAnsi="KDRS"/>
          <w:i/>
          <w:iCs/>
          <w:lang w:val="ru-RU"/>
        </w:rPr>
        <w:t xml:space="preserve"> воздвижение</w:t>
      </w:r>
      <w:r w:rsidRPr="009177F1">
        <w:rPr>
          <w:rFonts w:ascii="KDRS" w:hAnsi="KDRS"/>
          <w:lang w:val="ru-RU"/>
        </w:rPr>
        <w:t>. Въстанъ всяко есть съньмъ дши</w:t>
      </w:r>
      <w:r w:rsidRPr="009177F1">
        <w:rPr>
          <w:lang w:val="ru-RU"/>
        </w:rPr>
        <w:t>҃</w:t>
      </w:r>
      <w:r w:rsidRPr="009177F1">
        <w:rPr>
          <w:rFonts w:ascii="KDRS" w:hAnsi="KDRS"/>
          <w:lang w:val="ru-RU"/>
        </w:rPr>
        <w:t xml:space="preserve"> же и плъти и въторое… падъшууму животу статие (</w:t>
      </w:r>
      <w:r w:rsidRPr="00413D00">
        <w:t>στάσιϛ</w:t>
      </w:r>
      <w:r w:rsidRPr="009177F1">
        <w:rPr>
          <w:rFonts w:ascii="KDRS" w:hAnsi="KDRS"/>
          <w:lang w:val="ru-RU"/>
        </w:rPr>
        <w:t>). Ио.екз.Бог.</w:t>
      </w:r>
      <w:r w:rsidRPr="009177F1">
        <w:rPr>
          <w:rFonts w:ascii="KDRS" w:hAnsi="KDRS"/>
          <w:vertAlign w:val="superscript"/>
          <w:lang w:val="ru-RU"/>
        </w:rPr>
        <w:t>1</w:t>
      </w:r>
      <w:r>
        <w:t> </w:t>
      </w:r>
      <w:r>
        <w:rPr>
          <w:rFonts w:ascii="KDRS" w:hAnsi="KDRS"/>
        </w:rPr>
        <w:t>III</w:t>
      </w:r>
      <w:r w:rsidRPr="009177F1">
        <w:rPr>
          <w:rFonts w:ascii="KDRS" w:hAnsi="KDRS"/>
          <w:lang w:val="ru-RU"/>
        </w:rPr>
        <w:t xml:space="preserve">, 98. </w:t>
      </w:r>
      <w:r>
        <w:rPr>
          <w:rFonts w:ascii="KDRS" w:hAnsi="KDRS"/>
        </w:rPr>
        <w:t>XII</w:t>
      </w:r>
      <w:r w:rsidRPr="009177F1">
        <w:rPr>
          <w:lang w:val="ru-RU"/>
        </w:rPr>
        <w:t>–</w:t>
      </w:r>
      <w:r>
        <w:rPr>
          <w:rFonts w:ascii="KDRS" w:hAnsi="KDRS"/>
        </w:rPr>
        <w:t>XIII </w:t>
      </w:r>
      <w:r w:rsidRPr="009177F1">
        <w:rPr>
          <w:rFonts w:ascii="KDRS" w:hAnsi="KDRS"/>
          <w:lang w:val="ru-RU"/>
        </w:rPr>
        <w:t>вв.</w:t>
      </w:r>
    </w:p>
    <w:p w14:paraId="2DCCF1F8"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 xml:space="preserve">Прибытие, явка </w:t>
      </w:r>
      <w:r w:rsidRPr="009177F1">
        <w:rPr>
          <w:rFonts w:ascii="KDRS" w:hAnsi="KDRS"/>
          <w:lang w:val="ru-RU"/>
        </w:rPr>
        <w:t>(</w:t>
      </w:r>
      <w:r w:rsidRPr="009177F1">
        <w:rPr>
          <w:rFonts w:ascii="KDRS" w:hAnsi="KDRS"/>
          <w:i/>
          <w:iCs/>
          <w:lang w:val="ru-RU"/>
        </w:rPr>
        <w:t>в суд</w:t>
      </w:r>
      <w:r w:rsidRPr="009177F1">
        <w:rPr>
          <w:rFonts w:ascii="KDRS" w:hAnsi="KDRS"/>
          <w:lang w:val="ru-RU"/>
        </w:rPr>
        <w:t>)</w:t>
      </w:r>
      <w:r w:rsidRPr="009177F1">
        <w:rPr>
          <w:rFonts w:ascii="KDRS" w:hAnsi="KDRS"/>
          <w:i/>
          <w:iCs/>
          <w:lang w:val="ru-RU"/>
        </w:rPr>
        <w:t>.</w:t>
      </w:r>
      <w:r w:rsidRPr="009177F1">
        <w:rPr>
          <w:rFonts w:ascii="KDRS" w:hAnsi="KDRS"/>
          <w:lang w:val="ru-RU"/>
        </w:rPr>
        <w:t xml:space="preserve"> Судья спросилъ Микитки: порука по теб</w:t>
      </w:r>
      <w:r w:rsidRPr="009177F1">
        <w:rPr>
          <w:lang w:val="ru-RU"/>
        </w:rPr>
        <w:t>ѣ</w:t>
      </w:r>
      <w:r w:rsidRPr="009177F1">
        <w:rPr>
          <w:rFonts w:ascii="KDRS" w:hAnsi="KDRS"/>
          <w:lang w:val="ru-RU"/>
        </w:rPr>
        <w:t xml:space="preserve"> въ стать</w:t>
      </w:r>
      <w:r w:rsidRPr="009177F1">
        <w:rPr>
          <w:lang w:val="ru-RU"/>
        </w:rPr>
        <w:t>ѣ</w:t>
      </w:r>
      <w:r w:rsidRPr="009177F1">
        <w:rPr>
          <w:rFonts w:ascii="KDRS" w:hAnsi="KDRS"/>
          <w:lang w:val="ru-RU"/>
        </w:rPr>
        <w:t xml:space="preserve"> есть ли ставитца передъ мною по вся дни? АЮ, 48. 1541</w:t>
      </w:r>
      <w:r>
        <w:rPr>
          <w:rFonts w:ascii="KDRS" w:hAnsi="KDRS"/>
        </w:rPr>
        <w:t> </w:t>
      </w:r>
      <w:r w:rsidRPr="009177F1">
        <w:rPr>
          <w:rFonts w:ascii="KDRS" w:hAnsi="KDRS"/>
          <w:lang w:val="ru-RU"/>
        </w:rPr>
        <w:t>г. И мы</w:t>
      </w:r>
      <w:r w:rsidRPr="009177F1">
        <w:rPr>
          <w:lang w:val="ru-RU"/>
        </w:rPr>
        <w:t>… велѣ</w:t>
      </w:r>
      <w:r w:rsidRPr="009177F1">
        <w:rPr>
          <w:rFonts w:ascii="KDRS" w:hAnsi="KDRS"/>
          <w:lang w:val="ru-RU"/>
        </w:rPr>
        <w:t>ли т</w:t>
      </w:r>
      <w:r w:rsidRPr="009177F1">
        <w:rPr>
          <w:lang w:val="ru-RU"/>
        </w:rPr>
        <w:t>ѣ</w:t>
      </w:r>
      <w:r w:rsidRPr="009177F1">
        <w:rPr>
          <w:rFonts w:ascii="KDRS" w:hAnsi="KDRS"/>
          <w:lang w:val="ru-RU"/>
        </w:rPr>
        <w:t>хъ товарыщевъ их казаков в стать&lt;е&gt; дать до гсд</w:t>
      </w:r>
      <w:r w:rsidRPr="009177F1">
        <w:rPr>
          <w:lang w:val="ru-RU"/>
        </w:rPr>
        <w:t>҃</w:t>
      </w:r>
      <w:r w:rsidRPr="009177F1">
        <w:rPr>
          <w:rFonts w:ascii="KDRS" w:hAnsi="KDRS"/>
          <w:lang w:val="ru-RU"/>
        </w:rPr>
        <w:t>рва указу на поруки, а в тюрм</w:t>
      </w:r>
      <w:r w:rsidRPr="009177F1">
        <w:rPr>
          <w:lang w:val="ru-RU"/>
        </w:rPr>
        <w:t>ѣ</w:t>
      </w:r>
      <w:r w:rsidRPr="009177F1">
        <w:rPr>
          <w:rFonts w:ascii="KDRS" w:hAnsi="KDRS"/>
          <w:lang w:val="ru-RU"/>
        </w:rPr>
        <w:t xml:space="preserve"> т</w:t>
      </w:r>
      <w:r w:rsidRPr="009177F1">
        <w:rPr>
          <w:lang w:val="ru-RU"/>
        </w:rPr>
        <w:t>ѣ</w:t>
      </w:r>
      <w:r w:rsidRPr="009177F1">
        <w:rPr>
          <w:rFonts w:ascii="KDRS" w:hAnsi="KDRS"/>
          <w:lang w:val="ru-RU"/>
        </w:rPr>
        <w:t xml:space="preserve"> казаки не сиживали. Астрах.а., №</w:t>
      </w:r>
      <w:r>
        <w:rPr>
          <w:rFonts w:ascii="KDRS" w:hAnsi="KDRS"/>
        </w:rPr>
        <w:t> </w:t>
      </w:r>
      <w:r w:rsidRPr="009177F1">
        <w:rPr>
          <w:rFonts w:ascii="KDRS" w:hAnsi="KDRS"/>
          <w:lang w:val="ru-RU"/>
        </w:rPr>
        <w:t xml:space="preserve"> 2233, сст. 15. Дело 1651</w:t>
      </w:r>
      <w:r>
        <w:rPr>
          <w:rFonts w:ascii="KDRS" w:hAnsi="KDRS"/>
        </w:rPr>
        <w:t> </w:t>
      </w:r>
      <w:r w:rsidRPr="009177F1">
        <w:rPr>
          <w:rFonts w:ascii="KDRS" w:hAnsi="KDRS"/>
          <w:lang w:val="ru-RU"/>
        </w:rPr>
        <w:t xml:space="preserve">г. </w:t>
      </w:r>
      <w:r w:rsidRPr="009177F1">
        <w:rPr>
          <w:rFonts w:ascii="KDRS" w:hAnsi="KDRS"/>
          <w:caps/>
          <w:spacing w:val="40"/>
          <w:lang w:val="ru-RU"/>
        </w:rPr>
        <w:t>р</w:t>
      </w:r>
      <w:r w:rsidRPr="009177F1">
        <w:rPr>
          <w:rFonts w:ascii="KDRS" w:hAnsi="KDRS"/>
          <w:spacing w:val="40"/>
          <w:lang w:val="ru-RU"/>
        </w:rPr>
        <w:t>учати</w:t>
      </w:r>
      <w:r w:rsidRPr="009177F1">
        <w:rPr>
          <w:spacing w:val="40"/>
          <w:lang w:val="ru-RU"/>
        </w:rPr>
        <w:t xml:space="preserve"> </w:t>
      </w:r>
      <w:r w:rsidRPr="009177F1">
        <w:rPr>
          <w:rFonts w:ascii="KDRS" w:hAnsi="KDRS"/>
          <w:lang w:val="ru-RU"/>
        </w:rPr>
        <w:t>(кого­л.),</w:t>
      </w:r>
      <w:r w:rsidRPr="009177F1">
        <w:rPr>
          <w:rFonts w:ascii="KDRS" w:hAnsi="KDRS"/>
          <w:spacing w:val="40"/>
          <w:lang w:val="ru-RU"/>
        </w:rPr>
        <w:t xml:space="preserve"> ручатися въ стать</w:t>
      </w:r>
      <w:r w:rsidRPr="009177F1">
        <w:rPr>
          <w:spacing w:val="40"/>
          <w:lang w:val="ru-RU"/>
        </w:rPr>
        <w:t>ѣ</w:t>
      </w:r>
      <w:r w:rsidRPr="009177F1">
        <w:rPr>
          <w:rFonts w:ascii="KDRS" w:hAnsi="KDRS"/>
          <w:lang w:val="ru-RU"/>
        </w:rPr>
        <w:t xml:space="preserve"> </w:t>
      </w:r>
      <w:r w:rsidRPr="009177F1">
        <w:rPr>
          <w:lang w:val="ru-RU"/>
        </w:rPr>
        <w:t>–</w:t>
      </w:r>
      <w:r w:rsidRPr="009177F1">
        <w:rPr>
          <w:rFonts w:ascii="KDRS" w:hAnsi="KDRS"/>
          <w:lang w:val="ru-RU"/>
        </w:rPr>
        <w:t xml:space="preserve"> </w:t>
      </w:r>
      <w:r w:rsidRPr="009177F1">
        <w:rPr>
          <w:rFonts w:ascii="KDRS" w:hAnsi="KDRS"/>
          <w:i/>
          <w:iCs/>
          <w:lang w:val="ru-RU"/>
        </w:rPr>
        <w:t>поручаться за явку истца или ответчика в суд</w:t>
      </w:r>
      <w:r w:rsidRPr="009177F1">
        <w:rPr>
          <w:rFonts w:ascii="KDRS" w:hAnsi="KDRS"/>
          <w:lang w:val="ru-RU"/>
        </w:rPr>
        <w:t>. А будет съ</w:t>
      </w:r>
      <w:r w:rsidRPr="009177F1">
        <w:rPr>
          <w:lang w:val="ru-RU"/>
        </w:rPr>
        <w:t>ѣ</w:t>
      </w:r>
      <w:r w:rsidRPr="009177F1">
        <w:rPr>
          <w:rFonts w:ascii="KDRS" w:hAnsi="KDRS"/>
          <w:lang w:val="ru-RU"/>
        </w:rPr>
        <w:t>дет отв</w:t>
      </w:r>
      <w:r w:rsidRPr="009177F1">
        <w:rPr>
          <w:lang w:val="ru-RU"/>
        </w:rPr>
        <w:t>ѣ</w:t>
      </w:r>
      <w:r w:rsidRPr="009177F1">
        <w:rPr>
          <w:rFonts w:ascii="KDRS" w:hAnsi="KDRS"/>
          <w:lang w:val="ru-RU"/>
        </w:rPr>
        <w:t>тчикъ… гсд</w:t>
      </w:r>
      <w:r w:rsidRPr="009177F1">
        <w:rPr>
          <w:lang w:val="ru-RU"/>
        </w:rPr>
        <w:t>҃</w:t>
      </w:r>
      <w:r w:rsidRPr="009177F1">
        <w:rPr>
          <w:rFonts w:ascii="KDRS" w:hAnsi="KDRS"/>
          <w:lang w:val="ru-RU"/>
        </w:rPr>
        <w:t>ревы пошлины и пересудъ… вел</w:t>
      </w:r>
      <w:r w:rsidRPr="009177F1">
        <w:rPr>
          <w:lang w:val="ru-RU"/>
        </w:rPr>
        <w:t>ѣ</w:t>
      </w:r>
      <w:r w:rsidRPr="009177F1">
        <w:rPr>
          <w:rFonts w:ascii="KDRS" w:hAnsi="KDRS"/>
          <w:lang w:val="ru-RU"/>
        </w:rPr>
        <w:t>ти доправити на порутчикахъ же его, которые по немъ ручалися съ суда въ стат&lt;ь&gt;</w:t>
      </w:r>
      <w:r w:rsidRPr="009177F1">
        <w:rPr>
          <w:lang w:val="ru-RU"/>
        </w:rPr>
        <w:t>ѣ</w:t>
      </w:r>
      <w:r w:rsidRPr="009177F1">
        <w:rPr>
          <w:rFonts w:ascii="KDRS" w:hAnsi="KDRS"/>
          <w:lang w:val="ru-RU"/>
        </w:rPr>
        <w:t>. Ул.Ал., 116. 1649</w:t>
      </w:r>
      <w:r>
        <w:rPr>
          <w:rFonts w:ascii="KDRS" w:hAnsi="KDRS"/>
        </w:rPr>
        <w:t> </w:t>
      </w:r>
      <w:r w:rsidRPr="009177F1">
        <w:rPr>
          <w:rFonts w:ascii="KDRS" w:hAnsi="KDRS"/>
          <w:lang w:val="ru-RU"/>
        </w:rPr>
        <w:t>г. Ручали красноселца жъ Серъгея Федорава в стат&lt;ь&gt;е на правежъ въ гсд</w:t>
      </w:r>
      <w:r w:rsidRPr="009177F1">
        <w:rPr>
          <w:lang w:val="ru-RU"/>
        </w:rPr>
        <w:t>҃</w:t>
      </w:r>
      <w:r w:rsidRPr="009177F1">
        <w:rPr>
          <w:rFonts w:ascii="KDRS" w:hAnsi="KDRS"/>
          <w:lang w:val="ru-RU"/>
        </w:rPr>
        <w:t>рвых денъгах. МДБП, 171. 1661</w:t>
      </w:r>
      <w:r>
        <w:rPr>
          <w:rFonts w:ascii="KDRS" w:hAnsi="KDRS"/>
        </w:rPr>
        <w:t> </w:t>
      </w:r>
      <w:r w:rsidRPr="009177F1">
        <w:rPr>
          <w:rFonts w:ascii="KDRS" w:hAnsi="KDRS"/>
          <w:lang w:val="ru-RU"/>
        </w:rPr>
        <w:t>г.</w:t>
      </w:r>
    </w:p>
    <w:p w14:paraId="2A6B8F49"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iCs/>
          <w:caps/>
          <w:lang w:val="ru-RU"/>
        </w:rPr>
        <w:t>н</w:t>
      </w:r>
      <w:r w:rsidRPr="009177F1">
        <w:rPr>
          <w:rFonts w:ascii="KDRS" w:hAnsi="KDRS"/>
          <w:i/>
          <w:iCs/>
          <w:lang w:val="ru-RU"/>
        </w:rPr>
        <w:t>ачало</w:t>
      </w:r>
      <w:r w:rsidRPr="009177F1">
        <w:rPr>
          <w:rFonts w:ascii="KDRS" w:hAnsi="KDRS"/>
          <w:lang w:val="ru-RU"/>
        </w:rPr>
        <w:t>,</w:t>
      </w:r>
      <w:r w:rsidRPr="009177F1">
        <w:rPr>
          <w:rFonts w:ascii="KDRS" w:hAnsi="KDRS"/>
          <w:i/>
          <w:iCs/>
          <w:lang w:val="ru-RU"/>
        </w:rPr>
        <w:t xml:space="preserve"> зарождение</w:t>
      </w:r>
      <w:r w:rsidRPr="009177F1">
        <w:rPr>
          <w:rFonts w:ascii="KDRS" w:hAnsi="KDRS"/>
          <w:lang w:val="ru-RU"/>
        </w:rPr>
        <w:t>;</w:t>
      </w:r>
      <w:r w:rsidRPr="009177F1">
        <w:rPr>
          <w:rFonts w:ascii="KDRS" w:hAnsi="KDRS"/>
          <w:i/>
          <w:iCs/>
          <w:lang w:val="ru-RU"/>
        </w:rPr>
        <w:t xml:space="preserve"> становление</w:t>
      </w:r>
      <w:r w:rsidRPr="009177F1">
        <w:rPr>
          <w:rFonts w:ascii="KDRS" w:hAnsi="KDRS"/>
          <w:lang w:val="ru-RU"/>
        </w:rPr>
        <w:t>. Л</w:t>
      </w:r>
      <w:r w:rsidRPr="009177F1">
        <w:rPr>
          <w:lang w:val="ru-RU"/>
        </w:rPr>
        <w:t>ѣ</w:t>
      </w:r>
      <w:r w:rsidRPr="009177F1">
        <w:rPr>
          <w:rFonts w:ascii="KDRS" w:hAnsi="KDRS"/>
          <w:lang w:val="ru-RU"/>
        </w:rPr>
        <w:t xml:space="preserve">тописецъ </w:t>
      </w:r>
      <w:r w:rsidRPr="009177F1">
        <w:rPr>
          <w:rFonts w:ascii="KDRS" w:hAnsi="KDRS"/>
          <w:caps/>
          <w:lang w:val="ru-RU"/>
        </w:rPr>
        <w:t>р</w:t>
      </w:r>
      <w:r w:rsidRPr="009177F1">
        <w:rPr>
          <w:rFonts w:ascii="KDRS" w:hAnsi="KDRS"/>
          <w:lang w:val="ru-RU"/>
        </w:rPr>
        <w:t xml:space="preserve">ускиа земля Временникъ, еже нарицается </w:t>
      </w:r>
      <w:r w:rsidRPr="009177F1">
        <w:rPr>
          <w:rFonts w:ascii="KDRS" w:hAnsi="KDRS"/>
          <w:caps/>
          <w:lang w:val="ru-RU"/>
        </w:rPr>
        <w:t>л</w:t>
      </w:r>
      <w:r w:rsidRPr="009177F1">
        <w:rPr>
          <w:lang w:val="ru-RU"/>
        </w:rPr>
        <w:t>ѣ</w:t>
      </w:r>
      <w:r w:rsidRPr="009177F1">
        <w:rPr>
          <w:rFonts w:ascii="KDRS" w:hAnsi="KDRS"/>
          <w:lang w:val="ru-RU"/>
        </w:rPr>
        <w:t>тописецъ князей русскихъ и землямъ русскимъ, како… грады почаша бывати по м</w:t>
      </w:r>
      <w:r w:rsidRPr="009177F1">
        <w:rPr>
          <w:lang w:val="ru-RU"/>
        </w:rPr>
        <w:t>ѣ</w:t>
      </w:r>
      <w:r w:rsidRPr="009177F1">
        <w:rPr>
          <w:rFonts w:ascii="KDRS" w:hAnsi="KDRS"/>
          <w:lang w:val="ru-RU"/>
        </w:rPr>
        <w:t xml:space="preserve">стамъ: прежъ новгородцкая волость, потомъ киевъская и о статьи Киева. (Лет.рус.) Рум., 340.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От статиа в</w:t>
      </w:r>
      <w:r w:rsidRPr="009177F1">
        <w:rPr>
          <w:lang w:val="ru-RU"/>
        </w:rPr>
        <w:t>ѣ</w:t>
      </w:r>
      <w:r w:rsidRPr="009177F1">
        <w:rPr>
          <w:rFonts w:ascii="KDRS" w:hAnsi="KDRS"/>
          <w:lang w:val="ru-RU"/>
        </w:rPr>
        <w:t>ка и донн</w:t>
      </w:r>
      <w:r w:rsidRPr="009177F1">
        <w:rPr>
          <w:lang w:val="ru-RU"/>
        </w:rPr>
        <w:t>҃ѣ</w:t>
      </w:r>
      <w:r w:rsidRPr="009177F1">
        <w:rPr>
          <w:rFonts w:ascii="KDRS" w:hAnsi="KDRS"/>
          <w:lang w:val="ru-RU"/>
        </w:rPr>
        <w:t xml:space="preserve"> такова б</w:t>
      </w:r>
      <w:r w:rsidRPr="009177F1">
        <w:rPr>
          <w:lang w:val="ru-RU"/>
        </w:rPr>
        <w:t>ѣ</w:t>
      </w:r>
      <w:r w:rsidRPr="009177F1">
        <w:rPr>
          <w:rFonts w:ascii="KDRS" w:hAnsi="KDRS"/>
          <w:lang w:val="ru-RU"/>
        </w:rPr>
        <w:t xml:space="preserve">да не бывала. Сл.похв. Фомы, 42. </w:t>
      </w:r>
      <w:r>
        <w:rPr>
          <w:rFonts w:ascii="KDRS" w:hAnsi="KDRS"/>
        </w:rPr>
        <w:t>XVI </w:t>
      </w:r>
      <w:r w:rsidRPr="009177F1">
        <w:rPr>
          <w:rFonts w:ascii="KDRS" w:hAnsi="KDRS"/>
          <w:lang w:val="ru-RU"/>
        </w:rPr>
        <w:t xml:space="preserve">в. </w:t>
      </w:r>
      <w:r w:rsidRPr="009177F1">
        <w:rPr>
          <w:lang w:val="ru-RU"/>
        </w:rPr>
        <w:t>~</w:t>
      </w:r>
      <w:r w:rsidRPr="009177F1">
        <w:rPr>
          <w:rFonts w:ascii="KDRS" w:hAnsi="KDRS"/>
          <w:lang w:val="ru-RU"/>
        </w:rPr>
        <w:t xml:space="preserve"> 1453</w:t>
      </w:r>
      <w:r>
        <w:rPr>
          <w:rFonts w:ascii="KDRS" w:hAnsi="KDRS"/>
        </w:rPr>
        <w:t> </w:t>
      </w:r>
      <w:r w:rsidRPr="009177F1">
        <w:rPr>
          <w:rFonts w:ascii="KDRS" w:hAnsi="KDRS"/>
          <w:lang w:val="ru-RU"/>
        </w:rPr>
        <w:t>г.</w:t>
      </w:r>
    </w:p>
    <w:p w14:paraId="7B64B557"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5. </w:t>
      </w:r>
      <w:r w:rsidRPr="009177F1">
        <w:rPr>
          <w:rFonts w:ascii="KDRS" w:hAnsi="KDRS"/>
          <w:i/>
          <w:iCs/>
          <w:lang w:val="ru-RU"/>
        </w:rPr>
        <w:t>Положение</w:t>
      </w:r>
      <w:r w:rsidRPr="009177F1">
        <w:rPr>
          <w:rFonts w:ascii="KDRS" w:hAnsi="KDRS"/>
          <w:lang w:val="ru-RU"/>
        </w:rPr>
        <w:t>,</w:t>
      </w:r>
      <w:r w:rsidRPr="009177F1">
        <w:rPr>
          <w:rFonts w:ascii="KDRS" w:hAnsi="KDRS"/>
          <w:i/>
          <w:iCs/>
          <w:lang w:val="ru-RU"/>
        </w:rPr>
        <w:t xml:space="preserve"> состояние</w:t>
      </w:r>
      <w:r w:rsidRPr="009177F1">
        <w:rPr>
          <w:rFonts w:ascii="KDRS" w:hAnsi="KDRS"/>
          <w:lang w:val="ru-RU"/>
        </w:rPr>
        <w:t>. Вся убо по бжс</w:t>
      </w:r>
      <w:r w:rsidRPr="009177F1">
        <w:rPr>
          <w:lang w:val="ru-RU"/>
        </w:rPr>
        <w:t>҃</w:t>
      </w:r>
      <w:r w:rsidRPr="009177F1">
        <w:rPr>
          <w:rFonts w:ascii="KDRS" w:hAnsi="KDRS"/>
          <w:lang w:val="ru-RU"/>
        </w:rPr>
        <w:t xml:space="preserve">твеному уставу скончавъ,  </w:t>
      </w:r>
      <w:r w:rsidRPr="009177F1">
        <w:rPr>
          <w:rFonts w:ascii="KDRS" w:hAnsi="KDRS"/>
          <w:lang w:val="ru-RU"/>
        </w:rPr>
        <w:lastRenderedPageBreak/>
        <w:t>сподобится чистительскаго сана же и статия (</w:t>
      </w:r>
      <w:r w:rsidRPr="00413D00">
        <w:t>τάξε</w:t>
      </w:r>
      <w:r w:rsidRPr="008D3C1C">
        <w:t>ώ</w:t>
      </w:r>
      <w:r w:rsidRPr="00413D00">
        <w:t>ϛ</w:t>
      </w:r>
      <w:r w:rsidRPr="009177F1">
        <w:rPr>
          <w:lang w:val="ru-RU"/>
        </w:rPr>
        <w:t xml:space="preserve"> </w:t>
      </w:r>
      <w:r w:rsidRPr="00413D00">
        <w:t>τε</w:t>
      </w:r>
      <w:r w:rsidRPr="009177F1">
        <w:rPr>
          <w:lang w:val="ru-RU"/>
        </w:rPr>
        <w:t xml:space="preserve"> </w:t>
      </w:r>
      <w:r w:rsidRPr="00413D00">
        <w:t>κα</w:t>
      </w:r>
      <w:r w:rsidRPr="008D3C1C">
        <w:t>ὶ</w:t>
      </w:r>
      <w:r w:rsidRPr="009177F1">
        <w:rPr>
          <w:lang w:val="ru-RU"/>
        </w:rPr>
        <w:t xml:space="preserve"> </w:t>
      </w:r>
      <w:r w:rsidRPr="00413D00">
        <w:t>στάσεωϛ</w:t>
      </w:r>
      <w:r w:rsidRPr="009177F1">
        <w:rPr>
          <w:rFonts w:ascii="KDRS" w:hAnsi="KDRS"/>
          <w:lang w:val="ru-RU"/>
        </w:rPr>
        <w:t xml:space="preserve">). (Ж.Еутх.) Мин.чет.апр., 103 об. </w:t>
      </w:r>
      <w:r>
        <w:rPr>
          <w:rFonts w:ascii="KDRS" w:hAnsi="KDRS"/>
        </w:rPr>
        <w:t>XVI </w:t>
      </w:r>
      <w:r w:rsidRPr="009177F1">
        <w:rPr>
          <w:rFonts w:ascii="KDRS" w:hAnsi="KDRS"/>
          <w:lang w:val="ru-RU"/>
        </w:rPr>
        <w:t>в. В</w:t>
      </w:r>
      <w:r w:rsidRPr="009177F1">
        <w:rPr>
          <w:lang w:val="ru-RU"/>
        </w:rPr>
        <w:t>ѣ</w:t>
      </w:r>
      <w:r w:rsidRPr="009177F1">
        <w:rPr>
          <w:rFonts w:ascii="KDRS" w:hAnsi="KDRS"/>
          <w:lang w:val="ru-RU"/>
        </w:rPr>
        <w:t>ровавый и крестився спасется, а не в</w:t>
      </w:r>
      <w:r w:rsidRPr="009177F1">
        <w:rPr>
          <w:lang w:val="ru-RU"/>
        </w:rPr>
        <w:t>ѣ</w:t>
      </w:r>
      <w:r w:rsidRPr="009177F1">
        <w:rPr>
          <w:rFonts w:ascii="KDRS" w:hAnsi="KDRS"/>
          <w:lang w:val="ru-RU"/>
        </w:rPr>
        <w:t xml:space="preserve">ровавый осудится. Како глаголеши: мы убо Божии есме во всякомъ статии нашемъ? М.Гр. </w:t>
      </w:r>
      <w:r>
        <w:rPr>
          <w:rFonts w:ascii="KDRS" w:hAnsi="KDRS"/>
        </w:rPr>
        <w:t>I</w:t>
      </w:r>
      <w:r w:rsidRPr="009177F1">
        <w:rPr>
          <w:rFonts w:ascii="KDRS" w:hAnsi="KDRS"/>
          <w:lang w:val="ru-RU"/>
        </w:rPr>
        <w:t xml:space="preserve">, 46. </w:t>
      </w:r>
      <w:r>
        <w:rPr>
          <w:rFonts w:ascii="KDRS" w:hAnsi="KDRS"/>
        </w:rPr>
        <w:t>XVI</w:t>
      </w:r>
      <w:r w:rsidRPr="009177F1">
        <w:rPr>
          <w:rFonts w:ascii="KDRS" w:hAnsi="KDRS"/>
          <w:lang w:val="ru-RU"/>
        </w:rPr>
        <w:t>–</w:t>
      </w:r>
      <w:r>
        <w:rPr>
          <w:rFonts w:ascii="KDRS" w:hAnsi="KDRS"/>
        </w:rPr>
        <w:t>XVII </w:t>
      </w:r>
      <w:r w:rsidRPr="009177F1">
        <w:rPr>
          <w:rFonts w:ascii="KDRS" w:hAnsi="KDRS"/>
          <w:lang w:val="ru-RU"/>
        </w:rPr>
        <w:t xml:space="preserve">вв. </w:t>
      </w:r>
      <w:r w:rsidRPr="009177F1">
        <w:rPr>
          <w:lang w:val="ru-RU"/>
        </w:rPr>
        <w:t>~</w:t>
      </w:r>
      <w:r w:rsidRPr="009177F1">
        <w:rPr>
          <w:rFonts w:ascii="KDRS" w:hAnsi="KDRS"/>
          <w:lang w:val="ru-RU"/>
        </w:rPr>
        <w:t xml:space="preserve"> </w:t>
      </w:r>
      <w:r>
        <w:rPr>
          <w:rFonts w:ascii="KDRS" w:hAnsi="KDRS"/>
        </w:rPr>
        <w:t>XVI </w:t>
      </w:r>
      <w:r w:rsidRPr="009177F1">
        <w:rPr>
          <w:rFonts w:ascii="KDRS" w:hAnsi="KDRS"/>
          <w:lang w:val="ru-RU"/>
        </w:rPr>
        <w:t>в.</w:t>
      </w:r>
    </w:p>
    <w:p w14:paraId="618DB1EE"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6. </w:t>
      </w:r>
      <w:r w:rsidRPr="009177F1">
        <w:rPr>
          <w:rFonts w:ascii="KDRS" w:hAnsi="KDRS"/>
          <w:i/>
          <w:iCs/>
          <w:lang w:val="ru-RU"/>
        </w:rPr>
        <w:t xml:space="preserve">Фаза </w:t>
      </w:r>
      <w:r w:rsidRPr="009177F1">
        <w:rPr>
          <w:rFonts w:ascii="KDRS" w:hAnsi="KDRS"/>
          <w:lang w:val="ru-RU"/>
        </w:rPr>
        <w:t>(</w:t>
      </w:r>
      <w:r w:rsidRPr="009177F1">
        <w:rPr>
          <w:rFonts w:ascii="KDRS" w:hAnsi="KDRS"/>
          <w:i/>
          <w:iCs/>
          <w:lang w:val="ru-RU"/>
        </w:rPr>
        <w:t>луны</w:t>
      </w:r>
      <w:r w:rsidRPr="009177F1">
        <w:rPr>
          <w:rFonts w:ascii="KDRS" w:hAnsi="KDRS"/>
          <w:lang w:val="ru-RU"/>
        </w:rPr>
        <w:t>)</w:t>
      </w:r>
      <w:r w:rsidRPr="009177F1">
        <w:rPr>
          <w:rFonts w:ascii="KDRS" w:hAnsi="KDRS"/>
          <w:i/>
          <w:iCs/>
          <w:lang w:val="ru-RU"/>
        </w:rPr>
        <w:t>.</w:t>
      </w:r>
      <w:r w:rsidRPr="009177F1">
        <w:rPr>
          <w:rFonts w:ascii="KDRS" w:hAnsi="KDRS"/>
          <w:lang w:val="ru-RU"/>
        </w:rPr>
        <w:t xml:space="preserve"> (1206): Тояже зимы бысть знамение въ солнц</w:t>
      </w:r>
      <w:r w:rsidRPr="009177F1">
        <w:rPr>
          <w:lang w:val="ru-RU"/>
        </w:rPr>
        <w:t>ѣ</w:t>
      </w:r>
      <w:r w:rsidRPr="009177F1">
        <w:rPr>
          <w:rFonts w:ascii="KDRS" w:hAnsi="KDRS"/>
          <w:lang w:val="ru-RU"/>
        </w:rPr>
        <w:t>… и оста его точию аки м</w:t>
      </w:r>
      <w:r w:rsidRPr="009177F1">
        <w:rPr>
          <w:lang w:val="ru-RU"/>
        </w:rPr>
        <w:t>ѣ</w:t>
      </w:r>
      <w:r w:rsidRPr="009177F1">
        <w:rPr>
          <w:rFonts w:ascii="KDRS" w:hAnsi="KDRS"/>
          <w:lang w:val="ru-RU"/>
        </w:rPr>
        <w:t>сяць на статьи 1-го дни. Ник.лет.</w:t>
      </w:r>
      <w:r>
        <w:rPr>
          <w:rFonts w:ascii="KDRS" w:hAnsi="KDRS"/>
        </w:rPr>
        <w:t> </w:t>
      </w:r>
      <w:r w:rsidRPr="009177F1">
        <w:rPr>
          <w:rFonts w:ascii="KDRS" w:hAnsi="KDRS"/>
          <w:lang w:val="ru-RU"/>
        </w:rPr>
        <w:t xml:space="preserve">Х, 52. </w:t>
      </w:r>
      <w:r>
        <w:rPr>
          <w:rFonts w:ascii="KDRS" w:hAnsi="KDRS"/>
        </w:rPr>
        <w:t>XVI </w:t>
      </w:r>
      <w:r w:rsidRPr="009177F1">
        <w:rPr>
          <w:rFonts w:ascii="KDRS" w:hAnsi="KDRS"/>
          <w:lang w:val="ru-RU"/>
        </w:rPr>
        <w:t>в.</w:t>
      </w:r>
      <w:r w:rsidRPr="009177F1">
        <w:rPr>
          <w:rFonts w:ascii="KDRS" w:hAnsi="KDRS"/>
          <w:spacing w:val="40"/>
          <w:lang w:val="ru-RU"/>
        </w:rPr>
        <w:t xml:space="preserve"> Статие </w:t>
      </w:r>
      <w:r w:rsidRPr="009177F1">
        <w:rPr>
          <w:rFonts w:ascii="KDRS" w:hAnsi="KDRS"/>
          <w:lang w:val="ru-RU"/>
        </w:rPr>
        <w:t>(</w:t>
      </w:r>
      <w:r w:rsidRPr="009177F1">
        <w:rPr>
          <w:rFonts w:ascii="KDRS" w:hAnsi="KDRS"/>
          <w:spacing w:val="40"/>
          <w:lang w:val="ru-RU"/>
        </w:rPr>
        <w:t>м</w:t>
      </w:r>
      <w:r w:rsidRPr="009177F1">
        <w:rPr>
          <w:spacing w:val="40"/>
          <w:lang w:val="ru-RU"/>
        </w:rPr>
        <w:t>ѣ</w:t>
      </w:r>
      <w:r w:rsidRPr="009177F1">
        <w:rPr>
          <w:rFonts w:ascii="KDRS" w:hAnsi="KDRS"/>
          <w:spacing w:val="40"/>
          <w:lang w:val="ru-RU"/>
        </w:rPr>
        <w:t>сяц</w:t>
      </w:r>
      <w:r w:rsidRPr="009177F1">
        <w:rPr>
          <w:rFonts w:ascii="KDRS" w:hAnsi="KDRS"/>
          <w:lang w:val="ru-RU"/>
        </w:rPr>
        <w:t xml:space="preserve">а) </w:t>
      </w:r>
      <w:r w:rsidRPr="009177F1">
        <w:rPr>
          <w:lang w:val="ru-RU"/>
        </w:rPr>
        <w:t>–</w:t>
      </w:r>
      <w:r w:rsidRPr="009177F1">
        <w:rPr>
          <w:rFonts w:ascii="KDRS" w:hAnsi="KDRS"/>
          <w:lang w:val="ru-RU"/>
        </w:rPr>
        <w:t xml:space="preserve"> </w:t>
      </w:r>
      <w:r w:rsidRPr="009177F1">
        <w:rPr>
          <w:rFonts w:ascii="KDRS" w:hAnsi="KDRS"/>
          <w:i/>
          <w:iCs/>
          <w:lang w:val="ru-RU"/>
        </w:rPr>
        <w:t>новолуние; появление на небе нового месяца</w:t>
      </w:r>
      <w:r w:rsidRPr="009177F1">
        <w:rPr>
          <w:rFonts w:ascii="KDRS" w:hAnsi="KDRS"/>
          <w:lang w:val="ru-RU"/>
        </w:rPr>
        <w:t>. Содержитъ в себ</w:t>
      </w:r>
      <w:r w:rsidRPr="009177F1">
        <w:rPr>
          <w:lang w:val="ru-RU"/>
        </w:rPr>
        <w:t>ѣ</w:t>
      </w:r>
      <w:r w:rsidRPr="009177F1">
        <w:rPr>
          <w:rFonts w:ascii="KDRS" w:hAnsi="KDRS"/>
          <w:lang w:val="ru-RU"/>
        </w:rPr>
        <w:t xml:space="preserve"> тотъ камень такову силу… отъ статия м</w:t>
      </w:r>
      <w:r w:rsidRPr="009177F1">
        <w:rPr>
          <w:lang w:val="ru-RU"/>
        </w:rPr>
        <w:t>ѣ</w:t>
      </w:r>
      <w:r w:rsidRPr="009177F1">
        <w:rPr>
          <w:rFonts w:ascii="KDRS" w:hAnsi="KDRS"/>
          <w:lang w:val="ru-RU"/>
        </w:rPr>
        <w:t>сяца, дондеже в полность приидетъ (</w:t>
      </w:r>
      <w:r>
        <w:t>in</w:t>
      </w:r>
      <w:r w:rsidRPr="009177F1">
        <w:rPr>
          <w:lang w:val="ru-RU"/>
        </w:rPr>
        <w:t xml:space="preserve"> </w:t>
      </w:r>
      <w:r>
        <w:t>deme</w:t>
      </w:r>
      <w:r w:rsidRPr="009177F1">
        <w:rPr>
          <w:lang w:val="ru-RU"/>
        </w:rPr>
        <w:t xml:space="preserve"> </w:t>
      </w:r>
      <w:r>
        <w:t>ersten</w:t>
      </w:r>
      <w:r w:rsidRPr="009177F1">
        <w:rPr>
          <w:lang w:val="ru-RU"/>
        </w:rPr>
        <w:t xml:space="preserve"> </w:t>
      </w:r>
      <w:r>
        <w:t>daghe</w:t>
      </w:r>
      <w:r w:rsidRPr="009177F1">
        <w:rPr>
          <w:lang w:val="ru-RU"/>
        </w:rPr>
        <w:t xml:space="preserve"> </w:t>
      </w:r>
      <w:r>
        <w:t>des</w:t>
      </w:r>
      <w:r w:rsidRPr="009177F1">
        <w:rPr>
          <w:lang w:val="ru-RU"/>
        </w:rPr>
        <w:t xml:space="preserve"> </w:t>
      </w:r>
      <w:r>
        <w:t>manen</w:t>
      </w:r>
      <w:r w:rsidRPr="009177F1">
        <w:rPr>
          <w:rFonts w:ascii="KDRS" w:hAnsi="KDRS"/>
          <w:lang w:val="ru-RU"/>
        </w:rPr>
        <w:t xml:space="preserve">). Травник Любч., 674 об. </w:t>
      </w:r>
      <w:r>
        <w:rPr>
          <w:rFonts w:ascii="KDRS" w:hAnsi="KDRS"/>
        </w:rPr>
        <w:t>XVII </w:t>
      </w:r>
      <w:r w:rsidRPr="009177F1">
        <w:rPr>
          <w:rFonts w:ascii="KDRS" w:hAnsi="KDRS"/>
          <w:lang w:val="ru-RU"/>
        </w:rPr>
        <w:t xml:space="preserve">в. </w:t>
      </w:r>
      <w:r w:rsidRPr="009177F1">
        <w:rPr>
          <w:lang w:val="ru-RU"/>
        </w:rPr>
        <w:t>~</w:t>
      </w:r>
      <w:r w:rsidRPr="009177F1">
        <w:rPr>
          <w:rFonts w:ascii="KDRS" w:hAnsi="KDRS"/>
          <w:lang w:val="ru-RU"/>
        </w:rPr>
        <w:t xml:space="preserve"> 1534</w:t>
      </w:r>
      <w:r>
        <w:rPr>
          <w:rFonts w:ascii="KDRS" w:hAnsi="KDRS"/>
        </w:rPr>
        <w:t> </w:t>
      </w:r>
      <w:r w:rsidRPr="009177F1">
        <w:rPr>
          <w:rFonts w:ascii="KDRS" w:hAnsi="KDRS"/>
          <w:lang w:val="ru-RU"/>
        </w:rPr>
        <w:t>г.</w:t>
      </w:r>
    </w:p>
    <w:p w14:paraId="13EFE3E3"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7. </w:t>
      </w:r>
      <w:r w:rsidRPr="009177F1">
        <w:rPr>
          <w:rFonts w:ascii="KDRS" w:hAnsi="KDRS"/>
          <w:i/>
          <w:iCs/>
          <w:lang w:val="ru-RU"/>
        </w:rPr>
        <w:t>Часть</w:t>
      </w:r>
      <w:r w:rsidRPr="009177F1">
        <w:rPr>
          <w:rFonts w:ascii="KDRS" w:hAnsi="KDRS"/>
          <w:lang w:val="ru-RU"/>
        </w:rPr>
        <w:t xml:space="preserve"> </w:t>
      </w:r>
      <w:r w:rsidRPr="009177F1">
        <w:rPr>
          <w:rFonts w:ascii="KDRS" w:hAnsi="KDRS"/>
          <w:i/>
          <w:iCs/>
          <w:lang w:val="ru-RU"/>
        </w:rPr>
        <w:t xml:space="preserve">псалтырного текста </w:t>
      </w:r>
      <w:r w:rsidRPr="009177F1">
        <w:rPr>
          <w:rFonts w:ascii="KDRS" w:hAnsi="KDRS"/>
          <w:lang w:val="ru-RU"/>
        </w:rPr>
        <w:t>(</w:t>
      </w:r>
      <w:r w:rsidRPr="009177F1">
        <w:rPr>
          <w:rFonts w:ascii="KDRS" w:hAnsi="KDRS"/>
          <w:i/>
          <w:iCs/>
          <w:lang w:val="ru-RU"/>
        </w:rPr>
        <w:t>разного объема</w:t>
      </w:r>
      <w:r w:rsidRPr="009177F1">
        <w:rPr>
          <w:rFonts w:ascii="KDRS" w:hAnsi="KDRS"/>
          <w:lang w:val="ru-RU"/>
        </w:rPr>
        <w:t>)</w:t>
      </w:r>
      <w:r w:rsidRPr="009177F1">
        <w:rPr>
          <w:rFonts w:ascii="KDRS" w:hAnsi="KDRS"/>
          <w:i/>
          <w:iCs/>
          <w:lang w:val="ru-RU"/>
        </w:rPr>
        <w:t>, читаемая на богослужении.</w:t>
      </w:r>
      <w:r w:rsidRPr="009177F1">
        <w:rPr>
          <w:rFonts w:ascii="KDRS" w:hAnsi="KDRS"/>
          <w:lang w:val="ru-RU"/>
        </w:rPr>
        <w:t xml:space="preserve"> Изгла</w:t>
      </w:r>
      <w:r w:rsidRPr="009177F1">
        <w:rPr>
          <w:lang w:val="ru-RU"/>
        </w:rPr>
        <w:t>҃</w:t>
      </w:r>
      <w:r w:rsidRPr="009177F1">
        <w:rPr>
          <w:rFonts w:ascii="KDRS" w:hAnsi="KDRS"/>
          <w:lang w:val="ru-RU"/>
        </w:rPr>
        <w:t>вше п</w:t>
      </w:r>
      <w:r w:rsidRPr="009177F1">
        <w:rPr>
          <w:lang w:val="ru-RU"/>
        </w:rPr>
        <w:t>ѣ</w:t>
      </w:r>
      <w:r w:rsidRPr="009177F1">
        <w:rPr>
          <w:rFonts w:ascii="KDRS" w:hAnsi="KDRS"/>
          <w:lang w:val="ru-RU"/>
        </w:rPr>
        <w:t>рвое статие пятидесятъ псл</w:t>
      </w:r>
      <w:r w:rsidRPr="009177F1">
        <w:rPr>
          <w:lang w:val="ru-RU"/>
        </w:rPr>
        <w:t>҃</w:t>
      </w:r>
      <w:r w:rsidRPr="009177F1">
        <w:rPr>
          <w:rFonts w:ascii="KDRS" w:hAnsi="KDRS"/>
          <w:lang w:val="ru-RU"/>
        </w:rPr>
        <w:t>мвъ, начат старьць Оче</w:t>
      </w:r>
      <w:r w:rsidRPr="009177F1">
        <w:rPr>
          <w:lang w:val="ru-RU"/>
        </w:rPr>
        <w:t>҃</w:t>
      </w:r>
      <w:r w:rsidRPr="009177F1">
        <w:rPr>
          <w:rFonts w:ascii="KDRS" w:hAnsi="KDRS"/>
          <w:lang w:val="ru-RU"/>
        </w:rPr>
        <w:t xml:space="preserve"> нашь… и вставше пакы начахомъ второе статие </w:t>
      </w:r>
      <w:r w:rsidRPr="009177F1">
        <w:rPr>
          <w:rFonts w:ascii="KDRS" w:hAnsi="KDRS"/>
          <w:vertAlign w:val="superscript"/>
          <w:lang w:val="ru-RU"/>
        </w:rPr>
        <w:t>.</w:t>
      </w:r>
      <w:r w:rsidRPr="009177F1">
        <w:rPr>
          <w:rFonts w:ascii="KDRS" w:hAnsi="KDRS"/>
          <w:lang w:val="ru-RU"/>
        </w:rPr>
        <w:t>н</w:t>
      </w:r>
      <w:r w:rsidRPr="009177F1">
        <w:rPr>
          <w:lang w:val="ru-RU"/>
        </w:rPr>
        <w:t>҃</w:t>
      </w:r>
      <w:r w:rsidRPr="009177F1">
        <w:rPr>
          <w:rFonts w:ascii="KDRS" w:hAnsi="KDRS"/>
          <w:vertAlign w:val="superscript"/>
          <w:lang w:val="ru-RU"/>
        </w:rPr>
        <w:t>.</w:t>
      </w:r>
      <w:r w:rsidRPr="009177F1">
        <w:rPr>
          <w:rFonts w:ascii="KDRS" w:hAnsi="KDRS"/>
          <w:lang w:val="ru-RU"/>
        </w:rPr>
        <w:t>-го псл</w:t>
      </w:r>
      <w:r w:rsidRPr="009177F1">
        <w:rPr>
          <w:lang w:val="ru-RU"/>
        </w:rPr>
        <w:t>҃</w:t>
      </w:r>
      <w:r w:rsidRPr="009177F1">
        <w:rPr>
          <w:rFonts w:ascii="KDRS" w:hAnsi="KDRS"/>
          <w:lang w:val="ru-RU"/>
        </w:rPr>
        <w:t xml:space="preserve">ма, и кончавше </w:t>
      </w:r>
      <w:r w:rsidRPr="009177F1">
        <w:rPr>
          <w:rFonts w:ascii="KDRS" w:hAnsi="KDRS"/>
          <w:vertAlign w:val="superscript"/>
          <w:lang w:val="ru-RU"/>
        </w:rPr>
        <w:t>.</w:t>
      </w:r>
      <w:r w:rsidRPr="009177F1">
        <w:rPr>
          <w:rFonts w:ascii="KDRS" w:hAnsi="KDRS"/>
          <w:lang w:val="ru-RU"/>
        </w:rPr>
        <w:t>н</w:t>
      </w:r>
      <w:r w:rsidRPr="009177F1">
        <w:rPr>
          <w:lang w:val="ru-RU"/>
        </w:rPr>
        <w:t>҃</w:t>
      </w:r>
      <w:r w:rsidRPr="009177F1">
        <w:rPr>
          <w:rFonts w:ascii="KDRS" w:hAnsi="KDRS"/>
          <w:vertAlign w:val="superscript"/>
          <w:lang w:val="ru-RU"/>
        </w:rPr>
        <w:t>.</w:t>
      </w:r>
      <w:r w:rsidRPr="009177F1">
        <w:rPr>
          <w:rFonts w:ascii="KDRS" w:hAnsi="KDRS"/>
          <w:lang w:val="ru-RU"/>
        </w:rPr>
        <w:t xml:space="preserve"> псл</w:t>
      </w:r>
      <w:r w:rsidRPr="009177F1">
        <w:rPr>
          <w:lang w:val="ru-RU"/>
        </w:rPr>
        <w:t>҃</w:t>
      </w:r>
      <w:r w:rsidRPr="009177F1">
        <w:rPr>
          <w:rFonts w:ascii="KDRS" w:hAnsi="KDRS"/>
          <w:lang w:val="ru-RU"/>
        </w:rPr>
        <w:t>мъ, дасть другому брату и почте от т</w:t>
      </w:r>
      <w:r w:rsidRPr="009177F1">
        <w:rPr>
          <w:lang w:val="ru-RU"/>
        </w:rPr>
        <w:t>ѣ</w:t>
      </w:r>
      <w:r w:rsidRPr="009177F1">
        <w:rPr>
          <w:rFonts w:ascii="KDRS" w:hAnsi="KDRS"/>
          <w:lang w:val="ru-RU"/>
        </w:rPr>
        <w:t>хъ же книгъ Петра а Пвл</w:t>
      </w:r>
      <w:r w:rsidRPr="009177F1">
        <w:rPr>
          <w:lang w:val="ru-RU"/>
        </w:rPr>
        <w:t>҃</w:t>
      </w:r>
      <w:r w:rsidRPr="009177F1">
        <w:rPr>
          <w:rFonts w:ascii="KDRS" w:hAnsi="KDRS"/>
          <w:lang w:val="ru-RU"/>
        </w:rPr>
        <w:t xml:space="preserve">а сборное послание; и въставъше начахомъ третиее статие, и кончавше </w:t>
      </w:r>
      <w:r w:rsidRPr="009177F1">
        <w:rPr>
          <w:rFonts w:ascii="KDRS" w:hAnsi="KDRS"/>
          <w:vertAlign w:val="superscript"/>
          <w:lang w:val="ru-RU"/>
        </w:rPr>
        <w:t>.</w:t>
      </w:r>
      <w:r w:rsidRPr="009177F1">
        <w:rPr>
          <w:rFonts w:ascii="KDRS" w:hAnsi="KDRS"/>
          <w:lang w:val="ru-RU"/>
        </w:rPr>
        <w:t>р</w:t>
      </w:r>
      <w:r w:rsidRPr="009177F1">
        <w:rPr>
          <w:lang w:val="ru-RU"/>
        </w:rPr>
        <w:t>҃</w:t>
      </w:r>
      <w:r w:rsidRPr="009177F1">
        <w:rPr>
          <w:rFonts w:ascii="KDRS" w:hAnsi="KDRS"/>
          <w:lang w:val="ru-RU"/>
        </w:rPr>
        <w:t>н</w:t>
      </w:r>
      <w:r w:rsidRPr="009177F1">
        <w:rPr>
          <w:rFonts w:ascii="KDRS" w:hAnsi="KDRS"/>
          <w:vertAlign w:val="superscript"/>
          <w:lang w:val="ru-RU"/>
        </w:rPr>
        <w:t>.</w:t>
      </w:r>
      <w:r w:rsidRPr="009177F1">
        <w:rPr>
          <w:rFonts w:ascii="KDRS" w:hAnsi="KDRS"/>
          <w:lang w:val="ru-RU"/>
        </w:rPr>
        <w:t xml:space="preserve"> псл</w:t>
      </w:r>
      <w:r w:rsidRPr="009177F1">
        <w:rPr>
          <w:lang w:val="ru-RU"/>
        </w:rPr>
        <w:t>҃</w:t>
      </w:r>
      <w:r w:rsidRPr="009177F1">
        <w:rPr>
          <w:rFonts w:ascii="KDRS" w:hAnsi="KDRS"/>
          <w:lang w:val="ru-RU"/>
        </w:rPr>
        <w:t>мвъ и рекше Оче</w:t>
      </w:r>
      <w:r w:rsidRPr="009177F1">
        <w:rPr>
          <w:lang w:val="ru-RU"/>
        </w:rPr>
        <w:t>҃</w:t>
      </w:r>
      <w:r w:rsidRPr="009177F1">
        <w:rPr>
          <w:rFonts w:ascii="KDRS" w:hAnsi="KDRS"/>
          <w:lang w:val="ru-RU"/>
        </w:rPr>
        <w:t xml:space="preserve"> нашь и Ги</w:t>
      </w:r>
      <w:r w:rsidRPr="009177F1">
        <w:rPr>
          <w:lang w:val="ru-RU"/>
        </w:rPr>
        <w:t>҃</w:t>
      </w:r>
      <w:r w:rsidRPr="009177F1">
        <w:rPr>
          <w:rFonts w:ascii="KDRS" w:hAnsi="KDRS"/>
          <w:lang w:val="ru-RU"/>
        </w:rPr>
        <w:t xml:space="preserve"> помилуи, с</w:t>
      </w:r>
      <w:r w:rsidRPr="009177F1">
        <w:rPr>
          <w:lang w:val="ru-RU"/>
        </w:rPr>
        <w:t>ѣ</w:t>
      </w:r>
      <w:r w:rsidRPr="009177F1">
        <w:rPr>
          <w:rFonts w:ascii="KDRS" w:hAnsi="KDRS"/>
          <w:lang w:val="ru-RU"/>
        </w:rPr>
        <w:t>дохомъ (</w:t>
      </w:r>
      <w:r w:rsidRPr="00413D00">
        <w:t>τ</w:t>
      </w:r>
      <w:r w:rsidRPr="008D3C1C">
        <w:t>ὴ</w:t>
      </w:r>
      <w:r w:rsidRPr="00413D00">
        <w:t>ν</w:t>
      </w:r>
      <w:r w:rsidRPr="009177F1">
        <w:rPr>
          <w:lang w:val="ru-RU"/>
        </w:rPr>
        <w:t xml:space="preserve"> </w:t>
      </w:r>
      <w:r w:rsidRPr="00413D00">
        <w:t>πρ</w:t>
      </w:r>
      <w:r w:rsidRPr="008D3C1C">
        <w:t>ώ</w:t>
      </w:r>
      <w:r w:rsidRPr="00413D00">
        <w:t>την</w:t>
      </w:r>
      <w:r w:rsidRPr="009177F1">
        <w:rPr>
          <w:lang w:val="ru-RU"/>
        </w:rPr>
        <w:t xml:space="preserve"> </w:t>
      </w:r>
      <w:r w:rsidRPr="00413D00">
        <w:t>στάσινα</w:t>
      </w:r>
      <w:r w:rsidRPr="009177F1">
        <w:rPr>
          <w:rFonts w:ascii="KDRS" w:hAnsi="KDRS"/>
          <w:lang w:val="ru-RU"/>
        </w:rPr>
        <w:t>). Никон. Панд., 126. 1296</w:t>
      </w:r>
      <w:r>
        <w:rPr>
          <w:rFonts w:ascii="KDRS" w:hAnsi="KDRS"/>
        </w:rPr>
        <w:t> </w:t>
      </w:r>
      <w:r w:rsidRPr="009177F1">
        <w:rPr>
          <w:rFonts w:ascii="KDRS" w:hAnsi="KDRS"/>
          <w:lang w:val="ru-RU"/>
        </w:rPr>
        <w:t>г.</w:t>
      </w:r>
    </w:p>
    <w:p w14:paraId="75062892" w14:textId="77777777" w:rsidR="00F4528E" w:rsidRPr="009177F1" w:rsidRDefault="00F4528E" w:rsidP="00F4528E">
      <w:pPr>
        <w:spacing w:line="460" w:lineRule="exact"/>
        <w:ind w:firstLine="709"/>
        <w:jc w:val="both"/>
        <w:rPr>
          <w:lang w:val="ru-RU"/>
        </w:rPr>
      </w:pPr>
      <w:r>
        <w:rPr>
          <w:rFonts w:ascii="KDRS" w:hAnsi="KDRS"/>
        </w:rPr>
        <w:fldChar w:fldCharType="begin"/>
      </w:r>
      <w:r>
        <w:rPr>
          <w:rFonts w:ascii="KDRS" w:hAnsi="KDRS"/>
        </w:rPr>
        <w:instrText>SYMBOL</w:instrText>
      </w:r>
      <w:r w:rsidRPr="009177F1">
        <w:rPr>
          <w:rFonts w:ascii="KDRS" w:hAnsi="KDRS"/>
          <w:lang w:val="ru-RU"/>
        </w:rPr>
        <w:instrText xml:space="preserve"> 224 \</w:instrText>
      </w:r>
      <w:r>
        <w:rPr>
          <w:rFonts w:ascii="KDRS" w:hAnsi="KDRS"/>
        </w:rPr>
        <w:instrText>f</w:instrText>
      </w:r>
      <w:r w:rsidRPr="009177F1">
        <w:rPr>
          <w:rFonts w:ascii="KDRS" w:hAnsi="KDRS"/>
          <w:lang w:val="ru-RU"/>
        </w:rPr>
        <w:instrText xml:space="preserve"> "</w:instrText>
      </w:r>
      <w:r>
        <w:rPr>
          <w:rFonts w:ascii="KDRS" w:hAnsi="KDRS"/>
        </w:rPr>
        <w:instrText>Symbol</w:instrText>
      </w:r>
      <w:r w:rsidRPr="009177F1">
        <w:rPr>
          <w:rFonts w:ascii="KDRS" w:hAnsi="KDRS"/>
          <w:lang w:val="ru-RU"/>
        </w:rPr>
        <w:instrText>" \</w:instrText>
      </w:r>
      <w:r>
        <w:rPr>
          <w:rFonts w:ascii="KDRS" w:hAnsi="KDRS"/>
        </w:rPr>
        <w:instrText>s</w:instrText>
      </w:r>
      <w:r w:rsidRPr="009177F1">
        <w:rPr>
          <w:rFonts w:ascii="KDRS" w:hAnsi="KDRS"/>
          <w:lang w:val="ru-RU"/>
        </w:rPr>
        <w:instrText xml:space="preserve"> 14</w:instrText>
      </w:r>
      <w:r>
        <w:rPr>
          <w:rFonts w:ascii="KDRS" w:hAnsi="KDRS"/>
        </w:rPr>
        <w:fldChar w:fldCharType="separate"/>
      </w:r>
      <w:r>
        <w:rPr>
          <w:rFonts w:ascii="Symbol" w:hAnsi="Symbol"/>
        </w:rPr>
        <w:t></w:t>
      </w:r>
      <w:r>
        <w:rPr>
          <w:rFonts w:ascii="KDRS" w:hAnsi="KDRS"/>
        </w:rPr>
        <w:fldChar w:fldCharType="end"/>
      </w:r>
      <w:r>
        <w:rPr>
          <w:rFonts w:ascii="KDRS" w:hAnsi="KDRS"/>
        </w:rPr>
        <w:t> </w:t>
      </w:r>
      <w:r w:rsidRPr="009177F1">
        <w:rPr>
          <w:rFonts w:ascii="KDRS" w:hAnsi="KDRS"/>
          <w:spacing w:val="40"/>
          <w:lang w:val="ru-RU"/>
        </w:rPr>
        <w:t>Солнечное статие</w:t>
      </w:r>
      <w:r w:rsidRPr="009177F1">
        <w:rPr>
          <w:rFonts w:ascii="KDRS" w:hAnsi="KDRS"/>
          <w:lang w:val="ru-RU"/>
        </w:rPr>
        <w:t xml:space="preserve"> </w:t>
      </w:r>
      <w:r w:rsidRPr="009177F1">
        <w:rPr>
          <w:lang w:val="ru-RU"/>
        </w:rPr>
        <w:t>–</w:t>
      </w:r>
      <w:r w:rsidRPr="009177F1">
        <w:rPr>
          <w:rFonts w:ascii="KDRS" w:hAnsi="KDRS"/>
          <w:lang w:val="ru-RU"/>
        </w:rPr>
        <w:t xml:space="preserve"> </w:t>
      </w:r>
      <w:r w:rsidRPr="009177F1">
        <w:rPr>
          <w:rFonts w:ascii="KDRS" w:hAnsi="KDRS"/>
          <w:i/>
          <w:iCs/>
          <w:lang w:val="ru-RU"/>
        </w:rPr>
        <w:t>солнцестояние</w:t>
      </w:r>
      <w:r w:rsidRPr="009177F1">
        <w:rPr>
          <w:rFonts w:ascii="KDRS" w:hAnsi="KDRS"/>
          <w:lang w:val="ru-RU"/>
        </w:rPr>
        <w:t>. Бес</w:t>
      </w:r>
      <w:r w:rsidRPr="009177F1">
        <w:rPr>
          <w:lang w:val="ru-RU"/>
        </w:rPr>
        <w:t>ѣ</w:t>
      </w:r>
      <w:r w:rsidRPr="009177F1">
        <w:rPr>
          <w:rFonts w:ascii="KDRS" w:hAnsi="KDRS"/>
          <w:lang w:val="ru-RU"/>
        </w:rPr>
        <w:t>дуется… о слн</w:t>
      </w:r>
      <w:r w:rsidRPr="009177F1">
        <w:rPr>
          <w:lang w:val="ru-RU"/>
        </w:rPr>
        <w:t>҃</w:t>
      </w:r>
      <w:r w:rsidRPr="009177F1">
        <w:rPr>
          <w:rFonts w:ascii="KDRS" w:hAnsi="KDRS"/>
          <w:lang w:val="ru-RU"/>
        </w:rPr>
        <w:t>чномъ статии [на полях: возврате слн</w:t>
      </w:r>
      <w:r w:rsidRPr="009177F1">
        <w:rPr>
          <w:lang w:val="ru-RU"/>
        </w:rPr>
        <w:t>҃</w:t>
      </w:r>
      <w:r w:rsidRPr="009177F1">
        <w:rPr>
          <w:rFonts w:ascii="KDRS" w:hAnsi="KDRS"/>
          <w:lang w:val="ru-RU"/>
        </w:rPr>
        <w:t>ца] (</w:t>
      </w:r>
      <w:r>
        <w:rPr>
          <w:rFonts w:ascii="KDRS" w:hAnsi="KDRS"/>
        </w:rPr>
        <w:t>de</w:t>
      </w:r>
      <w:r w:rsidRPr="009177F1">
        <w:rPr>
          <w:rFonts w:ascii="KDRS" w:hAnsi="KDRS"/>
          <w:lang w:val="ru-RU"/>
        </w:rPr>
        <w:t xml:space="preserve"> </w:t>
      </w:r>
      <w:r>
        <w:rPr>
          <w:rFonts w:ascii="KDRS" w:hAnsi="KDRS"/>
        </w:rPr>
        <w:t>solsticije</w:t>
      </w:r>
      <w:r w:rsidRPr="009177F1">
        <w:rPr>
          <w:rFonts w:ascii="KDRS" w:hAnsi="KDRS"/>
          <w:lang w:val="ru-RU"/>
        </w:rPr>
        <w:t>). Совещ.бож.д., 1</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r w:rsidRPr="009177F1">
        <w:rPr>
          <w:lang w:val="ru-RU"/>
        </w:rPr>
        <w:t xml:space="preserve"> </w:t>
      </w:r>
      <w:r w:rsidRPr="009177F1">
        <w:rPr>
          <w:rFonts w:ascii="KDRS" w:hAnsi="KDRS"/>
          <w:spacing w:val="40"/>
          <w:lang w:val="ru-RU"/>
        </w:rPr>
        <w:t>Стати статьемъ</w:t>
      </w:r>
      <w:r w:rsidRPr="009177F1">
        <w:rPr>
          <w:rFonts w:ascii="KDRS" w:hAnsi="KDRS"/>
          <w:lang w:val="ru-RU"/>
        </w:rPr>
        <w:t xml:space="preserve"> – </w:t>
      </w:r>
      <w:r w:rsidRPr="009177F1">
        <w:rPr>
          <w:rFonts w:ascii="KDRS" w:hAnsi="KDRS"/>
          <w:i/>
          <w:iCs/>
          <w:lang w:val="ru-RU"/>
        </w:rPr>
        <w:t>осадить</w:t>
      </w:r>
      <w:r w:rsidRPr="009177F1">
        <w:rPr>
          <w:rFonts w:ascii="KDRS" w:hAnsi="KDRS"/>
          <w:lang w:val="ru-RU"/>
        </w:rPr>
        <w:t>. (1478): Князь же великои под Новымгородом такы стал статьем на выстояние, уже стоялъ недели и три и 4, а ждя [по вар.] отъ нихъ, кое ему челом добиють. Псков.лет.</w:t>
      </w:r>
      <w:r>
        <w:t> </w:t>
      </w:r>
      <w:r>
        <w:rPr>
          <w:rFonts w:ascii="KDRS" w:hAnsi="KDRS"/>
        </w:rPr>
        <w:t>II</w:t>
      </w:r>
      <w:r w:rsidRPr="009177F1">
        <w:rPr>
          <w:rFonts w:ascii="KDRS" w:hAnsi="KDRS"/>
          <w:lang w:val="ru-RU"/>
        </w:rPr>
        <w:t xml:space="preserve">, 214. </w:t>
      </w:r>
      <w:r>
        <w:rPr>
          <w:rFonts w:ascii="KDRS" w:hAnsi="KDRS"/>
        </w:rPr>
        <w:t>XVI </w:t>
      </w:r>
      <w:r w:rsidRPr="009177F1">
        <w:rPr>
          <w:rFonts w:ascii="KDRS" w:hAnsi="KDRS"/>
          <w:lang w:val="ru-RU"/>
        </w:rPr>
        <w:t>в.</w:t>
      </w:r>
    </w:p>
    <w:p w14:paraId="084F5038"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 xml:space="preserve">СТАТИРЪ, СТАТИРЬ </w:t>
      </w:r>
      <w:r w:rsidRPr="009177F1">
        <w:rPr>
          <w:rFonts w:ascii="KDRS" w:hAnsi="KDRS"/>
          <w:lang w:val="ru-RU"/>
        </w:rPr>
        <w:t>и</w:t>
      </w:r>
      <w:r w:rsidRPr="009177F1">
        <w:rPr>
          <w:rFonts w:ascii="KDRS" w:hAnsi="KDRS"/>
          <w:b/>
          <w:bCs/>
          <w:lang w:val="ru-RU"/>
        </w:rPr>
        <w:t xml:space="preserve"> СТАТЫРЬ,</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1. </w:t>
      </w:r>
      <w:r w:rsidRPr="009177F1">
        <w:rPr>
          <w:rFonts w:ascii="KDRS" w:hAnsi="KDRS"/>
          <w:i/>
          <w:iCs/>
          <w:lang w:val="ru-RU"/>
        </w:rPr>
        <w:t>Название греческой монеты из золота или серебра</w:t>
      </w:r>
      <w:r w:rsidRPr="009177F1">
        <w:rPr>
          <w:rFonts w:ascii="KDRS" w:hAnsi="KDRS"/>
          <w:lang w:val="ru-RU"/>
        </w:rPr>
        <w:t>;</w:t>
      </w:r>
      <w:r w:rsidRPr="009177F1">
        <w:rPr>
          <w:rFonts w:ascii="KDRS" w:hAnsi="KDRS"/>
          <w:i/>
          <w:iCs/>
          <w:lang w:val="ru-RU"/>
        </w:rPr>
        <w:t xml:space="preserve"> статир </w:t>
      </w:r>
      <w:r w:rsidRPr="009177F1">
        <w:rPr>
          <w:rFonts w:ascii="KDRS" w:hAnsi="KDRS"/>
          <w:lang w:val="ru-RU"/>
        </w:rPr>
        <w:t>(</w:t>
      </w:r>
      <w:r w:rsidRPr="009177F1">
        <w:rPr>
          <w:rFonts w:ascii="KDRS" w:hAnsi="KDRS"/>
          <w:i/>
          <w:iCs/>
          <w:lang w:val="ru-RU"/>
        </w:rPr>
        <w:t>ср. греч</w:t>
      </w:r>
      <w:r w:rsidRPr="009177F1">
        <w:rPr>
          <w:rFonts w:ascii="KDRS" w:hAnsi="KDRS"/>
          <w:lang w:val="ru-RU"/>
        </w:rPr>
        <w:t xml:space="preserve">. </w:t>
      </w:r>
      <w:r w:rsidRPr="00413D00">
        <w:t>στατ</w:t>
      </w:r>
      <w:r w:rsidRPr="008D3C1C">
        <w:t>ή</w:t>
      </w:r>
      <w:r w:rsidRPr="00413D00">
        <w:t>ρ</w:t>
      </w:r>
      <w:r w:rsidRPr="009177F1">
        <w:rPr>
          <w:rFonts w:ascii="KDRS" w:hAnsi="KDRS"/>
          <w:lang w:val="ru-RU"/>
        </w:rPr>
        <w:t>). М</w:t>
      </w:r>
      <w:r w:rsidRPr="009177F1">
        <w:rPr>
          <w:lang w:val="ru-RU"/>
        </w:rPr>
        <w:t>ѣ</w:t>
      </w:r>
      <w:r w:rsidRPr="009177F1">
        <w:rPr>
          <w:rFonts w:ascii="KDRS" w:hAnsi="KDRS"/>
          <w:lang w:val="ru-RU"/>
        </w:rPr>
        <w:t xml:space="preserve">ра же рекъше: малъ </w:t>
      </w:r>
      <w:r w:rsidRPr="009177F1">
        <w:rPr>
          <w:lang w:val="ru-RU"/>
        </w:rPr>
        <w:t>–</w:t>
      </w:r>
      <w:r w:rsidRPr="009177F1">
        <w:rPr>
          <w:rFonts w:ascii="KDRS" w:hAnsi="KDRS"/>
          <w:lang w:val="ru-RU"/>
        </w:rPr>
        <w:t xml:space="preserve"> великъ, статирь </w:t>
      </w:r>
      <w:r w:rsidRPr="009177F1">
        <w:rPr>
          <w:lang w:val="ru-RU"/>
        </w:rPr>
        <w:t>–</w:t>
      </w:r>
      <w:r w:rsidRPr="009177F1">
        <w:rPr>
          <w:rFonts w:ascii="KDRS" w:hAnsi="KDRS"/>
          <w:lang w:val="ru-RU"/>
        </w:rPr>
        <w:t xml:space="preserve"> талантъ и такая же, вр</w:t>
      </w:r>
      <w:r w:rsidRPr="009177F1">
        <w:rPr>
          <w:lang w:val="ru-RU"/>
        </w:rPr>
        <w:t>ѣ</w:t>
      </w:r>
      <w:r w:rsidRPr="009177F1">
        <w:rPr>
          <w:rFonts w:ascii="KDRS" w:hAnsi="KDRS"/>
          <w:lang w:val="ru-RU"/>
        </w:rPr>
        <w:t>мя же рекъше: чясъ, дьнь, и м</w:t>
      </w:r>
      <w:r w:rsidRPr="009177F1">
        <w:rPr>
          <w:lang w:val="ru-RU"/>
        </w:rPr>
        <w:t>ѣ</w:t>
      </w:r>
      <w:r w:rsidRPr="009177F1">
        <w:rPr>
          <w:rFonts w:ascii="KDRS" w:hAnsi="KDRS"/>
          <w:lang w:val="ru-RU"/>
        </w:rPr>
        <w:t>сяць, и л</w:t>
      </w:r>
      <w:r w:rsidRPr="009177F1">
        <w:rPr>
          <w:lang w:val="ru-RU"/>
        </w:rPr>
        <w:t>ѣ</w:t>
      </w:r>
      <w:r w:rsidRPr="009177F1">
        <w:rPr>
          <w:rFonts w:ascii="KDRS" w:hAnsi="KDRS"/>
          <w:lang w:val="ru-RU"/>
        </w:rPr>
        <w:t>то (</w:t>
      </w:r>
      <w:r w:rsidRPr="00413D00">
        <w:t>στατ</w:t>
      </w:r>
      <w:r w:rsidRPr="008D3C1C">
        <w:t>ή</w:t>
      </w:r>
      <w:r w:rsidRPr="00413D00">
        <w:t>ρ</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657. Възьми и отвьрзи уста еи [рыбе] и обрящеши статырь (</w:t>
      </w:r>
      <w:r w:rsidRPr="00413D00">
        <w:t>στατ</w:t>
      </w:r>
      <w:r w:rsidRPr="008D3C1C">
        <w:t>ῆ</w:t>
      </w:r>
      <w:r w:rsidRPr="00413D00">
        <w:t>ρα</w:t>
      </w:r>
      <w:r w:rsidRPr="009177F1">
        <w:rPr>
          <w:rFonts w:ascii="KDRS" w:hAnsi="KDRS"/>
          <w:lang w:val="ru-RU"/>
        </w:rPr>
        <w:t xml:space="preserve">). (Матф. </w:t>
      </w:r>
      <w:r>
        <w:rPr>
          <w:rFonts w:ascii="KDRS" w:hAnsi="KDRS"/>
        </w:rPr>
        <w:t>XVII</w:t>
      </w:r>
      <w:r w:rsidRPr="009177F1">
        <w:rPr>
          <w:rFonts w:ascii="KDRS" w:hAnsi="KDRS"/>
          <w:lang w:val="ru-RU"/>
        </w:rPr>
        <w:t>, 27) Арханг.ев., 115</w:t>
      </w:r>
      <w:r w:rsidRPr="009177F1">
        <w:rPr>
          <w:lang w:val="ru-RU"/>
        </w:rPr>
        <w:t>–</w:t>
      </w:r>
      <w:r w:rsidRPr="009177F1">
        <w:rPr>
          <w:rFonts w:ascii="KDRS" w:hAnsi="KDRS"/>
          <w:lang w:val="ru-RU"/>
        </w:rPr>
        <w:t>116. 1092</w:t>
      </w:r>
      <w:r>
        <w:rPr>
          <w:rFonts w:ascii="KDRS" w:hAnsi="KDRS"/>
        </w:rPr>
        <w:t> </w:t>
      </w:r>
      <w:r w:rsidRPr="009177F1">
        <w:rPr>
          <w:rFonts w:ascii="KDRS" w:hAnsi="KDRS"/>
          <w:lang w:val="ru-RU"/>
        </w:rPr>
        <w:t>г. [Мст.ев., 87. Ок. 1117</w:t>
      </w:r>
      <w:r>
        <w:rPr>
          <w:rFonts w:ascii="KDRS" w:hAnsi="KDRS"/>
        </w:rPr>
        <w:t> </w:t>
      </w:r>
      <w:r w:rsidRPr="009177F1">
        <w:rPr>
          <w:rFonts w:ascii="KDRS" w:hAnsi="KDRS"/>
          <w:lang w:val="ru-RU"/>
        </w:rPr>
        <w:t>г.: статирь]. Разверзи уста ея [рыбы], изми статиръ и вдай за мя и за ся. Х.</w:t>
      </w:r>
      <w:r w:rsidRPr="009177F1">
        <w:rPr>
          <w:rFonts w:ascii="KDRS" w:hAnsi="KDRS"/>
          <w:caps/>
          <w:lang w:val="ru-RU"/>
        </w:rPr>
        <w:t>д</w:t>
      </w:r>
      <w:r w:rsidRPr="009177F1">
        <w:rPr>
          <w:rFonts w:ascii="KDRS" w:hAnsi="KDRS"/>
          <w:lang w:val="ru-RU"/>
        </w:rPr>
        <w:t>ан.иг., 98. 1496</w:t>
      </w:r>
      <w:r>
        <w:rPr>
          <w:rFonts w:ascii="KDRS" w:hAnsi="KDRS"/>
        </w:rPr>
        <w:t> </w:t>
      </w:r>
      <w:r w:rsidRPr="009177F1">
        <w:rPr>
          <w:rFonts w:ascii="KDRS" w:hAnsi="KDRS"/>
          <w:lang w:val="ru-RU"/>
        </w:rPr>
        <w:t xml:space="preserve">г. </w:t>
      </w:r>
      <w:r w:rsidRPr="009177F1">
        <w:rPr>
          <w:lang w:val="ru-RU"/>
        </w:rPr>
        <w:t>~</w:t>
      </w:r>
      <w:r w:rsidRPr="009177F1">
        <w:rPr>
          <w:rFonts w:ascii="KDRS" w:hAnsi="KDRS"/>
          <w:lang w:val="ru-RU"/>
        </w:rPr>
        <w:t xml:space="preserve"> 1113</w:t>
      </w:r>
      <w:r>
        <w:rPr>
          <w:rFonts w:ascii="KDRS" w:hAnsi="KDRS"/>
        </w:rPr>
        <w:t> </w:t>
      </w:r>
      <w:r w:rsidRPr="009177F1">
        <w:rPr>
          <w:rFonts w:ascii="KDRS" w:hAnsi="KDRS"/>
          <w:lang w:val="ru-RU"/>
        </w:rPr>
        <w:t>г. Повел</w:t>
      </w:r>
      <w:r w:rsidRPr="009177F1">
        <w:rPr>
          <w:lang w:val="ru-RU"/>
        </w:rPr>
        <w:t>ѣ</w:t>
      </w:r>
      <w:r w:rsidRPr="009177F1">
        <w:rPr>
          <w:rFonts w:ascii="KDRS" w:hAnsi="KDRS"/>
          <w:lang w:val="ru-RU"/>
        </w:rPr>
        <w:t xml:space="preserve"> Хс</w:t>
      </w:r>
      <w:r w:rsidRPr="009177F1">
        <w:rPr>
          <w:lang w:val="ru-RU"/>
        </w:rPr>
        <w:t>҃</w:t>
      </w:r>
      <w:r w:rsidRPr="009177F1">
        <w:rPr>
          <w:rFonts w:ascii="KDRS" w:hAnsi="KDRS"/>
          <w:lang w:val="ru-RU"/>
        </w:rPr>
        <w:t xml:space="preserve"> воврещи Петру удицу въ море, и емъ рыбу, отверзи уста ея и обрящеши въ ней статиръ. (От еванг.) Лож. и отреч.кн., 89. </w:t>
      </w:r>
      <w:r>
        <w:rPr>
          <w:rFonts w:ascii="KDRS" w:hAnsi="KDRS"/>
        </w:rPr>
        <w:t>XVII </w:t>
      </w:r>
      <w:r w:rsidRPr="009177F1">
        <w:rPr>
          <w:rFonts w:ascii="KDRS" w:hAnsi="KDRS"/>
          <w:lang w:val="ru-RU"/>
        </w:rPr>
        <w:t>в.</w:t>
      </w:r>
    </w:p>
    <w:p w14:paraId="65C52C77"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2. </w:t>
      </w:r>
      <w:r w:rsidRPr="009177F1">
        <w:rPr>
          <w:rFonts w:ascii="KDRS" w:hAnsi="KDRS"/>
          <w:i/>
          <w:iCs/>
          <w:lang w:val="ru-RU"/>
        </w:rPr>
        <w:t xml:space="preserve">Драгоценный камень </w:t>
      </w:r>
      <w:r w:rsidRPr="009177F1">
        <w:rPr>
          <w:rFonts w:ascii="KDRS" w:hAnsi="KDRS"/>
          <w:lang w:val="ru-RU"/>
        </w:rPr>
        <w:t>(</w:t>
      </w:r>
      <w:r w:rsidRPr="009177F1">
        <w:rPr>
          <w:rFonts w:ascii="KDRS" w:hAnsi="KDRS"/>
          <w:i/>
          <w:iCs/>
          <w:lang w:val="ru-RU"/>
        </w:rPr>
        <w:t>?</w:t>
      </w:r>
      <w:r w:rsidRPr="009177F1">
        <w:rPr>
          <w:rFonts w:ascii="KDRS" w:hAnsi="KDRS"/>
          <w:lang w:val="ru-RU"/>
        </w:rPr>
        <w:t>),</w:t>
      </w:r>
      <w:r w:rsidRPr="009177F1">
        <w:rPr>
          <w:rFonts w:ascii="KDRS" w:hAnsi="KDRS"/>
          <w:i/>
          <w:iCs/>
          <w:lang w:val="ru-RU"/>
        </w:rPr>
        <w:t xml:space="preserve"> украшение с драгоценным камнем </w:t>
      </w:r>
      <w:r w:rsidRPr="009177F1">
        <w:rPr>
          <w:rFonts w:ascii="KDRS" w:hAnsi="KDRS"/>
          <w:lang w:val="ru-RU"/>
        </w:rPr>
        <w:t>(</w:t>
      </w:r>
      <w:r w:rsidRPr="009177F1">
        <w:rPr>
          <w:rFonts w:ascii="KDRS" w:hAnsi="KDRS"/>
          <w:i/>
          <w:iCs/>
          <w:lang w:val="ru-RU"/>
        </w:rPr>
        <w:t>?</w:t>
      </w:r>
      <w:r w:rsidRPr="009177F1">
        <w:rPr>
          <w:rFonts w:ascii="KDRS" w:hAnsi="KDRS"/>
          <w:lang w:val="ru-RU"/>
        </w:rPr>
        <w:t xml:space="preserve">). Статир </w:t>
      </w:r>
      <w:r w:rsidRPr="009177F1">
        <w:rPr>
          <w:rFonts w:ascii="KDRS" w:hAnsi="KDRS"/>
          <w:lang w:val="ru-RU"/>
        </w:rPr>
        <w:lastRenderedPageBreak/>
        <w:t xml:space="preserve">– есть камень честен, иже в Сирии родится, или четвертая часть златницы; инии же реша статир </w:t>
      </w:r>
      <w:r w:rsidRPr="009177F1">
        <w:rPr>
          <w:lang w:val="ru-RU"/>
        </w:rPr>
        <w:t>–</w:t>
      </w:r>
      <w:r w:rsidRPr="009177F1">
        <w:rPr>
          <w:rFonts w:ascii="KDRS" w:hAnsi="KDRS"/>
          <w:lang w:val="ru-RU"/>
        </w:rPr>
        <w:t xml:space="preserve"> перстень. Алф.</w:t>
      </w:r>
      <w:r w:rsidRPr="009177F1">
        <w:rPr>
          <w:rFonts w:ascii="KDRS" w:hAnsi="KDRS"/>
          <w:vertAlign w:val="superscript"/>
          <w:lang w:val="ru-RU"/>
        </w:rPr>
        <w:t>1</w:t>
      </w:r>
      <w:r w:rsidRPr="009177F1">
        <w:rPr>
          <w:rFonts w:ascii="KDRS" w:hAnsi="KDRS"/>
          <w:lang w:val="ru-RU"/>
        </w:rPr>
        <w:t>, 202</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 xml:space="preserve">в. Статиръ драгий удивляет очеса, а друг верен украшает правдою свои словеса. Стихи справщ.Сав., 14. </w:t>
      </w:r>
      <w:r>
        <w:rPr>
          <w:rFonts w:ascii="KDRS" w:hAnsi="KDRS"/>
        </w:rPr>
        <w:t>XVII </w:t>
      </w:r>
      <w:r w:rsidRPr="009177F1">
        <w:rPr>
          <w:rFonts w:ascii="KDRS" w:hAnsi="KDRS"/>
          <w:lang w:val="ru-RU"/>
        </w:rPr>
        <w:t>в.</w:t>
      </w:r>
    </w:p>
    <w:p w14:paraId="5847ACF1"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Название книги нравоучительного содержания</w:t>
      </w:r>
      <w:r w:rsidRPr="009177F1">
        <w:rPr>
          <w:rFonts w:ascii="KDRS" w:hAnsi="KDRS"/>
          <w:lang w:val="ru-RU"/>
        </w:rPr>
        <w:t>. Первая часть [книги] в славу Бжи</w:t>
      </w:r>
      <w:r w:rsidRPr="009177F1">
        <w:rPr>
          <w:lang w:val="ru-RU"/>
        </w:rPr>
        <w:t>҃</w:t>
      </w:r>
      <w:r w:rsidRPr="009177F1">
        <w:rPr>
          <w:rFonts w:ascii="KDRS" w:hAnsi="KDRS"/>
          <w:lang w:val="ru-RU"/>
        </w:rPr>
        <w:t>ю, вторая во спасение людское и свое, счиних и Статиром и именовах, сир</w:t>
      </w:r>
      <w:r w:rsidRPr="009177F1">
        <w:rPr>
          <w:lang w:val="ru-RU"/>
        </w:rPr>
        <w:t>ѣ</w:t>
      </w:r>
      <w:r w:rsidRPr="009177F1">
        <w:rPr>
          <w:rFonts w:ascii="KDRS" w:hAnsi="KDRS"/>
          <w:lang w:val="ru-RU"/>
        </w:rPr>
        <w:t xml:space="preserve">чь… страстеи греховных искоренение. Статир, 2. 1648 г. </w:t>
      </w:r>
    </w:p>
    <w:p w14:paraId="50C27FFA"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СТАТИСЯ.</w:t>
      </w:r>
      <w:r w:rsidRPr="009177F1">
        <w:rPr>
          <w:rFonts w:ascii="KDRS" w:hAnsi="KDRS"/>
          <w:lang w:val="ru-RU"/>
        </w:rPr>
        <w:t xml:space="preserve"> 1. </w:t>
      </w:r>
      <w:r w:rsidRPr="009177F1">
        <w:rPr>
          <w:rFonts w:ascii="KDRS" w:hAnsi="KDRS"/>
          <w:i/>
          <w:iCs/>
          <w:lang w:val="ru-RU"/>
        </w:rPr>
        <w:t>Случиться</w:t>
      </w:r>
      <w:r w:rsidRPr="009177F1">
        <w:rPr>
          <w:rFonts w:ascii="KDRS" w:hAnsi="KDRS"/>
          <w:lang w:val="ru-RU"/>
        </w:rPr>
        <w:t>,</w:t>
      </w:r>
      <w:r w:rsidRPr="009177F1">
        <w:rPr>
          <w:rFonts w:ascii="KDRS" w:hAnsi="KDRS"/>
          <w:i/>
          <w:iCs/>
          <w:lang w:val="ru-RU"/>
        </w:rPr>
        <w:t xml:space="preserve"> произойти</w:t>
      </w:r>
      <w:r w:rsidRPr="009177F1">
        <w:rPr>
          <w:rFonts w:ascii="KDRS" w:hAnsi="KDRS"/>
          <w:lang w:val="ru-RU"/>
        </w:rPr>
        <w:t>,</w:t>
      </w:r>
      <w:r w:rsidRPr="009177F1">
        <w:rPr>
          <w:rFonts w:ascii="KDRS" w:hAnsi="KDRS"/>
          <w:i/>
          <w:iCs/>
          <w:lang w:val="ru-RU"/>
        </w:rPr>
        <w:t xml:space="preserve"> совершиться.</w:t>
      </w:r>
      <w:r w:rsidRPr="009177F1">
        <w:rPr>
          <w:rFonts w:ascii="KDRS" w:hAnsi="KDRS"/>
          <w:lang w:val="ru-RU"/>
        </w:rPr>
        <w:t xml:space="preserve"> </w:t>
      </w:r>
      <w:r w:rsidRPr="009177F1">
        <w:rPr>
          <w:rFonts w:ascii="KDRS" w:hAnsi="KDRS"/>
          <w:caps/>
          <w:lang w:val="ru-RU"/>
        </w:rPr>
        <w:t>т</w:t>
      </w:r>
      <w:r w:rsidRPr="009177F1">
        <w:rPr>
          <w:rFonts w:ascii="KDRS" w:hAnsi="KDRS"/>
          <w:lang w:val="ru-RU"/>
        </w:rPr>
        <w:t>акихъ кривдъ не д</w:t>
      </w:r>
      <w:r w:rsidRPr="009177F1">
        <w:rPr>
          <w:lang w:val="ru-RU"/>
        </w:rPr>
        <w:t>ѣ</w:t>
      </w:r>
      <w:r w:rsidRPr="009177F1">
        <w:rPr>
          <w:rFonts w:ascii="KDRS" w:hAnsi="KDRS"/>
          <w:lang w:val="ru-RU"/>
        </w:rPr>
        <w:t>лали нашимъ волостемъ и данникомъ, которые кривды теперя… сталися отъ твоихъ наместниковъ нашимъ данникомъ и волостемъ. Польск.д.</w:t>
      </w:r>
      <w:r>
        <w:rPr>
          <w:rFonts w:ascii="KDRS" w:hAnsi="KDRS"/>
        </w:rPr>
        <w:t> I</w:t>
      </w:r>
      <w:r w:rsidRPr="009177F1">
        <w:rPr>
          <w:rFonts w:ascii="KDRS" w:hAnsi="KDRS"/>
          <w:lang w:val="ru-RU"/>
        </w:rPr>
        <w:t>, 34. 1489</w:t>
      </w:r>
      <w:r>
        <w:rPr>
          <w:rFonts w:ascii="KDRS" w:hAnsi="KDRS"/>
        </w:rPr>
        <w:t> </w:t>
      </w:r>
      <w:r w:rsidRPr="009177F1">
        <w:rPr>
          <w:rFonts w:ascii="KDRS" w:hAnsi="KDRS"/>
          <w:lang w:val="ru-RU"/>
        </w:rPr>
        <w:t>г. (1247): Вид</w:t>
      </w:r>
      <w:r w:rsidRPr="009177F1">
        <w:rPr>
          <w:lang w:val="ru-RU"/>
        </w:rPr>
        <w:t>ѣ</w:t>
      </w:r>
      <w:r w:rsidRPr="009177F1">
        <w:rPr>
          <w:rFonts w:ascii="KDRS" w:hAnsi="KDRS"/>
          <w:lang w:val="ru-RU"/>
        </w:rPr>
        <w:t>вше же иже во граде ставшююся Божию помощь и поб</w:t>
      </w:r>
      <w:r w:rsidRPr="009177F1">
        <w:rPr>
          <w:lang w:val="ru-RU"/>
        </w:rPr>
        <w:t>ѣ</w:t>
      </w:r>
      <w:r w:rsidRPr="009177F1">
        <w:rPr>
          <w:rFonts w:ascii="KDRS" w:hAnsi="KDRS"/>
          <w:lang w:val="ru-RU"/>
        </w:rPr>
        <w:t>ду на противных, изыдоша из града с малою чадью, рекше жены же и д</w:t>
      </w:r>
      <w:r w:rsidRPr="009177F1">
        <w:rPr>
          <w:lang w:val="ru-RU"/>
        </w:rPr>
        <w:t>ѣ</w:t>
      </w:r>
      <w:r w:rsidRPr="009177F1">
        <w:rPr>
          <w:rFonts w:ascii="KDRS" w:hAnsi="KDRS"/>
          <w:lang w:val="ru-RU"/>
        </w:rPr>
        <w:t xml:space="preserve">ти, мужскую храбрость въсприимше, и ти тако же нечестивых побиваху. Моск.лет., 140. </w:t>
      </w:r>
      <w:r>
        <w:rPr>
          <w:rFonts w:ascii="KDRS" w:hAnsi="KDRS"/>
        </w:rPr>
        <w:t>XVI </w:t>
      </w:r>
      <w:r w:rsidRPr="009177F1">
        <w:rPr>
          <w:rFonts w:ascii="KDRS" w:hAnsi="KDRS"/>
          <w:lang w:val="ru-RU"/>
        </w:rPr>
        <w:t xml:space="preserve">в. </w:t>
      </w:r>
      <w:r w:rsidRPr="009177F1">
        <w:rPr>
          <w:lang w:val="ru-RU"/>
        </w:rPr>
        <w:t>Ѣ</w:t>
      </w:r>
      <w:r w:rsidRPr="009177F1">
        <w:rPr>
          <w:rFonts w:ascii="KDRS" w:hAnsi="KDRS"/>
          <w:lang w:val="ru-RU"/>
        </w:rPr>
        <w:t>дучи на Ивангородъ, гр</w:t>
      </w:r>
      <w:r w:rsidRPr="009177F1">
        <w:rPr>
          <w:lang w:val="ru-RU"/>
        </w:rPr>
        <w:t>ѣ</w:t>
      </w:r>
      <w:r w:rsidRPr="009177F1">
        <w:rPr>
          <w:rFonts w:ascii="KDRS" w:hAnsi="KDRS"/>
          <w:lang w:val="ru-RU"/>
        </w:rPr>
        <w:t>хъ стался, побились съ Архизовымъ челов</w:t>
      </w:r>
      <w:r w:rsidRPr="009177F1">
        <w:rPr>
          <w:lang w:val="ru-RU"/>
        </w:rPr>
        <w:t>ѣ</w:t>
      </w:r>
      <w:r w:rsidRPr="009177F1">
        <w:rPr>
          <w:rFonts w:ascii="KDRS" w:hAnsi="KDRS"/>
          <w:lang w:val="ru-RU"/>
        </w:rPr>
        <w:t>комъ Путятина, и Архизовъ челов</w:t>
      </w:r>
      <w:r w:rsidRPr="009177F1">
        <w:rPr>
          <w:lang w:val="ru-RU"/>
        </w:rPr>
        <w:t>ѣ</w:t>
      </w:r>
      <w:r w:rsidRPr="009177F1">
        <w:rPr>
          <w:rFonts w:ascii="KDRS" w:hAnsi="KDRS"/>
          <w:lang w:val="ru-RU"/>
        </w:rPr>
        <w:t>къ съ того бою и умеръ. Новг.каб.кн., 365. 1595</w:t>
      </w:r>
      <w:r>
        <w:rPr>
          <w:rFonts w:ascii="KDRS" w:hAnsi="KDRS"/>
        </w:rPr>
        <w:t> </w:t>
      </w:r>
      <w:r w:rsidRPr="009177F1">
        <w:rPr>
          <w:rFonts w:ascii="KDRS" w:hAnsi="KDRS"/>
          <w:lang w:val="ru-RU"/>
        </w:rPr>
        <w:t>г. Въ Росийскихъ государствахъ смута сталась отъ польскихъ и отъ литовскихъ людей. Посольство Леонтьева, 197. 1616</w:t>
      </w:r>
      <w:r>
        <w:rPr>
          <w:rFonts w:ascii="KDRS" w:hAnsi="KDRS"/>
        </w:rPr>
        <w:t> </w:t>
      </w:r>
      <w:r w:rsidRPr="009177F1">
        <w:rPr>
          <w:rFonts w:ascii="KDRS" w:hAnsi="KDRS"/>
          <w:lang w:val="ru-RU"/>
        </w:rPr>
        <w:t>г. Тунгусы… сказали… убойство</w:t>
      </w:r>
      <w:r w:rsidRPr="009177F1">
        <w:rPr>
          <w:lang w:val="ru-RU"/>
        </w:rPr>
        <w:t xml:space="preserve"> </w:t>
      </w:r>
      <w:r w:rsidRPr="009177F1">
        <w:rPr>
          <w:rFonts w:ascii="KDRS" w:hAnsi="KDRS"/>
          <w:lang w:val="ru-RU"/>
        </w:rPr>
        <w:t>де сталось за обиды и налоги сына боярского Юрья Крыжановского. ДАИ</w:t>
      </w:r>
      <w:r>
        <w:rPr>
          <w:rFonts w:ascii="KDRS" w:hAnsi="KDRS"/>
        </w:rPr>
        <w:t> VII</w:t>
      </w:r>
      <w:r w:rsidRPr="009177F1">
        <w:rPr>
          <w:rFonts w:ascii="KDRS" w:hAnsi="KDRS"/>
          <w:lang w:val="ru-RU"/>
        </w:rPr>
        <w:t>, 294. 1681</w:t>
      </w:r>
      <w:r>
        <w:rPr>
          <w:rFonts w:ascii="KDRS" w:hAnsi="KDRS"/>
        </w:rPr>
        <w:t> </w:t>
      </w:r>
      <w:r w:rsidRPr="009177F1">
        <w:rPr>
          <w:rFonts w:ascii="KDRS" w:hAnsi="KDRS"/>
          <w:lang w:val="ru-RU"/>
        </w:rPr>
        <w:t>г. ||</w:t>
      </w:r>
      <w:r>
        <w:rPr>
          <w:rFonts w:ascii="KDRS" w:hAnsi="KDRS"/>
        </w:rPr>
        <w:t> </w:t>
      </w:r>
      <w:r w:rsidRPr="009177F1">
        <w:rPr>
          <w:rFonts w:ascii="KDRS" w:hAnsi="KDRS"/>
          <w:sz w:val="22"/>
          <w:szCs w:val="22"/>
          <w:lang w:val="ru-RU"/>
        </w:rPr>
        <w:t>Кому.</w:t>
      </w:r>
      <w:r w:rsidRPr="009177F1">
        <w:rPr>
          <w:rFonts w:ascii="KDRS" w:hAnsi="KDRS"/>
          <w:lang w:val="ru-RU"/>
        </w:rPr>
        <w:t xml:space="preserve"> </w:t>
      </w:r>
      <w:r w:rsidRPr="009177F1">
        <w:rPr>
          <w:rFonts w:ascii="KDRS" w:hAnsi="KDRS"/>
          <w:i/>
          <w:iCs/>
          <w:lang w:val="ru-RU"/>
        </w:rPr>
        <w:t>Приключиться</w:t>
      </w:r>
      <w:r w:rsidRPr="009177F1">
        <w:rPr>
          <w:rFonts w:ascii="KDRS" w:hAnsi="KDRS"/>
          <w:lang w:val="ru-RU"/>
        </w:rPr>
        <w:t>,</w:t>
      </w:r>
      <w:r w:rsidRPr="009177F1">
        <w:rPr>
          <w:rFonts w:ascii="KDRS" w:hAnsi="KDRS"/>
          <w:i/>
          <w:iCs/>
          <w:lang w:val="ru-RU"/>
        </w:rPr>
        <w:t xml:space="preserve"> случиться с кем-л. </w:t>
      </w:r>
      <w:r w:rsidRPr="009177F1">
        <w:rPr>
          <w:rFonts w:ascii="KDRS" w:hAnsi="KDRS"/>
          <w:lang w:val="ru-RU"/>
        </w:rPr>
        <w:t>(</w:t>
      </w:r>
      <w:r w:rsidRPr="009177F1">
        <w:rPr>
          <w:rFonts w:ascii="KDRS" w:hAnsi="KDRS"/>
          <w:i/>
          <w:iCs/>
          <w:lang w:val="ru-RU"/>
        </w:rPr>
        <w:t>о чем-л. неожиданном или неприятном</w:t>
      </w:r>
      <w:r w:rsidRPr="009177F1">
        <w:rPr>
          <w:rFonts w:ascii="KDRS" w:hAnsi="KDRS"/>
          <w:lang w:val="ru-RU"/>
        </w:rPr>
        <w:t>)</w:t>
      </w:r>
      <w:r w:rsidRPr="009177F1">
        <w:rPr>
          <w:rFonts w:ascii="KDRS" w:hAnsi="KDRS"/>
          <w:i/>
          <w:iCs/>
          <w:lang w:val="ru-RU"/>
        </w:rPr>
        <w:t>.</w:t>
      </w:r>
      <w:r w:rsidRPr="009177F1">
        <w:rPr>
          <w:rFonts w:ascii="KDRS" w:hAnsi="KDRS"/>
          <w:lang w:val="ru-RU"/>
        </w:rPr>
        <w:t xml:space="preserve"> Та жоночка приходила к црц</w:t>
      </w:r>
      <w:r w:rsidRPr="009177F1">
        <w:rPr>
          <w:lang w:val="ru-RU"/>
        </w:rPr>
        <w:t>҃</w:t>
      </w:r>
      <w:r w:rsidRPr="009177F1">
        <w:rPr>
          <w:rFonts w:ascii="KDRS" w:hAnsi="KDRS"/>
          <w:lang w:val="ru-RU"/>
        </w:rPr>
        <w:t>е, и какъ црв</w:t>
      </w:r>
      <w:r w:rsidRPr="009177F1">
        <w:rPr>
          <w:lang w:val="ru-RU"/>
        </w:rPr>
        <w:t>҃</w:t>
      </w:r>
      <w:r w:rsidRPr="009177F1">
        <w:rPr>
          <w:rFonts w:ascii="KDRS" w:hAnsi="KDRS"/>
          <w:lang w:val="ru-RU"/>
        </w:rPr>
        <w:t>чю смерть сталася, и црц</w:t>
      </w:r>
      <w:r w:rsidRPr="009177F1">
        <w:rPr>
          <w:lang w:val="ru-RU"/>
        </w:rPr>
        <w:t>҃</w:t>
      </w:r>
      <w:r w:rsidRPr="009177F1">
        <w:rPr>
          <w:rFonts w:ascii="KDRS" w:hAnsi="KDRS"/>
          <w:lang w:val="ru-RU"/>
        </w:rPr>
        <w:t>а… вел</w:t>
      </w:r>
      <w:r w:rsidRPr="009177F1">
        <w:rPr>
          <w:lang w:val="ru-RU"/>
        </w:rPr>
        <w:t>ѣ</w:t>
      </w:r>
      <w:r w:rsidRPr="009177F1">
        <w:rPr>
          <w:rFonts w:ascii="KDRS" w:hAnsi="KDRS"/>
          <w:lang w:val="ru-RU"/>
        </w:rPr>
        <w:t>ла е</w:t>
      </w:r>
      <w:r w:rsidRPr="009177F1">
        <w:rPr>
          <w:lang w:val="ru-RU"/>
        </w:rPr>
        <w:t>ѣ</w:t>
      </w:r>
      <w:r w:rsidRPr="009177F1">
        <w:rPr>
          <w:rFonts w:ascii="KDRS" w:hAnsi="KDRS"/>
          <w:lang w:val="ru-RU"/>
        </w:rPr>
        <w:t xml:space="preserve"> убити. СГГД</w:t>
      </w:r>
      <w:r>
        <w:rPr>
          <w:rFonts w:ascii="KDRS" w:hAnsi="KDRS"/>
        </w:rPr>
        <w:t> II</w:t>
      </w:r>
      <w:r w:rsidRPr="009177F1">
        <w:rPr>
          <w:rFonts w:ascii="KDRS" w:hAnsi="KDRS"/>
          <w:lang w:val="ru-RU"/>
        </w:rPr>
        <w:t>, 107. 1591</w:t>
      </w:r>
      <w:r>
        <w:rPr>
          <w:rFonts w:ascii="KDRS" w:hAnsi="KDRS"/>
        </w:rPr>
        <w:t> </w:t>
      </w:r>
      <w:r w:rsidRPr="009177F1">
        <w:rPr>
          <w:rFonts w:ascii="KDRS" w:hAnsi="KDRS"/>
          <w:lang w:val="ru-RU"/>
        </w:rPr>
        <w:t>г. (1472): А то вся зло ихъ и пагуба ихъ сталася имъ отъ сам</w:t>
      </w:r>
      <w:r w:rsidRPr="009177F1">
        <w:rPr>
          <w:lang w:val="ru-RU"/>
        </w:rPr>
        <w:t>ѣ</w:t>
      </w:r>
      <w:r w:rsidRPr="009177F1">
        <w:rPr>
          <w:rFonts w:ascii="KDRS" w:hAnsi="KDRS"/>
          <w:lang w:val="ru-RU"/>
        </w:rPr>
        <w:t xml:space="preserve">хъ ихъ, за ихъ лукавство и неправду. Львов.лет. </w:t>
      </w:r>
      <w:r>
        <w:rPr>
          <w:rFonts w:ascii="KDRS" w:hAnsi="KDRS"/>
        </w:rPr>
        <w:t>I</w:t>
      </w:r>
      <w:r w:rsidRPr="009177F1">
        <w:rPr>
          <w:rFonts w:ascii="KDRS" w:hAnsi="KDRS"/>
          <w:lang w:val="ru-RU"/>
        </w:rPr>
        <w:t xml:space="preserve">, 296. </w:t>
      </w:r>
      <w:r>
        <w:rPr>
          <w:rFonts w:ascii="KDRS" w:hAnsi="KDRS"/>
        </w:rPr>
        <w:t>XVI </w:t>
      </w:r>
      <w:r w:rsidRPr="009177F1">
        <w:rPr>
          <w:rFonts w:ascii="KDRS" w:hAnsi="KDRS"/>
          <w:lang w:val="ru-RU"/>
        </w:rPr>
        <w:t>в. ||</w:t>
      </w:r>
      <w:r>
        <w:rPr>
          <w:rFonts w:ascii="KDRS" w:hAnsi="KDRS"/>
        </w:rPr>
        <w:t> </w:t>
      </w:r>
      <w:r w:rsidRPr="009177F1">
        <w:rPr>
          <w:rFonts w:ascii="KDRS" w:hAnsi="KDRS"/>
          <w:sz w:val="22"/>
          <w:szCs w:val="22"/>
          <w:lang w:val="ru-RU"/>
        </w:rPr>
        <w:t>Над кем, чем</w:t>
      </w:r>
      <w:r w:rsidRPr="009177F1">
        <w:rPr>
          <w:rFonts w:ascii="KDRS" w:hAnsi="KDRS"/>
          <w:lang w:val="ru-RU"/>
        </w:rPr>
        <w:t xml:space="preserve">. </w:t>
      </w:r>
      <w:r w:rsidRPr="009177F1">
        <w:rPr>
          <w:rFonts w:ascii="KDRS" w:hAnsi="KDRS"/>
          <w:i/>
          <w:iCs/>
          <w:lang w:val="ru-RU"/>
        </w:rPr>
        <w:t>Учиниться</w:t>
      </w:r>
      <w:r w:rsidRPr="009177F1">
        <w:rPr>
          <w:rFonts w:ascii="KDRS" w:hAnsi="KDRS"/>
          <w:lang w:val="ru-RU"/>
        </w:rPr>
        <w:t>,</w:t>
      </w:r>
      <w:r w:rsidRPr="009177F1">
        <w:rPr>
          <w:rFonts w:ascii="KDRS" w:hAnsi="KDRS"/>
          <w:i/>
          <w:iCs/>
          <w:lang w:val="ru-RU"/>
        </w:rPr>
        <w:t xml:space="preserve"> произойти с кем-</w:t>
      </w:r>
      <w:r w:rsidRPr="009177F1">
        <w:rPr>
          <w:rFonts w:ascii="KDRS" w:hAnsi="KDRS"/>
          <w:lang w:val="ru-RU"/>
        </w:rPr>
        <w:t>,</w:t>
      </w:r>
      <w:r w:rsidRPr="009177F1">
        <w:rPr>
          <w:rFonts w:ascii="KDRS" w:hAnsi="KDRS"/>
          <w:i/>
          <w:iCs/>
          <w:lang w:val="ru-RU"/>
        </w:rPr>
        <w:t xml:space="preserve"> чем-л.</w:t>
      </w:r>
      <w:r w:rsidRPr="009177F1">
        <w:rPr>
          <w:rFonts w:ascii="KDRS" w:hAnsi="KDRS"/>
          <w:lang w:val="ru-RU"/>
        </w:rPr>
        <w:t xml:space="preserve"> </w:t>
      </w:r>
      <w:r w:rsidRPr="009177F1">
        <w:rPr>
          <w:rFonts w:ascii="KDRS" w:hAnsi="KDRS"/>
          <w:caps/>
          <w:lang w:val="ru-RU"/>
        </w:rPr>
        <w:t>б</w:t>
      </w:r>
      <w:r w:rsidRPr="009177F1">
        <w:rPr>
          <w:rFonts w:ascii="KDRS" w:hAnsi="KDRS"/>
          <w:lang w:val="ru-RU"/>
        </w:rPr>
        <w:t>удетъ которой гр</w:t>
      </w:r>
      <w:r w:rsidRPr="009177F1">
        <w:rPr>
          <w:lang w:val="ru-RU"/>
        </w:rPr>
        <w:t>ѣ</w:t>
      </w:r>
      <w:r w:rsidRPr="009177F1">
        <w:rPr>
          <w:rFonts w:ascii="KDRS" w:hAnsi="KDRS"/>
          <w:lang w:val="ru-RU"/>
        </w:rPr>
        <w:t>хъ станетца надъ Московскимъ государствомъ, и онъ де выдетъ на Енбу з детми своими и съ улусы. Ст.сп. Вражского, 20. 1611</w:t>
      </w:r>
      <w:r>
        <w:rPr>
          <w:rFonts w:ascii="KDRS" w:hAnsi="KDRS"/>
        </w:rPr>
        <w:t> </w:t>
      </w:r>
      <w:r w:rsidRPr="009177F1">
        <w:rPr>
          <w:rFonts w:ascii="KDRS" w:hAnsi="KDRS"/>
          <w:lang w:val="ru-RU"/>
        </w:rPr>
        <w:t>г. Сап</w:t>
      </w:r>
      <w:r w:rsidRPr="009177F1">
        <w:rPr>
          <w:lang w:val="ru-RU"/>
        </w:rPr>
        <w:t>ѣ</w:t>
      </w:r>
      <w:r w:rsidRPr="009177F1">
        <w:rPr>
          <w:rFonts w:ascii="KDRS" w:hAnsi="KDRS"/>
          <w:lang w:val="ru-RU"/>
        </w:rPr>
        <w:t>га де и Лисовский… въ осаду идти не хотятъ… блюдутся того, что над ихъ братьею сталось въ осад</w:t>
      </w:r>
      <w:r w:rsidRPr="009177F1">
        <w:rPr>
          <w:lang w:val="ru-RU"/>
        </w:rPr>
        <w:t>ѣ</w:t>
      </w:r>
      <w:r w:rsidRPr="009177F1">
        <w:rPr>
          <w:rFonts w:ascii="KDRS" w:hAnsi="KDRS"/>
          <w:lang w:val="ru-RU"/>
        </w:rPr>
        <w:t xml:space="preserve"> на Москв</w:t>
      </w:r>
      <w:r w:rsidRPr="009177F1">
        <w:rPr>
          <w:lang w:val="ru-RU"/>
        </w:rPr>
        <w:t>ѣ</w:t>
      </w:r>
      <w:r w:rsidRPr="009177F1">
        <w:rPr>
          <w:rFonts w:ascii="KDRS" w:hAnsi="KDRS"/>
          <w:lang w:val="ru-RU"/>
        </w:rPr>
        <w:t>. АМГ</w:t>
      </w:r>
      <w:r>
        <w:rPr>
          <w:rFonts w:ascii="KDRS" w:hAnsi="KDRS"/>
        </w:rPr>
        <w:t> I</w:t>
      </w:r>
      <w:r w:rsidRPr="009177F1">
        <w:rPr>
          <w:rFonts w:ascii="KDRS" w:hAnsi="KDRS"/>
          <w:lang w:val="ru-RU"/>
        </w:rPr>
        <w:t>, 125. 1614</w:t>
      </w:r>
      <w:r>
        <w:rPr>
          <w:rFonts w:ascii="KDRS" w:hAnsi="KDRS"/>
        </w:rPr>
        <w:t> </w:t>
      </w:r>
      <w:r w:rsidRPr="009177F1">
        <w:rPr>
          <w:rFonts w:ascii="KDRS" w:hAnsi="KDRS"/>
          <w:lang w:val="ru-RU"/>
        </w:rPr>
        <w:t>г. ||</w:t>
      </w:r>
      <w:r>
        <w:rPr>
          <w:rFonts w:ascii="KDRS" w:hAnsi="KDRS"/>
        </w:rPr>
        <w:t> </w:t>
      </w:r>
      <w:r w:rsidRPr="009177F1">
        <w:rPr>
          <w:rFonts w:ascii="KDRS" w:hAnsi="KDRS"/>
          <w:sz w:val="22"/>
          <w:szCs w:val="22"/>
          <w:lang w:val="ru-RU"/>
        </w:rPr>
        <w:t>Чему. Безл., с отриц. или при вопросе</w:t>
      </w:r>
      <w:r w:rsidRPr="009177F1">
        <w:rPr>
          <w:rFonts w:ascii="KDRS" w:hAnsi="KDRS"/>
          <w:lang w:val="ru-RU"/>
        </w:rPr>
        <w:t xml:space="preserve">. </w:t>
      </w:r>
      <w:r w:rsidRPr="009177F1">
        <w:rPr>
          <w:rFonts w:ascii="KDRS" w:hAnsi="KDRS"/>
          <w:i/>
          <w:iCs/>
          <w:lang w:val="ru-RU"/>
        </w:rPr>
        <w:t>О невозможности осуществления чего-л.</w:t>
      </w:r>
      <w:r w:rsidRPr="009177F1">
        <w:rPr>
          <w:rFonts w:ascii="KDRS" w:hAnsi="KDRS"/>
          <w:lang w:val="ru-RU"/>
        </w:rPr>
        <w:t xml:space="preserve"> Ино ведь тому невозможно статись, что у мужа жена взять, каждому то в</w:t>
      </w:r>
      <w:r w:rsidRPr="009177F1">
        <w:rPr>
          <w:lang w:val="ru-RU"/>
        </w:rPr>
        <w:t>ѣ</w:t>
      </w:r>
      <w:r w:rsidRPr="009177F1">
        <w:rPr>
          <w:rFonts w:ascii="KDRS" w:hAnsi="KDRS"/>
          <w:lang w:val="ru-RU"/>
        </w:rPr>
        <w:t>домо. (Ив.Гр. королю швед.) ДТП</w:t>
      </w:r>
      <w:r>
        <w:rPr>
          <w:rFonts w:ascii="KDRS" w:hAnsi="KDRS"/>
        </w:rPr>
        <w:t> II</w:t>
      </w:r>
      <w:r w:rsidRPr="009177F1">
        <w:rPr>
          <w:rFonts w:ascii="KDRS" w:hAnsi="KDRS"/>
          <w:lang w:val="ru-RU"/>
        </w:rPr>
        <w:t>, 49. 1573</w:t>
      </w:r>
      <w:r>
        <w:rPr>
          <w:rFonts w:ascii="KDRS" w:hAnsi="KDRS"/>
        </w:rPr>
        <w:t> </w:t>
      </w:r>
      <w:r w:rsidRPr="009177F1">
        <w:rPr>
          <w:rFonts w:ascii="KDRS" w:hAnsi="KDRS"/>
          <w:lang w:val="ru-RU"/>
        </w:rPr>
        <w:t>г. Тому какъ возможно статись, чего и въ разумъ не можетъ вм</w:t>
      </w:r>
      <w:r w:rsidRPr="009177F1">
        <w:rPr>
          <w:lang w:val="ru-RU"/>
        </w:rPr>
        <w:t>ѣ</w:t>
      </w:r>
      <w:r w:rsidRPr="009177F1">
        <w:rPr>
          <w:rFonts w:ascii="KDRS" w:hAnsi="KDRS"/>
          <w:lang w:val="ru-RU"/>
        </w:rPr>
        <w:t xml:space="preserve">ститца, что вы говорите, что холопу </w:t>
      </w:r>
      <w:r w:rsidRPr="009177F1">
        <w:rPr>
          <w:rFonts w:ascii="KDRS" w:hAnsi="KDRS"/>
          <w:lang w:val="ru-RU"/>
        </w:rPr>
        <w:lastRenderedPageBreak/>
        <w:t>назвать свои поминки государевыми поминки. Посольство Васильчикова, 33. 1588</w:t>
      </w:r>
      <w:r>
        <w:rPr>
          <w:rFonts w:ascii="KDRS" w:hAnsi="KDRS"/>
        </w:rPr>
        <w:t> </w:t>
      </w:r>
      <w:r w:rsidRPr="009177F1">
        <w:rPr>
          <w:rFonts w:ascii="KDRS" w:hAnsi="KDRS"/>
          <w:lang w:val="ru-RU"/>
        </w:rPr>
        <w:t>г. Только де у нихъ воинскихъ запасовъ и пушекъ, и подводъ, и возовъ ничего готоваго н</w:t>
      </w:r>
      <w:r w:rsidRPr="009177F1">
        <w:rPr>
          <w:lang w:val="ru-RU"/>
        </w:rPr>
        <w:t>ѣ</w:t>
      </w:r>
      <w:r w:rsidRPr="009177F1">
        <w:rPr>
          <w:rFonts w:ascii="KDRS" w:hAnsi="KDRS"/>
          <w:lang w:val="ru-RU"/>
        </w:rPr>
        <w:t>тъ, и многие тому походу статца не чаютъ. Спафарий. Нов.дан., 36. 1671</w:t>
      </w:r>
      <w:r>
        <w:rPr>
          <w:rFonts w:ascii="KDRS" w:hAnsi="KDRS"/>
        </w:rPr>
        <w:t> </w:t>
      </w:r>
      <w:r w:rsidRPr="009177F1">
        <w:rPr>
          <w:rFonts w:ascii="KDRS" w:hAnsi="KDRS"/>
          <w:lang w:val="ru-RU"/>
        </w:rPr>
        <w:t>г. Писано, чтобы розм</w:t>
      </w:r>
      <w:r w:rsidRPr="009177F1">
        <w:rPr>
          <w:lang w:val="ru-RU"/>
        </w:rPr>
        <w:t>ѣ</w:t>
      </w:r>
      <w:r w:rsidRPr="009177F1">
        <w:rPr>
          <w:rFonts w:ascii="KDRS" w:hAnsi="KDRS"/>
          <w:lang w:val="ru-RU"/>
        </w:rPr>
        <w:t>ръ взять съ корабля… И тому не возможно статца, потому что тотъ карабль фрегатъ, а не флейтъ… з</w:t>
      </w:r>
      <w:r w:rsidRPr="009177F1">
        <w:rPr>
          <w:lang w:val="ru-RU"/>
        </w:rPr>
        <w:t>ѣ</w:t>
      </w:r>
      <w:r w:rsidRPr="009177F1">
        <w:rPr>
          <w:rFonts w:ascii="KDRS" w:hAnsi="KDRS"/>
          <w:lang w:val="ru-RU"/>
        </w:rPr>
        <w:t>ло розны суть. Петр,</w:t>
      </w:r>
      <w:r>
        <w:t> </w:t>
      </w:r>
      <w:r>
        <w:rPr>
          <w:rFonts w:ascii="KDRS" w:hAnsi="KDRS"/>
        </w:rPr>
        <w:t>I</w:t>
      </w:r>
      <w:r w:rsidRPr="009177F1">
        <w:rPr>
          <w:rFonts w:ascii="KDRS" w:hAnsi="KDRS"/>
          <w:lang w:val="ru-RU"/>
        </w:rPr>
        <w:t>, 23. 1694</w:t>
      </w:r>
      <w:r>
        <w:rPr>
          <w:rFonts w:ascii="KDRS" w:hAnsi="KDRS"/>
        </w:rPr>
        <w:t> </w:t>
      </w:r>
      <w:r w:rsidRPr="009177F1">
        <w:rPr>
          <w:rFonts w:ascii="KDRS" w:hAnsi="KDRS"/>
          <w:lang w:val="ru-RU"/>
        </w:rPr>
        <w:t>г.</w:t>
      </w:r>
      <w:r w:rsidRPr="009177F1">
        <w:rPr>
          <w:rFonts w:ascii="KDRS" w:hAnsi="KDRS"/>
          <w:spacing w:val="40"/>
          <w:lang w:val="ru-RU"/>
        </w:rPr>
        <w:t xml:space="preserve"> По гр</w:t>
      </w:r>
      <w:r w:rsidRPr="009177F1">
        <w:rPr>
          <w:spacing w:val="40"/>
          <w:lang w:val="ru-RU"/>
        </w:rPr>
        <w:t>ѣ</w:t>
      </w:r>
      <w:r w:rsidRPr="009177F1">
        <w:rPr>
          <w:rFonts w:ascii="KDRS" w:hAnsi="KDRS"/>
          <w:spacing w:val="40"/>
          <w:lang w:val="ru-RU"/>
        </w:rPr>
        <w:t>хомъ станется</w:t>
      </w:r>
      <w:r w:rsidRPr="009177F1">
        <w:rPr>
          <w:rFonts w:ascii="KDRS" w:hAnsi="KDRS"/>
          <w:lang w:val="ru-RU"/>
        </w:rPr>
        <w:t xml:space="preserve"> (</w:t>
      </w:r>
      <w:r w:rsidRPr="009177F1">
        <w:rPr>
          <w:rFonts w:ascii="KDRS" w:hAnsi="KDRS"/>
          <w:spacing w:val="40"/>
          <w:lang w:val="ru-RU"/>
        </w:rPr>
        <w:t>сталос</w:t>
      </w:r>
      <w:r w:rsidRPr="009177F1">
        <w:rPr>
          <w:rFonts w:ascii="KDRS" w:hAnsi="KDRS"/>
          <w:lang w:val="ru-RU"/>
        </w:rPr>
        <w:t xml:space="preserve">я) </w:t>
      </w:r>
      <w:r w:rsidRPr="009177F1">
        <w:rPr>
          <w:lang w:val="ru-RU"/>
        </w:rPr>
        <w:t>–</w:t>
      </w:r>
      <w:r w:rsidRPr="009177F1">
        <w:rPr>
          <w:rFonts w:ascii="KDRS" w:hAnsi="KDRS"/>
          <w:lang w:val="ru-RU"/>
        </w:rPr>
        <w:t xml:space="preserve"> </w:t>
      </w:r>
      <w:r w:rsidRPr="009177F1">
        <w:rPr>
          <w:rFonts w:ascii="KDRS" w:hAnsi="KDRS"/>
          <w:i/>
          <w:iCs/>
          <w:lang w:val="ru-RU"/>
        </w:rPr>
        <w:t xml:space="preserve">случится </w:t>
      </w:r>
      <w:r w:rsidRPr="009177F1">
        <w:rPr>
          <w:rFonts w:ascii="KDRS" w:hAnsi="KDRS"/>
          <w:lang w:val="ru-RU"/>
        </w:rPr>
        <w:t>(</w:t>
      </w:r>
      <w:r w:rsidRPr="009177F1">
        <w:rPr>
          <w:rFonts w:ascii="KDRS" w:hAnsi="KDRS"/>
          <w:i/>
          <w:iCs/>
          <w:lang w:val="ru-RU"/>
        </w:rPr>
        <w:t>случилось</w:t>
      </w:r>
      <w:r w:rsidRPr="009177F1">
        <w:rPr>
          <w:rFonts w:ascii="KDRS" w:hAnsi="KDRS"/>
          <w:lang w:val="ru-RU"/>
        </w:rPr>
        <w:t>) (</w:t>
      </w:r>
      <w:r w:rsidRPr="009177F1">
        <w:rPr>
          <w:rFonts w:ascii="KDRS" w:hAnsi="KDRS"/>
          <w:i/>
          <w:iCs/>
          <w:lang w:val="ru-RU"/>
        </w:rPr>
        <w:t>что-л. тягостное</w:t>
      </w:r>
      <w:r w:rsidRPr="009177F1">
        <w:rPr>
          <w:rFonts w:ascii="KDRS" w:hAnsi="KDRS"/>
          <w:lang w:val="ru-RU"/>
        </w:rPr>
        <w:t>)</w:t>
      </w:r>
      <w:r w:rsidRPr="009177F1">
        <w:rPr>
          <w:rFonts w:ascii="KDRS" w:hAnsi="KDRS"/>
          <w:i/>
          <w:iCs/>
          <w:lang w:val="ru-RU"/>
        </w:rPr>
        <w:t xml:space="preserve"> как возмездие за грехи.</w:t>
      </w:r>
      <w:r w:rsidRPr="009177F1">
        <w:rPr>
          <w:rFonts w:ascii="KDRS" w:hAnsi="KDRS"/>
          <w:lang w:val="ru-RU"/>
        </w:rPr>
        <w:t xml:space="preserve"> А по грехомъ станеться изнеможенье, ветромъ занесетъ псковъского ловца на юръевъскую сторону, ино въ томъ пени нетъ. Гр.Новг. и Псков., 134. </w:t>
      </w:r>
      <w:r>
        <w:rPr>
          <w:rFonts w:ascii="KDRS" w:hAnsi="KDRS"/>
        </w:rPr>
        <w:t>XVI </w:t>
      </w:r>
      <w:r w:rsidRPr="009177F1">
        <w:rPr>
          <w:rFonts w:ascii="KDRS" w:hAnsi="KDRS"/>
          <w:lang w:val="ru-RU"/>
        </w:rPr>
        <w:t xml:space="preserve">в. </w:t>
      </w:r>
      <w:r w:rsidRPr="009177F1">
        <w:rPr>
          <w:lang w:val="ru-RU"/>
        </w:rPr>
        <w:t>~</w:t>
      </w:r>
      <w:r w:rsidRPr="009177F1">
        <w:rPr>
          <w:rFonts w:ascii="KDRS" w:hAnsi="KDRS"/>
          <w:lang w:val="ru-RU"/>
        </w:rPr>
        <w:t xml:space="preserve"> 1474</w:t>
      </w:r>
      <w:r>
        <w:rPr>
          <w:rFonts w:ascii="KDRS" w:hAnsi="KDRS"/>
        </w:rPr>
        <w:t> </w:t>
      </w:r>
      <w:r w:rsidRPr="009177F1">
        <w:rPr>
          <w:rFonts w:ascii="KDRS" w:hAnsi="KDRS"/>
          <w:lang w:val="ru-RU"/>
        </w:rPr>
        <w:t>г. [Коли] по гр</w:t>
      </w:r>
      <w:r w:rsidRPr="009177F1">
        <w:rPr>
          <w:lang w:val="ru-RU"/>
        </w:rPr>
        <w:t>ѣ</w:t>
      </w:r>
      <w:r w:rsidRPr="009177F1">
        <w:rPr>
          <w:rFonts w:ascii="KDRS" w:hAnsi="KDRS"/>
          <w:lang w:val="ru-RU"/>
        </w:rPr>
        <w:t>хом какова притча станетца, ино на об</w:t>
      </w:r>
      <w:r w:rsidRPr="009177F1">
        <w:rPr>
          <w:lang w:val="ru-RU"/>
        </w:rPr>
        <w:t>ѣ</w:t>
      </w:r>
      <w:r w:rsidRPr="009177F1">
        <w:rPr>
          <w:rFonts w:ascii="KDRS" w:hAnsi="KDRS"/>
          <w:lang w:val="ru-RU"/>
        </w:rPr>
        <w:t xml:space="preserve"> стороны хлопотов и остуды н</w:t>
      </w:r>
      <w:r w:rsidRPr="009177F1">
        <w:rPr>
          <w:lang w:val="ru-RU"/>
        </w:rPr>
        <w:t>ѣ</w:t>
      </w:r>
      <w:r w:rsidRPr="009177F1">
        <w:rPr>
          <w:rFonts w:ascii="KDRS" w:hAnsi="KDRS"/>
          <w:lang w:val="ru-RU"/>
        </w:rPr>
        <w:t xml:space="preserve">т. Дм.К., 32. </w:t>
      </w:r>
      <w:r>
        <w:rPr>
          <w:rFonts w:ascii="KDRS" w:hAnsi="KDRS"/>
        </w:rPr>
        <w:t>XVI</w:t>
      </w:r>
      <w:r w:rsidRPr="009177F1">
        <w:rPr>
          <w:lang w:val="ru-RU"/>
        </w:rPr>
        <w:t>–</w:t>
      </w:r>
      <w:r>
        <w:rPr>
          <w:rFonts w:ascii="KDRS" w:hAnsi="KDRS"/>
        </w:rPr>
        <w:t>XVII </w:t>
      </w:r>
      <w:r w:rsidRPr="009177F1">
        <w:rPr>
          <w:rFonts w:ascii="KDRS" w:hAnsi="KDRS"/>
          <w:lang w:val="ru-RU"/>
        </w:rPr>
        <w:t xml:space="preserve">вв. По грехом по нашим сталося, что впали есмя неверному в неволю. Ив. Пересветов, 180. </w:t>
      </w:r>
      <w:r>
        <w:rPr>
          <w:rFonts w:ascii="KDRS" w:hAnsi="KDRS"/>
        </w:rPr>
        <w:t>XVII </w:t>
      </w:r>
      <w:r w:rsidRPr="009177F1">
        <w:rPr>
          <w:rFonts w:ascii="KDRS" w:hAnsi="KDRS"/>
          <w:lang w:val="ru-RU"/>
        </w:rPr>
        <w:t xml:space="preserve">в. </w:t>
      </w:r>
      <w:r w:rsidRPr="009177F1">
        <w:rPr>
          <w:lang w:val="ru-RU"/>
        </w:rPr>
        <w:t>~</w:t>
      </w:r>
      <w:r w:rsidRPr="009177F1">
        <w:rPr>
          <w:rFonts w:ascii="KDRS" w:hAnsi="KDRS"/>
          <w:lang w:val="ru-RU"/>
        </w:rPr>
        <w:t xml:space="preserve"> </w:t>
      </w:r>
      <w:r>
        <w:rPr>
          <w:rFonts w:ascii="KDRS" w:hAnsi="KDRS"/>
        </w:rPr>
        <w:t>XVI </w:t>
      </w:r>
      <w:r w:rsidRPr="009177F1">
        <w:rPr>
          <w:rFonts w:ascii="KDRS" w:hAnsi="KDRS"/>
          <w:lang w:val="ru-RU"/>
        </w:rPr>
        <w:t>в.</w:t>
      </w:r>
      <w:r w:rsidRPr="009177F1">
        <w:rPr>
          <w:rFonts w:ascii="KDRS" w:hAnsi="KDRS"/>
          <w:spacing w:val="40"/>
          <w:lang w:val="ru-RU"/>
        </w:rPr>
        <w:t xml:space="preserve"> Божия воля сталася</w:t>
      </w:r>
      <w:r w:rsidRPr="009177F1">
        <w:rPr>
          <w:rFonts w:ascii="KDRS" w:hAnsi="KDRS"/>
          <w:lang w:val="ru-RU"/>
        </w:rPr>
        <w:t xml:space="preserve"> </w:t>
      </w:r>
      <w:r w:rsidRPr="009177F1">
        <w:rPr>
          <w:lang w:val="ru-RU"/>
        </w:rPr>
        <w:t>–</w:t>
      </w:r>
      <w:r w:rsidRPr="009177F1">
        <w:rPr>
          <w:rFonts w:ascii="KDRS" w:hAnsi="KDRS"/>
          <w:lang w:val="ru-RU"/>
        </w:rPr>
        <w:t xml:space="preserve"> </w:t>
      </w:r>
      <w:r w:rsidRPr="009177F1">
        <w:rPr>
          <w:rFonts w:ascii="KDRS" w:hAnsi="KDRS"/>
          <w:i/>
          <w:iCs/>
          <w:lang w:val="ru-RU"/>
        </w:rPr>
        <w:t xml:space="preserve">Божья воля совершилась </w:t>
      </w:r>
      <w:r w:rsidRPr="009177F1">
        <w:rPr>
          <w:rFonts w:ascii="KDRS" w:hAnsi="KDRS"/>
          <w:lang w:val="ru-RU"/>
        </w:rPr>
        <w:t>(</w:t>
      </w:r>
      <w:r w:rsidRPr="009177F1">
        <w:rPr>
          <w:rFonts w:ascii="KDRS" w:hAnsi="KDRS"/>
          <w:i/>
          <w:iCs/>
          <w:lang w:val="ru-RU"/>
        </w:rPr>
        <w:t>формула в сообщении о чьей-л. кончине</w:t>
      </w:r>
      <w:r w:rsidRPr="009177F1">
        <w:rPr>
          <w:rFonts w:ascii="KDRS" w:hAnsi="KDRS"/>
          <w:lang w:val="ru-RU"/>
        </w:rPr>
        <w:t xml:space="preserve">). Божья воля сталась, брата нашего князь Михайла, а нашего дяди княжъ Иванова да княжъ </w:t>
      </w:r>
      <w:r w:rsidRPr="009177F1">
        <w:rPr>
          <w:rFonts w:ascii="KDRS" w:hAnsi="KDRS"/>
          <w:caps/>
          <w:lang w:val="ru-RU"/>
        </w:rPr>
        <w:t>д</w:t>
      </w:r>
      <w:r w:rsidRPr="009177F1">
        <w:rPr>
          <w:rFonts w:ascii="KDRS" w:hAnsi="KDRS"/>
          <w:lang w:val="ru-RU"/>
        </w:rPr>
        <w:t>авыдова въ живот</w:t>
      </w:r>
      <w:r w:rsidRPr="009177F1">
        <w:rPr>
          <w:lang w:val="ru-RU"/>
        </w:rPr>
        <w:t>ѣ</w:t>
      </w:r>
      <w:r w:rsidRPr="009177F1">
        <w:rPr>
          <w:rFonts w:ascii="KDRS" w:hAnsi="KDRS"/>
          <w:lang w:val="ru-RU"/>
        </w:rPr>
        <w:t xml:space="preserve"> не стало безд</w:t>
      </w:r>
      <w:r w:rsidRPr="009177F1">
        <w:rPr>
          <w:lang w:val="ru-RU"/>
        </w:rPr>
        <w:t>ѣ</w:t>
      </w:r>
      <w:r w:rsidRPr="009177F1">
        <w:rPr>
          <w:rFonts w:ascii="KDRS" w:hAnsi="KDRS"/>
          <w:lang w:val="ru-RU"/>
        </w:rPr>
        <w:t>тна. Арх.Стр.</w:t>
      </w:r>
      <w:r>
        <w:rPr>
          <w:rFonts w:ascii="KDRS" w:hAnsi="KDRS"/>
        </w:rPr>
        <w:t> I</w:t>
      </w:r>
      <w:r w:rsidRPr="009177F1">
        <w:rPr>
          <w:rFonts w:ascii="KDRS" w:hAnsi="KDRS"/>
          <w:lang w:val="ru-RU"/>
        </w:rPr>
        <w:t>, 342. 1551</w:t>
      </w:r>
      <w:r>
        <w:rPr>
          <w:rFonts w:ascii="KDRS" w:hAnsi="KDRS"/>
        </w:rPr>
        <w:t> </w:t>
      </w:r>
      <w:r w:rsidRPr="009177F1">
        <w:rPr>
          <w:rFonts w:ascii="KDRS" w:hAnsi="KDRS"/>
          <w:lang w:val="ru-RU"/>
        </w:rPr>
        <w:t>г. Божия, государь, воля сталася, отца моего Ильи не стало. Д.Моск.пом.пр., 9. 1611</w:t>
      </w:r>
      <w:r>
        <w:rPr>
          <w:rFonts w:ascii="KDRS" w:hAnsi="KDRS"/>
        </w:rPr>
        <w:t> </w:t>
      </w:r>
      <w:r w:rsidRPr="009177F1">
        <w:rPr>
          <w:rFonts w:ascii="KDRS" w:hAnsi="KDRS"/>
          <w:lang w:val="ru-RU"/>
        </w:rPr>
        <w:t xml:space="preserve">г. Бьет челом… Агаф&lt;ь&gt;ица Филипьева доч&lt;ь&gt;, </w:t>
      </w:r>
      <w:r w:rsidRPr="009177F1">
        <w:rPr>
          <w:rFonts w:ascii="KDRS" w:hAnsi="KDRS"/>
          <w:caps/>
          <w:lang w:val="ru-RU"/>
        </w:rPr>
        <w:t>б</w:t>
      </w:r>
      <w:r w:rsidRPr="009177F1">
        <w:rPr>
          <w:rFonts w:ascii="KDRS" w:hAnsi="KDRS"/>
          <w:lang w:val="ru-RU"/>
        </w:rPr>
        <w:t>ожья воля сталас&lt;ь&gt;, муж мои Мещера теперя преставис&lt;я&gt;. Астрах.а., №</w:t>
      </w:r>
      <w:r>
        <w:rPr>
          <w:rFonts w:ascii="KDRS" w:hAnsi="KDRS"/>
        </w:rPr>
        <w:t> </w:t>
      </w:r>
      <w:r w:rsidRPr="009177F1">
        <w:rPr>
          <w:rFonts w:ascii="KDRS" w:hAnsi="KDRS"/>
          <w:lang w:val="ru-RU"/>
        </w:rPr>
        <w:t>444, сст.</w:t>
      </w:r>
      <w:r>
        <w:rPr>
          <w:rFonts w:ascii="KDRS" w:hAnsi="KDRS"/>
        </w:rPr>
        <w:t> </w:t>
      </w:r>
      <w:r w:rsidRPr="009177F1">
        <w:rPr>
          <w:rFonts w:ascii="KDRS" w:hAnsi="KDRS"/>
          <w:lang w:val="ru-RU"/>
        </w:rPr>
        <w:t>1. 1619</w:t>
      </w:r>
      <w:r>
        <w:rPr>
          <w:rFonts w:ascii="KDRS" w:hAnsi="KDRS"/>
        </w:rPr>
        <w:t> </w:t>
      </w:r>
      <w:r w:rsidRPr="009177F1">
        <w:rPr>
          <w:rFonts w:ascii="KDRS" w:hAnsi="KDRS"/>
          <w:lang w:val="ru-RU"/>
        </w:rPr>
        <w:t>г.</w:t>
      </w:r>
    </w:p>
    <w:p w14:paraId="50B47F46"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Оказаться</w:t>
      </w:r>
      <w:r w:rsidRPr="009177F1">
        <w:rPr>
          <w:rFonts w:ascii="KDRS" w:hAnsi="KDRS"/>
          <w:lang w:val="ru-RU"/>
        </w:rPr>
        <w:t>,</w:t>
      </w:r>
      <w:r w:rsidRPr="009177F1">
        <w:rPr>
          <w:rFonts w:ascii="KDRS" w:hAnsi="KDRS"/>
          <w:i/>
          <w:iCs/>
          <w:lang w:val="ru-RU"/>
        </w:rPr>
        <w:t xml:space="preserve"> обнаружиться</w:t>
      </w:r>
      <w:r w:rsidRPr="009177F1">
        <w:rPr>
          <w:rFonts w:ascii="KDRS" w:hAnsi="KDRS"/>
          <w:lang w:val="ru-RU"/>
        </w:rPr>
        <w:t>. А что станетца Хрисанфу в тои к</w:t>
      </w:r>
      <w:r w:rsidRPr="009177F1">
        <w:rPr>
          <w:lang w:val="ru-RU"/>
        </w:rPr>
        <w:t>ѣ</w:t>
      </w:r>
      <w:r w:rsidRPr="009177F1">
        <w:rPr>
          <w:rFonts w:ascii="KDRS" w:hAnsi="KDRS"/>
          <w:lang w:val="ru-RU"/>
        </w:rPr>
        <w:t>лье и в кл</w:t>
      </w:r>
      <w:r w:rsidRPr="009177F1">
        <w:rPr>
          <w:lang w:val="ru-RU"/>
        </w:rPr>
        <w:t>ѣ</w:t>
      </w:r>
      <w:r w:rsidRPr="009177F1">
        <w:rPr>
          <w:rFonts w:ascii="KDRS" w:hAnsi="KDRS"/>
          <w:lang w:val="ru-RU"/>
        </w:rPr>
        <w:t>тке и во вс</w:t>
      </w:r>
      <w:r w:rsidRPr="009177F1">
        <w:rPr>
          <w:lang w:val="ru-RU"/>
        </w:rPr>
        <w:t>ѣ</w:t>
      </w:r>
      <w:r w:rsidRPr="009177F1">
        <w:rPr>
          <w:rFonts w:ascii="KDRS" w:hAnsi="KDRS"/>
          <w:lang w:val="ru-RU"/>
        </w:rPr>
        <w:t>х хоромах… убытка и волокиты и проести, и нам з братом т</w:t>
      </w:r>
      <w:r w:rsidRPr="009177F1">
        <w:rPr>
          <w:lang w:val="ru-RU"/>
        </w:rPr>
        <w:t>ѣ</w:t>
      </w:r>
      <w:r w:rsidRPr="009177F1">
        <w:rPr>
          <w:rFonts w:ascii="KDRS" w:hAnsi="KDRS"/>
          <w:lang w:val="ru-RU"/>
        </w:rPr>
        <w:t xml:space="preserve"> убытки вс</w:t>
      </w:r>
      <w:r w:rsidRPr="009177F1">
        <w:rPr>
          <w:lang w:val="ru-RU"/>
        </w:rPr>
        <w:t>ѣ</w:t>
      </w:r>
      <w:r w:rsidRPr="009177F1">
        <w:rPr>
          <w:rFonts w:ascii="KDRS" w:hAnsi="KDRS"/>
          <w:lang w:val="ru-RU"/>
        </w:rPr>
        <w:t xml:space="preserve"> платити. Кн.Солов.вотч.креп., 12. </w:t>
      </w:r>
      <w:r>
        <w:rPr>
          <w:rFonts w:ascii="KDRS" w:hAnsi="KDRS"/>
        </w:rPr>
        <w:t>XVI</w:t>
      </w:r>
      <w:r w:rsidRPr="009177F1">
        <w:rPr>
          <w:lang w:val="ru-RU"/>
        </w:rPr>
        <w:t>–</w:t>
      </w:r>
      <w:r>
        <w:rPr>
          <w:rFonts w:ascii="KDRS" w:hAnsi="KDRS"/>
        </w:rPr>
        <w:t>XVII </w:t>
      </w:r>
      <w:r w:rsidRPr="009177F1">
        <w:rPr>
          <w:rFonts w:ascii="KDRS" w:hAnsi="KDRS"/>
          <w:lang w:val="ru-RU"/>
        </w:rPr>
        <w:t xml:space="preserve">вв. </w:t>
      </w:r>
      <w:r w:rsidRPr="009177F1">
        <w:rPr>
          <w:lang w:val="ru-RU"/>
        </w:rPr>
        <w:t>~</w:t>
      </w:r>
      <w:r w:rsidRPr="009177F1">
        <w:rPr>
          <w:rFonts w:ascii="KDRS" w:hAnsi="KDRS"/>
          <w:lang w:val="ru-RU"/>
        </w:rPr>
        <w:t xml:space="preserve"> 1580</w:t>
      </w:r>
      <w:r>
        <w:rPr>
          <w:rFonts w:ascii="KDRS" w:hAnsi="KDRS"/>
        </w:rPr>
        <w:t> </w:t>
      </w:r>
      <w:r w:rsidRPr="009177F1">
        <w:rPr>
          <w:rFonts w:ascii="KDRS" w:hAnsi="KDRS"/>
          <w:lang w:val="ru-RU"/>
        </w:rPr>
        <w:t>г. А только у него д</w:t>
      </w:r>
      <w:r w:rsidRPr="009177F1">
        <w:rPr>
          <w:lang w:val="ru-RU"/>
        </w:rPr>
        <w:t>ѣ</w:t>
      </w:r>
      <w:r w:rsidRPr="009177F1">
        <w:rPr>
          <w:rFonts w:ascii="KDRS" w:hAnsi="KDRS"/>
          <w:lang w:val="ru-RU"/>
        </w:rPr>
        <w:t>тей и роду не станетца, а станетца одна жена, и жен</w:t>
      </w:r>
      <w:r w:rsidRPr="009177F1">
        <w:rPr>
          <w:lang w:val="ru-RU"/>
        </w:rPr>
        <w:t>ѣ</w:t>
      </w:r>
      <w:r w:rsidRPr="009177F1">
        <w:rPr>
          <w:rFonts w:ascii="KDRS" w:hAnsi="KDRS"/>
          <w:lang w:val="ru-RU"/>
        </w:rPr>
        <w:t xml:space="preserve"> тою вотчиною владеть по свой жи(вотъ). Ворон.а., 2. 1620</w:t>
      </w:r>
      <w:r>
        <w:rPr>
          <w:rFonts w:ascii="KDRS" w:hAnsi="KDRS"/>
        </w:rPr>
        <w:t> </w:t>
      </w:r>
      <w:r w:rsidRPr="009177F1">
        <w:rPr>
          <w:rFonts w:ascii="KDRS" w:hAnsi="KDRS"/>
          <w:lang w:val="ru-RU"/>
        </w:rPr>
        <w:t>г. А будетъ у него роду не станетца или станетца, а выкупать не пахотятъ, и та вотчина… взять… по той же ц</w:t>
      </w:r>
      <w:r w:rsidRPr="009177F1">
        <w:rPr>
          <w:lang w:val="ru-RU"/>
        </w:rPr>
        <w:t>ѣ</w:t>
      </w:r>
      <w:r w:rsidRPr="009177F1">
        <w:rPr>
          <w:rFonts w:ascii="KDRS" w:hAnsi="KDRS"/>
          <w:lang w:val="ru-RU"/>
        </w:rPr>
        <w:t>не, по полтин</w:t>
      </w:r>
      <w:r w:rsidRPr="009177F1">
        <w:rPr>
          <w:lang w:val="ru-RU"/>
        </w:rPr>
        <w:t>ѣ</w:t>
      </w:r>
      <w:r w:rsidRPr="009177F1">
        <w:rPr>
          <w:rFonts w:ascii="KDRS" w:hAnsi="KDRS"/>
          <w:lang w:val="ru-RU"/>
        </w:rPr>
        <w:t xml:space="preserve"> за четь. Там же.</w:t>
      </w:r>
    </w:p>
    <w:p w14:paraId="37837806"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Состояться</w:t>
      </w:r>
      <w:r w:rsidRPr="009177F1">
        <w:rPr>
          <w:rFonts w:ascii="KDRS" w:hAnsi="KDRS"/>
          <w:lang w:val="ru-RU"/>
        </w:rPr>
        <w:t xml:space="preserve">; </w:t>
      </w:r>
      <w:r w:rsidRPr="009177F1">
        <w:rPr>
          <w:rFonts w:ascii="KDRS" w:hAnsi="KDRS"/>
          <w:i/>
          <w:iCs/>
          <w:lang w:val="ru-RU"/>
        </w:rPr>
        <w:t>установиться</w:t>
      </w:r>
      <w:r w:rsidRPr="009177F1">
        <w:rPr>
          <w:rFonts w:ascii="KDRS" w:hAnsi="KDRS"/>
          <w:lang w:val="ru-RU"/>
        </w:rPr>
        <w:t>,</w:t>
      </w:r>
      <w:r w:rsidRPr="009177F1">
        <w:rPr>
          <w:rFonts w:ascii="KDRS" w:hAnsi="KDRS"/>
          <w:i/>
          <w:iCs/>
          <w:lang w:val="ru-RU"/>
        </w:rPr>
        <w:t xml:space="preserve"> наладиться.</w:t>
      </w:r>
      <w:r w:rsidRPr="009177F1">
        <w:rPr>
          <w:rFonts w:ascii="KDRS" w:hAnsi="KDRS"/>
          <w:lang w:val="ru-RU"/>
        </w:rPr>
        <w:t xml:space="preserve"> Король писалъ еще съ племенникомъ моимъ, что безъ Смоленска миръ статись не можетъ. Рим.имп.д.</w:t>
      </w:r>
      <w:r>
        <w:rPr>
          <w:rFonts w:ascii="KDRS" w:hAnsi="KDRS"/>
        </w:rPr>
        <w:t> I</w:t>
      </w:r>
      <w:r w:rsidRPr="009177F1">
        <w:rPr>
          <w:rFonts w:ascii="KDRS" w:hAnsi="KDRS"/>
          <w:lang w:val="ru-RU"/>
        </w:rPr>
        <w:t>, 303. 1518</w:t>
      </w:r>
      <w:r>
        <w:rPr>
          <w:rFonts w:ascii="KDRS" w:hAnsi="KDRS"/>
        </w:rPr>
        <w:t> </w:t>
      </w:r>
      <w:r w:rsidRPr="009177F1">
        <w:rPr>
          <w:rFonts w:ascii="KDRS" w:hAnsi="KDRS"/>
          <w:lang w:val="ru-RU"/>
        </w:rPr>
        <w:t>г. Из нашие ль государские казны та торговля уставити или меж подданных наших, и только та торговля станетца, и на деньги те товары покупать или на товары менять. Рус.-швед.д., 49. 1629</w:t>
      </w:r>
      <w:r>
        <w:rPr>
          <w:rFonts w:ascii="KDRS" w:hAnsi="KDRS"/>
        </w:rPr>
        <w:t> </w:t>
      </w:r>
      <w:r w:rsidRPr="009177F1">
        <w:rPr>
          <w:rFonts w:ascii="KDRS" w:hAnsi="KDRS"/>
          <w:lang w:val="ru-RU"/>
        </w:rPr>
        <w:t xml:space="preserve">г. Братство </w:t>
      </w:r>
      <w:r w:rsidRPr="009177F1">
        <w:rPr>
          <w:rFonts w:ascii="KDRS" w:hAnsi="KDRS"/>
          <w:lang w:val="ru-RU"/>
        </w:rPr>
        <w:lastRenderedPageBreak/>
        <w:t>в</w:t>
      </w:r>
      <w:r w:rsidRPr="009177F1">
        <w:rPr>
          <w:lang w:val="ru-RU"/>
        </w:rPr>
        <w:t>ѣ</w:t>
      </w:r>
      <w:r w:rsidRPr="009177F1">
        <w:rPr>
          <w:rFonts w:ascii="KDRS" w:hAnsi="KDRS"/>
          <w:lang w:val="ru-RU"/>
        </w:rPr>
        <w:t>чное з государствомъ Крымскимъ сталося. Дон.д.</w:t>
      </w:r>
      <w:r>
        <w:rPr>
          <w:rFonts w:ascii="KDRS" w:hAnsi="KDRS"/>
        </w:rPr>
        <w:t> IV</w:t>
      </w:r>
      <w:r w:rsidRPr="009177F1">
        <w:rPr>
          <w:rFonts w:ascii="KDRS" w:hAnsi="KDRS"/>
          <w:lang w:val="ru-RU"/>
        </w:rPr>
        <w:t>, 520. 1650</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Устроиться</w:t>
      </w:r>
      <w:r w:rsidRPr="009177F1">
        <w:rPr>
          <w:rFonts w:ascii="KDRS" w:hAnsi="KDRS"/>
          <w:lang w:val="ru-RU"/>
        </w:rPr>
        <w:t>. Толко царь къ Москв</w:t>
      </w:r>
      <w:r w:rsidRPr="009177F1">
        <w:rPr>
          <w:lang w:val="ru-RU"/>
        </w:rPr>
        <w:t>ѣ</w:t>
      </w:r>
      <w:r w:rsidRPr="009177F1">
        <w:rPr>
          <w:rFonts w:ascii="KDRS" w:hAnsi="KDRS"/>
          <w:lang w:val="ru-RU"/>
        </w:rPr>
        <w:t xml:space="preserve"> гонца пошлетъ, ино великого князя д</w:t>
      </w:r>
      <w:r w:rsidRPr="009177F1">
        <w:rPr>
          <w:lang w:val="ru-RU"/>
        </w:rPr>
        <w:t>ѣ</w:t>
      </w:r>
      <w:r w:rsidRPr="009177F1">
        <w:rPr>
          <w:rFonts w:ascii="KDRS" w:hAnsi="KDRS"/>
          <w:lang w:val="ru-RU"/>
        </w:rPr>
        <w:t>ло станетца. Крым.д.</w:t>
      </w:r>
      <w:r>
        <w:rPr>
          <w:rFonts w:ascii="KDRS" w:hAnsi="KDRS"/>
        </w:rPr>
        <w:t> II</w:t>
      </w:r>
      <w:r w:rsidRPr="009177F1">
        <w:rPr>
          <w:rFonts w:ascii="KDRS" w:hAnsi="KDRS"/>
          <w:lang w:val="ru-RU"/>
        </w:rPr>
        <w:t>, 362. 1517</w:t>
      </w:r>
      <w:r>
        <w:rPr>
          <w:rFonts w:ascii="KDRS" w:hAnsi="KDRS"/>
        </w:rPr>
        <w:t> </w:t>
      </w:r>
      <w:r w:rsidRPr="009177F1">
        <w:rPr>
          <w:rFonts w:ascii="KDRS" w:hAnsi="KDRS"/>
          <w:lang w:val="ru-RU"/>
        </w:rPr>
        <w:t>г.</w:t>
      </w:r>
    </w:p>
    <w:p w14:paraId="49A03E9E"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sz w:val="22"/>
          <w:szCs w:val="22"/>
          <w:lang w:val="ru-RU"/>
        </w:rPr>
        <w:t>На кого.</w:t>
      </w:r>
      <w:r w:rsidRPr="009177F1">
        <w:rPr>
          <w:rFonts w:ascii="KDRS" w:hAnsi="KDRS"/>
          <w:lang w:val="ru-RU"/>
        </w:rPr>
        <w:t xml:space="preserve"> </w:t>
      </w:r>
      <w:r w:rsidRPr="009177F1">
        <w:rPr>
          <w:rFonts w:ascii="KDRS" w:hAnsi="KDRS"/>
          <w:i/>
          <w:iCs/>
          <w:lang w:val="ru-RU"/>
        </w:rPr>
        <w:t>Подняться</w:t>
      </w:r>
      <w:r w:rsidRPr="009177F1">
        <w:rPr>
          <w:rFonts w:ascii="KDRS" w:hAnsi="KDRS"/>
          <w:lang w:val="ru-RU"/>
        </w:rPr>
        <w:t xml:space="preserve">, </w:t>
      </w:r>
      <w:r w:rsidRPr="009177F1">
        <w:rPr>
          <w:rFonts w:ascii="KDRS" w:hAnsi="KDRS"/>
          <w:i/>
          <w:iCs/>
          <w:lang w:val="ru-RU"/>
        </w:rPr>
        <w:t>восстать против кого-л</w:t>
      </w:r>
      <w:r w:rsidRPr="009177F1">
        <w:rPr>
          <w:rFonts w:ascii="KDRS" w:hAnsi="KDRS"/>
          <w:lang w:val="ru-RU"/>
        </w:rPr>
        <w:t>. Сташася люди на (А)рона (</w:t>
      </w:r>
      <w:r w:rsidRPr="00413D00">
        <w:t>συν</w:t>
      </w:r>
      <w:r w:rsidRPr="008D3C1C">
        <w:t>έ</w:t>
      </w:r>
      <w:r w:rsidRPr="00413D00">
        <w:t>στη</w:t>
      </w:r>
      <w:r w:rsidRPr="009177F1">
        <w:rPr>
          <w:lang w:val="ru-RU"/>
        </w:rPr>
        <w:t xml:space="preserve"> </w:t>
      </w:r>
      <w:r w:rsidRPr="008D3C1C">
        <w:t>ὁ</w:t>
      </w:r>
      <w:r w:rsidRPr="009177F1">
        <w:rPr>
          <w:lang w:val="ru-RU"/>
        </w:rPr>
        <w:t xml:space="preserve"> </w:t>
      </w:r>
      <w:r w:rsidRPr="00413D00">
        <w:t>λα</w:t>
      </w:r>
      <w:r w:rsidRPr="008D3C1C">
        <w:t>ό</w:t>
      </w:r>
      <w:r w:rsidRPr="00413D00">
        <w:t>ϛ</w:t>
      </w:r>
      <w:r w:rsidRPr="009177F1">
        <w:rPr>
          <w:rFonts w:ascii="KDRS" w:hAnsi="KDRS"/>
          <w:lang w:val="ru-RU"/>
        </w:rPr>
        <w:t xml:space="preserve">). (Исх. </w:t>
      </w:r>
      <w:r>
        <w:rPr>
          <w:rFonts w:ascii="KDRS" w:hAnsi="KDRS"/>
        </w:rPr>
        <w:t>XXXII</w:t>
      </w:r>
      <w:r w:rsidRPr="009177F1">
        <w:rPr>
          <w:rFonts w:ascii="KDRS" w:hAnsi="KDRS"/>
          <w:lang w:val="ru-RU"/>
        </w:rPr>
        <w:t>, 1) Пятикн., 85</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 xml:space="preserve">в. </w:t>
      </w:r>
      <w:r w:rsidRPr="009177F1">
        <w:rPr>
          <w:lang w:val="ru-RU"/>
        </w:rPr>
        <w:t xml:space="preserve">– </w:t>
      </w:r>
      <w:r w:rsidRPr="009177F1">
        <w:rPr>
          <w:rFonts w:ascii="KDRS" w:hAnsi="KDRS"/>
          <w:lang w:val="ru-RU"/>
        </w:rPr>
        <w:t xml:space="preserve">Ср. </w:t>
      </w:r>
      <w:r w:rsidRPr="009177F1">
        <w:rPr>
          <w:rFonts w:ascii="KDRS" w:hAnsi="KDRS"/>
          <w:b/>
          <w:bCs/>
          <w:lang w:val="ru-RU"/>
        </w:rPr>
        <w:t>состатися</w:t>
      </w:r>
      <w:r w:rsidRPr="009177F1">
        <w:rPr>
          <w:rFonts w:ascii="KDRS" w:hAnsi="KDRS"/>
          <w:lang w:val="ru-RU"/>
        </w:rPr>
        <w:t xml:space="preserve">, </w:t>
      </w:r>
      <w:r w:rsidRPr="009177F1">
        <w:rPr>
          <w:rFonts w:ascii="KDRS" w:hAnsi="KDRS"/>
          <w:b/>
          <w:bCs/>
          <w:lang w:val="ru-RU"/>
        </w:rPr>
        <w:t>сстатися</w:t>
      </w:r>
      <w:r w:rsidRPr="009177F1">
        <w:rPr>
          <w:rFonts w:ascii="KDRS" w:hAnsi="KDRS"/>
          <w:lang w:val="ru-RU"/>
        </w:rPr>
        <w:t>.</w:t>
      </w:r>
    </w:p>
    <w:p w14:paraId="238F1555"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СТАТИЯ</w:t>
      </w:r>
      <w:r w:rsidRPr="009177F1">
        <w:rPr>
          <w:rFonts w:ascii="KDRS" w:hAnsi="KDRS"/>
          <w:lang w:val="ru-RU"/>
        </w:rPr>
        <w:t xml:space="preserve"> см. </w:t>
      </w:r>
      <w:r w:rsidRPr="009177F1">
        <w:rPr>
          <w:rFonts w:ascii="KDRS" w:hAnsi="KDRS"/>
          <w:b/>
          <w:bCs/>
          <w:lang w:val="ru-RU"/>
        </w:rPr>
        <w:t>статья</w:t>
      </w:r>
    </w:p>
    <w:p w14:paraId="433220DD"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СТАТКИ</w:t>
      </w:r>
      <w:r w:rsidRPr="009177F1">
        <w:rPr>
          <w:rFonts w:ascii="KDRS" w:hAnsi="KDRS"/>
          <w:b/>
          <w:bCs/>
          <w:vertAlign w:val="superscript"/>
          <w:lang w:val="ru-RU"/>
        </w:rPr>
        <w:t>1</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мн</w:t>
      </w:r>
      <w:r w:rsidRPr="009177F1">
        <w:rPr>
          <w:rFonts w:ascii="KDRS" w:hAnsi="KDRS"/>
          <w:lang w:val="ru-RU"/>
        </w:rPr>
        <w:t xml:space="preserve">. </w:t>
      </w:r>
      <w:r w:rsidRPr="009177F1">
        <w:rPr>
          <w:rFonts w:ascii="KDRS" w:hAnsi="KDRS"/>
          <w:spacing w:val="40"/>
          <w:lang w:val="ru-RU"/>
        </w:rPr>
        <w:t>Не статки</w:t>
      </w:r>
      <w:r w:rsidRPr="009177F1">
        <w:rPr>
          <w:rFonts w:ascii="KDRS" w:hAnsi="KDRS"/>
          <w:lang w:val="ru-RU"/>
        </w:rPr>
        <w:t xml:space="preserve"> (делать что-л.) – </w:t>
      </w:r>
      <w:r w:rsidRPr="009177F1">
        <w:rPr>
          <w:rFonts w:ascii="KDRS" w:hAnsi="KDRS"/>
          <w:i/>
          <w:iCs/>
          <w:lang w:val="ru-RU"/>
        </w:rPr>
        <w:t xml:space="preserve">не годится </w:t>
      </w:r>
      <w:r w:rsidRPr="009177F1">
        <w:rPr>
          <w:rFonts w:ascii="KDRS" w:hAnsi="KDRS"/>
          <w:lang w:val="ru-RU"/>
        </w:rPr>
        <w:t>(</w:t>
      </w:r>
      <w:r w:rsidRPr="009177F1">
        <w:rPr>
          <w:rFonts w:ascii="KDRS" w:hAnsi="KDRS"/>
          <w:i/>
          <w:iCs/>
          <w:lang w:val="ru-RU"/>
        </w:rPr>
        <w:t>делать что-л.</w:t>
      </w:r>
      <w:r w:rsidRPr="009177F1">
        <w:rPr>
          <w:rFonts w:ascii="KDRS" w:hAnsi="KDRS"/>
          <w:lang w:val="ru-RU"/>
        </w:rPr>
        <w:t>). Да и говорить ему при мн</w:t>
      </w:r>
      <w:r w:rsidRPr="009177F1">
        <w:rPr>
          <w:lang w:val="ru-RU"/>
        </w:rPr>
        <w:t>ѣ</w:t>
      </w:r>
      <w:r w:rsidRPr="009177F1">
        <w:rPr>
          <w:rFonts w:ascii="KDRS" w:hAnsi="KDRS"/>
          <w:lang w:val="ru-RU"/>
        </w:rPr>
        <w:t xml:space="preserve"> не статки, в</w:t>
      </w:r>
      <w:r w:rsidRPr="009177F1">
        <w:rPr>
          <w:lang w:val="ru-RU"/>
        </w:rPr>
        <w:t>ѣ</w:t>
      </w:r>
      <w:r w:rsidRPr="009177F1">
        <w:rPr>
          <w:rFonts w:ascii="KDRS" w:hAnsi="KDRS"/>
          <w:lang w:val="ru-RU"/>
        </w:rPr>
        <w:t>дая то, что я бывалъ многое время при государской милости. Д.Иос.Колом., 35. 1676</w:t>
      </w:r>
      <w:r>
        <w:rPr>
          <w:rFonts w:ascii="KDRS" w:hAnsi="KDRS"/>
        </w:rPr>
        <w:t> </w:t>
      </w:r>
      <w:r w:rsidRPr="009177F1">
        <w:rPr>
          <w:rFonts w:ascii="KDRS" w:hAnsi="KDRS"/>
          <w:lang w:val="ru-RU"/>
        </w:rPr>
        <w:t>г.</w:t>
      </w:r>
    </w:p>
    <w:p w14:paraId="7523A6F5" w14:textId="77777777" w:rsidR="00F4528E" w:rsidRPr="009177F1" w:rsidRDefault="00F4528E" w:rsidP="00F4528E">
      <w:pPr>
        <w:spacing w:line="460" w:lineRule="exact"/>
        <w:ind w:firstLine="709"/>
        <w:jc w:val="both"/>
        <w:rPr>
          <w:lang w:val="ru-RU"/>
        </w:rPr>
      </w:pPr>
      <w:r w:rsidRPr="009177F1">
        <w:rPr>
          <w:rFonts w:ascii="KDRS" w:hAnsi="KDRS"/>
          <w:b/>
          <w:bCs/>
          <w:lang w:val="ru-RU"/>
        </w:rPr>
        <w:t>СТАТКИ</w:t>
      </w:r>
      <w:r w:rsidRPr="009177F1">
        <w:rPr>
          <w:rFonts w:ascii="KDRS" w:hAnsi="KDRS"/>
          <w:b/>
          <w:bCs/>
          <w:vertAlign w:val="superscript"/>
          <w:lang w:val="ru-RU"/>
        </w:rPr>
        <w:t>2</w:t>
      </w:r>
      <w:r w:rsidRPr="009177F1">
        <w:rPr>
          <w:rFonts w:ascii="KDRS" w:hAnsi="KDRS"/>
          <w:lang w:val="ru-RU"/>
        </w:rPr>
        <w:t xml:space="preserve"> см. </w:t>
      </w:r>
      <w:r w:rsidRPr="009177F1">
        <w:rPr>
          <w:rFonts w:ascii="KDRS" w:hAnsi="KDRS"/>
          <w:b/>
          <w:bCs/>
          <w:lang w:val="ru-RU"/>
        </w:rPr>
        <w:t>статокъ</w:t>
      </w:r>
      <w:r w:rsidRPr="009177F1">
        <w:rPr>
          <w:b/>
          <w:bCs/>
          <w:vertAlign w:val="superscript"/>
          <w:lang w:val="ru-RU"/>
        </w:rPr>
        <w:t>1</w:t>
      </w:r>
    </w:p>
    <w:p w14:paraId="73C8FBB0"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СТАТНЫЙ</w:t>
      </w:r>
      <w:r w:rsidRPr="009177F1">
        <w:rPr>
          <w:rFonts w:ascii="KDRS" w:hAnsi="KDRS"/>
          <w:b/>
          <w:bCs/>
          <w:vertAlign w:val="superscript"/>
          <w:lang w:val="ru-RU"/>
        </w:rPr>
        <w:t>1</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w:t>
      </w:r>
      <w:r w:rsidRPr="009177F1">
        <w:rPr>
          <w:rFonts w:ascii="KDRS" w:hAnsi="KDRS"/>
          <w:i/>
          <w:iCs/>
          <w:lang w:val="ru-RU"/>
        </w:rPr>
        <w:t>Такой</w:t>
      </w:r>
      <w:r w:rsidRPr="009177F1">
        <w:rPr>
          <w:rFonts w:ascii="KDRS" w:hAnsi="KDRS"/>
          <w:lang w:val="ru-RU"/>
        </w:rPr>
        <w:t>,</w:t>
      </w:r>
      <w:r w:rsidRPr="009177F1">
        <w:rPr>
          <w:rFonts w:ascii="KDRS" w:hAnsi="KDRS"/>
          <w:i/>
          <w:iCs/>
          <w:lang w:val="ru-RU"/>
        </w:rPr>
        <w:t xml:space="preserve"> который может произойти</w:t>
      </w:r>
      <w:r w:rsidRPr="009177F1">
        <w:rPr>
          <w:rFonts w:ascii="KDRS" w:hAnsi="KDRS"/>
          <w:lang w:val="ru-RU"/>
        </w:rPr>
        <w:t>,</w:t>
      </w:r>
      <w:r w:rsidRPr="009177F1">
        <w:rPr>
          <w:rFonts w:ascii="KDRS" w:hAnsi="KDRS"/>
          <w:i/>
          <w:iCs/>
          <w:lang w:val="ru-RU"/>
        </w:rPr>
        <w:t xml:space="preserve"> случиться</w:t>
      </w:r>
      <w:r w:rsidRPr="009177F1">
        <w:rPr>
          <w:rFonts w:ascii="KDRS" w:hAnsi="KDRS"/>
          <w:lang w:val="ru-RU"/>
        </w:rPr>
        <w:t>;</w:t>
      </w:r>
      <w:r w:rsidRPr="009177F1">
        <w:rPr>
          <w:rFonts w:ascii="KDRS" w:hAnsi="KDRS"/>
          <w:i/>
          <w:iCs/>
          <w:lang w:val="ru-RU"/>
        </w:rPr>
        <w:t xml:space="preserve"> вероятный</w:t>
      </w:r>
      <w:r w:rsidRPr="009177F1">
        <w:rPr>
          <w:rFonts w:ascii="KDRS" w:hAnsi="KDRS"/>
          <w:lang w:val="ru-RU"/>
        </w:rPr>
        <w:t>,</w:t>
      </w:r>
      <w:r w:rsidRPr="009177F1">
        <w:rPr>
          <w:rFonts w:ascii="KDRS" w:hAnsi="KDRS"/>
          <w:i/>
          <w:iCs/>
          <w:lang w:val="ru-RU"/>
        </w:rPr>
        <w:t xml:space="preserve"> осуществимый</w:t>
      </w:r>
      <w:r w:rsidRPr="009177F1">
        <w:rPr>
          <w:rFonts w:ascii="KDRS" w:hAnsi="KDRS"/>
          <w:lang w:val="ru-RU"/>
        </w:rPr>
        <w:t>. Говорятъ Соломону де… б</w:t>
      </w:r>
      <w:r w:rsidRPr="009177F1">
        <w:rPr>
          <w:lang w:val="ru-RU"/>
        </w:rPr>
        <w:t>ѣ</w:t>
      </w:r>
      <w:r w:rsidRPr="009177F1">
        <w:rPr>
          <w:rFonts w:ascii="KDRS" w:hAnsi="KDRS"/>
          <w:lang w:val="ru-RU"/>
        </w:rPr>
        <w:t>съ принесе со главы Адамовы… срасленное древо на связи церкви, и отъ того де древа и крестъ Христовъ д</w:t>
      </w:r>
      <w:r w:rsidRPr="009177F1">
        <w:rPr>
          <w:lang w:val="ru-RU"/>
        </w:rPr>
        <w:t>ѣ</w:t>
      </w:r>
      <w:r w:rsidRPr="009177F1">
        <w:rPr>
          <w:rFonts w:ascii="KDRS" w:hAnsi="KDRS"/>
          <w:lang w:val="ru-RU"/>
        </w:rPr>
        <w:t>ланъ… Ино статн</w:t>
      </w:r>
      <w:r w:rsidRPr="009177F1">
        <w:rPr>
          <w:lang w:val="ru-RU"/>
        </w:rPr>
        <w:t>ѣ</w:t>
      </w:r>
      <w:r w:rsidRPr="009177F1">
        <w:rPr>
          <w:rFonts w:ascii="KDRS" w:hAnsi="KDRS"/>
          <w:lang w:val="ru-RU"/>
        </w:rPr>
        <w:t>е тово я читалъ: не б</w:t>
      </w:r>
      <w:r w:rsidRPr="009177F1">
        <w:rPr>
          <w:lang w:val="ru-RU"/>
        </w:rPr>
        <w:t>ѣ</w:t>
      </w:r>
      <w:r w:rsidRPr="009177F1">
        <w:rPr>
          <w:rFonts w:ascii="KDRS" w:hAnsi="KDRS"/>
          <w:lang w:val="ru-RU"/>
        </w:rPr>
        <w:t xml:space="preserve">съ… но Тирской князь привезе три древа въ связи – кипариса, певга и кедра. Ав.Кн.бес., 266. </w:t>
      </w:r>
      <w:r>
        <w:rPr>
          <w:rFonts w:ascii="KDRS" w:hAnsi="KDRS"/>
        </w:rPr>
        <w:t>XVIII </w:t>
      </w:r>
      <w:r w:rsidRPr="009177F1">
        <w:rPr>
          <w:rFonts w:ascii="KDRS" w:hAnsi="KDRS"/>
          <w:lang w:val="ru-RU"/>
        </w:rPr>
        <w:t xml:space="preserve">в. </w:t>
      </w:r>
      <w:r w:rsidRPr="009177F1">
        <w:rPr>
          <w:lang w:val="ru-RU"/>
        </w:rPr>
        <w:t>~</w:t>
      </w:r>
      <w:r w:rsidRPr="009177F1">
        <w:rPr>
          <w:rFonts w:ascii="KDRS" w:hAnsi="KDRS"/>
          <w:lang w:val="ru-RU"/>
        </w:rPr>
        <w:t xml:space="preserve"> 1675</w:t>
      </w:r>
      <w:r>
        <w:rPr>
          <w:rFonts w:ascii="KDRS" w:hAnsi="KDRS"/>
        </w:rPr>
        <w:t> </w:t>
      </w:r>
      <w:r w:rsidRPr="009177F1">
        <w:rPr>
          <w:rFonts w:ascii="KDRS" w:hAnsi="KDRS"/>
          <w:lang w:val="ru-RU"/>
        </w:rPr>
        <w:t>г.</w:t>
      </w:r>
      <w:r w:rsidRPr="009177F1">
        <w:rPr>
          <w:rFonts w:ascii="KDRS" w:hAnsi="KDRS"/>
          <w:spacing w:val="40"/>
          <w:lang w:val="ru-RU"/>
        </w:rPr>
        <w:t xml:space="preserve"> Статное</w:t>
      </w:r>
      <w:r w:rsidRPr="009177F1">
        <w:rPr>
          <w:rFonts w:ascii="KDRS" w:hAnsi="KDRS"/>
          <w:lang w:val="ru-RU"/>
        </w:rPr>
        <w:t xml:space="preserve"> (</w:t>
      </w:r>
      <w:r w:rsidRPr="009177F1">
        <w:rPr>
          <w:rFonts w:ascii="KDRS" w:hAnsi="KDRS"/>
          <w:spacing w:val="40"/>
          <w:lang w:val="ru-RU"/>
        </w:rPr>
        <w:t>л</w:t>
      </w:r>
      <w:r w:rsidRPr="009177F1">
        <w:rPr>
          <w:rFonts w:ascii="KDRS" w:hAnsi="KDRS"/>
          <w:lang w:val="ru-RU"/>
        </w:rPr>
        <w:t>и)</w:t>
      </w:r>
      <w:r w:rsidRPr="009177F1">
        <w:rPr>
          <w:rFonts w:ascii="KDRS" w:hAnsi="KDRS"/>
          <w:spacing w:val="40"/>
          <w:lang w:val="ru-RU"/>
        </w:rPr>
        <w:t xml:space="preserve"> д</w:t>
      </w:r>
      <w:r w:rsidRPr="009177F1">
        <w:rPr>
          <w:spacing w:val="40"/>
          <w:lang w:val="ru-RU"/>
        </w:rPr>
        <w:t>ѣ</w:t>
      </w:r>
      <w:r w:rsidRPr="009177F1">
        <w:rPr>
          <w:rFonts w:ascii="KDRS" w:hAnsi="KDRS"/>
          <w:spacing w:val="40"/>
          <w:lang w:val="ru-RU"/>
        </w:rPr>
        <w:t>ло</w:t>
      </w:r>
      <w:r w:rsidRPr="009177F1">
        <w:rPr>
          <w:rFonts w:ascii="KDRS" w:hAnsi="KDRS"/>
          <w:lang w:val="ru-RU"/>
        </w:rPr>
        <w:t xml:space="preserve"> –</w:t>
      </w:r>
      <w:r w:rsidRPr="009177F1">
        <w:rPr>
          <w:rFonts w:ascii="KDRS" w:hAnsi="KDRS"/>
          <w:i/>
          <w:iCs/>
          <w:lang w:val="ru-RU"/>
        </w:rPr>
        <w:t xml:space="preserve"> возможное </w:t>
      </w:r>
      <w:r w:rsidRPr="009177F1">
        <w:rPr>
          <w:rFonts w:ascii="KDRS" w:hAnsi="KDRS"/>
          <w:lang w:val="ru-RU"/>
        </w:rPr>
        <w:t>(</w:t>
      </w:r>
      <w:r w:rsidRPr="009177F1">
        <w:rPr>
          <w:rFonts w:ascii="KDRS" w:hAnsi="KDRS"/>
          <w:i/>
          <w:iCs/>
          <w:lang w:val="ru-RU"/>
        </w:rPr>
        <w:t>ли</w:t>
      </w:r>
      <w:r w:rsidRPr="009177F1">
        <w:rPr>
          <w:rFonts w:ascii="KDRS" w:hAnsi="KDRS"/>
          <w:lang w:val="ru-RU"/>
        </w:rPr>
        <w:t>)</w:t>
      </w:r>
      <w:r w:rsidRPr="009177F1">
        <w:rPr>
          <w:rFonts w:ascii="KDRS" w:hAnsi="KDRS"/>
          <w:i/>
          <w:iCs/>
          <w:lang w:val="ru-RU"/>
        </w:rPr>
        <w:t xml:space="preserve"> дело </w:t>
      </w:r>
      <w:r w:rsidRPr="009177F1">
        <w:rPr>
          <w:rFonts w:ascii="KDRS" w:hAnsi="KDRS"/>
          <w:lang w:val="ru-RU"/>
        </w:rPr>
        <w:t>(</w:t>
      </w:r>
      <w:r w:rsidRPr="009177F1">
        <w:rPr>
          <w:rFonts w:ascii="KDRS" w:hAnsi="KDRS"/>
          <w:i/>
          <w:iCs/>
          <w:lang w:val="ru-RU"/>
        </w:rPr>
        <w:t>о том</w:t>
      </w:r>
      <w:r w:rsidRPr="009177F1">
        <w:rPr>
          <w:rFonts w:ascii="KDRS" w:hAnsi="KDRS"/>
          <w:lang w:val="ru-RU"/>
        </w:rPr>
        <w:t>,</w:t>
      </w:r>
      <w:r w:rsidRPr="009177F1">
        <w:rPr>
          <w:rFonts w:ascii="KDRS" w:hAnsi="KDRS"/>
          <w:i/>
          <w:iCs/>
          <w:lang w:val="ru-RU"/>
        </w:rPr>
        <w:t xml:space="preserve"> что не может случиться</w:t>
      </w:r>
      <w:r w:rsidRPr="009177F1">
        <w:rPr>
          <w:rFonts w:ascii="KDRS" w:hAnsi="KDRS"/>
          <w:lang w:val="ru-RU"/>
        </w:rPr>
        <w:t>).</w:t>
      </w:r>
      <w:r w:rsidRPr="009177F1">
        <w:rPr>
          <w:rFonts w:ascii="KDRS" w:hAnsi="KDRS"/>
          <w:i/>
          <w:iCs/>
          <w:lang w:val="ru-RU"/>
        </w:rPr>
        <w:t xml:space="preserve"> </w:t>
      </w:r>
      <w:r w:rsidRPr="009177F1">
        <w:rPr>
          <w:rFonts w:ascii="KDRS" w:hAnsi="KDRS"/>
          <w:lang w:val="ru-RU"/>
        </w:rPr>
        <w:t>Аще и покушаются никонияне насъ отлучити отъ Христа муками и скорбми: да статное ли д</w:t>
      </w:r>
      <w:r w:rsidRPr="009177F1">
        <w:rPr>
          <w:lang w:val="ru-RU"/>
        </w:rPr>
        <w:t>ѣ</w:t>
      </w:r>
      <w:r w:rsidRPr="009177F1">
        <w:rPr>
          <w:rFonts w:ascii="KDRS" w:hAnsi="KDRS"/>
          <w:lang w:val="ru-RU"/>
        </w:rPr>
        <w:t xml:space="preserve">ло изобидить имъ Христа? Ав.Кн.бес., 351. </w:t>
      </w:r>
      <w:r>
        <w:rPr>
          <w:rFonts w:ascii="KDRS" w:hAnsi="KDRS"/>
        </w:rPr>
        <w:t>XVIII </w:t>
      </w:r>
      <w:r w:rsidRPr="009177F1">
        <w:rPr>
          <w:rFonts w:ascii="KDRS" w:hAnsi="KDRS"/>
          <w:lang w:val="ru-RU"/>
        </w:rPr>
        <w:t>в.</w:t>
      </w:r>
      <w:r w:rsidRPr="009177F1">
        <w:rPr>
          <w:lang w:val="ru-RU"/>
        </w:rPr>
        <w:t xml:space="preserve"> ~ </w:t>
      </w:r>
      <w:r w:rsidRPr="009177F1">
        <w:rPr>
          <w:rFonts w:ascii="KDRS" w:hAnsi="KDRS"/>
          <w:lang w:val="ru-RU"/>
        </w:rPr>
        <w:t>1675</w:t>
      </w:r>
      <w:r>
        <w:rPr>
          <w:rFonts w:ascii="KDRS" w:hAnsi="KDRS"/>
        </w:rPr>
        <w:t> </w:t>
      </w:r>
      <w:r w:rsidRPr="009177F1">
        <w:rPr>
          <w:rFonts w:ascii="KDRS" w:hAnsi="KDRS"/>
          <w:lang w:val="ru-RU"/>
        </w:rPr>
        <w:t>г.</w:t>
      </w:r>
      <w:r w:rsidRPr="009177F1">
        <w:rPr>
          <w:rFonts w:ascii="KDRS" w:hAnsi="KDRS"/>
          <w:spacing w:val="40"/>
          <w:lang w:val="ru-RU"/>
        </w:rPr>
        <w:t xml:space="preserve"> Не статное д</w:t>
      </w:r>
      <w:r w:rsidRPr="009177F1">
        <w:rPr>
          <w:spacing w:val="40"/>
          <w:lang w:val="ru-RU"/>
        </w:rPr>
        <w:t>ѣ</w:t>
      </w:r>
      <w:r w:rsidRPr="009177F1">
        <w:rPr>
          <w:rFonts w:ascii="KDRS" w:hAnsi="KDRS"/>
          <w:spacing w:val="40"/>
          <w:lang w:val="ru-RU"/>
        </w:rPr>
        <w:t>ло</w:t>
      </w:r>
      <w:r w:rsidRPr="009177F1">
        <w:rPr>
          <w:rFonts w:ascii="KDRS" w:hAnsi="KDRS"/>
          <w:lang w:val="ru-RU"/>
        </w:rPr>
        <w:t xml:space="preserve"> см. </w:t>
      </w:r>
      <w:r w:rsidRPr="009177F1">
        <w:rPr>
          <w:rFonts w:ascii="KDRS" w:hAnsi="KDRS"/>
          <w:b/>
          <w:bCs/>
          <w:lang w:val="ru-RU"/>
        </w:rPr>
        <w:t>нестатный</w:t>
      </w:r>
      <w:r w:rsidRPr="009177F1">
        <w:rPr>
          <w:rFonts w:ascii="KDRS" w:hAnsi="KDRS"/>
          <w:lang w:val="ru-RU"/>
        </w:rPr>
        <w:t>.</w:t>
      </w:r>
    </w:p>
    <w:p w14:paraId="006C845B"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СТАТНЫЙ</w:t>
      </w:r>
      <w:r w:rsidRPr="009177F1">
        <w:rPr>
          <w:rFonts w:ascii="KDRS" w:hAnsi="KDRS"/>
          <w:b/>
          <w:bCs/>
          <w:vertAlign w:val="superscript"/>
          <w:lang w:val="ru-RU"/>
        </w:rPr>
        <w:t>2</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прил. Связанный с явкой в суд</w:t>
      </w:r>
      <w:r w:rsidRPr="009177F1">
        <w:rPr>
          <w:rFonts w:ascii="KDRS" w:hAnsi="KDRS"/>
          <w:lang w:val="ru-RU"/>
        </w:rPr>
        <w:t>. Велено, государь, того Василья дать на поруку з записью и учинити ему срок стати к ответу на Москве… А Василеи… сам к Москве не поехол, прислал в свое место к ответу государева двороваго человека Ивана Тиринова, и тот, государь, Иван по Васильеву наученью подал статную челобитную, а в челобитной написал, буттося тот Василей болен. Д.холоп., 340. 1621</w:t>
      </w:r>
      <w:r>
        <w:rPr>
          <w:rFonts w:ascii="KDRS" w:hAnsi="KDRS"/>
        </w:rPr>
        <w:t> </w:t>
      </w:r>
      <w:r w:rsidRPr="009177F1">
        <w:rPr>
          <w:rFonts w:ascii="KDRS" w:hAnsi="KDRS"/>
          <w:lang w:val="ru-RU"/>
        </w:rPr>
        <w:t xml:space="preserve">г. </w:t>
      </w:r>
      <w:r w:rsidRPr="009177F1">
        <w:rPr>
          <w:rFonts w:ascii="KDRS" w:hAnsi="KDRS"/>
          <w:spacing w:val="40"/>
          <w:lang w:val="ru-RU"/>
        </w:rPr>
        <w:t>Статная порука</w:t>
      </w:r>
      <w:r w:rsidRPr="009177F1">
        <w:rPr>
          <w:rFonts w:ascii="KDRS" w:hAnsi="KDRS"/>
          <w:lang w:val="ru-RU"/>
        </w:rPr>
        <w:t xml:space="preserve"> – </w:t>
      </w:r>
      <w:r w:rsidRPr="009177F1">
        <w:rPr>
          <w:rFonts w:ascii="KDRS" w:hAnsi="KDRS"/>
          <w:i/>
          <w:iCs/>
          <w:lang w:val="ru-RU"/>
        </w:rPr>
        <w:t>ручательство о явке в суд истца или ответчика</w:t>
      </w:r>
      <w:r w:rsidRPr="009177F1">
        <w:rPr>
          <w:rFonts w:ascii="KDRS" w:hAnsi="KDRS"/>
          <w:lang w:val="ru-RU"/>
        </w:rPr>
        <w:t>. И околничеи Федор Левонтьевичь Бутурлинъ да д&lt;ь&gt;яки… р</w:t>
      </w:r>
      <w:r w:rsidRPr="009177F1">
        <w:rPr>
          <w:lang w:val="ru-RU"/>
        </w:rPr>
        <w:t>ѣ</w:t>
      </w:r>
      <w:r w:rsidRPr="009177F1">
        <w:rPr>
          <w:rFonts w:ascii="KDRS" w:hAnsi="KDRS"/>
          <w:lang w:val="ru-RU"/>
        </w:rPr>
        <w:t>чи их вел</w:t>
      </w:r>
      <w:r w:rsidRPr="009177F1">
        <w:rPr>
          <w:lang w:val="ru-RU"/>
        </w:rPr>
        <w:t>ѣ</w:t>
      </w:r>
      <w:r w:rsidRPr="009177F1">
        <w:rPr>
          <w:rFonts w:ascii="KDRS" w:hAnsi="KDRS"/>
          <w:lang w:val="ru-RU"/>
        </w:rPr>
        <w:t>ли записать, а обоих исцов до указу вел</w:t>
      </w:r>
      <w:r w:rsidRPr="009177F1">
        <w:rPr>
          <w:lang w:val="ru-RU"/>
        </w:rPr>
        <w:t>ѣ</w:t>
      </w:r>
      <w:r w:rsidRPr="009177F1">
        <w:rPr>
          <w:rFonts w:ascii="KDRS" w:hAnsi="KDRS"/>
          <w:lang w:val="ru-RU"/>
        </w:rPr>
        <w:t>ли дати на статную поруку з записью приставу Томилку Берсеневу. Арх. Толстого №</w:t>
      </w:r>
      <w:r>
        <w:rPr>
          <w:rFonts w:ascii="KDRS" w:hAnsi="KDRS"/>
        </w:rPr>
        <w:t> </w:t>
      </w:r>
      <w:r w:rsidRPr="009177F1">
        <w:rPr>
          <w:rFonts w:ascii="KDRS" w:hAnsi="KDRS"/>
          <w:lang w:val="ru-RU"/>
        </w:rPr>
        <w:t>1, сст.</w:t>
      </w:r>
      <w:r>
        <w:rPr>
          <w:rFonts w:ascii="KDRS" w:hAnsi="KDRS"/>
        </w:rPr>
        <w:t> </w:t>
      </w:r>
      <w:r w:rsidRPr="009177F1">
        <w:rPr>
          <w:rFonts w:ascii="KDRS" w:hAnsi="KDRS"/>
          <w:lang w:val="ru-RU"/>
        </w:rPr>
        <w:t>8. 1626</w:t>
      </w:r>
      <w:r>
        <w:rPr>
          <w:rFonts w:ascii="KDRS" w:hAnsi="KDRS"/>
        </w:rPr>
        <w:t> </w:t>
      </w:r>
      <w:r w:rsidRPr="009177F1">
        <w:rPr>
          <w:rFonts w:ascii="KDRS" w:hAnsi="KDRS"/>
          <w:lang w:val="ru-RU"/>
        </w:rPr>
        <w:t>г. Которые люди на Москв</w:t>
      </w:r>
      <w:r w:rsidRPr="009177F1">
        <w:rPr>
          <w:lang w:val="ru-RU"/>
        </w:rPr>
        <w:t>ѣ</w:t>
      </w:r>
      <w:r w:rsidRPr="009177F1">
        <w:rPr>
          <w:rFonts w:ascii="KDRS" w:hAnsi="KDRS"/>
          <w:lang w:val="ru-RU"/>
        </w:rPr>
        <w:t xml:space="preserve"> ищутъ и отв</w:t>
      </w:r>
      <w:r w:rsidRPr="009177F1">
        <w:rPr>
          <w:lang w:val="ru-RU"/>
        </w:rPr>
        <w:t>ѣ</w:t>
      </w:r>
      <w:r w:rsidRPr="009177F1">
        <w:rPr>
          <w:rFonts w:ascii="KDRS" w:hAnsi="KDRS"/>
          <w:lang w:val="ru-RU"/>
        </w:rPr>
        <w:t>чаютъ вм</w:t>
      </w:r>
      <w:r w:rsidRPr="009177F1">
        <w:rPr>
          <w:lang w:val="ru-RU"/>
        </w:rPr>
        <w:t>ѣ</w:t>
      </w:r>
      <w:r w:rsidRPr="009177F1">
        <w:rPr>
          <w:rFonts w:ascii="KDRS" w:hAnsi="KDRS"/>
          <w:lang w:val="ru-RU"/>
        </w:rPr>
        <w:t xml:space="preserve">сто бояръ, и околничихъ, и дворянъ московскихъ, и всякихъ </w:t>
      </w:r>
      <w:r w:rsidRPr="009177F1">
        <w:rPr>
          <w:rFonts w:ascii="KDRS" w:hAnsi="KDRS"/>
          <w:lang w:val="ru-RU"/>
        </w:rPr>
        <w:lastRenderedPageBreak/>
        <w:t>чиновъ людей, люди ихъ изъ суда даютъ на статные поруки т</w:t>
      </w:r>
      <w:r w:rsidRPr="009177F1">
        <w:rPr>
          <w:lang w:val="ru-RU"/>
        </w:rPr>
        <w:t>ѣ</w:t>
      </w:r>
      <w:r w:rsidRPr="009177F1">
        <w:rPr>
          <w:rFonts w:ascii="KDRS" w:hAnsi="KDRS"/>
          <w:lang w:val="ru-RU"/>
        </w:rPr>
        <w:t>хъ людей, которые на суде были, а не т</w:t>
      </w:r>
      <w:r w:rsidRPr="009177F1">
        <w:rPr>
          <w:lang w:val="ru-RU"/>
        </w:rPr>
        <w:t>ѣ</w:t>
      </w:r>
      <w:r w:rsidRPr="009177F1">
        <w:rPr>
          <w:rFonts w:ascii="KDRS" w:hAnsi="KDRS"/>
          <w:lang w:val="ru-RU"/>
        </w:rPr>
        <w:t>хъ, за кого искалъ или отв</w:t>
      </w:r>
      <w:r w:rsidRPr="009177F1">
        <w:rPr>
          <w:lang w:val="ru-RU"/>
        </w:rPr>
        <w:t>ѣ</w:t>
      </w:r>
      <w:r w:rsidRPr="009177F1">
        <w:rPr>
          <w:rFonts w:ascii="KDRS" w:hAnsi="KDRS"/>
          <w:lang w:val="ru-RU"/>
        </w:rPr>
        <w:t>чалъ, что имъ съ Москвы покам</w:t>
      </w:r>
      <w:r w:rsidRPr="009177F1">
        <w:rPr>
          <w:lang w:val="ru-RU"/>
        </w:rPr>
        <w:t>ѣ</w:t>
      </w:r>
      <w:r w:rsidRPr="009177F1">
        <w:rPr>
          <w:rFonts w:ascii="KDRS" w:hAnsi="KDRS"/>
          <w:lang w:val="ru-RU"/>
        </w:rPr>
        <w:t>ста судное д</w:t>
      </w:r>
      <w:r w:rsidRPr="009177F1">
        <w:rPr>
          <w:lang w:val="ru-RU"/>
        </w:rPr>
        <w:t>ѣ</w:t>
      </w:r>
      <w:r w:rsidRPr="009177F1">
        <w:rPr>
          <w:rFonts w:ascii="KDRS" w:hAnsi="KDRS"/>
          <w:lang w:val="ru-RU"/>
        </w:rPr>
        <w:t>ло вершится не съ</w:t>
      </w:r>
      <w:r w:rsidRPr="009177F1">
        <w:rPr>
          <w:lang w:val="ru-RU"/>
        </w:rPr>
        <w:t>ѣ</w:t>
      </w:r>
      <w:r w:rsidRPr="009177F1">
        <w:rPr>
          <w:rFonts w:ascii="KDRS" w:hAnsi="KDRS"/>
          <w:lang w:val="ru-RU"/>
        </w:rPr>
        <w:t>хать, и т</w:t>
      </w:r>
      <w:r w:rsidRPr="009177F1">
        <w:rPr>
          <w:lang w:val="ru-RU"/>
        </w:rPr>
        <w:t>ѣ</w:t>
      </w:r>
      <w:r w:rsidRPr="009177F1">
        <w:rPr>
          <w:rFonts w:ascii="KDRS" w:hAnsi="KDRS"/>
          <w:lang w:val="ru-RU"/>
        </w:rPr>
        <w:t>хъ людей бояре, чьихъ люди за кого искали или отв</w:t>
      </w:r>
      <w:r w:rsidRPr="009177F1">
        <w:rPr>
          <w:lang w:val="ru-RU"/>
        </w:rPr>
        <w:t>ѣ</w:t>
      </w:r>
      <w:r w:rsidRPr="009177F1">
        <w:rPr>
          <w:rFonts w:ascii="KDRS" w:hAnsi="KDRS"/>
          <w:lang w:val="ru-RU"/>
        </w:rPr>
        <w:t>чали, сами съ Москвы съ</w:t>
      </w:r>
      <w:r w:rsidRPr="009177F1">
        <w:rPr>
          <w:lang w:val="ru-RU"/>
        </w:rPr>
        <w:t>ѣ</w:t>
      </w:r>
      <w:r w:rsidRPr="009177F1">
        <w:rPr>
          <w:rFonts w:ascii="KDRS" w:hAnsi="KDRS"/>
          <w:lang w:val="ru-RU"/>
        </w:rPr>
        <w:t>дутъ. АИ</w:t>
      </w:r>
      <w:r>
        <w:rPr>
          <w:rFonts w:ascii="KDRS" w:hAnsi="KDRS"/>
        </w:rPr>
        <w:t> III</w:t>
      </w:r>
      <w:r w:rsidRPr="009177F1">
        <w:rPr>
          <w:rFonts w:ascii="KDRS" w:hAnsi="KDRS"/>
          <w:lang w:val="ru-RU"/>
        </w:rPr>
        <w:t>, 100. 1629</w:t>
      </w:r>
      <w:r>
        <w:rPr>
          <w:rFonts w:ascii="KDRS" w:hAnsi="KDRS"/>
        </w:rPr>
        <w:t> </w:t>
      </w:r>
      <w:r w:rsidRPr="009177F1">
        <w:rPr>
          <w:rFonts w:ascii="KDRS" w:hAnsi="KDRS"/>
          <w:lang w:val="ru-RU"/>
        </w:rPr>
        <w:t>г. А велено де Ваську Лупандина, Ивашка Мордвинова, Матюшку Петина, Ваську Фролова, изъ тюрьмы выпустить на статныя поруки. Д.моск.пр. о мятежах,</w:t>
      </w:r>
      <w:r>
        <w:rPr>
          <w:rFonts w:ascii="KDRS" w:hAnsi="KDRS"/>
        </w:rPr>
        <w:t> II</w:t>
      </w:r>
      <w:r w:rsidRPr="009177F1">
        <w:rPr>
          <w:rFonts w:ascii="KDRS" w:hAnsi="KDRS"/>
          <w:lang w:val="ru-RU"/>
        </w:rPr>
        <w:t>, 14. 1648</w:t>
      </w:r>
      <w:r>
        <w:rPr>
          <w:rFonts w:ascii="KDRS" w:hAnsi="KDRS"/>
        </w:rPr>
        <w:t> </w:t>
      </w:r>
      <w:r w:rsidRPr="009177F1">
        <w:rPr>
          <w:rFonts w:ascii="KDRS" w:hAnsi="KDRS"/>
          <w:lang w:val="ru-RU"/>
        </w:rPr>
        <w:t>г. Которые люди в-ысцовыхъ иск</w:t>
      </w:r>
      <w:r w:rsidRPr="009177F1">
        <w:rPr>
          <w:lang w:val="ru-RU"/>
        </w:rPr>
        <w:t>ѣ</w:t>
      </w:r>
      <w:r w:rsidRPr="009177F1">
        <w:rPr>
          <w:rFonts w:ascii="KDRS" w:hAnsi="KDRS"/>
          <w:lang w:val="ru-RU"/>
        </w:rPr>
        <w:t>хъ сидятъ в тюрм</w:t>
      </w:r>
      <w:r w:rsidRPr="009177F1">
        <w:rPr>
          <w:lang w:val="ru-RU"/>
        </w:rPr>
        <w:t>ѣ</w:t>
      </w:r>
      <w:r w:rsidRPr="009177F1">
        <w:rPr>
          <w:rFonts w:ascii="KDRS" w:hAnsi="KDRS"/>
          <w:lang w:val="ru-RU"/>
        </w:rPr>
        <w:t>, а ис тюрмы на нихъ исцовы иски правятъ, а исцовъ у правежу н</w:t>
      </w:r>
      <w:r w:rsidRPr="009177F1">
        <w:rPr>
          <w:lang w:val="ru-RU"/>
        </w:rPr>
        <w:t>ѣ</w:t>
      </w:r>
      <w:r w:rsidRPr="009177F1">
        <w:rPr>
          <w:rFonts w:ascii="KDRS" w:hAnsi="KDRS"/>
          <w:lang w:val="ru-RU"/>
        </w:rPr>
        <w:t>тъ, а сидятъ они в тюрм</w:t>
      </w:r>
      <w:r w:rsidRPr="009177F1">
        <w:rPr>
          <w:lang w:val="ru-RU"/>
        </w:rPr>
        <w:t>ѣ</w:t>
      </w:r>
      <w:r w:rsidRPr="009177F1">
        <w:rPr>
          <w:rFonts w:ascii="KDRS" w:hAnsi="KDRS"/>
          <w:lang w:val="ru-RU"/>
        </w:rPr>
        <w:t xml:space="preserve"> л</w:t>
      </w:r>
      <w:r w:rsidRPr="009177F1">
        <w:rPr>
          <w:lang w:val="ru-RU"/>
        </w:rPr>
        <w:t>ѣ</w:t>
      </w:r>
      <w:r w:rsidRPr="009177F1">
        <w:rPr>
          <w:rFonts w:ascii="KDRS" w:hAnsi="KDRS"/>
          <w:lang w:val="ru-RU"/>
        </w:rPr>
        <w:t>тъ пять и болши, и т</w:t>
      </w:r>
      <w:r w:rsidRPr="009177F1">
        <w:rPr>
          <w:lang w:val="ru-RU"/>
        </w:rPr>
        <w:t>ѣ</w:t>
      </w:r>
      <w:r w:rsidRPr="009177F1">
        <w:rPr>
          <w:rFonts w:ascii="KDRS" w:hAnsi="KDRS"/>
          <w:lang w:val="ru-RU"/>
        </w:rPr>
        <w:t>хъ людей дать на статныя поруки з записью. Ул.Ал., 320. 1649</w:t>
      </w:r>
      <w:r>
        <w:rPr>
          <w:rFonts w:ascii="KDRS" w:hAnsi="KDRS"/>
        </w:rPr>
        <w:t> </w:t>
      </w:r>
      <w:r w:rsidRPr="009177F1">
        <w:rPr>
          <w:rFonts w:ascii="KDRS" w:hAnsi="KDRS"/>
          <w:lang w:val="ru-RU"/>
        </w:rPr>
        <w:t>г.</w:t>
      </w:r>
      <w:r w:rsidRPr="009177F1">
        <w:rPr>
          <w:rFonts w:ascii="KDRS" w:hAnsi="KDRS"/>
          <w:spacing w:val="40"/>
          <w:lang w:val="ru-RU"/>
        </w:rPr>
        <w:t xml:space="preserve"> Статная поручная запись</w:t>
      </w:r>
      <w:r w:rsidRPr="009177F1">
        <w:rPr>
          <w:rFonts w:ascii="KDRS" w:hAnsi="KDRS"/>
          <w:lang w:val="ru-RU"/>
        </w:rPr>
        <w:t xml:space="preserve"> – </w:t>
      </w:r>
      <w:r w:rsidRPr="009177F1">
        <w:rPr>
          <w:rFonts w:ascii="KDRS" w:hAnsi="KDRS"/>
          <w:i/>
          <w:iCs/>
          <w:lang w:val="ru-RU"/>
        </w:rPr>
        <w:t>документ с поручительством о явке в суд истца или ответчика</w:t>
      </w:r>
      <w:r w:rsidRPr="009177F1">
        <w:rPr>
          <w:rFonts w:ascii="KDRS" w:hAnsi="KDRS"/>
          <w:lang w:val="ru-RU"/>
        </w:rPr>
        <w:t>. Недельщик Онтон Левошов подал по Федоре Стунееве да Михайле Еропкине статные поручные записи. Д.холоп., 319. 1620</w:t>
      </w:r>
      <w:r>
        <w:rPr>
          <w:rFonts w:ascii="KDRS" w:hAnsi="KDRS"/>
        </w:rPr>
        <w:t> </w:t>
      </w:r>
      <w:r w:rsidRPr="009177F1">
        <w:rPr>
          <w:rFonts w:ascii="KDRS" w:hAnsi="KDRS"/>
          <w:lang w:val="ru-RU"/>
        </w:rPr>
        <w:t>г. И о томъ прислать росписи служилымъ людемъ, которыхъ изъ Олекминского острожку отпустишъ, и статные поручные записи также прислать въ Якутцкой острогъ, съ к</w:t>
      </w:r>
      <w:r w:rsidRPr="009177F1">
        <w:rPr>
          <w:lang w:val="ru-RU"/>
        </w:rPr>
        <w:t>ѣ</w:t>
      </w:r>
      <w:r w:rsidRPr="009177F1">
        <w:rPr>
          <w:rFonts w:ascii="KDRS" w:hAnsi="KDRS"/>
          <w:lang w:val="ru-RU"/>
        </w:rPr>
        <w:t>мъ пригоже. АИ</w:t>
      </w:r>
      <w:r>
        <w:rPr>
          <w:rFonts w:ascii="KDRS" w:hAnsi="KDRS"/>
        </w:rPr>
        <w:t> IV</w:t>
      </w:r>
      <w:r w:rsidRPr="009177F1">
        <w:rPr>
          <w:rFonts w:ascii="KDRS" w:hAnsi="KDRS"/>
          <w:lang w:val="ru-RU"/>
        </w:rPr>
        <w:t>, 527. 1674</w:t>
      </w:r>
      <w:r>
        <w:rPr>
          <w:rFonts w:ascii="KDRS" w:hAnsi="KDRS"/>
        </w:rPr>
        <w:t> </w:t>
      </w:r>
      <w:r w:rsidRPr="009177F1">
        <w:rPr>
          <w:rFonts w:ascii="KDRS" w:hAnsi="KDRS"/>
          <w:lang w:val="ru-RU"/>
        </w:rPr>
        <w:t>г.</w:t>
      </w:r>
    </w:p>
    <w:p w14:paraId="5E1E3C72"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СТАТНЫЙ</w:t>
      </w:r>
      <w:r w:rsidRPr="009177F1">
        <w:rPr>
          <w:rFonts w:ascii="KDRS" w:hAnsi="KDRS"/>
          <w:b/>
          <w:bCs/>
          <w:vertAlign w:val="superscript"/>
          <w:lang w:val="ru-RU"/>
        </w:rPr>
        <w:t>3</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w:t>
      </w:r>
      <w:r w:rsidRPr="009177F1">
        <w:rPr>
          <w:rFonts w:ascii="KDRS" w:hAnsi="KDRS"/>
          <w:i/>
          <w:iCs/>
          <w:lang w:val="ru-RU"/>
        </w:rPr>
        <w:t>Имеющий стройный стан</w:t>
      </w:r>
      <w:r w:rsidRPr="009177F1">
        <w:rPr>
          <w:rFonts w:ascii="KDRS" w:hAnsi="KDRS"/>
          <w:lang w:val="ru-RU"/>
        </w:rPr>
        <w:t>;</w:t>
      </w:r>
      <w:r w:rsidRPr="009177F1">
        <w:rPr>
          <w:rFonts w:ascii="KDRS" w:hAnsi="KDRS"/>
          <w:i/>
          <w:iCs/>
          <w:lang w:val="ru-RU"/>
        </w:rPr>
        <w:t xml:space="preserve"> хорошо</w:t>
      </w:r>
      <w:r w:rsidRPr="009177F1">
        <w:rPr>
          <w:rFonts w:ascii="KDRS" w:hAnsi="KDRS"/>
          <w:lang w:val="ru-RU"/>
        </w:rPr>
        <w:t xml:space="preserve">, </w:t>
      </w:r>
      <w:r w:rsidRPr="009177F1">
        <w:rPr>
          <w:rFonts w:ascii="KDRS" w:hAnsi="KDRS"/>
          <w:i/>
          <w:iCs/>
          <w:lang w:val="ru-RU"/>
        </w:rPr>
        <w:t>пропорционально сложенный.</w:t>
      </w:r>
      <w:r w:rsidRPr="009177F1">
        <w:rPr>
          <w:rFonts w:ascii="KDRS" w:hAnsi="KDRS"/>
          <w:lang w:val="ru-RU"/>
        </w:rPr>
        <w:t xml:space="preserve"> У его есть дочь Настасья Дмитревна, она станомъ статна и умомъ умна. Был.М., 43. </w:t>
      </w:r>
      <w:r>
        <w:rPr>
          <w:rFonts w:ascii="KDRS" w:hAnsi="KDRS"/>
        </w:rPr>
        <w:t>XVII</w:t>
      </w:r>
      <w:r w:rsidRPr="009177F1">
        <w:rPr>
          <w:rFonts w:ascii="KDRS" w:hAnsi="KDRS"/>
          <w:lang w:val="ru-RU"/>
        </w:rPr>
        <w:t>–</w:t>
      </w:r>
      <w:r>
        <w:rPr>
          <w:rFonts w:ascii="KDRS" w:hAnsi="KDRS"/>
        </w:rPr>
        <w:t>XVIII </w:t>
      </w:r>
      <w:r w:rsidRPr="009177F1">
        <w:rPr>
          <w:rFonts w:ascii="KDRS" w:hAnsi="KDRS"/>
          <w:lang w:val="ru-RU"/>
        </w:rPr>
        <w:t xml:space="preserve">вв. </w:t>
      </w:r>
    </w:p>
    <w:p w14:paraId="4901D3C1"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СТАТОВЪ,</w:t>
      </w:r>
      <w:r w:rsidRPr="009177F1">
        <w:rPr>
          <w:rFonts w:ascii="KDRS" w:hAnsi="KDRS"/>
          <w:lang w:val="ru-RU"/>
        </w:rPr>
        <w:t xml:space="preserve"> </w:t>
      </w:r>
      <w:r w:rsidRPr="009177F1">
        <w:rPr>
          <w:rFonts w:ascii="KDRS" w:hAnsi="KDRS"/>
          <w:i/>
          <w:iCs/>
          <w:lang w:val="ru-RU"/>
        </w:rPr>
        <w:t>прил. Относящийся к парламенту, членам парламента Северных Нидерландов</w:t>
      </w:r>
      <w:r w:rsidRPr="009177F1">
        <w:rPr>
          <w:rFonts w:ascii="KDRS" w:hAnsi="KDRS"/>
          <w:lang w:val="ru-RU"/>
        </w:rPr>
        <w:t>. Господъ Статов посол… у кардинала на посолстве был… и кардинал Моцарина статову послу молыл, что господа его паче к миру, н</w:t>
      </w:r>
      <w:r w:rsidRPr="009177F1">
        <w:rPr>
          <w:lang w:val="ru-RU"/>
        </w:rPr>
        <w:t>ѣ</w:t>
      </w:r>
      <w:r w:rsidRPr="009177F1">
        <w:rPr>
          <w:rFonts w:ascii="KDRS" w:hAnsi="KDRS"/>
          <w:lang w:val="ru-RU"/>
        </w:rPr>
        <w:t>жели к воин</w:t>
      </w:r>
      <w:r w:rsidRPr="009177F1">
        <w:rPr>
          <w:lang w:val="ru-RU"/>
        </w:rPr>
        <w:t>ѣ</w:t>
      </w:r>
      <w:r w:rsidRPr="009177F1">
        <w:rPr>
          <w:rFonts w:ascii="KDRS" w:hAnsi="KDRS"/>
          <w:lang w:val="ru-RU"/>
        </w:rPr>
        <w:t xml:space="preserve"> подвижны. Куранты</w:t>
      </w:r>
      <w:r w:rsidRPr="009177F1">
        <w:rPr>
          <w:rFonts w:ascii="KDRS" w:hAnsi="KDRS"/>
          <w:vertAlign w:val="superscript"/>
          <w:lang w:val="ru-RU"/>
        </w:rPr>
        <w:t>3</w:t>
      </w:r>
      <w:r w:rsidRPr="009177F1">
        <w:rPr>
          <w:rFonts w:ascii="KDRS" w:hAnsi="KDRS"/>
          <w:lang w:val="ru-RU"/>
        </w:rPr>
        <w:t>, 157. 1646</w:t>
      </w:r>
      <w:r>
        <w:rPr>
          <w:rFonts w:ascii="KDRS" w:hAnsi="KDRS"/>
        </w:rPr>
        <w:t> </w:t>
      </w:r>
      <w:r w:rsidRPr="009177F1">
        <w:rPr>
          <w:rFonts w:ascii="KDRS" w:hAnsi="KDRS"/>
          <w:lang w:val="ru-RU"/>
        </w:rPr>
        <w:t>г. А подданнымъ и жилцомъ королевскимъ и статовым и т</w:t>
      </w:r>
      <w:r w:rsidRPr="009177F1">
        <w:rPr>
          <w:lang w:val="ru-RU"/>
        </w:rPr>
        <w:t>ѣ</w:t>
      </w:r>
      <w:r w:rsidRPr="009177F1">
        <w:rPr>
          <w:rFonts w:ascii="KDRS" w:hAnsi="KDRS"/>
          <w:lang w:val="ru-RU"/>
        </w:rPr>
        <w:t>мъ им</w:t>
      </w:r>
      <w:r w:rsidRPr="009177F1">
        <w:rPr>
          <w:lang w:val="ru-RU"/>
        </w:rPr>
        <w:t>ѣ</w:t>
      </w:r>
      <w:r w:rsidRPr="009177F1">
        <w:rPr>
          <w:rFonts w:ascii="KDRS" w:hAnsi="KDRS"/>
          <w:lang w:val="ru-RU"/>
        </w:rPr>
        <w:t>ти меж себя всякую добрую дружбу и сходство, не помятуя обиды и убытки, которые имъ наперед сего учинилися. Там же, 163. 1648</w:t>
      </w:r>
      <w:r>
        <w:rPr>
          <w:rFonts w:ascii="KDRS" w:hAnsi="KDRS"/>
        </w:rPr>
        <w:t> </w:t>
      </w:r>
      <w:r w:rsidRPr="009177F1">
        <w:rPr>
          <w:rFonts w:ascii="KDRS" w:hAnsi="KDRS"/>
          <w:lang w:val="ru-RU"/>
        </w:rPr>
        <w:t>г. И для того аглинские соемные люди к &lt;с&gt;татам нарочного гонца послали, чтоб у них подлинно пров</w:t>
      </w:r>
      <w:r w:rsidRPr="009177F1">
        <w:rPr>
          <w:lang w:val="ru-RU"/>
        </w:rPr>
        <w:t>ѣ</w:t>
      </w:r>
      <w:r w:rsidRPr="009177F1">
        <w:rPr>
          <w:rFonts w:ascii="KDRS" w:hAnsi="KDRS"/>
          <w:lang w:val="ru-RU"/>
        </w:rPr>
        <w:t>дат&lt;ь&gt;, по ихъ ли статову приказу то [задержание голландских кораблей] зд</w:t>
      </w:r>
      <w:r w:rsidRPr="009177F1">
        <w:rPr>
          <w:lang w:val="ru-RU"/>
        </w:rPr>
        <w:t>ѣ</w:t>
      </w:r>
      <w:r w:rsidRPr="009177F1">
        <w:rPr>
          <w:rFonts w:ascii="KDRS" w:hAnsi="KDRS"/>
          <w:lang w:val="ru-RU"/>
        </w:rPr>
        <w:t>лалъ или н</w:t>
      </w:r>
      <w:r w:rsidRPr="009177F1">
        <w:rPr>
          <w:lang w:val="ru-RU"/>
        </w:rPr>
        <w:t>ѣ</w:t>
      </w:r>
      <w:r w:rsidRPr="009177F1">
        <w:rPr>
          <w:rFonts w:ascii="KDRS" w:hAnsi="KDRS"/>
          <w:lang w:val="ru-RU"/>
        </w:rPr>
        <w:t>тъ. Куранты</w:t>
      </w:r>
      <w:r w:rsidRPr="009177F1">
        <w:rPr>
          <w:rFonts w:ascii="KDRS" w:hAnsi="KDRS"/>
          <w:vertAlign w:val="superscript"/>
          <w:lang w:val="ru-RU"/>
        </w:rPr>
        <w:t>5</w:t>
      </w:r>
      <w:r w:rsidRPr="009177F1">
        <w:rPr>
          <w:rFonts w:ascii="KDRS" w:hAnsi="KDRS"/>
          <w:lang w:val="ru-RU"/>
        </w:rPr>
        <w:t>, 47. 1652</w:t>
      </w:r>
      <w:r>
        <w:rPr>
          <w:rFonts w:ascii="KDRS" w:hAnsi="KDRS"/>
        </w:rPr>
        <w:t> </w:t>
      </w:r>
      <w:r w:rsidRPr="009177F1">
        <w:rPr>
          <w:rFonts w:ascii="KDRS" w:hAnsi="KDRS"/>
          <w:lang w:val="ru-RU"/>
        </w:rPr>
        <w:t>г.</w:t>
      </w:r>
    </w:p>
    <w:p w14:paraId="66257F75"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СТАТОКЪ</w:t>
      </w:r>
      <w:r w:rsidRPr="009177F1">
        <w:rPr>
          <w:b/>
          <w:bCs/>
          <w:vertAlign w:val="superscript"/>
          <w:lang w:val="ru-RU"/>
        </w:rPr>
        <w:t>1</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 xml:space="preserve">м., </w:t>
      </w:r>
      <w:r w:rsidRPr="009177F1">
        <w:rPr>
          <w:rFonts w:ascii="KDRS" w:hAnsi="KDRS"/>
          <w:lang w:val="ru-RU"/>
        </w:rPr>
        <w:t xml:space="preserve">чаще </w:t>
      </w:r>
      <w:r w:rsidRPr="009177F1">
        <w:rPr>
          <w:rFonts w:ascii="KDRS" w:hAnsi="KDRS"/>
          <w:b/>
          <w:bCs/>
          <w:lang w:val="ru-RU"/>
        </w:rPr>
        <w:t>СТАТКИ,</w:t>
      </w:r>
      <w:r w:rsidRPr="009177F1">
        <w:rPr>
          <w:rFonts w:ascii="KDRS" w:hAnsi="KDRS"/>
          <w:lang w:val="ru-RU"/>
        </w:rPr>
        <w:t xml:space="preserve"> </w:t>
      </w:r>
      <w:r w:rsidRPr="009177F1">
        <w:rPr>
          <w:rFonts w:ascii="KDRS" w:hAnsi="KDRS"/>
          <w:i/>
          <w:iCs/>
          <w:lang w:val="ru-RU"/>
        </w:rPr>
        <w:t>мн</w:t>
      </w:r>
      <w:r w:rsidRPr="009177F1">
        <w:rPr>
          <w:rFonts w:ascii="KDRS" w:hAnsi="KDRS"/>
          <w:lang w:val="ru-RU"/>
        </w:rPr>
        <w:t xml:space="preserve">. 1. </w:t>
      </w:r>
      <w:r w:rsidRPr="009177F1">
        <w:rPr>
          <w:rFonts w:ascii="KDRS" w:hAnsi="KDRS"/>
          <w:i/>
          <w:iCs/>
          <w:lang w:val="ru-RU"/>
        </w:rPr>
        <w:t>Имущество</w:t>
      </w:r>
      <w:r w:rsidRPr="009177F1">
        <w:rPr>
          <w:rFonts w:ascii="KDRS" w:hAnsi="KDRS"/>
          <w:lang w:val="ru-RU"/>
        </w:rPr>
        <w:t>,</w:t>
      </w:r>
      <w:r w:rsidRPr="009177F1">
        <w:rPr>
          <w:rFonts w:ascii="KDRS" w:hAnsi="KDRS"/>
          <w:i/>
          <w:iCs/>
          <w:lang w:val="ru-RU"/>
        </w:rPr>
        <w:t xml:space="preserve"> нажитые ценности. </w:t>
      </w:r>
      <w:r w:rsidRPr="009177F1">
        <w:rPr>
          <w:rFonts w:ascii="KDRS" w:hAnsi="KDRS"/>
          <w:lang w:val="ru-RU"/>
        </w:rPr>
        <w:t>Поклоно от Григории ко матьри: буди къ мн</w:t>
      </w:r>
      <w:r w:rsidRPr="009177F1">
        <w:rPr>
          <w:lang w:val="ru-RU"/>
        </w:rPr>
        <w:t>ѣ</w:t>
      </w:r>
      <w:r w:rsidRPr="009177F1">
        <w:rPr>
          <w:rFonts w:ascii="KDRS" w:hAnsi="KDRS"/>
          <w:lang w:val="ru-RU"/>
        </w:rPr>
        <w:t xml:space="preserve"> на бороз</w:t>
      </w:r>
      <w:r w:rsidRPr="009177F1">
        <w:rPr>
          <w:lang w:val="ru-RU"/>
        </w:rPr>
        <w:t>ѣ</w:t>
      </w:r>
      <w:r w:rsidRPr="009177F1">
        <w:rPr>
          <w:rFonts w:ascii="KDRS" w:hAnsi="KDRS"/>
          <w:lang w:val="ru-RU"/>
        </w:rPr>
        <w:t xml:space="preserve"> во Тържеко, сопрятавовоши свои статоко, по</w:t>
      </w:r>
      <w:r w:rsidRPr="009177F1">
        <w:rPr>
          <w:lang w:val="ru-RU"/>
        </w:rPr>
        <w:t>ѣ</w:t>
      </w:r>
      <w:r w:rsidRPr="009177F1">
        <w:rPr>
          <w:rFonts w:ascii="KDRS" w:hAnsi="KDRS"/>
          <w:lang w:val="ru-RU"/>
        </w:rPr>
        <w:t xml:space="preserve">ди в Торжько. Гр.берест. (твер.), № 2, 567. </w:t>
      </w:r>
      <w:r>
        <w:rPr>
          <w:rFonts w:ascii="KDRS" w:hAnsi="KDRS"/>
        </w:rPr>
        <w:lastRenderedPageBreak/>
        <w:t>XIII</w:t>
      </w:r>
      <w:r w:rsidRPr="009177F1">
        <w:rPr>
          <w:rFonts w:ascii="KDRS" w:hAnsi="KDRS"/>
          <w:lang w:val="ru-RU"/>
        </w:rPr>
        <w:t>–</w:t>
      </w:r>
      <w:r>
        <w:rPr>
          <w:rFonts w:ascii="KDRS" w:hAnsi="KDRS"/>
        </w:rPr>
        <w:t>XIV </w:t>
      </w:r>
      <w:r w:rsidRPr="009177F1">
        <w:rPr>
          <w:rFonts w:ascii="KDRS" w:hAnsi="KDRS"/>
          <w:lang w:val="ru-RU"/>
        </w:rPr>
        <w:t>вв. А доведуть на кого татбу, или разбой, или душегубство, или ябедничество, или иное какое лихое дело, и будет ведомой лихой, и боярину того велети казнити смертною казнью, а исцево велети доправити изь его статка, а что ся у статка останеть, ино то боярину и диаку имати себе. Суд.Ив.</w:t>
      </w:r>
      <w:r>
        <w:rPr>
          <w:rFonts w:ascii="KDRS" w:hAnsi="KDRS"/>
        </w:rPr>
        <w:t>III</w:t>
      </w:r>
      <w:r w:rsidRPr="009177F1">
        <w:rPr>
          <w:rFonts w:ascii="KDRS" w:hAnsi="KDRS"/>
          <w:lang w:val="ru-RU"/>
        </w:rPr>
        <w:t>, 20. 1497</w:t>
      </w:r>
      <w:r>
        <w:rPr>
          <w:rFonts w:ascii="KDRS" w:hAnsi="KDRS"/>
        </w:rPr>
        <w:t> </w:t>
      </w:r>
      <w:r w:rsidRPr="009177F1">
        <w:rPr>
          <w:rFonts w:ascii="KDRS" w:hAnsi="KDRS"/>
          <w:lang w:val="ru-RU"/>
        </w:rPr>
        <w:t>г. Под</w:t>
      </w:r>
      <w:r w:rsidRPr="009177F1">
        <w:rPr>
          <w:lang w:val="ru-RU"/>
        </w:rPr>
        <w:t>ѣ</w:t>
      </w:r>
      <w:r w:rsidRPr="009177F1">
        <w:rPr>
          <w:rFonts w:ascii="KDRS" w:hAnsi="KDRS"/>
          <w:lang w:val="ru-RU"/>
        </w:rPr>
        <w:t>лилися есмя посл</w:t>
      </w:r>
      <w:r w:rsidRPr="009177F1">
        <w:rPr>
          <w:lang w:val="ru-RU"/>
        </w:rPr>
        <w:t>ѣ</w:t>
      </w:r>
      <w:r w:rsidRPr="009177F1">
        <w:rPr>
          <w:rFonts w:ascii="KDRS" w:hAnsi="KDRS"/>
          <w:lang w:val="ru-RU"/>
        </w:rPr>
        <w:t xml:space="preserve"> своего д</w:t>
      </w:r>
      <w:r w:rsidRPr="009177F1">
        <w:rPr>
          <w:lang w:val="ru-RU"/>
        </w:rPr>
        <w:t>ѣ</w:t>
      </w:r>
      <w:r w:rsidRPr="009177F1">
        <w:rPr>
          <w:rFonts w:ascii="KDRS" w:hAnsi="KDRS"/>
          <w:lang w:val="ru-RU"/>
        </w:rPr>
        <w:t>да… отчиною и животомъ, и статки, и людми, и хл</w:t>
      </w:r>
      <w:r w:rsidRPr="009177F1">
        <w:rPr>
          <w:lang w:val="ru-RU"/>
        </w:rPr>
        <w:t>ѣ</w:t>
      </w:r>
      <w:r w:rsidRPr="009177F1">
        <w:rPr>
          <w:rFonts w:ascii="KDRS" w:hAnsi="KDRS"/>
          <w:lang w:val="ru-RU"/>
        </w:rPr>
        <w:t>бом… и всякою мелкою рухледью. А.Юш., 119. 1541</w:t>
      </w:r>
      <w:r>
        <w:rPr>
          <w:rFonts w:ascii="KDRS" w:hAnsi="KDRS"/>
        </w:rPr>
        <w:t> </w:t>
      </w:r>
      <w:r w:rsidRPr="009177F1">
        <w:rPr>
          <w:rFonts w:ascii="KDRS" w:hAnsi="KDRS"/>
          <w:lang w:val="ru-RU"/>
        </w:rPr>
        <w:t xml:space="preserve">г. Казанцы же, сведавше приход самого царя, и пожгоша сами своя посады, и впряташася со всеми статки своими во град. Каз.ист., 125. </w:t>
      </w:r>
      <w:r>
        <w:rPr>
          <w:rFonts w:ascii="KDRS" w:hAnsi="KDRS"/>
        </w:rPr>
        <w:t>XVI </w:t>
      </w:r>
      <w:r w:rsidRPr="009177F1">
        <w:rPr>
          <w:rFonts w:ascii="KDRS" w:hAnsi="KDRS"/>
          <w:lang w:val="ru-RU"/>
        </w:rPr>
        <w:t xml:space="preserve">в. (1471): Въ </w:t>
      </w:r>
      <w:r w:rsidRPr="009177F1">
        <w:rPr>
          <w:rFonts w:ascii="KDRS" w:hAnsi="KDRS"/>
          <w:caps/>
          <w:lang w:val="ru-RU"/>
        </w:rPr>
        <w:t>р</w:t>
      </w:r>
      <w:r w:rsidRPr="009177F1">
        <w:rPr>
          <w:rFonts w:ascii="KDRS" w:hAnsi="KDRS"/>
          <w:lang w:val="ru-RU"/>
        </w:rPr>
        <w:t>усу же многа народа събравшеся въ суд</w:t>
      </w:r>
      <w:r w:rsidRPr="009177F1">
        <w:rPr>
          <w:lang w:val="ru-RU"/>
        </w:rPr>
        <w:t>ѣ</w:t>
      </w:r>
      <w:r w:rsidRPr="009177F1">
        <w:rPr>
          <w:rFonts w:ascii="KDRS" w:hAnsi="KDRS"/>
          <w:lang w:val="ru-RU"/>
        </w:rPr>
        <w:t>хъ, и з д</w:t>
      </w:r>
      <w:r w:rsidRPr="009177F1">
        <w:rPr>
          <w:lang w:val="ru-RU"/>
        </w:rPr>
        <w:t>ѣ</w:t>
      </w:r>
      <w:r w:rsidRPr="009177F1">
        <w:rPr>
          <w:rFonts w:ascii="KDRS" w:hAnsi="KDRS"/>
          <w:lang w:val="ru-RU"/>
        </w:rPr>
        <w:t>тьми, и съ статками, и скотомъ, и съ хоромы, поидоша на м</w:t>
      </w:r>
      <w:r w:rsidRPr="009177F1">
        <w:rPr>
          <w:lang w:val="ru-RU"/>
        </w:rPr>
        <w:t>ѣ</w:t>
      </w:r>
      <w:r w:rsidRPr="009177F1">
        <w:rPr>
          <w:rFonts w:ascii="KDRS" w:hAnsi="KDRS"/>
          <w:lang w:val="ru-RU"/>
        </w:rPr>
        <w:t>сто жилищь своихъ Илмеремъ озеромъ. Львов.лет.</w:t>
      </w:r>
      <w:r>
        <w:rPr>
          <w:rFonts w:ascii="KDRS" w:hAnsi="KDRS"/>
        </w:rPr>
        <w:t> I</w:t>
      </w:r>
      <w:r w:rsidRPr="009177F1">
        <w:rPr>
          <w:rFonts w:ascii="KDRS" w:hAnsi="KDRS"/>
          <w:lang w:val="ru-RU"/>
        </w:rPr>
        <w:t xml:space="preserve">, 296. </w:t>
      </w:r>
      <w:r>
        <w:rPr>
          <w:rFonts w:ascii="KDRS" w:hAnsi="KDRS"/>
        </w:rPr>
        <w:t>XVI </w:t>
      </w:r>
      <w:r w:rsidRPr="009177F1">
        <w:rPr>
          <w:rFonts w:ascii="KDRS" w:hAnsi="KDRS"/>
          <w:lang w:val="ru-RU"/>
        </w:rPr>
        <w:t>в. И вскричавъ вел</w:t>
      </w:r>
      <w:r w:rsidRPr="009177F1">
        <w:rPr>
          <w:lang w:val="ru-RU"/>
        </w:rPr>
        <w:t>ѣ</w:t>
      </w:r>
      <w:r w:rsidRPr="009177F1">
        <w:rPr>
          <w:rFonts w:ascii="KDRS" w:hAnsi="KDRS"/>
          <w:lang w:val="ru-RU"/>
        </w:rPr>
        <w:t>лъ… вс</w:t>
      </w:r>
      <w:r w:rsidRPr="009177F1">
        <w:rPr>
          <w:lang w:val="ru-RU"/>
        </w:rPr>
        <w:t>ѣ</w:t>
      </w:r>
      <w:r w:rsidRPr="009177F1">
        <w:rPr>
          <w:rFonts w:ascii="KDRS" w:hAnsi="KDRS"/>
          <w:lang w:val="ru-RU"/>
        </w:rPr>
        <w:t>хъ связать, руки назадъ, и платьишки и статки грабить. ДАИ</w:t>
      </w:r>
      <w:r>
        <w:rPr>
          <w:rFonts w:ascii="KDRS" w:hAnsi="KDRS"/>
        </w:rPr>
        <w:t> VI</w:t>
      </w:r>
      <w:r w:rsidRPr="009177F1">
        <w:rPr>
          <w:rFonts w:ascii="KDRS" w:hAnsi="KDRS"/>
          <w:lang w:val="ru-RU"/>
        </w:rPr>
        <w:t>, 300. 1673</w:t>
      </w:r>
      <w:r>
        <w:rPr>
          <w:rFonts w:ascii="KDRS" w:hAnsi="KDRS"/>
        </w:rPr>
        <w:t> </w:t>
      </w:r>
      <w:r w:rsidRPr="009177F1">
        <w:rPr>
          <w:rFonts w:ascii="KDRS" w:hAnsi="KDRS"/>
          <w:lang w:val="ru-RU"/>
        </w:rPr>
        <w:t>г. Какъ Гвидон в третии перед старосту пришелъ, вел</w:t>
      </w:r>
      <w:r w:rsidRPr="009177F1">
        <w:rPr>
          <w:lang w:val="ru-RU"/>
        </w:rPr>
        <w:t>ѣ</w:t>
      </w:r>
      <w:r w:rsidRPr="009177F1">
        <w:rPr>
          <w:rFonts w:ascii="KDRS" w:hAnsi="KDRS"/>
          <w:lang w:val="ru-RU"/>
        </w:rPr>
        <w:t>лъ… такъ староста горазно бить его, что наполы мертвъ былъ, услышавши то жена его пояла осла… и привезла мужа своего к дому, и все что им</w:t>
      </w:r>
      <w:r w:rsidRPr="009177F1">
        <w:rPr>
          <w:lang w:val="ru-RU"/>
        </w:rPr>
        <w:t>ѣ</w:t>
      </w:r>
      <w:r w:rsidRPr="009177F1">
        <w:rPr>
          <w:rFonts w:ascii="KDRS" w:hAnsi="KDRS"/>
          <w:lang w:val="ru-RU"/>
        </w:rPr>
        <w:t>лъ статковъ, то все в немочи будучи изжилъ. Рим.д., 145. 1688</w:t>
      </w:r>
      <w:r>
        <w:rPr>
          <w:rFonts w:ascii="KDRS" w:hAnsi="KDRS"/>
        </w:rPr>
        <w:t> </w:t>
      </w:r>
      <w:r w:rsidRPr="009177F1">
        <w:rPr>
          <w:rFonts w:ascii="KDRS" w:hAnsi="KDRS"/>
          <w:lang w:val="ru-RU"/>
        </w:rPr>
        <w:t xml:space="preserve">г. </w:t>
      </w:r>
      <w:r w:rsidRPr="009177F1">
        <w:rPr>
          <w:rFonts w:ascii="KDRS" w:hAnsi="KDRS"/>
          <w:spacing w:val="40"/>
          <w:lang w:val="ru-RU"/>
        </w:rPr>
        <w:t>Животы и статки</w:t>
      </w:r>
      <w:r w:rsidRPr="009177F1">
        <w:rPr>
          <w:rFonts w:ascii="KDRS" w:hAnsi="KDRS"/>
          <w:lang w:val="ru-RU"/>
        </w:rPr>
        <w:t xml:space="preserve"> – </w:t>
      </w:r>
      <w:r w:rsidRPr="009177F1">
        <w:rPr>
          <w:rFonts w:ascii="KDRS" w:hAnsi="KDRS"/>
          <w:i/>
          <w:iCs/>
          <w:lang w:val="ru-RU"/>
        </w:rPr>
        <w:t>движимое имущество</w:t>
      </w:r>
      <w:r w:rsidRPr="009177F1">
        <w:rPr>
          <w:rFonts w:ascii="KDRS" w:hAnsi="KDRS"/>
          <w:lang w:val="ru-RU"/>
        </w:rPr>
        <w:t>,</w:t>
      </w:r>
      <w:r w:rsidRPr="009177F1">
        <w:rPr>
          <w:rFonts w:ascii="KDRS" w:hAnsi="KDRS"/>
          <w:i/>
          <w:iCs/>
          <w:lang w:val="ru-RU"/>
        </w:rPr>
        <w:t xml:space="preserve"> включающее в себя скот</w:t>
      </w:r>
      <w:r w:rsidRPr="009177F1">
        <w:rPr>
          <w:rFonts w:ascii="KDRS" w:hAnsi="KDRS"/>
          <w:lang w:val="ru-RU"/>
        </w:rPr>
        <w:t>,</w:t>
      </w:r>
      <w:r w:rsidRPr="009177F1">
        <w:rPr>
          <w:rFonts w:ascii="KDRS" w:hAnsi="KDRS"/>
          <w:i/>
          <w:iCs/>
          <w:lang w:val="ru-RU"/>
        </w:rPr>
        <w:t xml:space="preserve"> домашние пожитки и т.п</w:t>
      </w:r>
      <w:r w:rsidRPr="009177F1">
        <w:rPr>
          <w:rFonts w:ascii="KDRS" w:hAnsi="KDRS"/>
          <w:lang w:val="ru-RU"/>
        </w:rPr>
        <w:t>. А которыхъ розбойниковъ в</w:t>
      </w:r>
      <w:r w:rsidRPr="009177F1">
        <w:rPr>
          <w:lang w:val="ru-RU"/>
        </w:rPr>
        <w:t>ѣ</w:t>
      </w:r>
      <w:r w:rsidRPr="009177F1">
        <w:rPr>
          <w:rFonts w:ascii="KDRS" w:hAnsi="KDRS"/>
          <w:lang w:val="ru-RU"/>
        </w:rPr>
        <w:t>домыхъ поимаете и, обыскавъ ихъ, казните, и т</w:t>
      </w:r>
      <w:r w:rsidRPr="009177F1">
        <w:rPr>
          <w:lang w:val="ru-RU"/>
        </w:rPr>
        <w:t>ѣ</w:t>
      </w:r>
      <w:r w:rsidRPr="009177F1">
        <w:rPr>
          <w:rFonts w:ascii="KDRS" w:hAnsi="KDRS"/>
          <w:lang w:val="ru-RU"/>
        </w:rPr>
        <w:t>хъ бы розбойниковъ подворья, животы и статки отдавали бы естя т</w:t>
      </w:r>
      <w:r w:rsidRPr="009177F1">
        <w:rPr>
          <w:lang w:val="ru-RU"/>
        </w:rPr>
        <w:t>ѣ</w:t>
      </w:r>
      <w:r w:rsidRPr="009177F1">
        <w:rPr>
          <w:rFonts w:ascii="KDRS" w:hAnsi="KDRS"/>
          <w:lang w:val="ru-RU"/>
        </w:rPr>
        <w:t>мъ людемъ, которыхъ учините у себя въ головахъ. Арх.Стр.</w:t>
      </w:r>
      <w:r>
        <w:rPr>
          <w:rFonts w:ascii="KDRS" w:hAnsi="KDRS"/>
        </w:rPr>
        <w:t> I</w:t>
      </w:r>
      <w:r w:rsidRPr="009177F1">
        <w:rPr>
          <w:rFonts w:ascii="KDRS" w:hAnsi="KDRS"/>
          <w:lang w:val="ru-RU"/>
        </w:rPr>
        <w:t>, 251. 1539</w:t>
      </w:r>
      <w:r>
        <w:rPr>
          <w:rFonts w:ascii="KDRS" w:hAnsi="KDRS"/>
        </w:rPr>
        <w:t> </w:t>
      </w:r>
      <w:r w:rsidRPr="009177F1">
        <w:rPr>
          <w:rFonts w:ascii="KDRS" w:hAnsi="KDRS"/>
          <w:lang w:val="ru-RU"/>
        </w:rPr>
        <w:t>г. [Панша Путятин] пашол на Елец… и Василеи Онтонов жену его к саб</w:t>
      </w:r>
      <w:r w:rsidRPr="009177F1">
        <w:rPr>
          <w:lang w:val="ru-RU"/>
        </w:rPr>
        <w:t>ѣ</w:t>
      </w:r>
      <w:r w:rsidRPr="009177F1">
        <w:rPr>
          <w:rFonts w:ascii="KDRS" w:hAnsi="KDRS"/>
          <w:lang w:val="ru-RU"/>
        </w:rPr>
        <w:t xml:space="preserve"> на двор сводил и в жел</w:t>
      </w:r>
      <w:r w:rsidRPr="009177F1">
        <w:rPr>
          <w:lang w:val="ru-RU"/>
        </w:rPr>
        <w:t>ѣ</w:t>
      </w:r>
      <w:r w:rsidRPr="009177F1">
        <w:rPr>
          <w:rFonts w:ascii="KDRS" w:hAnsi="KDRS"/>
          <w:lang w:val="ru-RU"/>
        </w:rPr>
        <w:t>за ковал, и животы и статки Паншины пограбил: пчолы и лошеди, и коровы, и овци, свин</w:t>
      </w:r>
      <w:r w:rsidRPr="009177F1">
        <w:rPr>
          <w:lang w:val="ru-RU"/>
        </w:rPr>
        <w:t>&lt;ь&gt;</w:t>
      </w:r>
      <w:r w:rsidRPr="009177F1">
        <w:rPr>
          <w:rFonts w:ascii="KDRS" w:hAnsi="KDRS"/>
          <w:lang w:val="ru-RU"/>
        </w:rPr>
        <w:t>и и кури. Южн., 32. 1593</w:t>
      </w:r>
      <w:r>
        <w:rPr>
          <w:rFonts w:ascii="KDRS" w:hAnsi="KDRS"/>
        </w:rPr>
        <w:t> </w:t>
      </w:r>
      <w:r w:rsidRPr="009177F1">
        <w:rPr>
          <w:rFonts w:ascii="KDRS" w:hAnsi="KDRS"/>
          <w:lang w:val="ru-RU"/>
        </w:rPr>
        <w:t>г. Изъ Асторохани де многие люди выб</w:t>
      </w:r>
      <w:r w:rsidRPr="009177F1">
        <w:rPr>
          <w:lang w:val="ru-RU"/>
        </w:rPr>
        <w:t>ѣ</w:t>
      </w:r>
      <w:r w:rsidRPr="009177F1">
        <w:rPr>
          <w:rFonts w:ascii="KDRS" w:hAnsi="KDRS"/>
          <w:lang w:val="ru-RU"/>
        </w:rPr>
        <w:t>гаютъ на Волгу къ казакомъ отъ Заруцкого, для того что многихъ людей казнитъ и животы и статки ихъ грабитъ. АИ</w:t>
      </w:r>
      <w:r>
        <w:rPr>
          <w:rFonts w:ascii="KDRS" w:hAnsi="KDRS"/>
        </w:rPr>
        <w:t> III</w:t>
      </w:r>
      <w:r w:rsidRPr="009177F1">
        <w:rPr>
          <w:rFonts w:ascii="KDRS" w:hAnsi="KDRS"/>
          <w:lang w:val="ru-RU"/>
        </w:rPr>
        <w:t>, 423. 1614</w:t>
      </w:r>
      <w:r>
        <w:rPr>
          <w:rFonts w:ascii="KDRS" w:hAnsi="KDRS"/>
        </w:rPr>
        <w:t> </w:t>
      </w:r>
      <w:r w:rsidRPr="009177F1">
        <w:rPr>
          <w:rFonts w:ascii="KDRS" w:hAnsi="KDRS"/>
          <w:lang w:val="ru-RU"/>
        </w:rPr>
        <w:t>г. А без меня деревенской участок взят со всеми моими статки и животы и отдан в Крестной монастырь. (Чел.Ив. Капустина) Арх.Он.(Ар.). 1665</w:t>
      </w:r>
      <w:r>
        <w:rPr>
          <w:rFonts w:ascii="KDRS" w:hAnsi="KDRS"/>
        </w:rPr>
        <w:t> </w:t>
      </w:r>
      <w:r w:rsidRPr="009177F1">
        <w:rPr>
          <w:rFonts w:ascii="KDRS" w:hAnsi="KDRS"/>
          <w:lang w:val="ru-RU"/>
        </w:rPr>
        <w:t>г.</w:t>
      </w:r>
      <w:r w:rsidRPr="009177F1">
        <w:rPr>
          <w:rFonts w:ascii="KDRS" w:hAnsi="KDRS"/>
          <w:spacing w:val="40"/>
          <w:lang w:val="ru-RU"/>
        </w:rPr>
        <w:t xml:space="preserve"> Морские статки</w:t>
      </w:r>
      <w:r w:rsidRPr="009177F1">
        <w:rPr>
          <w:rFonts w:ascii="KDRS" w:hAnsi="KDRS"/>
          <w:lang w:val="ru-RU"/>
        </w:rPr>
        <w:t xml:space="preserve"> – </w:t>
      </w:r>
      <w:r w:rsidRPr="009177F1">
        <w:rPr>
          <w:rFonts w:ascii="KDRS" w:hAnsi="KDRS"/>
          <w:i/>
          <w:iCs/>
          <w:lang w:val="ru-RU"/>
        </w:rPr>
        <w:t xml:space="preserve">о морских кораблях с товарами </w:t>
      </w:r>
      <w:r w:rsidRPr="009177F1">
        <w:rPr>
          <w:rFonts w:ascii="KDRS" w:hAnsi="KDRS"/>
          <w:lang w:val="ru-RU"/>
        </w:rPr>
        <w:t>(</w:t>
      </w:r>
      <w:r w:rsidRPr="009177F1">
        <w:rPr>
          <w:rFonts w:ascii="KDRS" w:hAnsi="KDRS"/>
          <w:i/>
          <w:iCs/>
          <w:lang w:val="ru-RU"/>
        </w:rPr>
        <w:t>?</w:t>
      </w:r>
      <w:r w:rsidRPr="009177F1">
        <w:rPr>
          <w:rFonts w:ascii="KDRS" w:hAnsi="KDRS"/>
          <w:lang w:val="ru-RU"/>
        </w:rPr>
        <w:t>)</w:t>
      </w:r>
      <w:r w:rsidRPr="009177F1">
        <w:rPr>
          <w:rFonts w:ascii="KDRS" w:hAnsi="KDRS"/>
          <w:i/>
          <w:iCs/>
          <w:lang w:val="ru-RU"/>
        </w:rPr>
        <w:t>.</w:t>
      </w:r>
      <w:r w:rsidRPr="009177F1">
        <w:rPr>
          <w:rFonts w:ascii="KDRS" w:hAnsi="KDRS"/>
          <w:lang w:val="ru-RU"/>
        </w:rPr>
        <w:t xml:space="preserve"> Статки морские или карбусы, или корабли, или и ладьи какие купецкие с товарами туда идутъ (</w:t>
      </w:r>
      <w:r>
        <w:t>s</w:t>
      </w:r>
      <w:r>
        <w:rPr>
          <w:rFonts w:ascii="KDRS" w:hAnsi="KDRS"/>
        </w:rPr>
        <w:t>tatki</w:t>
      </w:r>
      <w:r w:rsidRPr="009177F1">
        <w:rPr>
          <w:rFonts w:ascii="KDRS" w:hAnsi="KDRS"/>
          <w:lang w:val="ru-RU"/>
        </w:rPr>
        <w:t xml:space="preserve"> </w:t>
      </w:r>
      <w:r>
        <w:rPr>
          <w:rFonts w:ascii="KDRS" w:hAnsi="KDRS"/>
        </w:rPr>
        <w:t>morskie</w:t>
      </w:r>
      <w:r w:rsidRPr="009177F1">
        <w:rPr>
          <w:rFonts w:ascii="KDRS" w:hAnsi="KDRS"/>
          <w:lang w:val="ru-RU"/>
        </w:rPr>
        <w:t xml:space="preserve">). Основ.Царьгр., 42. </w:t>
      </w:r>
      <w:r>
        <w:rPr>
          <w:rFonts w:ascii="KDRS" w:hAnsi="KDRS"/>
        </w:rPr>
        <w:t>XVII </w:t>
      </w:r>
      <w:r w:rsidRPr="009177F1">
        <w:rPr>
          <w:rFonts w:ascii="KDRS" w:hAnsi="KDRS"/>
          <w:lang w:val="ru-RU"/>
        </w:rPr>
        <w:t>в.</w:t>
      </w:r>
    </w:p>
    <w:p w14:paraId="47979E5E"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2. </w:t>
      </w:r>
      <w:r w:rsidRPr="009177F1">
        <w:rPr>
          <w:rFonts w:ascii="KDRS" w:hAnsi="KDRS"/>
          <w:i/>
          <w:iCs/>
          <w:lang w:val="ru-RU"/>
        </w:rPr>
        <w:t>Имущество</w:t>
      </w:r>
      <w:r w:rsidRPr="009177F1">
        <w:rPr>
          <w:rFonts w:ascii="KDRS" w:hAnsi="KDRS"/>
          <w:lang w:val="ru-RU"/>
        </w:rPr>
        <w:t>,</w:t>
      </w:r>
      <w:r w:rsidRPr="009177F1">
        <w:rPr>
          <w:rFonts w:ascii="KDRS" w:hAnsi="KDRS"/>
          <w:i/>
          <w:iCs/>
          <w:lang w:val="ru-RU"/>
        </w:rPr>
        <w:t xml:space="preserve"> оставшееся после умершего</w:t>
      </w:r>
      <w:r w:rsidRPr="009177F1">
        <w:rPr>
          <w:rFonts w:ascii="KDRS" w:hAnsi="KDRS"/>
          <w:lang w:val="ru-RU"/>
        </w:rPr>
        <w:t>,</w:t>
      </w:r>
      <w:r w:rsidRPr="009177F1">
        <w:rPr>
          <w:rFonts w:ascii="KDRS" w:hAnsi="KDRS"/>
          <w:i/>
          <w:iCs/>
          <w:lang w:val="ru-RU"/>
        </w:rPr>
        <w:t xml:space="preserve"> наследство</w:t>
      </w:r>
      <w:r w:rsidRPr="009177F1">
        <w:rPr>
          <w:rFonts w:ascii="KDRS" w:hAnsi="KDRS"/>
          <w:lang w:val="ru-RU"/>
        </w:rPr>
        <w:t xml:space="preserve">. А церковнии </w:t>
      </w:r>
      <w:r w:rsidRPr="009177F1">
        <w:rPr>
          <w:rFonts w:ascii="KDRS" w:hAnsi="KDRS"/>
          <w:lang w:val="ru-RU"/>
        </w:rPr>
        <w:lastRenderedPageBreak/>
        <w:t xml:space="preserve">суды: роспусты, смилное… матерь дъчи бьеть или сноха свекровь, или дитя тяжетца о задницу, о статкохъ мертваго. Церк. устав Влад., 16. </w:t>
      </w:r>
      <w:r>
        <w:rPr>
          <w:rFonts w:ascii="KDRS" w:hAnsi="KDRS"/>
        </w:rPr>
        <w:t>XV </w:t>
      </w:r>
      <w:r w:rsidRPr="009177F1">
        <w:rPr>
          <w:rFonts w:ascii="KDRS" w:hAnsi="KDRS"/>
          <w:lang w:val="ru-RU"/>
        </w:rPr>
        <w:t xml:space="preserve">в. </w:t>
      </w:r>
      <w:r w:rsidRPr="009177F1">
        <w:rPr>
          <w:lang w:val="ru-RU"/>
        </w:rPr>
        <w:t>~</w:t>
      </w:r>
      <w:r w:rsidRPr="009177F1">
        <w:rPr>
          <w:rFonts w:ascii="KDRS" w:hAnsi="KDRS"/>
          <w:lang w:val="ru-RU"/>
        </w:rPr>
        <w:t xml:space="preserve"> </w:t>
      </w:r>
      <w:r>
        <w:rPr>
          <w:rFonts w:ascii="KDRS" w:hAnsi="KDRS"/>
        </w:rPr>
        <w:t>XI </w:t>
      </w:r>
      <w:r w:rsidRPr="009177F1">
        <w:rPr>
          <w:rFonts w:ascii="KDRS" w:hAnsi="KDRS"/>
          <w:lang w:val="ru-RU"/>
        </w:rPr>
        <w:t>в. Аже жена сядетъ по мужи… а что на ню мужъ възложилъ, тому же есть госпожа, а статка ее мужня не надоб</w:t>
      </w:r>
      <w:r w:rsidRPr="009177F1">
        <w:rPr>
          <w:lang w:val="ru-RU"/>
        </w:rPr>
        <w:t>ѣ</w:t>
      </w:r>
      <w:r w:rsidRPr="009177F1">
        <w:rPr>
          <w:rFonts w:ascii="KDRS" w:hAnsi="KDRS"/>
          <w:lang w:val="ru-RU"/>
        </w:rPr>
        <w:t xml:space="preserve">. Правда Рус.(пр.), 386. </w:t>
      </w:r>
      <w:r>
        <w:rPr>
          <w:rFonts w:ascii="KDRS" w:hAnsi="KDRS"/>
        </w:rPr>
        <w:t>XV </w:t>
      </w:r>
      <w:r w:rsidRPr="009177F1">
        <w:rPr>
          <w:rFonts w:ascii="KDRS" w:hAnsi="KDRS"/>
          <w:lang w:val="ru-RU"/>
        </w:rPr>
        <w:t xml:space="preserve">в. </w:t>
      </w:r>
      <w:r w:rsidRPr="009177F1">
        <w:rPr>
          <w:lang w:val="ru-RU"/>
        </w:rPr>
        <w:t>~</w:t>
      </w:r>
      <w:r w:rsidRPr="009177F1">
        <w:rPr>
          <w:rFonts w:ascii="KDRS" w:hAnsi="KDRS"/>
          <w:lang w:val="ru-RU"/>
        </w:rPr>
        <w:t xml:space="preserve"> </w:t>
      </w:r>
      <w:r>
        <w:rPr>
          <w:rFonts w:ascii="KDRS" w:hAnsi="KDRS"/>
        </w:rPr>
        <w:t>XII </w:t>
      </w:r>
      <w:r w:rsidRPr="009177F1">
        <w:rPr>
          <w:rFonts w:ascii="KDRS" w:hAnsi="KDRS"/>
          <w:lang w:val="ru-RU"/>
        </w:rPr>
        <w:t>в. А которой челов</w:t>
      </w:r>
      <w:r w:rsidRPr="009177F1">
        <w:rPr>
          <w:lang w:val="ru-RU"/>
        </w:rPr>
        <w:t>ѣ</w:t>
      </w:r>
      <w:r w:rsidRPr="009177F1">
        <w:rPr>
          <w:rFonts w:ascii="KDRS" w:hAnsi="KDRS"/>
          <w:lang w:val="ru-RU"/>
        </w:rPr>
        <w:t>къ умретъ безъ духовные грамоты, а не будетъ у него сына, ино статокъ весь и земли дочери; а не будет у него дочери, ино взяти ближнему отъ его рода. Суд.Ив.</w:t>
      </w:r>
      <w:r>
        <w:rPr>
          <w:rFonts w:ascii="KDRS" w:hAnsi="KDRS"/>
        </w:rPr>
        <w:t>III</w:t>
      </w:r>
      <w:r w:rsidRPr="009177F1">
        <w:rPr>
          <w:rFonts w:ascii="KDRS" w:hAnsi="KDRS"/>
          <w:lang w:val="ru-RU"/>
        </w:rPr>
        <w:t>, 103. 1497</w:t>
      </w:r>
      <w:r>
        <w:rPr>
          <w:rFonts w:ascii="KDRS" w:hAnsi="KDRS"/>
        </w:rPr>
        <w:t> </w:t>
      </w:r>
      <w:r w:rsidRPr="009177F1">
        <w:rPr>
          <w:rFonts w:ascii="KDRS" w:hAnsi="KDRS"/>
          <w:lang w:val="ru-RU"/>
        </w:rPr>
        <w:t xml:space="preserve">г. Се язъ </w:t>
      </w:r>
      <w:r w:rsidRPr="009177F1">
        <w:rPr>
          <w:rFonts w:ascii="KDRS" w:hAnsi="KDRS"/>
          <w:caps/>
          <w:lang w:val="ru-RU"/>
        </w:rPr>
        <w:t>н</w:t>
      </w:r>
      <w:r w:rsidRPr="009177F1">
        <w:rPr>
          <w:rFonts w:ascii="KDRS" w:hAnsi="KDRS"/>
          <w:lang w:val="ru-RU"/>
        </w:rPr>
        <w:t>икифоръ да азъ Анфиногенъ Потаповы д</w:t>
      </w:r>
      <w:r w:rsidRPr="009177F1">
        <w:rPr>
          <w:lang w:val="ru-RU"/>
        </w:rPr>
        <w:t>ѣ</w:t>
      </w:r>
      <w:r w:rsidRPr="009177F1">
        <w:rPr>
          <w:rFonts w:ascii="KDRS" w:hAnsi="KDRS"/>
          <w:lang w:val="ru-RU"/>
        </w:rPr>
        <w:t>ти углечаня под</w:t>
      </w:r>
      <w:r w:rsidRPr="009177F1">
        <w:rPr>
          <w:lang w:val="ru-RU"/>
        </w:rPr>
        <w:t>ѣ</w:t>
      </w:r>
      <w:r w:rsidRPr="009177F1">
        <w:rPr>
          <w:rFonts w:ascii="KDRS" w:hAnsi="KDRS"/>
          <w:lang w:val="ru-RU"/>
        </w:rPr>
        <w:t>лилися есми между собою полюбовно отца своего благословениемъ – статками, долгомъ и слободою, скотомъ и платьемъ… и дворомъ, и землями, и пожнями. А.черд., 140. 1623</w:t>
      </w:r>
      <w:r>
        <w:rPr>
          <w:rFonts w:ascii="KDRS" w:hAnsi="KDRS"/>
        </w:rPr>
        <w:t> </w:t>
      </w:r>
      <w:r w:rsidRPr="009177F1">
        <w:rPr>
          <w:rFonts w:ascii="KDRS" w:hAnsi="KDRS"/>
          <w:lang w:val="ru-RU"/>
        </w:rPr>
        <w:t>г.</w:t>
      </w:r>
      <w:r w:rsidRPr="009177F1">
        <w:rPr>
          <w:rFonts w:ascii="KDRS" w:hAnsi="KDRS"/>
          <w:spacing w:val="40"/>
          <w:lang w:val="ru-RU"/>
        </w:rPr>
        <w:t xml:space="preserve"> Статокъ, статки живота </w:t>
      </w:r>
      <w:r w:rsidRPr="009177F1">
        <w:rPr>
          <w:rFonts w:ascii="KDRS" w:hAnsi="KDRS"/>
          <w:lang w:val="ru-RU"/>
        </w:rPr>
        <w:t>(</w:t>
      </w:r>
      <w:r w:rsidRPr="009177F1">
        <w:rPr>
          <w:rFonts w:ascii="KDRS" w:hAnsi="KDRS"/>
          <w:spacing w:val="40"/>
          <w:lang w:val="ru-RU"/>
        </w:rPr>
        <w:t>животов</w:t>
      </w:r>
      <w:r w:rsidRPr="009177F1">
        <w:rPr>
          <w:rFonts w:ascii="KDRS" w:hAnsi="KDRS"/>
          <w:lang w:val="ru-RU"/>
        </w:rPr>
        <w:t xml:space="preserve">ъ) – </w:t>
      </w:r>
      <w:r w:rsidRPr="009177F1">
        <w:rPr>
          <w:rFonts w:ascii="KDRS" w:hAnsi="KDRS"/>
          <w:i/>
          <w:iCs/>
          <w:lang w:val="ru-RU"/>
        </w:rPr>
        <w:t>нажитое в течение жизни имущество</w:t>
      </w:r>
      <w:r w:rsidRPr="009177F1">
        <w:rPr>
          <w:rFonts w:ascii="KDRS" w:hAnsi="KDRS"/>
          <w:lang w:val="ru-RU"/>
        </w:rPr>
        <w:t>,</w:t>
      </w:r>
      <w:r w:rsidRPr="009177F1">
        <w:rPr>
          <w:rFonts w:ascii="KDRS" w:hAnsi="KDRS"/>
          <w:i/>
          <w:iCs/>
          <w:lang w:val="ru-RU"/>
        </w:rPr>
        <w:t xml:space="preserve"> оставляемое в наследство.</w:t>
      </w:r>
      <w:r w:rsidRPr="009177F1">
        <w:rPr>
          <w:rFonts w:ascii="KDRS" w:hAnsi="KDRS"/>
          <w:lang w:val="ru-RU"/>
        </w:rPr>
        <w:t xml:space="preserve"> (1352): А кто им тогда в бол</w:t>
      </w:r>
      <w:r w:rsidRPr="009177F1">
        <w:rPr>
          <w:lang w:val="ru-RU"/>
        </w:rPr>
        <w:t>ѣ</w:t>
      </w:r>
      <w:r w:rsidRPr="009177F1">
        <w:rPr>
          <w:rFonts w:ascii="KDRS" w:hAnsi="KDRS"/>
          <w:lang w:val="ru-RU"/>
        </w:rPr>
        <w:t>зни послужилъ… а богатым бо всякии тщится послужити и в живот</w:t>
      </w:r>
      <w:r w:rsidRPr="009177F1">
        <w:rPr>
          <w:lang w:val="ru-RU"/>
        </w:rPr>
        <w:t>ѣ</w:t>
      </w:r>
      <w:r w:rsidRPr="009177F1">
        <w:rPr>
          <w:rFonts w:ascii="KDRS" w:hAnsi="KDRS"/>
          <w:lang w:val="ru-RU"/>
        </w:rPr>
        <w:t xml:space="preserve"> и по смерти, да насл</w:t>
      </w:r>
      <w:r w:rsidRPr="009177F1">
        <w:rPr>
          <w:lang w:val="ru-RU"/>
        </w:rPr>
        <w:t>ѣ</w:t>
      </w:r>
      <w:r w:rsidRPr="009177F1">
        <w:rPr>
          <w:rFonts w:ascii="KDRS" w:hAnsi="KDRS"/>
          <w:lang w:val="ru-RU"/>
        </w:rPr>
        <w:t>дуютъ что от имениа ихъ, но аще кто кому отдаваху статокъ свои живота или д</w:t>
      </w:r>
      <w:r w:rsidRPr="009177F1">
        <w:rPr>
          <w:lang w:val="ru-RU"/>
        </w:rPr>
        <w:t>ѣ</w:t>
      </w:r>
      <w:r w:rsidRPr="009177F1">
        <w:rPr>
          <w:rFonts w:ascii="KDRS" w:hAnsi="KDRS"/>
          <w:lang w:val="ru-RU"/>
        </w:rPr>
        <w:t>ти, то и ти тако же мнози, на борз</w:t>
      </w:r>
      <w:r w:rsidRPr="009177F1">
        <w:rPr>
          <w:lang w:val="ru-RU"/>
        </w:rPr>
        <w:t>ѣ</w:t>
      </w:r>
      <w:r w:rsidRPr="009177F1">
        <w:rPr>
          <w:rFonts w:ascii="KDRS" w:hAnsi="KDRS"/>
          <w:lang w:val="ru-RU"/>
        </w:rPr>
        <w:t xml:space="preserve"> разболевшеся, умирахоу. Псков.лет.</w:t>
      </w:r>
      <w:r>
        <w:rPr>
          <w:rFonts w:ascii="KDRS" w:hAnsi="KDRS"/>
        </w:rPr>
        <w:t> II</w:t>
      </w:r>
      <w:r w:rsidRPr="009177F1">
        <w:rPr>
          <w:rFonts w:ascii="KDRS" w:hAnsi="KDRS"/>
          <w:lang w:val="ru-RU"/>
        </w:rPr>
        <w:t xml:space="preserve">, 101. </w:t>
      </w:r>
      <w:r>
        <w:rPr>
          <w:rFonts w:ascii="KDRS" w:hAnsi="KDRS"/>
        </w:rPr>
        <w:t>XVI </w:t>
      </w:r>
      <w:r w:rsidRPr="009177F1">
        <w:rPr>
          <w:rFonts w:ascii="KDRS" w:hAnsi="KDRS"/>
          <w:lang w:val="ru-RU"/>
        </w:rPr>
        <w:t>в. А сошлет Бгъ</w:t>
      </w:r>
      <w:r w:rsidRPr="009177F1">
        <w:rPr>
          <w:lang w:val="ru-RU"/>
        </w:rPr>
        <w:t>҃</w:t>
      </w:r>
      <w:r w:rsidRPr="009177F1">
        <w:rPr>
          <w:rFonts w:ascii="KDRS" w:hAnsi="KDRS"/>
          <w:lang w:val="ru-RU"/>
        </w:rPr>
        <w:t xml:space="preserve"> нам заимьщиком по дшу</w:t>
      </w:r>
      <w:r w:rsidRPr="009177F1">
        <w:rPr>
          <w:lang w:val="ru-RU"/>
        </w:rPr>
        <w:t>҃</w:t>
      </w:r>
      <w:r w:rsidRPr="009177F1">
        <w:rPr>
          <w:rFonts w:ascii="KDRS" w:hAnsi="KDRS"/>
          <w:lang w:val="ru-RU"/>
        </w:rPr>
        <w:t xml:space="preserve"> смр</w:t>
      </w:r>
      <w:r w:rsidRPr="009177F1">
        <w:rPr>
          <w:lang w:val="ru-RU"/>
        </w:rPr>
        <w:t>҃</w:t>
      </w:r>
      <w:r w:rsidRPr="009177F1">
        <w:rPr>
          <w:rFonts w:ascii="KDRS" w:hAnsi="KDRS"/>
          <w:lang w:val="ru-RU"/>
        </w:rPr>
        <w:t>ть, и хто за статки животов нши</w:t>
      </w:r>
      <w:r w:rsidRPr="009177F1">
        <w:rPr>
          <w:lang w:val="ru-RU"/>
        </w:rPr>
        <w:t>҃</w:t>
      </w:r>
      <w:r w:rsidRPr="009177F1">
        <w:rPr>
          <w:rFonts w:ascii="KDRS" w:hAnsi="KDRS"/>
          <w:lang w:val="ru-RU"/>
        </w:rPr>
        <w:t>х примется, на том на срокъ денги, а по сроце заклад отвести. Кн.Солов.вотч.креп., 73</w:t>
      </w:r>
      <w:r>
        <w:rPr>
          <w:rFonts w:ascii="KDRS" w:hAnsi="KDRS"/>
        </w:rPr>
        <w:t> </w:t>
      </w:r>
      <w:r w:rsidRPr="009177F1">
        <w:rPr>
          <w:rFonts w:ascii="KDRS" w:hAnsi="KDRS"/>
          <w:lang w:val="ru-RU"/>
        </w:rPr>
        <w:t>об. 1581</w:t>
      </w:r>
      <w:r>
        <w:rPr>
          <w:rFonts w:ascii="KDRS" w:hAnsi="KDRS"/>
        </w:rPr>
        <w:t> </w:t>
      </w:r>
      <w:r w:rsidRPr="009177F1">
        <w:rPr>
          <w:rFonts w:ascii="KDRS" w:hAnsi="KDRS"/>
          <w:lang w:val="ru-RU"/>
        </w:rPr>
        <w:t>г.</w:t>
      </w:r>
      <w:r w:rsidRPr="009177F1">
        <w:rPr>
          <w:rFonts w:ascii="KDRS" w:hAnsi="KDRS"/>
          <w:spacing w:val="40"/>
          <w:lang w:val="ru-RU"/>
        </w:rPr>
        <w:t xml:space="preserve"> Въ статкахъ остатися</w:t>
      </w:r>
      <w:r w:rsidRPr="009177F1">
        <w:rPr>
          <w:rFonts w:ascii="KDRS" w:hAnsi="KDRS"/>
          <w:lang w:val="ru-RU"/>
        </w:rPr>
        <w:t xml:space="preserve"> – </w:t>
      </w:r>
      <w:r w:rsidRPr="009177F1">
        <w:rPr>
          <w:rFonts w:ascii="KDRS" w:hAnsi="KDRS"/>
          <w:i/>
          <w:iCs/>
          <w:lang w:val="ru-RU"/>
        </w:rPr>
        <w:t>остаться в наследниках</w:t>
      </w:r>
      <w:r w:rsidRPr="009177F1">
        <w:rPr>
          <w:rFonts w:ascii="KDRS" w:hAnsi="KDRS"/>
          <w:lang w:val="ru-RU"/>
        </w:rPr>
        <w:t>,</w:t>
      </w:r>
      <w:r w:rsidRPr="009177F1">
        <w:rPr>
          <w:rFonts w:ascii="KDRS" w:hAnsi="KDRS"/>
          <w:i/>
          <w:iCs/>
          <w:lang w:val="ru-RU"/>
        </w:rPr>
        <w:t xml:space="preserve"> унаследовать имущество</w:t>
      </w:r>
      <w:r w:rsidRPr="009177F1">
        <w:rPr>
          <w:rFonts w:ascii="KDRS" w:hAnsi="KDRS"/>
          <w:lang w:val="ru-RU"/>
        </w:rPr>
        <w:t>. А после ево смерти в статках ево, Даниловых, остались дети ево родные, Петр да Данила, и тех достальных недоплатных денег они, Петр и Данила, за того отца своего Алексею не отдают и по се число. Рус.-швед.отн.</w:t>
      </w:r>
      <w:r>
        <w:rPr>
          <w:rFonts w:ascii="KDRS" w:hAnsi="KDRS"/>
        </w:rPr>
        <w:t> II</w:t>
      </w:r>
      <w:r w:rsidRPr="009177F1">
        <w:rPr>
          <w:rFonts w:ascii="KDRS" w:hAnsi="KDRS"/>
          <w:lang w:val="ru-RU"/>
        </w:rPr>
        <w:t>, 549. 1699</w:t>
      </w:r>
      <w:r>
        <w:rPr>
          <w:rFonts w:ascii="KDRS" w:hAnsi="KDRS"/>
        </w:rPr>
        <w:t> </w:t>
      </w:r>
      <w:r w:rsidRPr="009177F1">
        <w:rPr>
          <w:rFonts w:ascii="KDRS" w:hAnsi="KDRS"/>
          <w:lang w:val="ru-RU"/>
        </w:rPr>
        <w:t xml:space="preserve">г. – Ср. </w:t>
      </w:r>
      <w:r w:rsidRPr="009177F1">
        <w:rPr>
          <w:rFonts w:ascii="KDRS" w:hAnsi="KDRS"/>
          <w:b/>
          <w:bCs/>
          <w:lang w:val="ru-RU"/>
        </w:rPr>
        <w:t>сстатокъ</w:t>
      </w:r>
      <w:r w:rsidRPr="009177F1">
        <w:rPr>
          <w:rFonts w:ascii="KDRS" w:hAnsi="KDRS"/>
          <w:lang w:val="ru-RU"/>
        </w:rPr>
        <w:t>.</w:t>
      </w:r>
    </w:p>
    <w:p w14:paraId="1EA36773" w14:textId="77777777" w:rsidR="00F4528E" w:rsidRPr="009177F1" w:rsidRDefault="00F4528E" w:rsidP="00F4528E">
      <w:pPr>
        <w:spacing w:line="460" w:lineRule="exact"/>
        <w:ind w:firstLine="709"/>
        <w:jc w:val="both"/>
        <w:rPr>
          <w:lang w:val="ru-RU"/>
        </w:rPr>
      </w:pPr>
      <w:r w:rsidRPr="009177F1">
        <w:rPr>
          <w:b/>
          <w:bCs/>
          <w:lang w:val="ru-RU"/>
        </w:rPr>
        <w:t>СТАТОКЪ</w:t>
      </w:r>
      <w:r w:rsidRPr="009177F1">
        <w:rPr>
          <w:b/>
          <w:bCs/>
          <w:vertAlign w:val="superscript"/>
          <w:lang w:val="ru-RU"/>
        </w:rPr>
        <w:t>2</w:t>
      </w:r>
      <w:r w:rsidRPr="009177F1">
        <w:rPr>
          <w:b/>
          <w:bCs/>
          <w:lang w:val="ru-RU"/>
        </w:rPr>
        <w:t>,</w:t>
      </w:r>
      <w:r w:rsidRPr="009177F1">
        <w:rPr>
          <w:lang w:val="ru-RU"/>
        </w:rPr>
        <w:t xml:space="preserve"> </w:t>
      </w:r>
      <w:r w:rsidRPr="009177F1">
        <w:rPr>
          <w:rFonts w:ascii="KDRS" w:hAnsi="KDRS"/>
          <w:i/>
          <w:iCs/>
          <w:lang w:val="ru-RU"/>
        </w:rPr>
        <w:t>м</w:t>
      </w:r>
      <w:r w:rsidRPr="009177F1">
        <w:rPr>
          <w:lang w:val="ru-RU"/>
        </w:rPr>
        <w:t xml:space="preserve">. </w:t>
      </w:r>
      <w:r w:rsidRPr="009177F1">
        <w:rPr>
          <w:rFonts w:ascii="KDRS" w:hAnsi="KDRS"/>
          <w:i/>
          <w:iCs/>
          <w:lang w:val="ru-RU"/>
        </w:rPr>
        <w:t xml:space="preserve">Остаток. </w:t>
      </w:r>
      <w:r w:rsidRPr="009177F1">
        <w:rPr>
          <w:rFonts w:ascii="KDRS" w:hAnsi="KDRS"/>
          <w:lang w:val="ru-RU"/>
        </w:rPr>
        <w:t xml:space="preserve">Статокъ, а </w:t>
      </w:r>
      <w:r>
        <w:rPr>
          <w:rFonts w:ascii="KDRS" w:hAnsi="KDRS"/>
        </w:rPr>
        <w:t>remainder</w:t>
      </w:r>
      <w:r w:rsidRPr="009177F1">
        <w:rPr>
          <w:rFonts w:ascii="KDRS" w:hAnsi="KDRS"/>
          <w:lang w:val="ru-RU"/>
        </w:rPr>
        <w:t xml:space="preserve">. Сл.Ридлея, 392. </w:t>
      </w:r>
      <w:r>
        <w:rPr>
          <w:rFonts w:ascii="KDRS" w:hAnsi="KDRS"/>
        </w:rPr>
        <w:t>XVI</w:t>
      </w:r>
      <w:r>
        <w:t> </w:t>
      </w:r>
      <w:r w:rsidRPr="009177F1">
        <w:rPr>
          <w:rFonts w:ascii="KDRS" w:hAnsi="KDRS"/>
          <w:lang w:val="ru-RU"/>
        </w:rPr>
        <w:t xml:space="preserve">в. – Ср. </w:t>
      </w:r>
      <w:r w:rsidRPr="009177F1">
        <w:rPr>
          <w:rFonts w:ascii="KDRS" w:hAnsi="KDRS"/>
          <w:b/>
          <w:bCs/>
          <w:lang w:val="ru-RU"/>
        </w:rPr>
        <w:t>остатокъ.</w:t>
      </w:r>
    </w:p>
    <w:p w14:paraId="7DC45E72"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СТАТОЧНЫЙ</w:t>
      </w:r>
      <w:r w:rsidRPr="009177F1">
        <w:rPr>
          <w:rFonts w:ascii="KDRS" w:hAnsi="KDRS"/>
          <w:b/>
          <w:bCs/>
          <w:vertAlign w:val="superscript"/>
          <w:lang w:val="ru-RU"/>
        </w:rPr>
        <w:t>1</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w:t>
      </w:r>
      <w:r w:rsidRPr="009177F1">
        <w:rPr>
          <w:rFonts w:ascii="KDRS" w:hAnsi="KDRS"/>
          <w:i/>
          <w:iCs/>
          <w:lang w:val="ru-RU"/>
        </w:rPr>
        <w:t>Имеющий достаток</w:t>
      </w:r>
      <w:r w:rsidRPr="009177F1">
        <w:rPr>
          <w:rFonts w:ascii="KDRS" w:hAnsi="KDRS"/>
          <w:lang w:val="ru-RU"/>
        </w:rPr>
        <w:t>,</w:t>
      </w:r>
      <w:r w:rsidRPr="009177F1">
        <w:rPr>
          <w:rFonts w:ascii="KDRS" w:hAnsi="KDRS"/>
          <w:i/>
          <w:iCs/>
          <w:lang w:val="ru-RU"/>
        </w:rPr>
        <w:t xml:space="preserve"> зажиточный</w:t>
      </w:r>
      <w:r w:rsidRPr="009177F1">
        <w:rPr>
          <w:rFonts w:ascii="KDRS" w:hAnsi="KDRS"/>
          <w:lang w:val="ru-RU"/>
        </w:rPr>
        <w:t>. Тотъ, государь, нашъ охотникъ добърой, семьянистой и статочной и прожиточной, и гонебныхъ у него три мерины есть, и государева ему ямьская гонба гонять… можно. АЮ, 287. 1601</w:t>
      </w:r>
      <w:r>
        <w:rPr>
          <w:rFonts w:ascii="KDRS" w:hAnsi="KDRS"/>
        </w:rPr>
        <w:t> </w:t>
      </w:r>
      <w:r w:rsidRPr="009177F1">
        <w:rPr>
          <w:rFonts w:ascii="KDRS" w:hAnsi="KDRS"/>
          <w:lang w:val="ru-RU"/>
        </w:rPr>
        <w:t>г.</w:t>
      </w:r>
    </w:p>
    <w:p w14:paraId="71683A0A"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СТАТОЧНЫЙ</w:t>
      </w:r>
      <w:r w:rsidRPr="009177F1">
        <w:rPr>
          <w:rFonts w:ascii="KDRS" w:hAnsi="KDRS"/>
          <w:b/>
          <w:bCs/>
          <w:vertAlign w:val="superscript"/>
          <w:lang w:val="ru-RU"/>
        </w:rPr>
        <w:t>2</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w:t>
      </w:r>
      <w:r w:rsidRPr="009177F1">
        <w:rPr>
          <w:rFonts w:ascii="KDRS" w:hAnsi="KDRS"/>
          <w:i/>
          <w:iCs/>
          <w:lang w:val="ru-RU"/>
        </w:rPr>
        <w:t>Такой</w:t>
      </w:r>
      <w:r w:rsidRPr="009177F1">
        <w:rPr>
          <w:rFonts w:ascii="KDRS" w:hAnsi="KDRS"/>
          <w:lang w:val="ru-RU"/>
        </w:rPr>
        <w:t>,</w:t>
      </w:r>
      <w:r w:rsidRPr="009177F1">
        <w:rPr>
          <w:rFonts w:ascii="KDRS" w:hAnsi="KDRS"/>
          <w:i/>
          <w:iCs/>
          <w:lang w:val="ru-RU"/>
        </w:rPr>
        <w:t xml:space="preserve"> который может произойти</w:t>
      </w:r>
      <w:r w:rsidRPr="009177F1">
        <w:rPr>
          <w:rFonts w:ascii="KDRS" w:hAnsi="KDRS"/>
          <w:lang w:val="ru-RU"/>
        </w:rPr>
        <w:t>,</w:t>
      </w:r>
      <w:r w:rsidRPr="009177F1">
        <w:rPr>
          <w:rFonts w:ascii="KDRS" w:hAnsi="KDRS"/>
          <w:i/>
          <w:iCs/>
          <w:lang w:val="ru-RU"/>
        </w:rPr>
        <w:t xml:space="preserve"> случиться</w:t>
      </w:r>
      <w:r w:rsidRPr="009177F1">
        <w:rPr>
          <w:rFonts w:ascii="KDRS" w:hAnsi="KDRS"/>
          <w:lang w:val="ru-RU"/>
        </w:rPr>
        <w:t>;</w:t>
      </w:r>
      <w:r w:rsidRPr="009177F1">
        <w:rPr>
          <w:rFonts w:ascii="KDRS" w:hAnsi="KDRS"/>
          <w:i/>
          <w:iCs/>
          <w:lang w:val="ru-RU"/>
        </w:rPr>
        <w:t xml:space="preserve"> возможный</w:t>
      </w:r>
      <w:r w:rsidRPr="009177F1">
        <w:rPr>
          <w:rFonts w:ascii="KDRS" w:hAnsi="KDRS"/>
          <w:lang w:val="ru-RU"/>
        </w:rPr>
        <w:t>,</w:t>
      </w:r>
      <w:r w:rsidRPr="009177F1">
        <w:rPr>
          <w:rFonts w:ascii="KDRS" w:hAnsi="KDRS"/>
          <w:i/>
          <w:iCs/>
          <w:lang w:val="ru-RU"/>
        </w:rPr>
        <w:t xml:space="preserve"> осуществимый</w:t>
      </w:r>
      <w:r w:rsidRPr="009177F1">
        <w:rPr>
          <w:rFonts w:ascii="KDRS" w:hAnsi="KDRS"/>
          <w:lang w:val="ru-RU"/>
        </w:rPr>
        <w:t xml:space="preserve">. Ямщики приезжаючи къ Москве намъ бьютъ челомъ и докуку великую наводятъ, а они будетъ бьютъ челомъ не о </w:t>
      </w:r>
      <w:r w:rsidRPr="009177F1">
        <w:rPr>
          <w:rFonts w:ascii="KDRS" w:hAnsi="KDRS"/>
          <w:lang w:val="ru-RU"/>
        </w:rPr>
        <w:lastRenderedPageBreak/>
        <w:t>статочномъ д</w:t>
      </w:r>
      <w:r w:rsidRPr="009177F1">
        <w:rPr>
          <w:lang w:val="ru-RU"/>
        </w:rPr>
        <w:t>ѣ</w:t>
      </w:r>
      <w:r w:rsidRPr="009177F1">
        <w:rPr>
          <w:rFonts w:ascii="KDRS" w:hAnsi="KDRS"/>
          <w:lang w:val="ru-RU"/>
        </w:rPr>
        <w:t>ле, и о томъ о всемъ… къ намъ писать мимо ихъ челобит&lt;ь&gt;я, а самихъ охотниковъ съ докукою къ намъ не пущати. Кн.ям.новг., 252. 1588</w:t>
      </w:r>
      <w:r>
        <w:rPr>
          <w:rFonts w:ascii="KDRS" w:hAnsi="KDRS"/>
        </w:rPr>
        <w:t> </w:t>
      </w:r>
      <w:r w:rsidRPr="009177F1">
        <w:rPr>
          <w:rFonts w:ascii="KDRS" w:hAnsi="KDRS"/>
          <w:lang w:val="ru-RU"/>
        </w:rPr>
        <w:t xml:space="preserve">г. </w:t>
      </w:r>
      <w:r w:rsidRPr="009177F1">
        <w:rPr>
          <w:rFonts w:ascii="KDRS" w:hAnsi="KDRS"/>
          <w:spacing w:val="40"/>
          <w:lang w:val="ru-RU"/>
        </w:rPr>
        <w:t>Статочное ли д</w:t>
      </w:r>
      <w:r w:rsidRPr="009177F1">
        <w:rPr>
          <w:spacing w:val="40"/>
          <w:lang w:val="ru-RU"/>
        </w:rPr>
        <w:t>ѣ</w:t>
      </w:r>
      <w:r w:rsidRPr="009177F1">
        <w:rPr>
          <w:rFonts w:ascii="KDRS" w:hAnsi="KDRS"/>
          <w:spacing w:val="40"/>
          <w:lang w:val="ru-RU"/>
        </w:rPr>
        <w:t>ло</w:t>
      </w:r>
      <w:r w:rsidRPr="009177F1">
        <w:rPr>
          <w:rFonts w:ascii="KDRS" w:hAnsi="KDRS"/>
          <w:lang w:val="ru-RU"/>
        </w:rPr>
        <w:t xml:space="preserve"> – </w:t>
      </w:r>
      <w:r w:rsidRPr="009177F1">
        <w:rPr>
          <w:rFonts w:ascii="KDRS" w:hAnsi="KDRS"/>
          <w:i/>
          <w:iCs/>
          <w:lang w:val="ru-RU"/>
        </w:rPr>
        <w:t xml:space="preserve">возможное ли дело </w:t>
      </w:r>
      <w:r w:rsidRPr="009177F1">
        <w:rPr>
          <w:rFonts w:ascii="KDRS" w:hAnsi="KDRS"/>
          <w:lang w:val="ru-RU"/>
        </w:rPr>
        <w:t>(</w:t>
      </w:r>
      <w:r w:rsidRPr="009177F1">
        <w:rPr>
          <w:rFonts w:ascii="KDRS" w:hAnsi="KDRS"/>
          <w:i/>
          <w:iCs/>
          <w:lang w:val="ru-RU"/>
        </w:rPr>
        <w:t>о том, что не может случиться</w:t>
      </w:r>
      <w:r w:rsidRPr="009177F1">
        <w:rPr>
          <w:rFonts w:ascii="KDRS" w:hAnsi="KDRS"/>
          <w:lang w:val="ru-RU"/>
        </w:rPr>
        <w:t>). И то не явное ли ихъ злод</w:t>
      </w:r>
      <w:r w:rsidRPr="009177F1">
        <w:rPr>
          <w:lang w:val="ru-RU"/>
        </w:rPr>
        <w:t>ѣ</w:t>
      </w:r>
      <w:r w:rsidRPr="009177F1">
        <w:rPr>
          <w:rFonts w:ascii="KDRS" w:hAnsi="KDRS"/>
          <w:lang w:val="ru-RU"/>
        </w:rPr>
        <w:t>йское умышленье, и воровство, и б</w:t>
      </w:r>
      <w:r w:rsidRPr="009177F1">
        <w:rPr>
          <w:lang w:val="ru-RU"/>
        </w:rPr>
        <w:t>ѣ</w:t>
      </w:r>
      <w:r w:rsidRPr="009177F1">
        <w:rPr>
          <w:rFonts w:ascii="KDRS" w:hAnsi="KDRS"/>
          <w:lang w:val="ru-RU"/>
        </w:rPr>
        <w:t>совския мечты? Статочное ли то д</w:t>
      </w:r>
      <w:r w:rsidRPr="009177F1">
        <w:rPr>
          <w:lang w:val="ru-RU"/>
        </w:rPr>
        <w:t>ѣ</w:t>
      </w:r>
      <w:r w:rsidRPr="009177F1">
        <w:rPr>
          <w:rFonts w:ascii="KDRS" w:hAnsi="KDRS"/>
          <w:lang w:val="ru-RU"/>
        </w:rPr>
        <w:t>ло, что князю Дмитрию изъ мертвыхъ воскреснути. ААЭ</w:t>
      </w:r>
      <w:r>
        <w:rPr>
          <w:rFonts w:ascii="KDRS" w:hAnsi="KDRS"/>
        </w:rPr>
        <w:t> II</w:t>
      </w:r>
      <w:r w:rsidRPr="009177F1">
        <w:rPr>
          <w:rFonts w:ascii="KDRS" w:hAnsi="KDRS"/>
          <w:lang w:val="ru-RU"/>
        </w:rPr>
        <w:t>, 78. 1605</w:t>
      </w:r>
      <w:r>
        <w:rPr>
          <w:rFonts w:ascii="KDRS" w:hAnsi="KDRS"/>
        </w:rPr>
        <w:t> </w:t>
      </w:r>
      <w:r w:rsidRPr="009177F1">
        <w:rPr>
          <w:rFonts w:ascii="KDRS" w:hAnsi="KDRS"/>
          <w:lang w:val="ru-RU"/>
        </w:rPr>
        <w:t>г. И то де статошное ли д</w:t>
      </w:r>
      <w:r w:rsidRPr="009177F1">
        <w:rPr>
          <w:lang w:val="ru-RU"/>
        </w:rPr>
        <w:t>ѣ</w:t>
      </w:r>
      <w:r w:rsidRPr="009177F1">
        <w:rPr>
          <w:rFonts w:ascii="KDRS" w:hAnsi="KDRS"/>
          <w:lang w:val="ru-RU"/>
        </w:rPr>
        <w:t>ло д</w:t>
      </w:r>
      <w:r w:rsidRPr="009177F1">
        <w:rPr>
          <w:lang w:val="ru-RU"/>
        </w:rPr>
        <w:t>ѣ</w:t>
      </w:r>
      <w:r w:rsidRPr="009177F1">
        <w:rPr>
          <w:rFonts w:ascii="KDRS" w:hAnsi="KDRS"/>
          <w:lang w:val="ru-RU"/>
        </w:rPr>
        <w:t>лать, что и слышать не вм</w:t>
      </w:r>
      <w:r w:rsidRPr="009177F1">
        <w:rPr>
          <w:lang w:val="ru-RU"/>
        </w:rPr>
        <w:t>ѣ</w:t>
      </w:r>
      <w:r w:rsidRPr="009177F1">
        <w:rPr>
          <w:rFonts w:ascii="KDRS" w:hAnsi="KDRS"/>
          <w:lang w:val="ru-RU"/>
        </w:rPr>
        <w:t>стимо. Наседка. Спис., 329. 1644</w:t>
      </w:r>
      <w:r>
        <w:rPr>
          <w:rFonts w:ascii="KDRS" w:hAnsi="KDRS"/>
        </w:rPr>
        <w:t> </w:t>
      </w:r>
      <w:r w:rsidRPr="009177F1">
        <w:rPr>
          <w:rFonts w:ascii="KDRS" w:hAnsi="KDRS"/>
          <w:lang w:val="ru-RU"/>
        </w:rPr>
        <w:t>г.</w:t>
      </w:r>
      <w:r w:rsidRPr="009177F1">
        <w:rPr>
          <w:rFonts w:ascii="KDRS" w:hAnsi="KDRS"/>
          <w:spacing w:val="40"/>
          <w:lang w:val="ru-RU"/>
        </w:rPr>
        <w:t xml:space="preserve"> Не статочное д</w:t>
      </w:r>
      <w:r w:rsidRPr="009177F1">
        <w:rPr>
          <w:spacing w:val="40"/>
          <w:lang w:val="ru-RU"/>
        </w:rPr>
        <w:t>ѣ</w:t>
      </w:r>
      <w:r w:rsidRPr="009177F1">
        <w:rPr>
          <w:rFonts w:ascii="KDRS" w:hAnsi="KDRS"/>
          <w:spacing w:val="40"/>
          <w:lang w:val="ru-RU"/>
        </w:rPr>
        <w:t xml:space="preserve">ло </w:t>
      </w:r>
      <w:r w:rsidRPr="009177F1">
        <w:rPr>
          <w:rFonts w:ascii="KDRS" w:hAnsi="KDRS"/>
          <w:lang w:val="ru-RU"/>
        </w:rPr>
        <w:t xml:space="preserve">см. </w:t>
      </w:r>
      <w:r w:rsidRPr="009177F1">
        <w:rPr>
          <w:rFonts w:ascii="KDRS" w:hAnsi="KDRS"/>
          <w:b/>
          <w:bCs/>
          <w:lang w:val="ru-RU"/>
        </w:rPr>
        <w:t>нестаточный</w:t>
      </w:r>
      <w:r w:rsidRPr="009177F1">
        <w:rPr>
          <w:rFonts w:ascii="KDRS" w:hAnsi="KDRS"/>
          <w:lang w:val="ru-RU"/>
        </w:rPr>
        <w:t>.</w:t>
      </w:r>
    </w:p>
    <w:p w14:paraId="468790F0"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СТАТОЧНЫЙ</w:t>
      </w:r>
      <w:r w:rsidRPr="009177F1">
        <w:rPr>
          <w:rFonts w:ascii="KDRS" w:hAnsi="KDRS"/>
          <w:b/>
          <w:bCs/>
          <w:vertAlign w:val="superscript"/>
          <w:lang w:val="ru-RU"/>
        </w:rPr>
        <w:t>3</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прил. Оставшийся</w:t>
      </w:r>
      <w:r w:rsidRPr="009177F1">
        <w:rPr>
          <w:rFonts w:ascii="KDRS" w:hAnsi="KDRS"/>
          <w:lang w:val="ru-RU"/>
        </w:rPr>
        <w:t>. Да ему же Ондр</w:t>
      </w:r>
      <w:r w:rsidRPr="009177F1">
        <w:rPr>
          <w:lang w:val="ru-RU"/>
        </w:rPr>
        <w:t>ѣ</w:t>
      </w:r>
      <w:r w:rsidRPr="009177F1">
        <w:rPr>
          <w:rFonts w:ascii="KDRS" w:hAnsi="KDRS"/>
          <w:lang w:val="ru-RU"/>
        </w:rPr>
        <w:t>ю сарай Никитинской соляной, что преже сего Петръ жилъ и что стоитъ подл</w:t>
      </w:r>
      <w:r w:rsidRPr="009177F1">
        <w:rPr>
          <w:lang w:val="ru-RU"/>
        </w:rPr>
        <w:t>ѣ</w:t>
      </w:r>
      <w:r w:rsidRPr="009177F1">
        <w:rPr>
          <w:rFonts w:ascii="KDRS" w:hAnsi="KDRS"/>
          <w:lang w:val="ru-RU"/>
        </w:rPr>
        <w:t xml:space="preserve"> нижную Андр</w:t>
      </w:r>
      <w:r w:rsidRPr="009177F1">
        <w:rPr>
          <w:lang w:val="ru-RU"/>
        </w:rPr>
        <w:t>ѣ</w:t>
      </w:r>
      <w:r w:rsidRPr="009177F1">
        <w:rPr>
          <w:rFonts w:ascii="KDRS" w:hAnsi="KDRS"/>
          <w:lang w:val="ru-RU"/>
        </w:rPr>
        <w:t>еву варницу: и тотъ ему сарай съ того м</w:t>
      </w:r>
      <w:r w:rsidRPr="009177F1">
        <w:rPr>
          <w:lang w:val="ru-RU"/>
        </w:rPr>
        <w:t>ѣ</w:t>
      </w:r>
      <w:r w:rsidRPr="009177F1">
        <w:rPr>
          <w:rFonts w:ascii="KDRS" w:hAnsi="KDRS"/>
          <w:lang w:val="ru-RU"/>
        </w:rPr>
        <w:t>ста перенести и поставити противъ своего анбара, а земля статошная розм</w:t>
      </w:r>
      <w:r w:rsidRPr="009177F1">
        <w:rPr>
          <w:lang w:val="ru-RU"/>
        </w:rPr>
        <w:t>ѣ</w:t>
      </w:r>
      <w:r w:rsidRPr="009177F1">
        <w:rPr>
          <w:rFonts w:ascii="KDRS" w:hAnsi="KDRS"/>
          <w:lang w:val="ru-RU"/>
        </w:rPr>
        <w:t>рити, что отъ сарайной доимки останетца, на сарай малого анбара сараемъ пополамъ саженью, сколко будетъ доведетца. ДАИ</w:t>
      </w:r>
      <w:r>
        <w:rPr>
          <w:rFonts w:ascii="KDRS" w:hAnsi="KDRS"/>
        </w:rPr>
        <w:t> II</w:t>
      </w:r>
      <w:r w:rsidRPr="009177F1">
        <w:rPr>
          <w:rFonts w:ascii="KDRS" w:hAnsi="KDRS"/>
          <w:lang w:val="ru-RU"/>
        </w:rPr>
        <w:t>, 104. 1629</w:t>
      </w:r>
      <w:r>
        <w:rPr>
          <w:rFonts w:ascii="KDRS" w:hAnsi="KDRS"/>
        </w:rPr>
        <w:t> </w:t>
      </w:r>
      <w:r w:rsidRPr="009177F1">
        <w:rPr>
          <w:rFonts w:ascii="KDRS" w:hAnsi="KDRS"/>
          <w:lang w:val="ru-RU"/>
        </w:rPr>
        <w:t xml:space="preserve">г. – Ср. </w:t>
      </w:r>
      <w:r w:rsidRPr="009177F1">
        <w:rPr>
          <w:rFonts w:ascii="KDRS" w:hAnsi="KDRS"/>
          <w:b/>
          <w:bCs/>
          <w:lang w:val="ru-RU"/>
        </w:rPr>
        <w:t>остаточный</w:t>
      </w:r>
      <w:r w:rsidRPr="009177F1">
        <w:rPr>
          <w:rFonts w:ascii="KDRS" w:hAnsi="KDRS"/>
          <w:lang w:val="ru-RU"/>
        </w:rPr>
        <w:t>.</w:t>
      </w:r>
    </w:p>
    <w:p w14:paraId="59D0120A"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СТАТСКИЙ,</w:t>
      </w:r>
      <w:r w:rsidRPr="009177F1">
        <w:rPr>
          <w:rFonts w:ascii="KDRS" w:hAnsi="KDRS"/>
          <w:lang w:val="ru-RU"/>
        </w:rPr>
        <w:t xml:space="preserve"> </w:t>
      </w:r>
      <w:r w:rsidRPr="009177F1">
        <w:rPr>
          <w:rFonts w:ascii="KDRS" w:hAnsi="KDRS"/>
          <w:i/>
          <w:iCs/>
          <w:lang w:val="ru-RU"/>
        </w:rPr>
        <w:t>прил. Относящийся к Северным Нидерландам, их парламенту</w:t>
      </w:r>
      <w:r w:rsidRPr="009177F1">
        <w:rPr>
          <w:rFonts w:ascii="KDRS" w:hAnsi="KDRS"/>
          <w:lang w:val="ru-RU"/>
        </w:rPr>
        <w:t>. Статские ратные люди прошли деревню Дар и в тои деревне за</w:t>
      </w:r>
      <w:r w:rsidRPr="009177F1">
        <w:rPr>
          <w:lang w:val="ru-RU"/>
        </w:rPr>
        <w:t>ѣ</w:t>
      </w:r>
      <w:r w:rsidRPr="009177F1">
        <w:rPr>
          <w:rFonts w:ascii="KDRS" w:hAnsi="KDRS"/>
          <w:lang w:val="ru-RU"/>
        </w:rPr>
        <w:t>хали н</w:t>
      </w:r>
      <w:r w:rsidRPr="009177F1">
        <w:rPr>
          <w:lang w:val="ru-RU"/>
        </w:rPr>
        <w:t>ѣ</w:t>
      </w:r>
      <w:r w:rsidRPr="009177F1">
        <w:rPr>
          <w:rFonts w:ascii="KDRS" w:hAnsi="KDRS"/>
          <w:lang w:val="ru-RU"/>
        </w:rPr>
        <w:t>ких конных людей (</w:t>
      </w:r>
      <w:r>
        <w:rPr>
          <w:rFonts w:ascii="KDRS" w:hAnsi="KDRS"/>
        </w:rPr>
        <w:t>Statische</w:t>
      </w:r>
      <w:r w:rsidRPr="009177F1">
        <w:rPr>
          <w:rFonts w:ascii="KDRS" w:hAnsi="KDRS"/>
          <w:lang w:val="ru-RU"/>
        </w:rPr>
        <w:t xml:space="preserve"> </w:t>
      </w:r>
      <w:r>
        <w:rPr>
          <w:rFonts w:ascii="KDRS" w:hAnsi="KDRS"/>
        </w:rPr>
        <w:t>Reuter</w:t>
      </w:r>
      <w:r w:rsidRPr="009177F1">
        <w:rPr>
          <w:rFonts w:ascii="KDRS" w:hAnsi="KDRS"/>
          <w:lang w:val="ru-RU"/>
        </w:rPr>
        <w:t>). Куранты</w:t>
      </w:r>
      <w:r w:rsidRPr="009177F1">
        <w:rPr>
          <w:rFonts w:ascii="KDRS" w:hAnsi="KDRS"/>
          <w:vertAlign w:val="superscript"/>
          <w:lang w:val="ru-RU"/>
        </w:rPr>
        <w:t>1</w:t>
      </w:r>
      <w:r w:rsidRPr="009177F1">
        <w:rPr>
          <w:rFonts w:ascii="KDRS" w:hAnsi="KDRS"/>
          <w:lang w:val="ru-RU"/>
        </w:rPr>
        <w:t>, 55. 1621</w:t>
      </w:r>
      <w:r>
        <w:rPr>
          <w:rFonts w:ascii="KDRS" w:hAnsi="KDRS"/>
        </w:rPr>
        <w:t> </w:t>
      </w:r>
      <w:r w:rsidRPr="009177F1">
        <w:rPr>
          <w:rFonts w:ascii="KDRS" w:hAnsi="KDRS"/>
          <w:lang w:val="ru-RU"/>
        </w:rPr>
        <w:t xml:space="preserve">г. </w:t>
      </w:r>
      <w:r w:rsidRPr="009177F1">
        <w:rPr>
          <w:rFonts w:ascii="KDRS" w:hAnsi="KDRS"/>
          <w:caps/>
          <w:lang w:val="ru-RU"/>
        </w:rPr>
        <w:t>т</w:t>
      </w:r>
      <w:r w:rsidRPr="009177F1">
        <w:rPr>
          <w:rFonts w:ascii="KDRS" w:hAnsi="KDRS"/>
          <w:lang w:val="ru-RU"/>
        </w:rPr>
        <w:t>ако ж сказываютъ подлинно, что статцкои приказной в походе, какъ до него в</w:t>
      </w:r>
      <w:r w:rsidRPr="009177F1">
        <w:rPr>
          <w:lang w:val="ru-RU"/>
        </w:rPr>
        <w:t>ѣ</w:t>
      </w:r>
      <w:r w:rsidRPr="009177F1">
        <w:rPr>
          <w:rFonts w:ascii="KDRS" w:hAnsi="KDRS"/>
          <w:lang w:val="ru-RU"/>
        </w:rPr>
        <w:t xml:space="preserve">сть дошла, что в Тиртоменте воевода собор капуцыном учинилъ, и онъ своихъ салдатъ… послалъ </w:t>
      </w:r>
      <w:r w:rsidRPr="009177F1">
        <w:rPr>
          <w:rFonts w:ascii="KDRS" w:hAnsi="KDRS"/>
          <w:vertAlign w:val="superscript"/>
          <w:lang w:val="ru-RU"/>
        </w:rPr>
        <w:t>.</w:t>
      </w:r>
      <w:r w:rsidRPr="009177F1">
        <w:rPr>
          <w:rFonts w:ascii="KDRS" w:hAnsi="KDRS"/>
          <w:lang w:val="ru-RU"/>
        </w:rPr>
        <w:t>т</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члв</w:t>
      </w:r>
      <w:r w:rsidRPr="009177F1">
        <w:rPr>
          <w:lang w:val="ru-RU"/>
        </w:rPr>
        <w:t>҃</w:t>
      </w:r>
      <w:r w:rsidRPr="009177F1">
        <w:rPr>
          <w:rFonts w:ascii="KDRS" w:hAnsi="KDRS"/>
          <w:lang w:val="ru-RU"/>
        </w:rPr>
        <w:t>къ. Куранты</w:t>
      </w:r>
      <w:r w:rsidRPr="009177F1">
        <w:rPr>
          <w:rFonts w:ascii="KDRS" w:hAnsi="KDRS"/>
          <w:vertAlign w:val="superscript"/>
          <w:lang w:val="ru-RU"/>
        </w:rPr>
        <w:t>3</w:t>
      </w:r>
      <w:r w:rsidRPr="009177F1">
        <w:rPr>
          <w:rFonts w:ascii="KDRS" w:hAnsi="KDRS"/>
          <w:lang w:val="ru-RU"/>
        </w:rPr>
        <w:t>, 60. 1646</w:t>
      </w:r>
      <w:r>
        <w:rPr>
          <w:rFonts w:ascii="KDRS" w:hAnsi="KDRS"/>
        </w:rPr>
        <w:t> </w:t>
      </w:r>
      <w:r w:rsidRPr="009177F1">
        <w:rPr>
          <w:rFonts w:ascii="KDRS" w:hAnsi="KDRS"/>
          <w:lang w:val="ru-RU"/>
        </w:rPr>
        <w:t>г. Статског&lt;о&gt; посла галанског&lt;о&gt;… проводили в королевскую светлицу. Куранты</w:t>
      </w:r>
      <w:r w:rsidRPr="009177F1">
        <w:rPr>
          <w:rFonts w:ascii="KDRS" w:hAnsi="KDRS"/>
          <w:vertAlign w:val="superscript"/>
          <w:lang w:val="ru-RU"/>
        </w:rPr>
        <w:t>4</w:t>
      </w:r>
      <w:r w:rsidRPr="009177F1">
        <w:rPr>
          <w:rFonts w:ascii="KDRS" w:hAnsi="KDRS"/>
          <w:lang w:val="ru-RU"/>
        </w:rPr>
        <w:t>, 158. 1649</w:t>
      </w:r>
      <w:r>
        <w:rPr>
          <w:rFonts w:ascii="KDRS" w:hAnsi="KDRS"/>
        </w:rPr>
        <w:t> </w:t>
      </w:r>
      <w:r w:rsidRPr="009177F1">
        <w:rPr>
          <w:rFonts w:ascii="KDRS" w:hAnsi="KDRS"/>
          <w:lang w:val="ru-RU"/>
        </w:rPr>
        <w:t>г.</w:t>
      </w:r>
      <w:r w:rsidRPr="009177F1">
        <w:rPr>
          <w:rFonts w:ascii="KDRS" w:hAnsi="KDRS"/>
          <w:spacing w:val="40"/>
          <w:lang w:val="ru-RU"/>
        </w:rPr>
        <w:t xml:space="preserve"> Статский дворъ</w:t>
      </w:r>
      <w:r w:rsidRPr="009177F1">
        <w:rPr>
          <w:rFonts w:ascii="KDRS" w:hAnsi="KDRS"/>
          <w:lang w:val="ru-RU"/>
        </w:rPr>
        <w:t xml:space="preserve"> – </w:t>
      </w:r>
      <w:r w:rsidRPr="009177F1">
        <w:rPr>
          <w:rFonts w:ascii="KDRS" w:hAnsi="KDRS"/>
          <w:i/>
          <w:iCs/>
          <w:lang w:val="ru-RU"/>
        </w:rPr>
        <w:t xml:space="preserve">парламентский дворец </w:t>
      </w:r>
      <w:r w:rsidRPr="009177F1">
        <w:rPr>
          <w:rFonts w:ascii="KDRS" w:hAnsi="KDRS"/>
          <w:lang w:val="ru-RU"/>
        </w:rPr>
        <w:t>(</w:t>
      </w:r>
      <w:r w:rsidRPr="009177F1">
        <w:rPr>
          <w:rFonts w:ascii="KDRS" w:hAnsi="KDRS"/>
          <w:i/>
          <w:iCs/>
          <w:lang w:val="ru-RU"/>
        </w:rPr>
        <w:t>в Северных Нидерландах</w:t>
      </w:r>
      <w:r w:rsidRPr="009177F1">
        <w:rPr>
          <w:rFonts w:ascii="KDRS" w:hAnsi="KDRS"/>
          <w:lang w:val="ru-RU"/>
        </w:rPr>
        <w:t>).</w:t>
      </w:r>
      <w:r w:rsidRPr="009177F1">
        <w:rPr>
          <w:rFonts w:ascii="KDRS" w:hAnsi="KDRS"/>
          <w:i/>
          <w:iCs/>
          <w:lang w:val="ru-RU"/>
        </w:rPr>
        <w:t xml:space="preserve"> </w:t>
      </w:r>
      <w:r w:rsidRPr="009177F1">
        <w:rPr>
          <w:rFonts w:ascii="KDRS" w:hAnsi="KDRS"/>
          <w:lang w:val="ru-RU"/>
        </w:rPr>
        <w:t>И бурмистры… сказали, что ефимки дать взаимы того имъ невозможно, для того что у нихъ ефимки вышли в розходъ. В д</w:t>
      </w:r>
      <w:r w:rsidRPr="009177F1">
        <w:rPr>
          <w:lang w:val="ru-RU"/>
        </w:rPr>
        <w:t>ѣ</w:t>
      </w:r>
      <w:r w:rsidRPr="009177F1">
        <w:rPr>
          <w:rFonts w:ascii="KDRS" w:hAnsi="KDRS"/>
          <w:lang w:val="ru-RU"/>
        </w:rPr>
        <w:t>л</w:t>
      </w:r>
      <w:r w:rsidRPr="009177F1">
        <w:rPr>
          <w:lang w:val="ru-RU"/>
        </w:rPr>
        <w:t>ѣ</w:t>
      </w:r>
      <w:r w:rsidRPr="009177F1">
        <w:rPr>
          <w:rFonts w:ascii="KDRS" w:hAnsi="KDRS"/>
          <w:lang w:val="ru-RU"/>
        </w:rPr>
        <w:t xml:space="preserve"> городовомъ Статской дворъ, и тотъ, государь, ихъ Статской дворъ великъ. И казны вышло в строенье несм</w:t>
      </w:r>
      <w:r w:rsidRPr="009177F1">
        <w:rPr>
          <w:lang w:val="ru-RU"/>
        </w:rPr>
        <w:t>ѣ</w:t>
      </w:r>
      <w:r w:rsidRPr="009177F1">
        <w:rPr>
          <w:rFonts w:ascii="KDRS" w:hAnsi="KDRS"/>
          <w:lang w:val="ru-RU"/>
        </w:rPr>
        <w:t>тно. А д</w:t>
      </w:r>
      <w:r w:rsidRPr="009177F1">
        <w:rPr>
          <w:lang w:val="ru-RU"/>
        </w:rPr>
        <w:t>ѣ</w:t>
      </w:r>
      <w:r w:rsidRPr="009177F1">
        <w:rPr>
          <w:rFonts w:ascii="KDRS" w:hAnsi="KDRS"/>
          <w:lang w:val="ru-RU"/>
        </w:rPr>
        <w:t>лаютъ его годовъ с восмь. Гебд., 64. 1661</w:t>
      </w:r>
      <w:r>
        <w:rPr>
          <w:rFonts w:ascii="KDRS" w:hAnsi="KDRS"/>
        </w:rPr>
        <w:t> </w:t>
      </w:r>
      <w:r w:rsidRPr="009177F1">
        <w:rPr>
          <w:rFonts w:ascii="KDRS" w:hAnsi="KDRS"/>
          <w:lang w:val="ru-RU"/>
        </w:rPr>
        <w:t>г.</w:t>
      </w:r>
    </w:p>
    <w:p w14:paraId="1E50F515"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СТАТЧЕНКА,</w:t>
      </w:r>
      <w:r w:rsidRPr="009177F1">
        <w:rPr>
          <w:rFonts w:ascii="KDRS" w:hAnsi="KDRS"/>
          <w:lang w:val="ru-RU"/>
        </w:rPr>
        <w:t xml:space="preserve"> </w:t>
      </w:r>
      <w:r w:rsidRPr="009177F1">
        <w:rPr>
          <w:rFonts w:ascii="KDRS" w:hAnsi="KDRS"/>
          <w:i/>
          <w:iCs/>
          <w:lang w:val="ru-RU"/>
        </w:rPr>
        <w:t>мн. Уменьш.-уничиж. к</w:t>
      </w:r>
      <w:r w:rsidRPr="009177F1">
        <w:rPr>
          <w:rFonts w:ascii="KDRS" w:hAnsi="KDRS"/>
          <w:lang w:val="ru-RU"/>
        </w:rPr>
        <w:t xml:space="preserve"> </w:t>
      </w:r>
      <w:r w:rsidRPr="009177F1">
        <w:rPr>
          <w:rFonts w:ascii="KDRS" w:hAnsi="KDRS"/>
          <w:b/>
          <w:bCs/>
          <w:lang w:val="ru-RU"/>
        </w:rPr>
        <w:t>статокъ</w:t>
      </w:r>
      <w:r w:rsidRPr="009177F1">
        <w:rPr>
          <w:rFonts w:ascii="KDRS" w:hAnsi="KDRS"/>
          <w:lang w:val="ru-RU"/>
        </w:rPr>
        <w:t xml:space="preserve">, </w:t>
      </w:r>
      <w:r w:rsidRPr="009177F1">
        <w:rPr>
          <w:rFonts w:ascii="KDRS" w:hAnsi="KDRS"/>
          <w:b/>
          <w:bCs/>
          <w:lang w:val="ru-RU"/>
        </w:rPr>
        <w:t>статки</w:t>
      </w:r>
      <w:r w:rsidRPr="009177F1">
        <w:rPr>
          <w:rFonts w:ascii="KDRS" w:hAnsi="KDRS"/>
          <w:lang w:val="ru-RU"/>
        </w:rPr>
        <w:t xml:space="preserve"> (</w:t>
      </w:r>
      <w:r w:rsidRPr="009177F1">
        <w:rPr>
          <w:rFonts w:ascii="KDRS" w:hAnsi="KDRS"/>
          <w:i/>
          <w:iCs/>
          <w:lang w:val="ru-RU"/>
        </w:rPr>
        <w:t>в знач</w:t>
      </w:r>
      <w:r w:rsidRPr="009177F1">
        <w:rPr>
          <w:rFonts w:ascii="KDRS" w:hAnsi="KDRS"/>
          <w:lang w:val="ru-RU"/>
        </w:rPr>
        <w:t>. 1). На кошахъ статченка и ружье пограбили безъ остатку. ДАИ</w:t>
      </w:r>
      <w:r>
        <w:rPr>
          <w:rFonts w:ascii="KDRS" w:hAnsi="KDRS"/>
        </w:rPr>
        <w:t> VI</w:t>
      </w:r>
      <w:r w:rsidRPr="009177F1">
        <w:rPr>
          <w:rFonts w:ascii="KDRS" w:hAnsi="KDRS"/>
          <w:lang w:val="ru-RU"/>
        </w:rPr>
        <w:t>, 300. 1673</w:t>
      </w:r>
      <w:r>
        <w:rPr>
          <w:rFonts w:ascii="KDRS" w:hAnsi="KDRS"/>
        </w:rPr>
        <w:t> </w:t>
      </w:r>
      <w:r w:rsidRPr="009177F1">
        <w:rPr>
          <w:rFonts w:ascii="KDRS" w:hAnsi="KDRS"/>
          <w:lang w:val="ru-RU"/>
        </w:rPr>
        <w:t>г.</w:t>
      </w:r>
    </w:p>
    <w:p w14:paraId="22D6EC3D"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СТАТЧИШКИ,</w:t>
      </w:r>
      <w:r w:rsidRPr="009177F1">
        <w:rPr>
          <w:rFonts w:ascii="KDRS" w:hAnsi="KDRS"/>
          <w:lang w:val="ru-RU"/>
        </w:rPr>
        <w:t xml:space="preserve"> </w:t>
      </w:r>
      <w:r w:rsidRPr="009177F1">
        <w:rPr>
          <w:rFonts w:ascii="KDRS" w:hAnsi="KDRS"/>
          <w:i/>
          <w:iCs/>
          <w:lang w:val="ru-RU"/>
        </w:rPr>
        <w:t>мн. Уменьш.-уничиж. к</w:t>
      </w:r>
      <w:r w:rsidRPr="009177F1">
        <w:rPr>
          <w:rFonts w:ascii="KDRS" w:hAnsi="KDRS"/>
          <w:lang w:val="ru-RU"/>
        </w:rPr>
        <w:t xml:space="preserve"> </w:t>
      </w:r>
      <w:r w:rsidRPr="009177F1">
        <w:rPr>
          <w:rFonts w:ascii="KDRS" w:hAnsi="KDRS"/>
          <w:b/>
          <w:bCs/>
          <w:lang w:val="ru-RU"/>
        </w:rPr>
        <w:t>статокъ</w:t>
      </w:r>
      <w:r w:rsidRPr="009177F1">
        <w:rPr>
          <w:rFonts w:ascii="KDRS" w:hAnsi="KDRS"/>
          <w:lang w:val="ru-RU"/>
        </w:rPr>
        <w:t xml:space="preserve">, </w:t>
      </w:r>
      <w:r w:rsidRPr="009177F1">
        <w:rPr>
          <w:rFonts w:ascii="KDRS" w:hAnsi="KDRS"/>
          <w:b/>
          <w:bCs/>
          <w:lang w:val="ru-RU"/>
        </w:rPr>
        <w:t>статки</w:t>
      </w:r>
      <w:r w:rsidRPr="009177F1">
        <w:rPr>
          <w:rFonts w:ascii="KDRS" w:hAnsi="KDRS"/>
          <w:lang w:val="ru-RU"/>
        </w:rPr>
        <w:t xml:space="preserve"> (</w:t>
      </w:r>
      <w:r w:rsidRPr="009177F1">
        <w:rPr>
          <w:rFonts w:ascii="KDRS" w:hAnsi="KDRS"/>
          <w:i/>
          <w:iCs/>
          <w:lang w:val="ru-RU"/>
        </w:rPr>
        <w:t>в</w:t>
      </w:r>
      <w:r w:rsidRPr="009177F1">
        <w:rPr>
          <w:rFonts w:ascii="KDRS" w:hAnsi="KDRS"/>
          <w:lang w:val="ru-RU"/>
        </w:rPr>
        <w:t xml:space="preserve"> </w:t>
      </w:r>
      <w:r w:rsidRPr="009177F1">
        <w:rPr>
          <w:rFonts w:ascii="KDRS" w:hAnsi="KDRS"/>
          <w:i/>
          <w:iCs/>
          <w:lang w:val="ru-RU"/>
        </w:rPr>
        <w:t>знач</w:t>
      </w:r>
      <w:r w:rsidRPr="009177F1">
        <w:rPr>
          <w:rFonts w:ascii="KDRS" w:hAnsi="KDRS"/>
          <w:lang w:val="ru-RU"/>
        </w:rPr>
        <w:t>.</w:t>
      </w:r>
      <w:r>
        <w:rPr>
          <w:rFonts w:ascii="KDRS" w:hAnsi="KDRS"/>
        </w:rPr>
        <w:t> 1). Въ т</w:t>
      </w:r>
      <w:r>
        <w:t>ѣ</w:t>
      </w:r>
      <w:r>
        <w:rPr>
          <w:rFonts w:ascii="KDRS" w:hAnsi="KDRS"/>
        </w:rPr>
        <w:t>хъ во всякихъ недоборахъ, хл</w:t>
      </w:r>
      <w:r>
        <w:t>ѣ</w:t>
      </w:r>
      <w:r>
        <w:rPr>
          <w:rFonts w:ascii="KDRS" w:hAnsi="KDRS"/>
        </w:rPr>
        <w:t>бныхъ и денежныхъ, т</w:t>
      </w:r>
      <w:r>
        <w:t>ѣ</w:t>
      </w:r>
      <w:r>
        <w:rPr>
          <w:rFonts w:ascii="KDRS" w:hAnsi="KDRS"/>
        </w:rPr>
        <w:t xml:space="preserve"> изможные прожиточные люди насъ б</w:t>
      </w:r>
      <w:r>
        <w:t>ѣ</w:t>
      </w:r>
      <w:r>
        <w:rPr>
          <w:rFonts w:ascii="KDRS" w:hAnsi="KDRS"/>
        </w:rPr>
        <w:t xml:space="preserve">дныхъ сиротъ выдаютъ въ платежъ головами, и </w:t>
      </w:r>
      <w:r>
        <w:rPr>
          <w:rFonts w:ascii="KDRS" w:hAnsi="KDRS"/>
        </w:rPr>
        <w:lastRenderedPageBreak/>
        <w:t>ставятъ и бьютъ на правеж</w:t>
      </w:r>
      <w:r>
        <w:t>ѣ</w:t>
      </w:r>
      <w:r>
        <w:rPr>
          <w:rFonts w:ascii="KDRS" w:hAnsi="KDRS"/>
        </w:rPr>
        <w:t>хъ болшимъ боемъ, и мы, б</w:t>
      </w:r>
      <w:r>
        <w:t>ѣ</w:t>
      </w:r>
      <w:r>
        <w:rPr>
          <w:rFonts w:ascii="KDRS" w:hAnsi="KDRS"/>
        </w:rPr>
        <w:t>дные сироты, т</w:t>
      </w:r>
      <w:r>
        <w:t>ѣ</w:t>
      </w:r>
      <w:r>
        <w:rPr>
          <w:rFonts w:ascii="KDRS" w:hAnsi="KDRS"/>
        </w:rPr>
        <w:t xml:space="preserve"> твои государевы недоборы платимъ изъ своихъ домишокъ и из статчишковъ. </w:t>
      </w:r>
      <w:r w:rsidRPr="009177F1">
        <w:rPr>
          <w:rFonts w:ascii="KDRS" w:hAnsi="KDRS"/>
          <w:lang w:val="ru-RU"/>
        </w:rPr>
        <w:t>ДАИ</w:t>
      </w:r>
      <w:r>
        <w:rPr>
          <w:rFonts w:ascii="KDRS" w:hAnsi="KDRS"/>
        </w:rPr>
        <w:t> V</w:t>
      </w:r>
      <w:r w:rsidRPr="009177F1">
        <w:rPr>
          <w:rFonts w:ascii="KDRS" w:hAnsi="KDRS"/>
          <w:lang w:val="ru-RU"/>
        </w:rPr>
        <w:t>, 24. 1666</w:t>
      </w:r>
      <w:r>
        <w:rPr>
          <w:rFonts w:ascii="KDRS" w:hAnsi="KDRS"/>
        </w:rPr>
        <w:t> </w:t>
      </w:r>
      <w:r w:rsidRPr="009177F1">
        <w:rPr>
          <w:rFonts w:ascii="KDRS" w:hAnsi="KDRS"/>
          <w:lang w:val="ru-RU"/>
        </w:rPr>
        <w:t>г.</w:t>
      </w:r>
    </w:p>
    <w:p w14:paraId="2A31B02F"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СТАТЫ,</w:t>
      </w:r>
      <w:r w:rsidRPr="009177F1">
        <w:rPr>
          <w:rFonts w:ascii="KDRS" w:hAnsi="KDRS"/>
          <w:lang w:val="ru-RU"/>
        </w:rPr>
        <w:t xml:space="preserve"> </w:t>
      </w:r>
      <w:r w:rsidRPr="009177F1">
        <w:rPr>
          <w:rFonts w:ascii="KDRS" w:hAnsi="KDRS"/>
          <w:i/>
          <w:iCs/>
          <w:lang w:val="ru-RU"/>
        </w:rPr>
        <w:t>мн</w:t>
      </w:r>
      <w:r w:rsidRPr="009177F1">
        <w:rPr>
          <w:rFonts w:ascii="KDRS" w:hAnsi="KDRS"/>
          <w:lang w:val="ru-RU"/>
        </w:rPr>
        <w:t xml:space="preserve">. 1. </w:t>
      </w:r>
      <w:r w:rsidRPr="009177F1">
        <w:rPr>
          <w:rFonts w:ascii="KDRS" w:hAnsi="KDRS"/>
          <w:i/>
          <w:iCs/>
          <w:lang w:val="ru-RU"/>
        </w:rPr>
        <w:t>Название сословно-представительных учреждений в некоторых странах Западной Европы; члены этих учреждений, составляющие орган коллегиального управления</w:t>
      </w:r>
      <w:r w:rsidRPr="009177F1">
        <w:rPr>
          <w:rFonts w:ascii="KDRS" w:hAnsi="KDRS"/>
          <w:lang w:val="ru-RU"/>
        </w:rPr>
        <w:t>. Ево цр</w:t>
      </w:r>
      <w:r w:rsidRPr="009177F1">
        <w:rPr>
          <w:lang w:val="ru-RU"/>
        </w:rPr>
        <w:t>҃</w:t>
      </w:r>
      <w:r w:rsidRPr="009177F1">
        <w:rPr>
          <w:rFonts w:ascii="KDRS" w:hAnsi="KDRS"/>
          <w:lang w:val="ru-RU"/>
        </w:rPr>
        <w:t>сково величества посланники дворенин Степан Михаилович Ушаков да д&lt;ь&gt;як Семон Заборовскои велможным гс</w:t>
      </w:r>
      <w:r w:rsidRPr="009177F1">
        <w:rPr>
          <w:lang w:val="ru-RU"/>
        </w:rPr>
        <w:t>҃</w:t>
      </w:r>
      <w:r w:rsidRPr="009177F1">
        <w:rPr>
          <w:rFonts w:ascii="KDRS" w:hAnsi="KDRS"/>
          <w:lang w:val="ru-RU"/>
        </w:rPr>
        <w:t>дрем… зложные земли от земля Гелдярлянские, Голанские, Зеелянские, Фристлянские… и Грунекгенские статом и вс</w:t>
      </w:r>
      <w:r w:rsidRPr="009177F1">
        <w:rPr>
          <w:lang w:val="ru-RU"/>
        </w:rPr>
        <w:t>ѣ</w:t>
      </w:r>
      <w:r w:rsidRPr="009177F1">
        <w:rPr>
          <w:rFonts w:ascii="KDRS" w:hAnsi="KDRS"/>
          <w:lang w:val="ru-RU"/>
        </w:rPr>
        <w:t>мъ думным началным людем челом бьют. Гр.Ушакова, 527. 1614</w:t>
      </w:r>
      <w:r>
        <w:rPr>
          <w:rFonts w:ascii="KDRS" w:hAnsi="KDRS"/>
        </w:rPr>
        <w:t> </w:t>
      </w:r>
      <w:r w:rsidRPr="009177F1">
        <w:rPr>
          <w:rFonts w:ascii="KDRS" w:hAnsi="KDRS"/>
          <w:lang w:val="ru-RU"/>
        </w:rPr>
        <w:t>г. Сурьянъ Торакановъ съ государевыми послы… у короля былъ… и въ о&lt;т&gt;в</w:t>
      </w:r>
      <w:r w:rsidRPr="009177F1">
        <w:rPr>
          <w:lang w:val="ru-RU"/>
        </w:rPr>
        <w:t>ѣ</w:t>
      </w:r>
      <w:r w:rsidRPr="009177F1">
        <w:rPr>
          <w:rFonts w:ascii="KDRS" w:hAnsi="KDRS"/>
          <w:lang w:val="ru-RU"/>
        </w:rPr>
        <w:t>т</w:t>
      </w:r>
      <w:r w:rsidRPr="009177F1">
        <w:rPr>
          <w:lang w:val="ru-RU"/>
        </w:rPr>
        <w:t>ѣ</w:t>
      </w:r>
      <w:r w:rsidRPr="009177F1">
        <w:rPr>
          <w:rFonts w:ascii="KDRS" w:hAnsi="KDRS"/>
          <w:lang w:val="ru-RU"/>
        </w:rPr>
        <w:t xml:space="preserve"> съ государевыми послы у свейскихъ статъ былъ же. АМГ</w:t>
      </w:r>
      <w:r>
        <w:rPr>
          <w:rFonts w:ascii="KDRS" w:hAnsi="KDRS"/>
        </w:rPr>
        <w:t> I</w:t>
      </w:r>
      <w:r w:rsidRPr="009177F1">
        <w:rPr>
          <w:rFonts w:ascii="KDRS" w:hAnsi="KDRS"/>
          <w:lang w:val="ru-RU"/>
        </w:rPr>
        <w:t>, 223. 1628</w:t>
      </w:r>
      <w:r>
        <w:rPr>
          <w:rFonts w:ascii="KDRS" w:hAnsi="KDRS"/>
        </w:rPr>
        <w:t> </w:t>
      </w:r>
      <w:r w:rsidRPr="009177F1">
        <w:rPr>
          <w:rFonts w:ascii="KDRS" w:hAnsi="KDRS"/>
          <w:lang w:val="ru-RU"/>
        </w:rPr>
        <w:t>г. Межьусобныя воины словутъ т</w:t>
      </w:r>
      <w:r w:rsidRPr="009177F1">
        <w:rPr>
          <w:lang w:val="ru-RU"/>
        </w:rPr>
        <w:t>ѣ</w:t>
      </w:r>
      <w:r w:rsidRPr="009177F1">
        <w:rPr>
          <w:rFonts w:ascii="KDRS" w:hAnsi="KDRS"/>
          <w:lang w:val="ru-RU"/>
        </w:rPr>
        <w:t>, когда в королевств</w:t>
      </w:r>
      <w:r w:rsidRPr="009177F1">
        <w:rPr>
          <w:lang w:val="ru-RU"/>
        </w:rPr>
        <w:t>ѣ</w:t>
      </w:r>
      <w:r w:rsidRPr="009177F1">
        <w:rPr>
          <w:rFonts w:ascii="KDRS" w:hAnsi="KDRS"/>
          <w:lang w:val="ru-RU"/>
        </w:rPr>
        <w:t xml:space="preserve"> или в государств</w:t>
      </w:r>
      <w:r w:rsidRPr="009177F1">
        <w:rPr>
          <w:lang w:val="ru-RU"/>
        </w:rPr>
        <w:t>ѣ</w:t>
      </w:r>
      <w:r w:rsidRPr="009177F1">
        <w:rPr>
          <w:rFonts w:ascii="KDRS" w:hAnsi="KDRS"/>
          <w:lang w:val="ru-RU"/>
        </w:rPr>
        <w:t xml:space="preserve"> началныя головы, статы и влад</w:t>
      </w:r>
      <w:r w:rsidRPr="009177F1">
        <w:rPr>
          <w:lang w:val="ru-RU"/>
        </w:rPr>
        <w:t>ѣ</w:t>
      </w:r>
      <w:r w:rsidRPr="009177F1">
        <w:rPr>
          <w:rFonts w:ascii="KDRS" w:hAnsi="KDRS"/>
          <w:lang w:val="ru-RU"/>
        </w:rPr>
        <w:t>тели тоя земли межь собою не в соединении (</w:t>
      </w:r>
      <w:r>
        <w:rPr>
          <w:rFonts w:ascii="KDRS" w:hAnsi="KDRS"/>
        </w:rPr>
        <w:t>Staten</w:t>
      </w:r>
      <w:r w:rsidRPr="009177F1">
        <w:rPr>
          <w:rFonts w:ascii="KDRS" w:hAnsi="KDRS"/>
          <w:lang w:val="ru-RU"/>
        </w:rPr>
        <w:t>). Учен.ратн. строения, 12</w:t>
      </w:r>
      <w:r>
        <w:rPr>
          <w:rFonts w:ascii="KDRS" w:hAnsi="KDRS"/>
        </w:rPr>
        <w:t> </w:t>
      </w:r>
      <w:r w:rsidRPr="009177F1">
        <w:rPr>
          <w:rFonts w:ascii="KDRS" w:hAnsi="KDRS"/>
          <w:lang w:val="ru-RU"/>
        </w:rPr>
        <w:t>об. 1647</w:t>
      </w:r>
      <w:r>
        <w:rPr>
          <w:rFonts w:ascii="KDRS" w:hAnsi="KDRS"/>
        </w:rPr>
        <w:t> </w:t>
      </w:r>
      <w:r w:rsidRPr="009177F1">
        <w:rPr>
          <w:rFonts w:ascii="KDRS" w:hAnsi="KDRS"/>
          <w:lang w:val="ru-RU"/>
        </w:rPr>
        <w:t>г. В городе Регеншпурку труждаютца знатное гсд</w:t>
      </w:r>
      <w:r w:rsidRPr="009177F1">
        <w:rPr>
          <w:lang w:val="ru-RU"/>
        </w:rPr>
        <w:t>҃</w:t>
      </w:r>
      <w:r w:rsidRPr="009177F1">
        <w:rPr>
          <w:rFonts w:ascii="KDRS" w:hAnsi="KDRS"/>
          <w:lang w:val="ru-RU"/>
        </w:rPr>
        <w:t>рственное воиско собрать, в В</w:t>
      </w:r>
      <w:r w:rsidRPr="009177F1">
        <w:rPr>
          <w:lang w:val="ru-RU"/>
        </w:rPr>
        <w:t>ѣ</w:t>
      </w:r>
      <w:r w:rsidRPr="009177F1">
        <w:rPr>
          <w:rFonts w:ascii="KDRS" w:hAnsi="KDRS"/>
          <w:lang w:val="ru-RU"/>
        </w:rPr>
        <w:t>не указы выданы на костелныхъ статов для собрания н</w:t>
      </w:r>
      <w:r w:rsidRPr="009177F1">
        <w:rPr>
          <w:lang w:val="ru-RU"/>
        </w:rPr>
        <w:t>ѣ</w:t>
      </w:r>
      <w:r w:rsidRPr="009177F1">
        <w:rPr>
          <w:rFonts w:ascii="KDRS" w:hAnsi="KDRS"/>
          <w:lang w:val="ru-RU"/>
        </w:rPr>
        <w:t>колко тысечь члв</w:t>
      </w:r>
      <w:r w:rsidRPr="009177F1">
        <w:rPr>
          <w:lang w:val="ru-RU"/>
        </w:rPr>
        <w:t>҃</w:t>
      </w:r>
      <w:r w:rsidRPr="009177F1">
        <w:rPr>
          <w:rFonts w:ascii="KDRS" w:hAnsi="KDRS"/>
          <w:lang w:val="ru-RU"/>
        </w:rPr>
        <w:t>ков для употребления против турков. Цес.печ.вед., 175. 1669</w:t>
      </w:r>
      <w:r>
        <w:rPr>
          <w:rFonts w:ascii="KDRS" w:hAnsi="KDRS"/>
        </w:rPr>
        <w:t> </w:t>
      </w:r>
      <w:r w:rsidRPr="009177F1">
        <w:rPr>
          <w:rFonts w:ascii="KDRS" w:hAnsi="KDRS"/>
          <w:lang w:val="ru-RU"/>
        </w:rPr>
        <w:t>г. На совершеныи союз с кесаремъ римским и з гсд</w:t>
      </w:r>
      <w:r w:rsidRPr="009177F1">
        <w:rPr>
          <w:lang w:val="ru-RU"/>
        </w:rPr>
        <w:t>҃</w:t>
      </w:r>
      <w:r w:rsidRPr="009177F1">
        <w:rPr>
          <w:rFonts w:ascii="KDRS" w:hAnsi="KDRS"/>
          <w:lang w:val="ru-RU"/>
        </w:rPr>
        <w:t>рствомъ Римским, с курфирстрами и с-ыными статами того гсд</w:t>
      </w:r>
      <w:r w:rsidRPr="009177F1">
        <w:rPr>
          <w:lang w:val="ru-RU"/>
        </w:rPr>
        <w:t>҃</w:t>
      </w:r>
      <w:r w:rsidRPr="009177F1">
        <w:rPr>
          <w:rFonts w:ascii="KDRS" w:hAnsi="KDRS"/>
          <w:lang w:val="ru-RU"/>
        </w:rPr>
        <w:t xml:space="preserve">рства, назначены суть </w:t>
      </w:r>
      <w:r w:rsidRPr="009177F1">
        <w:rPr>
          <w:rFonts w:ascii="KDRS" w:hAnsi="KDRS"/>
          <w:vertAlign w:val="superscript"/>
          <w:lang w:val="ru-RU"/>
        </w:rPr>
        <w:t>.</w:t>
      </w:r>
      <w:r w:rsidRPr="009177F1">
        <w:rPr>
          <w:rFonts w:ascii="Courier New" w:hAnsi="Courier New" w:cs="Courier New"/>
          <w:vertAlign w:val="subscript"/>
          <w:lang w:val="ru-RU"/>
        </w:rPr>
        <w:t>≠</w:t>
      </w:r>
      <w:r w:rsidRPr="009177F1">
        <w:rPr>
          <w:rFonts w:ascii="KDRS" w:hAnsi="KDRS"/>
          <w:lang w:val="ru-RU"/>
        </w:rPr>
        <w:t>лв</w:t>
      </w:r>
      <w:r w:rsidRPr="009177F1">
        <w:rPr>
          <w:lang w:val="ru-RU"/>
        </w:rPr>
        <w:t>҃</w:t>
      </w:r>
      <w:r w:rsidRPr="009177F1">
        <w:rPr>
          <w:rFonts w:ascii="KDRS" w:hAnsi="KDRS"/>
          <w:vertAlign w:val="superscript"/>
          <w:lang w:val="ru-RU"/>
        </w:rPr>
        <w:t>.</w:t>
      </w:r>
      <w:r w:rsidRPr="009177F1">
        <w:rPr>
          <w:rFonts w:ascii="KDRS" w:hAnsi="KDRS"/>
          <w:lang w:val="ru-RU"/>
        </w:rPr>
        <w:t xml:space="preserve"> воинских людеи сеи зимы поставить. Там же, 191. </w:t>
      </w:r>
      <w:r w:rsidRPr="009177F1">
        <w:rPr>
          <w:rFonts w:ascii="KDRS" w:hAnsi="KDRS"/>
          <w:spacing w:val="40"/>
          <w:lang w:val="ru-RU"/>
        </w:rPr>
        <w:t>Статы генеральны</w:t>
      </w:r>
      <w:r w:rsidRPr="009177F1">
        <w:rPr>
          <w:rFonts w:ascii="KDRS" w:hAnsi="KDRS"/>
          <w:lang w:val="ru-RU"/>
        </w:rPr>
        <w:t>е,</w:t>
      </w:r>
      <w:r w:rsidRPr="009177F1">
        <w:rPr>
          <w:rFonts w:ascii="KDRS" w:hAnsi="KDRS"/>
          <w:spacing w:val="40"/>
          <w:lang w:val="ru-RU"/>
        </w:rPr>
        <w:t xml:space="preserve"> голландски</w:t>
      </w:r>
      <w:r w:rsidRPr="009177F1">
        <w:rPr>
          <w:rFonts w:ascii="KDRS" w:hAnsi="KDRS"/>
          <w:lang w:val="ru-RU"/>
        </w:rPr>
        <w:t xml:space="preserve">е, </w:t>
      </w:r>
      <w:r w:rsidRPr="009177F1">
        <w:rPr>
          <w:rFonts w:ascii="KDRS" w:hAnsi="KDRS"/>
          <w:spacing w:val="40"/>
          <w:lang w:val="ru-RU"/>
        </w:rPr>
        <w:t xml:space="preserve">нидерландские </w:t>
      </w:r>
      <w:r w:rsidRPr="009177F1">
        <w:rPr>
          <w:rFonts w:ascii="KDRS" w:hAnsi="KDRS"/>
          <w:lang w:val="ru-RU"/>
        </w:rPr>
        <w:t xml:space="preserve">– </w:t>
      </w:r>
      <w:r w:rsidRPr="009177F1">
        <w:rPr>
          <w:rFonts w:ascii="KDRS" w:hAnsi="KDRS"/>
          <w:i/>
          <w:iCs/>
          <w:lang w:val="ru-RU"/>
        </w:rPr>
        <w:t>парламент,</w:t>
      </w:r>
      <w:r w:rsidRPr="009177F1">
        <w:rPr>
          <w:rFonts w:ascii="KDRS" w:hAnsi="KDRS"/>
          <w:lang w:val="ru-RU"/>
        </w:rPr>
        <w:t xml:space="preserve">  </w:t>
      </w:r>
      <w:r w:rsidRPr="009177F1">
        <w:rPr>
          <w:rFonts w:ascii="KDRS" w:hAnsi="KDRS"/>
          <w:i/>
          <w:iCs/>
          <w:lang w:val="ru-RU"/>
        </w:rPr>
        <w:t>члены парламента Северных Нидерландов</w:t>
      </w:r>
      <w:r w:rsidRPr="009177F1">
        <w:rPr>
          <w:rFonts w:ascii="KDRS" w:hAnsi="KDRS"/>
          <w:lang w:val="ru-RU"/>
        </w:rPr>
        <w:t>. Списокъ с наказу Гсд</w:t>
      </w:r>
      <w:r w:rsidRPr="009177F1">
        <w:rPr>
          <w:lang w:val="ru-RU"/>
        </w:rPr>
        <w:t>҃</w:t>
      </w:r>
      <w:r w:rsidRPr="009177F1">
        <w:rPr>
          <w:rFonts w:ascii="KDRS" w:hAnsi="KDRS"/>
          <w:lang w:val="ru-RU"/>
        </w:rPr>
        <w:t>ъ Статов Генералных полномочныхъ (</w:t>
      </w:r>
      <w:r>
        <w:rPr>
          <w:rFonts w:ascii="KDRS" w:hAnsi="KDRS"/>
        </w:rPr>
        <w:t>van</w:t>
      </w:r>
      <w:r w:rsidRPr="009177F1">
        <w:rPr>
          <w:rFonts w:ascii="KDRS" w:hAnsi="KDRS"/>
          <w:lang w:val="ru-RU"/>
        </w:rPr>
        <w:t xml:space="preserve"> </w:t>
      </w:r>
      <w:r>
        <w:rPr>
          <w:rFonts w:ascii="KDRS" w:hAnsi="KDRS"/>
        </w:rPr>
        <w:t>de</w:t>
      </w:r>
      <w:r w:rsidRPr="009177F1">
        <w:rPr>
          <w:rFonts w:ascii="KDRS" w:hAnsi="KDRS"/>
          <w:lang w:val="ru-RU"/>
        </w:rPr>
        <w:t xml:space="preserve"> </w:t>
      </w:r>
      <w:r>
        <w:rPr>
          <w:rFonts w:ascii="KDRS" w:hAnsi="KDRS"/>
        </w:rPr>
        <w:t>Heeren</w:t>
      </w:r>
      <w:r w:rsidRPr="009177F1">
        <w:rPr>
          <w:rFonts w:ascii="KDRS" w:hAnsi="KDRS"/>
          <w:lang w:val="ru-RU"/>
        </w:rPr>
        <w:t xml:space="preserve"> </w:t>
      </w:r>
      <w:r>
        <w:rPr>
          <w:rFonts w:ascii="KDRS" w:hAnsi="KDRS"/>
        </w:rPr>
        <w:t>Staten</w:t>
      </w:r>
      <w:r w:rsidRPr="009177F1">
        <w:rPr>
          <w:rFonts w:ascii="KDRS" w:hAnsi="KDRS"/>
          <w:lang w:val="ru-RU"/>
        </w:rPr>
        <w:t xml:space="preserve"> </w:t>
      </w:r>
      <w:r>
        <w:rPr>
          <w:rFonts w:ascii="KDRS" w:hAnsi="KDRS"/>
        </w:rPr>
        <w:t>General</w:t>
      </w:r>
      <w:r w:rsidRPr="009177F1">
        <w:rPr>
          <w:rFonts w:ascii="KDRS" w:hAnsi="KDRS"/>
          <w:lang w:val="ru-RU"/>
        </w:rPr>
        <w:t>). Куранты</w:t>
      </w:r>
      <w:r w:rsidRPr="009177F1">
        <w:rPr>
          <w:rFonts w:ascii="KDRS" w:hAnsi="KDRS"/>
          <w:vertAlign w:val="superscript"/>
          <w:lang w:val="ru-RU"/>
        </w:rPr>
        <w:t>3</w:t>
      </w:r>
      <w:r w:rsidRPr="009177F1">
        <w:rPr>
          <w:rFonts w:ascii="KDRS" w:hAnsi="KDRS"/>
          <w:lang w:val="ru-RU"/>
        </w:rPr>
        <w:t>, 177. 1648</w:t>
      </w:r>
      <w:r>
        <w:rPr>
          <w:rFonts w:ascii="KDRS" w:hAnsi="KDRS"/>
        </w:rPr>
        <w:t> </w:t>
      </w:r>
      <w:r w:rsidRPr="009177F1">
        <w:rPr>
          <w:rFonts w:ascii="KDRS" w:hAnsi="KDRS"/>
          <w:lang w:val="ru-RU"/>
        </w:rPr>
        <w:t xml:space="preserve">г. В Аглинскои земли галанские карабли и товары задержали и парусы и всякие снасти у нихъ отняли и недерлянских статов послы сказали, что их адмиралу Трунпу от </w:t>
      </w:r>
      <w:r>
        <w:t>c</w:t>
      </w:r>
      <w:r w:rsidRPr="009177F1">
        <w:rPr>
          <w:rFonts w:ascii="KDRS" w:hAnsi="KDRS"/>
          <w:lang w:val="ru-RU"/>
        </w:rPr>
        <w:t>татов того д</w:t>
      </w:r>
      <w:r w:rsidRPr="009177F1">
        <w:rPr>
          <w:lang w:val="ru-RU"/>
        </w:rPr>
        <w:t>ѣ</w:t>
      </w:r>
      <w:r w:rsidRPr="009177F1">
        <w:rPr>
          <w:rFonts w:ascii="KDRS" w:hAnsi="KDRS"/>
          <w:lang w:val="ru-RU"/>
        </w:rPr>
        <w:t>лат</w:t>
      </w:r>
      <w:r w:rsidRPr="009177F1">
        <w:rPr>
          <w:lang w:val="ru-RU"/>
        </w:rPr>
        <w:t>&lt;</w:t>
      </w:r>
      <w:r w:rsidRPr="009177F1">
        <w:rPr>
          <w:rFonts w:ascii="KDRS" w:hAnsi="KDRS"/>
          <w:lang w:val="ru-RU"/>
        </w:rPr>
        <w:t>ь</w:t>
      </w:r>
      <w:r w:rsidRPr="009177F1">
        <w:rPr>
          <w:lang w:val="ru-RU"/>
        </w:rPr>
        <w:t>&gt;</w:t>
      </w:r>
      <w:r w:rsidRPr="009177F1">
        <w:rPr>
          <w:rFonts w:ascii="KDRS" w:hAnsi="KDRS"/>
          <w:lang w:val="ru-RU"/>
        </w:rPr>
        <w:t xml:space="preserve"> не приказано было. Куранты</w:t>
      </w:r>
      <w:r w:rsidRPr="009177F1">
        <w:rPr>
          <w:rFonts w:ascii="KDRS" w:hAnsi="KDRS"/>
          <w:vertAlign w:val="superscript"/>
          <w:lang w:val="ru-RU"/>
        </w:rPr>
        <w:t>5</w:t>
      </w:r>
      <w:r w:rsidRPr="009177F1">
        <w:rPr>
          <w:rFonts w:ascii="KDRS" w:hAnsi="KDRS"/>
          <w:lang w:val="ru-RU"/>
        </w:rPr>
        <w:t>, 47. 1652</w:t>
      </w:r>
      <w:r>
        <w:rPr>
          <w:rFonts w:ascii="KDRS" w:hAnsi="KDRS"/>
        </w:rPr>
        <w:t> </w:t>
      </w:r>
      <w:r w:rsidRPr="009177F1">
        <w:rPr>
          <w:rFonts w:ascii="KDRS" w:hAnsi="KDRS"/>
          <w:lang w:val="ru-RU"/>
        </w:rPr>
        <w:t>г. Былъ на Москв</w:t>
      </w:r>
      <w:r w:rsidRPr="009177F1">
        <w:rPr>
          <w:lang w:val="ru-RU"/>
        </w:rPr>
        <w:t>ѣ</w:t>
      </w:r>
      <w:r w:rsidRPr="009177F1">
        <w:rPr>
          <w:rFonts w:ascii="KDRS" w:hAnsi="KDRS"/>
          <w:lang w:val="ru-RU"/>
        </w:rPr>
        <w:t xml:space="preserve"> Галанскихъ статовъ посолъ Якубусъ Борикъ. ДАИ</w:t>
      </w:r>
      <w:r>
        <w:rPr>
          <w:rFonts w:ascii="KDRS" w:hAnsi="KDRS"/>
        </w:rPr>
        <w:t> V</w:t>
      </w:r>
      <w:r w:rsidRPr="009177F1">
        <w:rPr>
          <w:rFonts w:ascii="KDRS" w:hAnsi="KDRS"/>
          <w:lang w:val="ru-RU"/>
        </w:rPr>
        <w:t>, 205. 1667</w:t>
      </w:r>
      <w:r>
        <w:rPr>
          <w:rFonts w:ascii="KDRS" w:hAnsi="KDRS"/>
        </w:rPr>
        <w:t> </w:t>
      </w:r>
      <w:r w:rsidRPr="009177F1">
        <w:rPr>
          <w:rFonts w:ascii="KDRS" w:hAnsi="KDRS"/>
          <w:lang w:val="ru-RU"/>
        </w:rPr>
        <w:t>г. Х курфистром и х князем и к графом и к галанским статом посылаются столники ж и дворяне и д&lt;ь&gt;яки таковы ж, что и к датцкому королю. Котош.</w:t>
      </w:r>
      <w:r w:rsidRPr="009177F1">
        <w:rPr>
          <w:rFonts w:ascii="KDRS" w:hAnsi="KDRS"/>
          <w:vertAlign w:val="superscript"/>
          <w:lang w:val="ru-RU"/>
        </w:rPr>
        <w:t>1</w:t>
      </w:r>
      <w:r w:rsidRPr="009177F1">
        <w:rPr>
          <w:rFonts w:ascii="KDRS" w:hAnsi="KDRS"/>
          <w:lang w:val="ru-RU"/>
        </w:rPr>
        <w:t>, 55. 1667</w:t>
      </w:r>
      <w:r>
        <w:rPr>
          <w:rFonts w:ascii="KDRS" w:hAnsi="KDRS"/>
        </w:rPr>
        <w:t> </w:t>
      </w:r>
      <w:r w:rsidRPr="009177F1">
        <w:rPr>
          <w:rFonts w:ascii="KDRS" w:hAnsi="KDRS"/>
          <w:lang w:val="ru-RU"/>
        </w:rPr>
        <w:t>г.</w:t>
      </w:r>
    </w:p>
    <w:p w14:paraId="4F40D49D"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Редко ед</w:t>
      </w:r>
      <w:r w:rsidRPr="009177F1">
        <w:rPr>
          <w:rFonts w:ascii="KDRS" w:hAnsi="KDRS"/>
          <w:lang w:val="ru-RU"/>
        </w:rPr>
        <w:t xml:space="preserve">. </w:t>
      </w:r>
      <w:r w:rsidRPr="009177F1">
        <w:rPr>
          <w:rFonts w:ascii="KDRS" w:hAnsi="KDRS"/>
          <w:b/>
          <w:bCs/>
          <w:lang w:val="ru-RU"/>
        </w:rPr>
        <w:t>Статъ</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w:t>
      </w:r>
      <w:r w:rsidRPr="009177F1">
        <w:rPr>
          <w:rFonts w:ascii="KDRS" w:hAnsi="KDRS"/>
          <w:i/>
          <w:iCs/>
          <w:lang w:val="ru-RU"/>
        </w:rPr>
        <w:t>Лицо, входящее в состав сословно-</w:t>
      </w:r>
      <w:r w:rsidRPr="009177F1">
        <w:rPr>
          <w:rFonts w:ascii="KDRS" w:hAnsi="KDRS"/>
          <w:i/>
          <w:iCs/>
          <w:lang w:val="ru-RU"/>
        </w:rPr>
        <w:lastRenderedPageBreak/>
        <w:t>представительских учреждений в некоторых странах Западной Европы</w:t>
      </w:r>
      <w:r w:rsidRPr="009177F1">
        <w:rPr>
          <w:lang w:val="ru-RU"/>
        </w:rPr>
        <w:t>.</w:t>
      </w:r>
      <w:r w:rsidRPr="009177F1">
        <w:rPr>
          <w:rFonts w:ascii="KDRS" w:hAnsi="KDRS"/>
          <w:caps/>
          <w:lang w:val="ru-RU"/>
        </w:rPr>
        <w:t xml:space="preserve"> д</w:t>
      </w:r>
      <w:r w:rsidRPr="009177F1">
        <w:rPr>
          <w:rFonts w:ascii="KDRS" w:hAnsi="KDRS"/>
          <w:lang w:val="ru-RU"/>
        </w:rPr>
        <w:t xml:space="preserve">умной галанской статъ Иоганесъ Беннигусъ сказывалъ, что въ </w:t>
      </w:r>
      <w:r w:rsidRPr="009177F1">
        <w:rPr>
          <w:rFonts w:ascii="KDRS" w:hAnsi="KDRS"/>
          <w:vertAlign w:val="superscript"/>
          <w:lang w:val="ru-RU"/>
        </w:rPr>
        <w:t>.</w:t>
      </w:r>
      <w:r w:rsidRPr="009177F1">
        <w:rPr>
          <w:rFonts w:ascii="KDRS" w:hAnsi="KDRS"/>
          <w:lang w:val="ru-RU"/>
        </w:rPr>
        <w:t>д</w:t>
      </w:r>
      <w:r w:rsidRPr="009177F1">
        <w:rPr>
          <w:lang w:val="ru-RU"/>
        </w:rPr>
        <w:t>҃</w:t>
      </w:r>
      <w:r w:rsidRPr="009177F1">
        <w:rPr>
          <w:rFonts w:ascii="KDRS" w:hAnsi="KDRS"/>
          <w:vertAlign w:val="superscript"/>
          <w:lang w:val="ru-RU"/>
        </w:rPr>
        <w:t>.</w:t>
      </w:r>
      <w:r w:rsidRPr="009177F1">
        <w:rPr>
          <w:rFonts w:ascii="KDRS" w:hAnsi="KDRS"/>
          <w:lang w:val="ru-RU"/>
        </w:rPr>
        <w:t>-х город</w:t>
      </w:r>
      <w:r w:rsidRPr="009177F1">
        <w:rPr>
          <w:lang w:val="ru-RU"/>
        </w:rPr>
        <w:t>ѣ</w:t>
      </w:r>
      <w:r w:rsidRPr="009177F1">
        <w:rPr>
          <w:rFonts w:ascii="KDRS" w:hAnsi="KDRS"/>
          <w:lang w:val="ru-RU"/>
        </w:rPr>
        <w:t>х галанских… болши молока доят, нежели годомъ из немецъ верхних ренского вина привозятъ. Козм., 222. 1670</w:t>
      </w:r>
      <w:r>
        <w:rPr>
          <w:rFonts w:ascii="KDRS" w:hAnsi="KDRS"/>
        </w:rPr>
        <w:t> </w:t>
      </w:r>
      <w:r w:rsidRPr="009177F1">
        <w:rPr>
          <w:rFonts w:ascii="KDRS" w:hAnsi="KDRS"/>
          <w:lang w:val="ru-RU"/>
        </w:rPr>
        <w:t>г.</w:t>
      </w:r>
    </w:p>
    <w:p w14:paraId="05296733" w14:textId="77777777" w:rsidR="00F4528E" w:rsidRPr="009177F1" w:rsidRDefault="00F4528E" w:rsidP="00F4528E">
      <w:pPr>
        <w:spacing w:line="460" w:lineRule="exact"/>
        <w:ind w:firstLine="709"/>
        <w:jc w:val="both"/>
        <w:rPr>
          <w:rFonts w:ascii="KDRS" w:hAnsi="KDRS"/>
          <w:b/>
          <w:bCs/>
          <w:lang w:val="ru-RU"/>
        </w:rPr>
      </w:pPr>
      <w:r w:rsidRPr="009177F1">
        <w:rPr>
          <w:rFonts w:ascii="KDRS" w:hAnsi="KDRS"/>
          <w:b/>
          <w:bCs/>
          <w:lang w:val="ru-RU"/>
        </w:rPr>
        <w:t xml:space="preserve">СТАРЫРЬ </w:t>
      </w:r>
      <w:r w:rsidRPr="009177F1">
        <w:rPr>
          <w:rFonts w:ascii="KDRS" w:hAnsi="KDRS"/>
          <w:lang w:val="ru-RU"/>
        </w:rPr>
        <w:t>см.</w:t>
      </w:r>
      <w:r w:rsidRPr="009177F1">
        <w:rPr>
          <w:rFonts w:ascii="KDRS" w:hAnsi="KDRS"/>
          <w:b/>
          <w:bCs/>
          <w:lang w:val="ru-RU"/>
        </w:rPr>
        <w:t xml:space="preserve"> статиръ</w:t>
      </w:r>
    </w:p>
    <w:p w14:paraId="2068D30A"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СТАТЬ</w:t>
      </w:r>
      <w:r w:rsidRPr="009177F1">
        <w:rPr>
          <w:rFonts w:ascii="KDRS" w:hAnsi="KDRS"/>
          <w:b/>
          <w:bCs/>
          <w:vertAlign w:val="superscript"/>
          <w:lang w:val="ru-RU"/>
        </w:rPr>
        <w:t>1</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с. Образец</w:t>
      </w:r>
      <w:r w:rsidRPr="009177F1">
        <w:rPr>
          <w:rFonts w:ascii="KDRS" w:hAnsi="KDRS"/>
          <w:lang w:val="ru-RU"/>
        </w:rPr>
        <w:t>,</w:t>
      </w:r>
      <w:r w:rsidRPr="009177F1">
        <w:rPr>
          <w:rFonts w:ascii="KDRS" w:hAnsi="KDRS"/>
          <w:i/>
          <w:iCs/>
          <w:lang w:val="ru-RU"/>
        </w:rPr>
        <w:t xml:space="preserve"> манера</w:t>
      </w:r>
      <w:r w:rsidRPr="009177F1">
        <w:rPr>
          <w:rFonts w:ascii="KDRS" w:hAnsi="KDRS"/>
          <w:lang w:val="ru-RU"/>
        </w:rPr>
        <w:t>,</w:t>
      </w:r>
      <w:r w:rsidRPr="009177F1">
        <w:rPr>
          <w:rFonts w:ascii="KDRS" w:hAnsi="KDRS"/>
          <w:i/>
          <w:iCs/>
          <w:lang w:val="ru-RU"/>
        </w:rPr>
        <w:t xml:space="preserve"> лад</w:t>
      </w:r>
      <w:r w:rsidRPr="009177F1">
        <w:rPr>
          <w:rFonts w:ascii="KDRS" w:hAnsi="KDRS"/>
          <w:lang w:val="ru-RU"/>
        </w:rPr>
        <w:t>. А платье</w:t>
      </w:r>
      <w:r w:rsidRPr="009177F1">
        <w:rPr>
          <w:lang w:val="ru-RU"/>
        </w:rPr>
        <w:t xml:space="preserve"> </w:t>
      </w:r>
      <w:r w:rsidRPr="009177F1">
        <w:rPr>
          <w:rFonts w:ascii="KDRS" w:hAnsi="KDRS"/>
          <w:lang w:val="ru-RU"/>
        </w:rPr>
        <w:t>де китайские люди носятъ з Бухарские стати, всякое. Петлин, 280. 1618</w:t>
      </w:r>
      <w:r>
        <w:rPr>
          <w:rFonts w:ascii="KDRS" w:hAnsi="KDRS"/>
        </w:rPr>
        <w:t> </w:t>
      </w:r>
      <w:r w:rsidRPr="009177F1">
        <w:rPr>
          <w:rFonts w:ascii="KDRS" w:hAnsi="KDRS"/>
          <w:lang w:val="ru-RU"/>
        </w:rPr>
        <w:t xml:space="preserve">г. </w:t>
      </w:r>
      <w:r w:rsidRPr="009177F1">
        <w:rPr>
          <w:rFonts w:ascii="KDRS" w:hAnsi="KDRS"/>
          <w:spacing w:val="40"/>
          <w:lang w:val="ru-RU"/>
        </w:rPr>
        <w:t xml:space="preserve">На </w:t>
      </w:r>
      <w:r w:rsidRPr="009177F1">
        <w:rPr>
          <w:rFonts w:ascii="KDRS" w:hAnsi="KDRS"/>
          <w:lang w:val="ru-RU"/>
        </w:rPr>
        <w:t>какую-л.</w:t>
      </w:r>
      <w:r w:rsidRPr="009177F1">
        <w:rPr>
          <w:rFonts w:ascii="KDRS" w:hAnsi="KDRS"/>
          <w:spacing w:val="40"/>
          <w:lang w:val="ru-RU"/>
        </w:rPr>
        <w:t xml:space="preserve"> стать </w:t>
      </w:r>
      <w:r w:rsidRPr="009177F1">
        <w:rPr>
          <w:rFonts w:ascii="KDRS" w:hAnsi="KDRS"/>
          <w:lang w:val="ru-RU"/>
        </w:rPr>
        <w:t>–</w:t>
      </w:r>
      <w:r w:rsidRPr="009177F1">
        <w:rPr>
          <w:rFonts w:ascii="KDRS" w:hAnsi="KDRS"/>
          <w:i/>
          <w:iCs/>
          <w:lang w:val="ru-RU"/>
        </w:rPr>
        <w:t xml:space="preserve"> на какой-л. лад</w:t>
      </w:r>
      <w:r w:rsidRPr="009177F1">
        <w:rPr>
          <w:rFonts w:ascii="KDRS" w:hAnsi="KDRS"/>
          <w:lang w:val="ru-RU"/>
        </w:rPr>
        <w:t>,</w:t>
      </w:r>
      <w:r w:rsidRPr="009177F1">
        <w:rPr>
          <w:rFonts w:ascii="KDRS" w:hAnsi="KDRS"/>
          <w:i/>
          <w:iCs/>
          <w:lang w:val="ru-RU"/>
        </w:rPr>
        <w:t xml:space="preserve"> образец</w:t>
      </w:r>
      <w:r w:rsidRPr="009177F1">
        <w:rPr>
          <w:rFonts w:ascii="KDRS" w:hAnsi="KDRS"/>
          <w:lang w:val="ru-RU"/>
        </w:rPr>
        <w:t>. А для л</w:t>
      </w:r>
      <w:r w:rsidRPr="009177F1">
        <w:rPr>
          <w:lang w:val="ru-RU"/>
        </w:rPr>
        <w:t>ѣ</w:t>
      </w:r>
      <w:r w:rsidRPr="009177F1">
        <w:rPr>
          <w:rFonts w:ascii="KDRS" w:hAnsi="KDRS"/>
          <w:lang w:val="ru-RU"/>
        </w:rPr>
        <w:t xml:space="preserve">тние </w:t>
      </w:r>
      <w:r w:rsidRPr="009177F1">
        <w:rPr>
          <w:lang w:val="ru-RU"/>
        </w:rPr>
        <w:t>ѣ</w:t>
      </w:r>
      <w:r w:rsidRPr="009177F1">
        <w:rPr>
          <w:rFonts w:ascii="KDRS" w:hAnsi="KDRS"/>
          <w:lang w:val="ru-RU"/>
        </w:rPr>
        <w:t>зды колымаги зд</w:t>
      </w:r>
      <w:r w:rsidRPr="009177F1">
        <w:rPr>
          <w:lang w:val="ru-RU"/>
        </w:rPr>
        <w:t>ѣ</w:t>
      </w:r>
      <w:r w:rsidRPr="009177F1">
        <w:rPr>
          <w:rFonts w:ascii="KDRS" w:hAnsi="KDRS"/>
          <w:lang w:val="ru-RU"/>
        </w:rPr>
        <w:t>ланы на рыдванную стать, покрыты сукном же, входят в нихъ по л</w:t>
      </w:r>
      <w:r w:rsidRPr="009177F1">
        <w:rPr>
          <w:lang w:val="ru-RU"/>
        </w:rPr>
        <w:t>ѣ</w:t>
      </w:r>
      <w:r w:rsidRPr="009177F1">
        <w:rPr>
          <w:rFonts w:ascii="KDRS" w:hAnsi="KDRS"/>
          <w:lang w:val="ru-RU"/>
        </w:rPr>
        <w:t>сницам. Котош.</w:t>
      </w:r>
      <w:r w:rsidRPr="009177F1">
        <w:rPr>
          <w:rFonts w:ascii="KDRS" w:hAnsi="KDRS"/>
          <w:vertAlign w:val="superscript"/>
          <w:lang w:val="ru-RU"/>
        </w:rPr>
        <w:t>1</w:t>
      </w:r>
      <w:r w:rsidRPr="009177F1">
        <w:rPr>
          <w:rFonts w:ascii="KDRS" w:hAnsi="KDRS"/>
          <w:lang w:val="ru-RU"/>
        </w:rPr>
        <w:t>, 32. 1667</w:t>
      </w:r>
      <w:r>
        <w:rPr>
          <w:rFonts w:ascii="KDRS" w:hAnsi="KDRS"/>
        </w:rPr>
        <w:t> </w:t>
      </w:r>
      <w:r w:rsidRPr="009177F1">
        <w:rPr>
          <w:rFonts w:ascii="KDRS" w:hAnsi="KDRS"/>
          <w:lang w:val="ru-RU"/>
        </w:rPr>
        <w:t>г. А платье носятъ на немецкую стать, суконные, добрые, рукава носятъ широки. Вед. о Кит.зем., 21. 1669</w:t>
      </w:r>
      <w:r>
        <w:rPr>
          <w:rFonts w:ascii="KDRS" w:hAnsi="KDRS"/>
        </w:rPr>
        <w:t> </w:t>
      </w:r>
      <w:r w:rsidRPr="009177F1">
        <w:rPr>
          <w:rFonts w:ascii="KDRS" w:hAnsi="KDRS"/>
          <w:lang w:val="ru-RU"/>
        </w:rPr>
        <w:t>г. Сд</w:t>
      </w:r>
      <w:r w:rsidRPr="009177F1">
        <w:rPr>
          <w:lang w:val="ru-RU"/>
        </w:rPr>
        <w:t>ѣ</w:t>
      </w:r>
      <w:r w:rsidRPr="009177F1">
        <w:rPr>
          <w:rFonts w:ascii="KDRS" w:hAnsi="KDRS"/>
          <w:lang w:val="ru-RU"/>
        </w:rPr>
        <w:t>лать т</w:t>
      </w:r>
      <w:r w:rsidRPr="009177F1">
        <w:rPr>
          <w:lang w:val="ru-RU"/>
        </w:rPr>
        <w:t>ѣ</w:t>
      </w:r>
      <w:r w:rsidRPr="009177F1">
        <w:rPr>
          <w:rFonts w:ascii="KDRS" w:hAnsi="KDRS"/>
          <w:lang w:val="ru-RU"/>
        </w:rPr>
        <w:t xml:space="preserve"> дощаники на торговую стать, какъ д</w:t>
      </w:r>
      <w:r w:rsidRPr="009177F1">
        <w:rPr>
          <w:lang w:val="ru-RU"/>
        </w:rPr>
        <w:t>ѣ</w:t>
      </w:r>
      <w:r w:rsidRPr="009177F1">
        <w:rPr>
          <w:rFonts w:ascii="KDRS" w:hAnsi="KDRS"/>
          <w:lang w:val="ru-RU"/>
        </w:rPr>
        <w:t>лаютъ торговымъ людемъ дощаники. АЮБ</w:t>
      </w:r>
      <w:r>
        <w:rPr>
          <w:rFonts w:ascii="KDRS" w:hAnsi="KDRS"/>
        </w:rPr>
        <w:t> II</w:t>
      </w:r>
      <w:r w:rsidRPr="009177F1">
        <w:rPr>
          <w:rFonts w:ascii="KDRS" w:hAnsi="KDRS"/>
          <w:lang w:val="ru-RU"/>
        </w:rPr>
        <w:t>, 783. 1677</w:t>
      </w:r>
      <w:r>
        <w:rPr>
          <w:rFonts w:ascii="KDRS" w:hAnsi="KDRS"/>
        </w:rPr>
        <w:t> </w:t>
      </w:r>
      <w:r w:rsidRPr="009177F1">
        <w:rPr>
          <w:rFonts w:ascii="KDRS" w:hAnsi="KDRS"/>
          <w:lang w:val="ru-RU"/>
        </w:rPr>
        <w:t>г.</w:t>
      </w:r>
    </w:p>
    <w:p w14:paraId="7074F35B"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СТАТЬ</w:t>
      </w:r>
      <w:r w:rsidRPr="009177F1">
        <w:rPr>
          <w:rFonts w:ascii="KDRS" w:hAnsi="KDRS"/>
          <w:b/>
          <w:bCs/>
          <w:vertAlign w:val="superscript"/>
          <w:lang w:val="ru-RU"/>
        </w:rPr>
        <w:t>2</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Усилительная частица</w:t>
      </w:r>
      <w:r w:rsidRPr="009177F1">
        <w:rPr>
          <w:rFonts w:ascii="KDRS" w:hAnsi="KDRS"/>
          <w:lang w:val="ru-RU"/>
        </w:rPr>
        <w:t>,</w:t>
      </w:r>
      <w:r w:rsidRPr="009177F1">
        <w:rPr>
          <w:rFonts w:ascii="KDRS" w:hAnsi="KDRS"/>
          <w:i/>
          <w:iCs/>
          <w:lang w:val="ru-RU"/>
        </w:rPr>
        <w:t xml:space="preserve"> стоящая после инф. с отрицанием. </w:t>
      </w:r>
      <w:r w:rsidRPr="009177F1">
        <w:rPr>
          <w:rFonts w:ascii="KDRS" w:hAnsi="KDRS"/>
          <w:lang w:val="ru-RU"/>
        </w:rPr>
        <w:t>И Арсений рекъ патриарху: еретики переправили и апостолъ и евангелие и вс</w:t>
      </w:r>
      <w:r w:rsidRPr="009177F1">
        <w:rPr>
          <w:lang w:val="ru-RU"/>
        </w:rPr>
        <w:t>ѣ</w:t>
      </w:r>
      <w:r w:rsidRPr="009177F1">
        <w:rPr>
          <w:rFonts w:ascii="KDRS" w:hAnsi="KDRS"/>
          <w:lang w:val="ru-RU"/>
        </w:rPr>
        <w:t xml:space="preserve"> книги, да того ради намъ т</w:t>
      </w:r>
      <w:r w:rsidRPr="009177F1">
        <w:rPr>
          <w:lang w:val="ru-RU"/>
        </w:rPr>
        <w:t>ѣ</w:t>
      </w:r>
      <w:r w:rsidRPr="009177F1">
        <w:rPr>
          <w:rFonts w:ascii="KDRS" w:hAnsi="KDRS"/>
          <w:lang w:val="ru-RU"/>
        </w:rPr>
        <w:t>хъ книгъ не покинуть стать: мы свое исправление держимъ. Арс.Сух. Проскинитарий, 48. 1653</w:t>
      </w:r>
      <w:r>
        <w:rPr>
          <w:rFonts w:ascii="KDRS" w:hAnsi="KDRS"/>
        </w:rPr>
        <w:t> </w:t>
      </w:r>
      <w:r w:rsidRPr="009177F1">
        <w:rPr>
          <w:rFonts w:ascii="KDRS" w:hAnsi="KDRS"/>
          <w:lang w:val="ru-RU"/>
        </w:rPr>
        <w:t>г. И онъ де священникъ Митрофанъ сказалъ, что-де ему съ ними о томъ не драться стать. АИ</w:t>
      </w:r>
      <w:r>
        <w:rPr>
          <w:rFonts w:ascii="KDRS" w:hAnsi="KDRS"/>
        </w:rPr>
        <w:t> IV</w:t>
      </w:r>
      <w:r w:rsidRPr="009177F1">
        <w:rPr>
          <w:rFonts w:ascii="KDRS" w:hAnsi="KDRS"/>
          <w:lang w:val="ru-RU"/>
        </w:rPr>
        <w:t>, 533. 1674</w:t>
      </w:r>
      <w:r>
        <w:rPr>
          <w:rFonts w:ascii="KDRS" w:hAnsi="KDRS"/>
        </w:rPr>
        <w:t> </w:t>
      </w:r>
      <w:r w:rsidRPr="009177F1">
        <w:rPr>
          <w:rFonts w:ascii="KDRS" w:hAnsi="KDRS"/>
          <w:lang w:val="ru-RU"/>
        </w:rPr>
        <w:t>г. Самъ ты, государь, тамошнихъ д</w:t>
      </w:r>
      <w:r w:rsidRPr="009177F1">
        <w:rPr>
          <w:lang w:val="ru-RU"/>
        </w:rPr>
        <w:t>ѣ</w:t>
      </w:r>
      <w:r w:rsidRPr="009177F1">
        <w:rPr>
          <w:rFonts w:ascii="KDRS" w:hAnsi="KDRS"/>
          <w:lang w:val="ru-RU"/>
        </w:rPr>
        <w:t>лъ добро навыченъ и учить тебя, государь, стать в моемъ малоумст</w:t>
      </w:r>
      <w:r w:rsidRPr="009177F1">
        <w:rPr>
          <w:lang w:val="ru-RU"/>
        </w:rPr>
        <w:t>ѣ</w:t>
      </w:r>
      <w:r w:rsidRPr="009177F1">
        <w:rPr>
          <w:rFonts w:ascii="KDRS" w:hAnsi="KDRS"/>
          <w:lang w:val="ru-RU"/>
        </w:rPr>
        <w:t xml:space="preserve"> не сойдетца. Гебд., 61. 1661</w:t>
      </w:r>
      <w:r>
        <w:rPr>
          <w:rFonts w:ascii="KDRS" w:hAnsi="KDRS"/>
        </w:rPr>
        <w:t> </w:t>
      </w:r>
      <w:r w:rsidRPr="009177F1">
        <w:rPr>
          <w:rFonts w:ascii="KDRS" w:hAnsi="KDRS"/>
          <w:lang w:val="ru-RU"/>
        </w:rPr>
        <w:t xml:space="preserve">г. Чюжева рта не завязать стать. Сим.Послов., 155. </w:t>
      </w:r>
      <w:r>
        <w:rPr>
          <w:rFonts w:ascii="KDRS" w:hAnsi="KDRS"/>
        </w:rPr>
        <w:t>XVII </w:t>
      </w:r>
      <w:r w:rsidRPr="009177F1">
        <w:rPr>
          <w:rFonts w:ascii="KDRS" w:hAnsi="KDRS"/>
          <w:lang w:val="ru-RU"/>
        </w:rPr>
        <w:t>в.</w:t>
      </w:r>
    </w:p>
    <w:p w14:paraId="51A8EA43" w14:textId="77777777" w:rsidR="00F4528E" w:rsidRPr="009177F1" w:rsidRDefault="00F4528E" w:rsidP="00F4528E">
      <w:pPr>
        <w:spacing w:line="460" w:lineRule="exact"/>
        <w:ind w:firstLine="709"/>
        <w:jc w:val="both"/>
        <w:rPr>
          <w:lang w:val="ru-RU"/>
        </w:rPr>
      </w:pPr>
      <w:r w:rsidRPr="009177F1">
        <w:rPr>
          <w:rFonts w:ascii="KDRS" w:hAnsi="KDRS"/>
          <w:b/>
          <w:bCs/>
          <w:lang w:val="ru-RU"/>
        </w:rPr>
        <w:t xml:space="preserve">СТАТЬЕ </w:t>
      </w:r>
      <w:r w:rsidRPr="009177F1">
        <w:rPr>
          <w:rFonts w:ascii="KDRS" w:hAnsi="KDRS"/>
          <w:lang w:val="ru-RU"/>
        </w:rPr>
        <w:t>см.</w:t>
      </w:r>
      <w:r w:rsidRPr="009177F1">
        <w:rPr>
          <w:b/>
          <w:bCs/>
          <w:lang w:val="ru-RU"/>
        </w:rPr>
        <w:t xml:space="preserve"> статие </w:t>
      </w:r>
    </w:p>
    <w:p w14:paraId="582FDE16"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СТАТЬЯ,</w:t>
      </w:r>
      <w:r w:rsidRPr="009177F1">
        <w:rPr>
          <w:rFonts w:ascii="KDRS" w:hAnsi="KDRS"/>
          <w:lang w:val="ru-RU"/>
        </w:rPr>
        <w:t xml:space="preserve"> </w:t>
      </w:r>
      <w:r w:rsidRPr="009177F1">
        <w:rPr>
          <w:rFonts w:ascii="KDRS" w:hAnsi="KDRS"/>
          <w:i/>
          <w:iCs/>
          <w:lang w:val="ru-RU"/>
        </w:rPr>
        <w:t>ж.</w:t>
      </w:r>
      <w:r w:rsidRPr="009177F1">
        <w:rPr>
          <w:rFonts w:ascii="KDRS" w:hAnsi="KDRS"/>
          <w:lang w:val="ru-RU"/>
        </w:rPr>
        <w:t xml:space="preserve"> 1. </w:t>
      </w:r>
      <w:r w:rsidRPr="009177F1">
        <w:rPr>
          <w:rFonts w:ascii="KDRS" w:hAnsi="KDRS"/>
          <w:i/>
          <w:iCs/>
          <w:lang w:val="ru-RU"/>
        </w:rPr>
        <w:t>Положение</w:t>
      </w:r>
      <w:r w:rsidRPr="009177F1">
        <w:rPr>
          <w:rFonts w:ascii="KDRS" w:hAnsi="KDRS"/>
          <w:lang w:val="ru-RU"/>
        </w:rPr>
        <w:t>,</w:t>
      </w:r>
      <w:r w:rsidRPr="009177F1">
        <w:rPr>
          <w:rFonts w:ascii="KDRS" w:hAnsi="KDRS"/>
          <w:i/>
          <w:iCs/>
          <w:lang w:val="ru-RU"/>
        </w:rPr>
        <w:t xml:space="preserve"> установление регламентирующего характера</w:t>
      </w:r>
      <w:r w:rsidRPr="009177F1">
        <w:rPr>
          <w:rFonts w:ascii="KDRS" w:hAnsi="KDRS"/>
          <w:lang w:val="ru-RU"/>
        </w:rPr>
        <w:t>,</w:t>
      </w:r>
      <w:r w:rsidRPr="009177F1">
        <w:rPr>
          <w:rFonts w:ascii="KDRS" w:hAnsi="KDRS"/>
          <w:i/>
          <w:iCs/>
          <w:lang w:val="ru-RU"/>
        </w:rPr>
        <w:t xml:space="preserve"> входящее как часть в сводный документ </w:t>
      </w:r>
      <w:r w:rsidRPr="009177F1">
        <w:rPr>
          <w:rFonts w:ascii="KDRS" w:hAnsi="KDRS"/>
          <w:lang w:val="ru-RU"/>
        </w:rPr>
        <w:t>(</w:t>
      </w:r>
      <w:r w:rsidRPr="009177F1">
        <w:rPr>
          <w:rFonts w:ascii="KDRS" w:hAnsi="KDRS"/>
          <w:i/>
          <w:iCs/>
          <w:lang w:val="ru-RU"/>
        </w:rPr>
        <w:t>уложение</w:t>
      </w:r>
      <w:r w:rsidRPr="009177F1">
        <w:rPr>
          <w:rFonts w:ascii="KDRS" w:hAnsi="KDRS"/>
          <w:lang w:val="ru-RU"/>
        </w:rPr>
        <w:t>,</w:t>
      </w:r>
      <w:r w:rsidRPr="009177F1">
        <w:rPr>
          <w:rFonts w:ascii="KDRS" w:hAnsi="KDRS"/>
          <w:i/>
          <w:iCs/>
          <w:lang w:val="ru-RU"/>
        </w:rPr>
        <w:t xml:space="preserve"> указ</w:t>
      </w:r>
      <w:r w:rsidRPr="009177F1">
        <w:rPr>
          <w:rFonts w:ascii="KDRS" w:hAnsi="KDRS"/>
          <w:lang w:val="ru-RU"/>
        </w:rPr>
        <w:t>,</w:t>
      </w:r>
      <w:r w:rsidRPr="009177F1">
        <w:rPr>
          <w:rFonts w:ascii="KDRS" w:hAnsi="KDRS"/>
          <w:i/>
          <w:iCs/>
          <w:lang w:val="ru-RU"/>
        </w:rPr>
        <w:t xml:space="preserve"> договор, устав и т.п.</w:t>
      </w:r>
      <w:r w:rsidRPr="009177F1">
        <w:rPr>
          <w:rFonts w:ascii="KDRS" w:hAnsi="KDRS"/>
          <w:lang w:val="ru-RU"/>
        </w:rPr>
        <w:t>);</w:t>
      </w:r>
      <w:r w:rsidRPr="009177F1">
        <w:rPr>
          <w:rFonts w:ascii="KDRS" w:hAnsi="KDRS"/>
          <w:i/>
          <w:iCs/>
          <w:lang w:val="ru-RU"/>
        </w:rPr>
        <w:t xml:space="preserve"> раздел</w:t>
      </w:r>
      <w:r w:rsidRPr="009177F1">
        <w:rPr>
          <w:rFonts w:ascii="KDRS" w:hAnsi="KDRS"/>
          <w:lang w:val="ru-RU"/>
        </w:rPr>
        <w:t>,</w:t>
      </w:r>
      <w:r w:rsidRPr="009177F1">
        <w:rPr>
          <w:rFonts w:ascii="KDRS" w:hAnsi="KDRS"/>
          <w:i/>
          <w:iCs/>
          <w:lang w:val="ru-RU"/>
        </w:rPr>
        <w:t xml:space="preserve"> параграф документа.</w:t>
      </w:r>
      <w:r w:rsidRPr="009177F1">
        <w:rPr>
          <w:rFonts w:ascii="KDRS" w:hAnsi="KDRS"/>
          <w:lang w:val="ru-RU"/>
        </w:rPr>
        <w:t xml:space="preserve"> И на т</w:t>
      </w:r>
      <w:r w:rsidRPr="009177F1">
        <w:rPr>
          <w:lang w:val="ru-RU"/>
        </w:rPr>
        <w:t>ѣ</w:t>
      </w:r>
      <w:r w:rsidRPr="009177F1">
        <w:rPr>
          <w:rFonts w:ascii="KDRS" w:hAnsi="KDRS"/>
          <w:lang w:val="ru-RU"/>
        </w:rPr>
        <w:t xml:space="preserve"> вс</w:t>
      </w:r>
      <w:r w:rsidRPr="009177F1">
        <w:rPr>
          <w:lang w:val="ru-RU"/>
        </w:rPr>
        <w:t>ѣ</w:t>
      </w:r>
      <w:r w:rsidRPr="009177F1">
        <w:rPr>
          <w:rFonts w:ascii="KDRS" w:hAnsi="KDRS"/>
          <w:lang w:val="ru-RU"/>
        </w:rPr>
        <w:t xml:space="preserve"> преждеименованные статьи, которые в сей грамот</w:t>
      </w:r>
      <w:r w:rsidRPr="009177F1">
        <w:rPr>
          <w:lang w:val="ru-RU"/>
        </w:rPr>
        <w:t>ѣ</w:t>
      </w:r>
      <w:r w:rsidRPr="009177F1">
        <w:rPr>
          <w:rFonts w:ascii="KDRS" w:hAnsi="KDRS"/>
          <w:lang w:val="ru-RU"/>
        </w:rPr>
        <w:t xml:space="preserve"> написаны, мы Максимилиянъ Божиею милостью римский, угорский король… великому государю влад</w:t>
      </w:r>
      <w:r w:rsidRPr="009177F1">
        <w:rPr>
          <w:lang w:val="ru-RU"/>
        </w:rPr>
        <w:t>ѣ</w:t>
      </w:r>
      <w:r w:rsidRPr="009177F1">
        <w:rPr>
          <w:rFonts w:ascii="KDRS" w:hAnsi="KDRS"/>
          <w:lang w:val="ru-RU"/>
        </w:rPr>
        <w:t>телю всеа Русии… на сей на великой кр</w:t>
      </w:r>
      <w:r w:rsidRPr="009177F1">
        <w:rPr>
          <w:lang w:val="ru-RU"/>
        </w:rPr>
        <w:t>ѣ</w:t>
      </w:r>
      <w:r w:rsidRPr="009177F1">
        <w:rPr>
          <w:rFonts w:ascii="KDRS" w:hAnsi="KDRS"/>
          <w:lang w:val="ru-RU"/>
        </w:rPr>
        <w:t>пости ц</w:t>
      </w:r>
      <w:r w:rsidRPr="009177F1">
        <w:rPr>
          <w:lang w:val="ru-RU"/>
        </w:rPr>
        <w:t>ѣ</w:t>
      </w:r>
      <w:r w:rsidRPr="009177F1">
        <w:rPr>
          <w:rFonts w:ascii="KDRS" w:hAnsi="KDRS"/>
          <w:lang w:val="ru-RU"/>
        </w:rPr>
        <w:t>ловали мы крестъ и къ сей нашей утверженной грамот</w:t>
      </w:r>
      <w:r w:rsidRPr="009177F1">
        <w:rPr>
          <w:lang w:val="ru-RU"/>
        </w:rPr>
        <w:t>ѣ</w:t>
      </w:r>
      <w:r w:rsidRPr="009177F1">
        <w:rPr>
          <w:rFonts w:ascii="KDRS" w:hAnsi="KDRS"/>
          <w:lang w:val="ru-RU"/>
        </w:rPr>
        <w:t xml:space="preserve"> нашу печать прив</w:t>
      </w:r>
      <w:r w:rsidRPr="009177F1">
        <w:rPr>
          <w:lang w:val="ru-RU"/>
        </w:rPr>
        <w:t>ѣ</w:t>
      </w:r>
      <w:r w:rsidRPr="009177F1">
        <w:rPr>
          <w:rFonts w:ascii="KDRS" w:hAnsi="KDRS"/>
          <w:lang w:val="ru-RU"/>
        </w:rPr>
        <w:t>сили. СГГД</w:t>
      </w:r>
      <w:r>
        <w:rPr>
          <w:rFonts w:ascii="KDRS" w:hAnsi="KDRS"/>
        </w:rPr>
        <w:t> V</w:t>
      </w:r>
      <w:r w:rsidRPr="009177F1">
        <w:rPr>
          <w:rFonts w:ascii="KDRS" w:hAnsi="KDRS"/>
          <w:lang w:val="ru-RU"/>
        </w:rPr>
        <w:t>, 64. 1514</w:t>
      </w:r>
      <w:r>
        <w:rPr>
          <w:rFonts w:ascii="KDRS" w:hAnsi="KDRS"/>
        </w:rPr>
        <w:t> </w:t>
      </w:r>
      <w:r w:rsidRPr="009177F1">
        <w:rPr>
          <w:rFonts w:ascii="KDRS" w:hAnsi="KDRS"/>
          <w:lang w:val="ru-RU"/>
        </w:rPr>
        <w:t>г. [Король]</w:t>
      </w:r>
      <w:r w:rsidRPr="009177F1">
        <w:rPr>
          <w:lang w:val="ru-RU"/>
        </w:rPr>
        <w:t xml:space="preserve"> </w:t>
      </w:r>
      <w:r w:rsidRPr="009177F1">
        <w:rPr>
          <w:rFonts w:ascii="KDRS" w:hAnsi="KDRS"/>
          <w:lang w:val="ru-RU"/>
        </w:rPr>
        <w:t>проситъ… чтобъ та статья исъ перемирной грамоты выставлена была. Швед.д., 88. 1561</w:t>
      </w:r>
      <w:r>
        <w:rPr>
          <w:rFonts w:ascii="KDRS" w:hAnsi="KDRS"/>
        </w:rPr>
        <w:t> </w:t>
      </w:r>
      <w:r w:rsidRPr="009177F1">
        <w:rPr>
          <w:rFonts w:ascii="KDRS" w:hAnsi="KDRS"/>
          <w:lang w:val="ru-RU"/>
        </w:rPr>
        <w:t xml:space="preserve">г. А подавъ грамоту, послы правили царю и великому князю посолство; статью говорилъ Юрьи, другую статью говорилъ Григорей, третью </w:t>
      </w:r>
      <w:r w:rsidRPr="009177F1">
        <w:rPr>
          <w:rFonts w:ascii="KDRS" w:hAnsi="KDRS"/>
          <w:lang w:val="ru-RU"/>
        </w:rPr>
        <w:lastRenderedPageBreak/>
        <w:t>статью говорилъ Михайло. Польск.д.</w:t>
      </w:r>
      <w:r>
        <w:rPr>
          <w:rFonts w:ascii="KDRS" w:hAnsi="KDRS"/>
        </w:rPr>
        <w:t> III</w:t>
      </w:r>
      <w:r w:rsidRPr="009177F1">
        <w:rPr>
          <w:rFonts w:ascii="KDRS" w:hAnsi="KDRS"/>
          <w:lang w:val="ru-RU"/>
        </w:rPr>
        <w:t>, 197. 1563</w:t>
      </w:r>
      <w:r>
        <w:rPr>
          <w:rFonts w:ascii="KDRS" w:hAnsi="KDRS"/>
        </w:rPr>
        <w:t> </w:t>
      </w:r>
      <w:r w:rsidRPr="009177F1">
        <w:rPr>
          <w:rFonts w:ascii="KDRS" w:hAnsi="KDRS"/>
          <w:lang w:val="ru-RU"/>
        </w:rPr>
        <w:t>г. А въ Соборномъ Уложень</w:t>
      </w:r>
      <w:r w:rsidRPr="009177F1">
        <w:rPr>
          <w:lang w:val="ru-RU"/>
        </w:rPr>
        <w:t>ѣ</w:t>
      </w:r>
      <w:r w:rsidRPr="009177F1">
        <w:rPr>
          <w:rFonts w:ascii="KDRS" w:hAnsi="KDRS"/>
          <w:lang w:val="ru-RU"/>
        </w:rPr>
        <w:t>, в 31 глав</w:t>
      </w:r>
      <w:r w:rsidRPr="009177F1">
        <w:rPr>
          <w:lang w:val="ru-RU"/>
        </w:rPr>
        <w:t>ѣ</w:t>
      </w:r>
      <w:r w:rsidRPr="009177F1">
        <w:rPr>
          <w:rFonts w:ascii="KDRS" w:hAnsi="KDRS"/>
          <w:lang w:val="ru-RU"/>
        </w:rPr>
        <w:t>, в 42 стать</w:t>
      </w:r>
      <w:r w:rsidRPr="009177F1">
        <w:rPr>
          <w:lang w:val="ru-RU"/>
        </w:rPr>
        <w:t>ѣ</w:t>
      </w:r>
      <w:r w:rsidRPr="009177F1">
        <w:rPr>
          <w:rFonts w:ascii="KDRS" w:hAnsi="KDRS"/>
          <w:lang w:val="ru-RU"/>
        </w:rPr>
        <w:t>, напечатано… А.Уст.</w:t>
      </w:r>
      <w:r>
        <w:rPr>
          <w:rFonts w:ascii="KDRS" w:hAnsi="KDRS"/>
        </w:rPr>
        <w:t> I</w:t>
      </w:r>
      <w:r w:rsidRPr="009177F1">
        <w:rPr>
          <w:rFonts w:ascii="KDRS" w:hAnsi="KDRS"/>
          <w:lang w:val="ru-RU"/>
        </w:rPr>
        <w:t>, 71. 1684</w:t>
      </w:r>
      <w:r>
        <w:rPr>
          <w:rFonts w:ascii="KDRS" w:hAnsi="KDRS"/>
        </w:rPr>
        <w:t> </w:t>
      </w:r>
      <w:r w:rsidRPr="009177F1">
        <w:rPr>
          <w:rFonts w:ascii="KDRS" w:hAnsi="KDRS"/>
          <w:lang w:val="ru-RU"/>
        </w:rPr>
        <w:t>г. Вел</w:t>
      </w:r>
      <w:r w:rsidRPr="009177F1">
        <w:rPr>
          <w:lang w:val="ru-RU"/>
        </w:rPr>
        <w:t>ѣ</w:t>
      </w:r>
      <w:r w:rsidRPr="009177F1">
        <w:rPr>
          <w:rFonts w:ascii="KDRS" w:hAnsi="KDRS"/>
          <w:lang w:val="ru-RU"/>
        </w:rPr>
        <w:t>но выписать изъ указу великихъ государеи изъ новыхъ статей, по которымъ вершатъ судные д</w:t>
      </w:r>
      <w:r w:rsidRPr="009177F1">
        <w:rPr>
          <w:lang w:val="ru-RU"/>
        </w:rPr>
        <w:t>ѣ</w:t>
      </w:r>
      <w:r w:rsidRPr="009177F1">
        <w:rPr>
          <w:rFonts w:ascii="KDRS" w:hAnsi="KDRS"/>
          <w:lang w:val="ru-RU"/>
        </w:rPr>
        <w:t>ла. АЮБ</w:t>
      </w:r>
      <w:r>
        <w:rPr>
          <w:rFonts w:ascii="KDRS" w:hAnsi="KDRS"/>
        </w:rPr>
        <w:t> II</w:t>
      </w:r>
      <w:r w:rsidRPr="009177F1">
        <w:rPr>
          <w:rFonts w:ascii="KDRS" w:hAnsi="KDRS"/>
          <w:lang w:val="ru-RU"/>
        </w:rPr>
        <w:t>, 621. 1684</w:t>
      </w:r>
      <w:r>
        <w:rPr>
          <w:rFonts w:ascii="KDRS" w:hAnsi="KDRS"/>
        </w:rPr>
        <w:t> </w:t>
      </w:r>
      <w:r w:rsidRPr="009177F1">
        <w:rPr>
          <w:rFonts w:ascii="KDRS" w:hAnsi="KDRS"/>
          <w:lang w:val="ru-RU"/>
        </w:rPr>
        <w:t xml:space="preserve">г. </w:t>
      </w:r>
    </w:p>
    <w:p w14:paraId="3F67D25A"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sz w:val="22"/>
          <w:szCs w:val="22"/>
          <w:lang w:val="ru-RU"/>
        </w:rPr>
        <w:t>Обычно мн</w:t>
      </w:r>
      <w:r w:rsidRPr="009177F1">
        <w:rPr>
          <w:rFonts w:ascii="KDRS" w:hAnsi="KDRS"/>
          <w:lang w:val="ru-RU"/>
        </w:rPr>
        <w:t xml:space="preserve">. </w:t>
      </w:r>
      <w:r w:rsidRPr="009177F1">
        <w:rPr>
          <w:rFonts w:ascii="KDRS" w:hAnsi="KDRS"/>
          <w:i/>
          <w:iCs/>
          <w:lang w:val="ru-RU"/>
        </w:rPr>
        <w:t>Документ,</w:t>
      </w:r>
      <w:r w:rsidRPr="009177F1">
        <w:rPr>
          <w:rFonts w:ascii="KDRS" w:hAnsi="KDRS"/>
          <w:lang w:val="ru-RU"/>
        </w:rPr>
        <w:t xml:space="preserve"> </w:t>
      </w:r>
      <w:r w:rsidRPr="009177F1">
        <w:rPr>
          <w:rFonts w:ascii="KDRS" w:hAnsi="KDRS"/>
          <w:i/>
          <w:iCs/>
          <w:lang w:val="ru-RU"/>
        </w:rPr>
        <w:t>официальная бумага</w:t>
      </w:r>
      <w:r w:rsidRPr="009177F1">
        <w:rPr>
          <w:rFonts w:ascii="KDRS" w:hAnsi="KDRS"/>
          <w:lang w:val="ru-RU"/>
        </w:rPr>
        <w:t>. Перевод с мировых договорных статеи, на которых меж королемъ шпанским да Галанскими Статы миръ учинен (</w:t>
      </w:r>
      <w:r>
        <w:rPr>
          <w:rFonts w:ascii="KDRS" w:hAnsi="KDRS"/>
        </w:rPr>
        <w:t>articulen</w:t>
      </w:r>
      <w:r w:rsidRPr="009177F1">
        <w:rPr>
          <w:rFonts w:ascii="KDRS" w:hAnsi="KDRS"/>
          <w:lang w:val="ru-RU"/>
        </w:rPr>
        <w:t>). Куранты</w:t>
      </w:r>
      <w:r w:rsidRPr="009177F1">
        <w:rPr>
          <w:rFonts w:ascii="KDRS" w:hAnsi="KDRS"/>
          <w:vertAlign w:val="superscript"/>
          <w:lang w:val="ru-RU"/>
        </w:rPr>
        <w:t>3</w:t>
      </w:r>
      <w:r w:rsidRPr="009177F1">
        <w:rPr>
          <w:rFonts w:ascii="KDRS" w:hAnsi="KDRS"/>
          <w:lang w:val="ru-RU"/>
        </w:rPr>
        <w:t>, 161. 1648</w:t>
      </w:r>
      <w:r>
        <w:rPr>
          <w:rFonts w:ascii="KDRS" w:hAnsi="KDRS"/>
        </w:rPr>
        <w:t> </w:t>
      </w:r>
      <w:r w:rsidRPr="009177F1">
        <w:rPr>
          <w:rFonts w:ascii="KDRS" w:hAnsi="KDRS"/>
          <w:lang w:val="ru-RU"/>
        </w:rPr>
        <w:t>г. Воевода Иванъ Богдановичь ему Володимеру сказалъ, что онъ того вора Федку сего числа не пришлетъ, а пришлетъ того вора, какъ увидитъ у боярина и воеводы у князя Якова Никитича статьи, которые присланы съ Москвы. АИ</w:t>
      </w:r>
      <w:r>
        <w:rPr>
          <w:rFonts w:ascii="KDRS" w:hAnsi="KDRS"/>
        </w:rPr>
        <w:t> IV</w:t>
      </w:r>
      <w:r w:rsidRPr="009177F1">
        <w:rPr>
          <w:rFonts w:ascii="KDRS" w:hAnsi="KDRS"/>
          <w:lang w:val="ru-RU"/>
        </w:rPr>
        <w:t>, 401. 1667–1672</w:t>
      </w:r>
      <w:r>
        <w:rPr>
          <w:rFonts w:ascii="KDRS" w:hAnsi="KDRS"/>
        </w:rPr>
        <w:t> </w:t>
      </w:r>
      <w:r w:rsidRPr="009177F1">
        <w:rPr>
          <w:rFonts w:ascii="KDRS" w:hAnsi="KDRS"/>
          <w:lang w:val="ru-RU"/>
        </w:rPr>
        <w:t>гг. А въ новоторговыхъ уставныхъ статьяхъ написано, что по малымъ торжкамъ и не въ указныхъ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хъ беспошлинно торговать никому не вел</w:t>
      </w:r>
      <w:r w:rsidRPr="009177F1">
        <w:rPr>
          <w:lang w:val="ru-RU"/>
        </w:rPr>
        <w:t>ѣ</w:t>
      </w:r>
      <w:r w:rsidRPr="009177F1">
        <w:rPr>
          <w:rFonts w:ascii="KDRS" w:hAnsi="KDRS"/>
          <w:lang w:val="ru-RU"/>
        </w:rPr>
        <w:t>но. АИ</w:t>
      </w:r>
      <w:r>
        <w:rPr>
          <w:rFonts w:ascii="KDRS" w:hAnsi="KDRS"/>
        </w:rPr>
        <w:t> V</w:t>
      </w:r>
      <w:r w:rsidRPr="009177F1">
        <w:rPr>
          <w:rFonts w:ascii="KDRS" w:hAnsi="KDRS"/>
          <w:lang w:val="ru-RU"/>
        </w:rPr>
        <w:t>, 334. 1689</w:t>
      </w:r>
      <w:r>
        <w:rPr>
          <w:rFonts w:ascii="KDRS" w:hAnsi="KDRS"/>
        </w:rPr>
        <w:t> </w:t>
      </w:r>
      <w:r w:rsidRPr="009177F1">
        <w:rPr>
          <w:rFonts w:ascii="KDRS" w:hAnsi="KDRS"/>
          <w:lang w:val="ru-RU"/>
        </w:rPr>
        <w:t>г.</w:t>
      </w:r>
      <w:r w:rsidRPr="009177F1">
        <w:rPr>
          <w:lang w:val="ru-RU"/>
        </w:rPr>
        <w:t xml:space="preserve"> </w:t>
      </w:r>
      <w:r w:rsidRPr="009177F1">
        <w:rPr>
          <w:rFonts w:ascii="KDRS" w:hAnsi="KDRS"/>
          <w:lang w:val="ru-RU"/>
        </w:rPr>
        <w:t>А для сыску и отдачи б</w:t>
      </w:r>
      <w:r w:rsidRPr="009177F1">
        <w:rPr>
          <w:lang w:val="ru-RU"/>
        </w:rPr>
        <w:t>ѣ</w:t>
      </w:r>
      <w:r w:rsidRPr="009177F1">
        <w:rPr>
          <w:rFonts w:ascii="KDRS" w:hAnsi="KDRS"/>
          <w:lang w:val="ru-RU"/>
        </w:rPr>
        <w:t>глыхъ людей и крестьянъ дать сысщикомъ изъ Пом</w:t>
      </w:r>
      <w:r w:rsidRPr="009177F1">
        <w:rPr>
          <w:lang w:val="ru-RU"/>
        </w:rPr>
        <w:t>ѣ</w:t>
      </w:r>
      <w:r w:rsidRPr="009177F1">
        <w:rPr>
          <w:rFonts w:ascii="KDRS" w:hAnsi="KDRS"/>
          <w:lang w:val="ru-RU"/>
        </w:rPr>
        <w:t>стнаго приказу статьи, каковы о сыску и объ отдач</w:t>
      </w:r>
      <w:r w:rsidRPr="009177F1">
        <w:rPr>
          <w:lang w:val="ru-RU"/>
        </w:rPr>
        <w:t>ѣ</w:t>
      </w:r>
      <w:r w:rsidRPr="009177F1">
        <w:rPr>
          <w:rFonts w:ascii="KDRS" w:hAnsi="KDRS"/>
          <w:lang w:val="ru-RU"/>
        </w:rPr>
        <w:t xml:space="preserve"> б</w:t>
      </w:r>
      <w:r w:rsidRPr="009177F1">
        <w:rPr>
          <w:lang w:val="ru-RU"/>
        </w:rPr>
        <w:t>ѣ</w:t>
      </w:r>
      <w:r w:rsidRPr="009177F1">
        <w:rPr>
          <w:rFonts w:ascii="KDRS" w:hAnsi="KDRS"/>
          <w:lang w:val="ru-RU"/>
        </w:rPr>
        <w:t>глыхъ людей и крестьянъ состоялись во 191 году. ПСЗ</w:t>
      </w:r>
      <w:r>
        <w:rPr>
          <w:rFonts w:ascii="KDRS" w:hAnsi="KDRS"/>
        </w:rPr>
        <w:t> III</w:t>
      </w:r>
      <w:r w:rsidRPr="009177F1">
        <w:rPr>
          <w:rFonts w:ascii="KDRS" w:hAnsi="KDRS"/>
          <w:lang w:val="ru-RU"/>
        </w:rPr>
        <w:t>, 446. 1698</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Зъ договорныхъ статей списокъ за приписью дьяка Алекс</w:t>
      </w:r>
      <w:r w:rsidRPr="009177F1">
        <w:rPr>
          <w:lang w:val="ru-RU"/>
        </w:rPr>
        <w:t>ѣ</w:t>
      </w:r>
      <w:r w:rsidRPr="009177F1">
        <w:rPr>
          <w:rFonts w:ascii="KDRS" w:hAnsi="KDRS"/>
          <w:lang w:val="ru-RU"/>
        </w:rPr>
        <w:t>я Сахарова о вывоз</w:t>
      </w:r>
      <w:r w:rsidRPr="009177F1">
        <w:rPr>
          <w:lang w:val="ru-RU"/>
        </w:rPr>
        <w:t>ѣ</w:t>
      </w:r>
      <w:r w:rsidRPr="009177F1">
        <w:rPr>
          <w:rFonts w:ascii="KDRS" w:hAnsi="KDRS"/>
          <w:lang w:val="ru-RU"/>
        </w:rPr>
        <w:t xml:space="preserve"> и о торговли табаку. Псков.а., 466. 1698</w:t>
      </w:r>
      <w:r>
        <w:rPr>
          <w:rFonts w:ascii="KDRS" w:hAnsi="KDRS"/>
        </w:rPr>
        <w:t> </w:t>
      </w:r>
      <w:r w:rsidRPr="009177F1">
        <w:rPr>
          <w:rFonts w:ascii="KDRS" w:hAnsi="KDRS"/>
          <w:lang w:val="ru-RU"/>
        </w:rPr>
        <w:t xml:space="preserve">г. </w:t>
      </w:r>
      <w:r w:rsidRPr="009177F1">
        <w:rPr>
          <w:rFonts w:ascii="KDRS" w:hAnsi="KDRS"/>
          <w:spacing w:val="40"/>
          <w:lang w:val="ru-RU"/>
        </w:rPr>
        <w:t>Указная статья</w:t>
      </w:r>
      <w:r w:rsidRPr="009177F1">
        <w:rPr>
          <w:rFonts w:ascii="KDRS" w:hAnsi="KDRS"/>
          <w:lang w:val="ru-RU"/>
        </w:rPr>
        <w:t xml:space="preserve"> – </w:t>
      </w:r>
      <w:r w:rsidRPr="009177F1">
        <w:rPr>
          <w:rFonts w:ascii="KDRS" w:hAnsi="KDRS"/>
          <w:i/>
          <w:iCs/>
          <w:lang w:val="ru-RU"/>
        </w:rPr>
        <w:t>указ, документ</w:t>
      </w:r>
      <w:r w:rsidRPr="009177F1">
        <w:rPr>
          <w:rFonts w:ascii="KDRS" w:hAnsi="KDRS"/>
          <w:lang w:val="ru-RU"/>
        </w:rPr>
        <w:t>,</w:t>
      </w:r>
      <w:r w:rsidRPr="009177F1">
        <w:rPr>
          <w:rFonts w:ascii="KDRS" w:hAnsi="KDRS"/>
          <w:i/>
          <w:iCs/>
          <w:lang w:val="ru-RU"/>
        </w:rPr>
        <w:t xml:space="preserve"> определяющий размер поместного и денежного жалованья служилым людям</w:t>
      </w:r>
      <w:r w:rsidRPr="009177F1">
        <w:rPr>
          <w:rFonts w:ascii="KDRS" w:hAnsi="KDRS"/>
          <w:lang w:val="ru-RU"/>
        </w:rPr>
        <w:t xml:space="preserve">; </w:t>
      </w:r>
      <w:r w:rsidRPr="009177F1">
        <w:rPr>
          <w:rFonts w:ascii="KDRS" w:hAnsi="KDRS"/>
          <w:i/>
          <w:iCs/>
          <w:lang w:val="ru-RU"/>
        </w:rPr>
        <w:t>само жалованье</w:t>
      </w:r>
      <w:r w:rsidRPr="009177F1">
        <w:rPr>
          <w:rFonts w:ascii="KDRS" w:hAnsi="KDRS"/>
          <w:lang w:val="ru-RU"/>
        </w:rPr>
        <w:t>,</w:t>
      </w:r>
      <w:r w:rsidRPr="009177F1">
        <w:rPr>
          <w:rFonts w:ascii="KDRS" w:hAnsi="KDRS"/>
          <w:i/>
          <w:iCs/>
          <w:lang w:val="ru-RU"/>
        </w:rPr>
        <w:t xml:space="preserve"> определенное указом</w:t>
      </w:r>
      <w:r w:rsidRPr="009177F1">
        <w:rPr>
          <w:rFonts w:ascii="KDRS" w:hAnsi="KDRS"/>
          <w:lang w:val="ru-RU"/>
        </w:rPr>
        <w:t>. По государеву цареву… указу, донскимъ казакомъ, которые при</w:t>
      </w:r>
      <w:r w:rsidRPr="009177F1">
        <w:rPr>
          <w:lang w:val="ru-RU"/>
        </w:rPr>
        <w:t>ѣ</w:t>
      </w:r>
      <w:r w:rsidRPr="009177F1">
        <w:rPr>
          <w:rFonts w:ascii="KDRS" w:hAnsi="KDRS"/>
          <w:lang w:val="ru-RU"/>
        </w:rPr>
        <w:t>зжаютъ ко государю къ Москве… даютъ государева жалованья на при</w:t>
      </w:r>
      <w:r w:rsidRPr="009177F1">
        <w:rPr>
          <w:lang w:val="ru-RU"/>
        </w:rPr>
        <w:t>ѣ</w:t>
      </w:r>
      <w:r w:rsidRPr="009177F1">
        <w:rPr>
          <w:rFonts w:ascii="KDRS" w:hAnsi="KDRS"/>
          <w:lang w:val="ru-RU"/>
        </w:rPr>
        <w:t>зде указную статью: денегъ по семи рублевъ да по сукну по доброму челов</w:t>
      </w:r>
      <w:r w:rsidRPr="009177F1">
        <w:rPr>
          <w:lang w:val="ru-RU"/>
        </w:rPr>
        <w:t>ѣ</w:t>
      </w:r>
      <w:r w:rsidRPr="009177F1">
        <w:rPr>
          <w:rFonts w:ascii="KDRS" w:hAnsi="KDRS"/>
          <w:lang w:val="ru-RU"/>
        </w:rPr>
        <w:t>ку. Дон.д.</w:t>
      </w:r>
      <w:r>
        <w:rPr>
          <w:rFonts w:ascii="KDRS" w:hAnsi="KDRS"/>
        </w:rPr>
        <w:t> II</w:t>
      </w:r>
      <w:r w:rsidRPr="009177F1">
        <w:rPr>
          <w:rFonts w:ascii="KDRS" w:hAnsi="KDRS"/>
          <w:lang w:val="ru-RU"/>
        </w:rPr>
        <w:t>, 508. 1644</w:t>
      </w:r>
      <w:r>
        <w:rPr>
          <w:rFonts w:ascii="KDRS" w:hAnsi="KDRS"/>
        </w:rPr>
        <w:t> </w:t>
      </w:r>
      <w:r w:rsidRPr="009177F1">
        <w:rPr>
          <w:rFonts w:ascii="KDRS" w:hAnsi="KDRS"/>
          <w:lang w:val="ru-RU"/>
        </w:rPr>
        <w:t>г. А указныхъ статей о дач</w:t>
      </w:r>
      <w:r w:rsidRPr="009177F1">
        <w:rPr>
          <w:lang w:val="ru-RU"/>
        </w:rPr>
        <w:t>ѣ</w:t>
      </w:r>
      <w:r w:rsidRPr="009177F1">
        <w:rPr>
          <w:rFonts w:ascii="KDRS" w:hAnsi="KDRS"/>
          <w:lang w:val="ru-RU"/>
        </w:rPr>
        <w:t xml:space="preserve"> пашенныхъ земель четвертьми черкаскимъ полковникомъ и урядникомъ, и рядовымъ казакомъ, и м</w:t>
      </w:r>
      <w:r w:rsidRPr="009177F1">
        <w:rPr>
          <w:lang w:val="ru-RU"/>
        </w:rPr>
        <w:t>ѣ</w:t>
      </w:r>
      <w:r w:rsidRPr="009177F1">
        <w:rPr>
          <w:rFonts w:ascii="KDRS" w:hAnsi="KDRS"/>
          <w:lang w:val="ru-RU"/>
        </w:rPr>
        <w:t>щаномъ въ разряд</w:t>
      </w:r>
      <w:r w:rsidRPr="009177F1">
        <w:rPr>
          <w:lang w:val="ru-RU"/>
        </w:rPr>
        <w:t>ѣ</w:t>
      </w:r>
      <w:r w:rsidRPr="009177F1">
        <w:rPr>
          <w:rFonts w:ascii="KDRS" w:hAnsi="KDRS"/>
          <w:lang w:val="ru-RU"/>
        </w:rPr>
        <w:t xml:space="preserve"> не учинено. Баг.Мат., 94. 1681</w:t>
      </w:r>
      <w:r>
        <w:rPr>
          <w:rFonts w:ascii="KDRS" w:hAnsi="KDRS"/>
        </w:rPr>
        <w:t> </w:t>
      </w:r>
      <w:r w:rsidRPr="009177F1">
        <w:rPr>
          <w:rFonts w:ascii="KDRS" w:hAnsi="KDRS"/>
          <w:lang w:val="ru-RU"/>
        </w:rPr>
        <w:t>г. Всему… донскому отпуску противъ вашего великихъ государей указу и указных статей, каковы присланы изъ Розряду на Воронежъ ко мн</w:t>
      </w:r>
      <w:r w:rsidRPr="009177F1">
        <w:rPr>
          <w:lang w:val="ru-RU"/>
        </w:rPr>
        <w:t>ѣ</w:t>
      </w:r>
      <w:r w:rsidRPr="009177F1">
        <w:rPr>
          <w:rFonts w:ascii="KDRS" w:hAnsi="KDRS"/>
          <w:lang w:val="ru-RU"/>
        </w:rPr>
        <w:t>… учиня книги со всякою подлинною в</w:t>
      </w:r>
      <w:r w:rsidRPr="009177F1">
        <w:rPr>
          <w:lang w:val="ru-RU"/>
        </w:rPr>
        <w:t>ѣ</w:t>
      </w:r>
      <w:r w:rsidRPr="009177F1">
        <w:rPr>
          <w:rFonts w:ascii="KDRS" w:hAnsi="KDRS"/>
          <w:lang w:val="ru-RU"/>
        </w:rPr>
        <w:t>домостью и съ перечневою выпискою… къ Москв</w:t>
      </w:r>
      <w:r w:rsidRPr="009177F1">
        <w:rPr>
          <w:lang w:val="ru-RU"/>
        </w:rPr>
        <w:t>ѣ</w:t>
      </w:r>
      <w:r w:rsidRPr="009177F1">
        <w:rPr>
          <w:rFonts w:ascii="KDRS" w:hAnsi="KDRS"/>
          <w:lang w:val="ru-RU"/>
        </w:rPr>
        <w:t xml:space="preserve"> въ Розрядъ пришлю. ДАИ</w:t>
      </w:r>
      <w:r>
        <w:rPr>
          <w:rFonts w:ascii="KDRS" w:hAnsi="KDRS"/>
        </w:rPr>
        <w:t> XI</w:t>
      </w:r>
      <w:r w:rsidRPr="009177F1">
        <w:rPr>
          <w:rFonts w:ascii="KDRS" w:hAnsi="KDRS"/>
          <w:lang w:val="ru-RU"/>
        </w:rPr>
        <w:t>, 136. 1684</w:t>
      </w:r>
      <w:r>
        <w:rPr>
          <w:rFonts w:ascii="KDRS" w:hAnsi="KDRS"/>
        </w:rPr>
        <w:t> </w:t>
      </w:r>
      <w:r w:rsidRPr="009177F1">
        <w:rPr>
          <w:rFonts w:ascii="KDRS" w:hAnsi="KDRS"/>
          <w:lang w:val="ru-RU"/>
        </w:rPr>
        <w:t>г.</w:t>
      </w:r>
    </w:p>
    <w:p w14:paraId="0CFD90CE"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Положение</w:t>
      </w:r>
      <w:r w:rsidRPr="009177F1">
        <w:rPr>
          <w:rFonts w:ascii="KDRS" w:hAnsi="KDRS"/>
          <w:lang w:val="ru-RU"/>
        </w:rPr>
        <w:t>,</w:t>
      </w:r>
      <w:r w:rsidRPr="009177F1">
        <w:rPr>
          <w:rFonts w:ascii="KDRS" w:hAnsi="KDRS"/>
          <w:i/>
          <w:iCs/>
          <w:lang w:val="ru-RU"/>
        </w:rPr>
        <w:t xml:space="preserve"> установление какого-л. религиозного учения.</w:t>
      </w:r>
      <w:r w:rsidRPr="009177F1">
        <w:rPr>
          <w:rFonts w:ascii="KDRS" w:hAnsi="KDRS"/>
          <w:lang w:val="ru-RU"/>
        </w:rPr>
        <w:t xml:space="preserve"> Когда потребъно есть пров</w:t>
      </w:r>
      <w:r w:rsidRPr="009177F1">
        <w:rPr>
          <w:lang w:val="ru-RU"/>
        </w:rPr>
        <w:t>ѣ</w:t>
      </w:r>
      <w:r w:rsidRPr="009177F1">
        <w:rPr>
          <w:rFonts w:ascii="KDRS" w:hAnsi="KDRS"/>
          <w:lang w:val="ru-RU"/>
        </w:rPr>
        <w:t xml:space="preserve">дывати и допрашиватися воли писующаго? Егда писание или изреченное есть неразумное, темное и неясьное или глупое и неудобно </w:t>
      </w:r>
      <w:r w:rsidRPr="009177F1">
        <w:rPr>
          <w:rFonts w:ascii="KDRS" w:hAnsi="KDRS"/>
          <w:lang w:val="ru-RU"/>
        </w:rPr>
        <w:lastRenderedPageBreak/>
        <w:t>наступающе на который ни есть предел или статию в</w:t>
      </w:r>
      <w:r w:rsidRPr="009177F1">
        <w:rPr>
          <w:lang w:val="ru-RU"/>
        </w:rPr>
        <w:t>ѣ</w:t>
      </w:r>
      <w:r w:rsidRPr="009177F1">
        <w:rPr>
          <w:rFonts w:ascii="KDRS" w:hAnsi="KDRS"/>
          <w:lang w:val="ru-RU"/>
        </w:rPr>
        <w:t>ры християнския или на которое ясное м</w:t>
      </w:r>
      <w:r w:rsidRPr="009177F1">
        <w:rPr>
          <w:lang w:val="ru-RU"/>
        </w:rPr>
        <w:t>ѣ</w:t>
      </w:r>
      <w:r w:rsidRPr="009177F1">
        <w:rPr>
          <w:rFonts w:ascii="KDRS" w:hAnsi="KDRS"/>
          <w:lang w:val="ru-RU"/>
        </w:rPr>
        <w:t>сто и статью Святаго Писания. Риторика, 410</w:t>
      </w:r>
      <w:r>
        <w:rPr>
          <w:rFonts w:ascii="KDRS" w:hAnsi="KDRS"/>
        </w:rPr>
        <w:t> </w:t>
      </w:r>
      <w:r w:rsidRPr="009177F1">
        <w:rPr>
          <w:rFonts w:ascii="KDRS" w:hAnsi="KDRS"/>
          <w:lang w:val="ru-RU"/>
        </w:rPr>
        <w:t>об. 1620</w:t>
      </w:r>
      <w:r>
        <w:rPr>
          <w:rFonts w:ascii="KDRS" w:hAnsi="KDRS"/>
        </w:rPr>
        <w:t> </w:t>
      </w:r>
      <w:r w:rsidRPr="009177F1">
        <w:rPr>
          <w:rFonts w:ascii="KDRS" w:hAnsi="KDRS"/>
          <w:lang w:val="ru-RU"/>
        </w:rPr>
        <w:t>г. Розсмотрить и розв</w:t>
      </w:r>
      <w:r w:rsidRPr="009177F1">
        <w:rPr>
          <w:lang w:val="ru-RU"/>
        </w:rPr>
        <w:t>ѣ</w:t>
      </w:r>
      <w:r w:rsidRPr="009177F1">
        <w:rPr>
          <w:rFonts w:ascii="KDRS" w:hAnsi="KDRS"/>
          <w:lang w:val="ru-RU"/>
        </w:rPr>
        <w:t>дать гораздо, какова у них [грузин] в</w:t>
      </w:r>
      <w:r w:rsidRPr="009177F1">
        <w:rPr>
          <w:lang w:val="ru-RU"/>
        </w:rPr>
        <w:t>ѣ</w:t>
      </w:r>
      <w:r w:rsidRPr="009177F1">
        <w:rPr>
          <w:rFonts w:ascii="KDRS" w:hAnsi="KDRS"/>
          <w:lang w:val="ru-RU"/>
        </w:rPr>
        <w:t>ра, прямо ли истинная греческаго закону… и н</w:t>
      </w:r>
      <w:r w:rsidRPr="009177F1">
        <w:rPr>
          <w:lang w:val="ru-RU"/>
        </w:rPr>
        <w:t>ѣ</w:t>
      </w:r>
      <w:r w:rsidRPr="009177F1">
        <w:rPr>
          <w:rFonts w:ascii="KDRS" w:hAnsi="KDRS"/>
          <w:lang w:val="ru-RU"/>
        </w:rPr>
        <w:t>т ли у них въ чом розни и н</w:t>
      </w:r>
      <w:r w:rsidRPr="009177F1">
        <w:rPr>
          <w:lang w:val="ru-RU"/>
        </w:rPr>
        <w:t>ѣ</w:t>
      </w:r>
      <w:r w:rsidRPr="009177F1">
        <w:rPr>
          <w:rFonts w:ascii="KDRS" w:hAnsi="KDRS"/>
          <w:lang w:val="ru-RU"/>
        </w:rPr>
        <w:t>т ли каких прибылых статей иных в</w:t>
      </w:r>
      <w:r w:rsidRPr="009177F1">
        <w:rPr>
          <w:lang w:val="ru-RU"/>
        </w:rPr>
        <w:t>ѣ</w:t>
      </w:r>
      <w:r w:rsidRPr="009177F1">
        <w:rPr>
          <w:rFonts w:ascii="KDRS" w:hAnsi="KDRS"/>
          <w:lang w:val="ru-RU"/>
        </w:rPr>
        <w:t>р. Посольство Елчина, 284. 1639</w:t>
      </w:r>
      <w:r>
        <w:rPr>
          <w:rFonts w:ascii="KDRS" w:hAnsi="KDRS"/>
        </w:rPr>
        <w:t> </w:t>
      </w:r>
      <w:r w:rsidRPr="009177F1">
        <w:rPr>
          <w:rFonts w:ascii="KDRS" w:hAnsi="KDRS"/>
          <w:lang w:val="ru-RU"/>
        </w:rPr>
        <w:t>г. Изначала знаемъ васъ, что вы именуетеся християне, но не во всемъ в</w:t>
      </w:r>
      <w:r w:rsidRPr="009177F1">
        <w:rPr>
          <w:lang w:val="ru-RU"/>
        </w:rPr>
        <w:t>ѣ</w:t>
      </w:r>
      <w:r w:rsidRPr="009177F1">
        <w:rPr>
          <w:rFonts w:ascii="KDRS" w:hAnsi="KDRS"/>
          <w:lang w:val="ru-RU"/>
        </w:rPr>
        <w:t>ру Христову держите прямо и во многихъ статьяхъ разд</w:t>
      </w:r>
      <w:r w:rsidRPr="009177F1">
        <w:rPr>
          <w:lang w:val="ru-RU"/>
        </w:rPr>
        <w:t>ѣ</w:t>
      </w:r>
      <w:r w:rsidRPr="009177F1">
        <w:rPr>
          <w:rFonts w:ascii="KDRS" w:hAnsi="KDRS"/>
          <w:lang w:val="ru-RU"/>
        </w:rPr>
        <w:t>ляетеся отъ насъ. Прения кор.Вальд., 23. 1645</w:t>
      </w:r>
      <w:r>
        <w:rPr>
          <w:rFonts w:ascii="KDRS" w:hAnsi="KDRS"/>
        </w:rPr>
        <w:t> </w:t>
      </w:r>
      <w:r w:rsidRPr="009177F1">
        <w:rPr>
          <w:rFonts w:ascii="KDRS" w:hAnsi="KDRS"/>
          <w:lang w:val="ru-RU"/>
        </w:rPr>
        <w:t>г.</w:t>
      </w:r>
    </w:p>
    <w:p w14:paraId="76A8D499"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iCs/>
          <w:lang w:val="ru-RU"/>
        </w:rPr>
        <w:t>Раздел текста свободного содержания</w:t>
      </w:r>
      <w:r w:rsidRPr="009177F1">
        <w:rPr>
          <w:rFonts w:ascii="KDRS" w:hAnsi="KDRS"/>
          <w:lang w:val="ru-RU"/>
        </w:rPr>
        <w:t>. И ис того города Урмуза приходятъ на верблюдехъ черезъ т</w:t>
      </w:r>
      <w:r w:rsidRPr="009177F1">
        <w:rPr>
          <w:lang w:val="ru-RU"/>
        </w:rPr>
        <w:t>ѣ</w:t>
      </w:r>
      <w:r w:rsidRPr="009177F1">
        <w:rPr>
          <w:rFonts w:ascii="KDRS" w:hAnsi="KDRS"/>
          <w:lang w:val="ru-RU"/>
        </w:rPr>
        <w:t xml:space="preserve"> городы, что про нихъ писано въ сей статьи, при</w:t>
      </w:r>
      <w:r w:rsidRPr="009177F1">
        <w:rPr>
          <w:lang w:val="ru-RU"/>
        </w:rPr>
        <w:t>ѣ</w:t>
      </w:r>
      <w:r w:rsidRPr="009177F1">
        <w:rPr>
          <w:rFonts w:ascii="KDRS" w:hAnsi="KDRS"/>
          <w:lang w:val="ru-RU"/>
        </w:rPr>
        <w:t>зжаютъ в­Ыспагань. Х.</w:t>
      </w:r>
      <w:r>
        <w:rPr>
          <w:rFonts w:ascii="KDRS" w:hAnsi="KDRS"/>
        </w:rPr>
        <w:t> </w:t>
      </w:r>
      <w:r w:rsidRPr="009177F1">
        <w:rPr>
          <w:rFonts w:ascii="KDRS" w:hAnsi="KDRS"/>
          <w:lang w:val="ru-RU"/>
        </w:rPr>
        <w:t>Котова, 120. 1624</w:t>
      </w:r>
      <w:r>
        <w:rPr>
          <w:rFonts w:ascii="KDRS" w:hAnsi="KDRS"/>
        </w:rPr>
        <w:t> </w:t>
      </w:r>
      <w:r w:rsidRPr="009177F1">
        <w:rPr>
          <w:rFonts w:ascii="KDRS" w:hAnsi="KDRS"/>
          <w:lang w:val="ru-RU"/>
        </w:rPr>
        <w:t>г. Что въ греческихъ книгахъ обр</w:t>
      </w:r>
      <w:r w:rsidRPr="009177F1">
        <w:rPr>
          <w:lang w:val="ru-RU"/>
        </w:rPr>
        <w:t>ѣ</w:t>
      </w:r>
      <w:r w:rsidRPr="009177F1">
        <w:rPr>
          <w:rFonts w:ascii="KDRS" w:hAnsi="KDRS"/>
          <w:lang w:val="ru-RU"/>
        </w:rPr>
        <w:t>тали на себя обличительные статьи и всякие р</w:t>
      </w:r>
      <w:r w:rsidRPr="009177F1">
        <w:rPr>
          <w:lang w:val="ru-RU"/>
        </w:rPr>
        <w:t>ѣ</w:t>
      </w:r>
      <w:r w:rsidRPr="009177F1">
        <w:rPr>
          <w:rFonts w:ascii="KDRS" w:hAnsi="KDRS"/>
          <w:lang w:val="ru-RU"/>
        </w:rPr>
        <w:t>чи… и т</w:t>
      </w:r>
      <w:r w:rsidRPr="009177F1">
        <w:rPr>
          <w:lang w:val="ru-RU"/>
        </w:rPr>
        <w:t>ѣ</w:t>
      </w:r>
      <w:r w:rsidRPr="009177F1">
        <w:rPr>
          <w:rFonts w:ascii="KDRS" w:hAnsi="KDRS"/>
          <w:lang w:val="ru-RU"/>
        </w:rPr>
        <w:t xml:space="preserve"> вс</w:t>
      </w:r>
      <w:r w:rsidRPr="009177F1">
        <w:rPr>
          <w:lang w:val="ru-RU"/>
        </w:rPr>
        <w:t>ѣ</w:t>
      </w:r>
      <w:r w:rsidRPr="009177F1">
        <w:rPr>
          <w:rFonts w:ascii="KDRS" w:hAnsi="KDRS"/>
          <w:lang w:val="ru-RU"/>
        </w:rPr>
        <w:t xml:space="preserve"> р</w:t>
      </w:r>
      <w:r w:rsidRPr="009177F1">
        <w:rPr>
          <w:lang w:val="ru-RU"/>
        </w:rPr>
        <w:t>ѣ</w:t>
      </w:r>
      <w:r w:rsidRPr="009177F1">
        <w:rPr>
          <w:rFonts w:ascii="KDRS" w:hAnsi="KDRS"/>
          <w:lang w:val="ru-RU"/>
        </w:rPr>
        <w:t>чи и д</w:t>
      </w:r>
      <w:r w:rsidRPr="009177F1">
        <w:rPr>
          <w:lang w:val="ru-RU"/>
        </w:rPr>
        <w:t>ѣ</w:t>
      </w:r>
      <w:r w:rsidRPr="009177F1">
        <w:rPr>
          <w:rFonts w:ascii="KDRS" w:hAnsi="KDRS"/>
          <w:lang w:val="ru-RU"/>
        </w:rPr>
        <w:t>ла переписывали и исправляли по своей ереси. Наседка Спис., 337. 1644</w:t>
      </w:r>
      <w:r>
        <w:rPr>
          <w:rFonts w:ascii="KDRS" w:hAnsi="KDRS"/>
        </w:rPr>
        <w:t> </w:t>
      </w:r>
      <w:r w:rsidRPr="009177F1">
        <w:rPr>
          <w:rFonts w:ascii="KDRS" w:hAnsi="KDRS"/>
          <w:lang w:val="ru-RU"/>
        </w:rPr>
        <w:t>г. Послы в своих посолствах мног&lt;о&gt; чинят не к чести своему гсд</w:t>
      </w:r>
      <w:r w:rsidRPr="009177F1">
        <w:rPr>
          <w:lang w:val="ru-RU"/>
        </w:rPr>
        <w:t>҃</w:t>
      </w:r>
      <w:r w:rsidRPr="009177F1">
        <w:rPr>
          <w:rFonts w:ascii="KDRS" w:hAnsi="KDRS"/>
          <w:lang w:val="ru-RU"/>
        </w:rPr>
        <w:t>рю в про</w:t>
      </w:r>
      <w:r w:rsidRPr="009177F1">
        <w:rPr>
          <w:lang w:val="ru-RU"/>
        </w:rPr>
        <w:t>ѣ</w:t>
      </w:r>
      <w:r w:rsidRPr="009177F1">
        <w:rPr>
          <w:rFonts w:ascii="KDRS" w:hAnsi="KDRS"/>
          <w:lang w:val="ru-RU"/>
        </w:rPr>
        <w:t>зд</w:t>
      </w:r>
      <w:r w:rsidRPr="009177F1">
        <w:rPr>
          <w:lang w:val="ru-RU"/>
        </w:rPr>
        <w:t>ѣ</w:t>
      </w:r>
      <w:r w:rsidRPr="009177F1">
        <w:rPr>
          <w:rFonts w:ascii="KDRS" w:hAnsi="KDRS"/>
          <w:lang w:val="ru-RU"/>
        </w:rPr>
        <w:t xml:space="preserve"> и в розговорных р</w:t>
      </w:r>
      <w:r w:rsidRPr="009177F1">
        <w:rPr>
          <w:lang w:val="ru-RU"/>
        </w:rPr>
        <w:t>ѣ</w:t>
      </w:r>
      <w:r w:rsidRPr="009177F1">
        <w:rPr>
          <w:rFonts w:ascii="KDRS" w:hAnsi="KDRS"/>
          <w:lang w:val="ru-RU"/>
        </w:rPr>
        <w:t>чахъ, какъ о том писано выше сего в посолскои статье. Котош.</w:t>
      </w:r>
      <w:r w:rsidRPr="009177F1">
        <w:rPr>
          <w:rFonts w:ascii="KDRS" w:hAnsi="KDRS"/>
          <w:vertAlign w:val="superscript"/>
          <w:lang w:val="ru-RU"/>
        </w:rPr>
        <w:t>1</w:t>
      </w:r>
      <w:r w:rsidRPr="009177F1">
        <w:rPr>
          <w:rFonts w:ascii="KDRS" w:hAnsi="KDRS"/>
          <w:lang w:val="ru-RU"/>
        </w:rPr>
        <w:t>, 98. 1667</w:t>
      </w:r>
      <w:r>
        <w:rPr>
          <w:rFonts w:ascii="KDRS" w:hAnsi="KDRS"/>
        </w:rPr>
        <w:t> </w:t>
      </w:r>
      <w:r w:rsidRPr="009177F1">
        <w:rPr>
          <w:rFonts w:ascii="KDRS" w:hAnsi="KDRS"/>
          <w:lang w:val="ru-RU"/>
        </w:rPr>
        <w:t xml:space="preserve">г. </w:t>
      </w:r>
    </w:p>
    <w:p w14:paraId="45F0E067"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5. </w:t>
      </w:r>
      <w:r w:rsidRPr="009177F1">
        <w:rPr>
          <w:rFonts w:ascii="KDRS" w:hAnsi="KDRS"/>
          <w:i/>
          <w:iCs/>
          <w:lang w:val="ru-RU"/>
        </w:rPr>
        <w:t>Небольшой текст; запись, заметка</w:t>
      </w:r>
      <w:r w:rsidRPr="009177F1">
        <w:rPr>
          <w:rFonts w:ascii="KDRS" w:hAnsi="KDRS"/>
          <w:lang w:val="ru-RU"/>
        </w:rPr>
        <w:t>. Посланы изъ оружейныя палаты иконники… а вел</w:t>
      </w:r>
      <w:r w:rsidRPr="009177F1">
        <w:rPr>
          <w:lang w:val="ru-RU"/>
        </w:rPr>
        <w:t>ѣ</w:t>
      </w:r>
      <w:r w:rsidRPr="009177F1">
        <w:rPr>
          <w:rFonts w:ascii="KDRS" w:hAnsi="KDRS"/>
          <w:lang w:val="ru-RU"/>
        </w:rPr>
        <w:t>но иконы писать наскоро въ день и въ ночь; а кто имяны посланъ, и то подъ сею статьею [перечень]. Заб.Ик., 55. 1665</w:t>
      </w:r>
      <w:r>
        <w:rPr>
          <w:rFonts w:ascii="KDRS" w:hAnsi="KDRS"/>
        </w:rPr>
        <w:t> </w:t>
      </w:r>
      <w:r w:rsidRPr="009177F1">
        <w:rPr>
          <w:rFonts w:ascii="KDRS" w:hAnsi="KDRS"/>
          <w:lang w:val="ru-RU"/>
        </w:rPr>
        <w:t>г. Да въ писм</w:t>
      </w:r>
      <w:r w:rsidRPr="009177F1">
        <w:rPr>
          <w:lang w:val="ru-RU"/>
        </w:rPr>
        <w:t>ѣ</w:t>
      </w:r>
      <w:r w:rsidRPr="009177F1">
        <w:rPr>
          <w:rFonts w:ascii="KDRS" w:hAnsi="KDRS"/>
          <w:lang w:val="ru-RU"/>
        </w:rPr>
        <w:t xml:space="preserve">… написано его </w:t>
      </w:r>
      <w:r w:rsidRPr="009177F1">
        <w:rPr>
          <w:rFonts w:ascii="KDRS" w:hAnsi="KDRS"/>
          <w:caps/>
          <w:lang w:val="ru-RU"/>
        </w:rPr>
        <w:t>к</w:t>
      </w:r>
      <w:r w:rsidRPr="009177F1">
        <w:rPr>
          <w:rFonts w:ascii="KDRS" w:hAnsi="KDRS"/>
          <w:lang w:val="ru-RU"/>
        </w:rPr>
        <w:t xml:space="preserve">оземкиною рукою: думай, куды намъ </w:t>
      </w:r>
      <w:r w:rsidRPr="009177F1">
        <w:rPr>
          <w:lang w:val="ru-RU"/>
        </w:rPr>
        <w:t>ѣ</w:t>
      </w:r>
      <w:r w:rsidRPr="009177F1">
        <w:rPr>
          <w:rFonts w:ascii="KDRS" w:hAnsi="KDRS"/>
          <w:lang w:val="ru-RU"/>
        </w:rPr>
        <w:t>хать, а под тою статьею товарыща его Коземкина Тимошкиною рукою… написано: ты побольши моего городовъ знаешь, на которомъ город</w:t>
      </w:r>
      <w:r w:rsidRPr="009177F1">
        <w:rPr>
          <w:lang w:val="ru-RU"/>
        </w:rPr>
        <w:t>ѣ</w:t>
      </w:r>
      <w:r w:rsidRPr="009177F1">
        <w:rPr>
          <w:rFonts w:ascii="KDRS" w:hAnsi="KDRS"/>
          <w:lang w:val="ru-RU"/>
        </w:rPr>
        <w:t xml:space="preserve"> жить лутче, туды и пойдем. ДАИ</w:t>
      </w:r>
      <w:r>
        <w:rPr>
          <w:rFonts w:ascii="KDRS" w:hAnsi="KDRS"/>
        </w:rPr>
        <w:t> XII</w:t>
      </w:r>
      <w:r w:rsidRPr="009177F1">
        <w:rPr>
          <w:rFonts w:ascii="KDRS" w:hAnsi="KDRS"/>
          <w:lang w:val="ru-RU"/>
        </w:rPr>
        <w:t>, 354. 1687</w:t>
      </w:r>
      <w:r>
        <w:rPr>
          <w:rFonts w:ascii="KDRS" w:hAnsi="KDRS"/>
        </w:rPr>
        <w:t> </w:t>
      </w:r>
      <w:r w:rsidRPr="009177F1">
        <w:rPr>
          <w:rFonts w:ascii="KDRS" w:hAnsi="KDRS"/>
          <w:lang w:val="ru-RU"/>
        </w:rPr>
        <w:t>г.</w:t>
      </w:r>
      <w:r w:rsidRPr="009177F1">
        <w:rPr>
          <w:rFonts w:ascii="KDRS" w:hAnsi="KDRS"/>
          <w:spacing w:val="40"/>
          <w:lang w:val="ru-RU"/>
        </w:rPr>
        <w:t xml:space="preserve"> Статья гадательная</w:t>
      </w:r>
      <w:r w:rsidRPr="009177F1">
        <w:rPr>
          <w:rFonts w:ascii="KDRS" w:hAnsi="KDRS"/>
          <w:lang w:val="ru-RU"/>
        </w:rPr>
        <w:t xml:space="preserve"> – </w:t>
      </w:r>
      <w:r w:rsidRPr="009177F1">
        <w:rPr>
          <w:rFonts w:ascii="KDRS" w:hAnsi="KDRS"/>
          <w:i/>
          <w:iCs/>
          <w:lang w:val="ru-RU"/>
        </w:rPr>
        <w:t>запись под псалмами</w:t>
      </w:r>
      <w:r w:rsidRPr="009177F1">
        <w:rPr>
          <w:rFonts w:ascii="KDRS" w:hAnsi="KDRS"/>
          <w:lang w:val="ru-RU"/>
        </w:rPr>
        <w:t xml:space="preserve">, </w:t>
      </w:r>
      <w:r w:rsidRPr="009177F1">
        <w:rPr>
          <w:rFonts w:ascii="KDRS" w:hAnsi="KDRS"/>
          <w:i/>
          <w:iCs/>
          <w:lang w:val="ru-RU"/>
        </w:rPr>
        <w:t xml:space="preserve">служащая для гадания. </w:t>
      </w:r>
      <w:r w:rsidRPr="009177F1">
        <w:rPr>
          <w:rFonts w:ascii="KDRS" w:hAnsi="KDRS"/>
          <w:lang w:val="ru-RU"/>
        </w:rPr>
        <w:t>Да у него ж взята нне</w:t>
      </w:r>
      <w:r w:rsidRPr="009177F1">
        <w:rPr>
          <w:lang w:val="ru-RU"/>
        </w:rPr>
        <w:t>҃</w:t>
      </w:r>
      <w:r w:rsidRPr="009177F1">
        <w:rPr>
          <w:rFonts w:ascii="KDRS" w:hAnsi="KDRS"/>
          <w:lang w:val="ru-RU"/>
        </w:rPr>
        <w:t xml:space="preserve"> в приказ книшка скорописная в восмушку… вначале написаны псалмы, а под исподомъ подо всякимъ псалмомъ писаны гадателные статьи. МДБП, 221. 1676</w:t>
      </w:r>
      <w:r>
        <w:rPr>
          <w:rFonts w:ascii="KDRS" w:hAnsi="KDRS"/>
        </w:rPr>
        <w:t> </w:t>
      </w:r>
      <w:r w:rsidRPr="009177F1">
        <w:rPr>
          <w:rFonts w:ascii="KDRS" w:hAnsi="KDRS"/>
          <w:lang w:val="ru-RU"/>
        </w:rPr>
        <w:t>г.</w:t>
      </w:r>
    </w:p>
    <w:p w14:paraId="44DD9BC5"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6. </w:t>
      </w:r>
      <w:r w:rsidRPr="009177F1">
        <w:rPr>
          <w:rFonts w:ascii="KDRS" w:hAnsi="KDRS"/>
          <w:i/>
          <w:iCs/>
          <w:lang w:val="ru-RU"/>
        </w:rPr>
        <w:t>Запись или рубрика</w:t>
      </w:r>
      <w:r w:rsidRPr="009177F1">
        <w:rPr>
          <w:rFonts w:ascii="KDRS" w:hAnsi="KDRS"/>
          <w:lang w:val="ru-RU"/>
        </w:rPr>
        <w:t>,</w:t>
      </w:r>
      <w:r w:rsidRPr="009177F1">
        <w:rPr>
          <w:rFonts w:ascii="KDRS" w:hAnsi="KDRS"/>
          <w:i/>
          <w:iCs/>
          <w:lang w:val="ru-RU"/>
        </w:rPr>
        <w:t xml:space="preserve"> раздел в хозяйственных книгах.</w:t>
      </w:r>
      <w:r w:rsidRPr="009177F1">
        <w:rPr>
          <w:rFonts w:ascii="KDRS" w:hAnsi="KDRS"/>
          <w:lang w:val="ru-RU"/>
        </w:rPr>
        <w:t xml:space="preserve"> С</w:t>
      </w:r>
      <w:r w:rsidRPr="009177F1">
        <w:rPr>
          <w:lang w:val="ru-RU"/>
        </w:rPr>
        <w:t>ѣ</w:t>
      </w:r>
      <w:r w:rsidRPr="009177F1">
        <w:rPr>
          <w:rFonts w:ascii="KDRS" w:hAnsi="KDRS"/>
          <w:lang w:val="ru-RU"/>
        </w:rPr>
        <w:t>но и л</w:t>
      </w:r>
      <w:r w:rsidRPr="009177F1">
        <w:rPr>
          <w:lang w:val="ru-RU"/>
        </w:rPr>
        <w:t>ѣ</w:t>
      </w:r>
      <w:r w:rsidRPr="009177F1">
        <w:rPr>
          <w:rFonts w:ascii="KDRS" w:hAnsi="KDRS"/>
          <w:lang w:val="ru-RU"/>
        </w:rPr>
        <w:t>съ вопче писано подъ первою статьею. Ряз.п.кн.</w:t>
      </w:r>
      <w:r>
        <w:rPr>
          <w:rFonts w:ascii="KDRS" w:hAnsi="KDRS"/>
        </w:rPr>
        <w:t> I</w:t>
      </w:r>
      <w:r w:rsidRPr="009177F1">
        <w:rPr>
          <w:rFonts w:ascii="KDRS" w:hAnsi="KDRS"/>
          <w:lang w:val="ru-RU"/>
        </w:rPr>
        <w:t>, 273. 1598</w:t>
      </w:r>
      <w:r>
        <w:rPr>
          <w:rFonts w:ascii="KDRS" w:hAnsi="KDRS"/>
        </w:rPr>
        <w:t> </w:t>
      </w:r>
      <w:r w:rsidRPr="009177F1">
        <w:rPr>
          <w:rFonts w:ascii="KDRS" w:hAnsi="KDRS"/>
          <w:lang w:val="ru-RU"/>
        </w:rPr>
        <w:t>г. А я, сирота твой Иванко, челов</w:t>
      </w:r>
      <w:r w:rsidRPr="009177F1">
        <w:rPr>
          <w:lang w:val="ru-RU"/>
        </w:rPr>
        <w:t>ѣ</w:t>
      </w:r>
      <w:r w:rsidRPr="009177F1">
        <w:rPr>
          <w:rFonts w:ascii="KDRS" w:hAnsi="KDRS"/>
          <w:lang w:val="ru-RU"/>
        </w:rPr>
        <w:t>къ неграмотный, и ко вс</w:t>
      </w:r>
      <w:r w:rsidRPr="009177F1">
        <w:rPr>
          <w:lang w:val="ru-RU"/>
        </w:rPr>
        <w:t>ѣ</w:t>
      </w:r>
      <w:r w:rsidRPr="009177F1">
        <w:rPr>
          <w:rFonts w:ascii="KDRS" w:hAnsi="KDRS"/>
          <w:lang w:val="ru-RU"/>
        </w:rPr>
        <w:t>мъ ли книгамъ и къ статьямъ Омросей Кункинъ и он</w:t>
      </w:r>
      <w:r w:rsidRPr="009177F1">
        <w:rPr>
          <w:lang w:val="ru-RU"/>
        </w:rPr>
        <w:t>ѣ</w:t>
      </w:r>
      <w:r w:rsidRPr="009177F1">
        <w:rPr>
          <w:rFonts w:ascii="KDRS" w:hAnsi="KDRS"/>
          <w:lang w:val="ru-RU"/>
        </w:rPr>
        <w:t>, сов</w:t>
      </w:r>
      <w:r w:rsidRPr="009177F1">
        <w:rPr>
          <w:lang w:val="ru-RU"/>
        </w:rPr>
        <w:t>ѣ</w:t>
      </w:r>
      <w:r w:rsidRPr="009177F1">
        <w:rPr>
          <w:rFonts w:ascii="KDRS" w:hAnsi="KDRS"/>
          <w:lang w:val="ru-RU"/>
        </w:rPr>
        <w:t>тные люди, руки свои прикладывали, того мн</w:t>
      </w:r>
      <w:r w:rsidRPr="009177F1">
        <w:rPr>
          <w:lang w:val="ru-RU"/>
        </w:rPr>
        <w:t>ѣ</w:t>
      </w:r>
      <w:r w:rsidRPr="009177F1">
        <w:rPr>
          <w:rFonts w:ascii="KDRS" w:hAnsi="KDRS"/>
          <w:lang w:val="ru-RU"/>
        </w:rPr>
        <w:t>, сирот</w:t>
      </w:r>
      <w:r w:rsidRPr="009177F1">
        <w:rPr>
          <w:lang w:val="ru-RU"/>
        </w:rPr>
        <w:t>ѣ</w:t>
      </w:r>
      <w:r w:rsidRPr="009177F1">
        <w:rPr>
          <w:rFonts w:ascii="KDRS" w:hAnsi="KDRS"/>
          <w:lang w:val="ru-RU"/>
        </w:rPr>
        <w:t xml:space="preserve"> твоему, не в</w:t>
      </w:r>
      <w:r w:rsidRPr="009177F1">
        <w:rPr>
          <w:lang w:val="ru-RU"/>
        </w:rPr>
        <w:t>ѣ</w:t>
      </w:r>
      <w:r w:rsidRPr="009177F1">
        <w:rPr>
          <w:rFonts w:ascii="KDRS" w:hAnsi="KDRS"/>
          <w:lang w:val="ru-RU"/>
        </w:rPr>
        <w:t>домо. Арх.Стр.</w:t>
      </w:r>
      <w:r>
        <w:rPr>
          <w:rFonts w:ascii="KDRS" w:hAnsi="KDRS"/>
        </w:rPr>
        <w:t> II</w:t>
      </w:r>
      <w:r w:rsidRPr="009177F1">
        <w:rPr>
          <w:rFonts w:ascii="KDRS" w:hAnsi="KDRS"/>
          <w:lang w:val="ru-RU"/>
        </w:rPr>
        <w:t>, 316. 1614</w:t>
      </w:r>
      <w:r>
        <w:rPr>
          <w:rFonts w:ascii="KDRS" w:hAnsi="KDRS"/>
        </w:rPr>
        <w:t> </w:t>
      </w:r>
      <w:r w:rsidRPr="009177F1">
        <w:rPr>
          <w:rFonts w:ascii="KDRS" w:hAnsi="KDRS"/>
          <w:lang w:val="ru-RU"/>
        </w:rPr>
        <w:t xml:space="preserve">г. И всего в сей статьи пошлин 21 </w:t>
      </w:r>
      <w:r w:rsidRPr="009177F1">
        <w:rPr>
          <w:rFonts w:ascii="KDRS" w:hAnsi="KDRS"/>
          <w:lang w:val="ru-RU"/>
        </w:rPr>
        <w:lastRenderedPageBreak/>
        <w:t>ал&lt;тын&gt; 5 д&lt;енег&gt;. Там.кн.</w:t>
      </w:r>
      <w:r>
        <w:rPr>
          <w:rFonts w:ascii="KDRS" w:hAnsi="KDRS"/>
        </w:rPr>
        <w:t> I</w:t>
      </w:r>
      <w:r w:rsidRPr="009177F1">
        <w:rPr>
          <w:rFonts w:ascii="KDRS" w:hAnsi="KDRS"/>
          <w:lang w:val="ru-RU"/>
        </w:rPr>
        <w:t>, 12. 1633</w:t>
      </w:r>
      <w:r>
        <w:rPr>
          <w:rFonts w:ascii="KDRS" w:hAnsi="KDRS"/>
        </w:rPr>
        <w:t> </w:t>
      </w:r>
      <w:r w:rsidRPr="009177F1">
        <w:rPr>
          <w:rFonts w:ascii="KDRS" w:hAnsi="KDRS"/>
          <w:lang w:val="ru-RU"/>
        </w:rPr>
        <w:t>г. В той стат&lt;ь&gt;е написано м</w:t>
      </w:r>
      <w:r w:rsidRPr="009177F1">
        <w:rPr>
          <w:lang w:val="ru-RU"/>
        </w:rPr>
        <w:t>ѣ</w:t>
      </w:r>
      <w:r w:rsidRPr="009177F1">
        <w:rPr>
          <w:rFonts w:ascii="KDRS" w:hAnsi="KDRS"/>
          <w:lang w:val="ru-RU"/>
        </w:rPr>
        <w:t>сто столовое подле полка Сидорка Федорова против рыбного ряду, оброку пять алтынъ. Калуж.а., 36. 1652</w:t>
      </w:r>
      <w:r>
        <w:rPr>
          <w:rFonts w:ascii="KDRS" w:hAnsi="KDRS"/>
        </w:rPr>
        <w:t> </w:t>
      </w:r>
      <w:r w:rsidRPr="009177F1">
        <w:rPr>
          <w:rFonts w:ascii="KDRS" w:hAnsi="KDRS"/>
          <w:lang w:val="ru-RU"/>
        </w:rPr>
        <w:t>г. Статья пивоварная… Сава Леонтьевъ варилъ… на своей поварни про обиход ево архиереиской… шесть варь пива. Кн.прих.-расх.Холмог.арх.д. №</w:t>
      </w:r>
      <w:r>
        <w:rPr>
          <w:rFonts w:ascii="KDRS" w:hAnsi="KDRS"/>
        </w:rPr>
        <w:t> </w:t>
      </w:r>
      <w:r w:rsidRPr="009177F1">
        <w:rPr>
          <w:rFonts w:ascii="KDRS" w:hAnsi="KDRS"/>
          <w:lang w:val="ru-RU"/>
        </w:rPr>
        <w:t>102, 79. 1694</w:t>
      </w:r>
      <w:r>
        <w:rPr>
          <w:rFonts w:ascii="KDRS" w:hAnsi="KDRS"/>
        </w:rPr>
        <w:t> </w:t>
      </w:r>
      <w:r w:rsidRPr="009177F1">
        <w:rPr>
          <w:rFonts w:ascii="KDRS" w:hAnsi="KDRS"/>
          <w:lang w:val="ru-RU"/>
        </w:rPr>
        <w:t xml:space="preserve">г. </w:t>
      </w:r>
      <w:r w:rsidRPr="009177F1">
        <w:rPr>
          <w:rFonts w:ascii="KDRS" w:hAnsi="KDRS"/>
          <w:spacing w:val="40"/>
          <w:lang w:val="ru-RU"/>
        </w:rPr>
        <w:t>Статья глуха</w:t>
      </w:r>
      <w:r w:rsidRPr="009177F1">
        <w:rPr>
          <w:rFonts w:ascii="KDRS" w:hAnsi="KDRS"/>
          <w:lang w:val="ru-RU"/>
        </w:rPr>
        <w:t>я,</w:t>
      </w:r>
      <w:r w:rsidRPr="009177F1">
        <w:rPr>
          <w:rFonts w:ascii="KDRS" w:hAnsi="KDRS"/>
          <w:spacing w:val="40"/>
          <w:lang w:val="ru-RU"/>
        </w:rPr>
        <w:t xml:space="preserve"> тупая</w:t>
      </w:r>
      <w:r w:rsidRPr="009177F1">
        <w:rPr>
          <w:rFonts w:ascii="KDRS" w:hAnsi="KDRS"/>
          <w:lang w:val="ru-RU"/>
        </w:rPr>
        <w:t xml:space="preserve"> – </w:t>
      </w:r>
      <w:r w:rsidRPr="009177F1">
        <w:rPr>
          <w:rFonts w:ascii="KDRS" w:hAnsi="KDRS"/>
          <w:i/>
          <w:iCs/>
          <w:lang w:val="ru-RU"/>
        </w:rPr>
        <w:t>о неясной</w:t>
      </w:r>
      <w:r w:rsidRPr="009177F1">
        <w:rPr>
          <w:rFonts w:ascii="KDRS" w:hAnsi="KDRS"/>
          <w:lang w:val="ru-RU"/>
        </w:rPr>
        <w:t>,</w:t>
      </w:r>
      <w:r w:rsidRPr="009177F1">
        <w:rPr>
          <w:rFonts w:ascii="KDRS" w:hAnsi="KDRS"/>
          <w:i/>
          <w:iCs/>
          <w:lang w:val="ru-RU"/>
        </w:rPr>
        <w:t xml:space="preserve"> неопределенной в каком-л. отношении записи в хозяйственных книгах</w:t>
      </w:r>
      <w:r w:rsidRPr="009177F1">
        <w:rPr>
          <w:rFonts w:ascii="KDRS" w:hAnsi="KDRS"/>
          <w:lang w:val="ru-RU"/>
        </w:rPr>
        <w:t>. Также и на кружечномъ двор</w:t>
      </w:r>
      <w:r w:rsidRPr="009177F1">
        <w:rPr>
          <w:lang w:val="ru-RU"/>
        </w:rPr>
        <w:t>ѣ</w:t>
      </w:r>
      <w:r w:rsidRPr="009177F1">
        <w:rPr>
          <w:rFonts w:ascii="KDRS" w:hAnsi="KDRS"/>
          <w:lang w:val="ru-RU"/>
        </w:rPr>
        <w:t xml:space="preserve"> всякие запасы у кого именемъ сколко чего куплено будетъ, и по чему въ курень</w:t>
      </w:r>
      <w:r w:rsidRPr="009177F1">
        <w:rPr>
          <w:lang w:val="ru-RU"/>
        </w:rPr>
        <w:t>ѣ</w:t>
      </w:r>
      <w:r w:rsidRPr="009177F1">
        <w:rPr>
          <w:rFonts w:ascii="KDRS" w:hAnsi="KDRS"/>
          <w:lang w:val="ru-RU"/>
        </w:rPr>
        <w:t xml:space="preserve"> вина станетъ ведро, и то все потомужъ вел</w:t>
      </w:r>
      <w:r w:rsidRPr="009177F1">
        <w:rPr>
          <w:lang w:val="ru-RU"/>
        </w:rPr>
        <w:t>ѣ</w:t>
      </w:r>
      <w:r w:rsidRPr="009177F1">
        <w:rPr>
          <w:rFonts w:ascii="KDRS" w:hAnsi="KDRS"/>
          <w:lang w:val="ru-RU"/>
        </w:rPr>
        <w:t>лъ записывать имянно, порознь, по статьям, чтобъ въ таможенныхъ и кружечного двора въ записныхъ книгахъ тупыхъ статей и впредь описыванья и розыскиванья ни въ чемъ не было. ДАИ</w:t>
      </w:r>
      <w:r>
        <w:rPr>
          <w:rFonts w:ascii="KDRS" w:hAnsi="KDRS"/>
        </w:rPr>
        <w:t> V</w:t>
      </w:r>
      <w:r w:rsidRPr="009177F1">
        <w:rPr>
          <w:rFonts w:ascii="KDRS" w:hAnsi="KDRS"/>
          <w:lang w:val="ru-RU"/>
        </w:rPr>
        <w:t>, 417. 1669</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А иное писали они глухою статьею: принято отъ половника приполонной ржы, а сколко м</w:t>
      </w:r>
      <w:r w:rsidRPr="009177F1">
        <w:rPr>
          <w:lang w:val="ru-RU"/>
        </w:rPr>
        <w:t>ѣ</w:t>
      </w:r>
      <w:r w:rsidRPr="009177F1">
        <w:rPr>
          <w:rFonts w:ascii="KDRS" w:hAnsi="KDRS"/>
          <w:lang w:val="ru-RU"/>
        </w:rPr>
        <w:t>рою, того именно въ книгахъ не написано. АХУ</w:t>
      </w:r>
      <w:r>
        <w:rPr>
          <w:rFonts w:ascii="KDRS" w:hAnsi="KDRS"/>
        </w:rPr>
        <w:t> I</w:t>
      </w:r>
      <w:r w:rsidRPr="009177F1">
        <w:rPr>
          <w:rFonts w:ascii="KDRS" w:hAnsi="KDRS"/>
          <w:lang w:val="ru-RU"/>
        </w:rPr>
        <w:t>, 1012. 1690</w:t>
      </w:r>
      <w:r>
        <w:rPr>
          <w:rFonts w:ascii="KDRS" w:hAnsi="KDRS"/>
        </w:rPr>
        <w:t> </w:t>
      </w:r>
      <w:r w:rsidRPr="009177F1">
        <w:rPr>
          <w:rFonts w:ascii="KDRS" w:hAnsi="KDRS"/>
          <w:lang w:val="ru-RU"/>
        </w:rPr>
        <w:t xml:space="preserve">г. </w:t>
      </w:r>
      <w:r w:rsidRPr="009177F1">
        <w:rPr>
          <w:rFonts w:ascii="KDRS" w:hAnsi="KDRS"/>
          <w:spacing w:val="40"/>
          <w:lang w:val="ru-RU"/>
        </w:rPr>
        <w:t>По статьям</w:t>
      </w:r>
      <w:r w:rsidRPr="009177F1">
        <w:rPr>
          <w:rFonts w:ascii="KDRS" w:hAnsi="KDRS"/>
          <w:lang w:val="ru-RU"/>
        </w:rPr>
        <w:t xml:space="preserve"> – </w:t>
      </w:r>
      <w:r w:rsidRPr="009177F1">
        <w:rPr>
          <w:rFonts w:ascii="KDRS" w:hAnsi="KDRS"/>
          <w:i/>
          <w:iCs/>
          <w:lang w:val="ru-RU"/>
        </w:rPr>
        <w:t>по пунктам</w:t>
      </w:r>
      <w:r w:rsidRPr="009177F1">
        <w:rPr>
          <w:rFonts w:ascii="KDRS" w:hAnsi="KDRS"/>
          <w:lang w:val="ru-RU"/>
        </w:rPr>
        <w:t>. И что къ тому монастырю доходу денежново и хл</w:t>
      </w:r>
      <w:r w:rsidRPr="009177F1">
        <w:rPr>
          <w:lang w:val="ru-RU"/>
        </w:rPr>
        <w:t>ѣ</w:t>
      </w:r>
      <w:r w:rsidRPr="009177F1">
        <w:rPr>
          <w:rFonts w:ascii="KDRS" w:hAnsi="KDRS"/>
          <w:lang w:val="ru-RU"/>
        </w:rPr>
        <w:t>бново, и ты бъ то все вел</w:t>
      </w:r>
      <w:r w:rsidRPr="009177F1">
        <w:rPr>
          <w:lang w:val="ru-RU"/>
        </w:rPr>
        <w:t>ѣ</w:t>
      </w:r>
      <w:r w:rsidRPr="009177F1">
        <w:rPr>
          <w:rFonts w:ascii="KDRS" w:hAnsi="KDRS"/>
          <w:lang w:val="ru-RU"/>
        </w:rPr>
        <w:t>лъ написати въ двои книги подлинно, порознь, по статьямъ, земскому или церковному дьячку. Арх.Стр.</w:t>
      </w:r>
      <w:r>
        <w:rPr>
          <w:rFonts w:ascii="KDRS" w:hAnsi="KDRS"/>
        </w:rPr>
        <w:t> I</w:t>
      </w:r>
      <w:r w:rsidRPr="009177F1">
        <w:rPr>
          <w:rFonts w:ascii="KDRS" w:hAnsi="KDRS"/>
          <w:lang w:val="ru-RU"/>
        </w:rPr>
        <w:t>, 653. 1588</w:t>
      </w:r>
      <w:r>
        <w:rPr>
          <w:rFonts w:ascii="KDRS" w:hAnsi="KDRS"/>
        </w:rPr>
        <w:t> </w:t>
      </w:r>
      <w:r w:rsidRPr="009177F1">
        <w:rPr>
          <w:rFonts w:ascii="KDRS" w:hAnsi="KDRS"/>
          <w:lang w:val="ru-RU"/>
        </w:rPr>
        <w:t>г. И онъ Иванъ, будучи въ дьячкахъ …писалъ розходные книги не по статьям, неисправно, о которую пору что издержано и кому именемъ что дано, и на какие розходы что изошло. АХУ</w:t>
      </w:r>
      <w:r>
        <w:rPr>
          <w:rFonts w:ascii="KDRS" w:hAnsi="KDRS"/>
        </w:rPr>
        <w:t> III</w:t>
      </w:r>
      <w:r w:rsidRPr="009177F1">
        <w:rPr>
          <w:rFonts w:ascii="KDRS" w:hAnsi="KDRS"/>
          <w:lang w:val="ru-RU"/>
        </w:rPr>
        <w:t>, 13. 1626</w:t>
      </w:r>
      <w:r>
        <w:rPr>
          <w:rFonts w:ascii="KDRS" w:hAnsi="KDRS"/>
        </w:rPr>
        <w:t> </w:t>
      </w:r>
      <w:r w:rsidRPr="009177F1">
        <w:rPr>
          <w:rFonts w:ascii="KDRS" w:hAnsi="KDRS"/>
          <w:lang w:val="ru-RU"/>
        </w:rPr>
        <w:t xml:space="preserve">г. </w:t>
      </w:r>
    </w:p>
    <w:p w14:paraId="04ADB1EE" w14:textId="77777777" w:rsidR="00F4528E" w:rsidRPr="009177F1" w:rsidRDefault="00F4528E" w:rsidP="00F4528E">
      <w:pPr>
        <w:spacing w:line="460" w:lineRule="exact"/>
        <w:ind w:firstLine="709"/>
        <w:jc w:val="both"/>
        <w:rPr>
          <w:rFonts w:ascii="KDRS" w:hAnsi="KDRS"/>
          <w:spacing w:val="40"/>
          <w:lang w:val="ru-RU"/>
        </w:rPr>
      </w:pPr>
      <w:r w:rsidRPr="009177F1">
        <w:rPr>
          <w:rFonts w:ascii="KDRS" w:hAnsi="KDRS"/>
          <w:lang w:val="ru-RU"/>
        </w:rPr>
        <w:t xml:space="preserve">7. </w:t>
      </w:r>
      <w:r w:rsidRPr="009177F1">
        <w:rPr>
          <w:rFonts w:ascii="KDRS" w:hAnsi="KDRS"/>
          <w:i/>
          <w:iCs/>
          <w:lang w:val="ru-RU"/>
        </w:rPr>
        <w:t>Разряд</w:t>
      </w:r>
      <w:r w:rsidRPr="009177F1">
        <w:rPr>
          <w:rFonts w:ascii="KDRS" w:hAnsi="KDRS"/>
          <w:lang w:val="ru-RU"/>
        </w:rPr>
        <w:t>,</w:t>
      </w:r>
      <w:r w:rsidRPr="009177F1">
        <w:rPr>
          <w:rFonts w:ascii="KDRS" w:hAnsi="KDRS"/>
          <w:i/>
          <w:iCs/>
          <w:lang w:val="ru-RU"/>
        </w:rPr>
        <w:t xml:space="preserve"> степень </w:t>
      </w:r>
      <w:r w:rsidRPr="009177F1">
        <w:rPr>
          <w:rFonts w:ascii="KDRS" w:hAnsi="KDRS"/>
          <w:lang w:val="ru-RU"/>
        </w:rPr>
        <w:t>(</w:t>
      </w:r>
      <w:r w:rsidRPr="009177F1">
        <w:rPr>
          <w:rFonts w:ascii="KDRS" w:hAnsi="KDRS"/>
          <w:i/>
          <w:iCs/>
          <w:lang w:val="ru-RU"/>
        </w:rPr>
        <w:t>по происхождению</w:t>
      </w:r>
      <w:r w:rsidRPr="009177F1">
        <w:rPr>
          <w:rFonts w:ascii="KDRS" w:hAnsi="KDRS"/>
          <w:lang w:val="ru-RU"/>
        </w:rPr>
        <w:t>,</w:t>
      </w:r>
      <w:r w:rsidRPr="009177F1">
        <w:rPr>
          <w:rFonts w:ascii="KDRS" w:hAnsi="KDRS"/>
          <w:i/>
          <w:iCs/>
          <w:lang w:val="ru-RU"/>
        </w:rPr>
        <w:t xml:space="preserve"> имущественному положению</w:t>
      </w:r>
      <w:r w:rsidRPr="009177F1">
        <w:rPr>
          <w:rFonts w:ascii="KDRS" w:hAnsi="KDRS"/>
          <w:lang w:val="ru-RU"/>
        </w:rPr>
        <w:t>,</w:t>
      </w:r>
      <w:r w:rsidRPr="009177F1">
        <w:rPr>
          <w:rFonts w:ascii="KDRS" w:hAnsi="KDRS"/>
          <w:i/>
          <w:iCs/>
          <w:lang w:val="ru-RU"/>
        </w:rPr>
        <w:t xml:space="preserve"> квалификации и т.</w:t>
      </w:r>
      <w:r>
        <w:rPr>
          <w:rFonts w:ascii="KDRS" w:hAnsi="KDRS"/>
          <w:i/>
          <w:iCs/>
        </w:rPr>
        <w:t> </w:t>
      </w:r>
      <w:r w:rsidRPr="009177F1">
        <w:rPr>
          <w:rFonts w:ascii="KDRS" w:hAnsi="KDRS"/>
          <w:i/>
          <w:iCs/>
          <w:lang w:val="ru-RU"/>
        </w:rPr>
        <w:t>п.</w:t>
      </w:r>
      <w:r w:rsidRPr="009177F1">
        <w:rPr>
          <w:rFonts w:ascii="KDRS" w:hAnsi="KDRS"/>
          <w:lang w:val="ru-RU"/>
        </w:rPr>
        <w:t>)</w:t>
      </w:r>
      <w:r w:rsidRPr="009177F1">
        <w:rPr>
          <w:rFonts w:ascii="KDRS" w:hAnsi="KDRS"/>
          <w:i/>
          <w:iCs/>
          <w:lang w:val="ru-RU"/>
        </w:rPr>
        <w:t xml:space="preserve"> внутри какой-л. категории лиц.</w:t>
      </w:r>
      <w:r w:rsidRPr="009177F1">
        <w:rPr>
          <w:rFonts w:ascii="KDRS" w:hAnsi="KDRS"/>
          <w:lang w:val="ru-RU"/>
        </w:rPr>
        <w:t xml:space="preserve"> А д</w:t>
      </w:r>
      <w:r w:rsidRPr="009177F1">
        <w:rPr>
          <w:lang w:val="ru-RU"/>
        </w:rPr>
        <w:t>ѣ</w:t>
      </w:r>
      <w:r w:rsidRPr="009177F1">
        <w:rPr>
          <w:rFonts w:ascii="KDRS" w:hAnsi="KDRS"/>
          <w:lang w:val="ru-RU"/>
        </w:rPr>
        <w:t>темъ боярскимъ въ первой стать</w:t>
      </w:r>
      <w:r w:rsidRPr="009177F1">
        <w:rPr>
          <w:lang w:val="ru-RU"/>
        </w:rPr>
        <w:t>ѣ</w:t>
      </w:r>
      <w:r w:rsidRPr="009177F1">
        <w:rPr>
          <w:rFonts w:ascii="KDRS" w:hAnsi="KDRS"/>
          <w:lang w:val="ru-RU"/>
        </w:rPr>
        <w:t xml:space="preserve"> дати пом</w:t>
      </w:r>
      <w:r w:rsidRPr="009177F1">
        <w:rPr>
          <w:lang w:val="ru-RU"/>
        </w:rPr>
        <w:t>ѣ</w:t>
      </w:r>
      <w:r w:rsidRPr="009177F1">
        <w:rPr>
          <w:rFonts w:ascii="KDRS" w:hAnsi="KDRS"/>
          <w:lang w:val="ru-RU"/>
        </w:rPr>
        <w:t>стья по 200 жъ четьи, а другой стать</w:t>
      </w:r>
      <w:r w:rsidRPr="009177F1">
        <w:rPr>
          <w:lang w:val="ru-RU"/>
        </w:rPr>
        <w:t>ѣ</w:t>
      </w:r>
      <w:r w:rsidRPr="009177F1">
        <w:rPr>
          <w:rFonts w:ascii="KDRS" w:hAnsi="KDRS"/>
          <w:lang w:val="ru-RU"/>
        </w:rPr>
        <w:t xml:space="preserve"> д</w:t>
      </w:r>
      <w:r w:rsidRPr="009177F1">
        <w:rPr>
          <w:lang w:val="ru-RU"/>
        </w:rPr>
        <w:t>ѣ</w:t>
      </w:r>
      <w:r w:rsidRPr="009177F1">
        <w:rPr>
          <w:rFonts w:ascii="KDRS" w:hAnsi="KDRS"/>
          <w:lang w:val="ru-RU"/>
        </w:rPr>
        <w:t>темъ боярскимъ дати пом</w:t>
      </w:r>
      <w:r w:rsidRPr="009177F1">
        <w:rPr>
          <w:lang w:val="ru-RU"/>
        </w:rPr>
        <w:t>ѣ</w:t>
      </w:r>
      <w:r w:rsidRPr="009177F1">
        <w:rPr>
          <w:rFonts w:ascii="KDRS" w:hAnsi="KDRS"/>
          <w:lang w:val="ru-RU"/>
        </w:rPr>
        <w:t>стья по 150 четьи, а третей стать</w:t>
      </w:r>
      <w:r w:rsidRPr="009177F1">
        <w:rPr>
          <w:lang w:val="ru-RU"/>
        </w:rPr>
        <w:t>ѣ</w:t>
      </w:r>
      <w:r w:rsidRPr="009177F1">
        <w:rPr>
          <w:rFonts w:ascii="KDRS" w:hAnsi="KDRS"/>
          <w:lang w:val="ru-RU"/>
        </w:rPr>
        <w:t xml:space="preserve"> д</w:t>
      </w:r>
      <w:r w:rsidRPr="009177F1">
        <w:rPr>
          <w:lang w:val="ru-RU"/>
        </w:rPr>
        <w:t>ѣ</w:t>
      </w:r>
      <w:r w:rsidRPr="009177F1">
        <w:rPr>
          <w:rFonts w:ascii="KDRS" w:hAnsi="KDRS"/>
          <w:lang w:val="ru-RU"/>
        </w:rPr>
        <w:t>темъ боярскимъ пом</w:t>
      </w:r>
      <w:r w:rsidRPr="009177F1">
        <w:rPr>
          <w:lang w:val="ru-RU"/>
        </w:rPr>
        <w:t>ѣ</w:t>
      </w:r>
      <w:r w:rsidRPr="009177F1">
        <w:rPr>
          <w:rFonts w:ascii="KDRS" w:hAnsi="KDRS"/>
          <w:lang w:val="ru-RU"/>
        </w:rPr>
        <w:t>стья по 100 четьи. ААЭ</w:t>
      </w:r>
      <w:r>
        <w:rPr>
          <w:rFonts w:ascii="KDRS" w:hAnsi="KDRS"/>
        </w:rPr>
        <w:t> I</w:t>
      </w:r>
      <w:r w:rsidRPr="009177F1">
        <w:rPr>
          <w:rFonts w:ascii="KDRS" w:hAnsi="KDRS"/>
          <w:lang w:val="ru-RU"/>
        </w:rPr>
        <w:t>, 217. 1550</w:t>
      </w:r>
      <w:r>
        <w:rPr>
          <w:rFonts w:ascii="KDRS" w:hAnsi="KDRS"/>
        </w:rPr>
        <w:t> </w:t>
      </w:r>
      <w:r w:rsidRPr="009177F1">
        <w:rPr>
          <w:rFonts w:ascii="KDRS" w:hAnsi="KDRS"/>
          <w:lang w:val="ru-RU"/>
        </w:rPr>
        <w:t xml:space="preserve">г. </w:t>
      </w:r>
      <w:r w:rsidRPr="009177F1">
        <w:rPr>
          <w:lang w:val="ru-RU"/>
        </w:rPr>
        <w:t>Ѣ</w:t>
      </w:r>
      <w:r w:rsidRPr="009177F1">
        <w:rPr>
          <w:rFonts w:ascii="KDRS" w:hAnsi="KDRS"/>
          <w:lang w:val="ru-RU"/>
        </w:rPr>
        <w:t>здити впередъ въ станичныхъ головахъ д</w:t>
      </w:r>
      <w:r w:rsidRPr="009177F1">
        <w:rPr>
          <w:lang w:val="ru-RU"/>
        </w:rPr>
        <w:t>ѣ</w:t>
      </w:r>
      <w:r w:rsidRPr="009177F1">
        <w:rPr>
          <w:rFonts w:ascii="KDRS" w:hAnsi="KDRS"/>
          <w:lang w:val="ru-RU"/>
        </w:rPr>
        <w:t xml:space="preserve">темъ боярскимъ добрымъ съ большихъ статей съ четырехъ сотъ и съ пятисотъ четьи… а товарищамъ бы ихъ станичникомъ впередъ </w:t>
      </w:r>
      <w:r w:rsidRPr="009177F1">
        <w:rPr>
          <w:lang w:val="ru-RU"/>
        </w:rPr>
        <w:t>ѣ</w:t>
      </w:r>
      <w:r w:rsidRPr="009177F1">
        <w:rPr>
          <w:rFonts w:ascii="KDRS" w:hAnsi="KDRS"/>
          <w:lang w:val="ru-RU"/>
        </w:rPr>
        <w:t>здити съ середнихъ и съ меншихъ статей со ста и съ полутораста, и съ дву сотъ, и съ трехъсотъ четьи, которые бы люди были конны и собою молоды. АМГ</w:t>
      </w:r>
      <w:r>
        <w:rPr>
          <w:rFonts w:ascii="KDRS" w:hAnsi="KDRS"/>
        </w:rPr>
        <w:t> I</w:t>
      </w:r>
      <w:r w:rsidRPr="009177F1">
        <w:rPr>
          <w:rFonts w:ascii="KDRS" w:hAnsi="KDRS"/>
          <w:lang w:val="ru-RU"/>
        </w:rPr>
        <w:t>, 52. 1585</w:t>
      </w:r>
      <w:r>
        <w:rPr>
          <w:rFonts w:ascii="KDRS" w:hAnsi="KDRS"/>
        </w:rPr>
        <w:t> </w:t>
      </w:r>
      <w:r w:rsidRPr="009177F1">
        <w:rPr>
          <w:rFonts w:ascii="KDRS" w:hAnsi="KDRS"/>
          <w:lang w:val="ru-RU"/>
        </w:rPr>
        <w:t>г. А нын</w:t>
      </w:r>
      <w:r w:rsidRPr="009177F1">
        <w:rPr>
          <w:lang w:val="ru-RU"/>
        </w:rPr>
        <w:t>ѣ</w:t>
      </w:r>
      <w:r w:rsidRPr="009177F1">
        <w:rPr>
          <w:rFonts w:ascii="KDRS" w:hAnsi="KDRS"/>
          <w:lang w:val="ru-RU"/>
        </w:rPr>
        <w:t xml:space="preserve"> он</w:t>
      </w:r>
      <w:r w:rsidRPr="009177F1">
        <w:rPr>
          <w:lang w:val="ru-RU"/>
        </w:rPr>
        <w:t>ѣ</w:t>
      </w:r>
      <w:r w:rsidRPr="009177F1">
        <w:rPr>
          <w:rFonts w:ascii="KDRS" w:hAnsi="KDRS"/>
          <w:lang w:val="ru-RU"/>
        </w:rPr>
        <w:t xml:space="preserve"> слугъ расписали и разобрали на три статьи: въ первой стать</w:t>
      </w:r>
      <w:r w:rsidRPr="009177F1">
        <w:rPr>
          <w:lang w:val="ru-RU"/>
        </w:rPr>
        <w:t>ѣ</w:t>
      </w:r>
      <w:r w:rsidRPr="009177F1">
        <w:rPr>
          <w:rFonts w:ascii="KDRS" w:hAnsi="KDRS"/>
          <w:lang w:val="ru-RU"/>
        </w:rPr>
        <w:t xml:space="preserve"> лутчшихъ тридцать одинъ челов</w:t>
      </w:r>
      <w:r w:rsidRPr="009177F1">
        <w:rPr>
          <w:lang w:val="ru-RU"/>
        </w:rPr>
        <w:t>ѣ</w:t>
      </w:r>
      <w:r w:rsidRPr="009177F1">
        <w:rPr>
          <w:rFonts w:ascii="KDRS" w:hAnsi="KDRS"/>
          <w:lang w:val="ru-RU"/>
        </w:rPr>
        <w:t>къ, а въ другой стать</w:t>
      </w:r>
      <w:r w:rsidRPr="009177F1">
        <w:rPr>
          <w:lang w:val="ru-RU"/>
        </w:rPr>
        <w:t>ѣ</w:t>
      </w:r>
      <w:r w:rsidRPr="009177F1">
        <w:rPr>
          <w:rFonts w:ascii="KDRS" w:hAnsi="KDRS"/>
          <w:lang w:val="ru-RU"/>
        </w:rPr>
        <w:t xml:space="preserve"> шестьдесятъ девять, а в третьей молодыхъ и п</w:t>
      </w:r>
      <w:r w:rsidRPr="009177F1">
        <w:rPr>
          <w:lang w:val="ru-RU"/>
        </w:rPr>
        <w:t>ѣ</w:t>
      </w:r>
      <w:r w:rsidRPr="009177F1">
        <w:rPr>
          <w:rFonts w:ascii="KDRS" w:hAnsi="KDRS"/>
          <w:lang w:val="ru-RU"/>
        </w:rPr>
        <w:t>шихъ служекъ сорокъ три челов</w:t>
      </w:r>
      <w:r w:rsidRPr="009177F1">
        <w:rPr>
          <w:lang w:val="ru-RU"/>
        </w:rPr>
        <w:t>ѣ</w:t>
      </w:r>
      <w:r w:rsidRPr="009177F1">
        <w:rPr>
          <w:rFonts w:ascii="KDRS" w:hAnsi="KDRS"/>
          <w:lang w:val="ru-RU"/>
        </w:rPr>
        <w:t>ка. А.Тр.-</w:t>
      </w:r>
      <w:r w:rsidRPr="009177F1">
        <w:rPr>
          <w:rFonts w:ascii="KDRS" w:hAnsi="KDRS"/>
          <w:lang w:val="ru-RU"/>
        </w:rPr>
        <w:lastRenderedPageBreak/>
        <w:t>Серг.м., 47. 1594</w:t>
      </w:r>
      <w:r>
        <w:rPr>
          <w:rFonts w:ascii="KDRS" w:hAnsi="KDRS"/>
        </w:rPr>
        <w:t> </w:t>
      </w:r>
      <w:r w:rsidRPr="009177F1">
        <w:rPr>
          <w:rFonts w:ascii="KDRS" w:hAnsi="KDRS"/>
          <w:lang w:val="ru-RU"/>
        </w:rPr>
        <w:t>г. Царь Алекс</w:t>
      </w:r>
      <w:r w:rsidRPr="009177F1">
        <w:rPr>
          <w:lang w:val="ru-RU"/>
        </w:rPr>
        <w:t>ѣ</w:t>
      </w:r>
      <w:r w:rsidRPr="009177F1">
        <w:rPr>
          <w:rFonts w:ascii="KDRS" w:hAnsi="KDRS"/>
          <w:lang w:val="ru-RU"/>
        </w:rPr>
        <w:t>й Михайловичь… указалъ Пушкарского и вс</w:t>
      </w:r>
      <w:r w:rsidRPr="009177F1">
        <w:rPr>
          <w:lang w:val="ru-RU"/>
        </w:rPr>
        <w:t>ѣ</w:t>
      </w:r>
      <w:r w:rsidRPr="009177F1">
        <w:rPr>
          <w:rFonts w:ascii="KDRS" w:hAnsi="KDRS"/>
          <w:lang w:val="ru-RU"/>
        </w:rPr>
        <w:t>хъ приказовъ подъячимъ, болшихъ и среднихъ, и меншихъ статей держати у себя луки и пищали, и рогатины. ААЭ</w:t>
      </w:r>
      <w:r>
        <w:rPr>
          <w:rFonts w:ascii="KDRS" w:hAnsi="KDRS"/>
        </w:rPr>
        <w:t> IV</w:t>
      </w:r>
      <w:r w:rsidRPr="009177F1">
        <w:rPr>
          <w:rFonts w:ascii="KDRS" w:hAnsi="KDRS"/>
          <w:lang w:val="ru-RU"/>
        </w:rPr>
        <w:t>, 13. 1646</w:t>
      </w:r>
      <w:r>
        <w:rPr>
          <w:rFonts w:ascii="KDRS" w:hAnsi="KDRS"/>
        </w:rPr>
        <w:t> </w:t>
      </w:r>
      <w:r w:rsidRPr="009177F1">
        <w:rPr>
          <w:rFonts w:ascii="KDRS" w:hAnsi="KDRS"/>
          <w:lang w:val="ru-RU"/>
        </w:rPr>
        <w:t>г. Вел</w:t>
      </w:r>
      <w:r w:rsidRPr="009177F1">
        <w:rPr>
          <w:lang w:val="ru-RU"/>
        </w:rPr>
        <w:t>ѣ</w:t>
      </w:r>
      <w:r w:rsidRPr="009177F1">
        <w:rPr>
          <w:rFonts w:ascii="KDRS" w:hAnsi="KDRS"/>
          <w:lang w:val="ru-RU"/>
        </w:rPr>
        <w:t>лъ… дать своего государева жалованья… иконникомъ первые статьи пяти челов</w:t>
      </w:r>
      <w:r w:rsidRPr="009177F1">
        <w:rPr>
          <w:lang w:val="ru-RU"/>
        </w:rPr>
        <w:t>ѣ</w:t>
      </w:r>
      <w:r w:rsidRPr="009177F1">
        <w:rPr>
          <w:rFonts w:ascii="KDRS" w:hAnsi="KDRS"/>
          <w:lang w:val="ru-RU"/>
        </w:rPr>
        <w:t>комъ… по камк</w:t>
      </w:r>
      <w:r w:rsidRPr="009177F1">
        <w:rPr>
          <w:lang w:val="ru-RU"/>
        </w:rPr>
        <w:t>ѣ</w:t>
      </w:r>
      <w:r w:rsidRPr="009177F1">
        <w:rPr>
          <w:rFonts w:ascii="KDRS" w:hAnsi="KDRS"/>
          <w:lang w:val="ru-RU"/>
        </w:rPr>
        <w:t xml:space="preserve"> доброй да по сукну лундышу челов</w:t>
      </w:r>
      <w:r w:rsidRPr="009177F1">
        <w:rPr>
          <w:lang w:val="ru-RU"/>
        </w:rPr>
        <w:t>ѣ</w:t>
      </w:r>
      <w:r w:rsidRPr="009177F1">
        <w:rPr>
          <w:rFonts w:ascii="KDRS" w:hAnsi="KDRS"/>
          <w:lang w:val="ru-RU"/>
        </w:rPr>
        <w:t>ку, второй и третьей статьи иконникомъ… по тафт</w:t>
      </w:r>
      <w:r w:rsidRPr="009177F1">
        <w:rPr>
          <w:lang w:val="ru-RU"/>
        </w:rPr>
        <w:t>ѣ</w:t>
      </w:r>
      <w:r w:rsidRPr="009177F1">
        <w:rPr>
          <w:rFonts w:ascii="KDRS" w:hAnsi="KDRS"/>
          <w:lang w:val="ru-RU"/>
        </w:rPr>
        <w:t xml:space="preserve"> челов</w:t>
      </w:r>
      <w:r w:rsidRPr="009177F1">
        <w:rPr>
          <w:lang w:val="ru-RU"/>
        </w:rPr>
        <w:t>ѣ</w:t>
      </w:r>
      <w:r w:rsidRPr="009177F1">
        <w:rPr>
          <w:rFonts w:ascii="KDRS" w:hAnsi="KDRS"/>
          <w:lang w:val="ru-RU"/>
        </w:rPr>
        <w:t>ку. Заб.Ик., 11. 1650</w:t>
      </w:r>
      <w:r>
        <w:rPr>
          <w:rFonts w:ascii="KDRS" w:hAnsi="KDRS"/>
        </w:rPr>
        <w:t> </w:t>
      </w:r>
      <w:r w:rsidRPr="009177F1">
        <w:rPr>
          <w:rFonts w:ascii="KDRS" w:hAnsi="KDRS"/>
          <w:lang w:val="ru-RU"/>
        </w:rPr>
        <w:t>г. К полскому королю посылаются великие послы бояре болших родовъ первые статьи. Котош.</w:t>
      </w:r>
      <w:r w:rsidRPr="009177F1">
        <w:rPr>
          <w:rFonts w:ascii="KDRS" w:hAnsi="KDRS"/>
          <w:vertAlign w:val="superscript"/>
          <w:lang w:val="ru-RU"/>
        </w:rPr>
        <w:t>1</w:t>
      </w:r>
      <w:r w:rsidRPr="009177F1">
        <w:rPr>
          <w:rFonts w:ascii="KDRS" w:hAnsi="KDRS"/>
          <w:lang w:val="ru-RU"/>
        </w:rPr>
        <w:t>, 54. 1667</w:t>
      </w:r>
      <w:r>
        <w:rPr>
          <w:rFonts w:ascii="KDRS" w:hAnsi="KDRS"/>
        </w:rPr>
        <w:t> </w:t>
      </w:r>
      <w:r w:rsidRPr="009177F1">
        <w:rPr>
          <w:rFonts w:ascii="KDRS" w:hAnsi="KDRS"/>
          <w:lang w:val="ru-RU"/>
        </w:rPr>
        <w:t xml:space="preserve">г. Посольских ихъ [иноземных послов] дворян и людеи верстают на три статьи: </w:t>
      </w:r>
      <w:r w:rsidRPr="009177F1">
        <w:rPr>
          <w:rFonts w:ascii="KDRS" w:hAnsi="KDRS"/>
          <w:vertAlign w:val="superscript"/>
          <w:lang w:val="ru-RU"/>
        </w:rPr>
        <w:t>.</w:t>
      </w:r>
      <w:r>
        <w:rPr>
          <w:rFonts w:ascii="KDRS" w:hAnsi="KDRS"/>
        </w:rPr>
        <w:t>a</w:t>
      </w:r>
      <w:r w:rsidRPr="009177F1">
        <w:rPr>
          <w:lang w:val="ru-RU"/>
        </w:rPr>
        <w:t>҃</w:t>
      </w:r>
      <w:r w:rsidRPr="009177F1">
        <w:rPr>
          <w:rFonts w:ascii="KDRS" w:hAnsi="KDRS"/>
          <w:vertAlign w:val="superscript"/>
          <w:lang w:val="ru-RU"/>
        </w:rPr>
        <w:t>.</w:t>
      </w:r>
      <w:r w:rsidRPr="009177F1">
        <w:rPr>
          <w:rFonts w:ascii="KDRS" w:hAnsi="KDRS"/>
          <w:lang w:val="ru-RU"/>
        </w:rPr>
        <w:t>-и стать</w:t>
      </w:r>
      <w:r w:rsidRPr="009177F1">
        <w:rPr>
          <w:lang w:val="ru-RU"/>
        </w:rPr>
        <w:t>ѣ</w:t>
      </w:r>
      <w:r w:rsidRPr="009177F1">
        <w:rPr>
          <w:rFonts w:ascii="KDRS" w:hAnsi="KDRS"/>
          <w:lang w:val="ru-RU"/>
        </w:rPr>
        <w:t xml:space="preserve"> дворяном по </w:t>
      </w:r>
      <w:r w:rsidRPr="009177F1">
        <w:rPr>
          <w:rFonts w:ascii="KDRS" w:hAnsi="KDRS"/>
          <w:vertAlign w:val="superscript"/>
          <w:lang w:val="ru-RU"/>
        </w:rPr>
        <w:t>.</w:t>
      </w:r>
      <w:r w:rsidRPr="009177F1">
        <w:rPr>
          <w:rFonts w:ascii="KDRS" w:hAnsi="KDRS"/>
          <w:lang w:val="ru-RU"/>
        </w:rPr>
        <w:t>н</w:t>
      </w:r>
      <w:r w:rsidRPr="009177F1">
        <w:rPr>
          <w:lang w:val="ru-RU"/>
        </w:rPr>
        <w:t>҃</w:t>
      </w:r>
      <w:r w:rsidRPr="009177F1">
        <w:rPr>
          <w:rFonts w:ascii="KDRS" w:hAnsi="KDRS"/>
          <w:vertAlign w:val="superscript"/>
          <w:lang w:val="ru-RU"/>
        </w:rPr>
        <w:t>.</w:t>
      </w:r>
      <w:r w:rsidRPr="009177F1">
        <w:rPr>
          <w:rFonts w:ascii="KDRS" w:hAnsi="KDRS"/>
          <w:lang w:val="ru-RU"/>
        </w:rPr>
        <w:t xml:space="preserve"> рублев сорокъ, второи стат&lt;ь&gt;</w:t>
      </w:r>
      <w:r w:rsidRPr="009177F1">
        <w:rPr>
          <w:lang w:val="ru-RU"/>
        </w:rPr>
        <w:t>ѣ</w:t>
      </w:r>
      <w:r w:rsidRPr="009177F1">
        <w:rPr>
          <w:rFonts w:ascii="KDRS" w:hAnsi="KDRS"/>
          <w:lang w:val="ru-RU"/>
        </w:rPr>
        <w:t xml:space="preserve"> по </w:t>
      </w:r>
      <w:r w:rsidRPr="009177F1">
        <w:rPr>
          <w:rFonts w:ascii="KDRS" w:hAnsi="KDRS"/>
          <w:vertAlign w:val="superscript"/>
          <w:lang w:val="ru-RU"/>
        </w:rPr>
        <w:t>.</w:t>
      </w:r>
      <w:r w:rsidRPr="009177F1">
        <w:rPr>
          <w:rFonts w:ascii="KDRS" w:hAnsi="KDRS"/>
          <w:lang w:val="ru-RU"/>
        </w:rPr>
        <w:t>м</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рублев сорокъ, третеи стат&lt;ь&gt;</w:t>
      </w:r>
      <w:r w:rsidRPr="009177F1">
        <w:rPr>
          <w:lang w:val="ru-RU"/>
        </w:rPr>
        <w:t>ѣ</w:t>
      </w:r>
      <w:r w:rsidRPr="009177F1">
        <w:rPr>
          <w:rFonts w:ascii="KDRS" w:hAnsi="KDRS"/>
          <w:lang w:val="ru-RU"/>
        </w:rPr>
        <w:t xml:space="preserve"> по </w:t>
      </w:r>
      <w:r w:rsidRPr="009177F1">
        <w:rPr>
          <w:rFonts w:ascii="KDRS" w:hAnsi="KDRS"/>
          <w:vertAlign w:val="superscript"/>
          <w:lang w:val="ru-RU"/>
        </w:rPr>
        <w:t>.</w:t>
      </w:r>
      <w:r w:rsidRPr="009177F1">
        <w:rPr>
          <w:rFonts w:ascii="KDRS" w:hAnsi="KDRS"/>
          <w:lang w:val="ru-RU"/>
        </w:rPr>
        <w:t>л</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рублев сорокъ. Там же, 80. И изо всякихъ чиновъ торговыхъ людей изъ лутчей, изъ середней и меншей статьи вел</w:t>
      </w:r>
      <w:r w:rsidRPr="009177F1">
        <w:rPr>
          <w:lang w:val="ru-RU"/>
        </w:rPr>
        <w:t>ѣ</w:t>
      </w:r>
      <w:r w:rsidRPr="009177F1">
        <w:rPr>
          <w:rFonts w:ascii="KDRS" w:hAnsi="KDRS"/>
          <w:lang w:val="ru-RU"/>
        </w:rPr>
        <w:t>но выбрать окладчиковъ добрыхъ и знающихъ людей. ДАИ</w:t>
      </w:r>
      <w:r>
        <w:rPr>
          <w:rFonts w:ascii="KDRS" w:hAnsi="KDRS"/>
        </w:rPr>
        <w:t> VIII</w:t>
      </w:r>
      <w:r w:rsidRPr="009177F1">
        <w:rPr>
          <w:rFonts w:ascii="KDRS" w:hAnsi="KDRS"/>
          <w:lang w:val="ru-RU"/>
        </w:rPr>
        <w:t>, 80. 1680</w:t>
      </w:r>
      <w:r>
        <w:rPr>
          <w:rFonts w:ascii="KDRS" w:hAnsi="KDRS"/>
        </w:rPr>
        <w:t> </w:t>
      </w:r>
      <w:r w:rsidRPr="009177F1">
        <w:rPr>
          <w:rFonts w:ascii="KDRS" w:hAnsi="KDRS"/>
          <w:lang w:val="ru-RU"/>
        </w:rPr>
        <w:t>г.</w:t>
      </w:r>
      <w:r w:rsidRPr="009177F1">
        <w:rPr>
          <w:rFonts w:ascii="KDRS" w:hAnsi="KDRS"/>
          <w:spacing w:val="40"/>
          <w:lang w:val="ru-RU"/>
        </w:rPr>
        <w:t xml:space="preserve"> </w:t>
      </w:r>
    </w:p>
    <w:p w14:paraId="168FB761" w14:textId="77777777" w:rsidR="00F4528E" w:rsidRPr="009177F1" w:rsidRDefault="00F4528E" w:rsidP="00F4528E">
      <w:pPr>
        <w:spacing w:line="460" w:lineRule="exact"/>
        <w:ind w:firstLine="709"/>
        <w:jc w:val="both"/>
        <w:rPr>
          <w:rFonts w:ascii="KDRS" w:hAnsi="KDRS"/>
          <w:lang w:val="ru-RU"/>
        </w:rPr>
      </w:pPr>
      <w:r w:rsidRPr="009177F1">
        <w:rPr>
          <w:rFonts w:ascii="KDRS" w:hAnsi="KDRS"/>
          <w:spacing w:val="40"/>
          <w:lang w:val="ru-RU"/>
        </w:rPr>
        <w:t>8.</w:t>
      </w:r>
      <w:r w:rsidRPr="009177F1">
        <w:rPr>
          <w:rFonts w:ascii="KDRS" w:hAnsi="KDRS"/>
          <w:i/>
          <w:iCs/>
          <w:lang w:val="ru-RU"/>
        </w:rPr>
        <w:t>Часть множества,</w:t>
      </w:r>
      <w:r w:rsidRPr="009177F1">
        <w:rPr>
          <w:rFonts w:ascii="KDRS" w:hAnsi="KDRS"/>
          <w:lang w:val="ru-RU"/>
        </w:rPr>
        <w:t xml:space="preserve"> </w:t>
      </w:r>
      <w:r w:rsidRPr="009177F1">
        <w:rPr>
          <w:rFonts w:ascii="KDRS" w:hAnsi="KDRS"/>
          <w:i/>
          <w:iCs/>
          <w:lang w:val="ru-RU"/>
        </w:rPr>
        <w:t>группа лиц вообще</w:t>
      </w:r>
      <w:r w:rsidRPr="009177F1">
        <w:rPr>
          <w:rFonts w:ascii="KDRS" w:hAnsi="KDRS"/>
          <w:lang w:val="ru-RU"/>
        </w:rPr>
        <w:t>. На стр</w:t>
      </w:r>
      <w:r w:rsidRPr="009177F1">
        <w:rPr>
          <w:lang w:val="ru-RU"/>
        </w:rPr>
        <w:t>ѣ</w:t>
      </w:r>
      <w:r w:rsidRPr="009177F1">
        <w:rPr>
          <w:rFonts w:ascii="KDRS" w:hAnsi="KDRS"/>
          <w:lang w:val="ru-RU"/>
        </w:rPr>
        <w:t>чю [шаха, вернувшегося из похода] вышли из града [Исфахана] вс</w:t>
      </w:r>
      <w:r w:rsidRPr="009177F1">
        <w:rPr>
          <w:lang w:val="ru-RU"/>
        </w:rPr>
        <w:t>ѣ</w:t>
      </w:r>
      <w:r w:rsidRPr="009177F1">
        <w:rPr>
          <w:rFonts w:ascii="KDRS" w:hAnsi="KDRS"/>
          <w:lang w:val="ru-RU"/>
        </w:rPr>
        <w:t xml:space="preserve"> люди з женами и з детми, весь народъ по статьямъ… арменья своимъ полкомъ з женами и детми… жидове своимъ полкомъ с женами и д</w:t>
      </w:r>
      <w:r w:rsidRPr="009177F1">
        <w:rPr>
          <w:lang w:val="ru-RU"/>
        </w:rPr>
        <w:t>ѣ</w:t>
      </w:r>
      <w:r w:rsidRPr="009177F1">
        <w:rPr>
          <w:rFonts w:ascii="KDRS" w:hAnsi="KDRS"/>
          <w:lang w:val="ru-RU"/>
        </w:rPr>
        <w:t>тми, аврамляне своимъ полкомъ. Х.</w:t>
      </w:r>
      <w:r>
        <w:rPr>
          <w:rFonts w:ascii="KDRS" w:hAnsi="KDRS"/>
        </w:rPr>
        <w:t> </w:t>
      </w:r>
      <w:r w:rsidRPr="009177F1">
        <w:rPr>
          <w:rFonts w:ascii="KDRS" w:hAnsi="KDRS"/>
          <w:lang w:val="ru-RU"/>
        </w:rPr>
        <w:t>Котова, 98. 1624</w:t>
      </w:r>
      <w:r>
        <w:rPr>
          <w:rFonts w:ascii="KDRS" w:hAnsi="KDRS"/>
        </w:rPr>
        <w:t> </w:t>
      </w:r>
      <w:r w:rsidRPr="009177F1">
        <w:rPr>
          <w:rFonts w:ascii="KDRS" w:hAnsi="KDRS"/>
          <w:lang w:val="ru-RU"/>
        </w:rPr>
        <w:t>г. А дворяномъ и попу, и подъячимъ и д</w:t>
      </w:r>
      <w:r w:rsidRPr="009177F1">
        <w:rPr>
          <w:lang w:val="ru-RU"/>
        </w:rPr>
        <w:t>ѣ</w:t>
      </w:r>
      <w:r w:rsidRPr="009177F1">
        <w:rPr>
          <w:rFonts w:ascii="KDRS" w:hAnsi="KDRS"/>
          <w:lang w:val="ru-RU"/>
        </w:rPr>
        <w:t>тямъ боярскимъ вел</w:t>
      </w:r>
      <w:r w:rsidRPr="009177F1">
        <w:rPr>
          <w:lang w:val="ru-RU"/>
        </w:rPr>
        <w:t>ѣ</w:t>
      </w:r>
      <w:r w:rsidRPr="009177F1">
        <w:rPr>
          <w:rFonts w:ascii="KDRS" w:hAnsi="KDRS"/>
          <w:lang w:val="ru-RU"/>
        </w:rPr>
        <w:t>ли с</w:t>
      </w:r>
      <w:r w:rsidRPr="009177F1">
        <w:rPr>
          <w:lang w:val="ru-RU"/>
        </w:rPr>
        <w:t>ѣ</w:t>
      </w:r>
      <w:r w:rsidRPr="009177F1">
        <w:rPr>
          <w:rFonts w:ascii="KDRS" w:hAnsi="KDRS"/>
          <w:lang w:val="ru-RU"/>
        </w:rPr>
        <w:t>сть за посланникомъ на дв</w:t>
      </w:r>
      <w:r w:rsidRPr="009177F1">
        <w:rPr>
          <w:lang w:val="ru-RU"/>
        </w:rPr>
        <w:t>ѣ</w:t>
      </w:r>
      <w:r w:rsidRPr="009177F1">
        <w:rPr>
          <w:rFonts w:ascii="KDRS" w:hAnsi="KDRS"/>
          <w:lang w:val="ru-RU"/>
        </w:rPr>
        <w:t xml:space="preserve"> статьи отъ посланника сажени съ полъ 2… и с</w:t>
      </w:r>
      <w:r w:rsidRPr="009177F1">
        <w:rPr>
          <w:lang w:val="ru-RU"/>
        </w:rPr>
        <w:t>ѣ</w:t>
      </w:r>
      <w:r w:rsidRPr="009177F1">
        <w:rPr>
          <w:rFonts w:ascii="KDRS" w:hAnsi="KDRS"/>
          <w:lang w:val="ru-RU"/>
        </w:rPr>
        <w:t>ли въ два ряда. Спафарий. Китай, 294. 1678</w:t>
      </w:r>
      <w:r>
        <w:rPr>
          <w:rFonts w:ascii="KDRS" w:hAnsi="KDRS"/>
        </w:rPr>
        <w:t> </w:t>
      </w:r>
      <w:r w:rsidRPr="009177F1">
        <w:rPr>
          <w:rFonts w:ascii="KDRS" w:hAnsi="KDRS"/>
          <w:lang w:val="ru-RU"/>
        </w:rPr>
        <w:t>г. ||</w:t>
      </w:r>
      <w:r>
        <w:rPr>
          <w:rFonts w:ascii="KDRS" w:hAnsi="KDRS"/>
          <w:i/>
          <w:iCs/>
        </w:rPr>
        <w:t> </w:t>
      </w:r>
      <w:r w:rsidRPr="009177F1">
        <w:rPr>
          <w:rFonts w:ascii="KDRS" w:hAnsi="KDRS"/>
          <w:i/>
          <w:iCs/>
          <w:lang w:val="ru-RU"/>
        </w:rPr>
        <w:t>Воинский отряд</w:t>
      </w:r>
      <w:r w:rsidRPr="009177F1">
        <w:rPr>
          <w:rFonts w:ascii="KDRS" w:hAnsi="KDRS"/>
          <w:lang w:val="ru-RU"/>
        </w:rPr>
        <w:t>;</w:t>
      </w:r>
      <w:r w:rsidRPr="009177F1">
        <w:rPr>
          <w:rFonts w:ascii="KDRS" w:hAnsi="KDRS"/>
          <w:i/>
          <w:iCs/>
          <w:lang w:val="ru-RU"/>
        </w:rPr>
        <w:t xml:space="preserve"> наряд</w:t>
      </w:r>
      <w:r w:rsidRPr="009177F1">
        <w:rPr>
          <w:rFonts w:ascii="KDRS" w:hAnsi="KDRS"/>
          <w:lang w:val="ru-RU"/>
        </w:rPr>
        <w:t>,</w:t>
      </w:r>
      <w:r w:rsidRPr="009177F1">
        <w:rPr>
          <w:rFonts w:ascii="KDRS" w:hAnsi="KDRS"/>
          <w:i/>
          <w:iCs/>
          <w:lang w:val="ru-RU"/>
        </w:rPr>
        <w:t xml:space="preserve"> патруль</w:t>
      </w:r>
      <w:r w:rsidRPr="009177F1">
        <w:rPr>
          <w:rFonts w:ascii="KDRS" w:hAnsi="KDRS"/>
          <w:lang w:val="ru-RU"/>
        </w:rPr>
        <w:t>,</w:t>
      </w:r>
      <w:r w:rsidRPr="009177F1">
        <w:rPr>
          <w:rFonts w:ascii="KDRS" w:hAnsi="KDRS"/>
          <w:i/>
          <w:iCs/>
          <w:lang w:val="ru-RU"/>
        </w:rPr>
        <w:t xml:space="preserve"> дозор. </w:t>
      </w:r>
      <w:r w:rsidRPr="009177F1">
        <w:rPr>
          <w:rFonts w:ascii="KDRS" w:hAnsi="KDRS"/>
          <w:lang w:val="ru-RU"/>
        </w:rPr>
        <w:t>А мимо посолной дворъ ходили прапорщики съ набаты, статьями челов</w:t>
      </w:r>
      <w:r w:rsidRPr="009177F1">
        <w:rPr>
          <w:lang w:val="ru-RU"/>
        </w:rPr>
        <w:t>ѣ</w:t>
      </w:r>
      <w:r w:rsidRPr="009177F1">
        <w:rPr>
          <w:rFonts w:ascii="KDRS" w:hAnsi="KDRS"/>
          <w:lang w:val="ru-RU"/>
        </w:rPr>
        <w:t>къ по дв</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xml:space="preserve"> или по полутретьяста. Рим.имп.д.</w:t>
      </w:r>
      <w:r>
        <w:rPr>
          <w:rFonts w:ascii="KDRS" w:hAnsi="KDRS"/>
        </w:rPr>
        <w:t> I</w:t>
      </w:r>
      <w:r w:rsidRPr="009177F1">
        <w:rPr>
          <w:rFonts w:ascii="KDRS" w:hAnsi="KDRS"/>
          <w:lang w:val="ru-RU"/>
        </w:rPr>
        <w:t>, 671–672. 1576</w:t>
      </w:r>
      <w:r>
        <w:rPr>
          <w:rFonts w:ascii="KDRS" w:hAnsi="KDRS"/>
        </w:rPr>
        <w:t> </w:t>
      </w:r>
      <w:r w:rsidRPr="009177F1">
        <w:rPr>
          <w:rFonts w:ascii="KDRS" w:hAnsi="KDRS"/>
          <w:lang w:val="ru-RU"/>
        </w:rPr>
        <w:t>г. Ему де на мосту… четыре статьи казаковъ по три челов</w:t>
      </w:r>
      <w:r w:rsidRPr="009177F1">
        <w:rPr>
          <w:lang w:val="ru-RU"/>
        </w:rPr>
        <w:t>ѣ</w:t>
      </w:r>
      <w:r w:rsidRPr="009177F1">
        <w:rPr>
          <w:rFonts w:ascii="KDRS" w:hAnsi="KDRS"/>
          <w:lang w:val="ru-RU"/>
        </w:rPr>
        <w:t>ка вм</w:t>
      </w:r>
      <w:r w:rsidRPr="009177F1">
        <w:rPr>
          <w:lang w:val="ru-RU"/>
        </w:rPr>
        <w:t>ѣ</w:t>
      </w:r>
      <w:r w:rsidRPr="009177F1">
        <w:rPr>
          <w:rFonts w:ascii="KDRS" w:hAnsi="KDRS"/>
          <w:lang w:val="ru-RU"/>
        </w:rPr>
        <w:t>сте встр</w:t>
      </w:r>
      <w:r w:rsidRPr="009177F1">
        <w:rPr>
          <w:lang w:val="ru-RU"/>
        </w:rPr>
        <w:t>ѣ</w:t>
      </w:r>
      <w:r w:rsidRPr="009177F1">
        <w:rPr>
          <w:rFonts w:ascii="KDRS" w:hAnsi="KDRS"/>
          <w:lang w:val="ru-RU"/>
        </w:rPr>
        <w:t>чю шли, и онъ отъ нихъ въ сторону подался. Дон.д.</w:t>
      </w:r>
      <w:r>
        <w:rPr>
          <w:rFonts w:ascii="KDRS" w:hAnsi="KDRS"/>
        </w:rPr>
        <w:t> II</w:t>
      </w:r>
      <w:r w:rsidRPr="009177F1">
        <w:rPr>
          <w:rFonts w:ascii="KDRS" w:hAnsi="KDRS"/>
          <w:lang w:val="ru-RU"/>
        </w:rPr>
        <w:t>, 735. 1646</w:t>
      </w:r>
      <w:r>
        <w:rPr>
          <w:rFonts w:ascii="KDRS" w:hAnsi="KDRS"/>
        </w:rPr>
        <w:t> </w:t>
      </w:r>
      <w:r w:rsidRPr="009177F1">
        <w:rPr>
          <w:rFonts w:ascii="KDRS" w:hAnsi="KDRS"/>
          <w:lang w:val="ru-RU"/>
        </w:rPr>
        <w:t>г. Ис сеи головнои сторожи посылают… статью после статьи кругомъ ходити (</w:t>
      </w:r>
      <w:r>
        <w:rPr>
          <w:rFonts w:ascii="KDRS" w:hAnsi="KDRS"/>
        </w:rPr>
        <w:t>d</w:t>
      </w:r>
      <w:r w:rsidRPr="009177F1">
        <w:rPr>
          <w:lang w:val="ru-RU"/>
        </w:rPr>
        <w:t>’</w:t>
      </w:r>
      <w:r>
        <w:rPr>
          <w:rFonts w:ascii="KDRS" w:hAnsi="KDRS"/>
        </w:rPr>
        <w:t>eene</w:t>
      </w:r>
      <w:r w:rsidRPr="009177F1">
        <w:rPr>
          <w:rFonts w:ascii="KDRS" w:hAnsi="KDRS"/>
          <w:lang w:val="ru-RU"/>
        </w:rPr>
        <w:t xml:space="preserve"> </w:t>
      </w:r>
      <w:r>
        <w:rPr>
          <w:rFonts w:ascii="KDRS" w:hAnsi="KDRS"/>
        </w:rPr>
        <w:t>partye</w:t>
      </w:r>
      <w:r w:rsidRPr="009177F1">
        <w:rPr>
          <w:rFonts w:ascii="KDRS" w:hAnsi="KDRS"/>
          <w:lang w:val="ru-RU"/>
        </w:rPr>
        <w:t xml:space="preserve">… </w:t>
      </w:r>
      <w:r>
        <w:rPr>
          <w:rFonts w:ascii="KDRS" w:hAnsi="KDRS"/>
        </w:rPr>
        <w:t>om</w:t>
      </w:r>
      <w:r w:rsidRPr="009177F1">
        <w:rPr>
          <w:rFonts w:ascii="KDRS" w:hAnsi="KDRS"/>
          <w:lang w:val="ru-RU"/>
        </w:rPr>
        <w:t xml:space="preserve"> </w:t>
      </w:r>
      <w:r>
        <w:rPr>
          <w:rFonts w:ascii="KDRS" w:hAnsi="KDRS"/>
        </w:rPr>
        <w:t>d</w:t>
      </w:r>
      <w:r w:rsidRPr="009177F1">
        <w:rPr>
          <w:lang w:val="ru-RU"/>
        </w:rPr>
        <w:t>’</w:t>
      </w:r>
      <w:r>
        <w:rPr>
          <w:rFonts w:ascii="KDRS" w:hAnsi="KDRS"/>
        </w:rPr>
        <w:t>ander</w:t>
      </w:r>
      <w:r w:rsidRPr="009177F1">
        <w:rPr>
          <w:rFonts w:ascii="KDRS" w:hAnsi="KDRS"/>
          <w:lang w:val="ru-RU"/>
        </w:rPr>
        <w:t>). Учен.ратн. строения, 204. 1647</w:t>
      </w:r>
      <w:r>
        <w:rPr>
          <w:rFonts w:ascii="KDRS" w:hAnsi="KDRS"/>
        </w:rPr>
        <w:t> </w:t>
      </w:r>
      <w:r w:rsidRPr="009177F1">
        <w:rPr>
          <w:rFonts w:ascii="KDRS" w:hAnsi="KDRS"/>
          <w:lang w:val="ru-RU"/>
        </w:rPr>
        <w:t>г. Стоятъ</w:t>
      </w:r>
      <w:r w:rsidRPr="009177F1">
        <w:rPr>
          <w:lang w:val="ru-RU"/>
        </w:rPr>
        <w:t xml:space="preserve"> </w:t>
      </w:r>
      <w:r w:rsidRPr="009177F1">
        <w:rPr>
          <w:rFonts w:ascii="KDRS" w:hAnsi="KDRS"/>
          <w:lang w:val="ru-RU"/>
        </w:rPr>
        <w:t>де они [татары] въ розныхъ статьяхъ по р</w:t>
      </w:r>
      <w:r w:rsidRPr="009177F1">
        <w:rPr>
          <w:lang w:val="ru-RU"/>
        </w:rPr>
        <w:t>ѣ</w:t>
      </w:r>
      <w:r w:rsidRPr="009177F1">
        <w:rPr>
          <w:rFonts w:ascii="KDRS" w:hAnsi="KDRS"/>
          <w:lang w:val="ru-RU"/>
        </w:rPr>
        <w:t>чкахъ: по Хапру, по Елани… и по иныхъ… близко Дону, сотъ по пети, и по шти. Дон.д.</w:t>
      </w:r>
      <w:r>
        <w:rPr>
          <w:rFonts w:ascii="KDRS" w:hAnsi="KDRS"/>
        </w:rPr>
        <w:t> V</w:t>
      </w:r>
      <w:r w:rsidRPr="009177F1">
        <w:rPr>
          <w:rFonts w:ascii="KDRS" w:hAnsi="KDRS"/>
          <w:lang w:val="ru-RU"/>
        </w:rPr>
        <w:t>, 340. 1658</w:t>
      </w:r>
      <w:r>
        <w:rPr>
          <w:rFonts w:ascii="KDRS" w:hAnsi="KDRS"/>
        </w:rPr>
        <w:t> </w:t>
      </w:r>
      <w:r w:rsidRPr="009177F1">
        <w:rPr>
          <w:rFonts w:ascii="KDRS" w:hAnsi="KDRS"/>
          <w:lang w:val="ru-RU"/>
        </w:rPr>
        <w:t>г.</w:t>
      </w:r>
    </w:p>
    <w:p w14:paraId="227AB565" w14:textId="77777777" w:rsidR="00F4528E" w:rsidRPr="009177F1" w:rsidRDefault="00F4528E" w:rsidP="00F4528E">
      <w:pPr>
        <w:spacing w:line="460" w:lineRule="exact"/>
        <w:ind w:firstLine="709"/>
        <w:jc w:val="both"/>
        <w:rPr>
          <w:rFonts w:ascii="KDRS" w:hAnsi="KDRS"/>
          <w:lang w:val="ru-RU"/>
        </w:rPr>
      </w:pPr>
      <w:r w:rsidRPr="009177F1">
        <w:rPr>
          <w:lang w:val="ru-RU"/>
        </w:rPr>
        <w:t>9</w:t>
      </w:r>
      <w:r w:rsidRPr="009177F1">
        <w:rPr>
          <w:rFonts w:ascii="KDRS" w:hAnsi="KDRS"/>
          <w:lang w:val="ru-RU"/>
        </w:rPr>
        <w:t xml:space="preserve">. </w:t>
      </w:r>
      <w:r w:rsidRPr="009177F1">
        <w:rPr>
          <w:rFonts w:ascii="KDRS" w:hAnsi="KDRS"/>
          <w:i/>
          <w:iCs/>
          <w:lang w:val="ru-RU"/>
        </w:rPr>
        <w:t xml:space="preserve">Разряд, вид, сорт </w:t>
      </w:r>
      <w:r w:rsidRPr="009177F1">
        <w:rPr>
          <w:rFonts w:ascii="KDRS" w:hAnsi="KDRS"/>
          <w:lang w:val="ru-RU"/>
        </w:rPr>
        <w:t>(</w:t>
      </w:r>
      <w:r w:rsidRPr="009177F1">
        <w:rPr>
          <w:rFonts w:ascii="KDRS" w:hAnsi="KDRS"/>
          <w:i/>
          <w:iCs/>
          <w:lang w:val="ru-RU"/>
        </w:rPr>
        <w:t>по размеру, качеству и др. признакам</w:t>
      </w:r>
      <w:r w:rsidRPr="009177F1">
        <w:rPr>
          <w:rFonts w:ascii="KDRS" w:hAnsi="KDRS"/>
          <w:lang w:val="ru-RU"/>
        </w:rPr>
        <w:t xml:space="preserve">) </w:t>
      </w:r>
      <w:r w:rsidRPr="009177F1">
        <w:rPr>
          <w:rFonts w:ascii="KDRS" w:hAnsi="KDRS"/>
          <w:i/>
          <w:iCs/>
          <w:lang w:val="ru-RU"/>
        </w:rPr>
        <w:t>внутри группы однородных предметов.</w:t>
      </w:r>
      <w:r w:rsidRPr="009177F1">
        <w:rPr>
          <w:rFonts w:ascii="KDRS" w:hAnsi="KDRS"/>
          <w:lang w:val="ru-RU"/>
        </w:rPr>
        <w:t xml:space="preserve"> Дьяку Офонасью Власьеву соболи, и куницы, и лисицы, и волки вел</w:t>
      </w:r>
      <w:r w:rsidRPr="009177F1">
        <w:rPr>
          <w:lang w:val="ru-RU"/>
        </w:rPr>
        <w:t>ѣ</w:t>
      </w:r>
      <w:r w:rsidRPr="009177F1">
        <w:rPr>
          <w:rFonts w:ascii="KDRS" w:hAnsi="KDRS"/>
          <w:lang w:val="ru-RU"/>
        </w:rPr>
        <w:t xml:space="preserve">ти соболникомъ искласти въ полатахъ по статьямъ, а </w:t>
      </w:r>
      <w:r w:rsidRPr="009177F1">
        <w:rPr>
          <w:rFonts w:ascii="KDRS" w:hAnsi="KDRS"/>
          <w:lang w:val="ru-RU"/>
        </w:rPr>
        <w:lastRenderedPageBreak/>
        <w:t>бобры и б</w:t>
      </w:r>
      <w:r w:rsidRPr="009177F1">
        <w:rPr>
          <w:lang w:val="ru-RU"/>
        </w:rPr>
        <w:t>ѣ</w:t>
      </w:r>
      <w:r w:rsidRPr="009177F1">
        <w:rPr>
          <w:rFonts w:ascii="KDRS" w:hAnsi="KDRS"/>
          <w:lang w:val="ru-RU"/>
        </w:rPr>
        <w:t>лки поставити въ коробьяхъ. Рим.имп.д.</w:t>
      </w:r>
      <w:r>
        <w:rPr>
          <w:rFonts w:ascii="KDRS" w:hAnsi="KDRS"/>
        </w:rPr>
        <w:t> II</w:t>
      </w:r>
      <w:r w:rsidRPr="009177F1">
        <w:rPr>
          <w:rFonts w:ascii="KDRS" w:hAnsi="KDRS"/>
          <w:lang w:val="ru-RU"/>
        </w:rPr>
        <w:t>, 215. 1595</w:t>
      </w:r>
      <w:r>
        <w:rPr>
          <w:rFonts w:ascii="KDRS" w:hAnsi="KDRS"/>
        </w:rPr>
        <w:t> </w:t>
      </w:r>
      <w:r w:rsidRPr="009177F1">
        <w:rPr>
          <w:rFonts w:ascii="KDRS" w:hAnsi="KDRS"/>
          <w:lang w:val="ru-RU"/>
        </w:rPr>
        <w:t>г. А велено, государь, мне здесе проведывати: будет твоему царскому величеству надобно медь, которая в кричах, из которых льют пушки и колокола, или кровельная медь и иных всяких статей медь… пригодитце. Рус.-швед.отн.</w:t>
      </w:r>
      <w:r>
        <w:rPr>
          <w:rFonts w:ascii="KDRS" w:hAnsi="KDRS"/>
        </w:rPr>
        <w:t> II</w:t>
      </w:r>
      <w:r w:rsidRPr="009177F1">
        <w:rPr>
          <w:rFonts w:ascii="KDRS" w:hAnsi="KDRS"/>
          <w:lang w:val="ru-RU"/>
        </w:rPr>
        <w:t>, 28. 1620</w:t>
      </w:r>
      <w:r>
        <w:rPr>
          <w:rFonts w:ascii="KDRS" w:hAnsi="KDRS"/>
        </w:rPr>
        <w:t> </w:t>
      </w:r>
      <w:r w:rsidRPr="009177F1">
        <w:rPr>
          <w:rFonts w:ascii="KDRS" w:hAnsi="KDRS"/>
          <w:lang w:val="ru-RU"/>
        </w:rPr>
        <w:t>г. Вторая глава учитъ, какову мушк</w:t>
      </w:r>
      <w:r w:rsidRPr="009177F1">
        <w:rPr>
          <w:lang w:val="ru-RU"/>
        </w:rPr>
        <w:t>ѣ</w:t>
      </w:r>
      <w:r w:rsidRPr="009177F1">
        <w:rPr>
          <w:rFonts w:ascii="KDRS" w:hAnsi="KDRS"/>
          <w:lang w:val="ru-RU"/>
        </w:rPr>
        <w:t>ту… быти и которая лутчая рука или статия мушк</w:t>
      </w:r>
      <w:r w:rsidRPr="009177F1">
        <w:rPr>
          <w:lang w:val="ru-RU"/>
        </w:rPr>
        <w:t>ѣ</w:t>
      </w:r>
      <w:r w:rsidRPr="009177F1">
        <w:rPr>
          <w:rFonts w:ascii="KDRS" w:hAnsi="KDRS"/>
          <w:lang w:val="ru-RU"/>
        </w:rPr>
        <w:t>томъ (</w:t>
      </w:r>
      <w:r>
        <w:rPr>
          <w:rFonts w:ascii="KDRS" w:hAnsi="KDRS"/>
        </w:rPr>
        <w:t>de</w:t>
      </w:r>
      <w:r w:rsidRPr="009177F1">
        <w:rPr>
          <w:rFonts w:ascii="KDRS" w:hAnsi="KDRS"/>
          <w:lang w:val="ru-RU"/>
        </w:rPr>
        <w:t xml:space="preserve"> </w:t>
      </w:r>
      <w:r>
        <w:rPr>
          <w:rFonts w:ascii="KDRS" w:hAnsi="KDRS"/>
        </w:rPr>
        <w:t>beste</w:t>
      </w:r>
      <w:r w:rsidRPr="009177F1">
        <w:rPr>
          <w:rFonts w:ascii="KDRS" w:hAnsi="KDRS"/>
          <w:lang w:val="ru-RU"/>
        </w:rPr>
        <w:t xml:space="preserve"> </w:t>
      </w:r>
      <w:r>
        <w:rPr>
          <w:rFonts w:ascii="KDRS" w:hAnsi="KDRS"/>
        </w:rPr>
        <w:t>soorte</w:t>
      </w:r>
      <w:r w:rsidRPr="009177F1">
        <w:rPr>
          <w:rFonts w:ascii="KDRS" w:hAnsi="KDRS"/>
          <w:lang w:val="ru-RU"/>
        </w:rPr>
        <w:t>). Учен.ратн. строения, 6. 1647</w:t>
      </w:r>
      <w:r>
        <w:rPr>
          <w:rFonts w:ascii="KDRS" w:hAnsi="KDRS"/>
        </w:rPr>
        <w:t> </w:t>
      </w:r>
      <w:r w:rsidRPr="009177F1">
        <w:rPr>
          <w:rFonts w:ascii="KDRS" w:hAnsi="KDRS"/>
          <w:lang w:val="ru-RU"/>
        </w:rPr>
        <w:t>г. В</w:t>
      </w:r>
      <w:r w:rsidRPr="009177F1">
        <w:rPr>
          <w:lang w:val="ru-RU"/>
        </w:rPr>
        <w:t>ѣ</w:t>
      </w:r>
      <w:r w:rsidRPr="009177F1">
        <w:rPr>
          <w:rFonts w:ascii="KDRS" w:hAnsi="KDRS"/>
          <w:lang w:val="ru-RU"/>
        </w:rPr>
        <w:t>ко дорожное… а въ немъ посуды жел</w:t>
      </w:r>
      <w:r w:rsidRPr="009177F1">
        <w:rPr>
          <w:lang w:val="ru-RU"/>
        </w:rPr>
        <w:t>ѣ</w:t>
      </w:r>
      <w:r w:rsidRPr="009177F1">
        <w:rPr>
          <w:rFonts w:ascii="KDRS" w:hAnsi="KDRS"/>
          <w:lang w:val="ru-RU"/>
        </w:rPr>
        <w:t>зныя взято въ домовую патриаршу казну… 6 блюдъ побольшие статьи, 6 блюдъ середние статьи, 6-же блюдъ третьие статьи, 3 блюдечка меншой статьи, стопа съ носомъ и съ рукоятьею. Росп.им.Н.</w:t>
      </w:r>
      <w:r w:rsidRPr="009177F1">
        <w:rPr>
          <w:rFonts w:ascii="KDRS" w:hAnsi="KDRS"/>
          <w:caps/>
          <w:lang w:val="ru-RU"/>
        </w:rPr>
        <w:t>р</w:t>
      </w:r>
      <w:r w:rsidRPr="009177F1">
        <w:rPr>
          <w:rFonts w:ascii="KDRS" w:hAnsi="KDRS"/>
          <w:lang w:val="ru-RU"/>
        </w:rPr>
        <w:t>ом., 76. 1658</w:t>
      </w:r>
      <w:r>
        <w:rPr>
          <w:rFonts w:ascii="KDRS" w:hAnsi="KDRS"/>
        </w:rPr>
        <w:t> </w:t>
      </w:r>
      <w:r w:rsidRPr="009177F1">
        <w:rPr>
          <w:rFonts w:ascii="KDRS" w:hAnsi="KDRS"/>
          <w:lang w:val="ru-RU"/>
        </w:rPr>
        <w:t>г. Шкатула… въ ней сосудцы золочены розныхъ статей. Выходы цар., 400. 1663</w:t>
      </w:r>
      <w:r>
        <w:rPr>
          <w:rFonts w:ascii="KDRS" w:hAnsi="KDRS"/>
        </w:rPr>
        <w:t> </w:t>
      </w:r>
      <w:r w:rsidRPr="009177F1">
        <w:rPr>
          <w:rFonts w:ascii="KDRS" w:hAnsi="KDRS"/>
          <w:lang w:val="ru-RU"/>
        </w:rPr>
        <w:t>г. Куплено триста игол шваленных в мнс</w:t>
      </w:r>
      <w:r w:rsidRPr="009177F1">
        <w:rPr>
          <w:lang w:val="ru-RU"/>
        </w:rPr>
        <w:t>҃</w:t>
      </w:r>
      <w:r w:rsidRPr="009177F1">
        <w:rPr>
          <w:rFonts w:ascii="KDRS" w:hAnsi="KDRS"/>
          <w:lang w:val="ru-RU"/>
        </w:rPr>
        <w:t>трь трех статей. Кн.Ивер.м.</w:t>
      </w:r>
      <w:r>
        <w:rPr>
          <w:rFonts w:ascii="KDRS" w:hAnsi="KDRS"/>
        </w:rPr>
        <w:t> II</w:t>
      </w:r>
      <w:r w:rsidRPr="009177F1">
        <w:rPr>
          <w:rFonts w:ascii="KDRS" w:hAnsi="KDRS"/>
          <w:lang w:val="ru-RU"/>
        </w:rPr>
        <w:t>, 52</w:t>
      </w:r>
      <w:r>
        <w:rPr>
          <w:rFonts w:ascii="KDRS" w:hAnsi="KDRS"/>
        </w:rPr>
        <w:t> </w:t>
      </w:r>
      <w:r w:rsidRPr="009177F1">
        <w:rPr>
          <w:rFonts w:ascii="KDRS" w:hAnsi="KDRS"/>
          <w:lang w:val="ru-RU"/>
        </w:rPr>
        <w:t>об. 1668</w:t>
      </w:r>
      <w:r>
        <w:rPr>
          <w:rFonts w:ascii="KDRS" w:hAnsi="KDRS"/>
        </w:rPr>
        <w:t> </w:t>
      </w:r>
      <w:r w:rsidRPr="009177F1">
        <w:rPr>
          <w:rFonts w:ascii="KDRS" w:hAnsi="KDRS"/>
          <w:lang w:val="ru-RU"/>
        </w:rPr>
        <w:t>г. Куплено полотна тонкой и середней стат&lt;ь&gt;и. Там же, 225. Воевода… послалъ… въ Якутской острогъ… 14910 аршинъ холсту хрящу трехъ статей. ДАИ</w:t>
      </w:r>
      <w:r>
        <w:rPr>
          <w:rFonts w:ascii="KDRS" w:hAnsi="KDRS"/>
        </w:rPr>
        <w:t> VII</w:t>
      </w:r>
      <w:r w:rsidRPr="009177F1">
        <w:rPr>
          <w:rFonts w:ascii="KDRS" w:hAnsi="KDRS"/>
          <w:lang w:val="ru-RU"/>
        </w:rPr>
        <w:t>, 129. 1676</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 xml:space="preserve">Употребляется в значении обобщающего </w:t>
      </w:r>
      <w:r w:rsidRPr="009177F1">
        <w:rPr>
          <w:rFonts w:ascii="KDRS" w:hAnsi="KDRS"/>
          <w:lang w:val="ru-RU"/>
        </w:rPr>
        <w:t>(</w:t>
      </w:r>
      <w:r w:rsidRPr="009177F1">
        <w:rPr>
          <w:rFonts w:ascii="KDRS" w:hAnsi="KDRS"/>
          <w:i/>
          <w:iCs/>
          <w:lang w:val="ru-RU"/>
        </w:rPr>
        <w:t>видового</w:t>
      </w:r>
      <w:r w:rsidRPr="009177F1">
        <w:rPr>
          <w:rFonts w:ascii="KDRS" w:hAnsi="KDRS"/>
          <w:lang w:val="ru-RU"/>
        </w:rPr>
        <w:t>)</w:t>
      </w:r>
      <w:r w:rsidRPr="009177F1">
        <w:rPr>
          <w:rFonts w:ascii="KDRS" w:hAnsi="KDRS"/>
          <w:i/>
          <w:iCs/>
          <w:lang w:val="ru-RU"/>
        </w:rPr>
        <w:t xml:space="preserve"> слова при перечислении предметов</w:t>
      </w:r>
      <w:r w:rsidRPr="009177F1">
        <w:rPr>
          <w:rFonts w:ascii="KDRS" w:hAnsi="KDRS"/>
          <w:lang w:val="ru-RU"/>
        </w:rPr>
        <w:t>,</w:t>
      </w:r>
      <w:r w:rsidRPr="009177F1">
        <w:rPr>
          <w:rFonts w:ascii="KDRS" w:hAnsi="KDRS"/>
          <w:i/>
          <w:iCs/>
          <w:lang w:val="ru-RU"/>
        </w:rPr>
        <w:t xml:space="preserve"> понятий одного порядка.</w:t>
      </w:r>
      <w:r w:rsidRPr="009177F1">
        <w:rPr>
          <w:rFonts w:ascii="KDRS" w:hAnsi="KDRS"/>
          <w:lang w:val="ru-RU"/>
        </w:rPr>
        <w:t xml:space="preserve"> Со всякия рыбы и съ соболей на Москв</w:t>
      </w:r>
      <w:r w:rsidRPr="009177F1">
        <w:rPr>
          <w:lang w:val="ru-RU"/>
        </w:rPr>
        <w:t>ѣ</w:t>
      </w:r>
      <w:r w:rsidRPr="009177F1">
        <w:rPr>
          <w:rFonts w:ascii="KDRS" w:hAnsi="KDRS"/>
          <w:lang w:val="ru-RU"/>
        </w:rPr>
        <w:t xml:space="preserve"> и въ город</w:t>
      </w:r>
      <w:r w:rsidRPr="009177F1">
        <w:rPr>
          <w:lang w:val="ru-RU"/>
        </w:rPr>
        <w:t>ѣ</w:t>
      </w:r>
      <w:r w:rsidRPr="009177F1">
        <w:rPr>
          <w:rFonts w:ascii="KDRS" w:hAnsi="KDRS"/>
          <w:lang w:val="ru-RU"/>
        </w:rPr>
        <w:t xml:space="preserve">х имать по </w:t>
      </w:r>
      <w:r w:rsidRPr="009177F1">
        <w:rPr>
          <w:rFonts w:ascii="KDRS" w:hAnsi="KDRS"/>
          <w:vertAlign w:val="superscript"/>
          <w:lang w:val="ru-RU"/>
        </w:rPr>
        <w:t>.</w:t>
      </w:r>
      <w:r w:rsidRPr="009177F1">
        <w:rPr>
          <w:lang w:val="ru-RU"/>
        </w:rPr>
        <w:t>ı</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денегъ съ рубля за вс</w:t>
      </w:r>
      <w:r w:rsidRPr="009177F1">
        <w:rPr>
          <w:lang w:val="ru-RU"/>
        </w:rPr>
        <w:t>ѣ</w:t>
      </w:r>
      <w:r w:rsidRPr="009177F1">
        <w:rPr>
          <w:rFonts w:ascii="KDRS" w:hAnsi="KDRS"/>
          <w:lang w:val="ru-RU"/>
        </w:rPr>
        <w:t xml:space="preserve"> мелкия статьи: подужное… свальное, складки… и мостовое, и гостиное, и иныя мелкия статьи отставлены и положены въ рублевую пошлину. СГГД</w:t>
      </w:r>
      <w:r>
        <w:rPr>
          <w:rFonts w:ascii="KDRS" w:hAnsi="KDRS"/>
        </w:rPr>
        <w:t> IV</w:t>
      </w:r>
      <w:r w:rsidRPr="009177F1">
        <w:rPr>
          <w:rFonts w:ascii="KDRS" w:hAnsi="KDRS"/>
          <w:lang w:val="ru-RU"/>
        </w:rPr>
        <w:t>, 203. 1667</w:t>
      </w:r>
      <w:r>
        <w:rPr>
          <w:rFonts w:ascii="KDRS" w:hAnsi="KDRS"/>
        </w:rPr>
        <w:t> </w:t>
      </w:r>
      <w:r w:rsidRPr="009177F1">
        <w:rPr>
          <w:rFonts w:ascii="KDRS" w:hAnsi="KDRS"/>
          <w:lang w:val="ru-RU"/>
        </w:rPr>
        <w:t>г. Есть иные статьи на томъ остров</w:t>
      </w:r>
      <w:r w:rsidRPr="009177F1">
        <w:rPr>
          <w:lang w:val="ru-RU"/>
        </w:rPr>
        <w:t>ѣ</w:t>
      </w:r>
      <w:r w:rsidRPr="009177F1">
        <w:rPr>
          <w:rFonts w:ascii="KDRS" w:hAnsi="KDRS"/>
          <w:lang w:val="ru-RU"/>
        </w:rPr>
        <w:t>, то есть камение драгое, яхонты красные и лазоревые, хризолитъ зеленъ. Козм., 392. 1670</w:t>
      </w:r>
      <w:r>
        <w:rPr>
          <w:rFonts w:ascii="KDRS" w:hAnsi="KDRS"/>
        </w:rPr>
        <w:t> </w:t>
      </w:r>
      <w:r w:rsidRPr="009177F1">
        <w:rPr>
          <w:rFonts w:ascii="KDRS" w:hAnsi="KDRS"/>
          <w:lang w:val="ru-RU"/>
        </w:rPr>
        <w:t xml:space="preserve">г. Хотяше [царица] искусити Соломана и рече: что есть четыре статьи – сухо, горече, мокро, студено, имиже весь миръ состоится. (Пов. о Соломоне) Лож. и отреч.кн., 62.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w:t>
      </w:r>
      <w:r w:rsidRPr="009177F1">
        <w:rPr>
          <w:rFonts w:ascii="KDRS" w:hAnsi="KDRS"/>
          <w:spacing w:val="40"/>
          <w:lang w:val="ru-RU"/>
        </w:rPr>
        <w:t xml:space="preserve"> Оброчные статьи</w:t>
      </w:r>
      <w:r w:rsidRPr="009177F1">
        <w:rPr>
          <w:rFonts w:ascii="KDRS" w:hAnsi="KDRS"/>
          <w:lang w:val="ru-RU"/>
        </w:rPr>
        <w:t xml:space="preserve"> – </w:t>
      </w:r>
      <w:r w:rsidRPr="009177F1">
        <w:rPr>
          <w:rFonts w:ascii="KDRS" w:hAnsi="KDRS"/>
          <w:i/>
          <w:iCs/>
          <w:lang w:val="ru-RU"/>
        </w:rPr>
        <w:t>обобщенное название объектов хозяйственной деятельности</w:t>
      </w:r>
      <w:r w:rsidRPr="009177F1">
        <w:rPr>
          <w:rFonts w:ascii="KDRS" w:hAnsi="KDRS"/>
          <w:lang w:val="ru-RU"/>
        </w:rPr>
        <w:t>,</w:t>
      </w:r>
      <w:r w:rsidRPr="009177F1">
        <w:rPr>
          <w:rFonts w:ascii="KDRS" w:hAnsi="KDRS"/>
          <w:i/>
          <w:iCs/>
          <w:lang w:val="ru-RU"/>
        </w:rPr>
        <w:t xml:space="preserve"> облагаемых оброком.</w:t>
      </w:r>
      <w:r w:rsidRPr="009177F1">
        <w:rPr>
          <w:rFonts w:ascii="KDRS" w:hAnsi="KDRS"/>
          <w:lang w:val="ru-RU"/>
        </w:rPr>
        <w:t xml:space="preserve"> А на которыхъ посадскихъ и на у</w:t>
      </w:r>
      <w:r w:rsidRPr="009177F1">
        <w:rPr>
          <w:lang w:val="ru-RU"/>
        </w:rPr>
        <w:t>ѣ</w:t>
      </w:r>
      <w:r w:rsidRPr="009177F1">
        <w:rPr>
          <w:rFonts w:ascii="KDRS" w:hAnsi="KDRS"/>
          <w:lang w:val="ru-RU"/>
        </w:rPr>
        <w:t>здныхъ людехъ положены оброчные денги съ лавокъ, и съ мелницъ, и съ иныхъ оброчныхъ статей, и т</w:t>
      </w:r>
      <w:r w:rsidRPr="009177F1">
        <w:rPr>
          <w:lang w:val="ru-RU"/>
        </w:rPr>
        <w:t>ѣ</w:t>
      </w:r>
      <w:r w:rsidRPr="009177F1">
        <w:rPr>
          <w:rFonts w:ascii="KDRS" w:hAnsi="KDRS"/>
          <w:lang w:val="ru-RU"/>
        </w:rPr>
        <w:t xml:space="preserve"> оброчные денги съ т</w:t>
      </w:r>
      <w:r w:rsidRPr="009177F1">
        <w:rPr>
          <w:lang w:val="ru-RU"/>
        </w:rPr>
        <w:t>ѣ</w:t>
      </w:r>
      <w:r w:rsidRPr="009177F1">
        <w:rPr>
          <w:rFonts w:ascii="KDRS" w:hAnsi="KDRS"/>
          <w:lang w:val="ru-RU"/>
        </w:rPr>
        <w:t>хъ оброчныхъ статей имать на нихъ по прежнему сполна. АИ</w:t>
      </w:r>
      <w:r>
        <w:rPr>
          <w:rFonts w:ascii="KDRS" w:hAnsi="KDRS"/>
        </w:rPr>
        <w:t> V</w:t>
      </w:r>
      <w:r w:rsidRPr="009177F1">
        <w:rPr>
          <w:rFonts w:ascii="KDRS" w:hAnsi="KDRS"/>
          <w:lang w:val="ru-RU"/>
        </w:rPr>
        <w:t>, 76. 1679</w:t>
      </w:r>
      <w:r>
        <w:rPr>
          <w:rFonts w:ascii="KDRS" w:hAnsi="KDRS"/>
        </w:rPr>
        <w:t> </w:t>
      </w:r>
      <w:r w:rsidRPr="009177F1">
        <w:rPr>
          <w:rFonts w:ascii="KDRS" w:hAnsi="KDRS"/>
          <w:lang w:val="ru-RU"/>
        </w:rPr>
        <w:t>г. Вы бъ деревни Архангельского монастыря со всякими угодьи написали въ писцовыхъ книгахъ, прим</w:t>
      </w:r>
      <w:r w:rsidRPr="009177F1">
        <w:rPr>
          <w:lang w:val="ru-RU"/>
        </w:rPr>
        <w:t>ѣ</w:t>
      </w:r>
      <w:r w:rsidRPr="009177F1">
        <w:rPr>
          <w:rFonts w:ascii="KDRS" w:hAnsi="KDRS"/>
          <w:lang w:val="ru-RU"/>
        </w:rPr>
        <w:t>няясь къ наказу и къ прежнимъ писцовымъ книгамъ, особно и положили въ сошное и вытное тягло и въ живущия чети по нашему великого государя указу, и д</w:t>
      </w:r>
      <w:r w:rsidRPr="009177F1">
        <w:rPr>
          <w:lang w:val="ru-RU"/>
        </w:rPr>
        <w:t>ѣ</w:t>
      </w:r>
      <w:r w:rsidRPr="009177F1">
        <w:rPr>
          <w:rFonts w:ascii="KDRS" w:hAnsi="KDRS"/>
          <w:lang w:val="ru-RU"/>
        </w:rPr>
        <w:t>лали писцовое д</w:t>
      </w:r>
      <w:r w:rsidRPr="009177F1">
        <w:rPr>
          <w:lang w:val="ru-RU"/>
        </w:rPr>
        <w:t>ѣ</w:t>
      </w:r>
      <w:r w:rsidRPr="009177F1">
        <w:rPr>
          <w:rFonts w:ascii="KDRS" w:hAnsi="KDRS"/>
          <w:lang w:val="ru-RU"/>
        </w:rPr>
        <w:t xml:space="preserve">ло </w:t>
      </w:r>
      <w:r w:rsidRPr="009177F1">
        <w:rPr>
          <w:rFonts w:ascii="KDRS" w:hAnsi="KDRS"/>
          <w:lang w:val="ru-RU"/>
        </w:rPr>
        <w:lastRenderedPageBreak/>
        <w:t>безъ замотчания, а объ оброчныхъ статьяхъ, буде будутъ челобитчики, и имъ вел</w:t>
      </w:r>
      <w:r w:rsidRPr="009177F1">
        <w:rPr>
          <w:lang w:val="ru-RU"/>
        </w:rPr>
        <w:t>ѣ</w:t>
      </w:r>
      <w:r w:rsidRPr="009177F1">
        <w:rPr>
          <w:rFonts w:ascii="KDRS" w:hAnsi="KDRS"/>
          <w:lang w:val="ru-RU"/>
        </w:rPr>
        <w:t>ли бити челомъ намъ… на Москв</w:t>
      </w:r>
      <w:r w:rsidRPr="009177F1">
        <w:rPr>
          <w:lang w:val="ru-RU"/>
        </w:rPr>
        <w:t>ѣ</w:t>
      </w:r>
      <w:r w:rsidRPr="009177F1">
        <w:rPr>
          <w:rFonts w:ascii="KDRS" w:hAnsi="KDRS"/>
          <w:lang w:val="ru-RU"/>
        </w:rPr>
        <w:t>. А.Уст.</w:t>
      </w:r>
      <w:r>
        <w:rPr>
          <w:rFonts w:ascii="KDRS" w:hAnsi="KDRS"/>
        </w:rPr>
        <w:t> II</w:t>
      </w:r>
      <w:r w:rsidRPr="009177F1">
        <w:rPr>
          <w:rFonts w:ascii="KDRS" w:hAnsi="KDRS"/>
          <w:lang w:val="ru-RU"/>
        </w:rPr>
        <w:t>, 64. 1681</w:t>
      </w:r>
      <w:r>
        <w:rPr>
          <w:rFonts w:ascii="KDRS" w:hAnsi="KDRS"/>
        </w:rPr>
        <w:t> </w:t>
      </w:r>
      <w:r w:rsidRPr="009177F1">
        <w:rPr>
          <w:rFonts w:ascii="KDRS" w:hAnsi="KDRS"/>
          <w:lang w:val="ru-RU"/>
        </w:rPr>
        <w:t>г.</w:t>
      </w:r>
    </w:p>
    <w:p w14:paraId="588D9D29" w14:textId="77777777" w:rsidR="00F4528E" w:rsidRPr="009177F1" w:rsidRDefault="00F4528E" w:rsidP="00F4528E">
      <w:pPr>
        <w:spacing w:line="460" w:lineRule="exact"/>
        <w:ind w:firstLine="709"/>
        <w:jc w:val="both"/>
        <w:rPr>
          <w:rFonts w:ascii="KDRS" w:hAnsi="KDRS"/>
          <w:lang w:val="ru-RU"/>
        </w:rPr>
      </w:pPr>
      <w:r w:rsidRPr="009177F1">
        <w:rPr>
          <w:lang w:val="ru-RU"/>
        </w:rPr>
        <w:t>10</w:t>
      </w:r>
      <w:r w:rsidRPr="009177F1">
        <w:rPr>
          <w:rFonts w:ascii="KDRS" w:hAnsi="KDRS"/>
          <w:lang w:val="ru-RU"/>
        </w:rPr>
        <w:t xml:space="preserve">. </w:t>
      </w:r>
      <w:r w:rsidRPr="009177F1">
        <w:rPr>
          <w:rFonts w:ascii="KDRS" w:hAnsi="KDRS"/>
          <w:i/>
          <w:iCs/>
          <w:lang w:val="ru-RU"/>
        </w:rPr>
        <w:t>Доля целого</w:t>
      </w:r>
      <w:r w:rsidRPr="009177F1">
        <w:rPr>
          <w:rFonts w:ascii="KDRS" w:hAnsi="KDRS"/>
          <w:lang w:val="ru-RU"/>
        </w:rPr>
        <w:t>,</w:t>
      </w:r>
      <w:r w:rsidRPr="009177F1">
        <w:rPr>
          <w:rFonts w:ascii="KDRS" w:hAnsi="KDRS"/>
          <w:i/>
          <w:iCs/>
          <w:lang w:val="ru-RU"/>
        </w:rPr>
        <w:t xml:space="preserve"> составная часть чего-л</w:t>
      </w:r>
      <w:r w:rsidRPr="009177F1">
        <w:rPr>
          <w:rFonts w:ascii="KDRS" w:hAnsi="KDRS"/>
          <w:lang w:val="ru-RU"/>
        </w:rPr>
        <w:t>. Ис чюгунново железа переплавливают крицы, а в сутки выходит по 3 крицы, а крицу розсекают на 4 статьи и тянут в те ж сутки в сажонное прутовое железо по 12-ти прутов. Кн.</w:t>
      </w:r>
      <w:r w:rsidRPr="009177F1">
        <w:rPr>
          <w:rFonts w:ascii="KDRS" w:hAnsi="KDRS"/>
          <w:caps/>
          <w:lang w:val="ru-RU"/>
        </w:rPr>
        <w:t>т</w:t>
      </w:r>
      <w:r w:rsidRPr="009177F1">
        <w:rPr>
          <w:rFonts w:ascii="KDRS" w:hAnsi="KDRS"/>
          <w:lang w:val="ru-RU"/>
        </w:rPr>
        <w:t>ул. и Каш.зав., 26. 1662</w:t>
      </w:r>
      <w:r>
        <w:rPr>
          <w:rFonts w:ascii="KDRS" w:hAnsi="KDRS"/>
        </w:rPr>
        <w:t> </w:t>
      </w:r>
      <w:r w:rsidRPr="009177F1">
        <w:rPr>
          <w:rFonts w:ascii="KDRS" w:hAnsi="KDRS"/>
          <w:lang w:val="ru-RU"/>
        </w:rPr>
        <w:t>г. Мазь зд</w:t>
      </w:r>
      <w:r w:rsidRPr="009177F1">
        <w:rPr>
          <w:lang w:val="ru-RU"/>
        </w:rPr>
        <w:t>ѣ</w:t>
      </w:r>
      <w:r w:rsidRPr="009177F1">
        <w:rPr>
          <w:rFonts w:ascii="KDRS" w:hAnsi="KDRS"/>
          <w:lang w:val="ru-RU"/>
        </w:rPr>
        <w:t>лана изъ многихъ статей, и чаятъ</w:t>
      </w:r>
      <w:r w:rsidRPr="009177F1">
        <w:rPr>
          <w:lang w:val="ru-RU"/>
        </w:rPr>
        <w:t xml:space="preserve"> </w:t>
      </w:r>
      <w:r w:rsidRPr="009177F1">
        <w:rPr>
          <w:rFonts w:ascii="KDRS" w:hAnsi="KDRS"/>
          <w:lang w:val="ru-RU"/>
        </w:rPr>
        <w:t>де въ ней сулема положена. Мат.медиц.</w:t>
      </w:r>
      <w:r w:rsidRPr="009177F1">
        <w:rPr>
          <w:lang w:val="ru-RU"/>
        </w:rPr>
        <w:t>,</w:t>
      </w:r>
      <w:r w:rsidRPr="009177F1">
        <w:rPr>
          <w:rFonts w:ascii="KDRS" w:hAnsi="KDRS"/>
          <w:lang w:val="ru-RU"/>
        </w:rPr>
        <w:t xml:space="preserve"> 1111. 1679</w:t>
      </w:r>
      <w:r>
        <w:rPr>
          <w:rFonts w:ascii="KDRS" w:hAnsi="KDRS"/>
        </w:rPr>
        <w:t> </w:t>
      </w:r>
      <w:r w:rsidRPr="009177F1">
        <w:rPr>
          <w:rFonts w:ascii="KDRS" w:hAnsi="KDRS"/>
          <w:lang w:val="ru-RU"/>
        </w:rPr>
        <w:t>г.</w:t>
      </w:r>
      <w:r w:rsidRPr="009177F1">
        <w:rPr>
          <w:lang w:val="ru-RU"/>
        </w:rPr>
        <w:t xml:space="preserve"> </w:t>
      </w:r>
      <w:r w:rsidRPr="009177F1">
        <w:rPr>
          <w:rFonts w:ascii="KDRS" w:hAnsi="KDRS"/>
          <w:lang w:val="ru-RU"/>
        </w:rPr>
        <w:t>Пороховой промыслъ… [кубышку или кувшин] наполняти по статьямъ: статьею зженою золою, другою статьею – мелкою сухою с</w:t>
      </w:r>
      <w:r w:rsidRPr="009177F1">
        <w:rPr>
          <w:lang w:val="ru-RU"/>
        </w:rPr>
        <w:t>ѣ</w:t>
      </w:r>
      <w:r w:rsidRPr="009177F1">
        <w:rPr>
          <w:rFonts w:ascii="KDRS" w:hAnsi="KDRS"/>
          <w:lang w:val="ru-RU"/>
        </w:rPr>
        <w:t>яною известью. Устав ратных д.</w:t>
      </w:r>
      <w:r>
        <w:rPr>
          <w:rFonts w:ascii="KDRS" w:hAnsi="KDRS"/>
        </w:rPr>
        <w:t> II</w:t>
      </w:r>
      <w:r w:rsidRPr="009177F1">
        <w:rPr>
          <w:rFonts w:ascii="KDRS" w:hAnsi="KDRS"/>
          <w:lang w:val="ru-RU"/>
        </w:rPr>
        <w:t xml:space="preserve">, 124. </w:t>
      </w:r>
      <w:r>
        <w:rPr>
          <w:rFonts w:ascii="KDRS" w:hAnsi="KDRS"/>
        </w:rPr>
        <w:t>XVII </w:t>
      </w:r>
      <w:r w:rsidRPr="009177F1">
        <w:rPr>
          <w:rFonts w:ascii="KDRS" w:hAnsi="KDRS"/>
          <w:lang w:val="ru-RU"/>
        </w:rPr>
        <w:t xml:space="preserve">в. </w:t>
      </w:r>
      <w:r w:rsidRPr="009177F1">
        <w:rPr>
          <w:rFonts w:ascii="KDRS" w:hAnsi="KDRS"/>
          <w:spacing w:val="40"/>
          <w:lang w:val="ru-RU"/>
        </w:rPr>
        <w:t>Лекарственные статьи</w:t>
      </w:r>
      <w:r w:rsidRPr="009177F1">
        <w:rPr>
          <w:rFonts w:ascii="KDRS" w:hAnsi="KDRS"/>
          <w:lang w:val="ru-RU"/>
        </w:rPr>
        <w:t xml:space="preserve"> – </w:t>
      </w:r>
      <w:r w:rsidRPr="009177F1">
        <w:rPr>
          <w:rFonts w:ascii="KDRS" w:hAnsi="KDRS"/>
          <w:i/>
          <w:iCs/>
          <w:lang w:val="ru-RU"/>
        </w:rPr>
        <w:t>лекарственные составы</w:t>
      </w:r>
      <w:r w:rsidRPr="009177F1">
        <w:rPr>
          <w:rFonts w:ascii="KDRS" w:hAnsi="KDRS"/>
          <w:lang w:val="ru-RU"/>
        </w:rPr>
        <w:t>,</w:t>
      </w:r>
      <w:r w:rsidRPr="009177F1">
        <w:rPr>
          <w:rFonts w:ascii="KDRS" w:hAnsi="KDRS"/>
          <w:i/>
          <w:iCs/>
          <w:lang w:val="ru-RU"/>
        </w:rPr>
        <w:t xml:space="preserve"> лекарства</w:t>
      </w:r>
      <w:r w:rsidRPr="009177F1">
        <w:rPr>
          <w:rFonts w:ascii="KDRS" w:hAnsi="KDRS"/>
          <w:lang w:val="ru-RU"/>
        </w:rPr>
        <w:t>. На покупку… сахару и патоки и всякихъ л</w:t>
      </w:r>
      <w:r w:rsidRPr="009177F1">
        <w:rPr>
          <w:lang w:val="ru-RU"/>
        </w:rPr>
        <w:t>ѣ</w:t>
      </w:r>
      <w:r w:rsidRPr="009177F1">
        <w:rPr>
          <w:rFonts w:ascii="KDRS" w:hAnsi="KDRS"/>
          <w:lang w:val="ru-RU"/>
        </w:rPr>
        <w:t>карственныхъ статей… вышло 95 рублевъ. Мат.медиц., 1242. 1680</w:t>
      </w:r>
      <w:r>
        <w:rPr>
          <w:rFonts w:ascii="KDRS" w:hAnsi="KDRS"/>
        </w:rPr>
        <w:t> </w:t>
      </w:r>
      <w:r w:rsidRPr="009177F1">
        <w:rPr>
          <w:rFonts w:ascii="KDRS" w:hAnsi="KDRS"/>
          <w:lang w:val="ru-RU"/>
        </w:rPr>
        <w:t>г. Набрать на обтекарскои великог&lt;о&gt; гсд</w:t>
      </w:r>
      <w:r w:rsidRPr="009177F1">
        <w:rPr>
          <w:lang w:val="ru-RU"/>
        </w:rPr>
        <w:t>҃</w:t>
      </w:r>
      <w:r w:rsidRPr="009177F1">
        <w:rPr>
          <w:rFonts w:ascii="KDRS" w:hAnsi="KDRS"/>
          <w:lang w:val="ru-RU"/>
        </w:rPr>
        <w:t>ря обиходъ на сид</w:t>
      </w:r>
      <w:r w:rsidRPr="009177F1">
        <w:rPr>
          <w:lang w:val="ru-RU"/>
        </w:rPr>
        <w:t>ѣ</w:t>
      </w:r>
      <w:r w:rsidRPr="009177F1">
        <w:rPr>
          <w:rFonts w:ascii="KDRS" w:hAnsi="KDRS"/>
          <w:lang w:val="ru-RU"/>
        </w:rPr>
        <w:t>ние спирта и масла мозжевелового и на иные лекарственные стат&lt;ь&gt;и ягод мозжевеловых. Арх. Толстого, №</w:t>
      </w:r>
      <w:r>
        <w:rPr>
          <w:rFonts w:ascii="KDRS" w:hAnsi="KDRS"/>
        </w:rPr>
        <w:t> </w:t>
      </w:r>
      <w:r w:rsidRPr="009177F1">
        <w:rPr>
          <w:rFonts w:ascii="KDRS" w:hAnsi="KDRS"/>
          <w:lang w:val="ru-RU"/>
        </w:rPr>
        <w:t>152, сст.</w:t>
      </w:r>
      <w:r>
        <w:rPr>
          <w:rFonts w:ascii="KDRS" w:hAnsi="KDRS"/>
        </w:rPr>
        <w:t> </w:t>
      </w:r>
      <w:r w:rsidRPr="009177F1">
        <w:rPr>
          <w:rFonts w:ascii="KDRS" w:hAnsi="KDRS"/>
          <w:lang w:val="ru-RU"/>
        </w:rPr>
        <w:t>54. 1699</w:t>
      </w:r>
      <w:r>
        <w:rPr>
          <w:rFonts w:ascii="KDRS" w:hAnsi="KDRS"/>
        </w:rPr>
        <w:t> </w:t>
      </w:r>
      <w:r w:rsidRPr="009177F1">
        <w:rPr>
          <w:rFonts w:ascii="KDRS" w:hAnsi="KDRS"/>
          <w:lang w:val="ru-RU"/>
        </w:rPr>
        <w:t>г.</w:t>
      </w:r>
    </w:p>
    <w:p w14:paraId="4BD313F2"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11. </w:t>
      </w:r>
      <w:r w:rsidRPr="009177F1">
        <w:rPr>
          <w:rFonts w:ascii="KDRS" w:hAnsi="KDRS"/>
          <w:i/>
          <w:iCs/>
          <w:lang w:val="ru-RU"/>
        </w:rPr>
        <w:t>Раздел в церковной службе</w:t>
      </w:r>
      <w:r w:rsidRPr="009177F1">
        <w:rPr>
          <w:rFonts w:ascii="KDRS" w:hAnsi="KDRS"/>
          <w:lang w:val="ru-RU"/>
        </w:rPr>
        <w:t>,</w:t>
      </w:r>
      <w:r w:rsidRPr="009177F1">
        <w:rPr>
          <w:rFonts w:ascii="KDRS" w:hAnsi="KDRS"/>
          <w:i/>
          <w:iCs/>
          <w:lang w:val="ru-RU"/>
        </w:rPr>
        <w:t xml:space="preserve"> часть текста</w:t>
      </w:r>
      <w:r w:rsidRPr="009177F1">
        <w:rPr>
          <w:rFonts w:ascii="KDRS" w:hAnsi="KDRS"/>
          <w:lang w:val="ru-RU"/>
        </w:rPr>
        <w:t>,</w:t>
      </w:r>
      <w:r w:rsidRPr="009177F1">
        <w:rPr>
          <w:rFonts w:ascii="KDRS" w:hAnsi="KDRS"/>
          <w:i/>
          <w:iCs/>
          <w:lang w:val="ru-RU"/>
        </w:rPr>
        <w:t xml:space="preserve"> читаемого во время службы, а также раздел в церковном песнопении</w:t>
      </w:r>
      <w:r w:rsidRPr="009177F1">
        <w:rPr>
          <w:rFonts w:ascii="KDRS" w:hAnsi="KDRS"/>
          <w:lang w:val="ru-RU"/>
        </w:rPr>
        <w:t xml:space="preserve">. На заутрени первую статью сам благочестивый царь чел и божественныя литоргия слушал. Пов. о сверш.Никит.ц., 253. </w:t>
      </w:r>
      <w:r>
        <w:rPr>
          <w:rFonts w:ascii="KDRS" w:hAnsi="KDRS"/>
        </w:rPr>
        <w:t>XVII </w:t>
      </w:r>
      <w:r w:rsidRPr="009177F1">
        <w:rPr>
          <w:rFonts w:ascii="KDRS" w:hAnsi="KDRS"/>
          <w:lang w:val="ru-RU"/>
        </w:rPr>
        <w:t xml:space="preserve">в. </w:t>
      </w:r>
      <w:r w:rsidRPr="009177F1">
        <w:rPr>
          <w:lang w:val="ru-RU"/>
        </w:rPr>
        <w:t>~</w:t>
      </w:r>
      <w:r w:rsidRPr="009177F1">
        <w:rPr>
          <w:rFonts w:ascii="KDRS" w:hAnsi="KDRS"/>
          <w:lang w:val="ru-RU"/>
        </w:rPr>
        <w:t xml:space="preserve"> 1564</w:t>
      </w:r>
      <w:r>
        <w:rPr>
          <w:rFonts w:ascii="KDRS" w:hAnsi="KDRS"/>
        </w:rPr>
        <w:t> </w:t>
      </w:r>
      <w:r w:rsidRPr="009177F1">
        <w:rPr>
          <w:rFonts w:ascii="KDRS" w:hAnsi="KDRS"/>
          <w:lang w:val="ru-RU"/>
        </w:rPr>
        <w:t>г. А молебны бы п</w:t>
      </w:r>
      <w:r w:rsidRPr="009177F1">
        <w:rPr>
          <w:lang w:val="ru-RU"/>
        </w:rPr>
        <w:t>ѣ</w:t>
      </w:r>
      <w:r w:rsidRPr="009177F1">
        <w:rPr>
          <w:rFonts w:ascii="KDRS" w:hAnsi="KDRS"/>
          <w:lang w:val="ru-RU"/>
        </w:rPr>
        <w:t>ли на всякой день по дв</w:t>
      </w:r>
      <w:r w:rsidRPr="009177F1">
        <w:rPr>
          <w:lang w:val="ru-RU"/>
        </w:rPr>
        <w:t>ѣ</w:t>
      </w:r>
      <w:r w:rsidRPr="009177F1">
        <w:rPr>
          <w:rFonts w:ascii="KDRS" w:hAnsi="KDRS"/>
          <w:lang w:val="ru-RU"/>
        </w:rPr>
        <w:t xml:space="preserve"> статьи: въ понед</w:t>
      </w:r>
      <w:r w:rsidRPr="009177F1">
        <w:rPr>
          <w:lang w:val="ru-RU"/>
        </w:rPr>
        <w:t>ѣ</w:t>
      </w:r>
      <w:r w:rsidRPr="009177F1">
        <w:rPr>
          <w:rFonts w:ascii="KDRS" w:hAnsi="KDRS"/>
          <w:lang w:val="ru-RU"/>
        </w:rPr>
        <w:t>лникъ – канонъ Рожеству пречистей Богородицы… а другая статья Никит</w:t>
      </w:r>
      <w:r w:rsidRPr="009177F1">
        <w:rPr>
          <w:lang w:val="ru-RU"/>
        </w:rPr>
        <w:t>ѣ</w:t>
      </w:r>
      <w:r w:rsidRPr="009177F1">
        <w:rPr>
          <w:rFonts w:ascii="KDRS" w:hAnsi="KDRS"/>
          <w:lang w:val="ru-RU"/>
        </w:rPr>
        <w:t>. АХУ</w:t>
      </w:r>
      <w:r>
        <w:rPr>
          <w:rFonts w:ascii="KDRS" w:hAnsi="KDRS"/>
        </w:rPr>
        <w:t> II</w:t>
      </w:r>
      <w:r w:rsidRPr="009177F1">
        <w:rPr>
          <w:rFonts w:ascii="KDRS" w:hAnsi="KDRS"/>
          <w:lang w:val="ru-RU"/>
        </w:rPr>
        <w:t xml:space="preserve">, 365.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По 1 статьи возгласъ говоритъ свят</w:t>
      </w:r>
      <w:r w:rsidRPr="009177F1">
        <w:rPr>
          <w:lang w:val="ru-RU"/>
        </w:rPr>
        <w:t>ѣ</w:t>
      </w:r>
      <w:r w:rsidRPr="009177F1">
        <w:rPr>
          <w:rFonts w:ascii="KDRS" w:hAnsi="KDRS"/>
          <w:lang w:val="ru-RU"/>
        </w:rPr>
        <w:t>йший патриархъ самъ, тажъ начинаетъ вторую статью с кадиломъ, поетъ со диаконы: Достойно есть и кадитъ гробъ трижды, обходя вокругъ. Чиновник Иоакима,</w:t>
      </w:r>
      <w:r>
        <w:rPr>
          <w:rFonts w:ascii="KDRS" w:hAnsi="KDRS"/>
        </w:rPr>
        <w:t> II</w:t>
      </w:r>
      <w:r w:rsidRPr="009177F1">
        <w:rPr>
          <w:rFonts w:ascii="KDRS" w:hAnsi="KDRS"/>
          <w:lang w:val="ru-RU"/>
        </w:rPr>
        <w:t>, 82. 1676</w:t>
      </w:r>
      <w:r>
        <w:rPr>
          <w:rFonts w:ascii="KDRS" w:hAnsi="KDRS"/>
        </w:rPr>
        <w:t> </w:t>
      </w:r>
      <w:r w:rsidRPr="009177F1">
        <w:rPr>
          <w:rFonts w:ascii="KDRS" w:hAnsi="KDRS"/>
          <w:lang w:val="ru-RU"/>
        </w:rPr>
        <w:t>г. Правило хоралное, сиречь, когда статья за статьею идетъ, единъ другаго наследующе во пении… Прочия же гласы – первому и второму сам приложиши. Мусик.грам.Дил.</w:t>
      </w:r>
      <w:r w:rsidRPr="009177F1">
        <w:rPr>
          <w:rFonts w:ascii="KDRS" w:hAnsi="KDRS"/>
          <w:vertAlign w:val="superscript"/>
          <w:lang w:val="ru-RU"/>
        </w:rPr>
        <w:t>1</w:t>
      </w:r>
      <w:r w:rsidRPr="009177F1">
        <w:rPr>
          <w:rFonts w:ascii="KDRS" w:hAnsi="KDRS"/>
          <w:lang w:val="ru-RU"/>
        </w:rPr>
        <w:t>, 87. 1679</w:t>
      </w:r>
      <w:r>
        <w:rPr>
          <w:rFonts w:ascii="KDRS" w:hAnsi="KDRS"/>
        </w:rPr>
        <w:t> </w:t>
      </w:r>
      <w:r w:rsidRPr="009177F1">
        <w:rPr>
          <w:rFonts w:ascii="KDRS" w:hAnsi="KDRS"/>
          <w:lang w:val="ru-RU"/>
        </w:rPr>
        <w:t>г.</w:t>
      </w:r>
    </w:p>
    <w:p w14:paraId="7BB113E3" w14:textId="77777777" w:rsidR="00F4528E" w:rsidRPr="009177F1" w:rsidRDefault="00F4528E" w:rsidP="00F4528E">
      <w:pPr>
        <w:spacing w:line="460" w:lineRule="exact"/>
        <w:ind w:firstLine="709"/>
        <w:jc w:val="both"/>
        <w:rPr>
          <w:rFonts w:ascii="KDRS" w:hAnsi="KDRS"/>
          <w:lang w:val="ru-RU"/>
        </w:rPr>
      </w:pPr>
      <w:r w:rsidRPr="009177F1">
        <w:rPr>
          <w:lang w:val="ru-RU"/>
        </w:rPr>
        <w:t>12</w:t>
      </w:r>
      <w:r w:rsidRPr="009177F1">
        <w:rPr>
          <w:rFonts w:ascii="KDRS" w:hAnsi="KDRS"/>
          <w:lang w:val="ru-RU"/>
        </w:rPr>
        <w:t xml:space="preserve">. </w:t>
      </w:r>
      <w:r w:rsidRPr="009177F1">
        <w:rPr>
          <w:rFonts w:ascii="KDRS" w:hAnsi="KDRS"/>
          <w:i/>
          <w:iCs/>
          <w:lang w:val="ru-RU"/>
        </w:rPr>
        <w:t>Определенное количество чего-л.</w:t>
      </w:r>
      <w:r w:rsidRPr="009177F1">
        <w:rPr>
          <w:rFonts w:ascii="KDRS" w:hAnsi="KDRS"/>
          <w:lang w:val="ru-RU"/>
        </w:rPr>
        <w:t xml:space="preserve"> (</w:t>
      </w:r>
      <w:r w:rsidRPr="009177F1">
        <w:rPr>
          <w:rFonts w:ascii="KDRS" w:hAnsi="KDRS"/>
          <w:i/>
          <w:iCs/>
          <w:lang w:val="ru-RU"/>
        </w:rPr>
        <w:t>обычно о товаре</w:t>
      </w:r>
      <w:r w:rsidRPr="009177F1">
        <w:rPr>
          <w:rFonts w:ascii="KDRS" w:hAnsi="KDRS"/>
          <w:lang w:val="ru-RU"/>
        </w:rPr>
        <w:t>),</w:t>
      </w:r>
      <w:r w:rsidRPr="009177F1">
        <w:rPr>
          <w:rFonts w:ascii="KDRS" w:hAnsi="KDRS"/>
          <w:i/>
          <w:iCs/>
          <w:lang w:val="ru-RU"/>
        </w:rPr>
        <w:t xml:space="preserve"> отправляемого или доставляемого в один прием</w:t>
      </w:r>
      <w:r w:rsidRPr="009177F1">
        <w:rPr>
          <w:rFonts w:ascii="KDRS" w:hAnsi="KDRS"/>
          <w:lang w:val="ru-RU"/>
        </w:rPr>
        <w:t>,</w:t>
      </w:r>
      <w:r w:rsidRPr="009177F1">
        <w:rPr>
          <w:rFonts w:ascii="KDRS" w:hAnsi="KDRS"/>
          <w:i/>
          <w:iCs/>
          <w:lang w:val="ru-RU"/>
        </w:rPr>
        <w:t xml:space="preserve"> партия</w:t>
      </w:r>
      <w:r w:rsidRPr="009177F1">
        <w:rPr>
          <w:rFonts w:ascii="KDRS" w:hAnsi="KDRS"/>
          <w:lang w:val="ru-RU"/>
        </w:rPr>
        <w:t>. Да к царскому ж величеству королева Христина писала в третьей своей грамоте… чтоб царское величество поволил тому ее подданному по его челобитью купити и к Архангельскому городу вывести некоторую статью хлеба. Рус.-швед.отн.</w:t>
      </w:r>
      <w:r>
        <w:rPr>
          <w:rFonts w:ascii="KDRS" w:hAnsi="KDRS"/>
        </w:rPr>
        <w:t> II</w:t>
      </w:r>
      <w:r w:rsidRPr="009177F1">
        <w:rPr>
          <w:rFonts w:ascii="KDRS" w:hAnsi="KDRS"/>
          <w:lang w:val="ru-RU"/>
        </w:rPr>
        <w:t>, 168. 1650</w:t>
      </w:r>
      <w:r>
        <w:rPr>
          <w:rFonts w:ascii="KDRS" w:hAnsi="KDRS"/>
        </w:rPr>
        <w:t> </w:t>
      </w:r>
      <w:r w:rsidRPr="009177F1">
        <w:rPr>
          <w:rFonts w:ascii="KDRS" w:hAnsi="KDRS"/>
          <w:lang w:val="ru-RU"/>
        </w:rPr>
        <w:t>г. А продавали бы иноземцы вина фряские и на товары рускимъ людемъ м</w:t>
      </w:r>
      <w:r w:rsidRPr="009177F1">
        <w:rPr>
          <w:lang w:val="ru-RU"/>
        </w:rPr>
        <w:t>ѣ</w:t>
      </w:r>
      <w:r w:rsidRPr="009177F1">
        <w:rPr>
          <w:rFonts w:ascii="KDRS" w:hAnsi="KDRS"/>
          <w:lang w:val="ru-RU"/>
        </w:rPr>
        <w:t xml:space="preserve">няли </w:t>
      </w:r>
      <w:r w:rsidRPr="009177F1">
        <w:rPr>
          <w:rFonts w:ascii="KDRS" w:hAnsi="KDRS"/>
          <w:lang w:val="ru-RU"/>
        </w:rPr>
        <w:lastRenderedPageBreak/>
        <w:t>болшими статьями, записавъ въ городской таможн</w:t>
      </w:r>
      <w:r w:rsidRPr="009177F1">
        <w:rPr>
          <w:lang w:val="ru-RU"/>
        </w:rPr>
        <w:t>ѣ</w:t>
      </w:r>
      <w:r w:rsidRPr="009177F1">
        <w:rPr>
          <w:rFonts w:ascii="KDRS" w:hAnsi="KDRS"/>
          <w:lang w:val="ru-RU"/>
        </w:rPr>
        <w:t>. АИ</w:t>
      </w:r>
      <w:r>
        <w:rPr>
          <w:rFonts w:ascii="KDRS" w:hAnsi="KDRS"/>
        </w:rPr>
        <w:t> V</w:t>
      </w:r>
      <w:r w:rsidRPr="009177F1">
        <w:rPr>
          <w:rFonts w:ascii="KDRS" w:hAnsi="KDRS"/>
          <w:lang w:val="ru-RU"/>
        </w:rPr>
        <w:t>, 309. 1689</w:t>
      </w:r>
      <w:r>
        <w:rPr>
          <w:rFonts w:ascii="KDRS" w:hAnsi="KDRS"/>
        </w:rPr>
        <w:t> </w:t>
      </w:r>
      <w:r w:rsidRPr="009177F1">
        <w:rPr>
          <w:rFonts w:ascii="KDRS" w:hAnsi="KDRS"/>
          <w:lang w:val="ru-RU"/>
        </w:rPr>
        <w:t>г.</w:t>
      </w:r>
    </w:p>
    <w:p w14:paraId="5354D7A9"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1</w:t>
      </w:r>
      <w:r w:rsidRPr="009177F1">
        <w:rPr>
          <w:lang w:val="ru-RU"/>
        </w:rPr>
        <w:t>3</w:t>
      </w:r>
      <w:r w:rsidRPr="009177F1">
        <w:rPr>
          <w:rFonts w:ascii="KDRS" w:hAnsi="KDRS"/>
          <w:lang w:val="ru-RU"/>
        </w:rPr>
        <w:t xml:space="preserve">. </w:t>
      </w:r>
      <w:r w:rsidRPr="009177F1">
        <w:rPr>
          <w:rFonts w:ascii="KDRS" w:hAnsi="KDRS"/>
          <w:i/>
          <w:iCs/>
          <w:lang w:val="ru-RU"/>
        </w:rPr>
        <w:t xml:space="preserve">Способ, образ </w:t>
      </w:r>
      <w:r w:rsidRPr="009177F1">
        <w:rPr>
          <w:rFonts w:ascii="KDRS" w:hAnsi="KDRS"/>
          <w:lang w:val="ru-RU"/>
        </w:rPr>
        <w:t>(</w:t>
      </w:r>
      <w:r w:rsidRPr="009177F1">
        <w:rPr>
          <w:rFonts w:ascii="KDRS" w:hAnsi="KDRS"/>
          <w:i/>
          <w:iCs/>
          <w:lang w:val="ru-RU"/>
        </w:rPr>
        <w:t>действия</w:t>
      </w:r>
      <w:r w:rsidRPr="009177F1">
        <w:rPr>
          <w:rFonts w:ascii="KDRS" w:hAnsi="KDRS"/>
          <w:lang w:val="ru-RU"/>
        </w:rPr>
        <w:t>). Тотъ Павелъ, пришедъ къ намъ въ монастырь, и мн</w:t>
      </w:r>
      <w:r w:rsidRPr="009177F1">
        <w:rPr>
          <w:lang w:val="ru-RU"/>
        </w:rPr>
        <w:t>ѣ</w:t>
      </w:r>
      <w:r w:rsidRPr="009177F1">
        <w:rPr>
          <w:rFonts w:ascii="KDRS" w:hAnsi="KDRS"/>
          <w:lang w:val="ru-RU"/>
        </w:rPr>
        <w:t xml:space="preserve"> келарю Архипу з братьею угрожаетъ…: толко де вы, чернцы, учнете писати обыскные речи не по насъ, и мы де васъ съ Филею испродадимъ десятилникомъ или коею иною статьею, а свое де вамъ старцамъ выведемъ. АХУ</w:t>
      </w:r>
      <w:r>
        <w:rPr>
          <w:rFonts w:ascii="KDRS" w:hAnsi="KDRS"/>
        </w:rPr>
        <w:t> III</w:t>
      </w:r>
      <w:r w:rsidRPr="009177F1">
        <w:rPr>
          <w:rFonts w:ascii="KDRS" w:hAnsi="KDRS"/>
          <w:lang w:val="ru-RU"/>
        </w:rPr>
        <w:t>, 33. 1627</w:t>
      </w:r>
      <w:r>
        <w:rPr>
          <w:rFonts w:ascii="KDRS" w:hAnsi="KDRS"/>
        </w:rPr>
        <w:t> </w:t>
      </w:r>
      <w:r w:rsidRPr="009177F1">
        <w:rPr>
          <w:rFonts w:ascii="KDRS" w:hAnsi="KDRS"/>
          <w:lang w:val="ru-RU"/>
        </w:rPr>
        <w:t>г. (1611): Едини же помроша мученическою смертию… многою статьею ихъ немцы прелщаху, чтобъ они здалися, они же не здашася (и) вс</w:t>
      </w:r>
      <w:r w:rsidRPr="009177F1">
        <w:rPr>
          <w:lang w:val="ru-RU"/>
        </w:rPr>
        <w:t>ѣ</w:t>
      </w:r>
      <w:r w:rsidRPr="009177F1">
        <w:rPr>
          <w:rFonts w:ascii="KDRS" w:hAnsi="KDRS"/>
          <w:lang w:val="ru-RU"/>
        </w:rPr>
        <w:t xml:space="preserve"> помроша за православную христианскую в</w:t>
      </w:r>
      <w:r w:rsidRPr="009177F1">
        <w:rPr>
          <w:lang w:val="ru-RU"/>
        </w:rPr>
        <w:t>ѣ</w:t>
      </w:r>
      <w:r w:rsidRPr="009177F1">
        <w:rPr>
          <w:rFonts w:ascii="KDRS" w:hAnsi="KDRS"/>
          <w:lang w:val="ru-RU"/>
        </w:rPr>
        <w:t>ру. Новг.</w:t>
      </w:r>
      <w:r>
        <w:rPr>
          <w:rFonts w:ascii="KDRS" w:hAnsi="KDRS"/>
        </w:rPr>
        <w:t> III</w:t>
      </w:r>
      <w:r>
        <w:t> </w:t>
      </w:r>
      <w:r w:rsidRPr="009177F1">
        <w:rPr>
          <w:rFonts w:ascii="KDRS" w:hAnsi="KDRS"/>
          <w:lang w:val="ru-RU"/>
        </w:rPr>
        <w:t xml:space="preserve">лет., 356. </w:t>
      </w:r>
      <w:r>
        <w:rPr>
          <w:rFonts w:ascii="KDRS" w:hAnsi="KDRS"/>
        </w:rPr>
        <w:t>XVIII </w:t>
      </w:r>
      <w:r w:rsidRPr="009177F1">
        <w:rPr>
          <w:rFonts w:ascii="KDRS" w:hAnsi="KDRS"/>
          <w:lang w:val="ru-RU"/>
        </w:rPr>
        <w:t xml:space="preserve">в. </w:t>
      </w:r>
    </w:p>
    <w:p w14:paraId="78E25352"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1</w:t>
      </w:r>
      <w:r w:rsidRPr="009177F1">
        <w:rPr>
          <w:lang w:val="ru-RU"/>
        </w:rPr>
        <w:t>4</w:t>
      </w:r>
      <w:r w:rsidRPr="009177F1">
        <w:rPr>
          <w:rFonts w:ascii="KDRS" w:hAnsi="KDRS"/>
          <w:lang w:val="ru-RU"/>
        </w:rPr>
        <w:t xml:space="preserve">. </w:t>
      </w:r>
      <w:r w:rsidRPr="009177F1">
        <w:rPr>
          <w:rFonts w:ascii="KDRS" w:hAnsi="KDRS"/>
          <w:i/>
          <w:iCs/>
          <w:lang w:val="ru-RU"/>
        </w:rPr>
        <w:t>Дело</w:t>
      </w:r>
      <w:r w:rsidRPr="009177F1">
        <w:rPr>
          <w:rFonts w:ascii="KDRS" w:hAnsi="KDRS"/>
          <w:lang w:val="ru-RU"/>
        </w:rPr>
        <w:t>,</w:t>
      </w:r>
      <w:r w:rsidRPr="009177F1">
        <w:rPr>
          <w:rFonts w:ascii="KDRS" w:hAnsi="KDRS"/>
          <w:i/>
          <w:iCs/>
          <w:lang w:val="ru-RU"/>
        </w:rPr>
        <w:t xml:space="preserve"> предприятие</w:t>
      </w:r>
      <w:r w:rsidRPr="009177F1">
        <w:rPr>
          <w:rFonts w:ascii="KDRS" w:hAnsi="KDRS"/>
          <w:lang w:val="ru-RU"/>
        </w:rPr>
        <w:t>. Есть… новая ересь, что инокамъ волости со христианы влад</w:t>
      </w:r>
      <w:r w:rsidRPr="009177F1">
        <w:rPr>
          <w:lang w:val="ru-RU"/>
        </w:rPr>
        <w:t>ѣ</w:t>
      </w:r>
      <w:r w:rsidRPr="009177F1">
        <w:rPr>
          <w:rFonts w:ascii="KDRS" w:hAnsi="KDRS"/>
          <w:lang w:val="ru-RU"/>
        </w:rPr>
        <w:t>ти и миръ имъ судити… отъ б</w:t>
      </w:r>
      <w:r w:rsidRPr="009177F1">
        <w:rPr>
          <w:lang w:val="ru-RU"/>
        </w:rPr>
        <w:t>ѣ</w:t>
      </w:r>
      <w:r w:rsidRPr="009177F1">
        <w:rPr>
          <w:rFonts w:ascii="KDRS" w:hAnsi="KDRS"/>
          <w:lang w:val="ru-RU"/>
        </w:rPr>
        <w:t>льцовъ собину себ</w:t>
      </w:r>
      <w:r w:rsidRPr="009177F1">
        <w:rPr>
          <w:lang w:val="ru-RU"/>
        </w:rPr>
        <w:t>ѣ</w:t>
      </w:r>
      <w:r w:rsidRPr="009177F1">
        <w:rPr>
          <w:rFonts w:ascii="KDRS" w:hAnsi="KDRS"/>
          <w:lang w:val="ru-RU"/>
        </w:rPr>
        <w:t xml:space="preserve"> лучшая пища и питие держати… сокровища собирати; …т</w:t>
      </w:r>
      <w:r w:rsidRPr="009177F1">
        <w:rPr>
          <w:lang w:val="ru-RU"/>
        </w:rPr>
        <w:t>ѣ</w:t>
      </w:r>
      <w:r w:rsidRPr="009177F1">
        <w:rPr>
          <w:rFonts w:ascii="KDRS" w:hAnsi="KDRS"/>
          <w:lang w:val="ru-RU"/>
        </w:rPr>
        <w:t>ми непотребными статьями лукавый б</w:t>
      </w:r>
      <w:r w:rsidRPr="009177F1">
        <w:rPr>
          <w:lang w:val="ru-RU"/>
        </w:rPr>
        <w:t>ѣ</w:t>
      </w:r>
      <w:r w:rsidRPr="009177F1">
        <w:rPr>
          <w:rFonts w:ascii="KDRS" w:hAnsi="KDRS"/>
          <w:lang w:val="ru-RU"/>
        </w:rPr>
        <w:t xml:space="preserve">съ… отвращаетъ [по вар.] иноковъ отъ душевнаго спасения. Беседа Вал., 21. </w:t>
      </w:r>
      <w:r>
        <w:rPr>
          <w:rFonts w:ascii="KDRS" w:hAnsi="KDRS"/>
        </w:rPr>
        <w:t>XVII </w:t>
      </w:r>
      <w:r w:rsidRPr="009177F1">
        <w:rPr>
          <w:rFonts w:ascii="KDRS" w:hAnsi="KDRS"/>
          <w:lang w:val="ru-RU"/>
        </w:rPr>
        <w:t xml:space="preserve">в. </w:t>
      </w:r>
      <w:r w:rsidRPr="009177F1">
        <w:rPr>
          <w:lang w:val="ru-RU"/>
        </w:rPr>
        <w:t>~</w:t>
      </w:r>
      <w:r w:rsidRPr="009177F1">
        <w:rPr>
          <w:rFonts w:ascii="KDRS" w:hAnsi="KDRS"/>
          <w:lang w:val="ru-RU"/>
        </w:rPr>
        <w:t xml:space="preserve"> </w:t>
      </w:r>
      <w:r>
        <w:rPr>
          <w:rFonts w:ascii="KDRS" w:hAnsi="KDRS"/>
        </w:rPr>
        <w:t>XVI </w:t>
      </w:r>
      <w:r w:rsidRPr="009177F1">
        <w:rPr>
          <w:rFonts w:ascii="KDRS" w:hAnsi="KDRS"/>
          <w:lang w:val="ru-RU"/>
        </w:rPr>
        <w:t xml:space="preserve">в. Мы, господине, велели служивым людем Ивашка Недомолвина взять и хотели послать в Томской город, и служивые люди нас не послушали. И мы, господине, за Ивашка </w:t>
      </w:r>
      <w:r w:rsidRPr="009177F1">
        <w:rPr>
          <w:rFonts w:ascii="KDRS" w:hAnsi="KDRS"/>
          <w:caps/>
          <w:lang w:val="ru-RU"/>
        </w:rPr>
        <w:t>н</w:t>
      </w:r>
      <w:r w:rsidRPr="009177F1">
        <w:rPr>
          <w:rFonts w:ascii="KDRS" w:hAnsi="KDRS"/>
          <w:lang w:val="ru-RU"/>
        </w:rPr>
        <w:t>едомолвина принялися сами, и служивые люди… меня Тимофея били и отписку твою у меня изодрали. А иные служивые люди… говорили: набейте</w:t>
      </w:r>
      <w:r w:rsidRPr="009177F1">
        <w:rPr>
          <w:lang w:val="ru-RU"/>
        </w:rPr>
        <w:t xml:space="preserve"> </w:t>
      </w:r>
      <w:r w:rsidRPr="009177F1">
        <w:rPr>
          <w:rFonts w:ascii="KDRS" w:hAnsi="KDRS"/>
          <w:lang w:val="ru-RU"/>
        </w:rPr>
        <w:t>де им бок, и они де вперед за служивых людей не приимаютца. А заводят, господине, тое статью Кондрашко Березовской да Дружинка Шедра для тово, чтоб на новом месте острогу не быти. Гр.Сиб.Милл.</w:t>
      </w:r>
      <w:r>
        <w:rPr>
          <w:rFonts w:ascii="KDRS" w:hAnsi="KDRS"/>
        </w:rPr>
        <w:t> I</w:t>
      </w:r>
      <w:r w:rsidRPr="009177F1">
        <w:rPr>
          <w:rFonts w:ascii="KDRS" w:hAnsi="KDRS"/>
          <w:lang w:val="ru-RU"/>
        </w:rPr>
        <w:t>, 454. 1620</w:t>
      </w:r>
      <w:r>
        <w:rPr>
          <w:rFonts w:ascii="KDRS" w:hAnsi="KDRS"/>
        </w:rPr>
        <w:t> </w:t>
      </w:r>
      <w:r w:rsidRPr="009177F1">
        <w:rPr>
          <w:rFonts w:ascii="KDRS" w:hAnsi="KDRS"/>
          <w:lang w:val="ru-RU"/>
        </w:rPr>
        <w:t>г. И околничей… да дьяк… вел</w:t>
      </w:r>
      <w:r w:rsidRPr="009177F1">
        <w:rPr>
          <w:lang w:val="ru-RU"/>
        </w:rPr>
        <w:t>ѣ</w:t>
      </w:r>
      <w:r w:rsidRPr="009177F1">
        <w:rPr>
          <w:rFonts w:ascii="KDRS" w:hAnsi="KDRS"/>
          <w:lang w:val="ru-RU"/>
        </w:rPr>
        <w:t>ли другую жонку стрелецкую жену Дунку слепую в ведовских статьях пытати накрепко и огнем жеч&lt;ь&gt;. МДБП, 243. 1638</w:t>
      </w:r>
      <w:r>
        <w:rPr>
          <w:rFonts w:ascii="KDRS" w:hAnsi="KDRS"/>
        </w:rPr>
        <w:t> </w:t>
      </w:r>
      <w:r w:rsidRPr="009177F1">
        <w:rPr>
          <w:rFonts w:ascii="KDRS" w:hAnsi="KDRS"/>
          <w:lang w:val="ru-RU"/>
        </w:rPr>
        <w:t>г. Они меж себя с обе стороны учнут уговариватца о всяких свадебных статьях и положатъ свадб</w:t>
      </w:r>
      <w:r w:rsidRPr="009177F1">
        <w:rPr>
          <w:lang w:val="ru-RU"/>
        </w:rPr>
        <w:t>ѣ</w:t>
      </w:r>
      <w:r w:rsidRPr="009177F1">
        <w:rPr>
          <w:rFonts w:ascii="KDRS" w:hAnsi="KDRS"/>
          <w:lang w:val="ru-RU"/>
        </w:rPr>
        <w:t xml:space="preserve"> срокъ. Котош.</w:t>
      </w:r>
      <w:r w:rsidRPr="009177F1">
        <w:rPr>
          <w:rFonts w:ascii="KDRS" w:hAnsi="KDRS"/>
          <w:vertAlign w:val="superscript"/>
          <w:lang w:val="ru-RU"/>
        </w:rPr>
        <w:t>1</w:t>
      </w:r>
      <w:r w:rsidRPr="009177F1">
        <w:rPr>
          <w:rFonts w:ascii="KDRS" w:hAnsi="KDRS"/>
          <w:lang w:val="ru-RU"/>
        </w:rPr>
        <w:t>, 162. 1667</w:t>
      </w:r>
      <w:r>
        <w:rPr>
          <w:rFonts w:ascii="KDRS" w:hAnsi="KDRS"/>
        </w:rPr>
        <w:t> </w:t>
      </w:r>
      <w:r w:rsidRPr="009177F1">
        <w:rPr>
          <w:rFonts w:ascii="KDRS" w:hAnsi="KDRS"/>
          <w:lang w:val="ru-RU"/>
        </w:rPr>
        <w:t>г. И о в</w:t>
      </w:r>
      <w:r w:rsidRPr="009177F1">
        <w:rPr>
          <w:lang w:val="ru-RU"/>
        </w:rPr>
        <w:t>ѣ</w:t>
      </w:r>
      <w:r w:rsidRPr="009177F1">
        <w:rPr>
          <w:rFonts w:ascii="KDRS" w:hAnsi="KDRS"/>
          <w:lang w:val="ru-RU"/>
        </w:rPr>
        <w:t>р</w:t>
      </w:r>
      <w:r w:rsidRPr="009177F1">
        <w:rPr>
          <w:lang w:val="ru-RU"/>
        </w:rPr>
        <w:t xml:space="preserve">ѣ </w:t>
      </w:r>
      <w:r w:rsidRPr="009177F1">
        <w:rPr>
          <w:rFonts w:ascii="KDRS" w:hAnsi="KDRS"/>
          <w:lang w:val="ru-RU"/>
        </w:rPr>
        <w:t>де съ нимъ Сандомирскимъ тотъ воръ [самозванец] говорилъ, чтобы ему по своему об</w:t>
      </w:r>
      <w:r w:rsidRPr="009177F1">
        <w:rPr>
          <w:lang w:val="ru-RU"/>
        </w:rPr>
        <w:t>ѣ</w:t>
      </w:r>
      <w:r w:rsidRPr="009177F1">
        <w:rPr>
          <w:rFonts w:ascii="KDRS" w:hAnsi="KDRS"/>
          <w:lang w:val="ru-RU"/>
        </w:rPr>
        <w:t>щанию учинити въ Рускомъ государств</w:t>
      </w:r>
      <w:r w:rsidRPr="009177F1">
        <w:rPr>
          <w:lang w:val="ru-RU"/>
        </w:rPr>
        <w:t>ѣ</w:t>
      </w:r>
      <w:r w:rsidRPr="009177F1">
        <w:rPr>
          <w:rFonts w:ascii="KDRS" w:hAnsi="KDRS"/>
          <w:lang w:val="ru-RU"/>
        </w:rPr>
        <w:t xml:space="preserve"> римская в</w:t>
      </w:r>
      <w:r w:rsidRPr="009177F1">
        <w:rPr>
          <w:lang w:val="ru-RU"/>
        </w:rPr>
        <w:t>ѣ</w:t>
      </w:r>
      <w:r w:rsidRPr="009177F1">
        <w:rPr>
          <w:rFonts w:ascii="KDRS" w:hAnsi="KDRS"/>
          <w:lang w:val="ru-RU"/>
        </w:rPr>
        <w:t>ра и костелы поставити, и иныя многие статьи хот</w:t>
      </w:r>
      <w:r w:rsidRPr="009177F1">
        <w:rPr>
          <w:lang w:val="ru-RU"/>
        </w:rPr>
        <w:t>ѣ</w:t>
      </w:r>
      <w:r w:rsidRPr="009177F1">
        <w:rPr>
          <w:rFonts w:ascii="KDRS" w:hAnsi="KDRS"/>
          <w:lang w:val="ru-RU"/>
        </w:rPr>
        <w:t xml:space="preserve">лъ учинити. Ин.сказ., 76. </w:t>
      </w:r>
      <w:r>
        <w:rPr>
          <w:rFonts w:ascii="KDRS" w:hAnsi="KDRS"/>
        </w:rPr>
        <w:t>XVII </w:t>
      </w:r>
      <w:r w:rsidRPr="009177F1">
        <w:rPr>
          <w:rFonts w:ascii="KDRS" w:hAnsi="KDRS"/>
          <w:lang w:val="ru-RU"/>
        </w:rPr>
        <w:t>в. ||</w:t>
      </w:r>
      <w:r>
        <w:rPr>
          <w:rFonts w:ascii="KDRS" w:hAnsi="KDRS"/>
        </w:rPr>
        <w:t> </w:t>
      </w:r>
      <w:r w:rsidRPr="009177F1">
        <w:rPr>
          <w:rFonts w:ascii="KDRS" w:hAnsi="KDRS"/>
          <w:i/>
          <w:iCs/>
          <w:lang w:val="ru-RU"/>
        </w:rPr>
        <w:t>Проступок</w:t>
      </w:r>
      <w:r w:rsidRPr="009177F1">
        <w:rPr>
          <w:rFonts w:ascii="KDRS" w:hAnsi="KDRS"/>
          <w:lang w:val="ru-RU"/>
        </w:rPr>
        <w:t>,</w:t>
      </w:r>
      <w:r w:rsidRPr="009177F1">
        <w:rPr>
          <w:rFonts w:ascii="KDRS" w:hAnsi="KDRS"/>
          <w:i/>
          <w:iCs/>
          <w:lang w:val="ru-RU"/>
        </w:rPr>
        <w:t xml:space="preserve"> преступление.</w:t>
      </w:r>
      <w:r w:rsidRPr="009177F1">
        <w:rPr>
          <w:rFonts w:ascii="KDRS" w:hAnsi="KDRS"/>
          <w:lang w:val="ru-RU"/>
        </w:rPr>
        <w:t xml:space="preserve"> Девка Варька сказала: говорил де ей пристав Ждан Пересветов наодине, что</w:t>
      </w:r>
      <w:r w:rsidRPr="009177F1">
        <w:rPr>
          <w:lang w:val="ru-RU"/>
        </w:rPr>
        <w:t xml:space="preserve"> </w:t>
      </w:r>
      <w:r w:rsidRPr="009177F1">
        <w:rPr>
          <w:rFonts w:ascii="KDRS" w:hAnsi="KDRS"/>
          <w:lang w:val="ru-RU"/>
        </w:rPr>
        <w:t>де над тобою князь Тимофей делывал ли позорную статью. И Семен, и Иван, и дьяки речи ее велели записати. Д.холоп., 347. 1622</w:t>
      </w:r>
      <w:r>
        <w:rPr>
          <w:rFonts w:ascii="KDRS" w:hAnsi="KDRS"/>
        </w:rPr>
        <w:t> </w:t>
      </w:r>
      <w:r w:rsidRPr="009177F1">
        <w:rPr>
          <w:rFonts w:ascii="KDRS" w:hAnsi="KDRS"/>
          <w:lang w:val="ru-RU"/>
        </w:rPr>
        <w:t xml:space="preserve">г. Тот Томилко пытанъ, и во многихъ </w:t>
      </w:r>
      <w:r w:rsidRPr="009177F1">
        <w:rPr>
          <w:rFonts w:ascii="KDRS" w:hAnsi="KDRS"/>
          <w:lang w:val="ru-RU"/>
        </w:rPr>
        <w:lastRenderedPageBreak/>
        <w:t>статьяхъ винился. Писц.д.</w:t>
      </w:r>
      <w:r>
        <w:rPr>
          <w:rFonts w:ascii="KDRS" w:hAnsi="KDRS"/>
        </w:rPr>
        <w:t> I</w:t>
      </w:r>
      <w:r w:rsidRPr="009177F1">
        <w:rPr>
          <w:rFonts w:ascii="KDRS" w:hAnsi="KDRS"/>
          <w:lang w:val="ru-RU"/>
        </w:rPr>
        <w:t>, 281. 1624</w:t>
      </w:r>
      <w:r>
        <w:rPr>
          <w:rFonts w:ascii="KDRS" w:hAnsi="KDRS"/>
        </w:rPr>
        <w:t> </w:t>
      </w:r>
      <w:r w:rsidRPr="009177F1">
        <w:rPr>
          <w:rFonts w:ascii="KDRS" w:hAnsi="KDRS"/>
          <w:lang w:val="ru-RU"/>
        </w:rPr>
        <w:t>г. Ты бъ… про краденой монастырской л</w:t>
      </w:r>
      <w:r w:rsidRPr="009177F1">
        <w:rPr>
          <w:lang w:val="ru-RU"/>
        </w:rPr>
        <w:t>ѣ</w:t>
      </w:r>
      <w:r w:rsidRPr="009177F1">
        <w:rPr>
          <w:rFonts w:ascii="KDRS" w:hAnsi="KDRS"/>
          <w:lang w:val="ru-RU"/>
        </w:rPr>
        <w:t>съ и про кельи и про иное… попа Петра допросилъ въ правду и про вс</w:t>
      </w:r>
      <w:r w:rsidRPr="009177F1">
        <w:rPr>
          <w:lang w:val="ru-RU"/>
        </w:rPr>
        <w:t>ѣ</w:t>
      </w:r>
      <w:r w:rsidRPr="009177F1">
        <w:rPr>
          <w:rFonts w:ascii="KDRS" w:hAnsi="KDRS"/>
          <w:lang w:val="ru-RU"/>
        </w:rPr>
        <w:t xml:space="preserve"> статьи розыскалъ всякихъ чиновъ людми. Гр.Крут.еп., 173. 1698</w:t>
      </w:r>
      <w:r>
        <w:rPr>
          <w:rFonts w:ascii="KDRS" w:hAnsi="KDRS"/>
        </w:rPr>
        <w:t> </w:t>
      </w:r>
      <w:r w:rsidRPr="009177F1">
        <w:rPr>
          <w:rFonts w:ascii="KDRS" w:hAnsi="KDRS"/>
          <w:lang w:val="ru-RU"/>
        </w:rPr>
        <w:t>г.</w:t>
      </w:r>
      <w:r w:rsidRPr="009177F1">
        <w:rPr>
          <w:rFonts w:ascii="KDRS" w:hAnsi="KDRS"/>
          <w:spacing w:val="40"/>
          <w:lang w:val="ru-RU"/>
        </w:rPr>
        <w:t xml:space="preserve"> Воровская статья</w:t>
      </w:r>
      <w:r w:rsidRPr="009177F1">
        <w:rPr>
          <w:rFonts w:ascii="KDRS" w:hAnsi="KDRS"/>
          <w:lang w:val="ru-RU"/>
        </w:rPr>
        <w:t xml:space="preserve"> – </w:t>
      </w:r>
      <w:r w:rsidRPr="009177F1">
        <w:rPr>
          <w:rFonts w:ascii="KDRS" w:hAnsi="KDRS"/>
          <w:i/>
          <w:iCs/>
          <w:lang w:val="ru-RU"/>
        </w:rPr>
        <w:t>противоправное</w:t>
      </w:r>
      <w:r w:rsidRPr="009177F1">
        <w:rPr>
          <w:rFonts w:ascii="KDRS" w:hAnsi="KDRS"/>
          <w:lang w:val="ru-RU"/>
        </w:rPr>
        <w:t>,</w:t>
      </w:r>
      <w:r w:rsidRPr="009177F1">
        <w:rPr>
          <w:rFonts w:ascii="KDRS" w:hAnsi="KDRS"/>
          <w:i/>
          <w:iCs/>
          <w:lang w:val="ru-RU"/>
        </w:rPr>
        <w:t xml:space="preserve"> преступное действие</w:t>
      </w:r>
      <w:r w:rsidRPr="009177F1">
        <w:rPr>
          <w:rFonts w:ascii="KDRS" w:hAnsi="KDRS"/>
          <w:lang w:val="ru-RU"/>
        </w:rPr>
        <w:t>. Служить вы [донское казачье войско] намъ великому государю ради во всемъ вседушно и во всей нашей царьской вол</w:t>
      </w:r>
      <w:r w:rsidRPr="009177F1">
        <w:rPr>
          <w:lang w:val="ru-RU"/>
        </w:rPr>
        <w:t>ѣ</w:t>
      </w:r>
      <w:r w:rsidRPr="009177F1">
        <w:rPr>
          <w:rFonts w:ascii="KDRS" w:hAnsi="KDRS"/>
          <w:lang w:val="ru-RU"/>
        </w:rPr>
        <w:t xml:space="preserve"> быти готовы до скончанья живота своего, а къ воровскимъ ни къ какимъ статьямъ приставать не хотите. ААЭ</w:t>
      </w:r>
      <w:r>
        <w:rPr>
          <w:rFonts w:ascii="KDRS" w:hAnsi="KDRS"/>
        </w:rPr>
        <w:t> III</w:t>
      </w:r>
      <w:r w:rsidRPr="009177F1">
        <w:rPr>
          <w:rFonts w:ascii="KDRS" w:hAnsi="KDRS"/>
          <w:lang w:val="ru-RU"/>
        </w:rPr>
        <w:t>, 29. 1614</w:t>
      </w:r>
      <w:r>
        <w:rPr>
          <w:rFonts w:ascii="KDRS" w:hAnsi="KDRS"/>
        </w:rPr>
        <w:t> </w:t>
      </w:r>
      <w:r w:rsidRPr="009177F1">
        <w:rPr>
          <w:rFonts w:ascii="KDRS" w:hAnsi="KDRS"/>
          <w:lang w:val="ru-RU"/>
        </w:rPr>
        <w:t>г. Те воровские люди… по государевым людям стреляли и уграживали всякими воровскими статьями. Гр.Сиб.Милл.</w:t>
      </w:r>
      <w:r>
        <w:rPr>
          <w:rFonts w:ascii="KDRS" w:hAnsi="KDRS"/>
        </w:rPr>
        <w:t> II</w:t>
      </w:r>
      <w:r w:rsidRPr="009177F1">
        <w:rPr>
          <w:rFonts w:ascii="KDRS" w:hAnsi="KDRS"/>
          <w:lang w:val="ru-RU"/>
        </w:rPr>
        <w:t>, 405. 1633</w:t>
      </w:r>
      <w:r>
        <w:rPr>
          <w:rFonts w:ascii="KDRS" w:hAnsi="KDRS"/>
        </w:rPr>
        <w:t> </w:t>
      </w:r>
      <w:r w:rsidRPr="009177F1">
        <w:rPr>
          <w:rFonts w:ascii="KDRS" w:hAnsi="KDRS"/>
          <w:lang w:val="ru-RU"/>
        </w:rPr>
        <w:t>г. И какова чину ни буди кнз</w:t>
      </w:r>
      <w:r w:rsidRPr="009177F1">
        <w:rPr>
          <w:lang w:val="ru-RU"/>
        </w:rPr>
        <w:t>҃</w:t>
      </w:r>
      <w:r w:rsidRPr="009177F1">
        <w:rPr>
          <w:rFonts w:ascii="KDRS" w:hAnsi="KDRS"/>
          <w:lang w:val="ru-RU"/>
        </w:rPr>
        <w:t>ь или бояринъ или и простои члв</w:t>
      </w:r>
      <w:r w:rsidRPr="009177F1">
        <w:rPr>
          <w:lang w:val="ru-RU"/>
        </w:rPr>
        <w:t>҃</w:t>
      </w:r>
      <w:r w:rsidRPr="009177F1">
        <w:rPr>
          <w:rFonts w:ascii="KDRS" w:hAnsi="KDRS"/>
          <w:lang w:val="ru-RU"/>
        </w:rPr>
        <w:t>къ изыман будет на розбое или в тадб</w:t>
      </w:r>
      <w:r w:rsidRPr="009177F1">
        <w:rPr>
          <w:lang w:val="ru-RU"/>
        </w:rPr>
        <w:t>ѣ</w:t>
      </w:r>
      <w:r w:rsidRPr="009177F1">
        <w:rPr>
          <w:rFonts w:ascii="KDRS" w:hAnsi="KDRS"/>
          <w:lang w:val="ru-RU"/>
        </w:rPr>
        <w:t xml:space="preserve"> или в злом д</w:t>
      </w:r>
      <w:r w:rsidRPr="009177F1">
        <w:rPr>
          <w:lang w:val="ru-RU"/>
        </w:rPr>
        <w:t>ѣ</w:t>
      </w:r>
      <w:r w:rsidRPr="009177F1">
        <w:rPr>
          <w:rFonts w:ascii="KDRS" w:hAnsi="KDRS"/>
          <w:lang w:val="ru-RU"/>
        </w:rPr>
        <w:t>ле: в смертном убииств</w:t>
      </w:r>
      <w:r w:rsidRPr="009177F1">
        <w:rPr>
          <w:lang w:val="ru-RU"/>
        </w:rPr>
        <w:t>ѣ</w:t>
      </w:r>
      <w:r w:rsidRPr="009177F1">
        <w:rPr>
          <w:rFonts w:ascii="KDRS" w:hAnsi="KDRS"/>
          <w:lang w:val="ru-RU"/>
        </w:rPr>
        <w:t xml:space="preserve"> и в пожоге и в иных воровских статьях, и приведут его на Москв</w:t>
      </w:r>
      <w:r w:rsidRPr="009177F1">
        <w:rPr>
          <w:lang w:val="ru-RU"/>
        </w:rPr>
        <w:t>ѣ</w:t>
      </w:r>
      <w:r w:rsidRPr="009177F1">
        <w:rPr>
          <w:rFonts w:ascii="KDRS" w:hAnsi="KDRS"/>
          <w:lang w:val="ru-RU"/>
        </w:rPr>
        <w:t xml:space="preserve"> в розбоинои или в земскои приказ. Котош.</w:t>
      </w:r>
      <w:r w:rsidRPr="009177F1">
        <w:rPr>
          <w:rFonts w:ascii="KDRS" w:hAnsi="KDRS"/>
          <w:vertAlign w:val="superscript"/>
          <w:lang w:val="ru-RU"/>
        </w:rPr>
        <w:t>1</w:t>
      </w:r>
      <w:r w:rsidRPr="009177F1">
        <w:rPr>
          <w:rFonts w:ascii="KDRS" w:hAnsi="KDRS"/>
          <w:lang w:val="ru-RU"/>
        </w:rPr>
        <w:t>, 128. 1667</w:t>
      </w:r>
      <w:r>
        <w:rPr>
          <w:rFonts w:ascii="KDRS" w:hAnsi="KDRS"/>
        </w:rPr>
        <w:t> </w:t>
      </w:r>
      <w:r w:rsidRPr="009177F1">
        <w:rPr>
          <w:rFonts w:ascii="KDRS" w:hAnsi="KDRS"/>
          <w:lang w:val="ru-RU"/>
        </w:rPr>
        <w:t>г.</w:t>
      </w:r>
    </w:p>
    <w:p w14:paraId="1DA36455"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1</w:t>
      </w:r>
      <w:r w:rsidRPr="009177F1">
        <w:rPr>
          <w:lang w:val="ru-RU"/>
        </w:rPr>
        <w:t>5</w:t>
      </w:r>
      <w:r w:rsidRPr="009177F1">
        <w:rPr>
          <w:rFonts w:ascii="KDRS" w:hAnsi="KDRS"/>
          <w:lang w:val="ru-RU"/>
        </w:rPr>
        <w:t xml:space="preserve">. </w:t>
      </w:r>
      <w:r w:rsidRPr="009177F1">
        <w:rPr>
          <w:rFonts w:ascii="KDRS" w:hAnsi="KDRS"/>
          <w:i/>
          <w:iCs/>
          <w:lang w:val="ru-RU"/>
        </w:rPr>
        <w:t>Факт</w:t>
      </w:r>
      <w:r w:rsidRPr="009177F1">
        <w:rPr>
          <w:rFonts w:ascii="KDRS" w:hAnsi="KDRS"/>
          <w:lang w:val="ru-RU"/>
        </w:rPr>
        <w:t xml:space="preserve">, </w:t>
      </w:r>
      <w:r w:rsidRPr="009177F1">
        <w:rPr>
          <w:rFonts w:ascii="KDRS" w:hAnsi="KDRS"/>
          <w:i/>
          <w:iCs/>
          <w:lang w:val="ru-RU"/>
        </w:rPr>
        <w:t>обстоятельство</w:t>
      </w:r>
      <w:r w:rsidRPr="009177F1">
        <w:rPr>
          <w:rFonts w:ascii="KDRS" w:hAnsi="KDRS"/>
          <w:lang w:val="ru-RU"/>
        </w:rPr>
        <w:t>. А будетъ сов</w:t>
      </w:r>
      <w:r w:rsidRPr="009177F1">
        <w:rPr>
          <w:lang w:val="ru-RU"/>
        </w:rPr>
        <w:t>ѣ</w:t>
      </w:r>
      <w:r w:rsidRPr="009177F1">
        <w:rPr>
          <w:rFonts w:ascii="KDRS" w:hAnsi="KDRS"/>
          <w:lang w:val="ru-RU"/>
        </w:rPr>
        <w:t>тники учнутъ говорити о томъ д</w:t>
      </w:r>
      <w:r w:rsidRPr="009177F1">
        <w:rPr>
          <w:lang w:val="ru-RU"/>
        </w:rPr>
        <w:t>ѣ</w:t>
      </w:r>
      <w:r w:rsidRPr="009177F1">
        <w:rPr>
          <w:rFonts w:ascii="KDRS" w:hAnsi="KDRS"/>
          <w:lang w:val="ru-RU"/>
        </w:rPr>
        <w:t>ле [о престолонаследовании] об-ыныхъ д</w:t>
      </w:r>
      <w:r w:rsidRPr="009177F1">
        <w:rPr>
          <w:lang w:val="ru-RU"/>
        </w:rPr>
        <w:t>ѣ</w:t>
      </w:r>
      <w:r w:rsidRPr="009177F1">
        <w:rPr>
          <w:rFonts w:ascii="KDRS" w:hAnsi="KDRS"/>
          <w:lang w:val="ru-RU"/>
        </w:rPr>
        <w:t>лехъ, о розныхъ статьяхъ, про которые статьи у Федора въ наказе въ тайномъ будутъ не написаны; и Федору т</w:t>
      </w:r>
      <w:r w:rsidRPr="009177F1">
        <w:rPr>
          <w:lang w:val="ru-RU"/>
        </w:rPr>
        <w:t>ѣ</w:t>
      </w:r>
      <w:r w:rsidRPr="009177F1">
        <w:rPr>
          <w:rFonts w:ascii="KDRS" w:hAnsi="KDRS"/>
          <w:lang w:val="ru-RU"/>
        </w:rPr>
        <w:t>мъ р</w:t>
      </w:r>
      <w:r w:rsidRPr="009177F1">
        <w:rPr>
          <w:lang w:val="ru-RU"/>
        </w:rPr>
        <w:t>ѣ</w:t>
      </w:r>
      <w:r w:rsidRPr="009177F1">
        <w:rPr>
          <w:rFonts w:ascii="KDRS" w:hAnsi="KDRS"/>
          <w:lang w:val="ru-RU"/>
        </w:rPr>
        <w:t>чамъ ихъ писмомъ у нихъ взять. Англ.д., 7. 1581</w:t>
      </w:r>
      <w:r>
        <w:rPr>
          <w:rFonts w:ascii="KDRS" w:hAnsi="KDRS"/>
        </w:rPr>
        <w:t> </w:t>
      </w:r>
      <w:r w:rsidRPr="009177F1">
        <w:rPr>
          <w:rFonts w:ascii="KDRS" w:hAnsi="KDRS"/>
          <w:lang w:val="ru-RU"/>
        </w:rPr>
        <w:t>г. И рострига же Гришка говорилъ: …язъ</w:t>
      </w:r>
      <w:r w:rsidRPr="009177F1">
        <w:rPr>
          <w:lang w:val="ru-RU"/>
        </w:rPr>
        <w:t xml:space="preserve"> </w:t>
      </w:r>
      <w:r w:rsidRPr="009177F1">
        <w:rPr>
          <w:rFonts w:ascii="KDRS" w:hAnsi="KDRS"/>
          <w:lang w:val="ru-RU"/>
        </w:rPr>
        <w:t>де уже и такие статьи вид</w:t>
      </w:r>
      <w:r w:rsidRPr="009177F1">
        <w:rPr>
          <w:lang w:val="ru-RU"/>
        </w:rPr>
        <w:t>ѣ</w:t>
      </w:r>
      <w:r w:rsidRPr="009177F1">
        <w:rPr>
          <w:rFonts w:ascii="KDRS" w:hAnsi="KDRS"/>
          <w:lang w:val="ru-RU"/>
        </w:rPr>
        <w:t>лъ… поговорили</w:t>
      </w:r>
      <w:r w:rsidRPr="009177F1">
        <w:rPr>
          <w:lang w:val="ru-RU"/>
        </w:rPr>
        <w:t xml:space="preserve"> </w:t>
      </w:r>
      <w:r w:rsidRPr="009177F1">
        <w:rPr>
          <w:rFonts w:ascii="KDRS" w:hAnsi="KDRS"/>
          <w:lang w:val="ru-RU"/>
        </w:rPr>
        <w:t>де про меня немногие стр</w:t>
      </w:r>
      <w:r w:rsidRPr="009177F1">
        <w:rPr>
          <w:lang w:val="ru-RU"/>
        </w:rPr>
        <w:t>ѣ</w:t>
      </w:r>
      <w:r w:rsidRPr="009177F1">
        <w:rPr>
          <w:rFonts w:ascii="KDRS" w:hAnsi="KDRS"/>
          <w:lang w:val="ru-RU"/>
        </w:rPr>
        <w:t>лцы, что я в</w:t>
      </w:r>
      <w:r w:rsidRPr="009177F1">
        <w:rPr>
          <w:lang w:val="ru-RU"/>
        </w:rPr>
        <w:t>ѣ</w:t>
      </w:r>
      <w:r w:rsidRPr="009177F1">
        <w:rPr>
          <w:rFonts w:ascii="KDRS" w:hAnsi="KDRS"/>
          <w:lang w:val="ru-RU"/>
        </w:rPr>
        <w:t>ру ихъ разоряю, и мн</w:t>
      </w:r>
      <w:r w:rsidRPr="009177F1">
        <w:rPr>
          <w:lang w:val="ru-RU"/>
        </w:rPr>
        <w:t xml:space="preserve">ѣ </w:t>
      </w:r>
      <w:r w:rsidRPr="009177F1">
        <w:rPr>
          <w:rFonts w:ascii="KDRS" w:hAnsi="KDRS"/>
          <w:lang w:val="ru-RU"/>
        </w:rPr>
        <w:t xml:space="preserve">де тотчасъ сказали. Ин.сказ., 78. </w:t>
      </w:r>
      <w:r>
        <w:rPr>
          <w:rFonts w:ascii="KDRS" w:hAnsi="KDRS"/>
        </w:rPr>
        <w:t>XVII </w:t>
      </w:r>
      <w:r w:rsidRPr="009177F1">
        <w:rPr>
          <w:rFonts w:ascii="KDRS" w:hAnsi="KDRS"/>
          <w:lang w:val="ru-RU"/>
        </w:rPr>
        <w:t xml:space="preserve">в. </w:t>
      </w:r>
    </w:p>
    <w:p w14:paraId="204CC7F4"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16. </w:t>
      </w:r>
      <w:r w:rsidRPr="009177F1">
        <w:rPr>
          <w:rFonts w:ascii="KDRS" w:hAnsi="KDRS"/>
          <w:i/>
          <w:iCs/>
          <w:lang w:val="ru-RU"/>
        </w:rPr>
        <w:t>Утверждение</w:t>
      </w:r>
      <w:r w:rsidRPr="009177F1">
        <w:rPr>
          <w:rFonts w:ascii="KDRS" w:hAnsi="KDRS"/>
          <w:lang w:val="ru-RU"/>
        </w:rPr>
        <w:t>,</w:t>
      </w:r>
      <w:r w:rsidRPr="009177F1">
        <w:rPr>
          <w:rFonts w:ascii="KDRS" w:hAnsi="KDRS"/>
          <w:i/>
          <w:iCs/>
          <w:lang w:val="ru-RU"/>
        </w:rPr>
        <w:t xml:space="preserve"> высказывание</w:t>
      </w:r>
      <w:r w:rsidRPr="009177F1">
        <w:rPr>
          <w:rFonts w:ascii="KDRS" w:hAnsi="KDRS"/>
          <w:lang w:val="ru-RU"/>
        </w:rPr>
        <w:t>. Цесаревъ посолъ… государевыхъ пословъ какими зат</w:t>
      </w:r>
      <w:r w:rsidRPr="009177F1">
        <w:rPr>
          <w:lang w:val="ru-RU"/>
        </w:rPr>
        <w:t>ѣ</w:t>
      </w:r>
      <w:r w:rsidRPr="009177F1">
        <w:rPr>
          <w:rFonts w:ascii="KDRS" w:hAnsi="KDRS"/>
          <w:lang w:val="ru-RU"/>
        </w:rPr>
        <w:t>йными статьями не поносилъ ли, будто государевы послы къ доброму д</w:t>
      </w:r>
      <w:r w:rsidRPr="009177F1">
        <w:rPr>
          <w:lang w:val="ru-RU"/>
        </w:rPr>
        <w:t>ѣ</w:t>
      </w:r>
      <w:r w:rsidRPr="009177F1">
        <w:rPr>
          <w:rFonts w:ascii="KDRS" w:hAnsi="KDRS"/>
          <w:lang w:val="ru-RU"/>
        </w:rPr>
        <w:t>лу сходительны не были? Рим.имп.д.</w:t>
      </w:r>
      <w:r>
        <w:rPr>
          <w:rFonts w:ascii="KDRS" w:hAnsi="KDRS"/>
        </w:rPr>
        <w:t> II</w:t>
      </w:r>
      <w:r w:rsidRPr="009177F1">
        <w:rPr>
          <w:rFonts w:ascii="KDRS" w:hAnsi="KDRS"/>
          <w:lang w:val="ru-RU"/>
        </w:rPr>
        <w:t>, 1282. 1617</w:t>
      </w:r>
      <w:r>
        <w:rPr>
          <w:rFonts w:ascii="KDRS" w:hAnsi="KDRS"/>
        </w:rPr>
        <w:t> </w:t>
      </w:r>
      <w:r w:rsidRPr="009177F1">
        <w:rPr>
          <w:rFonts w:ascii="KDRS" w:hAnsi="KDRS"/>
          <w:lang w:val="ru-RU"/>
        </w:rPr>
        <w:t>г. Пристава Усеина роспрашивалъ, коимъ обычаемъ такую безл</w:t>
      </w:r>
      <w:r w:rsidRPr="009177F1">
        <w:rPr>
          <w:lang w:val="ru-RU"/>
        </w:rPr>
        <w:t>ѣ</w:t>
      </w:r>
      <w:r w:rsidRPr="009177F1">
        <w:rPr>
          <w:rFonts w:ascii="KDRS" w:hAnsi="KDRS"/>
          <w:lang w:val="ru-RU"/>
        </w:rPr>
        <w:t>пишную смутную статью бредилъ и от кого то слышелъ? Посольство Барятинского, 441. 1619</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 xml:space="preserve">Свидетельские показания. </w:t>
      </w:r>
      <w:r w:rsidRPr="009177F1">
        <w:rPr>
          <w:rFonts w:ascii="KDRS" w:hAnsi="KDRS"/>
          <w:lang w:val="ru-RU"/>
        </w:rPr>
        <w:t>И мы холопи твои… т</w:t>
      </w:r>
      <w:r w:rsidRPr="009177F1">
        <w:rPr>
          <w:lang w:val="ru-RU"/>
        </w:rPr>
        <w:t>ѣ</w:t>
      </w:r>
      <w:r w:rsidRPr="009177F1">
        <w:rPr>
          <w:rFonts w:ascii="KDRS" w:hAnsi="KDRS"/>
          <w:lang w:val="ru-RU"/>
        </w:rPr>
        <w:t>хъ крестьянъ… вывозити не см</w:t>
      </w:r>
      <w:r w:rsidRPr="009177F1">
        <w:rPr>
          <w:lang w:val="ru-RU"/>
        </w:rPr>
        <w:t>ѣ</w:t>
      </w:r>
      <w:r w:rsidRPr="009177F1">
        <w:rPr>
          <w:rFonts w:ascii="KDRS" w:hAnsi="KDRS"/>
          <w:lang w:val="ru-RU"/>
        </w:rPr>
        <w:t>ли, потому что… выборные люди съ т</w:t>
      </w:r>
      <w:r w:rsidRPr="009177F1">
        <w:rPr>
          <w:lang w:val="ru-RU"/>
        </w:rPr>
        <w:t>ѣ</w:t>
      </w:r>
      <w:r w:rsidRPr="009177F1">
        <w:rPr>
          <w:rFonts w:ascii="KDRS" w:hAnsi="KDRS"/>
          <w:lang w:val="ru-RU"/>
        </w:rPr>
        <w:t>ми крестьяны… въ обыскных своих р</w:t>
      </w:r>
      <w:r w:rsidRPr="009177F1">
        <w:rPr>
          <w:lang w:val="ru-RU"/>
        </w:rPr>
        <w:t>ѣ</w:t>
      </w:r>
      <w:r w:rsidRPr="009177F1">
        <w:rPr>
          <w:rFonts w:ascii="KDRS" w:hAnsi="KDRS"/>
          <w:lang w:val="ru-RU"/>
        </w:rPr>
        <w:t>чахъ все статьи свои рознили. Писц.д.</w:t>
      </w:r>
      <w:r>
        <w:rPr>
          <w:rFonts w:ascii="KDRS" w:hAnsi="KDRS"/>
        </w:rPr>
        <w:t> I</w:t>
      </w:r>
      <w:r w:rsidRPr="009177F1">
        <w:rPr>
          <w:rFonts w:ascii="KDRS" w:hAnsi="KDRS"/>
          <w:lang w:val="ru-RU"/>
        </w:rPr>
        <w:t>, 352. 1625</w:t>
      </w:r>
      <w:r>
        <w:rPr>
          <w:rFonts w:ascii="KDRS" w:hAnsi="KDRS"/>
        </w:rPr>
        <w:t> </w:t>
      </w:r>
      <w:r w:rsidRPr="009177F1">
        <w:rPr>
          <w:rFonts w:ascii="KDRS" w:hAnsi="KDRS"/>
          <w:lang w:val="ru-RU"/>
        </w:rPr>
        <w:t>г.</w:t>
      </w:r>
    </w:p>
    <w:p w14:paraId="3C9FA286"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17. </w:t>
      </w:r>
      <w:r w:rsidRPr="009177F1">
        <w:rPr>
          <w:rFonts w:ascii="KDRS" w:hAnsi="KDRS"/>
          <w:i/>
          <w:iCs/>
          <w:lang w:val="ru-RU"/>
        </w:rPr>
        <w:t>Этаж</w:t>
      </w:r>
      <w:r w:rsidRPr="009177F1">
        <w:rPr>
          <w:rFonts w:ascii="KDRS" w:hAnsi="KDRS"/>
          <w:lang w:val="ru-RU"/>
        </w:rPr>
        <w:t>,</w:t>
      </w:r>
      <w:r w:rsidRPr="009177F1">
        <w:rPr>
          <w:rFonts w:ascii="KDRS" w:hAnsi="KDRS"/>
          <w:i/>
          <w:iCs/>
          <w:lang w:val="ru-RU"/>
        </w:rPr>
        <w:t xml:space="preserve"> ярус </w:t>
      </w:r>
      <w:r w:rsidRPr="009177F1">
        <w:rPr>
          <w:rFonts w:ascii="KDRS" w:hAnsi="KDRS"/>
          <w:lang w:val="ru-RU"/>
        </w:rPr>
        <w:t>(</w:t>
      </w:r>
      <w:r w:rsidRPr="009177F1">
        <w:rPr>
          <w:rFonts w:ascii="KDRS" w:hAnsi="KDRS"/>
          <w:i/>
          <w:iCs/>
          <w:lang w:val="ru-RU"/>
        </w:rPr>
        <w:t>в постройке</w:t>
      </w:r>
      <w:r w:rsidRPr="009177F1">
        <w:rPr>
          <w:rFonts w:ascii="KDRS" w:hAnsi="KDRS"/>
          <w:lang w:val="ru-RU"/>
        </w:rPr>
        <w:t>)</w:t>
      </w:r>
      <w:r w:rsidRPr="009177F1">
        <w:rPr>
          <w:rFonts w:ascii="KDRS" w:hAnsi="KDRS"/>
          <w:i/>
          <w:iCs/>
          <w:lang w:val="ru-RU"/>
        </w:rPr>
        <w:t>.</w:t>
      </w:r>
      <w:r w:rsidRPr="009177F1">
        <w:rPr>
          <w:rFonts w:ascii="KDRS" w:hAnsi="KDRS"/>
          <w:lang w:val="ru-RU"/>
        </w:rPr>
        <w:t xml:space="preserve"> Полата стоит на полат</w:t>
      </w:r>
      <w:r w:rsidRPr="009177F1">
        <w:rPr>
          <w:lang w:val="ru-RU"/>
        </w:rPr>
        <w:t>ѣ</w:t>
      </w:r>
      <w:r w:rsidRPr="009177F1">
        <w:rPr>
          <w:rFonts w:ascii="KDRS" w:hAnsi="KDRS"/>
          <w:lang w:val="ru-RU"/>
        </w:rPr>
        <w:t xml:space="preserve"> высоко в три статьи. Х.</w:t>
      </w:r>
      <w:r>
        <w:rPr>
          <w:rFonts w:ascii="KDRS" w:hAnsi="KDRS"/>
        </w:rPr>
        <w:t> </w:t>
      </w:r>
      <w:r w:rsidRPr="009177F1">
        <w:rPr>
          <w:rFonts w:ascii="KDRS" w:hAnsi="KDRS"/>
          <w:lang w:val="ru-RU"/>
        </w:rPr>
        <w:t>Котова, 91. 1624</w:t>
      </w:r>
      <w:r>
        <w:rPr>
          <w:rFonts w:ascii="KDRS" w:hAnsi="KDRS"/>
        </w:rPr>
        <w:t> </w:t>
      </w:r>
      <w:r w:rsidRPr="009177F1">
        <w:rPr>
          <w:rFonts w:ascii="KDRS" w:hAnsi="KDRS"/>
          <w:lang w:val="ru-RU"/>
        </w:rPr>
        <w:t>г. Да въ томъ же город</w:t>
      </w:r>
      <w:r w:rsidRPr="009177F1">
        <w:rPr>
          <w:lang w:val="ru-RU"/>
        </w:rPr>
        <w:t>ѣ</w:t>
      </w:r>
      <w:r w:rsidRPr="009177F1">
        <w:rPr>
          <w:rFonts w:ascii="KDRS" w:hAnsi="KDRS"/>
          <w:lang w:val="ru-RU"/>
        </w:rPr>
        <w:t xml:space="preserve"> башня высокая бутто колокольня, и та башня сд</w:t>
      </w:r>
      <w:r w:rsidRPr="009177F1">
        <w:rPr>
          <w:lang w:val="ru-RU"/>
        </w:rPr>
        <w:t>ѣ</w:t>
      </w:r>
      <w:r w:rsidRPr="009177F1">
        <w:rPr>
          <w:rFonts w:ascii="KDRS" w:hAnsi="KDRS"/>
          <w:lang w:val="ru-RU"/>
        </w:rPr>
        <w:t>лана о девяти статьях. Спафарий. Китай, 22. 1678</w:t>
      </w:r>
      <w:r>
        <w:rPr>
          <w:rFonts w:ascii="KDRS" w:hAnsi="KDRS"/>
        </w:rPr>
        <w:t> </w:t>
      </w:r>
      <w:r w:rsidRPr="009177F1">
        <w:rPr>
          <w:rFonts w:ascii="KDRS" w:hAnsi="KDRS"/>
          <w:lang w:val="ru-RU"/>
        </w:rPr>
        <w:t>г.</w:t>
      </w:r>
    </w:p>
    <w:p w14:paraId="532AC213"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lastRenderedPageBreak/>
        <w:t xml:space="preserve">18. </w:t>
      </w:r>
      <w:r w:rsidRPr="009177F1">
        <w:rPr>
          <w:rFonts w:ascii="KDRS" w:hAnsi="KDRS"/>
          <w:i/>
          <w:iCs/>
          <w:caps/>
          <w:lang w:val="ru-RU"/>
        </w:rPr>
        <w:t>н</w:t>
      </w:r>
      <w:r w:rsidRPr="009177F1">
        <w:rPr>
          <w:rFonts w:ascii="KDRS" w:hAnsi="KDRS"/>
          <w:i/>
          <w:iCs/>
          <w:lang w:val="ru-RU"/>
        </w:rPr>
        <w:t xml:space="preserve">азвание одного из знаков </w:t>
      </w:r>
      <w:r w:rsidRPr="009177F1">
        <w:rPr>
          <w:rFonts w:ascii="KDRS" w:hAnsi="KDRS"/>
          <w:lang w:val="ru-RU"/>
        </w:rPr>
        <w:t>(</w:t>
      </w:r>
      <w:r w:rsidRPr="009177F1">
        <w:rPr>
          <w:rFonts w:ascii="KDRS" w:hAnsi="KDRS"/>
          <w:i/>
          <w:iCs/>
          <w:lang w:val="ru-RU"/>
        </w:rPr>
        <w:t>знамен</w:t>
      </w:r>
      <w:r w:rsidRPr="009177F1">
        <w:rPr>
          <w:rFonts w:ascii="KDRS" w:hAnsi="KDRS"/>
          <w:lang w:val="ru-RU"/>
        </w:rPr>
        <w:t>)</w:t>
      </w:r>
      <w:r w:rsidRPr="009177F1">
        <w:rPr>
          <w:rFonts w:ascii="KDRS" w:hAnsi="KDRS"/>
          <w:i/>
          <w:iCs/>
          <w:lang w:val="ru-RU"/>
        </w:rPr>
        <w:t xml:space="preserve"> древнерусской певческой нотации и соответствующего ему мелодического оборота.</w:t>
      </w:r>
      <w:r w:rsidRPr="009177F1">
        <w:rPr>
          <w:rFonts w:ascii="KDRS" w:hAnsi="KDRS"/>
          <w:lang w:val="ru-RU"/>
        </w:rPr>
        <w:t xml:space="preserve"> Статиа св</w:t>
      </w:r>
      <w:r w:rsidRPr="009177F1">
        <w:rPr>
          <w:lang w:val="ru-RU"/>
        </w:rPr>
        <w:t>ѣ</w:t>
      </w:r>
      <w:r w:rsidRPr="009177F1">
        <w:rPr>
          <w:rFonts w:ascii="KDRS" w:hAnsi="KDRS"/>
          <w:lang w:val="ru-RU"/>
        </w:rPr>
        <w:t xml:space="preserve">т&lt;лая&gt; </w:t>
      </w:r>
      <w:r w:rsidRPr="009177F1">
        <w:rPr>
          <w:rFonts w:ascii="KDRS" w:hAnsi="KDRS"/>
          <w:b/>
          <w:bCs/>
          <w:lang w:val="ru-RU"/>
        </w:rPr>
        <w:t>=:</w:t>
      </w:r>
      <w:r w:rsidRPr="009177F1">
        <w:rPr>
          <w:rFonts w:ascii="KDRS" w:hAnsi="KDRS"/>
          <w:lang w:val="ru-RU"/>
        </w:rPr>
        <w:t xml:space="preserve">. Певч.азб., 15. </w:t>
      </w:r>
      <w:r>
        <w:rPr>
          <w:rFonts w:ascii="KDRS" w:hAnsi="KDRS"/>
        </w:rPr>
        <w:t>XV </w:t>
      </w:r>
      <w:r w:rsidRPr="009177F1">
        <w:rPr>
          <w:rFonts w:ascii="KDRS" w:hAnsi="KDRS"/>
          <w:lang w:val="ru-RU"/>
        </w:rPr>
        <w:t xml:space="preserve">в. Статия с запятою </w:t>
      </w:r>
      <w:r w:rsidRPr="009177F1">
        <w:rPr>
          <w:rFonts w:ascii="KDRS" w:hAnsi="KDRS"/>
          <w:b/>
          <w:bCs/>
          <w:lang w:val="ru-RU"/>
        </w:rPr>
        <w:t>=,</w:t>
      </w:r>
      <w:r w:rsidRPr="009177F1">
        <w:rPr>
          <w:rFonts w:ascii="KDRS" w:hAnsi="KDRS"/>
          <w:lang w:val="ru-RU"/>
        </w:rPr>
        <w:t xml:space="preserve">. (Стихир. </w:t>
      </w:r>
      <w:r>
        <w:rPr>
          <w:rFonts w:ascii="KDRS" w:hAnsi="KDRS"/>
        </w:rPr>
        <w:t>XVI </w:t>
      </w:r>
      <w:r w:rsidRPr="009177F1">
        <w:rPr>
          <w:rFonts w:ascii="KDRS" w:hAnsi="KDRS"/>
          <w:lang w:val="ru-RU"/>
        </w:rPr>
        <w:t xml:space="preserve">в.) Рум., 653. А в осмомъ гласе поется попевка статия светлая не по обычаю – возгласити трижды вверхъ и вниз тако же. Д.певч., 55. </w:t>
      </w:r>
      <w:r>
        <w:rPr>
          <w:rFonts w:ascii="KDRS" w:hAnsi="KDRS"/>
        </w:rPr>
        <w:t>XVI </w:t>
      </w:r>
      <w:r w:rsidRPr="009177F1">
        <w:rPr>
          <w:rFonts w:ascii="KDRS" w:hAnsi="KDRS"/>
          <w:lang w:val="ru-RU"/>
        </w:rPr>
        <w:t xml:space="preserve">в. Статья с полукрыжемъ </w:t>
      </w:r>
      <w:r w:rsidRPr="009177F1">
        <w:rPr>
          <w:rFonts w:ascii="KDRS" w:hAnsi="KDRS"/>
          <w:b/>
          <w:bCs/>
          <w:lang w:val="ru-RU"/>
        </w:rPr>
        <w:t>=+</w:t>
      </w:r>
      <w:r>
        <w:rPr>
          <w:rFonts w:ascii="KDRS" w:hAnsi="KDRS"/>
        </w:rPr>
        <w:t> </w:t>
      </w:r>
      <w:r w:rsidRPr="009177F1">
        <w:rPr>
          <w:rFonts w:ascii="KDRS" w:hAnsi="KDRS"/>
          <w:lang w:val="ru-RU"/>
        </w:rPr>
        <w:t xml:space="preserve">, з запятой </w:t>
      </w:r>
      <w:r w:rsidRPr="009177F1">
        <w:rPr>
          <w:rFonts w:ascii="KDRS" w:hAnsi="KDRS"/>
          <w:b/>
          <w:bCs/>
          <w:lang w:val="ru-RU"/>
        </w:rPr>
        <w:t>=,</w:t>
      </w:r>
      <w:r w:rsidRPr="009177F1">
        <w:rPr>
          <w:rFonts w:ascii="KDRS" w:hAnsi="KDRS"/>
          <w:lang w:val="ru-RU"/>
        </w:rPr>
        <w:t xml:space="preserve">. Там же, 40. </w:t>
      </w:r>
      <w:r>
        <w:rPr>
          <w:rFonts w:ascii="KDRS" w:hAnsi="KDRS"/>
        </w:rPr>
        <w:t>XVII </w:t>
      </w:r>
      <w:r w:rsidRPr="009177F1">
        <w:rPr>
          <w:rFonts w:ascii="KDRS" w:hAnsi="KDRS"/>
          <w:lang w:val="ru-RU"/>
        </w:rPr>
        <w:t>в.</w:t>
      </w:r>
    </w:p>
    <w:p w14:paraId="2A64331D" w14:textId="77777777" w:rsidR="00F4528E" w:rsidRPr="009177F1" w:rsidRDefault="00F4528E" w:rsidP="00F4528E">
      <w:pPr>
        <w:spacing w:line="460" w:lineRule="exact"/>
        <w:ind w:firstLine="709"/>
        <w:jc w:val="both"/>
        <w:rPr>
          <w:rFonts w:ascii="KDRS" w:hAnsi="KDRS"/>
          <w:lang w:val="ru-RU"/>
        </w:rPr>
      </w:pPr>
      <w:r>
        <w:rPr>
          <w:rFonts w:ascii="KDRS" w:hAnsi="KDRS"/>
        </w:rPr>
        <w:sym w:font="Symbol" w:char="F0E0"/>
      </w:r>
      <w:r>
        <w:rPr>
          <w:rFonts w:ascii="KDRS" w:hAnsi="KDRS"/>
          <w:spacing w:val="40"/>
        </w:rPr>
        <w:t> </w:t>
      </w:r>
      <w:r w:rsidRPr="009177F1">
        <w:rPr>
          <w:rFonts w:ascii="KDRS" w:hAnsi="KDRS"/>
          <w:spacing w:val="40"/>
          <w:lang w:val="ru-RU"/>
        </w:rPr>
        <w:t>Большая статья.</w:t>
      </w:r>
      <w:r w:rsidRPr="009177F1">
        <w:rPr>
          <w:rFonts w:ascii="KDRS" w:hAnsi="KDRS"/>
          <w:lang w:val="ru-RU"/>
        </w:rPr>
        <w:t xml:space="preserve"> а)</w:t>
      </w:r>
      <w:r w:rsidRPr="009177F1">
        <w:rPr>
          <w:rFonts w:ascii="KDRS" w:hAnsi="KDRS"/>
          <w:i/>
          <w:iCs/>
          <w:lang w:val="ru-RU"/>
        </w:rPr>
        <w:t xml:space="preserve"> Самое большее</w:t>
      </w:r>
      <w:r w:rsidRPr="009177F1">
        <w:rPr>
          <w:i/>
          <w:iCs/>
          <w:lang w:val="ru-RU"/>
        </w:rPr>
        <w:t xml:space="preserve">, </w:t>
      </w:r>
      <w:r w:rsidRPr="009177F1">
        <w:rPr>
          <w:rFonts w:ascii="KDRS" w:hAnsi="KDRS"/>
          <w:i/>
          <w:iCs/>
          <w:lang w:val="ru-RU"/>
        </w:rPr>
        <w:t>максимум.</w:t>
      </w:r>
      <w:r w:rsidRPr="009177F1">
        <w:rPr>
          <w:rFonts w:ascii="KDRS" w:hAnsi="KDRS"/>
          <w:lang w:val="ru-RU"/>
        </w:rPr>
        <w:t xml:space="preserve"> К Москв</w:t>
      </w:r>
      <w:r w:rsidRPr="009177F1">
        <w:rPr>
          <w:lang w:val="ru-RU"/>
        </w:rPr>
        <w:t>ѣ</w:t>
      </w:r>
      <w:r w:rsidRPr="009177F1">
        <w:rPr>
          <w:rFonts w:ascii="KDRS" w:hAnsi="KDRS"/>
          <w:lang w:val="ru-RU"/>
        </w:rPr>
        <w:t xml:space="preserve"> писано, что въ Енис</w:t>
      </w:r>
      <w:r w:rsidRPr="009177F1">
        <w:rPr>
          <w:lang w:val="ru-RU"/>
        </w:rPr>
        <w:t>ѣ</w:t>
      </w:r>
      <w:r w:rsidRPr="009177F1">
        <w:rPr>
          <w:rFonts w:ascii="KDRS" w:hAnsi="KDRS"/>
          <w:lang w:val="ru-RU"/>
        </w:rPr>
        <w:t>иском острог</w:t>
      </w:r>
      <w:r w:rsidRPr="009177F1">
        <w:rPr>
          <w:lang w:val="ru-RU"/>
        </w:rPr>
        <w:t>ѣ</w:t>
      </w:r>
      <w:r w:rsidRPr="009177F1">
        <w:rPr>
          <w:rFonts w:ascii="KDRS" w:hAnsi="KDRS"/>
          <w:lang w:val="ru-RU"/>
        </w:rPr>
        <w:t xml:space="preserve"> за его гсд</w:t>
      </w:r>
      <w:r w:rsidRPr="009177F1">
        <w:rPr>
          <w:lang w:val="ru-RU"/>
        </w:rPr>
        <w:t>҃</w:t>
      </w:r>
      <w:r w:rsidRPr="009177F1">
        <w:rPr>
          <w:rFonts w:ascii="KDRS" w:hAnsi="KDRS"/>
          <w:lang w:val="ru-RU"/>
        </w:rPr>
        <w:t>рвыми службами и за посылками служилых людеи оставаетца члвк</w:t>
      </w:r>
      <w:r w:rsidRPr="009177F1">
        <w:rPr>
          <w:lang w:val="ru-RU"/>
        </w:rPr>
        <w:t>҃</w:t>
      </w:r>
      <w:r w:rsidRPr="009177F1">
        <w:rPr>
          <w:rFonts w:ascii="KDRS" w:hAnsi="KDRS"/>
          <w:lang w:val="ru-RU"/>
        </w:rPr>
        <w:t>ъ по десяти, а и болшая стат&lt;ь&gt;я, что по пятинатцати. Якут.а., карт.</w:t>
      </w:r>
      <w:r>
        <w:rPr>
          <w:rFonts w:ascii="KDRS" w:hAnsi="KDRS"/>
        </w:rPr>
        <w:t> </w:t>
      </w:r>
      <w:r w:rsidRPr="009177F1">
        <w:rPr>
          <w:rFonts w:ascii="KDRS" w:hAnsi="KDRS"/>
          <w:lang w:val="ru-RU"/>
        </w:rPr>
        <w:t>1, №</w:t>
      </w:r>
      <w:r>
        <w:rPr>
          <w:rFonts w:ascii="KDRS" w:hAnsi="KDRS"/>
        </w:rPr>
        <w:t> </w:t>
      </w:r>
      <w:r w:rsidRPr="009177F1">
        <w:rPr>
          <w:rFonts w:ascii="KDRS" w:hAnsi="KDRS"/>
          <w:lang w:val="ru-RU"/>
        </w:rPr>
        <w:t>1, 215–216. 1640</w:t>
      </w:r>
      <w:r>
        <w:rPr>
          <w:rFonts w:ascii="KDRS" w:hAnsi="KDRS"/>
        </w:rPr>
        <w:t> </w:t>
      </w:r>
      <w:r w:rsidRPr="009177F1">
        <w:rPr>
          <w:rFonts w:ascii="KDRS" w:hAnsi="KDRS"/>
          <w:lang w:val="ru-RU"/>
        </w:rPr>
        <w:t>г. б)</w:t>
      </w:r>
      <w:r>
        <w:rPr>
          <w:rFonts w:ascii="KDRS" w:hAnsi="KDRS"/>
        </w:rPr>
        <w:t> </w:t>
      </w:r>
      <w:r w:rsidRPr="009177F1">
        <w:rPr>
          <w:rFonts w:ascii="KDRS" w:hAnsi="KDRS"/>
          <w:i/>
          <w:iCs/>
          <w:lang w:val="ru-RU"/>
        </w:rPr>
        <w:t>В основном, по большей части.</w:t>
      </w:r>
      <w:r w:rsidRPr="009177F1">
        <w:rPr>
          <w:rFonts w:ascii="KDRS" w:hAnsi="KDRS"/>
          <w:lang w:val="ru-RU"/>
        </w:rPr>
        <w:t xml:space="preserve"> Жители тамошние долгов</w:t>
      </w:r>
      <w:r w:rsidRPr="009177F1">
        <w:rPr>
          <w:lang w:val="ru-RU"/>
        </w:rPr>
        <w:t>ѣ</w:t>
      </w:r>
      <w:r w:rsidRPr="009177F1">
        <w:rPr>
          <w:rFonts w:ascii="KDRS" w:hAnsi="KDRS"/>
          <w:lang w:val="ru-RU"/>
        </w:rPr>
        <w:t xml:space="preserve">чны, пища их, болшая статья, медвяные </w:t>
      </w:r>
      <w:r w:rsidRPr="009177F1">
        <w:rPr>
          <w:lang w:val="ru-RU"/>
        </w:rPr>
        <w:t>ѣ</w:t>
      </w:r>
      <w:r w:rsidRPr="009177F1">
        <w:rPr>
          <w:rFonts w:ascii="KDRS" w:hAnsi="KDRS"/>
          <w:lang w:val="ru-RU"/>
        </w:rPr>
        <w:t>ствы, потому что тутъ меда много. Козм., 171. 1670</w:t>
      </w:r>
      <w:r>
        <w:rPr>
          <w:rFonts w:ascii="KDRS" w:hAnsi="KDRS"/>
        </w:rPr>
        <w:t> </w:t>
      </w:r>
      <w:r w:rsidRPr="009177F1">
        <w:rPr>
          <w:rFonts w:ascii="KDRS" w:hAnsi="KDRS"/>
          <w:lang w:val="ru-RU"/>
        </w:rPr>
        <w:t>г. Многие люди к нимъ сходятся, т</w:t>
      </w:r>
      <w:r w:rsidRPr="009177F1">
        <w:rPr>
          <w:lang w:val="ru-RU"/>
        </w:rPr>
        <w:t>ѣ</w:t>
      </w:r>
      <w:r w:rsidRPr="009177F1">
        <w:rPr>
          <w:rFonts w:ascii="KDRS" w:hAnsi="KDRS"/>
          <w:lang w:val="ru-RU"/>
        </w:rPr>
        <w:t>х их см</w:t>
      </w:r>
      <w:r w:rsidRPr="009177F1">
        <w:rPr>
          <w:lang w:val="ru-RU"/>
        </w:rPr>
        <w:t>ѣ</w:t>
      </w:r>
      <w:r w:rsidRPr="009177F1">
        <w:rPr>
          <w:rFonts w:ascii="KDRS" w:hAnsi="KDRS"/>
          <w:lang w:val="ru-RU"/>
        </w:rPr>
        <w:t>хотворных пов</w:t>
      </w:r>
      <w:r w:rsidRPr="009177F1">
        <w:rPr>
          <w:lang w:val="ru-RU"/>
        </w:rPr>
        <w:t>ѣ</w:t>
      </w:r>
      <w:r w:rsidRPr="009177F1">
        <w:rPr>
          <w:rFonts w:ascii="KDRS" w:hAnsi="KDRS"/>
          <w:lang w:val="ru-RU"/>
        </w:rPr>
        <w:t>стеи слушают, а болшая стат&lt;ь&gt;я женского пола, и т</w:t>
      </w:r>
      <w:r w:rsidRPr="009177F1">
        <w:rPr>
          <w:lang w:val="ru-RU"/>
        </w:rPr>
        <w:t>ѣ</w:t>
      </w:r>
      <w:r w:rsidRPr="009177F1">
        <w:rPr>
          <w:rFonts w:ascii="KDRS" w:hAnsi="KDRS"/>
          <w:lang w:val="ru-RU"/>
        </w:rPr>
        <w:t xml:space="preserve"> их товары роскупают. Там же, 134.</w:t>
      </w:r>
      <w:r w:rsidRPr="009177F1">
        <w:rPr>
          <w:rFonts w:ascii="KDRS" w:hAnsi="KDRS"/>
          <w:spacing w:val="40"/>
          <w:lang w:val="ru-RU"/>
        </w:rPr>
        <w:t xml:space="preserve"> Малая стать</w:t>
      </w:r>
      <w:r w:rsidRPr="009177F1">
        <w:rPr>
          <w:rFonts w:ascii="KDRS" w:hAnsi="KDRS"/>
          <w:lang w:val="ru-RU"/>
        </w:rPr>
        <w:t>я,</w:t>
      </w:r>
      <w:r w:rsidRPr="009177F1">
        <w:rPr>
          <w:rFonts w:ascii="KDRS" w:hAnsi="KDRS"/>
          <w:spacing w:val="40"/>
          <w:lang w:val="ru-RU"/>
        </w:rPr>
        <w:t xml:space="preserve"> по меньшей стать</w:t>
      </w:r>
      <w:r w:rsidRPr="009177F1">
        <w:rPr>
          <w:lang w:val="ru-RU"/>
        </w:rPr>
        <w:t>ѣ</w:t>
      </w:r>
      <w:r w:rsidRPr="009177F1">
        <w:rPr>
          <w:rFonts w:ascii="KDRS" w:hAnsi="KDRS"/>
          <w:lang w:val="ru-RU"/>
        </w:rPr>
        <w:t>,</w:t>
      </w:r>
      <w:r w:rsidRPr="009177F1">
        <w:rPr>
          <w:rFonts w:ascii="KDRS" w:hAnsi="KDRS"/>
          <w:spacing w:val="40"/>
          <w:lang w:val="ru-RU"/>
        </w:rPr>
        <w:t xml:space="preserve"> на самую малую статью</w:t>
      </w:r>
      <w:r w:rsidRPr="009177F1">
        <w:rPr>
          <w:rFonts w:ascii="KDRS" w:hAnsi="KDRS"/>
          <w:lang w:val="ru-RU"/>
        </w:rPr>
        <w:t xml:space="preserve"> – </w:t>
      </w:r>
      <w:r w:rsidRPr="009177F1">
        <w:rPr>
          <w:rFonts w:ascii="KDRS" w:hAnsi="KDRS"/>
          <w:i/>
          <w:iCs/>
          <w:lang w:val="ru-RU"/>
        </w:rPr>
        <w:t>самое меньшее</w:t>
      </w:r>
      <w:r w:rsidRPr="009177F1">
        <w:rPr>
          <w:rFonts w:ascii="KDRS" w:hAnsi="KDRS"/>
          <w:lang w:val="ru-RU"/>
        </w:rPr>
        <w:t>. Вел</w:t>
      </w:r>
      <w:r w:rsidRPr="009177F1">
        <w:rPr>
          <w:lang w:val="ru-RU"/>
        </w:rPr>
        <w:t>ѣ</w:t>
      </w:r>
      <w:r w:rsidRPr="009177F1">
        <w:rPr>
          <w:rFonts w:ascii="KDRS" w:hAnsi="KDRS"/>
          <w:lang w:val="ru-RU"/>
        </w:rPr>
        <w:t>но взять зъ Богоявленского монастыря хл</w:t>
      </w:r>
      <w:r w:rsidRPr="009177F1">
        <w:rPr>
          <w:lang w:val="ru-RU"/>
        </w:rPr>
        <w:t>ѣ</w:t>
      </w:r>
      <w:r w:rsidRPr="009177F1">
        <w:rPr>
          <w:rFonts w:ascii="KDRS" w:hAnsi="KDRS"/>
          <w:lang w:val="ru-RU"/>
        </w:rPr>
        <w:t>бныхъ запасовъ ржи 2</w:t>
      </w:r>
      <w:r>
        <w:rPr>
          <w:rFonts w:ascii="KDRS" w:hAnsi="KDRS"/>
        </w:rPr>
        <w:t> </w:t>
      </w:r>
      <w:r w:rsidRPr="009177F1">
        <w:rPr>
          <w:rFonts w:ascii="KDRS" w:hAnsi="KDRS"/>
          <w:lang w:val="ru-RU"/>
        </w:rPr>
        <w:t>372 чети, а по меньшей стать</w:t>
      </w:r>
      <w:r w:rsidRPr="009177F1">
        <w:rPr>
          <w:lang w:val="ru-RU"/>
        </w:rPr>
        <w:t>ѣ</w:t>
      </w:r>
      <w:r w:rsidRPr="009177F1">
        <w:rPr>
          <w:rFonts w:ascii="KDRS" w:hAnsi="KDRS"/>
          <w:lang w:val="ru-RU"/>
        </w:rPr>
        <w:t xml:space="preserve"> 2029 чети. А.Ипат.м., 37. 1660</w:t>
      </w:r>
      <w:r>
        <w:rPr>
          <w:rFonts w:ascii="KDRS" w:hAnsi="KDRS"/>
        </w:rPr>
        <w:t> </w:t>
      </w:r>
      <w:r w:rsidRPr="009177F1">
        <w:rPr>
          <w:rFonts w:ascii="KDRS" w:hAnsi="KDRS"/>
          <w:lang w:val="ru-RU"/>
        </w:rPr>
        <w:t>г. Чтобъ великимъ государемъ Ламская земля и Мая, и иные заморские р</w:t>
      </w:r>
      <w:r w:rsidRPr="009177F1">
        <w:rPr>
          <w:lang w:val="ru-RU"/>
        </w:rPr>
        <w:t>ѣ</w:t>
      </w:r>
      <w:r w:rsidRPr="009177F1">
        <w:rPr>
          <w:rFonts w:ascii="KDRS" w:hAnsi="KDRS"/>
          <w:lang w:val="ru-RU"/>
        </w:rPr>
        <w:t>ки были исправны и прочны, конечно надобно, чтобъ пришло въ Охотцкой острогъ, на самую малую статью, полтораста челов</w:t>
      </w:r>
      <w:r w:rsidRPr="009177F1">
        <w:rPr>
          <w:lang w:val="ru-RU"/>
        </w:rPr>
        <w:t>ѣ</w:t>
      </w:r>
      <w:r w:rsidRPr="009177F1">
        <w:rPr>
          <w:rFonts w:ascii="KDRS" w:hAnsi="KDRS"/>
          <w:lang w:val="ru-RU"/>
        </w:rPr>
        <w:t>къ. ДАИ</w:t>
      </w:r>
      <w:r>
        <w:rPr>
          <w:rFonts w:ascii="KDRS" w:hAnsi="KDRS"/>
        </w:rPr>
        <w:t> V</w:t>
      </w:r>
      <w:r w:rsidRPr="009177F1">
        <w:rPr>
          <w:rFonts w:ascii="KDRS" w:hAnsi="KDRS"/>
          <w:lang w:val="ru-RU"/>
        </w:rPr>
        <w:t>, 69. 1666</w:t>
      </w:r>
      <w:r>
        <w:rPr>
          <w:rFonts w:ascii="KDRS" w:hAnsi="KDRS"/>
        </w:rPr>
        <w:t> </w:t>
      </w:r>
      <w:r w:rsidRPr="009177F1">
        <w:rPr>
          <w:rFonts w:ascii="KDRS" w:hAnsi="KDRS"/>
          <w:lang w:val="ru-RU"/>
        </w:rPr>
        <w:t>г. Всегда надобно быть въ томъ острог</w:t>
      </w:r>
      <w:r w:rsidRPr="009177F1">
        <w:rPr>
          <w:lang w:val="ru-RU"/>
        </w:rPr>
        <w:t>ѣ</w:t>
      </w:r>
      <w:r w:rsidRPr="009177F1">
        <w:rPr>
          <w:rFonts w:ascii="KDRS" w:hAnsi="KDRS"/>
          <w:lang w:val="ru-RU"/>
        </w:rPr>
        <w:t xml:space="preserve"> и малая статья челов</w:t>
      </w:r>
      <w:r w:rsidRPr="009177F1">
        <w:rPr>
          <w:lang w:val="ru-RU"/>
        </w:rPr>
        <w:t>ѣ</w:t>
      </w:r>
      <w:r w:rsidRPr="009177F1">
        <w:rPr>
          <w:rFonts w:ascii="KDRS" w:hAnsi="KDRS"/>
          <w:lang w:val="ru-RU"/>
        </w:rPr>
        <w:t>къ по пятидесятъ для про</w:t>
      </w:r>
      <w:r w:rsidRPr="009177F1">
        <w:rPr>
          <w:lang w:val="ru-RU"/>
        </w:rPr>
        <w:t>ѣ</w:t>
      </w:r>
      <w:r w:rsidRPr="009177F1">
        <w:rPr>
          <w:rFonts w:ascii="KDRS" w:hAnsi="KDRS"/>
          <w:lang w:val="ru-RU"/>
        </w:rPr>
        <w:t>зду мунгалскихъ и брацкихъ людей во вс</w:t>
      </w:r>
      <w:r w:rsidRPr="009177F1">
        <w:rPr>
          <w:lang w:val="ru-RU"/>
        </w:rPr>
        <w:t>ѣ</w:t>
      </w:r>
      <w:r w:rsidRPr="009177F1">
        <w:rPr>
          <w:rFonts w:ascii="KDRS" w:hAnsi="KDRS"/>
          <w:lang w:val="ru-RU"/>
        </w:rPr>
        <w:t xml:space="preserve"> стороны. ДАИ</w:t>
      </w:r>
      <w:r>
        <w:rPr>
          <w:rFonts w:ascii="KDRS" w:hAnsi="KDRS"/>
        </w:rPr>
        <w:t> VII</w:t>
      </w:r>
      <w:r w:rsidRPr="009177F1">
        <w:rPr>
          <w:rFonts w:ascii="KDRS" w:hAnsi="KDRS"/>
          <w:lang w:val="ru-RU"/>
        </w:rPr>
        <w:t>, 345. 1676</w:t>
      </w:r>
      <w:r>
        <w:rPr>
          <w:rFonts w:ascii="KDRS" w:hAnsi="KDRS"/>
        </w:rPr>
        <w:t> </w:t>
      </w:r>
      <w:r w:rsidRPr="009177F1">
        <w:rPr>
          <w:rFonts w:ascii="KDRS" w:hAnsi="KDRS"/>
          <w:lang w:val="ru-RU"/>
        </w:rPr>
        <w:t>г.</w:t>
      </w:r>
      <w:r w:rsidRPr="009177F1">
        <w:rPr>
          <w:rFonts w:ascii="KDRS" w:hAnsi="KDRS"/>
          <w:caps/>
          <w:spacing w:val="40"/>
          <w:lang w:val="ru-RU"/>
        </w:rPr>
        <w:t xml:space="preserve"> о</w:t>
      </w:r>
      <w:r w:rsidRPr="009177F1">
        <w:rPr>
          <w:rFonts w:ascii="KDRS" w:hAnsi="KDRS"/>
          <w:spacing w:val="40"/>
          <w:lang w:val="ru-RU"/>
        </w:rPr>
        <w:t>собною статьею</w:t>
      </w:r>
      <w:r w:rsidRPr="009177F1">
        <w:rPr>
          <w:lang w:val="ru-RU"/>
        </w:rPr>
        <w:t xml:space="preserve">, </w:t>
      </w:r>
      <w:r w:rsidRPr="009177F1">
        <w:rPr>
          <w:rFonts w:ascii="KDRS" w:hAnsi="KDRS"/>
          <w:i/>
          <w:iCs/>
          <w:lang w:val="ru-RU"/>
        </w:rPr>
        <w:t>в знач. нареч</w:t>
      </w:r>
      <w:r w:rsidRPr="009177F1">
        <w:rPr>
          <w:lang w:val="ru-RU"/>
        </w:rPr>
        <w:t xml:space="preserve">. </w:t>
      </w:r>
      <w:r w:rsidRPr="009177F1">
        <w:rPr>
          <w:rFonts w:ascii="KDRS" w:hAnsi="KDRS"/>
          <w:i/>
          <w:iCs/>
          <w:lang w:val="ru-RU"/>
        </w:rPr>
        <w:t>Особо</w:t>
      </w:r>
      <w:r w:rsidRPr="009177F1">
        <w:rPr>
          <w:rFonts w:ascii="KDRS" w:hAnsi="KDRS"/>
          <w:lang w:val="ru-RU"/>
        </w:rPr>
        <w:t>,</w:t>
      </w:r>
      <w:r w:rsidRPr="009177F1">
        <w:rPr>
          <w:rFonts w:ascii="KDRS" w:hAnsi="KDRS"/>
          <w:i/>
          <w:iCs/>
          <w:lang w:val="ru-RU"/>
        </w:rPr>
        <w:t xml:space="preserve"> отдельно</w:t>
      </w:r>
      <w:r w:rsidRPr="009177F1">
        <w:rPr>
          <w:rFonts w:ascii="KDRS" w:hAnsi="KDRS"/>
          <w:lang w:val="ru-RU"/>
        </w:rPr>
        <w:t>. Имена, государь, тех порутчиков и прапорщиков, и донских казаков послал к тебе… в тех же тетратех с козловцы, которые высланы на твою великого государя службу в Танбов, написав особною статьею. Разин.восст.</w:t>
      </w:r>
      <w:r>
        <w:rPr>
          <w:rFonts w:ascii="KDRS" w:hAnsi="KDRS"/>
        </w:rPr>
        <w:t> II</w:t>
      </w:r>
      <w:r w:rsidRPr="009177F1">
        <w:rPr>
          <w:rFonts w:ascii="KDRS" w:hAnsi="KDRS"/>
          <w:lang w:val="ru-RU"/>
        </w:rPr>
        <w:t>, 44. 1670</w:t>
      </w:r>
      <w:r>
        <w:rPr>
          <w:rFonts w:ascii="KDRS" w:hAnsi="KDRS"/>
        </w:rPr>
        <w:t> </w:t>
      </w:r>
      <w:r w:rsidRPr="009177F1">
        <w:rPr>
          <w:rFonts w:ascii="KDRS" w:hAnsi="KDRS"/>
          <w:lang w:val="ru-RU"/>
        </w:rPr>
        <w:t xml:space="preserve">г. </w:t>
      </w:r>
      <w:r w:rsidRPr="009177F1">
        <w:rPr>
          <w:rFonts w:ascii="KDRS" w:hAnsi="KDRS"/>
          <w:spacing w:val="40"/>
          <w:lang w:val="ru-RU"/>
        </w:rPr>
        <w:t>Себ</w:t>
      </w:r>
      <w:r w:rsidRPr="009177F1">
        <w:rPr>
          <w:spacing w:val="40"/>
          <w:lang w:val="ru-RU"/>
        </w:rPr>
        <w:t>ѣ</w:t>
      </w:r>
      <w:r w:rsidRPr="009177F1">
        <w:rPr>
          <w:rFonts w:ascii="KDRS" w:hAnsi="KDRS"/>
          <w:spacing w:val="40"/>
          <w:lang w:val="ru-RU"/>
        </w:rPr>
        <w:t xml:space="preserve"> статье</w:t>
      </w:r>
      <w:r w:rsidRPr="009177F1">
        <w:rPr>
          <w:rFonts w:ascii="KDRS" w:hAnsi="KDRS"/>
          <w:lang w:val="ru-RU"/>
        </w:rPr>
        <w:t>ю,</w:t>
      </w:r>
      <w:r w:rsidRPr="009177F1">
        <w:rPr>
          <w:rFonts w:ascii="KDRS" w:hAnsi="KDRS"/>
          <w:i/>
          <w:iCs/>
          <w:lang w:val="ru-RU"/>
        </w:rPr>
        <w:t xml:space="preserve"> в знач. нареч</w:t>
      </w:r>
      <w:r w:rsidRPr="009177F1">
        <w:rPr>
          <w:rFonts w:ascii="KDRS" w:hAnsi="KDRS"/>
          <w:lang w:val="ru-RU"/>
        </w:rPr>
        <w:t>. а)</w:t>
      </w:r>
      <w:r>
        <w:rPr>
          <w:rFonts w:ascii="KDRS" w:hAnsi="KDRS"/>
        </w:rPr>
        <w:t> </w:t>
      </w:r>
      <w:r w:rsidRPr="009177F1">
        <w:rPr>
          <w:rFonts w:ascii="KDRS" w:hAnsi="KDRS"/>
          <w:i/>
          <w:iCs/>
          <w:lang w:val="ru-RU"/>
        </w:rPr>
        <w:t>Отдельной записью или в отдельной рубрике</w:t>
      </w:r>
      <w:r w:rsidRPr="009177F1">
        <w:rPr>
          <w:rFonts w:ascii="KDRS" w:hAnsi="KDRS"/>
          <w:lang w:val="ru-RU"/>
        </w:rPr>
        <w:t>. Ты бъ то</w:t>
      </w:r>
      <w:r w:rsidRPr="009177F1">
        <w:rPr>
          <w:lang w:val="ru-RU"/>
        </w:rPr>
        <w:t>ѣ</w:t>
      </w:r>
      <w:r w:rsidRPr="009177F1">
        <w:rPr>
          <w:rFonts w:ascii="KDRS" w:hAnsi="KDRS"/>
          <w:lang w:val="ru-RU"/>
        </w:rPr>
        <w:t xml:space="preserve"> прибыль и убыль вел</w:t>
      </w:r>
      <w:r w:rsidRPr="009177F1">
        <w:rPr>
          <w:lang w:val="ru-RU"/>
        </w:rPr>
        <w:t>ѣ</w:t>
      </w:r>
      <w:r w:rsidRPr="009177F1">
        <w:rPr>
          <w:rFonts w:ascii="KDRS" w:hAnsi="KDRS"/>
          <w:lang w:val="ru-RU"/>
        </w:rPr>
        <w:t>лъ писати въ т</w:t>
      </w:r>
      <w:r w:rsidRPr="009177F1">
        <w:rPr>
          <w:lang w:val="ru-RU"/>
        </w:rPr>
        <w:t>ѣ</w:t>
      </w:r>
      <w:r w:rsidRPr="009177F1">
        <w:rPr>
          <w:rFonts w:ascii="KDRS" w:hAnsi="KDRS"/>
          <w:lang w:val="ru-RU"/>
        </w:rPr>
        <w:t xml:space="preserve"> жъ книги себ</w:t>
      </w:r>
      <w:r w:rsidRPr="009177F1">
        <w:rPr>
          <w:lang w:val="ru-RU"/>
        </w:rPr>
        <w:t>ѣ</w:t>
      </w:r>
      <w:r w:rsidRPr="009177F1">
        <w:rPr>
          <w:rFonts w:ascii="KDRS" w:hAnsi="KDRS"/>
          <w:lang w:val="ru-RU"/>
        </w:rPr>
        <w:t xml:space="preserve"> статьею. Арх.Стр.</w:t>
      </w:r>
      <w:r>
        <w:rPr>
          <w:rFonts w:ascii="KDRS" w:hAnsi="KDRS"/>
        </w:rPr>
        <w:t> I</w:t>
      </w:r>
      <w:r w:rsidRPr="009177F1">
        <w:rPr>
          <w:rFonts w:ascii="KDRS" w:hAnsi="KDRS"/>
          <w:lang w:val="ru-RU"/>
        </w:rPr>
        <w:t>, 653. 1588</w:t>
      </w:r>
      <w:r>
        <w:rPr>
          <w:rFonts w:ascii="KDRS" w:hAnsi="KDRS"/>
        </w:rPr>
        <w:t> </w:t>
      </w:r>
      <w:r w:rsidRPr="009177F1">
        <w:rPr>
          <w:rFonts w:ascii="KDRS" w:hAnsi="KDRS"/>
          <w:lang w:val="ru-RU"/>
        </w:rPr>
        <w:t>г. Тое прим</w:t>
      </w:r>
      <w:r w:rsidRPr="009177F1">
        <w:rPr>
          <w:lang w:val="ru-RU"/>
        </w:rPr>
        <w:t>ѣ</w:t>
      </w:r>
      <w:r w:rsidRPr="009177F1">
        <w:rPr>
          <w:rFonts w:ascii="KDRS" w:hAnsi="KDRS"/>
          <w:lang w:val="ru-RU"/>
        </w:rPr>
        <w:t>рную достальную землю вел</w:t>
      </w:r>
      <w:r w:rsidRPr="009177F1">
        <w:rPr>
          <w:lang w:val="ru-RU"/>
        </w:rPr>
        <w:t>ѣ</w:t>
      </w:r>
      <w:r w:rsidRPr="009177F1">
        <w:rPr>
          <w:rFonts w:ascii="KDRS" w:hAnsi="KDRS"/>
          <w:lang w:val="ru-RU"/>
        </w:rPr>
        <w:t>но [писцам] написать въ книги себ</w:t>
      </w:r>
      <w:r w:rsidRPr="009177F1">
        <w:rPr>
          <w:lang w:val="ru-RU"/>
        </w:rPr>
        <w:t>ѣ</w:t>
      </w:r>
      <w:r w:rsidRPr="009177F1">
        <w:rPr>
          <w:rFonts w:ascii="KDRS" w:hAnsi="KDRS"/>
          <w:lang w:val="ru-RU"/>
        </w:rPr>
        <w:t xml:space="preserve"> статьею. Ряз.п.кн.</w:t>
      </w:r>
      <w:r>
        <w:rPr>
          <w:rFonts w:ascii="KDRS" w:hAnsi="KDRS"/>
        </w:rPr>
        <w:t> II</w:t>
      </w:r>
      <w:r w:rsidRPr="009177F1">
        <w:rPr>
          <w:rFonts w:ascii="KDRS" w:hAnsi="KDRS"/>
          <w:lang w:val="ru-RU"/>
        </w:rPr>
        <w:t>, 592. 1629</w:t>
      </w:r>
      <w:r>
        <w:rPr>
          <w:rFonts w:ascii="KDRS" w:hAnsi="KDRS"/>
        </w:rPr>
        <w:t> </w:t>
      </w:r>
      <w:r w:rsidRPr="009177F1">
        <w:rPr>
          <w:rFonts w:ascii="KDRS" w:hAnsi="KDRS"/>
          <w:lang w:val="ru-RU"/>
        </w:rPr>
        <w:t>г. Оброкъ положить вновь… чтобъ государевыми землями и всякими угодьи безоброчно не  влад</w:t>
      </w:r>
      <w:r w:rsidRPr="009177F1">
        <w:rPr>
          <w:lang w:val="ru-RU"/>
        </w:rPr>
        <w:t>ѣ</w:t>
      </w:r>
      <w:r w:rsidRPr="009177F1">
        <w:rPr>
          <w:rFonts w:ascii="KDRS" w:hAnsi="KDRS"/>
          <w:lang w:val="ru-RU"/>
        </w:rPr>
        <w:t xml:space="preserve">лъ нихто </w:t>
      </w:r>
      <w:r w:rsidRPr="009177F1">
        <w:rPr>
          <w:rFonts w:ascii="KDRS" w:hAnsi="KDRS"/>
          <w:lang w:val="ru-RU"/>
        </w:rPr>
        <w:lastRenderedPageBreak/>
        <w:t>нич</w:t>
      </w:r>
      <w:r w:rsidRPr="009177F1">
        <w:rPr>
          <w:lang w:val="ru-RU"/>
        </w:rPr>
        <w:t>ѣ</w:t>
      </w:r>
      <w:r w:rsidRPr="009177F1">
        <w:rPr>
          <w:rFonts w:ascii="KDRS" w:hAnsi="KDRS"/>
          <w:lang w:val="ru-RU"/>
        </w:rPr>
        <w:t>мъ и даромъ бы или хто безоброчно и безпошлинно не торговалъ, и въ книги тотъ новый оброкъ написать на нихъ имянно себ</w:t>
      </w:r>
      <w:r w:rsidRPr="009177F1">
        <w:rPr>
          <w:lang w:val="ru-RU"/>
        </w:rPr>
        <w:t>ѣ</w:t>
      </w:r>
      <w:r w:rsidRPr="009177F1">
        <w:rPr>
          <w:rFonts w:ascii="KDRS" w:hAnsi="KDRS"/>
          <w:lang w:val="ru-RU"/>
        </w:rPr>
        <w:t xml:space="preserve"> статьею. Писц.д.</w:t>
      </w:r>
      <w:r>
        <w:rPr>
          <w:rFonts w:ascii="KDRS" w:hAnsi="KDRS"/>
        </w:rPr>
        <w:t> II</w:t>
      </w:r>
      <w:r w:rsidRPr="009177F1">
        <w:rPr>
          <w:rFonts w:ascii="KDRS" w:hAnsi="KDRS"/>
          <w:lang w:val="ru-RU"/>
        </w:rPr>
        <w:t>, 451. 1645</w:t>
      </w:r>
      <w:r>
        <w:rPr>
          <w:rFonts w:ascii="KDRS" w:hAnsi="KDRS"/>
        </w:rPr>
        <w:t> </w:t>
      </w:r>
      <w:r w:rsidRPr="009177F1">
        <w:rPr>
          <w:rFonts w:ascii="KDRS" w:hAnsi="KDRS"/>
          <w:lang w:val="ru-RU"/>
        </w:rPr>
        <w:t>г. б)</w:t>
      </w:r>
      <w:r>
        <w:rPr>
          <w:rFonts w:ascii="KDRS" w:hAnsi="KDRS"/>
        </w:rPr>
        <w:t> </w:t>
      </w:r>
      <w:r w:rsidRPr="009177F1">
        <w:rPr>
          <w:rFonts w:ascii="KDRS" w:hAnsi="KDRS"/>
          <w:i/>
          <w:iCs/>
          <w:lang w:val="ru-RU"/>
        </w:rPr>
        <w:t>Отдельным перечнем</w:t>
      </w:r>
      <w:r w:rsidRPr="009177F1">
        <w:rPr>
          <w:rFonts w:ascii="KDRS" w:hAnsi="KDRS"/>
          <w:lang w:val="ru-RU"/>
        </w:rPr>
        <w:t>,</w:t>
      </w:r>
      <w:r w:rsidRPr="009177F1">
        <w:rPr>
          <w:rFonts w:ascii="KDRS" w:hAnsi="KDRS"/>
          <w:i/>
          <w:iCs/>
          <w:lang w:val="ru-RU"/>
        </w:rPr>
        <w:t xml:space="preserve"> списком</w:t>
      </w:r>
      <w:r w:rsidRPr="009177F1">
        <w:rPr>
          <w:rFonts w:ascii="KDRS" w:hAnsi="KDRS"/>
          <w:lang w:val="ru-RU"/>
        </w:rPr>
        <w:t xml:space="preserve">. Да будет у ково перед роспис&lt;ь&gt;ю лишние люди и лошади об&lt;ъ&gt;явятца, и </w:t>
      </w:r>
      <w:r w:rsidRPr="009177F1">
        <w:rPr>
          <w:rFonts w:ascii="KDRS" w:hAnsi="KDRS"/>
          <w:caps/>
          <w:lang w:val="ru-RU"/>
        </w:rPr>
        <w:t>о</w:t>
      </w:r>
      <w:r w:rsidRPr="009177F1">
        <w:rPr>
          <w:rFonts w:ascii="KDRS" w:hAnsi="KDRS"/>
          <w:lang w:val="ru-RU"/>
        </w:rPr>
        <w:t>фонас&lt;ь&gt;ю с товарыщи т</w:t>
      </w:r>
      <w:r w:rsidRPr="009177F1">
        <w:rPr>
          <w:lang w:val="ru-RU"/>
        </w:rPr>
        <w:t>ѣ</w:t>
      </w:r>
      <w:r w:rsidRPr="009177F1">
        <w:rPr>
          <w:rFonts w:ascii="KDRS" w:hAnsi="KDRS"/>
          <w:lang w:val="ru-RU"/>
        </w:rPr>
        <w:t>х лишних людеи и лошади переписать на роспис&lt;ь&gt; себ</w:t>
      </w:r>
      <w:r w:rsidRPr="009177F1">
        <w:rPr>
          <w:lang w:val="ru-RU"/>
        </w:rPr>
        <w:t>ѣ</w:t>
      </w:r>
      <w:r w:rsidRPr="009177F1">
        <w:rPr>
          <w:rFonts w:ascii="KDRS" w:hAnsi="KDRS"/>
          <w:lang w:val="ru-RU"/>
        </w:rPr>
        <w:t xml:space="preserve"> статьею и послати ко гсд</w:t>
      </w:r>
      <w:r w:rsidRPr="009177F1">
        <w:rPr>
          <w:lang w:val="ru-RU"/>
        </w:rPr>
        <w:t>҃</w:t>
      </w:r>
      <w:r w:rsidRPr="009177F1">
        <w:rPr>
          <w:rFonts w:ascii="KDRS" w:hAnsi="KDRS"/>
          <w:lang w:val="ru-RU"/>
        </w:rPr>
        <w:t>рю црю</w:t>
      </w:r>
      <w:r w:rsidRPr="009177F1">
        <w:rPr>
          <w:lang w:val="ru-RU"/>
        </w:rPr>
        <w:t>҃</w:t>
      </w:r>
      <w:r w:rsidRPr="009177F1">
        <w:rPr>
          <w:rFonts w:ascii="KDRS" w:hAnsi="KDRS"/>
          <w:lang w:val="ru-RU"/>
        </w:rPr>
        <w:t>… к Москве. Астрах.а.</w:t>
      </w:r>
      <w:r w:rsidRPr="009177F1">
        <w:rPr>
          <w:lang w:val="ru-RU"/>
        </w:rPr>
        <w:t>,</w:t>
      </w:r>
      <w:r w:rsidRPr="009177F1">
        <w:rPr>
          <w:rFonts w:ascii="KDRS" w:hAnsi="KDRS"/>
          <w:lang w:val="ru-RU"/>
        </w:rPr>
        <w:t xml:space="preserve"> №</w:t>
      </w:r>
      <w:r>
        <w:rPr>
          <w:rFonts w:ascii="KDRS" w:hAnsi="KDRS"/>
        </w:rPr>
        <w:t> </w:t>
      </w:r>
      <w:r w:rsidRPr="009177F1">
        <w:rPr>
          <w:rFonts w:ascii="KDRS" w:hAnsi="KDRS"/>
          <w:lang w:val="ru-RU"/>
        </w:rPr>
        <w:t>3005, сст.</w:t>
      </w:r>
      <w:r>
        <w:rPr>
          <w:rFonts w:ascii="KDRS" w:hAnsi="KDRS"/>
        </w:rPr>
        <w:t> </w:t>
      </w:r>
      <w:r w:rsidRPr="009177F1">
        <w:rPr>
          <w:rFonts w:ascii="KDRS" w:hAnsi="KDRS"/>
          <w:lang w:val="ru-RU"/>
        </w:rPr>
        <w:t>7.</w:t>
      </w:r>
      <w:r w:rsidRPr="009177F1">
        <w:rPr>
          <w:lang w:val="ru-RU"/>
        </w:rPr>
        <w:t xml:space="preserve"> </w:t>
      </w:r>
      <w:r w:rsidRPr="009177F1">
        <w:rPr>
          <w:rFonts w:ascii="KDRS" w:hAnsi="KDRS"/>
          <w:lang w:val="ru-RU"/>
        </w:rPr>
        <w:t>Наказ 1654</w:t>
      </w:r>
      <w:r>
        <w:rPr>
          <w:rFonts w:ascii="KDRS" w:hAnsi="KDRS"/>
        </w:rPr>
        <w:t> </w:t>
      </w:r>
      <w:r w:rsidRPr="009177F1">
        <w:rPr>
          <w:rFonts w:ascii="KDRS" w:hAnsi="KDRS"/>
          <w:lang w:val="ru-RU"/>
        </w:rPr>
        <w:t>г. в)</w:t>
      </w:r>
      <w:r>
        <w:rPr>
          <w:rFonts w:ascii="KDRS" w:hAnsi="KDRS"/>
        </w:rPr>
        <w:t> </w:t>
      </w:r>
      <w:r w:rsidRPr="009177F1">
        <w:rPr>
          <w:rFonts w:ascii="KDRS" w:hAnsi="KDRS"/>
          <w:i/>
          <w:iCs/>
          <w:lang w:val="ru-RU"/>
        </w:rPr>
        <w:t>В отдельное место</w:t>
      </w:r>
      <w:r w:rsidRPr="009177F1">
        <w:rPr>
          <w:rFonts w:ascii="KDRS" w:hAnsi="KDRS"/>
          <w:lang w:val="ru-RU"/>
        </w:rPr>
        <w:t>. Которые пищали не сошлись больше или меньше трех пудъ, и т</w:t>
      </w:r>
      <w:r w:rsidRPr="009177F1">
        <w:rPr>
          <w:lang w:val="ru-RU"/>
        </w:rPr>
        <w:t>ѣ</w:t>
      </w:r>
      <w:r w:rsidRPr="009177F1">
        <w:rPr>
          <w:rFonts w:ascii="KDRS" w:hAnsi="KDRS"/>
          <w:lang w:val="ru-RU"/>
        </w:rPr>
        <w:t xml:space="preserve"> пищали вел</w:t>
      </w:r>
      <w:r w:rsidRPr="009177F1">
        <w:rPr>
          <w:lang w:val="ru-RU"/>
        </w:rPr>
        <w:t>ѣ</w:t>
      </w:r>
      <w:r w:rsidRPr="009177F1">
        <w:rPr>
          <w:rFonts w:ascii="KDRS" w:hAnsi="KDRS"/>
          <w:lang w:val="ru-RU"/>
        </w:rPr>
        <w:t>ли класти особно себ</w:t>
      </w:r>
      <w:r w:rsidRPr="009177F1">
        <w:rPr>
          <w:lang w:val="ru-RU"/>
        </w:rPr>
        <w:t>ѣ</w:t>
      </w:r>
      <w:r w:rsidRPr="009177F1">
        <w:rPr>
          <w:rFonts w:ascii="KDRS" w:hAnsi="KDRS"/>
          <w:lang w:val="ru-RU"/>
        </w:rPr>
        <w:t xml:space="preserve"> статьею. АМГ</w:t>
      </w:r>
      <w:r>
        <w:rPr>
          <w:rFonts w:ascii="KDRS" w:hAnsi="KDRS"/>
        </w:rPr>
        <w:t> II</w:t>
      </w:r>
      <w:r w:rsidRPr="009177F1">
        <w:rPr>
          <w:rFonts w:ascii="KDRS" w:hAnsi="KDRS"/>
          <w:lang w:val="ru-RU"/>
        </w:rPr>
        <w:t>, 147. 1645</w:t>
      </w:r>
      <w:r>
        <w:rPr>
          <w:rFonts w:ascii="KDRS" w:hAnsi="KDRS"/>
        </w:rPr>
        <w:t> </w:t>
      </w:r>
      <w:r w:rsidRPr="009177F1">
        <w:rPr>
          <w:rFonts w:ascii="KDRS" w:hAnsi="KDRS"/>
          <w:lang w:val="ru-RU"/>
        </w:rPr>
        <w:t>г.</w:t>
      </w:r>
      <w:r w:rsidRPr="009177F1">
        <w:rPr>
          <w:rFonts w:ascii="KDRS" w:hAnsi="KDRS"/>
          <w:caps/>
          <w:spacing w:val="40"/>
          <w:lang w:val="ru-RU"/>
        </w:rPr>
        <w:t xml:space="preserve"> </w:t>
      </w:r>
    </w:p>
    <w:p w14:paraId="61099BB3" w14:textId="77777777" w:rsidR="00F4528E" w:rsidRPr="009177F1" w:rsidRDefault="00F4528E" w:rsidP="00F4528E">
      <w:pPr>
        <w:spacing w:line="460" w:lineRule="exact"/>
        <w:ind w:firstLine="709"/>
        <w:jc w:val="both"/>
        <w:rPr>
          <w:lang w:val="ru-RU"/>
        </w:rPr>
      </w:pPr>
      <w:r w:rsidRPr="009177F1">
        <w:rPr>
          <w:rFonts w:ascii="KDRS" w:hAnsi="KDRS"/>
          <w:b/>
          <w:bCs/>
          <w:lang w:val="ru-RU"/>
        </w:rPr>
        <w:t xml:space="preserve">СТАФИЛИЯ </w:t>
      </w:r>
      <w:r w:rsidRPr="009177F1">
        <w:rPr>
          <w:rFonts w:ascii="KDRS" w:hAnsi="KDRS"/>
          <w:lang w:val="ru-RU"/>
        </w:rPr>
        <w:t xml:space="preserve">и </w:t>
      </w:r>
      <w:r w:rsidRPr="009177F1">
        <w:rPr>
          <w:rFonts w:ascii="KDRS" w:hAnsi="KDRS"/>
          <w:b/>
          <w:bCs/>
          <w:lang w:val="ru-RU"/>
        </w:rPr>
        <w:t>СТАФИЛЬ</w:t>
      </w:r>
      <w:r w:rsidRPr="009177F1">
        <w:rPr>
          <w:rFonts w:ascii="KDRS" w:hAnsi="KDRS"/>
          <w:lang w:val="ru-RU"/>
        </w:rPr>
        <w:t xml:space="preserve">, </w:t>
      </w:r>
      <w:r w:rsidRPr="009177F1">
        <w:rPr>
          <w:rFonts w:ascii="KDRS" w:hAnsi="KDRS"/>
          <w:i/>
          <w:iCs/>
          <w:lang w:val="ru-RU"/>
        </w:rPr>
        <w:t>ж. Виноград</w:t>
      </w:r>
      <w:r w:rsidRPr="009177F1">
        <w:rPr>
          <w:rFonts w:ascii="KDRS" w:hAnsi="KDRS"/>
          <w:lang w:val="ru-RU"/>
        </w:rPr>
        <w:t>,</w:t>
      </w:r>
      <w:r w:rsidRPr="009177F1">
        <w:rPr>
          <w:rFonts w:ascii="KDRS" w:hAnsi="KDRS"/>
          <w:i/>
          <w:iCs/>
          <w:lang w:val="ru-RU"/>
        </w:rPr>
        <w:t xml:space="preserve"> виноградные ягоды </w:t>
      </w:r>
      <w:r w:rsidRPr="009177F1">
        <w:rPr>
          <w:rFonts w:ascii="KDRS" w:hAnsi="KDRS"/>
          <w:lang w:val="ru-RU"/>
        </w:rPr>
        <w:t>(</w:t>
      </w:r>
      <w:r w:rsidRPr="009177F1">
        <w:rPr>
          <w:rFonts w:ascii="KDRS" w:hAnsi="KDRS"/>
          <w:i/>
          <w:iCs/>
          <w:lang w:val="ru-RU"/>
        </w:rPr>
        <w:t xml:space="preserve">ср. греч. </w:t>
      </w:r>
      <w:r w:rsidRPr="00413D00">
        <w:t>σταφυλ</w:t>
      </w:r>
      <w:r w:rsidRPr="008D3C1C">
        <w:t>ή</w:t>
      </w:r>
      <w:r w:rsidRPr="009177F1">
        <w:rPr>
          <w:rFonts w:ascii="KDRS" w:hAnsi="KDRS"/>
          <w:lang w:val="ru-RU"/>
        </w:rPr>
        <w:t>)</w:t>
      </w:r>
      <w:r w:rsidRPr="009177F1">
        <w:rPr>
          <w:lang w:val="ru-RU"/>
        </w:rPr>
        <w:t>.</w:t>
      </w:r>
      <w:r w:rsidRPr="009177F1">
        <w:rPr>
          <w:rFonts w:ascii="KDRS" w:hAnsi="KDRS"/>
          <w:lang w:val="ru-RU"/>
        </w:rPr>
        <w:t xml:space="preserve"> Въпросъ. Подобаеть ли сухою стафилиею служити, или ни? – Отв</w:t>
      </w:r>
      <w:r w:rsidRPr="009177F1">
        <w:rPr>
          <w:lang w:val="ru-RU"/>
        </w:rPr>
        <w:t>ѣ</w:t>
      </w:r>
      <w:r w:rsidRPr="009177F1">
        <w:rPr>
          <w:rFonts w:ascii="KDRS" w:hAnsi="KDRS"/>
          <w:lang w:val="ru-RU"/>
        </w:rPr>
        <w:t>тъ. Аще не будеть гд</w:t>
      </w:r>
      <w:r w:rsidRPr="009177F1">
        <w:rPr>
          <w:lang w:val="ru-RU"/>
        </w:rPr>
        <w:t>ѣ</w:t>
      </w:r>
      <w:r w:rsidRPr="009177F1">
        <w:rPr>
          <w:rFonts w:ascii="KDRS" w:hAnsi="KDRS"/>
          <w:lang w:val="ru-RU"/>
        </w:rPr>
        <w:t xml:space="preserve"> вина въ которой земли отнюдь, да изгнетуть новую стафиль, и служить, а не сухую. (Отв.патр.собора еп. Феогносту). РИБ </w:t>
      </w:r>
      <w:r>
        <w:rPr>
          <w:rFonts w:ascii="KDRS" w:hAnsi="KDRS"/>
        </w:rPr>
        <w:t>VI</w:t>
      </w:r>
      <w:r w:rsidRPr="009177F1">
        <w:rPr>
          <w:rFonts w:ascii="KDRS" w:hAnsi="KDRS"/>
          <w:lang w:val="ru-RU"/>
        </w:rPr>
        <w:t xml:space="preserve">, 138. </w:t>
      </w:r>
      <w:r>
        <w:rPr>
          <w:rFonts w:ascii="KDRS" w:hAnsi="KDRS"/>
        </w:rPr>
        <w:t>XVI </w:t>
      </w:r>
      <w:r w:rsidRPr="009177F1">
        <w:rPr>
          <w:rFonts w:ascii="KDRS" w:hAnsi="KDRS"/>
          <w:lang w:val="ru-RU"/>
        </w:rPr>
        <w:t>в. ~ 1276</w:t>
      </w:r>
      <w:r>
        <w:rPr>
          <w:rFonts w:ascii="KDRS" w:hAnsi="KDRS"/>
        </w:rPr>
        <w:t> </w:t>
      </w:r>
      <w:r w:rsidRPr="009177F1">
        <w:rPr>
          <w:rFonts w:ascii="KDRS" w:hAnsi="KDRS"/>
          <w:lang w:val="ru-RU"/>
        </w:rPr>
        <w:t xml:space="preserve">г. Не видал есми мертвеца, на свиниях </w:t>
      </w:r>
      <w:r w:rsidRPr="009177F1">
        <w:rPr>
          <w:lang w:val="ru-RU"/>
        </w:rPr>
        <w:t>ѣ</w:t>
      </w:r>
      <w:r w:rsidRPr="009177F1">
        <w:rPr>
          <w:rFonts w:ascii="KDRS" w:hAnsi="KDRS"/>
          <w:lang w:val="ru-RU"/>
        </w:rPr>
        <w:t xml:space="preserve">здячи, ни черта на бабе, не </w:t>
      </w:r>
      <w:r w:rsidRPr="009177F1">
        <w:rPr>
          <w:lang w:val="ru-RU"/>
        </w:rPr>
        <w:t>ѣ</w:t>
      </w:r>
      <w:r w:rsidRPr="009177F1">
        <w:rPr>
          <w:rFonts w:ascii="KDRS" w:hAnsi="KDRS"/>
          <w:lang w:val="ru-RU"/>
        </w:rPr>
        <w:t xml:space="preserve">дал есмъ от ивия смокви, ни от липия стафили. </w:t>
      </w:r>
      <w:r w:rsidRPr="006F2C42">
        <w:rPr>
          <w:rFonts w:ascii="KDRS" w:hAnsi="KDRS"/>
          <w:lang w:val="ru-RU"/>
        </w:rPr>
        <w:t>Сл</w:t>
      </w:r>
      <w:r w:rsidRPr="00D15B61">
        <w:rPr>
          <w:rFonts w:ascii="KDRS" w:hAnsi="KDRS"/>
        </w:rPr>
        <w:t>.</w:t>
      </w:r>
      <w:r w:rsidRPr="006F2C42">
        <w:rPr>
          <w:rFonts w:ascii="KDRS" w:hAnsi="KDRS"/>
          <w:lang w:val="ru-RU"/>
        </w:rPr>
        <w:t>Дан</w:t>
      </w:r>
      <w:r w:rsidRPr="00D15B61">
        <w:rPr>
          <w:rFonts w:ascii="KDRS" w:hAnsi="KDRS"/>
        </w:rPr>
        <w:t>.</w:t>
      </w:r>
      <w:r w:rsidRPr="006F2C42">
        <w:rPr>
          <w:rFonts w:ascii="KDRS" w:hAnsi="KDRS"/>
          <w:lang w:val="ru-RU"/>
        </w:rPr>
        <w:t>Зат</w:t>
      </w:r>
      <w:r w:rsidRPr="00D15B61">
        <w:rPr>
          <w:rFonts w:ascii="KDRS" w:hAnsi="KDRS"/>
        </w:rPr>
        <w:t xml:space="preserve">., 70. </w:t>
      </w:r>
      <w:r>
        <w:rPr>
          <w:rFonts w:ascii="KDRS" w:hAnsi="KDRS"/>
        </w:rPr>
        <w:t>XVI</w:t>
      </w:r>
      <w:r>
        <w:t> </w:t>
      </w:r>
      <w:r w:rsidRPr="006F2C42">
        <w:rPr>
          <w:rFonts w:ascii="KDRS" w:hAnsi="KDRS"/>
          <w:lang w:val="ru-RU"/>
        </w:rPr>
        <w:t>в</w:t>
      </w:r>
      <w:r w:rsidRPr="00D15B61">
        <w:rPr>
          <w:rFonts w:ascii="KDRS" w:hAnsi="KDRS"/>
        </w:rPr>
        <w:t xml:space="preserve">. ~ </w:t>
      </w:r>
      <w:r>
        <w:rPr>
          <w:rFonts w:ascii="KDRS" w:hAnsi="KDRS"/>
        </w:rPr>
        <w:t>XIII </w:t>
      </w:r>
      <w:r w:rsidRPr="006F2C42">
        <w:rPr>
          <w:rFonts w:ascii="KDRS" w:hAnsi="KDRS"/>
          <w:lang w:val="ru-RU"/>
        </w:rPr>
        <w:t>в</w:t>
      </w:r>
      <w:r w:rsidRPr="00D15B61">
        <w:rPr>
          <w:rFonts w:ascii="KDRS" w:hAnsi="KDRS"/>
        </w:rPr>
        <w:t xml:space="preserve">. </w:t>
      </w:r>
      <w:r>
        <w:rPr>
          <w:rFonts w:ascii="KDRS" w:hAnsi="KDRS"/>
        </w:rPr>
        <w:t>Staphill</w:t>
      </w:r>
      <w:r w:rsidRPr="00D15B61">
        <w:rPr>
          <w:rFonts w:ascii="KDRS" w:hAnsi="KDRS"/>
        </w:rPr>
        <w:t xml:space="preserve">, </w:t>
      </w:r>
      <w:r>
        <w:rPr>
          <w:rFonts w:ascii="KDRS" w:hAnsi="KDRS"/>
        </w:rPr>
        <w:t>rossinen</w:t>
      </w:r>
      <w:r w:rsidRPr="00D15B61">
        <w:t xml:space="preserve"> – </w:t>
      </w:r>
      <w:r w:rsidRPr="006F2C42">
        <w:rPr>
          <w:rFonts w:ascii="KDRS" w:hAnsi="KDRS"/>
          <w:lang w:val="ru-RU"/>
        </w:rPr>
        <w:t>стафиль</w:t>
      </w:r>
      <w:r w:rsidRPr="00D15B61">
        <w:rPr>
          <w:rFonts w:ascii="KDRS" w:hAnsi="KDRS"/>
        </w:rPr>
        <w:t xml:space="preserve">. </w:t>
      </w:r>
      <w:r w:rsidRPr="009177F1">
        <w:rPr>
          <w:rFonts w:ascii="KDRS" w:hAnsi="KDRS"/>
          <w:lang w:val="ru-RU"/>
        </w:rPr>
        <w:t xml:space="preserve">Псков.разгов. </w:t>
      </w:r>
      <w:r>
        <w:rPr>
          <w:rFonts w:ascii="KDRS" w:hAnsi="KDRS"/>
        </w:rPr>
        <w:t>II</w:t>
      </w:r>
      <w:r w:rsidRPr="009177F1">
        <w:rPr>
          <w:rFonts w:ascii="KDRS" w:hAnsi="KDRS"/>
          <w:lang w:val="ru-RU"/>
        </w:rPr>
        <w:t>, 86. 1607</w:t>
      </w:r>
      <w:r>
        <w:rPr>
          <w:rFonts w:ascii="KDRS" w:hAnsi="KDRS"/>
        </w:rPr>
        <w:t> </w:t>
      </w:r>
      <w:r w:rsidRPr="009177F1">
        <w:rPr>
          <w:rFonts w:ascii="KDRS" w:hAnsi="KDRS"/>
          <w:lang w:val="ru-RU"/>
        </w:rPr>
        <w:t xml:space="preserve">г. </w:t>
      </w:r>
    </w:p>
    <w:p w14:paraId="48A71CC2" w14:textId="77777777" w:rsidR="00F4528E" w:rsidRPr="009177F1" w:rsidRDefault="00F4528E" w:rsidP="00F4528E">
      <w:pPr>
        <w:spacing w:line="460" w:lineRule="exact"/>
        <w:ind w:firstLine="709"/>
        <w:jc w:val="both"/>
        <w:rPr>
          <w:lang w:val="ru-RU"/>
        </w:rPr>
      </w:pPr>
      <w:r w:rsidRPr="009177F1">
        <w:rPr>
          <w:rFonts w:ascii="KDRS" w:hAnsi="KDRS"/>
          <w:b/>
          <w:bCs/>
          <w:lang w:val="ru-RU"/>
        </w:rPr>
        <w:t>СТАФИЛЬЕ</w:t>
      </w:r>
      <w:r w:rsidRPr="009177F1">
        <w:rPr>
          <w:rFonts w:ascii="KDRS" w:hAnsi="KDRS"/>
          <w:lang w:val="ru-RU"/>
        </w:rPr>
        <w:t xml:space="preserve">, </w:t>
      </w:r>
      <w:r w:rsidRPr="009177F1">
        <w:rPr>
          <w:rFonts w:ascii="KDRS" w:hAnsi="KDRS"/>
          <w:i/>
          <w:iCs/>
          <w:lang w:val="ru-RU"/>
        </w:rPr>
        <w:t>с. собир. Виноград</w:t>
      </w:r>
      <w:r w:rsidRPr="009177F1">
        <w:rPr>
          <w:rFonts w:ascii="KDRS" w:hAnsi="KDRS"/>
          <w:lang w:val="ru-RU"/>
        </w:rPr>
        <w:t>,</w:t>
      </w:r>
      <w:r w:rsidRPr="009177F1">
        <w:rPr>
          <w:rFonts w:ascii="KDRS" w:hAnsi="KDRS"/>
          <w:i/>
          <w:iCs/>
          <w:lang w:val="ru-RU"/>
        </w:rPr>
        <w:t xml:space="preserve"> виноградные ягоды </w:t>
      </w:r>
      <w:r w:rsidRPr="009177F1">
        <w:rPr>
          <w:rFonts w:ascii="KDRS" w:hAnsi="KDRS"/>
          <w:lang w:val="ru-RU"/>
        </w:rPr>
        <w:t>(</w:t>
      </w:r>
      <w:r w:rsidRPr="009177F1">
        <w:rPr>
          <w:rFonts w:ascii="KDRS" w:hAnsi="KDRS"/>
          <w:i/>
          <w:iCs/>
          <w:lang w:val="ru-RU"/>
        </w:rPr>
        <w:t>ср. греч</w:t>
      </w:r>
      <w:r w:rsidRPr="009177F1">
        <w:rPr>
          <w:rFonts w:ascii="KDRS" w:hAnsi="KDRS"/>
          <w:lang w:val="ru-RU"/>
        </w:rPr>
        <w:t xml:space="preserve">. </w:t>
      </w:r>
      <w:r w:rsidRPr="00413D00">
        <w:t>σταφυλ</w:t>
      </w:r>
      <w:r w:rsidRPr="008D3C1C">
        <w:t>ή</w:t>
      </w:r>
      <w:r w:rsidRPr="009177F1">
        <w:rPr>
          <w:rFonts w:ascii="KDRS" w:hAnsi="KDRS"/>
          <w:lang w:val="ru-RU"/>
        </w:rPr>
        <w:t xml:space="preserve">). Не едал есми от дуб(ь)я смоквеи, ни от липъя стафилья. Сл.Дан.Зат., 70. </w:t>
      </w:r>
      <w:r>
        <w:rPr>
          <w:rFonts w:ascii="KDRS" w:hAnsi="KDRS"/>
        </w:rPr>
        <w:t>XVII</w:t>
      </w:r>
      <w:r w:rsidRPr="009177F1">
        <w:rPr>
          <w:rFonts w:ascii="KDRS" w:hAnsi="KDRS"/>
          <w:lang w:val="ru-RU"/>
        </w:rPr>
        <w:t xml:space="preserve"> в. ~ </w:t>
      </w:r>
      <w:r>
        <w:rPr>
          <w:rFonts w:ascii="KDRS" w:hAnsi="KDRS"/>
        </w:rPr>
        <w:t>XIII</w:t>
      </w:r>
      <w:r w:rsidRPr="009177F1">
        <w:rPr>
          <w:lang w:val="ru-RU"/>
        </w:rPr>
        <w:t xml:space="preserve"> </w:t>
      </w:r>
      <w:r w:rsidRPr="009177F1">
        <w:rPr>
          <w:rFonts w:ascii="KDRS" w:hAnsi="KDRS"/>
          <w:lang w:val="ru-RU"/>
        </w:rPr>
        <w:t>в.</w:t>
      </w:r>
    </w:p>
    <w:p w14:paraId="4E072C8C"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СТАЦЕЯ</w:t>
      </w:r>
      <w:r w:rsidRPr="009177F1">
        <w:rPr>
          <w:rFonts w:ascii="KDRS" w:hAnsi="KDRS"/>
          <w:lang w:val="ru-RU"/>
        </w:rPr>
        <w:t xml:space="preserve">, </w:t>
      </w:r>
      <w:r w:rsidRPr="009177F1">
        <w:rPr>
          <w:rFonts w:ascii="KDRS" w:hAnsi="KDRS"/>
          <w:i/>
          <w:iCs/>
          <w:lang w:val="ru-RU"/>
        </w:rPr>
        <w:t>ж</w:t>
      </w:r>
      <w:r w:rsidRPr="009177F1">
        <w:rPr>
          <w:rFonts w:ascii="KDRS" w:hAnsi="KDRS"/>
          <w:lang w:val="ru-RU"/>
        </w:rPr>
        <w:t>.</w:t>
      </w:r>
      <w:r w:rsidRPr="009177F1">
        <w:rPr>
          <w:rFonts w:ascii="KDRS" w:hAnsi="KDRS"/>
          <w:i/>
          <w:iCs/>
          <w:lang w:val="ru-RU"/>
        </w:rPr>
        <w:t xml:space="preserve"> Продовольственное или денежное обеспечение </w:t>
      </w:r>
      <w:r w:rsidRPr="009177F1">
        <w:rPr>
          <w:rFonts w:ascii="KDRS" w:hAnsi="KDRS"/>
          <w:lang w:val="ru-RU"/>
        </w:rPr>
        <w:t>(</w:t>
      </w:r>
      <w:r w:rsidRPr="009177F1">
        <w:rPr>
          <w:rFonts w:ascii="KDRS" w:hAnsi="KDRS"/>
          <w:i/>
          <w:iCs/>
          <w:lang w:val="ru-RU"/>
        </w:rPr>
        <w:t>ср. ст.-польск</w:t>
      </w:r>
      <w:r w:rsidRPr="009177F1">
        <w:rPr>
          <w:rFonts w:ascii="KDRS" w:hAnsi="KDRS"/>
          <w:lang w:val="ru-RU"/>
        </w:rPr>
        <w:t xml:space="preserve">. </w:t>
      </w:r>
      <w:r>
        <w:rPr>
          <w:rFonts w:ascii="KDRS" w:hAnsi="KDRS"/>
        </w:rPr>
        <w:t>stacja</w:t>
      </w:r>
      <w:r w:rsidRPr="009177F1">
        <w:rPr>
          <w:rFonts w:ascii="KDRS" w:hAnsi="KDRS"/>
          <w:lang w:val="ru-RU"/>
        </w:rPr>
        <w:t xml:space="preserve">). А о стацею тому послу велики князь до насъ не всказывалъ, ино ему стацеи непотребъ давати. Польск.д. </w:t>
      </w:r>
      <w:r>
        <w:rPr>
          <w:rFonts w:ascii="KDRS" w:hAnsi="KDRS"/>
        </w:rPr>
        <w:t>I</w:t>
      </w:r>
      <w:r w:rsidRPr="009177F1">
        <w:rPr>
          <w:rFonts w:ascii="KDRS" w:hAnsi="KDRS"/>
          <w:lang w:val="ru-RU"/>
        </w:rPr>
        <w:t xml:space="preserve">, 177. 1495 г. Воевода нашъ панъ Петръ Паца </w:t>
      </w:r>
      <w:r w:rsidRPr="009177F1">
        <w:rPr>
          <w:lang w:val="ru-RU"/>
        </w:rPr>
        <w:t>ѣ</w:t>
      </w:r>
      <w:r w:rsidRPr="009177F1">
        <w:rPr>
          <w:rFonts w:ascii="KDRS" w:hAnsi="KDRS"/>
          <w:lang w:val="ru-RU"/>
        </w:rPr>
        <w:t>детъ за нимъ заразъ, желнеремъ стацею готовить, што тутъ ко Мстисловлю посл</w:t>
      </w:r>
      <w:r w:rsidRPr="009177F1">
        <w:rPr>
          <w:lang w:val="ru-RU"/>
        </w:rPr>
        <w:t>ѣ</w:t>
      </w:r>
      <w:r w:rsidRPr="009177F1">
        <w:rPr>
          <w:rFonts w:ascii="KDRS" w:hAnsi="KDRS"/>
          <w:lang w:val="ru-RU"/>
        </w:rPr>
        <w:t xml:space="preserve"> сейму будутъ. АИ </w:t>
      </w:r>
      <w:r>
        <w:rPr>
          <w:rFonts w:ascii="KDRS" w:hAnsi="KDRS"/>
        </w:rPr>
        <w:t>II</w:t>
      </w:r>
      <w:r w:rsidRPr="009177F1">
        <w:rPr>
          <w:rFonts w:ascii="KDRS" w:hAnsi="KDRS"/>
          <w:lang w:val="ru-RU"/>
        </w:rPr>
        <w:t>, 172. 1609</w:t>
      </w:r>
      <w:r>
        <w:rPr>
          <w:rFonts w:ascii="KDRS" w:hAnsi="KDRS"/>
        </w:rPr>
        <w:t> </w:t>
      </w:r>
      <w:r w:rsidRPr="009177F1">
        <w:rPr>
          <w:rFonts w:ascii="KDRS" w:hAnsi="KDRS"/>
          <w:lang w:val="ru-RU"/>
        </w:rPr>
        <w:t>г. А присланы они изъ обозу полского въ Лютинской у</w:t>
      </w:r>
      <w:r w:rsidRPr="009177F1">
        <w:rPr>
          <w:lang w:val="ru-RU"/>
        </w:rPr>
        <w:t>ѣ</w:t>
      </w:r>
      <w:r w:rsidRPr="009177F1">
        <w:rPr>
          <w:rFonts w:ascii="KDRS" w:hAnsi="KDRS"/>
          <w:lang w:val="ru-RU"/>
        </w:rPr>
        <w:t>здъ изъ-подъ Полоцка съ драгунами, для залогъ: стацей выбирать со крестьянъ… и по вс</w:t>
      </w:r>
      <w:r w:rsidRPr="009177F1">
        <w:rPr>
          <w:lang w:val="ru-RU"/>
        </w:rPr>
        <w:t>ѣ</w:t>
      </w:r>
      <w:r w:rsidRPr="009177F1">
        <w:rPr>
          <w:rFonts w:ascii="KDRS" w:hAnsi="KDRS"/>
          <w:lang w:val="ru-RU"/>
        </w:rPr>
        <w:t xml:space="preserve">мъ де Ифлянтамъ наша братья розосланы изъ обозу для стацей. АИ </w:t>
      </w:r>
      <w:r>
        <w:rPr>
          <w:rFonts w:ascii="KDRS" w:hAnsi="KDRS"/>
        </w:rPr>
        <w:t>IV</w:t>
      </w:r>
      <w:r w:rsidRPr="009177F1">
        <w:rPr>
          <w:rFonts w:ascii="KDRS" w:hAnsi="KDRS"/>
          <w:lang w:val="ru-RU"/>
        </w:rPr>
        <w:t>, 309. 1661</w:t>
      </w:r>
      <w:r>
        <w:rPr>
          <w:rFonts w:ascii="KDRS" w:hAnsi="KDRS"/>
        </w:rPr>
        <w:t> </w:t>
      </w:r>
      <w:r w:rsidRPr="009177F1">
        <w:rPr>
          <w:rFonts w:ascii="KDRS" w:hAnsi="KDRS"/>
          <w:lang w:val="ru-RU"/>
        </w:rPr>
        <w:t>г.</w:t>
      </w:r>
    </w:p>
    <w:p w14:paraId="0444CA2F"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 xml:space="preserve">СТАЧАТИ. </w:t>
      </w:r>
      <w:r w:rsidRPr="009177F1">
        <w:rPr>
          <w:rFonts w:ascii="KDRS" w:hAnsi="KDRS"/>
          <w:i/>
          <w:iCs/>
          <w:lang w:val="ru-RU"/>
        </w:rPr>
        <w:t>Сшить, стачать</w:t>
      </w:r>
      <w:r w:rsidRPr="009177F1">
        <w:rPr>
          <w:rFonts w:ascii="KDRS" w:hAnsi="KDRS"/>
          <w:lang w:val="ru-RU"/>
        </w:rPr>
        <w:t xml:space="preserve">. Стачати, </w:t>
      </w:r>
      <w:r>
        <w:rPr>
          <w:rFonts w:ascii="KDRS" w:hAnsi="KDRS"/>
        </w:rPr>
        <w:t>to</w:t>
      </w:r>
      <w:r w:rsidRPr="009177F1">
        <w:rPr>
          <w:rFonts w:ascii="KDRS" w:hAnsi="KDRS"/>
          <w:lang w:val="ru-RU"/>
        </w:rPr>
        <w:t xml:space="preserve"> </w:t>
      </w:r>
      <w:r>
        <w:rPr>
          <w:rFonts w:ascii="KDRS" w:hAnsi="KDRS"/>
        </w:rPr>
        <w:t>stitche</w:t>
      </w:r>
      <w:r w:rsidRPr="009177F1">
        <w:rPr>
          <w:rFonts w:ascii="KDRS" w:hAnsi="KDRS"/>
          <w:lang w:val="ru-RU"/>
        </w:rPr>
        <w:t xml:space="preserve">. Сл.Ридлея, 392. </w:t>
      </w:r>
      <w:r>
        <w:rPr>
          <w:rFonts w:ascii="KDRS" w:hAnsi="KDRS"/>
        </w:rPr>
        <w:t>XVI </w:t>
      </w:r>
      <w:r w:rsidRPr="009177F1">
        <w:rPr>
          <w:rFonts w:ascii="KDRS" w:hAnsi="KDRS"/>
          <w:lang w:val="ru-RU"/>
        </w:rPr>
        <w:t>в.</w:t>
      </w:r>
    </w:p>
    <w:p w14:paraId="5E0D1FF3" w14:textId="77777777" w:rsidR="00F4528E" w:rsidRPr="009177F1" w:rsidRDefault="00F4528E" w:rsidP="00F4528E">
      <w:pPr>
        <w:spacing w:line="460" w:lineRule="exact"/>
        <w:ind w:firstLine="709"/>
        <w:jc w:val="both"/>
        <w:rPr>
          <w:lang w:val="ru-RU"/>
        </w:rPr>
      </w:pPr>
      <w:r w:rsidRPr="009177F1">
        <w:rPr>
          <w:rFonts w:ascii="KDRS" w:hAnsi="KDRS"/>
          <w:b/>
          <w:bCs/>
          <w:lang w:val="ru-RU"/>
        </w:rPr>
        <w:t>СТАЧЕВАТИ</w:t>
      </w:r>
      <w:r w:rsidRPr="009177F1">
        <w:rPr>
          <w:rFonts w:ascii="KDRS" w:hAnsi="KDRS"/>
          <w:lang w:val="ru-RU"/>
        </w:rPr>
        <w:t xml:space="preserve">. </w:t>
      </w:r>
      <w:r w:rsidRPr="009177F1">
        <w:rPr>
          <w:rFonts w:ascii="KDRS" w:hAnsi="KDRS"/>
          <w:i/>
          <w:iCs/>
          <w:lang w:val="ru-RU"/>
        </w:rPr>
        <w:t xml:space="preserve">Соединять </w:t>
      </w:r>
      <w:r w:rsidRPr="009177F1">
        <w:rPr>
          <w:rFonts w:ascii="KDRS" w:hAnsi="KDRS"/>
          <w:lang w:val="ru-RU"/>
        </w:rPr>
        <w:t>(</w:t>
      </w:r>
      <w:r w:rsidRPr="009177F1">
        <w:rPr>
          <w:rFonts w:ascii="KDRS" w:hAnsi="KDRS"/>
          <w:i/>
          <w:iCs/>
          <w:lang w:val="ru-RU"/>
        </w:rPr>
        <w:t>ср. польск.</w:t>
      </w:r>
      <w:r w:rsidRPr="009177F1">
        <w:rPr>
          <w:rFonts w:ascii="KDRS" w:hAnsi="KDRS"/>
          <w:lang w:val="ru-RU"/>
        </w:rPr>
        <w:t xml:space="preserve"> </w:t>
      </w:r>
      <w:r>
        <w:t>stoczy</w:t>
      </w:r>
      <w:r w:rsidRPr="009177F1">
        <w:rPr>
          <w:lang w:val="ru-RU"/>
        </w:rPr>
        <w:t>ć)</w:t>
      </w:r>
      <w:r w:rsidRPr="009177F1">
        <w:rPr>
          <w:rFonts w:ascii="KDRS" w:hAnsi="KDRS"/>
          <w:lang w:val="ru-RU"/>
        </w:rPr>
        <w:t>. И созда [Соломон] домъ Божий, святый Сионъ, искаше древа, да покрыетъ церковь… Великий же Соломонъ рече: О велие чюдо и предивно! ·</w:t>
      </w:r>
      <w:r w:rsidRPr="009177F1">
        <w:rPr>
          <w:lang w:val="ru-RU"/>
        </w:rPr>
        <w:t>҃</w:t>
      </w:r>
      <w:r w:rsidRPr="009177F1">
        <w:rPr>
          <w:rFonts w:ascii="KDRS" w:hAnsi="KDRS"/>
          <w:caps/>
          <w:lang w:val="ru-RU"/>
        </w:rPr>
        <w:t>г</w:t>
      </w:r>
      <w:r w:rsidRPr="009177F1">
        <w:rPr>
          <w:rFonts w:ascii="KDRS" w:hAnsi="KDRS"/>
          <w:lang w:val="ru-RU"/>
        </w:rPr>
        <w:t>· древа обр</w:t>
      </w:r>
      <w:r w:rsidRPr="009177F1">
        <w:rPr>
          <w:lang w:val="ru-RU"/>
        </w:rPr>
        <w:t>ѣ</w:t>
      </w:r>
      <w:r w:rsidRPr="009177F1">
        <w:rPr>
          <w:rFonts w:ascii="KDRS" w:hAnsi="KDRS"/>
          <w:lang w:val="ru-RU"/>
        </w:rPr>
        <w:t>тохъ, иже нигд</w:t>
      </w:r>
      <w:r w:rsidRPr="009177F1">
        <w:rPr>
          <w:lang w:val="ru-RU"/>
        </w:rPr>
        <w:t>ѣ</w:t>
      </w:r>
      <w:r w:rsidRPr="009177F1">
        <w:rPr>
          <w:rFonts w:ascii="KDRS" w:hAnsi="KDRS"/>
          <w:lang w:val="ru-RU"/>
        </w:rPr>
        <w:t xml:space="preserve"> обрящутъ таковые великие чюдеса творяще – на земли притосуетъ, а на церкви </w:t>
      </w:r>
      <w:r w:rsidRPr="009177F1">
        <w:rPr>
          <w:rFonts w:ascii="KDRS" w:hAnsi="KDRS"/>
          <w:lang w:val="ru-RU"/>
        </w:rPr>
        <w:lastRenderedPageBreak/>
        <w:t xml:space="preserve">же не стачюетъ, вся яко единаго древа суть. (Сказ. об Адаме) Лож. и отреч.кн., 8. </w:t>
      </w:r>
      <w:r>
        <w:rPr>
          <w:rFonts w:ascii="KDRS" w:hAnsi="KDRS"/>
        </w:rPr>
        <w:t>XVII</w:t>
      </w:r>
      <w:r w:rsidRPr="009177F1">
        <w:rPr>
          <w:rFonts w:ascii="KDRS" w:hAnsi="KDRS"/>
          <w:lang w:val="ru-RU"/>
        </w:rPr>
        <w:t xml:space="preserve"> в.</w:t>
      </w:r>
    </w:p>
    <w:p w14:paraId="388F93EE" w14:textId="77777777" w:rsidR="00F4528E" w:rsidRPr="009177F1" w:rsidRDefault="00F4528E" w:rsidP="00F4528E">
      <w:pPr>
        <w:spacing w:line="460" w:lineRule="exact"/>
        <w:ind w:firstLine="709"/>
        <w:jc w:val="both"/>
        <w:rPr>
          <w:lang w:val="ru-RU"/>
        </w:rPr>
      </w:pPr>
      <w:r w:rsidRPr="009177F1">
        <w:rPr>
          <w:rFonts w:ascii="KDRS" w:hAnsi="KDRS"/>
          <w:b/>
          <w:bCs/>
          <w:lang w:val="ru-RU"/>
        </w:rPr>
        <w:t>СТАЧКА</w:t>
      </w:r>
      <w:r w:rsidRPr="009177F1">
        <w:rPr>
          <w:rFonts w:ascii="KDRS" w:hAnsi="KDRS"/>
          <w:b/>
          <w:bCs/>
          <w:vertAlign w:val="superscript"/>
          <w:lang w:val="ru-RU"/>
        </w:rPr>
        <w:t>1</w:t>
      </w:r>
      <w:r w:rsidRPr="009177F1">
        <w:rPr>
          <w:rFonts w:ascii="KDRS" w:hAnsi="KDRS"/>
          <w:lang w:val="ru-RU"/>
        </w:rPr>
        <w:t xml:space="preserve">, </w:t>
      </w:r>
      <w:r w:rsidRPr="009177F1">
        <w:rPr>
          <w:rFonts w:ascii="KDRS" w:hAnsi="KDRS"/>
          <w:i/>
          <w:iCs/>
          <w:lang w:val="ru-RU"/>
        </w:rPr>
        <w:t>ж. Сговор</w:t>
      </w:r>
      <w:r w:rsidRPr="009177F1">
        <w:rPr>
          <w:rFonts w:ascii="KDRS" w:hAnsi="KDRS"/>
          <w:lang w:val="ru-RU"/>
        </w:rPr>
        <w:t>. А били они челом о поп</w:t>
      </w:r>
      <w:r w:rsidRPr="009177F1">
        <w:rPr>
          <w:lang w:val="ru-RU"/>
        </w:rPr>
        <w:t>ѣ</w:t>
      </w:r>
      <w:r w:rsidRPr="009177F1">
        <w:rPr>
          <w:rFonts w:ascii="KDRS" w:hAnsi="KDRS"/>
          <w:lang w:val="ru-RU"/>
        </w:rPr>
        <w:t xml:space="preserve"> Дмитрее по стачке с тестемъ ево с попом Герасимом, и вперед у то</w:t>
      </w:r>
      <w:r w:rsidRPr="009177F1">
        <w:rPr>
          <w:lang w:val="ru-RU"/>
        </w:rPr>
        <w:t>ѣ</w:t>
      </w:r>
      <w:r w:rsidRPr="009177F1">
        <w:rPr>
          <w:rFonts w:ascii="KDRS" w:hAnsi="KDRS"/>
          <w:lang w:val="ru-RU"/>
        </w:rPr>
        <w:t xml:space="preserve"> цр</w:t>
      </w:r>
      <w:r w:rsidRPr="009177F1">
        <w:rPr>
          <w:lang w:val="ru-RU"/>
        </w:rPr>
        <w:t>҃</w:t>
      </w:r>
      <w:r w:rsidRPr="009177F1">
        <w:rPr>
          <w:rFonts w:ascii="KDRS" w:hAnsi="KDRS"/>
          <w:lang w:val="ru-RU"/>
        </w:rPr>
        <w:t>кви трет&lt;ь&gt;ему попу, Дмитрею, не быти. Нижегор.а. № 78, сст. 3. 1626 г. Он те памяти отдал кн</w:t>
      </w:r>
      <w:r w:rsidRPr="009177F1">
        <w:rPr>
          <w:lang w:val="ru-RU"/>
        </w:rPr>
        <w:t>҃</w:t>
      </w:r>
      <w:r w:rsidRPr="009177F1">
        <w:rPr>
          <w:rFonts w:ascii="KDRS" w:hAnsi="KDRS"/>
          <w:lang w:val="ru-RU"/>
        </w:rPr>
        <w:t>зю Миките воровски и по наученью и по стачке (Томск.) Сл.Том., 272. 1627 г. А та ихъ челобитная писана по стачк</w:t>
      </w:r>
      <w:r w:rsidRPr="009177F1">
        <w:rPr>
          <w:lang w:val="ru-RU"/>
        </w:rPr>
        <w:t>ѣ</w:t>
      </w:r>
      <w:r w:rsidRPr="009177F1">
        <w:rPr>
          <w:rFonts w:ascii="KDRS" w:hAnsi="KDRS"/>
          <w:lang w:val="ru-RU"/>
        </w:rPr>
        <w:t xml:space="preserve"> ево старца Ивана и отца ево Евдокимка Панкратьева. АХУ </w:t>
      </w:r>
      <w:r>
        <w:rPr>
          <w:rFonts w:ascii="KDRS" w:hAnsi="KDRS"/>
        </w:rPr>
        <w:t>I</w:t>
      </w:r>
      <w:r w:rsidRPr="009177F1">
        <w:rPr>
          <w:rFonts w:ascii="KDRS" w:hAnsi="KDRS"/>
          <w:lang w:val="ru-RU"/>
        </w:rPr>
        <w:t>, 1225. 1695 г.</w:t>
      </w:r>
    </w:p>
    <w:p w14:paraId="772AE574"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СТАЧКА</w:t>
      </w:r>
      <w:r w:rsidRPr="009177F1">
        <w:rPr>
          <w:rFonts w:ascii="KDRS" w:hAnsi="KDRS"/>
          <w:b/>
          <w:bCs/>
          <w:vertAlign w:val="superscript"/>
          <w:lang w:val="ru-RU"/>
        </w:rPr>
        <w:t>2</w:t>
      </w:r>
      <w:r w:rsidRPr="009177F1">
        <w:rPr>
          <w:rFonts w:ascii="KDRS" w:hAnsi="KDRS"/>
          <w:lang w:val="ru-RU"/>
        </w:rPr>
        <w:t xml:space="preserve">, </w:t>
      </w:r>
      <w:r w:rsidRPr="009177F1">
        <w:rPr>
          <w:rFonts w:ascii="KDRS" w:hAnsi="KDRS"/>
          <w:i/>
          <w:iCs/>
          <w:lang w:val="ru-RU"/>
        </w:rPr>
        <w:t>ж. Место соединения двух полотнищ</w:t>
      </w:r>
      <w:r w:rsidRPr="009177F1">
        <w:rPr>
          <w:rFonts w:ascii="KDRS" w:hAnsi="KDRS"/>
          <w:lang w:val="ru-RU"/>
        </w:rPr>
        <w:t>,</w:t>
      </w:r>
      <w:r w:rsidRPr="009177F1">
        <w:rPr>
          <w:rFonts w:ascii="KDRS" w:hAnsi="KDRS"/>
          <w:i/>
          <w:iCs/>
          <w:lang w:val="ru-RU"/>
        </w:rPr>
        <w:t xml:space="preserve"> двух деталей</w:t>
      </w:r>
      <w:r w:rsidRPr="009177F1">
        <w:rPr>
          <w:rFonts w:ascii="KDRS" w:hAnsi="KDRS"/>
          <w:lang w:val="ru-RU"/>
        </w:rPr>
        <w:t>,</w:t>
      </w:r>
      <w:r w:rsidRPr="009177F1">
        <w:rPr>
          <w:rFonts w:ascii="KDRS" w:hAnsi="KDRS"/>
          <w:i/>
          <w:iCs/>
          <w:lang w:val="ru-RU"/>
        </w:rPr>
        <w:t xml:space="preserve"> шов</w:t>
      </w:r>
      <w:r w:rsidRPr="009177F1">
        <w:rPr>
          <w:rFonts w:ascii="KDRS" w:hAnsi="KDRS"/>
          <w:lang w:val="ru-RU"/>
        </w:rPr>
        <w:t>. Рукавка замшанная светлолимонная, стачка и по краем обшивано шелком червчатым. Посольство Мыщецкого, 91. 1641 г.</w:t>
      </w:r>
    </w:p>
    <w:p w14:paraId="43B184BB"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СТАЧНЫЙ</w:t>
      </w:r>
      <w:r w:rsidRPr="009177F1">
        <w:rPr>
          <w:rFonts w:ascii="KDRS" w:hAnsi="KDRS"/>
          <w:lang w:val="ru-RU"/>
        </w:rPr>
        <w:t xml:space="preserve">, </w:t>
      </w:r>
      <w:r w:rsidRPr="009177F1">
        <w:rPr>
          <w:rFonts w:ascii="KDRS" w:hAnsi="KDRS"/>
          <w:i/>
          <w:iCs/>
          <w:lang w:val="ru-RU"/>
        </w:rPr>
        <w:t xml:space="preserve">прил. к </w:t>
      </w:r>
      <w:r w:rsidRPr="009177F1">
        <w:rPr>
          <w:rFonts w:ascii="KDRS" w:hAnsi="KDRS"/>
          <w:b/>
          <w:bCs/>
          <w:lang w:val="ru-RU"/>
        </w:rPr>
        <w:t>стачка</w:t>
      </w:r>
      <w:r w:rsidRPr="009177F1">
        <w:rPr>
          <w:rFonts w:ascii="KDRS" w:hAnsi="KDRS"/>
          <w:b/>
          <w:bCs/>
          <w:vertAlign w:val="superscript"/>
          <w:lang w:val="ru-RU"/>
        </w:rPr>
        <w:t>1</w:t>
      </w:r>
      <w:r w:rsidRPr="009177F1">
        <w:rPr>
          <w:rFonts w:ascii="KDRS" w:hAnsi="KDRS"/>
          <w:i/>
          <w:iCs/>
          <w:lang w:val="ru-RU"/>
        </w:rPr>
        <w:t>. Основанный на сговоре</w:t>
      </w:r>
      <w:r w:rsidRPr="009177F1">
        <w:rPr>
          <w:rFonts w:ascii="KDRS" w:hAnsi="KDRS"/>
          <w:lang w:val="ru-RU"/>
        </w:rPr>
        <w:t>. Тотъ бывшой архимаритъ Игнатей былъ на Устюге у митрополичихъ духовныхъ д</w:t>
      </w:r>
      <w:r w:rsidRPr="009177F1">
        <w:rPr>
          <w:lang w:val="ru-RU"/>
        </w:rPr>
        <w:t>ѣ</w:t>
      </w:r>
      <w:r w:rsidRPr="009177F1">
        <w:rPr>
          <w:rFonts w:ascii="KDRS" w:hAnsi="KDRS"/>
          <w:lang w:val="ru-RU"/>
        </w:rPr>
        <w:t>лъ приказнымъ и по многие л</w:t>
      </w:r>
      <w:r w:rsidRPr="009177F1">
        <w:rPr>
          <w:lang w:val="ru-RU"/>
        </w:rPr>
        <w:t>ѣ</w:t>
      </w:r>
      <w:r w:rsidRPr="009177F1">
        <w:rPr>
          <w:rFonts w:ascii="KDRS" w:hAnsi="KDRS"/>
          <w:lang w:val="ru-RU"/>
        </w:rPr>
        <w:t>та стачными поклепными д</w:t>
      </w:r>
      <w:r w:rsidRPr="009177F1">
        <w:rPr>
          <w:lang w:val="ru-RU"/>
        </w:rPr>
        <w:t>ѣ</w:t>
      </w:r>
      <w:r w:rsidRPr="009177F1">
        <w:rPr>
          <w:rFonts w:ascii="KDRS" w:hAnsi="KDRS"/>
          <w:lang w:val="ru-RU"/>
        </w:rPr>
        <w:t xml:space="preserve">лы продавалъ меня богомолца твоего, изгонялъ и убытчилъ напрасно. АХУ </w:t>
      </w:r>
      <w:r>
        <w:rPr>
          <w:rFonts w:ascii="KDRS" w:hAnsi="KDRS"/>
        </w:rPr>
        <w:t>III</w:t>
      </w:r>
      <w:r w:rsidRPr="009177F1">
        <w:rPr>
          <w:rFonts w:ascii="KDRS" w:hAnsi="KDRS"/>
          <w:lang w:val="ru-RU"/>
        </w:rPr>
        <w:t>, 296. 1658</w:t>
      </w:r>
      <w:r>
        <w:rPr>
          <w:rFonts w:ascii="KDRS" w:hAnsi="KDRS"/>
        </w:rPr>
        <w:t> </w:t>
      </w:r>
      <w:r w:rsidRPr="009177F1">
        <w:rPr>
          <w:rFonts w:ascii="KDRS" w:hAnsi="KDRS"/>
          <w:lang w:val="ru-RU"/>
        </w:rPr>
        <w:t>г.</w:t>
      </w:r>
    </w:p>
    <w:p w14:paraId="0C3DE1DD" w14:textId="77777777" w:rsidR="00F4528E" w:rsidRPr="009177F1" w:rsidRDefault="00F4528E" w:rsidP="00F4528E">
      <w:pPr>
        <w:spacing w:line="460" w:lineRule="exact"/>
        <w:ind w:firstLine="709"/>
        <w:jc w:val="both"/>
        <w:rPr>
          <w:lang w:val="ru-RU"/>
        </w:rPr>
      </w:pPr>
      <w:r w:rsidRPr="009177F1">
        <w:rPr>
          <w:rFonts w:ascii="KDRS" w:hAnsi="KDRS"/>
          <w:b/>
          <w:bCs/>
          <w:lang w:val="ru-RU"/>
        </w:rPr>
        <w:t>СТАЩИТИ</w:t>
      </w:r>
      <w:r w:rsidRPr="009177F1">
        <w:rPr>
          <w:rFonts w:ascii="KDRS" w:hAnsi="KDRS"/>
          <w:lang w:val="ru-RU"/>
        </w:rPr>
        <w:t xml:space="preserve">. 1. </w:t>
      </w:r>
      <w:r w:rsidRPr="009177F1">
        <w:rPr>
          <w:rFonts w:ascii="KDRS" w:hAnsi="KDRS"/>
          <w:sz w:val="22"/>
          <w:szCs w:val="22"/>
          <w:lang w:val="ru-RU"/>
        </w:rPr>
        <w:t>Откуда</w:t>
      </w:r>
      <w:r w:rsidRPr="009177F1">
        <w:rPr>
          <w:rFonts w:ascii="KDRS" w:hAnsi="KDRS"/>
          <w:lang w:val="ru-RU"/>
        </w:rPr>
        <w:t xml:space="preserve">. </w:t>
      </w:r>
      <w:r w:rsidRPr="009177F1">
        <w:rPr>
          <w:rFonts w:ascii="KDRS" w:hAnsi="KDRS"/>
          <w:i/>
          <w:iCs/>
          <w:lang w:val="ru-RU"/>
        </w:rPr>
        <w:t>Таща, переместить, стащить вниз</w:t>
      </w:r>
      <w:r w:rsidRPr="009177F1">
        <w:rPr>
          <w:rFonts w:ascii="KDRS" w:hAnsi="KDRS"/>
          <w:lang w:val="ru-RU"/>
        </w:rPr>
        <w:t>. И товарыща де его Васку т</w:t>
      </w:r>
      <w:r w:rsidRPr="009177F1">
        <w:rPr>
          <w:lang w:val="ru-RU"/>
        </w:rPr>
        <w:t>ѣ</w:t>
      </w:r>
      <w:r w:rsidRPr="009177F1">
        <w:rPr>
          <w:rFonts w:ascii="KDRS" w:hAnsi="KDRS"/>
          <w:lang w:val="ru-RU"/>
        </w:rPr>
        <w:t xml:space="preserve"> якуты стащили за волосы по край полокъ, и один якутъ, взявъ топоръ, и хочетъ тому Васк</w:t>
      </w:r>
      <w:r w:rsidRPr="009177F1">
        <w:rPr>
          <w:lang w:val="ru-RU"/>
        </w:rPr>
        <w:t>ѣ</w:t>
      </w:r>
      <w:r w:rsidRPr="009177F1">
        <w:rPr>
          <w:rFonts w:ascii="KDRS" w:hAnsi="KDRS"/>
          <w:lang w:val="ru-RU"/>
        </w:rPr>
        <w:t xml:space="preserve"> отрубить голову. ДАИ </w:t>
      </w:r>
      <w:r>
        <w:rPr>
          <w:rFonts w:ascii="KDRS" w:hAnsi="KDRS"/>
        </w:rPr>
        <w:t>VII</w:t>
      </w:r>
      <w:r w:rsidRPr="009177F1">
        <w:rPr>
          <w:rFonts w:ascii="KDRS" w:hAnsi="KDRS"/>
          <w:lang w:val="ru-RU"/>
        </w:rPr>
        <w:t>,</w:t>
      </w:r>
      <w:r w:rsidRPr="009177F1">
        <w:rPr>
          <w:lang w:val="ru-RU"/>
        </w:rPr>
        <w:t xml:space="preserve"> </w:t>
      </w:r>
      <w:r w:rsidRPr="009177F1">
        <w:rPr>
          <w:rFonts w:ascii="KDRS" w:hAnsi="KDRS"/>
          <w:lang w:val="ru-RU"/>
        </w:rPr>
        <w:t xml:space="preserve">29. 1676 г. И присылалъ бояринъ на дворъ подъячева да приставовъ, и на дворъ, государь, пришли и съ постели меня стащили и на улицу такъ выволокли. Пис. к Безобразову, 3. 1681 г. – </w:t>
      </w:r>
      <w:r w:rsidRPr="009177F1">
        <w:rPr>
          <w:rFonts w:ascii="KDRS" w:hAnsi="KDRS"/>
          <w:sz w:val="22"/>
          <w:szCs w:val="22"/>
          <w:lang w:val="ru-RU"/>
        </w:rPr>
        <w:t>Безл</w:t>
      </w:r>
      <w:r w:rsidRPr="009177F1">
        <w:rPr>
          <w:rFonts w:ascii="KDRS" w:hAnsi="KDRS"/>
          <w:lang w:val="ru-RU"/>
        </w:rPr>
        <w:t>. Стащило вс</w:t>
      </w:r>
      <w:r w:rsidRPr="009177F1">
        <w:rPr>
          <w:lang w:val="ru-RU"/>
        </w:rPr>
        <w:t>ѣ</w:t>
      </w:r>
      <w:r w:rsidRPr="009177F1">
        <w:rPr>
          <w:rFonts w:ascii="KDRS" w:hAnsi="KDRS"/>
          <w:lang w:val="ru-RU"/>
        </w:rPr>
        <w:t>хъ в воду людей, а дощеник на камен&lt;ь&gt; бросила вода. (Ав.Ж.), Пустоз.сб.</w:t>
      </w:r>
      <w:r w:rsidRPr="009177F1">
        <w:rPr>
          <w:rFonts w:ascii="KDRS" w:hAnsi="KDRS"/>
          <w:vertAlign w:val="superscript"/>
          <w:lang w:val="ru-RU"/>
        </w:rPr>
        <w:t>1</w:t>
      </w:r>
      <w:r w:rsidRPr="009177F1">
        <w:rPr>
          <w:rFonts w:ascii="KDRS" w:hAnsi="KDRS"/>
          <w:lang w:val="ru-RU"/>
        </w:rPr>
        <w:t>, 39. 1675 г.</w:t>
      </w:r>
    </w:p>
    <w:p w14:paraId="3D0E8C4A"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Силой снять, сорвать, стянуть.</w:t>
      </w:r>
      <w:r w:rsidRPr="009177F1">
        <w:rPr>
          <w:rFonts w:ascii="KDRS" w:hAnsi="KDRS"/>
          <w:lang w:val="ru-RU"/>
        </w:rPr>
        <w:t xml:space="preserve"> Феризы были у меня хорошия рагоженныя, а завяски были долгия мачал&lt;ь&gt;ныя, а те лихия люди за долг стащили, а меня совсем обнажили. Ист. о голом, 31.</w:t>
      </w:r>
      <w:r w:rsidRPr="009177F1">
        <w:rPr>
          <w:lang w:val="ru-RU"/>
        </w:rPr>
        <w:t xml:space="preserve"> </w:t>
      </w:r>
      <w:r>
        <w:rPr>
          <w:rFonts w:ascii="KDRS" w:hAnsi="KDRS"/>
        </w:rPr>
        <w:t>XVII </w:t>
      </w:r>
      <w:r w:rsidRPr="009177F1">
        <w:rPr>
          <w:rFonts w:ascii="KDRS" w:hAnsi="KDRS"/>
          <w:lang w:val="ru-RU"/>
        </w:rPr>
        <w:t xml:space="preserve">в. И пришел тать ко крестьянской кровате и стащил с крестьянина шубу новую, а сам тако рек: Одеяйся светом, яко ризою, а я крестьянской шубою. Пов. о крест.сыне, 113. Н. </w:t>
      </w:r>
      <w:r>
        <w:rPr>
          <w:rFonts w:ascii="KDRS" w:hAnsi="KDRS"/>
        </w:rPr>
        <w:t>XVIII</w:t>
      </w:r>
      <w:r w:rsidRPr="009177F1">
        <w:rPr>
          <w:rFonts w:ascii="KDRS" w:hAnsi="KDRS"/>
          <w:lang w:val="ru-RU"/>
        </w:rPr>
        <w:t xml:space="preserve"> в. ~ </w:t>
      </w:r>
      <w:r>
        <w:rPr>
          <w:rFonts w:ascii="KDRS" w:hAnsi="KDRS"/>
        </w:rPr>
        <w:t>XVII</w:t>
      </w:r>
      <w:r w:rsidRPr="009177F1">
        <w:rPr>
          <w:rFonts w:ascii="KDRS" w:hAnsi="KDRS"/>
          <w:lang w:val="ru-RU"/>
        </w:rPr>
        <w:t xml:space="preserve"> в.</w:t>
      </w:r>
    </w:p>
    <w:p w14:paraId="7228C4C7"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Таща, насильственно переместить куда-л</w:t>
      </w:r>
      <w:r w:rsidRPr="009177F1">
        <w:rPr>
          <w:rFonts w:ascii="KDRS" w:hAnsi="KDRS"/>
          <w:lang w:val="ru-RU"/>
        </w:rPr>
        <w:t>. И къ нему де въ с</w:t>
      </w:r>
      <w:r w:rsidRPr="009177F1">
        <w:rPr>
          <w:lang w:val="ru-RU"/>
        </w:rPr>
        <w:t>ѣ</w:t>
      </w:r>
      <w:r w:rsidRPr="009177F1">
        <w:rPr>
          <w:rFonts w:ascii="KDRS" w:hAnsi="KDRS"/>
          <w:lang w:val="ru-RU"/>
        </w:rPr>
        <w:t>ни кинулись два якута и его де стащили въ зимовье и связали его, Федку, къ печ</w:t>
      </w:r>
      <w:r w:rsidRPr="009177F1">
        <w:rPr>
          <w:lang w:val="ru-RU"/>
        </w:rPr>
        <w:t>ѣ</w:t>
      </w:r>
      <w:r w:rsidRPr="009177F1">
        <w:rPr>
          <w:rFonts w:ascii="KDRS" w:hAnsi="KDRS"/>
          <w:lang w:val="ru-RU"/>
        </w:rPr>
        <w:t xml:space="preserve">, къ столбу. ДАИ </w:t>
      </w:r>
      <w:r>
        <w:rPr>
          <w:rFonts w:ascii="KDRS" w:hAnsi="KDRS"/>
        </w:rPr>
        <w:t>VII</w:t>
      </w:r>
      <w:r w:rsidRPr="009177F1">
        <w:rPr>
          <w:rFonts w:ascii="KDRS" w:hAnsi="KDRS"/>
          <w:lang w:val="ru-RU"/>
        </w:rPr>
        <w:t xml:space="preserve">, 29. 1676 г. </w:t>
      </w:r>
    </w:p>
    <w:p w14:paraId="2111F497"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lastRenderedPageBreak/>
        <w:t>СТАЯ</w:t>
      </w:r>
      <w:r w:rsidRPr="009177F1">
        <w:rPr>
          <w:rFonts w:ascii="KDRS" w:hAnsi="KDRS"/>
          <w:b/>
          <w:bCs/>
          <w:vertAlign w:val="superscript"/>
          <w:lang w:val="ru-RU"/>
        </w:rPr>
        <w:t>1</w:t>
      </w:r>
      <w:r w:rsidRPr="009177F1">
        <w:rPr>
          <w:rFonts w:ascii="KDRS" w:hAnsi="KDRS"/>
          <w:lang w:val="ru-RU"/>
        </w:rPr>
        <w:t xml:space="preserve">, </w:t>
      </w:r>
      <w:r w:rsidRPr="009177F1">
        <w:rPr>
          <w:rFonts w:ascii="KDRS" w:hAnsi="KDRS"/>
          <w:i/>
          <w:iCs/>
          <w:lang w:val="ru-RU"/>
        </w:rPr>
        <w:t>ж</w:t>
      </w:r>
      <w:r w:rsidRPr="009177F1">
        <w:rPr>
          <w:rFonts w:ascii="KDRS" w:hAnsi="KDRS"/>
          <w:lang w:val="ru-RU"/>
        </w:rPr>
        <w:t xml:space="preserve">. 1. </w:t>
      </w:r>
      <w:r w:rsidRPr="009177F1">
        <w:rPr>
          <w:rFonts w:ascii="KDRS" w:hAnsi="KDRS"/>
          <w:i/>
          <w:iCs/>
          <w:lang w:val="ru-RU"/>
        </w:rPr>
        <w:t>Загон для скота</w:t>
      </w:r>
      <w:r w:rsidRPr="009177F1">
        <w:rPr>
          <w:rFonts w:ascii="KDRS" w:hAnsi="KDRS"/>
          <w:lang w:val="ru-RU"/>
        </w:rPr>
        <w:t>;</w:t>
      </w:r>
      <w:r w:rsidRPr="009177F1">
        <w:rPr>
          <w:rFonts w:ascii="KDRS" w:hAnsi="KDRS"/>
          <w:i/>
          <w:iCs/>
          <w:lang w:val="ru-RU"/>
        </w:rPr>
        <w:t xml:space="preserve"> постройка для скота</w:t>
      </w:r>
      <w:r w:rsidRPr="009177F1">
        <w:rPr>
          <w:rFonts w:ascii="KDRS" w:hAnsi="KDRS"/>
          <w:lang w:val="ru-RU"/>
        </w:rPr>
        <w:t>;</w:t>
      </w:r>
      <w:r w:rsidRPr="009177F1">
        <w:rPr>
          <w:rFonts w:ascii="KDRS" w:hAnsi="KDRS"/>
          <w:i/>
          <w:iCs/>
          <w:lang w:val="ru-RU"/>
        </w:rPr>
        <w:t xml:space="preserve"> тж. образно и перен.</w:t>
      </w:r>
      <w:r w:rsidRPr="009177F1">
        <w:rPr>
          <w:rFonts w:ascii="KDRS" w:hAnsi="KDRS"/>
          <w:lang w:val="ru-RU"/>
        </w:rPr>
        <w:t xml:space="preserve"> Рукою </w:t>
      </w:r>
      <w:r w:rsidRPr="009177F1">
        <w:rPr>
          <w:rFonts w:ascii="KDRS" w:hAnsi="KDRS"/>
          <w:caps/>
          <w:lang w:val="ru-RU"/>
        </w:rPr>
        <w:t>б</w:t>
      </w:r>
      <w:r w:rsidRPr="009177F1">
        <w:rPr>
          <w:rFonts w:ascii="KDRS" w:hAnsi="KDRS"/>
          <w:lang w:val="ru-RU"/>
        </w:rPr>
        <w:t>ж</w:t>
      </w:r>
      <w:r w:rsidRPr="009177F1">
        <w:rPr>
          <w:caps/>
          <w:lang w:val="ru-RU"/>
        </w:rPr>
        <w:t>҃</w:t>
      </w:r>
      <w:r w:rsidRPr="009177F1">
        <w:rPr>
          <w:rFonts w:ascii="KDRS" w:hAnsi="KDRS"/>
          <w:lang w:val="ru-RU"/>
        </w:rPr>
        <w:t>иею помазавъся въ ст</w:t>
      </w:r>
      <w:r w:rsidRPr="009177F1">
        <w:rPr>
          <w:lang w:val="ru-RU"/>
        </w:rPr>
        <w:t>҃</w:t>
      </w:r>
      <w:r w:rsidRPr="009177F1">
        <w:rPr>
          <w:rFonts w:ascii="KDRS" w:hAnsi="KDRS"/>
          <w:lang w:val="ru-RU"/>
        </w:rPr>
        <w:t>льство, вьрховьнууму тьзоименитьне и д</w:t>
      </w:r>
      <w:r w:rsidRPr="009177F1">
        <w:rPr>
          <w:lang w:val="ru-RU"/>
        </w:rPr>
        <w:t>ѣ</w:t>
      </w:r>
      <w:r w:rsidRPr="009177F1">
        <w:rPr>
          <w:rFonts w:ascii="KDRS" w:hAnsi="KDRS"/>
          <w:lang w:val="ru-RU"/>
        </w:rPr>
        <w:t>лы съпричастьне, словесьныя овьца въ евгл</w:t>
      </w:r>
      <w:r w:rsidRPr="009177F1">
        <w:rPr>
          <w:lang w:val="ru-RU"/>
        </w:rPr>
        <w:t>҃</w:t>
      </w:r>
      <w:r w:rsidRPr="009177F1">
        <w:rPr>
          <w:rFonts w:ascii="KDRS" w:hAnsi="KDRS"/>
          <w:lang w:val="ru-RU"/>
        </w:rPr>
        <w:t>скыихъ упиталъ еси стаяхъ, яко мудрыи (и) истиньны(и) пастухъ (</w:t>
      </w:r>
      <w:r w:rsidRPr="00413D00">
        <w:t>το</w:t>
      </w:r>
      <w:r w:rsidRPr="008D3C1C">
        <w:t>ῖ</w:t>
      </w:r>
      <w:r w:rsidRPr="00413D00">
        <w:t>ϛ</w:t>
      </w:r>
      <w:r w:rsidRPr="009177F1">
        <w:rPr>
          <w:lang w:val="ru-RU"/>
        </w:rPr>
        <w:t xml:space="preserve">... </w:t>
      </w:r>
      <w:r w:rsidRPr="00413D00">
        <w:t>λειμ</w:t>
      </w:r>
      <w:r w:rsidRPr="008D3C1C">
        <w:t>ῶ</w:t>
      </w:r>
      <w:r w:rsidRPr="00413D00">
        <w:t>σιν</w:t>
      </w:r>
      <w:r w:rsidRPr="009177F1">
        <w:rPr>
          <w:lang w:val="ru-RU"/>
        </w:rPr>
        <w:t xml:space="preserve"> </w:t>
      </w:r>
      <w:r w:rsidRPr="009177F1">
        <w:rPr>
          <w:rFonts w:ascii="KDRS" w:hAnsi="KDRS"/>
          <w:lang w:val="ru-RU"/>
        </w:rPr>
        <w:t>‘в лугах’). Мин. ноябрь, 448. 1097</w:t>
      </w:r>
      <w:r>
        <w:rPr>
          <w:rFonts w:ascii="KDRS" w:hAnsi="KDRS"/>
        </w:rPr>
        <w:t> </w:t>
      </w:r>
      <w:r w:rsidRPr="009177F1">
        <w:rPr>
          <w:rFonts w:ascii="KDRS" w:hAnsi="KDRS"/>
          <w:lang w:val="ru-RU"/>
        </w:rPr>
        <w:t xml:space="preserve">г. [то же – Стихирарь, 57. </w:t>
      </w:r>
      <w:r>
        <w:rPr>
          <w:rFonts w:ascii="KDRS" w:hAnsi="KDRS"/>
        </w:rPr>
        <w:t>XII</w:t>
      </w:r>
      <w:r>
        <w:t> </w:t>
      </w:r>
      <w:r w:rsidRPr="009177F1">
        <w:rPr>
          <w:rFonts w:ascii="KDRS" w:hAnsi="KDRS"/>
          <w:lang w:val="ru-RU"/>
        </w:rPr>
        <w:t>в.]. Щюжа н</w:t>
      </w:r>
      <w:r w:rsidRPr="009177F1">
        <w:rPr>
          <w:lang w:val="ru-RU"/>
        </w:rPr>
        <w:t>ѣ</w:t>
      </w:r>
      <w:r w:rsidRPr="009177F1">
        <w:rPr>
          <w:rFonts w:ascii="KDRS" w:hAnsi="KDRS"/>
          <w:lang w:val="ru-RU"/>
        </w:rPr>
        <w:t>коего убогаго телица, по злоб</w:t>
      </w:r>
      <w:r w:rsidRPr="009177F1">
        <w:rPr>
          <w:lang w:val="ru-RU"/>
        </w:rPr>
        <w:t>ѣ</w:t>
      </w:r>
      <w:r w:rsidRPr="009177F1">
        <w:rPr>
          <w:rFonts w:ascii="KDRS" w:hAnsi="KDRS"/>
          <w:lang w:val="ru-RU"/>
        </w:rPr>
        <w:t xml:space="preserve"> коеи, полунощи отгнахъ от стае, юже растерза зв</w:t>
      </w:r>
      <w:r w:rsidRPr="009177F1">
        <w:rPr>
          <w:lang w:val="ru-RU"/>
        </w:rPr>
        <w:t>ѣ</w:t>
      </w:r>
      <w:r w:rsidRPr="009177F1">
        <w:rPr>
          <w:rFonts w:ascii="KDRS" w:hAnsi="KDRS"/>
          <w:lang w:val="ru-RU"/>
        </w:rPr>
        <w:t>рь (</w:t>
      </w:r>
      <w:r w:rsidRPr="00413D00">
        <w:t>τ</w:t>
      </w:r>
      <w:r w:rsidRPr="008D3C1C">
        <w:t>ῆ</w:t>
      </w:r>
      <w:r w:rsidRPr="00413D00">
        <w:t>ϛ</w:t>
      </w:r>
      <w:r w:rsidRPr="009177F1">
        <w:rPr>
          <w:lang w:val="ru-RU"/>
        </w:rPr>
        <w:t xml:space="preserve"> </w:t>
      </w:r>
      <w:r w:rsidRPr="00413D00">
        <w:t>στάσεωϛ</w:t>
      </w:r>
      <w:r w:rsidRPr="009177F1">
        <w:rPr>
          <w:rFonts w:ascii="KDRS" w:hAnsi="KDRS"/>
          <w:lang w:val="ru-RU"/>
        </w:rPr>
        <w:t>). Никон.Панд.</w:t>
      </w:r>
      <w:r w:rsidRPr="009177F1">
        <w:rPr>
          <w:rFonts w:ascii="KDRS" w:hAnsi="KDRS"/>
          <w:vertAlign w:val="superscript"/>
          <w:lang w:val="ru-RU"/>
        </w:rPr>
        <w:t>1</w:t>
      </w:r>
      <w:r w:rsidRPr="009177F1">
        <w:rPr>
          <w:rFonts w:ascii="KDRS" w:hAnsi="KDRS"/>
          <w:lang w:val="ru-RU"/>
        </w:rPr>
        <w:t xml:space="preserve">, 116. </w:t>
      </w:r>
      <w:r>
        <w:rPr>
          <w:rFonts w:ascii="KDRS" w:hAnsi="KDRS"/>
        </w:rPr>
        <w:t>XIV </w:t>
      </w:r>
      <w:r w:rsidRPr="009177F1">
        <w:rPr>
          <w:rFonts w:ascii="KDRS" w:hAnsi="KDRS"/>
          <w:lang w:val="ru-RU"/>
        </w:rPr>
        <w:t>в. И реч&lt;е&gt; ему: Въниди в домъ нашь… А ты почто стоиши вн</w:t>
      </w:r>
      <w:r w:rsidRPr="009177F1">
        <w:rPr>
          <w:lang w:val="ru-RU"/>
        </w:rPr>
        <w:t>ѣ</w:t>
      </w:r>
      <w:r w:rsidRPr="009177F1">
        <w:rPr>
          <w:rFonts w:ascii="KDRS" w:hAnsi="KDRS"/>
          <w:lang w:val="ru-RU"/>
        </w:rPr>
        <w:t>? Азъ и кл</w:t>
      </w:r>
      <w:r w:rsidRPr="009177F1">
        <w:rPr>
          <w:lang w:val="ru-RU"/>
        </w:rPr>
        <w:t>ѣ</w:t>
      </w:r>
      <w:r w:rsidRPr="009177F1">
        <w:rPr>
          <w:rFonts w:ascii="KDRS" w:hAnsi="KDRS"/>
          <w:lang w:val="ru-RU"/>
        </w:rPr>
        <w:t>ть готовихъ, и стаю вельблудомъ (</w:t>
      </w:r>
      <w:r w:rsidRPr="00413D00">
        <w:t>τ</w:t>
      </w:r>
      <w:r w:rsidRPr="008D3C1C">
        <w:t>ό</w:t>
      </w:r>
      <w:r w:rsidRPr="00413D00">
        <w:t>πον</w:t>
      </w:r>
      <w:r w:rsidRPr="009177F1">
        <w:rPr>
          <w:rFonts w:ascii="KDRS" w:hAnsi="KDRS"/>
          <w:lang w:val="ru-RU"/>
        </w:rPr>
        <w:t xml:space="preserve">). (Быт. </w:t>
      </w:r>
      <w:r>
        <w:rPr>
          <w:rFonts w:ascii="KDRS" w:hAnsi="KDRS"/>
        </w:rPr>
        <w:t>XXIV</w:t>
      </w:r>
      <w:r w:rsidRPr="009177F1">
        <w:rPr>
          <w:rFonts w:ascii="KDRS" w:hAnsi="KDRS"/>
          <w:lang w:val="ru-RU"/>
        </w:rPr>
        <w:t xml:space="preserve">, 31) Пятикн., 23. Н. </w:t>
      </w:r>
      <w:r>
        <w:rPr>
          <w:rFonts w:ascii="KDRS" w:hAnsi="KDRS"/>
        </w:rPr>
        <w:t>XV </w:t>
      </w:r>
      <w:r w:rsidRPr="009177F1">
        <w:rPr>
          <w:rFonts w:ascii="KDRS" w:hAnsi="KDRS"/>
          <w:lang w:val="ru-RU"/>
        </w:rPr>
        <w:t>в. И будет яко овця тиха, стояща въ стаях своих</w:t>
      </w:r>
      <w:r w:rsidRPr="009177F1">
        <w:rPr>
          <w:lang w:val="ru-RU"/>
        </w:rPr>
        <w:t xml:space="preserve"> (</w:t>
      </w:r>
      <w:r w:rsidRPr="00413D00">
        <w:t>ἐν</w:t>
      </w:r>
      <w:r w:rsidRPr="009177F1">
        <w:rPr>
          <w:lang w:val="ru-RU"/>
        </w:rPr>
        <w:t xml:space="preserve"> </w:t>
      </w:r>
      <w:r w:rsidRPr="00413D00">
        <w:t>μ</w:t>
      </w:r>
      <w:r w:rsidRPr="008D3C1C">
        <w:t>έ</w:t>
      </w:r>
      <w:r w:rsidRPr="00413D00">
        <w:t>σ</w:t>
      </w:r>
      <w:r w:rsidRPr="00F028A8">
        <w:t>ῳ</w:t>
      </w:r>
      <w:r w:rsidRPr="009177F1">
        <w:rPr>
          <w:lang w:val="ru-RU"/>
        </w:rPr>
        <w:t xml:space="preserve"> </w:t>
      </w:r>
      <w:r w:rsidRPr="00413D00">
        <w:t>κο</w:t>
      </w:r>
      <w:r w:rsidRPr="008D3C1C">
        <w:t>ί</w:t>
      </w:r>
      <w:r w:rsidRPr="00413D00">
        <w:t>τηϛ</w:t>
      </w:r>
      <w:r w:rsidRPr="009177F1">
        <w:rPr>
          <w:lang w:val="ru-RU"/>
        </w:rPr>
        <w:t>)</w:t>
      </w:r>
      <w:r w:rsidRPr="009177F1">
        <w:rPr>
          <w:rFonts w:ascii="KDRS" w:hAnsi="KDRS"/>
          <w:lang w:val="ru-RU"/>
        </w:rPr>
        <w:t xml:space="preserve">. (Мих. </w:t>
      </w:r>
      <w:r>
        <w:rPr>
          <w:rFonts w:ascii="KDRS" w:hAnsi="KDRS"/>
        </w:rPr>
        <w:t>II</w:t>
      </w:r>
      <w:r w:rsidRPr="009177F1">
        <w:rPr>
          <w:rFonts w:ascii="KDRS" w:hAnsi="KDRS"/>
          <w:lang w:val="ru-RU"/>
        </w:rPr>
        <w:t xml:space="preserve">, 12) Кн.прор., 37.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[Константин] въ славу же Бг</w:t>
      </w:r>
      <w:r w:rsidRPr="009177F1">
        <w:rPr>
          <w:lang w:val="ru-RU"/>
        </w:rPr>
        <w:t>҃</w:t>
      </w:r>
      <w:r w:rsidRPr="009177F1">
        <w:rPr>
          <w:rFonts w:ascii="KDRS" w:hAnsi="KDRS"/>
          <w:lang w:val="ru-RU"/>
        </w:rPr>
        <w:t>у утверже на манастыри воиникомъ жилища и конемъ стаю и гною кидати… створи (</w:t>
      </w:r>
      <w:r w:rsidRPr="008D3C1C">
        <w:t>ἱ</w:t>
      </w:r>
      <w:r w:rsidRPr="00413D00">
        <w:t>πποστάσια</w:t>
      </w:r>
      <w:r w:rsidRPr="009177F1">
        <w:rPr>
          <w:rFonts w:ascii="KDRS" w:hAnsi="KDRS"/>
          <w:lang w:val="ru-RU"/>
        </w:rPr>
        <w:t xml:space="preserve">). Хрон.Г.Амарт., 481. </w:t>
      </w:r>
      <w:r>
        <w:rPr>
          <w:rFonts w:ascii="KDRS" w:hAnsi="KDRS"/>
        </w:rPr>
        <w:t>XV </w:t>
      </w:r>
      <w:r w:rsidRPr="009177F1">
        <w:rPr>
          <w:lang w:val="ru-RU"/>
        </w:rPr>
        <w:t xml:space="preserve">в. ~ </w:t>
      </w:r>
      <w:r>
        <w:rPr>
          <w:rFonts w:ascii="KDRS" w:hAnsi="KDRS"/>
        </w:rPr>
        <w:t>XI </w:t>
      </w:r>
      <w:r w:rsidRPr="009177F1">
        <w:rPr>
          <w:rFonts w:ascii="KDRS" w:hAnsi="KDRS"/>
          <w:lang w:val="ru-RU"/>
        </w:rPr>
        <w:t>в. (1261): Болма бо еха ко Волковыску, ловя яти ворога своего Вышелка и Тевтила, и не удоси [по вар.] ею в город</w:t>
      </w:r>
      <w:r w:rsidRPr="009177F1">
        <w:rPr>
          <w:lang w:val="ru-RU"/>
        </w:rPr>
        <w:t>ѣ</w:t>
      </w:r>
      <w:r w:rsidRPr="009177F1">
        <w:rPr>
          <w:rFonts w:ascii="KDRS" w:hAnsi="KDRS"/>
          <w:lang w:val="ru-RU"/>
        </w:rPr>
        <w:t>, искаше ею по стаемъ, посылая люди, и не обр</w:t>
      </w:r>
      <w:r w:rsidRPr="009177F1">
        <w:rPr>
          <w:lang w:val="ru-RU"/>
        </w:rPr>
        <w:t>ѣ</w:t>
      </w:r>
      <w:r w:rsidRPr="009177F1">
        <w:rPr>
          <w:rFonts w:ascii="KDRS" w:hAnsi="KDRS"/>
          <w:lang w:val="ru-RU"/>
        </w:rPr>
        <w:t>те ею. Ипат.лет., 847. Ок. 1425 г. Продалъ… свое влад</w:t>
      </w:r>
      <w:r w:rsidRPr="009177F1">
        <w:rPr>
          <w:lang w:val="ru-RU"/>
        </w:rPr>
        <w:t>ѣ</w:t>
      </w:r>
      <w:r w:rsidRPr="009177F1">
        <w:rPr>
          <w:rFonts w:ascii="KDRS" w:hAnsi="KDRS"/>
          <w:lang w:val="ru-RU"/>
        </w:rPr>
        <w:t xml:space="preserve">нье, дворъ и с подворною землею и з дворовымъ строениемъ, горние и луговые орамые земли и пожни, сенные покосы и всякие угодья, да за Двиною рекою полъ стаи скотинной. Гр.Дв. </w:t>
      </w:r>
      <w:r>
        <w:rPr>
          <w:rFonts w:ascii="KDRS" w:hAnsi="KDRS"/>
        </w:rPr>
        <w:t>II</w:t>
      </w:r>
      <w:r w:rsidRPr="009177F1">
        <w:rPr>
          <w:rFonts w:ascii="KDRS" w:hAnsi="KDRS"/>
          <w:lang w:val="ru-RU"/>
        </w:rPr>
        <w:t>, 182. 1686 г.</w:t>
      </w:r>
    </w:p>
    <w:p w14:paraId="48E106B8"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2. </w:t>
      </w:r>
      <w:r w:rsidRPr="009177F1">
        <w:rPr>
          <w:rFonts w:ascii="KDRS" w:hAnsi="KDRS"/>
          <w:i/>
          <w:iCs/>
          <w:lang w:val="ru-RU"/>
        </w:rPr>
        <w:t>Обитель, пристанище</w:t>
      </w:r>
      <w:r w:rsidRPr="009177F1">
        <w:rPr>
          <w:rFonts w:ascii="KDRS" w:hAnsi="KDRS"/>
          <w:lang w:val="ru-RU"/>
        </w:rPr>
        <w:t>. Сами же пр</w:t>
      </w:r>
      <w:r w:rsidRPr="009177F1">
        <w:rPr>
          <w:lang w:val="ru-RU"/>
        </w:rPr>
        <w:t>ѣ</w:t>
      </w:r>
      <w:r w:rsidRPr="009177F1">
        <w:rPr>
          <w:rFonts w:ascii="KDRS" w:hAnsi="KDRS"/>
          <w:lang w:val="ru-RU"/>
        </w:rPr>
        <w:t>имъше цр</w:t>
      </w:r>
      <w:r w:rsidRPr="009177F1">
        <w:rPr>
          <w:lang w:val="ru-RU"/>
        </w:rPr>
        <w:t>҃</w:t>
      </w:r>
      <w:r w:rsidRPr="009177F1">
        <w:rPr>
          <w:rFonts w:ascii="KDRS" w:hAnsi="KDRS"/>
          <w:lang w:val="ru-RU"/>
        </w:rPr>
        <w:t>кве и сътворивъше</w:t>
      </w:r>
      <w:r w:rsidRPr="009177F1">
        <w:rPr>
          <w:lang w:val="ru-RU"/>
        </w:rPr>
        <w:t xml:space="preserve"> </w:t>
      </w:r>
      <w:r w:rsidRPr="009177F1">
        <w:rPr>
          <w:rFonts w:ascii="KDRS" w:hAnsi="KDRS"/>
          <w:lang w:val="ru-RU"/>
        </w:rPr>
        <w:t>стаю своеи зълоби</w:t>
      </w:r>
      <w:r w:rsidRPr="009177F1">
        <w:rPr>
          <w:lang w:val="ru-RU"/>
        </w:rPr>
        <w:t xml:space="preserve"> (</w:t>
      </w:r>
      <w:r w:rsidRPr="008D3C1C">
        <w:t>ὁ</w:t>
      </w:r>
      <w:r w:rsidRPr="00413D00">
        <w:t>ρμητ</w:t>
      </w:r>
      <w:r w:rsidRPr="008D3C1C">
        <w:t>ή</w:t>
      </w:r>
      <w:r w:rsidRPr="00413D00">
        <w:t>ριον</w:t>
      </w:r>
      <w:r w:rsidRPr="009177F1">
        <w:rPr>
          <w:lang w:val="ru-RU"/>
        </w:rPr>
        <w:t xml:space="preserve">). </w:t>
      </w:r>
      <w:r w:rsidRPr="009177F1">
        <w:rPr>
          <w:rFonts w:ascii="KDRS" w:hAnsi="KDRS"/>
          <w:lang w:val="ru-RU"/>
        </w:rPr>
        <w:t xml:space="preserve">Гр.Наз., 64. </w:t>
      </w:r>
      <w:r>
        <w:rPr>
          <w:rFonts w:ascii="KDRS" w:hAnsi="KDRS"/>
        </w:rPr>
        <w:t>XI</w:t>
      </w:r>
      <w:r w:rsidRPr="009177F1">
        <w:rPr>
          <w:rFonts w:ascii="KDRS" w:hAnsi="KDRS"/>
          <w:lang w:val="ru-RU"/>
        </w:rPr>
        <w:t xml:space="preserve"> в. Тъ даеть силу и укр</w:t>
      </w:r>
      <w:r w:rsidRPr="009177F1">
        <w:rPr>
          <w:lang w:val="ru-RU"/>
        </w:rPr>
        <w:t>ѣ</w:t>
      </w:r>
      <w:r w:rsidRPr="009177F1">
        <w:rPr>
          <w:rFonts w:ascii="KDRS" w:hAnsi="KDRS"/>
          <w:lang w:val="ru-RU"/>
        </w:rPr>
        <w:t>пление людьмь своимь, и да поставить самъ ся паству св</w:t>
      </w:r>
      <w:r w:rsidRPr="009177F1">
        <w:rPr>
          <w:lang w:val="ru-RU"/>
        </w:rPr>
        <w:t>ѣ</w:t>
      </w:r>
      <w:r w:rsidRPr="009177F1">
        <w:rPr>
          <w:rFonts w:ascii="KDRS" w:hAnsi="KDRS"/>
          <w:lang w:val="ru-RU"/>
        </w:rPr>
        <w:t>тьлу и непорочьну и вышьни оград</w:t>
      </w:r>
      <w:r w:rsidRPr="009177F1">
        <w:rPr>
          <w:lang w:val="ru-RU"/>
        </w:rPr>
        <w:t>ѣ</w:t>
      </w:r>
      <w:r w:rsidRPr="009177F1">
        <w:rPr>
          <w:rFonts w:ascii="KDRS" w:hAnsi="KDRS"/>
          <w:lang w:val="ru-RU"/>
        </w:rPr>
        <w:t xml:space="preserve"> (</w:t>
      </w:r>
      <w:r w:rsidRPr="00413D00">
        <w:t>τ</w:t>
      </w:r>
      <w:r w:rsidRPr="008D3C1C">
        <w:t>ῆ</w:t>
      </w:r>
      <w:r w:rsidRPr="00413D00">
        <w:t>ϛ</w:t>
      </w:r>
      <w:r w:rsidRPr="009177F1">
        <w:rPr>
          <w:lang w:val="ru-RU"/>
        </w:rPr>
        <w:t xml:space="preserve"> </w:t>
      </w:r>
      <w:r w:rsidRPr="008D3C1C">
        <w:t>ἄ</w:t>
      </w:r>
      <w:r w:rsidRPr="00413D00">
        <w:t>νω</w:t>
      </w:r>
      <w:r w:rsidRPr="009177F1">
        <w:rPr>
          <w:lang w:val="ru-RU"/>
        </w:rPr>
        <w:t xml:space="preserve"> </w:t>
      </w:r>
      <w:r w:rsidRPr="00413D00">
        <w:t>μάνδραϛ</w:t>
      </w:r>
      <w:r w:rsidRPr="009177F1">
        <w:rPr>
          <w:rFonts w:ascii="KDRS" w:hAnsi="KDRS"/>
          <w:lang w:val="ru-RU"/>
        </w:rPr>
        <w:t>)</w:t>
      </w:r>
      <w:r w:rsidRPr="009177F1">
        <w:rPr>
          <w:lang w:val="ru-RU"/>
        </w:rPr>
        <w:t xml:space="preserve"> </w:t>
      </w:r>
      <w:r w:rsidRPr="009177F1">
        <w:rPr>
          <w:rFonts w:ascii="KDRS" w:hAnsi="KDRS"/>
          <w:lang w:val="ru-RU"/>
        </w:rPr>
        <w:t>достоину, въ стаи благовеселящиихъся… якоже въ црькъви (</w:t>
      </w:r>
      <w:r w:rsidRPr="00413D00">
        <w:t>ἐν</w:t>
      </w:r>
      <w:r w:rsidRPr="009177F1">
        <w:rPr>
          <w:lang w:val="ru-RU"/>
        </w:rPr>
        <w:t xml:space="preserve"> </w:t>
      </w:r>
      <w:r w:rsidRPr="00413D00">
        <w:t>τ</w:t>
      </w:r>
      <w:r w:rsidRPr="008D3C1C">
        <w:t>ῇ</w:t>
      </w:r>
      <w:r w:rsidRPr="009177F1">
        <w:rPr>
          <w:lang w:val="ru-RU"/>
        </w:rPr>
        <w:t xml:space="preserve"> </w:t>
      </w:r>
      <w:r w:rsidRPr="00413D00">
        <w:t>κατοικ</w:t>
      </w:r>
      <w:r w:rsidRPr="008D3C1C">
        <w:t>ίᾳ</w:t>
      </w:r>
      <w:r w:rsidRPr="009177F1">
        <w:rPr>
          <w:rFonts w:ascii="KDRS" w:hAnsi="KDRS"/>
          <w:lang w:val="ru-RU"/>
        </w:rPr>
        <w:t>). Там же, 173. Ин</w:t>
      </w:r>
      <w:r w:rsidRPr="009177F1">
        <w:rPr>
          <w:lang w:val="ru-RU"/>
        </w:rPr>
        <w:t>ѣ</w:t>
      </w:r>
      <w:r w:rsidRPr="009177F1">
        <w:rPr>
          <w:rFonts w:ascii="KDRS" w:hAnsi="KDRS"/>
          <w:lang w:val="ru-RU"/>
        </w:rPr>
        <w:t xml:space="preserve">мь путьмь въ тужде принесетеся стау </w:t>
      </w:r>
      <w:r w:rsidRPr="009177F1">
        <w:rPr>
          <w:lang w:val="ru-RU"/>
        </w:rPr>
        <w:t>(</w:t>
      </w:r>
      <w:r w:rsidRPr="00413D00">
        <w:t>πρ</w:t>
      </w:r>
      <w:r w:rsidRPr="008D3C1C">
        <w:t>ὸ</w:t>
      </w:r>
      <w:r w:rsidRPr="00413D00">
        <w:t>ϛ</w:t>
      </w:r>
      <w:r w:rsidRPr="009177F1">
        <w:rPr>
          <w:lang w:val="ru-RU"/>
        </w:rPr>
        <w:t xml:space="preserve"> </w:t>
      </w:r>
      <w:r w:rsidRPr="00413D00">
        <w:t>τ</w:t>
      </w:r>
      <w:r w:rsidRPr="008D3C1C">
        <w:t>ὸ</w:t>
      </w:r>
      <w:r w:rsidRPr="009177F1">
        <w:rPr>
          <w:lang w:val="ru-RU"/>
        </w:rPr>
        <w:t xml:space="preserve">... </w:t>
      </w:r>
      <w:r w:rsidRPr="00413D00">
        <w:t>καταγ</w:t>
      </w:r>
      <w:r w:rsidRPr="008D3C1C">
        <w:t>ώ</w:t>
      </w:r>
      <w:r w:rsidRPr="00413D00">
        <w:t>γιον</w:t>
      </w:r>
      <w:r w:rsidRPr="009177F1">
        <w:rPr>
          <w:lang w:val="ru-RU"/>
        </w:rPr>
        <w:t>).</w:t>
      </w:r>
      <w:r w:rsidRPr="009177F1">
        <w:rPr>
          <w:rFonts w:ascii="KDRS" w:hAnsi="KDRS"/>
          <w:lang w:val="ru-RU"/>
        </w:rPr>
        <w:t xml:space="preserve"> Там же, 275. </w:t>
      </w:r>
    </w:p>
    <w:p w14:paraId="7BCB8DB8"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3. </w:t>
      </w:r>
      <w:r w:rsidRPr="009177F1">
        <w:rPr>
          <w:rFonts w:ascii="KDRS" w:hAnsi="KDRS"/>
          <w:i/>
          <w:iCs/>
          <w:lang w:val="ru-RU"/>
        </w:rPr>
        <w:t>Жилище зверя</w:t>
      </w:r>
      <w:r w:rsidRPr="009177F1">
        <w:rPr>
          <w:lang w:val="ru-RU"/>
        </w:rPr>
        <w:t>,</w:t>
      </w:r>
      <w:r w:rsidRPr="009177F1">
        <w:rPr>
          <w:rFonts w:ascii="KDRS" w:hAnsi="KDRS"/>
          <w:i/>
          <w:iCs/>
          <w:lang w:val="ru-RU"/>
        </w:rPr>
        <w:t xml:space="preserve"> логово</w:t>
      </w:r>
      <w:r w:rsidRPr="009177F1">
        <w:rPr>
          <w:rFonts w:ascii="KDRS" w:hAnsi="KDRS"/>
          <w:lang w:val="ru-RU"/>
        </w:rPr>
        <w:t>. Кд</w:t>
      </w:r>
      <w:r w:rsidRPr="009177F1">
        <w:rPr>
          <w:lang w:val="ru-RU"/>
        </w:rPr>
        <w:t>ѣ</w:t>
      </w:r>
      <w:r w:rsidRPr="009177F1">
        <w:rPr>
          <w:rFonts w:ascii="KDRS" w:hAnsi="KDRS"/>
          <w:lang w:val="ru-RU"/>
        </w:rPr>
        <w:t xml:space="preserve"> ес&lt;ть&gt; стая львьская и пажить сущия львичищемь камо идет львъ (</w:t>
      </w:r>
      <w:r w:rsidRPr="00413D00">
        <w:t>κατοικητ</w:t>
      </w:r>
      <w:r w:rsidRPr="008D3C1C">
        <w:t>ή</w:t>
      </w:r>
      <w:r w:rsidRPr="00413D00">
        <w:t>ριον</w:t>
      </w:r>
      <w:r w:rsidRPr="009177F1">
        <w:rPr>
          <w:rFonts w:ascii="KDRS" w:hAnsi="KDRS"/>
          <w:lang w:val="ru-RU"/>
        </w:rPr>
        <w:t>). (Наум.</w:t>
      </w:r>
      <w:r w:rsidRPr="009177F1">
        <w:rPr>
          <w:lang w:val="ru-RU"/>
        </w:rPr>
        <w:t xml:space="preserve"> </w:t>
      </w:r>
      <w:r>
        <w:rPr>
          <w:rFonts w:ascii="KDRS" w:hAnsi="KDRS"/>
        </w:rPr>
        <w:t>II</w:t>
      </w:r>
      <w:r w:rsidRPr="009177F1">
        <w:rPr>
          <w:rFonts w:ascii="KDRS" w:hAnsi="KDRS"/>
          <w:lang w:val="ru-RU"/>
        </w:rPr>
        <w:t>, 11). Кн.прор.</w:t>
      </w:r>
      <w:r w:rsidRPr="009177F1">
        <w:rPr>
          <w:rFonts w:ascii="KDRS" w:hAnsi="KDRS"/>
          <w:vertAlign w:val="superscript"/>
          <w:lang w:val="ru-RU"/>
        </w:rPr>
        <w:t>2</w:t>
      </w:r>
      <w:r w:rsidRPr="009177F1">
        <w:rPr>
          <w:rFonts w:ascii="KDRS" w:hAnsi="KDRS"/>
          <w:lang w:val="ru-RU"/>
        </w:rPr>
        <w:t>, 46.</w:t>
      </w:r>
      <w:r w:rsidRPr="009177F1">
        <w:rPr>
          <w:lang w:val="ru-RU"/>
        </w:rPr>
        <w:t xml:space="preserve"> </w:t>
      </w:r>
      <w:r>
        <w:rPr>
          <w:rFonts w:ascii="KDRS" w:hAnsi="KDRS"/>
        </w:rPr>
        <w:t>XV</w:t>
      </w:r>
      <w:r>
        <w:t> </w:t>
      </w:r>
      <w:r w:rsidRPr="009177F1">
        <w:rPr>
          <w:rFonts w:ascii="KDRS" w:hAnsi="KDRS"/>
          <w:lang w:val="ru-RU"/>
        </w:rPr>
        <w:t>в. Остави, яко левъ стаю свою, яко быс&lt;ть&gt; земля их въ непрохожение от лица меча великааго (</w:t>
      </w:r>
      <w:r w:rsidRPr="00413D00">
        <w:t>κατάλυμα</w:t>
      </w:r>
      <w:r w:rsidRPr="009177F1">
        <w:rPr>
          <w:rFonts w:ascii="KDRS" w:hAnsi="KDRS"/>
          <w:lang w:val="ru-RU"/>
        </w:rPr>
        <w:t>). (Иерем.</w:t>
      </w:r>
      <w:r w:rsidRPr="009177F1">
        <w:rPr>
          <w:lang w:val="ru-RU"/>
        </w:rPr>
        <w:t xml:space="preserve"> </w:t>
      </w:r>
      <w:r>
        <w:rPr>
          <w:rFonts w:ascii="KDRS" w:hAnsi="KDRS"/>
        </w:rPr>
        <w:t>XXV</w:t>
      </w:r>
      <w:r w:rsidRPr="009177F1">
        <w:rPr>
          <w:rFonts w:ascii="KDRS" w:hAnsi="KDRS"/>
          <w:lang w:val="ru-RU"/>
        </w:rPr>
        <w:t>, 38) Там же, 276.</w:t>
      </w:r>
    </w:p>
    <w:p w14:paraId="4B08B39E"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iCs/>
          <w:lang w:val="ru-RU"/>
        </w:rPr>
        <w:t>Галерея</w:t>
      </w:r>
      <w:r w:rsidRPr="009177F1">
        <w:rPr>
          <w:rFonts w:ascii="KDRS" w:hAnsi="KDRS"/>
          <w:lang w:val="ru-RU"/>
        </w:rPr>
        <w:t>,</w:t>
      </w:r>
      <w:r w:rsidRPr="009177F1">
        <w:rPr>
          <w:rFonts w:ascii="KDRS" w:hAnsi="KDRS"/>
          <w:i/>
          <w:iCs/>
          <w:lang w:val="ru-RU"/>
        </w:rPr>
        <w:t xml:space="preserve"> крытый ход</w:t>
      </w:r>
      <w:r w:rsidRPr="009177F1">
        <w:rPr>
          <w:rFonts w:ascii="KDRS" w:hAnsi="KDRS"/>
          <w:lang w:val="ru-RU"/>
        </w:rPr>
        <w:t>. Акы остолпение вън</w:t>
      </w:r>
      <w:r w:rsidRPr="009177F1">
        <w:rPr>
          <w:lang w:val="ru-RU"/>
        </w:rPr>
        <w:t>ѣ</w:t>
      </w:r>
      <w:r w:rsidRPr="009177F1">
        <w:rPr>
          <w:rFonts w:ascii="KDRS" w:hAnsi="KDRS"/>
          <w:lang w:val="ru-RU"/>
        </w:rPr>
        <w:t>шняго двора въряжены сусь лицемь стая трии, яже противу пр</w:t>
      </w:r>
      <w:r w:rsidRPr="009177F1">
        <w:rPr>
          <w:lang w:val="ru-RU"/>
        </w:rPr>
        <w:t>ѣ</w:t>
      </w:r>
      <w:r w:rsidRPr="009177F1">
        <w:rPr>
          <w:rFonts w:ascii="KDRS" w:hAnsi="KDRS"/>
          <w:lang w:val="ru-RU"/>
        </w:rPr>
        <w:t>градамъ (</w:t>
      </w:r>
      <w:r w:rsidRPr="00413D00">
        <w:t>στοα</w:t>
      </w:r>
      <w:r w:rsidRPr="008D3C1C">
        <w:t>ὶ</w:t>
      </w:r>
      <w:r w:rsidRPr="009177F1">
        <w:rPr>
          <w:lang w:val="ru-RU"/>
        </w:rPr>
        <w:t xml:space="preserve"> </w:t>
      </w:r>
      <w:r w:rsidRPr="00413D00">
        <w:t>τρισσα</w:t>
      </w:r>
      <w:r w:rsidRPr="008D3C1C">
        <w:t>ί</w:t>
      </w:r>
      <w:r w:rsidRPr="009177F1">
        <w:rPr>
          <w:rFonts w:ascii="KDRS" w:hAnsi="KDRS"/>
          <w:lang w:val="ru-RU"/>
        </w:rPr>
        <w:t xml:space="preserve">). (Иезек. </w:t>
      </w:r>
      <w:r>
        <w:rPr>
          <w:rFonts w:ascii="KDRS" w:hAnsi="KDRS"/>
        </w:rPr>
        <w:t>XLII</w:t>
      </w:r>
      <w:r w:rsidRPr="009177F1">
        <w:rPr>
          <w:rFonts w:ascii="KDRS" w:hAnsi="KDRS"/>
          <w:lang w:val="ru-RU"/>
        </w:rPr>
        <w:t xml:space="preserve">, 3) Кн.прор., 248. </w:t>
      </w:r>
      <w:r>
        <w:rPr>
          <w:rFonts w:ascii="KDRS" w:hAnsi="KDRS"/>
        </w:rPr>
        <w:t>XV</w:t>
      </w:r>
      <w:r w:rsidRPr="009177F1">
        <w:rPr>
          <w:rFonts w:ascii="KDRS" w:hAnsi="KDRS"/>
          <w:lang w:val="ru-RU"/>
        </w:rPr>
        <w:t>–</w:t>
      </w:r>
      <w:r>
        <w:rPr>
          <w:rFonts w:ascii="KDRS" w:hAnsi="KDRS"/>
        </w:rPr>
        <w:t>XVI </w:t>
      </w:r>
      <w:r w:rsidRPr="009177F1">
        <w:rPr>
          <w:rFonts w:ascii="KDRS" w:hAnsi="KDRS"/>
          <w:lang w:val="ru-RU"/>
        </w:rPr>
        <w:t>вв.</w:t>
      </w:r>
    </w:p>
    <w:p w14:paraId="27DFA445"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lastRenderedPageBreak/>
        <w:t xml:space="preserve">5. </w:t>
      </w:r>
      <w:r w:rsidRPr="009177F1">
        <w:rPr>
          <w:rFonts w:ascii="KDRS" w:hAnsi="KDRS"/>
          <w:i/>
          <w:iCs/>
          <w:lang w:val="ru-RU"/>
        </w:rPr>
        <w:t>Ложе</w:t>
      </w:r>
      <w:r w:rsidRPr="009177F1">
        <w:rPr>
          <w:lang w:val="ru-RU"/>
        </w:rPr>
        <w:t>,</w:t>
      </w:r>
      <w:r w:rsidRPr="009177F1">
        <w:rPr>
          <w:rFonts w:ascii="KDRS" w:hAnsi="KDRS"/>
          <w:i/>
          <w:iCs/>
          <w:lang w:val="ru-RU"/>
        </w:rPr>
        <w:t xml:space="preserve"> настил</w:t>
      </w:r>
      <w:r w:rsidRPr="009177F1">
        <w:rPr>
          <w:rFonts w:ascii="KDRS" w:hAnsi="KDRS"/>
          <w:lang w:val="ru-RU"/>
        </w:rPr>
        <w:t>. И на хлад</w:t>
      </w:r>
      <w:r w:rsidRPr="009177F1">
        <w:rPr>
          <w:lang w:val="ru-RU"/>
        </w:rPr>
        <w:t>ѣ</w:t>
      </w:r>
      <w:r w:rsidRPr="009177F1">
        <w:rPr>
          <w:rFonts w:ascii="KDRS" w:hAnsi="KDRS"/>
          <w:lang w:val="ru-RU"/>
        </w:rPr>
        <w:t xml:space="preserve"> поставити стаю </w:t>
      </w:r>
      <w:r w:rsidRPr="00795871">
        <w:rPr>
          <w:lang w:val="el-GR"/>
        </w:rPr>
        <w:t>(ὑπὸ ταῖ</w:t>
      </w:r>
      <w:r w:rsidRPr="008D3C1C">
        <w:sym w:font="Hellenica" w:char="F022"/>
      </w:r>
      <w:r w:rsidRPr="00795871">
        <w:rPr>
          <w:lang w:val="el-GR"/>
        </w:rPr>
        <w:t xml:space="preserve"> αὔραι</w:t>
      </w:r>
      <w:r w:rsidRPr="008D3C1C">
        <w:sym w:font="Hellenica" w:char="F022"/>
      </w:r>
      <w:r w:rsidRPr="00795871">
        <w:rPr>
          <w:lang w:val="el-GR"/>
        </w:rPr>
        <w:t xml:space="preserve"> σ</w:t>
      </w:r>
      <w:r w:rsidRPr="008D3C1C">
        <w:sym w:font="Hellenica" w:char="F063"/>
      </w:r>
      <w:r w:rsidRPr="00795871">
        <w:rPr>
          <w:lang w:val="el-GR"/>
        </w:rPr>
        <w:t>εδιάσαι στιβάδα</w:t>
      </w:r>
      <w:r w:rsidRPr="00795871">
        <w:rPr>
          <w:rFonts w:ascii="KDRS" w:hAnsi="KDRS"/>
          <w:lang w:val="el-GR"/>
        </w:rPr>
        <w:t xml:space="preserve">). </w:t>
      </w:r>
      <w:r w:rsidRPr="009177F1">
        <w:rPr>
          <w:rFonts w:ascii="KDRS" w:hAnsi="KDRS"/>
          <w:lang w:val="ru-RU"/>
        </w:rPr>
        <w:t xml:space="preserve">Гр.Наз., 126. </w:t>
      </w:r>
      <w:r>
        <w:rPr>
          <w:rFonts w:ascii="KDRS" w:hAnsi="KDRS"/>
        </w:rPr>
        <w:t>XI</w:t>
      </w:r>
      <w:r w:rsidRPr="009177F1">
        <w:rPr>
          <w:lang w:val="ru-RU"/>
        </w:rPr>
        <w:t xml:space="preserve"> </w:t>
      </w:r>
      <w:r w:rsidRPr="009177F1">
        <w:rPr>
          <w:rFonts w:ascii="KDRS" w:hAnsi="KDRS"/>
          <w:lang w:val="ru-RU"/>
        </w:rPr>
        <w:t>в.</w:t>
      </w:r>
    </w:p>
    <w:p w14:paraId="49ADA5CF" w14:textId="77777777" w:rsidR="00F4528E" w:rsidRPr="009177F1" w:rsidRDefault="00F4528E" w:rsidP="00F4528E">
      <w:pPr>
        <w:spacing w:line="460" w:lineRule="exact"/>
        <w:ind w:firstLine="709"/>
        <w:jc w:val="both"/>
        <w:rPr>
          <w:lang w:val="ru-RU"/>
        </w:rPr>
      </w:pPr>
      <w:r w:rsidRPr="009177F1">
        <w:rPr>
          <w:b/>
          <w:bCs/>
          <w:lang w:val="ru-RU"/>
        </w:rPr>
        <w:t>СТАЯ</w:t>
      </w:r>
      <w:r w:rsidRPr="009177F1">
        <w:rPr>
          <w:vertAlign w:val="superscript"/>
          <w:lang w:val="ru-RU"/>
        </w:rPr>
        <w:t>2</w:t>
      </w:r>
      <w:r w:rsidRPr="009177F1">
        <w:rPr>
          <w:lang w:val="ru-RU"/>
        </w:rPr>
        <w:t xml:space="preserve">, </w:t>
      </w:r>
      <w:r w:rsidRPr="009177F1">
        <w:rPr>
          <w:rFonts w:ascii="KDRS" w:hAnsi="KDRS"/>
          <w:i/>
          <w:iCs/>
          <w:lang w:val="ru-RU"/>
        </w:rPr>
        <w:t xml:space="preserve">ж. Участок пахотного поля определенной величины </w:t>
      </w:r>
      <w:r w:rsidRPr="009177F1">
        <w:rPr>
          <w:rFonts w:ascii="KDRS" w:hAnsi="KDRS"/>
          <w:lang w:val="ru-RU"/>
        </w:rPr>
        <w:t>(</w:t>
      </w:r>
      <w:r w:rsidRPr="009177F1">
        <w:rPr>
          <w:rFonts w:ascii="KDRS" w:hAnsi="KDRS"/>
          <w:i/>
          <w:iCs/>
          <w:lang w:val="ru-RU"/>
        </w:rPr>
        <w:t>обычно ок. 1,4 га</w:t>
      </w:r>
      <w:r w:rsidRPr="009177F1">
        <w:rPr>
          <w:rFonts w:ascii="KDRS" w:hAnsi="KDRS"/>
          <w:lang w:val="ru-RU"/>
        </w:rPr>
        <w:t>) (</w:t>
      </w:r>
      <w:r w:rsidRPr="009177F1">
        <w:rPr>
          <w:rFonts w:ascii="KDRS" w:hAnsi="KDRS"/>
          <w:i/>
          <w:iCs/>
          <w:lang w:val="ru-RU"/>
        </w:rPr>
        <w:t>ср. ст.-польск</w:t>
      </w:r>
      <w:r w:rsidRPr="009177F1">
        <w:rPr>
          <w:rFonts w:ascii="KDRS" w:hAnsi="KDRS"/>
          <w:lang w:val="ru-RU"/>
        </w:rPr>
        <w:t xml:space="preserve">. </w:t>
      </w:r>
      <w:r>
        <w:rPr>
          <w:rFonts w:ascii="KDRS" w:hAnsi="KDRS"/>
        </w:rPr>
        <w:t>staja</w:t>
      </w:r>
      <w:r w:rsidRPr="009177F1">
        <w:rPr>
          <w:rFonts w:ascii="KDRS" w:hAnsi="KDRS"/>
          <w:lang w:val="ru-RU"/>
        </w:rPr>
        <w:t xml:space="preserve"> </w:t>
      </w:r>
      <w:r w:rsidRPr="009177F1">
        <w:rPr>
          <w:rFonts w:ascii="KDRS" w:hAnsi="KDRS"/>
          <w:i/>
          <w:iCs/>
          <w:lang w:val="ru-RU"/>
        </w:rPr>
        <w:t>в этом знач</w:t>
      </w:r>
      <w:r w:rsidRPr="009177F1">
        <w:rPr>
          <w:rFonts w:ascii="KDRS" w:hAnsi="KDRS"/>
          <w:lang w:val="ru-RU"/>
        </w:rPr>
        <w:t>.). На одинъ д</w:t>
      </w:r>
      <w:r w:rsidRPr="009177F1">
        <w:rPr>
          <w:lang w:val="ru-RU"/>
        </w:rPr>
        <w:t>ѣ</w:t>
      </w:r>
      <w:r w:rsidRPr="009177F1">
        <w:rPr>
          <w:rFonts w:ascii="KDRS" w:hAnsi="KDRS"/>
          <w:lang w:val="ru-RU"/>
        </w:rPr>
        <w:t>лъ нивы или на полосу или на денны ста</w:t>
      </w:r>
      <w:r w:rsidRPr="009177F1">
        <w:rPr>
          <w:lang w:val="ru-RU"/>
        </w:rPr>
        <w:t>ѣ</w:t>
      </w:r>
      <w:r w:rsidRPr="009177F1">
        <w:rPr>
          <w:rFonts w:ascii="KDRS" w:hAnsi="KDRS"/>
          <w:lang w:val="ru-RU"/>
        </w:rPr>
        <w:t xml:space="preserve"> или десятину, какъ гд</w:t>
      </w:r>
      <w:r w:rsidRPr="009177F1">
        <w:rPr>
          <w:lang w:val="ru-RU"/>
        </w:rPr>
        <w:t>ѣ</w:t>
      </w:r>
      <w:r w:rsidRPr="009177F1">
        <w:rPr>
          <w:rFonts w:ascii="KDRS" w:hAnsi="KDRS"/>
          <w:lang w:val="ru-RU"/>
        </w:rPr>
        <w:t xml:space="preserve"> зовутъ, полно есть вывести двадесятъ и четыре возы навозу (</w:t>
      </w:r>
      <w:r>
        <w:rPr>
          <w:rFonts w:ascii="KDRS" w:hAnsi="KDRS"/>
        </w:rPr>
        <w:t>na</w:t>
      </w:r>
      <w:r w:rsidRPr="009177F1">
        <w:rPr>
          <w:rFonts w:ascii="KDRS" w:hAnsi="KDRS"/>
          <w:lang w:val="ru-RU"/>
        </w:rPr>
        <w:t xml:space="preserve"> </w:t>
      </w:r>
      <w:r>
        <w:rPr>
          <w:rFonts w:ascii="KDRS" w:hAnsi="KDRS"/>
        </w:rPr>
        <w:t>d</w:t>
      </w:r>
      <w:r>
        <w:t>z</w:t>
      </w:r>
      <w:r>
        <w:rPr>
          <w:rFonts w:ascii="KDRS" w:hAnsi="KDRS"/>
        </w:rPr>
        <w:t>ienne</w:t>
      </w:r>
      <w:r w:rsidRPr="009177F1">
        <w:rPr>
          <w:rFonts w:ascii="KDRS" w:hAnsi="KDRS"/>
          <w:lang w:val="ru-RU"/>
        </w:rPr>
        <w:t xml:space="preserve"> </w:t>
      </w:r>
      <w:r>
        <w:rPr>
          <w:rFonts w:ascii="KDRS" w:hAnsi="KDRS"/>
        </w:rPr>
        <w:t>staianie</w:t>
      </w:r>
      <w:r w:rsidRPr="009177F1">
        <w:rPr>
          <w:lang w:val="ru-RU"/>
        </w:rPr>
        <w:t>)</w:t>
      </w:r>
      <w:r w:rsidRPr="009177F1">
        <w:rPr>
          <w:rFonts w:ascii="KDRS" w:hAnsi="KDRS"/>
          <w:lang w:val="ru-RU"/>
        </w:rPr>
        <w:t xml:space="preserve">. Назиратель, 298. </w:t>
      </w:r>
      <w:r>
        <w:rPr>
          <w:rFonts w:ascii="KDRS" w:hAnsi="KDRS"/>
        </w:rPr>
        <w:t>XVI</w:t>
      </w:r>
      <w:r w:rsidRPr="009177F1">
        <w:rPr>
          <w:lang w:val="ru-RU"/>
        </w:rPr>
        <w:t xml:space="preserve"> </w:t>
      </w:r>
      <w:r w:rsidRPr="009177F1">
        <w:rPr>
          <w:rFonts w:ascii="KDRS" w:hAnsi="KDRS"/>
          <w:lang w:val="ru-RU"/>
        </w:rPr>
        <w:t>в.</w:t>
      </w:r>
    </w:p>
    <w:p w14:paraId="25BEDFA0"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СТАЯ</w:t>
      </w:r>
      <w:r w:rsidRPr="009177F1">
        <w:rPr>
          <w:rFonts w:ascii="KDRS" w:hAnsi="KDRS"/>
          <w:b/>
          <w:bCs/>
          <w:vertAlign w:val="superscript"/>
          <w:lang w:val="ru-RU"/>
        </w:rPr>
        <w:t>3</w:t>
      </w:r>
      <w:r w:rsidRPr="009177F1">
        <w:rPr>
          <w:rFonts w:ascii="KDRS" w:hAnsi="KDRS"/>
          <w:lang w:val="ru-RU"/>
        </w:rPr>
        <w:t xml:space="preserve">, </w:t>
      </w:r>
      <w:r w:rsidRPr="009177F1">
        <w:rPr>
          <w:rFonts w:ascii="KDRS" w:hAnsi="KDRS"/>
          <w:i/>
          <w:iCs/>
          <w:lang w:val="ru-RU"/>
        </w:rPr>
        <w:t>ж</w:t>
      </w:r>
      <w:r w:rsidRPr="009177F1">
        <w:rPr>
          <w:rFonts w:ascii="KDRS" w:hAnsi="KDRS"/>
          <w:lang w:val="ru-RU"/>
        </w:rPr>
        <w:t xml:space="preserve">. </w:t>
      </w:r>
      <w:r w:rsidRPr="009177F1">
        <w:rPr>
          <w:rFonts w:ascii="KDRS" w:hAnsi="KDRS"/>
          <w:i/>
          <w:iCs/>
          <w:lang w:val="ru-RU"/>
        </w:rPr>
        <w:t>Партия товара</w:t>
      </w:r>
      <w:r w:rsidRPr="009177F1">
        <w:rPr>
          <w:rFonts w:ascii="KDRS" w:hAnsi="KDRS"/>
          <w:lang w:val="ru-RU"/>
        </w:rPr>
        <w:t>. Куплено въ земскую избу не по одну стаю чернилъ на дв</w:t>
      </w:r>
      <w:r w:rsidRPr="009177F1">
        <w:rPr>
          <w:lang w:val="ru-RU"/>
        </w:rPr>
        <w:t>ѣ</w:t>
      </w:r>
      <w:r w:rsidRPr="009177F1">
        <w:rPr>
          <w:rFonts w:ascii="KDRS" w:hAnsi="KDRS"/>
          <w:lang w:val="ru-RU"/>
        </w:rPr>
        <w:t xml:space="preserve"> денги. </w:t>
      </w:r>
      <w:r w:rsidRPr="00795871">
        <w:rPr>
          <w:rFonts w:ascii="KDRS" w:hAnsi="KDRS"/>
          <w:lang w:val="ru-RU"/>
        </w:rPr>
        <w:t>Кн</w:t>
      </w:r>
      <w:r w:rsidRPr="00D24A4C">
        <w:rPr>
          <w:rFonts w:ascii="KDRS" w:hAnsi="KDRS"/>
          <w:lang w:val="de-DE"/>
        </w:rPr>
        <w:t>.</w:t>
      </w:r>
      <w:r w:rsidRPr="00795871">
        <w:rPr>
          <w:rFonts w:ascii="KDRS" w:hAnsi="KDRS"/>
          <w:lang w:val="ru-RU"/>
        </w:rPr>
        <w:t>расх</w:t>
      </w:r>
      <w:r w:rsidRPr="00D24A4C">
        <w:rPr>
          <w:rFonts w:ascii="KDRS" w:hAnsi="KDRS"/>
          <w:lang w:val="de-DE"/>
        </w:rPr>
        <w:t>.</w:t>
      </w:r>
      <w:r w:rsidRPr="00795871">
        <w:rPr>
          <w:rFonts w:ascii="KDRS" w:hAnsi="KDRS"/>
          <w:lang w:val="ru-RU"/>
        </w:rPr>
        <w:t>Хлын</w:t>
      </w:r>
      <w:r w:rsidRPr="00D24A4C">
        <w:rPr>
          <w:rFonts w:ascii="KDRS" w:hAnsi="KDRS"/>
          <w:lang w:val="de-DE"/>
        </w:rPr>
        <w:t xml:space="preserve">., 51. 1679 </w:t>
      </w:r>
      <w:r w:rsidRPr="00795871">
        <w:rPr>
          <w:rFonts w:ascii="KDRS" w:hAnsi="KDRS"/>
          <w:lang w:val="ru-RU"/>
        </w:rPr>
        <w:t>г</w:t>
      </w:r>
      <w:r w:rsidRPr="00D24A4C">
        <w:rPr>
          <w:rFonts w:ascii="KDRS" w:hAnsi="KDRS"/>
          <w:lang w:val="de-DE"/>
        </w:rPr>
        <w:t xml:space="preserve">. Hoe veel vor dat partijtien. Schto dat satoe Staju. </w:t>
      </w:r>
      <w:r w:rsidRPr="009177F1">
        <w:rPr>
          <w:rFonts w:ascii="KDRS" w:hAnsi="KDRS"/>
          <w:lang w:val="ru-RU"/>
        </w:rPr>
        <w:t>Нем.-рус.разгов.</w:t>
      </w:r>
      <w:r w:rsidRPr="009177F1">
        <w:rPr>
          <w:rFonts w:ascii="KDRS" w:hAnsi="KDRS"/>
          <w:vertAlign w:val="superscript"/>
          <w:lang w:val="ru-RU"/>
        </w:rPr>
        <w:t>2</w:t>
      </w:r>
      <w:r w:rsidRPr="009177F1">
        <w:rPr>
          <w:rFonts w:ascii="KDRS" w:hAnsi="KDRS"/>
          <w:lang w:val="ru-RU"/>
        </w:rPr>
        <w:t>, 93. 1696 г.</w:t>
      </w:r>
    </w:p>
    <w:p w14:paraId="2695C668"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СТАЯНИЕ</w:t>
      </w:r>
      <w:r w:rsidRPr="009177F1">
        <w:rPr>
          <w:rFonts w:ascii="KDRS" w:hAnsi="KDRS"/>
          <w:lang w:val="ru-RU"/>
        </w:rPr>
        <w:t xml:space="preserve">, </w:t>
      </w:r>
      <w:r w:rsidRPr="009177F1">
        <w:rPr>
          <w:rFonts w:ascii="KDRS" w:hAnsi="KDRS"/>
          <w:i/>
          <w:iCs/>
          <w:lang w:val="ru-RU"/>
        </w:rPr>
        <w:t xml:space="preserve">с. </w:t>
      </w:r>
      <w:r w:rsidRPr="009177F1">
        <w:rPr>
          <w:rFonts w:ascii="KDRS" w:hAnsi="KDRS"/>
          <w:lang w:val="ru-RU"/>
        </w:rPr>
        <w:t>1.</w:t>
      </w:r>
      <w:r w:rsidRPr="009177F1">
        <w:rPr>
          <w:rFonts w:ascii="KDRS" w:hAnsi="KDRS"/>
          <w:i/>
          <w:iCs/>
          <w:lang w:val="ru-RU"/>
        </w:rPr>
        <w:t xml:space="preserve"> Стояние </w:t>
      </w:r>
      <w:r w:rsidRPr="009177F1">
        <w:rPr>
          <w:rFonts w:ascii="KDRS" w:hAnsi="KDRS"/>
          <w:lang w:val="ru-RU"/>
        </w:rPr>
        <w:t>(</w:t>
      </w:r>
      <w:r w:rsidRPr="009177F1">
        <w:rPr>
          <w:rFonts w:ascii="KDRS" w:hAnsi="KDRS"/>
          <w:i/>
          <w:iCs/>
          <w:lang w:val="ru-RU"/>
        </w:rPr>
        <w:t>на молитве</w:t>
      </w:r>
      <w:r w:rsidRPr="009177F1">
        <w:rPr>
          <w:rFonts w:ascii="KDRS" w:hAnsi="KDRS"/>
          <w:lang w:val="ru-RU"/>
        </w:rPr>
        <w:t>). Не убогокрьмью чюдимъся, не п</w:t>
      </w:r>
      <w:r w:rsidRPr="009177F1">
        <w:rPr>
          <w:lang w:val="ru-RU"/>
        </w:rPr>
        <w:t>ѣ</w:t>
      </w:r>
      <w:r w:rsidRPr="009177F1">
        <w:rPr>
          <w:rFonts w:ascii="KDRS" w:hAnsi="KDRS"/>
          <w:lang w:val="ru-RU"/>
        </w:rPr>
        <w:t>тию ли, не об</w:t>
      </w:r>
      <w:r w:rsidRPr="009177F1">
        <w:rPr>
          <w:lang w:val="ru-RU"/>
        </w:rPr>
        <w:t xml:space="preserve"> </w:t>
      </w:r>
      <w:r w:rsidRPr="009177F1">
        <w:rPr>
          <w:rFonts w:ascii="KDRS" w:hAnsi="KDRS"/>
          <w:lang w:val="ru-RU"/>
        </w:rPr>
        <w:t xml:space="preserve">нощь стаянию ли, не слъзамъ ли </w:t>
      </w:r>
      <w:r w:rsidRPr="009177F1">
        <w:rPr>
          <w:lang w:val="ru-RU"/>
        </w:rPr>
        <w:t>(</w:t>
      </w:r>
      <w:r w:rsidRPr="00413D00">
        <w:t>ο</w:t>
      </w:r>
      <w:r w:rsidRPr="008D3C1C">
        <w:t>ὐ</w:t>
      </w:r>
      <w:r w:rsidRPr="009177F1">
        <w:rPr>
          <w:lang w:val="ru-RU"/>
        </w:rPr>
        <w:t xml:space="preserve"> </w:t>
      </w:r>
      <w:r w:rsidRPr="00413D00">
        <w:t>πάννυχον</w:t>
      </w:r>
      <w:r w:rsidRPr="009177F1">
        <w:rPr>
          <w:lang w:val="ru-RU"/>
        </w:rPr>
        <w:t xml:space="preserve"> </w:t>
      </w:r>
      <w:r w:rsidRPr="00413D00">
        <w:t>στάσιν</w:t>
      </w:r>
      <w:r w:rsidRPr="009177F1">
        <w:rPr>
          <w:lang w:val="ru-RU"/>
        </w:rPr>
        <w:t>)?</w:t>
      </w:r>
      <w:r w:rsidRPr="009177F1">
        <w:rPr>
          <w:rFonts w:ascii="KDRS" w:hAnsi="KDRS"/>
          <w:lang w:val="ru-RU"/>
        </w:rPr>
        <w:t xml:space="preserve"> Гр.Наз., 221. </w:t>
      </w:r>
      <w:r>
        <w:rPr>
          <w:rFonts w:ascii="KDRS" w:hAnsi="KDRS"/>
        </w:rPr>
        <w:t>XI </w:t>
      </w:r>
      <w:r w:rsidRPr="009177F1">
        <w:rPr>
          <w:rFonts w:ascii="KDRS" w:hAnsi="KDRS"/>
          <w:lang w:val="ru-RU"/>
        </w:rPr>
        <w:t>в.</w:t>
      </w:r>
    </w:p>
    <w:p w14:paraId="5AE94FFB" w14:textId="77777777" w:rsidR="00F4528E" w:rsidRPr="00316FE2" w:rsidRDefault="00F4528E" w:rsidP="00F4528E">
      <w:pPr>
        <w:spacing w:line="460" w:lineRule="exact"/>
        <w:ind w:firstLine="709"/>
        <w:jc w:val="both"/>
        <w:rPr>
          <w:rFonts w:ascii="KDRS" w:hAnsi="KDRS"/>
        </w:rPr>
      </w:pPr>
      <w:r w:rsidRPr="009177F1">
        <w:rPr>
          <w:rFonts w:ascii="KDRS" w:hAnsi="KDRS"/>
          <w:lang w:val="ru-RU"/>
        </w:rPr>
        <w:t xml:space="preserve">2. </w:t>
      </w:r>
      <w:r w:rsidRPr="009177F1">
        <w:rPr>
          <w:rFonts w:ascii="KDRS" w:hAnsi="KDRS"/>
          <w:i/>
          <w:iCs/>
          <w:caps/>
          <w:lang w:val="ru-RU"/>
        </w:rPr>
        <w:t>з</w:t>
      </w:r>
      <w:r w:rsidRPr="009177F1">
        <w:rPr>
          <w:rFonts w:ascii="KDRS" w:hAnsi="KDRS"/>
          <w:i/>
          <w:iCs/>
          <w:lang w:val="ru-RU"/>
        </w:rPr>
        <w:t>агон для скота</w:t>
      </w:r>
      <w:r w:rsidRPr="009177F1">
        <w:rPr>
          <w:rFonts w:ascii="KDRS" w:hAnsi="KDRS"/>
          <w:lang w:val="ru-RU"/>
        </w:rPr>
        <w:t xml:space="preserve">; </w:t>
      </w:r>
      <w:r w:rsidRPr="009177F1">
        <w:rPr>
          <w:rFonts w:ascii="KDRS" w:hAnsi="KDRS"/>
          <w:i/>
          <w:iCs/>
          <w:lang w:val="ru-RU"/>
        </w:rPr>
        <w:t>стойло</w:t>
      </w:r>
      <w:r w:rsidRPr="009177F1">
        <w:rPr>
          <w:rFonts w:ascii="KDRS" w:hAnsi="KDRS"/>
          <w:lang w:val="ru-RU"/>
        </w:rPr>
        <w:t>;</w:t>
      </w:r>
      <w:r w:rsidRPr="009177F1">
        <w:rPr>
          <w:rFonts w:ascii="KDRS" w:hAnsi="KDRS"/>
          <w:i/>
          <w:iCs/>
          <w:lang w:val="ru-RU"/>
        </w:rPr>
        <w:t xml:space="preserve"> конюшня</w:t>
      </w:r>
      <w:r w:rsidRPr="009177F1">
        <w:rPr>
          <w:rFonts w:ascii="KDRS" w:hAnsi="KDRS"/>
          <w:lang w:val="ru-RU"/>
        </w:rPr>
        <w:t>.</w:t>
      </w:r>
      <w:r w:rsidRPr="009177F1">
        <w:rPr>
          <w:rFonts w:ascii="KDRS" w:hAnsi="KDRS"/>
          <w:i/>
          <w:iCs/>
          <w:lang w:val="ru-RU"/>
        </w:rPr>
        <w:t xml:space="preserve"> </w:t>
      </w:r>
      <w:r w:rsidRPr="009177F1">
        <w:rPr>
          <w:rFonts w:ascii="KDRS" w:hAnsi="KDRS"/>
          <w:lang w:val="ru-RU"/>
        </w:rPr>
        <w:t>Стаяние: стайня, конностоялище</w:t>
      </w:r>
      <w:r w:rsidRPr="009177F1">
        <w:rPr>
          <w:rFonts w:ascii="KDRS" w:hAnsi="KDRS"/>
          <w:i/>
          <w:iCs/>
          <w:lang w:val="ru-RU"/>
        </w:rPr>
        <w:t>.</w:t>
      </w:r>
      <w:r w:rsidRPr="009177F1">
        <w:rPr>
          <w:rFonts w:ascii="KDRS" w:hAnsi="KDRS"/>
          <w:lang w:val="ru-RU"/>
        </w:rPr>
        <w:t xml:space="preserve"> </w:t>
      </w:r>
      <w:r>
        <w:rPr>
          <w:rFonts w:ascii="KDRS" w:hAnsi="KDRS"/>
        </w:rPr>
        <w:t>Equile</w:t>
      </w:r>
      <w:r w:rsidRPr="00316FE2">
        <w:rPr>
          <w:rFonts w:ascii="KDRS" w:hAnsi="KDRS"/>
        </w:rPr>
        <w:t xml:space="preserve">, </w:t>
      </w:r>
      <w:r>
        <w:rPr>
          <w:rFonts w:ascii="KDRS" w:hAnsi="KDRS"/>
        </w:rPr>
        <w:t>praesepe</w:t>
      </w:r>
      <w:r w:rsidRPr="00316FE2">
        <w:rPr>
          <w:rFonts w:ascii="KDRS" w:hAnsi="KDRS"/>
        </w:rPr>
        <w:t xml:space="preserve">, </w:t>
      </w:r>
      <w:r>
        <w:rPr>
          <w:rFonts w:ascii="KDRS" w:hAnsi="KDRS"/>
        </w:rPr>
        <w:t>stabulum</w:t>
      </w:r>
      <w:r w:rsidRPr="00316FE2">
        <w:rPr>
          <w:rFonts w:ascii="KDRS" w:hAnsi="KDRS"/>
        </w:rPr>
        <w:t xml:space="preserve"> </w:t>
      </w:r>
      <w:r>
        <w:rPr>
          <w:rFonts w:ascii="KDRS" w:hAnsi="KDRS"/>
        </w:rPr>
        <w:t>equinum</w:t>
      </w:r>
      <w:r w:rsidRPr="00316FE2">
        <w:rPr>
          <w:rFonts w:ascii="KDRS" w:hAnsi="KDRS"/>
        </w:rPr>
        <w:t>.</w:t>
      </w:r>
      <w:r w:rsidRPr="00316FE2">
        <w:rPr>
          <w:rFonts w:ascii="KDRS" w:hAnsi="KDRS"/>
          <w:i/>
          <w:iCs/>
        </w:rPr>
        <w:t xml:space="preserve"> </w:t>
      </w:r>
      <w:r>
        <w:rPr>
          <w:rFonts w:ascii="KDRS" w:hAnsi="KDRS"/>
        </w:rPr>
        <w:t>SLS</w:t>
      </w:r>
      <w:r w:rsidRPr="00316FE2">
        <w:rPr>
          <w:rFonts w:ascii="KDRS" w:hAnsi="KDRS"/>
        </w:rPr>
        <w:t xml:space="preserve"> </w:t>
      </w:r>
      <w:r>
        <w:rPr>
          <w:rFonts w:ascii="KDRS" w:hAnsi="KDRS"/>
        </w:rPr>
        <w:t>IV</w:t>
      </w:r>
      <w:r w:rsidRPr="00316FE2">
        <w:rPr>
          <w:rFonts w:ascii="KDRS" w:hAnsi="KDRS"/>
        </w:rPr>
        <w:t xml:space="preserve">, 126. </w:t>
      </w:r>
      <w:r>
        <w:rPr>
          <w:rFonts w:ascii="KDRS" w:hAnsi="KDRS"/>
        </w:rPr>
        <w:t>XVII</w:t>
      </w:r>
      <w:r w:rsidRPr="00316FE2">
        <w:rPr>
          <w:rFonts w:ascii="KDRS" w:hAnsi="KDRS"/>
        </w:rPr>
        <w:t>–</w:t>
      </w:r>
      <w:r>
        <w:rPr>
          <w:rFonts w:ascii="KDRS" w:hAnsi="KDRS"/>
        </w:rPr>
        <w:t>XVIII</w:t>
      </w:r>
      <w:r w:rsidRPr="00316FE2">
        <w:rPr>
          <w:rFonts w:ascii="KDRS" w:hAnsi="KDRS"/>
        </w:rPr>
        <w:t xml:space="preserve"> </w:t>
      </w:r>
      <w:r>
        <w:rPr>
          <w:rFonts w:ascii="KDRS" w:hAnsi="KDRS"/>
        </w:rPr>
        <w:t>вв</w:t>
      </w:r>
      <w:r w:rsidRPr="00316FE2">
        <w:rPr>
          <w:rFonts w:ascii="KDRS" w:hAnsi="KDRS"/>
        </w:rPr>
        <w:t>. –</w:t>
      </w:r>
      <w:r w:rsidRPr="00316FE2">
        <w:t xml:space="preserve"> </w:t>
      </w:r>
      <w:r>
        <w:rPr>
          <w:rFonts w:ascii="KDRS" w:hAnsi="KDRS"/>
        </w:rPr>
        <w:t>Ср</w:t>
      </w:r>
      <w:r w:rsidRPr="00316FE2">
        <w:rPr>
          <w:rFonts w:ascii="KDRS" w:hAnsi="KDRS"/>
        </w:rPr>
        <w:t xml:space="preserve">. </w:t>
      </w:r>
      <w:r>
        <w:rPr>
          <w:rFonts w:ascii="KDRS" w:hAnsi="KDRS"/>
          <w:b/>
          <w:bCs/>
        </w:rPr>
        <w:t>стояние</w:t>
      </w:r>
      <w:r w:rsidRPr="00316FE2">
        <w:rPr>
          <w:rFonts w:ascii="KDRS" w:hAnsi="KDRS"/>
        </w:rPr>
        <w:t>.</w:t>
      </w:r>
    </w:p>
    <w:p w14:paraId="43AE45F9"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СТАЯТИ</w:t>
      </w:r>
      <w:r w:rsidRPr="009177F1">
        <w:rPr>
          <w:rFonts w:ascii="KDRS" w:hAnsi="KDRS"/>
          <w:b/>
          <w:bCs/>
          <w:vertAlign w:val="superscript"/>
          <w:lang w:val="ru-RU"/>
        </w:rPr>
        <w:t>1</w:t>
      </w:r>
      <w:r w:rsidRPr="009177F1">
        <w:rPr>
          <w:rFonts w:ascii="KDRS" w:hAnsi="KDRS"/>
          <w:b/>
          <w:bCs/>
          <w:lang w:val="ru-RU"/>
        </w:rPr>
        <w:t xml:space="preserve">, стаю, стаеши. </w:t>
      </w:r>
      <w:r w:rsidRPr="009177F1">
        <w:rPr>
          <w:rFonts w:ascii="KDRS" w:hAnsi="KDRS"/>
          <w:lang w:val="ru-RU"/>
        </w:rPr>
        <w:t xml:space="preserve">1. </w:t>
      </w:r>
      <w:r w:rsidRPr="009177F1">
        <w:rPr>
          <w:rFonts w:ascii="KDRS" w:hAnsi="KDRS"/>
          <w:i/>
          <w:iCs/>
          <w:lang w:val="ru-RU"/>
        </w:rPr>
        <w:t xml:space="preserve">Стоять, становиться </w:t>
      </w:r>
      <w:r w:rsidRPr="009177F1">
        <w:rPr>
          <w:rFonts w:ascii="KDRS" w:hAnsi="KDRS"/>
          <w:lang w:val="ru-RU"/>
        </w:rPr>
        <w:t>(</w:t>
      </w:r>
      <w:r w:rsidRPr="009177F1">
        <w:rPr>
          <w:rFonts w:ascii="KDRS" w:hAnsi="KDRS"/>
          <w:i/>
          <w:iCs/>
          <w:lang w:val="ru-RU"/>
        </w:rPr>
        <w:t>где-л.</w:t>
      </w:r>
      <w:r w:rsidRPr="009177F1">
        <w:rPr>
          <w:rFonts w:ascii="KDRS" w:hAnsi="KDRS"/>
          <w:lang w:val="ru-RU"/>
        </w:rPr>
        <w:t>)</w:t>
      </w:r>
      <w:r w:rsidRPr="009177F1">
        <w:rPr>
          <w:rFonts w:ascii="KDRS" w:hAnsi="KDRS"/>
          <w:i/>
          <w:iCs/>
          <w:lang w:val="ru-RU"/>
        </w:rPr>
        <w:t>.</w:t>
      </w:r>
      <w:r w:rsidRPr="009177F1">
        <w:rPr>
          <w:rFonts w:ascii="KDRS" w:hAnsi="KDRS"/>
          <w:lang w:val="ru-RU"/>
        </w:rPr>
        <w:t xml:space="preserve"> Аште уды блудьниця имаши, то не стаи въ цьркъви, да не похулиши м</w:t>
      </w:r>
      <w:r w:rsidRPr="009177F1">
        <w:rPr>
          <w:lang w:val="ru-RU"/>
        </w:rPr>
        <w:t>ѣ</w:t>
      </w:r>
      <w:r w:rsidRPr="009177F1">
        <w:rPr>
          <w:rFonts w:ascii="KDRS" w:hAnsi="KDRS"/>
          <w:lang w:val="ru-RU"/>
        </w:rPr>
        <w:t xml:space="preserve">ста </w:t>
      </w:r>
      <w:r w:rsidRPr="009177F1">
        <w:rPr>
          <w:lang w:val="ru-RU"/>
        </w:rPr>
        <w:t>(</w:t>
      </w:r>
      <w:r w:rsidRPr="00413D00">
        <w:t>μ</w:t>
      </w:r>
      <w:r w:rsidRPr="008D3C1C">
        <w:t>ὴ</w:t>
      </w:r>
      <w:r w:rsidRPr="009177F1">
        <w:rPr>
          <w:lang w:val="ru-RU"/>
        </w:rPr>
        <w:t xml:space="preserve"> </w:t>
      </w:r>
      <w:r w:rsidRPr="00413D00">
        <w:t>στ</w:t>
      </w:r>
      <w:r w:rsidRPr="008D3C1C">
        <w:t>ῇ</w:t>
      </w:r>
      <w:r w:rsidRPr="008D3C1C">
        <w:sym w:font="Hellenica" w:char="F022"/>
      </w:r>
      <w:r w:rsidRPr="009177F1">
        <w:rPr>
          <w:lang w:val="ru-RU"/>
        </w:rPr>
        <w:t xml:space="preserve">). </w:t>
      </w:r>
      <w:r w:rsidRPr="009177F1">
        <w:rPr>
          <w:rFonts w:ascii="KDRS" w:hAnsi="KDRS"/>
          <w:lang w:val="ru-RU"/>
        </w:rPr>
        <w:t>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294. Помяни, Ги</w:t>
      </w:r>
      <w:r w:rsidRPr="009177F1">
        <w:rPr>
          <w:lang w:val="ru-RU"/>
        </w:rPr>
        <w:t>҃</w:t>
      </w:r>
      <w:r w:rsidRPr="009177F1">
        <w:rPr>
          <w:rFonts w:ascii="KDRS" w:hAnsi="KDRS"/>
          <w:lang w:val="ru-RU"/>
        </w:rPr>
        <w:t>, егда стаяхъ пр</w:t>
      </w:r>
      <w:r w:rsidRPr="009177F1">
        <w:rPr>
          <w:lang w:val="ru-RU"/>
        </w:rPr>
        <w:t>ѣ</w:t>
      </w:r>
      <w:r w:rsidRPr="009177F1">
        <w:rPr>
          <w:rFonts w:ascii="KDRS" w:hAnsi="KDRS"/>
          <w:lang w:val="ru-RU"/>
        </w:rPr>
        <w:t>дъ лицьмь твоимь, якоже гл</w:t>
      </w:r>
      <w:r w:rsidRPr="009177F1">
        <w:rPr>
          <w:lang w:val="ru-RU"/>
        </w:rPr>
        <w:t>҃</w:t>
      </w:r>
      <w:r w:rsidRPr="009177F1">
        <w:rPr>
          <w:rFonts w:ascii="KDRS" w:hAnsi="KDRS"/>
          <w:lang w:val="ru-RU"/>
        </w:rPr>
        <w:t>ати за ня бл</w:t>
      </w:r>
      <w:r w:rsidRPr="009177F1">
        <w:rPr>
          <w:lang w:val="ru-RU"/>
        </w:rPr>
        <w:t>҃</w:t>
      </w:r>
      <w:r w:rsidRPr="009177F1">
        <w:rPr>
          <w:rFonts w:ascii="KDRS" w:hAnsi="KDRS"/>
          <w:lang w:val="ru-RU"/>
        </w:rPr>
        <w:t>гая и да отъвратиши гн</w:t>
      </w:r>
      <w:r w:rsidRPr="009177F1">
        <w:rPr>
          <w:lang w:val="ru-RU"/>
        </w:rPr>
        <w:t>ѣ</w:t>
      </w:r>
      <w:r w:rsidRPr="009177F1">
        <w:rPr>
          <w:rFonts w:ascii="KDRS" w:hAnsi="KDRS"/>
          <w:lang w:val="ru-RU"/>
        </w:rPr>
        <w:t>въ свои отъ нихъ (</w:t>
      </w:r>
      <w:r w:rsidRPr="00413D00">
        <w:t>ἐστηκ</w:t>
      </w:r>
      <w:r w:rsidRPr="008D3C1C">
        <w:t>ό</w:t>
      </w:r>
      <w:r w:rsidRPr="00413D00">
        <w:t>τοϛ</w:t>
      </w:r>
      <w:r w:rsidRPr="009177F1">
        <w:rPr>
          <w:lang w:val="ru-RU"/>
        </w:rPr>
        <w:t xml:space="preserve"> </w:t>
      </w:r>
      <w:r w:rsidRPr="00413D00">
        <w:t>μου</w:t>
      </w:r>
      <w:r w:rsidRPr="009177F1">
        <w:rPr>
          <w:lang w:val="ru-RU"/>
        </w:rPr>
        <w:t>).</w:t>
      </w:r>
      <w:r w:rsidRPr="009177F1">
        <w:rPr>
          <w:rFonts w:ascii="KDRS" w:hAnsi="KDRS"/>
          <w:lang w:val="ru-RU"/>
        </w:rPr>
        <w:t xml:space="preserve"> Там же, 569. М</w:t>
      </w:r>
      <w:r w:rsidRPr="009177F1">
        <w:rPr>
          <w:lang w:val="ru-RU"/>
        </w:rPr>
        <w:t>ѣ</w:t>
      </w:r>
      <w:r w:rsidRPr="009177F1">
        <w:rPr>
          <w:rFonts w:ascii="KDRS" w:hAnsi="KDRS"/>
          <w:lang w:val="ru-RU"/>
        </w:rPr>
        <w:t>сто бо, на немьже стаеши, ст</w:t>
      </w:r>
      <w:r w:rsidRPr="009177F1">
        <w:rPr>
          <w:lang w:val="ru-RU"/>
        </w:rPr>
        <w:t>҃</w:t>
      </w:r>
      <w:r w:rsidRPr="009177F1">
        <w:rPr>
          <w:rFonts w:ascii="KDRS" w:hAnsi="KDRS"/>
          <w:lang w:val="ru-RU"/>
        </w:rPr>
        <w:t>о есть (</w:t>
      </w:r>
      <w:r w:rsidRPr="008D3C1C">
        <w:t>ἕ</w:t>
      </w:r>
      <w:r w:rsidRPr="00413D00">
        <w:t>στηκα</w:t>
      </w:r>
      <w:r w:rsidRPr="008D3C1C">
        <w:sym w:font="Hellenica" w:char="F022"/>
      </w:r>
      <w:r w:rsidRPr="009177F1">
        <w:rPr>
          <w:lang w:val="ru-RU"/>
        </w:rPr>
        <w:t>).</w:t>
      </w:r>
      <w:r w:rsidRPr="009177F1">
        <w:rPr>
          <w:rFonts w:ascii="KDRS" w:hAnsi="KDRS"/>
          <w:lang w:val="ru-RU"/>
        </w:rPr>
        <w:t xml:space="preserve"> (Исх. </w:t>
      </w:r>
      <w:r>
        <w:rPr>
          <w:rFonts w:ascii="KDRS" w:hAnsi="KDRS"/>
        </w:rPr>
        <w:t>III</w:t>
      </w:r>
      <w:r w:rsidRPr="009177F1">
        <w:rPr>
          <w:rFonts w:ascii="KDRS" w:hAnsi="KDRS"/>
          <w:lang w:val="ru-RU"/>
        </w:rPr>
        <w:t>, 5). Изб.Св. 1076 г., 658. Священникъ убо стаетъ предъ божественымъ жертвеникомъ, иночьское призвание священнословьствуя. Съвершаемый же съзади священника стоитъ (</w:t>
      </w:r>
      <w:r w:rsidRPr="008D3C1C">
        <w:t>ἔ</w:t>
      </w:r>
      <w:r w:rsidRPr="00413D00">
        <w:t>στηκεν</w:t>
      </w:r>
      <w:r w:rsidRPr="009177F1">
        <w:rPr>
          <w:rFonts w:ascii="KDRS" w:hAnsi="KDRS"/>
          <w:lang w:val="ru-RU"/>
        </w:rPr>
        <w:t xml:space="preserve">). (Д.Ареопаг.) ВМЧ, Окт. 1–3, 696. </w:t>
      </w:r>
      <w:r>
        <w:rPr>
          <w:rFonts w:ascii="KDRS" w:hAnsi="KDRS"/>
        </w:rPr>
        <w:t>XVI </w:t>
      </w:r>
      <w:r w:rsidRPr="009177F1">
        <w:rPr>
          <w:rFonts w:ascii="KDRS" w:hAnsi="KDRS"/>
          <w:lang w:val="ru-RU"/>
        </w:rPr>
        <w:t>в.</w:t>
      </w:r>
    </w:p>
    <w:p w14:paraId="0FBF299E"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Являться, представать, приходить</w:t>
      </w:r>
      <w:r w:rsidRPr="009177F1">
        <w:rPr>
          <w:rFonts w:ascii="KDRS" w:hAnsi="KDRS"/>
          <w:lang w:val="ru-RU"/>
        </w:rPr>
        <w:t>. Свьвьнувъше [так!] же къжьдо насъ подруга си зоветь, и съв</w:t>
      </w:r>
      <w:r w:rsidRPr="009177F1">
        <w:rPr>
          <w:lang w:val="ru-RU"/>
        </w:rPr>
        <w:t>ѣ</w:t>
      </w:r>
      <w:r w:rsidRPr="009177F1">
        <w:rPr>
          <w:rFonts w:ascii="KDRS" w:hAnsi="KDRS"/>
          <w:lang w:val="ru-RU"/>
        </w:rPr>
        <w:t>щаваемъ о куп</w:t>
      </w:r>
      <w:r w:rsidRPr="009177F1">
        <w:rPr>
          <w:lang w:val="ru-RU"/>
        </w:rPr>
        <w:t>ѣ</w:t>
      </w:r>
      <w:r w:rsidRPr="009177F1">
        <w:rPr>
          <w:rFonts w:ascii="KDRS" w:hAnsi="KDRS"/>
          <w:lang w:val="ru-RU"/>
        </w:rPr>
        <w:t>, и на търгъ течемъ, и пр</w:t>
      </w:r>
      <w:r w:rsidRPr="009177F1">
        <w:rPr>
          <w:lang w:val="ru-RU"/>
        </w:rPr>
        <w:t>ѣ</w:t>
      </w:r>
      <w:r w:rsidRPr="009177F1">
        <w:rPr>
          <w:rFonts w:ascii="KDRS" w:hAnsi="KDRS"/>
          <w:lang w:val="ru-RU"/>
        </w:rPr>
        <w:t>дъ князи стаемъ… а друзии на позоръ текуть (</w:t>
      </w:r>
      <w:r w:rsidRPr="008D3C1C">
        <w:t>ἄ</w:t>
      </w:r>
      <w:r w:rsidRPr="00413D00">
        <w:t>ρχοντι</w:t>
      </w:r>
      <w:r w:rsidRPr="009177F1">
        <w:rPr>
          <w:lang w:val="ru-RU"/>
        </w:rPr>
        <w:t xml:space="preserve"> </w:t>
      </w:r>
      <w:r w:rsidRPr="00413D00">
        <w:t>παρ</w:t>
      </w:r>
      <w:r w:rsidRPr="008D3C1C">
        <w:t>ί</w:t>
      </w:r>
      <w:r w:rsidRPr="00413D00">
        <w:t>σταται</w:t>
      </w:r>
      <w:r w:rsidRPr="009177F1">
        <w:rPr>
          <w:rFonts w:ascii="KDRS" w:hAnsi="KDRS"/>
          <w:lang w:val="ru-RU"/>
        </w:rPr>
        <w:t>). Златостр.</w:t>
      </w:r>
      <w:r w:rsidRPr="009177F1">
        <w:rPr>
          <w:rFonts w:ascii="KDRS" w:hAnsi="KDRS"/>
          <w:vertAlign w:val="superscript"/>
          <w:lang w:val="ru-RU"/>
        </w:rPr>
        <w:t>4</w:t>
      </w:r>
      <w:r w:rsidRPr="009177F1">
        <w:rPr>
          <w:rFonts w:ascii="KDRS" w:hAnsi="KDRS"/>
          <w:lang w:val="ru-RU"/>
        </w:rPr>
        <w:t xml:space="preserve">, 259. </w:t>
      </w:r>
      <w:r>
        <w:rPr>
          <w:rFonts w:ascii="KDRS" w:hAnsi="KDRS"/>
        </w:rPr>
        <w:t>XII </w:t>
      </w:r>
      <w:r w:rsidRPr="009177F1">
        <w:rPr>
          <w:rFonts w:ascii="KDRS" w:hAnsi="KDRS"/>
          <w:lang w:val="ru-RU"/>
        </w:rPr>
        <w:t xml:space="preserve">в. [то же – ВМЧ, Ноябрь 13–15, 1453. </w:t>
      </w:r>
      <w:r>
        <w:rPr>
          <w:rFonts w:ascii="KDRS" w:hAnsi="KDRS"/>
        </w:rPr>
        <w:t>XVI </w:t>
      </w:r>
      <w:r w:rsidRPr="009177F1">
        <w:rPr>
          <w:rFonts w:ascii="KDRS" w:hAnsi="KDRS"/>
          <w:lang w:val="ru-RU"/>
        </w:rPr>
        <w:t>в.]. Попущаемь же и о раб</w:t>
      </w:r>
      <w:r w:rsidRPr="009177F1">
        <w:rPr>
          <w:lang w:val="ru-RU"/>
        </w:rPr>
        <w:t>ѣ</w:t>
      </w:r>
      <w:r w:rsidRPr="009177F1">
        <w:rPr>
          <w:rFonts w:ascii="KDRS" w:hAnsi="KDRS"/>
          <w:lang w:val="ru-RU"/>
        </w:rPr>
        <w:t>хъ, свободою почтеных, да стають и ти в послушьство, а не чтены въ свободу б</w:t>
      </w:r>
      <w:r w:rsidRPr="009177F1">
        <w:rPr>
          <w:lang w:val="ru-RU"/>
        </w:rPr>
        <w:t>ѣ</w:t>
      </w:r>
      <w:r w:rsidRPr="009177F1">
        <w:rPr>
          <w:rFonts w:ascii="KDRS" w:hAnsi="KDRS"/>
          <w:lang w:val="ru-RU"/>
        </w:rPr>
        <w:t>хъма н</w:t>
      </w:r>
      <w:r w:rsidRPr="009177F1">
        <w:rPr>
          <w:lang w:val="ru-RU"/>
        </w:rPr>
        <w:t>ѣ</w:t>
      </w:r>
      <w:r w:rsidRPr="009177F1">
        <w:rPr>
          <w:rFonts w:ascii="KDRS" w:hAnsi="KDRS"/>
          <w:lang w:val="ru-RU"/>
        </w:rPr>
        <w:t xml:space="preserve"> велимь. Зак.суд.люд., 149. </w:t>
      </w:r>
      <w:r>
        <w:rPr>
          <w:rFonts w:ascii="KDRS" w:hAnsi="KDRS"/>
        </w:rPr>
        <w:t>XIV </w:t>
      </w:r>
      <w:r w:rsidRPr="009177F1">
        <w:rPr>
          <w:rFonts w:ascii="KDRS" w:hAnsi="KDRS"/>
          <w:lang w:val="ru-RU"/>
        </w:rPr>
        <w:t>в.</w:t>
      </w:r>
    </w:p>
    <w:p w14:paraId="33AC42CE"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Подниматься</w:t>
      </w:r>
      <w:r w:rsidRPr="009177F1">
        <w:rPr>
          <w:rFonts w:ascii="KDRS" w:hAnsi="KDRS"/>
          <w:lang w:val="ru-RU"/>
        </w:rPr>
        <w:t>,</w:t>
      </w:r>
      <w:r w:rsidRPr="009177F1">
        <w:rPr>
          <w:rFonts w:ascii="KDRS" w:hAnsi="KDRS"/>
          <w:i/>
          <w:iCs/>
          <w:lang w:val="ru-RU"/>
        </w:rPr>
        <w:t xml:space="preserve"> вырастать</w:t>
      </w:r>
      <w:r w:rsidRPr="009177F1">
        <w:rPr>
          <w:rFonts w:ascii="KDRS" w:hAnsi="KDRS"/>
          <w:lang w:val="ru-RU"/>
        </w:rPr>
        <w:t>. И якоже в сад</w:t>
      </w:r>
      <w:r w:rsidRPr="009177F1">
        <w:rPr>
          <w:lang w:val="ru-RU"/>
        </w:rPr>
        <w:t>ѣ</w:t>
      </w:r>
      <w:r w:rsidRPr="009177F1">
        <w:rPr>
          <w:rFonts w:ascii="KDRS" w:hAnsi="KDRS"/>
          <w:lang w:val="ru-RU"/>
        </w:rPr>
        <w:t>хъ бываеть, дондеже годъ зимныи я [плодовые деревья] сдрьжить, бесплодни пребывають; егда ли дождемъ напоится и сл</w:t>
      </w:r>
      <w:r w:rsidRPr="009177F1">
        <w:rPr>
          <w:lang w:val="ru-RU"/>
        </w:rPr>
        <w:t>҃</w:t>
      </w:r>
      <w:r w:rsidRPr="009177F1">
        <w:rPr>
          <w:rFonts w:ascii="KDRS" w:hAnsi="KDRS"/>
          <w:lang w:val="ru-RU"/>
        </w:rPr>
        <w:t>нцемъ разогр</w:t>
      </w:r>
      <w:r w:rsidRPr="009177F1">
        <w:rPr>
          <w:lang w:val="ru-RU"/>
        </w:rPr>
        <w:t>ѣ</w:t>
      </w:r>
      <w:r w:rsidRPr="009177F1">
        <w:rPr>
          <w:rFonts w:ascii="KDRS" w:hAnsi="KDRS"/>
          <w:lang w:val="ru-RU"/>
        </w:rPr>
        <w:t>ются, прокл</w:t>
      </w:r>
      <w:r w:rsidRPr="009177F1">
        <w:rPr>
          <w:lang w:val="ru-RU"/>
        </w:rPr>
        <w:t>ѣ</w:t>
      </w:r>
      <w:r w:rsidRPr="009177F1">
        <w:rPr>
          <w:rFonts w:ascii="KDRS" w:hAnsi="KDRS"/>
          <w:lang w:val="ru-RU"/>
        </w:rPr>
        <w:t xml:space="preserve">ють и стають, такоже и </w:t>
      </w:r>
      <w:r w:rsidRPr="009177F1">
        <w:rPr>
          <w:rFonts w:ascii="KDRS" w:hAnsi="KDRS"/>
          <w:lang w:val="ru-RU"/>
        </w:rPr>
        <w:lastRenderedPageBreak/>
        <w:t>члч</w:t>
      </w:r>
      <w:r w:rsidRPr="009177F1">
        <w:rPr>
          <w:lang w:val="ru-RU"/>
        </w:rPr>
        <w:t>҃</w:t>
      </w:r>
      <w:r w:rsidRPr="009177F1">
        <w:rPr>
          <w:rFonts w:ascii="KDRS" w:hAnsi="KDRS"/>
          <w:lang w:val="ru-RU"/>
        </w:rPr>
        <w:t>ьскиа дш</w:t>
      </w:r>
      <w:r w:rsidRPr="009177F1">
        <w:rPr>
          <w:lang w:val="ru-RU"/>
        </w:rPr>
        <w:t>҃</w:t>
      </w:r>
      <w:r w:rsidRPr="009177F1">
        <w:rPr>
          <w:rFonts w:ascii="KDRS" w:hAnsi="KDRS"/>
          <w:lang w:val="ru-RU"/>
        </w:rPr>
        <w:t>а (</w:t>
      </w:r>
      <w:r w:rsidRPr="008D3C1C">
        <w:t>ἀ</w:t>
      </w:r>
      <w:r w:rsidRPr="00413D00">
        <w:t>ναβιο</w:t>
      </w:r>
      <w:r w:rsidRPr="008D3C1C">
        <w:t>ῖ</w:t>
      </w:r>
      <w:r w:rsidRPr="009177F1">
        <w:rPr>
          <w:lang w:val="ru-RU"/>
        </w:rPr>
        <w:t xml:space="preserve"> </w:t>
      </w:r>
      <w:r w:rsidRPr="00413D00">
        <w:t>κα</w:t>
      </w:r>
      <w:r w:rsidRPr="008D3C1C">
        <w:t>ὶ</w:t>
      </w:r>
      <w:r w:rsidRPr="009177F1">
        <w:rPr>
          <w:lang w:val="ru-RU"/>
        </w:rPr>
        <w:t xml:space="preserve"> </w:t>
      </w:r>
      <w:r w:rsidRPr="00413D00">
        <w:t>βλαστάνει</w:t>
      </w:r>
      <w:r w:rsidRPr="009177F1">
        <w:rPr>
          <w:rFonts w:ascii="KDRS" w:hAnsi="KDRS"/>
          <w:lang w:val="ru-RU"/>
        </w:rPr>
        <w:t>). Сильв. и Ант.вопр., 7 об. 1512 г.</w:t>
      </w:r>
    </w:p>
    <w:p w14:paraId="728B9959" w14:textId="62A221C8" w:rsidR="00F4528E" w:rsidRPr="009177F1" w:rsidRDefault="00F4528E" w:rsidP="00F4528E">
      <w:pPr>
        <w:spacing w:line="460" w:lineRule="exact"/>
        <w:ind w:firstLine="709"/>
        <w:jc w:val="both"/>
        <w:rPr>
          <w:lang w:val="ru-RU"/>
        </w:rPr>
      </w:pPr>
      <w:r w:rsidRPr="009177F1">
        <w:rPr>
          <w:rFonts w:ascii="KDRS" w:hAnsi="KDRS"/>
          <w:lang w:val="ru-RU"/>
        </w:rPr>
        <w:t xml:space="preserve">4. </w:t>
      </w:r>
      <w:r w:rsidRPr="009177F1">
        <w:rPr>
          <w:rFonts w:ascii="KDRS" w:hAnsi="KDRS"/>
          <w:i/>
          <w:iCs/>
          <w:lang w:val="ru-RU"/>
        </w:rPr>
        <w:t>Находиться</w:t>
      </w:r>
      <w:r w:rsidRPr="009177F1">
        <w:rPr>
          <w:rFonts w:ascii="KDRS" w:hAnsi="KDRS"/>
          <w:lang w:val="ru-RU"/>
        </w:rPr>
        <w:t>,</w:t>
      </w:r>
      <w:r w:rsidRPr="009177F1">
        <w:rPr>
          <w:rFonts w:ascii="KDRS" w:hAnsi="KDRS"/>
          <w:i/>
          <w:iCs/>
          <w:lang w:val="ru-RU"/>
        </w:rPr>
        <w:t xml:space="preserve"> оставаться в каком-л. положении</w:t>
      </w:r>
      <w:r w:rsidRPr="009177F1">
        <w:rPr>
          <w:rFonts w:ascii="KDRS" w:hAnsi="KDRS"/>
          <w:lang w:val="ru-RU"/>
        </w:rPr>
        <w:t>,</w:t>
      </w:r>
      <w:r w:rsidRPr="009177F1">
        <w:rPr>
          <w:rFonts w:ascii="KDRS" w:hAnsi="KDRS"/>
          <w:i/>
          <w:iCs/>
          <w:lang w:val="ru-RU"/>
        </w:rPr>
        <w:t xml:space="preserve"> состоянии</w:t>
      </w:r>
      <w:r w:rsidRPr="009177F1">
        <w:rPr>
          <w:rFonts w:ascii="KDRS" w:hAnsi="KDRS"/>
          <w:lang w:val="ru-RU"/>
        </w:rPr>
        <w:t>. Якоже повержеши волчець, сии остръ остенъ стаеть (‘как ни бросишь эту рогулю, всегда одним рогом станет к верху’) (</w:t>
      </w:r>
      <w:r w:rsidRPr="005A47B9">
        <w:t>ἵ</w:t>
      </w:r>
      <w:r w:rsidRPr="00413D00">
        <w:t>σταται</w:t>
      </w:r>
      <w:r w:rsidRPr="009177F1">
        <w:rPr>
          <w:lang w:val="ru-RU"/>
        </w:rPr>
        <w:t>).</w:t>
      </w:r>
      <w:r w:rsidRPr="009177F1">
        <w:rPr>
          <w:rFonts w:ascii="KDRS" w:hAnsi="KDRS"/>
          <w:lang w:val="ru-RU"/>
        </w:rPr>
        <w:t xml:space="preserve"> Ио.Леств.</w:t>
      </w:r>
      <w:r w:rsidRPr="009177F1">
        <w:rPr>
          <w:rFonts w:ascii="KDRS" w:hAnsi="KDRS"/>
          <w:vertAlign w:val="superscript"/>
          <w:lang w:val="ru-RU"/>
        </w:rPr>
        <w:t>1</w:t>
      </w:r>
      <w:r w:rsidRPr="009177F1">
        <w:rPr>
          <w:rFonts w:ascii="KDRS" w:hAnsi="KDRS"/>
          <w:lang w:val="ru-RU"/>
        </w:rPr>
        <w:t xml:space="preserve">, 120. </w:t>
      </w:r>
      <w:r>
        <w:rPr>
          <w:rFonts w:ascii="KDRS" w:hAnsi="KDRS"/>
        </w:rPr>
        <w:t>XII </w:t>
      </w:r>
      <w:r w:rsidRPr="009177F1">
        <w:rPr>
          <w:rFonts w:ascii="KDRS" w:hAnsi="KDRS"/>
          <w:lang w:val="ru-RU"/>
        </w:rPr>
        <w:t>в. И придоша къ неи сн</w:t>
      </w:r>
      <w:r w:rsidRPr="009177F1">
        <w:rPr>
          <w:lang w:val="ru-RU"/>
        </w:rPr>
        <w:t>҃</w:t>
      </w:r>
      <w:r w:rsidRPr="009177F1">
        <w:rPr>
          <w:rFonts w:ascii="KDRS" w:hAnsi="KDRS"/>
          <w:lang w:val="ru-RU"/>
        </w:rPr>
        <w:t>ве вавилоньст</w:t>
      </w:r>
      <w:r w:rsidRPr="009177F1">
        <w:rPr>
          <w:lang w:val="ru-RU"/>
        </w:rPr>
        <w:t>ѣ</w:t>
      </w:r>
      <w:r w:rsidRPr="009177F1">
        <w:rPr>
          <w:rFonts w:ascii="KDRS" w:hAnsi="KDRS"/>
          <w:lang w:val="ru-RU"/>
        </w:rPr>
        <w:t xml:space="preserve"> на ложи стающе и осквернавиша ю (в греч. иначе: </w:t>
      </w:r>
      <w:r w:rsidRPr="00413D00">
        <w:t>ε</w:t>
      </w:r>
      <w:r w:rsidRPr="005A47B9">
        <w:t>ἰ</w:t>
      </w:r>
      <w:r w:rsidR="006F2C42">
        <w:rPr>
          <w:lang w:val="el-GR"/>
        </w:rPr>
        <w:t>ς</w:t>
      </w:r>
      <w:r w:rsidRPr="009177F1">
        <w:rPr>
          <w:lang w:val="ru-RU"/>
        </w:rPr>
        <w:t xml:space="preserve"> </w:t>
      </w:r>
      <w:r w:rsidRPr="00413D00">
        <w:t>κο</w:t>
      </w:r>
      <w:r w:rsidRPr="005A47B9">
        <w:t>ί</w:t>
      </w:r>
      <w:r w:rsidRPr="00413D00">
        <w:t>την</w:t>
      </w:r>
      <w:r w:rsidRPr="009177F1">
        <w:rPr>
          <w:lang w:val="ru-RU"/>
        </w:rPr>
        <w:t xml:space="preserve"> </w:t>
      </w:r>
      <w:r w:rsidRPr="00413D00">
        <w:t>καταλυ</w:t>
      </w:r>
      <w:r w:rsidRPr="005A47B9">
        <w:t>ό</w:t>
      </w:r>
      <w:r w:rsidRPr="00413D00">
        <w:t>ντων</w:t>
      </w:r>
      <w:r w:rsidRPr="009177F1">
        <w:rPr>
          <w:lang w:val="ru-RU"/>
        </w:rPr>
        <w:t xml:space="preserve"> </w:t>
      </w:r>
      <w:r w:rsidRPr="009177F1">
        <w:rPr>
          <w:rFonts w:ascii="KDRS" w:hAnsi="KDRS"/>
          <w:lang w:val="ru-RU"/>
        </w:rPr>
        <w:t xml:space="preserve">‘на ложе отдыхающих’). (Иезек. </w:t>
      </w:r>
      <w:r>
        <w:rPr>
          <w:rFonts w:ascii="KDRS" w:hAnsi="KDRS"/>
        </w:rPr>
        <w:t>XXIII</w:t>
      </w:r>
      <w:r w:rsidRPr="009177F1">
        <w:rPr>
          <w:rFonts w:ascii="KDRS" w:hAnsi="KDRS"/>
          <w:lang w:val="ru-RU"/>
        </w:rPr>
        <w:t xml:space="preserve">, 17). Кн.прор., 211. </w:t>
      </w:r>
      <w:r>
        <w:rPr>
          <w:rFonts w:ascii="KDRS" w:hAnsi="KDRS"/>
        </w:rPr>
        <w:t>XV</w:t>
      </w:r>
      <w:r w:rsidRPr="009177F1">
        <w:rPr>
          <w:rFonts w:ascii="KDRS" w:hAnsi="KDRS"/>
          <w:lang w:val="ru-RU"/>
        </w:rPr>
        <w:t>–</w:t>
      </w:r>
      <w:r>
        <w:rPr>
          <w:rFonts w:ascii="KDRS" w:hAnsi="KDRS"/>
        </w:rPr>
        <w:t>XVI </w:t>
      </w:r>
      <w:r w:rsidRPr="009177F1">
        <w:rPr>
          <w:rFonts w:ascii="KDRS" w:hAnsi="KDRS"/>
          <w:lang w:val="ru-RU"/>
        </w:rPr>
        <w:t>вв.</w:t>
      </w:r>
    </w:p>
    <w:p w14:paraId="7086D43B"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5. </w:t>
      </w:r>
      <w:r w:rsidRPr="009177F1">
        <w:rPr>
          <w:rFonts w:ascii="KDRS" w:hAnsi="KDRS"/>
          <w:sz w:val="22"/>
          <w:szCs w:val="22"/>
          <w:lang w:val="ru-RU"/>
        </w:rPr>
        <w:t>С отриц</w:t>
      </w:r>
      <w:r w:rsidRPr="009177F1">
        <w:rPr>
          <w:rFonts w:ascii="KDRS" w:hAnsi="KDRS"/>
          <w:lang w:val="ru-RU"/>
        </w:rPr>
        <w:t xml:space="preserve">. </w:t>
      </w:r>
      <w:r w:rsidRPr="009177F1">
        <w:rPr>
          <w:rFonts w:ascii="KDRS" w:hAnsi="KDRS"/>
          <w:i/>
          <w:iCs/>
          <w:lang w:val="ru-RU"/>
        </w:rPr>
        <w:t>Переставать делать что-л.</w:t>
      </w:r>
      <w:r w:rsidRPr="009177F1">
        <w:rPr>
          <w:rFonts w:ascii="KDRS" w:hAnsi="KDRS"/>
          <w:lang w:val="ru-RU"/>
        </w:rPr>
        <w:t>;</w:t>
      </w:r>
      <w:r w:rsidRPr="009177F1">
        <w:rPr>
          <w:rFonts w:ascii="KDRS" w:hAnsi="KDRS"/>
          <w:i/>
          <w:iCs/>
          <w:lang w:val="ru-RU"/>
        </w:rPr>
        <w:t xml:space="preserve"> останавливаться</w:t>
      </w:r>
      <w:r w:rsidRPr="009177F1">
        <w:rPr>
          <w:rFonts w:ascii="KDRS" w:hAnsi="KDRS"/>
          <w:lang w:val="ru-RU"/>
        </w:rPr>
        <w:t xml:space="preserve">. Не тъчьу же на </w:t>
      </w:r>
      <w:r w:rsidRPr="009177F1">
        <w:rPr>
          <w:rFonts w:ascii="KDRS" w:hAnsi="KDRS"/>
          <w:caps/>
          <w:lang w:val="ru-RU"/>
        </w:rPr>
        <w:t>б</w:t>
      </w:r>
      <w:r w:rsidRPr="009177F1">
        <w:rPr>
          <w:rFonts w:ascii="KDRS" w:hAnsi="KDRS"/>
          <w:lang w:val="ru-RU"/>
        </w:rPr>
        <w:t>а</w:t>
      </w:r>
      <w:r w:rsidRPr="009177F1">
        <w:rPr>
          <w:lang w:val="ru-RU"/>
        </w:rPr>
        <w:t>҃</w:t>
      </w:r>
      <w:r w:rsidRPr="009177F1">
        <w:rPr>
          <w:rFonts w:ascii="KDRS" w:hAnsi="KDRS"/>
          <w:lang w:val="ru-RU"/>
        </w:rPr>
        <w:t xml:space="preserve"> и (сн</w:t>
      </w:r>
      <w:r w:rsidRPr="009177F1">
        <w:rPr>
          <w:lang w:val="ru-RU"/>
        </w:rPr>
        <w:t>҃</w:t>
      </w:r>
      <w:r w:rsidRPr="009177F1">
        <w:rPr>
          <w:rFonts w:ascii="KDRS" w:hAnsi="KDRS"/>
          <w:lang w:val="ru-RU"/>
        </w:rPr>
        <w:t xml:space="preserve">а) лъжуть, </w:t>
      </w:r>
      <w:r w:rsidRPr="009177F1">
        <w:rPr>
          <w:rFonts w:ascii="KDRS" w:hAnsi="KDRS"/>
          <w:caps/>
          <w:lang w:val="ru-RU"/>
        </w:rPr>
        <w:t>б</w:t>
      </w:r>
      <w:r w:rsidRPr="009177F1">
        <w:rPr>
          <w:rFonts w:ascii="KDRS" w:hAnsi="KDRS"/>
          <w:lang w:val="ru-RU"/>
        </w:rPr>
        <w:t>у</w:t>
      </w:r>
      <w:r w:rsidRPr="009177F1">
        <w:rPr>
          <w:lang w:val="ru-RU"/>
        </w:rPr>
        <w:t>҃</w:t>
      </w:r>
      <w:r w:rsidRPr="009177F1">
        <w:rPr>
          <w:rFonts w:ascii="KDRS" w:hAnsi="KDRS"/>
          <w:lang w:val="ru-RU"/>
        </w:rPr>
        <w:t xml:space="preserve"> ся въращауще и хо</w:t>
      </w:r>
      <w:r w:rsidRPr="009177F1">
        <w:rPr>
          <w:lang w:val="ru-RU"/>
        </w:rPr>
        <w:t>҃</w:t>
      </w:r>
      <w:r w:rsidRPr="009177F1">
        <w:rPr>
          <w:rFonts w:ascii="KDRS" w:hAnsi="KDRS"/>
          <w:lang w:val="ru-RU"/>
        </w:rPr>
        <w:t>рать(ств)уюште, нъ &lt;и&gt; дх</w:t>
      </w:r>
      <w:r w:rsidRPr="009177F1">
        <w:rPr>
          <w:lang w:val="ru-RU"/>
        </w:rPr>
        <w:t>҃</w:t>
      </w:r>
      <w:r w:rsidRPr="009177F1">
        <w:rPr>
          <w:rFonts w:ascii="KDRS" w:hAnsi="KDRS"/>
          <w:lang w:val="ru-RU"/>
        </w:rPr>
        <w:t xml:space="preserve">у вър(аш)тауштеся не стауть </w:t>
      </w:r>
      <w:r w:rsidRPr="009177F1">
        <w:rPr>
          <w:lang w:val="ru-RU"/>
        </w:rPr>
        <w:t>(</w:t>
      </w:r>
      <w:r w:rsidRPr="00413D00">
        <w:t>ο</w:t>
      </w:r>
      <w:r w:rsidRPr="005A47B9">
        <w:t>ὐ</w:t>
      </w:r>
      <w:r w:rsidRPr="009177F1">
        <w:rPr>
          <w:lang w:val="ru-RU"/>
        </w:rPr>
        <w:t xml:space="preserve"> </w:t>
      </w:r>
      <w:r w:rsidRPr="00413D00">
        <w:t>πα</w:t>
      </w:r>
      <w:r w:rsidRPr="005A47B9">
        <w:t>ύ</w:t>
      </w:r>
      <w:r w:rsidRPr="00413D00">
        <w:t>ονται</w:t>
      </w:r>
      <w:r w:rsidRPr="009177F1">
        <w:rPr>
          <w:lang w:val="ru-RU"/>
        </w:rPr>
        <w:t>).</w:t>
      </w:r>
      <w:r w:rsidRPr="009177F1">
        <w:rPr>
          <w:rFonts w:ascii="KDRS" w:hAnsi="KDRS"/>
          <w:lang w:val="ru-RU"/>
        </w:rPr>
        <w:t xml:space="preserve"> Изб.Св. 1073 г.</w:t>
      </w:r>
      <w:r w:rsidRPr="009177F1">
        <w:rPr>
          <w:rFonts w:ascii="KDRS" w:hAnsi="KDRS"/>
          <w:vertAlign w:val="superscript"/>
          <w:lang w:val="ru-RU"/>
        </w:rPr>
        <w:t>2</w:t>
      </w:r>
      <w:r w:rsidRPr="009177F1">
        <w:rPr>
          <w:rFonts w:ascii="KDRS" w:hAnsi="KDRS"/>
          <w:lang w:val="ru-RU"/>
        </w:rPr>
        <w:t>, 204.</w:t>
      </w:r>
      <w:r w:rsidRPr="009177F1">
        <w:rPr>
          <w:lang w:val="ru-RU"/>
        </w:rPr>
        <w:t xml:space="preserve"> </w:t>
      </w:r>
      <w:r w:rsidRPr="009177F1">
        <w:rPr>
          <w:rFonts w:ascii="KDRS" w:hAnsi="KDRS"/>
          <w:lang w:val="ru-RU"/>
        </w:rPr>
        <w:t>И приставите мужа стр</w:t>
      </w:r>
      <w:r w:rsidRPr="009177F1">
        <w:rPr>
          <w:lang w:val="ru-RU"/>
        </w:rPr>
        <w:t>ѣ</w:t>
      </w:r>
      <w:r w:rsidRPr="009177F1">
        <w:rPr>
          <w:rFonts w:ascii="KDRS" w:hAnsi="KDRS"/>
          <w:lang w:val="ru-RU"/>
        </w:rPr>
        <w:t>щи я. И вы не стаите, женуще въсл</w:t>
      </w:r>
      <w:r w:rsidRPr="009177F1">
        <w:rPr>
          <w:lang w:val="ru-RU"/>
        </w:rPr>
        <w:t>ѣ</w:t>
      </w:r>
      <w:r w:rsidRPr="009177F1">
        <w:rPr>
          <w:rFonts w:ascii="KDRS" w:hAnsi="KDRS"/>
          <w:lang w:val="ru-RU"/>
        </w:rPr>
        <w:t>дъ врагъ своихъ, да постигнете останъкъ ихъ и не дадите имъ вл</w:t>
      </w:r>
      <w:r w:rsidRPr="009177F1">
        <w:rPr>
          <w:lang w:val="ru-RU"/>
        </w:rPr>
        <w:t>ѣ</w:t>
      </w:r>
      <w:r w:rsidRPr="009177F1">
        <w:rPr>
          <w:rFonts w:ascii="KDRS" w:hAnsi="KDRS"/>
          <w:lang w:val="ru-RU"/>
        </w:rPr>
        <w:t>сти въ градъ ихъ, преда бо я Гь</w:t>
      </w:r>
      <w:r w:rsidRPr="009177F1">
        <w:rPr>
          <w:lang w:val="ru-RU"/>
        </w:rPr>
        <w:t>҃</w:t>
      </w:r>
      <w:r w:rsidRPr="009177F1">
        <w:rPr>
          <w:rFonts w:ascii="KDRS" w:hAnsi="KDRS"/>
          <w:lang w:val="ru-RU"/>
        </w:rPr>
        <w:t xml:space="preserve"> Бъ</w:t>
      </w:r>
      <w:r w:rsidRPr="009177F1">
        <w:rPr>
          <w:lang w:val="ru-RU"/>
        </w:rPr>
        <w:t>҃</w:t>
      </w:r>
      <w:r w:rsidRPr="009177F1">
        <w:rPr>
          <w:rFonts w:ascii="KDRS" w:hAnsi="KDRS"/>
          <w:lang w:val="ru-RU"/>
        </w:rPr>
        <w:t xml:space="preserve"> нашь въ руц</w:t>
      </w:r>
      <w:r w:rsidRPr="009177F1">
        <w:rPr>
          <w:lang w:val="ru-RU"/>
        </w:rPr>
        <w:t>ѣ</w:t>
      </w:r>
      <w:r w:rsidRPr="009177F1">
        <w:rPr>
          <w:rFonts w:ascii="KDRS" w:hAnsi="KDRS"/>
          <w:lang w:val="ru-RU"/>
        </w:rPr>
        <w:t xml:space="preserve"> наши </w:t>
      </w:r>
      <w:r w:rsidRPr="009177F1">
        <w:rPr>
          <w:lang w:val="ru-RU"/>
        </w:rPr>
        <w:t>(</w:t>
      </w:r>
      <w:r w:rsidRPr="00413D00">
        <w:t>μ</w:t>
      </w:r>
      <w:r w:rsidRPr="005A47B9">
        <w:t>ὴ</w:t>
      </w:r>
      <w:r w:rsidRPr="009177F1">
        <w:rPr>
          <w:lang w:val="ru-RU"/>
        </w:rPr>
        <w:t xml:space="preserve"> </w:t>
      </w:r>
      <w:r w:rsidRPr="005A47B9">
        <w:t>ἑ</w:t>
      </w:r>
      <w:r w:rsidRPr="00413D00">
        <w:t>στ</w:t>
      </w:r>
      <w:r w:rsidRPr="005A47B9">
        <w:t>ή</w:t>
      </w:r>
      <w:r w:rsidRPr="00413D00">
        <w:t>κατε</w:t>
      </w:r>
      <w:r w:rsidRPr="009177F1">
        <w:rPr>
          <w:lang w:val="ru-RU"/>
        </w:rPr>
        <w:t>).</w:t>
      </w:r>
      <w:r w:rsidRPr="009177F1">
        <w:rPr>
          <w:rFonts w:ascii="KDRS" w:hAnsi="KDRS"/>
          <w:lang w:val="ru-RU"/>
        </w:rPr>
        <w:t xml:space="preserve"> (Иис.Нав. </w:t>
      </w:r>
      <w:r>
        <w:rPr>
          <w:rFonts w:ascii="KDRS" w:hAnsi="KDRS"/>
        </w:rPr>
        <w:t>X</w:t>
      </w:r>
      <w:r w:rsidRPr="009177F1">
        <w:rPr>
          <w:rFonts w:ascii="KDRS" w:hAnsi="KDRS"/>
          <w:lang w:val="ru-RU"/>
        </w:rPr>
        <w:t>, 19) Библ.кн.</w:t>
      </w:r>
      <w:r w:rsidRPr="009177F1">
        <w:rPr>
          <w:rFonts w:ascii="KDRS" w:hAnsi="KDRS"/>
          <w:vertAlign w:val="superscript"/>
          <w:lang w:val="ru-RU"/>
        </w:rPr>
        <w:t>1</w:t>
      </w:r>
      <w:r w:rsidRPr="009177F1">
        <w:rPr>
          <w:rFonts w:ascii="KDRS" w:hAnsi="KDRS"/>
          <w:lang w:val="ru-RU"/>
        </w:rPr>
        <w:t>, 22</w:t>
      </w:r>
      <w:r>
        <w:rPr>
          <w:rFonts w:ascii="KDRS" w:hAnsi="KDRS"/>
        </w:rPr>
        <w:t> </w:t>
      </w:r>
      <w:r w:rsidRPr="009177F1">
        <w:rPr>
          <w:rFonts w:ascii="KDRS" w:hAnsi="KDRS"/>
          <w:lang w:val="ru-RU"/>
        </w:rPr>
        <w:t xml:space="preserve">об. </w:t>
      </w:r>
      <w:r>
        <w:rPr>
          <w:rFonts w:ascii="KDRS" w:hAnsi="KDRS"/>
        </w:rPr>
        <w:t>XV</w:t>
      </w:r>
      <w:r w:rsidRPr="009177F1">
        <w:rPr>
          <w:rFonts w:ascii="KDRS" w:hAnsi="KDRS"/>
          <w:lang w:val="ru-RU"/>
        </w:rPr>
        <w:t xml:space="preserve"> в. (1154): Половци же видивше, оже вы</w:t>
      </w:r>
      <w:r w:rsidRPr="009177F1">
        <w:rPr>
          <w:lang w:val="ru-RU"/>
        </w:rPr>
        <w:t>ѣ</w:t>
      </w:r>
      <w:r w:rsidRPr="009177F1">
        <w:rPr>
          <w:rFonts w:ascii="KDRS" w:hAnsi="KDRS"/>
          <w:lang w:val="ru-RU"/>
        </w:rPr>
        <w:t>хала к ним [осажденным] помочь, и поидоша прочь от города, и тако не стаюче идоша за Сулу, бояху бо ся Ростислава и Сто</w:t>
      </w:r>
      <w:r w:rsidRPr="009177F1">
        <w:rPr>
          <w:lang w:val="ru-RU"/>
        </w:rPr>
        <w:t>҃</w:t>
      </w:r>
      <w:r w:rsidRPr="009177F1">
        <w:rPr>
          <w:rFonts w:ascii="KDRS" w:hAnsi="KDRS"/>
          <w:lang w:val="ru-RU"/>
        </w:rPr>
        <w:t>слава. Ипат.лет., 472. Ок. 1425</w:t>
      </w:r>
      <w:r>
        <w:rPr>
          <w:rFonts w:ascii="KDRS" w:hAnsi="KDRS"/>
        </w:rPr>
        <w:t> </w:t>
      </w:r>
      <w:r w:rsidRPr="009177F1">
        <w:rPr>
          <w:rFonts w:ascii="KDRS" w:hAnsi="KDRS"/>
          <w:lang w:val="ru-RU"/>
        </w:rPr>
        <w:t>г. Плакати не стаю, сов</w:t>
      </w:r>
      <w:r w:rsidRPr="009177F1">
        <w:rPr>
          <w:lang w:val="ru-RU"/>
        </w:rPr>
        <w:t>ѣ</w:t>
      </w:r>
      <w:r w:rsidRPr="009177F1">
        <w:rPr>
          <w:rFonts w:ascii="KDRS" w:hAnsi="KDRS"/>
          <w:lang w:val="ru-RU"/>
        </w:rPr>
        <w:t>стию биемъ</w:t>
      </w:r>
      <w:r w:rsidRPr="009177F1">
        <w:rPr>
          <w:lang w:val="ru-RU"/>
        </w:rPr>
        <w:t xml:space="preserve"> (</w:t>
      </w:r>
      <w:r w:rsidRPr="00413D00">
        <w:t>ο</w:t>
      </w:r>
      <w:r w:rsidRPr="005A47B9">
        <w:t>ὐ</w:t>
      </w:r>
      <w:r w:rsidRPr="009177F1">
        <w:rPr>
          <w:lang w:val="ru-RU"/>
        </w:rPr>
        <w:t xml:space="preserve"> </w:t>
      </w:r>
      <w:r w:rsidRPr="00413D00">
        <w:t>πα</w:t>
      </w:r>
      <w:r w:rsidRPr="005A47B9">
        <w:t>ύ</w:t>
      </w:r>
      <w:r w:rsidRPr="00413D00">
        <w:t>ομαι</w:t>
      </w:r>
      <w:r w:rsidRPr="009177F1">
        <w:rPr>
          <w:lang w:val="ru-RU"/>
        </w:rPr>
        <w:t>).</w:t>
      </w:r>
      <w:r w:rsidRPr="009177F1">
        <w:rPr>
          <w:rFonts w:ascii="KDRS" w:hAnsi="KDRS"/>
          <w:lang w:val="ru-RU"/>
        </w:rPr>
        <w:t xml:space="preserve"> (Покаян</w:t>
      </w:r>
      <w:r w:rsidRPr="009177F1">
        <w:rPr>
          <w:lang w:val="ru-RU"/>
        </w:rPr>
        <w:t>.</w:t>
      </w:r>
      <w:r w:rsidRPr="009177F1">
        <w:rPr>
          <w:rFonts w:ascii="KDRS" w:hAnsi="KDRS"/>
          <w:lang w:val="ru-RU"/>
        </w:rPr>
        <w:t xml:space="preserve">Кипр.) ВМЧ, Окт. 1–3, 74. </w:t>
      </w:r>
      <w:r>
        <w:rPr>
          <w:rFonts w:ascii="KDRS" w:hAnsi="KDRS"/>
        </w:rPr>
        <w:t>XVI </w:t>
      </w:r>
      <w:r w:rsidRPr="009177F1">
        <w:rPr>
          <w:rFonts w:ascii="KDRS" w:hAnsi="KDRS"/>
          <w:lang w:val="ru-RU"/>
        </w:rPr>
        <w:t>в.</w:t>
      </w:r>
      <w:r w:rsidRPr="009177F1">
        <w:rPr>
          <w:rFonts w:ascii="KDRS" w:hAnsi="KDRS"/>
          <w:spacing w:val="40"/>
          <w:lang w:val="ru-RU"/>
        </w:rPr>
        <w:t xml:space="preserve"> </w:t>
      </w:r>
      <w:r w:rsidRPr="009177F1">
        <w:rPr>
          <w:rFonts w:ascii="KDRS" w:hAnsi="KDRS"/>
          <w:caps/>
          <w:spacing w:val="40"/>
          <w:lang w:val="ru-RU"/>
        </w:rPr>
        <w:t>н</w:t>
      </w:r>
      <w:r w:rsidRPr="009177F1">
        <w:rPr>
          <w:rFonts w:ascii="KDRS" w:hAnsi="KDRS"/>
          <w:spacing w:val="40"/>
          <w:lang w:val="ru-RU"/>
        </w:rPr>
        <w:t>е стаяти злобою</w:t>
      </w:r>
      <w:r w:rsidRPr="009177F1">
        <w:rPr>
          <w:rFonts w:ascii="KDRS" w:hAnsi="KDRS"/>
          <w:lang w:val="ru-RU"/>
        </w:rPr>
        <w:t xml:space="preserve"> – </w:t>
      </w:r>
      <w:r w:rsidRPr="009177F1">
        <w:rPr>
          <w:rFonts w:ascii="KDRS" w:hAnsi="KDRS"/>
          <w:i/>
          <w:iCs/>
          <w:lang w:val="ru-RU"/>
        </w:rPr>
        <w:t>не оставлять злых умыслов</w:t>
      </w:r>
      <w:r w:rsidRPr="009177F1">
        <w:rPr>
          <w:rFonts w:ascii="KDRS" w:hAnsi="KDRS"/>
          <w:lang w:val="ru-RU"/>
        </w:rPr>
        <w:t>. И запов</w:t>
      </w:r>
      <w:r w:rsidRPr="009177F1">
        <w:rPr>
          <w:lang w:val="ru-RU"/>
        </w:rPr>
        <w:t>ѣ</w:t>
      </w:r>
      <w:r w:rsidRPr="009177F1">
        <w:rPr>
          <w:rFonts w:ascii="KDRS" w:hAnsi="KDRS"/>
          <w:lang w:val="ru-RU"/>
        </w:rPr>
        <w:t>да Саулъ вс</w:t>
      </w:r>
      <w:r w:rsidRPr="009177F1">
        <w:rPr>
          <w:lang w:val="ru-RU"/>
        </w:rPr>
        <w:t>ѣ</w:t>
      </w:r>
      <w:r w:rsidRPr="009177F1">
        <w:rPr>
          <w:rFonts w:ascii="KDRS" w:hAnsi="KDRS"/>
          <w:lang w:val="ru-RU"/>
        </w:rPr>
        <w:t>м людем на брань снити в Кеилу яти Дв</w:t>
      </w:r>
      <w:r w:rsidRPr="009177F1">
        <w:rPr>
          <w:lang w:val="ru-RU"/>
        </w:rPr>
        <w:t>҃</w:t>
      </w:r>
      <w:r w:rsidRPr="009177F1">
        <w:rPr>
          <w:rFonts w:ascii="KDRS" w:hAnsi="KDRS"/>
          <w:lang w:val="ru-RU"/>
        </w:rPr>
        <w:t>да и мужь его. И разум</w:t>
      </w:r>
      <w:r w:rsidRPr="009177F1">
        <w:rPr>
          <w:lang w:val="ru-RU"/>
        </w:rPr>
        <w:t>ѣ</w:t>
      </w:r>
      <w:r w:rsidRPr="009177F1">
        <w:rPr>
          <w:rFonts w:ascii="KDRS" w:hAnsi="KDRS"/>
          <w:lang w:val="ru-RU"/>
        </w:rPr>
        <w:t xml:space="preserve"> Дв</w:t>
      </w:r>
      <w:r w:rsidRPr="009177F1">
        <w:rPr>
          <w:lang w:val="ru-RU"/>
        </w:rPr>
        <w:t>҃</w:t>
      </w:r>
      <w:r w:rsidRPr="009177F1">
        <w:rPr>
          <w:rFonts w:ascii="KDRS" w:hAnsi="KDRS"/>
          <w:lang w:val="ru-RU"/>
        </w:rPr>
        <w:t xml:space="preserve">дъ, яко не стает о нем злобою </w:t>
      </w:r>
      <w:r w:rsidRPr="009177F1">
        <w:rPr>
          <w:lang w:val="ru-RU"/>
        </w:rPr>
        <w:t>(</w:t>
      </w:r>
      <w:r w:rsidRPr="00413D00">
        <w:t>ο</w:t>
      </w:r>
      <w:r w:rsidRPr="005A47B9">
        <w:t>ὐ</w:t>
      </w:r>
      <w:r w:rsidRPr="009177F1">
        <w:rPr>
          <w:lang w:val="ru-RU"/>
        </w:rPr>
        <w:t xml:space="preserve"> </w:t>
      </w:r>
      <w:r w:rsidRPr="00413D00">
        <w:t>παρασιωπ</w:t>
      </w:r>
      <w:r w:rsidRPr="005A47B9">
        <w:t>ᾷ</w:t>
      </w:r>
      <w:r w:rsidRPr="009177F1">
        <w:rPr>
          <w:lang w:val="ru-RU"/>
        </w:rPr>
        <w:t xml:space="preserve"> </w:t>
      </w:r>
      <w:r w:rsidRPr="00413D00">
        <w:t>περ</w:t>
      </w:r>
      <w:r w:rsidRPr="005A47B9">
        <w:t>ὶ</w:t>
      </w:r>
      <w:r w:rsidRPr="009177F1">
        <w:rPr>
          <w:lang w:val="ru-RU"/>
        </w:rPr>
        <w:t xml:space="preserve"> </w:t>
      </w:r>
      <w:r w:rsidRPr="00413D00">
        <w:t>α</w:t>
      </w:r>
      <w:r w:rsidRPr="005A47B9">
        <w:t>ὐ</w:t>
      </w:r>
      <w:r w:rsidRPr="00413D00">
        <w:t>το</w:t>
      </w:r>
      <w:r w:rsidRPr="005A47B9">
        <w:t>ῦ</w:t>
      </w:r>
      <w:r w:rsidRPr="009177F1">
        <w:rPr>
          <w:lang w:val="ru-RU"/>
        </w:rPr>
        <w:t xml:space="preserve"> </w:t>
      </w:r>
      <w:r w:rsidRPr="00413D00">
        <w:t>κακ</w:t>
      </w:r>
      <w:r w:rsidRPr="005A47B9">
        <w:t>ί</w:t>
      </w:r>
      <w:r w:rsidRPr="00413D00">
        <w:t>αν</w:t>
      </w:r>
      <w:r w:rsidRPr="009177F1">
        <w:rPr>
          <w:lang w:val="ru-RU"/>
        </w:rPr>
        <w:t>)</w:t>
      </w:r>
      <w:r w:rsidRPr="009177F1">
        <w:rPr>
          <w:rFonts w:ascii="KDRS" w:hAnsi="KDRS"/>
          <w:lang w:val="ru-RU"/>
        </w:rPr>
        <w:t xml:space="preserve"> (1 Цар. </w:t>
      </w:r>
      <w:r>
        <w:rPr>
          <w:rFonts w:ascii="KDRS" w:hAnsi="KDRS"/>
        </w:rPr>
        <w:t>XXIII</w:t>
      </w:r>
      <w:r w:rsidRPr="009177F1">
        <w:rPr>
          <w:rFonts w:ascii="KDRS" w:hAnsi="KDRS"/>
          <w:lang w:val="ru-RU"/>
        </w:rPr>
        <w:t>, 8–9). Библ.Генн. 1499 г.</w:t>
      </w:r>
    </w:p>
    <w:p w14:paraId="7F88C0A8"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6. </w:t>
      </w:r>
      <w:r w:rsidRPr="009177F1">
        <w:rPr>
          <w:rFonts w:ascii="KDRS" w:hAnsi="KDRS"/>
          <w:spacing w:val="40"/>
          <w:lang w:val="ru-RU"/>
        </w:rPr>
        <w:t>Не стаяти</w:t>
      </w:r>
      <w:r w:rsidRPr="009177F1">
        <w:rPr>
          <w:rFonts w:ascii="KDRS" w:hAnsi="KDRS"/>
          <w:lang w:val="ru-RU"/>
        </w:rPr>
        <w:t xml:space="preserve">. </w:t>
      </w:r>
      <w:r w:rsidRPr="009177F1">
        <w:rPr>
          <w:rFonts w:ascii="KDRS" w:hAnsi="KDRS"/>
          <w:i/>
          <w:iCs/>
          <w:lang w:val="ru-RU"/>
        </w:rPr>
        <w:t>Недоставать</w:t>
      </w:r>
      <w:r w:rsidRPr="009177F1">
        <w:rPr>
          <w:rFonts w:ascii="KDRS" w:hAnsi="KDRS"/>
          <w:lang w:val="ru-RU"/>
        </w:rPr>
        <w:t>. Чьсо бо ти не стае въ закон</w:t>
      </w:r>
      <w:r w:rsidRPr="009177F1">
        <w:rPr>
          <w:lang w:val="ru-RU"/>
        </w:rPr>
        <w:t>ѣ</w:t>
      </w:r>
      <w:r w:rsidRPr="009177F1">
        <w:rPr>
          <w:rFonts w:ascii="KDRS" w:hAnsi="KDRS"/>
          <w:lang w:val="ru-RU"/>
        </w:rPr>
        <w:t xml:space="preserve"> </w:t>
      </w:r>
      <w:r w:rsidRPr="009177F1">
        <w:rPr>
          <w:rFonts w:ascii="KDRS" w:hAnsi="KDRS"/>
          <w:caps/>
          <w:lang w:val="ru-RU"/>
        </w:rPr>
        <w:t>б</w:t>
      </w:r>
      <w:r w:rsidRPr="009177F1">
        <w:rPr>
          <w:rFonts w:ascii="KDRS" w:hAnsi="KDRS"/>
          <w:lang w:val="ru-RU"/>
        </w:rPr>
        <w:t>ж</w:t>
      </w:r>
      <w:r w:rsidRPr="009177F1">
        <w:rPr>
          <w:lang w:val="ru-RU"/>
        </w:rPr>
        <w:t>҃</w:t>
      </w:r>
      <w:r w:rsidRPr="009177F1">
        <w:rPr>
          <w:rFonts w:ascii="KDRS" w:hAnsi="KDRS"/>
          <w:lang w:val="ru-RU"/>
        </w:rPr>
        <w:t xml:space="preserve">ии, да на ты страньскыя коштуны устрьмляешися </w:t>
      </w:r>
      <w:r w:rsidRPr="009177F1">
        <w:rPr>
          <w:lang w:val="ru-RU"/>
        </w:rPr>
        <w:t>(</w:t>
      </w:r>
      <w:r w:rsidRPr="00413D00">
        <w:t>λε</w:t>
      </w:r>
      <w:r w:rsidRPr="005A47B9">
        <w:t>ί</w:t>
      </w:r>
      <w:r w:rsidRPr="00413D00">
        <w:t>πει</w:t>
      </w:r>
      <w:r w:rsidRPr="009177F1">
        <w:rPr>
          <w:lang w:val="ru-RU"/>
        </w:rPr>
        <w:t>)?</w:t>
      </w:r>
      <w:r w:rsidRPr="009177F1">
        <w:rPr>
          <w:rFonts w:ascii="KDRS" w:hAnsi="KDRS"/>
          <w:lang w:val="ru-RU"/>
        </w:rPr>
        <w:t xml:space="preserve"> Изб.Св. 1073 г.</w:t>
      </w:r>
      <w:r w:rsidRPr="009177F1">
        <w:rPr>
          <w:rFonts w:ascii="KDRS" w:hAnsi="KDRS"/>
          <w:vertAlign w:val="superscript"/>
          <w:lang w:val="ru-RU"/>
        </w:rPr>
        <w:t>2</w:t>
      </w:r>
      <w:r w:rsidRPr="009177F1">
        <w:rPr>
          <w:rFonts w:ascii="KDRS" w:hAnsi="KDRS"/>
          <w:lang w:val="ru-RU"/>
        </w:rPr>
        <w:t xml:space="preserve">, 601. </w:t>
      </w:r>
      <w:r w:rsidRPr="009177F1">
        <w:rPr>
          <w:lang w:val="ru-RU"/>
        </w:rPr>
        <w:t xml:space="preserve">– </w:t>
      </w:r>
      <w:r w:rsidRPr="009177F1">
        <w:rPr>
          <w:rFonts w:ascii="KDRS" w:hAnsi="KDRS"/>
          <w:lang w:val="ru-RU"/>
        </w:rPr>
        <w:t xml:space="preserve">Ср. </w:t>
      </w:r>
      <w:r w:rsidRPr="009177F1">
        <w:rPr>
          <w:rFonts w:ascii="KDRS" w:hAnsi="KDRS"/>
          <w:b/>
          <w:bCs/>
          <w:lang w:val="ru-RU"/>
        </w:rPr>
        <w:t>стояти</w:t>
      </w:r>
      <w:r w:rsidRPr="009177F1">
        <w:rPr>
          <w:rFonts w:ascii="KDRS" w:hAnsi="KDRS"/>
          <w:lang w:val="ru-RU"/>
        </w:rPr>
        <w:t>.</w:t>
      </w:r>
    </w:p>
    <w:p w14:paraId="3C53FC85" w14:textId="77777777" w:rsidR="00F4528E" w:rsidRPr="009177F1" w:rsidRDefault="00F4528E" w:rsidP="00F4528E">
      <w:pPr>
        <w:spacing w:line="460" w:lineRule="exact"/>
        <w:ind w:firstLine="709"/>
        <w:jc w:val="both"/>
        <w:rPr>
          <w:lang w:val="ru-RU"/>
        </w:rPr>
      </w:pPr>
      <w:r w:rsidRPr="009177F1">
        <w:rPr>
          <w:rFonts w:ascii="KDRS" w:hAnsi="KDRS"/>
          <w:b/>
          <w:bCs/>
          <w:lang w:val="ru-RU"/>
        </w:rPr>
        <w:t>СТАЯТИ</w:t>
      </w:r>
      <w:r w:rsidRPr="009177F1">
        <w:rPr>
          <w:rFonts w:ascii="KDRS" w:hAnsi="KDRS"/>
          <w:b/>
          <w:bCs/>
          <w:vertAlign w:val="superscript"/>
          <w:lang w:val="ru-RU"/>
        </w:rPr>
        <w:t>2</w:t>
      </w:r>
      <w:r w:rsidRPr="009177F1">
        <w:rPr>
          <w:rFonts w:ascii="KDRS" w:hAnsi="KDRS"/>
          <w:lang w:val="ru-RU"/>
        </w:rPr>
        <w:t xml:space="preserve">. </w:t>
      </w:r>
      <w:r w:rsidRPr="009177F1">
        <w:rPr>
          <w:rFonts w:ascii="KDRS" w:hAnsi="KDRS"/>
          <w:i/>
          <w:iCs/>
          <w:lang w:val="ru-RU"/>
        </w:rPr>
        <w:t>Сойти, растаяв от тепла, от жара</w:t>
      </w:r>
      <w:r w:rsidRPr="009177F1">
        <w:rPr>
          <w:rFonts w:ascii="KDRS" w:hAnsi="KDRS"/>
          <w:lang w:val="ru-RU"/>
        </w:rPr>
        <w:t>;</w:t>
      </w:r>
      <w:r w:rsidRPr="009177F1">
        <w:rPr>
          <w:rFonts w:ascii="KDRS" w:hAnsi="KDRS"/>
          <w:i/>
          <w:iCs/>
          <w:lang w:val="ru-RU"/>
        </w:rPr>
        <w:t xml:space="preserve"> стаять</w:t>
      </w:r>
      <w:r w:rsidRPr="009177F1">
        <w:rPr>
          <w:rFonts w:ascii="KDRS" w:hAnsi="KDRS"/>
          <w:lang w:val="ru-RU"/>
        </w:rPr>
        <w:t>. У правые грамоты были печати… и т</w:t>
      </w:r>
      <w:r w:rsidRPr="009177F1">
        <w:rPr>
          <w:lang w:val="ru-RU"/>
        </w:rPr>
        <w:t>ѣ</w:t>
      </w:r>
      <w:r w:rsidRPr="009177F1">
        <w:rPr>
          <w:rFonts w:ascii="KDRS" w:hAnsi="KDRS"/>
          <w:lang w:val="ru-RU"/>
        </w:rPr>
        <w:t xml:space="preserve"> печати стаяли отъ пожару. А.креп.новг., 36. 1521</w:t>
      </w:r>
      <w:r>
        <w:rPr>
          <w:rFonts w:ascii="KDRS" w:hAnsi="KDRS"/>
        </w:rPr>
        <w:t> </w:t>
      </w:r>
      <w:r w:rsidRPr="009177F1">
        <w:rPr>
          <w:rFonts w:ascii="KDRS" w:hAnsi="KDRS"/>
          <w:lang w:val="ru-RU"/>
        </w:rPr>
        <w:t>г. (1563): Былъ сн</w:t>
      </w:r>
      <w:r w:rsidRPr="009177F1">
        <w:rPr>
          <w:lang w:val="ru-RU"/>
        </w:rPr>
        <w:t>ѣ</w:t>
      </w:r>
      <w:r w:rsidRPr="009177F1">
        <w:rPr>
          <w:rFonts w:ascii="KDRS" w:hAnsi="KDRS"/>
          <w:lang w:val="ru-RU"/>
        </w:rPr>
        <w:t>гъ великъ добр</w:t>
      </w:r>
      <w:r w:rsidRPr="009177F1">
        <w:rPr>
          <w:lang w:val="ru-RU"/>
        </w:rPr>
        <w:t>ѣ</w:t>
      </w:r>
      <w:r w:rsidRPr="009177F1">
        <w:rPr>
          <w:rFonts w:ascii="KDRS" w:hAnsi="KDRS"/>
          <w:lang w:val="ru-RU"/>
        </w:rPr>
        <w:t xml:space="preserve"> и стаелъ. Новг. </w:t>
      </w:r>
      <w:r>
        <w:rPr>
          <w:rFonts w:ascii="KDRS" w:hAnsi="KDRS"/>
        </w:rPr>
        <w:t>II</w:t>
      </w:r>
      <w:r w:rsidRPr="009177F1">
        <w:rPr>
          <w:lang w:val="ru-RU"/>
        </w:rPr>
        <w:t xml:space="preserve"> </w:t>
      </w:r>
      <w:r w:rsidRPr="009177F1">
        <w:rPr>
          <w:rFonts w:ascii="KDRS" w:hAnsi="KDRS"/>
          <w:lang w:val="ru-RU"/>
        </w:rPr>
        <w:t xml:space="preserve">лет., 94. </w:t>
      </w:r>
      <w:r>
        <w:rPr>
          <w:rFonts w:ascii="KDRS" w:hAnsi="KDRS"/>
        </w:rPr>
        <w:t>XVI</w:t>
      </w:r>
      <w:r w:rsidRPr="009177F1">
        <w:rPr>
          <w:rFonts w:ascii="KDRS" w:hAnsi="KDRS"/>
          <w:lang w:val="ru-RU"/>
        </w:rPr>
        <w:t>–</w:t>
      </w:r>
      <w:r>
        <w:rPr>
          <w:rFonts w:ascii="KDRS" w:hAnsi="KDRS"/>
        </w:rPr>
        <w:t>XVII</w:t>
      </w:r>
      <w:r w:rsidRPr="009177F1">
        <w:rPr>
          <w:lang w:val="ru-RU"/>
        </w:rPr>
        <w:t xml:space="preserve"> </w:t>
      </w:r>
      <w:r w:rsidRPr="009177F1">
        <w:rPr>
          <w:rFonts w:ascii="KDRS" w:hAnsi="KDRS"/>
          <w:lang w:val="ru-RU"/>
        </w:rPr>
        <w:t>вв. Великимъ постомъ станутъ сн</w:t>
      </w:r>
      <w:r w:rsidRPr="009177F1">
        <w:rPr>
          <w:lang w:val="ru-RU"/>
        </w:rPr>
        <w:t>ѣ</w:t>
      </w:r>
      <w:r w:rsidRPr="009177F1">
        <w:rPr>
          <w:rFonts w:ascii="KDRS" w:hAnsi="KDRS"/>
          <w:lang w:val="ru-RU"/>
        </w:rPr>
        <w:t>ги перепадывать, ночью падетъ, а днемъ стаеть. Х.Котова, 111. 1624 г.</w:t>
      </w:r>
    </w:p>
    <w:p w14:paraId="7D0B4E28" w14:textId="77777777" w:rsidR="00F4528E" w:rsidRPr="009177F1" w:rsidRDefault="00F4528E" w:rsidP="00F4528E">
      <w:pPr>
        <w:spacing w:line="460" w:lineRule="exact"/>
        <w:ind w:firstLine="709"/>
        <w:jc w:val="both"/>
        <w:rPr>
          <w:rFonts w:ascii="KDRS" w:hAnsi="KDRS"/>
          <w:b/>
          <w:bCs/>
          <w:lang w:val="ru-RU"/>
        </w:rPr>
      </w:pPr>
      <w:r w:rsidRPr="009177F1">
        <w:rPr>
          <w:rFonts w:ascii="KDRS" w:hAnsi="KDRS"/>
          <w:b/>
          <w:bCs/>
          <w:lang w:val="ru-RU"/>
        </w:rPr>
        <w:t xml:space="preserve">СТВАРЯТИ (-СЯ) </w:t>
      </w:r>
      <w:r w:rsidRPr="009177F1">
        <w:rPr>
          <w:rFonts w:ascii="KDRS" w:hAnsi="KDRS"/>
          <w:i/>
          <w:iCs/>
          <w:lang w:val="ru-RU"/>
        </w:rPr>
        <w:t xml:space="preserve">см. </w:t>
      </w:r>
      <w:r w:rsidRPr="009177F1">
        <w:rPr>
          <w:rFonts w:ascii="KDRS" w:hAnsi="KDRS"/>
          <w:b/>
          <w:bCs/>
          <w:lang w:val="ru-RU"/>
        </w:rPr>
        <w:t>сотваряти (-ся)</w:t>
      </w:r>
    </w:p>
    <w:p w14:paraId="35C25E8D" w14:textId="48ACAD19" w:rsidR="00F4528E" w:rsidRPr="009177F1" w:rsidRDefault="00F4528E" w:rsidP="00F4528E">
      <w:pPr>
        <w:spacing w:line="460" w:lineRule="exact"/>
        <w:ind w:firstLine="709"/>
        <w:jc w:val="both"/>
        <w:rPr>
          <w:i/>
          <w:iCs/>
          <w:lang w:val="ru-RU"/>
        </w:rPr>
      </w:pPr>
      <w:r w:rsidRPr="009177F1">
        <w:rPr>
          <w:rFonts w:ascii="KDRS" w:hAnsi="KDRS"/>
          <w:b/>
          <w:bCs/>
          <w:lang w:val="ru-RU"/>
        </w:rPr>
        <w:t>СТВАРЬ</w:t>
      </w:r>
      <w:r w:rsidRPr="009177F1">
        <w:rPr>
          <w:rFonts w:ascii="KDRS" w:hAnsi="KDRS"/>
          <w:lang w:val="ru-RU"/>
        </w:rPr>
        <w:t xml:space="preserve">, </w:t>
      </w:r>
      <w:r w:rsidRPr="009177F1">
        <w:rPr>
          <w:rFonts w:ascii="KDRS" w:hAnsi="KDRS"/>
          <w:i/>
          <w:iCs/>
          <w:lang w:val="ru-RU"/>
        </w:rPr>
        <w:t>ж. То</w:t>
      </w:r>
      <w:r w:rsidRPr="009177F1">
        <w:rPr>
          <w:rFonts w:ascii="KDRS" w:hAnsi="KDRS"/>
          <w:lang w:val="ru-RU"/>
        </w:rPr>
        <w:t>,</w:t>
      </w:r>
      <w:r w:rsidRPr="009177F1">
        <w:rPr>
          <w:rFonts w:ascii="KDRS" w:hAnsi="KDRS"/>
          <w:i/>
          <w:iCs/>
          <w:lang w:val="ru-RU"/>
        </w:rPr>
        <w:t xml:space="preserve"> что сотворено</w:t>
      </w:r>
      <w:r w:rsidRPr="009177F1">
        <w:rPr>
          <w:rFonts w:ascii="KDRS" w:hAnsi="KDRS"/>
          <w:lang w:val="ru-RU"/>
        </w:rPr>
        <w:t>;</w:t>
      </w:r>
      <w:r w:rsidRPr="009177F1">
        <w:rPr>
          <w:rFonts w:ascii="KDRS" w:hAnsi="KDRS"/>
          <w:i/>
          <w:iCs/>
          <w:lang w:val="ru-RU"/>
        </w:rPr>
        <w:t xml:space="preserve"> творение</w:t>
      </w:r>
      <w:r w:rsidRPr="009177F1">
        <w:rPr>
          <w:rFonts w:ascii="KDRS" w:hAnsi="KDRS"/>
          <w:lang w:val="ru-RU"/>
        </w:rPr>
        <w:t>. Спослушествующемь тому, о всем, о образ</w:t>
      </w:r>
      <w:r w:rsidRPr="009177F1">
        <w:rPr>
          <w:lang w:val="ru-RU"/>
        </w:rPr>
        <w:t>ѣ</w:t>
      </w:r>
      <w:r w:rsidRPr="009177F1">
        <w:rPr>
          <w:rFonts w:ascii="KDRS" w:hAnsi="KDRS"/>
          <w:lang w:val="ru-RU"/>
        </w:rPr>
        <w:t xml:space="preserve">х же ствари [вар.: твари] всеа, якож&lt;е&gt; пред сим слово </w:t>
      </w:r>
      <w:r w:rsidRPr="009177F1">
        <w:rPr>
          <w:rFonts w:ascii="KDRS" w:hAnsi="KDRS"/>
          <w:lang w:val="ru-RU"/>
        </w:rPr>
        <w:lastRenderedPageBreak/>
        <w:t>положихом, и о самои твари и о вс</w:t>
      </w:r>
      <w:r w:rsidRPr="009177F1">
        <w:rPr>
          <w:lang w:val="ru-RU"/>
        </w:rPr>
        <w:t>ѣ</w:t>
      </w:r>
      <w:r w:rsidRPr="009177F1">
        <w:rPr>
          <w:rFonts w:ascii="KDRS" w:hAnsi="KDRS"/>
          <w:lang w:val="ru-RU"/>
        </w:rPr>
        <w:t xml:space="preserve">мь съгласящимь о томь </w:t>
      </w:r>
      <w:r w:rsidRPr="009177F1">
        <w:rPr>
          <w:lang w:val="ru-RU"/>
        </w:rPr>
        <w:t>(</w:t>
      </w:r>
      <w:r w:rsidRPr="00413D00">
        <w:t>τ</w:t>
      </w:r>
      <w:r w:rsidRPr="005A47B9">
        <w:t>ῆ</w:t>
      </w:r>
      <w:r w:rsidR="006F2C42">
        <w:rPr>
          <w:lang w:val="el-GR"/>
        </w:rPr>
        <w:t>ς</w:t>
      </w:r>
      <w:r w:rsidRPr="009177F1">
        <w:rPr>
          <w:lang w:val="ru-RU"/>
        </w:rPr>
        <w:t xml:space="preserve"> </w:t>
      </w:r>
      <w:r w:rsidRPr="00413D00">
        <w:t>κτ</w:t>
      </w:r>
      <w:r w:rsidRPr="005A47B9">
        <w:t>ί</w:t>
      </w:r>
      <w:r w:rsidRPr="00413D00">
        <w:t>σεω</w:t>
      </w:r>
      <w:r w:rsidR="006F2C42">
        <w:rPr>
          <w:lang w:val="el-GR"/>
        </w:rPr>
        <w:t>ς</w:t>
      </w:r>
      <w:r w:rsidRPr="009177F1">
        <w:rPr>
          <w:lang w:val="ru-RU"/>
        </w:rPr>
        <w:t>).</w:t>
      </w:r>
      <w:r w:rsidRPr="009177F1">
        <w:rPr>
          <w:rFonts w:ascii="KDRS" w:hAnsi="KDRS"/>
          <w:lang w:val="ru-RU"/>
        </w:rPr>
        <w:t xml:space="preserve"> Козма Инд.</w:t>
      </w:r>
      <w:r w:rsidRPr="009177F1">
        <w:rPr>
          <w:rFonts w:ascii="KDRS" w:hAnsi="KDRS"/>
          <w:vertAlign w:val="superscript"/>
          <w:lang w:val="ru-RU"/>
        </w:rPr>
        <w:t>2</w:t>
      </w:r>
      <w:r w:rsidRPr="009177F1">
        <w:rPr>
          <w:rFonts w:ascii="KDRS" w:hAnsi="KDRS"/>
          <w:lang w:val="ru-RU"/>
        </w:rPr>
        <w:t>, 108. 1495 г.</w:t>
      </w:r>
      <w:r w:rsidRPr="009177F1">
        <w:rPr>
          <w:lang w:val="ru-RU"/>
        </w:rPr>
        <w:t xml:space="preserve"> ~ </w:t>
      </w:r>
      <w:r>
        <w:rPr>
          <w:rFonts w:ascii="KDRS" w:hAnsi="KDRS"/>
        </w:rPr>
        <w:t>XII</w:t>
      </w:r>
      <w:r w:rsidRPr="009177F1">
        <w:rPr>
          <w:rFonts w:ascii="KDRS" w:hAnsi="KDRS"/>
          <w:lang w:val="ru-RU"/>
        </w:rPr>
        <w:t>–</w:t>
      </w:r>
      <w:r>
        <w:rPr>
          <w:rFonts w:ascii="KDRS" w:hAnsi="KDRS"/>
        </w:rPr>
        <w:t>XIII</w:t>
      </w:r>
      <w:r w:rsidRPr="009177F1">
        <w:rPr>
          <w:rFonts w:ascii="KDRS" w:hAnsi="KDRS"/>
          <w:lang w:val="ru-RU"/>
        </w:rPr>
        <w:t xml:space="preserve"> вв.</w:t>
      </w:r>
    </w:p>
    <w:p w14:paraId="7CB2112C"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СТВЕРД</w:t>
      </w:r>
      <w:r w:rsidRPr="009177F1">
        <w:rPr>
          <w:b/>
          <w:bCs/>
          <w:lang w:val="ru-RU"/>
        </w:rPr>
        <w:t>Ѣ</w:t>
      </w:r>
      <w:r w:rsidRPr="009177F1">
        <w:rPr>
          <w:rFonts w:ascii="KDRS" w:hAnsi="KDRS"/>
          <w:b/>
          <w:bCs/>
          <w:lang w:val="ru-RU"/>
        </w:rPr>
        <w:t>ТИ</w:t>
      </w:r>
      <w:r w:rsidRPr="009177F1">
        <w:rPr>
          <w:lang w:val="ru-RU"/>
        </w:rPr>
        <w:t xml:space="preserve">. </w:t>
      </w:r>
      <w:r w:rsidRPr="009177F1">
        <w:rPr>
          <w:rFonts w:ascii="KDRS" w:hAnsi="KDRS"/>
          <w:lang w:val="ru-RU"/>
        </w:rPr>
        <w:t>1.</w:t>
      </w:r>
      <w:r w:rsidRPr="009177F1">
        <w:rPr>
          <w:lang w:val="ru-RU"/>
        </w:rPr>
        <w:t xml:space="preserve"> </w:t>
      </w:r>
      <w:r w:rsidRPr="009177F1">
        <w:rPr>
          <w:rFonts w:ascii="KDRS" w:hAnsi="KDRS"/>
          <w:i/>
          <w:iCs/>
          <w:lang w:val="ru-RU"/>
        </w:rPr>
        <w:t>Затвердеть</w:t>
      </w:r>
      <w:r w:rsidRPr="009177F1">
        <w:rPr>
          <w:rFonts w:ascii="KDRS" w:hAnsi="KDRS"/>
          <w:lang w:val="ru-RU"/>
        </w:rPr>
        <w:t>. После, коли она [мезга] стверд</w:t>
      </w:r>
      <w:r w:rsidRPr="009177F1">
        <w:rPr>
          <w:lang w:val="ru-RU"/>
        </w:rPr>
        <w:t>ѣ</w:t>
      </w:r>
      <w:r w:rsidRPr="009177F1">
        <w:rPr>
          <w:rFonts w:ascii="KDRS" w:hAnsi="KDRS"/>
          <w:lang w:val="ru-RU"/>
        </w:rPr>
        <w:t>етъ, претваряется в т</w:t>
      </w:r>
      <w:r w:rsidRPr="009177F1">
        <w:rPr>
          <w:lang w:val="ru-RU"/>
        </w:rPr>
        <w:t>ѣ</w:t>
      </w:r>
      <w:r w:rsidRPr="009177F1">
        <w:rPr>
          <w:rFonts w:ascii="KDRS" w:hAnsi="KDRS"/>
          <w:lang w:val="ru-RU"/>
        </w:rPr>
        <w:t>ло древеси (</w:t>
      </w:r>
      <w:r>
        <w:rPr>
          <w:rFonts w:ascii="KDRS" w:hAnsi="KDRS"/>
        </w:rPr>
        <w:t>stwardnie</w:t>
      </w:r>
      <w:r w:rsidRPr="009177F1">
        <w:rPr>
          <w:rFonts w:ascii="KDRS" w:hAnsi="KDRS"/>
          <w:lang w:val="ru-RU"/>
        </w:rPr>
        <w:t xml:space="preserve">). Назиратель, 223. </w:t>
      </w:r>
      <w:r>
        <w:rPr>
          <w:rFonts w:ascii="KDRS" w:hAnsi="KDRS"/>
        </w:rPr>
        <w:t>XVI</w:t>
      </w:r>
      <w:r w:rsidRPr="009177F1">
        <w:rPr>
          <w:lang w:val="ru-RU"/>
        </w:rPr>
        <w:t xml:space="preserve"> </w:t>
      </w:r>
      <w:r w:rsidRPr="009177F1">
        <w:rPr>
          <w:rFonts w:ascii="KDRS" w:hAnsi="KDRS"/>
          <w:lang w:val="ru-RU"/>
        </w:rPr>
        <w:t xml:space="preserve">в. </w:t>
      </w:r>
    </w:p>
    <w:p w14:paraId="5649CFE7"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2. </w:t>
      </w:r>
      <w:r w:rsidRPr="009177F1">
        <w:rPr>
          <w:rFonts w:ascii="KDRS" w:hAnsi="KDRS"/>
          <w:i/>
          <w:iCs/>
          <w:lang w:val="ru-RU"/>
        </w:rPr>
        <w:t>Утвердиться</w:t>
      </w:r>
      <w:r w:rsidRPr="009177F1">
        <w:rPr>
          <w:rFonts w:ascii="KDRS" w:hAnsi="KDRS"/>
          <w:lang w:val="ru-RU"/>
        </w:rPr>
        <w:t>,</w:t>
      </w:r>
      <w:r w:rsidRPr="009177F1">
        <w:rPr>
          <w:rFonts w:ascii="KDRS" w:hAnsi="KDRS"/>
          <w:i/>
          <w:iCs/>
          <w:lang w:val="ru-RU"/>
        </w:rPr>
        <w:t xml:space="preserve"> укрепиться</w:t>
      </w:r>
      <w:r w:rsidRPr="009177F1">
        <w:rPr>
          <w:rFonts w:ascii="KDRS" w:hAnsi="KDRS"/>
          <w:lang w:val="ru-RU"/>
        </w:rPr>
        <w:t xml:space="preserve">. </w:t>
      </w:r>
      <w:r w:rsidRPr="009177F1">
        <w:rPr>
          <w:rFonts w:ascii="KDRS" w:hAnsi="KDRS"/>
          <w:caps/>
          <w:lang w:val="ru-RU"/>
        </w:rPr>
        <w:t>с</w:t>
      </w:r>
      <w:r w:rsidRPr="009177F1">
        <w:rPr>
          <w:rFonts w:ascii="KDRS" w:hAnsi="KDRS"/>
          <w:lang w:val="ru-RU"/>
        </w:rPr>
        <w:t>вои содержит страна пред</w:t>
      </w:r>
      <w:r w:rsidRPr="009177F1">
        <w:rPr>
          <w:lang w:val="ru-RU"/>
        </w:rPr>
        <w:t>ѣ</w:t>
      </w:r>
      <w:r w:rsidRPr="009177F1">
        <w:rPr>
          <w:rFonts w:ascii="KDRS" w:hAnsi="KDRS"/>
          <w:lang w:val="ru-RU"/>
        </w:rPr>
        <w:t>л. Запад в м</w:t>
      </w:r>
      <w:r w:rsidRPr="009177F1">
        <w:rPr>
          <w:lang w:val="ru-RU"/>
        </w:rPr>
        <w:t>ѣ</w:t>
      </w:r>
      <w:r w:rsidRPr="009177F1">
        <w:rPr>
          <w:rFonts w:ascii="KDRS" w:hAnsi="KDRS"/>
          <w:lang w:val="ru-RU"/>
        </w:rPr>
        <w:t>р</w:t>
      </w:r>
      <w:r w:rsidRPr="009177F1">
        <w:rPr>
          <w:lang w:val="ru-RU"/>
        </w:rPr>
        <w:t>ѣ</w:t>
      </w:r>
      <w:r w:rsidRPr="009177F1">
        <w:rPr>
          <w:rFonts w:ascii="KDRS" w:hAnsi="KDRS"/>
          <w:lang w:val="ru-RU"/>
        </w:rPr>
        <w:t xml:space="preserve"> такъ же стверд</w:t>
      </w:r>
      <w:r w:rsidRPr="009177F1">
        <w:rPr>
          <w:lang w:val="ru-RU"/>
        </w:rPr>
        <w:t>ѣ</w:t>
      </w:r>
      <w:r w:rsidRPr="009177F1">
        <w:rPr>
          <w:rFonts w:ascii="KDRS" w:hAnsi="KDRS"/>
          <w:lang w:val="ru-RU"/>
        </w:rPr>
        <w:t xml:space="preserve">лъ. Истом.Град.ц., 19 об. </w:t>
      </w:r>
      <w:r>
        <w:rPr>
          <w:rFonts w:ascii="KDRS" w:hAnsi="KDRS"/>
        </w:rPr>
        <w:t>XVII</w:t>
      </w:r>
      <w:r w:rsidRPr="009177F1">
        <w:rPr>
          <w:rFonts w:ascii="KDRS" w:hAnsi="KDRS"/>
          <w:lang w:val="ru-RU"/>
        </w:rPr>
        <w:t>–</w:t>
      </w:r>
      <w:r>
        <w:rPr>
          <w:rFonts w:ascii="KDRS" w:hAnsi="KDRS"/>
        </w:rPr>
        <w:t>XVIII</w:t>
      </w:r>
      <w:r w:rsidRPr="009177F1">
        <w:rPr>
          <w:rFonts w:ascii="KDRS" w:hAnsi="KDRS"/>
          <w:lang w:val="ru-RU"/>
        </w:rPr>
        <w:t xml:space="preserve"> вв.</w:t>
      </w:r>
      <w:r w:rsidRPr="009177F1">
        <w:rPr>
          <w:lang w:val="ru-RU"/>
        </w:rPr>
        <w:t xml:space="preserve"> ~ </w:t>
      </w:r>
      <w:r w:rsidRPr="009177F1">
        <w:rPr>
          <w:rFonts w:ascii="KDRS" w:hAnsi="KDRS"/>
          <w:lang w:val="ru-RU"/>
        </w:rPr>
        <w:t>1694</w:t>
      </w:r>
      <w:r>
        <w:rPr>
          <w:rFonts w:ascii="KDRS" w:hAnsi="KDRS"/>
        </w:rPr>
        <w:t> </w:t>
      </w:r>
      <w:r w:rsidRPr="009177F1">
        <w:rPr>
          <w:rFonts w:ascii="KDRS" w:hAnsi="KDRS"/>
          <w:lang w:val="ru-RU"/>
        </w:rPr>
        <w:t>г.</w:t>
      </w:r>
    </w:p>
    <w:p w14:paraId="68B9A1C3" w14:textId="77777777" w:rsidR="00F4528E" w:rsidRPr="009177F1" w:rsidRDefault="00F4528E" w:rsidP="00F4528E">
      <w:pPr>
        <w:spacing w:line="460" w:lineRule="exact"/>
        <w:ind w:firstLine="709"/>
        <w:jc w:val="both"/>
        <w:rPr>
          <w:rFonts w:ascii="KDRS" w:hAnsi="KDRS"/>
          <w:i/>
          <w:iCs/>
          <w:lang w:val="ru-RU"/>
        </w:rPr>
      </w:pPr>
      <w:r w:rsidRPr="009177F1">
        <w:rPr>
          <w:rFonts w:ascii="KDRS" w:hAnsi="KDRS"/>
          <w:b/>
          <w:bCs/>
          <w:lang w:val="ru-RU"/>
        </w:rPr>
        <w:t>СТВЕРДИТИ</w:t>
      </w:r>
      <w:r w:rsidRPr="009177F1">
        <w:rPr>
          <w:rFonts w:ascii="KDRS" w:hAnsi="KDRS"/>
          <w:lang w:val="ru-RU"/>
        </w:rPr>
        <w:t xml:space="preserve">. </w:t>
      </w:r>
      <w:r w:rsidRPr="009177F1">
        <w:rPr>
          <w:rFonts w:ascii="KDRS" w:hAnsi="KDRS"/>
          <w:i/>
          <w:iCs/>
          <w:lang w:val="ru-RU"/>
        </w:rPr>
        <w:t>Утвердить</w:t>
      </w:r>
      <w:r w:rsidRPr="009177F1">
        <w:rPr>
          <w:rFonts w:ascii="KDRS" w:hAnsi="KDRS"/>
          <w:lang w:val="ru-RU"/>
        </w:rPr>
        <w:t>,</w:t>
      </w:r>
      <w:r w:rsidRPr="009177F1">
        <w:rPr>
          <w:rFonts w:ascii="KDRS" w:hAnsi="KDRS"/>
          <w:i/>
          <w:iCs/>
          <w:lang w:val="ru-RU"/>
        </w:rPr>
        <w:t xml:space="preserve"> укрепить </w:t>
      </w:r>
      <w:r w:rsidRPr="009177F1">
        <w:rPr>
          <w:lang w:val="ru-RU"/>
        </w:rPr>
        <w:t>(</w:t>
      </w:r>
      <w:r w:rsidRPr="009177F1">
        <w:rPr>
          <w:rFonts w:ascii="KDRS" w:hAnsi="KDRS"/>
          <w:i/>
          <w:iCs/>
          <w:lang w:val="ru-RU"/>
        </w:rPr>
        <w:t>ср. ст.-польск</w:t>
      </w:r>
      <w:r w:rsidRPr="009177F1">
        <w:rPr>
          <w:rFonts w:ascii="KDRS" w:hAnsi="KDRS"/>
          <w:lang w:val="ru-RU"/>
        </w:rPr>
        <w:t xml:space="preserve">. </w:t>
      </w:r>
      <w:r>
        <w:rPr>
          <w:rFonts w:ascii="KDRS" w:hAnsi="KDRS"/>
        </w:rPr>
        <w:t>stwierdzi</w:t>
      </w:r>
      <w:r w:rsidRPr="009177F1">
        <w:rPr>
          <w:lang w:val="ru-RU"/>
        </w:rPr>
        <w:t>ć)</w:t>
      </w:r>
      <w:r w:rsidRPr="009177F1">
        <w:rPr>
          <w:rFonts w:ascii="KDRS" w:hAnsi="KDRS"/>
          <w:lang w:val="ru-RU"/>
        </w:rPr>
        <w:t>. Когда ствердиши пред</w:t>
      </w:r>
      <w:r w:rsidRPr="009177F1">
        <w:rPr>
          <w:lang w:val="ru-RU"/>
        </w:rPr>
        <w:t>ѣ</w:t>
      </w:r>
      <w:r w:rsidRPr="009177F1">
        <w:rPr>
          <w:rFonts w:ascii="KDRS" w:hAnsi="KDRS"/>
          <w:lang w:val="ru-RU"/>
        </w:rPr>
        <w:t xml:space="preserve">лы </w:t>
      </w:r>
      <w:r w:rsidRPr="009177F1">
        <w:rPr>
          <w:lang w:val="ru-RU"/>
        </w:rPr>
        <w:t>҃</w:t>
      </w:r>
      <w:r w:rsidRPr="009177F1">
        <w:rPr>
          <w:rFonts w:ascii="KDRS" w:hAnsi="KDRS"/>
          <w:lang w:val="ru-RU"/>
        </w:rPr>
        <w:t>црьства, еже одержиши всеоружными, якъ ракъ окоженны твердокожием. Сим.Пол.Орел</w:t>
      </w:r>
      <w:r w:rsidRPr="009177F1">
        <w:rPr>
          <w:lang w:val="ru-RU"/>
        </w:rPr>
        <w:t xml:space="preserve"> </w:t>
      </w:r>
      <w:r w:rsidRPr="009177F1">
        <w:rPr>
          <w:rFonts w:ascii="KDRS" w:hAnsi="KDRS"/>
          <w:lang w:val="ru-RU"/>
        </w:rPr>
        <w:t>рос., 49. 1667 г.</w:t>
      </w:r>
    </w:p>
    <w:p w14:paraId="347FB5AB" w14:textId="77777777" w:rsidR="00F4528E" w:rsidRPr="009177F1" w:rsidRDefault="00F4528E" w:rsidP="00F4528E">
      <w:pPr>
        <w:spacing w:line="460" w:lineRule="exact"/>
        <w:ind w:firstLine="709"/>
        <w:jc w:val="both"/>
        <w:rPr>
          <w:b/>
          <w:bCs/>
          <w:lang w:val="ru-RU"/>
        </w:rPr>
      </w:pPr>
      <w:r w:rsidRPr="009177F1">
        <w:rPr>
          <w:rFonts w:ascii="KDRS" w:hAnsi="KDRS"/>
          <w:b/>
          <w:bCs/>
          <w:lang w:val="ru-RU"/>
        </w:rPr>
        <w:t>[СТВЕРДИТИСЯ], СОТВЕРДИТИСЯ</w:t>
      </w:r>
      <w:r w:rsidRPr="009177F1">
        <w:rPr>
          <w:rFonts w:ascii="KDRS" w:hAnsi="KDRS"/>
          <w:lang w:val="ru-RU"/>
        </w:rPr>
        <w:t>.</w:t>
      </w:r>
      <w:r w:rsidRPr="009177F1">
        <w:rPr>
          <w:lang w:val="ru-RU"/>
        </w:rPr>
        <w:t xml:space="preserve"> </w:t>
      </w:r>
      <w:r w:rsidRPr="009177F1">
        <w:rPr>
          <w:rFonts w:ascii="KDRS" w:hAnsi="KDRS"/>
          <w:i/>
          <w:iCs/>
          <w:lang w:val="ru-RU"/>
        </w:rPr>
        <w:t>Укрепиться</w:t>
      </w:r>
      <w:r w:rsidRPr="009177F1">
        <w:rPr>
          <w:rFonts w:ascii="KDRS" w:hAnsi="KDRS"/>
          <w:lang w:val="ru-RU"/>
        </w:rPr>
        <w:t>,</w:t>
      </w:r>
      <w:r w:rsidRPr="009177F1">
        <w:rPr>
          <w:rFonts w:ascii="KDRS" w:hAnsi="KDRS"/>
          <w:i/>
          <w:iCs/>
          <w:lang w:val="ru-RU"/>
        </w:rPr>
        <w:t xml:space="preserve"> утвердиться</w:t>
      </w:r>
      <w:r w:rsidRPr="009177F1">
        <w:rPr>
          <w:rFonts w:ascii="KDRS" w:hAnsi="KDRS"/>
          <w:lang w:val="ru-RU"/>
        </w:rPr>
        <w:t xml:space="preserve"> (</w:t>
      </w:r>
      <w:r w:rsidRPr="009177F1">
        <w:rPr>
          <w:rFonts w:ascii="KDRS" w:hAnsi="KDRS"/>
          <w:i/>
          <w:iCs/>
          <w:lang w:val="ru-RU"/>
        </w:rPr>
        <w:t>ср. ст.-польск</w:t>
      </w:r>
      <w:r w:rsidRPr="009177F1">
        <w:rPr>
          <w:rFonts w:ascii="KDRS" w:hAnsi="KDRS"/>
          <w:lang w:val="ru-RU"/>
        </w:rPr>
        <w:t xml:space="preserve">. </w:t>
      </w:r>
      <w:r>
        <w:rPr>
          <w:rFonts w:ascii="KDRS" w:hAnsi="KDRS"/>
        </w:rPr>
        <w:t>stwierdzi</w:t>
      </w:r>
      <w:r w:rsidRPr="009177F1">
        <w:rPr>
          <w:lang w:val="ru-RU"/>
        </w:rPr>
        <w:t xml:space="preserve">ć </w:t>
      </w:r>
      <w:r>
        <w:t>si</w:t>
      </w:r>
      <w:r w:rsidRPr="009177F1">
        <w:rPr>
          <w:lang w:val="ru-RU"/>
        </w:rPr>
        <w:t>ę ‘</w:t>
      </w:r>
      <w:r w:rsidRPr="009177F1">
        <w:rPr>
          <w:rFonts w:ascii="KDRS" w:hAnsi="KDRS"/>
          <w:i/>
          <w:iCs/>
          <w:lang w:val="ru-RU"/>
        </w:rPr>
        <w:t>осуществиться’</w:t>
      </w:r>
      <w:r w:rsidRPr="009177F1">
        <w:rPr>
          <w:lang w:val="ru-RU"/>
        </w:rPr>
        <w:t>)</w:t>
      </w:r>
      <w:r w:rsidRPr="009177F1">
        <w:rPr>
          <w:rFonts w:ascii="KDRS" w:hAnsi="KDRS"/>
          <w:lang w:val="ru-RU"/>
        </w:rPr>
        <w:t>. И тако помалу сотв</w:t>
      </w:r>
      <w:r w:rsidRPr="009177F1">
        <w:rPr>
          <w:lang w:val="ru-RU"/>
        </w:rPr>
        <w:t>ѣ</w:t>
      </w:r>
      <w:r w:rsidRPr="009177F1">
        <w:rPr>
          <w:rFonts w:ascii="KDRS" w:hAnsi="KDRS"/>
          <w:lang w:val="ru-RU"/>
        </w:rPr>
        <w:t xml:space="preserve">рдися сия злоба, и васъ почалъ причитати къ вотчинамъ, ко градомъ и къ селомъ. Ив.Гр.Посл. </w:t>
      </w:r>
      <w:r>
        <w:rPr>
          <w:rFonts w:ascii="KDRS" w:hAnsi="KDRS"/>
        </w:rPr>
        <w:t>I</w:t>
      </w:r>
      <w:r w:rsidRPr="009177F1">
        <w:rPr>
          <w:rFonts w:ascii="KDRS" w:hAnsi="KDRS"/>
          <w:lang w:val="ru-RU"/>
        </w:rPr>
        <w:t xml:space="preserve">, 63. </w:t>
      </w:r>
      <w:r>
        <w:rPr>
          <w:rFonts w:ascii="KDRS" w:hAnsi="KDRS"/>
        </w:rPr>
        <w:t>XVII</w:t>
      </w:r>
      <w:r w:rsidRPr="009177F1">
        <w:rPr>
          <w:rFonts w:ascii="KDRS" w:hAnsi="KDRS"/>
          <w:lang w:val="ru-RU"/>
        </w:rPr>
        <w:t xml:space="preserve"> в. ~ 1564 г. [то же – Переп.Гр.Курб., 79; утвердися злоба сия – Переп.Гр.Курб., 31. </w:t>
      </w:r>
      <w:r>
        <w:rPr>
          <w:rFonts w:ascii="KDRS" w:hAnsi="KDRS"/>
        </w:rPr>
        <w:t>XVII </w:t>
      </w:r>
      <w:r w:rsidRPr="009177F1">
        <w:rPr>
          <w:rFonts w:ascii="KDRS" w:hAnsi="KDRS"/>
          <w:lang w:val="ru-RU"/>
        </w:rPr>
        <w:t>в.]</w:t>
      </w:r>
    </w:p>
    <w:p w14:paraId="22693651"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СТВОЛЪ</w:t>
      </w:r>
      <w:r w:rsidRPr="009177F1">
        <w:rPr>
          <w:lang w:val="ru-RU"/>
        </w:rPr>
        <w:t>,</w:t>
      </w:r>
      <w:r w:rsidRPr="009177F1">
        <w:rPr>
          <w:rFonts w:ascii="KDRS" w:hAnsi="KDRS"/>
          <w:lang w:val="ru-RU"/>
        </w:rPr>
        <w:t xml:space="preserve"> </w:t>
      </w:r>
      <w:r w:rsidRPr="009177F1">
        <w:rPr>
          <w:rFonts w:ascii="KDRS" w:hAnsi="KDRS"/>
          <w:i/>
          <w:iCs/>
          <w:lang w:val="ru-RU"/>
        </w:rPr>
        <w:t xml:space="preserve">м. </w:t>
      </w:r>
      <w:r w:rsidRPr="009177F1">
        <w:rPr>
          <w:rFonts w:ascii="KDRS" w:hAnsi="KDRS"/>
          <w:lang w:val="ru-RU"/>
        </w:rPr>
        <w:t>1.</w:t>
      </w:r>
      <w:r w:rsidRPr="009177F1">
        <w:rPr>
          <w:rFonts w:ascii="KDRS" w:hAnsi="KDRS"/>
          <w:i/>
          <w:iCs/>
          <w:lang w:val="ru-RU"/>
        </w:rPr>
        <w:t xml:space="preserve"> Болиголов, цикута</w:t>
      </w:r>
      <w:r w:rsidRPr="009177F1">
        <w:rPr>
          <w:rFonts w:ascii="KDRS" w:hAnsi="KDRS"/>
          <w:lang w:val="ru-RU"/>
        </w:rPr>
        <w:t>. Якож&lt;е&gt;</w:t>
      </w:r>
      <w:r w:rsidRPr="009177F1">
        <w:rPr>
          <w:lang w:val="ru-RU"/>
        </w:rPr>
        <w:t xml:space="preserve"> </w:t>
      </w:r>
      <w:r w:rsidRPr="009177F1">
        <w:rPr>
          <w:rFonts w:ascii="KDRS" w:hAnsi="KDRS"/>
          <w:lang w:val="ru-RU"/>
        </w:rPr>
        <w:t>сопряж&lt;ь&gt; знаем и ствол, понеже онем ся кормят горлица, ов</w:t>
      </w:r>
      <w:r w:rsidRPr="009177F1">
        <w:rPr>
          <w:lang w:val="ru-RU"/>
        </w:rPr>
        <w:t>ѣ</w:t>
      </w:r>
      <w:r w:rsidRPr="009177F1">
        <w:rPr>
          <w:rFonts w:ascii="KDRS" w:hAnsi="KDRS"/>
          <w:lang w:val="ru-RU"/>
        </w:rPr>
        <w:t>м же скворцы. Шестоднев Ио.екз.</w:t>
      </w:r>
      <w:r w:rsidRPr="009177F1">
        <w:rPr>
          <w:rFonts w:ascii="KDRS" w:hAnsi="KDRS"/>
          <w:vertAlign w:val="superscript"/>
          <w:lang w:val="ru-RU"/>
        </w:rPr>
        <w:t>1</w:t>
      </w:r>
      <w:r w:rsidRPr="009177F1">
        <w:rPr>
          <w:rFonts w:ascii="KDRS" w:hAnsi="KDRS"/>
          <w:lang w:val="ru-RU"/>
        </w:rPr>
        <w:t xml:space="preserve">, </w:t>
      </w:r>
      <w:r>
        <w:rPr>
          <w:rFonts w:ascii="KDRS" w:hAnsi="KDRS"/>
        </w:rPr>
        <w:t>III</w:t>
      </w:r>
      <w:r w:rsidRPr="009177F1">
        <w:rPr>
          <w:rFonts w:ascii="KDRS" w:hAnsi="KDRS"/>
          <w:lang w:val="ru-RU"/>
        </w:rPr>
        <w:t xml:space="preserve">, 374. </w:t>
      </w:r>
      <w:r>
        <w:rPr>
          <w:rFonts w:ascii="KDRS" w:hAnsi="KDRS"/>
        </w:rPr>
        <w:t>XVII </w:t>
      </w:r>
      <w:r w:rsidRPr="009177F1">
        <w:rPr>
          <w:rFonts w:ascii="KDRS" w:hAnsi="KDRS"/>
          <w:lang w:val="ru-RU"/>
        </w:rPr>
        <w:t>в. И воставше, обидоша землю и не обр</w:t>
      </w:r>
      <w:r w:rsidRPr="009177F1">
        <w:rPr>
          <w:lang w:val="ru-RU"/>
        </w:rPr>
        <w:t>ѣ</w:t>
      </w:r>
      <w:r w:rsidRPr="009177F1">
        <w:rPr>
          <w:rFonts w:ascii="KDRS" w:hAnsi="KDRS"/>
          <w:lang w:val="ru-RU"/>
        </w:rPr>
        <w:t>тоша ничтоже сн</w:t>
      </w:r>
      <w:r w:rsidRPr="009177F1">
        <w:rPr>
          <w:lang w:val="ru-RU"/>
        </w:rPr>
        <w:t>ѣ</w:t>
      </w:r>
      <w:r w:rsidRPr="009177F1">
        <w:rPr>
          <w:rFonts w:ascii="KDRS" w:hAnsi="KDRS"/>
          <w:lang w:val="ru-RU"/>
        </w:rPr>
        <w:t xml:space="preserve">дно, токмо стволъ и траву сволную, и паки приидоша во Едемъ. (Сказ. об Адаме) Лож. и отреч.кн., 5. </w:t>
      </w:r>
      <w:r>
        <w:rPr>
          <w:rFonts w:ascii="KDRS" w:hAnsi="KDRS"/>
        </w:rPr>
        <w:t>XVII</w:t>
      </w:r>
      <w:r w:rsidRPr="009177F1">
        <w:rPr>
          <w:rFonts w:ascii="KDRS" w:hAnsi="KDRS"/>
          <w:lang w:val="ru-RU"/>
        </w:rPr>
        <w:t xml:space="preserve"> в.</w:t>
      </w:r>
    </w:p>
    <w:p w14:paraId="3955890F"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Основная часть огнестрельного оружия</w:t>
      </w:r>
      <w:r w:rsidRPr="009177F1">
        <w:rPr>
          <w:rFonts w:ascii="KDRS" w:hAnsi="KDRS"/>
          <w:lang w:val="ru-RU"/>
        </w:rPr>
        <w:t>;</w:t>
      </w:r>
      <w:r w:rsidRPr="009177F1">
        <w:rPr>
          <w:rFonts w:ascii="KDRS" w:hAnsi="KDRS"/>
          <w:i/>
          <w:iCs/>
          <w:lang w:val="ru-RU"/>
        </w:rPr>
        <w:t xml:space="preserve"> ствол</w:t>
      </w:r>
      <w:r w:rsidRPr="009177F1">
        <w:rPr>
          <w:rFonts w:ascii="KDRS" w:hAnsi="KDRS"/>
          <w:lang w:val="ru-RU"/>
        </w:rPr>
        <w:t xml:space="preserve">. А товары будут с их стороны: медь, в которой колокола и пушки льют, и стволы самопальные делают. Рус.-швед.отн. </w:t>
      </w:r>
      <w:r>
        <w:rPr>
          <w:rFonts w:ascii="KDRS" w:hAnsi="KDRS"/>
        </w:rPr>
        <w:t>II</w:t>
      </w:r>
      <w:r w:rsidRPr="009177F1">
        <w:rPr>
          <w:rFonts w:ascii="KDRS" w:hAnsi="KDRS"/>
          <w:lang w:val="ru-RU"/>
        </w:rPr>
        <w:t>, 45. 1629</w:t>
      </w:r>
      <w:r>
        <w:rPr>
          <w:rFonts w:ascii="KDRS" w:hAnsi="KDRS"/>
        </w:rPr>
        <w:t> </w:t>
      </w:r>
      <w:r w:rsidRPr="009177F1">
        <w:rPr>
          <w:rFonts w:ascii="KDRS" w:hAnsi="KDRS"/>
          <w:lang w:val="ru-RU"/>
        </w:rPr>
        <w:t>г. Дв</w:t>
      </w:r>
      <w:r w:rsidRPr="009177F1">
        <w:rPr>
          <w:lang w:val="ru-RU"/>
        </w:rPr>
        <w:t>ѣ</w:t>
      </w:r>
      <w:r w:rsidRPr="009177F1">
        <w:rPr>
          <w:rFonts w:ascii="KDRS" w:hAnsi="KDRS"/>
          <w:lang w:val="ru-RU"/>
        </w:rPr>
        <w:t>надцать стволовъ ручныхъ гор</w:t>
      </w:r>
      <w:r w:rsidRPr="009177F1">
        <w:rPr>
          <w:lang w:val="ru-RU"/>
        </w:rPr>
        <w:t>ѣ</w:t>
      </w:r>
      <w:r w:rsidRPr="009177F1">
        <w:rPr>
          <w:rFonts w:ascii="KDRS" w:hAnsi="KDRS"/>
          <w:lang w:val="ru-RU"/>
        </w:rPr>
        <w:t>лыхъ къ стр</w:t>
      </w:r>
      <w:r w:rsidRPr="009177F1">
        <w:rPr>
          <w:lang w:val="ru-RU"/>
        </w:rPr>
        <w:t>ѣ</w:t>
      </w:r>
      <w:r w:rsidRPr="009177F1">
        <w:rPr>
          <w:rFonts w:ascii="KDRS" w:hAnsi="KDRS"/>
          <w:lang w:val="ru-RU"/>
        </w:rPr>
        <w:t>лб</w:t>
      </w:r>
      <w:r w:rsidRPr="009177F1">
        <w:rPr>
          <w:lang w:val="ru-RU"/>
        </w:rPr>
        <w:t>ѣ</w:t>
      </w:r>
      <w:r w:rsidRPr="009177F1">
        <w:rPr>
          <w:rFonts w:ascii="KDRS" w:hAnsi="KDRS"/>
          <w:lang w:val="ru-RU"/>
        </w:rPr>
        <w:t xml:space="preserve"> годятца; а т</w:t>
      </w:r>
      <w:r w:rsidRPr="009177F1">
        <w:rPr>
          <w:lang w:val="ru-RU"/>
        </w:rPr>
        <w:t>ѣ</w:t>
      </w:r>
      <w:r w:rsidRPr="009177F1">
        <w:rPr>
          <w:rFonts w:ascii="KDRS" w:hAnsi="KDRS"/>
          <w:lang w:val="ru-RU"/>
        </w:rPr>
        <w:t xml:space="preserve"> стволы ручные пищали. ДАИ </w:t>
      </w:r>
      <w:r>
        <w:rPr>
          <w:rFonts w:ascii="KDRS" w:hAnsi="KDRS"/>
        </w:rPr>
        <w:t>X</w:t>
      </w:r>
      <w:r w:rsidRPr="009177F1">
        <w:rPr>
          <w:rFonts w:ascii="KDRS" w:hAnsi="KDRS"/>
          <w:lang w:val="ru-RU"/>
        </w:rPr>
        <w:t>, 456. 1683 г. И бобыли ум</w:t>
      </w:r>
      <w:r w:rsidRPr="009177F1">
        <w:rPr>
          <w:lang w:val="ru-RU"/>
        </w:rPr>
        <w:t>ѣ</w:t>
      </w:r>
      <w:r w:rsidRPr="009177F1">
        <w:rPr>
          <w:rFonts w:ascii="KDRS" w:hAnsi="KDRS"/>
          <w:lang w:val="ru-RU"/>
        </w:rPr>
        <w:t>ютъ д</w:t>
      </w:r>
      <w:r w:rsidRPr="009177F1">
        <w:rPr>
          <w:lang w:val="ru-RU"/>
        </w:rPr>
        <w:t>ѣ</w:t>
      </w:r>
      <w:r w:rsidRPr="009177F1">
        <w:rPr>
          <w:rFonts w:ascii="KDRS" w:hAnsi="KDRS"/>
          <w:lang w:val="ru-RU"/>
        </w:rPr>
        <w:t>лать пищал&lt;ь&gt;ные и пистонные стволы, и замки, и ложи, и кузнечное д</w:t>
      </w:r>
      <w:r w:rsidRPr="009177F1">
        <w:rPr>
          <w:lang w:val="ru-RU"/>
        </w:rPr>
        <w:t>ѣ</w:t>
      </w:r>
      <w:r w:rsidRPr="009177F1">
        <w:rPr>
          <w:rFonts w:ascii="KDRS" w:hAnsi="KDRS"/>
          <w:lang w:val="ru-RU"/>
        </w:rPr>
        <w:t>ло. Арх.Толстого № 152, сст.</w:t>
      </w:r>
      <w:r>
        <w:rPr>
          <w:rFonts w:ascii="KDRS" w:hAnsi="KDRS"/>
        </w:rPr>
        <w:t> </w:t>
      </w:r>
      <w:r w:rsidRPr="009177F1">
        <w:rPr>
          <w:rFonts w:ascii="KDRS" w:hAnsi="KDRS"/>
          <w:lang w:val="ru-RU"/>
        </w:rPr>
        <w:t>4. 1698</w:t>
      </w:r>
      <w:r>
        <w:rPr>
          <w:rFonts w:ascii="KDRS" w:hAnsi="KDRS"/>
        </w:rPr>
        <w:t> </w:t>
      </w:r>
      <w:r w:rsidRPr="009177F1">
        <w:rPr>
          <w:rFonts w:ascii="KDRS" w:hAnsi="KDRS"/>
          <w:lang w:val="ru-RU"/>
        </w:rPr>
        <w:t>г. Тотъ часъ подобаетъ мушкетерамъ шомполы вложить в стволы и ими трижды зарядъ прибивать. Устав Вейде, 71</w:t>
      </w:r>
      <w:r>
        <w:rPr>
          <w:rFonts w:ascii="KDRS" w:hAnsi="KDRS"/>
        </w:rPr>
        <w:t> </w:t>
      </w:r>
      <w:r w:rsidRPr="009177F1">
        <w:rPr>
          <w:rFonts w:ascii="KDRS" w:hAnsi="KDRS"/>
          <w:lang w:val="ru-RU"/>
        </w:rPr>
        <w:t>об. 1698</w:t>
      </w:r>
      <w:r>
        <w:rPr>
          <w:rFonts w:ascii="KDRS" w:hAnsi="KDRS"/>
        </w:rPr>
        <w:t> </w:t>
      </w:r>
      <w:r w:rsidRPr="009177F1">
        <w:rPr>
          <w:rFonts w:ascii="KDRS" w:hAnsi="KDRS"/>
          <w:lang w:val="ru-RU"/>
        </w:rPr>
        <w:t xml:space="preserve">г. </w:t>
      </w:r>
    </w:p>
    <w:p w14:paraId="2177D0CE"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Взрыватель в виде металлической трубки</w:t>
      </w:r>
      <w:r w:rsidRPr="009177F1">
        <w:rPr>
          <w:rFonts w:ascii="KDRS" w:hAnsi="KDRS"/>
          <w:lang w:val="ru-RU"/>
        </w:rPr>
        <w:t>,</w:t>
      </w:r>
      <w:r w:rsidRPr="009177F1">
        <w:rPr>
          <w:rFonts w:ascii="KDRS" w:hAnsi="KDRS"/>
          <w:i/>
          <w:iCs/>
          <w:lang w:val="ru-RU"/>
        </w:rPr>
        <w:t xml:space="preserve"> начиненной порохом</w:t>
      </w:r>
      <w:r w:rsidRPr="009177F1">
        <w:rPr>
          <w:rFonts w:ascii="KDRS" w:hAnsi="KDRS"/>
          <w:lang w:val="ru-RU"/>
        </w:rPr>
        <w:t>. Да изготовити и держати на верьхнемъ потолок</w:t>
      </w:r>
      <w:r w:rsidRPr="009177F1">
        <w:rPr>
          <w:lang w:val="ru-RU"/>
        </w:rPr>
        <w:t>ѣ</w:t>
      </w:r>
      <w:r w:rsidRPr="009177F1">
        <w:rPr>
          <w:rFonts w:ascii="KDRS" w:hAnsi="KDRS"/>
          <w:lang w:val="ru-RU"/>
        </w:rPr>
        <w:t xml:space="preserve"> н</w:t>
      </w:r>
      <w:r w:rsidRPr="009177F1">
        <w:rPr>
          <w:lang w:val="ru-RU"/>
        </w:rPr>
        <w:t>ѣ</w:t>
      </w:r>
      <w:r w:rsidRPr="009177F1">
        <w:rPr>
          <w:rFonts w:ascii="KDRS" w:hAnsi="KDRS"/>
          <w:lang w:val="ru-RU"/>
        </w:rPr>
        <w:t>сколько тысячь боевыхъ стволовъ, которые въ огненныя ядра класти пригожаются. Ковати стволы въ жел</w:t>
      </w:r>
      <w:r w:rsidRPr="009177F1">
        <w:rPr>
          <w:lang w:val="ru-RU"/>
        </w:rPr>
        <w:t>ѣ</w:t>
      </w:r>
      <w:r w:rsidRPr="009177F1">
        <w:rPr>
          <w:rFonts w:ascii="KDRS" w:hAnsi="KDRS"/>
          <w:lang w:val="ru-RU"/>
        </w:rPr>
        <w:t>з</w:t>
      </w:r>
      <w:r w:rsidRPr="009177F1">
        <w:rPr>
          <w:lang w:val="ru-RU"/>
        </w:rPr>
        <w:t>ѣ</w:t>
      </w:r>
      <w:r w:rsidRPr="009177F1">
        <w:rPr>
          <w:rFonts w:ascii="KDRS" w:hAnsi="KDRS"/>
          <w:lang w:val="ru-RU"/>
        </w:rPr>
        <w:t>, на глухихъ конц</w:t>
      </w:r>
      <w:r w:rsidRPr="009177F1">
        <w:rPr>
          <w:lang w:val="ru-RU"/>
        </w:rPr>
        <w:t>ѣ</w:t>
      </w:r>
      <w:r w:rsidRPr="009177F1">
        <w:rPr>
          <w:rFonts w:ascii="KDRS" w:hAnsi="KDRS"/>
          <w:lang w:val="ru-RU"/>
        </w:rPr>
        <w:t xml:space="preserve">хъ учинити востры, а у острыхъ концовъ учинити </w:t>
      </w:r>
      <w:r w:rsidRPr="009177F1">
        <w:rPr>
          <w:rFonts w:ascii="KDRS" w:hAnsi="KDRS"/>
          <w:lang w:val="ru-RU"/>
        </w:rPr>
        <w:lastRenderedPageBreak/>
        <w:t xml:space="preserve">запалы и заряды добрымъ порохомъ и пульками. Устав ратных д. </w:t>
      </w:r>
      <w:r>
        <w:rPr>
          <w:rFonts w:ascii="KDRS" w:hAnsi="KDRS"/>
        </w:rPr>
        <w:t>II</w:t>
      </w:r>
      <w:r w:rsidRPr="009177F1">
        <w:rPr>
          <w:rFonts w:ascii="KDRS" w:hAnsi="KDRS"/>
          <w:lang w:val="ru-RU"/>
        </w:rPr>
        <w:t xml:space="preserve">, 8. </w:t>
      </w:r>
      <w:r>
        <w:rPr>
          <w:rFonts w:ascii="KDRS" w:hAnsi="KDRS"/>
        </w:rPr>
        <w:t>XVII </w:t>
      </w:r>
      <w:r w:rsidRPr="009177F1">
        <w:rPr>
          <w:rFonts w:ascii="KDRS" w:hAnsi="KDRS"/>
          <w:lang w:val="ru-RU"/>
        </w:rPr>
        <w:t>в.</w:t>
      </w:r>
    </w:p>
    <w:p w14:paraId="0C9225D6"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iCs/>
          <w:lang w:val="ru-RU"/>
        </w:rPr>
        <w:t>Мочеиспускательный канал</w:t>
      </w:r>
      <w:r w:rsidRPr="009177F1">
        <w:rPr>
          <w:rFonts w:ascii="KDRS" w:hAnsi="KDRS"/>
          <w:lang w:val="ru-RU"/>
        </w:rPr>
        <w:t xml:space="preserve"> (?). Пузырь боровячей кто, высуша, принимаетъ, резачку в стволе унимаетъ. Леч. </w:t>
      </w:r>
      <w:r>
        <w:rPr>
          <w:rFonts w:ascii="KDRS" w:hAnsi="KDRS"/>
        </w:rPr>
        <w:t>II</w:t>
      </w:r>
      <w:r w:rsidRPr="009177F1">
        <w:rPr>
          <w:rFonts w:ascii="KDRS" w:hAnsi="KDRS"/>
          <w:lang w:val="ru-RU"/>
        </w:rPr>
        <w:t xml:space="preserve">, гл. 57. </w:t>
      </w:r>
      <w:r>
        <w:rPr>
          <w:rFonts w:ascii="KDRS" w:hAnsi="KDRS"/>
        </w:rPr>
        <w:t>XVIII </w:t>
      </w:r>
      <w:r w:rsidRPr="009177F1">
        <w:rPr>
          <w:rFonts w:ascii="KDRS" w:hAnsi="KDRS"/>
          <w:lang w:val="ru-RU"/>
        </w:rPr>
        <w:t xml:space="preserve">в. ~ </w:t>
      </w:r>
      <w:r>
        <w:rPr>
          <w:rFonts w:ascii="KDRS" w:hAnsi="KDRS"/>
        </w:rPr>
        <w:t>XVII</w:t>
      </w:r>
      <w:r w:rsidRPr="009177F1">
        <w:rPr>
          <w:rFonts w:ascii="KDRS" w:hAnsi="KDRS"/>
          <w:lang w:val="ru-RU"/>
        </w:rPr>
        <w:t>–</w:t>
      </w:r>
      <w:r>
        <w:rPr>
          <w:rFonts w:ascii="KDRS" w:hAnsi="KDRS"/>
        </w:rPr>
        <w:t>XVIII</w:t>
      </w:r>
      <w:r w:rsidRPr="009177F1">
        <w:rPr>
          <w:rFonts w:ascii="KDRS" w:hAnsi="KDRS"/>
          <w:lang w:val="ru-RU"/>
        </w:rPr>
        <w:t xml:space="preserve"> вв. – Ср. </w:t>
      </w:r>
      <w:r w:rsidRPr="009177F1">
        <w:rPr>
          <w:rFonts w:ascii="KDRS" w:hAnsi="KDRS"/>
          <w:b/>
          <w:bCs/>
          <w:lang w:val="ru-RU"/>
        </w:rPr>
        <w:t>стволина</w:t>
      </w:r>
      <w:r w:rsidRPr="009177F1">
        <w:rPr>
          <w:rFonts w:ascii="KDRS" w:hAnsi="KDRS"/>
          <w:lang w:val="ru-RU"/>
        </w:rPr>
        <w:t xml:space="preserve">, </w:t>
      </w:r>
      <w:r w:rsidRPr="009177F1">
        <w:rPr>
          <w:rFonts w:ascii="KDRS" w:hAnsi="KDRS"/>
          <w:b/>
          <w:bCs/>
          <w:lang w:val="ru-RU"/>
        </w:rPr>
        <w:t>стволище</w:t>
      </w:r>
      <w:r w:rsidRPr="009177F1">
        <w:rPr>
          <w:rFonts w:ascii="KDRS" w:hAnsi="KDRS"/>
          <w:lang w:val="ru-RU"/>
        </w:rPr>
        <w:t>.</w:t>
      </w:r>
    </w:p>
    <w:p w14:paraId="5DC242A8"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СТВОЛИЕ</w:t>
      </w:r>
      <w:r w:rsidRPr="009177F1">
        <w:rPr>
          <w:rFonts w:ascii="KDRS" w:hAnsi="KDRS"/>
          <w:lang w:val="ru-RU"/>
        </w:rPr>
        <w:t>,</w:t>
      </w:r>
      <w:r w:rsidRPr="009177F1">
        <w:rPr>
          <w:rFonts w:ascii="KDRS" w:hAnsi="KDRS"/>
          <w:i/>
          <w:iCs/>
          <w:lang w:val="ru-RU"/>
        </w:rPr>
        <w:t xml:space="preserve"> с. собир</w:t>
      </w:r>
      <w:r w:rsidRPr="009177F1">
        <w:rPr>
          <w:rFonts w:ascii="KDRS" w:hAnsi="KDRS"/>
          <w:lang w:val="ru-RU"/>
        </w:rPr>
        <w:t xml:space="preserve">. 1. </w:t>
      </w:r>
      <w:r w:rsidRPr="009177F1">
        <w:rPr>
          <w:rFonts w:ascii="KDRS" w:hAnsi="KDRS"/>
          <w:i/>
          <w:iCs/>
          <w:lang w:val="ru-RU"/>
        </w:rPr>
        <w:t xml:space="preserve">Болиголов, цикута. </w:t>
      </w:r>
      <w:r w:rsidRPr="009177F1">
        <w:rPr>
          <w:rFonts w:ascii="KDRS" w:hAnsi="KDRS"/>
          <w:lang w:val="ru-RU"/>
        </w:rPr>
        <w:t>Возрасте с пищным и чермное [вм.: чемерное], со пшеничною… стволие (</w:t>
      </w:r>
      <w:r w:rsidRPr="00413D00">
        <w:t>τ</w:t>
      </w:r>
      <w:r w:rsidRPr="005A47B9">
        <w:t>ὸ</w:t>
      </w:r>
      <w:r w:rsidRPr="009177F1">
        <w:rPr>
          <w:lang w:val="ru-RU"/>
        </w:rPr>
        <w:t xml:space="preserve"> </w:t>
      </w:r>
      <w:r w:rsidRPr="00413D00">
        <w:t>κ</w:t>
      </w:r>
      <w:r w:rsidRPr="005A47B9">
        <w:t>ώ</w:t>
      </w:r>
      <w:r w:rsidRPr="00413D00">
        <w:t>νειον</w:t>
      </w:r>
      <w:r w:rsidRPr="009177F1">
        <w:rPr>
          <w:rFonts w:ascii="KDRS" w:hAnsi="KDRS"/>
          <w:lang w:val="ru-RU"/>
        </w:rPr>
        <w:t>). Шестоднев Ио.екз.</w:t>
      </w:r>
      <w:r w:rsidRPr="009177F1">
        <w:rPr>
          <w:rFonts w:ascii="KDRS" w:hAnsi="KDRS"/>
          <w:vertAlign w:val="superscript"/>
          <w:lang w:val="ru-RU"/>
        </w:rPr>
        <w:t>1</w:t>
      </w:r>
      <w:r w:rsidRPr="009177F1">
        <w:rPr>
          <w:rFonts w:ascii="KDRS" w:hAnsi="KDRS"/>
          <w:lang w:val="ru-RU"/>
        </w:rPr>
        <w:t xml:space="preserve">, </w:t>
      </w:r>
      <w:r>
        <w:rPr>
          <w:rFonts w:ascii="KDRS" w:hAnsi="KDRS"/>
        </w:rPr>
        <w:t>III</w:t>
      </w:r>
      <w:r w:rsidRPr="009177F1">
        <w:rPr>
          <w:rFonts w:ascii="KDRS" w:hAnsi="KDRS"/>
          <w:lang w:val="ru-RU"/>
        </w:rPr>
        <w:t xml:space="preserve">, 386. </w:t>
      </w:r>
      <w:r>
        <w:rPr>
          <w:rFonts w:ascii="KDRS" w:hAnsi="KDRS"/>
        </w:rPr>
        <w:t>XVII </w:t>
      </w:r>
      <w:r w:rsidRPr="009177F1">
        <w:rPr>
          <w:rFonts w:ascii="KDRS" w:hAnsi="KDRS"/>
          <w:lang w:val="ru-RU"/>
        </w:rPr>
        <w:t>в.</w:t>
      </w:r>
    </w:p>
    <w:p w14:paraId="0083FE8D" w14:textId="06EA374D"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iCs/>
          <w:caps/>
          <w:lang w:val="ru-RU"/>
        </w:rPr>
        <w:t>с</w:t>
      </w:r>
      <w:r w:rsidRPr="009177F1">
        <w:rPr>
          <w:rFonts w:ascii="KDRS" w:hAnsi="KDRS"/>
          <w:i/>
          <w:iCs/>
          <w:lang w:val="ru-RU"/>
        </w:rPr>
        <w:t>орняки</w:t>
      </w:r>
      <w:r w:rsidRPr="009177F1">
        <w:rPr>
          <w:rFonts w:ascii="KDRS" w:hAnsi="KDRS"/>
          <w:lang w:val="ru-RU"/>
        </w:rPr>
        <w:t>. И все древо пльское въсплещеть в</w:t>
      </w:r>
      <w:r w:rsidRPr="009177F1">
        <w:rPr>
          <w:lang w:val="ru-RU"/>
        </w:rPr>
        <w:t>ѣ</w:t>
      </w:r>
      <w:r w:rsidRPr="009177F1">
        <w:rPr>
          <w:rFonts w:ascii="KDRS" w:hAnsi="KDRS"/>
          <w:lang w:val="ru-RU"/>
        </w:rPr>
        <w:t>твиемъ и възникнеть въ драчия м</w:t>
      </w:r>
      <w:r w:rsidRPr="009177F1">
        <w:rPr>
          <w:lang w:val="ru-RU"/>
        </w:rPr>
        <w:t>ѣ</w:t>
      </w:r>
      <w:r w:rsidRPr="009177F1">
        <w:rPr>
          <w:rFonts w:ascii="KDRS" w:hAnsi="KDRS"/>
          <w:lang w:val="ru-RU"/>
        </w:rPr>
        <w:t>сто кыпарисос и въ стволия м</w:t>
      </w:r>
      <w:r w:rsidRPr="009177F1">
        <w:rPr>
          <w:lang w:val="ru-RU"/>
        </w:rPr>
        <w:t>ѣ</w:t>
      </w:r>
      <w:r w:rsidRPr="009177F1">
        <w:rPr>
          <w:rFonts w:ascii="KDRS" w:hAnsi="KDRS"/>
          <w:lang w:val="ru-RU"/>
        </w:rPr>
        <w:t xml:space="preserve">сто </w:t>
      </w:r>
      <w:r w:rsidRPr="009177F1">
        <w:rPr>
          <w:lang w:val="ru-RU"/>
        </w:rPr>
        <w:t>мрьтва (</w:t>
      </w:r>
      <w:r w:rsidRPr="005A47B9">
        <w:t>ἀ</w:t>
      </w:r>
      <w:r w:rsidRPr="00413D00">
        <w:t>ντ</w:t>
      </w:r>
      <w:r w:rsidRPr="005A47B9">
        <w:t>ὶ</w:t>
      </w:r>
      <w:r w:rsidRPr="009177F1">
        <w:rPr>
          <w:lang w:val="ru-RU"/>
        </w:rPr>
        <w:t xml:space="preserve">... </w:t>
      </w:r>
      <w:r w:rsidRPr="00413D00">
        <w:t>τ</w:t>
      </w:r>
      <w:r w:rsidRPr="005A47B9">
        <w:t>ῆ</w:t>
      </w:r>
      <w:r w:rsidRPr="00413D00">
        <w:t>ϛ</w:t>
      </w:r>
      <w:r w:rsidRPr="009177F1">
        <w:rPr>
          <w:lang w:val="ru-RU"/>
        </w:rPr>
        <w:t xml:space="preserve"> </w:t>
      </w:r>
      <w:r w:rsidRPr="00413D00">
        <w:t>κον</w:t>
      </w:r>
      <w:r w:rsidRPr="005A47B9">
        <w:t>ύ</w:t>
      </w:r>
      <w:r w:rsidRPr="00413D00">
        <w:t>ζη</w:t>
      </w:r>
      <w:r w:rsidR="006F2C42">
        <w:rPr>
          <w:lang w:val="el-GR"/>
        </w:rPr>
        <w:t>ς</w:t>
      </w:r>
      <w:r w:rsidRPr="009177F1">
        <w:rPr>
          <w:lang w:val="ru-RU"/>
        </w:rPr>
        <w:t>).</w:t>
      </w:r>
      <w:r w:rsidRPr="009177F1">
        <w:rPr>
          <w:rFonts w:ascii="KDRS" w:hAnsi="KDRS"/>
          <w:lang w:val="ru-RU"/>
        </w:rPr>
        <w:t xml:space="preserve"> (Ис. </w:t>
      </w:r>
      <w:r>
        <w:rPr>
          <w:rFonts w:ascii="KDRS" w:hAnsi="KDRS"/>
        </w:rPr>
        <w:t>LV</w:t>
      </w:r>
      <w:r w:rsidRPr="009177F1">
        <w:rPr>
          <w:rFonts w:ascii="KDRS" w:hAnsi="KDRS"/>
          <w:lang w:val="ru-RU"/>
        </w:rPr>
        <w:t xml:space="preserve">, 13) Кн.прор., 157. </w:t>
      </w:r>
      <w:r>
        <w:rPr>
          <w:rFonts w:ascii="KDRS" w:hAnsi="KDRS"/>
        </w:rPr>
        <w:t>XV</w:t>
      </w:r>
      <w:r w:rsidRPr="009177F1">
        <w:rPr>
          <w:rFonts w:ascii="KDRS" w:hAnsi="KDRS"/>
          <w:lang w:val="ru-RU"/>
        </w:rPr>
        <w:t>–</w:t>
      </w:r>
      <w:r>
        <w:rPr>
          <w:rFonts w:ascii="KDRS" w:hAnsi="KDRS"/>
        </w:rPr>
        <w:t>XVI</w:t>
      </w:r>
      <w:r w:rsidRPr="009177F1">
        <w:rPr>
          <w:rFonts w:ascii="KDRS" w:hAnsi="KDRS"/>
          <w:lang w:val="ru-RU"/>
        </w:rPr>
        <w:t xml:space="preserve"> вв.</w:t>
      </w:r>
    </w:p>
    <w:p w14:paraId="62C920B1" w14:textId="77777777" w:rsidR="00F4528E" w:rsidRPr="00D24A4C" w:rsidRDefault="00F4528E" w:rsidP="00F4528E">
      <w:pPr>
        <w:pStyle w:val="af3"/>
        <w:rPr>
          <w:lang w:val="ru-RU"/>
        </w:rPr>
      </w:pPr>
      <w:r w:rsidRPr="00D24A4C">
        <w:rPr>
          <w:b/>
          <w:bCs/>
          <w:lang w:val="ru-RU"/>
        </w:rPr>
        <w:t>СТВОЛИКЪ</w:t>
      </w:r>
      <w:r w:rsidRPr="00D24A4C">
        <w:rPr>
          <w:lang w:val="ru-RU"/>
        </w:rPr>
        <w:t xml:space="preserve">, </w:t>
      </w:r>
      <w:r w:rsidRPr="00D24A4C">
        <w:rPr>
          <w:i/>
          <w:iCs/>
          <w:lang w:val="ru-RU"/>
        </w:rPr>
        <w:t xml:space="preserve">м. </w:t>
      </w:r>
      <w:r w:rsidRPr="00D24A4C">
        <w:rPr>
          <w:lang w:val="ru-RU"/>
        </w:rPr>
        <w:t>1.</w:t>
      </w:r>
      <w:r w:rsidRPr="00D24A4C">
        <w:rPr>
          <w:i/>
          <w:iCs/>
          <w:lang w:val="ru-RU"/>
        </w:rPr>
        <w:t xml:space="preserve"> Стебель </w:t>
      </w:r>
      <w:r w:rsidRPr="00D24A4C">
        <w:rPr>
          <w:lang w:val="ru-RU"/>
        </w:rPr>
        <w:t>(</w:t>
      </w:r>
      <w:r w:rsidRPr="00D24A4C">
        <w:rPr>
          <w:i/>
          <w:iCs/>
          <w:lang w:val="ru-RU"/>
        </w:rPr>
        <w:t>растения</w:t>
      </w:r>
      <w:r w:rsidRPr="00D24A4C">
        <w:rPr>
          <w:lang w:val="ru-RU"/>
        </w:rPr>
        <w:t>). И ты возми траву… медв</w:t>
      </w:r>
      <w:r>
        <w:rPr>
          <w:rFonts w:ascii="Times New Roman" w:hAnsi="Times New Roman"/>
          <w:lang w:val="ru-RU"/>
        </w:rPr>
        <w:t>ѣ</w:t>
      </w:r>
      <w:r w:rsidRPr="00D24A4C">
        <w:rPr>
          <w:lang w:val="ru-RU"/>
        </w:rPr>
        <w:t>ж&lt;ь&gt;е ухо, а им</w:t>
      </w:r>
      <w:r>
        <w:rPr>
          <w:rFonts w:ascii="Times New Roman" w:hAnsi="Times New Roman"/>
          <w:lang w:val="ru-RU"/>
        </w:rPr>
        <w:t>ѣ</w:t>
      </w:r>
      <w:r w:rsidRPr="00D24A4C">
        <w:rPr>
          <w:lang w:val="ru-RU"/>
        </w:rPr>
        <w:t>ет долги стволики, что св</w:t>
      </w:r>
      <w:r>
        <w:rPr>
          <w:rFonts w:ascii="Times New Roman" w:hAnsi="Times New Roman"/>
          <w:lang w:val="ru-RU"/>
        </w:rPr>
        <w:t>ѣ</w:t>
      </w:r>
      <w:r w:rsidRPr="00D24A4C">
        <w:rPr>
          <w:lang w:val="ru-RU"/>
        </w:rPr>
        <w:t>чки, а по стволику полна желтыхъ цветовъ. Воин.кн., 4. 1610 г.</w:t>
      </w:r>
    </w:p>
    <w:p w14:paraId="58F80C5A" w14:textId="77777777" w:rsidR="00F4528E" w:rsidRPr="00D24A4C" w:rsidRDefault="00F4528E" w:rsidP="00F4528E">
      <w:pPr>
        <w:pStyle w:val="af3"/>
        <w:rPr>
          <w:i/>
          <w:iCs/>
          <w:lang w:val="ru-RU"/>
        </w:rPr>
      </w:pPr>
      <w:r w:rsidRPr="00D24A4C">
        <w:rPr>
          <w:lang w:val="ru-RU"/>
        </w:rPr>
        <w:t xml:space="preserve">2. </w:t>
      </w:r>
      <w:r w:rsidRPr="00D24A4C">
        <w:rPr>
          <w:i/>
          <w:iCs/>
          <w:lang w:val="ru-RU"/>
        </w:rPr>
        <w:t>Уменьш. к</w:t>
      </w:r>
      <w:r w:rsidRPr="00D24A4C">
        <w:rPr>
          <w:lang w:val="ru-RU"/>
        </w:rPr>
        <w:t xml:space="preserve"> </w:t>
      </w:r>
      <w:r w:rsidRPr="00D24A4C">
        <w:rPr>
          <w:b/>
          <w:bCs/>
          <w:lang w:val="ru-RU"/>
        </w:rPr>
        <w:t>стволъ</w:t>
      </w:r>
      <w:r w:rsidRPr="00D24A4C">
        <w:rPr>
          <w:lang w:val="ru-RU"/>
        </w:rPr>
        <w:t xml:space="preserve"> (</w:t>
      </w:r>
      <w:r w:rsidRPr="00D24A4C">
        <w:rPr>
          <w:i/>
          <w:iCs/>
          <w:lang w:val="ru-RU"/>
        </w:rPr>
        <w:t>в знач.</w:t>
      </w:r>
      <w:r w:rsidRPr="00D24A4C">
        <w:rPr>
          <w:lang w:val="ru-RU"/>
        </w:rPr>
        <w:t xml:space="preserve"> 2). Полъ 6 пары стволовъ пистольныхъ длинныхъ, да стволикъ маленкой пистолной. Росп.им.Н.Ром., 49. 1655–1659</w:t>
      </w:r>
      <w:r>
        <w:t> </w:t>
      </w:r>
      <w:r w:rsidRPr="00D24A4C">
        <w:rPr>
          <w:lang w:val="ru-RU"/>
        </w:rPr>
        <w:t>гг. Пара пистолей о трех стволиках немецких, ложи яблоновые, наконечники жел</w:t>
      </w:r>
      <w:r>
        <w:rPr>
          <w:rFonts w:ascii="Times New Roman" w:hAnsi="Times New Roman"/>
          <w:lang w:val="ru-RU"/>
        </w:rPr>
        <w:t>ѣ</w:t>
      </w:r>
      <w:r w:rsidRPr="00D24A4C">
        <w:rPr>
          <w:lang w:val="ru-RU"/>
        </w:rPr>
        <w:t>зные гладкие. Оп.им.Матв., 14. 1677 г.</w:t>
      </w:r>
      <w:r w:rsidRPr="00D24A4C">
        <w:rPr>
          <w:i/>
          <w:iCs/>
          <w:lang w:val="ru-RU"/>
        </w:rPr>
        <w:t xml:space="preserve"> </w:t>
      </w:r>
    </w:p>
    <w:p w14:paraId="3EFECD22" w14:textId="77777777" w:rsidR="00F4528E" w:rsidRPr="009177F1" w:rsidRDefault="00F4528E" w:rsidP="00F4528E">
      <w:pPr>
        <w:spacing w:line="460" w:lineRule="exact"/>
        <w:ind w:firstLine="709"/>
        <w:jc w:val="both"/>
        <w:rPr>
          <w:lang w:val="ru-RU"/>
        </w:rPr>
      </w:pPr>
      <w:r w:rsidRPr="009177F1">
        <w:rPr>
          <w:b/>
          <w:bCs/>
          <w:lang w:val="ru-RU"/>
        </w:rPr>
        <w:t>СТВОЛИНА</w:t>
      </w:r>
      <w:r w:rsidRPr="009177F1">
        <w:rPr>
          <w:lang w:val="ru-RU"/>
        </w:rPr>
        <w:t xml:space="preserve">, </w:t>
      </w:r>
      <w:r w:rsidRPr="009177F1">
        <w:rPr>
          <w:rFonts w:ascii="KDRS" w:hAnsi="KDRS"/>
          <w:i/>
          <w:iCs/>
          <w:lang w:val="ru-RU"/>
        </w:rPr>
        <w:t>ж. То же</w:t>
      </w:r>
      <w:r w:rsidRPr="009177F1">
        <w:rPr>
          <w:rFonts w:ascii="KDRS" w:hAnsi="KDRS"/>
          <w:lang w:val="ru-RU"/>
        </w:rPr>
        <w:t>,</w:t>
      </w:r>
      <w:r w:rsidRPr="009177F1">
        <w:rPr>
          <w:rFonts w:ascii="KDRS" w:hAnsi="KDRS"/>
          <w:i/>
          <w:iCs/>
          <w:lang w:val="ru-RU"/>
        </w:rPr>
        <w:t xml:space="preserve"> что</w:t>
      </w:r>
      <w:r w:rsidRPr="009177F1">
        <w:rPr>
          <w:rFonts w:ascii="KDRS" w:hAnsi="KDRS"/>
          <w:lang w:val="ru-RU"/>
        </w:rPr>
        <w:t xml:space="preserve"> </w:t>
      </w:r>
      <w:r w:rsidRPr="009177F1">
        <w:rPr>
          <w:rFonts w:ascii="KDRS" w:hAnsi="KDRS"/>
          <w:b/>
          <w:bCs/>
          <w:lang w:val="ru-RU"/>
        </w:rPr>
        <w:t>стволъ</w:t>
      </w:r>
      <w:r w:rsidRPr="009177F1">
        <w:rPr>
          <w:rFonts w:ascii="KDRS" w:hAnsi="KDRS"/>
          <w:lang w:val="ru-RU"/>
        </w:rPr>
        <w:t xml:space="preserve"> (</w:t>
      </w:r>
      <w:r w:rsidRPr="009177F1">
        <w:rPr>
          <w:rFonts w:ascii="KDRS" w:hAnsi="KDRS"/>
          <w:i/>
          <w:iCs/>
          <w:lang w:val="ru-RU"/>
        </w:rPr>
        <w:t>в знач.</w:t>
      </w:r>
      <w:r w:rsidRPr="009177F1">
        <w:rPr>
          <w:rFonts w:ascii="KDRS" w:hAnsi="KDRS"/>
          <w:lang w:val="ru-RU"/>
        </w:rPr>
        <w:t xml:space="preserve"> 2). Пара пистолей маленкихъ тройныхъ н</w:t>
      </w:r>
      <w:r w:rsidRPr="009177F1">
        <w:rPr>
          <w:lang w:val="ru-RU"/>
        </w:rPr>
        <w:t>ѣ</w:t>
      </w:r>
      <w:r w:rsidRPr="009177F1">
        <w:rPr>
          <w:rFonts w:ascii="KDRS" w:hAnsi="KDRS"/>
          <w:lang w:val="ru-RU"/>
        </w:rPr>
        <w:t>метцкаго д</w:t>
      </w:r>
      <w:r w:rsidRPr="009177F1">
        <w:rPr>
          <w:lang w:val="ru-RU"/>
        </w:rPr>
        <w:t>ѣ</w:t>
      </w:r>
      <w:r w:rsidRPr="009177F1">
        <w:rPr>
          <w:rFonts w:ascii="KDRS" w:hAnsi="KDRS"/>
          <w:lang w:val="ru-RU"/>
        </w:rPr>
        <w:t>ла о трехъ стволинахъ, ц</w:t>
      </w:r>
      <w:r w:rsidRPr="009177F1">
        <w:rPr>
          <w:lang w:val="ru-RU"/>
        </w:rPr>
        <w:t>ѣ</w:t>
      </w:r>
      <w:r w:rsidRPr="009177F1">
        <w:rPr>
          <w:rFonts w:ascii="KDRS" w:hAnsi="KDRS"/>
          <w:lang w:val="ru-RU"/>
        </w:rPr>
        <w:t>на 4 рубли. Росп.им.Н.Ром., 47. 1655–1659</w:t>
      </w:r>
      <w:r>
        <w:rPr>
          <w:rFonts w:ascii="KDRS" w:hAnsi="KDRS"/>
        </w:rPr>
        <w:t> </w:t>
      </w:r>
      <w:r w:rsidRPr="009177F1">
        <w:rPr>
          <w:rFonts w:ascii="KDRS" w:hAnsi="KDRS"/>
          <w:lang w:val="ru-RU"/>
        </w:rPr>
        <w:t>гг. Въ ящик</w:t>
      </w:r>
      <w:r w:rsidRPr="009177F1">
        <w:rPr>
          <w:lang w:val="ru-RU"/>
        </w:rPr>
        <w:t>ѣ</w:t>
      </w:r>
      <w:r w:rsidRPr="009177F1">
        <w:rPr>
          <w:rFonts w:ascii="KDRS" w:hAnsi="KDRS"/>
          <w:lang w:val="ru-RU"/>
        </w:rPr>
        <w:t xml:space="preserve"> дв</w:t>
      </w:r>
      <w:r w:rsidRPr="009177F1">
        <w:rPr>
          <w:lang w:val="ru-RU"/>
        </w:rPr>
        <w:t>ѣ</w:t>
      </w:r>
      <w:r w:rsidRPr="009177F1">
        <w:rPr>
          <w:rFonts w:ascii="KDRS" w:hAnsi="KDRS"/>
          <w:lang w:val="ru-RU"/>
        </w:rPr>
        <w:t xml:space="preserve"> стволины пищалные з долами, винтованные, нас</w:t>
      </w:r>
      <w:r w:rsidRPr="009177F1">
        <w:rPr>
          <w:lang w:val="ru-RU"/>
        </w:rPr>
        <w:t>ѣ</w:t>
      </w:r>
      <w:r w:rsidRPr="009177F1">
        <w:rPr>
          <w:rFonts w:ascii="KDRS" w:hAnsi="KDRS"/>
          <w:lang w:val="ru-RU"/>
        </w:rPr>
        <w:t>чены золотом м</w:t>
      </w:r>
      <w:r w:rsidRPr="009177F1">
        <w:rPr>
          <w:lang w:val="ru-RU"/>
        </w:rPr>
        <w:t>ѣ</w:t>
      </w:r>
      <w:r w:rsidRPr="009177F1">
        <w:rPr>
          <w:rFonts w:ascii="KDRS" w:hAnsi="KDRS"/>
          <w:lang w:val="ru-RU"/>
        </w:rPr>
        <w:t>стами, м</w:t>
      </w:r>
      <w:r w:rsidRPr="009177F1">
        <w:rPr>
          <w:lang w:val="ru-RU"/>
        </w:rPr>
        <w:t>ѣ</w:t>
      </w:r>
      <w:r w:rsidRPr="009177F1">
        <w:rPr>
          <w:rFonts w:ascii="KDRS" w:hAnsi="KDRS"/>
          <w:lang w:val="ru-RU"/>
        </w:rPr>
        <w:t>рою по два аршина стволина. Оп.им.Матв., 14. 1677</w:t>
      </w:r>
      <w:r>
        <w:rPr>
          <w:rFonts w:ascii="KDRS" w:hAnsi="KDRS"/>
        </w:rPr>
        <w:t> </w:t>
      </w:r>
      <w:r w:rsidRPr="009177F1">
        <w:rPr>
          <w:rFonts w:ascii="KDRS" w:hAnsi="KDRS"/>
          <w:lang w:val="ru-RU"/>
        </w:rPr>
        <w:t>г. 190 стволинъ мушкетныхъ худыхъ, въ томъ числ</w:t>
      </w:r>
      <w:r w:rsidRPr="009177F1">
        <w:rPr>
          <w:lang w:val="ru-RU"/>
        </w:rPr>
        <w:t>ѣ</w:t>
      </w:r>
      <w:r w:rsidRPr="009177F1">
        <w:rPr>
          <w:rFonts w:ascii="KDRS" w:hAnsi="KDRS"/>
          <w:lang w:val="ru-RU"/>
        </w:rPr>
        <w:t xml:space="preserve"> 540 стволинъ положено на 23 станкахъ. ДАИ </w:t>
      </w:r>
      <w:r>
        <w:rPr>
          <w:rFonts w:ascii="KDRS" w:hAnsi="KDRS"/>
        </w:rPr>
        <w:t>X</w:t>
      </w:r>
      <w:r w:rsidRPr="009177F1">
        <w:rPr>
          <w:rFonts w:ascii="KDRS" w:hAnsi="KDRS"/>
          <w:lang w:val="ru-RU"/>
        </w:rPr>
        <w:t>, 97. 1682 г.</w:t>
      </w:r>
    </w:p>
    <w:p w14:paraId="50107588"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СТВОЛИНКА</w:t>
      </w:r>
      <w:r w:rsidRPr="009177F1">
        <w:rPr>
          <w:rFonts w:ascii="KDRS" w:hAnsi="KDRS"/>
          <w:lang w:val="ru-RU"/>
        </w:rPr>
        <w:t xml:space="preserve">, </w:t>
      </w:r>
      <w:r w:rsidRPr="009177F1">
        <w:rPr>
          <w:rFonts w:ascii="KDRS" w:hAnsi="KDRS"/>
          <w:i/>
          <w:iCs/>
          <w:lang w:val="ru-RU"/>
        </w:rPr>
        <w:t xml:space="preserve">ж. Стебель </w:t>
      </w:r>
      <w:r w:rsidRPr="009177F1">
        <w:rPr>
          <w:rFonts w:ascii="KDRS" w:hAnsi="KDRS"/>
          <w:lang w:val="ru-RU"/>
        </w:rPr>
        <w:t>(</w:t>
      </w:r>
      <w:r w:rsidRPr="009177F1">
        <w:rPr>
          <w:rFonts w:ascii="KDRS" w:hAnsi="KDRS"/>
          <w:i/>
          <w:iCs/>
          <w:lang w:val="ru-RU"/>
        </w:rPr>
        <w:t>травы</w:t>
      </w:r>
      <w:r w:rsidRPr="009177F1">
        <w:rPr>
          <w:rFonts w:ascii="KDRS" w:hAnsi="KDRS"/>
          <w:lang w:val="ru-RU"/>
        </w:rPr>
        <w:t>). Дятлина есть трава, а ростет по лугам и по нискимъ м</w:t>
      </w:r>
      <w:r w:rsidRPr="009177F1">
        <w:rPr>
          <w:lang w:val="ru-RU"/>
        </w:rPr>
        <w:t>ѣ</w:t>
      </w:r>
      <w:r w:rsidRPr="009177F1">
        <w:rPr>
          <w:rFonts w:ascii="KDRS" w:hAnsi="KDRS"/>
          <w:lang w:val="ru-RU"/>
        </w:rPr>
        <w:t xml:space="preserve">стомъ, вышиною стволинка с пол аршина. Росп.травам, 216 об. </w:t>
      </w:r>
      <w:r>
        <w:rPr>
          <w:rFonts w:ascii="KDRS" w:hAnsi="KDRS"/>
        </w:rPr>
        <w:t>XVII</w:t>
      </w:r>
      <w:r w:rsidRPr="009177F1">
        <w:rPr>
          <w:rFonts w:ascii="KDRS" w:hAnsi="KDRS"/>
          <w:lang w:val="ru-RU"/>
        </w:rPr>
        <w:t xml:space="preserve"> в.</w:t>
      </w:r>
    </w:p>
    <w:p w14:paraId="2279B6A1"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СТВОЛИЩЕ</w:t>
      </w:r>
      <w:r w:rsidRPr="009177F1">
        <w:rPr>
          <w:rFonts w:ascii="KDRS" w:hAnsi="KDRS"/>
          <w:lang w:val="ru-RU"/>
        </w:rPr>
        <w:t xml:space="preserve">, </w:t>
      </w:r>
      <w:r w:rsidRPr="009177F1">
        <w:rPr>
          <w:rFonts w:ascii="KDRS" w:hAnsi="KDRS"/>
          <w:i/>
          <w:iCs/>
          <w:lang w:val="ru-RU"/>
        </w:rPr>
        <w:t>с. То же</w:t>
      </w:r>
      <w:r w:rsidRPr="009177F1">
        <w:rPr>
          <w:rFonts w:ascii="KDRS" w:hAnsi="KDRS"/>
          <w:lang w:val="ru-RU"/>
        </w:rPr>
        <w:t>,</w:t>
      </w:r>
      <w:r w:rsidRPr="009177F1">
        <w:rPr>
          <w:rFonts w:ascii="KDRS" w:hAnsi="KDRS"/>
          <w:i/>
          <w:iCs/>
          <w:lang w:val="ru-RU"/>
        </w:rPr>
        <w:t xml:space="preserve"> что </w:t>
      </w:r>
      <w:r w:rsidRPr="009177F1">
        <w:rPr>
          <w:rFonts w:ascii="KDRS" w:hAnsi="KDRS"/>
          <w:b/>
          <w:bCs/>
          <w:lang w:val="ru-RU"/>
        </w:rPr>
        <w:t>стволъ</w:t>
      </w:r>
      <w:r w:rsidRPr="009177F1">
        <w:rPr>
          <w:rFonts w:ascii="KDRS" w:hAnsi="KDRS"/>
          <w:lang w:val="ru-RU"/>
        </w:rPr>
        <w:t xml:space="preserve"> (</w:t>
      </w:r>
      <w:r w:rsidRPr="009177F1">
        <w:rPr>
          <w:rFonts w:ascii="KDRS" w:hAnsi="KDRS"/>
          <w:i/>
          <w:iCs/>
          <w:lang w:val="ru-RU"/>
        </w:rPr>
        <w:t xml:space="preserve">в знач. </w:t>
      </w:r>
      <w:r w:rsidRPr="009177F1">
        <w:rPr>
          <w:rFonts w:ascii="KDRS" w:hAnsi="KDRS"/>
          <w:lang w:val="ru-RU"/>
        </w:rPr>
        <w:t xml:space="preserve">2). Дал вкладом емчанинъ Мурашъ Лукияновъ за себя и за жену… самопал с нутромъ, да натрушницу пороховую, 2 стволища пистольные, да 4 напарейки. Вкл.Ант., 45. 1646 г. </w:t>
      </w:r>
    </w:p>
    <w:p w14:paraId="325FF842"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 xml:space="preserve">СТВОЛОВЫЙ </w:t>
      </w:r>
      <w:r w:rsidRPr="009177F1">
        <w:rPr>
          <w:rFonts w:ascii="KDRS" w:hAnsi="KDRS"/>
          <w:lang w:val="ru-RU"/>
        </w:rPr>
        <w:t>или</w:t>
      </w:r>
      <w:r w:rsidRPr="009177F1">
        <w:rPr>
          <w:rFonts w:ascii="KDRS" w:hAnsi="KDRS"/>
          <w:b/>
          <w:bCs/>
          <w:lang w:val="ru-RU"/>
        </w:rPr>
        <w:t xml:space="preserve"> СТВОЛОВОЙ</w:t>
      </w:r>
      <w:r w:rsidRPr="009177F1">
        <w:rPr>
          <w:rFonts w:ascii="KDRS" w:hAnsi="KDRS"/>
          <w:lang w:val="ru-RU"/>
        </w:rPr>
        <w:t xml:space="preserve">, </w:t>
      </w:r>
      <w:r w:rsidRPr="009177F1">
        <w:rPr>
          <w:rFonts w:ascii="KDRS" w:hAnsi="KDRS"/>
          <w:i/>
          <w:iCs/>
          <w:lang w:val="ru-RU"/>
        </w:rPr>
        <w:t xml:space="preserve">прил. Относящийся к стволу </w:t>
      </w:r>
      <w:r w:rsidRPr="009177F1">
        <w:rPr>
          <w:rFonts w:ascii="KDRS" w:hAnsi="KDRS"/>
          <w:lang w:val="ru-RU"/>
        </w:rPr>
        <w:t>(</w:t>
      </w:r>
      <w:r w:rsidRPr="009177F1">
        <w:rPr>
          <w:rFonts w:ascii="KDRS" w:hAnsi="KDRS"/>
          <w:i/>
          <w:iCs/>
          <w:lang w:val="ru-RU"/>
        </w:rPr>
        <w:t>огнестрельного оружия</w:t>
      </w:r>
      <w:r w:rsidRPr="009177F1">
        <w:rPr>
          <w:rFonts w:ascii="KDRS" w:hAnsi="KDRS"/>
          <w:lang w:val="ru-RU"/>
        </w:rPr>
        <w:t xml:space="preserve">). Пищалей и мушкетовъ худыхъ, испорченыхъ съ </w:t>
      </w:r>
      <w:r w:rsidRPr="009177F1">
        <w:rPr>
          <w:rFonts w:ascii="KDRS" w:hAnsi="KDRS"/>
          <w:lang w:val="ru-RU"/>
        </w:rPr>
        <w:lastRenderedPageBreak/>
        <w:t>замки и съ жагры и стволовыми обломки по счету 170. Кн.п.Уст., 43. 1683</w:t>
      </w:r>
      <w:r>
        <w:rPr>
          <w:rFonts w:ascii="KDRS" w:hAnsi="KDRS"/>
        </w:rPr>
        <w:t> </w:t>
      </w:r>
      <w:r w:rsidRPr="009177F1">
        <w:rPr>
          <w:rFonts w:ascii="KDRS" w:hAnsi="KDRS"/>
          <w:lang w:val="ru-RU"/>
        </w:rPr>
        <w:t xml:space="preserve">г. Стволовой состав. Составы, 67. </w:t>
      </w:r>
      <w:r>
        <w:rPr>
          <w:rFonts w:ascii="KDRS" w:hAnsi="KDRS"/>
        </w:rPr>
        <w:t>XVII</w:t>
      </w:r>
      <w:r w:rsidRPr="009177F1">
        <w:rPr>
          <w:rFonts w:ascii="KDRS" w:hAnsi="KDRS"/>
          <w:lang w:val="ru-RU"/>
        </w:rPr>
        <w:t xml:space="preserve"> в.</w:t>
      </w:r>
    </w:p>
    <w:p w14:paraId="26C3D78A" w14:textId="77777777" w:rsidR="00F4528E" w:rsidRPr="009177F1" w:rsidRDefault="00F4528E" w:rsidP="00F4528E">
      <w:pPr>
        <w:spacing w:line="460" w:lineRule="exact"/>
        <w:ind w:firstLine="709"/>
        <w:jc w:val="both"/>
        <w:rPr>
          <w:lang w:val="ru-RU"/>
        </w:rPr>
      </w:pPr>
      <w:r w:rsidRPr="009177F1">
        <w:rPr>
          <w:rFonts w:ascii="KDRS" w:hAnsi="KDRS"/>
          <w:b/>
          <w:bCs/>
          <w:lang w:val="ru-RU"/>
        </w:rPr>
        <w:t>СТВОЛЬНИКЪ</w:t>
      </w:r>
      <w:r w:rsidRPr="009177F1">
        <w:rPr>
          <w:rFonts w:ascii="KDRS" w:hAnsi="KDRS"/>
          <w:lang w:val="ru-RU"/>
        </w:rPr>
        <w:t>,</w:t>
      </w:r>
      <w:r w:rsidRPr="009177F1">
        <w:rPr>
          <w:rFonts w:ascii="KDRS" w:hAnsi="KDRS"/>
          <w:i/>
          <w:iCs/>
          <w:lang w:val="ru-RU"/>
        </w:rPr>
        <w:t xml:space="preserve"> м. Мастер-оружейник</w:t>
      </w:r>
      <w:r w:rsidRPr="009177F1">
        <w:rPr>
          <w:rFonts w:ascii="KDRS" w:hAnsi="KDRS"/>
          <w:lang w:val="ru-RU"/>
        </w:rPr>
        <w:t>,</w:t>
      </w:r>
      <w:r w:rsidRPr="009177F1">
        <w:rPr>
          <w:rFonts w:ascii="KDRS" w:hAnsi="KDRS"/>
          <w:i/>
          <w:iCs/>
          <w:lang w:val="ru-RU"/>
        </w:rPr>
        <w:t xml:space="preserve"> изготовляющий стволы</w:t>
      </w:r>
      <w:r w:rsidRPr="009177F1">
        <w:rPr>
          <w:rFonts w:ascii="KDRS" w:hAnsi="KDRS"/>
          <w:lang w:val="ru-RU"/>
        </w:rPr>
        <w:t>. Дв&lt;ор&gt; посадцково челов</w:t>
      </w:r>
      <w:r w:rsidRPr="009177F1">
        <w:rPr>
          <w:lang w:val="ru-RU"/>
        </w:rPr>
        <w:t>ѣ</w:t>
      </w:r>
      <w:r w:rsidRPr="009177F1">
        <w:rPr>
          <w:rFonts w:ascii="KDRS" w:hAnsi="KDRS"/>
          <w:lang w:val="ru-RU"/>
        </w:rPr>
        <w:t>ка Ивашка Семенова сына Парамошки стволника. Яросл.п.кн., 216. 1646</w:t>
      </w:r>
      <w:r>
        <w:rPr>
          <w:rFonts w:ascii="KDRS" w:hAnsi="KDRS"/>
        </w:rPr>
        <w:t> </w:t>
      </w:r>
      <w:r w:rsidRPr="009177F1">
        <w:rPr>
          <w:rFonts w:ascii="KDRS" w:hAnsi="KDRS"/>
          <w:lang w:val="ru-RU"/>
        </w:rPr>
        <w:t xml:space="preserve">г. </w:t>
      </w:r>
    </w:p>
    <w:p w14:paraId="4230A1A0" w14:textId="77777777" w:rsidR="00F4528E" w:rsidRPr="009177F1" w:rsidRDefault="00F4528E" w:rsidP="00F4528E">
      <w:pPr>
        <w:spacing w:line="460" w:lineRule="exact"/>
        <w:ind w:firstLine="709"/>
        <w:jc w:val="both"/>
        <w:rPr>
          <w:rFonts w:ascii="KDRS" w:hAnsi="KDRS"/>
          <w:lang w:val="ru-RU"/>
        </w:rPr>
      </w:pPr>
      <w:r w:rsidRPr="009177F1">
        <w:rPr>
          <w:b/>
          <w:bCs/>
          <w:lang w:val="ru-RU"/>
        </w:rPr>
        <w:t>СТВОЛЬНЫЙ</w:t>
      </w:r>
      <w:r w:rsidRPr="009177F1">
        <w:rPr>
          <w:lang w:val="ru-RU"/>
        </w:rPr>
        <w:t xml:space="preserve">, </w:t>
      </w:r>
      <w:r w:rsidRPr="009177F1">
        <w:rPr>
          <w:rFonts w:ascii="KDRS" w:hAnsi="KDRS"/>
          <w:i/>
          <w:iCs/>
          <w:lang w:val="ru-RU"/>
        </w:rPr>
        <w:t xml:space="preserve">прил. Относящийся к стволу </w:t>
      </w:r>
      <w:r w:rsidRPr="009177F1">
        <w:rPr>
          <w:rFonts w:ascii="KDRS" w:hAnsi="KDRS"/>
          <w:lang w:val="ru-RU"/>
        </w:rPr>
        <w:t>(</w:t>
      </w:r>
      <w:r w:rsidRPr="009177F1">
        <w:rPr>
          <w:rFonts w:ascii="KDRS" w:hAnsi="KDRS"/>
          <w:i/>
          <w:iCs/>
          <w:lang w:val="ru-RU"/>
        </w:rPr>
        <w:t>огнестрельного оружия</w:t>
      </w:r>
      <w:r w:rsidRPr="009177F1">
        <w:rPr>
          <w:rFonts w:ascii="KDRS" w:hAnsi="KDRS"/>
          <w:lang w:val="ru-RU"/>
        </w:rPr>
        <w:t>). Длина той кузнице 9 саж. … ковали в ней прутовое и ствольное и связное железо. Кн.Тул. и Каш.зав., 23. 1662</w:t>
      </w:r>
      <w:r>
        <w:rPr>
          <w:rFonts w:ascii="KDRS" w:hAnsi="KDRS"/>
        </w:rPr>
        <w:t> </w:t>
      </w:r>
      <w:r w:rsidRPr="009177F1">
        <w:rPr>
          <w:rFonts w:ascii="KDRS" w:hAnsi="KDRS"/>
          <w:lang w:val="ru-RU"/>
        </w:rPr>
        <w:t>г. В</w:t>
      </w:r>
      <w:r w:rsidRPr="009177F1">
        <w:rPr>
          <w:lang w:val="ru-RU"/>
        </w:rPr>
        <w:t>ѣ</w:t>
      </w:r>
      <w:r w:rsidRPr="009177F1">
        <w:rPr>
          <w:rFonts w:ascii="KDRS" w:hAnsi="KDRS"/>
          <w:lang w:val="ru-RU"/>
        </w:rPr>
        <w:t>домо въ томъ Приказе… ствол&lt;ь&gt;ного и ложного и замочного и иного д</w:t>
      </w:r>
      <w:r w:rsidRPr="009177F1">
        <w:rPr>
          <w:lang w:val="ru-RU"/>
        </w:rPr>
        <w:t>ѣ</w:t>
      </w:r>
      <w:r w:rsidRPr="009177F1">
        <w:rPr>
          <w:rFonts w:ascii="KDRS" w:hAnsi="KDRS"/>
          <w:lang w:val="ru-RU"/>
        </w:rPr>
        <w:t>ла мастера. Котош.</w:t>
      </w:r>
      <w:r w:rsidRPr="009177F1">
        <w:rPr>
          <w:rFonts w:ascii="KDRS" w:hAnsi="KDRS"/>
          <w:vertAlign w:val="superscript"/>
          <w:lang w:val="ru-RU"/>
        </w:rPr>
        <w:t>1</w:t>
      </w:r>
      <w:r w:rsidRPr="009177F1">
        <w:rPr>
          <w:rFonts w:ascii="KDRS" w:hAnsi="KDRS"/>
          <w:lang w:val="ru-RU"/>
        </w:rPr>
        <w:t>, 109. 1667</w:t>
      </w:r>
      <w:r>
        <w:rPr>
          <w:rFonts w:ascii="KDRS" w:hAnsi="KDRS"/>
        </w:rPr>
        <w:t> </w:t>
      </w:r>
      <w:r w:rsidRPr="009177F1">
        <w:rPr>
          <w:rFonts w:ascii="KDRS" w:hAnsi="KDRS"/>
          <w:lang w:val="ru-RU"/>
        </w:rPr>
        <w:t>г. Бьет челом холопъ вш</w:t>
      </w:r>
      <w:r w:rsidRPr="009177F1">
        <w:rPr>
          <w:lang w:val="ru-RU"/>
        </w:rPr>
        <w:t>҃</w:t>
      </w:r>
      <w:r w:rsidRPr="009177F1">
        <w:rPr>
          <w:rFonts w:ascii="KDRS" w:hAnsi="KDRS"/>
          <w:lang w:val="ru-RU"/>
        </w:rPr>
        <w:t>ъ Оружеиные полаты ствол&lt;ь&gt;ного и замочного д</w:t>
      </w:r>
      <w:r w:rsidRPr="009177F1">
        <w:rPr>
          <w:lang w:val="ru-RU"/>
        </w:rPr>
        <w:t>ѣ</w:t>
      </w:r>
      <w:r w:rsidRPr="009177F1">
        <w:rPr>
          <w:rFonts w:ascii="KDRS" w:hAnsi="KDRS"/>
          <w:lang w:val="ru-RU"/>
        </w:rPr>
        <w:t>ла мастеръ Афонка Вяткин. МДПБ, 113. 1685</w:t>
      </w:r>
      <w:r>
        <w:rPr>
          <w:rFonts w:ascii="KDRS" w:hAnsi="KDRS"/>
        </w:rPr>
        <w:t> </w:t>
      </w:r>
      <w:r w:rsidRPr="009177F1">
        <w:rPr>
          <w:rFonts w:ascii="KDRS" w:hAnsi="KDRS"/>
          <w:lang w:val="ru-RU"/>
        </w:rPr>
        <w:t xml:space="preserve">г. </w:t>
      </w:r>
      <w:r w:rsidRPr="009177F1">
        <w:rPr>
          <w:rFonts w:ascii="KDRS" w:hAnsi="KDRS"/>
          <w:spacing w:val="40"/>
          <w:lang w:val="ru-RU"/>
        </w:rPr>
        <w:t>Приказъ ствольного д</w:t>
      </w:r>
      <w:r w:rsidRPr="009177F1">
        <w:rPr>
          <w:spacing w:val="40"/>
          <w:lang w:val="ru-RU"/>
        </w:rPr>
        <w:t>ѣ</w:t>
      </w:r>
      <w:r w:rsidRPr="009177F1">
        <w:rPr>
          <w:rFonts w:ascii="KDRS" w:hAnsi="KDRS"/>
          <w:spacing w:val="40"/>
          <w:lang w:val="ru-RU"/>
        </w:rPr>
        <w:t>л</w:t>
      </w:r>
      <w:r w:rsidRPr="009177F1">
        <w:rPr>
          <w:rFonts w:ascii="KDRS" w:hAnsi="KDRS"/>
          <w:lang w:val="ru-RU"/>
        </w:rPr>
        <w:t>а,</w:t>
      </w:r>
      <w:r w:rsidRPr="009177F1">
        <w:rPr>
          <w:rFonts w:ascii="KDRS" w:hAnsi="KDRS"/>
          <w:spacing w:val="40"/>
          <w:lang w:val="ru-RU"/>
        </w:rPr>
        <w:t xml:space="preserve"> </w:t>
      </w:r>
      <w:r w:rsidRPr="009177F1">
        <w:rPr>
          <w:rFonts w:ascii="KDRS" w:hAnsi="KDRS"/>
          <w:caps/>
          <w:spacing w:val="40"/>
          <w:lang w:val="ru-RU"/>
        </w:rPr>
        <w:t>с</w:t>
      </w:r>
      <w:r w:rsidRPr="009177F1">
        <w:rPr>
          <w:rFonts w:ascii="KDRS" w:hAnsi="KDRS"/>
          <w:spacing w:val="40"/>
          <w:lang w:val="ru-RU"/>
        </w:rPr>
        <w:t>твольный приказъ</w:t>
      </w:r>
      <w:r w:rsidRPr="009177F1">
        <w:rPr>
          <w:rFonts w:ascii="KDRS" w:hAnsi="KDRS"/>
          <w:lang w:val="ru-RU"/>
        </w:rPr>
        <w:t xml:space="preserve"> – </w:t>
      </w:r>
      <w:r w:rsidRPr="009177F1">
        <w:rPr>
          <w:rFonts w:ascii="KDRS" w:hAnsi="KDRS"/>
          <w:i/>
          <w:iCs/>
          <w:lang w:val="ru-RU"/>
        </w:rPr>
        <w:t>учреждение</w:t>
      </w:r>
      <w:r w:rsidRPr="009177F1">
        <w:rPr>
          <w:rFonts w:ascii="KDRS" w:hAnsi="KDRS"/>
          <w:lang w:val="ru-RU"/>
        </w:rPr>
        <w:t>,</w:t>
      </w:r>
      <w:r w:rsidRPr="009177F1">
        <w:rPr>
          <w:rFonts w:ascii="KDRS" w:hAnsi="KDRS"/>
          <w:i/>
          <w:iCs/>
          <w:lang w:val="ru-RU"/>
        </w:rPr>
        <w:t xml:space="preserve"> в ведении которого находилось изготовление и хранение огнестрельного оружия</w:t>
      </w:r>
      <w:r w:rsidRPr="009177F1">
        <w:rPr>
          <w:rFonts w:ascii="KDRS" w:hAnsi="KDRS"/>
          <w:lang w:val="ru-RU"/>
        </w:rPr>
        <w:t>. Столпикъ, а въ немъ три государевы грамоты исъ Приказу ствол&lt;ь&gt;ного д</w:t>
      </w:r>
      <w:r w:rsidRPr="009177F1">
        <w:rPr>
          <w:lang w:val="ru-RU"/>
        </w:rPr>
        <w:t>ѣ</w:t>
      </w:r>
      <w:r w:rsidRPr="009177F1">
        <w:rPr>
          <w:rFonts w:ascii="KDRS" w:hAnsi="KDRS"/>
          <w:lang w:val="ru-RU"/>
        </w:rPr>
        <w:t>ла о ствол&lt;ь&gt;номъ д</w:t>
      </w:r>
      <w:r w:rsidRPr="009177F1">
        <w:rPr>
          <w:lang w:val="ru-RU"/>
        </w:rPr>
        <w:t>ѣ</w:t>
      </w:r>
      <w:r w:rsidRPr="009177F1">
        <w:rPr>
          <w:rFonts w:ascii="KDRS" w:hAnsi="KDRS"/>
          <w:lang w:val="ru-RU"/>
        </w:rPr>
        <w:t>л</w:t>
      </w:r>
      <w:r w:rsidRPr="009177F1">
        <w:rPr>
          <w:lang w:val="ru-RU"/>
        </w:rPr>
        <w:t>ѣ</w:t>
      </w:r>
      <w:r w:rsidRPr="009177F1">
        <w:rPr>
          <w:rFonts w:ascii="KDRS" w:hAnsi="KDRS"/>
          <w:lang w:val="ru-RU"/>
        </w:rPr>
        <w:t xml:space="preserve"> и роспись кузнечнымъ мастеромъ. Псков.а., 104. 1653</w:t>
      </w:r>
      <w:r>
        <w:rPr>
          <w:rFonts w:ascii="KDRS" w:hAnsi="KDRS"/>
        </w:rPr>
        <w:t> </w:t>
      </w:r>
      <w:r w:rsidRPr="009177F1">
        <w:rPr>
          <w:rFonts w:ascii="KDRS" w:hAnsi="KDRS"/>
          <w:lang w:val="ru-RU"/>
        </w:rPr>
        <w:t>г. Изъ Приказу ствольнаго д</w:t>
      </w:r>
      <w:r w:rsidRPr="009177F1">
        <w:rPr>
          <w:lang w:val="ru-RU"/>
        </w:rPr>
        <w:t>ѣ</w:t>
      </w:r>
      <w:r w:rsidRPr="009177F1">
        <w:rPr>
          <w:rFonts w:ascii="KDRS" w:hAnsi="KDRS"/>
          <w:lang w:val="ru-RU"/>
        </w:rPr>
        <w:t>ла… послано 500 карабиновъ н</w:t>
      </w:r>
      <w:r w:rsidRPr="009177F1">
        <w:rPr>
          <w:lang w:val="ru-RU"/>
        </w:rPr>
        <w:t>ѣ</w:t>
      </w:r>
      <w:r w:rsidRPr="009177F1">
        <w:rPr>
          <w:rFonts w:ascii="KDRS" w:hAnsi="KDRS"/>
          <w:lang w:val="ru-RU"/>
        </w:rPr>
        <w:t>мецкихъ съ галанскими замки да 500 паръ пистолей н</w:t>
      </w:r>
      <w:r w:rsidRPr="009177F1">
        <w:rPr>
          <w:lang w:val="ru-RU"/>
        </w:rPr>
        <w:t>ѣ</w:t>
      </w:r>
      <w:r w:rsidRPr="009177F1">
        <w:rPr>
          <w:rFonts w:ascii="KDRS" w:hAnsi="KDRS"/>
          <w:lang w:val="ru-RU"/>
        </w:rPr>
        <w:t xml:space="preserve">мецкихъ же съ галанскими жъ замки. АМГ </w:t>
      </w:r>
      <w:r>
        <w:rPr>
          <w:rFonts w:ascii="KDRS" w:hAnsi="KDRS"/>
        </w:rPr>
        <w:t>III</w:t>
      </w:r>
      <w:r w:rsidRPr="009177F1">
        <w:rPr>
          <w:rFonts w:ascii="KDRS" w:hAnsi="KDRS"/>
          <w:lang w:val="ru-RU"/>
        </w:rPr>
        <w:t>, 356. 1661</w:t>
      </w:r>
      <w:r>
        <w:rPr>
          <w:rFonts w:ascii="KDRS" w:hAnsi="KDRS"/>
        </w:rPr>
        <w:t> </w:t>
      </w:r>
      <w:r w:rsidRPr="009177F1">
        <w:rPr>
          <w:rFonts w:ascii="KDRS" w:hAnsi="KDRS"/>
          <w:lang w:val="ru-RU"/>
        </w:rPr>
        <w:t>г. Возили изъ Ствольнаго приказу въ походъ въ село Преображенское для простр</w:t>
      </w:r>
      <w:r w:rsidRPr="009177F1">
        <w:rPr>
          <w:lang w:val="ru-RU"/>
        </w:rPr>
        <w:t>ѣ</w:t>
      </w:r>
      <w:r w:rsidRPr="009177F1">
        <w:rPr>
          <w:rFonts w:ascii="KDRS" w:hAnsi="KDRS"/>
          <w:lang w:val="ru-RU"/>
        </w:rPr>
        <w:t xml:space="preserve">лу старыхъ мушкетныхъ триста стволовъ. Арх.бум.Петра, </w:t>
      </w:r>
      <w:r>
        <w:rPr>
          <w:rFonts w:ascii="KDRS" w:hAnsi="KDRS"/>
        </w:rPr>
        <w:t>I</w:t>
      </w:r>
      <w:r w:rsidRPr="009177F1">
        <w:rPr>
          <w:rFonts w:ascii="KDRS" w:hAnsi="KDRS"/>
          <w:lang w:val="ru-RU"/>
        </w:rPr>
        <w:t xml:space="preserve">, 76. 1686 г. </w:t>
      </w:r>
    </w:p>
    <w:p w14:paraId="5EB53E75"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СТВОРИСТЫЙ</w:t>
      </w:r>
      <w:r w:rsidRPr="009177F1">
        <w:rPr>
          <w:rFonts w:ascii="KDRS" w:hAnsi="KDRS"/>
          <w:lang w:val="ru-RU"/>
        </w:rPr>
        <w:t xml:space="preserve">, </w:t>
      </w:r>
      <w:r w:rsidRPr="009177F1">
        <w:rPr>
          <w:rFonts w:ascii="KDRS" w:hAnsi="KDRS"/>
          <w:i/>
          <w:iCs/>
          <w:lang w:val="ru-RU"/>
        </w:rPr>
        <w:t>прил. То же</w:t>
      </w:r>
      <w:r w:rsidRPr="009177F1">
        <w:rPr>
          <w:rFonts w:ascii="KDRS" w:hAnsi="KDRS"/>
          <w:lang w:val="ru-RU"/>
        </w:rPr>
        <w:t>,</w:t>
      </w:r>
      <w:r w:rsidRPr="009177F1">
        <w:rPr>
          <w:rFonts w:ascii="KDRS" w:hAnsi="KDRS"/>
          <w:i/>
          <w:iCs/>
          <w:lang w:val="ru-RU"/>
        </w:rPr>
        <w:t xml:space="preserve"> что </w:t>
      </w:r>
      <w:r w:rsidRPr="009177F1">
        <w:rPr>
          <w:rFonts w:ascii="KDRS" w:hAnsi="KDRS"/>
          <w:b/>
          <w:bCs/>
          <w:lang w:val="ru-RU"/>
        </w:rPr>
        <w:t>створчатый</w:t>
      </w:r>
      <w:r w:rsidRPr="009177F1">
        <w:rPr>
          <w:rFonts w:ascii="KDRS" w:hAnsi="KDRS"/>
          <w:lang w:val="ru-RU"/>
        </w:rPr>
        <w:t>. Возли поварни клиточка да болшии ворота створистыи [так в ркп., в изд. ошибочно: створистым]. Новг.оккуп.арх., 267. 1612–1613</w:t>
      </w:r>
      <w:r>
        <w:rPr>
          <w:rFonts w:ascii="KDRS" w:hAnsi="KDRS"/>
        </w:rPr>
        <w:t> </w:t>
      </w:r>
      <w:r w:rsidRPr="009177F1">
        <w:rPr>
          <w:rFonts w:ascii="KDRS" w:hAnsi="KDRS"/>
          <w:lang w:val="ru-RU"/>
        </w:rPr>
        <w:t xml:space="preserve">гг. А около двора тын лежачей бревенной да ворота створистые щитом. Рус.-швед.д. </w:t>
      </w:r>
      <w:r>
        <w:rPr>
          <w:rFonts w:ascii="KDRS" w:hAnsi="KDRS"/>
        </w:rPr>
        <w:t>II</w:t>
      </w:r>
      <w:r w:rsidRPr="009177F1">
        <w:rPr>
          <w:rFonts w:ascii="KDRS" w:hAnsi="KDRS"/>
          <w:lang w:val="ru-RU"/>
        </w:rPr>
        <w:t>, 225. 1663 г. Подле конюшни поварня да баня съ припереткомъ, да ворота створистые, да тынъ со всей городьбою. Чел.Новг.Розваж.м., 8. 1696</w:t>
      </w:r>
      <w:r>
        <w:rPr>
          <w:rFonts w:ascii="KDRS" w:hAnsi="KDRS"/>
        </w:rPr>
        <w:t> </w:t>
      </w:r>
      <w:r w:rsidRPr="009177F1">
        <w:rPr>
          <w:rFonts w:ascii="KDRS" w:hAnsi="KDRS"/>
          <w:lang w:val="ru-RU"/>
        </w:rPr>
        <w:t>г.</w:t>
      </w:r>
    </w:p>
    <w:p w14:paraId="6A29E558" w14:textId="77777777" w:rsidR="00F4528E" w:rsidRPr="009177F1" w:rsidRDefault="00F4528E" w:rsidP="00F4528E">
      <w:pPr>
        <w:spacing w:line="460" w:lineRule="exact"/>
        <w:ind w:firstLine="709"/>
        <w:jc w:val="both"/>
        <w:rPr>
          <w:rFonts w:ascii="KDRS" w:hAnsi="KDRS"/>
          <w:b/>
          <w:bCs/>
          <w:lang w:val="ru-RU"/>
        </w:rPr>
      </w:pPr>
      <w:r w:rsidRPr="009177F1">
        <w:rPr>
          <w:rFonts w:ascii="KDRS" w:hAnsi="KDRS"/>
          <w:b/>
          <w:bCs/>
          <w:lang w:val="ru-RU"/>
        </w:rPr>
        <w:t xml:space="preserve">СТВОРИТИ </w:t>
      </w:r>
      <w:r w:rsidRPr="009177F1">
        <w:rPr>
          <w:rFonts w:ascii="KDRS" w:hAnsi="KDRS"/>
          <w:lang w:val="ru-RU"/>
        </w:rPr>
        <w:t xml:space="preserve">и произв. см. </w:t>
      </w:r>
      <w:r w:rsidRPr="009177F1">
        <w:rPr>
          <w:rFonts w:ascii="KDRS" w:hAnsi="KDRS"/>
          <w:b/>
          <w:bCs/>
          <w:lang w:val="ru-RU"/>
        </w:rPr>
        <w:t>сотворити</w:t>
      </w:r>
      <w:r w:rsidRPr="009177F1">
        <w:rPr>
          <w:rFonts w:ascii="KDRS" w:hAnsi="KDRS"/>
          <w:lang w:val="ru-RU"/>
        </w:rPr>
        <w:t xml:space="preserve"> и произв. </w:t>
      </w:r>
    </w:p>
    <w:p w14:paraId="64504ED0" w14:textId="77777777" w:rsidR="00F4528E" w:rsidRPr="009177F1" w:rsidRDefault="00F4528E" w:rsidP="00F4528E">
      <w:pPr>
        <w:spacing w:line="460" w:lineRule="exact"/>
        <w:ind w:firstLine="709"/>
        <w:jc w:val="both"/>
        <w:rPr>
          <w:lang w:val="ru-RU"/>
        </w:rPr>
      </w:pPr>
      <w:r w:rsidRPr="009177F1">
        <w:rPr>
          <w:rFonts w:ascii="KDRS" w:hAnsi="KDRS"/>
          <w:b/>
          <w:bCs/>
          <w:lang w:val="ru-RU"/>
        </w:rPr>
        <w:t>СТВОРНЫЙ</w:t>
      </w:r>
      <w:r w:rsidRPr="009177F1">
        <w:rPr>
          <w:rFonts w:ascii="KDRS" w:hAnsi="KDRS"/>
          <w:lang w:val="ru-RU"/>
        </w:rPr>
        <w:t>,</w:t>
      </w:r>
      <w:r w:rsidRPr="009177F1">
        <w:rPr>
          <w:rFonts w:ascii="KDRS" w:hAnsi="KDRS"/>
          <w:i/>
          <w:iCs/>
          <w:lang w:val="ru-RU"/>
        </w:rPr>
        <w:t xml:space="preserve"> прил.</w:t>
      </w:r>
      <w:r w:rsidRPr="009177F1">
        <w:rPr>
          <w:rFonts w:ascii="KDRS" w:hAnsi="KDRS"/>
          <w:lang w:val="ru-RU"/>
        </w:rPr>
        <w:t xml:space="preserve"> </w:t>
      </w:r>
      <w:r w:rsidRPr="009177F1">
        <w:rPr>
          <w:rFonts w:ascii="KDRS" w:hAnsi="KDRS"/>
          <w:i/>
          <w:iCs/>
          <w:lang w:val="ru-RU"/>
        </w:rPr>
        <w:t>То же</w:t>
      </w:r>
      <w:r w:rsidRPr="009177F1">
        <w:rPr>
          <w:rFonts w:ascii="KDRS" w:hAnsi="KDRS"/>
          <w:lang w:val="ru-RU"/>
        </w:rPr>
        <w:t>,</w:t>
      </w:r>
      <w:r w:rsidRPr="009177F1">
        <w:rPr>
          <w:rFonts w:ascii="KDRS" w:hAnsi="KDRS"/>
          <w:i/>
          <w:iCs/>
          <w:lang w:val="ru-RU"/>
        </w:rPr>
        <w:t xml:space="preserve"> что</w:t>
      </w:r>
      <w:r w:rsidRPr="009177F1">
        <w:rPr>
          <w:rFonts w:ascii="KDRS" w:hAnsi="KDRS"/>
          <w:lang w:val="ru-RU"/>
        </w:rPr>
        <w:t xml:space="preserve"> </w:t>
      </w:r>
      <w:r w:rsidRPr="009177F1">
        <w:rPr>
          <w:rFonts w:ascii="KDRS" w:hAnsi="KDRS"/>
          <w:b/>
          <w:bCs/>
          <w:lang w:val="ru-RU"/>
        </w:rPr>
        <w:t>створчатый</w:t>
      </w:r>
      <w:r w:rsidRPr="009177F1">
        <w:rPr>
          <w:rFonts w:ascii="KDRS" w:hAnsi="KDRS"/>
          <w:lang w:val="ru-RU"/>
        </w:rPr>
        <w:t>. Да въ острог</w:t>
      </w:r>
      <w:r w:rsidRPr="009177F1">
        <w:rPr>
          <w:lang w:val="ru-RU"/>
        </w:rPr>
        <w:t>ѣ</w:t>
      </w:r>
      <w:r w:rsidRPr="009177F1">
        <w:rPr>
          <w:rFonts w:ascii="KDRS" w:hAnsi="KDRS"/>
          <w:lang w:val="ru-RU"/>
        </w:rPr>
        <w:t xml:space="preserve"> ворота въ вереяхъ створныя. АМГ </w:t>
      </w:r>
      <w:r>
        <w:rPr>
          <w:rFonts w:ascii="KDRS" w:hAnsi="KDRS"/>
        </w:rPr>
        <w:t>II</w:t>
      </w:r>
      <w:r w:rsidRPr="009177F1">
        <w:rPr>
          <w:rFonts w:ascii="KDRS" w:hAnsi="KDRS"/>
          <w:lang w:val="ru-RU"/>
        </w:rPr>
        <w:t>, 67. 1638 г. У т</w:t>
      </w:r>
      <w:r w:rsidRPr="009177F1">
        <w:rPr>
          <w:lang w:val="ru-RU"/>
        </w:rPr>
        <w:t>ѣ</w:t>
      </w:r>
      <w:r w:rsidRPr="009177F1">
        <w:rPr>
          <w:rFonts w:ascii="KDRS" w:hAnsi="KDRS"/>
          <w:lang w:val="ru-RU"/>
        </w:rPr>
        <w:t>х же ворот засов жел</w:t>
      </w:r>
      <w:r w:rsidRPr="009177F1">
        <w:rPr>
          <w:lang w:val="ru-RU"/>
        </w:rPr>
        <w:t>ѣ</w:t>
      </w:r>
      <w:r w:rsidRPr="009177F1">
        <w:rPr>
          <w:rFonts w:ascii="KDRS" w:hAnsi="KDRS"/>
          <w:lang w:val="ru-RU"/>
        </w:rPr>
        <w:t>знои внутри мн</w:t>
      </w:r>
      <w:r w:rsidRPr="009177F1">
        <w:rPr>
          <w:lang w:val="ru-RU"/>
        </w:rPr>
        <w:t>҃</w:t>
      </w:r>
      <w:r w:rsidRPr="009177F1">
        <w:rPr>
          <w:rFonts w:ascii="KDRS" w:hAnsi="KDRS"/>
          <w:lang w:val="ru-RU"/>
        </w:rPr>
        <w:t>стря, а извн</w:t>
      </w:r>
      <w:r w:rsidRPr="009177F1">
        <w:rPr>
          <w:lang w:val="ru-RU"/>
        </w:rPr>
        <w:t>ѣ</w:t>
      </w:r>
      <w:r w:rsidRPr="009177F1">
        <w:rPr>
          <w:rFonts w:ascii="KDRS" w:hAnsi="KDRS"/>
          <w:lang w:val="ru-RU"/>
        </w:rPr>
        <w:t xml:space="preserve"> решетка деревяная створная. Кн.пер.Нил.Столб., 65. 1679</w:t>
      </w:r>
      <w:r>
        <w:rPr>
          <w:rFonts w:ascii="KDRS" w:hAnsi="KDRS"/>
        </w:rPr>
        <w:t> </w:t>
      </w:r>
      <w:r w:rsidRPr="009177F1">
        <w:rPr>
          <w:rFonts w:ascii="KDRS" w:hAnsi="KDRS"/>
          <w:lang w:val="ru-RU"/>
        </w:rPr>
        <w:t>г. Зеркало н</w:t>
      </w:r>
      <w:r w:rsidRPr="009177F1">
        <w:rPr>
          <w:lang w:val="ru-RU"/>
        </w:rPr>
        <w:t>ѣ</w:t>
      </w:r>
      <w:r w:rsidRPr="009177F1">
        <w:rPr>
          <w:rFonts w:ascii="KDRS" w:hAnsi="KDRS"/>
          <w:lang w:val="ru-RU"/>
        </w:rPr>
        <w:t>мецкое большое створное, ц</w:t>
      </w:r>
      <w:r w:rsidRPr="009177F1">
        <w:rPr>
          <w:lang w:val="ru-RU"/>
        </w:rPr>
        <w:t>ѣ</w:t>
      </w:r>
      <w:r w:rsidRPr="009177F1">
        <w:rPr>
          <w:rFonts w:ascii="KDRS" w:hAnsi="KDRS"/>
          <w:lang w:val="ru-RU"/>
        </w:rPr>
        <w:t xml:space="preserve">на рубль. Тов.цен.росп., 83. 1687 г. ~ </w:t>
      </w:r>
      <w:r w:rsidRPr="009177F1">
        <w:rPr>
          <w:rFonts w:ascii="KDRS" w:hAnsi="KDRS"/>
          <w:lang w:val="ru-RU"/>
        </w:rPr>
        <w:lastRenderedPageBreak/>
        <w:t>1649 г.</w:t>
      </w:r>
    </w:p>
    <w:p w14:paraId="77EC6657" w14:textId="77777777" w:rsidR="00F4528E" w:rsidRPr="009177F1" w:rsidRDefault="00F4528E" w:rsidP="00F4528E">
      <w:pPr>
        <w:spacing w:line="460" w:lineRule="exact"/>
        <w:ind w:firstLine="709"/>
        <w:jc w:val="both"/>
        <w:rPr>
          <w:rFonts w:ascii="KDRS" w:hAnsi="KDRS"/>
          <w:lang w:val="ru-RU"/>
        </w:rPr>
      </w:pPr>
      <w:r w:rsidRPr="009177F1">
        <w:rPr>
          <w:b/>
          <w:bCs/>
          <w:lang w:val="ru-RU"/>
        </w:rPr>
        <w:t>СТВОРЦЫ,</w:t>
      </w:r>
      <w:r w:rsidRPr="009177F1">
        <w:rPr>
          <w:lang w:val="ru-RU"/>
        </w:rPr>
        <w:t xml:space="preserve"> </w:t>
      </w:r>
      <w:r w:rsidRPr="009177F1">
        <w:rPr>
          <w:rFonts w:ascii="KDRS" w:hAnsi="KDRS"/>
          <w:i/>
          <w:iCs/>
          <w:lang w:val="ru-RU"/>
        </w:rPr>
        <w:t>мн</w:t>
      </w:r>
      <w:r w:rsidRPr="009177F1">
        <w:rPr>
          <w:i/>
          <w:iCs/>
          <w:lang w:val="ru-RU"/>
        </w:rPr>
        <w:t xml:space="preserve">. </w:t>
      </w:r>
      <w:r w:rsidRPr="009177F1">
        <w:rPr>
          <w:rFonts w:ascii="KDRS" w:hAnsi="KDRS"/>
          <w:i/>
          <w:iCs/>
          <w:lang w:val="ru-RU"/>
        </w:rPr>
        <w:t>Складные иконы</w:t>
      </w:r>
      <w:r w:rsidRPr="009177F1">
        <w:rPr>
          <w:rFonts w:ascii="KDRS" w:hAnsi="KDRS"/>
          <w:lang w:val="ru-RU"/>
        </w:rPr>
        <w:t>. Створцы кипарисные писаны на золоте, седмица, обложены</w:t>
      </w:r>
      <w:r w:rsidRPr="009177F1">
        <w:rPr>
          <w:lang w:val="ru-RU"/>
        </w:rPr>
        <w:t xml:space="preserve"> мѣ</w:t>
      </w:r>
      <w:r w:rsidRPr="009177F1">
        <w:rPr>
          <w:rFonts w:ascii="KDRS" w:hAnsi="KDRS"/>
          <w:lang w:val="ru-RU"/>
        </w:rPr>
        <w:t>д&lt;ь&gt;ю. Кн.пер.Псков.Печ.м., 42. 1639</w:t>
      </w:r>
      <w:r>
        <w:rPr>
          <w:rFonts w:ascii="KDRS" w:hAnsi="KDRS"/>
        </w:rPr>
        <w:t> </w:t>
      </w:r>
      <w:r w:rsidRPr="009177F1">
        <w:rPr>
          <w:rFonts w:ascii="KDRS" w:hAnsi="KDRS"/>
          <w:lang w:val="ru-RU"/>
        </w:rPr>
        <w:t xml:space="preserve">г. Прочее жь богатство изъ тое бочки надъ чудотворными его мощьми, иконы, пятницы и створцы, множество. (Чел.Серг.) Суб.Мат. </w:t>
      </w:r>
      <w:r>
        <w:rPr>
          <w:rFonts w:ascii="KDRS" w:hAnsi="KDRS"/>
        </w:rPr>
        <w:t>IV</w:t>
      </w:r>
      <w:r w:rsidRPr="009177F1">
        <w:rPr>
          <w:rFonts w:ascii="KDRS" w:hAnsi="KDRS"/>
          <w:lang w:val="ru-RU"/>
        </w:rPr>
        <w:t>, 311. 1682</w:t>
      </w:r>
      <w:r>
        <w:rPr>
          <w:rFonts w:ascii="KDRS" w:hAnsi="KDRS"/>
        </w:rPr>
        <w:t> </w:t>
      </w:r>
      <w:r w:rsidRPr="009177F1">
        <w:rPr>
          <w:rFonts w:ascii="KDRS" w:hAnsi="KDRS"/>
          <w:lang w:val="ru-RU"/>
        </w:rPr>
        <w:t>г. По повел</w:t>
      </w:r>
      <w:r w:rsidRPr="009177F1">
        <w:rPr>
          <w:lang w:val="ru-RU"/>
        </w:rPr>
        <w:t>ѣ</w:t>
      </w:r>
      <w:r w:rsidRPr="009177F1">
        <w:rPr>
          <w:rFonts w:ascii="KDRS" w:hAnsi="KDRS"/>
          <w:lang w:val="ru-RU"/>
        </w:rPr>
        <w:t>нии самозгор</w:t>
      </w:r>
      <w:r w:rsidRPr="009177F1">
        <w:rPr>
          <w:lang w:val="ru-RU"/>
        </w:rPr>
        <w:t>ѣ</w:t>
      </w:r>
      <w:r w:rsidRPr="009177F1">
        <w:rPr>
          <w:rFonts w:ascii="KDRS" w:hAnsi="KDRS"/>
          <w:lang w:val="ru-RU"/>
        </w:rPr>
        <w:t>вшаго н</w:t>
      </w:r>
      <w:r w:rsidRPr="009177F1">
        <w:rPr>
          <w:lang w:val="ru-RU"/>
        </w:rPr>
        <w:t>ѣ</w:t>
      </w:r>
      <w:r w:rsidRPr="009177F1">
        <w:rPr>
          <w:rFonts w:ascii="KDRS" w:hAnsi="KDRS"/>
          <w:lang w:val="ru-RU"/>
        </w:rPr>
        <w:t xml:space="preserve"> отда н</w:t>
      </w:r>
      <w:r w:rsidRPr="009177F1">
        <w:rPr>
          <w:lang w:val="ru-RU"/>
        </w:rPr>
        <w:t>ѣ</w:t>
      </w:r>
      <w:r w:rsidRPr="009177F1">
        <w:rPr>
          <w:rFonts w:ascii="KDRS" w:hAnsi="KDRS"/>
          <w:lang w:val="ru-RU"/>
        </w:rPr>
        <w:t>кто н</w:t>
      </w:r>
      <w:r w:rsidRPr="009177F1">
        <w:rPr>
          <w:lang w:val="ru-RU"/>
        </w:rPr>
        <w:t>ѣ</w:t>
      </w:r>
      <w:r w:rsidRPr="009177F1">
        <w:rPr>
          <w:rFonts w:ascii="KDRS" w:hAnsi="KDRS"/>
          <w:lang w:val="ru-RU"/>
        </w:rPr>
        <w:t xml:space="preserve">коему створцовь поклонныхъ. Евфр.Отразит.пис., 71. 1691 г. </w:t>
      </w:r>
    </w:p>
    <w:p w14:paraId="431EFD35"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СТВОРЧАТЫЙ</w:t>
      </w:r>
      <w:r w:rsidRPr="009177F1">
        <w:rPr>
          <w:rFonts w:ascii="KDRS" w:hAnsi="KDRS"/>
          <w:lang w:val="ru-RU"/>
        </w:rPr>
        <w:t xml:space="preserve">, </w:t>
      </w:r>
      <w:r w:rsidRPr="009177F1">
        <w:rPr>
          <w:rFonts w:ascii="KDRS" w:hAnsi="KDRS"/>
          <w:i/>
          <w:iCs/>
          <w:lang w:val="ru-RU"/>
        </w:rPr>
        <w:t>прил. Состоящий из створок</w:t>
      </w:r>
      <w:r w:rsidRPr="009177F1">
        <w:rPr>
          <w:rFonts w:ascii="KDRS" w:hAnsi="KDRS"/>
          <w:lang w:val="ru-RU"/>
        </w:rPr>
        <w:t>;</w:t>
      </w:r>
      <w:r w:rsidRPr="009177F1">
        <w:rPr>
          <w:rFonts w:ascii="KDRS" w:hAnsi="KDRS"/>
          <w:i/>
          <w:iCs/>
          <w:lang w:val="ru-RU"/>
        </w:rPr>
        <w:t xml:space="preserve"> имеющий створки</w:t>
      </w:r>
      <w:r w:rsidRPr="009177F1">
        <w:rPr>
          <w:rFonts w:ascii="KDRS" w:hAnsi="KDRS"/>
          <w:lang w:val="ru-RU"/>
        </w:rPr>
        <w:t>. Ворота Косые на Москву р&lt;</w:t>
      </w:r>
      <w:r w:rsidRPr="009177F1">
        <w:rPr>
          <w:lang w:val="ru-RU"/>
        </w:rPr>
        <w:t>ѣ</w:t>
      </w:r>
      <w:r w:rsidRPr="009177F1">
        <w:rPr>
          <w:rFonts w:ascii="KDRS" w:hAnsi="KDRS"/>
          <w:lang w:val="ru-RU"/>
        </w:rPr>
        <w:t>ку&gt;, затворы створчеты, а другие древяны, да р</w:t>
      </w:r>
      <w:r w:rsidRPr="009177F1">
        <w:rPr>
          <w:lang w:val="ru-RU"/>
        </w:rPr>
        <w:t>ѣ</w:t>
      </w:r>
      <w:r w:rsidRPr="009177F1">
        <w:rPr>
          <w:rFonts w:ascii="KDRS" w:hAnsi="KDRS"/>
          <w:lang w:val="ru-RU"/>
        </w:rPr>
        <w:t>шотка запускная древяная. Кн.п</w:t>
      </w:r>
      <w:r w:rsidRPr="009177F1">
        <w:rPr>
          <w:lang w:val="ru-RU"/>
        </w:rPr>
        <w:t>.</w:t>
      </w:r>
      <w:r w:rsidRPr="009177F1">
        <w:rPr>
          <w:rFonts w:ascii="KDRS" w:hAnsi="KDRS"/>
          <w:lang w:val="ru-RU"/>
        </w:rPr>
        <w:t xml:space="preserve">Моск. </w:t>
      </w:r>
      <w:r>
        <w:rPr>
          <w:rFonts w:ascii="KDRS" w:hAnsi="KDRS"/>
        </w:rPr>
        <w:t>I</w:t>
      </w:r>
      <w:r w:rsidRPr="009177F1">
        <w:rPr>
          <w:rFonts w:ascii="KDRS" w:hAnsi="KDRS"/>
          <w:lang w:val="ru-RU"/>
        </w:rPr>
        <w:t>, 292. 1577–1578</w:t>
      </w:r>
      <w:r>
        <w:rPr>
          <w:rFonts w:ascii="KDRS" w:hAnsi="KDRS"/>
        </w:rPr>
        <w:t> </w:t>
      </w:r>
      <w:r w:rsidRPr="009177F1">
        <w:rPr>
          <w:rFonts w:ascii="KDRS" w:hAnsi="KDRS"/>
          <w:lang w:val="ru-RU"/>
        </w:rPr>
        <w:t xml:space="preserve">гг. На том же дворе… в полату двери створчатые на петлях. Рус.-швед.отн. </w:t>
      </w:r>
      <w:r>
        <w:rPr>
          <w:rFonts w:ascii="KDRS" w:hAnsi="KDRS"/>
        </w:rPr>
        <w:t>II</w:t>
      </w:r>
      <w:r w:rsidRPr="009177F1">
        <w:rPr>
          <w:rFonts w:ascii="KDRS" w:hAnsi="KDRS"/>
          <w:lang w:val="ru-RU"/>
        </w:rPr>
        <w:t>, 226. 1663 г. Дватцеть зеркал створчатыхъ малои руки. Там.кн.Тихв.м. № 1483, 63</w:t>
      </w:r>
      <w:r>
        <w:rPr>
          <w:rFonts w:ascii="KDRS" w:hAnsi="KDRS"/>
        </w:rPr>
        <w:t> </w:t>
      </w:r>
      <w:r w:rsidRPr="009177F1">
        <w:rPr>
          <w:rFonts w:ascii="KDRS" w:hAnsi="KDRS"/>
          <w:lang w:val="ru-RU"/>
        </w:rPr>
        <w:t>об. 1698</w:t>
      </w:r>
      <w:r>
        <w:rPr>
          <w:rFonts w:ascii="KDRS" w:hAnsi="KDRS"/>
        </w:rPr>
        <w:t> </w:t>
      </w:r>
      <w:r w:rsidRPr="009177F1">
        <w:rPr>
          <w:rFonts w:ascii="KDRS" w:hAnsi="KDRS"/>
          <w:lang w:val="ru-RU"/>
        </w:rPr>
        <w:t xml:space="preserve">г. – Ср. </w:t>
      </w:r>
      <w:r w:rsidRPr="009177F1">
        <w:rPr>
          <w:rFonts w:ascii="KDRS" w:hAnsi="KDRS"/>
          <w:b/>
          <w:bCs/>
          <w:lang w:val="ru-RU"/>
        </w:rPr>
        <w:t>створистый, створный</w:t>
      </w:r>
      <w:r w:rsidRPr="009177F1">
        <w:rPr>
          <w:rFonts w:ascii="KDRS" w:hAnsi="KDRS"/>
          <w:lang w:val="ru-RU"/>
        </w:rPr>
        <w:t>.</w:t>
      </w:r>
    </w:p>
    <w:p w14:paraId="16E4BFC9"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СТВОРЫ</w:t>
      </w:r>
      <w:r w:rsidRPr="009177F1">
        <w:rPr>
          <w:rFonts w:ascii="KDRS" w:hAnsi="KDRS"/>
          <w:lang w:val="ru-RU"/>
        </w:rPr>
        <w:t xml:space="preserve">, </w:t>
      </w:r>
      <w:r w:rsidRPr="009177F1">
        <w:rPr>
          <w:rFonts w:ascii="KDRS" w:hAnsi="KDRS"/>
          <w:i/>
          <w:iCs/>
          <w:lang w:val="ru-RU"/>
        </w:rPr>
        <w:t xml:space="preserve">мн. </w:t>
      </w:r>
      <w:r w:rsidRPr="009177F1">
        <w:rPr>
          <w:rFonts w:ascii="KDRS" w:hAnsi="KDRS"/>
          <w:lang w:val="ru-RU"/>
        </w:rPr>
        <w:t>1.</w:t>
      </w:r>
      <w:r w:rsidRPr="009177F1">
        <w:rPr>
          <w:rFonts w:ascii="KDRS" w:hAnsi="KDRS"/>
          <w:i/>
          <w:iCs/>
          <w:lang w:val="ru-RU"/>
        </w:rPr>
        <w:t xml:space="preserve"> Створки</w:t>
      </w:r>
      <w:r w:rsidRPr="009177F1">
        <w:rPr>
          <w:rFonts w:ascii="KDRS" w:hAnsi="KDRS"/>
          <w:lang w:val="ru-RU"/>
        </w:rPr>
        <w:t>.</w:t>
      </w:r>
      <w:r w:rsidRPr="009177F1">
        <w:rPr>
          <w:lang w:val="ru-RU"/>
        </w:rPr>
        <w:t xml:space="preserve"> </w:t>
      </w:r>
      <w:r w:rsidRPr="009177F1">
        <w:rPr>
          <w:rFonts w:ascii="KDRS" w:hAnsi="KDRS"/>
          <w:lang w:val="ru-RU"/>
        </w:rPr>
        <w:t>Двери царские и с</w:t>
      </w:r>
      <w:r w:rsidRPr="009177F1">
        <w:rPr>
          <w:lang w:val="ru-RU"/>
        </w:rPr>
        <w:t>ѣ</w:t>
      </w:r>
      <w:r w:rsidRPr="009177F1">
        <w:rPr>
          <w:rFonts w:ascii="KDRS" w:hAnsi="KDRS"/>
          <w:lang w:val="ru-RU"/>
        </w:rPr>
        <w:t>нь и столбцы р</w:t>
      </w:r>
      <w:r w:rsidRPr="009177F1">
        <w:rPr>
          <w:lang w:val="ru-RU"/>
        </w:rPr>
        <w:t>ѣ</w:t>
      </w:r>
      <w:r w:rsidRPr="009177F1">
        <w:rPr>
          <w:rFonts w:ascii="KDRS" w:hAnsi="KDRS"/>
          <w:lang w:val="ru-RU"/>
        </w:rPr>
        <w:t>заны… а въ створехъ и въ столбцахъ и въ с</w:t>
      </w:r>
      <w:r w:rsidRPr="009177F1">
        <w:rPr>
          <w:lang w:val="ru-RU"/>
        </w:rPr>
        <w:t>ѣ</w:t>
      </w:r>
      <w:r w:rsidRPr="009177F1">
        <w:rPr>
          <w:rFonts w:ascii="KDRS" w:hAnsi="KDRS"/>
          <w:lang w:val="ru-RU"/>
        </w:rPr>
        <w:t>ни 40 киотовъ, а въ нихъ писаны образы. Кн.пер.Ипат.м., 1. 1595</w:t>
      </w:r>
      <w:r>
        <w:rPr>
          <w:rFonts w:ascii="KDRS" w:hAnsi="KDRS"/>
        </w:rPr>
        <w:t> </w:t>
      </w:r>
      <w:r w:rsidRPr="009177F1">
        <w:rPr>
          <w:rFonts w:ascii="KDRS" w:hAnsi="KDRS"/>
          <w:lang w:val="ru-RU"/>
        </w:rPr>
        <w:t>г. Да в паперти образъ Пречистые Богородицы Казанские иконы в киоте, а на створехъ архангелъ Михаилъ да пророкъ Михей. Кн.п.Нижегор., 34. 1621–1629</w:t>
      </w:r>
      <w:r>
        <w:rPr>
          <w:rFonts w:ascii="KDRS" w:hAnsi="KDRS"/>
        </w:rPr>
        <w:t> </w:t>
      </w:r>
      <w:r w:rsidRPr="009177F1">
        <w:rPr>
          <w:rFonts w:ascii="KDRS" w:hAnsi="KDRS"/>
          <w:lang w:val="ru-RU"/>
        </w:rPr>
        <w:t>гг.</w:t>
      </w:r>
    </w:p>
    <w:p w14:paraId="609E3A37"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Складная икона</w:t>
      </w:r>
      <w:r w:rsidRPr="009177F1">
        <w:rPr>
          <w:rFonts w:ascii="KDRS" w:hAnsi="KDRS"/>
          <w:lang w:val="ru-RU"/>
        </w:rPr>
        <w:t>;</w:t>
      </w:r>
      <w:r w:rsidRPr="009177F1">
        <w:rPr>
          <w:rFonts w:ascii="KDRS" w:hAnsi="KDRS"/>
          <w:i/>
          <w:iCs/>
          <w:lang w:val="ru-RU"/>
        </w:rPr>
        <w:t xml:space="preserve"> складень</w:t>
      </w:r>
      <w:r w:rsidRPr="009177F1">
        <w:rPr>
          <w:rFonts w:ascii="KDRS" w:hAnsi="KDRS"/>
          <w:lang w:val="ru-RU"/>
        </w:rPr>
        <w:t>. Да надъ дверми въ створахъ образъ всемилостивого Спаса на оклад</w:t>
      </w:r>
      <w:r w:rsidRPr="009177F1">
        <w:rPr>
          <w:lang w:val="ru-RU"/>
        </w:rPr>
        <w:t>ѣ</w:t>
      </w:r>
      <w:r w:rsidRPr="009177F1">
        <w:rPr>
          <w:rFonts w:ascii="KDRS" w:hAnsi="KDRS"/>
          <w:lang w:val="ru-RU"/>
        </w:rPr>
        <w:t xml:space="preserve"> серебряномъ съ в</w:t>
      </w:r>
      <w:r w:rsidRPr="009177F1">
        <w:rPr>
          <w:lang w:val="ru-RU"/>
        </w:rPr>
        <w:t>ѣ</w:t>
      </w:r>
      <w:r w:rsidRPr="009177F1">
        <w:rPr>
          <w:rFonts w:ascii="KDRS" w:hAnsi="KDRS"/>
          <w:lang w:val="ru-RU"/>
        </w:rPr>
        <w:t>нцомъ и зъ гривенкою, передъ т</w:t>
      </w:r>
      <w:r w:rsidRPr="009177F1">
        <w:rPr>
          <w:lang w:val="ru-RU"/>
        </w:rPr>
        <w:t>ѣ</w:t>
      </w:r>
      <w:r w:rsidRPr="009177F1">
        <w:rPr>
          <w:rFonts w:ascii="KDRS" w:hAnsi="KDRS"/>
          <w:lang w:val="ru-RU"/>
        </w:rPr>
        <w:t>ми створами паникадило м</w:t>
      </w:r>
      <w:r w:rsidRPr="009177F1">
        <w:rPr>
          <w:lang w:val="ru-RU"/>
        </w:rPr>
        <w:t>ѣ</w:t>
      </w:r>
      <w:r w:rsidRPr="009177F1">
        <w:rPr>
          <w:rFonts w:ascii="KDRS" w:hAnsi="KDRS"/>
          <w:lang w:val="ru-RU"/>
        </w:rPr>
        <w:t>дное съ подсв</w:t>
      </w:r>
      <w:r w:rsidRPr="009177F1">
        <w:rPr>
          <w:lang w:val="ru-RU"/>
        </w:rPr>
        <w:t>ѣ</w:t>
      </w:r>
      <w:r w:rsidRPr="009177F1">
        <w:rPr>
          <w:rFonts w:ascii="KDRS" w:hAnsi="KDRS"/>
          <w:lang w:val="ru-RU"/>
        </w:rPr>
        <w:t xml:space="preserve">чники. Псков.а., 222. 1699 г. </w:t>
      </w:r>
    </w:p>
    <w:p w14:paraId="312C32AA"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СТЕБЕЛЕКЪ</w:t>
      </w:r>
      <w:r w:rsidRPr="009177F1">
        <w:rPr>
          <w:rFonts w:ascii="KDRS" w:hAnsi="KDRS"/>
          <w:lang w:val="ru-RU"/>
        </w:rPr>
        <w:t xml:space="preserve">, </w:t>
      </w:r>
      <w:r w:rsidRPr="009177F1">
        <w:rPr>
          <w:rFonts w:ascii="KDRS" w:hAnsi="KDRS"/>
          <w:i/>
          <w:iCs/>
          <w:lang w:val="ru-RU"/>
        </w:rPr>
        <w:t xml:space="preserve">м. Рукоятка, черенок </w:t>
      </w:r>
      <w:r w:rsidRPr="009177F1">
        <w:rPr>
          <w:rFonts w:ascii="KDRS" w:hAnsi="KDRS"/>
          <w:lang w:val="ru-RU"/>
        </w:rPr>
        <w:t>(</w:t>
      </w:r>
      <w:r w:rsidRPr="009177F1">
        <w:rPr>
          <w:rFonts w:ascii="KDRS" w:hAnsi="KDRS"/>
          <w:i/>
          <w:iCs/>
          <w:lang w:val="ru-RU"/>
        </w:rPr>
        <w:t>ложки, ножа и др.</w:t>
      </w:r>
      <w:r w:rsidRPr="009177F1">
        <w:rPr>
          <w:rFonts w:ascii="KDRS" w:hAnsi="KDRS"/>
          <w:lang w:val="ru-RU"/>
        </w:rPr>
        <w:t>). Сосуды церковные, потир и блюда, и звезда, золоты… Лжица хрустальная, стебелек у ней корольковой. Посольство Толочанова, 148. 1651 г.</w:t>
      </w:r>
    </w:p>
    <w:p w14:paraId="07A05FB4" w14:textId="1F6C69CC"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СТЕБЕЛИЕ, СТЕБЛИЕ</w:t>
      </w:r>
      <w:r w:rsidRPr="009177F1">
        <w:rPr>
          <w:rFonts w:ascii="KDRS" w:hAnsi="KDRS"/>
          <w:lang w:val="ru-RU"/>
        </w:rPr>
        <w:t xml:space="preserve">, </w:t>
      </w:r>
      <w:r w:rsidRPr="009177F1">
        <w:rPr>
          <w:rFonts w:ascii="KDRS" w:hAnsi="KDRS"/>
          <w:i/>
          <w:iCs/>
          <w:lang w:val="ru-RU"/>
        </w:rPr>
        <w:t xml:space="preserve">с. </w:t>
      </w:r>
      <w:r w:rsidR="00D15B61">
        <w:rPr>
          <w:rFonts w:ascii="KDRS" w:hAnsi="KDRS"/>
          <w:i/>
          <w:iCs/>
          <w:lang w:val="ru-RU"/>
        </w:rPr>
        <w:t>со</w:t>
      </w:r>
      <w:r w:rsidRPr="00D15B61">
        <w:rPr>
          <w:rFonts w:ascii="KDRS" w:hAnsi="KDRS"/>
          <w:i/>
          <w:iCs/>
          <w:lang w:val="ru-RU"/>
        </w:rPr>
        <w:t>бир</w:t>
      </w:r>
      <w:r w:rsidRPr="009177F1">
        <w:rPr>
          <w:rFonts w:ascii="KDRS" w:hAnsi="KDRS"/>
          <w:i/>
          <w:iCs/>
          <w:lang w:val="ru-RU"/>
        </w:rPr>
        <w:t xml:space="preserve">. </w:t>
      </w:r>
      <w:r w:rsidRPr="009177F1">
        <w:rPr>
          <w:rFonts w:ascii="KDRS" w:hAnsi="KDRS"/>
          <w:lang w:val="ru-RU"/>
        </w:rPr>
        <w:t>1.</w:t>
      </w:r>
      <w:r w:rsidRPr="009177F1">
        <w:rPr>
          <w:rFonts w:ascii="KDRS" w:hAnsi="KDRS"/>
          <w:i/>
          <w:iCs/>
          <w:lang w:val="ru-RU"/>
        </w:rPr>
        <w:t xml:space="preserve"> Стебли </w:t>
      </w:r>
      <w:r w:rsidRPr="009177F1">
        <w:rPr>
          <w:rFonts w:ascii="KDRS" w:hAnsi="KDRS"/>
          <w:lang w:val="ru-RU"/>
        </w:rPr>
        <w:t>(</w:t>
      </w:r>
      <w:r w:rsidRPr="009177F1">
        <w:rPr>
          <w:rFonts w:ascii="KDRS" w:hAnsi="KDRS"/>
          <w:i/>
          <w:iCs/>
          <w:lang w:val="ru-RU"/>
        </w:rPr>
        <w:t>тж. о виноградных лозах</w:t>
      </w:r>
      <w:r w:rsidRPr="009177F1">
        <w:rPr>
          <w:rFonts w:ascii="KDRS" w:hAnsi="KDRS"/>
          <w:lang w:val="ru-RU"/>
        </w:rPr>
        <w:t>);</w:t>
      </w:r>
      <w:r w:rsidRPr="009177F1">
        <w:rPr>
          <w:rFonts w:ascii="KDRS" w:hAnsi="KDRS"/>
          <w:i/>
          <w:iCs/>
          <w:lang w:val="ru-RU"/>
        </w:rPr>
        <w:t xml:space="preserve"> отростки от корня</w:t>
      </w:r>
      <w:r w:rsidRPr="009177F1">
        <w:rPr>
          <w:rFonts w:ascii="KDRS" w:hAnsi="KDRS"/>
          <w:lang w:val="ru-RU"/>
        </w:rPr>
        <w:t>;</w:t>
      </w:r>
      <w:r w:rsidRPr="009177F1">
        <w:rPr>
          <w:rFonts w:ascii="KDRS" w:hAnsi="KDRS"/>
          <w:i/>
          <w:iCs/>
          <w:lang w:val="ru-RU"/>
        </w:rPr>
        <w:t xml:space="preserve"> ветви</w:t>
      </w:r>
      <w:r w:rsidRPr="009177F1">
        <w:rPr>
          <w:rFonts w:ascii="KDRS" w:hAnsi="KDRS"/>
          <w:lang w:val="ru-RU"/>
        </w:rPr>
        <w:t>. Виноград изъ Египта пренесе, изгналъ еси языкы и насадилъ еси, и путь створилъ еси пр</w:t>
      </w:r>
      <w:r w:rsidRPr="009177F1">
        <w:rPr>
          <w:lang w:val="ru-RU"/>
        </w:rPr>
        <w:t>ѣ</w:t>
      </w:r>
      <w:r w:rsidRPr="009177F1">
        <w:rPr>
          <w:rFonts w:ascii="KDRS" w:hAnsi="KDRS"/>
          <w:lang w:val="ru-RU"/>
        </w:rPr>
        <w:t>д ним, и насади корениа его, и исплъни землю, покры горы с</w:t>
      </w:r>
      <w:r w:rsidRPr="009177F1">
        <w:rPr>
          <w:lang w:val="ru-RU"/>
        </w:rPr>
        <w:t>ѣ</w:t>
      </w:r>
      <w:r w:rsidRPr="009177F1">
        <w:rPr>
          <w:rFonts w:ascii="KDRS" w:hAnsi="KDRS"/>
          <w:lang w:val="ru-RU"/>
        </w:rPr>
        <w:t xml:space="preserve">нь его и стлъблиа [так в ркп.] его кедры </w:t>
      </w:r>
      <w:r w:rsidRPr="009177F1">
        <w:rPr>
          <w:rFonts w:ascii="KDRS" w:hAnsi="KDRS"/>
          <w:caps/>
          <w:lang w:val="ru-RU"/>
        </w:rPr>
        <w:t>б</w:t>
      </w:r>
      <w:r w:rsidRPr="009177F1">
        <w:rPr>
          <w:rFonts w:ascii="KDRS" w:hAnsi="KDRS"/>
          <w:lang w:val="ru-RU"/>
        </w:rPr>
        <w:t>ж</w:t>
      </w:r>
      <w:r w:rsidRPr="009177F1">
        <w:rPr>
          <w:lang w:val="ru-RU"/>
        </w:rPr>
        <w:t>҃</w:t>
      </w:r>
      <w:r w:rsidRPr="009177F1">
        <w:rPr>
          <w:rFonts w:ascii="KDRS" w:hAnsi="KDRS"/>
          <w:lang w:val="ru-RU"/>
        </w:rPr>
        <w:t xml:space="preserve">иа </w:t>
      </w:r>
      <w:r w:rsidRPr="009177F1">
        <w:rPr>
          <w:lang w:val="ru-RU"/>
        </w:rPr>
        <w:t>(</w:t>
      </w:r>
      <w:r w:rsidRPr="00413D00">
        <w:t>α</w:t>
      </w:r>
      <w:r w:rsidRPr="005A47B9">
        <w:t>ἱ</w:t>
      </w:r>
      <w:r w:rsidRPr="009177F1">
        <w:rPr>
          <w:lang w:val="ru-RU"/>
        </w:rPr>
        <w:t xml:space="preserve"> </w:t>
      </w:r>
      <w:r w:rsidRPr="005A47B9">
        <w:t>ἀ</w:t>
      </w:r>
      <w:r w:rsidRPr="00413D00">
        <w:t>ναδενδράδε</w:t>
      </w:r>
      <w:r w:rsidR="00D15B61">
        <w:rPr>
          <w:lang w:val="el-GR"/>
        </w:rPr>
        <w:t>ς</w:t>
      </w:r>
      <w:r w:rsidRPr="009177F1">
        <w:rPr>
          <w:lang w:val="ru-RU"/>
        </w:rPr>
        <w:t>).</w:t>
      </w:r>
      <w:r w:rsidRPr="009177F1">
        <w:rPr>
          <w:rFonts w:ascii="KDRS" w:hAnsi="KDRS"/>
          <w:lang w:val="ru-RU"/>
        </w:rPr>
        <w:t xml:space="preserve"> (Пс. </w:t>
      </w:r>
      <w:r>
        <w:rPr>
          <w:rFonts w:ascii="KDRS" w:hAnsi="KDRS"/>
        </w:rPr>
        <w:t>LXXIX</w:t>
      </w:r>
      <w:r w:rsidRPr="009177F1">
        <w:rPr>
          <w:rFonts w:ascii="KDRS" w:hAnsi="KDRS"/>
          <w:lang w:val="ru-RU"/>
        </w:rPr>
        <w:t>,</w:t>
      </w:r>
      <w:r w:rsidRPr="009177F1">
        <w:rPr>
          <w:lang w:val="ru-RU"/>
        </w:rPr>
        <w:t xml:space="preserve"> </w:t>
      </w:r>
      <w:r w:rsidRPr="009177F1">
        <w:rPr>
          <w:rFonts w:ascii="KDRS" w:hAnsi="KDRS"/>
          <w:lang w:val="ru-RU"/>
        </w:rPr>
        <w:t>11) Библ.Генн. 1499</w:t>
      </w:r>
      <w:r>
        <w:rPr>
          <w:rFonts w:ascii="KDRS" w:hAnsi="KDRS"/>
        </w:rPr>
        <w:t> </w:t>
      </w:r>
      <w:r w:rsidRPr="009177F1">
        <w:rPr>
          <w:rFonts w:ascii="KDRS" w:hAnsi="KDRS"/>
          <w:lang w:val="ru-RU"/>
        </w:rPr>
        <w:t>г. И сам [Симон] стоя при угл</w:t>
      </w:r>
      <w:r w:rsidRPr="009177F1">
        <w:rPr>
          <w:lang w:val="ru-RU"/>
        </w:rPr>
        <w:t>ѣ</w:t>
      </w:r>
      <w:r w:rsidRPr="009177F1">
        <w:rPr>
          <w:rFonts w:ascii="KDRS" w:hAnsi="KDRS"/>
          <w:lang w:val="ru-RU"/>
        </w:rPr>
        <w:t xml:space="preserve"> олтаря, окр</w:t>
      </w:r>
      <w:r w:rsidRPr="009177F1">
        <w:rPr>
          <w:lang w:val="ru-RU"/>
        </w:rPr>
        <w:t>҃</w:t>
      </w:r>
      <w:r w:rsidRPr="009177F1">
        <w:rPr>
          <w:rFonts w:ascii="KDRS" w:hAnsi="KDRS"/>
          <w:lang w:val="ru-RU"/>
        </w:rPr>
        <w:t>стъ его в</w:t>
      </w:r>
      <w:r w:rsidRPr="009177F1">
        <w:rPr>
          <w:lang w:val="ru-RU"/>
        </w:rPr>
        <w:t>ѣ</w:t>
      </w:r>
      <w:r w:rsidRPr="009177F1">
        <w:rPr>
          <w:rFonts w:ascii="KDRS" w:hAnsi="KDRS"/>
          <w:lang w:val="ru-RU"/>
        </w:rPr>
        <w:t xml:space="preserve">нець братиа, яко прозябение кедрьско в </w:t>
      </w:r>
      <w:r w:rsidRPr="009177F1">
        <w:rPr>
          <w:rFonts w:ascii="KDRS" w:hAnsi="KDRS"/>
          <w:caps/>
          <w:lang w:val="ru-RU"/>
        </w:rPr>
        <w:t>л</w:t>
      </w:r>
      <w:r w:rsidRPr="009177F1">
        <w:rPr>
          <w:rFonts w:ascii="KDRS" w:hAnsi="KDRS"/>
          <w:lang w:val="ru-RU"/>
        </w:rPr>
        <w:t>иван</w:t>
      </w:r>
      <w:r w:rsidRPr="009177F1">
        <w:rPr>
          <w:lang w:val="ru-RU"/>
        </w:rPr>
        <w:t>ѣ</w:t>
      </w:r>
      <w:r w:rsidRPr="009177F1">
        <w:rPr>
          <w:rFonts w:ascii="KDRS" w:hAnsi="KDRS"/>
          <w:lang w:val="ru-RU"/>
        </w:rPr>
        <w:t xml:space="preserve">. И </w:t>
      </w:r>
      <w:r w:rsidRPr="009177F1">
        <w:rPr>
          <w:rFonts w:ascii="KDRS" w:hAnsi="KDRS"/>
          <w:lang w:val="ru-RU"/>
        </w:rPr>
        <w:lastRenderedPageBreak/>
        <w:t>обыдоша ег&lt;о&gt;, яко стеблие финиково (</w:t>
      </w:r>
      <w:r w:rsidRPr="005A47B9">
        <w:t>ὡ</w:t>
      </w:r>
      <w:r w:rsidR="00D15B61">
        <w:rPr>
          <w:lang w:val="el-GR"/>
        </w:rPr>
        <w:t>σ</w:t>
      </w:r>
      <w:r w:rsidRPr="009177F1">
        <w:rPr>
          <w:lang w:val="ru-RU"/>
        </w:rPr>
        <w:t xml:space="preserve"> </w:t>
      </w:r>
      <w:r w:rsidRPr="00413D00">
        <w:t>στελ</w:t>
      </w:r>
      <w:r w:rsidRPr="005A47B9">
        <w:t>έ</w:t>
      </w:r>
      <w:r w:rsidR="00D15B61">
        <w:rPr>
          <w:lang w:val="el-GR"/>
        </w:rPr>
        <w:t>χ</w:t>
      </w:r>
      <w:r w:rsidRPr="00413D00">
        <w:t>η</w:t>
      </w:r>
      <w:r w:rsidRPr="009177F1">
        <w:rPr>
          <w:lang w:val="ru-RU"/>
        </w:rPr>
        <w:t xml:space="preserve"> </w:t>
      </w:r>
      <w:r w:rsidRPr="00413D00">
        <w:t>φοιν</w:t>
      </w:r>
      <w:r w:rsidRPr="005A47B9">
        <w:t>ί</w:t>
      </w:r>
      <w:r w:rsidRPr="00413D00">
        <w:t>κων</w:t>
      </w:r>
      <w:r w:rsidRPr="009177F1">
        <w:rPr>
          <w:rFonts w:ascii="KDRS" w:hAnsi="KDRS"/>
          <w:lang w:val="ru-RU"/>
        </w:rPr>
        <w:t>). (Сирах.</w:t>
      </w:r>
      <w:r w:rsidRPr="009177F1">
        <w:rPr>
          <w:lang w:val="ru-RU"/>
        </w:rPr>
        <w:t xml:space="preserve"> </w:t>
      </w:r>
      <w:r>
        <w:rPr>
          <w:rFonts w:ascii="KDRS" w:hAnsi="KDRS"/>
        </w:rPr>
        <w:t>L</w:t>
      </w:r>
      <w:r w:rsidRPr="009177F1">
        <w:rPr>
          <w:rFonts w:ascii="KDRS" w:hAnsi="KDRS"/>
          <w:lang w:val="ru-RU"/>
        </w:rPr>
        <w:t>, 13–14) Там же, 478</w:t>
      </w:r>
      <w:r>
        <w:rPr>
          <w:rFonts w:ascii="KDRS" w:hAnsi="KDRS"/>
        </w:rPr>
        <w:t> </w:t>
      </w:r>
      <w:r w:rsidRPr="009177F1">
        <w:rPr>
          <w:rFonts w:ascii="KDRS" w:hAnsi="KDRS"/>
          <w:lang w:val="ru-RU"/>
        </w:rPr>
        <w:t>об. А ростет по лесу, им</w:t>
      </w:r>
      <w:r w:rsidRPr="009177F1">
        <w:rPr>
          <w:lang w:val="ru-RU"/>
        </w:rPr>
        <w:t>ѣ</w:t>
      </w:r>
      <w:r w:rsidRPr="009177F1">
        <w:rPr>
          <w:rFonts w:ascii="KDRS" w:hAnsi="KDRS"/>
          <w:lang w:val="ru-RU"/>
        </w:rPr>
        <w:t>я стебелия долго, а собою они гибки, а не скороломки (</w:t>
      </w:r>
      <w:r>
        <w:rPr>
          <w:rFonts w:ascii="KDRS" w:hAnsi="KDRS"/>
        </w:rPr>
        <w:t>stengele</w:t>
      </w:r>
      <w:r w:rsidRPr="009177F1">
        <w:rPr>
          <w:rFonts w:ascii="KDRS" w:hAnsi="KDRS"/>
          <w:lang w:val="ru-RU"/>
        </w:rPr>
        <w:t>). Травник Любч., 365</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 ~ 1534</w:t>
      </w:r>
      <w:r>
        <w:rPr>
          <w:rFonts w:ascii="KDRS" w:hAnsi="KDRS"/>
        </w:rPr>
        <w:t> </w:t>
      </w:r>
      <w:r w:rsidRPr="009177F1">
        <w:rPr>
          <w:rFonts w:ascii="KDRS" w:hAnsi="KDRS"/>
          <w:lang w:val="ru-RU"/>
        </w:rPr>
        <w:t>г. Есть иная трава анестрова, а им</w:t>
      </w:r>
      <w:r w:rsidRPr="009177F1">
        <w:rPr>
          <w:lang w:val="ru-RU"/>
        </w:rPr>
        <w:t>ѣ</w:t>
      </w:r>
      <w:r w:rsidRPr="009177F1">
        <w:rPr>
          <w:rFonts w:ascii="KDRS" w:hAnsi="KDRS"/>
          <w:lang w:val="ru-RU"/>
        </w:rPr>
        <w:t>етъ на себ</w:t>
      </w:r>
      <w:r w:rsidRPr="009177F1">
        <w:rPr>
          <w:lang w:val="ru-RU"/>
        </w:rPr>
        <w:t>ѣ</w:t>
      </w:r>
      <w:r w:rsidRPr="009177F1">
        <w:rPr>
          <w:rFonts w:ascii="KDRS" w:hAnsi="KDRS"/>
          <w:lang w:val="ru-RU"/>
        </w:rPr>
        <w:t xml:space="preserve"> цв</w:t>
      </w:r>
      <w:r w:rsidRPr="009177F1">
        <w:rPr>
          <w:lang w:val="ru-RU"/>
        </w:rPr>
        <w:t>ѣ</w:t>
      </w:r>
      <w:r w:rsidRPr="009177F1">
        <w:rPr>
          <w:rFonts w:ascii="KDRS" w:hAnsi="KDRS"/>
          <w:lang w:val="ru-RU"/>
        </w:rPr>
        <w:t>тъ б</w:t>
      </w:r>
      <w:r w:rsidRPr="009177F1">
        <w:rPr>
          <w:lang w:val="ru-RU"/>
        </w:rPr>
        <w:t>ѣ</w:t>
      </w:r>
      <w:r w:rsidRPr="009177F1">
        <w:rPr>
          <w:rFonts w:ascii="KDRS" w:hAnsi="KDRS"/>
          <w:lang w:val="ru-RU"/>
        </w:rPr>
        <w:t>лъ, а листвием и стебелиемъ того менши… Кто сокъ и-стебелия то</w:t>
      </w:r>
      <w:r w:rsidRPr="009177F1">
        <w:rPr>
          <w:lang w:val="ru-RU"/>
        </w:rPr>
        <w:t>ѣ</w:t>
      </w:r>
      <w:r w:rsidRPr="009177F1">
        <w:rPr>
          <w:rFonts w:ascii="KDRS" w:hAnsi="KDRS"/>
          <w:lang w:val="ru-RU"/>
        </w:rPr>
        <w:t>же травы приемлет, тогда легостно пропускъ творитъ</w:t>
      </w:r>
      <w:r w:rsidRPr="009177F1">
        <w:rPr>
          <w:lang w:val="ru-RU"/>
        </w:rPr>
        <w:t xml:space="preserve"> (</w:t>
      </w:r>
      <w:r>
        <w:rPr>
          <w:rFonts w:ascii="KDRS" w:hAnsi="KDRS"/>
        </w:rPr>
        <w:t>van</w:t>
      </w:r>
      <w:r w:rsidRPr="009177F1">
        <w:rPr>
          <w:rFonts w:ascii="KDRS" w:hAnsi="KDRS"/>
          <w:lang w:val="ru-RU"/>
        </w:rPr>
        <w:t xml:space="preserve"> </w:t>
      </w:r>
      <w:r>
        <w:rPr>
          <w:rFonts w:ascii="KDRS" w:hAnsi="KDRS"/>
        </w:rPr>
        <w:t>stengelen</w:t>
      </w:r>
      <w:r w:rsidRPr="009177F1">
        <w:rPr>
          <w:rFonts w:ascii="KDRS" w:hAnsi="KDRS"/>
          <w:lang w:val="ru-RU"/>
        </w:rPr>
        <w:t xml:space="preserve">). Там же, 366. </w:t>
      </w:r>
      <w:r w:rsidRPr="009177F1">
        <w:rPr>
          <w:rFonts w:ascii="KDRS" w:hAnsi="KDRS"/>
          <w:caps/>
          <w:lang w:val="ru-RU"/>
        </w:rPr>
        <w:t>и</w:t>
      </w:r>
      <w:r w:rsidRPr="009177F1">
        <w:rPr>
          <w:rFonts w:ascii="KDRS" w:hAnsi="KDRS"/>
          <w:lang w:val="ru-RU"/>
        </w:rPr>
        <w:t>ные ж древеса обр</w:t>
      </w:r>
      <w:r w:rsidRPr="009177F1">
        <w:rPr>
          <w:lang w:val="ru-RU"/>
        </w:rPr>
        <w:t>ѣ</w:t>
      </w:r>
      <w:r w:rsidRPr="009177F1">
        <w:rPr>
          <w:rFonts w:ascii="KDRS" w:hAnsi="KDRS"/>
          <w:lang w:val="ru-RU"/>
        </w:rPr>
        <w:t>таются внутри пустые и порожние, какъ то суть стеблие ржаное и трость (</w:t>
      </w:r>
      <w:r w:rsidRPr="009177F1">
        <w:rPr>
          <w:lang w:val="ru-RU"/>
        </w:rPr>
        <w:t>ź</w:t>
      </w:r>
      <w:r>
        <w:t>d</w:t>
      </w:r>
      <w:r w:rsidRPr="009177F1">
        <w:rPr>
          <w:lang w:val="ru-RU"/>
        </w:rPr>
        <w:t>ź</w:t>
      </w:r>
      <w:r>
        <w:t>b</w:t>
      </w:r>
      <w:r w:rsidRPr="009177F1">
        <w:rPr>
          <w:lang w:val="ru-RU"/>
        </w:rPr>
        <w:t>ł</w:t>
      </w:r>
      <w:r>
        <w:t>a</w:t>
      </w:r>
      <w:r w:rsidRPr="009177F1">
        <w:rPr>
          <w:lang w:val="ru-RU"/>
        </w:rPr>
        <w:t>)</w:t>
      </w:r>
      <w:r w:rsidRPr="009177F1">
        <w:rPr>
          <w:rFonts w:ascii="KDRS" w:hAnsi="KDRS"/>
          <w:lang w:val="ru-RU"/>
        </w:rPr>
        <w:t xml:space="preserve">. Назиратель, 221. </w:t>
      </w:r>
      <w:r>
        <w:rPr>
          <w:rFonts w:ascii="KDRS" w:hAnsi="KDRS"/>
        </w:rPr>
        <w:t>XVI</w:t>
      </w:r>
      <w:r w:rsidRPr="009177F1">
        <w:rPr>
          <w:rFonts w:ascii="KDRS" w:hAnsi="KDRS"/>
          <w:lang w:val="ru-RU"/>
        </w:rPr>
        <w:t xml:space="preserve"> в. Стеблие – ветвие древес; стеблие же нарицается и солома, и трава без класов. Алф.</w:t>
      </w:r>
      <w:r w:rsidRPr="009177F1">
        <w:rPr>
          <w:rFonts w:ascii="KDRS" w:hAnsi="KDRS"/>
          <w:vertAlign w:val="superscript"/>
          <w:lang w:val="ru-RU"/>
        </w:rPr>
        <w:t>1</w:t>
      </w:r>
      <w:r w:rsidRPr="009177F1">
        <w:rPr>
          <w:rFonts w:ascii="KDRS" w:hAnsi="KDRS"/>
          <w:lang w:val="ru-RU"/>
        </w:rPr>
        <w:t>, 206</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 ||</w:t>
      </w:r>
      <w:r>
        <w:rPr>
          <w:rFonts w:ascii="KDRS" w:hAnsi="KDRS"/>
        </w:rPr>
        <w:t> </w:t>
      </w:r>
      <w:r w:rsidRPr="009177F1">
        <w:rPr>
          <w:rFonts w:ascii="KDRS" w:hAnsi="KDRS"/>
          <w:i/>
          <w:iCs/>
          <w:lang w:val="ru-RU"/>
        </w:rPr>
        <w:t>Жгучие, колючие стебли</w:t>
      </w:r>
      <w:r w:rsidRPr="009177F1">
        <w:rPr>
          <w:rFonts w:ascii="KDRS" w:hAnsi="KDRS"/>
          <w:lang w:val="ru-RU"/>
        </w:rPr>
        <w:t>. Очи высокаг&lt;о&gt; вид</w:t>
      </w:r>
      <w:r w:rsidRPr="009177F1">
        <w:rPr>
          <w:lang w:val="ru-RU"/>
        </w:rPr>
        <w:t>ѣ</w:t>
      </w:r>
      <w:r w:rsidRPr="009177F1">
        <w:rPr>
          <w:rFonts w:ascii="KDRS" w:hAnsi="KDRS"/>
          <w:lang w:val="ru-RU"/>
        </w:rPr>
        <w:t>ниа причястист(ас)я… от грънаго исклъсмъства на правое протязаетася и акы ткалы и стеблием остьми худая животных отгонита и чястым в</w:t>
      </w:r>
      <w:r w:rsidRPr="009177F1">
        <w:rPr>
          <w:lang w:val="ru-RU"/>
        </w:rPr>
        <w:t>ѣ</w:t>
      </w:r>
      <w:r w:rsidRPr="009177F1">
        <w:rPr>
          <w:rFonts w:ascii="KDRS" w:hAnsi="KDRS"/>
          <w:lang w:val="ru-RU"/>
        </w:rPr>
        <w:t>жду мизанием з</w:t>
      </w:r>
      <w:r w:rsidRPr="009177F1">
        <w:rPr>
          <w:lang w:val="ru-RU"/>
        </w:rPr>
        <w:t>ѣ</w:t>
      </w:r>
      <w:r w:rsidRPr="009177F1">
        <w:rPr>
          <w:rFonts w:ascii="KDRS" w:hAnsi="KDRS"/>
          <w:lang w:val="ru-RU"/>
        </w:rPr>
        <w:t>ницы съблюдоста, паление сл</w:t>
      </w:r>
      <w:r w:rsidRPr="009177F1">
        <w:rPr>
          <w:lang w:val="ru-RU"/>
        </w:rPr>
        <w:t>҃</w:t>
      </w:r>
      <w:r w:rsidRPr="009177F1">
        <w:rPr>
          <w:rFonts w:ascii="KDRS" w:hAnsi="KDRS"/>
          <w:lang w:val="ru-RU"/>
        </w:rPr>
        <w:t>нчное опахающи (</w:t>
      </w:r>
      <w:r w:rsidRPr="00413D00">
        <w:t>ραφ</w:t>
      </w:r>
      <w:r w:rsidRPr="005A47B9">
        <w:t>ί</w:t>
      </w:r>
      <w:r w:rsidRPr="00413D00">
        <w:t>σι</w:t>
      </w:r>
      <w:r w:rsidRPr="009177F1">
        <w:rPr>
          <w:lang w:val="ru-RU"/>
        </w:rPr>
        <w:t xml:space="preserve"> </w:t>
      </w:r>
      <w:r w:rsidRPr="009177F1">
        <w:rPr>
          <w:rFonts w:ascii="KDRS" w:hAnsi="KDRS"/>
          <w:lang w:val="ru-RU"/>
        </w:rPr>
        <w:t>– ‘колючки’). Сильв. и Ант.вопр.</w:t>
      </w:r>
      <w:r w:rsidRPr="009177F1">
        <w:rPr>
          <w:rFonts w:ascii="KDRS" w:hAnsi="KDRS"/>
          <w:vertAlign w:val="superscript"/>
          <w:lang w:val="ru-RU"/>
        </w:rPr>
        <w:t>1</w:t>
      </w:r>
      <w:r w:rsidRPr="009177F1">
        <w:rPr>
          <w:rFonts w:ascii="KDRS" w:hAnsi="KDRS"/>
          <w:lang w:val="ru-RU"/>
        </w:rPr>
        <w:t xml:space="preserve">, 429. </w:t>
      </w:r>
      <w:r>
        <w:rPr>
          <w:rFonts w:ascii="KDRS" w:hAnsi="KDRS"/>
        </w:rPr>
        <w:t>XV </w:t>
      </w:r>
      <w:r w:rsidRPr="009177F1">
        <w:rPr>
          <w:rFonts w:ascii="KDRS" w:hAnsi="KDRS"/>
          <w:lang w:val="ru-RU"/>
        </w:rPr>
        <w:t xml:space="preserve">в. </w:t>
      </w:r>
      <w:r w:rsidRPr="009177F1">
        <w:rPr>
          <w:rFonts w:ascii="KDRS" w:hAnsi="KDRS"/>
          <w:spacing w:val="40"/>
          <w:lang w:val="ru-RU"/>
        </w:rPr>
        <w:t>Стеблие винное</w:t>
      </w:r>
      <w:r w:rsidRPr="009177F1">
        <w:rPr>
          <w:rFonts w:ascii="KDRS" w:hAnsi="KDRS"/>
          <w:lang w:val="ru-RU"/>
        </w:rPr>
        <w:t xml:space="preserve"> – </w:t>
      </w:r>
      <w:r w:rsidRPr="009177F1">
        <w:rPr>
          <w:rFonts w:ascii="KDRS" w:hAnsi="KDRS"/>
          <w:i/>
          <w:iCs/>
          <w:lang w:val="ru-RU"/>
        </w:rPr>
        <w:t>виноград</w:t>
      </w:r>
      <w:r w:rsidRPr="009177F1">
        <w:rPr>
          <w:rFonts w:ascii="KDRS" w:hAnsi="KDRS"/>
          <w:lang w:val="ru-RU"/>
        </w:rPr>
        <w:t xml:space="preserve">. Чаши медвяныя пити и стеблия виннаго ясти. Пов.Мам. побоище, 16. </w:t>
      </w:r>
      <w:r>
        <w:rPr>
          <w:rFonts w:ascii="KDRS" w:hAnsi="KDRS"/>
        </w:rPr>
        <w:t>XVI</w:t>
      </w:r>
      <w:r w:rsidRPr="009177F1">
        <w:rPr>
          <w:rFonts w:ascii="KDRS" w:hAnsi="KDRS"/>
          <w:lang w:val="ru-RU"/>
        </w:rPr>
        <w:t xml:space="preserve"> в. </w:t>
      </w:r>
      <w:r w:rsidRPr="009177F1">
        <w:rPr>
          <w:rFonts w:ascii="KDRS" w:hAnsi="KDRS"/>
          <w:spacing w:val="40"/>
          <w:lang w:val="ru-RU"/>
        </w:rPr>
        <w:t>Стеблие изгребно</w:t>
      </w:r>
      <w:r w:rsidRPr="009177F1">
        <w:rPr>
          <w:rFonts w:ascii="KDRS" w:hAnsi="KDRS"/>
          <w:lang w:val="ru-RU"/>
        </w:rPr>
        <w:t xml:space="preserve"> – </w:t>
      </w:r>
      <w:r w:rsidRPr="009177F1">
        <w:rPr>
          <w:rFonts w:ascii="KDRS" w:hAnsi="KDRS"/>
          <w:i/>
          <w:iCs/>
          <w:lang w:val="ru-RU"/>
        </w:rPr>
        <w:t xml:space="preserve">кудель </w:t>
      </w:r>
      <w:r w:rsidRPr="009177F1">
        <w:rPr>
          <w:rFonts w:ascii="KDRS" w:hAnsi="KDRS"/>
          <w:lang w:val="ru-RU"/>
        </w:rPr>
        <w:t>(</w:t>
      </w:r>
      <w:r w:rsidRPr="009177F1">
        <w:rPr>
          <w:rFonts w:ascii="KDRS" w:hAnsi="KDRS"/>
          <w:i/>
          <w:iCs/>
          <w:lang w:val="ru-RU"/>
        </w:rPr>
        <w:t>лен или пенька, подготовленные для пряжи</w:t>
      </w:r>
      <w:r w:rsidRPr="009177F1">
        <w:rPr>
          <w:rFonts w:ascii="KDRS" w:hAnsi="KDRS"/>
          <w:lang w:val="ru-RU"/>
        </w:rPr>
        <w:t>)</w:t>
      </w:r>
      <w:r w:rsidRPr="009177F1">
        <w:rPr>
          <w:rFonts w:ascii="KDRS" w:hAnsi="KDRS"/>
          <w:i/>
          <w:iCs/>
          <w:lang w:val="ru-RU"/>
        </w:rPr>
        <w:t>.</w:t>
      </w:r>
      <w:r w:rsidRPr="009177F1">
        <w:rPr>
          <w:rFonts w:ascii="KDRS" w:hAnsi="KDRS"/>
          <w:lang w:val="ru-RU"/>
        </w:rPr>
        <w:t xml:space="preserve"> И будеть сила ихъ яко стьблие изгр</w:t>
      </w:r>
      <w:r w:rsidRPr="009177F1">
        <w:rPr>
          <w:lang w:val="ru-RU"/>
        </w:rPr>
        <w:t>ѣ</w:t>
      </w:r>
      <w:r w:rsidRPr="009177F1">
        <w:rPr>
          <w:rFonts w:ascii="KDRS" w:hAnsi="KDRS"/>
          <w:lang w:val="ru-RU"/>
        </w:rPr>
        <w:t>бьно, и д</w:t>
      </w:r>
      <w:r w:rsidRPr="009177F1">
        <w:rPr>
          <w:lang w:val="ru-RU"/>
        </w:rPr>
        <w:t>ѣ</w:t>
      </w:r>
      <w:r w:rsidRPr="009177F1">
        <w:rPr>
          <w:rFonts w:ascii="KDRS" w:hAnsi="KDRS"/>
          <w:lang w:val="ru-RU"/>
        </w:rPr>
        <w:t>лания ихъ – яко искры огньны, и съжьгуться безаконьници и гр</w:t>
      </w:r>
      <w:r w:rsidRPr="009177F1">
        <w:rPr>
          <w:lang w:val="ru-RU"/>
        </w:rPr>
        <w:t>ѣ</w:t>
      </w:r>
      <w:r w:rsidRPr="009177F1">
        <w:rPr>
          <w:rFonts w:ascii="KDRS" w:hAnsi="KDRS"/>
          <w:lang w:val="ru-RU"/>
        </w:rPr>
        <w:t>шьници въкуп</w:t>
      </w:r>
      <w:r w:rsidRPr="009177F1">
        <w:rPr>
          <w:lang w:val="ru-RU"/>
        </w:rPr>
        <w:t>ѣ</w:t>
      </w:r>
      <w:r w:rsidRPr="009177F1">
        <w:rPr>
          <w:rFonts w:ascii="KDRS" w:hAnsi="KDRS"/>
          <w:lang w:val="ru-RU"/>
        </w:rPr>
        <w:t>, и не будеть угасаяи (</w:t>
      </w:r>
      <w:r w:rsidRPr="00413D00">
        <w:t>καλάμη</w:t>
      </w:r>
      <w:r w:rsidRPr="009177F1">
        <w:rPr>
          <w:lang w:val="ru-RU"/>
        </w:rPr>
        <w:t xml:space="preserve"> </w:t>
      </w:r>
      <w:r w:rsidRPr="00413D00">
        <w:t>στιππ</w:t>
      </w:r>
      <w:r w:rsidRPr="005A47B9">
        <w:t>ύ</w:t>
      </w:r>
      <w:r w:rsidRPr="00413D00">
        <w:t>ου</w:t>
      </w:r>
      <w:r w:rsidRPr="009177F1">
        <w:rPr>
          <w:rFonts w:ascii="KDRS" w:hAnsi="KDRS"/>
          <w:lang w:val="ru-RU"/>
        </w:rPr>
        <w:t xml:space="preserve">). (Ис. </w:t>
      </w:r>
      <w:r>
        <w:rPr>
          <w:rFonts w:ascii="KDRS" w:hAnsi="KDRS"/>
        </w:rPr>
        <w:t>I</w:t>
      </w:r>
      <w:r w:rsidRPr="009177F1">
        <w:rPr>
          <w:rFonts w:ascii="KDRS" w:hAnsi="KDRS"/>
          <w:lang w:val="ru-RU"/>
        </w:rPr>
        <w:t>, 31) Парем.</w:t>
      </w:r>
      <w:r w:rsidRPr="009177F1">
        <w:rPr>
          <w:rFonts w:ascii="KDRS" w:hAnsi="KDRS"/>
          <w:vertAlign w:val="superscript"/>
          <w:lang w:val="ru-RU"/>
        </w:rPr>
        <w:t>4</w:t>
      </w:r>
      <w:r w:rsidRPr="009177F1">
        <w:rPr>
          <w:rFonts w:ascii="KDRS" w:hAnsi="KDRS"/>
          <w:lang w:val="ru-RU"/>
        </w:rPr>
        <w:t>, 32 об. 1271 г. ||</w:t>
      </w:r>
      <w:r>
        <w:rPr>
          <w:rFonts w:ascii="KDRS" w:hAnsi="KDRS"/>
        </w:rPr>
        <w:t> </w:t>
      </w:r>
      <w:r w:rsidRPr="009177F1">
        <w:rPr>
          <w:rFonts w:ascii="KDRS" w:hAnsi="KDRS"/>
          <w:i/>
          <w:iCs/>
          <w:lang w:val="ru-RU"/>
        </w:rPr>
        <w:t>Об отдельном стебле, отростке от корня</w:t>
      </w:r>
      <w:r w:rsidRPr="009177F1">
        <w:rPr>
          <w:rFonts w:ascii="KDRS" w:hAnsi="KDRS"/>
          <w:lang w:val="ru-RU"/>
        </w:rPr>
        <w:t>. О мравии… възыдеть на стеблие житное и преклонить е (</w:t>
      </w:r>
      <w:r w:rsidRPr="00413D00">
        <w:t>ἐπ</w:t>
      </w:r>
      <w:r w:rsidRPr="003803D6">
        <w:t>ὶ</w:t>
      </w:r>
      <w:r w:rsidRPr="009177F1">
        <w:rPr>
          <w:lang w:val="ru-RU"/>
        </w:rPr>
        <w:t xml:space="preserve"> </w:t>
      </w:r>
      <w:r w:rsidRPr="00413D00">
        <w:t>τ</w:t>
      </w:r>
      <w:r w:rsidRPr="003803D6">
        <w:t>ὸ</w:t>
      </w:r>
      <w:r w:rsidRPr="00413D00">
        <w:t>ν</w:t>
      </w:r>
      <w:r w:rsidRPr="009177F1">
        <w:rPr>
          <w:lang w:val="ru-RU"/>
        </w:rPr>
        <w:t xml:space="preserve"> </w:t>
      </w:r>
      <w:r w:rsidRPr="00413D00">
        <w:t>στάχυν</w:t>
      </w:r>
      <w:r w:rsidRPr="009177F1">
        <w:rPr>
          <w:lang w:val="ru-RU"/>
        </w:rPr>
        <w:t>).</w:t>
      </w:r>
      <w:r w:rsidRPr="009177F1">
        <w:rPr>
          <w:rFonts w:ascii="KDRS" w:hAnsi="KDRS"/>
          <w:lang w:val="ru-RU"/>
        </w:rPr>
        <w:t xml:space="preserve"> Физ., 233. </w:t>
      </w:r>
      <w:r>
        <w:rPr>
          <w:rFonts w:ascii="KDRS" w:hAnsi="KDRS"/>
        </w:rPr>
        <w:t>XV</w:t>
      </w:r>
      <w:r>
        <w:t> </w:t>
      </w:r>
      <w:r w:rsidRPr="009177F1">
        <w:rPr>
          <w:rFonts w:ascii="KDRS" w:hAnsi="KDRS"/>
          <w:lang w:val="ru-RU"/>
        </w:rPr>
        <w:t xml:space="preserve">в. </w:t>
      </w:r>
    </w:p>
    <w:p w14:paraId="2E843BDB" w14:textId="6FE5DA01"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Солома</w:t>
      </w:r>
      <w:r w:rsidRPr="009177F1">
        <w:rPr>
          <w:rFonts w:ascii="KDRS" w:hAnsi="KDRS"/>
          <w:lang w:val="ru-RU"/>
        </w:rPr>
        <w:t>. Бе</w:t>
      </w:r>
      <w:r w:rsidRPr="009177F1">
        <w:rPr>
          <w:lang w:val="ru-RU"/>
        </w:rPr>
        <w:t>҃</w:t>
      </w:r>
      <w:r w:rsidRPr="009177F1">
        <w:rPr>
          <w:rFonts w:ascii="KDRS" w:hAnsi="KDRS"/>
          <w:lang w:val="ru-RU"/>
        </w:rPr>
        <w:t xml:space="preserve"> мои! Положи &lt;я&gt; яко коло, якы стьблье пр</w:t>
      </w:r>
      <w:r w:rsidRPr="009177F1">
        <w:rPr>
          <w:lang w:val="ru-RU"/>
        </w:rPr>
        <w:t>ѣ</w:t>
      </w:r>
      <w:r w:rsidRPr="009177F1">
        <w:rPr>
          <w:rFonts w:ascii="KDRS" w:hAnsi="KDRS"/>
          <w:lang w:val="ru-RU"/>
        </w:rPr>
        <w:t>дъ лицьмь в</w:t>
      </w:r>
      <w:r w:rsidRPr="009177F1">
        <w:rPr>
          <w:lang w:val="ru-RU"/>
        </w:rPr>
        <w:t>ѣ</w:t>
      </w:r>
      <w:r w:rsidRPr="009177F1">
        <w:rPr>
          <w:rFonts w:ascii="KDRS" w:hAnsi="KDRS"/>
          <w:lang w:val="ru-RU"/>
        </w:rPr>
        <w:t xml:space="preserve">тру. (Пс. </w:t>
      </w:r>
      <w:r>
        <w:rPr>
          <w:rFonts w:ascii="KDRS" w:hAnsi="KDRS"/>
        </w:rPr>
        <w:t>LXXXII</w:t>
      </w:r>
      <w:r w:rsidRPr="009177F1">
        <w:rPr>
          <w:rFonts w:ascii="KDRS" w:hAnsi="KDRS"/>
          <w:lang w:val="ru-RU"/>
        </w:rPr>
        <w:t xml:space="preserve">, 14: </w:t>
      </w:r>
      <w:r w:rsidRPr="00413D00">
        <w:t>καλάμην</w:t>
      </w:r>
      <w:r w:rsidRPr="009177F1">
        <w:rPr>
          <w:rFonts w:ascii="KDRS" w:hAnsi="KDRS"/>
          <w:lang w:val="ru-RU"/>
        </w:rPr>
        <w:t xml:space="preserve">) Псалт.Б.–С., 80. </w:t>
      </w:r>
      <w:r>
        <w:rPr>
          <w:rFonts w:ascii="KDRS" w:hAnsi="KDRS"/>
        </w:rPr>
        <w:t>XI </w:t>
      </w:r>
      <w:r w:rsidRPr="009177F1">
        <w:rPr>
          <w:rFonts w:ascii="KDRS" w:hAnsi="KDRS"/>
          <w:lang w:val="ru-RU"/>
        </w:rPr>
        <w:t>в.</w:t>
      </w:r>
      <w:r w:rsidRPr="009177F1">
        <w:rPr>
          <w:lang w:val="ru-RU"/>
        </w:rPr>
        <w:t xml:space="preserve"> </w:t>
      </w:r>
      <w:r w:rsidRPr="009177F1">
        <w:rPr>
          <w:rFonts w:ascii="KDRS" w:hAnsi="KDRS"/>
          <w:lang w:val="ru-RU"/>
        </w:rPr>
        <w:t>Аще ли кто назидаеть на основании семь злато, сребро, камение чс</w:t>
      </w:r>
      <w:r w:rsidRPr="009177F1">
        <w:rPr>
          <w:lang w:val="ru-RU"/>
        </w:rPr>
        <w:t>҃</w:t>
      </w:r>
      <w:r w:rsidRPr="009177F1">
        <w:rPr>
          <w:rFonts w:ascii="KDRS" w:hAnsi="KDRS"/>
          <w:lang w:val="ru-RU"/>
        </w:rPr>
        <w:t>тьно, дръва, с</w:t>
      </w:r>
      <w:r w:rsidRPr="009177F1">
        <w:rPr>
          <w:lang w:val="ru-RU"/>
        </w:rPr>
        <w:t>ѣ</w:t>
      </w:r>
      <w:r w:rsidRPr="009177F1">
        <w:rPr>
          <w:rFonts w:ascii="KDRS" w:hAnsi="KDRS"/>
          <w:lang w:val="ru-RU"/>
        </w:rPr>
        <w:t>но, стьблье, коегождо д</w:t>
      </w:r>
      <w:r w:rsidRPr="009177F1">
        <w:rPr>
          <w:lang w:val="ru-RU"/>
        </w:rPr>
        <w:t>ѣ</w:t>
      </w:r>
      <w:r w:rsidRPr="009177F1">
        <w:rPr>
          <w:rFonts w:ascii="KDRS" w:hAnsi="KDRS"/>
          <w:lang w:val="ru-RU"/>
        </w:rPr>
        <w:t>ло яв</w:t>
      </w:r>
      <w:r w:rsidRPr="009177F1">
        <w:rPr>
          <w:lang w:val="ru-RU"/>
        </w:rPr>
        <w:t>ѣ</w:t>
      </w:r>
      <w:r w:rsidRPr="009177F1">
        <w:rPr>
          <w:rFonts w:ascii="KDRS" w:hAnsi="KDRS"/>
          <w:lang w:val="ru-RU"/>
        </w:rPr>
        <w:t xml:space="preserve"> будеть; дьнь бо явить. (1 Кор. </w:t>
      </w:r>
      <w:r>
        <w:rPr>
          <w:rFonts w:ascii="KDRS" w:hAnsi="KDRS"/>
        </w:rPr>
        <w:t>III</w:t>
      </w:r>
      <w:r w:rsidRPr="009177F1">
        <w:rPr>
          <w:rFonts w:ascii="KDRS" w:hAnsi="KDRS"/>
          <w:lang w:val="ru-RU"/>
        </w:rPr>
        <w:t xml:space="preserve">, 12: </w:t>
      </w:r>
      <w:r w:rsidRPr="00413D00">
        <w:t>καλάμη</w:t>
      </w:r>
      <w:r w:rsidRPr="009177F1">
        <w:rPr>
          <w:rFonts w:ascii="KDRS" w:hAnsi="KDRS"/>
          <w:lang w:val="ru-RU"/>
        </w:rPr>
        <w:t xml:space="preserve">) Апост.Христ., 141. </w:t>
      </w:r>
      <w:r>
        <w:rPr>
          <w:rFonts w:ascii="KDRS" w:hAnsi="KDRS"/>
        </w:rPr>
        <w:t>XII </w:t>
      </w:r>
      <w:r w:rsidRPr="009177F1">
        <w:rPr>
          <w:rFonts w:ascii="KDRS" w:hAnsi="KDRS"/>
          <w:lang w:val="ru-RU"/>
        </w:rPr>
        <w:t>в. Сего ради якоже погорить стьбьлие от угли огньна, тако съгорять от пламене оставлена; корень ихъ яко пьрьсть будеть, и цв</w:t>
      </w:r>
      <w:r w:rsidRPr="009177F1">
        <w:rPr>
          <w:lang w:val="ru-RU"/>
        </w:rPr>
        <w:t>ѣ</w:t>
      </w:r>
      <w:r w:rsidRPr="009177F1">
        <w:rPr>
          <w:rFonts w:ascii="KDRS" w:hAnsi="KDRS"/>
          <w:lang w:val="ru-RU"/>
        </w:rPr>
        <w:t xml:space="preserve">тъ ихъ яко прахъ възидеть. (Ис. </w:t>
      </w:r>
      <w:r>
        <w:rPr>
          <w:rFonts w:ascii="KDRS" w:hAnsi="KDRS"/>
        </w:rPr>
        <w:t>V</w:t>
      </w:r>
      <w:r w:rsidRPr="009177F1">
        <w:rPr>
          <w:rFonts w:ascii="KDRS" w:hAnsi="KDRS"/>
          <w:lang w:val="ru-RU"/>
        </w:rPr>
        <w:t xml:space="preserve">, 24: </w:t>
      </w:r>
      <w:r w:rsidRPr="00413D00">
        <w:t>καλάμη</w:t>
      </w:r>
      <w:r w:rsidRPr="009177F1">
        <w:rPr>
          <w:rFonts w:ascii="KDRS" w:hAnsi="KDRS"/>
          <w:lang w:val="ru-RU"/>
        </w:rPr>
        <w:t>) Парем.</w:t>
      </w:r>
      <w:r w:rsidRPr="009177F1">
        <w:rPr>
          <w:rFonts w:ascii="KDRS" w:hAnsi="KDRS"/>
          <w:vertAlign w:val="superscript"/>
          <w:lang w:val="ru-RU"/>
        </w:rPr>
        <w:t>4</w:t>
      </w:r>
      <w:r w:rsidRPr="009177F1">
        <w:rPr>
          <w:rFonts w:ascii="KDRS" w:hAnsi="KDRS"/>
          <w:lang w:val="ru-RU"/>
        </w:rPr>
        <w:t>, 58. 1271 г. Аще бо не имаши ни злата, ни сребра, еже чс</w:t>
      </w:r>
      <w:r w:rsidRPr="009177F1">
        <w:rPr>
          <w:lang w:val="ru-RU"/>
        </w:rPr>
        <w:t>҃</w:t>
      </w:r>
      <w:r w:rsidRPr="009177F1">
        <w:rPr>
          <w:rFonts w:ascii="KDRS" w:hAnsi="KDRS"/>
          <w:lang w:val="ru-RU"/>
        </w:rPr>
        <w:t>тое д</w:t>
      </w:r>
      <w:r w:rsidRPr="009177F1">
        <w:rPr>
          <w:lang w:val="ru-RU"/>
        </w:rPr>
        <w:t>ѣ</w:t>
      </w:r>
      <w:r w:rsidRPr="009177F1">
        <w:rPr>
          <w:rFonts w:ascii="KDRS" w:hAnsi="KDRS"/>
          <w:lang w:val="ru-RU"/>
        </w:rPr>
        <w:t>ание, то не им</w:t>
      </w:r>
      <w:r w:rsidRPr="009177F1">
        <w:rPr>
          <w:lang w:val="ru-RU"/>
        </w:rPr>
        <w:t>ѣ</w:t>
      </w:r>
      <w:r w:rsidRPr="009177F1">
        <w:rPr>
          <w:rFonts w:ascii="KDRS" w:hAnsi="KDRS"/>
          <w:lang w:val="ru-RU"/>
        </w:rPr>
        <w:t>и дровъ, ни с</w:t>
      </w:r>
      <w:r w:rsidRPr="009177F1">
        <w:rPr>
          <w:lang w:val="ru-RU"/>
        </w:rPr>
        <w:t>ѣ</w:t>
      </w:r>
      <w:r w:rsidRPr="009177F1">
        <w:rPr>
          <w:rFonts w:ascii="KDRS" w:hAnsi="KDRS"/>
          <w:lang w:val="ru-RU"/>
        </w:rPr>
        <w:t>на, ни стеблия, подгн</w:t>
      </w:r>
      <w:r w:rsidRPr="009177F1">
        <w:rPr>
          <w:lang w:val="ru-RU"/>
        </w:rPr>
        <w:t>ѣ</w:t>
      </w:r>
      <w:r w:rsidRPr="009177F1">
        <w:rPr>
          <w:rFonts w:ascii="KDRS" w:hAnsi="KDRS"/>
          <w:lang w:val="ru-RU"/>
        </w:rPr>
        <w:t xml:space="preserve">щение то суть огню (ср. 1 Кор. </w:t>
      </w:r>
      <w:r>
        <w:rPr>
          <w:rFonts w:ascii="KDRS" w:hAnsi="KDRS"/>
        </w:rPr>
        <w:t>III</w:t>
      </w:r>
      <w:r w:rsidRPr="009177F1">
        <w:rPr>
          <w:rFonts w:ascii="KDRS" w:hAnsi="KDRS"/>
          <w:lang w:val="ru-RU"/>
        </w:rPr>
        <w:t xml:space="preserve">, 12: </w:t>
      </w:r>
      <w:r w:rsidRPr="00413D00">
        <w:t>ξ</w:t>
      </w:r>
      <w:r w:rsidRPr="003803D6">
        <w:t>ύ</w:t>
      </w:r>
      <w:r w:rsidRPr="00413D00">
        <w:t>λα</w:t>
      </w:r>
      <w:r w:rsidR="00D15B61" w:rsidRPr="00D83CF5">
        <w:rPr>
          <w:lang w:val="ru-RU"/>
        </w:rPr>
        <w:t>,</w:t>
      </w:r>
      <w:r w:rsidRPr="009177F1">
        <w:rPr>
          <w:lang w:val="ru-RU"/>
        </w:rPr>
        <w:t xml:space="preserve"> </w:t>
      </w:r>
      <w:r w:rsidRPr="00413D00">
        <w:t>χ</w:t>
      </w:r>
      <w:r w:rsidRPr="003803D6">
        <w:t>ό</w:t>
      </w:r>
      <w:r w:rsidRPr="00413D00">
        <w:t>ρτον</w:t>
      </w:r>
      <w:r w:rsidR="00D15B61" w:rsidRPr="00D83CF5">
        <w:rPr>
          <w:lang w:val="ru-RU"/>
        </w:rPr>
        <w:t>,</w:t>
      </w:r>
      <w:r w:rsidRPr="009177F1">
        <w:rPr>
          <w:lang w:val="ru-RU"/>
        </w:rPr>
        <w:t xml:space="preserve"> </w:t>
      </w:r>
      <w:r w:rsidRPr="00413D00">
        <w:t>καλάμην</w:t>
      </w:r>
      <w:r w:rsidRPr="009177F1">
        <w:rPr>
          <w:rFonts w:ascii="KDRS" w:hAnsi="KDRS"/>
          <w:lang w:val="ru-RU"/>
        </w:rPr>
        <w:t>). Златостр.</w:t>
      </w:r>
      <w:r w:rsidRPr="009177F1">
        <w:rPr>
          <w:rFonts w:ascii="KDRS" w:hAnsi="KDRS"/>
          <w:vertAlign w:val="superscript"/>
          <w:lang w:val="ru-RU"/>
        </w:rPr>
        <w:t>2</w:t>
      </w:r>
      <w:r w:rsidRPr="009177F1">
        <w:rPr>
          <w:rFonts w:ascii="KDRS" w:hAnsi="KDRS"/>
          <w:lang w:val="ru-RU"/>
        </w:rPr>
        <w:t xml:space="preserve">, 122. </w:t>
      </w:r>
      <w:r>
        <w:rPr>
          <w:rFonts w:ascii="KDRS" w:hAnsi="KDRS"/>
        </w:rPr>
        <w:t>XVI </w:t>
      </w:r>
      <w:r w:rsidRPr="009177F1">
        <w:rPr>
          <w:rFonts w:ascii="KDRS" w:hAnsi="KDRS"/>
          <w:lang w:val="ru-RU"/>
        </w:rPr>
        <w:t>в.</w:t>
      </w:r>
    </w:p>
    <w:p w14:paraId="21F914A1"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Стерня</w:t>
      </w:r>
      <w:r w:rsidRPr="009177F1">
        <w:rPr>
          <w:rFonts w:ascii="KDRS" w:hAnsi="KDRS"/>
          <w:lang w:val="ru-RU"/>
        </w:rPr>
        <w:t xml:space="preserve">. Аще кто стеблье своея нивы хотяи пожещи вложить в ню </w:t>
      </w:r>
      <w:r w:rsidRPr="009177F1">
        <w:rPr>
          <w:rFonts w:ascii="KDRS" w:hAnsi="KDRS"/>
          <w:lang w:val="ru-RU"/>
        </w:rPr>
        <w:lastRenderedPageBreak/>
        <w:t xml:space="preserve">огнь, огнь же… попалить чюжю ниву… подобаеть судии истязати (Прох. </w:t>
      </w:r>
      <w:r>
        <w:rPr>
          <w:rFonts w:ascii="KDRS" w:hAnsi="KDRS"/>
        </w:rPr>
        <w:t>XXXIX</w:t>
      </w:r>
      <w:r w:rsidRPr="009177F1">
        <w:rPr>
          <w:rFonts w:ascii="KDRS" w:hAnsi="KDRS"/>
          <w:lang w:val="ru-RU"/>
        </w:rPr>
        <w:t xml:space="preserve">, 75: </w:t>
      </w:r>
      <w:r w:rsidRPr="00413D00">
        <w:t>τ</w:t>
      </w:r>
      <w:r w:rsidRPr="003803D6">
        <w:t>ὴ</w:t>
      </w:r>
      <w:r w:rsidRPr="00413D00">
        <w:t>ν</w:t>
      </w:r>
      <w:r w:rsidRPr="009177F1">
        <w:rPr>
          <w:lang w:val="ru-RU"/>
        </w:rPr>
        <w:t xml:space="preserve"> </w:t>
      </w:r>
      <w:r w:rsidRPr="00413D00">
        <w:t>καλάμην</w:t>
      </w:r>
      <w:r w:rsidRPr="009177F1">
        <w:rPr>
          <w:rFonts w:ascii="KDRS" w:hAnsi="KDRS"/>
          <w:lang w:val="ru-RU"/>
        </w:rPr>
        <w:t xml:space="preserve">). Мерило пр., 660. </w:t>
      </w:r>
      <w:r>
        <w:rPr>
          <w:rFonts w:ascii="KDRS" w:hAnsi="KDRS"/>
        </w:rPr>
        <w:t>XIV</w:t>
      </w:r>
      <w:r w:rsidRPr="009177F1">
        <w:rPr>
          <w:rFonts w:ascii="KDRS" w:hAnsi="KDRS"/>
          <w:lang w:val="ru-RU"/>
        </w:rPr>
        <w:t xml:space="preserve"> в. </w:t>
      </w:r>
    </w:p>
    <w:p w14:paraId="6B9936AF"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СТЕБЕЛЬ</w:t>
      </w:r>
      <w:r w:rsidRPr="009177F1">
        <w:rPr>
          <w:rFonts w:ascii="KDRS" w:hAnsi="KDRS"/>
          <w:lang w:val="ru-RU"/>
        </w:rPr>
        <w:t xml:space="preserve">, </w:t>
      </w:r>
      <w:r w:rsidRPr="009177F1">
        <w:rPr>
          <w:rFonts w:ascii="KDRS" w:hAnsi="KDRS"/>
          <w:b/>
          <w:bCs/>
          <w:lang w:val="ru-RU"/>
        </w:rPr>
        <w:t>СТЕБЛЬ</w:t>
      </w:r>
      <w:r w:rsidRPr="009177F1">
        <w:rPr>
          <w:rFonts w:ascii="KDRS" w:hAnsi="KDRS"/>
          <w:lang w:val="ru-RU"/>
        </w:rPr>
        <w:t xml:space="preserve">, </w:t>
      </w:r>
      <w:r w:rsidRPr="009177F1">
        <w:rPr>
          <w:rFonts w:ascii="KDRS" w:hAnsi="KDRS"/>
          <w:i/>
          <w:iCs/>
          <w:lang w:val="ru-RU"/>
        </w:rPr>
        <w:t xml:space="preserve">м. </w:t>
      </w:r>
      <w:r w:rsidRPr="009177F1">
        <w:rPr>
          <w:rFonts w:ascii="KDRS" w:hAnsi="KDRS"/>
          <w:lang w:val="ru-RU"/>
        </w:rPr>
        <w:t>и</w:t>
      </w:r>
      <w:r w:rsidRPr="009177F1">
        <w:rPr>
          <w:rFonts w:ascii="KDRS" w:hAnsi="KDRS"/>
          <w:i/>
          <w:iCs/>
          <w:lang w:val="ru-RU"/>
        </w:rPr>
        <w:t xml:space="preserve"> ж. </w:t>
      </w:r>
      <w:r w:rsidRPr="009177F1">
        <w:rPr>
          <w:rFonts w:ascii="KDRS" w:hAnsi="KDRS"/>
          <w:lang w:val="ru-RU"/>
        </w:rPr>
        <w:t>1.</w:t>
      </w:r>
      <w:r w:rsidRPr="009177F1">
        <w:rPr>
          <w:rFonts w:ascii="KDRS" w:hAnsi="KDRS"/>
          <w:i/>
          <w:iCs/>
          <w:lang w:val="ru-RU"/>
        </w:rPr>
        <w:t xml:space="preserve"> Стебель, ствол</w:t>
      </w:r>
      <w:r w:rsidRPr="009177F1">
        <w:rPr>
          <w:rFonts w:ascii="KDRS" w:hAnsi="KDRS"/>
          <w:lang w:val="ru-RU"/>
        </w:rPr>
        <w:t>;</w:t>
      </w:r>
      <w:r w:rsidRPr="009177F1">
        <w:rPr>
          <w:rFonts w:ascii="KDRS" w:hAnsi="KDRS"/>
          <w:i/>
          <w:iCs/>
          <w:lang w:val="ru-RU"/>
        </w:rPr>
        <w:t xml:space="preserve"> отросток, ветвь</w:t>
      </w:r>
      <w:r w:rsidRPr="009177F1">
        <w:rPr>
          <w:rFonts w:ascii="KDRS" w:hAnsi="KDRS"/>
          <w:lang w:val="ru-RU"/>
        </w:rPr>
        <w:t>;</w:t>
      </w:r>
      <w:r w:rsidRPr="009177F1">
        <w:rPr>
          <w:rFonts w:ascii="KDRS" w:hAnsi="KDRS"/>
          <w:i/>
          <w:iCs/>
          <w:lang w:val="ru-RU"/>
        </w:rPr>
        <w:t xml:space="preserve"> тж. перен. </w:t>
      </w:r>
      <w:r w:rsidRPr="009177F1">
        <w:rPr>
          <w:rFonts w:ascii="KDRS" w:hAnsi="KDRS"/>
          <w:lang w:val="ru-RU"/>
        </w:rPr>
        <w:t>Приидоша въ Еллимъ, еже нн</w:t>
      </w:r>
      <w:r w:rsidRPr="009177F1">
        <w:rPr>
          <w:lang w:val="ru-RU"/>
        </w:rPr>
        <w:t>҃ѣ</w:t>
      </w:r>
      <w:r w:rsidRPr="009177F1">
        <w:rPr>
          <w:rFonts w:ascii="KDRS" w:hAnsi="KDRS"/>
          <w:lang w:val="ru-RU"/>
        </w:rPr>
        <w:t xml:space="preserve"> наричемъ Раифу, идеже б</w:t>
      </w:r>
      <w:r w:rsidRPr="009177F1">
        <w:rPr>
          <w:lang w:val="ru-RU"/>
        </w:rPr>
        <w:t>ѣ</w:t>
      </w:r>
      <w:r w:rsidRPr="009177F1">
        <w:rPr>
          <w:rFonts w:ascii="KDRS" w:hAnsi="KDRS"/>
          <w:lang w:val="ru-RU"/>
        </w:rPr>
        <w:t>ша ·в</w:t>
      </w:r>
      <w:r>
        <w:t>i</w:t>
      </w:r>
      <w:r w:rsidRPr="009177F1">
        <w:rPr>
          <w:lang w:val="ru-RU"/>
        </w:rPr>
        <w:t>҃</w:t>
      </w:r>
      <w:r w:rsidRPr="009177F1">
        <w:rPr>
          <w:rFonts w:ascii="KDRS" w:hAnsi="KDRS"/>
          <w:lang w:val="ru-RU"/>
        </w:rPr>
        <w:t>·</w:t>
      </w:r>
      <w:r w:rsidRPr="009177F1">
        <w:rPr>
          <w:lang w:val="ru-RU"/>
        </w:rPr>
        <w:t xml:space="preserve"> </w:t>
      </w:r>
      <w:r w:rsidRPr="009177F1">
        <w:rPr>
          <w:rFonts w:ascii="KDRS" w:hAnsi="KDRS"/>
          <w:lang w:val="ru-RU"/>
        </w:rPr>
        <w:t>источника и ·</w:t>
      </w:r>
      <w:r w:rsidRPr="009177F1">
        <w:rPr>
          <w:lang w:val="ru-RU"/>
        </w:rPr>
        <w:t>҃</w:t>
      </w:r>
      <w:r w:rsidRPr="009177F1">
        <w:rPr>
          <w:rFonts w:ascii="KDRS" w:hAnsi="KDRS"/>
          <w:lang w:val="ru-RU"/>
        </w:rPr>
        <w:t>о· стеблии финика, и убо источницы и еще и донн</w:t>
      </w:r>
      <w:r w:rsidRPr="009177F1">
        <w:rPr>
          <w:lang w:val="ru-RU"/>
        </w:rPr>
        <w:t>҃ѣ</w:t>
      </w:r>
      <w:r w:rsidRPr="009177F1">
        <w:rPr>
          <w:rFonts w:ascii="KDRS" w:hAnsi="KDRS"/>
          <w:lang w:val="ru-RU"/>
        </w:rPr>
        <w:t xml:space="preserve"> суть (ср. Исх. </w:t>
      </w:r>
      <w:r>
        <w:rPr>
          <w:rFonts w:ascii="KDRS" w:hAnsi="KDRS"/>
        </w:rPr>
        <w:t>XV</w:t>
      </w:r>
      <w:r w:rsidRPr="009177F1">
        <w:rPr>
          <w:rFonts w:ascii="KDRS" w:hAnsi="KDRS"/>
          <w:lang w:val="ru-RU"/>
        </w:rPr>
        <w:t xml:space="preserve">, 27: </w:t>
      </w:r>
      <w:r w:rsidRPr="003803D6">
        <w:t>ἑ</w:t>
      </w:r>
      <w:r w:rsidRPr="00413D00">
        <w:t>βδομ</w:t>
      </w:r>
      <w:r w:rsidRPr="003803D6">
        <w:t>ή</w:t>
      </w:r>
      <w:r w:rsidRPr="00413D00">
        <w:t>κοντα</w:t>
      </w:r>
      <w:r w:rsidRPr="009177F1">
        <w:rPr>
          <w:lang w:val="ru-RU"/>
        </w:rPr>
        <w:t xml:space="preserve"> </w:t>
      </w:r>
      <w:r w:rsidRPr="00413D00">
        <w:t>στελ</w:t>
      </w:r>
      <w:r w:rsidRPr="003803D6">
        <w:t>έ</w:t>
      </w:r>
      <w:r w:rsidRPr="00413D00">
        <w:t>χη</w:t>
      </w:r>
      <w:r w:rsidRPr="009177F1">
        <w:rPr>
          <w:lang w:val="ru-RU"/>
        </w:rPr>
        <w:t xml:space="preserve"> </w:t>
      </w:r>
      <w:r w:rsidRPr="00413D00">
        <w:t>φοιν</w:t>
      </w:r>
      <w:r w:rsidRPr="003803D6">
        <w:t>ί</w:t>
      </w:r>
      <w:r w:rsidRPr="00413D00">
        <w:t>κων</w:t>
      </w:r>
      <w:r w:rsidRPr="009177F1">
        <w:rPr>
          <w:rFonts w:ascii="KDRS" w:hAnsi="KDRS"/>
          <w:lang w:val="ru-RU"/>
        </w:rPr>
        <w:t>). Козма Инд.</w:t>
      </w:r>
      <w:r w:rsidRPr="009177F1">
        <w:rPr>
          <w:rFonts w:ascii="KDRS" w:hAnsi="KDRS"/>
          <w:vertAlign w:val="superscript"/>
          <w:lang w:val="ru-RU"/>
        </w:rPr>
        <w:t>2</w:t>
      </w:r>
      <w:r w:rsidRPr="009177F1">
        <w:rPr>
          <w:rFonts w:ascii="KDRS" w:hAnsi="KDRS"/>
          <w:lang w:val="ru-RU"/>
        </w:rPr>
        <w:t>, 130. 1495</w:t>
      </w:r>
      <w:r>
        <w:rPr>
          <w:rFonts w:ascii="KDRS" w:hAnsi="KDRS"/>
        </w:rPr>
        <w:t> </w:t>
      </w:r>
      <w:r w:rsidRPr="009177F1">
        <w:rPr>
          <w:rFonts w:ascii="KDRS" w:hAnsi="KDRS"/>
          <w:lang w:val="ru-RU"/>
        </w:rPr>
        <w:t xml:space="preserve">г.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r w:rsidRPr="009177F1">
        <w:rPr>
          <w:lang w:val="ru-RU"/>
        </w:rPr>
        <w:t xml:space="preserve"> </w:t>
      </w:r>
      <w:r w:rsidRPr="009177F1">
        <w:rPr>
          <w:rFonts w:ascii="KDRS" w:hAnsi="KDRS"/>
          <w:lang w:val="ru-RU"/>
        </w:rPr>
        <w:t>Приходяху птица и утръзаху в</w:t>
      </w:r>
      <w:r w:rsidRPr="009177F1">
        <w:rPr>
          <w:lang w:val="ru-RU"/>
        </w:rPr>
        <w:t>ѣ</w:t>
      </w:r>
      <w:r w:rsidRPr="009177F1">
        <w:rPr>
          <w:rFonts w:ascii="KDRS" w:hAnsi="KDRS"/>
          <w:lang w:val="ru-RU"/>
        </w:rPr>
        <w:t>твие от садовиа оного, и въсхищаху сиа съ плодомь… Се прииде вранъ, и утръгъ</w:t>
      </w:r>
      <w:r w:rsidRPr="009177F1">
        <w:rPr>
          <w:lang w:val="ru-RU"/>
        </w:rPr>
        <w:t xml:space="preserve"> </w:t>
      </w:r>
      <w:r w:rsidRPr="009177F1">
        <w:rPr>
          <w:rFonts w:ascii="KDRS" w:hAnsi="KDRS"/>
          <w:lang w:val="ru-RU"/>
        </w:rPr>
        <w:t>стъбль, и отиде… Вранъ ж&lt;е&gt; пр</w:t>
      </w:r>
      <w:r w:rsidRPr="009177F1">
        <w:rPr>
          <w:lang w:val="ru-RU"/>
        </w:rPr>
        <w:t>ѣ</w:t>
      </w:r>
      <w:r w:rsidRPr="009177F1">
        <w:rPr>
          <w:rFonts w:ascii="KDRS" w:hAnsi="KDRS"/>
          <w:lang w:val="ru-RU"/>
        </w:rPr>
        <w:t>длетааше намъ, нося съ тихостию стебль… Вранъ ж&lt;е&gt;, поемъ стебль, възыде на высоту, и пакы съниде въ пропасть н</w:t>
      </w:r>
      <w:r w:rsidRPr="009177F1">
        <w:rPr>
          <w:lang w:val="ru-RU"/>
        </w:rPr>
        <w:t>ѣ</w:t>
      </w:r>
      <w:r w:rsidRPr="009177F1">
        <w:rPr>
          <w:rFonts w:ascii="KDRS" w:hAnsi="KDRS"/>
          <w:lang w:val="ru-RU"/>
        </w:rPr>
        <w:t xml:space="preserve">кую, и възыде, оставль тамо стебль и ничтож&lt;е&gt; нося. (Патерик Скит.) ВМЧ, Дек. 31, 2806.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в. А корень им</w:t>
      </w:r>
      <w:r w:rsidRPr="009177F1">
        <w:rPr>
          <w:lang w:val="ru-RU"/>
        </w:rPr>
        <w:t>ѣ</w:t>
      </w:r>
      <w:r w:rsidRPr="009177F1">
        <w:rPr>
          <w:rFonts w:ascii="KDRS" w:hAnsi="KDRS"/>
          <w:lang w:val="ru-RU"/>
        </w:rPr>
        <w:t>етъ м</w:t>
      </w:r>
      <w:r w:rsidRPr="009177F1">
        <w:rPr>
          <w:lang w:val="ru-RU"/>
        </w:rPr>
        <w:t>ѣ</w:t>
      </w:r>
      <w:r w:rsidRPr="009177F1">
        <w:rPr>
          <w:rFonts w:ascii="KDRS" w:hAnsi="KDRS"/>
          <w:lang w:val="ru-RU"/>
        </w:rPr>
        <w:t>локъ, а с</w:t>
      </w:r>
      <w:r w:rsidRPr="009177F1">
        <w:rPr>
          <w:lang w:val="ru-RU"/>
        </w:rPr>
        <w:t>ѣ</w:t>
      </w:r>
      <w:r w:rsidRPr="009177F1">
        <w:rPr>
          <w:rFonts w:ascii="KDRS" w:hAnsi="KDRS"/>
          <w:lang w:val="ru-RU"/>
        </w:rPr>
        <w:t>мя им</w:t>
      </w:r>
      <w:r w:rsidRPr="009177F1">
        <w:rPr>
          <w:lang w:val="ru-RU"/>
        </w:rPr>
        <w:t>ѣ</w:t>
      </w:r>
      <w:r w:rsidRPr="009177F1">
        <w:rPr>
          <w:rFonts w:ascii="KDRS" w:hAnsi="KDRS"/>
          <w:lang w:val="ru-RU"/>
        </w:rPr>
        <w:t>етъ дробно, растуще на верхъ стебели</w:t>
      </w:r>
      <w:r w:rsidRPr="009177F1">
        <w:rPr>
          <w:lang w:val="ru-RU"/>
        </w:rPr>
        <w:t xml:space="preserve"> </w:t>
      </w:r>
      <w:r w:rsidRPr="009177F1">
        <w:rPr>
          <w:rFonts w:ascii="KDRS" w:hAnsi="KDRS"/>
          <w:lang w:val="ru-RU"/>
        </w:rPr>
        <w:t>(</w:t>
      </w:r>
      <w:r>
        <w:rPr>
          <w:rFonts w:ascii="KDRS" w:hAnsi="KDRS"/>
        </w:rPr>
        <w:t>stengel</w:t>
      </w:r>
      <w:r w:rsidRPr="009177F1">
        <w:rPr>
          <w:rFonts w:ascii="KDRS" w:hAnsi="KDRS"/>
          <w:lang w:val="ru-RU"/>
        </w:rPr>
        <w:t xml:space="preserve">). Травник Любч., 168. </w:t>
      </w:r>
      <w:r>
        <w:rPr>
          <w:rFonts w:ascii="KDRS" w:hAnsi="KDRS"/>
        </w:rPr>
        <w:t>XVII </w:t>
      </w:r>
      <w:r w:rsidRPr="009177F1">
        <w:rPr>
          <w:rFonts w:ascii="KDRS" w:hAnsi="KDRS"/>
          <w:lang w:val="ru-RU"/>
        </w:rPr>
        <w:t>в. ~ 1534</w:t>
      </w:r>
      <w:r>
        <w:rPr>
          <w:rFonts w:ascii="KDRS" w:hAnsi="KDRS"/>
        </w:rPr>
        <w:t> </w:t>
      </w:r>
      <w:r w:rsidRPr="009177F1">
        <w:rPr>
          <w:rFonts w:ascii="KDRS" w:hAnsi="KDRS"/>
          <w:lang w:val="ru-RU"/>
        </w:rPr>
        <w:t>г. Та трава многия стебелия или отростки у себ</w:t>
      </w:r>
      <w:r w:rsidRPr="009177F1">
        <w:rPr>
          <w:lang w:val="ru-RU"/>
        </w:rPr>
        <w:t>ѣ</w:t>
      </w:r>
      <w:r w:rsidRPr="009177F1">
        <w:rPr>
          <w:rFonts w:ascii="KDRS" w:hAnsi="KDRS"/>
          <w:lang w:val="ru-RU"/>
        </w:rPr>
        <w:t xml:space="preserve"> им</w:t>
      </w:r>
      <w:r w:rsidRPr="009177F1">
        <w:rPr>
          <w:lang w:val="ru-RU"/>
        </w:rPr>
        <w:t>ѣ</w:t>
      </w:r>
      <w:r w:rsidRPr="009177F1">
        <w:rPr>
          <w:rFonts w:ascii="KDRS" w:hAnsi="KDRS"/>
          <w:lang w:val="ru-RU"/>
        </w:rPr>
        <w:t>етъ. Там же, 344. А хл</w:t>
      </w:r>
      <w:r w:rsidRPr="009177F1">
        <w:rPr>
          <w:lang w:val="ru-RU"/>
        </w:rPr>
        <w:t>ѣ</w:t>
      </w:r>
      <w:r w:rsidRPr="009177F1">
        <w:rPr>
          <w:rFonts w:ascii="KDRS" w:hAnsi="KDRS"/>
          <w:lang w:val="ru-RU"/>
        </w:rPr>
        <w:t>бъ – пшено и просо сарачинское, а другое – красное, и растетъ стебль вверхъ сажени по пол 2 и больши, а толщина въ батогъ, и ту солому держатъ вм</w:t>
      </w:r>
      <w:r w:rsidRPr="009177F1">
        <w:rPr>
          <w:lang w:val="ru-RU"/>
        </w:rPr>
        <w:t>ѣ</w:t>
      </w:r>
      <w:r w:rsidRPr="009177F1">
        <w:rPr>
          <w:rFonts w:ascii="KDRS" w:hAnsi="KDRS"/>
          <w:lang w:val="ru-RU"/>
        </w:rPr>
        <w:t>сто дровъ. Спафарий. Китай, 220. 1676 г. Царска с</w:t>
      </w:r>
      <w:r w:rsidRPr="009177F1">
        <w:rPr>
          <w:lang w:val="ru-RU"/>
        </w:rPr>
        <w:t>ѣ</w:t>
      </w:r>
      <w:r w:rsidRPr="009177F1">
        <w:rPr>
          <w:rFonts w:ascii="KDRS" w:hAnsi="KDRS"/>
          <w:lang w:val="ru-RU"/>
        </w:rPr>
        <w:t>мене святая стебль и незлобия отрасль нын</w:t>
      </w:r>
      <w:r w:rsidRPr="009177F1">
        <w:rPr>
          <w:lang w:val="ru-RU"/>
        </w:rPr>
        <w:t>ѣ</w:t>
      </w:r>
      <w:r w:rsidRPr="009177F1">
        <w:rPr>
          <w:rFonts w:ascii="KDRS" w:hAnsi="KDRS"/>
          <w:lang w:val="ru-RU"/>
        </w:rPr>
        <w:t xml:space="preserve"> ликуетъ. Врем.И.Тим., 323. </w:t>
      </w:r>
      <w:r>
        <w:rPr>
          <w:rFonts w:ascii="KDRS" w:hAnsi="KDRS"/>
        </w:rPr>
        <w:t>XVII</w:t>
      </w:r>
      <w:r w:rsidRPr="009177F1">
        <w:rPr>
          <w:rFonts w:ascii="KDRS" w:hAnsi="KDRS"/>
          <w:lang w:val="ru-RU"/>
        </w:rPr>
        <w:t xml:space="preserve"> в. Понеже, яко июдей, не отступаетъ вспять отъ Христа, но и умереть за истинну готовъ, уповая на Господа, яко трость вкорененъ кр</w:t>
      </w:r>
      <w:r w:rsidRPr="009177F1">
        <w:rPr>
          <w:lang w:val="ru-RU"/>
        </w:rPr>
        <w:t>ѣ</w:t>
      </w:r>
      <w:r w:rsidRPr="009177F1">
        <w:rPr>
          <w:rFonts w:ascii="KDRS" w:hAnsi="KDRS"/>
          <w:lang w:val="ru-RU"/>
        </w:rPr>
        <w:t>пко и яко стебль у кореня Христа приц</w:t>
      </w:r>
      <w:r w:rsidRPr="009177F1">
        <w:rPr>
          <w:lang w:val="ru-RU"/>
        </w:rPr>
        <w:t>ѣ</w:t>
      </w:r>
      <w:r w:rsidRPr="009177F1">
        <w:rPr>
          <w:rFonts w:ascii="KDRS" w:hAnsi="KDRS"/>
          <w:lang w:val="ru-RU"/>
        </w:rPr>
        <w:t xml:space="preserve">пился неотлучно. Ав.Кн.толк., 514.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 ~ 1677</w:t>
      </w:r>
      <w:r>
        <w:rPr>
          <w:rFonts w:ascii="KDRS" w:hAnsi="KDRS"/>
        </w:rPr>
        <w:t> </w:t>
      </w:r>
      <w:r w:rsidRPr="009177F1">
        <w:rPr>
          <w:rFonts w:ascii="KDRS" w:hAnsi="KDRS"/>
          <w:lang w:val="ru-RU"/>
        </w:rPr>
        <w:t xml:space="preserve">г. – </w:t>
      </w:r>
      <w:r w:rsidRPr="009177F1">
        <w:rPr>
          <w:rFonts w:ascii="KDRS" w:hAnsi="KDRS"/>
          <w:i/>
          <w:iCs/>
          <w:lang w:val="ru-RU"/>
        </w:rPr>
        <w:t>О болотной растительности.</w:t>
      </w:r>
      <w:r w:rsidRPr="009177F1">
        <w:rPr>
          <w:rFonts w:ascii="KDRS" w:hAnsi="KDRS"/>
          <w:lang w:val="ru-RU"/>
        </w:rPr>
        <w:t xml:space="preserve"> И ту будеть веселие птицамъ, и въдвореньемъ сириномъ, и трость и стебли, и тамо будет путь чс</w:t>
      </w:r>
      <w:r w:rsidRPr="009177F1">
        <w:rPr>
          <w:lang w:val="ru-RU"/>
        </w:rPr>
        <w:t>҃</w:t>
      </w:r>
      <w:r w:rsidRPr="009177F1">
        <w:rPr>
          <w:rFonts w:ascii="KDRS" w:hAnsi="KDRS"/>
          <w:lang w:val="ru-RU"/>
        </w:rPr>
        <w:t xml:space="preserve">тъ (Ис. </w:t>
      </w:r>
      <w:r>
        <w:rPr>
          <w:rFonts w:ascii="KDRS" w:hAnsi="KDRS"/>
        </w:rPr>
        <w:t>XXXV</w:t>
      </w:r>
      <w:r w:rsidRPr="009177F1">
        <w:rPr>
          <w:rFonts w:ascii="KDRS" w:hAnsi="KDRS"/>
          <w:lang w:val="ru-RU"/>
        </w:rPr>
        <w:t xml:space="preserve">, 7: </w:t>
      </w:r>
      <w:r w:rsidRPr="003803D6">
        <w:t>ἔ</w:t>
      </w:r>
      <w:r w:rsidRPr="00413D00">
        <w:t>παυλιϛ</w:t>
      </w:r>
      <w:r w:rsidRPr="009177F1">
        <w:rPr>
          <w:lang w:val="ru-RU"/>
        </w:rPr>
        <w:t xml:space="preserve"> </w:t>
      </w:r>
      <w:r w:rsidRPr="00413D00">
        <w:t>καλάμου</w:t>
      </w:r>
      <w:r w:rsidRPr="009177F1">
        <w:rPr>
          <w:lang w:val="ru-RU"/>
        </w:rPr>
        <w:t xml:space="preserve"> </w:t>
      </w:r>
      <w:r w:rsidRPr="00413D00">
        <w:t>κα</w:t>
      </w:r>
      <w:r w:rsidRPr="003803D6">
        <w:t>ὶ</w:t>
      </w:r>
      <w:r w:rsidRPr="009177F1">
        <w:rPr>
          <w:lang w:val="ru-RU"/>
        </w:rPr>
        <w:t xml:space="preserve"> </w:t>
      </w:r>
      <w:r w:rsidRPr="003803D6">
        <w:t>ἕ</w:t>
      </w:r>
      <w:r w:rsidRPr="00413D00">
        <w:t>λη</w:t>
      </w:r>
      <w:r w:rsidRPr="009177F1">
        <w:rPr>
          <w:rFonts w:ascii="KDRS" w:hAnsi="KDRS"/>
          <w:lang w:val="ru-RU"/>
        </w:rPr>
        <w:t>). Служ.Серг., 99</w:t>
      </w:r>
      <w:r>
        <w:rPr>
          <w:rFonts w:ascii="KDRS" w:hAnsi="KDRS"/>
        </w:rPr>
        <w:t> </w:t>
      </w:r>
      <w:r w:rsidRPr="009177F1">
        <w:rPr>
          <w:rFonts w:ascii="KDRS" w:hAnsi="KDRS"/>
          <w:lang w:val="ru-RU"/>
        </w:rPr>
        <w:t xml:space="preserve">об. </w:t>
      </w:r>
      <w:r>
        <w:rPr>
          <w:rFonts w:ascii="KDRS" w:hAnsi="KDRS"/>
        </w:rPr>
        <w:t>XIV</w:t>
      </w:r>
      <w:r w:rsidRPr="009177F1">
        <w:rPr>
          <w:rFonts w:ascii="KDRS" w:hAnsi="KDRS"/>
          <w:lang w:val="ru-RU"/>
        </w:rPr>
        <w:t xml:space="preserve"> в. [то же – Требник, 315</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p>
    <w:p w14:paraId="6FD3BB60" w14:textId="3F1CC896"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Рукоять</w:t>
      </w:r>
      <w:r w:rsidRPr="009177F1">
        <w:rPr>
          <w:rFonts w:ascii="KDRS" w:hAnsi="KDRS"/>
          <w:lang w:val="ru-RU"/>
        </w:rPr>
        <w:t>,</w:t>
      </w:r>
      <w:r w:rsidRPr="009177F1">
        <w:rPr>
          <w:rFonts w:ascii="KDRS" w:hAnsi="KDRS"/>
          <w:i/>
          <w:iCs/>
          <w:lang w:val="ru-RU"/>
        </w:rPr>
        <w:t xml:space="preserve"> ручка</w:t>
      </w:r>
      <w:r w:rsidRPr="009177F1">
        <w:rPr>
          <w:rFonts w:ascii="KDRS" w:hAnsi="KDRS"/>
          <w:lang w:val="ru-RU"/>
        </w:rPr>
        <w:t>,</w:t>
      </w:r>
      <w:r w:rsidRPr="009177F1">
        <w:rPr>
          <w:rFonts w:ascii="KDRS" w:hAnsi="KDRS"/>
          <w:i/>
          <w:iCs/>
          <w:lang w:val="ru-RU"/>
        </w:rPr>
        <w:t xml:space="preserve"> черенок </w:t>
      </w:r>
      <w:r w:rsidRPr="009177F1">
        <w:rPr>
          <w:rFonts w:ascii="KDRS" w:hAnsi="KDRS"/>
          <w:lang w:val="ru-RU"/>
        </w:rPr>
        <w:t>(</w:t>
      </w:r>
      <w:r w:rsidRPr="009177F1">
        <w:rPr>
          <w:rFonts w:ascii="KDRS" w:hAnsi="KDRS"/>
          <w:i/>
          <w:iCs/>
          <w:lang w:val="ru-RU"/>
        </w:rPr>
        <w:t>ложки</w:t>
      </w:r>
      <w:r w:rsidRPr="009177F1">
        <w:rPr>
          <w:rFonts w:ascii="KDRS" w:hAnsi="KDRS"/>
          <w:lang w:val="ru-RU"/>
        </w:rPr>
        <w:t>,</w:t>
      </w:r>
      <w:r w:rsidRPr="009177F1">
        <w:rPr>
          <w:rFonts w:ascii="KDRS" w:hAnsi="KDRS"/>
          <w:i/>
          <w:iCs/>
          <w:lang w:val="ru-RU"/>
        </w:rPr>
        <w:t xml:space="preserve"> сковородки и другой посуды</w:t>
      </w:r>
      <w:r w:rsidRPr="009177F1">
        <w:rPr>
          <w:rFonts w:ascii="KDRS" w:hAnsi="KDRS"/>
          <w:lang w:val="ru-RU"/>
        </w:rPr>
        <w:t xml:space="preserve">). </w:t>
      </w:r>
      <w:r>
        <w:rPr>
          <w:rFonts w:ascii="KDRS" w:hAnsi="KDRS"/>
        </w:rPr>
        <w:t xml:space="preserve">Стебель, the steale of a thing. </w:t>
      </w:r>
      <w:r w:rsidRPr="009177F1">
        <w:rPr>
          <w:rFonts w:ascii="KDRS" w:hAnsi="KDRS"/>
          <w:lang w:val="ru-RU"/>
        </w:rPr>
        <w:t xml:space="preserve">Сл. Ридлея, 392.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У боярина, у Федора Ивановича Шереметева съ товарыщи Яковъ Ульяновъ Капитайнъ взялъ обручь золотой шляпочной… манелы золоты, стебель золотъ ложечной съ каменьемъ (Цар.казн.) РИБ</w:t>
      </w:r>
      <w:r w:rsidRPr="009177F1">
        <w:rPr>
          <w:lang w:val="ru-RU"/>
        </w:rPr>
        <w:t xml:space="preserve"> </w:t>
      </w:r>
      <w:r>
        <w:rPr>
          <w:rFonts w:ascii="KDRS" w:hAnsi="KDRS"/>
        </w:rPr>
        <w:t>II</w:t>
      </w:r>
      <w:r w:rsidRPr="009177F1">
        <w:rPr>
          <w:rFonts w:ascii="KDRS" w:hAnsi="KDRS"/>
          <w:lang w:val="ru-RU"/>
        </w:rPr>
        <w:t>, 235. 1612 г.</w:t>
      </w:r>
      <w:r w:rsidRPr="009177F1">
        <w:rPr>
          <w:lang w:val="ru-RU"/>
        </w:rPr>
        <w:t xml:space="preserve"> </w:t>
      </w:r>
      <w:r w:rsidRPr="009177F1">
        <w:rPr>
          <w:rFonts w:ascii="KDRS" w:hAnsi="KDRS"/>
          <w:lang w:val="ru-RU"/>
        </w:rPr>
        <w:t>·</w:t>
      </w:r>
      <w:r w:rsidR="00D15B61">
        <w:t>S</w:t>
      </w:r>
      <w:r w:rsidRPr="009177F1">
        <w:rPr>
          <w:rFonts w:ascii="KDRS" w:hAnsi="KDRS"/>
          <w:lang w:val="ru-RU"/>
        </w:rPr>
        <w:t>· серебреных ложекъ, стебли лошединым копытомъ. Куранты</w:t>
      </w:r>
      <w:r w:rsidRPr="009177F1">
        <w:rPr>
          <w:rFonts w:ascii="KDRS" w:hAnsi="KDRS"/>
          <w:vertAlign w:val="superscript"/>
          <w:lang w:val="ru-RU"/>
        </w:rPr>
        <w:t>5</w:t>
      </w:r>
      <w:r w:rsidRPr="009177F1">
        <w:rPr>
          <w:rFonts w:ascii="KDRS" w:hAnsi="KDRS"/>
          <w:lang w:val="ru-RU"/>
        </w:rPr>
        <w:t>, 24. 1650 г. Сковородка серебряная, по краямъ м</w:t>
      </w:r>
      <w:r w:rsidRPr="009177F1">
        <w:rPr>
          <w:lang w:val="ru-RU"/>
        </w:rPr>
        <w:t>ѣ</w:t>
      </w:r>
      <w:r w:rsidRPr="009177F1">
        <w:rPr>
          <w:rFonts w:ascii="KDRS" w:hAnsi="KDRS"/>
          <w:lang w:val="ru-RU"/>
        </w:rPr>
        <w:t>стами и стебель золочены. Кн.пер.казн.Ник., 41. 1658</w:t>
      </w:r>
      <w:r>
        <w:rPr>
          <w:rFonts w:ascii="KDRS" w:hAnsi="KDRS"/>
        </w:rPr>
        <w:t> </w:t>
      </w:r>
      <w:r w:rsidRPr="009177F1">
        <w:rPr>
          <w:rFonts w:ascii="KDRS" w:hAnsi="KDRS"/>
          <w:lang w:val="ru-RU"/>
        </w:rPr>
        <w:t xml:space="preserve">г. Ложкою </w:t>
      </w:r>
      <w:r w:rsidRPr="009177F1">
        <w:rPr>
          <w:rFonts w:ascii="KDRS" w:hAnsi="KDRS"/>
          <w:lang w:val="ru-RU"/>
        </w:rPr>
        <w:lastRenderedPageBreak/>
        <w:t xml:space="preserve">кормитъ, а стеблем глаз колетъ. Сим.Послов., 118. </w:t>
      </w:r>
      <w:r>
        <w:rPr>
          <w:rFonts w:ascii="KDRS" w:hAnsi="KDRS"/>
        </w:rPr>
        <w:t>XVII </w:t>
      </w:r>
      <w:r w:rsidRPr="009177F1">
        <w:rPr>
          <w:rFonts w:ascii="KDRS" w:hAnsi="KDRS"/>
          <w:lang w:val="ru-RU"/>
        </w:rPr>
        <w:t>в. Чарка медвенная б</w:t>
      </w:r>
      <w:r w:rsidRPr="009177F1">
        <w:rPr>
          <w:lang w:val="ru-RU"/>
        </w:rPr>
        <w:t>ѣ</w:t>
      </w:r>
      <w:r w:rsidRPr="009177F1">
        <w:rPr>
          <w:rFonts w:ascii="KDRS" w:hAnsi="KDRS"/>
          <w:lang w:val="ru-RU"/>
        </w:rPr>
        <w:t xml:space="preserve">лая, стебель чеканной. Заб.Мет.пр., 76. </w:t>
      </w:r>
      <w:r>
        <w:rPr>
          <w:rFonts w:ascii="KDRS" w:hAnsi="KDRS"/>
        </w:rPr>
        <w:t>XVII </w:t>
      </w:r>
      <w:r w:rsidRPr="009177F1">
        <w:rPr>
          <w:rFonts w:ascii="KDRS" w:hAnsi="KDRS"/>
          <w:lang w:val="ru-RU"/>
        </w:rPr>
        <w:t xml:space="preserve">в. </w:t>
      </w:r>
    </w:p>
    <w:p w14:paraId="28C84FFB" w14:textId="77777777" w:rsidR="00F4528E" w:rsidRPr="009177F1" w:rsidRDefault="00F4528E" w:rsidP="00F4528E">
      <w:pPr>
        <w:spacing w:line="460" w:lineRule="exact"/>
        <w:ind w:firstLine="709"/>
        <w:jc w:val="both"/>
        <w:rPr>
          <w:lang w:val="ru-RU"/>
        </w:rPr>
      </w:pPr>
      <w:r w:rsidRPr="009177F1">
        <w:rPr>
          <w:rFonts w:ascii="KDRS" w:hAnsi="KDRS"/>
          <w:b/>
          <w:bCs/>
          <w:lang w:val="ru-RU"/>
        </w:rPr>
        <w:t>СТЕБЛЕННЫЙ</w:t>
      </w:r>
      <w:r w:rsidRPr="009177F1">
        <w:rPr>
          <w:rFonts w:ascii="KDRS" w:hAnsi="KDRS"/>
          <w:lang w:val="ru-RU"/>
        </w:rPr>
        <w:t xml:space="preserve">, </w:t>
      </w:r>
      <w:r w:rsidRPr="009177F1">
        <w:rPr>
          <w:rFonts w:ascii="KDRS" w:hAnsi="KDRS"/>
          <w:i/>
          <w:iCs/>
          <w:lang w:val="ru-RU"/>
        </w:rPr>
        <w:t xml:space="preserve">прил. </w:t>
      </w:r>
      <w:r w:rsidRPr="009177F1">
        <w:rPr>
          <w:rFonts w:ascii="KDRS" w:hAnsi="KDRS"/>
          <w:spacing w:val="40"/>
          <w:lang w:val="ru-RU"/>
        </w:rPr>
        <w:t>Точило стебленно</w:t>
      </w:r>
      <w:r w:rsidRPr="009177F1">
        <w:rPr>
          <w:rFonts w:ascii="KDRS" w:hAnsi="KDRS"/>
          <w:i/>
          <w:iCs/>
          <w:lang w:val="ru-RU"/>
        </w:rPr>
        <w:t xml:space="preserve"> – чан для выжимки винограда</w:t>
      </w:r>
      <w:r w:rsidRPr="009177F1">
        <w:rPr>
          <w:rFonts w:ascii="KDRS" w:hAnsi="KDRS"/>
          <w:lang w:val="ru-RU"/>
        </w:rPr>
        <w:t>. Посли серпъ твой и жни, яко созр</w:t>
      </w:r>
      <w:r w:rsidRPr="009177F1">
        <w:rPr>
          <w:lang w:val="ru-RU"/>
        </w:rPr>
        <w:t>ѣ</w:t>
      </w:r>
      <w:r w:rsidRPr="009177F1">
        <w:rPr>
          <w:rFonts w:ascii="KDRS" w:hAnsi="KDRS"/>
          <w:lang w:val="ru-RU"/>
        </w:rPr>
        <w:t xml:space="preserve">ша грозды горкаго винограда, вложи ихъ въ точило стебленно и отомсти кровь сыновъ своихъ (ср. Откр. </w:t>
      </w:r>
      <w:r>
        <w:rPr>
          <w:rFonts w:ascii="KDRS" w:hAnsi="KDRS"/>
        </w:rPr>
        <w:t>XIV</w:t>
      </w:r>
      <w:r w:rsidRPr="009177F1">
        <w:rPr>
          <w:rFonts w:ascii="KDRS" w:hAnsi="KDRS"/>
          <w:lang w:val="ru-RU"/>
        </w:rPr>
        <w:t xml:space="preserve">, 18–19). Ав.Кн.обл., 626–627. </w:t>
      </w:r>
      <w:r>
        <w:rPr>
          <w:rFonts w:ascii="KDRS" w:hAnsi="KDRS"/>
        </w:rPr>
        <w:t>XVIII</w:t>
      </w:r>
      <w:r w:rsidRPr="009177F1">
        <w:rPr>
          <w:lang w:val="ru-RU"/>
        </w:rPr>
        <w:t xml:space="preserve"> </w:t>
      </w:r>
      <w:r w:rsidRPr="009177F1">
        <w:rPr>
          <w:rFonts w:ascii="KDRS" w:hAnsi="KDRS"/>
          <w:lang w:val="ru-RU"/>
        </w:rPr>
        <w:t>в. ~ 1679 г.</w:t>
      </w:r>
    </w:p>
    <w:p w14:paraId="27B11EA3" w14:textId="77777777" w:rsidR="00F4528E" w:rsidRPr="009177F1" w:rsidRDefault="00F4528E" w:rsidP="00F4528E">
      <w:pPr>
        <w:spacing w:line="460" w:lineRule="exact"/>
        <w:ind w:firstLine="709"/>
        <w:jc w:val="both"/>
        <w:rPr>
          <w:lang w:val="ru-RU"/>
        </w:rPr>
      </w:pPr>
      <w:r w:rsidRPr="009177F1">
        <w:rPr>
          <w:rFonts w:ascii="KDRS" w:hAnsi="KDRS"/>
          <w:b/>
          <w:bCs/>
          <w:lang w:val="ru-RU"/>
        </w:rPr>
        <w:t>СТЕБЛЕНЫЙ, СТЕБЛЬНЫЙ</w:t>
      </w:r>
      <w:r w:rsidRPr="009177F1">
        <w:rPr>
          <w:rFonts w:ascii="KDRS" w:hAnsi="KDRS"/>
          <w:lang w:val="ru-RU"/>
        </w:rPr>
        <w:t xml:space="preserve">, </w:t>
      </w:r>
      <w:r w:rsidRPr="009177F1">
        <w:rPr>
          <w:rFonts w:ascii="KDRS" w:hAnsi="KDRS"/>
          <w:i/>
          <w:iCs/>
          <w:lang w:val="ru-RU"/>
        </w:rPr>
        <w:t>прил. Относящийся к стеблю</w:t>
      </w:r>
      <w:r w:rsidRPr="009177F1">
        <w:rPr>
          <w:rFonts w:ascii="KDRS" w:hAnsi="KDRS"/>
          <w:lang w:val="ru-RU"/>
        </w:rPr>
        <w:t>,</w:t>
      </w:r>
      <w:r w:rsidRPr="009177F1">
        <w:rPr>
          <w:rFonts w:ascii="KDRS" w:hAnsi="KDRS"/>
          <w:i/>
          <w:iCs/>
          <w:lang w:val="ru-RU"/>
        </w:rPr>
        <w:t xml:space="preserve"> стволу растения</w:t>
      </w:r>
      <w:r w:rsidRPr="009177F1">
        <w:rPr>
          <w:rFonts w:ascii="KDRS" w:hAnsi="KDRS"/>
          <w:lang w:val="ru-RU"/>
        </w:rPr>
        <w:t>. Едина убо вода, въскурениемь влекома, инако питает корение, инако же кору стебленую питает, инако же самое древо. Палея Толк.</w:t>
      </w:r>
      <w:r w:rsidRPr="009177F1">
        <w:rPr>
          <w:rFonts w:ascii="KDRS" w:hAnsi="KDRS"/>
          <w:vertAlign w:val="superscript"/>
          <w:lang w:val="ru-RU"/>
        </w:rPr>
        <w:t>2</w:t>
      </w:r>
      <w:r w:rsidRPr="009177F1">
        <w:rPr>
          <w:rFonts w:ascii="KDRS" w:hAnsi="KDRS"/>
          <w:lang w:val="ru-RU"/>
        </w:rPr>
        <w:t>, 7. 1477</w:t>
      </w:r>
      <w:r>
        <w:rPr>
          <w:rFonts w:ascii="KDRS" w:hAnsi="KDRS"/>
        </w:rPr>
        <w:t> </w:t>
      </w:r>
      <w:r w:rsidRPr="009177F1">
        <w:rPr>
          <w:rFonts w:ascii="KDRS" w:hAnsi="KDRS"/>
          <w:lang w:val="ru-RU"/>
        </w:rPr>
        <w:t xml:space="preserve">г. ~ </w:t>
      </w:r>
      <w:r>
        <w:rPr>
          <w:rFonts w:ascii="KDRS" w:hAnsi="KDRS"/>
        </w:rPr>
        <w:t>XIII </w:t>
      </w:r>
      <w:r w:rsidRPr="009177F1">
        <w:rPr>
          <w:rFonts w:ascii="KDRS" w:hAnsi="KDRS"/>
          <w:lang w:val="ru-RU"/>
        </w:rPr>
        <w:t>в. Прозябающе плодовитыя, по вся л</w:t>
      </w:r>
      <w:r w:rsidRPr="009177F1">
        <w:rPr>
          <w:lang w:val="ru-RU"/>
        </w:rPr>
        <w:t>ѣ</w:t>
      </w:r>
      <w:r w:rsidRPr="009177F1">
        <w:rPr>
          <w:rFonts w:ascii="KDRS" w:hAnsi="KDRS"/>
          <w:lang w:val="ru-RU"/>
        </w:rPr>
        <w:t>та прозябнути повел</w:t>
      </w:r>
      <w:r w:rsidRPr="009177F1">
        <w:rPr>
          <w:lang w:val="ru-RU"/>
        </w:rPr>
        <w:t>ѣ</w:t>
      </w:r>
      <w:r w:rsidRPr="009177F1">
        <w:rPr>
          <w:rFonts w:ascii="KDRS" w:hAnsi="KDRS"/>
          <w:lang w:val="ru-RU"/>
        </w:rPr>
        <w:t>ваше им вл</w:t>
      </w:r>
      <w:r w:rsidRPr="009177F1">
        <w:rPr>
          <w:lang w:val="ru-RU"/>
        </w:rPr>
        <w:t>҃</w:t>
      </w:r>
      <w:r w:rsidRPr="009177F1">
        <w:rPr>
          <w:rFonts w:ascii="KDRS" w:hAnsi="KDRS"/>
          <w:lang w:val="ru-RU"/>
        </w:rPr>
        <w:t>дка и пребывати в земли, яко въ ядр</w:t>
      </w:r>
      <w:r w:rsidRPr="009177F1">
        <w:rPr>
          <w:lang w:val="ru-RU"/>
        </w:rPr>
        <w:t>ѣ</w:t>
      </w:r>
      <w:r w:rsidRPr="009177F1">
        <w:rPr>
          <w:rFonts w:ascii="KDRS" w:hAnsi="KDRS"/>
          <w:lang w:val="ru-RU"/>
        </w:rPr>
        <w:t>х мт</w:t>
      </w:r>
      <w:r w:rsidRPr="009177F1">
        <w:rPr>
          <w:lang w:val="ru-RU"/>
        </w:rPr>
        <w:t>҃</w:t>
      </w:r>
      <w:r w:rsidRPr="009177F1">
        <w:rPr>
          <w:rFonts w:ascii="KDRS" w:hAnsi="KDRS"/>
          <w:lang w:val="ru-RU"/>
        </w:rPr>
        <w:t>рьних, лиственымъ падениемь умирающе, ли стебленым съшениемь от тоя же земли поражатис&lt;я&gt; имъ повел</w:t>
      </w:r>
      <w:r w:rsidRPr="009177F1">
        <w:rPr>
          <w:lang w:val="ru-RU"/>
        </w:rPr>
        <w:t>ѣ</w:t>
      </w:r>
      <w:r w:rsidRPr="009177F1">
        <w:rPr>
          <w:rFonts w:ascii="KDRS" w:hAnsi="KDRS"/>
          <w:lang w:val="ru-RU"/>
        </w:rPr>
        <w:t>. Там же, 20 об. Едина вода, кореньемь влекома, инако питаеть коренье само то, инако же кору стьбльную, инако же само то древо, инако же стрежя въ немъ (</w:t>
      </w:r>
      <w:r w:rsidRPr="00413D00">
        <w:t>το</w:t>
      </w:r>
      <w:r w:rsidRPr="003803D6">
        <w:t>ῦ</w:t>
      </w:r>
      <w:r w:rsidRPr="009177F1">
        <w:rPr>
          <w:lang w:val="ru-RU"/>
        </w:rPr>
        <w:t xml:space="preserve"> </w:t>
      </w:r>
      <w:r w:rsidRPr="00413D00">
        <w:t>στελ</w:t>
      </w:r>
      <w:r w:rsidRPr="003803D6">
        <w:t>έ</w:t>
      </w:r>
      <w:r w:rsidRPr="00413D00">
        <w:t>χουϛ</w:t>
      </w:r>
      <w:r w:rsidRPr="009177F1">
        <w:rPr>
          <w:rFonts w:ascii="KDRS" w:hAnsi="KDRS"/>
          <w:lang w:val="ru-RU"/>
        </w:rPr>
        <w:t>). Шестоднев Ио.екз.</w:t>
      </w:r>
      <w:r w:rsidRPr="009177F1">
        <w:rPr>
          <w:rFonts w:ascii="KDRS" w:hAnsi="KDRS"/>
          <w:vertAlign w:val="superscript"/>
          <w:lang w:val="ru-RU"/>
        </w:rPr>
        <w:t>1</w:t>
      </w:r>
      <w:r w:rsidRPr="009177F1">
        <w:rPr>
          <w:rFonts w:ascii="KDRS" w:hAnsi="KDRS"/>
          <w:lang w:val="ru-RU"/>
        </w:rPr>
        <w:t xml:space="preserve">, </w:t>
      </w:r>
      <w:r>
        <w:rPr>
          <w:rFonts w:ascii="KDRS" w:hAnsi="KDRS"/>
        </w:rPr>
        <w:t>III</w:t>
      </w:r>
      <w:r w:rsidRPr="009177F1">
        <w:rPr>
          <w:rFonts w:ascii="KDRS" w:hAnsi="KDRS"/>
          <w:lang w:val="ru-RU"/>
        </w:rPr>
        <w:t xml:space="preserve">, 346. </w:t>
      </w:r>
      <w:r>
        <w:rPr>
          <w:rFonts w:ascii="KDRS" w:hAnsi="KDRS"/>
        </w:rPr>
        <w:t>XV </w:t>
      </w:r>
      <w:r w:rsidRPr="009177F1">
        <w:rPr>
          <w:rFonts w:ascii="KDRS" w:hAnsi="KDRS"/>
          <w:lang w:val="ru-RU"/>
        </w:rPr>
        <w:t>в.</w:t>
      </w:r>
    </w:p>
    <w:p w14:paraId="50F10D82" w14:textId="77777777" w:rsidR="00F4528E" w:rsidRPr="009177F1" w:rsidRDefault="00F4528E" w:rsidP="00F4528E">
      <w:pPr>
        <w:spacing w:line="460" w:lineRule="exact"/>
        <w:ind w:firstLine="709"/>
        <w:jc w:val="both"/>
        <w:rPr>
          <w:rFonts w:ascii="KDRS" w:hAnsi="KDRS"/>
          <w:b/>
          <w:bCs/>
          <w:lang w:val="ru-RU"/>
        </w:rPr>
      </w:pPr>
      <w:r w:rsidRPr="009177F1">
        <w:rPr>
          <w:rFonts w:ascii="KDRS" w:hAnsi="KDRS"/>
          <w:b/>
          <w:bCs/>
          <w:lang w:val="ru-RU"/>
        </w:rPr>
        <w:t xml:space="preserve">СТЕБЛИЕ </w:t>
      </w:r>
      <w:r w:rsidRPr="009177F1">
        <w:rPr>
          <w:rFonts w:ascii="KDRS" w:hAnsi="KDRS"/>
          <w:lang w:val="ru-RU"/>
        </w:rPr>
        <w:t xml:space="preserve">см. </w:t>
      </w:r>
      <w:r w:rsidRPr="009177F1">
        <w:rPr>
          <w:rFonts w:ascii="KDRS" w:hAnsi="KDRS"/>
          <w:b/>
          <w:bCs/>
          <w:lang w:val="ru-RU"/>
        </w:rPr>
        <w:t>стебелие</w:t>
      </w:r>
    </w:p>
    <w:p w14:paraId="4AA01A34" w14:textId="0ED21085"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СТЕБЛО</w:t>
      </w:r>
      <w:r w:rsidRPr="009177F1">
        <w:rPr>
          <w:rFonts w:ascii="KDRS" w:hAnsi="KDRS"/>
          <w:b/>
          <w:bCs/>
          <w:vertAlign w:val="superscript"/>
          <w:lang w:val="ru-RU"/>
        </w:rPr>
        <w:t>1</w:t>
      </w:r>
      <w:r w:rsidRPr="009177F1">
        <w:rPr>
          <w:rFonts w:ascii="KDRS" w:hAnsi="KDRS"/>
          <w:b/>
          <w:bCs/>
          <w:lang w:val="ru-RU"/>
        </w:rPr>
        <w:t xml:space="preserve"> (СТЬБЛО)</w:t>
      </w:r>
      <w:r w:rsidRPr="009177F1">
        <w:rPr>
          <w:rFonts w:ascii="KDRS" w:hAnsi="KDRS"/>
          <w:lang w:val="ru-RU"/>
        </w:rPr>
        <w:t xml:space="preserve">, </w:t>
      </w:r>
      <w:r w:rsidRPr="009177F1">
        <w:rPr>
          <w:rFonts w:ascii="KDRS" w:hAnsi="KDRS"/>
          <w:i/>
          <w:iCs/>
          <w:lang w:val="ru-RU"/>
        </w:rPr>
        <w:t>с. Стебель, ствол</w:t>
      </w:r>
      <w:r w:rsidRPr="009177F1">
        <w:rPr>
          <w:rFonts w:ascii="KDRS" w:hAnsi="KDRS"/>
          <w:lang w:val="ru-RU"/>
        </w:rPr>
        <w:t>;</w:t>
      </w:r>
      <w:r w:rsidRPr="009177F1">
        <w:rPr>
          <w:rFonts w:ascii="KDRS" w:hAnsi="KDRS"/>
          <w:i/>
          <w:iCs/>
          <w:lang w:val="ru-RU"/>
        </w:rPr>
        <w:t xml:space="preserve"> отросток, ветвь</w:t>
      </w:r>
      <w:r w:rsidRPr="009177F1">
        <w:rPr>
          <w:rFonts w:ascii="KDRS" w:hAnsi="KDRS"/>
          <w:lang w:val="ru-RU"/>
        </w:rPr>
        <w:t>;</w:t>
      </w:r>
      <w:r w:rsidRPr="009177F1">
        <w:rPr>
          <w:rFonts w:ascii="KDRS" w:hAnsi="KDRS"/>
          <w:i/>
          <w:iCs/>
          <w:lang w:val="ru-RU"/>
        </w:rPr>
        <w:t xml:space="preserve"> тж. перен.</w:t>
      </w:r>
      <w:r w:rsidRPr="009177F1">
        <w:rPr>
          <w:rFonts w:ascii="KDRS" w:hAnsi="KDRS"/>
          <w:lang w:val="ru-RU"/>
        </w:rPr>
        <w:t xml:space="preserve"> От кол</w:t>
      </w:r>
      <w:r w:rsidRPr="009177F1">
        <w:rPr>
          <w:lang w:val="ru-RU"/>
        </w:rPr>
        <w:t>ѣ</w:t>
      </w:r>
      <w:r w:rsidRPr="009177F1">
        <w:rPr>
          <w:rFonts w:ascii="KDRS" w:hAnsi="KDRS"/>
          <w:lang w:val="ru-RU"/>
        </w:rPr>
        <w:t>на Нефталимля ·в</w:t>
      </w:r>
      <w:r>
        <w:t>i</w:t>
      </w:r>
      <w:r w:rsidRPr="009177F1">
        <w:rPr>
          <w:lang w:val="ru-RU"/>
        </w:rPr>
        <w:t>҃</w:t>
      </w:r>
      <w:r w:rsidRPr="009177F1">
        <w:rPr>
          <w:rFonts w:ascii="KDRS" w:hAnsi="KDRS"/>
          <w:lang w:val="ru-RU"/>
        </w:rPr>
        <w:t>·</w:t>
      </w:r>
      <w:r w:rsidRPr="009177F1">
        <w:rPr>
          <w:lang w:val="ru-RU"/>
        </w:rPr>
        <w:t xml:space="preserve"> </w:t>
      </w:r>
      <w:r w:rsidRPr="009177F1">
        <w:rPr>
          <w:rFonts w:ascii="KDRS" w:hAnsi="KDRS"/>
          <w:lang w:val="ru-RU"/>
        </w:rPr>
        <w:t>тысящи запечатл</w:t>
      </w:r>
      <w:r w:rsidRPr="009177F1">
        <w:rPr>
          <w:lang w:val="ru-RU"/>
        </w:rPr>
        <w:t>ѣ</w:t>
      </w:r>
      <w:r w:rsidRPr="009177F1">
        <w:rPr>
          <w:rFonts w:ascii="KDRS" w:hAnsi="KDRS"/>
          <w:lang w:val="ru-RU"/>
        </w:rPr>
        <w:t>н</w:t>
      </w:r>
      <w:r w:rsidRPr="009177F1">
        <w:rPr>
          <w:lang w:val="ru-RU"/>
        </w:rPr>
        <w:t>ѣ</w:t>
      </w:r>
      <w:r w:rsidRPr="009177F1">
        <w:rPr>
          <w:rFonts w:ascii="KDRS" w:hAnsi="KDRS"/>
          <w:lang w:val="ru-RU"/>
        </w:rPr>
        <w:t xml:space="preserve">, Нефталимъ заступление, ли разумъ, ли стьбло. Апокал., 36 об. </w:t>
      </w:r>
      <w:r>
        <w:rPr>
          <w:rFonts w:ascii="KDRS" w:hAnsi="KDRS"/>
        </w:rPr>
        <w:t>XIII</w:t>
      </w:r>
      <w:r w:rsidRPr="009177F1">
        <w:rPr>
          <w:rFonts w:ascii="KDRS" w:hAnsi="KDRS"/>
          <w:lang w:val="ru-RU"/>
        </w:rPr>
        <w:t xml:space="preserve"> в. И приду въ Елимъ, и б</w:t>
      </w:r>
      <w:r w:rsidRPr="009177F1">
        <w:rPr>
          <w:lang w:val="ru-RU"/>
        </w:rPr>
        <w:t>ѣ</w:t>
      </w:r>
      <w:r w:rsidRPr="009177F1">
        <w:rPr>
          <w:rFonts w:ascii="KDRS" w:hAnsi="KDRS"/>
          <w:lang w:val="ru-RU"/>
        </w:rPr>
        <w:t>ста ту ·</w:t>
      </w:r>
      <w:r w:rsidRPr="009177F1">
        <w:rPr>
          <w:rFonts w:ascii="KDRS" w:hAnsi="KDRS"/>
          <w:smallCaps/>
          <w:lang w:val="ru-RU"/>
        </w:rPr>
        <w:t>в</w:t>
      </w:r>
      <w:r w:rsidRPr="009177F1">
        <w:rPr>
          <w:smallCaps/>
          <w:lang w:val="ru-RU"/>
        </w:rPr>
        <w:t>ı</w:t>
      </w:r>
      <w:r w:rsidRPr="009177F1">
        <w:rPr>
          <w:lang w:val="ru-RU"/>
        </w:rPr>
        <w:t>҃</w:t>
      </w:r>
      <w:r w:rsidRPr="009177F1">
        <w:rPr>
          <w:rFonts w:ascii="KDRS" w:hAnsi="KDRS"/>
          <w:lang w:val="ru-RU"/>
        </w:rPr>
        <w:t>·</w:t>
      </w:r>
      <w:r w:rsidRPr="009177F1">
        <w:rPr>
          <w:lang w:val="ru-RU"/>
        </w:rPr>
        <w:t xml:space="preserve"> </w:t>
      </w:r>
      <w:r w:rsidRPr="009177F1">
        <w:rPr>
          <w:rFonts w:ascii="KDRS" w:hAnsi="KDRS"/>
          <w:lang w:val="ru-RU"/>
        </w:rPr>
        <w:t>источьника водъ и ·о·</w:t>
      </w:r>
      <w:r w:rsidRPr="009177F1">
        <w:rPr>
          <w:lang w:val="ru-RU"/>
        </w:rPr>
        <w:t>҃</w:t>
      </w:r>
      <w:r w:rsidRPr="009177F1">
        <w:rPr>
          <w:rFonts w:ascii="KDRS" w:hAnsi="KDRS"/>
          <w:lang w:val="ru-RU"/>
        </w:rPr>
        <w:t xml:space="preserve"> стьблъ фуникъ, и сташа ту при водахъ (Исх. </w:t>
      </w:r>
      <w:r>
        <w:rPr>
          <w:rFonts w:ascii="KDRS" w:hAnsi="KDRS"/>
        </w:rPr>
        <w:t>XV</w:t>
      </w:r>
      <w:r w:rsidRPr="009177F1">
        <w:rPr>
          <w:rFonts w:ascii="KDRS" w:hAnsi="KDRS"/>
          <w:lang w:val="ru-RU"/>
        </w:rPr>
        <w:t xml:space="preserve">, 27: </w:t>
      </w:r>
      <w:r w:rsidRPr="00413D00">
        <w:t>στελ</w:t>
      </w:r>
      <w:r w:rsidRPr="003803D6">
        <w:t>έ</w:t>
      </w:r>
      <w:r w:rsidRPr="00413D00">
        <w:t>χη</w:t>
      </w:r>
      <w:r w:rsidRPr="009177F1">
        <w:rPr>
          <w:rFonts w:ascii="KDRS" w:hAnsi="KDRS"/>
          <w:lang w:val="ru-RU"/>
        </w:rPr>
        <w:t>). Парем.</w:t>
      </w:r>
      <w:r w:rsidRPr="009177F1">
        <w:rPr>
          <w:rFonts w:ascii="KDRS" w:hAnsi="KDRS"/>
          <w:vertAlign w:val="superscript"/>
          <w:lang w:val="ru-RU"/>
        </w:rPr>
        <w:t>4</w:t>
      </w:r>
      <w:r w:rsidRPr="009177F1">
        <w:rPr>
          <w:rFonts w:ascii="KDRS" w:hAnsi="KDRS"/>
          <w:lang w:val="ru-RU"/>
        </w:rPr>
        <w:t>, 11. 1271</w:t>
      </w:r>
      <w:r>
        <w:rPr>
          <w:rFonts w:ascii="KDRS" w:hAnsi="KDRS"/>
        </w:rPr>
        <w:t> </w:t>
      </w:r>
      <w:r w:rsidRPr="009177F1">
        <w:rPr>
          <w:rFonts w:ascii="KDRS" w:hAnsi="KDRS"/>
          <w:lang w:val="ru-RU"/>
        </w:rPr>
        <w:t>г. Что есть древо животное? – Смиреномудрие, емуже корень испов</w:t>
      </w:r>
      <w:r w:rsidRPr="009177F1">
        <w:rPr>
          <w:lang w:val="ru-RU"/>
        </w:rPr>
        <w:t>ѣ</w:t>
      </w:r>
      <w:r w:rsidRPr="009177F1">
        <w:rPr>
          <w:rFonts w:ascii="KDRS" w:hAnsi="KDRS"/>
          <w:lang w:val="ru-RU"/>
        </w:rPr>
        <w:t>данье… Того корене стебло – благов</w:t>
      </w:r>
      <w:r w:rsidRPr="009177F1">
        <w:rPr>
          <w:lang w:val="ru-RU"/>
        </w:rPr>
        <w:t>ѣ</w:t>
      </w:r>
      <w:r w:rsidRPr="009177F1">
        <w:rPr>
          <w:rFonts w:ascii="KDRS" w:hAnsi="KDRS"/>
          <w:lang w:val="ru-RU"/>
        </w:rPr>
        <w:t xml:space="preserve">рье. Кир.Тур. </w:t>
      </w:r>
      <w:r>
        <w:rPr>
          <w:rFonts w:ascii="KDRS" w:hAnsi="KDRS"/>
        </w:rPr>
        <w:t>XII</w:t>
      </w:r>
      <w:r w:rsidRPr="009177F1">
        <w:rPr>
          <w:rFonts w:ascii="KDRS" w:hAnsi="KDRS"/>
          <w:lang w:val="ru-RU"/>
        </w:rPr>
        <w:t xml:space="preserve">, 344. </w:t>
      </w:r>
      <w:r>
        <w:rPr>
          <w:rFonts w:ascii="KDRS" w:hAnsi="KDRS"/>
        </w:rPr>
        <w:t>XIV </w:t>
      </w:r>
      <w:r w:rsidRPr="009177F1">
        <w:rPr>
          <w:rFonts w:ascii="KDRS" w:hAnsi="KDRS"/>
          <w:lang w:val="ru-RU"/>
        </w:rPr>
        <w:t xml:space="preserve">в. ~ </w:t>
      </w:r>
      <w:r>
        <w:rPr>
          <w:rFonts w:ascii="KDRS" w:hAnsi="KDRS"/>
        </w:rPr>
        <w:t>XII</w:t>
      </w:r>
      <w:r w:rsidRPr="009177F1">
        <w:rPr>
          <w:rFonts w:ascii="KDRS" w:hAnsi="KDRS"/>
          <w:lang w:val="ru-RU"/>
        </w:rPr>
        <w:t xml:space="preserve"> в. Аще възращение мое състар</w:t>
      </w:r>
      <w:r w:rsidRPr="009177F1">
        <w:rPr>
          <w:lang w:val="ru-RU"/>
        </w:rPr>
        <w:t>ѣ</w:t>
      </w:r>
      <w:r w:rsidRPr="009177F1">
        <w:rPr>
          <w:rFonts w:ascii="KDRS" w:hAnsi="KDRS"/>
          <w:lang w:val="ru-RU"/>
        </w:rPr>
        <w:t>ется, якоже стебло финиково, много л</w:t>
      </w:r>
      <w:r w:rsidRPr="009177F1">
        <w:rPr>
          <w:lang w:val="ru-RU"/>
        </w:rPr>
        <w:t>ѣ</w:t>
      </w:r>
      <w:r w:rsidRPr="009177F1">
        <w:rPr>
          <w:rFonts w:ascii="KDRS" w:hAnsi="KDRS"/>
          <w:lang w:val="ru-RU"/>
        </w:rPr>
        <w:t>та поживу (</w:t>
      </w:r>
      <w:r w:rsidRPr="00413D00">
        <w:t>στ</w:t>
      </w:r>
      <w:r w:rsidRPr="003803D6">
        <w:t>έ</w:t>
      </w:r>
      <w:r w:rsidRPr="00413D00">
        <w:t>λ</w:t>
      </w:r>
      <w:r w:rsidR="00D15B61">
        <w:rPr>
          <w:lang w:val="el-GR"/>
        </w:rPr>
        <w:t>χ</w:t>
      </w:r>
      <w:r w:rsidRPr="00413D00">
        <w:t>ο</w:t>
      </w:r>
      <w:r w:rsidR="00D15B61">
        <w:rPr>
          <w:lang w:val="el-GR"/>
        </w:rPr>
        <w:t>ς</w:t>
      </w:r>
      <w:r w:rsidRPr="009177F1">
        <w:rPr>
          <w:rFonts w:ascii="KDRS" w:hAnsi="KDRS"/>
          <w:lang w:val="ru-RU"/>
        </w:rPr>
        <w:t xml:space="preserve">). (Иов. </w:t>
      </w:r>
      <w:r>
        <w:rPr>
          <w:rFonts w:ascii="KDRS" w:hAnsi="KDRS"/>
        </w:rPr>
        <w:t>XXIX</w:t>
      </w:r>
      <w:r w:rsidRPr="009177F1">
        <w:rPr>
          <w:rFonts w:ascii="KDRS" w:hAnsi="KDRS"/>
          <w:lang w:val="ru-RU"/>
        </w:rPr>
        <w:t>, 18) Библ.Генн. 1499 г. Иж&lt;е&gt; прославленъ ес&lt;ть&gt; в мятежи люди въ исход</w:t>
      </w:r>
      <w:r w:rsidRPr="009177F1">
        <w:rPr>
          <w:lang w:val="ru-RU"/>
        </w:rPr>
        <w:t>ѣ</w:t>
      </w:r>
      <w:r w:rsidRPr="009177F1">
        <w:rPr>
          <w:rFonts w:ascii="KDRS" w:hAnsi="KDRS"/>
          <w:lang w:val="ru-RU"/>
        </w:rPr>
        <w:t xml:space="preserve"> дому катапетазмы… яко стебло ливаново на исхожение жатвы (</w:t>
      </w:r>
      <w:r w:rsidRPr="00413D00">
        <w:t>βλαστ</w:t>
      </w:r>
      <w:r w:rsidRPr="003803D6">
        <w:t>ό</w:t>
      </w:r>
      <w:r w:rsidR="00D15B61">
        <w:rPr>
          <w:lang w:val="el-GR"/>
        </w:rPr>
        <w:t>ς</w:t>
      </w:r>
      <w:r w:rsidRPr="009177F1">
        <w:rPr>
          <w:rFonts w:ascii="KDRS" w:hAnsi="KDRS"/>
          <w:lang w:val="ru-RU"/>
        </w:rPr>
        <w:t xml:space="preserve">). (Сирах. </w:t>
      </w:r>
      <w:r>
        <w:rPr>
          <w:rFonts w:ascii="KDRS" w:hAnsi="KDRS"/>
        </w:rPr>
        <w:t>L</w:t>
      </w:r>
      <w:r w:rsidRPr="009177F1">
        <w:rPr>
          <w:rFonts w:ascii="KDRS" w:hAnsi="KDRS"/>
          <w:lang w:val="ru-RU"/>
        </w:rPr>
        <w:t>,</w:t>
      </w:r>
      <w:r w:rsidRPr="009177F1">
        <w:rPr>
          <w:lang w:val="ru-RU"/>
        </w:rPr>
        <w:t xml:space="preserve"> 5–</w:t>
      </w:r>
      <w:r w:rsidRPr="009177F1">
        <w:rPr>
          <w:rFonts w:ascii="KDRS" w:hAnsi="KDRS"/>
          <w:lang w:val="ru-RU"/>
        </w:rPr>
        <w:t xml:space="preserve">8) Там же. [Муравей] възыдеть на стеблие житное и преклонить е, преже възлезения еи [в греч. </w:t>
      </w:r>
      <w:r w:rsidRPr="003803D6">
        <w:t>ἡ</w:t>
      </w:r>
      <w:r w:rsidRPr="009177F1">
        <w:rPr>
          <w:lang w:val="ru-RU"/>
        </w:rPr>
        <w:t xml:space="preserve"> </w:t>
      </w:r>
      <w:r w:rsidRPr="00413D00">
        <w:t>μ</w:t>
      </w:r>
      <w:r w:rsidRPr="003803D6">
        <w:t>ύ</w:t>
      </w:r>
      <w:r w:rsidRPr="00413D00">
        <w:t>ρμηξ</w:t>
      </w:r>
      <w:r w:rsidRPr="009177F1">
        <w:rPr>
          <w:rFonts w:ascii="KDRS" w:hAnsi="KDRS"/>
          <w:lang w:val="ru-RU"/>
        </w:rPr>
        <w:t>] обоняеть издна стебло (</w:t>
      </w:r>
      <w:r w:rsidRPr="00413D00">
        <w:t>το</w:t>
      </w:r>
      <w:r w:rsidRPr="003803D6">
        <w:t>ῦ</w:t>
      </w:r>
      <w:r w:rsidRPr="009177F1">
        <w:rPr>
          <w:lang w:val="ru-RU"/>
        </w:rPr>
        <w:t xml:space="preserve"> </w:t>
      </w:r>
      <w:r w:rsidRPr="00413D00">
        <w:t>στελ</w:t>
      </w:r>
      <w:r w:rsidRPr="003803D6">
        <w:t>έ</w:t>
      </w:r>
      <w:r w:rsidRPr="00413D00">
        <w:t>χουϛ</w:t>
      </w:r>
      <w:r w:rsidRPr="009177F1">
        <w:rPr>
          <w:lang w:val="ru-RU"/>
        </w:rPr>
        <w:t xml:space="preserve"> </w:t>
      </w:r>
      <w:r w:rsidRPr="00413D00">
        <w:t>το</w:t>
      </w:r>
      <w:r w:rsidRPr="003803D6">
        <w:t>ῦ</w:t>
      </w:r>
      <w:r w:rsidRPr="009177F1">
        <w:rPr>
          <w:lang w:val="ru-RU"/>
        </w:rPr>
        <w:t xml:space="preserve"> </w:t>
      </w:r>
      <w:r w:rsidRPr="00413D00">
        <w:t>στάχυοϛ</w:t>
      </w:r>
      <w:r w:rsidRPr="009177F1">
        <w:rPr>
          <w:rFonts w:ascii="KDRS" w:hAnsi="KDRS"/>
          <w:lang w:val="ru-RU"/>
        </w:rPr>
        <w:t xml:space="preserve">). Физ., 233. </w:t>
      </w:r>
      <w:r>
        <w:rPr>
          <w:rFonts w:ascii="KDRS" w:hAnsi="KDRS"/>
        </w:rPr>
        <w:t>XV</w:t>
      </w:r>
      <w:r w:rsidRPr="009177F1">
        <w:rPr>
          <w:lang w:val="ru-RU"/>
        </w:rPr>
        <w:t xml:space="preserve"> </w:t>
      </w:r>
      <w:r w:rsidRPr="009177F1">
        <w:rPr>
          <w:rFonts w:ascii="KDRS" w:hAnsi="KDRS"/>
          <w:lang w:val="ru-RU"/>
        </w:rPr>
        <w:t>в.</w:t>
      </w:r>
      <w:r w:rsidRPr="009177F1">
        <w:rPr>
          <w:lang w:val="ru-RU"/>
        </w:rPr>
        <w:t xml:space="preserve"> </w:t>
      </w:r>
      <w:r w:rsidRPr="009177F1">
        <w:rPr>
          <w:rFonts w:ascii="KDRS" w:hAnsi="KDRS"/>
          <w:lang w:val="ru-RU"/>
        </w:rPr>
        <w:t xml:space="preserve">Другое [растение] по земли и абье от корене на мьнога стебла изыдеть разная </w:t>
      </w:r>
      <w:r w:rsidRPr="009177F1">
        <w:rPr>
          <w:lang w:val="ru-RU"/>
        </w:rPr>
        <w:t>(</w:t>
      </w:r>
      <w:r w:rsidRPr="00413D00">
        <w:t>κλάδο</w:t>
      </w:r>
      <w:r w:rsidRPr="003803D6">
        <w:sym w:font="Hellenica" w:char="F022"/>
      </w:r>
      <w:r w:rsidRPr="009177F1">
        <w:rPr>
          <w:lang w:val="ru-RU"/>
        </w:rPr>
        <w:t>).</w:t>
      </w:r>
      <w:r w:rsidRPr="009177F1">
        <w:rPr>
          <w:rFonts w:ascii="KDRS" w:hAnsi="KDRS"/>
          <w:lang w:val="ru-RU"/>
        </w:rPr>
        <w:t xml:space="preserve"> Шестоднев Ио.екз.</w:t>
      </w:r>
      <w:r w:rsidRPr="009177F1">
        <w:rPr>
          <w:rFonts w:ascii="KDRS" w:hAnsi="KDRS"/>
          <w:vertAlign w:val="superscript"/>
          <w:lang w:val="ru-RU"/>
        </w:rPr>
        <w:t>2</w:t>
      </w:r>
      <w:r w:rsidRPr="009177F1">
        <w:rPr>
          <w:rFonts w:ascii="KDRS" w:hAnsi="KDRS"/>
          <w:lang w:val="ru-RU"/>
        </w:rPr>
        <w:t xml:space="preserve"> (Б.), 257.</w:t>
      </w:r>
      <w:r w:rsidRPr="009177F1">
        <w:rPr>
          <w:lang w:val="ru-RU"/>
        </w:rPr>
        <w:t xml:space="preserve"> </w:t>
      </w:r>
      <w:r>
        <w:rPr>
          <w:rFonts w:ascii="KDRS" w:hAnsi="KDRS"/>
        </w:rPr>
        <w:t>XV</w:t>
      </w:r>
      <w:r w:rsidRPr="009177F1">
        <w:rPr>
          <w:rFonts w:ascii="KDRS" w:hAnsi="KDRS"/>
          <w:lang w:val="ru-RU"/>
        </w:rPr>
        <w:t xml:space="preserve"> в. Паче приемлет того цс</w:t>
      </w:r>
      <w:r w:rsidRPr="009177F1">
        <w:rPr>
          <w:lang w:val="ru-RU"/>
        </w:rPr>
        <w:t>҃</w:t>
      </w:r>
      <w:r w:rsidRPr="009177F1">
        <w:rPr>
          <w:rFonts w:ascii="KDRS" w:hAnsi="KDRS"/>
          <w:lang w:val="ru-RU"/>
        </w:rPr>
        <w:t>ртво же купн</w:t>
      </w:r>
      <w:r w:rsidRPr="009177F1">
        <w:rPr>
          <w:lang w:val="ru-RU"/>
        </w:rPr>
        <w:t>ѣ</w:t>
      </w:r>
      <w:r w:rsidRPr="009177F1">
        <w:rPr>
          <w:rFonts w:ascii="KDRS" w:hAnsi="KDRS"/>
          <w:lang w:val="ru-RU"/>
        </w:rPr>
        <w:t xml:space="preserve"> и нечестие Къснятинъ, сн</w:t>
      </w:r>
      <w:r w:rsidRPr="009177F1">
        <w:rPr>
          <w:lang w:val="ru-RU"/>
        </w:rPr>
        <w:t>҃</w:t>
      </w:r>
      <w:r w:rsidRPr="009177F1">
        <w:rPr>
          <w:rFonts w:ascii="KDRS" w:hAnsi="KDRS"/>
          <w:lang w:val="ru-RU"/>
        </w:rPr>
        <w:t>ъ его, лукаваго корене пронырив</w:t>
      </w:r>
      <w:r w:rsidRPr="009177F1">
        <w:rPr>
          <w:lang w:val="ru-RU"/>
        </w:rPr>
        <w:t>ѣ</w:t>
      </w:r>
      <w:r w:rsidRPr="009177F1">
        <w:rPr>
          <w:rFonts w:ascii="KDRS" w:hAnsi="KDRS"/>
          <w:lang w:val="ru-RU"/>
        </w:rPr>
        <w:t xml:space="preserve">е стебло </w:t>
      </w:r>
      <w:r w:rsidRPr="009177F1">
        <w:rPr>
          <w:rFonts w:ascii="KDRS" w:hAnsi="KDRS"/>
          <w:lang w:val="ru-RU"/>
        </w:rPr>
        <w:lastRenderedPageBreak/>
        <w:t>(</w:t>
      </w:r>
      <w:r w:rsidRPr="00413D00">
        <w:t>πτ</w:t>
      </w:r>
      <w:r w:rsidRPr="003803D6">
        <w:t>ό</w:t>
      </w:r>
      <w:r w:rsidRPr="00413D00">
        <w:t>ρθο</w:t>
      </w:r>
      <w:r w:rsidR="00D15B61">
        <w:rPr>
          <w:lang w:val="el-GR"/>
        </w:rPr>
        <w:t>ς</w:t>
      </w:r>
      <w:r w:rsidRPr="009177F1">
        <w:rPr>
          <w:rFonts w:ascii="KDRS" w:hAnsi="KDRS"/>
          <w:lang w:val="ru-RU"/>
        </w:rPr>
        <w:t xml:space="preserve">). (Ж. Никиты) ВМЧ, Апр 1–8, 71. </w:t>
      </w:r>
      <w:r>
        <w:rPr>
          <w:rFonts w:ascii="KDRS" w:hAnsi="KDRS"/>
        </w:rPr>
        <w:t>XVI </w:t>
      </w:r>
      <w:r w:rsidRPr="009177F1">
        <w:rPr>
          <w:rFonts w:ascii="KDRS" w:hAnsi="KDRS"/>
          <w:lang w:val="ru-RU"/>
        </w:rPr>
        <w:t>в. Гр</w:t>
      </w:r>
      <w:r w:rsidRPr="009177F1">
        <w:rPr>
          <w:lang w:val="ru-RU"/>
        </w:rPr>
        <w:t>ѣ</w:t>
      </w:r>
      <w:r w:rsidRPr="009177F1">
        <w:rPr>
          <w:rFonts w:ascii="KDRS" w:hAnsi="KDRS"/>
          <w:lang w:val="ru-RU"/>
        </w:rPr>
        <w:t>ющю же ся… прозябению… возносится и пища земная, разлучается в стебло и корень, и на луспины пшеничныя, и на сама та зерна (</w:t>
      </w:r>
      <w:r w:rsidRPr="00413D00">
        <w:t>ε</w:t>
      </w:r>
      <w:r w:rsidRPr="003803D6">
        <w:t>ἰ</w:t>
      </w:r>
      <w:r w:rsidRPr="00413D00">
        <w:t>ϛ</w:t>
      </w:r>
      <w:r w:rsidRPr="009177F1">
        <w:rPr>
          <w:lang w:val="ru-RU"/>
        </w:rPr>
        <w:t xml:space="preserve"> </w:t>
      </w:r>
      <w:r w:rsidRPr="00413D00">
        <w:t>καλάμην</w:t>
      </w:r>
      <w:r w:rsidRPr="009177F1">
        <w:rPr>
          <w:rFonts w:ascii="KDRS" w:hAnsi="KDRS"/>
          <w:lang w:val="ru-RU"/>
        </w:rPr>
        <w:t>). Шестоднев Ио.екз.</w:t>
      </w:r>
      <w:r w:rsidRPr="009177F1">
        <w:rPr>
          <w:rFonts w:ascii="KDRS" w:hAnsi="KDRS"/>
          <w:vertAlign w:val="superscript"/>
          <w:lang w:val="ru-RU"/>
        </w:rPr>
        <w:t>1</w:t>
      </w:r>
      <w:r w:rsidRPr="009177F1">
        <w:rPr>
          <w:rFonts w:ascii="KDRS" w:hAnsi="KDRS"/>
          <w:lang w:val="ru-RU"/>
        </w:rPr>
        <w:t xml:space="preserve">, </w:t>
      </w:r>
      <w:r>
        <w:rPr>
          <w:rFonts w:ascii="KDRS" w:hAnsi="KDRS"/>
        </w:rPr>
        <w:t>III</w:t>
      </w:r>
      <w:r w:rsidRPr="009177F1">
        <w:rPr>
          <w:rFonts w:ascii="KDRS" w:hAnsi="KDRS"/>
          <w:lang w:val="ru-RU"/>
        </w:rPr>
        <w:t xml:space="preserve">, 386. </w:t>
      </w:r>
      <w:r>
        <w:rPr>
          <w:rFonts w:ascii="KDRS" w:hAnsi="KDRS"/>
        </w:rPr>
        <w:t>XVII </w:t>
      </w:r>
      <w:r w:rsidRPr="009177F1">
        <w:rPr>
          <w:rFonts w:ascii="KDRS" w:hAnsi="KDRS"/>
          <w:lang w:val="ru-RU"/>
        </w:rPr>
        <w:t>в.</w:t>
      </w:r>
    </w:p>
    <w:p w14:paraId="7B1A1EE5" w14:textId="55D7CAAA"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Рукоять</w:t>
      </w:r>
      <w:r w:rsidRPr="009177F1">
        <w:rPr>
          <w:rFonts w:ascii="KDRS" w:hAnsi="KDRS"/>
          <w:lang w:val="ru-RU"/>
        </w:rPr>
        <w:t>,</w:t>
      </w:r>
      <w:r w:rsidRPr="009177F1">
        <w:rPr>
          <w:rFonts w:ascii="KDRS" w:hAnsi="KDRS"/>
          <w:i/>
          <w:iCs/>
          <w:lang w:val="ru-RU"/>
        </w:rPr>
        <w:t xml:space="preserve"> ручка</w:t>
      </w:r>
      <w:r w:rsidRPr="009177F1">
        <w:rPr>
          <w:rFonts w:ascii="KDRS" w:hAnsi="KDRS"/>
          <w:lang w:val="ru-RU"/>
        </w:rPr>
        <w:t>,</w:t>
      </w:r>
      <w:r w:rsidRPr="009177F1">
        <w:rPr>
          <w:rFonts w:ascii="KDRS" w:hAnsi="KDRS"/>
          <w:i/>
          <w:iCs/>
          <w:lang w:val="ru-RU"/>
        </w:rPr>
        <w:t xml:space="preserve"> черенок </w:t>
      </w:r>
      <w:r w:rsidRPr="009177F1">
        <w:rPr>
          <w:rFonts w:ascii="KDRS" w:hAnsi="KDRS"/>
          <w:lang w:val="ru-RU"/>
        </w:rPr>
        <w:t>(</w:t>
      </w:r>
      <w:r w:rsidRPr="009177F1">
        <w:rPr>
          <w:rFonts w:ascii="KDRS" w:hAnsi="KDRS"/>
          <w:i/>
          <w:iCs/>
          <w:lang w:val="ru-RU"/>
        </w:rPr>
        <w:t>у ложки</w:t>
      </w:r>
      <w:r w:rsidRPr="009177F1">
        <w:rPr>
          <w:rFonts w:ascii="KDRS" w:hAnsi="KDRS"/>
          <w:lang w:val="ru-RU"/>
        </w:rPr>
        <w:t>,</w:t>
      </w:r>
      <w:r w:rsidRPr="009177F1">
        <w:rPr>
          <w:rFonts w:ascii="KDRS" w:hAnsi="KDRS"/>
          <w:i/>
          <w:iCs/>
          <w:lang w:val="ru-RU"/>
        </w:rPr>
        <w:t xml:space="preserve"> сковородки</w:t>
      </w:r>
      <w:r w:rsidRPr="009177F1">
        <w:rPr>
          <w:rFonts w:ascii="KDRS" w:hAnsi="KDRS"/>
          <w:lang w:val="ru-RU"/>
        </w:rPr>
        <w:t>,</w:t>
      </w:r>
      <w:r w:rsidRPr="009177F1">
        <w:rPr>
          <w:rFonts w:ascii="KDRS" w:hAnsi="KDRS"/>
          <w:i/>
          <w:iCs/>
          <w:lang w:val="ru-RU"/>
        </w:rPr>
        <w:t xml:space="preserve"> чарки и т.п.</w:t>
      </w:r>
      <w:r w:rsidRPr="009177F1">
        <w:rPr>
          <w:rFonts w:ascii="KDRS" w:hAnsi="KDRS"/>
          <w:lang w:val="ru-RU"/>
        </w:rPr>
        <w:t>). Солонка серебреная, ·</w:t>
      </w:r>
      <w:r w:rsidRPr="009177F1">
        <w:rPr>
          <w:lang w:val="ru-RU"/>
        </w:rPr>
        <w:t>҃</w:t>
      </w:r>
      <w:r w:rsidR="00D15B61" w:rsidRPr="00D15B61">
        <w:t>s</w:t>
      </w:r>
      <w:r w:rsidRPr="009177F1">
        <w:rPr>
          <w:rFonts w:ascii="KDRS" w:hAnsi="KDRS"/>
          <w:lang w:val="ru-RU"/>
        </w:rPr>
        <w:t>· серебреных ложек, стеблы лошединым капытом, три лошки, на них имя Брок. Куранты</w:t>
      </w:r>
      <w:r w:rsidRPr="009177F1">
        <w:rPr>
          <w:rFonts w:ascii="KDRS" w:hAnsi="KDRS"/>
          <w:vertAlign w:val="superscript"/>
          <w:lang w:val="ru-RU"/>
        </w:rPr>
        <w:t>5</w:t>
      </w:r>
      <w:r w:rsidRPr="009177F1">
        <w:rPr>
          <w:rFonts w:ascii="KDRS" w:hAnsi="KDRS"/>
          <w:lang w:val="ru-RU"/>
        </w:rPr>
        <w:t xml:space="preserve">, 150. 1650 г. – Ср. </w:t>
      </w:r>
      <w:r w:rsidRPr="009177F1">
        <w:rPr>
          <w:rFonts w:ascii="KDRS" w:hAnsi="KDRS"/>
          <w:b/>
          <w:bCs/>
          <w:lang w:val="ru-RU"/>
        </w:rPr>
        <w:t>степло</w:t>
      </w:r>
      <w:r w:rsidRPr="009177F1">
        <w:rPr>
          <w:rFonts w:ascii="KDRS" w:hAnsi="KDRS"/>
          <w:lang w:val="ru-RU"/>
        </w:rPr>
        <w:t>.</w:t>
      </w:r>
    </w:p>
    <w:p w14:paraId="34202783" w14:textId="062B9EF2"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СТЕБЛО</w:t>
      </w:r>
      <w:r w:rsidRPr="009177F1">
        <w:rPr>
          <w:rFonts w:ascii="KDRS" w:hAnsi="KDRS"/>
          <w:vertAlign w:val="superscript"/>
          <w:lang w:val="ru-RU"/>
        </w:rPr>
        <w:t>2</w:t>
      </w:r>
      <w:r w:rsidRPr="009177F1">
        <w:rPr>
          <w:rFonts w:ascii="KDRS" w:hAnsi="KDRS"/>
          <w:lang w:val="ru-RU"/>
        </w:rPr>
        <w:t xml:space="preserve">, </w:t>
      </w:r>
      <w:r w:rsidRPr="009177F1">
        <w:rPr>
          <w:rFonts w:ascii="KDRS" w:hAnsi="KDRS"/>
          <w:i/>
          <w:iCs/>
          <w:lang w:val="ru-RU"/>
        </w:rPr>
        <w:t>с. Дикий кот, кошка</w:t>
      </w:r>
      <w:r w:rsidRPr="009177F1">
        <w:rPr>
          <w:rFonts w:ascii="KDRS" w:hAnsi="KDRS"/>
          <w:lang w:val="ru-RU"/>
        </w:rPr>
        <w:t>. [Славяне] сами убивающе во пряхъ и на путехъ своего влд</w:t>
      </w:r>
      <w:r w:rsidRPr="009177F1">
        <w:rPr>
          <w:lang w:val="ru-RU"/>
        </w:rPr>
        <w:t>҃</w:t>
      </w:r>
      <w:r w:rsidRPr="009177F1">
        <w:rPr>
          <w:rFonts w:ascii="KDRS" w:hAnsi="KDRS"/>
          <w:lang w:val="ru-RU"/>
        </w:rPr>
        <w:t>ку и кн</w:t>
      </w:r>
      <w:r w:rsidRPr="009177F1">
        <w:rPr>
          <w:lang w:val="ru-RU"/>
        </w:rPr>
        <w:t>҃</w:t>
      </w:r>
      <w:r w:rsidRPr="009177F1">
        <w:rPr>
          <w:rFonts w:ascii="KDRS" w:hAnsi="KDRS"/>
          <w:lang w:val="ru-RU"/>
        </w:rPr>
        <w:t xml:space="preserve">зя, лисица, и стьбло [так!], и медьведи ядуще и волчьскы выюще, себе съзывають </w:t>
      </w:r>
      <w:r w:rsidRPr="005C636B">
        <w:rPr>
          <w:lang w:val="ru-RU"/>
        </w:rPr>
        <w:t>(</w:t>
      </w:r>
      <w:r w:rsidR="005C636B" w:rsidRPr="005C636B">
        <w:rPr>
          <w:lang w:val="el-GR"/>
        </w:rPr>
        <w:t>τ</w:t>
      </w:r>
      <w:r w:rsidR="005C636B" w:rsidRPr="005C636B">
        <w:t>ὰ</w:t>
      </w:r>
      <w:r w:rsidR="005C636B" w:rsidRPr="005C636B">
        <w:rPr>
          <w:lang w:val="el-GR"/>
        </w:rPr>
        <w:t>ς</w:t>
      </w:r>
      <w:r w:rsidR="005C636B" w:rsidRPr="005C636B">
        <w:rPr>
          <w:lang w:val="ru-RU"/>
        </w:rPr>
        <w:t xml:space="preserve"> </w:t>
      </w:r>
      <w:r w:rsidR="005C636B" w:rsidRPr="005C636B">
        <w:t>ἐ</w:t>
      </w:r>
      <w:r w:rsidR="005C636B" w:rsidRPr="005C636B">
        <w:rPr>
          <w:lang w:val="el-GR"/>
        </w:rPr>
        <w:t>νδρ</w:t>
      </w:r>
      <w:r w:rsidR="005C636B" w:rsidRPr="005C636B">
        <w:t>ύ</w:t>
      </w:r>
      <w:r w:rsidR="005C636B" w:rsidRPr="005C636B">
        <w:rPr>
          <w:lang w:val="el-GR"/>
        </w:rPr>
        <w:t>μος</w:t>
      </w:r>
      <w:r w:rsidR="005C636B" w:rsidRPr="005C636B">
        <w:rPr>
          <w:lang w:val="ru-RU"/>
        </w:rPr>
        <w:t xml:space="preserve"> </w:t>
      </w:r>
      <w:r w:rsidR="005C636B" w:rsidRPr="005C636B">
        <w:rPr>
          <w:lang w:val="el-GR"/>
        </w:rPr>
        <w:t>κ</w:t>
      </w:r>
      <w:r w:rsidR="005C636B" w:rsidRPr="005C636B">
        <w:t>ά</w:t>
      </w:r>
      <w:r w:rsidR="005C636B" w:rsidRPr="005C636B">
        <w:rPr>
          <w:lang w:val="el-GR"/>
        </w:rPr>
        <w:t>ττας</w:t>
      </w:r>
      <w:r w:rsidRPr="009177F1">
        <w:rPr>
          <w:rFonts w:ascii="KDRS" w:hAnsi="KDRS"/>
          <w:lang w:val="ru-RU"/>
        </w:rPr>
        <w:t>). Сильв. и Ант.вопр., 56. 1512</w:t>
      </w:r>
      <w:r>
        <w:rPr>
          <w:rFonts w:ascii="KDRS" w:hAnsi="KDRS"/>
        </w:rPr>
        <w:t> </w:t>
      </w:r>
      <w:r w:rsidRPr="009177F1">
        <w:rPr>
          <w:rFonts w:ascii="KDRS" w:hAnsi="KDRS"/>
          <w:lang w:val="ru-RU"/>
        </w:rPr>
        <w:t>г.</w:t>
      </w:r>
    </w:p>
    <w:p w14:paraId="50988ADB" w14:textId="77777777" w:rsidR="00F4528E" w:rsidRPr="009177F1" w:rsidRDefault="00F4528E" w:rsidP="00F4528E">
      <w:pPr>
        <w:spacing w:line="460" w:lineRule="exact"/>
        <w:ind w:firstLine="709"/>
        <w:jc w:val="both"/>
        <w:rPr>
          <w:b/>
          <w:bCs/>
          <w:lang w:val="ru-RU"/>
        </w:rPr>
      </w:pPr>
      <w:r w:rsidRPr="009177F1">
        <w:rPr>
          <w:b/>
          <w:bCs/>
          <w:lang w:val="ru-RU"/>
        </w:rPr>
        <w:t>СТЕБЛЬ</w:t>
      </w:r>
      <w:r w:rsidRPr="009177F1">
        <w:rPr>
          <w:b/>
          <w:bCs/>
          <w:vertAlign w:val="superscript"/>
          <w:lang w:val="ru-RU"/>
        </w:rPr>
        <w:t>1</w:t>
      </w:r>
      <w:r w:rsidRPr="009177F1">
        <w:rPr>
          <w:lang w:val="ru-RU"/>
        </w:rPr>
        <w:t xml:space="preserve"> см.</w:t>
      </w:r>
      <w:r w:rsidRPr="009177F1">
        <w:rPr>
          <w:b/>
          <w:bCs/>
          <w:lang w:val="ru-RU"/>
        </w:rPr>
        <w:t xml:space="preserve"> стебель</w:t>
      </w:r>
    </w:p>
    <w:p w14:paraId="0713CB3A" w14:textId="77777777" w:rsidR="00F4528E" w:rsidRPr="009177F1" w:rsidRDefault="00F4528E" w:rsidP="00F4528E">
      <w:pPr>
        <w:spacing w:line="460" w:lineRule="exact"/>
        <w:ind w:firstLine="709"/>
        <w:jc w:val="both"/>
        <w:rPr>
          <w:rFonts w:ascii="KDRS" w:hAnsi="KDRS"/>
          <w:lang w:val="ru-RU"/>
        </w:rPr>
      </w:pPr>
      <w:r w:rsidRPr="009177F1">
        <w:rPr>
          <w:b/>
          <w:bCs/>
          <w:lang w:val="ru-RU"/>
        </w:rPr>
        <w:t>СТЕБЛЬ</w:t>
      </w:r>
      <w:r w:rsidRPr="009177F1">
        <w:rPr>
          <w:b/>
          <w:bCs/>
          <w:vertAlign w:val="superscript"/>
          <w:lang w:val="ru-RU"/>
        </w:rPr>
        <w:t>2</w:t>
      </w:r>
      <w:r w:rsidRPr="009177F1">
        <w:rPr>
          <w:b/>
          <w:bCs/>
          <w:lang w:val="ru-RU"/>
        </w:rPr>
        <w:t>,</w:t>
      </w:r>
      <w:r w:rsidRPr="009177F1">
        <w:rPr>
          <w:lang w:val="ru-RU"/>
        </w:rPr>
        <w:t xml:space="preserve"> </w:t>
      </w:r>
      <w:r w:rsidRPr="009177F1">
        <w:rPr>
          <w:rFonts w:ascii="KDRS" w:hAnsi="KDRS"/>
          <w:i/>
          <w:iCs/>
          <w:lang w:val="ru-RU"/>
        </w:rPr>
        <w:t>м. Кот</w:t>
      </w:r>
      <w:r w:rsidRPr="009177F1">
        <w:rPr>
          <w:rFonts w:ascii="KDRS" w:hAnsi="KDRS"/>
          <w:lang w:val="ru-RU"/>
        </w:rPr>
        <w:t>,</w:t>
      </w:r>
      <w:r w:rsidRPr="009177F1">
        <w:rPr>
          <w:rFonts w:ascii="KDRS" w:hAnsi="KDRS"/>
          <w:i/>
          <w:iCs/>
          <w:lang w:val="ru-RU"/>
        </w:rPr>
        <w:t xml:space="preserve"> кошка</w:t>
      </w:r>
      <w:r w:rsidRPr="009177F1">
        <w:rPr>
          <w:rFonts w:ascii="KDRS" w:hAnsi="KDRS"/>
          <w:lang w:val="ru-RU"/>
        </w:rPr>
        <w:t>. И видиста же тамо темница и затворы и ужильница невидимы темны; в нихъ б</w:t>
      </w:r>
      <w:r w:rsidRPr="009177F1">
        <w:rPr>
          <w:lang w:val="ru-RU"/>
        </w:rPr>
        <w:t>ѣ</w:t>
      </w:r>
      <w:r w:rsidRPr="009177F1">
        <w:rPr>
          <w:rFonts w:ascii="KDRS" w:hAnsi="KDRS"/>
          <w:lang w:val="ru-RU"/>
        </w:rPr>
        <w:t xml:space="preserve">аху затворены мухы многы, и стеблеве, и лисица </w:t>
      </w:r>
      <w:r w:rsidRPr="009177F1">
        <w:rPr>
          <w:lang w:val="ru-RU"/>
        </w:rPr>
        <w:t>(</w:t>
      </w:r>
      <w:r w:rsidRPr="00413D00">
        <w:t>α</w:t>
      </w:r>
      <w:r w:rsidRPr="003803D6">
        <w:t>ἴ</w:t>
      </w:r>
      <w:r w:rsidRPr="00413D00">
        <w:t>λουροι</w:t>
      </w:r>
      <w:r w:rsidRPr="009177F1">
        <w:rPr>
          <w:lang w:val="ru-RU"/>
        </w:rPr>
        <w:t>).</w:t>
      </w:r>
      <w:r w:rsidRPr="009177F1">
        <w:rPr>
          <w:rFonts w:ascii="KDRS" w:hAnsi="KDRS"/>
          <w:lang w:val="ru-RU"/>
        </w:rPr>
        <w:t xml:space="preserve"> Ж.Андр.Юрод.</w:t>
      </w:r>
      <w:r w:rsidRPr="009177F1">
        <w:rPr>
          <w:rFonts w:ascii="KDRS" w:hAnsi="KDRS"/>
          <w:vertAlign w:val="superscript"/>
          <w:lang w:val="ru-RU"/>
        </w:rPr>
        <w:t>1</w:t>
      </w:r>
      <w:r w:rsidRPr="009177F1">
        <w:rPr>
          <w:rFonts w:ascii="KDRS" w:hAnsi="KDRS"/>
          <w:lang w:val="ru-RU"/>
        </w:rPr>
        <w:t xml:space="preserve">, 313. </w:t>
      </w:r>
      <w:r>
        <w:rPr>
          <w:rFonts w:ascii="KDRS" w:hAnsi="KDRS"/>
        </w:rPr>
        <w:t>XIV</w:t>
      </w:r>
      <w:r w:rsidRPr="009177F1">
        <w:rPr>
          <w:rFonts w:ascii="KDRS" w:hAnsi="KDRS"/>
          <w:lang w:val="ru-RU"/>
        </w:rPr>
        <w:t xml:space="preserve"> в. ~ </w:t>
      </w:r>
      <w:r>
        <w:rPr>
          <w:rFonts w:ascii="KDRS" w:hAnsi="KDRS"/>
        </w:rPr>
        <w:t>XII</w:t>
      </w:r>
      <w:r w:rsidRPr="009177F1">
        <w:rPr>
          <w:rFonts w:ascii="KDRS" w:hAnsi="KDRS"/>
          <w:lang w:val="ru-RU"/>
        </w:rPr>
        <w:t xml:space="preserve"> в. [то же – ВМЧ, Окт. 1–3, 162. </w:t>
      </w:r>
      <w:r>
        <w:rPr>
          <w:rFonts w:ascii="KDRS" w:hAnsi="KDRS"/>
        </w:rPr>
        <w:t>XVI </w:t>
      </w:r>
      <w:r w:rsidRPr="009177F1">
        <w:rPr>
          <w:rFonts w:ascii="KDRS" w:hAnsi="KDRS"/>
          <w:lang w:val="ru-RU"/>
        </w:rPr>
        <w:t>в.]. И разд</w:t>
      </w:r>
      <w:r w:rsidRPr="009177F1">
        <w:rPr>
          <w:lang w:val="ru-RU"/>
        </w:rPr>
        <w:t>ѣ</w:t>
      </w:r>
      <w:r w:rsidRPr="009177F1">
        <w:rPr>
          <w:rFonts w:ascii="KDRS" w:hAnsi="KDRS"/>
          <w:lang w:val="ru-RU"/>
        </w:rPr>
        <w:t>лися кровь [Ахава</w:t>
      </w:r>
      <w:r w:rsidRPr="009177F1">
        <w:rPr>
          <w:lang w:val="ru-RU"/>
        </w:rPr>
        <w:t>]</w:t>
      </w:r>
      <w:r w:rsidRPr="009177F1">
        <w:rPr>
          <w:rFonts w:ascii="KDRS" w:hAnsi="KDRS"/>
          <w:lang w:val="ru-RU"/>
        </w:rPr>
        <w:t xml:space="preserve"> по всему цв</w:t>
      </w:r>
      <w:r w:rsidRPr="009177F1">
        <w:rPr>
          <w:lang w:val="ru-RU"/>
        </w:rPr>
        <w:t>ѣ</w:t>
      </w:r>
      <w:r w:rsidRPr="009177F1">
        <w:rPr>
          <w:rFonts w:ascii="KDRS" w:hAnsi="KDRS"/>
          <w:lang w:val="ru-RU"/>
        </w:rPr>
        <w:t>ту самарииску, и полизаша стеблеве и пси кровь, и блудница измышас&lt;я&gt; въ крови его (в греч. иначе:</w:t>
      </w:r>
      <w:r w:rsidRPr="009177F1">
        <w:rPr>
          <w:lang w:val="ru-RU"/>
        </w:rPr>
        <w:t xml:space="preserve"> </w:t>
      </w:r>
      <w:r w:rsidRPr="006D7789">
        <w:t>ὕ</w:t>
      </w:r>
      <w:r w:rsidRPr="00413D00">
        <w:t>εϛ</w:t>
      </w:r>
      <w:r w:rsidRPr="009177F1">
        <w:rPr>
          <w:rFonts w:ascii="KDRS" w:hAnsi="KDRS"/>
          <w:lang w:val="ru-RU"/>
        </w:rPr>
        <w:t xml:space="preserve"> ‘свиньи’). (3</w:t>
      </w:r>
      <w:r>
        <w:rPr>
          <w:rFonts w:ascii="KDRS" w:hAnsi="KDRS"/>
        </w:rPr>
        <w:t> </w:t>
      </w:r>
      <w:r w:rsidRPr="009177F1">
        <w:rPr>
          <w:rFonts w:ascii="KDRS" w:hAnsi="KDRS"/>
          <w:lang w:val="ru-RU"/>
        </w:rPr>
        <w:t xml:space="preserve">Цар. </w:t>
      </w:r>
      <w:r>
        <w:rPr>
          <w:rFonts w:ascii="KDRS" w:hAnsi="KDRS"/>
        </w:rPr>
        <w:t>XXII</w:t>
      </w:r>
      <w:r w:rsidRPr="009177F1">
        <w:rPr>
          <w:rFonts w:ascii="KDRS" w:hAnsi="KDRS"/>
          <w:lang w:val="ru-RU"/>
        </w:rPr>
        <w:t>, 38) Библ.Генн. 1499 г.</w:t>
      </w:r>
    </w:p>
    <w:p w14:paraId="1D68377B"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СТЕГАНЬЕ</w:t>
      </w:r>
      <w:r w:rsidRPr="009177F1">
        <w:rPr>
          <w:rFonts w:ascii="KDRS" w:hAnsi="KDRS"/>
          <w:lang w:val="ru-RU"/>
        </w:rPr>
        <w:t xml:space="preserve">, </w:t>
      </w:r>
      <w:r w:rsidRPr="009177F1">
        <w:rPr>
          <w:rFonts w:ascii="KDRS" w:hAnsi="KDRS"/>
          <w:i/>
          <w:iCs/>
          <w:lang w:val="ru-RU"/>
        </w:rPr>
        <w:t>с. Действие по глаг.</w:t>
      </w:r>
      <w:r w:rsidRPr="009177F1">
        <w:rPr>
          <w:rFonts w:ascii="KDRS" w:hAnsi="KDRS"/>
          <w:lang w:val="ru-RU"/>
        </w:rPr>
        <w:t xml:space="preserve"> </w:t>
      </w:r>
      <w:r w:rsidRPr="009177F1">
        <w:rPr>
          <w:rFonts w:ascii="KDRS" w:hAnsi="KDRS"/>
          <w:b/>
          <w:bCs/>
          <w:lang w:val="ru-RU"/>
        </w:rPr>
        <w:t>стегати</w:t>
      </w:r>
      <w:r w:rsidRPr="009177F1">
        <w:rPr>
          <w:rFonts w:ascii="KDRS" w:hAnsi="KDRS"/>
          <w:b/>
          <w:bCs/>
          <w:vertAlign w:val="superscript"/>
          <w:lang w:val="ru-RU"/>
        </w:rPr>
        <w:t>1</w:t>
      </w:r>
      <w:r w:rsidRPr="009177F1">
        <w:rPr>
          <w:rFonts w:ascii="KDRS" w:hAnsi="KDRS"/>
          <w:lang w:val="ru-RU"/>
        </w:rPr>
        <w:t>. Два кафтана стежныхъ жолтыхъ, сибирскаго стеганья. Плат.Ал.Мих., 69. 1676 г.</w:t>
      </w:r>
    </w:p>
    <w:p w14:paraId="42252121"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СТЕГАНЫЙ</w:t>
      </w:r>
      <w:r w:rsidRPr="009177F1">
        <w:rPr>
          <w:rFonts w:ascii="KDRS" w:hAnsi="KDRS"/>
          <w:lang w:val="ru-RU"/>
        </w:rPr>
        <w:t xml:space="preserve">, </w:t>
      </w:r>
      <w:r w:rsidRPr="009177F1">
        <w:rPr>
          <w:rFonts w:ascii="KDRS" w:hAnsi="KDRS"/>
          <w:i/>
          <w:iCs/>
          <w:lang w:val="ru-RU"/>
        </w:rPr>
        <w:t>прил. Стеганый</w:t>
      </w:r>
      <w:r w:rsidRPr="009177F1">
        <w:rPr>
          <w:rFonts w:ascii="KDRS" w:hAnsi="KDRS"/>
          <w:lang w:val="ru-RU"/>
        </w:rPr>
        <w:t>;</w:t>
      </w:r>
      <w:r w:rsidRPr="009177F1">
        <w:rPr>
          <w:rFonts w:ascii="KDRS" w:hAnsi="KDRS"/>
          <w:i/>
          <w:iCs/>
          <w:lang w:val="ru-RU"/>
        </w:rPr>
        <w:t xml:space="preserve"> с прокладкой</w:t>
      </w:r>
      <w:r w:rsidRPr="009177F1">
        <w:rPr>
          <w:rFonts w:ascii="KDRS" w:hAnsi="KDRS"/>
          <w:lang w:val="ru-RU"/>
        </w:rPr>
        <w:t>,</w:t>
      </w:r>
      <w:r w:rsidRPr="009177F1">
        <w:rPr>
          <w:rFonts w:ascii="KDRS" w:hAnsi="KDRS"/>
          <w:i/>
          <w:iCs/>
          <w:lang w:val="ru-RU"/>
        </w:rPr>
        <w:t xml:space="preserve"> прошитой насквозь с верхом и подкладкой крупными стежками</w:t>
      </w:r>
      <w:r w:rsidRPr="009177F1">
        <w:rPr>
          <w:rFonts w:ascii="KDRS" w:hAnsi="KDRS"/>
          <w:lang w:val="ru-RU"/>
        </w:rPr>
        <w:t xml:space="preserve">. </w:t>
      </w:r>
      <w:r>
        <w:rPr>
          <w:rFonts w:ascii="KDRS" w:hAnsi="KDRS"/>
        </w:rPr>
        <w:t>Stugano</w:t>
      </w:r>
      <w:r w:rsidRPr="009177F1">
        <w:rPr>
          <w:rFonts w:ascii="KDRS" w:hAnsi="KDRS"/>
          <w:lang w:val="ru-RU"/>
        </w:rPr>
        <w:t xml:space="preserve"> </w:t>
      </w:r>
      <w:r>
        <w:rPr>
          <w:rFonts w:ascii="KDRS" w:hAnsi="KDRS"/>
        </w:rPr>
        <w:t>ca</w:t>
      </w:r>
      <w:r w:rsidRPr="00413D00">
        <w:t>φ</w:t>
      </w:r>
      <w:r>
        <w:rPr>
          <w:rFonts w:ascii="KDRS" w:hAnsi="KDRS"/>
        </w:rPr>
        <w:t>tan</w:t>
      </w:r>
      <w:r w:rsidRPr="009177F1">
        <w:rPr>
          <w:rFonts w:ascii="KDRS" w:hAnsi="KDRS"/>
          <w:lang w:val="ru-RU"/>
        </w:rPr>
        <w:t xml:space="preserve">, </w:t>
      </w:r>
      <w:r>
        <w:rPr>
          <w:rFonts w:ascii="KDRS" w:hAnsi="KDRS"/>
        </w:rPr>
        <w:t>a</w:t>
      </w:r>
      <w:r w:rsidRPr="009177F1">
        <w:rPr>
          <w:rFonts w:ascii="KDRS" w:hAnsi="KDRS"/>
          <w:lang w:val="ru-RU"/>
        </w:rPr>
        <w:t xml:space="preserve"> </w:t>
      </w:r>
      <w:r>
        <w:rPr>
          <w:rFonts w:ascii="KDRS" w:hAnsi="KDRS"/>
        </w:rPr>
        <w:t>thicke</w:t>
      </w:r>
      <w:r w:rsidRPr="009177F1">
        <w:rPr>
          <w:rFonts w:ascii="KDRS" w:hAnsi="KDRS"/>
          <w:lang w:val="ru-RU"/>
        </w:rPr>
        <w:t xml:space="preserve"> </w:t>
      </w:r>
      <w:r>
        <w:rPr>
          <w:rFonts w:ascii="KDRS" w:hAnsi="KDRS"/>
        </w:rPr>
        <w:t>quilted</w:t>
      </w:r>
      <w:r w:rsidRPr="009177F1">
        <w:rPr>
          <w:rFonts w:ascii="KDRS" w:hAnsi="KDRS"/>
          <w:lang w:val="ru-RU"/>
        </w:rPr>
        <w:t xml:space="preserve"> </w:t>
      </w:r>
      <w:r>
        <w:rPr>
          <w:rFonts w:ascii="KDRS" w:hAnsi="KDRS"/>
        </w:rPr>
        <w:t>coat</w:t>
      </w:r>
      <w:r w:rsidRPr="009177F1">
        <w:rPr>
          <w:rFonts w:ascii="KDRS" w:hAnsi="KDRS"/>
          <w:lang w:val="ru-RU"/>
        </w:rPr>
        <w:t>. Р.Джемс. Словарь, 142. 1619</w:t>
      </w:r>
      <w:r>
        <w:rPr>
          <w:rFonts w:ascii="KDRS" w:hAnsi="KDRS"/>
        </w:rPr>
        <w:t> </w:t>
      </w:r>
      <w:r w:rsidRPr="009177F1">
        <w:rPr>
          <w:rFonts w:ascii="KDRS" w:hAnsi="KDRS"/>
          <w:lang w:val="ru-RU"/>
        </w:rPr>
        <w:t>г. Шапка стеганая. Д.Моск.пр. о мятежах, 173. 1648 г. Платья изъ лосинныхъ кожъ:… 10 штановъ стеганыхъ, 10 сапоговъ стеганыхъ. Урядник, 119. 1656 г. Полукавтанье крашенинное стеганое, полтина. Столб.ик., 434. 1669 г.</w:t>
      </w:r>
    </w:p>
    <w:p w14:paraId="2574D8B7"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СТЕГАТИ</w:t>
      </w:r>
      <w:r w:rsidRPr="009177F1">
        <w:rPr>
          <w:rFonts w:ascii="KDRS" w:hAnsi="KDRS"/>
          <w:b/>
          <w:bCs/>
          <w:vertAlign w:val="superscript"/>
          <w:lang w:val="ru-RU"/>
        </w:rPr>
        <w:t>1</w:t>
      </w:r>
      <w:r w:rsidRPr="009177F1">
        <w:rPr>
          <w:rFonts w:ascii="KDRS" w:hAnsi="KDRS"/>
          <w:lang w:val="ru-RU"/>
        </w:rPr>
        <w:t xml:space="preserve">. </w:t>
      </w:r>
      <w:r w:rsidRPr="009177F1">
        <w:rPr>
          <w:rFonts w:ascii="KDRS" w:hAnsi="KDRS"/>
          <w:i/>
          <w:iCs/>
          <w:caps/>
          <w:lang w:val="ru-RU"/>
        </w:rPr>
        <w:t>п</w:t>
      </w:r>
      <w:r w:rsidRPr="009177F1">
        <w:rPr>
          <w:rFonts w:ascii="KDRS" w:hAnsi="KDRS"/>
          <w:i/>
          <w:iCs/>
          <w:lang w:val="ru-RU"/>
        </w:rPr>
        <w:t>рошивать насквозь верх</w:t>
      </w:r>
      <w:r w:rsidRPr="009177F1">
        <w:rPr>
          <w:rFonts w:ascii="KDRS" w:hAnsi="KDRS"/>
          <w:lang w:val="ru-RU"/>
        </w:rPr>
        <w:t>,</w:t>
      </w:r>
      <w:r w:rsidRPr="009177F1">
        <w:rPr>
          <w:rFonts w:ascii="KDRS" w:hAnsi="KDRS"/>
          <w:i/>
          <w:iCs/>
          <w:lang w:val="ru-RU"/>
        </w:rPr>
        <w:t xml:space="preserve"> подкладку и прокладку изделия из ткани,</w:t>
      </w:r>
      <w:r w:rsidRPr="009177F1">
        <w:rPr>
          <w:rFonts w:ascii="KDRS" w:hAnsi="KDRS"/>
          <w:lang w:val="ru-RU"/>
        </w:rPr>
        <w:t xml:space="preserve"> </w:t>
      </w:r>
      <w:r w:rsidRPr="009177F1">
        <w:rPr>
          <w:rFonts w:ascii="KDRS" w:hAnsi="KDRS"/>
          <w:i/>
          <w:iCs/>
          <w:lang w:val="ru-RU"/>
        </w:rPr>
        <w:t>стегать</w:t>
      </w:r>
      <w:r w:rsidRPr="009177F1">
        <w:rPr>
          <w:rFonts w:ascii="KDRS" w:hAnsi="KDRS"/>
          <w:lang w:val="ru-RU"/>
        </w:rPr>
        <w:t>.</w:t>
      </w:r>
      <w:r w:rsidRPr="009177F1">
        <w:rPr>
          <w:rFonts w:ascii="KDRS" w:hAnsi="KDRS"/>
          <w:i/>
          <w:iCs/>
          <w:lang w:val="ru-RU"/>
        </w:rPr>
        <w:t xml:space="preserve"> </w:t>
      </w:r>
      <w:r>
        <w:rPr>
          <w:rFonts w:ascii="KDRS" w:hAnsi="KDRS"/>
        </w:rPr>
        <w:t>Stugait</w:t>
      </w:r>
      <w:r w:rsidRPr="009177F1">
        <w:rPr>
          <w:rFonts w:ascii="KDRS" w:hAnsi="KDRS"/>
          <w:lang w:val="ru-RU"/>
        </w:rPr>
        <w:t xml:space="preserve">, </w:t>
      </w:r>
      <w:r>
        <w:rPr>
          <w:rFonts w:ascii="KDRS" w:hAnsi="KDRS"/>
        </w:rPr>
        <w:t>to</w:t>
      </w:r>
      <w:r w:rsidRPr="009177F1">
        <w:rPr>
          <w:rFonts w:ascii="KDRS" w:hAnsi="KDRS"/>
          <w:lang w:val="ru-RU"/>
        </w:rPr>
        <w:t xml:space="preserve"> </w:t>
      </w:r>
      <w:r>
        <w:rPr>
          <w:rFonts w:ascii="KDRS" w:hAnsi="KDRS"/>
        </w:rPr>
        <w:t>stich</w:t>
      </w:r>
      <w:r w:rsidRPr="009177F1">
        <w:rPr>
          <w:rFonts w:ascii="KDRS" w:hAnsi="KDRS"/>
          <w:lang w:val="ru-RU"/>
        </w:rPr>
        <w:t xml:space="preserve">, </w:t>
      </w:r>
      <w:r>
        <w:rPr>
          <w:rFonts w:ascii="KDRS" w:hAnsi="KDRS"/>
        </w:rPr>
        <w:t>to</w:t>
      </w:r>
      <w:r w:rsidRPr="009177F1">
        <w:rPr>
          <w:rFonts w:ascii="KDRS" w:hAnsi="KDRS"/>
          <w:lang w:val="ru-RU"/>
        </w:rPr>
        <w:t xml:space="preserve"> </w:t>
      </w:r>
      <w:r>
        <w:rPr>
          <w:rFonts w:ascii="KDRS" w:hAnsi="KDRS"/>
        </w:rPr>
        <w:t>quilt</w:t>
      </w:r>
      <w:r w:rsidRPr="009177F1">
        <w:rPr>
          <w:rFonts w:ascii="KDRS" w:hAnsi="KDRS"/>
          <w:lang w:val="ru-RU"/>
        </w:rPr>
        <w:t>. Р.Джемс.Словарь, 142. 1619</w:t>
      </w:r>
      <w:r>
        <w:rPr>
          <w:rFonts w:ascii="KDRS" w:hAnsi="KDRS"/>
        </w:rPr>
        <w:t> </w:t>
      </w:r>
      <w:r w:rsidRPr="009177F1">
        <w:rPr>
          <w:rFonts w:ascii="KDRS" w:hAnsi="KDRS"/>
          <w:lang w:val="ru-RU"/>
        </w:rPr>
        <w:t xml:space="preserve">г. Полукафтанье ровдужное, на бумаге стегано. АХУ </w:t>
      </w:r>
      <w:r>
        <w:rPr>
          <w:rFonts w:ascii="KDRS" w:hAnsi="KDRS"/>
        </w:rPr>
        <w:t>III</w:t>
      </w:r>
      <w:r w:rsidRPr="009177F1">
        <w:rPr>
          <w:rFonts w:ascii="KDRS" w:hAnsi="KDRS"/>
          <w:lang w:val="ru-RU"/>
        </w:rPr>
        <w:t>, 118. 1632</w:t>
      </w:r>
      <w:r>
        <w:rPr>
          <w:rFonts w:ascii="KDRS" w:hAnsi="KDRS"/>
        </w:rPr>
        <w:t> </w:t>
      </w:r>
      <w:r w:rsidRPr="009177F1">
        <w:rPr>
          <w:rFonts w:ascii="KDRS" w:hAnsi="KDRS"/>
          <w:lang w:val="ru-RU"/>
        </w:rPr>
        <w:t>г. Къ окнамъ зав</w:t>
      </w:r>
      <w:r w:rsidRPr="009177F1">
        <w:rPr>
          <w:lang w:val="ru-RU"/>
        </w:rPr>
        <w:t>ѣ</w:t>
      </w:r>
      <w:r w:rsidRPr="009177F1">
        <w:rPr>
          <w:rFonts w:ascii="KDRS" w:hAnsi="KDRS"/>
          <w:lang w:val="ru-RU"/>
        </w:rPr>
        <w:t>съ въ киндяк</w:t>
      </w:r>
      <w:r w:rsidRPr="009177F1">
        <w:rPr>
          <w:lang w:val="ru-RU"/>
        </w:rPr>
        <w:t>ѣ</w:t>
      </w:r>
      <w:r w:rsidRPr="009177F1">
        <w:rPr>
          <w:rFonts w:ascii="KDRS" w:hAnsi="KDRS"/>
          <w:lang w:val="ru-RU"/>
        </w:rPr>
        <w:t xml:space="preserve"> темнозеленомъ стеганъ на бумаг</w:t>
      </w:r>
      <w:r w:rsidRPr="009177F1">
        <w:rPr>
          <w:lang w:val="ru-RU"/>
        </w:rPr>
        <w:t>ѣ</w:t>
      </w:r>
      <w:r w:rsidRPr="009177F1">
        <w:rPr>
          <w:rFonts w:ascii="KDRS" w:hAnsi="KDRS"/>
          <w:lang w:val="ru-RU"/>
        </w:rPr>
        <w:t xml:space="preserve"> на оба лица. Заб.Дом.быт, </w:t>
      </w:r>
      <w:r>
        <w:rPr>
          <w:rFonts w:ascii="KDRS" w:hAnsi="KDRS"/>
        </w:rPr>
        <w:t>I</w:t>
      </w:r>
      <w:r w:rsidRPr="009177F1">
        <w:rPr>
          <w:rFonts w:ascii="KDRS" w:hAnsi="KDRS"/>
          <w:lang w:val="ru-RU"/>
        </w:rPr>
        <w:t>, 645. 1669</w:t>
      </w:r>
      <w:r>
        <w:rPr>
          <w:rFonts w:ascii="KDRS" w:hAnsi="KDRS"/>
        </w:rPr>
        <w:t> </w:t>
      </w:r>
      <w:r w:rsidRPr="009177F1">
        <w:rPr>
          <w:rFonts w:ascii="KDRS" w:hAnsi="KDRS"/>
          <w:lang w:val="ru-RU"/>
        </w:rPr>
        <w:t>г.</w:t>
      </w:r>
    </w:p>
    <w:p w14:paraId="0EAAA346"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lastRenderedPageBreak/>
        <w:t>СТЕГАТИ</w:t>
      </w:r>
      <w:r w:rsidRPr="009177F1">
        <w:rPr>
          <w:rFonts w:ascii="KDRS" w:hAnsi="KDRS"/>
          <w:b/>
          <w:bCs/>
          <w:vertAlign w:val="superscript"/>
          <w:lang w:val="ru-RU"/>
        </w:rPr>
        <w:t>2</w:t>
      </w:r>
      <w:r w:rsidRPr="009177F1">
        <w:rPr>
          <w:rFonts w:ascii="KDRS" w:hAnsi="KDRS"/>
          <w:lang w:val="ru-RU"/>
        </w:rPr>
        <w:t xml:space="preserve">. </w:t>
      </w:r>
      <w:r w:rsidRPr="009177F1">
        <w:rPr>
          <w:rFonts w:ascii="KDRS" w:hAnsi="KDRS"/>
          <w:i/>
          <w:iCs/>
          <w:lang w:val="ru-RU"/>
        </w:rPr>
        <w:t xml:space="preserve">Бить </w:t>
      </w:r>
      <w:r w:rsidRPr="009177F1">
        <w:rPr>
          <w:rFonts w:ascii="KDRS" w:hAnsi="KDRS"/>
          <w:lang w:val="ru-RU"/>
        </w:rPr>
        <w:t>(</w:t>
      </w:r>
      <w:r w:rsidRPr="009177F1">
        <w:rPr>
          <w:rFonts w:ascii="KDRS" w:hAnsi="KDRS"/>
          <w:i/>
          <w:iCs/>
          <w:lang w:val="ru-RU"/>
        </w:rPr>
        <w:t>кнутом, плетью</w:t>
      </w:r>
      <w:r w:rsidRPr="009177F1">
        <w:rPr>
          <w:rFonts w:ascii="KDRS" w:hAnsi="KDRS"/>
          <w:lang w:val="ru-RU"/>
        </w:rPr>
        <w:t>),</w:t>
      </w:r>
      <w:r w:rsidRPr="009177F1">
        <w:rPr>
          <w:rFonts w:ascii="KDRS" w:hAnsi="KDRS"/>
          <w:i/>
          <w:iCs/>
          <w:lang w:val="ru-RU"/>
        </w:rPr>
        <w:t xml:space="preserve"> стегать</w:t>
      </w:r>
      <w:r w:rsidRPr="009177F1">
        <w:rPr>
          <w:rFonts w:ascii="KDRS" w:hAnsi="KDRS"/>
          <w:lang w:val="ru-RU"/>
        </w:rPr>
        <w:t>. И учали меня, Васку, бити и грабити, и топтунами топтати и плетью стегати нев</w:t>
      </w:r>
      <w:r w:rsidRPr="009177F1">
        <w:rPr>
          <w:lang w:val="ru-RU"/>
        </w:rPr>
        <w:t>ѣ</w:t>
      </w:r>
      <w:r w:rsidRPr="009177F1">
        <w:rPr>
          <w:rFonts w:ascii="KDRS" w:hAnsi="KDRS"/>
          <w:lang w:val="ru-RU"/>
        </w:rPr>
        <w:t xml:space="preserve">домо за что. АХУ </w:t>
      </w:r>
      <w:r>
        <w:rPr>
          <w:rFonts w:ascii="KDRS" w:hAnsi="KDRS"/>
        </w:rPr>
        <w:t>III</w:t>
      </w:r>
      <w:r w:rsidRPr="009177F1">
        <w:rPr>
          <w:rFonts w:ascii="KDRS" w:hAnsi="KDRS"/>
          <w:lang w:val="ru-RU"/>
        </w:rPr>
        <w:t xml:space="preserve">, 76. 1629 г. Ерша батогами и кнутом стегали, из Ростовскаго езера выжили вон. Ерш Ершович, 156. </w:t>
      </w:r>
      <w:r>
        <w:rPr>
          <w:rFonts w:ascii="KDRS" w:hAnsi="KDRS"/>
        </w:rPr>
        <w:t>XVIII</w:t>
      </w:r>
      <w:r w:rsidRPr="009177F1">
        <w:rPr>
          <w:rFonts w:ascii="KDRS" w:hAnsi="KDRS"/>
          <w:lang w:val="ru-RU"/>
        </w:rPr>
        <w:t xml:space="preserve"> в. ~ </w:t>
      </w:r>
      <w:r>
        <w:rPr>
          <w:rFonts w:ascii="KDRS" w:hAnsi="KDRS"/>
        </w:rPr>
        <w:t>XVII</w:t>
      </w:r>
      <w:r w:rsidRPr="009177F1">
        <w:rPr>
          <w:rFonts w:ascii="KDRS" w:hAnsi="KDRS"/>
          <w:lang w:val="ru-RU"/>
        </w:rPr>
        <w:t xml:space="preserve"> в.</w:t>
      </w:r>
    </w:p>
    <w:p w14:paraId="43467026" w14:textId="4BFEFDAA" w:rsidR="00F4528E" w:rsidRPr="009177F1" w:rsidRDefault="00F4528E" w:rsidP="00F4528E">
      <w:pPr>
        <w:spacing w:line="460" w:lineRule="exact"/>
        <w:ind w:firstLine="709"/>
        <w:jc w:val="both"/>
        <w:rPr>
          <w:rFonts w:ascii="KDRS" w:hAnsi="KDRS"/>
          <w:lang w:val="ru-RU"/>
        </w:rPr>
      </w:pPr>
      <w:r w:rsidRPr="009177F1">
        <w:rPr>
          <w:b/>
          <w:bCs/>
          <w:lang w:val="ru-RU"/>
        </w:rPr>
        <w:t>СТЕГНА</w:t>
      </w:r>
      <w:r w:rsidRPr="009177F1">
        <w:rPr>
          <w:rFonts w:ascii="KDRS" w:hAnsi="KDRS"/>
          <w:lang w:val="ru-RU"/>
        </w:rPr>
        <w:t xml:space="preserve">, </w:t>
      </w:r>
      <w:r w:rsidRPr="009177F1">
        <w:rPr>
          <w:rFonts w:ascii="KDRS" w:hAnsi="KDRS"/>
          <w:i/>
          <w:iCs/>
          <w:lang w:val="ru-RU"/>
        </w:rPr>
        <w:t>ж. Площадь</w:t>
      </w:r>
      <w:r w:rsidRPr="009177F1">
        <w:rPr>
          <w:rFonts w:ascii="KDRS" w:hAnsi="KDRS"/>
          <w:lang w:val="ru-RU"/>
        </w:rPr>
        <w:t>;</w:t>
      </w:r>
      <w:r w:rsidRPr="009177F1">
        <w:rPr>
          <w:rFonts w:ascii="KDRS" w:hAnsi="KDRS"/>
          <w:i/>
          <w:iCs/>
          <w:lang w:val="ru-RU"/>
        </w:rPr>
        <w:t xml:space="preserve"> улица</w:t>
      </w:r>
      <w:r w:rsidRPr="009177F1">
        <w:rPr>
          <w:rFonts w:ascii="KDRS" w:hAnsi="KDRS"/>
          <w:lang w:val="ru-RU"/>
        </w:rPr>
        <w:t>;</w:t>
      </w:r>
      <w:r w:rsidRPr="009177F1">
        <w:rPr>
          <w:rFonts w:ascii="KDRS" w:hAnsi="KDRS"/>
          <w:i/>
          <w:iCs/>
          <w:lang w:val="ru-RU"/>
        </w:rPr>
        <w:t xml:space="preserve"> переулок</w:t>
      </w:r>
      <w:r w:rsidRPr="009177F1">
        <w:rPr>
          <w:rFonts w:ascii="KDRS" w:hAnsi="KDRS"/>
          <w:lang w:val="ru-RU"/>
        </w:rPr>
        <w:t xml:space="preserve">. Изиди скоро на распутия и стьгны граду </w:t>
      </w:r>
      <w:r w:rsidRPr="009177F1">
        <w:rPr>
          <w:lang w:val="ru-RU"/>
        </w:rPr>
        <w:t>(</w:t>
      </w:r>
      <w:r w:rsidRPr="00413D00">
        <w:t>ε</w:t>
      </w:r>
      <w:r w:rsidRPr="006D7789">
        <w:t>ἰ</w:t>
      </w:r>
      <w:r w:rsidR="005C636B">
        <w:rPr>
          <w:lang w:val="el-GR"/>
        </w:rPr>
        <w:t>ς</w:t>
      </w:r>
      <w:r w:rsidRPr="009177F1">
        <w:rPr>
          <w:lang w:val="ru-RU"/>
        </w:rPr>
        <w:t xml:space="preserve"> </w:t>
      </w:r>
      <w:r w:rsidRPr="00413D00">
        <w:t>τ</w:t>
      </w:r>
      <w:r w:rsidRPr="006D7789">
        <w:t>ὰ</w:t>
      </w:r>
      <w:r w:rsidR="005C636B">
        <w:rPr>
          <w:lang w:val="el-GR"/>
        </w:rPr>
        <w:t>ς</w:t>
      </w:r>
      <w:r w:rsidRPr="009177F1">
        <w:rPr>
          <w:lang w:val="ru-RU"/>
        </w:rPr>
        <w:t xml:space="preserve"> </w:t>
      </w:r>
      <w:r w:rsidRPr="00413D00">
        <w:t>πλατε</w:t>
      </w:r>
      <w:r w:rsidRPr="006D7789">
        <w:t>ί</w:t>
      </w:r>
      <w:r w:rsidRPr="00413D00">
        <w:t>α</w:t>
      </w:r>
      <w:r w:rsidR="005C636B">
        <w:rPr>
          <w:lang w:val="el-GR"/>
        </w:rPr>
        <w:t>ς</w:t>
      </w:r>
      <w:r w:rsidRPr="009177F1">
        <w:rPr>
          <w:lang w:val="ru-RU"/>
        </w:rPr>
        <w:t xml:space="preserve"> </w:t>
      </w:r>
      <w:r w:rsidRPr="00413D00">
        <w:t>κα</w:t>
      </w:r>
      <w:r w:rsidRPr="006D7789">
        <w:t>ὶ</w:t>
      </w:r>
      <w:r w:rsidRPr="009177F1">
        <w:rPr>
          <w:lang w:val="ru-RU"/>
        </w:rPr>
        <w:t xml:space="preserve"> </w:t>
      </w:r>
      <w:r w:rsidRPr="006D7789">
        <w:t>ῥύ</w:t>
      </w:r>
      <w:r w:rsidRPr="00413D00">
        <w:t>μα</w:t>
      </w:r>
      <w:r w:rsidR="005C636B">
        <w:rPr>
          <w:lang w:val="el-GR"/>
        </w:rPr>
        <w:t>ς</w:t>
      </w:r>
      <w:r w:rsidRPr="009177F1">
        <w:rPr>
          <w:lang w:val="ru-RU"/>
        </w:rPr>
        <w:t xml:space="preserve"> </w:t>
      </w:r>
      <w:r w:rsidRPr="00413D00">
        <w:t>τ</w:t>
      </w:r>
      <w:r w:rsidRPr="006D7789">
        <w:t>ῆ</w:t>
      </w:r>
      <w:r w:rsidR="005C636B">
        <w:rPr>
          <w:lang w:val="el-GR"/>
        </w:rPr>
        <w:t>ς</w:t>
      </w:r>
      <w:r w:rsidRPr="009177F1">
        <w:rPr>
          <w:lang w:val="ru-RU"/>
        </w:rPr>
        <w:t xml:space="preserve"> </w:t>
      </w:r>
      <w:r w:rsidRPr="00413D00">
        <w:t>π</w:t>
      </w:r>
      <w:r w:rsidRPr="006D7789">
        <w:t>ό</w:t>
      </w:r>
      <w:r w:rsidRPr="00413D00">
        <w:t>λεω</w:t>
      </w:r>
      <w:r w:rsidR="005C636B">
        <w:rPr>
          <w:lang w:val="el-GR"/>
        </w:rPr>
        <w:t>ς</w:t>
      </w:r>
      <w:r w:rsidRPr="009177F1">
        <w:rPr>
          <w:lang w:val="ru-RU"/>
        </w:rPr>
        <w:t xml:space="preserve">). </w:t>
      </w:r>
      <w:r w:rsidRPr="009177F1">
        <w:rPr>
          <w:rFonts w:ascii="KDRS" w:hAnsi="KDRS"/>
          <w:lang w:val="ru-RU"/>
        </w:rPr>
        <w:t xml:space="preserve">(Лук. </w:t>
      </w:r>
      <w:r>
        <w:rPr>
          <w:rFonts w:ascii="KDRS" w:hAnsi="KDRS"/>
        </w:rPr>
        <w:t>XIV</w:t>
      </w:r>
      <w:r w:rsidRPr="009177F1">
        <w:rPr>
          <w:rFonts w:ascii="KDRS" w:hAnsi="KDRS"/>
          <w:lang w:val="ru-RU"/>
        </w:rPr>
        <w:t>, 21). Остр.ев., 107</w:t>
      </w:r>
      <w:r>
        <w:rPr>
          <w:rFonts w:ascii="KDRS" w:hAnsi="KDRS"/>
        </w:rPr>
        <w:t> </w:t>
      </w:r>
      <w:r w:rsidRPr="009177F1">
        <w:rPr>
          <w:rFonts w:ascii="KDRS" w:hAnsi="KDRS"/>
          <w:lang w:val="ru-RU"/>
        </w:rPr>
        <w:t>об. 1057</w:t>
      </w:r>
      <w:r>
        <w:rPr>
          <w:rFonts w:ascii="KDRS" w:hAnsi="KDRS"/>
        </w:rPr>
        <w:t> </w:t>
      </w:r>
      <w:r w:rsidRPr="009177F1">
        <w:rPr>
          <w:rFonts w:ascii="KDRS" w:hAnsi="KDRS"/>
          <w:lang w:val="ru-RU"/>
        </w:rPr>
        <w:t>г. На стьгнахъ града, мч</w:t>
      </w:r>
      <w:r w:rsidRPr="009177F1">
        <w:rPr>
          <w:lang w:val="ru-RU"/>
        </w:rPr>
        <w:t>҃</w:t>
      </w:r>
      <w:r w:rsidRPr="009177F1">
        <w:rPr>
          <w:rFonts w:ascii="KDRS" w:hAnsi="KDRS"/>
          <w:lang w:val="ru-RU"/>
        </w:rPr>
        <w:t>нче Стефане, немилост(ив)ьно влачимъ, издровьнилъ еси мч</w:t>
      </w:r>
      <w:r w:rsidRPr="009177F1">
        <w:rPr>
          <w:lang w:val="ru-RU"/>
        </w:rPr>
        <w:t>҃</w:t>
      </w:r>
      <w:r w:rsidRPr="009177F1">
        <w:rPr>
          <w:rFonts w:ascii="KDRS" w:hAnsi="KDRS"/>
          <w:lang w:val="ru-RU"/>
        </w:rPr>
        <w:t>ния стьзю в</w:t>
      </w:r>
      <w:r w:rsidRPr="009177F1">
        <w:rPr>
          <w:lang w:val="ru-RU"/>
        </w:rPr>
        <w:t>ѣ</w:t>
      </w:r>
      <w:r w:rsidRPr="009177F1">
        <w:rPr>
          <w:rFonts w:ascii="KDRS" w:hAnsi="KDRS"/>
          <w:lang w:val="ru-RU"/>
        </w:rPr>
        <w:t>рныимъ, на нюже въшьдъ кр</w:t>
      </w:r>
      <w:r w:rsidRPr="009177F1">
        <w:rPr>
          <w:lang w:val="ru-RU"/>
        </w:rPr>
        <w:t>ѣ</w:t>
      </w:r>
      <w:r w:rsidRPr="009177F1">
        <w:rPr>
          <w:rFonts w:ascii="KDRS" w:hAnsi="KDRS"/>
          <w:lang w:val="ru-RU"/>
        </w:rPr>
        <w:t>пъко, къ нб</w:t>
      </w:r>
      <w:r w:rsidRPr="009177F1">
        <w:rPr>
          <w:lang w:val="ru-RU"/>
        </w:rPr>
        <w:t>҃</w:t>
      </w:r>
      <w:r w:rsidRPr="009177F1">
        <w:rPr>
          <w:rFonts w:ascii="KDRS" w:hAnsi="KDRS"/>
          <w:lang w:val="ru-RU"/>
        </w:rPr>
        <w:t>сьнуму граду яв</w:t>
      </w:r>
      <w:r w:rsidRPr="009177F1">
        <w:rPr>
          <w:lang w:val="ru-RU"/>
        </w:rPr>
        <w:t>ѣ</w:t>
      </w:r>
      <w:r w:rsidRPr="009177F1">
        <w:rPr>
          <w:rFonts w:ascii="KDRS" w:hAnsi="KDRS"/>
          <w:lang w:val="ru-RU"/>
        </w:rPr>
        <w:t xml:space="preserve"> дошьлъ еси </w:t>
      </w:r>
      <w:r w:rsidRPr="009177F1">
        <w:rPr>
          <w:lang w:val="ru-RU"/>
        </w:rPr>
        <w:t>(</w:t>
      </w:r>
      <w:r w:rsidRPr="00413D00">
        <w:t>ἐν</w:t>
      </w:r>
      <w:r w:rsidRPr="009177F1">
        <w:rPr>
          <w:lang w:val="ru-RU"/>
        </w:rPr>
        <w:t xml:space="preserve"> </w:t>
      </w:r>
      <w:r w:rsidRPr="00413D00">
        <w:t>πλατε</w:t>
      </w:r>
      <w:r w:rsidRPr="006D7789">
        <w:t>ί</w:t>
      </w:r>
      <w:r w:rsidRPr="00413D00">
        <w:t>αι</w:t>
      </w:r>
      <w:r w:rsidR="005C636B">
        <w:rPr>
          <w:lang w:val="el-GR"/>
        </w:rPr>
        <w:t>ς</w:t>
      </w:r>
      <w:r w:rsidRPr="009177F1">
        <w:rPr>
          <w:lang w:val="ru-RU"/>
        </w:rPr>
        <w:t>).</w:t>
      </w:r>
      <w:r w:rsidRPr="009177F1">
        <w:rPr>
          <w:rFonts w:ascii="KDRS" w:hAnsi="KDRS"/>
          <w:lang w:val="ru-RU"/>
        </w:rPr>
        <w:t xml:space="preserve"> Мин.ноябрь, 486. 1097 г. Иже кто бес повел</w:t>
      </w:r>
      <w:r w:rsidRPr="009177F1">
        <w:rPr>
          <w:lang w:val="ru-RU"/>
        </w:rPr>
        <w:t>ѣ</w:t>
      </w:r>
      <w:r w:rsidRPr="009177F1">
        <w:rPr>
          <w:rFonts w:ascii="KDRS" w:hAnsi="KDRS"/>
          <w:lang w:val="ru-RU"/>
        </w:rPr>
        <w:t>ния цс</w:t>
      </w:r>
      <w:r w:rsidRPr="009177F1">
        <w:rPr>
          <w:lang w:val="ru-RU"/>
        </w:rPr>
        <w:t>҃</w:t>
      </w:r>
      <w:r w:rsidRPr="009177F1">
        <w:rPr>
          <w:rFonts w:ascii="KDRS" w:hAnsi="KDRS"/>
          <w:lang w:val="ru-RU"/>
        </w:rPr>
        <w:t>рва… многи стегны или страны н</w:t>
      </w:r>
      <w:r w:rsidRPr="009177F1">
        <w:rPr>
          <w:lang w:val="ru-RU"/>
        </w:rPr>
        <w:t>ѣ</w:t>
      </w:r>
      <w:r w:rsidRPr="009177F1">
        <w:rPr>
          <w:rFonts w:ascii="KDRS" w:hAnsi="KDRS"/>
          <w:lang w:val="ru-RU"/>
        </w:rPr>
        <w:t>кия от них приградить къ своим домомъ… на свою потребу… древняя управлениа града отдасть (</w:t>
      </w:r>
      <w:r w:rsidRPr="006D7789">
        <w:t>ῥύ</w:t>
      </w:r>
      <w:r w:rsidRPr="00413D00">
        <w:t>μαϛ</w:t>
      </w:r>
      <w:r w:rsidRPr="009177F1">
        <w:rPr>
          <w:rFonts w:ascii="KDRS" w:hAnsi="KDRS"/>
          <w:lang w:val="ru-RU"/>
        </w:rPr>
        <w:t xml:space="preserve">). (Прох. </w:t>
      </w:r>
      <w:r>
        <w:rPr>
          <w:rFonts w:ascii="KDRS" w:hAnsi="KDRS"/>
        </w:rPr>
        <w:t>XXXVIII</w:t>
      </w:r>
      <w:r w:rsidRPr="009177F1">
        <w:rPr>
          <w:rFonts w:ascii="KDRS" w:hAnsi="KDRS"/>
          <w:lang w:val="ru-RU"/>
        </w:rPr>
        <w:t xml:space="preserve">, 34) Мерило пр., 632. </w:t>
      </w:r>
      <w:r>
        <w:rPr>
          <w:rFonts w:ascii="KDRS" w:hAnsi="KDRS"/>
        </w:rPr>
        <w:t>XIV </w:t>
      </w:r>
      <w:r w:rsidRPr="009177F1">
        <w:rPr>
          <w:rFonts w:ascii="KDRS" w:hAnsi="KDRS"/>
          <w:lang w:val="ru-RU"/>
        </w:rPr>
        <w:t xml:space="preserve">в. [то же – Корм.Балаш., 564. </w:t>
      </w:r>
      <w:r>
        <w:rPr>
          <w:rFonts w:ascii="KDRS" w:hAnsi="KDRS"/>
        </w:rPr>
        <w:t>XVI</w:t>
      </w:r>
      <w:r w:rsidRPr="009177F1">
        <w:rPr>
          <w:rFonts w:ascii="KDRS" w:hAnsi="KDRS"/>
          <w:lang w:val="ru-RU"/>
        </w:rPr>
        <w:t xml:space="preserve"> в. ~ </w:t>
      </w:r>
      <w:r>
        <w:rPr>
          <w:rFonts w:ascii="KDRS" w:hAnsi="KDRS"/>
        </w:rPr>
        <w:t>XIV</w:t>
      </w:r>
      <w:r w:rsidRPr="009177F1">
        <w:rPr>
          <w:rFonts w:ascii="KDRS" w:hAnsi="KDRS"/>
          <w:lang w:val="ru-RU"/>
        </w:rPr>
        <w:t xml:space="preserve"> в.].</w:t>
      </w:r>
      <w:r w:rsidRPr="009177F1">
        <w:rPr>
          <w:lang w:val="ru-RU"/>
        </w:rPr>
        <w:t xml:space="preserve"> </w:t>
      </w:r>
      <w:r w:rsidRPr="009177F1">
        <w:rPr>
          <w:rFonts w:ascii="KDRS" w:hAnsi="KDRS"/>
          <w:lang w:val="ru-RU"/>
        </w:rPr>
        <w:t>Ухание издалеча разум</w:t>
      </w:r>
      <w:r w:rsidRPr="009177F1">
        <w:rPr>
          <w:lang w:val="ru-RU"/>
        </w:rPr>
        <w:t>ѣ</w:t>
      </w:r>
      <w:r w:rsidRPr="009177F1">
        <w:rPr>
          <w:rFonts w:ascii="KDRS" w:hAnsi="KDRS"/>
          <w:lang w:val="ru-RU"/>
        </w:rPr>
        <w:t>ти можеши, якоже се бы стегнами иды, въскурившуся темьяну можеши разум</w:t>
      </w:r>
      <w:r w:rsidRPr="009177F1">
        <w:rPr>
          <w:lang w:val="ru-RU"/>
        </w:rPr>
        <w:t>ѣ</w:t>
      </w:r>
      <w:r w:rsidRPr="009177F1">
        <w:rPr>
          <w:rFonts w:ascii="KDRS" w:hAnsi="KDRS"/>
          <w:lang w:val="ru-RU"/>
        </w:rPr>
        <w:t xml:space="preserve">ти (в греч. иначе: </w:t>
      </w:r>
      <w:r w:rsidRPr="00413D00">
        <w:t>παρ</w:t>
      </w:r>
      <w:r w:rsidRPr="006D7789">
        <w:t>έ</w:t>
      </w:r>
      <w:r w:rsidRPr="00413D00">
        <w:t>ρχ</w:t>
      </w:r>
      <w:r w:rsidRPr="006D7789">
        <w:t>ῃ</w:t>
      </w:r>
      <w:r w:rsidRPr="009177F1">
        <w:rPr>
          <w:lang w:val="ru-RU"/>
        </w:rPr>
        <w:t xml:space="preserve"> </w:t>
      </w:r>
      <w:r w:rsidRPr="00413D00">
        <w:t>δι</w:t>
      </w:r>
      <w:r w:rsidRPr="009177F1">
        <w:rPr>
          <w:lang w:val="ru-RU"/>
        </w:rPr>
        <w:t xml:space="preserve">ˈ </w:t>
      </w:r>
      <w:r w:rsidRPr="00413D00">
        <w:t>ο</w:t>
      </w:r>
      <w:r w:rsidRPr="006D7789">
        <w:t>ἰ</w:t>
      </w:r>
      <w:r w:rsidRPr="00413D00">
        <w:t>κ</w:t>
      </w:r>
      <w:r w:rsidRPr="006D7789">
        <w:t>ί</w:t>
      </w:r>
      <w:r w:rsidRPr="00413D00">
        <w:t>αϛ</w:t>
      </w:r>
      <w:r w:rsidRPr="009177F1">
        <w:rPr>
          <w:lang w:val="ru-RU"/>
        </w:rPr>
        <w:t xml:space="preserve"> </w:t>
      </w:r>
      <w:r w:rsidRPr="009177F1">
        <w:rPr>
          <w:rFonts w:ascii="KDRS" w:hAnsi="KDRS"/>
          <w:lang w:val="ru-RU"/>
        </w:rPr>
        <w:t>‘проходя по дом</w:t>
      </w:r>
      <w:r w:rsidRPr="009177F1">
        <w:rPr>
          <w:lang w:val="ru-RU"/>
        </w:rPr>
        <w:t>у’</w:t>
      </w:r>
      <w:r w:rsidRPr="009177F1">
        <w:rPr>
          <w:rFonts w:ascii="KDRS" w:hAnsi="KDRS"/>
          <w:lang w:val="ru-RU"/>
        </w:rPr>
        <w:t>). Шестоднев Ио.екз.</w:t>
      </w:r>
      <w:r w:rsidRPr="009177F1">
        <w:rPr>
          <w:rFonts w:ascii="KDRS" w:hAnsi="KDRS"/>
          <w:vertAlign w:val="superscript"/>
          <w:lang w:val="ru-RU"/>
        </w:rPr>
        <w:t>2</w:t>
      </w:r>
      <w:r w:rsidRPr="009177F1">
        <w:rPr>
          <w:rFonts w:ascii="KDRS" w:hAnsi="KDRS"/>
          <w:lang w:val="ru-RU"/>
        </w:rPr>
        <w:t xml:space="preserve"> (Б.), 142. </w:t>
      </w:r>
      <w:r>
        <w:rPr>
          <w:rFonts w:ascii="KDRS" w:hAnsi="KDRS"/>
        </w:rPr>
        <w:t>XV</w:t>
      </w:r>
      <w:r w:rsidRPr="009177F1">
        <w:rPr>
          <w:lang w:val="ru-RU"/>
        </w:rPr>
        <w:t xml:space="preserve"> </w:t>
      </w:r>
      <w:r w:rsidRPr="009177F1">
        <w:rPr>
          <w:rFonts w:ascii="KDRS" w:hAnsi="KDRS"/>
          <w:lang w:val="ru-RU"/>
        </w:rPr>
        <w:t xml:space="preserve">в. – Ср. </w:t>
      </w:r>
      <w:r w:rsidRPr="009177F1">
        <w:rPr>
          <w:rFonts w:ascii="KDRS" w:hAnsi="KDRS"/>
          <w:b/>
          <w:bCs/>
          <w:lang w:val="ru-RU"/>
        </w:rPr>
        <w:t>стогна</w:t>
      </w:r>
      <w:r w:rsidRPr="009177F1">
        <w:rPr>
          <w:rFonts w:ascii="KDRS" w:hAnsi="KDRS"/>
          <w:lang w:val="ru-RU"/>
        </w:rPr>
        <w:t>.</w:t>
      </w:r>
    </w:p>
    <w:p w14:paraId="004932BB"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СТЕГННЫЙ</w:t>
      </w:r>
      <w:r w:rsidRPr="009177F1">
        <w:rPr>
          <w:rFonts w:ascii="KDRS" w:hAnsi="KDRS"/>
          <w:lang w:val="ru-RU"/>
        </w:rPr>
        <w:t xml:space="preserve">, </w:t>
      </w:r>
      <w:r w:rsidRPr="009177F1">
        <w:rPr>
          <w:rFonts w:ascii="KDRS" w:hAnsi="KDRS"/>
          <w:i/>
          <w:iCs/>
          <w:lang w:val="ru-RU"/>
        </w:rPr>
        <w:t xml:space="preserve">прил. к </w:t>
      </w:r>
      <w:r w:rsidRPr="009177F1">
        <w:rPr>
          <w:rFonts w:ascii="KDRS" w:hAnsi="KDRS"/>
          <w:b/>
          <w:bCs/>
          <w:lang w:val="ru-RU"/>
        </w:rPr>
        <w:t>стегно</w:t>
      </w:r>
      <w:r w:rsidRPr="009177F1">
        <w:rPr>
          <w:rFonts w:ascii="KDRS" w:hAnsi="KDRS"/>
          <w:lang w:val="ru-RU"/>
        </w:rPr>
        <w:t xml:space="preserve">. </w:t>
      </w:r>
      <w:r w:rsidRPr="009177F1">
        <w:rPr>
          <w:rFonts w:ascii="KDRS" w:hAnsi="KDRS"/>
          <w:spacing w:val="40"/>
          <w:lang w:val="ru-RU"/>
        </w:rPr>
        <w:t>Омета стегнная</w:t>
      </w:r>
      <w:r w:rsidRPr="009177F1">
        <w:rPr>
          <w:rFonts w:ascii="KDRS" w:hAnsi="KDRS"/>
          <w:lang w:val="ru-RU"/>
        </w:rPr>
        <w:t xml:space="preserve"> см. </w:t>
      </w:r>
      <w:r w:rsidRPr="009177F1">
        <w:rPr>
          <w:rFonts w:ascii="KDRS" w:hAnsi="KDRS"/>
          <w:b/>
          <w:bCs/>
          <w:lang w:val="ru-RU"/>
        </w:rPr>
        <w:t>омета</w:t>
      </w:r>
      <w:r w:rsidRPr="009177F1">
        <w:rPr>
          <w:rFonts w:ascii="KDRS" w:hAnsi="KDRS"/>
          <w:lang w:val="ru-RU"/>
        </w:rPr>
        <w:t>.</w:t>
      </w:r>
    </w:p>
    <w:p w14:paraId="132BEA02" w14:textId="77777777" w:rsidR="00F4528E" w:rsidRPr="009177F1" w:rsidRDefault="00F4528E" w:rsidP="00F4528E">
      <w:pPr>
        <w:spacing w:line="460" w:lineRule="exact"/>
        <w:ind w:firstLine="709"/>
        <w:jc w:val="both"/>
        <w:rPr>
          <w:lang w:val="ru-RU"/>
        </w:rPr>
      </w:pPr>
      <w:r w:rsidRPr="009177F1">
        <w:rPr>
          <w:rFonts w:ascii="KDRS" w:hAnsi="KDRS"/>
          <w:b/>
          <w:bCs/>
          <w:lang w:val="ru-RU"/>
        </w:rPr>
        <w:t>СТЕГНО</w:t>
      </w:r>
      <w:r w:rsidRPr="009177F1">
        <w:rPr>
          <w:rFonts w:ascii="KDRS" w:hAnsi="KDRS"/>
          <w:lang w:val="ru-RU"/>
        </w:rPr>
        <w:t xml:space="preserve">, </w:t>
      </w:r>
      <w:r w:rsidRPr="009177F1">
        <w:rPr>
          <w:rFonts w:ascii="KDRS" w:hAnsi="KDRS"/>
          <w:i/>
          <w:iCs/>
          <w:lang w:val="ru-RU"/>
        </w:rPr>
        <w:t xml:space="preserve">с. </w:t>
      </w:r>
      <w:r w:rsidRPr="009177F1">
        <w:rPr>
          <w:rFonts w:ascii="KDRS" w:hAnsi="KDRS"/>
          <w:lang w:val="ru-RU"/>
        </w:rPr>
        <w:t xml:space="preserve">1. </w:t>
      </w:r>
      <w:r w:rsidRPr="009177F1">
        <w:rPr>
          <w:rFonts w:ascii="KDRS" w:hAnsi="KDRS"/>
          <w:i/>
          <w:iCs/>
          <w:lang w:val="ru-RU"/>
        </w:rPr>
        <w:t>Верхняя часть ноги</w:t>
      </w:r>
      <w:r w:rsidRPr="009177F1">
        <w:rPr>
          <w:rFonts w:ascii="KDRS" w:hAnsi="KDRS"/>
          <w:lang w:val="ru-RU"/>
        </w:rPr>
        <w:t>,</w:t>
      </w:r>
      <w:r w:rsidRPr="009177F1">
        <w:rPr>
          <w:rFonts w:ascii="KDRS" w:hAnsi="KDRS"/>
          <w:i/>
          <w:iCs/>
          <w:lang w:val="ru-RU"/>
        </w:rPr>
        <w:t xml:space="preserve"> бедро</w:t>
      </w:r>
      <w:r w:rsidRPr="009177F1">
        <w:rPr>
          <w:rFonts w:ascii="KDRS" w:hAnsi="KDRS"/>
          <w:lang w:val="ru-RU"/>
        </w:rPr>
        <w:t>,</w:t>
      </w:r>
      <w:r w:rsidRPr="009177F1">
        <w:rPr>
          <w:rFonts w:ascii="KDRS" w:hAnsi="KDRS"/>
          <w:i/>
          <w:iCs/>
          <w:lang w:val="ru-RU"/>
        </w:rPr>
        <w:t xml:space="preserve"> ляжка</w:t>
      </w:r>
      <w:r w:rsidRPr="009177F1">
        <w:rPr>
          <w:rFonts w:ascii="KDRS" w:hAnsi="KDRS"/>
          <w:lang w:val="ru-RU"/>
        </w:rPr>
        <w:t>. Облачаше же ся святитель… въ ризу отъ главы доже и до ногу… другую ризу врьхънюю тъчью до стегну съходяштю, и остегньницу, и еже наричуть лома. Изб.Св. 1073 г.</w:t>
      </w:r>
      <w:r w:rsidRPr="009177F1">
        <w:rPr>
          <w:rFonts w:ascii="KDRS" w:hAnsi="KDRS"/>
          <w:vertAlign w:val="superscript"/>
          <w:lang w:val="ru-RU"/>
        </w:rPr>
        <w:t>2</w:t>
      </w:r>
      <w:r w:rsidRPr="009177F1">
        <w:rPr>
          <w:rFonts w:ascii="KDRS" w:hAnsi="KDRS"/>
          <w:lang w:val="ru-RU"/>
        </w:rPr>
        <w:t>, 497. (1169): Михалка князя удариша ратнии дв</w:t>
      </w:r>
      <w:r w:rsidRPr="009177F1">
        <w:rPr>
          <w:lang w:val="ru-RU"/>
        </w:rPr>
        <w:t>ѣ</w:t>
      </w:r>
      <w:r w:rsidRPr="009177F1">
        <w:rPr>
          <w:rFonts w:ascii="KDRS" w:hAnsi="KDRS"/>
          <w:lang w:val="ru-RU"/>
        </w:rPr>
        <w:t>ма копьема в стегно, а третьимь копьем в руку. Лавр.лет., 360. 1377</w:t>
      </w:r>
      <w:r>
        <w:rPr>
          <w:rFonts w:ascii="KDRS" w:hAnsi="KDRS"/>
        </w:rPr>
        <w:t> </w:t>
      </w:r>
      <w:r w:rsidRPr="009177F1">
        <w:rPr>
          <w:rFonts w:ascii="KDRS" w:hAnsi="KDRS"/>
          <w:lang w:val="ru-RU"/>
        </w:rPr>
        <w:t xml:space="preserve">г. Авраамъ реч&lt;е&gt; сице… положи руку свою под стегно ми, и заклинаю тя </w:t>
      </w:r>
      <w:r w:rsidRPr="009177F1">
        <w:rPr>
          <w:rFonts w:ascii="KDRS" w:hAnsi="KDRS"/>
          <w:caps/>
          <w:lang w:val="ru-RU"/>
        </w:rPr>
        <w:t>г</w:t>
      </w:r>
      <w:r w:rsidRPr="009177F1">
        <w:rPr>
          <w:rFonts w:ascii="KDRS" w:hAnsi="KDRS"/>
          <w:lang w:val="ru-RU"/>
        </w:rPr>
        <w:t>с</w:t>
      </w:r>
      <w:r w:rsidRPr="009177F1">
        <w:rPr>
          <w:lang w:val="ru-RU"/>
        </w:rPr>
        <w:t>҃</w:t>
      </w:r>
      <w:r w:rsidRPr="009177F1">
        <w:rPr>
          <w:rFonts w:ascii="KDRS" w:hAnsi="KDRS"/>
          <w:lang w:val="ru-RU"/>
        </w:rPr>
        <w:t xml:space="preserve">дмь, </w:t>
      </w:r>
      <w:r w:rsidRPr="009177F1">
        <w:rPr>
          <w:rFonts w:ascii="KDRS" w:hAnsi="KDRS"/>
          <w:caps/>
          <w:lang w:val="ru-RU"/>
        </w:rPr>
        <w:t>б</w:t>
      </w:r>
      <w:r w:rsidRPr="009177F1">
        <w:rPr>
          <w:rFonts w:ascii="KDRS" w:hAnsi="KDRS"/>
          <w:lang w:val="ru-RU"/>
        </w:rPr>
        <w:t>г</w:t>
      </w:r>
      <w:r w:rsidRPr="009177F1">
        <w:rPr>
          <w:lang w:val="ru-RU"/>
        </w:rPr>
        <w:t>҃</w:t>
      </w:r>
      <w:r w:rsidRPr="009177F1">
        <w:rPr>
          <w:rFonts w:ascii="KDRS" w:hAnsi="KDRS"/>
          <w:lang w:val="ru-RU"/>
        </w:rPr>
        <w:t xml:space="preserve">мь </w:t>
      </w:r>
      <w:r w:rsidRPr="009177F1">
        <w:rPr>
          <w:lang w:val="ru-RU"/>
        </w:rPr>
        <w:t>҃</w:t>
      </w:r>
      <w:r w:rsidRPr="009177F1">
        <w:rPr>
          <w:rFonts w:ascii="KDRS" w:hAnsi="KDRS"/>
          <w:lang w:val="ru-RU"/>
        </w:rPr>
        <w:t xml:space="preserve">нбсе и </w:t>
      </w:r>
      <w:r w:rsidRPr="009177F1">
        <w:rPr>
          <w:rFonts w:ascii="KDRS" w:hAnsi="KDRS"/>
          <w:caps/>
          <w:lang w:val="ru-RU"/>
        </w:rPr>
        <w:t>б</w:t>
      </w:r>
      <w:r w:rsidRPr="009177F1">
        <w:rPr>
          <w:rFonts w:ascii="KDRS" w:hAnsi="KDRS"/>
          <w:lang w:val="ru-RU"/>
        </w:rPr>
        <w:t>г</w:t>
      </w:r>
      <w:r w:rsidRPr="009177F1">
        <w:rPr>
          <w:lang w:val="ru-RU"/>
        </w:rPr>
        <w:t>҃</w:t>
      </w:r>
      <w:r w:rsidRPr="009177F1">
        <w:rPr>
          <w:rFonts w:ascii="KDRS" w:hAnsi="KDRS"/>
          <w:lang w:val="ru-RU"/>
        </w:rPr>
        <w:t xml:space="preserve">омь </w:t>
      </w:r>
      <w:r w:rsidRPr="009177F1">
        <w:rPr>
          <w:lang w:val="ru-RU"/>
        </w:rPr>
        <w:t>земля (</w:t>
      </w:r>
      <w:r w:rsidRPr="006D7789">
        <w:t>ὑ</w:t>
      </w:r>
      <w:r w:rsidRPr="00413D00">
        <w:t>π</w:t>
      </w:r>
      <w:r w:rsidRPr="006D7789">
        <w:t>ὸ</w:t>
      </w:r>
      <w:r w:rsidRPr="009177F1">
        <w:rPr>
          <w:lang w:val="ru-RU"/>
        </w:rPr>
        <w:t xml:space="preserve"> </w:t>
      </w:r>
      <w:r w:rsidRPr="00413D00">
        <w:t>τ</w:t>
      </w:r>
      <w:r w:rsidRPr="006D7789">
        <w:t>ὸ</w:t>
      </w:r>
      <w:r w:rsidRPr="00413D00">
        <w:t>ν</w:t>
      </w:r>
      <w:r w:rsidRPr="009177F1">
        <w:rPr>
          <w:lang w:val="ru-RU"/>
        </w:rPr>
        <w:t xml:space="preserve"> </w:t>
      </w:r>
      <w:r w:rsidRPr="00413D00">
        <w:t>μηρ</w:t>
      </w:r>
      <w:r w:rsidRPr="006D7789">
        <w:t>ό</w:t>
      </w:r>
      <w:r w:rsidRPr="00413D00">
        <w:t>ν</w:t>
      </w:r>
      <w:r w:rsidRPr="009177F1">
        <w:rPr>
          <w:lang w:val="ru-RU"/>
        </w:rPr>
        <w:t>).</w:t>
      </w:r>
      <w:r w:rsidRPr="009177F1">
        <w:rPr>
          <w:rFonts w:ascii="KDRS" w:hAnsi="KDRS"/>
          <w:lang w:val="ru-RU"/>
        </w:rPr>
        <w:t xml:space="preserve"> (Быт.</w:t>
      </w:r>
      <w:r w:rsidRPr="009177F1">
        <w:rPr>
          <w:lang w:val="ru-RU"/>
        </w:rPr>
        <w:t xml:space="preserve"> </w:t>
      </w:r>
      <w:r>
        <w:rPr>
          <w:rFonts w:ascii="KDRS" w:hAnsi="KDRS"/>
        </w:rPr>
        <w:t>XXIV</w:t>
      </w:r>
      <w:r w:rsidRPr="009177F1">
        <w:rPr>
          <w:rFonts w:ascii="KDRS" w:hAnsi="KDRS"/>
          <w:lang w:val="ru-RU"/>
        </w:rPr>
        <w:t>, 2) Козма Инд.</w:t>
      </w:r>
      <w:r w:rsidRPr="009177F1">
        <w:rPr>
          <w:rFonts w:ascii="KDRS" w:hAnsi="KDRS"/>
          <w:vertAlign w:val="superscript"/>
          <w:lang w:val="ru-RU"/>
        </w:rPr>
        <w:t>2</w:t>
      </w:r>
      <w:r w:rsidRPr="009177F1">
        <w:rPr>
          <w:rFonts w:ascii="KDRS" w:hAnsi="KDRS"/>
          <w:lang w:val="ru-RU"/>
        </w:rPr>
        <w:t xml:space="preserve">, 60. 1495 г. ~ </w:t>
      </w:r>
      <w:r>
        <w:rPr>
          <w:rFonts w:ascii="KDRS" w:hAnsi="KDRS"/>
        </w:rPr>
        <w:t>XII</w:t>
      </w:r>
      <w:r w:rsidRPr="009177F1">
        <w:rPr>
          <w:rFonts w:ascii="KDRS" w:hAnsi="KDRS"/>
          <w:lang w:val="ru-RU"/>
        </w:rPr>
        <w:t>–</w:t>
      </w:r>
      <w:r>
        <w:rPr>
          <w:rFonts w:ascii="KDRS" w:hAnsi="KDRS"/>
        </w:rPr>
        <w:t>XIII</w:t>
      </w:r>
      <w:r w:rsidRPr="009177F1">
        <w:rPr>
          <w:lang w:val="ru-RU"/>
        </w:rPr>
        <w:t xml:space="preserve"> </w:t>
      </w:r>
      <w:r w:rsidRPr="009177F1">
        <w:rPr>
          <w:rFonts w:ascii="KDRS" w:hAnsi="KDRS"/>
          <w:lang w:val="ru-RU"/>
        </w:rPr>
        <w:t>вв. Паламид же на царя Сарпидона нападе и тако его крепце мечем удари, да яко стегно его от чресл отдели (</w:t>
      </w:r>
      <w:r>
        <w:rPr>
          <w:rFonts w:ascii="KDRS" w:hAnsi="KDRS"/>
        </w:rPr>
        <w:t>femur</w:t>
      </w:r>
      <w:r w:rsidRPr="009177F1">
        <w:rPr>
          <w:rFonts w:ascii="KDRS" w:hAnsi="KDRS"/>
          <w:lang w:val="ru-RU"/>
        </w:rPr>
        <w:t>). Ист.Трои</w:t>
      </w:r>
      <w:r w:rsidRPr="009177F1">
        <w:rPr>
          <w:rFonts w:ascii="KDRS" w:hAnsi="KDRS"/>
          <w:vertAlign w:val="superscript"/>
          <w:lang w:val="ru-RU"/>
        </w:rPr>
        <w:t>1</w:t>
      </w:r>
      <w:r w:rsidRPr="009177F1">
        <w:rPr>
          <w:rFonts w:ascii="KDRS" w:hAnsi="KDRS"/>
          <w:lang w:val="ru-RU"/>
        </w:rPr>
        <w:t xml:space="preserve">, 56. </w:t>
      </w:r>
      <w:r>
        <w:rPr>
          <w:rFonts w:ascii="KDRS" w:hAnsi="KDRS"/>
        </w:rPr>
        <w:t>XVII</w:t>
      </w:r>
      <w:r w:rsidRPr="009177F1">
        <w:rPr>
          <w:lang w:val="ru-RU"/>
        </w:rPr>
        <w:t xml:space="preserve"> </w:t>
      </w:r>
      <w:r w:rsidRPr="009177F1">
        <w:rPr>
          <w:rFonts w:ascii="KDRS" w:hAnsi="KDRS"/>
          <w:lang w:val="ru-RU"/>
        </w:rPr>
        <w:t xml:space="preserve">в. ~ </w:t>
      </w:r>
      <w:r>
        <w:rPr>
          <w:rFonts w:ascii="KDRS" w:hAnsi="KDRS"/>
        </w:rPr>
        <w:t>XVI</w:t>
      </w:r>
      <w:r w:rsidRPr="009177F1">
        <w:rPr>
          <w:lang w:val="ru-RU"/>
        </w:rPr>
        <w:t xml:space="preserve"> в. </w:t>
      </w:r>
      <w:r w:rsidRPr="009177F1">
        <w:rPr>
          <w:rFonts w:ascii="KDRS" w:hAnsi="KDRS"/>
          <w:lang w:val="ru-RU"/>
        </w:rPr>
        <w:t>[У кобылы] на л</w:t>
      </w:r>
      <w:r w:rsidRPr="009177F1">
        <w:rPr>
          <w:lang w:val="ru-RU"/>
        </w:rPr>
        <w:t>ѣ</w:t>
      </w:r>
      <w:r w:rsidRPr="009177F1">
        <w:rPr>
          <w:rFonts w:ascii="KDRS" w:hAnsi="KDRS"/>
          <w:lang w:val="ru-RU"/>
        </w:rPr>
        <w:t>вом на заднем стегне петно. Там. кн.южновеликорус., 147. 1626</w:t>
      </w:r>
      <w:r>
        <w:rPr>
          <w:rFonts w:ascii="KDRS" w:hAnsi="KDRS"/>
        </w:rPr>
        <w:t> </w:t>
      </w:r>
      <w:r w:rsidRPr="009177F1">
        <w:rPr>
          <w:rFonts w:ascii="KDRS" w:hAnsi="KDRS"/>
          <w:lang w:val="ru-RU"/>
        </w:rPr>
        <w:t>г. Батоги бьетъ нагихъ по спин</w:t>
      </w:r>
      <w:r w:rsidRPr="009177F1">
        <w:rPr>
          <w:lang w:val="ru-RU"/>
        </w:rPr>
        <w:t>ѣ</w:t>
      </w:r>
      <w:r w:rsidRPr="009177F1">
        <w:rPr>
          <w:rFonts w:ascii="KDRS" w:hAnsi="KDRS"/>
          <w:lang w:val="ru-RU"/>
        </w:rPr>
        <w:t xml:space="preserve"> и по брюху и по бокамъ и по стегнамъ. ДАИ</w:t>
      </w:r>
      <w:r w:rsidRPr="009177F1">
        <w:rPr>
          <w:lang w:val="ru-RU"/>
        </w:rPr>
        <w:t xml:space="preserve"> </w:t>
      </w:r>
      <w:r>
        <w:rPr>
          <w:rFonts w:ascii="KDRS" w:hAnsi="KDRS"/>
        </w:rPr>
        <w:t>VII</w:t>
      </w:r>
      <w:r w:rsidRPr="009177F1">
        <w:rPr>
          <w:rFonts w:ascii="KDRS" w:hAnsi="KDRS"/>
          <w:lang w:val="ru-RU"/>
        </w:rPr>
        <w:t>, 373. 1676 г. Стогна же глаголются и бедры ножные [над строкой: лядвии]. Алф.</w:t>
      </w:r>
      <w:r w:rsidRPr="009177F1">
        <w:rPr>
          <w:rFonts w:ascii="KDRS" w:hAnsi="KDRS"/>
          <w:vertAlign w:val="superscript"/>
          <w:lang w:val="ru-RU"/>
        </w:rPr>
        <w:t>1</w:t>
      </w:r>
      <w:r w:rsidRPr="009177F1">
        <w:rPr>
          <w:rFonts w:ascii="KDRS" w:hAnsi="KDRS"/>
          <w:lang w:val="ru-RU"/>
        </w:rPr>
        <w:t xml:space="preserve">, 215 об. </w:t>
      </w:r>
      <w:r>
        <w:rPr>
          <w:rFonts w:ascii="KDRS" w:hAnsi="KDRS"/>
        </w:rPr>
        <w:t>XVII </w:t>
      </w:r>
      <w:r w:rsidRPr="009177F1">
        <w:rPr>
          <w:rFonts w:ascii="KDRS" w:hAnsi="KDRS"/>
          <w:lang w:val="ru-RU"/>
        </w:rPr>
        <w:t>в.</w:t>
      </w:r>
    </w:p>
    <w:p w14:paraId="16BCF971"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Чресла</w:t>
      </w:r>
      <w:r w:rsidRPr="009177F1">
        <w:rPr>
          <w:rFonts w:ascii="KDRS" w:hAnsi="KDRS"/>
          <w:lang w:val="ru-RU"/>
        </w:rPr>
        <w:t>,</w:t>
      </w:r>
      <w:r w:rsidRPr="009177F1">
        <w:rPr>
          <w:rFonts w:ascii="KDRS" w:hAnsi="KDRS"/>
          <w:i/>
          <w:iCs/>
          <w:lang w:val="ru-RU"/>
        </w:rPr>
        <w:t xml:space="preserve"> зд. перен. род</w:t>
      </w:r>
      <w:r w:rsidRPr="009177F1">
        <w:rPr>
          <w:rFonts w:ascii="KDRS" w:hAnsi="KDRS"/>
          <w:lang w:val="ru-RU"/>
        </w:rPr>
        <w:t>,</w:t>
      </w:r>
      <w:r w:rsidRPr="009177F1">
        <w:rPr>
          <w:rFonts w:ascii="KDRS" w:hAnsi="KDRS"/>
          <w:i/>
          <w:iCs/>
          <w:lang w:val="ru-RU"/>
        </w:rPr>
        <w:t xml:space="preserve"> колено</w:t>
      </w:r>
      <w:r w:rsidRPr="009177F1">
        <w:rPr>
          <w:rFonts w:ascii="KDRS" w:hAnsi="KDRS"/>
          <w:lang w:val="ru-RU"/>
        </w:rPr>
        <w:t>. Не оскуд</w:t>
      </w:r>
      <w:r w:rsidRPr="009177F1">
        <w:rPr>
          <w:lang w:val="ru-RU"/>
        </w:rPr>
        <w:t>ѣ</w:t>
      </w:r>
      <w:r w:rsidRPr="009177F1">
        <w:rPr>
          <w:rFonts w:ascii="KDRS" w:hAnsi="KDRS"/>
          <w:lang w:val="ru-RU"/>
        </w:rPr>
        <w:t xml:space="preserve">еть, рече, князь отъ Июды и </w:t>
      </w:r>
      <w:r w:rsidRPr="009177F1">
        <w:rPr>
          <w:rFonts w:ascii="KDRS" w:hAnsi="KDRS"/>
          <w:lang w:val="ru-RU"/>
        </w:rPr>
        <w:lastRenderedPageBreak/>
        <w:t>воевода</w:t>
      </w:r>
      <w:r w:rsidRPr="009177F1">
        <w:rPr>
          <w:lang w:val="ru-RU"/>
        </w:rPr>
        <w:t xml:space="preserve"> </w:t>
      </w:r>
      <w:r w:rsidRPr="009177F1">
        <w:rPr>
          <w:rFonts w:ascii="KDRS" w:hAnsi="KDRS"/>
          <w:lang w:val="ru-RU"/>
        </w:rPr>
        <w:t>отъ стегну</w:t>
      </w:r>
      <w:r w:rsidRPr="009177F1">
        <w:rPr>
          <w:lang w:val="ru-RU"/>
        </w:rPr>
        <w:t xml:space="preserve"> </w:t>
      </w:r>
      <w:r w:rsidRPr="009177F1">
        <w:rPr>
          <w:rFonts w:ascii="KDRS" w:hAnsi="KDRS"/>
          <w:lang w:val="ru-RU"/>
        </w:rPr>
        <w:t xml:space="preserve">[вар. </w:t>
      </w:r>
      <w:r>
        <w:rPr>
          <w:rFonts w:ascii="KDRS" w:hAnsi="KDRS"/>
        </w:rPr>
        <w:t>XV</w:t>
      </w:r>
      <w:r w:rsidRPr="009177F1">
        <w:rPr>
          <w:rFonts w:ascii="KDRS" w:hAnsi="KDRS"/>
          <w:lang w:val="ru-RU"/>
        </w:rPr>
        <w:t xml:space="preserve"> в. стегна] его (Быт. </w:t>
      </w:r>
      <w:r>
        <w:rPr>
          <w:rFonts w:ascii="KDRS" w:hAnsi="KDRS"/>
        </w:rPr>
        <w:t>XLIX</w:t>
      </w:r>
      <w:r w:rsidRPr="009177F1">
        <w:rPr>
          <w:rFonts w:ascii="KDRS" w:hAnsi="KDRS"/>
          <w:lang w:val="ru-RU"/>
        </w:rPr>
        <w:t xml:space="preserve">, 10: </w:t>
      </w:r>
      <w:r w:rsidRPr="00413D00">
        <w:t>ἐκ</w:t>
      </w:r>
      <w:r w:rsidRPr="009177F1">
        <w:rPr>
          <w:lang w:val="ru-RU"/>
        </w:rPr>
        <w:t xml:space="preserve"> </w:t>
      </w:r>
      <w:r w:rsidRPr="00413D00">
        <w:t>τ</w:t>
      </w:r>
      <w:r w:rsidRPr="006D7789">
        <w:t>ῶ</w:t>
      </w:r>
      <w:r w:rsidRPr="00413D00">
        <w:t>ν</w:t>
      </w:r>
      <w:r w:rsidRPr="009177F1">
        <w:rPr>
          <w:lang w:val="ru-RU"/>
        </w:rPr>
        <w:t xml:space="preserve"> </w:t>
      </w:r>
      <w:r w:rsidRPr="00413D00">
        <w:t>μηρ</w:t>
      </w:r>
      <w:r w:rsidRPr="006D7789">
        <w:t>ῶ</w:t>
      </w:r>
      <w:r w:rsidRPr="00413D00">
        <w:t>ν</w:t>
      </w:r>
      <w:r w:rsidRPr="009177F1">
        <w:rPr>
          <w:rFonts w:ascii="KDRS" w:hAnsi="KDRS"/>
          <w:lang w:val="ru-RU"/>
        </w:rPr>
        <w:t>). Псалт.Чуд.</w:t>
      </w:r>
      <w:r w:rsidRPr="009177F1">
        <w:rPr>
          <w:rFonts w:ascii="KDRS" w:hAnsi="KDRS"/>
          <w:vertAlign w:val="superscript"/>
          <w:lang w:val="ru-RU"/>
        </w:rPr>
        <w:t>1</w:t>
      </w:r>
      <w:r w:rsidRPr="009177F1">
        <w:rPr>
          <w:rFonts w:ascii="KDRS" w:hAnsi="KDRS"/>
          <w:lang w:val="ru-RU"/>
        </w:rPr>
        <w:t xml:space="preserve">, 42. </w:t>
      </w:r>
      <w:r>
        <w:rPr>
          <w:rFonts w:ascii="KDRS" w:hAnsi="KDRS"/>
        </w:rPr>
        <w:t>XI </w:t>
      </w:r>
      <w:r w:rsidRPr="009177F1">
        <w:rPr>
          <w:rFonts w:ascii="KDRS" w:hAnsi="KDRS"/>
          <w:lang w:val="ru-RU"/>
        </w:rPr>
        <w:t>в. Не оскуд</w:t>
      </w:r>
      <w:r w:rsidRPr="009177F1">
        <w:rPr>
          <w:lang w:val="ru-RU"/>
        </w:rPr>
        <w:t>ѣ</w:t>
      </w:r>
      <w:r w:rsidRPr="009177F1">
        <w:rPr>
          <w:rFonts w:ascii="KDRS" w:hAnsi="KDRS"/>
          <w:lang w:val="ru-RU"/>
        </w:rPr>
        <w:t>еть князь от Иуды и вождь от стегну его. Козма Инд.</w:t>
      </w:r>
      <w:r w:rsidRPr="009177F1">
        <w:rPr>
          <w:rFonts w:ascii="KDRS" w:hAnsi="KDRS"/>
          <w:vertAlign w:val="superscript"/>
          <w:lang w:val="ru-RU"/>
        </w:rPr>
        <w:t>2</w:t>
      </w:r>
      <w:r w:rsidRPr="009177F1">
        <w:rPr>
          <w:rFonts w:ascii="KDRS" w:hAnsi="KDRS"/>
          <w:lang w:val="ru-RU"/>
        </w:rPr>
        <w:t xml:space="preserve">, 164. 1495 г. ~ </w:t>
      </w:r>
      <w:r>
        <w:rPr>
          <w:rFonts w:ascii="KDRS" w:hAnsi="KDRS"/>
        </w:rPr>
        <w:t>XII</w:t>
      </w:r>
      <w:r w:rsidRPr="009177F1">
        <w:rPr>
          <w:rFonts w:ascii="KDRS" w:hAnsi="KDRS"/>
          <w:lang w:val="ru-RU"/>
        </w:rPr>
        <w:t>–</w:t>
      </w:r>
      <w:r>
        <w:rPr>
          <w:rFonts w:ascii="KDRS" w:hAnsi="KDRS"/>
        </w:rPr>
        <w:t>XIII</w:t>
      </w:r>
      <w:r w:rsidRPr="009177F1">
        <w:rPr>
          <w:rFonts w:ascii="KDRS" w:hAnsi="KDRS"/>
          <w:lang w:val="ru-RU"/>
        </w:rPr>
        <w:t xml:space="preserve"> вв. </w:t>
      </w:r>
    </w:p>
    <w:p w14:paraId="6ABA140F" w14:textId="3A4761DF" w:rsidR="00F4528E" w:rsidRPr="009177F1" w:rsidRDefault="00F4528E" w:rsidP="00F4528E">
      <w:pPr>
        <w:spacing w:line="460" w:lineRule="exact"/>
        <w:ind w:firstLine="709"/>
        <w:jc w:val="both"/>
        <w:rPr>
          <w:lang w:val="ru-RU"/>
        </w:rPr>
      </w:pPr>
      <w:r w:rsidRPr="009177F1">
        <w:rPr>
          <w:rFonts w:ascii="KDRS" w:hAnsi="KDRS"/>
          <w:lang w:val="ru-RU"/>
        </w:rPr>
        <w:t xml:space="preserve">3. </w:t>
      </w:r>
      <w:r w:rsidRPr="009177F1">
        <w:rPr>
          <w:rFonts w:ascii="KDRS" w:hAnsi="KDRS"/>
          <w:i/>
          <w:iCs/>
          <w:lang w:val="ru-RU"/>
        </w:rPr>
        <w:t>Передача греч.</w:t>
      </w:r>
      <w:r w:rsidRPr="009177F1">
        <w:rPr>
          <w:rFonts w:ascii="KDRS" w:hAnsi="KDRS"/>
          <w:lang w:val="ru-RU"/>
        </w:rPr>
        <w:t xml:space="preserve"> </w:t>
      </w:r>
      <w:r w:rsidRPr="00413D00">
        <w:t>ἐν</w:t>
      </w:r>
      <w:r w:rsidRPr="009177F1">
        <w:rPr>
          <w:lang w:val="ru-RU"/>
        </w:rPr>
        <w:t xml:space="preserve"> </w:t>
      </w:r>
      <w:r w:rsidRPr="00413D00">
        <w:t>μηρο</w:t>
      </w:r>
      <w:r w:rsidRPr="006D7789">
        <w:t>ῖ</w:t>
      </w:r>
      <w:r w:rsidRPr="00413D00">
        <w:t>ϛ</w:t>
      </w:r>
      <w:r w:rsidRPr="009177F1">
        <w:rPr>
          <w:lang w:val="ru-RU"/>
        </w:rPr>
        <w:t xml:space="preserve"> </w:t>
      </w:r>
      <w:r w:rsidRPr="009177F1">
        <w:rPr>
          <w:rFonts w:ascii="KDRS" w:hAnsi="KDRS"/>
          <w:lang w:val="ru-RU"/>
        </w:rPr>
        <w:t>‘</w:t>
      </w:r>
      <w:r w:rsidRPr="009177F1">
        <w:rPr>
          <w:rFonts w:ascii="KDRS" w:hAnsi="KDRS"/>
          <w:i/>
          <w:iCs/>
          <w:lang w:val="ru-RU"/>
        </w:rPr>
        <w:t xml:space="preserve">на </w:t>
      </w:r>
      <w:r w:rsidRPr="009177F1">
        <w:rPr>
          <w:rFonts w:ascii="KDRS" w:hAnsi="KDRS"/>
          <w:lang w:val="ru-RU"/>
        </w:rPr>
        <w:t>(</w:t>
      </w:r>
      <w:r w:rsidRPr="009177F1">
        <w:rPr>
          <w:rFonts w:ascii="KDRS" w:hAnsi="KDRS"/>
          <w:i/>
          <w:iCs/>
          <w:lang w:val="ru-RU"/>
        </w:rPr>
        <w:t>самом</w:t>
      </w:r>
      <w:r w:rsidRPr="009177F1">
        <w:rPr>
          <w:rFonts w:ascii="KDRS" w:hAnsi="KDRS"/>
          <w:lang w:val="ru-RU"/>
        </w:rPr>
        <w:t>)</w:t>
      </w:r>
      <w:r w:rsidRPr="009177F1">
        <w:rPr>
          <w:rFonts w:ascii="KDRS" w:hAnsi="KDRS"/>
          <w:i/>
          <w:iCs/>
          <w:lang w:val="ru-RU"/>
        </w:rPr>
        <w:t xml:space="preserve"> дне</w:t>
      </w:r>
      <w:r w:rsidRPr="009177F1">
        <w:rPr>
          <w:rFonts w:ascii="KDRS" w:hAnsi="KDRS"/>
          <w:lang w:val="ru-RU"/>
        </w:rPr>
        <w:t>’. Вси язвении, падъшии мечемь, иже дашя гробы своя въ стегн</w:t>
      </w:r>
      <w:r w:rsidRPr="009177F1">
        <w:rPr>
          <w:lang w:val="ru-RU"/>
        </w:rPr>
        <w:t>ѣ</w:t>
      </w:r>
      <w:r w:rsidRPr="009177F1">
        <w:rPr>
          <w:rFonts w:ascii="KDRS" w:hAnsi="KDRS"/>
          <w:lang w:val="ru-RU"/>
        </w:rPr>
        <w:t xml:space="preserve"> долу, и бысть съньмь окрьстъ гроба его вси язвьнии (</w:t>
      </w:r>
      <w:r w:rsidRPr="00413D00">
        <w:t>ἐν</w:t>
      </w:r>
      <w:r w:rsidRPr="009177F1">
        <w:rPr>
          <w:lang w:val="ru-RU"/>
        </w:rPr>
        <w:t xml:space="preserve"> </w:t>
      </w:r>
      <w:r w:rsidRPr="00413D00">
        <w:t>μηρο</w:t>
      </w:r>
      <w:r w:rsidRPr="006D7789">
        <w:t>ῖ</w:t>
      </w:r>
      <w:r w:rsidR="005C636B">
        <w:rPr>
          <w:lang w:val="el-GR"/>
        </w:rPr>
        <w:t>ς</w:t>
      </w:r>
      <w:r w:rsidRPr="009177F1">
        <w:rPr>
          <w:lang w:val="ru-RU"/>
        </w:rPr>
        <w:t xml:space="preserve"> </w:t>
      </w:r>
      <w:r w:rsidRPr="00413D00">
        <w:t>λάκκου</w:t>
      </w:r>
      <w:r w:rsidRPr="009177F1">
        <w:rPr>
          <w:lang w:val="ru-RU"/>
        </w:rPr>
        <w:t xml:space="preserve"> </w:t>
      </w:r>
      <w:r w:rsidRPr="009177F1">
        <w:rPr>
          <w:rFonts w:ascii="KDRS" w:hAnsi="KDRS"/>
          <w:lang w:val="ru-RU"/>
        </w:rPr>
        <w:t>[по вар.]). (Иезек.</w:t>
      </w:r>
      <w:r w:rsidRPr="009177F1">
        <w:rPr>
          <w:lang w:val="ru-RU"/>
        </w:rPr>
        <w:t xml:space="preserve"> </w:t>
      </w:r>
      <w:r>
        <w:rPr>
          <w:rFonts w:ascii="KDRS" w:hAnsi="KDRS"/>
        </w:rPr>
        <w:t>XXXII</w:t>
      </w:r>
      <w:r w:rsidRPr="009177F1">
        <w:rPr>
          <w:rFonts w:ascii="KDRS" w:hAnsi="KDRS"/>
          <w:lang w:val="ru-RU"/>
        </w:rPr>
        <w:t>, 23) Библ.Генн. 1499 г.</w:t>
      </w:r>
    </w:p>
    <w:p w14:paraId="7FA075B1" w14:textId="77777777" w:rsidR="00F4528E" w:rsidRPr="009177F1" w:rsidRDefault="00F4528E" w:rsidP="00F4528E">
      <w:pPr>
        <w:spacing w:line="460" w:lineRule="exact"/>
        <w:ind w:firstLine="709"/>
        <w:jc w:val="both"/>
        <w:rPr>
          <w:lang w:val="ru-RU"/>
        </w:rPr>
      </w:pPr>
      <w:r w:rsidRPr="009177F1">
        <w:rPr>
          <w:rFonts w:ascii="KDRS" w:hAnsi="KDRS"/>
          <w:b/>
          <w:bCs/>
          <w:lang w:val="ru-RU"/>
        </w:rPr>
        <w:t>СТЕГНУТИ</w:t>
      </w:r>
      <w:r w:rsidRPr="009177F1">
        <w:rPr>
          <w:rFonts w:ascii="KDRS" w:hAnsi="KDRS"/>
          <w:lang w:val="ru-RU"/>
        </w:rPr>
        <w:t xml:space="preserve">. 1. </w:t>
      </w:r>
      <w:r w:rsidRPr="009177F1">
        <w:rPr>
          <w:rFonts w:ascii="KDRS" w:hAnsi="KDRS"/>
          <w:i/>
          <w:iCs/>
          <w:lang w:val="ru-RU"/>
        </w:rPr>
        <w:t xml:space="preserve">Ударить </w:t>
      </w:r>
      <w:r w:rsidRPr="009177F1">
        <w:rPr>
          <w:rFonts w:ascii="KDRS" w:hAnsi="KDRS"/>
          <w:lang w:val="ru-RU"/>
        </w:rPr>
        <w:t>(</w:t>
      </w:r>
      <w:r w:rsidRPr="009177F1">
        <w:rPr>
          <w:rFonts w:ascii="KDRS" w:hAnsi="KDRS"/>
          <w:i/>
          <w:iCs/>
          <w:lang w:val="ru-RU"/>
        </w:rPr>
        <w:t>плетью и т.п.</w:t>
      </w:r>
      <w:r w:rsidRPr="009177F1">
        <w:rPr>
          <w:rFonts w:ascii="KDRS" w:hAnsi="KDRS"/>
          <w:lang w:val="ru-RU"/>
        </w:rPr>
        <w:t>),</w:t>
      </w:r>
      <w:r w:rsidRPr="009177F1">
        <w:rPr>
          <w:rFonts w:ascii="KDRS" w:hAnsi="KDRS"/>
          <w:i/>
          <w:iCs/>
          <w:lang w:val="ru-RU"/>
        </w:rPr>
        <w:t xml:space="preserve"> стегнуть</w:t>
      </w:r>
      <w:r w:rsidRPr="009177F1">
        <w:rPr>
          <w:rFonts w:ascii="KDRS" w:hAnsi="KDRS"/>
          <w:lang w:val="ru-RU"/>
        </w:rPr>
        <w:t xml:space="preserve">. Пилъ де я вино, и онъ де, Сенька, учелъ у меня чарку съ виномъ изъ рукъ рвать, и я де за то его стегнулъ плетью. Сл. и д. </w:t>
      </w:r>
      <w:r>
        <w:rPr>
          <w:rFonts w:ascii="KDRS" w:hAnsi="KDRS"/>
        </w:rPr>
        <w:t>I</w:t>
      </w:r>
      <w:r w:rsidRPr="009177F1">
        <w:rPr>
          <w:rFonts w:ascii="KDRS" w:hAnsi="KDRS"/>
          <w:lang w:val="ru-RU"/>
        </w:rPr>
        <w:t xml:space="preserve">, 119. </w:t>
      </w:r>
      <w:r>
        <w:rPr>
          <w:rFonts w:ascii="KDRS" w:hAnsi="KDRS"/>
        </w:rPr>
        <w:t>XVII</w:t>
      </w:r>
      <w:r w:rsidRPr="009177F1">
        <w:rPr>
          <w:rFonts w:ascii="KDRS" w:hAnsi="KDRS"/>
          <w:lang w:val="ru-RU"/>
        </w:rPr>
        <w:t xml:space="preserve"> в.</w:t>
      </w:r>
      <w:r w:rsidRPr="009177F1">
        <w:rPr>
          <w:lang w:val="ru-RU"/>
        </w:rPr>
        <w:t xml:space="preserve"> </w:t>
      </w:r>
    </w:p>
    <w:p w14:paraId="49D00F72"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Пристегнуть, застегнуть</w:t>
      </w:r>
      <w:r w:rsidRPr="009177F1">
        <w:rPr>
          <w:rFonts w:ascii="KDRS" w:hAnsi="KDRS"/>
          <w:lang w:val="ru-RU"/>
        </w:rPr>
        <w:t xml:space="preserve">. Стегнут&lt;ь&gt; – </w:t>
      </w:r>
      <w:r>
        <w:t>f</w:t>
      </w:r>
      <w:r w:rsidRPr="009177F1">
        <w:rPr>
          <w:lang w:val="ru-RU"/>
        </w:rPr>
        <w:t>ä</w:t>
      </w:r>
      <w:r>
        <w:t>sta</w:t>
      </w:r>
      <w:r w:rsidRPr="009177F1">
        <w:rPr>
          <w:lang w:val="ru-RU"/>
        </w:rPr>
        <w:t xml:space="preserve">. </w:t>
      </w:r>
      <w:r w:rsidRPr="009177F1">
        <w:rPr>
          <w:rFonts w:ascii="KDRS" w:hAnsi="KDRS"/>
          <w:lang w:val="ru-RU"/>
        </w:rPr>
        <w:t xml:space="preserve">Глосс., 204. </w:t>
      </w:r>
      <w:r>
        <w:rPr>
          <w:rFonts w:ascii="KDRS" w:hAnsi="KDRS"/>
        </w:rPr>
        <w:t>XVII </w:t>
      </w:r>
      <w:r w:rsidRPr="009177F1">
        <w:rPr>
          <w:rFonts w:ascii="KDRS" w:hAnsi="KDRS"/>
          <w:lang w:val="ru-RU"/>
        </w:rPr>
        <w:t>в.</w:t>
      </w:r>
    </w:p>
    <w:p w14:paraId="4DED63E7" w14:textId="77777777" w:rsidR="00F4528E" w:rsidRPr="009177F1" w:rsidRDefault="00F4528E" w:rsidP="00F4528E">
      <w:pPr>
        <w:spacing w:line="460" w:lineRule="exact"/>
        <w:ind w:firstLine="709"/>
        <w:jc w:val="both"/>
        <w:rPr>
          <w:lang w:val="ru-RU"/>
        </w:rPr>
      </w:pPr>
      <w:r w:rsidRPr="009177F1">
        <w:rPr>
          <w:rFonts w:ascii="KDRS" w:hAnsi="KDRS"/>
          <w:b/>
          <w:bCs/>
          <w:lang w:val="ru-RU"/>
        </w:rPr>
        <w:t xml:space="preserve">СТЕЖАЙ, </w:t>
      </w:r>
      <w:r w:rsidRPr="009177F1">
        <w:rPr>
          <w:rFonts w:ascii="KDRS" w:hAnsi="KDRS"/>
          <w:i/>
          <w:iCs/>
          <w:lang w:val="ru-RU"/>
        </w:rPr>
        <w:t>м. Стержень вращения</w:t>
      </w:r>
      <w:r w:rsidRPr="009177F1">
        <w:rPr>
          <w:rFonts w:ascii="KDRS" w:hAnsi="KDRS"/>
          <w:lang w:val="ru-RU"/>
        </w:rPr>
        <w:t>;</w:t>
      </w:r>
      <w:r w:rsidRPr="009177F1">
        <w:rPr>
          <w:rFonts w:ascii="KDRS" w:hAnsi="KDRS"/>
          <w:i/>
          <w:iCs/>
          <w:lang w:val="ru-RU"/>
        </w:rPr>
        <w:t xml:space="preserve"> шип в гнезде, на котором вращается шарнир</w:t>
      </w:r>
      <w:r w:rsidRPr="009177F1">
        <w:rPr>
          <w:rFonts w:ascii="KDRS" w:hAnsi="KDRS"/>
          <w:lang w:val="ru-RU"/>
        </w:rPr>
        <w:t>,</w:t>
      </w:r>
      <w:r w:rsidRPr="009177F1">
        <w:rPr>
          <w:rFonts w:ascii="KDRS" w:hAnsi="KDRS"/>
          <w:i/>
          <w:iCs/>
          <w:lang w:val="ru-RU"/>
        </w:rPr>
        <w:t xml:space="preserve"> дверная петля </w:t>
      </w:r>
      <w:r w:rsidRPr="009177F1">
        <w:rPr>
          <w:rFonts w:ascii="KDRS" w:hAnsi="KDRS"/>
          <w:lang w:val="ru-RU"/>
        </w:rPr>
        <w:t>(</w:t>
      </w:r>
      <w:r w:rsidRPr="009177F1">
        <w:rPr>
          <w:rFonts w:ascii="KDRS" w:hAnsi="KDRS"/>
          <w:i/>
          <w:iCs/>
          <w:lang w:val="ru-RU"/>
        </w:rPr>
        <w:t>ср. словен</w:t>
      </w:r>
      <w:r w:rsidRPr="009177F1">
        <w:rPr>
          <w:rFonts w:ascii="KDRS" w:hAnsi="KDRS"/>
          <w:lang w:val="ru-RU"/>
        </w:rPr>
        <w:t xml:space="preserve">. </w:t>
      </w:r>
      <w:r>
        <w:rPr>
          <w:rFonts w:ascii="KDRS" w:hAnsi="KDRS"/>
        </w:rPr>
        <w:t>ste</w:t>
      </w:r>
      <w:r w:rsidRPr="009177F1">
        <w:rPr>
          <w:lang w:val="ru-RU"/>
        </w:rPr>
        <w:t>ž</w:t>
      </w:r>
      <w:r w:rsidRPr="009177F1">
        <w:rPr>
          <w:rFonts w:ascii="KDRS" w:hAnsi="KDRS"/>
          <w:lang w:val="ru-RU"/>
        </w:rPr>
        <w:t>а</w:t>
      </w:r>
      <w:r>
        <w:rPr>
          <w:rFonts w:ascii="KDRS" w:hAnsi="KDRS"/>
        </w:rPr>
        <w:t>je</w:t>
      </w:r>
      <w:r w:rsidRPr="009177F1">
        <w:rPr>
          <w:rFonts w:ascii="KDRS" w:hAnsi="KDRS"/>
          <w:i/>
          <w:iCs/>
          <w:lang w:val="ru-RU"/>
        </w:rPr>
        <w:t xml:space="preserve"> ‘дверная петля’</w:t>
      </w:r>
      <w:r w:rsidRPr="009177F1">
        <w:rPr>
          <w:rFonts w:ascii="KDRS" w:hAnsi="KDRS"/>
          <w:lang w:val="ru-RU"/>
        </w:rPr>
        <w:t>)</w:t>
      </w:r>
      <w:r w:rsidRPr="009177F1">
        <w:rPr>
          <w:lang w:val="ru-RU"/>
        </w:rPr>
        <w:t xml:space="preserve">. </w:t>
      </w:r>
      <w:r w:rsidRPr="009177F1">
        <w:rPr>
          <w:rFonts w:ascii="KDRS" w:hAnsi="KDRS"/>
          <w:lang w:val="ru-RU"/>
        </w:rPr>
        <w:t>Яко дверь обращается на ст</w:t>
      </w:r>
      <w:r w:rsidRPr="009177F1">
        <w:rPr>
          <w:lang w:val="ru-RU"/>
        </w:rPr>
        <w:t>ѣ</w:t>
      </w:r>
      <w:r w:rsidRPr="009177F1">
        <w:rPr>
          <w:rFonts w:ascii="KDRS" w:hAnsi="KDRS"/>
          <w:lang w:val="ru-RU"/>
        </w:rPr>
        <w:t>жаи, такоже л</w:t>
      </w:r>
      <w:r w:rsidRPr="009177F1">
        <w:rPr>
          <w:lang w:val="ru-RU"/>
        </w:rPr>
        <w:t>ѣ</w:t>
      </w:r>
      <w:r w:rsidRPr="009177F1">
        <w:rPr>
          <w:rFonts w:ascii="KDRS" w:hAnsi="KDRS"/>
          <w:lang w:val="ru-RU"/>
        </w:rPr>
        <w:t>нивыи на ложи своемь (</w:t>
      </w:r>
      <w:r w:rsidRPr="00413D00">
        <w:t>ἐπ</w:t>
      </w:r>
      <w:r w:rsidRPr="006D7789">
        <w:t>ὶ</w:t>
      </w:r>
      <w:r w:rsidRPr="009177F1">
        <w:rPr>
          <w:lang w:val="ru-RU"/>
        </w:rPr>
        <w:t xml:space="preserve"> </w:t>
      </w:r>
      <w:r w:rsidRPr="00413D00">
        <w:t>το</w:t>
      </w:r>
      <w:r w:rsidRPr="006D7789">
        <w:t>ῦ</w:t>
      </w:r>
      <w:r w:rsidRPr="009177F1">
        <w:rPr>
          <w:lang w:val="ru-RU"/>
        </w:rPr>
        <w:t xml:space="preserve"> </w:t>
      </w:r>
      <w:r w:rsidRPr="00413D00">
        <w:t>στρ</w:t>
      </w:r>
      <w:r w:rsidRPr="006D7789">
        <w:t>ό</w:t>
      </w:r>
      <w:r w:rsidRPr="00413D00">
        <w:t>φιγγοϛ</w:t>
      </w:r>
      <w:r w:rsidRPr="009177F1">
        <w:rPr>
          <w:rFonts w:ascii="KDRS" w:hAnsi="KDRS"/>
          <w:lang w:val="ru-RU"/>
        </w:rPr>
        <w:t xml:space="preserve">). (Притч. </w:t>
      </w:r>
      <w:r>
        <w:rPr>
          <w:rFonts w:ascii="KDRS" w:hAnsi="KDRS"/>
        </w:rPr>
        <w:t>XXVI</w:t>
      </w:r>
      <w:r w:rsidRPr="009177F1">
        <w:rPr>
          <w:rFonts w:ascii="KDRS" w:hAnsi="KDRS"/>
          <w:lang w:val="ru-RU"/>
        </w:rPr>
        <w:t>, 14) Библ.Генн. 1499 г. [на стяжаи – Сб.Вол.м.</w:t>
      </w:r>
      <w:r w:rsidRPr="009177F1">
        <w:rPr>
          <w:rFonts w:ascii="KDRS" w:hAnsi="KDRS"/>
          <w:vertAlign w:val="superscript"/>
          <w:lang w:val="ru-RU"/>
        </w:rPr>
        <w:t>1</w:t>
      </w:r>
      <w:r w:rsidRPr="009177F1">
        <w:rPr>
          <w:rFonts w:ascii="KDRS" w:hAnsi="KDRS"/>
          <w:lang w:val="ru-RU"/>
        </w:rPr>
        <w:t xml:space="preserve">, 237. </w:t>
      </w:r>
      <w:r>
        <w:rPr>
          <w:rFonts w:ascii="KDRS" w:hAnsi="KDRS"/>
        </w:rPr>
        <w:t>XV</w:t>
      </w:r>
      <w:r w:rsidRPr="009177F1">
        <w:rPr>
          <w:rFonts w:ascii="KDRS" w:hAnsi="KDRS"/>
          <w:lang w:val="ru-RU"/>
        </w:rPr>
        <w:t>–</w:t>
      </w:r>
      <w:r>
        <w:rPr>
          <w:rFonts w:ascii="KDRS" w:hAnsi="KDRS"/>
        </w:rPr>
        <w:t>XVI</w:t>
      </w:r>
      <w:r w:rsidRPr="009177F1">
        <w:rPr>
          <w:rFonts w:ascii="KDRS" w:hAnsi="KDRS"/>
          <w:lang w:val="ru-RU"/>
        </w:rPr>
        <w:t xml:space="preserve"> вв.; на стежаи – ркп. РГБ, ОИДР № 189, 34</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p>
    <w:p w14:paraId="271E6671"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СТЕЖЕРО</w:t>
      </w:r>
      <w:r w:rsidRPr="009177F1">
        <w:rPr>
          <w:rFonts w:ascii="KDRS" w:hAnsi="KDRS"/>
          <w:lang w:val="ru-RU"/>
        </w:rPr>
        <w:t xml:space="preserve">, </w:t>
      </w:r>
      <w:r w:rsidRPr="009177F1">
        <w:rPr>
          <w:rFonts w:ascii="KDRS" w:hAnsi="KDRS"/>
          <w:i/>
          <w:iCs/>
          <w:lang w:val="ru-RU"/>
        </w:rPr>
        <w:t>с.</w:t>
      </w:r>
      <w:r w:rsidRPr="009177F1">
        <w:rPr>
          <w:rFonts w:ascii="KDRS" w:hAnsi="KDRS"/>
          <w:lang w:val="ru-RU"/>
        </w:rPr>
        <w:t>, [</w:t>
      </w:r>
      <w:r w:rsidRPr="009177F1">
        <w:rPr>
          <w:rFonts w:ascii="KDRS" w:hAnsi="KDRS"/>
          <w:b/>
          <w:bCs/>
          <w:lang w:val="ru-RU"/>
        </w:rPr>
        <w:t>СТЕЖЕРЪ</w:t>
      </w:r>
      <w:r w:rsidRPr="009177F1">
        <w:rPr>
          <w:rFonts w:ascii="KDRS" w:hAnsi="KDRS"/>
          <w:lang w:val="ru-RU"/>
        </w:rPr>
        <w:t xml:space="preserve">, м.] 1. </w:t>
      </w:r>
      <w:r w:rsidRPr="009177F1">
        <w:rPr>
          <w:rFonts w:ascii="KDRS" w:hAnsi="KDRS"/>
          <w:i/>
          <w:iCs/>
          <w:lang w:val="ru-RU"/>
        </w:rPr>
        <w:t xml:space="preserve">Столб ипподрома </w:t>
      </w:r>
      <w:r w:rsidRPr="009177F1">
        <w:rPr>
          <w:rFonts w:ascii="KDRS" w:hAnsi="KDRS"/>
          <w:lang w:val="ru-RU"/>
        </w:rPr>
        <w:t>(</w:t>
      </w:r>
      <w:r w:rsidRPr="009177F1">
        <w:rPr>
          <w:rFonts w:ascii="KDRS" w:hAnsi="KDRS"/>
          <w:i/>
          <w:iCs/>
          <w:lang w:val="ru-RU"/>
        </w:rPr>
        <w:t>начальный или конечный, который огибался участниками конных состязаний</w:t>
      </w:r>
      <w:r w:rsidRPr="009177F1">
        <w:rPr>
          <w:rFonts w:ascii="KDRS" w:hAnsi="KDRS"/>
          <w:lang w:val="ru-RU"/>
        </w:rPr>
        <w:t>). Стрещи конець о стежер</w:t>
      </w:r>
      <w:r w:rsidRPr="009177F1">
        <w:rPr>
          <w:lang w:val="ru-RU"/>
        </w:rPr>
        <w:t>ѣ</w:t>
      </w:r>
      <w:r w:rsidRPr="009177F1">
        <w:rPr>
          <w:rFonts w:ascii="KDRS" w:hAnsi="KDRS"/>
          <w:lang w:val="ru-RU"/>
        </w:rPr>
        <w:t xml:space="preserve"> (</w:t>
      </w:r>
      <w:r w:rsidRPr="00413D00">
        <w:t>κ</w:t>
      </w:r>
      <w:r w:rsidRPr="006D7789">
        <w:t>έ</w:t>
      </w:r>
      <w:r w:rsidRPr="00413D00">
        <w:t>ντει</w:t>
      </w:r>
      <w:r w:rsidRPr="009177F1">
        <w:rPr>
          <w:lang w:val="ru-RU"/>
        </w:rPr>
        <w:t xml:space="preserve"> </w:t>
      </w:r>
      <w:r w:rsidRPr="00413D00">
        <w:t>τ</w:t>
      </w:r>
      <w:r w:rsidRPr="006D7789">
        <w:t>ὸ</w:t>
      </w:r>
      <w:r w:rsidRPr="00413D00">
        <w:t>ν</w:t>
      </w:r>
      <w:r w:rsidRPr="009177F1">
        <w:rPr>
          <w:lang w:val="ru-RU"/>
        </w:rPr>
        <w:t xml:space="preserve"> </w:t>
      </w:r>
      <w:r w:rsidRPr="00413D00">
        <w:t>π</w:t>
      </w:r>
      <w:r w:rsidRPr="006D7789">
        <w:t>ῶ</w:t>
      </w:r>
      <w:r w:rsidRPr="00413D00">
        <w:t>λον</w:t>
      </w:r>
      <w:r w:rsidRPr="009177F1">
        <w:rPr>
          <w:lang w:val="ru-RU"/>
        </w:rPr>
        <w:t xml:space="preserve"> </w:t>
      </w:r>
      <w:r w:rsidRPr="00413D00">
        <w:t>περ</w:t>
      </w:r>
      <w:r w:rsidRPr="006D7789">
        <w:t>ὶ</w:t>
      </w:r>
      <w:r w:rsidRPr="009177F1">
        <w:rPr>
          <w:lang w:val="ru-RU"/>
        </w:rPr>
        <w:t xml:space="preserve"> </w:t>
      </w:r>
      <w:r w:rsidRPr="00413D00">
        <w:t>τ</w:t>
      </w:r>
      <w:r w:rsidRPr="006D7789">
        <w:t>ὴ</w:t>
      </w:r>
      <w:r w:rsidRPr="00413D00">
        <w:t>ν</w:t>
      </w:r>
      <w:r w:rsidRPr="009177F1">
        <w:rPr>
          <w:lang w:val="ru-RU"/>
        </w:rPr>
        <w:t xml:space="preserve"> </w:t>
      </w:r>
      <w:r w:rsidRPr="00413D00">
        <w:t>ν</w:t>
      </w:r>
      <w:r w:rsidRPr="006D7789">
        <w:t>ύ</w:t>
      </w:r>
      <w:r w:rsidRPr="00413D00">
        <w:t>σσαν</w:t>
      </w:r>
      <w:r w:rsidRPr="009177F1">
        <w:rPr>
          <w:lang w:val="ru-RU"/>
        </w:rPr>
        <w:t xml:space="preserve"> </w:t>
      </w:r>
      <w:r w:rsidRPr="009177F1">
        <w:rPr>
          <w:rFonts w:ascii="KDRS" w:hAnsi="KDRS"/>
          <w:lang w:val="ru-RU"/>
        </w:rPr>
        <w:t>‘погоняй жеребца вокруг поворотного столба’). Гр.Наз.</w:t>
      </w:r>
      <w:r w:rsidRPr="009177F1">
        <w:rPr>
          <w:rFonts w:ascii="KDRS" w:hAnsi="KDRS"/>
          <w:vertAlign w:val="superscript"/>
          <w:lang w:val="ru-RU"/>
        </w:rPr>
        <w:t>1</w:t>
      </w:r>
      <w:r w:rsidRPr="009177F1">
        <w:rPr>
          <w:rFonts w:ascii="KDRS" w:hAnsi="KDRS"/>
          <w:lang w:val="ru-RU"/>
        </w:rPr>
        <w:t>, 7</w:t>
      </w:r>
      <w:r>
        <w:rPr>
          <w:rFonts w:ascii="KDRS" w:hAnsi="KDRS"/>
        </w:rPr>
        <w:t> </w:t>
      </w:r>
      <w:r w:rsidRPr="009177F1">
        <w:rPr>
          <w:rFonts w:ascii="KDRS" w:hAnsi="KDRS"/>
          <w:lang w:val="ru-RU"/>
        </w:rPr>
        <w:t xml:space="preserve">об. </w:t>
      </w:r>
      <w:r>
        <w:rPr>
          <w:rFonts w:ascii="KDRS" w:hAnsi="KDRS"/>
        </w:rPr>
        <w:t>XIV</w:t>
      </w:r>
      <w:r w:rsidRPr="009177F1">
        <w:rPr>
          <w:lang w:val="ru-RU"/>
        </w:rPr>
        <w:t xml:space="preserve"> </w:t>
      </w:r>
      <w:r w:rsidRPr="009177F1">
        <w:rPr>
          <w:rFonts w:ascii="KDRS" w:hAnsi="KDRS"/>
          <w:lang w:val="ru-RU"/>
        </w:rPr>
        <w:t xml:space="preserve">в. [ср.: Гр.Наз., 115. </w:t>
      </w:r>
      <w:r>
        <w:rPr>
          <w:rFonts w:ascii="KDRS" w:hAnsi="KDRS"/>
        </w:rPr>
        <w:t>XI </w:t>
      </w:r>
      <w:r w:rsidRPr="009177F1">
        <w:rPr>
          <w:rFonts w:ascii="KDRS" w:hAnsi="KDRS"/>
          <w:lang w:val="ru-RU"/>
        </w:rPr>
        <w:t>в.: Боди жр</w:t>
      </w:r>
      <w:r w:rsidRPr="009177F1">
        <w:rPr>
          <w:lang w:val="ru-RU"/>
        </w:rPr>
        <w:t>ѣ</w:t>
      </w:r>
      <w:r w:rsidRPr="009177F1">
        <w:rPr>
          <w:rFonts w:ascii="KDRS" w:hAnsi="KDRS"/>
          <w:lang w:val="ru-RU"/>
        </w:rPr>
        <w:t>бьць о обрат</w:t>
      </w:r>
      <w:r w:rsidRPr="009177F1">
        <w:rPr>
          <w:lang w:val="ru-RU"/>
        </w:rPr>
        <w:t>ѣ</w:t>
      </w:r>
      <w:r w:rsidRPr="009177F1">
        <w:rPr>
          <w:rFonts w:ascii="KDRS" w:hAnsi="KDRS"/>
          <w:lang w:val="ru-RU"/>
        </w:rPr>
        <w:t xml:space="preserve">]. </w:t>
      </w:r>
    </w:p>
    <w:p w14:paraId="544CC881"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Мачта</w:t>
      </w:r>
      <w:r w:rsidRPr="009177F1">
        <w:rPr>
          <w:rFonts w:ascii="KDRS" w:hAnsi="KDRS"/>
          <w:lang w:val="ru-RU"/>
        </w:rPr>
        <w:t>. Повел</w:t>
      </w:r>
      <w:r w:rsidRPr="009177F1">
        <w:rPr>
          <w:lang w:val="ru-RU"/>
        </w:rPr>
        <w:t>ѣ</w:t>
      </w:r>
      <w:r w:rsidRPr="009177F1">
        <w:rPr>
          <w:rFonts w:ascii="KDRS" w:hAnsi="KDRS"/>
          <w:lang w:val="ru-RU"/>
        </w:rPr>
        <w:t xml:space="preserve"> Фом</w:t>
      </w:r>
      <w:r w:rsidRPr="009177F1">
        <w:rPr>
          <w:lang w:val="ru-RU"/>
        </w:rPr>
        <w:t>ѣ</w:t>
      </w:r>
      <w:r w:rsidRPr="009177F1">
        <w:rPr>
          <w:rFonts w:ascii="KDRS" w:hAnsi="KDRS"/>
          <w:lang w:val="ru-RU"/>
        </w:rPr>
        <w:t xml:space="preserve"> внити и глагола къ нему: кое д</w:t>
      </w:r>
      <w:r w:rsidRPr="009177F1">
        <w:rPr>
          <w:lang w:val="ru-RU"/>
        </w:rPr>
        <w:t>ѣ</w:t>
      </w:r>
      <w:r w:rsidRPr="009177F1">
        <w:rPr>
          <w:rFonts w:ascii="KDRS" w:hAnsi="KDRS"/>
          <w:lang w:val="ru-RU"/>
        </w:rPr>
        <w:t>ло ум</w:t>
      </w:r>
      <w:r w:rsidRPr="009177F1">
        <w:rPr>
          <w:lang w:val="ru-RU"/>
        </w:rPr>
        <w:t>ѣ</w:t>
      </w:r>
      <w:r w:rsidRPr="009177F1">
        <w:rPr>
          <w:rFonts w:ascii="KDRS" w:hAnsi="KDRS"/>
          <w:lang w:val="ru-RU"/>
        </w:rPr>
        <w:t>еши на древ</w:t>
      </w:r>
      <w:r w:rsidRPr="009177F1">
        <w:rPr>
          <w:lang w:val="ru-RU"/>
        </w:rPr>
        <w:t>ѣ</w:t>
      </w:r>
      <w:r w:rsidRPr="009177F1">
        <w:rPr>
          <w:rFonts w:ascii="KDRS" w:hAnsi="KDRS"/>
          <w:lang w:val="ru-RU"/>
        </w:rPr>
        <w:t>? Отв</w:t>
      </w:r>
      <w:r w:rsidRPr="009177F1">
        <w:rPr>
          <w:lang w:val="ru-RU"/>
        </w:rPr>
        <w:t>ѣ</w:t>
      </w:r>
      <w:r w:rsidRPr="009177F1">
        <w:rPr>
          <w:rFonts w:ascii="KDRS" w:hAnsi="KDRS"/>
          <w:lang w:val="ru-RU"/>
        </w:rPr>
        <w:t>ща апостолъ: древомъ убо – рала, ижеса, колеса, весла, корабля, кормила, стежера; камениемъ же – столпы, церкви, дворы царскыя (</w:t>
      </w:r>
      <w:r w:rsidRPr="006D7789">
        <w:t>ἱ</w:t>
      </w:r>
      <w:r w:rsidRPr="00413D00">
        <w:t>στουϛ</w:t>
      </w:r>
      <w:r w:rsidRPr="009177F1">
        <w:rPr>
          <w:rFonts w:ascii="KDRS" w:hAnsi="KDRS"/>
          <w:lang w:val="ru-RU"/>
        </w:rPr>
        <w:t xml:space="preserve">). (Деян. Фомы) ВМЧ, Окт. 4–18, 819. </w:t>
      </w:r>
      <w:r>
        <w:rPr>
          <w:rFonts w:ascii="KDRS" w:hAnsi="KDRS"/>
        </w:rPr>
        <w:t>XVI</w:t>
      </w:r>
      <w:r w:rsidRPr="009177F1">
        <w:rPr>
          <w:rFonts w:ascii="KDRS" w:hAnsi="KDRS"/>
          <w:lang w:val="ru-RU"/>
        </w:rPr>
        <w:t xml:space="preserve"> в.</w:t>
      </w:r>
    </w:p>
    <w:p w14:paraId="20B4D355" w14:textId="77777777" w:rsidR="00F4528E" w:rsidRPr="009177F1" w:rsidRDefault="00F4528E" w:rsidP="00F4528E">
      <w:pPr>
        <w:spacing w:line="460" w:lineRule="exact"/>
        <w:ind w:firstLine="709"/>
        <w:jc w:val="both"/>
        <w:rPr>
          <w:lang w:val="ru-RU"/>
        </w:rPr>
      </w:pPr>
      <w:r w:rsidRPr="009177F1">
        <w:rPr>
          <w:rFonts w:ascii="KDRS" w:hAnsi="KDRS"/>
          <w:b/>
          <w:bCs/>
          <w:lang w:val="ru-RU"/>
        </w:rPr>
        <w:t>СТЕЖИЦА</w:t>
      </w:r>
      <w:r w:rsidRPr="009177F1">
        <w:rPr>
          <w:rFonts w:ascii="KDRS" w:hAnsi="KDRS"/>
          <w:lang w:val="ru-RU"/>
        </w:rPr>
        <w:t>,</w:t>
      </w:r>
      <w:r w:rsidRPr="009177F1">
        <w:rPr>
          <w:rFonts w:ascii="KDRS" w:hAnsi="KDRS"/>
          <w:i/>
          <w:iCs/>
          <w:lang w:val="ru-RU"/>
        </w:rPr>
        <w:t xml:space="preserve"> ж. Стежка</w:t>
      </w:r>
      <w:r w:rsidRPr="009177F1">
        <w:rPr>
          <w:rFonts w:ascii="KDRS" w:hAnsi="KDRS"/>
          <w:lang w:val="ru-RU"/>
        </w:rPr>
        <w:t>,</w:t>
      </w:r>
      <w:r w:rsidRPr="009177F1">
        <w:rPr>
          <w:rFonts w:ascii="KDRS" w:hAnsi="KDRS"/>
          <w:i/>
          <w:iCs/>
          <w:lang w:val="ru-RU"/>
        </w:rPr>
        <w:t xml:space="preserve"> тропинка</w:t>
      </w:r>
      <w:r w:rsidRPr="009177F1">
        <w:rPr>
          <w:rFonts w:ascii="KDRS" w:hAnsi="KDRS"/>
          <w:lang w:val="ru-RU"/>
        </w:rPr>
        <w:t>,</w:t>
      </w:r>
      <w:r w:rsidRPr="009177F1">
        <w:rPr>
          <w:rFonts w:ascii="KDRS" w:hAnsi="KDRS"/>
          <w:i/>
          <w:iCs/>
          <w:lang w:val="ru-RU"/>
        </w:rPr>
        <w:t xml:space="preserve"> дорожка</w:t>
      </w:r>
      <w:r w:rsidRPr="009177F1">
        <w:rPr>
          <w:rFonts w:ascii="KDRS" w:hAnsi="KDRS"/>
          <w:lang w:val="ru-RU"/>
        </w:rPr>
        <w:t>. И шьдъ приидеши къ ст</w:t>
      </w:r>
      <w:r w:rsidRPr="009177F1">
        <w:rPr>
          <w:lang w:val="ru-RU"/>
        </w:rPr>
        <w:t>ѣ</w:t>
      </w:r>
      <w:r w:rsidRPr="009177F1">
        <w:rPr>
          <w:rFonts w:ascii="KDRS" w:hAnsi="KDRS"/>
          <w:lang w:val="ru-RU"/>
        </w:rPr>
        <w:t>намъ, яже суть от земл</w:t>
      </w:r>
      <w:r w:rsidRPr="009177F1">
        <w:rPr>
          <w:lang w:val="ru-RU"/>
        </w:rPr>
        <w:t>ѣ</w:t>
      </w:r>
      <w:r w:rsidRPr="009177F1">
        <w:rPr>
          <w:rFonts w:ascii="KDRS" w:hAnsi="KDRS"/>
          <w:lang w:val="ru-RU"/>
        </w:rPr>
        <w:t xml:space="preserve"> до нб</w:t>
      </w:r>
      <w:r w:rsidRPr="009177F1">
        <w:rPr>
          <w:lang w:val="ru-RU"/>
        </w:rPr>
        <w:t>҃</w:t>
      </w:r>
      <w:r w:rsidRPr="009177F1">
        <w:rPr>
          <w:rFonts w:ascii="KDRS" w:hAnsi="KDRS"/>
          <w:lang w:val="ru-RU"/>
        </w:rPr>
        <w:t>се, и обрящеши стьжицю малу, и по стьжици тои идеши и обрящеши окъньце мало в ст</w:t>
      </w:r>
      <w:r w:rsidRPr="009177F1">
        <w:rPr>
          <w:lang w:val="ru-RU"/>
        </w:rPr>
        <w:t>ѣ</w:t>
      </w:r>
      <w:r w:rsidRPr="009177F1">
        <w:rPr>
          <w:rFonts w:ascii="KDRS" w:hAnsi="KDRS"/>
          <w:lang w:val="ru-RU"/>
        </w:rPr>
        <w:t>н</w:t>
      </w:r>
      <w:r w:rsidRPr="009177F1">
        <w:rPr>
          <w:lang w:val="ru-RU"/>
        </w:rPr>
        <w:t>ѣ</w:t>
      </w:r>
      <w:r w:rsidRPr="009177F1">
        <w:rPr>
          <w:rFonts w:ascii="KDRS" w:hAnsi="KDRS"/>
          <w:lang w:val="ru-RU"/>
        </w:rPr>
        <w:t xml:space="preserve">. (Сказ. Агапия) Усп.сб., 469. </w:t>
      </w:r>
      <w:r>
        <w:rPr>
          <w:rFonts w:ascii="KDRS" w:hAnsi="KDRS"/>
        </w:rPr>
        <w:t>XII</w:t>
      </w:r>
      <w:r w:rsidRPr="009177F1">
        <w:rPr>
          <w:rFonts w:ascii="KDRS" w:hAnsi="KDRS"/>
          <w:lang w:val="ru-RU"/>
        </w:rPr>
        <w:t>–</w:t>
      </w:r>
      <w:r>
        <w:rPr>
          <w:rFonts w:ascii="KDRS" w:hAnsi="KDRS"/>
        </w:rPr>
        <w:t>XIII</w:t>
      </w:r>
      <w:r w:rsidRPr="009177F1">
        <w:rPr>
          <w:lang w:val="ru-RU"/>
        </w:rPr>
        <w:t xml:space="preserve"> </w:t>
      </w:r>
      <w:r w:rsidRPr="009177F1">
        <w:rPr>
          <w:rFonts w:ascii="KDRS" w:hAnsi="KDRS"/>
          <w:lang w:val="ru-RU"/>
        </w:rPr>
        <w:t xml:space="preserve">вв. </w:t>
      </w:r>
    </w:p>
    <w:p w14:paraId="541C2EE2" w14:textId="77777777" w:rsidR="00F4528E" w:rsidRPr="009177F1" w:rsidRDefault="00F4528E" w:rsidP="00F4528E">
      <w:pPr>
        <w:spacing w:line="460" w:lineRule="exact"/>
        <w:ind w:firstLine="709"/>
        <w:jc w:val="both"/>
        <w:rPr>
          <w:lang w:val="ru-RU"/>
        </w:rPr>
      </w:pPr>
      <w:r w:rsidRPr="009177F1">
        <w:rPr>
          <w:rFonts w:ascii="KDRS" w:hAnsi="KDRS"/>
          <w:b/>
          <w:bCs/>
          <w:lang w:val="ru-RU"/>
        </w:rPr>
        <w:t>СТЕЖКА</w:t>
      </w:r>
      <w:r w:rsidRPr="009177F1">
        <w:rPr>
          <w:rFonts w:ascii="KDRS" w:hAnsi="KDRS"/>
          <w:lang w:val="ru-RU"/>
        </w:rPr>
        <w:t xml:space="preserve">, </w:t>
      </w:r>
      <w:r w:rsidRPr="009177F1">
        <w:rPr>
          <w:rFonts w:ascii="KDRS" w:hAnsi="KDRS"/>
          <w:i/>
          <w:iCs/>
          <w:lang w:val="ru-RU"/>
        </w:rPr>
        <w:t>ж. Стежка</w:t>
      </w:r>
      <w:r w:rsidRPr="009177F1">
        <w:rPr>
          <w:rFonts w:ascii="KDRS" w:hAnsi="KDRS"/>
          <w:lang w:val="ru-RU"/>
        </w:rPr>
        <w:t>,</w:t>
      </w:r>
      <w:r w:rsidRPr="009177F1">
        <w:rPr>
          <w:rFonts w:ascii="KDRS" w:hAnsi="KDRS"/>
          <w:i/>
          <w:iCs/>
          <w:lang w:val="ru-RU"/>
        </w:rPr>
        <w:t xml:space="preserve"> тропинка</w:t>
      </w:r>
      <w:r w:rsidRPr="009177F1">
        <w:rPr>
          <w:rFonts w:ascii="KDRS" w:hAnsi="KDRS"/>
          <w:lang w:val="ru-RU"/>
        </w:rPr>
        <w:t>,</w:t>
      </w:r>
      <w:r w:rsidRPr="009177F1">
        <w:rPr>
          <w:rFonts w:ascii="KDRS" w:hAnsi="KDRS"/>
          <w:i/>
          <w:iCs/>
          <w:lang w:val="ru-RU"/>
        </w:rPr>
        <w:t xml:space="preserve"> дорожка</w:t>
      </w:r>
      <w:r w:rsidRPr="009177F1">
        <w:rPr>
          <w:rFonts w:ascii="KDRS" w:hAnsi="KDRS"/>
          <w:lang w:val="ru-RU"/>
        </w:rPr>
        <w:t>,</w:t>
      </w:r>
      <w:r w:rsidRPr="009177F1">
        <w:rPr>
          <w:rFonts w:ascii="KDRS" w:hAnsi="KDRS"/>
          <w:i/>
          <w:iCs/>
          <w:lang w:val="ru-RU"/>
        </w:rPr>
        <w:t xml:space="preserve"> тж. перен</w:t>
      </w:r>
      <w:r w:rsidRPr="009177F1">
        <w:rPr>
          <w:rFonts w:ascii="KDRS" w:hAnsi="KDRS"/>
          <w:lang w:val="ru-RU"/>
        </w:rPr>
        <w:t>. И егда изидеши, и идеши пакы по стьжьц</w:t>
      </w:r>
      <w:r w:rsidRPr="009177F1">
        <w:rPr>
          <w:lang w:val="ru-RU"/>
        </w:rPr>
        <w:t>ѣ</w:t>
      </w:r>
      <w:r w:rsidRPr="009177F1">
        <w:rPr>
          <w:rFonts w:ascii="KDRS" w:hAnsi="KDRS"/>
          <w:lang w:val="ru-RU"/>
        </w:rPr>
        <w:t xml:space="preserve"> и доидеши лукы морьскыя. (Сказ. Агапия) </w:t>
      </w:r>
      <w:r w:rsidRPr="009177F1">
        <w:rPr>
          <w:rFonts w:ascii="KDRS" w:hAnsi="KDRS"/>
          <w:lang w:val="ru-RU"/>
        </w:rPr>
        <w:lastRenderedPageBreak/>
        <w:t xml:space="preserve">Усп.сб., 469. </w:t>
      </w:r>
      <w:r>
        <w:rPr>
          <w:rFonts w:ascii="KDRS" w:hAnsi="KDRS"/>
        </w:rPr>
        <w:t>XII</w:t>
      </w:r>
      <w:r w:rsidRPr="009177F1">
        <w:rPr>
          <w:rFonts w:ascii="KDRS" w:hAnsi="KDRS"/>
          <w:lang w:val="ru-RU"/>
        </w:rPr>
        <w:t>–</w:t>
      </w:r>
      <w:r>
        <w:rPr>
          <w:rFonts w:ascii="KDRS" w:hAnsi="KDRS"/>
        </w:rPr>
        <w:t>XIII </w:t>
      </w:r>
      <w:r w:rsidRPr="009177F1">
        <w:rPr>
          <w:lang w:val="ru-RU"/>
        </w:rPr>
        <w:t>в</w:t>
      </w:r>
      <w:r w:rsidRPr="009177F1">
        <w:rPr>
          <w:rFonts w:ascii="KDRS" w:hAnsi="KDRS"/>
          <w:lang w:val="ru-RU"/>
        </w:rPr>
        <w:t>в. О жилах, прямо мовячи, въ древесех ихъ н</w:t>
      </w:r>
      <w:r w:rsidRPr="009177F1">
        <w:rPr>
          <w:lang w:val="ru-RU"/>
        </w:rPr>
        <w:t>ѣ</w:t>
      </w:r>
      <w:r w:rsidRPr="009177F1">
        <w:rPr>
          <w:rFonts w:ascii="KDRS" w:hAnsi="KDRS"/>
          <w:lang w:val="ru-RU"/>
        </w:rPr>
        <w:t>сть, ниже прямых, ниже по подобию, точию суть стежки или дорожки н</w:t>
      </w:r>
      <w:r w:rsidRPr="009177F1">
        <w:rPr>
          <w:lang w:val="ru-RU"/>
        </w:rPr>
        <w:t>ѣ</w:t>
      </w:r>
      <w:r w:rsidRPr="009177F1">
        <w:rPr>
          <w:rFonts w:ascii="KDRS" w:hAnsi="KDRS"/>
          <w:lang w:val="ru-RU"/>
        </w:rPr>
        <w:t>кие, которыми пища ихъ или кормъ, сир</w:t>
      </w:r>
      <w:r w:rsidRPr="009177F1">
        <w:rPr>
          <w:lang w:val="ru-RU"/>
        </w:rPr>
        <w:t>ѣ</w:t>
      </w:r>
      <w:r w:rsidRPr="009177F1">
        <w:rPr>
          <w:rFonts w:ascii="KDRS" w:hAnsi="KDRS"/>
          <w:lang w:val="ru-RU"/>
        </w:rPr>
        <w:t xml:space="preserve">чь мокрота от корения въ верхъ восходитъ, и се нарицают жилами. Назиратель, 216. </w:t>
      </w:r>
      <w:r>
        <w:rPr>
          <w:rFonts w:ascii="KDRS" w:hAnsi="KDRS"/>
        </w:rPr>
        <w:t>XVI</w:t>
      </w:r>
      <w:r>
        <w:t> </w:t>
      </w:r>
      <w:r w:rsidRPr="009177F1">
        <w:rPr>
          <w:rFonts w:ascii="KDRS" w:hAnsi="KDRS"/>
          <w:lang w:val="ru-RU"/>
        </w:rPr>
        <w:t>в. По вс</w:t>
      </w:r>
      <w:r w:rsidRPr="009177F1">
        <w:rPr>
          <w:lang w:val="ru-RU"/>
        </w:rPr>
        <w:t>ѣ</w:t>
      </w:r>
      <w:r w:rsidRPr="009177F1">
        <w:rPr>
          <w:rFonts w:ascii="KDRS" w:hAnsi="KDRS"/>
          <w:lang w:val="ru-RU"/>
        </w:rPr>
        <w:t>мъ дорогамъ, и по малымъ стежкамъ, и по прим</w:t>
      </w:r>
      <w:r w:rsidRPr="009177F1">
        <w:rPr>
          <w:lang w:val="ru-RU"/>
        </w:rPr>
        <w:t>ѣ</w:t>
      </w:r>
      <w:r w:rsidRPr="009177F1">
        <w:rPr>
          <w:rFonts w:ascii="KDRS" w:hAnsi="KDRS"/>
          <w:lang w:val="ru-RU"/>
        </w:rPr>
        <w:t>тнымъ м</w:t>
      </w:r>
      <w:r w:rsidRPr="009177F1">
        <w:rPr>
          <w:lang w:val="ru-RU"/>
        </w:rPr>
        <w:t>ѣ</w:t>
      </w:r>
      <w:r w:rsidRPr="009177F1">
        <w:rPr>
          <w:rFonts w:ascii="KDRS" w:hAnsi="KDRS"/>
          <w:lang w:val="ru-RU"/>
        </w:rPr>
        <w:t>стам вел</w:t>
      </w:r>
      <w:r w:rsidRPr="009177F1">
        <w:rPr>
          <w:lang w:val="ru-RU"/>
        </w:rPr>
        <w:t>ѣ</w:t>
      </w:r>
      <w:r w:rsidRPr="009177F1">
        <w:rPr>
          <w:rFonts w:ascii="KDRS" w:hAnsi="KDRS"/>
          <w:lang w:val="ru-RU"/>
        </w:rPr>
        <w:t>ть учинить заставы кр</w:t>
      </w:r>
      <w:r w:rsidRPr="009177F1">
        <w:rPr>
          <w:lang w:val="ru-RU"/>
        </w:rPr>
        <w:t>ѣ</w:t>
      </w:r>
      <w:r w:rsidRPr="009177F1">
        <w:rPr>
          <w:rFonts w:ascii="KDRS" w:hAnsi="KDRS"/>
          <w:lang w:val="ru-RU"/>
        </w:rPr>
        <w:t>пкие. Псков.а., 143. 1656</w:t>
      </w:r>
      <w:r>
        <w:rPr>
          <w:rFonts w:ascii="KDRS" w:hAnsi="KDRS"/>
        </w:rPr>
        <w:t> </w:t>
      </w:r>
      <w:r w:rsidRPr="009177F1">
        <w:rPr>
          <w:rFonts w:ascii="KDRS" w:hAnsi="KDRS"/>
          <w:lang w:val="ru-RU"/>
        </w:rPr>
        <w:t>г. Приказать… чтобъ… дорогъ и стежекъ чрезъ запов</w:t>
      </w:r>
      <w:r w:rsidRPr="009177F1">
        <w:rPr>
          <w:lang w:val="ru-RU"/>
        </w:rPr>
        <w:t>ѣ</w:t>
      </w:r>
      <w:r w:rsidRPr="009177F1">
        <w:rPr>
          <w:rFonts w:ascii="KDRS" w:hAnsi="KDRS"/>
          <w:lang w:val="ru-RU"/>
        </w:rPr>
        <w:t>дной л</w:t>
      </w:r>
      <w:r w:rsidRPr="009177F1">
        <w:rPr>
          <w:lang w:val="ru-RU"/>
        </w:rPr>
        <w:t>ѣ</w:t>
      </w:r>
      <w:r w:rsidRPr="009177F1">
        <w:rPr>
          <w:rFonts w:ascii="KDRS" w:hAnsi="KDRS"/>
          <w:lang w:val="ru-RU"/>
        </w:rPr>
        <w:t xml:space="preserve">съ не покладывали. (Наказн. пам.) Тамб.арх. </w:t>
      </w:r>
      <w:r>
        <w:rPr>
          <w:rFonts w:ascii="KDRS" w:hAnsi="KDRS"/>
        </w:rPr>
        <w:t>XXIII</w:t>
      </w:r>
      <w:r w:rsidRPr="009177F1">
        <w:rPr>
          <w:rFonts w:ascii="KDRS" w:hAnsi="KDRS"/>
          <w:lang w:val="ru-RU"/>
        </w:rPr>
        <w:t>, 119. 169</w:t>
      </w:r>
      <w:r w:rsidRPr="009177F1">
        <w:rPr>
          <w:lang w:val="ru-RU"/>
        </w:rPr>
        <w:t>4</w:t>
      </w:r>
      <w:r w:rsidRPr="009177F1">
        <w:rPr>
          <w:rFonts w:ascii="KDRS" w:hAnsi="KDRS"/>
          <w:lang w:val="ru-RU"/>
        </w:rPr>
        <w:t xml:space="preserve"> г.</w:t>
      </w:r>
    </w:p>
    <w:p w14:paraId="583F671F"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 xml:space="preserve">СТЕЖНЫЙ </w:t>
      </w:r>
      <w:r w:rsidRPr="009177F1">
        <w:rPr>
          <w:rFonts w:ascii="KDRS" w:hAnsi="KDRS"/>
          <w:lang w:val="ru-RU"/>
        </w:rPr>
        <w:t>или</w:t>
      </w:r>
      <w:r w:rsidRPr="009177F1">
        <w:rPr>
          <w:rFonts w:ascii="KDRS" w:hAnsi="KDRS"/>
          <w:b/>
          <w:bCs/>
          <w:lang w:val="ru-RU"/>
        </w:rPr>
        <w:t xml:space="preserve"> СТЕЖНОЙ</w:t>
      </w:r>
      <w:r w:rsidRPr="009177F1">
        <w:rPr>
          <w:rFonts w:ascii="KDRS" w:hAnsi="KDRS"/>
          <w:lang w:val="ru-RU"/>
        </w:rPr>
        <w:t xml:space="preserve">, </w:t>
      </w:r>
      <w:r w:rsidRPr="009177F1">
        <w:rPr>
          <w:rFonts w:ascii="KDRS" w:hAnsi="KDRS"/>
          <w:i/>
          <w:iCs/>
          <w:lang w:val="ru-RU"/>
        </w:rPr>
        <w:t>прил. Стеганый.</w:t>
      </w:r>
      <w:r w:rsidRPr="009177F1">
        <w:rPr>
          <w:rFonts w:ascii="KDRS" w:hAnsi="KDRS"/>
          <w:lang w:val="ru-RU"/>
        </w:rPr>
        <w:t xml:space="preserve"> Два кафтана стежныхъ, жолтыхъ, сибирскаго стеганья. Плат.Ал.Мих., 69. 1676 г. Два од</w:t>
      </w:r>
      <w:r w:rsidRPr="009177F1">
        <w:rPr>
          <w:lang w:val="ru-RU"/>
        </w:rPr>
        <w:t>ѣ</w:t>
      </w:r>
      <w:r w:rsidRPr="009177F1">
        <w:rPr>
          <w:rFonts w:ascii="KDRS" w:hAnsi="KDRS"/>
          <w:lang w:val="ru-RU"/>
        </w:rPr>
        <w:t>яла, одно стежное на бумаг</w:t>
      </w:r>
      <w:r w:rsidRPr="009177F1">
        <w:rPr>
          <w:lang w:val="ru-RU"/>
        </w:rPr>
        <w:t>ѣ</w:t>
      </w:r>
      <w:r w:rsidRPr="009177F1">
        <w:rPr>
          <w:rFonts w:ascii="KDRS" w:hAnsi="KDRS"/>
          <w:lang w:val="ru-RU"/>
        </w:rPr>
        <w:t>; покрыта парчею казылбаскою, а другое од</w:t>
      </w:r>
      <w:r w:rsidRPr="009177F1">
        <w:rPr>
          <w:lang w:val="ru-RU"/>
        </w:rPr>
        <w:t>ѣ</w:t>
      </w:r>
      <w:r w:rsidRPr="009177F1">
        <w:rPr>
          <w:rFonts w:ascii="KDRS" w:hAnsi="KDRS"/>
          <w:lang w:val="ru-RU"/>
        </w:rPr>
        <w:t>яла теплое на зайцахъ, крыта выбойкою. ДАИ</w:t>
      </w:r>
      <w:r w:rsidRPr="009177F1">
        <w:rPr>
          <w:lang w:val="ru-RU"/>
        </w:rPr>
        <w:t xml:space="preserve"> </w:t>
      </w:r>
      <w:r>
        <w:rPr>
          <w:rFonts w:ascii="KDRS" w:hAnsi="KDRS"/>
        </w:rPr>
        <w:t>XII</w:t>
      </w:r>
      <w:r w:rsidRPr="009177F1">
        <w:rPr>
          <w:rFonts w:ascii="KDRS" w:hAnsi="KDRS"/>
          <w:lang w:val="ru-RU"/>
        </w:rPr>
        <w:t>, 379.</w:t>
      </w:r>
      <w:r w:rsidRPr="009177F1">
        <w:rPr>
          <w:lang w:val="ru-RU"/>
        </w:rPr>
        <w:t xml:space="preserve"> </w:t>
      </w:r>
      <w:r w:rsidRPr="009177F1">
        <w:rPr>
          <w:rFonts w:ascii="KDRS" w:hAnsi="KDRS"/>
          <w:lang w:val="ru-RU"/>
        </w:rPr>
        <w:t>1695 г.</w:t>
      </w:r>
    </w:p>
    <w:p w14:paraId="1363F3FF" w14:textId="77777777" w:rsidR="00F4528E" w:rsidRPr="009177F1" w:rsidRDefault="00F4528E" w:rsidP="00F4528E">
      <w:pPr>
        <w:spacing w:line="460" w:lineRule="exact"/>
        <w:ind w:firstLine="709"/>
        <w:jc w:val="both"/>
        <w:rPr>
          <w:i/>
          <w:iCs/>
          <w:lang w:val="ru-RU"/>
        </w:rPr>
      </w:pPr>
      <w:r w:rsidRPr="009177F1">
        <w:rPr>
          <w:rFonts w:ascii="KDRS" w:hAnsi="KDRS"/>
          <w:b/>
          <w:bCs/>
          <w:lang w:val="ru-RU"/>
        </w:rPr>
        <w:t>СТЕЖЬ</w:t>
      </w:r>
      <w:r w:rsidRPr="009177F1">
        <w:rPr>
          <w:rFonts w:ascii="KDRS" w:hAnsi="KDRS"/>
          <w:lang w:val="ru-RU"/>
        </w:rPr>
        <w:t xml:space="preserve">, </w:t>
      </w:r>
      <w:r w:rsidRPr="009177F1">
        <w:rPr>
          <w:rFonts w:ascii="KDRS" w:hAnsi="KDRS"/>
          <w:i/>
          <w:iCs/>
          <w:lang w:val="ru-RU"/>
        </w:rPr>
        <w:t>ж. Стежка</w:t>
      </w:r>
      <w:r w:rsidRPr="009177F1">
        <w:rPr>
          <w:rFonts w:ascii="KDRS" w:hAnsi="KDRS"/>
          <w:lang w:val="ru-RU"/>
        </w:rPr>
        <w:t>,</w:t>
      </w:r>
      <w:r w:rsidRPr="009177F1">
        <w:rPr>
          <w:rFonts w:ascii="KDRS" w:hAnsi="KDRS"/>
          <w:i/>
          <w:iCs/>
          <w:lang w:val="ru-RU"/>
        </w:rPr>
        <w:t xml:space="preserve"> прошивание иглой нескольких слоев ткани с шерстью или с ватой</w:t>
      </w:r>
      <w:r w:rsidRPr="009177F1">
        <w:rPr>
          <w:rFonts w:ascii="KDRS" w:hAnsi="KDRS"/>
          <w:lang w:val="ru-RU"/>
        </w:rPr>
        <w:t>. Терлик хандрячен стеган в частую стеж. Вкл.кн. Тр.–Серг.м., 85. 1541</w:t>
      </w:r>
      <w:r>
        <w:rPr>
          <w:rFonts w:ascii="KDRS" w:hAnsi="KDRS"/>
        </w:rPr>
        <w:t> </w:t>
      </w:r>
      <w:r w:rsidRPr="009177F1">
        <w:rPr>
          <w:rFonts w:ascii="KDRS" w:hAnsi="KDRS"/>
          <w:lang w:val="ru-RU"/>
        </w:rPr>
        <w:t>г. Од</w:t>
      </w:r>
      <w:r w:rsidRPr="009177F1">
        <w:rPr>
          <w:lang w:val="ru-RU"/>
        </w:rPr>
        <w:t>ѣ</w:t>
      </w:r>
      <w:r w:rsidRPr="009177F1">
        <w:rPr>
          <w:rFonts w:ascii="KDRS" w:hAnsi="KDRS"/>
          <w:lang w:val="ru-RU"/>
        </w:rPr>
        <w:t>яло – отласъ червчетъ, стеганъ на бумаг</w:t>
      </w:r>
      <w:r w:rsidRPr="009177F1">
        <w:rPr>
          <w:lang w:val="ru-RU"/>
        </w:rPr>
        <w:t>ѣ</w:t>
      </w:r>
      <w:r w:rsidRPr="009177F1">
        <w:rPr>
          <w:rFonts w:ascii="KDRS" w:hAnsi="KDRS"/>
          <w:lang w:val="ru-RU"/>
        </w:rPr>
        <w:t xml:space="preserve">, высокая стежъ, кругъ всего стеганы многия личины. Д.Шакловит. </w:t>
      </w:r>
      <w:r>
        <w:rPr>
          <w:rFonts w:ascii="KDRS" w:hAnsi="KDRS"/>
        </w:rPr>
        <w:t>IV</w:t>
      </w:r>
      <w:r w:rsidRPr="009177F1">
        <w:rPr>
          <w:rFonts w:ascii="KDRS" w:hAnsi="KDRS"/>
          <w:lang w:val="ru-RU"/>
        </w:rPr>
        <w:t>, 79. 1689</w:t>
      </w:r>
      <w:r>
        <w:rPr>
          <w:rFonts w:ascii="KDRS" w:hAnsi="KDRS"/>
        </w:rPr>
        <w:t> </w:t>
      </w:r>
      <w:r w:rsidRPr="009177F1">
        <w:rPr>
          <w:rFonts w:ascii="KDRS" w:hAnsi="KDRS"/>
          <w:lang w:val="ru-RU"/>
        </w:rPr>
        <w:t>г. Кафтанъ отласной червчатой, стеганъ мелкою стежью на бумаг</w:t>
      </w:r>
      <w:r w:rsidRPr="009177F1">
        <w:rPr>
          <w:lang w:val="ru-RU"/>
        </w:rPr>
        <w:t>ѣ</w:t>
      </w:r>
      <w:r w:rsidRPr="009177F1">
        <w:rPr>
          <w:rFonts w:ascii="KDRS" w:hAnsi="KDRS"/>
          <w:lang w:val="ru-RU"/>
        </w:rPr>
        <w:t>. Там же, 309.</w:t>
      </w:r>
      <w:r w:rsidRPr="009177F1">
        <w:rPr>
          <w:i/>
          <w:iCs/>
          <w:lang w:val="ru-RU"/>
        </w:rPr>
        <w:t xml:space="preserve"> </w:t>
      </w:r>
    </w:p>
    <w:p w14:paraId="7C94280B"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СТЕЗАТИ</w:t>
      </w:r>
      <w:r w:rsidRPr="009177F1">
        <w:rPr>
          <w:rFonts w:ascii="KDRS" w:hAnsi="KDRS"/>
          <w:lang w:val="ru-RU"/>
        </w:rPr>
        <w:t xml:space="preserve"> и произв. см. </w:t>
      </w:r>
      <w:r w:rsidRPr="009177F1">
        <w:rPr>
          <w:rFonts w:ascii="KDRS" w:hAnsi="KDRS"/>
          <w:b/>
          <w:bCs/>
          <w:lang w:val="ru-RU"/>
        </w:rPr>
        <w:t>стязати</w:t>
      </w:r>
      <w:r w:rsidRPr="009177F1">
        <w:rPr>
          <w:rFonts w:ascii="KDRS" w:hAnsi="KDRS"/>
          <w:lang w:val="ru-RU"/>
        </w:rPr>
        <w:t xml:space="preserve"> и произв. </w:t>
      </w:r>
    </w:p>
    <w:p w14:paraId="5AD126DB"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СТЕЗИЦА</w:t>
      </w:r>
      <w:r w:rsidRPr="009177F1">
        <w:rPr>
          <w:rFonts w:ascii="KDRS" w:hAnsi="KDRS"/>
          <w:lang w:val="ru-RU"/>
        </w:rPr>
        <w:t xml:space="preserve">, </w:t>
      </w:r>
      <w:r w:rsidRPr="009177F1">
        <w:rPr>
          <w:rFonts w:ascii="KDRS" w:hAnsi="KDRS"/>
          <w:i/>
          <w:iCs/>
          <w:lang w:val="ru-RU"/>
        </w:rPr>
        <w:t>ж. Тропинка</w:t>
      </w:r>
      <w:r w:rsidRPr="009177F1">
        <w:rPr>
          <w:rFonts w:ascii="KDRS" w:hAnsi="KDRS"/>
          <w:lang w:val="ru-RU"/>
        </w:rPr>
        <w:t>,</w:t>
      </w:r>
      <w:r w:rsidRPr="009177F1">
        <w:rPr>
          <w:rFonts w:ascii="KDRS" w:hAnsi="KDRS"/>
          <w:i/>
          <w:iCs/>
          <w:lang w:val="ru-RU"/>
        </w:rPr>
        <w:t xml:space="preserve"> дорожка</w:t>
      </w:r>
      <w:r w:rsidRPr="009177F1">
        <w:rPr>
          <w:rFonts w:ascii="KDRS" w:hAnsi="KDRS"/>
          <w:lang w:val="ru-RU"/>
        </w:rPr>
        <w:t>. И шедъше подл</w:t>
      </w:r>
      <w:r w:rsidRPr="009177F1">
        <w:rPr>
          <w:lang w:val="ru-RU"/>
        </w:rPr>
        <w:t>ѣ</w:t>
      </w:r>
      <w:r w:rsidRPr="009177F1">
        <w:rPr>
          <w:rFonts w:ascii="KDRS" w:hAnsi="KDRS"/>
          <w:lang w:val="ru-RU"/>
        </w:rPr>
        <w:t xml:space="preserve"> гору, обрящете стьзицю т</w:t>
      </w:r>
      <w:r w:rsidRPr="009177F1">
        <w:rPr>
          <w:lang w:val="ru-RU"/>
        </w:rPr>
        <w:t>ѣ</w:t>
      </w:r>
      <w:r w:rsidRPr="009177F1">
        <w:rPr>
          <w:rFonts w:ascii="KDRS" w:hAnsi="KDRS"/>
          <w:lang w:val="ru-RU"/>
        </w:rPr>
        <w:t>сну, и по тои имате прити к нам (</w:t>
      </w:r>
      <w:r w:rsidRPr="006D7789">
        <w:t>ὁ</w:t>
      </w:r>
      <w:r w:rsidRPr="00413D00">
        <w:t>δ</w:t>
      </w:r>
      <w:r w:rsidRPr="006D7789">
        <w:t>ὸ</w:t>
      </w:r>
      <w:r w:rsidRPr="00413D00">
        <w:t>ν</w:t>
      </w:r>
      <w:r w:rsidRPr="009177F1">
        <w:rPr>
          <w:lang w:val="ru-RU"/>
        </w:rPr>
        <w:t xml:space="preserve"> </w:t>
      </w:r>
      <w:r w:rsidRPr="00413D00">
        <w:t>μικρ</w:t>
      </w:r>
      <w:r w:rsidRPr="006D7789">
        <w:t>ὰ</w:t>
      </w:r>
      <w:r w:rsidRPr="00413D00">
        <w:t>ν</w:t>
      </w:r>
      <w:r w:rsidRPr="009177F1">
        <w:rPr>
          <w:lang w:val="ru-RU"/>
        </w:rPr>
        <w:t xml:space="preserve"> </w:t>
      </w:r>
      <w:r w:rsidRPr="00413D00">
        <w:t>δ</w:t>
      </w:r>
      <w:r w:rsidRPr="006D7789">
        <w:t>ύ</w:t>
      </w:r>
      <w:r w:rsidRPr="00413D00">
        <w:t>σβατον</w:t>
      </w:r>
      <w:r w:rsidRPr="009177F1">
        <w:rPr>
          <w:rFonts w:ascii="KDRS" w:hAnsi="KDRS"/>
          <w:lang w:val="ru-RU"/>
        </w:rPr>
        <w:t xml:space="preserve">). Пролог (Срз.), 17. </w:t>
      </w:r>
      <w:r>
        <w:rPr>
          <w:rFonts w:ascii="KDRS" w:hAnsi="KDRS"/>
        </w:rPr>
        <w:t>XV</w:t>
      </w:r>
      <w:r w:rsidRPr="009177F1">
        <w:rPr>
          <w:lang w:val="ru-RU"/>
        </w:rPr>
        <w:t xml:space="preserve"> </w:t>
      </w:r>
      <w:r w:rsidRPr="009177F1">
        <w:rPr>
          <w:rFonts w:ascii="KDRS" w:hAnsi="KDRS"/>
          <w:lang w:val="ru-RU"/>
        </w:rPr>
        <w:t>в. [малу стезицю – Пролог РГАДА, Тип. 153 (</w:t>
      </w:r>
      <w:r w:rsidRPr="009177F1">
        <w:rPr>
          <w:rFonts w:ascii="KDRS" w:hAnsi="KDRS"/>
          <w:caps/>
          <w:lang w:val="ru-RU"/>
        </w:rPr>
        <w:t>ю</w:t>
      </w:r>
      <w:r w:rsidRPr="009177F1">
        <w:rPr>
          <w:rFonts w:ascii="KDRS" w:hAnsi="KDRS"/>
          <w:lang w:val="ru-RU"/>
        </w:rPr>
        <w:t xml:space="preserve">рьевский), 14 об. </w:t>
      </w:r>
      <w:r>
        <w:rPr>
          <w:rFonts w:ascii="KDRS" w:hAnsi="KDRS"/>
        </w:rPr>
        <w:t>XIV </w:t>
      </w:r>
      <w:r w:rsidRPr="009177F1">
        <w:rPr>
          <w:rFonts w:ascii="KDRS" w:hAnsi="KDRS"/>
          <w:lang w:val="ru-RU"/>
        </w:rPr>
        <w:t>в.; т</w:t>
      </w:r>
      <w:r w:rsidRPr="009177F1">
        <w:rPr>
          <w:lang w:val="ru-RU"/>
        </w:rPr>
        <w:t>ѣ</w:t>
      </w:r>
      <w:r w:rsidRPr="009177F1">
        <w:rPr>
          <w:rFonts w:ascii="KDRS" w:hAnsi="KDRS"/>
          <w:lang w:val="ru-RU"/>
        </w:rPr>
        <w:t xml:space="preserve">сну стезицю – ВМЧ, Сент. 1–13, 621. </w:t>
      </w:r>
      <w:r>
        <w:rPr>
          <w:rFonts w:ascii="KDRS" w:hAnsi="KDRS"/>
        </w:rPr>
        <w:t>XVI</w:t>
      </w:r>
      <w:r w:rsidRPr="009177F1">
        <w:rPr>
          <w:rFonts w:ascii="KDRS" w:hAnsi="KDRS"/>
          <w:lang w:val="ru-RU"/>
        </w:rPr>
        <w:t xml:space="preserve"> в.].</w:t>
      </w:r>
    </w:p>
    <w:p w14:paraId="24CC78F3"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СТЕЗКА</w:t>
      </w:r>
      <w:r w:rsidRPr="009177F1">
        <w:rPr>
          <w:rFonts w:ascii="KDRS" w:hAnsi="KDRS"/>
          <w:lang w:val="ru-RU"/>
        </w:rPr>
        <w:t xml:space="preserve">, </w:t>
      </w:r>
      <w:r w:rsidRPr="009177F1">
        <w:rPr>
          <w:rFonts w:ascii="KDRS" w:hAnsi="KDRS"/>
          <w:i/>
          <w:iCs/>
          <w:lang w:val="ru-RU"/>
        </w:rPr>
        <w:t>ж. Название попевки, устойчивой мелодической формулы</w:t>
      </w:r>
      <w:r w:rsidRPr="009177F1">
        <w:rPr>
          <w:rFonts w:ascii="KDRS" w:hAnsi="KDRS"/>
          <w:lang w:val="ru-RU"/>
        </w:rPr>
        <w:t xml:space="preserve">. Имена роспевочным строкамъ на кииждо глас. Роспеваются фотизы… Глас 2. Храбрая стезка: «Востания </w:t>
      </w:r>
      <w:r w:rsidRPr="009177F1">
        <w:rPr>
          <w:rFonts w:ascii="KDRS" w:hAnsi="KDRS"/>
          <w:caps/>
          <w:lang w:val="ru-RU"/>
        </w:rPr>
        <w:t>г</w:t>
      </w:r>
      <w:r w:rsidRPr="009177F1">
        <w:rPr>
          <w:rFonts w:ascii="KDRS" w:hAnsi="KDRS"/>
          <w:lang w:val="ru-RU"/>
        </w:rPr>
        <w:t>осподи». Певч.азб.</w:t>
      </w:r>
      <w:r w:rsidRPr="009177F1">
        <w:rPr>
          <w:rFonts w:ascii="KDRS" w:hAnsi="KDRS"/>
          <w:vertAlign w:val="superscript"/>
          <w:lang w:val="ru-RU"/>
        </w:rPr>
        <w:t>1</w:t>
      </w:r>
      <w:r w:rsidRPr="009177F1">
        <w:rPr>
          <w:rFonts w:ascii="KDRS" w:hAnsi="KDRS"/>
          <w:lang w:val="ru-RU"/>
        </w:rPr>
        <w:t xml:space="preserve">, 144. </w:t>
      </w:r>
      <w:r>
        <w:rPr>
          <w:rFonts w:ascii="KDRS" w:hAnsi="KDRS"/>
        </w:rPr>
        <w:t>XVII </w:t>
      </w:r>
      <w:r w:rsidRPr="009177F1">
        <w:rPr>
          <w:rFonts w:ascii="KDRS" w:hAnsi="KDRS"/>
          <w:lang w:val="ru-RU"/>
        </w:rPr>
        <w:t>в. Стезка. Стихирарь Христ., 1001</w:t>
      </w:r>
      <w:r>
        <w:rPr>
          <w:rFonts w:ascii="KDRS" w:hAnsi="KDRS"/>
        </w:rPr>
        <w:t> </w:t>
      </w:r>
      <w:r w:rsidRPr="009177F1">
        <w:rPr>
          <w:rFonts w:ascii="KDRS" w:hAnsi="KDRS"/>
          <w:lang w:val="ru-RU"/>
        </w:rPr>
        <w:t>об. 1604</w:t>
      </w:r>
      <w:r>
        <w:rPr>
          <w:rFonts w:ascii="KDRS" w:hAnsi="KDRS"/>
        </w:rPr>
        <w:t> </w:t>
      </w:r>
      <w:r w:rsidRPr="009177F1">
        <w:rPr>
          <w:rFonts w:ascii="KDRS" w:hAnsi="KDRS"/>
          <w:lang w:val="ru-RU"/>
        </w:rPr>
        <w:t>г.</w:t>
      </w:r>
    </w:p>
    <w:p w14:paraId="5348D080" w14:textId="23D7F06B"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СТЕЗЯ</w:t>
      </w:r>
      <w:r w:rsidRPr="009177F1">
        <w:rPr>
          <w:rFonts w:ascii="KDRS" w:hAnsi="KDRS"/>
          <w:lang w:val="ru-RU"/>
        </w:rPr>
        <w:t xml:space="preserve">, </w:t>
      </w:r>
      <w:r w:rsidRPr="009177F1">
        <w:rPr>
          <w:rFonts w:ascii="KDRS" w:hAnsi="KDRS"/>
          <w:i/>
          <w:iCs/>
          <w:lang w:val="ru-RU"/>
        </w:rPr>
        <w:t xml:space="preserve">ж. </w:t>
      </w:r>
      <w:r w:rsidRPr="009177F1">
        <w:rPr>
          <w:rFonts w:ascii="KDRS" w:hAnsi="KDRS"/>
          <w:lang w:val="ru-RU"/>
        </w:rPr>
        <w:t xml:space="preserve">1. </w:t>
      </w:r>
      <w:r w:rsidRPr="009177F1">
        <w:rPr>
          <w:rFonts w:ascii="KDRS" w:hAnsi="KDRS"/>
          <w:i/>
          <w:iCs/>
          <w:lang w:val="ru-RU"/>
        </w:rPr>
        <w:t>Путь</w:t>
      </w:r>
      <w:r w:rsidRPr="009177F1">
        <w:rPr>
          <w:rFonts w:ascii="KDRS" w:hAnsi="KDRS"/>
          <w:lang w:val="ru-RU"/>
        </w:rPr>
        <w:t>,</w:t>
      </w:r>
      <w:r w:rsidRPr="009177F1">
        <w:rPr>
          <w:rFonts w:ascii="KDRS" w:hAnsi="KDRS"/>
          <w:i/>
          <w:iCs/>
          <w:lang w:val="ru-RU"/>
        </w:rPr>
        <w:t xml:space="preserve"> стезя</w:t>
      </w:r>
      <w:r w:rsidRPr="009177F1">
        <w:rPr>
          <w:rFonts w:ascii="KDRS" w:hAnsi="KDRS"/>
          <w:lang w:val="ru-RU"/>
        </w:rPr>
        <w:t>;</w:t>
      </w:r>
      <w:r w:rsidRPr="009177F1">
        <w:rPr>
          <w:rFonts w:ascii="KDRS" w:hAnsi="KDRS"/>
          <w:i/>
          <w:iCs/>
          <w:lang w:val="ru-RU"/>
        </w:rPr>
        <w:t xml:space="preserve"> тж. образно и перен.</w:t>
      </w:r>
      <w:r w:rsidRPr="009177F1">
        <w:rPr>
          <w:rFonts w:ascii="KDRS" w:hAnsi="KDRS"/>
          <w:lang w:val="ru-RU"/>
        </w:rPr>
        <w:t xml:space="preserve"> Правы творите</w:t>
      </w:r>
      <w:r w:rsidRPr="009177F1">
        <w:rPr>
          <w:lang w:val="ru-RU"/>
        </w:rPr>
        <w:t xml:space="preserve"> </w:t>
      </w:r>
      <w:r w:rsidRPr="009177F1">
        <w:rPr>
          <w:rFonts w:ascii="KDRS" w:hAnsi="KDRS"/>
          <w:lang w:val="ru-RU"/>
        </w:rPr>
        <w:t>стьзя его</w:t>
      </w:r>
      <w:r w:rsidRPr="009177F1">
        <w:rPr>
          <w:lang w:val="ru-RU"/>
        </w:rPr>
        <w:t xml:space="preserve"> (</w:t>
      </w:r>
      <w:r w:rsidRPr="00413D00">
        <w:t>τ</w:t>
      </w:r>
      <w:r w:rsidRPr="006D7789">
        <w:t>ὰ</w:t>
      </w:r>
      <w:r w:rsidR="005C636B">
        <w:rPr>
          <w:lang w:val="el-GR"/>
        </w:rPr>
        <w:t>ς</w:t>
      </w:r>
      <w:r w:rsidRPr="009177F1">
        <w:rPr>
          <w:lang w:val="ru-RU"/>
        </w:rPr>
        <w:t xml:space="preserve"> </w:t>
      </w:r>
      <w:r w:rsidRPr="00413D00">
        <w:t>τρ</w:t>
      </w:r>
      <w:r w:rsidRPr="006D7789">
        <w:t>ί</w:t>
      </w:r>
      <w:r w:rsidRPr="00413D00">
        <w:t>βουϛ</w:t>
      </w:r>
      <w:r w:rsidRPr="009177F1">
        <w:rPr>
          <w:lang w:val="ru-RU"/>
        </w:rPr>
        <w:t xml:space="preserve"> </w:t>
      </w:r>
      <w:r w:rsidRPr="00413D00">
        <w:t>α</w:t>
      </w:r>
      <w:r w:rsidRPr="006D7789">
        <w:t>ὐ</w:t>
      </w:r>
      <w:r w:rsidRPr="00413D00">
        <w:t>το</w:t>
      </w:r>
      <w:r w:rsidRPr="006D7789">
        <w:t>ῦ</w:t>
      </w:r>
      <w:r w:rsidRPr="009177F1">
        <w:rPr>
          <w:lang w:val="ru-RU"/>
        </w:rPr>
        <w:t xml:space="preserve">). </w:t>
      </w:r>
      <w:r w:rsidRPr="009177F1">
        <w:rPr>
          <w:rFonts w:ascii="KDRS" w:hAnsi="KDRS"/>
          <w:lang w:val="ru-RU"/>
        </w:rPr>
        <w:t xml:space="preserve">(Матф. </w:t>
      </w:r>
      <w:r>
        <w:rPr>
          <w:rFonts w:ascii="KDRS" w:hAnsi="KDRS"/>
        </w:rPr>
        <w:t>III</w:t>
      </w:r>
      <w:r w:rsidRPr="009177F1">
        <w:rPr>
          <w:rFonts w:ascii="KDRS" w:hAnsi="KDRS"/>
          <w:lang w:val="ru-RU"/>
        </w:rPr>
        <w:t>, 3). Остр.ев., 254. 1057</w:t>
      </w:r>
      <w:r>
        <w:rPr>
          <w:rFonts w:ascii="KDRS" w:hAnsi="KDRS"/>
        </w:rPr>
        <w:t> </w:t>
      </w:r>
      <w:r w:rsidRPr="009177F1">
        <w:rPr>
          <w:rFonts w:ascii="KDRS" w:hAnsi="KDRS"/>
          <w:lang w:val="ru-RU"/>
        </w:rPr>
        <w:t>г. Радостьно шьствовавъ ты узъкую стьзю пощения, мч</w:t>
      </w:r>
      <w:r w:rsidRPr="009177F1">
        <w:rPr>
          <w:lang w:val="ru-RU"/>
        </w:rPr>
        <w:t>҃</w:t>
      </w:r>
      <w:r w:rsidRPr="009177F1">
        <w:rPr>
          <w:rFonts w:ascii="KDRS" w:hAnsi="KDRS"/>
          <w:lang w:val="ru-RU"/>
        </w:rPr>
        <w:t>ния пространьствомь зълыихъ попалилъ еси стръмления (</w:t>
      </w:r>
      <w:r w:rsidRPr="00413D00">
        <w:t>τ</w:t>
      </w:r>
      <w:r w:rsidRPr="006D7789">
        <w:t>ὴ</w:t>
      </w:r>
      <w:r w:rsidRPr="00413D00">
        <w:t>ν</w:t>
      </w:r>
      <w:r w:rsidRPr="009177F1">
        <w:rPr>
          <w:lang w:val="ru-RU"/>
        </w:rPr>
        <w:t xml:space="preserve">... </w:t>
      </w:r>
      <w:r w:rsidRPr="00413D00">
        <w:t>τρ</w:t>
      </w:r>
      <w:r w:rsidRPr="006D7789">
        <w:t>ί</w:t>
      </w:r>
      <w:r w:rsidRPr="00413D00">
        <w:t>βον</w:t>
      </w:r>
      <w:r w:rsidRPr="009177F1">
        <w:rPr>
          <w:rFonts w:ascii="KDRS" w:hAnsi="KDRS"/>
          <w:lang w:val="ru-RU"/>
        </w:rPr>
        <w:t>). Мин.ноябрь, 483. 1097</w:t>
      </w:r>
      <w:r>
        <w:rPr>
          <w:rFonts w:ascii="KDRS" w:hAnsi="KDRS"/>
        </w:rPr>
        <w:t> </w:t>
      </w:r>
      <w:r w:rsidRPr="009177F1">
        <w:rPr>
          <w:rFonts w:ascii="KDRS" w:hAnsi="KDRS"/>
          <w:lang w:val="ru-RU"/>
        </w:rPr>
        <w:t>г. И чада убо, нъ порочьна нарицая гл</w:t>
      </w:r>
      <w:r w:rsidRPr="009177F1">
        <w:rPr>
          <w:lang w:val="ru-RU"/>
        </w:rPr>
        <w:t>҃</w:t>
      </w:r>
      <w:r w:rsidRPr="009177F1">
        <w:rPr>
          <w:rFonts w:ascii="KDRS" w:hAnsi="KDRS"/>
          <w:lang w:val="ru-RU"/>
        </w:rPr>
        <w:t>еть [Господь], и сыны же, нъ тужда и охръмъша отъ стьзъ своихъ за беспутие и непротлачение: Како подобаше и отъкуду б</w:t>
      </w:r>
      <w:r w:rsidRPr="009177F1">
        <w:rPr>
          <w:lang w:val="ru-RU"/>
        </w:rPr>
        <w:t>ѣ</w:t>
      </w:r>
      <w:r w:rsidRPr="009177F1">
        <w:rPr>
          <w:rFonts w:ascii="KDRS" w:hAnsi="KDRS"/>
          <w:lang w:val="ru-RU"/>
        </w:rPr>
        <w:t xml:space="preserve"> </w:t>
      </w:r>
      <w:r w:rsidRPr="009177F1">
        <w:rPr>
          <w:rFonts w:ascii="KDRS" w:hAnsi="KDRS"/>
          <w:lang w:val="ru-RU"/>
        </w:rPr>
        <w:lastRenderedPageBreak/>
        <w:t>показати вы (</w:t>
      </w:r>
      <w:r w:rsidRPr="006D7789">
        <w:t>ἀ</w:t>
      </w:r>
      <w:r w:rsidRPr="00413D00">
        <w:t>π</w:t>
      </w:r>
      <w:r w:rsidRPr="006D7789">
        <w:t>ὸ</w:t>
      </w:r>
      <w:r w:rsidRPr="009177F1">
        <w:rPr>
          <w:lang w:val="ru-RU"/>
        </w:rPr>
        <w:t xml:space="preserve"> </w:t>
      </w:r>
      <w:r w:rsidRPr="00413D00">
        <w:t>τ</w:t>
      </w:r>
      <w:r w:rsidRPr="006D7789">
        <w:t>ῶ</w:t>
      </w:r>
      <w:r w:rsidRPr="00413D00">
        <w:t>ν</w:t>
      </w:r>
      <w:r w:rsidRPr="009177F1">
        <w:rPr>
          <w:lang w:val="ru-RU"/>
        </w:rPr>
        <w:t xml:space="preserve"> </w:t>
      </w:r>
      <w:r w:rsidRPr="00413D00">
        <w:t>τρ</w:t>
      </w:r>
      <w:r w:rsidRPr="006D7789">
        <w:t>ί</w:t>
      </w:r>
      <w:r w:rsidRPr="00413D00">
        <w:t>βων</w:t>
      </w:r>
      <w:r w:rsidRPr="009177F1">
        <w:rPr>
          <w:rFonts w:ascii="KDRS" w:hAnsi="KDRS"/>
          <w:lang w:val="ru-RU"/>
        </w:rPr>
        <w:t xml:space="preserve">)? Гр.Наз., 235. </w:t>
      </w:r>
      <w:r>
        <w:rPr>
          <w:rFonts w:ascii="KDRS" w:hAnsi="KDRS"/>
        </w:rPr>
        <w:t>XI</w:t>
      </w:r>
      <w:r w:rsidRPr="009177F1">
        <w:rPr>
          <w:rFonts w:ascii="KDRS" w:hAnsi="KDRS"/>
          <w:lang w:val="ru-RU"/>
        </w:rPr>
        <w:t xml:space="preserve"> в. Но въ всеи мудрости четвера не могу разум</w:t>
      </w:r>
      <w:r w:rsidRPr="009177F1">
        <w:rPr>
          <w:lang w:val="ru-RU"/>
        </w:rPr>
        <w:t>ѣ</w:t>
      </w:r>
      <w:r w:rsidRPr="009177F1">
        <w:rPr>
          <w:rFonts w:ascii="KDRS" w:hAnsi="KDRS"/>
          <w:lang w:val="ru-RU"/>
        </w:rPr>
        <w:t xml:space="preserve">ти: стопъ орла летяща и пути змиина по камени, и стези лод&lt;ь&gt;и по воде, и пути мужа въ уности. Сл.св.пр., 174.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Блаженныи же по ошествии старца, множае прилежаще къ подвигомъ… всею м</w:t>
      </w:r>
      <w:r w:rsidRPr="009177F1">
        <w:rPr>
          <w:lang w:val="ru-RU"/>
        </w:rPr>
        <w:t>ѣ</w:t>
      </w:r>
      <w:r w:rsidRPr="009177F1">
        <w:rPr>
          <w:rFonts w:ascii="KDRS" w:hAnsi="KDRS"/>
          <w:lang w:val="ru-RU"/>
        </w:rPr>
        <w:t>рою украшаяся въ стезяхъ доброд</w:t>
      </w:r>
      <w:r w:rsidRPr="009177F1">
        <w:rPr>
          <w:lang w:val="ru-RU"/>
        </w:rPr>
        <w:t>ѣ</w:t>
      </w:r>
      <w:r w:rsidRPr="009177F1">
        <w:rPr>
          <w:rFonts w:ascii="KDRS" w:hAnsi="KDRS"/>
          <w:lang w:val="ru-RU"/>
        </w:rPr>
        <w:t>тели, и бяше вс</w:t>
      </w:r>
      <w:r w:rsidRPr="009177F1">
        <w:rPr>
          <w:lang w:val="ru-RU"/>
        </w:rPr>
        <w:t>ѣ</w:t>
      </w:r>
      <w:r w:rsidRPr="009177F1">
        <w:rPr>
          <w:rFonts w:ascii="KDRS" w:hAnsi="KDRS"/>
          <w:lang w:val="ru-RU"/>
        </w:rPr>
        <w:t>ми любимъ и почитаемъ премногия ради его доброд</w:t>
      </w:r>
      <w:r w:rsidRPr="009177F1">
        <w:rPr>
          <w:lang w:val="ru-RU"/>
        </w:rPr>
        <w:t>ѣ</w:t>
      </w:r>
      <w:r w:rsidRPr="009177F1">
        <w:rPr>
          <w:rFonts w:ascii="KDRS" w:hAnsi="KDRS"/>
          <w:lang w:val="ru-RU"/>
        </w:rPr>
        <w:t xml:space="preserve">тели. Ж.Пафн.Бор., 120. </w:t>
      </w:r>
      <w:r>
        <w:rPr>
          <w:rFonts w:ascii="KDRS" w:hAnsi="KDRS"/>
        </w:rPr>
        <w:t>XVI</w:t>
      </w:r>
      <w:r w:rsidRPr="009177F1">
        <w:rPr>
          <w:rFonts w:ascii="KDRS" w:hAnsi="KDRS"/>
          <w:lang w:val="ru-RU"/>
        </w:rPr>
        <w:t>–</w:t>
      </w:r>
      <w:r>
        <w:rPr>
          <w:rFonts w:ascii="KDRS" w:hAnsi="KDRS"/>
        </w:rPr>
        <w:t>XVII </w:t>
      </w:r>
      <w:r w:rsidRPr="009177F1">
        <w:rPr>
          <w:rFonts w:ascii="KDRS" w:hAnsi="KDRS"/>
          <w:lang w:val="ru-RU"/>
        </w:rPr>
        <w:t xml:space="preserve">вв. ~ </w:t>
      </w:r>
      <w:r>
        <w:rPr>
          <w:rFonts w:ascii="KDRS" w:hAnsi="KDRS"/>
        </w:rPr>
        <w:t>XVI </w:t>
      </w:r>
      <w:r w:rsidRPr="009177F1">
        <w:rPr>
          <w:rFonts w:ascii="KDRS" w:hAnsi="KDRS"/>
          <w:lang w:val="ru-RU"/>
        </w:rPr>
        <w:t>в. ||</w:t>
      </w:r>
      <w:r>
        <w:rPr>
          <w:rFonts w:ascii="KDRS" w:hAnsi="KDRS"/>
        </w:rPr>
        <w:t> </w:t>
      </w:r>
      <w:r w:rsidRPr="009177F1">
        <w:rPr>
          <w:rFonts w:ascii="KDRS" w:hAnsi="KDRS"/>
          <w:i/>
          <w:iCs/>
          <w:lang w:val="ru-RU"/>
        </w:rPr>
        <w:t>Дорожка, тропинка</w:t>
      </w:r>
      <w:r w:rsidRPr="009177F1">
        <w:rPr>
          <w:rFonts w:ascii="KDRS" w:hAnsi="KDRS"/>
          <w:lang w:val="ru-RU"/>
        </w:rPr>
        <w:t>;</w:t>
      </w:r>
      <w:r w:rsidRPr="009177F1">
        <w:rPr>
          <w:rFonts w:ascii="KDRS" w:hAnsi="KDRS"/>
          <w:i/>
          <w:iCs/>
          <w:lang w:val="ru-RU"/>
        </w:rPr>
        <w:t xml:space="preserve"> тж. образно</w:t>
      </w:r>
      <w:r w:rsidRPr="009177F1">
        <w:rPr>
          <w:rFonts w:ascii="KDRS" w:hAnsi="KDRS"/>
          <w:lang w:val="ru-RU"/>
        </w:rPr>
        <w:t>. И пошед мало, совратис&lt;я&gt; с пути на стезю. И шедшу ми, по словеси его, и се стадо овецъ, а пастух уже лежаше на кончин</w:t>
      </w:r>
      <w:r w:rsidRPr="009177F1">
        <w:rPr>
          <w:lang w:val="ru-RU"/>
        </w:rPr>
        <w:t>ѣ</w:t>
      </w:r>
      <w:r w:rsidRPr="009177F1">
        <w:rPr>
          <w:rFonts w:ascii="KDRS" w:hAnsi="KDRS"/>
          <w:lang w:val="ru-RU"/>
        </w:rPr>
        <w:t xml:space="preserve">. (Ч.св. Георгия о пастухе) ВМЧ, Апр. 22–30, 905. </w:t>
      </w:r>
      <w:r>
        <w:rPr>
          <w:rFonts w:ascii="KDRS" w:hAnsi="KDRS"/>
        </w:rPr>
        <w:t>XVI</w:t>
      </w:r>
      <w:r w:rsidRPr="009177F1">
        <w:rPr>
          <w:rFonts w:ascii="KDRS" w:hAnsi="KDRS"/>
          <w:lang w:val="ru-RU"/>
        </w:rPr>
        <w:t xml:space="preserve"> в. Вси же путницы не соступают на иныя стезя с пути, ведущаго их во град, воньже идут. Ив.Гр.Посл., 187. </w:t>
      </w:r>
      <w:r>
        <w:rPr>
          <w:rFonts w:ascii="KDRS" w:hAnsi="KDRS"/>
        </w:rPr>
        <w:t>XVI</w:t>
      </w:r>
      <w:r w:rsidRPr="009177F1">
        <w:rPr>
          <w:rFonts w:ascii="KDRS" w:hAnsi="KDRS"/>
          <w:lang w:val="ru-RU"/>
        </w:rPr>
        <w:t>–</w:t>
      </w:r>
      <w:r>
        <w:rPr>
          <w:rFonts w:ascii="KDRS" w:hAnsi="KDRS"/>
        </w:rPr>
        <w:t>XVII</w:t>
      </w:r>
      <w:r w:rsidRPr="009177F1">
        <w:rPr>
          <w:rFonts w:ascii="KDRS" w:hAnsi="KDRS"/>
          <w:lang w:val="ru-RU"/>
        </w:rPr>
        <w:t xml:space="preserve"> вв. ~ 1573 г.</w:t>
      </w:r>
    </w:p>
    <w:p w14:paraId="2B73B09E"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2. </w:t>
      </w:r>
      <w:r w:rsidRPr="009177F1">
        <w:rPr>
          <w:rFonts w:ascii="KDRS" w:hAnsi="KDRS"/>
          <w:i/>
          <w:iCs/>
          <w:lang w:val="ru-RU"/>
        </w:rPr>
        <w:t xml:space="preserve">Название сочетания знаков </w:t>
      </w:r>
      <w:r w:rsidRPr="009177F1">
        <w:rPr>
          <w:rFonts w:ascii="KDRS" w:hAnsi="KDRS"/>
          <w:lang w:val="ru-RU"/>
        </w:rPr>
        <w:t>(</w:t>
      </w:r>
      <w:r w:rsidRPr="009177F1">
        <w:rPr>
          <w:rFonts w:ascii="KDRS" w:hAnsi="KDRS"/>
          <w:i/>
          <w:iCs/>
          <w:lang w:val="ru-RU"/>
        </w:rPr>
        <w:t>знамен</w:t>
      </w:r>
      <w:r w:rsidRPr="009177F1">
        <w:rPr>
          <w:rFonts w:ascii="KDRS" w:hAnsi="KDRS"/>
          <w:lang w:val="ru-RU"/>
        </w:rPr>
        <w:t>)</w:t>
      </w:r>
      <w:r w:rsidRPr="009177F1">
        <w:rPr>
          <w:rFonts w:ascii="KDRS" w:hAnsi="KDRS"/>
          <w:i/>
          <w:iCs/>
          <w:lang w:val="ru-RU"/>
        </w:rPr>
        <w:t xml:space="preserve"> древнерусской певческой </w:t>
      </w:r>
      <w:r w:rsidRPr="009177F1">
        <w:rPr>
          <w:rFonts w:ascii="KDRS" w:hAnsi="KDRS"/>
          <w:lang w:val="ru-RU"/>
        </w:rPr>
        <w:t>(</w:t>
      </w:r>
      <w:r w:rsidRPr="009177F1">
        <w:rPr>
          <w:rFonts w:ascii="KDRS" w:hAnsi="KDRS"/>
          <w:i/>
          <w:iCs/>
          <w:lang w:val="ru-RU"/>
        </w:rPr>
        <w:t>столповой</w:t>
      </w:r>
      <w:r w:rsidRPr="009177F1">
        <w:rPr>
          <w:rFonts w:ascii="KDRS" w:hAnsi="KDRS"/>
          <w:lang w:val="ru-RU"/>
        </w:rPr>
        <w:t>)</w:t>
      </w:r>
      <w:r w:rsidRPr="009177F1">
        <w:rPr>
          <w:rFonts w:ascii="KDRS" w:hAnsi="KDRS"/>
          <w:i/>
          <w:iCs/>
          <w:lang w:val="ru-RU"/>
        </w:rPr>
        <w:t xml:space="preserve"> нотации и соответствующего этому сочетанию мелодического оборота </w:t>
      </w:r>
      <w:r w:rsidRPr="009177F1">
        <w:rPr>
          <w:rFonts w:ascii="KDRS" w:hAnsi="KDRS"/>
          <w:lang w:val="ru-RU"/>
        </w:rPr>
        <w:t>(</w:t>
      </w:r>
      <w:r w:rsidRPr="009177F1">
        <w:rPr>
          <w:rFonts w:ascii="KDRS" w:hAnsi="KDRS"/>
          <w:i/>
          <w:iCs/>
          <w:lang w:val="ru-RU"/>
        </w:rPr>
        <w:t>попевки</w:t>
      </w:r>
      <w:r w:rsidRPr="009177F1">
        <w:rPr>
          <w:rFonts w:ascii="KDRS" w:hAnsi="KDRS"/>
          <w:lang w:val="ru-RU"/>
        </w:rPr>
        <w:t>)</w:t>
      </w:r>
      <w:r w:rsidRPr="009177F1">
        <w:rPr>
          <w:rFonts w:ascii="KDRS" w:hAnsi="KDRS"/>
          <w:i/>
          <w:iCs/>
          <w:lang w:val="ru-RU"/>
        </w:rPr>
        <w:t>.</w:t>
      </w:r>
      <w:r w:rsidRPr="009177F1">
        <w:rPr>
          <w:rFonts w:ascii="KDRS" w:hAnsi="KDRS"/>
          <w:lang w:val="ru-RU"/>
        </w:rPr>
        <w:t xml:space="preserve"> Навыка с качалкою, с выгибкою, з заметомъ, с паукомъ, со стезею. Азбука знам.</w:t>
      </w:r>
      <w:r w:rsidRPr="009177F1">
        <w:rPr>
          <w:rFonts w:ascii="KDRS" w:hAnsi="KDRS"/>
          <w:vertAlign w:val="superscript"/>
          <w:lang w:val="ru-RU"/>
        </w:rPr>
        <w:t>4</w:t>
      </w:r>
      <w:r w:rsidRPr="009177F1">
        <w:rPr>
          <w:rFonts w:ascii="KDRS" w:hAnsi="KDRS"/>
          <w:lang w:val="ru-RU"/>
        </w:rPr>
        <w:t>, 16</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w:t>
      </w:r>
    </w:p>
    <w:p w14:paraId="104B6961"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КАНИЕ</w:t>
      </w:r>
      <w:r w:rsidRPr="009177F1">
        <w:rPr>
          <w:rFonts w:ascii="KDRS" w:hAnsi="KDRS"/>
          <w:lang w:val="ru-RU"/>
        </w:rPr>
        <w:t xml:space="preserve">, </w:t>
      </w:r>
      <w:r w:rsidRPr="009177F1">
        <w:rPr>
          <w:rFonts w:ascii="KDRS" w:hAnsi="KDRS"/>
          <w:i/>
          <w:iCs/>
          <w:lang w:val="ru-RU"/>
        </w:rPr>
        <w:t xml:space="preserve">с. </w:t>
      </w:r>
      <w:r w:rsidRPr="009177F1">
        <w:rPr>
          <w:rFonts w:ascii="KDRS" w:hAnsi="KDRS"/>
          <w:lang w:val="ru-RU"/>
        </w:rPr>
        <w:t>1.</w:t>
      </w:r>
      <w:r w:rsidRPr="009177F1">
        <w:rPr>
          <w:rFonts w:ascii="KDRS" w:hAnsi="KDRS"/>
          <w:i/>
          <w:iCs/>
          <w:lang w:val="ru-RU"/>
        </w:rPr>
        <w:t xml:space="preserve"> Действие по глаг. </w:t>
      </w:r>
      <w:r w:rsidRPr="009177F1">
        <w:rPr>
          <w:rFonts w:ascii="KDRS" w:hAnsi="KDRS"/>
          <w:b/>
          <w:bCs/>
          <w:lang w:val="ru-RU"/>
        </w:rPr>
        <w:t>ст</w:t>
      </w:r>
      <w:r w:rsidRPr="009177F1">
        <w:rPr>
          <w:b/>
          <w:bCs/>
          <w:lang w:val="ru-RU"/>
        </w:rPr>
        <w:t>ѣ</w:t>
      </w:r>
      <w:r w:rsidRPr="009177F1">
        <w:rPr>
          <w:rFonts w:ascii="KDRS" w:hAnsi="KDRS"/>
          <w:b/>
          <w:bCs/>
          <w:lang w:val="ru-RU"/>
        </w:rPr>
        <w:t>кати</w:t>
      </w:r>
      <w:r w:rsidRPr="009177F1">
        <w:rPr>
          <w:rFonts w:ascii="KDRS" w:hAnsi="KDRS"/>
          <w:lang w:val="ru-RU"/>
        </w:rPr>
        <w:t xml:space="preserve">; </w:t>
      </w:r>
      <w:r w:rsidRPr="009177F1">
        <w:rPr>
          <w:rFonts w:ascii="KDRS" w:hAnsi="KDRS"/>
          <w:i/>
          <w:iCs/>
          <w:lang w:val="ru-RU"/>
        </w:rPr>
        <w:t>отток</w:t>
      </w:r>
      <w:r w:rsidRPr="009177F1">
        <w:rPr>
          <w:rFonts w:ascii="KDRS" w:hAnsi="KDRS"/>
          <w:lang w:val="ru-RU"/>
        </w:rPr>
        <w:t>. И коли бы къ зд</w:t>
      </w:r>
      <w:r w:rsidRPr="009177F1">
        <w:rPr>
          <w:lang w:val="ru-RU"/>
        </w:rPr>
        <w:t>ѣ</w:t>
      </w:r>
      <w:r w:rsidRPr="009177F1">
        <w:rPr>
          <w:rFonts w:ascii="KDRS" w:hAnsi="KDRS"/>
          <w:lang w:val="ru-RU"/>
        </w:rPr>
        <w:t>ланию навозу похот</w:t>
      </w:r>
      <w:r w:rsidRPr="009177F1">
        <w:rPr>
          <w:lang w:val="ru-RU"/>
        </w:rPr>
        <w:t>ѣ</w:t>
      </w:r>
      <w:r w:rsidRPr="009177F1">
        <w:rPr>
          <w:rFonts w:ascii="KDRS" w:hAnsi="KDRS"/>
          <w:lang w:val="ru-RU"/>
        </w:rPr>
        <w:t>л прибавляти воды колодезные или источниковые, а то тамо, гд</w:t>
      </w:r>
      <w:r w:rsidRPr="009177F1">
        <w:rPr>
          <w:lang w:val="ru-RU"/>
        </w:rPr>
        <w:t>ѣ</w:t>
      </w:r>
      <w:r w:rsidRPr="009177F1">
        <w:rPr>
          <w:rFonts w:ascii="KDRS" w:hAnsi="KDRS"/>
          <w:lang w:val="ru-RU"/>
        </w:rPr>
        <w:t xml:space="preserve"> бы долу не моглъ им</w:t>
      </w:r>
      <w:r w:rsidRPr="009177F1">
        <w:rPr>
          <w:lang w:val="ru-RU"/>
        </w:rPr>
        <w:t>ѣ</w:t>
      </w:r>
      <w:r w:rsidRPr="009177F1">
        <w:rPr>
          <w:rFonts w:ascii="KDRS" w:hAnsi="KDRS"/>
          <w:lang w:val="ru-RU"/>
        </w:rPr>
        <w:t>ти къ стеканию и к застановлению дождевыя воды, тогды такая студеная источниковая вода, преже до коихъ м</w:t>
      </w:r>
      <w:r w:rsidRPr="009177F1">
        <w:rPr>
          <w:lang w:val="ru-RU"/>
        </w:rPr>
        <w:t>ѣ</w:t>
      </w:r>
      <w:r w:rsidRPr="009177F1">
        <w:rPr>
          <w:rFonts w:ascii="KDRS" w:hAnsi="KDRS"/>
          <w:lang w:val="ru-RU"/>
        </w:rPr>
        <w:t>стъ е</w:t>
      </w:r>
      <w:r w:rsidRPr="009177F1">
        <w:rPr>
          <w:lang w:val="ru-RU"/>
        </w:rPr>
        <w:t>ѣ</w:t>
      </w:r>
      <w:r w:rsidRPr="009177F1">
        <w:rPr>
          <w:rFonts w:ascii="KDRS" w:hAnsi="KDRS"/>
          <w:lang w:val="ru-RU"/>
        </w:rPr>
        <w:t xml:space="preserve"> до навозиска допустишь, чтобы стояла под сл</w:t>
      </w:r>
      <w:r w:rsidRPr="009177F1">
        <w:rPr>
          <w:lang w:val="ru-RU"/>
        </w:rPr>
        <w:t>҃</w:t>
      </w:r>
      <w:r w:rsidRPr="009177F1">
        <w:rPr>
          <w:rFonts w:ascii="KDRS" w:hAnsi="KDRS"/>
          <w:lang w:val="ru-RU"/>
        </w:rPr>
        <w:t xml:space="preserve">нцемъ горячимъ </w:t>
      </w:r>
      <w:r w:rsidRPr="009177F1">
        <w:rPr>
          <w:lang w:val="ru-RU"/>
        </w:rPr>
        <w:t>(</w:t>
      </w:r>
      <w:r>
        <w:t>zbieganiu</w:t>
      </w:r>
      <w:r w:rsidRPr="009177F1">
        <w:rPr>
          <w:lang w:val="ru-RU"/>
        </w:rPr>
        <w:t>)</w:t>
      </w:r>
      <w:r w:rsidRPr="009177F1">
        <w:rPr>
          <w:rFonts w:ascii="KDRS" w:hAnsi="KDRS"/>
          <w:lang w:val="ru-RU"/>
        </w:rPr>
        <w:t xml:space="preserve">. Назиратель, 307. </w:t>
      </w:r>
      <w:r>
        <w:rPr>
          <w:rFonts w:ascii="KDRS" w:hAnsi="KDRS"/>
        </w:rPr>
        <w:t>XVI</w:t>
      </w:r>
      <w:r w:rsidRPr="009177F1">
        <w:rPr>
          <w:rFonts w:ascii="KDRS" w:hAnsi="KDRS"/>
          <w:lang w:val="ru-RU"/>
        </w:rPr>
        <w:t xml:space="preserve"> в. Се же ради всегдашнего насмарку и ради стекания з головы злых мокротъ… и того ради многажды терпят [старые люди] великую бол</w:t>
      </w:r>
      <w:r w:rsidRPr="009177F1">
        <w:rPr>
          <w:lang w:val="ru-RU"/>
        </w:rPr>
        <w:t>ѣ</w:t>
      </w:r>
      <w:r w:rsidRPr="009177F1">
        <w:rPr>
          <w:rFonts w:ascii="KDRS" w:hAnsi="KDRS"/>
          <w:lang w:val="ru-RU"/>
        </w:rPr>
        <w:t>знь задушие, грыжи различные (</w:t>
      </w:r>
      <w:r w:rsidRPr="009177F1">
        <w:rPr>
          <w:lang w:val="ru-RU"/>
        </w:rPr>
        <w:t>ś</w:t>
      </w:r>
      <w:r>
        <w:t>ciekania</w:t>
      </w:r>
      <w:r w:rsidRPr="009177F1">
        <w:rPr>
          <w:rFonts w:ascii="KDRS" w:hAnsi="KDRS"/>
          <w:lang w:val="ru-RU"/>
        </w:rPr>
        <w:t xml:space="preserve">). Там же, 146. </w:t>
      </w:r>
    </w:p>
    <w:p w14:paraId="381668C2"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Действие по глаг.</w:t>
      </w:r>
      <w:r w:rsidRPr="009177F1">
        <w:rPr>
          <w:rFonts w:ascii="KDRS" w:hAnsi="KDRS"/>
          <w:lang w:val="ru-RU"/>
        </w:rPr>
        <w:t xml:space="preserve"> </w:t>
      </w:r>
      <w:r w:rsidRPr="009177F1">
        <w:rPr>
          <w:rFonts w:ascii="KDRS" w:hAnsi="KDRS"/>
          <w:b/>
          <w:bCs/>
          <w:lang w:val="ru-RU"/>
        </w:rPr>
        <w:t>ст</w:t>
      </w:r>
      <w:r w:rsidRPr="009177F1">
        <w:rPr>
          <w:b/>
          <w:bCs/>
          <w:lang w:val="ru-RU"/>
        </w:rPr>
        <w:t>ѣ</w:t>
      </w:r>
      <w:r w:rsidRPr="009177F1">
        <w:rPr>
          <w:rFonts w:ascii="KDRS" w:hAnsi="KDRS"/>
          <w:b/>
          <w:bCs/>
          <w:lang w:val="ru-RU"/>
        </w:rPr>
        <w:t>катися</w:t>
      </w:r>
      <w:r w:rsidRPr="009177F1">
        <w:rPr>
          <w:rFonts w:ascii="KDRS" w:hAnsi="KDRS"/>
          <w:lang w:val="ru-RU"/>
        </w:rPr>
        <w:t xml:space="preserve"> (</w:t>
      </w:r>
      <w:r w:rsidRPr="009177F1">
        <w:rPr>
          <w:rFonts w:ascii="KDRS" w:hAnsi="KDRS"/>
          <w:i/>
          <w:iCs/>
          <w:lang w:val="ru-RU"/>
        </w:rPr>
        <w:t>в знач</w:t>
      </w:r>
      <w:r w:rsidRPr="009177F1">
        <w:rPr>
          <w:rFonts w:ascii="KDRS" w:hAnsi="KDRS"/>
          <w:lang w:val="ru-RU"/>
        </w:rPr>
        <w:t>. 1). Услышаша людие и народи сиа, абие молва бысть, и вопль, и говоръ, и ст</w:t>
      </w:r>
      <w:r w:rsidRPr="009177F1">
        <w:rPr>
          <w:lang w:val="ru-RU"/>
        </w:rPr>
        <w:t>ѣ</w:t>
      </w:r>
      <w:r w:rsidRPr="009177F1">
        <w:rPr>
          <w:rFonts w:ascii="KDRS" w:hAnsi="KDRS"/>
          <w:lang w:val="ru-RU"/>
        </w:rPr>
        <w:t>кание плачющимся вс</w:t>
      </w:r>
      <w:r w:rsidRPr="009177F1">
        <w:rPr>
          <w:lang w:val="ru-RU"/>
        </w:rPr>
        <w:t>ѣ</w:t>
      </w:r>
      <w:r w:rsidRPr="009177F1">
        <w:rPr>
          <w:rFonts w:ascii="KDRS" w:hAnsi="KDRS"/>
          <w:lang w:val="ru-RU"/>
        </w:rPr>
        <w:t xml:space="preserve">мъ и рыдающим (в греч. иначе: </w:t>
      </w:r>
      <w:r w:rsidRPr="00413D00">
        <w:t>σ</w:t>
      </w:r>
      <w:r w:rsidRPr="006D7789">
        <w:t>ύ</w:t>
      </w:r>
      <w:r w:rsidRPr="00413D00">
        <w:t>γχυσιϛ</w:t>
      </w:r>
      <w:r w:rsidRPr="009177F1">
        <w:rPr>
          <w:lang w:val="ru-RU"/>
        </w:rPr>
        <w:t xml:space="preserve"> </w:t>
      </w:r>
      <w:r w:rsidRPr="009177F1">
        <w:rPr>
          <w:rFonts w:ascii="KDRS" w:hAnsi="KDRS"/>
          <w:lang w:val="ru-RU"/>
        </w:rPr>
        <w:t>‘смятение’). Варлаам и Иоасаф</w:t>
      </w:r>
      <w:r w:rsidRPr="009177F1">
        <w:rPr>
          <w:rFonts w:ascii="KDRS" w:hAnsi="KDRS"/>
          <w:vertAlign w:val="superscript"/>
          <w:lang w:val="ru-RU"/>
        </w:rPr>
        <w:t>1</w:t>
      </w:r>
      <w:r w:rsidRPr="009177F1">
        <w:rPr>
          <w:rFonts w:ascii="KDRS" w:hAnsi="KDRS"/>
          <w:lang w:val="ru-RU"/>
        </w:rPr>
        <w:t xml:space="preserve">, 255. </w:t>
      </w:r>
      <w:r>
        <w:rPr>
          <w:rFonts w:ascii="KDRS" w:hAnsi="KDRS"/>
        </w:rPr>
        <w:t>XVI</w:t>
      </w:r>
      <w:r w:rsidRPr="009177F1">
        <w:rPr>
          <w:rFonts w:ascii="KDRS" w:hAnsi="KDRS"/>
          <w:lang w:val="ru-RU"/>
        </w:rPr>
        <w:t xml:space="preserve"> в.</w:t>
      </w:r>
      <w:r w:rsidRPr="009177F1">
        <w:rPr>
          <w:lang w:val="ru-RU"/>
        </w:rPr>
        <w:t xml:space="preserve"> ~ </w:t>
      </w:r>
      <w:r>
        <w:rPr>
          <w:rFonts w:ascii="KDRS" w:hAnsi="KDRS"/>
        </w:rPr>
        <w:t>XI</w:t>
      </w:r>
      <w:r w:rsidRPr="009177F1">
        <w:rPr>
          <w:rFonts w:ascii="KDRS" w:hAnsi="KDRS"/>
          <w:lang w:val="ru-RU"/>
        </w:rPr>
        <w:t>–</w:t>
      </w:r>
      <w:r>
        <w:rPr>
          <w:rFonts w:ascii="KDRS" w:hAnsi="KDRS"/>
        </w:rPr>
        <w:t>XII</w:t>
      </w:r>
      <w:r w:rsidRPr="009177F1">
        <w:rPr>
          <w:rFonts w:ascii="KDRS" w:hAnsi="KDRS"/>
          <w:lang w:val="ru-RU"/>
        </w:rPr>
        <w:t xml:space="preserve"> вв.</w:t>
      </w:r>
    </w:p>
    <w:p w14:paraId="4EBDAEFF"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КАТИ</w:t>
      </w:r>
      <w:r w:rsidRPr="009177F1">
        <w:rPr>
          <w:rFonts w:ascii="KDRS" w:hAnsi="KDRS"/>
          <w:lang w:val="ru-RU"/>
        </w:rPr>
        <w:t xml:space="preserve">. </w:t>
      </w:r>
      <w:r w:rsidRPr="009177F1">
        <w:rPr>
          <w:rFonts w:ascii="KDRS" w:hAnsi="KDRS"/>
          <w:i/>
          <w:iCs/>
          <w:lang w:val="ru-RU"/>
        </w:rPr>
        <w:t>Стекать</w:t>
      </w:r>
      <w:r w:rsidRPr="009177F1">
        <w:rPr>
          <w:rFonts w:ascii="KDRS" w:hAnsi="KDRS"/>
          <w:lang w:val="ru-RU"/>
        </w:rPr>
        <w:t>,</w:t>
      </w:r>
      <w:r w:rsidRPr="009177F1">
        <w:rPr>
          <w:rFonts w:ascii="KDRS" w:hAnsi="KDRS"/>
          <w:i/>
          <w:iCs/>
          <w:lang w:val="ru-RU"/>
        </w:rPr>
        <w:t xml:space="preserve"> течь</w:t>
      </w:r>
      <w:r w:rsidRPr="009177F1">
        <w:rPr>
          <w:rFonts w:ascii="KDRS" w:hAnsi="KDRS"/>
          <w:lang w:val="ru-RU"/>
        </w:rPr>
        <w:t>,</w:t>
      </w:r>
      <w:r w:rsidRPr="009177F1">
        <w:rPr>
          <w:rFonts w:ascii="KDRS" w:hAnsi="KDRS"/>
          <w:i/>
          <w:iCs/>
          <w:lang w:val="ru-RU"/>
        </w:rPr>
        <w:t xml:space="preserve"> перетекать откуда-л. куда-л.</w:t>
      </w:r>
      <w:r w:rsidRPr="009177F1">
        <w:rPr>
          <w:rFonts w:ascii="KDRS" w:hAnsi="KDRS"/>
          <w:lang w:val="ru-RU"/>
        </w:rPr>
        <w:t xml:space="preserve"> Спаханием борозды добр</w:t>
      </w:r>
      <w:r w:rsidRPr="009177F1">
        <w:rPr>
          <w:lang w:val="ru-RU"/>
        </w:rPr>
        <w:t>ѣ</w:t>
      </w:r>
      <w:r w:rsidRPr="009177F1">
        <w:rPr>
          <w:rFonts w:ascii="KDRS" w:hAnsi="KDRS"/>
          <w:lang w:val="ru-RU"/>
        </w:rPr>
        <w:t xml:space="preserve"> справити… чтобы вода могла без застановления къ ям</w:t>
      </w:r>
      <w:r w:rsidRPr="009177F1">
        <w:rPr>
          <w:lang w:val="ru-RU"/>
        </w:rPr>
        <w:t>ѣ</w:t>
      </w:r>
      <w:r w:rsidRPr="009177F1">
        <w:rPr>
          <w:rFonts w:ascii="KDRS" w:hAnsi="KDRS"/>
          <w:lang w:val="ru-RU"/>
        </w:rPr>
        <w:t xml:space="preserve"> стекати, аще бы надобно было </w:t>
      </w:r>
      <w:r w:rsidRPr="009177F1">
        <w:rPr>
          <w:lang w:val="ru-RU"/>
        </w:rPr>
        <w:t>(ś</w:t>
      </w:r>
      <w:r>
        <w:t>cieka</w:t>
      </w:r>
      <w:r w:rsidRPr="009177F1">
        <w:rPr>
          <w:lang w:val="ru-RU"/>
        </w:rPr>
        <w:t>ć)</w:t>
      </w:r>
      <w:r w:rsidRPr="009177F1">
        <w:rPr>
          <w:rFonts w:ascii="KDRS" w:hAnsi="KDRS"/>
          <w:lang w:val="ru-RU"/>
        </w:rPr>
        <w:t xml:space="preserve">. Назиратель, 468. </w:t>
      </w:r>
      <w:r>
        <w:rPr>
          <w:rFonts w:ascii="KDRS" w:hAnsi="KDRS"/>
        </w:rPr>
        <w:t>XVI</w:t>
      </w:r>
      <w:r>
        <w:t> </w:t>
      </w:r>
      <w:r w:rsidRPr="009177F1">
        <w:rPr>
          <w:rFonts w:ascii="KDRS" w:hAnsi="KDRS"/>
          <w:lang w:val="ru-RU"/>
        </w:rPr>
        <w:t>в. Ид</w:t>
      </w:r>
      <w:r w:rsidRPr="009177F1">
        <w:rPr>
          <w:lang w:val="ru-RU"/>
        </w:rPr>
        <w:t>ѣ</w:t>
      </w:r>
      <w:r w:rsidRPr="009177F1">
        <w:rPr>
          <w:rFonts w:ascii="KDRS" w:hAnsi="KDRS"/>
          <w:lang w:val="ru-RU"/>
        </w:rPr>
        <w:t>же хочешь им</w:t>
      </w:r>
      <w:r w:rsidRPr="009177F1">
        <w:rPr>
          <w:lang w:val="ru-RU"/>
        </w:rPr>
        <w:t>ѣ</w:t>
      </w:r>
      <w:r w:rsidRPr="009177F1">
        <w:rPr>
          <w:rFonts w:ascii="KDRS" w:hAnsi="KDRS"/>
          <w:lang w:val="ru-RU"/>
        </w:rPr>
        <w:t xml:space="preserve">ти ниву плодоносную, не подобает, чтобы была столь ровная, </w:t>
      </w:r>
      <w:r w:rsidRPr="009177F1">
        <w:rPr>
          <w:rFonts w:ascii="KDRS" w:hAnsi="KDRS"/>
          <w:lang w:val="ru-RU"/>
        </w:rPr>
        <w:lastRenderedPageBreak/>
        <w:t>чтобы вода не им</w:t>
      </w:r>
      <w:r w:rsidRPr="009177F1">
        <w:rPr>
          <w:lang w:val="ru-RU"/>
        </w:rPr>
        <w:t>ѣ</w:t>
      </w:r>
      <w:r w:rsidRPr="009177F1">
        <w:rPr>
          <w:rFonts w:ascii="KDRS" w:hAnsi="KDRS"/>
          <w:lang w:val="ru-RU"/>
        </w:rPr>
        <w:t>ла стекати, ниже застановлятися; не имать тако ж быти столь з</w:t>
      </w:r>
      <w:r w:rsidRPr="009177F1">
        <w:rPr>
          <w:lang w:val="ru-RU"/>
        </w:rPr>
        <w:t>ѣ</w:t>
      </w:r>
      <w:r w:rsidRPr="009177F1">
        <w:rPr>
          <w:rFonts w:ascii="KDRS" w:hAnsi="KDRS"/>
          <w:lang w:val="ru-RU"/>
        </w:rPr>
        <w:t xml:space="preserve">ло крута, дабы все из земли сплывало </w:t>
      </w:r>
      <w:r w:rsidRPr="009177F1">
        <w:rPr>
          <w:lang w:val="ru-RU"/>
        </w:rPr>
        <w:t>(ś</w:t>
      </w:r>
      <w:r>
        <w:t>cieka</w:t>
      </w:r>
      <w:r w:rsidRPr="009177F1">
        <w:rPr>
          <w:lang w:val="ru-RU"/>
        </w:rPr>
        <w:t>ć)</w:t>
      </w:r>
      <w:r w:rsidRPr="009177F1">
        <w:rPr>
          <w:rFonts w:ascii="KDRS" w:hAnsi="KDRS"/>
          <w:lang w:val="ru-RU"/>
        </w:rPr>
        <w:t xml:space="preserve">. Там же, 436. || </w:t>
      </w:r>
      <w:r w:rsidRPr="009177F1">
        <w:rPr>
          <w:rFonts w:ascii="KDRS" w:hAnsi="KDRS"/>
          <w:sz w:val="22"/>
          <w:szCs w:val="22"/>
          <w:lang w:val="ru-RU"/>
        </w:rPr>
        <w:t>Во что.</w:t>
      </w:r>
      <w:r w:rsidRPr="009177F1">
        <w:rPr>
          <w:rFonts w:ascii="KDRS" w:hAnsi="KDRS"/>
          <w:lang w:val="ru-RU"/>
        </w:rPr>
        <w:t xml:space="preserve"> </w:t>
      </w:r>
      <w:r w:rsidRPr="009177F1">
        <w:rPr>
          <w:rFonts w:ascii="KDRS" w:hAnsi="KDRS"/>
          <w:i/>
          <w:iCs/>
          <w:lang w:val="ru-RU"/>
        </w:rPr>
        <w:t>Течь</w:t>
      </w:r>
      <w:r w:rsidRPr="009177F1">
        <w:rPr>
          <w:rFonts w:ascii="KDRS" w:hAnsi="KDRS"/>
          <w:lang w:val="ru-RU"/>
        </w:rPr>
        <w:t>,</w:t>
      </w:r>
      <w:r w:rsidRPr="009177F1">
        <w:rPr>
          <w:rFonts w:ascii="KDRS" w:hAnsi="KDRS"/>
          <w:i/>
          <w:iCs/>
          <w:lang w:val="ru-RU"/>
        </w:rPr>
        <w:t xml:space="preserve"> впадать куда-л. </w:t>
      </w:r>
      <w:r w:rsidRPr="009177F1">
        <w:rPr>
          <w:rFonts w:ascii="KDRS" w:hAnsi="KDRS"/>
          <w:lang w:val="ru-RU"/>
        </w:rPr>
        <w:t>(</w:t>
      </w:r>
      <w:r w:rsidRPr="009177F1">
        <w:rPr>
          <w:rFonts w:ascii="KDRS" w:hAnsi="KDRS"/>
          <w:i/>
          <w:iCs/>
          <w:lang w:val="ru-RU"/>
        </w:rPr>
        <w:t>о водном потоке</w:t>
      </w:r>
      <w:r w:rsidRPr="009177F1">
        <w:rPr>
          <w:rFonts w:ascii="KDRS" w:hAnsi="KDRS"/>
          <w:lang w:val="ru-RU"/>
        </w:rPr>
        <w:t>). Узчина [Магелланов пролив] стекаетъ в море окианъ, а изъ окиана паки возвращается в Сур море. Козм., 440. 1670 г.</w:t>
      </w:r>
    </w:p>
    <w:p w14:paraId="5DEF4247" w14:textId="03349AE9"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КАТИСЯ</w:t>
      </w:r>
      <w:r w:rsidRPr="009177F1">
        <w:rPr>
          <w:rFonts w:ascii="KDRS" w:hAnsi="KDRS"/>
          <w:lang w:val="ru-RU"/>
        </w:rPr>
        <w:t xml:space="preserve">. 1. </w:t>
      </w:r>
      <w:r w:rsidRPr="009177F1">
        <w:rPr>
          <w:rFonts w:ascii="KDRS" w:hAnsi="KDRS"/>
          <w:i/>
          <w:iCs/>
          <w:lang w:val="ru-RU"/>
        </w:rPr>
        <w:t>Собираться</w:t>
      </w:r>
      <w:r w:rsidRPr="009177F1">
        <w:rPr>
          <w:rFonts w:ascii="KDRS" w:hAnsi="KDRS"/>
          <w:lang w:val="ru-RU"/>
        </w:rPr>
        <w:t>,</w:t>
      </w:r>
      <w:r w:rsidRPr="009177F1">
        <w:rPr>
          <w:rFonts w:ascii="KDRS" w:hAnsi="KDRS"/>
          <w:i/>
          <w:iCs/>
          <w:lang w:val="ru-RU"/>
        </w:rPr>
        <w:t xml:space="preserve"> сходиться.</w:t>
      </w:r>
      <w:r w:rsidRPr="009177F1">
        <w:rPr>
          <w:rFonts w:ascii="KDRS" w:hAnsi="KDRS"/>
          <w:lang w:val="ru-RU"/>
        </w:rPr>
        <w:t xml:space="preserve"> Видимъ бо сът</w:t>
      </w:r>
      <w:r w:rsidRPr="009177F1">
        <w:rPr>
          <w:lang w:val="ru-RU"/>
        </w:rPr>
        <w:t>ѣ</w:t>
      </w:r>
      <w:r w:rsidRPr="009177F1">
        <w:rPr>
          <w:rFonts w:ascii="KDRS" w:hAnsi="KDRS"/>
          <w:lang w:val="ru-RU"/>
        </w:rPr>
        <w:t>каюшться вьс</w:t>
      </w:r>
      <w:r w:rsidRPr="009177F1">
        <w:rPr>
          <w:lang w:val="ru-RU"/>
        </w:rPr>
        <w:t>ѣ</w:t>
      </w:r>
      <w:r w:rsidRPr="009177F1">
        <w:rPr>
          <w:rFonts w:ascii="KDRS" w:hAnsi="KDRS"/>
          <w:lang w:val="ru-RU"/>
        </w:rPr>
        <w:t>х (къ) живуштиихъ на вьрхы горъ (</w:t>
      </w:r>
      <w:r w:rsidRPr="00413D00">
        <w:t>συντρ</w:t>
      </w:r>
      <w:r w:rsidRPr="006D7789">
        <w:t>έ</w:t>
      </w:r>
      <w:r w:rsidR="005C636B">
        <w:rPr>
          <w:lang w:val="el-GR"/>
        </w:rPr>
        <w:t>χ</w:t>
      </w:r>
      <w:r w:rsidRPr="00413D00">
        <w:t>οντα</w:t>
      </w:r>
      <w:r w:rsidR="005C636B">
        <w:rPr>
          <w:lang w:val="el-GR"/>
        </w:rPr>
        <w:t>ς</w:t>
      </w:r>
      <w:r w:rsidRPr="009177F1">
        <w:rPr>
          <w:rFonts w:ascii="KDRS" w:hAnsi="KDRS"/>
          <w:lang w:val="ru-RU"/>
        </w:rPr>
        <w:t>). Псалт.Чуд</w:t>
      </w:r>
      <w:r w:rsidRPr="009177F1">
        <w:rPr>
          <w:lang w:val="ru-RU"/>
        </w:rPr>
        <w:t>.</w:t>
      </w:r>
      <w:r w:rsidRPr="009177F1">
        <w:rPr>
          <w:rFonts w:ascii="KDRS" w:hAnsi="KDRS"/>
          <w:vertAlign w:val="superscript"/>
          <w:lang w:val="ru-RU"/>
        </w:rPr>
        <w:t>1</w:t>
      </w:r>
      <w:r w:rsidRPr="009177F1">
        <w:rPr>
          <w:rFonts w:ascii="KDRS" w:hAnsi="KDRS"/>
          <w:lang w:val="ru-RU"/>
        </w:rPr>
        <w:t xml:space="preserve">, 80. </w:t>
      </w:r>
      <w:r>
        <w:rPr>
          <w:rFonts w:ascii="KDRS" w:hAnsi="KDRS"/>
        </w:rPr>
        <w:t>XI</w:t>
      </w:r>
      <w:r>
        <w:t> </w:t>
      </w:r>
      <w:r w:rsidRPr="009177F1">
        <w:rPr>
          <w:rFonts w:ascii="KDRS" w:hAnsi="KDRS"/>
          <w:lang w:val="ru-RU"/>
        </w:rPr>
        <w:t>в. Бяше н</w:t>
      </w:r>
      <w:r w:rsidRPr="009177F1">
        <w:rPr>
          <w:lang w:val="ru-RU"/>
        </w:rPr>
        <w:t>ѣ</w:t>
      </w:r>
      <w:r w:rsidRPr="009177F1">
        <w:rPr>
          <w:rFonts w:ascii="KDRS" w:hAnsi="KDRS"/>
          <w:lang w:val="ru-RU"/>
        </w:rPr>
        <w:t>кто елинъ, и тъ вс</w:t>
      </w:r>
      <w:r w:rsidRPr="009177F1">
        <w:rPr>
          <w:lang w:val="ru-RU"/>
        </w:rPr>
        <w:t>ѣ</w:t>
      </w:r>
      <w:r w:rsidRPr="009177F1">
        <w:rPr>
          <w:rFonts w:ascii="KDRS" w:hAnsi="KDRS"/>
          <w:lang w:val="ru-RU"/>
        </w:rPr>
        <w:t>мъ дивенъ быс&lt;ть&gt;, и еп</w:t>
      </w:r>
      <w:r w:rsidRPr="009177F1">
        <w:rPr>
          <w:lang w:val="ru-RU"/>
        </w:rPr>
        <w:t>҃</w:t>
      </w:r>
      <w:r w:rsidRPr="009177F1">
        <w:rPr>
          <w:rFonts w:ascii="KDRS" w:hAnsi="KDRS"/>
          <w:lang w:val="ru-RU"/>
        </w:rPr>
        <w:t>спмъ по Арьи много гн</w:t>
      </w:r>
      <w:r w:rsidRPr="009177F1">
        <w:rPr>
          <w:lang w:val="ru-RU"/>
        </w:rPr>
        <w:t>ѣ</w:t>
      </w:r>
      <w:r w:rsidRPr="009177F1">
        <w:rPr>
          <w:rFonts w:ascii="KDRS" w:hAnsi="KDRS"/>
          <w:lang w:val="ru-RU"/>
        </w:rPr>
        <w:t>ванье дая, яко велико послушанье от поучения быти множьство людии ст</w:t>
      </w:r>
      <w:r w:rsidRPr="009177F1">
        <w:rPr>
          <w:lang w:val="ru-RU"/>
        </w:rPr>
        <w:t>ѣ</w:t>
      </w:r>
      <w:r w:rsidRPr="009177F1">
        <w:rPr>
          <w:rFonts w:ascii="KDRS" w:hAnsi="KDRS"/>
          <w:lang w:val="ru-RU"/>
        </w:rPr>
        <w:t>кающеся, ни единъ же ихъ от еп</w:t>
      </w:r>
      <w:r w:rsidRPr="009177F1">
        <w:rPr>
          <w:lang w:val="ru-RU"/>
        </w:rPr>
        <w:t>҃</w:t>
      </w:r>
      <w:r w:rsidRPr="009177F1">
        <w:rPr>
          <w:rFonts w:ascii="KDRS" w:hAnsi="KDRS"/>
          <w:lang w:val="ru-RU"/>
        </w:rPr>
        <w:t>спъ и премудраго же ритора преложити (</w:t>
      </w:r>
      <w:r w:rsidRPr="00413D00">
        <w:t>πλ</w:t>
      </w:r>
      <w:r w:rsidRPr="006D7789">
        <w:t>ή</w:t>
      </w:r>
      <w:r w:rsidRPr="00413D00">
        <w:t>θουϛ</w:t>
      </w:r>
      <w:r w:rsidRPr="009177F1">
        <w:rPr>
          <w:lang w:val="ru-RU"/>
        </w:rPr>
        <w:t xml:space="preserve"> </w:t>
      </w:r>
      <w:r w:rsidRPr="00413D00">
        <w:t>ἐπισυντρ</w:t>
      </w:r>
      <w:r w:rsidRPr="006D7789">
        <w:t>έ</w:t>
      </w:r>
      <w:r w:rsidRPr="00413D00">
        <w:t>χοντοϛ</w:t>
      </w:r>
      <w:r w:rsidRPr="009177F1">
        <w:rPr>
          <w:rFonts w:ascii="KDRS" w:hAnsi="KDRS"/>
          <w:lang w:val="ru-RU"/>
        </w:rPr>
        <w:t xml:space="preserve">). Хрон.Г.Амарт., 342. </w:t>
      </w:r>
      <w:r>
        <w:rPr>
          <w:rFonts w:ascii="KDRS" w:hAnsi="KDRS"/>
        </w:rPr>
        <w:t>XIV </w:t>
      </w:r>
      <w:r w:rsidRPr="009177F1">
        <w:rPr>
          <w:rFonts w:ascii="KDRS" w:hAnsi="KDRS"/>
          <w:lang w:val="ru-RU"/>
        </w:rPr>
        <w:t>в.</w:t>
      </w:r>
      <w:r w:rsidRPr="009177F1">
        <w:rPr>
          <w:lang w:val="ru-RU"/>
        </w:rPr>
        <w:t xml:space="preserve"> ~ </w:t>
      </w:r>
      <w:r>
        <w:rPr>
          <w:rFonts w:ascii="KDRS" w:hAnsi="KDRS"/>
        </w:rPr>
        <w:t>XI </w:t>
      </w:r>
      <w:r w:rsidRPr="009177F1">
        <w:rPr>
          <w:rFonts w:ascii="KDRS" w:hAnsi="KDRS"/>
          <w:lang w:val="ru-RU"/>
        </w:rPr>
        <w:t>в. (1399): Наутриа же, свитающи сред</w:t>
      </w:r>
      <w:r w:rsidRPr="009177F1">
        <w:rPr>
          <w:lang w:val="ru-RU"/>
        </w:rPr>
        <w:t>ѣ</w:t>
      </w:r>
      <w:r w:rsidRPr="009177F1">
        <w:rPr>
          <w:rFonts w:ascii="KDRS" w:hAnsi="KDRS"/>
          <w:lang w:val="ru-RU"/>
        </w:rPr>
        <w:t>, ст</w:t>
      </w:r>
      <w:r w:rsidRPr="009177F1">
        <w:rPr>
          <w:lang w:val="ru-RU"/>
        </w:rPr>
        <w:t>ѣ</w:t>
      </w:r>
      <w:r w:rsidRPr="009177F1">
        <w:rPr>
          <w:rFonts w:ascii="KDRS" w:hAnsi="KDRS"/>
          <w:lang w:val="ru-RU"/>
        </w:rPr>
        <w:t xml:space="preserve">кахуться людие всего града, мужи и жены, раби и убозии… старии же и болнии. Рог.лет., 174. </w:t>
      </w:r>
      <w:r>
        <w:rPr>
          <w:rFonts w:ascii="KDRS" w:hAnsi="KDRS"/>
        </w:rPr>
        <w:t>XV </w:t>
      </w:r>
      <w:r w:rsidRPr="009177F1">
        <w:rPr>
          <w:rFonts w:ascii="KDRS" w:hAnsi="KDRS"/>
          <w:lang w:val="ru-RU"/>
        </w:rPr>
        <w:t>в.</w:t>
      </w:r>
      <w:r w:rsidRPr="009177F1">
        <w:rPr>
          <w:lang w:val="ru-RU"/>
        </w:rPr>
        <w:t xml:space="preserve"> </w:t>
      </w:r>
      <w:r w:rsidRPr="009177F1">
        <w:rPr>
          <w:rFonts w:ascii="KDRS" w:hAnsi="KDRS"/>
          <w:lang w:val="ru-RU"/>
        </w:rPr>
        <w:t>Се потопъ приближися. Видите, зв</w:t>
      </w:r>
      <w:r w:rsidRPr="009177F1">
        <w:rPr>
          <w:lang w:val="ru-RU"/>
        </w:rPr>
        <w:t>ѣ</w:t>
      </w:r>
      <w:r w:rsidRPr="009177F1">
        <w:rPr>
          <w:rFonts w:ascii="KDRS" w:hAnsi="KDRS"/>
          <w:lang w:val="ru-RU"/>
        </w:rPr>
        <w:t>рие, духомъ движими, стекаются слоны и велъбуды, отъ Инъдии грядуща, львы и рыси, волцы и медв</w:t>
      </w:r>
      <w:r w:rsidRPr="009177F1">
        <w:rPr>
          <w:lang w:val="ru-RU"/>
        </w:rPr>
        <w:t>ѣ</w:t>
      </w:r>
      <w:r w:rsidRPr="009177F1">
        <w:rPr>
          <w:rFonts w:ascii="KDRS" w:hAnsi="KDRS"/>
          <w:lang w:val="ru-RU"/>
        </w:rPr>
        <w:t>ди со овцами и козами см</w:t>
      </w:r>
      <w:r w:rsidRPr="009177F1">
        <w:rPr>
          <w:lang w:val="ru-RU"/>
        </w:rPr>
        <w:t>ѣ</w:t>
      </w:r>
      <w:r w:rsidRPr="009177F1">
        <w:rPr>
          <w:rFonts w:ascii="KDRS" w:hAnsi="KDRS"/>
          <w:lang w:val="ru-RU"/>
        </w:rPr>
        <w:t>шаны. Ав.Сотв.мира, 678. 1672</w:t>
      </w:r>
      <w:r>
        <w:rPr>
          <w:rFonts w:ascii="KDRS" w:hAnsi="KDRS"/>
        </w:rPr>
        <w:t> </w:t>
      </w:r>
      <w:r w:rsidRPr="009177F1">
        <w:rPr>
          <w:rFonts w:ascii="KDRS" w:hAnsi="KDRS"/>
          <w:lang w:val="ru-RU"/>
        </w:rPr>
        <w:t xml:space="preserve">г. </w:t>
      </w:r>
    </w:p>
    <w:p w14:paraId="3ECE8F3C"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 xml:space="preserve">Сливаться в один поток </w:t>
      </w:r>
      <w:r w:rsidRPr="009177F1">
        <w:rPr>
          <w:rFonts w:ascii="KDRS" w:hAnsi="KDRS"/>
          <w:lang w:val="ru-RU"/>
        </w:rPr>
        <w:t>(</w:t>
      </w:r>
      <w:r w:rsidRPr="009177F1">
        <w:rPr>
          <w:rFonts w:ascii="KDRS" w:hAnsi="KDRS"/>
          <w:i/>
          <w:iCs/>
          <w:lang w:val="ru-RU"/>
        </w:rPr>
        <w:t>о реках</w:t>
      </w:r>
      <w:r w:rsidRPr="009177F1">
        <w:rPr>
          <w:rFonts w:ascii="KDRS" w:hAnsi="KDRS"/>
          <w:lang w:val="ru-RU"/>
        </w:rPr>
        <w:t>)</w:t>
      </w:r>
      <w:r w:rsidRPr="009177F1">
        <w:rPr>
          <w:rFonts w:ascii="KDRS" w:hAnsi="KDRS"/>
          <w:i/>
          <w:iCs/>
          <w:lang w:val="ru-RU"/>
        </w:rPr>
        <w:t xml:space="preserve">. </w:t>
      </w:r>
      <w:r w:rsidRPr="009177F1">
        <w:rPr>
          <w:rFonts w:ascii="KDRS" w:hAnsi="KDRS"/>
          <w:lang w:val="ru-RU"/>
        </w:rPr>
        <w:t>Столной город Гандавумъ, под городом ст</w:t>
      </w:r>
      <w:r w:rsidRPr="009177F1">
        <w:rPr>
          <w:lang w:val="ru-RU"/>
        </w:rPr>
        <w:t>ѣ</w:t>
      </w:r>
      <w:r w:rsidRPr="009177F1">
        <w:rPr>
          <w:rFonts w:ascii="KDRS" w:hAnsi="KDRS"/>
          <w:lang w:val="ru-RU"/>
        </w:rPr>
        <w:t>каются, или сошлись четыре славные р</w:t>
      </w:r>
      <w:r w:rsidRPr="009177F1">
        <w:rPr>
          <w:lang w:val="ru-RU"/>
        </w:rPr>
        <w:t>ѣ</w:t>
      </w:r>
      <w:r w:rsidRPr="009177F1">
        <w:rPr>
          <w:rFonts w:ascii="KDRS" w:hAnsi="KDRS"/>
          <w:lang w:val="ru-RU"/>
        </w:rPr>
        <w:t>ки. Козм., 216. 1670</w:t>
      </w:r>
      <w:r>
        <w:rPr>
          <w:rFonts w:ascii="KDRS" w:hAnsi="KDRS"/>
        </w:rPr>
        <w:t> </w:t>
      </w:r>
      <w:r w:rsidRPr="009177F1">
        <w:rPr>
          <w:rFonts w:ascii="KDRS" w:hAnsi="KDRS"/>
          <w:lang w:val="ru-RU"/>
        </w:rPr>
        <w:t xml:space="preserve">г. </w:t>
      </w:r>
    </w:p>
    <w:p w14:paraId="1559CACA"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3. </w:t>
      </w:r>
      <w:r w:rsidRPr="009177F1">
        <w:rPr>
          <w:rFonts w:ascii="KDRS" w:hAnsi="KDRS"/>
          <w:i/>
          <w:iCs/>
          <w:lang w:val="ru-RU"/>
        </w:rPr>
        <w:t>Стекаться</w:t>
      </w:r>
      <w:r w:rsidRPr="009177F1">
        <w:rPr>
          <w:rFonts w:ascii="KDRS" w:hAnsi="KDRS"/>
          <w:lang w:val="ru-RU"/>
        </w:rPr>
        <w:t>,</w:t>
      </w:r>
      <w:r w:rsidRPr="009177F1">
        <w:rPr>
          <w:rFonts w:ascii="KDRS" w:hAnsi="KDRS"/>
          <w:i/>
          <w:iCs/>
          <w:lang w:val="ru-RU"/>
        </w:rPr>
        <w:t xml:space="preserve"> скапливаться в каком-л. месте </w:t>
      </w:r>
      <w:r w:rsidRPr="009177F1">
        <w:rPr>
          <w:rFonts w:ascii="KDRS" w:hAnsi="KDRS"/>
          <w:lang w:val="ru-RU"/>
        </w:rPr>
        <w:t>(</w:t>
      </w:r>
      <w:r w:rsidRPr="009177F1">
        <w:rPr>
          <w:rFonts w:ascii="KDRS" w:hAnsi="KDRS"/>
          <w:i/>
          <w:iCs/>
          <w:lang w:val="ru-RU"/>
        </w:rPr>
        <w:t>о воде</w:t>
      </w:r>
      <w:r w:rsidRPr="009177F1">
        <w:rPr>
          <w:rFonts w:ascii="KDRS" w:hAnsi="KDRS"/>
          <w:lang w:val="ru-RU"/>
        </w:rPr>
        <w:t>). Воды багнистые и стоящие д</w:t>
      </w:r>
      <w:r w:rsidRPr="009177F1">
        <w:rPr>
          <w:lang w:val="ru-RU"/>
        </w:rPr>
        <w:t>ѣ</w:t>
      </w:r>
      <w:r w:rsidRPr="009177F1">
        <w:rPr>
          <w:rFonts w:ascii="KDRS" w:hAnsi="KDRS"/>
          <w:lang w:val="ru-RU"/>
        </w:rPr>
        <w:t>лаютъ е</w:t>
      </w:r>
      <w:r w:rsidRPr="009177F1">
        <w:rPr>
          <w:lang w:val="ru-RU"/>
        </w:rPr>
        <w:t>ѣ</w:t>
      </w:r>
      <w:r w:rsidRPr="009177F1">
        <w:rPr>
          <w:rFonts w:ascii="KDRS" w:hAnsi="KDRS"/>
          <w:lang w:val="ru-RU"/>
        </w:rPr>
        <w:t xml:space="preserve"> [землю] тучною своею липкостию, наипаче же воды, которые ст</w:t>
      </w:r>
      <w:r w:rsidRPr="009177F1">
        <w:rPr>
          <w:lang w:val="ru-RU"/>
        </w:rPr>
        <w:t>ѣ</w:t>
      </w:r>
      <w:r w:rsidRPr="009177F1">
        <w:rPr>
          <w:rFonts w:ascii="KDRS" w:hAnsi="KDRS"/>
          <w:lang w:val="ru-RU"/>
        </w:rPr>
        <w:t>каются съ дождя теплого, а после съ оного м</w:t>
      </w:r>
      <w:r w:rsidRPr="009177F1">
        <w:rPr>
          <w:lang w:val="ru-RU"/>
        </w:rPr>
        <w:t>ѣ</w:t>
      </w:r>
      <w:r w:rsidRPr="009177F1">
        <w:rPr>
          <w:rFonts w:ascii="KDRS" w:hAnsi="KDRS"/>
          <w:lang w:val="ru-RU"/>
        </w:rPr>
        <w:t>ста выходят на ниву</w:t>
      </w:r>
      <w:r w:rsidRPr="009177F1">
        <w:rPr>
          <w:lang w:val="ru-RU"/>
        </w:rPr>
        <w:t xml:space="preserve"> (</w:t>
      </w:r>
      <w:r>
        <w:t>si</w:t>
      </w:r>
      <w:r w:rsidRPr="009177F1">
        <w:rPr>
          <w:lang w:val="ru-RU"/>
        </w:rPr>
        <w:t>ę ś</w:t>
      </w:r>
      <w:r>
        <w:t>ciekaj</w:t>
      </w:r>
      <w:r w:rsidRPr="009177F1">
        <w:rPr>
          <w:lang w:val="ru-RU"/>
        </w:rPr>
        <w:t>ą)</w:t>
      </w:r>
      <w:r w:rsidRPr="009177F1">
        <w:rPr>
          <w:rFonts w:ascii="KDRS" w:hAnsi="KDRS"/>
          <w:lang w:val="ru-RU"/>
        </w:rPr>
        <w:t xml:space="preserve">. Назиратель, 310. </w:t>
      </w:r>
      <w:r>
        <w:rPr>
          <w:rFonts w:ascii="KDRS" w:hAnsi="KDRS"/>
        </w:rPr>
        <w:t>XVI</w:t>
      </w:r>
      <w:r w:rsidRPr="009177F1">
        <w:rPr>
          <w:rFonts w:ascii="KDRS" w:hAnsi="KDRS"/>
          <w:lang w:val="ru-RU"/>
        </w:rPr>
        <w:t xml:space="preserve"> в. Такъ д</w:t>
      </w:r>
      <w:r w:rsidRPr="009177F1">
        <w:rPr>
          <w:lang w:val="ru-RU"/>
        </w:rPr>
        <w:t>ѣ</w:t>
      </w:r>
      <w:r w:rsidRPr="009177F1">
        <w:rPr>
          <w:rFonts w:ascii="KDRS" w:hAnsi="KDRS"/>
          <w:lang w:val="ru-RU"/>
        </w:rPr>
        <w:t xml:space="preserve">лаютъ гноиники, чтобы тамо вода стекалася </w:t>
      </w:r>
      <w:r w:rsidRPr="009177F1">
        <w:rPr>
          <w:lang w:val="ru-RU"/>
        </w:rPr>
        <w:t>(</w:t>
      </w:r>
      <w:r>
        <w:t>si</w:t>
      </w:r>
      <w:r w:rsidRPr="009177F1">
        <w:rPr>
          <w:lang w:val="ru-RU"/>
        </w:rPr>
        <w:t>ę… ś</w:t>
      </w:r>
      <w:r>
        <w:t>cieka</w:t>
      </w:r>
      <w:r w:rsidRPr="009177F1">
        <w:rPr>
          <w:lang w:val="ru-RU"/>
        </w:rPr>
        <w:t>ł</w:t>
      </w:r>
      <w:r>
        <w:t>a</w:t>
      </w:r>
      <w:r w:rsidRPr="009177F1">
        <w:rPr>
          <w:lang w:val="ru-RU"/>
        </w:rPr>
        <w:t>)</w:t>
      </w:r>
      <w:r w:rsidRPr="009177F1">
        <w:rPr>
          <w:rFonts w:ascii="KDRS" w:hAnsi="KDRS"/>
          <w:lang w:val="ru-RU"/>
        </w:rPr>
        <w:t>. Там же, 297.</w:t>
      </w:r>
    </w:p>
    <w:p w14:paraId="30C560A1"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 xml:space="preserve">СТЕКЛАРЬ, </w:t>
      </w:r>
      <w:r w:rsidRPr="009177F1">
        <w:rPr>
          <w:rFonts w:ascii="KDRS" w:hAnsi="KDRS"/>
          <w:i/>
          <w:iCs/>
          <w:lang w:val="ru-RU"/>
        </w:rPr>
        <w:t>м. Мастер, изготовляющий стекло и изделия из стекла</w:t>
      </w:r>
      <w:r w:rsidRPr="009177F1">
        <w:rPr>
          <w:rFonts w:ascii="KDRS" w:hAnsi="KDRS"/>
          <w:lang w:val="ru-RU"/>
        </w:rPr>
        <w:t>;</w:t>
      </w:r>
      <w:r w:rsidRPr="009177F1">
        <w:rPr>
          <w:rFonts w:ascii="KDRS" w:hAnsi="KDRS"/>
          <w:i/>
          <w:iCs/>
          <w:lang w:val="ru-RU"/>
        </w:rPr>
        <w:t xml:space="preserve"> стеклодув.</w:t>
      </w:r>
      <w:r w:rsidRPr="009177F1">
        <w:rPr>
          <w:rFonts w:ascii="KDRS" w:hAnsi="KDRS"/>
          <w:lang w:val="ru-RU"/>
        </w:rPr>
        <w:t xml:space="preserve"> Гл</w:t>
      </w:r>
      <w:r w:rsidRPr="009177F1">
        <w:rPr>
          <w:lang w:val="ru-RU"/>
        </w:rPr>
        <w:t>҃</w:t>
      </w:r>
      <w:r w:rsidRPr="009177F1">
        <w:rPr>
          <w:rFonts w:ascii="KDRS" w:hAnsi="KDRS"/>
          <w:lang w:val="ru-RU"/>
        </w:rPr>
        <w:t>а же и къ другому</w:t>
      </w:r>
      <w:r w:rsidRPr="009177F1">
        <w:rPr>
          <w:lang w:val="ru-RU"/>
        </w:rPr>
        <w:t xml:space="preserve"> слѣ</w:t>
      </w:r>
      <w:r w:rsidRPr="009177F1">
        <w:rPr>
          <w:rFonts w:ascii="KDRS" w:hAnsi="KDRS"/>
          <w:lang w:val="ru-RU"/>
        </w:rPr>
        <w:t>пцу: Ты ж&lt;е&gt; како осл</w:t>
      </w:r>
      <w:r w:rsidRPr="009177F1">
        <w:rPr>
          <w:lang w:val="ru-RU"/>
        </w:rPr>
        <w:t>ѣ</w:t>
      </w:r>
      <w:r w:rsidRPr="009177F1">
        <w:rPr>
          <w:rFonts w:ascii="KDRS" w:hAnsi="KDRS"/>
          <w:lang w:val="ru-RU"/>
        </w:rPr>
        <w:t>пе? Отв</w:t>
      </w:r>
      <w:r w:rsidRPr="009177F1">
        <w:rPr>
          <w:lang w:val="ru-RU"/>
        </w:rPr>
        <w:t>ѣ</w:t>
      </w:r>
      <w:r w:rsidRPr="009177F1">
        <w:rPr>
          <w:rFonts w:ascii="KDRS" w:hAnsi="KDRS"/>
          <w:lang w:val="ru-RU"/>
        </w:rPr>
        <w:t>щав же и тъ: Стькларь б</w:t>
      </w:r>
      <w:r w:rsidRPr="009177F1">
        <w:rPr>
          <w:lang w:val="ru-RU"/>
        </w:rPr>
        <w:t>ѣ</w:t>
      </w:r>
      <w:r w:rsidRPr="009177F1">
        <w:rPr>
          <w:rFonts w:ascii="KDRS" w:hAnsi="KDRS"/>
          <w:lang w:val="ru-RU"/>
        </w:rPr>
        <w:t>хъ художствомь, и от ярости огнены истекоша очи мои, и бых сл</w:t>
      </w:r>
      <w:r w:rsidRPr="009177F1">
        <w:rPr>
          <w:lang w:val="ru-RU"/>
        </w:rPr>
        <w:t>ѣ</w:t>
      </w:r>
      <w:r w:rsidRPr="009177F1">
        <w:rPr>
          <w:rFonts w:ascii="KDRS" w:hAnsi="KDRS"/>
          <w:lang w:val="ru-RU"/>
        </w:rPr>
        <w:t xml:space="preserve">пъ. (Патерик Скит.) ВМЧ, Дек. 31, 2826. </w:t>
      </w:r>
      <w:r>
        <w:rPr>
          <w:rFonts w:ascii="KDRS" w:hAnsi="KDRS"/>
        </w:rPr>
        <w:t>XVI</w:t>
      </w:r>
      <w:r w:rsidRPr="009177F1">
        <w:rPr>
          <w:rFonts w:ascii="KDRS" w:hAnsi="KDRS"/>
          <w:lang w:val="ru-RU"/>
        </w:rPr>
        <w:t xml:space="preserve"> в. ~ </w:t>
      </w:r>
      <w:r>
        <w:rPr>
          <w:rFonts w:ascii="KDRS" w:hAnsi="KDRS"/>
        </w:rPr>
        <w:t>XIV</w:t>
      </w:r>
      <w:r w:rsidRPr="009177F1">
        <w:rPr>
          <w:rFonts w:ascii="KDRS" w:hAnsi="KDRS"/>
          <w:lang w:val="ru-RU"/>
        </w:rPr>
        <w:t xml:space="preserve"> в. </w:t>
      </w:r>
    </w:p>
    <w:p w14:paraId="1F18D1A3"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 xml:space="preserve">СТЕКЛО </w:t>
      </w:r>
      <w:r w:rsidRPr="009177F1">
        <w:rPr>
          <w:rFonts w:ascii="KDRS" w:hAnsi="KDRS"/>
          <w:lang w:val="ru-RU"/>
        </w:rPr>
        <w:t>и</w:t>
      </w:r>
      <w:r w:rsidRPr="009177F1">
        <w:rPr>
          <w:rFonts w:ascii="KDRS" w:hAnsi="KDRS"/>
          <w:b/>
          <w:bCs/>
          <w:lang w:val="ru-RU"/>
        </w:rPr>
        <w:t xml:space="preserve"> СТКЛО</w:t>
      </w:r>
      <w:r w:rsidRPr="009177F1">
        <w:rPr>
          <w:rFonts w:ascii="KDRS" w:hAnsi="KDRS"/>
          <w:lang w:val="ru-RU"/>
        </w:rPr>
        <w:t xml:space="preserve">, </w:t>
      </w:r>
      <w:r w:rsidRPr="009177F1">
        <w:rPr>
          <w:rFonts w:ascii="KDRS" w:hAnsi="KDRS"/>
          <w:i/>
          <w:iCs/>
          <w:lang w:val="ru-RU"/>
        </w:rPr>
        <w:t xml:space="preserve">с. </w:t>
      </w:r>
      <w:r w:rsidRPr="009177F1">
        <w:rPr>
          <w:rFonts w:ascii="KDRS" w:hAnsi="KDRS"/>
          <w:lang w:val="ru-RU"/>
        </w:rPr>
        <w:t xml:space="preserve">1. </w:t>
      </w:r>
      <w:r w:rsidRPr="009177F1">
        <w:rPr>
          <w:rFonts w:ascii="KDRS" w:hAnsi="KDRS"/>
          <w:i/>
          <w:iCs/>
          <w:lang w:val="ru-RU"/>
        </w:rPr>
        <w:t>Стекло</w:t>
      </w:r>
      <w:r w:rsidRPr="009177F1">
        <w:rPr>
          <w:rFonts w:ascii="KDRS" w:hAnsi="KDRS"/>
          <w:lang w:val="ru-RU"/>
        </w:rPr>
        <w:t>. И вид</w:t>
      </w:r>
      <w:r w:rsidRPr="009177F1">
        <w:rPr>
          <w:lang w:val="ru-RU"/>
        </w:rPr>
        <w:t>ѣ</w:t>
      </w:r>
      <w:r w:rsidRPr="009177F1">
        <w:rPr>
          <w:rFonts w:ascii="KDRS" w:hAnsi="KDRS"/>
          <w:lang w:val="ru-RU"/>
        </w:rPr>
        <w:t>хъ градъ Иерусалимъ, имушть славу отъ Ба</w:t>
      </w:r>
      <w:r w:rsidRPr="009177F1">
        <w:rPr>
          <w:lang w:val="ru-RU"/>
        </w:rPr>
        <w:t>҃</w:t>
      </w:r>
      <w:r w:rsidRPr="009177F1">
        <w:rPr>
          <w:rFonts w:ascii="KDRS" w:hAnsi="KDRS"/>
          <w:lang w:val="ru-RU"/>
        </w:rPr>
        <w:t>, и основания ст</w:t>
      </w:r>
      <w:r w:rsidRPr="009177F1">
        <w:rPr>
          <w:lang w:val="ru-RU"/>
        </w:rPr>
        <w:t>ѣ</w:t>
      </w:r>
      <w:r w:rsidRPr="009177F1">
        <w:rPr>
          <w:rFonts w:ascii="KDRS" w:hAnsi="KDRS"/>
          <w:lang w:val="ru-RU"/>
        </w:rPr>
        <w:t>намъ его камениемь чьстьныимь украшена, и стьгны златомь чистьмь, акы стьклъмь бл</w:t>
      </w:r>
      <w:r w:rsidRPr="009177F1">
        <w:rPr>
          <w:lang w:val="ru-RU"/>
        </w:rPr>
        <w:t>ѣ</w:t>
      </w:r>
      <w:r w:rsidRPr="009177F1">
        <w:rPr>
          <w:rFonts w:ascii="KDRS" w:hAnsi="KDRS"/>
          <w:lang w:val="ru-RU"/>
        </w:rPr>
        <w:t>штьномь (</w:t>
      </w:r>
      <w:r w:rsidRPr="006D7789">
        <w:t>ὡ</w:t>
      </w:r>
      <w:r w:rsidRPr="00413D00">
        <w:t>ϛ</w:t>
      </w:r>
      <w:r w:rsidRPr="009177F1">
        <w:rPr>
          <w:lang w:val="ru-RU"/>
        </w:rPr>
        <w:t xml:space="preserve"> </w:t>
      </w:r>
      <w:r w:rsidRPr="006D7789">
        <w:t>ὕ</w:t>
      </w:r>
      <w:r w:rsidRPr="00413D00">
        <w:t>ελοϛ</w:t>
      </w:r>
      <w:r w:rsidRPr="009177F1">
        <w:rPr>
          <w:rFonts w:ascii="KDRS" w:hAnsi="KDRS"/>
          <w:lang w:val="ru-RU"/>
        </w:rPr>
        <w:t>). Изб.Св. 1073 г.</w:t>
      </w:r>
      <w:r w:rsidRPr="009177F1">
        <w:rPr>
          <w:rFonts w:ascii="KDRS" w:hAnsi="KDRS"/>
          <w:vertAlign w:val="superscript"/>
          <w:lang w:val="ru-RU"/>
        </w:rPr>
        <w:t>2</w:t>
      </w:r>
      <w:r w:rsidRPr="009177F1">
        <w:rPr>
          <w:rFonts w:ascii="KDRS" w:hAnsi="KDRS"/>
          <w:lang w:val="ru-RU"/>
        </w:rPr>
        <w:t>, 621. И б</w:t>
      </w:r>
      <w:r w:rsidRPr="009177F1">
        <w:rPr>
          <w:lang w:val="ru-RU"/>
        </w:rPr>
        <w:t>ѣ</w:t>
      </w:r>
      <w:r w:rsidRPr="009177F1">
        <w:rPr>
          <w:rFonts w:ascii="KDRS" w:hAnsi="KDRS"/>
          <w:lang w:val="ru-RU"/>
        </w:rPr>
        <w:t xml:space="preserve"> създание ст</w:t>
      </w:r>
      <w:r w:rsidRPr="009177F1">
        <w:rPr>
          <w:lang w:val="ru-RU"/>
        </w:rPr>
        <w:t>ѣ</w:t>
      </w:r>
      <w:r w:rsidRPr="009177F1">
        <w:rPr>
          <w:rFonts w:ascii="KDRS" w:hAnsi="KDRS"/>
          <w:lang w:val="ru-RU"/>
        </w:rPr>
        <w:t>ны его иаспь и град злат&lt;о&gt; чс</w:t>
      </w:r>
      <w:r w:rsidRPr="009177F1">
        <w:rPr>
          <w:lang w:val="ru-RU"/>
        </w:rPr>
        <w:t>҃</w:t>
      </w:r>
      <w:r w:rsidRPr="009177F1">
        <w:rPr>
          <w:rFonts w:ascii="KDRS" w:hAnsi="KDRS"/>
          <w:lang w:val="ru-RU"/>
        </w:rPr>
        <w:t xml:space="preserve">то, подобно къ стьклу </w:t>
      </w:r>
      <w:r w:rsidRPr="009177F1">
        <w:rPr>
          <w:rFonts w:ascii="KDRS" w:hAnsi="KDRS"/>
          <w:lang w:val="ru-RU"/>
        </w:rPr>
        <w:lastRenderedPageBreak/>
        <w:t>чс</w:t>
      </w:r>
      <w:r w:rsidRPr="009177F1">
        <w:rPr>
          <w:lang w:val="ru-RU"/>
        </w:rPr>
        <w:t>҃</w:t>
      </w:r>
      <w:r w:rsidRPr="009177F1">
        <w:rPr>
          <w:rFonts w:ascii="KDRS" w:hAnsi="KDRS"/>
          <w:lang w:val="ru-RU"/>
        </w:rPr>
        <w:t xml:space="preserve">ту (Апок. </w:t>
      </w:r>
      <w:r>
        <w:rPr>
          <w:rFonts w:ascii="KDRS" w:hAnsi="KDRS"/>
        </w:rPr>
        <w:t>XXI</w:t>
      </w:r>
      <w:r w:rsidRPr="009177F1">
        <w:rPr>
          <w:rFonts w:ascii="KDRS" w:hAnsi="KDRS"/>
          <w:lang w:val="ru-RU"/>
        </w:rPr>
        <w:t xml:space="preserve">, 18: </w:t>
      </w:r>
      <w:r w:rsidRPr="006D7789">
        <w:t>ὑ</w:t>
      </w:r>
      <w:r w:rsidRPr="00413D00">
        <w:t>άλ</w:t>
      </w:r>
      <w:r w:rsidRPr="00F028A8">
        <w:t>ῳ</w:t>
      </w:r>
      <w:r w:rsidRPr="009177F1">
        <w:rPr>
          <w:rFonts w:ascii="KDRS" w:hAnsi="KDRS"/>
          <w:lang w:val="ru-RU"/>
        </w:rPr>
        <w:t xml:space="preserve">). Апокал., 100. </w:t>
      </w:r>
      <w:r>
        <w:rPr>
          <w:rFonts w:ascii="KDRS" w:hAnsi="KDRS"/>
        </w:rPr>
        <w:t>XIII </w:t>
      </w:r>
      <w:r w:rsidRPr="009177F1">
        <w:rPr>
          <w:rFonts w:ascii="KDRS" w:hAnsi="KDRS"/>
          <w:lang w:val="ru-RU"/>
        </w:rPr>
        <w:t>в. (1259): Окъна ·</w:t>
      </w:r>
      <w:r w:rsidRPr="009177F1">
        <w:rPr>
          <w:lang w:val="ru-RU"/>
        </w:rPr>
        <w:t>҃</w:t>
      </w:r>
      <w:r w:rsidRPr="009177F1">
        <w:rPr>
          <w:rFonts w:ascii="KDRS" w:hAnsi="KDRS"/>
          <w:lang w:val="ru-RU"/>
        </w:rPr>
        <w:t>г· украшена стеклы римьскими. Ипат.лет., 843.</w:t>
      </w:r>
      <w:r w:rsidRPr="009177F1">
        <w:rPr>
          <w:lang w:val="ru-RU"/>
        </w:rPr>
        <w:t xml:space="preserve"> </w:t>
      </w:r>
      <w:r w:rsidRPr="009177F1">
        <w:rPr>
          <w:rFonts w:ascii="KDRS" w:hAnsi="KDRS"/>
          <w:lang w:val="ru-RU"/>
        </w:rPr>
        <w:t>Ок. 1425</w:t>
      </w:r>
      <w:r>
        <w:rPr>
          <w:rFonts w:ascii="KDRS" w:hAnsi="KDRS"/>
        </w:rPr>
        <w:t> </w:t>
      </w:r>
      <w:r w:rsidRPr="009177F1">
        <w:rPr>
          <w:rFonts w:ascii="KDRS" w:hAnsi="KDRS"/>
          <w:lang w:val="ru-RU"/>
        </w:rPr>
        <w:t>г. Возсиявшу</w:t>
      </w:r>
      <w:r w:rsidRPr="009177F1">
        <w:rPr>
          <w:lang w:val="ru-RU"/>
        </w:rPr>
        <w:t xml:space="preserve"> </w:t>
      </w:r>
      <w:r w:rsidRPr="009177F1">
        <w:rPr>
          <w:rFonts w:ascii="KDRS" w:hAnsi="KDRS"/>
          <w:lang w:val="ru-RU"/>
        </w:rPr>
        <w:t>сл</w:t>
      </w:r>
      <w:r w:rsidRPr="009177F1">
        <w:rPr>
          <w:lang w:val="ru-RU"/>
        </w:rPr>
        <w:t>҃</w:t>
      </w:r>
      <w:r w:rsidRPr="009177F1">
        <w:rPr>
          <w:rFonts w:ascii="KDRS" w:hAnsi="KDRS"/>
          <w:lang w:val="ru-RU"/>
        </w:rPr>
        <w:t>нцу, лучи его проходятъ сткло и входятъ весь домъ просв</w:t>
      </w:r>
      <w:r w:rsidRPr="009177F1">
        <w:rPr>
          <w:lang w:val="ru-RU"/>
        </w:rPr>
        <w:t>ѣ</w:t>
      </w:r>
      <w:r w:rsidRPr="009177F1">
        <w:rPr>
          <w:rFonts w:ascii="KDRS" w:hAnsi="KDRS"/>
          <w:lang w:val="ru-RU"/>
        </w:rPr>
        <w:t>щающыя</w:t>
      </w:r>
      <w:r w:rsidRPr="009177F1">
        <w:rPr>
          <w:lang w:val="ru-RU"/>
        </w:rPr>
        <w:t xml:space="preserve"> (</w:t>
      </w:r>
      <w:r w:rsidRPr="00413D00">
        <w:t>τ</w:t>
      </w:r>
      <w:r w:rsidRPr="006D7789">
        <w:t>ὸ</w:t>
      </w:r>
      <w:r w:rsidRPr="00413D00">
        <w:t>ν</w:t>
      </w:r>
      <w:r w:rsidRPr="009177F1">
        <w:rPr>
          <w:lang w:val="ru-RU"/>
        </w:rPr>
        <w:t xml:space="preserve"> </w:t>
      </w:r>
      <w:r w:rsidRPr="006D7789">
        <w:t>ὕ</w:t>
      </w:r>
      <w:r w:rsidRPr="00413D00">
        <w:t>ελον</w:t>
      </w:r>
      <w:r w:rsidRPr="009177F1">
        <w:rPr>
          <w:lang w:val="ru-RU"/>
        </w:rPr>
        <w:t xml:space="preserve">). </w:t>
      </w:r>
      <w:r w:rsidRPr="009177F1">
        <w:rPr>
          <w:rFonts w:ascii="KDRS" w:hAnsi="KDRS"/>
          <w:lang w:val="ru-RU"/>
        </w:rPr>
        <w:t xml:space="preserve">Скрижаль, </w:t>
      </w:r>
      <w:r>
        <w:rPr>
          <w:rFonts w:ascii="KDRS" w:hAnsi="KDRS"/>
        </w:rPr>
        <w:t>V</w:t>
      </w:r>
      <w:r w:rsidRPr="009177F1">
        <w:rPr>
          <w:rFonts w:ascii="KDRS" w:hAnsi="KDRS"/>
          <w:lang w:val="ru-RU"/>
        </w:rPr>
        <w:t>, 183. 1656 г. Стекла пишутся по русскии, а по латынскии фитронъ, а живутъ в очках и в окончинахъ. Ино взяти стекло б</w:t>
      </w:r>
      <w:r w:rsidRPr="009177F1">
        <w:rPr>
          <w:lang w:val="ru-RU"/>
        </w:rPr>
        <w:t>ѣ</w:t>
      </w:r>
      <w:r w:rsidRPr="009177F1">
        <w:rPr>
          <w:rFonts w:ascii="KDRS" w:hAnsi="KDRS"/>
          <w:lang w:val="ru-RU"/>
        </w:rPr>
        <w:t>лое и чистое, св</w:t>
      </w:r>
      <w:r w:rsidRPr="009177F1">
        <w:rPr>
          <w:lang w:val="ru-RU"/>
        </w:rPr>
        <w:t>ѣ</w:t>
      </w:r>
      <w:r w:rsidRPr="009177F1">
        <w:rPr>
          <w:rFonts w:ascii="KDRS" w:hAnsi="KDRS"/>
          <w:lang w:val="ru-RU"/>
        </w:rPr>
        <w:t>тлое и толчи м</w:t>
      </w:r>
      <w:r w:rsidRPr="009177F1">
        <w:rPr>
          <w:lang w:val="ru-RU"/>
        </w:rPr>
        <w:t>ѣ</w:t>
      </w:r>
      <w:r w:rsidRPr="009177F1">
        <w:rPr>
          <w:rFonts w:ascii="KDRS" w:hAnsi="KDRS"/>
          <w:lang w:val="ru-RU"/>
        </w:rPr>
        <w:t>лко и с</w:t>
      </w:r>
      <w:r w:rsidRPr="009177F1">
        <w:rPr>
          <w:lang w:val="ru-RU"/>
        </w:rPr>
        <w:t>ѣ</w:t>
      </w:r>
      <w:r w:rsidRPr="009177F1">
        <w:rPr>
          <w:rFonts w:ascii="KDRS" w:hAnsi="KDRS"/>
          <w:lang w:val="ru-RU"/>
        </w:rPr>
        <w:t>яти и пити, у кого камень в пояс</w:t>
      </w:r>
      <w:r w:rsidRPr="009177F1">
        <w:rPr>
          <w:lang w:val="ru-RU"/>
        </w:rPr>
        <w:t>ѣ</w:t>
      </w:r>
      <w:r w:rsidRPr="009177F1">
        <w:rPr>
          <w:rFonts w:ascii="KDRS" w:hAnsi="KDRS"/>
          <w:lang w:val="ru-RU"/>
        </w:rPr>
        <w:t>, а пити с вином б</w:t>
      </w:r>
      <w:r w:rsidRPr="009177F1">
        <w:rPr>
          <w:lang w:val="ru-RU"/>
        </w:rPr>
        <w:t>ѣ</w:t>
      </w:r>
      <w:r w:rsidRPr="009177F1">
        <w:rPr>
          <w:rFonts w:ascii="KDRS" w:hAnsi="KDRS"/>
          <w:lang w:val="ru-RU"/>
        </w:rPr>
        <w:t xml:space="preserve">лым. Травник, 124. </w:t>
      </w:r>
      <w:r>
        <w:rPr>
          <w:rFonts w:ascii="KDRS" w:hAnsi="KDRS"/>
        </w:rPr>
        <w:t>XVII </w:t>
      </w:r>
      <w:r w:rsidRPr="009177F1">
        <w:rPr>
          <w:rFonts w:ascii="KDRS" w:hAnsi="KDRS"/>
          <w:lang w:val="ru-RU"/>
        </w:rPr>
        <w:t xml:space="preserve">в. – </w:t>
      </w:r>
      <w:r w:rsidRPr="009177F1">
        <w:rPr>
          <w:rFonts w:ascii="KDRS" w:hAnsi="KDRS"/>
          <w:sz w:val="22"/>
          <w:szCs w:val="22"/>
          <w:lang w:val="ru-RU"/>
        </w:rPr>
        <w:t>Собир</w:t>
      </w:r>
      <w:r w:rsidRPr="009177F1">
        <w:rPr>
          <w:rFonts w:ascii="KDRS" w:hAnsi="KDRS"/>
          <w:i/>
          <w:iCs/>
          <w:lang w:val="ru-RU"/>
        </w:rPr>
        <w:t>.</w:t>
      </w:r>
      <w:r w:rsidRPr="009177F1">
        <w:rPr>
          <w:rFonts w:ascii="KDRS" w:hAnsi="KDRS"/>
          <w:lang w:val="ru-RU"/>
        </w:rPr>
        <w:t xml:space="preserve"> Немецкого оконичного стекла сундукъ, семнатцать свясковъ, дано дн</w:t>
      </w:r>
      <w:r w:rsidRPr="009177F1">
        <w:rPr>
          <w:lang w:val="ru-RU"/>
        </w:rPr>
        <w:t>҃</w:t>
      </w:r>
      <w:r w:rsidRPr="009177F1">
        <w:rPr>
          <w:rFonts w:ascii="KDRS" w:hAnsi="KDRS"/>
          <w:lang w:val="ru-RU"/>
        </w:rPr>
        <w:t xml:space="preserve">гъ три рубли. Кн.Ивер.м. </w:t>
      </w:r>
      <w:r>
        <w:rPr>
          <w:rFonts w:ascii="KDRS" w:hAnsi="KDRS"/>
        </w:rPr>
        <w:t>I</w:t>
      </w:r>
      <w:r w:rsidRPr="009177F1">
        <w:rPr>
          <w:rFonts w:ascii="KDRS" w:hAnsi="KDRS"/>
          <w:lang w:val="ru-RU"/>
        </w:rPr>
        <w:t xml:space="preserve">, 64 об. 1666 г. – </w:t>
      </w:r>
      <w:r w:rsidRPr="009177F1">
        <w:rPr>
          <w:rFonts w:ascii="KDRS" w:hAnsi="KDRS"/>
          <w:i/>
          <w:iCs/>
          <w:lang w:val="ru-RU"/>
        </w:rPr>
        <w:t>Об увеличительном стекле.</w:t>
      </w:r>
      <w:r w:rsidRPr="009177F1">
        <w:rPr>
          <w:rFonts w:ascii="KDRS" w:hAnsi="KDRS"/>
          <w:lang w:val="ru-RU"/>
        </w:rPr>
        <w:t xml:space="preserve"> (1204): Цр</w:t>
      </w:r>
      <w:r w:rsidRPr="009177F1">
        <w:rPr>
          <w:lang w:val="ru-RU"/>
        </w:rPr>
        <w:t>҃</w:t>
      </w:r>
      <w:r w:rsidRPr="009177F1">
        <w:rPr>
          <w:rFonts w:ascii="KDRS" w:hAnsi="KDRS"/>
          <w:lang w:val="ru-RU"/>
        </w:rPr>
        <w:t>ь ж&lt;е&gt;, не хотя его убити, повел</w:t>
      </w:r>
      <w:r w:rsidRPr="009177F1">
        <w:rPr>
          <w:lang w:val="ru-RU"/>
        </w:rPr>
        <w:t>ѣ</w:t>
      </w:r>
      <w:r w:rsidRPr="009177F1">
        <w:rPr>
          <w:rFonts w:ascii="KDRS" w:hAnsi="KDRS"/>
          <w:lang w:val="ru-RU"/>
        </w:rPr>
        <w:t xml:space="preserve"> очи ему сл</w:t>
      </w:r>
      <w:r w:rsidRPr="009177F1">
        <w:rPr>
          <w:lang w:val="ru-RU"/>
        </w:rPr>
        <w:t>ѣ</w:t>
      </w:r>
      <w:r w:rsidRPr="009177F1">
        <w:rPr>
          <w:rFonts w:ascii="KDRS" w:hAnsi="KDRS"/>
          <w:lang w:val="ru-RU"/>
        </w:rPr>
        <w:t>пити стькломь, и быс&lt;та&gt; очи ему яко неврежен</w:t>
      </w:r>
      <w:r w:rsidRPr="009177F1">
        <w:rPr>
          <w:lang w:val="ru-RU"/>
        </w:rPr>
        <w:t>ѣ</w:t>
      </w:r>
      <w:r w:rsidRPr="009177F1">
        <w:rPr>
          <w:rFonts w:ascii="KDRS" w:hAnsi="KDRS"/>
          <w:lang w:val="ru-RU"/>
        </w:rPr>
        <w:t xml:space="preserve">, нъ не видяше ничегоже. Новг.харат.лет., 148. </w:t>
      </w:r>
      <w:r>
        <w:rPr>
          <w:rFonts w:ascii="KDRS" w:hAnsi="KDRS"/>
        </w:rPr>
        <w:t>XIII</w:t>
      </w:r>
      <w:r w:rsidRPr="009177F1">
        <w:rPr>
          <w:rFonts w:ascii="KDRS" w:hAnsi="KDRS"/>
          <w:lang w:val="ru-RU"/>
        </w:rPr>
        <w:t xml:space="preserve"> в. </w:t>
      </w:r>
    </w:p>
    <w:p w14:paraId="162F2931"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sz w:val="22"/>
          <w:szCs w:val="22"/>
          <w:lang w:val="ru-RU"/>
        </w:rPr>
        <w:t>Мн</w:t>
      </w:r>
      <w:r w:rsidRPr="009177F1">
        <w:rPr>
          <w:rFonts w:ascii="KDRS" w:hAnsi="KDRS"/>
          <w:lang w:val="ru-RU"/>
        </w:rPr>
        <w:t xml:space="preserve">. </w:t>
      </w:r>
      <w:r w:rsidRPr="009177F1">
        <w:rPr>
          <w:rFonts w:ascii="KDRS" w:hAnsi="KDRS"/>
          <w:i/>
          <w:iCs/>
          <w:lang w:val="ru-RU"/>
        </w:rPr>
        <w:t>Очки</w:t>
      </w:r>
      <w:r w:rsidRPr="009177F1">
        <w:rPr>
          <w:rFonts w:ascii="KDRS" w:hAnsi="KDRS"/>
          <w:lang w:val="ru-RU"/>
        </w:rPr>
        <w:t>. Да послалъ я съ казначеемъ со Иосифомъ четвера стеклы: къ однемъ стекламъ оботки сд</w:t>
      </w:r>
      <w:r w:rsidRPr="009177F1">
        <w:rPr>
          <w:lang w:val="ru-RU"/>
        </w:rPr>
        <w:t>ѣ</w:t>
      </w:r>
      <w:r w:rsidRPr="009177F1">
        <w:rPr>
          <w:rFonts w:ascii="KDRS" w:hAnsi="KDRS"/>
          <w:lang w:val="ru-RU"/>
        </w:rPr>
        <w:t xml:space="preserve">лать, а къ троимъ стекламъ стекла прибрать. Д.Шакловит. </w:t>
      </w:r>
      <w:r>
        <w:rPr>
          <w:rFonts w:ascii="KDRS" w:hAnsi="KDRS"/>
        </w:rPr>
        <w:t>II</w:t>
      </w:r>
      <w:r w:rsidRPr="009177F1">
        <w:rPr>
          <w:rFonts w:ascii="KDRS" w:hAnsi="KDRS"/>
          <w:lang w:val="ru-RU"/>
        </w:rPr>
        <w:t>, 80–81. 1689</w:t>
      </w:r>
      <w:r>
        <w:rPr>
          <w:rFonts w:ascii="KDRS" w:hAnsi="KDRS"/>
        </w:rPr>
        <w:t> </w:t>
      </w:r>
      <w:r w:rsidRPr="009177F1">
        <w:rPr>
          <w:rFonts w:ascii="KDRS" w:hAnsi="KDRS"/>
          <w:lang w:val="ru-RU"/>
        </w:rPr>
        <w:t xml:space="preserve">г. </w:t>
      </w:r>
    </w:p>
    <w:p w14:paraId="2A4C0183" w14:textId="3B9C214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Кристалл</w:t>
      </w:r>
      <w:r w:rsidRPr="009177F1">
        <w:rPr>
          <w:rFonts w:ascii="KDRS" w:hAnsi="KDRS"/>
          <w:lang w:val="ru-RU"/>
        </w:rPr>
        <w:t>. Не равно будеть ея злато, и стлъкло [так!] и изм</w:t>
      </w:r>
      <w:r w:rsidRPr="009177F1">
        <w:rPr>
          <w:lang w:val="ru-RU"/>
        </w:rPr>
        <w:t>ѣ</w:t>
      </w:r>
      <w:r w:rsidRPr="009177F1">
        <w:rPr>
          <w:rFonts w:ascii="KDRS" w:hAnsi="KDRS"/>
          <w:lang w:val="ru-RU"/>
        </w:rPr>
        <w:t>нени ея съсуди злати (</w:t>
      </w:r>
      <w:r w:rsidR="005C636B">
        <w:rPr>
          <w:lang w:val="el-GR"/>
        </w:rPr>
        <w:t>χ</w:t>
      </w:r>
      <w:r w:rsidRPr="00413D00">
        <w:t>ρ</w:t>
      </w:r>
      <w:r w:rsidR="005C636B">
        <w:rPr>
          <w:lang w:val="el-GR"/>
        </w:rPr>
        <w:t>υ</w:t>
      </w:r>
      <w:r w:rsidRPr="00413D00">
        <w:t>σ</w:t>
      </w:r>
      <w:r w:rsidRPr="006D7789">
        <w:t>ί</w:t>
      </w:r>
      <w:r w:rsidRPr="00413D00">
        <w:t>ον</w:t>
      </w:r>
      <w:r w:rsidRPr="009177F1">
        <w:rPr>
          <w:lang w:val="ru-RU"/>
        </w:rPr>
        <w:t xml:space="preserve"> </w:t>
      </w:r>
      <w:r w:rsidRPr="00413D00">
        <w:t>κα</w:t>
      </w:r>
      <w:r w:rsidRPr="006D7789">
        <w:t>ὶ</w:t>
      </w:r>
      <w:r w:rsidRPr="009177F1">
        <w:rPr>
          <w:lang w:val="ru-RU"/>
        </w:rPr>
        <w:t xml:space="preserve"> </w:t>
      </w:r>
      <w:r w:rsidRPr="006D7789">
        <w:t>ὕ</w:t>
      </w:r>
      <w:r w:rsidRPr="00413D00">
        <w:t>αλο</w:t>
      </w:r>
      <w:r w:rsidR="00EB6751">
        <w:rPr>
          <w:lang w:val="el-GR"/>
        </w:rPr>
        <w:t>ς</w:t>
      </w:r>
      <w:r w:rsidRPr="009177F1">
        <w:rPr>
          <w:rFonts w:ascii="KDRS" w:hAnsi="KDRS"/>
          <w:lang w:val="ru-RU"/>
        </w:rPr>
        <w:t>). (Иов.</w:t>
      </w:r>
      <w:r w:rsidRPr="009177F1">
        <w:rPr>
          <w:lang w:val="ru-RU"/>
        </w:rPr>
        <w:t xml:space="preserve"> </w:t>
      </w:r>
      <w:r>
        <w:rPr>
          <w:rFonts w:ascii="KDRS" w:hAnsi="KDRS"/>
        </w:rPr>
        <w:t>XXVIII</w:t>
      </w:r>
      <w:r w:rsidRPr="009177F1">
        <w:rPr>
          <w:rFonts w:ascii="KDRS" w:hAnsi="KDRS"/>
          <w:lang w:val="ru-RU"/>
        </w:rPr>
        <w:t>, 17) Библ.Генн. 1499 г. И подобие надъ главою животъ т</w:t>
      </w:r>
      <w:r w:rsidRPr="009177F1">
        <w:rPr>
          <w:lang w:val="ru-RU"/>
        </w:rPr>
        <w:t>ѣ</w:t>
      </w:r>
      <w:r w:rsidRPr="009177F1">
        <w:rPr>
          <w:rFonts w:ascii="KDRS" w:hAnsi="KDRS"/>
          <w:lang w:val="ru-RU"/>
        </w:rPr>
        <w:t xml:space="preserve">хъ, яко и възоръ стькла страшна прострутъ над главою ихъ съвыше </w:t>
      </w:r>
      <w:r w:rsidRPr="009177F1">
        <w:rPr>
          <w:lang w:val="ru-RU"/>
        </w:rPr>
        <w:t>(</w:t>
      </w:r>
      <w:r w:rsidRPr="006D7789">
        <w:t>ὅ</w:t>
      </w:r>
      <w:r w:rsidRPr="00413D00">
        <w:t>ρασιϛ</w:t>
      </w:r>
      <w:r w:rsidRPr="009177F1">
        <w:rPr>
          <w:lang w:val="ru-RU"/>
        </w:rPr>
        <w:t xml:space="preserve"> </w:t>
      </w:r>
      <w:r w:rsidRPr="00413D00">
        <w:t>κρυστάλλου</w:t>
      </w:r>
      <w:r w:rsidRPr="009177F1">
        <w:rPr>
          <w:lang w:val="ru-RU"/>
        </w:rPr>
        <w:t>).</w:t>
      </w:r>
      <w:r w:rsidRPr="009177F1">
        <w:rPr>
          <w:rFonts w:ascii="KDRS" w:hAnsi="KDRS"/>
          <w:lang w:val="ru-RU"/>
        </w:rPr>
        <w:t xml:space="preserve"> (Иезек. </w:t>
      </w:r>
      <w:r>
        <w:rPr>
          <w:rFonts w:ascii="KDRS" w:hAnsi="KDRS"/>
        </w:rPr>
        <w:t>I</w:t>
      </w:r>
      <w:r w:rsidRPr="009177F1">
        <w:rPr>
          <w:rFonts w:ascii="KDRS" w:hAnsi="KDRS"/>
          <w:lang w:val="ru-RU"/>
        </w:rPr>
        <w:t>, 22) Кн.прор., 173</w:t>
      </w:r>
      <w:r>
        <w:rPr>
          <w:rFonts w:ascii="KDRS" w:hAnsi="KDRS"/>
        </w:rPr>
        <w:t> </w:t>
      </w:r>
      <w:r w:rsidRPr="009177F1">
        <w:rPr>
          <w:rFonts w:ascii="KDRS" w:hAnsi="KDRS"/>
          <w:lang w:val="ru-RU"/>
        </w:rPr>
        <w:t xml:space="preserve">об. </w:t>
      </w:r>
      <w:r>
        <w:rPr>
          <w:rFonts w:ascii="KDRS" w:hAnsi="KDRS"/>
        </w:rPr>
        <w:t>XV</w:t>
      </w:r>
      <w:r w:rsidRPr="009177F1">
        <w:rPr>
          <w:rFonts w:ascii="KDRS" w:hAnsi="KDRS"/>
          <w:lang w:val="ru-RU"/>
        </w:rPr>
        <w:t>–</w:t>
      </w:r>
      <w:r>
        <w:rPr>
          <w:rFonts w:ascii="KDRS" w:hAnsi="KDRS"/>
        </w:rPr>
        <w:t>XVI </w:t>
      </w:r>
      <w:r w:rsidRPr="009177F1">
        <w:rPr>
          <w:rFonts w:ascii="KDRS" w:hAnsi="KDRS"/>
          <w:lang w:val="ru-RU"/>
        </w:rPr>
        <w:t>вв.</w:t>
      </w:r>
    </w:p>
    <w:p w14:paraId="40E2C7B8"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iCs/>
          <w:lang w:val="ru-RU"/>
        </w:rPr>
        <w:t>Стеклянный сосуд</w:t>
      </w:r>
      <w:r w:rsidRPr="009177F1">
        <w:rPr>
          <w:rFonts w:ascii="KDRS" w:hAnsi="KDRS"/>
          <w:lang w:val="ru-RU"/>
        </w:rPr>
        <w:t>. Достоить ли</w:t>
      </w:r>
      <w:r w:rsidRPr="009177F1">
        <w:rPr>
          <w:lang w:val="ru-RU"/>
        </w:rPr>
        <w:t>,</w:t>
      </w:r>
      <w:r w:rsidRPr="009177F1">
        <w:rPr>
          <w:rFonts w:ascii="KDRS" w:hAnsi="KDRS"/>
          <w:lang w:val="ru-RU"/>
        </w:rPr>
        <w:t xml:space="preserve"> рече, глиньну съсуду молитву даяти осквьрньшюся, ци ли толико древяну, а ин</w:t>
      </w:r>
      <w:r w:rsidRPr="009177F1">
        <w:rPr>
          <w:lang w:val="ru-RU"/>
        </w:rPr>
        <w:t>ѣ</w:t>
      </w:r>
      <w:r w:rsidRPr="009177F1">
        <w:rPr>
          <w:rFonts w:ascii="KDRS" w:hAnsi="KDRS"/>
          <w:lang w:val="ru-RU"/>
        </w:rPr>
        <w:t>хъ избивати? – Якоже древяну, такоже глиньну, тако м</w:t>
      </w:r>
      <w:r w:rsidRPr="009177F1">
        <w:rPr>
          <w:lang w:val="ru-RU"/>
        </w:rPr>
        <w:t>ѣ</w:t>
      </w:r>
      <w:r w:rsidRPr="009177F1">
        <w:rPr>
          <w:rFonts w:ascii="KDRS" w:hAnsi="KDRS"/>
          <w:lang w:val="ru-RU"/>
        </w:rPr>
        <w:t>ди, и стьклу, и сребру и всему твориться молитва. (Вопр.Кирика). РИБ</w:t>
      </w:r>
      <w:r w:rsidRPr="009177F1">
        <w:rPr>
          <w:lang w:val="ru-RU"/>
        </w:rPr>
        <w:t xml:space="preserve"> </w:t>
      </w:r>
      <w:r>
        <w:rPr>
          <w:rFonts w:ascii="KDRS" w:hAnsi="KDRS"/>
        </w:rPr>
        <w:t>VI</w:t>
      </w:r>
      <w:r w:rsidRPr="009177F1">
        <w:rPr>
          <w:rFonts w:ascii="KDRS" w:hAnsi="KDRS"/>
          <w:lang w:val="ru-RU"/>
        </w:rPr>
        <w:t>, 23. 1282</w:t>
      </w:r>
      <w:r>
        <w:rPr>
          <w:rFonts w:ascii="KDRS" w:hAnsi="KDRS"/>
        </w:rPr>
        <w:t> </w:t>
      </w:r>
      <w:r w:rsidRPr="009177F1">
        <w:rPr>
          <w:rFonts w:ascii="KDRS" w:hAnsi="KDRS"/>
          <w:lang w:val="ru-RU"/>
        </w:rPr>
        <w:t>г. ~ 1156</w:t>
      </w:r>
      <w:r>
        <w:rPr>
          <w:rFonts w:ascii="KDRS" w:hAnsi="KDRS"/>
        </w:rPr>
        <w:t> </w:t>
      </w:r>
      <w:r w:rsidRPr="009177F1">
        <w:rPr>
          <w:rFonts w:ascii="KDRS" w:hAnsi="KDRS"/>
          <w:lang w:val="ru-RU"/>
        </w:rPr>
        <w:t xml:space="preserve">г. – Ср. </w:t>
      </w:r>
      <w:r w:rsidRPr="009177F1">
        <w:rPr>
          <w:rFonts w:ascii="KDRS" w:hAnsi="KDRS"/>
          <w:b/>
          <w:bCs/>
          <w:lang w:val="ru-RU"/>
        </w:rPr>
        <w:t>скло</w:t>
      </w:r>
      <w:r w:rsidRPr="009177F1">
        <w:rPr>
          <w:rFonts w:ascii="KDRS" w:hAnsi="KDRS"/>
          <w:lang w:val="ru-RU"/>
        </w:rPr>
        <w:t>.</w:t>
      </w:r>
    </w:p>
    <w:p w14:paraId="5714C279"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СТЕКЛЯНИКЪ,</w:t>
      </w:r>
      <w:r w:rsidRPr="009177F1">
        <w:rPr>
          <w:rFonts w:ascii="KDRS" w:hAnsi="KDRS"/>
          <w:lang w:val="ru-RU"/>
        </w:rPr>
        <w:t xml:space="preserve"> </w:t>
      </w:r>
      <w:r w:rsidRPr="009177F1">
        <w:rPr>
          <w:rFonts w:ascii="KDRS" w:hAnsi="KDRS"/>
          <w:i/>
          <w:iCs/>
          <w:lang w:val="ru-RU"/>
        </w:rPr>
        <w:t>м. Стеклянный сосуд</w:t>
      </w:r>
      <w:r w:rsidRPr="009177F1">
        <w:rPr>
          <w:rFonts w:ascii="KDRS" w:hAnsi="KDRS"/>
          <w:lang w:val="ru-RU"/>
        </w:rPr>
        <w:t>. К той ретязи привязан стькляникь с маслом. Сказ. о Конст.</w:t>
      </w:r>
      <w:r w:rsidRPr="009177F1">
        <w:rPr>
          <w:rFonts w:ascii="KDRS" w:hAnsi="KDRS"/>
          <w:vertAlign w:val="superscript"/>
          <w:lang w:val="ru-RU"/>
        </w:rPr>
        <w:t>1</w:t>
      </w:r>
      <w:r w:rsidRPr="009177F1">
        <w:rPr>
          <w:rFonts w:ascii="KDRS" w:hAnsi="KDRS"/>
          <w:lang w:val="ru-RU"/>
        </w:rPr>
        <w:t xml:space="preserve">, 129.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в.</w:t>
      </w:r>
    </w:p>
    <w:p w14:paraId="5275739F"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 xml:space="preserve">СТЕКЛЯНИЦА </w:t>
      </w:r>
      <w:r w:rsidRPr="009177F1">
        <w:rPr>
          <w:rFonts w:ascii="KDRS" w:hAnsi="KDRS"/>
          <w:lang w:val="ru-RU"/>
        </w:rPr>
        <w:t>и</w:t>
      </w:r>
      <w:r w:rsidRPr="009177F1">
        <w:rPr>
          <w:rFonts w:ascii="KDRS" w:hAnsi="KDRS"/>
          <w:b/>
          <w:bCs/>
          <w:lang w:val="ru-RU"/>
        </w:rPr>
        <w:t xml:space="preserve"> СТКЛЯНИЦА,</w:t>
      </w:r>
      <w:r w:rsidRPr="009177F1">
        <w:rPr>
          <w:rFonts w:ascii="KDRS" w:hAnsi="KDRS"/>
          <w:lang w:val="ru-RU"/>
        </w:rPr>
        <w:t xml:space="preserve"> </w:t>
      </w:r>
      <w:r w:rsidRPr="009177F1">
        <w:rPr>
          <w:rFonts w:ascii="KDRS" w:hAnsi="KDRS"/>
          <w:i/>
          <w:iCs/>
          <w:lang w:val="ru-RU"/>
        </w:rPr>
        <w:t>ж.</w:t>
      </w:r>
      <w:r w:rsidRPr="009177F1">
        <w:rPr>
          <w:rFonts w:ascii="KDRS" w:hAnsi="KDRS"/>
          <w:lang w:val="ru-RU"/>
        </w:rPr>
        <w:t xml:space="preserve"> 1. </w:t>
      </w:r>
      <w:r w:rsidRPr="009177F1">
        <w:rPr>
          <w:rFonts w:ascii="KDRS" w:hAnsi="KDRS"/>
          <w:i/>
          <w:iCs/>
          <w:lang w:val="ru-RU"/>
        </w:rPr>
        <w:t xml:space="preserve">Чаша, кубок </w:t>
      </w:r>
      <w:r w:rsidRPr="009177F1">
        <w:rPr>
          <w:rFonts w:ascii="KDRS" w:hAnsi="KDRS"/>
          <w:lang w:val="ru-RU"/>
        </w:rPr>
        <w:t>(</w:t>
      </w:r>
      <w:r w:rsidRPr="009177F1">
        <w:rPr>
          <w:rFonts w:ascii="KDRS" w:hAnsi="KDRS"/>
          <w:i/>
          <w:iCs/>
          <w:lang w:val="ru-RU"/>
        </w:rPr>
        <w:t>из стекла или прозрачного камня</w:t>
      </w:r>
      <w:r w:rsidRPr="009177F1">
        <w:rPr>
          <w:rFonts w:ascii="KDRS" w:hAnsi="KDRS"/>
          <w:lang w:val="ru-RU"/>
        </w:rPr>
        <w:t>). И гн</w:t>
      </w:r>
      <w:r w:rsidRPr="009177F1">
        <w:rPr>
          <w:lang w:val="ru-RU"/>
        </w:rPr>
        <w:t>ѣ</w:t>
      </w:r>
      <w:r w:rsidRPr="009177F1">
        <w:rPr>
          <w:rFonts w:ascii="KDRS" w:hAnsi="KDRS"/>
          <w:lang w:val="ru-RU"/>
        </w:rPr>
        <w:t>въ по разуму гр</w:t>
      </w:r>
      <w:r w:rsidRPr="009177F1">
        <w:rPr>
          <w:lang w:val="ru-RU"/>
        </w:rPr>
        <w:t>ѣ</w:t>
      </w:r>
      <w:r w:rsidRPr="009177F1">
        <w:rPr>
          <w:rFonts w:ascii="KDRS" w:hAnsi="KDRS"/>
          <w:lang w:val="ru-RU"/>
        </w:rPr>
        <w:t>ховьному находи, чаша въ руц</w:t>
      </w:r>
      <w:r w:rsidRPr="009177F1">
        <w:rPr>
          <w:lang w:val="ru-RU"/>
        </w:rPr>
        <w:t>ѣ</w:t>
      </w:r>
      <w:r w:rsidRPr="009177F1">
        <w:rPr>
          <w:rFonts w:ascii="KDRS" w:hAnsi="KDRS"/>
          <w:lang w:val="ru-RU"/>
        </w:rPr>
        <w:t xml:space="preserve"> Гни</w:t>
      </w:r>
      <w:r w:rsidRPr="009177F1">
        <w:rPr>
          <w:lang w:val="ru-RU"/>
        </w:rPr>
        <w:t>҃</w:t>
      </w:r>
      <w:r w:rsidRPr="009177F1">
        <w:rPr>
          <w:rFonts w:ascii="KDRS" w:hAnsi="KDRS"/>
          <w:lang w:val="ru-RU"/>
        </w:rPr>
        <w:t xml:space="preserve"> нарицаема и стькляница падения испиваема… гн</w:t>
      </w:r>
      <w:r w:rsidRPr="009177F1">
        <w:rPr>
          <w:lang w:val="ru-RU"/>
        </w:rPr>
        <w:t>ѣ</w:t>
      </w:r>
      <w:r w:rsidRPr="009177F1">
        <w:rPr>
          <w:rFonts w:ascii="KDRS" w:hAnsi="KDRS"/>
          <w:lang w:val="ru-RU"/>
        </w:rPr>
        <w:t>ва ц</w:t>
      </w:r>
      <w:r w:rsidRPr="009177F1">
        <w:rPr>
          <w:lang w:val="ru-RU"/>
        </w:rPr>
        <w:t>ѣ</w:t>
      </w:r>
      <w:r w:rsidRPr="009177F1">
        <w:rPr>
          <w:rFonts w:ascii="KDRS" w:hAnsi="KDRS"/>
          <w:lang w:val="ru-RU"/>
        </w:rPr>
        <w:t>ло растваряеть (</w:t>
      </w:r>
      <w:r w:rsidRPr="00413D00">
        <w:t>κ</w:t>
      </w:r>
      <w:r w:rsidRPr="006D7789">
        <w:t>ό</w:t>
      </w:r>
      <w:r w:rsidRPr="00413D00">
        <w:t>νδυ</w:t>
      </w:r>
      <w:r w:rsidRPr="009177F1">
        <w:rPr>
          <w:lang w:val="ru-RU"/>
        </w:rPr>
        <w:t xml:space="preserve"> </w:t>
      </w:r>
      <w:r w:rsidRPr="00413D00">
        <w:t>πτ</w:t>
      </w:r>
      <w:r w:rsidRPr="006D7789">
        <w:t>ώ</w:t>
      </w:r>
      <w:r w:rsidRPr="00413D00">
        <w:t>σεωϛ</w:t>
      </w:r>
      <w:r w:rsidRPr="009177F1">
        <w:rPr>
          <w:rFonts w:ascii="KDRS" w:hAnsi="KDRS"/>
          <w:lang w:val="ru-RU"/>
        </w:rPr>
        <w:t>). Изб.Св.</w:t>
      </w:r>
      <w:r>
        <w:rPr>
          <w:rFonts w:ascii="KDRS" w:hAnsi="KDRS"/>
        </w:rPr>
        <w:t> </w:t>
      </w:r>
      <w:r w:rsidRPr="009177F1">
        <w:rPr>
          <w:rFonts w:ascii="KDRS" w:hAnsi="KDRS"/>
          <w:lang w:val="ru-RU"/>
        </w:rPr>
        <w:t>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406. Зряху отрока уна стояща, и в руц</w:t>
      </w:r>
      <w:r w:rsidRPr="009177F1">
        <w:rPr>
          <w:lang w:val="ru-RU"/>
        </w:rPr>
        <w:t>ѣ</w:t>
      </w:r>
      <w:r w:rsidRPr="009177F1">
        <w:rPr>
          <w:rFonts w:ascii="KDRS" w:hAnsi="KDRS"/>
          <w:lang w:val="ru-RU"/>
        </w:rPr>
        <w:t xml:space="preserve"> дьржащю стькляницу вина полну… Оц</w:t>
      </w:r>
      <w:r w:rsidRPr="009177F1">
        <w:rPr>
          <w:lang w:val="ru-RU"/>
        </w:rPr>
        <w:t>҃</w:t>
      </w:r>
      <w:r w:rsidRPr="009177F1">
        <w:rPr>
          <w:rFonts w:ascii="KDRS" w:hAnsi="KDRS"/>
          <w:lang w:val="ru-RU"/>
        </w:rPr>
        <w:t>ь же его зря стояше, онъ же стояше, акы бълванъ, и дьржя стькляницю съ виномь и ничсоже не бес</w:t>
      </w:r>
      <w:r w:rsidRPr="009177F1">
        <w:rPr>
          <w:lang w:val="ru-RU"/>
        </w:rPr>
        <w:t>ѣ</w:t>
      </w:r>
      <w:r w:rsidRPr="009177F1">
        <w:rPr>
          <w:rFonts w:ascii="KDRS" w:hAnsi="KDRS"/>
          <w:lang w:val="ru-RU"/>
        </w:rPr>
        <w:t xml:space="preserve">доваше. Ч. Николы, </w:t>
      </w:r>
      <w:r>
        <w:rPr>
          <w:rFonts w:ascii="KDRS" w:hAnsi="KDRS"/>
        </w:rPr>
        <w:t>V</w:t>
      </w:r>
      <w:r w:rsidRPr="009177F1">
        <w:rPr>
          <w:rFonts w:ascii="KDRS" w:hAnsi="KDRS"/>
          <w:lang w:val="ru-RU"/>
        </w:rPr>
        <w:t xml:space="preserve">, 268. </w:t>
      </w:r>
      <w:r>
        <w:rPr>
          <w:rFonts w:ascii="KDRS" w:hAnsi="KDRS"/>
        </w:rPr>
        <w:lastRenderedPageBreak/>
        <w:t>XIII </w:t>
      </w:r>
      <w:r w:rsidRPr="009177F1">
        <w:rPr>
          <w:rFonts w:ascii="KDRS" w:hAnsi="KDRS"/>
          <w:lang w:val="ru-RU"/>
        </w:rPr>
        <w:t>в. И створи море лиано, яко ·</w:t>
      </w:r>
      <w:r w:rsidRPr="009177F1">
        <w:rPr>
          <w:lang w:val="ru-RU"/>
        </w:rPr>
        <w:t>҃</w:t>
      </w:r>
      <w:r>
        <w:t>i</w:t>
      </w:r>
      <w:r w:rsidRPr="009177F1">
        <w:rPr>
          <w:lang w:val="ru-RU"/>
        </w:rPr>
        <w:t xml:space="preserve">· </w:t>
      </w:r>
      <w:r w:rsidRPr="009177F1">
        <w:rPr>
          <w:rFonts w:ascii="KDRS" w:hAnsi="KDRS"/>
          <w:lang w:val="ru-RU"/>
        </w:rPr>
        <w:t>лакот от края до края… и устье ег&lt;о&gt; бяше яко стекляници (</w:t>
      </w:r>
      <w:r w:rsidRPr="00413D00">
        <w:t>ποτηρ</w:t>
      </w:r>
      <w:r w:rsidRPr="006D7789">
        <w:t>ί</w:t>
      </w:r>
      <w:r w:rsidRPr="00413D00">
        <w:t>ου</w:t>
      </w:r>
      <w:r w:rsidRPr="009177F1">
        <w:rPr>
          <w:rFonts w:ascii="KDRS" w:hAnsi="KDRS"/>
          <w:lang w:val="ru-RU"/>
        </w:rPr>
        <w:t xml:space="preserve">). (3 Цар. </w:t>
      </w:r>
      <w:r>
        <w:rPr>
          <w:rFonts w:ascii="KDRS" w:hAnsi="KDRS"/>
        </w:rPr>
        <w:t>VI</w:t>
      </w:r>
      <w:r w:rsidRPr="009177F1">
        <w:rPr>
          <w:rFonts w:ascii="KDRS" w:hAnsi="KDRS"/>
          <w:lang w:val="ru-RU"/>
        </w:rPr>
        <w:t>, 12) Библ.Генн.</w:t>
      </w:r>
      <w:r>
        <w:rPr>
          <w:rFonts w:ascii="KDRS" w:hAnsi="KDRS"/>
        </w:rPr>
        <w:t> </w:t>
      </w:r>
      <w:r w:rsidRPr="009177F1">
        <w:rPr>
          <w:rFonts w:ascii="KDRS" w:hAnsi="KDRS"/>
          <w:lang w:val="ru-RU"/>
        </w:rPr>
        <w:t>1499</w:t>
      </w:r>
      <w:r>
        <w:rPr>
          <w:rFonts w:ascii="KDRS" w:hAnsi="KDRS"/>
        </w:rPr>
        <w:t> </w:t>
      </w:r>
      <w:r w:rsidRPr="009177F1">
        <w:rPr>
          <w:rFonts w:ascii="KDRS" w:hAnsi="KDRS"/>
          <w:lang w:val="ru-RU"/>
        </w:rPr>
        <w:t>г. (1382): Н</w:t>
      </w:r>
      <w:r w:rsidRPr="009177F1">
        <w:rPr>
          <w:lang w:val="ru-RU"/>
        </w:rPr>
        <w:t>ѣ</w:t>
      </w:r>
      <w:r w:rsidRPr="009177F1">
        <w:rPr>
          <w:rFonts w:ascii="KDRS" w:hAnsi="KDRS"/>
          <w:lang w:val="ru-RU"/>
        </w:rPr>
        <w:t>ции же недобрии члов</w:t>
      </w:r>
      <w:r w:rsidRPr="009177F1">
        <w:rPr>
          <w:lang w:val="ru-RU"/>
        </w:rPr>
        <w:t>ѣ</w:t>
      </w:r>
      <w:r w:rsidRPr="009177F1">
        <w:rPr>
          <w:rFonts w:ascii="KDRS" w:hAnsi="KDRS"/>
          <w:lang w:val="ru-RU"/>
        </w:rPr>
        <w:t>ци начаша обходити по дворомъ, износяще ис погр</w:t>
      </w:r>
      <w:r w:rsidRPr="009177F1">
        <w:rPr>
          <w:lang w:val="ru-RU"/>
        </w:rPr>
        <w:t>ѣ</w:t>
      </w:r>
      <w:r w:rsidRPr="009177F1">
        <w:rPr>
          <w:rFonts w:ascii="KDRS" w:hAnsi="KDRS"/>
          <w:lang w:val="ru-RU"/>
        </w:rPr>
        <w:t xml:space="preserve">бовъ меды господскиа, а сосуды сребряныя и стькляници драгиа, и упивахуся даждь и до пьяна. Новг. </w:t>
      </w:r>
      <w:r>
        <w:rPr>
          <w:rFonts w:ascii="KDRS" w:hAnsi="KDRS"/>
        </w:rPr>
        <w:t>IV</w:t>
      </w:r>
      <w:r w:rsidRPr="009177F1">
        <w:rPr>
          <w:rFonts w:ascii="KDRS" w:hAnsi="KDRS"/>
          <w:lang w:val="ru-RU"/>
        </w:rPr>
        <w:t xml:space="preserve"> лет., 330. </w:t>
      </w:r>
      <w:r>
        <w:rPr>
          <w:rFonts w:ascii="KDRS" w:hAnsi="KDRS"/>
        </w:rPr>
        <w:t>XV</w:t>
      </w:r>
      <w:r w:rsidRPr="009177F1">
        <w:rPr>
          <w:rFonts w:ascii="KDRS" w:hAnsi="KDRS"/>
          <w:lang w:val="ru-RU"/>
        </w:rPr>
        <w:t>–</w:t>
      </w:r>
      <w:r>
        <w:rPr>
          <w:rFonts w:ascii="KDRS" w:hAnsi="KDRS"/>
        </w:rPr>
        <w:t>XVI </w:t>
      </w:r>
      <w:r w:rsidRPr="009177F1">
        <w:rPr>
          <w:rFonts w:ascii="KDRS" w:hAnsi="KDRS"/>
          <w:lang w:val="ru-RU"/>
        </w:rPr>
        <w:t xml:space="preserve">вв. </w:t>
      </w:r>
    </w:p>
    <w:p w14:paraId="7EE18887"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О стаканчике</w:t>
      </w:r>
      <w:r w:rsidRPr="009177F1">
        <w:rPr>
          <w:rFonts w:ascii="KDRS" w:hAnsi="KDRS"/>
          <w:lang w:val="ru-RU"/>
        </w:rPr>
        <w:t xml:space="preserve"> </w:t>
      </w:r>
      <w:r w:rsidRPr="009177F1">
        <w:rPr>
          <w:rFonts w:ascii="KDRS" w:hAnsi="KDRS"/>
          <w:i/>
          <w:iCs/>
          <w:lang w:val="ru-RU"/>
        </w:rPr>
        <w:t>лампады</w:t>
      </w:r>
      <w:r w:rsidRPr="009177F1">
        <w:rPr>
          <w:rFonts w:ascii="KDRS" w:hAnsi="KDRS"/>
          <w:lang w:val="ru-RU"/>
        </w:rPr>
        <w:t>. Пришедъ же въ среду и вземъ масло нача шептати и молитися, и вълия въ стекляницю, и вземъ оловце въжеже ю, и постави ю, гд</w:t>
      </w:r>
      <w:r w:rsidRPr="009177F1">
        <w:rPr>
          <w:lang w:val="ru-RU"/>
        </w:rPr>
        <w:t>ѣ</w:t>
      </w:r>
      <w:r w:rsidRPr="009177F1">
        <w:rPr>
          <w:rFonts w:ascii="KDRS" w:hAnsi="KDRS"/>
          <w:lang w:val="ru-RU"/>
        </w:rPr>
        <w:t>же б</w:t>
      </w:r>
      <w:r w:rsidRPr="009177F1">
        <w:rPr>
          <w:lang w:val="ru-RU"/>
        </w:rPr>
        <w:t>ѣ</w:t>
      </w:r>
      <w:r w:rsidRPr="009177F1">
        <w:rPr>
          <w:rFonts w:ascii="KDRS" w:hAnsi="KDRS"/>
          <w:lang w:val="ru-RU"/>
        </w:rPr>
        <w:t>аху иконы жены тоя (</w:t>
      </w:r>
      <w:r w:rsidRPr="00413D00">
        <w:t>ἐν</w:t>
      </w:r>
      <w:r w:rsidRPr="009177F1">
        <w:rPr>
          <w:lang w:val="ru-RU"/>
        </w:rPr>
        <w:t xml:space="preserve"> </w:t>
      </w:r>
      <w:r w:rsidRPr="00413D00">
        <w:t>τ</w:t>
      </w:r>
      <w:r w:rsidRPr="006D7789">
        <w:t>ῇ</w:t>
      </w:r>
      <w:r w:rsidRPr="009177F1">
        <w:rPr>
          <w:lang w:val="ru-RU"/>
        </w:rPr>
        <w:t xml:space="preserve"> </w:t>
      </w:r>
      <w:r w:rsidRPr="00413D00">
        <w:t>κανδ</w:t>
      </w:r>
      <w:r w:rsidRPr="006D7789">
        <w:t>ή</w:t>
      </w:r>
      <w:r w:rsidRPr="00413D00">
        <w:t>λ</w:t>
      </w:r>
      <w:r w:rsidRPr="006D7789">
        <w:t>ῃ</w:t>
      </w:r>
      <w:r w:rsidRPr="009177F1">
        <w:rPr>
          <w:rFonts w:ascii="KDRS" w:hAnsi="KDRS"/>
          <w:lang w:val="ru-RU"/>
        </w:rPr>
        <w:t>). Ж.Андр.Юрод.</w:t>
      </w:r>
      <w:r w:rsidRPr="009177F1">
        <w:rPr>
          <w:rFonts w:ascii="KDRS" w:hAnsi="KDRS"/>
          <w:vertAlign w:val="superscript"/>
          <w:lang w:val="ru-RU"/>
        </w:rPr>
        <w:t>1</w:t>
      </w:r>
      <w:r w:rsidRPr="009177F1">
        <w:rPr>
          <w:rFonts w:ascii="KDRS" w:hAnsi="KDRS"/>
          <w:lang w:val="ru-RU"/>
        </w:rPr>
        <w:t xml:space="preserve">, 321.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 xml:space="preserve">в. </w:t>
      </w:r>
    </w:p>
    <w:p w14:paraId="2D3FA738"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 xml:space="preserve">Флакон </w:t>
      </w:r>
      <w:r w:rsidRPr="009177F1">
        <w:rPr>
          <w:rFonts w:ascii="KDRS" w:hAnsi="KDRS"/>
          <w:lang w:val="ru-RU"/>
        </w:rPr>
        <w:t>(</w:t>
      </w:r>
      <w:r w:rsidRPr="009177F1">
        <w:rPr>
          <w:rFonts w:ascii="KDRS" w:hAnsi="KDRS"/>
          <w:i/>
          <w:iCs/>
          <w:lang w:val="ru-RU"/>
        </w:rPr>
        <w:t>зд. образно</w:t>
      </w:r>
      <w:r w:rsidRPr="009177F1">
        <w:rPr>
          <w:rFonts w:ascii="KDRS" w:hAnsi="KDRS"/>
          <w:lang w:val="ru-RU"/>
        </w:rPr>
        <w:t>)</w:t>
      </w:r>
      <w:r w:rsidRPr="009177F1">
        <w:rPr>
          <w:rFonts w:ascii="KDRS" w:hAnsi="KDRS"/>
          <w:i/>
          <w:iCs/>
          <w:lang w:val="ru-RU"/>
        </w:rPr>
        <w:t xml:space="preserve">. </w:t>
      </w:r>
      <w:r w:rsidRPr="009177F1">
        <w:rPr>
          <w:rFonts w:ascii="KDRS" w:hAnsi="KDRS"/>
          <w:lang w:val="ru-RU"/>
        </w:rPr>
        <w:t>Сльзъ стькляницу [вар. 1370 г.: стекляницю] всьгда проливающи, блг</w:t>
      </w:r>
      <w:r w:rsidRPr="009177F1">
        <w:rPr>
          <w:lang w:val="ru-RU"/>
        </w:rPr>
        <w:t>҃</w:t>
      </w:r>
      <w:r w:rsidRPr="009177F1">
        <w:rPr>
          <w:rFonts w:ascii="KDRS" w:hAnsi="KDRS"/>
          <w:lang w:val="ru-RU"/>
        </w:rPr>
        <w:t>оухания напълънила еси нб</w:t>
      </w:r>
      <w:r w:rsidRPr="009177F1">
        <w:rPr>
          <w:lang w:val="ru-RU"/>
        </w:rPr>
        <w:t>҃</w:t>
      </w:r>
      <w:r w:rsidRPr="009177F1">
        <w:rPr>
          <w:rFonts w:ascii="KDRS" w:hAnsi="KDRS"/>
          <w:lang w:val="ru-RU"/>
        </w:rPr>
        <w:t>сьная; т</w:t>
      </w:r>
      <w:r w:rsidRPr="009177F1">
        <w:rPr>
          <w:lang w:val="ru-RU"/>
        </w:rPr>
        <w:t>ѣ</w:t>
      </w:r>
      <w:r w:rsidRPr="009177F1">
        <w:rPr>
          <w:rFonts w:ascii="KDRS" w:hAnsi="KDRS"/>
          <w:lang w:val="ru-RU"/>
        </w:rPr>
        <w:t>мь яко муро многоц</w:t>
      </w:r>
      <w:r w:rsidRPr="009177F1">
        <w:rPr>
          <w:lang w:val="ru-RU"/>
        </w:rPr>
        <w:t>ѣ</w:t>
      </w:r>
      <w:r w:rsidRPr="009177F1">
        <w:rPr>
          <w:rFonts w:ascii="KDRS" w:hAnsi="KDRS"/>
          <w:lang w:val="ru-RU"/>
        </w:rPr>
        <w:t>ньно Хв</w:t>
      </w:r>
      <w:r w:rsidRPr="009177F1">
        <w:rPr>
          <w:lang w:val="ru-RU"/>
        </w:rPr>
        <w:t>҃</w:t>
      </w:r>
      <w:r w:rsidRPr="009177F1">
        <w:rPr>
          <w:rFonts w:ascii="KDRS" w:hAnsi="KDRS"/>
          <w:lang w:val="ru-RU"/>
        </w:rPr>
        <w:t>и принесены быша въ воню таиную того любъве изливаемы (</w:t>
      </w:r>
      <w:r w:rsidRPr="006D7789">
        <w:t>ἀ</w:t>
      </w:r>
      <w:r w:rsidRPr="00413D00">
        <w:t>λάβαστρον</w:t>
      </w:r>
      <w:r w:rsidRPr="009177F1">
        <w:rPr>
          <w:rFonts w:ascii="KDRS" w:hAnsi="KDRS"/>
          <w:lang w:val="ru-RU"/>
        </w:rPr>
        <w:t>). Мин.окт., 51. 1096 г.</w:t>
      </w:r>
    </w:p>
    <w:p w14:paraId="7DFED2B3"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iCs/>
          <w:lang w:val="ru-RU"/>
        </w:rPr>
        <w:t>Бутылка</w:t>
      </w:r>
      <w:r w:rsidRPr="009177F1">
        <w:rPr>
          <w:rFonts w:ascii="KDRS" w:hAnsi="KDRS"/>
          <w:lang w:val="ru-RU"/>
        </w:rPr>
        <w:t xml:space="preserve">. А стацеи было: задъ говядины… шесть ведеръ пива, стькляница вина горячего. Польск.д. </w:t>
      </w:r>
      <w:r>
        <w:rPr>
          <w:rFonts w:ascii="KDRS" w:hAnsi="KDRS"/>
        </w:rPr>
        <w:t>II</w:t>
      </w:r>
      <w:r w:rsidRPr="009177F1">
        <w:rPr>
          <w:rFonts w:ascii="KDRS" w:hAnsi="KDRS"/>
          <w:lang w:val="ru-RU"/>
        </w:rPr>
        <w:t>, 484. 1555</w:t>
      </w:r>
      <w:r>
        <w:rPr>
          <w:rFonts w:ascii="KDRS" w:hAnsi="KDRS"/>
        </w:rPr>
        <w:t> </w:t>
      </w:r>
      <w:r w:rsidRPr="009177F1">
        <w:rPr>
          <w:rFonts w:ascii="KDRS" w:hAnsi="KDRS"/>
          <w:lang w:val="ru-RU"/>
        </w:rPr>
        <w:t>г. Андреи де Ильичъ посулилъ мн</w:t>
      </w:r>
      <w:r w:rsidRPr="009177F1">
        <w:rPr>
          <w:lang w:val="ru-RU"/>
        </w:rPr>
        <w:t>ѣ</w:t>
      </w:r>
      <w:r w:rsidRPr="009177F1">
        <w:rPr>
          <w:rFonts w:ascii="KDRS" w:hAnsi="KDRS"/>
          <w:lang w:val="ru-RU"/>
        </w:rPr>
        <w:t xml:space="preserve"> сткляницу вина четвертную, да не пожаловалъ. Переп.Безобразова, 41. 1687</w:t>
      </w:r>
      <w:r>
        <w:rPr>
          <w:rFonts w:ascii="KDRS" w:hAnsi="KDRS"/>
        </w:rPr>
        <w:t> </w:t>
      </w:r>
      <w:r w:rsidRPr="009177F1">
        <w:rPr>
          <w:rFonts w:ascii="KDRS" w:hAnsi="KDRS"/>
          <w:lang w:val="ru-RU"/>
        </w:rPr>
        <w:t xml:space="preserve">г. </w:t>
      </w:r>
    </w:p>
    <w:p w14:paraId="33E6288B"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5. </w:t>
      </w:r>
      <w:r w:rsidRPr="009177F1">
        <w:rPr>
          <w:rFonts w:ascii="KDRS" w:hAnsi="KDRS"/>
          <w:i/>
          <w:iCs/>
          <w:lang w:val="ru-RU"/>
        </w:rPr>
        <w:t>Банка, используемая в медицине</w:t>
      </w:r>
      <w:r w:rsidRPr="009177F1">
        <w:rPr>
          <w:rFonts w:ascii="KDRS" w:hAnsi="KDRS"/>
          <w:lang w:val="ru-RU"/>
        </w:rPr>
        <w:t>. (1490): И нача его л</w:t>
      </w:r>
      <w:r w:rsidRPr="009177F1">
        <w:rPr>
          <w:lang w:val="ru-RU"/>
        </w:rPr>
        <w:t>ѣ</w:t>
      </w:r>
      <w:r w:rsidRPr="009177F1">
        <w:rPr>
          <w:rFonts w:ascii="KDRS" w:hAnsi="KDRS"/>
          <w:lang w:val="ru-RU"/>
        </w:rPr>
        <w:t>карь л</w:t>
      </w:r>
      <w:r w:rsidRPr="009177F1">
        <w:rPr>
          <w:lang w:val="ru-RU"/>
        </w:rPr>
        <w:t>ѣ</w:t>
      </w:r>
      <w:r w:rsidRPr="009177F1">
        <w:rPr>
          <w:rFonts w:ascii="KDRS" w:hAnsi="KDRS"/>
          <w:lang w:val="ru-RU"/>
        </w:rPr>
        <w:t>чити, зелье пити дасть ему и жещи сткляницами по т</w:t>
      </w:r>
      <w:r w:rsidRPr="009177F1">
        <w:rPr>
          <w:lang w:val="ru-RU"/>
        </w:rPr>
        <w:t>ѣ</w:t>
      </w:r>
      <w:r w:rsidRPr="009177F1">
        <w:rPr>
          <w:rFonts w:ascii="KDRS" w:hAnsi="KDRS"/>
          <w:lang w:val="ru-RU"/>
        </w:rPr>
        <w:t xml:space="preserve">лу, вливая горячую воду; и отъ того ему тяжчая бысть, и умре. Симеон.лет., 273. </w:t>
      </w:r>
      <w:r>
        <w:rPr>
          <w:rFonts w:ascii="KDRS" w:hAnsi="KDRS"/>
        </w:rPr>
        <w:t>XV</w:t>
      </w:r>
      <w:r w:rsidRPr="009177F1">
        <w:rPr>
          <w:rFonts w:ascii="KDRS" w:hAnsi="KDRS"/>
          <w:lang w:val="ru-RU"/>
        </w:rPr>
        <w:t>–</w:t>
      </w:r>
      <w:r>
        <w:rPr>
          <w:rFonts w:ascii="KDRS" w:hAnsi="KDRS"/>
        </w:rPr>
        <w:t>XVI </w:t>
      </w:r>
      <w:r w:rsidRPr="009177F1">
        <w:rPr>
          <w:rFonts w:ascii="KDRS" w:hAnsi="KDRS"/>
          <w:lang w:val="ru-RU"/>
        </w:rPr>
        <w:t xml:space="preserve">вв. – Ср. </w:t>
      </w:r>
      <w:r w:rsidRPr="009177F1">
        <w:rPr>
          <w:rFonts w:ascii="KDRS" w:hAnsi="KDRS"/>
          <w:b/>
          <w:bCs/>
          <w:lang w:val="ru-RU"/>
        </w:rPr>
        <w:t>скляница</w:t>
      </w:r>
      <w:r w:rsidRPr="009177F1">
        <w:rPr>
          <w:rFonts w:ascii="KDRS" w:hAnsi="KDRS"/>
          <w:lang w:val="ru-RU"/>
        </w:rPr>
        <w:t>.</w:t>
      </w:r>
    </w:p>
    <w:p w14:paraId="1FAE3EBB"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 xml:space="preserve">СТЕКЛЯНИЧНЫЙ </w:t>
      </w:r>
      <w:r w:rsidRPr="009177F1">
        <w:rPr>
          <w:rFonts w:ascii="KDRS" w:hAnsi="KDRS"/>
          <w:lang w:val="ru-RU"/>
        </w:rPr>
        <w:t>и</w:t>
      </w:r>
      <w:r w:rsidRPr="009177F1">
        <w:rPr>
          <w:rFonts w:ascii="KDRS" w:hAnsi="KDRS"/>
          <w:b/>
          <w:bCs/>
          <w:lang w:val="ru-RU"/>
        </w:rPr>
        <w:t xml:space="preserve"> СТКЛЯНИЧНЫЙ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1. </w:t>
      </w:r>
      <w:r w:rsidRPr="009177F1">
        <w:rPr>
          <w:rFonts w:ascii="KDRS" w:hAnsi="KDRS"/>
          <w:i/>
          <w:iCs/>
          <w:lang w:val="ru-RU"/>
        </w:rPr>
        <w:t>Связанный с изготовлением стеклянных изделий.</w:t>
      </w:r>
      <w:r w:rsidRPr="009177F1">
        <w:rPr>
          <w:rFonts w:ascii="KDRS" w:hAnsi="KDRS"/>
          <w:lang w:val="ru-RU"/>
        </w:rPr>
        <w:t xml:space="preserve"> Стькляничьную хытрость б</w:t>
      </w:r>
      <w:r w:rsidRPr="009177F1">
        <w:rPr>
          <w:lang w:val="ru-RU"/>
        </w:rPr>
        <w:t>ѣ</w:t>
      </w:r>
      <w:r w:rsidRPr="009177F1">
        <w:rPr>
          <w:rFonts w:ascii="KDRS" w:hAnsi="KDRS"/>
          <w:lang w:val="ru-RU"/>
        </w:rPr>
        <w:t>хъ имы, и от огня истечение ми быс&lt;ть&gt; об</w:t>
      </w:r>
      <w:r w:rsidRPr="009177F1">
        <w:rPr>
          <w:lang w:val="ru-RU"/>
        </w:rPr>
        <w:t>ѣ</w:t>
      </w:r>
      <w:r w:rsidRPr="009177F1">
        <w:rPr>
          <w:rFonts w:ascii="KDRS" w:hAnsi="KDRS"/>
          <w:lang w:val="ru-RU"/>
        </w:rPr>
        <w:t>ма очима моима (</w:t>
      </w:r>
      <w:r w:rsidRPr="006D7789">
        <w:t>ὑ</w:t>
      </w:r>
      <w:r w:rsidRPr="00413D00">
        <w:t>αλοψ</w:t>
      </w:r>
      <w:r w:rsidRPr="006D7789">
        <w:t>ό</w:t>
      </w:r>
      <w:r w:rsidRPr="00413D00">
        <w:t>ϛ</w:t>
      </w:r>
      <w:r w:rsidRPr="009177F1">
        <w:rPr>
          <w:rFonts w:ascii="KDRS" w:hAnsi="KDRS"/>
          <w:lang w:val="ru-RU"/>
        </w:rPr>
        <w:t xml:space="preserve">). Патерик Син., 138. </w:t>
      </w:r>
      <w:r>
        <w:rPr>
          <w:rFonts w:ascii="KDRS" w:hAnsi="KDRS"/>
        </w:rPr>
        <w:t>XI </w:t>
      </w:r>
      <w:r w:rsidRPr="009177F1">
        <w:rPr>
          <w:rFonts w:ascii="KDRS" w:hAnsi="KDRS"/>
          <w:lang w:val="ru-RU"/>
        </w:rPr>
        <w:t>в.</w:t>
      </w:r>
    </w:p>
    <w:p w14:paraId="7AA9446D"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Изготовляющий стеклянные изделия</w:t>
      </w:r>
      <w:r w:rsidRPr="009177F1">
        <w:rPr>
          <w:rFonts w:ascii="KDRS" w:hAnsi="KDRS"/>
          <w:lang w:val="ru-RU"/>
        </w:rPr>
        <w:t>. Земли, в чемъ д</w:t>
      </w:r>
      <w:r w:rsidRPr="009177F1">
        <w:rPr>
          <w:lang w:val="ru-RU"/>
        </w:rPr>
        <w:t>ѣ</w:t>
      </w:r>
      <w:r w:rsidRPr="009177F1">
        <w:rPr>
          <w:rFonts w:ascii="KDRS" w:hAnsi="KDRS"/>
          <w:lang w:val="ru-RU"/>
        </w:rPr>
        <w:t>лаетца веницейское стекло. Мастеровъ стклянишныхъ самыхъ добрыхъ. Гебд., 47. 1660</w:t>
      </w:r>
      <w:r>
        <w:rPr>
          <w:rFonts w:ascii="KDRS" w:hAnsi="KDRS"/>
        </w:rPr>
        <w:t> </w:t>
      </w:r>
      <w:r w:rsidRPr="009177F1">
        <w:rPr>
          <w:rFonts w:ascii="KDRS" w:hAnsi="KDRS"/>
          <w:lang w:val="ru-RU"/>
        </w:rPr>
        <w:t>г.</w:t>
      </w:r>
    </w:p>
    <w:p w14:paraId="4AB30827"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3. </w:t>
      </w:r>
      <w:r w:rsidRPr="009177F1">
        <w:rPr>
          <w:rFonts w:ascii="KDRS" w:hAnsi="KDRS"/>
          <w:i/>
          <w:iCs/>
          <w:lang w:val="ru-RU"/>
        </w:rPr>
        <w:t>Сделанный из стекла</w:t>
      </w:r>
      <w:r w:rsidRPr="009177F1">
        <w:rPr>
          <w:rFonts w:ascii="KDRS" w:hAnsi="KDRS"/>
          <w:lang w:val="ru-RU"/>
        </w:rPr>
        <w:t>. Алавастръ – сосуд сткляничный без рукояти. Алф.</w:t>
      </w:r>
      <w:r w:rsidRPr="009177F1">
        <w:rPr>
          <w:rFonts w:ascii="KDRS" w:hAnsi="KDRS"/>
          <w:vertAlign w:val="superscript"/>
          <w:lang w:val="ru-RU"/>
        </w:rPr>
        <w:t>3</w:t>
      </w:r>
      <w:r w:rsidRPr="009177F1">
        <w:rPr>
          <w:rFonts w:ascii="KDRS" w:hAnsi="KDRS"/>
          <w:lang w:val="ru-RU"/>
        </w:rPr>
        <w:t xml:space="preserve">, 52. </w:t>
      </w:r>
      <w:r>
        <w:rPr>
          <w:rFonts w:ascii="KDRS" w:hAnsi="KDRS"/>
        </w:rPr>
        <w:t>XVII </w:t>
      </w:r>
      <w:r w:rsidRPr="009177F1">
        <w:rPr>
          <w:rFonts w:ascii="KDRS" w:hAnsi="KDRS"/>
          <w:lang w:val="ru-RU"/>
        </w:rPr>
        <w:t>в.</w:t>
      </w:r>
      <w:r w:rsidRPr="009177F1">
        <w:rPr>
          <w:lang w:val="ru-RU"/>
        </w:rPr>
        <w:t xml:space="preserve"> – </w:t>
      </w:r>
      <w:r w:rsidRPr="009177F1">
        <w:rPr>
          <w:rFonts w:ascii="KDRS" w:hAnsi="KDRS"/>
          <w:lang w:val="ru-RU"/>
        </w:rPr>
        <w:t xml:space="preserve">Ср. </w:t>
      </w:r>
      <w:r w:rsidRPr="009177F1">
        <w:rPr>
          <w:rFonts w:ascii="KDRS" w:hAnsi="KDRS"/>
          <w:b/>
          <w:bCs/>
          <w:lang w:val="ru-RU"/>
        </w:rPr>
        <w:t>скляничный</w:t>
      </w:r>
      <w:r w:rsidRPr="009177F1">
        <w:rPr>
          <w:rFonts w:ascii="KDRS" w:hAnsi="KDRS"/>
          <w:lang w:val="ru-RU"/>
        </w:rPr>
        <w:t>.</w:t>
      </w:r>
    </w:p>
    <w:p w14:paraId="514C9210"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СТЕКЛЯНКА</w:t>
      </w:r>
      <w:r w:rsidRPr="009177F1">
        <w:rPr>
          <w:rFonts w:ascii="KDRS" w:hAnsi="KDRS"/>
          <w:lang w:val="ru-RU"/>
        </w:rPr>
        <w:t xml:space="preserve">, </w:t>
      </w:r>
      <w:r w:rsidRPr="009177F1">
        <w:rPr>
          <w:rFonts w:ascii="KDRS" w:hAnsi="KDRS"/>
          <w:i/>
          <w:iCs/>
          <w:lang w:val="ru-RU"/>
        </w:rPr>
        <w:t>ж. Стеклянная бутылка, флакон.</w:t>
      </w:r>
      <w:r w:rsidRPr="009177F1">
        <w:rPr>
          <w:rFonts w:ascii="KDRS" w:hAnsi="KDRS"/>
          <w:lang w:val="ru-RU"/>
        </w:rPr>
        <w:t xml:space="preserve"> Устюжанин Дмитрий Васильев Воробьев… товару явил… 8 ф&lt;унтов&gt; серы горячие, 15 стеклянок </w:t>
      </w:r>
      <w:r w:rsidRPr="009177F1">
        <w:rPr>
          <w:rFonts w:ascii="KDRS" w:hAnsi="KDRS"/>
          <w:lang w:val="ru-RU"/>
        </w:rPr>
        <w:lastRenderedPageBreak/>
        <w:t>бальсама в ставках. Там.кн.</w:t>
      </w:r>
      <w:r>
        <w:rPr>
          <w:rFonts w:ascii="KDRS" w:hAnsi="KDRS"/>
        </w:rPr>
        <w:t>III</w:t>
      </w:r>
      <w:r w:rsidRPr="009177F1">
        <w:rPr>
          <w:rFonts w:ascii="KDRS" w:hAnsi="KDRS"/>
          <w:lang w:val="ru-RU"/>
        </w:rPr>
        <w:t xml:space="preserve">, 340. 1679 г. – Ср. </w:t>
      </w:r>
      <w:r w:rsidRPr="009177F1">
        <w:rPr>
          <w:rFonts w:ascii="KDRS" w:hAnsi="KDRS"/>
          <w:b/>
          <w:bCs/>
          <w:lang w:val="ru-RU"/>
        </w:rPr>
        <w:t>склянка</w:t>
      </w:r>
      <w:r w:rsidRPr="009177F1">
        <w:rPr>
          <w:rFonts w:ascii="KDRS" w:hAnsi="KDRS"/>
          <w:lang w:val="ru-RU"/>
        </w:rPr>
        <w:t>.</w:t>
      </w:r>
    </w:p>
    <w:p w14:paraId="018C5E1C"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 xml:space="preserve">СТЕКЛЯНЫЙ </w:t>
      </w:r>
      <w:r w:rsidRPr="009177F1">
        <w:rPr>
          <w:rFonts w:ascii="KDRS" w:hAnsi="KDRS"/>
          <w:lang w:val="ru-RU"/>
        </w:rPr>
        <w:t>и</w:t>
      </w:r>
      <w:r w:rsidRPr="009177F1">
        <w:rPr>
          <w:rFonts w:ascii="KDRS" w:hAnsi="KDRS"/>
          <w:b/>
          <w:bCs/>
          <w:lang w:val="ru-RU"/>
        </w:rPr>
        <w:t xml:space="preserve"> СТКЛЯНЫЙ,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1. </w:t>
      </w:r>
      <w:r w:rsidRPr="009177F1">
        <w:rPr>
          <w:rFonts w:ascii="KDRS" w:hAnsi="KDRS"/>
          <w:i/>
          <w:iCs/>
          <w:lang w:val="ru-RU"/>
        </w:rPr>
        <w:t xml:space="preserve">Сделанный из стекла или прозрачного камня </w:t>
      </w:r>
      <w:r w:rsidRPr="009177F1">
        <w:rPr>
          <w:rFonts w:ascii="KDRS" w:hAnsi="KDRS"/>
          <w:lang w:val="ru-RU"/>
        </w:rPr>
        <w:t>(</w:t>
      </w:r>
      <w:r w:rsidRPr="009177F1">
        <w:rPr>
          <w:rFonts w:ascii="KDRS" w:hAnsi="KDRS"/>
          <w:i/>
          <w:iCs/>
          <w:lang w:val="ru-RU"/>
        </w:rPr>
        <w:t>хрусталя</w:t>
      </w:r>
      <w:r w:rsidRPr="009177F1">
        <w:rPr>
          <w:rFonts w:ascii="KDRS" w:hAnsi="KDRS"/>
          <w:lang w:val="ru-RU"/>
        </w:rPr>
        <w:t>). Пр</w:t>
      </w:r>
      <w:r w:rsidRPr="009177F1">
        <w:rPr>
          <w:lang w:val="ru-RU"/>
        </w:rPr>
        <w:t>ѣ</w:t>
      </w:r>
      <w:r w:rsidRPr="009177F1">
        <w:rPr>
          <w:rFonts w:ascii="KDRS" w:hAnsi="KDRS"/>
          <w:lang w:val="ru-RU"/>
        </w:rPr>
        <w:t>дъ пр</w:t>
      </w:r>
      <w:r w:rsidRPr="009177F1">
        <w:rPr>
          <w:lang w:val="ru-RU"/>
        </w:rPr>
        <w:t>ѣ</w:t>
      </w:r>
      <w:r w:rsidRPr="009177F1">
        <w:rPr>
          <w:rFonts w:ascii="KDRS" w:hAnsi="KDRS"/>
          <w:lang w:val="ru-RU"/>
        </w:rPr>
        <w:t xml:space="preserve">столомь яко море стькляно, подобно крусталу (Откр. </w:t>
      </w:r>
      <w:r>
        <w:rPr>
          <w:rFonts w:ascii="KDRS" w:hAnsi="KDRS"/>
        </w:rPr>
        <w:t>IV</w:t>
      </w:r>
      <w:r w:rsidRPr="009177F1">
        <w:rPr>
          <w:rFonts w:ascii="KDRS" w:hAnsi="KDRS"/>
          <w:lang w:val="ru-RU"/>
        </w:rPr>
        <w:t xml:space="preserve">, 6: </w:t>
      </w:r>
      <w:r w:rsidRPr="006D7789">
        <w:t>ὑ</w:t>
      </w:r>
      <w:r w:rsidRPr="00413D00">
        <w:t>αλ</w:t>
      </w:r>
      <w:r w:rsidRPr="006D7789">
        <w:t>ί</w:t>
      </w:r>
      <w:r w:rsidRPr="00413D00">
        <w:t>νη</w:t>
      </w:r>
      <w:r w:rsidRPr="009177F1">
        <w:rPr>
          <w:rFonts w:ascii="KDRS" w:hAnsi="KDRS"/>
          <w:lang w:val="ru-RU"/>
        </w:rPr>
        <w:t xml:space="preserve">). Апокал., 25 об. </w:t>
      </w:r>
      <w:r>
        <w:rPr>
          <w:rFonts w:ascii="KDRS" w:hAnsi="KDRS"/>
        </w:rPr>
        <w:t>XIII </w:t>
      </w:r>
      <w:r w:rsidRPr="009177F1">
        <w:rPr>
          <w:rFonts w:ascii="KDRS" w:hAnsi="KDRS"/>
          <w:lang w:val="ru-RU"/>
        </w:rPr>
        <w:t>в. (1114): Наход&lt;я&gt;ть д</w:t>
      </w:r>
      <w:r w:rsidRPr="009177F1">
        <w:rPr>
          <w:lang w:val="ru-RU"/>
        </w:rPr>
        <w:t>ѣ</w:t>
      </w:r>
      <w:r w:rsidRPr="009177F1">
        <w:rPr>
          <w:rFonts w:ascii="KDRS" w:hAnsi="KDRS"/>
          <w:lang w:val="ru-RU"/>
        </w:rPr>
        <w:t>ти наши глазкы стекляныи, и малыи &lt;и&gt; великыи, провертаны. Ипат.лет., 277. Ок. 1425</w:t>
      </w:r>
      <w:r>
        <w:rPr>
          <w:rFonts w:ascii="KDRS" w:hAnsi="KDRS"/>
        </w:rPr>
        <w:t> </w:t>
      </w:r>
      <w:r w:rsidRPr="009177F1">
        <w:rPr>
          <w:rFonts w:ascii="KDRS" w:hAnsi="KDRS"/>
          <w:lang w:val="ru-RU"/>
        </w:rPr>
        <w:t xml:space="preserve">г. И ту кандило велико с маслом, сткляно, падеся от высоты и не разбися, ни огнь не угасе. Х.Стеф.Новг., 52.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 xml:space="preserve">в. Куплено въ хоромы два стакана стеклянные. Арх.бум. Петра, </w:t>
      </w:r>
      <w:r>
        <w:rPr>
          <w:rFonts w:ascii="KDRS" w:hAnsi="KDRS"/>
        </w:rPr>
        <w:t>I</w:t>
      </w:r>
      <w:r w:rsidRPr="009177F1">
        <w:rPr>
          <w:rFonts w:ascii="KDRS" w:hAnsi="KDRS"/>
          <w:lang w:val="ru-RU"/>
        </w:rPr>
        <w:t>, 272. 1685</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Покрытый льдом</w:t>
      </w:r>
      <w:r w:rsidRPr="009177F1">
        <w:rPr>
          <w:rFonts w:ascii="KDRS" w:hAnsi="KDRS"/>
          <w:lang w:val="ru-RU"/>
        </w:rPr>
        <w:t>. Горы стекляныя; дв</w:t>
      </w:r>
      <w:r w:rsidRPr="009177F1">
        <w:rPr>
          <w:lang w:val="ru-RU"/>
        </w:rPr>
        <w:t>ѣ</w:t>
      </w:r>
      <w:r w:rsidRPr="009177F1">
        <w:rPr>
          <w:rFonts w:ascii="KDRS" w:hAnsi="KDRS"/>
          <w:lang w:val="ru-RU"/>
        </w:rPr>
        <w:t xml:space="preserve"> тысящи верстъ подъ востокомъ слн</w:t>
      </w:r>
      <w:r w:rsidRPr="009177F1">
        <w:rPr>
          <w:lang w:val="ru-RU"/>
        </w:rPr>
        <w:t>҃</w:t>
      </w:r>
      <w:r w:rsidRPr="009177F1">
        <w:rPr>
          <w:rFonts w:ascii="KDRS" w:hAnsi="KDRS"/>
          <w:lang w:val="ru-RU"/>
        </w:rPr>
        <w:t>ца и тут чл</w:t>
      </w:r>
      <w:r w:rsidRPr="009177F1">
        <w:rPr>
          <w:lang w:val="ru-RU"/>
        </w:rPr>
        <w:t>҃</w:t>
      </w:r>
      <w:r w:rsidRPr="009177F1">
        <w:rPr>
          <w:rFonts w:ascii="KDRS" w:hAnsi="KDRS"/>
          <w:lang w:val="ru-RU"/>
        </w:rPr>
        <w:t>вкомъ н</w:t>
      </w:r>
      <w:r w:rsidRPr="009177F1">
        <w:rPr>
          <w:lang w:val="ru-RU"/>
        </w:rPr>
        <w:t>ѣ</w:t>
      </w:r>
      <w:r w:rsidRPr="009177F1">
        <w:rPr>
          <w:rFonts w:ascii="KDRS" w:hAnsi="KDRS"/>
          <w:lang w:val="ru-RU"/>
        </w:rPr>
        <w:t>сть жилища… и до т</w:t>
      </w:r>
      <w:r w:rsidRPr="009177F1">
        <w:rPr>
          <w:lang w:val="ru-RU"/>
        </w:rPr>
        <w:t>ѣ</w:t>
      </w:r>
      <w:r w:rsidRPr="009177F1">
        <w:rPr>
          <w:rFonts w:ascii="KDRS" w:hAnsi="KDRS"/>
          <w:lang w:val="ru-RU"/>
        </w:rPr>
        <w:t xml:space="preserve">х гор доходил царь Александръ </w:t>
      </w:r>
      <w:r w:rsidRPr="009177F1">
        <w:rPr>
          <w:rFonts w:ascii="KDRS" w:hAnsi="KDRS"/>
          <w:caps/>
          <w:lang w:val="ru-RU"/>
        </w:rPr>
        <w:t>м</w:t>
      </w:r>
      <w:r w:rsidRPr="009177F1">
        <w:rPr>
          <w:rFonts w:ascii="KDRS" w:hAnsi="KDRS"/>
          <w:lang w:val="ru-RU"/>
        </w:rPr>
        <w:t>акидонскии и возвратися. Козм., 18. 1670</w:t>
      </w:r>
      <w:r>
        <w:rPr>
          <w:rFonts w:ascii="KDRS" w:hAnsi="KDRS"/>
        </w:rPr>
        <w:t> </w:t>
      </w:r>
      <w:r w:rsidRPr="009177F1">
        <w:rPr>
          <w:rFonts w:ascii="KDRS" w:hAnsi="KDRS"/>
          <w:lang w:val="ru-RU"/>
        </w:rPr>
        <w:t>г.</w:t>
      </w:r>
    </w:p>
    <w:p w14:paraId="01031A0A"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Связанный с производством стекла и стеклянных изделий</w:t>
      </w:r>
      <w:r w:rsidRPr="009177F1">
        <w:rPr>
          <w:rFonts w:ascii="KDRS" w:hAnsi="KDRS"/>
          <w:lang w:val="ru-RU"/>
        </w:rPr>
        <w:t>. Жидовинь н</w:t>
      </w:r>
      <w:r w:rsidRPr="009177F1">
        <w:rPr>
          <w:lang w:val="ru-RU"/>
        </w:rPr>
        <w:t>ѣ</w:t>
      </w:r>
      <w:r w:rsidRPr="009177F1">
        <w:rPr>
          <w:rFonts w:ascii="KDRS" w:hAnsi="KDRS"/>
          <w:lang w:val="ru-RU"/>
        </w:rPr>
        <w:t>кыи в Костянтин</w:t>
      </w:r>
      <w:r w:rsidRPr="009177F1">
        <w:rPr>
          <w:lang w:val="ru-RU"/>
        </w:rPr>
        <w:t>ѣ</w:t>
      </w:r>
      <w:r w:rsidRPr="009177F1">
        <w:rPr>
          <w:rFonts w:ascii="KDRS" w:hAnsi="KDRS"/>
          <w:lang w:val="ru-RU"/>
        </w:rPr>
        <w:t xml:space="preserve"> град</w:t>
      </w:r>
      <w:r w:rsidRPr="009177F1">
        <w:rPr>
          <w:lang w:val="ru-RU"/>
        </w:rPr>
        <w:t>ѣ</w:t>
      </w:r>
      <w:r w:rsidRPr="009177F1">
        <w:rPr>
          <w:rFonts w:ascii="KDRS" w:hAnsi="KDRS"/>
          <w:lang w:val="ru-RU"/>
        </w:rPr>
        <w:t>, стъкляную кознь имыи, отрочищь имы иночяд, дас&lt;ть&gt; же и учити его грамот</w:t>
      </w:r>
      <w:r w:rsidRPr="009177F1">
        <w:rPr>
          <w:lang w:val="ru-RU"/>
        </w:rPr>
        <w:t>ѣ</w:t>
      </w:r>
      <w:r w:rsidRPr="009177F1">
        <w:rPr>
          <w:rFonts w:ascii="KDRS" w:hAnsi="KDRS"/>
          <w:lang w:val="ru-RU"/>
        </w:rPr>
        <w:t xml:space="preserve"> своеи близъ великиа цр</w:t>
      </w:r>
      <w:r w:rsidRPr="009177F1">
        <w:rPr>
          <w:lang w:val="ru-RU"/>
        </w:rPr>
        <w:t>҃</w:t>
      </w:r>
      <w:r w:rsidRPr="009177F1">
        <w:rPr>
          <w:rFonts w:ascii="KDRS" w:hAnsi="KDRS"/>
          <w:lang w:val="ru-RU"/>
        </w:rPr>
        <w:t>кве хр</w:t>
      </w:r>
      <w:r w:rsidRPr="009177F1">
        <w:rPr>
          <w:lang w:val="ru-RU"/>
        </w:rPr>
        <w:t>҃</w:t>
      </w:r>
      <w:r w:rsidRPr="009177F1">
        <w:rPr>
          <w:rFonts w:ascii="KDRS" w:hAnsi="KDRS"/>
          <w:lang w:val="ru-RU"/>
        </w:rPr>
        <w:t>стианскои (</w:t>
      </w:r>
      <w:r w:rsidRPr="006D7789">
        <w:t>ὑ</w:t>
      </w:r>
      <w:r w:rsidRPr="00413D00">
        <w:t>ελοψικ</w:t>
      </w:r>
      <w:r w:rsidRPr="006D7789">
        <w:t>ή</w:t>
      </w:r>
      <w:r w:rsidRPr="00413D00">
        <w:t>ν</w:t>
      </w:r>
      <w:r w:rsidRPr="009177F1">
        <w:rPr>
          <w:rFonts w:ascii="KDRS" w:hAnsi="KDRS"/>
          <w:lang w:val="ru-RU"/>
        </w:rPr>
        <w:t xml:space="preserve">). Хрон.Г.Амарт., 426. </w:t>
      </w:r>
      <w:r>
        <w:rPr>
          <w:rFonts w:ascii="KDRS" w:hAnsi="KDRS"/>
        </w:rPr>
        <w:t>XV </w:t>
      </w:r>
      <w:r w:rsidRPr="009177F1">
        <w:rPr>
          <w:rFonts w:ascii="KDRS" w:hAnsi="KDRS"/>
          <w:lang w:val="ru-RU"/>
        </w:rPr>
        <w:t xml:space="preserve">в. ~ </w:t>
      </w:r>
      <w:r>
        <w:rPr>
          <w:rFonts w:ascii="KDRS" w:hAnsi="KDRS"/>
        </w:rPr>
        <w:t>XI </w:t>
      </w:r>
      <w:r w:rsidRPr="009177F1">
        <w:rPr>
          <w:rFonts w:ascii="KDRS" w:hAnsi="KDRS"/>
          <w:lang w:val="ru-RU"/>
        </w:rPr>
        <w:t>в. Села Измайлова стекляннаго и р</w:t>
      </w:r>
      <w:r w:rsidRPr="009177F1">
        <w:rPr>
          <w:lang w:val="ru-RU"/>
        </w:rPr>
        <w:t>ѣ</w:t>
      </w:r>
      <w:r w:rsidRPr="009177F1">
        <w:rPr>
          <w:rFonts w:ascii="KDRS" w:hAnsi="KDRS"/>
          <w:lang w:val="ru-RU"/>
        </w:rPr>
        <w:t>знаго, и садоваго, и кузнечнаго д</w:t>
      </w:r>
      <w:r w:rsidRPr="009177F1">
        <w:rPr>
          <w:lang w:val="ru-RU"/>
        </w:rPr>
        <w:t>ѣ</w:t>
      </w:r>
      <w:r w:rsidRPr="009177F1">
        <w:rPr>
          <w:rFonts w:ascii="KDRS" w:hAnsi="KDRS"/>
          <w:lang w:val="ru-RU"/>
        </w:rPr>
        <w:t>ла мастерамъ иноземцамъ 4 челов</w:t>
      </w:r>
      <w:r w:rsidRPr="009177F1">
        <w:rPr>
          <w:lang w:val="ru-RU"/>
        </w:rPr>
        <w:t>ѣ</w:t>
      </w:r>
      <w:r w:rsidRPr="009177F1">
        <w:rPr>
          <w:rFonts w:ascii="KDRS" w:hAnsi="KDRS"/>
          <w:lang w:val="ru-RU"/>
        </w:rPr>
        <w:t xml:space="preserve">камъ 412 руб. Расх.росп.жал., 20. 1681 г. – Ср. </w:t>
      </w:r>
      <w:r w:rsidRPr="009177F1">
        <w:rPr>
          <w:rFonts w:ascii="KDRS" w:hAnsi="KDRS"/>
          <w:b/>
          <w:bCs/>
          <w:lang w:val="ru-RU"/>
        </w:rPr>
        <w:t>скляный</w:t>
      </w:r>
      <w:r w:rsidRPr="009177F1">
        <w:rPr>
          <w:rFonts w:ascii="KDRS" w:hAnsi="KDRS"/>
          <w:lang w:val="ru-RU"/>
        </w:rPr>
        <w:t>.</w:t>
      </w:r>
    </w:p>
    <w:p w14:paraId="6F0A9825" w14:textId="77777777" w:rsidR="00F4528E" w:rsidRPr="009177F1" w:rsidRDefault="00F4528E" w:rsidP="00F4528E">
      <w:pPr>
        <w:spacing w:line="460" w:lineRule="exact"/>
        <w:ind w:firstLine="709"/>
        <w:jc w:val="both"/>
        <w:rPr>
          <w:rFonts w:ascii="KDRS" w:hAnsi="KDRS"/>
          <w:b/>
          <w:bCs/>
          <w:lang w:val="ru-RU"/>
        </w:rPr>
      </w:pPr>
      <w:r w:rsidRPr="009177F1">
        <w:rPr>
          <w:rFonts w:ascii="KDRS" w:hAnsi="KDRS"/>
          <w:b/>
          <w:bCs/>
          <w:lang w:val="ru-RU"/>
        </w:rPr>
        <w:t xml:space="preserve">СТЕКЛЯРЪ, </w:t>
      </w:r>
      <w:r w:rsidRPr="009177F1">
        <w:rPr>
          <w:rFonts w:ascii="KDRS" w:hAnsi="KDRS"/>
          <w:i/>
          <w:iCs/>
          <w:lang w:val="ru-RU"/>
        </w:rPr>
        <w:t>м.</w:t>
      </w:r>
      <w:r w:rsidRPr="009177F1">
        <w:rPr>
          <w:rFonts w:ascii="KDRS" w:hAnsi="KDRS"/>
          <w:b/>
          <w:bCs/>
          <w:lang w:val="ru-RU"/>
        </w:rPr>
        <w:t xml:space="preserve"> </w:t>
      </w:r>
      <w:r w:rsidRPr="009177F1">
        <w:rPr>
          <w:rFonts w:ascii="KDRS" w:hAnsi="KDRS"/>
          <w:i/>
          <w:iCs/>
          <w:lang w:val="ru-RU"/>
        </w:rPr>
        <w:t>Мастер, изготовляющий стекло и изделия из стекла</w:t>
      </w:r>
      <w:r w:rsidRPr="009177F1">
        <w:rPr>
          <w:rFonts w:ascii="KDRS" w:hAnsi="KDRS"/>
          <w:lang w:val="ru-RU"/>
        </w:rPr>
        <w:t>;</w:t>
      </w:r>
      <w:r w:rsidRPr="009177F1">
        <w:rPr>
          <w:rFonts w:ascii="KDRS" w:hAnsi="KDRS"/>
          <w:i/>
          <w:iCs/>
          <w:lang w:val="ru-RU"/>
        </w:rPr>
        <w:t xml:space="preserve"> стеклодув.</w:t>
      </w:r>
      <w:r w:rsidRPr="009177F1">
        <w:rPr>
          <w:rFonts w:ascii="KDRS" w:hAnsi="KDRS"/>
          <w:lang w:val="ru-RU"/>
        </w:rPr>
        <w:t xml:space="preserve"> Стекляр (стклод</w:t>
      </w:r>
      <w:r w:rsidRPr="009177F1">
        <w:rPr>
          <w:lang w:val="ru-RU"/>
        </w:rPr>
        <w:t>ѣ</w:t>
      </w:r>
      <w:r w:rsidRPr="009177F1">
        <w:rPr>
          <w:rFonts w:ascii="KDRS" w:hAnsi="KDRS"/>
          <w:lang w:val="ru-RU"/>
        </w:rPr>
        <w:t>и) (</w:t>
      </w:r>
      <w:r w:rsidRPr="004E2D7D">
        <w:t>ὑ</w:t>
      </w:r>
      <w:r w:rsidRPr="00413D00">
        <w:t>ελουργ</w:t>
      </w:r>
      <w:r w:rsidRPr="004E2D7D">
        <w:t>ό</w:t>
      </w:r>
      <w:r w:rsidRPr="00413D00">
        <w:t>ϛ</w:t>
      </w:r>
      <w:r w:rsidRPr="009177F1">
        <w:rPr>
          <w:rFonts w:ascii="KDRS" w:hAnsi="KDRS"/>
          <w:lang w:val="ru-RU"/>
        </w:rPr>
        <w:t xml:space="preserve">). Влх. Словарь, 168. </w:t>
      </w:r>
      <w:r>
        <w:rPr>
          <w:rFonts w:ascii="KDRS" w:hAnsi="KDRS"/>
        </w:rPr>
        <w:t>XVII </w:t>
      </w:r>
      <w:r w:rsidRPr="009177F1">
        <w:rPr>
          <w:rFonts w:ascii="KDRS" w:hAnsi="KDRS"/>
          <w:lang w:val="ru-RU"/>
        </w:rPr>
        <w:t>в.</w:t>
      </w:r>
    </w:p>
    <w:p w14:paraId="047BB6B8"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СТЕКЛЯРУСЪ</w:t>
      </w:r>
      <w:r w:rsidRPr="009177F1">
        <w:rPr>
          <w:rFonts w:ascii="KDRS" w:hAnsi="KDRS"/>
          <w:lang w:val="ru-RU"/>
        </w:rPr>
        <w:t xml:space="preserve">, </w:t>
      </w:r>
      <w:r w:rsidRPr="009177F1">
        <w:rPr>
          <w:rFonts w:ascii="KDRS" w:hAnsi="KDRS"/>
          <w:i/>
          <w:iCs/>
          <w:lang w:val="ru-RU"/>
        </w:rPr>
        <w:t>м. Стеклярус</w:t>
      </w:r>
      <w:r w:rsidRPr="009177F1">
        <w:rPr>
          <w:rFonts w:ascii="KDRS" w:hAnsi="KDRS"/>
          <w:lang w:val="ru-RU"/>
        </w:rPr>
        <w:t>. Одиннатцат пуд дватцат&lt;ь&gt; семь фунтов стеклярусу розных цветов, дватцат&lt;ь&gt; шесть фунтов кости слоновои. Арх. Гамеля № 264, Кн.Пушечн.зап., 8. 1682 г.</w:t>
      </w:r>
    </w:p>
    <w:p w14:paraId="191D71F6"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СТЕКОЛЬНИКЪ</w:t>
      </w:r>
      <w:r w:rsidRPr="009177F1">
        <w:rPr>
          <w:rFonts w:ascii="KDRS" w:hAnsi="KDRS"/>
          <w:lang w:val="ru-RU"/>
        </w:rPr>
        <w:t xml:space="preserve">, </w:t>
      </w:r>
      <w:r w:rsidRPr="009177F1">
        <w:rPr>
          <w:rFonts w:ascii="KDRS" w:hAnsi="KDRS"/>
          <w:i/>
          <w:iCs/>
          <w:lang w:val="ru-RU"/>
        </w:rPr>
        <w:t>м. Мастер, изготовляющий стекло и изделия из стекла</w:t>
      </w:r>
      <w:r w:rsidRPr="009177F1">
        <w:rPr>
          <w:rFonts w:ascii="KDRS" w:hAnsi="KDRS"/>
          <w:lang w:val="ru-RU"/>
        </w:rPr>
        <w:t xml:space="preserve">. Стекол&lt;ь&gt;ник. </w:t>
      </w:r>
      <w:r>
        <w:t>St</w:t>
      </w:r>
      <w:r w:rsidRPr="009177F1">
        <w:rPr>
          <w:lang w:val="ru-RU"/>
        </w:rPr>
        <w:t>ö</w:t>
      </w:r>
      <w:r>
        <w:t>ckolnik</w:t>
      </w:r>
      <w:r w:rsidRPr="009177F1">
        <w:rPr>
          <w:lang w:val="ru-RU"/>
        </w:rPr>
        <w:t xml:space="preserve">. </w:t>
      </w:r>
      <w:r>
        <w:rPr>
          <w:rFonts w:ascii="KDRS" w:hAnsi="KDRS"/>
        </w:rPr>
        <w:t>Gleser</w:t>
      </w:r>
      <w:r w:rsidRPr="009177F1">
        <w:rPr>
          <w:rFonts w:ascii="KDRS" w:hAnsi="KDRS"/>
          <w:lang w:val="ru-RU"/>
        </w:rPr>
        <w:t xml:space="preserve"> —Псков.разгов. </w:t>
      </w:r>
      <w:r>
        <w:rPr>
          <w:rFonts w:ascii="KDRS" w:hAnsi="KDRS"/>
        </w:rPr>
        <w:t>I</w:t>
      </w:r>
      <w:r w:rsidRPr="009177F1">
        <w:rPr>
          <w:rFonts w:ascii="KDRS" w:hAnsi="KDRS"/>
          <w:lang w:val="ru-RU"/>
        </w:rPr>
        <w:t xml:space="preserve">, </w:t>
      </w:r>
      <w:r w:rsidRPr="009177F1">
        <w:rPr>
          <w:lang w:val="ru-RU"/>
        </w:rPr>
        <w:t>53</w:t>
      </w:r>
      <w:r w:rsidRPr="009177F1">
        <w:rPr>
          <w:rFonts w:ascii="KDRS" w:hAnsi="KDRS"/>
          <w:lang w:val="ru-RU"/>
        </w:rPr>
        <w:t>. 1607</w:t>
      </w:r>
      <w:r>
        <w:rPr>
          <w:rFonts w:ascii="KDRS" w:hAnsi="KDRS"/>
        </w:rPr>
        <w:t> </w:t>
      </w:r>
      <w:r w:rsidRPr="009177F1">
        <w:rPr>
          <w:rFonts w:ascii="KDRS" w:hAnsi="KDRS"/>
          <w:lang w:val="ru-RU"/>
        </w:rPr>
        <w:t>г.</w:t>
      </w:r>
    </w:p>
    <w:p w14:paraId="19A997ED" w14:textId="77777777" w:rsidR="00F4528E" w:rsidRPr="00D24A4C" w:rsidRDefault="00F4528E" w:rsidP="00F4528E">
      <w:pPr>
        <w:pStyle w:val="af3"/>
        <w:rPr>
          <w:lang w:val="ru-RU"/>
        </w:rPr>
      </w:pPr>
      <w:r w:rsidRPr="00D24A4C">
        <w:rPr>
          <w:b/>
          <w:bCs/>
          <w:lang w:val="ru-RU"/>
        </w:rPr>
        <w:t>СТЕКОЛЬЧАТЫЙ</w:t>
      </w:r>
      <w:r w:rsidRPr="00D24A4C">
        <w:rPr>
          <w:lang w:val="ru-RU"/>
        </w:rPr>
        <w:t xml:space="preserve">, </w:t>
      </w:r>
      <w:r w:rsidRPr="00D24A4C">
        <w:rPr>
          <w:i/>
          <w:iCs/>
          <w:lang w:val="ru-RU"/>
        </w:rPr>
        <w:t>прил. Сделанный из стекла или имеющий стекла</w:t>
      </w:r>
      <w:r w:rsidRPr="00D24A4C">
        <w:rPr>
          <w:lang w:val="ru-RU"/>
        </w:rPr>
        <w:t>. Купили въ манастырь дв</w:t>
      </w:r>
      <w:r>
        <w:rPr>
          <w:rFonts w:ascii="Times New Roman" w:hAnsi="Times New Roman"/>
          <w:lang w:val="ru-RU"/>
        </w:rPr>
        <w:t>ѣ</w:t>
      </w:r>
      <w:r w:rsidRPr="00D24A4C">
        <w:rPr>
          <w:lang w:val="ru-RU"/>
        </w:rPr>
        <w:t xml:space="preserve"> окончины стеколчаты болшие въ трапезу. Кн.расх.Болд.м., 67. 1589</w:t>
      </w:r>
      <w:r>
        <w:t> </w:t>
      </w:r>
      <w:r w:rsidRPr="00D24A4C">
        <w:rPr>
          <w:lang w:val="ru-RU"/>
        </w:rPr>
        <w:t>г. Дв</w:t>
      </w:r>
      <w:r>
        <w:rPr>
          <w:rFonts w:ascii="Times New Roman" w:hAnsi="Times New Roman"/>
          <w:lang w:val="ru-RU"/>
        </w:rPr>
        <w:t>ѣ</w:t>
      </w:r>
      <w:r w:rsidRPr="00D24A4C">
        <w:rPr>
          <w:lang w:val="ru-RU"/>
        </w:rPr>
        <w:t xml:space="preserve"> кар</w:t>
      </w:r>
      <w:r>
        <w:rPr>
          <w:rFonts w:ascii="Times New Roman" w:hAnsi="Times New Roman"/>
          <w:lang w:val="ru-RU"/>
        </w:rPr>
        <w:t>ѣ</w:t>
      </w:r>
      <w:r w:rsidRPr="00D24A4C">
        <w:rPr>
          <w:lang w:val="ru-RU"/>
        </w:rPr>
        <w:t>ты стеколчатых… св</w:t>
      </w:r>
      <w:r>
        <w:rPr>
          <w:rFonts w:ascii="Times New Roman" w:hAnsi="Times New Roman"/>
          <w:lang w:val="ru-RU"/>
        </w:rPr>
        <w:t>ѣ</w:t>
      </w:r>
      <w:r w:rsidRPr="00D24A4C">
        <w:rPr>
          <w:lang w:val="ru-RU"/>
        </w:rPr>
        <w:t>искои енералиссимус вел</w:t>
      </w:r>
      <w:r>
        <w:rPr>
          <w:rFonts w:ascii="Times New Roman" w:hAnsi="Times New Roman"/>
          <w:lang w:val="ru-RU"/>
        </w:rPr>
        <w:t>ѣ</w:t>
      </w:r>
      <w:r w:rsidRPr="00D24A4C">
        <w:rPr>
          <w:lang w:val="ru-RU"/>
        </w:rPr>
        <w:t>лъ про королевы св</w:t>
      </w:r>
      <w:r>
        <w:rPr>
          <w:rFonts w:ascii="Times New Roman" w:hAnsi="Times New Roman"/>
          <w:lang w:val="ru-RU"/>
        </w:rPr>
        <w:t>ѣ</w:t>
      </w:r>
      <w:r w:rsidRPr="00D24A4C">
        <w:rPr>
          <w:lang w:val="ru-RU"/>
        </w:rPr>
        <w:t>искои и гс</w:t>
      </w:r>
      <w:r>
        <w:rPr>
          <w:rFonts w:ascii="Times New Roman" w:hAnsi="Times New Roman"/>
          <w:lang w:val="ru-RU"/>
        </w:rPr>
        <w:t>҃</w:t>
      </w:r>
      <w:r w:rsidRPr="00D24A4C">
        <w:rPr>
          <w:lang w:val="ru-RU"/>
        </w:rPr>
        <w:t>дрни е</w:t>
      </w:r>
      <w:r>
        <w:rPr>
          <w:rFonts w:ascii="Times New Roman" w:hAnsi="Times New Roman"/>
          <w:lang w:val="ru-RU"/>
        </w:rPr>
        <w:t>ѣ</w:t>
      </w:r>
      <w:r w:rsidRPr="00D24A4C">
        <w:rPr>
          <w:lang w:val="ru-RU"/>
        </w:rPr>
        <w:t xml:space="preserve"> матери зд</w:t>
      </w:r>
      <w:r>
        <w:rPr>
          <w:rFonts w:ascii="Times New Roman" w:hAnsi="Times New Roman"/>
          <w:lang w:val="ru-RU"/>
        </w:rPr>
        <w:t>ѣ</w:t>
      </w:r>
      <w:r w:rsidRPr="00D24A4C">
        <w:rPr>
          <w:lang w:val="ru-RU"/>
        </w:rPr>
        <w:t>лати. Куранты</w:t>
      </w:r>
      <w:r w:rsidRPr="00D24A4C">
        <w:rPr>
          <w:vertAlign w:val="superscript"/>
          <w:lang w:val="ru-RU"/>
        </w:rPr>
        <w:t>4</w:t>
      </w:r>
      <w:r w:rsidRPr="00D24A4C">
        <w:rPr>
          <w:lang w:val="ru-RU"/>
        </w:rPr>
        <w:t>, 153. 1649</w:t>
      </w:r>
      <w:r>
        <w:t> </w:t>
      </w:r>
      <w:r w:rsidRPr="00D24A4C">
        <w:rPr>
          <w:lang w:val="ru-RU"/>
        </w:rPr>
        <w:t xml:space="preserve">г. На подклетах горница от востоку зимнего лицом, а в ней: на стены окно большое, а оконница стекольчатая попорчена. Рус.-швед.отн. </w:t>
      </w:r>
      <w:r>
        <w:t>II</w:t>
      </w:r>
      <w:r w:rsidRPr="00D24A4C">
        <w:rPr>
          <w:lang w:val="ru-RU"/>
        </w:rPr>
        <w:t>, 225. 1663</w:t>
      </w:r>
      <w:r>
        <w:t> </w:t>
      </w:r>
      <w:r w:rsidRPr="00D24A4C">
        <w:rPr>
          <w:lang w:val="ru-RU"/>
        </w:rPr>
        <w:t>г. Д</w:t>
      </w:r>
      <w:r>
        <w:rPr>
          <w:rFonts w:ascii="Times New Roman" w:hAnsi="Times New Roman"/>
          <w:lang w:val="ru-RU"/>
        </w:rPr>
        <w:t>ѣ</w:t>
      </w:r>
      <w:r w:rsidRPr="00D24A4C">
        <w:rPr>
          <w:lang w:val="ru-RU"/>
        </w:rPr>
        <w:t xml:space="preserve">лаютъ тутъ скляницы и всякие стеколчатые сосуды </w:t>
      </w:r>
      <w:r w:rsidRPr="00D24A4C">
        <w:rPr>
          <w:lang w:val="ru-RU"/>
        </w:rPr>
        <w:lastRenderedPageBreak/>
        <w:t>разными образцы. Козм., 231. 1670</w:t>
      </w:r>
      <w:r>
        <w:t> </w:t>
      </w:r>
      <w:r w:rsidRPr="00D24A4C">
        <w:rPr>
          <w:lang w:val="ru-RU"/>
        </w:rPr>
        <w:t>г. А говорилъ де онъ, Никонко, ей, Татьянк</w:t>
      </w:r>
      <w:r>
        <w:rPr>
          <w:rFonts w:ascii="Times New Roman" w:hAnsi="Times New Roman"/>
          <w:lang w:val="ru-RU"/>
        </w:rPr>
        <w:t>ѣ</w:t>
      </w:r>
      <w:r w:rsidRPr="00D24A4C">
        <w:rPr>
          <w:lang w:val="ru-RU"/>
        </w:rPr>
        <w:t>, будто де разбила у него оконницу стекольчатую. Д.съезж.дв., 7. 1695</w:t>
      </w:r>
      <w:r>
        <w:t> </w:t>
      </w:r>
      <w:r w:rsidRPr="00D24A4C">
        <w:rPr>
          <w:lang w:val="ru-RU"/>
        </w:rPr>
        <w:t>г.</w:t>
      </w:r>
    </w:p>
    <w:p w14:paraId="1A36235C" w14:textId="77777777" w:rsidR="00F4528E" w:rsidRPr="00D24A4C" w:rsidRDefault="00F4528E" w:rsidP="00F4528E">
      <w:pPr>
        <w:pStyle w:val="af3"/>
        <w:rPr>
          <w:lang w:val="ru-RU"/>
        </w:rPr>
      </w:pPr>
      <w:r w:rsidRPr="00D24A4C">
        <w:rPr>
          <w:b/>
          <w:bCs/>
          <w:lang w:val="ru-RU"/>
        </w:rPr>
        <w:t>СТЕЛЬКА</w:t>
      </w:r>
      <w:r w:rsidRPr="00D24A4C">
        <w:rPr>
          <w:i/>
          <w:iCs/>
          <w:lang w:val="ru-RU"/>
        </w:rPr>
        <w:t>, ж.</w:t>
      </w:r>
      <w:r w:rsidRPr="00D24A4C">
        <w:rPr>
          <w:lang w:val="ru-RU"/>
        </w:rPr>
        <w:t xml:space="preserve"> 1. </w:t>
      </w:r>
      <w:r w:rsidRPr="00D24A4C">
        <w:rPr>
          <w:i/>
          <w:iCs/>
          <w:lang w:val="ru-RU"/>
        </w:rPr>
        <w:t>Стелька</w:t>
      </w:r>
      <w:r w:rsidRPr="00D24A4C">
        <w:rPr>
          <w:lang w:val="ru-RU"/>
        </w:rPr>
        <w:t>. Стел</w:t>
      </w:r>
      <w:r w:rsidRPr="006F2C42">
        <w:rPr>
          <w:lang w:val="ru-RU"/>
        </w:rPr>
        <w:t>&lt;</w:t>
      </w:r>
      <w:r w:rsidRPr="00D24A4C">
        <w:rPr>
          <w:lang w:val="ru-RU"/>
        </w:rPr>
        <w:t>ь</w:t>
      </w:r>
      <w:r w:rsidRPr="006F2C42">
        <w:rPr>
          <w:lang w:val="ru-RU"/>
        </w:rPr>
        <w:t>&gt;</w:t>
      </w:r>
      <w:r w:rsidRPr="00D24A4C">
        <w:rPr>
          <w:lang w:val="ru-RU"/>
        </w:rPr>
        <w:t>ки</w:t>
      </w:r>
      <w:r w:rsidRPr="006F2C42">
        <w:rPr>
          <w:lang w:val="ru-RU"/>
        </w:rPr>
        <w:t xml:space="preserve">, </w:t>
      </w:r>
      <w:r>
        <w:t>sockes</w:t>
      </w:r>
      <w:r w:rsidRPr="006F2C42">
        <w:rPr>
          <w:lang w:val="ru-RU"/>
        </w:rPr>
        <w:t xml:space="preserve"> </w:t>
      </w:r>
      <w:r>
        <w:t>or</w:t>
      </w:r>
      <w:r w:rsidRPr="006F2C42">
        <w:rPr>
          <w:lang w:val="ru-RU"/>
        </w:rPr>
        <w:t xml:space="preserve"> </w:t>
      </w:r>
      <w:r>
        <w:t>soles</w:t>
      </w:r>
      <w:r w:rsidRPr="006F2C42">
        <w:rPr>
          <w:lang w:val="ru-RU"/>
        </w:rPr>
        <w:t xml:space="preserve">. </w:t>
      </w:r>
      <w:r>
        <w:t>Сл. Ридлея, 392. XVI в.</w:t>
      </w:r>
      <w:r>
        <w:rPr>
          <w:rFonts w:ascii="Times New Roman" w:hAnsi="Times New Roman"/>
        </w:rPr>
        <w:t xml:space="preserve"> </w:t>
      </w:r>
      <w:r>
        <w:t xml:space="preserve">Stealki, felt soules to put in to bootes and shooes. </w:t>
      </w:r>
      <w:r w:rsidRPr="00D24A4C">
        <w:rPr>
          <w:lang w:val="ru-RU"/>
        </w:rPr>
        <w:t>Р.Джемс. Словарь, 83. 1619</w:t>
      </w:r>
      <w:r>
        <w:t> </w:t>
      </w:r>
      <w:r w:rsidRPr="00D24A4C">
        <w:rPr>
          <w:lang w:val="ru-RU"/>
        </w:rPr>
        <w:t>г.</w:t>
      </w:r>
      <w:r w:rsidRPr="00D24A4C">
        <w:rPr>
          <w:rFonts w:ascii="Times New Roman" w:hAnsi="Times New Roman"/>
          <w:lang w:val="ru-RU"/>
        </w:rPr>
        <w:t xml:space="preserve"> </w:t>
      </w:r>
      <w:r w:rsidRPr="00D24A4C">
        <w:rPr>
          <w:lang w:val="ru-RU"/>
        </w:rPr>
        <w:t xml:space="preserve">Торговать ему скобами и колотками, и стелками приносомъ. Заб.Мат. </w:t>
      </w:r>
      <w:r>
        <w:t>II</w:t>
      </w:r>
      <w:r w:rsidRPr="00D24A4C">
        <w:rPr>
          <w:lang w:val="ru-RU"/>
        </w:rPr>
        <w:t>, 1115. 1626</w:t>
      </w:r>
      <w:r>
        <w:t> </w:t>
      </w:r>
      <w:r w:rsidRPr="00D24A4C">
        <w:rPr>
          <w:lang w:val="ru-RU"/>
        </w:rPr>
        <w:t xml:space="preserve">г. Откроено того атласу на стельки подъ патриаршии камчатные лазоревыя чулочки 5 вершковъ. Д.Моск.пр. о мятежах, 36. 1649 г. В сапоги же босыма ногама обувашеся, точию под нозе свои ореховые скорлупы и чрепие острые, вместо стелек, подкладаше, и тело томяше. Пов.Ульян.Осор., 280. </w:t>
      </w:r>
      <w:r>
        <w:t>XVII </w:t>
      </w:r>
      <w:r w:rsidRPr="00D24A4C">
        <w:rPr>
          <w:lang w:val="ru-RU"/>
        </w:rPr>
        <w:t>в.</w:t>
      </w:r>
    </w:p>
    <w:p w14:paraId="29F7461B" w14:textId="77777777" w:rsidR="00F4528E" w:rsidRPr="00D24A4C" w:rsidRDefault="00F4528E" w:rsidP="00F4528E">
      <w:pPr>
        <w:pStyle w:val="af3"/>
        <w:rPr>
          <w:lang w:val="ru-RU"/>
        </w:rPr>
      </w:pPr>
      <w:r w:rsidRPr="00D24A4C">
        <w:rPr>
          <w:lang w:val="ru-RU"/>
        </w:rPr>
        <w:t xml:space="preserve">2. </w:t>
      </w:r>
      <w:r w:rsidRPr="00D24A4C">
        <w:rPr>
          <w:i/>
          <w:iCs/>
          <w:lang w:val="ru-RU"/>
        </w:rPr>
        <w:t>Настилка, покрышка</w:t>
      </w:r>
      <w:r w:rsidRPr="00D24A4C">
        <w:rPr>
          <w:lang w:val="ru-RU"/>
        </w:rPr>
        <w:t>. Три десятка стелек вязеных, ·</w:t>
      </w:r>
      <w:r>
        <w:rPr>
          <w:rFonts w:ascii="Times New Roman" w:hAnsi="Times New Roman"/>
          <w:lang w:val="ru-RU"/>
        </w:rPr>
        <w:t>҃</w:t>
      </w:r>
      <w:r>
        <w:rPr>
          <w:rFonts w:ascii="Times New Roman" w:hAnsi="Times New Roman"/>
        </w:rPr>
        <w:t>i</w:t>
      </w:r>
      <w:r w:rsidRPr="00D24A4C">
        <w:rPr>
          <w:lang w:val="ru-RU"/>
        </w:rPr>
        <w:t>· кнутов</w:t>
      </w:r>
      <w:r w:rsidRPr="004151BF">
        <w:rPr>
          <w:rFonts w:ascii="Times New Roman" w:hAnsi="Times New Roman"/>
          <w:lang w:val="ru-RU"/>
        </w:rPr>
        <w:t>… ·҃</w:t>
      </w:r>
      <w:r w:rsidRPr="004151BF">
        <w:rPr>
          <w:rFonts w:ascii="Times New Roman" w:hAnsi="Times New Roman"/>
          <w:sz w:val="22"/>
          <w:szCs w:val="22"/>
          <w:lang w:val="ru-RU"/>
        </w:rPr>
        <w:t>З</w:t>
      </w:r>
      <w:r w:rsidRPr="004151BF">
        <w:rPr>
          <w:rFonts w:ascii="Times New Roman" w:hAnsi="Times New Roman"/>
          <w:lang w:val="ru-RU"/>
        </w:rPr>
        <w:t>·</w:t>
      </w:r>
      <w:r w:rsidRPr="00D24A4C">
        <w:rPr>
          <w:lang w:val="ru-RU"/>
        </w:rPr>
        <w:t xml:space="preserve"> шля(п), ·</w:t>
      </w:r>
      <w:r>
        <w:rPr>
          <w:rFonts w:ascii="Times New Roman" w:hAnsi="Times New Roman"/>
          <w:lang w:val="ru-RU"/>
        </w:rPr>
        <w:t>҃</w:t>
      </w:r>
      <w:r w:rsidRPr="00D24A4C">
        <w:rPr>
          <w:lang w:val="ru-RU"/>
        </w:rPr>
        <w:t>в· шубы бора(н)&lt;ь&gt;и. Там.кн.Тихв.м. № 1265, 51. 1627 г. Колмогорецъ Иванъ Коровкин, с нимъ… сто восмьдесятъ поясовъ нитяных крашеныхъ, пят&lt;ь&gt;десятеры стел&lt;ь&gt;ки попонные, тритцать м</w:t>
      </w:r>
      <w:r>
        <w:rPr>
          <w:rFonts w:ascii="Times New Roman" w:hAnsi="Times New Roman"/>
          <w:lang w:val="ru-RU"/>
        </w:rPr>
        <w:t>ѣ</w:t>
      </w:r>
      <w:r w:rsidRPr="00D24A4C">
        <w:rPr>
          <w:lang w:val="ru-RU"/>
        </w:rPr>
        <w:t>шинъ красныхъ и желтых. А.</w:t>
      </w:r>
      <w:r w:rsidRPr="00D24A4C">
        <w:rPr>
          <w:caps/>
          <w:lang w:val="ru-RU"/>
        </w:rPr>
        <w:t>х</w:t>
      </w:r>
      <w:r w:rsidRPr="00D24A4C">
        <w:rPr>
          <w:lang w:val="ru-RU"/>
        </w:rPr>
        <w:t>олмог.там. избы № 27, 1674</w:t>
      </w:r>
      <w:r>
        <w:t> </w:t>
      </w:r>
      <w:r w:rsidRPr="00D24A4C">
        <w:rPr>
          <w:lang w:val="ru-RU"/>
        </w:rPr>
        <w:t xml:space="preserve">г. – Ср. </w:t>
      </w:r>
      <w:r w:rsidRPr="00D24A4C">
        <w:rPr>
          <w:b/>
          <w:bCs/>
          <w:lang w:val="ru-RU"/>
        </w:rPr>
        <w:t>настелка</w:t>
      </w:r>
      <w:r w:rsidRPr="00D24A4C">
        <w:rPr>
          <w:lang w:val="ru-RU"/>
        </w:rPr>
        <w:t xml:space="preserve">. </w:t>
      </w:r>
    </w:p>
    <w:p w14:paraId="0E4950CE" w14:textId="77777777" w:rsidR="00F4528E" w:rsidRPr="00D24A4C" w:rsidRDefault="00F4528E" w:rsidP="00F4528E">
      <w:pPr>
        <w:pStyle w:val="af3"/>
        <w:rPr>
          <w:b/>
          <w:bCs/>
          <w:lang w:val="ru-RU"/>
        </w:rPr>
      </w:pPr>
      <w:r w:rsidRPr="00D24A4C">
        <w:rPr>
          <w:b/>
          <w:bCs/>
          <w:lang w:val="ru-RU"/>
        </w:rPr>
        <w:t xml:space="preserve">СТЕЛЮ </w:t>
      </w:r>
      <w:r w:rsidRPr="00D24A4C">
        <w:rPr>
          <w:lang w:val="ru-RU"/>
        </w:rPr>
        <w:t>см.</w:t>
      </w:r>
      <w:r w:rsidRPr="00D24A4C">
        <w:rPr>
          <w:b/>
          <w:bCs/>
          <w:lang w:val="ru-RU"/>
        </w:rPr>
        <w:t xml:space="preserve"> стлати</w:t>
      </w:r>
    </w:p>
    <w:p w14:paraId="2DAD9DE4" w14:textId="77777777" w:rsidR="00F4528E" w:rsidRPr="00D24A4C" w:rsidRDefault="00F4528E" w:rsidP="00F4528E">
      <w:pPr>
        <w:pStyle w:val="af3"/>
        <w:rPr>
          <w:lang w:val="ru-RU"/>
        </w:rPr>
      </w:pPr>
      <w:r w:rsidRPr="00D24A4C">
        <w:rPr>
          <w:b/>
          <w:bCs/>
          <w:lang w:val="ru-RU"/>
        </w:rPr>
        <w:t xml:space="preserve">СТЕЛЬНАЯ </w:t>
      </w:r>
      <w:r w:rsidRPr="00D24A4C">
        <w:rPr>
          <w:lang w:val="ru-RU"/>
        </w:rPr>
        <w:t>и</w:t>
      </w:r>
      <w:r w:rsidRPr="00D24A4C">
        <w:rPr>
          <w:b/>
          <w:bCs/>
          <w:lang w:val="ru-RU"/>
        </w:rPr>
        <w:t xml:space="preserve"> СТЕЛЬНЯЯ,</w:t>
      </w:r>
      <w:r w:rsidRPr="00D24A4C">
        <w:rPr>
          <w:lang w:val="ru-RU"/>
        </w:rPr>
        <w:t xml:space="preserve"> </w:t>
      </w:r>
      <w:r w:rsidRPr="00D24A4C">
        <w:rPr>
          <w:i/>
          <w:iCs/>
          <w:lang w:val="ru-RU"/>
        </w:rPr>
        <w:t>прил</w:t>
      </w:r>
      <w:r w:rsidRPr="00D24A4C">
        <w:rPr>
          <w:lang w:val="ru-RU"/>
        </w:rPr>
        <w:t xml:space="preserve">. </w:t>
      </w:r>
      <w:r w:rsidRPr="00D24A4C">
        <w:rPr>
          <w:i/>
          <w:iCs/>
          <w:lang w:val="ru-RU"/>
        </w:rPr>
        <w:t xml:space="preserve">ж. Беременная </w:t>
      </w:r>
      <w:r w:rsidRPr="00D24A4C">
        <w:rPr>
          <w:lang w:val="ru-RU"/>
        </w:rPr>
        <w:t>(</w:t>
      </w:r>
      <w:r w:rsidRPr="00D24A4C">
        <w:rPr>
          <w:i/>
          <w:iCs/>
          <w:lang w:val="ru-RU"/>
        </w:rPr>
        <w:t>корова</w:t>
      </w:r>
      <w:r w:rsidRPr="00D24A4C">
        <w:rPr>
          <w:lang w:val="ru-RU"/>
        </w:rPr>
        <w:t>)</w:t>
      </w:r>
      <w:r w:rsidRPr="00D24A4C">
        <w:rPr>
          <w:i/>
          <w:iCs/>
          <w:lang w:val="ru-RU"/>
        </w:rPr>
        <w:t>.</w:t>
      </w:r>
      <w:r w:rsidRPr="00D24A4C">
        <w:rPr>
          <w:lang w:val="ru-RU"/>
        </w:rPr>
        <w:t xml:space="preserve"> Купилъ корову черну, двоихъ телятъ, а третиемъ стелну, дано за корову сорокъ одинъ алтынъ четыре денги. Кн.расх.Болд.м., 55. 1589</w:t>
      </w:r>
      <w:r>
        <w:t> </w:t>
      </w:r>
      <w:r w:rsidRPr="00D24A4C">
        <w:rPr>
          <w:lang w:val="ru-RU"/>
        </w:rPr>
        <w:t>г. А что у меня телица б</w:t>
      </w:r>
      <w:r>
        <w:rPr>
          <w:rFonts w:ascii="Times New Roman" w:hAnsi="Times New Roman"/>
          <w:lang w:val="ru-RU"/>
        </w:rPr>
        <w:t>ѣ</w:t>
      </w:r>
      <w:r w:rsidRPr="00D24A4C">
        <w:rPr>
          <w:lang w:val="ru-RU"/>
        </w:rPr>
        <w:t xml:space="preserve">ла стелня, ино ее отдати. АХУ </w:t>
      </w:r>
      <w:r>
        <w:t>II</w:t>
      </w:r>
      <w:r w:rsidRPr="00D24A4C">
        <w:rPr>
          <w:lang w:val="ru-RU"/>
        </w:rPr>
        <w:t>, 192. 1608</w:t>
      </w:r>
      <w:r>
        <w:t> </w:t>
      </w:r>
      <w:r w:rsidRPr="00D24A4C">
        <w:rPr>
          <w:lang w:val="ru-RU"/>
        </w:rPr>
        <w:t>г. Он, Торон, отнял корову стелную да… жеребенка дву л</w:t>
      </w:r>
      <w:r>
        <w:rPr>
          <w:rFonts w:ascii="Times New Roman" w:hAnsi="Times New Roman"/>
          <w:lang w:val="ru-RU"/>
        </w:rPr>
        <w:t>ѣ</w:t>
      </w:r>
      <w:r w:rsidRPr="00D24A4C">
        <w:rPr>
          <w:lang w:val="ru-RU"/>
        </w:rPr>
        <w:t>т. Якут.а., к. 5, № 4, сст. 25. 1643 г.</w:t>
      </w:r>
    </w:p>
    <w:p w14:paraId="788F105D" w14:textId="77777777" w:rsidR="00F4528E" w:rsidRPr="00D24A4C" w:rsidRDefault="00F4528E" w:rsidP="00F4528E">
      <w:pPr>
        <w:pStyle w:val="af3"/>
        <w:rPr>
          <w:lang w:val="ru-RU"/>
        </w:rPr>
      </w:pPr>
      <w:r w:rsidRPr="00D24A4C">
        <w:rPr>
          <w:b/>
          <w:bCs/>
          <w:lang w:val="ru-RU"/>
        </w:rPr>
        <w:t>СТЕЛЯ</w:t>
      </w:r>
      <w:r w:rsidRPr="00D24A4C">
        <w:rPr>
          <w:lang w:val="ru-RU"/>
        </w:rPr>
        <w:t xml:space="preserve">, </w:t>
      </w:r>
      <w:r w:rsidRPr="00D24A4C">
        <w:rPr>
          <w:i/>
          <w:iCs/>
          <w:lang w:val="ru-RU"/>
        </w:rPr>
        <w:t>ж. Кровля, потолок</w:t>
      </w:r>
      <w:r w:rsidRPr="00D24A4C">
        <w:rPr>
          <w:lang w:val="ru-RU"/>
        </w:rPr>
        <w:t xml:space="preserve">. Блюди же ся, пасти ти ся хощеть стеля на тя, яко гнила есть </w:t>
      </w:r>
      <w:r w:rsidRPr="004E2D7D">
        <w:rPr>
          <w:rFonts w:ascii="Times New Roman" w:hAnsi="Times New Roman"/>
          <w:lang w:val="ru-RU"/>
        </w:rPr>
        <w:t>(</w:t>
      </w:r>
      <w:r w:rsidRPr="00413D00">
        <w:rPr>
          <w:rFonts w:ascii="Times New Roman" w:hAnsi="Times New Roman"/>
        </w:rPr>
        <w:t>τ</w:t>
      </w:r>
      <w:r w:rsidRPr="004E2D7D">
        <w:rPr>
          <w:rFonts w:ascii="Times New Roman" w:hAnsi="Times New Roman"/>
        </w:rPr>
        <w:t>ὴ</w:t>
      </w:r>
      <w:r w:rsidRPr="00413D00">
        <w:rPr>
          <w:rFonts w:ascii="Times New Roman" w:hAnsi="Times New Roman"/>
        </w:rPr>
        <w:t>ν</w:t>
      </w:r>
      <w:r w:rsidRPr="00413D00">
        <w:rPr>
          <w:rFonts w:ascii="Times New Roman" w:hAnsi="Times New Roman"/>
          <w:lang w:val="ru-RU"/>
        </w:rPr>
        <w:t xml:space="preserve"> </w:t>
      </w:r>
      <w:r w:rsidRPr="004E2D7D">
        <w:rPr>
          <w:rFonts w:ascii="Times New Roman" w:hAnsi="Times New Roman"/>
        </w:rPr>
        <w:t>ὀ</w:t>
      </w:r>
      <w:r w:rsidRPr="00413D00">
        <w:rPr>
          <w:rFonts w:ascii="Times New Roman" w:hAnsi="Times New Roman"/>
        </w:rPr>
        <w:t>ροφ</w:t>
      </w:r>
      <w:r w:rsidRPr="004E2D7D">
        <w:rPr>
          <w:rFonts w:ascii="Times New Roman" w:hAnsi="Times New Roman"/>
        </w:rPr>
        <w:t>ή</w:t>
      </w:r>
      <w:r w:rsidRPr="00413D00">
        <w:rPr>
          <w:rFonts w:ascii="Times New Roman" w:hAnsi="Times New Roman"/>
        </w:rPr>
        <w:t>ν</w:t>
      </w:r>
      <w:r w:rsidRPr="004E2D7D">
        <w:rPr>
          <w:rFonts w:ascii="Times New Roman" w:hAnsi="Times New Roman"/>
          <w:lang w:val="ru-RU"/>
        </w:rPr>
        <w:t>).</w:t>
      </w:r>
      <w:r w:rsidRPr="00D24A4C">
        <w:rPr>
          <w:lang w:val="ru-RU"/>
        </w:rPr>
        <w:t xml:space="preserve"> Златостр., 29. </w:t>
      </w:r>
      <w:r>
        <w:t>XII </w:t>
      </w:r>
      <w:r w:rsidRPr="00D24A4C">
        <w:rPr>
          <w:lang w:val="ru-RU"/>
        </w:rPr>
        <w:t>в. Видим бо и баням камяным покровы и еже акы пещерам сут&lt;ь&gt; здания, имже из утрьняя страны полкруговат образ ес&lt;ть&gt;, а над стелею извъну другоици равно имат лице и страну. Шестоднев. Ио.екз.</w:t>
      </w:r>
      <w:r w:rsidRPr="00D24A4C">
        <w:rPr>
          <w:vertAlign w:val="superscript"/>
          <w:lang w:val="ru-RU"/>
        </w:rPr>
        <w:t>1</w:t>
      </w:r>
      <w:r w:rsidRPr="00D24A4C">
        <w:rPr>
          <w:lang w:val="ru-RU"/>
        </w:rPr>
        <w:t xml:space="preserve">, </w:t>
      </w:r>
      <w:r>
        <w:t>II</w:t>
      </w:r>
      <w:r w:rsidRPr="00D24A4C">
        <w:rPr>
          <w:lang w:val="ru-RU"/>
        </w:rPr>
        <w:t xml:space="preserve">, 317. </w:t>
      </w:r>
      <w:r>
        <w:t>XV </w:t>
      </w:r>
      <w:r w:rsidRPr="00D24A4C">
        <w:rPr>
          <w:lang w:val="ru-RU"/>
        </w:rPr>
        <w:t>в. Того ради от многихъ костей кровъ сложи Бгъ</w:t>
      </w:r>
      <w:r>
        <w:rPr>
          <w:rFonts w:ascii="Times New Roman" w:hAnsi="Times New Roman"/>
          <w:lang w:val="ru-RU"/>
        </w:rPr>
        <w:t>҃</w:t>
      </w:r>
      <w:r w:rsidRPr="00D24A4C">
        <w:rPr>
          <w:lang w:val="ru-RU"/>
        </w:rPr>
        <w:t xml:space="preserve"> того и якоже хл</w:t>
      </w:r>
      <w:r>
        <w:rPr>
          <w:rFonts w:ascii="Times New Roman" w:hAnsi="Times New Roman"/>
          <w:lang w:val="ru-RU"/>
        </w:rPr>
        <w:t>ѣ</w:t>
      </w:r>
      <w:r w:rsidRPr="00D24A4C">
        <w:rPr>
          <w:lang w:val="ru-RU"/>
        </w:rPr>
        <w:t>вину н</w:t>
      </w:r>
      <w:r>
        <w:rPr>
          <w:rFonts w:ascii="Times New Roman" w:hAnsi="Times New Roman"/>
          <w:lang w:val="ru-RU"/>
        </w:rPr>
        <w:t>ѣ</w:t>
      </w:r>
      <w:r w:rsidRPr="00D24A4C">
        <w:rPr>
          <w:lang w:val="ru-RU"/>
        </w:rPr>
        <w:t>кто градя, стелю и керамидие сверху полагаеть (</w:t>
      </w:r>
      <w:r w:rsidRPr="00413D00">
        <w:rPr>
          <w:rFonts w:ascii="Times New Roman" w:hAnsi="Times New Roman"/>
        </w:rPr>
        <w:t>στ</w:t>
      </w:r>
      <w:r w:rsidRPr="004E2D7D">
        <w:rPr>
          <w:rFonts w:ascii="Times New Roman" w:hAnsi="Times New Roman"/>
        </w:rPr>
        <w:t>έ</w:t>
      </w:r>
      <w:r w:rsidRPr="00413D00">
        <w:rPr>
          <w:rFonts w:ascii="Times New Roman" w:hAnsi="Times New Roman"/>
        </w:rPr>
        <w:t>γην</w:t>
      </w:r>
      <w:r w:rsidRPr="00D24A4C">
        <w:rPr>
          <w:lang w:val="ru-RU"/>
        </w:rPr>
        <w:t xml:space="preserve">). Андриатис, 166. </w:t>
      </w:r>
      <w:r>
        <w:t>XVI </w:t>
      </w:r>
      <w:r w:rsidRPr="00D24A4C">
        <w:rPr>
          <w:lang w:val="ru-RU"/>
        </w:rPr>
        <w:t xml:space="preserve">в. – Ср. </w:t>
      </w:r>
      <w:r w:rsidRPr="00D24A4C">
        <w:rPr>
          <w:b/>
          <w:bCs/>
          <w:lang w:val="ru-RU"/>
        </w:rPr>
        <w:t>столя</w:t>
      </w:r>
      <w:r w:rsidRPr="00D24A4C">
        <w:rPr>
          <w:lang w:val="ru-RU"/>
        </w:rPr>
        <w:t>.</w:t>
      </w:r>
    </w:p>
    <w:p w14:paraId="2373A624" w14:textId="77777777" w:rsidR="00F4528E" w:rsidRPr="00D24A4C" w:rsidRDefault="00F4528E" w:rsidP="00F4528E">
      <w:pPr>
        <w:pStyle w:val="af3"/>
        <w:rPr>
          <w:lang w:val="ru-RU"/>
        </w:rPr>
      </w:pPr>
      <w:r w:rsidRPr="00D24A4C">
        <w:rPr>
          <w:b/>
          <w:bCs/>
          <w:lang w:val="ru-RU"/>
        </w:rPr>
        <w:t>СТЕЛЯЗЬ</w:t>
      </w:r>
      <w:r w:rsidRPr="00D24A4C">
        <w:rPr>
          <w:lang w:val="ru-RU"/>
        </w:rPr>
        <w:t xml:space="preserve"> см. </w:t>
      </w:r>
      <w:r w:rsidRPr="00D24A4C">
        <w:rPr>
          <w:b/>
          <w:bCs/>
          <w:lang w:val="ru-RU"/>
        </w:rPr>
        <w:t>стьлязь</w:t>
      </w:r>
    </w:p>
    <w:p w14:paraId="26B96B5A" w14:textId="77777777" w:rsidR="00F4528E" w:rsidRPr="00D24A4C" w:rsidRDefault="00F4528E" w:rsidP="00F4528E">
      <w:pPr>
        <w:pStyle w:val="af3"/>
        <w:rPr>
          <w:lang w:val="ru-RU"/>
        </w:rPr>
      </w:pPr>
      <w:r w:rsidRPr="00D24A4C">
        <w:rPr>
          <w:b/>
          <w:bCs/>
          <w:lang w:val="ru-RU"/>
        </w:rPr>
        <w:lastRenderedPageBreak/>
        <w:t>СТЕМА</w:t>
      </w:r>
      <w:r w:rsidRPr="00D24A4C">
        <w:rPr>
          <w:lang w:val="ru-RU"/>
        </w:rPr>
        <w:t xml:space="preserve">, </w:t>
      </w:r>
      <w:r w:rsidRPr="00D24A4C">
        <w:rPr>
          <w:i/>
          <w:iCs/>
          <w:lang w:val="ru-RU"/>
        </w:rPr>
        <w:t xml:space="preserve">ж. Императорский венец – символ монаршей власти </w:t>
      </w:r>
      <w:r w:rsidRPr="00D24A4C">
        <w:rPr>
          <w:lang w:val="ru-RU"/>
        </w:rPr>
        <w:t>(</w:t>
      </w:r>
      <w:r w:rsidRPr="00D24A4C">
        <w:rPr>
          <w:i/>
          <w:iCs/>
          <w:lang w:val="ru-RU"/>
        </w:rPr>
        <w:t>ср. греч.</w:t>
      </w:r>
      <w:r w:rsidRPr="00D24A4C">
        <w:rPr>
          <w:lang w:val="ru-RU"/>
        </w:rPr>
        <w:t xml:space="preserve"> </w:t>
      </w:r>
      <w:r w:rsidRPr="00413D00">
        <w:rPr>
          <w:rFonts w:ascii="Times New Roman" w:hAnsi="Times New Roman"/>
        </w:rPr>
        <w:t>τ</w:t>
      </w:r>
      <w:r w:rsidRPr="004E2D7D">
        <w:rPr>
          <w:rFonts w:ascii="Times New Roman" w:hAnsi="Times New Roman"/>
        </w:rPr>
        <w:t>ὸ</w:t>
      </w:r>
      <w:r w:rsidRPr="00413D00">
        <w:rPr>
          <w:rFonts w:ascii="Times New Roman" w:hAnsi="Times New Roman"/>
          <w:lang w:val="ru-RU"/>
        </w:rPr>
        <w:t xml:space="preserve"> </w:t>
      </w:r>
      <w:r w:rsidRPr="00413D00">
        <w:rPr>
          <w:rFonts w:ascii="Times New Roman" w:hAnsi="Times New Roman"/>
        </w:rPr>
        <w:t>στ</w:t>
      </w:r>
      <w:r w:rsidRPr="004E2D7D">
        <w:rPr>
          <w:rFonts w:ascii="Times New Roman" w:hAnsi="Times New Roman"/>
        </w:rPr>
        <w:t>έ</w:t>
      </w:r>
      <w:r w:rsidRPr="00413D00">
        <w:rPr>
          <w:rFonts w:ascii="Times New Roman" w:hAnsi="Times New Roman"/>
        </w:rPr>
        <w:t>μμα</w:t>
      </w:r>
      <w:r w:rsidRPr="00D24A4C">
        <w:rPr>
          <w:lang w:val="ru-RU"/>
        </w:rPr>
        <w:t xml:space="preserve"> ‘</w:t>
      </w:r>
      <w:r w:rsidRPr="00D24A4C">
        <w:rPr>
          <w:i/>
          <w:iCs/>
          <w:lang w:val="ru-RU"/>
        </w:rPr>
        <w:t>венок, венец</w:t>
      </w:r>
      <w:r w:rsidRPr="00D24A4C">
        <w:rPr>
          <w:lang w:val="ru-RU"/>
        </w:rPr>
        <w:t>’). И возмет цр</w:t>
      </w:r>
      <w:r>
        <w:rPr>
          <w:rFonts w:ascii="Times New Roman" w:hAnsi="Times New Roman"/>
          <w:lang w:val="ru-RU"/>
        </w:rPr>
        <w:t>҃</w:t>
      </w:r>
      <w:r w:rsidRPr="00D24A4C">
        <w:rPr>
          <w:lang w:val="ru-RU"/>
        </w:rPr>
        <w:t>ь гречскыи стему [в изд. истему] свою и възложит верху кр</w:t>
      </w:r>
      <w:r>
        <w:rPr>
          <w:rFonts w:ascii="Times New Roman" w:hAnsi="Times New Roman"/>
          <w:lang w:val="ru-RU"/>
        </w:rPr>
        <w:t>҃</w:t>
      </w:r>
      <w:r w:rsidRPr="00D24A4C">
        <w:rPr>
          <w:lang w:val="ru-RU"/>
        </w:rPr>
        <w:t>ста и вьздежеть руц</w:t>
      </w:r>
      <w:r>
        <w:rPr>
          <w:rFonts w:ascii="Times New Roman" w:hAnsi="Times New Roman"/>
          <w:lang w:val="ru-RU"/>
        </w:rPr>
        <w:t>ѣ</w:t>
      </w:r>
      <w:r w:rsidRPr="00D24A4C">
        <w:rPr>
          <w:lang w:val="ru-RU"/>
        </w:rPr>
        <w:t xml:space="preserve"> свои на нб</w:t>
      </w:r>
      <w:r>
        <w:rPr>
          <w:rFonts w:ascii="Times New Roman" w:hAnsi="Times New Roman"/>
          <w:lang w:val="ru-RU"/>
        </w:rPr>
        <w:t>҃</w:t>
      </w:r>
      <w:r w:rsidRPr="00D24A4C">
        <w:rPr>
          <w:lang w:val="ru-RU"/>
        </w:rPr>
        <w:t>о и предасть цр</w:t>
      </w:r>
      <w:r>
        <w:rPr>
          <w:rFonts w:ascii="Times New Roman" w:hAnsi="Times New Roman"/>
          <w:lang w:val="ru-RU"/>
        </w:rPr>
        <w:t>҃</w:t>
      </w:r>
      <w:r w:rsidRPr="00D24A4C">
        <w:rPr>
          <w:lang w:val="ru-RU"/>
        </w:rPr>
        <w:t>ьтво Бгу</w:t>
      </w:r>
      <w:r>
        <w:rPr>
          <w:rFonts w:ascii="Times New Roman" w:hAnsi="Times New Roman"/>
          <w:lang w:val="ru-RU"/>
        </w:rPr>
        <w:t>҃</w:t>
      </w:r>
      <w:r w:rsidRPr="00D24A4C">
        <w:rPr>
          <w:lang w:val="ru-RU"/>
        </w:rPr>
        <w:t xml:space="preserve"> </w:t>
      </w:r>
      <w:r w:rsidRPr="00D24A4C">
        <w:rPr>
          <w:caps/>
          <w:lang w:val="ru-RU"/>
        </w:rPr>
        <w:t>о</w:t>
      </w:r>
      <w:r w:rsidRPr="00D24A4C">
        <w:rPr>
          <w:lang w:val="ru-RU"/>
        </w:rPr>
        <w:t>ц</w:t>
      </w:r>
      <w:r>
        <w:rPr>
          <w:rFonts w:ascii="Times New Roman" w:hAnsi="Times New Roman"/>
          <w:lang w:val="ru-RU"/>
        </w:rPr>
        <w:t>҃</w:t>
      </w:r>
      <w:r w:rsidRPr="00D24A4C">
        <w:rPr>
          <w:lang w:val="ru-RU"/>
        </w:rPr>
        <w:t>у (</w:t>
      </w:r>
      <w:r w:rsidRPr="00413D00">
        <w:rPr>
          <w:rFonts w:ascii="Times New Roman" w:hAnsi="Times New Roman"/>
        </w:rPr>
        <w:t>τ</w:t>
      </w:r>
      <w:r w:rsidRPr="004E2D7D">
        <w:rPr>
          <w:rFonts w:ascii="Times New Roman" w:hAnsi="Times New Roman"/>
        </w:rPr>
        <w:t>ὸ</w:t>
      </w:r>
      <w:r w:rsidRPr="00413D00">
        <w:rPr>
          <w:rFonts w:ascii="Times New Roman" w:hAnsi="Times New Roman"/>
          <w:lang w:val="ru-RU"/>
        </w:rPr>
        <w:t xml:space="preserve"> </w:t>
      </w:r>
      <w:r w:rsidRPr="00413D00">
        <w:rPr>
          <w:rFonts w:ascii="Times New Roman" w:hAnsi="Times New Roman"/>
        </w:rPr>
        <w:t>στ</w:t>
      </w:r>
      <w:r w:rsidRPr="004E2D7D">
        <w:rPr>
          <w:rFonts w:ascii="Times New Roman" w:hAnsi="Times New Roman"/>
        </w:rPr>
        <w:t>έ</w:t>
      </w:r>
      <w:r w:rsidRPr="00413D00">
        <w:rPr>
          <w:rFonts w:ascii="Times New Roman" w:hAnsi="Times New Roman"/>
        </w:rPr>
        <w:t>μμα</w:t>
      </w:r>
      <w:r w:rsidRPr="00D24A4C">
        <w:rPr>
          <w:lang w:val="ru-RU"/>
        </w:rPr>
        <w:t xml:space="preserve">). (Сл.Меф.Пат.) П.отреч. </w:t>
      </w:r>
      <w:r>
        <w:t>II</w:t>
      </w:r>
      <w:r w:rsidRPr="00D24A4C">
        <w:rPr>
          <w:lang w:val="ru-RU"/>
        </w:rPr>
        <w:t xml:space="preserve">, 246. </w:t>
      </w:r>
      <w:r>
        <w:t>XVI </w:t>
      </w:r>
      <w:r w:rsidRPr="00D24A4C">
        <w:rPr>
          <w:lang w:val="ru-RU"/>
        </w:rPr>
        <w:t>в. И взыдет кр</w:t>
      </w:r>
      <w:r>
        <w:rPr>
          <w:rFonts w:ascii="Times New Roman" w:hAnsi="Times New Roman"/>
          <w:lang w:val="ru-RU"/>
        </w:rPr>
        <w:t>҃</w:t>
      </w:r>
      <w:r w:rsidRPr="00D24A4C">
        <w:rPr>
          <w:lang w:val="ru-RU"/>
        </w:rPr>
        <w:t>стъ на нб</w:t>
      </w:r>
      <w:r>
        <w:rPr>
          <w:rFonts w:ascii="Times New Roman" w:hAnsi="Times New Roman"/>
          <w:lang w:val="ru-RU"/>
        </w:rPr>
        <w:t>҃</w:t>
      </w:r>
      <w:r w:rsidRPr="00D24A4C">
        <w:rPr>
          <w:lang w:val="ru-RU"/>
        </w:rPr>
        <w:t>о купно съ стемою цр</w:t>
      </w:r>
      <w:r>
        <w:rPr>
          <w:rFonts w:ascii="Times New Roman" w:hAnsi="Times New Roman"/>
          <w:lang w:val="ru-RU"/>
        </w:rPr>
        <w:t>҃</w:t>
      </w:r>
      <w:r w:rsidRPr="00D24A4C">
        <w:rPr>
          <w:lang w:val="ru-RU"/>
        </w:rPr>
        <w:t xml:space="preserve">евою </w:t>
      </w:r>
      <w:r w:rsidRPr="00A63E08">
        <w:rPr>
          <w:rFonts w:ascii="Times New Roman" w:hAnsi="Times New Roman"/>
          <w:lang w:val="ru-RU"/>
        </w:rPr>
        <w:t>(</w:t>
      </w:r>
      <w:r w:rsidRPr="00E572B9">
        <w:rPr>
          <w:rFonts w:ascii="Times New Roman" w:hAnsi="Times New Roman"/>
        </w:rPr>
        <w:t>ἅ</w:t>
      </w:r>
      <w:r w:rsidRPr="00413D00">
        <w:rPr>
          <w:rFonts w:ascii="Times New Roman" w:hAnsi="Times New Roman"/>
        </w:rPr>
        <w:t>μα</w:t>
      </w:r>
      <w:r w:rsidRPr="00413D00">
        <w:rPr>
          <w:rFonts w:ascii="Times New Roman" w:hAnsi="Times New Roman"/>
          <w:lang w:val="ru-RU"/>
        </w:rPr>
        <w:t xml:space="preserve"> </w:t>
      </w:r>
      <w:r w:rsidRPr="00413D00">
        <w:rPr>
          <w:rFonts w:ascii="Times New Roman" w:hAnsi="Times New Roman"/>
        </w:rPr>
        <w:t>τ</w:t>
      </w:r>
      <w:r w:rsidRPr="00E572B9">
        <w:rPr>
          <w:rFonts w:ascii="Times New Roman" w:hAnsi="Times New Roman"/>
        </w:rPr>
        <w:t>ῷ</w:t>
      </w:r>
      <w:r w:rsidRPr="00413D00">
        <w:rPr>
          <w:rFonts w:ascii="Times New Roman" w:hAnsi="Times New Roman"/>
          <w:lang w:val="ru-RU"/>
        </w:rPr>
        <w:t xml:space="preserve"> </w:t>
      </w:r>
      <w:r w:rsidRPr="00413D00">
        <w:rPr>
          <w:rFonts w:ascii="Times New Roman" w:hAnsi="Times New Roman"/>
        </w:rPr>
        <w:t>στ</w:t>
      </w:r>
      <w:r w:rsidRPr="00E572B9">
        <w:rPr>
          <w:rFonts w:ascii="Times New Roman" w:hAnsi="Times New Roman"/>
        </w:rPr>
        <w:t>έ</w:t>
      </w:r>
      <w:r w:rsidRPr="00413D00">
        <w:rPr>
          <w:rFonts w:ascii="Times New Roman" w:hAnsi="Times New Roman"/>
        </w:rPr>
        <w:t>μματι</w:t>
      </w:r>
      <w:r w:rsidRPr="00E572B9">
        <w:rPr>
          <w:rFonts w:ascii="Times New Roman" w:hAnsi="Times New Roman"/>
          <w:lang w:val="ru-RU"/>
        </w:rPr>
        <w:t>).</w:t>
      </w:r>
      <w:r w:rsidRPr="004E2D7D">
        <w:rPr>
          <w:rFonts w:ascii="Times New Roman" w:hAnsi="Times New Roman"/>
          <w:lang w:val="ru-RU"/>
        </w:rPr>
        <w:t xml:space="preserve"> </w:t>
      </w:r>
      <w:r w:rsidRPr="00D24A4C">
        <w:rPr>
          <w:lang w:val="ru-RU"/>
        </w:rPr>
        <w:t>Там же.</w:t>
      </w:r>
    </w:p>
    <w:p w14:paraId="32581EFB" w14:textId="77777777" w:rsidR="00F4528E" w:rsidRPr="00D24A4C" w:rsidRDefault="00F4528E" w:rsidP="00F4528E">
      <w:pPr>
        <w:pStyle w:val="af3"/>
        <w:rPr>
          <w:lang w:val="ru-RU"/>
        </w:rPr>
      </w:pPr>
      <w:r w:rsidRPr="00D24A4C">
        <w:rPr>
          <w:b/>
          <w:bCs/>
          <w:lang w:val="ru-RU"/>
        </w:rPr>
        <w:t>СТЕМЯ</w:t>
      </w:r>
      <w:r w:rsidRPr="00D24A4C">
        <w:rPr>
          <w:lang w:val="ru-RU"/>
        </w:rPr>
        <w:t xml:space="preserve">, </w:t>
      </w:r>
      <w:r w:rsidRPr="00D24A4C">
        <w:rPr>
          <w:i/>
          <w:iCs/>
          <w:lang w:val="ru-RU"/>
        </w:rPr>
        <w:t>с. Форштевень, носовой стояк на морском или речном судне.</w:t>
      </w:r>
      <w:r w:rsidRPr="00D24A4C">
        <w:rPr>
          <w:lang w:val="ru-RU"/>
        </w:rPr>
        <w:t xml:space="preserve"> Купил [старец Ефрем] ведро да мыло, да стемя починивал, дал 7 мос&lt;ковок&gt;. Дал от д</w:t>
      </w:r>
      <w:r>
        <w:rPr>
          <w:rFonts w:ascii="Times New Roman" w:hAnsi="Times New Roman"/>
          <w:lang w:val="ru-RU"/>
        </w:rPr>
        <w:t>ѣ</w:t>
      </w:r>
      <w:r w:rsidRPr="00D24A4C">
        <w:rPr>
          <w:lang w:val="ru-RU"/>
        </w:rPr>
        <w:t>ла от тел</w:t>
      </w:r>
      <w:r>
        <w:rPr>
          <w:rFonts w:ascii="Times New Roman" w:hAnsi="Times New Roman"/>
          <w:lang w:val="ru-RU"/>
        </w:rPr>
        <w:t>ѣ</w:t>
      </w:r>
      <w:r w:rsidRPr="00D24A4C">
        <w:rPr>
          <w:lang w:val="ru-RU"/>
        </w:rPr>
        <w:t>г 8 ноугородок. Кн.прих.-расх.Тихв.м. № 1, 187 об. 1590–1592 гг.</w:t>
      </w:r>
    </w:p>
    <w:p w14:paraId="79A9615E"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НА,</w:t>
      </w:r>
      <w:r w:rsidRPr="009177F1">
        <w:rPr>
          <w:rFonts w:ascii="KDRS" w:hAnsi="KDRS"/>
          <w:lang w:val="ru-RU"/>
        </w:rPr>
        <w:t xml:space="preserve"> </w:t>
      </w:r>
      <w:r w:rsidRPr="009177F1">
        <w:rPr>
          <w:rFonts w:ascii="KDRS" w:hAnsi="KDRS"/>
          <w:i/>
          <w:iCs/>
          <w:lang w:val="ru-RU"/>
        </w:rPr>
        <w:t>ж</w:t>
      </w:r>
      <w:r w:rsidRPr="009177F1">
        <w:rPr>
          <w:rFonts w:ascii="KDRS" w:hAnsi="KDRS"/>
          <w:lang w:val="ru-RU"/>
        </w:rPr>
        <w:t xml:space="preserve">. 1. </w:t>
      </w:r>
      <w:r w:rsidRPr="009177F1">
        <w:rPr>
          <w:rFonts w:ascii="KDRS" w:hAnsi="KDRS"/>
          <w:i/>
          <w:iCs/>
          <w:lang w:val="ru-RU"/>
        </w:rPr>
        <w:t xml:space="preserve">Высокая ограда </w:t>
      </w:r>
      <w:r w:rsidRPr="009177F1">
        <w:rPr>
          <w:rFonts w:ascii="KDRS" w:hAnsi="KDRS"/>
          <w:lang w:val="ru-RU"/>
        </w:rPr>
        <w:t>(</w:t>
      </w:r>
      <w:r w:rsidRPr="009177F1">
        <w:rPr>
          <w:rFonts w:ascii="KDRS" w:hAnsi="KDRS"/>
          <w:i/>
          <w:iCs/>
          <w:lang w:val="ru-RU"/>
        </w:rPr>
        <w:t>преимущественно из камня, кирпича</w:t>
      </w:r>
      <w:r w:rsidRPr="009177F1">
        <w:rPr>
          <w:rFonts w:ascii="KDRS" w:hAnsi="KDRS"/>
          <w:lang w:val="ru-RU"/>
        </w:rPr>
        <w:t>)</w:t>
      </w:r>
      <w:r w:rsidRPr="009177F1">
        <w:rPr>
          <w:rFonts w:ascii="KDRS" w:hAnsi="KDRS"/>
          <w:i/>
          <w:iCs/>
          <w:lang w:val="ru-RU"/>
        </w:rPr>
        <w:t xml:space="preserve"> тж. образно и перен.</w:t>
      </w:r>
      <w:r w:rsidRPr="009177F1">
        <w:rPr>
          <w:rFonts w:ascii="KDRS" w:hAnsi="KDRS"/>
          <w:lang w:val="ru-RU"/>
        </w:rPr>
        <w:t>;</w:t>
      </w:r>
      <w:r w:rsidRPr="009177F1">
        <w:rPr>
          <w:rFonts w:ascii="KDRS" w:hAnsi="KDRS"/>
          <w:i/>
          <w:iCs/>
          <w:lang w:val="ru-RU"/>
        </w:rPr>
        <w:t xml:space="preserve"> вертикальная плоскость, ограничивающая объем здания, помещения, сооружения</w:t>
      </w:r>
      <w:r w:rsidRPr="009177F1">
        <w:rPr>
          <w:rFonts w:ascii="KDRS" w:hAnsi="KDRS"/>
          <w:lang w:val="ru-RU"/>
        </w:rPr>
        <w:t>. Градъ… отъселенъ бысть и лишенъ б</w:t>
      </w:r>
      <w:r w:rsidRPr="009177F1">
        <w:rPr>
          <w:lang w:val="ru-RU"/>
        </w:rPr>
        <w:t>ѣ</w:t>
      </w:r>
      <w:r w:rsidRPr="009177F1">
        <w:rPr>
          <w:rFonts w:ascii="KDRS" w:hAnsi="KDRS"/>
          <w:lang w:val="ru-RU"/>
        </w:rPr>
        <w:t xml:space="preserve"> ст</w:t>
      </w:r>
      <w:r w:rsidRPr="009177F1">
        <w:rPr>
          <w:lang w:val="ru-RU"/>
        </w:rPr>
        <w:t>ѣ</w:t>
      </w:r>
      <w:r w:rsidRPr="009177F1">
        <w:rPr>
          <w:rFonts w:ascii="KDRS" w:hAnsi="KDRS"/>
          <w:lang w:val="ru-RU"/>
        </w:rPr>
        <w:t>нъ (</w:t>
      </w:r>
      <w:r w:rsidRPr="00413D00">
        <w:t>τ</w:t>
      </w:r>
      <w:r w:rsidRPr="004E2D7D">
        <w:t>ῶ</w:t>
      </w:r>
      <w:r w:rsidRPr="00413D00">
        <w:t>ν</w:t>
      </w:r>
      <w:r w:rsidRPr="009177F1">
        <w:rPr>
          <w:lang w:val="ru-RU"/>
        </w:rPr>
        <w:t xml:space="preserve"> </w:t>
      </w:r>
      <w:r w:rsidRPr="00413D00">
        <w:t>τειχ</w:t>
      </w:r>
      <w:r w:rsidRPr="004E2D7D">
        <w:t>ῶ</w:t>
      </w:r>
      <w:r w:rsidRPr="00413D00">
        <w:t>ν</w:t>
      </w:r>
      <w:r w:rsidRPr="009177F1">
        <w:rPr>
          <w:rFonts w:ascii="KDRS" w:hAnsi="KDRS"/>
          <w:lang w:val="ru-RU"/>
        </w:rPr>
        <w:t>). Псалт.Чуд.</w:t>
      </w:r>
      <w:r w:rsidRPr="009177F1">
        <w:rPr>
          <w:rFonts w:ascii="KDRS" w:hAnsi="KDRS"/>
          <w:vertAlign w:val="superscript"/>
          <w:lang w:val="ru-RU"/>
        </w:rPr>
        <w:t>1</w:t>
      </w:r>
      <w:r w:rsidRPr="009177F1">
        <w:rPr>
          <w:rFonts w:ascii="KDRS" w:hAnsi="KDRS"/>
          <w:lang w:val="ru-RU"/>
        </w:rPr>
        <w:t xml:space="preserve">, 60. </w:t>
      </w:r>
      <w:r>
        <w:rPr>
          <w:rFonts w:ascii="KDRS" w:hAnsi="KDRS"/>
        </w:rPr>
        <w:t>XI </w:t>
      </w:r>
      <w:r w:rsidRPr="009177F1">
        <w:rPr>
          <w:rFonts w:ascii="KDRS" w:hAnsi="KDRS"/>
          <w:lang w:val="ru-RU"/>
        </w:rPr>
        <w:t>в. Имяше божьствьная твоя душа и непорочьна, присносъборьне Дмитрие, небесьнааго Иерусалима въселение, егоже ст</w:t>
      </w:r>
      <w:r w:rsidRPr="009177F1">
        <w:rPr>
          <w:lang w:val="ru-RU"/>
        </w:rPr>
        <w:t>ѣ</w:t>
      </w:r>
      <w:r w:rsidRPr="009177F1">
        <w:rPr>
          <w:rFonts w:ascii="KDRS" w:hAnsi="KDRS"/>
          <w:lang w:val="ru-RU"/>
        </w:rPr>
        <w:t>ны въ пр</w:t>
      </w:r>
      <w:r w:rsidRPr="009177F1">
        <w:rPr>
          <w:lang w:val="ru-RU"/>
        </w:rPr>
        <w:t>ѣ</w:t>
      </w:r>
      <w:r w:rsidRPr="009177F1">
        <w:rPr>
          <w:rFonts w:ascii="KDRS" w:hAnsi="KDRS"/>
          <w:lang w:val="ru-RU"/>
        </w:rPr>
        <w:t>чист</w:t>
      </w:r>
      <w:r w:rsidRPr="009177F1">
        <w:rPr>
          <w:lang w:val="ru-RU"/>
        </w:rPr>
        <w:t>ѣ</w:t>
      </w:r>
      <w:r w:rsidRPr="009177F1">
        <w:rPr>
          <w:rFonts w:ascii="KDRS" w:hAnsi="KDRS"/>
          <w:lang w:val="ru-RU"/>
        </w:rPr>
        <w:t>и руц</w:t>
      </w:r>
      <w:r w:rsidRPr="009177F1">
        <w:rPr>
          <w:lang w:val="ru-RU"/>
        </w:rPr>
        <w:t>ѣ</w:t>
      </w:r>
      <w:r w:rsidRPr="009177F1">
        <w:rPr>
          <w:rFonts w:ascii="KDRS" w:hAnsi="KDRS"/>
          <w:lang w:val="ru-RU"/>
        </w:rPr>
        <w:t xml:space="preserve"> невидимааго Бога въписаються (</w:t>
      </w:r>
      <w:r w:rsidRPr="00413D00">
        <w:t>τ</w:t>
      </w:r>
      <w:r w:rsidRPr="004E2D7D">
        <w:t>ὰ</w:t>
      </w:r>
      <w:r w:rsidRPr="009177F1">
        <w:rPr>
          <w:lang w:val="ru-RU"/>
        </w:rPr>
        <w:t xml:space="preserve"> </w:t>
      </w:r>
      <w:r w:rsidRPr="00413D00">
        <w:t>τε</w:t>
      </w:r>
      <w:r w:rsidRPr="004E2D7D">
        <w:t>ί</w:t>
      </w:r>
      <w:r w:rsidRPr="00413D00">
        <w:t>χη</w:t>
      </w:r>
      <w:r w:rsidRPr="009177F1">
        <w:rPr>
          <w:rFonts w:ascii="KDRS" w:hAnsi="KDRS"/>
          <w:lang w:val="ru-RU"/>
        </w:rPr>
        <w:t>). Стихирарь, 38</w:t>
      </w:r>
      <w:r>
        <w:rPr>
          <w:rFonts w:ascii="KDRS" w:hAnsi="KDRS"/>
        </w:rPr>
        <w:t> </w:t>
      </w:r>
      <w:r w:rsidRPr="009177F1">
        <w:rPr>
          <w:rFonts w:ascii="KDRS" w:hAnsi="KDRS"/>
          <w:lang w:val="ru-RU"/>
        </w:rPr>
        <w:t xml:space="preserve">об. </w:t>
      </w:r>
      <w:r>
        <w:rPr>
          <w:rFonts w:ascii="KDRS" w:hAnsi="KDRS"/>
        </w:rPr>
        <w:t>XII </w:t>
      </w:r>
      <w:r w:rsidRPr="009177F1">
        <w:rPr>
          <w:rFonts w:ascii="KDRS" w:hAnsi="KDRS"/>
          <w:lang w:val="ru-RU"/>
        </w:rPr>
        <w:t>в. (955): Премудрость на исходищихъ поется, на пут</w:t>
      </w:r>
      <w:r w:rsidRPr="009177F1">
        <w:rPr>
          <w:lang w:val="ru-RU"/>
        </w:rPr>
        <w:t>ѣ</w:t>
      </w:r>
      <w:r w:rsidRPr="009177F1">
        <w:rPr>
          <w:rFonts w:ascii="KDRS" w:hAnsi="KDRS"/>
          <w:lang w:val="ru-RU"/>
        </w:rPr>
        <w:t>хъ же дерзновение водить, на краихъ же ст</w:t>
      </w:r>
      <w:r w:rsidRPr="009177F1">
        <w:rPr>
          <w:lang w:val="ru-RU"/>
        </w:rPr>
        <w:t>ѣ</w:t>
      </w:r>
      <w:r w:rsidRPr="009177F1">
        <w:rPr>
          <w:rFonts w:ascii="KDRS" w:hAnsi="KDRS"/>
          <w:lang w:val="ru-RU"/>
        </w:rPr>
        <w:t>нъ забралныхъ пропов</w:t>
      </w:r>
      <w:r w:rsidRPr="009177F1">
        <w:rPr>
          <w:lang w:val="ru-RU"/>
        </w:rPr>
        <w:t>ѣ</w:t>
      </w:r>
      <w:r w:rsidRPr="009177F1">
        <w:rPr>
          <w:rFonts w:ascii="KDRS" w:hAnsi="KDRS"/>
          <w:lang w:val="ru-RU"/>
        </w:rPr>
        <w:t>дается, во врат</w:t>
      </w:r>
      <w:r w:rsidRPr="009177F1">
        <w:rPr>
          <w:lang w:val="ru-RU"/>
        </w:rPr>
        <w:t>ѣ</w:t>
      </w:r>
      <w:r w:rsidRPr="009177F1">
        <w:rPr>
          <w:rFonts w:ascii="KDRS" w:hAnsi="KDRS"/>
          <w:lang w:val="ru-RU"/>
        </w:rPr>
        <w:t xml:space="preserve">хъ же градныхъ дерзающе глаголеть. Соф. </w:t>
      </w:r>
      <w:r>
        <w:rPr>
          <w:rFonts w:ascii="KDRS" w:hAnsi="KDRS"/>
        </w:rPr>
        <w:t>I</w:t>
      </w:r>
      <w:r w:rsidRPr="009177F1">
        <w:rPr>
          <w:rFonts w:ascii="KDRS" w:hAnsi="KDRS"/>
          <w:lang w:val="ru-RU"/>
        </w:rPr>
        <w:t xml:space="preserve"> лет.</w:t>
      </w:r>
      <w:r w:rsidRPr="009177F1">
        <w:rPr>
          <w:rFonts w:ascii="KDRS" w:hAnsi="KDRS"/>
          <w:vertAlign w:val="superscript"/>
          <w:lang w:val="ru-RU"/>
        </w:rPr>
        <w:t>1</w:t>
      </w:r>
      <w:r w:rsidRPr="009177F1">
        <w:rPr>
          <w:rFonts w:ascii="KDRS" w:hAnsi="KDRS"/>
          <w:lang w:val="ru-RU"/>
        </w:rPr>
        <w:t xml:space="preserve">, 105.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(1389): Град же свои Москву ст</w:t>
      </w:r>
      <w:r w:rsidRPr="009177F1">
        <w:rPr>
          <w:lang w:val="ru-RU"/>
        </w:rPr>
        <w:t>ѣ</w:t>
      </w:r>
      <w:r w:rsidRPr="009177F1">
        <w:rPr>
          <w:rFonts w:ascii="KDRS" w:hAnsi="KDRS"/>
          <w:lang w:val="ru-RU"/>
        </w:rPr>
        <w:t>нами каменными чюдн</w:t>
      </w:r>
      <w:r w:rsidRPr="009177F1">
        <w:rPr>
          <w:lang w:val="ru-RU"/>
        </w:rPr>
        <w:t>ѣ</w:t>
      </w:r>
      <w:r w:rsidRPr="009177F1">
        <w:rPr>
          <w:rFonts w:ascii="KDRS" w:hAnsi="KDRS"/>
          <w:lang w:val="ru-RU"/>
        </w:rPr>
        <w:t xml:space="preserve"> огради. Моск.лет., 215. </w:t>
      </w:r>
      <w:r>
        <w:rPr>
          <w:rFonts w:ascii="KDRS" w:hAnsi="KDRS"/>
        </w:rPr>
        <w:t>XVI </w:t>
      </w:r>
      <w:r w:rsidRPr="009177F1">
        <w:rPr>
          <w:rFonts w:ascii="KDRS" w:hAnsi="KDRS"/>
          <w:lang w:val="ru-RU"/>
        </w:rPr>
        <w:t>в. От каменного города, от Климонтовскои каменнои проходнои башни с приходу с лица по валу деревяные рубленые крытые стены с тарасы до деревянои воротнеи башни двенатцат&lt;ь&gt; саженъ. Переп.росп.Новг. №</w:t>
      </w:r>
      <w:r>
        <w:rPr>
          <w:rFonts w:ascii="KDRS" w:hAnsi="KDRS"/>
        </w:rPr>
        <w:t> </w:t>
      </w:r>
      <w:r w:rsidRPr="009177F1">
        <w:rPr>
          <w:rFonts w:ascii="KDRS" w:hAnsi="KDRS"/>
          <w:lang w:val="ru-RU"/>
        </w:rPr>
        <w:t>98, 60. 1665–1666</w:t>
      </w:r>
      <w:r>
        <w:rPr>
          <w:rFonts w:ascii="KDRS" w:hAnsi="KDRS"/>
        </w:rPr>
        <w:t> </w:t>
      </w:r>
      <w:r w:rsidRPr="009177F1">
        <w:rPr>
          <w:rFonts w:ascii="KDRS" w:hAnsi="KDRS"/>
          <w:lang w:val="ru-RU"/>
        </w:rPr>
        <w:t>гг. Твое ж(е) слово разрушает горы, и силные стены можешъ низлагати. Артакс.действо, 150. 1672</w:t>
      </w:r>
      <w:r>
        <w:rPr>
          <w:rFonts w:ascii="KDRS" w:hAnsi="KDRS"/>
        </w:rPr>
        <w:t> </w:t>
      </w:r>
      <w:r w:rsidRPr="009177F1">
        <w:rPr>
          <w:rFonts w:ascii="KDRS" w:hAnsi="KDRS"/>
          <w:lang w:val="ru-RU"/>
        </w:rPr>
        <w:t>г.</w:t>
      </w:r>
      <w:r w:rsidRPr="009177F1">
        <w:rPr>
          <w:rFonts w:ascii="KDRS" w:hAnsi="KDRS"/>
          <w:spacing w:val="40"/>
          <w:lang w:val="ru-RU"/>
        </w:rPr>
        <w:t xml:space="preserve"> Ст</w:t>
      </w:r>
      <w:r w:rsidRPr="009177F1">
        <w:rPr>
          <w:spacing w:val="40"/>
          <w:lang w:val="ru-RU"/>
        </w:rPr>
        <w:t>ѣ</w:t>
      </w:r>
      <w:r w:rsidRPr="009177F1">
        <w:rPr>
          <w:rFonts w:ascii="KDRS" w:hAnsi="KDRS"/>
          <w:spacing w:val="40"/>
          <w:lang w:val="ru-RU"/>
        </w:rPr>
        <w:t>на городна</w:t>
      </w:r>
      <w:r w:rsidRPr="009177F1">
        <w:rPr>
          <w:rFonts w:ascii="KDRS" w:hAnsi="KDRS"/>
          <w:lang w:val="ru-RU"/>
        </w:rPr>
        <w:t>я,</w:t>
      </w:r>
      <w:r w:rsidRPr="009177F1">
        <w:rPr>
          <w:rFonts w:ascii="KDRS" w:hAnsi="KDRS"/>
          <w:spacing w:val="40"/>
          <w:lang w:val="ru-RU"/>
        </w:rPr>
        <w:t xml:space="preserve"> городова</w:t>
      </w:r>
      <w:r w:rsidRPr="009177F1">
        <w:rPr>
          <w:rFonts w:ascii="KDRS" w:hAnsi="KDRS"/>
          <w:lang w:val="ru-RU"/>
        </w:rPr>
        <w:t>я,</w:t>
      </w:r>
      <w:r w:rsidRPr="009177F1">
        <w:rPr>
          <w:rFonts w:ascii="KDRS" w:hAnsi="KDRS"/>
          <w:spacing w:val="40"/>
          <w:lang w:val="ru-RU"/>
        </w:rPr>
        <w:t xml:space="preserve"> городска</w:t>
      </w:r>
      <w:r w:rsidRPr="009177F1">
        <w:rPr>
          <w:rFonts w:ascii="KDRS" w:hAnsi="KDRS"/>
          <w:lang w:val="ru-RU"/>
        </w:rPr>
        <w:t>я,</w:t>
      </w:r>
      <w:r w:rsidRPr="009177F1">
        <w:rPr>
          <w:rFonts w:ascii="KDRS" w:hAnsi="KDRS"/>
          <w:spacing w:val="40"/>
          <w:lang w:val="ru-RU"/>
        </w:rPr>
        <w:t xml:space="preserve"> градна</w:t>
      </w:r>
      <w:r w:rsidRPr="009177F1">
        <w:rPr>
          <w:rFonts w:ascii="KDRS" w:hAnsi="KDRS"/>
          <w:lang w:val="ru-RU"/>
        </w:rPr>
        <w:t>я,</w:t>
      </w:r>
      <w:r w:rsidRPr="009177F1">
        <w:rPr>
          <w:rFonts w:ascii="KDRS" w:hAnsi="KDRS"/>
          <w:spacing w:val="40"/>
          <w:lang w:val="ru-RU"/>
        </w:rPr>
        <w:t xml:space="preserve"> градска</w:t>
      </w:r>
      <w:r w:rsidRPr="009177F1">
        <w:rPr>
          <w:rFonts w:ascii="KDRS" w:hAnsi="KDRS"/>
          <w:lang w:val="ru-RU"/>
        </w:rPr>
        <w:t>я. Варваръ д</w:t>
      </w:r>
      <w:r w:rsidRPr="009177F1">
        <w:rPr>
          <w:lang w:val="ru-RU"/>
        </w:rPr>
        <w:t>ѣ</w:t>
      </w:r>
      <w:r w:rsidRPr="009177F1">
        <w:rPr>
          <w:rFonts w:ascii="KDRS" w:hAnsi="KDRS"/>
          <w:lang w:val="ru-RU"/>
        </w:rPr>
        <w:t>ля по вься нощи стр</w:t>
      </w:r>
      <w:r w:rsidRPr="009177F1">
        <w:rPr>
          <w:lang w:val="ru-RU"/>
        </w:rPr>
        <w:t>ѣ</w:t>
      </w:r>
      <w:r w:rsidRPr="009177F1">
        <w:rPr>
          <w:rFonts w:ascii="KDRS" w:hAnsi="KDRS"/>
          <w:lang w:val="ru-RU"/>
        </w:rPr>
        <w:t>гоми суть ст</w:t>
      </w:r>
      <w:r w:rsidRPr="009177F1">
        <w:rPr>
          <w:lang w:val="ru-RU"/>
        </w:rPr>
        <w:t>ѣ</w:t>
      </w:r>
      <w:r w:rsidRPr="009177F1">
        <w:rPr>
          <w:rFonts w:ascii="KDRS" w:hAnsi="KDRS"/>
          <w:lang w:val="ru-RU"/>
        </w:rPr>
        <w:t>ны градьныя воины (</w:t>
      </w:r>
      <w:r w:rsidRPr="00413D00">
        <w:t>τ</w:t>
      </w:r>
      <w:r w:rsidRPr="004E2D7D">
        <w:t>ὰ</w:t>
      </w:r>
      <w:r w:rsidRPr="009177F1">
        <w:rPr>
          <w:lang w:val="ru-RU"/>
        </w:rPr>
        <w:t xml:space="preserve"> </w:t>
      </w:r>
      <w:r w:rsidRPr="00413D00">
        <w:t>τε</w:t>
      </w:r>
      <w:r w:rsidRPr="004E2D7D">
        <w:t>ί</w:t>
      </w:r>
      <w:r w:rsidRPr="00413D00">
        <w:t>χη</w:t>
      </w:r>
      <w:r w:rsidRPr="009177F1">
        <w:rPr>
          <w:lang w:val="ru-RU"/>
        </w:rPr>
        <w:t xml:space="preserve"> </w:t>
      </w:r>
      <w:r w:rsidRPr="00413D00">
        <w:t>τ</w:t>
      </w:r>
      <w:r w:rsidRPr="004E2D7D">
        <w:t>ῆ</w:t>
      </w:r>
      <w:r w:rsidRPr="00413D00">
        <w:t>ϛ</w:t>
      </w:r>
      <w:r w:rsidRPr="009177F1">
        <w:rPr>
          <w:lang w:val="ru-RU"/>
        </w:rPr>
        <w:t xml:space="preserve"> </w:t>
      </w:r>
      <w:r w:rsidRPr="00413D00">
        <w:t>π</w:t>
      </w:r>
      <w:r w:rsidRPr="004E2D7D">
        <w:t>ό</w:t>
      </w:r>
      <w:r w:rsidRPr="00413D00">
        <w:t>λεωϛ</w:t>
      </w:r>
      <w:r w:rsidRPr="009177F1">
        <w:rPr>
          <w:rFonts w:ascii="KDRS" w:hAnsi="KDRS"/>
          <w:lang w:val="ru-RU"/>
        </w:rPr>
        <w:t xml:space="preserve">). Патерик Син., 125. </w:t>
      </w:r>
      <w:r>
        <w:rPr>
          <w:rFonts w:ascii="KDRS" w:hAnsi="KDRS"/>
        </w:rPr>
        <w:t>XI </w:t>
      </w:r>
      <w:r w:rsidRPr="009177F1">
        <w:rPr>
          <w:rFonts w:ascii="KDRS" w:hAnsi="KDRS"/>
          <w:lang w:val="ru-RU"/>
        </w:rPr>
        <w:t>в. (1382): Пришедше близъ ст</w:t>
      </w:r>
      <w:r w:rsidRPr="009177F1">
        <w:rPr>
          <w:lang w:val="ru-RU"/>
        </w:rPr>
        <w:t>ѣ</w:t>
      </w:r>
      <w:r w:rsidRPr="009177F1">
        <w:rPr>
          <w:rFonts w:ascii="KDRS" w:hAnsi="KDRS"/>
          <w:lang w:val="ru-RU"/>
        </w:rPr>
        <w:t>нъ градскихъ по опасу, и начаша глаголати къ народу, сущему на ст</w:t>
      </w:r>
      <w:r w:rsidRPr="009177F1">
        <w:rPr>
          <w:lang w:val="ru-RU"/>
        </w:rPr>
        <w:t>ѣ</w:t>
      </w:r>
      <w:r w:rsidRPr="009177F1">
        <w:rPr>
          <w:rFonts w:ascii="KDRS" w:hAnsi="KDRS"/>
          <w:lang w:val="ru-RU"/>
        </w:rPr>
        <w:t xml:space="preserve">нахъ. Ник.лет. </w:t>
      </w:r>
      <w:r>
        <w:rPr>
          <w:rFonts w:ascii="KDRS" w:hAnsi="KDRS"/>
        </w:rPr>
        <w:t>XI</w:t>
      </w:r>
      <w:r w:rsidRPr="009177F1">
        <w:rPr>
          <w:rFonts w:ascii="KDRS" w:hAnsi="KDRS"/>
          <w:lang w:val="ru-RU"/>
        </w:rPr>
        <w:t xml:space="preserve">, 75. </w:t>
      </w:r>
      <w:r>
        <w:rPr>
          <w:rFonts w:ascii="KDRS" w:hAnsi="KDRS"/>
        </w:rPr>
        <w:t>XVI </w:t>
      </w:r>
      <w:r w:rsidRPr="009177F1">
        <w:rPr>
          <w:rFonts w:ascii="KDRS" w:hAnsi="KDRS"/>
          <w:lang w:val="ru-RU"/>
        </w:rPr>
        <w:t>в. И ту есть близ монастыря того живет жидовъ много при мори, возл</w:t>
      </w:r>
      <w:r w:rsidRPr="009177F1">
        <w:rPr>
          <w:lang w:val="ru-RU"/>
        </w:rPr>
        <w:t>ѣ</w:t>
      </w:r>
      <w:r w:rsidRPr="009177F1">
        <w:rPr>
          <w:rFonts w:ascii="KDRS" w:hAnsi="KDRS"/>
          <w:lang w:val="ru-RU"/>
        </w:rPr>
        <w:t xml:space="preserve"> городную ст</w:t>
      </w:r>
      <w:r w:rsidRPr="009177F1">
        <w:rPr>
          <w:lang w:val="ru-RU"/>
        </w:rPr>
        <w:t>ѣ</w:t>
      </w:r>
      <w:r w:rsidRPr="009177F1">
        <w:rPr>
          <w:rFonts w:ascii="KDRS" w:hAnsi="KDRS"/>
          <w:lang w:val="ru-RU"/>
        </w:rPr>
        <w:t xml:space="preserve">ну. Х.Стеф.Новг., 55.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в. На с</w:t>
      </w:r>
      <w:r w:rsidRPr="009177F1">
        <w:rPr>
          <w:lang w:val="ru-RU"/>
        </w:rPr>
        <w:t>ѣ</w:t>
      </w:r>
      <w:r w:rsidRPr="009177F1">
        <w:rPr>
          <w:rFonts w:ascii="KDRS" w:hAnsi="KDRS"/>
          <w:lang w:val="ru-RU"/>
        </w:rPr>
        <w:t>х днях шпанские люди у города Фиерана немалое м</w:t>
      </w:r>
      <w:r w:rsidRPr="009177F1">
        <w:rPr>
          <w:lang w:val="ru-RU"/>
        </w:rPr>
        <w:t>ѣ</w:t>
      </w:r>
      <w:r w:rsidRPr="009177F1">
        <w:rPr>
          <w:rFonts w:ascii="KDRS" w:hAnsi="KDRS"/>
          <w:lang w:val="ru-RU"/>
        </w:rPr>
        <w:t xml:space="preserve">сто городцкои стены нарядом проломили и четыре угол&lt;ь&gt;ные башни до почвы </w:t>
      </w:r>
      <w:r w:rsidRPr="009177F1">
        <w:rPr>
          <w:rFonts w:ascii="KDRS" w:hAnsi="KDRS"/>
          <w:lang w:val="ru-RU"/>
        </w:rPr>
        <w:lastRenderedPageBreak/>
        <w:t>збили. Куранты</w:t>
      </w:r>
      <w:r w:rsidRPr="009177F1">
        <w:rPr>
          <w:rFonts w:ascii="KDRS" w:hAnsi="KDRS"/>
          <w:vertAlign w:val="superscript"/>
          <w:lang w:val="ru-RU"/>
        </w:rPr>
        <w:t>3</w:t>
      </w:r>
      <w:r w:rsidRPr="009177F1">
        <w:rPr>
          <w:rFonts w:ascii="KDRS" w:hAnsi="KDRS"/>
          <w:lang w:val="ru-RU"/>
        </w:rPr>
        <w:t>, 73. 1646</w:t>
      </w:r>
      <w:r>
        <w:rPr>
          <w:rFonts w:ascii="KDRS" w:hAnsi="KDRS"/>
        </w:rPr>
        <w:t> </w:t>
      </w:r>
      <w:r w:rsidRPr="009177F1">
        <w:rPr>
          <w:rFonts w:ascii="KDRS" w:hAnsi="KDRS"/>
          <w:lang w:val="ru-RU"/>
        </w:rPr>
        <w:t>г. Городовая ст</w:t>
      </w:r>
      <w:r w:rsidRPr="009177F1">
        <w:rPr>
          <w:lang w:val="ru-RU"/>
        </w:rPr>
        <w:t>ѣ</w:t>
      </w:r>
      <w:r w:rsidRPr="009177F1">
        <w:rPr>
          <w:rFonts w:ascii="KDRS" w:hAnsi="KDRS"/>
          <w:lang w:val="ru-RU"/>
        </w:rPr>
        <w:t>на разс</w:t>
      </w:r>
      <w:r w:rsidRPr="009177F1">
        <w:rPr>
          <w:lang w:val="ru-RU"/>
        </w:rPr>
        <w:t>ѣ</w:t>
      </w:r>
      <w:r w:rsidRPr="009177F1">
        <w:rPr>
          <w:rFonts w:ascii="KDRS" w:hAnsi="KDRS"/>
          <w:lang w:val="ru-RU"/>
        </w:rPr>
        <w:t>лась отъ земли до зубцовъ, и каменье висятъ. Оп.ветх.Моск.кр., 2. 1667</w:t>
      </w:r>
      <w:r>
        <w:rPr>
          <w:rFonts w:ascii="KDRS" w:hAnsi="KDRS"/>
        </w:rPr>
        <w:t> </w:t>
      </w:r>
      <w:r w:rsidRPr="009177F1">
        <w:rPr>
          <w:rFonts w:ascii="KDRS" w:hAnsi="KDRS"/>
          <w:lang w:val="ru-RU"/>
        </w:rPr>
        <w:t xml:space="preserve">г. || </w:t>
      </w:r>
      <w:r w:rsidRPr="009177F1">
        <w:rPr>
          <w:rFonts w:ascii="KDRS" w:hAnsi="KDRS"/>
          <w:sz w:val="22"/>
          <w:szCs w:val="22"/>
          <w:lang w:val="ru-RU"/>
        </w:rPr>
        <w:t>Перен</w:t>
      </w:r>
      <w:r w:rsidRPr="009177F1">
        <w:rPr>
          <w:rFonts w:ascii="KDRS" w:hAnsi="KDRS"/>
          <w:sz w:val="24"/>
          <w:szCs w:val="24"/>
          <w:lang w:val="ru-RU"/>
        </w:rPr>
        <w:t>.</w:t>
      </w:r>
      <w:r w:rsidRPr="009177F1">
        <w:rPr>
          <w:rFonts w:ascii="KDRS" w:hAnsi="KDRS"/>
          <w:lang w:val="ru-RU"/>
        </w:rPr>
        <w:t xml:space="preserve"> </w:t>
      </w:r>
      <w:r w:rsidRPr="009177F1">
        <w:rPr>
          <w:rFonts w:ascii="KDRS" w:hAnsi="KDRS"/>
          <w:i/>
          <w:iCs/>
          <w:lang w:val="ru-RU"/>
        </w:rPr>
        <w:t>Защита</w:t>
      </w:r>
      <w:r w:rsidRPr="009177F1">
        <w:rPr>
          <w:rFonts w:ascii="KDRS" w:hAnsi="KDRS"/>
          <w:lang w:val="ru-RU"/>
        </w:rPr>
        <w:t xml:space="preserve">; </w:t>
      </w:r>
      <w:r w:rsidRPr="009177F1">
        <w:rPr>
          <w:rFonts w:ascii="KDRS" w:hAnsi="KDRS"/>
          <w:i/>
          <w:iCs/>
          <w:lang w:val="ru-RU"/>
        </w:rPr>
        <w:t>опора</w:t>
      </w:r>
      <w:r w:rsidRPr="009177F1">
        <w:rPr>
          <w:rFonts w:ascii="KDRS" w:hAnsi="KDRS"/>
          <w:lang w:val="ru-RU"/>
        </w:rPr>
        <w:t xml:space="preserve">, </w:t>
      </w:r>
      <w:r w:rsidRPr="009177F1">
        <w:rPr>
          <w:rFonts w:ascii="KDRS" w:hAnsi="KDRS"/>
          <w:i/>
          <w:iCs/>
          <w:lang w:val="ru-RU"/>
        </w:rPr>
        <w:t>оплот</w:t>
      </w:r>
      <w:r w:rsidRPr="009177F1">
        <w:rPr>
          <w:rFonts w:ascii="KDRS" w:hAnsi="KDRS"/>
          <w:lang w:val="ru-RU"/>
        </w:rPr>
        <w:t>. П</w:t>
      </w:r>
      <w:r w:rsidRPr="009177F1">
        <w:rPr>
          <w:lang w:val="ru-RU"/>
        </w:rPr>
        <w:t>ѣ</w:t>
      </w:r>
      <w:r w:rsidRPr="009177F1">
        <w:rPr>
          <w:rFonts w:ascii="KDRS" w:hAnsi="KDRS"/>
          <w:lang w:val="ru-RU"/>
        </w:rPr>
        <w:t>снословимъ вьси блг</w:t>
      </w:r>
      <w:r w:rsidRPr="009177F1">
        <w:rPr>
          <w:lang w:val="ru-RU"/>
        </w:rPr>
        <w:t>҃</w:t>
      </w:r>
      <w:r w:rsidRPr="009177F1">
        <w:rPr>
          <w:rFonts w:ascii="KDRS" w:hAnsi="KDRS"/>
          <w:lang w:val="ru-RU"/>
        </w:rPr>
        <w:t xml:space="preserve">аго </w:t>
      </w:r>
      <w:r w:rsidRPr="009177F1">
        <w:rPr>
          <w:rFonts w:ascii="KDRS" w:hAnsi="KDRS"/>
          <w:caps/>
          <w:lang w:val="ru-RU"/>
        </w:rPr>
        <w:t>г</w:t>
      </w:r>
      <w:r w:rsidRPr="009177F1">
        <w:rPr>
          <w:rFonts w:ascii="KDRS" w:hAnsi="KDRS"/>
          <w:lang w:val="ru-RU"/>
        </w:rPr>
        <w:t>а</w:t>
      </w:r>
      <w:r w:rsidRPr="009177F1">
        <w:rPr>
          <w:caps/>
          <w:lang w:val="ru-RU"/>
        </w:rPr>
        <w:t>҃</w:t>
      </w:r>
      <w:r w:rsidRPr="009177F1">
        <w:rPr>
          <w:rFonts w:ascii="KDRS" w:hAnsi="KDRS"/>
          <w:lang w:val="ru-RU"/>
        </w:rPr>
        <w:t>, дарова(въ)шаго намъ ст</w:t>
      </w:r>
      <w:r w:rsidRPr="009177F1">
        <w:rPr>
          <w:lang w:val="ru-RU"/>
        </w:rPr>
        <w:t>ѣ</w:t>
      </w:r>
      <w:r w:rsidRPr="009177F1">
        <w:rPr>
          <w:rFonts w:ascii="KDRS" w:hAnsi="KDRS"/>
          <w:lang w:val="ru-RU"/>
        </w:rPr>
        <w:t>ну на врагы необориму и непреклоньное утвьрьжение вьсьгда от б</w:t>
      </w:r>
      <w:r w:rsidRPr="009177F1">
        <w:rPr>
          <w:lang w:val="ru-RU"/>
        </w:rPr>
        <w:t>ѣ</w:t>
      </w:r>
      <w:r w:rsidRPr="009177F1">
        <w:rPr>
          <w:rFonts w:ascii="KDRS" w:hAnsi="KDRS"/>
          <w:lang w:val="ru-RU"/>
        </w:rPr>
        <w:t>дъ избавляющаго насъ Михаила стг</w:t>
      </w:r>
      <w:r w:rsidRPr="009177F1">
        <w:rPr>
          <w:lang w:val="ru-RU"/>
        </w:rPr>
        <w:t>҃</w:t>
      </w:r>
      <w:r w:rsidRPr="009177F1">
        <w:rPr>
          <w:rFonts w:ascii="KDRS" w:hAnsi="KDRS"/>
          <w:lang w:val="ru-RU"/>
        </w:rPr>
        <w:t>о (</w:t>
      </w:r>
      <w:r w:rsidRPr="00413D00">
        <w:t>τε</w:t>
      </w:r>
      <w:r w:rsidRPr="004E2D7D">
        <w:t>ῖ</w:t>
      </w:r>
      <w:r w:rsidRPr="00413D00">
        <w:t>χοϛ</w:t>
      </w:r>
      <w:r w:rsidRPr="009177F1">
        <w:rPr>
          <w:rFonts w:ascii="KDRS" w:hAnsi="KDRS"/>
          <w:lang w:val="ru-RU"/>
        </w:rPr>
        <w:t>). Мин.сент., 051. 1096</w:t>
      </w:r>
      <w:r>
        <w:rPr>
          <w:rFonts w:ascii="KDRS" w:hAnsi="KDRS"/>
        </w:rPr>
        <w:t> </w:t>
      </w:r>
      <w:r w:rsidRPr="009177F1">
        <w:rPr>
          <w:rFonts w:ascii="KDRS" w:hAnsi="KDRS"/>
          <w:lang w:val="ru-RU"/>
        </w:rPr>
        <w:t>г. Радуися, пр</w:t>
      </w:r>
      <w:r w:rsidRPr="009177F1">
        <w:rPr>
          <w:lang w:val="ru-RU"/>
        </w:rPr>
        <w:t>ѣ</w:t>
      </w:r>
      <w:r w:rsidRPr="009177F1">
        <w:rPr>
          <w:rFonts w:ascii="KDRS" w:hAnsi="KDRS"/>
          <w:lang w:val="ru-RU"/>
        </w:rPr>
        <w:t>столе Бжи</w:t>
      </w:r>
      <w:r w:rsidRPr="009177F1">
        <w:rPr>
          <w:lang w:val="ru-RU"/>
        </w:rPr>
        <w:t>҃</w:t>
      </w:r>
      <w:r w:rsidRPr="009177F1">
        <w:rPr>
          <w:rFonts w:ascii="KDRS" w:hAnsi="KDRS"/>
          <w:lang w:val="ru-RU"/>
        </w:rPr>
        <w:t>и, в</w:t>
      </w:r>
      <w:r w:rsidRPr="009177F1">
        <w:rPr>
          <w:lang w:val="ru-RU"/>
        </w:rPr>
        <w:t>ѣ</w:t>
      </w:r>
      <w:r w:rsidRPr="009177F1">
        <w:rPr>
          <w:rFonts w:ascii="KDRS" w:hAnsi="KDRS"/>
          <w:lang w:val="ru-RU"/>
        </w:rPr>
        <w:t>рьнымъ ст</w:t>
      </w:r>
      <w:r w:rsidRPr="009177F1">
        <w:rPr>
          <w:lang w:val="ru-RU"/>
        </w:rPr>
        <w:t>ѣ</w:t>
      </w:r>
      <w:r w:rsidRPr="009177F1">
        <w:rPr>
          <w:rFonts w:ascii="KDRS" w:hAnsi="KDRS"/>
          <w:lang w:val="ru-RU"/>
        </w:rPr>
        <w:t>но (</w:t>
      </w:r>
      <w:r w:rsidRPr="00413D00">
        <w:t>τ</w:t>
      </w:r>
      <w:r w:rsidRPr="004E2D7D">
        <w:t>ὸ</w:t>
      </w:r>
      <w:r w:rsidRPr="009177F1">
        <w:rPr>
          <w:lang w:val="ru-RU"/>
        </w:rPr>
        <w:t xml:space="preserve"> </w:t>
      </w:r>
      <w:r w:rsidRPr="00413D00">
        <w:t>τε</w:t>
      </w:r>
      <w:r w:rsidRPr="004E2D7D">
        <w:t>ῖ</w:t>
      </w:r>
      <w:r w:rsidRPr="00413D00">
        <w:t>χοϛ</w:t>
      </w:r>
      <w:r w:rsidRPr="009177F1">
        <w:rPr>
          <w:rFonts w:ascii="KDRS" w:hAnsi="KDRS"/>
          <w:lang w:val="ru-RU"/>
        </w:rPr>
        <w:t>). Мин.Пут.</w:t>
      </w:r>
      <w:r w:rsidRPr="009177F1">
        <w:rPr>
          <w:rFonts w:ascii="KDRS" w:hAnsi="KDRS"/>
          <w:vertAlign w:val="superscript"/>
          <w:lang w:val="ru-RU"/>
        </w:rPr>
        <w:t>3</w:t>
      </w:r>
      <w:r w:rsidRPr="009177F1">
        <w:rPr>
          <w:rFonts w:ascii="KDRS" w:hAnsi="KDRS"/>
          <w:lang w:val="ru-RU"/>
        </w:rPr>
        <w:t>, 54</w:t>
      </w:r>
      <w:r>
        <w:rPr>
          <w:rFonts w:ascii="KDRS" w:hAnsi="KDRS"/>
        </w:rPr>
        <w:t> </w:t>
      </w:r>
      <w:r w:rsidRPr="009177F1">
        <w:rPr>
          <w:rFonts w:ascii="KDRS" w:hAnsi="KDRS"/>
          <w:lang w:val="ru-RU"/>
        </w:rPr>
        <w:t xml:space="preserve">об. </w:t>
      </w:r>
      <w:r>
        <w:rPr>
          <w:rFonts w:ascii="KDRS" w:hAnsi="KDRS"/>
        </w:rPr>
        <w:t>XI </w:t>
      </w:r>
      <w:r w:rsidRPr="009177F1">
        <w:rPr>
          <w:rFonts w:ascii="KDRS" w:hAnsi="KDRS"/>
          <w:lang w:val="ru-RU"/>
        </w:rPr>
        <w:t>в. (1157): Пресвятая госпоже владычиця Богородица, рожшиа Христа Бога нашего, ст</w:t>
      </w:r>
      <w:r w:rsidRPr="009177F1">
        <w:rPr>
          <w:lang w:val="ru-RU"/>
        </w:rPr>
        <w:t>ѣ</w:t>
      </w:r>
      <w:r w:rsidRPr="009177F1">
        <w:rPr>
          <w:rFonts w:ascii="KDRS" w:hAnsi="KDRS"/>
          <w:lang w:val="ru-RU"/>
        </w:rPr>
        <w:t>на, и помощь, и упование вс</w:t>
      </w:r>
      <w:r w:rsidRPr="009177F1">
        <w:rPr>
          <w:lang w:val="ru-RU"/>
        </w:rPr>
        <w:t>ѣ</w:t>
      </w:r>
      <w:r w:rsidRPr="009177F1">
        <w:rPr>
          <w:rFonts w:ascii="KDRS" w:hAnsi="KDRS"/>
          <w:lang w:val="ru-RU"/>
        </w:rPr>
        <w:t xml:space="preserve">мъ. Ник.лет. </w:t>
      </w:r>
      <w:r>
        <w:rPr>
          <w:rFonts w:ascii="KDRS" w:hAnsi="KDRS"/>
        </w:rPr>
        <w:t>IX</w:t>
      </w:r>
      <w:r w:rsidRPr="009177F1">
        <w:rPr>
          <w:rFonts w:ascii="KDRS" w:hAnsi="KDRS"/>
          <w:lang w:val="ru-RU"/>
        </w:rPr>
        <w:t xml:space="preserve">, 210. </w:t>
      </w:r>
      <w:r>
        <w:rPr>
          <w:rFonts w:ascii="KDRS" w:hAnsi="KDRS"/>
        </w:rPr>
        <w:t>XVI </w:t>
      </w:r>
      <w:r w:rsidRPr="009177F1">
        <w:rPr>
          <w:rFonts w:ascii="KDRS" w:hAnsi="KDRS"/>
          <w:lang w:val="ru-RU"/>
        </w:rPr>
        <w:t>в. Всещедрыи убо Бгъ</w:t>
      </w:r>
      <w:r w:rsidRPr="009177F1">
        <w:rPr>
          <w:lang w:val="ru-RU"/>
        </w:rPr>
        <w:t>҃</w:t>
      </w:r>
      <w:r w:rsidRPr="009177F1">
        <w:rPr>
          <w:rFonts w:ascii="KDRS" w:hAnsi="KDRS"/>
          <w:lang w:val="ru-RU"/>
        </w:rPr>
        <w:t>… будет ти ст</w:t>
      </w:r>
      <w:r w:rsidRPr="009177F1">
        <w:rPr>
          <w:lang w:val="ru-RU"/>
        </w:rPr>
        <w:t>ѣ</w:t>
      </w:r>
      <w:r w:rsidRPr="009177F1">
        <w:rPr>
          <w:rFonts w:ascii="KDRS" w:hAnsi="KDRS"/>
          <w:lang w:val="ru-RU"/>
        </w:rPr>
        <w:t>на кр</w:t>
      </w:r>
      <w:r w:rsidRPr="009177F1">
        <w:rPr>
          <w:lang w:val="ru-RU"/>
        </w:rPr>
        <w:t>ѣ</w:t>
      </w:r>
      <w:r w:rsidRPr="009177F1">
        <w:rPr>
          <w:rFonts w:ascii="KDRS" w:hAnsi="KDRS"/>
          <w:lang w:val="ru-RU"/>
        </w:rPr>
        <w:t xml:space="preserve">пка от лица вражия. Требник, 110. </w:t>
      </w:r>
      <w:r>
        <w:rPr>
          <w:rFonts w:ascii="KDRS" w:hAnsi="KDRS"/>
        </w:rPr>
        <w:t>XVI </w:t>
      </w:r>
      <w:r w:rsidRPr="009177F1">
        <w:rPr>
          <w:rFonts w:ascii="KDRS" w:hAnsi="KDRS"/>
          <w:lang w:val="ru-RU"/>
        </w:rPr>
        <w:t xml:space="preserve">в. – </w:t>
      </w:r>
      <w:r w:rsidRPr="009177F1">
        <w:rPr>
          <w:rFonts w:ascii="KDRS" w:hAnsi="KDRS"/>
          <w:spacing w:val="40"/>
          <w:lang w:val="ru-RU"/>
        </w:rPr>
        <w:t>Ст</w:t>
      </w:r>
      <w:r w:rsidRPr="009177F1">
        <w:rPr>
          <w:spacing w:val="40"/>
          <w:lang w:val="ru-RU"/>
        </w:rPr>
        <w:t>ѣ</w:t>
      </w:r>
      <w:r w:rsidRPr="009177F1">
        <w:rPr>
          <w:rFonts w:ascii="KDRS" w:hAnsi="KDRS"/>
          <w:spacing w:val="40"/>
          <w:lang w:val="ru-RU"/>
        </w:rPr>
        <w:t>но</w:t>
      </w:r>
      <w:r w:rsidRPr="009177F1">
        <w:rPr>
          <w:rFonts w:ascii="KDRS" w:hAnsi="KDRS"/>
          <w:lang w:val="ru-RU"/>
        </w:rPr>
        <w:t xml:space="preserve">ю, </w:t>
      </w:r>
      <w:r w:rsidRPr="009177F1">
        <w:rPr>
          <w:rFonts w:ascii="KDRS" w:hAnsi="KDRS"/>
          <w:i/>
          <w:iCs/>
          <w:lang w:val="ru-RU"/>
        </w:rPr>
        <w:t>в знач.нареч</w:t>
      </w:r>
      <w:r w:rsidRPr="009177F1">
        <w:rPr>
          <w:rFonts w:ascii="KDRS" w:hAnsi="KDRS"/>
          <w:lang w:val="ru-RU"/>
        </w:rPr>
        <w:t xml:space="preserve">. а) </w:t>
      </w:r>
      <w:r w:rsidRPr="009177F1">
        <w:rPr>
          <w:rFonts w:ascii="KDRS" w:hAnsi="KDRS"/>
          <w:i/>
          <w:iCs/>
          <w:lang w:val="ru-RU"/>
        </w:rPr>
        <w:t>Как стена</w:t>
      </w:r>
      <w:r w:rsidRPr="009177F1">
        <w:rPr>
          <w:rFonts w:ascii="KDRS" w:hAnsi="KDRS"/>
          <w:lang w:val="ru-RU"/>
        </w:rPr>
        <w:t>. Пучина раздьрася, и многошьпътьныи гласъ влънъ раступися, неудьрьжаньная пучина морьская ст</w:t>
      </w:r>
      <w:r w:rsidRPr="009177F1">
        <w:rPr>
          <w:lang w:val="ru-RU"/>
        </w:rPr>
        <w:t>ѣ</w:t>
      </w:r>
      <w:r w:rsidRPr="009177F1">
        <w:rPr>
          <w:rFonts w:ascii="KDRS" w:hAnsi="KDRS"/>
          <w:lang w:val="ru-RU"/>
        </w:rPr>
        <w:t>ною одесную и ст</w:t>
      </w:r>
      <w:r w:rsidRPr="009177F1">
        <w:rPr>
          <w:lang w:val="ru-RU"/>
        </w:rPr>
        <w:t>ѣ</w:t>
      </w:r>
      <w:r w:rsidRPr="009177F1">
        <w:rPr>
          <w:rFonts w:ascii="KDRS" w:hAnsi="KDRS"/>
          <w:lang w:val="ru-RU"/>
        </w:rPr>
        <w:t>ною ошуюю имъ бысть. (</w:t>
      </w:r>
      <w:r w:rsidRPr="009177F1">
        <w:rPr>
          <w:rFonts w:ascii="KDRS" w:hAnsi="KDRS"/>
          <w:caps/>
          <w:lang w:val="ru-RU"/>
        </w:rPr>
        <w:t>с</w:t>
      </w:r>
      <w:r w:rsidRPr="009177F1">
        <w:rPr>
          <w:rFonts w:ascii="KDRS" w:hAnsi="KDRS"/>
          <w:lang w:val="ru-RU"/>
        </w:rPr>
        <w:t xml:space="preserve">л.Ио.Злат.) Усп.сб., 408.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б) </w:t>
      </w:r>
      <w:r w:rsidRPr="009177F1">
        <w:rPr>
          <w:rFonts w:ascii="KDRS" w:hAnsi="KDRS"/>
          <w:i/>
          <w:iCs/>
          <w:lang w:val="ru-RU"/>
        </w:rPr>
        <w:t>В виде стены.</w:t>
      </w:r>
      <w:r w:rsidRPr="009177F1">
        <w:rPr>
          <w:rFonts w:ascii="KDRS" w:hAnsi="KDRS"/>
          <w:lang w:val="ru-RU"/>
        </w:rPr>
        <w:t xml:space="preserve"> Струш – птица есть во Африкии… А яица кладет в теплой песок, и оградив от воды крепко песком, стеною и загребши, отходит прочь. Алф.</w:t>
      </w:r>
      <w:r w:rsidRPr="009177F1">
        <w:rPr>
          <w:rFonts w:ascii="KDRS" w:hAnsi="KDRS"/>
          <w:vertAlign w:val="superscript"/>
          <w:lang w:val="ru-RU"/>
        </w:rPr>
        <w:t>1</w:t>
      </w:r>
      <w:r w:rsidRPr="009177F1">
        <w:rPr>
          <w:rFonts w:ascii="KDRS" w:hAnsi="KDRS"/>
          <w:lang w:val="ru-RU"/>
        </w:rPr>
        <w:t>, 217</w:t>
      </w:r>
      <w:r>
        <w:rPr>
          <w:rFonts w:ascii="KDRS" w:hAnsi="KDRS"/>
        </w:rPr>
        <w:t> </w:t>
      </w:r>
      <w:r w:rsidRPr="009177F1">
        <w:rPr>
          <w:rFonts w:ascii="KDRS" w:hAnsi="KDRS"/>
          <w:lang w:val="ru-RU"/>
        </w:rPr>
        <w:t xml:space="preserve">об.–218. </w:t>
      </w:r>
      <w:r>
        <w:rPr>
          <w:rFonts w:ascii="KDRS" w:hAnsi="KDRS"/>
        </w:rPr>
        <w:t>XVII </w:t>
      </w:r>
      <w:r w:rsidRPr="009177F1">
        <w:rPr>
          <w:rFonts w:ascii="KDRS" w:hAnsi="KDRS"/>
          <w:lang w:val="ru-RU"/>
        </w:rPr>
        <w:t xml:space="preserve">в. </w:t>
      </w:r>
    </w:p>
    <w:p w14:paraId="72093959"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Вертикальная часть строения, служащая для поддержания крыши и перекрытий, а также для разделения внутренних помещений</w:t>
      </w:r>
      <w:r w:rsidRPr="009177F1">
        <w:rPr>
          <w:rFonts w:ascii="KDRS" w:hAnsi="KDRS"/>
          <w:lang w:val="ru-RU"/>
        </w:rPr>
        <w:t>. Члв</w:t>
      </w:r>
      <w:r w:rsidRPr="009177F1">
        <w:rPr>
          <w:lang w:val="ru-RU"/>
        </w:rPr>
        <w:t>҃</w:t>
      </w:r>
      <w:r w:rsidRPr="009177F1">
        <w:rPr>
          <w:rFonts w:ascii="KDRS" w:hAnsi="KDRS"/>
          <w:lang w:val="ru-RU"/>
        </w:rPr>
        <w:t>къ сълазя отъ одра своего, гля</w:t>
      </w:r>
      <w:r w:rsidRPr="009177F1">
        <w:rPr>
          <w:lang w:val="ru-RU"/>
        </w:rPr>
        <w:t>҃</w:t>
      </w:r>
      <w:r w:rsidRPr="009177F1">
        <w:rPr>
          <w:rFonts w:ascii="KDRS" w:hAnsi="KDRS"/>
          <w:lang w:val="ru-RU"/>
        </w:rPr>
        <w:t xml:space="preserve"> въ дши</w:t>
      </w:r>
      <w:r w:rsidRPr="009177F1">
        <w:rPr>
          <w:lang w:val="ru-RU"/>
        </w:rPr>
        <w:t>҃</w:t>
      </w:r>
      <w:r w:rsidRPr="009177F1">
        <w:rPr>
          <w:rFonts w:ascii="KDRS" w:hAnsi="KDRS"/>
          <w:lang w:val="ru-RU"/>
        </w:rPr>
        <w:t xml:space="preserve"> своеи: кто мя видить? И ст</w:t>
      </w:r>
      <w:r w:rsidRPr="009177F1">
        <w:rPr>
          <w:lang w:val="ru-RU"/>
        </w:rPr>
        <w:t>ѣ</w:t>
      </w:r>
      <w:r w:rsidRPr="009177F1">
        <w:rPr>
          <w:rFonts w:ascii="KDRS" w:hAnsi="KDRS"/>
          <w:lang w:val="ru-RU"/>
        </w:rPr>
        <w:t xml:space="preserve">ны за(с)тоять мя и никътоже мене видить (Сирах. </w:t>
      </w:r>
      <w:r>
        <w:rPr>
          <w:rFonts w:ascii="KDRS" w:hAnsi="KDRS"/>
        </w:rPr>
        <w:t>XXIII</w:t>
      </w:r>
      <w:r w:rsidRPr="009177F1">
        <w:rPr>
          <w:rFonts w:ascii="KDRS" w:hAnsi="KDRS"/>
          <w:lang w:val="ru-RU"/>
        </w:rPr>
        <w:t xml:space="preserve">, 18: </w:t>
      </w:r>
      <w:r w:rsidRPr="00413D00">
        <w:t>ο</w:t>
      </w:r>
      <w:r w:rsidRPr="004E2D7D">
        <w:t>ἱ</w:t>
      </w:r>
      <w:r w:rsidRPr="009177F1">
        <w:rPr>
          <w:lang w:val="ru-RU"/>
        </w:rPr>
        <w:t xml:space="preserve"> </w:t>
      </w:r>
      <w:r w:rsidRPr="00413D00">
        <w:t>το</w:t>
      </w:r>
      <w:r w:rsidRPr="004E2D7D">
        <w:t>ῖ</w:t>
      </w:r>
      <w:r w:rsidRPr="00413D00">
        <w:t>χοι</w:t>
      </w:r>
      <w:r w:rsidRPr="009177F1">
        <w:rPr>
          <w:lang w:val="ru-RU"/>
        </w:rPr>
        <w:t>).</w:t>
      </w:r>
      <w:r w:rsidRPr="009177F1">
        <w:rPr>
          <w:rFonts w:ascii="KDRS" w:hAnsi="KDRS"/>
          <w:lang w:val="ru-RU"/>
        </w:rPr>
        <w:t xml:space="preserve"> Изб.Св. 1076</w:t>
      </w:r>
      <w:r>
        <w:rPr>
          <w:rFonts w:ascii="KDRS" w:hAnsi="KDRS"/>
        </w:rPr>
        <w:t> </w:t>
      </w:r>
      <w:r w:rsidRPr="009177F1">
        <w:rPr>
          <w:rFonts w:ascii="KDRS" w:hAnsi="KDRS"/>
          <w:lang w:val="ru-RU"/>
        </w:rPr>
        <w:t>г., 366. (1204): И подъ тряпезою кръвъ наидоша 40 кадие чс</w:t>
      </w:r>
      <w:r w:rsidRPr="009177F1">
        <w:rPr>
          <w:lang w:val="ru-RU"/>
        </w:rPr>
        <w:t>҃</w:t>
      </w:r>
      <w:r w:rsidRPr="009177F1">
        <w:rPr>
          <w:rFonts w:ascii="KDRS" w:hAnsi="KDRS"/>
          <w:lang w:val="ru-RU"/>
        </w:rPr>
        <w:t>таго зл</w:t>
      </w:r>
      <w:r w:rsidRPr="009177F1">
        <w:rPr>
          <w:lang w:val="ru-RU"/>
        </w:rPr>
        <w:t>҃</w:t>
      </w:r>
      <w:r w:rsidRPr="009177F1">
        <w:rPr>
          <w:rFonts w:ascii="KDRS" w:hAnsi="KDRS"/>
          <w:lang w:val="ru-RU"/>
        </w:rPr>
        <w:t>та: а на полат</w:t>
      </w:r>
      <w:r w:rsidRPr="009177F1">
        <w:rPr>
          <w:lang w:val="ru-RU"/>
        </w:rPr>
        <w:t>ѣ</w:t>
      </w:r>
      <w:r w:rsidRPr="009177F1">
        <w:rPr>
          <w:rFonts w:ascii="KDRS" w:hAnsi="KDRS"/>
          <w:lang w:val="ru-RU"/>
        </w:rPr>
        <w:t>хъ и въ ст</w:t>
      </w:r>
      <w:r w:rsidRPr="009177F1">
        <w:rPr>
          <w:lang w:val="ru-RU"/>
        </w:rPr>
        <w:t>ѣ</w:t>
      </w:r>
      <w:r w:rsidRPr="009177F1">
        <w:rPr>
          <w:rFonts w:ascii="KDRS" w:hAnsi="KDRS"/>
          <w:lang w:val="ru-RU"/>
        </w:rPr>
        <w:t>нахъ и въ съсудохранильници нев</w:t>
      </w:r>
      <w:r w:rsidRPr="009177F1">
        <w:rPr>
          <w:lang w:val="ru-RU"/>
        </w:rPr>
        <w:t>ѣ</w:t>
      </w:r>
      <w:r w:rsidRPr="009177F1">
        <w:rPr>
          <w:rFonts w:ascii="KDRS" w:hAnsi="KDRS"/>
          <w:lang w:val="ru-RU"/>
        </w:rPr>
        <w:t xml:space="preserve">де колико злата и сребра. Новг. харат.лет., 146. </w:t>
      </w:r>
      <w:r>
        <w:rPr>
          <w:rFonts w:ascii="KDRS" w:hAnsi="KDRS"/>
        </w:rPr>
        <w:t>XIII </w:t>
      </w:r>
      <w:r w:rsidRPr="009177F1">
        <w:rPr>
          <w:rFonts w:ascii="KDRS" w:hAnsi="KDRS"/>
          <w:lang w:val="ru-RU"/>
        </w:rPr>
        <w:t>в.</w:t>
      </w:r>
      <w:r w:rsidRPr="009177F1">
        <w:rPr>
          <w:rFonts w:ascii="KDRS" w:hAnsi="KDRS"/>
          <w:spacing w:val="40"/>
          <w:lang w:val="ru-RU"/>
        </w:rPr>
        <w:t xml:space="preserve"> </w:t>
      </w:r>
      <w:r w:rsidRPr="009177F1">
        <w:rPr>
          <w:rFonts w:ascii="KDRS" w:hAnsi="KDRS"/>
          <w:lang w:val="ru-RU"/>
        </w:rPr>
        <w:t>Вид</w:t>
      </w:r>
      <w:r w:rsidRPr="009177F1">
        <w:rPr>
          <w:lang w:val="ru-RU"/>
        </w:rPr>
        <w:t>ѣ</w:t>
      </w:r>
      <w:r w:rsidRPr="009177F1">
        <w:rPr>
          <w:rFonts w:ascii="KDRS" w:hAnsi="KDRS"/>
          <w:lang w:val="ru-RU"/>
        </w:rPr>
        <w:t xml:space="preserve"> сус</w:t>
      </w:r>
      <w:r w:rsidRPr="009177F1">
        <w:rPr>
          <w:lang w:val="ru-RU"/>
        </w:rPr>
        <w:t>ѣ</w:t>
      </w:r>
      <w:r w:rsidRPr="009177F1">
        <w:rPr>
          <w:rFonts w:ascii="KDRS" w:hAnsi="KDRS"/>
          <w:lang w:val="ru-RU"/>
        </w:rPr>
        <w:t>къ тъ, иже б</w:t>
      </w:r>
      <w:r w:rsidRPr="009177F1">
        <w:rPr>
          <w:lang w:val="ru-RU"/>
        </w:rPr>
        <w:t>ѣ</w:t>
      </w:r>
      <w:r w:rsidRPr="009177F1">
        <w:rPr>
          <w:rFonts w:ascii="KDRS" w:hAnsi="KDRS"/>
          <w:lang w:val="ru-RU"/>
        </w:rPr>
        <w:t xml:space="preserve"> пьрьв</w:t>
      </w:r>
      <w:r w:rsidRPr="009177F1">
        <w:rPr>
          <w:lang w:val="ru-RU"/>
        </w:rPr>
        <w:t>ѣ</w:t>
      </w:r>
      <w:r w:rsidRPr="009177F1">
        <w:rPr>
          <w:rFonts w:ascii="KDRS" w:hAnsi="KDRS"/>
          <w:lang w:val="ru-RU"/>
        </w:rPr>
        <w:t>е тъщь, и млт</w:t>
      </w:r>
      <w:r w:rsidRPr="009177F1">
        <w:rPr>
          <w:lang w:val="ru-RU"/>
        </w:rPr>
        <w:t>҃</w:t>
      </w:r>
      <w:r w:rsidRPr="009177F1">
        <w:rPr>
          <w:rFonts w:ascii="KDRS" w:hAnsi="KDRS"/>
          <w:lang w:val="ru-RU"/>
        </w:rPr>
        <w:t>вами прп</w:t>
      </w:r>
      <w:r w:rsidRPr="009177F1">
        <w:rPr>
          <w:lang w:val="ru-RU"/>
        </w:rPr>
        <w:t>҃</w:t>
      </w:r>
      <w:r w:rsidRPr="009177F1">
        <w:rPr>
          <w:rFonts w:ascii="KDRS" w:hAnsi="KDRS"/>
          <w:lang w:val="ru-RU"/>
        </w:rPr>
        <w:t>дбьнааго оця</w:t>
      </w:r>
      <w:r w:rsidRPr="009177F1">
        <w:rPr>
          <w:lang w:val="ru-RU"/>
        </w:rPr>
        <w:t>҃</w:t>
      </w:r>
      <w:r w:rsidRPr="009177F1">
        <w:rPr>
          <w:rFonts w:ascii="KDRS" w:hAnsi="KDRS"/>
          <w:lang w:val="ru-RU"/>
        </w:rPr>
        <w:t xml:space="preserve"> нашего Феодосиа пълънъ сущь мукы, якоже пр</w:t>
      </w:r>
      <w:r w:rsidRPr="009177F1">
        <w:rPr>
          <w:lang w:val="ru-RU"/>
        </w:rPr>
        <w:t>ѣ</w:t>
      </w:r>
      <w:r w:rsidRPr="009177F1">
        <w:rPr>
          <w:rFonts w:ascii="KDRS" w:hAnsi="KDRS"/>
          <w:lang w:val="ru-RU"/>
        </w:rPr>
        <w:t>сыпатися еи чр</w:t>
      </w:r>
      <w:r w:rsidRPr="009177F1">
        <w:rPr>
          <w:lang w:val="ru-RU"/>
        </w:rPr>
        <w:t>ѣ</w:t>
      </w:r>
      <w:r w:rsidRPr="009177F1">
        <w:rPr>
          <w:rFonts w:ascii="KDRS" w:hAnsi="KDRS"/>
          <w:lang w:val="ru-RU"/>
        </w:rPr>
        <w:t>съ ст</w:t>
      </w:r>
      <w:r w:rsidRPr="009177F1">
        <w:rPr>
          <w:lang w:val="ru-RU"/>
        </w:rPr>
        <w:t>ѣ</w:t>
      </w:r>
      <w:r w:rsidRPr="009177F1">
        <w:rPr>
          <w:rFonts w:ascii="KDRS" w:hAnsi="KDRS"/>
          <w:lang w:val="ru-RU"/>
        </w:rPr>
        <w:t xml:space="preserve">ну на землю. (Ж.Феодос.Нест.) Усп.сб., 116.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А продал есми стены голые без мосту и без лествицы, а взял есми на том амбаре четыре рубли. А.Кир.-Б.м., отд.</w:t>
      </w:r>
      <w:r>
        <w:rPr>
          <w:rFonts w:ascii="KDRS" w:hAnsi="KDRS"/>
        </w:rPr>
        <w:t> </w:t>
      </w:r>
      <w:r w:rsidRPr="009177F1">
        <w:rPr>
          <w:rFonts w:ascii="KDRS" w:hAnsi="KDRS"/>
          <w:lang w:val="ru-RU"/>
        </w:rPr>
        <w:t>1, А, 19. Купчая 1580–1581</w:t>
      </w:r>
      <w:r>
        <w:rPr>
          <w:rFonts w:ascii="KDRS" w:hAnsi="KDRS"/>
        </w:rPr>
        <w:t> </w:t>
      </w:r>
      <w:r w:rsidRPr="009177F1">
        <w:rPr>
          <w:rFonts w:ascii="KDRS" w:hAnsi="KDRS"/>
          <w:lang w:val="ru-RU"/>
        </w:rPr>
        <w:t>гг.</w:t>
      </w:r>
    </w:p>
    <w:p w14:paraId="66EA023E"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Вертикальная боковая поверхность скалистой горы, круча, обрыв</w:t>
      </w:r>
      <w:r w:rsidRPr="009177F1">
        <w:rPr>
          <w:rFonts w:ascii="KDRS" w:hAnsi="KDRS"/>
          <w:lang w:val="ru-RU"/>
        </w:rPr>
        <w:t>. Будуть ли си вьси съпадаущеися или съ ст</w:t>
      </w:r>
      <w:r w:rsidRPr="009177F1">
        <w:rPr>
          <w:lang w:val="ru-RU"/>
        </w:rPr>
        <w:t>ѣ</w:t>
      </w:r>
      <w:r w:rsidRPr="009177F1">
        <w:rPr>
          <w:rFonts w:ascii="KDRS" w:hAnsi="KDRS"/>
          <w:lang w:val="ru-RU"/>
        </w:rPr>
        <w:t>ны, или съ коня, или утапауште… ту страсть прияли ли отъ зависти и д</w:t>
      </w:r>
      <w:r w:rsidRPr="009177F1">
        <w:rPr>
          <w:lang w:val="ru-RU"/>
        </w:rPr>
        <w:t>ѣ</w:t>
      </w:r>
      <w:r w:rsidRPr="009177F1">
        <w:rPr>
          <w:rFonts w:ascii="KDRS" w:hAnsi="KDRS"/>
          <w:lang w:val="ru-RU"/>
        </w:rPr>
        <w:t>иствия сотонина (</w:t>
      </w:r>
      <w:r w:rsidRPr="00413D00">
        <w:t>κρημνιζ</w:t>
      </w:r>
      <w:r w:rsidRPr="004E2D7D">
        <w:t>ό</w:t>
      </w:r>
      <w:r w:rsidRPr="00413D00">
        <w:t>μενοι</w:t>
      </w:r>
      <w:r w:rsidRPr="009177F1">
        <w:rPr>
          <w:rFonts w:ascii="KDRS" w:hAnsi="KDRS"/>
          <w:lang w:val="ru-RU"/>
        </w:rPr>
        <w:t>). Изб.Св. 1076</w:t>
      </w:r>
      <w:r>
        <w:rPr>
          <w:rFonts w:ascii="KDRS" w:hAnsi="KDRS"/>
        </w:rPr>
        <w:t> </w:t>
      </w:r>
      <w:r w:rsidRPr="009177F1">
        <w:rPr>
          <w:rFonts w:ascii="KDRS" w:hAnsi="KDRS"/>
          <w:lang w:val="ru-RU"/>
        </w:rPr>
        <w:t>г., 512. Агапии же иде подълъгъ моря многы дьни и обр</w:t>
      </w:r>
      <w:r w:rsidRPr="009177F1">
        <w:rPr>
          <w:lang w:val="ru-RU"/>
        </w:rPr>
        <w:t>ѣ</w:t>
      </w:r>
      <w:r w:rsidRPr="009177F1">
        <w:rPr>
          <w:rFonts w:ascii="KDRS" w:hAnsi="KDRS"/>
          <w:lang w:val="ru-RU"/>
        </w:rPr>
        <w:t>те ст</w:t>
      </w:r>
      <w:r w:rsidRPr="009177F1">
        <w:rPr>
          <w:lang w:val="ru-RU"/>
        </w:rPr>
        <w:t>ѣ</w:t>
      </w:r>
      <w:r w:rsidRPr="009177F1">
        <w:rPr>
          <w:rFonts w:ascii="KDRS" w:hAnsi="KDRS"/>
          <w:lang w:val="ru-RU"/>
        </w:rPr>
        <w:t>ны высокы и вид</w:t>
      </w:r>
      <w:r w:rsidRPr="009177F1">
        <w:rPr>
          <w:lang w:val="ru-RU"/>
        </w:rPr>
        <w:t>ѣ</w:t>
      </w:r>
      <w:r w:rsidRPr="009177F1">
        <w:rPr>
          <w:rFonts w:ascii="KDRS" w:hAnsi="KDRS"/>
          <w:lang w:val="ru-RU"/>
        </w:rPr>
        <w:t xml:space="preserve"> двьрьця въ ст</w:t>
      </w:r>
      <w:r w:rsidRPr="009177F1">
        <w:rPr>
          <w:lang w:val="ru-RU"/>
        </w:rPr>
        <w:t>ѣ</w:t>
      </w:r>
      <w:r w:rsidRPr="009177F1">
        <w:rPr>
          <w:rFonts w:ascii="KDRS" w:hAnsi="KDRS"/>
          <w:lang w:val="ru-RU"/>
        </w:rPr>
        <w:t>нахъ [</w:t>
      </w:r>
      <w:r w:rsidRPr="00413D00">
        <w:t>ἐν</w:t>
      </w:r>
      <w:r w:rsidRPr="009177F1">
        <w:rPr>
          <w:lang w:val="ru-RU"/>
        </w:rPr>
        <w:t xml:space="preserve"> </w:t>
      </w:r>
      <w:r w:rsidRPr="00413D00">
        <w:t>α</w:t>
      </w:r>
      <w:r w:rsidRPr="004E2D7D">
        <w:t>ὐ</w:t>
      </w:r>
      <w:r w:rsidRPr="00413D00">
        <w:t>τα</w:t>
      </w:r>
      <w:r w:rsidRPr="004E2D7D">
        <w:t>ῖ</w:t>
      </w:r>
      <w:r w:rsidRPr="00413D00">
        <w:t>ϛ</w:t>
      </w:r>
      <w:r w:rsidRPr="009177F1">
        <w:rPr>
          <w:rFonts w:ascii="KDRS" w:hAnsi="KDRS"/>
          <w:lang w:val="ru-RU"/>
        </w:rPr>
        <w:t>] и (въ)л</w:t>
      </w:r>
      <w:r w:rsidRPr="009177F1">
        <w:rPr>
          <w:lang w:val="ru-RU"/>
        </w:rPr>
        <w:t>ѣ</w:t>
      </w:r>
      <w:r w:rsidRPr="009177F1">
        <w:rPr>
          <w:rFonts w:ascii="KDRS" w:hAnsi="KDRS"/>
          <w:lang w:val="ru-RU"/>
        </w:rPr>
        <w:t>зе въ ня по степеньмъ (</w:t>
      </w:r>
      <w:r w:rsidRPr="00413D00">
        <w:t>π</w:t>
      </w:r>
      <w:r w:rsidRPr="004E2D7D">
        <w:t>έ</w:t>
      </w:r>
      <w:r w:rsidRPr="00413D00">
        <w:t>τραϛ</w:t>
      </w:r>
      <w:r w:rsidRPr="009177F1">
        <w:rPr>
          <w:rFonts w:ascii="KDRS" w:hAnsi="KDRS"/>
          <w:lang w:val="ru-RU"/>
        </w:rPr>
        <w:t xml:space="preserve">). (Сказ.Агапия) Усп.сб., 473.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Лавра же святаго Савы есть уставлена </w:t>
      </w:r>
      <w:r w:rsidRPr="009177F1">
        <w:rPr>
          <w:rFonts w:ascii="KDRS" w:hAnsi="KDRS"/>
          <w:lang w:val="ru-RU"/>
        </w:rPr>
        <w:lastRenderedPageBreak/>
        <w:t>отъ Бога дивно и несказанно: потокъ б</w:t>
      </w:r>
      <w:r w:rsidRPr="009177F1">
        <w:rPr>
          <w:lang w:val="ru-RU"/>
        </w:rPr>
        <w:t>ѣ</w:t>
      </w:r>
      <w:r w:rsidRPr="009177F1">
        <w:rPr>
          <w:rFonts w:ascii="KDRS" w:hAnsi="KDRS"/>
          <w:lang w:val="ru-RU"/>
        </w:rPr>
        <w:t xml:space="preserve"> н</w:t>
      </w:r>
      <w:r w:rsidRPr="009177F1">
        <w:rPr>
          <w:lang w:val="ru-RU"/>
        </w:rPr>
        <w:t>ѣ</w:t>
      </w:r>
      <w:r w:rsidRPr="009177F1">
        <w:rPr>
          <w:rFonts w:ascii="KDRS" w:hAnsi="KDRS"/>
          <w:lang w:val="ru-RU"/>
        </w:rPr>
        <w:t>како страшенъ и глубокъ з</w:t>
      </w:r>
      <w:r w:rsidRPr="009177F1">
        <w:rPr>
          <w:lang w:val="ru-RU"/>
        </w:rPr>
        <w:t>ѣ</w:t>
      </w:r>
      <w:r w:rsidRPr="009177F1">
        <w:rPr>
          <w:rFonts w:ascii="KDRS" w:hAnsi="KDRS"/>
          <w:lang w:val="ru-RU"/>
        </w:rPr>
        <w:t>ло и безводенъ, ст</w:t>
      </w:r>
      <w:r w:rsidRPr="009177F1">
        <w:rPr>
          <w:lang w:val="ru-RU"/>
        </w:rPr>
        <w:t>ѣ</w:t>
      </w:r>
      <w:r w:rsidRPr="009177F1">
        <w:rPr>
          <w:rFonts w:ascii="KDRS" w:hAnsi="KDRS"/>
          <w:lang w:val="ru-RU"/>
        </w:rPr>
        <w:t>ны имя [вар.: имать, им</w:t>
      </w:r>
      <w:r w:rsidRPr="009177F1">
        <w:rPr>
          <w:lang w:val="ru-RU"/>
        </w:rPr>
        <w:t>ѣ</w:t>
      </w:r>
      <w:r w:rsidRPr="009177F1">
        <w:rPr>
          <w:rFonts w:ascii="KDRS" w:hAnsi="KDRS"/>
          <w:lang w:val="ru-RU"/>
        </w:rPr>
        <w:t>я] б</w:t>
      </w:r>
      <w:r w:rsidRPr="009177F1">
        <w:rPr>
          <w:lang w:val="ru-RU"/>
        </w:rPr>
        <w:t>ѣ</w:t>
      </w:r>
      <w:r w:rsidRPr="009177F1">
        <w:rPr>
          <w:rFonts w:ascii="KDRS" w:hAnsi="KDRS"/>
          <w:lang w:val="ru-RU"/>
        </w:rPr>
        <w:t xml:space="preserve"> высоки, и на т</w:t>
      </w:r>
      <w:r w:rsidRPr="009177F1">
        <w:rPr>
          <w:lang w:val="ru-RU"/>
        </w:rPr>
        <w:t>ѣ</w:t>
      </w:r>
      <w:r w:rsidRPr="009177F1">
        <w:rPr>
          <w:rFonts w:ascii="KDRS" w:hAnsi="KDRS"/>
          <w:lang w:val="ru-RU"/>
        </w:rPr>
        <w:t>хъ ст</w:t>
      </w:r>
      <w:r w:rsidRPr="009177F1">
        <w:rPr>
          <w:lang w:val="ru-RU"/>
        </w:rPr>
        <w:t>ѣ</w:t>
      </w:r>
      <w:r w:rsidRPr="009177F1">
        <w:rPr>
          <w:rFonts w:ascii="KDRS" w:hAnsi="KDRS"/>
          <w:lang w:val="ru-RU"/>
        </w:rPr>
        <w:t>нахъ лпятъ келии, прил</w:t>
      </w:r>
      <w:r w:rsidRPr="009177F1">
        <w:rPr>
          <w:lang w:val="ru-RU"/>
        </w:rPr>
        <w:t>ѣ</w:t>
      </w:r>
      <w:r w:rsidRPr="009177F1">
        <w:rPr>
          <w:rFonts w:ascii="KDRS" w:hAnsi="KDRS"/>
          <w:lang w:val="ru-RU"/>
        </w:rPr>
        <w:t>плены и утвержены отъ Бога н</w:t>
      </w:r>
      <w:r w:rsidRPr="009177F1">
        <w:rPr>
          <w:lang w:val="ru-RU"/>
        </w:rPr>
        <w:t>ѣ</w:t>
      </w:r>
      <w:r w:rsidRPr="009177F1">
        <w:rPr>
          <w:rFonts w:ascii="KDRS" w:hAnsi="KDRS"/>
          <w:lang w:val="ru-RU"/>
        </w:rPr>
        <w:t>како дивно. Х.Дан.иг., 54. 1496</w:t>
      </w:r>
      <w:r>
        <w:rPr>
          <w:rFonts w:ascii="KDRS" w:hAnsi="KDRS"/>
        </w:rPr>
        <w:t> </w:t>
      </w:r>
      <w:r w:rsidRPr="009177F1">
        <w:rPr>
          <w:rFonts w:ascii="KDRS" w:hAnsi="KDRS"/>
          <w:lang w:val="ru-RU"/>
        </w:rPr>
        <w:t>г. ~ 1113</w:t>
      </w:r>
      <w:r>
        <w:rPr>
          <w:rFonts w:ascii="KDRS" w:hAnsi="KDRS"/>
        </w:rPr>
        <w:t> </w:t>
      </w:r>
      <w:r w:rsidRPr="009177F1">
        <w:rPr>
          <w:rFonts w:ascii="KDRS" w:hAnsi="KDRS"/>
          <w:lang w:val="ru-RU"/>
        </w:rPr>
        <w:t>г. И иную десят&lt;ь&gt; тысящь мужеи поимаша снв</w:t>
      </w:r>
      <w:r w:rsidRPr="009177F1">
        <w:rPr>
          <w:lang w:val="ru-RU"/>
        </w:rPr>
        <w:t>҃</w:t>
      </w:r>
      <w:r w:rsidRPr="009177F1">
        <w:rPr>
          <w:rFonts w:ascii="KDRS" w:hAnsi="KDRS"/>
          <w:lang w:val="ru-RU"/>
        </w:rPr>
        <w:t>е Июдини и приведоша на щелию н</w:t>
      </w:r>
      <w:r w:rsidRPr="009177F1">
        <w:rPr>
          <w:lang w:val="ru-RU"/>
        </w:rPr>
        <w:t>ѣ</w:t>
      </w:r>
      <w:r w:rsidRPr="009177F1">
        <w:rPr>
          <w:rFonts w:ascii="KDRS" w:hAnsi="KDRS"/>
          <w:lang w:val="ru-RU"/>
        </w:rPr>
        <w:t>которыя ст</w:t>
      </w:r>
      <w:r w:rsidRPr="009177F1">
        <w:rPr>
          <w:lang w:val="ru-RU"/>
        </w:rPr>
        <w:t>ѣ</w:t>
      </w:r>
      <w:r w:rsidRPr="009177F1">
        <w:rPr>
          <w:rFonts w:ascii="KDRS" w:hAnsi="KDRS"/>
          <w:lang w:val="ru-RU"/>
        </w:rPr>
        <w:t>ны, съвергоша же их от высоты стремотыч&lt;ь&gt;, иже вс</w:t>
      </w:r>
      <w:r w:rsidRPr="009177F1">
        <w:rPr>
          <w:lang w:val="ru-RU"/>
        </w:rPr>
        <w:t>ѣ</w:t>
      </w:r>
      <w:r w:rsidRPr="009177F1">
        <w:rPr>
          <w:rFonts w:ascii="KDRS" w:hAnsi="KDRS"/>
          <w:lang w:val="ru-RU"/>
        </w:rPr>
        <w:t xml:space="preserve"> расс</w:t>
      </w:r>
      <w:r w:rsidRPr="009177F1">
        <w:rPr>
          <w:lang w:val="ru-RU"/>
        </w:rPr>
        <w:t>ѣ</w:t>
      </w:r>
      <w:r w:rsidRPr="009177F1">
        <w:rPr>
          <w:rFonts w:ascii="KDRS" w:hAnsi="KDRS"/>
          <w:lang w:val="ru-RU"/>
        </w:rPr>
        <w:t>дошяс&lt;я&gt; (</w:t>
      </w:r>
      <w:r>
        <w:rPr>
          <w:rFonts w:ascii="KDRS" w:hAnsi="KDRS"/>
        </w:rPr>
        <w:t>petrae</w:t>
      </w:r>
      <w:r w:rsidRPr="009177F1">
        <w:rPr>
          <w:rFonts w:ascii="KDRS" w:hAnsi="KDRS"/>
          <w:lang w:val="ru-RU"/>
        </w:rPr>
        <w:t xml:space="preserve">). (2 Парал. </w:t>
      </w:r>
      <w:r>
        <w:rPr>
          <w:rFonts w:ascii="KDRS" w:hAnsi="KDRS"/>
        </w:rPr>
        <w:t>XXV</w:t>
      </w:r>
      <w:r w:rsidRPr="009177F1">
        <w:rPr>
          <w:rFonts w:ascii="KDRS" w:hAnsi="KDRS"/>
          <w:lang w:val="ru-RU"/>
        </w:rPr>
        <w:t>, 12)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г. И тамо убо внутрь пустыня великия Скифия есть дебрь велми глубока, ст</w:t>
      </w:r>
      <w:r w:rsidRPr="009177F1">
        <w:rPr>
          <w:lang w:val="ru-RU"/>
        </w:rPr>
        <w:t>ѣ</w:t>
      </w:r>
      <w:r w:rsidRPr="009177F1">
        <w:rPr>
          <w:rFonts w:ascii="KDRS" w:hAnsi="KDRS"/>
          <w:lang w:val="ru-RU"/>
        </w:rPr>
        <w:t>нами камеными обоюду огражена; да того ради… не мощи вьзр</w:t>
      </w:r>
      <w:r w:rsidRPr="009177F1">
        <w:rPr>
          <w:lang w:val="ru-RU"/>
        </w:rPr>
        <w:t>ѣ</w:t>
      </w:r>
      <w:r w:rsidRPr="009177F1">
        <w:rPr>
          <w:rFonts w:ascii="KDRS" w:hAnsi="KDRS"/>
          <w:lang w:val="ru-RU"/>
        </w:rPr>
        <w:t>ти дна. Алф.</w:t>
      </w:r>
      <w:r w:rsidRPr="009177F1">
        <w:rPr>
          <w:rFonts w:ascii="KDRS" w:hAnsi="KDRS"/>
          <w:vertAlign w:val="superscript"/>
          <w:lang w:val="ru-RU"/>
        </w:rPr>
        <w:t>1</w:t>
      </w:r>
      <w:r w:rsidRPr="009177F1">
        <w:rPr>
          <w:rFonts w:ascii="KDRS" w:hAnsi="KDRS"/>
          <w:lang w:val="ru-RU"/>
        </w:rPr>
        <w:t xml:space="preserve">, 98. </w:t>
      </w:r>
      <w:r>
        <w:rPr>
          <w:rFonts w:ascii="KDRS" w:hAnsi="KDRS"/>
        </w:rPr>
        <w:t>XVII </w:t>
      </w:r>
      <w:r w:rsidRPr="009177F1">
        <w:rPr>
          <w:rFonts w:ascii="KDRS" w:hAnsi="KDRS"/>
          <w:lang w:val="ru-RU"/>
        </w:rPr>
        <w:t xml:space="preserve">в. </w:t>
      </w:r>
    </w:p>
    <w:p w14:paraId="3A64E88E" w14:textId="77777777" w:rsidR="00F4528E" w:rsidRPr="009177F1" w:rsidRDefault="00F4528E" w:rsidP="00F4528E">
      <w:pPr>
        <w:spacing w:line="460" w:lineRule="exact"/>
        <w:ind w:firstLine="709"/>
        <w:jc w:val="both"/>
        <w:rPr>
          <w:rFonts w:ascii="KDRS" w:hAnsi="KDRS"/>
          <w:lang w:val="ru-RU"/>
        </w:rPr>
      </w:pPr>
      <w:r w:rsidRPr="009177F1">
        <w:rPr>
          <w:lang w:val="ru-RU"/>
        </w:rPr>
        <w:t>4</w:t>
      </w:r>
      <w:r w:rsidRPr="009177F1">
        <w:rPr>
          <w:rFonts w:ascii="KDRS" w:hAnsi="KDRS"/>
          <w:lang w:val="ru-RU"/>
        </w:rPr>
        <w:t xml:space="preserve">. </w:t>
      </w:r>
      <w:r w:rsidRPr="009177F1">
        <w:rPr>
          <w:rFonts w:ascii="KDRS" w:hAnsi="KDRS"/>
          <w:i/>
          <w:iCs/>
          <w:lang w:val="ru-RU"/>
        </w:rPr>
        <w:t xml:space="preserve">Скала, большой камень </w:t>
      </w:r>
      <w:r w:rsidRPr="009177F1">
        <w:rPr>
          <w:rFonts w:ascii="KDRS" w:hAnsi="KDRS"/>
          <w:lang w:val="ru-RU"/>
        </w:rPr>
        <w:t>(</w:t>
      </w:r>
      <w:r w:rsidRPr="009177F1">
        <w:rPr>
          <w:rFonts w:ascii="KDRS" w:hAnsi="KDRS"/>
          <w:i/>
          <w:iCs/>
          <w:lang w:val="ru-RU"/>
        </w:rPr>
        <w:t>ср. сербохорв</w:t>
      </w:r>
      <w:r w:rsidRPr="009177F1">
        <w:rPr>
          <w:rFonts w:ascii="KDRS" w:hAnsi="KDRS"/>
          <w:lang w:val="ru-RU"/>
        </w:rPr>
        <w:t>. ст</w:t>
      </w:r>
      <w:r w:rsidRPr="009177F1">
        <w:rPr>
          <w:lang w:val="ru-RU"/>
        </w:rPr>
        <w:t>é</w:t>
      </w:r>
      <w:r w:rsidRPr="009177F1">
        <w:rPr>
          <w:rFonts w:ascii="KDRS" w:hAnsi="KDRS"/>
          <w:lang w:val="ru-RU"/>
        </w:rPr>
        <w:t>на). И сътвори [царь Озия] въ Иерс</w:t>
      </w:r>
      <w:r w:rsidRPr="009177F1">
        <w:rPr>
          <w:lang w:val="ru-RU"/>
        </w:rPr>
        <w:t>҃</w:t>
      </w:r>
      <w:r w:rsidRPr="009177F1">
        <w:rPr>
          <w:rFonts w:ascii="KDRS" w:hAnsi="KDRS"/>
          <w:lang w:val="ru-RU"/>
        </w:rPr>
        <w:t>лим</w:t>
      </w:r>
      <w:r w:rsidRPr="009177F1">
        <w:rPr>
          <w:lang w:val="ru-RU"/>
        </w:rPr>
        <w:t>ѣ</w:t>
      </w:r>
      <w:r w:rsidRPr="009177F1">
        <w:rPr>
          <w:rFonts w:ascii="KDRS" w:hAnsi="KDRS"/>
          <w:lang w:val="ru-RU"/>
        </w:rPr>
        <w:t xml:space="preserve"> различныя роды махинасъ, которыя въ стлъп</w:t>
      </w:r>
      <w:r w:rsidRPr="009177F1">
        <w:rPr>
          <w:lang w:val="ru-RU"/>
        </w:rPr>
        <w:t>ѣ</w:t>
      </w:r>
      <w:r w:rsidRPr="009177F1">
        <w:rPr>
          <w:rFonts w:ascii="KDRS" w:hAnsi="KDRS"/>
          <w:lang w:val="ru-RU"/>
        </w:rPr>
        <w:t>х положи… да мещут стр</w:t>
      </w:r>
      <w:r w:rsidRPr="009177F1">
        <w:rPr>
          <w:lang w:val="ru-RU"/>
        </w:rPr>
        <w:t>ѣ</w:t>
      </w:r>
      <w:r w:rsidRPr="009177F1">
        <w:rPr>
          <w:rFonts w:ascii="KDRS" w:hAnsi="KDRS"/>
          <w:lang w:val="ru-RU"/>
        </w:rPr>
        <w:t>лы и ст</w:t>
      </w:r>
      <w:r w:rsidRPr="009177F1">
        <w:rPr>
          <w:lang w:val="ru-RU"/>
        </w:rPr>
        <w:t>ѣ</w:t>
      </w:r>
      <w:r w:rsidRPr="009177F1">
        <w:rPr>
          <w:rFonts w:ascii="KDRS" w:hAnsi="KDRS"/>
          <w:lang w:val="ru-RU"/>
        </w:rPr>
        <w:t>ны великыя (</w:t>
      </w:r>
      <w:r>
        <w:rPr>
          <w:rFonts w:ascii="KDRS" w:hAnsi="KDRS"/>
        </w:rPr>
        <w:t>saxa</w:t>
      </w:r>
      <w:r w:rsidRPr="009177F1">
        <w:rPr>
          <w:rFonts w:ascii="KDRS" w:hAnsi="KDRS"/>
          <w:lang w:val="ru-RU"/>
        </w:rPr>
        <w:t>).</w:t>
      </w:r>
      <w:r>
        <w:rPr>
          <w:lang w:val="lt-LT"/>
        </w:rPr>
        <w:t xml:space="preserve"> </w:t>
      </w:r>
      <w:r w:rsidRPr="009177F1">
        <w:rPr>
          <w:rFonts w:ascii="KDRS" w:hAnsi="KDRS"/>
          <w:lang w:val="ru-RU"/>
        </w:rPr>
        <w:t xml:space="preserve">(2 Парал. </w:t>
      </w:r>
      <w:r>
        <w:rPr>
          <w:rFonts w:ascii="KDRS" w:hAnsi="KDRS"/>
        </w:rPr>
        <w:t>XXVI</w:t>
      </w:r>
      <w:r w:rsidRPr="009177F1">
        <w:rPr>
          <w:rFonts w:ascii="KDRS" w:hAnsi="KDRS"/>
          <w:lang w:val="ru-RU"/>
        </w:rPr>
        <w:t>, 15)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г.</w:t>
      </w:r>
    </w:p>
    <w:p w14:paraId="4C3A55DE"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5. </w:t>
      </w:r>
      <w:r w:rsidRPr="009177F1">
        <w:rPr>
          <w:rFonts w:ascii="KDRS" w:hAnsi="KDRS"/>
          <w:i/>
          <w:iCs/>
          <w:lang w:val="ru-RU"/>
        </w:rPr>
        <w:t>Неопределенная мера пряжи, зависящая от длины стены избы, в которой она прялась</w:t>
      </w:r>
      <w:r w:rsidRPr="009177F1">
        <w:rPr>
          <w:rFonts w:ascii="KDRS" w:hAnsi="KDRS"/>
          <w:lang w:val="ru-RU"/>
        </w:rPr>
        <w:t xml:space="preserve">. И взял грабежомъ пищал&lt;ь&gt; да сукна сермяжного двадцат&lt;ь&gt; аршин… шесть стен пряжи тонкои да тое ж пряжи шесть клупковъ. Смол. словарь, 286. </w:t>
      </w:r>
      <w:r>
        <w:rPr>
          <w:rFonts w:ascii="KDRS" w:hAnsi="KDRS"/>
        </w:rPr>
        <w:t>XVII </w:t>
      </w:r>
      <w:r w:rsidRPr="009177F1">
        <w:rPr>
          <w:rFonts w:ascii="KDRS" w:hAnsi="KDRS"/>
          <w:lang w:val="ru-RU"/>
        </w:rPr>
        <w:t>в.</w:t>
      </w:r>
    </w:p>
    <w:p w14:paraId="74FD0E05"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6. </w:t>
      </w:r>
      <w:r w:rsidRPr="009177F1">
        <w:rPr>
          <w:rFonts w:ascii="KDRS" w:hAnsi="KDRS"/>
          <w:i/>
          <w:iCs/>
          <w:lang w:val="ru-RU"/>
        </w:rPr>
        <w:t>Тесный сомкнутый ряд или сплошная масса чего-л., образующая преграду, завесу</w:t>
      </w:r>
      <w:r w:rsidRPr="009177F1">
        <w:rPr>
          <w:rFonts w:ascii="KDRS" w:hAnsi="KDRS"/>
          <w:lang w:val="ru-RU"/>
        </w:rPr>
        <w:t>. И дом свои основа Соломон… и основа дом древом ливанском… и ·</w:t>
      </w:r>
      <w:r w:rsidRPr="009177F1">
        <w:rPr>
          <w:lang w:val="ru-RU"/>
        </w:rPr>
        <w:t>҃</w:t>
      </w:r>
      <w:r w:rsidRPr="009177F1">
        <w:rPr>
          <w:rFonts w:ascii="KDRS" w:hAnsi="KDRS"/>
          <w:lang w:val="ru-RU"/>
        </w:rPr>
        <w:t>г· ст</w:t>
      </w:r>
      <w:r w:rsidRPr="009177F1">
        <w:rPr>
          <w:lang w:val="ru-RU"/>
        </w:rPr>
        <w:t>ѣ</w:t>
      </w:r>
      <w:r w:rsidRPr="009177F1">
        <w:rPr>
          <w:rFonts w:ascii="KDRS" w:hAnsi="KDRS"/>
          <w:lang w:val="ru-RU"/>
        </w:rPr>
        <w:t xml:space="preserve">ны столпъ (3 Цар. </w:t>
      </w:r>
      <w:r>
        <w:rPr>
          <w:rFonts w:ascii="KDRS" w:hAnsi="KDRS"/>
        </w:rPr>
        <w:t>VII</w:t>
      </w:r>
      <w:r w:rsidRPr="009177F1">
        <w:rPr>
          <w:rFonts w:ascii="KDRS" w:hAnsi="KDRS"/>
          <w:lang w:val="ru-RU"/>
        </w:rPr>
        <w:t xml:space="preserve">, 39: </w:t>
      </w:r>
      <w:r w:rsidRPr="00413D00">
        <w:t>τρι</w:t>
      </w:r>
      <w:r w:rsidRPr="004E2D7D">
        <w:t>ῶ</w:t>
      </w:r>
      <w:r w:rsidRPr="00413D00">
        <w:t>ν</w:t>
      </w:r>
      <w:r w:rsidRPr="009177F1">
        <w:rPr>
          <w:lang w:val="ru-RU"/>
        </w:rPr>
        <w:t xml:space="preserve"> </w:t>
      </w:r>
      <w:r w:rsidRPr="00413D00">
        <w:t>στ</w:t>
      </w:r>
      <w:r w:rsidRPr="004E2D7D">
        <w:t>ί</w:t>
      </w:r>
      <w:r w:rsidRPr="00413D00">
        <w:t>χων</w:t>
      </w:r>
      <w:r w:rsidRPr="009177F1">
        <w:rPr>
          <w:lang w:val="ru-RU"/>
        </w:rPr>
        <w:t xml:space="preserve"> </w:t>
      </w:r>
      <w:r w:rsidRPr="009177F1">
        <w:rPr>
          <w:rFonts w:ascii="KDRS" w:hAnsi="KDRS"/>
          <w:lang w:val="ru-RU"/>
        </w:rPr>
        <w:t xml:space="preserve">‘в три ряда’). (3 Цар. </w:t>
      </w:r>
      <w:r>
        <w:rPr>
          <w:rFonts w:ascii="KDRS" w:hAnsi="KDRS"/>
        </w:rPr>
        <w:t>VII</w:t>
      </w:r>
      <w:r w:rsidRPr="009177F1">
        <w:rPr>
          <w:rFonts w:ascii="KDRS" w:hAnsi="KDRS"/>
          <w:lang w:val="ru-RU"/>
        </w:rPr>
        <w:t>, 1) Библ.Генн. 1499</w:t>
      </w:r>
      <w:r>
        <w:rPr>
          <w:rFonts w:ascii="KDRS" w:hAnsi="KDRS"/>
        </w:rPr>
        <w:t> </w:t>
      </w:r>
      <w:r w:rsidRPr="009177F1">
        <w:rPr>
          <w:rFonts w:ascii="KDRS" w:hAnsi="KDRS"/>
          <w:lang w:val="ru-RU"/>
        </w:rPr>
        <w:t>г. Аз же возр</w:t>
      </w:r>
      <w:r w:rsidRPr="009177F1">
        <w:rPr>
          <w:lang w:val="ru-RU"/>
        </w:rPr>
        <w:t>ѣ</w:t>
      </w:r>
      <w:r w:rsidRPr="009177F1">
        <w:rPr>
          <w:rFonts w:ascii="KDRS" w:hAnsi="KDRS"/>
          <w:lang w:val="ru-RU"/>
        </w:rPr>
        <w:t>въ и вид</w:t>
      </w:r>
      <w:r w:rsidRPr="009177F1">
        <w:rPr>
          <w:lang w:val="ru-RU"/>
        </w:rPr>
        <w:t>ѣ</w:t>
      </w:r>
      <w:r w:rsidRPr="009177F1">
        <w:rPr>
          <w:rFonts w:ascii="KDRS" w:hAnsi="KDRS"/>
          <w:lang w:val="ru-RU"/>
        </w:rPr>
        <w:t>хъ ст</w:t>
      </w:r>
      <w:r w:rsidRPr="009177F1">
        <w:rPr>
          <w:lang w:val="ru-RU"/>
        </w:rPr>
        <w:t>ѣ</w:t>
      </w:r>
      <w:r w:rsidRPr="009177F1">
        <w:rPr>
          <w:rFonts w:ascii="KDRS" w:hAnsi="KDRS"/>
          <w:lang w:val="ru-RU"/>
        </w:rPr>
        <w:t xml:space="preserve">ну облачну, отъ воды и до небеси стоящу </w:t>
      </w:r>
      <w:r w:rsidRPr="009177F1">
        <w:rPr>
          <w:lang w:val="ru-RU"/>
        </w:rPr>
        <w:t>(</w:t>
      </w:r>
      <w:r w:rsidRPr="00413D00">
        <w:t>τε</w:t>
      </w:r>
      <w:r w:rsidRPr="00DA4DE0">
        <w:t>ῖ</w:t>
      </w:r>
      <w:r w:rsidRPr="00413D00">
        <w:t>χοϛ</w:t>
      </w:r>
      <w:r w:rsidRPr="009177F1">
        <w:rPr>
          <w:lang w:val="ru-RU"/>
        </w:rPr>
        <w:t xml:space="preserve"> </w:t>
      </w:r>
      <w:r w:rsidRPr="00413D00">
        <w:t>νεφ</w:t>
      </w:r>
      <w:r w:rsidRPr="00DA4DE0">
        <w:t>έ</w:t>
      </w:r>
      <w:r w:rsidRPr="00413D00">
        <w:t>ληϛ</w:t>
      </w:r>
      <w:r w:rsidRPr="009177F1">
        <w:rPr>
          <w:lang w:val="ru-RU"/>
        </w:rPr>
        <w:t>).</w:t>
      </w:r>
      <w:r w:rsidRPr="009177F1">
        <w:rPr>
          <w:rFonts w:ascii="KDRS" w:hAnsi="KDRS"/>
          <w:lang w:val="ru-RU"/>
        </w:rPr>
        <w:t xml:space="preserve"> (Х.Зос. к рахм.) П.отреч. </w:t>
      </w:r>
      <w:r>
        <w:rPr>
          <w:rFonts w:ascii="KDRS" w:hAnsi="KDRS"/>
        </w:rPr>
        <w:t>II</w:t>
      </w:r>
      <w:r w:rsidRPr="009177F1">
        <w:rPr>
          <w:rFonts w:ascii="KDRS" w:hAnsi="KDRS"/>
          <w:lang w:val="ru-RU"/>
        </w:rPr>
        <w:t xml:space="preserve">, 82. </w:t>
      </w:r>
      <w:r>
        <w:rPr>
          <w:rFonts w:ascii="KDRS" w:hAnsi="KDRS"/>
        </w:rPr>
        <w:t>XVII </w:t>
      </w:r>
      <w:r w:rsidRPr="009177F1">
        <w:rPr>
          <w:rFonts w:ascii="KDRS" w:hAnsi="KDRS"/>
          <w:lang w:val="ru-RU"/>
        </w:rPr>
        <w:t>в.</w:t>
      </w:r>
    </w:p>
    <w:p w14:paraId="2B0FD6FF" w14:textId="77777777" w:rsidR="00F4528E" w:rsidRPr="009177F1" w:rsidRDefault="00F4528E" w:rsidP="00F4528E">
      <w:pPr>
        <w:spacing w:line="460" w:lineRule="exact"/>
        <w:ind w:firstLine="709"/>
        <w:jc w:val="both"/>
        <w:rPr>
          <w:rFonts w:ascii="KDRS" w:hAnsi="KDRS"/>
          <w:lang w:val="ru-RU"/>
        </w:rPr>
      </w:pPr>
      <w:r>
        <w:rPr>
          <w:rFonts w:ascii="KDRS" w:hAnsi="KDRS"/>
        </w:rPr>
        <w:sym w:font="Symbol" w:char="F0E0"/>
      </w:r>
      <w:r>
        <w:rPr>
          <w:rFonts w:ascii="KDRS" w:hAnsi="KDRS"/>
        </w:rPr>
        <w:t> </w:t>
      </w:r>
      <w:r w:rsidRPr="009177F1">
        <w:rPr>
          <w:rFonts w:ascii="KDRS" w:hAnsi="KDRS"/>
          <w:spacing w:val="40"/>
          <w:lang w:val="ru-RU"/>
        </w:rPr>
        <w:t>В четырехъ ст</w:t>
      </w:r>
      <w:r w:rsidRPr="009177F1">
        <w:rPr>
          <w:spacing w:val="40"/>
          <w:lang w:val="ru-RU"/>
        </w:rPr>
        <w:t>ѣ</w:t>
      </w:r>
      <w:r w:rsidRPr="009177F1">
        <w:rPr>
          <w:rFonts w:ascii="KDRS" w:hAnsi="KDRS"/>
          <w:spacing w:val="40"/>
          <w:lang w:val="ru-RU"/>
        </w:rPr>
        <w:t xml:space="preserve">нахъ – </w:t>
      </w:r>
      <w:r w:rsidRPr="009177F1">
        <w:rPr>
          <w:rFonts w:ascii="KDRS" w:hAnsi="KDRS"/>
          <w:i/>
          <w:iCs/>
          <w:lang w:val="ru-RU"/>
        </w:rPr>
        <w:t>в закрытом помещении</w:t>
      </w:r>
      <w:r w:rsidRPr="009177F1">
        <w:rPr>
          <w:rFonts w:ascii="KDRS" w:hAnsi="KDRS"/>
          <w:lang w:val="ru-RU"/>
        </w:rPr>
        <w:t>. В сихъ четырехъ [стихиях], якоже в четырехъ ст</w:t>
      </w:r>
      <w:r w:rsidRPr="009177F1">
        <w:rPr>
          <w:lang w:val="ru-RU"/>
        </w:rPr>
        <w:t>ѣ</w:t>
      </w:r>
      <w:r w:rsidRPr="009177F1">
        <w:rPr>
          <w:rFonts w:ascii="KDRS" w:hAnsi="KDRS"/>
          <w:lang w:val="ru-RU"/>
        </w:rPr>
        <w:t>нахъ, в дом</w:t>
      </w:r>
      <w:r w:rsidRPr="009177F1">
        <w:rPr>
          <w:lang w:val="ru-RU"/>
        </w:rPr>
        <w:t>ѣ</w:t>
      </w:r>
      <w:r w:rsidRPr="009177F1">
        <w:rPr>
          <w:rFonts w:ascii="KDRS" w:hAnsi="KDRS"/>
          <w:lang w:val="ru-RU"/>
        </w:rPr>
        <w:t xml:space="preserve"> т</w:t>
      </w:r>
      <w:r w:rsidRPr="009177F1">
        <w:rPr>
          <w:lang w:val="ru-RU"/>
        </w:rPr>
        <w:t>ѣ</w:t>
      </w:r>
      <w:r w:rsidRPr="009177F1">
        <w:rPr>
          <w:rFonts w:ascii="KDRS" w:hAnsi="KDRS"/>
          <w:lang w:val="ru-RU"/>
        </w:rPr>
        <w:t>лесном по образу н</w:t>
      </w:r>
      <w:r w:rsidRPr="009177F1">
        <w:rPr>
          <w:lang w:val="ru-RU"/>
        </w:rPr>
        <w:t>ѣ</w:t>
      </w:r>
      <w:r w:rsidRPr="009177F1">
        <w:rPr>
          <w:rFonts w:ascii="KDRS" w:hAnsi="KDRS"/>
          <w:lang w:val="ru-RU"/>
        </w:rPr>
        <w:t>кия голубицы затворена есть дша</w:t>
      </w:r>
      <w:r w:rsidRPr="009177F1">
        <w:rPr>
          <w:lang w:val="ru-RU"/>
        </w:rPr>
        <w:t>҃</w:t>
      </w:r>
      <w:r w:rsidRPr="009177F1">
        <w:rPr>
          <w:rFonts w:ascii="KDRS" w:hAnsi="KDRS"/>
          <w:lang w:val="ru-RU"/>
        </w:rPr>
        <w:t xml:space="preserve"> </w:t>
      </w:r>
      <w:r w:rsidRPr="009177F1">
        <w:rPr>
          <w:lang w:val="ru-RU"/>
        </w:rPr>
        <w:t>(</w:t>
      </w:r>
      <w:r w:rsidRPr="00413D00">
        <w:t>το</w:t>
      </w:r>
      <w:r w:rsidRPr="00DA4DE0">
        <w:t>ὶ</w:t>
      </w:r>
      <w:r w:rsidRPr="00413D00">
        <w:t>χοιϛ</w:t>
      </w:r>
      <w:r w:rsidRPr="009177F1">
        <w:rPr>
          <w:lang w:val="ru-RU"/>
        </w:rPr>
        <w:t>).</w:t>
      </w:r>
      <w:r w:rsidRPr="009177F1">
        <w:rPr>
          <w:rFonts w:ascii="KDRS" w:hAnsi="KDRS"/>
          <w:lang w:val="ru-RU"/>
        </w:rPr>
        <w:t xml:space="preserve"> Скрижаль, </w:t>
      </w:r>
      <w:r>
        <w:rPr>
          <w:rFonts w:ascii="KDRS" w:hAnsi="KDRS"/>
        </w:rPr>
        <w:t>IV</w:t>
      </w:r>
      <w:r w:rsidRPr="009177F1">
        <w:rPr>
          <w:rFonts w:ascii="KDRS" w:hAnsi="KDRS"/>
          <w:lang w:val="ru-RU"/>
        </w:rPr>
        <w:t>, 24. 1656</w:t>
      </w:r>
      <w:r>
        <w:rPr>
          <w:rFonts w:ascii="KDRS" w:hAnsi="KDRS"/>
        </w:rPr>
        <w:t> </w:t>
      </w:r>
      <w:r w:rsidRPr="009177F1">
        <w:rPr>
          <w:rFonts w:ascii="KDRS" w:hAnsi="KDRS"/>
          <w:lang w:val="ru-RU"/>
        </w:rPr>
        <w:t xml:space="preserve">г. </w:t>
      </w:r>
      <w:r w:rsidRPr="009177F1">
        <w:rPr>
          <w:rFonts w:ascii="KDRS" w:hAnsi="KDRS"/>
          <w:spacing w:val="40"/>
          <w:lang w:val="ru-RU"/>
        </w:rPr>
        <w:t>Дати въ ст</w:t>
      </w:r>
      <w:r w:rsidRPr="009177F1">
        <w:rPr>
          <w:spacing w:val="40"/>
          <w:lang w:val="ru-RU"/>
        </w:rPr>
        <w:t>ѣ</w:t>
      </w:r>
      <w:r w:rsidRPr="009177F1">
        <w:rPr>
          <w:rFonts w:ascii="KDRS" w:hAnsi="KDRS"/>
          <w:spacing w:val="40"/>
          <w:lang w:val="ru-RU"/>
        </w:rPr>
        <w:t xml:space="preserve">ну – </w:t>
      </w:r>
      <w:r w:rsidRPr="009177F1">
        <w:rPr>
          <w:rFonts w:ascii="KDRS" w:hAnsi="KDRS"/>
          <w:i/>
          <w:iCs/>
          <w:lang w:val="ru-RU"/>
        </w:rPr>
        <w:t>заплатить штраф в казну</w:t>
      </w:r>
      <w:r w:rsidRPr="009177F1">
        <w:rPr>
          <w:rFonts w:ascii="KDRS" w:hAnsi="KDRS"/>
          <w:lang w:val="ru-RU"/>
        </w:rPr>
        <w:t>. А хто сю грамоту новогородьскую переступить… и онъ дасть посаднику и тысяцкому и всему господину Великому Новугороду пятьдесятъ рублевъ въ ст</w:t>
      </w:r>
      <w:r w:rsidRPr="009177F1">
        <w:rPr>
          <w:lang w:val="ru-RU"/>
        </w:rPr>
        <w:t>ѣ</w:t>
      </w:r>
      <w:r w:rsidRPr="009177F1">
        <w:rPr>
          <w:rFonts w:ascii="KDRS" w:hAnsi="KDRS"/>
          <w:lang w:val="ru-RU"/>
        </w:rPr>
        <w:t>ну. Гр.Новг. и Псков., 151. 1448–1454</w:t>
      </w:r>
      <w:r>
        <w:rPr>
          <w:rFonts w:ascii="KDRS" w:hAnsi="KDRS"/>
        </w:rPr>
        <w:t> </w:t>
      </w:r>
      <w:r w:rsidRPr="009177F1">
        <w:rPr>
          <w:rFonts w:ascii="KDRS" w:hAnsi="KDRS"/>
          <w:lang w:val="ru-RU"/>
        </w:rPr>
        <w:t>гг. А хто иметь наступатися на тыи островы чресъ сию жаловалную Великого Новагорода грамоту, а тои дасть Великому Новугороду сто рублевъ в ст</w:t>
      </w:r>
      <w:r w:rsidRPr="009177F1">
        <w:rPr>
          <w:lang w:val="ru-RU"/>
        </w:rPr>
        <w:t>ѣ</w:t>
      </w:r>
      <w:r w:rsidRPr="009177F1">
        <w:rPr>
          <w:rFonts w:ascii="KDRS" w:hAnsi="KDRS"/>
          <w:lang w:val="ru-RU"/>
        </w:rPr>
        <w:t>ну. Там же, 153. 1459–1469</w:t>
      </w:r>
      <w:r>
        <w:rPr>
          <w:rFonts w:ascii="KDRS" w:hAnsi="KDRS"/>
        </w:rPr>
        <w:t> </w:t>
      </w:r>
      <w:r w:rsidRPr="009177F1">
        <w:rPr>
          <w:rFonts w:ascii="KDRS" w:hAnsi="KDRS"/>
          <w:lang w:val="ru-RU"/>
        </w:rPr>
        <w:t xml:space="preserve">гг. </w:t>
      </w:r>
      <w:r w:rsidRPr="009177F1">
        <w:rPr>
          <w:rFonts w:ascii="KDRS" w:hAnsi="KDRS"/>
          <w:spacing w:val="40"/>
          <w:lang w:val="ru-RU"/>
        </w:rPr>
        <w:t>Затворити, утвердити въ ст</w:t>
      </w:r>
      <w:r w:rsidRPr="009177F1">
        <w:rPr>
          <w:spacing w:val="40"/>
          <w:lang w:val="ru-RU"/>
        </w:rPr>
        <w:t>ѣ</w:t>
      </w:r>
      <w:r w:rsidRPr="009177F1">
        <w:rPr>
          <w:rFonts w:ascii="KDRS" w:hAnsi="KDRS"/>
          <w:spacing w:val="40"/>
          <w:lang w:val="ru-RU"/>
        </w:rPr>
        <w:t>н</w:t>
      </w:r>
      <w:r w:rsidRPr="009177F1">
        <w:rPr>
          <w:spacing w:val="40"/>
          <w:lang w:val="ru-RU"/>
        </w:rPr>
        <w:t>ѣ</w:t>
      </w:r>
      <w:r w:rsidRPr="009177F1">
        <w:rPr>
          <w:rFonts w:ascii="KDRS" w:hAnsi="KDRS"/>
          <w:lang w:val="ru-RU"/>
        </w:rPr>
        <w:t xml:space="preserve"> – </w:t>
      </w:r>
      <w:r w:rsidRPr="009177F1">
        <w:rPr>
          <w:rFonts w:ascii="KDRS" w:hAnsi="KDRS"/>
          <w:i/>
          <w:iCs/>
          <w:lang w:val="ru-RU"/>
        </w:rPr>
        <w:t>заключить в темницу</w:t>
      </w:r>
      <w:r w:rsidRPr="009177F1">
        <w:rPr>
          <w:rFonts w:ascii="KDRS" w:hAnsi="KDRS"/>
          <w:lang w:val="ru-RU"/>
        </w:rPr>
        <w:t xml:space="preserve">. (1205): Николу яша и жену его я Мюрчюфлъ, и въсади </w:t>
      </w:r>
      <w:r w:rsidRPr="009177F1">
        <w:rPr>
          <w:rFonts w:ascii="KDRS" w:hAnsi="KDRS"/>
          <w:lang w:val="ru-RU"/>
        </w:rPr>
        <w:lastRenderedPageBreak/>
        <w:t>я въ тьмницю, и Ольксу Исаковиця утвьрди въ ст</w:t>
      </w:r>
      <w:r w:rsidRPr="009177F1">
        <w:rPr>
          <w:lang w:val="ru-RU"/>
        </w:rPr>
        <w:t>ѣ</w:t>
      </w:r>
      <w:r w:rsidRPr="009177F1">
        <w:rPr>
          <w:rFonts w:ascii="KDRS" w:hAnsi="KDRS"/>
          <w:lang w:val="ru-RU"/>
        </w:rPr>
        <w:t xml:space="preserve">не. Новг.харат.лет., 141. </w:t>
      </w:r>
      <w:r>
        <w:rPr>
          <w:rFonts w:ascii="KDRS" w:hAnsi="KDRS"/>
        </w:rPr>
        <w:t>XIII </w:t>
      </w:r>
      <w:r w:rsidRPr="009177F1">
        <w:rPr>
          <w:rFonts w:ascii="KDRS" w:hAnsi="KDRS"/>
          <w:lang w:val="ru-RU"/>
        </w:rPr>
        <w:t>в. (1204): По семъ же цареградци изымаша Алекс</w:t>
      </w:r>
      <w:r w:rsidRPr="009177F1">
        <w:rPr>
          <w:lang w:val="ru-RU"/>
        </w:rPr>
        <w:t>ѣ</w:t>
      </w:r>
      <w:r w:rsidRPr="009177F1">
        <w:rPr>
          <w:rFonts w:ascii="KDRS" w:hAnsi="KDRS"/>
          <w:lang w:val="ru-RU"/>
        </w:rPr>
        <w:t>а Исаковичя за зло, еже сотвори, и затвориша и въ ст</w:t>
      </w:r>
      <w:r w:rsidRPr="009177F1">
        <w:rPr>
          <w:lang w:val="ru-RU"/>
        </w:rPr>
        <w:t>ѣ</w:t>
      </w:r>
      <w:r w:rsidRPr="009177F1">
        <w:rPr>
          <w:rFonts w:ascii="KDRS" w:hAnsi="KDRS"/>
          <w:lang w:val="ru-RU"/>
        </w:rPr>
        <w:t>н</w:t>
      </w:r>
      <w:r w:rsidRPr="009177F1">
        <w:rPr>
          <w:lang w:val="ru-RU"/>
        </w:rPr>
        <w:t>ѣ</w:t>
      </w:r>
      <w:r w:rsidRPr="009177F1">
        <w:rPr>
          <w:rFonts w:ascii="KDRS" w:hAnsi="KDRS"/>
          <w:lang w:val="ru-RU"/>
        </w:rPr>
        <w:t>, а Олекс</w:t>
      </w:r>
      <w:r w:rsidRPr="009177F1">
        <w:rPr>
          <w:lang w:val="ru-RU"/>
        </w:rPr>
        <w:t>ѣ</w:t>
      </w:r>
      <w:r w:rsidRPr="009177F1">
        <w:rPr>
          <w:rFonts w:ascii="KDRS" w:hAnsi="KDRS"/>
          <w:lang w:val="ru-RU"/>
        </w:rPr>
        <w:t xml:space="preserve">я Мирцыуфла царемъ поставиша. Ник.лет. </w:t>
      </w:r>
      <w:r>
        <w:rPr>
          <w:rFonts w:ascii="KDRS" w:hAnsi="KDRS"/>
        </w:rPr>
        <w:t>X</w:t>
      </w:r>
      <w:r w:rsidRPr="009177F1">
        <w:rPr>
          <w:rFonts w:ascii="KDRS" w:hAnsi="KDRS"/>
          <w:lang w:val="ru-RU"/>
        </w:rPr>
        <w:t xml:space="preserve">, 39. </w:t>
      </w:r>
      <w:r>
        <w:rPr>
          <w:rFonts w:ascii="KDRS" w:hAnsi="KDRS"/>
        </w:rPr>
        <w:t>XVI </w:t>
      </w:r>
      <w:r w:rsidRPr="009177F1">
        <w:rPr>
          <w:rFonts w:ascii="KDRS" w:hAnsi="KDRS"/>
          <w:lang w:val="ru-RU"/>
        </w:rPr>
        <w:t>в.</w:t>
      </w:r>
    </w:p>
    <w:p w14:paraId="19B7ADCF"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СТЕНАНИЕ,</w:t>
      </w:r>
      <w:r w:rsidRPr="009177F1">
        <w:rPr>
          <w:rFonts w:ascii="KDRS" w:hAnsi="KDRS"/>
          <w:lang w:val="ru-RU"/>
        </w:rPr>
        <w:t xml:space="preserve"> </w:t>
      </w:r>
      <w:r w:rsidRPr="009177F1">
        <w:rPr>
          <w:rFonts w:ascii="KDRS" w:hAnsi="KDRS"/>
          <w:i/>
          <w:iCs/>
          <w:lang w:val="ru-RU"/>
        </w:rPr>
        <w:t>с</w:t>
      </w:r>
      <w:r w:rsidRPr="009177F1">
        <w:rPr>
          <w:rFonts w:ascii="KDRS" w:hAnsi="KDRS"/>
          <w:lang w:val="ru-RU"/>
        </w:rPr>
        <w:t xml:space="preserve">. </w:t>
      </w:r>
      <w:r w:rsidRPr="009177F1">
        <w:rPr>
          <w:rFonts w:ascii="KDRS" w:hAnsi="KDRS"/>
          <w:i/>
          <w:iCs/>
          <w:lang w:val="ru-RU"/>
        </w:rPr>
        <w:t>Стенание</w:t>
      </w:r>
      <w:r w:rsidRPr="009177F1">
        <w:rPr>
          <w:rFonts w:ascii="KDRS" w:hAnsi="KDRS"/>
          <w:lang w:val="ru-RU"/>
        </w:rPr>
        <w:t xml:space="preserve">, </w:t>
      </w:r>
      <w:r w:rsidRPr="009177F1">
        <w:rPr>
          <w:rFonts w:ascii="KDRS" w:hAnsi="KDRS"/>
          <w:i/>
          <w:iCs/>
          <w:lang w:val="ru-RU"/>
        </w:rPr>
        <w:t>стон</w:t>
      </w:r>
      <w:r w:rsidRPr="009177F1">
        <w:rPr>
          <w:rFonts w:ascii="KDRS" w:hAnsi="KDRS"/>
          <w:lang w:val="ru-RU"/>
        </w:rPr>
        <w:t>. Множя умъножу печали твоея, многы бо и стенания, и бол</w:t>
      </w:r>
      <w:r w:rsidRPr="009177F1">
        <w:rPr>
          <w:lang w:val="ru-RU"/>
        </w:rPr>
        <w:t>ѣ</w:t>
      </w:r>
      <w:r w:rsidRPr="009177F1">
        <w:rPr>
          <w:rFonts w:ascii="KDRS" w:hAnsi="KDRS"/>
          <w:lang w:val="ru-RU"/>
        </w:rPr>
        <w:t>зни, и тугы намъ бысть податьница [злая жена] (</w:t>
      </w:r>
      <w:r w:rsidRPr="00413D00">
        <w:t>στεναγμο</w:t>
      </w:r>
      <w:r w:rsidRPr="00DA4DE0">
        <w:t>ῦ</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535. Таино м</w:t>
      </w:r>
      <w:r w:rsidRPr="009177F1">
        <w:rPr>
          <w:lang w:val="ru-RU"/>
        </w:rPr>
        <w:t>ѣ</w:t>
      </w:r>
      <w:r w:rsidRPr="009177F1">
        <w:rPr>
          <w:rFonts w:ascii="KDRS" w:hAnsi="KDRS"/>
          <w:lang w:val="ru-RU"/>
        </w:rPr>
        <w:t>сто обр</w:t>
      </w:r>
      <w:r w:rsidRPr="009177F1">
        <w:rPr>
          <w:lang w:val="ru-RU"/>
        </w:rPr>
        <w:t>ѣ</w:t>
      </w:r>
      <w:r w:rsidRPr="009177F1">
        <w:rPr>
          <w:rFonts w:ascii="KDRS" w:hAnsi="KDRS"/>
          <w:lang w:val="ru-RU"/>
        </w:rPr>
        <w:t>тъ… помяни гр</w:t>
      </w:r>
      <w:r w:rsidRPr="009177F1">
        <w:rPr>
          <w:lang w:val="ru-RU"/>
        </w:rPr>
        <w:t>ѣ</w:t>
      </w:r>
      <w:r w:rsidRPr="009177F1">
        <w:rPr>
          <w:rFonts w:ascii="KDRS" w:hAnsi="KDRS"/>
          <w:lang w:val="ru-RU"/>
        </w:rPr>
        <w:t>хы… и рьци съ стенаниемь: охъ мън</w:t>
      </w:r>
      <w:r w:rsidRPr="009177F1">
        <w:rPr>
          <w:lang w:val="ru-RU"/>
        </w:rPr>
        <w:t>ѣ</w:t>
      </w:r>
      <w:r w:rsidRPr="009177F1">
        <w:rPr>
          <w:rFonts w:ascii="KDRS" w:hAnsi="KDRS"/>
          <w:lang w:val="ru-RU"/>
        </w:rPr>
        <w:t>, яко пришьльствие мое удалися. Изб.Св. 1076</w:t>
      </w:r>
      <w:r>
        <w:rPr>
          <w:rFonts w:ascii="KDRS" w:hAnsi="KDRS"/>
        </w:rPr>
        <w:t> </w:t>
      </w:r>
      <w:r w:rsidRPr="009177F1">
        <w:rPr>
          <w:rFonts w:ascii="KDRS" w:hAnsi="KDRS"/>
          <w:lang w:val="ru-RU"/>
        </w:rPr>
        <w:t>г., 221. Нъ събраша съборъ гл</w:t>
      </w:r>
      <w:r w:rsidRPr="009177F1">
        <w:rPr>
          <w:lang w:val="ru-RU"/>
        </w:rPr>
        <w:t>҃</w:t>
      </w:r>
      <w:r w:rsidRPr="009177F1">
        <w:rPr>
          <w:rFonts w:ascii="KDRS" w:hAnsi="KDRS"/>
          <w:lang w:val="ru-RU"/>
        </w:rPr>
        <w:t xml:space="preserve">ааху чьто сътворимъ, о гнусьное питание устроение, о стенание и желя зависти… не на добро бывающю </w:t>
      </w:r>
      <w:r w:rsidRPr="009177F1">
        <w:rPr>
          <w:lang w:val="ru-RU"/>
        </w:rPr>
        <w:t>(</w:t>
      </w:r>
      <w:r w:rsidRPr="00DA4DE0">
        <w:t>ὣ</w:t>
      </w:r>
      <w:r w:rsidRPr="009177F1">
        <w:rPr>
          <w:lang w:val="ru-RU"/>
        </w:rPr>
        <w:t xml:space="preserve"> </w:t>
      </w:r>
      <w:r w:rsidRPr="00413D00">
        <w:t>στεναγμ</w:t>
      </w:r>
      <w:r w:rsidRPr="00DA4DE0">
        <w:t>ὸ</w:t>
      </w:r>
      <w:r w:rsidRPr="00413D00">
        <w:t>ϛ</w:t>
      </w:r>
      <w:r w:rsidRPr="009177F1">
        <w:rPr>
          <w:lang w:val="ru-RU"/>
        </w:rPr>
        <w:t xml:space="preserve"> </w:t>
      </w:r>
      <w:r w:rsidRPr="00413D00">
        <w:t>κα</w:t>
      </w:r>
      <w:r w:rsidRPr="00DA4DE0">
        <w:t>ὶ</w:t>
      </w:r>
      <w:r w:rsidRPr="009177F1">
        <w:rPr>
          <w:lang w:val="ru-RU"/>
        </w:rPr>
        <w:t xml:space="preserve"> </w:t>
      </w:r>
      <w:r w:rsidRPr="00413D00">
        <w:t>θρ</w:t>
      </w:r>
      <w:r w:rsidRPr="00DA4DE0">
        <w:t>ῆ</w:t>
      </w:r>
      <w:r w:rsidRPr="00413D00">
        <w:t>νοϛ</w:t>
      </w:r>
      <w:r w:rsidRPr="009177F1">
        <w:rPr>
          <w:lang w:val="ru-RU"/>
        </w:rPr>
        <w:t xml:space="preserve"> </w:t>
      </w:r>
      <w:r w:rsidRPr="00DA4DE0">
        <w:t>ὑ</w:t>
      </w:r>
      <w:r w:rsidRPr="00413D00">
        <w:t>π</w:t>
      </w:r>
      <w:r w:rsidRPr="00DA4DE0">
        <w:t>ὸ</w:t>
      </w:r>
      <w:r w:rsidRPr="009177F1">
        <w:rPr>
          <w:lang w:val="ru-RU"/>
        </w:rPr>
        <w:t xml:space="preserve"> </w:t>
      </w:r>
      <w:r w:rsidRPr="00413D00">
        <w:t>φθ</w:t>
      </w:r>
      <w:r w:rsidRPr="00DA4DE0">
        <w:t>ό</w:t>
      </w:r>
      <w:r w:rsidRPr="00413D00">
        <w:t>νου</w:t>
      </w:r>
      <w:r w:rsidRPr="009177F1">
        <w:rPr>
          <w:lang w:val="ru-RU"/>
        </w:rPr>
        <w:t xml:space="preserve"> </w:t>
      </w:r>
      <w:r w:rsidRPr="00413D00">
        <w:t>γεν</w:t>
      </w:r>
      <w:r w:rsidRPr="00DA4DE0">
        <w:t>ό</w:t>
      </w:r>
      <w:r w:rsidRPr="00413D00">
        <w:t>μενοϛ</w:t>
      </w:r>
      <w:r w:rsidRPr="009177F1">
        <w:rPr>
          <w:rFonts w:ascii="KDRS" w:hAnsi="KDRS"/>
          <w:lang w:val="ru-RU"/>
        </w:rPr>
        <w:t>)</w:t>
      </w:r>
      <w:r w:rsidRPr="009177F1">
        <w:rPr>
          <w:lang w:val="ru-RU"/>
        </w:rPr>
        <w:t>.</w:t>
      </w:r>
      <w:r w:rsidRPr="009177F1">
        <w:rPr>
          <w:rFonts w:ascii="KDRS" w:hAnsi="KDRS"/>
          <w:lang w:val="ru-RU"/>
        </w:rPr>
        <w:t xml:space="preserve"> (Сл.Ио.Злат.) Усп.сб., 317.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И слышахомъ плачь и стенанье люто, и бяше езеро то полно члв</w:t>
      </w:r>
      <w:r w:rsidRPr="009177F1">
        <w:rPr>
          <w:lang w:val="ru-RU"/>
        </w:rPr>
        <w:t>҃</w:t>
      </w:r>
      <w:r w:rsidRPr="009177F1">
        <w:rPr>
          <w:rFonts w:ascii="KDRS" w:hAnsi="KDRS"/>
          <w:lang w:val="ru-RU"/>
        </w:rPr>
        <w:t>къ, и приде инъ глас с нбс</w:t>
      </w:r>
      <w:r w:rsidRPr="009177F1">
        <w:rPr>
          <w:lang w:val="ru-RU"/>
        </w:rPr>
        <w:t>҃ѣ</w:t>
      </w:r>
      <w:r w:rsidRPr="009177F1">
        <w:rPr>
          <w:rFonts w:ascii="KDRS" w:hAnsi="KDRS"/>
          <w:lang w:val="ru-RU"/>
        </w:rPr>
        <w:t>, гл</w:t>
      </w:r>
      <w:r w:rsidRPr="009177F1">
        <w:rPr>
          <w:lang w:val="ru-RU"/>
        </w:rPr>
        <w:t>҃</w:t>
      </w:r>
      <w:r w:rsidRPr="009177F1">
        <w:rPr>
          <w:rFonts w:ascii="KDRS" w:hAnsi="KDRS"/>
          <w:lang w:val="ru-RU"/>
        </w:rPr>
        <w:t>я: си суть люд&lt;ь&gt;е осужении, ти бо ся люд&lt;ь&gt;е Ба</w:t>
      </w:r>
      <w:r w:rsidRPr="009177F1">
        <w:rPr>
          <w:lang w:val="ru-RU"/>
        </w:rPr>
        <w:t>҃</w:t>
      </w:r>
      <w:r w:rsidRPr="009177F1">
        <w:rPr>
          <w:rFonts w:ascii="KDRS" w:hAnsi="KDRS"/>
          <w:lang w:val="ru-RU"/>
        </w:rPr>
        <w:t xml:space="preserve"> отвергоша. Сл. о трех мнисех, 137. </w:t>
      </w:r>
      <w:r>
        <w:rPr>
          <w:rFonts w:ascii="KDRS" w:hAnsi="KDRS"/>
        </w:rPr>
        <w:t>XIV</w:t>
      </w:r>
      <w:r w:rsidRPr="009177F1">
        <w:rPr>
          <w:rFonts w:ascii="KDRS" w:hAnsi="KDRS"/>
          <w:lang w:val="ru-RU"/>
        </w:rPr>
        <w:t>–</w:t>
      </w:r>
      <w:r>
        <w:rPr>
          <w:rFonts w:ascii="KDRS" w:hAnsi="KDRS"/>
        </w:rPr>
        <w:t>XV </w:t>
      </w:r>
      <w:r w:rsidRPr="009177F1">
        <w:rPr>
          <w:rFonts w:ascii="KDRS" w:hAnsi="KDRS"/>
          <w:lang w:val="ru-RU"/>
        </w:rPr>
        <w:t>вв. (1170): Взятъ же бысть Кыевъ… и не б</w:t>
      </w:r>
      <w:r w:rsidRPr="009177F1">
        <w:rPr>
          <w:lang w:val="ru-RU"/>
        </w:rPr>
        <w:t>ѣ</w:t>
      </w:r>
      <w:r w:rsidRPr="009177F1">
        <w:rPr>
          <w:rFonts w:ascii="KDRS" w:hAnsi="KDRS"/>
          <w:lang w:val="ru-RU"/>
        </w:rPr>
        <w:t xml:space="preserve"> никому помилованиа ни от кого… и бысть в Кыев</w:t>
      </w:r>
      <w:r w:rsidRPr="009177F1">
        <w:rPr>
          <w:lang w:val="ru-RU"/>
        </w:rPr>
        <w:t>ѣ</w:t>
      </w:r>
      <w:r w:rsidRPr="009177F1">
        <w:rPr>
          <w:rFonts w:ascii="KDRS" w:hAnsi="KDRS"/>
          <w:lang w:val="ru-RU"/>
        </w:rPr>
        <w:t xml:space="preserve"> на вс</w:t>
      </w:r>
      <w:r w:rsidRPr="009177F1">
        <w:rPr>
          <w:lang w:val="ru-RU"/>
        </w:rPr>
        <w:t>ѣ</w:t>
      </w:r>
      <w:r w:rsidRPr="009177F1">
        <w:rPr>
          <w:rFonts w:ascii="KDRS" w:hAnsi="KDRS"/>
          <w:lang w:val="ru-RU"/>
        </w:rPr>
        <w:t>х челов</w:t>
      </w:r>
      <w:r w:rsidRPr="009177F1">
        <w:rPr>
          <w:lang w:val="ru-RU"/>
        </w:rPr>
        <w:t>ѣ</w:t>
      </w:r>
      <w:r w:rsidRPr="009177F1">
        <w:rPr>
          <w:rFonts w:ascii="KDRS" w:hAnsi="KDRS"/>
          <w:lang w:val="ru-RU"/>
        </w:rPr>
        <w:t>ц</w:t>
      </w:r>
      <w:r w:rsidRPr="009177F1">
        <w:rPr>
          <w:lang w:val="ru-RU"/>
        </w:rPr>
        <w:t>ѣ</w:t>
      </w:r>
      <w:r w:rsidRPr="009177F1">
        <w:rPr>
          <w:rFonts w:ascii="KDRS" w:hAnsi="KDRS"/>
          <w:lang w:val="ru-RU"/>
        </w:rPr>
        <w:t>х стенанье и туга и скорбь неут</w:t>
      </w:r>
      <w:r w:rsidRPr="009177F1">
        <w:rPr>
          <w:lang w:val="ru-RU"/>
        </w:rPr>
        <w:t>ѣ</w:t>
      </w:r>
      <w:r w:rsidRPr="009177F1">
        <w:rPr>
          <w:rFonts w:ascii="KDRS" w:hAnsi="KDRS"/>
          <w:lang w:val="ru-RU"/>
        </w:rPr>
        <w:t xml:space="preserve">шимаа и слезы непрестанныя. Моск.лет., 79. </w:t>
      </w:r>
      <w:r>
        <w:rPr>
          <w:rFonts w:ascii="KDRS" w:hAnsi="KDRS"/>
        </w:rPr>
        <w:t>XVI </w:t>
      </w:r>
      <w:r w:rsidRPr="009177F1">
        <w:rPr>
          <w:rFonts w:ascii="KDRS" w:hAnsi="KDRS"/>
          <w:lang w:val="ru-RU"/>
        </w:rPr>
        <w:t>в. По улицам же всем богоспасаемого того града Пскова бе крик велик, и стенание много, и вопль несказанен. Пов.прихож. на Псков</w:t>
      </w:r>
      <w:r w:rsidRPr="009177F1">
        <w:rPr>
          <w:rFonts w:ascii="KDRS" w:hAnsi="KDRS"/>
          <w:vertAlign w:val="superscript"/>
          <w:lang w:val="ru-RU"/>
        </w:rPr>
        <w:t>2</w:t>
      </w:r>
      <w:r w:rsidRPr="009177F1">
        <w:rPr>
          <w:rFonts w:ascii="KDRS" w:hAnsi="KDRS"/>
          <w:lang w:val="ru-RU"/>
        </w:rPr>
        <w:t xml:space="preserve">, 147.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 xml:space="preserve">в. – Ср. </w:t>
      </w:r>
      <w:r w:rsidRPr="009177F1">
        <w:rPr>
          <w:rFonts w:ascii="KDRS" w:hAnsi="KDRS"/>
          <w:b/>
          <w:bCs/>
          <w:lang w:val="ru-RU"/>
        </w:rPr>
        <w:t>стонание</w:t>
      </w:r>
      <w:r w:rsidRPr="009177F1">
        <w:rPr>
          <w:rFonts w:ascii="KDRS" w:hAnsi="KDRS"/>
          <w:lang w:val="ru-RU"/>
        </w:rPr>
        <w:t>.</w:t>
      </w:r>
    </w:p>
    <w:p w14:paraId="3693A861"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СТЕНАТИ, стеню.</w:t>
      </w:r>
      <w:r w:rsidRPr="009177F1">
        <w:rPr>
          <w:rFonts w:ascii="KDRS" w:hAnsi="KDRS"/>
          <w:lang w:val="ru-RU"/>
        </w:rPr>
        <w:t xml:space="preserve"> </w:t>
      </w:r>
      <w:r w:rsidRPr="009177F1">
        <w:rPr>
          <w:rFonts w:ascii="KDRS" w:hAnsi="KDRS"/>
          <w:i/>
          <w:iCs/>
          <w:lang w:val="ru-RU"/>
        </w:rPr>
        <w:t>Стенать</w:t>
      </w:r>
      <w:r w:rsidRPr="009177F1">
        <w:rPr>
          <w:rFonts w:ascii="KDRS" w:hAnsi="KDRS"/>
          <w:lang w:val="ru-RU"/>
        </w:rPr>
        <w:t xml:space="preserve">, </w:t>
      </w:r>
      <w:r w:rsidRPr="009177F1">
        <w:rPr>
          <w:rFonts w:ascii="KDRS" w:hAnsi="KDRS"/>
          <w:i/>
          <w:iCs/>
          <w:lang w:val="ru-RU"/>
        </w:rPr>
        <w:t>сетовать</w:t>
      </w:r>
      <w:r w:rsidRPr="009177F1">
        <w:rPr>
          <w:rFonts w:ascii="KDRS" w:hAnsi="KDRS"/>
          <w:lang w:val="ru-RU"/>
        </w:rPr>
        <w:t xml:space="preserve">; </w:t>
      </w:r>
      <w:r w:rsidRPr="009177F1">
        <w:rPr>
          <w:rFonts w:ascii="KDRS" w:hAnsi="KDRS"/>
          <w:i/>
          <w:iCs/>
          <w:lang w:val="ru-RU"/>
        </w:rPr>
        <w:t>стонать</w:t>
      </w:r>
      <w:r w:rsidRPr="009177F1">
        <w:rPr>
          <w:rFonts w:ascii="KDRS" w:hAnsi="KDRS"/>
          <w:lang w:val="ru-RU"/>
        </w:rPr>
        <w:t xml:space="preserve">, </w:t>
      </w:r>
      <w:r w:rsidRPr="009177F1">
        <w:rPr>
          <w:rFonts w:ascii="KDRS" w:hAnsi="KDRS"/>
          <w:i/>
          <w:iCs/>
          <w:lang w:val="ru-RU"/>
        </w:rPr>
        <w:t>вздыхать</w:t>
      </w:r>
      <w:r w:rsidRPr="009177F1">
        <w:rPr>
          <w:rFonts w:ascii="KDRS" w:hAnsi="KDRS"/>
          <w:lang w:val="ru-RU"/>
        </w:rPr>
        <w:t>. Отъ братия убо рать приемля, не на ты стени, нъ самъ ся опытоваи, пытая: кыихъ буду [т.</w:t>
      </w:r>
      <w:r>
        <w:rPr>
          <w:rFonts w:ascii="KDRS" w:hAnsi="KDRS"/>
        </w:rPr>
        <w:t> </w:t>
      </w:r>
      <w:r w:rsidRPr="009177F1">
        <w:rPr>
          <w:rFonts w:ascii="KDRS" w:hAnsi="KDRS"/>
          <w:lang w:val="ru-RU"/>
        </w:rPr>
        <w:t>е. будуть?] гр</w:t>
      </w:r>
      <w:r w:rsidRPr="009177F1">
        <w:rPr>
          <w:lang w:val="ru-RU"/>
        </w:rPr>
        <w:t>ѣ</w:t>
      </w:r>
      <w:r w:rsidRPr="009177F1">
        <w:rPr>
          <w:rFonts w:ascii="KDRS" w:hAnsi="KDRS"/>
          <w:lang w:val="ru-RU"/>
        </w:rPr>
        <w:t>ховъ ради братия ратьници (</w:t>
      </w:r>
      <w:r w:rsidRPr="00413D00">
        <w:t>στ</w:t>
      </w:r>
      <w:r w:rsidRPr="00DA4DE0">
        <w:t>έ</w:t>
      </w:r>
      <w:r w:rsidRPr="00413D00">
        <w:t>ναζε</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335. И пр</w:t>
      </w:r>
      <w:r w:rsidRPr="009177F1">
        <w:rPr>
          <w:lang w:val="ru-RU"/>
        </w:rPr>
        <w:t>ѣ</w:t>
      </w:r>
      <w:r w:rsidRPr="009177F1">
        <w:rPr>
          <w:rFonts w:ascii="KDRS" w:hAnsi="KDRS"/>
          <w:lang w:val="ru-RU"/>
        </w:rPr>
        <w:t>же съмьрти въ гробищихъ ся затворивъ и отчаявъся своего жития, стенаше из глубины срд</w:t>
      </w:r>
      <w:r w:rsidRPr="009177F1">
        <w:rPr>
          <w:lang w:val="ru-RU"/>
        </w:rPr>
        <w:t>҃</w:t>
      </w:r>
      <w:r w:rsidRPr="009177F1">
        <w:rPr>
          <w:rFonts w:ascii="KDRS" w:hAnsi="KDRS"/>
          <w:lang w:val="ru-RU"/>
        </w:rPr>
        <w:t>ца (</w:t>
      </w:r>
      <w:r w:rsidRPr="00DA4DE0">
        <w:t>ἔ</w:t>
      </w:r>
      <w:r w:rsidRPr="00413D00">
        <w:t>στενε</w:t>
      </w:r>
      <w:r w:rsidRPr="009177F1">
        <w:rPr>
          <w:rFonts w:ascii="KDRS" w:hAnsi="KDRS"/>
          <w:lang w:val="ru-RU"/>
        </w:rPr>
        <w:t xml:space="preserve">). Патерик Син., 384. </w:t>
      </w:r>
      <w:r>
        <w:rPr>
          <w:rFonts w:ascii="KDRS" w:hAnsi="KDRS"/>
        </w:rPr>
        <w:t>XI </w:t>
      </w:r>
      <w:r w:rsidRPr="009177F1">
        <w:rPr>
          <w:rFonts w:ascii="KDRS" w:hAnsi="KDRS"/>
          <w:lang w:val="ru-RU"/>
        </w:rPr>
        <w:t>в. Не тьчию съгр</w:t>
      </w:r>
      <w:r w:rsidRPr="009177F1">
        <w:rPr>
          <w:lang w:val="ru-RU"/>
        </w:rPr>
        <w:t>ѣ</w:t>
      </w:r>
      <w:r w:rsidRPr="009177F1">
        <w:rPr>
          <w:rFonts w:ascii="KDRS" w:hAnsi="KDRS"/>
          <w:lang w:val="ru-RU"/>
        </w:rPr>
        <w:t>шаюштеи, нъ и сти</w:t>
      </w:r>
      <w:r w:rsidRPr="009177F1">
        <w:rPr>
          <w:lang w:val="ru-RU"/>
        </w:rPr>
        <w:t>҃</w:t>
      </w:r>
      <w:r w:rsidRPr="009177F1">
        <w:rPr>
          <w:rFonts w:ascii="KDRS" w:hAnsi="KDRS"/>
          <w:lang w:val="ru-RU"/>
        </w:rPr>
        <w:t>и стенють (</w:t>
      </w:r>
      <w:r w:rsidRPr="00413D00">
        <w:t>στ</w:t>
      </w:r>
      <w:r w:rsidRPr="00DA4DE0">
        <w:t>έ</w:t>
      </w:r>
      <w:r w:rsidRPr="00413D00">
        <w:t>νουσι</w:t>
      </w:r>
      <w:r w:rsidRPr="009177F1">
        <w:rPr>
          <w:rFonts w:ascii="KDRS" w:hAnsi="KDRS"/>
          <w:lang w:val="ru-RU"/>
        </w:rPr>
        <w:t>). Псалт.Чуд.</w:t>
      </w:r>
      <w:r w:rsidRPr="009177F1">
        <w:rPr>
          <w:rFonts w:ascii="KDRS" w:hAnsi="KDRS"/>
          <w:vertAlign w:val="superscript"/>
          <w:lang w:val="ru-RU"/>
        </w:rPr>
        <w:t>1</w:t>
      </w:r>
      <w:r w:rsidRPr="009177F1">
        <w:rPr>
          <w:rFonts w:ascii="KDRS" w:hAnsi="KDRS"/>
          <w:lang w:val="ru-RU"/>
        </w:rPr>
        <w:t xml:space="preserve">, 202. </w:t>
      </w:r>
      <w:r>
        <w:rPr>
          <w:rFonts w:ascii="KDRS" w:hAnsi="KDRS"/>
        </w:rPr>
        <w:t>XI </w:t>
      </w:r>
      <w:r w:rsidRPr="009177F1">
        <w:rPr>
          <w:rFonts w:ascii="KDRS" w:hAnsi="KDRS"/>
          <w:lang w:val="ru-RU"/>
        </w:rPr>
        <w:t xml:space="preserve">в. И како ми не стенати и не тужити, любимици мои, и та вся слышаще въ васъ. Феод.Печ. (Ер.), 176. </w:t>
      </w:r>
      <w:r>
        <w:rPr>
          <w:rFonts w:ascii="KDRS" w:hAnsi="KDRS"/>
        </w:rPr>
        <w:t>XV </w:t>
      </w:r>
      <w:r w:rsidRPr="009177F1">
        <w:rPr>
          <w:rFonts w:ascii="KDRS" w:hAnsi="KDRS"/>
          <w:lang w:val="ru-RU"/>
        </w:rPr>
        <w:t xml:space="preserve">в. ~ </w:t>
      </w:r>
      <w:r>
        <w:rPr>
          <w:rFonts w:ascii="KDRS" w:hAnsi="KDRS"/>
        </w:rPr>
        <w:t>XI </w:t>
      </w:r>
      <w:r w:rsidRPr="009177F1">
        <w:rPr>
          <w:rFonts w:ascii="KDRS" w:hAnsi="KDRS"/>
          <w:lang w:val="ru-RU"/>
        </w:rPr>
        <w:t>в. И рече Гь</w:t>
      </w:r>
      <w:r w:rsidRPr="009177F1">
        <w:rPr>
          <w:lang w:val="ru-RU"/>
        </w:rPr>
        <w:t>҃</w:t>
      </w:r>
      <w:r w:rsidRPr="009177F1">
        <w:rPr>
          <w:rFonts w:ascii="KDRS" w:hAnsi="KDRS"/>
          <w:lang w:val="ru-RU"/>
        </w:rPr>
        <w:t xml:space="preserve"> к нему: проиди среде града, среде Иерсл</w:t>
      </w:r>
      <w:r w:rsidRPr="009177F1">
        <w:rPr>
          <w:lang w:val="ru-RU"/>
        </w:rPr>
        <w:t>҃</w:t>
      </w:r>
      <w:r w:rsidRPr="009177F1">
        <w:rPr>
          <w:rFonts w:ascii="KDRS" w:hAnsi="KDRS"/>
          <w:lang w:val="ru-RU"/>
        </w:rPr>
        <w:t>ма, и дажь знамениа на лица мужьска, иже бол</w:t>
      </w:r>
      <w:r w:rsidRPr="009177F1">
        <w:rPr>
          <w:lang w:val="ru-RU"/>
        </w:rPr>
        <w:t>ѣ</w:t>
      </w:r>
      <w:r w:rsidRPr="009177F1">
        <w:rPr>
          <w:rFonts w:ascii="KDRS" w:hAnsi="KDRS"/>
          <w:lang w:val="ru-RU"/>
        </w:rPr>
        <w:t>знують и стенют&lt;ь&gt; от безаконии, бывающихъ среде ихъ (</w:t>
      </w:r>
      <w:r w:rsidRPr="00413D00">
        <w:t>τ</w:t>
      </w:r>
      <w:r w:rsidRPr="00DA4DE0">
        <w:t>ῶ</w:t>
      </w:r>
      <w:r w:rsidRPr="00413D00">
        <w:t>ν</w:t>
      </w:r>
      <w:r w:rsidRPr="009177F1">
        <w:rPr>
          <w:lang w:val="ru-RU"/>
        </w:rPr>
        <w:t xml:space="preserve"> </w:t>
      </w:r>
      <w:r w:rsidRPr="00413D00">
        <w:t>καταστεναζ</w:t>
      </w:r>
      <w:r w:rsidRPr="00DA4DE0">
        <w:t>ό</w:t>
      </w:r>
      <w:r w:rsidRPr="00413D00">
        <w:t>ντων</w:t>
      </w:r>
      <w:r w:rsidRPr="009177F1">
        <w:rPr>
          <w:rFonts w:ascii="KDRS" w:hAnsi="KDRS"/>
          <w:lang w:val="ru-RU"/>
        </w:rPr>
        <w:t xml:space="preserve">). (Иезек. </w:t>
      </w:r>
      <w:r>
        <w:rPr>
          <w:rFonts w:ascii="KDRS" w:hAnsi="KDRS"/>
        </w:rPr>
        <w:t>IX</w:t>
      </w:r>
      <w:r w:rsidRPr="009177F1">
        <w:rPr>
          <w:rFonts w:ascii="KDRS" w:hAnsi="KDRS"/>
          <w:lang w:val="ru-RU"/>
        </w:rPr>
        <w:t>, 4) Библ.Генн. 1499</w:t>
      </w:r>
      <w:r>
        <w:rPr>
          <w:rFonts w:ascii="KDRS" w:hAnsi="KDRS"/>
        </w:rPr>
        <w:t> </w:t>
      </w:r>
      <w:r w:rsidRPr="009177F1">
        <w:rPr>
          <w:rFonts w:ascii="KDRS" w:hAnsi="KDRS"/>
          <w:lang w:val="ru-RU"/>
        </w:rPr>
        <w:t>г. (1173): Князь же въ отороп</w:t>
      </w:r>
      <w:r w:rsidRPr="009177F1">
        <w:rPr>
          <w:lang w:val="ru-RU"/>
        </w:rPr>
        <w:t>ѣ</w:t>
      </w:r>
      <w:r w:rsidRPr="009177F1">
        <w:rPr>
          <w:rFonts w:ascii="KDRS" w:hAnsi="KDRS"/>
          <w:lang w:val="ru-RU"/>
        </w:rPr>
        <w:t xml:space="preserve"> выскочивъ по них, и нача ст</w:t>
      </w:r>
      <w:r w:rsidRPr="009177F1">
        <w:rPr>
          <w:lang w:val="ru-RU"/>
        </w:rPr>
        <w:t>ѣ</w:t>
      </w:r>
      <w:r w:rsidRPr="009177F1">
        <w:rPr>
          <w:rFonts w:ascii="KDRS" w:hAnsi="KDRS"/>
          <w:lang w:val="ru-RU"/>
        </w:rPr>
        <w:t>нати и глаголати в бол</w:t>
      </w:r>
      <w:r w:rsidRPr="009177F1">
        <w:rPr>
          <w:lang w:val="ru-RU"/>
        </w:rPr>
        <w:t>ѣ</w:t>
      </w:r>
      <w:r w:rsidRPr="009177F1">
        <w:rPr>
          <w:rFonts w:ascii="KDRS" w:hAnsi="KDRS"/>
          <w:lang w:val="ru-RU"/>
        </w:rPr>
        <w:t xml:space="preserve">зни сердца. Моск.лет., 84. </w:t>
      </w:r>
      <w:r>
        <w:rPr>
          <w:rFonts w:ascii="KDRS" w:hAnsi="KDRS"/>
        </w:rPr>
        <w:t>XVI </w:t>
      </w:r>
      <w:r w:rsidRPr="009177F1">
        <w:rPr>
          <w:rFonts w:ascii="KDRS" w:hAnsi="KDRS"/>
          <w:lang w:val="ru-RU"/>
        </w:rPr>
        <w:t xml:space="preserve">в. Аще хощемъ </w:t>
      </w:r>
      <w:r w:rsidRPr="009177F1">
        <w:rPr>
          <w:rFonts w:ascii="KDRS" w:hAnsi="KDRS"/>
          <w:lang w:val="ru-RU"/>
        </w:rPr>
        <w:lastRenderedPageBreak/>
        <w:t>милости Божией сподобитися, будемъ тихи, кроткы, смирены, милостиви… съберемъ умъ о гр</w:t>
      </w:r>
      <w:r w:rsidRPr="009177F1">
        <w:rPr>
          <w:lang w:val="ru-RU"/>
        </w:rPr>
        <w:t>ѣ</w:t>
      </w:r>
      <w:r w:rsidRPr="009177F1">
        <w:rPr>
          <w:rFonts w:ascii="KDRS" w:hAnsi="KDRS"/>
          <w:lang w:val="ru-RU"/>
        </w:rPr>
        <w:t>сехъ, яже съгр</w:t>
      </w:r>
      <w:r w:rsidRPr="009177F1">
        <w:rPr>
          <w:lang w:val="ru-RU"/>
        </w:rPr>
        <w:t>ѣ</w:t>
      </w:r>
      <w:r w:rsidRPr="009177F1">
        <w:rPr>
          <w:rFonts w:ascii="KDRS" w:hAnsi="KDRS"/>
          <w:lang w:val="ru-RU"/>
        </w:rPr>
        <w:t xml:space="preserve">шихомъ, плачемся, и стенемъ, и рыдаимъ, и молимъ Бога. (Сл.мт.Дан.) Сб.Друж., 47. </w:t>
      </w:r>
      <w:r>
        <w:rPr>
          <w:rFonts w:ascii="KDRS" w:hAnsi="KDRS"/>
        </w:rPr>
        <w:t>XVI </w:t>
      </w:r>
      <w:r w:rsidRPr="009177F1">
        <w:rPr>
          <w:rFonts w:ascii="KDRS" w:hAnsi="KDRS"/>
          <w:lang w:val="ru-RU"/>
        </w:rPr>
        <w:t>в.</w:t>
      </w:r>
      <w:r w:rsidRPr="009177F1">
        <w:rPr>
          <w:rFonts w:ascii="KDRS" w:hAnsi="KDRS"/>
          <w:spacing w:val="40"/>
          <w:lang w:val="ru-RU"/>
        </w:rPr>
        <w:t xml:space="preserve"> Стенати сердцем</w:t>
      </w:r>
      <w:r w:rsidRPr="009177F1">
        <w:rPr>
          <w:rFonts w:ascii="KDRS" w:hAnsi="KDRS"/>
          <w:lang w:val="ru-RU"/>
        </w:rPr>
        <w:t xml:space="preserve">ъ. [Сотник с женою] велми жалеюще и стеняху сердцы своими по юноше. Сав.Грудцын (Скр.), 257. </w:t>
      </w:r>
      <w:r>
        <w:rPr>
          <w:rFonts w:ascii="KDRS" w:hAnsi="KDRS"/>
        </w:rPr>
        <w:t>XVIII </w:t>
      </w:r>
      <w:r w:rsidRPr="009177F1">
        <w:rPr>
          <w:rFonts w:ascii="KDRS" w:hAnsi="KDRS"/>
          <w:lang w:val="ru-RU"/>
        </w:rPr>
        <w:t xml:space="preserve">в. ~ </w:t>
      </w:r>
      <w:r>
        <w:rPr>
          <w:rFonts w:ascii="KDRS" w:hAnsi="KDRS"/>
        </w:rPr>
        <w:t>XVII </w:t>
      </w:r>
      <w:r w:rsidRPr="009177F1">
        <w:rPr>
          <w:rFonts w:ascii="KDRS" w:hAnsi="KDRS"/>
          <w:lang w:val="ru-RU"/>
        </w:rPr>
        <w:t xml:space="preserve">в. – Ср. </w:t>
      </w:r>
      <w:r w:rsidRPr="009177F1">
        <w:rPr>
          <w:rFonts w:ascii="KDRS" w:hAnsi="KDRS"/>
          <w:b/>
          <w:bCs/>
          <w:lang w:val="ru-RU"/>
        </w:rPr>
        <w:t>стенятися</w:t>
      </w:r>
      <w:r w:rsidRPr="009177F1">
        <w:rPr>
          <w:rFonts w:ascii="KDRS" w:hAnsi="KDRS"/>
          <w:lang w:val="ru-RU"/>
        </w:rPr>
        <w:t>.</w:t>
      </w:r>
    </w:p>
    <w:p w14:paraId="59AF6455"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НАТЫЙ,</w:t>
      </w:r>
      <w:r w:rsidRPr="009177F1">
        <w:rPr>
          <w:rFonts w:ascii="KDRS" w:hAnsi="KDRS"/>
          <w:lang w:val="ru-RU"/>
        </w:rPr>
        <w:t xml:space="preserve"> </w:t>
      </w:r>
      <w:r w:rsidRPr="009177F1">
        <w:rPr>
          <w:rFonts w:ascii="KDRS" w:hAnsi="KDRS"/>
          <w:i/>
          <w:iCs/>
          <w:lang w:val="ru-RU"/>
        </w:rPr>
        <w:t>прил. Укрепленный</w:t>
      </w:r>
      <w:r w:rsidRPr="009177F1">
        <w:rPr>
          <w:rFonts w:ascii="KDRS" w:hAnsi="KDRS"/>
          <w:lang w:val="ru-RU"/>
        </w:rPr>
        <w:t xml:space="preserve">, </w:t>
      </w:r>
      <w:r w:rsidRPr="009177F1">
        <w:rPr>
          <w:rFonts w:ascii="KDRS" w:hAnsi="KDRS"/>
          <w:i/>
          <w:iCs/>
          <w:lang w:val="ru-RU"/>
        </w:rPr>
        <w:t>огражденный стенами</w:t>
      </w:r>
      <w:r w:rsidRPr="009177F1">
        <w:rPr>
          <w:rFonts w:ascii="KDRS" w:hAnsi="KDRS"/>
          <w:lang w:val="ru-RU"/>
        </w:rPr>
        <w:t>. Състрои же Веферонъ вышнии и Веферонъ нижнии: грады ст</w:t>
      </w:r>
      <w:r w:rsidRPr="009177F1">
        <w:rPr>
          <w:lang w:val="ru-RU"/>
        </w:rPr>
        <w:t>ѣ</w:t>
      </w:r>
      <w:r w:rsidRPr="009177F1">
        <w:rPr>
          <w:rFonts w:ascii="KDRS" w:hAnsi="KDRS"/>
          <w:lang w:val="ru-RU"/>
        </w:rPr>
        <w:t>наты, им</w:t>
      </w:r>
      <w:r w:rsidRPr="009177F1">
        <w:rPr>
          <w:lang w:val="ru-RU"/>
        </w:rPr>
        <w:t>ѣ</w:t>
      </w:r>
      <w:r w:rsidRPr="009177F1">
        <w:rPr>
          <w:rFonts w:ascii="KDRS" w:hAnsi="KDRS"/>
          <w:lang w:val="ru-RU"/>
        </w:rPr>
        <w:t>ющи врата, и запоры, и замкы (</w:t>
      </w:r>
      <w:r>
        <w:rPr>
          <w:rFonts w:ascii="KDRS" w:hAnsi="KDRS"/>
        </w:rPr>
        <w:t>civitat</w:t>
      </w:r>
      <w:r w:rsidRPr="009177F1">
        <w:rPr>
          <w:rFonts w:ascii="KDRS" w:hAnsi="KDRS"/>
          <w:lang w:val="ru-RU"/>
        </w:rPr>
        <w:t>е</w:t>
      </w:r>
      <w:r>
        <w:rPr>
          <w:rFonts w:ascii="KDRS" w:hAnsi="KDRS"/>
        </w:rPr>
        <w:t>s</w:t>
      </w:r>
      <w:r w:rsidRPr="009177F1">
        <w:rPr>
          <w:rFonts w:ascii="KDRS" w:hAnsi="KDRS"/>
          <w:lang w:val="ru-RU"/>
        </w:rPr>
        <w:t xml:space="preserve"> </w:t>
      </w:r>
      <w:r>
        <w:rPr>
          <w:rFonts w:ascii="KDRS" w:hAnsi="KDRS"/>
        </w:rPr>
        <w:t>muratas</w:t>
      </w:r>
      <w:r w:rsidRPr="009177F1">
        <w:rPr>
          <w:rFonts w:ascii="KDRS" w:hAnsi="KDRS"/>
          <w:lang w:val="ru-RU"/>
        </w:rPr>
        <w:t xml:space="preserve">). (2 </w:t>
      </w:r>
      <w:r w:rsidRPr="009177F1">
        <w:rPr>
          <w:rFonts w:ascii="KDRS" w:hAnsi="KDRS"/>
          <w:caps/>
          <w:lang w:val="ru-RU"/>
        </w:rPr>
        <w:t>п</w:t>
      </w:r>
      <w:r w:rsidRPr="009177F1">
        <w:rPr>
          <w:rFonts w:ascii="KDRS" w:hAnsi="KDRS"/>
          <w:lang w:val="ru-RU"/>
        </w:rPr>
        <w:t xml:space="preserve">арал. </w:t>
      </w:r>
      <w:r>
        <w:rPr>
          <w:rFonts w:ascii="KDRS" w:hAnsi="KDRS"/>
        </w:rPr>
        <w:t>VIII</w:t>
      </w:r>
      <w:r w:rsidRPr="009177F1">
        <w:rPr>
          <w:rFonts w:ascii="KDRS" w:hAnsi="KDRS"/>
          <w:lang w:val="ru-RU"/>
        </w:rPr>
        <w:t>, 5) Библ.Генн. 1499</w:t>
      </w:r>
      <w:r>
        <w:rPr>
          <w:rFonts w:ascii="KDRS" w:hAnsi="KDRS"/>
        </w:rPr>
        <w:t> </w:t>
      </w:r>
      <w:r w:rsidRPr="009177F1">
        <w:rPr>
          <w:rFonts w:ascii="KDRS" w:hAnsi="KDRS"/>
          <w:lang w:val="ru-RU"/>
        </w:rPr>
        <w:t xml:space="preserve">г. </w:t>
      </w:r>
    </w:p>
    <w:p w14:paraId="38A8FB94"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НЕПИСАНИЕ,</w:t>
      </w:r>
      <w:r w:rsidRPr="009177F1">
        <w:rPr>
          <w:rFonts w:ascii="KDRS" w:hAnsi="KDRS"/>
          <w:lang w:val="ru-RU"/>
        </w:rPr>
        <w:t xml:space="preserve"> с. </w:t>
      </w:r>
      <w:r w:rsidRPr="009177F1">
        <w:rPr>
          <w:rFonts w:ascii="KDRS" w:hAnsi="KDRS"/>
          <w:i/>
          <w:iCs/>
          <w:lang w:val="ru-RU"/>
        </w:rPr>
        <w:t>Очертание</w:t>
      </w:r>
      <w:r w:rsidRPr="009177F1">
        <w:rPr>
          <w:rFonts w:ascii="KDRS" w:hAnsi="KDRS"/>
          <w:lang w:val="ru-RU"/>
        </w:rPr>
        <w:t xml:space="preserve">, </w:t>
      </w:r>
      <w:r w:rsidRPr="009177F1">
        <w:rPr>
          <w:rFonts w:ascii="KDRS" w:hAnsi="KDRS"/>
          <w:i/>
          <w:iCs/>
          <w:lang w:val="ru-RU"/>
        </w:rPr>
        <w:t>контур</w:t>
      </w:r>
      <w:r w:rsidRPr="009177F1">
        <w:rPr>
          <w:rFonts w:ascii="KDRS" w:hAnsi="KDRS"/>
          <w:lang w:val="ru-RU"/>
        </w:rPr>
        <w:t>. Он</w:t>
      </w:r>
      <w:r w:rsidRPr="009177F1">
        <w:rPr>
          <w:lang w:val="ru-RU"/>
        </w:rPr>
        <w:t>ѣ</w:t>
      </w:r>
      <w:r w:rsidRPr="009177F1">
        <w:rPr>
          <w:rFonts w:ascii="KDRS" w:hAnsi="KDRS"/>
          <w:lang w:val="ru-RU"/>
        </w:rPr>
        <w:t>мь временнаа жизнь, намъ в</w:t>
      </w:r>
      <w:r w:rsidRPr="009177F1">
        <w:rPr>
          <w:lang w:val="ru-RU"/>
        </w:rPr>
        <w:t>ѣ</w:t>
      </w:r>
      <w:r w:rsidRPr="009177F1">
        <w:rPr>
          <w:rFonts w:ascii="KDRS" w:hAnsi="KDRS"/>
          <w:lang w:val="ru-RU"/>
        </w:rPr>
        <w:t>чнаа жизнь, правда же и сто</w:t>
      </w:r>
      <w:r w:rsidRPr="009177F1">
        <w:rPr>
          <w:lang w:val="ru-RU"/>
        </w:rPr>
        <w:t>҃</w:t>
      </w:r>
      <w:r w:rsidRPr="009177F1">
        <w:rPr>
          <w:rFonts w:ascii="KDRS" w:hAnsi="KDRS"/>
          <w:lang w:val="ru-RU"/>
        </w:rPr>
        <w:t>сть, и избавление, и блж</w:t>
      </w:r>
      <w:r w:rsidRPr="009177F1">
        <w:rPr>
          <w:lang w:val="ru-RU"/>
        </w:rPr>
        <w:t>҃</w:t>
      </w:r>
      <w:r w:rsidRPr="009177F1">
        <w:rPr>
          <w:rFonts w:ascii="KDRS" w:hAnsi="KDRS"/>
          <w:lang w:val="ru-RU"/>
        </w:rPr>
        <w:t>ньство, она убо, яко в чину ст</w:t>
      </w:r>
      <w:r w:rsidRPr="009177F1">
        <w:rPr>
          <w:lang w:val="ru-RU"/>
        </w:rPr>
        <w:t>ѣ</w:t>
      </w:r>
      <w:r w:rsidRPr="009177F1">
        <w:rPr>
          <w:rFonts w:ascii="KDRS" w:hAnsi="KDRS"/>
          <w:lang w:val="ru-RU"/>
        </w:rPr>
        <w:t>неписаниа суть, наша же т</w:t>
      </w:r>
      <w:r w:rsidRPr="009177F1">
        <w:rPr>
          <w:lang w:val="ru-RU"/>
        </w:rPr>
        <w:t>ѣ</w:t>
      </w:r>
      <w:r w:rsidRPr="009177F1">
        <w:rPr>
          <w:rFonts w:ascii="KDRS" w:hAnsi="KDRS"/>
          <w:lang w:val="ru-RU"/>
        </w:rPr>
        <w:t>хь вещеи иконы и изъображениа (</w:t>
      </w:r>
      <w:r w:rsidRPr="00413D00">
        <w:t>σκιαγραφ</w:t>
      </w:r>
      <w:r w:rsidRPr="00DA4DE0">
        <w:t>ί</w:t>
      </w:r>
      <w:r w:rsidRPr="00413D00">
        <w:t>αϛ</w:t>
      </w:r>
      <w:r w:rsidRPr="009177F1">
        <w:rPr>
          <w:rFonts w:ascii="KDRS" w:hAnsi="KDRS"/>
          <w:lang w:val="ru-RU"/>
        </w:rPr>
        <w:t>). Козма Инд.</w:t>
      </w:r>
      <w:r w:rsidRPr="009177F1">
        <w:rPr>
          <w:rFonts w:ascii="KDRS" w:hAnsi="KDRS"/>
          <w:vertAlign w:val="superscript"/>
          <w:lang w:val="ru-RU"/>
        </w:rPr>
        <w:t>2</w:t>
      </w:r>
      <w:r w:rsidRPr="009177F1">
        <w:rPr>
          <w:rFonts w:ascii="KDRS" w:hAnsi="KDRS"/>
          <w:lang w:val="ru-RU"/>
        </w:rPr>
        <w:t>, 127. 1495</w:t>
      </w:r>
      <w:r>
        <w:rPr>
          <w:rFonts w:ascii="KDRS" w:hAnsi="KDRS"/>
        </w:rPr>
        <w:t> </w:t>
      </w:r>
      <w:r w:rsidRPr="009177F1">
        <w:rPr>
          <w:rFonts w:ascii="KDRS" w:hAnsi="KDRS"/>
          <w:lang w:val="ru-RU"/>
        </w:rPr>
        <w:t xml:space="preserve">г.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p>
    <w:p w14:paraId="45C8296B"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НЕПИСАТИ.</w:t>
      </w:r>
      <w:r w:rsidRPr="009177F1">
        <w:rPr>
          <w:rFonts w:ascii="KDRS" w:hAnsi="KDRS"/>
          <w:lang w:val="ru-RU"/>
        </w:rPr>
        <w:t xml:space="preserve"> </w:t>
      </w:r>
      <w:r w:rsidRPr="009177F1">
        <w:rPr>
          <w:rFonts w:ascii="KDRS" w:hAnsi="KDRS"/>
          <w:i/>
          <w:iCs/>
          <w:lang w:val="ru-RU"/>
        </w:rPr>
        <w:t>Очерчивать контур</w:t>
      </w:r>
      <w:r w:rsidRPr="009177F1">
        <w:rPr>
          <w:rFonts w:ascii="KDRS" w:hAnsi="KDRS"/>
          <w:lang w:val="ru-RU"/>
        </w:rPr>
        <w:t>;</w:t>
      </w:r>
      <w:r w:rsidRPr="009177F1">
        <w:rPr>
          <w:rFonts w:ascii="KDRS" w:hAnsi="KDRS"/>
          <w:i/>
          <w:iCs/>
          <w:lang w:val="ru-RU"/>
        </w:rPr>
        <w:t xml:space="preserve"> зд.</w:t>
      </w:r>
      <w:r w:rsidRPr="009177F1">
        <w:rPr>
          <w:rFonts w:ascii="KDRS" w:hAnsi="KDRS"/>
          <w:lang w:val="ru-RU"/>
        </w:rPr>
        <w:t>:</w:t>
      </w:r>
      <w:r w:rsidRPr="009177F1">
        <w:rPr>
          <w:rFonts w:ascii="KDRS" w:hAnsi="KDRS"/>
          <w:i/>
          <w:iCs/>
          <w:lang w:val="ru-RU"/>
        </w:rPr>
        <w:t xml:space="preserve"> описывать в общих чертах</w:t>
      </w:r>
      <w:r w:rsidRPr="009177F1">
        <w:rPr>
          <w:rFonts w:ascii="KDRS" w:hAnsi="KDRS"/>
          <w:lang w:val="ru-RU"/>
        </w:rPr>
        <w:t>. Бъ</w:t>
      </w:r>
      <w:r w:rsidRPr="009177F1">
        <w:rPr>
          <w:lang w:val="ru-RU"/>
        </w:rPr>
        <w:t>҃</w:t>
      </w:r>
      <w:r w:rsidRPr="009177F1">
        <w:rPr>
          <w:rFonts w:ascii="KDRS" w:hAnsi="KDRS"/>
          <w:lang w:val="ru-RU"/>
        </w:rPr>
        <w:t xml:space="preserve"> б</w:t>
      </w:r>
      <w:r w:rsidRPr="009177F1">
        <w:rPr>
          <w:lang w:val="ru-RU"/>
        </w:rPr>
        <w:t>ѣ</w:t>
      </w:r>
      <w:r w:rsidRPr="009177F1">
        <w:rPr>
          <w:rFonts w:ascii="KDRS" w:hAnsi="KDRS"/>
          <w:lang w:val="ru-RU"/>
        </w:rPr>
        <w:t xml:space="preserve"> убо присно, и есть, и будеть, паче же есть присно… якоже пучина естьства неизв</w:t>
      </w:r>
      <w:r w:rsidRPr="009177F1">
        <w:rPr>
          <w:lang w:val="ru-RU"/>
        </w:rPr>
        <w:t>ѣ</w:t>
      </w:r>
      <w:r w:rsidRPr="009177F1">
        <w:rPr>
          <w:rFonts w:ascii="KDRS" w:hAnsi="KDRS"/>
          <w:lang w:val="ru-RU"/>
        </w:rPr>
        <w:t>дома и неуставьна, отъ вьсякы съв</w:t>
      </w:r>
      <w:r w:rsidRPr="009177F1">
        <w:rPr>
          <w:lang w:val="ru-RU"/>
        </w:rPr>
        <w:t>ѣ</w:t>
      </w:r>
      <w:r w:rsidRPr="009177F1">
        <w:rPr>
          <w:rFonts w:ascii="KDRS" w:hAnsi="KDRS"/>
          <w:lang w:val="ru-RU"/>
        </w:rPr>
        <w:t>сти отъпадающи, и л</w:t>
      </w:r>
      <w:r w:rsidRPr="009177F1">
        <w:rPr>
          <w:lang w:val="ru-RU"/>
        </w:rPr>
        <w:t>ѣ</w:t>
      </w:r>
      <w:r w:rsidRPr="009177F1">
        <w:rPr>
          <w:rFonts w:ascii="KDRS" w:hAnsi="KDRS"/>
          <w:lang w:val="ru-RU"/>
        </w:rPr>
        <w:t>та и естьства, умъмь тъкъмо ст</w:t>
      </w:r>
      <w:r w:rsidRPr="009177F1">
        <w:rPr>
          <w:lang w:val="ru-RU"/>
        </w:rPr>
        <w:t>ѣ</w:t>
      </w:r>
      <w:r w:rsidRPr="009177F1">
        <w:rPr>
          <w:rFonts w:ascii="KDRS" w:hAnsi="KDRS"/>
          <w:lang w:val="ru-RU"/>
        </w:rPr>
        <w:t>непишемо. И се же з</w:t>
      </w:r>
      <w:r w:rsidRPr="009177F1">
        <w:rPr>
          <w:lang w:val="ru-RU"/>
        </w:rPr>
        <w:t>ѣ</w:t>
      </w:r>
      <w:r w:rsidRPr="009177F1">
        <w:rPr>
          <w:rFonts w:ascii="KDRS" w:hAnsi="KDRS"/>
          <w:lang w:val="ru-RU"/>
        </w:rPr>
        <w:t>ло мрачьно и неугодьно (</w:t>
      </w:r>
      <w:r w:rsidRPr="00413D00">
        <w:t>σκιαγραφο</w:t>
      </w:r>
      <w:r w:rsidRPr="00DA4DE0">
        <w:t>ύ</w:t>
      </w:r>
      <w:r w:rsidRPr="00413D00">
        <w:t>μενοϛ</w:t>
      </w:r>
      <w:r w:rsidRPr="009177F1">
        <w:rPr>
          <w:rFonts w:ascii="KDRS" w:hAnsi="KDRS"/>
          <w:lang w:val="ru-RU"/>
        </w:rPr>
        <w:t xml:space="preserve">). Гр.Наз., 113. </w:t>
      </w:r>
      <w:r>
        <w:rPr>
          <w:rFonts w:ascii="KDRS" w:hAnsi="KDRS"/>
        </w:rPr>
        <w:t>XI </w:t>
      </w:r>
      <w:r w:rsidRPr="009177F1">
        <w:rPr>
          <w:rFonts w:ascii="KDRS" w:hAnsi="KDRS"/>
          <w:lang w:val="ru-RU"/>
        </w:rPr>
        <w:t>в.</w:t>
      </w:r>
    </w:p>
    <w:p w14:paraId="2AE9C0BE"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НИСТЫЙ,</w:t>
      </w:r>
      <w:r w:rsidRPr="009177F1">
        <w:rPr>
          <w:rFonts w:ascii="KDRS" w:hAnsi="KDRS"/>
          <w:lang w:val="ru-RU"/>
        </w:rPr>
        <w:t xml:space="preserve"> </w:t>
      </w:r>
      <w:r w:rsidRPr="009177F1">
        <w:rPr>
          <w:rFonts w:ascii="KDRS" w:hAnsi="KDRS"/>
          <w:i/>
          <w:iCs/>
          <w:lang w:val="ru-RU"/>
        </w:rPr>
        <w:t>прил. С толстыми стенками</w:t>
      </w:r>
      <w:r w:rsidRPr="009177F1">
        <w:rPr>
          <w:rFonts w:ascii="KDRS" w:hAnsi="KDRS"/>
          <w:lang w:val="ru-RU"/>
        </w:rPr>
        <w:t xml:space="preserve">, </w:t>
      </w:r>
      <w:r w:rsidRPr="009177F1">
        <w:rPr>
          <w:rFonts w:ascii="KDRS" w:hAnsi="KDRS"/>
          <w:i/>
          <w:iCs/>
          <w:lang w:val="ru-RU"/>
        </w:rPr>
        <w:t>прочный</w:t>
      </w:r>
      <w:r w:rsidRPr="009177F1">
        <w:rPr>
          <w:rFonts w:ascii="KDRS" w:hAnsi="KDRS"/>
          <w:lang w:val="ru-RU"/>
        </w:rPr>
        <w:t xml:space="preserve"> (?). И брать бы нашъ для любви прислалъ… пищалей короткихъ конскихъ, по полутор</w:t>
      </w:r>
      <w:r w:rsidRPr="009177F1">
        <w:rPr>
          <w:lang w:val="ru-RU"/>
        </w:rPr>
        <w:t>ѣ</w:t>
      </w:r>
      <w:r w:rsidRPr="009177F1">
        <w:rPr>
          <w:rFonts w:ascii="KDRS" w:hAnsi="KDRS"/>
          <w:lang w:val="ru-RU"/>
        </w:rPr>
        <w:t xml:space="preserve"> пяди пищаль, которые бы были ст</w:t>
      </w:r>
      <w:r w:rsidRPr="009177F1">
        <w:rPr>
          <w:lang w:val="ru-RU"/>
        </w:rPr>
        <w:t>ѣ</w:t>
      </w:r>
      <w:r w:rsidRPr="009177F1">
        <w:rPr>
          <w:rFonts w:ascii="KDRS" w:hAnsi="KDRS"/>
          <w:lang w:val="ru-RU"/>
        </w:rPr>
        <w:t xml:space="preserve">нисты и убивали бъ далеко. Рим.имп.д. </w:t>
      </w:r>
      <w:r>
        <w:rPr>
          <w:rFonts w:ascii="KDRS" w:hAnsi="KDRS"/>
        </w:rPr>
        <w:t>I</w:t>
      </w:r>
      <w:r w:rsidRPr="009177F1">
        <w:rPr>
          <w:rFonts w:ascii="KDRS" w:hAnsi="KDRS"/>
          <w:lang w:val="ru-RU"/>
        </w:rPr>
        <w:t>, 566–567. 1576</w:t>
      </w:r>
      <w:r>
        <w:rPr>
          <w:rFonts w:ascii="KDRS" w:hAnsi="KDRS"/>
        </w:rPr>
        <w:t> </w:t>
      </w:r>
      <w:r w:rsidRPr="009177F1">
        <w:rPr>
          <w:rFonts w:ascii="KDRS" w:hAnsi="KDRS"/>
          <w:lang w:val="ru-RU"/>
        </w:rPr>
        <w:t>г. [ср.: Льются иныя бомбы и по 10 пудъ и больши, и по моему, государь, мн</w:t>
      </w:r>
      <w:r w:rsidRPr="009177F1">
        <w:rPr>
          <w:lang w:val="ru-RU"/>
        </w:rPr>
        <w:t>ѣ</w:t>
      </w:r>
      <w:r w:rsidRPr="009177F1">
        <w:rPr>
          <w:rFonts w:ascii="KDRS" w:hAnsi="KDRS"/>
          <w:lang w:val="ru-RU"/>
        </w:rPr>
        <w:t>нию разв</w:t>
      </w:r>
      <w:r w:rsidRPr="009177F1">
        <w:rPr>
          <w:lang w:val="ru-RU"/>
        </w:rPr>
        <w:t>ѣ</w:t>
      </w:r>
      <w:r w:rsidRPr="009177F1">
        <w:rPr>
          <w:rFonts w:ascii="KDRS" w:hAnsi="KDRS"/>
          <w:lang w:val="ru-RU"/>
        </w:rPr>
        <w:t xml:space="preserve"> ихъ набивать добрымъ порохомъ, и если плохимъ порохомъ… то не чаю я вс</w:t>
      </w:r>
      <w:r w:rsidRPr="009177F1">
        <w:rPr>
          <w:lang w:val="ru-RU"/>
        </w:rPr>
        <w:t>ѣ</w:t>
      </w:r>
      <w:r w:rsidRPr="009177F1">
        <w:rPr>
          <w:rFonts w:ascii="KDRS" w:hAnsi="KDRS"/>
          <w:lang w:val="ru-RU"/>
        </w:rPr>
        <w:t>мъ имъ разрываться, потому что он</w:t>
      </w:r>
      <w:r w:rsidRPr="009177F1">
        <w:rPr>
          <w:lang w:val="ru-RU"/>
        </w:rPr>
        <w:t>ѣ</w:t>
      </w:r>
      <w:r w:rsidRPr="009177F1">
        <w:rPr>
          <w:rFonts w:ascii="KDRS" w:hAnsi="KDRS"/>
          <w:lang w:val="ru-RU"/>
        </w:rPr>
        <w:t xml:space="preserve"> ст</w:t>
      </w:r>
      <w:r w:rsidRPr="009177F1">
        <w:rPr>
          <w:lang w:val="ru-RU"/>
        </w:rPr>
        <w:t>ѣ</w:t>
      </w:r>
      <w:r w:rsidRPr="009177F1">
        <w:rPr>
          <w:rFonts w:ascii="KDRS" w:hAnsi="KDRS"/>
          <w:lang w:val="ru-RU"/>
        </w:rPr>
        <w:t>нисты. Посошков. О ратн.пов., 283. 1701</w:t>
      </w:r>
      <w:r>
        <w:rPr>
          <w:rFonts w:ascii="KDRS" w:hAnsi="KDRS"/>
        </w:rPr>
        <w:t> </w:t>
      </w:r>
      <w:r w:rsidRPr="009177F1">
        <w:rPr>
          <w:rFonts w:ascii="KDRS" w:hAnsi="KDRS"/>
          <w:lang w:val="ru-RU"/>
        </w:rPr>
        <w:t>г.].</w:t>
      </w:r>
    </w:p>
    <w:p w14:paraId="64940ED0"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НИЦА</w:t>
      </w:r>
      <w:r w:rsidRPr="009177F1">
        <w:rPr>
          <w:rFonts w:ascii="KDRS" w:hAnsi="KDRS"/>
          <w:b/>
          <w:bCs/>
          <w:vertAlign w:val="superscript"/>
          <w:lang w:val="ru-RU"/>
        </w:rPr>
        <w:t>1</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ж. Перегородка</w:t>
      </w:r>
      <w:r w:rsidRPr="009177F1">
        <w:rPr>
          <w:rFonts w:ascii="KDRS" w:hAnsi="KDRS"/>
          <w:lang w:val="ru-RU"/>
        </w:rPr>
        <w:t xml:space="preserve">, </w:t>
      </w:r>
      <w:r w:rsidRPr="009177F1">
        <w:rPr>
          <w:rFonts w:ascii="KDRS" w:hAnsi="KDRS"/>
          <w:i/>
          <w:iCs/>
          <w:lang w:val="ru-RU"/>
        </w:rPr>
        <w:t>перепонка</w:t>
      </w:r>
      <w:r w:rsidRPr="009177F1">
        <w:rPr>
          <w:rFonts w:ascii="KDRS" w:hAnsi="KDRS"/>
          <w:lang w:val="ru-RU"/>
        </w:rPr>
        <w:t>. Каяждо бо удоль сътная по другую ся держить тонкою ст</w:t>
      </w:r>
      <w:r w:rsidRPr="009177F1">
        <w:rPr>
          <w:lang w:val="ru-RU"/>
        </w:rPr>
        <w:t>ѣ</w:t>
      </w:r>
      <w:r w:rsidRPr="009177F1">
        <w:rPr>
          <w:rFonts w:ascii="KDRS" w:hAnsi="KDRS"/>
          <w:lang w:val="ru-RU"/>
        </w:rPr>
        <w:t>ницею прегражена (</w:t>
      </w:r>
      <w:r w:rsidRPr="00413D00">
        <w:t>τ</w:t>
      </w:r>
      <w:r w:rsidRPr="00DA4DE0">
        <w:t>ῷ</w:t>
      </w:r>
      <w:r w:rsidRPr="009177F1">
        <w:rPr>
          <w:lang w:val="ru-RU"/>
        </w:rPr>
        <w:t xml:space="preserve"> </w:t>
      </w:r>
      <w:r w:rsidRPr="00413D00">
        <w:t>διαφράγματι</w:t>
      </w:r>
      <w:r w:rsidRPr="009177F1">
        <w:rPr>
          <w:rFonts w:ascii="KDRS" w:hAnsi="KDRS"/>
          <w:lang w:val="ru-RU"/>
        </w:rPr>
        <w:t>). Шестоднев Ио.екз.</w:t>
      </w:r>
      <w:r w:rsidRPr="009177F1">
        <w:rPr>
          <w:rFonts w:ascii="KDRS" w:hAnsi="KDRS"/>
          <w:vertAlign w:val="superscript"/>
          <w:lang w:val="ru-RU"/>
        </w:rPr>
        <w:t>1</w:t>
      </w:r>
      <w:r w:rsidRPr="009177F1">
        <w:rPr>
          <w:rFonts w:ascii="KDRS" w:hAnsi="KDRS"/>
          <w:lang w:val="ru-RU"/>
        </w:rPr>
        <w:t xml:space="preserve">, </w:t>
      </w:r>
      <w:r>
        <w:rPr>
          <w:rFonts w:ascii="KDRS" w:hAnsi="KDRS"/>
        </w:rPr>
        <w:t>V</w:t>
      </w:r>
      <w:r w:rsidRPr="009177F1">
        <w:rPr>
          <w:rFonts w:ascii="KDRS" w:hAnsi="KDRS"/>
          <w:lang w:val="ru-RU"/>
        </w:rPr>
        <w:t xml:space="preserve">, 317. </w:t>
      </w:r>
      <w:r>
        <w:rPr>
          <w:rFonts w:ascii="KDRS" w:hAnsi="KDRS"/>
        </w:rPr>
        <w:t>XV </w:t>
      </w:r>
      <w:r w:rsidRPr="009177F1">
        <w:rPr>
          <w:rFonts w:ascii="KDRS" w:hAnsi="KDRS"/>
          <w:lang w:val="ru-RU"/>
        </w:rPr>
        <w:t>в.</w:t>
      </w:r>
    </w:p>
    <w:p w14:paraId="1F0940F1"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НИЦА</w:t>
      </w:r>
      <w:r w:rsidRPr="009177F1">
        <w:rPr>
          <w:rFonts w:ascii="KDRS" w:hAnsi="KDRS"/>
          <w:b/>
          <w:bCs/>
          <w:vertAlign w:val="superscript"/>
          <w:lang w:val="ru-RU"/>
        </w:rPr>
        <w:t>2</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 xml:space="preserve">ж. Клоп </w:t>
      </w:r>
      <w:r w:rsidRPr="009177F1">
        <w:rPr>
          <w:rFonts w:ascii="KDRS" w:hAnsi="KDRS"/>
          <w:lang w:val="ru-RU"/>
        </w:rPr>
        <w:t>(</w:t>
      </w:r>
      <w:r w:rsidRPr="009177F1">
        <w:rPr>
          <w:rFonts w:ascii="KDRS" w:hAnsi="KDRS"/>
          <w:i/>
          <w:iCs/>
          <w:lang w:val="ru-RU"/>
        </w:rPr>
        <w:t>ср. сербохорв.</w:t>
      </w:r>
      <w:r w:rsidRPr="009177F1">
        <w:rPr>
          <w:rFonts w:ascii="KDRS" w:hAnsi="KDRS"/>
          <w:lang w:val="ru-RU"/>
        </w:rPr>
        <w:t xml:space="preserve"> ст</w:t>
      </w:r>
      <w:r w:rsidRPr="009177F1">
        <w:rPr>
          <w:lang w:val="ru-RU"/>
        </w:rPr>
        <w:t>è</w:t>
      </w:r>
      <w:r w:rsidRPr="009177F1">
        <w:rPr>
          <w:rFonts w:ascii="KDRS" w:hAnsi="KDRS"/>
          <w:lang w:val="ru-RU"/>
        </w:rPr>
        <w:t>ница ‘</w:t>
      </w:r>
      <w:r w:rsidRPr="009177F1">
        <w:rPr>
          <w:rFonts w:ascii="KDRS" w:hAnsi="KDRS"/>
          <w:i/>
          <w:iCs/>
          <w:lang w:val="ru-RU"/>
        </w:rPr>
        <w:t>клоп’</w:t>
      </w:r>
      <w:r w:rsidRPr="009177F1">
        <w:rPr>
          <w:rFonts w:ascii="KDRS" w:hAnsi="KDRS"/>
          <w:lang w:val="ru-RU"/>
        </w:rPr>
        <w:t>). Стеницы – клопы. Алф.</w:t>
      </w:r>
      <w:r w:rsidRPr="009177F1">
        <w:rPr>
          <w:rFonts w:ascii="KDRS" w:hAnsi="KDRS"/>
          <w:vertAlign w:val="superscript"/>
          <w:lang w:val="ru-RU"/>
        </w:rPr>
        <w:t>1</w:t>
      </w:r>
      <w:r w:rsidRPr="009177F1">
        <w:rPr>
          <w:rFonts w:ascii="KDRS" w:hAnsi="KDRS"/>
          <w:lang w:val="ru-RU"/>
        </w:rPr>
        <w:t>, 220</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w:t>
      </w:r>
    </w:p>
    <w:p w14:paraId="410D2F4C"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НКА,</w:t>
      </w:r>
      <w:r w:rsidRPr="009177F1">
        <w:rPr>
          <w:rFonts w:ascii="KDRS" w:hAnsi="KDRS"/>
          <w:lang w:val="ru-RU"/>
        </w:rPr>
        <w:t xml:space="preserve"> </w:t>
      </w:r>
      <w:r w:rsidRPr="009177F1">
        <w:rPr>
          <w:rFonts w:ascii="KDRS" w:hAnsi="KDRS"/>
          <w:i/>
          <w:iCs/>
          <w:lang w:val="ru-RU"/>
        </w:rPr>
        <w:t>ж</w:t>
      </w:r>
      <w:r w:rsidRPr="009177F1">
        <w:rPr>
          <w:rFonts w:ascii="KDRS" w:hAnsi="KDRS"/>
          <w:lang w:val="ru-RU"/>
        </w:rPr>
        <w:t xml:space="preserve">. </w:t>
      </w:r>
      <w:r w:rsidRPr="009177F1">
        <w:rPr>
          <w:rFonts w:ascii="KDRS" w:hAnsi="KDRS"/>
          <w:i/>
          <w:iCs/>
          <w:lang w:val="ru-RU"/>
        </w:rPr>
        <w:t xml:space="preserve">Уменьш. к </w:t>
      </w:r>
      <w:r w:rsidRPr="009177F1">
        <w:rPr>
          <w:rFonts w:ascii="KDRS" w:hAnsi="KDRS"/>
          <w:b/>
          <w:bCs/>
          <w:lang w:val="ru-RU"/>
        </w:rPr>
        <w:t>ст</w:t>
      </w:r>
      <w:r w:rsidRPr="009177F1">
        <w:rPr>
          <w:b/>
          <w:bCs/>
          <w:lang w:val="ru-RU"/>
        </w:rPr>
        <w:t>ѣ</w:t>
      </w:r>
      <w:r w:rsidRPr="009177F1">
        <w:rPr>
          <w:rFonts w:ascii="KDRS" w:hAnsi="KDRS"/>
          <w:b/>
          <w:bCs/>
          <w:lang w:val="ru-RU"/>
        </w:rPr>
        <w:t>на</w:t>
      </w:r>
      <w:r w:rsidRPr="009177F1">
        <w:rPr>
          <w:rFonts w:ascii="KDRS" w:hAnsi="KDRS"/>
          <w:i/>
          <w:iCs/>
          <w:lang w:val="ru-RU"/>
        </w:rPr>
        <w:t xml:space="preserve"> </w:t>
      </w:r>
      <w:r w:rsidRPr="009177F1">
        <w:rPr>
          <w:rFonts w:ascii="KDRS" w:hAnsi="KDRS"/>
          <w:lang w:val="ru-RU"/>
        </w:rPr>
        <w:t>(</w:t>
      </w:r>
      <w:r w:rsidRPr="004151BF">
        <w:rPr>
          <w:rFonts w:ascii="KDRS" w:hAnsi="KDRS"/>
          <w:i/>
          <w:iCs/>
          <w:lang w:val="ru-RU"/>
        </w:rPr>
        <w:t>в знач.</w:t>
      </w:r>
      <w:r w:rsidRPr="009177F1">
        <w:rPr>
          <w:rFonts w:ascii="KDRS" w:hAnsi="KDRS"/>
          <w:lang w:val="ru-RU"/>
        </w:rPr>
        <w:t xml:space="preserve"> 1). А пожаловали бъ игуменъ и строитель и яжъ о Христ</w:t>
      </w:r>
      <w:r w:rsidRPr="009177F1">
        <w:rPr>
          <w:lang w:val="ru-RU"/>
        </w:rPr>
        <w:t>ѣ</w:t>
      </w:r>
      <w:r w:rsidRPr="009177F1">
        <w:rPr>
          <w:rFonts w:ascii="KDRS" w:hAnsi="KDRS"/>
          <w:lang w:val="ru-RU"/>
        </w:rPr>
        <w:t xml:space="preserve"> з братьею т</w:t>
      </w:r>
      <w:r w:rsidRPr="009177F1">
        <w:rPr>
          <w:lang w:val="ru-RU"/>
        </w:rPr>
        <w:t>ѣ</w:t>
      </w:r>
      <w:r w:rsidRPr="009177F1">
        <w:rPr>
          <w:rFonts w:ascii="KDRS" w:hAnsi="KDRS"/>
          <w:lang w:val="ru-RU"/>
        </w:rPr>
        <w:t xml:space="preserve"> имена, что в сеи данои писано, на </w:t>
      </w:r>
      <w:r w:rsidRPr="009177F1">
        <w:rPr>
          <w:rFonts w:ascii="KDRS" w:hAnsi="KDRS"/>
          <w:lang w:val="ru-RU"/>
        </w:rPr>
        <w:lastRenderedPageBreak/>
        <w:t xml:space="preserve">стенку написали у жертвеника, а иныхъ бы родителеи нашихъ поминали по свертку по нашему. Гр.Дв. </w:t>
      </w:r>
      <w:r>
        <w:rPr>
          <w:rFonts w:ascii="KDRS" w:hAnsi="KDRS"/>
        </w:rPr>
        <w:t>I</w:t>
      </w:r>
      <w:r w:rsidRPr="009177F1">
        <w:rPr>
          <w:rFonts w:ascii="KDRS" w:hAnsi="KDRS"/>
          <w:lang w:val="ru-RU"/>
        </w:rPr>
        <w:t>, 176. 1566</w:t>
      </w:r>
      <w:r>
        <w:rPr>
          <w:rFonts w:ascii="KDRS" w:hAnsi="KDRS"/>
        </w:rPr>
        <w:t> </w:t>
      </w:r>
      <w:r w:rsidRPr="009177F1">
        <w:rPr>
          <w:rFonts w:ascii="KDRS" w:hAnsi="KDRS"/>
          <w:lang w:val="ru-RU"/>
        </w:rPr>
        <w:t>г. Да священникы бы вознесенские т</w:t>
      </w:r>
      <w:r w:rsidRPr="009177F1">
        <w:rPr>
          <w:lang w:val="ru-RU"/>
        </w:rPr>
        <w:t>ѣ</w:t>
      </w:r>
      <w:r w:rsidRPr="009177F1">
        <w:rPr>
          <w:rFonts w:ascii="KDRS" w:hAnsi="KDRS"/>
          <w:lang w:val="ru-RU"/>
        </w:rPr>
        <w:t xml:space="preserve"> имена, что въ сей даной писано, на ст</w:t>
      </w:r>
      <w:r w:rsidRPr="009177F1">
        <w:rPr>
          <w:lang w:val="ru-RU"/>
        </w:rPr>
        <w:t>ѣ</w:t>
      </w:r>
      <w:r w:rsidRPr="009177F1">
        <w:rPr>
          <w:rFonts w:ascii="KDRS" w:hAnsi="KDRS"/>
          <w:lang w:val="ru-RU"/>
        </w:rPr>
        <w:t xml:space="preserve">нкы написали у жертвеника. АХУ </w:t>
      </w:r>
      <w:r>
        <w:rPr>
          <w:rFonts w:ascii="KDRS" w:hAnsi="KDRS"/>
        </w:rPr>
        <w:t>II</w:t>
      </w:r>
      <w:r w:rsidRPr="009177F1">
        <w:rPr>
          <w:rFonts w:ascii="KDRS" w:hAnsi="KDRS"/>
          <w:lang w:val="ru-RU"/>
        </w:rPr>
        <w:t>, 74. 1566</w:t>
      </w:r>
      <w:r>
        <w:rPr>
          <w:rFonts w:ascii="KDRS" w:hAnsi="KDRS"/>
        </w:rPr>
        <w:t> </w:t>
      </w:r>
      <w:r w:rsidRPr="009177F1">
        <w:rPr>
          <w:rFonts w:ascii="KDRS" w:hAnsi="KDRS"/>
          <w:lang w:val="ru-RU"/>
        </w:rPr>
        <w:t xml:space="preserve">г. (1560): И под Юрьев приходили… и от Юрьева идучи были под </w:t>
      </w:r>
      <w:r w:rsidRPr="009177F1">
        <w:rPr>
          <w:rFonts w:ascii="KDRS" w:hAnsi="KDRS"/>
          <w:caps/>
          <w:lang w:val="ru-RU"/>
        </w:rPr>
        <w:t>л</w:t>
      </w:r>
      <w:r w:rsidRPr="009177F1">
        <w:rPr>
          <w:rFonts w:ascii="KDRS" w:hAnsi="KDRS"/>
          <w:lang w:val="ru-RU"/>
        </w:rPr>
        <w:t>аисом, и ст</w:t>
      </w:r>
      <w:r w:rsidRPr="009177F1">
        <w:rPr>
          <w:lang w:val="ru-RU"/>
        </w:rPr>
        <w:t>ѣ</w:t>
      </w:r>
      <w:r w:rsidRPr="009177F1">
        <w:rPr>
          <w:rFonts w:ascii="KDRS" w:hAnsi="KDRS"/>
          <w:lang w:val="ru-RU"/>
        </w:rPr>
        <w:t>ну пробили на шесть сажен, и в Лаисе то м</w:t>
      </w:r>
      <w:r w:rsidRPr="009177F1">
        <w:rPr>
          <w:lang w:val="ru-RU"/>
        </w:rPr>
        <w:t>ѣ</w:t>
      </w:r>
      <w:r w:rsidRPr="009177F1">
        <w:rPr>
          <w:rFonts w:ascii="KDRS" w:hAnsi="KDRS"/>
          <w:lang w:val="ru-RU"/>
        </w:rPr>
        <w:t>сто древяною ст</w:t>
      </w:r>
      <w:r w:rsidRPr="009177F1">
        <w:rPr>
          <w:lang w:val="ru-RU"/>
        </w:rPr>
        <w:t>ѣ</w:t>
      </w:r>
      <w:r w:rsidRPr="009177F1">
        <w:rPr>
          <w:rFonts w:ascii="KDRS" w:hAnsi="KDRS"/>
          <w:lang w:val="ru-RU"/>
        </w:rPr>
        <w:t>нъкою зад</w:t>
      </w:r>
      <w:r w:rsidRPr="009177F1">
        <w:rPr>
          <w:lang w:val="ru-RU"/>
        </w:rPr>
        <w:t>ѣ</w:t>
      </w:r>
      <w:r w:rsidRPr="009177F1">
        <w:rPr>
          <w:rFonts w:ascii="KDRS" w:hAnsi="KDRS"/>
          <w:lang w:val="ru-RU"/>
        </w:rPr>
        <w:t xml:space="preserve">лали. Псков.лет. </w:t>
      </w:r>
      <w:r>
        <w:rPr>
          <w:rFonts w:ascii="KDRS" w:hAnsi="KDRS"/>
        </w:rPr>
        <w:t>II</w:t>
      </w:r>
      <w:r w:rsidRPr="009177F1">
        <w:rPr>
          <w:rFonts w:ascii="KDRS" w:hAnsi="KDRS"/>
          <w:lang w:val="ru-RU"/>
        </w:rPr>
        <w:t xml:space="preserve">, 238. </w:t>
      </w:r>
      <w:r>
        <w:rPr>
          <w:rFonts w:ascii="KDRS" w:hAnsi="KDRS"/>
        </w:rPr>
        <w:t>XVI </w:t>
      </w:r>
      <w:r w:rsidRPr="009177F1">
        <w:rPr>
          <w:rFonts w:ascii="KDRS" w:hAnsi="KDRS"/>
          <w:lang w:val="ru-RU"/>
        </w:rPr>
        <w:t>в. (1380): Псковичи заложиша 4-ю ст</w:t>
      </w:r>
      <w:r w:rsidRPr="009177F1">
        <w:rPr>
          <w:lang w:val="ru-RU"/>
        </w:rPr>
        <w:t>ѣ</w:t>
      </w:r>
      <w:r w:rsidRPr="009177F1">
        <w:rPr>
          <w:rFonts w:ascii="KDRS" w:hAnsi="KDRS"/>
          <w:lang w:val="ru-RU"/>
        </w:rPr>
        <w:t>ну камену, от Псковы рекы до Великои р</w:t>
      </w:r>
      <w:r w:rsidRPr="009177F1">
        <w:rPr>
          <w:lang w:val="ru-RU"/>
        </w:rPr>
        <w:t>ѣ</w:t>
      </w:r>
      <w:r w:rsidRPr="009177F1">
        <w:rPr>
          <w:rFonts w:ascii="KDRS" w:hAnsi="KDRS"/>
          <w:lang w:val="ru-RU"/>
        </w:rPr>
        <w:t>кы, по старои ст</w:t>
      </w:r>
      <w:r w:rsidRPr="009177F1">
        <w:rPr>
          <w:lang w:val="ru-RU"/>
        </w:rPr>
        <w:t>ѣ</w:t>
      </w:r>
      <w:r w:rsidRPr="009177F1">
        <w:rPr>
          <w:rFonts w:ascii="KDRS" w:hAnsi="KDRS"/>
          <w:lang w:val="ru-RU"/>
        </w:rPr>
        <w:t>нкы, что была ту ст</w:t>
      </w:r>
      <w:r w:rsidRPr="009177F1">
        <w:rPr>
          <w:lang w:val="ru-RU"/>
        </w:rPr>
        <w:t>ѣ</w:t>
      </w:r>
      <w:r w:rsidRPr="009177F1">
        <w:rPr>
          <w:rFonts w:ascii="KDRS" w:hAnsi="KDRS"/>
          <w:lang w:val="ru-RU"/>
        </w:rPr>
        <w:t xml:space="preserve">нка со дубом мало выше мужа, около всего посада. Псков.лет. </w:t>
      </w:r>
      <w:r>
        <w:rPr>
          <w:rFonts w:ascii="KDRS" w:hAnsi="KDRS"/>
        </w:rPr>
        <w:t>I</w:t>
      </w:r>
      <w:r w:rsidRPr="009177F1">
        <w:rPr>
          <w:rFonts w:ascii="KDRS" w:hAnsi="KDRS"/>
          <w:lang w:val="ru-RU"/>
        </w:rPr>
        <w:t xml:space="preserve">, 23. </w:t>
      </w:r>
      <w:r>
        <w:rPr>
          <w:rFonts w:ascii="KDRS" w:hAnsi="KDRS"/>
        </w:rPr>
        <w:t>XVII </w:t>
      </w:r>
      <w:r w:rsidRPr="009177F1">
        <w:rPr>
          <w:rFonts w:ascii="KDRS" w:hAnsi="KDRS"/>
          <w:lang w:val="ru-RU"/>
        </w:rPr>
        <w:t>в.</w:t>
      </w:r>
    </w:p>
    <w:p w14:paraId="31DC56F8"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ННИКЪ</w:t>
      </w:r>
      <w:r w:rsidRPr="009177F1">
        <w:rPr>
          <w:rFonts w:ascii="KDRS" w:hAnsi="KDRS"/>
          <w:b/>
          <w:bCs/>
          <w:vertAlign w:val="superscript"/>
          <w:lang w:val="ru-RU"/>
        </w:rPr>
        <w:t>1</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 xml:space="preserve">м. </w:t>
      </w:r>
      <w:r w:rsidRPr="009177F1">
        <w:rPr>
          <w:rFonts w:ascii="KDRS" w:hAnsi="KDRS"/>
          <w:i/>
          <w:iCs/>
          <w:caps/>
          <w:lang w:val="ru-RU"/>
        </w:rPr>
        <w:t>т</w:t>
      </w:r>
      <w:r w:rsidRPr="009177F1">
        <w:rPr>
          <w:rFonts w:ascii="KDRS" w:hAnsi="KDRS"/>
          <w:i/>
          <w:iCs/>
          <w:lang w:val="ru-RU"/>
        </w:rPr>
        <w:t>от</w:t>
      </w:r>
      <w:r w:rsidRPr="009177F1">
        <w:rPr>
          <w:rFonts w:ascii="KDRS" w:hAnsi="KDRS"/>
          <w:lang w:val="ru-RU"/>
        </w:rPr>
        <w:t xml:space="preserve">, </w:t>
      </w:r>
      <w:r w:rsidRPr="009177F1">
        <w:rPr>
          <w:rFonts w:ascii="KDRS" w:hAnsi="KDRS"/>
          <w:i/>
          <w:iCs/>
          <w:lang w:val="ru-RU"/>
        </w:rPr>
        <w:t>кто строит стены</w:t>
      </w:r>
      <w:r w:rsidRPr="009177F1">
        <w:rPr>
          <w:rFonts w:ascii="KDRS" w:hAnsi="KDRS"/>
          <w:lang w:val="ru-RU"/>
        </w:rPr>
        <w:t xml:space="preserve">, </w:t>
      </w:r>
      <w:r w:rsidRPr="009177F1">
        <w:rPr>
          <w:rFonts w:ascii="KDRS" w:hAnsi="KDRS"/>
          <w:i/>
          <w:iCs/>
          <w:lang w:val="ru-RU"/>
        </w:rPr>
        <w:t>строитель</w:t>
      </w:r>
      <w:r w:rsidRPr="009177F1">
        <w:rPr>
          <w:rFonts w:ascii="KDRS" w:hAnsi="KDRS"/>
          <w:lang w:val="ru-RU"/>
        </w:rPr>
        <w:t>. И да ся дас&lt;ть&gt; [серебро]… древод</w:t>
      </w:r>
      <w:r w:rsidRPr="009177F1">
        <w:rPr>
          <w:lang w:val="ru-RU"/>
        </w:rPr>
        <w:t>ѣ</w:t>
      </w:r>
      <w:r w:rsidRPr="009177F1">
        <w:rPr>
          <w:rFonts w:ascii="KDRS" w:hAnsi="KDRS"/>
          <w:lang w:val="ru-RU"/>
        </w:rPr>
        <w:t>лам, и яздьцем и ст</w:t>
      </w:r>
      <w:r w:rsidRPr="009177F1">
        <w:rPr>
          <w:lang w:val="ru-RU"/>
        </w:rPr>
        <w:t>ѣ</w:t>
      </w:r>
      <w:r w:rsidRPr="009177F1">
        <w:rPr>
          <w:rFonts w:ascii="KDRS" w:hAnsi="KDRS"/>
          <w:lang w:val="ru-RU"/>
        </w:rPr>
        <w:t>нником и стяжавшим древо… на утвержение декову дому (</w:t>
      </w:r>
      <w:r w:rsidRPr="00413D00">
        <w:t>τειχιστα</w:t>
      </w:r>
      <w:r w:rsidRPr="00DA4DE0">
        <w:t>ῖ</w:t>
      </w:r>
      <w:r w:rsidRPr="00413D00">
        <w:t>ϛ</w:t>
      </w:r>
      <w:r w:rsidRPr="009177F1">
        <w:rPr>
          <w:rFonts w:ascii="KDRS" w:hAnsi="KDRS"/>
          <w:lang w:val="ru-RU"/>
        </w:rPr>
        <w:t xml:space="preserve">). (4 Цар. </w:t>
      </w:r>
      <w:r>
        <w:rPr>
          <w:rFonts w:ascii="KDRS" w:hAnsi="KDRS"/>
        </w:rPr>
        <w:t>XXII</w:t>
      </w:r>
      <w:r w:rsidRPr="009177F1">
        <w:rPr>
          <w:rFonts w:ascii="KDRS" w:hAnsi="KDRS"/>
          <w:lang w:val="ru-RU"/>
        </w:rPr>
        <w:t>, 6) Библ.Генн. 1499</w:t>
      </w:r>
      <w:r>
        <w:rPr>
          <w:rFonts w:ascii="KDRS" w:hAnsi="KDRS"/>
          <w:lang w:val="de-DE"/>
        </w:rPr>
        <w:t> </w:t>
      </w:r>
      <w:r w:rsidRPr="009177F1">
        <w:rPr>
          <w:rFonts w:ascii="KDRS" w:hAnsi="KDRS"/>
          <w:lang w:val="ru-RU"/>
        </w:rPr>
        <w:t xml:space="preserve">г. </w:t>
      </w:r>
      <w:r w:rsidRPr="009177F1">
        <w:rPr>
          <w:rFonts w:ascii="KDRS" w:hAnsi="KDRS"/>
          <w:caps/>
          <w:lang w:val="ru-RU"/>
        </w:rPr>
        <w:t>с</w:t>
      </w:r>
      <w:r w:rsidRPr="009177F1">
        <w:rPr>
          <w:rFonts w:ascii="KDRS" w:hAnsi="KDRS"/>
          <w:lang w:val="ru-RU"/>
        </w:rPr>
        <w:t>т</w:t>
      </w:r>
      <w:r w:rsidRPr="009177F1">
        <w:rPr>
          <w:lang w:val="ru-RU"/>
        </w:rPr>
        <w:t>ѣ</w:t>
      </w:r>
      <w:r w:rsidRPr="009177F1">
        <w:rPr>
          <w:rFonts w:ascii="KDRS" w:hAnsi="KDRS"/>
          <w:lang w:val="ru-RU"/>
        </w:rPr>
        <w:t xml:space="preserve">ник – </w:t>
      </w:r>
      <w:r>
        <w:rPr>
          <w:rFonts w:ascii="KDRS" w:hAnsi="KDRS"/>
          <w:lang w:val="de-DE"/>
        </w:rPr>
        <w:t>Murmeister</w:t>
      </w:r>
      <w:r w:rsidRPr="009177F1">
        <w:rPr>
          <w:rFonts w:ascii="KDRS" w:hAnsi="KDRS"/>
          <w:lang w:val="ru-RU"/>
        </w:rPr>
        <w:t xml:space="preserve">. Псков.разгов. </w:t>
      </w:r>
      <w:r>
        <w:rPr>
          <w:rFonts w:ascii="KDRS" w:hAnsi="KDRS"/>
          <w:lang w:val="de-DE"/>
        </w:rPr>
        <w:t>I</w:t>
      </w:r>
      <w:r w:rsidRPr="009177F1">
        <w:rPr>
          <w:rFonts w:ascii="KDRS" w:hAnsi="KDRS"/>
          <w:lang w:val="ru-RU"/>
        </w:rPr>
        <w:t>, 52. 1607</w:t>
      </w:r>
      <w:r>
        <w:rPr>
          <w:rFonts w:ascii="KDRS" w:hAnsi="KDRS"/>
        </w:rPr>
        <w:t> </w:t>
      </w:r>
      <w:r w:rsidRPr="009177F1">
        <w:rPr>
          <w:rFonts w:ascii="KDRS" w:hAnsi="KDRS"/>
          <w:lang w:val="ru-RU"/>
        </w:rPr>
        <w:t>г.</w:t>
      </w:r>
    </w:p>
    <w:p w14:paraId="6D013232"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ННИКЪ</w:t>
      </w:r>
      <w:r w:rsidRPr="009177F1">
        <w:rPr>
          <w:rFonts w:ascii="KDRS" w:hAnsi="KDRS"/>
          <w:b/>
          <w:bCs/>
          <w:vertAlign w:val="superscript"/>
          <w:lang w:val="ru-RU"/>
        </w:rPr>
        <w:t>2</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 xml:space="preserve">м. </w:t>
      </w:r>
      <w:r w:rsidRPr="009177F1">
        <w:rPr>
          <w:rFonts w:ascii="KDRS" w:hAnsi="KDRS"/>
          <w:spacing w:val="40"/>
          <w:lang w:val="ru-RU"/>
        </w:rPr>
        <w:t>Об</w:t>
      </w:r>
      <w:r w:rsidRPr="009177F1">
        <w:rPr>
          <w:spacing w:val="40"/>
          <w:lang w:val="ru-RU"/>
        </w:rPr>
        <w:t>ѣ</w:t>
      </w:r>
      <w:r w:rsidRPr="009177F1">
        <w:rPr>
          <w:rFonts w:ascii="KDRS" w:hAnsi="KDRS"/>
          <w:spacing w:val="40"/>
          <w:lang w:val="ru-RU"/>
        </w:rPr>
        <w:t>страньный ст</w:t>
      </w:r>
      <w:r w:rsidRPr="009177F1">
        <w:rPr>
          <w:spacing w:val="40"/>
          <w:lang w:val="ru-RU"/>
        </w:rPr>
        <w:t>ѣ</w:t>
      </w:r>
      <w:r w:rsidRPr="009177F1">
        <w:rPr>
          <w:rFonts w:ascii="KDRS" w:hAnsi="KDRS"/>
          <w:spacing w:val="40"/>
          <w:lang w:val="ru-RU"/>
        </w:rPr>
        <w:t>нникъ</w:t>
      </w:r>
      <w:r w:rsidRPr="009177F1">
        <w:rPr>
          <w:rFonts w:ascii="KDRS" w:hAnsi="KDRS"/>
          <w:lang w:val="ru-RU"/>
        </w:rPr>
        <w:t xml:space="preserve"> – </w:t>
      </w:r>
      <w:r w:rsidRPr="009177F1">
        <w:rPr>
          <w:rFonts w:ascii="KDRS" w:hAnsi="KDRS"/>
          <w:i/>
          <w:iCs/>
          <w:lang w:val="ru-RU"/>
        </w:rPr>
        <w:t>тот, кто отбрасывает тень на обе стороны: на север и на юг</w:t>
      </w:r>
      <w:r w:rsidRPr="009177F1">
        <w:rPr>
          <w:rFonts w:ascii="KDRS" w:hAnsi="KDRS"/>
          <w:lang w:val="ru-RU"/>
        </w:rPr>
        <w:t>. М</w:t>
      </w:r>
      <w:r w:rsidRPr="009177F1">
        <w:rPr>
          <w:lang w:val="ru-RU"/>
        </w:rPr>
        <w:t>ѣ</w:t>
      </w:r>
      <w:r w:rsidRPr="009177F1">
        <w:rPr>
          <w:rFonts w:ascii="KDRS" w:hAnsi="KDRS"/>
          <w:lang w:val="ru-RU"/>
        </w:rPr>
        <w:t>ню же с</w:t>
      </w:r>
      <w:r w:rsidRPr="009177F1">
        <w:rPr>
          <w:lang w:val="ru-RU"/>
        </w:rPr>
        <w:t>ѣ</w:t>
      </w:r>
      <w:r w:rsidRPr="009177F1">
        <w:rPr>
          <w:rFonts w:ascii="KDRS" w:hAnsi="KDRS"/>
          <w:lang w:val="ru-RU"/>
        </w:rPr>
        <w:t>верную страну, на неиже и мы живемь, юже зовут добр</w:t>
      </w:r>
      <w:r w:rsidRPr="009177F1">
        <w:rPr>
          <w:lang w:val="ru-RU"/>
        </w:rPr>
        <w:t>ѣ</w:t>
      </w:r>
      <w:r w:rsidRPr="009177F1">
        <w:rPr>
          <w:rFonts w:ascii="KDRS" w:hAnsi="KDRS"/>
          <w:lang w:val="ru-RU"/>
        </w:rPr>
        <w:t xml:space="preserve"> и в л</w:t>
      </w:r>
      <w:r w:rsidRPr="009177F1">
        <w:rPr>
          <w:lang w:val="ru-RU"/>
        </w:rPr>
        <w:t>ѣ</w:t>
      </w:r>
      <w:r w:rsidRPr="009177F1">
        <w:rPr>
          <w:rFonts w:ascii="KDRS" w:hAnsi="KDRS"/>
          <w:lang w:val="ru-RU"/>
        </w:rPr>
        <w:t>поту иност</w:t>
      </w:r>
      <w:r w:rsidRPr="009177F1">
        <w:rPr>
          <w:lang w:val="ru-RU"/>
        </w:rPr>
        <w:t>ѣ</w:t>
      </w:r>
      <w:r w:rsidRPr="009177F1">
        <w:rPr>
          <w:rFonts w:ascii="KDRS" w:hAnsi="KDRS"/>
          <w:lang w:val="ru-RU"/>
        </w:rPr>
        <w:t>ньникы, имже телесъ нши</w:t>
      </w:r>
      <w:r w:rsidRPr="009177F1">
        <w:rPr>
          <w:lang w:val="ru-RU"/>
        </w:rPr>
        <w:t>҃</w:t>
      </w:r>
      <w:r w:rsidRPr="009177F1">
        <w:rPr>
          <w:rFonts w:ascii="KDRS" w:hAnsi="KDRS"/>
          <w:lang w:val="ru-RU"/>
        </w:rPr>
        <w:t>хъ ст</w:t>
      </w:r>
      <w:r w:rsidRPr="009177F1">
        <w:rPr>
          <w:lang w:val="ru-RU"/>
        </w:rPr>
        <w:t>ѣ</w:t>
      </w:r>
      <w:r w:rsidRPr="009177F1">
        <w:rPr>
          <w:rFonts w:ascii="KDRS" w:hAnsi="KDRS"/>
          <w:lang w:val="ru-RU"/>
        </w:rPr>
        <w:t>неве на с</w:t>
      </w:r>
      <w:r w:rsidRPr="009177F1">
        <w:rPr>
          <w:lang w:val="ru-RU"/>
        </w:rPr>
        <w:t>ѣ</w:t>
      </w:r>
      <w:r w:rsidRPr="009177F1">
        <w:rPr>
          <w:rFonts w:ascii="KDRS" w:hAnsi="KDRS"/>
          <w:lang w:val="ru-RU"/>
        </w:rPr>
        <w:t>верьную страну преклонени суть. Тако же и ужныя страны преклонены имуть ст</w:t>
      </w:r>
      <w:r w:rsidRPr="009177F1">
        <w:rPr>
          <w:lang w:val="ru-RU"/>
        </w:rPr>
        <w:t>ѣ</w:t>
      </w:r>
      <w:r w:rsidRPr="009177F1">
        <w:rPr>
          <w:rFonts w:ascii="KDRS" w:hAnsi="KDRS"/>
          <w:lang w:val="ru-RU"/>
        </w:rPr>
        <w:t>ня своихъ телесъ, да и ты мы зовемь иност</w:t>
      </w:r>
      <w:r w:rsidRPr="009177F1">
        <w:rPr>
          <w:lang w:val="ru-RU"/>
        </w:rPr>
        <w:t>ѣ</w:t>
      </w:r>
      <w:r w:rsidRPr="009177F1">
        <w:rPr>
          <w:rFonts w:ascii="KDRS" w:hAnsi="KDRS"/>
          <w:lang w:val="ru-RU"/>
        </w:rPr>
        <w:t>ньникы, а иже на плас</w:t>
      </w:r>
      <w:r w:rsidRPr="009177F1">
        <w:rPr>
          <w:lang w:val="ru-RU"/>
        </w:rPr>
        <w:t>ѣ</w:t>
      </w:r>
      <w:r w:rsidRPr="009177F1">
        <w:rPr>
          <w:rFonts w:ascii="KDRS" w:hAnsi="KDRS"/>
          <w:lang w:val="ru-RU"/>
        </w:rPr>
        <w:t xml:space="preserve"> живуть, яже есть подъ кругомъ равноденнымь, то ты зовуть отб</w:t>
      </w:r>
      <w:r w:rsidRPr="009177F1">
        <w:rPr>
          <w:lang w:val="ru-RU"/>
        </w:rPr>
        <w:t>ѣ</w:t>
      </w:r>
      <w:r w:rsidRPr="009177F1">
        <w:rPr>
          <w:rFonts w:ascii="KDRS" w:hAnsi="KDRS"/>
          <w:lang w:val="ru-RU"/>
        </w:rPr>
        <w:t>странныа [так!] ст</w:t>
      </w:r>
      <w:r w:rsidRPr="009177F1">
        <w:rPr>
          <w:lang w:val="ru-RU"/>
        </w:rPr>
        <w:t>ѣ</w:t>
      </w:r>
      <w:r w:rsidRPr="009177F1">
        <w:rPr>
          <w:rFonts w:ascii="KDRS" w:hAnsi="KDRS"/>
          <w:lang w:val="ru-RU"/>
        </w:rPr>
        <w:t>нникы. Имже надъ в</w:t>
      </w:r>
      <w:r w:rsidRPr="009177F1">
        <w:rPr>
          <w:lang w:val="ru-RU"/>
        </w:rPr>
        <w:t>ѣ</w:t>
      </w:r>
      <w:r w:rsidRPr="009177F1">
        <w:rPr>
          <w:rFonts w:ascii="KDRS" w:hAnsi="KDRS"/>
          <w:lang w:val="ru-RU"/>
        </w:rPr>
        <w:t>рхомь имъ слн</w:t>
      </w:r>
      <w:r w:rsidRPr="009177F1">
        <w:rPr>
          <w:lang w:val="ru-RU"/>
        </w:rPr>
        <w:t>҃</w:t>
      </w:r>
      <w:r w:rsidRPr="009177F1">
        <w:rPr>
          <w:rFonts w:ascii="KDRS" w:hAnsi="KDRS"/>
          <w:lang w:val="ru-RU"/>
        </w:rPr>
        <w:t>це сиает (</w:t>
      </w:r>
      <w:r w:rsidRPr="00DA4DE0">
        <w:t>ἀ</w:t>
      </w:r>
      <w:r w:rsidRPr="00413D00">
        <w:t>μφισκ</w:t>
      </w:r>
      <w:r w:rsidRPr="00DA4DE0">
        <w:t>ί</w:t>
      </w:r>
      <w:r w:rsidRPr="00413D00">
        <w:t>ουϛ</w:t>
      </w:r>
      <w:r w:rsidRPr="009177F1">
        <w:rPr>
          <w:rFonts w:ascii="KDRS" w:hAnsi="KDRS"/>
          <w:lang w:val="ru-RU"/>
        </w:rPr>
        <w:t>). Шестоднев Ио.екз.</w:t>
      </w:r>
      <w:r w:rsidRPr="009177F1">
        <w:rPr>
          <w:rFonts w:ascii="KDRS" w:hAnsi="KDRS"/>
          <w:vertAlign w:val="superscript"/>
          <w:lang w:val="ru-RU"/>
        </w:rPr>
        <w:t>2</w:t>
      </w:r>
      <w:r w:rsidRPr="009177F1">
        <w:rPr>
          <w:rFonts w:ascii="KDRS" w:hAnsi="KDRS"/>
          <w:lang w:val="ru-RU"/>
        </w:rPr>
        <w:t xml:space="preserve"> (Б.), 283. </w:t>
      </w:r>
      <w:r>
        <w:rPr>
          <w:rFonts w:ascii="KDRS" w:hAnsi="KDRS"/>
        </w:rPr>
        <w:t>XV </w:t>
      </w:r>
      <w:r w:rsidRPr="009177F1">
        <w:rPr>
          <w:rFonts w:ascii="KDRS" w:hAnsi="KDRS"/>
          <w:lang w:val="ru-RU"/>
        </w:rPr>
        <w:t>в.</w:t>
      </w:r>
    </w:p>
    <w:p w14:paraId="61EF9AA7"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ННЫЙ</w:t>
      </w:r>
      <w:r w:rsidRPr="009177F1">
        <w:rPr>
          <w:rFonts w:ascii="KDRS" w:hAnsi="KDRS"/>
          <w:b/>
          <w:bCs/>
          <w:vertAlign w:val="superscript"/>
          <w:lang w:val="ru-RU"/>
        </w:rPr>
        <w:t>1</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1. </w:t>
      </w:r>
      <w:r w:rsidRPr="009177F1">
        <w:rPr>
          <w:rFonts w:ascii="KDRS" w:hAnsi="KDRS"/>
          <w:i/>
          <w:iCs/>
          <w:lang w:val="ru-RU"/>
        </w:rPr>
        <w:t>Скалистый</w:t>
      </w:r>
      <w:r w:rsidRPr="009177F1">
        <w:rPr>
          <w:rFonts w:ascii="KDRS" w:hAnsi="KDRS"/>
          <w:lang w:val="ru-RU"/>
        </w:rPr>
        <w:t xml:space="preserve">, </w:t>
      </w:r>
      <w:r w:rsidRPr="009177F1">
        <w:rPr>
          <w:rFonts w:ascii="KDRS" w:hAnsi="KDRS"/>
          <w:i/>
          <w:iCs/>
          <w:lang w:val="ru-RU"/>
        </w:rPr>
        <w:t>обрывистый</w:t>
      </w:r>
      <w:r w:rsidRPr="009177F1">
        <w:rPr>
          <w:rFonts w:ascii="KDRS" w:hAnsi="KDRS"/>
          <w:lang w:val="ru-RU"/>
        </w:rPr>
        <w:t>. Оставль правыя пути… ст</w:t>
      </w:r>
      <w:r w:rsidRPr="009177F1">
        <w:rPr>
          <w:lang w:val="ru-RU"/>
        </w:rPr>
        <w:t>ѣ</w:t>
      </w:r>
      <w:r w:rsidRPr="009177F1">
        <w:rPr>
          <w:rFonts w:ascii="KDRS" w:hAnsi="KDRS"/>
          <w:lang w:val="ru-RU"/>
        </w:rPr>
        <w:t>ньными и дебельными путьми ходити (</w:t>
      </w:r>
      <w:r w:rsidRPr="00413D00">
        <w:t>δι</w:t>
      </w:r>
      <w:r w:rsidRPr="00DA4DE0">
        <w:t>ὰ</w:t>
      </w:r>
      <w:r w:rsidRPr="009177F1">
        <w:rPr>
          <w:lang w:val="ru-RU"/>
        </w:rPr>
        <w:t xml:space="preserve"> </w:t>
      </w:r>
      <w:r w:rsidRPr="00413D00">
        <w:t>κρημν</w:t>
      </w:r>
      <w:r w:rsidRPr="00DA4DE0">
        <w:t>ῶ</w:t>
      </w:r>
      <w:r w:rsidRPr="00413D00">
        <w:t>ν</w:t>
      </w:r>
      <w:r w:rsidRPr="009177F1">
        <w:rPr>
          <w:lang w:val="ru-RU"/>
        </w:rPr>
        <w:t xml:space="preserve"> </w:t>
      </w:r>
      <w:r w:rsidRPr="00413D00">
        <w:t>κα</w:t>
      </w:r>
      <w:r w:rsidRPr="00DA4DE0">
        <w:t>ὶ</w:t>
      </w:r>
      <w:r w:rsidRPr="009177F1">
        <w:rPr>
          <w:lang w:val="ru-RU"/>
        </w:rPr>
        <w:t xml:space="preserve"> </w:t>
      </w:r>
      <w:r w:rsidRPr="00413D00">
        <w:t>τραχει</w:t>
      </w:r>
      <w:r w:rsidRPr="00DA4DE0">
        <w:t>ῶ</w:t>
      </w:r>
      <w:r w:rsidRPr="00413D00">
        <w:t>ν</w:t>
      </w:r>
      <w:r w:rsidRPr="009177F1">
        <w:rPr>
          <w:rFonts w:ascii="KDRS" w:hAnsi="KDRS"/>
          <w:lang w:val="ru-RU"/>
        </w:rPr>
        <w:t xml:space="preserve">). Ефр.Сир. </w:t>
      </w:r>
      <w:r>
        <w:rPr>
          <w:rFonts w:ascii="KDRS" w:hAnsi="KDRS"/>
        </w:rPr>
        <w:t>III</w:t>
      </w:r>
      <w:r w:rsidRPr="009177F1">
        <w:rPr>
          <w:rFonts w:ascii="KDRS" w:hAnsi="KDRS"/>
          <w:lang w:val="ru-RU"/>
        </w:rPr>
        <w:t>, 8. 1269–1289</w:t>
      </w:r>
      <w:r>
        <w:rPr>
          <w:rFonts w:ascii="KDRS" w:hAnsi="KDRS"/>
        </w:rPr>
        <w:t> </w:t>
      </w:r>
      <w:r w:rsidRPr="009177F1">
        <w:rPr>
          <w:rFonts w:ascii="KDRS" w:hAnsi="KDRS"/>
          <w:lang w:val="ru-RU"/>
        </w:rPr>
        <w:t>гг. Чядь бо суть та з</w:t>
      </w:r>
      <w:r w:rsidRPr="009177F1">
        <w:rPr>
          <w:lang w:val="ru-RU"/>
        </w:rPr>
        <w:t>ѣ</w:t>
      </w:r>
      <w:r w:rsidRPr="009177F1">
        <w:rPr>
          <w:rFonts w:ascii="KDRS" w:hAnsi="KDRS"/>
          <w:lang w:val="ru-RU"/>
        </w:rPr>
        <w:t>ло мали и худосиливы, в камянных печерах жывуще, иже и лазити в</w:t>
      </w:r>
      <w:r w:rsidRPr="009177F1">
        <w:rPr>
          <w:lang w:val="ru-RU"/>
        </w:rPr>
        <w:t>ѣ</w:t>
      </w:r>
      <w:r w:rsidRPr="009177F1">
        <w:rPr>
          <w:rFonts w:ascii="KDRS" w:hAnsi="KDRS"/>
          <w:lang w:val="ru-RU"/>
        </w:rPr>
        <w:t>дять по ст</w:t>
      </w:r>
      <w:r w:rsidRPr="009177F1">
        <w:rPr>
          <w:lang w:val="ru-RU"/>
        </w:rPr>
        <w:t>ѣ</w:t>
      </w:r>
      <w:r w:rsidRPr="009177F1">
        <w:rPr>
          <w:rFonts w:ascii="KDRS" w:hAnsi="KDRS"/>
          <w:lang w:val="ru-RU"/>
        </w:rPr>
        <w:t>намъ, м</w:t>
      </w:r>
      <w:r w:rsidRPr="009177F1">
        <w:rPr>
          <w:lang w:val="ru-RU"/>
        </w:rPr>
        <w:t>ѣ</w:t>
      </w:r>
      <w:r w:rsidRPr="009177F1">
        <w:rPr>
          <w:rFonts w:ascii="KDRS" w:hAnsi="KDRS"/>
          <w:lang w:val="ru-RU"/>
        </w:rPr>
        <w:t>ста бо суть ст</w:t>
      </w:r>
      <w:r w:rsidRPr="009177F1">
        <w:rPr>
          <w:lang w:val="ru-RU"/>
        </w:rPr>
        <w:t>ѣ</w:t>
      </w:r>
      <w:r w:rsidRPr="009177F1">
        <w:rPr>
          <w:rFonts w:ascii="KDRS" w:hAnsi="KDRS"/>
          <w:lang w:val="ru-RU"/>
        </w:rPr>
        <w:t xml:space="preserve">нна. Александрия, 108. </w:t>
      </w:r>
      <w:r>
        <w:rPr>
          <w:rFonts w:ascii="KDRS" w:hAnsi="KDRS"/>
        </w:rPr>
        <w:t>XV </w:t>
      </w:r>
      <w:r w:rsidRPr="009177F1">
        <w:rPr>
          <w:rFonts w:ascii="KDRS" w:hAnsi="KDRS"/>
          <w:lang w:val="ru-RU"/>
        </w:rPr>
        <w:t xml:space="preserve">в. ~ </w:t>
      </w:r>
      <w:r>
        <w:rPr>
          <w:rFonts w:ascii="KDRS" w:hAnsi="KDRS"/>
        </w:rPr>
        <w:t>XII </w:t>
      </w:r>
      <w:r w:rsidRPr="009177F1">
        <w:rPr>
          <w:rFonts w:ascii="KDRS" w:hAnsi="KDRS"/>
          <w:lang w:val="ru-RU"/>
        </w:rPr>
        <w:t>в.</w:t>
      </w:r>
    </w:p>
    <w:p w14:paraId="400CE77D"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Относящийся к стенам</w:t>
      </w:r>
      <w:r w:rsidRPr="009177F1">
        <w:rPr>
          <w:rFonts w:ascii="KDRS" w:hAnsi="KDRS"/>
          <w:lang w:val="ru-RU"/>
        </w:rPr>
        <w:t xml:space="preserve">, </w:t>
      </w:r>
      <w:r w:rsidRPr="009177F1">
        <w:rPr>
          <w:rFonts w:ascii="KDRS" w:hAnsi="KDRS"/>
          <w:i/>
          <w:iCs/>
          <w:lang w:val="ru-RU"/>
        </w:rPr>
        <w:t>укреплениям</w:t>
      </w:r>
      <w:r w:rsidRPr="009177F1">
        <w:rPr>
          <w:rFonts w:ascii="KDRS" w:hAnsi="KDRS"/>
          <w:lang w:val="ru-RU"/>
        </w:rPr>
        <w:t>. И разм</w:t>
      </w:r>
      <w:r w:rsidRPr="009177F1">
        <w:rPr>
          <w:lang w:val="ru-RU"/>
        </w:rPr>
        <w:t>ѣ</w:t>
      </w:r>
      <w:r w:rsidRPr="009177F1">
        <w:rPr>
          <w:rFonts w:ascii="KDRS" w:hAnsi="KDRS"/>
          <w:lang w:val="ru-RU"/>
        </w:rPr>
        <w:t>ри ст</w:t>
      </w:r>
      <w:r w:rsidRPr="009177F1">
        <w:rPr>
          <w:lang w:val="ru-RU"/>
        </w:rPr>
        <w:t>ѣ</w:t>
      </w:r>
      <w:r w:rsidRPr="009177F1">
        <w:rPr>
          <w:rFonts w:ascii="KDRS" w:hAnsi="KDRS"/>
          <w:lang w:val="ru-RU"/>
        </w:rPr>
        <w:t>ну его в ·</w:t>
      </w:r>
      <w:r w:rsidRPr="009177F1">
        <w:rPr>
          <w:lang w:val="ru-RU"/>
        </w:rPr>
        <w:t>҃</w:t>
      </w:r>
      <w:r w:rsidRPr="009177F1">
        <w:rPr>
          <w:rFonts w:ascii="KDRS" w:hAnsi="KDRS"/>
          <w:lang w:val="ru-RU"/>
        </w:rPr>
        <w:t>р·</w:t>
      </w:r>
      <w:r w:rsidRPr="009177F1">
        <w:rPr>
          <w:lang w:val="ru-RU"/>
        </w:rPr>
        <w:t>҃</w:t>
      </w:r>
      <w:r w:rsidRPr="009177F1">
        <w:rPr>
          <w:rFonts w:ascii="KDRS" w:hAnsi="KDRS"/>
          <w:lang w:val="ru-RU"/>
        </w:rPr>
        <w:t>м·</w:t>
      </w:r>
      <w:r w:rsidRPr="009177F1">
        <w:rPr>
          <w:lang w:val="ru-RU"/>
        </w:rPr>
        <w:t>҃</w:t>
      </w:r>
      <w:r w:rsidRPr="009177F1">
        <w:rPr>
          <w:rFonts w:ascii="KDRS" w:hAnsi="KDRS"/>
          <w:lang w:val="ru-RU"/>
        </w:rPr>
        <w:t>д· локти… М</w:t>
      </w:r>
      <w:r w:rsidRPr="009177F1">
        <w:rPr>
          <w:lang w:val="ru-RU"/>
        </w:rPr>
        <w:t>ѣ</w:t>
      </w:r>
      <w:r w:rsidRPr="009177F1">
        <w:rPr>
          <w:rFonts w:ascii="KDRS" w:hAnsi="KDRS"/>
          <w:lang w:val="ru-RU"/>
        </w:rPr>
        <w:t>ры ст</w:t>
      </w:r>
      <w:r w:rsidRPr="009177F1">
        <w:rPr>
          <w:lang w:val="ru-RU"/>
        </w:rPr>
        <w:t>ѣ</w:t>
      </w:r>
      <w:r w:rsidRPr="009177F1">
        <w:rPr>
          <w:rFonts w:ascii="KDRS" w:hAnsi="KDRS"/>
          <w:lang w:val="ru-RU"/>
        </w:rPr>
        <w:t xml:space="preserve">ньныя и глубины </w:t>
      </w:r>
      <w:r w:rsidRPr="009177F1">
        <w:rPr>
          <w:rFonts w:ascii="KDRS" w:hAnsi="KDRS"/>
          <w:vertAlign w:val="superscript"/>
          <w:lang w:val="ru-RU"/>
        </w:rPr>
        <w:t>.</w:t>
      </w:r>
      <w:r w:rsidRPr="009177F1">
        <w:rPr>
          <w:rFonts w:ascii="KDRS" w:hAnsi="KDRS"/>
          <w:lang w:val="ru-RU"/>
        </w:rPr>
        <w:t>р</w:t>
      </w:r>
      <w:r w:rsidRPr="009177F1">
        <w:rPr>
          <w:lang w:val="ru-RU"/>
        </w:rPr>
        <w:t>҃</w:t>
      </w:r>
      <w:r w:rsidRPr="009177F1">
        <w:rPr>
          <w:rFonts w:ascii="KDRS" w:hAnsi="KDRS"/>
          <w:vertAlign w:val="superscript"/>
          <w:lang w:val="ru-RU"/>
        </w:rPr>
        <w:t>.</w:t>
      </w:r>
      <w:r w:rsidRPr="009177F1">
        <w:rPr>
          <w:rFonts w:ascii="KDRS" w:hAnsi="KDRS"/>
          <w:lang w:val="ru-RU"/>
        </w:rPr>
        <w:t>м</w:t>
      </w:r>
      <w:r w:rsidRPr="009177F1">
        <w:rPr>
          <w:lang w:val="ru-RU"/>
        </w:rPr>
        <w:t>҃</w:t>
      </w:r>
      <w:r w:rsidRPr="009177F1">
        <w:rPr>
          <w:rFonts w:ascii="KDRS" w:hAnsi="KDRS"/>
          <w:vertAlign w:val="superscript"/>
          <w:lang w:val="ru-RU"/>
        </w:rPr>
        <w:t>.</w:t>
      </w:r>
      <w:r w:rsidRPr="009177F1">
        <w:rPr>
          <w:rFonts w:ascii="KDRS" w:hAnsi="KDRS"/>
          <w:lang w:val="ru-RU"/>
        </w:rPr>
        <w:t>д</w:t>
      </w:r>
      <w:r w:rsidRPr="009177F1">
        <w:rPr>
          <w:lang w:val="ru-RU"/>
        </w:rPr>
        <w:t>҃</w:t>
      </w:r>
      <w:r w:rsidRPr="009177F1">
        <w:rPr>
          <w:rFonts w:ascii="KDRS" w:hAnsi="KDRS"/>
          <w:vertAlign w:val="superscript"/>
          <w:lang w:val="ru-RU"/>
        </w:rPr>
        <w:t>.</w:t>
      </w:r>
      <w:r w:rsidRPr="009177F1">
        <w:rPr>
          <w:rFonts w:ascii="KDRS" w:hAnsi="KDRS"/>
          <w:lang w:val="ru-RU"/>
        </w:rPr>
        <w:t xml:space="preserve"> локтии… сказаеть апсл</w:t>
      </w:r>
      <w:r w:rsidRPr="009177F1">
        <w:rPr>
          <w:lang w:val="ru-RU"/>
        </w:rPr>
        <w:t>҃</w:t>
      </w:r>
      <w:r w:rsidRPr="009177F1">
        <w:rPr>
          <w:rFonts w:ascii="KDRS" w:hAnsi="KDRS"/>
          <w:lang w:val="ru-RU"/>
        </w:rPr>
        <w:t>ьское учение (</w:t>
      </w:r>
      <w:r w:rsidRPr="00413D00">
        <w:t>το</w:t>
      </w:r>
      <w:r w:rsidRPr="00DA4DE0">
        <w:t>ῦ</w:t>
      </w:r>
      <w:r w:rsidRPr="009177F1">
        <w:rPr>
          <w:lang w:val="ru-RU"/>
        </w:rPr>
        <w:t xml:space="preserve"> </w:t>
      </w:r>
      <w:r w:rsidRPr="00413D00">
        <w:t>τε</w:t>
      </w:r>
      <w:r w:rsidRPr="00DA4DE0">
        <w:t>ί</w:t>
      </w:r>
      <w:r w:rsidRPr="00413D00">
        <w:t>χουϛ</w:t>
      </w:r>
      <w:r w:rsidRPr="009177F1">
        <w:rPr>
          <w:rFonts w:ascii="KDRS" w:hAnsi="KDRS"/>
          <w:lang w:val="ru-RU"/>
        </w:rPr>
        <w:t xml:space="preserve">). Апокал., 100. </w:t>
      </w:r>
      <w:r>
        <w:rPr>
          <w:rFonts w:ascii="KDRS" w:hAnsi="KDRS"/>
        </w:rPr>
        <w:t>XIII </w:t>
      </w:r>
      <w:r w:rsidRPr="009177F1">
        <w:rPr>
          <w:rFonts w:ascii="KDRS" w:hAnsi="KDRS"/>
          <w:lang w:val="ru-RU"/>
        </w:rPr>
        <w:t>в. И реч&lt;е&gt; Юдифтъ отдалеча стражем ст</w:t>
      </w:r>
      <w:r w:rsidRPr="009177F1">
        <w:rPr>
          <w:lang w:val="ru-RU"/>
        </w:rPr>
        <w:t>ѣ</w:t>
      </w:r>
      <w:r w:rsidRPr="009177F1">
        <w:rPr>
          <w:rFonts w:ascii="KDRS" w:hAnsi="KDRS"/>
          <w:lang w:val="ru-RU"/>
        </w:rPr>
        <w:t>нным: Отворите врата (</w:t>
      </w:r>
      <w:r>
        <w:rPr>
          <w:rFonts w:ascii="KDRS" w:hAnsi="KDRS"/>
        </w:rPr>
        <w:t>custodibus</w:t>
      </w:r>
      <w:r w:rsidRPr="009177F1">
        <w:rPr>
          <w:rFonts w:ascii="KDRS" w:hAnsi="KDRS"/>
          <w:lang w:val="ru-RU"/>
        </w:rPr>
        <w:t xml:space="preserve"> </w:t>
      </w:r>
      <w:r>
        <w:rPr>
          <w:rFonts w:ascii="KDRS" w:hAnsi="KDRS"/>
        </w:rPr>
        <w:t>murorum</w:t>
      </w:r>
      <w:r w:rsidRPr="009177F1">
        <w:rPr>
          <w:rFonts w:ascii="KDRS" w:hAnsi="KDRS"/>
          <w:lang w:val="ru-RU"/>
        </w:rPr>
        <w:t xml:space="preserve">). (Юдифь </w:t>
      </w:r>
      <w:r>
        <w:rPr>
          <w:rFonts w:ascii="KDRS" w:hAnsi="KDRS"/>
        </w:rPr>
        <w:t>XIII</w:t>
      </w:r>
      <w:r w:rsidRPr="009177F1">
        <w:rPr>
          <w:rFonts w:ascii="KDRS" w:hAnsi="KDRS"/>
          <w:lang w:val="ru-RU"/>
        </w:rPr>
        <w:t>, 13) Библ.Генн. 1499</w:t>
      </w:r>
      <w:r>
        <w:rPr>
          <w:rFonts w:ascii="KDRS" w:hAnsi="KDRS"/>
        </w:rPr>
        <w:t> </w:t>
      </w:r>
      <w:r w:rsidRPr="009177F1">
        <w:rPr>
          <w:rFonts w:ascii="KDRS" w:hAnsi="KDRS"/>
          <w:lang w:val="ru-RU"/>
        </w:rPr>
        <w:t>г. Взяшя покровъ от мене стражеве ст</w:t>
      </w:r>
      <w:r w:rsidRPr="009177F1">
        <w:rPr>
          <w:lang w:val="ru-RU"/>
        </w:rPr>
        <w:t>ѣ</w:t>
      </w:r>
      <w:r w:rsidRPr="009177F1">
        <w:rPr>
          <w:rFonts w:ascii="KDRS" w:hAnsi="KDRS"/>
          <w:lang w:val="ru-RU"/>
        </w:rPr>
        <w:t>ннии (</w:t>
      </w:r>
      <w:r w:rsidRPr="00413D00">
        <w:t>τ</w:t>
      </w:r>
      <w:r w:rsidRPr="00DA4DE0">
        <w:t>ῶ</w:t>
      </w:r>
      <w:r w:rsidRPr="00413D00">
        <w:t>ν</w:t>
      </w:r>
      <w:r w:rsidRPr="009177F1">
        <w:rPr>
          <w:lang w:val="ru-RU"/>
        </w:rPr>
        <w:t xml:space="preserve"> </w:t>
      </w:r>
      <w:r w:rsidRPr="00413D00">
        <w:t>τειχ</w:t>
      </w:r>
      <w:r w:rsidRPr="00DA4DE0">
        <w:t>έ</w:t>
      </w:r>
      <w:r w:rsidRPr="00413D00">
        <w:t>ων</w:t>
      </w:r>
      <w:r w:rsidRPr="009177F1">
        <w:rPr>
          <w:rFonts w:ascii="KDRS" w:hAnsi="KDRS"/>
          <w:lang w:val="ru-RU"/>
        </w:rPr>
        <w:t xml:space="preserve">). (Песн.Песн. </w:t>
      </w:r>
      <w:r>
        <w:rPr>
          <w:rFonts w:ascii="KDRS" w:hAnsi="KDRS"/>
        </w:rPr>
        <w:t>V</w:t>
      </w:r>
      <w:r w:rsidRPr="009177F1">
        <w:rPr>
          <w:rFonts w:ascii="KDRS" w:hAnsi="KDRS"/>
          <w:lang w:val="ru-RU"/>
        </w:rPr>
        <w:t xml:space="preserve">, </w:t>
      </w:r>
      <w:r w:rsidRPr="009177F1">
        <w:rPr>
          <w:rFonts w:ascii="KDRS" w:hAnsi="KDRS"/>
          <w:lang w:val="ru-RU"/>
        </w:rPr>
        <w:lastRenderedPageBreak/>
        <w:t>7) Там же. (1494): Приидоша послы великого князя на Москву… они же приведоша на Москву Алевиза, мастера ст</w:t>
      </w:r>
      <w:r w:rsidRPr="009177F1">
        <w:rPr>
          <w:lang w:val="ru-RU"/>
        </w:rPr>
        <w:t>ѣ</w:t>
      </w:r>
      <w:r w:rsidRPr="009177F1">
        <w:rPr>
          <w:rFonts w:ascii="KDRS" w:hAnsi="KDRS"/>
          <w:lang w:val="ru-RU"/>
        </w:rPr>
        <w:t xml:space="preserve">нного и полатного. Львов.лет. </w:t>
      </w:r>
      <w:r>
        <w:rPr>
          <w:rFonts w:ascii="KDRS" w:hAnsi="KDRS"/>
        </w:rPr>
        <w:t>I</w:t>
      </w:r>
      <w:r w:rsidRPr="009177F1">
        <w:rPr>
          <w:rFonts w:ascii="KDRS" w:hAnsi="KDRS"/>
          <w:lang w:val="ru-RU"/>
        </w:rPr>
        <w:t xml:space="preserve">, 361. </w:t>
      </w:r>
      <w:r>
        <w:rPr>
          <w:rFonts w:ascii="KDRS" w:hAnsi="KDRS"/>
        </w:rPr>
        <w:t>XVI </w:t>
      </w:r>
      <w:r w:rsidRPr="009177F1">
        <w:rPr>
          <w:rFonts w:ascii="KDRS" w:hAnsi="KDRS"/>
          <w:lang w:val="ru-RU"/>
        </w:rPr>
        <w:t>в. А оружья въ Мангазе</w:t>
      </w:r>
      <w:r w:rsidRPr="009177F1">
        <w:rPr>
          <w:lang w:val="ru-RU"/>
        </w:rPr>
        <w:t>ѣ</w:t>
      </w:r>
      <w:r w:rsidRPr="009177F1">
        <w:rPr>
          <w:rFonts w:ascii="KDRS" w:hAnsi="KDRS"/>
          <w:lang w:val="ru-RU"/>
        </w:rPr>
        <w:t xml:space="preserve"> великихъ государей въ казн</w:t>
      </w:r>
      <w:r w:rsidRPr="009177F1">
        <w:rPr>
          <w:lang w:val="ru-RU"/>
        </w:rPr>
        <w:t>ѣ</w:t>
      </w:r>
      <w:r w:rsidRPr="009177F1">
        <w:rPr>
          <w:rFonts w:ascii="KDRS" w:hAnsi="KDRS"/>
          <w:lang w:val="ru-RU"/>
        </w:rPr>
        <w:t xml:space="preserve"> мелкого, мушкетовъ и самопаловъ н</w:t>
      </w:r>
      <w:r w:rsidRPr="009177F1">
        <w:rPr>
          <w:lang w:val="ru-RU"/>
        </w:rPr>
        <w:t>ѣ</w:t>
      </w:r>
      <w:r w:rsidRPr="009177F1">
        <w:rPr>
          <w:rFonts w:ascii="KDRS" w:hAnsi="KDRS"/>
          <w:lang w:val="ru-RU"/>
        </w:rPr>
        <w:t>тъ, лише ст</w:t>
      </w:r>
      <w:r w:rsidRPr="009177F1">
        <w:rPr>
          <w:lang w:val="ru-RU"/>
        </w:rPr>
        <w:t>ѣ</w:t>
      </w:r>
      <w:r w:rsidRPr="009177F1">
        <w:rPr>
          <w:rFonts w:ascii="KDRS" w:hAnsi="KDRS"/>
          <w:lang w:val="ru-RU"/>
        </w:rPr>
        <w:t>нное городовое оружье: восмь пищалей затинныхъ, м</w:t>
      </w:r>
      <w:r w:rsidRPr="009177F1">
        <w:rPr>
          <w:lang w:val="ru-RU"/>
        </w:rPr>
        <w:t>ѣ</w:t>
      </w:r>
      <w:r w:rsidRPr="009177F1">
        <w:rPr>
          <w:rFonts w:ascii="KDRS" w:hAnsi="KDRS"/>
          <w:lang w:val="ru-RU"/>
        </w:rPr>
        <w:t>дныхъ и жел</w:t>
      </w:r>
      <w:r w:rsidRPr="009177F1">
        <w:rPr>
          <w:lang w:val="ru-RU"/>
        </w:rPr>
        <w:t>ѣ</w:t>
      </w:r>
      <w:r w:rsidRPr="009177F1">
        <w:rPr>
          <w:rFonts w:ascii="KDRS" w:hAnsi="KDRS"/>
          <w:lang w:val="ru-RU"/>
        </w:rPr>
        <w:t xml:space="preserve">зныхъ, да обломокъ полковой пушки. ДАИ </w:t>
      </w:r>
      <w:r>
        <w:rPr>
          <w:rFonts w:ascii="KDRS" w:hAnsi="KDRS"/>
        </w:rPr>
        <w:t>V</w:t>
      </w:r>
      <w:r w:rsidRPr="009177F1">
        <w:rPr>
          <w:rFonts w:ascii="KDRS" w:hAnsi="KDRS"/>
          <w:lang w:val="ru-RU"/>
        </w:rPr>
        <w:t>, 163. 1667</w:t>
      </w:r>
      <w:r>
        <w:rPr>
          <w:rFonts w:ascii="KDRS" w:hAnsi="KDRS"/>
        </w:rPr>
        <w:t> </w:t>
      </w:r>
      <w:r w:rsidRPr="009177F1">
        <w:rPr>
          <w:rFonts w:ascii="KDRS" w:hAnsi="KDRS"/>
          <w:lang w:val="ru-RU"/>
        </w:rPr>
        <w:t>г. Полковникамъ и подполковникамъ, будучи на ст</w:t>
      </w:r>
      <w:r w:rsidRPr="009177F1">
        <w:rPr>
          <w:lang w:val="ru-RU"/>
        </w:rPr>
        <w:t>ѣ</w:t>
      </w:r>
      <w:r w:rsidRPr="009177F1">
        <w:rPr>
          <w:rFonts w:ascii="KDRS" w:hAnsi="KDRS"/>
          <w:lang w:val="ru-RU"/>
        </w:rPr>
        <w:t>нномъ караул</w:t>
      </w:r>
      <w:r w:rsidRPr="009177F1">
        <w:rPr>
          <w:lang w:val="ru-RU"/>
        </w:rPr>
        <w:t>ѣ</w:t>
      </w:r>
      <w:r w:rsidRPr="009177F1">
        <w:rPr>
          <w:rFonts w:ascii="KDRS" w:hAnsi="KDRS"/>
          <w:lang w:val="ru-RU"/>
        </w:rPr>
        <w:t>, караульнымъ стр</w:t>
      </w:r>
      <w:r w:rsidRPr="009177F1">
        <w:rPr>
          <w:lang w:val="ru-RU"/>
        </w:rPr>
        <w:t>ѣ</w:t>
      </w:r>
      <w:r w:rsidRPr="009177F1">
        <w:rPr>
          <w:rFonts w:ascii="KDRS" w:hAnsi="KDRS"/>
          <w:lang w:val="ru-RU"/>
        </w:rPr>
        <w:t>льцамъ вел</w:t>
      </w:r>
      <w:r w:rsidRPr="009177F1">
        <w:rPr>
          <w:lang w:val="ru-RU"/>
        </w:rPr>
        <w:t>ѣ</w:t>
      </w:r>
      <w:r w:rsidRPr="009177F1">
        <w:rPr>
          <w:rFonts w:ascii="KDRS" w:hAnsi="KDRS"/>
          <w:lang w:val="ru-RU"/>
        </w:rPr>
        <w:t>но приказывать накр</w:t>
      </w:r>
      <w:r w:rsidRPr="009177F1">
        <w:rPr>
          <w:lang w:val="ru-RU"/>
        </w:rPr>
        <w:t>ѣ</w:t>
      </w:r>
      <w:r w:rsidRPr="009177F1">
        <w:rPr>
          <w:rFonts w:ascii="KDRS" w:hAnsi="KDRS"/>
          <w:lang w:val="ru-RU"/>
        </w:rPr>
        <w:t>пко… чтобъ въ Кремл</w:t>
      </w:r>
      <w:r w:rsidRPr="009177F1">
        <w:rPr>
          <w:lang w:val="ru-RU"/>
        </w:rPr>
        <w:t>ѣ</w:t>
      </w:r>
      <w:r w:rsidRPr="009177F1">
        <w:rPr>
          <w:rFonts w:ascii="KDRS" w:hAnsi="KDRS"/>
          <w:lang w:val="ru-RU"/>
        </w:rPr>
        <w:t xml:space="preserve">… люди ваши съ лошадьми отнюдь не ставились. СГГД </w:t>
      </w:r>
      <w:r>
        <w:rPr>
          <w:rFonts w:ascii="KDRS" w:hAnsi="KDRS"/>
        </w:rPr>
        <w:t>IV</w:t>
      </w:r>
      <w:r w:rsidRPr="009177F1">
        <w:rPr>
          <w:rFonts w:ascii="KDRS" w:hAnsi="KDRS"/>
          <w:lang w:val="ru-RU"/>
        </w:rPr>
        <w:t>, 481. 1684</w:t>
      </w:r>
      <w:r>
        <w:rPr>
          <w:rFonts w:ascii="KDRS" w:hAnsi="KDRS"/>
        </w:rPr>
        <w:t> </w:t>
      </w:r>
      <w:r w:rsidRPr="009177F1">
        <w:rPr>
          <w:rFonts w:ascii="KDRS" w:hAnsi="KDRS"/>
          <w:lang w:val="ru-RU"/>
        </w:rPr>
        <w:t>г. От того ихъ стреляния на Азове городе з башенъ верхи попадали и кр</w:t>
      </w:r>
      <w:r w:rsidRPr="009177F1">
        <w:rPr>
          <w:lang w:val="ru-RU"/>
        </w:rPr>
        <w:t>ѣ</w:t>
      </w:r>
      <w:r w:rsidRPr="009177F1">
        <w:rPr>
          <w:rFonts w:ascii="KDRS" w:hAnsi="KDRS"/>
          <w:lang w:val="ru-RU"/>
        </w:rPr>
        <w:t xml:space="preserve">пости стенные порушились. Аз.пов.(сказ.), 150. </w:t>
      </w:r>
      <w:r>
        <w:rPr>
          <w:rFonts w:ascii="KDRS" w:hAnsi="KDRS"/>
        </w:rPr>
        <w:t>XVII </w:t>
      </w:r>
      <w:r w:rsidRPr="009177F1">
        <w:rPr>
          <w:rFonts w:ascii="KDRS" w:hAnsi="KDRS"/>
          <w:lang w:val="ru-RU"/>
        </w:rPr>
        <w:t>в.</w:t>
      </w:r>
      <w:r w:rsidRPr="009177F1">
        <w:rPr>
          <w:rFonts w:ascii="KDRS" w:hAnsi="KDRS"/>
          <w:spacing w:val="40"/>
          <w:lang w:val="ru-RU"/>
        </w:rPr>
        <w:t xml:space="preserve"> На ст</w:t>
      </w:r>
      <w:r w:rsidRPr="009177F1">
        <w:rPr>
          <w:spacing w:val="40"/>
          <w:lang w:val="ru-RU"/>
        </w:rPr>
        <w:t>ѣ</w:t>
      </w:r>
      <w:r w:rsidRPr="009177F1">
        <w:rPr>
          <w:rFonts w:ascii="KDRS" w:hAnsi="KDRS"/>
          <w:spacing w:val="40"/>
          <w:lang w:val="ru-RU"/>
        </w:rPr>
        <w:t xml:space="preserve">нный образъ – </w:t>
      </w:r>
      <w:r w:rsidRPr="009177F1">
        <w:rPr>
          <w:rFonts w:ascii="KDRS" w:hAnsi="KDRS"/>
          <w:i/>
          <w:iCs/>
          <w:lang w:val="ru-RU"/>
        </w:rPr>
        <w:t>в виде стены</w:t>
      </w:r>
      <w:r w:rsidRPr="009177F1">
        <w:rPr>
          <w:rFonts w:ascii="KDRS" w:hAnsi="KDRS"/>
          <w:lang w:val="ru-RU"/>
        </w:rPr>
        <w:t xml:space="preserve">, </w:t>
      </w:r>
      <w:r w:rsidRPr="009177F1">
        <w:rPr>
          <w:rFonts w:ascii="KDRS" w:hAnsi="KDRS"/>
          <w:i/>
          <w:iCs/>
          <w:lang w:val="ru-RU"/>
        </w:rPr>
        <w:t>наподобие стены</w:t>
      </w:r>
      <w:r w:rsidRPr="009177F1">
        <w:rPr>
          <w:rFonts w:ascii="KDRS" w:hAnsi="KDRS"/>
          <w:lang w:val="ru-RU"/>
        </w:rPr>
        <w:t>. И внутренее [пространство] нарядять шатромъ, вн</w:t>
      </w:r>
      <w:r w:rsidRPr="009177F1">
        <w:rPr>
          <w:lang w:val="ru-RU"/>
        </w:rPr>
        <w:t>ѣ</w:t>
      </w:r>
      <w:r w:rsidRPr="009177F1">
        <w:rPr>
          <w:rFonts w:ascii="KDRS" w:hAnsi="KDRS"/>
          <w:lang w:val="ru-RU"/>
        </w:rPr>
        <w:t>шнии же кругъ на ст</w:t>
      </w:r>
      <w:r w:rsidRPr="009177F1">
        <w:rPr>
          <w:lang w:val="ru-RU"/>
        </w:rPr>
        <w:t>ѣ</w:t>
      </w:r>
      <w:r w:rsidRPr="009177F1">
        <w:rPr>
          <w:rFonts w:ascii="KDRS" w:hAnsi="KDRS"/>
          <w:lang w:val="ru-RU"/>
        </w:rPr>
        <w:t>нный образъ окружать и сыны украсять, и зат</w:t>
      </w:r>
      <w:r w:rsidRPr="009177F1">
        <w:rPr>
          <w:lang w:val="ru-RU"/>
        </w:rPr>
        <w:t>ѣ</w:t>
      </w:r>
      <w:r w:rsidRPr="009177F1">
        <w:rPr>
          <w:rFonts w:ascii="KDRS" w:hAnsi="KDRS"/>
          <w:lang w:val="ru-RU"/>
        </w:rPr>
        <w:t xml:space="preserve">мъ положать вся съсуды ратныя </w:t>
      </w:r>
      <w:r w:rsidRPr="009177F1">
        <w:rPr>
          <w:lang w:val="ru-RU"/>
        </w:rPr>
        <w:t>(</w:t>
      </w:r>
      <w:r w:rsidRPr="00413D00">
        <w:t>τε</w:t>
      </w:r>
      <w:r w:rsidRPr="00DA4DE0">
        <w:t>ί</w:t>
      </w:r>
      <w:r w:rsidRPr="00413D00">
        <w:t>χουϛ</w:t>
      </w:r>
      <w:r w:rsidRPr="009177F1">
        <w:rPr>
          <w:lang w:val="ru-RU"/>
        </w:rPr>
        <w:t xml:space="preserve"> </w:t>
      </w:r>
      <w:r w:rsidRPr="00DA4DE0">
        <w:t>ὄ</w:t>
      </w:r>
      <w:r w:rsidRPr="00413D00">
        <w:t>ψιν</w:t>
      </w:r>
      <w:r w:rsidRPr="009177F1">
        <w:rPr>
          <w:lang w:val="ru-RU"/>
        </w:rPr>
        <w:t>).</w:t>
      </w:r>
      <w:r w:rsidRPr="009177F1">
        <w:rPr>
          <w:rFonts w:ascii="KDRS" w:hAnsi="KDRS"/>
          <w:lang w:val="ru-RU"/>
        </w:rPr>
        <w:t xml:space="preserve"> Флавий.Полон.Иерус. (Арх.), 208.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w:t>
      </w:r>
    </w:p>
    <w:p w14:paraId="4A1972B0"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Пригодный для строительства стен</w:t>
      </w:r>
      <w:r w:rsidRPr="009177F1">
        <w:rPr>
          <w:rFonts w:ascii="KDRS" w:hAnsi="KDRS"/>
          <w:lang w:val="ru-RU"/>
        </w:rPr>
        <w:t xml:space="preserve">, </w:t>
      </w:r>
      <w:r w:rsidRPr="009177F1">
        <w:rPr>
          <w:rFonts w:ascii="KDRS" w:hAnsi="KDRS"/>
          <w:i/>
          <w:iCs/>
          <w:lang w:val="ru-RU"/>
        </w:rPr>
        <w:t>укреплений</w:t>
      </w:r>
      <w:r w:rsidRPr="009177F1">
        <w:rPr>
          <w:rFonts w:ascii="KDRS" w:hAnsi="KDRS"/>
          <w:lang w:val="ru-RU"/>
        </w:rPr>
        <w:t>. И на кирпичь глина приискать, и ст</w:t>
      </w:r>
      <w:r w:rsidRPr="009177F1">
        <w:rPr>
          <w:lang w:val="ru-RU"/>
        </w:rPr>
        <w:t>ѣ</w:t>
      </w:r>
      <w:r w:rsidRPr="009177F1">
        <w:rPr>
          <w:rFonts w:ascii="KDRS" w:hAnsi="KDRS"/>
          <w:lang w:val="ru-RU"/>
        </w:rPr>
        <w:t xml:space="preserve">нной камень приискати жъ. ААЭ </w:t>
      </w:r>
      <w:r>
        <w:rPr>
          <w:rFonts w:ascii="KDRS" w:hAnsi="KDRS"/>
        </w:rPr>
        <w:t>I</w:t>
      </w:r>
      <w:r w:rsidRPr="009177F1">
        <w:rPr>
          <w:rFonts w:ascii="KDRS" w:hAnsi="KDRS"/>
          <w:lang w:val="ru-RU"/>
        </w:rPr>
        <w:t>, 451. 1595</w:t>
      </w:r>
      <w:r>
        <w:rPr>
          <w:rFonts w:ascii="KDRS" w:hAnsi="KDRS"/>
        </w:rPr>
        <w:t> </w:t>
      </w:r>
      <w:r w:rsidRPr="009177F1">
        <w:rPr>
          <w:rFonts w:ascii="KDRS" w:hAnsi="KDRS"/>
          <w:lang w:val="ru-RU"/>
        </w:rPr>
        <w:t>г. А л</w:t>
      </w:r>
      <w:r w:rsidRPr="009177F1">
        <w:rPr>
          <w:lang w:val="ru-RU"/>
        </w:rPr>
        <w:t>ѣ</w:t>
      </w:r>
      <w:r w:rsidRPr="009177F1">
        <w:rPr>
          <w:rFonts w:ascii="KDRS" w:hAnsi="KDRS"/>
          <w:lang w:val="ru-RU"/>
        </w:rPr>
        <w:t>съ на немъ [острове] матерой, ст</w:t>
      </w:r>
      <w:r w:rsidRPr="009177F1">
        <w:rPr>
          <w:lang w:val="ru-RU"/>
        </w:rPr>
        <w:t>ѣ</w:t>
      </w:r>
      <w:r w:rsidRPr="009177F1">
        <w:rPr>
          <w:rFonts w:ascii="KDRS" w:hAnsi="KDRS"/>
          <w:lang w:val="ru-RU"/>
        </w:rPr>
        <w:t>нной, и въ весну въ болшую воду тотъ л</w:t>
      </w:r>
      <w:r w:rsidRPr="009177F1">
        <w:rPr>
          <w:lang w:val="ru-RU"/>
        </w:rPr>
        <w:t>ѣ</w:t>
      </w:r>
      <w:r w:rsidRPr="009177F1">
        <w:rPr>
          <w:rFonts w:ascii="KDRS" w:hAnsi="KDRS"/>
          <w:lang w:val="ru-RU"/>
        </w:rPr>
        <w:t>съ… ото лду и отъ Ваги р</w:t>
      </w:r>
      <w:r w:rsidRPr="009177F1">
        <w:rPr>
          <w:lang w:val="ru-RU"/>
        </w:rPr>
        <w:t>ѣ</w:t>
      </w:r>
      <w:r w:rsidRPr="009177F1">
        <w:rPr>
          <w:rFonts w:ascii="KDRS" w:hAnsi="KDRS"/>
          <w:lang w:val="ru-RU"/>
        </w:rPr>
        <w:t>ки заст</w:t>
      </w:r>
      <w:r w:rsidRPr="009177F1">
        <w:rPr>
          <w:lang w:val="ru-RU"/>
        </w:rPr>
        <w:t>ѣ</w:t>
      </w:r>
      <w:r w:rsidRPr="009177F1">
        <w:rPr>
          <w:rFonts w:ascii="KDRS" w:hAnsi="KDRS"/>
          <w:lang w:val="ru-RU"/>
        </w:rPr>
        <w:t xml:space="preserve">нье. АХУ </w:t>
      </w:r>
      <w:r>
        <w:rPr>
          <w:rFonts w:ascii="KDRS" w:hAnsi="KDRS"/>
        </w:rPr>
        <w:t>II</w:t>
      </w:r>
      <w:r w:rsidRPr="009177F1">
        <w:rPr>
          <w:rFonts w:ascii="KDRS" w:hAnsi="KDRS"/>
          <w:lang w:val="ru-RU"/>
        </w:rPr>
        <w:t>, 402. 1649</w:t>
      </w:r>
      <w:r>
        <w:rPr>
          <w:rFonts w:ascii="KDRS" w:hAnsi="KDRS"/>
        </w:rPr>
        <w:t> </w:t>
      </w:r>
      <w:r w:rsidRPr="009177F1">
        <w:rPr>
          <w:rFonts w:ascii="KDRS" w:hAnsi="KDRS"/>
          <w:lang w:val="ru-RU"/>
        </w:rPr>
        <w:t>г. Къ каменному д</w:t>
      </w:r>
      <w:r w:rsidRPr="009177F1">
        <w:rPr>
          <w:lang w:val="ru-RU"/>
        </w:rPr>
        <w:t>ѣ</w:t>
      </w:r>
      <w:r w:rsidRPr="009177F1">
        <w:rPr>
          <w:rFonts w:ascii="KDRS" w:hAnsi="KDRS"/>
          <w:lang w:val="ru-RU"/>
        </w:rPr>
        <w:t>лу 74 сажени съ полуосминою камени бутового, да тесаного ст</w:t>
      </w:r>
      <w:r w:rsidRPr="009177F1">
        <w:rPr>
          <w:lang w:val="ru-RU"/>
        </w:rPr>
        <w:t>ѣ</w:t>
      </w:r>
      <w:r w:rsidRPr="009177F1">
        <w:rPr>
          <w:rFonts w:ascii="KDRS" w:hAnsi="KDRS"/>
          <w:lang w:val="ru-RU"/>
        </w:rPr>
        <w:t xml:space="preserve">нного 2672 камени, да мостового 311 каменей. ДАИ </w:t>
      </w:r>
      <w:r>
        <w:rPr>
          <w:rFonts w:ascii="KDRS" w:hAnsi="KDRS"/>
        </w:rPr>
        <w:t>VI</w:t>
      </w:r>
      <w:r w:rsidRPr="009177F1">
        <w:rPr>
          <w:rFonts w:ascii="KDRS" w:hAnsi="KDRS"/>
          <w:lang w:val="ru-RU"/>
        </w:rPr>
        <w:t>, 138. 1671</w:t>
      </w:r>
      <w:r>
        <w:rPr>
          <w:rFonts w:ascii="KDRS" w:hAnsi="KDRS"/>
        </w:rPr>
        <w:t> </w:t>
      </w:r>
      <w:r w:rsidRPr="009177F1">
        <w:rPr>
          <w:rFonts w:ascii="KDRS" w:hAnsi="KDRS"/>
          <w:lang w:val="ru-RU"/>
        </w:rPr>
        <w:t>г.</w:t>
      </w:r>
    </w:p>
    <w:p w14:paraId="4D51A054"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iCs/>
          <w:lang w:val="ru-RU"/>
        </w:rPr>
        <w:t>Стенной, настенный</w:t>
      </w:r>
      <w:r w:rsidRPr="009177F1">
        <w:rPr>
          <w:rFonts w:ascii="KDRS" w:hAnsi="KDRS"/>
          <w:lang w:val="ru-RU"/>
        </w:rPr>
        <w:t>. А внука своего князя Юриа благословляю, даю ему святую икону пречистую Богородицю, болшюю икону ст</w:t>
      </w:r>
      <w:r w:rsidRPr="009177F1">
        <w:rPr>
          <w:lang w:val="ru-RU"/>
        </w:rPr>
        <w:t>ѣ</w:t>
      </w:r>
      <w:r w:rsidRPr="009177F1">
        <w:rPr>
          <w:rFonts w:ascii="KDRS" w:hAnsi="KDRS"/>
          <w:lang w:val="ru-RU"/>
        </w:rPr>
        <w:t xml:space="preserve">нную съ пеленою и съ убрусцы. СГГД </w:t>
      </w:r>
      <w:r>
        <w:rPr>
          <w:rFonts w:ascii="KDRS" w:hAnsi="KDRS"/>
        </w:rPr>
        <w:t>I</w:t>
      </w:r>
      <w:r w:rsidRPr="009177F1">
        <w:rPr>
          <w:rFonts w:ascii="KDRS" w:hAnsi="KDRS"/>
          <w:lang w:val="ru-RU"/>
        </w:rPr>
        <w:t>, 192. 1453</w:t>
      </w:r>
      <w:r>
        <w:rPr>
          <w:rFonts w:ascii="KDRS" w:hAnsi="KDRS"/>
        </w:rPr>
        <w:t> </w:t>
      </w:r>
      <w:r w:rsidRPr="009177F1">
        <w:rPr>
          <w:rFonts w:ascii="KDRS" w:hAnsi="KDRS"/>
          <w:lang w:val="ru-RU"/>
        </w:rPr>
        <w:t>г. Два шандала ст</w:t>
      </w:r>
      <w:r w:rsidRPr="009177F1">
        <w:rPr>
          <w:lang w:val="ru-RU"/>
        </w:rPr>
        <w:t>ѣ</w:t>
      </w:r>
      <w:r w:rsidRPr="009177F1">
        <w:rPr>
          <w:rFonts w:ascii="KDRS" w:hAnsi="KDRS"/>
          <w:lang w:val="ru-RU"/>
        </w:rPr>
        <w:t xml:space="preserve">нныхъ, два шандала столовыхъ витыхъ. ДАИ </w:t>
      </w:r>
      <w:r>
        <w:rPr>
          <w:rFonts w:ascii="KDRS" w:hAnsi="KDRS"/>
        </w:rPr>
        <w:t>VI</w:t>
      </w:r>
      <w:r w:rsidRPr="009177F1">
        <w:rPr>
          <w:rFonts w:ascii="KDRS" w:hAnsi="KDRS"/>
          <w:lang w:val="ru-RU"/>
        </w:rPr>
        <w:t>, 105. 1676</w:t>
      </w:r>
      <w:r>
        <w:rPr>
          <w:rFonts w:ascii="KDRS" w:hAnsi="KDRS"/>
        </w:rPr>
        <w:t> </w:t>
      </w:r>
      <w:r w:rsidRPr="009177F1">
        <w:rPr>
          <w:rFonts w:ascii="KDRS" w:hAnsi="KDRS"/>
          <w:lang w:val="ru-RU"/>
        </w:rPr>
        <w:t>г. 2 зеркала ст</w:t>
      </w:r>
      <w:r w:rsidRPr="009177F1">
        <w:rPr>
          <w:lang w:val="ru-RU"/>
        </w:rPr>
        <w:t>ѣ</w:t>
      </w:r>
      <w:r w:rsidRPr="009177F1">
        <w:rPr>
          <w:rFonts w:ascii="KDRS" w:hAnsi="KDRS"/>
          <w:lang w:val="ru-RU"/>
        </w:rPr>
        <w:t xml:space="preserve">нные створные, малые. ДАИ </w:t>
      </w:r>
      <w:r>
        <w:rPr>
          <w:rFonts w:ascii="KDRS" w:hAnsi="KDRS"/>
        </w:rPr>
        <w:t>XII</w:t>
      </w:r>
      <w:r w:rsidRPr="009177F1">
        <w:rPr>
          <w:rFonts w:ascii="KDRS" w:hAnsi="KDRS"/>
          <w:lang w:val="ru-RU"/>
        </w:rPr>
        <w:t>, 299. 1686</w:t>
      </w:r>
      <w:r>
        <w:rPr>
          <w:rFonts w:ascii="KDRS" w:hAnsi="KDRS"/>
        </w:rPr>
        <w:t> </w:t>
      </w:r>
      <w:r w:rsidRPr="009177F1">
        <w:rPr>
          <w:rFonts w:ascii="KDRS" w:hAnsi="KDRS"/>
          <w:lang w:val="ru-RU"/>
        </w:rPr>
        <w:t>г.</w:t>
      </w:r>
    </w:p>
    <w:p w14:paraId="4F80A0EA"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5. </w:t>
      </w:r>
      <w:r w:rsidRPr="009177F1">
        <w:rPr>
          <w:rFonts w:ascii="KDRS" w:hAnsi="KDRS"/>
          <w:i/>
          <w:iCs/>
          <w:lang w:val="ru-RU"/>
        </w:rPr>
        <w:t xml:space="preserve">Относящийся к расписыванию стен </w:t>
      </w:r>
      <w:r w:rsidRPr="009177F1">
        <w:rPr>
          <w:rFonts w:ascii="KDRS" w:hAnsi="KDRS"/>
          <w:lang w:val="ru-RU"/>
        </w:rPr>
        <w:t>(</w:t>
      </w:r>
      <w:r w:rsidRPr="009177F1">
        <w:rPr>
          <w:rFonts w:ascii="KDRS" w:hAnsi="KDRS"/>
          <w:i/>
          <w:iCs/>
          <w:lang w:val="ru-RU"/>
        </w:rPr>
        <w:t>преимущ. церковных</w:t>
      </w:r>
      <w:r w:rsidRPr="009177F1">
        <w:rPr>
          <w:rFonts w:ascii="KDRS" w:hAnsi="KDRS"/>
          <w:lang w:val="ru-RU"/>
        </w:rPr>
        <w:t>). Память, какъ писати ст</w:t>
      </w:r>
      <w:r w:rsidRPr="009177F1">
        <w:rPr>
          <w:lang w:val="ru-RU"/>
        </w:rPr>
        <w:t>ѣ</w:t>
      </w:r>
      <w:r w:rsidRPr="009177F1">
        <w:rPr>
          <w:rFonts w:ascii="KDRS" w:hAnsi="KDRS"/>
          <w:lang w:val="ru-RU"/>
        </w:rPr>
        <w:t xml:space="preserve">нное писмо. Сим.Обих.книгоп. </w:t>
      </w:r>
      <w:r>
        <w:rPr>
          <w:rFonts w:ascii="KDRS" w:hAnsi="KDRS"/>
        </w:rPr>
        <w:t>XIII</w:t>
      </w:r>
      <w:r w:rsidRPr="009177F1">
        <w:rPr>
          <w:rFonts w:ascii="KDRS" w:hAnsi="KDRS"/>
          <w:lang w:val="ru-RU"/>
        </w:rPr>
        <w:t xml:space="preserve">, 132. </w:t>
      </w:r>
      <w:r>
        <w:rPr>
          <w:rFonts w:ascii="KDRS" w:hAnsi="KDRS"/>
        </w:rPr>
        <w:t>XVI </w:t>
      </w:r>
      <w:r w:rsidRPr="009177F1">
        <w:rPr>
          <w:rFonts w:ascii="KDRS" w:hAnsi="KDRS"/>
          <w:lang w:val="ru-RU"/>
        </w:rPr>
        <w:t>в. Церковь… выписана вся ст</w:t>
      </w:r>
      <w:r w:rsidRPr="009177F1">
        <w:rPr>
          <w:lang w:val="ru-RU"/>
        </w:rPr>
        <w:t>ѣ</w:t>
      </w:r>
      <w:r w:rsidRPr="009177F1">
        <w:rPr>
          <w:rFonts w:ascii="KDRS" w:hAnsi="KDRS"/>
          <w:lang w:val="ru-RU"/>
        </w:rPr>
        <w:t>ннымъ писмомъ, здание древнее. Х.Ионы</w:t>
      </w:r>
      <w:r>
        <w:rPr>
          <w:rFonts w:ascii="KDRS" w:hAnsi="KDRS"/>
        </w:rPr>
        <w:t> </w:t>
      </w:r>
      <w:r w:rsidRPr="009177F1">
        <w:rPr>
          <w:rFonts w:ascii="KDRS" w:hAnsi="KDRS"/>
          <w:lang w:val="ru-RU"/>
        </w:rPr>
        <w:t>Мал., 24. 1652</w:t>
      </w:r>
      <w:r>
        <w:rPr>
          <w:rFonts w:ascii="KDRS" w:hAnsi="KDRS"/>
        </w:rPr>
        <w:t> </w:t>
      </w:r>
      <w:r w:rsidRPr="009177F1">
        <w:rPr>
          <w:rFonts w:ascii="KDRS" w:hAnsi="KDRS"/>
          <w:lang w:val="ru-RU"/>
        </w:rPr>
        <w:t>г. Они живутъ на Москв</w:t>
      </w:r>
      <w:r w:rsidRPr="009177F1">
        <w:rPr>
          <w:lang w:val="ru-RU"/>
        </w:rPr>
        <w:t>ѣ</w:t>
      </w:r>
      <w:r w:rsidRPr="009177F1">
        <w:rPr>
          <w:rFonts w:ascii="KDRS" w:hAnsi="KDRS"/>
          <w:lang w:val="ru-RU"/>
        </w:rPr>
        <w:t xml:space="preserve"> у нашихъ иконныхъ и ст</w:t>
      </w:r>
      <w:r w:rsidRPr="009177F1">
        <w:rPr>
          <w:lang w:val="ru-RU"/>
        </w:rPr>
        <w:t>ѣ</w:t>
      </w:r>
      <w:r w:rsidRPr="009177F1">
        <w:rPr>
          <w:rFonts w:ascii="KDRS" w:hAnsi="KDRS"/>
          <w:lang w:val="ru-RU"/>
        </w:rPr>
        <w:t>нныхъ писемъ. Заб.ик., 15. 1654</w:t>
      </w:r>
      <w:r>
        <w:rPr>
          <w:rFonts w:ascii="KDRS" w:hAnsi="KDRS"/>
        </w:rPr>
        <w:t> </w:t>
      </w:r>
      <w:r w:rsidRPr="009177F1">
        <w:rPr>
          <w:rFonts w:ascii="KDRS" w:hAnsi="KDRS"/>
          <w:lang w:val="ru-RU"/>
        </w:rPr>
        <w:t xml:space="preserve">г. || </w:t>
      </w:r>
      <w:r w:rsidRPr="009177F1">
        <w:rPr>
          <w:rFonts w:ascii="KDRS" w:hAnsi="KDRS"/>
          <w:i/>
          <w:iCs/>
          <w:lang w:val="ru-RU"/>
        </w:rPr>
        <w:t>Применяемый при настенной росписи</w:t>
      </w:r>
      <w:r w:rsidRPr="009177F1">
        <w:rPr>
          <w:rFonts w:ascii="KDRS" w:hAnsi="KDRS"/>
          <w:lang w:val="ru-RU"/>
        </w:rPr>
        <w:t>. А варити олифа покосная, а состави(ти) е</w:t>
      </w:r>
      <w:r w:rsidRPr="009177F1">
        <w:rPr>
          <w:lang w:val="ru-RU"/>
        </w:rPr>
        <w:t>ѣ</w:t>
      </w:r>
      <w:r w:rsidRPr="009177F1">
        <w:rPr>
          <w:rFonts w:ascii="KDRS" w:hAnsi="KDRS"/>
          <w:lang w:val="ru-RU"/>
        </w:rPr>
        <w:t xml:space="preserve"> – жечи белило иконное, а не ст</w:t>
      </w:r>
      <w:r w:rsidRPr="009177F1">
        <w:rPr>
          <w:lang w:val="ru-RU"/>
        </w:rPr>
        <w:t>ѣ</w:t>
      </w:r>
      <w:r w:rsidRPr="009177F1">
        <w:rPr>
          <w:rFonts w:ascii="KDRS" w:hAnsi="KDRS"/>
          <w:lang w:val="ru-RU"/>
        </w:rPr>
        <w:t xml:space="preserve">нное. Сим.Обих.книгоп., 152. </w:t>
      </w:r>
      <w:r>
        <w:rPr>
          <w:rFonts w:ascii="KDRS" w:hAnsi="KDRS"/>
        </w:rPr>
        <w:lastRenderedPageBreak/>
        <w:t>XVII </w:t>
      </w:r>
      <w:r w:rsidRPr="009177F1">
        <w:rPr>
          <w:rFonts w:ascii="KDRS" w:hAnsi="KDRS"/>
          <w:lang w:val="ru-RU"/>
        </w:rPr>
        <w:t>в. Прибавити… б</w:t>
      </w:r>
      <w:r w:rsidRPr="009177F1">
        <w:rPr>
          <w:lang w:val="ru-RU"/>
        </w:rPr>
        <w:t>ѣ</w:t>
      </w:r>
      <w:r w:rsidRPr="009177F1">
        <w:rPr>
          <w:rFonts w:ascii="KDRS" w:hAnsi="KDRS"/>
          <w:lang w:val="ru-RU"/>
        </w:rPr>
        <w:t>лила ст</w:t>
      </w:r>
      <w:r w:rsidRPr="009177F1">
        <w:rPr>
          <w:lang w:val="ru-RU"/>
        </w:rPr>
        <w:t>ѣ</w:t>
      </w:r>
      <w:r w:rsidRPr="009177F1">
        <w:rPr>
          <w:rFonts w:ascii="KDRS" w:hAnsi="KDRS"/>
          <w:lang w:val="ru-RU"/>
        </w:rPr>
        <w:t>ннаго. Там же, 151.</w:t>
      </w:r>
    </w:p>
    <w:p w14:paraId="14AA0827"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ННЫЙ</w:t>
      </w:r>
      <w:r w:rsidRPr="009177F1">
        <w:rPr>
          <w:rFonts w:ascii="KDRS" w:hAnsi="KDRS"/>
          <w:b/>
          <w:bCs/>
          <w:vertAlign w:val="superscript"/>
          <w:lang w:val="ru-RU"/>
        </w:rPr>
        <w:t>2</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1. </w:t>
      </w:r>
      <w:r w:rsidRPr="009177F1">
        <w:rPr>
          <w:rFonts w:ascii="KDRS" w:hAnsi="KDRS"/>
          <w:i/>
          <w:iCs/>
          <w:lang w:val="ru-RU"/>
        </w:rPr>
        <w:t>Находящийся в тени</w:t>
      </w:r>
      <w:r w:rsidRPr="009177F1">
        <w:rPr>
          <w:rFonts w:ascii="KDRS" w:hAnsi="KDRS"/>
          <w:lang w:val="ru-RU"/>
        </w:rPr>
        <w:t xml:space="preserve">, </w:t>
      </w:r>
      <w:r w:rsidRPr="009177F1">
        <w:rPr>
          <w:rFonts w:ascii="KDRS" w:hAnsi="KDRS"/>
          <w:i/>
          <w:iCs/>
          <w:lang w:val="ru-RU"/>
        </w:rPr>
        <w:t>затененный</w:t>
      </w:r>
      <w:r w:rsidRPr="009177F1">
        <w:rPr>
          <w:rFonts w:ascii="KDRS" w:hAnsi="KDRS"/>
          <w:lang w:val="ru-RU"/>
        </w:rPr>
        <w:t>. Сентевриеву траву позираемъ в то время, егда она цвететъ, а высушит&lt;ь&gt; е</w:t>
      </w:r>
      <w:r w:rsidRPr="009177F1">
        <w:rPr>
          <w:lang w:val="ru-RU"/>
        </w:rPr>
        <w:t>ѣ</w:t>
      </w:r>
      <w:r w:rsidRPr="009177F1">
        <w:rPr>
          <w:rFonts w:ascii="KDRS" w:hAnsi="KDRS"/>
          <w:lang w:val="ru-RU"/>
        </w:rPr>
        <w:t xml:space="preserve"> в м</w:t>
      </w:r>
      <w:r w:rsidRPr="009177F1">
        <w:rPr>
          <w:lang w:val="ru-RU"/>
        </w:rPr>
        <w:t>ѣ</w:t>
      </w:r>
      <w:r w:rsidRPr="009177F1">
        <w:rPr>
          <w:rFonts w:ascii="KDRS" w:hAnsi="KDRS"/>
          <w:lang w:val="ru-RU"/>
        </w:rPr>
        <w:t>сте ст</w:t>
      </w:r>
      <w:r w:rsidRPr="009177F1">
        <w:rPr>
          <w:lang w:val="ru-RU"/>
        </w:rPr>
        <w:t>ѣ</w:t>
      </w:r>
      <w:r w:rsidRPr="009177F1">
        <w:rPr>
          <w:rFonts w:ascii="KDRS" w:hAnsi="KDRS"/>
          <w:lang w:val="ru-RU"/>
        </w:rPr>
        <w:t>нномъ, гд</w:t>
      </w:r>
      <w:r w:rsidRPr="009177F1">
        <w:rPr>
          <w:lang w:val="ru-RU"/>
        </w:rPr>
        <w:t>ѣ</w:t>
      </w:r>
      <w:r w:rsidRPr="009177F1">
        <w:rPr>
          <w:rFonts w:ascii="KDRS" w:hAnsi="KDRS"/>
          <w:lang w:val="ru-RU"/>
        </w:rPr>
        <w:t xml:space="preserve"> слн</w:t>
      </w:r>
      <w:r w:rsidRPr="009177F1">
        <w:rPr>
          <w:lang w:val="ru-RU"/>
        </w:rPr>
        <w:t>҃</w:t>
      </w:r>
      <w:r w:rsidRPr="009177F1">
        <w:rPr>
          <w:rFonts w:ascii="KDRS" w:hAnsi="KDRS"/>
          <w:lang w:val="ru-RU"/>
        </w:rPr>
        <w:t>це не заходитъ. Травник Любч., 197</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 ~ 1534</w:t>
      </w:r>
      <w:r>
        <w:rPr>
          <w:rFonts w:ascii="KDRS" w:hAnsi="KDRS"/>
        </w:rPr>
        <w:t> </w:t>
      </w:r>
      <w:r w:rsidRPr="009177F1">
        <w:rPr>
          <w:rFonts w:ascii="KDRS" w:hAnsi="KDRS"/>
          <w:lang w:val="ru-RU"/>
        </w:rPr>
        <w:t xml:space="preserve">г. </w:t>
      </w:r>
    </w:p>
    <w:p w14:paraId="5A077D29"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Смутный, темный</w:t>
      </w:r>
      <w:r w:rsidRPr="009177F1">
        <w:rPr>
          <w:rFonts w:ascii="KDRS" w:hAnsi="KDRS"/>
          <w:lang w:val="ru-RU"/>
        </w:rPr>
        <w:t xml:space="preserve">. Потъкнеть же ся [слепой] како? </w:t>
      </w:r>
      <w:r w:rsidRPr="009177F1">
        <w:rPr>
          <w:rFonts w:ascii="KDRS" w:hAnsi="KDRS"/>
          <w:caps/>
          <w:lang w:val="ru-RU"/>
        </w:rPr>
        <w:t>н</w:t>
      </w:r>
      <w:r w:rsidRPr="009177F1">
        <w:rPr>
          <w:rFonts w:ascii="KDRS" w:hAnsi="KDRS"/>
          <w:lang w:val="ru-RU"/>
        </w:rPr>
        <w:t>е им</w:t>
      </w:r>
      <w:r w:rsidRPr="009177F1">
        <w:rPr>
          <w:lang w:val="ru-RU"/>
        </w:rPr>
        <w:t>ѣ</w:t>
      </w:r>
      <w:r w:rsidRPr="009177F1">
        <w:rPr>
          <w:rFonts w:ascii="KDRS" w:hAnsi="KDRS"/>
          <w:lang w:val="ru-RU"/>
        </w:rPr>
        <w:t>я св</w:t>
      </w:r>
      <w:r w:rsidRPr="009177F1">
        <w:rPr>
          <w:lang w:val="ru-RU"/>
        </w:rPr>
        <w:t>ѣ</w:t>
      </w:r>
      <w:r w:rsidRPr="009177F1">
        <w:rPr>
          <w:rFonts w:ascii="KDRS" w:hAnsi="KDRS"/>
          <w:lang w:val="ru-RU"/>
        </w:rPr>
        <w:t>та въ себ</w:t>
      </w:r>
      <w:r w:rsidRPr="009177F1">
        <w:rPr>
          <w:lang w:val="ru-RU"/>
        </w:rPr>
        <w:t>ѣ</w:t>
      </w:r>
      <w:r w:rsidRPr="009177F1">
        <w:rPr>
          <w:rFonts w:ascii="KDRS" w:hAnsi="KDRS"/>
          <w:lang w:val="ru-RU"/>
        </w:rPr>
        <w:t xml:space="preserve"> блг</w:t>
      </w:r>
      <w:r w:rsidRPr="009177F1">
        <w:rPr>
          <w:lang w:val="ru-RU"/>
        </w:rPr>
        <w:t>҃</w:t>
      </w:r>
      <w:r w:rsidRPr="009177F1">
        <w:rPr>
          <w:rFonts w:ascii="KDRS" w:hAnsi="KDRS"/>
          <w:lang w:val="ru-RU"/>
        </w:rPr>
        <w:t>од</w:t>
      </w:r>
      <w:r w:rsidRPr="009177F1">
        <w:rPr>
          <w:lang w:val="ru-RU"/>
        </w:rPr>
        <w:t>ѣ</w:t>
      </w:r>
      <w:r w:rsidRPr="009177F1">
        <w:rPr>
          <w:rFonts w:ascii="KDRS" w:hAnsi="KDRS"/>
          <w:lang w:val="ru-RU"/>
        </w:rPr>
        <w:t>ти, имьже ст</w:t>
      </w:r>
      <w:r w:rsidRPr="009177F1">
        <w:rPr>
          <w:lang w:val="ru-RU"/>
        </w:rPr>
        <w:t>ѣ</w:t>
      </w:r>
      <w:r w:rsidRPr="009177F1">
        <w:rPr>
          <w:rFonts w:ascii="KDRS" w:hAnsi="KDRS"/>
          <w:lang w:val="ru-RU"/>
        </w:rPr>
        <w:t>ньная прогънана бысть тьма (</w:t>
      </w:r>
      <w:r w:rsidRPr="00413D00">
        <w:t>σκι</w:t>
      </w:r>
      <w:r w:rsidRPr="00DA4DE0">
        <w:t>ῶ</w:t>
      </w:r>
      <w:r w:rsidRPr="00413D00">
        <w:t>δεϛ</w:t>
      </w:r>
      <w:r w:rsidRPr="009177F1">
        <w:rPr>
          <w:rFonts w:ascii="KDRS" w:hAnsi="KDRS"/>
          <w:lang w:val="ru-RU"/>
        </w:rPr>
        <w:t xml:space="preserve">). (Похв. о Лазаре) Усп.сб., 371.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 </w:t>
      </w:r>
      <w:r w:rsidRPr="009177F1">
        <w:rPr>
          <w:rFonts w:ascii="KDRS" w:hAnsi="KDRS"/>
          <w:i/>
          <w:iCs/>
          <w:lang w:val="ru-RU"/>
        </w:rPr>
        <w:t>Применительно к Ветхом Завете</w:t>
      </w:r>
      <w:r w:rsidRPr="009177F1">
        <w:rPr>
          <w:rFonts w:ascii="KDRS" w:hAnsi="KDRS"/>
          <w:lang w:val="ru-RU"/>
        </w:rPr>
        <w:t>. Старостию преклонься и недугъмь отягъченъ, исправися Ияковъ, руч</w:t>
      </w:r>
      <w:r w:rsidRPr="009177F1">
        <w:rPr>
          <w:lang w:val="ru-RU"/>
        </w:rPr>
        <w:t>ѣ</w:t>
      </w:r>
      <w:r w:rsidRPr="009177F1">
        <w:rPr>
          <w:rFonts w:ascii="KDRS" w:hAnsi="KDRS"/>
          <w:lang w:val="ru-RU"/>
        </w:rPr>
        <w:t xml:space="preserve"> пр</w:t>
      </w:r>
      <w:r w:rsidRPr="009177F1">
        <w:rPr>
          <w:lang w:val="ru-RU"/>
        </w:rPr>
        <w:t>ѣ</w:t>
      </w:r>
      <w:r w:rsidRPr="009177F1">
        <w:rPr>
          <w:rFonts w:ascii="KDRS" w:hAnsi="KDRS"/>
          <w:lang w:val="ru-RU"/>
        </w:rPr>
        <w:t>ложь, д</w:t>
      </w:r>
      <w:r w:rsidRPr="009177F1">
        <w:rPr>
          <w:lang w:val="ru-RU"/>
        </w:rPr>
        <w:t>ѣ</w:t>
      </w:r>
      <w:r w:rsidRPr="009177F1">
        <w:rPr>
          <w:rFonts w:ascii="KDRS" w:hAnsi="KDRS"/>
          <w:lang w:val="ru-RU"/>
        </w:rPr>
        <w:t>иствие являя живодавьца кр</w:t>
      </w:r>
      <w:r w:rsidRPr="009177F1">
        <w:rPr>
          <w:lang w:val="ru-RU"/>
        </w:rPr>
        <w:t>҃</w:t>
      </w:r>
      <w:r w:rsidRPr="009177F1">
        <w:rPr>
          <w:rFonts w:ascii="KDRS" w:hAnsi="KDRS"/>
          <w:lang w:val="ru-RU"/>
        </w:rPr>
        <w:t>ста, обетъшание ибо (и) законьнаго ст</w:t>
      </w:r>
      <w:r w:rsidRPr="009177F1">
        <w:rPr>
          <w:lang w:val="ru-RU"/>
        </w:rPr>
        <w:t>ѣ</w:t>
      </w:r>
      <w:r w:rsidRPr="009177F1">
        <w:rPr>
          <w:rFonts w:ascii="KDRS" w:hAnsi="KDRS"/>
          <w:lang w:val="ru-RU"/>
        </w:rPr>
        <w:t xml:space="preserve">ннаго писания понови писание [Мин.праздн.(Ил.), 68. </w:t>
      </w:r>
      <w:r>
        <w:rPr>
          <w:rFonts w:ascii="KDRS" w:hAnsi="KDRS"/>
        </w:rPr>
        <w:t>XI</w:t>
      </w:r>
      <w:r w:rsidRPr="009177F1">
        <w:rPr>
          <w:rFonts w:ascii="KDRS" w:hAnsi="KDRS"/>
          <w:lang w:val="ru-RU"/>
        </w:rPr>
        <w:t>–</w:t>
      </w:r>
      <w:r>
        <w:rPr>
          <w:rFonts w:ascii="KDRS" w:hAnsi="KDRS"/>
        </w:rPr>
        <w:t>XII </w:t>
      </w:r>
      <w:r w:rsidRPr="009177F1">
        <w:rPr>
          <w:rFonts w:ascii="KDRS" w:hAnsi="KDRS"/>
          <w:lang w:val="ru-RU"/>
        </w:rPr>
        <w:t xml:space="preserve">вв.: новописалъ – </w:t>
      </w:r>
      <w:r w:rsidRPr="00413D00">
        <w:t>ἐκαινογράφησεν</w:t>
      </w:r>
      <w:r w:rsidRPr="009177F1">
        <w:rPr>
          <w:rFonts w:ascii="KDRS" w:hAnsi="KDRS"/>
          <w:lang w:val="ru-RU"/>
        </w:rPr>
        <w:t>] пригвожгися на немъ Хъ</w:t>
      </w:r>
      <w:r w:rsidRPr="009177F1">
        <w:rPr>
          <w:lang w:val="ru-RU"/>
        </w:rPr>
        <w:t>҃</w:t>
      </w:r>
      <w:r w:rsidRPr="009177F1">
        <w:rPr>
          <w:rFonts w:ascii="KDRS" w:hAnsi="KDRS"/>
          <w:lang w:val="ru-RU"/>
        </w:rPr>
        <w:t xml:space="preserve"> Бъ</w:t>
      </w:r>
      <w:r w:rsidRPr="009177F1">
        <w:rPr>
          <w:lang w:val="ru-RU"/>
        </w:rPr>
        <w:t>҃</w:t>
      </w:r>
      <w:r w:rsidRPr="009177F1">
        <w:rPr>
          <w:rFonts w:ascii="KDRS" w:hAnsi="KDRS"/>
          <w:lang w:val="ru-RU"/>
        </w:rPr>
        <w:t>, и дш</w:t>
      </w:r>
      <w:r w:rsidRPr="009177F1">
        <w:rPr>
          <w:lang w:val="ru-RU"/>
        </w:rPr>
        <w:t>҃</w:t>
      </w:r>
      <w:r w:rsidRPr="009177F1">
        <w:rPr>
          <w:rFonts w:ascii="KDRS" w:hAnsi="KDRS"/>
          <w:lang w:val="ru-RU"/>
        </w:rPr>
        <w:t>етьл</w:t>
      </w:r>
      <w:r w:rsidRPr="009177F1">
        <w:rPr>
          <w:lang w:val="ru-RU"/>
        </w:rPr>
        <w:t>ѣ</w:t>
      </w:r>
      <w:r w:rsidRPr="009177F1">
        <w:rPr>
          <w:rFonts w:ascii="KDRS" w:hAnsi="KDRS"/>
          <w:lang w:val="ru-RU"/>
        </w:rPr>
        <w:t>ньныи недугъ льсть отъгналъ есть (</w:t>
      </w:r>
      <w:r w:rsidRPr="00413D00">
        <w:t>το</w:t>
      </w:r>
      <w:r w:rsidRPr="00DA4DE0">
        <w:t>ῦ</w:t>
      </w:r>
      <w:r w:rsidRPr="009177F1">
        <w:rPr>
          <w:lang w:val="ru-RU"/>
        </w:rPr>
        <w:t xml:space="preserve"> </w:t>
      </w:r>
      <w:r w:rsidRPr="00413D00">
        <w:t>νομικο</w:t>
      </w:r>
      <w:r w:rsidRPr="00DA4DE0">
        <w:t>ῦ</w:t>
      </w:r>
      <w:r w:rsidRPr="009177F1">
        <w:rPr>
          <w:lang w:val="ru-RU"/>
        </w:rPr>
        <w:t xml:space="preserve"> </w:t>
      </w:r>
      <w:r w:rsidRPr="00413D00">
        <w:t>σκι</w:t>
      </w:r>
      <w:r w:rsidRPr="00DA4DE0">
        <w:t>ώ</w:t>
      </w:r>
      <w:r w:rsidRPr="00413D00">
        <w:t>δουϛ</w:t>
      </w:r>
      <w:r w:rsidRPr="009177F1">
        <w:rPr>
          <w:lang w:val="ru-RU"/>
        </w:rPr>
        <w:t xml:space="preserve"> </w:t>
      </w:r>
      <w:r w:rsidRPr="00413D00">
        <w:t>γράμματοϛ</w:t>
      </w:r>
      <w:r w:rsidRPr="009177F1">
        <w:rPr>
          <w:rFonts w:ascii="KDRS" w:hAnsi="KDRS"/>
          <w:lang w:val="ru-RU"/>
        </w:rPr>
        <w:t>). Мин.сент., 0124. 1096</w:t>
      </w:r>
      <w:r>
        <w:rPr>
          <w:rFonts w:ascii="KDRS" w:hAnsi="KDRS"/>
        </w:rPr>
        <w:t> </w:t>
      </w:r>
      <w:r w:rsidRPr="009177F1">
        <w:rPr>
          <w:rFonts w:ascii="KDRS" w:hAnsi="KDRS"/>
          <w:lang w:val="ru-RU"/>
        </w:rPr>
        <w:t>г. Еда къде сица чистота законна же и ст</w:t>
      </w:r>
      <w:r w:rsidRPr="009177F1">
        <w:rPr>
          <w:lang w:val="ru-RU"/>
        </w:rPr>
        <w:t>ѣ</w:t>
      </w:r>
      <w:r w:rsidRPr="009177F1">
        <w:rPr>
          <w:rFonts w:ascii="KDRS" w:hAnsi="KDRS"/>
          <w:lang w:val="ru-RU"/>
        </w:rPr>
        <w:t>нна (</w:t>
      </w:r>
      <w:r w:rsidRPr="00413D00">
        <w:t>νομικ</w:t>
      </w:r>
      <w:r w:rsidRPr="00DA4DE0">
        <w:t>ὴ</w:t>
      </w:r>
      <w:r w:rsidRPr="009177F1">
        <w:rPr>
          <w:lang w:val="ru-RU"/>
        </w:rPr>
        <w:t xml:space="preserve"> </w:t>
      </w:r>
      <w:r w:rsidRPr="00413D00">
        <w:t>κα</w:t>
      </w:r>
      <w:r w:rsidRPr="00DA4DE0">
        <w:t>ὶ</w:t>
      </w:r>
      <w:r w:rsidRPr="009177F1">
        <w:rPr>
          <w:lang w:val="ru-RU"/>
        </w:rPr>
        <w:t xml:space="preserve"> </w:t>
      </w:r>
      <w:r w:rsidRPr="00413D00">
        <w:t>σκι</w:t>
      </w:r>
      <w:r w:rsidRPr="00DA4DE0">
        <w:t>ώ</w:t>
      </w:r>
      <w:r w:rsidRPr="00413D00">
        <w:t>δηϛ</w:t>
      </w:r>
      <w:r w:rsidRPr="009177F1">
        <w:rPr>
          <w:rFonts w:ascii="KDRS" w:hAnsi="KDRS"/>
          <w:lang w:val="ru-RU"/>
        </w:rPr>
        <w:t xml:space="preserve">). Гр.Наз., 2. </w:t>
      </w:r>
      <w:r>
        <w:rPr>
          <w:rFonts w:ascii="KDRS" w:hAnsi="KDRS"/>
        </w:rPr>
        <w:t>XI </w:t>
      </w:r>
      <w:r w:rsidRPr="009177F1">
        <w:rPr>
          <w:rFonts w:ascii="KDRS" w:hAnsi="KDRS"/>
          <w:lang w:val="ru-RU"/>
        </w:rPr>
        <w:t>в. Р</w:t>
      </w:r>
      <w:r w:rsidRPr="009177F1">
        <w:rPr>
          <w:lang w:val="ru-RU"/>
        </w:rPr>
        <w:t>ѣ</w:t>
      </w:r>
      <w:r w:rsidRPr="009177F1">
        <w:rPr>
          <w:rFonts w:ascii="KDRS" w:hAnsi="KDRS"/>
          <w:lang w:val="ru-RU"/>
        </w:rPr>
        <w:t>зание словесьное… въставляеть сына и дъштере и нев</w:t>
      </w:r>
      <w:r w:rsidRPr="009177F1">
        <w:rPr>
          <w:lang w:val="ru-RU"/>
        </w:rPr>
        <w:t>ѣ</w:t>
      </w:r>
      <w:r w:rsidRPr="009177F1">
        <w:rPr>
          <w:rFonts w:ascii="KDRS" w:hAnsi="KDRS"/>
          <w:lang w:val="ru-RU"/>
        </w:rPr>
        <w:t>сту на оца</w:t>
      </w:r>
      <w:r w:rsidRPr="009177F1">
        <w:rPr>
          <w:lang w:val="ru-RU"/>
        </w:rPr>
        <w:t>҃</w:t>
      </w:r>
      <w:r w:rsidRPr="009177F1">
        <w:rPr>
          <w:rFonts w:ascii="KDRS" w:hAnsi="KDRS"/>
          <w:lang w:val="ru-RU"/>
        </w:rPr>
        <w:t>, и мтр</w:t>
      </w:r>
      <w:r w:rsidRPr="009177F1">
        <w:rPr>
          <w:lang w:val="ru-RU"/>
        </w:rPr>
        <w:t>҃</w:t>
      </w:r>
      <w:r w:rsidRPr="009177F1">
        <w:rPr>
          <w:rFonts w:ascii="KDRS" w:hAnsi="KDRS"/>
          <w:lang w:val="ru-RU"/>
        </w:rPr>
        <w:t>е, и свекръве, новая и въ нов</w:t>
      </w:r>
      <w:r w:rsidRPr="009177F1">
        <w:rPr>
          <w:lang w:val="ru-RU"/>
        </w:rPr>
        <w:t>ѣ</w:t>
      </w:r>
      <w:r w:rsidRPr="009177F1">
        <w:rPr>
          <w:rFonts w:ascii="KDRS" w:hAnsi="KDRS"/>
          <w:lang w:val="ru-RU"/>
        </w:rPr>
        <w:t xml:space="preserve"> бывъшая на ветъхая и ст</w:t>
      </w:r>
      <w:r w:rsidRPr="009177F1">
        <w:rPr>
          <w:lang w:val="ru-RU"/>
        </w:rPr>
        <w:t>ѣ</w:t>
      </w:r>
      <w:r w:rsidRPr="009177F1">
        <w:rPr>
          <w:rFonts w:ascii="KDRS" w:hAnsi="KDRS"/>
          <w:lang w:val="ru-RU"/>
        </w:rPr>
        <w:t>ньная (</w:t>
      </w:r>
      <w:r w:rsidRPr="00413D00">
        <w:t>σκι</w:t>
      </w:r>
      <w:r w:rsidRPr="00DA4DE0">
        <w:t>ώ</w:t>
      </w:r>
      <w:r w:rsidRPr="00413D00">
        <w:t>δεσι</w:t>
      </w:r>
      <w:r w:rsidRPr="009177F1">
        <w:rPr>
          <w:rFonts w:ascii="KDRS" w:hAnsi="KDRS"/>
          <w:lang w:val="ru-RU"/>
        </w:rPr>
        <w:t>). Там же, 11. Яко ·</w:t>
      </w:r>
      <w:r w:rsidRPr="009177F1">
        <w:rPr>
          <w:lang w:val="ru-RU"/>
        </w:rPr>
        <w:t>҃</w:t>
      </w:r>
      <w:r w:rsidRPr="009177F1">
        <w:rPr>
          <w:rFonts w:ascii="KDRS" w:hAnsi="KDRS"/>
          <w:lang w:val="ru-RU"/>
        </w:rPr>
        <w:t>в·-и Иерслм</w:t>
      </w:r>
      <w:r w:rsidRPr="009177F1">
        <w:rPr>
          <w:lang w:val="ru-RU"/>
        </w:rPr>
        <w:t>҃</w:t>
      </w:r>
      <w:r w:rsidRPr="009177F1">
        <w:rPr>
          <w:rFonts w:ascii="KDRS" w:hAnsi="KDRS"/>
          <w:lang w:val="ru-RU"/>
        </w:rPr>
        <w:t xml:space="preserve">ъ на земли явися Киевъ, и </w:t>
      </w:r>
      <w:r w:rsidRPr="009177F1">
        <w:rPr>
          <w:lang w:val="ru-RU"/>
        </w:rPr>
        <w:t>҃</w:t>
      </w:r>
      <w:r w:rsidRPr="009177F1">
        <w:rPr>
          <w:rFonts w:ascii="KDRS" w:hAnsi="KDRS"/>
          <w:lang w:val="ru-RU"/>
        </w:rPr>
        <w:t>в-и Моис</w:t>
      </w:r>
      <w:r w:rsidRPr="009177F1">
        <w:rPr>
          <w:lang w:val="ru-RU"/>
        </w:rPr>
        <w:t>ѣ</w:t>
      </w:r>
      <w:r w:rsidRPr="009177F1">
        <w:rPr>
          <w:rFonts w:ascii="KDRS" w:hAnsi="KDRS"/>
          <w:lang w:val="ru-RU"/>
        </w:rPr>
        <w:t>и Володимиръ явис&lt;я&gt;; онъ ст</w:t>
      </w:r>
      <w:r w:rsidRPr="009177F1">
        <w:rPr>
          <w:lang w:val="ru-RU"/>
        </w:rPr>
        <w:t>ѣ</w:t>
      </w:r>
      <w:r w:rsidRPr="009177F1">
        <w:rPr>
          <w:rFonts w:ascii="KDRS" w:hAnsi="KDRS"/>
          <w:lang w:val="ru-RU"/>
        </w:rPr>
        <w:t>нныи законъ въ Иерсл</w:t>
      </w:r>
      <w:r w:rsidRPr="009177F1">
        <w:rPr>
          <w:lang w:val="ru-RU"/>
        </w:rPr>
        <w:t>҃</w:t>
      </w:r>
      <w:r w:rsidRPr="009177F1">
        <w:rPr>
          <w:rFonts w:ascii="KDRS" w:hAnsi="KDRS"/>
          <w:lang w:val="ru-RU"/>
        </w:rPr>
        <w:t>м</w:t>
      </w:r>
      <w:r w:rsidRPr="009177F1">
        <w:rPr>
          <w:lang w:val="ru-RU"/>
        </w:rPr>
        <w:t>ѣ</w:t>
      </w:r>
      <w:r w:rsidRPr="009177F1">
        <w:rPr>
          <w:rFonts w:ascii="KDRS" w:hAnsi="KDRS"/>
          <w:lang w:val="ru-RU"/>
        </w:rPr>
        <w:t>, отлучающе от идол, а се чст</w:t>
      </w:r>
      <w:r w:rsidRPr="009177F1">
        <w:rPr>
          <w:lang w:val="ru-RU"/>
        </w:rPr>
        <w:t>҃</w:t>
      </w:r>
      <w:r w:rsidRPr="009177F1">
        <w:rPr>
          <w:rFonts w:ascii="KDRS" w:hAnsi="KDRS"/>
          <w:lang w:val="ru-RU"/>
        </w:rPr>
        <w:t>ую в</w:t>
      </w:r>
      <w:r w:rsidRPr="009177F1">
        <w:rPr>
          <w:lang w:val="ru-RU"/>
        </w:rPr>
        <w:t>ѣ</w:t>
      </w:r>
      <w:r w:rsidRPr="009177F1">
        <w:rPr>
          <w:rFonts w:ascii="KDRS" w:hAnsi="KDRS"/>
          <w:lang w:val="ru-RU"/>
        </w:rPr>
        <w:t>ру о крщ</w:t>
      </w:r>
      <w:r w:rsidRPr="009177F1">
        <w:rPr>
          <w:lang w:val="ru-RU"/>
        </w:rPr>
        <w:t>҃</w:t>
      </w:r>
      <w:r w:rsidRPr="009177F1">
        <w:rPr>
          <w:rFonts w:ascii="KDRS" w:hAnsi="KDRS"/>
          <w:lang w:val="ru-RU"/>
        </w:rPr>
        <w:t>ние (с)е, вводящее въ жизнь в</w:t>
      </w:r>
      <w:r w:rsidRPr="009177F1">
        <w:rPr>
          <w:lang w:val="ru-RU"/>
        </w:rPr>
        <w:t>ѣ</w:t>
      </w:r>
      <w:r w:rsidRPr="009177F1">
        <w:rPr>
          <w:rFonts w:ascii="KDRS" w:hAnsi="KDRS"/>
          <w:lang w:val="ru-RU"/>
        </w:rPr>
        <w:t>чную. (Ж.Влад.) Мус.-</w:t>
      </w:r>
      <w:r w:rsidRPr="009177F1">
        <w:rPr>
          <w:rFonts w:ascii="KDRS" w:hAnsi="KDRS"/>
          <w:caps/>
          <w:lang w:val="ru-RU"/>
        </w:rPr>
        <w:t>п</w:t>
      </w:r>
      <w:r w:rsidRPr="009177F1">
        <w:rPr>
          <w:rFonts w:ascii="KDRS" w:hAnsi="KDRS"/>
          <w:lang w:val="ru-RU"/>
        </w:rPr>
        <w:t xml:space="preserve">ушк.сб., 78. </w:t>
      </w:r>
      <w:r>
        <w:rPr>
          <w:rFonts w:ascii="KDRS" w:hAnsi="KDRS"/>
        </w:rPr>
        <w:t>XIX </w:t>
      </w:r>
      <w:r w:rsidRPr="009177F1">
        <w:rPr>
          <w:rFonts w:ascii="KDRS" w:hAnsi="KDRS"/>
          <w:lang w:val="ru-RU"/>
        </w:rPr>
        <w:t>в. ~ 1414</w:t>
      </w:r>
      <w:r>
        <w:rPr>
          <w:rFonts w:ascii="KDRS" w:hAnsi="KDRS"/>
        </w:rPr>
        <w:t> </w:t>
      </w:r>
      <w:r w:rsidRPr="009177F1">
        <w:rPr>
          <w:rFonts w:ascii="KDRS" w:hAnsi="KDRS"/>
          <w:lang w:val="ru-RU"/>
        </w:rPr>
        <w:t>г. По древнему писанию Моисеову, еже… есть несовершенное и ст</w:t>
      </w:r>
      <w:r w:rsidRPr="009177F1">
        <w:rPr>
          <w:lang w:val="ru-RU"/>
        </w:rPr>
        <w:t>ѣ</w:t>
      </w:r>
      <w:r w:rsidRPr="009177F1">
        <w:rPr>
          <w:rFonts w:ascii="KDRS" w:hAnsi="KDRS"/>
          <w:lang w:val="ru-RU"/>
        </w:rPr>
        <w:t>нное, единъ Бгъ</w:t>
      </w:r>
      <w:r w:rsidRPr="009177F1">
        <w:rPr>
          <w:lang w:val="ru-RU"/>
        </w:rPr>
        <w:t>҃</w:t>
      </w:r>
      <w:r w:rsidRPr="009177F1">
        <w:rPr>
          <w:rFonts w:ascii="KDRS" w:hAnsi="KDRS"/>
          <w:lang w:val="ru-RU"/>
        </w:rPr>
        <w:t xml:space="preserve"> пропов</w:t>
      </w:r>
      <w:r w:rsidRPr="009177F1">
        <w:rPr>
          <w:lang w:val="ru-RU"/>
        </w:rPr>
        <w:t>ѣ</w:t>
      </w:r>
      <w:r w:rsidRPr="009177F1">
        <w:rPr>
          <w:rFonts w:ascii="KDRS" w:hAnsi="KDRS"/>
          <w:lang w:val="ru-RU"/>
        </w:rPr>
        <w:t xml:space="preserve">дашеся токмо, </w:t>
      </w:r>
      <w:r w:rsidRPr="009177F1">
        <w:rPr>
          <w:rFonts w:ascii="KDRS" w:hAnsi="KDRS"/>
          <w:caps/>
          <w:lang w:val="ru-RU"/>
        </w:rPr>
        <w:t>о</w:t>
      </w:r>
      <w:r w:rsidRPr="009177F1">
        <w:rPr>
          <w:rFonts w:ascii="KDRS" w:hAnsi="KDRS"/>
          <w:lang w:val="ru-RU"/>
        </w:rPr>
        <w:t>цъ</w:t>
      </w:r>
      <w:r w:rsidRPr="009177F1">
        <w:rPr>
          <w:lang w:val="ru-RU"/>
        </w:rPr>
        <w:t>҃</w:t>
      </w:r>
      <w:r w:rsidRPr="009177F1">
        <w:rPr>
          <w:rFonts w:ascii="KDRS" w:hAnsi="KDRS"/>
          <w:lang w:val="ru-RU"/>
        </w:rPr>
        <w:t xml:space="preserve">, </w:t>
      </w:r>
      <w:r w:rsidRPr="009177F1">
        <w:rPr>
          <w:rFonts w:ascii="KDRS" w:hAnsi="KDRS"/>
          <w:caps/>
          <w:lang w:val="ru-RU"/>
        </w:rPr>
        <w:t>с</w:t>
      </w:r>
      <w:r w:rsidRPr="009177F1">
        <w:rPr>
          <w:rFonts w:ascii="KDRS" w:hAnsi="KDRS"/>
          <w:lang w:val="ru-RU"/>
        </w:rPr>
        <w:t>нъ</w:t>
      </w:r>
      <w:r w:rsidRPr="009177F1">
        <w:rPr>
          <w:lang w:val="ru-RU"/>
        </w:rPr>
        <w:t>҃</w:t>
      </w:r>
      <w:r w:rsidRPr="009177F1">
        <w:rPr>
          <w:rFonts w:ascii="KDRS" w:hAnsi="KDRS"/>
          <w:lang w:val="ru-RU"/>
        </w:rPr>
        <w:t xml:space="preserve"> же и </w:t>
      </w:r>
      <w:r w:rsidRPr="009177F1">
        <w:rPr>
          <w:rFonts w:ascii="KDRS" w:hAnsi="KDRS"/>
          <w:caps/>
          <w:lang w:val="ru-RU"/>
        </w:rPr>
        <w:t>д</w:t>
      </w:r>
      <w:r w:rsidRPr="009177F1">
        <w:rPr>
          <w:rFonts w:ascii="KDRS" w:hAnsi="KDRS"/>
          <w:lang w:val="ru-RU"/>
        </w:rPr>
        <w:t>хъ</w:t>
      </w:r>
      <w:r w:rsidRPr="009177F1">
        <w:rPr>
          <w:lang w:val="ru-RU"/>
        </w:rPr>
        <w:t>҃</w:t>
      </w:r>
      <w:r w:rsidRPr="009177F1">
        <w:rPr>
          <w:rFonts w:ascii="KDRS" w:hAnsi="KDRS"/>
          <w:lang w:val="ru-RU"/>
        </w:rPr>
        <w:t xml:space="preserve"> сокровенно свид</w:t>
      </w:r>
      <w:r w:rsidRPr="009177F1">
        <w:rPr>
          <w:lang w:val="ru-RU"/>
        </w:rPr>
        <w:t>ѣ</w:t>
      </w:r>
      <w:r w:rsidRPr="009177F1">
        <w:rPr>
          <w:rFonts w:ascii="KDRS" w:hAnsi="KDRS"/>
          <w:lang w:val="ru-RU"/>
        </w:rPr>
        <w:t xml:space="preserve">телствовастася в немъ. Скрижаль, </w:t>
      </w:r>
      <w:r>
        <w:rPr>
          <w:rFonts w:ascii="KDRS" w:hAnsi="KDRS"/>
        </w:rPr>
        <w:t>II</w:t>
      </w:r>
      <w:r w:rsidRPr="009177F1">
        <w:rPr>
          <w:rFonts w:ascii="KDRS" w:hAnsi="KDRS"/>
          <w:lang w:val="ru-RU"/>
        </w:rPr>
        <w:t>, 325. 1656</w:t>
      </w:r>
      <w:r>
        <w:rPr>
          <w:rFonts w:ascii="KDRS" w:hAnsi="KDRS"/>
        </w:rPr>
        <w:t> </w:t>
      </w:r>
      <w:r w:rsidRPr="009177F1">
        <w:rPr>
          <w:rFonts w:ascii="KDRS" w:hAnsi="KDRS"/>
          <w:lang w:val="ru-RU"/>
        </w:rPr>
        <w:t>г.</w:t>
      </w:r>
    </w:p>
    <w:p w14:paraId="6C596230"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Относящийся к болезни глаз, проявляющейся в ночной слепоте</w:t>
      </w:r>
      <w:r w:rsidRPr="009177F1">
        <w:rPr>
          <w:rFonts w:ascii="KDRS" w:hAnsi="KDRS"/>
          <w:lang w:val="ru-RU"/>
        </w:rPr>
        <w:t>. Тотъ камень подобенъ есть б</w:t>
      </w:r>
      <w:r w:rsidRPr="009177F1">
        <w:rPr>
          <w:lang w:val="ru-RU"/>
        </w:rPr>
        <w:t>ѣ</w:t>
      </w:r>
      <w:r w:rsidRPr="009177F1">
        <w:rPr>
          <w:rFonts w:ascii="KDRS" w:hAnsi="KDRS"/>
          <w:lang w:val="ru-RU"/>
        </w:rPr>
        <w:t>лому самоцв</w:t>
      </w:r>
      <w:r w:rsidRPr="009177F1">
        <w:rPr>
          <w:lang w:val="ru-RU"/>
        </w:rPr>
        <w:t>ѣ</w:t>
      </w:r>
      <w:r w:rsidRPr="009177F1">
        <w:rPr>
          <w:rFonts w:ascii="KDRS" w:hAnsi="KDRS"/>
          <w:lang w:val="ru-RU"/>
        </w:rPr>
        <w:t>тному камени тако же и д</w:t>
      </w:r>
      <w:r w:rsidRPr="009177F1">
        <w:rPr>
          <w:lang w:val="ru-RU"/>
        </w:rPr>
        <w:t>ѣ</w:t>
      </w:r>
      <w:r w:rsidRPr="009177F1">
        <w:rPr>
          <w:rFonts w:ascii="KDRS" w:hAnsi="KDRS"/>
          <w:lang w:val="ru-RU"/>
        </w:rPr>
        <w:t>яниемь: и отгонитъ нощное ст</w:t>
      </w:r>
      <w:r w:rsidRPr="009177F1">
        <w:rPr>
          <w:lang w:val="ru-RU"/>
        </w:rPr>
        <w:t>ѣ</w:t>
      </w:r>
      <w:r w:rsidRPr="009177F1">
        <w:rPr>
          <w:rFonts w:ascii="KDRS" w:hAnsi="KDRS"/>
          <w:lang w:val="ru-RU"/>
        </w:rPr>
        <w:t>нное нахожение, и от волхвования члк</w:t>
      </w:r>
      <w:r w:rsidRPr="009177F1">
        <w:rPr>
          <w:lang w:val="ru-RU"/>
        </w:rPr>
        <w:t>҃</w:t>
      </w:r>
      <w:r w:rsidRPr="009177F1">
        <w:rPr>
          <w:rFonts w:ascii="KDRS" w:hAnsi="KDRS"/>
          <w:lang w:val="ru-RU"/>
        </w:rPr>
        <w:t>а сохраняетъ. Травник Любч., 690</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 ~ 1534</w:t>
      </w:r>
      <w:r>
        <w:rPr>
          <w:rFonts w:ascii="KDRS" w:hAnsi="KDRS"/>
        </w:rPr>
        <w:t> </w:t>
      </w:r>
      <w:r w:rsidRPr="009177F1">
        <w:rPr>
          <w:rFonts w:ascii="KDRS" w:hAnsi="KDRS"/>
          <w:lang w:val="ru-RU"/>
        </w:rPr>
        <w:t>г.</w:t>
      </w:r>
    </w:p>
    <w:p w14:paraId="3C18B28A" w14:textId="59847D56"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НОБИИЧНЫЙ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То же, что </w:t>
      </w:r>
      <w:r w:rsidRPr="009177F1">
        <w:rPr>
          <w:rFonts w:ascii="KDRS" w:hAnsi="KDRS"/>
          <w:b/>
          <w:bCs/>
          <w:lang w:val="ru-RU"/>
        </w:rPr>
        <w:t>ст</w:t>
      </w:r>
      <w:r w:rsidRPr="009177F1">
        <w:rPr>
          <w:b/>
          <w:bCs/>
          <w:lang w:val="ru-RU"/>
        </w:rPr>
        <w:t>ѣ</w:t>
      </w:r>
      <w:r w:rsidRPr="009177F1">
        <w:rPr>
          <w:rFonts w:ascii="KDRS" w:hAnsi="KDRS"/>
          <w:b/>
          <w:bCs/>
          <w:lang w:val="ru-RU"/>
        </w:rPr>
        <w:t>нобитный</w:t>
      </w:r>
      <w:r w:rsidRPr="009177F1">
        <w:rPr>
          <w:rFonts w:ascii="KDRS" w:hAnsi="KDRS"/>
          <w:lang w:val="ru-RU"/>
        </w:rPr>
        <w:t>. Уеспасианъ же постави окр(ь)стъ града ст</w:t>
      </w:r>
      <w:r w:rsidRPr="009177F1">
        <w:rPr>
          <w:lang w:val="ru-RU"/>
        </w:rPr>
        <w:t>ѣ</w:t>
      </w:r>
      <w:r w:rsidRPr="009177F1">
        <w:rPr>
          <w:rFonts w:ascii="KDRS" w:hAnsi="KDRS"/>
          <w:lang w:val="ru-RU"/>
        </w:rPr>
        <w:t xml:space="preserve">нобиичныя съсуды, бяше же их </w:t>
      </w:r>
      <w:r w:rsidRPr="00614E7F">
        <w:rPr>
          <w:lang w:val="ru-RU"/>
        </w:rPr>
        <w:t>·</w:t>
      </w:r>
      <w:r w:rsidR="00614E7F" w:rsidRPr="00614E7F">
        <w:rPr>
          <w:lang w:val="ru-RU"/>
        </w:rPr>
        <w:t>ѯ</w:t>
      </w:r>
      <w:r w:rsidR="00614E7F">
        <w:rPr>
          <w:lang w:val="ru-RU"/>
        </w:rPr>
        <w:t>҃</w:t>
      </w:r>
      <w:r w:rsidRPr="00614E7F">
        <w:rPr>
          <w:lang w:val="ru-RU"/>
        </w:rPr>
        <w:t>·</w:t>
      </w:r>
      <w:r w:rsidRPr="009177F1">
        <w:rPr>
          <w:rFonts w:ascii="KDRS" w:hAnsi="KDRS"/>
          <w:lang w:val="ru-RU"/>
        </w:rPr>
        <w:t xml:space="preserve"> (</w:t>
      </w:r>
      <w:r w:rsidRPr="00413D00">
        <w:t>τ</w:t>
      </w:r>
      <w:r w:rsidRPr="00DA4DE0">
        <w:t>ὰ</w:t>
      </w:r>
      <w:r w:rsidRPr="00413D00">
        <w:t>ϛ</w:t>
      </w:r>
      <w:r w:rsidRPr="009177F1">
        <w:rPr>
          <w:lang w:val="ru-RU"/>
        </w:rPr>
        <w:t xml:space="preserve"> </w:t>
      </w:r>
      <w:r w:rsidRPr="00DA4DE0">
        <w:t>ἀ</w:t>
      </w:r>
      <w:r w:rsidRPr="00413D00">
        <w:t>φετηρ</w:t>
      </w:r>
      <w:r w:rsidRPr="00DA4DE0">
        <w:t>ί</w:t>
      </w:r>
      <w:r w:rsidRPr="00413D00">
        <w:t>ουϛ</w:t>
      </w:r>
      <w:r w:rsidRPr="009177F1">
        <w:rPr>
          <w:lang w:val="ru-RU"/>
        </w:rPr>
        <w:t xml:space="preserve"> </w:t>
      </w:r>
      <w:r w:rsidRPr="00413D00">
        <w:t>μηχανάϛ</w:t>
      </w:r>
      <w:r w:rsidRPr="009177F1">
        <w:rPr>
          <w:rFonts w:ascii="KDRS" w:hAnsi="KDRS"/>
          <w:lang w:val="ru-RU"/>
        </w:rPr>
        <w:t xml:space="preserve">). Флавий. Полон.Иерус. </w:t>
      </w:r>
      <w:r>
        <w:rPr>
          <w:rFonts w:ascii="KDRS" w:hAnsi="KDRS"/>
        </w:rPr>
        <w:t>I</w:t>
      </w:r>
      <w:r w:rsidRPr="009177F1">
        <w:rPr>
          <w:rFonts w:ascii="KDRS" w:hAnsi="KDRS"/>
          <w:lang w:val="ru-RU"/>
        </w:rPr>
        <w:t xml:space="preserve">, 222. </w:t>
      </w:r>
      <w:r>
        <w:rPr>
          <w:rFonts w:ascii="KDRS" w:hAnsi="KDRS"/>
        </w:rPr>
        <w:t>XVI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И приспы расыпахуся хытростию июдеискою, и ст</w:t>
      </w:r>
      <w:r w:rsidRPr="009177F1">
        <w:rPr>
          <w:lang w:val="ru-RU"/>
        </w:rPr>
        <w:t>ѣ</w:t>
      </w:r>
      <w:r w:rsidRPr="009177F1">
        <w:rPr>
          <w:rFonts w:ascii="KDRS" w:hAnsi="KDRS"/>
          <w:lang w:val="ru-RU"/>
        </w:rPr>
        <w:t>нобиичныя съсуды твръдостию ст</w:t>
      </w:r>
      <w:r w:rsidRPr="009177F1">
        <w:rPr>
          <w:lang w:val="ru-RU"/>
        </w:rPr>
        <w:t>ѣ</w:t>
      </w:r>
      <w:r w:rsidRPr="009177F1">
        <w:rPr>
          <w:rFonts w:ascii="KDRS" w:hAnsi="KDRS"/>
          <w:lang w:val="ru-RU"/>
        </w:rPr>
        <w:t>нною изнемогаху (</w:t>
      </w:r>
      <w:r w:rsidRPr="00413D00">
        <w:t>τ</w:t>
      </w:r>
      <w:r w:rsidRPr="00DA4DE0">
        <w:t>ῶ</w:t>
      </w:r>
      <w:r w:rsidRPr="00413D00">
        <w:t>ν</w:t>
      </w:r>
      <w:r w:rsidRPr="009177F1">
        <w:rPr>
          <w:lang w:val="ru-RU"/>
        </w:rPr>
        <w:t xml:space="preserve">... </w:t>
      </w:r>
      <w:r w:rsidRPr="00DA4DE0">
        <w:t>ὀ</w:t>
      </w:r>
      <w:r w:rsidRPr="00413D00">
        <w:t>ργάνων</w:t>
      </w:r>
      <w:r w:rsidRPr="009177F1">
        <w:rPr>
          <w:rFonts w:ascii="KDRS" w:hAnsi="KDRS"/>
          <w:lang w:val="ru-RU"/>
        </w:rPr>
        <w:t>). Флавий.Полон.</w:t>
      </w:r>
      <w:r w:rsidRPr="009177F1">
        <w:rPr>
          <w:rFonts w:ascii="KDRS" w:hAnsi="KDRS"/>
          <w:caps/>
          <w:lang w:val="ru-RU"/>
        </w:rPr>
        <w:t>и</w:t>
      </w:r>
      <w:r w:rsidRPr="009177F1">
        <w:rPr>
          <w:rFonts w:ascii="KDRS" w:hAnsi="KDRS"/>
          <w:lang w:val="ru-RU"/>
        </w:rPr>
        <w:t xml:space="preserve">ерус. </w:t>
      </w:r>
      <w:r>
        <w:rPr>
          <w:rFonts w:ascii="KDRS" w:hAnsi="KDRS"/>
        </w:rPr>
        <w:t>II</w:t>
      </w:r>
      <w:r w:rsidRPr="009177F1">
        <w:rPr>
          <w:rFonts w:ascii="KDRS" w:hAnsi="KDRS"/>
          <w:lang w:val="ru-RU"/>
        </w:rPr>
        <w:t xml:space="preserve">, 134. </w:t>
      </w:r>
      <w:r>
        <w:rPr>
          <w:rFonts w:ascii="KDRS" w:hAnsi="KDRS"/>
        </w:rPr>
        <w:t>XVI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w:t>
      </w:r>
    </w:p>
    <w:p w14:paraId="1A862F94"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lastRenderedPageBreak/>
        <w:t>СТ</w:t>
      </w:r>
      <w:r w:rsidRPr="009177F1">
        <w:rPr>
          <w:b/>
          <w:bCs/>
          <w:lang w:val="ru-RU"/>
        </w:rPr>
        <w:t>Ѣ</w:t>
      </w:r>
      <w:r w:rsidRPr="009177F1">
        <w:rPr>
          <w:rFonts w:ascii="KDRS" w:hAnsi="KDRS"/>
          <w:b/>
          <w:bCs/>
          <w:lang w:val="ru-RU"/>
        </w:rPr>
        <w:t>НОБИЙЦА</w:t>
      </w:r>
      <w:r w:rsidRPr="009177F1">
        <w:rPr>
          <w:rFonts w:ascii="KDRS" w:hAnsi="KDRS"/>
          <w:lang w:val="ru-RU"/>
        </w:rPr>
        <w:t xml:space="preserve"> или </w:t>
      </w:r>
      <w:r w:rsidRPr="009177F1">
        <w:rPr>
          <w:rFonts w:ascii="KDRS" w:hAnsi="KDRS"/>
          <w:b/>
          <w:bCs/>
          <w:lang w:val="ru-RU"/>
        </w:rPr>
        <w:t>СТ</w:t>
      </w:r>
      <w:r w:rsidRPr="009177F1">
        <w:rPr>
          <w:b/>
          <w:bCs/>
          <w:lang w:val="ru-RU"/>
        </w:rPr>
        <w:t>Ѣ</w:t>
      </w:r>
      <w:r w:rsidRPr="009177F1">
        <w:rPr>
          <w:rFonts w:ascii="KDRS" w:hAnsi="KDRS"/>
          <w:b/>
          <w:bCs/>
          <w:lang w:val="ru-RU"/>
        </w:rPr>
        <w:t>НОБИИЦЪ,</w:t>
      </w:r>
      <w:r w:rsidRPr="009177F1">
        <w:rPr>
          <w:rFonts w:ascii="KDRS" w:hAnsi="KDRS"/>
          <w:lang w:val="ru-RU"/>
        </w:rPr>
        <w:t xml:space="preserve"> </w:t>
      </w:r>
      <w:r w:rsidRPr="009177F1">
        <w:rPr>
          <w:rFonts w:ascii="KDRS" w:hAnsi="KDRS"/>
          <w:i/>
          <w:iCs/>
          <w:lang w:val="ru-RU"/>
        </w:rPr>
        <w:t xml:space="preserve">м. </w:t>
      </w:r>
      <w:r w:rsidRPr="009177F1">
        <w:rPr>
          <w:rFonts w:ascii="KDRS" w:hAnsi="KDRS"/>
          <w:spacing w:val="40"/>
          <w:lang w:val="ru-RU"/>
        </w:rPr>
        <w:t>Сосуди ст</w:t>
      </w:r>
      <w:r w:rsidRPr="009177F1">
        <w:rPr>
          <w:spacing w:val="40"/>
          <w:lang w:val="ru-RU"/>
        </w:rPr>
        <w:t>ѣ</w:t>
      </w:r>
      <w:r w:rsidRPr="009177F1">
        <w:rPr>
          <w:rFonts w:ascii="KDRS" w:hAnsi="KDRS"/>
          <w:spacing w:val="40"/>
          <w:lang w:val="ru-RU"/>
        </w:rPr>
        <w:t xml:space="preserve">нобиица </w:t>
      </w:r>
      <w:r w:rsidRPr="009177F1">
        <w:rPr>
          <w:rFonts w:ascii="KDRS" w:hAnsi="KDRS"/>
          <w:lang w:val="ru-RU"/>
        </w:rPr>
        <w:t>(-</w:t>
      </w:r>
      <w:r w:rsidRPr="009177F1">
        <w:rPr>
          <w:rFonts w:ascii="KDRS" w:hAnsi="KDRS"/>
          <w:spacing w:val="40"/>
          <w:lang w:val="ru-RU"/>
        </w:rPr>
        <w:t>ци</w:t>
      </w:r>
      <w:r w:rsidRPr="009177F1">
        <w:rPr>
          <w:rFonts w:ascii="KDRS" w:hAnsi="KDRS"/>
          <w:lang w:val="ru-RU"/>
        </w:rPr>
        <w:t>?)</w:t>
      </w:r>
      <w:r w:rsidRPr="009177F1">
        <w:rPr>
          <w:rFonts w:ascii="KDRS" w:hAnsi="KDRS"/>
          <w:i/>
          <w:iCs/>
          <w:lang w:val="ru-RU"/>
        </w:rPr>
        <w:t xml:space="preserve"> – стенобитные орудия</w:t>
      </w:r>
      <w:r w:rsidRPr="009177F1">
        <w:rPr>
          <w:rFonts w:ascii="KDRS" w:hAnsi="KDRS"/>
          <w:lang w:val="ru-RU"/>
        </w:rPr>
        <w:t>. Азъ много дне</w:t>
      </w:r>
      <w:r w:rsidRPr="009177F1">
        <w:rPr>
          <w:lang w:val="ru-RU"/>
        </w:rPr>
        <w:t>҃</w:t>
      </w:r>
      <w:r w:rsidRPr="009177F1">
        <w:rPr>
          <w:rFonts w:ascii="KDRS" w:hAnsi="KDRS"/>
          <w:lang w:val="ru-RU"/>
        </w:rPr>
        <w:t>въ щадяхъ вы… много пл</w:t>
      </w:r>
      <w:r w:rsidRPr="009177F1">
        <w:rPr>
          <w:lang w:val="ru-RU"/>
        </w:rPr>
        <w:t>ѣ</w:t>
      </w:r>
      <w:r w:rsidRPr="009177F1">
        <w:rPr>
          <w:rFonts w:ascii="KDRS" w:hAnsi="KDRS"/>
          <w:lang w:val="ru-RU"/>
        </w:rPr>
        <w:t>неныхъ помиловахъ, съсуды ст</w:t>
      </w:r>
      <w:r w:rsidRPr="009177F1">
        <w:rPr>
          <w:lang w:val="ru-RU"/>
        </w:rPr>
        <w:t>ѣ</w:t>
      </w:r>
      <w:r w:rsidRPr="009177F1">
        <w:rPr>
          <w:rFonts w:ascii="KDRS" w:hAnsi="KDRS"/>
          <w:lang w:val="ru-RU"/>
        </w:rPr>
        <w:t>нобииця поставихъ и не хотя на ваша ст</w:t>
      </w:r>
      <w:r w:rsidRPr="009177F1">
        <w:rPr>
          <w:lang w:val="ru-RU"/>
        </w:rPr>
        <w:t>ѣ</w:t>
      </w:r>
      <w:r w:rsidRPr="009177F1">
        <w:rPr>
          <w:rFonts w:ascii="KDRS" w:hAnsi="KDRS"/>
          <w:lang w:val="ru-RU"/>
        </w:rPr>
        <w:t>ны (</w:t>
      </w:r>
      <w:r w:rsidRPr="00413D00">
        <w:t>μηχανάϛ</w:t>
      </w:r>
      <w:r w:rsidRPr="009177F1">
        <w:rPr>
          <w:rFonts w:ascii="KDRS" w:hAnsi="KDRS"/>
          <w:lang w:val="ru-RU"/>
        </w:rPr>
        <w:t xml:space="preserve">). Флавий.Полон.Иерус. (Арх.), 358.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w:t>
      </w:r>
    </w:p>
    <w:p w14:paraId="28DBF345"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НОБИТВЕННЫЙ,</w:t>
      </w:r>
      <w:r w:rsidRPr="009177F1">
        <w:rPr>
          <w:rFonts w:ascii="KDRS" w:hAnsi="KDRS"/>
          <w:lang w:val="ru-RU"/>
        </w:rPr>
        <w:t xml:space="preserve"> </w:t>
      </w:r>
      <w:r w:rsidRPr="009177F1">
        <w:rPr>
          <w:rFonts w:ascii="KDRS" w:hAnsi="KDRS"/>
          <w:i/>
          <w:iCs/>
          <w:lang w:val="ru-RU"/>
        </w:rPr>
        <w:t>прил. Способный</w:t>
      </w:r>
      <w:r w:rsidRPr="009177F1">
        <w:rPr>
          <w:rFonts w:ascii="KDRS" w:hAnsi="KDRS"/>
          <w:lang w:val="ru-RU"/>
        </w:rPr>
        <w:t xml:space="preserve"> </w:t>
      </w:r>
      <w:r w:rsidRPr="009177F1">
        <w:rPr>
          <w:rFonts w:ascii="KDRS" w:hAnsi="KDRS"/>
          <w:i/>
          <w:iCs/>
          <w:lang w:val="ru-RU"/>
        </w:rPr>
        <w:t>сокрушить стены крепости</w:t>
      </w:r>
      <w:r w:rsidRPr="009177F1">
        <w:rPr>
          <w:rFonts w:ascii="KDRS" w:hAnsi="KDRS"/>
          <w:lang w:val="ru-RU"/>
        </w:rPr>
        <w:t xml:space="preserve">; </w:t>
      </w:r>
      <w:r w:rsidRPr="009177F1">
        <w:rPr>
          <w:rFonts w:ascii="KDRS" w:hAnsi="KDRS"/>
          <w:i/>
          <w:iCs/>
          <w:lang w:val="ru-RU"/>
        </w:rPr>
        <w:t>тж. перен</w:t>
      </w:r>
      <w:r w:rsidRPr="009177F1">
        <w:rPr>
          <w:rFonts w:ascii="KDRS" w:hAnsi="KDRS"/>
          <w:lang w:val="ru-RU"/>
        </w:rPr>
        <w:t>. Стенобитвеныхъ жел</w:t>
      </w:r>
      <w:r w:rsidRPr="009177F1">
        <w:rPr>
          <w:lang w:val="ru-RU"/>
        </w:rPr>
        <w:t>ѣ</w:t>
      </w:r>
      <w:r w:rsidRPr="009177F1">
        <w:rPr>
          <w:rFonts w:ascii="KDRS" w:hAnsi="KDRS"/>
          <w:lang w:val="ru-RU"/>
        </w:rPr>
        <w:t>зо – каменосердецъ того тончайшая т</w:t>
      </w:r>
      <w:r w:rsidRPr="009177F1">
        <w:rPr>
          <w:lang w:val="ru-RU"/>
        </w:rPr>
        <w:t>ѣ</w:t>
      </w:r>
      <w:r w:rsidRPr="009177F1">
        <w:rPr>
          <w:rFonts w:ascii="KDRS" w:hAnsi="KDRS"/>
          <w:lang w:val="ru-RU"/>
        </w:rPr>
        <w:t>леса не стерп</w:t>
      </w:r>
      <w:r w:rsidRPr="009177F1">
        <w:rPr>
          <w:lang w:val="ru-RU"/>
        </w:rPr>
        <w:t>ѣ</w:t>
      </w:r>
      <w:r w:rsidRPr="009177F1">
        <w:rPr>
          <w:rFonts w:ascii="KDRS" w:hAnsi="KDRS"/>
          <w:lang w:val="ru-RU"/>
        </w:rPr>
        <w:t xml:space="preserve">ваютъ о всемъ. Врем.И.Тим., 307. </w:t>
      </w:r>
      <w:r>
        <w:rPr>
          <w:rFonts w:ascii="KDRS" w:hAnsi="KDRS"/>
        </w:rPr>
        <w:t>XVII </w:t>
      </w:r>
      <w:r w:rsidRPr="009177F1">
        <w:rPr>
          <w:rFonts w:ascii="KDRS" w:hAnsi="KDRS"/>
          <w:lang w:val="ru-RU"/>
        </w:rPr>
        <w:t>в.</w:t>
      </w:r>
    </w:p>
    <w:p w14:paraId="191061E1"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НОБИТИЕ,</w:t>
      </w:r>
      <w:r w:rsidRPr="009177F1">
        <w:rPr>
          <w:rFonts w:ascii="KDRS" w:hAnsi="KDRS"/>
          <w:lang w:val="ru-RU"/>
        </w:rPr>
        <w:t xml:space="preserve"> </w:t>
      </w:r>
      <w:r w:rsidRPr="009177F1">
        <w:rPr>
          <w:rFonts w:ascii="KDRS" w:hAnsi="KDRS"/>
          <w:i/>
          <w:iCs/>
          <w:lang w:val="ru-RU"/>
        </w:rPr>
        <w:t>с. Разбивание крепостных стен</w:t>
      </w:r>
      <w:r w:rsidRPr="009177F1">
        <w:rPr>
          <w:rFonts w:ascii="KDRS" w:hAnsi="KDRS"/>
          <w:lang w:val="ru-RU"/>
        </w:rPr>
        <w:t>. И бысть ст</w:t>
      </w:r>
      <w:r w:rsidRPr="009177F1">
        <w:rPr>
          <w:lang w:val="ru-RU"/>
        </w:rPr>
        <w:t>ѣ</w:t>
      </w:r>
      <w:r w:rsidRPr="009177F1">
        <w:rPr>
          <w:rFonts w:ascii="KDRS" w:hAnsi="KDRS"/>
          <w:lang w:val="ru-RU"/>
        </w:rPr>
        <w:t>нобитие и снимание по вся дни и въристание и ломл</w:t>
      </w:r>
      <w:r w:rsidRPr="009177F1">
        <w:rPr>
          <w:lang w:val="ru-RU"/>
        </w:rPr>
        <w:t>ѣ</w:t>
      </w:r>
      <w:r w:rsidRPr="009177F1">
        <w:rPr>
          <w:rFonts w:ascii="KDRS" w:hAnsi="KDRS"/>
          <w:lang w:val="ru-RU"/>
        </w:rPr>
        <w:t>ние оружию (</w:t>
      </w:r>
      <w:r w:rsidRPr="00413D00">
        <w:t>τειχομαχ</w:t>
      </w:r>
      <w:r w:rsidRPr="00DA4DE0">
        <w:t>ί</w:t>
      </w:r>
      <w:r w:rsidRPr="00413D00">
        <w:t>αι</w:t>
      </w:r>
      <w:r w:rsidRPr="009177F1">
        <w:rPr>
          <w:rFonts w:ascii="KDRS" w:hAnsi="KDRS"/>
          <w:lang w:val="ru-RU"/>
        </w:rPr>
        <w:t xml:space="preserve">). Флавий.Полон.Иерус. (Арх.), 303.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w:t>
      </w:r>
    </w:p>
    <w:p w14:paraId="2487B6FA"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НОБИТНЫЙ,</w:t>
      </w:r>
      <w:r w:rsidRPr="009177F1">
        <w:rPr>
          <w:rFonts w:ascii="KDRS" w:hAnsi="KDRS"/>
          <w:lang w:val="ru-RU"/>
        </w:rPr>
        <w:t xml:space="preserve"> </w:t>
      </w:r>
      <w:r w:rsidRPr="009177F1">
        <w:rPr>
          <w:rFonts w:ascii="KDRS" w:hAnsi="KDRS"/>
          <w:i/>
          <w:iCs/>
          <w:lang w:val="ru-RU"/>
        </w:rPr>
        <w:t>прил. Предназначенный для разбивания крепостных стен</w:t>
      </w:r>
      <w:r w:rsidRPr="009177F1">
        <w:rPr>
          <w:rFonts w:ascii="KDRS" w:hAnsi="KDRS"/>
          <w:lang w:val="ru-RU"/>
        </w:rPr>
        <w:t xml:space="preserve">, </w:t>
      </w:r>
      <w:r w:rsidRPr="009177F1">
        <w:rPr>
          <w:rFonts w:ascii="KDRS" w:hAnsi="KDRS"/>
          <w:i/>
          <w:iCs/>
          <w:lang w:val="ru-RU"/>
        </w:rPr>
        <w:t>стенобитный</w:t>
      </w:r>
      <w:r w:rsidRPr="009177F1">
        <w:rPr>
          <w:rFonts w:ascii="KDRS" w:hAnsi="KDRS"/>
          <w:lang w:val="ru-RU"/>
        </w:rPr>
        <w:t>. (1552): И начаша безъпрестани по граду бити ст</w:t>
      </w:r>
      <w:r w:rsidRPr="009177F1">
        <w:rPr>
          <w:lang w:val="ru-RU"/>
        </w:rPr>
        <w:t>ѣ</w:t>
      </w:r>
      <w:r w:rsidRPr="009177F1">
        <w:rPr>
          <w:rFonts w:ascii="KDRS" w:hAnsi="KDRS"/>
          <w:lang w:val="ru-RU"/>
        </w:rPr>
        <w:t xml:space="preserve">нобитнымъ боемъ и верхными пушками огнеными побиваху многихъ людей, изъ наряду. Ник.лет. </w:t>
      </w:r>
      <w:r>
        <w:rPr>
          <w:rFonts w:ascii="KDRS" w:hAnsi="KDRS"/>
        </w:rPr>
        <w:t>XIII</w:t>
      </w:r>
      <w:r w:rsidRPr="009177F1">
        <w:rPr>
          <w:rFonts w:ascii="KDRS" w:hAnsi="KDRS"/>
          <w:lang w:val="ru-RU"/>
        </w:rPr>
        <w:t xml:space="preserve">, 207. </w:t>
      </w:r>
      <w:r>
        <w:rPr>
          <w:rFonts w:ascii="KDRS" w:hAnsi="KDRS"/>
        </w:rPr>
        <w:t>XVI </w:t>
      </w:r>
      <w:r w:rsidRPr="009177F1">
        <w:rPr>
          <w:rFonts w:ascii="KDRS" w:hAnsi="KDRS"/>
          <w:lang w:val="ru-RU"/>
        </w:rPr>
        <w:t>в. О поставлении около града стенобитных хитростей и о начале стрелбы по граду. Сказ.Авр.Палицына</w:t>
      </w:r>
      <w:r w:rsidRPr="009177F1">
        <w:rPr>
          <w:rFonts w:ascii="KDRS" w:hAnsi="KDRS"/>
          <w:vertAlign w:val="superscript"/>
          <w:lang w:val="ru-RU"/>
        </w:rPr>
        <w:t>1</w:t>
      </w:r>
      <w:r w:rsidRPr="009177F1">
        <w:rPr>
          <w:rFonts w:ascii="KDRS" w:hAnsi="KDRS"/>
          <w:lang w:val="ru-RU"/>
        </w:rPr>
        <w:t>, 96. 1620</w:t>
      </w:r>
      <w:r>
        <w:rPr>
          <w:rFonts w:ascii="KDRS" w:hAnsi="KDRS"/>
        </w:rPr>
        <w:t> </w:t>
      </w:r>
      <w:r w:rsidRPr="009177F1">
        <w:rPr>
          <w:rFonts w:ascii="KDRS" w:hAnsi="KDRS"/>
          <w:lang w:val="ru-RU"/>
        </w:rPr>
        <w:t>г. Чтобъ изволилъ великий государь послать къ нимъ пушекъ ст</w:t>
      </w:r>
      <w:r w:rsidRPr="009177F1">
        <w:rPr>
          <w:lang w:val="ru-RU"/>
        </w:rPr>
        <w:t>ѣ</w:t>
      </w:r>
      <w:r w:rsidRPr="009177F1">
        <w:rPr>
          <w:rFonts w:ascii="KDRS" w:hAnsi="KDRS"/>
          <w:lang w:val="ru-RU"/>
        </w:rPr>
        <w:t xml:space="preserve">нобитныхъ. ДАИ </w:t>
      </w:r>
      <w:r>
        <w:rPr>
          <w:rFonts w:ascii="KDRS" w:hAnsi="KDRS"/>
        </w:rPr>
        <w:t>VI</w:t>
      </w:r>
      <w:r w:rsidRPr="009177F1">
        <w:rPr>
          <w:rFonts w:ascii="KDRS" w:hAnsi="KDRS"/>
          <w:lang w:val="ru-RU"/>
        </w:rPr>
        <w:t>, 255. 1673</w:t>
      </w:r>
      <w:r>
        <w:rPr>
          <w:rFonts w:ascii="KDRS" w:hAnsi="KDRS"/>
        </w:rPr>
        <w:t> </w:t>
      </w:r>
      <w:r w:rsidRPr="009177F1">
        <w:rPr>
          <w:rFonts w:ascii="KDRS" w:hAnsi="KDRS"/>
          <w:lang w:val="ru-RU"/>
        </w:rPr>
        <w:t xml:space="preserve">г. – Ср. </w:t>
      </w:r>
      <w:r w:rsidRPr="009177F1">
        <w:rPr>
          <w:rFonts w:ascii="KDRS" w:hAnsi="KDRS"/>
          <w:b/>
          <w:bCs/>
          <w:lang w:val="ru-RU"/>
        </w:rPr>
        <w:t>ст</w:t>
      </w:r>
      <w:r w:rsidRPr="009177F1">
        <w:rPr>
          <w:b/>
          <w:bCs/>
          <w:lang w:val="ru-RU"/>
        </w:rPr>
        <w:t>ѣ</w:t>
      </w:r>
      <w:r w:rsidRPr="009177F1">
        <w:rPr>
          <w:rFonts w:ascii="KDRS" w:hAnsi="KDRS"/>
          <w:b/>
          <w:bCs/>
          <w:lang w:val="ru-RU"/>
        </w:rPr>
        <w:t>нобиичный</w:t>
      </w:r>
      <w:r w:rsidRPr="009177F1">
        <w:rPr>
          <w:rFonts w:ascii="KDRS" w:hAnsi="KDRS"/>
          <w:lang w:val="ru-RU"/>
        </w:rPr>
        <w:t xml:space="preserve">, </w:t>
      </w:r>
      <w:r w:rsidRPr="009177F1">
        <w:rPr>
          <w:rFonts w:ascii="KDRS" w:hAnsi="KDRS"/>
          <w:b/>
          <w:bCs/>
          <w:lang w:val="ru-RU"/>
        </w:rPr>
        <w:t>ст</w:t>
      </w:r>
      <w:r w:rsidRPr="009177F1">
        <w:rPr>
          <w:b/>
          <w:bCs/>
          <w:lang w:val="ru-RU"/>
        </w:rPr>
        <w:t>ѣ</w:t>
      </w:r>
      <w:r w:rsidRPr="009177F1">
        <w:rPr>
          <w:rFonts w:ascii="KDRS" w:hAnsi="KDRS"/>
          <w:b/>
          <w:bCs/>
          <w:lang w:val="ru-RU"/>
        </w:rPr>
        <w:t>нобьеный</w:t>
      </w:r>
      <w:r w:rsidRPr="009177F1">
        <w:rPr>
          <w:rFonts w:ascii="KDRS" w:hAnsi="KDRS"/>
          <w:lang w:val="ru-RU"/>
        </w:rPr>
        <w:t>.</w:t>
      </w:r>
    </w:p>
    <w:p w14:paraId="05835E2E"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НОБОЙ,</w:t>
      </w:r>
      <w:r w:rsidRPr="009177F1">
        <w:rPr>
          <w:rFonts w:ascii="KDRS" w:hAnsi="KDRS"/>
          <w:lang w:val="ru-RU"/>
        </w:rPr>
        <w:t xml:space="preserve"> </w:t>
      </w:r>
      <w:r w:rsidRPr="009177F1">
        <w:rPr>
          <w:rFonts w:ascii="KDRS" w:hAnsi="KDRS"/>
          <w:i/>
          <w:iCs/>
          <w:lang w:val="ru-RU"/>
        </w:rPr>
        <w:t>м. Разбивание</w:t>
      </w:r>
      <w:r w:rsidRPr="009177F1">
        <w:rPr>
          <w:rFonts w:ascii="KDRS" w:hAnsi="KDRS"/>
          <w:lang w:val="ru-RU"/>
        </w:rPr>
        <w:t xml:space="preserve">, </w:t>
      </w:r>
      <w:r w:rsidRPr="009177F1">
        <w:rPr>
          <w:rFonts w:ascii="KDRS" w:hAnsi="KDRS"/>
          <w:i/>
          <w:iCs/>
          <w:lang w:val="ru-RU"/>
        </w:rPr>
        <w:t>разрушение крепостных стен</w:t>
      </w:r>
      <w:r w:rsidRPr="009177F1">
        <w:rPr>
          <w:rFonts w:ascii="KDRS" w:hAnsi="KDRS"/>
          <w:lang w:val="ru-RU"/>
        </w:rPr>
        <w:t>. Прибыльн</w:t>
      </w:r>
      <w:r w:rsidRPr="009177F1">
        <w:rPr>
          <w:lang w:val="ru-RU"/>
        </w:rPr>
        <w:t>ѣ</w:t>
      </w:r>
      <w:r w:rsidRPr="009177F1">
        <w:rPr>
          <w:rFonts w:ascii="KDRS" w:hAnsi="KDRS"/>
          <w:lang w:val="ru-RU"/>
        </w:rPr>
        <w:t>е и лутче изъ малыхъ пищалей стр</w:t>
      </w:r>
      <w:r w:rsidRPr="009177F1">
        <w:rPr>
          <w:lang w:val="ru-RU"/>
        </w:rPr>
        <w:t>ѣ</w:t>
      </w:r>
      <w:r w:rsidRPr="009177F1">
        <w:rPr>
          <w:rFonts w:ascii="KDRS" w:hAnsi="KDRS"/>
          <w:lang w:val="ru-RU"/>
        </w:rPr>
        <w:t>лять, нежель изъ такихъ великихъ тяжелыхъ пищалей, которые пригодятся блюсти къ ст</w:t>
      </w:r>
      <w:r w:rsidRPr="009177F1">
        <w:rPr>
          <w:lang w:val="ru-RU"/>
        </w:rPr>
        <w:t>ѣ</w:t>
      </w:r>
      <w:r w:rsidRPr="009177F1">
        <w:rPr>
          <w:rFonts w:ascii="KDRS" w:hAnsi="KDRS"/>
          <w:lang w:val="ru-RU"/>
        </w:rPr>
        <w:t>нобою, а не въ пол</w:t>
      </w:r>
      <w:r w:rsidRPr="009177F1">
        <w:rPr>
          <w:lang w:val="ru-RU"/>
        </w:rPr>
        <w:t>ѣ</w:t>
      </w:r>
      <w:r w:rsidRPr="009177F1">
        <w:rPr>
          <w:rFonts w:ascii="KDRS" w:hAnsi="KDRS"/>
          <w:lang w:val="ru-RU"/>
        </w:rPr>
        <w:t xml:space="preserve"> стр</w:t>
      </w:r>
      <w:r w:rsidRPr="009177F1">
        <w:rPr>
          <w:lang w:val="ru-RU"/>
        </w:rPr>
        <w:t>ѣ</w:t>
      </w:r>
      <w:r w:rsidRPr="009177F1">
        <w:rPr>
          <w:rFonts w:ascii="KDRS" w:hAnsi="KDRS"/>
          <w:lang w:val="ru-RU"/>
        </w:rPr>
        <w:t xml:space="preserve">ляти. Устав ратных д. </w:t>
      </w:r>
      <w:r>
        <w:rPr>
          <w:rFonts w:ascii="KDRS" w:hAnsi="KDRS"/>
        </w:rPr>
        <w:t>I</w:t>
      </w:r>
      <w:r w:rsidRPr="009177F1">
        <w:rPr>
          <w:rFonts w:ascii="KDRS" w:hAnsi="KDRS"/>
          <w:lang w:val="ru-RU"/>
        </w:rPr>
        <w:t xml:space="preserve">, 97. </w:t>
      </w:r>
      <w:r>
        <w:rPr>
          <w:rFonts w:ascii="KDRS" w:hAnsi="KDRS"/>
        </w:rPr>
        <w:t>XVII </w:t>
      </w:r>
      <w:r w:rsidRPr="009177F1">
        <w:rPr>
          <w:rFonts w:ascii="KDRS" w:hAnsi="KDRS"/>
          <w:lang w:val="ru-RU"/>
        </w:rPr>
        <w:t>в.</w:t>
      </w:r>
    </w:p>
    <w:p w14:paraId="1BC0B785"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НОБЬЕНЫЙ,</w:t>
      </w:r>
      <w:r w:rsidRPr="009177F1">
        <w:rPr>
          <w:rFonts w:ascii="KDRS" w:hAnsi="KDRS"/>
          <w:lang w:val="ru-RU"/>
        </w:rPr>
        <w:t xml:space="preserve"> </w:t>
      </w:r>
      <w:r w:rsidRPr="009177F1">
        <w:rPr>
          <w:rFonts w:ascii="KDRS" w:hAnsi="KDRS"/>
          <w:i/>
          <w:iCs/>
          <w:lang w:val="ru-RU"/>
        </w:rPr>
        <w:t>прил. То же</w:t>
      </w:r>
      <w:r w:rsidRPr="009177F1">
        <w:rPr>
          <w:rFonts w:ascii="KDRS" w:hAnsi="KDRS"/>
          <w:lang w:val="ru-RU"/>
        </w:rPr>
        <w:t xml:space="preserve">, </w:t>
      </w:r>
      <w:r w:rsidRPr="009177F1">
        <w:rPr>
          <w:rFonts w:ascii="KDRS" w:hAnsi="KDRS"/>
          <w:i/>
          <w:iCs/>
          <w:lang w:val="ru-RU"/>
        </w:rPr>
        <w:t>что</w:t>
      </w:r>
      <w:r w:rsidRPr="009177F1">
        <w:rPr>
          <w:rFonts w:ascii="KDRS" w:hAnsi="KDRS"/>
          <w:lang w:val="ru-RU"/>
        </w:rPr>
        <w:t xml:space="preserve"> </w:t>
      </w:r>
      <w:r w:rsidRPr="009177F1">
        <w:rPr>
          <w:rFonts w:ascii="KDRS" w:hAnsi="KDRS"/>
          <w:b/>
          <w:bCs/>
          <w:lang w:val="ru-RU"/>
        </w:rPr>
        <w:t>ст</w:t>
      </w:r>
      <w:r w:rsidRPr="009177F1">
        <w:rPr>
          <w:b/>
          <w:bCs/>
          <w:lang w:val="ru-RU"/>
        </w:rPr>
        <w:t>ѣ</w:t>
      </w:r>
      <w:r w:rsidRPr="009177F1">
        <w:rPr>
          <w:rFonts w:ascii="KDRS" w:hAnsi="KDRS"/>
          <w:b/>
          <w:bCs/>
          <w:lang w:val="ru-RU"/>
        </w:rPr>
        <w:t>нобитный</w:t>
      </w:r>
      <w:r w:rsidRPr="009177F1">
        <w:rPr>
          <w:rFonts w:ascii="KDRS" w:hAnsi="KDRS"/>
          <w:lang w:val="ru-RU"/>
        </w:rPr>
        <w:t xml:space="preserve">. Град повеле [Мехмед </w:t>
      </w:r>
      <w:r>
        <w:rPr>
          <w:rFonts w:ascii="KDRS" w:hAnsi="KDRS"/>
        </w:rPr>
        <w:t>II</w:t>
      </w:r>
      <w:r w:rsidRPr="009177F1">
        <w:rPr>
          <w:rFonts w:ascii="KDRS" w:hAnsi="KDRS"/>
          <w:lang w:val="ru-RU"/>
        </w:rPr>
        <w:t xml:space="preserve">] бити пушками и пищальми, а ины стенобьеные хитрости нарежати и приступы градцкие уготовляти. Пов. о Царьграде, 58.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w:t>
      </w:r>
    </w:p>
    <w:p w14:paraId="4B4D349E"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 xml:space="preserve">НОВАТИ. </w:t>
      </w:r>
      <w:r w:rsidRPr="009177F1">
        <w:rPr>
          <w:rFonts w:ascii="KDRS" w:hAnsi="KDRS"/>
          <w:i/>
          <w:iCs/>
          <w:lang w:val="ru-RU"/>
        </w:rPr>
        <w:t>Изображать</w:t>
      </w:r>
      <w:r w:rsidRPr="009177F1">
        <w:rPr>
          <w:rFonts w:ascii="KDRS" w:hAnsi="KDRS"/>
          <w:lang w:val="ru-RU"/>
        </w:rPr>
        <w:t>. И реч&lt;</w:t>
      </w:r>
      <w:r>
        <w:rPr>
          <w:rFonts w:ascii="KDRS" w:hAnsi="KDRS"/>
        </w:rPr>
        <w:t>e</w:t>
      </w:r>
      <w:r w:rsidRPr="009177F1">
        <w:rPr>
          <w:rFonts w:ascii="KDRS" w:hAnsi="KDRS"/>
          <w:lang w:val="ru-RU"/>
        </w:rPr>
        <w:t>&gt; ко мн</w:t>
      </w:r>
      <w:r w:rsidRPr="009177F1">
        <w:rPr>
          <w:lang w:val="ru-RU"/>
        </w:rPr>
        <w:t>ѣ</w:t>
      </w:r>
      <w:r w:rsidRPr="009177F1">
        <w:rPr>
          <w:rFonts w:ascii="KDRS" w:hAnsi="KDRS"/>
          <w:lang w:val="ru-RU"/>
        </w:rPr>
        <w:t>: призри нын</w:t>
      </w:r>
      <w:r w:rsidRPr="009177F1">
        <w:rPr>
          <w:lang w:val="ru-RU"/>
        </w:rPr>
        <w:t>ѣ</w:t>
      </w:r>
      <w:r w:rsidRPr="009177F1">
        <w:rPr>
          <w:rFonts w:ascii="KDRS" w:hAnsi="KDRS"/>
          <w:lang w:val="ru-RU"/>
        </w:rPr>
        <w:t xml:space="preserve"> под ноз</w:t>
      </w:r>
      <w:r w:rsidRPr="009177F1">
        <w:rPr>
          <w:lang w:val="ru-RU"/>
        </w:rPr>
        <w:t>ѣ</w:t>
      </w:r>
      <w:r w:rsidRPr="009177F1">
        <w:rPr>
          <w:rFonts w:ascii="KDRS" w:hAnsi="KDRS"/>
          <w:lang w:val="ru-RU"/>
        </w:rPr>
        <w:t xml:space="preserve"> свои на простертие и разум</w:t>
      </w:r>
      <w:r w:rsidRPr="009177F1">
        <w:rPr>
          <w:lang w:val="ru-RU"/>
        </w:rPr>
        <w:t>ѣ</w:t>
      </w:r>
      <w:r w:rsidRPr="009177F1">
        <w:rPr>
          <w:rFonts w:ascii="KDRS" w:hAnsi="KDRS"/>
          <w:lang w:val="ru-RU"/>
        </w:rPr>
        <w:t>и нын</w:t>
      </w:r>
      <w:r w:rsidRPr="009177F1">
        <w:rPr>
          <w:lang w:val="ru-RU"/>
        </w:rPr>
        <w:t>ѣ</w:t>
      </w:r>
      <w:r w:rsidRPr="009177F1">
        <w:rPr>
          <w:rFonts w:ascii="KDRS" w:hAnsi="KDRS"/>
          <w:lang w:val="ru-RU"/>
        </w:rPr>
        <w:t xml:space="preserve"> др</w:t>
      </w:r>
      <w:r w:rsidRPr="009177F1">
        <w:rPr>
          <w:lang w:val="ru-RU"/>
        </w:rPr>
        <w:t>ѣ</w:t>
      </w:r>
      <w:r w:rsidRPr="009177F1">
        <w:rPr>
          <w:rFonts w:ascii="KDRS" w:hAnsi="KDRS"/>
          <w:lang w:val="ru-RU"/>
        </w:rPr>
        <w:t>вле ст</w:t>
      </w:r>
      <w:r w:rsidRPr="009177F1">
        <w:rPr>
          <w:lang w:val="ru-RU"/>
        </w:rPr>
        <w:t>ѣ</w:t>
      </w:r>
      <w:r w:rsidRPr="009177F1">
        <w:rPr>
          <w:rFonts w:ascii="KDRS" w:hAnsi="KDRS"/>
          <w:lang w:val="ru-RU"/>
        </w:rPr>
        <w:t>нованую тварь… и сущая в неи и по неи уготованъ в</w:t>
      </w:r>
      <w:r w:rsidRPr="009177F1">
        <w:rPr>
          <w:lang w:val="ru-RU"/>
        </w:rPr>
        <w:t>ѣ</w:t>
      </w:r>
      <w:r w:rsidRPr="009177F1">
        <w:rPr>
          <w:rFonts w:ascii="KDRS" w:hAnsi="KDRS"/>
          <w:lang w:val="ru-RU"/>
        </w:rPr>
        <w:t>къ; и смотрихъ подъ простертие ножное и вид</w:t>
      </w:r>
      <w:r w:rsidRPr="009177F1">
        <w:rPr>
          <w:lang w:val="ru-RU"/>
        </w:rPr>
        <w:t>ѣ</w:t>
      </w:r>
      <w:r w:rsidRPr="009177F1">
        <w:rPr>
          <w:rFonts w:ascii="KDRS" w:hAnsi="KDRS"/>
          <w:lang w:val="ru-RU"/>
        </w:rPr>
        <w:t xml:space="preserve">хъ подобие н(е)ба и яже в немь. Откр.Авр., 82. </w:t>
      </w:r>
      <w:r>
        <w:rPr>
          <w:rFonts w:ascii="KDRS" w:hAnsi="KDRS"/>
        </w:rPr>
        <w:t>XIV </w:t>
      </w:r>
      <w:r w:rsidRPr="009177F1">
        <w:rPr>
          <w:rFonts w:ascii="KDRS" w:hAnsi="KDRS"/>
          <w:lang w:val="ru-RU"/>
        </w:rPr>
        <w:t>в.</w:t>
      </w:r>
    </w:p>
    <w:p w14:paraId="6BE8804A"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НОВНЫЙ,</w:t>
      </w:r>
      <w:r w:rsidRPr="009177F1">
        <w:rPr>
          <w:rFonts w:ascii="KDRS" w:hAnsi="KDRS"/>
          <w:lang w:val="ru-RU"/>
        </w:rPr>
        <w:t xml:space="preserve"> </w:t>
      </w:r>
      <w:r w:rsidRPr="009177F1">
        <w:rPr>
          <w:rFonts w:ascii="KDRS" w:hAnsi="KDRS"/>
          <w:i/>
          <w:iCs/>
          <w:lang w:val="ru-RU"/>
        </w:rPr>
        <w:t>прил. Относящийся к стене</w:t>
      </w:r>
      <w:r w:rsidRPr="009177F1">
        <w:rPr>
          <w:rFonts w:ascii="KDRS" w:hAnsi="KDRS"/>
          <w:lang w:val="ru-RU"/>
        </w:rPr>
        <w:t>. Коя ли гора от таковыя воды много отстоятися можетъ или кая, гс</w:t>
      </w:r>
      <w:r w:rsidRPr="009177F1">
        <w:rPr>
          <w:lang w:val="ru-RU"/>
        </w:rPr>
        <w:t>҃</w:t>
      </w:r>
      <w:r w:rsidRPr="009177F1">
        <w:rPr>
          <w:rFonts w:ascii="KDRS" w:hAnsi="KDRS"/>
          <w:lang w:val="ru-RU"/>
        </w:rPr>
        <w:t>дрь, града ст</w:t>
      </w:r>
      <w:r w:rsidRPr="009177F1">
        <w:rPr>
          <w:lang w:val="ru-RU"/>
        </w:rPr>
        <w:t>ѣ</w:t>
      </w:r>
      <w:r w:rsidRPr="009177F1">
        <w:rPr>
          <w:rFonts w:ascii="KDRS" w:hAnsi="KDRS"/>
          <w:lang w:val="ru-RU"/>
        </w:rPr>
        <w:t>новная твердость противъ твоихъ ст</w:t>
      </w:r>
      <w:r w:rsidRPr="009177F1">
        <w:rPr>
          <w:lang w:val="ru-RU"/>
        </w:rPr>
        <w:t>ѣ</w:t>
      </w:r>
      <w:r w:rsidRPr="009177F1">
        <w:rPr>
          <w:rFonts w:ascii="KDRS" w:hAnsi="KDRS"/>
          <w:lang w:val="ru-RU"/>
        </w:rPr>
        <w:t>нобитныхъ сосудъ укр</w:t>
      </w:r>
      <w:r w:rsidRPr="009177F1">
        <w:rPr>
          <w:lang w:val="ru-RU"/>
        </w:rPr>
        <w:t>ѣ</w:t>
      </w:r>
      <w:r w:rsidRPr="009177F1">
        <w:rPr>
          <w:rFonts w:ascii="KDRS" w:hAnsi="KDRS"/>
          <w:lang w:val="ru-RU"/>
        </w:rPr>
        <w:t xml:space="preserve">питися. Пов.прихож. на Псков, 18. </w:t>
      </w:r>
      <w:r>
        <w:rPr>
          <w:rFonts w:ascii="KDRS" w:hAnsi="KDRS"/>
        </w:rPr>
        <w:lastRenderedPageBreak/>
        <w:t>XVII </w:t>
      </w:r>
      <w:r w:rsidRPr="009177F1">
        <w:rPr>
          <w:rFonts w:ascii="KDRS" w:hAnsi="KDRS"/>
          <w:lang w:val="ru-RU"/>
        </w:rPr>
        <w:t xml:space="preserve">в. ~ </w:t>
      </w:r>
      <w:r>
        <w:rPr>
          <w:rFonts w:ascii="KDRS" w:hAnsi="KDRS"/>
        </w:rPr>
        <w:t>XVI </w:t>
      </w:r>
      <w:r w:rsidRPr="009177F1">
        <w:rPr>
          <w:rFonts w:ascii="KDRS" w:hAnsi="KDRS"/>
          <w:lang w:val="ru-RU"/>
        </w:rPr>
        <w:t>в.</w:t>
      </w:r>
    </w:p>
    <w:p w14:paraId="518E907E"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НОВОЙ,</w:t>
      </w:r>
      <w:r w:rsidRPr="009177F1">
        <w:rPr>
          <w:rFonts w:ascii="KDRS" w:hAnsi="KDRS"/>
          <w:lang w:val="ru-RU"/>
        </w:rPr>
        <w:t xml:space="preserve"> </w:t>
      </w:r>
      <w:r w:rsidRPr="009177F1">
        <w:rPr>
          <w:rFonts w:ascii="KDRS" w:hAnsi="KDRS"/>
          <w:i/>
          <w:iCs/>
          <w:lang w:val="ru-RU"/>
        </w:rPr>
        <w:t>прил. Предназначенный для стен</w:t>
      </w:r>
      <w:r w:rsidRPr="009177F1">
        <w:rPr>
          <w:rFonts w:ascii="KDRS" w:hAnsi="KDRS"/>
          <w:lang w:val="ru-RU"/>
        </w:rPr>
        <w:t xml:space="preserve">. Да у них же осталось не в продаже записного товару во 189-й год… 5 ковшев деревянных больших, 80 скоб стеновых. Там.кн. </w:t>
      </w:r>
      <w:r>
        <w:rPr>
          <w:rFonts w:ascii="KDRS" w:hAnsi="KDRS"/>
        </w:rPr>
        <w:t>III</w:t>
      </w:r>
      <w:r w:rsidRPr="009177F1">
        <w:rPr>
          <w:rFonts w:ascii="KDRS" w:hAnsi="KDRS"/>
          <w:lang w:val="ru-RU"/>
        </w:rPr>
        <w:t>, 277. 1679</w:t>
      </w:r>
      <w:r>
        <w:rPr>
          <w:rFonts w:ascii="KDRS" w:hAnsi="KDRS"/>
        </w:rPr>
        <w:t> </w:t>
      </w:r>
      <w:r w:rsidRPr="009177F1">
        <w:rPr>
          <w:rFonts w:ascii="KDRS" w:hAnsi="KDRS"/>
          <w:lang w:val="ru-RU"/>
        </w:rPr>
        <w:t>г.</w:t>
      </w:r>
    </w:p>
    <w:p w14:paraId="654A041E"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НОЛОМНЫЙ,</w:t>
      </w:r>
      <w:r w:rsidRPr="009177F1">
        <w:rPr>
          <w:rFonts w:ascii="KDRS" w:hAnsi="KDRS"/>
          <w:lang w:val="ru-RU"/>
        </w:rPr>
        <w:t xml:space="preserve"> </w:t>
      </w:r>
      <w:r w:rsidRPr="009177F1">
        <w:rPr>
          <w:rFonts w:ascii="KDRS" w:hAnsi="KDRS"/>
          <w:i/>
          <w:iCs/>
          <w:lang w:val="ru-RU"/>
        </w:rPr>
        <w:t>прил. Предназначенный для разрушения стен</w:t>
      </w:r>
      <w:r w:rsidRPr="009177F1">
        <w:rPr>
          <w:rFonts w:ascii="KDRS" w:hAnsi="KDRS"/>
          <w:lang w:val="ru-RU"/>
        </w:rPr>
        <w:t>. Великия главныя пищали ст</w:t>
      </w:r>
      <w:r w:rsidRPr="009177F1">
        <w:rPr>
          <w:lang w:val="ru-RU"/>
        </w:rPr>
        <w:t>ѣ</w:t>
      </w:r>
      <w:r w:rsidRPr="009177F1">
        <w:rPr>
          <w:rFonts w:ascii="KDRS" w:hAnsi="KDRS"/>
          <w:lang w:val="ru-RU"/>
        </w:rPr>
        <w:t xml:space="preserve">ноломныя. Устав ратных д. </w:t>
      </w:r>
      <w:r>
        <w:rPr>
          <w:rFonts w:ascii="KDRS" w:hAnsi="KDRS"/>
        </w:rPr>
        <w:t>II</w:t>
      </w:r>
      <w:r w:rsidRPr="009177F1">
        <w:rPr>
          <w:rFonts w:ascii="KDRS" w:hAnsi="KDRS"/>
          <w:lang w:val="ru-RU"/>
        </w:rPr>
        <w:t xml:space="preserve">, 61. </w:t>
      </w:r>
      <w:r>
        <w:rPr>
          <w:rFonts w:ascii="KDRS" w:hAnsi="KDRS"/>
        </w:rPr>
        <w:t>XVII </w:t>
      </w:r>
      <w:r w:rsidRPr="009177F1">
        <w:rPr>
          <w:rFonts w:ascii="KDRS" w:hAnsi="KDRS"/>
          <w:lang w:val="ru-RU"/>
        </w:rPr>
        <w:t>в. Да аже будетъ похочешь башню внутрь къ городу свалить, и ты держась верьхняго и нижняго, нутреннаго, или середнее на хресть стр</w:t>
      </w:r>
      <w:r w:rsidRPr="009177F1">
        <w:rPr>
          <w:lang w:val="ru-RU"/>
        </w:rPr>
        <w:t>ѣ</w:t>
      </w:r>
      <w:r w:rsidRPr="009177F1">
        <w:rPr>
          <w:rFonts w:ascii="KDRS" w:hAnsi="KDRS"/>
          <w:lang w:val="ru-RU"/>
        </w:rPr>
        <w:t>льбы, единою или дв</w:t>
      </w:r>
      <w:r w:rsidRPr="009177F1">
        <w:rPr>
          <w:lang w:val="ru-RU"/>
        </w:rPr>
        <w:t>ѣ</w:t>
      </w:r>
      <w:r w:rsidRPr="009177F1">
        <w:rPr>
          <w:rFonts w:ascii="KDRS" w:hAnsi="KDRS"/>
          <w:lang w:val="ru-RU"/>
        </w:rPr>
        <w:t>мя добрыми пушками хартунами, или т</w:t>
      </w:r>
      <w:r w:rsidRPr="009177F1">
        <w:rPr>
          <w:lang w:val="ru-RU"/>
        </w:rPr>
        <w:t>ѣ</w:t>
      </w:r>
      <w:r w:rsidRPr="009177F1">
        <w:rPr>
          <w:rFonts w:ascii="KDRS" w:hAnsi="KDRS"/>
          <w:lang w:val="ru-RU"/>
        </w:rPr>
        <w:t>мъ подобными ст</w:t>
      </w:r>
      <w:r w:rsidRPr="009177F1">
        <w:rPr>
          <w:lang w:val="ru-RU"/>
        </w:rPr>
        <w:t>ѣ</w:t>
      </w:r>
      <w:r w:rsidRPr="009177F1">
        <w:rPr>
          <w:rFonts w:ascii="KDRS" w:hAnsi="KDRS"/>
          <w:lang w:val="ru-RU"/>
        </w:rPr>
        <w:t>ноломнымъ къ об</w:t>
      </w:r>
      <w:r w:rsidRPr="009177F1">
        <w:rPr>
          <w:lang w:val="ru-RU"/>
        </w:rPr>
        <w:t>ѣ</w:t>
      </w:r>
      <w:r w:rsidRPr="009177F1">
        <w:rPr>
          <w:rFonts w:ascii="KDRS" w:hAnsi="KDRS"/>
          <w:lang w:val="ru-RU"/>
        </w:rPr>
        <w:t>мя угломъ прямо, покам</w:t>
      </w:r>
      <w:r w:rsidRPr="009177F1">
        <w:rPr>
          <w:lang w:val="ru-RU"/>
        </w:rPr>
        <w:t>ѣ</w:t>
      </w:r>
      <w:r w:rsidRPr="009177F1">
        <w:rPr>
          <w:rFonts w:ascii="KDRS" w:hAnsi="KDRS"/>
          <w:lang w:val="ru-RU"/>
        </w:rPr>
        <w:t>ста т</w:t>
      </w:r>
      <w:r w:rsidRPr="009177F1">
        <w:rPr>
          <w:lang w:val="ru-RU"/>
        </w:rPr>
        <w:t>ѣ</w:t>
      </w:r>
      <w:r w:rsidRPr="009177F1">
        <w:rPr>
          <w:rFonts w:ascii="KDRS" w:hAnsi="KDRS"/>
          <w:lang w:val="ru-RU"/>
        </w:rPr>
        <w:t xml:space="preserve"> вс</w:t>
      </w:r>
      <w:r w:rsidRPr="009177F1">
        <w:rPr>
          <w:lang w:val="ru-RU"/>
        </w:rPr>
        <w:t>ѣ</w:t>
      </w:r>
      <w:r w:rsidRPr="009177F1">
        <w:rPr>
          <w:rFonts w:ascii="KDRS" w:hAnsi="KDRS"/>
          <w:lang w:val="ru-RU"/>
        </w:rPr>
        <w:t xml:space="preserve"> стр</w:t>
      </w:r>
      <w:r w:rsidRPr="009177F1">
        <w:rPr>
          <w:lang w:val="ru-RU"/>
        </w:rPr>
        <w:t>ѣ</w:t>
      </w:r>
      <w:r w:rsidRPr="009177F1">
        <w:rPr>
          <w:rFonts w:ascii="KDRS" w:hAnsi="KDRS"/>
          <w:lang w:val="ru-RU"/>
        </w:rPr>
        <w:t>льбы сойдутся. Там же, 107.</w:t>
      </w:r>
    </w:p>
    <w:p w14:paraId="638CE4A3"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НОПРОБИТНЫЙ,</w:t>
      </w:r>
      <w:r w:rsidRPr="009177F1">
        <w:rPr>
          <w:rFonts w:ascii="KDRS" w:hAnsi="KDRS"/>
          <w:lang w:val="ru-RU"/>
        </w:rPr>
        <w:t xml:space="preserve"> </w:t>
      </w:r>
      <w:r w:rsidRPr="009177F1">
        <w:rPr>
          <w:rFonts w:ascii="KDRS" w:hAnsi="KDRS"/>
          <w:i/>
          <w:iCs/>
          <w:lang w:val="ru-RU"/>
        </w:rPr>
        <w:t xml:space="preserve">прил. Предназначенный для разрушения стен. </w:t>
      </w:r>
      <w:r w:rsidRPr="009177F1">
        <w:rPr>
          <w:rFonts w:ascii="KDRS" w:hAnsi="KDRS"/>
          <w:lang w:val="ru-RU"/>
        </w:rPr>
        <w:t>Ст</w:t>
      </w:r>
      <w:r w:rsidRPr="009177F1">
        <w:rPr>
          <w:lang w:val="ru-RU"/>
        </w:rPr>
        <w:t>ѣ</w:t>
      </w:r>
      <w:r w:rsidRPr="009177F1">
        <w:rPr>
          <w:rFonts w:ascii="KDRS" w:hAnsi="KDRS"/>
          <w:lang w:val="ru-RU"/>
        </w:rPr>
        <w:t xml:space="preserve">нопробитныхъ сто пушекъ привезено было къ городу. Дон.д. </w:t>
      </w:r>
      <w:r>
        <w:rPr>
          <w:rFonts w:ascii="KDRS" w:hAnsi="KDRS"/>
        </w:rPr>
        <w:t>II</w:t>
      </w:r>
      <w:r w:rsidRPr="009177F1">
        <w:rPr>
          <w:rFonts w:ascii="KDRS" w:hAnsi="KDRS"/>
          <w:lang w:val="ru-RU"/>
        </w:rPr>
        <w:t>, 367. 1641</w:t>
      </w:r>
      <w:r>
        <w:rPr>
          <w:rFonts w:ascii="KDRS" w:hAnsi="KDRS"/>
        </w:rPr>
        <w:t> </w:t>
      </w:r>
      <w:r w:rsidRPr="009177F1">
        <w:rPr>
          <w:rFonts w:ascii="KDRS" w:hAnsi="KDRS"/>
          <w:lang w:val="ru-RU"/>
        </w:rPr>
        <w:t>г.</w:t>
      </w:r>
    </w:p>
    <w:p w14:paraId="2F2C3714"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НОПРОКОПАТЕЛЬ,</w:t>
      </w:r>
      <w:r w:rsidRPr="009177F1">
        <w:rPr>
          <w:rFonts w:ascii="KDRS" w:hAnsi="KDRS"/>
          <w:lang w:val="ru-RU"/>
        </w:rPr>
        <w:t xml:space="preserve"> </w:t>
      </w:r>
      <w:r w:rsidRPr="009177F1">
        <w:rPr>
          <w:rFonts w:ascii="KDRS" w:hAnsi="KDRS"/>
          <w:i/>
          <w:iCs/>
          <w:lang w:val="ru-RU"/>
        </w:rPr>
        <w:t>м. Тот</w:t>
      </w:r>
      <w:r w:rsidRPr="009177F1">
        <w:rPr>
          <w:rFonts w:ascii="KDRS" w:hAnsi="KDRS"/>
          <w:lang w:val="ru-RU"/>
        </w:rPr>
        <w:t xml:space="preserve">, </w:t>
      </w:r>
      <w:r w:rsidRPr="009177F1">
        <w:rPr>
          <w:rFonts w:ascii="KDRS" w:hAnsi="KDRS"/>
          <w:i/>
          <w:iCs/>
          <w:lang w:val="ru-RU"/>
        </w:rPr>
        <w:t>кто делает подкоп под стену</w:t>
      </w:r>
      <w:r w:rsidRPr="009177F1">
        <w:rPr>
          <w:rFonts w:ascii="KDRS" w:hAnsi="KDRS"/>
          <w:lang w:val="ru-RU"/>
        </w:rPr>
        <w:t>. Якоже бо идеже аще суть лежаща царьская оружиа… много подають утвержение иже внутрь живущимь и сохранение, ниже разбойникомь, ниже ст</w:t>
      </w:r>
      <w:r w:rsidRPr="009177F1">
        <w:rPr>
          <w:lang w:val="ru-RU"/>
        </w:rPr>
        <w:t>ѣ</w:t>
      </w:r>
      <w:r w:rsidRPr="009177F1">
        <w:rPr>
          <w:rFonts w:ascii="KDRS" w:hAnsi="KDRS"/>
          <w:lang w:val="ru-RU"/>
        </w:rPr>
        <w:t>нопрокопателемь, ниже иному кому отъ злод</w:t>
      </w:r>
      <w:r w:rsidRPr="009177F1">
        <w:rPr>
          <w:lang w:val="ru-RU"/>
        </w:rPr>
        <w:t>ѣ</w:t>
      </w:r>
      <w:r w:rsidRPr="009177F1">
        <w:rPr>
          <w:rFonts w:ascii="KDRS" w:hAnsi="KDRS"/>
          <w:lang w:val="ru-RU"/>
        </w:rPr>
        <w:t>йствующихъ см</w:t>
      </w:r>
      <w:r w:rsidRPr="009177F1">
        <w:rPr>
          <w:lang w:val="ru-RU"/>
        </w:rPr>
        <w:t>ѣ</w:t>
      </w:r>
      <w:r w:rsidRPr="009177F1">
        <w:rPr>
          <w:rFonts w:ascii="KDRS" w:hAnsi="KDRS"/>
          <w:lang w:val="ru-RU"/>
        </w:rPr>
        <w:t>ющу приити къ храмин</w:t>
      </w:r>
      <w:r w:rsidRPr="009177F1">
        <w:rPr>
          <w:lang w:val="ru-RU"/>
        </w:rPr>
        <w:t>ѣ</w:t>
      </w:r>
      <w:r w:rsidRPr="009177F1">
        <w:rPr>
          <w:rFonts w:ascii="KDRS" w:hAnsi="KDRS"/>
          <w:lang w:val="ru-RU"/>
        </w:rPr>
        <w:t>, сице идеже аще будуть книгы духовныя, всяко отъонуду отгонимо бываетъ д</w:t>
      </w:r>
      <w:r w:rsidRPr="009177F1">
        <w:rPr>
          <w:lang w:val="ru-RU"/>
        </w:rPr>
        <w:t>ѣ</w:t>
      </w:r>
      <w:r w:rsidRPr="009177F1">
        <w:rPr>
          <w:rFonts w:ascii="KDRS" w:hAnsi="KDRS"/>
          <w:lang w:val="ru-RU"/>
        </w:rPr>
        <w:t>йство диавольское (</w:t>
      </w:r>
      <w:r w:rsidRPr="00413D00">
        <w:t>τοιχωρ</w:t>
      </w:r>
      <w:r w:rsidRPr="00DA4DE0">
        <w:t>ύ</w:t>
      </w:r>
      <w:r w:rsidRPr="00413D00">
        <w:t>χων</w:t>
      </w:r>
      <w:r w:rsidRPr="009177F1">
        <w:rPr>
          <w:rFonts w:ascii="KDRS" w:hAnsi="KDRS"/>
          <w:lang w:val="ru-RU"/>
        </w:rPr>
        <w:t xml:space="preserve">). (Маргарит) ВМЧ, Сент. 14–24, 1062.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w:t>
      </w:r>
    </w:p>
    <w:p w14:paraId="4E49C964"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НОСТРОЙНЫЙ,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w:t>
      </w:r>
      <w:r w:rsidRPr="009177F1">
        <w:rPr>
          <w:rFonts w:ascii="KDRS" w:hAnsi="KDRS"/>
          <w:i/>
          <w:iCs/>
          <w:caps/>
          <w:lang w:val="ru-RU"/>
        </w:rPr>
        <w:t>о</w:t>
      </w:r>
      <w:r w:rsidRPr="009177F1">
        <w:rPr>
          <w:rFonts w:ascii="KDRS" w:hAnsi="KDRS"/>
          <w:i/>
          <w:iCs/>
          <w:lang w:val="ru-RU"/>
        </w:rPr>
        <w:t>бнесенный стенами, укрепленный</w:t>
      </w:r>
      <w:r w:rsidRPr="009177F1">
        <w:rPr>
          <w:rFonts w:ascii="KDRS" w:hAnsi="KDRS"/>
          <w:lang w:val="ru-RU"/>
        </w:rPr>
        <w:t>. Кто воеводъ, грады ст</w:t>
      </w:r>
      <w:r w:rsidRPr="009177F1">
        <w:rPr>
          <w:lang w:val="ru-RU"/>
        </w:rPr>
        <w:t>ѣ</w:t>
      </w:r>
      <w:r w:rsidRPr="009177F1">
        <w:rPr>
          <w:rFonts w:ascii="KDRS" w:hAnsi="KDRS"/>
          <w:lang w:val="ru-RU"/>
        </w:rPr>
        <w:t>ностройныя емшихъ и народы порабощшихъ тминныя, тако ес&lt;ть&gt; прс</w:t>
      </w:r>
      <w:r w:rsidRPr="009177F1">
        <w:rPr>
          <w:lang w:val="ru-RU"/>
        </w:rPr>
        <w:t>҃</w:t>
      </w:r>
      <w:r w:rsidRPr="009177F1">
        <w:rPr>
          <w:rFonts w:ascii="KDRS" w:hAnsi="KDRS"/>
          <w:lang w:val="ru-RU"/>
        </w:rPr>
        <w:t>но п</w:t>
      </w:r>
      <w:r w:rsidRPr="009177F1">
        <w:rPr>
          <w:lang w:val="ru-RU"/>
        </w:rPr>
        <w:t>ѣ</w:t>
      </w:r>
      <w:r w:rsidRPr="009177F1">
        <w:rPr>
          <w:rFonts w:ascii="KDRS" w:hAnsi="KDRS"/>
          <w:lang w:val="ru-RU"/>
        </w:rPr>
        <w:t>тый, яко воинъ сеи убогий новоизбранный. Сим.Пол.</w:t>
      </w:r>
      <w:r w:rsidRPr="009177F1">
        <w:rPr>
          <w:rFonts w:ascii="KDRS" w:hAnsi="KDRS"/>
          <w:caps/>
          <w:lang w:val="ru-RU"/>
        </w:rPr>
        <w:t>б</w:t>
      </w:r>
      <w:r w:rsidRPr="009177F1">
        <w:rPr>
          <w:rFonts w:ascii="KDRS" w:hAnsi="KDRS"/>
          <w:lang w:val="ru-RU"/>
        </w:rPr>
        <w:t>ес., 196</w:t>
      </w:r>
      <w:r>
        <w:rPr>
          <w:rFonts w:ascii="KDRS" w:hAnsi="KDRS"/>
        </w:rPr>
        <w:t> </w:t>
      </w:r>
      <w:r w:rsidRPr="009177F1">
        <w:rPr>
          <w:rFonts w:ascii="KDRS" w:hAnsi="KDRS"/>
          <w:lang w:val="ru-RU"/>
        </w:rPr>
        <w:t xml:space="preserve">об. </w:t>
      </w:r>
      <w:r>
        <w:rPr>
          <w:rFonts w:ascii="KDRS" w:hAnsi="KDRS"/>
        </w:rPr>
        <w:t>XVIII </w:t>
      </w:r>
      <w:r w:rsidRPr="009177F1">
        <w:rPr>
          <w:rFonts w:ascii="KDRS" w:hAnsi="KDRS"/>
          <w:lang w:val="ru-RU"/>
        </w:rPr>
        <w:t xml:space="preserve">в. ~ </w:t>
      </w:r>
      <w:r>
        <w:rPr>
          <w:rFonts w:ascii="KDRS" w:hAnsi="KDRS"/>
        </w:rPr>
        <w:t>XVII </w:t>
      </w:r>
      <w:r w:rsidRPr="009177F1">
        <w:rPr>
          <w:rFonts w:ascii="KDRS" w:hAnsi="KDRS"/>
          <w:lang w:val="ru-RU"/>
        </w:rPr>
        <w:t>в.</w:t>
      </w:r>
    </w:p>
    <w:p w14:paraId="7FBFD3F8"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НОТРУСКЪ,</w:t>
      </w:r>
      <w:r w:rsidRPr="009177F1">
        <w:rPr>
          <w:rFonts w:ascii="KDRS" w:hAnsi="KDRS"/>
          <w:lang w:val="ru-RU"/>
        </w:rPr>
        <w:t xml:space="preserve"> </w:t>
      </w:r>
      <w:r w:rsidRPr="009177F1">
        <w:rPr>
          <w:rFonts w:ascii="KDRS" w:hAnsi="KDRS"/>
          <w:i/>
          <w:iCs/>
          <w:lang w:val="ru-RU"/>
        </w:rPr>
        <w:t>м. Название одной из</w:t>
      </w:r>
      <w:r w:rsidRPr="009177F1">
        <w:rPr>
          <w:rFonts w:ascii="KDRS" w:hAnsi="KDRS"/>
          <w:lang w:val="ru-RU"/>
        </w:rPr>
        <w:t xml:space="preserve"> </w:t>
      </w:r>
      <w:r w:rsidRPr="009177F1">
        <w:rPr>
          <w:rFonts w:ascii="KDRS" w:hAnsi="KDRS"/>
          <w:i/>
          <w:iCs/>
          <w:lang w:val="ru-RU"/>
        </w:rPr>
        <w:t>гадательных</w:t>
      </w:r>
      <w:r w:rsidRPr="009177F1">
        <w:rPr>
          <w:rFonts w:ascii="KDRS" w:hAnsi="KDRS"/>
          <w:lang w:val="ru-RU"/>
        </w:rPr>
        <w:t xml:space="preserve"> </w:t>
      </w:r>
      <w:r w:rsidRPr="009177F1">
        <w:rPr>
          <w:rFonts w:ascii="KDRS" w:hAnsi="KDRS"/>
          <w:i/>
          <w:iCs/>
          <w:lang w:val="ru-RU"/>
        </w:rPr>
        <w:t>книг</w:t>
      </w:r>
      <w:r w:rsidRPr="009177F1">
        <w:rPr>
          <w:rFonts w:ascii="KDRS" w:hAnsi="KDRS"/>
          <w:lang w:val="ru-RU"/>
        </w:rPr>
        <w:t>. Богоотметныа (же) и ненавидимыа книги: громовникъ, колядникъ, мартологъ: цереве сносудцы, воронограй… мышепискъ, ст</w:t>
      </w:r>
      <w:r w:rsidRPr="009177F1">
        <w:rPr>
          <w:lang w:val="ru-RU"/>
        </w:rPr>
        <w:t>ѣ</w:t>
      </w:r>
      <w:r w:rsidRPr="009177F1">
        <w:rPr>
          <w:rFonts w:ascii="KDRS" w:hAnsi="KDRS"/>
          <w:lang w:val="ru-RU"/>
        </w:rPr>
        <w:t xml:space="preserve">нотрускъ. (Сп.отреч.кн.мт. Зосимы) РИБ </w:t>
      </w:r>
      <w:r>
        <w:rPr>
          <w:rFonts w:ascii="KDRS" w:hAnsi="KDRS"/>
        </w:rPr>
        <w:t>VI</w:t>
      </w:r>
      <w:r w:rsidRPr="009177F1">
        <w:rPr>
          <w:rFonts w:ascii="KDRS" w:hAnsi="KDRS"/>
          <w:lang w:val="ru-RU"/>
        </w:rPr>
        <w:t xml:space="preserve">, 793. </w:t>
      </w:r>
      <w:r>
        <w:rPr>
          <w:rFonts w:ascii="KDRS" w:hAnsi="KDRS"/>
        </w:rPr>
        <w:t>XVI </w:t>
      </w:r>
      <w:r w:rsidRPr="009177F1">
        <w:rPr>
          <w:rFonts w:ascii="KDRS" w:hAnsi="KDRS"/>
          <w:lang w:val="ru-RU"/>
        </w:rPr>
        <w:t>в. ~ до 1494</w:t>
      </w:r>
      <w:r>
        <w:rPr>
          <w:rFonts w:ascii="KDRS" w:hAnsi="KDRS"/>
        </w:rPr>
        <w:t> </w:t>
      </w:r>
      <w:r w:rsidRPr="009177F1">
        <w:rPr>
          <w:rFonts w:ascii="KDRS" w:hAnsi="KDRS"/>
          <w:lang w:val="ru-RU"/>
        </w:rPr>
        <w:t>г.</w:t>
      </w:r>
    </w:p>
    <w:p w14:paraId="7D33DEB4"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НЩИКЪ,</w:t>
      </w:r>
      <w:r w:rsidRPr="009177F1">
        <w:rPr>
          <w:rFonts w:ascii="KDRS" w:hAnsi="KDRS"/>
          <w:lang w:val="ru-RU"/>
        </w:rPr>
        <w:t xml:space="preserve"> </w:t>
      </w:r>
      <w:r w:rsidRPr="009177F1">
        <w:rPr>
          <w:rFonts w:ascii="KDRS" w:hAnsi="KDRS"/>
          <w:i/>
          <w:iCs/>
          <w:lang w:val="ru-RU"/>
        </w:rPr>
        <w:t>м. Мастер</w:t>
      </w:r>
      <w:r w:rsidRPr="009177F1">
        <w:rPr>
          <w:rFonts w:ascii="KDRS" w:hAnsi="KDRS"/>
          <w:lang w:val="ru-RU"/>
        </w:rPr>
        <w:t xml:space="preserve">, </w:t>
      </w:r>
      <w:r w:rsidRPr="009177F1">
        <w:rPr>
          <w:rFonts w:ascii="KDRS" w:hAnsi="KDRS"/>
          <w:i/>
          <w:iCs/>
          <w:lang w:val="ru-RU"/>
        </w:rPr>
        <w:t>сооружающий стены</w:t>
      </w:r>
      <w:r w:rsidRPr="009177F1">
        <w:rPr>
          <w:rFonts w:ascii="KDRS" w:hAnsi="KDRS"/>
          <w:lang w:val="ru-RU"/>
        </w:rPr>
        <w:t xml:space="preserve">. (1496): Начали ставить в Кирилове монастыре церковь камену, а стала в пять месяц… а мастеров было 20 стенщиков. Лет.Тушина, 200. </w:t>
      </w:r>
      <w:r>
        <w:rPr>
          <w:rFonts w:ascii="KDRS" w:hAnsi="KDRS"/>
        </w:rPr>
        <w:t>XV </w:t>
      </w:r>
      <w:r w:rsidRPr="009177F1">
        <w:rPr>
          <w:rFonts w:ascii="KDRS" w:hAnsi="KDRS"/>
          <w:lang w:val="ru-RU"/>
        </w:rPr>
        <w:t>в. Вел</w:t>
      </w:r>
      <w:r w:rsidRPr="009177F1">
        <w:rPr>
          <w:lang w:val="ru-RU"/>
        </w:rPr>
        <w:t>ѣ</w:t>
      </w:r>
      <w:r w:rsidRPr="009177F1">
        <w:rPr>
          <w:rFonts w:ascii="KDRS" w:hAnsi="KDRS"/>
          <w:lang w:val="ru-RU"/>
        </w:rPr>
        <w:t>лъ есми… къ весн</w:t>
      </w:r>
      <w:r w:rsidRPr="009177F1">
        <w:rPr>
          <w:lang w:val="ru-RU"/>
        </w:rPr>
        <w:t>ѣ</w:t>
      </w:r>
      <w:r w:rsidRPr="009177F1">
        <w:rPr>
          <w:rFonts w:ascii="KDRS" w:hAnsi="KDRS"/>
          <w:lang w:val="ru-RU"/>
        </w:rPr>
        <w:t xml:space="preserve"> </w:t>
      </w:r>
      <w:r w:rsidRPr="009177F1">
        <w:rPr>
          <w:rFonts w:ascii="KDRS" w:hAnsi="KDRS"/>
          <w:lang w:val="ru-RU"/>
        </w:rPr>
        <w:lastRenderedPageBreak/>
        <w:t>въ Казани новой городъ Казань каменъ д</w:t>
      </w:r>
      <w:r w:rsidRPr="009177F1">
        <w:rPr>
          <w:lang w:val="ru-RU"/>
        </w:rPr>
        <w:t>ѣ</w:t>
      </w:r>
      <w:r w:rsidRPr="009177F1">
        <w:rPr>
          <w:rFonts w:ascii="KDRS" w:hAnsi="KDRS"/>
          <w:lang w:val="ru-RU"/>
        </w:rPr>
        <w:t>лати, прибрати дв</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xml:space="preserve"> челов</w:t>
      </w:r>
      <w:r w:rsidRPr="009177F1">
        <w:rPr>
          <w:lang w:val="ru-RU"/>
        </w:rPr>
        <w:t>ѣ</w:t>
      </w:r>
      <w:r w:rsidRPr="009177F1">
        <w:rPr>
          <w:rFonts w:ascii="KDRS" w:hAnsi="KDRS"/>
          <w:lang w:val="ru-RU"/>
        </w:rPr>
        <w:t>къ псковскихъ каменщиковъ, ст</w:t>
      </w:r>
      <w:r w:rsidRPr="009177F1">
        <w:rPr>
          <w:lang w:val="ru-RU"/>
        </w:rPr>
        <w:t>ѣ</w:t>
      </w:r>
      <w:r w:rsidRPr="009177F1">
        <w:rPr>
          <w:rFonts w:ascii="KDRS" w:hAnsi="KDRS"/>
          <w:lang w:val="ru-RU"/>
        </w:rPr>
        <w:t xml:space="preserve">нщиковъ да ломцовъ. ДАИ </w:t>
      </w:r>
      <w:r>
        <w:rPr>
          <w:rFonts w:ascii="KDRS" w:hAnsi="KDRS"/>
        </w:rPr>
        <w:t>I</w:t>
      </w:r>
      <w:r w:rsidRPr="009177F1">
        <w:rPr>
          <w:rFonts w:ascii="KDRS" w:hAnsi="KDRS"/>
          <w:lang w:val="ru-RU"/>
        </w:rPr>
        <w:t>, 136. 1555</w:t>
      </w:r>
      <w:r>
        <w:rPr>
          <w:rFonts w:ascii="KDRS" w:hAnsi="KDRS"/>
        </w:rPr>
        <w:t> </w:t>
      </w:r>
      <w:r w:rsidRPr="009177F1">
        <w:rPr>
          <w:rFonts w:ascii="KDRS" w:hAnsi="KDRS"/>
          <w:lang w:val="ru-RU"/>
        </w:rPr>
        <w:t xml:space="preserve">г. (1432): </w:t>
      </w:r>
      <w:r w:rsidRPr="009177F1">
        <w:rPr>
          <w:rFonts w:ascii="KDRS" w:hAnsi="KDRS"/>
          <w:caps/>
          <w:lang w:val="ru-RU"/>
        </w:rPr>
        <w:t>т</w:t>
      </w:r>
      <w:r w:rsidRPr="009177F1">
        <w:rPr>
          <w:rFonts w:ascii="KDRS" w:hAnsi="KDRS"/>
          <w:lang w:val="ru-RU"/>
        </w:rPr>
        <w:t>ого же л</w:t>
      </w:r>
      <w:r w:rsidRPr="009177F1">
        <w:rPr>
          <w:lang w:val="ru-RU"/>
        </w:rPr>
        <w:t>ѣ</w:t>
      </w:r>
      <w:r w:rsidRPr="009177F1">
        <w:rPr>
          <w:rFonts w:ascii="KDRS" w:hAnsi="KDRS"/>
          <w:lang w:val="ru-RU"/>
        </w:rPr>
        <w:t>та постави владыка Еуфимеи полату каменну у собя на двор</w:t>
      </w:r>
      <w:r w:rsidRPr="009177F1">
        <w:rPr>
          <w:lang w:val="ru-RU"/>
        </w:rPr>
        <w:t>ѣ</w:t>
      </w:r>
      <w:r w:rsidRPr="009177F1">
        <w:rPr>
          <w:rFonts w:ascii="KDRS" w:hAnsi="KDRS"/>
          <w:lang w:val="ru-RU"/>
        </w:rPr>
        <w:t xml:space="preserve"> въ 95 днеи, а ставили мастеры н</w:t>
      </w:r>
      <w:r w:rsidRPr="009177F1">
        <w:rPr>
          <w:lang w:val="ru-RU"/>
        </w:rPr>
        <w:t>ѣ</w:t>
      </w:r>
      <w:r w:rsidRPr="009177F1">
        <w:rPr>
          <w:rFonts w:ascii="KDRS" w:hAnsi="KDRS"/>
          <w:lang w:val="ru-RU"/>
        </w:rPr>
        <w:t>мецкые изъ Заморья, а ст</w:t>
      </w:r>
      <w:r w:rsidRPr="009177F1">
        <w:rPr>
          <w:lang w:val="ru-RU"/>
        </w:rPr>
        <w:t>ѣ</w:t>
      </w:r>
      <w:r w:rsidRPr="009177F1">
        <w:rPr>
          <w:rFonts w:ascii="KDRS" w:hAnsi="KDRS"/>
          <w:lang w:val="ru-RU"/>
        </w:rPr>
        <w:t xml:space="preserve">нщикы новгородцкые. Новг. </w:t>
      </w:r>
      <w:r>
        <w:rPr>
          <w:rFonts w:ascii="KDRS" w:hAnsi="KDRS"/>
        </w:rPr>
        <w:t>IV</w:t>
      </w:r>
      <w:r w:rsidRPr="009177F1">
        <w:rPr>
          <w:rFonts w:ascii="KDRS" w:hAnsi="KDRS"/>
          <w:lang w:val="ru-RU"/>
        </w:rPr>
        <w:t xml:space="preserve"> лет., 607. </w:t>
      </w:r>
      <w:r>
        <w:rPr>
          <w:rFonts w:ascii="KDRS" w:hAnsi="KDRS"/>
        </w:rPr>
        <w:t>XVI </w:t>
      </w:r>
      <w:r w:rsidRPr="009177F1">
        <w:rPr>
          <w:rFonts w:ascii="KDRS" w:hAnsi="KDRS"/>
          <w:lang w:val="ru-RU"/>
        </w:rPr>
        <w:t>в. Мастеровъ всякихъ было много… и плотники и каменьщики… и кирпищики и стеныщики [так!] и всякие рукод</w:t>
      </w:r>
      <w:r w:rsidRPr="009177F1">
        <w:rPr>
          <w:lang w:val="ru-RU"/>
        </w:rPr>
        <w:t>ѣ</w:t>
      </w:r>
      <w:r w:rsidRPr="009177F1">
        <w:rPr>
          <w:rFonts w:ascii="KDRS" w:hAnsi="KDRS"/>
          <w:lang w:val="ru-RU"/>
        </w:rPr>
        <w:t xml:space="preserve">л&lt;ь&gt;ники. Дм.К., 68.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p>
    <w:p w14:paraId="49F3AB48"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СТЕНЬ</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или </w:t>
      </w:r>
      <w:r w:rsidRPr="009177F1">
        <w:rPr>
          <w:rFonts w:ascii="KDRS" w:hAnsi="KDRS"/>
          <w:i/>
          <w:iCs/>
          <w:lang w:val="ru-RU"/>
        </w:rPr>
        <w:t>ж. Поясница</w:t>
      </w:r>
      <w:r w:rsidRPr="009177F1">
        <w:rPr>
          <w:rFonts w:ascii="KDRS" w:hAnsi="KDRS"/>
          <w:lang w:val="ru-RU"/>
        </w:rPr>
        <w:t xml:space="preserve">, </w:t>
      </w:r>
      <w:r w:rsidRPr="009177F1">
        <w:rPr>
          <w:rFonts w:ascii="KDRS" w:hAnsi="KDRS"/>
          <w:i/>
          <w:iCs/>
          <w:lang w:val="ru-RU"/>
        </w:rPr>
        <w:t>чресла</w:t>
      </w:r>
      <w:r w:rsidRPr="009177F1">
        <w:rPr>
          <w:rFonts w:ascii="KDRS" w:hAnsi="KDRS"/>
          <w:lang w:val="ru-RU"/>
        </w:rPr>
        <w:t>. Истеси – на всехудожство, стень – на силу (</w:t>
      </w:r>
      <w:r w:rsidRPr="00413D00">
        <w:t>ψ</w:t>
      </w:r>
      <w:r w:rsidRPr="00DA4DE0">
        <w:t>ύ</w:t>
      </w:r>
      <w:r w:rsidRPr="00413D00">
        <w:t>αϛ</w:t>
      </w:r>
      <w:r w:rsidRPr="009177F1">
        <w:rPr>
          <w:rFonts w:ascii="KDRS" w:hAnsi="KDRS"/>
          <w:lang w:val="ru-RU"/>
        </w:rPr>
        <w:t xml:space="preserve">). (Палея) Вост. </w:t>
      </w:r>
      <w:r>
        <w:rPr>
          <w:rFonts w:ascii="KDRS" w:hAnsi="KDRS"/>
        </w:rPr>
        <w:t>II</w:t>
      </w:r>
      <w:r w:rsidRPr="009177F1">
        <w:rPr>
          <w:rFonts w:ascii="KDRS" w:hAnsi="KDRS"/>
          <w:lang w:val="ru-RU"/>
        </w:rPr>
        <w:t>, 186. 1494</w:t>
      </w:r>
      <w:r>
        <w:rPr>
          <w:rFonts w:ascii="KDRS" w:hAnsi="KDRS"/>
        </w:rPr>
        <w:t> </w:t>
      </w:r>
      <w:r w:rsidRPr="009177F1">
        <w:rPr>
          <w:rFonts w:ascii="KDRS" w:hAnsi="KDRS"/>
          <w:lang w:val="ru-RU"/>
        </w:rPr>
        <w:t>г.</w:t>
      </w:r>
    </w:p>
    <w:p w14:paraId="23FEC7CB" w14:textId="40F10DBF"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НЬ,</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и </w:t>
      </w:r>
      <w:r w:rsidRPr="009177F1">
        <w:rPr>
          <w:rFonts w:ascii="KDRS" w:hAnsi="KDRS"/>
          <w:i/>
          <w:iCs/>
          <w:lang w:val="ru-RU"/>
        </w:rPr>
        <w:t>ж</w:t>
      </w:r>
      <w:r w:rsidRPr="009177F1">
        <w:rPr>
          <w:rFonts w:ascii="KDRS" w:hAnsi="KDRS"/>
          <w:lang w:val="ru-RU"/>
        </w:rPr>
        <w:t xml:space="preserve">. 1. </w:t>
      </w:r>
      <w:r w:rsidRPr="009177F1">
        <w:rPr>
          <w:rFonts w:ascii="KDRS" w:hAnsi="KDRS"/>
          <w:i/>
          <w:iCs/>
          <w:lang w:val="ru-RU"/>
        </w:rPr>
        <w:t>Тень</w:t>
      </w:r>
      <w:r w:rsidRPr="009177F1">
        <w:rPr>
          <w:rFonts w:ascii="KDRS" w:hAnsi="KDRS"/>
          <w:lang w:val="ru-RU"/>
        </w:rPr>
        <w:t xml:space="preserve">, </w:t>
      </w:r>
      <w:r w:rsidRPr="009177F1">
        <w:rPr>
          <w:rFonts w:ascii="KDRS" w:hAnsi="KDRS"/>
          <w:i/>
          <w:iCs/>
          <w:lang w:val="ru-RU"/>
        </w:rPr>
        <w:t>отбрасываемая предметом или человеком</w:t>
      </w:r>
      <w:r w:rsidRPr="009177F1">
        <w:rPr>
          <w:rFonts w:ascii="KDRS" w:hAnsi="KDRS"/>
          <w:lang w:val="ru-RU"/>
        </w:rPr>
        <w:t>. Нын</w:t>
      </w:r>
      <w:r w:rsidRPr="009177F1">
        <w:rPr>
          <w:lang w:val="ru-RU"/>
        </w:rPr>
        <w:t>ѣ</w:t>
      </w:r>
      <w:r w:rsidRPr="009177F1">
        <w:rPr>
          <w:rFonts w:ascii="KDRS" w:hAnsi="KDRS"/>
          <w:lang w:val="ru-RU"/>
        </w:rPr>
        <w:t xml:space="preserve"> не образъми зьриши, ни ст</w:t>
      </w:r>
      <w:r w:rsidRPr="009177F1">
        <w:rPr>
          <w:lang w:val="ru-RU"/>
        </w:rPr>
        <w:t>ѣ</w:t>
      </w:r>
      <w:r w:rsidRPr="009177F1">
        <w:rPr>
          <w:rFonts w:ascii="KDRS" w:hAnsi="KDRS"/>
          <w:lang w:val="ru-RU"/>
        </w:rPr>
        <w:t>ньми, ни зьрьцялы, премудре, источьникъ блг</w:t>
      </w:r>
      <w:r w:rsidRPr="009177F1">
        <w:rPr>
          <w:lang w:val="ru-RU"/>
        </w:rPr>
        <w:t>҃</w:t>
      </w:r>
      <w:r w:rsidRPr="009177F1">
        <w:rPr>
          <w:rFonts w:ascii="KDRS" w:hAnsi="KDRS"/>
          <w:lang w:val="ru-RU"/>
        </w:rPr>
        <w:t>ъ, желаяние [так в изд.] коньчьное, Хъ</w:t>
      </w:r>
      <w:r w:rsidRPr="009177F1">
        <w:rPr>
          <w:lang w:val="ru-RU"/>
        </w:rPr>
        <w:t>҃</w:t>
      </w:r>
      <w:r w:rsidRPr="009177F1">
        <w:rPr>
          <w:rFonts w:ascii="KDRS" w:hAnsi="KDRS"/>
          <w:lang w:val="ru-RU"/>
        </w:rPr>
        <w:t>, нъ лицьмь зьриши нын</w:t>
      </w:r>
      <w:r w:rsidRPr="009177F1">
        <w:rPr>
          <w:lang w:val="ru-RU"/>
        </w:rPr>
        <w:t>ѣ</w:t>
      </w:r>
      <w:r w:rsidRPr="009177F1">
        <w:rPr>
          <w:rFonts w:ascii="KDRS" w:hAnsi="KDRS"/>
          <w:lang w:val="ru-RU"/>
        </w:rPr>
        <w:t xml:space="preserve"> къ лицу </w:t>
      </w:r>
      <w:r w:rsidRPr="009177F1">
        <w:rPr>
          <w:lang w:val="ru-RU"/>
        </w:rPr>
        <w:t>(</w:t>
      </w:r>
      <w:r w:rsidRPr="00413D00">
        <w:t>ο</w:t>
      </w:r>
      <w:r w:rsidRPr="00DA4DE0">
        <w:t>ὐ</w:t>
      </w:r>
      <w:r w:rsidRPr="00413D00">
        <w:t>δ</w:t>
      </w:r>
      <w:r w:rsidRPr="00DA4DE0">
        <w:t>ὲ</w:t>
      </w:r>
      <w:r w:rsidRPr="009177F1">
        <w:rPr>
          <w:lang w:val="ru-RU"/>
        </w:rPr>
        <w:t xml:space="preserve"> </w:t>
      </w:r>
      <w:r w:rsidRPr="00413D00">
        <w:t>σκια</w:t>
      </w:r>
      <w:r w:rsidRPr="00DA4DE0">
        <w:t>ῖ</w:t>
      </w:r>
      <w:r w:rsidRPr="00413D00">
        <w:t>ϛ</w:t>
      </w:r>
      <w:r w:rsidRPr="009177F1">
        <w:rPr>
          <w:lang w:val="ru-RU"/>
        </w:rPr>
        <w:t>).</w:t>
      </w:r>
      <w:r w:rsidRPr="009177F1">
        <w:rPr>
          <w:rFonts w:ascii="KDRS" w:hAnsi="KDRS"/>
          <w:lang w:val="ru-RU"/>
        </w:rPr>
        <w:t xml:space="preserve"> Мин.ноябрь, 373. 1097</w:t>
      </w:r>
      <w:r>
        <w:rPr>
          <w:rFonts w:ascii="KDRS" w:hAnsi="KDRS"/>
        </w:rPr>
        <w:t> </w:t>
      </w:r>
      <w:r w:rsidRPr="009177F1">
        <w:rPr>
          <w:rFonts w:ascii="KDRS" w:hAnsi="KDRS"/>
          <w:lang w:val="ru-RU"/>
        </w:rPr>
        <w:t>г. Якоже емляися за ст</w:t>
      </w:r>
      <w:r w:rsidRPr="009177F1">
        <w:rPr>
          <w:lang w:val="ru-RU"/>
        </w:rPr>
        <w:t>ѣ</w:t>
      </w:r>
      <w:r w:rsidRPr="009177F1">
        <w:rPr>
          <w:rFonts w:ascii="KDRS" w:hAnsi="KDRS"/>
          <w:lang w:val="ru-RU"/>
        </w:rPr>
        <w:t>нь (и го)няи в</w:t>
      </w:r>
      <w:r w:rsidRPr="009177F1">
        <w:rPr>
          <w:lang w:val="ru-RU"/>
        </w:rPr>
        <w:t>ѣ</w:t>
      </w:r>
      <w:r w:rsidRPr="009177F1">
        <w:rPr>
          <w:rFonts w:ascii="KDRS" w:hAnsi="KDRS"/>
          <w:lang w:val="ru-RU"/>
        </w:rPr>
        <w:t>тры, такоже (е)мляи в</w:t>
      </w:r>
      <w:r w:rsidRPr="009177F1">
        <w:rPr>
          <w:lang w:val="ru-RU"/>
        </w:rPr>
        <w:t>ѣ</w:t>
      </w:r>
      <w:r w:rsidRPr="009177F1">
        <w:rPr>
          <w:rFonts w:ascii="KDRS" w:hAnsi="KDRS"/>
          <w:lang w:val="ru-RU"/>
        </w:rPr>
        <w:t>ру съномъ. Изб.Св. 1076</w:t>
      </w:r>
      <w:r>
        <w:rPr>
          <w:rFonts w:ascii="KDRS" w:hAnsi="KDRS"/>
        </w:rPr>
        <w:t> </w:t>
      </w:r>
      <w:r w:rsidRPr="009177F1">
        <w:rPr>
          <w:rFonts w:ascii="KDRS" w:hAnsi="KDRS"/>
          <w:lang w:val="ru-RU"/>
        </w:rPr>
        <w:t>г., 385. Н</w:t>
      </w:r>
      <w:r w:rsidRPr="009177F1">
        <w:rPr>
          <w:lang w:val="ru-RU"/>
        </w:rPr>
        <w:t>ѣ</w:t>
      </w:r>
      <w:r w:rsidRPr="009177F1">
        <w:rPr>
          <w:rFonts w:ascii="KDRS" w:hAnsi="KDRS"/>
          <w:lang w:val="ru-RU"/>
        </w:rPr>
        <w:t>смь достоинъ ни на ст</w:t>
      </w:r>
      <w:r w:rsidRPr="009177F1">
        <w:rPr>
          <w:lang w:val="ru-RU"/>
        </w:rPr>
        <w:t>ѣ</w:t>
      </w:r>
      <w:r w:rsidRPr="009177F1">
        <w:rPr>
          <w:rFonts w:ascii="KDRS" w:hAnsi="KDRS"/>
          <w:lang w:val="ru-RU"/>
        </w:rPr>
        <w:t>нь свитъ сихъ зьр</w:t>
      </w:r>
      <w:r w:rsidRPr="009177F1">
        <w:rPr>
          <w:lang w:val="ru-RU"/>
        </w:rPr>
        <w:t>ѣ</w:t>
      </w:r>
      <w:r w:rsidRPr="009177F1">
        <w:rPr>
          <w:rFonts w:ascii="KDRS" w:hAnsi="KDRS"/>
          <w:lang w:val="ru-RU"/>
        </w:rPr>
        <w:t>ти (</w:t>
      </w:r>
      <w:r w:rsidRPr="00413D00">
        <w:t>τ</w:t>
      </w:r>
      <w:r w:rsidRPr="00DA4DE0">
        <w:t>ὴ</w:t>
      </w:r>
      <w:r w:rsidRPr="00413D00">
        <w:t>ν</w:t>
      </w:r>
      <w:r w:rsidRPr="009177F1">
        <w:rPr>
          <w:lang w:val="ru-RU"/>
        </w:rPr>
        <w:t xml:space="preserve"> </w:t>
      </w:r>
      <w:r w:rsidRPr="00413D00">
        <w:t>σκιάν</w:t>
      </w:r>
      <w:r w:rsidRPr="009177F1">
        <w:rPr>
          <w:rFonts w:ascii="KDRS" w:hAnsi="KDRS"/>
          <w:lang w:val="ru-RU"/>
        </w:rPr>
        <w:t>). Там же, 694. Тъщание же бяаше комужьдо, овому подолъку риз</w:t>
      </w:r>
      <w:r w:rsidRPr="009177F1">
        <w:rPr>
          <w:lang w:val="ru-RU"/>
        </w:rPr>
        <w:t>ѣ</w:t>
      </w:r>
      <w:r w:rsidRPr="009177F1">
        <w:rPr>
          <w:rFonts w:ascii="KDRS" w:hAnsi="KDRS"/>
          <w:lang w:val="ru-RU"/>
        </w:rPr>
        <w:t xml:space="preserve"> [св. Василия] прикоснутися, а другуму ст</w:t>
      </w:r>
      <w:r w:rsidRPr="009177F1">
        <w:rPr>
          <w:lang w:val="ru-RU"/>
        </w:rPr>
        <w:t>ѣ</w:t>
      </w:r>
      <w:r w:rsidRPr="009177F1">
        <w:rPr>
          <w:rFonts w:ascii="KDRS" w:hAnsi="KDRS"/>
          <w:lang w:val="ru-RU"/>
        </w:rPr>
        <w:t>ни (</w:t>
      </w:r>
      <w:r w:rsidRPr="00413D00">
        <w:t>σκι</w:t>
      </w:r>
      <w:r w:rsidRPr="00DA4DE0">
        <w:t>ᾶ</w:t>
      </w:r>
      <w:r w:rsidRPr="00413D00">
        <w:t>ϛ</w:t>
      </w:r>
      <w:r w:rsidRPr="009177F1">
        <w:rPr>
          <w:rFonts w:ascii="KDRS" w:hAnsi="KDRS"/>
          <w:lang w:val="ru-RU"/>
        </w:rPr>
        <w:t xml:space="preserve">). Гр.Наз., 71. </w:t>
      </w:r>
      <w:r>
        <w:rPr>
          <w:rFonts w:ascii="KDRS" w:hAnsi="KDRS"/>
        </w:rPr>
        <w:t>XI </w:t>
      </w:r>
      <w:r w:rsidRPr="009177F1">
        <w:rPr>
          <w:rFonts w:ascii="KDRS" w:hAnsi="KDRS"/>
          <w:lang w:val="ru-RU"/>
        </w:rPr>
        <w:t>в. Пакы аще слава будеть и богатьство и съдравие, а [по вар.] помощи не будеть ниоткудуже… тъ паче вьс</w:t>
      </w:r>
      <w:r w:rsidRPr="009177F1">
        <w:rPr>
          <w:lang w:val="ru-RU"/>
        </w:rPr>
        <w:t>ѣ</w:t>
      </w:r>
      <w:r w:rsidRPr="009177F1">
        <w:rPr>
          <w:rFonts w:ascii="KDRS" w:hAnsi="KDRS"/>
          <w:lang w:val="ru-RU"/>
        </w:rPr>
        <w:t>хъ въ б</w:t>
      </w:r>
      <w:r w:rsidRPr="009177F1">
        <w:rPr>
          <w:lang w:val="ru-RU"/>
        </w:rPr>
        <w:t>ѣ</w:t>
      </w:r>
      <w:r w:rsidRPr="009177F1">
        <w:rPr>
          <w:rFonts w:ascii="KDRS" w:hAnsi="KDRS"/>
          <w:lang w:val="ru-RU"/>
        </w:rPr>
        <w:t>дахъ будеть, заяче житие живыи, и ст</w:t>
      </w:r>
      <w:r w:rsidRPr="009177F1">
        <w:rPr>
          <w:lang w:val="ru-RU"/>
        </w:rPr>
        <w:t>ѣ</w:t>
      </w:r>
      <w:r w:rsidRPr="009177F1">
        <w:rPr>
          <w:rFonts w:ascii="KDRS" w:hAnsi="KDRS"/>
          <w:lang w:val="ru-RU"/>
        </w:rPr>
        <w:t>ня ся своего полоша и бояся, и глядя, и вьсего трепеща (</w:t>
      </w:r>
      <w:r w:rsidRPr="00413D00">
        <w:t>τ</w:t>
      </w:r>
      <w:r w:rsidRPr="00DA4DE0">
        <w:t>ὰ</w:t>
      </w:r>
      <w:r w:rsidRPr="00413D00">
        <w:t>ϛ</w:t>
      </w:r>
      <w:r w:rsidRPr="009177F1">
        <w:rPr>
          <w:lang w:val="ru-RU"/>
        </w:rPr>
        <w:t xml:space="preserve"> </w:t>
      </w:r>
      <w:r w:rsidRPr="00413D00">
        <w:t>σκιάϛ</w:t>
      </w:r>
      <w:r w:rsidRPr="009177F1">
        <w:rPr>
          <w:rFonts w:ascii="KDRS" w:hAnsi="KDRS"/>
          <w:lang w:val="ru-RU"/>
        </w:rPr>
        <w:t xml:space="preserve">). Златостр., 76. </w:t>
      </w:r>
      <w:r>
        <w:rPr>
          <w:rFonts w:ascii="KDRS" w:hAnsi="KDRS"/>
        </w:rPr>
        <w:t>XII </w:t>
      </w:r>
      <w:r w:rsidRPr="009177F1">
        <w:rPr>
          <w:rFonts w:ascii="KDRS" w:hAnsi="KDRS"/>
          <w:lang w:val="ru-RU"/>
        </w:rPr>
        <w:t>в. А егда убо снц</w:t>
      </w:r>
      <w:r w:rsidRPr="009177F1">
        <w:rPr>
          <w:lang w:val="ru-RU"/>
        </w:rPr>
        <w:t>҃</w:t>
      </w:r>
      <w:r w:rsidRPr="009177F1">
        <w:rPr>
          <w:rFonts w:ascii="KDRS" w:hAnsi="KDRS"/>
          <w:lang w:val="ru-RU"/>
        </w:rPr>
        <w:t>ю сияющю, прогоняется ст</w:t>
      </w:r>
      <w:r w:rsidRPr="009177F1">
        <w:rPr>
          <w:lang w:val="ru-RU"/>
        </w:rPr>
        <w:t>ѣ</w:t>
      </w:r>
      <w:r w:rsidRPr="009177F1">
        <w:rPr>
          <w:rFonts w:ascii="KDRS" w:hAnsi="KDRS"/>
          <w:lang w:val="ru-RU"/>
        </w:rPr>
        <w:t>нь нощи. Палея Толк.</w:t>
      </w:r>
      <w:r w:rsidRPr="009177F1">
        <w:rPr>
          <w:rFonts w:ascii="KDRS" w:hAnsi="KDRS"/>
          <w:vertAlign w:val="superscript"/>
          <w:lang w:val="ru-RU"/>
        </w:rPr>
        <w:t>2</w:t>
      </w:r>
      <w:r w:rsidRPr="009177F1">
        <w:rPr>
          <w:rFonts w:ascii="KDRS" w:hAnsi="KDRS"/>
          <w:lang w:val="ru-RU"/>
        </w:rPr>
        <w:t>, 7</w:t>
      </w:r>
      <w:r>
        <w:rPr>
          <w:rFonts w:ascii="KDRS" w:hAnsi="KDRS"/>
        </w:rPr>
        <w:t> </w:t>
      </w:r>
      <w:r w:rsidRPr="009177F1">
        <w:rPr>
          <w:rFonts w:ascii="KDRS" w:hAnsi="KDRS"/>
          <w:lang w:val="ru-RU"/>
        </w:rPr>
        <w:t>об. 1477</w:t>
      </w:r>
      <w:r>
        <w:rPr>
          <w:rFonts w:ascii="KDRS" w:hAnsi="KDRS"/>
        </w:rPr>
        <w:t> </w:t>
      </w:r>
      <w:r w:rsidRPr="009177F1">
        <w:rPr>
          <w:rFonts w:ascii="KDRS" w:hAnsi="KDRS"/>
          <w:lang w:val="ru-RU"/>
        </w:rPr>
        <w:t xml:space="preserve">г. ~ </w:t>
      </w:r>
      <w:r>
        <w:rPr>
          <w:rFonts w:ascii="KDRS" w:hAnsi="KDRS"/>
        </w:rPr>
        <w:t>XIII </w:t>
      </w:r>
      <w:r w:rsidRPr="009177F1">
        <w:rPr>
          <w:rFonts w:ascii="KDRS" w:hAnsi="KDRS"/>
          <w:lang w:val="ru-RU"/>
        </w:rPr>
        <w:t>в.</w:t>
      </w:r>
      <w:r w:rsidRPr="009177F1">
        <w:rPr>
          <w:rFonts w:ascii="KDRS" w:hAnsi="KDRS"/>
          <w:spacing w:val="40"/>
          <w:lang w:val="ru-RU"/>
        </w:rPr>
        <w:t xml:space="preserve"> </w:t>
      </w:r>
      <w:r w:rsidRPr="009177F1">
        <w:rPr>
          <w:rFonts w:ascii="KDRS" w:hAnsi="KDRS"/>
          <w:lang w:val="ru-RU"/>
        </w:rPr>
        <w:t>Мнози первии глю</w:t>
      </w:r>
      <w:r w:rsidRPr="009177F1">
        <w:rPr>
          <w:lang w:val="ru-RU"/>
        </w:rPr>
        <w:t>҃</w:t>
      </w:r>
      <w:r w:rsidRPr="009177F1">
        <w:rPr>
          <w:rFonts w:ascii="KDRS" w:hAnsi="KDRS"/>
          <w:lang w:val="ru-RU"/>
        </w:rPr>
        <w:t>ть тму ст</w:t>
      </w:r>
      <w:r w:rsidRPr="009177F1">
        <w:rPr>
          <w:lang w:val="ru-RU"/>
        </w:rPr>
        <w:t>ѣ</w:t>
      </w:r>
      <w:r w:rsidRPr="009177F1">
        <w:rPr>
          <w:rFonts w:ascii="KDRS" w:hAnsi="KDRS"/>
          <w:lang w:val="ru-RU"/>
        </w:rPr>
        <w:t>нь сущь нбс</w:t>
      </w:r>
      <w:r w:rsidRPr="009177F1">
        <w:rPr>
          <w:lang w:val="ru-RU"/>
        </w:rPr>
        <w:t>҃</w:t>
      </w:r>
      <w:r w:rsidRPr="009177F1">
        <w:rPr>
          <w:rFonts w:ascii="KDRS" w:hAnsi="KDRS"/>
          <w:lang w:val="ru-RU"/>
        </w:rPr>
        <w:t>ныи, яко бо бысть, р</w:t>
      </w:r>
      <w:r w:rsidRPr="009177F1">
        <w:rPr>
          <w:lang w:val="ru-RU"/>
        </w:rPr>
        <w:t>ѣ</w:t>
      </w:r>
      <w:r w:rsidRPr="009177F1">
        <w:rPr>
          <w:rFonts w:ascii="KDRS" w:hAnsi="KDRS"/>
          <w:lang w:val="ru-RU"/>
        </w:rPr>
        <w:t>ша, нбо</w:t>
      </w:r>
      <w:r w:rsidRPr="009177F1">
        <w:rPr>
          <w:lang w:val="ru-RU"/>
        </w:rPr>
        <w:t>҃</w:t>
      </w:r>
      <w:r w:rsidRPr="009177F1">
        <w:rPr>
          <w:rFonts w:ascii="KDRS" w:hAnsi="KDRS"/>
          <w:lang w:val="ru-RU"/>
        </w:rPr>
        <w:t xml:space="preserve"> вышнее и св</w:t>
      </w:r>
      <w:r w:rsidRPr="009177F1">
        <w:rPr>
          <w:lang w:val="ru-RU"/>
        </w:rPr>
        <w:t>ѣ</w:t>
      </w:r>
      <w:r w:rsidRPr="009177F1">
        <w:rPr>
          <w:rFonts w:ascii="KDRS" w:hAnsi="KDRS"/>
          <w:lang w:val="ru-RU"/>
        </w:rPr>
        <w:t>тове гор</w:t>
      </w:r>
      <w:r w:rsidRPr="009177F1">
        <w:rPr>
          <w:lang w:val="ru-RU"/>
        </w:rPr>
        <w:t>ѣ</w:t>
      </w:r>
      <w:r w:rsidRPr="009177F1">
        <w:rPr>
          <w:rFonts w:ascii="KDRS" w:hAnsi="KDRS"/>
          <w:lang w:val="ru-RU"/>
        </w:rPr>
        <w:t xml:space="preserve"> възидоша, обнажеся земля, ти бысть тма (</w:t>
      </w:r>
      <w:r w:rsidRPr="00DA4DE0">
        <w:t>ἀ</w:t>
      </w:r>
      <w:r w:rsidRPr="00413D00">
        <w:t>ποσκ</w:t>
      </w:r>
      <w:r w:rsidRPr="00DA4DE0">
        <w:t>ί</w:t>
      </w:r>
      <w:r w:rsidRPr="00413D00">
        <w:t>ασμα</w:t>
      </w:r>
      <w:r w:rsidRPr="009177F1">
        <w:rPr>
          <w:rFonts w:ascii="KDRS" w:hAnsi="KDRS"/>
          <w:lang w:val="ru-RU"/>
        </w:rPr>
        <w:t>). Шестоднев Ио.екз.</w:t>
      </w:r>
      <w:r w:rsidRPr="009177F1">
        <w:rPr>
          <w:rFonts w:ascii="KDRS" w:hAnsi="KDRS"/>
          <w:vertAlign w:val="superscript"/>
          <w:lang w:val="ru-RU"/>
        </w:rPr>
        <w:t>2</w:t>
      </w:r>
      <w:r w:rsidRPr="009177F1">
        <w:rPr>
          <w:rFonts w:ascii="KDRS" w:hAnsi="KDRS"/>
          <w:lang w:val="ru-RU"/>
        </w:rPr>
        <w:t xml:space="preserve"> (Б.), 79. </w:t>
      </w:r>
      <w:r>
        <w:rPr>
          <w:rFonts w:ascii="KDRS" w:hAnsi="KDRS"/>
        </w:rPr>
        <w:t>XV </w:t>
      </w:r>
      <w:r w:rsidRPr="009177F1">
        <w:rPr>
          <w:rFonts w:ascii="KDRS" w:hAnsi="KDRS"/>
          <w:lang w:val="ru-RU"/>
        </w:rPr>
        <w:t>в. Ст</w:t>
      </w:r>
      <w:r w:rsidRPr="009177F1">
        <w:rPr>
          <w:lang w:val="ru-RU"/>
        </w:rPr>
        <w:t>ѣ</w:t>
      </w:r>
      <w:r w:rsidRPr="009177F1">
        <w:rPr>
          <w:rFonts w:ascii="KDRS" w:hAnsi="KDRS"/>
          <w:lang w:val="ru-RU"/>
        </w:rPr>
        <w:t>нь от того древа вредител&lt;ь&gt;на есть т</w:t>
      </w:r>
      <w:r w:rsidRPr="009177F1">
        <w:rPr>
          <w:lang w:val="ru-RU"/>
        </w:rPr>
        <w:t>ѣ</w:t>
      </w:r>
      <w:r w:rsidRPr="009177F1">
        <w:rPr>
          <w:rFonts w:ascii="KDRS" w:hAnsi="KDRS"/>
          <w:lang w:val="ru-RU"/>
        </w:rPr>
        <w:t>лу чл</w:t>
      </w:r>
      <w:r w:rsidRPr="009177F1">
        <w:rPr>
          <w:lang w:val="ru-RU"/>
        </w:rPr>
        <w:t>҃</w:t>
      </w:r>
      <w:r w:rsidRPr="009177F1">
        <w:rPr>
          <w:rFonts w:ascii="KDRS" w:hAnsi="KDRS"/>
          <w:lang w:val="ru-RU"/>
        </w:rPr>
        <w:t>ческому. Травник Любч., 166</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 ~ 1534</w:t>
      </w:r>
      <w:r>
        <w:rPr>
          <w:rFonts w:ascii="KDRS" w:hAnsi="KDRS"/>
        </w:rPr>
        <w:t> </w:t>
      </w:r>
      <w:r w:rsidRPr="009177F1">
        <w:rPr>
          <w:rFonts w:ascii="KDRS" w:hAnsi="KDRS"/>
          <w:lang w:val="ru-RU"/>
        </w:rPr>
        <w:t>г. Во всем св</w:t>
      </w:r>
      <w:r w:rsidRPr="009177F1">
        <w:rPr>
          <w:lang w:val="ru-RU"/>
        </w:rPr>
        <w:t>ѣ</w:t>
      </w:r>
      <w:r w:rsidRPr="009177F1">
        <w:rPr>
          <w:rFonts w:ascii="KDRS" w:hAnsi="KDRS"/>
          <w:lang w:val="ru-RU"/>
        </w:rPr>
        <w:t>те таких высоких древъ н</w:t>
      </w:r>
      <w:r w:rsidRPr="009177F1">
        <w:rPr>
          <w:lang w:val="ru-RU"/>
        </w:rPr>
        <w:t>ѣ</w:t>
      </w:r>
      <w:r w:rsidRPr="009177F1">
        <w:rPr>
          <w:rFonts w:ascii="KDRS" w:hAnsi="KDRS"/>
          <w:lang w:val="ru-RU"/>
        </w:rPr>
        <w:t xml:space="preserve">тъ, высота </w:t>
      </w:r>
      <w:r w:rsidRPr="00614E7F">
        <w:rPr>
          <w:lang w:val="ru-RU"/>
        </w:rPr>
        <w:t>·</w:t>
      </w:r>
      <w:r w:rsidR="00614E7F">
        <w:rPr>
          <w:lang w:val="ru-RU"/>
        </w:rPr>
        <w:t>ѯ҃</w:t>
      </w:r>
      <w:r w:rsidRPr="00614E7F">
        <w:rPr>
          <w:lang w:val="ru-RU"/>
        </w:rPr>
        <w:t xml:space="preserve">· </w:t>
      </w:r>
      <w:r w:rsidRPr="009177F1">
        <w:rPr>
          <w:rFonts w:ascii="KDRS" w:hAnsi="KDRS"/>
          <w:lang w:val="ru-RU"/>
        </w:rPr>
        <w:t>саженъ, от ветвеи ихъ ст</w:t>
      </w:r>
      <w:r w:rsidRPr="009177F1">
        <w:rPr>
          <w:lang w:val="ru-RU"/>
        </w:rPr>
        <w:t>ѣ</w:t>
      </w:r>
      <w:r w:rsidRPr="009177F1">
        <w:rPr>
          <w:rFonts w:ascii="KDRS" w:hAnsi="KDRS"/>
          <w:lang w:val="ru-RU"/>
        </w:rPr>
        <w:t>ны [так!] на дв</w:t>
      </w:r>
      <w:r w:rsidRPr="009177F1">
        <w:rPr>
          <w:lang w:val="ru-RU"/>
        </w:rPr>
        <w:t>ѣ</w:t>
      </w:r>
      <w:r w:rsidRPr="009177F1">
        <w:rPr>
          <w:rFonts w:ascii="KDRS" w:hAnsi="KDRS"/>
          <w:lang w:val="ru-RU"/>
        </w:rPr>
        <w:t xml:space="preserve"> стадии. Козм., 367. 1670</w:t>
      </w:r>
      <w:r>
        <w:rPr>
          <w:rFonts w:ascii="KDRS" w:hAnsi="KDRS"/>
        </w:rPr>
        <w:t> </w:t>
      </w:r>
      <w:r w:rsidRPr="009177F1">
        <w:rPr>
          <w:rFonts w:ascii="KDRS" w:hAnsi="KDRS"/>
          <w:lang w:val="ru-RU"/>
        </w:rPr>
        <w:t>г. Вор, что заецъ, и ст</w:t>
      </w:r>
      <w:r w:rsidRPr="009177F1">
        <w:rPr>
          <w:lang w:val="ru-RU"/>
        </w:rPr>
        <w:t>ѣ</w:t>
      </w:r>
      <w:r w:rsidRPr="009177F1">
        <w:rPr>
          <w:rFonts w:ascii="KDRS" w:hAnsi="KDRS"/>
          <w:lang w:val="ru-RU"/>
        </w:rPr>
        <w:t xml:space="preserve">ни своеи боится. Сим.Послов., 89. </w:t>
      </w:r>
      <w:r>
        <w:rPr>
          <w:rFonts w:ascii="KDRS" w:hAnsi="KDRS"/>
        </w:rPr>
        <w:t>XVII </w:t>
      </w:r>
      <w:r w:rsidRPr="009177F1">
        <w:rPr>
          <w:rFonts w:ascii="KDRS" w:hAnsi="KDRS"/>
          <w:lang w:val="ru-RU"/>
        </w:rPr>
        <w:t>в. ||</w:t>
      </w:r>
      <w:r>
        <w:rPr>
          <w:rFonts w:ascii="KDRS" w:hAnsi="KDRS"/>
        </w:rPr>
        <w:t> </w:t>
      </w:r>
      <w:r w:rsidRPr="009177F1">
        <w:rPr>
          <w:rFonts w:ascii="KDRS" w:hAnsi="KDRS"/>
          <w:i/>
          <w:iCs/>
          <w:caps/>
          <w:lang w:val="ru-RU"/>
        </w:rPr>
        <w:t>з</w:t>
      </w:r>
      <w:r w:rsidRPr="009177F1">
        <w:rPr>
          <w:rFonts w:ascii="KDRS" w:hAnsi="KDRS"/>
          <w:i/>
          <w:iCs/>
          <w:lang w:val="ru-RU"/>
        </w:rPr>
        <w:t>атененное место</w:t>
      </w:r>
      <w:r w:rsidRPr="009177F1">
        <w:rPr>
          <w:rFonts w:ascii="KDRS" w:hAnsi="KDRS"/>
          <w:lang w:val="ru-RU"/>
        </w:rPr>
        <w:t xml:space="preserve">, </w:t>
      </w:r>
      <w:r w:rsidRPr="009177F1">
        <w:rPr>
          <w:rFonts w:ascii="KDRS" w:hAnsi="KDRS"/>
          <w:i/>
          <w:iCs/>
          <w:lang w:val="ru-RU"/>
        </w:rPr>
        <w:t>тень</w:t>
      </w:r>
      <w:r w:rsidRPr="009177F1">
        <w:rPr>
          <w:rFonts w:ascii="KDRS" w:hAnsi="KDRS"/>
          <w:lang w:val="ru-RU"/>
        </w:rPr>
        <w:t>. Преже убо въздрасте въ ст</w:t>
      </w:r>
      <w:r w:rsidRPr="009177F1">
        <w:rPr>
          <w:lang w:val="ru-RU"/>
        </w:rPr>
        <w:t>ѣ</w:t>
      </w:r>
      <w:r w:rsidRPr="009177F1">
        <w:rPr>
          <w:rFonts w:ascii="KDRS" w:hAnsi="KDRS"/>
          <w:lang w:val="ru-RU"/>
        </w:rPr>
        <w:t>ни слово, ти потомь цвьт</w:t>
      </w:r>
      <w:r w:rsidRPr="009177F1">
        <w:rPr>
          <w:lang w:val="ru-RU"/>
        </w:rPr>
        <w:t>ѣ</w:t>
      </w:r>
      <w:r w:rsidRPr="009177F1">
        <w:rPr>
          <w:rFonts w:ascii="KDRS" w:hAnsi="KDRS"/>
          <w:lang w:val="ru-RU"/>
        </w:rPr>
        <w:t>ти нача въ мир</w:t>
      </w:r>
      <w:r w:rsidRPr="009177F1">
        <w:rPr>
          <w:lang w:val="ru-RU"/>
        </w:rPr>
        <w:t>ѣ</w:t>
      </w:r>
      <w:r w:rsidRPr="009177F1">
        <w:rPr>
          <w:rFonts w:ascii="KDRS" w:hAnsi="KDRS"/>
          <w:lang w:val="ru-RU"/>
        </w:rPr>
        <w:t xml:space="preserve">. </w:t>
      </w:r>
      <w:r>
        <w:rPr>
          <w:rFonts w:ascii="KDRS" w:hAnsi="KDRS"/>
        </w:rPr>
        <w:t>Сл</w:t>
      </w:r>
      <w:r w:rsidRPr="00D24A4C">
        <w:rPr>
          <w:rFonts w:ascii="KDRS" w:hAnsi="KDRS"/>
          <w:lang w:val="de-DE"/>
        </w:rPr>
        <w:t>.</w:t>
      </w:r>
      <w:r>
        <w:rPr>
          <w:rFonts w:ascii="KDRS" w:hAnsi="KDRS"/>
        </w:rPr>
        <w:t>Иппол</w:t>
      </w:r>
      <w:r w:rsidRPr="00D24A4C">
        <w:rPr>
          <w:rFonts w:ascii="KDRS" w:hAnsi="KDRS"/>
          <w:lang w:val="de-DE"/>
        </w:rPr>
        <w:t xml:space="preserve">. </w:t>
      </w:r>
      <w:r>
        <w:rPr>
          <w:rFonts w:ascii="KDRS" w:hAnsi="KDRS"/>
        </w:rPr>
        <w:t>об</w:t>
      </w:r>
      <w:r w:rsidRPr="00D24A4C">
        <w:rPr>
          <w:rFonts w:ascii="KDRS" w:hAnsi="KDRS"/>
          <w:lang w:val="de-DE"/>
        </w:rPr>
        <w:t xml:space="preserve"> </w:t>
      </w:r>
      <w:r>
        <w:rPr>
          <w:rFonts w:ascii="KDRS" w:hAnsi="KDRS"/>
        </w:rPr>
        <w:t>антихр</w:t>
      </w:r>
      <w:r w:rsidRPr="00D24A4C">
        <w:rPr>
          <w:rFonts w:ascii="KDRS" w:hAnsi="KDRS"/>
          <w:lang w:val="de-DE"/>
        </w:rPr>
        <w:t>., 16. XII </w:t>
      </w:r>
      <w:r>
        <w:rPr>
          <w:rFonts w:ascii="KDRS" w:hAnsi="KDRS"/>
        </w:rPr>
        <w:t>в</w:t>
      </w:r>
      <w:r w:rsidRPr="00D24A4C">
        <w:rPr>
          <w:rFonts w:ascii="KDRS" w:hAnsi="KDRS"/>
          <w:lang w:val="de-DE"/>
        </w:rPr>
        <w:t xml:space="preserve">. Gaaen wij wat sitten onder de schaduwe. </w:t>
      </w:r>
      <w:r w:rsidRPr="009177F1">
        <w:rPr>
          <w:rFonts w:ascii="KDRS" w:hAnsi="KDRS"/>
          <w:lang w:val="ru-RU"/>
        </w:rPr>
        <w:t xml:space="preserve">По‘дем мы посидим под стенью. </w:t>
      </w:r>
      <w:r>
        <w:rPr>
          <w:rFonts w:ascii="KDRS" w:hAnsi="KDRS"/>
        </w:rPr>
        <w:t>Poidem</w:t>
      </w:r>
      <w:r w:rsidRPr="009177F1">
        <w:rPr>
          <w:rFonts w:ascii="KDRS" w:hAnsi="KDRS"/>
          <w:lang w:val="ru-RU"/>
        </w:rPr>
        <w:t xml:space="preserve"> </w:t>
      </w:r>
      <w:r>
        <w:rPr>
          <w:rFonts w:ascii="KDRS" w:hAnsi="KDRS"/>
        </w:rPr>
        <w:t>mie</w:t>
      </w:r>
      <w:r w:rsidRPr="009177F1">
        <w:rPr>
          <w:rFonts w:ascii="KDRS" w:hAnsi="KDRS"/>
          <w:lang w:val="ru-RU"/>
        </w:rPr>
        <w:t xml:space="preserve"> </w:t>
      </w:r>
      <w:r>
        <w:rPr>
          <w:rFonts w:ascii="KDRS" w:hAnsi="KDRS"/>
        </w:rPr>
        <w:t>posidim</w:t>
      </w:r>
      <w:r w:rsidRPr="009177F1">
        <w:rPr>
          <w:rFonts w:ascii="KDRS" w:hAnsi="KDRS"/>
          <w:lang w:val="ru-RU"/>
        </w:rPr>
        <w:t xml:space="preserve"> </w:t>
      </w:r>
      <w:r>
        <w:rPr>
          <w:rFonts w:ascii="KDRS" w:hAnsi="KDRS"/>
        </w:rPr>
        <w:t>podstenju</w:t>
      </w:r>
      <w:r w:rsidRPr="009177F1">
        <w:rPr>
          <w:rFonts w:ascii="KDRS" w:hAnsi="KDRS"/>
          <w:lang w:val="ru-RU"/>
        </w:rPr>
        <w:t>. Нем.-рус.разгов.</w:t>
      </w:r>
      <w:r w:rsidRPr="009177F1">
        <w:rPr>
          <w:rFonts w:ascii="KDRS" w:hAnsi="KDRS"/>
          <w:vertAlign w:val="superscript"/>
          <w:lang w:val="ru-RU"/>
        </w:rPr>
        <w:t>2</w:t>
      </w:r>
      <w:r w:rsidRPr="009177F1">
        <w:rPr>
          <w:rFonts w:ascii="KDRS" w:hAnsi="KDRS"/>
          <w:lang w:val="ru-RU"/>
        </w:rPr>
        <w:t>, 121. 1696</w:t>
      </w:r>
      <w:r>
        <w:rPr>
          <w:rFonts w:ascii="KDRS" w:hAnsi="KDRS"/>
        </w:rPr>
        <w:t> </w:t>
      </w:r>
      <w:r w:rsidRPr="009177F1">
        <w:rPr>
          <w:rFonts w:ascii="KDRS" w:hAnsi="KDRS"/>
          <w:lang w:val="ru-RU"/>
        </w:rPr>
        <w:t>г.</w:t>
      </w:r>
      <w:r w:rsidRPr="009177F1">
        <w:rPr>
          <w:rFonts w:ascii="KDRS" w:hAnsi="KDRS"/>
          <w:spacing w:val="40"/>
          <w:lang w:val="ru-RU"/>
        </w:rPr>
        <w:t xml:space="preserve"> За ст</w:t>
      </w:r>
      <w:r w:rsidRPr="009177F1">
        <w:rPr>
          <w:spacing w:val="40"/>
          <w:lang w:val="ru-RU"/>
        </w:rPr>
        <w:t>ѣ</w:t>
      </w:r>
      <w:r w:rsidRPr="009177F1">
        <w:rPr>
          <w:rFonts w:ascii="KDRS" w:hAnsi="KDRS"/>
          <w:spacing w:val="40"/>
          <w:lang w:val="ru-RU"/>
        </w:rPr>
        <w:t>нию</w:t>
      </w:r>
      <w:r w:rsidRPr="009177F1">
        <w:rPr>
          <w:rFonts w:ascii="KDRS" w:hAnsi="KDRS"/>
          <w:lang w:val="ru-RU"/>
        </w:rPr>
        <w:t xml:space="preserve"> – </w:t>
      </w:r>
      <w:r w:rsidRPr="009177F1">
        <w:rPr>
          <w:rFonts w:ascii="KDRS" w:hAnsi="KDRS"/>
          <w:i/>
          <w:iCs/>
          <w:lang w:val="ru-RU"/>
        </w:rPr>
        <w:t>в закрытом месте, в тени,</w:t>
      </w:r>
      <w:r w:rsidRPr="009177F1">
        <w:rPr>
          <w:rFonts w:ascii="KDRS" w:hAnsi="KDRS"/>
          <w:lang w:val="ru-RU"/>
        </w:rPr>
        <w:t xml:space="preserve">. Азъ бо есмь… яко трава </w:t>
      </w:r>
      <w:r w:rsidRPr="009177F1">
        <w:rPr>
          <w:rFonts w:ascii="KDRS" w:hAnsi="KDRS"/>
          <w:lang w:val="ru-RU"/>
        </w:rPr>
        <w:lastRenderedPageBreak/>
        <w:t>блещанна, растуще за ст</w:t>
      </w:r>
      <w:r w:rsidRPr="009177F1">
        <w:rPr>
          <w:lang w:val="ru-RU"/>
        </w:rPr>
        <w:t>ѣ</w:t>
      </w:r>
      <w:r w:rsidRPr="009177F1">
        <w:rPr>
          <w:rFonts w:ascii="KDRS" w:hAnsi="KDRS"/>
          <w:lang w:val="ru-RU"/>
        </w:rPr>
        <w:t>нию</w:t>
      </w:r>
      <w:r w:rsidRPr="009177F1">
        <w:rPr>
          <w:lang w:val="ru-RU"/>
        </w:rPr>
        <w:t xml:space="preserve"> [</w:t>
      </w:r>
      <w:r w:rsidRPr="009177F1">
        <w:rPr>
          <w:rFonts w:ascii="KDRS" w:hAnsi="KDRS"/>
          <w:lang w:val="ru-RU"/>
        </w:rPr>
        <w:t xml:space="preserve">сп. </w:t>
      </w:r>
      <w:r>
        <w:rPr>
          <w:rFonts w:ascii="KDRS" w:hAnsi="KDRS"/>
        </w:rPr>
        <w:t>XVII </w:t>
      </w:r>
      <w:r w:rsidRPr="009177F1">
        <w:rPr>
          <w:rFonts w:ascii="KDRS" w:hAnsi="KDRS"/>
          <w:lang w:val="ru-RU"/>
        </w:rPr>
        <w:t>в.: на заст</w:t>
      </w:r>
      <w:r w:rsidRPr="009177F1">
        <w:rPr>
          <w:lang w:val="ru-RU"/>
        </w:rPr>
        <w:t>ѣ</w:t>
      </w:r>
      <w:r w:rsidRPr="009177F1">
        <w:rPr>
          <w:rFonts w:ascii="KDRS" w:hAnsi="KDRS"/>
          <w:lang w:val="ru-RU"/>
        </w:rPr>
        <w:t>нии, на пост</w:t>
      </w:r>
      <w:r w:rsidRPr="009177F1">
        <w:rPr>
          <w:lang w:val="ru-RU"/>
        </w:rPr>
        <w:t>ѣ</w:t>
      </w:r>
      <w:r w:rsidRPr="009177F1">
        <w:rPr>
          <w:rFonts w:ascii="KDRS" w:hAnsi="KDRS"/>
          <w:lang w:val="ru-RU"/>
        </w:rPr>
        <w:t>ни], на нюже ни солнце сияетъ, ни дождь идетъ; тако и азъ, княже господине, вс</w:t>
      </w:r>
      <w:r w:rsidRPr="009177F1">
        <w:rPr>
          <w:lang w:val="ru-RU"/>
        </w:rPr>
        <w:t>ѣ</w:t>
      </w:r>
      <w:r w:rsidRPr="009177F1">
        <w:rPr>
          <w:rFonts w:ascii="KDRS" w:hAnsi="KDRS"/>
          <w:lang w:val="ru-RU"/>
        </w:rPr>
        <w:t xml:space="preserve">ми обидимъ есмь, зане ограженъ есмь страхомъ грозы твоея, яко оплотомъ твердымъ. Сл.Дан.Зат., 6. </w:t>
      </w:r>
      <w:r>
        <w:rPr>
          <w:rFonts w:ascii="KDRS" w:hAnsi="KDRS"/>
        </w:rPr>
        <w:t>XVII </w:t>
      </w:r>
      <w:r w:rsidRPr="009177F1">
        <w:rPr>
          <w:rFonts w:ascii="KDRS" w:hAnsi="KDRS"/>
          <w:lang w:val="ru-RU"/>
        </w:rPr>
        <w:t xml:space="preserve">в. ~ </w:t>
      </w:r>
      <w:r>
        <w:rPr>
          <w:rFonts w:ascii="KDRS" w:hAnsi="KDRS"/>
        </w:rPr>
        <w:t>XII </w:t>
      </w:r>
      <w:r w:rsidRPr="009177F1">
        <w:rPr>
          <w:rFonts w:ascii="KDRS" w:hAnsi="KDRS"/>
          <w:lang w:val="ru-RU"/>
        </w:rPr>
        <w:t>в.</w:t>
      </w:r>
      <w:r w:rsidRPr="009177F1">
        <w:rPr>
          <w:rFonts w:ascii="KDRS" w:hAnsi="KDRS"/>
          <w:spacing w:val="40"/>
          <w:lang w:val="ru-RU"/>
        </w:rPr>
        <w:t xml:space="preserve"> Ст</w:t>
      </w:r>
      <w:r w:rsidRPr="009177F1">
        <w:rPr>
          <w:spacing w:val="40"/>
          <w:lang w:val="ru-RU"/>
        </w:rPr>
        <w:t>ѣ</w:t>
      </w:r>
      <w:r w:rsidRPr="009177F1">
        <w:rPr>
          <w:rFonts w:ascii="KDRS" w:hAnsi="KDRS"/>
          <w:spacing w:val="40"/>
          <w:lang w:val="ru-RU"/>
        </w:rPr>
        <w:t xml:space="preserve">немь писати </w:t>
      </w:r>
      <w:r w:rsidRPr="009177F1">
        <w:rPr>
          <w:rFonts w:ascii="KDRS" w:hAnsi="KDRS"/>
          <w:lang w:val="ru-RU"/>
        </w:rPr>
        <w:t>(</w:t>
      </w:r>
      <w:r w:rsidRPr="009177F1">
        <w:rPr>
          <w:rFonts w:ascii="KDRS" w:hAnsi="KDRS"/>
          <w:spacing w:val="40"/>
          <w:lang w:val="ru-RU"/>
        </w:rPr>
        <w:t>въписат</w:t>
      </w:r>
      <w:r w:rsidRPr="009177F1">
        <w:rPr>
          <w:rFonts w:ascii="KDRS" w:hAnsi="KDRS"/>
          <w:lang w:val="ru-RU"/>
        </w:rPr>
        <w:t xml:space="preserve">и) – </w:t>
      </w:r>
      <w:r w:rsidRPr="009177F1">
        <w:rPr>
          <w:rFonts w:ascii="KDRS" w:hAnsi="KDRS"/>
          <w:i/>
          <w:iCs/>
          <w:lang w:val="ru-RU"/>
        </w:rPr>
        <w:t>изображать неясно, контурно</w:t>
      </w:r>
      <w:r w:rsidRPr="009177F1">
        <w:rPr>
          <w:rFonts w:ascii="KDRS" w:hAnsi="KDRS"/>
          <w:lang w:val="ru-RU"/>
        </w:rPr>
        <w:t>. Въписанъи законъ, ст</w:t>
      </w:r>
      <w:r w:rsidRPr="009177F1">
        <w:rPr>
          <w:lang w:val="ru-RU"/>
        </w:rPr>
        <w:t>ѣ</w:t>
      </w:r>
      <w:r w:rsidRPr="009177F1">
        <w:rPr>
          <w:rFonts w:ascii="KDRS" w:hAnsi="KDRS"/>
          <w:lang w:val="ru-RU"/>
        </w:rPr>
        <w:t>немъ вписая истину (</w:t>
      </w:r>
      <w:r w:rsidRPr="00413D00">
        <w:t>σκιαγραφ</w:t>
      </w:r>
      <w:r w:rsidRPr="00DA4DE0">
        <w:t>ῶ</w:t>
      </w:r>
      <w:r w:rsidRPr="00413D00">
        <w:t>ν</w:t>
      </w:r>
      <w:r w:rsidRPr="009177F1">
        <w:rPr>
          <w:rFonts w:ascii="KDRS" w:hAnsi="KDRS"/>
          <w:lang w:val="ru-RU"/>
        </w:rPr>
        <w:t>). Гр.</w:t>
      </w:r>
      <w:r w:rsidRPr="009177F1">
        <w:rPr>
          <w:rFonts w:ascii="KDRS" w:hAnsi="KDRS"/>
          <w:caps/>
          <w:lang w:val="ru-RU"/>
        </w:rPr>
        <w:t>н</w:t>
      </w:r>
      <w:r w:rsidRPr="009177F1">
        <w:rPr>
          <w:rFonts w:ascii="KDRS" w:hAnsi="KDRS"/>
          <w:lang w:val="ru-RU"/>
        </w:rPr>
        <w:t xml:space="preserve">аз., 76. </w:t>
      </w:r>
      <w:r>
        <w:rPr>
          <w:rFonts w:ascii="KDRS" w:hAnsi="KDRS"/>
        </w:rPr>
        <w:t>XI </w:t>
      </w:r>
      <w:r w:rsidRPr="009177F1">
        <w:rPr>
          <w:rFonts w:ascii="KDRS" w:hAnsi="KDRS"/>
          <w:lang w:val="ru-RU"/>
        </w:rPr>
        <w:t>в. Уб</w:t>
      </w:r>
      <w:r w:rsidRPr="009177F1">
        <w:rPr>
          <w:lang w:val="ru-RU"/>
        </w:rPr>
        <w:t>ѣ</w:t>
      </w:r>
      <w:r w:rsidRPr="009177F1">
        <w:rPr>
          <w:rFonts w:ascii="KDRS" w:hAnsi="KDRS"/>
          <w:lang w:val="ru-RU"/>
        </w:rPr>
        <w:t xml:space="preserve">гаеть бо быти же [вм.: еже – </w:t>
      </w:r>
      <w:r w:rsidRPr="00DA4DE0">
        <w:t>ὅ</w:t>
      </w:r>
      <w:r w:rsidRPr="00413D00">
        <w:t>περ</w:t>
      </w:r>
      <w:r w:rsidRPr="009177F1">
        <w:rPr>
          <w:rFonts w:ascii="KDRS" w:hAnsi="KDRS"/>
          <w:lang w:val="ru-RU"/>
        </w:rPr>
        <w:t>] есть сами въ себ</w:t>
      </w:r>
      <w:r w:rsidRPr="009177F1">
        <w:rPr>
          <w:lang w:val="ru-RU"/>
        </w:rPr>
        <w:t>ѣ</w:t>
      </w:r>
      <w:r w:rsidRPr="009177F1">
        <w:rPr>
          <w:rFonts w:ascii="KDRS" w:hAnsi="KDRS"/>
          <w:lang w:val="ru-RU"/>
        </w:rPr>
        <w:t xml:space="preserve"> пр</w:t>
      </w:r>
      <w:r w:rsidRPr="009177F1">
        <w:rPr>
          <w:lang w:val="ru-RU"/>
        </w:rPr>
        <w:t>ѣ</w:t>
      </w:r>
      <w:r w:rsidRPr="009177F1">
        <w:rPr>
          <w:rFonts w:ascii="KDRS" w:hAnsi="KDRS"/>
          <w:lang w:val="ru-RU"/>
        </w:rPr>
        <w:t>ступающе и пр</w:t>
      </w:r>
      <w:r w:rsidRPr="009177F1">
        <w:rPr>
          <w:lang w:val="ru-RU"/>
        </w:rPr>
        <w:t>ѣ</w:t>
      </w:r>
      <w:r w:rsidRPr="009177F1">
        <w:rPr>
          <w:rFonts w:ascii="KDRS" w:hAnsi="KDRS"/>
          <w:lang w:val="ru-RU"/>
        </w:rPr>
        <w:t>ходяще или съложенъ н</w:t>
      </w:r>
      <w:r w:rsidRPr="009177F1">
        <w:rPr>
          <w:lang w:val="ru-RU"/>
        </w:rPr>
        <w:t>ѣ</w:t>
      </w:r>
      <w:r w:rsidRPr="009177F1">
        <w:rPr>
          <w:rFonts w:ascii="KDRS" w:hAnsi="KDRS"/>
          <w:lang w:val="ru-RU"/>
        </w:rPr>
        <w:t>кы и безаконьнъ бъ</w:t>
      </w:r>
      <w:r w:rsidRPr="009177F1">
        <w:rPr>
          <w:lang w:val="ru-RU"/>
        </w:rPr>
        <w:t>҃</w:t>
      </w:r>
      <w:r w:rsidRPr="009177F1">
        <w:rPr>
          <w:rFonts w:ascii="KDRS" w:hAnsi="KDRS"/>
          <w:lang w:val="ru-RU"/>
        </w:rPr>
        <w:t xml:space="preserve"> намъ, якоже басньныя животы ст</w:t>
      </w:r>
      <w:r w:rsidRPr="009177F1">
        <w:rPr>
          <w:lang w:val="ru-RU"/>
        </w:rPr>
        <w:t>ѣ</w:t>
      </w:r>
      <w:r w:rsidRPr="009177F1">
        <w:rPr>
          <w:rFonts w:ascii="KDRS" w:hAnsi="KDRS"/>
          <w:lang w:val="ru-RU"/>
        </w:rPr>
        <w:t>ньмь пишемы и съзидаемы (</w:t>
      </w:r>
      <w:r w:rsidRPr="00413D00">
        <w:t>σκιαγραφο</w:t>
      </w:r>
      <w:r w:rsidRPr="00DA4DE0">
        <w:t>ῦ</w:t>
      </w:r>
      <w:r w:rsidRPr="00413D00">
        <w:t>νταϛ</w:t>
      </w:r>
      <w:r w:rsidRPr="009177F1">
        <w:rPr>
          <w:rFonts w:ascii="KDRS" w:hAnsi="KDRS"/>
          <w:lang w:val="ru-RU"/>
        </w:rPr>
        <w:t>). Там же, 138.</w:t>
      </w:r>
    </w:p>
    <w:p w14:paraId="00437A09"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О Ветхом Завете как прообразе Нового Завета</w:t>
      </w:r>
      <w:r w:rsidRPr="009177F1">
        <w:rPr>
          <w:rFonts w:ascii="KDRS" w:hAnsi="KDRS"/>
          <w:lang w:val="ru-RU"/>
        </w:rPr>
        <w:t>. И ст</w:t>
      </w:r>
      <w:r w:rsidRPr="009177F1">
        <w:rPr>
          <w:lang w:val="ru-RU"/>
        </w:rPr>
        <w:t>ѣ</w:t>
      </w:r>
      <w:r w:rsidRPr="009177F1">
        <w:rPr>
          <w:rFonts w:ascii="KDRS" w:hAnsi="KDRS"/>
          <w:lang w:val="ru-RU"/>
        </w:rPr>
        <w:t>нь въкуп</w:t>
      </w:r>
      <w:r w:rsidRPr="009177F1">
        <w:rPr>
          <w:lang w:val="ru-RU"/>
        </w:rPr>
        <w:t>ѣ</w:t>
      </w:r>
      <w:r w:rsidRPr="009177F1">
        <w:rPr>
          <w:rFonts w:ascii="KDRS" w:hAnsi="KDRS"/>
          <w:lang w:val="ru-RU"/>
        </w:rPr>
        <w:t xml:space="preserve"> и истину псалмъ пр</w:t>
      </w:r>
      <w:r w:rsidRPr="009177F1">
        <w:rPr>
          <w:lang w:val="ru-RU"/>
        </w:rPr>
        <w:t>ѣ</w:t>
      </w:r>
      <w:r w:rsidRPr="009177F1">
        <w:rPr>
          <w:rFonts w:ascii="KDRS" w:hAnsi="KDRS"/>
          <w:lang w:val="ru-RU"/>
        </w:rPr>
        <w:t>дъв</w:t>
      </w:r>
      <w:r w:rsidRPr="009177F1">
        <w:rPr>
          <w:lang w:val="ru-RU"/>
        </w:rPr>
        <w:t>ѣ</w:t>
      </w:r>
      <w:r w:rsidRPr="009177F1">
        <w:rPr>
          <w:rFonts w:ascii="KDRS" w:hAnsi="KDRS"/>
          <w:lang w:val="ru-RU"/>
        </w:rPr>
        <w:t>штаеть (</w:t>
      </w:r>
      <w:r w:rsidRPr="00413D00">
        <w:t>τ</w:t>
      </w:r>
      <w:r w:rsidRPr="00DA4DE0">
        <w:t>ὴ</w:t>
      </w:r>
      <w:r w:rsidRPr="00413D00">
        <w:t>ν</w:t>
      </w:r>
      <w:r w:rsidRPr="009177F1">
        <w:rPr>
          <w:lang w:val="ru-RU"/>
        </w:rPr>
        <w:t xml:space="preserve"> </w:t>
      </w:r>
      <w:r w:rsidRPr="00413D00">
        <w:t>σκιάν</w:t>
      </w:r>
      <w:r w:rsidRPr="009177F1">
        <w:rPr>
          <w:rFonts w:ascii="KDRS" w:hAnsi="KDRS"/>
          <w:lang w:val="ru-RU"/>
        </w:rPr>
        <w:t>). Псалт.Чуд.</w:t>
      </w:r>
      <w:r w:rsidRPr="009177F1">
        <w:rPr>
          <w:rFonts w:ascii="KDRS" w:hAnsi="KDRS"/>
          <w:vertAlign w:val="superscript"/>
          <w:lang w:val="ru-RU"/>
        </w:rPr>
        <w:t>1</w:t>
      </w:r>
      <w:r w:rsidRPr="009177F1">
        <w:rPr>
          <w:rFonts w:ascii="KDRS" w:hAnsi="KDRS"/>
          <w:lang w:val="ru-RU"/>
        </w:rPr>
        <w:t xml:space="preserve">, 205. </w:t>
      </w:r>
      <w:r>
        <w:rPr>
          <w:rFonts w:ascii="KDRS" w:hAnsi="KDRS"/>
        </w:rPr>
        <w:t>XI </w:t>
      </w:r>
      <w:r w:rsidRPr="009177F1">
        <w:rPr>
          <w:rFonts w:ascii="KDRS" w:hAnsi="KDRS"/>
          <w:lang w:val="ru-RU"/>
        </w:rPr>
        <w:t>в. Ст</w:t>
      </w:r>
      <w:r w:rsidRPr="009177F1">
        <w:rPr>
          <w:lang w:val="ru-RU"/>
        </w:rPr>
        <w:t>ѣ</w:t>
      </w:r>
      <w:r w:rsidRPr="009177F1">
        <w:rPr>
          <w:rFonts w:ascii="KDRS" w:hAnsi="KDRS"/>
          <w:lang w:val="ru-RU"/>
        </w:rPr>
        <w:t>нь бо имыи законъ грядущимъ благомъ, не самъ образъ вещьмъ, на вся л</w:t>
      </w:r>
      <w:r w:rsidRPr="009177F1">
        <w:rPr>
          <w:lang w:val="ru-RU"/>
        </w:rPr>
        <w:t>ѣ</w:t>
      </w:r>
      <w:r w:rsidRPr="009177F1">
        <w:rPr>
          <w:rFonts w:ascii="KDRS" w:hAnsi="KDRS"/>
          <w:lang w:val="ru-RU"/>
        </w:rPr>
        <w:t>та т</w:t>
      </w:r>
      <w:r w:rsidRPr="009177F1">
        <w:rPr>
          <w:lang w:val="ru-RU"/>
        </w:rPr>
        <w:t>ѣ</w:t>
      </w:r>
      <w:r w:rsidRPr="009177F1">
        <w:rPr>
          <w:rFonts w:ascii="KDRS" w:hAnsi="KDRS"/>
          <w:lang w:val="ru-RU"/>
        </w:rPr>
        <w:t>ми жьртвами, яже приносять въину, якоже никъгдаже не могуть приступающихъ съвьршити (</w:t>
      </w:r>
      <w:r w:rsidRPr="00413D00">
        <w:t>σκιάν</w:t>
      </w:r>
      <w:r w:rsidRPr="009177F1">
        <w:rPr>
          <w:rFonts w:ascii="KDRS" w:hAnsi="KDRS"/>
          <w:lang w:val="ru-RU"/>
        </w:rPr>
        <w:t xml:space="preserve">). (Евр. </w:t>
      </w:r>
      <w:r>
        <w:rPr>
          <w:rFonts w:ascii="KDRS" w:hAnsi="KDRS"/>
        </w:rPr>
        <w:t>X</w:t>
      </w:r>
      <w:r w:rsidRPr="009177F1">
        <w:rPr>
          <w:rFonts w:ascii="KDRS" w:hAnsi="KDRS"/>
          <w:lang w:val="ru-RU"/>
        </w:rPr>
        <w:t xml:space="preserve">, 1) Апост.Христ., 231. </w:t>
      </w:r>
      <w:r>
        <w:rPr>
          <w:rFonts w:ascii="KDRS" w:hAnsi="KDRS"/>
        </w:rPr>
        <w:t>XII </w:t>
      </w:r>
      <w:r w:rsidRPr="009177F1">
        <w:rPr>
          <w:rFonts w:ascii="KDRS" w:hAnsi="KDRS"/>
          <w:lang w:val="ru-RU"/>
        </w:rPr>
        <w:t>в. Кое бо причастье ст</w:t>
      </w:r>
      <w:r w:rsidRPr="009177F1">
        <w:rPr>
          <w:lang w:val="ru-RU"/>
        </w:rPr>
        <w:t>ѣ</w:t>
      </w:r>
      <w:r w:rsidRPr="009177F1">
        <w:rPr>
          <w:rFonts w:ascii="KDRS" w:hAnsi="KDRS"/>
          <w:lang w:val="ru-RU"/>
        </w:rPr>
        <w:t>ню съ истиною, иуд</w:t>
      </w:r>
      <w:r w:rsidRPr="009177F1">
        <w:rPr>
          <w:lang w:val="ru-RU"/>
        </w:rPr>
        <w:t>ѣ</w:t>
      </w:r>
      <w:r w:rsidRPr="009177F1">
        <w:rPr>
          <w:rFonts w:ascii="KDRS" w:hAnsi="KDRS"/>
          <w:lang w:val="ru-RU"/>
        </w:rPr>
        <w:t>иству съ хрс</w:t>
      </w:r>
      <w:r w:rsidRPr="009177F1">
        <w:rPr>
          <w:lang w:val="ru-RU"/>
        </w:rPr>
        <w:t>҃</w:t>
      </w:r>
      <w:r w:rsidRPr="009177F1">
        <w:rPr>
          <w:rFonts w:ascii="KDRS" w:hAnsi="KDRS"/>
          <w:lang w:val="ru-RU"/>
        </w:rPr>
        <w:t>тианьством. Сл.Илар.</w:t>
      </w:r>
      <w:r w:rsidRPr="009177F1">
        <w:rPr>
          <w:rFonts w:ascii="KDRS" w:hAnsi="KDRS"/>
          <w:vertAlign w:val="superscript"/>
          <w:lang w:val="ru-RU"/>
        </w:rPr>
        <w:t>2</w:t>
      </w:r>
      <w:r w:rsidRPr="009177F1">
        <w:rPr>
          <w:rFonts w:ascii="KDRS" w:hAnsi="KDRS"/>
          <w:lang w:val="ru-RU"/>
        </w:rPr>
        <w:t xml:space="preserve">, 82. </w:t>
      </w:r>
      <w:r>
        <w:rPr>
          <w:rFonts w:ascii="KDRS" w:hAnsi="KDRS"/>
        </w:rPr>
        <w:t>XV </w:t>
      </w:r>
      <w:r w:rsidRPr="009177F1">
        <w:rPr>
          <w:rFonts w:ascii="KDRS" w:hAnsi="KDRS"/>
          <w:lang w:val="ru-RU"/>
        </w:rPr>
        <w:t xml:space="preserve">в. ~ </w:t>
      </w:r>
      <w:r>
        <w:rPr>
          <w:rFonts w:ascii="KDRS" w:hAnsi="KDRS"/>
        </w:rPr>
        <w:t>XI </w:t>
      </w:r>
      <w:r w:rsidRPr="009177F1">
        <w:rPr>
          <w:rFonts w:ascii="KDRS" w:hAnsi="KDRS"/>
          <w:lang w:val="ru-RU"/>
        </w:rPr>
        <w:t xml:space="preserve">в. </w:t>
      </w:r>
      <w:r w:rsidRPr="009177F1">
        <w:rPr>
          <w:rFonts w:ascii="KDRS" w:hAnsi="KDRS"/>
          <w:caps/>
          <w:lang w:val="ru-RU"/>
        </w:rPr>
        <w:t>з</w:t>
      </w:r>
      <w:r w:rsidRPr="009177F1">
        <w:rPr>
          <w:rFonts w:ascii="KDRS" w:hAnsi="KDRS"/>
          <w:lang w:val="ru-RU"/>
        </w:rPr>
        <w:t>аконнаа бо вся ст</w:t>
      </w:r>
      <w:r w:rsidRPr="009177F1">
        <w:rPr>
          <w:lang w:val="ru-RU"/>
        </w:rPr>
        <w:t>ѣ</w:t>
      </w:r>
      <w:r w:rsidRPr="009177F1">
        <w:rPr>
          <w:rFonts w:ascii="KDRS" w:hAnsi="KDRS"/>
          <w:lang w:val="ru-RU"/>
        </w:rPr>
        <w:t xml:space="preserve">нь подаша и образ бяху будущих, а не сама та истинна. Климент Смолят., 109. </w:t>
      </w:r>
      <w:r>
        <w:rPr>
          <w:rFonts w:ascii="KDRS" w:hAnsi="KDRS"/>
        </w:rPr>
        <w:t>XV </w:t>
      </w:r>
      <w:r w:rsidRPr="009177F1">
        <w:rPr>
          <w:rFonts w:ascii="KDRS" w:hAnsi="KDRS"/>
          <w:lang w:val="ru-RU"/>
        </w:rPr>
        <w:t xml:space="preserve">в. ~ </w:t>
      </w:r>
      <w:r>
        <w:rPr>
          <w:rFonts w:ascii="KDRS" w:hAnsi="KDRS"/>
        </w:rPr>
        <w:t>XII </w:t>
      </w:r>
      <w:r w:rsidRPr="009177F1">
        <w:rPr>
          <w:rFonts w:ascii="KDRS" w:hAnsi="KDRS"/>
          <w:lang w:val="ru-RU"/>
        </w:rPr>
        <w:t>в. А якоже ст</w:t>
      </w:r>
      <w:r w:rsidRPr="009177F1">
        <w:rPr>
          <w:lang w:val="ru-RU"/>
        </w:rPr>
        <w:t>ѣ</w:t>
      </w:r>
      <w:r w:rsidRPr="009177F1">
        <w:rPr>
          <w:rFonts w:ascii="KDRS" w:hAnsi="KDRS"/>
          <w:lang w:val="ru-RU"/>
        </w:rPr>
        <w:t>ня законъ имать уставъ, хотя н</w:t>
      </w:r>
      <w:r w:rsidRPr="009177F1">
        <w:rPr>
          <w:lang w:val="ru-RU"/>
        </w:rPr>
        <w:t>ѣ</w:t>
      </w:r>
      <w:r w:rsidRPr="009177F1">
        <w:rPr>
          <w:rFonts w:ascii="KDRS" w:hAnsi="KDRS"/>
          <w:lang w:val="ru-RU"/>
        </w:rPr>
        <w:t>кыимь послушьствовати, апсл</w:t>
      </w:r>
      <w:r w:rsidRPr="009177F1">
        <w:rPr>
          <w:lang w:val="ru-RU"/>
        </w:rPr>
        <w:t>҃</w:t>
      </w:r>
      <w:r w:rsidRPr="009177F1">
        <w:rPr>
          <w:rFonts w:ascii="KDRS" w:hAnsi="KDRS"/>
          <w:lang w:val="ru-RU"/>
        </w:rPr>
        <w:t>ъ въпиеть: ст</w:t>
      </w:r>
      <w:r w:rsidRPr="009177F1">
        <w:rPr>
          <w:lang w:val="ru-RU"/>
        </w:rPr>
        <w:t>ѣ</w:t>
      </w:r>
      <w:r w:rsidRPr="009177F1">
        <w:rPr>
          <w:rFonts w:ascii="KDRS" w:hAnsi="KDRS"/>
          <w:lang w:val="ru-RU"/>
        </w:rPr>
        <w:t>нь убо имыи законъ будущих блг</w:t>
      </w:r>
      <w:r w:rsidRPr="009177F1">
        <w:rPr>
          <w:lang w:val="ru-RU"/>
        </w:rPr>
        <w:t>҃</w:t>
      </w:r>
      <w:r w:rsidRPr="009177F1">
        <w:rPr>
          <w:rFonts w:ascii="KDRS" w:hAnsi="KDRS"/>
          <w:lang w:val="ru-RU"/>
        </w:rPr>
        <w:t>ъ, не тъ самъ образъ вещии ст</w:t>
      </w:r>
      <w:r w:rsidRPr="009177F1">
        <w:rPr>
          <w:lang w:val="ru-RU"/>
        </w:rPr>
        <w:t>ѣ</w:t>
      </w:r>
      <w:r w:rsidRPr="009177F1">
        <w:rPr>
          <w:rFonts w:ascii="KDRS" w:hAnsi="KDRS"/>
          <w:lang w:val="ru-RU"/>
        </w:rPr>
        <w:t>нь нарицаа, якоже се, егда кто ст</w:t>
      </w:r>
      <w:r w:rsidRPr="009177F1">
        <w:rPr>
          <w:lang w:val="ru-RU"/>
        </w:rPr>
        <w:t>ѣ</w:t>
      </w:r>
      <w:r w:rsidRPr="009177F1">
        <w:rPr>
          <w:rFonts w:ascii="KDRS" w:hAnsi="KDRS"/>
          <w:lang w:val="ru-RU"/>
        </w:rPr>
        <w:t>нь напишеть члк</w:t>
      </w:r>
      <w:r w:rsidRPr="009177F1">
        <w:rPr>
          <w:lang w:val="ru-RU"/>
        </w:rPr>
        <w:t>҃</w:t>
      </w:r>
      <w:r w:rsidRPr="009177F1">
        <w:rPr>
          <w:rFonts w:ascii="KDRS" w:hAnsi="KDRS"/>
          <w:lang w:val="ru-RU"/>
        </w:rPr>
        <w:t>а, не сътворить же образа его (</w:t>
      </w:r>
      <w:r w:rsidRPr="00413D00">
        <w:t>σκι</w:t>
      </w:r>
      <w:r w:rsidRPr="00DA4DE0">
        <w:t>ᾶ</w:t>
      </w:r>
      <w:r w:rsidRPr="00413D00">
        <w:t>ϛ</w:t>
      </w:r>
      <w:r w:rsidRPr="009177F1">
        <w:rPr>
          <w:lang w:val="ru-RU"/>
        </w:rPr>
        <w:t xml:space="preserve">... </w:t>
      </w:r>
      <w:r w:rsidRPr="00413D00">
        <w:t>σκι</w:t>
      </w:r>
      <w:r w:rsidRPr="00DA4DE0">
        <w:t>ὰ</w:t>
      </w:r>
      <w:r w:rsidRPr="00413D00">
        <w:t>ν</w:t>
      </w:r>
      <w:r w:rsidRPr="009177F1">
        <w:rPr>
          <w:lang w:val="ru-RU"/>
        </w:rPr>
        <w:t xml:space="preserve">... </w:t>
      </w:r>
      <w:r w:rsidRPr="00413D00">
        <w:t>σκιαγραφ</w:t>
      </w:r>
      <w:r w:rsidRPr="00DA4DE0">
        <w:t>ή</w:t>
      </w:r>
      <w:r w:rsidRPr="00413D00">
        <w:t>σει</w:t>
      </w:r>
      <w:r w:rsidRPr="009177F1">
        <w:rPr>
          <w:rFonts w:ascii="KDRS" w:hAnsi="KDRS"/>
          <w:lang w:val="ru-RU"/>
        </w:rPr>
        <w:t>). Козма Инд.</w:t>
      </w:r>
      <w:r w:rsidRPr="009177F1">
        <w:rPr>
          <w:rFonts w:ascii="KDRS" w:hAnsi="KDRS"/>
          <w:vertAlign w:val="superscript"/>
          <w:lang w:val="ru-RU"/>
        </w:rPr>
        <w:t>2</w:t>
      </w:r>
      <w:r w:rsidRPr="009177F1">
        <w:rPr>
          <w:rFonts w:ascii="KDRS" w:hAnsi="KDRS"/>
          <w:lang w:val="ru-RU"/>
        </w:rPr>
        <w:t>, 126. 1495</w:t>
      </w:r>
      <w:r>
        <w:rPr>
          <w:rFonts w:ascii="KDRS" w:hAnsi="KDRS"/>
        </w:rPr>
        <w:t> </w:t>
      </w:r>
      <w:r w:rsidRPr="009177F1">
        <w:rPr>
          <w:rFonts w:ascii="KDRS" w:hAnsi="KDRS"/>
          <w:lang w:val="ru-RU"/>
        </w:rPr>
        <w:t xml:space="preserve">г.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Ветхая жертва бесловесныхъ ст</w:t>
      </w:r>
      <w:r w:rsidRPr="009177F1">
        <w:rPr>
          <w:lang w:val="ru-RU"/>
        </w:rPr>
        <w:t>ѣ</w:t>
      </w:r>
      <w:r w:rsidRPr="009177F1">
        <w:rPr>
          <w:rFonts w:ascii="KDRS" w:hAnsi="KDRS"/>
          <w:lang w:val="ru-RU"/>
        </w:rPr>
        <w:t>нь есть словесн</w:t>
      </w:r>
      <w:r w:rsidRPr="009177F1">
        <w:rPr>
          <w:lang w:val="ru-RU"/>
        </w:rPr>
        <w:t>ѣ</w:t>
      </w:r>
      <w:r w:rsidRPr="009177F1">
        <w:rPr>
          <w:rFonts w:ascii="KDRS" w:hAnsi="KDRS"/>
          <w:lang w:val="ru-RU"/>
        </w:rPr>
        <w:t>й жертв</w:t>
      </w:r>
      <w:r w:rsidRPr="009177F1">
        <w:rPr>
          <w:lang w:val="ru-RU"/>
        </w:rPr>
        <w:t>ѣ</w:t>
      </w:r>
      <w:r w:rsidRPr="009177F1">
        <w:rPr>
          <w:rFonts w:ascii="KDRS" w:hAnsi="KDRS"/>
          <w:lang w:val="ru-RU"/>
        </w:rPr>
        <w:t xml:space="preserve">. (Челоб.Лаз.) Суб.Мат. </w:t>
      </w:r>
      <w:r>
        <w:rPr>
          <w:rFonts w:ascii="KDRS" w:hAnsi="KDRS"/>
        </w:rPr>
        <w:t>IV</w:t>
      </w:r>
      <w:r w:rsidRPr="009177F1">
        <w:rPr>
          <w:rFonts w:ascii="KDRS" w:hAnsi="KDRS"/>
          <w:lang w:val="ru-RU"/>
        </w:rPr>
        <w:t>, 242. 1668</w:t>
      </w:r>
      <w:r>
        <w:rPr>
          <w:rFonts w:ascii="KDRS" w:hAnsi="KDRS"/>
        </w:rPr>
        <w:t> </w:t>
      </w:r>
      <w:r w:rsidRPr="009177F1">
        <w:rPr>
          <w:rFonts w:ascii="KDRS" w:hAnsi="KDRS"/>
          <w:lang w:val="ru-RU"/>
        </w:rPr>
        <w:t xml:space="preserve">г. </w:t>
      </w:r>
    </w:p>
    <w:p w14:paraId="37AD6318"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Блик</w:t>
      </w:r>
      <w:r w:rsidRPr="009177F1">
        <w:rPr>
          <w:rFonts w:ascii="KDRS" w:hAnsi="KDRS"/>
          <w:lang w:val="ru-RU"/>
        </w:rPr>
        <w:t xml:space="preserve">, </w:t>
      </w:r>
      <w:r w:rsidRPr="009177F1">
        <w:rPr>
          <w:rFonts w:ascii="KDRS" w:hAnsi="KDRS"/>
          <w:i/>
          <w:iCs/>
          <w:lang w:val="ru-RU"/>
        </w:rPr>
        <w:t>отблеск света</w:t>
      </w:r>
      <w:r w:rsidRPr="009177F1">
        <w:rPr>
          <w:rFonts w:ascii="KDRS" w:hAnsi="KDRS"/>
          <w:lang w:val="ru-RU"/>
        </w:rPr>
        <w:t>. Се бж</w:t>
      </w:r>
      <w:r w:rsidRPr="009177F1">
        <w:rPr>
          <w:lang w:val="ru-RU"/>
        </w:rPr>
        <w:t>҃</w:t>
      </w:r>
      <w:r w:rsidRPr="009177F1">
        <w:rPr>
          <w:rFonts w:ascii="KDRS" w:hAnsi="KDRS"/>
          <w:lang w:val="ru-RU"/>
        </w:rPr>
        <w:t>ие съзаждие, еже по томъ того познавания, якоже по водамъ слъньчьнии ст</w:t>
      </w:r>
      <w:r w:rsidRPr="009177F1">
        <w:rPr>
          <w:lang w:val="ru-RU"/>
        </w:rPr>
        <w:t>ѣ</w:t>
      </w:r>
      <w:r w:rsidRPr="009177F1">
        <w:rPr>
          <w:rFonts w:ascii="KDRS" w:hAnsi="KDRS"/>
          <w:lang w:val="ru-RU"/>
        </w:rPr>
        <w:t>неве и образи, вр</w:t>
      </w:r>
      <w:r w:rsidRPr="009177F1">
        <w:rPr>
          <w:lang w:val="ru-RU"/>
        </w:rPr>
        <w:t>ѣ</w:t>
      </w:r>
      <w:r w:rsidRPr="009177F1">
        <w:rPr>
          <w:rFonts w:ascii="KDRS" w:hAnsi="KDRS"/>
          <w:lang w:val="ru-RU"/>
        </w:rPr>
        <w:t>дьнъима зракома показающе слъньце… тако убо бг</w:t>
      </w:r>
      <w:r w:rsidRPr="009177F1">
        <w:rPr>
          <w:lang w:val="ru-RU"/>
        </w:rPr>
        <w:t>҃</w:t>
      </w:r>
      <w:r w:rsidRPr="009177F1">
        <w:rPr>
          <w:rFonts w:ascii="KDRS" w:hAnsi="KDRS"/>
          <w:lang w:val="ru-RU"/>
        </w:rPr>
        <w:t>ословиши (</w:t>
      </w:r>
      <w:r w:rsidRPr="00DA4DE0">
        <w:t>ἡ</w:t>
      </w:r>
      <w:r w:rsidRPr="00413D00">
        <w:t>λ</w:t>
      </w:r>
      <w:r w:rsidRPr="00DA4DE0">
        <w:t>ί</w:t>
      </w:r>
      <w:r w:rsidRPr="00413D00">
        <w:t>ου</w:t>
      </w:r>
      <w:r w:rsidRPr="009177F1">
        <w:rPr>
          <w:lang w:val="ru-RU"/>
        </w:rPr>
        <w:t xml:space="preserve"> </w:t>
      </w:r>
      <w:r w:rsidRPr="00413D00">
        <w:t>σκια</w:t>
      </w:r>
      <w:r w:rsidRPr="00DA4DE0">
        <w:t>ί</w:t>
      </w:r>
      <w:r w:rsidRPr="009177F1">
        <w:rPr>
          <w:rFonts w:ascii="KDRS" w:hAnsi="KDRS"/>
          <w:lang w:val="ru-RU"/>
        </w:rPr>
        <w:t>). Гр.</w:t>
      </w:r>
      <w:r w:rsidRPr="009177F1">
        <w:rPr>
          <w:rFonts w:ascii="KDRS" w:hAnsi="KDRS"/>
          <w:caps/>
          <w:lang w:val="ru-RU"/>
        </w:rPr>
        <w:t>н</w:t>
      </w:r>
      <w:r w:rsidRPr="009177F1">
        <w:rPr>
          <w:rFonts w:ascii="KDRS" w:hAnsi="KDRS"/>
          <w:lang w:val="ru-RU"/>
        </w:rPr>
        <w:t xml:space="preserve">аз., 226. </w:t>
      </w:r>
      <w:r>
        <w:rPr>
          <w:rFonts w:ascii="KDRS" w:hAnsi="KDRS"/>
        </w:rPr>
        <w:t>XI </w:t>
      </w:r>
      <w:r w:rsidRPr="009177F1">
        <w:rPr>
          <w:rFonts w:ascii="KDRS" w:hAnsi="KDRS"/>
          <w:lang w:val="ru-RU"/>
        </w:rPr>
        <w:t>в.</w:t>
      </w:r>
    </w:p>
    <w:p w14:paraId="11BF4F90"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iCs/>
          <w:lang w:val="ru-RU"/>
        </w:rPr>
        <w:t>Видение</w:t>
      </w:r>
      <w:r w:rsidRPr="009177F1">
        <w:rPr>
          <w:rFonts w:ascii="KDRS" w:hAnsi="KDRS"/>
          <w:lang w:val="ru-RU"/>
        </w:rPr>
        <w:t xml:space="preserve">, </w:t>
      </w:r>
      <w:r w:rsidRPr="009177F1">
        <w:rPr>
          <w:rFonts w:ascii="KDRS" w:hAnsi="KDRS"/>
          <w:i/>
          <w:iCs/>
          <w:lang w:val="ru-RU"/>
        </w:rPr>
        <w:t>призрак</w:t>
      </w:r>
      <w:r w:rsidRPr="009177F1">
        <w:rPr>
          <w:rFonts w:ascii="KDRS" w:hAnsi="KDRS"/>
          <w:lang w:val="ru-RU"/>
        </w:rPr>
        <w:t>;</w:t>
      </w:r>
      <w:r w:rsidRPr="009177F1">
        <w:rPr>
          <w:rFonts w:ascii="KDRS" w:hAnsi="KDRS"/>
          <w:i/>
          <w:iCs/>
          <w:lang w:val="ru-RU"/>
        </w:rPr>
        <w:t xml:space="preserve"> тень умершего</w:t>
      </w:r>
      <w:r w:rsidRPr="009177F1">
        <w:rPr>
          <w:rFonts w:ascii="KDRS" w:hAnsi="KDRS"/>
          <w:lang w:val="ru-RU"/>
        </w:rPr>
        <w:t>. [Бесы] кумиря же и ст</w:t>
      </w:r>
      <w:r w:rsidRPr="009177F1">
        <w:rPr>
          <w:lang w:val="ru-RU"/>
        </w:rPr>
        <w:t>ѣ</w:t>
      </w:r>
      <w:r w:rsidRPr="009177F1">
        <w:rPr>
          <w:rFonts w:ascii="KDRS" w:hAnsi="KDRS"/>
          <w:lang w:val="ru-RU"/>
        </w:rPr>
        <w:t>ня аки въ зрьцял</w:t>
      </w:r>
      <w:r w:rsidRPr="009177F1">
        <w:rPr>
          <w:lang w:val="ru-RU"/>
        </w:rPr>
        <w:t>ѣ</w:t>
      </w:r>
      <w:r w:rsidRPr="009177F1">
        <w:rPr>
          <w:rFonts w:ascii="KDRS" w:hAnsi="KDRS"/>
          <w:lang w:val="ru-RU"/>
        </w:rPr>
        <w:t xml:space="preserve"> образы полагаютъ.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495. Чадо Василю, се нын</w:t>
      </w:r>
      <w:r w:rsidRPr="009177F1">
        <w:rPr>
          <w:lang w:val="ru-RU"/>
        </w:rPr>
        <w:t>ѣ</w:t>
      </w:r>
      <w:r w:rsidRPr="009177F1">
        <w:rPr>
          <w:rFonts w:ascii="KDRS" w:hAnsi="KDRS"/>
          <w:lang w:val="ru-RU"/>
        </w:rPr>
        <w:t xml:space="preserve"> на тя зрю въистину, ты ли еси драгыи мои снъ</w:t>
      </w:r>
      <w:r w:rsidRPr="009177F1">
        <w:rPr>
          <w:lang w:val="ru-RU"/>
        </w:rPr>
        <w:t>҃</w:t>
      </w:r>
      <w:r w:rsidRPr="009177F1">
        <w:rPr>
          <w:rFonts w:ascii="KDRS" w:hAnsi="KDRS"/>
          <w:lang w:val="ru-RU"/>
        </w:rPr>
        <w:t xml:space="preserve"> или ст</w:t>
      </w:r>
      <w:r w:rsidRPr="009177F1">
        <w:rPr>
          <w:lang w:val="ru-RU"/>
        </w:rPr>
        <w:t>ѣ</w:t>
      </w:r>
      <w:r w:rsidRPr="009177F1">
        <w:rPr>
          <w:rFonts w:ascii="KDRS" w:hAnsi="KDRS"/>
          <w:lang w:val="ru-RU"/>
        </w:rPr>
        <w:t>нь ми ся кажеть тобою (</w:t>
      </w:r>
      <w:r w:rsidRPr="00413D00">
        <w:t>φάσματοϛ</w:t>
      </w:r>
      <w:r w:rsidRPr="009177F1">
        <w:rPr>
          <w:lang w:val="ru-RU"/>
        </w:rPr>
        <w:t xml:space="preserve"> </w:t>
      </w:r>
      <w:r w:rsidRPr="00DA4DE0">
        <w:t>ὄ</w:t>
      </w:r>
      <w:r w:rsidRPr="00413D00">
        <w:t>ψιϛ</w:t>
      </w:r>
      <w:r w:rsidRPr="009177F1">
        <w:rPr>
          <w:rFonts w:ascii="KDRS" w:hAnsi="KDRS"/>
          <w:lang w:val="ru-RU"/>
        </w:rPr>
        <w:t xml:space="preserve">)? Ч.Николы, </w:t>
      </w:r>
      <w:r>
        <w:rPr>
          <w:rFonts w:ascii="KDRS" w:hAnsi="KDRS"/>
        </w:rPr>
        <w:t>V</w:t>
      </w:r>
      <w:r w:rsidRPr="009177F1">
        <w:rPr>
          <w:rFonts w:ascii="KDRS" w:hAnsi="KDRS"/>
          <w:lang w:val="ru-RU"/>
        </w:rPr>
        <w:t xml:space="preserve">, 269. </w:t>
      </w:r>
      <w:r>
        <w:rPr>
          <w:rFonts w:ascii="KDRS" w:hAnsi="KDRS"/>
        </w:rPr>
        <w:t>XIII </w:t>
      </w:r>
      <w:r w:rsidRPr="009177F1">
        <w:rPr>
          <w:rFonts w:ascii="KDRS" w:hAnsi="KDRS"/>
          <w:lang w:val="ru-RU"/>
        </w:rPr>
        <w:t xml:space="preserve">в. ~ </w:t>
      </w:r>
      <w:r>
        <w:rPr>
          <w:rFonts w:ascii="KDRS" w:hAnsi="KDRS"/>
        </w:rPr>
        <w:t>XI </w:t>
      </w:r>
      <w:r w:rsidRPr="009177F1">
        <w:rPr>
          <w:rFonts w:ascii="KDRS" w:hAnsi="KDRS"/>
          <w:lang w:val="ru-RU"/>
        </w:rPr>
        <w:t>в. ||</w:t>
      </w:r>
      <w:r>
        <w:rPr>
          <w:rFonts w:ascii="KDRS" w:hAnsi="KDRS"/>
        </w:rPr>
        <w:t> </w:t>
      </w:r>
      <w:r w:rsidRPr="009177F1">
        <w:rPr>
          <w:rFonts w:ascii="KDRS" w:hAnsi="KDRS"/>
          <w:i/>
          <w:iCs/>
          <w:lang w:val="ru-RU"/>
        </w:rPr>
        <w:t>Нечто призрачное,</w:t>
      </w:r>
      <w:r w:rsidRPr="009177F1">
        <w:rPr>
          <w:rFonts w:ascii="KDRS" w:hAnsi="KDRS"/>
          <w:lang w:val="ru-RU"/>
        </w:rPr>
        <w:t xml:space="preserve"> </w:t>
      </w:r>
      <w:r w:rsidRPr="009177F1">
        <w:rPr>
          <w:rFonts w:ascii="KDRS" w:hAnsi="KDRS"/>
          <w:i/>
          <w:iCs/>
          <w:lang w:val="ru-RU"/>
        </w:rPr>
        <w:t>ничтожное</w:t>
      </w:r>
      <w:r w:rsidRPr="009177F1">
        <w:rPr>
          <w:rFonts w:ascii="KDRS" w:hAnsi="KDRS"/>
          <w:lang w:val="ru-RU"/>
        </w:rPr>
        <w:t xml:space="preserve">, </w:t>
      </w:r>
      <w:r w:rsidRPr="009177F1">
        <w:rPr>
          <w:rFonts w:ascii="KDRS" w:hAnsi="KDRS"/>
          <w:i/>
          <w:iCs/>
          <w:lang w:val="ru-RU"/>
        </w:rPr>
        <w:t>пустое</w:t>
      </w:r>
      <w:r w:rsidRPr="009177F1">
        <w:rPr>
          <w:rFonts w:ascii="KDRS" w:hAnsi="KDRS"/>
          <w:lang w:val="ru-RU"/>
        </w:rPr>
        <w:t>. О богатыи, кде ти богатьство, кде ти злато, кде гърд</w:t>
      </w:r>
      <w:r w:rsidRPr="009177F1">
        <w:rPr>
          <w:lang w:val="ru-RU"/>
        </w:rPr>
        <w:t>ѣ</w:t>
      </w:r>
      <w:r w:rsidRPr="009177F1">
        <w:rPr>
          <w:rFonts w:ascii="KDRS" w:hAnsi="KDRS"/>
          <w:lang w:val="ru-RU"/>
        </w:rPr>
        <w:t>ние множьствъмь рабъ… не все ли б</w:t>
      </w:r>
      <w:r w:rsidRPr="009177F1">
        <w:rPr>
          <w:lang w:val="ru-RU"/>
        </w:rPr>
        <w:t>ѣ</w:t>
      </w:r>
      <w:r w:rsidRPr="009177F1">
        <w:rPr>
          <w:rFonts w:ascii="KDRS" w:hAnsi="KDRS"/>
          <w:lang w:val="ru-RU"/>
        </w:rPr>
        <w:t xml:space="preserve"> ст</w:t>
      </w:r>
      <w:r w:rsidRPr="009177F1">
        <w:rPr>
          <w:lang w:val="ru-RU"/>
        </w:rPr>
        <w:t>ѣ</w:t>
      </w:r>
      <w:r w:rsidRPr="009177F1">
        <w:rPr>
          <w:rFonts w:ascii="KDRS" w:hAnsi="KDRS"/>
          <w:lang w:val="ru-RU"/>
        </w:rPr>
        <w:t>ньмь и мимоиде. Сб.Тр.</w:t>
      </w:r>
      <w:r w:rsidRPr="009177F1">
        <w:rPr>
          <w:rFonts w:ascii="KDRS" w:hAnsi="KDRS"/>
          <w:vertAlign w:val="superscript"/>
          <w:lang w:val="ru-RU"/>
        </w:rPr>
        <w:t>1</w:t>
      </w:r>
      <w:r w:rsidRPr="009177F1">
        <w:rPr>
          <w:rFonts w:ascii="KDRS" w:hAnsi="KDRS"/>
          <w:lang w:val="ru-RU"/>
        </w:rPr>
        <w:t xml:space="preserve">, 5.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w:t>
      </w:r>
      <w:r w:rsidRPr="009177F1">
        <w:rPr>
          <w:rFonts w:ascii="KDRS" w:hAnsi="KDRS"/>
          <w:lang w:val="ru-RU"/>
        </w:rPr>
        <w:lastRenderedPageBreak/>
        <w:t>Уность на пр</w:t>
      </w:r>
      <w:r w:rsidRPr="009177F1">
        <w:rPr>
          <w:lang w:val="ru-RU"/>
        </w:rPr>
        <w:t>ѣ</w:t>
      </w:r>
      <w:r w:rsidRPr="009177F1">
        <w:rPr>
          <w:rFonts w:ascii="KDRS" w:hAnsi="KDRS"/>
          <w:lang w:val="ru-RU"/>
        </w:rPr>
        <w:t>льсть готова – гр</w:t>
      </w:r>
      <w:r w:rsidRPr="009177F1">
        <w:rPr>
          <w:lang w:val="ru-RU"/>
        </w:rPr>
        <w:t>ѣ</w:t>
      </w:r>
      <w:r w:rsidRPr="009177F1">
        <w:rPr>
          <w:rFonts w:ascii="KDRS" w:hAnsi="KDRS"/>
          <w:lang w:val="ru-RU"/>
        </w:rPr>
        <w:t>шьныи калъ… класъ готово истьл</w:t>
      </w:r>
      <w:r w:rsidRPr="009177F1">
        <w:rPr>
          <w:lang w:val="ru-RU"/>
        </w:rPr>
        <w:t>ѣ</w:t>
      </w:r>
      <w:r w:rsidRPr="009177F1">
        <w:rPr>
          <w:rFonts w:ascii="KDRS" w:hAnsi="KDRS"/>
          <w:lang w:val="ru-RU"/>
        </w:rPr>
        <w:t>ньный; уность – скоро забываемыи сънъ, ст</w:t>
      </w:r>
      <w:r w:rsidRPr="009177F1">
        <w:rPr>
          <w:lang w:val="ru-RU"/>
        </w:rPr>
        <w:t>ѣ</w:t>
      </w:r>
      <w:r w:rsidRPr="009177F1">
        <w:rPr>
          <w:rFonts w:ascii="KDRS" w:hAnsi="KDRS"/>
          <w:lang w:val="ru-RU"/>
        </w:rPr>
        <w:t>нь бесобьствьныи; уность – безбожьное вр</w:t>
      </w:r>
      <w:r w:rsidRPr="009177F1">
        <w:rPr>
          <w:lang w:val="ru-RU"/>
        </w:rPr>
        <w:t>ѣ</w:t>
      </w:r>
      <w:r w:rsidRPr="009177F1">
        <w:rPr>
          <w:rFonts w:ascii="KDRS" w:hAnsi="KDRS"/>
          <w:lang w:val="ru-RU"/>
        </w:rPr>
        <w:t>мя, безбоязнивое ср</w:t>
      </w:r>
      <w:r w:rsidRPr="009177F1">
        <w:rPr>
          <w:lang w:val="ru-RU"/>
        </w:rPr>
        <w:t>҃</w:t>
      </w:r>
      <w:r w:rsidRPr="009177F1">
        <w:rPr>
          <w:rFonts w:ascii="KDRS" w:hAnsi="KDRS"/>
          <w:lang w:val="ru-RU"/>
        </w:rPr>
        <w:t>дце (</w:t>
      </w:r>
      <w:r w:rsidRPr="00DA4DE0">
        <w:t>ἡ</w:t>
      </w:r>
      <w:r w:rsidRPr="009177F1">
        <w:rPr>
          <w:lang w:val="ru-RU"/>
        </w:rPr>
        <w:t xml:space="preserve"> </w:t>
      </w:r>
      <w:r w:rsidRPr="00413D00">
        <w:t>σκιά</w:t>
      </w:r>
      <w:r w:rsidRPr="009177F1">
        <w:rPr>
          <w:rFonts w:ascii="KDRS" w:hAnsi="KDRS"/>
          <w:lang w:val="ru-RU"/>
        </w:rPr>
        <w:t xml:space="preserve">). (Сл.Ио.Злат.) Усп.сб., 442. </w:t>
      </w:r>
      <w:r>
        <w:rPr>
          <w:rFonts w:ascii="KDRS" w:hAnsi="KDRS"/>
        </w:rPr>
        <w:t>XII</w:t>
      </w:r>
      <w:r w:rsidRPr="009177F1">
        <w:rPr>
          <w:rFonts w:ascii="KDRS" w:hAnsi="KDRS"/>
          <w:lang w:val="ru-RU"/>
        </w:rPr>
        <w:t>–</w:t>
      </w:r>
      <w:r>
        <w:rPr>
          <w:rFonts w:ascii="KDRS" w:hAnsi="KDRS"/>
        </w:rPr>
        <w:t>XIII</w:t>
      </w:r>
      <w:r w:rsidRPr="009177F1">
        <w:rPr>
          <w:rFonts w:ascii="KDRS" w:hAnsi="KDRS"/>
          <w:lang w:val="ru-RU"/>
        </w:rPr>
        <w:t>вв. Ст</w:t>
      </w:r>
      <w:r w:rsidRPr="009177F1">
        <w:rPr>
          <w:lang w:val="ru-RU"/>
        </w:rPr>
        <w:t>ѣ</w:t>
      </w:r>
      <w:r w:rsidRPr="009177F1">
        <w:rPr>
          <w:rFonts w:ascii="KDRS" w:hAnsi="KDRS"/>
          <w:lang w:val="ru-RU"/>
        </w:rPr>
        <w:t>не бо речеться жизнь на земли, неприязнь глт</w:t>
      </w:r>
      <w:r w:rsidRPr="009177F1">
        <w:rPr>
          <w:lang w:val="ru-RU"/>
        </w:rPr>
        <w:t>҃</w:t>
      </w:r>
      <w:r w:rsidRPr="009177F1">
        <w:rPr>
          <w:rFonts w:ascii="KDRS" w:hAnsi="KDRS"/>
          <w:lang w:val="ru-RU"/>
        </w:rPr>
        <w:t>е: нъ в</w:t>
      </w:r>
      <w:r w:rsidRPr="009177F1">
        <w:rPr>
          <w:lang w:val="ru-RU"/>
        </w:rPr>
        <w:t>ѣ</w:t>
      </w:r>
      <w:r w:rsidRPr="009177F1">
        <w:rPr>
          <w:rFonts w:ascii="KDRS" w:hAnsi="KDRS"/>
          <w:lang w:val="ru-RU"/>
        </w:rPr>
        <w:t>щь ничтоже есть, единого бо часа есть и абие пр</w:t>
      </w:r>
      <w:r w:rsidRPr="009177F1">
        <w:rPr>
          <w:lang w:val="ru-RU"/>
        </w:rPr>
        <w:t>ѣ</w:t>
      </w:r>
      <w:r w:rsidRPr="009177F1">
        <w:rPr>
          <w:rFonts w:ascii="KDRS" w:hAnsi="KDRS"/>
          <w:lang w:val="ru-RU"/>
        </w:rPr>
        <w:t>идеть в</w:t>
      </w:r>
      <w:r w:rsidRPr="009177F1">
        <w:rPr>
          <w:lang w:val="ru-RU"/>
        </w:rPr>
        <w:t>ѣ</w:t>
      </w:r>
      <w:r w:rsidRPr="009177F1">
        <w:rPr>
          <w:rFonts w:ascii="KDRS" w:hAnsi="KDRS"/>
          <w:lang w:val="ru-RU"/>
        </w:rPr>
        <w:t>щь (</w:t>
      </w:r>
      <w:r w:rsidRPr="00413D00">
        <w:t>σκιά</w:t>
      </w:r>
      <w:r w:rsidRPr="009177F1">
        <w:rPr>
          <w:rFonts w:ascii="KDRS" w:hAnsi="KDRS"/>
          <w:lang w:val="ru-RU"/>
        </w:rPr>
        <w:t xml:space="preserve">). Ефр.Сир. </w:t>
      </w:r>
      <w:r>
        <w:rPr>
          <w:rFonts w:ascii="KDRS" w:hAnsi="KDRS"/>
        </w:rPr>
        <w:t>II</w:t>
      </w:r>
      <w:r w:rsidRPr="009177F1">
        <w:rPr>
          <w:rFonts w:ascii="KDRS" w:hAnsi="KDRS"/>
          <w:lang w:val="ru-RU"/>
        </w:rPr>
        <w:t>, 28. 1269–1289</w:t>
      </w:r>
      <w:r>
        <w:rPr>
          <w:rFonts w:ascii="KDRS" w:hAnsi="KDRS"/>
        </w:rPr>
        <w:t> </w:t>
      </w:r>
      <w:r w:rsidRPr="009177F1">
        <w:rPr>
          <w:rFonts w:ascii="KDRS" w:hAnsi="KDRS"/>
          <w:lang w:val="ru-RU"/>
        </w:rPr>
        <w:t>гг. Что же наше житие или что нше</w:t>
      </w:r>
      <w:r w:rsidRPr="009177F1">
        <w:rPr>
          <w:lang w:val="ru-RU"/>
        </w:rPr>
        <w:t>҃</w:t>
      </w:r>
      <w:r w:rsidRPr="009177F1">
        <w:rPr>
          <w:rFonts w:ascii="KDRS" w:hAnsi="KDRS"/>
          <w:lang w:val="ru-RU"/>
        </w:rPr>
        <w:t xml:space="preserve"> пребывание противу стг</w:t>
      </w:r>
      <w:r w:rsidRPr="009177F1">
        <w:rPr>
          <w:lang w:val="ru-RU"/>
        </w:rPr>
        <w:t>҃</w:t>
      </w:r>
      <w:r w:rsidRPr="009177F1">
        <w:rPr>
          <w:rFonts w:ascii="KDRS" w:hAnsi="KDRS"/>
          <w:lang w:val="ru-RU"/>
        </w:rPr>
        <w:t>о подвигом и прочимь доброд</w:t>
      </w:r>
      <w:r w:rsidRPr="009177F1">
        <w:rPr>
          <w:lang w:val="ru-RU"/>
        </w:rPr>
        <w:t>ѣ</w:t>
      </w:r>
      <w:r w:rsidRPr="009177F1">
        <w:rPr>
          <w:rFonts w:ascii="KDRS" w:hAnsi="KDRS"/>
          <w:lang w:val="ru-RU"/>
        </w:rPr>
        <w:t>телем? Ничтож&lt;</w:t>
      </w:r>
      <w:r>
        <w:rPr>
          <w:rFonts w:ascii="KDRS" w:hAnsi="KDRS"/>
        </w:rPr>
        <w:t>e</w:t>
      </w:r>
      <w:r w:rsidRPr="009177F1">
        <w:rPr>
          <w:rFonts w:ascii="KDRS" w:hAnsi="KDRS"/>
          <w:lang w:val="ru-RU"/>
        </w:rPr>
        <w:t>&gt; ес&lt;ть&gt; наше чернечьство и наша млт</w:t>
      </w:r>
      <w:r w:rsidRPr="009177F1">
        <w:rPr>
          <w:lang w:val="ru-RU"/>
        </w:rPr>
        <w:t>҃</w:t>
      </w:r>
      <w:r w:rsidRPr="009177F1">
        <w:rPr>
          <w:rFonts w:ascii="KDRS" w:hAnsi="KDRS"/>
          <w:lang w:val="ru-RU"/>
        </w:rPr>
        <w:t>ва, яко ст</w:t>
      </w:r>
      <w:r w:rsidRPr="009177F1">
        <w:rPr>
          <w:lang w:val="ru-RU"/>
        </w:rPr>
        <w:t>ѣ</w:t>
      </w:r>
      <w:r w:rsidRPr="009177F1">
        <w:rPr>
          <w:rFonts w:ascii="KDRS" w:hAnsi="KDRS"/>
          <w:lang w:val="ru-RU"/>
        </w:rPr>
        <w:t>нь ес&lt;ть&gt;. Ж.Серг.Р.Епиф.</w:t>
      </w:r>
      <w:r w:rsidRPr="009177F1">
        <w:rPr>
          <w:rFonts w:ascii="KDRS" w:hAnsi="KDRS"/>
          <w:vertAlign w:val="superscript"/>
          <w:lang w:val="ru-RU"/>
        </w:rPr>
        <w:t>2</w:t>
      </w:r>
      <w:r w:rsidRPr="009177F1">
        <w:rPr>
          <w:rFonts w:ascii="KDRS" w:hAnsi="KDRS"/>
          <w:lang w:val="ru-RU"/>
        </w:rPr>
        <w:t xml:space="preserve">, 158. </w:t>
      </w:r>
      <w:r>
        <w:rPr>
          <w:rFonts w:ascii="KDRS" w:hAnsi="KDRS"/>
        </w:rPr>
        <w:t>XVI </w:t>
      </w:r>
      <w:r w:rsidRPr="009177F1">
        <w:rPr>
          <w:rFonts w:ascii="KDRS" w:hAnsi="KDRS"/>
          <w:lang w:val="ru-RU"/>
        </w:rPr>
        <w:t>в. ~ 1418</w:t>
      </w:r>
      <w:r>
        <w:rPr>
          <w:rFonts w:ascii="KDRS" w:hAnsi="KDRS"/>
        </w:rPr>
        <w:t> </w:t>
      </w:r>
      <w:r w:rsidRPr="009177F1">
        <w:rPr>
          <w:rFonts w:ascii="KDRS" w:hAnsi="KDRS"/>
          <w:lang w:val="ru-RU"/>
        </w:rPr>
        <w:t xml:space="preserve">г. </w:t>
      </w:r>
    </w:p>
    <w:p w14:paraId="735BFFE1"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5. </w:t>
      </w:r>
      <w:r w:rsidRPr="009177F1">
        <w:rPr>
          <w:rFonts w:ascii="KDRS" w:hAnsi="KDRS"/>
          <w:i/>
          <w:iCs/>
          <w:lang w:val="ru-RU"/>
        </w:rPr>
        <w:t xml:space="preserve">О болезни глаз. </w:t>
      </w:r>
      <w:r w:rsidRPr="009177F1">
        <w:rPr>
          <w:rFonts w:ascii="KDRS" w:hAnsi="KDRS"/>
          <w:lang w:val="ru-RU"/>
        </w:rPr>
        <w:t>То&lt;и&gt; камень пристоит женкамъ брюхатымъ во время рожения, а егда он вкованъ в сребро, тогда онъ силою своею исполненъ, то&lt;и&gt; камень изгонит… нощное ст</w:t>
      </w:r>
      <w:r w:rsidRPr="009177F1">
        <w:rPr>
          <w:lang w:val="ru-RU"/>
        </w:rPr>
        <w:t>ѣ</w:t>
      </w:r>
      <w:r w:rsidRPr="009177F1">
        <w:rPr>
          <w:rFonts w:ascii="KDRS" w:hAnsi="KDRS"/>
          <w:lang w:val="ru-RU"/>
        </w:rPr>
        <w:t>ни нахожение. Травник Любч., 689</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 ~ 1534</w:t>
      </w:r>
      <w:r>
        <w:rPr>
          <w:rFonts w:ascii="KDRS" w:hAnsi="KDRS"/>
        </w:rPr>
        <w:t> </w:t>
      </w:r>
      <w:r w:rsidRPr="009177F1">
        <w:rPr>
          <w:rFonts w:ascii="KDRS" w:hAnsi="KDRS"/>
          <w:lang w:val="ru-RU"/>
        </w:rPr>
        <w:t>г.</w:t>
      </w:r>
    </w:p>
    <w:p w14:paraId="2B746043"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6. </w:t>
      </w:r>
      <w:r w:rsidRPr="009177F1">
        <w:rPr>
          <w:rFonts w:ascii="KDRS" w:hAnsi="KDRS"/>
          <w:i/>
          <w:iCs/>
          <w:lang w:val="ru-RU"/>
        </w:rPr>
        <w:t>Отражение, силуэт</w:t>
      </w:r>
      <w:r w:rsidRPr="009177F1">
        <w:rPr>
          <w:rFonts w:ascii="KDRS" w:hAnsi="KDRS"/>
          <w:lang w:val="ru-RU"/>
        </w:rPr>
        <w:t>. И рече заецъ к нему [льву]: видиши ли лва, иже похити твоего зайца… и показа ему ст</w:t>
      </w:r>
      <w:r w:rsidRPr="009177F1">
        <w:rPr>
          <w:lang w:val="ru-RU"/>
        </w:rPr>
        <w:t>ѣ</w:t>
      </w:r>
      <w:r w:rsidRPr="009177F1">
        <w:rPr>
          <w:rFonts w:ascii="KDRS" w:hAnsi="KDRS"/>
          <w:lang w:val="ru-RU"/>
        </w:rPr>
        <w:t>нь лвову в вод</w:t>
      </w:r>
      <w:r w:rsidRPr="009177F1">
        <w:rPr>
          <w:lang w:val="ru-RU"/>
        </w:rPr>
        <w:t>ѣ</w:t>
      </w:r>
      <w:r w:rsidRPr="009177F1">
        <w:rPr>
          <w:rFonts w:ascii="KDRS" w:hAnsi="KDRS"/>
          <w:lang w:val="ru-RU"/>
        </w:rPr>
        <w:t>, се же вид</w:t>
      </w:r>
      <w:r w:rsidRPr="009177F1">
        <w:rPr>
          <w:lang w:val="ru-RU"/>
        </w:rPr>
        <w:t>ѣ</w:t>
      </w:r>
      <w:r w:rsidRPr="009177F1">
        <w:rPr>
          <w:rFonts w:ascii="KDRS" w:hAnsi="KDRS"/>
          <w:lang w:val="ru-RU"/>
        </w:rPr>
        <w:t>въ левъ и мн</w:t>
      </w:r>
      <w:r w:rsidRPr="009177F1">
        <w:rPr>
          <w:lang w:val="ru-RU"/>
        </w:rPr>
        <w:t>ѣ</w:t>
      </w:r>
      <w:r w:rsidRPr="009177F1">
        <w:rPr>
          <w:rFonts w:ascii="KDRS" w:hAnsi="KDRS"/>
          <w:lang w:val="ru-RU"/>
        </w:rPr>
        <w:t xml:space="preserve">въ, яко тако есть, и вверже себе в кладезь и утопе. Стефанит, 18. </w:t>
      </w:r>
      <w:r>
        <w:rPr>
          <w:rFonts w:ascii="KDRS" w:hAnsi="KDRS"/>
        </w:rPr>
        <w:t>XVIII </w:t>
      </w:r>
      <w:r w:rsidRPr="009177F1">
        <w:rPr>
          <w:rFonts w:ascii="KDRS" w:hAnsi="KDRS"/>
          <w:lang w:val="ru-RU"/>
        </w:rPr>
        <w:t xml:space="preserve">в. ~ </w:t>
      </w:r>
      <w:r>
        <w:rPr>
          <w:rFonts w:ascii="KDRS" w:hAnsi="KDRS"/>
        </w:rPr>
        <w:t>XV </w:t>
      </w:r>
      <w:r w:rsidRPr="009177F1">
        <w:rPr>
          <w:rFonts w:ascii="KDRS" w:hAnsi="KDRS"/>
          <w:lang w:val="ru-RU"/>
        </w:rPr>
        <w:t>в.</w:t>
      </w:r>
    </w:p>
    <w:p w14:paraId="2A9DB831" w14:textId="77777777" w:rsidR="00F4528E" w:rsidRPr="009177F1" w:rsidRDefault="00F4528E" w:rsidP="00F4528E">
      <w:pPr>
        <w:spacing w:line="460" w:lineRule="exact"/>
        <w:ind w:firstLine="709"/>
        <w:jc w:val="both"/>
        <w:rPr>
          <w:rFonts w:ascii="KDRS" w:hAnsi="KDRS"/>
          <w:b/>
          <w:bCs/>
          <w:lang w:val="ru-RU"/>
        </w:rPr>
      </w:pPr>
      <w:r w:rsidRPr="009177F1">
        <w:rPr>
          <w:rFonts w:ascii="KDRS" w:hAnsi="KDRS"/>
          <w:b/>
          <w:bCs/>
          <w:lang w:val="ru-RU"/>
        </w:rPr>
        <w:t xml:space="preserve">СТЕНЮ </w:t>
      </w:r>
      <w:r w:rsidRPr="009177F1">
        <w:rPr>
          <w:rFonts w:ascii="KDRS" w:hAnsi="KDRS"/>
          <w:lang w:val="ru-RU"/>
        </w:rPr>
        <w:t>см.</w:t>
      </w:r>
      <w:r w:rsidRPr="009177F1">
        <w:rPr>
          <w:rFonts w:ascii="KDRS" w:hAnsi="KDRS"/>
          <w:b/>
          <w:bCs/>
          <w:lang w:val="ru-RU"/>
        </w:rPr>
        <w:t xml:space="preserve"> стенати.</w:t>
      </w:r>
    </w:p>
    <w:p w14:paraId="7FAFFF12"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w:t>
      </w:r>
      <w:r w:rsidRPr="009177F1">
        <w:rPr>
          <w:b/>
          <w:bCs/>
          <w:lang w:val="ru-RU"/>
        </w:rPr>
        <w:t>Ѣ</w:t>
      </w:r>
      <w:r w:rsidRPr="009177F1">
        <w:rPr>
          <w:rFonts w:ascii="KDRS" w:hAnsi="KDRS"/>
          <w:b/>
          <w:bCs/>
          <w:lang w:val="ru-RU"/>
        </w:rPr>
        <w:t>НЯ,</w:t>
      </w:r>
      <w:r w:rsidRPr="009177F1">
        <w:rPr>
          <w:rFonts w:ascii="KDRS" w:hAnsi="KDRS"/>
          <w:lang w:val="ru-RU"/>
        </w:rPr>
        <w:t xml:space="preserve"> </w:t>
      </w:r>
      <w:r w:rsidRPr="009177F1">
        <w:rPr>
          <w:rFonts w:ascii="KDRS" w:hAnsi="KDRS"/>
          <w:i/>
          <w:iCs/>
          <w:lang w:val="ru-RU"/>
        </w:rPr>
        <w:t>ж</w:t>
      </w:r>
      <w:r w:rsidRPr="009177F1">
        <w:rPr>
          <w:rFonts w:ascii="KDRS" w:hAnsi="KDRS"/>
          <w:lang w:val="ru-RU"/>
        </w:rPr>
        <w:t xml:space="preserve">. </w:t>
      </w:r>
      <w:r w:rsidRPr="009177F1">
        <w:rPr>
          <w:rFonts w:ascii="KDRS" w:hAnsi="KDRS"/>
          <w:i/>
          <w:iCs/>
          <w:lang w:val="ru-RU"/>
        </w:rPr>
        <w:t>Тень</w:t>
      </w:r>
      <w:r w:rsidRPr="009177F1">
        <w:rPr>
          <w:rFonts w:ascii="KDRS" w:hAnsi="KDRS"/>
          <w:lang w:val="ru-RU"/>
        </w:rPr>
        <w:t>. Земля убо ес&lt;ть&gt; чет&lt;ве&gt;роуголна… яко среда сущи… окрс</w:t>
      </w:r>
      <w:r w:rsidRPr="009177F1">
        <w:rPr>
          <w:lang w:val="ru-RU"/>
        </w:rPr>
        <w:t>҃</w:t>
      </w:r>
      <w:r w:rsidRPr="009177F1">
        <w:rPr>
          <w:rFonts w:ascii="KDRS" w:hAnsi="KDRS"/>
          <w:lang w:val="ru-RU"/>
        </w:rPr>
        <w:t>тъ имущи о&lt;к&gt;еана, и пакы об онъ краи землю, зв</w:t>
      </w:r>
      <w:r w:rsidRPr="009177F1">
        <w:rPr>
          <w:lang w:val="ru-RU"/>
        </w:rPr>
        <w:t>ѣ</w:t>
      </w:r>
      <w:r w:rsidRPr="009177F1">
        <w:rPr>
          <w:rFonts w:ascii="KDRS" w:hAnsi="KDRS"/>
          <w:lang w:val="ru-RU"/>
        </w:rPr>
        <w:t>здамъ окружа&lt;ю&gt;щимь ю, могущимь и т</w:t>
      </w:r>
      <w:r w:rsidRPr="009177F1">
        <w:rPr>
          <w:lang w:val="ru-RU"/>
        </w:rPr>
        <w:t>ѣ</w:t>
      </w:r>
      <w:r w:rsidRPr="009177F1">
        <w:rPr>
          <w:rFonts w:ascii="KDRS" w:hAnsi="KDRS"/>
          <w:lang w:val="ru-RU"/>
        </w:rPr>
        <w:t>нею съвершати ст</w:t>
      </w:r>
      <w:r w:rsidRPr="009177F1">
        <w:rPr>
          <w:lang w:val="ru-RU"/>
        </w:rPr>
        <w:t>ѣ</w:t>
      </w:r>
      <w:r w:rsidRPr="009177F1">
        <w:rPr>
          <w:rFonts w:ascii="KDRS" w:hAnsi="KDRS"/>
          <w:lang w:val="ru-RU"/>
        </w:rPr>
        <w:t>ню (</w:t>
      </w:r>
      <w:r w:rsidRPr="00413D00">
        <w:t>δ</w:t>
      </w:r>
      <w:r w:rsidRPr="00DA4DE0">
        <w:t>ύ</w:t>
      </w:r>
      <w:r w:rsidRPr="00413D00">
        <w:t>ναται</w:t>
      </w:r>
      <w:r w:rsidRPr="009177F1">
        <w:rPr>
          <w:lang w:val="ru-RU"/>
        </w:rPr>
        <w:t xml:space="preserve"> </w:t>
      </w:r>
      <w:r w:rsidRPr="00413D00">
        <w:t>κα</w:t>
      </w:r>
      <w:r w:rsidRPr="00DA4DE0">
        <w:t>ὶ</w:t>
      </w:r>
      <w:r w:rsidRPr="009177F1">
        <w:rPr>
          <w:lang w:val="ru-RU"/>
        </w:rPr>
        <w:t xml:space="preserve"> </w:t>
      </w:r>
      <w:r w:rsidRPr="00413D00">
        <w:t>κ</w:t>
      </w:r>
      <w:r w:rsidRPr="00DA4DE0">
        <w:t>ῶ</w:t>
      </w:r>
      <w:r w:rsidRPr="00413D00">
        <w:t>νον</w:t>
      </w:r>
      <w:r w:rsidRPr="009177F1">
        <w:rPr>
          <w:lang w:val="ru-RU"/>
        </w:rPr>
        <w:t xml:space="preserve"> </w:t>
      </w:r>
      <w:r w:rsidRPr="00DA4DE0">
        <w:t>ἀ</w:t>
      </w:r>
      <w:r w:rsidRPr="00413D00">
        <w:t>ποτελε</w:t>
      </w:r>
      <w:r w:rsidRPr="00DA4DE0">
        <w:t>ῖ</w:t>
      </w:r>
      <w:r w:rsidRPr="00413D00">
        <w:t>ν</w:t>
      </w:r>
      <w:r w:rsidRPr="009177F1">
        <w:rPr>
          <w:lang w:val="ru-RU"/>
        </w:rPr>
        <w:t xml:space="preserve"> </w:t>
      </w:r>
      <w:r w:rsidRPr="00413D00">
        <w:t>τ</w:t>
      </w:r>
      <w:r w:rsidRPr="00DA4DE0">
        <w:t>ὴ</w:t>
      </w:r>
      <w:r w:rsidRPr="00413D00">
        <w:t>ν</w:t>
      </w:r>
      <w:r w:rsidRPr="009177F1">
        <w:rPr>
          <w:lang w:val="ru-RU"/>
        </w:rPr>
        <w:t xml:space="preserve"> </w:t>
      </w:r>
      <w:r w:rsidRPr="00413D00">
        <w:t>σκιάν</w:t>
      </w:r>
      <w:r w:rsidRPr="009177F1">
        <w:rPr>
          <w:lang w:val="ru-RU"/>
        </w:rPr>
        <w:t xml:space="preserve"> </w:t>
      </w:r>
      <w:r w:rsidRPr="009177F1">
        <w:rPr>
          <w:rFonts w:ascii="KDRS" w:hAnsi="KDRS"/>
          <w:lang w:val="ru-RU"/>
        </w:rPr>
        <w:t>‘она может образовывать коническую тень’). Козма Инд.</w:t>
      </w:r>
      <w:r w:rsidRPr="009177F1">
        <w:rPr>
          <w:rFonts w:ascii="KDRS" w:hAnsi="KDRS"/>
          <w:vertAlign w:val="superscript"/>
          <w:lang w:val="ru-RU"/>
        </w:rPr>
        <w:t>2</w:t>
      </w:r>
      <w:r w:rsidRPr="009177F1">
        <w:rPr>
          <w:rFonts w:ascii="KDRS" w:hAnsi="KDRS"/>
          <w:lang w:val="ru-RU"/>
        </w:rPr>
        <w:t>, 122. 1495</w:t>
      </w:r>
      <w:r>
        <w:rPr>
          <w:rFonts w:ascii="KDRS" w:hAnsi="KDRS"/>
        </w:rPr>
        <w:t> </w:t>
      </w:r>
      <w:r w:rsidRPr="009177F1">
        <w:rPr>
          <w:rFonts w:ascii="KDRS" w:hAnsi="KDRS"/>
          <w:lang w:val="ru-RU"/>
        </w:rPr>
        <w:t xml:space="preserve">г.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И реч&lt;</w:t>
      </w:r>
      <w:r>
        <w:rPr>
          <w:rFonts w:ascii="KDRS" w:hAnsi="KDRS"/>
        </w:rPr>
        <w:t>e</w:t>
      </w:r>
      <w:r w:rsidRPr="009177F1">
        <w:rPr>
          <w:rFonts w:ascii="KDRS" w:hAnsi="KDRS"/>
          <w:lang w:val="ru-RU"/>
        </w:rPr>
        <w:t>&gt; к Зеулону: се народ людии исходит с верхъ горскых. Реч&lt;</w:t>
      </w:r>
      <w:r>
        <w:rPr>
          <w:rFonts w:ascii="KDRS" w:hAnsi="KDRS"/>
        </w:rPr>
        <w:t>e</w:t>
      </w:r>
      <w:r w:rsidRPr="009177F1">
        <w:rPr>
          <w:rFonts w:ascii="KDRS" w:hAnsi="KDRS"/>
          <w:lang w:val="ru-RU"/>
        </w:rPr>
        <w:t xml:space="preserve">&gt; ему </w:t>
      </w:r>
      <w:r w:rsidRPr="009177F1">
        <w:rPr>
          <w:rFonts w:ascii="KDRS" w:hAnsi="KDRS"/>
          <w:caps/>
          <w:lang w:val="ru-RU"/>
        </w:rPr>
        <w:t>з</w:t>
      </w:r>
      <w:r w:rsidRPr="009177F1">
        <w:rPr>
          <w:rFonts w:ascii="KDRS" w:hAnsi="KDRS"/>
          <w:lang w:val="ru-RU"/>
        </w:rPr>
        <w:t>еулъ: ст</w:t>
      </w:r>
      <w:r w:rsidRPr="009177F1">
        <w:rPr>
          <w:lang w:val="ru-RU"/>
        </w:rPr>
        <w:t>ѣ</w:t>
      </w:r>
      <w:r w:rsidRPr="009177F1">
        <w:rPr>
          <w:rFonts w:ascii="KDRS" w:hAnsi="KDRS"/>
          <w:lang w:val="ru-RU"/>
        </w:rPr>
        <w:t>ню дубравы ты видиши, яко мужа (</w:t>
      </w:r>
      <w:r w:rsidRPr="00413D00">
        <w:t>τ</w:t>
      </w:r>
      <w:r w:rsidRPr="00DA4DE0">
        <w:t>ὴ</w:t>
      </w:r>
      <w:r w:rsidRPr="00413D00">
        <w:t>ν</w:t>
      </w:r>
      <w:r w:rsidRPr="009177F1">
        <w:rPr>
          <w:lang w:val="ru-RU"/>
        </w:rPr>
        <w:t xml:space="preserve"> </w:t>
      </w:r>
      <w:r w:rsidRPr="00413D00">
        <w:t>σκι</w:t>
      </w:r>
      <w:r w:rsidRPr="00DA4DE0">
        <w:t>ὰ</w:t>
      </w:r>
      <w:r w:rsidRPr="00413D00">
        <w:t>ν</w:t>
      </w:r>
      <w:r w:rsidRPr="009177F1">
        <w:rPr>
          <w:lang w:val="ru-RU"/>
        </w:rPr>
        <w:t xml:space="preserve"> </w:t>
      </w:r>
      <w:r w:rsidRPr="00413D00">
        <w:t>τ</w:t>
      </w:r>
      <w:r w:rsidRPr="00DA4DE0">
        <w:t>ῶ</w:t>
      </w:r>
      <w:r w:rsidRPr="00413D00">
        <w:t>ν</w:t>
      </w:r>
      <w:r w:rsidRPr="009177F1">
        <w:rPr>
          <w:lang w:val="ru-RU"/>
        </w:rPr>
        <w:t xml:space="preserve"> </w:t>
      </w:r>
      <w:r w:rsidRPr="00DA4DE0">
        <w:t>ὀ</w:t>
      </w:r>
      <w:r w:rsidRPr="00413D00">
        <w:t>ρ</w:t>
      </w:r>
      <w:r w:rsidRPr="00DA4DE0">
        <w:t>έ</w:t>
      </w:r>
      <w:r w:rsidRPr="00413D00">
        <w:t>ων</w:t>
      </w:r>
      <w:r w:rsidRPr="009177F1">
        <w:rPr>
          <w:rFonts w:ascii="KDRS" w:hAnsi="KDRS"/>
          <w:lang w:val="ru-RU"/>
        </w:rPr>
        <w:t xml:space="preserve">). (Суд. </w:t>
      </w:r>
      <w:r>
        <w:rPr>
          <w:rFonts w:ascii="KDRS" w:hAnsi="KDRS"/>
        </w:rPr>
        <w:t>IX</w:t>
      </w:r>
      <w:r w:rsidRPr="009177F1">
        <w:rPr>
          <w:rFonts w:ascii="KDRS" w:hAnsi="KDRS"/>
          <w:lang w:val="ru-RU"/>
        </w:rPr>
        <w:t>, 36) Библ.Генн. 1499</w:t>
      </w:r>
      <w:r>
        <w:rPr>
          <w:rFonts w:ascii="KDRS" w:hAnsi="KDRS"/>
        </w:rPr>
        <w:t> </w:t>
      </w:r>
      <w:r w:rsidRPr="009177F1">
        <w:rPr>
          <w:rFonts w:ascii="KDRS" w:hAnsi="KDRS"/>
          <w:lang w:val="ru-RU"/>
        </w:rPr>
        <w:t xml:space="preserve">г. </w:t>
      </w:r>
    </w:p>
    <w:p w14:paraId="1DD95C7D"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СТЕНЯТИСЯ.</w:t>
      </w:r>
      <w:r w:rsidRPr="009177F1">
        <w:rPr>
          <w:rFonts w:ascii="KDRS" w:hAnsi="KDRS"/>
          <w:lang w:val="ru-RU"/>
        </w:rPr>
        <w:t xml:space="preserve"> </w:t>
      </w:r>
      <w:r w:rsidRPr="009177F1">
        <w:rPr>
          <w:rFonts w:ascii="KDRS" w:hAnsi="KDRS"/>
          <w:i/>
          <w:iCs/>
          <w:lang w:val="ru-RU"/>
        </w:rPr>
        <w:t>То же</w:t>
      </w:r>
      <w:r w:rsidRPr="009177F1">
        <w:rPr>
          <w:rFonts w:ascii="KDRS" w:hAnsi="KDRS"/>
          <w:lang w:val="ru-RU"/>
        </w:rPr>
        <w:t xml:space="preserve">, </w:t>
      </w:r>
      <w:r w:rsidRPr="009177F1">
        <w:rPr>
          <w:rFonts w:ascii="KDRS" w:hAnsi="KDRS"/>
          <w:i/>
          <w:iCs/>
          <w:lang w:val="ru-RU"/>
        </w:rPr>
        <w:t>что</w:t>
      </w:r>
      <w:r w:rsidRPr="009177F1">
        <w:rPr>
          <w:rFonts w:ascii="KDRS" w:hAnsi="KDRS"/>
          <w:lang w:val="ru-RU"/>
        </w:rPr>
        <w:t xml:space="preserve"> </w:t>
      </w:r>
      <w:r w:rsidRPr="009177F1">
        <w:rPr>
          <w:rFonts w:ascii="KDRS" w:hAnsi="KDRS"/>
          <w:b/>
          <w:bCs/>
          <w:lang w:val="ru-RU"/>
        </w:rPr>
        <w:t>стенати</w:t>
      </w:r>
      <w:r w:rsidRPr="009177F1">
        <w:rPr>
          <w:rFonts w:ascii="KDRS" w:hAnsi="KDRS"/>
          <w:lang w:val="ru-RU"/>
        </w:rPr>
        <w:t xml:space="preserve">. Тогда же храбрии витязи плачем горким, клицам сердечныим стеняахуся и припадааху к ногама его, глаголюще: … лутче бо нам с тобою умрети, нежели по тебе жити! Ж.Ал.Нев.(Бег.), 357. </w:t>
      </w:r>
      <w:r>
        <w:rPr>
          <w:rFonts w:ascii="KDRS" w:hAnsi="KDRS"/>
        </w:rPr>
        <w:t>XVI </w:t>
      </w:r>
      <w:r w:rsidRPr="009177F1">
        <w:rPr>
          <w:rFonts w:ascii="KDRS" w:hAnsi="KDRS"/>
          <w:lang w:val="ru-RU"/>
        </w:rPr>
        <w:t>в. И бысть в руском воиньстве скудость и глад велик, и свинцу и зелью пищалному недоставшу, и великою скорбию стеняющеся. Сказ.Авр.Палицына</w:t>
      </w:r>
      <w:r w:rsidRPr="009177F1">
        <w:rPr>
          <w:rFonts w:ascii="KDRS" w:hAnsi="KDRS"/>
          <w:vertAlign w:val="superscript"/>
          <w:lang w:val="ru-RU"/>
        </w:rPr>
        <w:t>1</w:t>
      </w:r>
      <w:r w:rsidRPr="009177F1">
        <w:rPr>
          <w:rFonts w:ascii="KDRS" w:hAnsi="KDRS"/>
          <w:lang w:val="ru-RU"/>
        </w:rPr>
        <w:t>, 218. 1620</w:t>
      </w:r>
      <w:r>
        <w:rPr>
          <w:rFonts w:ascii="KDRS" w:hAnsi="KDRS"/>
        </w:rPr>
        <w:t> </w:t>
      </w:r>
      <w:r w:rsidRPr="009177F1">
        <w:rPr>
          <w:rFonts w:ascii="KDRS" w:hAnsi="KDRS"/>
          <w:lang w:val="ru-RU"/>
        </w:rPr>
        <w:t>г.</w:t>
      </w:r>
    </w:p>
    <w:p w14:paraId="36BDE022"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СТЕПА,</w:t>
      </w:r>
      <w:r w:rsidRPr="009177F1">
        <w:rPr>
          <w:rFonts w:ascii="KDRS" w:hAnsi="KDRS"/>
          <w:lang w:val="ru-RU"/>
        </w:rPr>
        <w:t xml:space="preserve"> </w:t>
      </w:r>
      <w:r w:rsidRPr="009177F1">
        <w:rPr>
          <w:rFonts w:ascii="KDRS" w:hAnsi="KDRS"/>
          <w:i/>
          <w:iCs/>
          <w:lang w:val="ru-RU"/>
        </w:rPr>
        <w:t>ж</w:t>
      </w:r>
      <w:r w:rsidRPr="009177F1">
        <w:rPr>
          <w:rFonts w:ascii="KDRS" w:hAnsi="KDRS"/>
          <w:lang w:val="ru-RU"/>
        </w:rPr>
        <w:t xml:space="preserve">. </w:t>
      </w:r>
      <w:r w:rsidRPr="009177F1">
        <w:rPr>
          <w:rFonts w:ascii="KDRS" w:hAnsi="KDRS"/>
          <w:i/>
          <w:iCs/>
          <w:lang w:val="ru-RU"/>
        </w:rPr>
        <w:t>Обширное безлесное</w:t>
      </w:r>
      <w:r w:rsidRPr="009177F1">
        <w:rPr>
          <w:rFonts w:ascii="KDRS" w:hAnsi="KDRS"/>
          <w:lang w:val="ru-RU"/>
        </w:rPr>
        <w:t xml:space="preserve">, </w:t>
      </w:r>
      <w:r w:rsidRPr="009177F1">
        <w:rPr>
          <w:rFonts w:ascii="KDRS" w:hAnsi="KDRS"/>
          <w:i/>
          <w:iCs/>
          <w:lang w:val="ru-RU"/>
        </w:rPr>
        <w:t>ровное пространство</w:t>
      </w:r>
      <w:r w:rsidRPr="009177F1">
        <w:rPr>
          <w:rFonts w:ascii="KDRS" w:hAnsi="KDRS"/>
          <w:lang w:val="ru-RU"/>
        </w:rPr>
        <w:t xml:space="preserve">; </w:t>
      </w:r>
      <w:r w:rsidRPr="009177F1">
        <w:rPr>
          <w:rFonts w:ascii="KDRS" w:hAnsi="KDRS"/>
          <w:i/>
          <w:iCs/>
          <w:lang w:val="ru-RU"/>
        </w:rPr>
        <w:t>степь</w:t>
      </w:r>
      <w:r w:rsidRPr="009177F1">
        <w:rPr>
          <w:rFonts w:ascii="KDRS" w:hAnsi="KDRS"/>
          <w:lang w:val="ru-RU"/>
        </w:rPr>
        <w:t xml:space="preserve">. </w:t>
      </w:r>
      <w:r w:rsidRPr="009177F1">
        <w:rPr>
          <w:rFonts w:ascii="KDRS" w:hAnsi="KDRS"/>
          <w:lang w:val="ru-RU"/>
        </w:rPr>
        <w:lastRenderedPageBreak/>
        <w:t>Ищ</w:t>
      </w:r>
      <w:r w:rsidRPr="009177F1">
        <w:rPr>
          <w:lang w:val="ru-RU"/>
        </w:rPr>
        <w:t>ѣ</w:t>
      </w:r>
      <w:r w:rsidRPr="009177F1">
        <w:rPr>
          <w:rFonts w:ascii="KDRS" w:hAnsi="KDRS"/>
          <w:lang w:val="ru-RU"/>
        </w:rPr>
        <w:t>река де на нагайской степе н</w:t>
      </w:r>
      <w:r w:rsidRPr="009177F1">
        <w:rPr>
          <w:lang w:val="ru-RU"/>
        </w:rPr>
        <w:t>ѣ</w:t>
      </w:r>
      <w:r w:rsidRPr="009177F1">
        <w:rPr>
          <w:rFonts w:ascii="KDRS" w:hAnsi="KDRS"/>
          <w:lang w:val="ru-RU"/>
        </w:rPr>
        <w:t>тъ, а на крымской де ст</w:t>
      </w:r>
      <w:r w:rsidRPr="009177F1">
        <w:rPr>
          <w:lang w:val="ru-RU"/>
        </w:rPr>
        <w:t>ѣ</w:t>
      </w:r>
      <w:r w:rsidRPr="009177F1">
        <w:rPr>
          <w:rFonts w:ascii="KDRS" w:hAnsi="KDRS"/>
          <w:lang w:val="ru-RU"/>
        </w:rPr>
        <w:t>пе ево не сыскать, а хотя де нын</w:t>
      </w:r>
      <w:r w:rsidRPr="009177F1">
        <w:rPr>
          <w:lang w:val="ru-RU"/>
        </w:rPr>
        <w:t>ѣ</w:t>
      </w:r>
      <w:r w:rsidRPr="009177F1">
        <w:rPr>
          <w:rFonts w:ascii="KDRS" w:hAnsi="KDRS"/>
          <w:lang w:val="ru-RU"/>
        </w:rPr>
        <w:t xml:space="preserve"> и </w:t>
      </w:r>
      <w:r w:rsidRPr="009177F1">
        <w:rPr>
          <w:lang w:val="ru-RU"/>
        </w:rPr>
        <w:t>ѣ</w:t>
      </w:r>
      <w:r w:rsidRPr="009177F1">
        <w:rPr>
          <w:rFonts w:ascii="KDRS" w:hAnsi="KDRS"/>
          <w:lang w:val="ru-RU"/>
        </w:rPr>
        <w:t>хать, ино де хл</w:t>
      </w:r>
      <w:r w:rsidRPr="009177F1">
        <w:rPr>
          <w:lang w:val="ru-RU"/>
        </w:rPr>
        <w:t>ѣ</w:t>
      </w:r>
      <w:r w:rsidRPr="009177F1">
        <w:rPr>
          <w:rFonts w:ascii="KDRS" w:hAnsi="KDRS"/>
          <w:lang w:val="ru-RU"/>
        </w:rPr>
        <w:t>бомъ не запастися, на ст</w:t>
      </w:r>
      <w:r w:rsidRPr="009177F1">
        <w:rPr>
          <w:lang w:val="ru-RU"/>
        </w:rPr>
        <w:t>ѣ</w:t>
      </w:r>
      <w:r w:rsidRPr="009177F1">
        <w:rPr>
          <w:rFonts w:ascii="KDRS" w:hAnsi="KDRS"/>
          <w:lang w:val="ru-RU"/>
        </w:rPr>
        <w:t>пе умереть. Посольство Тихан., 165. 1614</w:t>
      </w:r>
      <w:r>
        <w:rPr>
          <w:rFonts w:ascii="KDRS" w:hAnsi="KDRS"/>
        </w:rPr>
        <w:t> </w:t>
      </w:r>
      <w:r w:rsidRPr="009177F1">
        <w:rPr>
          <w:rFonts w:ascii="KDRS" w:hAnsi="KDRS"/>
          <w:lang w:val="ru-RU"/>
        </w:rPr>
        <w:t>г. Учинили съ нами… те тотарове на степ</w:t>
      </w:r>
      <w:r w:rsidRPr="009177F1">
        <w:rPr>
          <w:lang w:val="ru-RU"/>
        </w:rPr>
        <w:t>ѣ</w:t>
      </w:r>
      <w:r w:rsidRPr="009177F1">
        <w:rPr>
          <w:rFonts w:ascii="KDRS" w:hAnsi="KDRS"/>
          <w:lang w:val="ru-RU"/>
        </w:rPr>
        <w:t xml:space="preserve">, на реке на Быстрой, бой. Дон.д. </w:t>
      </w:r>
      <w:r>
        <w:rPr>
          <w:rFonts w:ascii="KDRS" w:hAnsi="KDRS"/>
        </w:rPr>
        <w:t>I</w:t>
      </w:r>
      <w:r w:rsidRPr="009177F1">
        <w:rPr>
          <w:rFonts w:ascii="KDRS" w:hAnsi="KDRS"/>
          <w:lang w:val="ru-RU"/>
        </w:rPr>
        <w:t>, 351. 1633</w:t>
      </w:r>
      <w:r>
        <w:rPr>
          <w:rFonts w:ascii="KDRS" w:hAnsi="KDRS"/>
        </w:rPr>
        <w:t> </w:t>
      </w:r>
      <w:r w:rsidRPr="009177F1">
        <w:rPr>
          <w:rFonts w:ascii="KDRS" w:hAnsi="KDRS"/>
          <w:lang w:val="ru-RU"/>
        </w:rPr>
        <w:t>г. При</w:t>
      </w:r>
      <w:r w:rsidRPr="009177F1">
        <w:rPr>
          <w:lang w:val="ru-RU"/>
        </w:rPr>
        <w:t>ѣ</w:t>
      </w:r>
      <w:r w:rsidRPr="009177F1">
        <w:rPr>
          <w:rFonts w:ascii="KDRS" w:hAnsi="KDRS"/>
          <w:lang w:val="ru-RU"/>
        </w:rPr>
        <w:t>халъ ко мн</w:t>
      </w:r>
      <w:r w:rsidRPr="009177F1">
        <w:rPr>
          <w:lang w:val="ru-RU"/>
        </w:rPr>
        <w:t>ѣ</w:t>
      </w:r>
      <w:r w:rsidRPr="009177F1">
        <w:rPr>
          <w:rFonts w:ascii="KDRS" w:hAnsi="KDRS"/>
          <w:lang w:val="ru-RU"/>
        </w:rPr>
        <w:t xml:space="preserve"> Мангутный воевода и спрашивалъ меня, оставилъ ли я какихъ людей назади… и я догадался, что онъ для того справиваетъ, что они мошно видели какихъ людей нашихъ, </w:t>
      </w:r>
      <w:r w:rsidRPr="009177F1">
        <w:rPr>
          <w:lang w:val="ru-RU"/>
        </w:rPr>
        <w:t>ѣ</w:t>
      </w:r>
      <w:r w:rsidRPr="009177F1">
        <w:rPr>
          <w:rFonts w:ascii="KDRS" w:hAnsi="KDRS"/>
          <w:lang w:val="ru-RU"/>
        </w:rPr>
        <w:t>дучи суды по степе. Спафарий. Китай, 198. 1678</w:t>
      </w:r>
      <w:r>
        <w:rPr>
          <w:rFonts w:ascii="KDRS" w:hAnsi="KDRS"/>
        </w:rPr>
        <w:t> </w:t>
      </w:r>
      <w:r w:rsidRPr="009177F1">
        <w:rPr>
          <w:rFonts w:ascii="KDRS" w:hAnsi="KDRS"/>
          <w:lang w:val="ru-RU"/>
        </w:rPr>
        <w:t xml:space="preserve">г. </w:t>
      </w:r>
    </w:p>
    <w:p w14:paraId="2D4C3F16"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СТЕПЕНДИА.</w:t>
      </w:r>
      <w:r w:rsidRPr="009177F1">
        <w:rPr>
          <w:rFonts w:ascii="KDRS" w:hAnsi="KDRS"/>
          <w:lang w:val="ru-RU"/>
        </w:rPr>
        <w:t xml:space="preserve"> </w:t>
      </w:r>
      <w:r w:rsidRPr="009177F1">
        <w:rPr>
          <w:rFonts w:ascii="KDRS" w:hAnsi="KDRS"/>
          <w:i/>
          <w:iCs/>
          <w:lang w:val="ru-RU"/>
        </w:rPr>
        <w:t>Передача лат</w:t>
      </w:r>
      <w:r w:rsidRPr="008F360B">
        <w:rPr>
          <w:rFonts w:ascii="KDRS" w:hAnsi="KDRS"/>
          <w:i/>
          <w:iCs/>
          <w:lang w:val="ru-RU"/>
        </w:rPr>
        <w:t xml:space="preserve">. </w:t>
      </w:r>
      <w:r w:rsidRPr="008F360B">
        <w:rPr>
          <w:rFonts w:ascii="KDRS" w:hAnsi="KDRS"/>
          <w:lang w:val="ru-RU"/>
        </w:rPr>
        <w:t>(</w:t>
      </w:r>
      <w:r w:rsidRPr="008F360B">
        <w:rPr>
          <w:rFonts w:ascii="KDRS" w:hAnsi="KDRS"/>
          <w:i/>
          <w:iCs/>
          <w:lang w:val="ru-RU"/>
        </w:rPr>
        <w:t>мн.</w:t>
      </w:r>
      <w:r w:rsidRPr="008F360B">
        <w:rPr>
          <w:rFonts w:ascii="KDRS" w:hAnsi="KDRS"/>
          <w:lang w:val="ru-RU"/>
        </w:rPr>
        <w:t>)</w:t>
      </w:r>
      <w:r w:rsidRPr="009177F1">
        <w:rPr>
          <w:rFonts w:ascii="KDRS" w:hAnsi="KDRS"/>
          <w:lang w:val="ru-RU"/>
        </w:rPr>
        <w:t xml:space="preserve"> </w:t>
      </w:r>
      <w:r>
        <w:rPr>
          <w:rFonts w:ascii="KDRS" w:hAnsi="KDRS"/>
        </w:rPr>
        <w:t>stipendi</w:t>
      </w:r>
      <w:r w:rsidRPr="009177F1">
        <w:rPr>
          <w:rFonts w:ascii="KDRS" w:hAnsi="KDRS"/>
          <w:lang w:val="ru-RU"/>
        </w:rPr>
        <w:t>а</w:t>
      </w:r>
      <w:r w:rsidRPr="009177F1">
        <w:rPr>
          <w:rFonts w:ascii="KDRS" w:hAnsi="KDRS"/>
          <w:i/>
          <w:iCs/>
          <w:lang w:val="ru-RU"/>
        </w:rPr>
        <w:t xml:space="preserve"> ‘плата</w:t>
      </w:r>
      <w:r w:rsidRPr="009177F1">
        <w:rPr>
          <w:rFonts w:ascii="KDRS" w:hAnsi="KDRS"/>
          <w:lang w:val="ru-RU"/>
        </w:rPr>
        <w:t xml:space="preserve">, </w:t>
      </w:r>
      <w:r w:rsidRPr="009177F1">
        <w:rPr>
          <w:rFonts w:ascii="KDRS" w:hAnsi="KDRS"/>
          <w:i/>
          <w:iCs/>
          <w:lang w:val="ru-RU"/>
        </w:rPr>
        <w:t>жалование воинам’</w:t>
      </w:r>
      <w:r w:rsidRPr="009177F1">
        <w:rPr>
          <w:rFonts w:ascii="KDRS" w:hAnsi="KDRS"/>
          <w:lang w:val="ru-RU"/>
        </w:rPr>
        <w:t>. И вс</w:t>
      </w:r>
      <w:r w:rsidRPr="009177F1">
        <w:rPr>
          <w:lang w:val="ru-RU"/>
        </w:rPr>
        <w:t>ѣ</w:t>
      </w:r>
      <w:r w:rsidRPr="009177F1">
        <w:rPr>
          <w:rFonts w:ascii="KDRS" w:hAnsi="KDRS"/>
          <w:lang w:val="ru-RU"/>
        </w:rPr>
        <w:t>м стрегущим града писалъ [Дарий] дати им жребии и степендиа [на поле: цаты] (</w:t>
      </w:r>
      <w:r>
        <w:rPr>
          <w:rFonts w:ascii="KDRS" w:hAnsi="KDRS"/>
        </w:rPr>
        <w:t>stipendia</w:t>
      </w:r>
      <w:r w:rsidRPr="009177F1">
        <w:rPr>
          <w:rFonts w:ascii="KDRS" w:hAnsi="KDRS"/>
          <w:lang w:val="ru-RU"/>
        </w:rPr>
        <w:t xml:space="preserve">). (2 Ездр. </w:t>
      </w:r>
      <w:r>
        <w:rPr>
          <w:rFonts w:ascii="KDRS" w:hAnsi="KDRS"/>
        </w:rPr>
        <w:t>IV</w:t>
      </w:r>
      <w:r w:rsidRPr="009177F1">
        <w:rPr>
          <w:rFonts w:ascii="KDRS" w:hAnsi="KDRS"/>
          <w:lang w:val="ru-RU"/>
        </w:rPr>
        <w:t>, 56)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 xml:space="preserve">г. </w:t>
      </w:r>
    </w:p>
    <w:p w14:paraId="611CF473"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СТЕПЕНИЧЕСКИ,</w:t>
      </w:r>
      <w:r w:rsidRPr="009177F1">
        <w:rPr>
          <w:rFonts w:ascii="KDRS" w:hAnsi="KDRS"/>
          <w:lang w:val="ru-RU"/>
        </w:rPr>
        <w:t xml:space="preserve"> </w:t>
      </w:r>
      <w:r w:rsidRPr="009177F1">
        <w:rPr>
          <w:rFonts w:ascii="KDRS" w:hAnsi="KDRS"/>
          <w:i/>
          <w:iCs/>
          <w:lang w:val="ru-RU"/>
        </w:rPr>
        <w:t>нареч. Постепенно</w:t>
      </w:r>
      <w:r w:rsidRPr="009177F1">
        <w:rPr>
          <w:rFonts w:ascii="KDRS" w:hAnsi="KDRS"/>
          <w:lang w:val="ru-RU"/>
        </w:rPr>
        <w:t>. Падение убо еже у насъ злому, въстание же доброму. Степеничьскы, якоже на болшее приходя, глаголеть, перв</w:t>
      </w:r>
      <w:r w:rsidRPr="009177F1">
        <w:rPr>
          <w:lang w:val="ru-RU"/>
        </w:rPr>
        <w:t>ѣ</w:t>
      </w:r>
      <w:r w:rsidRPr="009177F1">
        <w:rPr>
          <w:rFonts w:ascii="KDRS" w:hAnsi="KDRS"/>
          <w:lang w:val="ru-RU"/>
        </w:rPr>
        <w:t>е просв</w:t>
      </w:r>
      <w:r w:rsidRPr="009177F1">
        <w:rPr>
          <w:lang w:val="ru-RU"/>
        </w:rPr>
        <w:t>ѣ</w:t>
      </w:r>
      <w:r w:rsidRPr="009177F1">
        <w:rPr>
          <w:rFonts w:ascii="KDRS" w:hAnsi="KDRS"/>
          <w:lang w:val="ru-RU"/>
        </w:rPr>
        <w:t>щаемыя, таже съвершаемыя (</w:t>
      </w:r>
      <w:r w:rsidRPr="00413D00">
        <w:t>βαθμηδ</w:t>
      </w:r>
      <w:r w:rsidRPr="00DA4DE0">
        <w:t>ό</w:t>
      </w:r>
      <w:r w:rsidRPr="00413D00">
        <w:t>ν</w:t>
      </w:r>
      <w:r w:rsidRPr="009177F1">
        <w:rPr>
          <w:rFonts w:ascii="KDRS" w:hAnsi="KDRS"/>
          <w:lang w:val="ru-RU"/>
        </w:rPr>
        <w:t xml:space="preserve">). (Д.Ареопаг.О бож.им.) ВМЧ, Окт. 1–3, 388.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w:t>
      </w:r>
    </w:p>
    <w:p w14:paraId="2EDAC83B"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СТЕПЕННА,</w:t>
      </w:r>
      <w:r w:rsidRPr="009177F1">
        <w:rPr>
          <w:rFonts w:ascii="KDRS" w:hAnsi="KDRS"/>
          <w:lang w:val="ru-RU"/>
        </w:rPr>
        <w:t xml:space="preserve"> </w:t>
      </w:r>
      <w:r w:rsidRPr="009177F1">
        <w:rPr>
          <w:rFonts w:ascii="KDRS" w:hAnsi="KDRS"/>
          <w:i/>
          <w:iCs/>
          <w:lang w:val="ru-RU"/>
        </w:rPr>
        <w:t>мн. с. То же</w:t>
      </w:r>
      <w:r w:rsidRPr="009177F1">
        <w:rPr>
          <w:rFonts w:ascii="KDRS" w:hAnsi="KDRS"/>
          <w:lang w:val="ru-RU"/>
        </w:rPr>
        <w:t xml:space="preserve">, </w:t>
      </w:r>
      <w:r w:rsidRPr="009177F1">
        <w:rPr>
          <w:rFonts w:ascii="KDRS" w:hAnsi="KDRS"/>
          <w:i/>
          <w:iCs/>
          <w:lang w:val="ru-RU"/>
        </w:rPr>
        <w:t>что</w:t>
      </w:r>
      <w:r w:rsidRPr="009177F1">
        <w:rPr>
          <w:rFonts w:ascii="KDRS" w:hAnsi="KDRS"/>
          <w:spacing w:val="40"/>
          <w:lang w:val="ru-RU"/>
        </w:rPr>
        <w:t xml:space="preserve"> п</w:t>
      </w:r>
      <w:r w:rsidRPr="009177F1">
        <w:rPr>
          <w:spacing w:val="40"/>
          <w:lang w:val="ru-RU"/>
        </w:rPr>
        <w:t>ѣ</w:t>
      </w:r>
      <w:r w:rsidRPr="009177F1">
        <w:rPr>
          <w:rFonts w:ascii="KDRS" w:hAnsi="KDRS"/>
          <w:spacing w:val="40"/>
          <w:lang w:val="ru-RU"/>
        </w:rPr>
        <w:t xml:space="preserve">снь степенная </w:t>
      </w:r>
      <w:r w:rsidRPr="009177F1">
        <w:rPr>
          <w:rFonts w:ascii="KDRS" w:hAnsi="KDRS"/>
          <w:lang w:val="ru-RU"/>
        </w:rPr>
        <w:t>(</w:t>
      </w:r>
      <w:r w:rsidRPr="009177F1">
        <w:rPr>
          <w:rFonts w:ascii="KDRS" w:hAnsi="KDRS"/>
          <w:i/>
          <w:iCs/>
          <w:lang w:val="ru-RU"/>
        </w:rPr>
        <w:t>см</w:t>
      </w:r>
      <w:r w:rsidRPr="009177F1">
        <w:rPr>
          <w:rFonts w:ascii="KDRS" w:hAnsi="KDRS"/>
          <w:lang w:val="ru-RU"/>
        </w:rPr>
        <w:t xml:space="preserve">. </w:t>
      </w:r>
      <w:r w:rsidRPr="009177F1">
        <w:rPr>
          <w:rFonts w:ascii="KDRS" w:hAnsi="KDRS"/>
          <w:b/>
          <w:bCs/>
          <w:lang w:val="ru-RU"/>
        </w:rPr>
        <w:t>степенный</w:t>
      </w:r>
      <w:r w:rsidRPr="009177F1">
        <w:rPr>
          <w:rFonts w:ascii="KDRS" w:hAnsi="KDRS"/>
          <w:lang w:val="ru-RU"/>
        </w:rPr>
        <w:t>). Степеньна глас ·</w:t>
      </w:r>
      <w:r w:rsidRPr="009177F1">
        <w:rPr>
          <w:lang w:val="ru-RU"/>
        </w:rPr>
        <w:t>҃</w:t>
      </w:r>
      <w:r w:rsidRPr="009177F1">
        <w:rPr>
          <w:rFonts w:ascii="KDRS" w:hAnsi="KDRS"/>
          <w:lang w:val="ru-RU"/>
        </w:rPr>
        <w:t>в·, антиф&lt;он&gt; ·</w:t>
      </w:r>
      <w:r w:rsidRPr="009177F1">
        <w:rPr>
          <w:lang w:val="ru-RU"/>
        </w:rPr>
        <w:t>҃</w:t>
      </w:r>
      <w:r w:rsidRPr="009177F1">
        <w:rPr>
          <w:rFonts w:ascii="KDRS" w:hAnsi="KDRS"/>
          <w:lang w:val="ru-RU"/>
        </w:rPr>
        <w:t>а·. Устав Тип.</w:t>
      </w:r>
      <w:r w:rsidRPr="009177F1">
        <w:rPr>
          <w:rFonts w:ascii="KDRS" w:hAnsi="KDRS"/>
          <w:vertAlign w:val="superscript"/>
          <w:lang w:val="ru-RU"/>
        </w:rPr>
        <w:t>1</w:t>
      </w:r>
      <w:r w:rsidRPr="009177F1">
        <w:rPr>
          <w:rFonts w:ascii="KDRS" w:hAnsi="KDRS"/>
          <w:lang w:val="ru-RU"/>
        </w:rPr>
        <w:t xml:space="preserve">, 227. </w:t>
      </w:r>
      <w:r>
        <w:rPr>
          <w:rFonts w:ascii="KDRS" w:hAnsi="KDRS"/>
        </w:rPr>
        <w:t>XI</w:t>
      </w:r>
      <w:r w:rsidRPr="009177F1">
        <w:rPr>
          <w:rFonts w:ascii="KDRS" w:hAnsi="KDRS"/>
          <w:lang w:val="ru-RU"/>
        </w:rPr>
        <w:t>–</w:t>
      </w:r>
      <w:r>
        <w:rPr>
          <w:rFonts w:ascii="KDRS" w:hAnsi="KDRS"/>
        </w:rPr>
        <w:t>XII </w:t>
      </w:r>
      <w:r w:rsidRPr="009177F1">
        <w:rPr>
          <w:rFonts w:ascii="KDRS" w:hAnsi="KDRS"/>
          <w:lang w:val="ru-RU"/>
        </w:rPr>
        <w:t xml:space="preserve">вв. Таже обычнаа кафизма рядовая, и многомилостиве, и степенна гласу 4, антифонъ 1, прокименъ. (Посл.мт.Фотия) РИБ </w:t>
      </w:r>
      <w:r>
        <w:rPr>
          <w:rFonts w:ascii="KDRS" w:hAnsi="KDRS"/>
        </w:rPr>
        <w:t>VI</w:t>
      </w:r>
      <w:r w:rsidRPr="009177F1">
        <w:rPr>
          <w:rFonts w:ascii="KDRS" w:hAnsi="KDRS"/>
          <w:lang w:val="ru-RU"/>
        </w:rPr>
        <w:t>, 415. 1419</w:t>
      </w:r>
      <w:r>
        <w:rPr>
          <w:rFonts w:ascii="KDRS" w:hAnsi="KDRS"/>
        </w:rPr>
        <w:t> </w:t>
      </w:r>
      <w:r w:rsidRPr="009177F1">
        <w:rPr>
          <w:rFonts w:ascii="KDRS" w:hAnsi="KDRS"/>
          <w:lang w:val="ru-RU"/>
        </w:rPr>
        <w:t xml:space="preserve">г. На заутрени стихология обычная бываеть, полеелеосъ начинаемъ. Степенна, антифонъ 1. Прокименъ: Честна предъ </w:t>
      </w:r>
      <w:r w:rsidRPr="009177F1">
        <w:rPr>
          <w:rFonts w:ascii="KDRS" w:hAnsi="KDRS"/>
          <w:caps/>
          <w:lang w:val="ru-RU"/>
        </w:rPr>
        <w:t>г</w:t>
      </w:r>
      <w:r w:rsidRPr="009177F1">
        <w:rPr>
          <w:rFonts w:ascii="KDRS" w:hAnsi="KDRS"/>
          <w:lang w:val="ru-RU"/>
        </w:rPr>
        <w:t xml:space="preserve">осподемь смерть преподобныхъ его. Патерик Печ., 138.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 Подобаетъ… тропари говорити и с</w:t>
      </w:r>
      <w:r w:rsidRPr="009177F1">
        <w:rPr>
          <w:lang w:val="ru-RU"/>
        </w:rPr>
        <w:t>ѣ</w:t>
      </w:r>
      <w:r w:rsidRPr="009177F1">
        <w:rPr>
          <w:rFonts w:ascii="KDRS" w:hAnsi="KDRS"/>
          <w:lang w:val="ru-RU"/>
        </w:rPr>
        <w:t>дальны сказывати и степенна п</w:t>
      </w:r>
      <w:r w:rsidRPr="009177F1">
        <w:rPr>
          <w:lang w:val="ru-RU"/>
        </w:rPr>
        <w:t>ѣ</w:t>
      </w:r>
      <w:r w:rsidRPr="009177F1">
        <w:rPr>
          <w:rFonts w:ascii="KDRS" w:hAnsi="KDRS"/>
          <w:lang w:val="ru-RU"/>
        </w:rPr>
        <w:t xml:space="preserve">ти и сказывати по чину. Стоглав, 53.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1551</w:t>
      </w:r>
      <w:r>
        <w:rPr>
          <w:rFonts w:ascii="KDRS" w:hAnsi="KDRS"/>
        </w:rPr>
        <w:t> </w:t>
      </w:r>
      <w:r w:rsidRPr="009177F1">
        <w:rPr>
          <w:rFonts w:ascii="KDRS" w:hAnsi="KDRS"/>
          <w:lang w:val="ru-RU"/>
        </w:rPr>
        <w:t>г.</w:t>
      </w:r>
    </w:p>
    <w:p w14:paraId="1A403ADB"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СТЕПЕННИКЪ,</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1. </w:t>
      </w:r>
      <w:r w:rsidRPr="009177F1">
        <w:rPr>
          <w:rFonts w:ascii="KDRS" w:hAnsi="KDRS"/>
          <w:i/>
          <w:iCs/>
          <w:lang w:val="ru-RU"/>
        </w:rPr>
        <w:t>Основание</w:t>
      </w:r>
      <w:r w:rsidRPr="009177F1">
        <w:rPr>
          <w:rFonts w:ascii="KDRS" w:hAnsi="KDRS"/>
          <w:lang w:val="ru-RU"/>
        </w:rPr>
        <w:t xml:space="preserve">; </w:t>
      </w:r>
      <w:r w:rsidRPr="009177F1">
        <w:rPr>
          <w:rFonts w:ascii="KDRS" w:hAnsi="KDRS"/>
          <w:i/>
          <w:iCs/>
          <w:lang w:val="ru-RU"/>
        </w:rPr>
        <w:t>постамент</w:t>
      </w:r>
      <w:r w:rsidRPr="009177F1">
        <w:rPr>
          <w:rFonts w:ascii="KDRS" w:hAnsi="KDRS"/>
          <w:lang w:val="ru-RU"/>
        </w:rPr>
        <w:t xml:space="preserve">, </w:t>
      </w:r>
      <w:r w:rsidRPr="009177F1">
        <w:rPr>
          <w:rFonts w:ascii="KDRS" w:hAnsi="KDRS"/>
          <w:i/>
          <w:iCs/>
          <w:lang w:val="ru-RU"/>
        </w:rPr>
        <w:t>возвышение со ступенями</w:t>
      </w:r>
      <w:r w:rsidRPr="009177F1">
        <w:rPr>
          <w:rFonts w:ascii="KDRS" w:hAnsi="KDRS"/>
          <w:lang w:val="ru-RU"/>
        </w:rPr>
        <w:t xml:space="preserve">; </w:t>
      </w:r>
      <w:r w:rsidRPr="009177F1">
        <w:rPr>
          <w:rFonts w:ascii="KDRS" w:hAnsi="KDRS"/>
          <w:i/>
          <w:iCs/>
          <w:lang w:val="ru-RU"/>
        </w:rPr>
        <w:t>подножие</w:t>
      </w:r>
      <w:r w:rsidRPr="009177F1">
        <w:rPr>
          <w:rFonts w:ascii="KDRS" w:hAnsi="KDRS"/>
          <w:lang w:val="ru-RU"/>
        </w:rPr>
        <w:t>;</w:t>
      </w:r>
      <w:r w:rsidRPr="009177F1">
        <w:rPr>
          <w:rFonts w:ascii="KDRS" w:hAnsi="KDRS"/>
          <w:i/>
          <w:iCs/>
          <w:lang w:val="ru-RU"/>
        </w:rPr>
        <w:t xml:space="preserve"> тж. перен</w:t>
      </w:r>
      <w:r w:rsidRPr="009177F1">
        <w:rPr>
          <w:rFonts w:ascii="KDRS" w:hAnsi="KDRS"/>
          <w:lang w:val="ru-RU"/>
        </w:rPr>
        <w:t>. Вьрхъ степеньникъ апс</w:t>
      </w:r>
      <w:r w:rsidRPr="009177F1">
        <w:rPr>
          <w:lang w:val="ru-RU"/>
        </w:rPr>
        <w:t>҃</w:t>
      </w:r>
      <w:r w:rsidRPr="009177F1">
        <w:rPr>
          <w:rFonts w:ascii="KDRS" w:hAnsi="KDRS"/>
          <w:lang w:val="ru-RU"/>
        </w:rPr>
        <w:t>ломъ… бысть Петръ, пьрвыи хранитель 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 xml:space="preserve"> (</w:t>
      </w:r>
      <w:r w:rsidRPr="00DA4DE0">
        <w:t>ἡ</w:t>
      </w:r>
      <w:r w:rsidRPr="009177F1">
        <w:rPr>
          <w:lang w:val="ru-RU"/>
        </w:rPr>
        <w:t xml:space="preserve"> </w:t>
      </w:r>
      <w:r w:rsidRPr="00413D00">
        <w:t>κορυφα</w:t>
      </w:r>
      <w:r w:rsidRPr="00DA4DE0">
        <w:t>ί</w:t>
      </w:r>
      <w:r w:rsidRPr="00413D00">
        <w:t>α</w:t>
      </w:r>
      <w:r w:rsidRPr="009177F1">
        <w:rPr>
          <w:lang w:val="ru-RU"/>
        </w:rPr>
        <w:t xml:space="preserve"> </w:t>
      </w:r>
      <w:r w:rsidRPr="00413D00">
        <w:t>κρηπ</w:t>
      </w:r>
      <w:r w:rsidRPr="00DA4DE0">
        <w:t>ί</w:t>
      </w:r>
      <w:r w:rsidRPr="00413D00">
        <w:t>ϛ</w:t>
      </w:r>
      <w:r w:rsidRPr="009177F1">
        <w:rPr>
          <w:rFonts w:ascii="KDRS" w:hAnsi="KDRS"/>
          <w:lang w:val="ru-RU"/>
        </w:rPr>
        <w:t xml:space="preserve">). Мин.праздн.(Ил.), 518.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Цср</w:t>
      </w:r>
      <w:r w:rsidRPr="009177F1">
        <w:rPr>
          <w:lang w:val="ru-RU"/>
        </w:rPr>
        <w:t>҃</w:t>
      </w:r>
      <w:r w:rsidRPr="009177F1">
        <w:rPr>
          <w:rFonts w:ascii="KDRS" w:hAnsi="KDRS"/>
          <w:lang w:val="ru-RU"/>
        </w:rPr>
        <w:t>ь же Соломонъ, въшедъ на м</w:t>
      </w:r>
      <w:r w:rsidRPr="009177F1">
        <w:rPr>
          <w:lang w:val="ru-RU"/>
        </w:rPr>
        <w:t>ѣ</w:t>
      </w:r>
      <w:r w:rsidRPr="009177F1">
        <w:rPr>
          <w:rFonts w:ascii="KDRS" w:hAnsi="KDRS"/>
          <w:lang w:val="ru-RU"/>
        </w:rPr>
        <w:t>дяныи степеньникъ и Бу</w:t>
      </w:r>
      <w:r w:rsidRPr="009177F1">
        <w:rPr>
          <w:lang w:val="ru-RU"/>
        </w:rPr>
        <w:t>҃</w:t>
      </w:r>
      <w:r w:rsidRPr="009177F1">
        <w:rPr>
          <w:rFonts w:ascii="KDRS" w:hAnsi="KDRS"/>
          <w:lang w:val="ru-RU"/>
        </w:rPr>
        <w:t xml:space="preserve"> поклонивъся, възд</w:t>
      </w:r>
      <w:r w:rsidRPr="009177F1">
        <w:rPr>
          <w:lang w:val="ru-RU"/>
        </w:rPr>
        <w:t>ѣ</w:t>
      </w:r>
      <w:r w:rsidRPr="009177F1">
        <w:rPr>
          <w:rFonts w:ascii="KDRS" w:hAnsi="KDRS"/>
          <w:lang w:val="ru-RU"/>
        </w:rPr>
        <w:t xml:space="preserve"> руц</w:t>
      </w:r>
      <w:r w:rsidRPr="009177F1">
        <w:rPr>
          <w:lang w:val="ru-RU"/>
        </w:rPr>
        <w:t>ѣ</w:t>
      </w:r>
      <w:r w:rsidRPr="009177F1">
        <w:rPr>
          <w:rFonts w:ascii="KDRS" w:hAnsi="KDRS"/>
          <w:lang w:val="ru-RU"/>
        </w:rPr>
        <w:t xml:space="preserve"> на нбо</w:t>
      </w:r>
      <w:r w:rsidRPr="009177F1">
        <w:rPr>
          <w:lang w:val="ru-RU"/>
        </w:rPr>
        <w:t>҃</w:t>
      </w:r>
      <w:r w:rsidRPr="009177F1">
        <w:rPr>
          <w:rFonts w:ascii="KDRS" w:hAnsi="KDRS"/>
          <w:lang w:val="ru-RU"/>
        </w:rPr>
        <w:t xml:space="preserve"> (</w:t>
      </w:r>
      <w:r w:rsidRPr="00413D00">
        <w:t>ἐπ</w:t>
      </w:r>
      <w:r w:rsidRPr="00DA4DE0">
        <w:t>ὶ</w:t>
      </w:r>
      <w:r w:rsidRPr="009177F1">
        <w:rPr>
          <w:lang w:val="ru-RU"/>
        </w:rPr>
        <w:t xml:space="preserve"> </w:t>
      </w:r>
      <w:r w:rsidRPr="00413D00">
        <w:t>τ</w:t>
      </w:r>
      <w:r w:rsidRPr="00DA4DE0">
        <w:t>ὴ</w:t>
      </w:r>
      <w:r w:rsidRPr="00413D00">
        <w:t>ν</w:t>
      </w:r>
      <w:r w:rsidRPr="009177F1">
        <w:rPr>
          <w:lang w:val="ru-RU"/>
        </w:rPr>
        <w:t xml:space="preserve">... </w:t>
      </w:r>
      <w:r w:rsidRPr="00413D00">
        <w:t>βάσιν</w:t>
      </w:r>
      <w:r w:rsidRPr="009177F1">
        <w:rPr>
          <w:rFonts w:ascii="KDRS" w:hAnsi="KDRS"/>
          <w:lang w:val="ru-RU"/>
        </w:rPr>
        <w:t xml:space="preserve">). Хрон.Г.Амарт., 141.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w:t>
      </w:r>
    </w:p>
    <w:p w14:paraId="2D1E989C" w14:textId="77777777" w:rsidR="00F4528E" w:rsidRPr="009177F1" w:rsidRDefault="00F4528E" w:rsidP="00F4528E">
      <w:pPr>
        <w:spacing w:line="3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То же</w:t>
      </w:r>
      <w:r w:rsidRPr="009177F1">
        <w:rPr>
          <w:rFonts w:ascii="KDRS" w:hAnsi="KDRS"/>
          <w:lang w:val="ru-RU"/>
        </w:rPr>
        <w:t xml:space="preserve">, </w:t>
      </w:r>
      <w:r w:rsidRPr="009177F1">
        <w:rPr>
          <w:rFonts w:ascii="KDRS" w:hAnsi="KDRS"/>
          <w:i/>
          <w:iCs/>
          <w:lang w:val="ru-RU"/>
        </w:rPr>
        <w:t>что</w:t>
      </w:r>
      <w:r w:rsidRPr="009177F1">
        <w:rPr>
          <w:rFonts w:ascii="KDRS" w:hAnsi="KDRS"/>
          <w:spacing w:val="40"/>
          <w:lang w:val="ru-RU"/>
        </w:rPr>
        <w:t xml:space="preserve"> степенный посадникъ </w:t>
      </w:r>
      <w:r w:rsidRPr="009177F1">
        <w:rPr>
          <w:rFonts w:ascii="KDRS" w:hAnsi="KDRS"/>
          <w:lang w:val="ru-RU"/>
        </w:rPr>
        <w:t>(</w:t>
      </w:r>
      <w:r w:rsidRPr="009177F1">
        <w:rPr>
          <w:rFonts w:ascii="KDRS" w:hAnsi="KDRS"/>
          <w:i/>
          <w:iCs/>
          <w:lang w:val="ru-RU"/>
        </w:rPr>
        <w:t>см</w:t>
      </w:r>
      <w:r w:rsidRPr="009177F1">
        <w:rPr>
          <w:rFonts w:ascii="KDRS" w:hAnsi="KDRS"/>
          <w:lang w:val="ru-RU"/>
        </w:rPr>
        <w:t xml:space="preserve">. </w:t>
      </w:r>
      <w:r w:rsidRPr="009177F1">
        <w:rPr>
          <w:rFonts w:ascii="KDRS" w:hAnsi="KDRS"/>
          <w:b/>
          <w:bCs/>
          <w:lang w:val="ru-RU"/>
        </w:rPr>
        <w:t>степенный</w:t>
      </w:r>
      <w:r w:rsidRPr="009177F1">
        <w:rPr>
          <w:rFonts w:ascii="KDRS" w:hAnsi="KDRS"/>
          <w:lang w:val="ru-RU"/>
        </w:rPr>
        <w:t xml:space="preserve"> </w:t>
      </w:r>
      <w:r w:rsidRPr="009177F1">
        <w:rPr>
          <w:rFonts w:ascii="KDRS" w:hAnsi="KDRS"/>
          <w:i/>
          <w:iCs/>
          <w:lang w:val="ru-RU"/>
        </w:rPr>
        <w:t>в знач</w:t>
      </w:r>
      <w:r w:rsidRPr="009177F1">
        <w:rPr>
          <w:rFonts w:ascii="KDRS" w:hAnsi="KDRS"/>
          <w:lang w:val="ru-RU"/>
        </w:rPr>
        <w:t>. 4). А отчина великихъ князеи тоб</w:t>
      </w:r>
      <w:r w:rsidRPr="009177F1">
        <w:rPr>
          <w:lang w:val="ru-RU"/>
        </w:rPr>
        <w:t>ѣ</w:t>
      </w:r>
      <w:r w:rsidRPr="009177F1">
        <w:rPr>
          <w:rFonts w:ascii="KDRS" w:hAnsi="KDRS"/>
          <w:lang w:val="ru-RU"/>
        </w:rPr>
        <w:t xml:space="preserve">, своему господину, посадъники псковъские, и степеньники, и старие посадники… и бояре, и соцъкие, и купъцы, и житии люди, и весь </w:t>
      </w:r>
      <w:r w:rsidRPr="009177F1">
        <w:rPr>
          <w:rFonts w:ascii="KDRS" w:hAnsi="KDRS"/>
          <w:caps/>
          <w:lang w:val="ru-RU"/>
        </w:rPr>
        <w:t>п</w:t>
      </w:r>
      <w:r w:rsidRPr="009177F1">
        <w:rPr>
          <w:rFonts w:ascii="KDRS" w:hAnsi="KDRS"/>
          <w:lang w:val="ru-RU"/>
        </w:rPr>
        <w:t xml:space="preserve">сковъ чоломъ бьетъ. Гр.Новг. и Псков., 325.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1480</w:t>
      </w:r>
      <w:r>
        <w:rPr>
          <w:rFonts w:ascii="KDRS" w:hAnsi="KDRS"/>
        </w:rPr>
        <w:t> </w:t>
      </w:r>
      <w:r w:rsidRPr="009177F1">
        <w:rPr>
          <w:rFonts w:ascii="KDRS" w:hAnsi="KDRS"/>
          <w:lang w:val="ru-RU"/>
        </w:rPr>
        <w:t>г.</w:t>
      </w:r>
    </w:p>
    <w:p w14:paraId="09D1633B"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lastRenderedPageBreak/>
        <w:t>СТЕПЕННЫЙ,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1. </w:t>
      </w:r>
      <w:r w:rsidRPr="009177F1">
        <w:rPr>
          <w:rFonts w:ascii="KDRS" w:hAnsi="KDRS"/>
          <w:i/>
          <w:iCs/>
          <w:lang w:val="ru-RU"/>
        </w:rPr>
        <w:t>Основательный</w:t>
      </w:r>
      <w:r w:rsidRPr="009177F1">
        <w:rPr>
          <w:rFonts w:ascii="KDRS" w:hAnsi="KDRS"/>
          <w:lang w:val="ru-RU"/>
        </w:rPr>
        <w:t>. Обновляють бо ся острови къ Богу, якоже глагола Исаиа, ихъже мьнять, еже отъ языкъ цьркви нын</w:t>
      </w:r>
      <w:r w:rsidRPr="009177F1">
        <w:rPr>
          <w:lang w:val="ru-RU"/>
        </w:rPr>
        <w:t>ѣ</w:t>
      </w:r>
      <w:r w:rsidRPr="009177F1">
        <w:rPr>
          <w:rFonts w:ascii="KDRS" w:hAnsi="KDRS"/>
          <w:lang w:val="ru-RU"/>
        </w:rPr>
        <w:t xml:space="preserve"> съставляемы и утвьржение приимающа степеньно Богови (</w:t>
      </w:r>
      <w:r w:rsidRPr="00413D00">
        <w:t>βάσιμον</w:t>
      </w:r>
      <w:r w:rsidRPr="009177F1">
        <w:rPr>
          <w:rFonts w:ascii="KDRS" w:hAnsi="KDRS"/>
          <w:lang w:val="ru-RU"/>
        </w:rPr>
        <w:t xml:space="preserve">). Стихирарь, 12. </w:t>
      </w:r>
      <w:r>
        <w:rPr>
          <w:rFonts w:ascii="KDRS" w:hAnsi="KDRS"/>
        </w:rPr>
        <w:t>XII </w:t>
      </w:r>
      <w:r w:rsidRPr="009177F1">
        <w:rPr>
          <w:rFonts w:ascii="KDRS" w:hAnsi="KDRS"/>
          <w:lang w:val="ru-RU"/>
        </w:rPr>
        <w:t>в.</w:t>
      </w:r>
    </w:p>
    <w:p w14:paraId="40D877A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Находящийся на возвышении</w:t>
      </w:r>
      <w:r w:rsidRPr="009177F1">
        <w:rPr>
          <w:rFonts w:ascii="KDRS" w:hAnsi="KDRS"/>
          <w:lang w:val="ru-RU"/>
        </w:rPr>
        <w:t>. И повел</w:t>
      </w:r>
      <w:r w:rsidRPr="009177F1">
        <w:rPr>
          <w:lang w:val="ru-RU"/>
        </w:rPr>
        <w:t>ѣ</w:t>
      </w:r>
      <w:r w:rsidRPr="009177F1">
        <w:rPr>
          <w:rFonts w:ascii="KDRS" w:hAnsi="KDRS"/>
          <w:lang w:val="ru-RU"/>
        </w:rPr>
        <w:t>ша [царь и патриарх] сотворити въ црк</w:t>
      </w:r>
      <w:r w:rsidRPr="009177F1">
        <w:rPr>
          <w:lang w:val="ru-RU"/>
        </w:rPr>
        <w:t>҃</w:t>
      </w:r>
      <w:r w:rsidRPr="009177F1">
        <w:rPr>
          <w:rFonts w:ascii="KDRS" w:hAnsi="KDRS"/>
          <w:lang w:val="ru-RU"/>
        </w:rPr>
        <w:t>ви м</w:t>
      </w:r>
      <w:r w:rsidRPr="009177F1">
        <w:rPr>
          <w:lang w:val="ru-RU"/>
        </w:rPr>
        <w:t>ѣ</w:t>
      </w:r>
      <w:r w:rsidRPr="009177F1">
        <w:rPr>
          <w:rFonts w:ascii="KDRS" w:hAnsi="KDRS"/>
          <w:lang w:val="ru-RU"/>
        </w:rPr>
        <w:t>сто степенное высоко. Пов.Симеона сузд.Флор.соб.</w:t>
      </w:r>
      <w:r w:rsidRPr="009177F1">
        <w:rPr>
          <w:rFonts w:ascii="KDRS" w:hAnsi="KDRS"/>
          <w:vertAlign w:val="superscript"/>
          <w:lang w:val="ru-RU"/>
        </w:rPr>
        <w:t>1</w:t>
      </w:r>
      <w:r w:rsidRPr="009177F1">
        <w:rPr>
          <w:rFonts w:ascii="KDRS" w:hAnsi="KDRS"/>
          <w:lang w:val="ru-RU"/>
        </w:rPr>
        <w:t xml:space="preserve">, 103.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 xml:space="preserve">в. </w:t>
      </w:r>
    </w:p>
    <w:p w14:paraId="4B72CB09"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iCs/>
          <w:lang w:val="ru-RU"/>
        </w:rPr>
        <w:t>Относящийся к ступеням</w:t>
      </w:r>
      <w:r w:rsidRPr="009177F1">
        <w:rPr>
          <w:rFonts w:ascii="KDRS" w:hAnsi="KDRS"/>
          <w:lang w:val="ru-RU"/>
        </w:rPr>
        <w:t xml:space="preserve">, </w:t>
      </w:r>
      <w:r w:rsidRPr="009177F1">
        <w:rPr>
          <w:rFonts w:ascii="KDRS" w:hAnsi="KDRS"/>
          <w:i/>
          <w:iCs/>
          <w:lang w:val="ru-RU"/>
        </w:rPr>
        <w:t>к лестнице</w:t>
      </w:r>
      <w:r w:rsidRPr="009177F1">
        <w:rPr>
          <w:rFonts w:ascii="KDRS" w:hAnsi="KDRS"/>
          <w:lang w:val="ru-RU"/>
        </w:rPr>
        <w:t>. Глав</w:t>
      </w:r>
      <w:r w:rsidRPr="009177F1">
        <w:rPr>
          <w:lang w:val="ru-RU"/>
        </w:rPr>
        <w:t>ѣ</w:t>
      </w:r>
      <w:r w:rsidRPr="009177F1">
        <w:rPr>
          <w:rFonts w:ascii="KDRS" w:hAnsi="KDRS"/>
          <w:lang w:val="ru-RU"/>
        </w:rPr>
        <w:t xml:space="preserve"> же добропоб</w:t>
      </w:r>
      <w:r w:rsidRPr="009177F1">
        <w:rPr>
          <w:lang w:val="ru-RU"/>
        </w:rPr>
        <w:t>ѣ</w:t>
      </w:r>
      <w:r w:rsidRPr="009177F1">
        <w:rPr>
          <w:rFonts w:ascii="KDRS" w:hAnsi="KDRS"/>
          <w:lang w:val="ru-RU"/>
        </w:rPr>
        <w:t>днаго мчн</w:t>
      </w:r>
      <w:r w:rsidRPr="009177F1">
        <w:rPr>
          <w:lang w:val="ru-RU"/>
        </w:rPr>
        <w:t>҃</w:t>
      </w:r>
      <w:r w:rsidRPr="009177F1">
        <w:rPr>
          <w:rFonts w:ascii="KDRS" w:hAnsi="KDRS"/>
          <w:lang w:val="ru-RU"/>
        </w:rPr>
        <w:t>ка о таков</w:t>
      </w:r>
      <w:r w:rsidRPr="009177F1">
        <w:rPr>
          <w:lang w:val="ru-RU"/>
        </w:rPr>
        <w:t>ѣ</w:t>
      </w:r>
      <w:r w:rsidRPr="009177F1">
        <w:rPr>
          <w:rFonts w:ascii="KDRS" w:hAnsi="KDRS"/>
          <w:lang w:val="ru-RU"/>
        </w:rPr>
        <w:t>мъ испов</w:t>
      </w:r>
      <w:r w:rsidRPr="009177F1">
        <w:rPr>
          <w:lang w:val="ru-RU"/>
        </w:rPr>
        <w:t>ѣ</w:t>
      </w:r>
      <w:r w:rsidRPr="009177F1">
        <w:rPr>
          <w:rFonts w:ascii="KDRS" w:hAnsi="KDRS"/>
          <w:lang w:val="ru-RU"/>
        </w:rPr>
        <w:t xml:space="preserve">дании о степеньныя углы приражающаяся и о острое камение скрушающеся. (Муч.Кир.Ул.) Мус.-Пушк.сб., 84. </w:t>
      </w:r>
      <w:r>
        <w:rPr>
          <w:rFonts w:ascii="KDRS" w:hAnsi="KDRS"/>
        </w:rPr>
        <w:t>XIX </w:t>
      </w:r>
      <w:r w:rsidRPr="009177F1">
        <w:rPr>
          <w:rFonts w:ascii="KDRS" w:hAnsi="KDRS"/>
          <w:lang w:val="ru-RU"/>
        </w:rPr>
        <w:t>в. ~ 1414</w:t>
      </w:r>
      <w:r>
        <w:rPr>
          <w:rFonts w:ascii="KDRS" w:hAnsi="KDRS"/>
        </w:rPr>
        <w:t> </w:t>
      </w:r>
      <w:r w:rsidRPr="009177F1">
        <w:rPr>
          <w:rFonts w:ascii="KDRS" w:hAnsi="KDRS"/>
          <w:lang w:val="ru-RU"/>
        </w:rPr>
        <w:t>г.</w:t>
      </w:r>
    </w:p>
    <w:p w14:paraId="0DE3E6CC" w14:textId="77777777" w:rsidR="00F4528E" w:rsidRPr="009177F1" w:rsidRDefault="00F4528E" w:rsidP="00F4528E">
      <w:pPr>
        <w:spacing w:line="460" w:lineRule="exact"/>
        <w:ind w:firstLine="720"/>
        <w:jc w:val="both"/>
        <w:rPr>
          <w:rFonts w:ascii="KDRS" w:hAnsi="KDRS"/>
          <w:spacing w:val="40"/>
          <w:lang w:val="ru-RU"/>
        </w:rPr>
      </w:pPr>
      <w:r w:rsidRPr="009177F1">
        <w:rPr>
          <w:rFonts w:ascii="KDRS" w:hAnsi="KDRS"/>
          <w:lang w:val="ru-RU"/>
        </w:rPr>
        <w:t xml:space="preserve">4. </w:t>
      </w:r>
      <w:r w:rsidRPr="009177F1">
        <w:rPr>
          <w:rFonts w:ascii="KDRS" w:hAnsi="KDRS"/>
          <w:i/>
          <w:iCs/>
          <w:caps/>
          <w:lang w:val="ru-RU"/>
        </w:rPr>
        <w:t>и</w:t>
      </w:r>
      <w:r w:rsidRPr="009177F1">
        <w:rPr>
          <w:rFonts w:ascii="KDRS" w:hAnsi="KDRS"/>
          <w:i/>
          <w:iCs/>
          <w:lang w:val="ru-RU"/>
        </w:rPr>
        <w:t xml:space="preserve">сполняющий свои обязанности в настоящее время </w:t>
      </w:r>
      <w:r w:rsidRPr="009177F1">
        <w:rPr>
          <w:rFonts w:ascii="KDRS" w:hAnsi="KDRS"/>
          <w:iCs/>
          <w:lang w:val="ru-RU"/>
        </w:rPr>
        <w:t>(</w:t>
      </w:r>
      <w:r w:rsidRPr="009177F1">
        <w:rPr>
          <w:rFonts w:ascii="KDRS" w:hAnsi="KDRS"/>
          <w:i/>
          <w:iCs/>
          <w:lang w:val="ru-RU"/>
        </w:rPr>
        <w:t xml:space="preserve">в отличие от </w:t>
      </w:r>
      <w:r w:rsidRPr="009177F1">
        <w:rPr>
          <w:rFonts w:ascii="KDRS" w:hAnsi="KDRS"/>
          <w:spacing w:val="40"/>
          <w:lang w:val="ru-RU"/>
        </w:rPr>
        <w:t>старого</w:t>
      </w:r>
      <w:r w:rsidRPr="009177F1">
        <w:rPr>
          <w:rFonts w:ascii="KDRS" w:hAnsi="KDRS"/>
          <w:i/>
          <w:iCs/>
          <w:lang w:val="ru-RU"/>
        </w:rPr>
        <w:t xml:space="preserve"> – бывшего</w:t>
      </w:r>
      <w:r w:rsidRPr="009177F1">
        <w:rPr>
          <w:rFonts w:ascii="KDRS" w:hAnsi="KDRS"/>
          <w:iCs/>
          <w:lang w:val="ru-RU"/>
        </w:rPr>
        <w:t>)</w:t>
      </w:r>
      <w:r w:rsidRPr="009177F1">
        <w:rPr>
          <w:rFonts w:ascii="KDRS" w:hAnsi="KDRS"/>
          <w:lang w:val="ru-RU"/>
        </w:rPr>
        <w:t>. (1418): Слышав же владыка Семеонъ особную рать промежи своими д</w:t>
      </w:r>
      <w:r w:rsidRPr="009177F1">
        <w:rPr>
          <w:lang w:val="ru-RU"/>
        </w:rPr>
        <w:t>ѣ</w:t>
      </w:r>
      <w:r w:rsidRPr="009177F1">
        <w:rPr>
          <w:rFonts w:ascii="KDRS" w:hAnsi="KDRS"/>
          <w:lang w:val="ru-RU"/>
        </w:rPr>
        <w:t xml:space="preserve">тьми… посла архимандрита Варлама… и протодиакона на Ярослаль дворъ, да подадут благословение степенному посаднику Василью Есифовичю. Новг. </w:t>
      </w:r>
      <w:r>
        <w:rPr>
          <w:rFonts w:ascii="KDRS" w:hAnsi="KDRS"/>
        </w:rPr>
        <w:t>I</w:t>
      </w:r>
      <w:r w:rsidRPr="009177F1">
        <w:rPr>
          <w:rFonts w:ascii="KDRS" w:hAnsi="KDRS"/>
          <w:lang w:val="ru-RU"/>
        </w:rPr>
        <w:t xml:space="preserve"> лет.(Н.), 410. </w:t>
      </w:r>
      <w:r>
        <w:rPr>
          <w:rFonts w:ascii="KDRS" w:hAnsi="KDRS"/>
        </w:rPr>
        <w:t>XV </w:t>
      </w:r>
      <w:r w:rsidRPr="009177F1">
        <w:rPr>
          <w:rFonts w:ascii="KDRS" w:hAnsi="KDRS"/>
          <w:lang w:val="ru-RU"/>
        </w:rPr>
        <w:t xml:space="preserve">в. А се такова грамота послана во Псковъ къ посадникомъ: отъ великого князя Ивана Васильевича всеа </w:t>
      </w:r>
      <w:r w:rsidRPr="009177F1">
        <w:rPr>
          <w:rFonts w:ascii="KDRS" w:hAnsi="KDRS"/>
          <w:caps/>
          <w:lang w:val="ru-RU"/>
        </w:rPr>
        <w:t>р</w:t>
      </w:r>
      <w:r w:rsidRPr="009177F1">
        <w:rPr>
          <w:rFonts w:ascii="KDRS" w:hAnsi="KDRS"/>
          <w:lang w:val="ru-RU"/>
        </w:rPr>
        <w:t xml:space="preserve">усии въ нашу отчину, во </w:t>
      </w:r>
      <w:r w:rsidRPr="009177F1">
        <w:rPr>
          <w:rFonts w:ascii="KDRS" w:hAnsi="KDRS"/>
          <w:caps/>
          <w:lang w:val="ru-RU"/>
        </w:rPr>
        <w:t>п</w:t>
      </w:r>
      <w:r w:rsidRPr="009177F1">
        <w:rPr>
          <w:rFonts w:ascii="KDRS" w:hAnsi="KDRS"/>
          <w:lang w:val="ru-RU"/>
        </w:rPr>
        <w:t>сковъ, посадникомъ степеннымъ и старымъ посадникомъ и д</w:t>
      </w:r>
      <w:r w:rsidRPr="009177F1">
        <w:rPr>
          <w:lang w:val="ru-RU"/>
        </w:rPr>
        <w:t>ѣ</w:t>
      </w:r>
      <w:r w:rsidRPr="009177F1">
        <w:rPr>
          <w:rFonts w:ascii="KDRS" w:hAnsi="KDRS"/>
          <w:lang w:val="ru-RU"/>
        </w:rPr>
        <w:t xml:space="preserve">темъ посадничимъ. Польск.д. </w:t>
      </w:r>
      <w:r>
        <w:rPr>
          <w:rFonts w:ascii="KDRS" w:hAnsi="KDRS"/>
        </w:rPr>
        <w:t>I</w:t>
      </w:r>
      <w:r w:rsidRPr="009177F1">
        <w:rPr>
          <w:rFonts w:ascii="KDRS" w:hAnsi="KDRS"/>
          <w:lang w:val="ru-RU"/>
        </w:rPr>
        <w:t>, 102. 1493</w:t>
      </w:r>
      <w:r>
        <w:rPr>
          <w:rFonts w:ascii="KDRS" w:hAnsi="KDRS"/>
        </w:rPr>
        <w:t> </w:t>
      </w:r>
      <w:r w:rsidRPr="009177F1">
        <w:rPr>
          <w:rFonts w:ascii="KDRS" w:hAnsi="KDRS"/>
          <w:lang w:val="ru-RU"/>
        </w:rPr>
        <w:t>г. А приехаша ко мн</w:t>
      </w:r>
      <w:r w:rsidRPr="009177F1">
        <w:rPr>
          <w:lang w:val="ru-RU"/>
        </w:rPr>
        <w:t>ѣ</w:t>
      </w:r>
      <w:r w:rsidRPr="009177F1">
        <w:rPr>
          <w:rFonts w:ascii="KDRS" w:hAnsi="KDRS"/>
          <w:lang w:val="ru-RU"/>
        </w:rPr>
        <w:t xml:space="preserve"> послове… от посадника степенного и от тысяцкого степенного. Гр.</w:t>
      </w:r>
      <w:r w:rsidRPr="009177F1">
        <w:rPr>
          <w:rFonts w:ascii="KDRS" w:hAnsi="KDRS"/>
          <w:caps/>
          <w:lang w:val="ru-RU"/>
        </w:rPr>
        <w:t>н</w:t>
      </w:r>
      <w:r w:rsidRPr="009177F1">
        <w:rPr>
          <w:rFonts w:ascii="KDRS" w:hAnsi="KDRS"/>
          <w:lang w:val="ru-RU"/>
        </w:rPr>
        <w:t xml:space="preserve">овг. и </w:t>
      </w:r>
      <w:r w:rsidRPr="009177F1">
        <w:rPr>
          <w:rFonts w:ascii="KDRS" w:hAnsi="KDRS"/>
          <w:caps/>
          <w:lang w:val="ru-RU"/>
        </w:rPr>
        <w:t>п</w:t>
      </w:r>
      <w:r w:rsidRPr="009177F1">
        <w:rPr>
          <w:rFonts w:ascii="KDRS" w:hAnsi="KDRS"/>
          <w:lang w:val="ru-RU"/>
        </w:rPr>
        <w:t xml:space="preserve">сков., 130. </w:t>
      </w:r>
      <w:r>
        <w:rPr>
          <w:rFonts w:ascii="KDRS" w:hAnsi="KDRS"/>
        </w:rPr>
        <w:t>XV</w:t>
      </w:r>
      <w:r w:rsidRPr="009177F1">
        <w:rPr>
          <w:rFonts w:ascii="KDRS" w:hAnsi="KDRS"/>
          <w:lang w:val="ru-RU"/>
        </w:rPr>
        <w:t>–</w:t>
      </w:r>
      <w:r>
        <w:rPr>
          <w:rFonts w:ascii="KDRS" w:hAnsi="KDRS"/>
        </w:rPr>
        <w:t>XVI </w:t>
      </w:r>
      <w:r w:rsidRPr="009177F1">
        <w:rPr>
          <w:rFonts w:ascii="KDRS" w:hAnsi="KDRS"/>
          <w:lang w:val="ru-RU"/>
        </w:rPr>
        <w:t>вв.</w:t>
      </w:r>
      <w:r>
        <w:rPr>
          <w:rFonts w:ascii="KDRS" w:hAnsi="KDRS"/>
        </w:rPr>
        <w:t> </w:t>
      </w:r>
      <w:r w:rsidRPr="009177F1">
        <w:rPr>
          <w:rFonts w:ascii="KDRS" w:hAnsi="KDRS"/>
          <w:lang w:val="ru-RU"/>
        </w:rPr>
        <w:t>~</w:t>
      </w:r>
      <w:r>
        <w:rPr>
          <w:rFonts w:ascii="KDRS" w:hAnsi="KDRS"/>
        </w:rPr>
        <w:t> </w:t>
      </w:r>
      <w:r w:rsidRPr="009177F1">
        <w:rPr>
          <w:rFonts w:ascii="KDRS" w:hAnsi="KDRS"/>
          <w:lang w:val="ru-RU"/>
        </w:rPr>
        <w:t>1471</w:t>
      </w:r>
      <w:r>
        <w:rPr>
          <w:rFonts w:ascii="KDRS" w:hAnsi="KDRS"/>
        </w:rPr>
        <w:t> </w:t>
      </w:r>
      <w:r w:rsidRPr="009177F1">
        <w:rPr>
          <w:rFonts w:ascii="KDRS" w:hAnsi="KDRS"/>
          <w:lang w:val="ru-RU"/>
        </w:rPr>
        <w:t>г. (1476): А отъ Новагорода за сто верстъ встр</w:t>
      </w:r>
      <w:r w:rsidRPr="009177F1">
        <w:rPr>
          <w:lang w:val="ru-RU"/>
        </w:rPr>
        <w:t>ѣ</w:t>
      </w:r>
      <w:r w:rsidRPr="009177F1">
        <w:rPr>
          <w:rFonts w:ascii="KDRS" w:hAnsi="KDRS"/>
          <w:lang w:val="ru-RU"/>
        </w:rPr>
        <w:t xml:space="preserve">тилъ великого князя… тысяцкой степенной Василей Есиповъ и бояря новогородцкие. Ник.лет. </w:t>
      </w:r>
      <w:r>
        <w:rPr>
          <w:rFonts w:ascii="KDRS" w:hAnsi="KDRS"/>
        </w:rPr>
        <w:t>XII</w:t>
      </w:r>
      <w:r w:rsidRPr="009177F1">
        <w:rPr>
          <w:rFonts w:ascii="KDRS" w:hAnsi="KDRS"/>
          <w:lang w:val="ru-RU"/>
        </w:rPr>
        <w:t xml:space="preserve">, 159. </w:t>
      </w:r>
      <w:r>
        <w:rPr>
          <w:rFonts w:ascii="KDRS" w:hAnsi="KDRS"/>
        </w:rPr>
        <w:t>XVI </w:t>
      </w:r>
      <w:r w:rsidRPr="009177F1">
        <w:rPr>
          <w:rFonts w:ascii="KDRS" w:hAnsi="KDRS"/>
          <w:lang w:val="ru-RU"/>
        </w:rPr>
        <w:t>в.</w:t>
      </w:r>
      <w:r w:rsidRPr="009177F1">
        <w:rPr>
          <w:rFonts w:ascii="KDRS" w:hAnsi="KDRS"/>
          <w:spacing w:val="40"/>
          <w:lang w:val="ru-RU"/>
        </w:rPr>
        <w:t xml:space="preserve"> </w:t>
      </w:r>
    </w:p>
    <w:p w14:paraId="7B19E15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iCs/>
          <w:lang w:val="ru-RU"/>
        </w:rPr>
        <w:t>Относящийся к тому или иному разряду</w:t>
      </w:r>
      <w:r w:rsidRPr="009177F1">
        <w:rPr>
          <w:rFonts w:ascii="KDRS" w:hAnsi="KDRS"/>
          <w:lang w:val="ru-RU"/>
        </w:rPr>
        <w:t xml:space="preserve">, </w:t>
      </w:r>
      <w:r w:rsidRPr="009177F1">
        <w:rPr>
          <w:rFonts w:ascii="KDRS" w:hAnsi="KDRS"/>
          <w:i/>
          <w:iCs/>
          <w:lang w:val="ru-RU"/>
        </w:rPr>
        <w:t>рангу</w:t>
      </w:r>
      <w:r w:rsidRPr="009177F1">
        <w:rPr>
          <w:rFonts w:ascii="KDRS" w:hAnsi="KDRS"/>
          <w:lang w:val="ru-RU"/>
        </w:rPr>
        <w:t>. Не вел</w:t>
      </w:r>
      <w:r w:rsidRPr="009177F1">
        <w:rPr>
          <w:lang w:val="ru-RU"/>
        </w:rPr>
        <w:t>ѣ</w:t>
      </w:r>
      <w:r w:rsidRPr="009177F1">
        <w:rPr>
          <w:rFonts w:ascii="KDRS" w:hAnsi="KDRS"/>
          <w:lang w:val="ru-RU"/>
        </w:rPr>
        <w:t>но ему [митрополиту]… въ степенныя и въ чудотворныя м</w:t>
      </w:r>
      <w:r w:rsidRPr="009177F1">
        <w:rPr>
          <w:lang w:val="ru-RU"/>
        </w:rPr>
        <w:t>ѣ</w:t>
      </w:r>
      <w:r w:rsidRPr="009177F1">
        <w:rPr>
          <w:rFonts w:ascii="KDRS" w:hAnsi="KDRS"/>
          <w:lang w:val="ru-RU"/>
        </w:rPr>
        <w:t>ста игуменовъ и строителей ставить. Д.новг.мт.Кипр., 5. 1632</w:t>
      </w:r>
      <w:r>
        <w:rPr>
          <w:rFonts w:ascii="KDRS" w:hAnsi="KDRS"/>
        </w:rPr>
        <w:t> </w:t>
      </w:r>
      <w:r w:rsidRPr="009177F1">
        <w:rPr>
          <w:rFonts w:ascii="KDRS" w:hAnsi="KDRS"/>
          <w:lang w:val="ru-RU"/>
        </w:rPr>
        <w:t>г.</w:t>
      </w:r>
      <w:r w:rsidRPr="009177F1">
        <w:rPr>
          <w:rFonts w:ascii="KDRS" w:hAnsi="KDRS"/>
          <w:spacing w:val="40"/>
          <w:lang w:val="ru-RU"/>
        </w:rPr>
        <w:t xml:space="preserve"> Степенный ключникъ </w:t>
      </w:r>
      <w:r w:rsidRPr="009177F1">
        <w:rPr>
          <w:rFonts w:ascii="KDRS" w:hAnsi="KDRS"/>
          <w:lang w:val="ru-RU"/>
        </w:rPr>
        <w:t xml:space="preserve">см. </w:t>
      </w:r>
      <w:r w:rsidRPr="009177F1">
        <w:rPr>
          <w:rFonts w:ascii="KDRS" w:hAnsi="KDRS"/>
          <w:b/>
          <w:bCs/>
          <w:lang w:val="ru-RU"/>
        </w:rPr>
        <w:t>ключникъ</w:t>
      </w:r>
      <w:r w:rsidRPr="009177F1">
        <w:rPr>
          <w:rFonts w:ascii="KDRS" w:hAnsi="KDRS"/>
          <w:lang w:val="ru-RU"/>
        </w:rPr>
        <w:t>.</w:t>
      </w:r>
      <w:r w:rsidRPr="009177F1">
        <w:rPr>
          <w:rFonts w:ascii="KDRS" w:hAnsi="KDRS"/>
          <w:spacing w:val="40"/>
          <w:lang w:val="ru-RU"/>
        </w:rPr>
        <w:t xml:space="preserve"> </w:t>
      </w:r>
      <w:r w:rsidRPr="009177F1">
        <w:rPr>
          <w:rFonts w:ascii="KDRS" w:hAnsi="KDRS"/>
          <w:caps/>
          <w:spacing w:val="40"/>
          <w:lang w:val="ru-RU"/>
        </w:rPr>
        <w:t>с</w:t>
      </w:r>
      <w:r w:rsidRPr="009177F1">
        <w:rPr>
          <w:rFonts w:ascii="KDRS" w:hAnsi="KDRS"/>
          <w:spacing w:val="40"/>
          <w:lang w:val="ru-RU"/>
        </w:rPr>
        <w:t>тепенный чарочникъ</w:t>
      </w:r>
      <w:r w:rsidRPr="009177F1">
        <w:rPr>
          <w:rFonts w:ascii="KDRS" w:hAnsi="KDRS"/>
          <w:lang w:val="ru-RU"/>
        </w:rPr>
        <w:t xml:space="preserve"> – </w:t>
      </w:r>
      <w:r w:rsidRPr="009177F1">
        <w:rPr>
          <w:rFonts w:ascii="KDRS" w:hAnsi="KDRS"/>
          <w:i/>
          <w:iCs/>
          <w:lang w:val="ru-RU"/>
        </w:rPr>
        <w:t>придворная</w:t>
      </w:r>
      <w:r w:rsidRPr="009177F1">
        <w:rPr>
          <w:rFonts w:ascii="KDRS" w:hAnsi="KDRS"/>
          <w:lang w:val="ru-RU"/>
        </w:rPr>
        <w:t xml:space="preserve"> </w:t>
      </w:r>
      <w:r w:rsidRPr="009177F1">
        <w:rPr>
          <w:rFonts w:ascii="KDRS" w:hAnsi="KDRS"/>
          <w:i/>
          <w:iCs/>
          <w:lang w:val="ru-RU"/>
        </w:rPr>
        <w:t>должность</w:t>
      </w:r>
      <w:r w:rsidRPr="009177F1">
        <w:rPr>
          <w:rFonts w:ascii="KDRS" w:hAnsi="KDRS"/>
          <w:lang w:val="ru-RU"/>
        </w:rPr>
        <w:t xml:space="preserve">, </w:t>
      </w:r>
      <w:r w:rsidRPr="009177F1">
        <w:rPr>
          <w:rFonts w:ascii="KDRS" w:hAnsi="KDRS"/>
          <w:i/>
          <w:iCs/>
          <w:lang w:val="ru-RU"/>
        </w:rPr>
        <w:t>относящаяся к высшему разряду</w:t>
      </w:r>
      <w:r w:rsidRPr="009177F1">
        <w:rPr>
          <w:rFonts w:ascii="KDRS" w:hAnsi="KDRS"/>
          <w:lang w:val="ru-RU"/>
        </w:rPr>
        <w:t>. После литоргии великии государь жаловал к руке… дворовых людей, дьяков и дворовых ключников, степенных и путных чарочников и стряпчихъ вс</w:t>
      </w:r>
      <w:r w:rsidRPr="009177F1">
        <w:rPr>
          <w:lang w:val="ru-RU"/>
        </w:rPr>
        <w:t>ѣ</w:t>
      </w:r>
      <w:r w:rsidRPr="009177F1">
        <w:rPr>
          <w:rFonts w:ascii="KDRS" w:hAnsi="KDRS"/>
          <w:lang w:val="ru-RU"/>
        </w:rPr>
        <w:t>хъ трех дворцов. Днев.зап.ПТД, 132. 1675</w:t>
      </w:r>
      <w:r>
        <w:rPr>
          <w:rFonts w:ascii="KDRS" w:hAnsi="KDRS"/>
        </w:rPr>
        <w:t> </w:t>
      </w:r>
      <w:r w:rsidRPr="009177F1">
        <w:rPr>
          <w:rFonts w:ascii="KDRS" w:hAnsi="KDRS"/>
          <w:lang w:val="ru-RU"/>
        </w:rPr>
        <w:t>г.</w:t>
      </w:r>
      <w:r w:rsidRPr="009177F1">
        <w:rPr>
          <w:rFonts w:ascii="KDRS" w:hAnsi="KDRS"/>
          <w:spacing w:val="40"/>
          <w:lang w:val="ru-RU"/>
        </w:rPr>
        <w:t xml:space="preserve"> Монастырь степенный </w:t>
      </w:r>
      <w:r w:rsidRPr="009177F1">
        <w:rPr>
          <w:rFonts w:ascii="KDRS" w:hAnsi="KDRS"/>
          <w:lang w:val="ru-RU"/>
        </w:rPr>
        <w:t xml:space="preserve">– </w:t>
      </w:r>
      <w:r w:rsidRPr="009177F1">
        <w:rPr>
          <w:rFonts w:ascii="KDRS" w:hAnsi="KDRS"/>
          <w:i/>
          <w:iCs/>
          <w:lang w:val="ru-RU"/>
        </w:rPr>
        <w:t>монастырь</w:t>
      </w:r>
      <w:r w:rsidRPr="009177F1">
        <w:rPr>
          <w:rFonts w:ascii="KDRS" w:hAnsi="KDRS"/>
          <w:lang w:val="ru-RU"/>
        </w:rPr>
        <w:t xml:space="preserve">, </w:t>
      </w:r>
      <w:r w:rsidRPr="009177F1">
        <w:rPr>
          <w:rFonts w:ascii="KDRS" w:hAnsi="KDRS"/>
          <w:i/>
          <w:iCs/>
          <w:lang w:val="ru-RU"/>
        </w:rPr>
        <w:t>относящийся к тому или иному</w:t>
      </w:r>
      <w:r w:rsidRPr="009177F1">
        <w:rPr>
          <w:rFonts w:ascii="KDRS" w:hAnsi="KDRS"/>
          <w:lang w:val="ru-RU"/>
        </w:rPr>
        <w:t xml:space="preserve"> </w:t>
      </w:r>
      <w:r w:rsidRPr="009177F1">
        <w:rPr>
          <w:rFonts w:ascii="KDRS" w:hAnsi="KDRS"/>
          <w:i/>
          <w:iCs/>
          <w:lang w:val="ru-RU"/>
        </w:rPr>
        <w:t>разряду</w:t>
      </w:r>
      <w:r w:rsidRPr="009177F1">
        <w:rPr>
          <w:rFonts w:ascii="KDRS" w:hAnsi="KDRS"/>
          <w:lang w:val="ru-RU"/>
        </w:rPr>
        <w:t xml:space="preserve">. Иоакимъ, митрополить Великаго Новаграда и Великихъ Лукъ, </w:t>
      </w:r>
      <w:r w:rsidRPr="009177F1">
        <w:rPr>
          <w:rFonts w:ascii="KDRS" w:hAnsi="KDRS"/>
          <w:lang w:val="ru-RU"/>
        </w:rPr>
        <w:lastRenderedPageBreak/>
        <w:t>челобитья ихъ слушалъ и о томъ сов</w:t>
      </w:r>
      <w:r w:rsidRPr="009177F1">
        <w:rPr>
          <w:lang w:val="ru-RU"/>
        </w:rPr>
        <w:t>ѣ</w:t>
      </w:r>
      <w:r w:rsidRPr="009177F1">
        <w:rPr>
          <w:rFonts w:ascii="KDRS" w:hAnsi="KDRS"/>
          <w:lang w:val="ru-RU"/>
        </w:rPr>
        <w:t xml:space="preserve">тъ положилъ того же Великаго Новаграда степенныхъ монастырей со архимандриты. АИ </w:t>
      </w:r>
      <w:r>
        <w:rPr>
          <w:rFonts w:ascii="KDRS" w:hAnsi="KDRS"/>
        </w:rPr>
        <w:t>IV</w:t>
      </w:r>
      <w:r w:rsidRPr="009177F1">
        <w:rPr>
          <w:rFonts w:ascii="KDRS" w:hAnsi="KDRS"/>
          <w:lang w:val="ru-RU"/>
        </w:rPr>
        <w:t>, 503. 1673</w:t>
      </w:r>
      <w:r>
        <w:rPr>
          <w:rFonts w:ascii="KDRS" w:hAnsi="KDRS"/>
        </w:rPr>
        <w:t> </w:t>
      </w:r>
      <w:r w:rsidRPr="009177F1">
        <w:rPr>
          <w:rFonts w:ascii="KDRS" w:hAnsi="KDRS"/>
          <w:lang w:val="ru-RU"/>
        </w:rPr>
        <w:t>г.</w:t>
      </w:r>
    </w:p>
    <w:p w14:paraId="2AE7DB5F" w14:textId="77777777" w:rsidR="00F4528E" w:rsidRPr="009177F1" w:rsidRDefault="00F4528E" w:rsidP="00F4528E">
      <w:pPr>
        <w:spacing w:line="360" w:lineRule="auto"/>
        <w:ind w:firstLine="709"/>
        <w:jc w:val="both"/>
        <w:rPr>
          <w:rFonts w:ascii="KDRS" w:hAnsi="KDRS"/>
          <w:lang w:val="ru-RU"/>
        </w:rPr>
      </w:pPr>
      <w:r>
        <w:rPr>
          <w:rFonts w:ascii="KDRS" w:hAnsi="KDRS"/>
        </w:rPr>
        <w:sym w:font="Symbol" w:char="F0E0"/>
      </w:r>
      <w:r w:rsidRPr="009177F1">
        <w:rPr>
          <w:rFonts w:ascii="KDRS" w:hAnsi="KDRS"/>
          <w:spacing w:val="40"/>
          <w:lang w:val="ru-RU"/>
        </w:rPr>
        <w:t xml:space="preserve"> Книга степенная </w:t>
      </w:r>
      <w:r w:rsidRPr="009177F1">
        <w:rPr>
          <w:rFonts w:ascii="KDRS" w:hAnsi="KDRS"/>
          <w:lang w:val="ru-RU"/>
        </w:rPr>
        <w:t xml:space="preserve">– </w:t>
      </w:r>
      <w:r w:rsidRPr="009177F1">
        <w:rPr>
          <w:rFonts w:ascii="KDRS" w:hAnsi="KDRS"/>
          <w:i/>
          <w:iCs/>
          <w:lang w:val="ru-RU"/>
        </w:rPr>
        <w:t xml:space="preserve">русское историческое сочинение втор. пол. </w:t>
      </w:r>
      <w:r>
        <w:rPr>
          <w:rFonts w:ascii="KDRS" w:hAnsi="KDRS"/>
          <w:i/>
          <w:iCs/>
        </w:rPr>
        <w:t>XVI</w:t>
      </w:r>
      <w:r w:rsidRPr="009177F1">
        <w:rPr>
          <w:rFonts w:ascii="KDRS" w:hAnsi="KDRS"/>
          <w:i/>
          <w:iCs/>
          <w:lang w:val="ru-RU"/>
        </w:rPr>
        <w:t xml:space="preserve"> века, опыт систематического изложения русской истории с древнейших времен до царя Ивана </w:t>
      </w:r>
      <w:r>
        <w:rPr>
          <w:rFonts w:ascii="KDRS" w:hAnsi="KDRS"/>
          <w:i/>
          <w:iCs/>
        </w:rPr>
        <w:t>IV</w:t>
      </w:r>
      <w:r w:rsidRPr="009177F1">
        <w:rPr>
          <w:rFonts w:ascii="KDRS" w:hAnsi="KDRS"/>
          <w:i/>
          <w:iCs/>
          <w:lang w:val="ru-RU"/>
        </w:rPr>
        <w:t xml:space="preserve"> Грозного по княжениям отдельных правителей</w:t>
      </w:r>
      <w:r w:rsidRPr="009177F1">
        <w:rPr>
          <w:rFonts w:ascii="KDRS" w:hAnsi="KDRS"/>
          <w:lang w:val="ru-RU"/>
        </w:rPr>
        <w:t xml:space="preserve">. Книга степенна царскаго родословия. Кн.степ., 5.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w:t>
      </w:r>
      <w:r w:rsidRPr="009177F1">
        <w:rPr>
          <w:rFonts w:ascii="KDRS" w:hAnsi="KDRS"/>
          <w:lang w:val="ru-RU"/>
        </w:rPr>
        <w:t>1560-е</w:t>
      </w:r>
      <w:r>
        <w:rPr>
          <w:rFonts w:ascii="KDRS" w:hAnsi="KDRS"/>
        </w:rPr>
        <w:t> </w:t>
      </w:r>
      <w:r w:rsidRPr="009177F1">
        <w:rPr>
          <w:rFonts w:ascii="KDRS" w:hAnsi="KDRS"/>
          <w:lang w:val="ru-RU"/>
        </w:rPr>
        <w:t>гг.</w:t>
      </w:r>
      <w:r w:rsidRPr="009177F1">
        <w:rPr>
          <w:rFonts w:ascii="KDRS" w:hAnsi="KDRS"/>
          <w:spacing w:val="40"/>
          <w:lang w:val="ru-RU"/>
        </w:rPr>
        <w:t xml:space="preserve"> П</w:t>
      </w:r>
      <w:r w:rsidRPr="009177F1">
        <w:rPr>
          <w:spacing w:val="40"/>
          <w:lang w:val="ru-RU"/>
        </w:rPr>
        <w:t>ѣ</w:t>
      </w:r>
      <w:r w:rsidRPr="009177F1">
        <w:rPr>
          <w:rFonts w:ascii="KDRS" w:hAnsi="KDRS"/>
          <w:spacing w:val="40"/>
          <w:lang w:val="ru-RU"/>
        </w:rPr>
        <w:t xml:space="preserve">снь степенная, (псалом) степенный </w:t>
      </w:r>
      <w:r w:rsidRPr="009177F1">
        <w:rPr>
          <w:rFonts w:ascii="KDRS" w:hAnsi="KDRS"/>
          <w:lang w:val="ru-RU"/>
        </w:rPr>
        <w:t>– «</w:t>
      </w:r>
      <w:r w:rsidRPr="009177F1">
        <w:rPr>
          <w:rFonts w:ascii="KDRS" w:hAnsi="KDRS"/>
          <w:i/>
          <w:iCs/>
          <w:lang w:val="ru-RU"/>
        </w:rPr>
        <w:t>песнь восхождения</w:t>
      </w:r>
      <w:r w:rsidRPr="009177F1">
        <w:rPr>
          <w:rFonts w:ascii="KDRS" w:hAnsi="KDRS"/>
          <w:lang w:val="ru-RU"/>
        </w:rPr>
        <w:t>» («</w:t>
      </w:r>
      <w:r w:rsidRPr="009177F1">
        <w:rPr>
          <w:rFonts w:ascii="KDRS" w:hAnsi="KDRS"/>
          <w:i/>
          <w:iCs/>
          <w:lang w:val="ru-RU"/>
        </w:rPr>
        <w:t>песни восхождения</w:t>
      </w:r>
      <w:r w:rsidRPr="009177F1">
        <w:rPr>
          <w:rFonts w:ascii="KDRS" w:hAnsi="KDRS"/>
          <w:lang w:val="ru-RU"/>
        </w:rPr>
        <w:t xml:space="preserve">» </w:t>
      </w:r>
      <w:r w:rsidRPr="009177F1">
        <w:rPr>
          <w:rFonts w:ascii="KDRS" w:hAnsi="KDRS"/>
          <w:i/>
          <w:iCs/>
          <w:lang w:val="ru-RU"/>
        </w:rPr>
        <w:t>составляют 18-ю кафизму</w:t>
      </w:r>
      <w:r w:rsidRPr="009177F1">
        <w:rPr>
          <w:rFonts w:ascii="KDRS" w:hAnsi="KDRS"/>
          <w:lang w:val="ru-RU"/>
        </w:rPr>
        <w:t xml:space="preserve"> </w:t>
      </w:r>
      <w:r w:rsidRPr="009177F1">
        <w:rPr>
          <w:rFonts w:ascii="KDRS" w:hAnsi="KDRS"/>
          <w:i/>
          <w:iCs/>
          <w:lang w:val="ru-RU"/>
        </w:rPr>
        <w:t>богослужебных чтений из Псалтири</w:t>
      </w:r>
      <w:r w:rsidRPr="009177F1">
        <w:rPr>
          <w:rFonts w:ascii="KDRS" w:hAnsi="KDRS"/>
          <w:lang w:val="ru-RU"/>
        </w:rPr>
        <w:t xml:space="preserve">, </w:t>
      </w:r>
      <w:r w:rsidRPr="009177F1">
        <w:rPr>
          <w:rFonts w:ascii="KDRS" w:hAnsi="KDRS"/>
          <w:i/>
          <w:iCs/>
          <w:lang w:val="ru-RU"/>
        </w:rPr>
        <w:t xml:space="preserve">эти песни были написаны во время возвращения евреев из Вавилона и пелись при восхождении по ступеням </w:t>
      </w:r>
      <w:r w:rsidRPr="009177F1">
        <w:rPr>
          <w:rFonts w:ascii="KDRS" w:hAnsi="KDRS"/>
          <w:i/>
          <w:iCs/>
          <w:caps/>
          <w:lang w:val="ru-RU"/>
        </w:rPr>
        <w:t>и</w:t>
      </w:r>
      <w:r w:rsidRPr="009177F1">
        <w:rPr>
          <w:rFonts w:ascii="KDRS" w:hAnsi="KDRS"/>
          <w:i/>
          <w:iCs/>
          <w:lang w:val="ru-RU"/>
        </w:rPr>
        <w:t>ерусалимского храма</w:t>
      </w:r>
      <w:r w:rsidRPr="009177F1">
        <w:rPr>
          <w:rFonts w:ascii="KDRS" w:hAnsi="KDRS"/>
          <w:iCs/>
          <w:lang w:val="ru-RU"/>
        </w:rPr>
        <w:t>)</w:t>
      </w:r>
      <w:r w:rsidRPr="009177F1">
        <w:rPr>
          <w:rFonts w:ascii="KDRS" w:hAnsi="KDRS"/>
          <w:lang w:val="ru-RU"/>
        </w:rPr>
        <w:t>. Тогожде еже о степеньныихъ (</w:t>
      </w:r>
      <w:r w:rsidRPr="00413D00">
        <w:t>ἐκ</w:t>
      </w:r>
      <w:r w:rsidRPr="009177F1">
        <w:rPr>
          <w:lang w:val="ru-RU"/>
        </w:rPr>
        <w:t xml:space="preserve"> </w:t>
      </w:r>
      <w:r w:rsidRPr="00413D00">
        <w:t>τ</w:t>
      </w:r>
      <w:r w:rsidRPr="00DA4DE0">
        <w:t>ῶ</w:t>
      </w:r>
      <w:r w:rsidRPr="00413D00">
        <w:t>ν</w:t>
      </w:r>
      <w:r w:rsidRPr="009177F1">
        <w:rPr>
          <w:lang w:val="ru-RU"/>
        </w:rPr>
        <w:t xml:space="preserve"> </w:t>
      </w:r>
      <w:r w:rsidRPr="00DA4DE0">
        <w:t>ἀ</w:t>
      </w:r>
      <w:r w:rsidRPr="00413D00">
        <w:t>ναβαθμ</w:t>
      </w:r>
      <w:r w:rsidRPr="00DA4DE0">
        <w:t>ῶ</w:t>
      </w:r>
      <w:r w:rsidRPr="00413D00">
        <w:t>ν</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294. Якоже въ вознесенскомъ канон</w:t>
      </w:r>
      <w:r w:rsidRPr="009177F1">
        <w:rPr>
          <w:lang w:val="ru-RU"/>
        </w:rPr>
        <w:t>ѣ</w:t>
      </w:r>
      <w:r w:rsidRPr="009177F1">
        <w:rPr>
          <w:rFonts w:ascii="KDRS" w:hAnsi="KDRS"/>
          <w:lang w:val="ru-RU"/>
        </w:rPr>
        <w:t xml:space="preserve"> и въ стихирехъ предъ канономъ печатаютъ отъ лица Христова: Вознесеся на небеса отнюдъже изшедъ, и въ п</w:t>
      </w:r>
      <w:r w:rsidRPr="009177F1">
        <w:rPr>
          <w:lang w:val="ru-RU"/>
        </w:rPr>
        <w:t>ѣ</w:t>
      </w:r>
      <w:r w:rsidRPr="009177F1">
        <w:rPr>
          <w:rFonts w:ascii="KDRS" w:hAnsi="KDRS"/>
          <w:lang w:val="ru-RU"/>
        </w:rPr>
        <w:t xml:space="preserve">сни степенной печатают: </w:t>
      </w:r>
      <w:r w:rsidRPr="009177F1">
        <w:rPr>
          <w:rFonts w:ascii="KDRS" w:hAnsi="KDRS"/>
          <w:caps/>
          <w:lang w:val="ru-RU"/>
        </w:rPr>
        <w:t>в</w:t>
      </w:r>
      <w:r w:rsidRPr="009177F1">
        <w:rPr>
          <w:rFonts w:ascii="KDRS" w:hAnsi="KDRS"/>
          <w:lang w:val="ru-RU"/>
        </w:rPr>
        <w:t>озведохъ очи мои въ горы отнюдъже помощь моя прииде. Чел.Савв., 32. 1662</w:t>
      </w:r>
      <w:r>
        <w:rPr>
          <w:rFonts w:ascii="KDRS" w:hAnsi="KDRS"/>
        </w:rPr>
        <w:t> </w:t>
      </w:r>
      <w:r w:rsidRPr="009177F1">
        <w:rPr>
          <w:rFonts w:ascii="KDRS" w:hAnsi="KDRS"/>
          <w:lang w:val="ru-RU"/>
        </w:rPr>
        <w:t>г. Песнь степенная – песнь высоких, сиречь добродетельми акы лествичными степеньми на высоту добродеяний восходящих. Алф.</w:t>
      </w:r>
      <w:r w:rsidRPr="009177F1">
        <w:rPr>
          <w:rFonts w:ascii="KDRS" w:hAnsi="KDRS"/>
          <w:vertAlign w:val="superscript"/>
          <w:lang w:val="ru-RU"/>
        </w:rPr>
        <w:t>1</w:t>
      </w:r>
      <w:r w:rsidRPr="009177F1">
        <w:rPr>
          <w:rFonts w:ascii="KDRS" w:hAnsi="KDRS"/>
          <w:lang w:val="ru-RU"/>
        </w:rPr>
        <w:t>, 193</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w:t>
      </w:r>
      <w:r w:rsidRPr="009177F1">
        <w:rPr>
          <w:rFonts w:ascii="KDRS" w:hAnsi="KDRS"/>
          <w:spacing w:val="40"/>
          <w:lang w:val="ru-RU"/>
        </w:rPr>
        <w:t xml:space="preserve"> Сажень степенная ходячая </w:t>
      </w:r>
      <w:r w:rsidRPr="009177F1">
        <w:rPr>
          <w:rFonts w:ascii="KDRS" w:hAnsi="KDRS"/>
          <w:lang w:val="ru-RU"/>
        </w:rPr>
        <w:t xml:space="preserve">см. </w:t>
      </w:r>
      <w:r w:rsidRPr="009177F1">
        <w:rPr>
          <w:rFonts w:ascii="KDRS" w:hAnsi="KDRS"/>
          <w:b/>
          <w:bCs/>
          <w:lang w:val="ru-RU"/>
        </w:rPr>
        <w:t>сажень</w:t>
      </w:r>
      <w:r w:rsidRPr="009177F1">
        <w:rPr>
          <w:rFonts w:ascii="KDRS" w:hAnsi="KDRS"/>
          <w:lang w:val="ru-RU"/>
        </w:rPr>
        <w:t>.</w:t>
      </w:r>
      <w:r w:rsidRPr="009177F1">
        <w:rPr>
          <w:rFonts w:ascii="KDRS" w:hAnsi="KDRS"/>
          <w:spacing w:val="40"/>
          <w:lang w:val="ru-RU"/>
        </w:rPr>
        <w:t xml:space="preserve"> Степенные пометы </w:t>
      </w:r>
      <w:r w:rsidRPr="009177F1">
        <w:rPr>
          <w:rFonts w:ascii="KDRS" w:hAnsi="KDRS"/>
          <w:lang w:val="ru-RU"/>
        </w:rPr>
        <w:t xml:space="preserve">– </w:t>
      </w:r>
      <w:r w:rsidRPr="009177F1">
        <w:rPr>
          <w:rFonts w:ascii="KDRS" w:hAnsi="KDRS"/>
          <w:i/>
          <w:iCs/>
          <w:lang w:val="ru-RU"/>
        </w:rPr>
        <w:t>в древнерусской певческой нотации – пометы</w:t>
      </w:r>
      <w:r w:rsidRPr="009177F1">
        <w:rPr>
          <w:rFonts w:ascii="KDRS" w:hAnsi="KDRS"/>
          <w:lang w:val="ru-RU"/>
        </w:rPr>
        <w:t xml:space="preserve">, </w:t>
      </w:r>
      <w:r w:rsidRPr="009177F1">
        <w:rPr>
          <w:rFonts w:ascii="KDRS" w:hAnsi="KDRS"/>
          <w:i/>
          <w:iCs/>
          <w:lang w:val="ru-RU"/>
        </w:rPr>
        <w:t>обозначающие высоту звука</w:t>
      </w:r>
      <w:r w:rsidRPr="009177F1">
        <w:rPr>
          <w:rFonts w:ascii="KDRS" w:hAnsi="KDRS"/>
          <w:lang w:val="ru-RU"/>
        </w:rPr>
        <w:t>. А тол&lt;ь&gt;ко гд</w:t>
      </w:r>
      <w:r w:rsidRPr="009177F1">
        <w:rPr>
          <w:lang w:val="ru-RU"/>
        </w:rPr>
        <w:t>ѣ</w:t>
      </w:r>
      <w:r w:rsidRPr="009177F1">
        <w:rPr>
          <w:rFonts w:ascii="KDRS" w:hAnsi="KDRS"/>
          <w:lang w:val="ru-RU"/>
        </w:rPr>
        <w:t xml:space="preserve"> ступаютца по обычаю, и у т</w:t>
      </w:r>
      <w:r w:rsidRPr="009177F1">
        <w:rPr>
          <w:lang w:val="ru-RU"/>
        </w:rPr>
        <w:t>ѣ</w:t>
      </w:r>
      <w:r w:rsidRPr="009177F1">
        <w:rPr>
          <w:rFonts w:ascii="KDRS" w:hAnsi="KDRS"/>
          <w:lang w:val="ru-RU"/>
        </w:rPr>
        <w:t>х степенных пом</w:t>
      </w:r>
      <w:r w:rsidRPr="009177F1">
        <w:rPr>
          <w:lang w:val="ru-RU"/>
        </w:rPr>
        <w:t>ѣ</w:t>
      </w:r>
      <w:r w:rsidRPr="009177F1">
        <w:rPr>
          <w:rFonts w:ascii="KDRS" w:hAnsi="KDRS"/>
          <w:lang w:val="ru-RU"/>
        </w:rPr>
        <w:t>т не ставят, також и над сложитями степенными пом</w:t>
      </w:r>
      <w:r w:rsidRPr="009177F1">
        <w:rPr>
          <w:lang w:val="ru-RU"/>
        </w:rPr>
        <w:t>ѣ</w:t>
      </w:r>
      <w:r w:rsidRPr="009177F1">
        <w:rPr>
          <w:rFonts w:ascii="KDRS" w:hAnsi="KDRS"/>
          <w:lang w:val="ru-RU"/>
        </w:rPr>
        <w:t>тами не пом</w:t>
      </w:r>
      <w:r w:rsidRPr="009177F1">
        <w:rPr>
          <w:lang w:val="ru-RU"/>
        </w:rPr>
        <w:t>ѣ</w:t>
      </w:r>
      <w:r w:rsidRPr="009177F1">
        <w:rPr>
          <w:rFonts w:ascii="KDRS" w:hAnsi="KDRS"/>
          <w:lang w:val="ru-RU"/>
        </w:rPr>
        <w:t>чат&lt;ь&gt;, а пом</w:t>
      </w:r>
      <w:r w:rsidRPr="009177F1">
        <w:rPr>
          <w:lang w:val="ru-RU"/>
        </w:rPr>
        <w:t>ѣ</w:t>
      </w:r>
      <w:r w:rsidRPr="009177F1">
        <w:rPr>
          <w:rFonts w:ascii="KDRS" w:hAnsi="KDRS"/>
          <w:lang w:val="ru-RU"/>
        </w:rPr>
        <w:t xml:space="preserve">чат&lt;ь&gt; тихо. Сказ. о помет.знам., 48. </w:t>
      </w:r>
      <w:r>
        <w:rPr>
          <w:rFonts w:ascii="KDRS" w:hAnsi="KDRS"/>
        </w:rPr>
        <w:t>XVII </w:t>
      </w:r>
      <w:r w:rsidRPr="009177F1">
        <w:rPr>
          <w:rFonts w:ascii="KDRS" w:hAnsi="KDRS"/>
          <w:lang w:val="ru-RU"/>
        </w:rPr>
        <w:t xml:space="preserve">в. – Ср. </w:t>
      </w:r>
      <w:r w:rsidRPr="009177F1">
        <w:rPr>
          <w:rFonts w:ascii="KDRS" w:hAnsi="KDRS"/>
          <w:b/>
          <w:bCs/>
          <w:lang w:val="ru-RU"/>
        </w:rPr>
        <w:t>степенникъ</w:t>
      </w:r>
      <w:r w:rsidRPr="009177F1">
        <w:rPr>
          <w:rFonts w:ascii="KDRS" w:hAnsi="KDRS"/>
          <w:lang w:val="ru-RU"/>
        </w:rPr>
        <w:t xml:space="preserve">, </w:t>
      </w:r>
      <w:r w:rsidRPr="009177F1">
        <w:rPr>
          <w:rFonts w:ascii="KDRS" w:hAnsi="KDRS"/>
          <w:b/>
          <w:bCs/>
          <w:lang w:val="ru-RU"/>
        </w:rPr>
        <w:t>ступенный</w:t>
      </w:r>
      <w:r w:rsidRPr="009177F1">
        <w:rPr>
          <w:rFonts w:ascii="KDRS" w:hAnsi="KDRS"/>
          <w:lang w:val="ru-RU"/>
        </w:rPr>
        <w:t>.</w:t>
      </w:r>
    </w:p>
    <w:p w14:paraId="1BD787AF"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СТЕПЕНСКИЙ,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w:t>
      </w:r>
      <w:r w:rsidRPr="009177F1">
        <w:rPr>
          <w:rFonts w:ascii="KDRS" w:hAnsi="KDRS"/>
          <w:spacing w:val="40"/>
          <w:lang w:val="ru-RU"/>
        </w:rPr>
        <w:t xml:space="preserve"> Степенское м</w:t>
      </w:r>
      <w:r w:rsidRPr="009177F1">
        <w:rPr>
          <w:spacing w:val="40"/>
          <w:lang w:val="ru-RU"/>
        </w:rPr>
        <w:t>ѣ</w:t>
      </w:r>
      <w:r w:rsidRPr="009177F1">
        <w:rPr>
          <w:rFonts w:ascii="KDRS" w:hAnsi="KDRS"/>
          <w:spacing w:val="40"/>
          <w:lang w:val="ru-RU"/>
        </w:rPr>
        <w:t xml:space="preserve">сто </w:t>
      </w:r>
      <w:r w:rsidRPr="009177F1">
        <w:rPr>
          <w:rFonts w:ascii="KDRS" w:hAnsi="KDRS"/>
          <w:lang w:val="ru-RU"/>
        </w:rPr>
        <w:t xml:space="preserve">– </w:t>
      </w:r>
      <w:r w:rsidRPr="009177F1">
        <w:rPr>
          <w:rFonts w:ascii="KDRS" w:hAnsi="KDRS"/>
          <w:i/>
          <w:iCs/>
          <w:lang w:val="ru-RU"/>
        </w:rPr>
        <w:t>возвышение</w:t>
      </w:r>
      <w:r w:rsidRPr="009177F1">
        <w:rPr>
          <w:i/>
          <w:iCs/>
          <w:lang w:val="ru-RU"/>
        </w:rPr>
        <w:t xml:space="preserve"> </w:t>
      </w:r>
      <w:r w:rsidRPr="009177F1">
        <w:rPr>
          <w:rFonts w:ascii="KDRS" w:hAnsi="KDRS"/>
          <w:i/>
          <w:iCs/>
          <w:lang w:val="ru-RU"/>
        </w:rPr>
        <w:t>со ступенями за престолом, где восседает епископ и пресвитеры при чтении Апостола и Евангелия</w:t>
      </w:r>
      <w:r w:rsidRPr="009177F1">
        <w:rPr>
          <w:rFonts w:ascii="KDRS" w:hAnsi="KDRS"/>
          <w:lang w:val="ru-RU"/>
        </w:rPr>
        <w:t>. Вима есть степеньско м</w:t>
      </w:r>
      <w:r w:rsidRPr="009177F1">
        <w:rPr>
          <w:lang w:val="ru-RU"/>
        </w:rPr>
        <w:t>ѣ</w:t>
      </w:r>
      <w:r w:rsidRPr="009177F1">
        <w:rPr>
          <w:rFonts w:ascii="KDRS" w:hAnsi="KDRS"/>
          <w:lang w:val="ru-RU"/>
        </w:rPr>
        <w:t>сто и пр</w:t>
      </w:r>
      <w:r w:rsidRPr="009177F1">
        <w:rPr>
          <w:lang w:val="ru-RU"/>
        </w:rPr>
        <w:t>ѣ</w:t>
      </w:r>
      <w:r w:rsidRPr="009177F1">
        <w:rPr>
          <w:rFonts w:ascii="KDRS" w:hAnsi="KDRS"/>
          <w:lang w:val="ru-RU"/>
        </w:rPr>
        <w:t>столъ (</w:t>
      </w:r>
      <w:r w:rsidRPr="00DA4DE0">
        <w:t>ὑ</w:t>
      </w:r>
      <w:r w:rsidRPr="00413D00">
        <w:t>π</w:t>
      </w:r>
      <w:r w:rsidRPr="00DA4DE0">
        <w:t>ό</w:t>
      </w:r>
      <w:r w:rsidRPr="00413D00">
        <w:t>βαθροϛ</w:t>
      </w:r>
      <w:r w:rsidRPr="009177F1">
        <w:rPr>
          <w:lang w:val="ru-RU"/>
        </w:rPr>
        <w:t xml:space="preserve"> </w:t>
      </w:r>
      <w:r w:rsidRPr="00413D00">
        <w:t>τ</w:t>
      </w:r>
      <w:r w:rsidRPr="00DA4DE0">
        <w:t>ό</w:t>
      </w:r>
      <w:r w:rsidRPr="00413D00">
        <w:t>ποϛ</w:t>
      </w:r>
      <w:r w:rsidRPr="009177F1">
        <w:rPr>
          <w:rFonts w:ascii="KDRS" w:hAnsi="KDRS"/>
          <w:lang w:val="ru-RU"/>
        </w:rPr>
        <w:t xml:space="preserve">). Толк.лит.Германа, 328. </w:t>
      </w:r>
      <w:r>
        <w:rPr>
          <w:rFonts w:ascii="KDRS" w:hAnsi="KDRS"/>
        </w:rPr>
        <w:t>XII </w:t>
      </w:r>
      <w:r w:rsidRPr="009177F1">
        <w:rPr>
          <w:rFonts w:ascii="KDRS" w:hAnsi="KDRS"/>
          <w:lang w:val="ru-RU"/>
        </w:rPr>
        <w:t>в. Прст</w:t>
      </w:r>
      <w:r w:rsidRPr="009177F1">
        <w:rPr>
          <w:lang w:val="ru-RU"/>
        </w:rPr>
        <w:t>҃</w:t>
      </w:r>
      <w:r w:rsidRPr="009177F1">
        <w:rPr>
          <w:rFonts w:ascii="KDRS" w:hAnsi="KDRS"/>
          <w:lang w:val="ru-RU"/>
        </w:rPr>
        <w:t>лъ ес&lt;ть&gt; за трапезою, степенское м</w:t>
      </w:r>
      <w:r w:rsidRPr="009177F1">
        <w:rPr>
          <w:lang w:val="ru-RU"/>
        </w:rPr>
        <w:t>ѣ</w:t>
      </w:r>
      <w:r w:rsidRPr="009177F1">
        <w:rPr>
          <w:rFonts w:ascii="KDRS" w:hAnsi="KDRS"/>
          <w:lang w:val="ru-RU"/>
        </w:rPr>
        <w:t>сто, на неж&lt;</w:t>
      </w:r>
      <w:r>
        <w:rPr>
          <w:rFonts w:ascii="KDRS" w:hAnsi="KDRS"/>
        </w:rPr>
        <w:t>e</w:t>
      </w:r>
      <w:r w:rsidRPr="009177F1">
        <w:rPr>
          <w:rFonts w:ascii="KDRS" w:hAnsi="KDRS"/>
          <w:lang w:val="ru-RU"/>
        </w:rPr>
        <w:t>&gt; въшед, епсп</w:t>
      </w:r>
      <w:r w:rsidRPr="009177F1">
        <w:rPr>
          <w:lang w:val="ru-RU"/>
        </w:rPr>
        <w:t>҃</w:t>
      </w:r>
      <w:r w:rsidRPr="009177F1">
        <w:rPr>
          <w:rFonts w:ascii="KDRS" w:hAnsi="KDRS"/>
          <w:lang w:val="ru-RU"/>
        </w:rPr>
        <w:t xml:space="preserve">ъ сядет съ презвитеры. Корм.Балаш., 298 об. </w:t>
      </w:r>
      <w:r>
        <w:rPr>
          <w:rFonts w:ascii="KDRS" w:hAnsi="KDRS"/>
        </w:rPr>
        <w:t>XVI </w:t>
      </w:r>
      <w:r w:rsidRPr="009177F1">
        <w:rPr>
          <w:rFonts w:ascii="KDRS" w:hAnsi="KDRS"/>
          <w:lang w:val="ru-RU"/>
        </w:rPr>
        <w:t>в.</w:t>
      </w:r>
    </w:p>
    <w:p w14:paraId="367CF29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СТЕПЕНЬ,</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и (позднее) </w:t>
      </w:r>
      <w:r w:rsidRPr="009177F1">
        <w:rPr>
          <w:rFonts w:ascii="KDRS" w:hAnsi="KDRS"/>
          <w:i/>
          <w:lang w:val="ru-RU"/>
        </w:rPr>
        <w:t>ж</w:t>
      </w:r>
      <w:r w:rsidRPr="009177F1">
        <w:rPr>
          <w:rFonts w:ascii="KDRS" w:hAnsi="KDRS"/>
          <w:lang w:val="ru-RU"/>
        </w:rPr>
        <w:t xml:space="preserve">. 1. </w:t>
      </w:r>
      <w:r w:rsidRPr="009177F1">
        <w:rPr>
          <w:rFonts w:ascii="KDRS" w:hAnsi="KDRS"/>
          <w:i/>
          <w:iCs/>
          <w:lang w:val="ru-RU"/>
        </w:rPr>
        <w:t xml:space="preserve">Возвышение со ступеньками </w:t>
      </w:r>
      <w:r w:rsidRPr="009177F1">
        <w:rPr>
          <w:rFonts w:ascii="KDRS" w:hAnsi="KDRS"/>
          <w:lang w:val="ru-RU"/>
        </w:rPr>
        <w:t>(</w:t>
      </w:r>
      <w:r w:rsidRPr="009177F1">
        <w:rPr>
          <w:rFonts w:ascii="KDRS" w:hAnsi="KDRS"/>
          <w:i/>
          <w:iCs/>
          <w:lang w:val="ru-RU"/>
        </w:rPr>
        <w:t>особенно служащее подножием для почетных сидений и т.п.</w:t>
      </w:r>
      <w:r w:rsidRPr="009177F1">
        <w:rPr>
          <w:rFonts w:ascii="KDRS" w:hAnsi="KDRS"/>
          <w:lang w:val="ru-RU"/>
        </w:rPr>
        <w:t>). На бол</w:t>
      </w:r>
      <w:r w:rsidRPr="009177F1">
        <w:rPr>
          <w:lang w:val="ru-RU"/>
        </w:rPr>
        <w:t>ѣ</w:t>
      </w:r>
      <w:r w:rsidRPr="009177F1">
        <w:rPr>
          <w:rFonts w:ascii="KDRS" w:hAnsi="KDRS"/>
          <w:lang w:val="ru-RU"/>
        </w:rPr>
        <w:t xml:space="preserve">зньныя степени, </w:t>
      </w:r>
      <w:r w:rsidRPr="009177F1">
        <w:rPr>
          <w:rFonts w:ascii="KDRS" w:hAnsi="KDRS"/>
          <w:lang w:val="ru-RU"/>
        </w:rPr>
        <w:lastRenderedPageBreak/>
        <w:t>къ кр</w:t>
      </w:r>
      <w:r w:rsidRPr="009177F1">
        <w:rPr>
          <w:lang w:val="ru-RU"/>
        </w:rPr>
        <w:t>ѣ</w:t>
      </w:r>
      <w:r w:rsidRPr="009177F1">
        <w:rPr>
          <w:rFonts w:ascii="KDRS" w:hAnsi="KDRS"/>
          <w:lang w:val="ru-RU"/>
        </w:rPr>
        <w:t xml:space="preserve">пъкуму борению, къ ранамъ и съмьрьти приближися, множьствъмь бо посыпаемъ камениемь, Аутономе, и въступивъ на не, яко на степень </w:t>
      </w:r>
      <w:r w:rsidRPr="009177F1">
        <w:rPr>
          <w:lang w:val="ru-RU"/>
        </w:rPr>
        <w:t>[</w:t>
      </w:r>
      <w:r w:rsidRPr="00DA4DE0">
        <w:t>ὡ</w:t>
      </w:r>
      <w:r w:rsidRPr="00413D00">
        <w:t>ϛ</w:t>
      </w:r>
      <w:r w:rsidRPr="009177F1">
        <w:rPr>
          <w:lang w:val="ru-RU"/>
        </w:rPr>
        <w:t xml:space="preserve"> </w:t>
      </w:r>
      <w:r w:rsidRPr="00413D00">
        <w:t>βαθμ</w:t>
      </w:r>
      <w:r w:rsidRPr="00DA4DE0">
        <w:t>ί</w:t>
      </w:r>
      <w:r w:rsidRPr="00413D00">
        <w:t>σι</w:t>
      </w:r>
      <w:r w:rsidRPr="009177F1">
        <w:rPr>
          <w:rFonts w:ascii="KDRS" w:hAnsi="KDRS"/>
          <w:lang w:val="ru-RU"/>
        </w:rPr>
        <w:t>]</w:t>
      </w:r>
      <w:r w:rsidRPr="009177F1">
        <w:rPr>
          <w:lang w:val="ru-RU"/>
        </w:rPr>
        <w:t xml:space="preserve"> </w:t>
      </w:r>
      <w:r w:rsidRPr="009177F1">
        <w:rPr>
          <w:rFonts w:ascii="KDRS" w:hAnsi="KDRS"/>
          <w:lang w:val="ru-RU"/>
        </w:rPr>
        <w:t>и л</w:t>
      </w:r>
      <w:r w:rsidRPr="009177F1">
        <w:rPr>
          <w:lang w:val="ru-RU"/>
        </w:rPr>
        <w:t>ѣ</w:t>
      </w:r>
      <w:r w:rsidRPr="009177F1">
        <w:rPr>
          <w:rFonts w:ascii="KDRS" w:hAnsi="KDRS"/>
          <w:lang w:val="ru-RU"/>
        </w:rPr>
        <w:t>ствицу, въшьлъ еси къ Бу</w:t>
      </w:r>
      <w:r w:rsidRPr="009177F1">
        <w:rPr>
          <w:lang w:val="ru-RU"/>
        </w:rPr>
        <w:t>҃</w:t>
      </w:r>
      <w:r w:rsidRPr="009177F1">
        <w:rPr>
          <w:rFonts w:ascii="KDRS" w:hAnsi="KDRS"/>
          <w:lang w:val="ru-RU"/>
        </w:rPr>
        <w:t xml:space="preserve"> в</w:t>
      </w:r>
      <w:r w:rsidRPr="009177F1">
        <w:rPr>
          <w:lang w:val="ru-RU"/>
        </w:rPr>
        <w:t>ѣ</w:t>
      </w:r>
      <w:r w:rsidRPr="009177F1">
        <w:rPr>
          <w:rFonts w:ascii="KDRS" w:hAnsi="KDRS"/>
          <w:lang w:val="ru-RU"/>
        </w:rPr>
        <w:t>ньченосьць</w:t>
      </w:r>
      <w:r w:rsidRPr="009177F1">
        <w:rPr>
          <w:lang w:val="ru-RU"/>
        </w:rPr>
        <w:t xml:space="preserve"> (</w:t>
      </w:r>
      <w:r w:rsidRPr="00413D00">
        <w:t>πρ</w:t>
      </w:r>
      <w:r w:rsidRPr="00DA4DE0">
        <w:t>ὸ</w:t>
      </w:r>
      <w:r w:rsidRPr="00413D00">
        <w:t>ϛ</w:t>
      </w:r>
      <w:r w:rsidRPr="009177F1">
        <w:rPr>
          <w:lang w:val="ru-RU"/>
        </w:rPr>
        <w:t xml:space="preserve">... </w:t>
      </w:r>
      <w:r w:rsidRPr="00413D00">
        <w:t>σκάμματα</w:t>
      </w:r>
      <w:r w:rsidRPr="009177F1">
        <w:rPr>
          <w:lang w:val="ru-RU"/>
        </w:rPr>
        <w:t xml:space="preserve"> </w:t>
      </w:r>
      <w:r w:rsidRPr="009177F1">
        <w:rPr>
          <w:rFonts w:ascii="KDRS" w:hAnsi="KDRS"/>
          <w:lang w:val="ru-RU"/>
        </w:rPr>
        <w:t>‘возвышение, место для суда’</w:t>
      </w:r>
      <w:r w:rsidRPr="009177F1">
        <w:rPr>
          <w:lang w:val="ru-RU"/>
        </w:rPr>
        <w:t>)</w:t>
      </w:r>
      <w:r w:rsidRPr="009177F1">
        <w:rPr>
          <w:rFonts w:ascii="KDRS" w:hAnsi="KDRS"/>
          <w:lang w:val="ru-RU"/>
        </w:rPr>
        <w:t>. Мин.сент., 0105. Ок. 1095</w:t>
      </w:r>
      <w:r>
        <w:rPr>
          <w:rFonts w:ascii="KDRS" w:hAnsi="KDRS"/>
        </w:rPr>
        <w:t> </w:t>
      </w:r>
      <w:r w:rsidRPr="009177F1">
        <w:rPr>
          <w:rFonts w:ascii="KDRS" w:hAnsi="KDRS"/>
          <w:lang w:val="ru-RU"/>
        </w:rPr>
        <w:t>г. Предъстоящи предъ степеньмъ судищьнымъ, съмотряше къ жениху, десницу ти, мчн</w:t>
      </w:r>
      <w:r w:rsidRPr="009177F1">
        <w:rPr>
          <w:lang w:val="ru-RU"/>
        </w:rPr>
        <w:t>҃</w:t>
      </w:r>
      <w:r w:rsidRPr="009177F1">
        <w:rPr>
          <w:rFonts w:ascii="KDRS" w:hAnsi="KDRS"/>
          <w:lang w:val="ru-RU"/>
        </w:rPr>
        <w:t>це, простирающи (</w:t>
      </w:r>
      <w:r w:rsidRPr="00413D00">
        <w:t>πρ</w:t>
      </w:r>
      <w:r w:rsidRPr="00DA4DE0">
        <w:t>ὸ</w:t>
      </w:r>
      <w:r w:rsidRPr="009177F1">
        <w:rPr>
          <w:lang w:val="ru-RU"/>
        </w:rPr>
        <w:t xml:space="preserve"> </w:t>
      </w:r>
      <w:r w:rsidRPr="00413D00">
        <w:t>β</w:t>
      </w:r>
      <w:r w:rsidRPr="00DA4DE0">
        <w:t>ή</w:t>
      </w:r>
      <w:r w:rsidRPr="00413D00">
        <w:t>ματοϛ</w:t>
      </w:r>
      <w:r w:rsidRPr="009177F1">
        <w:rPr>
          <w:rFonts w:ascii="KDRS" w:hAnsi="KDRS"/>
          <w:lang w:val="ru-RU"/>
        </w:rPr>
        <w:t>). Мин.сент., 0210. 1096</w:t>
      </w:r>
      <w:r>
        <w:rPr>
          <w:rFonts w:ascii="KDRS" w:hAnsi="KDRS"/>
        </w:rPr>
        <w:t> </w:t>
      </w:r>
      <w:r w:rsidRPr="009177F1">
        <w:rPr>
          <w:rFonts w:ascii="KDRS" w:hAnsi="KDRS"/>
          <w:lang w:val="ru-RU"/>
        </w:rPr>
        <w:t>г. Егда съгради блудилище свое въ начал</w:t>
      </w:r>
      <w:r w:rsidRPr="009177F1">
        <w:rPr>
          <w:lang w:val="ru-RU"/>
        </w:rPr>
        <w:t>ѣ</w:t>
      </w:r>
      <w:r w:rsidRPr="009177F1">
        <w:rPr>
          <w:rFonts w:ascii="KDRS" w:hAnsi="KDRS"/>
          <w:lang w:val="ru-RU"/>
        </w:rPr>
        <w:t xml:space="preserve"> всего пути и степени своя сътвори на вс</w:t>
      </w:r>
      <w:r w:rsidRPr="009177F1">
        <w:rPr>
          <w:lang w:val="ru-RU"/>
        </w:rPr>
        <w:t>ѣ</w:t>
      </w:r>
      <w:r w:rsidRPr="009177F1">
        <w:rPr>
          <w:rFonts w:ascii="KDRS" w:hAnsi="KDRS"/>
          <w:lang w:val="ru-RU"/>
        </w:rPr>
        <w:t>хъ стьгнахъ, и… бысть акы блудниця, събирающиа наимъно (</w:t>
      </w:r>
      <w:r w:rsidRPr="00413D00">
        <w:t>τ</w:t>
      </w:r>
      <w:r w:rsidRPr="00DA4DE0">
        <w:t>ὴ</w:t>
      </w:r>
      <w:r w:rsidRPr="00413D00">
        <w:t>ν</w:t>
      </w:r>
      <w:r w:rsidRPr="009177F1">
        <w:rPr>
          <w:lang w:val="ru-RU"/>
        </w:rPr>
        <w:t xml:space="preserve"> </w:t>
      </w:r>
      <w:r w:rsidRPr="00413D00">
        <w:t>βάσιν</w:t>
      </w:r>
      <w:r w:rsidRPr="009177F1">
        <w:rPr>
          <w:rFonts w:ascii="KDRS" w:hAnsi="KDRS"/>
          <w:lang w:val="ru-RU"/>
        </w:rPr>
        <w:t xml:space="preserve">). (Иезек. </w:t>
      </w:r>
      <w:r>
        <w:rPr>
          <w:rFonts w:ascii="KDRS" w:hAnsi="KDRS"/>
        </w:rPr>
        <w:t>XVI</w:t>
      </w:r>
      <w:r w:rsidRPr="009177F1">
        <w:rPr>
          <w:rFonts w:ascii="KDRS" w:hAnsi="KDRS"/>
          <w:lang w:val="ru-RU"/>
        </w:rPr>
        <w:t>, 31) Библ.Генн. 1499</w:t>
      </w:r>
      <w:r>
        <w:rPr>
          <w:rFonts w:ascii="KDRS" w:hAnsi="KDRS"/>
        </w:rPr>
        <w:t> </w:t>
      </w:r>
      <w:r w:rsidRPr="009177F1">
        <w:rPr>
          <w:rFonts w:ascii="KDRS" w:hAnsi="KDRS"/>
          <w:lang w:val="ru-RU"/>
        </w:rPr>
        <w:t>г. Вид</w:t>
      </w:r>
      <w:r w:rsidRPr="009177F1">
        <w:rPr>
          <w:lang w:val="ru-RU"/>
        </w:rPr>
        <w:t>ѣ</w:t>
      </w:r>
      <w:r w:rsidRPr="009177F1">
        <w:rPr>
          <w:rFonts w:ascii="KDRS" w:hAnsi="KDRS"/>
          <w:lang w:val="ru-RU"/>
        </w:rPr>
        <w:t>въ же Филипъ бывшее, въста с мечемъ на Александра и запенъся спадеся съ степене (</w:t>
      </w:r>
      <w:r w:rsidRPr="00DA4DE0">
        <w:t>ὑ</w:t>
      </w:r>
      <w:r w:rsidRPr="00413D00">
        <w:t>π</w:t>
      </w:r>
      <w:r w:rsidRPr="00DA4DE0">
        <w:t>ὸ</w:t>
      </w:r>
      <w:r w:rsidRPr="009177F1">
        <w:rPr>
          <w:lang w:val="ru-RU"/>
        </w:rPr>
        <w:t xml:space="preserve"> </w:t>
      </w:r>
      <w:r w:rsidRPr="00413D00">
        <w:t>τ</w:t>
      </w:r>
      <w:r w:rsidRPr="00DA4DE0">
        <w:t>ῆ</w:t>
      </w:r>
      <w:r w:rsidRPr="00413D00">
        <w:t>ϛ</w:t>
      </w:r>
      <w:r w:rsidRPr="009177F1">
        <w:rPr>
          <w:lang w:val="ru-RU"/>
        </w:rPr>
        <w:t xml:space="preserve"> </w:t>
      </w:r>
      <w:r w:rsidRPr="00413D00">
        <w:t>κρηπ</w:t>
      </w:r>
      <w:r w:rsidRPr="00DA4DE0">
        <w:t>ῖ</w:t>
      </w:r>
      <w:r w:rsidRPr="00413D00">
        <w:t>δοϛ</w:t>
      </w:r>
      <w:r w:rsidRPr="009177F1">
        <w:rPr>
          <w:rFonts w:ascii="KDRS" w:hAnsi="KDRS"/>
          <w:lang w:val="ru-RU"/>
        </w:rPr>
        <w:t xml:space="preserve"> </w:t>
      </w:r>
      <w:r w:rsidRPr="00413D00">
        <w:t>το</w:t>
      </w:r>
      <w:r w:rsidRPr="00DA4DE0">
        <w:t>ῦ</w:t>
      </w:r>
      <w:r w:rsidRPr="009177F1">
        <w:rPr>
          <w:lang w:val="ru-RU"/>
        </w:rPr>
        <w:t xml:space="preserve"> </w:t>
      </w:r>
      <w:r w:rsidRPr="00DA4DE0">
        <w:t>ἀ</w:t>
      </w:r>
      <w:r w:rsidRPr="00413D00">
        <w:t>κουβ</w:t>
      </w:r>
      <w:r w:rsidRPr="00DA4DE0">
        <w:t>ί</w:t>
      </w:r>
      <w:r w:rsidRPr="00413D00">
        <w:t>του</w:t>
      </w:r>
      <w:r w:rsidRPr="009177F1">
        <w:rPr>
          <w:rFonts w:ascii="KDRS" w:hAnsi="KDRS"/>
          <w:lang w:val="ru-RU"/>
        </w:rPr>
        <w:t xml:space="preserve">). Александрия, 23. </w:t>
      </w:r>
      <w:r>
        <w:rPr>
          <w:rFonts w:ascii="KDRS" w:hAnsi="KDRS"/>
        </w:rPr>
        <w:t>XV </w:t>
      </w:r>
      <w:r w:rsidRPr="009177F1">
        <w:rPr>
          <w:rFonts w:ascii="KDRS" w:hAnsi="KDRS"/>
          <w:lang w:val="ru-RU"/>
        </w:rPr>
        <w:t xml:space="preserve">в. ~ </w:t>
      </w:r>
      <w:r>
        <w:rPr>
          <w:rFonts w:ascii="KDRS" w:hAnsi="KDRS"/>
        </w:rPr>
        <w:t>XII </w:t>
      </w:r>
      <w:r w:rsidRPr="009177F1">
        <w:rPr>
          <w:rFonts w:ascii="KDRS" w:hAnsi="KDRS"/>
          <w:lang w:val="ru-RU"/>
        </w:rPr>
        <w:t>в. (1462): Того же л</w:t>
      </w:r>
      <w:r w:rsidRPr="009177F1">
        <w:rPr>
          <w:lang w:val="ru-RU"/>
        </w:rPr>
        <w:t>ѣ</w:t>
      </w:r>
      <w:r w:rsidRPr="009177F1">
        <w:rPr>
          <w:rFonts w:ascii="KDRS" w:hAnsi="KDRS"/>
          <w:lang w:val="ru-RU"/>
        </w:rPr>
        <w:t>та, на осень, псковичи выгнаша из Пскова князя Володимера Андр</w:t>
      </w:r>
      <w:r w:rsidRPr="009177F1">
        <w:rPr>
          <w:lang w:val="ru-RU"/>
        </w:rPr>
        <w:t>ѣ</w:t>
      </w:r>
      <w:r w:rsidRPr="009177F1">
        <w:rPr>
          <w:rFonts w:ascii="KDRS" w:hAnsi="KDRS"/>
          <w:lang w:val="ru-RU"/>
        </w:rPr>
        <w:t>евича; а иныя нев</w:t>
      </w:r>
      <w:r w:rsidRPr="009177F1">
        <w:rPr>
          <w:lang w:val="ru-RU"/>
        </w:rPr>
        <w:t>ѣ</w:t>
      </w:r>
      <w:r w:rsidRPr="009177F1">
        <w:rPr>
          <w:rFonts w:ascii="KDRS" w:hAnsi="KDRS"/>
          <w:lang w:val="ru-RU"/>
        </w:rPr>
        <w:t xml:space="preserve">гласы псковичи, злыя люди, сопхнувше его с степеня [по сп. </w:t>
      </w:r>
      <w:r>
        <w:rPr>
          <w:rFonts w:ascii="KDRS" w:hAnsi="KDRS"/>
        </w:rPr>
        <w:t>XVII </w:t>
      </w:r>
      <w:r w:rsidRPr="009177F1">
        <w:rPr>
          <w:rFonts w:ascii="KDRS" w:hAnsi="KDRS"/>
          <w:lang w:val="ru-RU"/>
        </w:rPr>
        <w:t>в.]; онъ же по</w:t>
      </w:r>
      <w:r w:rsidRPr="009177F1">
        <w:rPr>
          <w:lang w:val="ru-RU"/>
        </w:rPr>
        <w:t>ѣ</w:t>
      </w:r>
      <w:r w:rsidRPr="009177F1">
        <w:rPr>
          <w:rFonts w:ascii="KDRS" w:hAnsi="KDRS"/>
          <w:lang w:val="ru-RU"/>
        </w:rPr>
        <w:t xml:space="preserve">ха изо Пскова со многимъ бесчестиемъ. Псков.лет. </w:t>
      </w:r>
      <w:r>
        <w:rPr>
          <w:rFonts w:ascii="KDRS" w:hAnsi="KDRS"/>
        </w:rPr>
        <w:t>I</w:t>
      </w:r>
      <w:r w:rsidRPr="009177F1">
        <w:rPr>
          <w:rFonts w:ascii="KDRS" w:hAnsi="KDRS"/>
          <w:lang w:val="ru-RU"/>
        </w:rPr>
        <w:t xml:space="preserve">, 62.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Посред</w:t>
      </w:r>
      <w:r w:rsidRPr="009177F1">
        <w:rPr>
          <w:lang w:val="ru-RU"/>
        </w:rPr>
        <w:t>ѣ</w:t>
      </w:r>
      <w:r w:rsidRPr="009177F1">
        <w:rPr>
          <w:rFonts w:ascii="KDRS" w:hAnsi="KDRS"/>
          <w:lang w:val="ru-RU"/>
        </w:rPr>
        <w:t xml:space="preserve"> же храма того на высокий степень и прс</w:t>
      </w:r>
      <w:r w:rsidRPr="009177F1">
        <w:rPr>
          <w:lang w:val="ru-RU"/>
        </w:rPr>
        <w:t>҃</w:t>
      </w:r>
      <w:r w:rsidRPr="009177F1">
        <w:rPr>
          <w:rFonts w:ascii="KDRS" w:hAnsi="KDRS"/>
          <w:lang w:val="ru-RU"/>
        </w:rPr>
        <w:t>толъ с</w:t>
      </w:r>
      <w:r w:rsidRPr="009177F1">
        <w:rPr>
          <w:lang w:val="ru-RU"/>
        </w:rPr>
        <w:t>ѣ</w:t>
      </w:r>
      <w:r w:rsidRPr="009177F1">
        <w:rPr>
          <w:rFonts w:ascii="KDRS" w:hAnsi="KDRS"/>
          <w:lang w:val="ru-RU"/>
        </w:rPr>
        <w:t>де и сице проречение гла</w:t>
      </w:r>
      <w:r w:rsidRPr="009177F1">
        <w:rPr>
          <w:lang w:val="ru-RU"/>
        </w:rPr>
        <w:t>҃</w:t>
      </w:r>
      <w:r w:rsidRPr="009177F1">
        <w:rPr>
          <w:rFonts w:ascii="KDRS" w:hAnsi="KDRS"/>
          <w:lang w:val="ru-RU"/>
        </w:rPr>
        <w:t>. Спафарий. О сивиллах, 28. 1672</w:t>
      </w:r>
      <w:r>
        <w:rPr>
          <w:rFonts w:ascii="KDRS" w:hAnsi="KDRS"/>
        </w:rPr>
        <w:t> </w:t>
      </w:r>
      <w:r w:rsidRPr="009177F1">
        <w:rPr>
          <w:rFonts w:ascii="KDRS" w:hAnsi="KDRS"/>
          <w:lang w:val="ru-RU"/>
        </w:rPr>
        <w:t>г. И какъ вышли за Спасские ворота и тамо говорилъ [патриарх] молитву предъ Спасовымъ образомъ на уготованныхъ степен</w:t>
      </w:r>
      <w:r w:rsidRPr="009177F1">
        <w:rPr>
          <w:lang w:val="ru-RU"/>
        </w:rPr>
        <w:t>ѣ</w:t>
      </w:r>
      <w:r w:rsidRPr="009177F1">
        <w:rPr>
          <w:rFonts w:ascii="KDRS" w:hAnsi="KDRS"/>
          <w:lang w:val="ru-RU"/>
        </w:rPr>
        <w:t xml:space="preserve">хъ. ДАИ </w:t>
      </w:r>
      <w:r>
        <w:rPr>
          <w:rFonts w:ascii="KDRS" w:hAnsi="KDRS"/>
        </w:rPr>
        <w:t>V</w:t>
      </w:r>
      <w:r w:rsidRPr="009177F1">
        <w:rPr>
          <w:rFonts w:ascii="KDRS" w:hAnsi="KDRS"/>
          <w:lang w:val="ru-RU"/>
        </w:rPr>
        <w:t>, 148. 1666–1674</w:t>
      </w:r>
      <w:r>
        <w:rPr>
          <w:rFonts w:ascii="KDRS" w:hAnsi="KDRS"/>
        </w:rPr>
        <w:t> </w:t>
      </w:r>
      <w:r w:rsidRPr="009177F1">
        <w:rPr>
          <w:rFonts w:ascii="KDRS" w:hAnsi="KDRS"/>
          <w:lang w:val="ru-RU"/>
        </w:rPr>
        <w:t xml:space="preserve">гг. </w:t>
      </w:r>
    </w:p>
    <w:p w14:paraId="727305D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 xml:space="preserve">Жертвенник, алтарь </w:t>
      </w:r>
      <w:r w:rsidRPr="009177F1">
        <w:rPr>
          <w:rFonts w:ascii="KDRS" w:hAnsi="KDRS"/>
          <w:lang w:val="ru-RU"/>
        </w:rPr>
        <w:t>(</w:t>
      </w:r>
      <w:r w:rsidRPr="009177F1">
        <w:rPr>
          <w:rFonts w:ascii="KDRS" w:hAnsi="KDRS"/>
          <w:i/>
          <w:iCs/>
          <w:lang w:val="ru-RU"/>
        </w:rPr>
        <w:t>расположенный на специальном возвышении</w:t>
      </w:r>
      <w:r w:rsidRPr="009177F1">
        <w:rPr>
          <w:rFonts w:ascii="KDRS" w:hAnsi="KDRS"/>
          <w:lang w:val="ru-RU"/>
        </w:rPr>
        <w:t xml:space="preserve">). Мужи въкупь и жены, юнии же и старьци и елико же вь </w:t>
      </w:r>
      <w:r w:rsidRPr="009177F1">
        <w:rPr>
          <w:lang w:val="ru-RU"/>
        </w:rPr>
        <w:t>[</w:t>
      </w:r>
      <w:r w:rsidRPr="009177F1">
        <w:rPr>
          <w:rFonts w:ascii="KDRS" w:hAnsi="KDRS"/>
          <w:lang w:val="ru-RU"/>
        </w:rPr>
        <w:t>так в изд.</w:t>
      </w:r>
      <w:r w:rsidRPr="009177F1">
        <w:rPr>
          <w:lang w:val="ru-RU"/>
        </w:rPr>
        <w:t xml:space="preserve">] </w:t>
      </w:r>
      <w:r w:rsidRPr="009177F1">
        <w:rPr>
          <w:rFonts w:ascii="KDRS" w:hAnsi="KDRS"/>
          <w:lang w:val="ru-RU"/>
        </w:rPr>
        <w:t>сь степень служите, и елико же въ душьнее учинени есте м</w:t>
      </w:r>
      <w:r w:rsidRPr="009177F1">
        <w:rPr>
          <w:lang w:val="ru-RU"/>
        </w:rPr>
        <w:t>ѣ</w:t>
      </w:r>
      <w:r w:rsidRPr="009177F1">
        <w:rPr>
          <w:rFonts w:ascii="KDRS" w:hAnsi="KDRS"/>
          <w:lang w:val="ru-RU"/>
        </w:rPr>
        <w:t>сто (</w:t>
      </w:r>
      <w:r w:rsidRPr="00413D00">
        <w:t>ε</w:t>
      </w:r>
      <w:r w:rsidRPr="00DA4DE0">
        <w:t>ἰ</w:t>
      </w:r>
      <w:r w:rsidRPr="00413D00">
        <w:t>ϛ</w:t>
      </w:r>
      <w:r w:rsidRPr="009177F1">
        <w:rPr>
          <w:lang w:val="ru-RU"/>
        </w:rPr>
        <w:t xml:space="preserve"> </w:t>
      </w:r>
      <w:r w:rsidRPr="00413D00">
        <w:t>τ</w:t>
      </w:r>
      <w:r w:rsidRPr="00DA4DE0">
        <w:t>ὸ</w:t>
      </w:r>
      <w:r w:rsidRPr="009177F1">
        <w:rPr>
          <w:lang w:val="ru-RU"/>
        </w:rPr>
        <w:t xml:space="preserve"> </w:t>
      </w:r>
      <w:r w:rsidRPr="00413D00">
        <w:t>β</w:t>
      </w:r>
      <w:r w:rsidRPr="00DA4DE0">
        <w:t>ῆ</w:t>
      </w:r>
      <w:r w:rsidRPr="00413D00">
        <w:t>μα</w:t>
      </w:r>
      <w:r w:rsidRPr="009177F1">
        <w:rPr>
          <w:rFonts w:ascii="KDRS" w:hAnsi="KDRS"/>
          <w:lang w:val="ru-RU"/>
        </w:rPr>
        <w:t xml:space="preserve">). Гр.Наз., 215. </w:t>
      </w:r>
      <w:r>
        <w:rPr>
          <w:rFonts w:ascii="KDRS" w:hAnsi="KDRS"/>
        </w:rPr>
        <w:t>XI </w:t>
      </w:r>
      <w:r w:rsidRPr="009177F1">
        <w:rPr>
          <w:rFonts w:ascii="KDRS" w:hAnsi="KDRS"/>
          <w:lang w:val="ru-RU"/>
        </w:rPr>
        <w:t>в. И въшьдъши на степень кумирьскыи и ста у образа Диова и възьр</w:t>
      </w:r>
      <w:r w:rsidRPr="009177F1">
        <w:rPr>
          <w:lang w:val="ru-RU"/>
        </w:rPr>
        <w:t>ѣ</w:t>
      </w:r>
      <w:r w:rsidRPr="009177F1">
        <w:rPr>
          <w:rFonts w:ascii="KDRS" w:hAnsi="KDRS"/>
          <w:lang w:val="ru-RU"/>
        </w:rPr>
        <w:t>въши на нь, рече (</w:t>
      </w:r>
      <w:r w:rsidRPr="00413D00">
        <w:t>ε</w:t>
      </w:r>
      <w:r w:rsidRPr="00DA4DE0">
        <w:t>ἰ</w:t>
      </w:r>
      <w:r w:rsidRPr="00413D00">
        <w:t>ϛ</w:t>
      </w:r>
      <w:r w:rsidRPr="009177F1">
        <w:rPr>
          <w:lang w:val="ru-RU"/>
        </w:rPr>
        <w:t xml:space="preserve"> </w:t>
      </w:r>
      <w:r w:rsidRPr="00413D00">
        <w:t>τ</w:t>
      </w:r>
      <w:r w:rsidRPr="00DA4DE0">
        <w:t>ὸ</w:t>
      </w:r>
      <w:r w:rsidRPr="009177F1">
        <w:rPr>
          <w:lang w:val="ru-RU"/>
        </w:rPr>
        <w:t xml:space="preserve"> </w:t>
      </w:r>
      <w:r w:rsidRPr="00413D00">
        <w:t>β</w:t>
      </w:r>
      <w:r w:rsidRPr="00DA4DE0">
        <w:t>ῆ</w:t>
      </w:r>
      <w:r w:rsidRPr="00413D00">
        <w:t>μα</w:t>
      </w:r>
      <w:r w:rsidRPr="009177F1">
        <w:rPr>
          <w:lang w:val="ru-RU"/>
        </w:rPr>
        <w:t xml:space="preserve"> </w:t>
      </w:r>
      <w:r w:rsidRPr="00413D00">
        <w:t>τ</w:t>
      </w:r>
      <w:r w:rsidRPr="00DA4DE0">
        <w:t>ῶ</w:t>
      </w:r>
      <w:r w:rsidRPr="00413D00">
        <w:t>ν</w:t>
      </w:r>
      <w:r w:rsidRPr="009177F1">
        <w:rPr>
          <w:lang w:val="ru-RU"/>
        </w:rPr>
        <w:t xml:space="preserve"> </w:t>
      </w:r>
      <w:r w:rsidRPr="00413D00">
        <w:t>ε</w:t>
      </w:r>
      <w:r w:rsidRPr="00DA4DE0">
        <w:t>ἰ</w:t>
      </w:r>
      <w:r w:rsidRPr="00413D00">
        <w:t>δ</w:t>
      </w:r>
      <w:r w:rsidRPr="00DA4DE0">
        <w:t>ώ</w:t>
      </w:r>
      <w:r w:rsidRPr="00413D00">
        <w:t>λων</w:t>
      </w:r>
      <w:r w:rsidRPr="009177F1">
        <w:rPr>
          <w:rFonts w:ascii="KDRS" w:hAnsi="KDRS"/>
          <w:lang w:val="ru-RU"/>
        </w:rPr>
        <w:t xml:space="preserve">). (Муч.Христофора) Усп.сб., 182.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p>
    <w:p w14:paraId="41B3B61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iCs/>
          <w:lang w:val="ru-RU"/>
        </w:rPr>
        <w:t>Престол, кафедра</w:t>
      </w:r>
      <w:r w:rsidRPr="009177F1">
        <w:rPr>
          <w:rFonts w:ascii="KDRS" w:hAnsi="KDRS"/>
          <w:lang w:val="ru-RU"/>
        </w:rPr>
        <w:t xml:space="preserve">; </w:t>
      </w:r>
      <w:r w:rsidRPr="009177F1">
        <w:rPr>
          <w:rFonts w:ascii="KDRS" w:hAnsi="KDRS"/>
          <w:sz w:val="24"/>
          <w:lang w:val="ru-RU"/>
        </w:rPr>
        <w:t>перен</w:t>
      </w:r>
      <w:r w:rsidRPr="009177F1">
        <w:rPr>
          <w:rFonts w:ascii="KDRS" w:hAnsi="KDRS"/>
          <w:lang w:val="ru-RU"/>
        </w:rPr>
        <w:t xml:space="preserve">. </w:t>
      </w:r>
      <w:r w:rsidRPr="009177F1">
        <w:rPr>
          <w:rFonts w:ascii="KDRS" w:hAnsi="KDRS"/>
          <w:i/>
          <w:iCs/>
          <w:lang w:val="ru-RU"/>
        </w:rPr>
        <w:t>власть</w:t>
      </w:r>
      <w:r w:rsidRPr="009177F1">
        <w:rPr>
          <w:rFonts w:ascii="KDRS" w:hAnsi="KDRS"/>
          <w:lang w:val="ru-RU"/>
        </w:rPr>
        <w:t>. Се [умирающий человек] вьсь въздивися, видя власти англ</w:t>
      </w:r>
      <w:r w:rsidRPr="009177F1">
        <w:rPr>
          <w:lang w:val="ru-RU"/>
        </w:rPr>
        <w:t>҃</w:t>
      </w:r>
      <w:r w:rsidRPr="009177F1">
        <w:rPr>
          <w:rFonts w:ascii="KDRS" w:hAnsi="KDRS"/>
          <w:lang w:val="ru-RU"/>
        </w:rPr>
        <w:t>ьскыя страшьны и свои степень яко паучину имяаше; вид</w:t>
      </w:r>
      <w:r w:rsidRPr="009177F1">
        <w:rPr>
          <w:lang w:val="ru-RU"/>
        </w:rPr>
        <w:t>ѣ</w:t>
      </w:r>
      <w:r w:rsidRPr="009177F1">
        <w:rPr>
          <w:rFonts w:ascii="KDRS" w:hAnsi="KDRS"/>
          <w:lang w:val="ru-RU"/>
        </w:rPr>
        <w:t xml:space="preserve"> образъ влд</w:t>
      </w:r>
      <w:r w:rsidRPr="009177F1">
        <w:rPr>
          <w:lang w:val="ru-RU"/>
        </w:rPr>
        <w:t>҃</w:t>
      </w:r>
      <w:r w:rsidRPr="009177F1">
        <w:rPr>
          <w:rFonts w:ascii="KDRS" w:hAnsi="KDRS"/>
          <w:lang w:val="ru-RU"/>
        </w:rPr>
        <w:t>чьскыи, и лице ему съпаде… и помышляя: къде цср</w:t>
      </w:r>
      <w:r w:rsidRPr="009177F1">
        <w:rPr>
          <w:lang w:val="ru-RU"/>
        </w:rPr>
        <w:t>҃</w:t>
      </w:r>
      <w:r w:rsidRPr="009177F1">
        <w:rPr>
          <w:rFonts w:ascii="KDRS" w:hAnsi="KDRS"/>
          <w:lang w:val="ru-RU"/>
        </w:rPr>
        <w:t>емъ величание, къде власти кънязь… се власть истиньная, се образи страшьнии, се бесъмьртьнии вои (</w:t>
      </w:r>
      <w:r w:rsidRPr="00413D00">
        <w:t>ἐξουσ</w:t>
      </w:r>
      <w:r w:rsidRPr="00DA4DE0">
        <w:t>ί</w:t>
      </w:r>
      <w:r w:rsidRPr="00413D00">
        <w:t>αν</w:t>
      </w:r>
      <w:r w:rsidRPr="009177F1">
        <w:rPr>
          <w:rFonts w:ascii="KDRS" w:hAnsi="KDRS"/>
          <w:lang w:val="ru-RU"/>
        </w:rPr>
        <w:t xml:space="preserve">). (Сл.Ио.Злат.) Усп.сб., 446.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И посади [св. Николай] его [патр. Афанасия] в корабль, гля</w:t>
      </w:r>
      <w:r w:rsidRPr="009177F1">
        <w:rPr>
          <w:lang w:val="ru-RU"/>
        </w:rPr>
        <w:t>҃</w:t>
      </w:r>
      <w:r w:rsidRPr="009177F1">
        <w:rPr>
          <w:rFonts w:ascii="KDRS" w:hAnsi="KDRS"/>
          <w:lang w:val="ru-RU"/>
        </w:rPr>
        <w:t>: се ц</w:t>
      </w:r>
      <w:r w:rsidRPr="009177F1">
        <w:rPr>
          <w:lang w:val="ru-RU"/>
        </w:rPr>
        <w:t>ѣ</w:t>
      </w:r>
      <w:r w:rsidRPr="009177F1">
        <w:rPr>
          <w:rFonts w:ascii="KDRS" w:hAnsi="KDRS"/>
          <w:lang w:val="ru-RU"/>
        </w:rPr>
        <w:t>л еси, иди паки на свои степен&lt;ь&gt; въ Црь</w:t>
      </w:r>
      <w:r w:rsidRPr="009177F1">
        <w:rPr>
          <w:lang w:val="ru-RU"/>
        </w:rPr>
        <w:t>҃</w:t>
      </w:r>
      <w:r w:rsidRPr="009177F1">
        <w:rPr>
          <w:rFonts w:ascii="KDRS" w:hAnsi="KDRS"/>
          <w:lang w:val="ru-RU"/>
        </w:rPr>
        <w:t xml:space="preserve">град, а сам же невидим быс&lt;ть&gt;. Ч.Николы, </w:t>
      </w:r>
      <w:r>
        <w:rPr>
          <w:rFonts w:ascii="KDRS" w:hAnsi="KDRS"/>
        </w:rPr>
        <w:lastRenderedPageBreak/>
        <w:t>IV</w:t>
      </w:r>
      <w:r w:rsidRPr="009177F1">
        <w:rPr>
          <w:rFonts w:ascii="KDRS" w:hAnsi="KDRS"/>
          <w:lang w:val="ru-RU"/>
        </w:rPr>
        <w:t xml:space="preserve">, 59. </w:t>
      </w:r>
      <w:r>
        <w:rPr>
          <w:rFonts w:ascii="KDRS" w:hAnsi="KDRS"/>
        </w:rPr>
        <w:t>XIV</w:t>
      </w:r>
      <w:r w:rsidRPr="009177F1">
        <w:rPr>
          <w:rFonts w:ascii="KDRS" w:hAnsi="KDRS"/>
          <w:lang w:val="ru-RU"/>
        </w:rPr>
        <w:t>–</w:t>
      </w:r>
      <w:r>
        <w:rPr>
          <w:rFonts w:ascii="KDRS" w:hAnsi="KDRS"/>
        </w:rPr>
        <w:t>XV </w:t>
      </w:r>
      <w:r w:rsidRPr="009177F1">
        <w:rPr>
          <w:rFonts w:ascii="KDRS" w:hAnsi="KDRS"/>
          <w:lang w:val="ru-RU"/>
        </w:rPr>
        <w:t xml:space="preserve">вв. ~ </w:t>
      </w:r>
      <w:r>
        <w:rPr>
          <w:rFonts w:ascii="KDRS" w:hAnsi="KDRS"/>
        </w:rPr>
        <w:t>XI </w:t>
      </w:r>
      <w:r w:rsidRPr="009177F1">
        <w:rPr>
          <w:rFonts w:ascii="KDRS" w:hAnsi="KDRS"/>
          <w:lang w:val="ru-RU"/>
        </w:rPr>
        <w:t>в. (1355): Князь Андр</w:t>
      </w:r>
      <w:r w:rsidRPr="009177F1">
        <w:rPr>
          <w:lang w:val="ru-RU"/>
        </w:rPr>
        <w:t>ѣ</w:t>
      </w:r>
      <w:r w:rsidRPr="009177F1">
        <w:rPr>
          <w:rFonts w:ascii="KDRS" w:hAnsi="KDRS"/>
          <w:lang w:val="ru-RU"/>
        </w:rPr>
        <w:t>й Костянтиновичь, по преставлении отца своего, поиде въ орду къ царю Чжаниб</w:t>
      </w:r>
      <w:r w:rsidRPr="009177F1">
        <w:rPr>
          <w:lang w:val="ru-RU"/>
        </w:rPr>
        <w:t>ѣ</w:t>
      </w:r>
      <w:r w:rsidRPr="009177F1">
        <w:rPr>
          <w:rFonts w:ascii="KDRS" w:hAnsi="KDRS"/>
          <w:lang w:val="ru-RU"/>
        </w:rPr>
        <w:t xml:space="preserve">ку и взя степень отца своего, Суждаль и Новъгородъ Нижней и Городецъ, и прииде въ </w:t>
      </w:r>
      <w:r w:rsidRPr="009177F1">
        <w:rPr>
          <w:rFonts w:ascii="KDRS" w:hAnsi="KDRS"/>
          <w:caps/>
          <w:lang w:val="ru-RU"/>
        </w:rPr>
        <w:t>р</w:t>
      </w:r>
      <w:r w:rsidRPr="009177F1">
        <w:rPr>
          <w:rFonts w:ascii="KDRS" w:hAnsi="KDRS"/>
          <w:lang w:val="ru-RU"/>
        </w:rPr>
        <w:t>усь въ свою отчину съ пожалованиемъ отъ царя и с</w:t>
      </w:r>
      <w:r w:rsidRPr="009177F1">
        <w:rPr>
          <w:lang w:val="ru-RU"/>
        </w:rPr>
        <w:t>ѣ</w:t>
      </w:r>
      <w:r w:rsidRPr="009177F1">
        <w:rPr>
          <w:rFonts w:ascii="KDRS" w:hAnsi="KDRS"/>
          <w:lang w:val="ru-RU"/>
        </w:rPr>
        <w:t xml:space="preserve">де на княжении Суздалскомъ. Воскр.лет. </w:t>
      </w:r>
      <w:r>
        <w:rPr>
          <w:rFonts w:ascii="KDRS" w:hAnsi="KDRS"/>
        </w:rPr>
        <w:t>VIII</w:t>
      </w:r>
      <w:r w:rsidRPr="009177F1">
        <w:rPr>
          <w:rFonts w:ascii="KDRS" w:hAnsi="KDRS"/>
          <w:lang w:val="ru-RU"/>
        </w:rPr>
        <w:t xml:space="preserve">, 10. </w:t>
      </w:r>
      <w:r>
        <w:rPr>
          <w:rFonts w:ascii="KDRS" w:hAnsi="KDRS"/>
        </w:rPr>
        <w:t>XVI </w:t>
      </w:r>
      <w:r w:rsidRPr="009177F1">
        <w:rPr>
          <w:rFonts w:ascii="KDRS" w:hAnsi="KDRS"/>
          <w:lang w:val="ru-RU"/>
        </w:rPr>
        <w:t>в. (1376): Того же л</w:t>
      </w:r>
      <w:r w:rsidRPr="009177F1">
        <w:rPr>
          <w:lang w:val="ru-RU"/>
        </w:rPr>
        <w:t>ѣ</w:t>
      </w:r>
      <w:r w:rsidRPr="009177F1">
        <w:rPr>
          <w:rFonts w:ascii="KDRS" w:hAnsi="KDRS"/>
          <w:lang w:val="ru-RU"/>
        </w:rPr>
        <w:t>та съиде со владычества на Деревяницю новогородскыи архиепископъ Ал</w:t>
      </w:r>
      <w:r w:rsidRPr="009177F1">
        <w:rPr>
          <w:lang w:val="ru-RU"/>
        </w:rPr>
        <w:t>ѣ</w:t>
      </w:r>
      <w:r w:rsidRPr="009177F1">
        <w:rPr>
          <w:rFonts w:ascii="KDRS" w:hAnsi="KDRS"/>
          <w:lang w:val="ru-RU"/>
        </w:rPr>
        <w:t>ксеи… Митрополит же посла… благословение свое владыц</w:t>
      </w:r>
      <w:r w:rsidRPr="009177F1">
        <w:rPr>
          <w:lang w:val="ru-RU"/>
        </w:rPr>
        <w:t>ѣ</w:t>
      </w:r>
      <w:r w:rsidRPr="009177F1">
        <w:rPr>
          <w:rFonts w:ascii="KDRS" w:hAnsi="KDRS"/>
          <w:lang w:val="ru-RU"/>
        </w:rPr>
        <w:t xml:space="preserve"> Алекс</w:t>
      </w:r>
      <w:r w:rsidRPr="009177F1">
        <w:rPr>
          <w:lang w:val="ru-RU"/>
        </w:rPr>
        <w:t>ѣ</w:t>
      </w:r>
      <w:r w:rsidRPr="009177F1">
        <w:rPr>
          <w:rFonts w:ascii="KDRS" w:hAnsi="KDRS"/>
          <w:lang w:val="ru-RU"/>
        </w:rPr>
        <w:t>ю, веля ему ити на степень свои… Владыко же по благословению пресвященнаго митрополита Алекс</w:t>
      </w:r>
      <w:r w:rsidRPr="009177F1">
        <w:rPr>
          <w:lang w:val="ru-RU"/>
        </w:rPr>
        <w:t>ѣ</w:t>
      </w:r>
      <w:r w:rsidRPr="009177F1">
        <w:rPr>
          <w:rFonts w:ascii="KDRS" w:hAnsi="KDRS"/>
          <w:lang w:val="ru-RU"/>
        </w:rPr>
        <w:t xml:space="preserve">я приятъ челобытье их [новгородцев] и прииде на свою архиепископью, и ради быша новогородци. Моск.лет., 192. </w:t>
      </w:r>
      <w:r>
        <w:rPr>
          <w:rFonts w:ascii="KDRS" w:hAnsi="KDRS"/>
        </w:rPr>
        <w:t>XVI </w:t>
      </w:r>
      <w:r w:rsidRPr="009177F1">
        <w:rPr>
          <w:rFonts w:ascii="KDRS" w:hAnsi="KDRS"/>
          <w:lang w:val="ru-RU"/>
        </w:rPr>
        <w:t>в. Лучше степень и жезлъ и царьский в</w:t>
      </w:r>
      <w:r w:rsidRPr="009177F1">
        <w:rPr>
          <w:lang w:val="ru-RU"/>
        </w:rPr>
        <w:t>ѣ</w:t>
      </w:r>
      <w:r w:rsidRPr="009177F1">
        <w:rPr>
          <w:rFonts w:ascii="KDRS" w:hAnsi="KDRS"/>
          <w:lang w:val="ru-RU"/>
        </w:rPr>
        <w:t xml:space="preserve">нецъ съ себя отдати… нежели иноковъ… отъ душевнаго спасения отвращати. Беседа Вал., 4.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в. (1475): И въ своихъ присудехъ новогородци же [избрали] посадникомъ на степень Фому Андр</w:t>
      </w:r>
      <w:r w:rsidRPr="009177F1">
        <w:rPr>
          <w:lang w:val="ru-RU"/>
        </w:rPr>
        <w:t>ѣ</w:t>
      </w:r>
      <w:r w:rsidRPr="009177F1">
        <w:rPr>
          <w:rFonts w:ascii="KDRS" w:hAnsi="KDRS"/>
          <w:lang w:val="ru-RU"/>
        </w:rPr>
        <w:t xml:space="preserve">евича. Псков.лет. </w:t>
      </w:r>
      <w:r>
        <w:rPr>
          <w:rFonts w:ascii="KDRS" w:hAnsi="KDRS"/>
        </w:rPr>
        <w:t>II</w:t>
      </w:r>
      <w:r w:rsidRPr="009177F1">
        <w:rPr>
          <w:rFonts w:ascii="KDRS" w:hAnsi="KDRS"/>
          <w:lang w:val="ru-RU"/>
        </w:rPr>
        <w:t xml:space="preserve">, 200. </w:t>
      </w:r>
      <w:r>
        <w:rPr>
          <w:rFonts w:ascii="KDRS" w:hAnsi="KDRS"/>
        </w:rPr>
        <w:t>XVII </w:t>
      </w:r>
      <w:r w:rsidRPr="009177F1">
        <w:rPr>
          <w:rFonts w:ascii="KDRS" w:hAnsi="KDRS"/>
          <w:lang w:val="ru-RU"/>
        </w:rPr>
        <w:t>в.</w:t>
      </w:r>
      <w:r w:rsidRPr="009177F1">
        <w:rPr>
          <w:rFonts w:ascii="KDRS" w:hAnsi="KDRS"/>
          <w:spacing w:val="40"/>
          <w:lang w:val="ru-RU"/>
        </w:rPr>
        <w:t xml:space="preserve"> </w:t>
      </w:r>
      <w:r w:rsidRPr="009177F1">
        <w:rPr>
          <w:rFonts w:ascii="KDRS" w:hAnsi="KDRS"/>
          <w:lang w:val="ru-RU"/>
        </w:rPr>
        <w:t>(1547): С</w:t>
      </w:r>
      <w:r w:rsidRPr="009177F1">
        <w:rPr>
          <w:lang w:val="ru-RU"/>
        </w:rPr>
        <w:t>ѣ</w:t>
      </w:r>
      <w:r w:rsidRPr="009177F1">
        <w:rPr>
          <w:rFonts w:ascii="KDRS" w:hAnsi="KDRS"/>
          <w:lang w:val="ru-RU"/>
        </w:rPr>
        <w:t xml:space="preserve">л государь на царьскую степень и нарекся царем. Арханг.лет., 406. </w:t>
      </w:r>
      <w:r>
        <w:rPr>
          <w:rFonts w:ascii="KDRS" w:hAnsi="KDRS"/>
        </w:rPr>
        <w:t>XVII </w:t>
      </w:r>
      <w:r w:rsidRPr="009177F1">
        <w:rPr>
          <w:rFonts w:ascii="KDRS" w:hAnsi="KDRS"/>
          <w:lang w:val="ru-RU"/>
        </w:rPr>
        <w:t>в. Да изберетца царь Василей на царский степень. Пов.Кат.-Ростовского</w:t>
      </w:r>
      <w:r w:rsidRPr="009177F1">
        <w:rPr>
          <w:rFonts w:ascii="KDRS" w:hAnsi="KDRS"/>
          <w:vertAlign w:val="superscript"/>
          <w:lang w:val="ru-RU"/>
        </w:rPr>
        <w:t>1</w:t>
      </w:r>
      <w:r w:rsidRPr="009177F1">
        <w:rPr>
          <w:rFonts w:ascii="KDRS" w:hAnsi="KDRS"/>
          <w:lang w:val="ru-RU"/>
        </w:rPr>
        <w:t xml:space="preserve">, 582. </w:t>
      </w:r>
      <w:r>
        <w:rPr>
          <w:rFonts w:ascii="KDRS" w:hAnsi="KDRS"/>
        </w:rPr>
        <w:t>XVII </w:t>
      </w:r>
      <w:r w:rsidRPr="009177F1">
        <w:rPr>
          <w:rFonts w:ascii="KDRS" w:hAnsi="KDRS"/>
          <w:lang w:val="ru-RU"/>
        </w:rPr>
        <w:t xml:space="preserve">в. </w:t>
      </w:r>
      <w:r w:rsidRPr="009177F1">
        <w:rPr>
          <w:rFonts w:ascii="KDRS" w:hAnsi="KDRS"/>
          <w:spacing w:val="40"/>
          <w:lang w:val="ru-RU"/>
        </w:rPr>
        <w:t xml:space="preserve">Быти въ степени </w:t>
      </w:r>
      <w:r w:rsidRPr="009177F1">
        <w:rPr>
          <w:rFonts w:ascii="KDRS" w:hAnsi="KDRS"/>
          <w:lang w:val="ru-RU"/>
        </w:rPr>
        <w:t xml:space="preserve">– </w:t>
      </w:r>
      <w:r w:rsidRPr="009177F1">
        <w:rPr>
          <w:rFonts w:ascii="KDRS" w:hAnsi="KDRS"/>
          <w:i/>
          <w:lang w:val="ru-RU"/>
        </w:rPr>
        <w:t xml:space="preserve">занимать должность </w:t>
      </w:r>
      <w:r w:rsidRPr="009177F1">
        <w:rPr>
          <w:rFonts w:ascii="KDRS" w:hAnsi="KDRS"/>
          <w:lang w:val="ru-RU"/>
        </w:rPr>
        <w:t>(</w:t>
      </w:r>
      <w:r w:rsidRPr="009177F1">
        <w:rPr>
          <w:rFonts w:ascii="KDRS" w:hAnsi="KDRS"/>
          <w:i/>
          <w:lang w:val="ru-RU"/>
        </w:rPr>
        <w:t>о посаднике</w:t>
      </w:r>
      <w:r w:rsidRPr="009177F1">
        <w:rPr>
          <w:rFonts w:ascii="KDRS" w:hAnsi="KDRS"/>
          <w:lang w:val="ru-RU"/>
        </w:rPr>
        <w:t>). (1495): И посадники псковскии и со псковичи, а в степени тогда был посадникъ Яков Афанасьевичь Брюхатои да Василеи Опимаховичь, и учали сильно д</w:t>
      </w:r>
      <w:r w:rsidRPr="009177F1">
        <w:rPr>
          <w:lang w:val="ru-RU"/>
        </w:rPr>
        <w:t>ѣ</w:t>
      </w:r>
      <w:r w:rsidRPr="009177F1">
        <w:rPr>
          <w:rFonts w:ascii="KDRS" w:hAnsi="KDRS"/>
          <w:lang w:val="ru-RU"/>
        </w:rPr>
        <w:t xml:space="preserve">яти над священники. Псков.лет. </w:t>
      </w:r>
      <w:r>
        <w:rPr>
          <w:rFonts w:ascii="KDRS" w:hAnsi="KDRS"/>
        </w:rPr>
        <w:t>I</w:t>
      </w:r>
      <w:r w:rsidRPr="009177F1">
        <w:rPr>
          <w:rFonts w:ascii="KDRS" w:hAnsi="KDRS"/>
          <w:lang w:val="ru-RU"/>
        </w:rPr>
        <w:t xml:space="preserve">, 81. </w:t>
      </w:r>
      <w:r>
        <w:rPr>
          <w:rFonts w:ascii="KDRS" w:hAnsi="KDRS"/>
        </w:rPr>
        <w:t>XVI </w:t>
      </w:r>
      <w:r w:rsidRPr="009177F1">
        <w:rPr>
          <w:rFonts w:ascii="KDRS" w:hAnsi="KDRS"/>
          <w:lang w:val="ru-RU"/>
        </w:rPr>
        <w:t>в.</w:t>
      </w:r>
      <w:r w:rsidRPr="009177F1">
        <w:rPr>
          <w:rFonts w:ascii="KDRS" w:hAnsi="KDRS"/>
          <w:spacing w:val="40"/>
          <w:lang w:val="ru-RU"/>
        </w:rPr>
        <w:t xml:space="preserve"> </w:t>
      </w:r>
    </w:p>
    <w:p w14:paraId="265C5D0E" w14:textId="77777777" w:rsidR="00F4528E" w:rsidRPr="009177F1" w:rsidRDefault="00F4528E" w:rsidP="00F4528E">
      <w:pPr>
        <w:spacing w:line="460" w:lineRule="exact"/>
        <w:ind w:firstLine="720"/>
        <w:jc w:val="both"/>
        <w:rPr>
          <w:rFonts w:ascii="KDRS" w:hAnsi="KDRS"/>
          <w:lang w:val="ru-RU"/>
        </w:rPr>
      </w:pPr>
      <w:r w:rsidRPr="009177F1">
        <w:rPr>
          <w:rFonts w:ascii="KDRS" w:hAnsi="KDRS"/>
          <w:iCs/>
          <w:lang w:val="ru-RU"/>
        </w:rPr>
        <w:t>4.</w:t>
      </w:r>
      <w:r>
        <w:rPr>
          <w:rFonts w:ascii="KDRS" w:hAnsi="KDRS"/>
          <w:i/>
        </w:rPr>
        <w:t> </w:t>
      </w:r>
      <w:r w:rsidRPr="009177F1">
        <w:rPr>
          <w:rFonts w:ascii="KDRS" w:hAnsi="KDRS"/>
          <w:i/>
          <w:lang w:val="ru-RU"/>
        </w:rPr>
        <w:t>Основание, опора</w:t>
      </w:r>
      <w:r w:rsidRPr="009177F1">
        <w:rPr>
          <w:rFonts w:ascii="KDRS" w:hAnsi="KDRS"/>
          <w:iCs/>
          <w:lang w:val="ru-RU"/>
        </w:rPr>
        <w:t>;</w:t>
      </w:r>
      <w:r w:rsidRPr="009177F1">
        <w:rPr>
          <w:rFonts w:ascii="KDRS" w:hAnsi="KDRS"/>
          <w:i/>
          <w:lang w:val="ru-RU"/>
        </w:rPr>
        <w:t xml:space="preserve"> тж. перен.</w:t>
      </w:r>
      <w:r w:rsidRPr="009177F1">
        <w:rPr>
          <w:rFonts w:ascii="KDRS" w:hAnsi="KDRS"/>
          <w:lang w:val="ru-RU"/>
        </w:rPr>
        <w:t xml:space="preserve"> Ст</w:t>
      </w:r>
      <w:r w:rsidRPr="009177F1">
        <w:rPr>
          <w:lang w:val="ru-RU"/>
        </w:rPr>
        <w:t>ѣ</w:t>
      </w:r>
      <w:r w:rsidRPr="009177F1">
        <w:rPr>
          <w:rFonts w:ascii="KDRS" w:hAnsi="KDRS"/>
          <w:lang w:val="ru-RU"/>
        </w:rPr>
        <w:t>на твьрдая намъ… степень нераздрушимыи, основание необоримое… житель и поборьникъ быс&lt;ть&gt; своему граду, Дьмитрие (</w:t>
      </w:r>
      <w:r w:rsidRPr="00413D00">
        <w:t>κρηπ</w:t>
      </w:r>
      <w:r w:rsidRPr="00DA4DE0">
        <w:t>ί</w:t>
      </w:r>
      <w:r w:rsidRPr="00413D00">
        <w:t>ϛ</w:t>
      </w:r>
      <w:r w:rsidRPr="009177F1">
        <w:rPr>
          <w:rFonts w:ascii="KDRS" w:hAnsi="KDRS"/>
          <w:lang w:val="ru-RU"/>
        </w:rPr>
        <w:t>). Мин.окт., 182. 1096</w:t>
      </w:r>
      <w:r>
        <w:rPr>
          <w:rFonts w:ascii="KDRS" w:hAnsi="KDRS"/>
        </w:rPr>
        <w:t> </w:t>
      </w:r>
      <w:r w:rsidRPr="009177F1">
        <w:rPr>
          <w:rFonts w:ascii="KDRS" w:hAnsi="KDRS"/>
          <w:lang w:val="ru-RU"/>
        </w:rPr>
        <w:t>г. Начатъкъ мученикомъ, степень в</w:t>
      </w:r>
      <w:r w:rsidRPr="009177F1">
        <w:rPr>
          <w:lang w:val="ru-RU"/>
        </w:rPr>
        <w:t>ѣ</w:t>
      </w:r>
      <w:r w:rsidRPr="009177F1">
        <w:rPr>
          <w:rFonts w:ascii="KDRS" w:hAnsi="KDRS"/>
          <w:lang w:val="ru-RU"/>
        </w:rPr>
        <w:t>ры нашея, Стефанъ, поборьникъ благод</w:t>
      </w:r>
      <w:r w:rsidRPr="009177F1">
        <w:rPr>
          <w:lang w:val="ru-RU"/>
        </w:rPr>
        <w:t>ѣ</w:t>
      </w:r>
      <w:r w:rsidRPr="009177F1">
        <w:rPr>
          <w:rFonts w:ascii="KDRS" w:hAnsi="KDRS"/>
          <w:lang w:val="ru-RU"/>
        </w:rPr>
        <w:t>ти, чашу почьрпъ испов</w:t>
      </w:r>
      <w:r w:rsidRPr="009177F1">
        <w:rPr>
          <w:lang w:val="ru-RU"/>
        </w:rPr>
        <w:t>ѣ</w:t>
      </w:r>
      <w:r w:rsidRPr="009177F1">
        <w:rPr>
          <w:rFonts w:ascii="KDRS" w:hAnsi="KDRS"/>
          <w:lang w:val="ru-RU"/>
        </w:rPr>
        <w:t xml:space="preserve">дания, мудростьнууму подобиться таиньству. Стихирарь, 91 об. </w:t>
      </w:r>
      <w:r>
        <w:rPr>
          <w:rFonts w:ascii="KDRS" w:hAnsi="KDRS"/>
        </w:rPr>
        <w:t>XII </w:t>
      </w:r>
      <w:r w:rsidRPr="009177F1">
        <w:rPr>
          <w:rFonts w:ascii="KDRS" w:hAnsi="KDRS"/>
          <w:lang w:val="ru-RU"/>
        </w:rPr>
        <w:t>в. Нъ убо понеже т</w:t>
      </w:r>
      <w:r w:rsidRPr="009177F1">
        <w:rPr>
          <w:lang w:val="ru-RU"/>
        </w:rPr>
        <w:t>ѣ</w:t>
      </w:r>
      <w:r w:rsidRPr="009177F1">
        <w:rPr>
          <w:rFonts w:ascii="KDRS" w:hAnsi="KDRS"/>
          <w:lang w:val="ru-RU"/>
        </w:rPr>
        <w:t>хъ вс</w:t>
      </w:r>
      <w:r w:rsidRPr="009177F1">
        <w:rPr>
          <w:lang w:val="ru-RU"/>
        </w:rPr>
        <w:t>ѣ</w:t>
      </w:r>
      <w:r w:rsidRPr="009177F1">
        <w:rPr>
          <w:rFonts w:ascii="KDRS" w:hAnsi="KDRS"/>
          <w:lang w:val="ru-RU"/>
        </w:rPr>
        <w:t>хъ вина же и начяльникъ, иже степ</w:t>
      </w:r>
      <w:r w:rsidRPr="009177F1">
        <w:rPr>
          <w:lang w:val="ru-RU"/>
        </w:rPr>
        <w:t>ѣ</w:t>
      </w:r>
      <w:r w:rsidRPr="009177F1">
        <w:rPr>
          <w:rFonts w:ascii="KDRS" w:hAnsi="KDRS"/>
          <w:lang w:val="ru-RU"/>
        </w:rPr>
        <w:t>нь положивыи оц</w:t>
      </w:r>
      <w:r w:rsidRPr="009177F1">
        <w:rPr>
          <w:lang w:val="ru-RU"/>
        </w:rPr>
        <w:t>҃</w:t>
      </w:r>
      <w:r w:rsidRPr="009177F1">
        <w:rPr>
          <w:rFonts w:ascii="KDRS" w:hAnsi="KDRS"/>
          <w:lang w:val="ru-RU"/>
        </w:rPr>
        <w:t>ь и мнихы толикы устроивы достоино вся (</w:t>
      </w:r>
      <w:r w:rsidRPr="00413D00">
        <w:t>τ</w:t>
      </w:r>
      <w:r w:rsidRPr="00DA4DE0">
        <w:t>ὴ</w:t>
      </w:r>
      <w:r w:rsidRPr="00413D00">
        <w:t>ν</w:t>
      </w:r>
      <w:r w:rsidRPr="009177F1">
        <w:rPr>
          <w:lang w:val="ru-RU"/>
        </w:rPr>
        <w:t xml:space="preserve"> </w:t>
      </w:r>
      <w:r w:rsidRPr="00413D00">
        <w:t>κρηπ</w:t>
      </w:r>
      <w:r w:rsidRPr="00DA4DE0">
        <w:t>ῖ</w:t>
      </w:r>
      <w:r w:rsidRPr="00413D00">
        <w:t>δα</w:t>
      </w:r>
      <w:r w:rsidRPr="009177F1">
        <w:rPr>
          <w:rFonts w:ascii="KDRS" w:hAnsi="KDRS"/>
          <w:lang w:val="ru-RU"/>
        </w:rPr>
        <w:t xml:space="preserve">). (Ж.Феод.Студ.) Выг.сб., 137. </w:t>
      </w:r>
      <w:r>
        <w:rPr>
          <w:rFonts w:ascii="KDRS" w:hAnsi="KDRS"/>
        </w:rPr>
        <w:t>XII </w:t>
      </w:r>
      <w:r w:rsidRPr="009177F1">
        <w:rPr>
          <w:rFonts w:ascii="KDRS" w:hAnsi="KDRS"/>
          <w:lang w:val="ru-RU"/>
        </w:rPr>
        <w:t xml:space="preserve">в. </w:t>
      </w:r>
    </w:p>
    <w:p w14:paraId="406AA260" w14:textId="5727E3B3"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Ступень</w:t>
      </w:r>
      <w:r w:rsidRPr="009177F1">
        <w:rPr>
          <w:rFonts w:ascii="KDRS" w:hAnsi="KDRS"/>
          <w:lang w:val="ru-RU"/>
        </w:rPr>
        <w:t xml:space="preserve"> (</w:t>
      </w:r>
      <w:r w:rsidRPr="009177F1">
        <w:rPr>
          <w:rFonts w:ascii="KDRS" w:hAnsi="KDRS"/>
          <w:i/>
          <w:lang w:val="ru-RU"/>
        </w:rPr>
        <w:t>лестницы</w:t>
      </w:r>
      <w:r w:rsidRPr="009177F1">
        <w:rPr>
          <w:rFonts w:ascii="KDRS" w:hAnsi="KDRS"/>
          <w:lang w:val="ru-RU"/>
        </w:rPr>
        <w:t xml:space="preserve">); </w:t>
      </w:r>
      <w:r w:rsidRPr="009177F1">
        <w:rPr>
          <w:rFonts w:ascii="KDRS" w:hAnsi="KDRS"/>
          <w:sz w:val="22"/>
          <w:lang w:val="ru-RU"/>
        </w:rPr>
        <w:t>перен</w:t>
      </w:r>
      <w:r w:rsidRPr="009177F1">
        <w:rPr>
          <w:rFonts w:ascii="KDRS" w:hAnsi="KDRS"/>
          <w:lang w:val="ru-RU"/>
        </w:rPr>
        <w:t xml:space="preserve">. </w:t>
      </w:r>
      <w:r w:rsidRPr="009177F1">
        <w:rPr>
          <w:rFonts w:ascii="KDRS" w:hAnsi="KDRS"/>
          <w:i/>
          <w:iCs/>
          <w:lang w:val="ru-RU"/>
        </w:rPr>
        <w:t>уровень, степень возвышения в каком-л. отношении</w:t>
      </w:r>
      <w:r w:rsidRPr="009177F1">
        <w:rPr>
          <w:rFonts w:ascii="KDRS" w:hAnsi="KDRS"/>
          <w:lang w:val="ru-RU"/>
        </w:rPr>
        <w:t>. Весело ли ступ(аеши) по (с)тепеньмъ, отъ князя исходя? Изб.Св. 1076</w:t>
      </w:r>
      <w:r>
        <w:rPr>
          <w:rFonts w:ascii="KDRS" w:hAnsi="KDRS"/>
        </w:rPr>
        <w:t> </w:t>
      </w:r>
      <w:r w:rsidRPr="009177F1">
        <w:rPr>
          <w:rFonts w:ascii="KDRS" w:hAnsi="KDRS"/>
          <w:lang w:val="ru-RU"/>
        </w:rPr>
        <w:t xml:space="preserve">г., 190. Аште уз(ьриш)и разу(ми)ва, то утрьнюи къ н(ему), и степени двьр(ии) его (да) тьреть нога твоя. (Сирах. </w:t>
      </w:r>
      <w:r>
        <w:rPr>
          <w:rFonts w:ascii="KDRS" w:hAnsi="KDRS"/>
        </w:rPr>
        <w:t>VI</w:t>
      </w:r>
      <w:r w:rsidRPr="009177F1">
        <w:rPr>
          <w:rFonts w:ascii="KDRS" w:hAnsi="KDRS"/>
          <w:lang w:val="ru-RU"/>
        </w:rPr>
        <w:t xml:space="preserve">, 36) Там же, 334. [то же – (Сирах. </w:t>
      </w:r>
      <w:r>
        <w:rPr>
          <w:rFonts w:ascii="KDRS" w:hAnsi="KDRS"/>
        </w:rPr>
        <w:lastRenderedPageBreak/>
        <w:t>VI</w:t>
      </w:r>
      <w:r w:rsidRPr="009177F1">
        <w:rPr>
          <w:rFonts w:ascii="KDRS" w:hAnsi="KDRS"/>
          <w:lang w:val="ru-RU"/>
        </w:rPr>
        <w:t xml:space="preserve">, 36: </w:t>
      </w:r>
      <w:r w:rsidRPr="00413D00">
        <w:t>βαθμο</w:t>
      </w:r>
      <w:r w:rsidRPr="001E06F8">
        <w:t>ὺ</w:t>
      </w:r>
      <w:r w:rsidRPr="00413D00">
        <w:t>ϛ</w:t>
      </w:r>
      <w:r w:rsidRPr="009177F1">
        <w:rPr>
          <w:lang w:val="ru-RU"/>
        </w:rPr>
        <w:t xml:space="preserve"> </w:t>
      </w:r>
      <w:r w:rsidRPr="00413D00">
        <w:t>θυρ</w:t>
      </w:r>
      <w:r w:rsidRPr="001E06F8">
        <w:t>ῶ</w:t>
      </w:r>
      <w:r w:rsidRPr="00413D00">
        <w:t>ν</w:t>
      </w:r>
      <w:r w:rsidRPr="009177F1">
        <w:rPr>
          <w:lang w:val="ru-RU"/>
        </w:rPr>
        <w:t>)</w:t>
      </w:r>
      <w:r w:rsidRPr="009177F1">
        <w:rPr>
          <w:rFonts w:ascii="KDRS" w:hAnsi="KDRS"/>
          <w:lang w:val="ru-RU"/>
        </w:rPr>
        <w:t xml:space="preserve">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г.]. На бол</w:t>
      </w:r>
      <w:r w:rsidRPr="009177F1">
        <w:rPr>
          <w:lang w:val="ru-RU"/>
        </w:rPr>
        <w:t>ѣ</w:t>
      </w:r>
      <w:r w:rsidRPr="009177F1">
        <w:rPr>
          <w:rFonts w:ascii="KDRS" w:hAnsi="KDRS"/>
          <w:lang w:val="ru-RU"/>
        </w:rPr>
        <w:t>зньныя степени [</w:t>
      </w:r>
      <w:r w:rsidRPr="00413D00">
        <w:t>πρ</w:t>
      </w:r>
      <w:r w:rsidRPr="001E06F8">
        <w:t>ὸ</w:t>
      </w:r>
      <w:r w:rsidRPr="00413D00">
        <w:t>ϛ</w:t>
      </w:r>
      <w:r w:rsidRPr="009177F1">
        <w:rPr>
          <w:lang w:val="ru-RU"/>
        </w:rPr>
        <w:t xml:space="preserve">... </w:t>
      </w:r>
      <w:r w:rsidRPr="00413D00">
        <w:t>σκάμματα</w:t>
      </w:r>
      <w:r w:rsidRPr="009177F1">
        <w:rPr>
          <w:lang w:val="ru-RU"/>
        </w:rPr>
        <w:t xml:space="preserve"> </w:t>
      </w:r>
      <w:r w:rsidRPr="009177F1">
        <w:rPr>
          <w:rFonts w:ascii="KDRS" w:hAnsi="KDRS"/>
          <w:lang w:val="ru-RU"/>
        </w:rPr>
        <w:t>‘возвышение, место для суда’], къ кр</w:t>
      </w:r>
      <w:r w:rsidRPr="009177F1">
        <w:rPr>
          <w:lang w:val="ru-RU"/>
        </w:rPr>
        <w:t>ѣ</w:t>
      </w:r>
      <w:r w:rsidRPr="009177F1">
        <w:rPr>
          <w:rFonts w:ascii="KDRS" w:hAnsi="KDRS"/>
          <w:lang w:val="ru-RU"/>
        </w:rPr>
        <w:t>пъкуму борению, къ ранамъ и съмьрьти приближися, множьствъмь бо посыпаемъ камениемь, Аутономе, и въступивъ на не, яко на степень и л</w:t>
      </w:r>
      <w:r w:rsidRPr="009177F1">
        <w:rPr>
          <w:lang w:val="ru-RU"/>
        </w:rPr>
        <w:t>ѣ</w:t>
      </w:r>
      <w:r w:rsidRPr="009177F1">
        <w:rPr>
          <w:rFonts w:ascii="KDRS" w:hAnsi="KDRS"/>
          <w:lang w:val="ru-RU"/>
        </w:rPr>
        <w:t>ствицу, въшьлъ еси къ Бу</w:t>
      </w:r>
      <w:r w:rsidRPr="009177F1">
        <w:rPr>
          <w:lang w:val="ru-RU"/>
        </w:rPr>
        <w:t>҃</w:t>
      </w:r>
      <w:r w:rsidRPr="009177F1">
        <w:rPr>
          <w:rFonts w:ascii="KDRS" w:hAnsi="KDRS"/>
          <w:lang w:val="ru-RU"/>
        </w:rPr>
        <w:t xml:space="preserve"> в</w:t>
      </w:r>
      <w:r w:rsidRPr="009177F1">
        <w:rPr>
          <w:lang w:val="ru-RU"/>
        </w:rPr>
        <w:t>ѣ</w:t>
      </w:r>
      <w:r w:rsidRPr="009177F1">
        <w:rPr>
          <w:rFonts w:ascii="KDRS" w:hAnsi="KDRS"/>
          <w:lang w:val="ru-RU"/>
        </w:rPr>
        <w:t>ньченосьць</w:t>
      </w:r>
      <w:r w:rsidRPr="009177F1">
        <w:rPr>
          <w:lang w:val="ru-RU"/>
        </w:rPr>
        <w:t xml:space="preserve"> </w:t>
      </w:r>
      <w:r w:rsidRPr="009177F1">
        <w:rPr>
          <w:rFonts w:ascii="KDRS" w:hAnsi="KDRS"/>
          <w:lang w:val="ru-RU"/>
        </w:rPr>
        <w:t>(</w:t>
      </w:r>
      <w:r w:rsidRPr="001E06F8">
        <w:t>ὡ</w:t>
      </w:r>
      <w:r w:rsidRPr="00413D00">
        <w:t>ϛ</w:t>
      </w:r>
      <w:r w:rsidRPr="009177F1">
        <w:rPr>
          <w:lang w:val="ru-RU"/>
        </w:rPr>
        <w:t xml:space="preserve"> </w:t>
      </w:r>
      <w:r w:rsidRPr="00413D00">
        <w:t>βαθμ</w:t>
      </w:r>
      <w:r w:rsidRPr="001E06F8">
        <w:t>ί</w:t>
      </w:r>
      <w:r w:rsidRPr="00413D00">
        <w:t>σι</w:t>
      </w:r>
      <w:r w:rsidRPr="009177F1">
        <w:rPr>
          <w:rFonts w:ascii="KDRS" w:hAnsi="KDRS"/>
          <w:lang w:val="ru-RU"/>
        </w:rPr>
        <w:t>). Мин.сент., 0105. Ок. 1095</w:t>
      </w:r>
      <w:r>
        <w:rPr>
          <w:rFonts w:ascii="KDRS" w:hAnsi="KDRS"/>
        </w:rPr>
        <w:t> </w:t>
      </w:r>
      <w:r w:rsidRPr="009177F1">
        <w:rPr>
          <w:rFonts w:ascii="KDRS" w:hAnsi="KDRS"/>
          <w:lang w:val="ru-RU"/>
        </w:rPr>
        <w:t xml:space="preserve">г. </w:t>
      </w:r>
      <w:r w:rsidRPr="009177F1">
        <w:rPr>
          <w:rFonts w:ascii="KDRS" w:hAnsi="KDRS"/>
          <w:caps/>
          <w:lang w:val="ru-RU"/>
        </w:rPr>
        <w:t>р</w:t>
      </w:r>
      <w:r w:rsidRPr="009177F1">
        <w:rPr>
          <w:rFonts w:ascii="KDRS" w:hAnsi="KDRS"/>
          <w:lang w:val="ru-RU"/>
        </w:rPr>
        <w:t>азум же степень ес&lt;ть&gt;, имже въсходит кто на высоту в</w:t>
      </w:r>
      <w:r w:rsidRPr="009177F1">
        <w:rPr>
          <w:lang w:val="ru-RU"/>
        </w:rPr>
        <w:t>ѣ</w:t>
      </w:r>
      <w:r w:rsidRPr="009177F1">
        <w:rPr>
          <w:rFonts w:ascii="KDRS" w:hAnsi="KDRS"/>
          <w:lang w:val="ru-RU"/>
        </w:rPr>
        <w:t>ры. Сл.</w:t>
      </w:r>
      <w:r w:rsidRPr="009177F1">
        <w:rPr>
          <w:rFonts w:ascii="KDRS" w:hAnsi="KDRS"/>
          <w:caps/>
          <w:lang w:val="ru-RU"/>
        </w:rPr>
        <w:t>и</w:t>
      </w:r>
      <w:r w:rsidRPr="009177F1">
        <w:rPr>
          <w:rFonts w:ascii="KDRS" w:hAnsi="KDRS"/>
          <w:lang w:val="ru-RU"/>
        </w:rPr>
        <w:t>с.Сирина, 366. 1416</w:t>
      </w:r>
      <w:r>
        <w:rPr>
          <w:rFonts w:ascii="KDRS" w:hAnsi="KDRS"/>
        </w:rPr>
        <w:t> </w:t>
      </w:r>
      <w:r w:rsidRPr="009177F1">
        <w:rPr>
          <w:rFonts w:ascii="KDRS" w:hAnsi="KDRS"/>
          <w:lang w:val="ru-RU"/>
        </w:rPr>
        <w:t>г. Иже убо на листвицю възыити хотящеи не свыше дол</w:t>
      </w:r>
      <w:r w:rsidRPr="009177F1">
        <w:rPr>
          <w:lang w:val="ru-RU"/>
        </w:rPr>
        <w:t>ѣ</w:t>
      </w:r>
      <w:r w:rsidRPr="009177F1">
        <w:rPr>
          <w:rFonts w:ascii="KDRS" w:hAnsi="KDRS"/>
          <w:lang w:val="ru-RU"/>
        </w:rPr>
        <w:t xml:space="preserve"> ступають, но от долу гор</w:t>
      </w:r>
      <w:r w:rsidRPr="009177F1">
        <w:rPr>
          <w:lang w:val="ru-RU"/>
        </w:rPr>
        <w:t>ѣ</w:t>
      </w:r>
      <w:r w:rsidRPr="009177F1">
        <w:rPr>
          <w:rFonts w:ascii="KDRS" w:hAnsi="KDRS"/>
          <w:lang w:val="ru-RU"/>
        </w:rPr>
        <w:t>, и перв</w:t>
      </w:r>
      <w:r w:rsidRPr="009177F1">
        <w:rPr>
          <w:lang w:val="ru-RU"/>
        </w:rPr>
        <w:t>ѣ</w:t>
      </w:r>
      <w:r w:rsidRPr="009177F1">
        <w:rPr>
          <w:rFonts w:ascii="KDRS" w:hAnsi="KDRS"/>
          <w:lang w:val="ru-RU"/>
        </w:rPr>
        <w:t>е убо на первыи степень восходя, таже и на иже по немъ по единому вся, и тако мощно от земля востати и къ нбс</w:t>
      </w:r>
      <w:r w:rsidRPr="009177F1">
        <w:rPr>
          <w:lang w:val="ru-RU"/>
        </w:rPr>
        <w:t>҃ѣ</w:t>
      </w:r>
      <w:r w:rsidRPr="009177F1">
        <w:rPr>
          <w:rFonts w:ascii="KDRS" w:hAnsi="KDRS"/>
          <w:lang w:val="ru-RU"/>
        </w:rPr>
        <w:t xml:space="preserve"> вознестися. О молитве С.Н.Б., 407. </w:t>
      </w:r>
      <w:r>
        <w:rPr>
          <w:rFonts w:ascii="KDRS" w:hAnsi="KDRS"/>
        </w:rPr>
        <w:t>XV </w:t>
      </w:r>
      <w:r w:rsidRPr="009177F1">
        <w:rPr>
          <w:rFonts w:ascii="KDRS" w:hAnsi="KDRS"/>
          <w:lang w:val="ru-RU"/>
        </w:rPr>
        <w:t xml:space="preserve">в. </w:t>
      </w:r>
      <w:r w:rsidRPr="009177F1">
        <w:rPr>
          <w:rFonts w:ascii="KDRS" w:hAnsi="KDRS"/>
          <w:caps/>
          <w:lang w:val="ru-RU"/>
        </w:rPr>
        <w:t>п</w:t>
      </w:r>
      <w:r w:rsidRPr="009177F1">
        <w:rPr>
          <w:rFonts w:ascii="KDRS" w:hAnsi="KDRS"/>
          <w:lang w:val="ru-RU"/>
        </w:rPr>
        <w:t>рьвый степень доброд</w:t>
      </w:r>
      <w:r w:rsidRPr="009177F1">
        <w:rPr>
          <w:lang w:val="ru-RU"/>
        </w:rPr>
        <w:t>ѣ</w:t>
      </w:r>
      <w:r w:rsidRPr="009177F1">
        <w:rPr>
          <w:rFonts w:ascii="KDRS" w:hAnsi="KDRS"/>
          <w:lang w:val="ru-RU"/>
        </w:rPr>
        <w:t>телем и начало нашего спс</w:t>
      </w:r>
      <w:r w:rsidRPr="009177F1">
        <w:rPr>
          <w:lang w:val="ru-RU"/>
        </w:rPr>
        <w:t>҃</w:t>
      </w:r>
      <w:r w:rsidRPr="009177F1">
        <w:rPr>
          <w:rFonts w:ascii="KDRS" w:hAnsi="KDRS"/>
          <w:lang w:val="ru-RU"/>
        </w:rPr>
        <w:t xml:space="preserve">ниа и утвержениа страх </w:t>
      </w:r>
      <w:r w:rsidRPr="009177F1">
        <w:rPr>
          <w:rFonts w:ascii="KDRS" w:hAnsi="KDRS"/>
          <w:caps/>
          <w:lang w:val="ru-RU"/>
        </w:rPr>
        <w:t>г</w:t>
      </w:r>
      <w:r w:rsidRPr="009177F1">
        <w:rPr>
          <w:rFonts w:ascii="KDRS" w:hAnsi="KDRS"/>
          <w:lang w:val="ru-RU"/>
        </w:rPr>
        <w:t>сн</w:t>
      </w:r>
      <w:r w:rsidRPr="009177F1">
        <w:rPr>
          <w:lang w:val="ru-RU"/>
        </w:rPr>
        <w:t>҃</w:t>
      </w:r>
      <w:r w:rsidRPr="009177F1">
        <w:rPr>
          <w:rFonts w:ascii="KDRS" w:hAnsi="KDRS"/>
          <w:lang w:val="ru-RU"/>
        </w:rPr>
        <w:t>ь есть (</w:t>
      </w:r>
      <w:r w:rsidRPr="00413D00">
        <w:t>βαθμ</w:t>
      </w:r>
      <w:r w:rsidRPr="001E06F8">
        <w:t>ό</w:t>
      </w:r>
      <w:r w:rsidRPr="00413D00">
        <w:t>ϛ</w:t>
      </w:r>
      <w:r w:rsidRPr="009177F1">
        <w:rPr>
          <w:rFonts w:ascii="KDRS" w:hAnsi="KDRS"/>
          <w:lang w:val="ru-RU"/>
        </w:rPr>
        <w:t xml:space="preserve">). (Патерик Скит.) ВМЧ, Дек. 31, 2542.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в. (1389): И ту есть въ томъ сел</w:t>
      </w:r>
      <w:r w:rsidRPr="009177F1">
        <w:rPr>
          <w:lang w:val="ru-RU"/>
        </w:rPr>
        <w:t>ѣ</w:t>
      </w:r>
      <w:r w:rsidRPr="009177F1">
        <w:rPr>
          <w:rFonts w:ascii="KDRS" w:hAnsi="KDRS"/>
          <w:lang w:val="ru-RU"/>
        </w:rPr>
        <w:t xml:space="preserve"> гробъ пречистыа Богородицы и церковь велиа, а въ нее пол</w:t>
      </w:r>
      <w:r w:rsidRPr="009177F1">
        <w:rPr>
          <w:lang w:val="ru-RU"/>
        </w:rPr>
        <w:t>ѣ</w:t>
      </w:r>
      <w:r w:rsidRPr="009177F1">
        <w:rPr>
          <w:rFonts w:ascii="KDRS" w:hAnsi="KDRS"/>
          <w:lang w:val="ru-RU"/>
        </w:rPr>
        <w:t xml:space="preserve">сти 50 степеней на подолъ. Ник.лет. </w:t>
      </w:r>
      <w:r>
        <w:rPr>
          <w:rFonts w:ascii="KDRS" w:hAnsi="KDRS"/>
        </w:rPr>
        <w:t>XI</w:t>
      </w:r>
      <w:r w:rsidRPr="009177F1">
        <w:rPr>
          <w:rFonts w:ascii="KDRS" w:hAnsi="KDRS"/>
          <w:lang w:val="ru-RU"/>
        </w:rPr>
        <w:t xml:space="preserve">, 105. </w:t>
      </w:r>
      <w:r>
        <w:rPr>
          <w:rFonts w:ascii="KDRS" w:hAnsi="KDRS"/>
        </w:rPr>
        <w:t>XVI </w:t>
      </w:r>
      <w:r w:rsidRPr="009177F1">
        <w:rPr>
          <w:rFonts w:ascii="KDRS" w:hAnsi="KDRS"/>
          <w:lang w:val="ru-RU"/>
        </w:rPr>
        <w:t>в. Знамя… въ средин</w:t>
      </w:r>
      <w:r w:rsidRPr="009177F1">
        <w:rPr>
          <w:lang w:val="ru-RU"/>
        </w:rPr>
        <w:t>ѣ</w:t>
      </w:r>
      <w:r w:rsidRPr="009177F1">
        <w:rPr>
          <w:rFonts w:ascii="KDRS" w:hAnsi="KDRS"/>
          <w:lang w:val="ru-RU"/>
        </w:rPr>
        <w:t xml:space="preserve"> вшитъ крестъ о пяти степеняхъ тафта алая… длиною два аршина съ вершкомъ, шириною два аршина безъ вершка. Кн.зап.Моск.ст. </w:t>
      </w:r>
      <w:r>
        <w:rPr>
          <w:rFonts w:ascii="KDRS" w:hAnsi="KDRS"/>
        </w:rPr>
        <w:t>IV</w:t>
      </w:r>
      <w:r w:rsidRPr="009177F1">
        <w:rPr>
          <w:rFonts w:ascii="KDRS" w:hAnsi="KDRS"/>
          <w:lang w:val="ru-RU"/>
        </w:rPr>
        <w:t>, 366. 1679</w:t>
      </w:r>
      <w:r>
        <w:rPr>
          <w:rFonts w:ascii="KDRS" w:hAnsi="KDRS"/>
        </w:rPr>
        <w:t> </w:t>
      </w:r>
      <w:r w:rsidRPr="009177F1">
        <w:rPr>
          <w:rFonts w:ascii="KDRS" w:hAnsi="KDRS"/>
          <w:lang w:val="ru-RU"/>
        </w:rPr>
        <w:t>г. На степень выщшаго разума писании восходите, с собою же и не добо [так!] учащихся братолюби</w:t>
      </w:r>
      <w:r w:rsidRPr="009177F1">
        <w:rPr>
          <w:lang w:val="ru-RU"/>
        </w:rPr>
        <w:t>ѣ</w:t>
      </w:r>
      <w:r w:rsidRPr="009177F1">
        <w:rPr>
          <w:rFonts w:ascii="KDRS" w:hAnsi="KDRS"/>
          <w:lang w:val="ru-RU"/>
        </w:rPr>
        <w:t xml:space="preserve"> возводите. Шк.благочиние, 94. </w:t>
      </w:r>
      <w:r>
        <w:rPr>
          <w:rFonts w:ascii="KDRS" w:hAnsi="KDRS"/>
        </w:rPr>
        <w:t>XVII </w:t>
      </w:r>
      <w:r w:rsidRPr="009177F1">
        <w:rPr>
          <w:rFonts w:ascii="KDRS" w:hAnsi="KDRS"/>
          <w:lang w:val="ru-RU"/>
        </w:rPr>
        <w:t>в. Степение, яже имать сопрс</w:t>
      </w:r>
      <w:r w:rsidRPr="009177F1">
        <w:rPr>
          <w:lang w:val="ru-RU"/>
        </w:rPr>
        <w:t>҃</w:t>
      </w:r>
      <w:r w:rsidRPr="009177F1">
        <w:rPr>
          <w:rFonts w:ascii="KDRS" w:hAnsi="KDRS"/>
          <w:lang w:val="ru-RU"/>
        </w:rPr>
        <w:t>толие, знаменуют чин и степень коегождо чина аггл</w:t>
      </w:r>
      <w:r w:rsidRPr="009177F1">
        <w:rPr>
          <w:lang w:val="ru-RU"/>
        </w:rPr>
        <w:t>҃</w:t>
      </w:r>
      <w:r w:rsidRPr="009177F1">
        <w:rPr>
          <w:rFonts w:ascii="KDRS" w:hAnsi="KDRS"/>
          <w:lang w:val="ru-RU"/>
        </w:rPr>
        <w:t xml:space="preserve">ьскаго. Скрижаль, </w:t>
      </w:r>
      <w:r>
        <w:rPr>
          <w:rFonts w:ascii="KDRS" w:hAnsi="KDRS"/>
        </w:rPr>
        <w:t>II</w:t>
      </w:r>
      <w:r w:rsidRPr="009177F1">
        <w:rPr>
          <w:rFonts w:ascii="KDRS" w:hAnsi="KDRS"/>
          <w:lang w:val="ru-RU"/>
        </w:rPr>
        <w:t>, 59. 1656</w:t>
      </w:r>
      <w:r>
        <w:rPr>
          <w:rFonts w:ascii="KDRS" w:hAnsi="KDRS"/>
        </w:rPr>
        <w:t> </w:t>
      </w:r>
      <w:r w:rsidRPr="009177F1">
        <w:rPr>
          <w:rFonts w:ascii="KDRS" w:hAnsi="KDRS"/>
          <w:lang w:val="ru-RU"/>
        </w:rPr>
        <w:t>г.||</w:t>
      </w:r>
      <w:r>
        <w:rPr>
          <w:rFonts w:ascii="KDRS" w:hAnsi="KDRS"/>
        </w:rPr>
        <w:t> </w:t>
      </w:r>
      <w:r w:rsidRPr="009177F1">
        <w:rPr>
          <w:rFonts w:ascii="KDRS" w:hAnsi="KDRS"/>
          <w:i/>
          <w:iCs/>
          <w:lang w:val="ru-RU"/>
        </w:rPr>
        <w:t>Выступ, ступенька</w:t>
      </w:r>
      <w:r w:rsidRPr="009177F1">
        <w:rPr>
          <w:rFonts w:ascii="KDRS" w:hAnsi="KDRS"/>
          <w:lang w:val="ru-RU"/>
        </w:rPr>
        <w:t>. Держащю же ся ему кр</w:t>
      </w:r>
      <w:r w:rsidRPr="009177F1">
        <w:rPr>
          <w:lang w:val="ru-RU"/>
        </w:rPr>
        <w:t>ѣ</w:t>
      </w:r>
      <w:r w:rsidRPr="009177F1">
        <w:rPr>
          <w:rFonts w:ascii="KDRS" w:hAnsi="KDRS"/>
          <w:lang w:val="ru-RU"/>
        </w:rPr>
        <w:t>пко, яко на степен</w:t>
      </w:r>
      <w:r w:rsidRPr="009177F1">
        <w:rPr>
          <w:lang w:val="ru-RU"/>
        </w:rPr>
        <w:t>ѣ</w:t>
      </w:r>
      <w:r w:rsidRPr="009177F1">
        <w:rPr>
          <w:rFonts w:ascii="KDRS" w:hAnsi="KDRS"/>
          <w:lang w:val="ru-RU"/>
        </w:rPr>
        <w:t xml:space="preserve"> ноз</w:t>
      </w:r>
      <w:r w:rsidRPr="009177F1">
        <w:rPr>
          <w:lang w:val="ru-RU"/>
        </w:rPr>
        <w:t>ѣ</w:t>
      </w:r>
      <w:r w:rsidRPr="009177F1">
        <w:rPr>
          <w:rFonts w:ascii="KDRS" w:hAnsi="KDRS"/>
          <w:lang w:val="ru-RU"/>
        </w:rPr>
        <w:t xml:space="preserve"> утвердивъ, мняше миръ уже есть и твердын</w:t>
      </w:r>
      <w:r w:rsidRPr="009177F1">
        <w:rPr>
          <w:lang w:val="ru-RU"/>
        </w:rPr>
        <w:t>ѣ</w:t>
      </w:r>
      <w:r w:rsidRPr="009177F1">
        <w:rPr>
          <w:rFonts w:ascii="KDRS" w:hAnsi="KDRS"/>
          <w:lang w:val="ru-RU"/>
        </w:rPr>
        <w:t>… Възр</w:t>
      </w:r>
      <w:r w:rsidRPr="009177F1">
        <w:rPr>
          <w:lang w:val="ru-RU"/>
        </w:rPr>
        <w:t>ѣ</w:t>
      </w:r>
      <w:r w:rsidRPr="009177F1">
        <w:rPr>
          <w:rFonts w:ascii="KDRS" w:hAnsi="KDRS"/>
          <w:lang w:val="ru-RU"/>
        </w:rPr>
        <w:t>в же абие на степень онъ, идеже ноз</w:t>
      </w:r>
      <w:r w:rsidRPr="009177F1">
        <w:rPr>
          <w:lang w:val="ru-RU"/>
        </w:rPr>
        <w:t>ѣ</w:t>
      </w:r>
      <w:r w:rsidRPr="009177F1">
        <w:rPr>
          <w:rFonts w:ascii="KDRS" w:hAnsi="KDRS"/>
          <w:lang w:val="ru-RU"/>
        </w:rPr>
        <w:t xml:space="preserve"> его утвержен</w:t>
      </w:r>
      <w:r w:rsidRPr="009177F1">
        <w:rPr>
          <w:lang w:val="ru-RU"/>
        </w:rPr>
        <w:t>ѣ</w:t>
      </w:r>
      <w:r w:rsidRPr="009177F1">
        <w:rPr>
          <w:rFonts w:ascii="KDRS" w:hAnsi="KDRS"/>
          <w:lang w:val="ru-RU"/>
        </w:rPr>
        <w:t xml:space="preserve"> б</w:t>
      </w:r>
      <w:r w:rsidRPr="009177F1">
        <w:rPr>
          <w:lang w:val="ru-RU"/>
        </w:rPr>
        <w:t>ѣ</w:t>
      </w:r>
      <w:r w:rsidRPr="009177F1">
        <w:rPr>
          <w:rFonts w:ascii="KDRS" w:hAnsi="KDRS"/>
          <w:lang w:val="ru-RU"/>
        </w:rPr>
        <w:t>ста, четыре главы види аспидовы, изъ ст</w:t>
      </w:r>
      <w:r w:rsidRPr="009177F1">
        <w:rPr>
          <w:lang w:val="ru-RU"/>
        </w:rPr>
        <w:t>ѣ</w:t>
      </w:r>
      <w:r w:rsidRPr="009177F1">
        <w:rPr>
          <w:rFonts w:ascii="KDRS" w:hAnsi="KDRS"/>
          <w:lang w:val="ru-RU"/>
        </w:rPr>
        <w:t>ны исходяща, ид</w:t>
      </w:r>
      <w:r w:rsidRPr="009177F1">
        <w:rPr>
          <w:lang w:val="ru-RU"/>
        </w:rPr>
        <w:t>ѣ</w:t>
      </w:r>
      <w:r w:rsidRPr="009177F1">
        <w:rPr>
          <w:rFonts w:ascii="KDRS" w:hAnsi="KDRS"/>
          <w:lang w:val="ru-RU"/>
        </w:rPr>
        <w:t>же б</w:t>
      </w:r>
      <w:r w:rsidRPr="009177F1">
        <w:rPr>
          <w:lang w:val="ru-RU"/>
        </w:rPr>
        <w:t>ѣ</w:t>
      </w:r>
      <w:r w:rsidRPr="009177F1">
        <w:rPr>
          <w:rFonts w:ascii="KDRS" w:hAnsi="KDRS"/>
          <w:lang w:val="ru-RU"/>
        </w:rPr>
        <w:t xml:space="preserve"> утвердился (</w:t>
      </w:r>
      <w:r w:rsidRPr="00413D00">
        <w:t>ἐπ</w:t>
      </w:r>
      <w:r w:rsidRPr="001E06F8">
        <w:t>ὶ</w:t>
      </w:r>
      <w:r w:rsidRPr="009177F1">
        <w:rPr>
          <w:lang w:val="ru-RU"/>
        </w:rPr>
        <w:t xml:space="preserve"> </w:t>
      </w:r>
      <w:r w:rsidRPr="00413D00">
        <w:t>βάσε</w:t>
      </w:r>
      <w:r w:rsidRPr="001E06F8">
        <w:t>ώ</w:t>
      </w:r>
      <w:r w:rsidRPr="00413D00">
        <w:t>ϛ</w:t>
      </w:r>
      <w:r w:rsidRPr="009177F1">
        <w:rPr>
          <w:lang w:val="ru-RU"/>
        </w:rPr>
        <w:t xml:space="preserve"> </w:t>
      </w:r>
      <w:r w:rsidRPr="00413D00">
        <w:t>τινοϛ</w:t>
      </w:r>
      <w:r w:rsidR="0055221B" w:rsidRPr="0055221B">
        <w:rPr>
          <w:lang w:val="ru-RU"/>
        </w:rPr>
        <w:t>...</w:t>
      </w:r>
      <w:r w:rsidRPr="009177F1">
        <w:rPr>
          <w:lang w:val="ru-RU"/>
        </w:rPr>
        <w:t xml:space="preserve"> </w:t>
      </w:r>
      <w:r w:rsidRPr="00413D00">
        <w:t>τ</w:t>
      </w:r>
      <w:r w:rsidRPr="00FC5166">
        <w:t>ῇ</w:t>
      </w:r>
      <w:r w:rsidRPr="009177F1">
        <w:rPr>
          <w:lang w:val="ru-RU"/>
        </w:rPr>
        <w:t xml:space="preserve"> </w:t>
      </w:r>
      <w:r w:rsidRPr="00413D00">
        <w:t>βάσει</w:t>
      </w:r>
      <w:r w:rsidRPr="009177F1">
        <w:rPr>
          <w:lang w:val="ru-RU"/>
        </w:rPr>
        <w:t xml:space="preserve"> </w:t>
      </w:r>
      <w:r w:rsidRPr="00413D00">
        <w:t>ἐκε</w:t>
      </w:r>
      <w:r w:rsidRPr="004F0B87">
        <w:t>ί</w:t>
      </w:r>
      <w:r w:rsidRPr="00413D00">
        <w:t>ν</w:t>
      </w:r>
      <w:r w:rsidRPr="00D11772">
        <w:t>ῃ</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160. </w:t>
      </w:r>
      <w:r>
        <w:rPr>
          <w:rFonts w:ascii="KDRS" w:hAnsi="KDRS"/>
        </w:rPr>
        <w:t>XVI </w:t>
      </w:r>
      <w:r w:rsidRPr="009177F1">
        <w:rPr>
          <w:rFonts w:ascii="KDRS" w:hAnsi="KDRS"/>
          <w:lang w:val="ru-RU"/>
        </w:rPr>
        <w:t>вв.</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вв.</w:t>
      </w:r>
    </w:p>
    <w:p w14:paraId="55E410D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6. </w:t>
      </w:r>
      <w:r w:rsidRPr="009177F1">
        <w:rPr>
          <w:rFonts w:ascii="KDRS" w:hAnsi="KDRS"/>
          <w:i/>
          <w:iCs/>
          <w:lang w:val="ru-RU"/>
        </w:rPr>
        <w:t>Степень, иерархический ранг</w:t>
      </w:r>
      <w:r w:rsidRPr="009177F1">
        <w:rPr>
          <w:rFonts w:ascii="KDRS" w:hAnsi="KDRS"/>
          <w:lang w:val="ru-RU"/>
        </w:rPr>
        <w:t>. Епископи же такожде сядуть кааждый [так в изд.] на своихъ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xml:space="preserve">хъ, по своему степени. (Чин поставл. в еп.) РИБ </w:t>
      </w:r>
      <w:r>
        <w:rPr>
          <w:rFonts w:ascii="KDRS" w:hAnsi="KDRS"/>
        </w:rPr>
        <w:t>VI</w:t>
      </w:r>
      <w:r w:rsidRPr="009177F1">
        <w:rPr>
          <w:rFonts w:ascii="KDRS" w:hAnsi="KDRS"/>
          <w:lang w:val="ru-RU"/>
        </w:rPr>
        <w:t>, 446. 1423</w:t>
      </w:r>
      <w:r>
        <w:rPr>
          <w:rFonts w:ascii="KDRS" w:hAnsi="KDRS"/>
        </w:rPr>
        <w:t> </w:t>
      </w:r>
      <w:r w:rsidRPr="009177F1">
        <w:rPr>
          <w:rFonts w:ascii="KDRS" w:hAnsi="KDRS"/>
          <w:lang w:val="ru-RU"/>
        </w:rPr>
        <w:t>г. (1589): И постави на Москв</w:t>
      </w:r>
      <w:r w:rsidRPr="009177F1">
        <w:rPr>
          <w:lang w:val="ru-RU"/>
        </w:rPr>
        <w:t>ѣ</w:t>
      </w:r>
      <w:r w:rsidRPr="009177F1">
        <w:rPr>
          <w:rFonts w:ascii="KDRS" w:hAnsi="KDRS"/>
          <w:lang w:val="ru-RU"/>
        </w:rPr>
        <w:t xml:space="preserve"> цареградцкии патриархь на патриаршество всеи </w:t>
      </w:r>
      <w:r w:rsidRPr="009177F1">
        <w:rPr>
          <w:rFonts w:ascii="KDRS" w:hAnsi="KDRS"/>
          <w:caps/>
          <w:lang w:val="ru-RU"/>
        </w:rPr>
        <w:t>р</w:t>
      </w:r>
      <w:r w:rsidRPr="009177F1">
        <w:rPr>
          <w:rFonts w:ascii="KDRS" w:hAnsi="KDRS"/>
          <w:lang w:val="ru-RU"/>
        </w:rPr>
        <w:t xml:space="preserve">ускои земли Иова, бывшаго преже митрополитом… а в Новегороде митрополита Александра преже бывшего архиепископа, и по иным градом такоже устроиша вышнюю степень. Псков.лет. </w:t>
      </w:r>
      <w:r>
        <w:rPr>
          <w:rFonts w:ascii="KDRS" w:hAnsi="KDRS"/>
        </w:rPr>
        <w:t>II</w:t>
      </w:r>
      <w:r w:rsidRPr="009177F1">
        <w:rPr>
          <w:rFonts w:ascii="KDRS" w:hAnsi="KDRS"/>
          <w:lang w:val="ru-RU"/>
        </w:rPr>
        <w:t xml:space="preserve">, 264. </w:t>
      </w:r>
      <w:r>
        <w:rPr>
          <w:rFonts w:ascii="KDRS" w:hAnsi="KDRS"/>
        </w:rPr>
        <w:t>XVII </w:t>
      </w:r>
      <w:r w:rsidRPr="009177F1">
        <w:rPr>
          <w:rFonts w:ascii="KDRS" w:hAnsi="KDRS"/>
          <w:lang w:val="ru-RU"/>
        </w:rPr>
        <w:t>в. А по всеи его царскои радости жалует цр</w:t>
      </w:r>
      <w:r w:rsidRPr="009177F1">
        <w:rPr>
          <w:lang w:val="ru-RU"/>
        </w:rPr>
        <w:t>҃</w:t>
      </w:r>
      <w:r w:rsidRPr="009177F1">
        <w:rPr>
          <w:rFonts w:ascii="KDRS" w:hAnsi="KDRS"/>
          <w:lang w:val="ru-RU"/>
        </w:rPr>
        <w:t>ь по цр</w:t>
      </w:r>
      <w:r w:rsidRPr="009177F1">
        <w:rPr>
          <w:lang w:val="ru-RU"/>
        </w:rPr>
        <w:t>҃</w:t>
      </w:r>
      <w:r w:rsidRPr="009177F1">
        <w:rPr>
          <w:rFonts w:ascii="KDRS" w:hAnsi="KDRS"/>
          <w:lang w:val="ru-RU"/>
        </w:rPr>
        <w:t>ц</w:t>
      </w:r>
      <w:r w:rsidRPr="009177F1">
        <w:rPr>
          <w:lang w:val="ru-RU"/>
        </w:rPr>
        <w:t>ѣ</w:t>
      </w:r>
      <w:r w:rsidRPr="009177F1">
        <w:rPr>
          <w:rFonts w:ascii="KDRS" w:hAnsi="KDRS"/>
          <w:lang w:val="ru-RU"/>
        </w:rPr>
        <w:t xml:space="preserve"> своеи отца е</w:t>
      </w:r>
      <w:r w:rsidRPr="009177F1">
        <w:rPr>
          <w:lang w:val="ru-RU"/>
        </w:rPr>
        <w:t>ѣ</w:t>
      </w:r>
      <w:r w:rsidRPr="009177F1">
        <w:rPr>
          <w:rFonts w:ascii="KDRS" w:hAnsi="KDRS"/>
          <w:lang w:val="ru-RU"/>
        </w:rPr>
        <w:t>, а своего тестя и род ихъ с ниские степени возведетъ на высокую. Котош.</w:t>
      </w:r>
      <w:r w:rsidRPr="009177F1">
        <w:rPr>
          <w:rFonts w:ascii="KDRS" w:hAnsi="KDRS"/>
          <w:vertAlign w:val="superscript"/>
          <w:lang w:val="ru-RU"/>
        </w:rPr>
        <w:t>1</w:t>
      </w:r>
      <w:r w:rsidRPr="009177F1">
        <w:rPr>
          <w:rFonts w:ascii="KDRS" w:hAnsi="KDRS"/>
          <w:lang w:val="ru-RU"/>
        </w:rPr>
        <w:t>, 29. 1667</w:t>
      </w:r>
      <w:r>
        <w:rPr>
          <w:rFonts w:ascii="KDRS" w:hAnsi="KDRS"/>
        </w:rPr>
        <w:t> </w:t>
      </w:r>
      <w:r w:rsidRPr="009177F1">
        <w:rPr>
          <w:rFonts w:ascii="KDRS" w:hAnsi="KDRS"/>
          <w:lang w:val="ru-RU"/>
        </w:rPr>
        <w:t xml:space="preserve">г. Егда </w:t>
      </w:r>
      <w:r w:rsidRPr="009177F1">
        <w:rPr>
          <w:rFonts w:ascii="KDRS" w:hAnsi="KDRS"/>
          <w:lang w:val="ru-RU"/>
        </w:rPr>
        <w:lastRenderedPageBreak/>
        <w:t xml:space="preserve">благоволитъ </w:t>
      </w:r>
      <w:r w:rsidRPr="009177F1">
        <w:rPr>
          <w:rFonts w:ascii="KDRS" w:hAnsi="KDRS"/>
          <w:caps/>
          <w:lang w:val="ru-RU"/>
        </w:rPr>
        <w:t>б</w:t>
      </w:r>
      <w:r w:rsidRPr="009177F1">
        <w:rPr>
          <w:rFonts w:ascii="KDRS" w:hAnsi="KDRS"/>
          <w:lang w:val="ru-RU"/>
        </w:rPr>
        <w:t>огъ быти… патриарху… да по сов</w:t>
      </w:r>
      <w:r w:rsidRPr="009177F1">
        <w:rPr>
          <w:lang w:val="ru-RU"/>
        </w:rPr>
        <w:t>ѣ</w:t>
      </w:r>
      <w:r w:rsidRPr="009177F1">
        <w:rPr>
          <w:rFonts w:ascii="KDRS" w:hAnsi="KDRS"/>
          <w:lang w:val="ru-RU"/>
        </w:rPr>
        <w:t>ту съ великимъ государемъ напишеть въ степени три монастыря: Живоноснаго Воскресения, Иверския Богородицы и Животворящаго Креста, въ которой степени которому изъ т</w:t>
      </w:r>
      <w:r w:rsidRPr="009177F1">
        <w:rPr>
          <w:lang w:val="ru-RU"/>
        </w:rPr>
        <w:t>ѣ</w:t>
      </w:r>
      <w:r w:rsidRPr="009177F1">
        <w:rPr>
          <w:rFonts w:ascii="KDRS" w:hAnsi="KDRS"/>
          <w:lang w:val="ru-RU"/>
        </w:rPr>
        <w:t>хъ трехъ монастырей быти прилично. Д.патр.Никона, 233. 1655–1676</w:t>
      </w:r>
      <w:r>
        <w:rPr>
          <w:rFonts w:ascii="KDRS" w:hAnsi="KDRS"/>
        </w:rPr>
        <w:t> </w:t>
      </w:r>
      <w:r w:rsidRPr="009177F1">
        <w:rPr>
          <w:rFonts w:ascii="KDRS" w:hAnsi="KDRS"/>
          <w:lang w:val="ru-RU"/>
        </w:rPr>
        <w:t>гг.</w:t>
      </w:r>
      <w:r w:rsidRPr="009177F1">
        <w:rPr>
          <w:rFonts w:ascii="KDRS" w:hAnsi="KDRS"/>
          <w:i/>
          <w:lang w:val="ru-RU"/>
        </w:rPr>
        <w:t xml:space="preserve"> </w:t>
      </w:r>
    </w:p>
    <w:p w14:paraId="2968063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7. </w:t>
      </w:r>
      <w:r w:rsidRPr="009177F1">
        <w:rPr>
          <w:rFonts w:ascii="KDRS" w:hAnsi="KDRS"/>
          <w:i/>
          <w:lang w:val="ru-RU"/>
        </w:rPr>
        <w:t>След</w:t>
      </w:r>
      <w:r w:rsidRPr="009177F1">
        <w:rPr>
          <w:rFonts w:ascii="KDRS" w:hAnsi="KDRS"/>
          <w:lang w:val="ru-RU"/>
        </w:rPr>
        <w:t>. Яко реч&lt;е&gt;но быс&lt;ть&gt;… яко до коньчины сведеть я оканьствия ихъ… ибо св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тельствують гл</w:t>
      </w:r>
      <w:r w:rsidRPr="009177F1">
        <w:rPr>
          <w:lang w:val="ru-RU"/>
        </w:rPr>
        <w:t>҃</w:t>
      </w:r>
      <w:r w:rsidRPr="009177F1">
        <w:rPr>
          <w:rFonts w:ascii="KDRS" w:hAnsi="KDRS"/>
          <w:lang w:val="ru-RU"/>
        </w:rPr>
        <w:t>емыхъ и толико мимошедыи время и ни степень, ни образъ блг</w:t>
      </w:r>
      <w:r w:rsidRPr="009177F1">
        <w:rPr>
          <w:lang w:val="ru-RU"/>
        </w:rPr>
        <w:t>҃</w:t>
      </w:r>
      <w:r w:rsidRPr="009177F1">
        <w:rPr>
          <w:rFonts w:ascii="KDRS" w:hAnsi="KDRS"/>
          <w:lang w:val="ru-RU"/>
        </w:rPr>
        <w:t>а отвращения показа (</w:t>
      </w:r>
      <w:r w:rsidRPr="001E06F8">
        <w:t>ἴ</w:t>
      </w:r>
      <w:r w:rsidRPr="00413D00">
        <w:t>χνοϛ</w:t>
      </w:r>
      <w:r w:rsidRPr="009177F1">
        <w:rPr>
          <w:rFonts w:ascii="KDRS" w:hAnsi="KDRS"/>
          <w:lang w:val="ru-RU"/>
        </w:rPr>
        <w:t xml:space="preserve">). Хрон.Г.Амарт., 287.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w:t>
      </w:r>
      <w:r w:rsidRPr="009177F1">
        <w:rPr>
          <w:rFonts w:ascii="KDRS" w:hAnsi="KDRS"/>
          <w:color w:val="FF0000"/>
          <w:lang w:val="ru-RU"/>
        </w:rPr>
        <w:t xml:space="preserve"> </w:t>
      </w:r>
      <w:r w:rsidRPr="009177F1">
        <w:rPr>
          <w:rFonts w:ascii="KDRS" w:hAnsi="KDRS"/>
          <w:lang w:val="ru-RU"/>
        </w:rPr>
        <w:t>Благая же его и печальная ст</w:t>
      </w:r>
      <w:r w:rsidRPr="009177F1">
        <w:rPr>
          <w:lang w:val="ru-RU"/>
        </w:rPr>
        <w:t>ѣ</w:t>
      </w:r>
      <w:r w:rsidRPr="009177F1">
        <w:rPr>
          <w:rFonts w:ascii="KDRS" w:hAnsi="KDRS"/>
          <w:lang w:val="ru-RU"/>
        </w:rPr>
        <w:t>нь суть немощьн</w:t>
      </w:r>
      <w:r w:rsidRPr="009177F1">
        <w:rPr>
          <w:lang w:val="ru-RU"/>
        </w:rPr>
        <w:t>ѣ</w:t>
      </w:r>
      <w:r w:rsidRPr="009177F1">
        <w:rPr>
          <w:rFonts w:ascii="KDRS" w:hAnsi="KDRS"/>
          <w:lang w:val="ru-RU"/>
        </w:rPr>
        <w:t>йше, яко степень лодейная, по воде шествующи, ли птиц</w:t>
      </w:r>
      <w:r w:rsidRPr="009177F1">
        <w:rPr>
          <w:lang w:val="ru-RU"/>
        </w:rPr>
        <w:t>ѣ</w:t>
      </w:r>
      <w:r w:rsidRPr="009177F1">
        <w:rPr>
          <w:rFonts w:ascii="KDRS" w:hAnsi="KDRS"/>
          <w:lang w:val="ru-RU"/>
        </w:rPr>
        <w:t xml:space="preserve"> на аер</w:t>
      </w:r>
      <w:r w:rsidRPr="009177F1">
        <w:rPr>
          <w:lang w:val="ru-RU"/>
        </w:rPr>
        <w:t>ѣ</w:t>
      </w:r>
      <w:r w:rsidRPr="009177F1">
        <w:rPr>
          <w:rFonts w:ascii="KDRS" w:hAnsi="KDRS"/>
          <w:lang w:val="ru-RU"/>
        </w:rPr>
        <w:t xml:space="preserve"> приходящи, въборз</w:t>
      </w:r>
      <w:r w:rsidRPr="009177F1">
        <w:rPr>
          <w:lang w:val="ru-RU"/>
        </w:rPr>
        <w:t>ѣ</w:t>
      </w:r>
      <w:r w:rsidRPr="009177F1">
        <w:rPr>
          <w:rFonts w:ascii="KDRS" w:hAnsi="KDRS"/>
          <w:lang w:val="ru-RU"/>
        </w:rPr>
        <w:t xml:space="preserve"> ищезують (</w:t>
      </w:r>
      <w:r w:rsidRPr="001E06F8">
        <w:t>ὡ</w:t>
      </w:r>
      <w:r w:rsidRPr="00413D00">
        <w:t>ϛ</w:t>
      </w:r>
      <w:r w:rsidRPr="009177F1">
        <w:rPr>
          <w:lang w:val="ru-RU"/>
        </w:rPr>
        <w:t xml:space="preserve"> </w:t>
      </w:r>
      <w:r w:rsidRPr="001E06F8">
        <w:t>ἴ</w:t>
      </w:r>
      <w:r w:rsidRPr="00413D00">
        <w:t>χνη</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122.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XIV</w:t>
      </w:r>
      <w:r w:rsidRPr="009177F1">
        <w:rPr>
          <w:rFonts w:ascii="KDRS" w:hAnsi="KDRS"/>
          <w:lang w:val="ru-RU"/>
        </w:rPr>
        <w:t>–</w:t>
      </w:r>
      <w:r>
        <w:rPr>
          <w:rFonts w:ascii="KDRS" w:hAnsi="KDRS"/>
        </w:rPr>
        <w:t>XV </w:t>
      </w:r>
      <w:r w:rsidRPr="009177F1">
        <w:rPr>
          <w:rFonts w:ascii="KDRS" w:hAnsi="KDRS"/>
          <w:lang w:val="ru-RU"/>
        </w:rPr>
        <w:t xml:space="preserve">вв. [ср.: Прем.Сол. </w:t>
      </w:r>
      <w:r>
        <w:rPr>
          <w:rFonts w:ascii="KDRS" w:hAnsi="KDRS"/>
        </w:rPr>
        <w:t>V</w:t>
      </w:r>
      <w:r w:rsidRPr="009177F1">
        <w:rPr>
          <w:rFonts w:ascii="KDRS" w:hAnsi="KDRS"/>
          <w:lang w:val="ru-RU"/>
        </w:rPr>
        <w:t>, 9–11].</w:t>
      </w:r>
    </w:p>
    <w:p w14:paraId="16C43A1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8. </w:t>
      </w:r>
      <w:r w:rsidRPr="009177F1">
        <w:rPr>
          <w:rFonts w:ascii="KDRS" w:hAnsi="KDRS"/>
          <w:i/>
          <w:lang w:val="ru-RU"/>
        </w:rPr>
        <w:t>Мера</w:t>
      </w:r>
      <w:r w:rsidRPr="009177F1">
        <w:rPr>
          <w:rFonts w:ascii="KDRS" w:hAnsi="KDRS"/>
          <w:lang w:val="ru-RU"/>
        </w:rPr>
        <w:t xml:space="preserve">, </w:t>
      </w:r>
      <w:r w:rsidRPr="009177F1">
        <w:rPr>
          <w:rFonts w:ascii="KDRS" w:hAnsi="KDRS"/>
          <w:i/>
          <w:lang w:val="ru-RU"/>
        </w:rPr>
        <w:t>соотносимая с размером ступни человека</w:t>
      </w:r>
      <w:r w:rsidRPr="009177F1">
        <w:rPr>
          <w:rFonts w:ascii="KDRS" w:hAnsi="KDRS"/>
          <w:iCs/>
          <w:lang w:val="ru-RU"/>
        </w:rPr>
        <w:t>;</w:t>
      </w:r>
      <w:r w:rsidRPr="009177F1">
        <w:rPr>
          <w:rFonts w:ascii="KDRS" w:hAnsi="KDRS"/>
          <w:i/>
          <w:lang w:val="ru-RU"/>
        </w:rPr>
        <w:t xml:space="preserve"> фут </w:t>
      </w:r>
      <w:r w:rsidRPr="009177F1">
        <w:rPr>
          <w:rFonts w:ascii="KDRS" w:hAnsi="KDRS"/>
          <w:lang w:val="ru-RU"/>
        </w:rPr>
        <w:t>(</w:t>
      </w:r>
      <w:r w:rsidRPr="009177F1">
        <w:rPr>
          <w:rFonts w:ascii="KDRS" w:hAnsi="KDRS"/>
          <w:i/>
          <w:lang w:val="ru-RU"/>
        </w:rPr>
        <w:t>от 11 до 12 дюймов, т.</w:t>
      </w:r>
      <w:r>
        <w:rPr>
          <w:rFonts w:ascii="KDRS" w:hAnsi="KDRS"/>
          <w:i/>
        </w:rPr>
        <w:t> </w:t>
      </w:r>
      <w:r w:rsidRPr="009177F1">
        <w:rPr>
          <w:rFonts w:ascii="KDRS" w:hAnsi="KDRS"/>
          <w:i/>
          <w:lang w:val="ru-RU"/>
        </w:rPr>
        <w:t>е. 27–30 см</w:t>
      </w:r>
      <w:r w:rsidRPr="009177F1">
        <w:rPr>
          <w:rFonts w:ascii="KDRS" w:hAnsi="KDRS"/>
          <w:lang w:val="ru-RU"/>
        </w:rPr>
        <w:t>). Възвратися слн</w:t>
      </w:r>
      <w:r w:rsidRPr="009177F1">
        <w:rPr>
          <w:lang w:val="ru-RU"/>
        </w:rPr>
        <w:t>҃</w:t>
      </w:r>
      <w:r w:rsidRPr="009177F1">
        <w:rPr>
          <w:rFonts w:ascii="KDRS" w:hAnsi="KDRS"/>
          <w:lang w:val="ru-RU"/>
        </w:rPr>
        <w:t>це степении ·</w:t>
      </w:r>
      <w:r>
        <w:rPr>
          <w:rFonts w:ascii="KDRS" w:hAnsi="KDRS"/>
        </w:rPr>
        <w:t>e</w:t>
      </w:r>
      <w:r w:rsidRPr="009177F1">
        <w:rPr>
          <w:lang w:val="ru-RU"/>
        </w:rPr>
        <w:t>҃</w:t>
      </w:r>
      <w:r>
        <w:rPr>
          <w:rFonts w:ascii="KDRS" w:hAnsi="KDRS"/>
        </w:rPr>
        <w:t>i</w:t>
      </w:r>
      <w:r w:rsidRPr="009177F1">
        <w:rPr>
          <w:rFonts w:ascii="KDRS" w:hAnsi="KDRS"/>
          <w:lang w:val="ru-RU"/>
        </w:rPr>
        <w:t>· (</w:t>
      </w:r>
      <w:r w:rsidRPr="001E06F8">
        <w:t>ἀ</w:t>
      </w:r>
      <w:r w:rsidRPr="00413D00">
        <w:t>ναβαθμο</w:t>
      </w:r>
      <w:r w:rsidRPr="001E06F8">
        <w:t>ύ</w:t>
      </w:r>
      <w:r w:rsidRPr="00413D00">
        <w:t>ϛ</w:t>
      </w:r>
      <w:r w:rsidRPr="009177F1">
        <w:rPr>
          <w:rFonts w:ascii="KDRS" w:hAnsi="KDRS"/>
          <w:lang w:val="ru-RU"/>
        </w:rPr>
        <w:t xml:space="preserve">). Хрон.Г.Амарт., 165.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 И реч&lt;</w:t>
      </w:r>
      <w:r>
        <w:rPr>
          <w:rFonts w:ascii="KDRS" w:hAnsi="KDRS"/>
        </w:rPr>
        <w:t>e</w:t>
      </w:r>
      <w:r w:rsidRPr="009177F1">
        <w:rPr>
          <w:rFonts w:ascii="KDRS" w:hAnsi="KDRS"/>
          <w:lang w:val="ru-RU"/>
        </w:rPr>
        <w:t>&gt; Исаиа и егда ес&lt;ть&gt; с</w:t>
      </w:r>
      <w:r w:rsidRPr="009177F1">
        <w:rPr>
          <w:lang w:val="ru-RU"/>
        </w:rPr>
        <w:t>ѣ</w:t>
      </w:r>
      <w:r w:rsidRPr="009177F1">
        <w:rPr>
          <w:rFonts w:ascii="KDRS" w:hAnsi="KDRS"/>
          <w:lang w:val="ru-RU"/>
        </w:rPr>
        <w:t>нь десять степени, но да възвратится с</w:t>
      </w:r>
      <w:r w:rsidRPr="009177F1">
        <w:rPr>
          <w:lang w:val="ru-RU"/>
        </w:rPr>
        <w:t>ѣ</w:t>
      </w:r>
      <w:r w:rsidRPr="009177F1">
        <w:rPr>
          <w:rFonts w:ascii="KDRS" w:hAnsi="KDRS"/>
          <w:lang w:val="ru-RU"/>
        </w:rPr>
        <w:t>нь ·</w:t>
      </w:r>
      <w:r w:rsidRPr="009177F1">
        <w:rPr>
          <w:lang w:val="ru-RU"/>
        </w:rPr>
        <w:t>҃</w:t>
      </w:r>
      <w:r>
        <w:rPr>
          <w:rFonts w:ascii="KDRS" w:hAnsi="KDRS"/>
        </w:rPr>
        <w:t>I</w:t>
      </w:r>
      <w:r w:rsidRPr="009177F1">
        <w:rPr>
          <w:rFonts w:ascii="KDRS" w:hAnsi="KDRS"/>
          <w:lang w:val="ru-RU"/>
        </w:rPr>
        <w:t xml:space="preserve">· степени вспят&lt;ь&gt;, и възпи Исаиа къ </w:t>
      </w:r>
      <w:r w:rsidRPr="009177F1">
        <w:rPr>
          <w:rFonts w:ascii="KDRS" w:hAnsi="KDRS"/>
          <w:caps/>
          <w:lang w:val="ru-RU"/>
        </w:rPr>
        <w:t>г</w:t>
      </w:r>
      <w:r w:rsidRPr="009177F1">
        <w:rPr>
          <w:rFonts w:ascii="KDRS" w:hAnsi="KDRS"/>
          <w:lang w:val="ru-RU"/>
        </w:rPr>
        <w:t>у</w:t>
      </w:r>
      <w:r w:rsidRPr="009177F1">
        <w:rPr>
          <w:lang w:val="ru-RU"/>
        </w:rPr>
        <w:t>҃</w:t>
      </w:r>
      <w:r w:rsidRPr="009177F1">
        <w:rPr>
          <w:rFonts w:ascii="KDRS" w:hAnsi="KDRS"/>
          <w:lang w:val="ru-RU"/>
        </w:rPr>
        <w:t xml:space="preserve"> и възвратис&lt;я&gt; с</w:t>
      </w:r>
      <w:r w:rsidRPr="009177F1">
        <w:rPr>
          <w:lang w:val="ru-RU"/>
        </w:rPr>
        <w:t>ѣ</w:t>
      </w:r>
      <w:r w:rsidRPr="009177F1">
        <w:rPr>
          <w:rFonts w:ascii="KDRS" w:hAnsi="KDRS"/>
          <w:lang w:val="ru-RU"/>
        </w:rPr>
        <w:t>нь по числу ·</w:t>
      </w:r>
      <w:r w:rsidRPr="009177F1">
        <w:rPr>
          <w:lang w:val="ru-RU"/>
        </w:rPr>
        <w:t>҃</w:t>
      </w:r>
      <w:r>
        <w:rPr>
          <w:rFonts w:ascii="KDRS" w:hAnsi="KDRS"/>
        </w:rPr>
        <w:t>I</w:t>
      </w:r>
      <w:r w:rsidRPr="009177F1">
        <w:rPr>
          <w:rFonts w:ascii="KDRS" w:hAnsi="KDRS"/>
          <w:lang w:val="ru-RU"/>
        </w:rPr>
        <w:t>· степении (</w:t>
      </w:r>
      <w:r w:rsidRPr="00413D00">
        <w:t>δ</w:t>
      </w:r>
      <w:r w:rsidRPr="001E06F8">
        <w:t>έ</w:t>
      </w:r>
      <w:r w:rsidRPr="00413D00">
        <w:t>κα</w:t>
      </w:r>
      <w:r w:rsidRPr="009177F1">
        <w:rPr>
          <w:lang w:val="ru-RU"/>
        </w:rPr>
        <w:t xml:space="preserve"> </w:t>
      </w:r>
      <w:r w:rsidRPr="00413D00">
        <w:t>βαθμο</w:t>
      </w:r>
      <w:r w:rsidRPr="001E06F8">
        <w:t>ύ</w:t>
      </w:r>
      <w:r w:rsidRPr="00413D00">
        <w:t>ϛ</w:t>
      </w:r>
      <w:r w:rsidRPr="009177F1">
        <w:rPr>
          <w:rFonts w:ascii="KDRS" w:hAnsi="KDRS"/>
          <w:lang w:val="ru-RU"/>
        </w:rPr>
        <w:t>). (4 Цар. ХХ, 10–11) Библ.Генн. 1499</w:t>
      </w:r>
      <w:r>
        <w:rPr>
          <w:rFonts w:ascii="KDRS" w:hAnsi="KDRS"/>
        </w:rPr>
        <w:t> </w:t>
      </w:r>
      <w:r w:rsidRPr="009177F1">
        <w:rPr>
          <w:rFonts w:ascii="KDRS" w:hAnsi="KDRS"/>
          <w:lang w:val="ru-RU"/>
        </w:rPr>
        <w:t>г. Друзии же сл</w:t>
      </w:r>
      <w:r w:rsidRPr="009177F1">
        <w:rPr>
          <w:lang w:val="ru-RU"/>
        </w:rPr>
        <w:t>҃</w:t>
      </w:r>
      <w:r w:rsidRPr="009177F1">
        <w:rPr>
          <w:rFonts w:ascii="KDRS" w:hAnsi="KDRS"/>
          <w:lang w:val="ru-RU"/>
        </w:rPr>
        <w:t>нчьное прем</w:t>
      </w:r>
      <w:r w:rsidRPr="009177F1">
        <w:rPr>
          <w:lang w:val="ru-RU"/>
        </w:rPr>
        <w:t>ѣ</w:t>
      </w:r>
      <w:r w:rsidRPr="009177F1">
        <w:rPr>
          <w:rFonts w:ascii="KDRS" w:hAnsi="KDRS"/>
          <w:lang w:val="ru-RU"/>
        </w:rPr>
        <w:t>нение м</w:t>
      </w:r>
      <w:r w:rsidRPr="009177F1">
        <w:rPr>
          <w:lang w:val="ru-RU"/>
        </w:rPr>
        <w:t>ѣ</w:t>
      </w:r>
      <w:r w:rsidRPr="009177F1">
        <w:rPr>
          <w:rFonts w:ascii="KDRS" w:hAnsi="KDRS"/>
          <w:lang w:val="ru-RU"/>
        </w:rPr>
        <w:t>нять суще стадии тм</w:t>
      </w:r>
      <w:r w:rsidRPr="009177F1">
        <w:rPr>
          <w:lang w:val="ru-RU"/>
        </w:rPr>
        <w:t>ѣ</w:t>
      </w:r>
      <w:r w:rsidRPr="009177F1">
        <w:rPr>
          <w:rFonts w:ascii="KDRS" w:hAnsi="KDRS"/>
          <w:lang w:val="ru-RU"/>
        </w:rPr>
        <w:t>, да и аще чл</w:t>
      </w:r>
      <w:r w:rsidRPr="009177F1">
        <w:rPr>
          <w:lang w:val="ru-RU"/>
        </w:rPr>
        <w:t>҃</w:t>
      </w:r>
      <w:r w:rsidRPr="009177F1">
        <w:rPr>
          <w:rFonts w:ascii="KDRS" w:hAnsi="KDRS"/>
          <w:lang w:val="ru-RU"/>
        </w:rPr>
        <w:t>вчю зраку вид</w:t>
      </w:r>
      <w:r w:rsidRPr="009177F1">
        <w:rPr>
          <w:lang w:val="ru-RU"/>
        </w:rPr>
        <w:t>ѣ</w:t>
      </w:r>
      <w:r w:rsidRPr="009177F1">
        <w:rPr>
          <w:rFonts w:ascii="KDRS" w:hAnsi="KDRS"/>
          <w:lang w:val="ru-RU"/>
        </w:rPr>
        <w:t xml:space="preserve">ти есть акы лакте суще или степене кругъ обою светилнику. Шестоднев. Ио.екз. </w:t>
      </w:r>
      <w:r>
        <w:rPr>
          <w:rFonts w:ascii="KDRS" w:hAnsi="KDRS"/>
        </w:rPr>
        <w:t>IV</w:t>
      </w:r>
      <w:r w:rsidRPr="009177F1">
        <w:rPr>
          <w:rFonts w:ascii="KDRS" w:hAnsi="KDRS"/>
          <w:lang w:val="ru-RU"/>
        </w:rPr>
        <w:t xml:space="preserve">, 498. </w:t>
      </w:r>
      <w:r>
        <w:rPr>
          <w:rFonts w:ascii="KDRS" w:hAnsi="KDRS"/>
        </w:rPr>
        <w:t>XV </w:t>
      </w:r>
      <w:r w:rsidRPr="009177F1">
        <w:rPr>
          <w:rFonts w:ascii="KDRS" w:hAnsi="KDRS"/>
          <w:lang w:val="ru-RU"/>
        </w:rPr>
        <w:t>в. Црк</w:t>
      </w:r>
      <w:r w:rsidRPr="009177F1">
        <w:rPr>
          <w:lang w:val="ru-RU"/>
        </w:rPr>
        <w:t>҃</w:t>
      </w:r>
      <w:r w:rsidRPr="009177F1">
        <w:rPr>
          <w:rFonts w:ascii="KDRS" w:hAnsi="KDRS"/>
          <w:lang w:val="ru-RU"/>
        </w:rPr>
        <w:t>вь велика… от великых двереи вход въ цр</w:t>
      </w:r>
      <w:r w:rsidRPr="009177F1">
        <w:rPr>
          <w:lang w:val="ru-RU"/>
        </w:rPr>
        <w:t>҃</w:t>
      </w:r>
      <w:r w:rsidRPr="009177F1">
        <w:rPr>
          <w:rFonts w:ascii="KDRS" w:hAnsi="KDRS"/>
          <w:lang w:val="ru-RU"/>
        </w:rPr>
        <w:t xml:space="preserve">квь, о правую страну гробъ </w:t>
      </w:r>
      <w:r w:rsidRPr="009177F1">
        <w:rPr>
          <w:rFonts w:ascii="KDRS" w:hAnsi="KDRS"/>
          <w:caps/>
          <w:lang w:val="ru-RU"/>
        </w:rPr>
        <w:t>г</w:t>
      </w:r>
      <w:r w:rsidRPr="009177F1">
        <w:rPr>
          <w:rFonts w:ascii="KDRS" w:hAnsi="KDRS"/>
          <w:lang w:val="ru-RU"/>
        </w:rPr>
        <w:t>нь</w:t>
      </w:r>
      <w:r w:rsidRPr="009177F1">
        <w:rPr>
          <w:lang w:val="ru-RU"/>
        </w:rPr>
        <w:t>҃</w:t>
      </w:r>
      <w:r w:rsidRPr="009177F1">
        <w:rPr>
          <w:rFonts w:ascii="KDRS" w:hAnsi="KDRS"/>
          <w:lang w:val="ru-RU"/>
        </w:rPr>
        <w:t xml:space="preserve"> ·</w:t>
      </w:r>
      <w:r>
        <w:rPr>
          <w:rFonts w:ascii="KDRS" w:hAnsi="KDRS"/>
          <w:smallCaps/>
          <w:sz w:val="24"/>
        </w:rPr>
        <w:t>B</w:t>
      </w:r>
      <w:r w:rsidRPr="009177F1">
        <w:rPr>
          <w:lang w:val="ru-RU"/>
        </w:rPr>
        <w:t>҃</w:t>
      </w:r>
      <w:r>
        <w:rPr>
          <w:rFonts w:ascii="KDRS" w:hAnsi="KDRS"/>
          <w:smallCaps/>
          <w:sz w:val="24"/>
        </w:rPr>
        <w:t>I</w:t>
      </w:r>
      <w:r w:rsidRPr="009177F1">
        <w:rPr>
          <w:rFonts w:ascii="KDRS" w:hAnsi="KDRS"/>
          <w:smallCaps/>
          <w:sz w:val="24"/>
          <w:lang w:val="ru-RU"/>
        </w:rPr>
        <w:t>·</w:t>
      </w:r>
      <w:r w:rsidRPr="009177F1">
        <w:rPr>
          <w:rFonts w:ascii="KDRS" w:hAnsi="KDRS"/>
          <w:lang w:val="ru-RU"/>
        </w:rPr>
        <w:t xml:space="preserve"> степени [вар.</w:t>
      </w:r>
      <w:r w:rsidRPr="009177F1">
        <w:rPr>
          <w:lang w:val="ru-RU"/>
        </w:rPr>
        <w:t xml:space="preserve"> </w:t>
      </w:r>
      <w:r>
        <w:rPr>
          <w:rFonts w:ascii="KDRS" w:hAnsi="KDRS"/>
        </w:rPr>
        <w:t>XVII </w:t>
      </w:r>
      <w:r w:rsidRPr="009177F1">
        <w:rPr>
          <w:rFonts w:ascii="KDRS" w:hAnsi="KDRS"/>
          <w:lang w:val="ru-RU"/>
        </w:rPr>
        <w:t>в.: ступеней, стопнии] нога к ног</w:t>
      </w:r>
      <w:r w:rsidRPr="009177F1">
        <w:rPr>
          <w:lang w:val="ru-RU"/>
        </w:rPr>
        <w:t>ѣ</w:t>
      </w:r>
      <w:r w:rsidRPr="009177F1">
        <w:rPr>
          <w:rFonts w:ascii="KDRS" w:hAnsi="KDRS"/>
          <w:lang w:val="ru-RU"/>
        </w:rPr>
        <w:t xml:space="preserve"> прикладаа. Х.Арс.Сел., 215.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 </w:t>
      </w:r>
      <w:r w:rsidRPr="009177F1">
        <w:rPr>
          <w:rFonts w:ascii="KDRS" w:hAnsi="KDRS"/>
          <w:lang w:val="ru-RU"/>
        </w:rPr>
        <w:t>в. Подобаетъ копачом почищати оные перекопы и рвы, высыпаючи землю к ниве, а надо рвом чтобы было м</w:t>
      </w:r>
      <w:r w:rsidRPr="009177F1">
        <w:rPr>
          <w:lang w:val="ru-RU"/>
        </w:rPr>
        <w:t>ѣ</w:t>
      </w:r>
      <w:r w:rsidRPr="009177F1">
        <w:rPr>
          <w:rFonts w:ascii="KDRS" w:hAnsi="KDRS"/>
          <w:lang w:val="ru-RU"/>
        </w:rPr>
        <w:t>сто порожнее… на одну степень открытое (</w:t>
      </w:r>
      <w:r>
        <w:rPr>
          <w:rFonts w:ascii="KDRS" w:hAnsi="KDRS"/>
        </w:rPr>
        <w:t>na</w:t>
      </w:r>
      <w:r w:rsidRPr="009177F1">
        <w:rPr>
          <w:rFonts w:ascii="KDRS" w:hAnsi="KDRS"/>
          <w:lang w:val="ru-RU"/>
        </w:rPr>
        <w:t xml:space="preserve"> </w:t>
      </w:r>
      <w:r>
        <w:rPr>
          <w:rFonts w:ascii="KDRS" w:hAnsi="KDRS"/>
        </w:rPr>
        <w:t>iedne</w:t>
      </w:r>
      <w:r w:rsidRPr="009177F1">
        <w:rPr>
          <w:rFonts w:ascii="KDRS" w:hAnsi="KDRS"/>
          <w:lang w:val="ru-RU"/>
        </w:rPr>
        <w:t xml:space="preserve"> </w:t>
      </w:r>
      <w:r>
        <w:rPr>
          <w:rFonts w:ascii="KDRS" w:hAnsi="KDRS"/>
        </w:rPr>
        <w:t>stope</w:t>
      </w:r>
      <w:r w:rsidRPr="009177F1">
        <w:rPr>
          <w:rFonts w:ascii="KDRS" w:hAnsi="KDRS"/>
          <w:lang w:val="ru-RU"/>
        </w:rPr>
        <w:t xml:space="preserve">). Назиратель, 159. </w:t>
      </w:r>
      <w:r>
        <w:rPr>
          <w:rFonts w:ascii="KDRS" w:hAnsi="KDRS"/>
        </w:rPr>
        <w:t>XVI </w:t>
      </w:r>
      <w:r w:rsidRPr="009177F1">
        <w:rPr>
          <w:rFonts w:ascii="KDRS" w:hAnsi="KDRS"/>
          <w:lang w:val="ru-RU"/>
        </w:rPr>
        <w:t>в. Тамо церковь святыя Елены… сей храмъ величествомъ имать долготу 57 степеней, широту же 41. Проскинитарий Арс.К., 23. 1686</w:t>
      </w:r>
      <w:r>
        <w:rPr>
          <w:rFonts w:ascii="KDRS" w:hAnsi="KDRS"/>
        </w:rPr>
        <w:t> </w:t>
      </w:r>
      <w:r w:rsidRPr="009177F1">
        <w:rPr>
          <w:rFonts w:ascii="KDRS" w:hAnsi="KDRS"/>
          <w:lang w:val="ru-RU"/>
        </w:rPr>
        <w:t>г.</w:t>
      </w:r>
    </w:p>
    <w:p w14:paraId="00F5355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9. </w:t>
      </w:r>
      <w:r w:rsidRPr="009177F1">
        <w:rPr>
          <w:rFonts w:ascii="KDRS" w:hAnsi="KDRS"/>
          <w:i/>
          <w:lang w:val="ru-RU"/>
        </w:rPr>
        <w:t>Колено</w:t>
      </w:r>
      <w:r w:rsidRPr="009177F1">
        <w:rPr>
          <w:rFonts w:ascii="KDRS" w:hAnsi="KDRS"/>
          <w:lang w:val="ru-RU"/>
        </w:rPr>
        <w:t xml:space="preserve">, </w:t>
      </w:r>
      <w:r w:rsidRPr="009177F1">
        <w:rPr>
          <w:rFonts w:ascii="KDRS" w:hAnsi="KDRS"/>
          <w:i/>
          <w:lang w:val="ru-RU"/>
        </w:rPr>
        <w:t>степень удаления от родоначальника</w:t>
      </w:r>
      <w:r w:rsidRPr="009177F1">
        <w:rPr>
          <w:rFonts w:ascii="KDRS" w:hAnsi="KDRS"/>
          <w:lang w:val="ru-RU"/>
        </w:rPr>
        <w:t>. (1241): Сей… князь Александръ Ярославичь, иже бысть осмый степень отъ самодръжавнаго и равноапостольнаго царя великого князя Владимира Святославича… отъ доброд</w:t>
      </w:r>
      <w:r w:rsidRPr="009177F1">
        <w:rPr>
          <w:lang w:val="ru-RU"/>
        </w:rPr>
        <w:t>ѣ</w:t>
      </w:r>
      <w:r w:rsidRPr="009177F1">
        <w:rPr>
          <w:rFonts w:ascii="KDRS" w:hAnsi="KDRS"/>
          <w:lang w:val="ru-RU"/>
        </w:rPr>
        <w:t>телей многу и преславну приобр</w:t>
      </w:r>
      <w:r w:rsidRPr="009177F1">
        <w:rPr>
          <w:lang w:val="ru-RU"/>
        </w:rPr>
        <w:t>ѣ</w:t>
      </w:r>
      <w:r w:rsidRPr="009177F1">
        <w:rPr>
          <w:rFonts w:ascii="KDRS" w:hAnsi="KDRS"/>
          <w:lang w:val="ru-RU"/>
        </w:rPr>
        <w:t>те похвалу не токмо отъ челов</w:t>
      </w:r>
      <w:r w:rsidRPr="009177F1">
        <w:rPr>
          <w:lang w:val="ru-RU"/>
        </w:rPr>
        <w:t>ѣ</w:t>
      </w:r>
      <w:r w:rsidRPr="009177F1">
        <w:rPr>
          <w:rFonts w:ascii="KDRS" w:hAnsi="KDRS"/>
          <w:lang w:val="ru-RU"/>
        </w:rPr>
        <w:t xml:space="preserve">къ, но и отъ самого Бога. Ник.лет. Х, 118. </w:t>
      </w:r>
      <w:r>
        <w:rPr>
          <w:rFonts w:ascii="KDRS" w:hAnsi="KDRS"/>
        </w:rPr>
        <w:t>XVI </w:t>
      </w:r>
      <w:r w:rsidRPr="009177F1">
        <w:rPr>
          <w:rFonts w:ascii="KDRS" w:hAnsi="KDRS"/>
          <w:lang w:val="ru-RU"/>
        </w:rPr>
        <w:t>в. А будутъ д</w:t>
      </w:r>
      <w:r w:rsidRPr="009177F1">
        <w:rPr>
          <w:lang w:val="ru-RU"/>
        </w:rPr>
        <w:t>ѣ</w:t>
      </w:r>
      <w:r w:rsidRPr="009177F1">
        <w:rPr>
          <w:rFonts w:ascii="KDRS" w:hAnsi="KDRS"/>
          <w:lang w:val="ru-RU"/>
        </w:rPr>
        <w:t xml:space="preserve">ти, ожь дастъ Богъ, </w:t>
      </w:r>
      <w:r w:rsidRPr="009177F1">
        <w:rPr>
          <w:rFonts w:ascii="KDRS" w:hAnsi="KDRS"/>
          <w:lang w:val="ru-RU"/>
        </w:rPr>
        <w:lastRenderedPageBreak/>
        <w:t>у гдр</w:t>
      </w:r>
      <w:r w:rsidRPr="009177F1">
        <w:rPr>
          <w:lang w:val="ru-RU"/>
        </w:rPr>
        <w:t>҃</w:t>
      </w:r>
      <w:r w:rsidRPr="009177F1">
        <w:rPr>
          <w:rFonts w:ascii="KDRS" w:hAnsi="KDRS"/>
          <w:lang w:val="ru-RU"/>
        </w:rPr>
        <w:t>я нашего съ королевниною племянницею, и гдр</w:t>
      </w:r>
      <w:r w:rsidRPr="009177F1">
        <w:rPr>
          <w:lang w:val="ru-RU"/>
        </w:rPr>
        <w:t>҃</w:t>
      </w:r>
      <w:r w:rsidRPr="009177F1">
        <w:rPr>
          <w:rFonts w:ascii="KDRS" w:hAnsi="KDRS"/>
          <w:lang w:val="ru-RU"/>
        </w:rPr>
        <w:t>ь ихъ учнетъ жаловати со царевичемъ княземъ Федоромъ и съ его детми ровно по степени на уд</w:t>
      </w:r>
      <w:r w:rsidRPr="009177F1">
        <w:rPr>
          <w:lang w:val="ru-RU"/>
        </w:rPr>
        <w:t>ѣ</w:t>
      </w:r>
      <w:r w:rsidRPr="009177F1">
        <w:rPr>
          <w:rFonts w:ascii="KDRS" w:hAnsi="KDRS"/>
          <w:lang w:val="ru-RU"/>
        </w:rPr>
        <w:t>лехъ, какъ у нашихъ гдр</w:t>
      </w:r>
      <w:r w:rsidRPr="009177F1">
        <w:rPr>
          <w:lang w:val="ru-RU"/>
        </w:rPr>
        <w:t>҃</w:t>
      </w:r>
      <w:r w:rsidRPr="009177F1">
        <w:rPr>
          <w:rFonts w:ascii="KDRS" w:hAnsi="KDRS"/>
          <w:lang w:val="ru-RU"/>
        </w:rPr>
        <w:t>ей издавна чинъ ведетца. Англ.д., 7. 1581</w:t>
      </w:r>
      <w:r>
        <w:rPr>
          <w:rFonts w:ascii="KDRS" w:hAnsi="KDRS"/>
        </w:rPr>
        <w:t> </w:t>
      </w:r>
      <w:r w:rsidRPr="009177F1">
        <w:rPr>
          <w:rFonts w:ascii="KDRS" w:hAnsi="KDRS"/>
          <w:lang w:val="ru-RU"/>
        </w:rPr>
        <w:t>г. Отъ Рюрика двадесять первая степень. Пов.конч.ц.Мих., 2. 1647</w:t>
      </w:r>
      <w:r>
        <w:rPr>
          <w:rFonts w:ascii="KDRS" w:hAnsi="KDRS"/>
        </w:rPr>
        <w:t> </w:t>
      </w:r>
      <w:r w:rsidRPr="009177F1">
        <w:rPr>
          <w:rFonts w:ascii="KDRS" w:hAnsi="KDRS"/>
          <w:lang w:val="ru-RU"/>
        </w:rPr>
        <w:t xml:space="preserve">г. Той же градъ Москву постави великый князь </w:t>
      </w:r>
      <w:r w:rsidRPr="009177F1">
        <w:rPr>
          <w:rFonts w:ascii="KDRS" w:hAnsi="KDRS"/>
          <w:caps/>
          <w:lang w:val="ru-RU"/>
        </w:rPr>
        <w:t>д</w:t>
      </w:r>
      <w:r w:rsidRPr="009177F1">
        <w:rPr>
          <w:rFonts w:ascii="KDRS" w:hAnsi="KDRS"/>
          <w:lang w:val="ru-RU"/>
        </w:rPr>
        <w:t>анилъ и царствова въ немъ самъ и д</w:t>
      </w:r>
      <w:r w:rsidRPr="009177F1">
        <w:rPr>
          <w:lang w:val="ru-RU"/>
        </w:rPr>
        <w:t>ѣ</w:t>
      </w:r>
      <w:r w:rsidRPr="009177F1">
        <w:rPr>
          <w:rFonts w:ascii="KDRS" w:hAnsi="KDRS"/>
          <w:lang w:val="ru-RU"/>
        </w:rPr>
        <w:t>ти его, и внучата, и вся степень его досд</w:t>
      </w:r>
      <w:r w:rsidRPr="009177F1">
        <w:rPr>
          <w:lang w:val="ru-RU"/>
        </w:rPr>
        <w:t>ѣ</w:t>
      </w:r>
      <w:r w:rsidRPr="009177F1">
        <w:rPr>
          <w:rFonts w:ascii="KDRS" w:hAnsi="KDRS"/>
          <w:lang w:val="ru-RU"/>
        </w:rPr>
        <w:t xml:space="preserve">, даже и до великаго князя Василия Ивановича. Пов.Кат.-Ростовского, 561. </w:t>
      </w:r>
      <w:r>
        <w:rPr>
          <w:rFonts w:ascii="KDRS" w:hAnsi="KDRS"/>
        </w:rPr>
        <w:t>XVII </w:t>
      </w:r>
      <w:r w:rsidRPr="009177F1">
        <w:rPr>
          <w:rFonts w:ascii="KDRS" w:hAnsi="KDRS"/>
          <w:lang w:val="ru-RU"/>
        </w:rPr>
        <w:t>в.</w:t>
      </w:r>
    </w:p>
    <w:p w14:paraId="5A0CDC5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10. </w:t>
      </w:r>
      <w:r w:rsidRPr="009177F1">
        <w:rPr>
          <w:rFonts w:ascii="KDRS" w:hAnsi="KDRS"/>
          <w:i/>
          <w:lang w:val="ru-RU"/>
        </w:rPr>
        <w:t>Градус</w:t>
      </w:r>
      <w:r w:rsidRPr="009177F1">
        <w:rPr>
          <w:rFonts w:ascii="KDRS" w:hAnsi="KDRS"/>
          <w:lang w:val="ru-RU"/>
        </w:rPr>
        <w:t>. Сей [знак зодиака Телец] есть степень первый слн</w:t>
      </w:r>
      <w:r w:rsidRPr="009177F1">
        <w:rPr>
          <w:lang w:val="ru-RU"/>
        </w:rPr>
        <w:t>҃</w:t>
      </w:r>
      <w:r w:rsidRPr="009177F1">
        <w:rPr>
          <w:rFonts w:ascii="KDRS" w:hAnsi="KDRS"/>
          <w:lang w:val="ru-RU"/>
        </w:rPr>
        <w:t>цу выспрь идущу. Сим.Пол.Орел.Рос., 41. 1667</w:t>
      </w:r>
      <w:r>
        <w:rPr>
          <w:rFonts w:ascii="KDRS" w:hAnsi="KDRS"/>
        </w:rPr>
        <w:t> </w:t>
      </w:r>
      <w:r w:rsidRPr="009177F1">
        <w:rPr>
          <w:rFonts w:ascii="KDRS" w:hAnsi="KDRS"/>
          <w:lang w:val="ru-RU"/>
        </w:rPr>
        <w:t>г. Китайское государство, по мере земнописателей, 30 степеней, и всякая степень по восьмидесяти верст. Спафарий. Китай, 169. 1678</w:t>
      </w:r>
      <w:r>
        <w:rPr>
          <w:rFonts w:ascii="KDRS" w:hAnsi="KDRS"/>
        </w:rPr>
        <w:t> </w:t>
      </w:r>
      <w:r w:rsidRPr="009177F1">
        <w:rPr>
          <w:rFonts w:ascii="KDRS" w:hAnsi="KDRS"/>
          <w:lang w:val="ru-RU"/>
        </w:rPr>
        <w:t>г. Великий и чудный градъ Иерусалимъ есть первый градъ и глава вс</w:t>
      </w:r>
      <w:r w:rsidRPr="009177F1">
        <w:rPr>
          <w:lang w:val="ru-RU"/>
        </w:rPr>
        <w:t>ѣ</w:t>
      </w:r>
      <w:r w:rsidRPr="009177F1">
        <w:rPr>
          <w:rFonts w:ascii="KDRS" w:hAnsi="KDRS"/>
          <w:lang w:val="ru-RU"/>
        </w:rPr>
        <w:t>хъ градовъ Палестины… Понеже и несосудно превосходитъ вся грады. И за благощастие страны, яко убо основася въ 66-й степени. Проскинитарий Арс.К., 1. 1686</w:t>
      </w:r>
      <w:r>
        <w:rPr>
          <w:rFonts w:ascii="KDRS" w:hAnsi="KDRS"/>
        </w:rPr>
        <w:t> </w:t>
      </w:r>
      <w:r w:rsidRPr="009177F1">
        <w:rPr>
          <w:rFonts w:ascii="KDRS" w:hAnsi="KDRS"/>
          <w:lang w:val="ru-RU"/>
        </w:rPr>
        <w:t>г. [ср.: Подобает ему знати градусы или степени по долготе и по широте. Геогр.кр., 7. 1710</w:t>
      </w:r>
      <w:r>
        <w:rPr>
          <w:rFonts w:ascii="KDRS" w:hAnsi="KDRS"/>
        </w:rPr>
        <w:t> </w:t>
      </w:r>
      <w:r w:rsidRPr="009177F1">
        <w:rPr>
          <w:rFonts w:ascii="KDRS" w:hAnsi="KDRS"/>
          <w:lang w:val="ru-RU"/>
        </w:rPr>
        <w:t>г.].</w:t>
      </w:r>
    </w:p>
    <w:p w14:paraId="3A6CFDB9"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11.</w:t>
      </w:r>
      <w:r>
        <w:rPr>
          <w:rFonts w:ascii="KDRS" w:hAnsi="KDRS"/>
        </w:rPr>
        <w:t> </w:t>
      </w:r>
      <w:r w:rsidRPr="009177F1">
        <w:rPr>
          <w:rFonts w:ascii="KDRS" w:hAnsi="KDRS"/>
          <w:i/>
          <w:lang w:val="ru-RU"/>
        </w:rPr>
        <w:t>Порядок следования</w:t>
      </w:r>
      <w:r w:rsidRPr="009177F1">
        <w:rPr>
          <w:rFonts w:ascii="KDRS" w:hAnsi="KDRS"/>
          <w:lang w:val="ru-RU"/>
        </w:rPr>
        <w:t>. (1460): Изгибло солнце и бысть яко осмый день молодъ м</w:t>
      </w:r>
      <w:r w:rsidRPr="009177F1">
        <w:rPr>
          <w:lang w:val="ru-RU"/>
        </w:rPr>
        <w:t>ѣ</w:t>
      </w:r>
      <w:r w:rsidRPr="009177F1">
        <w:rPr>
          <w:rFonts w:ascii="KDRS" w:hAnsi="KDRS"/>
          <w:lang w:val="ru-RU"/>
        </w:rPr>
        <w:t>сяцъ; по единомъ час</w:t>
      </w:r>
      <w:r w:rsidRPr="009177F1">
        <w:rPr>
          <w:lang w:val="ru-RU"/>
        </w:rPr>
        <w:t>ѣ</w:t>
      </w:r>
      <w:r w:rsidRPr="009177F1">
        <w:rPr>
          <w:rFonts w:ascii="KDRS" w:hAnsi="KDRS"/>
          <w:lang w:val="ru-RU"/>
        </w:rPr>
        <w:t xml:space="preserve"> пакы наполнися и поиди по своему степени. Львов.лет. </w:t>
      </w:r>
      <w:r>
        <w:rPr>
          <w:rFonts w:ascii="KDRS" w:hAnsi="KDRS"/>
        </w:rPr>
        <w:t>I</w:t>
      </w:r>
      <w:r w:rsidRPr="009177F1">
        <w:rPr>
          <w:rFonts w:ascii="KDRS" w:hAnsi="KDRS"/>
          <w:lang w:val="ru-RU"/>
        </w:rPr>
        <w:t xml:space="preserve">, 271. </w:t>
      </w:r>
      <w:r>
        <w:rPr>
          <w:rFonts w:ascii="KDRS" w:hAnsi="KDRS"/>
        </w:rPr>
        <w:t>XVI </w:t>
      </w:r>
      <w:r w:rsidRPr="009177F1">
        <w:rPr>
          <w:rFonts w:ascii="KDRS" w:hAnsi="KDRS"/>
          <w:lang w:val="ru-RU"/>
        </w:rPr>
        <w:t>в.</w:t>
      </w:r>
    </w:p>
    <w:p w14:paraId="024E6F8A" w14:textId="0905510C"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12. </w:t>
      </w:r>
      <w:r w:rsidRPr="009177F1">
        <w:rPr>
          <w:rFonts w:ascii="KDRS" w:hAnsi="KDRS"/>
          <w:i/>
          <w:iCs/>
          <w:lang w:val="ru-RU"/>
        </w:rPr>
        <w:t>Начало</w:t>
      </w:r>
      <w:r w:rsidRPr="009177F1">
        <w:rPr>
          <w:rFonts w:ascii="KDRS" w:hAnsi="KDRS"/>
          <w:lang w:val="ru-RU"/>
        </w:rPr>
        <w:t>;</w:t>
      </w:r>
      <w:r w:rsidRPr="009177F1">
        <w:rPr>
          <w:rFonts w:ascii="KDRS" w:hAnsi="KDRS"/>
          <w:i/>
          <w:iCs/>
          <w:lang w:val="ru-RU"/>
        </w:rPr>
        <w:t xml:space="preserve"> отправная точка</w:t>
      </w:r>
      <w:r w:rsidRPr="009177F1">
        <w:rPr>
          <w:rFonts w:ascii="KDRS" w:hAnsi="KDRS"/>
          <w:lang w:val="ru-RU"/>
        </w:rPr>
        <w:t>. Сионъ бо зде исполнь гл</w:t>
      </w:r>
      <w:r w:rsidRPr="009177F1">
        <w:rPr>
          <w:lang w:val="ru-RU"/>
        </w:rPr>
        <w:t>҃</w:t>
      </w:r>
      <w:r w:rsidRPr="009177F1">
        <w:rPr>
          <w:rFonts w:ascii="KDRS" w:hAnsi="KDRS"/>
          <w:lang w:val="ru-RU"/>
        </w:rPr>
        <w:t>ть село и прилежащу к нему митрополию иудеиску, оттуд</w:t>
      </w:r>
      <w:r w:rsidRPr="009177F1">
        <w:rPr>
          <w:lang w:val="ru-RU"/>
        </w:rPr>
        <w:t>ѣ</w:t>
      </w:r>
      <w:r w:rsidRPr="009177F1">
        <w:rPr>
          <w:rFonts w:ascii="KDRS" w:hAnsi="KDRS"/>
          <w:lang w:val="ru-RU"/>
        </w:rPr>
        <w:t xml:space="preserve"> убо, яко от степени н</w:t>
      </w:r>
      <w:r w:rsidRPr="009177F1">
        <w:rPr>
          <w:lang w:val="ru-RU"/>
        </w:rPr>
        <w:t>ѣ</w:t>
      </w:r>
      <w:r w:rsidRPr="009177F1">
        <w:rPr>
          <w:rFonts w:ascii="KDRS" w:hAnsi="KDRS"/>
          <w:lang w:val="ru-RU"/>
        </w:rPr>
        <w:t>которого, борзи кони и украшени, ап</w:t>
      </w:r>
      <w:r w:rsidRPr="009177F1">
        <w:rPr>
          <w:lang w:val="ru-RU"/>
        </w:rPr>
        <w:t>҃</w:t>
      </w:r>
      <w:r w:rsidRPr="009177F1">
        <w:rPr>
          <w:rFonts w:ascii="KDRS" w:hAnsi="KDRS"/>
          <w:lang w:val="ru-RU"/>
        </w:rPr>
        <w:t>сли въ вселеную всю послани (</w:t>
      </w:r>
      <w:r w:rsidRPr="00413D00">
        <w:t>βα</w:t>
      </w:r>
      <w:r w:rsidR="0055221B">
        <w:rPr>
          <w:lang w:val="el-GR"/>
        </w:rPr>
        <w:t>θμ</w:t>
      </w:r>
      <w:r w:rsidRPr="001E06F8">
        <w:t>ί</w:t>
      </w:r>
      <w:r w:rsidRPr="00413D00">
        <w:t>ϛ</w:t>
      </w:r>
      <w:r w:rsidRPr="009177F1">
        <w:rPr>
          <w:rFonts w:ascii="KDRS" w:hAnsi="KDRS"/>
          <w:lang w:val="ru-RU"/>
        </w:rPr>
        <w:t xml:space="preserve">). Хрон.Г.Амарт., 456. </w:t>
      </w:r>
      <w:r>
        <w:rPr>
          <w:rFonts w:ascii="KDRS" w:hAnsi="KDRS"/>
        </w:rPr>
        <w:t>XV </w:t>
      </w:r>
      <w:r w:rsidRPr="009177F1">
        <w:rPr>
          <w:rFonts w:ascii="KDRS" w:hAnsi="KDRS"/>
          <w:lang w:val="ru-RU"/>
        </w:rPr>
        <w:t xml:space="preserve">в. ~ </w:t>
      </w:r>
      <w:r>
        <w:rPr>
          <w:rFonts w:ascii="KDRS" w:hAnsi="KDRS"/>
        </w:rPr>
        <w:t>XI </w:t>
      </w:r>
      <w:r w:rsidRPr="009177F1">
        <w:rPr>
          <w:rFonts w:ascii="KDRS" w:hAnsi="KDRS"/>
          <w:lang w:val="ru-RU"/>
        </w:rPr>
        <w:t>в.</w:t>
      </w:r>
    </w:p>
    <w:p w14:paraId="16199FA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13.</w:t>
      </w:r>
      <w:r w:rsidRPr="009177F1">
        <w:rPr>
          <w:rFonts w:ascii="KDRS" w:hAnsi="KDRS"/>
          <w:spacing w:val="40"/>
          <w:lang w:val="ru-RU"/>
        </w:rPr>
        <w:t xml:space="preserve"> </w:t>
      </w:r>
      <w:r w:rsidRPr="009177F1">
        <w:rPr>
          <w:rFonts w:ascii="KDRS" w:hAnsi="KDRS"/>
          <w:i/>
          <w:lang w:val="ru-RU"/>
        </w:rPr>
        <w:t xml:space="preserve">Степень сравнения </w:t>
      </w:r>
      <w:r w:rsidRPr="009177F1">
        <w:rPr>
          <w:rFonts w:ascii="KDRS" w:hAnsi="KDRS"/>
          <w:lang w:val="ru-RU"/>
        </w:rPr>
        <w:t>(</w:t>
      </w:r>
      <w:r w:rsidRPr="009177F1">
        <w:rPr>
          <w:rFonts w:ascii="KDRS" w:hAnsi="KDRS"/>
          <w:i/>
          <w:lang w:val="ru-RU"/>
        </w:rPr>
        <w:t>грамматический термин</w:t>
      </w:r>
      <w:r w:rsidRPr="009177F1">
        <w:rPr>
          <w:rFonts w:ascii="KDRS" w:hAnsi="KDRS"/>
          <w:lang w:val="ru-RU"/>
        </w:rPr>
        <w:t>)</w:t>
      </w:r>
      <w:r w:rsidRPr="009177F1">
        <w:rPr>
          <w:rFonts w:ascii="KDRS" w:hAnsi="KDRS"/>
          <w:i/>
          <w:lang w:val="ru-RU"/>
        </w:rPr>
        <w:t>.</w:t>
      </w:r>
      <w:r w:rsidRPr="009177F1">
        <w:rPr>
          <w:rFonts w:ascii="KDRS" w:hAnsi="KDRS"/>
          <w:lang w:val="ru-RU"/>
        </w:rPr>
        <w:t xml:space="preserve"> </w:t>
      </w:r>
      <w:r>
        <w:rPr>
          <w:rFonts w:ascii="KDRS" w:hAnsi="KDRS"/>
        </w:rPr>
        <w:t>Степение уравнения. Gradus comparationis. Lud</w:t>
      </w:r>
      <w:r w:rsidRPr="00D24A4C">
        <w:rPr>
          <w:rFonts w:ascii="KDRS" w:hAnsi="KDRS"/>
        </w:rPr>
        <w:t xml:space="preserve">., 1. </w:t>
      </w:r>
      <w:r w:rsidRPr="009177F1">
        <w:rPr>
          <w:rFonts w:ascii="KDRS" w:hAnsi="KDRS"/>
          <w:lang w:val="ru-RU"/>
        </w:rPr>
        <w:t>1696</w:t>
      </w:r>
      <w:r>
        <w:rPr>
          <w:rFonts w:ascii="KDRS" w:hAnsi="KDRS"/>
        </w:rPr>
        <w:t> </w:t>
      </w:r>
      <w:r w:rsidRPr="009177F1">
        <w:rPr>
          <w:rFonts w:ascii="KDRS" w:hAnsi="KDRS"/>
          <w:lang w:val="ru-RU"/>
        </w:rPr>
        <w:t>г.</w:t>
      </w:r>
    </w:p>
    <w:p w14:paraId="700DBA8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14. </w:t>
      </w:r>
      <w:r w:rsidRPr="009177F1">
        <w:rPr>
          <w:rFonts w:ascii="KDRS" w:hAnsi="KDRS"/>
          <w:i/>
          <w:lang w:val="ru-RU"/>
        </w:rPr>
        <w:t>Ступень музыкального звукоряда</w:t>
      </w:r>
      <w:r w:rsidRPr="009177F1">
        <w:rPr>
          <w:rFonts w:ascii="KDRS" w:hAnsi="KDRS"/>
          <w:lang w:val="ru-RU"/>
        </w:rPr>
        <w:t>. О полкулизмах средней и малой. Полкулизмы средняя… поется в четыре степени. Азбука знам., 16. 1668</w:t>
      </w:r>
      <w:r>
        <w:rPr>
          <w:rFonts w:ascii="KDRS" w:hAnsi="KDRS"/>
        </w:rPr>
        <w:t> </w:t>
      </w:r>
      <w:r w:rsidRPr="009177F1">
        <w:rPr>
          <w:rFonts w:ascii="KDRS" w:hAnsi="KDRS"/>
          <w:lang w:val="ru-RU"/>
        </w:rPr>
        <w:t>г. Путь правый, имжо поется; второе – когда отроче осмымъ степенемъ возвышаяся; третие – когда нижайший гласъ имущимъ осмымъ степенемъ – обнижаяся; четвертое – когда… отъ путя на высоту, на четвертый, и пятый, и третий степень приходя. Мусик.грам.Дил., 15. 1681</w:t>
      </w:r>
      <w:r>
        <w:rPr>
          <w:rFonts w:ascii="KDRS" w:hAnsi="KDRS"/>
        </w:rPr>
        <w:t> </w:t>
      </w:r>
      <w:r w:rsidRPr="009177F1">
        <w:rPr>
          <w:rFonts w:ascii="KDRS" w:hAnsi="KDRS"/>
          <w:lang w:val="ru-RU"/>
        </w:rPr>
        <w:t>г. Сие же в</w:t>
      </w:r>
      <w:r w:rsidRPr="009177F1">
        <w:rPr>
          <w:lang w:val="ru-RU"/>
        </w:rPr>
        <w:t>ѣ</w:t>
      </w:r>
      <w:r w:rsidRPr="009177F1">
        <w:rPr>
          <w:rFonts w:ascii="KDRS" w:hAnsi="KDRS"/>
          <w:lang w:val="ru-RU"/>
        </w:rPr>
        <w:t xml:space="preserve">ждь всякъ, яко въ России глаголемая тристрочная и демество разногласия суть и по </w:t>
      </w:r>
      <w:r w:rsidRPr="009177F1">
        <w:rPr>
          <w:rFonts w:ascii="KDRS" w:hAnsi="KDRS"/>
          <w:lang w:val="ru-RU"/>
        </w:rPr>
        <w:lastRenderedPageBreak/>
        <w:t>мусикийскому составлению, обаче не исправно согласия грамматикии несв</w:t>
      </w:r>
      <w:r w:rsidRPr="009177F1">
        <w:rPr>
          <w:lang w:val="ru-RU"/>
        </w:rPr>
        <w:t>ѣ</w:t>
      </w:r>
      <w:r w:rsidRPr="009177F1">
        <w:rPr>
          <w:rFonts w:ascii="KDRS" w:hAnsi="KDRS"/>
          <w:lang w:val="ru-RU"/>
        </w:rPr>
        <w:t>дущимъ, понеже степени (тоновъ нарицаемыхъ) никомуже въ России знаемы суть; сего ради и не могутъ отлучити злыхъ гласовъ отъ благихъ, не в</w:t>
      </w:r>
      <w:r w:rsidRPr="009177F1">
        <w:rPr>
          <w:lang w:val="ru-RU"/>
        </w:rPr>
        <w:t>ѣ</w:t>
      </w:r>
      <w:r w:rsidRPr="009177F1">
        <w:rPr>
          <w:rFonts w:ascii="KDRS" w:hAnsi="KDRS"/>
          <w:lang w:val="ru-RU"/>
        </w:rPr>
        <w:t xml:space="preserve">дуще ключа мусикийска. Там же, 16. </w:t>
      </w:r>
    </w:p>
    <w:p w14:paraId="59BACCF9"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1</w:t>
      </w:r>
      <w:r w:rsidRPr="009177F1">
        <w:rPr>
          <w:lang w:val="ru-RU"/>
        </w:rPr>
        <w:t>5</w:t>
      </w:r>
      <w:r w:rsidRPr="009177F1">
        <w:rPr>
          <w:rFonts w:ascii="KDRS" w:hAnsi="KDRS"/>
          <w:lang w:val="ru-RU"/>
        </w:rPr>
        <w:t xml:space="preserve">. </w:t>
      </w:r>
      <w:r w:rsidRPr="009177F1">
        <w:rPr>
          <w:rFonts w:ascii="KDRS" w:hAnsi="KDRS"/>
          <w:i/>
          <w:lang w:val="ru-RU"/>
        </w:rPr>
        <w:t>Стихотворный размер, стопа</w:t>
      </w:r>
      <w:r w:rsidRPr="009177F1">
        <w:rPr>
          <w:rFonts w:ascii="KDRS" w:hAnsi="KDRS"/>
          <w:lang w:val="ru-RU"/>
        </w:rPr>
        <w:t>. Пиитика – стихотворство, ирмосовъ, канонов стройство. Учащии пиитику творят стихи п</w:t>
      </w:r>
      <w:r w:rsidRPr="009177F1">
        <w:rPr>
          <w:lang w:val="ru-RU"/>
        </w:rPr>
        <w:t>ѣ</w:t>
      </w:r>
      <w:r w:rsidRPr="009177F1">
        <w:rPr>
          <w:rFonts w:ascii="KDRS" w:hAnsi="KDRS"/>
          <w:lang w:val="ru-RU"/>
        </w:rPr>
        <w:t>сней к лику в м</w:t>
      </w:r>
      <w:r w:rsidRPr="009177F1">
        <w:rPr>
          <w:lang w:val="ru-RU"/>
        </w:rPr>
        <w:t>ѣ</w:t>
      </w:r>
      <w:r w:rsidRPr="009177F1">
        <w:rPr>
          <w:rFonts w:ascii="KDRS" w:hAnsi="KDRS"/>
          <w:lang w:val="ru-RU"/>
        </w:rPr>
        <w:t>р</w:t>
      </w:r>
      <w:r w:rsidRPr="009177F1">
        <w:rPr>
          <w:lang w:val="ru-RU"/>
        </w:rPr>
        <w:t>ѣ</w:t>
      </w:r>
      <w:r w:rsidRPr="009177F1">
        <w:rPr>
          <w:rFonts w:ascii="KDRS" w:hAnsi="KDRS"/>
          <w:lang w:val="ru-RU"/>
        </w:rPr>
        <w:t xml:space="preserve"> слоги и ногами степеней счет и перстами. Истом.Град ц., 17.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w:t>
      </w:r>
      <w:r>
        <w:rPr>
          <w:rFonts w:ascii="KDRS" w:hAnsi="KDRS"/>
        </w:rPr>
        <w:t> </w:t>
      </w:r>
      <w:r w:rsidRPr="009177F1">
        <w:rPr>
          <w:rFonts w:ascii="KDRS" w:hAnsi="KDRS"/>
          <w:lang w:val="ru-RU"/>
        </w:rPr>
        <w:t>~</w:t>
      </w:r>
      <w:r>
        <w:rPr>
          <w:rFonts w:ascii="KDRS" w:hAnsi="KDRS"/>
        </w:rPr>
        <w:t> </w:t>
      </w:r>
      <w:r w:rsidRPr="009177F1">
        <w:rPr>
          <w:rFonts w:ascii="KDRS" w:hAnsi="KDRS"/>
          <w:lang w:val="ru-RU"/>
        </w:rPr>
        <w:t>1694</w:t>
      </w:r>
      <w:r>
        <w:rPr>
          <w:rFonts w:ascii="KDRS" w:hAnsi="KDRS"/>
        </w:rPr>
        <w:t> </w:t>
      </w:r>
      <w:r w:rsidRPr="009177F1">
        <w:rPr>
          <w:rFonts w:ascii="KDRS" w:hAnsi="KDRS"/>
          <w:lang w:val="ru-RU"/>
        </w:rPr>
        <w:t xml:space="preserve">г. – Ср. </w:t>
      </w:r>
      <w:r w:rsidRPr="009177F1">
        <w:rPr>
          <w:rFonts w:ascii="KDRS" w:hAnsi="KDRS"/>
          <w:b/>
          <w:lang w:val="ru-RU"/>
        </w:rPr>
        <w:t>ступень</w:t>
      </w:r>
      <w:r w:rsidRPr="009177F1">
        <w:rPr>
          <w:rFonts w:ascii="KDRS" w:hAnsi="KDRS"/>
          <w:lang w:val="ru-RU"/>
        </w:rPr>
        <w:t>.</w:t>
      </w:r>
    </w:p>
    <w:p w14:paraId="6E56622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СТЕПЕНЬКА,</w:t>
      </w:r>
      <w:r w:rsidRPr="009177F1">
        <w:rPr>
          <w:rFonts w:ascii="KDRS" w:hAnsi="KDRS"/>
          <w:lang w:val="ru-RU"/>
        </w:rPr>
        <w:t xml:space="preserve"> </w:t>
      </w:r>
      <w:r w:rsidRPr="009177F1">
        <w:rPr>
          <w:rFonts w:ascii="KDRS" w:hAnsi="KDRS"/>
          <w:i/>
          <w:lang w:val="ru-RU"/>
        </w:rPr>
        <w:t>ж. Ступенька</w:t>
      </w:r>
      <w:r w:rsidRPr="009177F1">
        <w:rPr>
          <w:rFonts w:ascii="KDRS" w:hAnsi="KDRS"/>
          <w:lang w:val="ru-RU"/>
        </w:rPr>
        <w:t>. А олтарь построить на степенехъ, чтобы олтарней помостъ былъ церковнаго помосту выше дв</w:t>
      </w:r>
      <w:r w:rsidRPr="009177F1">
        <w:rPr>
          <w:lang w:val="ru-RU"/>
        </w:rPr>
        <w:t>ѣ</w:t>
      </w:r>
      <w:r w:rsidRPr="009177F1">
        <w:rPr>
          <w:rFonts w:ascii="KDRS" w:hAnsi="KDRS"/>
          <w:lang w:val="ru-RU"/>
        </w:rPr>
        <w:t>ми степеньки. Гр.Арханг.еп., 6. 1683</w:t>
      </w:r>
      <w:r>
        <w:rPr>
          <w:rFonts w:ascii="KDRS" w:hAnsi="KDRS"/>
        </w:rPr>
        <w:t> </w:t>
      </w:r>
      <w:r w:rsidRPr="009177F1">
        <w:rPr>
          <w:rFonts w:ascii="KDRS" w:hAnsi="KDRS"/>
          <w:lang w:val="ru-RU"/>
        </w:rPr>
        <w:t>г.</w:t>
      </w:r>
    </w:p>
    <w:p w14:paraId="0300F32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СТЕПЛО,</w:t>
      </w:r>
      <w:r w:rsidRPr="009177F1">
        <w:rPr>
          <w:rFonts w:ascii="KDRS" w:hAnsi="KDRS"/>
          <w:lang w:val="ru-RU"/>
        </w:rPr>
        <w:t xml:space="preserve"> </w:t>
      </w:r>
      <w:r w:rsidRPr="009177F1">
        <w:rPr>
          <w:rFonts w:ascii="KDRS" w:hAnsi="KDRS"/>
          <w:i/>
          <w:lang w:val="ru-RU"/>
        </w:rPr>
        <w:t>с.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стебло</w:t>
      </w:r>
      <w:r w:rsidRPr="009177F1">
        <w:rPr>
          <w:rFonts w:ascii="KDRS" w:hAnsi="KDRS"/>
          <w:b/>
          <w:vertAlign w:val="superscript"/>
          <w:lang w:val="ru-RU"/>
        </w:rPr>
        <w:t>1</w:t>
      </w:r>
      <w:r w:rsidRPr="009177F1">
        <w:rPr>
          <w:rFonts w:ascii="KDRS" w:hAnsi="KDRS"/>
          <w:lang w:val="ru-RU"/>
        </w:rPr>
        <w:t xml:space="preserve">; </w:t>
      </w:r>
      <w:r w:rsidRPr="009177F1">
        <w:rPr>
          <w:rFonts w:ascii="KDRS" w:hAnsi="KDRS"/>
          <w:i/>
          <w:lang w:val="ru-RU"/>
        </w:rPr>
        <w:t>стебель</w:t>
      </w:r>
      <w:r w:rsidRPr="009177F1">
        <w:rPr>
          <w:rFonts w:ascii="KDRS" w:hAnsi="KDRS"/>
          <w:lang w:val="ru-RU"/>
        </w:rPr>
        <w:t>. На тучнои ниве не надобеть сп</w:t>
      </w:r>
      <w:r w:rsidRPr="009177F1">
        <w:rPr>
          <w:lang w:val="ru-RU"/>
        </w:rPr>
        <w:t>ѣ</w:t>
      </w:r>
      <w:r w:rsidRPr="009177F1">
        <w:rPr>
          <w:rFonts w:ascii="KDRS" w:hAnsi="KDRS"/>
          <w:lang w:val="ru-RU"/>
        </w:rPr>
        <w:t>шити с</w:t>
      </w:r>
      <w:r w:rsidRPr="009177F1">
        <w:rPr>
          <w:lang w:val="ru-RU"/>
        </w:rPr>
        <w:t>ѣ</w:t>
      </w:r>
      <w:r w:rsidRPr="009177F1">
        <w:rPr>
          <w:rFonts w:ascii="KDRS" w:hAnsi="KDRS"/>
          <w:lang w:val="ru-RU"/>
        </w:rPr>
        <w:t>вомъ, потому что будет ли рано с</w:t>
      </w:r>
      <w:r w:rsidRPr="009177F1">
        <w:rPr>
          <w:lang w:val="ru-RU"/>
        </w:rPr>
        <w:t>ѣ</w:t>
      </w:r>
      <w:r w:rsidRPr="009177F1">
        <w:rPr>
          <w:rFonts w:ascii="KDRS" w:hAnsi="KDRS"/>
          <w:lang w:val="ru-RU"/>
        </w:rPr>
        <w:t>яно, тогды хл</w:t>
      </w:r>
      <w:r w:rsidRPr="009177F1">
        <w:rPr>
          <w:lang w:val="ru-RU"/>
        </w:rPr>
        <w:t>ѣ</w:t>
      </w:r>
      <w:r w:rsidRPr="009177F1">
        <w:rPr>
          <w:rFonts w:ascii="KDRS" w:hAnsi="KDRS"/>
          <w:lang w:val="ru-RU"/>
        </w:rPr>
        <w:t>бъ… выростетъ въ степло и такъ высилит свою мокроту прироженную (</w:t>
      </w:r>
      <w:r>
        <w:t>w</w:t>
      </w:r>
      <w:r w:rsidRPr="009177F1">
        <w:rPr>
          <w:lang w:val="ru-RU"/>
        </w:rPr>
        <w:t xml:space="preserve"> ź</w:t>
      </w:r>
      <w:r>
        <w:t>d</w:t>
      </w:r>
      <w:r w:rsidRPr="009177F1">
        <w:rPr>
          <w:lang w:val="ru-RU"/>
        </w:rPr>
        <w:t>ź</w:t>
      </w:r>
      <w:r>
        <w:t>b</w:t>
      </w:r>
      <w:r w:rsidRPr="009177F1">
        <w:rPr>
          <w:lang w:val="ru-RU"/>
        </w:rPr>
        <w:t>ł</w:t>
      </w:r>
      <w:r>
        <w:t>o</w:t>
      </w:r>
      <w:r w:rsidRPr="009177F1">
        <w:rPr>
          <w:rFonts w:ascii="KDRS" w:hAnsi="KDRS"/>
          <w:lang w:val="ru-RU"/>
        </w:rPr>
        <w:t xml:space="preserve">). Назиратель, 337. </w:t>
      </w:r>
      <w:r>
        <w:rPr>
          <w:rFonts w:ascii="KDRS" w:hAnsi="KDRS"/>
        </w:rPr>
        <w:t>XVI </w:t>
      </w:r>
      <w:r w:rsidRPr="009177F1">
        <w:rPr>
          <w:rFonts w:ascii="KDRS" w:hAnsi="KDRS"/>
          <w:lang w:val="ru-RU"/>
        </w:rPr>
        <w:t>в.</w:t>
      </w:r>
    </w:p>
    <w:p w14:paraId="567DBA05" w14:textId="77777777" w:rsidR="00F4528E" w:rsidRPr="009177F1" w:rsidRDefault="00F4528E" w:rsidP="00F4528E">
      <w:pPr>
        <w:spacing w:line="460" w:lineRule="exact"/>
        <w:ind w:firstLine="720"/>
        <w:jc w:val="both"/>
        <w:rPr>
          <w:rFonts w:ascii="KDRS" w:hAnsi="KDRS"/>
          <w:bCs/>
          <w:lang w:val="ru-RU"/>
        </w:rPr>
      </w:pPr>
      <w:r w:rsidRPr="009177F1">
        <w:rPr>
          <w:rFonts w:ascii="KDRS" w:hAnsi="KDRS"/>
          <w:b/>
          <w:lang w:val="ru-RU"/>
        </w:rPr>
        <w:t xml:space="preserve">СТЕПЛЬ, </w:t>
      </w:r>
      <w:r w:rsidRPr="009177F1">
        <w:rPr>
          <w:rFonts w:ascii="KDRS" w:hAnsi="KDRS"/>
          <w:bCs/>
          <w:i/>
          <w:iCs/>
          <w:lang w:val="ru-RU"/>
        </w:rPr>
        <w:t>м. То же, что</w:t>
      </w:r>
      <w:r w:rsidRPr="009177F1">
        <w:rPr>
          <w:rFonts w:ascii="KDRS" w:hAnsi="KDRS"/>
          <w:bCs/>
          <w:lang w:val="ru-RU"/>
        </w:rPr>
        <w:t xml:space="preserve"> </w:t>
      </w:r>
      <w:r w:rsidRPr="009177F1">
        <w:rPr>
          <w:rFonts w:ascii="KDRS" w:hAnsi="KDRS"/>
          <w:b/>
          <w:lang w:val="ru-RU"/>
        </w:rPr>
        <w:t>стебло</w:t>
      </w:r>
      <w:r w:rsidRPr="009177F1">
        <w:rPr>
          <w:rFonts w:ascii="KDRS" w:hAnsi="KDRS"/>
          <w:b/>
          <w:vertAlign w:val="superscript"/>
          <w:lang w:val="ru-RU"/>
        </w:rPr>
        <w:t>2</w:t>
      </w:r>
      <w:r w:rsidRPr="009177F1">
        <w:rPr>
          <w:rFonts w:ascii="KDRS" w:hAnsi="KDRS"/>
          <w:bCs/>
          <w:lang w:val="ru-RU"/>
        </w:rPr>
        <w:t xml:space="preserve">. </w:t>
      </w:r>
      <w:r w:rsidRPr="009177F1">
        <w:rPr>
          <w:rFonts w:ascii="KDRS" w:hAnsi="KDRS"/>
          <w:lang w:val="ru-RU"/>
        </w:rPr>
        <w:t>[Славяне] сами убивающе въ пир</w:t>
      </w:r>
      <w:r w:rsidRPr="009177F1">
        <w:rPr>
          <w:lang w:val="ru-RU"/>
        </w:rPr>
        <w:t>ѣ</w:t>
      </w:r>
      <w:r w:rsidRPr="009177F1">
        <w:rPr>
          <w:rFonts w:ascii="KDRS" w:hAnsi="KDRS"/>
          <w:lang w:val="ru-RU"/>
        </w:rPr>
        <w:t>х и на пустехь своего влд</w:t>
      </w:r>
      <w:r w:rsidRPr="009177F1">
        <w:rPr>
          <w:lang w:val="ru-RU"/>
        </w:rPr>
        <w:t>҃</w:t>
      </w:r>
      <w:r w:rsidRPr="009177F1">
        <w:rPr>
          <w:rFonts w:ascii="KDRS" w:hAnsi="KDRS"/>
          <w:lang w:val="ru-RU"/>
        </w:rPr>
        <w:t>ку и князя, лисица, и стьпля, и медв</w:t>
      </w:r>
      <w:r w:rsidRPr="009177F1">
        <w:rPr>
          <w:lang w:val="ru-RU"/>
        </w:rPr>
        <w:t>ѣ</w:t>
      </w:r>
      <w:r w:rsidRPr="009177F1">
        <w:rPr>
          <w:rFonts w:ascii="KDRS" w:hAnsi="KDRS"/>
          <w:lang w:val="ru-RU"/>
        </w:rPr>
        <w:t>ди ядяще и влъчьскы выюще, себе взывають (</w:t>
      </w:r>
      <w:r w:rsidRPr="001E06F8">
        <w:t>ἔ</w:t>
      </w:r>
      <w:r w:rsidRPr="00413D00">
        <w:t>νδρυμα</w:t>
      </w:r>
      <w:r w:rsidRPr="009177F1">
        <w:rPr>
          <w:lang w:val="ru-RU"/>
        </w:rPr>
        <w:t xml:space="preserve"> </w:t>
      </w:r>
      <w:r w:rsidRPr="00413D00">
        <w:t>κάττα</w:t>
      </w:r>
      <w:r w:rsidRPr="009177F1">
        <w:rPr>
          <w:rFonts w:ascii="KDRS" w:hAnsi="KDRS"/>
          <w:lang w:val="ru-RU"/>
        </w:rPr>
        <w:t>). Сильв. и Ант.вопр.</w:t>
      </w:r>
      <w:r w:rsidRPr="009177F1">
        <w:rPr>
          <w:rFonts w:ascii="KDRS" w:hAnsi="KDRS"/>
          <w:vertAlign w:val="superscript"/>
          <w:lang w:val="ru-RU"/>
        </w:rPr>
        <w:t>1</w:t>
      </w:r>
      <w:r w:rsidRPr="009177F1">
        <w:rPr>
          <w:rFonts w:ascii="KDRS" w:hAnsi="KDRS"/>
          <w:lang w:val="ru-RU"/>
        </w:rPr>
        <w:t xml:space="preserve">, 386. </w:t>
      </w:r>
      <w:r>
        <w:rPr>
          <w:rFonts w:ascii="KDRS" w:hAnsi="KDRS"/>
        </w:rPr>
        <w:t>XV </w:t>
      </w:r>
      <w:r w:rsidRPr="009177F1">
        <w:rPr>
          <w:rFonts w:ascii="KDRS" w:hAnsi="KDRS"/>
          <w:lang w:val="ru-RU"/>
        </w:rPr>
        <w:t>в.</w:t>
      </w:r>
    </w:p>
    <w:p w14:paraId="3056464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СТЕПНОЙ,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Степной</w:t>
      </w:r>
      <w:r w:rsidRPr="009177F1">
        <w:rPr>
          <w:rFonts w:ascii="KDRS" w:hAnsi="KDRS"/>
          <w:lang w:val="ru-RU"/>
        </w:rPr>
        <w:t xml:space="preserve">, </w:t>
      </w:r>
      <w:r w:rsidRPr="009177F1">
        <w:rPr>
          <w:rFonts w:ascii="KDRS" w:hAnsi="KDRS"/>
          <w:i/>
          <w:lang w:val="ru-RU"/>
        </w:rPr>
        <w:t>безлесный</w:t>
      </w:r>
      <w:r w:rsidRPr="009177F1">
        <w:rPr>
          <w:rFonts w:ascii="KDRS" w:hAnsi="KDRS"/>
          <w:lang w:val="ru-RU"/>
        </w:rPr>
        <w:t>. Буде горы, и какие горы, каменные ль, и сколь высоки, и есть ли на нихъ какой л</w:t>
      </w:r>
      <w:r w:rsidRPr="009177F1">
        <w:rPr>
          <w:lang w:val="ru-RU"/>
        </w:rPr>
        <w:t>ѣ</w:t>
      </w:r>
      <w:r w:rsidRPr="009177F1">
        <w:rPr>
          <w:rFonts w:ascii="KDRS" w:hAnsi="KDRS"/>
          <w:lang w:val="ru-RU"/>
        </w:rPr>
        <w:t>съ или степные м</w:t>
      </w:r>
      <w:r w:rsidRPr="009177F1">
        <w:rPr>
          <w:lang w:val="ru-RU"/>
        </w:rPr>
        <w:t>ѣ</w:t>
      </w:r>
      <w:r w:rsidRPr="009177F1">
        <w:rPr>
          <w:rFonts w:ascii="KDRS" w:hAnsi="KDRS"/>
          <w:lang w:val="ru-RU"/>
        </w:rPr>
        <w:t xml:space="preserve">ста. (Сиб.Б.) РИБ </w:t>
      </w:r>
      <w:r>
        <w:rPr>
          <w:rFonts w:ascii="KDRS" w:hAnsi="KDRS"/>
        </w:rPr>
        <w:t>II</w:t>
      </w:r>
      <w:r w:rsidRPr="009177F1">
        <w:rPr>
          <w:rFonts w:ascii="KDRS" w:hAnsi="KDRS"/>
          <w:lang w:val="ru-RU"/>
        </w:rPr>
        <w:t>, 375. 1619</w:t>
      </w:r>
      <w:r>
        <w:rPr>
          <w:rFonts w:ascii="KDRS" w:hAnsi="KDRS"/>
        </w:rPr>
        <w:t> </w:t>
      </w:r>
      <w:r w:rsidRPr="009177F1">
        <w:rPr>
          <w:rFonts w:ascii="KDRS" w:hAnsi="KDRS"/>
          <w:lang w:val="ru-RU"/>
        </w:rPr>
        <w:t>г. И подъ Перекопью были и ходили самыми нужными степными и безводными м</w:t>
      </w:r>
      <w:r w:rsidRPr="009177F1">
        <w:rPr>
          <w:lang w:val="ru-RU"/>
        </w:rPr>
        <w:t>ѣ</w:t>
      </w:r>
      <w:r w:rsidRPr="009177F1">
        <w:rPr>
          <w:rFonts w:ascii="KDRS" w:hAnsi="KDRS"/>
          <w:lang w:val="ru-RU"/>
        </w:rPr>
        <w:t xml:space="preserve">сты. ДАИ </w:t>
      </w:r>
      <w:r>
        <w:rPr>
          <w:rFonts w:ascii="KDRS" w:hAnsi="KDRS"/>
        </w:rPr>
        <w:t>XII</w:t>
      </w:r>
      <w:r w:rsidRPr="009177F1">
        <w:rPr>
          <w:rFonts w:ascii="KDRS" w:hAnsi="KDRS"/>
          <w:lang w:val="ru-RU"/>
        </w:rPr>
        <w:t>, 362. После 1690</w:t>
      </w:r>
      <w:r>
        <w:rPr>
          <w:rFonts w:ascii="KDRS" w:hAnsi="KDRS"/>
        </w:rPr>
        <w:t> </w:t>
      </w:r>
      <w:r w:rsidRPr="009177F1">
        <w:rPr>
          <w:rFonts w:ascii="KDRS" w:hAnsi="KDRS"/>
          <w:lang w:val="ru-RU"/>
        </w:rPr>
        <w:t>г.</w:t>
      </w:r>
    </w:p>
    <w:p w14:paraId="78D226C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caps/>
          <w:lang w:val="ru-RU"/>
        </w:rPr>
        <w:t>р</w:t>
      </w:r>
      <w:r w:rsidRPr="009177F1">
        <w:rPr>
          <w:rFonts w:ascii="KDRS" w:hAnsi="KDRS"/>
          <w:i/>
          <w:lang w:val="ru-RU"/>
        </w:rPr>
        <w:t>асположенный в степной полосе</w:t>
      </w:r>
      <w:r w:rsidRPr="009177F1">
        <w:rPr>
          <w:rFonts w:ascii="KDRS" w:hAnsi="KDRS"/>
          <w:lang w:val="ru-RU"/>
        </w:rPr>
        <w:t>. Зд</w:t>
      </w:r>
      <w:r w:rsidRPr="009177F1">
        <w:rPr>
          <w:lang w:val="ru-RU"/>
        </w:rPr>
        <w:t>ѣ</w:t>
      </w:r>
      <w:r w:rsidRPr="009177F1">
        <w:rPr>
          <w:rFonts w:ascii="KDRS" w:hAnsi="KDRS"/>
          <w:lang w:val="ru-RU"/>
        </w:rPr>
        <w:t xml:space="preserve"> же возвратимся на степьной путь отъ Астрахани до </w:t>
      </w:r>
      <w:r w:rsidRPr="009177F1">
        <w:rPr>
          <w:rFonts w:ascii="KDRS" w:hAnsi="KDRS"/>
          <w:caps/>
          <w:lang w:val="ru-RU"/>
        </w:rPr>
        <w:t>т</w:t>
      </w:r>
      <w:r w:rsidRPr="009177F1">
        <w:rPr>
          <w:rFonts w:ascii="KDRS" w:hAnsi="KDRS"/>
          <w:lang w:val="ru-RU"/>
        </w:rPr>
        <w:t>ерка и Шаврани. Х.Котова, 55. 1624</w:t>
      </w:r>
      <w:r>
        <w:rPr>
          <w:rFonts w:ascii="KDRS" w:hAnsi="KDRS"/>
        </w:rPr>
        <w:t> </w:t>
      </w:r>
      <w:r w:rsidRPr="009177F1">
        <w:rPr>
          <w:rFonts w:ascii="KDRS" w:hAnsi="KDRS"/>
          <w:lang w:val="ru-RU"/>
        </w:rPr>
        <w:t>г. Чтобъ торговые… и б</w:t>
      </w:r>
      <w:r w:rsidRPr="009177F1">
        <w:rPr>
          <w:lang w:val="ru-RU"/>
        </w:rPr>
        <w:t>ѣ</w:t>
      </w:r>
      <w:r w:rsidRPr="009177F1">
        <w:rPr>
          <w:rFonts w:ascii="KDRS" w:hAnsi="KDRS"/>
          <w:lang w:val="ru-RU"/>
        </w:rPr>
        <w:t>глые никакие люди изъ сибирскихъ городовъ въ руские городы л</w:t>
      </w:r>
      <w:r w:rsidRPr="009177F1">
        <w:rPr>
          <w:lang w:val="ru-RU"/>
        </w:rPr>
        <w:t>ѣ</w:t>
      </w:r>
      <w:r w:rsidRPr="009177F1">
        <w:rPr>
          <w:rFonts w:ascii="KDRS" w:hAnsi="KDRS"/>
          <w:lang w:val="ru-RU"/>
        </w:rPr>
        <w:t>сными и степными дорогами около тое Чюсовской слободы украдомъ не приходили и л</w:t>
      </w:r>
      <w:r w:rsidRPr="009177F1">
        <w:rPr>
          <w:lang w:val="ru-RU"/>
        </w:rPr>
        <w:t>ѣ</w:t>
      </w:r>
      <w:r w:rsidRPr="009177F1">
        <w:rPr>
          <w:rFonts w:ascii="KDRS" w:hAnsi="KDRS"/>
          <w:lang w:val="ru-RU"/>
        </w:rPr>
        <w:t xml:space="preserve">сныхъ и степныхъ дорогъ не прокладывали. ДАИ </w:t>
      </w:r>
      <w:r>
        <w:rPr>
          <w:rFonts w:ascii="KDRS" w:hAnsi="KDRS"/>
        </w:rPr>
        <w:t>VI</w:t>
      </w:r>
      <w:r w:rsidRPr="009177F1">
        <w:rPr>
          <w:rFonts w:ascii="KDRS" w:hAnsi="KDRS"/>
          <w:lang w:val="ru-RU"/>
        </w:rPr>
        <w:t>, 49. 1670</w:t>
      </w:r>
      <w:r>
        <w:rPr>
          <w:rFonts w:ascii="KDRS" w:hAnsi="KDRS"/>
        </w:rPr>
        <w:t> </w:t>
      </w:r>
      <w:r w:rsidRPr="009177F1">
        <w:rPr>
          <w:rFonts w:ascii="KDRS" w:hAnsi="KDRS"/>
          <w:lang w:val="ru-RU"/>
        </w:rPr>
        <w:t>г. А иные пом</w:t>
      </w:r>
      <w:r w:rsidRPr="009177F1">
        <w:rPr>
          <w:lang w:val="ru-RU"/>
        </w:rPr>
        <w:t>ѣ</w:t>
      </w:r>
      <w:r w:rsidRPr="009177F1">
        <w:rPr>
          <w:rFonts w:ascii="KDRS" w:hAnsi="KDRS"/>
          <w:lang w:val="ru-RU"/>
        </w:rPr>
        <w:t>щики своихъ крестьянъ в степныя деревни перевели. Гр.Крут.еп., 96. 1685</w:t>
      </w:r>
      <w:r>
        <w:rPr>
          <w:rFonts w:ascii="KDRS" w:hAnsi="KDRS"/>
        </w:rPr>
        <w:t> </w:t>
      </w:r>
      <w:r w:rsidRPr="009177F1">
        <w:rPr>
          <w:rFonts w:ascii="KDRS" w:hAnsi="KDRS"/>
          <w:lang w:val="ru-RU"/>
        </w:rPr>
        <w:t>г.</w:t>
      </w:r>
    </w:p>
    <w:p w14:paraId="31272B44"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Совершаемый в степи</w:t>
      </w:r>
      <w:r w:rsidRPr="009177F1">
        <w:rPr>
          <w:rFonts w:ascii="KDRS" w:hAnsi="KDRS"/>
          <w:lang w:val="ru-RU"/>
        </w:rPr>
        <w:t xml:space="preserve">, </w:t>
      </w:r>
      <w:r w:rsidRPr="009177F1">
        <w:rPr>
          <w:rFonts w:ascii="KDRS" w:hAnsi="KDRS"/>
          <w:i/>
          <w:lang w:val="ru-RU"/>
        </w:rPr>
        <w:t>на степной территории</w:t>
      </w:r>
      <w:r w:rsidRPr="009177F1">
        <w:rPr>
          <w:rFonts w:ascii="KDRS" w:hAnsi="KDRS"/>
          <w:lang w:val="ru-RU"/>
        </w:rPr>
        <w:t xml:space="preserve">. Живут де они, трюхменцы и чабдурцы, меж себя неподалеку, степною ездою в дву днищах. </w:t>
      </w:r>
      <w:r w:rsidRPr="009177F1">
        <w:rPr>
          <w:rFonts w:ascii="KDRS" w:hAnsi="KDRS"/>
          <w:lang w:val="ru-RU"/>
        </w:rPr>
        <w:lastRenderedPageBreak/>
        <w:t>Гр.Хив.Бух., 310. 1645</w:t>
      </w:r>
      <w:r>
        <w:rPr>
          <w:rFonts w:ascii="KDRS" w:hAnsi="KDRS"/>
        </w:rPr>
        <w:t> </w:t>
      </w:r>
      <w:r w:rsidRPr="009177F1">
        <w:rPr>
          <w:rFonts w:ascii="KDRS" w:hAnsi="KDRS"/>
          <w:lang w:val="ru-RU"/>
        </w:rPr>
        <w:t>г. Учинить противъ московские п</w:t>
      </w:r>
      <w:r w:rsidRPr="009177F1">
        <w:rPr>
          <w:lang w:val="ru-RU"/>
        </w:rPr>
        <w:t>ѣ</w:t>
      </w:r>
      <w:r w:rsidRPr="009177F1">
        <w:rPr>
          <w:rFonts w:ascii="KDRS" w:hAnsi="KDRS"/>
          <w:lang w:val="ru-RU"/>
        </w:rPr>
        <w:t>хоты п</w:t>
      </w:r>
      <w:r w:rsidRPr="009177F1">
        <w:rPr>
          <w:lang w:val="ru-RU"/>
        </w:rPr>
        <w:t>ѣ</w:t>
      </w:r>
      <w:r w:rsidRPr="009177F1">
        <w:rPr>
          <w:rFonts w:ascii="KDRS" w:hAnsi="KDRS"/>
          <w:lang w:val="ru-RU"/>
        </w:rPr>
        <w:t>шимъ стр</w:t>
      </w:r>
      <w:r w:rsidRPr="009177F1">
        <w:rPr>
          <w:lang w:val="ru-RU"/>
        </w:rPr>
        <w:t>ѣ</w:t>
      </w:r>
      <w:r w:rsidRPr="009177F1">
        <w:rPr>
          <w:rFonts w:ascii="KDRS" w:hAnsi="KDRS"/>
          <w:lang w:val="ru-RU"/>
        </w:rPr>
        <w:t>лцомъ и казакомъ и драгуномъ для степныхъ служебъ и посылокъ… и острожныхъ и всякихъ приступовъ списы долгие да полупики сь копьи, и под</w:t>
      </w:r>
      <w:r w:rsidRPr="009177F1">
        <w:rPr>
          <w:lang w:val="ru-RU"/>
        </w:rPr>
        <w:t>ѣ</w:t>
      </w:r>
      <w:r w:rsidRPr="009177F1">
        <w:rPr>
          <w:rFonts w:ascii="KDRS" w:hAnsi="KDRS"/>
          <w:lang w:val="ru-RU"/>
        </w:rPr>
        <w:t xml:space="preserve">лать брусье. ДАИ </w:t>
      </w:r>
      <w:r>
        <w:rPr>
          <w:rFonts w:ascii="KDRS" w:hAnsi="KDRS"/>
        </w:rPr>
        <w:t>VII</w:t>
      </w:r>
      <w:r w:rsidRPr="009177F1">
        <w:rPr>
          <w:rFonts w:ascii="KDRS" w:hAnsi="KDRS"/>
          <w:lang w:val="ru-RU"/>
        </w:rPr>
        <w:t>, 347. 1677</w:t>
      </w:r>
      <w:r>
        <w:rPr>
          <w:rFonts w:ascii="KDRS" w:hAnsi="KDRS"/>
        </w:rPr>
        <w:t> </w:t>
      </w:r>
      <w:r w:rsidRPr="009177F1">
        <w:rPr>
          <w:rFonts w:ascii="KDRS" w:hAnsi="KDRS"/>
          <w:lang w:val="ru-RU"/>
        </w:rPr>
        <w:t>г.</w:t>
      </w:r>
    </w:p>
    <w:p w14:paraId="46B38A5F"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Живущий в степи</w:t>
      </w:r>
      <w:r w:rsidRPr="009177F1">
        <w:rPr>
          <w:rFonts w:ascii="KDRS" w:hAnsi="KDRS"/>
          <w:lang w:val="ru-RU"/>
        </w:rPr>
        <w:t xml:space="preserve">, </w:t>
      </w:r>
      <w:r w:rsidRPr="009177F1">
        <w:rPr>
          <w:rFonts w:ascii="KDRS" w:hAnsi="KDRS"/>
          <w:i/>
          <w:lang w:val="ru-RU"/>
        </w:rPr>
        <w:t>в пустыне</w:t>
      </w:r>
      <w:r w:rsidRPr="009177F1">
        <w:rPr>
          <w:rFonts w:ascii="KDRS" w:hAnsi="KDRS"/>
          <w:lang w:val="ru-RU"/>
        </w:rPr>
        <w:t xml:space="preserve">; </w:t>
      </w:r>
      <w:r w:rsidRPr="009177F1">
        <w:rPr>
          <w:rFonts w:ascii="KDRS" w:hAnsi="KDRS"/>
          <w:i/>
          <w:lang w:val="ru-RU"/>
        </w:rPr>
        <w:t>кочующий по степи</w:t>
      </w:r>
      <w:r w:rsidRPr="009177F1">
        <w:rPr>
          <w:rFonts w:ascii="KDRS" w:hAnsi="KDRS"/>
          <w:lang w:val="ru-RU"/>
        </w:rPr>
        <w:t xml:space="preserve">; </w:t>
      </w:r>
      <w:r w:rsidRPr="009177F1">
        <w:rPr>
          <w:rFonts w:ascii="KDRS" w:hAnsi="KDRS"/>
          <w:i/>
          <w:lang w:val="ru-RU"/>
        </w:rPr>
        <w:t>промышляющий в степи</w:t>
      </w:r>
      <w:r w:rsidRPr="009177F1">
        <w:rPr>
          <w:rFonts w:ascii="KDRS" w:hAnsi="KDRS"/>
          <w:lang w:val="ru-RU"/>
        </w:rPr>
        <w:t xml:space="preserve">. Кречет молвит: а я у вас дворецко&lt;й&gt;, кобец молвит: а я у вас стану в гонцахъ гонят&lt;ь&gt;. Сусетка молвитъ: о ты, копец поддорожникъ, степно&lt;й&gt; разбойникъ. Сказ. о птицах, 93.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w:t>
      </w:r>
      <w:r w:rsidRPr="009177F1">
        <w:rPr>
          <w:rFonts w:ascii="KDRS" w:hAnsi="KDRS"/>
          <w:lang w:val="ru-RU"/>
        </w:rPr>
        <w:t>–</w:t>
      </w:r>
      <w:r>
        <w:rPr>
          <w:rFonts w:ascii="KDRS" w:hAnsi="KDRS"/>
        </w:rPr>
        <w:t>XVI </w:t>
      </w:r>
      <w:r w:rsidRPr="009177F1">
        <w:rPr>
          <w:rFonts w:ascii="KDRS" w:hAnsi="KDRS"/>
          <w:lang w:val="ru-RU"/>
        </w:rPr>
        <w:t>вв. Въ то же время и паша ерусалимской выходитъ съ войскомъ своимъ для оберегания поклонниковъ отъ пустынныхъ степныхъ арабовъ. Арс.Сух.Проскинитарий, 76. 1653</w:t>
      </w:r>
      <w:r>
        <w:rPr>
          <w:rFonts w:ascii="KDRS" w:hAnsi="KDRS"/>
        </w:rPr>
        <w:t> </w:t>
      </w:r>
      <w:r w:rsidRPr="009177F1">
        <w:rPr>
          <w:rFonts w:ascii="KDRS" w:hAnsi="KDRS"/>
          <w:lang w:val="ru-RU"/>
        </w:rPr>
        <w:t>г. Въ порубежныхъ город</w:t>
      </w:r>
      <w:r w:rsidRPr="009177F1">
        <w:rPr>
          <w:lang w:val="ru-RU"/>
        </w:rPr>
        <w:t>ѣ</w:t>
      </w:r>
      <w:r w:rsidRPr="009177F1">
        <w:rPr>
          <w:rFonts w:ascii="KDRS" w:hAnsi="KDRS"/>
          <w:lang w:val="ru-RU"/>
        </w:rPr>
        <w:t>хъ, гд</w:t>
      </w:r>
      <w:r w:rsidRPr="009177F1">
        <w:rPr>
          <w:lang w:val="ru-RU"/>
        </w:rPr>
        <w:t>ѣ</w:t>
      </w:r>
      <w:r w:rsidRPr="009177F1">
        <w:rPr>
          <w:rFonts w:ascii="KDRS" w:hAnsi="KDRS"/>
          <w:lang w:val="ru-RU"/>
        </w:rPr>
        <w:t xml:space="preserve"> степи прилегли, воеводы для опасенья отъ степныхъ людей давали стр</w:t>
      </w:r>
      <w:r w:rsidRPr="009177F1">
        <w:rPr>
          <w:lang w:val="ru-RU"/>
        </w:rPr>
        <w:t>ѣ</w:t>
      </w:r>
      <w:r w:rsidRPr="009177F1">
        <w:rPr>
          <w:rFonts w:ascii="KDRS" w:hAnsi="KDRS"/>
          <w:lang w:val="ru-RU"/>
        </w:rPr>
        <w:t xml:space="preserve">лцовъ и казаковъ. ДАИ </w:t>
      </w:r>
      <w:r>
        <w:rPr>
          <w:rFonts w:ascii="KDRS" w:hAnsi="KDRS"/>
        </w:rPr>
        <w:t>VI</w:t>
      </w:r>
      <w:r w:rsidRPr="009177F1">
        <w:rPr>
          <w:rFonts w:ascii="KDRS" w:hAnsi="KDRS"/>
          <w:lang w:val="ru-RU"/>
        </w:rPr>
        <w:t>, 159. 1674</w:t>
      </w:r>
      <w:r>
        <w:rPr>
          <w:rFonts w:ascii="KDRS" w:hAnsi="KDRS"/>
        </w:rPr>
        <w:t> </w:t>
      </w:r>
      <w:r w:rsidRPr="009177F1">
        <w:rPr>
          <w:rFonts w:ascii="KDRS" w:hAnsi="KDRS"/>
          <w:lang w:val="ru-RU"/>
        </w:rPr>
        <w:t>г.</w:t>
      </w:r>
    </w:p>
    <w:p w14:paraId="70D040F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СТЕПОВАТЫЙ,</w:t>
      </w:r>
      <w:r w:rsidRPr="009177F1">
        <w:rPr>
          <w:rFonts w:ascii="KDRS" w:hAnsi="KDRS"/>
          <w:lang w:val="ru-RU"/>
        </w:rPr>
        <w:t xml:space="preserve"> </w:t>
      </w:r>
      <w:r w:rsidRPr="009177F1">
        <w:rPr>
          <w:rFonts w:ascii="KDRS" w:hAnsi="KDRS"/>
          <w:i/>
          <w:lang w:val="ru-RU"/>
        </w:rPr>
        <w:t>прил. Степной</w:t>
      </w:r>
      <w:r w:rsidRPr="009177F1">
        <w:rPr>
          <w:rFonts w:ascii="KDRS" w:hAnsi="KDRS"/>
          <w:lang w:val="ru-RU"/>
        </w:rPr>
        <w:t xml:space="preserve">, </w:t>
      </w:r>
      <w:r w:rsidRPr="009177F1">
        <w:rPr>
          <w:rFonts w:ascii="KDRS" w:hAnsi="KDRS"/>
          <w:i/>
          <w:lang w:val="ru-RU"/>
        </w:rPr>
        <w:t>изобилующий степными, открытыми участками</w:t>
      </w:r>
      <w:r w:rsidRPr="009177F1">
        <w:rPr>
          <w:rFonts w:ascii="KDRS" w:hAnsi="KDRS"/>
          <w:lang w:val="ru-RU"/>
        </w:rPr>
        <w:t>. Мы, б</w:t>
      </w:r>
      <w:r w:rsidRPr="009177F1">
        <w:rPr>
          <w:lang w:val="ru-RU"/>
        </w:rPr>
        <w:t>ѣ</w:t>
      </w:r>
      <w:r w:rsidRPr="009177F1">
        <w:rPr>
          <w:rFonts w:ascii="KDRS" w:hAnsi="KDRS"/>
          <w:lang w:val="ru-RU"/>
        </w:rPr>
        <w:t>дные, поселились от Б</w:t>
      </w:r>
      <w:r w:rsidRPr="009177F1">
        <w:rPr>
          <w:lang w:val="ru-RU"/>
        </w:rPr>
        <w:t>ѣ</w:t>
      </w:r>
      <w:r w:rsidRPr="009177F1">
        <w:rPr>
          <w:rFonts w:ascii="KDRS" w:hAnsi="KDRS"/>
          <w:lang w:val="ru-RU"/>
        </w:rPr>
        <w:t>лгорода далеча и от Чюгаива, а м</w:t>
      </w:r>
      <w:r w:rsidRPr="009177F1">
        <w:rPr>
          <w:lang w:val="ru-RU"/>
        </w:rPr>
        <w:t>ѣ</w:t>
      </w:r>
      <w:r w:rsidRPr="009177F1">
        <w:rPr>
          <w:rFonts w:ascii="KDRS" w:hAnsi="KDRS"/>
          <w:lang w:val="ru-RU"/>
        </w:rPr>
        <w:t>ста, гос&lt;ударь&gt;, поля дикие и отъ прихожих, гос&lt;ударь&gt;, воинскихъ людей, з женами и з детми намъ такимъ степоватымъ м</w:t>
      </w:r>
      <w:r w:rsidRPr="009177F1">
        <w:rPr>
          <w:lang w:val="ru-RU"/>
        </w:rPr>
        <w:t>ѣ</w:t>
      </w:r>
      <w:r w:rsidRPr="009177F1">
        <w:rPr>
          <w:rFonts w:ascii="KDRS" w:hAnsi="KDRS"/>
          <w:lang w:val="ru-RU"/>
        </w:rPr>
        <w:t>стомъ б</w:t>
      </w:r>
      <w:r w:rsidRPr="009177F1">
        <w:rPr>
          <w:lang w:val="ru-RU"/>
        </w:rPr>
        <w:t>ѣ</w:t>
      </w:r>
      <w:r w:rsidRPr="009177F1">
        <w:rPr>
          <w:rFonts w:ascii="KDRS" w:hAnsi="KDRS"/>
          <w:lang w:val="ru-RU"/>
        </w:rPr>
        <w:t>гать ко Б</w:t>
      </w:r>
      <w:r w:rsidRPr="009177F1">
        <w:rPr>
          <w:lang w:val="ru-RU"/>
        </w:rPr>
        <w:t>ѣ</w:t>
      </w:r>
      <w:r w:rsidRPr="009177F1">
        <w:rPr>
          <w:rFonts w:ascii="KDRS" w:hAnsi="KDRS"/>
          <w:lang w:val="ru-RU"/>
        </w:rPr>
        <w:t>лгороду и къ Чюгуиву далеча. Баг.Мат., 34–35. 1658</w:t>
      </w:r>
      <w:r>
        <w:rPr>
          <w:rFonts w:ascii="KDRS" w:hAnsi="KDRS"/>
        </w:rPr>
        <w:t> </w:t>
      </w:r>
      <w:r w:rsidRPr="009177F1">
        <w:rPr>
          <w:rFonts w:ascii="KDRS" w:hAnsi="KDRS"/>
          <w:lang w:val="ru-RU"/>
        </w:rPr>
        <w:t>г.</w:t>
      </w:r>
    </w:p>
    <w:p w14:paraId="00593780"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СТЕПУ, -СЯ </w:t>
      </w:r>
      <w:r w:rsidRPr="009177F1">
        <w:rPr>
          <w:rFonts w:ascii="KDRS" w:hAnsi="KDRS"/>
          <w:bCs/>
          <w:lang w:val="ru-RU"/>
        </w:rPr>
        <w:t>см.</w:t>
      </w:r>
      <w:r w:rsidRPr="009177F1">
        <w:rPr>
          <w:rFonts w:ascii="KDRS" w:hAnsi="KDRS"/>
          <w:b/>
          <w:lang w:val="ru-RU"/>
        </w:rPr>
        <w:t xml:space="preserve"> стети, -ся</w:t>
      </w:r>
    </w:p>
    <w:p w14:paraId="79B2CF0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СТЕПЦА,</w:t>
      </w:r>
      <w:r w:rsidRPr="009177F1">
        <w:rPr>
          <w:rFonts w:ascii="KDRS" w:hAnsi="KDRS"/>
          <w:lang w:val="ru-RU"/>
        </w:rPr>
        <w:t xml:space="preserve"> </w:t>
      </w:r>
      <w:r w:rsidRPr="009177F1">
        <w:rPr>
          <w:rFonts w:ascii="KDRS" w:hAnsi="KDRS"/>
          <w:i/>
          <w:lang w:val="ru-RU"/>
        </w:rPr>
        <w:t xml:space="preserve">ж. </w:t>
      </w:r>
      <w:r w:rsidRPr="009177F1">
        <w:rPr>
          <w:rFonts w:ascii="KDRS" w:hAnsi="KDRS"/>
          <w:i/>
          <w:caps/>
          <w:lang w:val="ru-RU"/>
        </w:rPr>
        <w:t>н</w:t>
      </w:r>
      <w:r w:rsidRPr="009177F1">
        <w:rPr>
          <w:rFonts w:ascii="KDRS" w:hAnsi="KDRS"/>
          <w:i/>
          <w:lang w:val="ru-RU"/>
        </w:rPr>
        <w:t>ебольшое ровное безлесное пространство</w:t>
      </w:r>
      <w:r w:rsidRPr="009177F1">
        <w:rPr>
          <w:rFonts w:ascii="KDRS" w:hAnsi="KDRS"/>
          <w:lang w:val="ru-RU"/>
        </w:rPr>
        <w:t>. Подл</w:t>
      </w:r>
      <w:r w:rsidRPr="009177F1">
        <w:rPr>
          <w:lang w:val="ru-RU"/>
        </w:rPr>
        <w:t>ѣ</w:t>
      </w:r>
      <w:r w:rsidRPr="009177F1">
        <w:rPr>
          <w:rFonts w:ascii="KDRS" w:hAnsi="KDRS"/>
          <w:lang w:val="ru-RU"/>
        </w:rPr>
        <w:t xml:space="preserve"> Федянинскои дороги по л</w:t>
      </w:r>
      <w:r w:rsidRPr="009177F1">
        <w:rPr>
          <w:lang w:val="ru-RU"/>
        </w:rPr>
        <w:t>ѣ</w:t>
      </w:r>
      <w:r w:rsidRPr="009177F1">
        <w:rPr>
          <w:rFonts w:ascii="KDRS" w:hAnsi="KDRS"/>
          <w:lang w:val="ru-RU"/>
        </w:rPr>
        <w:t>вою же сторону на степци стоит дуб. Отказн.кн.южновеликорус., 96. 1643</w:t>
      </w:r>
      <w:r>
        <w:rPr>
          <w:rFonts w:ascii="KDRS" w:hAnsi="KDRS"/>
        </w:rPr>
        <w:t> </w:t>
      </w:r>
      <w:r w:rsidRPr="009177F1">
        <w:rPr>
          <w:rFonts w:ascii="KDRS" w:hAnsi="KDRS"/>
          <w:lang w:val="ru-RU"/>
        </w:rPr>
        <w:t>г. С тово дуба пряма через верхъ да через степцу да через юрьевскою дорожку да на Сменецкою плоту на озера. Там же, 107. 1644</w:t>
      </w:r>
      <w:r>
        <w:rPr>
          <w:rFonts w:ascii="KDRS" w:hAnsi="KDRS"/>
        </w:rPr>
        <w:t> </w:t>
      </w:r>
      <w:r w:rsidRPr="009177F1">
        <w:rPr>
          <w:rFonts w:ascii="KDRS" w:hAnsi="KDRS"/>
          <w:lang w:val="ru-RU"/>
        </w:rPr>
        <w:t>г.</w:t>
      </w:r>
    </w:p>
    <w:p w14:paraId="5BBD8C8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СТЕПЬ</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Обширное безлесное</w:t>
      </w:r>
      <w:r w:rsidRPr="009177F1">
        <w:rPr>
          <w:rFonts w:ascii="KDRS" w:hAnsi="KDRS"/>
          <w:lang w:val="ru-RU"/>
        </w:rPr>
        <w:t xml:space="preserve">, </w:t>
      </w:r>
      <w:r w:rsidRPr="009177F1">
        <w:rPr>
          <w:rFonts w:ascii="KDRS" w:hAnsi="KDRS"/>
          <w:i/>
          <w:lang w:val="ru-RU"/>
        </w:rPr>
        <w:t>ровное пространство</w:t>
      </w:r>
      <w:r w:rsidRPr="009177F1">
        <w:rPr>
          <w:rFonts w:ascii="KDRS" w:hAnsi="KDRS"/>
          <w:lang w:val="ru-RU"/>
        </w:rPr>
        <w:t xml:space="preserve">; </w:t>
      </w:r>
      <w:r w:rsidRPr="009177F1">
        <w:rPr>
          <w:rFonts w:ascii="KDRS" w:hAnsi="KDRS"/>
          <w:i/>
          <w:lang w:val="ru-RU"/>
        </w:rPr>
        <w:t>степь</w:t>
      </w:r>
      <w:r w:rsidRPr="009177F1">
        <w:rPr>
          <w:rFonts w:ascii="KDRS" w:hAnsi="KDRS"/>
          <w:lang w:val="ru-RU"/>
        </w:rPr>
        <w:t>. Л</w:t>
      </w:r>
      <w:r w:rsidRPr="009177F1">
        <w:rPr>
          <w:lang w:val="ru-RU"/>
        </w:rPr>
        <w:t>ѣ</w:t>
      </w:r>
      <w:r w:rsidRPr="009177F1">
        <w:rPr>
          <w:rFonts w:ascii="KDRS" w:hAnsi="KDRS"/>
          <w:lang w:val="ru-RU"/>
        </w:rPr>
        <w:t>са реткие, овощей намале, паствы скотомъ многие, угодные, здравые веселоватые, в пустых м</w:t>
      </w:r>
      <w:r w:rsidRPr="009177F1">
        <w:rPr>
          <w:lang w:val="ru-RU"/>
        </w:rPr>
        <w:t>ѣ</w:t>
      </w:r>
      <w:r w:rsidRPr="009177F1">
        <w:rPr>
          <w:rFonts w:ascii="KDRS" w:hAnsi="KDRS"/>
          <w:lang w:val="ru-RU"/>
        </w:rPr>
        <w:t>стех слоновъ много, степей пустых много. Косм., 378. 1640</w:t>
      </w:r>
      <w:r>
        <w:rPr>
          <w:rFonts w:ascii="KDRS" w:hAnsi="KDRS"/>
        </w:rPr>
        <w:t> </w:t>
      </w:r>
      <w:r w:rsidRPr="009177F1">
        <w:rPr>
          <w:rFonts w:ascii="KDRS" w:hAnsi="KDRS"/>
          <w:lang w:val="ru-RU"/>
        </w:rPr>
        <w:t xml:space="preserve">г. А они де, Тимофей и Тихан, з Дону ис казачьих городков уехали ночью тайным обычаем, а ехали степью до Воронежа 2 недели. Разин.восст. </w:t>
      </w:r>
      <w:r>
        <w:rPr>
          <w:rFonts w:ascii="KDRS" w:hAnsi="KDRS"/>
        </w:rPr>
        <w:t>II</w:t>
      </w:r>
      <w:r w:rsidRPr="009177F1">
        <w:rPr>
          <w:rFonts w:ascii="KDRS" w:hAnsi="KDRS"/>
          <w:lang w:val="ru-RU"/>
        </w:rPr>
        <w:t>, 14. 1670</w:t>
      </w:r>
      <w:r>
        <w:rPr>
          <w:rFonts w:ascii="KDRS" w:hAnsi="KDRS"/>
        </w:rPr>
        <w:t> </w:t>
      </w:r>
      <w:r w:rsidRPr="009177F1">
        <w:rPr>
          <w:rFonts w:ascii="KDRS" w:hAnsi="KDRS"/>
          <w:lang w:val="ru-RU"/>
        </w:rPr>
        <w:t>г. По степямъ скитающеся и по полямъ, траву и корение копали. Ав.Ж., 27. 1673</w:t>
      </w:r>
      <w:r>
        <w:rPr>
          <w:rFonts w:ascii="KDRS" w:hAnsi="KDRS"/>
        </w:rPr>
        <w:t> </w:t>
      </w:r>
      <w:r w:rsidRPr="009177F1">
        <w:rPr>
          <w:rFonts w:ascii="KDRS" w:hAnsi="KDRS"/>
          <w:lang w:val="ru-RU"/>
        </w:rPr>
        <w:t>г. Они пришли къ Москв</w:t>
      </w:r>
      <w:r w:rsidRPr="009177F1">
        <w:rPr>
          <w:lang w:val="ru-RU"/>
        </w:rPr>
        <w:t>ѣ</w:t>
      </w:r>
      <w:r w:rsidRPr="009177F1">
        <w:rPr>
          <w:rFonts w:ascii="KDRS" w:hAnsi="KDRS"/>
          <w:lang w:val="ru-RU"/>
        </w:rPr>
        <w:t xml:space="preserve"> съ службы великихъ государей, съ Крымской степи. Заб.Мат., 1014. </w:t>
      </w:r>
      <w:r>
        <w:rPr>
          <w:rFonts w:ascii="KDRS" w:hAnsi="KDRS"/>
        </w:rPr>
        <w:t>XVII </w:t>
      </w:r>
      <w:r w:rsidRPr="009177F1">
        <w:rPr>
          <w:rFonts w:ascii="KDRS" w:hAnsi="KDRS"/>
          <w:lang w:val="ru-RU"/>
        </w:rPr>
        <w:t>в. Сов</w:t>
      </w:r>
      <w:r w:rsidRPr="009177F1">
        <w:rPr>
          <w:lang w:val="ru-RU"/>
        </w:rPr>
        <w:t>ѣ</w:t>
      </w:r>
      <w:r w:rsidRPr="009177F1">
        <w:rPr>
          <w:rFonts w:ascii="KDRS" w:hAnsi="KDRS"/>
          <w:lang w:val="ru-RU"/>
        </w:rPr>
        <w:t xml:space="preserve">т таковъ был:… пограбя всего </w:t>
      </w:r>
      <w:r w:rsidRPr="009177F1">
        <w:rPr>
          <w:rFonts w:ascii="KDRS" w:hAnsi="KDRS"/>
          <w:lang w:val="ru-RU"/>
        </w:rPr>
        <w:lastRenderedPageBreak/>
        <w:t>града богатство, срад сожещи, а сам</w:t>
      </w:r>
      <w:r w:rsidRPr="009177F1">
        <w:rPr>
          <w:lang w:val="ru-RU"/>
        </w:rPr>
        <w:t>ѣ</w:t>
      </w:r>
      <w:r w:rsidRPr="009177F1">
        <w:rPr>
          <w:rFonts w:ascii="KDRS" w:hAnsi="KDRS"/>
          <w:lang w:val="ru-RU"/>
        </w:rPr>
        <w:t xml:space="preserve">м было идти через степь в Литву. Пов.напад. татар, 30. </w:t>
      </w:r>
      <w:r>
        <w:rPr>
          <w:rFonts w:ascii="KDRS" w:hAnsi="KDRS"/>
        </w:rPr>
        <w:t>XVII </w:t>
      </w:r>
      <w:r w:rsidRPr="009177F1">
        <w:rPr>
          <w:rFonts w:ascii="KDRS" w:hAnsi="KDRS"/>
          <w:lang w:val="ru-RU"/>
        </w:rPr>
        <w:t>в.</w:t>
      </w:r>
    </w:p>
    <w:p w14:paraId="11C5BDE4"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П</w:t>
      </w:r>
      <w:r w:rsidRPr="009177F1">
        <w:rPr>
          <w:rFonts w:ascii="KDRS" w:hAnsi="KDRS"/>
          <w:i/>
          <w:lang w:val="ru-RU"/>
        </w:rPr>
        <w:t>устыня</w:t>
      </w:r>
      <w:r w:rsidRPr="009177F1">
        <w:rPr>
          <w:rFonts w:ascii="KDRS" w:hAnsi="KDRS"/>
          <w:lang w:val="ru-RU"/>
        </w:rPr>
        <w:t>. Сарра же навязя Агар</w:t>
      </w:r>
      <w:r w:rsidRPr="009177F1">
        <w:rPr>
          <w:lang w:val="ru-RU"/>
        </w:rPr>
        <w:t>ѣ</w:t>
      </w:r>
      <w:r w:rsidRPr="009177F1">
        <w:rPr>
          <w:rFonts w:ascii="KDRS" w:hAnsi="KDRS"/>
          <w:lang w:val="ru-RU"/>
        </w:rPr>
        <w:t xml:space="preserve"> дв</w:t>
      </w:r>
      <w:r w:rsidRPr="009177F1">
        <w:rPr>
          <w:lang w:val="ru-RU"/>
        </w:rPr>
        <w:t>ѣ</w:t>
      </w:r>
      <w:r w:rsidRPr="009177F1">
        <w:rPr>
          <w:rFonts w:ascii="KDRS" w:hAnsi="KDRS"/>
          <w:lang w:val="ru-RU"/>
        </w:rPr>
        <w:t xml:space="preserve"> сумы с хл</w:t>
      </w:r>
      <w:r w:rsidRPr="009177F1">
        <w:rPr>
          <w:lang w:val="ru-RU"/>
        </w:rPr>
        <w:t>ѣ</w:t>
      </w:r>
      <w:r w:rsidRPr="009177F1">
        <w:rPr>
          <w:rFonts w:ascii="KDRS" w:hAnsi="KDRS"/>
          <w:lang w:val="ru-RU"/>
        </w:rPr>
        <w:t xml:space="preserve">бомъ и водою и изгна ея в степь и со Измаиломъ. Ав.Кн.бес., 348.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1675</w:t>
      </w:r>
      <w:r>
        <w:rPr>
          <w:rFonts w:ascii="KDRS" w:hAnsi="KDRS"/>
        </w:rPr>
        <w:t> </w:t>
      </w:r>
      <w:r w:rsidRPr="009177F1">
        <w:rPr>
          <w:rFonts w:ascii="KDRS" w:hAnsi="KDRS"/>
          <w:lang w:val="ru-RU"/>
        </w:rPr>
        <w:t xml:space="preserve">г. [ср. Быт. </w:t>
      </w:r>
      <w:r>
        <w:rPr>
          <w:rFonts w:ascii="KDRS" w:hAnsi="KDRS"/>
        </w:rPr>
        <w:t>XXI</w:t>
      </w:r>
      <w:r w:rsidRPr="009177F1">
        <w:rPr>
          <w:rFonts w:ascii="KDRS" w:hAnsi="KDRS"/>
          <w:lang w:val="ru-RU"/>
        </w:rPr>
        <w:t xml:space="preserve">, 14: </w:t>
      </w:r>
      <w:r w:rsidRPr="00413D00">
        <w:t>τ</w:t>
      </w:r>
      <w:r w:rsidRPr="001E06F8">
        <w:t>ὴ</w:t>
      </w:r>
      <w:r w:rsidRPr="00413D00">
        <w:t>ν</w:t>
      </w:r>
      <w:r w:rsidRPr="009177F1">
        <w:rPr>
          <w:lang w:val="ru-RU"/>
        </w:rPr>
        <w:t xml:space="preserve"> </w:t>
      </w:r>
      <w:r w:rsidRPr="001E06F8">
        <w:t>ἔ</w:t>
      </w:r>
      <w:r w:rsidRPr="00413D00">
        <w:t>ρημον</w:t>
      </w:r>
      <w:r w:rsidRPr="009177F1">
        <w:rPr>
          <w:rFonts w:ascii="KDRS" w:hAnsi="KDRS"/>
          <w:lang w:val="ru-RU"/>
        </w:rPr>
        <w:t>].</w:t>
      </w:r>
    </w:p>
    <w:p w14:paraId="6A127DF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СТЕПЬ</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iCs/>
          <w:lang w:val="ru-RU"/>
        </w:rPr>
        <w:t>м. Позвонок</w:t>
      </w:r>
      <w:r w:rsidRPr="009177F1">
        <w:rPr>
          <w:rFonts w:ascii="KDRS" w:hAnsi="KDRS"/>
          <w:lang w:val="ru-RU"/>
        </w:rPr>
        <w:t>. [Кровобращение] кръмить же и укр</w:t>
      </w:r>
      <w:r w:rsidRPr="009177F1">
        <w:rPr>
          <w:lang w:val="ru-RU"/>
        </w:rPr>
        <w:t>ѣ</w:t>
      </w:r>
      <w:r w:rsidRPr="009177F1">
        <w:rPr>
          <w:rFonts w:ascii="KDRS" w:hAnsi="KDRS"/>
          <w:lang w:val="ru-RU"/>
        </w:rPr>
        <w:t>пляеть въскурением главныи мозгъ… помазаеть обьдержащую главнаго мозга мяздру, яко свыше на глубину соплем подобно проходя, еже по ряду въ стьпех, себе же и главны мозгъ изволя, по хрепту съходит въ таиныя уды (</w:t>
      </w:r>
      <w:r w:rsidRPr="00413D00">
        <w:t>σπονδ</w:t>
      </w:r>
      <w:r w:rsidRPr="001E06F8">
        <w:t>ύ</w:t>
      </w:r>
      <w:r w:rsidRPr="00413D00">
        <w:t>λων</w:t>
      </w:r>
      <w:r w:rsidRPr="009177F1">
        <w:rPr>
          <w:rFonts w:ascii="KDRS" w:hAnsi="KDRS"/>
          <w:lang w:val="ru-RU"/>
        </w:rPr>
        <w:t>). Сильв. и Ант.вопр.</w:t>
      </w:r>
      <w:r w:rsidRPr="009177F1">
        <w:rPr>
          <w:rFonts w:ascii="KDRS" w:hAnsi="KDRS"/>
          <w:vertAlign w:val="superscript"/>
          <w:lang w:val="ru-RU"/>
        </w:rPr>
        <w:t>1</w:t>
      </w:r>
      <w:r w:rsidRPr="009177F1">
        <w:rPr>
          <w:rFonts w:ascii="KDRS" w:hAnsi="KDRS"/>
          <w:lang w:val="ru-RU"/>
        </w:rPr>
        <w:t xml:space="preserve">, 440. </w:t>
      </w:r>
      <w:r>
        <w:rPr>
          <w:rFonts w:ascii="KDRS" w:hAnsi="KDRS"/>
        </w:rPr>
        <w:t>XV </w:t>
      </w:r>
      <w:r w:rsidRPr="009177F1">
        <w:rPr>
          <w:rFonts w:ascii="KDRS" w:hAnsi="KDRS"/>
          <w:lang w:val="ru-RU"/>
        </w:rPr>
        <w:t>в.</w:t>
      </w:r>
    </w:p>
    <w:p w14:paraId="62763D2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СТЕРБЛЫЙ,</w:t>
      </w:r>
      <w:r w:rsidRPr="009177F1">
        <w:rPr>
          <w:rFonts w:ascii="KDRS" w:hAnsi="KDRS"/>
          <w:lang w:val="ru-RU"/>
        </w:rPr>
        <w:t xml:space="preserve"> </w:t>
      </w:r>
      <w:r w:rsidRPr="009177F1">
        <w:rPr>
          <w:rFonts w:ascii="KDRS" w:hAnsi="KDRS"/>
          <w:i/>
          <w:lang w:val="ru-RU"/>
        </w:rPr>
        <w:t xml:space="preserve">прил. </w:t>
      </w:r>
      <w:r w:rsidRPr="009177F1">
        <w:rPr>
          <w:rFonts w:ascii="KDRS" w:hAnsi="KDRS"/>
          <w:i/>
          <w:caps/>
          <w:lang w:val="ru-RU"/>
        </w:rPr>
        <w:t>к</w:t>
      </w:r>
      <w:r w:rsidRPr="009177F1">
        <w:rPr>
          <w:rFonts w:ascii="KDRS" w:hAnsi="KDRS"/>
          <w:i/>
          <w:lang w:val="ru-RU"/>
        </w:rPr>
        <w:t>репкий</w:t>
      </w:r>
      <w:r w:rsidRPr="009177F1">
        <w:rPr>
          <w:rFonts w:ascii="KDRS" w:hAnsi="KDRS"/>
          <w:lang w:val="ru-RU"/>
        </w:rPr>
        <w:t xml:space="preserve">, </w:t>
      </w:r>
      <w:r w:rsidRPr="009177F1">
        <w:rPr>
          <w:rFonts w:ascii="KDRS" w:hAnsi="KDRS"/>
          <w:i/>
          <w:lang w:val="ru-RU"/>
        </w:rPr>
        <w:t>здоровый</w:t>
      </w:r>
      <w:r w:rsidRPr="009177F1">
        <w:rPr>
          <w:rFonts w:ascii="KDRS" w:hAnsi="KDRS"/>
          <w:lang w:val="ru-RU"/>
        </w:rPr>
        <w:t>. Другыя же д</w:t>
      </w:r>
      <w:r w:rsidRPr="009177F1">
        <w:rPr>
          <w:lang w:val="ru-RU"/>
        </w:rPr>
        <w:t>ѣ</w:t>
      </w:r>
      <w:r w:rsidRPr="009177F1">
        <w:rPr>
          <w:rFonts w:ascii="KDRS" w:hAnsi="KDRS"/>
          <w:lang w:val="ru-RU"/>
        </w:rPr>
        <w:t>ти стръбл</w:t>
      </w:r>
      <w:r w:rsidRPr="009177F1">
        <w:rPr>
          <w:lang w:val="ru-RU"/>
        </w:rPr>
        <w:t>ѣ</w:t>
      </w:r>
      <w:r w:rsidRPr="009177F1">
        <w:rPr>
          <w:rFonts w:ascii="KDRS" w:hAnsi="KDRS"/>
          <w:lang w:val="ru-RU"/>
        </w:rPr>
        <w:t xml:space="preserve">иша [вар. </w:t>
      </w:r>
      <w:r>
        <w:rPr>
          <w:rFonts w:ascii="KDRS" w:hAnsi="KDRS"/>
        </w:rPr>
        <w:t>XV </w:t>
      </w:r>
      <w:r w:rsidRPr="009177F1">
        <w:rPr>
          <w:rFonts w:ascii="KDRS" w:hAnsi="KDRS"/>
          <w:lang w:val="ru-RU"/>
        </w:rPr>
        <w:t>в.: стръбн</w:t>
      </w:r>
      <w:r w:rsidRPr="009177F1">
        <w:rPr>
          <w:lang w:val="ru-RU"/>
        </w:rPr>
        <w:t>ѣ</w:t>
      </w:r>
      <w:r w:rsidRPr="009177F1">
        <w:rPr>
          <w:rFonts w:ascii="KDRS" w:hAnsi="KDRS"/>
          <w:lang w:val="ru-RU"/>
        </w:rPr>
        <w:t>иша] по ·</w:t>
      </w:r>
      <w:r w:rsidRPr="009177F1">
        <w:rPr>
          <w:lang w:val="ru-RU"/>
        </w:rPr>
        <w:t>҃</w:t>
      </w:r>
      <w:r w:rsidRPr="009177F1">
        <w:rPr>
          <w:rFonts w:ascii="KDRS" w:hAnsi="KDRS"/>
          <w:lang w:val="ru-RU"/>
        </w:rPr>
        <w:t>л· дн</w:t>
      </w:r>
      <w:r w:rsidRPr="009177F1">
        <w:rPr>
          <w:lang w:val="ru-RU"/>
        </w:rPr>
        <w:t>҃</w:t>
      </w:r>
      <w:r w:rsidRPr="009177F1">
        <w:rPr>
          <w:rFonts w:ascii="KDRS" w:hAnsi="KDRS"/>
          <w:lang w:val="ru-RU"/>
        </w:rPr>
        <w:t>ии, и другыя сосуща, мт</w:t>
      </w:r>
      <w:r w:rsidRPr="009177F1">
        <w:rPr>
          <w:lang w:val="ru-RU"/>
        </w:rPr>
        <w:t>҃</w:t>
      </w:r>
      <w:r w:rsidRPr="009177F1">
        <w:rPr>
          <w:rFonts w:ascii="KDRS" w:hAnsi="KDRS"/>
          <w:lang w:val="ru-RU"/>
        </w:rPr>
        <w:t>ремь их измершимь и лежащимь подолгъ ихь, и д</w:t>
      </w:r>
      <w:r w:rsidRPr="009177F1">
        <w:rPr>
          <w:lang w:val="ru-RU"/>
        </w:rPr>
        <w:t>ѣ</w:t>
      </w:r>
      <w:r w:rsidRPr="009177F1">
        <w:rPr>
          <w:rFonts w:ascii="KDRS" w:hAnsi="KDRS"/>
          <w:lang w:val="ru-RU"/>
        </w:rPr>
        <w:t>темъ живомъ лежащимь у нихъ и ссущимъ от мр</w:t>
      </w:r>
      <w:r w:rsidRPr="009177F1">
        <w:rPr>
          <w:lang w:val="ru-RU"/>
        </w:rPr>
        <w:t>҃</w:t>
      </w:r>
      <w:r w:rsidRPr="009177F1">
        <w:rPr>
          <w:rFonts w:ascii="KDRS" w:hAnsi="KDRS"/>
          <w:lang w:val="ru-RU"/>
        </w:rPr>
        <w:t>твых женъ (</w:t>
      </w:r>
      <w:r w:rsidRPr="00413D00">
        <w:t>διεσ</w:t>
      </w:r>
      <w:r w:rsidRPr="001E06F8">
        <w:t>ώ</w:t>
      </w:r>
      <w:r w:rsidRPr="00413D00">
        <w:t>θησαν</w:t>
      </w:r>
      <w:r w:rsidRPr="009177F1">
        <w:rPr>
          <w:lang w:val="ru-RU"/>
        </w:rPr>
        <w:t xml:space="preserve"> </w:t>
      </w:r>
      <w:r w:rsidRPr="009177F1">
        <w:rPr>
          <w:rFonts w:ascii="KDRS" w:hAnsi="KDRS"/>
          <w:lang w:val="ru-RU"/>
        </w:rPr>
        <w:t xml:space="preserve">‘спаслись’). Хрон.И.Малалы, </w:t>
      </w:r>
      <w:r>
        <w:rPr>
          <w:rFonts w:ascii="KDRS" w:hAnsi="KDRS"/>
        </w:rPr>
        <w:t>XVII</w:t>
      </w:r>
      <w:r w:rsidRPr="009177F1">
        <w:rPr>
          <w:rFonts w:ascii="KDRS" w:hAnsi="KDRS"/>
          <w:lang w:val="ru-RU"/>
        </w:rPr>
        <w:t xml:space="preserve">, 23.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Б</w:t>
      </w:r>
      <w:r w:rsidRPr="009177F1">
        <w:rPr>
          <w:lang w:val="ru-RU"/>
        </w:rPr>
        <w:t>ѣ</w:t>
      </w:r>
      <w:r w:rsidRPr="009177F1">
        <w:rPr>
          <w:rFonts w:ascii="KDRS" w:hAnsi="KDRS"/>
          <w:lang w:val="ru-RU"/>
        </w:rPr>
        <w:t xml:space="preserve"> же Акепсима епсп</w:t>
      </w:r>
      <w:r w:rsidRPr="009177F1">
        <w:rPr>
          <w:lang w:val="ru-RU"/>
        </w:rPr>
        <w:t>҃</w:t>
      </w:r>
      <w:r w:rsidRPr="009177F1">
        <w:rPr>
          <w:rFonts w:ascii="KDRS" w:hAnsi="KDRS"/>
          <w:lang w:val="ru-RU"/>
        </w:rPr>
        <w:t>ъ б</w:t>
      </w:r>
      <w:r w:rsidRPr="009177F1">
        <w:rPr>
          <w:lang w:val="ru-RU"/>
        </w:rPr>
        <w:t>ѣ</w:t>
      </w:r>
      <w:r w:rsidRPr="009177F1">
        <w:rPr>
          <w:rFonts w:ascii="KDRS" w:hAnsi="KDRS"/>
          <w:lang w:val="ru-RU"/>
        </w:rPr>
        <w:t>лъ власы, старъ быв, 70 л</w:t>
      </w:r>
      <w:r w:rsidRPr="009177F1">
        <w:rPr>
          <w:lang w:val="ru-RU"/>
        </w:rPr>
        <w:t>ѣ</w:t>
      </w:r>
      <w:r w:rsidRPr="009177F1">
        <w:rPr>
          <w:rFonts w:ascii="KDRS" w:hAnsi="KDRS"/>
          <w:lang w:val="ru-RU"/>
        </w:rPr>
        <w:t>т, стерьбло им</w:t>
      </w:r>
      <w:r w:rsidRPr="009177F1">
        <w:rPr>
          <w:lang w:val="ru-RU"/>
        </w:rPr>
        <w:t>ѣ</w:t>
      </w:r>
      <w:r w:rsidRPr="009177F1">
        <w:rPr>
          <w:rFonts w:ascii="KDRS" w:hAnsi="KDRS"/>
          <w:lang w:val="ru-RU"/>
        </w:rPr>
        <w:t>яи еще т</w:t>
      </w:r>
      <w:r w:rsidRPr="009177F1">
        <w:rPr>
          <w:lang w:val="ru-RU"/>
        </w:rPr>
        <w:t>ѣ</w:t>
      </w:r>
      <w:r w:rsidRPr="009177F1">
        <w:rPr>
          <w:rFonts w:ascii="KDRS" w:hAnsi="KDRS"/>
          <w:lang w:val="ru-RU"/>
        </w:rPr>
        <w:t>ло, высокъ, простъ нравомъ, им</w:t>
      </w:r>
      <w:r w:rsidRPr="009177F1">
        <w:rPr>
          <w:lang w:val="ru-RU"/>
        </w:rPr>
        <w:t>ѣ</w:t>
      </w:r>
      <w:r w:rsidRPr="009177F1">
        <w:rPr>
          <w:rFonts w:ascii="KDRS" w:hAnsi="KDRS"/>
          <w:lang w:val="ru-RU"/>
        </w:rPr>
        <w:t>ние стяжав много (</w:t>
      </w:r>
      <w:r w:rsidRPr="00413D00">
        <w:t>συνεστ</w:t>
      </w:r>
      <w:r w:rsidRPr="001E06F8">
        <w:t>ώ</w:t>
      </w:r>
      <w:r w:rsidRPr="00413D00">
        <w:t>ϛ</w:t>
      </w:r>
      <w:r w:rsidRPr="009177F1">
        <w:rPr>
          <w:rFonts w:ascii="KDRS" w:hAnsi="KDRS"/>
          <w:lang w:val="ru-RU"/>
        </w:rPr>
        <w:t xml:space="preserve">). Пролог (Срз.), 107. </w:t>
      </w:r>
      <w:r>
        <w:rPr>
          <w:rFonts w:ascii="KDRS" w:hAnsi="KDRS"/>
        </w:rPr>
        <w:t>XV </w:t>
      </w:r>
      <w:r w:rsidRPr="009177F1">
        <w:rPr>
          <w:rFonts w:ascii="KDRS" w:hAnsi="KDRS"/>
          <w:lang w:val="ru-RU"/>
        </w:rPr>
        <w:t>в.</w:t>
      </w:r>
    </w:p>
    <w:p w14:paraId="6D15AAC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СТЕРБЛЬ,</w:t>
      </w:r>
      <w:r w:rsidRPr="009177F1">
        <w:rPr>
          <w:rFonts w:ascii="KDRS" w:hAnsi="KDRS"/>
          <w:lang w:val="ru-RU"/>
        </w:rPr>
        <w:t xml:space="preserve"> </w:t>
      </w:r>
      <w:r w:rsidRPr="009177F1">
        <w:rPr>
          <w:rFonts w:ascii="KDRS" w:hAnsi="KDRS"/>
          <w:i/>
          <w:lang w:val="ru-RU"/>
        </w:rPr>
        <w:t>м. Человек зрелого возраста</w:t>
      </w:r>
      <w:r w:rsidRPr="009177F1">
        <w:rPr>
          <w:rFonts w:ascii="KDRS" w:hAnsi="KDRS"/>
          <w:lang w:val="ru-RU"/>
        </w:rPr>
        <w:t xml:space="preserve">; </w:t>
      </w:r>
      <w:r w:rsidRPr="009177F1">
        <w:rPr>
          <w:rFonts w:ascii="KDRS" w:hAnsi="KDRS"/>
          <w:i/>
          <w:lang w:val="ru-RU"/>
        </w:rPr>
        <w:t>мужчина</w:t>
      </w:r>
      <w:r w:rsidRPr="009177F1">
        <w:rPr>
          <w:rFonts w:ascii="KDRS" w:hAnsi="KDRS"/>
          <w:lang w:val="ru-RU"/>
        </w:rPr>
        <w:t>. Младенецъ, д</w:t>
      </w:r>
      <w:r w:rsidRPr="009177F1">
        <w:rPr>
          <w:lang w:val="ru-RU"/>
        </w:rPr>
        <w:t>ѣ</w:t>
      </w:r>
      <w:r w:rsidRPr="009177F1">
        <w:rPr>
          <w:rFonts w:ascii="KDRS" w:hAnsi="KDRS"/>
          <w:lang w:val="ru-RU"/>
        </w:rPr>
        <w:t>тищь, отроча, отрокъ, юноша, муж, старець, гле</w:t>
      </w:r>
      <w:r w:rsidRPr="009177F1">
        <w:rPr>
          <w:lang w:val="ru-RU"/>
        </w:rPr>
        <w:t>҃</w:t>
      </w:r>
      <w:r w:rsidRPr="009177F1">
        <w:rPr>
          <w:rFonts w:ascii="KDRS" w:hAnsi="KDRS"/>
          <w:lang w:val="ru-RU"/>
        </w:rPr>
        <w:t>тся сице в члч</w:t>
      </w:r>
      <w:r w:rsidRPr="009177F1">
        <w:rPr>
          <w:lang w:val="ru-RU"/>
        </w:rPr>
        <w:t>҃</w:t>
      </w:r>
      <w:r w:rsidRPr="009177F1">
        <w:rPr>
          <w:rFonts w:ascii="KDRS" w:hAnsi="KDRS"/>
          <w:lang w:val="ru-RU"/>
        </w:rPr>
        <w:t>и естств</w:t>
      </w:r>
      <w:r w:rsidRPr="009177F1">
        <w:rPr>
          <w:lang w:val="ru-RU"/>
        </w:rPr>
        <w:t>ѣ</w:t>
      </w:r>
      <w:r w:rsidRPr="009177F1">
        <w:rPr>
          <w:rFonts w:ascii="KDRS" w:hAnsi="KDRS"/>
          <w:lang w:val="ru-RU"/>
        </w:rPr>
        <w:t>, седмера су вид</w:t>
      </w:r>
      <w:r w:rsidRPr="009177F1">
        <w:rPr>
          <w:lang w:val="ru-RU"/>
        </w:rPr>
        <w:t>ѣ</w:t>
      </w:r>
      <w:r w:rsidRPr="009177F1">
        <w:rPr>
          <w:rFonts w:ascii="KDRS" w:hAnsi="KDRS"/>
          <w:lang w:val="ru-RU"/>
        </w:rPr>
        <w:t>ниа, яж&lt;</w:t>
      </w:r>
      <w:r>
        <w:rPr>
          <w:rFonts w:ascii="KDRS" w:hAnsi="KDRS"/>
        </w:rPr>
        <w:t>e</w:t>
      </w:r>
      <w:r w:rsidRPr="009177F1">
        <w:rPr>
          <w:rFonts w:ascii="KDRS" w:hAnsi="KDRS"/>
          <w:lang w:val="ru-RU"/>
        </w:rPr>
        <w:t>&gt; нарицаются: младенець убо ес&lt;ть&gt; при сосцех пит</w:t>
      </w:r>
      <w:r w:rsidRPr="009177F1">
        <w:rPr>
          <w:lang w:val="ru-RU"/>
        </w:rPr>
        <w:t>ѣ</w:t>
      </w:r>
      <w:r w:rsidRPr="009177F1">
        <w:rPr>
          <w:rFonts w:ascii="KDRS" w:hAnsi="KDRS"/>
          <w:lang w:val="ru-RU"/>
        </w:rPr>
        <w:t>нъ, д</w:t>
      </w:r>
      <w:r w:rsidRPr="009177F1">
        <w:rPr>
          <w:lang w:val="ru-RU"/>
        </w:rPr>
        <w:t>ѣ</w:t>
      </w:r>
      <w:r w:rsidRPr="009177F1">
        <w:rPr>
          <w:rFonts w:ascii="KDRS" w:hAnsi="KDRS"/>
          <w:lang w:val="ru-RU"/>
        </w:rPr>
        <w:t>тищь же до седмь л</w:t>
      </w:r>
      <w:r w:rsidRPr="009177F1">
        <w:rPr>
          <w:lang w:val="ru-RU"/>
        </w:rPr>
        <w:t>ѣ</w:t>
      </w:r>
      <w:r w:rsidRPr="009177F1">
        <w:rPr>
          <w:rFonts w:ascii="KDRS" w:hAnsi="KDRS"/>
          <w:lang w:val="ru-RU"/>
        </w:rPr>
        <w:t>т, отрочя ж&lt;</w:t>
      </w:r>
      <w:r>
        <w:rPr>
          <w:rFonts w:ascii="KDRS" w:hAnsi="KDRS"/>
        </w:rPr>
        <w:t>e</w:t>
      </w:r>
      <w:r w:rsidRPr="009177F1">
        <w:rPr>
          <w:rFonts w:ascii="KDRS" w:hAnsi="KDRS"/>
          <w:lang w:val="ru-RU"/>
        </w:rPr>
        <w:t>&gt; до двою седмиць, отрок ж&lt;</w:t>
      </w:r>
      <w:r>
        <w:rPr>
          <w:rFonts w:ascii="KDRS" w:hAnsi="KDRS"/>
        </w:rPr>
        <w:t>e</w:t>
      </w:r>
      <w:r w:rsidRPr="009177F1">
        <w:rPr>
          <w:rFonts w:ascii="KDRS" w:hAnsi="KDRS"/>
          <w:lang w:val="ru-RU"/>
        </w:rPr>
        <w:t>&gt; до трех седмиць, юноша ж&lt;</w:t>
      </w:r>
      <w:r>
        <w:rPr>
          <w:rFonts w:ascii="KDRS" w:hAnsi="KDRS"/>
        </w:rPr>
        <w:t>e</w:t>
      </w:r>
      <w:r w:rsidRPr="009177F1">
        <w:rPr>
          <w:rFonts w:ascii="KDRS" w:hAnsi="KDRS"/>
          <w:lang w:val="ru-RU"/>
        </w:rPr>
        <w:t xml:space="preserve">&gt; до четырех седмиць, стербль же до осми седмиць, оттоле старець. </w:t>
      </w:r>
      <w:r w:rsidRPr="009177F1">
        <w:rPr>
          <w:lang w:val="ru-RU"/>
        </w:rPr>
        <w:t>(</w:t>
      </w:r>
      <w:r w:rsidRPr="009177F1">
        <w:rPr>
          <w:rFonts w:ascii="KDRS" w:hAnsi="KDRS"/>
          <w:lang w:val="ru-RU"/>
        </w:rPr>
        <w:t xml:space="preserve">Сб. </w:t>
      </w:r>
      <w:r>
        <w:rPr>
          <w:rFonts w:ascii="KDRS" w:hAnsi="KDRS"/>
        </w:rPr>
        <w:t>XV </w:t>
      </w:r>
      <w:r w:rsidRPr="009177F1">
        <w:rPr>
          <w:rFonts w:ascii="KDRS" w:hAnsi="KDRS"/>
          <w:lang w:val="ru-RU"/>
        </w:rPr>
        <w:t>в., 182.</w:t>
      </w:r>
      <w:r w:rsidRPr="009177F1">
        <w:rPr>
          <w:lang w:val="ru-RU"/>
        </w:rPr>
        <w:t xml:space="preserve">) </w:t>
      </w:r>
      <w:r w:rsidRPr="009177F1">
        <w:rPr>
          <w:rFonts w:ascii="KDRS" w:hAnsi="KDRS"/>
          <w:lang w:val="ru-RU"/>
        </w:rPr>
        <w:t xml:space="preserve">Срз., </w:t>
      </w:r>
      <w:r>
        <w:rPr>
          <w:rFonts w:ascii="KDRS" w:hAnsi="KDRS"/>
        </w:rPr>
        <w:t>III</w:t>
      </w:r>
      <w:r w:rsidRPr="009177F1">
        <w:rPr>
          <w:rFonts w:ascii="KDRS" w:hAnsi="KDRS"/>
          <w:lang w:val="ru-RU"/>
        </w:rPr>
        <w:t xml:space="preserve">, 586. </w:t>
      </w:r>
      <w:r w:rsidRPr="009177F1">
        <w:rPr>
          <w:rFonts w:ascii="KDRS" w:hAnsi="KDRS"/>
          <w:spacing w:val="40"/>
          <w:lang w:val="ru-RU"/>
        </w:rPr>
        <w:t>Не хотя въ стребль</w:t>
      </w:r>
      <w:r w:rsidRPr="009177F1">
        <w:rPr>
          <w:rFonts w:ascii="KDRS" w:hAnsi="KDRS"/>
          <w:lang w:val="ru-RU"/>
        </w:rPr>
        <w:t xml:space="preserve"> – </w:t>
      </w:r>
      <w:r w:rsidRPr="009177F1">
        <w:rPr>
          <w:rFonts w:ascii="KDRS" w:hAnsi="KDRS"/>
          <w:i/>
          <w:iCs/>
          <w:lang w:val="ru-RU"/>
        </w:rPr>
        <w:t>не желая взрослеть</w:t>
      </w:r>
      <w:r w:rsidRPr="009177F1">
        <w:rPr>
          <w:rFonts w:ascii="KDRS" w:hAnsi="KDRS"/>
          <w:lang w:val="ru-RU"/>
        </w:rPr>
        <w:t>. Да разум</w:t>
      </w:r>
      <w:r w:rsidRPr="009177F1">
        <w:rPr>
          <w:lang w:val="ru-RU"/>
        </w:rPr>
        <w:t>ѣ</w:t>
      </w:r>
      <w:r w:rsidRPr="009177F1">
        <w:rPr>
          <w:rFonts w:ascii="KDRS" w:hAnsi="KDRS"/>
          <w:lang w:val="ru-RU"/>
        </w:rPr>
        <w:t>ите от начатка житие се, яко родився не см</w:t>
      </w:r>
      <w:r w:rsidRPr="009177F1">
        <w:rPr>
          <w:lang w:val="ru-RU"/>
        </w:rPr>
        <w:t>ѣ</w:t>
      </w:r>
      <w:r w:rsidRPr="009177F1">
        <w:rPr>
          <w:rFonts w:ascii="KDRS" w:hAnsi="KDRS"/>
          <w:lang w:val="ru-RU"/>
        </w:rPr>
        <w:t>ется мл</w:t>
      </w:r>
      <w:r w:rsidRPr="009177F1">
        <w:rPr>
          <w:lang w:val="ru-RU"/>
        </w:rPr>
        <w:t>҃</w:t>
      </w:r>
      <w:r w:rsidRPr="009177F1">
        <w:rPr>
          <w:rFonts w:ascii="KDRS" w:hAnsi="KDRS"/>
          <w:lang w:val="ru-RU"/>
        </w:rPr>
        <w:t>днць… воскорьмися с плачемъ, отдоися не хотя въ стребль, возбояся кормител&lt;ь&gt; родитель. Изм., 195</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 xml:space="preserve">в. – Ср. </w:t>
      </w:r>
      <w:r w:rsidRPr="009177F1">
        <w:rPr>
          <w:rFonts w:ascii="KDRS" w:hAnsi="KDRS"/>
          <w:b/>
          <w:bCs/>
          <w:lang w:val="ru-RU"/>
        </w:rPr>
        <w:t>стребль</w:t>
      </w:r>
      <w:r w:rsidRPr="009177F1">
        <w:rPr>
          <w:rFonts w:ascii="KDRS" w:hAnsi="KDRS"/>
          <w:lang w:val="ru-RU"/>
        </w:rPr>
        <w:t>.</w:t>
      </w:r>
    </w:p>
    <w:p w14:paraId="7345A6C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СТЕРБНУТИ.</w:t>
      </w:r>
      <w:r w:rsidRPr="009177F1">
        <w:rPr>
          <w:rFonts w:ascii="KDRS" w:hAnsi="KDRS"/>
          <w:lang w:val="ru-RU"/>
        </w:rPr>
        <w:t xml:space="preserve"> </w:t>
      </w:r>
      <w:r w:rsidRPr="009177F1">
        <w:rPr>
          <w:rFonts w:ascii="KDRS" w:hAnsi="KDRS"/>
          <w:i/>
          <w:lang w:val="ru-RU"/>
        </w:rPr>
        <w:t>Становиться здоровым</w:t>
      </w:r>
      <w:r w:rsidRPr="009177F1">
        <w:rPr>
          <w:rFonts w:ascii="KDRS" w:hAnsi="KDRS"/>
          <w:lang w:val="ru-RU"/>
        </w:rPr>
        <w:t xml:space="preserve">, </w:t>
      </w:r>
      <w:r w:rsidRPr="009177F1">
        <w:rPr>
          <w:rFonts w:ascii="KDRS" w:hAnsi="KDRS"/>
          <w:i/>
          <w:lang w:val="ru-RU"/>
        </w:rPr>
        <w:t>крепким</w:t>
      </w:r>
      <w:r w:rsidRPr="009177F1">
        <w:rPr>
          <w:rFonts w:ascii="KDRS" w:hAnsi="KDRS"/>
          <w:lang w:val="ru-RU"/>
        </w:rPr>
        <w:t>. Уч&lt;ен&gt;ик вопроси: что ради н</w:t>
      </w:r>
      <w:r w:rsidRPr="009177F1">
        <w:rPr>
          <w:lang w:val="ru-RU"/>
        </w:rPr>
        <w:t>ѣ</w:t>
      </w:r>
      <w:r w:rsidRPr="009177F1">
        <w:rPr>
          <w:rFonts w:ascii="KDRS" w:hAnsi="KDRS"/>
          <w:lang w:val="ru-RU"/>
        </w:rPr>
        <w:t>цыи уч&lt;ен&gt;ицы кратки рожениемъ? Уч&lt;и&gt;т&lt;</w:t>
      </w:r>
      <w:r>
        <w:rPr>
          <w:rFonts w:ascii="KDRS" w:hAnsi="KDRS"/>
        </w:rPr>
        <w:t>e</w:t>
      </w:r>
      <w:r w:rsidRPr="009177F1">
        <w:rPr>
          <w:rFonts w:ascii="KDRS" w:hAnsi="KDRS"/>
          <w:lang w:val="ru-RU"/>
        </w:rPr>
        <w:t>&gt;ль реч&lt;</w:t>
      </w:r>
      <w:r>
        <w:rPr>
          <w:rFonts w:ascii="KDRS" w:hAnsi="KDRS"/>
        </w:rPr>
        <w:t>e</w:t>
      </w:r>
      <w:r w:rsidRPr="009177F1">
        <w:rPr>
          <w:rFonts w:ascii="KDRS" w:hAnsi="KDRS"/>
          <w:lang w:val="ru-RU"/>
        </w:rPr>
        <w:t>&gt;: сие бываеть от рожения женьска, тучныя жены з</w:t>
      </w:r>
      <w:r w:rsidRPr="009177F1">
        <w:rPr>
          <w:lang w:val="ru-RU"/>
        </w:rPr>
        <w:t>ѣ</w:t>
      </w:r>
      <w:r w:rsidRPr="009177F1">
        <w:rPr>
          <w:rFonts w:ascii="KDRS" w:hAnsi="KDRS"/>
          <w:lang w:val="ru-RU"/>
        </w:rPr>
        <w:t>ло ражаютъ немощныя д</w:t>
      </w:r>
      <w:r w:rsidRPr="009177F1">
        <w:rPr>
          <w:lang w:val="ru-RU"/>
        </w:rPr>
        <w:t>ѣ</w:t>
      </w:r>
      <w:r w:rsidRPr="009177F1">
        <w:rPr>
          <w:rFonts w:ascii="KDRS" w:hAnsi="KDRS"/>
          <w:lang w:val="ru-RU"/>
        </w:rPr>
        <w:t>ти, зане их тучность ст</w:t>
      </w:r>
      <w:r w:rsidRPr="009177F1">
        <w:rPr>
          <w:lang w:val="ru-RU"/>
        </w:rPr>
        <w:t>ѣ</w:t>
      </w:r>
      <w:r w:rsidRPr="009177F1">
        <w:rPr>
          <w:rFonts w:ascii="KDRS" w:hAnsi="KDRS"/>
          <w:lang w:val="ru-RU"/>
        </w:rPr>
        <w:t>сняетъ существо… також&lt;е&gt; д</w:t>
      </w:r>
      <w:r w:rsidRPr="009177F1">
        <w:rPr>
          <w:lang w:val="ru-RU"/>
        </w:rPr>
        <w:t>ѣ</w:t>
      </w:r>
      <w:r w:rsidRPr="009177F1">
        <w:rPr>
          <w:rFonts w:ascii="KDRS" w:hAnsi="KDRS"/>
          <w:lang w:val="ru-RU"/>
        </w:rPr>
        <w:t>ти кормимы многими добрыми брашны не могут добр</w:t>
      </w:r>
      <w:r w:rsidRPr="009177F1">
        <w:rPr>
          <w:lang w:val="ru-RU"/>
        </w:rPr>
        <w:t>ѣ</w:t>
      </w:r>
      <w:r w:rsidRPr="009177F1">
        <w:rPr>
          <w:rFonts w:ascii="KDRS" w:hAnsi="KDRS"/>
          <w:lang w:val="ru-RU"/>
        </w:rPr>
        <w:t xml:space="preserve"> стербнути. Луцид., 59.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XVI </w:t>
      </w:r>
      <w:r w:rsidRPr="009177F1">
        <w:rPr>
          <w:rFonts w:ascii="KDRS" w:hAnsi="KDRS"/>
          <w:lang w:val="ru-RU"/>
        </w:rPr>
        <w:t>в.</w:t>
      </w:r>
    </w:p>
    <w:p w14:paraId="521BFE54" w14:textId="77777777" w:rsidR="00F4528E" w:rsidRPr="00D24A4C" w:rsidRDefault="00F4528E" w:rsidP="00F4528E">
      <w:pPr>
        <w:spacing w:line="460" w:lineRule="exact"/>
        <w:ind w:firstLine="720"/>
        <w:jc w:val="both"/>
        <w:rPr>
          <w:rFonts w:ascii="KDRS" w:hAnsi="KDRS"/>
        </w:rPr>
      </w:pPr>
      <w:r w:rsidRPr="009177F1">
        <w:rPr>
          <w:rFonts w:ascii="KDRS" w:hAnsi="KDRS"/>
          <w:b/>
          <w:caps/>
          <w:lang w:val="ru-RU"/>
        </w:rPr>
        <w:lastRenderedPageBreak/>
        <w:t>Стервъ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w:t>
      </w:r>
      <w:r w:rsidRPr="009177F1">
        <w:rPr>
          <w:rFonts w:ascii="KDRS" w:hAnsi="KDRS"/>
          <w:i/>
          <w:lang w:val="ru-RU"/>
        </w:rPr>
        <w:t xml:space="preserve">То же, что </w:t>
      </w:r>
      <w:r w:rsidRPr="009177F1">
        <w:rPr>
          <w:rFonts w:ascii="KDRS" w:hAnsi="KDRS"/>
          <w:b/>
          <w:bCs/>
          <w:iCs/>
          <w:lang w:val="ru-RU"/>
        </w:rPr>
        <w:t>стерво</w:t>
      </w:r>
      <w:r w:rsidRPr="009177F1">
        <w:rPr>
          <w:rFonts w:ascii="KDRS" w:hAnsi="KDRS"/>
          <w:lang w:val="ru-RU"/>
        </w:rPr>
        <w:t xml:space="preserve">. Егда же вси растекошася, стервъ оный [убитой и затоптанной быком танцовщицы], на части растерзанный, остася тако даже до утрия. </w:t>
      </w:r>
      <w:r>
        <w:rPr>
          <w:rFonts w:ascii="KDRS" w:hAnsi="KDRS"/>
        </w:rPr>
        <w:t>Вел</w:t>
      </w:r>
      <w:r w:rsidRPr="00D24A4C">
        <w:rPr>
          <w:rFonts w:ascii="KDRS" w:hAnsi="KDRS"/>
        </w:rPr>
        <w:t>.</w:t>
      </w:r>
      <w:r>
        <w:rPr>
          <w:rFonts w:ascii="KDRS" w:hAnsi="KDRS"/>
        </w:rPr>
        <w:t>Зерц</w:t>
      </w:r>
      <w:r w:rsidRPr="00D24A4C">
        <w:rPr>
          <w:rFonts w:ascii="KDRS" w:hAnsi="KDRS"/>
        </w:rPr>
        <w:t>.</w:t>
      </w:r>
      <w:r w:rsidRPr="00D24A4C">
        <w:rPr>
          <w:rFonts w:ascii="KDRS" w:hAnsi="KDRS"/>
          <w:vertAlign w:val="superscript"/>
        </w:rPr>
        <w:t>1</w:t>
      </w:r>
      <w:r w:rsidRPr="00D24A4C">
        <w:rPr>
          <w:rFonts w:ascii="KDRS" w:hAnsi="KDRS"/>
        </w:rPr>
        <w:t xml:space="preserve">, 80. </w:t>
      </w:r>
      <w:r>
        <w:rPr>
          <w:rFonts w:ascii="KDRS" w:hAnsi="KDRS"/>
        </w:rPr>
        <w:t>XVII</w:t>
      </w:r>
      <w:r w:rsidRPr="00D24A4C">
        <w:rPr>
          <w:rFonts w:ascii="KDRS" w:hAnsi="KDRS"/>
        </w:rPr>
        <w:t> </w:t>
      </w:r>
      <w:r>
        <w:rPr>
          <w:rFonts w:ascii="KDRS" w:hAnsi="KDRS"/>
        </w:rPr>
        <w:t>в</w:t>
      </w:r>
      <w:r w:rsidRPr="00D24A4C">
        <w:rPr>
          <w:rFonts w:ascii="KDRS" w:hAnsi="KDRS"/>
        </w:rPr>
        <w:t xml:space="preserve">. </w:t>
      </w:r>
    </w:p>
    <w:p w14:paraId="16F8B4DC" w14:textId="77777777" w:rsidR="00F4528E" w:rsidRPr="009177F1" w:rsidRDefault="00F4528E" w:rsidP="00F4528E">
      <w:pPr>
        <w:spacing w:line="460" w:lineRule="exact"/>
        <w:ind w:firstLine="720"/>
        <w:jc w:val="both"/>
        <w:rPr>
          <w:rFonts w:ascii="KDRS" w:hAnsi="KDRS"/>
          <w:bCs/>
          <w:lang w:val="ru-RU"/>
        </w:rPr>
      </w:pPr>
      <w:r w:rsidRPr="006F2C42">
        <w:rPr>
          <w:rFonts w:ascii="KDRS" w:hAnsi="KDRS"/>
          <w:b/>
          <w:lang w:val="ru-RU"/>
        </w:rPr>
        <w:t>СТЕРВЕЦЪ</w:t>
      </w:r>
      <w:r w:rsidRPr="006F2C42">
        <w:rPr>
          <w:rFonts w:ascii="KDRS" w:hAnsi="KDRS"/>
          <w:b/>
        </w:rPr>
        <w:t xml:space="preserve">, </w:t>
      </w:r>
      <w:r w:rsidRPr="006F2C42">
        <w:rPr>
          <w:rFonts w:ascii="KDRS" w:hAnsi="KDRS"/>
          <w:bCs/>
          <w:i/>
          <w:iCs/>
          <w:lang w:val="ru-RU"/>
        </w:rPr>
        <w:t>м</w:t>
      </w:r>
      <w:r w:rsidRPr="006F2C42">
        <w:rPr>
          <w:rFonts w:ascii="KDRS" w:hAnsi="KDRS"/>
          <w:bCs/>
        </w:rPr>
        <w:t xml:space="preserve">. </w:t>
      </w:r>
      <w:r w:rsidRPr="006F2C42">
        <w:rPr>
          <w:rFonts w:ascii="KDRS" w:hAnsi="KDRS"/>
          <w:bCs/>
          <w:i/>
          <w:iCs/>
          <w:lang w:val="ru-RU"/>
        </w:rPr>
        <w:t>Медведь</w:t>
      </w:r>
      <w:r w:rsidRPr="006F2C42">
        <w:rPr>
          <w:rFonts w:ascii="KDRS" w:hAnsi="KDRS"/>
          <w:bCs/>
          <w:i/>
          <w:iCs/>
        </w:rPr>
        <w:t xml:space="preserve">, </w:t>
      </w:r>
      <w:r w:rsidRPr="006F2C42">
        <w:rPr>
          <w:rFonts w:ascii="KDRS" w:hAnsi="KDRS"/>
          <w:bCs/>
          <w:i/>
          <w:iCs/>
          <w:lang w:val="ru-RU"/>
        </w:rPr>
        <w:t>питающийся</w:t>
      </w:r>
      <w:r w:rsidRPr="006F2C42">
        <w:rPr>
          <w:rFonts w:ascii="KDRS" w:hAnsi="KDRS"/>
          <w:bCs/>
          <w:i/>
          <w:iCs/>
        </w:rPr>
        <w:t xml:space="preserve"> </w:t>
      </w:r>
      <w:r w:rsidRPr="006F2C42">
        <w:rPr>
          <w:rFonts w:ascii="KDRS" w:hAnsi="KDRS"/>
          <w:bCs/>
          <w:i/>
          <w:iCs/>
          <w:lang w:val="ru-RU"/>
        </w:rPr>
        <w:t>падалью</w:t>
      </w:r>
      <w:r w:rsidRPr="006F2C42">
        <w:rPr>
          <w:rFonts w:ascii="KDRS" w:hAnsi="KDRS"/>
          <w:bCs/>
        </w:rPr>
        <w:t xml:space="preserve">. </w:t>
      </w:r>
      <w:r>
        <w:rPr>
          <w:rFonts w:ascii="KDRS" w:hAnsi="KDRS"/>
          <w:bCs/>
        </w:rPr>
        <w:t xml:space="preserve">Stervets, the sorte of beare, which praie on carrion. </w:t>
      </w:r>
      <w:r w:rsidRPr="009177F1">
        <w:rPr>
          <w:rFonts w:ascii="KDRS" w:hAnsi="KDRS"/>
          <w:bCs/>
          <w:lang w:val="ru-RU"/>
        </w:rPr>
        <w:t>Р.Джемс. Словарь, 189. 1619</w:t>
      </w:r>
      <w:r>
        <w:rPr>
          <w:rFonts w:ascii="KDRS" w:hAnsi="KDRS"/>
          <w:bCs/>
        </w:rPr>
        <w:t> </w:t>
      </w:r>
      <w:r w:rsidRPr="009177F1">
        <w:rPr>
          <w:rFonts w:ascii="KDRS" w:hAnsi="KDRS"/>
          <w:bCs/>
          <w:lang w:val="ru-RU"/>
        </w:rPr>
        <w:t>г.</w:t>
      </w:r>
    </w:p>
    <w:p w14:paraId="5E3F155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СТЕРВНОЕ,</w:t>
      </w:r>
      <w:r w:rsidRPr="009177F1">
        <w:rPr>
          <w:rFonts w:ascii="KDRS" w:hAnsi="KDRS"/>
          <w:lang w:val="ru-RU"/>
        </w:rPr>
        <w:t xml:space="preserve"> </w:t>
      </w:r>
      <w:r w:rsidRPr="009177F1">
        <w:rPr>
          <w:rFonts w:ascii="KDRS" w:hAnsi="KDRS"/>
          <w:i/>
          <w:iCs/>
          <w:lang w:val="ru-RU"/>
        </w:rPr>
        <w:t>прил в знач.сущ.</w:t>
      </w:r>
      <w:r w:rsidRPr="009177F1">
        <w:rPr>
          <w:rFonts w:ascii="KDRS" w:hAnsi="KDRS"/>
          <w:lang w:val="ru-RU"/>
        </w:rPr>
        <w:t xml:space="preserve"> </w:t>
      </w:r>
      <w:r w:rsidRPr="009177F1">
        <w:rPr>
          <w:rFonts w:ascii="KDRS" w:hAnsi="KDRS"/>
          <w:i/>
          <w:lang w:val="ru-RU"/>
        </w:rPr>
        <w:t>с. Хищность</w:t>
      </w:r>
      <w:r w:rsidRPr="009177F1">
        <w:rPr>
          <w:rFonts w:ascii="KDRS" w:hAnsi="KDRS"/>
          <w:lang w:val="ru-RU"/>
        </w:rPr>
        <w:t xml:space="preserve">, </w:t>
      </w:r>
      <w:r w:rsidRPr="009177F1">
        <w:rPr>
          <w:rFonts w:ascii="KDRS" w:hAnsi="KDRS"/>
          <w:i/>
          <w:lang w:val="ru-RU"/>
        </w:rPr>
        <w:t>плотоядность</w:t>
      </w:r>
      <w:r w:rsidRPr="009177F1">
        <w:rPr>
          <w:rFonts w:ascii="KDRS" w:hAnsi="KDRS"/>
          <w:lang w:val="ru-RU"/>
        </w:rPr>
        <w:t>. Рекь выше скрежташа на мя зубы своими, свое же ес&lt;ть&gt; лвомъ скржетание. Въ правду их лвы нареч&lt;е&gt; стервно и зв</w:t>
      </w:r>
      <w:r w:rsidRPr="009177F1">
        <w:rPr>
          <w:lang w:val="ru-RU"/>
        </w:rPr>
        <w:t>ѣ</w:t>
      </w:r>
      <w:r w:rsidRPr="009177F1">
        <w:rPr>
          <w:rFonts w:ascii="KDRS" w:hAnsi="KDRS"/>
          <w:lang w:val="ru-RU"/>
        </w:rPr>
        <w:t>рно обличиа (вм.: обличая) воля их (</w:t>
      </w:r>
      <w:r w:rsidRPr="009177F1">
        <w:rPr>
          <w:rFonts w:ascii="KDRS" w:hAnsi="KDRS" w:cs="KDRS"/>
          <w:lang w:val="ru-RU"/>
        </w:rPr>
        <w:t xml:space="preserve">Пс. </w:t>
      </w:r>
      <w:r>
        <w:rPr>
          <w:rFonts w:cs="KDRS"/>
        </w:rPr>
        <w:t>XXXIV</w:t>
      </w:r>
      <w:r w:rsidRPr="009177F1">
        <w:rPr>
          <w:rFonts w:cs="KDRS"/>
          <w:lang w:val="ru-RU"/>
        </w:rPr>
        <w:t xml:space="preserve">, 17, </w:t>
      </w:r>
      <w:r w:rsidRPr="009177F1">
        <w:rPr>
          <w:rFonts w:ascii="KDRS" w:hAnsi="KDRS" w:cs="KDRS"/>
          <w:lang w:val="ru-RU"/>
        </w:rPr>
        <w:t xml:space="preserve">толк.: </w:t>
      </w:r>
      <w:r w:rsidRPr="00413D00">
        <w:t>τ</w:t>
      </w:r>
      <w:r w:rsidRPr="001E06F8">
        <w:t>ὸ</w:t>
      </w:r>
      <w:r w:rsidRPr="009177F1">
        <w:rPr>
          <w:lang w:val="ru-RU"/>
        </w:rPr>
        <w:t xml:space="preserve"> </w:t>
      </w:r>
      <w:r w:rsidRPr="001E06F8">
        <w:t>ὠ</w:t>
      </w:r>
      <w:r w:rsidRPr="00413D00">
        <w:t>μοβ</w:t>
      </w:r>
      <w:r w:rsidRPr="001E06F8">
        <w:t>ό</w:t>
      </w:r>
      <w:r w:rsidRPr="00413D00">
        <w:t>ρον</w:t>
      </w:r>
      <w:r w:rsidRPr="009177F1">
        <w:rPr>
          <w:lang w:val="ru-RU"/>
        </w:rPr>
        <w:t xml:space="preserve"> </w:t>
      </w:r>
      <w:r w:rsidRPr="00413D00">
        <w:t>κα</w:t>
      </w:r>
      <w:r w:rsidRPr="001E06F8">
        <w:t>ὶ</w:t>
      </w:r>
      <w:r w:rsidRPr="009177F1">
        <w:rPr>
          <w:lang w:val="ru-RU"/>
        </w:rPr>
        <w:t xml:space="preserve"> </w:t>
      </w:r>
      <w:r w:rsidRPr="00413D00">
        <w:t>θηρι</w:t>
      </w:r>
      <w:r w:rsidRPr="001E06F8">
        <w:t>ῶ</w:t>
      </w:r>
      <w:r w:rsidRPr="00413D00">
        <w:t>δεϛ</w:t>
      </w:r>
      <w:r w:rsidRPr="009177F1">
        <w:rPr>
          <w:lang w:val="ru-RU"/>
        </w:rPr>
        <w:t xml:space="preserve"> </w:t>
      </w:r>
      <w:r w:rsidRPr="00413D00">
        <w:t>ἐξελ</w:t>
      </w:r>
      <w:r w:rsidRPr="001E06F8">
        <w:t>έ</w:t>
      </w:r>
      <w:r w:rsidRPr="00413D00">
        <w:t>γχων</w:t>
      </w:r>
      <w:r w:rsidRPr="009177F1">
        <w:rPr>
          <w:lang w:val="ru-RU"/>
        </w:rPr>
        <w:t xml:space="preserve"> </w:t>
      </w:r>
      <w:r w:rsidRPr="00413D00">
        <w:t>τ</w:t>
      </w:r>
      <w:r w:rsidRPr="001E06F8">
        <w:t>ῆ</w:t>
      </w:r>
      <w:r w:rsidRPr="00413D00">
        <w:t>ϛ</w:t>
      </w:r>
      <w:r w:rsidRPr="009177F1">
        <w:rPr>
          <w:lang w:val="ru-RU"/>
        </w:rPr>
        <w:t xml:space="preserve"> </w:t>
      </w:r>
      <w:r w:rsidRPr="00413D00">
        <w:t>γν</w:t>
      </w:r>
      <w:r w:rsidRPr="001E06F8">
        <w:t>ώ</w:t>
      </w:r>
      <w:r w:rsidRPr="00413D00">
        <w:t>μηϛ</w:t>
      </w:r>
      <w:r w:rsidRPr="009177F1">
        <w:rPr>
          <w:rFonts w:ascii="KDRS" w:hAnsi="KDRS"/>
          <w:lang w:val="ru-RU"/>
        </w:rPr>
        <w:t xml:space="preserve">). Псалт.толк.Феодорит., 56. </w:t>
      </w:r>
      <w:r>
        <w:rPr>
          <w:rFonts w:ascii="KDRS" w:hAnsi="KDRS"/>
        </w:rPr>
        <w:t>XV </w:t>
      </w:r>
      <w:r w:rsidRPr="009177F1">
        <w:rPr>
          <w:rFonts w:ascii="KDRS" w:hAnsi="KDRS"/>
          <w:lang w:val="ru-RU"/>
        </w:rPr>
        <w:t>в.</w:t>
      </w:r>
    </w:p>
    <w:p w14:paraId="3521A383" w14:textId="77777777" w:rsidR="00F4528E" w:rsidRPr="009177F1" w:rsidRDefault="00F4528E" w:rsidP="00F4528E">
      <w:pPr>
        <w:spacing w:line="460" w:lineRule="exact"/>
        <w:ind w:firstLine="720"/>
        <w:jc w:val="both"/>
        <w:rPr>
          <w:rFonts w:ascii="KDRS" w:hAnsi="KDRS"/>
          <w:lang w:val="ru-RU"/>
        </w:rPr>
      </w:pPr>
      <w:r w:rsidRPr="009177F1">
        <w:rPr>
          <w:rFonts w:ascii="KDRS" w:hAnsi="KDRS"/>
          <w:b/>
          <w:caps/>
          <w:lang w:val="ru-RU"/>
        </w:rPr>
        <w:t>Стерво</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w:t>
      </w:r>
      <w:r w:rsidRPr="009177F1">
        <w:rPr>
          <w:rFonts w:ascii="KDRS" w:hAnsi="KDRS"/>
          <w:i/>
          <w:lang w:val="ru-RU"/>
        </w:rPr>
        <w:t>Труп</w:t>
      </w:r>
      <w:r w:rsidRPr="009177F1">
        <w:rPr>
          <w:rFonts w:ascii="KDRS" w:hAnsi="KDRS"/>
          <w:lang w:val="ru-RU"/>
        </w:rPr>
        <w:t xml:space="preserve">, </w:t>
      </w:r>
      <w:r w:rsidRPr="009177F1">
        <w:rPr>
          <w:rFonts w:ascii="KDRS" w:hAnsi="KDRS"/>
          <w:i/>
          <w:lang w:val="ru-RU"/>
        </w:rPr>
        <w:t xml:space="preserve">мертвое тело </w:t>
      </w:r>
      <w:r w:rsidRPr="009177F1">
        <w:rPr>
          <w:rFonts w:ascii="KDRS" w:hAnsi="KDRS"/>
          <w:lang w:val="ru-RU"/>
        </w:rPr>
        <w:t>(</w:t>
      </w:r>
      <w:r w:rsidRPr="009177F1">
        <w:rPr>
          <w:rFonts w:ascii="KDRS" w:hAnsi="KDRS"/>
          <w:i/>
          <w:lang w:val="ru-RU"/>
        </w:rPr>
        <w:t>человека или животного</w:t>
      </w:r>
      <w:r w:rsidRPr="009177F1">
        <w:rPr>
          <w:rFonts w:ascii="KDRS" w:hAnsi="KDRS"/>
          <w:lang w:val="ru-RU"/>
        </w:rPr>
        <w:t>). Аще… прилучится волкови его [вола] съясти, да покажеть стерво пастырь осподареви его, и неповнинъ [так в ркп.] будеть (</w:t>
      </w:r>
      <w:r w:rsidRPr="00413D00">
        <w:t>τ</w:t>
      </w:r>
      <w:r w:rsidRPr="001E06F8">
        <w:t>ὸ</w:t>
      </w:r>
      <w:r w:rsidRPr="009177F1">
        <w:rPr>
          <w:lang w:val="ru-RU"/>
        </w:rPr>
        <w:t xml:space="preserve"> </w:t>
      </w:r>
      <w:r w:rsidRPr="00413D00">
        <w:t>πτ</w:t>
      </w:r>
      <w:r w:rsidRPr="001E06F8">
        <w:t>ῶ</w:t>
      </w:r>
      <w:r w:rsidRPr="00413D00">
        <w:t>μα</w:t>
      </w:r>
      <w:r w:rsidRPr="009177F1">
        <w:rPr>
          <w:rFonts w:ascii="KDRS" w:hAnsi="KDRS"/>
          <w:lang w:val="ru-RU"/>
        </w:rPr>
        <w:t xml:space="preserve">). Кн.законные, 48.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вв. Видящи же стерво без главы Олоферново въ своеи крови смерденъ лежаше на земли, възопи глс</w:t>
      </w:r>
      <w:r w:rsidRPr="009177F1">
        <w:rPr>
          <w:lang w:val="ru-RU"/>
        </w:rPr>
        <w:t>҃</w:t>
      </w:r>
      <w:r w:rsidRPr="009177F1">
        <w:rPr>
          <w:rFonts w:ascii="KDRS" w:hAnsi="KDRS"/>
          <w:lang w:val="ru-RU"/>
        </w:rPr>
        <w:t>ом великим с плачем (</w:t>
      </w:r>
      <w:r>
        <w:rPr>
          <w:rFonts w:ascii="KDRS" w:hAnsi="KDRS"/>
        </w:rPr>
        <w:t>cadaver</w:t>
      </w:r>
      <w:r w:rsidRPr="009177F1">
        <w:rPr>
          <w:rFonts w:ascii="KDRS" w:hAnsi="KDRS"/>
          <w:lang w:val="ru-RU"/>
        </w:rPr>
        <w:t xml:space="preserve">). (Иудифь </w:t>
      </w:r>
      <w:r>
        <w:rPr>
          <w:rFonts w:ascii="KDRS" w:hAnsi="KDRS"/>
        </w:rPr>
        <w:t>XIV</w:t>
      </w:r>
      <w:r w:rsidRPr="009177F1">
        <w:rPr>
          <w:rFonts w:ascii="KDRS" w:hAnsi="KDRS"/>
          <w:lang w:val="ru-RU"/>
        </w:rPr>
        <w:t>, 14)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г. И дамъ стерва ихъ ядъ птицамъ нбс</w:t>
      </w:r>
      <w:r w:rsidRPr="009177F1">
        <w:rPr>
          <w:lang w:val="ru-RU"/>
        </w:rPr>
        <w:t>҃</w:t>
      </w:r>
      <w:r w:rsidRPr="009177F1">
        <w:rPr>
          <w:rFonts w:ascii="KDRS" w:hAnsi="KDRS"/>
          <w:lang w:val="ru-RU"/>
        </w:rPr>
        <w:t>нымъ и зв</w:t>
      </w:r>
      <w:r w:rsidRPr="009177F1">
        <w:rPr>
          <w:lang w:val="ru-RU"/>
        </w:rPr>
        <w:t>ѣ</w:t>
      </w:r>
      <w:r w:rsidRPr="009177F1">
        <w:rPr>
          <w:rFonts w:ascii="KDRS" w:hAnsi="KDRS"/>
          <w:lang w:val="ru-RU"/>
        </w:rPr>
        <w:t>ремъ земнымъ (</w:t>
      </w:r>
      <w:r w:rsidRPr="00413D00">
        <w:t>το</w:t>
      </w:r>
      <w:r w:rsidRPr="001E06F8">
        <w:t>ὺ</w:t>
      </w:r>
      <w:r w:rsidRPr="00413D00">
        <w:t>ϛ</w:t>
      </w:r>
      <w:r w:rsidRPr="009177F1">
        <w:rPr>
          <w:lang w:val="ru-RU"/>
        </w:rPr>
        <w:t xml:space="preserve"> </w:t>
      </w:r>
      <w:r w:rsidRPr="00413D00">
        <w:t>νεκρο</w:t>
      </w:r>
      <w:r w:rsidRPr="001E06F8">
        <w:t>ύ</w:t>
      </w:r>
      <w:r w:rsidRPr="00413D00">
        <w:t>ϛ</w:t>
      </w:r>
      <w:r w:rsidRPr="009177F1">
        <w:rPr>
          <w:rFonts w:ascii="KDRS" w:hAnsi="KDRS"/>
          <w:lang w:val="ru-RU"/>
        </w:rPr>
        <w:t xml:space="preserve">). (Иер. </w:t>
      </w:r>
      <w:r>
        <w:rPr>
          <w:rFonts w:ascii="KDRS" w:hAnsi="KDRS"/>
        </w:rPr>
        <w:t>XIX</w:t>
      </w:r>
      <w:r w:rsidRPr="009177F1">
        <w:rPr>
          <w:rFonts w:ascii="KDRS" w:hAnsi="KDRS"/>
          <w:lang w:val="ru-RU"/>
        </w:rPr>
        <w:t xml:space="preserve">, 7) Там же. (1557): </w:t>
      </w:r>
      <w:r w:rsidRPr="009177F1">
        <w:rPr>
          <w:rFonts w:ascii="KDRS" w:hAnsi="KDRS"/>
          <w:caps/>
          <w:lang w:val="ru-RU"/>
        </w:rPr>
        <w:t>б</w:t>
      </w:r>
      <w:r w:rsidRPr="009177F1">
        <w:rPr>
          <w:rFonts w:ascii="KDRS" w:hAnsi="KDRS"/>
          <w:lang w:val="ru-RU"/>
        </w:rPr>
        <w:t xml:space="preserve">ыл голод на Устюзе, пихту </w:t>
      </w:r>
      <w:r w:rsidRPr="009177F1">
        <w:rPr>
          <w:lang w:val="ru-RU"/>
        </w:rPr>
        <w:t>ѣ</w:t>
      </w:r>
      <w:r w:rsidRPr="009177F1">
        <w:rPr>
          <w:rFonts w:ascii="KDRS" w:hAnsi="KDRS"/>
          <w:lang w:val="ru-RU"/>
        </w:rPr>
        <w:t xml:space="preserve">ли, и траву, и стерво, и многие люди мерли. Арханг.лет., 109. </w:t>
      </w:r>
      <w:r>
        <w:rPr>
          <w:rFonts w:ascii="KDRS" w:hAnsi="KDRS"/>
        </w:rPr>
        <w:t>XVII </w:t>
      </w:r>
      <w:r w:rsidRPr="009177F1">
        <w:rPr>
          <w:rFonts w:ascii="KDRS" w:hAnsi="KDRS"/>
          <w:lang w:val="ru-RU"/>
        </w:rPr>
        <w:t>в. Стерва (</w:t>
      </w:r>
      <w:r w:rsidRPr="00413D00">
        <w:t>κεν</w:t>
      </w:r>
      <w:r w:rsidRPr="001E06F8">
        <w:t>έ</w:t>
      </w:r>
      <w:r w:rsidRPr="00413D00">
        <w:t>βρια</w:t>
      </w:r>
      <w:r w:rsidRPr="009177F1">
        <w:rPr>
          <w:rFonts w:ascii="KDRS" w:hAnsi="KDRS"/>
          <w:lang w:val="ru-RU"/>
        </w:rPr>
        <w:t xml:space="preserve">). Влх.Словарь, 685. </w:t>
      </w:r>
      <w:r>
        <w:rPr>
          <w:rFonts w:ascii="KDRS" w:hAnsi="KDRS"/>
        </w:rPr>
        <w:t>XVII </w:t>
      </w:r>
      <w:r w:rsidRPr="009177F1">
        <w:rPr>
          <w:rFonts w:ascii="KDRS" w:hAnsi="KDRS"/>
          <w:lang w:val="ru-RU"/>
        </w:rPr>
        <w:t>в. Ст</w:t>
      </w:r>
      <w:r w:rsidRPr="009177F1">
        <w:rPr>
          <w:lang w:val="ru-RU"/>
        </w:rPr>
        <w:t>ѣ</w:t>
      </w:r>
      <w:r w:rsidRPr="009177F1">
        <w:rPr>
          <w:rFonts w:ascii="KDRS" w:hAnsi="KDRS"/>
          <w:lang w:val="ru-RU"/>
        </w:rPr>
        <w:t>рва, т</w:t>
      </w:r>
      <w:r w:rsidRPr="009177F1">
        <w:rPr>
          <w:lang w:val="ru-RU"/>
        </w:rPr>
        <w:t>ѣ</w:t>
      </w:r>
      <w:r w:rsidRPr="009177F1">
        <w:rPr>
          <w:rFonts w:ascii="KDRS" w:hAnsi="KDRS"/>
          <w:lang w:val="ru-RU"/>
        </w:rPr>
        <w:t xml:space="preserve">ло чел(овеческое), трупъ – </w:t>
      </w:r>
      <w:r>
        <w:rPr>
          <w:rFonts w:ascii="KDRS" w:hAnsi="KDRS"/>
        </w:rPr>
        <w:t>Aa</w:t>
      </w:r>
      <w:r w:rsidRPr="009177F1">
        <w:rPr>
          <w:lang w:val="ru-RU"/>
        </w:rPr>
        <w:t>ß</w:t>
      </w:r>
      <w:r w:rsidRPr="009177F1">
        <w:rPr>
          <w:rFonts w:ascii="KDRS" w:hAnsi="KDRS"/>
          <w:lang w:val="ru-RU"/>
        </w:rPr>
        <w:t xml:space="preserve">, </w:t>
      </w:r>
      <w:r>
        <w:rPr>
          <w:rFonts w:ascii="KDRS" w:hAnsi="KDRS"/>
        </w:rPr>
        <w:t>Todter</w:t>
      </w:r>
      <w:r w:rsidRPr="009177F1">
        <w:rPr>
          <w:rFonts w:ascii="KDRS" w:hAnsi="KDRS"/>
          <w:lang w:val="ru-RU"/>
        </w:rPr>
        <w:t xml:space="preserve"> </w:t>
      </w:r>
      <w:r>
        <w:rPr>
          <w:rFonts w:ascii="KDRS" w:hAnsi="KDRS"/>
        </w:rPr>
        <w:t>Leib</w:t>
      </w:r>
      <w:r w:rsidRPr="009177F1">
        <w:rPr>
          <w:lang w:val="ru-RU"/>
        </w:rPr>
        <w:t>,</w:t>
      </w:r>
      <w:r w:rsidRPr="009177F1">
        <w:rPr>
          <w:rFonts w:ascii="KDRS" w:hAnsi="KDRS"/>
          <w:lang w:val="ru-RU"/>
        </w:rPr>
        <w:t xml:space="preserve"> </w:t>
      </w:r>
      <w:r>
        <w:rPr>
          <w:rFonts w:ascii="KDRS" w:hAnsi="KDRS"/>
        </w:rPr>
        <w:t>Eines</w:t>
      </w:r>
      <w:r w:rsidRPr="009177F1">
        <w:rPr>
          <w:rFonts w:ascii="KDRS" w:hAnsi="KDRS"/>
          <w:lang w:val="ru-RU"/>
        </w:rPr>
        <w:t xml:space="preserve"> </w:t>
      </w:r>
      <w:r>
        <w:rPr>
          <w:rFonts w:ascii="KDRS" w:hAnsi="KDRS"/>
        </w:rPr>
        <w:t>Menchen</w:t>
      </w:r>
      <w:r w:rsidRPr="009177F1">
        <w:rPr>
          <w:rFonts w:ascii="KDRS" w:hAnsi="KDRS"/>
          <w:lang w:val="ru-RU"/>
        </w:rPr>
        <w:t xml:space="preserve"> </w:t>
      </w:r>
      <w:r>
        <w:rPr>
          <w:rFonts w:ascii="KDRS" w:hAnsi="KDRS"/>
        </w:rPr>
        <w:t>od</w:t>
      </w:r>
      <w:r w:rsidRPr="009177F1">
        <w:rPr>
          <w:rFonts w:ascii="KDRS" w:hAnsi="KDRS"/>
          <w:lang w:val="ru-RU"/>
        </w:rPr>
        <w:t>(</w:t>
      </w:r>
      <w:r>
        <w:rPr>
          <w:rFonts w:ascii="KDRS" w:hAnsi="KDRS"/>
        </w:rPr>
        <w:t>er</w:t>
      </w:r>
      <w:r w:rsidRPr="009177F1">
        <w:rPr>
          <w:rFonts w:ascii="KDRS" w:hAnsi="KDRS"/>
          <w:lang w:val="ru-RU"/>
        </w:rPr>
        <w:t xml:space="preserve">) </w:t>
      </w:r>
      <w:r>
        <w:rPr>
          <w:rFonts w:ascii="KDRS" w:hAnsi="KDRS"/>
        </w:rPr>
        <w:t>Thieres</w:t>
      </w:r>
      <w:r w:rsidRPr="009177F1">
        <w:rPr>
          <w:rFonts w:ascii="KDRS" w:hAnsi="KDRS"/>
          <w:lang w:val="ru-RU"/>
        </w:rPr>
        <w:t>. Нем.­рус.словарь</w:t>
      </w:r>
      <w:r w:rsidRPr="009177F1">
        <w:rPr>
          <w:rFonts w:ascii="KDRS" w:hAnsi="KDRS"/>
          <w:vertAlign w:val="superscript"/>
          <w:lang w:val="ru-RU"/>
        </w:rPr>
        <w:t>1</w:t>
      </w:r>
      <w:r w:rsidRPr="009177F1">
        <w:rPr>
          <w:rFonts w:ascii="KDRS" w:hAnsi="KDRS"/>
          <w:lang w:val="ru-RU"/>
        </w:rPr>
        <w:t xml:space="preserve">, 9.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w:t>
      </w:r>
      <w:r w:rsidRPr="009177F1">
        <w:rPr>
          <w:lang w:val="ru-RU"/>
        </w:rPr>
        <w:t xml:space="preserve"> </w:t>
      </w:r>
      <w:r w:rsidRPr="009177F1">
        <w:rPr>
          <w:rFonts w:ascii="KDRS" w:hAnsi="KDRS"/>
          <w:lang w:val="ru-RU"/>
        </w:rPr>
        <w:t xml:space="preserve">– Ср. </w:t>
      </w:r>
      <w:r w:rsidRPr="009177F1">
        <w:rPr>
          <w:rFonts w:ascii="KDRS" w:hAnsi="KDRS"/>
          <w:b/>
          <w:bCs/>
          <w:lang w:val="ru-RU"/>
        </w:rPr>
        <w:t>стервъ</w:t>
      </w:r>
      <w:r w:rsidRPr="009177F1">
        <w:rPr>
          <w:rFonts w:ascii="KDRS" w:hAnsi="KDRS"/>
          <w:lang w:val="ru-RU"/>
        </w:rPr>
        <w:t>.</w:t>
      </w:r>
    </w:p>
    <w:p w14:paraId="668A9F52" w14:textId="77777777" w:rsidR="00F4528E" w:rsidRPr="009177F1" w:rsidRDefault="00F4528E" w:rsidP="00F4528E">
      <w:pPr>
        <w:spacing w:line="460" w:lineRule="exact"/>
        <w:ind w:firstLine="720"/>
        <w:jc w:val="both"/>
        <w:rPr>
          <w:lang w:val="ru-RU"/>
        </w:rPr>
      </w:pPr>
      <w:r w:rsidRPr="009177F1">
        <w:rPr>
          <w:rFonts w:ascii="KDRS" w:hAnsi="KDRS"/>
          <w:b/>
          <w:lang w:val="ru-RU"/>
        </w:rPr>
        <w:t>СТЕРВОЯДИВЫЙ,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w:t>
      </w:r>
      <w:r w:rsidRPr="009177F1">
        <w:rPr>
          <w:rFonts w:ascii="KDRS" w:hAnsi="KDRS"/>
          <w:i/>
          <w:lang w:val="ru-RU"/>
        </w:rPr>
        <w:t>Употребляющий в пищу мертвечину</w:t>
      </w:r>
      <w:r w:rsidRPr="009177F1">
        <w:rPr>
          <w:rFonts w:ascii="KDRS" w:hAnsi="KDRS"/>
          <w:lang w:val="ru-RU"/>
        </w:rPr>
        <w:t xml:space="preserve">, </w:t>
      </w:r>
      <w:r w:rsidRPr="009177F1">
        <w:rPr>
          <w:rFonts w:ascii="KDRS" w:hAnsi="KDRS"/>
          <w:i/>
          <w:lang w:val="ru-RU"/>
        </w:rPr>
        <w:t>падаль</w:t>
      </w:r>
      <w:r w:rsidRPr="009177F1">
        <w:rPr>
          <w:rFonts w:ascii="KDRS" w:hAnsi="KDRS"/>
          <w:lang w:val="ru-RU"/>
        </w:rPr>
        <w:t xml:space="preserve">. И много телесъ бес правды аки вранове и стервоядивыя птица насытятся (в греч. иначе: </w:t>
      </w:r>
      <w:r w:rsidRPr="001E06F8">
        <w:t>ἴ</w:t>
      </w:r>
      <w:r w:rsidRPr="00413D00">
        <w:t>βειϛ</w:t>
      </w:r>
      <w:r w:rsidRPr="009177F1">
        <w:rPr>
          <w:lang w:val="ru-RU"/>
        </w:rPr>
        <w:t xml:space="preserve"> </w:t>
      </w:r>
      <w:r w:rsidRPr="009177F1">
        <w:rPr>
          <w:rFonts w:ascii="KDRS" w:hAnsi="KDRS"/>
          <w:lang w:val="ru-RU"/>
        </w:rPr>
        <w:t>‘ибисы’). (</w:t>
      </w:r>
      <w:r w:rsidRPr="009177F1">
        <w:rPr>
          <w:rFonts w:ascii="KDRS" w:hAnsi="KDRS"/>
          <w:caps/>
          <w:lang w:val="ru-RU"/>
        </w:rPr>
        <w:t>з</w:t>
      </w:r>
      <w:r w:rsidRPr="009177F1">
        <w:rPr>
          <w:rFonts w:ascii="KDRS" w:hAnsi="KDRS"/>
          <w:lang w:val="ru-RU"/>
        </w:rPr>
        <w:t xml:space="preserve">ав. 12 патр.) П.отреч. </w:t>
      </w:r>
      <w:r>
        <w:rPr>
          <w:rFonts w:ascii="KDRS" w:hAnsi="KDRS"/>
        </w:rPr>
        <w:t>I</w:t>
      </w:r>
      <w:r w:rsidRPr="009177F1">
        <w:rPr>
          <w:rFonts w:ascii="KDRS" w:hAnsi="KDRS"/>
          <w:lang w:val="ru-RU"/>
        </w:rPr>
        <w:t>, 183. 1477</w:t>
      </w:r>
      <w:r>
        <w:rPr>
          <w:rFonts w:ascii="KDRS" w:hAnsi="KDRS"/>
        </w:rPr>
        <w:t> </w:t>
      </w:r>
      <w:r w:rsidRPr="009177F1">
        <w:rPr>
          <w:rFonts w:ascii="KDRS" w:hAnsi="KDRS"/>
          <w:lang w:val="ru-RU"/>
        </w:rPr>
        <w:t>г.</w:t>
      </w:r>
      <w:r>
        <w:rPr>
          <w:rFonts w:ascii="KDRS" w:hAnsi="KDRS"/>
        </w:rPr>
        <w:t> </w:t>
      </w:r>
      <w:r w:rsidRPr="009177F1">
        <w:rPr>
          <w:rFonts w:ascii="KDRS" w:hAnsi="KDRS"/>
          <w:lang w:val="ru-RU"/>
        </w:rPr>
        <w:t>~</w:t>
      </w:r>
      <w:r>
        <w:rPr>
          <w:rFonts w:ascii="KDRS" w:hAnsi="KDRS"/>
        </w:rPr>
        <w:t> XIII </w:t>
      </w:r>
      <w:r w:rsidRPr="009177F1">
        <w:rPr>
          <w:rFonts w:ascii="KDRS" w:hAnsi="KDRS"/>
          <w:lang w:val="ru-RU"/>
        </w:rPr>
        <w:t>в.</w:t>
      </w:r>
      <w:r w:rsidRPr="009177F1">
        <w:rPr>
          <w:lang w:val="ru-RU"/>
        </w:rPr>
        <w:t xml:space="preserve"> </w:t>
      </w:r>
    </w:p>
    <w:p w14:paraId="6F0EF89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СТЕРВЬ,</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или </w:t>
      </w:r>
      <w:r w:rsidRPr="009177F1">
        <w:rPr>
          <w:rFonts w:ascii="KDRS" w:hAnsi="KDRS"/>
          <w:i/>
          <w:lang w:val="ru-RU"/>
        </w:rPr>
        <w:t>ж. Труп</w:t>
      </w:r>
      <w:r w:rsidRPr="009177F1">
        <w:rPr>
          <w:rFonts w:ascii="KDRS" w:hAnsi="KDRS"/>
          <w:lang w:val="ru-RU"/>
        </w:rPr>
        <w:t xml:space="preserve">, </w:t>
      </w:r>
      <w:r w:rsidRPr="009177F1">
        <w:rPr>
          <w:rFonts w:ascii="KDRS" w:hAnsi="KDRS"/>
          <w:i/>
          <w:lang w:val="ru-RU"/>
        </w:rPr>
        <w:t>мертвое тело человека или животного</w:t>
      </w:r>
      <w:r w:rsidRPr="009177F1">
        <w:rPr>
          <w:rFonts w:ascii="KDRS" w:hAnsi="KDRS"/>
          <w:lang w:val="ru-RU"/>
        </w:rPr>
        <w:t>. Идеже бо, рече, стьрвь, ту и орли, стьрвь нариче т</w:t>
      </w:r>
      <w:r w:rsidRPr="009177F1">
        <w:rPr>
          <w:lang w:val="ru-RU"/>
        </w:rPr>
        <w:t>ѣ</w:t>
      </w:r>
      <w:r w:rsidRPr="009177F1">
        <w:rPr>
          <w:rFonts w:ascii="KDRS" w:hAnsi="KDRS"/>
          <w:lang w:val="ru-RU"/>
        </w:rPr>
        <w:t>ло съмьрти д</w:t>
      </w:r>
      <w:r w:rsidRPr="009177F1">
        <w:rPr>
          <w:lang w:val="ru-RU"/>
        </w:rPr>
        <w:t>ѣ</w:t>
      </w:r>
      <w:r w:rsidRPr="009177F1">
        <w:rPr>
          <w:rFonts w:ascii="KDRS" w:hAnsi="KDRS"/>
          <w:lang w:val="ru-RU"/>
        </w:rPr>
        <w:t>ля (</w:t>
      </w:r>
      <w:r w:rsidRPr="00413D00">
        <w:t>τ</w:t>
      </w:r>
      <w:r w:rsidRPr="001E06F8">
        <w:t>ὸ</w:t>
      </w:r>
      <w:r w:rsidRPr="009177F1">
        <w:rPr>
          <w:lang w:val="ru-RU"/>
        </w:rPr>
        <w:t xml:space="preserve"> </w:t>
      </w:r>
      <w:r w:rsidRPr="00413D00">
        <w:t>πτ</w:t>
      </w:r>
      <w:r w:rsidRPr="001E06F8">
        <w:t>ῶ</w:t>
      </w:r>
      <w:r w:rsidRPr="00413D00">
        <w:t>μα</w:t>
      </w:r>
      <w:r w:rsidRPr="009177F1">
        <w:rPr>
          <w:lang w:val="ru-RU"/>
        </w:rPr>
        <w:t xml:space="preserve">... </w:t>
      </w:r>
      <w:r w:rsidRPr="00413D00">
        <w:t>πτ</w:t>
      </w:r>
      <w:r w:rsidRPr="001E06F8">
        <w:t>ῶ</w:t>
      </w:r>
      <w:r w:rsidRPr="00413D00">
        <w:t>μα</w:t>
      </w:r>
      <w:r w:rsidRPr="009177F1">
        <w:rPr>
          <w:rFonts w:ascii="KDRS" w:hAnsi="KDRS"/>
          <w:lang w:val="ru-RU"/>
        </w:rPr>
        <w:t>).</w:t>
      </w:r>
      <w:r w:rsidRPr="009177F1">
        <w:rPr>
          <w:lang w:val="ru-RU"/>
        </w:rPr>
        <w:t xml:space="preserve"> </w:t>
      </w:r>
      <w:r w:rsidRPr="009177F1">
        <w:rPr>
          <w:rFonts w:ascii="KDRS" w:hAnsi="KDRS"/>
          <w:lang w:val="ru-RU"/>
        </w:rPr>
        <w:t>Златостр.</w:t>
      </w:r>
      <w:r w:rsidRPr="009177F1">
        <w:rPr>
          <w:rFonts w:ascii="KDRS" w:hAnsi="KDRS"/>
          <w:vertAlign w:val="superscript"/>
          <w:lang w:val="ru-RU"/>
        </w:rPr>
        <w:t>3</w:t>
      </w:r>
      <w:r w:rsidRPr="009177F1">
        <w:rPr>
          <w:rFonts w:ascii="KDRS" w:hAnsi="KDRS"/>
          <w:lang w:val="ru-RU"/>
        </w:rPr>
        <w:t xml:space="preserve"> (Г.), 98. </w:t>
      </w:r>
      <w:r>
        <w:rPr>
          <w:rFonts w:ascii="KDRS" w:hAnsi="KDRS"/>
        </w:rPr>
        <w:t>XII </w:t>
      </w:r>
      <w:r w:rsidRPr="009177F1">
        <w:rPr>
          <w:rFonts w:ascii="KDRS" w:hAnsi="KDRS"/>
          <w:lang w:val="ru-RU"/>
        </w:rPr>
        <w:t xml:space="preserve">в. </w:t>
      </w:r>
    </w:p>
    <w:p w14:paraId="2C646120"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 xml:space="preserve">СТЕРЕГАТИ. </w:t>
      </w:r>
      <w:r w:rsidRPr="009177F1">
        <w:rPr>
          <w:rFonts w:ascii="KDRS" w:hAnsi="KDRS"/>
          <w:lang w:val="ru-RU"/>
        </w:rPr>
        <w:t xml:space="preserve">1. </w:t>
      </w:r>
      <w:r w:rsidRPr="009177F1">
        <w:rPr>
          <w:rFonts w:ascii="KDRS" w:hAnsi="KDRS"/>
          <w:i/>
          <w:lang w:val="ru-RU"/>
        </w:rPr>
        <w:t>Охранять</w:t>
      </w:r>
      <w:r w:rsidRPr="009177F1">
        <w:rPr>
          <w:rFonts w:ascii="KDRS" w:hAnsi="KDRS"/>
          <w:lang w:val="ru-RU"/>
        </w:rPr>
        <w:t xml:space="preserve">, </w:t>
      </w:r>
      <w:r w:rsidRPr="009177F1">
        <w:rPr>
          <w:rFonts w:ascii="KDRS" w:hAnsi="KDRS"/>
          <w:i/>
          <w:lang w:val="ru-RU"/>
        </w:rPr>
        <w:t>стеречь</w:t>
      </w:r>
      <w:r w:rsidRPr="009177F1">
        <w:rPr>
          <w:rFonts w:ascii="KDRS" w:hAnsi="KDRS"/>
          <w:lang w:val="ru-RU"/>
        </w:rPr>
        <w:t>. Сторожа старинная Кромская, и Митякинская та же, на р</w:t>
      </w:r>
      <w:r w:rsidRPr="009177F1">
        <w:rPr>
          <w:lang w:val="ru-RU"/>
        </w:rPr>
        <w:t>ѣ</w:t>
      </w:r>
      <w:r w:rsidRPr="009177F1">
        <w:rPr>
          <w:rFonts w:ascii="KDRS" w:hAnsi="KDRS"/>
          <w:lang w:val="ru-RU"/>
        </w:rPr>
        <w:t>к</w:t>
      </w:r>
      <w:r w:rsidRPr="009177F1">
        <w:rPr>
          <w:lang w:val="ru-RU"/>
        </w:rPr>
        <w:t>ѣ</w:t>
      </w:r>
      <w:r w:rsidRPr="009177F1">
        <w:rPr>
          <w:rFonts w:ascii="KDRS" w:hAnsi="KDRS"/>
          <w:lang w:val="ru-RU"/>
        </w:rPr>
        <w:t xml:space="preserve"> на Прони, а стерегали тое сторожу съ Михаилова; а мимо тое сторожи проходятъ люди воинские… подъ Михаиловъ. АМГ </w:t>
      </w:r>
      <w:r>
        <w:rPr>
          <w:rFonts w:ascii="KDRS" w:hAnsi="KDRS"/>
        </w:rPr>
        <w:t>I</w:t>
      </w:r>
      <w:r w:rsidRPr="009177F1">
        <w:rPr>
          <w:rFonts w:ascii="KDRS" w:hAnsi="KDRS"/>
          <w:lang w:val="ru-RU"/>
        </w:rPr>
        <w:t>, 396. 1632</w:t>
      </w:r>
      <w:r>
        <w:rPr>
          <w:rFonts w:ascii="KDRS" w:hAnsi="KDRS"/>
        </w:rPr>
        <w:t> </w:t>
      </w:r>
      <w:r w:rsidRPr="009177F1">
        <w:rPr>
          <w:rFonts w:ascii="KDRS" w:hAnsi="KDRS"/>
          <w:lang w:val="ru-RU"/>
        </w:rPr>
        <w:t xml:space="preserve">г. А лошадей архиепископлихъ съ фонарями во всю ночь стерегали, </w:t>
      </w:r>
      <w:r w:rsidRPr="009177F1">
        <w:rPr>
          <w:rFonts w:ascii="KDRS" w:hAnsi="KDRS"/>
          <w:lang w:val="ru-RU"/>
        </w:rPr>
        <w:lastRenderedPageBreak/>
        <w:t>чтобъ не обвалялисъ, и пометъ изъ-подъ нихъ выгребали. Д.Иос.Колом., 57. 1675</w:t>
      </w:r>
      <w:r>
        <w:rPr>
          <w:rFonts w:ascii="KDRS" w:hAnsi="KDRS"/>
        </w:rPr>
        <w:t> </w:t>
      </w:r>
      <w:r w:rsidRPr="009177F1">
        <w:rPr>
          <w:rFonts w:ascii="KDRS" w:hAnsi="KDRS"/>
          <w:lang w:val="ru-RU"/>
        </w:rPr>
        <w:t>г.</w:t>
      </w:r>
    </w:p>
    <w:p w14:paraId="21EEC43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Соблюдать</w:t>
      </w:r>
      <w:r w:rsidRPr="009177F1">
        <w:rPr>
          <w:rFonts w:ascii="KDRS" w:hAnsi="KDRS"/>
          <w:lang w:val="ru-RU"/>
        </w:rPr>
        <w:t xml:space="preserve">, </w:t>
      </w:r>
      <w:r w:rsidRPr="009177F1">
        <w:rPr>
          <w:rFonts w:ascii="KDRS" w:hAnsi="KDRS"/>
          <w:i/>
          <w:lang w:val="ru-RU"/>
        </w:rPr>
        <w:t>блюсти</w:t>
      </w:r>
      <w:r w:rsidRPr="009177F1">
        <w:rPr>
          <w:rFonts w:ascii="KDRS" w:hAnsi="KDRS"/>
          <w:lang w:val="ru-RU"/>
        </w:rPr>
        <w:t xml:space="preserve"> (</w:t>
      </w:r>
      <w:r w:rsidRPr="009177F1">
        <w:rPr>
          <w:rFonts w:ascii="KDRS" w:hAnsi="KDRS"/>
          <w:i/>
          <w:lang w:val="ru-RU"/>
        </w:rPr>
        <w:t>договор</w:t>
      </w:r>
      <w:r w:rsidRPr="009177F1">
        <w:rPr>
          <w:rFonts w:ascii="KDRS" w:hAnsi="KDRS"/>
          <w:lang w:val="ru-RU"/>
        </w:rPr>
        <w:t xml:space="preserve">). Договорено и совершено о всех обидах… которые мы, царского величества великие и полномочные послы, на письме подали и объявили и впредь объявятца, чтоб в том по Кардискому мирному совершенью учинити росправа без мотчанья и впредь того наипаче стерегать. Рус.-швед.отн. </w:t>
      </w:r>
      <w:r>
        <w:rPr>
          <w:rFonts w:ascii="KDRS" w:hAnsi="KDRS"/>
        </w:rPr>
        <w:t>II</w:t>
      </w:r>
      <w:r w:rsidRPr="009177F1">
        <w:rPr>
          <w:rFonts w:ascii="KDRS" w:hAnsi="KDRS"/>
          <w:lang w:val="ru-RU"/>
        </w:rPr>
        <w:t>, 305. 1666</w:t>
      </w:r>
      <w:r>
        <w:rPr>
          <w:rFonts w:ascii="KDRS" w:hAnsi="KDRS"/>
        </w:rPr>
        <w:t> </w:t>
      </w:r>
      <w:r w:rsidRPr="009177F1">
        <w:rPr>
          <w:rFonts w:ascii="KDRS" w:hAnsi="KDRS"/>
          <w:lang w:val="ru-RU"/>
        </w:rPr>
        <w:t>г.</w:t>
      </w:r>
    </w:p>
    <w:p w14:paraId="5FE9752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СТЕРЕГОВАТИ.</w:t>
      </w:r>
      <w:r w:rsidRPr="009177F1">
        <w:rPr>
          <w:rFonts w:ascii="KDRS" w:hAnsi="KDRS"/>
          <w:lang w:val="ru-RU"/>
        </w:rPr>
        <w:t xml:space="preserve"> 1. </w:t>
      </w:r>
      <w:r w:rsidRPr="009177F1">
        <w:rPr>
          <w:rFonts w:ascii="KDRS" w:hAnsi="KDRS"/>
          <w:i/>
          <w:lang w:val="ru-RU"/>
        </w:rPr>
        <w:t>Нести сторожевую службу</w:t>
      </w:r>
      <w:r w:rsidRPr="009177F1">
        <w:rPr>
          <w:rFonts w:ascii="KDRS" w:hAnsi="KDRS"/>
          <w:lang w:val="ru-RU"/>
        </w:rPr>
        <w:t>. 9-я сторожа Келзинская… а на ней стаивали д</w:t>
      </w:r>
      <w:r w:rsidRPr="009177F1">
        <w:rPr>
          <w:lang w:val="ru-RU"/>
        </w:rPr>
        <w:t>ѣ</w:t>
      </w:r>
      <w:r w:rsidRPr="009177F1">
        <w:rPr>
          <w:rFonts w:ascii="KDRS" w:hAnsi="KDRS"/>
          <w:lang w:val="ru-RU"/>
        </w:rPr>
        <w:t>тей боярскихъ 3 челов</w:t>
      </w:r>
      <w:r w:rsidRPr="009177F1">
        <w:rPr>
          <w:lang w:val="ru-RU"/>
        </w:rPr>
        <w:t>ѣ</w:t>
      </w:r>
      <w:r w:rsidRPr="009177F1">
        <w:rPr>
          <w:rFonts w:ascii="KDRS" w:hAnsi="KDRS"/>
          <w:lang w:val="ru-RU"/>
        </w:rPr>
        <w:t>ка, казаковъ 2 челов</w:t>
      </w:r>
      <w:r w:rsidRPr="009177F1">
        <w:rPr>
          <w:lang w:val="ru-RU"/>
        </w:rPr>
        <w:t>ѣ</w:t>
      </w:r>
      <w:r w:rsidRPr="009177F1">
        <w:rPr>
          <w:rFonts w:ascii="KDRS" w:hAnsi="KDRS"/>
          <w:lang w:val="ru-RU"/>
        </w:rPr>
        <w:t>ка, а стереговали въ глядьбу въ поле. Д.сторож.службы, 65. 1623</w:t>
      </w:r>
      <w:r>
        <w:rPr>
          <w:rFonts w:ascii="KDRS" w:hAnsi="KDRS"/>
        </w:rPr>
        <w:t> </w:t>
      </w:r>
      <w:r w:rsidRPr="009177F1">
        <w:rPr>
          <w:rFonts w:ascii="KDRS" w:hAnsi="KDRS"/>
          <w:lang w:val="ru-RU"/>
        </w:rPr>
        <w:t>г.</w:t>
      </w:r>
    </w:p>
    <w:p w14:paraId="1A401B7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Прятать, скрывать</w:t>
      </w:r>
      <w:r w:rsidRPr="009177F1">
        <w:rPr>
          <w:rFonts w:ascii="KDRS" w:hAnsi="KDRS"/>
          <w:lang w:val="ru-RU"/>
        </w:rPr>
        <w:t>. Елфимко… посадцкой челов</w:t>
      </w:r>
      <w:r w:rsidRPr="009177F1">
        <w:rPr>
          <w:lang w:val="ru-RU"/>
        </w:rPr>
        <w:t>ѣ</w:t>
      </w:r>
      <w:r w:rsidRPr="009177F1">
        <w:rPr>
          <w:rFonts w:ascii="KDRS" w:hAnsi="KDRS"/>
          <w:lang w:val="ru-RU"/>
        </w:rPr>
        <w:t>къ, въ тягл</w:t>
      </w:r>
      <w:r w:rsidRPr="009177F1">
        <w:rPr>
          <w:lang w:val="ru-RU"/>
        </w:rPr>
        <w:t>ѣ</w:t>
      </w:r>
      <w:r w:rsidRPr="009177F1">
        <w:rPr>
          <w:rFonts w:ascii="KDRS" w:hAnsi="KDRS"/>
          <w:lang w:val="ru-RU"/>
        </w:rPr>
        <w:t xml:space="preserve"> написанъ, а сказываетца въ ямщикахъ, а въ ямщикахъ ево н</w:t>
      </w:r>
      <w:r w:rsidRPr="009177F1">
        <w:rPr>
          <w:lang w:val="ru-RU"/>
        </w:rPr>
        <w:t>ѣ</w:t>
      </w:r>
      <w:r w:rsidRPr="009177F1">
        <w:rPr>
          <w:rFonts w:ascii="KDRS" w:hAnsi="KDRS"/>
          <w:lang w:val="ru-RU"/>
        </w:rPr>
        <w:t>тъ, племя у него въ ямщикахъ и стерегуетъ ево у себя. А.закл., 148. 1602–1643</w:t>
      </w:r>
      <w:r>
        <w:rPr>
          <w:rFonts w:ascii="KDRS" w:hAnsi="KDRS"/>
        </w:rPr>
        <w:t> </w:t>
      </w:r>
      <w:r w:rsidRPr="009177F1">
        <w:rPr>
          <w:rFonts w:ascii="KDRS" w:hAnsi="KDRS"/>
          <w:lang w:val="ru-RU"/>
        </w:rPr>
        <w:t>гг.</w:t>
      </w:r>
    </w:p>
    <w:p w14:paraId="286B0E0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СТЕРЕЖЕНЬЕ</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с. Охрана, наблюдение за порядком</w:t>
      </w:r>
      <w:r w:rsidRPr="009177F1">
        <w:rPr>
          <w:rFonts w:ascii="KDRS" w:hAnsi="KDRS"/>
          <w:lang w:val="ru-RU"/>
        </w:rPr>
        <w:t>. А добро бъ по дорог</w:t>
      </w:r>
      <w:r w:rsidRPr="009177F1">
        <w:rPr>
          <w:lang w:val="ru-RU"/>
        </w:rPr>
        <w:t>ѣ</w:t>
      </w:r>
      <w:r w:rsidRPr="009177F1">
        <w:rPr>
          <w:rFonts w:ascii="KDRS" w:hAnsi="KDRS"/>
          <w:lang w:val="ru-RU"/>
        </w:rPr>
        <w:t xml:space="preserve"> для стереженья послать отъ Москвы верстъ за 9 пристава. ДАИ Х, 62. 1682</w:t>
      </w:r>
      <w:r>
        <w:rPr>
          <w:rFonts w:ascii="KDRS" w:hAnsi="KDRS"/>
        </w:rPr>
        <w:t> </w:t>
      </w:r>
      <w:r w:rsidRPr="009177F1">
        <w:rPr>
          <w:rFonts w:ascii="KDRS" w:hAnsi="KDRS"/>
          <w:lang w:val="ru-RU"/>
        </w:rPr>
        <w:t>г. [то же – МДБП, 32. 1682</w:t>
      </w:r>
      <w:r>
        <w:rPr>
          <w:rFonts w:ascii="KDRS" w:hAnsi="KDRS"/>
        </w:rPr>
        <w:t> </w:t>
      </w:r>
      <w:r w:rsidRPr="009177F1">
        <w:rPr>
          <w:rFonts w:ascii="KDRS" w:hAnsi="KDRS"/>
          <w:lang w:val="ru-RU"/>
        </w:rPr>
        <w:t>г.].</w:t>
      </w:r>
    </w:p>
    <w:p w14:paraId="2E0531C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СТЕРЕЖЕНЬЕ</w:t>
      </w:r>
      <w:r w:rsidRPr="009177F1">
        <w:rPr>
          <w:rFonts w:ascii="KDRS" w:hAnsi="KDRS"/>
          <w:b/>
          <w:vertAlign w:val="superscript"/>
          <w:lang w:val="ru-RU"/>
        </w:rPr>
        <w:t>2</w:t>
      </w:r>
      <w:r w:rsidRPr="009177F1">
        <w:rPr>
          <w:rFonts w:ascii="KDRS" w:hAnsi="KDRS"/>
          <w:b/>
          <w:lang w:val="ru-RU"/>
        </w:rPr>
        <w:t xml:space="preserve"> </w:t>
      </w:r>
      <w:r w:rsidRPr="009177F1">
        <w:rPr>
          <w:rFonts w:ascii="KDRS" w:hAnsi="KDRS"/>
          <w:bCs/>
          <w:lang w:val="ru-RU"/>
        </w:rPr>
        <w:t xml:space="preserve">см. </w:t>
      </w:r>
      <w:r w:rsidRPr="009177F1">
        <w:rPr>
          <w:rFonts w:ascii="KDRS" w:hAnsi="KDRS"/>
          <w:b/>
          <w:lang w:val="ru-RU"/>
        </w:rPr>
        <w:t>стержение</w:t>
      </w:r>
      <w:r w:rsidRPr="009177F1">
        <w:rPr>
          <w:rFonts w:ascii="KDRS" w:hAnsi="KDRS"/>
          <w:bCs/>
          <w:lang w:val="ru-RU"/>
        </w:rPr>
        <w:t xml:space="preserve"> </w:t>
      </w:r>
    </w:p>
    <w:p w14:paraId="18536AF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СТЕРЕЧИ.</w:t>
      </w:r>
      <w:r w:rsidRPr="009177F1">
        <w:rPr>
          <w:rFonts w:ascii="KDRS" w:hAnsi="KDRS"/>
          <w:lang w:val="ru-RU"/>
        </w:rPr>
        <w:t xml:space="preserve"> 1. </w:t>
      </w:r>
      <w:r w:rsidRPr="009177F1">
        <w:rPr>
          <w:rFonts w:ascii="KDRS" w:hAnsi="KDRS"/>
          <w:i/>
          <w:lang w:val="ru-RU"/>
        </w:rPr>
        <w:t>Стоять на страже</w:t>
      </w:r>
      <w:r w:rsidRPr="009177F1">
        <w:rPr>
          <w:rFonts w:ascii="KDRS" w:hAnsi="KDRS"/>
          <w:lang w:val="ru-RU"/>
        </w:rPr>
        <w:t xml:space="preserve">; </w:t>
      </w:r>
      <w:r w:rsidRPr="009177F1">
        <w:rPr>
          <w:rFonts w:ascii="KDRS" w:hAnsi="KDRS"/>
          <w:i/>
          <w:lang w:val="ru-RU"/>
        </w:rPr>
        <w:t>нести караульную службу</w:t>
      </w:r>
      <w:r w:rsidRPr="009177F1">
        <w:rPr>
          <w:rFonts w:ascii="KDRS" w:hAnsi="KDRS"/>
          <w:lang w:val="ru-RU"/>
        </w:rPr>
        <w:t xml:space="preserve">. Сторожь стерегъ (приписано на поле к тексту </w:t>
      </w:r>
      <w:r w:rsidRPr="009177F1">
        <w:rPr>
          <w:rFonts w:ascii="KDRS" w:hAnsi="KDRS"/>
          <w:caps/>
          <w:lang w:val="ru-RU"/>
        </w:rPr>
        <w:t>и</w:t>
      </w:r>
      <w:r w:rsidRPr="009177F1">
        <w:rPr>
          <w:rFonts w:ascii="KDRS" w:hAnsi="KDRS"/>
          <w:lang w:val="ru-RU"/>
        </w:rPr>
        <w:t xml:space="preserve">ез. </w:t>
      </w:r>
      <w:r>
        <w:rPr>
          <w:rFonts w:ascii="KDRS" w:hAnsi="KDRS"/>
        </w:rPr>
        <w:t>XXXIII</w:t>
      </w:r>
      <w:r w:rsidRPr="009177F1">
        <w:rPr>
          <w:rFonts w:ascii="KDRS" w:hAnsi="KDRS"/>
          <w:lang w:val="ru-RU"/>
        </w:rPr>
        <w:t xml:space="preserve">, 6: како убо еже стражемъ велить не млъчати зълобы). Гр.Наз., 152. </w:t>
      </w:r>
      <w:r>
        <w:rPr>
          <w:rFonts w:ascii="KDRS" w:hAnsi="KDRS"/>
        </w:rPr>
        <w:t>XI </w:t>
      </w:r>
      <w:r w:rsidRPr="009177F1">
        <w:rPr>
          <w:rFonts w:ascii="KDRS" w:hAnsi="KDRS"/>
          <w:lang w:val="ru-RU"/>
        </w:rPr>
        <w:t>в. Смотрити накр</w:t>
      </w:r>
      <w:r w:rsidRPr="009177F1">
        <w:rPr>
          <w:lang w:val="ru-RU"/>
        </w:rPr>
        <w:t>ѣ</w:t>
      </w:r>
      <w:r w:rsidRPr="009177F1">
        <w:rPr>
          <w:rFonts w:ascii="KDRS" w:hAnsi="KDRS"/>
          <w:lang w:val="ru-RU"/>
        </w:rPr>
        <w:t xml:space="preserve">пко, чтобъ у сторожей лошади были добры и </w:t>
      </w:r>
      <w:r w:rsidRPr="009177F1">
        <w:rPr>
          <w:lang w:val="ru-RU"/>
        </w:rPr>
        <w:t>ѣ</w:t>
      </w:r>
      <w:r w:rsidRPr="009177F1">
        <w:rPr>
          <w:rFonts w:ascii="KDRS" w:hAnsi="KDRS"/>
          <w:lang w:val="ru-RU"/>
        </w:rPr>
        <w:t xml:space="preserve">здили бъ на сторожи, на которыхъ стеречи, о дву конь. АМГ </w:t>
      </w:r>
      <w:r>
        <w:rPr>
          <w:rFonts w:ascii="KDRS" w:hAnsi="KDRS"/>
        </w:rPr>
        <w:t>I</w:t>
      </w:r>
      <w:r w:rsidRPr="009177F1">
        <w:rPr>
          <w:rFonts w:ascii="KDRS" w:hAnsi="KDRS"/>
          <w:lang w:val="ru-RU"/>
        </w:rPr>
        <w:t>, 3. 1571</w:t>
      </w:r>
      <w:r>
        <w:rPr>
          <w:rFonts w:ascii="KDRS" w:hAnsi="KDRS"/>
        </w:rPr>
        <w:t> </w:t>
      </w:r>
      <w:r w:rsidRPr="009177F1">
        <w:rPr>
          <w:rFonts w:ascii="KDRS" w:hAnsi="KDRS"/>
          <w:lang w:val="ru-RU"/>
        </w:rPr>
        <w:t>г. А стерегли бъ у кизылбашского посла казанские стрельцы, которые посланы съ вами въ провожатыхъ. Посольство Жир.-</w:t>
      </w:r>
      <w:r w:rsidRPr="009177F1">
        <w:rPr>
          <w:rFonts w:ascii="KDRS" w:hAnsi="KDRS"/>
          <w:caps/>
          <w:lang w:val="ru-RU"/>
        </w:rPr>
        <w:t>з</w:t>
      </w:r>
      <w:r w:rsidRPr="009177F1">
        <w:rPr>
          <w:rFonts w:ascii="KDRS" w:hAnsi="KDRS"/>
          <w:lang w:val="ru-RU"/>
        </w:rPr>
        <w:t>асекина, 123. 1601</w:t>
      </w:r>
      <w:r>
        <w:rPr>
          <w:rFonts w:ascii="KDRS" w:hAnsi="KDRS"/>
        </w:rPr>
        <w:t> </w:t>
      </w:r>
      <w:r w:rsidRPr="009177F1">
        <w:rPr>
          <w:rFonts w:ascii="KDRS" w:hAnsi="KDRS"/>
          <w:lang w:val="ru-RU"/>
        </w:rPr>
        <w:t>г.</w:t>
      </w:r>
      <w:r w:rsidRPr="009177F1">
        <w:rPr>
          <w:rFonts w:ascii="KDRS" w:hAnsi="KDRS"/>
          <w:spacing w:val="40"/>
          <w:lang w:val="ru-RU"/>
        </w:rPr>
        <w:t xml:space="preserve"> Стеречи сторож</w:t>
      </w:r>
      <w:r w:rsidRPr="009177F1">
        <w:rPr>
          <w:rFonts w:ascii="KDRS" w:hAnsi="KDRS"/>
          <w:lang w:val="ru-RU"/>
        </w:rPr>
        <w:t>у. Служили они государю сторожевую службу, а стерегли м</w:t>
      </w:r>
      <w:r w:rsidRPr="009177F1">
        <w:rPr>
          <w:lang w:val="ru-RU"/>
        </w:rPr>
        <w:t>ѣ</w:t>
      </w:r>
      <w:r w:rsidRPr="009177F1">
        <w:rPr>
          <w:rFonts w:ascii="KDRS" w:hAnsi="KDRS"/>
          <w:lang w:val="ru-RU"/>
        </w:rPr>
        <w:t>сячную сторожу на польскихъ сторожахъ по Сосн</w:t>
      </w:r>
      <w:r w:rsidRPr="009177F1">
        <w:rPr>
          <w:lang w:val="ru-RU"/>
        </w:rPr>
        <w:t>ѣ</w:t>
      </w:r>
      <w:r w:rsidRPr="009177F1">
        <w:rPr>
          <w:rFonts w:ascii="KDRS" w:hAnsi="KDRS"/>
          <w:lang w:val="ru-RU"/>
        </w:rPr>
        <w:t xml:space="preserve"> и по Дону. АМГ </w:t>
      </w:r>
      <w:r>
        <w:rPr>
          <w:rFonts w:ascii="KDRS" w:hAnsi="KDRS"/>
        </w:rPr>
        <w:t>I</w:t>
      </w:r>
      <w:r w:rsidRPr="009177F1">
        <w:rPr>
          <w:rFonts w:ascii="KDRS" w:hAnsi="KDRS"/>
          <w:lang w:val="ru-RU"/>
        </w:rPr>
        <w:t>, 37. 1577</w:t>
      </w:r>
      <w:r>
        <w:rPr>
          <w:rFonts w:ascii="KDRS" w:hAnsi="KDRS"/>
        </w:rPr>
        <w:t> </w:t>
      </w:r>
      <w:r w:rsidRPr="009177F1">
        <w:rPr>
          <w:rFonts w:ascii="KDRS" w:hAnsi="KDRS"/>
          <w:lang w:val="ru-RU"/>
        </w:rPr>
        <w:t>г. У соборные церкви сторожю стерегутъ. А.закл., 11. 1602–1643</w:t>
      </w:r>
      <w:r>
        <w:rPr>
          <w:rFonts w:ascii="KDRS" w:hAnsi="KDRS"/>
        </w:rPr>
        <w:t> </w:t>
      </w:r>
      <w:r w:rsidRPr="009177F1">
        <w:rPr>
          <w:rFonts w:ascii="KDRS" w:hAnsi="KDRS"/>
          <w:lang w:val="ru-RU"/>
        </w:rPr>
        <w:t>гг.</w:t>
      </w:r>
    </w:p>
    <w:p w14:paraId="533B977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caps/>
          <w:lang w:val="ru-RU"/>
        </w:rPr>
        <w:t>о</w:t>
      </w:r>
      <w:r w:rsidRPr="009177F1">
        <w:rPr>
          <w:rFonts w:ascii="KDRS" w:hAnsi="KDRS"/>
          <w:i/>
          <w:lang w:val="ru-RU"/>
        </w:rPr>
        <w:t>хранять</w:t>
      </w:r>
      <w:r w:rsidRPr="009177F1">
        <w:rPr>
          <w:rFonts w:ascii="KDRS" w:hAnsi="KDRS"/>
          <w:lang w:val="ru-RU"/>
        </w:rPr>
        <w:t xml:space="preserve">. (1259): И нача оканьныи [Беркай] боятися смерти, реч&lt;е&gt; Олександру: </w:t>
      </w:r>
      <w:r w:rsidRPr="009177F1">
        <w:rPr>
          <w:rFonts w:ascii="KDRS" w:hAnsi="KDRS"/>
          <w:caps/>
          <w:lang w:val="ru-RU"/>
        </w:rPr>
        <w:t>д</w:t>
      </w:r>
      <w:r w:rsidRPr="009177F1">
        <w:rPr>
          <w:rFonts w:ascii="KDRS" w:hAnsi="KDRS"/>
          <w:lang w:val="ru-RU"/>
        </w:rPr>
        <w:t>аи намъ сторожи, ать не избьють нас. И повел</w:t>
      </w:r>
      <w:r w:rsidRPr="009177F1">
        <w:rPr>
          <w:lang w:val="ru-RU"/>
        </w:rPr>
        <w:t>ѣ</w:t>
      </w:r>
      <w:r w:rsidRPr="009177F1">
        <w:rPr>
          <w:rFonts w:ascii="KDRS" w:hAnsi="KDRS"/>
          <w:lang w:val="ru-RU"/>
        </w:rPr>
        <w:t xml:space="preserve"> кн</w:t>
      </w:r>
      <w:r w:rsidRPr="009177F1">
        <w:rPr>
          <w:lang w:val="ru-RU"/>
        </w:rPr>
        <w:t>҃</w:t>
      </w:r>
      <w:r w:rsidRPr="009177F1">
        <w:rPr>
          <w:rFonts w:ascii="KDRS" w:hAnsi="KDRS"/>
          <w:lang w:val="ru-RU"/>
        </w:rPr>
        <w:t>зь стеречи их сн</w:t>
      </w:r>
      <w:r w:rsidRPr="009177F1">
        <w:rPr>
          <w:lang w:val="ru-RU"/>
        </w:rPr>
        <w:t>҃</w:t>
      </w:r>
      <w:r w:rsidRPr="009177F1">
        <w:rPr>
          <w:rFonts w:ascii="KDRS" w:hAnsi="KDRS"/>
          <w:lang w:val="ru-RU"/>
        </w:rPr>
        <w:t xml:space="preserve">у посадничю. Новг.харат.лет., 279. </w:t>
      </w:r>
      <w:r>
        <w:rPr>
          <w:rFonts w:ascii="KDRS" w:hAnsi="KDRS"/>
        </w:rPr>
        <w:t>XIV </w:t>
      </w:r>
      <w:r w:rsidRPr="009177F1">
        <w:rPr>
          <w:rFonts w:ascii="KDRS" w:hAnsi="KDRS"/>
          <w:lang w:val="ru-RU"/>
        </w:rPr>
        <w:t>в. Аще обрящется сторож саду, крадый овощь того м</w:t>
      </w:r>
      <w:r w:rsidRPr="009177F1">
        <w:rPr>
          <w:lang w:val="ru-RU"/>
        </w:rPr>
        <w:t>ѣ</w:t>
      </w:r>
      <w:r w:rsidRPr="009177F1">
        <w:rPr>
          <w:rFonts w:ascii="KDRS" w:hAnsi="KDRS"/>
          <w:lang w:val="ru-RU"/>
        </w:rPr>
        <w:t xml:space="preserve">ста, егоже нялся стеречи, да отщетится наима своего и </w:t>
      </w:r>
      <w:r w:rsidRPr="009177F1">
        <w:rPr>
          <w:rFonts w:ascii="KDRS" w:hAnsi="KDRS"/>
          <w:lang w:val="ru-RU"/>
        </w:rPr>
        <w:lastRenderedPageBreak/>
        <w:t>з</w:t>
      </w:r>
      <w:r w:rsidRPr="009177F1">
        <w:rPr>
          <w:lang w:val="ru-RU"/>
        </w:rPr>
        <w:t>ѣ</w:t>
      </w:r>
      <w:r w:rsidRPr="009177F1">
        <w:rPr>
          <w:rFonts w:ascii="KDRS" w:hAnsi="KDRS"/>
          <w:lang w:val="ru-RU"/>
        </w:rPr>
        <w:t>ло да биенъ будеть (</w:t>
      </w:r>
      <w:r w:rsidRPr="00413D00">
        <w:t>φυλάττειν</w:t>
      </w:r>
      <w:r w:rsidRPr="009177F1">
        <w:rPr>
          <w:rFonts w:ascii="KDRS" w:hAnsi="KDRS"/>
          <w:lang w:val="ru-RU"/>
        </w:rPr>
        <w:t xml:space="preserve">). Кн.законные, 50.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вв. А кто поставитъ товаръ свой въ своихъ лавкахъ, а не у дворниковъ въ анбар</w:t>
      </w:r>
      <w:r w:rsidRPr="009177F1">
        <w:rPr>
          <w:lang w:val="ru-RU"/>
        </w:rPr>
        <w:t>ѣ</w:t>
      </w:r>
      <w:r w:rsidRPr="009177F1">
        <w:rPr>
          <w:rFonts w:ascii="KDRS" w:hAnsi="KDRS"/>
          <w:lang w:val="ru-RU"/>
        </w:rPr>
        <w:t>, и т</w:t>
      </w:r>
      <w:r w:rsidRPr="009177F1">
        <w:rPr>
          <w:lang w:val="ru-RU"/>
        </w:rPr>
        <w:t>ѣ</w:t>
      </w:r>
      <w:r w:rsidRPr="009177F1">
        <w:rPr>
          <w:rFonts w:ascii="KDRS" w:hAnsi="KDRS"/>
          <w:lang w:val="ru-RU"/>
        </w:rPr>
        <w:t xml:space="preserve"> товаръ свой сами стерегутъ. ААЭ </w:t>
      </w:r>
      <w:r>
        <w:rPr>
          <w:rFonts w:ascii="KDRS" w:hAnsi="KDRS"/>
        </w:rPr>
        <w:t>I</w:t>
      </w:r>
      <w:r w:rsidRPr="009177F1">
        <w:rPr>
          <w:rFonts w:ascii="KDRS" w:hAnsi="KDRS"/>
          <w:lang w:val="ru-RU"/>
        </w:rPr>
        <w:t>, 363. 1577</w:t>
      </w:r>
      <w:r>
        <w:rPr>
          <w:rFonts w:ascii="KDRS" w:hAnsi="KDRS"/>
        </w:rPr>
        <w:t> </w:t>
      </w:r>
      <w:r w:rsidRPr="009177F1">
        <w:rPr>
          <w:rFonts w:ascii="KDRS" w:hAnsi="KDRS"/>
          <w:lang w:val="ru-RU"/>
        </w:rPr>
        <w:t xml:space="preserve">г. (1567): Стражи тии поставлены [у моста через р. Черёху] стеречи от мору. Псков.лет. </w:t>
      </w:r>
      <w:r>
        <w:rPr>
          <w:rFonts w:ascii="KDRS" w:hAnsi="KDRS"/>
        </w:rPr>
        <w:t>II</w:t>
      </w:r>
      <w:r w:rsidRPr="009177F1">
        <w:rPr>
          <w:rFonts w:ascii="KDRS" w:hAnsi="KDRS"/>
          <w:lang w:val="ru-RU"/>
        </w:rPr>
        <w:t xml:space="preserve">, 250. </w:t>
      </w:r>
      <w:r>
        <w:rPr>
          <w:rFonts w:ascii="KDRS" w:hAnsi="KDRS"/>
        </w:rPr>
        <w:t>XVI </w:t>
      </w:r>
      <w:r w:rsidRPr="009177F1">
        <w:rPr>
          <w:rFonts w:ascii="KDRS" w:hAnsi="KDRS"/>
          <w:lang w:val="ru-RU"/>
        </w:rPr>
        <w:t>в. В тои полат</w:t>
      </w:r>
      <w:r w:rsidRPr="009177F1">
        <w:rPr>
          <w:lang w:val="ru-RU"/>
        </w:rPr>
        <w:t>ѣ</w:t>
      </w:r>
      <w:r w:rsidRPr="009177F1">
        <w:rPr>
          <w:rFonts w:ascii="KDRS" w:hAnsi="KDRS"/>
          <w:lang w:val="ru-RU"/>
        </w:rPr>
        <w:t xml:space="preserve"> сенаторовъ тамошних сокровище, стерегутъ ту полату всегда по 500 челов</w:t>
      </w:r>
      <w:r w:rsidRPr="009177F1">
        <w:rPr>
          <w:lang w:val="ru-RU"/>
        </w:rPr>
        <w:t>ѣ</w:t>
      </w:r>
      <w:r w:rsidRPr="009177F1">
        <w:rPr>
          <w:rFonts w:ascii="KDRS" w:hAnsi="KDRS"/>
          <w:lang w:val="ru-RU"/>
        </w:rPr>
        <w:t>къ немецъ. Козм., 148. 1670</w:t>
      </w:r>
      <w:r>
        <w:rPr>
          <w:rFonts w:ascii="KDRS" w:hAnsi="KDRS"/>
        </w:rPr>
        <w:t> </w:t>
      </w:r>
      <w:r w:rsidRPr="009177F1">
        <w:rPr>
          <w:rFonts w:ascii="KDRS" w:hAnsi="KDRS"/>
          <w:lang w:val="ru-RU"/>
        </w:rPr>
        <w:t xml:space="preserve">г. </w:t>
      </w:r>
    </w:p>
    <w:p w14:paraId="302E953C"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Соблюдать</w:t>
      </w:r>
      <w:r w:rsidRPr="009177F1">
        <w:rPr>
          <w:rFonts w:ascii="KDRS" w:hAnsi="KDRS"/>
          <w:lang w:val="ru-RU"/>
        </w:rPr>
        <w:t xml:space="preserve">, </w:t>
      </w:r>
      <w:r w:rsidRPr="009177F1">
        <w:rPr>
          <w:rFonts w:ascii="KDRS" w:hAnsi="KDRS"/>
          <w:i/>
          <w:lang w:val="ru-RU"/>
        </w:rPr>
        <w:t>блюсти</w:t>
      </w:r>
      <w:r w:rsidRPr="009177F1">
        <w:rPr>
          <w:rFonts w:ascii="KDRS" w:hAnsi="KDRS"/>
          <w:lang w:val="ru-RU"/>
        </w:rPr>
        <w:t>. Стерезите млт</w:t>
      </w:r>
      <w:r w:rsidRPr="009177F1">
        <w:rPr>
          <w:lang w:val="ru-RU"/>
        </w:rPr>
        <w:t>҃</w:t>
      </w:r>
      <w:r w:rsidRPr="009177F1">
        <w:rPr>
          <w:rFonts w:ascii="KDRS" w:hAnsi="KDRS"/>
          <w:lang w:val="ru-RU"/>
        </w:rPr>
        <w:t>вы чсъ</w:t>
      </w:r>
      <w:r w:rsidRPr="009177F1">
        <w:rPr>
          <w:lang w:val="ru-RU"/>
        </w:rPr>
        <w:t>҃</w:t>
      </w:r>
      <w:r w:rsidRPr="009177F1">
        <w:rPr>
          <w:rFonts w:ascii="KDRS" w:hAnsi="KDRS"/>
          <w:lang w:val="ru-RU"/>
        </w:rPr>
        <w:t>. Изм., 27</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 </w:t>
      </w:r>
      <w:r w:rsidRPr="009177F1">
        <w:rPr>
          <w:rFonts w:ascii="KDRS" w:hAnsi="KDRS"/>
          <w:lang w:val="ru-RU"/>
        </w:rPr>
        <w:t>в. (1510): А вел</w:t>
      </w:r>
      <w:r w:rsidRPr="009177F1">
        <w:rPr>
          <w:lang w:val="ru-RU"/>
        </w:rPr>
        <w:t>ѣ</w:t>
      </w:r>
      <w:r w:rsidRPr="009177F1">
        <w:rPr>
          <w:rFonts w:ascii="KDRS" w:hAnsi="KDRS"/>
          <w:lang w:val="ru-RU"/>
        </w:rPr>
        <w:t>л имъ в суд</w:t>
      </w:r>
      <w:r w:rsidRPr="009177F1">
        <w:rPr>
          <w:lang w:val="ru-RU"/>
        </w:rPr>
        <w:t>ѣ</w:t>
      </w:r>
      <w:r w:rsidRPr="009177F1">
        <w:rPr>
          <w:rFonts w:ascii="KDRS" w:hAnsi="KDRS"/>
          <w:lang w:val="ru-RU"/>
        </w:rPr>
        <w:t xml:space="preserve"> сид</w:t>
      </w:r>
      <w:r w:rsidRPr="009177F1">
        <w:rPr>
          <w:lang w:val="ru-RU"/>
        </w:rPr>
        <w:t>ѣ</w:t>
      </w:r>
      <w:r w:rsidRPr="009177F1">
        <w:rPr>
          <w:rFonts w:ascii="KDRS" w:hAnsi="KDRS"/>
          <w:lang w:val="ru-RU"/>
        </w:rPr>
        <w:t>ти с нам</w:t>
      </w:r>
      <w:r w:rsidRPr="009177F1">
        <w:rPr>
          <w:lang w:val="ru-RU"/>
        </w:rPr>
        <w:t>ѣ</w:t>
      </w:r>
      <w:r w:rsidRPr="009177F1">
        <w:rPr>
          <w:rFonts w:ascii="KDRS" w:hAnsi="KDRS"/>
          <w:lang w:val="ru-RU"/>
        </w:rPr>
        <w:t xml:space="preserve">стники и с тиуны, правды стеречи. Псков.лет. </w:t>
      </w:r>
      <w:r>
        <w:rPr>
          <w:rFonts w:ascii="KDRS" w:hAnsi="KDRS"/>
        </w:rPr>
        <w:t>II</w:t>
      </w:r>
      <w:r w:rsidRPr="009177F1">
        <w:rPr>
          <w:rFonts w:ascii="KDRS" w:hAnsi="KDRS"/>
          <w:lang w:val="ru-RU"/>
        </w:rPr>
        <w:t xml:space="preserve">, 258. </w:t>
      </w:r>
      <w:r>
        <w:rPr>
          <w:rFonts w:ascii="KDRS" w:hAnsi="KDRS"/>
        </w:rPr>
        <w:t>XVII </w:t>
      </w:r>
      <w:r w:rsidRPr="009177F1">
        <w:rPr>
          <w:rFonts w:ascii="KDRS" w:hAnsi="KDRS"/>
          <w:lang w:val="ru-RU"/>
        </w:rPr>
        <w:t>в. Н</w:t>
      </w:r>
      <w:r w:rsidRPr="009177F1">
        <w:rPr>
          <w:lang w:val="ru-RU"/>
        </w:rPr>
        <w:t>ѣ</w:t>
      </w:r>
      <w:r w:rsidRPr="009177F1">
        <w:rPr>
          <w:rFonts w:ascii="KDRS" w:hAnsi="KDRS"/>
          <w:lang w:val="ru-RU"/>
        </w:rPr>
        <w:t>цыи же отъ изв</w:t>
      </w:r>
      <w:r w:rsidRPr="009177F1">
        <w:rPr>
          <w:lang w:val="ru-RU"/>
        </w:rPr>
        <w:t>ѣ</w:t>
      </w:r>
      <w:r w:rsidRPr="009177F1">
        <w:rPr>
          <w:rFonts w:ascii="KDRS" w:hAnsi="KDRS"/>
          <w:lang w:val="ru-RU"/>
        </w:rPr>
        <w:t>товь яко рещи добрыхъ, и отъ писания узроки емля, якоже Козма Медв</w:t>
      </w:r>
      <w:r w:rsidRPr="009177F1">
        <w:rPr>
          <w:lang w:val="ru-RU"/>
        </w:rPr>
        <w:t>ѣ</w:t>
      </w:r>
      <w:r w:rsidRPr="009177F1">
        <w:rPr>
          <w:rFonts w:ascii="KDRS" w:hAnsi="KDRS"/>
          <w:lang w:val="ru-RU"/>
        </w:rPr>
        <w:t>девской… священства стережа, всего таинства отречесь и книжния слова неправо поразум</w:t>
      </w:r>
      <w:r w:rsidRPr="009177F1">
        <w:rPr>
          <w:lang w:val="ru-RU"/>
        </w:rPr>
        <w:t>ѣ</w:t>
      </w:r>
      <w:r w:rsidRPr="009177F1">
        <w:rPr>
          <w:rFonts w:ascii="KDRS" w:hAnsi="KDRS"/>
          <w:lang w:val="ru-RU"/>
        </w:rPr>
        <w:t xml:space="preserve"> на претыкание же себ</w:t>
      </w:r>
      <w:r w:rsidRPr="009177F1">
        <w:rPr>
          <w:lang w:val="ru-RU"/>
        </w:rPr>
        <w:t>ѣ</w:t>
      </w:r>
      <w:r w:rsidRPr="009177F1">
        <w:rPr>
          <w:rFonts w:ascii="KDRS" w:hAnsi="KDRS"/>
          <w:lang w:val="ru-RU"/>
        </w:rPr>
        <w:t xml:space="preserve"> и своимъ на соблазну… поповь вс</w:t>
      </w:r>
      <w:r w:rsidRPr="009177F1">
        <w:rPr>
          <w:lang w:val="ru-RU"/>
        </w:rPr>
        <w:t>ѣ</w:t>
      </w:r>
      <w:r w:rsidRPr="009177F1">
        <w:rPr>
          <w:rFonts w:ascii="KDRS" w:hAnsi="KDRS"/>
          <w:lang w:val="ru-RU"/>
        </w:rPr>
        <w:t>хь б</w:t>
      </w:r>
      <w:r w:rsidRPr="009177F1">
        <w:rPr>
          <w:lang w:val="ru-RU"/>
        </w:rPr>
        <w:t>ѣ</w:t>
      </w:r>
      <w:r w:rsidRPr="009177F1">
        <w:rPr>
          <w:rFonts w:ascii="KDRS" w:hAnsi="KDRS"/>
          <w:lang w:val="ru-RU"/>
        </w:rPr>
        <w:t>гуть, а безъ поповь не живуть. Евфр.Отразит.пис., 10. 1691</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Следить, наблюдать.</w:t>
      </w:r>
      <w:r w:rsidRPr="009177F1">
        <w:rPr>
          <w:rFonts w:ascii="KDRS" w:hAnsi="KDRS"/>
          <w:lang w:val="ru-RU"/>
        </w:rPr>
        <w:t xml:space="preserve"> И Парасков&lt;ь&gt;я, ставъ, да и к себ</w:t>
      </w:r>
      <w:r w:rsidRPr="009177F1">
        <w:rPr>
          <w:lang w:val="ru-RU"/>
        </w:rPr>
        <w:t>ѣ</w:t>
      </w:r>
      <w:r w:rsidRPr="009177F1">
        <w:rPr>
          <w:rFonts w:ascii="KDRS" w:hAnsi="KDRS"/>
          <w:lang w:val="ru-RU"/>
        </w:rPr>
        <w:t xml:space="preserve"> пошла, а я после еи пошла курицы стереч&lt;ь&gt;, где кладетца. А.Свир.м. № 120, сст. 2. Допрос 1650</w:t>
      </w:r>
      <w:r>
        <w:rPr>
          <w:rFonts w:ascii="KDRS" w:hAnsi="KDRS"/>
        </w:rPr>
        <w:t> </w:t>
      </w:r>
      <w:r w:rsidRPr="009177F1">
        <w:rPr>
          <w:rFonts w:ascii="KDRS" w:hAnsi="KDRS"/>
          <w:lang w:val="ru-RU"/>
        </w:rPr>
        <w:t xml:space="preserve">г. Мул&lt;ь&gt;топликация. Когда умнажаешъ, стереги, чтобъ правая сторона равъна была, какъ и въ дивизии. Петр, </w:t>
      </w:r>
      <w:r>
        <w:rPr>
          <w:rFonts w:ascii="KDRS" w:hAnsi="KDRS"/>
        </w:rPr>
        <w:t>I</w:t>
      </w:r>
      <w:r w:rsidRPr="009177F1">
        <w:rPr>
          <w:rFonts w:ascii="KDRS" w:hAnsi="KDRS"/>
          <w:lang w:val="ru-RU"/>
        </w:rPr>
        <w:t>, 7. 1688</w:t>
      </w:r>
      <w:r>
        <w:rPr>
          <w:rFonts w:ascii="KDRS" w:hAnsi="KDRS"/>
        </w:rPr>
        <w:t> </w:t>
      </w:r>
      <w:r w:rsidRPr="009177F1">
        <w:rPr>
          <w:rFonts w:ascii="KDRS" w:hAnsi="KDRS"/>
          <w:lang w:val="ru-RU"/>
        </w:rPr>
        <w:t>г.</w:t>
      </w:r>
    </w:p>
    <w:p w14:paraId="061FF2F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iCs/>
          <w:lang w:val="ru-RU"/>
        </w:rPr>
        <w:t>Подстерегать, подкарауливать</w:t>
      </w:r>
      <w:r w:rsidRPr="009177F1">
        <w:rPr>
          <w:rFonts w:ascii="KDRS" w:hAnsi="KDRS"/>
          <w:lang w:val="ru-RU"/>
        </w:rPr>
        <w:t>. (1284): Два оны бесерменина, ихъ же остави Ахмат, идоста из свободы в свободу в нед</w:t>
      </w:r>
      <w:r w:rsidRPr="009177F1">
        <w:rPr>
          <w:lang w:val="ru-RU"/>
        </w:rPr>
        <w:t>ѣ</w:t>
      </w:r>
      <w:r w:rsidRPr="009177F1">
        <w:rPr>
          <w:rFonts w:ascii="KDRS" w:hAnsi="KDRS"/>
          <w:lang w:val="ru-RU"/>
        </w:rPr>
        <w:t>лю Фомину, а руси с ними боле 30 челов</w:t>
      </w:r>
      <w:r w:rsidRPr="009177F1">
        <w:rPr>
          <w:lang w:val="ru-RU"/>
        </w:rPr>
        <w:t>ѣ</w:t>
      </w:r>
      <w:r w:rsidRPr="009177F1">
        <w:rPr>
          <w:rFonts w:ascii="KDRS" w:hAnsi="KDRS"/>
          <w:lang w:val="ru-RU"/>
        </w:rPr>
        <w:t xml:space="preserve">къ. Слышевъ же то липовецкой князь Святославъ, и ста на пути с мужи своими, стерега их. Моск.лет., 155. </w:t>
      </w:r>
      <w:r>
        <w:rPr>
          <w:rFonts w:ascii="KDRS" w:hAnsi="KDRS"/>
        </w:rPr>
        <w:t>XVI </w:t>
      </w:r>
      <w:r w:rsidRPr="009177F1">
        <w:rPr>
          <w:rFonts w:ascii="KDRS" w:hAnsi="KDRS"/>
          <w:lang w:val="ru-RU"/>
        </w:rPr>
        <w:t>в. И тот же Дружина, стерегши, выждавъ того моего племянника из ызбы на двор, и скоча почал его на двор</w:t>
      </w:r>
      <w:r w:rsidRPr="009177F1">
        <w:rPr>
          <w:lang w:val="ru-RU"/>
        </w:rPr>
        <w:t>ѣ</w:t>
      </w:r>
      <w:r w:rsidRPr="009177F1">
        <w:rPr>
          <w:rFonts w:ascii="KDRS" w:hAnsi="KDRS"/>
          <w:lang w:val="ru-RU"/>
        </w:rPr>
        <w:t xml:space="preserve"> тут быти и ув</w:t>
      </w:r>
      <w:r w:rsidRPr="009177F1">
        <w:rPr>
          <w:lang w:val="ru-RU"/>
        </w:rPr>
        <w:t>ѣ</w:t>
      </w:r>
      <w:r w:rsidRPr="009177F1">
        <w:rPr>
          <w:rFonts w:ascii="KDRS" w:hAnsi="KDRS"/>
          <w:lang w:val="ru-RU"/>
        </w:rPr>
        <w:t>чити на смерть и грабити. Колл. Зинченко, № 34, сст. 1. Челоб. 1633</w:t>
      </w:r>
      <w:r>
        <w:rPr>
          <w:rFonts w:ascii="KDRS" w:hAnsi="KDRS"/>
        </w:rPr>
        <w:t> </w:t>
      </w:r>
      <w:r w:rsidRPr="009177F1">
        <w:rPr>
          <w:rFonts w:ascii="KDRS" w:hAnsi="KDRS"/>
          <w:lang w:val="ru-RU"/>
        </w:rPr>
        <w:t>г.</w:t>
      </w:r>
    </w:p>
    <w:p w14:paraId="12B7E0B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СТЕРЕЧИСЯ.</w:t>
      </w:r>
      <w:r w:rsidRPr="009177F1">
        <w:rPr>
          <w:rFonts w:ascii="KDRS" w:hAnsi="KDRS"/>
          <w:lang w:val="ru-RU"/>
        </w:rPr>
        <w:t xml:space="preserve"> </w:t>
      </w:r>
      <w:r w:rsidRPr="009177F1">
        <w:rPr>
          <w:rFonts w:ascii="KDRS" w:hAnsi="KDRS"/>
          <w:i/>
          <w:lang w:val="ru-RU"/>
        </w:rPr>
        <w:t>Беречься, остерегаться</w:t>
      </w:r>
      <w:r w:rsidRPr="009177F1">
        <w:rPr>
          <w:rFonts w:ascii="KDRS" w:hAnsi="KDRS"/>
          <w:lang w:val="ru-RU"/>
        </w:rPr>
        <w:t>. (1376): Того же л</w:t>
      </w:r>
      <w:r w:rsidRPr="009177F1">
        <w:rPr>
          <w:lang w:val="ru-RU"/>
        </w:rPr>
        <w:t>ѣ</w:t>
      </w:r>
      <w:r w:rsidRPr="009177F1">
        <w:rPr>
          <w:rFonts w:ascii="KDRS" w:hAnsi="KDRS"/>
          <w:lang w:val="ru-RU"/>
        </w:rPr>
        <w:t xml:space="preserve">та князь великии Дмитрии Московьскыи ходилъ за Оку ратию, стерегася рати тотарьское. Рог.лет., 116. </w:t>
      </w:r>
      <w:r>
        <w:rPr>
          <w:rFonts w:ascii="KDRS" w:hAnsi="KDRS"/>
        </w:rPr>
        <w:t>XV </w:t>
      </w:r>
      <w:r w:rsidRPr="009177F1">
        <w:rPr>
          <w:rFonts w:ascii="KDRS" w:hAnsi="KDRS"/>
          <w:lang w:val="ru-RU"/>
        </w:rPr>
        <w:t>в. Блюд</w:t>
      </w:r>
      <w:r w:rsidRPr="009177F1">
        <w:rPr>
          <w:lang w:val="ru-RU"/>
        </w:rPr>
        <w:t>ѣ</w:t>
      </w:r>
      <w:r w:rsidRPr="009177F1">
        <w:rPr>
          <w:rFonts w:ascii="KDRS" w:hAnsi="KDRS"/>
          <w:lang w:val="ru-RU"/>
        </w:rPr>
        <w:t>теся от еретиковъ, стерезитеся от иже развратниковъ 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 xml:space="preserve">. Ж.Стеф.Перм.Епиф., 83. </w:t>
      </w:r>
      <w:r>
        <w:rPr>
          <w:rFonts w:ascii="KDRS" w:hAnsi="KDRS"/>
        </w:rPr>
        <w:t>XV</w:t>
      </w:r>
      <w:r w:rsidRPr="009177F1">
        <w:rPr>
          <w:rFonts w:ascii="KDRS" w:hAnsi="KDRS"/>
          <w:lang w:val="ru-RU"/>
        </w:rPr>
        <w:t>–</w:t>
      </w:r>
      <w:r>
        <w:rPr>
          <w:rFonts w:ascii="KDRS" w:hAnsi="KDRS"/>
        </w:rPr>
        <w:t>XVI </w:t>
      </w:r>
      <w:r w:rsidRPr="009177F1">
        <w:rPr>
          <w:rFonts w:ascii="KDRS" w:hAnsi="KDRS"/>
          <w:lang w:val="ru-RU"/>
        </w:rPr>
        <w:t xml:space="preserve">вв. ~ </w:t>
      </w:r>
      <w:r>
        <w:rPr>
          <w:rFonts w:ascii="KDRS" w:hAnsi="KDRS"/>
        </w:rPr>
        <w:t>XV </w:t>
      </w:r>
      <w:r w:rsidRPr="009177F1">
        <w:rPr>
          <w:rFonts w:ascii="KDRS" w:hAnsi="KDRS"/>
          <w:lang w:val="ru-RU"/>
        </w:rPr>
        <w:t xml:space="preserve">в. Стерезися празнословия и кощунованиа. Корм.Балаш., 355. </w:t>
      </w:r>
      <w:r>
        <w:rPr>
          <w:rFonts w:ascii="KDRS" w:hAnsi="KDRS"/>
        </w:rPr>
        <w:t>XVI </w:t>
      </w:r>
      <w:r w:rsidRPr="009177F1">
        <w:rPr>
          <w:rFonts w:ascii="KDRS" w:hAnsi="KDRS"/>
          <w:lang w:val="ru-RU"/>
        </w:rPr>
        <w:t xml:space="preserve">в. (1160): Онъ же рече: княже, стерезися, хотять ти яти. </w:t>
      </w:r>
      <w:r>
        <w:rPr>
          <w:rFonts w:ascii="KDRS" w:hAnsi="KDRS"/>
        </w:rPr>
        <w:t>Моск.лет., 69. XVI в. Ty Jesy omansyck, wsy ludy tak goworyt (!). Nadobet se tebe steretzy, da Inym ludem skasywaty. Нем</w:t>
      </w:r>
      <w:r w:rsidRPr="00D24A4C">
        <w:rPr>
          <w:rFonts w:ascii="KDRS" w:hAnsi="KDRS"/>
        </w:rPr>
        <w:t>.-</w:t>
      </w:r>
      <w:r>
        <w:rPr>
          <w:rFonts w:ascii="KDRS" w:hAnsi="KDRS"/>
        </w:rPr>
        <w:t>рус</w:t>
      </w:r>
      <w:r w:rsidRPr="00D24A4C">
        <w:rPr>
          <w:rFonts w:ascii="KDRS" w:hAnsi="KDRS"/>
        </w:rPr>
        <w:t xml:space="preserve">. </w:t>
      </w:r>
      <w:r>
        <w:rPr>
          <w:rFonts w:ascii="KDRS" w:hAnsi="KDRS"/>
        </w:rPr>
        <w:lastRenderedPageBreak/>
        <w:t>словарь</w:t>
      </w:r>
      <w:r w:rsidRPr="00D24A4C">
        <w:rPr>
          <w:rFonts w:ascii="KDRS" w:hAnsi="KDRS"/>
          <w:vertAlign w:val="superscript"/>
        </w:rPr>
        <w:t>1</w:t>
      </w:r>
      <w:r w:rsidRPr="00D24A4C">
        <w:rPr>
          <w:rFonts w:ascii="KDRS" w:hAnsi="KDRS"/>
        </w:rPr>
        <w:t xml:space="preserve">, 110. </w:t>
      </w:r>
      <w:r>
        <w:rPr>
          <w:rFonts w:ascii="KDRS" w:hAnsi="KDRS"/>
        </w:rPr>
        <w:t>XVI </w:t>
      </w:r>
      <w:r w:rsidRPr="009177F1">
        <w:rPr>
          <w:rFonts w:ascii="KDRS" w:hAnsi="KDRS"/>
          <w:lang w:val="ru-RU"/>
        </w:rPr>
        <w:t xml:space="preserve">в. А коли к тому пришло – добро и нам от них стеречися и не верить им ни в чем, помнячи, что над людми от них сталось. Пов. о Скандербеге, 16. </w:t>
      </w:r>
      <w:r>
        <w:rPr>
          <w:rFonts w:ascii="KDRS" w:hAnsi="KDRS"/>
        </w:rPr>
        <w:t>XVII </w:t>
      </w:r>
      <w:r w:rsidRPr="009177F1">
        <w:rPr>
          <w:rFonts w:ascii="KDRS" w:hAnsi="KDRS"/>
          <w:lang w:val="ru-RU"/>
        </w:rPr>
        <w:t>в.</w:t>
      </w:r>
    </w:p>
    <w:p w14:paraId="3334AC2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СТЕРЖЕНИЕ,</w:t>
      </w:r>
      <w:r w:rsidRPr="009177F1">
        <w:rPr>
          <w:rFonts w:ascii="KDRS" w:hAnsi="KDRS"/>
          <w:lang w:val="ru-RU"/>
        </w:rPr>
        <w:t xml:space="preserve"> </w:t>
      </w:r>
      <w:r w:rsidRPr="009177F1">
        <w:rPr>
          <w:rFonts w:ascii="KDRS" w:hAnsi="KDRS"/>
          <w:i/>
          <w:lang w:val="ru-RU"/>
        </w:rPr>
        <w:t>с. Серединная часть растения, стержень, сердцевина</w:t>
      </w:r>
      <w:r w:rsidRPr="009177F1">
        <w:rPr>
          <w:rFonts w:ascii="KDRS" w:hAnsi="KDRS"/>
          <w:lang w:val="ru-RU"/>
        </w:rPr>
        <w:t>. Суть такоже древеса и травы н</w:t>
      </w:r>
      <w:r w:rsidRPr="009177F1">
        <w:rPr>
          <w:lang w:val="ru-RU"/>
        </w:rPr>
        <w:t>ѣ</w:t>
      </w:r>
      <w:r w:rsidRPr="009177F1">
        <w:rPr>
          <w:rFonts w:ascii="KDRS" w:hAnsi="KDRS"/>
          <w:lang w:val="ru-RU"/>
        </w:rPr>
        <w:t>кие стержения, или осередки прямо полные, такъ что на нихъ мало бывает т</w:t>
      </w:r>
      <w:r w:rsidRPr="009177F1">
        <w:rPr>
          <w:lang w:val="ru-RU"/>
        </w:rPr>
        <w:t>ѣ</w:t>
      </w:r>
      <w:r w:rsidRPr="009177F1">
        <w:rPr>
          <w:rFonts w:ascii="KDRS" w:hAnsi="KDRS"/>
          <w:lang w:val="ru-RU"/>
        </w:rPr>
        <w:t>ла самого древеснаго (</w:t>
      </w:r>
      <w:r>
        <w:t>dr</w:t>
      </w:r>
      <w:r w:rsidRPr="009177F1">
        <w:rPr>
          <w:lang w:val="ru-RU"/>
        </w:rPr>
        <w:t>ż</w:t>
      </w:r>
      <w:r>
        <w:t>enia</w:t>
      </w:r>
      <w:r w:rsidRPr="009177F1">
        <w:rPr>
          <w:rFonts w:ascii="KDRS" w:hAnsi="KDRS"/>
          <w:lang w:val="ru-RU"/>
        </w:rPr>
        <w:t xml:space="preserve">). Назиратель, 220. </w:t>
      </w:r>
      <w:r>
        <w:rPr>
          <w:rFonts w:ascii="KDRS" w:hAnsi="KDRS"/>
        </w:rPr>
        <w:t>XVI </w:t>
      </w:r>
      <w:r w:rsidRPr="009177F1">
        <w:rPr>
          <w:rFonts w:ascii="KDRS" w:hAnsi="KDRS"/>
          <w:lang w:val="ru-RU"/>
        </w:rPr>
        <w:t>в. Первыи обычаи таковаго прививания, что толко до половины с однои стороны бывает росколотъ [пень] не дотыкаючися стережения или столь далече, чтобы едина л</w:t>
      </w:r>
      <w:r w:rsidRPr="009177F1">
        <w:rPr>
          <w:lang w:val="ru-RU"/>
        </w:rPr>
        <w:t>ѣ</w:t>
      </w:r>
      <w:r w:rsidRPr="009177F1">
        <w:rPr>
          <w:rFonts w:ascii="KDRS" w:hAnsi="KDRS"/>
          <w:lang w:val="ru-RU"/>
        </w:rPr>
        <w:t>торасль могла быти вставленая на оном м</w:t>
      </w:r>
      <w:r w:rsidRPr="009177F1">
        <w:rPr>
          <w:lang w:val="ru-RU"/>
        </w:rPr>
        <w:t>ѣ</w:t>
      </w:r>
      <w:r w:rsidRPr="009177F1">
        <w:rPr>
          <w:rFonts w:ascii="KDRS" w:hAnsi="KDRS"/>
          <w:lang w:val="ru-RU"/>
        </w:rPr>
        <w:t>сте (</w:t>
      </w:r>
      <w:r>
        <w:t>nie</w:t>
      </w:r>
      <w:r w:rsidRPr="009177F1">
        <w:rPr>
          <w:lang w:val="ru-RU"/>
        </w:rPr>
        <w:t xml:space="preserve"> </w:t>
      </w:r>
      <w:r>
        <w:t>tykai</w:t>
      </w:r>
      <w:r w:rsidRPr="009177F1">
        <w:rPr>
          <w:lang w:val="ru-RU"/>
        </w:rPr>
        <w:t>ą</w:t>
      </w:r>
      <w:r>
        <w:t>c</w:t>
      </w:r>
      <w:r w:rsidRPr="009177F1">
        <w:rPr>
          <w:lang w:val="ru-RU"/>
        </w:rPr>
        <w:t xml:space="preserve"> </w:t>
      </w:r>
      <w:r>
        <w:t>dr</w:t>
      </w:r>
      <w:r w:rsidRPr="009177F1">
        <w:rPr>
          <w:lang w:val="ru-RU"/>
        </w:rPr>
        <w:t>ż</w:t>
      </w:r>
      <w:r>
        <w:t>enia</w:t>
      </w:r>
      <w:r w:rsidRPr="009177F1">
        <w:rPr>
          <w:rFonts w:ascii="KDRS" w:hAnsi="KDRS"/>
          <w:lang w:val="ru-RU"/>
        </w:rPr>
        <w:t xml:space="preserve">). Там же, 394. </w:t>
      </w:r>
    </w:p>
    <w:p w14:paraId="06BD9F6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СТЕРЖЕНЬ,</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Самое глубокое и быстрое течение реки</w:t>
      </w:r>
      <w:r w:rsidRPr="009177F1">
        <w:rPr>
          <w:rFonts w:ascii="KDRS" w:hAnsi="KDRS"/>
          <w:iCs/>
          <w:lang w:val="ru-RU"/>
        </w:rPr>
        <w:t>;</w:t>
      </w:r>
      <w:r w:rsidRPr="009177F1">
        <w:rPr>
          <w:rFonts w:ascii="KDRS" w:hAnsi="KDRS"/>
          <w:i/>
          <w:lang w:val="ru-RU"/>
        </w:rPr>
        <w:t xml:space="preserve"> фарватер, стрежень</w:t>
      </w:r>
      <w:r w:rsidRPr="009177F1">
        <w:rPr>
          <w:rFonts w:ascii="KDRS" w:hAnsi="KDRS"/>
          <w:lang w:val="ru-RU"/>
        </w:rPr>
        <w:t>. Земли и вод</w:t>
      </w:r>
      <w:r w:rsidRPr="009177F1">
        <w:rPr>
          <w:lang w:val="ru-RU"/>
        </w:rPr>
        <w:t>ѣ</w:t>
      </w:r>
      <w:r w:rsidRPr="009177F1">
        <w:rPr>
          <w:rFonts w:ascii="KDRS" w:hAnsi="KDRS"/>
          <w:lang w:val="ru-RU"/>
        </w:rPr>
        <w:t xml:space="preserve"> старыи рубежь, Норов</w:t>
      </w:r>
      <w:r w:rsidRPr="009177F1">
        <w:rPr>
          <w:lang w:val="ru-RU"/>
        </w:rPr>
        <w:t>ѣ</w:t>
      </w:r>
      <w:r w:rsidRPr="009177F1">
        <w:rPr>
          <w:rFonts w:ascii="KDRS" w:hAnsi="KDRS"/>
          <w:lang w:val="ru-RU"/>
        </w:rPr>
        <w:t xml:space="preserve"> р</w:t>
      </w:r>
      <w:r w:rsidRPr="009177F1">
        <w:rPr>
          <w:lang w:val="ru-RU"/>
        </w:rPr>
        <w:t>ѣ</w:t>
      </w:r>
      <w:r w:rsidRPr="009177F1">
        <w:rPr>
          <w:rFonts w:ascii="KDRS" w:hAnsi="KDRS"/>
          <w:lang w:val="ru-RU"/>
        </w:rPr>
        <w:t>к</w:t>
      </w:r>
      <w:r w:rsidRPr="009177F1">
        <w:rPr>
          <w:lang w:val="ru-RU"/>
        </w:rPr>
        <w:t>ѣ</w:t>
      </w:r>
      <w:r w:rsidRPr="009177F1">
        <w:rPr>
          <w:rFonts w:ascii="KDRS" w:hAnsi="KDRS"/>
          <w:lang w:val="ru-RU"/>
        </w:rPr>
        <w:t xml:space="preserve"> стержьнь от Чючкого озера стерьжнемъ и до моря по старымъ грамотамъ по княжимъ. Гр.Новг. и Псков., 99. 1421</w:t>
      </w:r>
      <w:r>
        <w:rPr>
          <w:rFonts w:ascii="KDRS" w:hAnsi="KDRS"/>
        </w:rPr>
        <w:t> </w:t>
      </w:r>
      <w:r w:rsidRPr="009177F1">
        <w:rPr>
          <w:rFonts w:ascii="KDRS" w:hAnsi="KDRS"/>
          <w:lang w:val="ru-RU"/>
        </w:rPr>
        <w:t>г. Новгородцемъ черезъ тотъ рубежъ черезъ стержень Норовы р</w:t>
      </w:r>
      <w:r w:rsidRPr="009177F1">
        <w:rPr>
          <w:lang w:val="ru-RU"/>
        </w:rPr>
        <w:t>ѣ</w:t>
      </w:r>
      <w:r w:rsidRPr="009177F1">
        <w:rPr>
          <w:rFonts w:ascii="KDRS" w:hAnsi="KDRS"/>
          <w:lang w:val="ru-RU"/>
        </w:rPr>
        <w:t xml:space="preserve">ки и въ половину острова… не вступатися. СГГД </w:t>
      </w:r>
      <w:r>
        <w:rPr>
          <w:rFonts w:ascii="KDRS" w:hAnsi="KDRS"/>
        </w:rPr>
        <w:t>V</w:t>
      </w:r>
      <w:r w:rsidRPr="009177F1">
        <w:rPr>
          <w:rFonts w:ascii="KDRS" w:hAnsi="KDRS"/>
          <w:lang w:val="ru-RU"/>
        </w:rPr>
        <w:t>, 89. 1521</w:t>
      </w:r>
      <w:r>
        <w:rPr>
          <w:rFonts w:ascii="KDRS" w:hAnsi="KDRS"/>
        </w:rPr>
        <w:t> </w:t>
      </w:r>
      <w:r w:rsidRPr="009177F1">
        <w:rPr>
          <w:rFonts w:ascii="KDRS" w:hAnsi="KDRS"/>
          <w:lang w:val="ru-RU"/>
        </w:rPr>
        <w:t>г.</w:t>
      </w:r>
    </w:p>
    <w:p w14:paraId="3397F0B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Осевая и опорная часть предмета</w:t>
      </w:r>
      <w:r w:rsidRPr="009177F1">
        <w:rPr>
          <w:rFonts w:ascii="KDRS" w:hAnsi="KDRS"/>
          <w:lang w:val="ru-RU"/>
        </w:rPr>
        <w:t xml:space="preserve">. Паникадило съ стержнемъ и съ чашкою. Заб.Мат. </w:t>
      </w:r>
      <w:r>
        <w:rPr>
          <w:rFonts w:ascii="KDRS" w:hAnsi="KDRS"/>
        </w:rPr>
        <w:t>I</w:t>
      </w:r>
      <w:r w:rsidRPr="009177F1">
        <w:rPr>
          <w:rFonts w:ascii="KDRS" w:hAnsi="KDRS"/>
          <w:lang w:val="ru-RU"/>
        </w:rPr>
        <w:t>, 944. 1644</w:t>
      </w:r>
      <w:r>
        <w:rPr>
          <w:rFonts w:ascii="KDRS" w:hAnsi="KDRS"/>
        </w:rPr>
        <w:t> </w:t>
      </w:r>
      <w:r w:rsidRPr="009177F1">
        <w:rPr>
          <w:rFonts w:ascii="KDRS" w:hAnsi="KDRS"/>
          <w:lang w:val="ru-RU"/>
        </w:rPr>
        <w:t>г.</w:t>
      </w:r>
    </w:p>
    <w:p w14:paraId="66FAFB04"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Осевая</w:t>
      </w:r>
      <w:r w:rsidRPr="009177F1">
        <w:rPr>
          <w:rFonts w:ascii="KDRS" w:hAnsi="KDRS"/>
          <w:lang w:val="ru-RU"/>
        </w:rPr>
        <w:t xml:space="preserve">, </w:t>
      </w:r>
      <w:r w:rsidRPr="009177F1">
        <w:rPr>
          <w:rFonts w:ascii="KDRS" w:hAnsi="KDRS"/>
          <w:i/>
          <w:lang w:val="ru-RU"/>
        </w:rPr>
        <w:t>серединная часть растения</w:t>
      </w:r>
      <w:r w:rsidRPr="009177F1">
        <w:rPr>
          <w:rFonts w:ascii="KDRS" w:hAnsi="KDRS"/>
          <w:lang w:val="ru-RU"/>
        </w:rPr>
        <w:t>. Древеса ж оные… болшую середку или стержень им</w:t>
      </w:r>
      <w:r w:rsidRPr="009177F1">
        <w:rPr>
          <w:lang w:val="ru-RU"/>
        </w:rPr>
        <w:t>ѣ</w:t>
      </w:r>
      <w:r w:rsidRPr="009177F1">
        <w:rPr>
          <w:rFonts w:ascii="KDRS" w:hAnsi="KDRS"/>
          <w:lang w:val="ru-RU"/>
        </w:rPr>
        <w:t>ютъ (</w:t>
      </w:r>
      <w:r>
        <w:t>dr</w:t>
      </w:r>
      <w:r w:rsidRPr="009177F1">
        <w:rPr>
          <w:lang w:val="ru-RU"/>
        </w:rPr>
        <w:t>ż</w:t>
      </w:r>
      <w:r>
        <w:t>en</w:t>
      </w:r>
      <w:r w:rsidRPr="009177F1">
        <w:rPr>
          <w:rFonts w:ascii="KDRS" w:hAnsi="KDRS"/>
          <w:lang w:val="ru-RU"/>
        </w:rPr>
        <w:t xml:space="preserve">). Назиратель, 218. </w:t>
      </w:r>
      <w:r>
        <w:rPr>
          <w:rFonts w:ascii="KDRS" w:hAnsi="KDRS"/>
        </w:rPr>
        <w:t>XVI </w:t>
      </w:r>
      <w:r w:rsidRPr="009177F1">
        <w:rPr>
          <w:rFonts w:ascii="KDRS" w:hAnsi="KDRS"/>
          <w:lang w:val="ru-RU"/>
        </w:rPr>
        <w:t>в.</w:t>
      </w:r>
    </w:p>
    <w:p w14:paraId="457CB46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caps/>
          <w:lang w:val="ru-RU"/>
        </w:rPr>
        <w:t>т</w:t>
      </w:r>
      <w:r w:rsidRPr="009177F1">
        <w:rPr>
          <w:rFonts w:ascii="KDRS" w:hAnsi="KDRS"/>
          <w:i/>
          <w:lang w:val="ru-RU"/>
        </w:rPr>
        <w:t>вердая основа в середине нарыва</w:t>
      </w:r>
      <w:r w:rsidRPr="009177F1">
        <w:rPr>
          <w:rFonts w:ascii="KDRS" w:hAnsi="KDRS"/>
          <w:lang w:val="ru-RU"/>
        </w:rPr>
        <w:t xml:space="preserve">, </w:t>
      </w:r>
      <w:r w:rsidRPr="009177F1">
        <w:rPr>
          <w:rFonts w:ascii="KDRS" w:hAnsi="KDRS"/>
          <w:i/>
          <w:lang w:val="ru-RU"/>
        </w:rPr>
        <w:t>чирья</w:t>
      </w:r>
      <w:r w:rsidRPr="009177F1">
        <w:rPr>
          <w:rFonts w:ascii="KDRS" w:hAnsi="KDRS"/>
          <w:lang w:val="ru-RU"/>
        </w:rPr>
        <w:t>. (1533): Много у него выде из болячки гною, яко боле таза выде из него гною, стержень бол</w:t>
      </w:r>
      <w:r w:rsidRPr="009177F1">
        <w:rPr>
          <w:lang w:val="ru-RU"/>
        </w:rPr>
        <w:t>ѣ</w:t>
      </w:r>
      <w:r w:rsidRPr="009177F1">
        <w:rPr>
          <w:rFonts w:ascii="KDRS" w:hAnsi="KDRS"/>
          <w:lang w:val="ru-RU"/>
        </w:rPr>
        <w:t xml:space="preserve"> полуторы пяди, но и еще не весь стержень выде из нее. Новг. </w:t>
      </w:r>
      <w:r>
        <w:rPr>
          <w:rFonts w:ascii="KDRS" w:hAnsi="KDRS"/>
        </w:rPr>
        <w:t>IV</w:t>
      </w:r>
      <w:r w:rsidRPr="009177F1">
        <w:rPr>
          <w:rFonts w:ascii="KDRS" w:hAnsi="KDRS"/>
          <w:lang w:val="ru-RU"/>
        </w:rPr>
        <w:t xml:space="preserve"> лет., 555.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Та же масть прикладываем к старымъ гнилымъ язвамъ и чириямъ и тако стержены (</w:t>
      </w:r>
      <w:r>
        <w:rPr>
          <w:rFonts w:ascii="KDRS" w:hAnsi="KDRS"/>
        </w:rPr>
        <w:t>sic</w:t>
      </w:r>
      <w:r w:rsidRPr="009177F1">
        <w:rPr>
          <w:rFonts w:ascii="KDRS" w:hAnsi="KDRS"/>
          <w:lang w:val="ru-RU"/>
        </w:rPr>
        <w:t>!) из них выведет и чирьи т</w:t>
      </w:r>
      <w:r w:rsidRPr="009177F1">
        <w:rPr>
          <w:lang w:val="ru-RU"/>
        </w:rPr>
        <w:t>ѣ</w:t>
      </w:r>
      <w:r w:rsidRPr="009177F1">
        <w:rPr>
          <w:rFonts w:ascii="KDRS" w:hAnsi="KDRS"/>
          <w:lang w:val="ru-RU"/>
        </w:rPr>
        <w:t xml:space="preserve"> заживляетъ. Травник Любч., 422</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1534</w:t>
      </w:r>
      <w:r>
        <w:rPr>
          <w:rFonts w:ascii="KDRS" w:hAnsi="KDRS"/>
        </w:rPr>
        <w:t> </w:t>
      </w:r>
      <w:r w:rsidRPr="009177F1">
        <w:rPr>
          <w:rFonts w:ascii="KDRS" w:hAnsi="KDRS"/>
          <w:lang w:val="ru-RU"/>
        </w:rPr>
        <w:t xml:space="preserve">г. – Ср. </w:t>
      </w:r>
      <w:r w:rsidRPr="009177F1">
        <w:rPr>
          <w:rFonts w:ascii="KDRS" w:hAnsi="KDRS"/>
          <w:b/>
          <w:bCs/>
          <w:lang w:val="ru-RU"/>
        </w:rPr>
        <w:t>стрежень, стрижень</w:t>
      </w:r>
      <w:r w:rsidRPr="009177F1">
        <w:rPr>
          <w:rFonts w:ascii="KDRS" w:hAnsi="KDRS"/>
          <w:lang w:val="ru-RU"/>
        </w:rPr>
        <w:t>.</w:t>
      </w:r>
    </w:p>
    <w:p w14:paraId="5C22899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СТЕРЗАТИ.</w:t>
      </w:r>
      <w:r w:rsidRPr="009177F1">
        <w:rPr>
          <w:rFonts w:ascii="KDRS" w:hAnsi="KDRS"/>
          <w:lang w:val="ru-RU"/>
        </w:rPr>
        <w:t xml:space="preserve"> </w:t>
      </w:r>
      <w:r w:rsidRPr="009177F1">
        <w:rPr>
          <w:rFonts w:ascii="KDRS" w:hAnsi="KDRS"/>
          <w:i/>
          <w:lang w:val="ru-RU"/>
        </w:rPr>
        <w:t>Срывать</w:t>
      </w:r>
      <w:r w:rsidRPr="009177F1">
        <w:rPr>
          <w:rFonts w:ascii="KDRS" w:hAnsi="KDRS"/>
          <w:lang w:val="ru-RU"/>
        </w:rPr>
        <w:t>. Яша и преднихъ мужь жены; ов</w:t>
      </w:r>
      <w:r w:rsidRPr="009177F1">
        <w:rPr>
          <w:lang w:val="ru-RU"/>
        </w:rPr>
        <w:t>ѣ</w:t>
      </w:r>
      <w:r w:rsidRPr="009177F1">
        <w:rPr>
          <w:rFonts w:ascii="KDRS" w:hAnsi="KDRS"/>
          <w:lang w:val="ru-RU"/>
        </w:rPr>
        <w:t xml:space="preserve">м же и покровы главныя стерзаша </w:t>
      </w:r>
      <w:r w:rsidRPr="009177F1">
        <w:rPr>
          <w:lang w:val="ru-RU"/>
        </w:rPr>
        <w:t>(</w:t>
      </w:r>
      <w:r w:rsidRPr="001E06F8">
        <w:t>ἥ</w:t>
      </w:r>
      <w:r w:rsidRPr="00413D00">
        <w:t>ρπασαν</w:t>
      </w:r>
      <w:r w:rsidRPr="009177F1">
        <w:rPr>
          <w:lang w:val="ru-RU"/>
        </w:rPr>
        <w:t xml:space="preserve">). </w:t>
      </w:r>
      <w:r w:rsidRPr="009177F1">
        <w:rPr>
          <w:rFonts w:ascii="KDRS" w:hAnsi="KDRS"/>
          <w:lang w:val="ru-RU"/>
        </w:rPr>
        <w:t xml:space="preserve">(Ж.Ио.Злат.) ВМЧ, Ноябрь 13–15, 1070. </w:t>
      </w:r>
      <w:r>
        <w:rPr>
          <w:rFonts w:ascii="KDRS" w:hAnsi="KDRS"/>
        </w:rPr>
        <w:t>XVI </w:t>
      </w:r>
      <w:r w:rsidRPr="009177F1">
        <w:rPr>
          <w:rFonts w:ascii="KDRS" w:hAnsi="KDRS"/>
          <w:lang w:val="ru-RU"/>
        </w:rPr>
        <w:t>в.</w:t>
      </w:r>
    </w:p>
    <w:p w14:paraId="3406724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СТЕРКЪ,</w:t>
      </w:r>
      <w:r w:rsidRPr="009177F1">
        <w:rPr>
          <w:rFonts w:ascii="KDRS" w:hAnsi="KDRS"/>
          <w:lang w:val="ru-RU"/>
        </w:rPr>
        <w:t xml:space="preserve"> </w:t>
      </w:r>
      <w:r w:rsidRPr="009177F1">
        <w:rPr>
          <w:rFonts w:ascii="KDRS" w:hAnsi="KDRS"/>
          <w:i/>
          <w:lang w:val="ru-RU"/>
        </w:rPr>
        <w:t>м. Аист</w:t>
      </w:r>
      <w:r w:rsidRPr="009177F1">
        <w:rPr>
          <w:rFonts w:ascii="KDRS" w:hAnsi="KDRS"/>
          <w:lang w:val="ru-RU"/>
        </w:rPr>
        <w:t>. А ты села и баня и с</w:t>
      </w:r>
      <w:r w:rsidRPr="009177F1">
        <w:rPr>
          <w:lang w:val="ru-RU"/>
        </w:rPr>
        <w:t>ѣ</w:t>
      </w:r>
      <w:r w:rsidRPr="009177F1">
        <w:rPr>
          <w:rFonts w:ascii="KDRS" w:hAnsi="KDRS"/>
          <w:lang w:val="ru-RU"/>
        </w:rPr>
        <w:t>ни пр</w:t>
      </w:r>
      <w:r w:rsidRPr="009177F1">
        <w:rPr>
          <w:lang w:val="ru-RU"/>
        </w:rPr>
        <w:t>ѣ</w:t>
      </w:r>
      <w:r w:rsidRPr="009177F1">
        <w:rPr>
          <w:rFonts w:ascii="KDRS" w:hAnsi="KDRS"/>
          <w:lang w:val="ru-RU"/>
        </w:rPr>
        <w:t>красьныя и полаты зиждеши без ума и въ пустошь, а Хс</w:t>
      </w:r>
      <w:r w:rsidRPr="009177F1">
        <w:rPr>
          <w:lang w:val="ru-RU"/>
        </w:rPr>
        <w:t>҃</w:t>
      </w:r>
      <w:r w:rsidRPr="009177F1">
        <w:rPr>
          <w:rFonts w:ascii="KDRS" w:hAnsi="KDRS"/>
          <w:lang w:val="ru-RU"/>
        </w:rPr>
        <w:t xml:space="preserve">у не даси ни худы полаты нъ враномъ и стьркомъ главатица украшаеши (в греч. иначе: </w:t>
      </w:r>
      <w:r w:rsidRPr="00413D00">
        <w:t>γυψ</w:t>
      </w:r>
      <w:r w:rsidRPr="001E06F8">
        <w:t>ί</w:t>
      </w:r>
      <w:r w:rsidRPr="00413D00">
        <w:t>ν</w:t>
      </w:r>
      <w:r w:rsidRPr="009177F1">
        <w:rPr>
          <w:lang w:val="ru-RU"/>
        </w:rPr>
        <w:t xml:space="preserve"> </w:t>
      </w:r>
      <w:r w:rsidRPr="009177F1">
        <w:rPr>
          <w:rFonts w:ascii="KDRS" w:hAnsi="KDRS"/>
          <w:lang w:val="ru-RU"/>
        </w:rPr>
        <w:t>‘грифам’). Златостр.</w:t>
      </w:r>
      <w:r w:rsidRPr="009177F1">
        <w:rPr>
          <w:rFonts w:ascii="KDRS" w:hAnsi="KDRS"/>
          <w:vertAlign w:val="superscript"/>
          <w:lang w:val="ru-RU"/>
        </w:rPr>
        <w:t xml:space="preserve">3 </w:t>
      </w:r>
      <w:r w:rsidRPr="009177F1">
        <w:rPr>
          <w:rFonts w:ascii="KDRS" w:hAnsi="KDRS"/>
          <w:lang w:val="ru-RU"/>
        </w:rPr>
        <w:t xml:space="preserve">(Г.), 282. </w:t>
      </w:r>
      <w:r>
        <w:rPr>
          <w:rFonts w:ascii="KDRS" w:hAnsi="KDRS"/>
        </w:rPr>
        <w:t>XII </w:t>
      </w:r>
      <w:r w:rsidRPr="009177F1">
        <w:rPr>
          <w:rFonts w:ascii="KDRS" w:hAnsi="KDRS"/>
          <w:lang w:val="ru-RU"/>
        </w:rPr>
        <w:t>в. Блг</w:t>
      </w:r>
      <w:r w:rsidRPr="009177F1">
        <w:rPr>
          <w:lang w:val="ru-RU"/>
        </w:rPr>
        <w:t>҃</w:t>
      </w:r>
      <w:r w:rsidRPr="009177F1">
        <w:rPr>
          <w:rFonts w:ascii="KDRS" w:hAnsi="KDRS"/>
          <w:lang w:val="ru-RU"/>
        </w:rPr>
        <w:t>одаривы д</w:t>
      </w:r>
      <w:r w:rsidRPr="009177F1">
        <w:rPr>
          <w:lang w:val="ru-RU"/>
        </w:rPr>
        <w:t>ѣ</w:t>
      </w:r>
      <w:r w:rsidRPr="009177F1">
        <w:rPr>
          <w:rFonts w:ascii="KDRS" w:hAnsi="KDRS"/>
          <w:lang w:val="ru-RU"/>
        </w:rPr>
        <w:t>ти велику похвалу им</w:t>
      </w:r>
      <w:r w:rsidRPr="009177F1">
        <w:rPr>
          <w:lang w:val="ru-RU"/>
        </w:rPr>
        <w:t>ѣ</w:t>
      </w:r>
      <w:r w:rsidRPr="009177F1">
        <w:rPr>
          <w:rFonts w:ascii="KDRS" w:hAnsi="KDRS"/>
          <w:lang w:val="ru-RU"/>
        </w:rPr>
        <w:t>ють надъ своими оци</w:t>
      </w:r>
      <w:r w:rsidRPr="009177F1">
        <w:rPr>
          <w:lang w:val="ru-RU"/>
        </w:rPr>
        <w:t>҃</w:t>
      </w:r>
      <w:r w:rsidRPr="009177F1">
        <w:rPr>
          <w:rFonts w:ascii="KDRS" w:hAnsi="KDRS"/>
          <w:lang w:val="ru-RU"/>
        </w:rPr>
        <w:t xml:space="preserve">. Иже </w:t>
      </w:r>
      <w:r w:rsidRPr="009177F1">
        <w:rPr>
          <w:rFonts w:ascii="KDRS" w:hAnsi="KDRS"/>
          <w:lang w:val="ru-RU"/>
        </w:rPr>
        <w:lastRenderedPageBreak/>
        <w:t>хотять промыслити своими оци</w:t>
      </w:r>
      <w:r w:rsidRPr="009177F1">
        <w:rPr>
          <w:lang w:val="ru-RU"/>
        </w:rPr>
        <w:t>҃</w:t>
      </w:r>
      <w:r w:rsidRPr="009177F1">
        <w:rPr>
          <w:rFonts w:ascii="KDRS" w:hAnsi="KDRS"/>
          <w:lang w:val="ru-RU"/>
        </w:rPr>
        <w:t>, да позрять на стеркы, они бо, узр</w:t>
      </w:r>
      <w:r w:rsidRPr="009177F1">
        <w:rPr>
          <w:lang w:val="ru-RU"/>
        </w:rPr>
        <w:t>ѣ</w:t>
      </w:r>
      <w:r w:rsidRPr="009177F1">
        <w:rPr>
          <w:rFonts w:ascii="KDRS" w:hAnsi="KDRS"/>
          <w:lang w:val="ru-RU"/>
        </w:rPr>
        <w:t>вше своего оца</w:t>
      </w:r>
      <w:r w:rsidRPr="009177F1">
        <w:rPr>
          <w:lang w:val="ru-RU"/>
        </w:rPr>
        <w:t>҃</w:t>
      </w:r>
      <w:r w:rsidRPr="009177F1">
        <w:rPr>
          <w:rFonts w:ascii="KDRS" w:hAnsi="KDRS"/>
          <w:lang w:val="ru-RU"/>
        </w:rPr>
        <w:t xml:space="preserve"> и старостью безъ крылъ суща, окрс</w:t>
      </w:r>
      <w:r w:rsidRPr="009177F1">
        <w:rPr>
          <w:lang w:val="ru-RU"/>
        </w:rPr>
        <w:t>҃</w:t>
      </w:r>
      <w:r w:rsidRPr="009177F1">
        <w:rPr>
          <w:rFonts w:ascii="KDRS" w:hAnsi="KDRS"/>
          <w:lang w:val="ru-RU"/>
        </w:rPr>
        <w:t>тъ его стояще набьдять своими крылы и кормлю без зависти подають и, егда лет</w:t>
      </w:r>
      <w:r w:rsidRPr="009177F1">
        <w:rPr>
          <w:lang w:val="ru-RU"/>
        </w:rPr>
        <w:t>ѣ</w:t>
      </w:r>
      <w:r w:rsidRPr="009177F1">
        <w:rPr>
          <w:rFonts w:ascii="KDRS" w:hAnsi="KDRS"/>
          <w:lang w:val="ru-RU"/>
        </w:rPr>
        <w:t>ти хочеть, помагають ему (</w:t>
      </w:r>
      <w:r w:rsidRPr="00413D00">
        <w:t>τ</w:t>
      </w:r>
      <w:r w:rsidRPr="001E06F8">
        <w:t>ῶ</w:t>
      </w:r>
      <w:r w:rsidRPr="00413D00">
        <w:t>ν</w:t>
      </w:r>
      <w:r w:rsidRPr="009177F1">
        <w:rPr>
          <w:lang w:val="ru-RU"/>
        </w:rPr>
        <w:t xml:space="preserve"> </w:t>
      </w:r>
      <w:r w:rsidRPr="00413D00">
        <w:t>πελαργ</w:t>
      </w:r>
      <w:r w:rsidRPr="001E06F8">
        <w:t>ῶ</w:t>
      </w:r>
      <w:r w:rsidRPr="00413D00">
        <w:t>ν</w:t>
      </w:r>
      <w:r w:rsidRPr="009177F1">
        <w:rPr>
          <w:rFonts w:ascii="KDRS" w:hAnsi="KDRS"/>
          <w:lang w:val="ru-RU"/>
        </w:rPr>
        <w:t xml:space="preserve">). Пч., 215.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 Бысть же възрастоша стерков</w:t>
      </w:r>
      <w:r w:rsidRPr="009177F1">
        <w:rPr>
          <w:lang w:val="ru-RU"/>
        </w:rPr>
        <w:t>ѣ</w:t>
      </w:r>
      <w:r w:rsidRPr="009177F1">
        <w:rPr>
          <w:rFonts w:ascii="KDRS" w:hAnsi="KDRS"/>
          <w:lang w:val="ru-RU"/>
        </w:rPr>
        <w:t>… рече же… царь: обл</w:t>
      </w:r>
      <w:r w:rsidRPr="009177F1">
        <w:rPr>
          <w:lang w:val="ru-RU"/>
        </w:rPr>
        <w:t>ѣ</w:t>
      </w:r>
      <w:r w:rsidRPr="009177F1">
        <w:rPr>
          <w:rFonts w:ascii="KDRS" w:hAnsi="KDRS"/>
          <w:lang w:val="ru-RU"/>
        </w:rPr>
        <w:t>четеся въ оружия своа, и всяд</w:t>
      </w:r>
      <w:r w:rsidRPr="009177F1">
        <w:rPr>
          <w:lang w:val="ru-RU"/>
        </w:rPr>
        <w:t>ѣ</w:t>
      </w:r>
      <w:r w:rsidRPr="009177F1">
        <w:rPr>
          <w:rFonts w:ascii="KDRS" w:hAnsi="KDRS"/>
          <w:lang w:val="ru-RU"/>
        </w:rPr>
        <w:t xml:space="preserve">те на коня своя, и възмете кождо стеркъ свой на руку. (Ж. Моисея) ВМЧ, Сент. 1–13, 170. </w:t>
      </w:r>
      <w:r>
        <w:rPr>
          <w:rFonts w:ascii="KDRS" w:hAnsi="KDRS"/>
        </w:rPr>
        <w:t>XVI </w:t>
      </w:r>
      <w:r w:rsidRPr="009177F1">
        <w:rPr>
          <w:rFonts w:ascii="KDRS" w:hAnsi="KDRS"/>
          <w:lang w:val="ru-RU"/>
        </w:rPr>
        <w:t xml:space="preserve">в. – Ср. </w:t>
      </w:r>
      <w:r w:rsidRPr="009177F1">
        <w:rPr>
          <w:rFonts w:ascii="KDRS" w:hAnsi="KDRS"/>
          <w:b/>
          <w:bCs/>
          <w:lang w:val="ru-RU"/>
        </w:rPr>
        <w:t>стыргъ</w:t>
      </w:r>
    </w:p>
    <w:p w14:paraId="765BD022"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caps/>
          <w:lang w:val="ru-RU"/>
        </w:rPr>
        <w:t>СТЕРКОВЪ</w:t>
      </w:r>
      <w:r w:rsidRPr="009177F1">
        <w:rPr>
          <w:rFonts w:ascii="KDRS" w:hAnsi="KDRS"/>
          <w:caps/>
          <w:lang w:val="ru-RU"/>
        </w:rPr>
        <w:t xml:space="preserve">, </w:t>
      </w:r>
      <w:r w:rsidRPr="009177F1">
        <w:rPr>
          <w:rFonts w:ascii="KDRS" w:hAnsi="KDRS"/>
          <w:i/>
          <w:iCs/>
          <w:lang w:val="ru-RU"/>
        </w:rPr>
        <w:t>прил. Относящийся к аисту, аистам</w:t>
      </w:r>
      <w:r w:rsidRPr="009177F1">
        <w:rPr>
          <w:rFonts w:ascii="KDRS" w:hAnsi="KDRS"/>
          <w:caps/>
          <w:lang w:val="ru-RU"/>
        </w:rPr>
        <w:t>. н</w:t>
      </w:r>
      <w:r w:rsidRPr="009177F1">
        <w:rPr>
          <w:rFonts w:ascii="KDRS" w:hAnsi="KDRS"/>
          <w:lang w:val="ru-RU"/>
        </w:rPr>
        <w:t>ын</w:t>
      </w:r>
      <w:r w:rsidRPr="009177F1">
        <w:rPr>
          <w:lang w:val="ru-RU"/>
        </w:rPr>
        <w:t>ѣ</w:t>
      </w:r>
      <w:r w:rsidRPr="009177F1">
        <w:rPr>
          <w:rFonts w:ascii="KDRS" w:hAnsi="KDRS"/>
          <w:lang w:val="ru-RU"/>
        </w:rPr>
        <w:t xml:space="preserve"> же востанете, идете въ л</w:t>
      </w:r>
      <w:r w:rsidRPr="009177F1">
        <w:rPr>
          <w:lang w:val="ru-RU"/>
        </w:rPr>
        <w:t>ѣ</w:t>
      </w:r>
      <w:r w:rsidRPr="009177F1">
        <w:rPr>
          <w:rFonts w:ascii="KDRS" w:hAnsi="KDRS"/>
          <w:lang w:val="ru-RU"/>
        </w:rPr>
        <w:t xml:space="preserve">съ и принесете сыны стеркови, и кождо свой схраните, и дондеже возрастутъ, и научите а прелетывати, акы ястребкы. (Сказ. о Моис.) Лож. и отреч.кн., 42. </w:t>
      </w:r>
      <w:r>
        <w:rPr>
          <w:rFonts w:ascii="KDRS" w:hAnsi="KDRS"/>
        </w:rPr>
        <w:t>XV </w:t>
      </w:r>
      <w:r w:rsidRPr="009177F1">
        <w:rPr>
          <w:rFonts w:ascii="KDRS" w:hAnsi="KDRS"/>
          <w:lang w:val="ru-RU"/>
        </w:rPr>
        <w:t xml:space="preserve">в. [сыны стерковы – ВМЧ, Сент. 1–13, 170. </w:t>
      </w:r>
      <w:r>
        <w:rPr>
          <w:rFonts w:ascii="KDRS" w:hAnsi="KDRS"/>
        </w:rPr>
        <w:t>XVI </w:t>
      </w:r>
      <w:r w:rsidRPr="009177F1">
        <w:rPr>
          <w:rFonts w:ascii="KDRS" w:hAnsi="KDRS"/>
          <w:lang w:val="ru-RU"/>
        </w:rPr>
        <w:t>в.].</w:t>
      </w:r>
    </w:p>
    <w:p w14:paraId="3B4C923A"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СТЕРЛИНГЪ (СТЕРЛИГЪ, СТЕРЛИНЪ)</w:t>
      </w:r>
      <w:r w:rsidRPr="009177F1">
        <w:rPr>
          <w:rFonts w:ascii="KDRS" w:hAnsi="KDRS"/>
          <w:lang w:val="ru-RU"/>
        </w:rPr>
        <w:t xml:space="preserve"> см. </w:t>
      </w:r>
      <w:r w:rsidRPr="009177F1">
        <w:rPr>
          <w:rFonts w:ascii="KDRS" w:hAnsi="KDRS"/>
          <w:b/>
          <w:lang w:val="ru-RU"/>
        </w:rPr>
        <w:t>пундъ (пунтъ)</w:t>
      </w:r>
      <w:r w:rsidRPr="009177F1">
        <w:rPr>
          <w:rFonts w:ascii="KDRS" w:hAnsi="KDRS"/>
          <w:lang w:val="ru-RU"/>
        </w:rPr>
        <w:t xml:space="preserve">, </w:t>
      </w:r>
      <w:r w:rsidRPr="009177F1">
        <w:rPr>
          <w:rFonts w:ascii="KDRS" w:hAnsi="KDRS"/>
          <w:b/>
          <w:lang w:val="ru-RU"/>
        </w:rPr>
        <w:t xml:space="preserve">фунтъ </w:t>
      </w:r>
    </w:p>
    <w:p w14:paraId="039287E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СТЕРЛИНСКИЙ</w:t>
      </w:r>
      <w:r w:rsidRPr="009177F1">
        <w:rPr>
          <w:rFonts w:ascii="KDRS" w:hAnsi="KDRS"/>
          <w:lang w:val="ru-RU"/>
        </w:rPr>
        <w:t xml:space="preserve"> см. </w:t>
      </w:r>
      <w:r w:rsidRPr="009177F1">
        <w:rPr>
          <w:rFonts w:ascii="KDRS" w:hAnsi="KDRS"/>
          <w:b/>
          <w:lang w:val="ru-RU"/>
        </w:rPr>
        <w:t>фунтъ</w:t>
      </w:r>
    </w:p>
    <w:p w14:paraId="277356D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СТЕРЛЯГЪ</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w:t>
      </w:r>
      <w:r w:rsidRPr="009177F1">
        <w:rPr>
          <w:rFonts w:ascii="KDRS" w:hAnsi="KDRS"/>
          <w:i/>
          <w:lang w:val="ru-RU"/>
        </w:rPr>
        <w:t>Стерлядь</w:t>
      </w:r>
      <w:r w:rsidRPr="009177F1">
        <w:rPr>
          <w:rFonts w:ascii="KDRS" w:hAnsi="KDRS"/>
          <w:lang w:val="ru-RU"/>
        </w:rPr>
        <w:t>. А в воспожын мяс</w:t>
      </w:r>
      <w:r w:rsidRPr="009177F1">
        <w:rPr>
          <w:lang w:val="ru-RU"/>
        </w:rPr>
        <w:t>ѣ</w:t>
      </w:r>
      <w:r w:rsidRPr="009177F1">
        <w:rPr>
          <w:rFonts w:ascii="KDRS" w:hAnsi="KDRS"/>
          <w:lang w:val="ru-RU"/>
        </w:rPr>
        <w:t xml:space="preserve">дъ в столъ </w:t>
      </w:r>
      <w:r w:rsidRPr="009177F1">
        <w:rPr>
          <w:lang w:val="ru-RU"/>
        </w:rPr>
        <w:t>ѣ</w:t>
      </w:r>
      <w:r w:rsidRPr="009177F1">
        <w:rPr>
          <w:rFonts w:ascii="KDRS" w:hAnsi="KDRS"/>
          <w:lang w:val="ru-RU"/>
        </w:rPr>
        <w:t>ству подают рыбную… Стерляг св</w:t>
      </w:r>
      <w:r w:rsidRPr="009177F1">
        <w:rPr>
          <w:lang w:val="ru-RU"/>
        </w:rPr>
        <w:t>ѣ</w:t>
      </w:r>
      <w:r w:rsidRPr="009177F1">
        <w:rPr>
          <w:rFonts w:ascii="KDRS" w:hAnsi="KDRS"/>
          <w:lang w:val="ru-RU"/>
        </w:rPr>
        <w:t xml:space="preserve">жеи, стерляги жывопросолные. Дм., 148. </w:t>
      </w:r>
      <w:r>
        <w:rPr>
          <w:rFonts w:ascii="KDRS" w:hAnsi="KDRS"/>
        </w:rPr>
        <w:t>XVI </w:t>
      </w:r>
      <w:r w:rsidRPr="009177F1">
        <w:rPr>
          <w:rFonts w:ascii="KDRS" w:hAnsi="KDRS"/>
          <w:lang w:val="ru-RU"/>
        </w:rPr>
        <w:t>в. А росолнаг&lt;</w:t>
      </w:r>
      <w:r>
        <w:rPr>
          <w:rFonts w:ascii="KDRS" w:hAnsi="KDRS"/>
        </w:rPr>
        <w:t>o</w:t>
      </w:r>
      <w:r w:rsidRPr="009177F1">
        <w:rPr>
          <w:rFonts w:ascii="KDRS" w:hAnsi="KDRS"/>
          <w:lang w:val="ru-RU"/>
        </w:rPr>
        <w:t>&gt;: б</w:t>
      </w:r>
      <w:r w:rsidRPr="009177F1">
        <w:rPr>
          <w:lang w:val="ru-RU"/>
        </w:rPr>
        <w:t>ѣ</w:t>
      </w:r>
      <w:r w:rsidRPr="009177F1">
        <w:rPr>
          <w:rFonts w:ascii="KDRS" w:hAnsi="KDRS"/>
          <w:lang w:val="ru-RU"/>
        </w:rPr>
        <w:t>лая рыбица, лососин&lt;а&gt;, нелмина, стерляги, осетрина, головы стерляж&lt;ь&gt;и, головы щуч&lt;ь&gt;и с чесноком и с хр</w:t>
      </w:r>
      <w:r w:rsidRPr="009177F1">
        <w:rPr>
          <w:lang w:val="ru-RU"/>
        </w:rPr>
        <w:t>ѣ</w:t>
      </w:r>
      <w:r w:rsidRPr="009177F1">
        <w:rPr>
          <w:rFonts w:ascii="KDRS" w:hAnsi="KDRS"/>
          <w:lang w:val="ru-RU"/>
        </w:rPr>
        <w:t xml:space="preserve">ном... стерляги жареные, щуки отварачеваные, лини. Там же, 149. – </w:t>
      </w:r>
      <w:r w:rsidRPr="009177F1">
        <w:rPr>
          <w:rFonts w:ascii="KDRS" w:hAnsi="KDRS"/>
          <w:i/>
          <w:lang w:val="ru-RU"/>
        </w:rPr>
        <w:t>В сост.</w:t>
      </w:r>
      <w:r>
        <w:rPr>
          <w:rFonts w:ascii="KDRS" w:hAnsi="KDRS"/>
          <w:i/>
        </w:rPr>
        <w:t> </w:t>
      </w:r>
      <w:r w:rsidRPr="009177F1">
        <w:rPr>
          <w:rFonts w:ascii="KDRS" w:hAnsi="KDRS"/>
          <w:i/>
          <w:lang w:val="ru-RU"/>
        </w:rPr>
        <w:t>личн.</w:t>
      </w:r>
      <w:r>
        <w:rPr>
          <w:rFonts w:ascii="KDRS" w:hAnsi="KDRS"/>
          <w:i/>
        </w:rPr>
        <w:t> </w:t>
      </w:r>
      <w:r w:rsidRPr="009177F1">
        <w:rPr>
          <w:rFonts w:ascii="KDRS" w:hAnsi="KDRS"/>
          <w:i/>
          <w:lang w:val="ru-RU"/>
        </w:rPr>
        <w:t>имени</w:t>
      </w:r>
      <w:r w:rsidRPr="009177F1">
        <w:rPr>
          <w:rFonts w:ascii="KDRS" w:hAnsi="KDRS"/>
          <w:lang w:val="ru-RU"/>
        </w:rPr>
        <w:t>. А у Вельяминова д</w:t>
      </w:r>
      <w:r w:rsidRPr="009177F1">
        <w:rPr>
          <w:lang w:val="ru-RU"/>
        </w:rPr>
        <w:t>ѣ</w:t>
      </w:r>
      <w:r w:rsidRPr="009177F1">
        <w:rPr>
          <w:rFonts w:ascii="KDRS" w:hAnsi="KDRS"/>
          <w:lang w:val="ru-RU"/>
        </w:rPr>
        <w:t xml:space="preserve">ти: Иванъ Брехъ да Стерлягъ, да Тимофей Такмакъ. Кн.родосл. </w:t>
      </w:r>
      <w:r>
        <w:rPr>
          <w:rFonts w:ascii="KDRS" w:hAnsi="KDRS"/>
        </w:rPr>
        <w:t>I</w:t>
      </w:r>
      <w:r w:rsidRPr="009177F1">
        <w:rPr>
          <w:rFonts w:ascii="KDRS" w:hAnsi="KDRS"/>
          <w:lang w:val="ru-RU"/>
        </w:rPr>
        <w:t xml:space="preserve">, 95. Н. </w:t>
      </w:r>
      <w:r>
        <w:rPr>
          <w:rFonts w:ascii="KDRS" w:hAnsi="KDRS"/>
        </w:rPr>
        <w:t>XVII </w:t>
      </w:r>
      <w:r w:rsidRPr="009177F1">
        <w:rPr>
          <w:rFonts w:ascii="KDRS" w:hAnsi="KDRS"/>
          <w:lang w:val="ru-RU"/>
        </w:rPr>
        <w:t xml:space="preserve">в. – Ср. </w:t>
      </w:r>
      <w:r w:rsidRPr="009177F1">
        <w:rPr>
          <w:rFonts w:ascii="KDRS" w:hAnsi="KDRS"/>
          <w:b/>
          <w:lang w:val="ru-RU"/>
        </w:rPr>
        <w:t>стерлядь</w:t>
      </w:r>
      <w:r w:rsidRPr="009177F1">
        <w:rPr>
          <w:rFonts w:ascii="KDRS" w:hAnsi="KDRS"/>
          <w:lang w:val="ru-RU"/>
        </w:rPr>
        <w:t>.</w:t>
      </w:r>
    </w:p>
    <w:p w14:paraId="0ED683D8" w14:textId="220F3A80"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СТЕРЛЯГЪ</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м. Вм.</w:t>
      </w:r>
      <w:r w:rsidRPr="009177F1">
        <w:rPr>
          <w:rFonts w:ascii="KDRS" w:hAnsi="KDRS"/>
          <w:lang w:val="ru-RU"/>
        </w:rPr>
        <w:t xml:space="preserve"> </w:t>
      </w:r>
      <w:r w:rsidRPr="009177F1">
        <w:rPr>
          <w:rFonts w:ascii="KDRS" w:hAnsi="KDRS"/>
          <w:b/>
          <w:lang w:val="ru-RU"/>
        </w:rPr>
        <w:t>ст</w:t>
      </w:r>
      <w:r w:rsidR="007A2A54" w:rsidRPr="007A2A54">
        <w:rPr>
          <w:b/>
          <w:lang w:val="ru-RU"/>
        </w:rPr>
        <w:t>ь</w:t>
      </w:r>
      <w:r w:rsidRPr="007A2A54">
        <w:rPr>
          <w:b/>
          <w:lang w:val="ru-RU"/>
        </w:rPr>
        <w:t>л</w:t>
      </w:r>
      <w:r w:rsidRPr="009177F1">
        <w:rPr>
          <w:rFonts w:ascii="KDRS" w:hAnsi="KDRS"/>
          <w:b/>
          <w:lang w:val="ru-RU"/>
        </w:rPr>
        <w:t>язь</w:t>
      </w:r>
      <w:r w:rsidRPr="009177F1">
        <w:rPr>
          <w:rFonts w:ascii="KDRS" w:hAnsi="KDRS"/>
          <w:lang w:val="ru-RU"/>
        </w:rPr>
        <w:t>. (964): И поиде [Святослав] на Оку р</w:t>
      </w:r>
      <w:r w:rsidRPr="009177F1">
        <w:rPr>
          <w:lang w:val="ru-RU"/>
        </w:rPr>
        <w:t>ѣ</w:t>
      </w:r>
      <w:r w:rsidRPr="009177F1">
        <w:rPr>
          <w:rFonts w:ascii="KDRS" w:hAnsi="KDRS"/>
          <w:lang w:val="ru-RU"/>
        </w:rPr>
        <w:t>ку и выиде и на Волгу, и нал</w:t>
      </w:r>
      <w:r w:rsidRPr="009177F1">
        <w:rPr>
          <w:lang w:val="ru-RU"/>
        </w:rPr>
        <w:t>ѣ</w:t>
      </w:r>
      <w:r w:rsidRPr="009177F1">
        <w:rPr>
          <w:rFonts w:ascii="KDRS" w:hAnsi="KDRS"/>
          <w:lang w:val="ru-RU"/>
        </w:rPr>
        <w:t>зе вятицы и рече им: Кому дань даете? Они же р</w:t>
      </w:r>
      <w:r w:rsidRPr="009177F1">
        <w:rPr>
          <w:lang w:val="ru-RU"/>
        </w:rPr>
        <w:t>ѣ</w:t>
      </w:r>
      <w:r w:rsidRPr="009177F1">
        <w:rPr>
          <w:rFonts w:ascii="KDRS" w:hAnsi="KDRS"/>
          <w:lang w:val="ru-RU"/>
        </w:rPr>
        <w:t>ша: Козаром, по стерлягу [Лавр.лет., 65. 1377</w:t>
      </w:r>
      <w:r>
        <w:rPr>
          <w:rFonts w:ascii="KDRS" w:hAnsi="KDRS"/>
        </w:rPr>
        <w:t> </w:t>
      </w:r>
      <w:r w:rsidRPr="009177F1">
        <w:rPr>
          <w:rFonts w:ascii="KDRS" w:hAnsi="KDRS"/>
          <w:lang w:val="ru-RU"/>
        </w:rPr>
        <w:t>г. – по щьлягу Ипат.лет., 53. Ок. 1425</w:t>
      </w:r>
      <w:r>
        <w:rPr>
          <w:rFonts w:ascii="KDRS" w:hAnsi="KDRS"/>
        </w:rPr>
        <w:t> </w:t>
      </w:r>
      <w:r w:rsidRPr="009177F1">
        <w:rPr>
          <w:rFonts w:ascii="KDRS" w:hAnsi="KDRS"/>
          <w:lang w:val="ru-RU"/>
        </w:rPr>
        <w:t xml:space="preserve">г. – по щелягу] отчю от плуга. Арханг.лет., 26. </w:t>
      </w:r>
      <w:r>
        <w:rPr>
          <w:rFonts w:ascii="KDRS" w:hAnsi="KDRS"/>
        </w:rPr>
        <w:t>XVII </w:t>
      </w:r>
      <w:r w:rsidRPr="009177F1">
        <w:rPr>
          <w:rFonts w:ascii="KDRS" w:hAnsi="KDRS"/>
          <w:lang w:val="ru-RU"/>
        </w:rPr>
        <w:t xml:space="preserve">в. – Ср. </w:t>
      </w:r>
      <w:r w:rsidRPr="009177F1">
        <w:rPr>
          <w:rFonts w:ascii="KDRS" w:hAnsi="KDRS"/>
          <w:b/>
          <w:bCs/>
          <w:lang w:val="ru-RU"/>
        </w:rPr>
        <w:t>шлягъ</w:t>
      </w:r>
      <w:r w:rsidRPr="009177F1">
        <w:rPr>
          <w:rFonts w:ascii="KDRS" w:hAnsi="KDRS"/>
          <w:lang w:val="ru-RU"/>
        </w:rPr>
        <w:t>.</w:t>
      </w:r>
    </w:p>
    <w:p w14:paraId="568CA8D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СТЕРЛЯДИНА,</w:t>
      </w:r>
      <w:r w:rsidRPr="009177F1">
        <w:rPr>
          <w:rFonts w:ascii="KDRS" w:hAnsi="KDRS"/>
          <w:lang w:val="ru-RU"/>
        </w:rPr>
        <w:t xml:space="preserve"> </w:t>
      </w:r>
      <w:r w:rsidRPr="009177F1">
        <w:rPr>
          <w:rFonts w:ascii="KDRS" w:hAnsi="KDRS"/>
          <w:i/>
          <w:lang w:val="ru-RU"/>
        </w:rPr>
        <w:t>ж. Мясо стерляди</w:t>
      </w:r>
      <w:r w:rsidRPr="009177F1">
        <w:rPr>
          <w:rFonts w:ascii="KDRS" w:hAnsi="KDRS"/>
          <w:lang w:val="ru-RU"/>
        </w:rPr>
        <w:t>. И имъ за тое рыбу и за икру давати денгами... а за бочку стерлядины 1</w:t>
      </w:r>
      <w:r w:rsidRPr="009177F1">
        <w:rPr>
          <w:rFonts w:ascii="KDRS" w:hAnsi="KDRS"/>
          <w:vertAlign w:val="superscript"/>
          <w:lang w:val="ru-RU"/>
        </w:rPr>
        <w:t>1</w:t>
      </w:r>
      <w:r w:rsidRPr="009177F1">
        <w:rPr>
          <w:rFonts w:ascii="KDRS" w:hAnsi="KDRS"/>
          <w:lang w:val="ru-RU"/>
        </w:rPr>
        <w:t>/</w:t>
      </w:r>
      <w:r w:rsidRPr="009177F1">
        <w:rPr>
          <w:rFonts w:ascii="KDRS" w:hAnsi="KDRS"/>
          <w:vertAlign w:val="subscript"/>
          <w:lang w:val="ru-RU"/>
        </w:rPr>
        <w:t>2</w:t>
      </w:r>
      <w:r w:rsidRPr="009177F1">
        <w:rPr>
          <w:rFonts w:ascii="KDRS" w:hAnsi="KDRS"/>
          <w:lang w:val="ru-RU"/>
        </w:rPr>
        <w:t xml:space="preserve"> руб. Кн.п.Моск. </w:t>
      </w:r>
      <w:r>
        <w:rPr>
          <w:rFonts w:ascii="KDRS" w:hAnsi="KDRS"/>
        </w:rPr>
        <w:t>II</w:t>
      </w:r>
      <w:r w:rsidRPr="009177F1">
        <w:rPr>
          <w:rFonts w:ascii="KDRS" w:hAnsi="KDRS"/>
          <w:lang w:val="ru-RU"/>
        </w:rPr>
        <w:t>, 416. 1585</w:t>
      </w:r>
      <w:r>
        <w:rPr>
          <w:rFonts w:ascii="KDRS" w:hAnsi="KDRS"/>
        </w:rPr>
        <w:t> </w:t>
      </w:r>
      <w:r w:rsidRPr="009177F1">
        <w:rPr>
          <w:rFonts w:ascii="KDRS" w:hAnsi="KDRS"/>
          <w:lang w:val="ru-RU"/>
        </w:rPr>
        <w:t xml:space="preserve">г. Стерлядина бочесная, языки мокрые, стерлядина вислая. Дм., 151. </w:t>
      </w:r>
      <w:r>
        <w:rPr>
          <w:rFonts w:ascii="KDRS" w:hAnsi="KDRS"/>
        </w:rPr>
        <w:t>XVI </w:t>
      </w:r>
      <w:r w:rsidRPr="009177F1">
        <w:rPr>
          <w:rFonts w:ascii="KDRS" w:hAnsi="KDRS"/>
          <w:lang w:val="ru-RU"/>
        </w:rPr>
        <w:t xml:space="preserve">в. </w:t>
      </w:r>
      <w:r w:rsidRPr="009177F1">
        <w:rPr>
          <w:lang w:val="ru-RU"/>
        </w:rPr>
        <w:t>Ѣ</w:t>
      </w:r>
      <w:r w:rsidRPr="009177F1">
        <w:rPr>
          <w:rFonts w:ascii="KDRS" w:hAnsi="KDRS"/>
          <w:lang w:val="ru-RU"/>
        </w:rPr>
        <w:t>ствы… на блюдо б</w:t>
      </w:r>
      <w:r w:rsidRPr="009177F1">
        <w:rPr>
          <w:lang w:val="ru-RU"/>
        </w:rPr>
        <w:t>ѣ</w:t>
      </w:r>
      <w:r w:rsidRPr="009177F1">
        <w:rPr>
          <w:rFonts w:ascii="KDRS" w:hAnsi="KDRS"/>
          <w:lang w:val="ru-RU"/>
        </w:rPr>
        <w:t>лые рыбицы св</w:t>
      </w:r>
      <w:r w:rsidRPr="009177F1">
        <w:rPr>
          <w:lang w:val="ru-RU"/>
        </w:rPr>
        <w:t>ѣ</w:t>
      </w:r>
      <w:r w:rsidRPr="009177F1">
        <w:rPr>
          <w:rFonts w:ascii="KDRS" w:hAnsi="KDRS"/>
          <w:lang w:val="ru-RU"/>
        </w:rPr>
        <w:t>жие, на блюдо стерлядины св</w:t>
      </w:r>
      <w:r w:rsidRPr="009177F1">
        <w:rPr>
          <w:lang w:val="ru-RU"/>
        </w:rPr>
        <w:t>ѣ</w:t>
      </w:r>
      <w:r w:rsidRPr="009177F1">
        <w:rPr>
          <w:rFonts w:ascii="KDRS" w:hAnsi="KDRS"/>
          <w:lang w:val="ru-RU"/>
        </w:rPr>
        <w:t xml:space="preserve">жие. АИ </w:t>
      </w:r>
      <w:r>
        <w:rPr>
          <w:rFonts w:ascii="KDRS" w:hAnsi="KDRS"/>
        </w:rPr>
        <w:t>II</w:t>
      </w:r>
      <w:r w:rsidRPr="009177F1">
        <w:rPr>
          <w:rFonts w:ascii="KDRS" w:hAnsi="KDRS"/>
          <w:lang w:val="ru-RU"/>
        </w:rPr>
        <w:t>, 432. 1610–1613</w:t>
      </w:r>
      <w:r>
        <w:rPr>
          <w:rFonts w:ascii="KDRS" w:hAnsi="KDRS"/>
        </w:rPr>
        <w:t> </w:t>
      </w:r>
      <w:r w:rsidRPr="009177F1">
        <w:rPr>
          <w:rFonts w:ascii="KDRS" w:hAnsi="KDRS"/>
          <w:lang w:val="ru-RU"/>
        </w:rPr>
        <w:t xml:space="preserve">гг. </w:t>
      </w:r>
    </w:p>
    <w:p w14:paraId="6D373DB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СТЕРЛЯДКА,</w:t>
      </w:r>
      <w:r w:rsidRPr="009177F1">
        <w:rPr>
          <w:rFonts w:ascii="KDRS" w:hAnsi="KDRS"/>
          <w:lang w:val="ru-RU"/>
        </w:rPr>
        <w:t xml:space="preserve"> </w:t>
      </w:r>
      <w:r w:rsidRPr="009177F1">
        <w:rPr>
          <w:rFonts w:ascii="KDRS" w:hAnsi="KDRS"/>
          <w:i/>
          <w:lang w:val="ru-RU"/>
        </w:rPr>
        <w:t>ж. Мелкая стерлядь</w:t>
      </w:r>
      <w:r w:rsidRPr="009177F1">
        <w:rPr>
          <w:rFonts w:ascii="KDRS" w:hAnsi="KDRS"/>
          <w:lang w:val="ru-RU"/>
        </w:rPr>
        <w:t>. Просолнои рыбы: пят&lt;ь&gt; бочок лудоги, бочка осетрины, десят&lt;ь&gt; стерлядок. Там.кн.Тихв.м. №</w:t>
      </w:r>
      <w:r>
        <w:rPr>
          <w:rFonts w:ascii="KDRS" w:hAnsi="KDRS"/>
        </w:rPr>
        <w:t> </w:t>
      </w:r>
      <w:r w:rsidRPr="009177F1">
        <w:rPr>
          <w:rFonts w:ascii="KDRS" w:hAnsi="KDRS"/>
          <w:lang w:val="ru-RU"/>
        </w:rPr>
        <w:t>1297, 12. 1648</w:t>
      </w:r>
      <w:r>
        <w:rPr>
          <w:rFonts w:ascii="KDRS" w:hAnsi="KDRS"/>
        </w:rPr>
        <w:t> </w:t>
      </w:r>
      <w:r w:rsidRPr="009177F1">
        <w:rPr>
          <w:rFonts w:ascii="KDRS" w:hAnsi="KDRS"/>
          <w:lang w:val="ru-RU"/>
        </w:rPr>
        <w:t>г. А буди т</w:t>
      </w:r>
      <w:r w:rsidRPr="009177F1">
        <w:rPr>
          <w:lang w:val="ru-RU"/>
        </w:rPr>
        <w:t>ѣ</w:t>
      </w:r>
      <w:r w:rsidRPr="009177F1">
        <w:rPr>
          <w:rFonts w:ascii="KDRS" w:hAnsi="KDRS"/>
          <w:lang w:val="ru-RU"/>
        </w:rPr>
        <w:t xml:space="preserve"> ваши монастырьские рыбные ловцы мелкихъ уловныхъ </w:t>
      </w:r>
      <w:r w:rsidRPr="009177F1">
        <w:rPr>
          <w:rFonts w:ascii="KDRS" w:hAnsi="KDRS"/>
          <w:lang w:val="ru-RU"/>
        </w:rPr>
        <w:lastRenderedPageBreak/>
        <w:t>стерлядокъ, которые въ улов</w:t>
      </w:r>
      <w:r w:rsidRPr="009177F1">
        <w:rPr>
          <w:lang w:val="ru-RU"/>
        </w:rPr>
        <w:t>ѣ</w:t>
      </w:r>
      <w:r w:rsidRPr="009177F1">
        <w:rPr>
          <w:rFonts w:ascii="KDRS" w:hAnsi="KDRS"/>
          <w:lang w:val="ru-RU"/>
        </w:rPr>
        <w:t xml:space="preserve"> у нихъ будутъ, менши полуаршина, въ воду опущать не учнутъ, и имъ за то... быть въ пен</w:t>
      </w:r>
      <w:r w:rsidRPr="009177F1">
        <w:rPr>
          <w:lang w:val="ru-RU"/>
        </w:rPr>
        <w:t>ѣ</w:t>
      </w:r>
      <w:r w:rsidRPr="009177F1">
        <w:rPr>
          <w:rFonts w:ascii="KDRS" w:hAnsi="KDRS"/>
          <w:lang w:val="ru-RU"/>
        </w:rPr>
        <w:t xml:space="preserve"> и въ жестокомъ наказань</w:t>
      </w:r>
      <w:r w:rsidRPr="009177F1">
        <w:rPr>
          <w:lang w:val="ru-RU"/>
        </w:rPr>
        <w:t>ѣ</w:t>
      </w:r>
      <w:r w:rsidRPr="009177F1">
        <w:rPr>
          <w:rFonts w:ascii="KDRS" w:hAnsi="KDRS"/>
          <w:lang w:val="ru-RU"/>
        </w:rPr>
        <w:t xml:space="preserve"> безъ пощады. ДАИ </w:t>
      </w:r>
      <w:r>
        <w:rPr>
          <w:rFonts w:ascii="KDRS" w:hAnsi="KDRS"/>
        </w:rPr>
        <w:t>VII</w:t>
      </w:r>
      <w:r w:rsidRPr="009177F1">
        <w:rPr>
          <w:rFonts w:ascii="KDRS" w:hAnsi="KDRS"/>
          <w:lang w:val="ru-RU"/>
        </w:rPr>
        <w:t>, 182. 1680</w:t>
      </w:r>
      <w:r>
        <w:rPr>
          <w:rFonts w:ascii="KDRS" w:hAnsi="KDRS"/>
        </w:rPr>
        <w:t> </w:t>
      </w:r>
      <w:r w:rsidRPr="009177F1">
        <w:rPr>
          <w:rFonts w:ascii="KDRS" w:hAnsi="KDRS"/>
          <w:lang w:val="ru-RU"/>
        </w:rPr>
        <w:t>г.</w:t>
      </w:r>
    </w:p>
    <w:p w14:paraId="7B4772F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СТЕРЛЯДЬ,</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и </w:t>
      </w:r>
      <w:r w:rsidRPr="009177F1">
        <w:rPr>
          <w:rFonts w:ascii="KDRS" w:hAnsi="KDRS"/>
          <w:i/>
          <w:lang w:val="ru-RU"/>
        </w:rPr>
        <w:t>ж</w:t>
      </w:r>
      <w:r w:rsidRPr="009177F1">
        <w:rPr>
          <w:rFonts w:ascii="KDRS" w:hAnsi="KDRS"/>
          <w:lang w:val="ru-RU"/>
        </w:rPr>
        <w:t xml:space="preserve">. </w:t>
      </w:r>
      <w:r w:rsidRPr="009177F1">
        <w:rPr>
          <w:rFonts w:ascii="KDRS" w:hAnsi="KDRS"/>
          <w:i/>
          <w:lang w:val="ru-RU"/>
        </w:rPr>
        <w:t>Рыба стерлядь</w:t>
      </w:r>
      <w:r w:rsidRPr="009177F1">
        <w:rPr>
          <w:rFonts w:ascii="KDRS" w:hAnsi="KDRS"/>
          <w:lang w:val="ru-RU"/>
        </w:rPr>
        <w:t>. Князь Михайло Андр</w:t>
      </w:r>
      <w:r w:rsidRPr="009177F1">
        <w:rPr>
          <w:lang w:val="ru-RU"/>
        </w:rPr>
        <w:t>ѣ</w:t>
      </w:r>
      <w:r w:rsidRPr="009177F1">
        <w:rPr>
          <w:rFonts w:ascii="KDRS" w:hAnsi="KDRS"/>
          <w:lang w:val="ru-RU"/>
        </w:rPr>
        <w:t xml:space="preserve">евичь на празникъ Успенья Пречистые въ Кириловъ давалъ по четыре осетры да по сту по дватцати стерлядей. Арх.Стр. </w:t>
      </w:r>
      <w:r>
        <w:rPr>
          <w:rFonts w:ascii="KDRS" w:hAnsi="KDRS"/>
        </w:rPr>
        <w:t>I</w:t>
      </w:r>
      <w:r w:rsidRPr="009177F1">
        <w:rPr>
          <w:rFonts w:ascii="KDRS" w:hAnsi="KDRS"/>
          <w:lang w:val="ru-RU"/>
        </w:rPr>
        <w:t>, 394. 1556</w:t>
      </w:r>
      <w:r>
        <w:rPr>
          <w:rFonts w:ascii="KDRS" w:hAnsi="KDRS"/>
        </w:rPr>
        <w:t> </w:t>
      </w:r>
      <w:r w:rsidRPr="009177F1">
        <w:rPr>
          <w:rFonts w:ascii="KDRS" w:hAnsi="KDRS"/>
          <w:lang w:val="ru-RU"/>
        </w:rPr>
        <w:t xml:space="preserve">г. </w:t>
      </w:r>
      <w:r w:rsidRPr="009177F1">
        <w:rPr>
          <w:lang w:val="ru-RU"/>
        </w:rPr>
        <w:t>Ѣ</w:t>
      </w:r>
      <w:r w:rsidRPr="009177F1">
        <w:rPr>
          <w:rFonts w:ascii="KDRS" w:hAnsi="KDRS"/>
          <w:lang w:val="ru-RU"/>
        </w:rPr>
        <w:t>ствы… стерлядь паровая, стерлядь т</w:t>
      </w:r>
      <w:r w:rsidRPr="009177F1">
        <w:rPr>
          <w:lang w:val="ru-RU"/>
        </w:rPr>
        <w:t>ѣ</w:t>
      </w:r>
      <w:r w:rsidRPr="009177F1">
        <w:rPr>
          <w:rFonts w:ascii="KDRS" w:hAnsi="KDRS"/>
          <w:lang w:val="ru-RU"/>
        </w:rPr>
        <w:t xml:space="preserve">лная. АИ </w:t>
      </w:r>
      <w:r>
        <w:rPr>
          <w:rFonts w:ascii="KDRS" w:hAnsi="KDRS"/>
        </w:rPr>
        <w:t>II</w:t>
      </w:r>
      <w:r w:rsidRPr="009177F1">
        <w:rPr>
          <w:rFonts w:ascii="KDRS" w:hAnsi="KDRS"/>
          <w:lang w:val="ru-RU"/>
        </w:rPr>
        <w:t>, 428. 1610–1613</w:t>
      </w:r>
      <w:r>
        <w:rPr>
          <w:rFonts w:ascii="KDRS" w:hAnsi="KDRS"/>
        </w:rPr>
        <w:t> </w:t>
      </w:r>
      <w:r w:rsidRPr="009177F1">
        <w:rPr>
          <w:rFonts w:ascii="KDRS" w:hAnsi="KDRS"/>
          <w:lang w:val="ru-RU"/>
        </w:rPr>
        <w:t>гг. Стерлядь имать… болшая самая и въ аршинъ и в три четверти и в двен&lt;а&gt;тцать вершковъ и в одиннатцеть отъ глаза до увитка. Кн.прих.-расх.Синб., 43. 1667</w:t>
      </w:r>
      <w:r>
        <w:rPr>
          <w:rFonts w:ascii="KDRS" w:hAnsi="KDRS"/>
        </w:rPr>
        <w:t> </w:t>
      </w:r>
      <w:r w:rsidRPr="009177F1">
        <w:rPr>
          <w:rFonts w:ascii="KDRS" w:hAnsi="KDRS"/>
          <w:lang w:val="ru-RU"/>
        </w:rPr>
        <w:t>г. Отнеслъ… воевод</w:t>
      </w:r>
      <w:r w:rsidRPr="009177F1">
        <w:rPr>
          <w:lang w:val="ru-RU"/>
        </w:rPr>
        <w:t>ѣ</w:t>
      </w:r>
      <w:r w:rsidRPr="009177F1">
        <w:rPr>
          <w:rFonts w:ascii="KDRS" w:hAnsi="KDRS"/>
          <w:lang w:val="ru-RU"/>
        </w:rPr>
        <w:t>... стерлядя живого. Кн.расх.Хлын., 17. 1678</w:t>
      </w:r>
      <w:r>
        <w:rPr>
          <w:rFonts w:ascii="KDRS" w:hAnsi="KDRS"/>
        </w:rPr>
        <w:t> </w:t>
      </w:r>
      <w:r w:rsidRPr="009177F1">
        <w:rPr>
          <w:rFonts w:ascii="KDRS" w:hAnsi="KDRS"/>
          <w:lang w:val="ru-RU"/>
        </w:rPr>
        <w:t xml:space="preserve">г. Три стерлядя соленые. Там же, 17. – Ср. </w:t>
      </w:r>
      <w:r w:rsidRPr="009177F1">
        <w:rPr>
          <w:rFonts w:ascii="KDRS" w:hAnsi="KDRS"/>
          <w:b/>
          <w:bCs/>
          <w:lang w:val="ru-RU"/>
        </w:rPr>
        <w:t>стерлягъ</w:t>
      </w:r>
      <w:r w:rsidRPr="009177F1">
        <w:rPr>
          <w:rFonts w:ascii="KDRS" w:hAnsi="KDRS"/>
          <w:b/>
          <w:bCs/>
          <w:vertAlign w:val="superscript"/>
          <w:lang w:val="ru-RU"/>
        </w:rPr>
        <w:t>1</w:t>
      </w:r>
      <w:r w:rsidRPr="009177F1">
        <w:rPr>
          <w:rFonts w:ascii="KDRS" w:hAnsi="KDRS"/>
          <w:lang w:val="ru-RU"/>
        </w:rPr>
        <w:t>.</w:t>
      </w:r>
    </w:p>
    <w:p w14:paraId="7F13481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СТЕРЛЯЖИЙ,</w:t>
      </w:r>
      <w:r w:rsidRPr="009177F1">
        <w:rPr>
          <w:rFonts w:ascii="KDRS" w:hAnsi="KDRS"/>
          <w:lang w:val="ru-RU"/>
        </w:rPr>
        <w:t xml:space="preserve"> </w:t>
      </w:r>
      <w:r w:rsidRPr="009177F1">
        <w:rPr>
          <w:rFonts w:ascii="KDRS" w:hAnsi="KDRS"/>
          <w:i/>
          <w:lang w:val="ru-RU"/>
        </w:rPr>
        <w:t>прил. Стерляжий</w:t>
      </w:r>
      <w:r w:rsidRPr="009177F1">
        <w:rPr>
          <w:rFonts w:ascii="KDRS" w:hAnsi="KDRS"/>
          <w:lang w:val="ru-RU"/>
        </w:rPr>
        <w:t xml:space="preserve">. Спинки стерляж&lt;ь&gt;и. Дм., 145. </w:t>
      </w:r>
      <w:r>
        <w:rPr>
          <w:rFonts w:ascii="KDRS" w:hAnsi="KDRS"/>
        </w:rPr>
        <w:t>XVI </w:t>
      </w:r>
      <w:r w:rsidRPr="009177F1">
        <w:rPr>
          <w:rFonts w:ascii="KDRS" w:hAnsi="KDRS"/>
          <w:lang w:val="ru-RU"/>
        </w:rPr>
        <w:t>в. 100 удъ стерляжьихъ, ц</w:t>
      </w:r>
      <w:r w:rsidRPr="009177F1">
        <w:rPr>
          <w:lang w:val="ru-RU"/>
        </w:rPr>
        <w:t>ѣ</w:t>
      </w:r>
      <w:r w:rsidRPr="009177F1">
        <w:rPr>
          <w:rFonts w:ascii="KDRS" w:hAnsi="KDRS"/>
          <w:lang w:val="ru-RU"/>
        </w:rPr>
        <w:t>на 4 гривны. Тов.цен.росп., 70. 1687</w:t>
      </w:r>
      <w:r>
        <w:rPr>
          <w:rFonts w:ascii="KDRS" w:hAnsi="KDRS"/>
        </w:rPr>
        <w:t> </w:t>
      </w:r>
      <w:r w:rsidRPr="009177F1">
        <w:rPr>
          <w:rFonts w:ascii="KDRS" w:hAnsi="KDRS"/>
          <w:lang w:val="ru-RU"/>
        </w:rPr>
        <w:t>г.</w:t>
      </w:r>
      <w:r>
        <w:rPr>
          <w:rFonts w:ascii="KDRS" w:hAnsi="KDRS"/>
        </w:rPr>
        <w:t> </w:t>
      </w:r>
      <w:r w:rsidRPr="009177F1">
        <w:rPr>
          <w:rFonts w:ascii="KDRS" w:hAnsi="KDRS"/>
          <w:lang w:val="ru-RU"/>
        </w:rPr>
        <w:t>~</w:t>
      </w:r>
      <w:r>
        <w:rPr>
          <w:rFonts w:ascii="KDRS" w:hAnsi="KDRS"/>
        </w:rPr>
        <w:t> </w:t>
      </w:r>
      <w:r w:rsidRPr="009177F1">
        <w:rPr>
          <w:rFonts w:ascii="KDRS" w:hAnsi="KDRS"/>
          <w:lang w:val="ru-RU"/>
        </w:rPr>
        <w:t>1649</w:t>
      </w:r>
      <w:r>
        <w:rPr>
          <w:rFonts w:ascii="KDRS" w:hAnsi="KDRS"/>
        </w:rPr>
        <w:t> </w:t>
      </w:r>
      <w:r w:rsidRPr="009177F1">
        <w:rPr>
          <w:rFonts w:ascii="KDRS" w:hAnsi="KDRS"/>
          <w:lang w:val="ru-RU"/>
        </w:rPr>
        <w:t>г. Икра стерляжья зернистая. Кн.расх.кушаньям Адр., 211. 1699</w:t>
      </w:r>
      <w:r>
        <w:rPr>
          <w:rFonts w:ascii="KDRS" w:hAnsi="KDRS"/>
        </w:rPr>
        <w:t> </w:t>
      </w:r>
      <w:r w:rsidRPr="009177F1">
        <w:rPr>
          <w:rFonts w:ascii="KDRS" w:hAnsi="KDRS"/>
          <w:lang w:val="ru-RU"/>
        </w:rPr>
        <w:t xml:space="preserve">г. </w:t>
      </w:r>
    </w:p>
    <w:p w14:paraId="21C2C2F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СТЕРЛЯЖИНА,</w:t>
      </w:r>
      <w:r w:rsidRPr="009177F1">
        <w:rPr>
          <w:rFonts w:ascii="KDRS" w:hAnsi="KDRS"/>
          <w:lang w:val="ru-RU"/>
        </w:rPr>
        <w:t xml:space="preserve"> </w:t>
      </w:r>
      <w:r w:rsidRPr="009177F1">
        <w:rPr>
          <w:rFonts w:ascii="KDRS" w:hAnsi="KDRS"/>
          <w:i/>
          <w:lang w:val="ru-RU"/>
        </w:rPr>
        <w:t>ж. Мясо стерляди</w:t>
      </w:r>
      <w:r w:rsidRPr="009177F1">
        <w:rPr>
          <w:rFonts w:ascii="KDRS" w:hAnsi="KDRS"/>
          <w:lang w:val="ru-RU"/>
        </w:rPr>
        <w:t xml:space="preserve">. Четыре бочки щучины, да две бочки стерляжины. А.феод.землевл. </w:t>
      </w:r>
      <w:r>
        <w:rPr>
          <w:rFonts w:ascii="KDRS" w:hAnsi="KDRS"/>
        </w:rPr>
        <w:t>I</w:t>
      </w:r>
      <w:r w:rsidRPr="009177F1">
        <w:rPr>
          <w:rFonts w:ascii="KDRS" w:hAnsi="KDRS"/>
          <w:lang w:val="ru-RU"/>
        </w:rPr>
        <w:t>, 207. 1477</w:t>
      </w:r>
      <w:r>
        <w:rPr>
          <w:rFonts w:ascii="KDRS" w:hAnsi="KDRS"/>
        </w:rPr>
        <w:t> </w:t>
      </w:r>
      <w:r w:rsidRPr="009177F1">
        <w:rPr>
          <w:rFonts w:ascii="KDRS" w:hAnsi="KDRS"/>
          <w:lang w:val="ru-RU"/>
        </w:rPr>
        <w:t>г.</w:t>
      </w:r>
    </w:p>
    <w:p w14:paraId="47BEB21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СТЕРНА,</w:t>
      </w:r>
      <w:r w:rsidRPr="009177F1">
        <w:rPr>
          <w:rFonts w:ascii="KDRS" w:hAnsi="KDRS"/>
          <w:lang w:val="ru-RU"/>
        </w:rPr>
        <w:t xml:space="preserve"> </w:t>
      </w:r>
      <w:r w:rsidRPr="009177F1">
        <w:rPr>
          <w:rFonts w:ascii="KDRS" w:hAnsi="KDRS"/>
          <w:i/>
          <w:lang w:val="ru-RU"/>
        </w:rPr>
        <w:t>ж. Цистерна</w:t>
      </w:r>
      <w:r w:rsidRPr="009177F1">
        <w:rPr>
          <w:rFonts w:ascii="KDRS" w:hAnsi="KDRS"/>
          <w:lang w:val="ru-RU"/>
        </w:rPr>
        <w:t xml:space="preserve">, </w:t>
      </w:r>
      <w:r w:rsidRPr="009177F1">
        <w:rPr>
          <w:rFonts w:ascii="KDRS" w:hAnsi="KDRS"/>
          <w:i/>
          <w:lang w:val="ru-RU"/>
        </w:rPr>
        <w:t>колодец</w:t>
      </w:r>
      <w:r w:rsidRPr="009177F1">
        <w:rPr>
          <w:rFonts w:ascii="KDRS" w:hAnsi="KDRS"/>
          <w:lang w:val="ru-RU"/>
        </w:rPr>
        <w:t>. Близ жрътовника стерна, кладенець, въ неиж&lt;е&gt; вод</w:t>
      </w:r>
      <w:r w:rsidRPr="009177F1">
        <w:rPr>
          <w:lang w:val="ru-RU"/>
        </w:rPr>
        <w:t>ѣ</w:t>
      </w:r>
      <w:r w:rsidRPr="009177F1">
        <w:rPr>
          <w:rFonts w:ascii="KDRS" w:hAnsi="KDRS"/>
          <w:lang w:val="ru-RU"/>
        </w:rPr>
        <w:t xml:space="preserve"> зрится образъ зв</w:t>
      </w:r>
      <w:r w:rsidRPr="009177F1">
        <w:rPr>
          <w:lang w:val="ru-RU"/>
        </w:rPr>
        <w:t>ѣ</w:t>
      </w:r>
      <w:r w:rsidRPr="009177F1">
        <w:rPr>
          <w:rFonts w:ascii="KDRS" w:hAnsi="KDRS"/>
          <w:lang w:val="ru-RU"/>
        </w:rPr>
        <w:t>зды, по неиже влъсви приидоша на поклонение рождьшемуся црю</w:t>
      </w:r>
      <w:r w:rsidRPr="009177F1">
        <w:rPr>
          <w:lang w:val="ru-RU"/>
        </w:rPr>
        <w:t>҃</w:t>
      </w:r>
      <w:r w:rsidRPr="009177F1">
        <w:rPr>
          <w:rFonts w:ascii="KDRS" w:hAnsi="KDRS"/>
          <w:lang w:val="ru-RU"/>
        </w:rPr>
        <w:t xml:space="preserve"> Ху</w:t>
      </w:r>
      <w:r w:rsidRPr="009177F1">
        <w:rPr>
          <w:lang w:val="ru-RU"/>
        </w:rPr>
        <w:t>҃</w:t>
      </w:r>
      <w:r w:rsidRPr="009177F1">
        <w:rPr>
          <w:rFonts w:ascii="KDRS" w:hAnsi="KDRS"/>
          <w:lang w:val="ru-RU"/>
        </w:rPr>
        <w:t>. Х.Грефения, 416</w:t>
      </w:r>
      <w:r>
        <w:rPr>
          <w:rFonts w:ascii="KDRS" w:hAnsi="KDRS"/>
        </w:rPr>
        <w:t> </w:t>
      </w:r>
      <w:r w:rsidRPr="009177F1">
        <w:rPr>
          <w:rFonts w:ascii="KDRS" w:hAnsi="KDRS"/>
          <w:lang w:val="ru-RU"/>
        </w:rPr>
        <w:t xml:space="preserve">об.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1370</w:t>
      </w:r>
      <w:r>
        <w:rPr>
          <w:rFonts w:ascii="KDRS" w:hAnsi="KDRS"/>
        </w:rPr>
        <w:t> </w:t>
      </w:r>
      <w:r w:rsidRPr="009177F1">
        <w:rPr>
          <w:rFonts w:ascii="KDRS" w:hAnsi="KDRS"/>
          <w:lang w:val="ru-RU"/>
        </w:rPr>
        <w:t xml:space="preserve">г. </w:t>
      </w:r>
    </w:p>
    <w:p w14:paraId="79C2B17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СТЕРНИЕ,</w:t>
      </w:r>
      <w:r w:rsidRPr="009177F1">
        <w:rPr>
          <w:rFonts w:ascii="KDRS" w:hAnsi="KDRS"/>
          <w:lang w:val="ru-RU"/>
        </w:rPr>
        <w:t xml:space="preserve"> </w:t>
      </w:r>
      <w:r w:rsidRPr="009177F1">
        <w:rPr>
          <w:rFonts w:ascii="KDRS" w:hAnsi="KDRS"/>
          <w:i/>
          <w:lang w:val="ru-RU"/>
        </w:rPr>
        <w:t>с. Стерня</w:t>
      </w:r>
      <w:r w:rsidRPr="009177F1">
        <w:rPr>
          <w:rFonts w:ascii="KDRS" w:hAnsi="KDRS"/>
          <w:lang w:val="ru-RU"/>
        </w:rPr>
        <w:t>. Разумные землед</w:t>
      </w:r>
      <w:r w:rsidRPr="009177F1">
        <w:rPr>
          <w:lang w:val="ru-RU"/>
        </w:rPr>
        <w:t>ѣ</w:t>
      </w:r>
      <w:r w:rsidRPr="009177F1">
        <w:rPr>
          <w:rFonts w:ascii="KDRS" w:hAnsi="KDRS"/>
          <w:lang w:val="ru-RU"/>
        </w:rPr>
        <w:t>лателие для нагноения земли с</w:t>
      </w:r>
      <w:r w:rsidRPr="009177F1">
        <w:rPr>
          <w:lang w:val="ru-RU"/>
        </w:rPr>
        <w:t>ѣ</w:t>
      </w:r>
      <w:r w:rsidRPr="009177F1">
        <w:rPr>
          <w:rFonts w:ascii="KDRS" w:hAnsi="KDRS"/>
          <w:lang w:val="ru-RU"/>
        </w:rPr>
        <w:t>ютъ бобъ… или, заориваючи стерния, ковшь... того то с</w:t>
      </w:r>
      <w:r w:rsidRPr="009177F1">
        <w:rPr>
          <w:lang w:val="ru-RU"/>
        </w:rPr>
        <w:t>ѣ</w:t>
      </w:r>
      <w:r w:rsidRPr="009177F1">
        <w:rPr>
          <w:rFonts w:ascii="KDRS" w:hAnsi="KDRS"/>
          <w:lang w:val="ru-RU"/>
        </w:rPr>
        <w:t>мене всыпают (</w:t>
      </w:r>
      <w:r w:rsidRPr="009177F1">
        <w:rPr>
          <w:lang w:val="ru-RU"/>
        </w:rPr>
        <w:t>ś</w:t>
      </w:r>
      <w:r>
        <w:t>ciernisko</w:t>
      </w:r>
      <w:r w:rsidRPr="009177F1">
        <w:rPr>
          <w:rFonts w:ascii="KDRS" w:hAnsi="KDRS"/>
          <w:lang w:val="ru-RU"/>
        </w:rPr>
        <w:t xml:space="preserve">). Назиратель, 300. </w:t>
      </w:r>
      <w:r>
        <w:rPr>
          <w:rFonts w:ascii="KDRS" w:hAnsi="KDRS"/>
        </w:rPr>
        <w:t>XVI </w:t>
      </w:r>
      <w:r w:rsidRPr="009177F1">
        <w:rPr>
          <w:rFonts w:ascii="KDRS" w:hAnsi="KDRS"/>
          <w:lang w:val="ru-RU"/>
        </w:rPr>
        <w:t>в.</w:t>
      </w:r>
    </w:p>
    <w:p w14:paraId="3D1FC46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СТЕРНИЩЕ,</w:t>
      </w:r>
      <w:r w:rsidRPr="009177F1">
        <w:rPr>
          <w:rFonts w:ascii="KDRS" w:hAnsi="KDRS"/>
          <w:lang w:val="ru-RU"/>
        </w:rPr>
        <w:t xml:space="preserve"> </w:t>
      </w:r>
      <w:r w:rsidRPr="009177F1">
        <w:rPr>
          <w:rFonts w:ascii="KDRS" w:hAnsi="KDRS"/>
          <w:i/>
          <w:lang w:val="ru-RU"/>
        </w:rPr>
        <w:t>с. Стерня</w:t>
      </w:r>
      <w:r w:rsidRPr="009177F1">
        <w:rPr>
          <w:rFonts w:ascii="KDRS" w:hAnsi="KDRS"/>
          <w:lang w:val="ru-RU"/>
        </w:rPr>
        <w:t xml:space="preserve">, </w:t>
      </w:r>
      <w:r w:rsidRPr="009177F1">
        <w:rPr>
          <w:rFonts w:ascii="KDRS" w:hAnsi="KDRS"/>
          <w:i/>
          <w:lang w:val="ru-RU"/>
        </w:rPr>
        <w:t>жнивье</w:t>
      </w:r>
      <w:r w:rsidRPr="009177F1">
        <w:rPr>
          <w:rFonts w:ascii="KDRS" w:hAnsi="KDRS"/>
          <w:lang w:val="ru-RU"/>
        </w:rPr>
        <w:t>. Аще кто стернище своея нивы хотя сжечи, вложить огнь во нь, огнь же поднявся, сожеже чюжия нивы… достоить судии стязати (</w:t>
      </w:r>
      <w:r w:rsidRPr="00413D00">
        <w:t>τ</w:t>
      </w:r>
      <w:r w:rsidRPr="001E06F8">
        <w:t>ὴ</w:t>
      </w:r>
      <w:r w:rsidRPr="00413D00">
        <w:t>ν</w:t>
      </w:r>
      <w:r w:rsidRPr="009177F1">
        <w:rPr>
          <w:lang w:val="ru-RU"/>
        </w:rPr>
        <w:t xml:space="preserve"> </w:t>
      </w:r>
      <w:r w:rsidRPr="00413D00">
        <w:t>καλάμην</w:t>
      </w:r>
      <w:r w:rsidRPr="009177F1">
        <w:rPr>
          <w:rFonts w:ascii="KDRS" w:hAnsi="KDRS"/>
          <w:lang w:val="ru-RU"/>
        </w:rPr>
        <w:t xml:space="preserve">). Кн.законные, 57.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вв.</w:t>
      </w:r>
    </w:p>
    <w:p w14:paraId="06BF767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СТЕРНЫСКО,</w:t>
      </w:r>
      <w:r w:rsidRPr="009177F1">
        <w:rPr>
          <w:rFonts w:ascii="KDRS" w:hAnsi="KDRS"/>
          <w:lang w:val="ru-RU"/>
        </w:rPr>
        <w:t xml:space="preserve"> </w:t>
      </w:r>
      <w:r w:rsidRPr="009177F1">
        <w:rPr>
          <w:rFonts w:ascii="KDRS" w:hAnsi="KDRS"/>
          <w:i/>
          <w:lang w:val="ru-RU"/>
        </w:rPr>
        <w:t>с. Стерня</w:t>
      </w:r>
      <w:r w:rsidRPr="009177F1">
        <w:rPr>
          <w:rFonts w:ascii="KDRS" w:hAnsi="KDRS"/>
          <w:lang w:val="ru-RU"/>
        </w:rPr>
        <w:t xml:space="preserve">, </w:t>
      </w:r>
      <w:r w:rsidRPr="009177F1">
        <w:rPr>
          <w:rFonts w:ascii="KDRS" w:hAnsi="KDRS"/>
          <w:i/>
          <w:lang w:val="ru-RU"/>
        </w:rPr>
        <w:t>жнивье</w:t>
      </w:r>
      <w:r w:rsidRPr="009177F1">
        <w:rPr>
          <w:rFonts w:ascii="KDRS" w:hAnsi="KDRS"/>
          <w:lang w:val="ru-RU"/>
        </w:rPr>
        <w:t xml:space="preserve"> (</w:t>
      </w:r>
      <w:r w:rsidRPr="009177F1">
        <w:rPr>
          <w:rFonts w:ascii="KDRS" w:hAnsi="KDRS"/>
          <w:i/>
          <w:lang w:val="ru-RU"/>
        </w:rPr>
        <w:t>ср. польск</w:t>
      </w:r>
      <w:r w:rsidRPr="009177F1">
        <w:rPr>
          <w:rFonts w:ascii="KDRS" w:hAnsi="KDRS"/>
          <w:lang w:val="ru-RU"/>
        </w:rPr>
        <w:t xml:space="preserve">. </w:t>
      </w:r>
      <w:r w:rsidRPr="009177F1">
        <w:rPr>
          <w:lang w:val="ru-RU"/>
        </w:rPr>
        <w:t>ś</w:t>
      </w:r>
      <w:r>
        <w:t>ciernisko</w:t>
      </w:r>
      <w:r w:rsidRPr="009177F1">
        <w:rPr>
          <w:rFonts w:ascii="KDRS" w:hAnsi="KDRS"/>
          <w:lang w:val="ru-RU"/>
        </w:rPr>
        <w:t>). Видаемъ орачеи н</w:t>
      </w:r>
      <w:r w:rsidRPr="009177F1">
        <w:rPr>
          <w:lang w:val="ru-RU"/>
        </w:rPr>
        <w:t>ѣ</w:t>
      </w:r>
      <w:r w:rsidRPr="009177F1">
        <w:rPr>
          <w:rFonts w:ascii="KDRS" w:hAnsi="KDRS"/>
          <w:lang w:val="ru-RU"/>
        </w:rPr>
        <w:t>киихъ хотящих ниву исправити, зажигают на неи стерныска или пожары на луках (</w:t>
      </w:r>
      <w:r>
        <w:t>sciernisk</w:t>
      </w:r>
      <w:r w:rsidRPr="009177F1">
        <w:rPr>
          <w:lang w:val="ru-RU"/>
        </w:rPr>
        <w:t>а</w:t>
      </w:r>
      <w:r w:rsidRPr="009177F1">
        <w:rPr>
          <w:rFonts w:ascii="KDRS" w:hAnsi="KDRS"/>
          <w:lang w:val="ru-RU"/>
        </w:rPr>
        <w:t xml:space="preserve">). Назиратель, 292. </w:t>
      </w:r>
      <w:r>
        <w:rPr>
          <w:rFonts w:ascii="KDRS" w:hAnsi="KDRS"/>
        </w:rPr>
        <w:t>XVI </w:t>
      </w:r>
      <w:r w:rsidRPr="009177F1">
        <w:rPr>
          <w:rFonts w:ascii="KDRS" w:hAnsi="KDRS"/>
          <w:lang w:val="ru-RU"/>
        </w:rPr>
        <w:t>в.</w:t>
      </w:r>
    </w:p>
    <w:p w14:paraId="7A30B08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СТЕРП</w:t>
      </w:r>
      <w:r w:rsidRPr="009177F1">
        <w:rPr>
          <w:b/>
          <w:lang w:val="ru-RU"/>
        </w:rPr>
        <w:t>Ѣ</w:t>
      </w:r>
      <w:r w:rsidRPr="009177F1">
        <w:rPr>
          <w:rFonts w:ascii="KDRS" w:hAnsi="KDRS"/>
          <w:b/>
          <w:lang w:val="ru-RU"/>
        </w:rPr>
        <w:t>ВАТИ.</w:t>
      </w:r>
      <w:r w:rsidRPr="009177F1">
        <w:rPr>
          <w:rFonts w:ascii="KDRS" w:hAnsi="KDRS"/>
          <w:lang w:val="ru-RU"/>
        </w:rPr>
        <w:t xml:space="preserve"> </w:t>
      </w:r>
      <w:r w:rsidRPr="009177F1">
        <w:rPr>
          <w:rFonts w:ascii="KDRS" w:hAnsi="KDRS"/>
          <w:i/>
          <w:lang w:val="ru-RU"/>
        </w:rPr>
        <w:t>Испытывать</w:t>
      </w:r>
      <w:r w:rsidRPr="009177F1">
        <w:rPr>
          <w:rFonts w:ascii="KDRS" w:hAnsi="KDRS"/>
          <w:lang w:val="ru-RU"/>
        </w:rPr>
        <w:t xml:space="preserve">, </w:t>
      </w:r>
      <w:r w:rsidRPr="009177F1">
        <w:rPr>
          <w:rFonts w:ascii="KDRS" w:hAnsi="KDRS"/>
          <w:i/>
          <w:lang w:val="ru-RU"/>
        </w:rPr>
        <w:t>выдерживать</w:t>
      </w:r>
      <w:r w:rsidRPr="009177F1">
        <w:rPr>
          <w:rFonts w:ascii="KDRS" w:hAnsi="KDRS"/>
          <w:lang w:val="ru-RU"/>
        </w:rPr>
        <w:t>. И яко второе убийство по сын</w:t>
      </w:r>
      <w:r w:rsidRPr="009177F1">
        <w:rPr>
          <w:lang w:val="ru-RU"/>
        </w:rPr>
        <w:t>ѣ</w:t>
      </w:r>
      <w:r w:rsidRPr="009177F1">
        <w:rPr>
          <w:rFonts w:ascii="KDRS" w:hAnsi="KDRS"/>
          <w:lang w:val="ru-RU"/>
        </w:rPr>
        <w:t xml:space="preserve"> самого того матери сотвори [Борис Годунов], яковыхъ нуждь и рабская мельчайшая чета не стерп</w:t>
      </w:r>
      <w:r w:rsidRPr="009177F1">
        <w:rPr>
          <w:lang w:val="ru-RU"/>
        </w:rPr>
        <w:t>ѣ</w:t>
      </w:r>
      <w:r w:rsidRPr="009177F1">
        <w:rPr>
          <w:rFonts w:ascii="KDRS" w:hAnsi="KDRS"/>
          <w:lang w:val="ru-RU"/>
        </w:rPr>
        <w:t xml:space="preserve">ваютъ, неже толикихъ десподъ </w:t>
      </w:r>
      <w:r w:rsidRPr="009177F1">
        <w:rPr>
          <w:rFonts w:ascii="KDRS" w:hAnsi="KDRS"/>
          <w:lang w:val="ru-RU"/>
        </w:rPr>
        <w:lastRenderedPageBreak/>
        <w:t xml:space="preserve">царюющихъ. Врем.И.Тим., 314. </w:t>
      </w:r>
      <w:r>
        <w:rPr>
          <w:rFonts w:ascii="KDRS" w:hAnsi="KDRS"/>
        </w:rPr>
        <w:t>XVII </w:t>
      </w:r>
      <w:r w:rsidRPr="009177F1">
        <w:rPr>
          <w:rFonts w:ascii="KDRS" w:hAnsi="KDRS"/>
          <w:lang w:val="ru-RU"/>
        </w:rPr>
        <w:t>в.</w:t>
      </w:r>
    </w:p>
    <w:p w14:paraId="38F0600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СТЕРП</w:t>
      </w:r>
      <w:r w:rsidRPr="009177F1">
        <w:rPr>
          <w:b/>
          <w:lang w:val="ru-RU"/>
        </w:rPr>
        <w:t>Ѣ</w:t>
      </w:r>
      <w:r w:rsidRPr="009177F1">
        <w:rPr>
          <w:rFonts w:ascii="KDRS" w:hAnsi="KDRS"/>
          <w:b/>
          <w:lang w:val="ru-RU"/>
        </w:rPr>
        <w:t>ТИ.</w:t>
      </w:r>
      <w:r w:rsidRPr="009177F1">
        <w:rPr>
          <w:rFonts w:ascii="KDRS" w:hAnsi="KDRS"/>
          <w:lang w:val="ru-RU"/>
        </w:rPr>
        <w:t xml:space="preserve"> 1. </w:t>
      </w:r>
      <w:r w:rsidRPr="009177F1">
        <w:rPr>
          <w:rFonts w:ascii="KDRS" w:hAnsi="KDRS"/>
          <w:i/>
          <w:lang w:val="ru-RU"/>
        </w:rPr>
        <w:t>Снести</w:t>
      </w:r>
      <w:r w:rsidRPr="009177F1">
        <w:rPr>
          <w:rFonts w:ascii="KDRS" w:hAnsi="KDRS"/>
          <w:lang w:val="ru-RU"/>
        </w:rPr>
        <w:t xml:space="preserve">, </w:t>
      </w:r>
      <w:r w:rsidRPr="009177F1">
        <w:rPr>
          <w:rFonts w:ascii="KDRS" w:hAnsi="KDRS"/>
          <w:i/>
          <w:lang w:val="ru-RU"/>
        </w:rPr>
        <w:t>вынести</w:t>
      </w:r>
      <w:r w:rsidRPr="009177F1">
        <w:rPr>
          <w:rFonts w:ascii="KDRS" w:hAnsi="KDRS"/>
          <w:lang w:val="ru-RU"/>
        </w:rPr>
        <w:t xml:space="preserve">, </w:t>
      </w:r>
      <w:r w:rsidRPr="009177F1">
        <w:rPr>
          <w:rFonts w:ascii="KDRS" w:hAnsi="KDRS"/>
          <w:i/>
          <w:lang w:val="ru-RU"/>
        </w:rPr>
        <w:t>перенести</w:t>
      </w:r>
      <w:r w:rsidRPr="009177F1">
        <w:rPr>
          <w:rFonts w:ascii="KDRS" w:hAnsi="KDRS"/>
          <w:lang w:val="ru-RU"/>
        </w:rPr>
        <w:t>. И аште ся уклониши, не сътрьпить... и въ ср</w:t>
      </w:r>
      <w:r w:rsidRPr="009177F1">
        <w:rPr>
          <w:lang w:val="ru-RU"/>
        </w:rPr>
        <w:t>҃</w:t>
      </w:r>
      <w:r w:rsidRPr="009177F1">
        <w:rPr>
          <w:rFonts w:ascii="KDRS" w:hAnsi="KDRS"/>
          <w:lang w:val="ru-RU"/>
        </w:rPr>
        <w:t>ци своемь помыслить въринути тя въ ровъ (</w:t>
      </w:r>
      <w:r w:rsidRPr="00413D00">
        <w:t>ο</w:t>
      </w:r>
      <w:r w:rsidRPr="001E06F8">
        <w:t>ὐ</w:t>
      </w:r>
      <w:r w:rsidRPr="009177F1">
        <w:rPr>
          <w:lang w:val="ru-RU"/>
        </w:rPr>
        <w:t xml:space="preserve"> </w:t>
      </w:r>
      <w:r w:rsidRPr="00413D00">
        <w:t>μ</w:t>
      </w:r>
      <w:r w:rsidRPr="001E06F8">
        <w:t>ὴ</w:t>
      </w:r>
      <w:r w:rsidRPr="009177F1">
        <w:rPr>
          <w:lang w:val="ru-RU"/>
        </w:rPr>
        <w:t xml:space="preserve"> </w:t>
      </w:r>
      <w:r w:rsidRPr="00413D00">
        <w:t>καρτερ</w:t>
      </w:r>
      <w:r w:rsidRPr="001E06F8">
        <w:t>ή</w:t>
      </w:r>
      <w:r w:rsidRPr="00413D00">
        <w:t>σ</w:t>
      </w:r>
      <w:r w:rsidRPr="001E06F8">
        <w:t>ῃ</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558. Створихъ тя [жену], рече, равьночьстьну и не потр</w:t>
      </w:r>
      <w:r w:rsidRPr="009177F1">
        <w:rPr>
          <w:lang w:val="ru-RU"/>
        </w:rPr>
        <w:t>ѣ</w:t>
      </w:r>
      <w:r w:rsidRPr="009177F1">
        <w:rPr>
          <w:rFonts w:ascii="KDRS" w:hAnsi="KDRS"/>
          <w:lang w:val="ru-RU"/>
        </w:rPr>
        <w:t>бова добр</w:t>
      </w:r>
      <w:r w:rsidRPr="009177F1">
        <w:rPr>
          <w:lang w:val="ru-RU"/>
        </w:rPr>
        <w:t>ѣ</w:t>
      </w:r>
      <w:r w:rsidRPr="009177F1">
        <w:rPr>
          <w:rFonts w:ascii="KDRS" w:hAnsi="KDRS"/>
          <w:lang w:val="ru-RU"/>
        </w:rPr>
        <w:t xml:space="preserve"> властию, да пр</w:t>
      </w:r>
      <w:r w:rsidRPr="009177F1">
        <w:rPr>
          <w:lang w:val="ru-RU"/>
        </w:rPr>
        <w:t>ѣ</w:t>
      </w:r>
      <w:r w:rsidRPr="009177F1">
        <w:rPr>
          <w:rFonts w:ascii="KDRS" w:hAnsi="KDRS"/>
          <w:lang w:val="ru-RU"/>
        </w:rPr>
        <w:t>ступи на повинование, не сътрьп</w:t>
      </w:r>
      <w:r w:rsidRPr="009177F1">
        <w:rPr>
          <w:lang w:val="ru-RU"/>
        </w:rPr>
        <w:t>ѣ</w:t>
      </w:r>
      <w:r w:rsidRPr="009177F1">
        <w:rPr>
          <w:rFonts w:ascii="KDRS" w:hAnsi="KDRS"/>
          <w:lang w:val="ru-RU"/>
        </w:rPr>
        <w:t xml:space="preserve"> свободы, то приими работу, не ум</w:t>
      </w:r>
      <w:r w:rsidRPr="009177F1">
        <w:rPr>
          <w:lang w:val="ru-RU"/>
        </w:rPr>
        <w:t>ѣ</w:t>
      </w:r>
      <w:r w:rsidRPr="009177F1">
        <w:rPr>
          <w:rFonts w:ascii="KDRS" w:hAnsi="KDRS"/>
          <w:lang w:val="ru-RU"/>
        </w:rPr>
        <w:t xml:space="preserve"> власти, то буди убо обладома и мужа познаи господина, и тъ да господьствуеть ти </w:t>
      </w:r>
      <w:r w:rsidRPr="009177F1">
        <w:rPr>
          <w:lang w:val="ru-RU"/>
        </w:rPr>
        <w:t>(</w:t>
      </w:r>
      <w:r w:rsidRPr="00413D00">
        <w:t>ο</w:t>
      </w:r>
      <w:r w:rsidRPr="001E06F8">
        <w:t>ὐ</w:t>
      </w:r>
      <w:r w:rsidRPr="00413D00">
        <w:t>κ</w:t>
      </w:r>
      <w:r w:rsidRPr="009177F1">
        <w:rPr>
          <w:lang w:val="ru-RU"/>
        </w:rPr>
        <w:t xml:space="preserve"> </w:t>
      </w:r>
      <w:r w:rsidRPr="001E06F8">
        <w:t>ἤ</w:t>
      </w:r>
      <w:r w:rsidRPr="00413D00">
        <w:t>νεγκαϛ</w:t>
      </w:r>
      <w:r w:rsidRPr="009177F1">
        <w:rPr>
          <w:lang w:val="ru-RU"/>
        </w:rPr>
        <w:t>).</w:t>
      </w:r>
      <w:r w:rsidRPr="009177F1">
        <w:rPr>
          <w:rFonts w:ascii="KDRS" w:hAnsi="KDRS"/>
          <w:lang w:val="ru-RU"/>
        </w:rPr>
        <w:t xml:space="preserve"> Там же, 531. До вр</w:t>
      </w:r>
      <w:r w:rsidRPr="009177F1">
        <w:rPr>
          <w:lang w:val="ru-RU"/>
        </w:rPr>
        <w:t>ѣ</w:t>
      </w:r>
      <w:r w:rsidRPr="009177F1">
        <w:rPr>
          <w:rFonts w:ascii="KDRS" w:hAnsi="KDRS"/>
          <w:lang w:val="ru-RU"/>
        </w:rPr>
        <w:t>мене сътрьпить дълготрьп</w:t>
      </w:r>
      <w:r w:rsidRPr="009177F1">
        <w:rPr>
          <w:lang w:val="ru-RU"/>
        </w:rPr>
        <w:t>ѣ</w:t>
      </w:r>
      <w:r w:rsidRPr="009177F1">
        <w:rPr>
          <w:rFonts w:ascii="KDRS" w:hAnsi="KDRS"/>
          <w:lang w:val="ru-RU"/>
        </w:rPr>
        <w:t>ливыи и на посл</w:t>
      </w:r>
      <w:r w:rsidRPr="009177F1">
        <w:rPr>
          <w:lang w:val="ru-RU"/>
        </w:rPr>
        <w:t>ѣ</w:t>
      </w:r>
      <w:r w:rsidRPr="009177F1">
        <w:rPr>
          <w:rFonts w:ascii="KDRS" w:hAnsi="KDRS"/>
          <w:lang w:val="ru-RU"/>
        </w:rPr>
        <w:t>дъкъ дасть веселие (</w:t>
      </w:r>
      <w:r w:rsidRPr="001E06F8">
        <w:t>ἀ</w:t>
      </w:r>
      <w:r w:rsidRPr="00413D00">
        <w:t>νθ</w:t>
      </w:r>
      <w:r w:rsidRPr="001E06F8">
        <w:t>έ</w:t>
      </w:r>
      <w:r w:rsidRPr="00413D00">
        <w:t>ξεται</w:t>
      </w:r>
      <w:r w:rsidRPr="009177F1">
        <w:rPr>
          <w:rFonts w:ascii="KDRS" w:hAnsi="KDRS"/>
          <w:lang w:val="ru-RU"/>
        </w:rPr>
        <w:t xml:space="preserve">). (Сирах. </w:t>
      </w:r>
      <w:r>
        <w:rPr>
          <w:rFonts w:ascii="KDRS" w:hAnsi="KDRS"/>
        </w:rPr>
        <w:t>I</w:t>
      </w:r>
      <w:r w:rsidRPr="009177F1">
        <w:rPr>
          <w:rFonts w:ascii="KDRS" w:hAnsi="KDRS"/>
          <w:lang w:val="ru-RU"/>
        </w:rPr>
        <w:t>, 23) Изб.Св. 1076</w:t>
      </w:r>
      <w:r>
        <w:rPr>
          <w:rFonts w:ascii="KDRS" w:hAnsi="KDRS"/>
        </w:rPr>
        <w:t> </w:t>
      </w:r>
      <w:r w:rsidRPr="009177F1">
        <w:rPr>
          <w:rFonts w:ascii="KDRS" w:hAnsi="KDRS"/>
          <w:lang w:val="ru-RU"/>
        </w:rPr>
        <w:t>г., 314. Нищету не всякъ стерпитъ, но мужь премудръ (</w:t>
      </w:r>
      <w:r w:rsidRPr="00413D00">
        <w:t>πεν</w:t>
      </w:r>
      <w:r w:rsidRPr="001E06F8">
        <w:t>ί</w:t>
      </w:r>
      <w:r w:rsidRPr="00413D00">
        <w:t>αν</w:t>
      </w:r>
      <w:r w:rsidRPr="009177F1">
        <w:rPr>
          <w:lang w:val="ru-RU"/>
        </w:rPr>
        <w:t xml:space="preserve"> </w:t>
      </w:r>
      <w:r w:rsidRPr="00413D00">
        <w:t>φ</w:t>
      </w:r>
      <w:r w:rsidRPr="001E06F8">
        <w:t>έ</w:t>
      </w:r>
      <w:r w:rsidRPr="00413D00">
        <w:t>ρειν</w:t>
      </w:r>
      <w:r w:rsidRPr="009177F1">
        <w:rPr>
          <w:lang w:val="ru-RU"/>
        </w:rPr>
        <w:t xml:space="preserve"> </w:t>
      </w:r>
      <w:r w:rsidRPr="00413D00">
        <w:t>ο</w:t>
      </w:r>
      <w:r w:rsidRPr="001E06F8">
        <w:t>ὐ</w:t>
      </w:r>
      <w:r w:rsidRPr="009177F1">
        <w:rPr>
          <w:lang w:val="ru-RU"/>
        </w:rPr>
        <w:t xml:space="preserve"> </w:t>
      </w:r>
      <w:r w:rsidRPr="00413D00">
        <w:t>παντ</w:t>
      </w:r>
      <w:r w:rsidRPr="001E06F8">
        <w:t>ό</w:t>
      </w:r>
      <w:r w:rsidRPr="00413D00">
        <w:t>ϛ</w:t>
      </w:r>
      <w:r w:rsidRPr="009177F1">
        <w:rPr>
          <w:rFonts w:ascii="KDRS" w:hAnsi="KDRS"/>
          <w:lang w:val="ru-RU"/>
        </w:rPr>
        <w:t xml:space="preserve">). Менандр, 14. </w:t>
      </w:r>
      <w:r>
        <w:rPr>
          <w:rFonts w:ascii="KDRS" w:hAnsi="KDRS"/>
        </w:rPr>
        <w:t>XV </w:t>
      </w:r>
      <w:r w:rsidRPr="009177F1">
        <w:rPr>
          <w:rFonts w:ascii="KDRS" w:hAnsi="KDRS"/>
          <w:lang w:val="ru-RU"/>
        </w:rPr>
        <w:t>в. О члв</w:t>
      </w:r>
      <w:r w:rsidRPr="009177F1">
        <w:rPr>
          <w:lang w:val="ru-RU"/>
        </w:rPr>
        <w:t>҃</w:t>
      </w:r>
      <w:r w:rsidRPr="009177F1">
        <w:rPr>
          <w:rFonts w:ascii="KDRS" w:hAnsi="KDRS"/>
          <w:lang w:val="ru-RU"/>
        </w:rPr>
        <w:t>че, аще бол</w:t>
      </w:r>
      <w:r w:rsidRPr="009177F1">
        <w:rPr>
          <w:lang w:val="ru-RU"/>
        </w:rPr>
        <w:t>ѣ</w:t>
      </w:r>
      <w:r w:rsidRPr="009177F1">
        <w:rPr>
          <w:rFonts w:ascii="KDRS" w:hAnsi="KDRS"/>
          <w:lang w:val="ru-RU"/>
        </w:rPr>
        <w:t>знь блг</w:t>
      </w:r>
      <w:r w:rsidRPr="009177F1">
        <w:rPr>
          <w:lang w:val="ru-RU"/>
        </w:rPr>
        <w:t>҃</w:t>
      </w:r>
      <w:r w:rsidRPr="009177F1">
        <w:rPr>
          <w:rFonts w:ascii="KDRS" w:hAnsi="KDRS"/>
          <w:lang w:val="ru-RU"/>
        </w:rPr>
        <w:t>одарне стерпиши или иныя лютыя б</w:t>
      </w:r>
      <w:r w:rsidRPr="009177F1">
        <w:rPr>
          <w:lang w:val="ru-RU"/>
        </w:rPr>
        <w:t>ѣ</w:t>
      </w:r>
      <w:r w:rsidRPr="009177F1">
        <w:rPr>
          <w:rFonts w:ascii="KDRS" w:hAnsi="KDRS"/>
          <w:lang w:val="ru-RU"/>
        </w:rPr>
        <w:t>ды, то съ мчн</w:t>
      </w:r>
      <w:r w:rsidRPr="009177F1">
        <w:rPr>
          <w:lang w:val="ru-RU"/>
        </w:rPr>
        <w:t>҃</w:t>
      </w:r>
      <w:r w:rsidRPr="009177F1">
        <w:rPr>
          <w:rFonts w:ascii="KDRS" w:hAnsi="KDRS"/>
          <w:lang w:val="ru-RU"/>
        </w:rPr>
        <w:t>ки будеши в днь</w:t>
      </w:r>
      <w:r w:rsidRPr="009177F1">
        <w:rPr>
          <w:lang w:val="ru-RU"/>
        </w:rPr>
        <w:t>҃</w:t>
      </w:r>
      <w:r w:rsidRPr="009177F1">
        <w:rPr>
          <w:rFonts w:ascii="KDRS" w:hAnsi="KDRS"/>
          <w:lang w:val="ru-RU"/>
        </w:rPr>
        <w:t xml:space="preserve"> онъ. Изм., 23</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r>
        <w:rPr>
          <w:rFonts w:ascii="KDRS" w:hAnsi="KDRS"/>
        </w:rPr>
        <w:t> </w:t>
      </w:r>
      <w:r w:rsidRPr="009177F1">
        <w:rPr>
          <w:rFonts w:ascii="KDRS" w:hAnsi="KDRS"/>
          <w:lang w:val="ru-RU"/>
        </w:rPr>
        <w:t xml:space="preserve">~ </w:t>
      </w:r>
      <w:r>
        <w:rPr>
          <w:rFonts w:ascii="KDRS" w:hAnsi="KDRS"/>
        </w:rPr>
        <w:t>XV </w:t>
      </w:r>
      <w:r w:rsidRPr="009177F1">
        <w:rPr>
          <w:rFonts w:ascii="KDRS" w:hAnsi="KDRS"/>
          <w:lang w:val="ru-RU"/>
        </w:rPr>
        <w:t>в. Розстрига же, не стерпев обличениа и осрамотився, в той час смерти предаст его. Сказ.Авр.Палицына</w:t>
      </w:r>
      <w:r w:rsidRPr="009177F1">
        <w:rPr>
          <w:rFonts w:ascii="KDRS" w:hAnsi="KDRS"/>
          <w:vertAlign w:val="superscript"/>
          <w:lang w:val="ru-RU"/>
        </w:rPr>
        <w:t>1</w:t>
      </w:r>
      <w:r w:rsidRPr="009177F1">
        <w:rPr>
          <w:rFonts w:ascii="KDRS" w:hAnsi="KDRS"/>
          <w:lang w:val="ru-RU"/>
        </w:rPr>
        <w:t>, 113. 1620</w:t>
      </w:r>
      <w:r>
        <w:rPr>
          <w:rFonts w:ascii="KDRS" w:hAnsi="KDRS"/>
        </w:rPr>
        <w:t> </w:t>
      </w:r>
      <w:r w:rsidRPr="009177F1">
        <w:rPr>
          <w:rFonts w:ascii="KDRS" w:hAnsi="KDRS"/>
          <w:lang w:val="ru-RU"/>
        </w:rPr>
        <w:t>г. И то де все онъ [Федька] говорилъ не стерпя пытки, а сказывал де ему про то Мишка Свашевской. МДБП, 222. 1676</w:t>
      </w:r>
      <w:r>
        <w:rPr>
          <w:rFonts w:ascii="KDRS" w:hAnsi="KDRS"/>
        </w:rPr>
        <w:t> </w:t>
      </w:r>
      <w:r w:rsidRPr="009177F1">
        <w:rPr>
          <w:rFonts w:ascii="KDRS" w:hAnsi="KDRS"/>
          <w:lang w:val="ru-RU"/>
        </w:rPr>
        <w:t>г.</w:t>
      </w:r>
    </w:p>
    <w:p w14:paraId="78A1405D" w14:textId="77FCA21F"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Выдержать</w:t>
      </w:r>
      <w:r w:rsidRPr="009177F1">
        <w:rPr>
          <w:rFonts w:ascii="KDRS" w:hAnsi="KDRS"/>
          <w:lang w:val="ru-RU"/>
        </w:rPr>
        <w:t xml:space="preserve">, </w:t>
      </w:r>
      <w:r w:rsidRPr="009177F1">
        <w:rPr>
          <w:rFonts w:ascii="KDRS" w:hAnsi="KDRS"/>
          <w:i/>
          <w:lang w:val="ru-RU"/>
        </w:rPr>
        <w:t>устоять</w:t>
      </w:r>
      <w:r w:rsidRPr="009177F1">
        <w:rPr>
          <w:rFonts w:ascii="KDRS" w:hAnsi="KDRS"/>
          <w:lang w:val="ru-RU"/>
        </w:rPr>
        <w:t>. (996): Придоша печен</w:t>
      </w:r>
      <w:r w:rsidRPr="009177F1">
        <w:rPr>
          <w:lang w:val="ru-RU"/>
        </w:rPr>
        <w:t>ѣ</w:t>
      </w:r>
      <w:r w:rsidRPr="009177F1">
        <w:rPr>
          <w:rFonts w:ascii="KDRS" w:hAnsi="KDRS"/>
          <w:lang w:val="ru-RU"/>
        </w:rPr>
        <w:t>зи к Василеву, и Володимиръ с малою дружиною изыде противу, и съступившимся и не могъ стерп</w:t>
      </w:r>
      <w:r w:rsidRPr="009177F1">
        <w:rPr>
          <w:lang w:val="ru-RU"/>
        </w:rPr>
        <w:t>ѣ</w:t>
      </w:r>
      <w:r w:rsidRPr="009177F1">
        <w:rPr>
          <w:rFonts w:ascii="KDRS" w:hAnsi="KDRS"/>
          <w:lang w:val="ru-RU"/>
        </w:rPr>
        <w:t>ти противу, подъб</w:t>
      </w:r>
      <w:r w:rsidRPr="009177F1">
        <w:rPr>
          <w:lang w:val="ru-RU"/>
        </w:rPr>
        <w:t>ѣ</w:t>
      </w:r>
      <w:r w:rsidRPr="009177F1">
        <w:rPr>
          <w:rFonts w:ascii="KDRS" w:hAnsi="KDRS"/>
          <w:lang w:val="ru-RU"/>
        </w:rPr>
        <w:t>гъ ста подъ мостом, одва укрыся противных. Лавр.лет., 124. 1377</w:t>
      </w:r>
      <w:r>
        <w:rPr>
          <w:rFonts w:ascii="KDRS" w:hAnsi="KDRS"/>
        </w:rPr>
        <w:t> </w:t>
      </w:r>
      <w:r w:rsidRPr="009177F1">
        <w:rPr>
          <w:rFonts w:ascii="KDRS" w:hAnsi="KDRS"/>
          <w:lang w:val="ru-RU"/>
        </w:rPr>
        <w:t>г. (1019): И б</w:t>
      </w:r>
      <w:r w:rsidRPr="009177F1">
        <w:rPr>
          <w:lang w:val="ru-RU"/>
        </w:rPr>
        <w:t>ѣ</w:t>
      </w:r>
      <w:r w:rsidRPr="009177F1">
        <w:rPr>
          <w:rFonts w:ascii="KDRS" w:hAnsi="KDRS"/>
          <w:lang w:val="ru-RU"/>
        </w:rPr>
        <w:t>жаху с нимь, онъ же в немощи лежа [на носилках] и вьсхапився глш</w:t>
      </w:r>
      <w:r w:rsidRPr="009177F1">
        <w:rPr>
          <w:lang w:val="ru-RU"/>
        </w:rPr>
        <w:t>҃</w:t>
      </w:r>
      <w:r w:rsidRPr="009177F1">
        <w:rPr>
          <w:rFonts w:ascii="KDRS" w:hAnsi="KDRS"/>
          <w:lang w:val="ru-RU"/>
        </w:rPr>
        <w:t>е, осе женуть, оно женуть, поб</w:t>
      </w:r>
      <w:r w:rsidRPr="009177F1">
        <w:rPr>
          <w:lang w:val="ru-RU"/>
        </w:rPr>
        <w:t>ѣ</w:t>
      </w:r>
      <w:r w:rsidRPr="009177F1">
        <w:rPr>
          <w:rFonts w:ascii="KDRS" w:hAnsi="KDRS"/>
          <w:lang w:val="ru-RU"/>
        </w:rPr>
        <w:t>гнете, и не можаше стерп</w:t>
      </w:r>
      <w:r w:rsidRPr="009177F1">
        <w:rPr>
          <w:lang w:val="ru-RU"/>
        </w:rPr>
        <w:t>ѣ</w:t>
      </w:r>
      <w:r w:rsidRPr="009177F1">
        <w:rPr>
          <w:rFonts w:ascii="KDRS" w:hAnsi="KDRS"/>
          <w:lang w:val="ru-RU"/>
        </w:rPr>
        <w:t>ти на единомъ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Ипат.лет., 132. Ок. 1425</w:t>
      </w:r>
      <w:r>
        <w:rPr>
          <w:rFonts w:ascii="KDRS" w:hAnsi="KDRS"/>
        </w:rPr>
        <w:t> </w:t>
      </w:r>
      <w:r w:rsidRPr="009177F1">
        <w:rPr>
          <w:rFonts w:ascii="KDRS" w:hAnsi="KDRS"/>
          <w:lang w:val="ru-RU"/>
        </w:rPr>
        <w:t>г. Иде же [Персей] на Асирию и Киликию, и стерп</w:t>
      </w:r>
      <w:r w:rsidRPr="009177F1">
        <w:rPr>
          <w:lang w:val="ru-RU"/>
        </w:rPr>
        <w:t>ѣ</w:t>
      </w:r>
      <w:r w:rsidRPr="009177F1">
        <w:rPr>
          <w:rFonts w:ascii="KDRS" w:hAnsi="KDRS"/>
          <w:lang w:val="ru-RU"/>
        </w:rPr>
        <w:t>въше имъ, противишася ему, и вид</w:t>
      </w:r>
      <w:r w:rsidRPr="009177F1">
        <w:rPr>
          <w:lang w:val="ru-RU"/>
        </w:rPr>
        <w:t>ѣ</w:t>
      </w:r>
      <w:r w:rsidRPr="009177F1">
        <w:rPr>
          <w:rFonts w:ascii="KDRS" w:hAnsi="KDRS"/>
          <w:lang w:val="ru-RU"/>
        </w:rPr>
        <w:t xml:space="preserve"> въ сн</w:t>
      </w:r>
      <w:r w:rsidRPr="009177F1">
        <w:rPr>
          <w:lang w:val="ru-RU"/>
        </w:rPr>
        <w:t>ѣ</w:t>
      </w:r>
      <w:r w:rsidRPr="009177F1">
        <w:rPr>
          <w:rFonts w:ascii="KDRS" w:hAnsi="KDRS"/>
          <w:lang w:val="ru-RU"/>
        </w:rPr>
        <w:t xml:space="preserve"> си (</w:t>
      </w:r>
      <w:r w:rsidRPr="001E06F8">
        <w:t>ἀ</w:t>
      </w:r>
      <w:r w:rsidRPr="00413D00">
        <w:t>ντιστάσειϛ</w:t>
      </w:r>
      <w:r w:rsidRPr="009177F1">
        <w:rPr>
          <w:lang w:val="ru-RU"/>
        </w:rPr>
        <w:t xml:space="preserve"> </w:t>
      </w:r>
      <w:r w:rsidRPr="00413D00">
        <w:t>α</w:t>
      </w:r>
      <w:r w:rsidRPr="001E06F8">
        <w:t>ὐ</w:t>
      </w:r>
      <w:r w:rsidRPr="00413D00">
        <w:t>το</w:t>
      </w:r>
      <w:r w:rsidRPr="001E06F8">
        <w:t>ῦ</w:t>
      </w:r>
      <w:r w:rsidRPr="009177F1">
        <w:rPr>
          <w:lang w:val="ru-RU"/>
        </w:rPr>
        <w:t xml:space="preserve"> </w:t>
      </w:r>
      <w:r w:rsidRPr="00413D00">
        <w:t>πολεμ</w:t>
      </w:r>
      <w:r w:rsidRPr="001E06F8">
        <w:t>ί</w:t>
      </w:r>
      <w:r w:rsidRPr="00413D00">
        <w:t>ων</w:t>
      </w:r>
      <w:r w:rsidRPr="009177F1">
        <w:rPr>
          <w:lang w:val="ru-RU"/>
        </w:rPr>
        <w:t xml:space="preserve"> </w:t>
      </w:r>
      <w:r w:rsidRPr="001E06F8">
        <w:t>ὑ</w:t>
      </w:r>
      <w:r w:rsidRPr="00413D00">
        <w:t>πομ</w:t>
      </w:r>
      <w:r w:rsidRPr="001E06F8">
        <w:t>έ</w:t>
      </w:r>
      <w:r w:rsidRPr="00413D00">
        <w:t>ν</w:t>
      </w:r>
      <w:r w:rsidR="005D4383">
        <w:rPr>
          <w:lang w:val="el-GR"/>
        </w:rPr>
        <w:t>ο</w:t>
      </w:r>
      <w:r w:rsidRPr="00413D00">
        <w:t>ντ</w:t>
      </w:r>
      <w:r w:rsidR="005D4383">
        <w:rPr>
          <w:lang w:val="el-GR"/>
        </w:rPr>
        <w:t>ο</w:t>
      </w:r>
      <w:r w:rsidRPr="00413D00">
        <w:t>ϛ</w:t>
      </w:r>
      <w:r w:rsidRPr="009177F1">
        <w:rPr>
          <w:rFonts w:ascii="KDRS" w:hAnsi="KDRS"/>
          <w:lang w:val="ru-RU"/>
        </w:rPr>
        <w:t xml:space="preserve"> ‘в то время как он испытывал сопротивление врагов’). Хрон.И.Малалы, </w:t>
      </w:r>
      <w:r>
        <w:rPr>
          <w:rFonts w:ascii="KDRS" w:hAnsi="KDRS"/>
        </w:rPr>
        <w:t>II</w:t>
      </w:r>
      <w:r w:rsidRPr="009177F1">
        <w:rPr>
          <w:rFonts w:ascii="KDRS" w:hAnsi="KDRS"/>
          <w:lang w:val="ru-RU"/>
        </w:rPr>
        <w:t xml:space="preserve">, 475.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 Но и Александръ цср</w:t>
      </w:r>
      <w:r w:rsidRPr="009177F1">
        <w:rPr>
          <w:lang w:val="ru-RU"/>
        </w:rPr>
        <w:t>҃</w:t>
      </w:r>
      <w:r w:rsidRPr="009177F1">
        <w:rPr>
          <w:rFonts w:ascii="KDRS" w:hAnsi="KDRS"/>
          <w:lang w:val="ru-RU"/>
        </w:rPr>
        <w:t>ь не стерп</w:t>
      </w:r>
      <w:r w:rsidRPr="009177F1">
        <w:rPr>
          <w:lang w:val="ru-RU"/>
        </w:rPr>
        <w:t>ѣ</w:t>
      </w:r>
      <w:r w:rsidRPr="009177F1">
        <w:rPr>
          <w:rFonts w:ascii="KDRS" w:hAnsi="KDRS"/>
          <w:lang w:val="ru-RU"/>
        </w:rPr>
        <w:t xml:space="preserve"> прити на вид</w:t>
      </w:r>
      <w:r w:rsidRPr="009177F1">
        <w:rPr>
          <w:lang w:val="ru-RU"/>
        </w:rPr>
        <w:t>ѣ</w:t>
      </w:r>
      <w:r w:rsidRPr="009177F1">
        <w:rPr>
          <w:rFonts w:ascii="KDRS" w:hAnsi="KDRS"/>
          <w:lang w:val="ru-RU"/>
        </w:rPr>
        <w:t xml:space="preserve">ние </w:t>
      </w:r>
      <w:r w:rsidRPr="009177F1">
        <w:rPr>
          <w:rFonts w:ascii="KDRS" w:hAnsi="KDRS"/>
          <w:caps/>
          <w:lang w:val="ru-RU"/>
        </w:rPr>
        <w:t>д</w:t>
      </w:r>
      <w:r w:rsidRPr="009177F1">
        <w:rPr>
          <w:rFonts w:ascii="KDRS" w:hAnsi="KDRS"/>
          <w:lang w:val="ru-RU"/>
        </w:rPr>
        <w:t>арьевы жены, прекрасн</w:t>
      </w:r>
      <w:r w:rsidRPr="009177F1">
        <w:rPr>
          <w:lang w:val="ru-RU"/>
        </w:rPr>
        <w:t>ѣ</w:t>
      </w:r>
      <w:r w:rsidRPr="009177F1">
        <w:rPr>
          <w:rFonts w:ascii="KDRS" w:hAnsi="KDRS"/>
          <w:lang w:val="ru-RU"/>
        </w:rPr>
        <w:t xml:space="preserve"> еи сущи. Пч., 33.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 На твоего брата... сына своего Тешметъ-Гир</w:t>
      </w:r>
      <w:r w:rsidRPr="009177F1">
        <w:rPr>
          <w:lang w:val="ru-RU"/>
        </w:rPr>
        <w:t>ѣ</w:t>
      </w:r>
      <w:r w:rsidRPr="009177F1">
        <w:rPr>
          <w:rFonts w:ascii="KDRS" w:hAnsi="KDRS"/>
          <w:lang w:val="ru-RU"/>
        </w:rPr>
        <w:t>й-салтана со многою ратью послалъ есми, а за нимъ Ясепъ-Гир</w:t>
      </w:r>
      <w:r w:rsidRPr="009177F1">
        <w:rPr>
          <w:lang w:val="ru-RU"/>
        </w:rPr>
        <w:t>ѣ</w:t>
      </w:r>
      <w:r w:rsidRPr="009177F1">
        <w:rPr>
          <w:rFonts w:ascii="KDRS" w:hAnsi="KDRS"/>
          <w:lang w:val="ru-RU"/>
        </w:rPr>
        <w:t>й салтанъ не стерп</w:t>
      </w:r>
      <w:r w:rsidRPr="009177F1">
        <w:rPr>
          <w:lang w:val="ru-RU"/>
        </w:rPr>
        <w:t>ѣ</w:t>
      </w:r>
      <w:r w:rsidRPr="009177F1">
        <w:rPr>
          <w:rFonts w:ascii="KDRS" w:hAnsi="KDRS"/>
          <w:lang w:val="ru-RU"/>
        </w:rPr>
        <w:t xml:space="preserve">въ туды жъ пошолъ. Крым.д. </w:t>
      </w:r>
      <w:r>
        <w:rPr>
          <w:rFonts w:ascii="KDRS" w:hAnsi="KDRS"/>
        </w:rPr>
        <w:t>II</w:t>
      </w:r>
      <w:r w:rsidRPr="009177F1">
        <w:rPr>
          <w:rFonts w:ascii="KDRS" w:hAnsi="KDRS"/>
          <w:lang w:val="ru-RU"/>
        </w:rPr>
        <w:t>, 383. 1517</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 xml:space="preserve">Устоять </w:t>
      </w:r>
      <w:r w:rsidRPr="009177F1">
        <w:rPr>
          <w:rFonts w:ascii="KDRS" w:hAnsi="KDRS"/>
          <w:iCs/>
          <w:lang w:val="ru-RU"/>
        </w:rPr>
        <w:t>(</w:t>
      </w:r>
      <w:r w:rsidRPr="009177F1">
        <w:rPr>
          <w:rFonts w:ascii="KDRS" w:hAnsi="KDRS"/>
          <w:i/>
          <w:iCs/>
          <w:lang w:val="ru-RU"/>
        </w:rPr>
        <w:t>на ногах</w:t>
      </w:r>
      <w:r w:rsidRPr="009177F1">
        <w:rPr>
          <w:rFonts w:ascii="KDRS" w:hAnsi="KDRS"/>
          <w:iCs/>
          <w:lang w:val="ru-RU"/>
        </w:rPr>
        <w:t>)</w:t>
      </w:r>
      <w:r w:rsidRPr="009177F1">
        <w:rPr>
          <w:rFonts w:ascii="KDRS" w:hAnsi="KDRS"/>
          <w:i/>
          <w:iCs/>
          <w:lang w:val="ru-RU"/>
        </w:rPr>
        <w:t>.</w:t>
      </w:r>
      <w:r w:rsidRPr="009177F1">
        <w:rPr>
          <w:rFonts w:ascii="KDRS" w:hAnsi="KDRS"/>
          <w:lang w:val="ru-RU"/>
        </w:rPr>
        <w:t xml:space="preserve"> Аще подперет хл</w:t>
      </w:r>
      <w:r w:rsidRPr="009177F1">
        <w:rPr>
          <w:lang w:val="ru-RU"/>
        </w:rPr>
        <w:t>ѣ</w:t>
      </w:r>
      <w:r w:rsidRPr="009177F1">
        <w:rPr>
          <w:rFonts w:ascii="KDRS" w:hAnsi="KDRS"/>
          <w:lang w:val="ru-RU"/>
        </w:rPr>
        <w:t>вину свою [нечестивый], не станет, иметь же ему – не стръпить (</w:t>
      </w:r>
      <w:r w:rsidRPr="00413D00">
        <w:t>ο</w:t>
      </w:r>
      <w:r w:rsidRPr="001E06F8">
        <w:t>ὐ</w:t>
      </w:r>
      <w:r w:rsidRPr="009177F1">
        <w:rPr>
          <w:lang w:val="ru-RU"/>
        </w:rPr>
        <w:t xml:space="preserve"> </w:t>
      </w:r>
      <w:r w:rsidRPr="00413D00">
        <w:t>μ</w:t>
      </w:r>
      <w:r w:rsidRPr="001E06F8">
        <w:t>ὴ</w:t>
      </w:r>
      <w:r w:rsidRPr="009177F1">
        <w:rPr>
          <w:lang w:val="ru-RU"/>
        </w:rPr>
        <w:t xml:space="preserve"> </w:t>
      </w:r>
      <w:r w:rsidRPr="001E06F8">
        <w:t>ὑ</w:t>
      </w:r>
      <w:r w:rsidRPr="00413D00">
        <w:t>πομε</w:t>
      </w:r>
      <w:r w:rsidRPr="001E06F8">
        <w:t>ί</w:t>
      </w:r>
      <w:r w:rsidRPr="00413D00">
        <w:t>ν</w:t>
      </w:r>
      <w:r w:rsidRPr="001E06F8">
        <w:t>ῃ</w:t>
      </w:r>
      <w:r w:rsidRPr="009177F1">
        <w:rPr>
          <w:rFonts w:ascii="KDRS" w:hAnsi="KDRS"/>
          <w:lang w:val="ru-RU"/>
        </w:rPr>
        <w:t xml:space="preserve">). (Иов. </w:t>
      </w:r>
      <w:r>
        <w:rPr>
          <w:rFonts w:ascii="KDRS" w:hAnsi="KDRS"/>
        </w:rPr>
        <w:t>VIII</w:t>
      </w:r>
      <w:r w:rsidRPr="009177F1">
        <w:rPr>
          <w:rFonts w:ascii="KDRS" w:hAnsi="KDRS"/>
          <w:lang w:val="ru-RU"/>
        </w:rPr>
        <w:t>, 15) Библ.Генн. 1499</w:t>
      </w:r>
      <w:r>
        <w:rPr>
          <w:rFonts w:ascii="KDRS" w:hAnsi="KDRS"/>
        </w:rPr>
        <w:t> </w:t>
      </w:r>
      <w:r w:rsidRPr="009177F1">
        <w:rPr>
          <w:rFonts w:ascii="KDRS" w:hAnsi="KDRS"/>
          <w:lang w:val="ru-RU"/>
        </w:rPr>
        <w:t>г.</w:t>
      </w:r>
    </w:p>
    <w:p w14:paraId="5D2F1CB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Отнестись</w:t>
      </w:r>
      <w:r w:rsidRPr="009177F1">
        <w:rPr>
          <w:rFonts w:ascii="KDRS" w:hAnsi="KDRS"/>
          <w:lang w:val="ru-RU"/>
        </w:rPr>
        <w:t xml:space="preserve"> (</w:t>
      </w:r>
      <w:r w:rsidRPr="009177F1">
        <w:rPr>
          <w:rFonts w:ascii="KDRS" w:hAnsi="KDRS"/>
          <w:i/>
          <w:lang w:val="ru-RU"/>
        </w:rPr>
        <w:t>относиться</w:t>
      </w:r>
      <w:r w:rsidRPr="009177F1">
        <w:rPr>
          <w:rFonts w:ascii="KDRS" w:hAnsi="KDRS"/>
          <w:lang w:val="ru-RU"/>
        </w:rPr>
        <w:t xml:space="preserve">) </w:t>
      </w:r>
      <w:r w:rsidRPr="009177F1">
        <w:rPr>
          <w:rFonts w:ascii="KDRS" w:hAnsi="KDRS"/>
          <w:i/>
          <w:lang w:val="ru-RU"/>
        </w:rPr>
        <w:t>снисходительно</w:t>
      </w:r>
      <w:r w:rsidRPr="009177F1">
        <w:rPr>
          <w:rFonts w:ascii="KDRS" w:hAnsi="KDRS"/>
          <w:lang w:val="ru-RU"/>
        </w:rPr>
        <w:t xml:space="preserve">, </w:t>
      </w:r>
      <w:r w:rsidRPr="009177F1">
        <w:rPr>
          <w:rFonts w:ascii="KDRS" w:hAnsi="KDRS"/>
          <w:i/>
          <w:lang w:val="ru-RU"/>
        </w:rPr>
        <w:t>простить</w:t>
      </w:r>
      <w:r w:rsidRPr="009177F1">
        <w:rPr>
          <w:rFonts w:ascii="KDRS" w:hAnsi="KDRS"/>
          <w:lang w:val="ru-RU"/>
        </w:rPr>
        <w:t xml:space="preserve"> (</w:t>
      </w:r>
      <w:r w:rsidRPr="009177F1">
        <w:rPr>
          <w:rFonts w:ascii="KDRS" w:hAnsi="KDRS"/>
          <w:i/>
          <w:lang w:val="ru-RU"/>
        </w:rPr>
        <w:t>прощать</w:t>
      </w:r>
      <w:r w:rsidRPr="009177F1">
        <w:rPr>
          <w:rFonts w:ascii="KDRS" w:hAnsi="KDRS"/>
          <w:lang w:val="ru-RU"/>
        </w:rPr>
        <w:t xml:space="preserve">) </w:t>
      </w:r>
      <w:r w:rsidRPr="009177F1">
        <w:rPr>
          <w:rFonts w:ascii="KDRS" w:hAnsi="KDRS"/>
          <w:i/>
          <w:lang w:val="ru-RU"/>
        </w:rPr>
        <w:lastRenderedPageBreak/>
        <w:t>кого- или что-л</w:t>
      </w:r>
      <w:r w:rsidRPr="009177F1">
        <w:rPr>
          <w:rFonts w:ascii="KDRS" w:hAnsi="KDRS"/>
          <w:lang w:val="ru-RU"/>
        </w:rPr>
        <w:t>. Стерп</w:t>
      </w:r>
      <w:r w:rsidRPr="009177F1">
        <w:rPr>
          <w:lang w:val="ru-RU"/>
        </w:rPr>
        <w:t>ѣ</w:t>
      </w:r>
      <w:r w:rsidRPr="009177F1">
        <w:rPr>
          <w:rFonts w:ascii="KDRS" w:hAnsi="KDRS"/>
          <w:lang w:val="ru-RU"/>
        </w:rPr>
        <w:t>ла есть блг</w:t>
      </w:r>
      <w:r w:rsidRPr="009177F1">
        <w:rPr>
          <w:lang w:val="ru-RU"/>
        </w:rPr>
        <w:t>҃</w:t>
      </w:r>
      <w:r w:rsidRPr="009177F1">
        <w:rPr>
          <w:rFonts w:ascii="KDRS" w:hAnsi="KDRS"/>
          <w:lang w:val="ru-RU"/>
        </w:rPr>
        <w:t>дть твоя, влд</w:t>
      </w:r>
      <w:r w:rsidRPr="009177F1">
        <w:rPr>
          <w:lang w:val="ru-RU"/>
        </w:rPr>
        <w:t>҃</w:t>
      </w:r>
      <w:r w:rsidRPr="009177F1">
        <w:rPr>
          <w:rFonts w:ascii="KDRS" w:hAnsi="KDRS"/>
          <w:lang w:val="ru-RU"/>
        </w:rPr>
        <w:t>ко, множицею уности моея многая безаконья моя (</w:t>
      </w:r>
      <w:r w:rsidRPr="00413D00">
        <w:t>ἐβάστασεν</w:t>
      </w:r>
      <w:r w:rsidRPr="009177F1">
        <w:rPr>
          <w:rFonts w:ascii="KDRS" w:hAnsi="KDRS"/>
          <w:lang w:val="ru-RU"/>
        </w:rPr>
        <w:t xml:space="preserve">). Ефр.Сир. </w:t>
      </w:r>
      <w:r>
        <w:rPr>
          <w:rFonts w:ascii="KDRS" w:hAnsi="KDRS"/>
        </w:rPr>
        <w:t>I</w:t>
      </w:r>
      <w:r w:rsidRPr="009177F1">
        <w:rPr>
          <w:rFonts w:ascii="KDRS" w:hAnsi="KDRS"/>
          <w:lang w:val="ru-RU"/>
        </w:rPr>
        <w:t>, 16. 1269–1289</w:t>
      </w:r>
      <w:r>
        <w:rPr>
          <w:rFonts w:ascii="KDRS" w:hAnsi="KDRS"/>
        </w:rPr>
        <w:t> </w:t>
      </w:r>
      <w:r w:rsidRPr="009177F1">
        <w:rPr>
          <w:rFonts w:ascii="KDRS" w:hAnsi="KDRS"/>
          <w:lang w:val="ru-RU"/>
        </w:rPr>
        <w:t>гг. И ужасеся срд</w:t>
      </w:r>
      <w:r w:rsidRPr="009177F1">
        <w:rPr>
          <w:lang w:val="ru-RU"/>
        </w:rPr>
        <w:t>҃</w:t>
      </w:r>
      <w:r w:rsidRPr="009177F1">
        <w:rPr>
          <w:rFonts w:ascii="KDRS" w:hAnsi="KDRS"/>
          <w:lang w:val="ru-RU"/>
        </w:rPr>
        <w:t>це мое, яко вид</w:t>
      </w:r>
      <w:r w:rsidRPr="009177F1">
        <w:rPr>
          <w:lang w:val="ru-RU"/>
        </w:rPr>
        <w:t>ѣ</w:t>
      </w:r>
      <w:r w:rsidRPr="009177F1">
        <w:rPr>
          <w:rFonts w:ascii="KDRS" w:hAnsi="KDRS"/>
          <w:lang w:val="ru-RU"/>
        </w:rPr>
        <w:t>х, како стерпиши их съгр</w:t>
      </w:r>
      <w:r w:rsidRPr="009177F1">
        <w:rPr>
          <w:lang w:val="ru-RU"/>
        </w:rPr>
        <w:t>ѣ</w:t>
      </w:r>
      <w:r w:rsidRPr="009177F1">
        <w:rPr>
          <w:rFonts w:ascii="KDRS" w:hAnsi="KDRS"/>
          <w:lang w:val="ru-RU"/>
        </w:rPr>
        <w:t>шающих (</w:t>
      </w:r>
      <w:r>
        <w:rPr>
          <w:rFonts w:ascii="KDRS" w:hAnsi="KDRS"/>
        </w:rPr>
        <w:t>sustines</w:t>
      </w:r>
      <w:r w:rsidRPr="009177F1">
        <w:rPr>
          <w:rFonts w:ascii="KDRS" w:hAnsi="KDRS"/>
          <w:lang w:val="ru-RU"/>
        </w:rPr>
        <w:t xml:space="preserve">). (3 Ездр. </w:t>
      </w:r>
      <w:r>
        <w:rPr>
          <w:rFonts w:ascii="KDRS" w:hAnsi="KDRS"/>
        </w:rPr>
        <w:t>III</w:t>
      </w:r>
      <w:r w:rsidRPr="009177F1">
        <w:rPr>
          <w:rFonts w:ascii="KDRS" w:hAnsi="KDRS"/>
          <w:lang w:val="ru-RU"/>
        </w:rPr>
        <w:t>, 29–30) Библ.Генн. 1499</w:t>
      </w:r>
      <w:r>
        <w:rPr>
          <w:rFonts w:ascii="KDRS" w:hAnsi="KDRS"/>
        </w:rPr>
        <w:t> </w:t>
      </w:r>
      <w:r w:rsidRPr="009177F1">
        <w:rPr>
          <w:rFonts w:ascii="KDRS" w:hAnsi="KDRS"/>
          <w:lang w:val="ru-RU"/>
        </w:rPr>
        <w:t>г. И у насъ слухъ былъ, что они [Томас и Раф], будучи въ твоей земл</w:t>
      </w:r>
      <w:r w:rsidRPr="009177F1">
        <w:rPr>
          <w:lang w:val="ru-RU"/>
        </w:rPr>
        <w:t>ѣ</w:t>
      </w:r>
      <w:r w:rsidRPr="009177F1">
        <w:rPr>
          <w:rFonts w:ascii="KDRS" w:hAnsi="KDRS"/>
          <w:lang w:val="ru-RU"/>
        </w:rPr>
        <w:t>, воровали. И г&lt;осударь&gt; ц&lt;арь&gt; и в&lt;еликий&gt; князь говорилъ: А язъ имъ стерп</w:t>
      </w:r>
      <w:r w:rsidRPr="009177F1">
        <w:rPr>
          <w:lang w:val="ru-RU"/>
        </w:rPr>
        <w:t>ѣ</w:t>
      </w:r>
      <w:r w:rsidRPr="009177F1">
        <w:rPr>
          <w:rFonts w:ascii="KDRS" w:hAnsi="KDRS"/>
          <w:lang w:val="ru-RU"/>
        </w:rPr>
        <w:t>лъ и опалы своей на нихъ не положилъ для королевны жъ, сестры своей. Англ.д., 112. 1583</w:t>
      </w:r>
      <w:r>
        <w:rPr>
          <w:rFonts w:ascii="KDRS" w:hAnsi="KDRS"/>
        </w:rPr>
        <w:t> </w:t>
      </w:r>
      <w:r w:rsidRPr="009177F1">
        <w:rPr>
          <w:rFonts w:ascii="KDRS" w:hAnsi="KDRS"/>
          <w:lang w:val="ru-RU"/>
        </w:rPr>
        <w:t>г. И Господь Богъ не стерп</w:t>
      </w:r>
      <w:r w:rsidRPr="009177F1">
        <w:rPr>
          <w:lang w:val="ru-RU"/>
        </w:rPr>
        <w:t>ѣ</w:t>
      </w:r>
      <w:r w:rsidRPr="009177F1">
        <w:rPr>
          <w:rFonts w:ascii="KDRS" w:hAnsi="KDRS"/>
          <w:lang w:val="ru-RU"/>
        </w:rPr>
        <w:t xml:space="preserve"> ему того злаго д</w:t>
      </w:r>
      <w:r w:rsidRPr="009177F1">
        <w:rPr>
          <w:lang w:val="ru-RU"/>
        </w:rPr>
        <w:t>ѣ</w:t>
      </w:r>
      <w:r w:rsidRPr="009177F1">
        <w:rPr>
          <w:rFonts w:ascii="KDRS" w:hAnsi="KDRS"/>
          <w:lang w:val="ru-RU"/>
        </w:rPr>
        <w:t>ла, и тот час мыши собрахуся и на него кинулись. Козм., 113. 1670</w:t>
      </w:r>
      <w:r>
        <w:rPr>
          <w:rFonts w:ascii="KDRS" w:hAnsi="KDRS"/>
        </w:rPr>
        <w:t> </w:t>
      </w:r>
      <w:r w:rsidRPr="009177F1">
        <w:rPr>
          <w:rFonts w:ascii="KDRS" w:hAnsi="KDRS"/>
          <w:lang w:val="ru-RU"/>
        </w:rPr>
        <w:t>г.</w:t>
      </w:r>
      <w:r w:rsidRPr="009177F1">
        <w:rPr>
          <w:lang w:val="ru-RU"/>
        </w:rPr>
        <w:t xml:space="preserve"> </w:t>
      </w:r>
      <w:r w:rsidRPr="009177F1">
        <w:rPr>
          <w:rFonts w:ascii="KDRS" w:hAnsi="KDRS"/>
          <w:lang w:val="ru-RU"/>
        </w:rPr>
        <w:t>||</w:t>
      </w:r>
      <w:r>
        <w:rPr>
          <w:rFonts w:ascii="KDRS" w:hAnsi="KDRS"/>
        </w:rPr>
        <w:t> </w:t>
      </w:r>
      <w:r w:rsidRPr="009177F1">
        <w:rPr>
          <w:rFonts w:ascii="KDRS" w:hAnsi="KDRS"/>
          <w:i/>
          <w:iCs/>
          <w:lang w:val="ru-RU"/>
        </w:rPr>
        <w:t>Допустить, позволить</w:t>
      </w:r>
      <w:r w:rsidRPr="009177F1">
        <w:rPr>
          <w:rFonts w:ascii="KDRS" w:hAnsi="KDRS"/>
          <w:lang w:val="ru-RU"/>
        </w:rPr>
        <w:t>. Не сътьрпить бо реч&lt;е&gt; щедры и премл</w:t>
      </w:r>
      <w:r w:rsidRPr="009177F1">
        <w:rPr>
          <w:lang w:val="ru-RU"/>
        </w:rPr>
        <w:t>҃</w:t>
      </w:r>
      <w:r w:rsidRPr="009177F1">
        <w:rPr>
          <w:rFonts w:ascii="KDRS" w:hAnsi="KDRS"/>
          <w:lang w:val="ru-RU"/>
        </w:rPr>
        <w:t>стивъ, паче еже можемъ искуситися намъ (</w:t>
      </w:r>
      <w:r w:rsidRPr="00413D00">
        <w:t>ο</w:t>
      </w:r>
      <w:r w:rsidRPr="001E06F8">
        <w:t>ὐ</w:t>
      </w:r>
      <w:r w:rsidRPr="009177F1">
        <w:rPr>
          <w:lang w:val="ru-RU"/>
        </w:rPr>
        <w:t xml:space="preserve"> </w:t>
      </w:r>
      <w:r w:rsidRPr="00413D00">
        <w:t>γ</w:t>
      </w:r>
      <w:r w:rsidRPr="001E06F8">
        <w:t>ὰ</w:t>
      </w:r>
      <w:r w:rsidRPr="00413D00">
        <w:t>ρ</w:t>
      </w:r>
      <w:r w:rsidRPr="009177F1">
        <w:rPr>
          <w:lang w:val="ru-RU"/>
        </w:rPr>
        <w:t xml:space="preserve"> </w:t>
      </w:r>
      <w:r w:rsidRPr="001E06F8">
        <w:t>ἀ</w:t>
      </w:r>
      <w:r w:rsidRPr="00413D00">
        <w:t>ν</w:t>
      </w:r>
      <w:r w:rsidRPr="001E06F8">
        <w:t>έ</w:t>
      </w:r>
      <w:r w:rsidRPr="00413D00">
        <w:t>ξεται</w:t>
      </w:r>
      <w:r w:rsidRPr="009177F1">
        <w:rPr>
          <w:rFonts w:ascii="KDRS" w:hAnsi="KDRS"/>
          <w:lang w:val="ru-RU"/>
        </w:rPr>
        <w:t xml:space="preserve">). (Ж.Феод.Студ.) Выг.сб., 299. </w:t>
      </w:r>
      <w:r>
        <w:rPr>
          <w:rFonts w:ascii="KDRS" w:hAnsi="KDRS"/>
        </w:rPr>
        <w:t>XII </w:t>
      </w:r>
      <w:r w:rsidRPr="009177F1">
        <w:rPr>
          <w:rFonts w:ascii="KDRS" w:hAnsi="KDRS"/>
          <w:lang w:val="ru-RU"/>
        </w:rPr>
        <w:t>в.</w:t>
      </w:r>
    </w:p>
    <w:p w14:paraId="736E0FF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СТЕРП</w:t>
      </w:r>
      <w:r w:rsidRPr="009177F1">
        <w:rPr>
          <w:b/>
          <w:lang w:val="ru-RU"/>
        </w:rPr>
        <w:t>Ѣ</w:t>
      </w:r>
      <w:r w:rsidRPr="009177F1">
        <w:rPr>
          <w:rFonts w:ascii="KDRS" w:hAnsi="KDRS"/>
          <w:b/>
          <w:lang w:val="ru-RU"/>
        </w:rPr>
        <w:t>ТИСЯ.</w:t>
      </w:r>
      <w:r w:rsidRPr="009177F1">
        <w:rPr>
          <w:rFonts w:ascii="KDRS" w:hAnsi="KDRS"/>
          <w:lang w:val="ru-RU"/>
        </w:rPr>
        <w:t xml:space="preserve"> Безл. </w:t>
      </w:r>
      <w:r w:rsidRPr="009177F1">
        <w:rPr>
          <w:rFonts w:ascii="KDRS" w:hAnsi="KDRS"/>
          <w:i/>
          <w:lang w:val="ru-RU"/>
        </w:rPr>
        <w:t>О формировании спокойного, ровного отношения к кому-, чему-л. в результате длительного терпения.</w:t>
      </w:r>
      <w:r w:rsidRPr="009177F1">
        <w:rPr>
          <w:rFonts w:ascii="KDRS" w:hAnsi="KDRS"/>
          <w:lang w:val="ru-RU"/>
        </w:rPr>
        <w:t xml:space="preserve"> Лихо терп</w:t>
      </w:r>
      <w:r w:rsidRPr="009177F1">
        <w:rPr>
          <w:lang w:val="ru-RU"/>
        </w:rPr>
        <w:t>ѣ</w:t>
      </w:r>
      <w:r w:rsidRPr="009177F1">
        <w:rPr>
          <w:rFonts w:ascii="KDRS" w:hAnsi="KDRS"/>
          <w:lang w:val="ru-RU"/>
        </w:rPr>
        <w:t xml:space="preserve">ть, а стерпится – слюбится. Сим.Послов., 119. </w:t>
      </w:r>
      <w:r>
        <w:rPr>
          <w:rFonts w:ascii="KDRS" w:hAnsi="KDRS"/>
        </w:rPr>
        <w:t>XVII </w:t>
      </w:r>
      <w:r w:rsidRPr="009177F1">
        <w:rPr>
          <w:rFonts w:ascii="KDRS" w:hAnsi="KDRS"/>
          <w:lang w:val="ru-RU"/>
        </w:rPr>
        <w:t>в.</w:t>
      </w:r>
    </w:p>
    <w:p w14:paraId="6067755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СТЕРПИВЫЙ,</w:t>
      </w:r>
      <w:r w:rsidRPr="009177F1">
        <w:rPr>
          <w:rFonts w:ascii="KDRS" w:hAnsi="KDRS"/>
          <w:lang w:val="ru-RU"/>
        </w:rPr>
        <w:t xml:space="preserve"> </w:t>
      </w:r>
      <w:r w:rsidRPr="009177F1">
        <w:rPr>
          <w:rFonts w:ascii="KDRS" w:hAnsi="KDRS"/>
          <w:i/>
          <w:lang w:val="ru-RU"/>
        </w:rPr>
        <w:t xml:space="preserve">прил. То же, что </w:t>
      </w:r>
      <w:r w:rsidRPr="009177F1">
        <w:rPr>
          <w:rFonts w:ascii="KDRS" w:hAnsi="KDRS"/>
          <w:b/>
          <w:bCs/>
          <w:iCs/>
          <w:lang w:val="ru-RU"/>
        </w:rPr>
        <w:t>стерпливый</w:t>
      </w:r>
      <w:r w:rsidRPr="009177F1">
        <w:rPr>
          <w:rFonts w:ascii="KDRS" w:hAnsi="KDRS"/>
          <w:lang w:val="ru-RU"/>
        </w:rPr>
        <w:t>. Бг</w:t>
      </w:r>
      <w:r w:rsidRPr="009177F1">
        <w:rPr>
          <w:lang w:val="ru-RU"/>
        </w:rPr>
        <w:t>҃</w:t>
      </w:r>
      <w:r w:rsidRPr="009177F1">
        <w:rPr>
          <w:rFonts w:ascii="KDRS" w:hAnsi="KDRS"/>
          <w:lang w:val="ru-RU"/>
        </w:rPr>
        <w:t>а ради бга</w:t>
      </w:r>
      <w:r w:rsidRPr="009177F1">
        <w:rPr>
          <w:lang w:val="ru-RU"/>
        </w:rPr>
        <w:t>҃</w:t>
      </w:r>
      <w:r w:rsidRPr="009177F1">
        <w:rPr>
          <w:rFonts w:ascii="KDRS" w:hAnsi="KDRS"/>
          <w:lang w:val="ru-RU"/>
        </w:rPr>
        <w:t xml:space="preserve">тыри, будьте к татарским речем стерпивы. Сказ. о богатырях, 15.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в.</w:t>
      </w:r>
    </w:p>
    <w:p w14:paraId="7C0E235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СТЕРПЛИВЫЙ,</w:t>
      </w:r>
      <w:r w:rsidRPr="009177F1">
        <w:rPr>
          <w:rFonts w:ascii="KDRS" w:hAnsi="KDRS"/>
          <w:lang w:val="ru-RU"/>
        </w:rPr>
        <w:t xml:space="preserve"> </w:t>
      </w:r>
      <w:r w:rsidRPr="009177F1">
        <w:rPr>
          <w:rFonts w:ascii="KDRS" w:hAnsi="KDRS"/>
          <w:i/>
          <w:lang w:val="ru-RU"/>
        </w:rPr>
        <w:t>прил. Терпеливый</w:t>
      </w:r>
      <w:r w:rsidRPr="009177F1">
        <w:rPr>
          <w:rFonts w:ascii="KDRS" w:hAnsi="KDRS"/>
          <w:lang w:val="ru-RU"/>
        </w:rPr>
        <w:t xml:space="preserve">. </w:t>
      </w:r>
      <w:r w:rsidRPr="00D24A4C">
        <w:rPr>
          <w:rFonts w:ascii="KDRS" w:hAnsi="KDRS"/>
          <w:lang w:val="de-DE"/>
        </w:rPr>
        <w:t xml:space="preserve">Sterpliue Solueck. Gerade Man. </w:t>
      </w:r>
      <w:r>
        <w:rPr>
          <w:rFonts w:ascii="KDRS" w:hAnsi="KDRS"/>
        </w:rPr>
        <w:t>Сл</w:t>
      </w:r>
      <w:r w:rsidRPr="00D24A4C">
        <w:rPr>
          <w:rFonts w:ascii="KDRS" w:hAnsi="KDRS"/>
          <w:lang w:val="de-DE"/>
        </w:rPr>
        <w:t xml:space="preserve">. </w:t>
      </w:r>
      <w:r w:rsidRPr="009177F1">
        <w:rPr>
          <w:rFonts w:ascii="KDRS" w:hAnsi="KDRS"/>
          <w:lang w:val="ru-RU"/>
        </w:rPr>
        <w:t xml:space="preserve">Шрове, 145.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 xml:space="preserve">в. – Ср. </w:t>
      </w:r>
      <w:r w:rsidRPr="009177F1">
        <w:rPr>
          <w:rFonts w:ascii="KDRS" w:hAnsi="KDRS"/>
          <w:b/>
          <w:bCs/>
          <w:iCs/>
          <w:lang w:val="ru-RU"/>
        </w:rPr>
        <w:t>стерпливый</w:t>
      </w:r>
      <w:r w:rsidRPr="009177F1">
        <w:rPr>
          <w:rFonts w:ascii="KDRS" w:hAnsi="KDRS"/>
          <w:lang w:val="ru-RU"/>
        </w:rPr>
        <w:t>.</w:t>
      </w:r>
    </w:p>
    <w:p w14:paraId="456F719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СТЕРТИ, сотру.</w:t>
      </w:r>
      <w:r w:rsidRPr="009177F1">
        <w:rPr>
          <w:rFonts w:ascii="KDRS" w:hAnsi="KDRS"/>
          <w:lang w:val="ru-RU"/>
        </w:rPr>
        <w:t xml:space="preserve"> 1. </w:t>
      </w:r>
      <w:r w:rsidRPr="009177F1">
        <w:rPr>
          <w:rFonts w:ascii="KDRS" w:hAnsi="KDRS"/>
          <w:i/>
          <w:iCs/>
          <w:lang w:val="ru-RU"/>
        </w:rPr>
        <w:t xml:space="preserve">Тереть </w:t>
      </w:r>
      <w:r w:rsidRPr="009177F1">
        <w:rPr>
          <w:rFonts w:ascii="KDRS" w:hAnsi="KDRS"/>
          <w:iCs/>
          <w:lang w:val="ru-RU"/>
        </w:rPr>
        <w:t>(</w:t>
      </w:r>
      <w:r w:rsidRPr="009177F1">
        <w:rPr>
          <w:rFonts w:ascii="KDRS" w:hAnsi="KDRS"/>
          <w:i/>
          <w:iCs/>
          <w:lang w:val="ru-RU"/>
        </w:rPr>
        <w:t>одно о другое</w:t>
      </w:r>
      <w:r w:rsidRPr="009177F1">
        <w:rPr>
          <w:rFonts w:ascii="KDRS" w:hAnsi="KDRS"/>
          <w:iCs/>
          <w:lang w:val="ru-RU"/>
        </w:rPr>
        <w:t>)</w:t>
      </w:r>
      <w:r w:rsidRPr="009177F1">
        <w:rPr>
          <w:rFonts w:ascii="KDRS" w:hAnsi="KDRS"/>
          <w:i/>
          <w:iCs/>
          <w:lang w:val="ru-RU"/>
        </w:rPr>
        <w:t xml:space="preserve">. </w:t>
      </w:r>
      <w:r w:rsidRPr="009177F1">
        <w:rPr>
          <w:rFonts w:ascii="KDRS" w:hAnsi="KDRS"/>
          <w:lang w:val="ru-RU"/>
        </w:rPr>
        <w:t>Въ дубравахъ о себ</w:t>
      </w:r>
      <w:r w:rsidRPr="009177F1">
        <w:rPr>
          <w:lang w:val="ru-RU"/>
        </w:rPr>
        <w:t>ѣ</w:t>
      </w:r>
      <w:r w:rsidRPr="009177F1">
        <w:rPr>
          <w:rFonts w:ascii="KDRS" w:hAnsi="KDRS"/>
          <w:lang w:val="ru-RU"/>
        </w:rPr>
        <w:t xml:space="preserve"> огнь възгараеться, др</w:t>
      </w:r>
      <w:r w:rsidRPr="009177F1">
        <w:rPr>
          <w:lang w:val="ru-RU"/>
        </w:rPr>
        <w:t>ѣ</w:t>
      </w:r>
      <w:r w:rsidRPr="009177F1">
        <w:rPr>
          <w:rFonts w:ascii="KDRS" w:hAnsi="KDRS"/>
          <w:lang w:val="ru-RU"/>
        </w:rPr>
        <w:t>вомъ з</w:t>
      </w:r>
      <w:r w:rsidRPr="009177F1">
        <w:rPr>
          <w:lang w:val="ru-RU"/>
        </w:rPr>
        <w:t>ѣ</w:t>
      </w:r>
      <w:r w:rsidRPr="009177F1">
        <w:rPr>
          <w:rFonts w:ascii="KDRS" w:hAnsi="KDRS"/>
          <w:lang w:val="ru-RU"/>
        </w:rPr>
        <w:t>льномь в</w:t>
      </w:r>
      <w:r w:rsidRPr="009177F1">
        <w:rPr>
          <w:lang w:val="ru-RU"/>
        </w:rPr>
        <w:t>ѣ</w:t>
      </w:r>
      <w:r w:rsidRPr="009177F1">
        <w:rPr>
          <w:rFonts w:ascii="KDRS" w:hAnsi="KDRS"/>
          <w:lang w:val="ru-RU"/>
        </w:rPr>
        <w:t>тромь движемомъ и къ себ</w:t>
      </w:r>
      <w:r w:rsidRPr="009177F1">
        <w:rPr>
          <w:lang w:val="ru-RU"/>
        </w:rPr>
        <w:t>ѣ</w:t>
      </w:r>
      <w:r w:rsidRPr="009177F1">
        <w:rPr>
          <w:rFonts w:ascii="KDRS" w:hAnsi="KDRS"/>
          <w:lang w:val="ru-RU"/>
        </w:rPr>
        <w:t xml:space="preserve"> сътьремомъ и тьрениемь възгр</w:t>
      </w:r>
      <w:r w:rsidRPr="009177F1">
        <w:rPr>
          <w:lang w:val="ru-RU"/>
        </w:rPr>
        <w:t>ѣ</w:t>
      </w:r>
      <w:r w:rsidRPr="009177F1">
        <w:rPr>
          <w:rFonts w:ascii="KDRS" w:hAnsi="KDRS"/>
          <w:lang w:val="ru-RU"/>
        </w:rPr>
        <w:t>момь [вар.: възгр</w:t>
      </w:r>
      <w:r w:rsidRPr="009177F1">
        <w:rPr>
          <w:lang w:val="ru-RU"/>
        </w:rPr>
        <w:t>ѣ</w:t>
      </w:r>
      <w:r w:rsidRPr="009177F1">
        <w:rPr>
          <w:rFonts w:ascii="KDRS" w:hAnsi="KDRS"/>
          <w:lang w:val="ru-RU"/>
        </w:rPr>
        <w:t xml:space="preserve">емомъ] (Пс. </w:t>
      </w:r>
      <w:r>
        <w:rPr>
          <w:rFonts w:ascii="KDRS" w:hAnsi="KDRS"/>
        </w:rPr>
        <w:t>LXXXII</w:t>
      </w:r>
      <w:r w:rsidRPr="009177F1">
        <w:rPr>
          <w:rFonts w:ascii="KDRS" w:hAnsi="KDRS"/>
          <w:lang w:val="ru-RU"/>
        </w:rPr>
        <w:t xml:space="preserve">, 16, толк.: </w:t>
      </w:r>
      <w:r w:rsidRPr="00413D00">
        <w:t>συντριβομ</w:t>
      </w:r>
      <w:r w:rsidRPr="001E06F8">
        <w:t>έ</w:t>
      </w:r>
      <w:r w:rsidRPr="00413D00">
        <w:t>νων</w:t>
      </w:r>
      <w:r w:rsidRPr="009177F1">
        <w:rPr>
          <w:rFonts w:ascii="KDRS" w:hAnsi="KDRS"/>
          <w:lang w:val="ru-RU"/>
        </w:rPr>
        <w:t>). Псалт.Чуд.</w:t>
      </w:r>
      <w:r w:rsidRPr="009177F1">
        <w:rPr>
          <w:rFonts w:ascii="KDRS" w:hAnsi="KDRS"/>
          <w:vertAlign w:val="superscript"/>
          <w:lang w:val="ru-RU"/>
        </w:rPr>
        <w:t>1</w:t>
      </w:r>
      <w:r w:rsidRPr="009177F1">
        <w:rPr>
          <w:rFonts w:ascii="KDRS" w:hAnsi="KDRS"/>
          <w:lang w:val="ru-RU"/>
        </w:rPr>
        <w:t xml:space="preserve">, 199. </w:t>
      </w:r>
      <w:r>
        <w:rPr>
          <w:rFonts w:ascii="KDRS" w:hAnsi="KDRS"/>
        </w:rPr>
        <w:t>XI </w:t>
      </w:r>
      <w:r w:rsidRPr="009177F1">
        <w:rPr>
          <w:rFonts w:ascii="KDRS" w:hAnsi="KDRS"/>
          <w:lang w:val="ru-RU"/>
        </w:rPr>
        <w:t xml:space="preserve">в. </w:t>
      </w:r>
    </w:p>
    <w:p w14:paraId="5F6485F1" w14:textId="77777777" w:rsidR="00F4528E" w:rsidRPr="009177F1" w:rsidRDefault="00F4528E" w:rsidP="00F4528E">
      <w:pPr>
        <w:spacing w:line="460" w:lineRule="exact"/>
        <w:ind w:firstLine="720"/>
        <w:jc w:val="both"/>
        <w:rPr>
          <w:rFonts w:ascii="KDRS" w:hAnsi="KDRS"/>
          <w:lang w:val="ru-RU"/>
        </w:rPr>
      </w:pPr>
      <w:r w:rsidRPr="009177F1">
        <w:rPr>
          <w:rFonts w:ascii="KDRS" w:hAnsi="KDRS"/>
          <w:iCs/>
          <w:lang w:val="ru-RU"/>
        </w:rPr>
        <w:t xml:space="preserve">2. </w:t>
      </w:r>
      <w:r w:rsidRPr="009177F1">
        <w:rPr>
          <w:rFonts w:ascii="KDRS" w:hAnsi="KDRS"/>
          <w:iCs/>
          <w:sz w:val="22"/>
          <w:lang w:val="ru-RU"/>
        </w:rPr>
        <w:t>Что с чем.</w:t>
      </w:r>
      <w:r w:rsidRPr="009177F1">
        <w:rPr>
          <w:rFonts w:ascii="KDRS" w:hAnsi="KDRS"/>
          <w:i/>
          <w:lang w:val="ru-RU"/>
        </w:rPr>
        <w:t xml:space="preserve"> Растерев смешать</w:t>
      </w:r>
      <w:r w:rsidRPr="009177F1">
        <w:rPr>
          <w:rFonts w:ascii="KDRS" w:hAnsi="KDRS"/>
          <w:lang w:val="ru-RU"/>
        </w:rPr>
        <w:t xml:space="preserve">. Лекарство летящему огню ртуть, сера гарячая, орешикъ чернилной, масло коровье смешать вместо и мазать, кожу шипчану стеръ с сухим хлебомъ пшеничным, и финиковы кости настрогав и слинами измочи и смешав помазуи. Леч. </w:t>
      </w:r>
      <w:r>
        <w:rPr>
          <w:rFonts w:ascii="KDRS" w:hAnsi="KDRS"/>
        </w:rPr>
        <w:t>II</w:t>
      </w:r>
      <w:r w:rsidRPr="009177F1">
        <w:rPr>
          <w:rFonts w:ascii="KDRS" w:hAnsi="KDRS"/>
          <w:lang w:val="ru-RU"/>
        </w:rPr>
        <w:t xml:space="preserve">, гл. 110. </w:t>
      </w:r>
      <w:r>
        <w:rPr>
          <w:rFonts w:ascii="KDRS" w:hAnsi="KDRS"/>
        </w:rPr>
        <w:t>XVIII </w:t>
      </w:r>
      <w:r w:rsidRPr="009177F1">
        <w:rPr>
          <w:rFonts w:ascii="KDRS" w:hAnsi="KDRS"/>
          <w:lang w:val="ru-RU"/>
        </w:rPr>
        <w:t xml:space="preserve">в. ~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w:t>
      </w:r>
    </w:p>
    <w:p w14:paraId="2E734638"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Стереть, изгладить</w:t>
      </w:r>
      <w:r w:rsidRPr="009177F1">
        <w:rPr>
          <w:rFonts w:ascii="KDRS" w:hAnsi="KDRS"/>
          <w:lang w:val="ru-RU"/>
        </w:rPr>
        <w:t>. Нагробницы древностию стерты, чтены быти не могутъ (</w:t>
      </w:r>
      <w:r>
        <w:rPr>
          <w:rFonts w:ascii="KDRS" w:hAnsi="KDRS"/>
        </w:rPr>
        <w:t>zmazane</w:t>
      </w:r>
      <w:r w:rsidRPr="009177F1">
        <w:rPr>
          <w:rFonts w:ascii="KDRS" w:hAnsi="KDRS"/>
          <w:lang w:val="ru-RU"/>
        </w:rPr>
        <w:t>). Х.Рад., 91. 1695 г. ~ 1628</w:t>
      </w:r>
      <w:r>
        <w:rPr>
          <w:rFonts w:ascii="KDRS" w:hAnsi="KDRS"/>
        </w:rPr>
        <w:t> </w:t>
      </w:r>
      <w:r w:rsidRPr="009177F1">
        <w:rPr>
          <w:rFonts w:ascii="KDRS" w:hAnsi="KDRS"/>
          <w:lang w:val="ru-RU"/>
        </w:rPr>
        <w:t xml:space="preserve">г. </w:t>
      </w:r>
    </w:p>
    <w:p w14:paraId="175999C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Сокрушить</w:t>
      </w:r>
      <w:r w:rsidRPr="009177F1">
        <w:rPr>
          <w:rFonts w:ascii="KDRS" w:hAnsi="KDRS"/>
          <w:iCs/>
          <w:lang w:val="ru-RU"/>
        </w:rPr>
        <w:t>;</w:t>
      </w:r>
      <w:r w:rsidRPr="009177F1">
        <w:rPr>
          <w:rFonts w:ascii="KDRS" w:hAnsi="KDRS"/>
          <w:lang w:val="ru-RU"/>
        </w:rPr>
        <w:t xml:space="preserve"> </w:t>
      </w:r>
      <w:r w:rsidRPr="009177F1">
        <w:rPr>
          <w:rFonts w:ascii="KDRS" w:hAnsi="KDRS"/>
          <w:i/>
          <w:lang w:val="ru-RU"/>
        </w:rPr>
        <w:t>разрушить</w:t>
      </w:r>
      <w:r w:rsidRPr="009177F1">
        <w:rPr>
          <w:rFonts w:ascii="KDRS" w:hAnsi="KDRS"/>
          <w:lang w:val="ru-RU"/>
        </w:rPr>
        <w:t>. Старьць же гла</w:t>
      </w:r>
      <w:r w:rsidRPr="009177F1">
        <w:rPr>
          <w:lang w:val="ru-RU"/>
        </w:rPr>
        <w:t>҃</w:t>
      </w:r>
      <w:r w:rsidRPr="009177F1">
        <w:rPr>
          <w:rFonts w:ascii="KDRS" w:hAnsi="KDRS"/>
          <w:lang w:val="ru-RU"/>
        </w:rPr>
        <w:t>ше б</w:t>
      </w:r>
      <w:r w:rsidRPr="009177F1">
        <w:rPr>
          <w:lang w:val="ru-RU"/>
        </w:rPr>
        <w:t>ѣ</w:t>
      </w:r>
      <w:r w:rsidRPr="009177F1">
        <w:rPr>
          <w:rFonts w:ascii="KDRS" w:hAnsi="KDRS"/>
          <w:lang w:val="ru-RU"/>
        </w:rPr>
        <w:t>сови: Не хощеши вид</w:t>
      </w:r>
      <w:r w:rsidRPr="009177F1">
        <w:rPr>
          <w:lang w:val="ru-RU"/>
        </w:rPr>
        <w:t>ѣ</w:t>
      </w:r>
      <w:r w:rsidRPr="009177F1">
        <w:rPr>
          <w:rFonts w:ascii="KDRS" w:hAnsi="KDRS"/>
          <w:lang w:val="ru-RU"/>
        </w:rPr>
        <w:t>ти никогоже спс</w:t>
      </w:r>
      <w:r w:rsidRPr="009177F1">
        <w:rPr>
          <w:lang w:val="ru-RU"/>
        </w:rPr>
        <w:t>҃</w:t>
      </w:r>
      <w:r w:rsidRPr="009177F1">
        <w:rPr>
          <w:rFonts w:ascii="KDRS" w:hAnsi="KDRS"/>
          <w:lang w:val="ru-RU"/>
        </w:rPr>
        <w:t>аема, нъ Хсъ</w:t>
      </w:r>
      <w:r w:rsidRPr="009177F1">
        <w:rPr>
          <w:lang w:val="ru-RU"/>
        </w:rPr>
        <w:t>҃</w:t>
      </w:r>
      <w:r w:rsidRPr="009177F1">
        <w:rPr>
          <w:rFonts w:ascii="KDRS" w:hAnsi="KDRS"/>
          <w:lang w:val="ru-RU"/>
        </w:rPr>
        <w:t xml:space="preserve"> снъ</w:t>
      </w:r>
      <w:r w:rsidRPr="009177F1">
        <w:rPr>
          <w:lang w:val="ru-RU"/>
        </w:rPr>
        <w:t>҃</w:t>
      </w:r>
      <w:r w:rsidRPr="009177F1">
        <w:rPr>
          <w:rFonts w:ascii="KDRS" w:hAnsi="KDRS"/>
          <w:lang w:val="ru-RU"/>
        </w:rPr>
        <w:t xml:space="preserve"> Ба</w:t>
      </w:r>
      <w:r w:rsidRPr="009177F1">
        <w:rPr>
          <w:lang w:val="ru-RU"/>
        </w:rPr>
        <w:t>҃</w:t>
      </w:r>
      <w:r w:rsidRPr="009177F1">
        <w:rPr>
          <w:rFonts w:ascii="KDRS" w:hAnsi="KDRS"/>
          <w:lang w:val="ru-RU"/>
        </w:rPr>
        <w:t xml:space="preserve"> живааго, тъ тя сътьреть (</w:t>
      </w:r>
      <w:r w:rsidRPr="00413D00">
        <w:t>συντρ</w:t>
      </w:r>
      <w:r w:rsidRPr="001E06F8">
        <w:t>ί</w:t>
      </w:r>
      <w:r w:rsidRPr="00413D00">
        <w:t>ψει</w:t>
      </w:r>
      <w:r w:rsidRPr="009177F1">
        <w:rPr>
          <w:rFonts w:ascii="KDRS" w:hAnsi="KDRS"/>
          <w:lang w:val="ru-RU"/>
        </w:rPr>
        <w:t xml:space="preserve">). Патерик Син., 118. </w:t>
      </w:r>
      <w:r>
        <w:rPr>
          <w:rFonts w:ascii="KDRS" w:hAnsi="KDRS"/>
        </w:rPr>
        <w:t>XI </w:t>
      </w:r>
      <w:r w:rsidRPr="009177F1">
        <w:rPr>
          <w:rFonts w:ascii="KDRS" w:hAnsi="KDRS"/>
          <w:lang w:val="ru-RU"/>
        </w:rPr>
        <w:t>в. И отьчьское безбожьство възненавид</w:t>
      </w:r>
      <w:r w:rsidRPr="009177F1">
        <w:rPr>
          <w:lang w:val="ru-RU"/>
        </w:rPr>
        <w:t>ѣ</w:t>
      </w:r>
      <w:r w:rsidRPr="009177F1">
        <w:rPr>
          <w:rFonts w:ascii="KDRS" w:hAnsi="KDRS"/>
          <w:lang w:val="ru-RU"/>
        </w:rPr>
        <w:t xml:space="preserve">въ богы ихъ </w:t>
      </w:r>
      <w:r w:rsidRPr="009177F1">
        <w:rPr>
          <w:rFonts w:ascii="KDRS" w:hAnsi="KDRS"/>
          <w:lang w:val="ru-RU"/>
        </w:rPr>
        <w:lastRenderedPageBreak/>
        <w:t>сътьрлъ еси и поб</w:t>
      </w:r>
      <w:r w:rsidRPr="009177F1">
        <w:rPr>
          <w:lang w:val="ru-RU"/>
        </w:rPr>
        <w:t>ѣ</w:t>
      </w:r>
      <w:r w:rsidRPr="009177F1">
        <w:rPr>
          <w:rFonts w:ascii="KDRS" w:hAnsi="KDRS"/>
          <w:lang w:val="ru-RU"/>
        </w:rPr>
        <w:t>дительскы поганыя посрамилъ еси (</w:t>
      </w:r>
      <w:r>
        <w:rPr>
          <w:lang w:val="el-GR"/>
        </w:rPr>
        <w:t>συνέτριψας</w:t>
      </w:r>
      <w:r w:rsidRPr="009177F1">
        <w:rPr>
          <w:rFonts w:ascii="KDRS" w:hAnsi="KDRS"/>
          <w:lang w:val="ru-RU"/>
        </w:rPr>
        <w:t>). Стихирарь, 16</w:t>
      </w:r>
      <w:r>
        <w:rPr>
          <w:rFonts w:ascii="KDRS" w:hAnsi="KDRS"/>
        </w:rPr>
        <w:t> </w:t>
      </w:r>
      <w:r w:rsidRPr="009177F1">
        <w:rPr>
          <w:rFonts w:ascii="KDRS" w:hAnsi="KDRS"/>
          <w:lang w:val="ru-RU"/>
        </w:rPr>
        <w:t xml:space="preserve">об. </w:t>
      </w:r>
      <w:r>
        <w:rPr>
          <w:rFonts w:ascii="KDRS" w:hAnsi="KDRS"/>
        </w:rPr>
        <w:t>XII </w:t>
      </w:r>
      <w:r w:rsidRPr="009177F1">
        <w:rPr>
          <w:rFonts w:ascii="KDRS" w:hAnsi="KDRS"/>
          <w:lang w:val="ru-RU"/>
        </w:rPr>
        <w:t>в. Страстотьрп</w:t>
      </w:r>
      <w:r w:rsidRPr="009177F1">
        <w:rPr>
          <w:lang w:val="ru-RU"/>
        </w:rPr>
        <w:t>҃</w:t>
      </w:r>
      <w:r w:rsidRPr="009177F1">
        <w:rPr>
          <w:rFonts w:ascii="KDRS" w:hAnsi="KDRS"/>
          <w:lang w:val="ru-RU"/>
        </w:rPr>
        <w:t>ьчьскыими борении врага попьрала еси, Фекла вьсеблаженая, и того къзни мученичьскы сътьрши, Фамура отъб</w:t>
      </w:r>
      <w:r w:rsidRPr="009177F1">
        <w:rPr>
          <w:lang w:val="ru-RU"/>
        </w:rPr>
        <w:t>ѣ</w:t>
      </w:r>
      <w:r w:rsidRPr="009177F1">
        <w:rPr>
          <w:rFonts w:ascii="KDRS" w:hAnsi="KDRS"/>
          <w:lang w:val="ru-RU"/>
        </w:rPr>
        <w:t>гла еси (</w:t>
      </w:r>
      <w:r w:rsidRPr="00413D00">
        <w:t>συντρ</w:t>
      </w:r>
      <w:r w:rsidRPr="001E06F8">
        <w:t>ί</w:t>
      </w:r>
      <w:r w:rsidRPr="00413D00">
        <w:t>ψασα</w:t>
      </w:r>
      <w:r w:rsidRPr="009177F1">
        <w:rPr>
          <w:rFonts w:ascii="KDRS" w:hAnsi="KDRS"/>
          <w:lang w:val="ru-RU"/>
        </w:rPr>
        <w:t>). Там же, 22. Иметь же и князя съмьрть пл</w:t>
      </w:r>
      <w:r w:rsidRPr="009177F1">
        <w:rPr>
          <w:lang w:val="ru-RU"/>
        </w:rPr>
        <w:t>ѣ</w:t>
      </w:r>
      <w:r w:rsidRPr="009177F1">
        <w:rPr>
          <w:rFonts w:ascii="KDRS" w:hAnsi="KDRS"/>
          <w:lang w:val="ru-RU"/>
        </w:rPr>
        <w:t>ньника, и сътьреть вьсю силу его. (Вид.</w:t>
      </w:r>
      <w:r>
        <w:rPr>
          <w:lang w:val="lt-LT"/>
        </w:rPr>
        <w:t xml:space="preserve"> </w:t>
      </w:r>
      <w:r w:rsidRPr="009177F1">
        <w:rPr>
          <w:rFonts w:ascii="KDRS" w:hAnsi="KDRS"/>
          <w:lang w:val="ru-RU"/>
        </w:rPr>
        <w:t xml:space="preserve">Исаии) Усп.сб., 173.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Врата м</w:t>
      </w:r>
      <w:r w:rsidRPr="009177F1">
        <w:rPr>
          <w:lang w:val="ru-RU"/>
        </w:rPr>
        <w:t>ѣ</w:t>
      </w:r>
      <w:r w:rsidRPr="009177F1">
        <w:rPr>
          <w:rFonts w:ascii="KDRS" w:hAnsi="KDRS"/>
          <w:lang w:val="ru-RU"/>
        </w:rPr>
        <w:t>денаа сътру, и вереа жел</w:t>
      </w:r>
      <w:r w:rsidRPr="009177F1">
        <w:rPr>
          <w:lang w:val="ru-RU"/>
        </w:rPr>
        <w:t>ѣ</w:t>
      </w:r>
      <w:r w:rsidRPr="009177F1">
        <w:rPr>
          <w:rFonts w:ascii="KDRS" w:hAnsi="KDRS"/>
          <w:lang w:val="ru-RU"/>
        </w:rPr>
        <w:t xml:space="preserve">зны съкруша [вм.: съкрушу – </w:t>
      </w:r>
      <w:r w:rsidRPr="00413D00">
        <w:t>συγκλάσω</w:t>
      </w:r>
      <w:r w:rsidRPr="009177F1">
        <w:rPr>
          <w:rFonts w:ascii="KDRS" w:hAnsi="KDRS"/>
          <w:lang w:val="ru-RU"/>
        </w:rPr>
        <w:t xml:space="preserve">], и дам ти съкровища темна (Ис. </w:t>
      </w:r>
      <w:r>
        <w:rPr>
          <w:rFonts w:ascii="KDRS" w:hAnsi="KDRS"/>
        </w:rPr>
        <w:t>XLV</w:t>
      </w:r>
      <w:r w:rsidRPr="009177F1">
        <w:rPr>
          <w:rFonts w:ascii="KDRS" w:hAnsi="KDRS"/>
          <w:lang w:val="ru-RU"/>
        </w:rPr>
        <w:t xml:space="preserve">, 2: </w:t>
      </w:r>
      <w:r w:rsidRPr="00413D00">
        <w:t>συντρ</w:t>
      </w:r>
      <w:r w:rsidRPr="001E06F8">
        <w:t>ί</w:t>
      </w:r>
      <w:r w:rsidRPr="00413D00">
        <w:t>ψω</w:t>
      </w:r>
      <w:r w:rsidRPr="009177F1">
        <w:rPr>
          <w:rFonts w:ascii="KDRS" w:hAnsi="KDRS"/>
          <w:lang w:val="ru-RU"/>
        </w:rPr>
        <w:t>). Козма Инд.</w:t>
      </w:r>
      <w:r w:rsidRPr="009177F1">
        <w:rPr>
          <w:rFonts w:ascii="KDRS" w:hAnsi="KDRS"/>
          <w:vertAlign w:val="superscript"/>
          <w:lang w:val="ru-RU"/>
        </w:rPr>
        <w:t>2</w:t>
      </w:r>
      <w:r w:rsidRPr="009177F1">
        <w:rPr>
          <w:rFonts w:ascii="KDRS" w:hAnsi="KDRS"/>
          <w:lang w:val="ru-RU"/>
        </w:rPr>
        <w:t>, 246. 1495</w:t>
      </w:r>
      <w:r>
        <w:rPr>
          <w:rFonts w:ascii="KDRS" w:hAnsi="KDRS"/>
        </w:rPr>
        <w:t> </w:t>
      </w:r>
      <w:r w:rsidRPr="009177F1">
        <w:rPr>
          <w:rFonts w:ascii="KDRS" w:hAnsi="KDRS"/>
          <w:lang w:val="ru-RU"/>
        </w:rPr>
        <w:t>г.</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вв. Видиши бо яко осще</w:t>
      </w:r>
      <w:r w:rsidRPr="009177F1">
        <w:rPr>
          <w:lang w:val="ru-RU"/>
        </w:rPr>
        <w:t>҃</w:t>
      </w:r>
      <w:r w:rsidRPr="009177F1">
        <w:rPr>
          <w:rFonts w:ascii="KDRS" w:hAnsi="KDRS"/>
          <w:lang w:val="ru-RU"/>
        </w:rPr>
        <w:t>ние наше опущена сътворена есть, и олтарь нашь сътренъ ес&lt;ть&gt;, и црк</w:t>
      </w:r>
      <w:r w:rsidRPr="009177F1">
        <w:rPr>
          <w:lang w:val="ru-RU"/>
        </w:rPr>
        <w:t>҃</w:t>
      </w:r>
      <w:r w:rsidRPr="009177F1">
        <w:rPr>
          <w:rFonts w:ascii="KDRS" w:hAnsi="KDRS"/>
          <w:lang w:val="ru-RU"/>
        </w:rPr>
        <w:t>овъ нашя разорена ес&lt;ть&gt; (</w:t>
      </w:r>
      <w:r>
        <w:rPr>
          <w:rFonts w:ascii="KDRS" w:hAnsi="KDRS"/>
        </w:rPr>
        <w:t>destructum</w:t>
      </w:r>
      <w:r w:rsidRPr="009177F1">
        <w:rPr>
          <w:rFonts w:ascii="KDRS" w:hAnsi="KDRS"/>
          <w:lang w:val="ru-RU"/>
        </w:rPr>
        <w:t>). (3 Ездр. Х, 21)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г. Въздвигни ярос&lt;ть&gt;, изл</w:t>
      </w:r>
      <w:r w:rsidRPr="009177F1">
        <w:rPr>
          <w:lang w:val="ru-RU"/>
        </w:rPr>
        <w:t>ѣ</w:t>
      </w:r>
      <w:r w:rsidRPr="009177F1">
        <w:rPr>
          <w:rFonts w:ascii="KDRS" w:hAnsi="KDRS"/>
          <w:lang w:val="ru-RU"/>
        </w:rPr>
        <w:t>и гн</w:t>
      </w:r>
      <w:r w:rsidRPr="009177F1">
        <w:rPr>
          <w:lang w:val="ru-RU"/>
        </w:rPr>
        <w:t>ѣ</w:t>
      </w:r>
      <w:r w:rsidRPr="009177F1">
        <w:rPr>
          <w:rFonts w:ascii="KDRS" w:hAnsi="KDRS"/>
          <w:lang w:val="ru-RU"/>
        </w:rPr>
        <w:t>въ, изми судолжника и сътри врага (</w:t>
      </w:r>
      <w:r w:rsidRPr="001E06F8">
        <w:t>ἔ</w:t>
      </w:r>
      <w:r w:rsidRPr="00413D00">
        <w:t>κτριψον</w:t>
      </w:r>
      <w:r w:rsidRPr="009177F1">
        <w:rPr>
          <w:rFonts w:ascii="KDRS" w:hAnsi="KDRS"/>
          <w:lang w:val="ru-RU"/>
        </w:rPr>
        <w:t xml:space="preserve">). (Сирах. </w:t>
      </w:r>
      <w:r>
        <w:rPr>
          <w:rFonts w:ascii="KDRS" w:hAnsi="KDRS"/>
        </w:rPr>
        <w:t>XXXVI</w:t>
      </w:r>
      <w:r w:rsidRPr="009177F1">
        <w:rPr>
          <w:rFonts w:ascii="KDRS" w:hAnsi="KDRS"/>
          <w:lang w:val="ru-RU"/>
        </w:rPr>
        <w:t>, 7–8) Там же. Аще гд</w:t>
      </w:r>
      <w:r w:rsidRPr="009177F1">
        <w:rPr>
          <w:lang w:val="ru-RU"/>
        </w:rPr>
        <w:t>ѣ</w:t>
      </w:r>
      <w:r w:rsidRPr="009177F1">
        <w:rPr>
          <w:rFonts w:ascii="KDRS" w:hAnsi="KDRS"/>
          <w:lang w:val="ru-RU"/>
        </w:rPr>
        <w:t xml:space="preserve"> възв</w:t>
      </w:r>
      <w:r w:rsidRPr="009177F1">
        <w:rPr>
          <w:lang w:val="ru-RU"/>
        </w:rPr>
        <w:t>ѣ</w:t>
      </w:r>
      <w:r w:rsidRPr="009177F1">
        <w:rPr>
          <w:rFonts w:ascii="KDRS" w:hAnsi="KDRS"/>
          <w:lang w:val="ru-RU"/>
        </w:rPr>
        <w:t xml:space="preserve">дает кумиръ сущь таящся… тако своима рукама да сотреть и. Ж.Стеф.Перм.Епиф., 75. </w:t>
      </w:r>
      <w:r>
        <w:rPr>
          <w:rFonts w:ascii="KDRS" w:hAnsi="KDRS"/>
        </w:rPr>
        <w:t>XV</w:t>
      </w:r>
      <w:r w:rsidRPr="009177F1">
        <w:rPr>
          <w:rFonts w:ascii="KDRS" w:hAnsi="KDRS"/>
          <w:lang w:val="ru-RU"/>
        </w:rPr>
        <w:t>–</w:t>
      </w:r>
      <w:r>
        <w:rPr>
          <w:rFonts w:ascii="KDRS" w:hAnsi="KDRS"/>
        </w:rPr>
        <w:t>XVI </w:t>
      </w:r>
      <w:r w:rsidRPr="009177F1">
        <w:rPr>
          <w:rFonts w:ascii="KDRS" w:hAnsi="KDRS"/>
          <w:lang w:val="ru-RU"/>
        </w:rPr>
        <w:t>вв.</w:t>
      </w:r>
      <w:r>
        <w:rPr>
          <w:rFonts w:ascii="KDRS" w:hAnsi="KDRS"/>
        </w:rPr>
        <w:t> </w:t>
      </w:r>
      <w:r w:rsidRPr="009177F1">
        <w:rPr>
          <w:rFonts w:ascii="KDRS" w:hAnsi="KDRS"/>
          <w:lang w:val="ru-RU"/>
        </w:rPr>
        <w:t>~</w:t>
      </w:r>
      <w:r>
        <w:rPr>
          <w:rFonts w:ascii="KDRS" w:hAnsi="KDRS"/>
        </w:rPr>
        <w:t> XV </w:t>
      </w:r>
      <w:r w:rsidRPr="009177F1">
        <w:rPr>
          <w:rFonts w:ascii="KDRS" w:hAnsi="KDRS"/>
          <w:lang w:val="ru-RU"/>
        </w:rPr>
        <w:t>в. И того ради не улучаете прошении своих, егда бо молитеся, а злобъ не останете, того ради винограды наша [вм.: ваша] сотрох, гле</w:t>
      </w:r>
      <w:r w:rsidRPr="009177F1">
        <w:rPr>
          <w:lang w:val="ru-RU"/>
        </w:rPr>
        <w:t>҃</w:t>
      </w:r>
      <w:r w:rsidRPr="009177F1">
        <w:rPr>
          <w:rFonts w:ascii="KDRS" w:hAnsi="KDRS"/>
          <w:lang w:val="ru-RU"/>
        </w:rPr>
        <w:t xml:space="preserve">ть </w:t>
      </w:r>
      <w:r w:rsidRPr="009177F1">
        <w:rPr>
          <w:rFonts w:ascii="KDRS" w:hAnsi="KDRS"/>
          <w:caps/>
          <w:lang w:val="ru-RU"/>
        </w:rPr>
        <w:t>г</w:t>
      </w:r>
      <w:r w:rsidRPr="009177F1">
        <w:rPr>
          <w:rFonts w:ascii="KDRS" w:hAnsi="KDRS"/>
          <w:lang w:val="ru-RU"/>
        </w:rPr>
        <w:t>ь</w:t>
      </w:r>
      <w:r w:rsidRPr="009177F1">
        <w:rPr>
          <w:lang w:val="ru-RU"/>
        </w:rPr>
        <w:t>҃</w:t>
      </w:r>
      <w:r w:rsidRPr="009177F1">
        <w:rPr>
          <w:rFonts w:ascii="KDRS" w:hAnsi="KDRS"/>
          <w:lang w:val="ru-RU"/>
        </w:rPr>
        <w:t xml:space="preserve"> (Пс. </w:t>
      </w:r>
      <w:r>
        <w:rPr>
          <w:rFonts w:ascii="KDRS" w:hAnsi="KDRS"/>
        </w:rPr>
        <w:t>CIV</w:t>
      </w:r>
      <w:r w:rsidRPr="009177F1">
        <w:rPr>
          <w:rFonts w:ascii="KDRS" w:hAnsi="KDRS"/>
          <w:lang w:val="ru-RU"/>
        </w:rPr>
        <w:t xml:space="preserve">, 33). Изм., 168.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 </w:t>
      </w:r>
      <w:r w:rsidRPr="009177F1">
        <w:rPr>
          <w:rFonts w:ascii="KDRS" w:hAnsi="KDRS"/>
          <w:lang w:val="ru-RU"/>
        </w:rPr>
        <w:t>в. Богу же отмщающу кровь раб своих, вопиющих в [так в изд.] нему день и нощь, и тако всеоружных сотре Господь силою своею, и возвене о сем слух во всей Росии. Сказ.Авр.Палицына</w:t>
      </w:r>
      <w:r w:rsidRPr="009177F1">
        <w:rPr>
          <w:rFonts w:ascii="KDRS" w:hAnsi="KDRS"/>
          <w:vertAlign w:val="superscript"/>
          <w:lang w:val="ru-RU"/>
        </w:rPr>
        <w:t>1</w:t>
      </w:r>
      <w:r w:rsidRPr="009177F1">
        <w:rPr>
          <w:rFonts w:ascii="KDRS" w:hAnsi="KDRS"/>
          <w:lang w:val="ru-RU"/>
        </w:rPr>
        <w:t>, 180. 1620</w:t>
      </w:r>
      <w:r>
        <w:rPr>
          <w:rFonts w:ascii="KDRS" w:hAnsi="KDRS"/>
        </w:rPr>
        <w:t> </w:t>
      </w:r>
      <w:r w:rsidRPr="009177F1">
        <w:rPr>
          <w:rFonts w:ascii="KDRS" w:hAnsi="KDRS"/>
          <w:lang w:val="ru-RU"/>
        </w:rPr>
        <w:t xml:space="preserve">г. (1516): Вода была велика, такова и не бывала. </w:t>
      </w:r>
      <w:r w:rsidRPr="009177F1">
        <w:rPr>
          <w:rFonts w:ascii="KDRS" w:hAnsi="KDRS"/>
          <w:caps/>
          <w:lang w:val="ru-RU"/>
        </w:rPr>
        <w:t>л</w:t>
      </w:r>
      <w:r w:rsidRPr="009177F1">
        <w:rPr>
          <w:rFonts w:ascii="KDRS" w:hAnsi="KDRS"/>
          <w:lang w:val="ru-RU"/>
        </w:rPr>
        <w:t xml:space="preserve">ед город стерл, и посад по всему берег [так!] обрыло. Арханг.лет., 108. </w:t>
      </w:r>
      <w:r>
        <w:rPr>
          <w:rFonts w:ascii="KDRS" w:hAnsi="KDRS"/>
        </w:rPr>
        <w:t>XVII </w:t>
      </w:r>
      <w:r w:rsidRPr="009177F1">
        <w:rPr>
          <w:rFonts w:ascii="KDRS" w:hAnsi="KDRS"/>
          <w:lang w:val="ru-RU"/>
        </w:rPr>
        <w:t>в. Тогда бо они безъ нашихъ съ ними на ны сложенья копия своя они сломиша, сражающеся, и щиты сотроша, сопротивство свое, мнимое одол</w:t>
      </w:r>
      <w:r w:rsidRPr="009177F1">
        <w:rPr>
          <w:lang w:val="ru-RU"/>
        </w:rPr>
        <w:t>ѣ</w:t>
      </w:r>
      <w:r w:rsidRPr="009177F1">
        <w:rPr>
          <w:rFonts w:ascii="KDRS" w:hAnsi="KDRS"/>
          <w:lang w:val="ru-RU"/>
        </w:rPr>
        <w:t xml:space="preserve">ние велми осрамиша. Врем.И.Тим., 365. </w:t>
      </w:r>
      <w:r>
        <w:rPr>
          <w:rFonts w:ascii="KDRS" w:hAnsi="KDRS"/>
        </w:rPr>
        <w:t>XVII </w:t>
      </w:r>
      <w:r w:rsidRPr="009177F1">
        <w:rPr>
          <w:rFonts w:ascii="KDRS" w:hAnsi="KDRS"/>
          <w:lang w:val="ru-RU"/>
        </w:rPr>
        <w:t>в. ||</w:t>
      </w:r>
      <w:r>
        <w:rPr>
          <w:rFonts w:ascii="KDRS" w:hAnsi="KDRS"/>
        </w:rPr>
        <w:t> </w:t>
      </w:r>
      <w:r w:rsidRPr="009177F1">
        <w:rPr>
          <w:rFonts w:ascii="KDRS" w:hAnsi="KDRS"/>
          <w:i/>
          <w:lang w:val="ru-RU"/>
        </w:rPr>
        <w:t>Надломить</w:t>
      </w:r>
      <w:r w:rsidRPr="009177F1">
        <w:rPr>
          <w:rFonts w:ascii="KDRS" w:hAnsi="KDRS"/>
          <w:lang w:val="ru-RU"/>
        </w:rPr>
        <w:t>. Тръсти сътьрены не съкрушить и льна поляща не угасить (</w:t>
      </w:r>
      <w:r w:rsidRPr="00413D00">
        <w:t>συντετριμμ</w:t>
      </w:r>
      <w:r w:rsidRPr="001E06F8">
        <w:t>έ</w:t>
      </w:r>
      <w:r w:rsidRPr="00413D00">
        <w:t>νον</w:t>
      </w:r>
      <w:r w:rsidRPr="009177F1">
        <w:rPr>
          <w:rFonts w:ascii="KDRS" w:hAnsi="KDRS"/>
          <w:lang w:val="ru-RU"/>
        </w:rPr>
        <w:t xml:space="preserve">). (Матф. </w:t>
      </w:r>
      <w:r>
        <w:rPr>
          <w:rFonts w:ascii="KDRS" w:hAnsi="KDRS"/>
        </w:rPr>
        <w:t>XII</w:t>
      </w:r>
      <w:r w:rsidRPr="009177F1">
        <w:rPr>
          <w:rFonts w:ascii="KDRS" w:hAnsi="KDRS"/>
          <w:lang w:val="ru-RU"/>
        </w:rPr>
        <w:t>, 20) Юр.ев., 211. 1119–1128</w:t>
      </w:r>
      <w:r>
        <w:rPr>
          <w:rFonts w:ascii="KDRS" w:hAnsi="KDRS"/>
        </w:rPr>
        <w:t> </w:t>
      </w:r>
      <w:r w:rsidRPr="009177F1">
        <w:rPr>
          <w:rFonts w:ascii="KDRS" w:hAnsi="KDRS"/>
          <w:lang w:val="ru-RU"/>
        </w:rPr>
        <w:t>гг.</w:t>
      </w:r>
    </w:p>
    <w:p w14:paraId="636C388F"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iCs/>
          <w:lang w:val="ru-RU"/>
        </w:rPr>
        <w:t xml:space="preserve">Разбить </w:t>
      </w:r>
      <w:r w:rsidRPr="009177F1">
        <w:rPr>
          <w:rFonts w:ascii="KDRS" w:hAnsi="KDRS"/>
          <w:iCs/>
          <w:lang w:val="ru-RU"/>
        </w:rPr>
        <w:t>(</w:t>
      </w:r>
      <w:r w:rsidRPr="009177F1">
        <w:rPr>
          <w:rFonts w:ascii="KDRS" w:hAnsi="KDRS"/>
          <w:i/>
          <w:iCs/>
          <w:lang w:val="ru-RU"/>
        </w:rPr>
        <w:t>в бою</w:t>
      </w:r>
      <w:r w:rsidRPr="009177F1">
        <w:rPr>
          <w:rFonts w:ascii="KDRS" w:hAnsi="KDRS"/>
          <w:iCs/>
          <w:lang w:val="ru-RU"/>
        </w:rPr>
        <w:t>)</w:t>
      </w:r>
      <w:r w:rsidRPr="009177F1">
        <w:rPr>
          <w:rFonts w:ascii="KDRS" w:hAnsi="KDRS"/>
          <w:lang w:val="ru-RU"/>
        </w:rPr>
        <w:t>. Начяша же творити рать съ ерихоняны, и бяху по вся дни</w:t>
      </w:r>
      <w:r w:rsidRPr="009177F1">
        <w:rPr>
          <w:lang w:val="ru-RU"/>
        </w:rPr>
        <w:t>҃</w:t>
      </w:r>
      <w:r w:rsidRPr="009177F1">
        <w:rPr>
          <w:rFonts w:ascii="KDRS" w:hAnsi="KDRS"/>
          <w:lang w:val="ru-RU"/>
        </w:rPr>
        <w:t xml:space="preserve"> см</w:t>
      </w:r>
      <w:r w:rsidRPr="009177F1">
        <w:rPr>
          <w:lang w:val="ru-RU"/>
        </w:rPr>
        <w:t>ѣ</w:t>
      </w:r>
      <w:r w:rsidRPr="009177F1">
        <w:rPr>
          <w:rFonts w:ascii="KDRS" w:hAnsi="KDRS"/>
          <w:lang w:val="ru-RU"/>
        </w:rPr>
        <w:t xml:space="preserve">шающе рать ратници и не могуще стерти [вар. </w:t>
      </w:r>
      <w:r>
        <w:rPr>
          <w:rFonts w:ascii="KDRS" w:hAnsi="KDRS"/>
        </w:rPr>
        <w:t>XVI </w:t>
      </w:r>
      <w:r w:rsidRPr="009177F1">
        <w:rPr>
          <w:rFonts w:ascii="KDRS" w:hAnsi="KDRS"/>
          <w:lang w:val="ru-RU"/>
        </w:rPr>
        <w:t>в.: сотерти] ерихонянъ (</w:t>
      </w:r>
      <w:r w:rsidRPr="00413D00">
        <w:t>συντρ</w:t>
      </w:r>
      <w:r w:rsidRPr="001E06F8">
        <w:t>ί</w:t>
      </w:r>
      <w:r w:rsidRPr="00413D00">
        <w:t>ψαι</w:t>
      </w:r>
      <w:r w:rsidRPr="009177F1">
        <w:rPr>
          <w:rFonts w:ascii="KDRS" w:hAnsi="KDRS"/>
          <w:lang w:val="ru-RU"/>
        </w:rPr>
        <w:t xml:space="preserve">). Палея ист., 113.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 И по мале часе облия казанцевъ кругъ руское воинство, правая рука и л</w:t>
      </w:r>
      <w:r w:rsidRPr="009177F1">
        <w:rPr>
          <w:lang w:val="ru-RU"/>
        </w:rPr>
        <w:t>ѣ</w:t>
      </w:r>
      <w:r w:rsidRPr="009177F1">
        <w:rPr>
          <w:rFonts w:ascii="KDRS" w:hAnsi="KDRS"/>
          <w:lang w:val="ru-RU"/>
        </w:rPr>
        <w:t>вая, и вспящаются ото огненного стреляния и сотр</w:t>
      </w:r>
      <w:r w:rsidRPr="009177F1">
        <w:rPr>
          <w:lang w:val="ru-RU"/>
        </w:rPr>
        <w:t>ѣ</w:t>
      </w:r>
      <w:r w:rsidRPr="009177F1">
        <w:rPr>
          <w:rFonts w:ascii="KDRS" w:hAnsi="KDRS"/>
          <w:lang w:val="ru-RU"/>
        </w:rPr>
        <w:t>нии быша, и поб</w:t>
      </w:r>
      <w:r w:rsidRPr="009177F1">
        <w:rPr>
          <w:lang w:val="ru-RU"/>
        </w:rPr>
        <w:t>ѣ</w:t>
      </w:r>
      <w:r w:rsidRPr="009177F1">
        <w:rPr>
          <w:rFonts w:ascii="KDRS" w:hAnsi="KDRS"/>
          <w:lang w:val="ru-RU"/>
        </w:rPr>
        <w:t xml:space="preserve">жа во градъ казански царь. Каз.лет., 117.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в. [Каз.ист., 126: отрени быша].</w:t>
      </w:r>
    </w:p>
    <w:p w14:paraId="49C2AFAC"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6. </w:t>
      </w:r>
      <w:r w:rsidRPr="009177F1">
        <w:rPr>
          <w:rFonts w:ascii="KDRS" w:hAnsi="KDRS"/>
          <w:i/>
          <w:lang w:val="ru-RU"/>
        </w:rPr>
        <w:t>Раздавить</w:t>
      </w:r>
      <w:r w:rsidRPr="009177F1">
        <w:rPr>
          <w:rFonts w:ascii="KDRS" w:hAnsi="KDRS"/>
          <w:lang w:val="ru-RU"/>
        </w:rPr>
        <w:t xml:space="preserve">, </w:t>
      </w:r>
      <w:r w:rsidRPr="009177F1">
        <w:rPr>
          <w:rFonts w:ascii="KDRS" w:hAnsi="KDRS"/>
          <w:i/>
          <w:lang w:val="ru-RU"/>
        </w:rPr>
        <w:t>раздробить</w:t>
      </w:r>
      <w:r w:rsidRPr="009177F1">
        <w:rPr>
          <w:rFonts w:ascii="KDRS" w:hAnsi="KDRS"/>
          <w:lang w:val="ru-RU"/>
        </w:rPr>
        <w:t>. А хто у них з дерева или с хоромины уб&lt;ь&gt;етца или кого зв</w:t>
      </w:r>
      <w:r w:rsidRPr="009177F1">
        <w:rPr>
          <w:lang w:val="ru-RU"/>
        </w:rPr>
        <w:t>ѣ</w:t>
      </w:r>
      <w:r w:rsidRPr="009177F1">
        <w:rPr>
          <w:rFonts w:ascii="KDRS" w:hAnsi="KDRS"/>
          <w:lang w:val="ru-RU"/>
        </w:rPr>
        <w:t>р&lt;ь&gt; сь</w:t>
      </w:r>
      <w:r w:rsidRPr="009177F1">
        <w:rPr>
          <w:lang w:val="ru-RU"/>
        </w:rPr>
        <w:t>ѣ</w:t>
      </w:r>
      <w:r w:rsidRPr="009177F1">
        <w:rPr>
          <w:rFonts w:ascii="KDRS" w:hAnsi="KDRS"/>
          <w:lang w:val="ru-RU"/>
        </w:rPr>
        <w:t xml:space="preserve">стъ или воз или колесо сотрет или озябет или </w:t>
      </w:r>
      <w:r w:rsidRPr="009177F1">
        <w:rPr>
          <w:rFonts w:ascii="KDRS" w:hAnsi="KDRS"/>
          <w:lang w:val="ru-RU"/>
        </w:rPr>
        <w:lastRenderedPageBreak/>
        <w:t>утонет</w:t>
      </w:r>
      <w:r w:rsidRPr="009177F1">
        <w:rPr>
          <w:lang w:val="ru-RU"/>
        </w:rPr>
        <w:t xml:space="preserve">… </w:t>
      </w:r>
      <w:r w:rsidRPr="009177F1">
        <w:rPr>
          <w:rFonts w:ascii="KDRS" w:hAnsi="KDRS"/>
          <w:lang w:val="ru-RU"/>
        </w:rPr>
        <w:t>дают осматривал&lt;ь&gt;ног&lt;о&gt; гривну московскую. Цар.гр., № 27, 18</w:t>
      </w:r>
      <w:r>
        <w:rPr>
          <w:rFonts w:ascii="KDRS" w:hAnsi="KDRS"/>
        </w:rPr>
        <w:t> </w:t>
      </w:r>
      <w:r w:rsidRPr="009177F1">
        <w:rPr>
          <w:rFonts w:ascii="KDRS" w:hAnsi="KDRS"/>
          <w:lang w:val="ru-RU"/>
        </w:rPr>
        <w:t>об. 1554</w:t>
      </w:r>
      <w:r>
        <w:rPr>
          <w:rFonts w:ascii="KDRS" w:hAnsi="KDRS"/>
        </w:rPr>
        <w:t> </w:t>
      </w:r>
      <w:r w:rsidRPr="009177F1">
        <w:rPr>
          <w:rFonts w:ascii="KDRS" w:hAnsi="KDRS"/>
          <w:lang w:val="ru-RU"/>
        </w:rPr>
        <w:t xml:space="preserve">г. – </w:t>
      </w:r>
      <w:r w:rsidRPr="009177F1">
        <w:rPr>
          <w:rFonts w:ascii="KDRS" w:hAnsi="KDRS"/>
          <w:sz w:val="24"/>
          <w:lang w:val="ru-RU"/>
        </w:rPr>
        <w:t>Безл.</w:t>
      </w:r>
      <w:r w:rsidRPr="009177F1">
        <w:rPr>
          <w:rFonts w:ascii="KDRS" w:hAnsi="KDRS"/>
          <w:lang w:val="ru-RU"/>
        </w:rPr>
        <w:t xml:space="preserve"> А кого у нихъ въ л</w:t>
      </w:r>
      <w:r w:rsidRPr="009177F1">
        <w:rPr>
          <w:lang w:val="ru-RU"/>
        </w:rPr>
        <w:t>ѣ</w:t>
      </w:r>
      <w:r w:rsidRPr="009177F1">
        <w:rPr>
          <w:rFonts w:ascii="KDRS" w:hAnsi="KDRS"/>
          <w:lang w:val="ru-RU"/>
        </w:rPr>
        <w:t>с</w:t>
      </w:r>
      <w:r w:rsidRPr="009177F1">
        <w:rPr>
          <w:lang w:val="ru-RU"/>
        </w:rPr>
        <w:t>ѣ</w:t>
      </w:r>
      <w:r w:rsidRPr="009177F1">
        <w:rPr>
          <w:rFonts w:ascii="KDRS" w:hAnsi="KDRS"/>
          <w:lang w:val="ru-RU"/>
        </w:rPr>
        <w:t xml:space="preserve"> дерево заразитъ или кого зв</w:t>
      </w:r>
      <w:r w:rsidRPr="009177F1">
        <w:rPr>
          <w:lang w:val="ru-RU"/>
        </w:rPr>
        <w:t>ѣ</w:t>
      </w:r>
      <w:r w:rsidRPr="009177F1">
        <w:rPr>
          <w:rFonts w:ascii="KDRS" w:hAnsi="KDRS"/>
          <w:lang w:val="ru-RU"/>
        </w:rPr>
        <w:t>рь съ</w:t>
      </w:r>
      <w:r w:rsidRPr="009177F1">
        <w:rPr>
          <w:lang w:val="ru-RU"/>
        </w:rPr>
        <w:t>ѣ</w:t>
      </w:r>
      <w:r w:rsidRPr="009177F1">
        <w:rPr>
          <w:rFonts w:ascii="KDRS" w:hAnsi="KDRS"/>
          <w:lang w:val="ru-RU"/>
        </w:rPr>
        <w:t>стъ, или кого возомъ сотретъ, или кто съ дерева убьетца, или кто въ вод</w:t>
      </w:r>
      <w:r w:rsidRPr="009177F1">
        <w:rPr>
          <w:lang w:val="ru-RU"/>
        </w:rPr>
        <w:t>ѣ</w:t>
      </w:r>
      <w:r w:rsidRPr="009177F1">
        <w:rPr>
          <w:rFonts w:ascii="KDRS" w:hAnsi="KDRS"/>
          <w:lang w:val="ru-RU"/>
        </w:rPr>
        <w:t xml:space="preserve"> утонетъ... ино въ томъ крестьянамъ в</w:t>
      </w:r>
      <w:r w:rsidRPr="009177F1">
        <w:rPr>
          <w:lang w:val="ru-RU"/>
        </w:rPr>
        <w:t>ѣ</w:t>
      </w:r>
      <w:r w:rsidRPr="009177F1">
        <w:rPr>
          <w:rFonts w:ascii="KDRS" w:hAnsi="KDRS"/>
          <w:lang w:val="ru-RU"/>
        </w:rPr>
        <w:t>ры и продажи н</w:t>
      </w:r>
      <w:r w:rsidRPr="009177F1">
        <w:rPr>
          <w:lang w:val="ru-RU"/>
        </w:rPr>
        <w:t>ѣ</w:t>
      </w:r>
      <w:r w:rsidRPr="009177F1">
        <w:rPr>
          <w:rFonts w:ascii="KDRS" w:hAnsi="KDRS"/>
          <w:lang w:val="ru-RU"/>
        </w:rPr>
        <w:t xml:space="preserve">тъ. </w:t>
      </w:r>
      <w:r>
        <w:rPr>
          <w:rFonts w:ascii="KDRS" w:hAnsi="KDRS"/>
          <w:lang w:val="pl-PL"/>
        </w:rPr>
        <w:t>(</w:t>
      </w:r>
      <w:r w:rsidRPr="009177F1">
        <w:rPr>
          <w:rFonts w:ascii="KDRS" w:hAnsi="KDRS"/>
          <w:lang w:val="ru-RU"/>
        </w:rPr>
        <w:t>Жал</w:t>
      </w:r>
      <w:r>
        <w:rPr>
          <w:rFonts w:ascii="KDRS" w:hAnsi="KDRS"/>
          <w:lang w:val="pl-PL"/>
        </w:rPr>
        <w:t>.</w:t>
      </w:r>
      <w:r w:rsidRPr="009177F1">
        <w:rPr>
          <w:rFonts w:ascii="KDRS" w:hAnsi="KDRS"/>
          <w:lang w:val="ru-RU"/>
        </w:rPr>
        <w:t>гр</w:t>
      </w:r>
      <w:r>
        <w:rPr>
          <w:rFonts w:ascii="KDRS" w:hAnsi="KDRS"/>
          <w:lang w:val="pl-PL"/>
        </w:rPr>
        <w:t xml:space="preserve">.) </w:t>
      </w:r>
      <w:r w:rsidRPr="009177F1">
        <w:rPr>
          <w:rFonts w:ascii="KDRS" w:hAnsi="KDRS"/>
          <w:lang w:val="ru-RU"/>
        </w:rPr>
        <w:t>АИ</w:t>
      </w:r>
      <w:r>
        <w:rPr>
          <w:rFonts w:ascii="KDRS" w:hAnsi="KDRS"/>
          <w:lang w:val="pl-PL"/>
        </w:rPr>
        <w:t xml:space="preserve"> I, 184. </w:t>
      </w:r>
      <w:r w:rsidRPr="009177F1">
        <w:rPr>
          <w:rFonts w:ascii="KDRS" w:hAnsi="KDRS"/>
          <w:lang w:val="ru-RU"/>
        </w:rPr>
        <w:t>1518</w:t>
      </w:r>
      <w:r>
        <w:rPr>
          <w:rFonts w:ascii="KDRS" w:hAnsi="KDRS"/>
        </w:rPr>
        <w:t> </w:t>
      </w:r>
      <w:r w:rsidRPr="009177F1">
        <w:rPr>
          <w:rFonts w:ascii="KDRS" w:hAnsi="KDRS"/>
          <w:lang w:val="ru-RU"/>
        </w:rPr>
        <w:t>г. Кого гром убьет... или озябнет, или возом сотрет, или в воде утонет... и волостелем продажи нет. Д.опричн., 459. 1573</w:t>
      </w:r>
      <w:r>
        <w:rPr>
          <w:rFonts w:ascii="KDRS" w:hAnsi="KDRS"/>
        </w:rPr>
        <w:t> </w:t>
      </w:r>
      <w:r w:rsidRPr="009177F1">
        <w:rPr>
          <w:rFonts w:ascii="KDRS" w:hAnsi="KDRS"/>
          <w:lang w:val="ru-RU"/>
        </w:rPr>
        <w:t>г.</w:t>
      </w:r>
    </w:p>
    <w:p w14:paraId="4CDA3EA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7. </w:t>
      </w:r>
      <w:r w:rsidRPr="009177F1">
        <w:rPr>
          <w:rFonts w:ascii="KDRS" w:hAnsi="KDRS"/>
          <w:i/>
          <w:lang w:val="ru-RU"/>
        </w:rPr>
        <w:t>Смирить</w:t>
      </w:r>
      <w:r w:rsidRPr="009177F1">
        <w:rPr>
          <w:rFonts w:ascii="KDRS" w:hAnsi="KDRS"/>
          <w:lang w:val="ru-RU"/>
        </w:rPr>
        <w:t xml:space="preserve">, </w:t>
      </w:r>
      <w:r w:rsidRPr="009177F1">
        <w:rPr>
          <w:rFonts w:ascii="KDRS" w:hAnsi="KDRS"/>
          <w:i/>
          <w:lang w:val="ru-RU"/>
        </w:rPr>
        <w:t>привести в состояние покаяния</w:t>
      </w:r>
      <w:r w:rsidRPr="009177F1">
        <w:rPr>
          <w:rFonts w:ascii="KDRS" w:hAnsi="KDRS"/>
          <w:lang w:val="ru-RU"/>
        </w:rPr>
        <w:t>. Гь</w:t>
      </w:r>
      <w:r w:rsidRPr="009177F1">
        <w:rPr>
          <w:lang w:val="ru-RU"/>
        </w:rPr>
        <w:t>҃</w:t>
      </w:r>
      <w:r w:rsidRPr="009177F1">
        <w:rPr>
          <w:rFonts w:ascii="KDRS" w:hAnsi="KDRS"/>
          <w:lang w:val="ru-RU"/>
        </w:rPr>
        <w:t xml:space="preserve"> бо малодшь</w:t>
      </w:r>
      <w:r w:rsidRPr="009177F1">
        <w:rPr>
          <w:lang w:val="ru-RU"/>
        </w:rPr>
        <w:t>҃</w:t>
      </w:r>
      <w:r w:rsidRPr="009177F1">
        <w:rPr>
          <w:rFonts w:ascii="KDRS" w:hAnsi="KDRS"/>
          <w:lang w:val="ru-RU"/>
        </w:rPr>
        <w:t>нъимъ даеть ут</w:t>
      </w:r>
      <w:r w:rsidRPr="009177F1">
        <w:rPr>
          <w:lang w:val="ru-RU"/>
        </w:rPr>
        <w:t>ѣ</w:t>
      </w:r>
      <w:r w:rsidRPr="009177F1">
        <w:rPr>
          <w:rFonts w:ascii="KDRS" w:hAnsi="KDRS"/>
          <w:lang w:val="ru-RU"/>
        </w:rPr>
        <w:t>шенье... и животъ сътьренъимъ срц</w:t>
      </w:r>
      <w:r w:rsidRPr="009177F1">
        <w:rPr>
          <w:lang w:val="ru-RU"/>
        </w:rPr>
        <w:t>҃</w:t>
      </w:r>
      <w:r w:rsidRPr="009177F1">
        <w:rPr>
          <w:rFonts w:ascii="KDRS" w:hAnsi="KDRS"/>
          <w:lang w:val="ru-RU"/>
        </w:rPr>
        <w:t xml:space="preserve">емь </w:t>
      </w:r>
      <w:r w:rsidRPr="009177F1">
        <w:rPr>
          <w:lang w:val="ru-RU"/>
        </w:rPr>
        <w:t>(</w:t>
      </w:r>
      <w:r w:rsidRPr="00413D00">
        <w:t>το</w:t>
      </w:r>
      <w:r w:rsidRPr="001E06F8">
        <w:t>ῖ</w:t>
      </w:r>
      <w:r w:rsidRPr="00413D00">
        <w:t>ϛ</w:t>
      </w:r>
      <w:r w:rsidRPr="009177F1">
        <w:rPr>
          <w:lang w:val="ru-RU"/>
        </w:rPr>
        <w:t xml:space="preserve"> </w:t>
      </w:r>
      <w:r w:rsidRPr="00413D00">
        <w:t>συντετριμμ</w:t>
      </w:r>
      <w:r w:rsidRPr="001E06F8">
        <w:t>έ</w:t>
      </w:r>
      <w:r w:rsidRPr="00413D00">
        <w:t>νοιϛ</w:t>
      </w:r>
      <w:r w:rsidRPr="009177F1">
        <w:rPr>
          <w:lang w:val="ru-RU"/>
        </w:rPr>
        <w:t xml:space="preserve"> </w:t>
      </w:r>
      <w:r w:rsidRPr="00413D00">
        <w:t>τ</w:t>
      </w:r>
      <w:r w:rsidRPr="001E06F8">
        <w:t>ῇ</w:t>
      </w:r>
      <w:r w:rsidRPr="009177F1">
        <w:rPr>
          <w:lang w:val="ru-RU"/>
        </w:rPr>
        <w:t xml:space="preserve"> </w:t>
      </w:r>
      <w:r w:rsidRPr="00413D00">
        <w:t>καρδ</w:t>
      </w:r>
      <w:r w:rsidRPr="001E06F8">
        <w:t>ίᾳ</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126. </w:t>
      </w:r>
      <w:r>
        <w:rPr>
          <w:rFonts w:ascii="KDRS" w:hAnsi="KDRS"/>
        </w:rPr>
        <w:t>XI </w:t>
      </w:r>
      <w:r w:rsidRPr="009177F1">
        <w:rPr>
          <w:rFonts w:ascii="KDRS" w:hAnsi="KDRS"/>
          <w:lang w:val="ru-RU"/>
        </w:rPr>
        <w:t>в. Яко вельми можеть обьштение црк</w:t>
      </w:r>
      <w:r w:rsidRPr="009177F1">
        <w:rPr>
          <w:lang w:val="ru-RU"/>
        </w:rPr>
        <w:t>҃</w:t>
      </w:r>
      <w:r w:rsidRPr="009177F1">
        <w:rPr>
          <w:rFonts w:ascii="KDRS" w:hAnsi="KDRS"/>
          <w:lang w:val="ru-RU"/>
        </w:rPr>
        <w:t>вьное помагати, аште сътьренъмь срд</w:t>
      </w:r>
      <w:r w:rsidRPr="009177F1">
        <w:rPr>
          <w:lang w:val="ru-RU"/>
        </w:rPr>
        <w:t>҃</w:t>
      </w:r>
      <w:r w:rsidRPr="009177F1">
        <w:rPr>
          <w:rFonts w:ascii="KDRS" w:hAnsi="KDRS"/>
          <w:lang w:val="ru-RU"/>
        </w:rPr>
        <w:t>цьмь молтв</w:t>
      </w:r>
      <w:r w:rsidRPr="009177F1">
        <w:rPr>
          <w:lang w:val="ru-RU"/>
        </w:rPr>
        <w:t>҃</w:t>
      </w:r>
      <w:r w:rsidRPr="009177F1">
        <w:rPr>
          <w:rFonts w:ascii="KDRS" w:hAnsi="KDRS"/>
          <w:lang w:val="ru-RU"/>
        </w:rPr>
        <w:t>ы възносимъ (</w:t>
      </w:r>
      <w:r w:rsidRPr="00413D00">
        <w:t>μετ</w:t>
      </w:r>
      <w:r w:rsidRPr="001E06F8">
        <w:t>ὰ</w:t>
      </w:r>
      <w:r w:rsidRPr="009177F1">
        <w:rPr>
          <w:lang w:val="ru-RU"/>
        </w:rPr>
        <w:t xml:space="preserve"> </w:t>
      </w:r>
      <w:r w:rsidRPr="00413D00">
        <w:t>συντετριμμ</w:t>
      </w:r>
      <w:r w:rsidRPr="001E06F8">
        <w:t>έ</w:t>
      </w:r>
      <w:r w:rsidRPr="00413D00">
        <w:t>νηϛ</w:t>
      </w:r>
      <w:r w:rsidRPr="009177F1">
        <w:rPr>
          <w:lang w:val="ru-RU"/>
        </w:rPr>
        <w:t xml:space="preserve"> </w:t>
      </w:r>
      <w:r w:rsidRPr="00413D00">
        <w:t>καρδ</w:t>
      </w:r>
      <w:r w:rsidRPr="001E06F8">
        <w:t>ί</w:t>
      </w:r>
      <w:r w:rsidRPr="00413D00">
        <w:t>αϛ</w:t>
      </w:r>
      <w:r w:rsidRPr="009177F1">
        <w:rPr>
          <w:rFonts w:ascii="KDRS" w:hAnsi="KDRS"/>
          <w:lang w:val="ru-RU"/>
        </w:rPr>
        <w:t>). Изб.Св. 1076</w:t>
      </w:r>
      <w:r>
        <w:rPr>
          <w:rFonts w:ascii="KDRS" w:hAnsi="KDRS"/>
        </w:rPr>
        <w:t> </w:t>
      </w:r>
      <w:r w:rsidRPr="009177F1">
        <w:rPr>
          <w:rFonts w:ascii="KDRS" w:hAnsi="KDRS"/>
          <w:lang w:val="ru-RU"/>
        </w:rPr>
        <w:t>г., 441–442. Немощный же и сотрънный не может исцелити себ</w:t>
      </w:r>
      <w:r w:rsidRPr="009177F1">
        <w:rPr>
          <w:lang w:val="ru-RU"/>
        </w:rPr>
        <w:t>ѣ</w:t>
      </w:r>
      <w:r w:rsidRPr="009177F1">
        <w:rPr>
          <w:rFonts w:ascii="KDRS" w:hAnsi="KDRS"/>
          <w:lang w:val="ru-RU"/>
        </w:rPr>
        <w:t xml:space="preserve"> ни воздвигьнути; сотренный не может помиловати себе</w:t>
      </w:r>
      <w:r w:rsidRPr="009177F1">
        <w:rPr>
          <w:lang w:val="ru-RU"/>
        </w:rPr>
        <w:t xml:space="preserve"> (</w:t>
      </w:r>
      <w:r w:rsidRPr="001E06F8">
        <w:t>ὁ</w:t>
      </w:r>
      <w:r w:rsidRPr="009177F1">
        <w:rPr>
          <w:lang w:val="ru-RU"/>
        </w:rPr>
        <w:t xml:space="preserve">... </w:t>
      </w:r>
      <w:r w:rsidRPr="001E06F8">
        <w:t>ἀ</w:t>
      </w:r>
      <w:r w:rsidRPr="00413D00">
        <w:t>σθεν</w:t>
      </w:r>
      <w:r w:rsidRPr="001E06F8">
        <w:t>ὴ</w:t>
      </w:r>
      <w:r w:rsidRPr="00413D00">
        <w:t>ϛ</w:t>
      </w:r>
      <w:r w:rsidRPr="009177F1">
        <w:rPr>
          <w:lang w:val="ru-RU"/>
        </w:rPr>
        <w:t xml:space="preserve"> </w:t>
      </w:r>
      <w:r w:rsidRPr="00413D00">
        <w:t>κα</w:t>
      </w:r>
      <w:r w:rsidRPr="001E06F8">
        <w:t>ὶ</w:t>
      </w:r>
      <w:r w:rsidRPr="009177F1">
        <w:rPr>
          <w:lang w:val="ru-RU"/>
        </w:rPr>
        <w:t xml:space="preserve"> </w:t>
      </w:r>
      <w:r w:rsidRPr="00413D00">
        <w:t>συντετριμμ</w:t>
      </w:r>
      <w:r w:rsidRPr="001E06F8">
        <w:t>έ</w:t>
      </w:r>
      <w:r w:rsidRPr="00413D00">
        <w:t>νοϛ</w:t>
      </w:r>
      <w:r w:rsidRPr="009177F1">
        <w:rPr>
          <w:lang w:val="ru-RU"/>
        </w:rPr>
        <w:t>)</w:t>
      </w:r>
      <w:r w:rsidRPr="009177F1">
        <w:rPr>
          <w:rFonts w:ascii="KDRS" w:hAnsi="KDRS"/>
          <w:lang w:val="ru-RU"/>
        </w:rPr>
        <w:t xml:space="preserve">. (Сл.Анаст.Син.) ВМЧ, Ноябрь 13–15, 1165. </w:t>
      </w:r>
      <w:r>
        <w:rPr>
          <w:rFonts w:ascii="KDRS" w:hAnsi="KDRS"/>
        </w:rPr>
        <w:t>XVI </w:t>
      </w:r>
      <w:r w:rsidRPr="009177F1">
        <w:rPr>
          <w:rFonts w:ascii="KDRS" w:hAnsi="KDRS"/>
          <w:lang w:val="ru-RU"/>
        </w:rPr>
        <w:t>в. Егдаже придеши к нему, не начни никака лихая словеса, нъ дхм</w:t>
      </w:r>
      <w:r w:rsidRPr="009177F1">
        <w:rPr>
          <w:lang w:val="ru-RU"/>
        </w:rPr>
        <w:t>҃</w:t>
      </w:r>
      <w:r w:rsidRPr="009177F1">
        <w:rPr>
          <w:rFonts w:ascii="KDRS" w:hAnsi="KDRS"/>
          <w:lang w:val="ru-RU"/>
        </w:rPr>
        <w:t>ь сътренъмь и смиренъмь ср</w:t>
      </w:r>
      <w:r w:rsidRPr="009177F1">
        <w:rPr>
          <w:lang w:val="ru-RU"/>
        </w:rPr>
        <w:t>҃</w:t>
      </w:r>
      <w:r w:rsidRPr="009177F1">
        <w:rPr>
          <w:rFonts w:ascii="KDRS" w:hAnsi="KDRS"/>
          <w:lang w:val="ru-RU"/>
        </w:rPr>
        <w:t>дцемь съ слезами и съ въздыханьемь измолися, и 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 яко абие узриши славу Бию</w:t>
      </w:r>
      <w:r w:rsidRPr="009177F1">
        <w:rPr>
          <w:lang w:val="ru-RU"/>
        </w:rPr>
        <w:t>҃</w:t>
      </w:r>
      <w:r w:rsidRPr="009177F1">
        <w:rPr>
          <w:rFonts w:ascii="KDRS" w:hAnsi="KDRS"/>
          <w:lang w:val="ru-RU"/>
        </w:rPr>
        <w:t xml:space="preserve"> (</w:t>
      </w:r>
      <w:r w:rsidRPr="00413D00">
        <w:t>πνε</w:t>
      </w:r>
      <w:r w:rsidRPr="001E06F8">
        <w:t>ύ</w:t>
      </w:r>
      <w:r w:rsidRPr="00413D00">
        <w:t>ματι</w:t>
      </w:r>
      <w:r w:rsidRPr="009177F1">
        <w:rPr>
          <w:lang w:val="ru-RU"/>
        </w:rPr>
        <w:t xml:space="preserve"> </w:t>
      </w:r>
      <w:r w:rsidRPr="00413D00">
        <w:t>συντετριμμ</w:t>
      </w:r>
      <w:r w:rsidRPr="001E06F8">
        <w:t>έ</w:t>
      </w:r>
      <w:r w:rsidRPr="00413D00">
        <w:t>ν</w:t>
      </w:r>
      <w:r w:rsidRPr="00F028A8">
        <w:t>ῳ</w:t>
      </w:r>
      <w:r w:rsidRPr="009177F1">
        <w:rPr>
          <w:rFonts w:ascii="KDRS" w:hAnsi="KDRS"/>
          <w:lang w:val="ru-RU"/>
        </w:rPr>
        <w:t>). Ж.Андр.Юрод.</w:t>
      </w:r>
      <w:r w:rsidRPr="009177F1">
        <w:rPr>
          <w:rFonts w:ascii="KDRS" w:hAnsi="KDRS"/>
          <w:vertAlign w:val="superscript"/>
          <w:lang w:val="ru-RU"/>
        </w:rPr>
        <w:t>1</w:t>
      </w:r>
      <w:r w:rsidRPr="009177F1">
        <w:rPr>
          <w:rFonts w:ascii="KDRS" w:hAnsi="KDRS"/>
          <w:lang w:val="ru-RU"/>
        </w:rPr>
        <w:t xml:space="preserve">, 394.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 xml:space="preserve">в. [то же – ВМЧ, Окт. 1–3, 204.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 xml:space="preserve">в.]. </w:t>
      </w:r>
    </w:p>
    <w:p w14:paraId="6BA1D54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СТЕРТИ</w:t>
      </w:r>
      <w:r w:rsidRPr="009177F1">
        <w:rPr>
          <w:rFonts w:ascii="KDRS" w:hAnsi="KDRS"/>
          <w:b/>
          <w:vertAlign w:val="superscript"/>
          <w:lang w:val="ru-RU"/>
        </w:rPr>
        <w:t>2</w:t>
      </w:r>
      <w:r w:rsidRPr="009177F1">
        <w:rPr>
          <w:rFonts w:ascii="KDRS" w:hAnsi="KDRS"/>
          <w:b/>
          <w:lang w:val="ru-RU"/>
        </w:rPr>
        <w:t xml:space="preserve">. </w:t>
      </w:r>
      <w:r w:rsidRPr="009177F1">
        <w:rPr>
          <w:rFonts w:ascii="KDRS" w:hAnsi="KDRS"/>
          <w:bCs/>
          <w:i/>
          <w:iCs/>
          <w:lang w:val="ru-RU"/>
        </w:rPr>
        <w:t>Вм</w:t>
      </w:r>
      <w:r w:rsidRPr="009177F1">
        <w:rPr>
          <w:rFonts w:ascii="KDRS" w:hAnsi="KDRS"/>
          <w:bCs/>
          <w:lang w:val="ru-RU"/>
        </w:rPr>
        <w:t>.</w:t>
      </w:r>
      <w:r w:rsidRPr="009177F1">
        <w:rPr>
          <w:rFonts w:ascii="KDRS" w:hAnsi="KDRS"/>
          <w:b/>
          <w:lang w:val="ru-RU"/>
        </w:rPr>
        <w:t xml:space="preserve"> истерти. </w:t>
      </w:r>
      <w:r w:rsidRPr="009177F1">
        <w:rPr>
          <w:rFonts w:ascii="KDRS" w:hAnsi="KDRS"/>
          <w:i/>
          <w:lang w:val="ru-RU"/>
        </w:rPr>
        <w:t>Измельчить</w:t>
      </w:r>
      <w:r w:rsidRPr="009177F1">
        <w:rPr>
          <w:rFonts w:ascii="KDRS" w:hAnsi="KDRS"/>
          <w:lang w:val="ru-RU"/>
        </w:rPr>
        <w:t xml:space="preserve">, </w:t>
      </w:r>
      <w:r w:rsidRPr="009177F1">
        <w:rPr>
          <w:rFonts w:ascii="KDRS" w:hAnsi="KDRS"/>
          <w:i/>
          <w:lang w:val="ru-RU"/>
        </w:rPr>
        <w:t>истолочь</w:t>
      </w:r>
      <w:r w:rsidRPr="009177F1">
        <w:rPr>
          <w:rFonts w:ascii="KDRS" w:hAnsi="KDRS"/>
          <w:lang w:val="ru-RU"/>
        </w:rPr>
        <w:t>. И б</w:t>
      </w:r>
      <w:r w:rsidRPr="009177F1">
        <w:rPr>
          <w:lang w:val="ru-RU"/>
        </w:rPr>
        <w:t>ѣ</w:t>
      </w:r>
      <w:r w:rsidRPr="009177F1">
        <w:rPr>
          <w:rFonts w:ascii="KDRS" w:hAnsi="KDRS"/>
          <w:lang w:val="ru-RU"/>
        </w:rPr>
        <w:t xml:space="preserve"> вещъ страшная столь гараздо кровь лиющаяся зр</w:t>
      </w:r>
      <w:r w:rsidRPr="009177F1">
        <w:rPr>
          <w:lang w:val="ru-RU"/>
        </w:rPr>
        <w:t>ѣ</w:t>
      </w:r>
      <w:r w:rsidRPr="009177F1">
        <w:rPr>
          <w:rFonts w:ascii="KDRS" w:hAnsi="KDRS"/>
          <w:lang w:val="ru-RU"/>
        </w:rPr>
        <w:t>ти! Иже не б</w:t>
      </w:r>
      <w:r w:rsidRPr="009177F1">
        <w:rPr>
          <w:lang w:val="ru-RU"/>
        </w:rPr>
        <w:t>ѣ</w:t>
      </w:r>
      <w:r w:rsidRPr="009177F1">
        <w:rPr>
          <w:rFonts w:ascii="KDRS" w:hAnsi="KDRS"/>
          <w:lang w:val="ru-RU"/>
        </w:rPr>
        <w:t xml:space="preserve"> съ разумомъ, яко и тые, которые, маслокъ стерши въ прахъ, пьютъ (</w:t>
      </w:r>
      <w:r>
        <w:rPr>
          <w:rFonts w:ascii="KDRS" w:hAnsi="KDRS"/>
        </w:rPr>
        <w:t>starszy</w:t>
      </w:r>
      <w:r w:rsidRPr="009177F1">
        <w:rPr>
          <w:rFonts w:ascii="KDRS" w:hAnsi="KDRS"/>
          <w:lang w:val="ru-RU"/>
        </w:rPr>
        <w:t>). Х.Рад., 22. 1695 г. ~ 1628</w:t>
      </w:r>
      <w:r>
        <w:rPr>
          <w:rFonts w:ascii="KDRS" w:hAnsi="KDRS"/>
        </w:rPr>
        <w:t> </w:t>
      </w:r>
      <w:r w:rsidRPr="009177F1">
        <w:rPr>
          <w:rFonts w:ascii="KDRS" w:hAnsi="KDRS"/>
          <w:lang w:val="ru-RU"/>
        </w:rPr>
        <w:t xml:space="preserve">г. </w:t>
      </w:r>
    </w:p>
    <w:p w14:paraId="3A80958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СТЕРТИСЯ, сотруся.</w:t>
      </w:r>
      <w:r w:rsidRPr="009177F1">
        <w:rPr>
          <w:rFonts w:ascii="KDRS" w:hAnsi="KDRS"/>
          <w:lang w:val="ru-RU"/>
        </w:rPr>
        <w:t xml:space="preserve"> 1. </w:t>
      </w:r>
      <w:r w:rsidRPr="009177F1">
        <w:rPr>
          <w:rFonts w:ascii="KDRS" w:hAnsi="KDRS"/>
          <w:i/>
          <w:iCs/>
          <w:lang w:val="ru-RU"/>
        </w:rPr>
        <w:t>Истончиться</w:t>
      </w:r>
      <w:r w:rsidRPr="009177F1">
        <w:rPr>
          <w:rFonts w:ascii="KDRS" w:hAnsi="KDRS"/>
          <w:lang w:val="ru-RU"/>
        </w:rPr>
        <w:t xml:space="preserve">, </w:t>
      </w:r>
      <w:r w:rsidRPr="009177F1">
        <w:rPr>
          <w:rFonts w:ascii="KDRS" w:hAnsi="KDRS"/>
          <w:i/>
          <w:lang w:val="ru-RU"/>
        </w:rPr>
        <w:t>изорваться</w:t>
      </w:r>
      <w:r w:rsidRPr="009177F1">
        <w:rPr>
          <w:rFonts w:ascii="KDRS" w:hAnsi="KDRS"/>
          <w:iCs/>
          <w:lang w:val="ru-RU"/>
        </w:rPr>
        <w:t>;</w:t>
      </w:r>
      <w:r w:rsidRPr="009177F1">
        <w:rPr>
          <w:rFonts w:ascii="KDRS" w:hAnsi="KDRS"/>
          <w:i/>
          <w:lang w:val="ru-RU"/>
        </w:rPr>
        <w:t xml:space="preserve"> обветшать</w:t>
      </w:r>
      <w:r w:rsidRPr="009177F1">
        <w:rPr>
          <w:rFonts w:ascii="KDRS" w:hAnsi="KDRS"/>
          <w:lang w:val="ru-RU"/>
        </w:rPr>
        <w:t xml:space="preserve">. И сътьреться анъфемь златыи (Еккл. </w:t>
      </w:r>
      <w:r>
        <w:rPr>
          <w:rFonts w:ascii="KDRS" w:hAnsi="KDRS"/>
        </w:rPr>
        <w:t>XII</w:t>
      </w:r>
      <w:r w:rsidRPr="009177F1">
        <w:rPr>
          <w:rFonts w:ascii="KDRS" w:hAnsi="KDRS"/>
          <w:lang w:val="ru-RU"/>
        </w:rPr>
        <w:t xml:space="preserve">, 6: </w:t>
      </w:r>
      <w:r w:rsidRPr="00413D00">
        <w:t>συντριβ</w:t>
      </w:r>
      <w:r w:rsidRPr="00702032">
        <w:t>ῇ</w:t>
      </w:r>
      <w:r w:rsidRPr="009177F1">
        <w:rPr>
          <w:rFonts w:ascii="KDRS" w:hAnsi="KDRS"/>
          <w:lang w:val="ru-RU"/>
        </w:rPr>
        <w:t xml:space="preserve">). (Кирил.Иерус.) Оп. </w:t>
      </w:r>
      <w:r>
        <w:rPr>
          <w:rFonts w:ascii="KDRS" w:hAnsi="KDRS"/>
        </w:rPr>
        <w:t>II</w:t>
      </w:r>
      <w:r w:rsidRPr="009177F1">
        <w:rPr>
          <w:rFonts w:ascii="KDRS" w:hAnsi="KDRS"/>
          <w:lang w:val="ru-RU"/>
        </w:rPr>
        <w:t xml:space="preserve"> (2), 60. </w:t>
      </w:r>
      <w:r>
        <w:rPr>
          <w:rFonts w:ascii="KDRS" w:hAnsi="KDRS"/>
        </w:rPr>
        <w:t>XII </w:t>
      </w:r>
      <w:r w:rsidRPr="009177F1">
        <w:rPr>
          <w:rFonts w:ascii="KDRS" w:hAnsi="KDRS"/>
          <w:lang w:val="ru-RU"/>
        </w:rPr>
        <w:t>в. Ризы твоа не сотрошася на теб</w:t>
      </w:r>
      <w:r w:rsidRPr="009177F1">
        <w:rPr>
          <w:lang w:val="ru-RU"/>
        </w:rPr>
        <w:t>ѣ</w:t>
      </w:r>
      <w:r w:rsidRPr="009177F1">
        <w:rPr>
          <w:rFonts w:ascii="KDRS" w:hAnsi="KDRS"/>
          <w:lang w:val="ru-RU"/>
        </w:rPr>
        <w:t>, ноги твоа не набодошася за ·</w:t>
      </w:r>
      <w:r w:rsidRPr="009177F1">
        <w:rPr>
          <w:vertAlign w:val="superscript"/>
          <w:lang w:val="ru-RU"/>
        </w:rPr>
        <w:t>҃</w:t>
      </w:r>
      <w:r w:rsidRPr="009177F1">
        <w:rPr>
          <w:rFonts w:ascii="KDRS" w:hAnsi="KDRS"/>
          <w:lang w:val="ru-RU"/>
        </w:rPr>
        <w:t>м· л</w:t>
      </w:r>
      <w:r w:rsidRPr="009177F1">
        <w:rPr>
          <w:lang w:val="ru-RU"/>
        </w:rPr>
        <w:t>ѣ</w:t>
      </w:r>
      <w:r w:rsidRPr="009177F1">
        <w:rPr>
          <w:rFonts w:ascii="KDRS" w:hAnsi="KDRS"/>
          <w:lang w:val="ru-RU"/>
        </w:rPr>
        <w:t xml:space="preserve">тъ. (Второз. </w:t>
      </w:r>
      <w:r>
        <w:rPr>
          <w:rFonts w:ascii="KDRS" w:hAnsi="KDRS"/>
        </w:rPr>
        <w:t>VIII</w:t>
      </w:r>
      <w:r w:rsidRPr="009177F1">
        <w:rPr>
          <w:rFonts w:ascii="KDRS" w:hAnsi="KDRS"/>
          <w:lang w:val="ru-RU"/>
        </w:rPr>
        <w:t xml:space="preserve">, 4: </w:t>
      </w:r>
      <w:r w:rsidRPr="00413D00">
        <w:t>ο</w:t>
      </w:r>
      <w:r w:rsidRPr="001E06F8">
        <w:t>ὐ</w:t>
      </w:r>
      <w:r w:rsidRPr="009177F1">
        <w:rPr>
          <w:lang w:val="ru-RU"/>
        </w:rPr>
        <w:t xml:space="preserve"> </w:t>
      </w:r>
      <w:r w:rsidRPr="00413D00">
        <w:t>κατετρ</w:t>
      </w:r>
      <w:r w:rsidRPr="001E06F8">
        <w:t>ί</w:t>
      </w:r>
      <w:r w:rsidRPr="00413D00">
        <w:t>βη</w:t>
      </w:r>
      <w:r w:rsidRPr="009177F1">
        <w:rPr>
          <w:rFonts w:ascii="KDRS" w:hAnsi="KDRS"/>
          <w:lang w:val="ru-RU"/>
        </w:rPr>
        <w:t xml:space="preserve">). Козма Инд., 97.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 xml:space="preserve">вв. </w:t>
      </w:r>
    </w:p>
    <w:p w14:paraId="71F562D6"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Разрушиться, быть сокрушенным</w:t>
      </w:r>
      <w:r w:rsidRPr="009177F1">
        <w:rPr>
          <w:rFonts w:ascii="KDRS" w:hAnsi="KDRS"/>
          <w:lang w:val="ru-RU"/>
        </w:rPr>
        <w:t xml:space="preserve">. </w:t>
      </w:r>
      <w:r w:rsidRPr="009177F1">
        <w:rPr>
          <w:rFonts w:ascii="KDRS" w:hAnsi="KDRS"/>
          <w:caps/>
          <w:lang w:val="ru-RU"/>
        </w:rPr>
        <w:t>ц</w:t>
      </w:r>
      <w:r w:rsidRPr="009177F1">
        <w:rPr>
          <w:rFonts w:ascii="KDRS" w:hAnsi="KDRS"/>
          <w:lang w:val="ru-RU"/>
        </w:rPr>
        <w:t xml:space="preserve">арь Константинъ… собра полкъ святыхъ отецъ… ихъже богоумудренными разумы и преподобными словесы тии змиеви рози [еретиков] сотрошася и ихъ острота душеубийственная весма притупися. ДАИ </w:t>
      </w:r>
      <w:r>
        <w:rPr>
          <w:rFonts w:ascii="KDRS" w:hAnsi="KDRS"/>
        </w:rPr>
        <w:t>V</w:t>
      </w:r>
      <w:r w:rsidRPr="009177F1">
        <w:rPr>
          <w:rFonts w:ascii="KDRS" w:hAnsi="KDRS"/>
          <w:lang w:val="ru-RU"/>
        </w:rPr>
        <w:t>, 441. 1667</w:t>
      </w:r>
      <w:r>
        <w:rPr>
          <w:rFonts w:ascii="KDRS" w:hAnsi="KDRS"/>
        </w:rPr>
        <w:t> </w:t>
      </w:r>
      <w:r w:rsidRPr="009177F1">
        <w:rPr>
          <w:rFonts w:ascii="KDRS" w:hAnsi="KDRS"/>
          <w:lang w:val="ru-RU"/>
        </w:rPr>
        <w:t>г.</w:t>
      </w:r>
    </w:p>
    <w:p w14:paraId="6DDDA32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iCs/>
          <w:lang w:val="ru-RU"/>
        </w:rPr>
        <w:t>Разбиться, разрушиться, сломаться</w:t>
      </w:r>
      <w:r w:rsidRPr="009177F1">
        <w:rPr>
          <w:rFonts w:ascii="KDRS" w:hAnsi="KDRS"/>
          <w:lang w:val="ru-RU"/>
        </w:rPr>
        <w:t>. Въсплашися осля и поб</w:t>
      </w:r>
      <w:r w:rsidRPr="009177F1">
        <w:rPr>
          <w:lang w:val="ru-RU"/>
        </w:rPr>
        <w:t>ѣ</w:t>
      </w:r>
      <w:r w:rsidRPr="009177F1">
        <w:rPr>
          <w:rFonts w:ascii="KDRS" w:hAnsi="KDRS"/>
          <w:lang w:val="ru-RU"/>
        </w:rPr>
        <w:t xml:space="preserve">же, и сверже богы, и сътьрошася трие от нихъ, а два остаста. Откр.Авр., 40. </w:t>
      </w:r>
      <w:r>
        <w:rPr>
          <w:rFonts w:ascii="KDRS" w:hAnsi="KDRS"/>
        </w:rPr>
        <w:t>XIV </w:t>
      </w:r>
      <w:r w:rsidRPr="009177F1">
        <w:rPr>
          <w:rFonts w:ascii="KDRS" w:hAnsi="KDRS"/>
          <w:lang w:val="ru-RU"/>
        </w:rPr>
        <w:t xml:space="preserve">в. Егда ся яшя [израильтяне] по тя [тростника] рукама своима, и съкрушишяся… </w:t>
      </w:r>
      <w:r w:rsidRPr="009177F1">
        <w:rPr>
          <w:rFonts w:ascii="KDRS" w:hAnsi="KDRS"/>
          <w:lang w:val="ru-RU"/>
        </w:rPr>
        <w:lastRenderedPageBreak/>
        <w:t>и егда почишя у тебе, сътрься, и съломи ихъ вься чр</w:t>
      </w:r>
      <w:r w:rsidRPr="009177F1">
        <w:rPr>
          <w:lang w:val="ru-RU"/>
        </w:rPr>
        <w:t>ѣ</w:t>
      </w:r>
      <w:r w:rsidRPr="009177F1">
        <w:rPr>
          <w:rFonts w:ascii="KDRS" w:hAnsi="KDRS"/>
          <w:lang w:val="ru-RU"/>
        </w:rPr>
        <w:t>сла (</w:t>
      </w:r>
      <w:r w:rsidRPr="00413D00">
        <w:t>συνετρ</w:t>
      </w:r>
      <w:r w:rsidRPr="001E06F8">
        <w:t>ί</w:t>
      </w:r>
      <w:r w:rsidRPr="00413D00">
        <w:t>βηϛ</w:t>
      </w:r>
      <w:r w:rsidRPr="009177F1">
        <w:rPr>
          <w:rFonts w:ascii="KDRS" w:hAnsi="KDRS"/>
          <w:lang w:val="ru-RU"/>
        </w:rPr>
        <w:t xml:space="preserve">). (Иезек. </w:t>
      </w:r>
      <w:r>
        <w:rPr>
          <w:rFonts w:ascii="KDRS" w:hAnsi="KDRS"/>
        </w:rPr>
        <w:t>XXIX</w:t>
      </w:r>
      <w:r w:rsidRPr="009177F1">
        <w:rPr>
          <w:rFonts w:ascii="KDRS" w:hAnsi="KDRS"/>
          <w:lang w:val="ru-RU"/>
        </w:rPr>
        <w:t>, 7) Библ.Генн. 1499</w:t>
      </w:r>
      <w:r>
        <w:rPr>
          <w:rFonts w:ascii="KDRS" w:hAnsi="KDRS"/>
        </w:rPr>
        <w:t> </w:t>
      </w:r>
      <w:r w:rsidRPr="009177F1">
        <w:rPr>
          <w:rFonts w:ascii="KDRS" w:hAnsi="KDRS"/>
          <w:lang w:val="ru-RU"/>
        </w:rPr>
        <w:t>г. Гр</w:t>
      </w:r>
      <w:r w:rsidRPr="009177F1">
        <w:rPr>
          <w:lang w:val="ru-RU"/>
        </w:rPr>
        <w:t>ѣ</w:t>
      </w:r>
      <w:r w:rsidRPr="009177F1">
        <w:rPr>
          <w:rFonts w:ascii="KDRS" w:hAnsi="KDRS"/>
          <w:lang w:val="ru-RU"/>
        </w:rPr>
        <w:t xml:space="preserve">шницы бо напрягошя лукы своя, но лукы ихъ съкрушатся, и оружие сломится, и щитъ сътрется. Ж.Стеф.Перм.Епиф., 25. </w:t>
      </w:r>
      <w:r>
        <w:rPr>
          <w:rFonts w:ascii="KDRS" w:hAnsi="KDRS"/>
        </w:rPr>
        <w:t>XV</w:t>
      </w:r>
      <w:r w:rsidRPr="009177F1">
        <w:rPr>
          <w:rFonts w:ascii="KDRS" w:hAnsi="KDRS"/>
          <w:lang w:val="ru-RU"/>
        </w:rPr>
        <w:t>–</w:t>
      </w:r>
      <w:r>
        <w:rPr>
          <w:rFonts w:ascii="KDRS" w:hAnsi="KDRS"/>
        </w:rPr>
        <w:t>XVI </w:t>
      </w:r>
      <w:r w:rsidRPr="009177F1">
        <w:rPr>
          <w:rFonts w:ascii="KDRS" w:hAnsi="KDRS"/>
          <w:lang w:val="ru-RU"/>
        </w:rPr>
        <w:t xml:space="preserve">вв. ~ </w:t>
      </w:r>
      <w:r>
        <w:rPr>
          <w:rFonts w:ascii="KDRS" w:hAnsi="KDRS"/>
        </w:rPr>
        <w:t>XV </w:t>
      </w:r>
      <w:r w:rsidRPr="009177F1">
        <w:rPr>
          <w:rFonts w:ascii="KDRS" w:hAnsi="KDRS"/>
          <w:lang w:val="ru-RU"/>
        </w:rPr>
        <w:t>в. ||</w:t>
      </w:r>
      <w:r>
        <w:rPr>
          <w:rFonts w:ascii="KDRS" w:hAnsi="KDRS"/>
        </w:rPr>
        <w:t> </w:t>
      </w:r>
      <w:r w:rsidRPr="009177F1">
        <w:rPr>
          <w:rFonts w:ascii="KDRS" w:hAnsi="KDRS"/>
          <w:i/>
          <w:iCs/>
          <w:lang w:val="ru-RU"/>
        </w:rPr>
        <w:t>Раскрошиться</w:t>
      </w:r>
      <w:r w:rsidRPr="009177F1">
        <w:rPr>
          <w:rFonts w:ascii="KDRS" w:hAnsi="KDRS"/>
          <w:lang w:val="ru-RU"/>
        </w:rPr>
        <w:t xml:space="preserve">. Аще кто не потребить общенья [‘просвиру, ритуальный хлебец’], то или мышь его укусить, или стрется, </w:t>
      </w:r>
      <w:r w:rsidRPr="009177F1">
        <w:rPr>
          <w:rFonts w:ascii="KDRS" w:hAnsi="KDRS"/>
          <w:vertAlign w:val="superscript"/>
          <w:lang w:val="ru-RU"/>
        </w:rPr>
        <w:t>.</w:t>
      </w:r>
      <w:r w:rsidRPr="009177F1">
        <w:rPr>
          <w:rFonts w:ascii="KDRS" w:hAnsi="KDRS"/>
          <w:lang w:val="ru-RU"/>
        </w:rPr>
        <w:t>м</w:t>
      </w:r>
      <w:r w:rsidRPr="009177F1">
        <w:rPr>
          <w:lang w:val="ru-RU"/>
        </w:rPr>
        <w:t>҃</w:t>
      </w:r>
      <w:r w:rsidRPr="009177F1">
        <w:rPr>
          <w:rFonts w:ascii="KDRS" w:hAnsi="KDRS"/>
          <w:vertAlign w:val="superscript"/>
          <w:lang w:val="ru-RU"/>
        </w:rPr>
        <w:t>.</w:t>
      </w:r>
      <w:r w:rsidRPr="009177F1">
        <w:rPr>
          <w:rFonts w:ascii="KDRS" w:hAnsi="KDRS"/>
          <w:lang w:val="ru-RU"/>
        </w:rPr>
        <w:t xml:space="preserve"> дни</w:t>
      </w:r>
      <w:r w:rsidRPr="009177F1">
        <w:rPr>
          <w:lang w:val="ru-RU"/>
        </w:rPr>
        <w:t>҃</w:t>
      </w:r>
      <w:r w:rsidRPr="009177F1">
        <w:rPr>
          <w:rFonts w:ascii="KDRS" w:hAnsi="KDRS"/>
          <w:lang w:val="ru-RU"/>
        </w:rPr>
        <w:t xml:space="preserve">и да поститьс&lt;я&gt;. Правила, 41. </w:t>
      </w:r>
      <w:r>
        <w:rPr>
          <w:rFonts w:ascii="KDRS" w:hAnsi="KDRS"/>
        </w:rPr>
        <w:t>XIV</w:t>
      </w:r>
      <w:r w:rsidRPr="009177F1">
        <w:rPr>
          <w:rFonts w:ascii="KDRS" w:hAnsi="KDRS"/>
          <w:lang w:val="ru-RU"/>
        </w:rPr>
        <w:t>–</w:t>
      </w:r>
      <w:r>
        <w:rPr>
          <w:rFonts w:ascii="KDRS" w:hAnsi="KDRS"/>
        </w:rPr>
        <w:t>XV </w:t>
      </w:r>
      <w:r w:rsidRPr="009177F1">
        <w:rPr>
          <w:rFonts w:ascii="KDRS" w:hAnsi="KDRS"/>
          <w:lang w:val="ru-RU"/>
        </w:rPr>
        <w:t>вв.</w:t>
      </w:r>
    </w:p>
    <w:p w14:paraId="6AC9E3D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Быть раздавленным, растоптанным</w:t>
      </w:r>
      <w:r w:rsidRPr="009177F1">
        <w:rPr>
          <w:rFonts w:ascii="KDRS" w:hAnsi="KDRS"/>
          <w:lang w:val="ru-RU"/>
        </w:rPr>
        <w:t>. А кто со своихъ рукъ утеряется, или кто в воде утонетъ... или возомъ сотретця, или на огн</w:t>
      </w:r>
      <w:r w:rsidRPr="009177F1">
        <w:rPr>
          <w:lang w:val="ru-RU"/>
        </w:rPr>
        <w:t>ѣ</w:t>
      </w:r>
      <w:r w:rsidRPr="009177F1">
        <w:rPr>
          <w:rFonts w:ascii="KDRS" w:hAnsi="KDRS"/>
          <w:lang w:val="ru-RU"/>
        </w:rPr>
        <w:t xml:space="preserve"> згоритъ, а сыщутъ то бесхитросно, и в томъ игумену з братьею продажи н</w:t>
      </w:r>
      <w:r w:rsidRPr="009177F1">
        <w:rPr>
          <w:lang w:val="ru-RU"/>
        </w:rPr>
        <w:t>ѣ</w:t>
      </w:r>
      <w:r w:rsidRPr="009177F1">
        <w:rPr>
          <w:rFonts w:ascii="KDRS" w:hAnsi="KDRS"/>
          <w:lang w:val="ru-RU"/>
        </w:rPr>
        <w:t>тъ. Палеостр.гр., 91. 1550</w:t>
      </w:r>
      <w:r>
        <w:rPr>
          <w:rFonts w:ascii="KDRS" w:hAnsi="KDRS"/>
        </w:rPr>
        <w:t> </w:t>
      </w:r>
      <w:r w:rsidRPr="009177F1">
        <w:rPr>
          <w:rFonts w:ascii="KDRS" w:hAnsi="KDRS"/>
          <w:lang w:val="ru-RU"/>
        </w:rPr>
        <w:t>г. Удалыя ж&lt;</w:t>
      </w:r>
      <w:r>
        <w:rPr>
          <w:rFonts w:ascii="KDRS" w:hAnsi="KDRS"/>
        </w:rPr>
        <w:t>e</w:t>
      </w:r>
      <w:r w:rsidRPr="009177F1">
        <w:rPr>
          <w:rFonts w:ascii="KDRS" w:hAnsi="KDRS"/>
          <w:lang w:val="ru-RU"/>
        </w:rPr>
        <w:t>&gt; витязи, яко древо дубравное скланяхуся на землю, под конские копыта, мнози снв</w:t>
      </w:r>
      <w:r w:rsidRPr="009177F1">
        <w:rPr>
          <w:lang w:val="ru-RU"/>
        </w:rPr>
        <w:t>҃</w:t>
      </w:r>
      <w:r w:rsidRPr="009177F1">
        <w:rPr>
          <w:rFonts w:ascii="KDRS" w:hAnsi="KDRS"/>
          <w:lang w:val="ru-RU"/>
        </w:rPr>
        <w:t xml:space="preserve">е русския сотрошас&lt;я&gt;. Пов.Мам.побоище, 30. </w:t>
      </w:r>
      <w:r>
        <w:rPr>
          <w:rFonts w:ascii="KDRS" w:hAnsi="KDRS"/>
        </w:rPr>
        <w:t>XVI </w:t>
      </w:r>
      <w:r w:rsidRPr="009177F1">
        <w:rPr>
          <w:rFonts w:ascii="KDRS" w:hAnsi="KDRS"/>
          <w:lang w:val="ru-RU"/>
        </w:rPr>
        <w:t>в.</w:t>
      </w:r>
    </w:p>
    <w:p w14:paraId="5E37927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Быть разгромленным</w:t>
      </w:r>
      <w:r w:rsidRPr="009177F1">
        <w:rPr>
          <w:rFonts w:ascii="KDRS" w:hAnsi="KDRS"/>
          <w:iCs/>
          <w:lang w:val="ru-RU"/>
        </w:rPr>
        <w:t>;</w:t>
      </w:r>
      <w:r w:rsidRPr="009177F1">
        <w:rPr>
          <w:rFonts w:ascii="KDRS" w:hAnsi="KDRS"/>
          <w:i/>
          <w:lang w:val="ru-RU"/>
        </w:rPr>
        <w:t xml:space="preserve"> потерпеть поражение.</w:t>
      </w:r>
      <w:r w:rsidRPr="009177F1">
        <w:rPr>
          <w:rFonts w:ascii="KDRS" w:hAnsi="KDRS"/>
          <w:lang w:val="ru-RU"/>
        </w:rPr>
        <w:t xml:space="preserve"> Отъ Бога попущенною казнью многымъ волнениемъ поганыхъ языкъ людие православиа сотрошясь, прелести ради 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 xml:space="preserve"> православия греческаго. (Посл.митр.Ион.лит.еп.) РИБ </w:t>
      </w:r>
      <w:r>
        <w:rPr>
          <w:rFonts w:ascii="KDRS" w:hAnsi="KDRS"/>
        </w:rPr>
        <w:t>VI</w:t>
      </w:r>
      <w:r w:rsidRPr="009177F1">
        <w:rPr>
          <w:rFonts w:ascii="KDRS" w:hAnsi="KDRS"/>
          <w:lang w:val="ru-RU"/>
        </w:rPr>
        <w:t>, 649. 1460</w:t>
      </w:r>
      <w:r>
        <w:rPr>
          <w:rFonts w:ascii="KDRS" w:hAnsi="KDRS"/>
        </w:rPr>
        <w:t> </w:t>
      </w:r>
      <w:r w:rsidRPr="009177F1">
        <w:rPr>
          <w:rFonts w:ascii="KDRS" w:hAnsi="KDRS"/>
          <w:lang w:val="ru-RU"/>
        </w:rPr>
        <w:t>г. (1471): А о сихъ, сынове, сами в</w:t>
      </w:r>
      <w:r w:rsidRPr="009177F1">
        <w:rPr>
          <w:lang w:val="ru-RU"/>
        </w:rPr>
        <w:t>ѣ</w:t>
      </w:r>
      <w:r w:rsidRPr="009177F1">
        <w:rPr>
          <w:rFonts w:ascii="KDRS" w:hAnsi="KDRS"/>
          <w:lang w:val="ru-RU"/>
        </w:rPr>
        <w:t xml:space="preserve">сте, какъ въ преже бывшая времена... непокорившияся земли и грады </w:t>
      </w:r>
      <w:r w:rsidRPr="009177F1">
        <w:rPr>
          <w:rFonts w:ascii="KDRS" w:hAnsi="KDRS"/>
          <w:caps/>
          <w:lang w:val="ru-RU"/>
        </w:rPr>
        <w:t>б</w:t>
      </w:r>
      <w:r w:rsidRPr="009177F1">
        <w:rPr>
          <w:rFonts w:ascii="KDRS" w:hAnsi="KDRS"/>
          <w:lang w:val="ru-RU"/>
        </w:rPr>
        <w:t xml:space="preserve">огомъ порученному своему государю, како сотрошася и разорени быша. Львов.лет. </w:t>
      </w:r>
      <w:r>
        <w:rPr>
          <w:rFonts w:ascii="KDRS" w:hAnsi="KDRS"/>
        </w:rPr>
        <w:t>I</w:t>
      </w:r>
      <w:r w:rsidRPr="009177F1">
        <w:rPr>
          <w:rFonts w:ascii="KDRS" w:hAnsi="KDRS"/>
          <w:lang w:val="ru-RU"/>
        </w:rPr>
        <w:t xml:space="preserve">, 289. </w:t>
      </w:r>
      <w:r>
        <w:rPr>
          <w:rFonts w:ascii="KDRS" w:hAnsi="KDRS"/>
        </w:rPr>
        <w:t>XVI </w:t>
      </w:r>
      <w:r w:rsidRPr="009177F1">
        <w:rPr>
          <w:rFonts w:ascii="KDRS" w:hAnsi="KDRS"/>
          <w:lang w:val="ru-RU"/>
        </w:rPr>
        <w:t>в. (1491): Съборовали на митрополичи двор</w:t>
      </w:r>
      <w:r w:rsidRPr="009177F1">
        <w:rPr>
          <w:lang w:val="ru-RU"/>
        </w:rPr>
        <w:t>ѣ</w:t>
      </w:r>
      <w:r w:rsidRPr="009177F1">
        <w:rPr>
          <w:rFonts w:ascii="KDRS" w:hAnsi="KDRS"/>
          <w:lang w:val="ru-RU"/>
        </w:rPr>
        <w:t xml:space="preserve"> господинъ пресвященный митрополитъ Зосима... и архиепископъ Тихонъ Ростовский и епископи... на развратниковъ 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 xml:space="preserve"> христианстей... но не възмогоша, сами сотрошяся и вся мудрость ихъ поглощена бысть. Воскр.лет. </w:t>
      </w:r>
      <w:r>
        <w:rPr>
          <w:rFonts w:ascii="KDRS" w:hAnsi="KDRS"/>
        </w:rPr>
        <w:t>VIII</w:t>
      </w:r>
      <w:r w:rsidRPr="009177F1">
        <w:rPr>
          <w:rFonts w:ascii="KDRS" w:hAnsi="KDRS"/>
          <w:lang w:val="ru-RU"/>
        </w:rPr>
        <w:t xml:space="preserve">, 220. </w:t>
      </w:r>
      <w:r>
        <w:rPr>
          <w:rFonts w:ascii="KDRS" w:hAnsi="KDRS"/>
        </w:rPr>
        <w:t>XVI </w:t>
      </w:r>
      <w:r w:rsidRPr="009177F1">
        <w:rPr>
          <w:rFonts w:ascii="KDRS" w:hAnsi="KDRS"/>
          <w:lang w:val="ru-RU"/>
        </w:rPr>
        <w:t>в.</w:t>
      </w:r>
    </w:p>
    <w:p w14:paraId="14FBB35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6. </w:t>
      </w:r>
      <w:r w:rsidRPr="009177F1">
        <w:rPr>
          <w:rFonts w:ascii="KDRS" w:hAnsi="KDRS"/>
          <w:i/>
          <w:iCs/>
          <w:lang w:val="ru-RU"/>
        </w:rPr>
        <w:t xml:space="preserve">Потратиться, понести убытки </w:t>
      </w:r>
      <w:r w:rsidRPr="009177F1">
        <w:rPr>
          <w:rFonts w:ascii="KDRS" w:hAnsi="KDRS"/>
          <w:lang w:val="ru-RU"/>
        </w:rPr>
        <w:t>(?). (1473): И по неделю съезгявся и розъехася розно, а управ</w:t>
      </w:r>
      <w:r w:rsidRPr="009177F1">
        <w:rPr>
          <w:lang w:val="ru-RU"/>
        </w:rPr>
        <w:t>ѣ</w:t>
      </w:r>
      <w:r w:rsidRPr="009177F1">
        <w:rPr>
          <w:rFonts w:ascii="KDRS" w:hAnsi="KDRS"/>
          <w:lang w:val="ru-RU"/>
        </w:rPr>
        <w:t xml:space="preserve"> не учинивше никоеяже, тол&lt;ь&gt;ко сами стерлися и по волост</w:t>
      </w:r>
      <w:r w:rsidRPr="009177F1">
        <w:rPr>
          <w:lang w:val="ru-RU"/>
        </w:rPr>
        <w:t>ѣ</w:t>
      </w:r>
      <w:r w:rsidRPr="009177F1">
        <w:rPr>
          <w:rFonts w:ascii="KDRS" w:hAnsi="KDRS"/>
          <w:lang w:val="ru-RU"/>
        </w:rPr>
        <w:t>мъ христиан</w:t>
      </w:r>
      <w:r w:rsidRPr="009177F1">
        <w:rPr>
          <w:lang w:val="ru-RU"/>
        </w:rPr>
        <w:t>ѣ</w:t>
      </w:r>
      <w:r w:rsidRPr="009177F1">
        <w:rPr>
          <w:rFonts w:ascii="KDRS" w:hAnsi="KDRS"/>
          <w:lang w:val="ru-RU"/>
        </w:rPr>
        <w:t xml:space="preserve">. Псков.лет. </w:t>
      </w:r>
      <w:r>
        <w:rPr>
          <w:rFonts w:ascii="KDRS" w:hAnsi="KDRS"/>
        </w:rPr>
        <w:t>II</w:t>
      </w:r>
      <w:r w:rsidRPr="009177F1">
        <w:rPr>
          <w:rFonts w:ascii="KDRS" w:hAnsi="KDRS"/>
          <w:lang w:val="ru-RU"/>
        </w:rPr>
        <w:t xml:space="preserve">, 193. </w:t>
      </w:r>
      <w:r>
        <w:rPr>
          <w:rFonts w:ascii="KDRS" w:hAnsi="KDRS"/>
        </w:rPr>
        <w:t>XVI </w:t>
      </w:r>
      <w:r w:rsidRPr="009177F1">
        <w:rPr>
          <w:rFonts w:ascii="KDRS" w:hAnsi="KDRS"/>
          <w:lang w:val="ru-RU"/>
        </w:rPr>
        <w:t>в.</w:t>
      </w:r>
    </w:p>
    <w:p w14:paraId="171B8944"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7. </w:t>
      </w:r>
      <w:r w:rsidRPr="009177F1">
        <w:rPr>
          <w:rFonts w:ascii="KDRS" w:hAnsi="KDRS"/>
          <w:i/>
          <w:lang w:val="ru-RU"/>
        </w:rPr>
        <w:t>Передача лат</w:t>
      </w:r>
      <w:r w:rsidRPr="009177F1">
        <w:rPr>
          <w:rFonts w:ascii="KDRS" w:hAnsi="KDRS"/>
          <w:lang w:val="ru-RU"/>
        </w:rPr>
        <w:t xml:space="preserve">. </w:t>
      </w:r>
      <w:r>
        <w:rPr>
          <w:rFonts w:ascii="KDRS" w:hAnsi="KDRS"/>
        </w:rPr>
        <w:t>comminor</w:t>
      </w:r>
      <w:r w:rsidRPr="009177F1">
        <w:rPr>
          <w:rFonts w:ascii="KDRS" w:hAnsi="KDRS"/>
          <w:lang w:val="ru-RU"/>
        </w:rPr>
        <w:t xml:space="preserve"> ‘</w:t>
      </w:r>
      <w:r w:rsidRPr="009177F1">
        <w:rPr>
          <w:rFonts w:ascii="KDRS" w:hAnsi="KDRS"/>
          <w:i/>
          <w:iCs/>
          <w:lang w:val="ru-RU"/>
        </w:rPr>
        <w:t>грозить, угрожать</w:t>
      </w:r>
      <w:r w:rsidRPr="009177F1">
        <w:rPr>
          <w:rFonts w:ascii="KDRS" w:hAnsi="KDRS"/>
          <w:lang w:val="ru-RU"/>
        </w:rPr>
        <w:t>’ (</w:t>
      </w:r>
      <w:r w:rsidRPr="009177F1">
        <w:rPr>
          <w:rFonts w:ascii="KDRS" w:hAnsi="KDRS"/>
          <w:i/>
          <w:lang w:val="ru-RU"/>
        </w:rPr>
        <w:t>при переводе принято за</w:t>
      </w:r>
      <w:r w:rsidRPr="009177F1">
        <w:rPr>
          <w:rFonts w:ascii="KDRS" w:hAnsi="KDRS"/>
          <w:lang w:val="ru-RU"/>
        </w:rPr>
        <w:t xml:space="preserve"> </w:t>
      </w:r>
      <w:r>
        <w:rPr>
          <w:rFonts w:ascii="KDRS" w:hAnsi="KDRS"/>
        </w:rPr>
        <w:t>comminuo</w:t>
      </w:r>
      <w:r w:rsidRPr="009177F1">
        <w:rPr>
          <w:rFonts w:ascii="KDRS" w:hAnsi="KDRS"/>
          <w:lang w:val="ru-RU"/>
        </w:rPr>
        <w:t xml:space="preserve"> ‘</w:t>
      </w:r>
      <w:r w:rsidRPr="009177F1">
        <w:rPr>
          <w:rFonts w:ascii="KDRS" w:hAnsi="KDRS"/>
          <w:i/>
          <w:iCs/>
          <w:lang w:val="ru-RU"/>
        </w:rPr>
        <w:t>дробить, разбивать</w:t>
      </w:r>
      <w:r w:rsidRPr="009177F1">
        <w:rPr>
          <w:rFonts w:ascii="KDRS" w:hAnsi="KDRS"/>
          <w:lang w:val="ru-RU"/>
        </w:rPr>
        <w:t>’). Н</w:t>
      </w:r>
      <w:r w:rsidRPr="009177F1">
        <w:rPr>
          <w:lang w:val="ru-RU"/>
        </w:rPr>
        <w:t>ѣ</w:t>
      </w:r>
      <w:r w:rsidRPr="009177F1">
        <w:rPr>
          <w:rFonts w:ascii="KDRS" w:hAnsi="KDRS"/>
          <w:lang w:val="ru-RU"/>
        </w:rPr>
        <w:t>с&lt;ть&gt; бо яко члк</w:t>
      </w:r>
      <w:r w:rsidRPr="009177F1">
        <w:rPr>
          <w:lang w:val="ru-RU"/>
        </w:rPr>
        <w:t>҃</w:t>
      </w:r>
      <w:r w:rsidRPr="009177F1">
        <w:rPr>
          <w:rFonts w:ascii="KDRS" w:hAnsi="KDRS"/>
          <w:lang w:val="ru-RU"/>
        </w:rPr>
        <w:t>ъ тако Бъ</w:t>
      </w:r>
      <w:r w:rsidRPr="009177F1">
        <w:rPr>
          <w:lang w:val="ru-RU"/>
        </w:rPr>
        <w:t>҃</w:t>
      </w:r>
      <w:r w:rsidRPr="009177F1">
        <w:rPr>
          <w:rFonts w:ascii="KDRS" w:hAnsi="KDRS"/>
          <w:lang w:val="ru-RU"/>
        </w:rPr>
        <w:t xml:space="preserve"> сътрется ни како снъ</w:t>
      </w:r>
      <w:r w:rsidRPr="009177F1">
        <w:rPr>
          <w:lang w:val="ru-RU"/>
        </w:rPr>
        <w:t>҃</w:t>
      </w:r>
      <w:r w:rsidRPr="009177F1">
        <w:rPr>
          <w:rFonts w:ascii="KDRS" w:hAnsi="KDRS"/>
          <w:lang w:val="ru-RU"/>
        </w:rPr>
        <w:t xml:space="preserve"> чл</w:t>
      </w:r>
      <w:r w:rsidRPr="009177F1">
        <w:rPr>
          <w:lang w:val="ru-RU"/>
        </w:rPr>
        <w:t>҃</w:t>
      </w:r>
      <w:r w:rsidRPr="009177F1">
        <w:rPr>
          <w:rFonts w:ascii="KDRS" w:hAnsi="KDRS"/>
          <w:lang w:val="ru-RU"/>
        </w:rPr>
        <w:t>чьскии къ гн</w:t>
      </w:r>
      <w:r w:rsidRPr="009177F1">
        <w:rPr>
          <w:lang w:val="ru-RU"/>
        </w:rPr>
        <w:t>ѣ</w:t>
      </w:r>
      <w:r w:rsidRPr="009177F1">
        <w:rPr>
          <w:rFonts w:ascii="KDRS" w:hAnsi="KDRS"/>
          <w:lang w:val="ru-RU"/>
        </w:rPr>
        <w:t>вости распалится (</w:t>
      </w:r>
      <w:r>
        <w:rPr>
          <w:rFonts w:ascii="KDRS" w:hAnsi="KDRS"/>
        </w:rPr>
        <w:t>comminabitur</w:t>
      </w:r>
      <w:r w:rsidRPr="009177F1">
        <w:rPr>
          <w:rFonts w:ascii="KDRS" w:hAnsi="KDRS"/>
          <w:lang w:val="ru-RU"/>
        </w:rPr>
        <w:t xml:space="preserve">). (Иудифь </w:t>
      </w:r>
      <w:r>
        <w:rPr>
          <w:rFonts w:ascii="KDRS" w:hAnsi="KDRS"/>
        </w:rPr>
        <w:t>VIII</w:t>
      </w:r>
      <w:r w:rsidRPr="009177F1">
        <w:rPr>
          <w:rFonts w:ascii="KDRS" w:hAnsi="KDRS"/>
          <w:lang w:val="ru-RU"/>
        </w:rPr>
        <w:t>, 15) Библ.Генн. 1499</w:t>
      </w:r>
      <w:r>
        <w:rPr>
          <w:rFonts w:ascii="KDRS" w:hAnsi="KDRS"/>
        </w:rPr>
        <w:t> </w:t>
      </w:r>
      <w:r w:rsidRPr="009177F1">
        <w:rPr>
          <w:rFonts w:ascii="KDRS" w:hAnsi="KDRS"/>
          <w:lang w:val="ru-RU"/>
        </w:rPr>
        <w:t>г.</w:t>
      </w:r>
    </w:p>
    <w:p w14:paraId="166DB0D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СТЕРТЬ,</w:t>
      </w:r>
      <w:r w:rsidRPr="009177F1">
        <w:rPr>
          <w:rFonts w:ascii="KDRS" w:hAnsi="KDRS"/>
          <w:lang w:val="ru-RU"/>
        </w:rPr>
        <w:t xml:space="preserve"> </w:t>
      </w:r>
      <w:r w:rsidRPr="009177F1">
        <w:rPr>
          <w:rFonts w:ascii="KDRS" w:hAnsi="KDRS"/>
          <w:i/>
          <w:lang w:val="ru-RU"/>
        </w:rPr>
        <w:t>ж. Одежная щетка</w:t>
      </w:r>
      <w:r w:rsidRPr="009177F1">
        <w:rPr>
          <w:rFonts w:ascii="KDRS" w:hAnsi="KDRS"/>
          <w:lang w:val="ru-RU"/>
        </w:rPr>
        <w:t xml:space="preserve">. Шуба </w:t>
      </w:r>
      <w:r>
        <w:rPr>
          <w:rFonts w:ascii="KDRS" w:hAnsi="KDRS"/>
        </w:rPr>
        <w:t>pels</w:t>
      </w:r>
      <w:r w:rsidRPr="009177F1">
        <w:rPr>
          <w:rFonts w:ascii="KDRS" w:hAnsi="KDRS"/>
          <w:lang w:val="ru-RU"/>
        </w:rPr>
        <w:t xml:space="preserve">, стерть </w:t>
      </w:r>
      <w:r>
        <w:rPr>
          <w:rFonts w:ascii="KDRS" w:hAnsi="KDRS"/>
        </w:rPr>
        <w:t>klederqwast</w:t>
      </w:r>
      <w:r w:rsidRPr="009177F1">
        <w:rPr>
          <w:rFonts w:ascii="KDRS" w:hAnsi="KDRS"/>
          <w:lang w:val="ru-RU"/>
        </w:rPr>
        <w:t xml:space="preserve">. Псков.разгов. </w:t>
      </w:r>
      <w:r>
        <w:rPr>
          <w:rFonts w:ascii="KDRS" w:hAnsi="KDRS"/>
        </w:rPr>
        <w:t>I</w:t>
      </w:r>
      <w:r w:rsidRPr="009177F1">
        <w:rPr>
          <w:rFonts w:ascii="KDRS" w:hAnsi="KDRS"/>
          <w:lang w:val="ru-RU"/>
        </w:rPr>
        <w:t xml:space="preserve">, 92; </w:t>
      </w:r>
      <w:r>
        <w:rPr>
          <w:rFonts w:ascii="KDRS" w:hAnsi="KDRS"/>
        </w:rPr>
        <w:t>II</w:t>
      </w:r>
      <w:r w:rsidRPr="009177F1">
        <w:rPr>
          <w:rFonts w:ascii="KDRS" w:hAnsi="KDRS"/>
          <w:lang w:val="ru-RU"/>
        </w:rPr>
        <w:t>, 65. 1607</w:t>
      </w:r>
      <w:r>
        <w:rPr>
          <w:rFonts w:ascii="KDRS" w:hAnsi="KDRS"/>
        </w:rPr>
        <w:t> </w:t>
      </w:r>
      <w:r w:rsidRPr="009177F1">
        <w:rPr>
          <w:rFonts w:ascii="KDRS" w:hAnsi="KDRS"/>
          <w:lang w:val="ru-RU"/>
        </w:rPr>
        <w:t xml:space="preserve">г. </w:t>
      </w:r>
    </w:p>
    <w:p w14:paraId="09254E32" w14:textId="77777777" w:rsidR="00F4528E" w:rsidRPr="009177F1" w:rsidRDefault="00F4528E" w:rsidP="00F4528E">
      <w:pPr>
        <w:spacing w:line="460" w:lineRule="exact"/>
        <w:ind w:firstLine="720"/>
        <w:jc w:val="both"/>
        <w:rPr>
          <w:rFonts w:ascii="KDRS" w:hAnsi="KDRS"/>
          <w:bCs/>
          <w:lang w:val="ru-RU"/>
        </w:rPr>
      </w:pPr>
      <w:r w:rsidRPr="009177F1">
        <w:rPr>
          <w:rFonts w:ascii="KDRS" w:hAnsi="KDRS"/>
          <w:b/>
          <w:lang w:val="ru-RU"/>
        </w:rPr>
        <w:lastRenderedPageBreak/>
        <w:t>СТЕРХЪ</w:t>
      </w:r>
      <w:r w:rsidRPr="009177F1">
        <w:rPr>
          <w:rFonts w:ascii="KDRS" w:hAnsi="KDRS"/>
          <w:bCs/>
          <w:lang w:val="ru-RU"/>
        </w:rPr>
        <w:t xml:space="preserve">, </w:t>
      </w:r>
      <w:r w:rsidRPr="009177F1">
        <w:rPr>
          <w:rFonts w:ascii="KDRS" w:hAnsi="KDRS"/>
          <w:bCs/>
          <w:i/>
          <w:iCs/>
          <w:lang w:val="ru-RU"/>
        </w:rPr>
        <w:t>м. Белый журавль</w:t>
      </w:r>
      <w:r w:rsidRPr="009177F1">
        <w:rPr>
          <w:rFonts w:ascii="KDRS" w:hAnsi="KDRS"/>
          <w:bCs/>
          <w:lang w:val="ru-RU"/>
        </w:rPr>
        <w:t>. В жилищахъ же ихъ [вотяков и ненцев] велие множество всякого зв</w:t>
      </w:r>
      <w:r w:rsidRPr="009177F1">
        <w:rPr>
          <w:bCs/>
          <w:lang w:val="ru-RU"/>
        </w:rPr>
        <w:t>ѣ</w:t>
      </w:r>
      <w:r w:rsidRPr="009177F1">
        <w:rPr>
          <w:rFonts w:ascii="KDRS" w:hAnsi="KDRS"/>
          <w:bCs/>
          <w:lang w:val="ru-RU"/>
        </w:rPr>
        <w:t xml:space="preserve">ря… и всяких птиц: лебедей, стерхов, журавлей. Опис.Сиб., 378. </w:t>
      </w:r>
      <w:r>
        <w:rPr>
          <w:rFonts w:ascii="KDRS" w:hAnsi="KDRS"/>
          <w:bCs/>
        </w:rPr>
        <w:t>XVII</w:t>
      </w:r>
      <w:r w:rsidRPr="009177F1">
        <w:rPr>
          <w:rFonts w:ascii="KDRS" w:hAnsi="KDRS"/>
          <w:bCs/>
          <w:lang w:val="ru-RU"/>
        </w:rPr>
        <w:t>–</w:t>
      </w:r>
      <w:r>
        <w:rPr>
          <w:rFonts w:ascii="KDRS" w:hAnsi="KDRS"/>
          <w:bCs/>
        </w:rPr>
        <w:t>XVIII </w:t>
      </w:r>
      <w:r w:rsidRPr="009177F1">
        <w:rPr>
          <w:rFonts w:ascii="KDRS" w:hAnsi="KDRS"/>
          <w:bCs/>
          <w:lang w:val="ru-RU"/>
        </w:rPr>
        <w:t xml:space="preserve">вв. ~ </w:t>
      </w:r>
      <w:r>
        <w:rPr>
          <w:rFonts w:ascii="KDRS" w:hAnsi="KDRS"/>
          <w:bCs/>
        </w:rPr>
        <w:t>XVII </w:t>
      </w:r>
      <w:r w:rsidRPr="009177F1">
        <w:rPr>
          <w:rFonts w:ascii="KDRS" w:hAnsi="KDRS"/>
          <w:bCs/>
          <w:lang w:val="ru-RU"/>
        </w:rPr>
        <w:t>в.</w:t>
      </w:r>
    </w:p>
    <w:p w14:paraId="773588D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СТЕРХОВЪ,</w:t>
      </w:r>
      <w:r w:rsidRPr="009177F1">
        <w:rPr>
          <w:rFonts w:ascii="KDRS" w:hAnsi="KDRS"/>
          <w:lang w:val="ru-RU"/>
        </w:rPr>
        <w:t xml:space="preserve"> </w:t>
      </w:r>
      <w:r w:rsidRPr="009177F1">
        <w:rPr>
          <w:rFonts w:ascii="KDRS" w:hAnsi="KDRS"/>
          <w:i/>
          <w:lang w:val="ru-RU"/>
        </w:rPr>
        <w:t>прил. – В сост.</w:t>
      </w:r>
      <w:r>
        <w:rPr>
          <w:rFonts w:ascii="KDRS" w:hAnsi="KDRS"/>
          <w:i/>
        </w:rPr>
        <w:t> </w:t>
      </w:r>
      <w:r w:rsidRPr="009177F1">
        <w:rPr>
          <w:rFonts w:ascii="KDRS" w:hAnsi="KDRS"/>
          <w:i/>
          <w:lang w:val="ru-RU"/>
        </w:rPr>
        <w:t>личн.</w:t>
      </w:r>
      <w:r>
        <w:rPr>
          <w:rFonts w:ascii="KDRS" w:hAnsi="KDRS"/>
          <w:i/>
        </w:rPr>
        <w:t> </w:t>
      </w:r>
      <w:r w:rsidRPr="009177F1">
        <w:rPr>
          <w:rFonts w:ascii="KDRS" w:hAnsi="KDRS"/>
          <w:i/>
          <w:lang w:val="ru-RU"/>
        </w:rPr>
        <w:t>имени</w:t>
      </w:r>
      <w:r w:rsidRPr="009177F1">
        <w:rPr>
          <w:rFonts w:ascii="KDRS" w:hAnsi="KDRS"/>
          <w:lang w:val="ru-RU"/>
        </w:rPr>
        <w:t>. Въ Красной же слобод</w:t>
      </w:r>
      <w:r w:rsidRPr="009177F1">
        <w:rPr>
          <w:lang w:val="ru-RU"/>
        </w:rPr>
        <w:t>ѣ</w:t>
      </w:r>
      <w:r w:rsidRPr="009177F1">
        <w:rPr>
          <w:rFonts w:ascii="KDRS" w:hAnsi="KDRS"/>
          <w:lang w:val="ru-RU"/>
        </w:rPr>
        <w:t xml:space="preserve"> по др&lt;угой&gt; сторон</w:t>
      </w:r>
      <w:r w:rsidRPr="009177F1">
        <w:rPr>
          <w:lang w:val="ru-RU"/>
        </w:rPr>
        <w:t>ѣ</w:t>
      </w:r>
      <w:r w:rsidRPr="009177F1">
        <w:rPr>
          <w:rFonts w:ascii="KDRS" w:hAnsi="KDRS"/>
          <w:lang w:val="ru-RU"/>
        </w:rPr>
        <w:t xml:space="preserve"> дворы: во дв&lt;оре&gt;… Василиска, Федоровская ж&lt;ена&gt; Стерхова. Кн.п.Уст., 115. 1683</w:t>
      </w:r>
      <w:r>
        <w:rPr>
          <w:rFonts w:ascii="KDRS" w:hAnsi="KDRS"/>
        </w:rPr>
        <w:t> </w:t>
      </w:r>
      <w:r w:rsidRPr="009177F1">
        <w:rPr>
          <w:rFonts w:ascii="KDRS" w:hAnsi="KDRS"/>
          <w:lang w:val="ru-RU"/>
        </w:rPr>
        <w:t>г.</w:t>
      </w:r>
    </w:p>
    <w:p w14:paraId="5BCF6E2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СТЕРЧИЙ,</w:t>
      </w:r>
      <w:r w:rsidRPr="009177F1">
        <w:rPr>
          <w:rFonts w:ascii="KDRS" w:hAnsi="KDRS"/>
          <w:lang w:val="ru-RU"/>
        </w:rPr>
        <w:t xml:space="preserve"> </w:t>
      </w:r>
      <w:r w:rsidRPr="009177F1">
        <w:rPr>
          <w:rFonts w:ascii="KDRS" w:hAnsi="KDRS"/>
          <w:i/>
          <w:lang w:val="ru-RU"/>
        </w:rPr>
        <w:t xml:space="preserve">прил. притяж к </w:t>
      </w:r>
      <w:r w:rsidRPr="009177F1">
        <w:rPr>
          <w:rFonts w:ascii="KDRS" w:hAnsi="KDRS"/>
          <w:b/>
          <w:bCs/>
          <w:iCs/>
          <w:lang w:val="ru-RU"/>
        </w:rPr>
        <w:t>стеркъ</w:t>
      </w:r>
      <w:r w:rsidRPr="009177F1">
        <w:rPr>
          <w:rFonts w:ascii="KDRS" w:hAnsi="KDRS"/>
          <w:i/>
          <w:lang w:val="ru-RU"/>
        </w:rPr>
        <w:t>. Свойственный аисту</w:t>
      </w:r>
      <w:r w:rsidRPr="009177F1">
        <w:rPr>
          <w:rFonts w:ascii="KDRS" w:hAnsi="KDRS"/>
          <w:lang w:val="ru-RU"/>
        </w:rPr>
        <w:t>. А стерчии разумъ въскраи словесныхъ мала н</w:t>
      </w:r>
      <w:r w:rsidRPr="009177F1">
        <w:rPr>
          <w:lang w:val="ru-RU"/>
        </w:rPr>
        <w:t>ѣ</w:t>
      </w:r>
      <w:r w:rsidRPr="009177F1">
        <w:rPr>
          <w:rFonts w:ascii="KDRS" w:hAnsi="KDRS"/>
          <w:lang w:val="ru-RU"/>
        </w:rPr>
        <w:t>сть, тии бо въ единъ годъ вси приидуть на си м</w:t>
      </w:r>
      <w:r w:rsidRPr="009177F1">
        <w:rPr>
          <w:lang w:val="ru-RU"/>
        </w:rPr>
        <w:t>ѣ</w:t>
      </w:r>
      <w:r w:rsidRPr="009177F1">
        <w:rPr>
          <w:rFonts w:ascii="KDRS" w:hAnsi="KDRS"/>
          <w:lang w:val="ru-RU"/>
        </w:rPr>
        <w:t>ста, и пакы въ единъ годъ акы съв</w:t>
      </w:r>
      <w:r w:rsidRPr="009177F1">
        <w:rPr>
          <w:lang w:val="ru-RU"/>
        </w:rPr>
        <w:t>ѣ</w:t>
      </w:r>
      <w:r w:rsidRPr="009177F1">
        <w:rPr>
          <w:rFonts w:ascii="KDRS" w:hAnsi="KDRS"/>
          <w:lang w:val="ru-RU"/>
        </w:rPr>
        <w:t>томъ вси отьидуть (</w:t>
      </w:r>
      <w:r w:rsidRPr="00413D00">
        <w:t>τ</w:t>
      </w:r>
      <w:r w:rsidRPr="001E06F8">
        <w:t>ῶ</w:t>
      </w:r>
      <w:r w:rsidRPr="00413D00">
        <w:t>ν</w:t>
      </w:r>
      <w:r w:rsidRPr="009177F1">
        <w:rPr>
          <w:lang w:val="ru-RU"/>
        </w:rPr>
        <w:t xml:space="preserve"> </w:t>
      </w:r>
      <w:r w:rsidRPr="00413D00">
        <w:t>πελαργ</w:t>
      </w:r>
      <w:r w:rsidRPr="001E06F8">
        <w:t>ῶ</w:t>
      </w:r>
      <w:r w:rsidRPr="00413D00">
        <w:t>ν</w:t>
      </w:r>
      <w:r w:rsidRPr="009177F1">
        <w:rPr>
          <w:rFonts w:ascii="KDRS" w:hAnsi="KDRS"/>
          <w:lang w:val="ru-RU"/>
        </w:rPr>
        <w:t>). Шестоднев Ио.екз.</w:t>
      </w:r>
      <w:r w:rsidRPr="009177F1">
        <w:rPr>
          <w:rFonts w:ascii="KDRS" w:hAnsi="KDRS"/>
          <w:vertAlign w:val="superscript"/>
          <w:lang w:val="ru-RU"/>
        </w:rPr>
        <w:t>2</w:t>
      </w:r>
      <w:r w:rsidRPr="009177F1">
        <w:rPr>
          <w:rFonts w:ascii="KDRS" w:hAnsi="KDRS"/>
          <w:lang w:val="ru-RU"/>
        </w:rPr>
        <w:t xml:space="preserve">, 427. </w:t>
      </w:r>
      <w:r>
        <w:rPr>
          <w:rFonts w:ascii="KDRS" w:hAnsi="KDRS"/>
        </w:rPr>
        <w:t>XV </w:t>
      </w:r>
      <w:r w:rsidRPr="009177F1">
        <w:rPr>
          <w:rFonts w:ascii="KDRS" w:hAnsi="KDRS"/>
          <w:lang w:val="ru-RU"/>
        </w:rPr>
        <w:t>в.</w:t>
      </w:r>
    </w:p>
    <w:p w14:paraId="3FC2BF0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СТЕРЧИНА,</w:t>
      </w:r>
      <w:r w:rsidRPr="009177F1">
        <w:rPr>
          <w:rFonts w:ascii="KDRS" w:hAnsi="KDRS"/>
          <w:lang w:val="ru-RU"/>
        </w:rPr>
        <w:t xml:space="preserve"> </w:t>
      </w:r>
      <w:r w:rsidRPr="009177F1">
        <w:rPr>
          <w:rFonts w:ascii="KDRS" w:hAnsi="KDRS"/>
          <w:i/>
          <w:lang w:val="ru-RU"/>
        </w:rPr>
        <w:t>ж. Поведение человека</w:t>
      </w:r>
      <w:r w:rsidRPr="009177F1">
        <w:rPr>
          <w:rFonts w:ascii="KDRS" w:hAnsi="KDRS"/>
          <w:lang w:val="ru-RU"/>
        </w:rPr>
        <w:t xml:space="preserve">, </w:t>
      </w:r>
      <w:r w:rsidRPr="009177F1">
        <w:rPr>
          <w:rFonts w:ascii="KDRS" w:hAnsi="KDRS"/>
          <w:i/>
          <w:lang w:val="ru-RU"/>
        </w:rPr>
        <w:t>подобное поведению аиста</w:t>
      </w:r>
      <w:r w:rsidRPr="009177F1">
        <w:rPr>
          <w:rFonts w:ascii="KDRS" w:hAnsi="KDRS"/>
          <w:lang w:val="ru-RU"/>
        </w:rPr>
        <w:t xml:space="preserve"> (</w:t>
      </w:r>
      <w:r w:rsidRPr="009177F1">
        <w:rPr>
          <w:rFonts w:ascii="KDRS" w:hAnsi="KDRS"/>
          <w:i/>
          <w:lang w:val="ru-RU"/>
        </w:rPr>
        <w:t>заботящегося о своих родителях</w:t>
      </w:r>
      <w:r w:rsidRPr="009177F1">
        <w:rPr>
          <w:rFonts w:ascii="KDRS" w:hAnsi="KDRS"/>
          <w:lang w:val="ru-RU"/>
        </w:rPr>
        <w:t>). Ти тако ся есть пренесло всюду, якоже и блг</w:t>
      </w:r>
      <w:r w:rsidRPr="009177F1">
        <w:rPr>
          <w:lang w:val="ru-RU"/>
        </w:rPr>
        <w:t>҃</w:t>
      </w:r>
      <w:r w:rsidRPr="009177F1">
        <w:rPr>
          <w:rFonts w:ascii="KDRS" w:hAnsi="KDRS"/>
          <w:lang w:val="ru-RU"/>
        </w:rPr>
        <w:t>од</w:t>
      </w:r>
      <w:r w:rsidRPr="009177F1">
        <w:rPr>
          <w:lang w:val="ru-RU"/>
        </w:rPr>
        <w:t>ѣ</w:t>
      </w:r>
      <w:r w:rsidRPr="009177F1">
        <w:rPr>
          <w:rFonts w:ascii="KDRS" w:hAnsi="KDRS"/>
          <w:lang w:val="ru-RU"/>
        </w:rPr>
        <w:t>яния стерчинами прозваша (</w:t>
      </w:r>
      <w:r w:rsidRPr="001E06F8">
        <w:t>ἀ</w:t>
      </w:r>
      <w:r w:rsidRPr="00413D00">
        <w:t>ντιπελάργωσιν</w:t>
      </w:r>
      <w:r w:rsidRPr="009177F1">
        <w:rPr>
          <w:rFonts w:ascii="KDRS" w:hAnsi="KDRS"/>
          <w:lang w:val="ru-RU"/>
        </w:rPr>
        <w:t>). Шестоднев Ио.екз.</w:t>
      </w:r>
      <w:r w:rsidRPr="009177F1">
        <w:rPr>
          <w:rFonts w:ascii="KDRS" w:hAnsi="KDRS"/>
          <w:vertAlign w:val="superscript"/>
          <w:lang w:val="ru-RU"/>
        </w:rPr>
        <w:t>1</w:t>
      </w:r>
      <w:r w:rsidRPr="009177F1">
        <w:rPr>
          <w:rFonts w:ascii="KDRS" w:hAnsi="KDRS"/>
          <w:lang w:val="ru-RU"/>
        </w:rPr>
        <w:t xml:space="preserve">, </w:t>
      </w:r>
      <w:r>
        <w:rPr>
          <w:rFonts w:ascii="KDRS" w:hAnsi="KDRS"/>
        </w:rPr>
        <w:t>V</w:t>
      </w:r>
      <w:r w:rsidRPr="009177F1">
        <w:rPr>
          <w:rFonts w:ascii="KDRS" w:hAnsi="KDRS"/>
          <w:lang w:val="ru-RU"/>
        </w:rPr>
        <w:t xml:space="preserve">, 318. </w:t>
      </w:r>
      <w:r>
        <w:rPr>
          <w:rFonts w:ascii="KDRS" w:hAnsi="KDRS"/>
        </w:rPr>
        <w:t>XV </w:t>
      </w:r>
      <w:r w:rsidRPr="009177F1">
        <w:rPr>
          <w:rFonts w:ascii="KDRS" w:hAnsi="KDRS"/>
          <w:lang w:val="ru-RU"/>
        </w:rPr>
        <w:t>в.</w:t>
      </w:r>
    </w:p>
    <w:p w14:paraId="2D27C4CA" w14:textId="77777777" w:rsidR="00F4528E" w:rsidRPr="009177F1" w:rsidRDefault="00F4528E" w:rsidP="00F4528E">
      <w:pPr>
        <w:spacing w:line="460" w:lineRule="exact"/>
        <w:ind w:firstLine="720"/>
        <w:jc w:val="both"/>
        <w:rPr>
          <w:rFonts w:ascii="KDRS" w:hAnsi="KDRS"/>
          <w:bCs/>
          <w:lang w:val="ru-RU"/>
        </w:rPr>
      </w:pPr>
      <w:r w:rsidRPr="009177F1">
        <w:rPr>
          <w:rFonts w:ascii="KDRS" w:hAnsi="KDRS"/>
          <w:b/>
          <w:lang w:val="ru-RU"/>
        </w:rPr>
        <w:t xml:space="preserve">СТЕСАВАТИ. </w:t>
      </w:r>
      <w:r w:rsidRPr="009177F1">
        <w:rPr>
          <w:rFonts w:ascii="KDRS" w:hAnsi="KDRS"/>
          <w:bCs/>
          <w:i/>
          <w:iCs/>
          <w:lang w:val="ru-RU"/>
        </w:rPr>
        <w:t>Убирать, уничтожать тесанием</w:t>
      </w:r>
      <w:r w:rsidRPr="009177F1">
        <w:rPr>
          <w:rFonts w:ascii="KDRS" w:hAnsi="KDRS"/>
          <w:bCs/>
          <w:lang w:val="ru-RU"/>
        </w:rPr>
        <w:t xml:space="preserve">. </w:t>
      </w:r>
      <w:r w:rsidRPr="009177F1">
        <w:rPr>
          <w:rFonts w:ascii="KDRS" w:hAnsi="KDRS"/>
          <w:lang w:val="ru-RU"/>
        </w:rPr>
        <w:t>Т</w:t>
      </w:r>
      <w:r w:rsidRPr="009177F1">
        <w:rPr>
          <w:lang w:val="ru-RU"/>
        </w:rPr>
        <w:t>ѣ</w:t>
      </w:r>
      <w:r w:rsidRPr="009177F1">
        <w:rPr>
          <w:rFonts w:ascii="KDRS" w:hAnsi="KDRS"/>
          <w:lang w:val="ru-RU"/>
        </w:rPr>
        <w:t xml:space="preserve"> же ижевские бортники мн</w:t>
      </w:r>
      <w:r w:rsidRPr="009177F1">
        <w:rPr>
          <w:lang w:val="ru-RU"/>
        </w:rPr>
        <w:t>҃</w:t>
      </w:r>
      <w:r w:rsidRPr="009177F1">
        <w:rPr>
          <w:rFonts w:ascii="KDRS" w:hAnsi="KDRS"/>
          <w:lang w:val="ru-RU"/>
        </w:rPr>
        <w:t>стрьские их луги косили и грани стесавали и... игумен Деонисеи перед бояринамъ… на них искал. Пам.Ряз., 120. 1577</w:t>
      </w:r>
      <w:r>
        <w:rPr>
          <w:rFonts w:ascii="KDRS" w:hAnsi="KDRS"/>
        </w:rPr>
        <w:t> </w:t>
      </w:r>
      <w:r w:rsidRPr="009177F1">
        <w:rPr>
          <w:rFonts w:ascii="KDRS" w:hAnsi="KDRS"/>
          <w:lang w:val="ru-RU"/>
        </w:rPr>
        <w:t>г.</w:t>
      </w:r>
    </w:p>
    <w:p w14:paraId="69B5514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СТЕСАТИ.</w:t>
      </w:r>
      <w:r w:rsidRPr="009177F1">
        <w:rPr>
          <w:rFonts w:ascii="KDRS" w:hAnsi="KDRS"/>
          <w:lang w:val="ru-RU"/>
        </w:rPr>
        <w:t xml:space="preserve"> </w:t>
      </w:r>
      <w:r w:rsidRPr="009177F1">
        <w:rPr>
          <w:rFonts w:ascii="KDRS" w:hAnsi="KDRS"/>
          <w:i/>
          <w:lang w:val="ru-RU"/>
        </w:rPr>
        <w:t>Тесанием снять, удалить</w:t>
      </w:r>
      <w:r w:rsidRPr="009177F1">
        <w:rPr>
          <w:rFonts w:ascii="KDRS" w:hAnsi="KDRS"/>
          <w:lang w:val="ru-RU"/>
        </w:rPr>
        <w:t>. Умод</w:t>
      </w:r>
      <w:r w:rsidRPr="009177F1">
        <w:rPr>
          <w:lang w:val="ru-RU"/>
        </w:rPr>
        <w:t>ѣ</w:t>
      </w:r>
      <w:r w:rsidRPr="009177F1">
        <w:rPr>
          <w:rFonts w:ascii="KDRS" w:hAnsi="KDRS"/>
          <w:lang w:val="ru-RU"/>
        </w:rPr>
        <w:t>латель ковачь от л</w:t>
      </w:r>
      <w:r w:rsidRPr="009177F1">
        <w:rPr>
          <w:lang w:val="ru-RU"/>
        </w:rPr>
        <w:t>ѣ</w:t>
      </w:r>
      <w:r w:rsidRPr="009177F1">
        <w:rPr>
          <w:rFonts w:ascii="KDRS" w:hAnsi="KDRS"/>
          <w:lang w:val="ru-RU"/>
        </w:rPr>
        <w:t>са древо право отс</w:t>
      </w:r>
      <w:r w:rsidRPr="009177F1">
        <w:rPr>
          <w:lang w:val="ru-RU"/>
        </w:rPr>
        <w:t>ѣ</w:t>
      </w:r>
      <w:r w:rsidRPr="009177F1">
        <w:rPr>
          <w:rFonts w:ascii="KDRS" w:hAnsi="KDRS"/>
          <w:lang w:val="ru-RU"/>
        </w:rPr>
        <w:t>четь и сего учено сътешет всю кору (</w:t>
      </w:r>
      <w:r>
        <w:rPr>
          <w:rFonts w:ascii="KDRS" w:hAnsi="KDRS"/>
        </w:rPr>
        <w:t>et</w:t>
      </w:r>
      <w:r w:rsidRPr="009177F1">
        <w:rPr>
          <w:rFonts w:ascii="KDRS" w:hAnsi="KDRS"/>
          <w:lang w:val="ru-RU"/>
        </w:rPr>
        <w:t xml:space="preserve"> </w:t>
      </w:r>
      <w:r>
        <w:rPr>
          <w:rFonts w:ascii="KDRS" w:hAnsi="KDRS"/>
        </w:rPr>
        <w:t>hujus</w:t>
      </w:r>
      <w:r w:rsidRPr="009177F1">
        <w:rPr>
          <w:rFonts w:ascii="KDRS" w:hAnsi="KDRS"/>
          <w:lang w:val="ru-RU"/>
        </w:rPr>
        <w:t xml:space="preserve"> </w:t>
      </w:r>
      <w:r>
        <w:rPr>
          <w:rFonts w:ascii="KDRS" w:hAnsi="KDRS"/>
        </w:rPr>
        <w:t>docte</w:t>
      </w:r>
      <w:r w:rsidRPr="009177F1">
        <w:rPr>
          <w:rFonts w:ascii="KDRS" w:hAnsi="KDRS"/>
          <w:lang w:val="ru-RU"/>
        </w:rPr>
        <w:t xml:space="preserve"> </w:t>
      </w:r>
      <w:r>
        <w:rPr>
          <w:rFonts w:ascii="KDRS" w:hAnsi="KDRS"/>
        </w:rPr>
        <w:t>eradat</w:t>
      </w:r>
      <w:r w:rsidRPr="009177F1">
        <w:rPr>
          <w:rFonts w:ascii="KDRS" w:hAnsi="KDRS"/>
          <w:lang w:val="ru-RU"/>
        </w:rPr>
        <w:t xml:space="preserve"> </w:t>
      </w:r>
      <w:r>
        <w:rPr>
          <w:rFonts w:ascii="KDRS" w:hAnsi="KDRS"/>
        </w:rPr>
        <w:t>omnem</w:t>
      </w:r>
      <w:r w:rsidRPr="009177F1">
        <w:rPr>
          <w:rFonts w:ascii="KDRS" w:hAnsi="KDRS"/>
          <w:lang w:val="ru-RU"/>
        </w:rPr>
        <w:t xml:space="preserve"> </w:t>
      </w:r>
      <w:r>
        <w:rPr>
          <w:rFonts w:ascii="KDRS" w:hAnsi="KDRS"/>
        </w:rPr>
        <w:t>corticem</w:t>
      </w:r>
      <w:r w:rsidRPr="009177F1">
        <w:rPr>
          <w:rFonts w:ascii="KDRS" w:hAnsi="KDRS"/>
          <w:lang w:val="ru-RU"/>
        </w:rPr>
        <w:t xml:space="preserve">). (Прем.Сол. </w:t>
      </w:r>
      <w:r>
        <w:rPr>
          <w:rFonts w:ascii="KDRS" w:hAnsi="KDRS"/>
        </w:rPr>
        <w:t>XIII</w:t>
      </w:r>
      <w:r w:rsidRPr="009177F1">
        <w:rPr>
          <w:rFonts w:ascii="KDRS" w:hAnsi="KDRS"/>
          <w:lang w:val="ru-RU"/>
        </w:rPr>
        <w:t>, 11) Библ.Генн. 1499</w:t>
      </w:r>
      <w:r>
        <w:rPr>
          <w:rFonts w:ascii="KDRS" w:hAnsi="KDRS"/>
        </w:rPr>
        <w:t> </w:t>
      </w:r>
      <w:r w:rsidRPr="009177F1">
        <w:rPr>
          <w:rFonts w:ascii="KDRS" w:hAnsi="KDRS"/>
          <w:lang w:val="ru-RU"/>
        </w:rPr>
        <w:t>г. Въ л</w:t>
      </w:r>
      <w:r w:rsidRPr="009177F1">
        <w:rPr>
          <w:lang w:val="ru-RU"/>
        </w:rPr>
        <w:t>ѣ</w:t>
      </w:r>
      <w:r w:rsidRPr="009177F1">
        <w:rPr>
          <w:rFonts w:ascii="KDRS" w:hAnsi="KDRS"/>
          <w:lang w:val="ru-RU"/>
        </w:rPr>
        <w:t>то 6986-е, егда на Москв</w:t>
      </w:r>
      <w:r w:rsidRPr="009177F1">
        <w:rPr>
          <w:lang w:val="ru-RU"/>
        </w:rPr>
        <w:t>ѣ</w:t>
      </w:r>
      <w:r w:rsidRPr="009177F1">
        <w:rPr>
          <w:rFonts w:ascii="KDRS" w:hAnsi="KDRS"/>
          <w:lang w:val="ru-RU"/>
        </w:rPr>
        <w:t xml:space="preserve"> совершили соборную церковь, въ алтар</w:t>
      </w:r>
      <w:r w:rsidRPr="009177F1">
        <w:rPr>
          <w:lang w:val="ru-RU"/>
        </w:rPr>
        <w:t>ѣ</w:t>
      </w:r>
      <w:r w:rsidRPr="009177F1">
        <w:rPr>
          <w:rFonts w:ascii="KDRS" w:hAnsi="KDRS"/>
          <w:lang w:val="ru-RU"/>
        </w:rPr>
        <w:t xml:space="preserve"> за престоломъ, надъ митрополичьимъ м</w:t>
      </w:r>
      <w:r w:rsidRPr="009177F1">
        <w:rPr>
          <w:lang w:val="ru-RU"/>
        </w:rPr>
        <w:t>ѣ</w:t>
      </w:r>
      <w:r w:rsidRPr="009177F1">
        <w:rPr>
          <w:rFonts w:ascii="KDRS" w:hAnsi="KDRS"/>
          <w:lang w:val="ru-RU"/>
        </w:rPr>
        <w:t>стомъ, обр</w:t>
      </w:r>
      <w:r w:rsidRPr="009177F1">
        <w:rPr>
          <w:lang w:val="ru-RU"/>
        </w:rPr>
        <w:t>ѣ</w:t>
      </w:r>
      <w:r w:rsidRPr="009177F1">
        <w:rPr>
          <w:rFonts w:ascii="KDRS" w:hAnsi="KDRS"/>
          <w:lang w:val="ru-RU"/>
        </w:rPr>
        <w:t>тоша крыжъ на камени вытесанъ, и тотъ крыжъ тотчасъ митрополитъ стесати повел</w:t>
      </w:r>
      <w:r w:rsidRPr="009177F1">
        <w:rPr>
          <w:lang w:val="ru-RU"/>
        </w:rPr>
        <w:t>ѣ</w:t>
      </w:r>
      <w:r w:rsidRPr="009177F1">
        <w:rPr>
          <w:rFonts w:ascii="KDRS" w:hAnsi="KDRS"/>
          <w:lang w:val="ru-RU"/>
        </w:rPr>
        <w:t>, и латынщин</w:t>
      </w:r>
      <w:r w:rsidRPr="009177F1">
        <w:rPr>
          <w:lang w:val="ru-RU"/>
        </w:rPr>
        <w:t>ѣ</w:t>
      </w:r>
      <w:r w:rsidRPr="009177F1">
        <w:rPr>
          <w:rFonts w:ascii="KDRS" w:hAnsi="KDRS"/>
          <w:lang w:val="ru-RU"/>
        </w:rPr>
        <w:t xml:space="preserve"> отнюдь не дали м</w:t>
      </w:r>
      <w:r w:rsidRPr="009177F1">
        <w:rPr>
          <w:lang w:val="ru-RU"/>
        </w:rPr>
        <w:t>ѣ</w:t>
      </w:r>
      <w:r w:rsidRPr="009177F1">
        <w:rPr>
          <w:rFonts w:ascii="KDRS" w:hAnsi="KDRS"/>
          <w:lang w:val="ru-RU"/>
        </w:rPr>
        <w:t>ста. В.чел.Ник.</w:t>
      </w:r>
      <w:r w:rsidRPr="009177F1">
        <w:rPr>
          <w:rFonts w:ascii="KDRS" w:hAnsi="KDRS"/>
          <w:caps/>
          <w:lang w:val="ru-RU"/>
        </w:rPr>
        <w:t>п</w:t>
      </w:r>
      <w:r w:rsidRPr="009177F1">
        <w:rPr>
          <w:rFonts w:ascii="KDRS" w:hAnsi="KDRS"/>
          <w:lang w:val="ru-RU"/>
        </w:rPr>
        <w:t>устосв., 238. 1665</w:t>
      </w:r>
      <w:r>
        <w:rPr>
          <w:rFonts w:ascii="KDRS" w:hAnsi="KDRS"/>
        </w:rPr>
        <w:t> </w:t>
      </w:r>
      <w:r w:rsidRPr="009177F1">
        <w:rPr>
          <w:rFonts w:ascii="KDRS" w:hAnsi="KDRS"/>
          <w:lang w:val="ru-RU"/>
        </w:rPr>
        <w:t>г.</w:t>
      </w:r>
    </w:p>
    <w:p w14:paraId="6BFBC6B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w:t>
      </w:r>
      <w:r w:rsidRPr="009177F1">
        <w:rPr>
          <w:b/>
          <w:lang w:val="ru-RU"/>
        </w:rPr>
        <w:t>Ѣ</w:t>
      </w:r>
      <w:r w:rsidRPr="009177F1">
        <w:rPr>
          <w:rFonts w:ascii="KDRS" w:hAnsi="KDRS"/>
          <w:b/>
          <w:lang w:val="ru-RU"/>
        </w:rPr>
        <w:t>СНЕВАТИ.</w:t>
      </w:r>
      <w:r w:rsidRPr="009177F1">
        <w:rPr>
          <w:rFonts w:ascii="KDRS" w:hAnsi="KDRS"/>
          <w:lang w:val="ru-RU"/>
        </w:rPr>
        <w:t xml:space="preserve"> </w:t>
      </w:r>
      <w:r w:rsidRPr="009177F1">
        <w:rPr>
          <w:rFonts w:ascii="KDRS" w:hAnsi="KDRS"/>
          <w:i/>
          <w:caps/>
          <w:lang w:val="ru-RU"/>
        </w:rPr>
        <w:t>т</w:t>
      </w:r>
      <w:r w:rsidRPr="009177F1">
        <w:rPr>
          <w:rFonts w:ascii="KDRS" w:hAnsi="KDRS"/>
          <w:i/>
          <w:lang w:val="ru-RU"/>
        </w:rPr>
        <w:t>омить, подавлять</w:t>
      </w:r>
      <w:r w:rsidRPr="009177F1">
        <w:rPr>
          <w:rFonts w:ascii="KDRS" w:hAnsi="KDRS"/>
          <w:lang w:val="ru-RU"/>
        </w:rPr>
        <w:t>. Проходящу же бл</w:t>
      </w:r>
      <w:r w:rsidRPr="009177F1">
        <w:rPr>
          <w:lang w:val="ru-RU"/>
        </w:rPr>
        <w:t>҃</w:t>
      </w:r>
      <w:r w:rsidRPr="009177F1">
        <w:rPr>
          <w:rFonts w:ascii="KDRS" w:hAnsi="KDRS"/>
          <w:lang w:val="ru-RU"/>
        </w:rPr>
        <w:t>женному к соверьшению л</w:t>
      </w:r>
      <w:r w:rsidRPr="009177F1">
        <w:rPr>
          <w:lang w:val="ru-RU"/>
        </w:rPr>
        <w:t>ѣ</w:t>
      </w:r>
      <w:r w:rsidRPr="009177F1">
        <w:rPr>
          <w:rFonts w:ascii="KDRS" w:hAnsi="KDRS"/>
          <w:lang w:val="ru-RU"/>
        </w:rPr>
        <w:t>то, в заточении скорбьми ст</w:t>
      </w:r>
      <w:r w:rsidRPr="009177F1">
        <w:rPr>
          <w:lang w:val="ru-RU"/>
        </w:rPr>
        <w:t>ѣ</w:t>
      </w:r>
      <w:r w:rsidRPr="009177F1">
        <w:rPr>
          <w:rFonts w:ascii="KDRS" w:hAnsi="KDRS"/>
          <w:lang w:val="ru-RU"/>
        </w:rPr>
        <w:t xml:space="preserve">сневаемъ, отъ приставникъ досаждение, якоже и выше назнаменахъ, страдалческое житие проходя. Ж.мт.Фил., 241.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XVI </w:t>
      </w:r>
      <w:r w:rsidRPr="009177F1">
        <w:rPr>
          <w:rFonts w:ascii="KDRS" w:hAnsi="KDRS"/>
          <w:lang w:val="ru-RU"/>
        </w:rPr>
        <w:t>в.</w:t>
      </w:r>
    </w:p>
    <w:p w14:paraId="3504387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w:t>
      </w:r>
      <w:r w:rsidRPr="009177F1">
        <w:rPr>
          <w:b/>
          <w:lang w:val="ru-RU"/>
        </w:rPr>
        <w:t>Ѣ</w:t>
      </w:r>
      <w:r w:rsidRPr="009177F1">
        <w:rPr>
          <w:rFonts w:ascii="KDRS" w:hAnsi="KDRS"/>
          <w:b/>
          <w:lang w:val="ru-RU"/>
        </w:rPr>
        <w:t>СНЕНИЕ,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Стесненные обстоятельства, утеснение</w:t>
      </w:r>
      <w:r w:rsidRPr="009177F1">
        <w:rPr>
          <w:rFonts w:ascii="KDRS" w:hAnsi="KDRS"/>
          <w:iCs/>
          <w:lang w:val="ru-RU"/>
        </w:rPr>
        <w:t>;</w:t>
      </w:r>
      <w:r w:rsidRPr="009177F1">
        <w:rPr>
          <w:rFonts w:ascii="KDRS" w:hAnsi="KDRS"/>
          <w:i/>
          <w:lang w:val="ru-RU"/>
        </w:rPr>
        <w:t xml:space="preserve"> обиды, беды.</w:t>
      </w:r>
      <w:r w:rsidRPr="009177F1">
        <w:rPr>
          <w:rFonts w:ascii="KDRS" w:hAnsi="KDRS"/>
          <w:lang w:val="ru-RU"/>
        </w:rPr>
        <w:t xml:space="preserve"> (1477): А сущии въ град</w:t>
      </w:r>
      <w:r w:rsidRPr="009177F1">
        <w:rPr>
          <w:lang w:val="ru-RU"/>
        </w:rPr>
        <w:t>ѣ</w:t>
      </w:r>
      <w:r w:rsidRPr="009177F1">
        <w:rPr>
          <w:rFonts w:ascii="KDRS" w:hAnsi="KDRS"/>
          <w:lang w:val="ru-RU"/>
        </w:rPr>
        <w:t xml:space="preserve"> от многаго недостатка и стесн</w:t>
      </w:r>
      <w:r w:rsidRPr="009177F1">
        <w:rPr>
          <w:lang w:val="ru-RU"/>
        </w:rPr>
        <w:t>ѣ</w:t>
      </w:r>
      <w:r w:rsidRPr="009177F1">
        <w:rPr>
          <w:rFonts w:ascii="KDRS" w:hAnsi="KDRS"/>
          <w:lang w:val="ru-RU"/>
        </w:rPr>
        <w:t>ниа многу скорбъ им</w:t>
      </w:r>
      <w:r w:rsidRPr="009177F1">
        <w:rPr>
          <w:lang w:val="ru-RU"/>
        </w:rPr>
        <w:t>ѣ</w:t>
      </w:r>
      <w:r w:rsidRPr="009177F1">
        <w:rPr>
          <w:rFonts w:ascii="KDRS" w:hAnsi="KDRS"/>
          <w:lang w:val="ru-RU"/>
        </w:rPr>
        <w:t xml:space="preserve">аху, плач и рыдание. Псков.лет. </w:t>
      </w:r>
      <w:r>
        <w:rPr>
          <w:rFonts w:ascii="KDRS" w:hAnsi="KDRS"/>
        </w:rPr>
        <w:t>II</w:t>
      </w:r>
      <w:r w:rsidRPr="009177F1">
        <w:rPr>
          <w:rFonts w:ascii="KDRS" w:hAnsi="KDRS"/>
          <w:lang w:val="ru-RU"/>
        </w:rPr>
        <w:t xml:space="preserve">, 57. </w:t>
      </w:r>
      <w:r>
        <w:rPr>
          <w:rFonts w:ascii="KDRS" w:hAnsi="KDRS"/>
        </w:rPr>
        <w:t>XV </w:t>
      </w:r>
      <w:r w:rsidRPr="009177F1">
        <w:rPr>
          <w:rFonts w:ascii="KDRS" w:hAnsi="KDRS"/>
          <w:lang w:val="ru-RU"/>
        </w:rPr>
        <w:t xml:space="preserve">в. Кто насъ разлучитъ от </w:t>
      </w:r>
      <w:r w:rsidRPr="009177F1">
        <w:rPr>
          <w:rFonts w:ascii="KDRS" w:hAnsi="KDRS"/>
          <w:lang w:val="ru-RU"/>
        </w:rPr>
        <w:lastRenderedPageBreak/>
        <w:t>любве Хрс</w:t>
      </w:r>
      <w:r w:rsidRPr="009177F1">
        <w:rPr>
          <w:lang w:val="ru-RU"/>
        </w:rPr>
        <w:t>҃</w:t>
      </w:r>
      <w:r w:rsidRPr="009177F1">
        <w:rPr>
          <w:rFonts w:ascii="KDRS" w:hAnsi="KDRS"/>
          <w:lang w:val="ru-RU"/>
        </w:rPr>
        <w:t>товы, скорбь ли, или ст</w:t>
      </w:r>
      <w:r w:rsidRPr="009177F1">
        <w:rPr>
          <w:lang w:val="ru-RU"/>
        </w:rPr>
        <w:t>ѣ</w:t>
      </w:r>
      <w:r w:rsidRPr="009177F1">
        <w:rPr>
          <w:rFonts w:ascii="KDRS" w:hAnsi="KDRS"/>
          <w:lang w:val="ru-RU"/>
        </w:rPr>
        <w:t>снение, или гонение, или глад, или нагота, или б</w:t>
      </w:r>
      <w:r w:rsidRPr="009177F1">
        <w:rPr>
          <w:lang w:val="ru-RU"/>
        </w:rPr>
        <w:t>ѣ</w:t>
      </w:r>
      <w:r w:rsidRPr="009177F1">
        <w:rPr>
          <w:rFonts w:ascii="KDRS" w:hAnsi="KDRS"/>
          <w:lang w:val="ru-RU"/>
        </w:rPr>
        <w:t xml:space="preserve">да, или мечь (Рим. </w:t>
      </w:r>
      <w:r>
        <w:rPr>
          <w:rFonts w:ascii="KDRS" w:hAnsi="KDRS"/>
        </w:rPr>
        <w:t>VIII</w:t>
      </w:r>
      <w:r w:rsidRPr="009177F1">
        <w:rPr>
          <w:rFonts w:ascii="KDRS" w:hAnsi="KDRS"/>
          <w:lang w:val="ru-RU"/>
        </w:rPr>
        <w:t xml:space="preserve">, 35: </w:t>
      </w:r>
      <w:r w:rsidRPr="00413D00">
        <w:t>στενοχορ</w:t>
      </w:r>
      <w:r w:rsidRPr="001E06F8">
        <w:t>ί</w:t>
      </w:r>
      <w:r w:rsidRPr="00413D00">
        <w:t>α</w:t>
      </w:r>
      <w:r w:rsidRPr="009177F1">
        <w:rPr>
          <w:rFonts w:ascii="KDRS" w:hAnsi="KDRS"/>
          <w:lang w:val="ru-RU"/>
        </w:rPr>
        <w:t xml:space="preserve">). Скрижаль, </w:t>
      </w:r>
      <w:r>
        <w:rPr>
          <w:rFonts w:ascii="KDRS" w:hAnsi="KDRS"/>
        </w:rPr>
        <w:t>II</w:t>
      </w:r>
      <w:r w:rsidRPr="009177F1">
        <w:rPr>
          <w:rFonts w:ascii="KDRS" w:hAnsi="KDRS"/>
          <w:lang w:val="ru-RU"/>
        </w:rPr>
        <w:t>, 769. 1656</w:t>
      </w:r>
      <w:r>
        <w:rPr>
          <w:rFonts w:ascii="KDRS" w:hAnsi="KDRS"/>
        </w:rPr>
        <w:t> </w:t>
      </w:r>
      <w:r w:rsidRPr="009177F1">
        <w:rPr>
          <w:rFonts w:ascii="KDRS" w:hAnsi="KDRS"/>
          <w:lang w:val="ru-RU"/>
        </w:rPr>
        <w:t xml:space="preserve">г. </w:t>
      </w:r>
    </w:p>
    <w:p w14:paraId="7DF73E8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Сгущение, скопление.</w:t>
      </w:r>
      <w:r w:rsidRPr="009177F1">
        <w:rPr>
          <w:rFonts w:ascii="KDRS" w:hAnsi="KDRS"/>
          <w:lang w:val="ru-RU"/>
        </w:rPr>
        <w:t xml:space="preserve"> Случаются в таковых людех бол</w:t>
      </w:r>
      <w:r w:rsidRPr="009177F1">
        <w:rPr>
          <w:lang w:val="ru-RU"/>
        </w:rPr>
        <w:t>ѣ</w:t>
      </w:r>
      <w:r w:rsidRPr="009177F1">
        <w:rPr>
          <w:rFonts w:ascii="KDRS" w:hAnsi="KDRS"/>
          <w:lang w:val="ru-RU"/>
        </w:rPr>
        <w:t>зни от стесн</w:t>
      </w:r>
      <w:r w:rsidRPr="009177F1">
        <w:rPr>
          <w:lang w:val="ru-RU"/>
        </w:rPr>
        <w:t>ѣ</w:t>
      </w:r>
      <w:r w:rsidRPr="009177F1">
        <w:rPr>
          <w:rFonts w:ascii="KDRS" w:hAnsi="KDRS"/>
          <w:lang w:val="ru-RU"/>
        </w:rPr>
        <w:t>ния и от спечения мокроты внутрение (</w:t>
      </w:r>
      <w:r>
        <w:rPr>
          <w:rFonts w:ascii="KDRS" w:hAnsi="KDRS"/>
        </w:rPr>
        <w:t>zacisnienia</w:t>
      </w:r>
      <w:r w:rsidRPr="009177F1">
        <w:rPr>
          <w:rFonts w:ascii="KDRS" w:hAnsi="KDRS"/>
          <w:lang w:val="ru-RU"/>
        </w:rPr>
        <w:t xml:space="preserve">). Назиратель, 144. </w:t>
      </w:r>
      <w:r>
        <w:rPr>
          <w:rFonts w:ascii="KDRS" w:hAnsi="KDRS"/>
        </w:rPr>
        <w:t>XVI </w:t>
      </w:r>
      <w:r w:rsidRPr="009177F1">
        <w:rPr>
          <w:rFonts w:ascii="KDRS" w:hAnsi="KDRS"/>
          <w:lang w:val="ru-RU"/>
        </w:rPr>
        <w:t xml:space="preserve">в. – Ср. </w:t>
      </w:r>
      <w:r w:rsidRPr="009177F1">
        <w:rPr>
          <w:rFonts w:ascii="KDRS" w:hAnsi="KDRS"/>
          <w:b/>
          <w:lang w:val="ru-RU"/>
        </w:rPr>
        <w:t>ист</w:t>
      </w:r>
      <w:r w:rsidRPr="009177F1">
        <w:rPr>
          <w:b/>
          <w:lang w:val="ru-RU"/>
        </w:rPr>
        <w:t>ѣ</w:t>
      </w:r>
      <w:r w:rsidRPr="009177F1">
        <w:rPr>
          <w:rFonts w:ascii="KDRS" w:hAnsi="KDRS"/>
          <w:b/>
          <w:lang w:val="ru-RU"/>
        </w:rPr>
        <w:t>снение</w:t>
      </w:r>
      <w:r w:rsidRPr="009177F1">
        <w:rPr>
          <w:rFonts w:ascii="KDRS" w:hAnsi="KDRS"/>
          <w:lang w:val="ru-RU"/>
        </w:rPr>
        <w:t>.</w:t>
      </w:r>
    </w:p>
    <w:p w14:paraId="11262F8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w:t>
      </w:r>
      <w:r w:rsidRPr="009177F1">
        <w:rPr>
          <w:b/>
          <w:lang w:val="ru-RU"/>
        </w:rPr>
        <w:t>Ѣ</w:t>
      </w:r>
      <w:r w:rsidRPr="009177F1">
        <w:rPr>
          <w:rFonts w:ascii="KDRS" w:hAnsi="KDRS"/>
          <w:b/>
          <w:lang w:val="ru-RU"/>
        </w:rPr>
        <w:t>СНИТИ.</w:t>
      </w:r>
      <w:r w:rsidRPr="009177F1">
        <w:rPr>
          <w:rFonts w:ascii="KDRS" w:hAnsi="KDRS"/>
          <w:lang w:val="ru-RU"/>
        </w:rPr>
        <w:t xml:space="preserve"> 1. </w:t>
      </w:r>
      <w:r w:rsidRPr="009177F1">
        <w:rPr>
          <w:rFonts w:ascii="KDRS" w:hAnsi="KDRS"/>
          <w:i/>
          <w:lang w:val="ru-RU"/>
        </w:rPr>
        <w:t>Сжать</w:t>
      </w:r>
      <w:r w:rsidRPr="009177F1">
        <w:rPr>
          <w:rFonts w:ascii="KDRS" w:hAnsi="KDRS"/>
          <w:lang w:val="ru-RU"/>
        </w:rPr>
        <w:t xml:space="preserve">, </w:t>
      </w:r>
      <w:r w:rsidRPr="009177F1">
        <w:rPr>
          <w:rFonts w:ascii="KDRS" w:hAnsi="KDRS"/>
          <w:i/>
          <w:lang w:val="ru-RU"/>
        </w:rPr>
        <w:t>стиснуть, соединив края</w:t>
      </w:r>
      <w:r w:rsidRPr="009177F1">
        <w:rPr>
          <w:rFonts w:ascii="KDRS" w:hAnsi="KDRS"/>
          <w:lang w:val="ru-RU"/>
        </w:rPr>
        <w:t>. Она [кора] тако язвы с</w:t>
      </w:r>
      <w:r w:rsidRPr="009177F1">
        <w:rPr>
          <w:lang w:val="ru-RU"/>
        </w:rPr>
        <w:t>ѣ</w:t>
      </w:r>
      <w:r w:rsidRPr="009177F1">
        <w:rPr>
          <w:rFonts w:ascii="KDRS" w:hAnsi="KDRS"/>
          <w:lang w:val="ru-RU"/>
        </w:rPr>
        <w:t>ченыя стеснитъ, что ненадобно ихъ зашиват&lt;ь&gt;</w:t>
      </w:r>
      <w:r w:rsidRPr="009177F1">
        <w:rPr>
          <w:lang w:val="ru-RU"/>
        </w:rPr>
        <w:t xml:space="preserve"> (</w:t>
      </w:r>
      <w:r>
        <w:rPr>
          <w:rFonts w:ascii="KDRS" w:hAnsi="KDRS"/>
        </w:rPr>
        <w:t>thuet</w:t>
      </w:r>
      <w:r w:rsidRPr="009177F1">
        <w:rPr>
          <w:rFonts w:ascii="KDRS" w:hAnsi="KDRS"/>
          <w:lang w:val="ru-RU"/>
        </w:rPr>
        <w:t xml:space="preserve"> </w:t>
      </w:r>
      <w:r>
        <w:rPr>
          <w:rFonts w:ascii="KDRS" w:hAnsi="KDRS"/>
        </w:rPr>
        <w:t>se</w:t>
      </w:r>
      <w:r w:rsidRPr="009177F1">
        <w:rPr>
          <w:rFonts w:ascii="KDRS" w:hAnsi="KDRS"/>
          <w:lang w:val="ru-RU"/>
        </w:rPr>
        <w:t xml:space="preserve"> </w:t>
      </w:r>
      <w:r>
        <w:rPr>
          <w:rFonts w:ascii="KDRS" w:hAnsi="KDRS"/>
        </w:rPr>
        <w:t>to</w:t>
      </w:r>
      <w:r w:rsidRPr="009177F1">
        <w:rPr>
          <w:rFonts w:ascii="KDRS" w:hAnsi="KDRS"/>
          <w:lang w:val="ru-RU"/>
        </w:rPr>
        <w:t xml:space="preserve"> </w:t>
      </w:r>
      <w:r>
        <w:rPr>
          <w:rFonts w:ascii="KDRS" w:hAnsi="KDRS"/>
        </w:rPr>
        <w:t>sammende</w:t>
      </w:r>
      <w:r w:rsidRPr="009177F1">
        <w:rPr>
          <w:rFonts w:ascii="KDRS" w:hAnsi="KDRS"/>
          <w:lang w:val="ru-RU"/>
        </w:rPr>
        <w:t xml:space="preserve"> – ‘соединяет вместе’). Травник Любч., 340.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1534</w:t>
      </w:r>
      <w:r>
        <w:rPr>
          <w:rFonts w:ascii="KDRS" w:hAnsi="KDRS"/>
        </w:rPr>
        <w:t> </w:t>
      </w:r>
      <w:r w:rsidRPr="009177F1">
        <w:rPr>
          <w:rFonts w:ascii="KDRS" w:hAnsi="KDRS"/>
          <w:lang w:val="ru-RU"/>
        </w:rPr>
        <w:t>г.</w:t>
      </w:r>
    </w:p>
    <w:p w14:paraId="00F97B4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Стеснить</w:t>
      </w:r>
      <w:r w:rsidRPr="009177F1">
        <w:rPr>
          <w:rFonts w:ascii="KDRS" w:hAnsi="KDRS"/>
          <w:lang w:val="ru-RU"/>
        </w:rPr>
        <w:t xml:space="preserve">, </w:t>
      </w:r>
      <w:r w:rsidRPr="009177F1">
        <w:rPr>
          <w:rFonts w:ascii="KDRS" w:hAnsi="KDRS"/>
          <w:i/>
          <w:lang w:val="ru-RU"/>
        </w:rPr>
        <w:t>ограничить свободу в чем-л</w:t>
      </w:r>
      <w:r w:rsidRPr="009177F1">
        <w:rPr>
          <w:rFonts w:ascii="KDRS" w:hAnsi="KDRS"/>
          <w:lang w:val="ru-RU"/>
        </w:rPr>
        <w:t>. Та земля от дацкого короля великими податми обтяжена и отнятиемъ пристаней на мори стиснена. Козм., 101. 1670</w:t>
      </w:r>
      <w:r>
        <w:rPr>
          <w:rFonts w:ascii="KDRS" w:hAnsi="KDRS"/>
        </w:rPr>
        <w:t> </w:t>
      </w:r>
      <w:r w:rsidRPr="009177F1">
        <w:rPr>
          <w:rFonts w:ascii="KDRS" w:hAnsi="KDRS"/>
          <w:lang w:val="ru-RU"/>
        </w:rPr>
        <w:t xml:space="preserve">г. </w:t>
      </w:r>
    </w:p>
    <w:p w14:paraId="7DFA04B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w:t>
      </w:r>
      <w:r w:rsidRPr="009177F1">
        <w:rPr>
          <w:b/>
          <w:lang w:val="ru-RU"/>
        </w:rPr>
        <w:t>Ѣ</w:t>
      </w:r>
      <w:r w:rsidRPr="009177F1">
        <w:rPr>
          <w:rFonts w:ascii="KDRS" w:hAnsi="KDRS"/>
          <w:b/>
          <w:lang w:val="ru-RU"/>
        </w:rPr>
        <w:t>СНИТИСЯ.</w:t>
      </w:r>
      <w:r w:rsidRPr="009177F1">
        <w:rPr>
          <w:rFonts w:ascii="KDRS" w:hAnsi="KDRS"/>
          <w:lang w:val="ru-RU"/>
        </w:rPr>
        <w:t xml:space="preserve"> 1. </w:t>
      </w:r>
      <w:r w:rsidRPr="009177F1">
        <w:rPr>
          <w:rFonts w:ascii="KDRS" w:hAnsi="KDRS"/>
          <w:i/>
          <w:lang w:val="ru-RU"/>
        </w:rPr>
        <w:t>Стесниться, столпиться</w:t>
      </w:r>
      <w:r w:rsidRPr="009177F1">
        <w:rPr>
          <w:rFonts w:ascii="KDRS" w:hAnsi="KDRS"/>
          <w:iCs/>
          <w:lang w:val="ru-RU"/>
        </w:rPr>
        <w:t>;</w:t>
      </w:r>
      <w:r w:rsidRPr="009177F1">
        <w:rPr>
          <w:rFonts w:ascii="KDRS" w:hAnsi="KDRS"/>
          <w:i/>
          <w:lang w:val="ru-RU"/>
        </w:rPr>
        <w:t xml:space="preserve"> собраться</w:t>
      </w:r>
      <w:r w:rsidRPr="009177F1">
        <w:rPr>
          <w:rFonts w:ascii="KDRS" w:hAnsi="KDRS"/>
          <w:lang w:val="ru-RU"/>
        </w:rPr>
        <w:t>. (977): И бывши с</w:t>
      </w:r>
      <w:r w:rsidRPr="009177F1">
        <w:rPr>
          <w:lang w:val="ru-RU"/>
        </w:rPr>
        <w:t>ѣ</w:t>
      </w:r>
      <w:r w:rsidRPr="009177F1">
        <w:rPr>
          <w:rFonts w:ascii="KDRS" w:hAnsi="KDRS"/>
          <w:lang w:val="ru-RU"/>
        </w:rPr>
        <w:t xml:space="preserve">чи, съпьхнуша Олга с мосту въ гроблю, занеже стеснистася. (Пов.врем.лет) Переясл.лет., 15. </w:t>
      </w:r>
      <w:r>
        <w:rPr>
          <w:rFonts w:ascii="KDRS" w:hAnsi="KDRS"/>
        </w:rPr>
        <w:t>XV </w:t>
      </w:r>
      <w:r w:rsidRPr="009177F1">
        <w:rPr>
          <w:rFonts w:ascii="KDRS" w:hAnsi="KDRS"/>
          <w:lang w:val="ru-RU"/>
        </w:rPr>
        <w:t>в. (1146): И ту ся ст</w:t>
      </w:r>
      <w:r w:rsidRPr="009177F1">
        <w:rPr>
          <w:lang w:val="ru-RU"/>
        </w:rPr>
        <w:t>ѣ</w:t>
      </w:r>
      <w:r w:rsidRPr="009177F1">
        <w:rPr>
          <w:rFonts w:ascii="KDRS" w:hAnsi="KDRS"/>
          <w:lang w:val="ru-RU"/>
        </w:rPr>
        <w:t>сни полци и б</w:t>
      </w:r>
      <w:r w:rsidRPr="009177F1">
        <w:rPr>
          <w:lang w:val="ru-RU"/>
        </w:rPr>
        <w:t>ѣ</w:t>
      </w:r>
      <w:r w:rsidRPr="009177F1">
        <w:rPr>
          <w:rFonts w:ascii="KDRS" w:hAnsi="KDRS"/>
          <w:lang w:val="ru-RU"/>
        </w:rPr>
        <w:t xml:space="preserve"> имъ в томъ пакость... почаша я с</w:t>
      </w:r>
      <w:r w:rsidRPr="009177F1">
        <w:rPr>
          <w:lang w:val="ru-RU"/>
        </w:rPr>
        <w:t>ѣ</w:t>
      </w:r>
      <w:r w:rsidRPr="009177F1">
        <w:rPr>
          <w:rFonts w:ascii="KDRS" w:hAnsi="KDRS"/>
          <w:lang w:val="ru-RU"/>
        </w:rPr>
        <w:t>чи, и ту поб</w:t>
      </w:r>
      <w:r w:rsidRPr="009177F1">
        <w:rPr>
          <w:lang w:val="ru-RU"/>
        </w:rPr>
        <w:t>ѣ</w:t>
      </w:r>
      <w:r w:rsidRPr="009177F1">
        <w:rPr>
          <w:rFonts w:ascii="KDRS" w:hAnsi="KDRS"/>
          <w:lang w:val="ru-RU"/>
        </w:rPr>
        <w:t xml:space="preserve">же Игорь. Ипат.лет., 326. </w:t>
      </w:r>
      <w:r w:rsidRPr="009177F1">
        <w:rPr>
          <w:rFonts w:ascii="KDRS" w:hAnsi="KDRS"/>
          <w:caps/>
          <w:lang w:val="ru-RU"/>
        </w:rPr>
        <w:t>о</w:t>
      </w:r>
      <w:r w:rsidRPr="009177F1">
        <w:rPr>
          <w:rFonts w:ascii="KDRS" w:hAnsi="KDRS"/>
          <w:lang w:val="ru-RU"/>
        </w:rPr>
        <w:t>к. 1425</w:t>
      </w:r>
      <w:r>
        <w:rPr>
          <w:rFonts w:ascii="KDRS" w:hAnsi="KDRS"/>
        </w:rPr>
        <w:t> </w:t>
      </w:r>
      <w:r w:rsidRPr="009177F1">
        <w:rPr>
          <w:rFonts w:ascii="KDRS" w:hAnsi="KDRS"/>
          <w:lang w:val="ru-RU"/>
        </w:rPr>
        <w:t>г. Идеже будяше широкъ путь, то не велми нападаху на ня иудеи. А узкых путехъ, идеже ст</w:t>
      </w:r>
      <w:r w:rsidRPr="009177F1">
        <w:rPr>
          <w:lang w:val="ru-RU"/>
        </w:rPr>
        <w:t>ѣ</w:t>
      </w:r>
      <w:r w:rsidRPr="009177F1">
        <w:rPr>
          <w:rFonts w:ascii="KDRS" w:hAnsi="KDRS"/>
          <w:lang w:val="ru-RU"/>
        </w:rPr>
        <w:t>снишася, пр</w:t>
      </w:r>
      <w:r w:rsidRPr="009177F1">
        <w:rPr>
          <w:lang w:val="ru-RU"/>
        </w:rPr>
        <w:t>ѣ</w:t>
      </w:r>
      <w:r w:rsidRPr="009177F1">
        <w:rPr>
          <w:rFonts w:ascii="KDRS" w:hAnsi="KDRS"/>
          <w:lang w:val="ru-RU"/>
        </w:rPr>
        <w:t>ждеваривше, възбраняхуть имъ вынити (</w:t>
      </w:r>
      <w:r w:rsidRPr="00413D00">
        <w:t>συνειληθ</w:t>
      </w:r>
      <w:r w:rsidRPr="001E06F8">
        <w:t>έ</w:t>
      </w:r>
      <w:r w:rsidRPr="00413D00">
        <w:t>ντων</w:t>
      </w:r>
      <w:r w:rsidRPr="009177F1">
        <w:rPr>
          <w:rFonts w:ascii="KDRS" w:hAnsi="KDRS"/>
          <w:lang w:val="ru-RU"/>
        </w:rPr>
        <w:t xml:space="preserve">). Флавий. Полон.Иерус. (Арх.), 196.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 xml:space="preserve">вв. Да тот же Ивашко Заруцкой вдругоряд прислал в Ярославль казаков и детей боярских, а велел князь Дмитрея ножем зарезати, как люди стеснятца к нему. Пискар.лет., 138. </w:t>
      </w:r>
      <w:r>
        <w:rPr>
          <w:rFonts w:ascii="KDRS" w:hAnsi="KDRS"/>
        </w:rPr>
        <w:t>XVII </w:t>
      </w:r>
      <w:r w:rsidRPr="009177F1">
        <w:rPr>
          <w:rFonts w:ascii="KDRS" w:hAnsi="KDRS"/>
          <w:lang w:val="ru-RU"/>
        </w:rPr>
        <w:t>в.</w:t>
      </w:r>
    </w:p>
    <w:p w14:paraId="7B94B33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Стать тесным</w:t>
      </w:r>
      <w:r w:rsidRPr="009177F1">
        <w:rPr>
          <w:rFonts w:ascii="KDRS" w:hAnsi="KDRS"/>
          <w:lang w:val="ru-RU"/>
        </w:rPr>
        <w:t xml:space="preserve">. И стеснившаяся от супостат руския пределы на все страны разшири и продолжи их до край морских. Каз.ист., 176. </w:t>
      </w:r>
      <w:r>
        <w:rPr>
          <w:rFonts w:ascii="KDRS" w:hAnsi="KDRS"/>
        </w:rPr>
        <w:t>XVI </w:t>
      </w:r>
      <w:r w:rsidRPr="009177F1">
        <w:rPr>
          <w:rFonts w:ascii="KDRS" w:hAnsi="KDRS"/>
          <w:lang w:val="ru-RU"/>
        </w:rPr>
        <w:t xml:space="preserve">в. </w:t>
      </w:r>
    </w:p>
    <w:p w14:paraId="12ACCB7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w:t>
      </w:r>
      <w:r w:rsidRPr="009177F1">
        <w:rPr>
          <w:b/>
          <w:lang w:val="ru-RU"/>
        </w:rPr>
        <w:t>Ѣ</w:t>
      </w:r>
      <w:r w:rsidRPr="009177F1">
        <w:rPr>
          <w:rFonts w:ascii="KDRS" w:hAnsi="KDRS"/>
          <w:b/>
          <w:lang w:val="ru-RU"/>
        </w:rPr>
        <w:t>СНЯТИ.</w:t>
      </w:r>
      <w:r w:rsidRPr="009177F1">
        <w:rPr>
          <w:rFonts w:ascii="KDRS" w:hAnsi="KDRS"/>
          <w:lang w:val="ru-RU"/>
        </w:rPr>
        <w:t xml:space="preserve"> 1. </w:t>
      </w:r>
      <w:r w:rsidRPr="009177F1">
        <w:rPr>
          <w:rFonts w:ascii="KDRS" w:hAnsi="KDRS"/>
          <w:i/>
          <w:lang w:val="ru-RU"/>
        </w:rPr>
        <w:t>Теснить</w:t>
      </w:r>
      <w:r w:rsidRPr="009177F1">
        <w:rPr>
          <w:rFonts w:ascii="KDRS" w:hAnsi="KDRS"/>
          <w:lang w:val="ru-RU"/>
        </w:rPr>
        <w:t xml:space="preserve">; </w:t>
      </w:r>
      <w:r w:rsidRPr="009177F1">
        <w:rPr>
          <w:rFonts w:ascii="KDRS" w:hAnsi="KDRS"/>
          <w:i/>
          <w:lang w:val="ru-RU"/>
        </w:rPr>
        <w:t>тесно окружать</w:t>
      </w:r>
      <w:r w:rsidRPr="009177F1">
        <w:rPr>
          <w:rFonts w:ascii="KDRS" w:hAnsi="KDRS"/>
          <w:lang w:val="ru-RU"/>
        </w:rPr>
        <w:t>. Народи же бяху толико мнози, яко ст</w:t>
      </w:r>
      <w:r w:rsidRPr="009177F1">
        <w:rPr>
          <w:lang w:val="ru-RU"/>
        </w:rPr>
        <w:t>ѣ</w:t>
      </w:r>
      <w:r w:rsidRPr="009177F1">
        <w:rPr>
          <w:rFonts w:ascii="KDRS" w:hAnsi="KDRS"/>
          <w:lang w:val="ru-RU"/>
        </w:rPr>
        <w:t>сняху одръ (</w:t>
      </w:r>
      <w:r w:rsidRPr="001E06F8">
        <w:t>ἔ</w:t>
      </w:r>
      <w:r w:rsidRPr="00413D00">
        <w:t>θλιβεν</w:t>
      </w:r>
      <w:r w:rsidRPr="009177F1">
        <w:rPr>
          <w:rFonts w:ascii="KDRS" w:hAnsi="KDRS"/>
          <w:lang w:val="ru-RU"/>
        </w:rPr>
        <w:t>). Ж.Ал.чел.бож., 502. 1660</w:t>
      </w:r>
      <w:r>
        <w:rPr>
          <w:rFonts w:ascii="KDRS" w:hAnsi="KDRS"/>
        </w:rPr>
        <w:t> </w:t>
      </w:r>
      <w:r w:rsidRPr="009177F1">
        <w:rPr>
          <w:rFonts w:ascii="KDRS" w:hAnsi="KDRS"/>
          <w:lang w:val="ru-RU"/>
        </w:rPr>
        <w:t>г.</w:t>
      </w:r>
    </w:p>
    <w:p w14:paraId="0A06061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Притеснять, утеснять</w:t>
      </w:r>
      <w:r w:rsidRPr="009177F1">
        <w:rPr>
          <w:rFonts w:ascii="KDRS" w:hAnsi="KDRS"/>
          <w:lang w:val="ru-RU"/>
        </w:rPr>
        <w:t>. Але аще есмя и многогр</w:t>
      </w:r>
      <w:r w:rsidRPr="009177F1">
        <w:rPr>
          <w:lang w:val="ru-RU"/>
        </w:rPr>
        <w:t>ѣ</w:t>
      </w:r>
      <w:r w:rsidRPr="009177F1">
        <w:rPr>
          <w:rFonts w:ascii="KDRS" w:hAnsi="KDRS"/>
          <w:lang w:val="ru-RU"/>
        </w:rPr>
        <w:t>шныи и бурями въ море семъ многомятежномъ волнуемы, паче же отъ потвари и отъ ненависти окрестныхъ ст</w:t>
      </w:r>
      <w:r w:rsidRPr="009177F1">
        <w:rPr>
          <w:lang w:val="ru-RU"/>
        </w:rPr>
        <w:t>ѣ</w:t>
      </w:r>
      <w:r w:rsidRPr="009177F1">
        <w:rPr>
          <w:rFonts w:ascii="KDRS" w:hAnsi="KDRS"/>
          <w:lang w:val="ru-RU"/>
        </w:rPr>
        <w:t xml:space="preserve">сняемыи, но всяко благодаримъ </w:t>
      </w:r>
      <w:r w:rsidRPr="009177F1">
        <w:rPr>
          <w:rFonts w:ascii="KDRS" w:hAnsi="KDRS"/>
          <w:caps/>
          <w:lang w:val="ru-RU"/>
        </w:rPr>
        <w:t>б</w:t>
      </w:r>
      <w:r w:rsidRPr="009177F1">
        <w:rPr>
          <w:rFonts w:ascii="KDRS" w:hAnsi="KDRS"/>
          <w:lang w:val="ru-RU"/>
        </w:rPr>
        <w:t xml:space="preserve">ога. Курб.Пис., 437.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в. Во граде же Кремле во осаде поляки и литва, и немцы, и руские изменники, гладом зело стесняеми, люте умирающе. Сказ.Авр.Палицына</w:t>
      </w:r>
      <w:r w:rsidRPr="009177F1">
        <w:rPr>
          <w:rFonts w:ascii="KDRS" w:hAnsi="KDRS"/>
          <w:vertAlign w:val="superscript"/>
          <w:lang w:val="ru-RU"/>
        </w:rPr>
        <w:t>1</w:t>
      </w:r>
      <w:r w:rsidRPr="009177F1">
        <w:rPr>
          <w:rFonts w:ascii="KDRS" w:hAnsi="KDRS"/>
          <w:lang w:val="ru-RU"/>
        </w:rPr>
        <w:t>, 228. 1620</w:t>
      </w:r>
      <w:r>
        <w:rPr>
          <w:rFonts w:ascii="KDRS" w:hAnsi="KDRS"/>
        </w:rPr>
        <w:t> </w:t>
      </w:r>
      <w:r w:rsidRPr="009177F1">
        <w:rPr>
          <w:rFonts w:ascii="KDRS" w:hAnsi="KDRS"/>
          <w:lang w:val="ru-RU"/>
        </w:rPr>
        <w:t xml:space="preserve">г. Тотъ Серьгий… поставилъ избу новую не по </w:t>
      </w:r>
      <w:r w:rsidRPr="009177F1">
        <w:rPr>
          <w:rFonts w:ascii="KDRS" w:hAnsi="KDRS"/>
          <w:lang w:val="ru-RU"/>
        </w:rPr>
        <w:lastRenderedPageBreak/>
        <w:t xml:space="preserve">старому окладу, и наставился за межу избнымъ угломъ… и потокъ пустилъ на мое, Сидорково, на дворенко, на сараи за межу, и меня изгоняетъ и стесняет. АХУ </w:t>
      </w:r>
      <w:r>
        <w:rPr>
          <w:rFonts w:ascii="KDRS" w:hAnsi="KDRS"/>
        </w:rPr>
        <w:t>III</w:t>
      </w:r>
      <w:r w:rsidRPr="009177F1">
        <w:rPr>
          <w:rFonts w:ascii="KDRS" w:hAnsi="KDRS"/>
          <w:lang w:val="ru-RU"/>
        </w:rPr>
        <w:t>, 99. 1631</w:t>
      </w:r>
      <w:r>
        <w:rPr>
          <w:rFonts w:ascii="KDRS" w:hAnsi="KDRS"/>
        </w:rPr>
        <w:t> </w:t>
      </w:r>
      <w:r w:rsidRPr="009177F1">
        <w:rPr>
          <w:rFonts w:ascii="KDRS" w:hAnsi="KDRS"/>
          <w:lang w:val="ru-RU"/>
        </w:rPr>
        <w:t>г. И греки много уже блудятъ въ 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 понеже убо н</w:t>
      </w:r>
      <w:r w:rsidRPr="009177F1">
        <w:rPr>
          <w:lang w:val="ru-RU"/>
        </w:rPr>
        <w:t>ѣ</w:t>
      </w:r>
      <w:r w:rsidRPr="009177F1">
        <w:rPr>
          <w:rFonts w:ascii="KDRS" w:hAnsi="KDRS"/>
          <w:lang w:val="ru-RU"/>
        </w:rPr>
        <w:t>когда ст</w:t>
      </w:r>
      <w:r w:rsidRPr="009177F1">
        <w:rPr>
          <w:lang w:val="ru-RU"/>
        </w:rPr>
        <w:t>ѣ</w:t>
      </w:r>
      <w:r w:rsidRPr="009177F1">
        <w:rPr>
          <w:rFonts w:ascii="KDRS" w:hAnsi="KDRS"/>
          <w:lang w:val="ru-RU"/>
        </w:rPr>
        <w:t>сняеми отъ турскаго царя о 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 хотяще бо къ своей ихъ 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 xml:space="preserve"> привести, греки же нужду вид</w:t>
      </w:r>
      <w:r w:rsidRPr="009177F1">
        <w:rPr>
          <w:lang w:val="ru-RU"/>
        </w:rPr>
        <w:t>ѣ</w:t>
      </w:r>
      <w:r w:rsidRPr="009177F1">
        <w:rPr>
          <w:rFonts w:ascii="KDRS" w:hAnsi="KDRS"/>
          <w:lang w:val="ru-RU"/>
        </w:rPr>
        <w:t>вше, приб</w:t>
      </w:r>
      <w:r w:rsidRPr="009177F1">
        <w:rPr>
          <w:lang w:val="ru-RU"/>
        </w:rPr>
        <w:t>ѣ</w:t>
      </w:r>
      <w:r w:rsidRPr="009177F1">
        <w:rPr>
          <w:rFonts w:ascii="KDRS" w:hAnsi="KDRS"/>
          <w:lang w:val="ru-RU"/>
        </w:rPr>
        <w:t>гоша къ римскому пап</w:t>
      </w:r>
      <w:r w:rsidRPr="009177F1">
        <w:rPr>
          <w:lang w:val="ru-RU"/>
        </w:rPr>
        <w:t>ѣ</w:t>
      </w:r>
      <w:r w:rsidRPr="009177F1">
        <w:rPr>
          <w:rFonts w:ascii="KDRS" w:hAnsi="KDRS"/>
          <w:lang w:val="ru-RU"/>
        </w:rPr>
        <w:t xml:space="preserve"> Афесу, еретику сущу. Чел.Авр., 57. 1670</w:t>
      </w:r>
      <w:r>
        <w:rPr>
          <w:rFonts w:ascii="KDRS" w:hAnsi="KDRS"/>
        </w:rPr>
        <w:t> </w:t>
      </w:r>
      <w:r w:rsidRPr="009177F1">
        <w:rPr>
          <w:rFonts w:ascii="KDRS" w:hAnsi="KDRS"/>
          <w:lang w:val="ru-RU"/>
        </w:rPr>
        <w:t>г.</w:t>
      </w:r>
    </w:p>
    <w:p w14:paraId="2423ADB8" w14:textId="77777777" w:rsidR="00F4528E" w:rsidRPr="009177F1" w:rsidRDefault="00F4528E" w:rsidP="00F4528E">
      <w:pPr>
        <w:spacing w:line="460" w:lineRule="exact"/>
        <w:ind w:firstLine="720"/>
        <w:jc w:val="both"/>
        <w:rPr>
          <w:rFonts w:ascii="KDRS" w:hAnsi="KDRS"/>
          <w:lang w:val="ru-RU"/>
        </w:rPr>
      </w:pPr>
      <w:r w:rsidRPr="009177F1">
        <w:rPr>
          <w:rFonts w:ascii="KDRS" w:hAnsi="KDRS"/>
          <w:iCs/>
          <w:lang w:val="ru-RU"/>
        </w:rPr>
        <w:t>3.</w:t>
      </w:r>
      <w:r>
        <w:rPr>
          <w:rFonts w:ascii="KDRS" w:hAnsi="KDRS"/>
          <w:iCs/>
        </w:rPr>
        <w:t> </w:t>
      </w:r>
      <w:r w:rsidRPr="009177F1">
        <w:rPr>
          <w:rFonts w:ascii="KDRS" w:hAnsi="KDRS"/>
          <w:i/>
          <w:lang w:val="ru-RU"/>
        </w:rPr>
        <w:t>Уплотнять, сковывать</w:t>
      </w:r>
      <w:r w:rsidRPr="009177F1">
        <w:rPr>
          <w:rFonts w:ascii="KDRS" w:hAnsi="KDRS"/>
          <w:lang w:val="ru-RU"/>
        </w:rPr>
        <w:t>. Но и холодъ того времени много пособляет стесняючи дерево, чтобы оная мокрота с теплотою не въдругъ бы выникала, что коли бы ся зд</w:t>
      </w:r>
      <w:r w:rsidRPr="009177F1">
        <w:rPr>
          <w:lang w:val="ru-RU"/>
        </w:rPr>
        <w:t>ѣ</w:t>
      </w:r>
      <w:r w:rsidRPr="009177F1">
        <w:rPr>
          <w:rFonts w:ascii="KDRS" w:hAnsi="KDRS"/>
          <w:lang w:val="ru-RU"/>
        </w:rPr>
        <w:t>лало, тогды бы дерево усохнуло (</w:t>
      </w:r>
      <w:r>
        <w:t>zcyskai</w:t>
      </w:r>
      <w:r>
        <w:rPr>
          <w:rFonts w:ascii="KDRS" w:hAnsi="KDRS"/>
        </w:rPr>
        <w:sym w:font="Times New Roman" w:char="0105"/>
      </w:r>
      <w:r>
        <w:t>c</w:t>
      </w:r>
      <w:r w:rsidRPr="009177F1">
        <w:rPr>
          <w:rFonts w:ascii="KDRS" w:hAnsi="KDRS"/>
          <w:lang w:val="ru-RU"/>
        </w:rPr>
        <w:t xml:space="preserve">). Назиратель, 264. </w:t>
      </w:r>
      <w:r>
        <w:rPr>
          <w:rFonts w:ascii="KDRS" w:hAnsi="KDRS"/>
        </w:rPr>
        <w:t>XVI </w:t>
      </w:r>
      <w:r w:rsidRPr="009177F1">
        <w:rPr>
          <w:rFonts w:ascii="KDRS" w:hAnsi="KDRS"/>
          <w:lang w:val="ru-RU"/>
        </w:rPr>
        <w:t>в.</w:t>
      </w:r>
      <w:r w:rsidRPr="009177F1">
        <w:rPr>
          <w:rFonts w:ascii="KDRS" w:hAnsi="KDRS"/>
          <w:i/>
          <w:lang w:val="ru-RU"/>
        </w:rPr>
        <w:t xml:space="preserve"> </w:t>
      </w:r>
      <w:r w:rsidRPr="009177F1">
        <w:rPr>
          <w:rFonts w:ascii="KDRS" w:hAnsi="KDRS"/>
          <w:lang w:val="ru-RU"/>
        </w:rPr>
        <w:t>Сицевая [холодная вода] стужею своею землю стисняетъ, и воздух студенои д</w:t>
      </w:r>
      <w:r w:rsidRPr="009177F1">
        <w:rPr>
          <w:lang w:val="ru-RU"/>
        </w:rPr>
        <w:t>ѣ</w:t>
      </w:r>
      <w:r w:rsidRPr="009177F1">
        <w:rPr>
          <w:rFonts w:ascii="KDRS" w:hAnsi="KDRS"/>
          <w:lang w:val="ru-RU"/>
        </w:rPr>
        <w:t>лает, того для не возможетъ тамо ни едина вещь растущая приити къ прямому совершеньству (</w:t>
      </w:r>
      <w:r>
        <w:t>s</w:t>
      </w:r>
      <w:r>
        <w:rPr>
          <w:rFonts w:ascii="KDRS" w:hAnsi="KDRS"/>
        </w:rPr>
        <w:t>ciska</w:t>
      </w:r>
      <w:r w:rsidRPr="009177F1">
        <w:rPr>
          <w:rFonts w:ascii="KDRS" w:hAnsi="KDRS"/>
          <w:lang w:val="ru-RU"/>
        </w:rPr>
        <w:t>). Там же, 428. Уч&lt;ен&gt;ик вопроси: что ради н</w:t>
      </w:r>
      <w:r w:rsidRPr="009177F1">
        <w:rPr>
          <w:lang w:val="ru-RU"/>
        </w:rPr>
        <w:t>ѣ</w:t>
      </w:r>
      <w:r w:rsidRPr="009177F1">
        <w:rPr>
          <w:rFonts w:ascii="KDRS" w:hAnsi="KDRS"/>
          <w:lang w:val="ru-RU"/>
        </w:rPr>
        <w:t>цыи уч&lt;ен&gt;ицы кратки рожениемъ? Уч&lt;и&gt;т&lt;</w:t>
      </w:r>
      <w:r>
        <w:rPr>
          <w:rFonts w:ascii="KDRS" w:hAnsi="KDRS"/>
        </w:rPr>
        <w:t>e</w:t>
      </w:r>
      <w:r w:rsidRPr="009177F1">
        <w:rPr>
          <w:rFonts w:ascii="KDRS" w:hAnsi="KDRS"/>
          <w:lang w:val="ru-RU"/>
        </w:rPr>
        <w:t>&gt;ль реч&lt;</w:t>
      </w:r>
      <w:r>
        <w:rPr>
          <w:rFonts w:ascii="KDRS" w:hAnsi="KDRS"/>
        </w:rPr>
        <w:t>e</w:t>
      </w:r>
      <w:r w:rsidRPr="009177F1">
        <w:rPr>
          <w:rFonts w:ascii="KDRS" w:hAnsi="KDRS"/>
          <w:lang w:val="ru-RU"/>
        </w:rPr>
        <w:t>&gt;: сие бываеть от рожения женьска, тучныя жены з</w:t>
      </w:r>
      <w:r w:rsidRPr="009177F1">
        <w:rPr>
          <w:lang w:val="ru-RU"/>
        </w:rPr>
        <w:t>ѣ</w:t>
      </w:r>
      <w:r w:rsidRPr="009177F1">
        <w:rPr>
          <w:rFonts w:ascii="KDRS" w:hAnsi="KDRS"/>
          <w:lang w:val="ru-RU"/>
        </w:rPr>
        <w:t>ло ражаютъ немощныя д</w:t>
      </w:r>
      <w:r w:rsidRPr="009177F1">
        <w:rPr>
          <w:lang w:val="ru-RU"/>
        </w:rPr>
        <w:t>ѣ</w:t>
      </w:r>
      <w:r w:rsidRPr="009177F1">
        <w:rPr>
          <w:rFonts w:ascii="KDRS" w:hAnsi="KDRS"/>
          <w:lang w:val="ru-RU"/>
        </w:rPr>
        <w:t>ти, зане их тучность ст</w:t>
      </w:r>
      <w:r w:rsidRPr="009177F1">
        <w:rPr>
          <w:lang w:val="ru-RU"/>
        </w:rPr>
        <w:t>ѣ</w:t>
      </w:r>
      <w:r w:rsidRPr="009177F1">
        <w:rPr>
          <w:rFonts w:ascii="KDRS" w:hAnsi="KDRS"/>
          <w:lang w:val="ru-RU"/>
        </w:rPr>
        <w:t>сняетъ существо… також&lt;е&gt; д</w:t>
      </w:r>
      <w:r w:rsidRPr="009177F1">
        <w:rPr>
          <w:lang w:val="ru-RU"/>
        </w:rPr>
        <w:t>ѣ</w:t>
      </w:r>
      <w:r w:rsidRPr="009177F1">
        <w:rPr>
          <w:rFonts w:ascii="KDRS" w:hAnsi="KDRS"/>
          <w:lang w:val="ru-RU"/>
        </w:rPr>
        <w:t>ти кормимы многими добрыми брашны не могут добр</w:t>
      </w:r>
      <w:r w:rsidRPr="009177F1">
        <w:rPr>
          <w:lang w:val="ru-RU"/>
        </w:rPr>
        <w:t>ѣ</w:t>
      </w:r>
      <w:r w:rsidRPr="009177F1">
        <w:rPr>
          <w:rFonts w:ascii="KDRS" w:hAnsi="KDRS"/>
          <w:lang w:val="ru-RU"/>
        </w:rPr>
        <w:t xml:space="preserve"> стербнути (</w:t>
      </w:r>
      <w:r>
        <w:rPr>
          <w:rFonts w:ascii="KDRS" w:hAnsi="KDRS"/>
          <w:color w:val="333333"/>
        </w:rPr>
        <w:t>erstecket</w:t>
      </w:r>
      <w:r w:rsidRPr="009177F1">
        <w:rPr>
          <w:rFonts w:ascii="KDRS" w:hAnsi="KDRS"/>
          <w:color w:val="333333"/>
          <w:lang w:val="ru-RU"/>
        </w:rPr>
        <w:t xml:space="preserve"> </w:t>
      </w:r>
      <w:r>
        <w:rPr>
          <w:rFonts w:ascii="KDRS" w:hAnsi="KDRS"/>
          <w:color w:val="333333"/>
        </w:rPr>
        <w:t>die</w:t>
      </w:r>
      <w:r w:rsidRPr="009177F1">
        <w:rPr>
          <w:rFonts w:ascii="KDRS" w:hAnsi="KDRS"/>
          <w:color w:val="333333"/>
          <w:lang w:val="ru-RU"/>
        </w:rPr>
        <w:t xml:space="preserve"> </w:t>
      </w:r>
      <w:r>
        <w:rPr>
          <w:rFonts w:ascii="KDRS" w:hAnsi="KDRS"/>
          <w:color w:val="333333"/>
        </w:rPr>
        <w:t>materie</w:t>
      </w:r>
      <w:r w:rsidRPr="009177F1">
        <w:rPr>
          <w:rFonts w:ascii="KDRS" w:hAnsi="KDRS"/>
          <w:lang w:val="ru-RU"/>
        </w:rPr>
        <w:t xml:space="preserve">). Луцид., 59.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XVI </w:t>
      </w:r>
      <w:r w:rsidRPr="009177F1">
        <w:rPr>
          <w:rFonts w:ascii="KDRS" w:hAnsi="KDRS"/>
          <w:lang w:val="ru-RU"/>
        </w:rPr>
        <w:t>в.</w:t>
      </w:r>
    </w:p>
    <w:p w14:paraId="07CC22C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w:t>
      </w:r>
      <w:r w:rsidRPr="009177F1">
        <w:rPr>
          <w:b/>
          <w:lang w:val="ru-RU"/>
        </w:rPr>
        <w:t>Ѣ</w:t>
      </w:r>
      <w:r w:rsidRPr="009177F1">
        <w:rPr>
          <w:rFonts w:ascii="KDRS" w:hAnsi="KDRS"/>
          <w:b/>
          <w:lang w:val="ru-RU"/>
        </w:rPr>
        <w:t>СНЯТИСЯ.</w:t>
      </w:r>
      <w:r w:rsidRPr="009177F1">
        <w:rPr>
          <w:rFonts w:ascii="KDRS" w:hAnsi="KDRS"/>
          <w:lang w:val="ru-RU"/>
        </w:rPr>
        <w:t xml:space="preserve"> 1. </w:t>
      </w:r>
      <w:r w:rsidRPr="009177F1">
        <w:rPr>
          <w:rFonts w:ascii="KDRS" w:hAnsi="KDRS"/>
          <w:i/>
          <w:lang w:val="ru-RU"/>
        </w:rPr>
        <w:t>Сжиматься</w:t>
      </w:r>
      <w:r w:rsidRPr="009177F1">
        <w:rPr>
          <w:rFonts w:ascii="KDRS" w:hAnsi="KDRS"/>
          <w:lang w:val="ru-RU"/>
        </w:rPr>
        <w:t xml:space="preserve">, </w:t>
      </w:r>
      <w:r w:rsidRPr="009177F1">
        <w:rPr>
          <w:rFonts w:ascii="KDRS" w:hAnsi="KDRS"/>
          <w:i/>
          <w:lang w:val="ru-RU"/>
        </w:rPr>
        <w:t>сокращаться</w:t>
      </w:r>
      <w:r w:rsidRPr="009177F1">
        <w:rPr>
          <w:rFonts w:ascii="KDRS" w:hAnsi="KDRS"/>
          <w:lang w:val="ru-RU"/>
        </w:rPr>
        <w:t>;</w:t>
      </w:r>
      <w:r w:rsidRPr="009177F1">
        <w:rPr>
          <w:rFonts w:ascii="KDRS" w:hAnsi="KDRS"/>
          <w:i/>
          <w:iCs/>
          <w:lang w:val="ru-RU"/>
        </w:rPr>
        <w:t xml:space="preserve"> тж. перен</w:t>
      </w:r>
      <w:r w:rsidRPr="009177F1">
        <w:rPr>
          <w:rFonts w:ascii="KDRS" w:hAnsi="KDRS"/>
          <w:lang w:val="ru-RU"/>
        </w:rPr>
        <w:t>. М</w:t>
      </w:r>
      <w:r w:rsidRPr="009177F1">
        <w:rPr>
          <w:lang w:val="ru-RU"/>
        </w:rPr>
        <w:t>ѣ</w:t>
      </w:r>
      <w:r w:rsidRPr="009177F1">
        <w:rPr>
          <w:rFonts w:ascii="KDRS" w:hAnsi="KDRS"/>
          <w:lang w:val="ru-RU"/>
        </w:rPr>
        <w:t>хъ убо... ледною студению ст</w:t>
      </w:r>
      <w:r w:rsidRPr="009177F1">
        <w:rPr>
          <w:lang w:val="ru-RU"/>
        </w:rPr>
        <w:t>ѣ</w:t>
      </w:r>
      <w:r w:rsidRPr="009177F1">
        <w:rPr>
          <w:rFonts w:ascii="KDRS" w:hAnsi="KDRS"/>
          <w:lang w:val="ru-RU"/>
        </w:rPr>
        <w:t>сняется (</w:t>
      </w:r>
      <w:r>
        <w:rPr>
          <w:rFonts w:ascii="KDRS" w:hAnsi="KDRS"/>
        </w:rPr>
        <w:t>uter</w:t>
      </w:r>
      <w:r w:rsidRPr="009177F1">
        <w:rPr>
          <w:rFonts w:ascii="KDRS" w:hAnsi="KDRS"/>
          <w:lang w:val="ru-RU"/>
        </w:rPr>
        <w:t xml:space="preserve">... </w:t>
      </w:r>
      <w:r>
        <w:rPr>
          <w:rFonts w:ascii="KDRS" w:hAnsi="KDRS"/>
        </w:rPr>
        <w:t>glaciali</w:t>
      </w:r>
      <w:r w:rsidRPr="009177F1">
        <w:rPr>
          <w:rFonts w:ascii="KDRS" w:hAnsi="KDRS"/>
          <w:lang w:val="ru-RU"/>
        </w:rPr>
        <w:t xml:space="preserve"> </w:t>
      </w:r>
      <w:r>
        <w:rPr>
          <w:rFonts w:ascii="KDRS" w:hAnsi="KDRS"/>
        </w:rPr>
        <w:t>vigore</w:t>
      </w:r>
      <w:r w:rsidRPr="009177F1">
        <w:rPr>
          <w:rFonts w:ascii="KDRS" w:hAnsi="KDRS"/>
          <w:lang w:val="ru-RU"/>
        </w:rPr>
        <w:t xml:space="preserve"> </w:t>
      </w:r>
      <w:r>
        <w:rPr>
          <w:rFonts w:ascii="KDRS" w:hAnsi="KDRS"/>
        </w:rPr>
        <w:t>contrahitur</w:t>
      </w:r>
      <w:r w:rsidRPr="009177F1">
        <w:rPr>
          <w:rFonts w:ascii="KDRS" w:hAnsi="KDRS"/>
          <w:lang w:val="ru-RU"/>
        </w:rPr>
        <w:t xml:space="preserve">). Брун.Толк.Псалт., 521.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1535</w:t>
      </w:r>
      <w:r>
        <w:rPr>
          <w:rFonts w:ascii="KDRS" w:hAnsi="KDRS"/>
        </w:rPr>
        <w:t> </w:t>
      </w:r>
      <w:r w:rsidRPr="009177F1">
        <w:rPr>
          <w:rFonts w:ascii="KDRS" w:hAnsi="KDRS"/>
          <w:lang w:val="ru-RU"/>
        </w:rPr>
        <w:t>г. При последнем времени… начнут гинути грады и стеснятся, и смятения будут во царствах велика и ужасти. Беседа Вал.</w:t>
      </w:r>
      <w:r w:rsidRPr="009177F1">
        <w:rPr>
          <w:rFonts w:ascii="KDRS" w:hAnsi="KDRS"/>
          <w:vertAlign w:val="superscript"/>
          <w:lang w:val="ru-RU"/>
        </w:rPr>
        <w:t>1</w:t>
      </w:r>
      <w:r w:rsidRPr="009177F1">
        <w:rPr>
          <w:rFonts w:ascii="KDRS" w:hAnsi="KDRS"/>
          <w:lang w:val="ru-RU"/>
        </w:rPr>
        <w:t xml:space="preserve">, 166.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в.</w:t>
      </w:r>
    </w:p>
    <w:p w14:paraId="3D5E9883" w14:textId="77777777" w:rsidR="00F4528E" w:rsidRPr="009177F1" w:rsidRDefault="00F4528E" w:rsidP="00F4528E">
      <w:pPr>
        <w:spacing w:line="460" w:lineRule="exact"/>
        <w:ind w:firstLine="720"/>
        <w:jc w:val="both"/>
        <w:rPr>
          <w:lang w:val="ru-RU"/>
        </w:rPr>
      </w:pPr>
      <w:r w:rsidRPr="009177F1">
        <w:rPr>
          <w:rFonts w:ascii="KDRS" w:hAnsi="KDRS"/>
          <w:lang w:val="ru-RU"/>
        </w:rPr>
        <w:t>2</w:t>
      </w:r>
      <w:r w:rsidRPr="009177F1">
        <w:rPr>
          <w:lang w:val="ru-RU"/>
        </w:rPr>
        <w:t>.</w:t>
      </w:r>
      <w:r w:rsidRPr="009177F1">
        <w:rPr>
          <w:rFonts w:ascii="KDRS" w:hAnsi="KDRS"/>
          <w:i/>
          <w:iCs/>
          <w:lang w:val="ru-RU"/>
        </w:rPr>
        <w:t xml:space="preserve"> Становиться уже, теснее</w:t>
      </w:r>
      <w:r w:rsidRPr="009177F1">
        <w:rPr>
          <w:rFonts w:ascii="KDRS" w:hAnsi="KDRS"/>
          <w:lang w:val="ru-RU"/>
        </w:rPr>
        <w:t>. Яко же Богъ равно дождитъ и возсияваетъ солнце на благихъ и злыхъ, сице и той по равенъству любовныя возсияваетъ и простираетъ луча, не ст</w:t>
      </w:r>
      <w:r w:rsidRPr="009177F1">
        <w:rPr>
          <w:lang w:val="ru-RU"/>
        </w:rPr>
        <w:t>ѣ</w:t>
      </w:r>
      <w:r w:rsidRPr="009177F1">
        <w:rPr>
          <w:rFonts w:ascii="KDRS" w:hAnsi="KDRS"/>
          <w:lang w:val="ru-RU"/>
        </w:rPr>
        <w:t>сняяся утробою, вм</w:t>
      </w:r>
      <w:r w:rsidRPr="009177F1">
        <w:rPr>
          <w:lang w:val="ru-RU"/>
        </w:rPr>
        <w:t>ѣ</w:t>
      </w:r>
      <w:r w:rsidRPr="009177F1">
        <w:rPr>
          <w:rFonts w:ascii="KDRS" w:hAnsi="KDRS"/>
          <w:lang w:val="ru-RU"/>
        </w:rPr>
        <w:t>щая внутрь любовию вс</w:t>
      </w:r>
      <w:r w:rsidRPr="009177F1">
        <w:rPr>
          <w:lang w:val="ru-RU"/>
        </w:rPr>
        <w:t>ѣ</w:t>
      </w:r>
      <w:r w:rsidRPr="009177F1">
        <w:rPr>
          <w:rFonts w:ascii="KDRS" w:hAnsi="KDRS"/>
          <w:lang w:val="ru-RU"/>
        </w:rPr>
        <w:t xml:space="preserve">хъ. Г.Фирсов, 96. </w:t>
      </w:r>
      <w:r>
        <w:rPr>
          <w:rFonts w:ascii="KDRS" w:hAnsi="KDRS"/>
        </w:rPr>
        <w:t>XVII </w:t>
      </w:r>
      <w:r w:rsidRPr="009177F1">
        <w:rPr>
          <w:rFonts w:ascii="KDRS" w:hAnsi="KDRS"/>
          <w:lang w:val="ru-RU"/>
        </w:rPr>
        <w:t xml:space="preserve">в. </w:t>
      </w:r>
    </w:p>
    <w:p w14:paraId="710DB539"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Теснить друг друга.</w:t>
      </w:r>
      <w:r w:rsidRPr="009177F1">
        <w:rPr>
          <w:rFonts w:ascii="KDRS" w:hAnsi="KDRS"/>
          <w:lang w:val="ru-RU"/>
        </w:rPr>
        <w:t xml:space="preserve"> И встретиша за 10 верст, овии же за 5, овии же за 3, овии ж&lt;е&gt; за едино поприще, оба полы пути стояще со единаго, и угнетающися и стесняющися. Каз.ист., 167. </w:t>
      </w:r>
      <w:r>
        <w:rPr>
          <w:rFonts w:ascii="KDRS" w:hAnsi="KDRS"/>
        </w:rPr>
        <w:t>XVI </w:t>
      </w:r>
      <w:r w:rsidRPr="009177F1">
        <w:rPr>
          <w:rFonts w:ascii="KDRS" w:hAnsi="KDRS"/>
          <w:lang w:val="ru-RU"/>
        </w:rPr>
        <w:t>в.</w:t>
      </w:r>
    </w:p>
    <w:p w14:paraId="35EE518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СТЕСЫВАТИ.</w:t>
      </w:r>
      <w:r w:rsidRPr="009177F1">
        <w:rPr>
          <w:rFonts w:ascii="KDRS" w:hAnsi="KDRS"/>
          <w:lang w:val="ru-RU"/>
        </w:rPr>
        <w:t xml:space="preserve"> </w:t>
      </w:r>
      <w:r w:rsidRPr="009177F1">
        <w:rPr>
          <w:rFonts w:ascii="KDRS" w:hAnsi="KDRS"/>
          <w:i/>
          <w:lang w:val="ru-RU"/>
        </w:rPr>
        <w:t>Убирать</w:t>
      </w:r>
      <w:r w:rsidRPr="009177F1">
        <w:rPr>
          <w:rFonts w:ascii="KDRS" w:hAnsi="KDRS"/>
          <w:lang w:val="ru-RU"/>
        </w:rPr>
        <w:t xml:space="preserve">, </w:t>
      </w:r>
      <w:r w:rsidRPr="009177F1">
        <w:rPr>
          <w:rFonts w:ascii="KDRS" w:hAnsi="KDRS"/>
          <w:i/>
          <w:lang w:val="ru-RU"/>
        </w:rPr>
        <w:t>уничтожать</w:t>
      </w:r>
      <w:r w:rsidRPr="009177F1">
        <w:rPr>
          <w:rFonts w:ascii="KDRS" w:hAnsi="KDRS"/>
          <w:lang w:val="ru-RU"/>
        </w:rPr>
        <w:t xml:space="preserve"> </w:t>
      </w:r>
      <w:r w:rsidRPr="009177F1">
        <w:rPr>
          <w:rFonts w:ascii="KDRS" w:hAnsi="KDRS"/>
          <w:i/>
          <w:lang w:val="ru-RU"/>
        </w:rPr>
        <w:t>тесанием</w:t>
      </w:r>
      <w:r w:rsidRPr="009177F1">
        <w:rPr>
          <w:rFonts w:ascii="KDRS" w:hAnsi="KDRS"/>
          <w:lang w:val="ru-RU"/>
        </w:rPr>
        <w:t xml:space="preserve">. Язо дубие отимаю по своеи мети, ате (е)но [возм. прочтение: а те(с)но ‘зарубка’ или ате (е)но ‘пусть </w:t>
      </w:r>
      <w:r w:rsidRPr="009177F1">
        <w:rPr>
          <w:rFonts w:ascii="KDRS" w:hAnsi="KDRS"/>
          <w:lang w:val="ru-RU"/>
        </w:rPr>
        <w:lastRenderedPageBreak/>
        <w:t xml:space="preserve">он’] сотесываете, то мои дубо. Гр.берест.(твер.), № 5, 569. </w:t>
      </w:r>
      <w:r>
        <w:rPr>
          <w:rFonts w:ascii="KDRS" w:hAnsi="KDRS"/>
        </w:rPr>
        <w:t>XIII</w:t>
      </w:r>
      <w:r w:rsidRPr="009177F1">
        <w:rPr>
          <w:rFonts w:ascii="KDRS" w:hAnsi="KDRS"/>
          <w:lang w:val="ru-RU"/>
        </w:rPr>
        <w:t>–</w:t>
      </w:r>
      <w:r>
        <w:rPr>
          <w:rFonts w:ascii="KDRS" w:hAnsi="KDRS"/>
        </w:rPr>
        <w:t>XIV </w:t>
      </w:r>
      <w:r w:rsidRPr="009177F1">
        <w:rPr>
          <w:rFonts w:ascii="KDRS" w:hAnsi="KDRS"/>
          <w:lang w:val="ru-RU"/>
        </w:rPr>
        <w:t>вв. Каменщикомъ… гс</w:t>
      </w:r>
      <w:r w:rsidRPr="009177F1">
        <w:rPr>
          <w:lang w:val="ru-RU"/>
        </w:rPr>
        <w:t>҃</w:t>
      </w:r>
      <w:r w:rsidRPr="009177F1">
        <w:rPr>
          <w:rFonts w:ascii="KDRS" w:hAnsi="KDRS"/>
          <w:lang w:val="ru-RU"/>
        </w:rPr>
        <w:t>дрва жалован&lt;ь&gt;я поденнова корму одиннатцать алтынъ четыре денги. Стесывали &lt;с&gt;о ст</w:t>
      </w:r>
      <w:r w:rsidRPr="009177F1">
        <w:rPr>
          <w:lang w:val="ru-RU"/>
        </w:rPr>
        <w:t>ѣ</w:t>
      </w:r>
      <w:r w:rsidRPr="009177F1">
        <w:rPr>
          <w:rFonts w:ascii="KDRS" w:hAnsi="KDRS"/>
          <w:lang w:val="ru-RU"/>
        </w:rPr>
        <w:t>н старые писма. Цар.ик., 49. 1644</w:t>
      </w:r>
      <w:r>
        <w:rPr>
          <w:rFonts w:ascii="KDRS" w:hAnsi="KDRS"/>
        </w:rPr>
        <w:t> </w:t>
      </w:r>
      <w:r w:rsidRPr="009177F1">
        <w:rPr>
          <w:rFonts w:ascii="KDRS" w:hAnsi="KDRS"/>
          <w:lang w:val="ru-RU"/>
        </w:rPr>
        <w:t>г. А призначные дерев&lt;ь&gt;е з гран&lt;ь&gt;ми не секали и не жигали ж и натесов не стесывали и никаких гран&lt;е&gt;ных дерев не порчивали. Арх.Толстого, №</w:t>
      </w:r>
      <w:r>
        <w:rPr>
          <w:rFonts w:ascii="KDRS" w:hAnsi="KDRS"/>
        </w:rPr>
        <w:t> </w:t>
      </w:r>
      <w:r w:rsidRPr="009177F1">
        <w:rPr>
          <w:rFonts w:ascii="KDRS" w:hAnsi="KDRS"/>
          <w:lang w:val="ru-RU"/>
        </w:rPr>
        <w:t>35, сст. 17–18. Судн.дело. 1660</w:t>
      </w:r>
      <w:r>
        <w:rPr>
          <w:rFonts w:ascii="KDRS" w:hAnsi="KDRS"/>
        </w:rPr>
        <w:t> </w:t>
      </w:r>
      <w:r w:rsidRPr="009177F1">
        <w:rPr>
          <w:rFonts w:ascii="KDRS" w:hAnsi="KDRS"/>
          <w:lang w:val="ru-RU"/>
        </w:rPr>
        <w:t>г.</w:t>
      </w:r>
    </w:p>
    <w:p w14:paraId="12BA91C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СТЕТИ, степу.</w:t>
      </w:r>
      <w:r w:rsidRPr="009177F1">
        <w:rPr>
          <w:rFonts w:ascii="KDRS" w:hAnsi="KDRS"/>
          <w:lang w:val="ru-RU"/>
        </w:rPr>
        <w:t xml:space="preserve"> </w:t>
      </w:r>
      <w:r w:rsidRPr="009177F1">
        <w:rPr>
          <w:rFonts w:ascii="KDRS" w:hAnsi="KDRS"/>
          <w:i/>
          <w:lang w:val="ru-RU"/>
        </w:rPr>
        <w:t>Избить</w:t>
      </w:r>
      <w:r w:rsidRPr="009177F1">
        <w:rPr>
          <w:rFonts w:ascii="KDRS" w:hAnsi="KDRS"/>
          <w:lang w:val="ru-RU"/>
        </w:rPr>
        <w:t xml:space="preserve">, </w:t>
      </w:r>
      <w:r w:rsidRPr="009177F1">
        <w:rPr>
          <w:rFonts w:ascii="KDRS" w:hAnsi="KDRS"/>
          <w:i/>
          <w:lang w:val="ru-RU"/>
        </w:rPr>
        <w:t>повредить</w:t>
      </w:r>
      <w:r w:rsidRPr="009177F1">
        <w:rPr>
          <w:rFonts w:ascii="KDRS" w:hAnsi="KDRS"/>
          <w:lang w:val="ru-RU"/>
        </w:rPr>
        <w:t xml:space="preserve"> (</w:t>
      </w:r>
      <w:r w:rsidRPr="009177F1">
        <w:rPr>
          <w:rFonts w:ascii="KDRS" w:hAnsi="KDRS"/>
          <w:i/>
          <w:lang w:val="ru-RU"/>
        </w:rPr>
        <w:t>ударами</w:t>
      </w:r>
      <w:r w:rsidRPr="009177F1">
        <w:rPr>
          <w:rFonts w:ascii="KDRS" w:hAnsi="KDRS"/>
          <w:lang w:val="ru-RU"/>
        </w:rPr>
        <w:t>). На ложи лежаше, страхъмь же одьржимъ срд</w:t>
      </w:r>
      <w:r w:rsidRPr="009177F1">
        <w:rPr>
          <w:lang w:val="ru-RU"/>
        </w:rPr>
        <w:t>҃</w:t>
      </w:r>
      <w:r w:rsidRPr="009177F1">
        <w:rPr>
          <w:rFonts w:ascii="KDRS" w:hAnsi="KDRS"/>
          <w:lang w:val="ru-RU"/>
        </w:rPr>
        <w:t>цемь и т</w:t>
      </w:r>
      <w:r w:rsidRPr="009177F1">
        <w:rPr>
          <w:lang w:val="ru-RU"/>
        </w:rPr>
        <w:t>ѣ</w:t>
      </w:r>
      <w:r w:rsidRPr="009177F1">
        <w:rPr>
          <w:rFonts w:ascii="KDRS" w:hAnsi="KDRS"/>
          <w:lang w:val="ru-RU"/>
        </w:rPr>
        <w:t>ло им</w:t>
      </w:r>
      <w:r w:rsidRPr="009177F1">
        <w:rPr>
          <w:lang w:val="ru-RU"/>
        </w:rPr>
        <w:t>ѣ</w:t>
      </w:r>
      <w:r w:rsidRPr="009177F1">
        <w:rPr>
          <w:rFonts w:ascii="KDRS" w:hAnsi="KDRS"/>
          <w:lang w:val="ru-RU"/>
        </w:rPr>
        <w:t xml:space="preserve">я степено ранами (в греч. </w:t>
      </w:r>
      <w:r w:rsidRPr="00413D00">
        <w:t>ἐξ</w:t>
      </w:r>
      <w:r w:rsidRPr="00F028A8">
        <w:t>ῳ</w:t>
      </w:r>
      <w:r w:rsidRPr="00413D00">
        <w:t>δηκ</w:t>
      </w:r>
      <w:r w:rsidRPr="001E06F8">
        <w:t>ό</w:t>
      </w:r>
      <w:r w:rsidRPr="00413D00">
        <w:t>ϛ</w:t>
      </w:r>
      <w:r w:rsidRPr="009177F1">
        <w:rPr>
          <w:rFonts w:ascii="KDRS" w:hAnsi="KDRS"/>
          <w:lang w:val="ru-RU"/>
        </w:rPr>
        <w:t xml:space="preserve"> ‘распухшее’). (Ж.Феод.Студ.) Выг.сб., 375. </w:t>
      </w:r>
      <w:r>
        <w:rPr>
          <w:rFonts w:ascii="KDRS" w:hAnsi="KDRS"/>
        </w:rPr>
        <w:t>XII </w:t>
      </w:r>
      <w:r w:rsidRPr="009177F1">
        <w:rPr>
          <w:rFonts w:ascii="KDRS" w:hAnsi="KDRS"/>
          <w:lang w:val="ru-RU"/>
        </w:rPr>
        <w:t>в.</w:t>
      </w:r>
    </w:p>
    <w:p w14:paraId="1A76F15C" w14:textId="1BD592F9" w:rsidR="00F4528E" w:rsidRPr="009177F1" w:rsidRDefault="00F4528E" w:rsidP="00F4528E">
      <w:pPr>
        <w:spacing w:line="460" w:lineRule="exact"/>
        <w:ind w:firstLine="720"/>
        <w:jc w:val="both"/>
        <w:rPr>
          <w:lang w:val="ru-RU"/>
        </w:rPr>
      </w:pPr>
      <w:r w:rsidRPr="009177F1">
        <w:rPr>
          <w:rFonts w:ascii="KDRS" w:hAnsi="KDRS"/>
          <w:b/>
          <w:lang w:val="ru-RU"/>
        </w:rPr>
        <w:t>СТЕТИСЯ, степуся.</w:t>
      </w:r>
      <w:r w:rsidRPr="009177F1">
        <w:rPr>
          <w:rFonts w:ascii="KDRS" w:hAnsi="KDRS"/>
          <w:lang w:val="ru-RU"/>
        </w:rPr>
        <w:t xml:space="preserve"> </w:t>
      </w:r>
      <w:r w:rsidRPr="009177F1">
        <w:rPr>
          <w:rFonts w:ascii="KDRS" w:hAnsi="KDRS"/>
          <w:i/>
          <w:lang w:val="ru-RU"/>
        </w:rPr>
        <w:t>Испытать неприятные ощущения от чего-л</w:t>
      </w:r>
      <w:r w:rsidRPr="009177F1">
        <w:rPr>
          <w:rFonts w:ascii="KDRS" w:hAnsi="KDRS"/>
          <w:lang w:val="ru-RU"/>
        </w:rPr>
        <w:t>. Реч&lt;е&gt; Андр</w:t>
      </w:r>
      <w:r w:rsidRPr="009177F1">
        <w:rPr>
          <w:lang w:val="ru-RU"/>
        </w:rPr>
        <w:t>ѣ</w:t>
      </w:r>
      <w:r w:rsidRPr="009177F1">
        <w:rPr>
          <w:rFonts w:ascii="KDRS" w:hAnsi="KDRS"/>
          <w:lang w:val="ru-RU"/>
        </w:rPr>
        <w:t xml:space="preserve">и: </w:t>
      </w:r>
      <w:r w:rsidRPr="009177F1">
        <w:rPr>
          <w:rFonts w:ascii="KDRS" w:hAnsi="KDRS"/>
          <w:caps/>
          <w:lang w:val="ru-RU"/>
        </w:rPr>
        <w:t>д</w:t>
      </w:r>
      <w:r w:rsidRPr="009177F1">
        <w:rPr>
          <w:rFonts w:ascii="KDRS" w:hAnsi="KDRS"/>
          <w:lang w:val="ru-RU"/>
        </w:rPr>
        <w:t>аи ми пакы ясти тогоже, да видивъ, пов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 онъ же пакы вда ему горкое, потомь сладкое; степе же ся болми горкымъ т</w:t>
      </w:r>
      <w:r w:rsidRPr="009177F1">
        <w:rPr>
          <w:lang w:val="ru-RU"/>
        </w:rPr>
        <w:t>ѣ</w:t>
      </w:r>
      <w:r w:rsidRPr="009177F1">
        <w:rPr>
          <w:rFonts w:ascii="KDRS" w:hAnsi="KDRS"/>
          <w:lang w:val="ru-RU"/>
        </w:rPr>
        <w:t xml:space="preserve">мь вкушеньемь, реч&lt;е&gt;: </w:t>
      </w:r>
      <w:r w:rsidRPr="009177F1">
        <w:rPr>
          <w:rFonts w:ascii="KDRS" w:hAnsi="KDRS"/>
          <w:caps/>
          <w:lang w:val="ru-RU"/>
        </w:rPr>
        <w:t>н</w:t>
      </w:r>
      <w:r w:rsidRPr="009177F1">
        <w:rPr>
          <w:rFonts w:ascii="KDRS" w:hAnsi="KDRS"/>
          <w:lang w:val="ru-RU"/>
        </w:rPr>
        <w:t>е могу азъ работать тебе сице ядыи: орудье бо се горко есть и тяжко (</w:t>
      </w:r>
      <w:r w:rsidRPr="00413D00">
        <w:t>σιανθε</w:t>
      </w:r>
      <w:r w:rsidRPr="001E06F8">
        <w:t>ί</w:t>
      </w:r>
      <w:r w:rsidRPr="00413D00">
        <w:t>ϛ</w:t>
      </w:r>
      <w:r w:rsidRPr="009177F1">
        <w:rPr>
          <w:rFonts w:ascii="KDRS" w:hAnsi="KDRS"/>
          <w:lang w:val="ru-RU"/>
        </w:rPr>
        <w:t>). Ж.Андр.Юрод.</w:t>
      </w:r>
      <w:r w:rsidRPr="009177F1">
        <w:rPr>
          <w:rFonts w:ascii="KDRS" w:hAnsi="KDRS"/>
          <w:vertAlign w:val="superscript"/>
          <w:lang w:val="ru-RU"/>
        </w:rPr>
        <w:t>1</w:t>
      </w:r>
      <w:r w:rsidRPr="009177F1">
        <w:rPr>
          <w:rFonts w:ascii="KDRS" w:hAnsi="KDRS"/>
          <w:lang w:val="ru-RU"/>
        </w:rPr>
        <w:t xml:space="preserve">, 175.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w:t>
      </w:r>
    </w:p>
    <w:p w14:paraId="6016122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СТЕЧЕНИЕ,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 xml:space="preserve">Скопление в одном месте </w:t>
      </w:r>
      <w:r w:rsidRPr="009177F1">
        <w:rPr>
          <w:rFonts w:ascii="KDRS" w:hAnsi="KDRS"/>
          <w:lang w:val="ru-RU"/>
        </w:rPr>
        <w:t>(</w:t>
      </w:r>
      <w:r w:rsidRPr="009177F1">
        <w:rPr>
          <w:rFonts w:ascii="KDRS" w:hAnsi="KDRS"/>
          <w:i/>
          <w:lang w:val="ru-RU"/>
        </w:rPr>
        <w:t>людей, предметов</w:t>
      </w:r>
      <w:r w:rsidRPr="009177F1">
        <w:rPr>
          <w:rFonts w:ascii="KDRS" w:hAnsi="KDRS"/>
          <w:lang w:val="ru-RU"/>
        </w:rPr>
        <w:t>). Гълка абие и сътечение от воинъ быс&lt;ть&gt;, бе-щину вс</w:t>
      </w:r>
      <w:r w:rsidRPr="009177F1">
        <w:rPr>
          <w:lang w:val="ru-RU"/>
        </w:rPr>
        <w:t>ѣ</w:t>
      </w:r>
      <w:r w:rsidRPr="009177F1">
        <w:rPr>
          <w:rFonts w:ascii="KDRS" w:hAnsi="KDRS"/>
          <w:lang w:val="ru-RU"/>
        </w:rPr>
        <w:t>мъ на наю сътекъшемъся (</w:t>
      </w:r>
      <w:r w:rsidRPr="00413D00">
        <w:t>κ</w:t>
      </w:r>
      <w:r w:rsidRPr="001E06F8">
        <w:t>ί</w:t>
      </w:r>
      <w:r w:rsidRPr="00413D00">
        <w:t>νησιϛ</w:t>
      </w:r>
      <w:r w:rsidRPr="009177F1">
        <w:rPr>
          <w:rFonts w:ascii="KDRS" w:hAnsi="KDRS"/>
          <w:lang w:val="ru-RU"/>
        </w:rPr>
        <w:t xml:space="preserve">). (Ж.Феод.Студ.) Выг.сб., 368. </w:t>
      </w:r>
      <w:r>
        <w:rPr>
          <w:rFonts w:ascii="KDRS" w:hAnsi="KDRS"/>
        </w:rPr>
        <w:t>XII </w:t>
      </w:r>
      <w:r w:rsidRPr="009177F1">
        <w:rPr>
          <w:rFonts w:ascii="KDRS" w:hAnsi="KDRS"/>
          <w:lang w:val="ru-RU"/>
        </w:rPr>
        <w:t>в. Во время же н</w:t>
      </w:r>
      <w:r w:rsidRPr="009177F1">
        <w:rPr>
          <w:lang w:val="ru-RU"/>
        </w:rPr>
        <w:t>ѣ</w:t>
      </w:r>
      <w:r w:rsidRPr="009177F1">
        <w:rPr>
          <w:rFonts w:ascii="KDRS" w:hAnsi="KDRS"/>
          <w:lang w:val="ru-RU"/>
        </w:rPr>
        <w:t xml:space="preserve">кое всенароднаго стечениа и торжества бываетъ тамо и блаженный Андрей. (Сл. на Покров Бог.) ВМЧ, Окт. 1–3, 7.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 Сице бываеть и въ пооблачении. Не оставляеть небесн</w:t>
      </w:r>
      <w:r w:rsidRPr="009177F1">
        <w:rPr>
          <w:lang w:val="ru-RU"/>
        </w:rPr>
        <w:t>ѣ</w:t>
      </w:r>
      <w:r w:rsidRPr="009177F1">
        <w:rPr>
          <w:rFonts w:ascii="KDRS" w:hAnsi="KDRS"/>
          <w:lang w:val="ru-RU"/>
        </w:rPr>
        <w:t>й доброт</w:t>
      </w:r>
      <w:r w:rsidRPr="009177F1">
        <w:rPr>
          <w:lang w:val="ru-RU"/>
        </w:rPr>
        <w:t>ѣ</w:t>
      </w:r>
      <w:r w:rsidRPr="009177F1">
        <w:rPr>
          <w:rFonts w:ascii="KDRS" w:hAnsi="KDRS"/>
          <w:lang w:val="ru-RU"/>
        </w:rPr>
        <w:t xml:space="preserve"> являтися облачное сътечение (</w:t>
      </w:r>
      <w:r w:rsidRPr="001E06F8">
        <w:t>ἡ</w:t>
      </w:r>
      <w:r w:rsidRPr="009177F1">
        <w:rPr>
          <w:lang w:val="ru-RU"/>
        </w:rPr>
        <w:t xml:space="preserve"> </w:t>
      </w:r>
      <w:r w:rsidRPr="00413D00">
        <w:t>τ</w:t>
      </w:r>
      <w:r w:rsidRPr="001E06F8">
        <w:t>ῶ</w:t>
      </w:r>
      <w:r w:rsidRPr="00413D00">
        <w:t>ν</w:t>
      </w:r>
      <w:r w:rsidRPr="009177F1">
        <w:rPr>
          <w:lang w:val="ru-RU"/>
        </w:rPr>
        <w:t xml:space="preserve"> </w:t>
      </w:r>
      <w:r w:rsidRPr="00413D00">
        <w:t>νεφ</w:t>
      </w:r>
      <w:r w:rsidRPr="001E06F8">
        <w:t>ῶ</w:t>
      </w:r>
      <w:r w:rsidRPr="00413D00">
        <w:t>ν</w:t>
      </w:r>
      <w:r w:rsidRPr="009177F1">
        <w:rPr>
          <w:lang w:val="ru-RU"/>
        </w:rPr>
        <w:t xml:space="preserve">... </w:t>
      </w:r>
      <w:r w:rsidRPr="00413D00">
        <w:t>συνδρομ</w:t>
      </w:r>
      <w:r w:rsidRPr="001E06F8">
        <w:t>ή</w:t>
      </w:r>
      <w:r w:rsidRPr="009177F1">
        <w:rPr>
          <w:rFonts w:ascii="KDRS" w:hAnsi="KDRS"/>
          <w:lang w:val="ru-RU"/>
        </w:rPr>
        <w:t xml:space="preserve">). (Маргарит) ВМЧ, Сент. 14–24, 1144. </w:t>
      </w:r>
      <w:r>
        <w:rPr>
          <w:rFonts w:ascii="KDRS" w:hAnsi="KDRS"/>
        </w:rPr>
        <w:t>XVI </w:t>
      </w:r>
      <w:r w:rsidRPr="009177F1">
        <w:rPr>
          <w:rFonts w:ascii="KDRS" w:hAnsi="KDRS"/>
          <w:lang w:val="ru-RU"/>
        </w:rPr>
        <w:t xml:space="preserve">в. </w:t>
      </w:r>
      <w:r w:rsidRPr="009177F1">
        <w:rPr>
          <w:rFonts w:ascii="KDRS" w:hAnsi="KDRS"/>
          <w:caps/>
          <w:lang w:val="ru-RU"/>
        </w:rPr>
        <w:t>п</w:t>
      </w:r>
      <w:r w:rsidRPr="009177F1">
        <w:rPr>
          <w:rFonts w:ascii="KDRS" w:hAnsi="KDRS"/>
          <w:lang w:val="ru-RU"/>
        </w:rPr>
        <w:t>атриархъ… со вс</w:t>
      </w:r>
      <w:r w:rsidRPr="009177F1">
        <w:rPr>
          <w:lang w:val="ru-RU"/>
        </w:rPr>
        <w:t>ѣ</w:t>
      </w:r>
      <w:r w:rsidRPr="009177F1">
        <w:rPr>
          <w:rFonts w:ascii="KDRS" w:hAnsi="KDRS"/>
          <w:lang w:val="ru-RU"/>
        </w:rPr>
        <w:t>мъ клиромъ несетъ честное древо креста со многимъ люда стечениемъ. Проскинитарий Арс.К., 29. 1686</w:t>
      </w:r>
      <w:r>
        <w:rPr>
          <w:rFonts w:ascii="KDRS" w:hAnsi="KDRS"/>
        </w:rPr>
        <w:t> </w:t>
      </w:r>
      <w:r w:rsidRPr="009177F1">
        <w:rPr>
          <w:rFonts w:ascii="KDRS" w:hAnsi="KDRS"/>
          <w:lang w:val="ru-RU"/>
        </w:rPr>
        <w:t>г. Святаго имене домъ его, на м</w:t>
      </w:r>
      <w:r w:rsidRPr="009177F1">
        <w:rPr>
          <w:lang w:val="ru-RU"/>
        </w:rPr>
        <w:t>ѣ</w:t>
      </w:r>
      <w:r w:rsidRPr="009177F1">
        <w:rPr>
          <w:rFonts w:ascii="KDRS" w:hAnsi="KDRS"/>
          <w:lang w:val="ru-RU"/>
        </w:rPr>
        <w:t>сто, ид</w:t>
      </w:r>
      <w:r w:rsidRPr="009177F1">
        <w:rPr>
          <w:lang w:val="ru-RU"/>
        </w:rPr>
        <w:t>ѣ</w:t>
      </w:r>
      <w:r w:rsidRPr="009177F1">
        <w:rPr>
          <w:rFonts w:ascii="KDRS" w:hAnsi="KDRS"/>
          <w:lang w:val="ru-RU"/>
        </w:rPr>
        <w:t>же б</w:t>
      </w:r>
      <w:r w:rsidRPr="009177F1">
        <w:rPr>
          <w:lang w:val="ru-RU"/>
        </w:rPr>
        <w:t>ѣ</w:t>
      </w:r>
      <w:r w:rsidRPr="009177F1">
        <w:rPr>
          <w:rFonts w:ascii="KDRS" w:hAnsi="KDRS"/>
          <w:lang w:val="ru-RU"/>
        </w:rPr>
        <w:t xml:space="preserve"> всеградное тогда благословн</w:t>
      </w:r>
      <w:r w:rsidRPr="009177F1">
        <w:rPr>
          <w:lang w:val="ru-RU"/>
        </w:rPr>
        <w:t>ѣ</w:t>
      </w:r>
      <w:r w:rsidRPr="009177F1">
        <w:rPr>
          <w:rFonts w:ascii="KDRS" w:hAnsi="KDRS"/>
          <w:lang w:val="ru-RU"/>
        </w:rPr>
        <w:t xml:space="preserve"> стечение т</w:t>
      </w:r>
      <w:r w:rsidRPr="009177F1">
        <w:rPr>
          <w:lang w:val="ru-RU"/>
        </w:rPr>
        <w:t>ѣ</w:t>
      </w:r>
      <w:r w:rsidRPr="009177F1">
        <w:rPr>
          <w:rFonts w:ascii="KDRS" w:hAnsi="KDRS"/>
          <w:lang w:val="ru-RU"/>
        </w:rPr>
        <w:t xml:space="preserve">хжде съ народы множествы, иже творимо отъ древнихъ почести ради празднуемымъ святымъ. Врем.И.Тим., 433. </w:t>
      </w:r>
      <w:r>
        <w:rPr>
          <w:rFonts w:ascii="KDRS" w:hAnsi="KDRS"/>
        </w:rPr>
        <w:t>XVII </w:t>
      </w:r>
      <w:r w:rsidRPr="009177F1">
        <w:rPr>
          <w:rFonts w:ascii="KDRS" w:hAnsi="KDRS"/>
          <w:lang w:val="ru-RU"/>
        </w:rPr>
        <w:t>в.</w:t>
      </w:r>
    </w:p>
    <w:p w14:paraId="49C2C00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Соединение</w:t>
      </w:r>
      <w:r w:rsidRPr="009177F1">
        <w:rPr>
          <w:rFonts w:ascii="KDRS" w:hAnsi="KDRS"/>
          <w:lang w:val="ru-RU"/>
        </w:rPr>
        <w:t xml:space="preserve">, </w:t>
      </w:r>
      <w:r w:rsidRPr="009177F1">
        <w:rPr>
          <w:rFonts w:ascii="KDRS" w:hAnsi="KDRS"/>
          <w:i/>
          <w:lang w:val="ru-RU"/>
        </w:rPr>
        <w:t>слияние</w:t>
      </w:r>
      <w:r w:rsidRPr="009177F1">
        <w:rPr>
          <w:rFonts w:ascii="KDRS" w:hAnsi="KDRS"/>
          <w:lang w:val="ru-RU"/>
        </w:rPr>
        <w:t>. В то убо новол</w:t>
      </w:r>
      <w:r w:rsidRPr="009177F1">
        <w:rPr>
          <w:lang w:val="ru-RU"/>
        </w:rPr>
        <w:t>ѣ</w:t>
      </w:r>
      <w:r w:rsidRPr="009177F1">
        <w:rPr>
          <w:rFonts w:ascii="KDRS" w:hAnsi="KDRS"/>
          <w:lang w:val="ru-RU"/>
        </w:rPr>
        <w:t>тное время… преславная река Вага з</w:t>
      </w:r>
      <w:r w:rsidRPr="009177F1">
        <w:rPr>
          <w:lang w:val="ru-RU"/>
        </w:rPr>
        <w:t>ѣ</w:t>
      </w:r>
      <w:r w:rsidRPr="009177F1">
        <w:rPr>
          <w:rFonts w:ascii="KDRS" w:hAnsi="KDRS"/>
          <w:lang w:val="ru-RU"/>
        </w:rPr>
        <w:t xml:space="preserve">ло наводнишася [так!] стечениемъ многихъ водъ, и разлияся вода всюду по лугамъ и по холмомъ. Ж.Варл.П., 32 об.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XVI </w:t>
      </w:r>
      <w:r w:rsidRPr="009177F1">
        <w:rPr>
          <w:rFonts w:ascii="KDRS" w:hAnsi="KDRS"/>
          <w:lang w:val="ru-RU"/>
        </w:rPr>
        <w:t xml:space="preserve">в. И растворение есть се, преложение качественное бысть единому въ другое вшествие, и срастворишася существомъ другое другому въ стечении качествъ, </w:t>
      </w:r>
      <w:r w:rsidRPr="009177F1">
        <w:rPr>
          <w:rFonts w:ascii="KDRS" w:hAnsi="KDRS"/>
          <w:lang w:val="ru-RU"/>
        </w:rPr>
        <w:lastRenderedPageBreak/>
        <w:t>еже единаго въ другое входомъ. Наседка. Спис., 343. 1644</w:t>
      </w:r>
      <w:r>
        <w:rPr>
          <w:rFonts w:ascii="KDRS" w:hAnsi="KDRS"/>
        </w:rPr>
        <w:t> </w:t>
      </w:r>
      <w:r w:rsidRPr="009177F1">
        <w:rPr>
          <w:rFonts w:ascii="KDRS" w:hAnsi="KDRS"/>
          <w:lang w:val="ru-RU"/>
        </w:rPr>
        <w:t>г.</w:t>
      </w:r>
    </w:p>
    <w:p w14:paraId="4F4CA06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 xml:space="preserve">СТЕЧИ </w:t>
      </w:r>
      <w:r w:rsidRPr="009177F1">
        <w:rPr>
          <w:rFonts w:ascii="KDRS" w:hAnsi="KDRS"/>
          <w:bCs/>
          <w:lang w:val="ru-RU"/>
        </w:rPr>
        <w:t>и</w:t>
      </w:r>
      <w:r w:rsidRPr="009177F1">
        <w:rPr>
          <w:rFonts w:ascii="KDRS" w:hAnsi="KDRS"/>
          <w:b/>
          <w:lang w:val="ru-RU"/>
        </w:rPr>
        <w:t xml:space="preserve"> СТЕЩИ.</w:t>
      </w:r>
      <w:r w:rsidRPr="009177F1">
        <w:rPr>
          <w:rFonts w:ascii="KDRS" w:hAnsi="KDRS"/>
          <w:lang w:val="ru-RU"/>
        </w:rPr>
        <w:t xml:space="preserve"> </w:t>
      </w:r>
      <w:r w:rsidRPr="009177F1">
        <w:rPr>
          <w:rFonts w:ascii="KDRS" w:hAnsi="KDRS"/>
          <w:i/>
          <w:lang w:val="ru-RU"/>
        </w:rPr>
        <w:t>Стечь</w:t>
      </w:r>
      <w:r w:rsidRPr="009177F1">
        <w:rPr>
          <w:rFonts w:ascii="KDRS" w:hAnsi="KDRS"/>
          <w:lang w:val="ru-RU"/>
        </w:rPr>
        <w:t>. (1146): И быс&lt;ть&gt; дожчь, и стече сн</w:t>
      </w:r>
      <w:r w:rsidRPr="009177F1">
        <w:rPr>
          <w:lang w:val="ru-RU"/>
        </w:rPr>
        <w:t>ѣ</w:t>
      </w:r>
      <w:r w:rsidRPr="009177F1">
        <w:rPr>
          <w:rFonts w:ascii="KDRS" w:hAnsi="KDRS"/>
          <w:lang w:val="ru-RU"/>
        </w:rPr>
        <w:t xml:space="preserve">гъ </w:t>
      </w:r>
      <w:r w:rsidRPr="009177F1">
        <w:rPr>
          <w:rFonts w:ascii="KDRS" w:hAnsi="KDRS"/>
          <w:caps/>
          <w:lang w:val="ru-RU"/>
        </w:rPr>
        <w:t>б</w:t>
      </w:r>
      <w:r w:rsidRPr="009177F1">
        <w:rPr>
          <w:rFonts w:ascii="KDRS" w:hAnsi="KDRS"/>
          <w:lang w:val="ru-RU"/>
        </w:rPr>
        <w:t>ии</w:t>
      </w:r>
      <w:r w:rsidRPr="009177F1">
        <w:rPr>
          <w:caps/>
          <w:lang w:val="ru-RU"/>
        </w:rPr>
        <w:t>҃</w:t>
      </w:r>
      <w:r w:rsidRPr="009177F1">
        <w:rPr>
          <w:rFonts w:ascii="KDRS" w:hAnsi="KDRS"/>
          <w:lang w:val="ru-RU"/>
        </w:rPr>
        <w:t>мь промысломъ, и тако идяху на колихъ и на сан</w:t>
      </w:r>
      <w:r w:rsidRPr="009177F1">
        <w:rPr>
          <w:lang w:val="ru-RU"/>
        </w:rPr>
        <w:t>ѣ</w:t>
      </w:r>
      <w:r w:rsidRPr="009177F1">
        <w:rPr>
          <w:rFonts w:ascii="KDRS" w:hAnsi="KDRS"/>
          <w:lang w:val="ru-RU"/>
        </w:rPr>
        <w:t xml:space="preserve">хъ. Ипат.лет., 319. </w:t>
      </w:r>
      <w:r w:rsidRPr="009177F1">
        <w:rPr>
          <w:rFonts w:ascii="KDRS" w:hAnsi="KDRS"/>
          <w:caps/>
          <w:lang w:val="ru-RU"/>
        </w:rPr>
        <w:t>о</w:t>
      </w:r>
      <w:r w:rsidRPr="009177F1">
        <w:rPr>
          <w:rFonts w:ascii="KDRS" w:hAnsi="KDRS"/>
          <w:lang w:val="ru-RU"/>
        </w:rPr>
        <w:t>к. 1425</w:t>
      </w:r>
      <w:r>
        <w:rPr>
          <w:rFonts w:ascii="KDRS" w:hAnsi="KDRS"/>
        </w:rPr>
        <w:t> </w:t>
      </w:r>
      <w:r w:rsidRPr="009177F1">
        <w:rPr>
          <w:rFonts w:ascii="KDRS" w:hAnsi="KDRS"/>
          <w:lang w:val="ru-RU"/>
        </w:rPr>
        <w:t xml:space="preserve">г. Въньми же си въ умъ писаное, яко не точью иже облишая вода, то та сътече съ земля </w:t>
      </w:r>
      <w:r w:rsidRPr="009177F1">
        <w:rPr>
          <w:lang w:val="ru-RU"/>
        </w:rPr>
        <w:t>(</w:t>
      </w:r>
      <w:r w:rsidRPr="001E06F8">
        <w:t>ἀ</w:t>
      </w:r>
      <w:r w:rsidRPr="00413D00">
        <w:t>πε</w:t>
      </w:r>
      <w:r w:rsidRPr="001E06F8">
        <w:t>ῤῥύ</w:t>
      </w:r>
      <w:r w:rsidRPr="00413D00">
        <w:t>η</w:t>
      </w:r>
      <w:r w:rsidRPr="009177F1">
        <w:rPr>
          <w:lang w:val="ru-RU"/>
        </w:rPr>
        <w:t>).</w:t>
      </w:r>
      <w:r w:rsidRPr="009177F1">
        <w:rPr>
          <w:rFonts w:ascii="KDRS" w:hAnsi="KDRS"/>
          <w:lang w:val="ru-RU"/>
        </w:rPr>
        <w:t xml:space="preserve"> Шестоднев. Ио.екз.</w:t>
      </w:r>
      <w:r w:rsidRPr="009177F1">
        <w:rPr>
          <w:rFonts w:ascii="KDRS" w:hAnsi="KDRS"/>
          <w:vertAlign w:val="superscript"/>
          <w:lang w:val="ru-RU"/>
        </w:rPr>
        <w:t>1</w:t>
      </w:r>
      <w:r w:rsidRPr="009177F1">
        <w:rPr>
          <w:rFonts w:ascii="KDRS" w:hAnsi="KDRS"/>
          <w:lang w:val="ru-RU"/>
        </w:rPr>
        <w:t>,</w:t>
      </w:r>
      <w:r>
        <w:rPr>
          <w:rFonts w:ascii="KDRS" w:hAnsi="KDRS"/>
          <w:lang w:val="lt-LT"/>
        </w:rPr>
        <w:t xml:space="preserve"> III</w:t>
      </w:r>
      <w:r w:rsidRPr="009177F1">
        <w:rPr>
          <w:rFonts w:ascii="KDRS" w:hAnsi="KDRS"/>
          <w:lang w:val="ru-RU"/>
        </w:rPr>
        <w:t xml:space="preserve">, 338. </w:t>
      </w:r>
      <w:r>
        <w:rPr>
          <w:rFonts w:ascii="KDRS" w:hAnsi="KDRS"/>
        </w:rPr>
        <w:t>XV </w:t>
      </w:r>
      <w:r w:rsidRPr="009177F1">
        <w:rPr>
          <w:rFonts w:ascii="KDRS" w:hAnsi="KDRS"/>
          <w:lang w:val="ru-RU"/>
        </w:rPr>
        <w:t>в. И укануша кровь на гору Голгофу и ту розседеся гора… и стече кровь тою разс</w:t>
      </w:r>
      <w:r w:rsidRPr="009177F1">
        <w:rPr>
          <w:lang w:val="ru-RU"/>
        </w:rPr>
        <w:t>ѣ</w:t>
      </w:r>
      <w:r w:rsidRPr="009177F1">
        <w:rPr>
          <w:rFonts w:ascii="KDRS" w:hAnsi="KDRS"/>
          <w:lang w:val="ru-RU"/>
        </w:rPr>
        <w:t xml:space="preserve">линою. Х.Тр.Короб., 14.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1594</w:t>
      </w:r>
      <w:r>
        <w:rPr>
          <w:rFonts w:ascii="KDRS" w:hAnsi="KDRS"/>
        </w:rPr>
        <w:t> </w:t>
      </w:r>
      <w:r w:rsidRPr="009177F1">
        <w:rPr>
          <w:rFonts w:ascii="KDRS" w:hAnsi="KDRS"/>
          <w:lang w:val="ru-RU"/>
        </w:rPr>
        <w:t>г.</w:t>
      </w:r>
    </w:p>
    <w:p w14:paraId="49B3936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СТЕЧИСЯ</w:t>
      </w:r>
      <w:r w:rsidRPr="009177F1">
        <w:rPr>
          <w:rFonts w:ascii="KDRS" w:hAnsi="KDRS"/>
          <w:b/>
          <w:vertAlign w:val="superscript"/>
          <w:lang w:val="ru-RU"/>
        </w:rPr>
        <w:t>1</w:t>
      </w:r>
      <w:r w:rsidRPr="009177F1">
        <w:rPr>
          <w:rFonts w:ascii="KDRS" w:hAnsi="KDRS"/>
          <w:b/>
          <w:lang w:val="ru-RU"/>
        </w:rPr>
        <w:t xml:space="preserve"> </w:t>
      </w:r>
      <w:r w:rsidRPr="009177F1">
        <w:rPr>
          <w:rFonts w:ascii="KDRS" w:hAnsi="KDRS"/>
          <w:bCs/>
          <w:lang w:val="ru-RU"/>
        </w:rPr>
        <w:t>и</w:t>
      </w:r>
      <w:r w:rsidRPr="009177F1">
        <w:rPr>
          <w:rFonts w:ascii="KDRS" w:hAnsi="KDRS"/>
          <w:b/>
          <w:lang w:val="ru-RU"/>
        </w:rPr>
        <w:t xml:space="preserve"> СТЕЩИСЯ.</w:t>
      </w:r>
      <w:r w:rsidRPr="009177F1">
        <w:rPr>
          <w:rFonts w:ascii="KDRS" w:hAnsi="KDRS"/>
          <w:lang w:val="ru-RU"/>
        </w:rPr>
        <w:t xml:space="preserve"> 1. </w:t>
      </w:r>
      <w:r w:rsidRPr="009177F1">
        <w:rPr>
          <w:rFonts w:ascii="KDRS" w:hAnsi="KDRS"/>
          <w:i/>
          <w:lang w:val="ru-RU"/>
        </w:rPr>
        <w:t>Собраться</w:t>
      </w:r>
      <w:r w:rsidRPr="009177F1">
        <w:rPr>
          <w:rFonts w:ascii="KDRS" w:hAnsi="KDRS"/>
          <w:lang w:val="ru-RU"/>
        </w:rPr>
        <w:t xml:space="preserve">, </w:t>
      </w:r>
      <w:r w:rsidRPr="009177F1">
        <w:rPr>
          <w:rFonts w:ascii="KDRS" w:hAnsi="KDRS"/>
          <w:i/>
          <w:lang w:val="ru-RU"/>
        </w:rPr>
        <w:t>сойтись</w:t>
      </w:r>
      <w:r w:rsidRPr="009177F1">
        <w:rPr>
          <w:rFonts w:ascii="KDRS" w:hAnsi="KDRS"/>
          <w:lang w:val="ru-RU"/>
        </w:rPr>
        <w:t>. Сътьц</w:t>
      </w:r>
      <w:r w:rsidRPr="009177F1">
        <w:rPr>
          <w:lang w:val="ru-RU"/>
        </w:rPr>
        <w:t>ѣ</w:t>
      </w:r>
      <w:r w:rsidRPr="009177F1">
        <w:rPr>
          <w:rFonts w:ascii="KDRS" w:hAnsi="KDRS"/>
          <w:lang w:val="ru-RU"/>
        </w:rPr>
        <w:t>мъся днс</w:t>
      </w:r>
      <w:r w:rsidRPr="009177F1">
        <w:rPr>
          <w:lang w:val="ru-RU"/>
        </w:rPr>
        <w:t>҃</w:t>
      </w:r>
      <w:r w:rsidRPr="009177F1">
        <w:rPr>
          <w:rFonts w:ascii="KDRS" w:hAnsi="KDRS"/>
          <w:lang w:val="ru-RU"/>
        </w:rPr>
        <w:t>ь, Бц</w:t>
      </w:r>
      <w:r w:rsidRPr="009177F1">
        <w:rPr>
          <w:lang w:val="ru-RU"/>
        </w:rPr>
        <w:t>҃</w:t>
      </w:r>
      <w:r w:rsidRPr="009177F1">
        <w:rPr>
          <w:rFonts w:ascii="KDRS" w:hAnsi="KDRS"/>
          <w:lang w:val="ru-RU"/>
        </w:rPr>
        <w:t>ю чьтуще п</w:t>
      </w:r>
      <w:r w:rsidRPr="009177F1">
        <w:rPr>
          <w:lang w:val="ru-RU"/>
        </w:rPr>
        <w:t>ѣ</w:t>
      </w:r>
      <w:r w:rsidRPr="009177F1">
        <w:rPr>
          <w:rFonts w:ascii="KDRS" w:hAnsi="KDRS"/>
          <w:lang w:val="ru-RU"/>
        </w:rPr>
        <w:t>см</w:t>
      </w:r>
      <w:r w:rsidRPr="009177F1">
        <w:rPr>
          <w:lang w:val="ru-RU"/>
        </w:rPr>
        <w:t>҃</w:t>
      </w:r>
      <w:r w:rsidRPr="009177F1">
        <w:rPr>
          <w:rFonts w:ascii="KDRS" w:hAnsi="KDRS"/>
          <w:lang w:val="ru-RU"/>
        </w:rPr>
        <w:t>и (</w:t>
      </w:r>
      <w:r w:rsidRPr="00413D00">
        <w:t>συνδράμωμεν</w:t>
      </w:r>
      <w:r w:rsidRPr="009177F1">
        <w:rPr>
          <w:rFonts w:ascii="KDRS" w:hAnsi="KDRS"/>
          <w:lang w:val="ru-RU"/>
        </w:rPr>
        <w:t>). Мин.ноябрь, 427. 1097</w:t>
      </w:r>
      <w:r>
        <w:rPr>
          <w:rFonts w:ascii="KDRS" w:hAnsi="KDRS"/>
        </w:rPr>
        <w:t> </w:t>
      </w:r>
      <w:r w:rsidRPr="009177F1">
        <w:rPr>
          <w:rFonts w:ascii="KDRS" w:hAnsi="KDRS"/>
          <w:lang w:val="ru-RU"/>
        </w:rPr>
        <w:t>г. Вси убо длъжьни есмь [так!] сътештися [в церкви] (</w:t>
      </w:r>
      <w:r w:rsidRPr="00413D00">
        <w:t>συντρ</w:t>
      </w:r>
      <w:r w:rsidRPr="001E06F8">
        <w:t>έ</w:t>
      </w:r>
      <w:r w:rsidRPr="00413D00">
        <w:t>χειν</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117. </w:t>
      </w:r>
      <w:r>
        <w:rPr>
          <w:rFonts w:ascii="KDRS" w:hAnsi="KDRS"/>
        </w:rPr>
        <w:t>XI </w:t>
      </w:r>
      <w:r w:rsidRPr="009177F1">
        <w:rPr>
          <w:rFonts w:ascii="KDRS" w:hAnsi="KDRS"/>
          <w:lang w:val="ru-RU"/>
        </w:rPr>
        <w:t>в. Сътекше же ся мнози, видяще, дивишася (</w:t>
      </w:r>
      <w:r w:rsidRPr="00413D00">
        <w:t>συνδραμ</w:t>
      </w:r>
      <w:r w:rsidRPr="001E06F8">
        <w:t>ό</w:t>
      </w:r>
      <w:r w:rsidRPr="00413D00">
        <w:t>ντεϛ</w:t>
      </w:r>
      <w:r w:rsidRPr="009177F1">
        <w:rPr>
          <w:rFonts w:ascii="KDRS" w:hAnsi="KDRS"/>
          <w:lang w:val="ru-RU"/>
        </w:rPr>
        <w:t xml:space="preserve">). (Муч.Ирины) Усп.сб., 160.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Пилатъ… виноватъ убииству и стекъшемъся много июд</w:t>
      </w:r>
      <w:r w:rsidRPr="009177F1">
        <w:rPr>
          <w:lang w:val="ru-RU"/>
        </w:rPr>
        <w:t>ѣ</w:t>
      </w:r>
      <w:r w:rsidRPr="009177F1">
        <w:rPr>
          <w:rFonts w:ascii="KDRS" w:hAnsi="KDRS"/>
          <w:lang w:val="ru-RU"/>
        </w:rPr>
        <w:t>емъ оттол</w:t>
      </w:r>
      <w:r w:rsidRPr="009177F1">
        <w:rPr>
          <w:lang w:val="ru-RU"/>
        </w:rPr>
        <w:t>ѣ</w:t>
      </w:r>
      <w:r w:rsidRPr="009177F1">
        <w:rPr>
          <w:rFonts w:ascii="KDRS" w:hAnsi="KDRS"/>
          <w:lang w:val="ru-RU"/>
        </w:rPr>
        <w:t xml:space="preserve"> ненавистенъ быс&lt;ть&gt; имъ (в греч. иначе: </w:t>
      </w:r>
      <w:r w:rsidRPr="00413D00">
        <w:t>α</w:t>
      </w:r>
      <w:r w:rsidRPr="001E06F8">
        <w:t>ἴ</w:t>
      </w:r>
      <w:r w:rsidRPr="00413D00">
        <w:t>τιοϛ</w:t>
      </w:r>
      <w:r w:rsidRPr="009177F1">
        <w:rPr>
          <w:lang w:val="ru-RU"/>
        </w:rPr>
        <w:t xml:space="preserve">... </w:t>
      </w:r>
      <w:r w:rsidRPr="00413D00">
        <w:t>συγχ</w:t>
      </w:r>
      <w:r w:rsidRPr="001E06F8">
        <w:t>ύ</w:t>
      </w:r>
      <w:r w:rsidRPr="00413D00">
        <w:t>σεωϛ</w:t>
      </w:r>
      <w:r w:rsidRPr="009177F1">
        <w:rPr>
          <w:rFonts w:ascii="KDRS" w:hAnsi="KDRS"/>
          <w:lang w:val="ru-RU"/>
        </w:rPr>
        <w:t xml:space="preserve"> ‘виновник... смятения’). Хрон.Г.Амарт., 220. </w:t>
      </w:r>
      <w:r>
        <w:rPr>
          <w:rFonts w:ascii="KDRS" w:hAnsi="KDRS"/>
        </w:rPr>
        <w:t>XIV </w:t>
      </w:r>
      <w:r w:rsidRPr="009177F1">
        <w:rPr>
          <w:rFonts w:ascii="KDRS" w:hAnsi="KDRS"/>
          <w:lang w:val="ru-RU"/>
        </w:rPr>
        <w:t xml:space="preserve">в. ~ </w:t>
      </w:r>
      <w:r>
        <w:rPr>
          <w:rFonts w:ascii="KDRS" w:hAnsi="KDRS"/>
        </w:rPr>
        <w:t>XI </w:t>
      </w:r>
      <w:r w:rsidRPr="009177F1">
        <w:rPr>
          <w:rFonts w:ascii="KDRS" w:hAnsi="KDRS"/>
          <w:lang w:val="ru-RU"/>
        </w:rPr>
        <w:t>в. Да сему [телу Иоанна Златоуста] взяту бывшю, стекошася вси ту въ церковь на поклонение ему (</w:t>
      </w:r>
      <w:r w:rsidRPr="00413D00">
        <w:t>συν</w:t>
      </w:r>
      <w:r w:rsidRPr="001E06F8">
        <w:t>έ</w:t>
      </w:r>
      <w:r w:rsidRPr="00413D00">
        <w:t>δραμον</w:t>
      </w:r>
      <w:r w:rsidRPr="009177F1">
        <w:rPr>
          <w:rFonts w:ascii="KDRS" w:hAnsi="KDRS"/>
          <w:lang w:val="ru-RU"/>
        </w:rPr>
        <w:t xml:space="preserve">). (Ж.Ио.Злат.) ВМЧ, Ноябрь 13–15, 1123.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 xml:space="preserve">в. И услыша народъ звонъ великъ и страшенъ, яко николиже не бысть такова, и стекошася вси народи от мала и до велика. Пов.убиен.ц.Дм., 4. </w:t>
      </w:r>
      <w:r>
        <w:rPr>
          <w:rFonts w:ascii="KDRS" w:hAnsi="KDRS"/>
        </w:rPr>
        <w:t>XVII</w:t>
      </w:r>
      <w:r w:rsidRPr="009177F1">
        <w:rPr>
          <w:rFonts w:ascii="KDRS" w:hAnsi="KDRS"/>
          <w:lang w:val="ru-RU"/>
        </w:rPr>
        <w:t>–</w:t>
      </w:r>
      <w:r>
        <w:rPr>
          <w:rFonts w:ascii="KDRS" w:hAnsi="KDRS"/>
        </w:rPr>
        <w:t>XVIII </w:t>
      </w:r>
      <w:r w:rsidRPr="009177F1">
        <w:rPr>
          <w:rFonts w:ascii="KDRS" w:hAnsi="KDRS"/>
          <w:lang w:val="ru-RU"/>
        </w:rPr>
        <w:t xml:space="preserve">вв. ~ </w:t>
      </w:r>
      <w:r>
        <w:rPr>
          <w:rFonts w:ascii="KDRS" w:hAnsi="KDRS"/>
        </w:rPr>
        <w:t>XVII </w:t>
      </w:r>
      <w:r w:rsidRPr="009177F1">
        <w:rPr>
          <w:rFonts w:ascii="KDRS" w:hAnsi="KDRS"/>
          <w:lang w:val="ru-RU"/>
        </w:rPr>
        <w:t>в.</w:t>
      </w:r>
    </w:p>
    <w:p w14:paraId="092A781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Слиться</w:t>
      </w:r>
      <w:r w:rsidRPr="009177F1">
        <w:rPr>
          <w:rFonts w:ascii="KDRS" w:hAnsi="KDRS"/>
          <w:lang w:val="ru-RU"/>
        </w:rPr>
        <w:t xml:space="preserve"> (</w:t>
      </w:r>
      <w:r w:rsidRPr="009177F1">
        <w:rPr>
          <w:rFonts w:ascii="KDRS" w:hAnsi="KDRS"/>
          <w:i/>
          <w:lang w:val="ru-RU"/>
        </w:rPr>
        <w:t>о реках</w:t>
      </w:r>
      <w:r w:rsidRPr="009177F1">
        <w:rPr>
          <w:rFonts w:ascii="KDRS" w:hAnsi="KDRS"/>
          <w:lang w:val="ru-RU"/>
        </w:rPr>
        <w:t>). А как те реки стеклись вместе, и те реки потекли обе одним прозвищем река Унжа. Кн.Б.Чертежу (С.), 135. 1627</w:t>
      </w:r>
      <w:r>
        <w:rPr>
          <w:rFonts w:ascii="KDRS" w:hAnsi="KDRS"/>
        </w:rPr>
        <w:t> </w:t>
      </w:r>
      <w:r w:rsidRPr="009177F1">
        <w:rPr>
          <w:rFonts w:ascii="KDRS" w:hAnsi="KDRS"/>
          <w:lang w:val="ru-RU"/>
        </w:rPr>
        <w:t>г.</w:t>
      </w:r>
    </w:p>
    <w:p w14:paraId="3D4CC6A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caps/>
          <w:lang w:val="ru-RU"/>
        </w:rPr>
        <w:t>с</w:t>
      </w:r>
      <w:r w:rsidRPr="009177F1">
        <w:rPr>
          <w:rFonts w:ascii="KDRS" w:hAnsi="KDRS"/>
          <w:i/>
          <w:lang w:val="ru-RU"/>
        </w:rPr>
        <w:t>близиться, сойтись в схватке</w:t>
      </w:r>
      <w:r w:rsidRPr="009177F1">
        <w:rPr>
          <w:rFonts w:ascii="KDRS" w:hAnsi="KDRS"/>
          <w:lang w:val="ru-RU"/>
        </w:rPr>
        <w:t>. (1261): Створи д</w:t>
      </w:r>
      <w:r w:rsidRPr="009177F1">
        <w:rPr>
          <w:lang w:val="ru-RU"/>
        </w:rPr>
        <w:t>ѣ</w:t>
      </w:r>
      <w:r w:rsidRPr="009177F1">
        <w:rPr>
          <w:rFonts w:ascii="KDRS" w:hAnsi="KDRS"/>
          <w:lang w:val="ru-RU"/>
        </w:rPr>
        <w:t xml:space="preserve">ло памяти достоино: потече противу татарину, како стекася [вар.: съшедся] с нимъ, тако уби татарина. Ипат.лет., 853. </w:t>
      </w:r>
      <w:r w:rsidRPr="009177F1">
        <w:rPr>
          <w:rFonts w:ascii="KDRS" w:hAnsi="KDRS"/>
          <w:caps/>
          <w:lang w:val="ru-RU"/>
        </w:rPr>
        <w:t>о</w:t>
      </w:r>
      <w:r w:rsidRPr="009177F1">
        <w:rPr>
          <w:rFonts w:ascii="KDRS" w:hAnsi="KDRS"/>
          <w:lang w:val="ru-RU"/>
        </w:rPr>
        <w:t>к. 1425</w:t>
      </w:r>
      <w:r>
        <w:rPr>
          <w:rFonts w:ascii="KDRS" w:hAnsi="KDRS"/>
        </w:rPr>
        <w:t> </w:t>
      </w:r>
      <w:r w:rsidRPr="009177F1">
        <w:rPr>
          <w:rFonts w:ascii="KDRS" w:hAnsi="KDRS"/>
          <w:lang w:val="ru-RU"/>
        </w:rPr>
        <w:t>г. (1326): И бысть между ими бои, татарове же над</w:t>
      </w:r>
      <w:r w:rsidRPr="009177F1">
        <w:rPr>
          <w:lang w:val="ru-RU"/>
        </w:rPr>
        <w:t>ѣ</w:t>
      </w:r>
      <w:r w:rsidRPr="009177F1">
        <w:rPr>
          <w:rFonts w:ascii="KDRS" w:hAnsi="KDRS"/>
          <w:lang w:val="ru-RU"/>
        </w:rPr>
        <w:t>ющеся на самовластие, начаша с</w:t>
      </w:r>
      <w:r w:rsidRPr="009177F1">
        <w:rPr>
          <w:lang w:val="ru-RU"/>
        </w:rPr>
        <w:t>ѣ</w:t>
      </w:r>
      <w:r w:rsidRPr="009177F1">
        <w:rPr>
          <w:rFonts w:ascii="KDRS" w:hAnsi="KDRS"/>
          <w:lang w:val="ru-RU"/>
        </w:rPr>
        <w:t>чи, и абие сътекошася челов</w:t>
      </w:r>
      <w:r w:rsidRPr="009177F1">
        <w:rPr>
          <w:lang w:val="ru-RU"/>
        </w:rPr>
        <w:t>ѣ</w:t>
      </w:r>
      <w:r w:rsidRPr="009177F1">
        <w:rPr>
          <w:rFonts w:ascii="KDRS" w:hAnsi="KDRS"/>
          <w:lang w:val="ru-RU"/>
        </w:rPr>
        <w:t xml:space="preserve">ци и смятошася людие. Рог.лет., 43. </w:t>
      </w:r>
      <w:r>
        <w:rPr>
          <w:rFonts w:ascii="KDRS" w:hAnsi="KDRS"/>
        </w:rPr>
        <w:t>XV </w:t>
      </w:r>
      <w:r w:rsidRPr="009177F1">
        <w:rPr>
          <w:rFonts w:ascii="KDRS" w:hAnsi="KDRS"/>
          <w:lang w:val="ru-RU"/>
        </w:rPr>
        <w:t>в.</w:t>
      </w:r>
    </w:p>
    <w:p w14:paraId="456D70B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Соединиться</w:t>
      </w:r>
      <w:r w:rsidRPr="009177F1">
        <w:rPr>
          <w:rFonts w:ascii="KDRS" w:hAnsi="KDRS"/>
          <w:lang w:val="ru-RU"/>
        </w:rPr>
        <w:t>. [Христос] въ образ</w:t>
      </w:r>
      <w:r w:rsidRPr="009177F1">
        <w:rPr>
          <w:lang w:val="ru-RU"/>
        </w:rPr>
        <w:t>ѣ</w:t>
      </w:r>
      <w:r w:rsidRPr="009177F1">
        <w:rPr>
          <w:rFonts w:ascii="KDRS" w:hAnsi="KDRS"/>
          <w:lang w:val="ru-RU"/>
        </w:rPr>
        <w:t>, иже на насъ, пр</w:t>
      </w:r>
      <w:r w:rsidRPr="009177F1">
        <w:rPr>
          <w:lang w:val="ru-RU"/>
        </w:rPr>
        <w:t>ѣ</w:t>
      </w:r>
      <w:r w:rsidRPr="009177F1">
        <w:rPr>
          <w:rFonts w:ascii="KDRS" w:hAnsi="KDRS"/>
          <w:lang w:val="ru-RU"/>
        </w:rPr>
        <w:t xml:space="preserve">же (не)видимъ явися, </w:t>
      </w:r>
      <w:r w:rsidRPr="009177F1">
        <w:rPr>
          <w:rFonts w:ascii="KDRS" w:hAnsi="KDRS"/>
          <w:caps/>
          <w:lang w:val="ru-RU"/>
        </w:rPr>
        <w:t>б</w:t>
      </w:r>
      <w:r w:rsidRPr="009177F1">
        <w:rPr>
          <w:rFonts w:ascii="KDRS" w:hAnsi="KDRS"/>
          <w:lang w:val="ru-RU"/>
        </w:rPr>
        <w:t>ор</w:t>
      </w:r>
      <w:r w:rsidRPr="009177F1">
        <w:rPr>
          <w:lang w:val="ru-RU"/>
        </w:rPr>
        <w:t>҃</w:t>
      </w:r>
      <w:r w:rsidRPr="009177F1">
        <w:rPr>
          <w:rFonts w:ascii="KDRS" w:hAnsi="KDRS"/>
          <w:lang w:val="ru-RU"/>
        </w:rPr>
        <w:t xml:space="preserve">одительница, сътекъшися плъти съ </w:t>
      </w:r>
      <w:r w:rsidRPr="009177F1">
        <w:rPr>
          <w:rFonts w:ascii="KDRS" w:hAnsi="KDRS"/>
          <w:caps/>
          <w:lang w:val="ru-RU"/>
        </w:rPr>
        <w:t>б</w:t>
      </w:r>
      <w:r w:rsidRPr="009177F1">
        <w:rPr>
          <w:rFonts w:ascii="KDRS" w:hAnsi="KDRS"/>
          <w:lang w:val="ru-RU"/>
        </w:rPr>
        <w:t>жь</w:t>
      </w:r>
      <w:r w:rsidRPr="009177F1">
        <w:rPr>
          <w:caps/>
          <w:lang w:val="ru-RU"/>
        </w:rPr>
        <w:t>҃</w:t>
      </w:r>
      <w:r w:rsidRPr="009177F1">
        <w:rPr>
          <w:rFonts w:ascii="KDRS" w:hAnsi="KDRS"/>
          <w:lang w:val="ru-RU"/>
        </w:rPr>
        <w:t>ствъмь въ утроб</w:t>
      </w:r>
      <w:r w:rsidRPr="009177F1">
        <w:rPr>
          <w:lang w:val="ru-RU"/>
        </w:rPr>
        <w:t>ѣ</w:t>
      </w:r>
      <w:r w:rsidRPr="009177F1">
        <w:rPr>
          <w:rFonts w:ascii="KDRS" w:hAnsi="KDRS"/>
          <w:lang w:val="ru-RU"/>
        </w:rPr>
        <w:t xml:space="preserve"> твоеи, </w:t>
      </w:r>
      <w:r w:rsidRPr="009177F1">
        <w:rPr>
          <w:rFonts w:ascii="KDRS" w:hAnsi="KDRS"/>
          <w:caps/>
          <w:lang w:val="ru-RU"/>
        </w:rPr>
        <w:t>п</w:t>
      </w:r>
      <w:r w:rsidRPr="009177F1">
        <w:rPr>
          <w:rFonts w:ascii="KDRS" w:hAnsi="KDRS"/>
          <w:lang w:val="ru-RU"/>
        </w:rPr>
        <w:t>речистая (</w:t>
      </w:r>
      <w:r w:rsidRPr="00413D00">
        <w:t>συνεισδραμο</w:t>
      </w:r>
      <w:r w:rsidRPr="001E06F8">
        <w:t>ύ</w:t>
      </w:r>
      <w:r w:rsidRPr="00413D00">
        <w:t>σηϛ</w:t>
      </w:r>
      <w:r w:rsidRPr="009177F1">
        <w:rPr>
          <w:rFonts w:ascii="KDRS" w:hAnsi="KDRS"/>
          <w:lang w:val="ru-RU"/>
        </w:rPr>
        <w:t xml:space="preserve">). Мин.ноябрь, 271. </w:t>
      </w:r>
      <w:r>
        <w:rPr>
          <w:rFonts w:ascii="KDRS" w:hAnsi="KDRS"/>
        </w:rPr>
        <w:t>XII </w:t>
      </w:r>
      <w:r w:rsidRPr="009177F1">
        <w:rPr>
          <w:rFonts w:ascii="KDRS" w:hAnsi="KDRS"/>
          <w:lang w:val="ru-RU"/>
        </w:rPr>
        <w:t>в. И сиего [так в изд.] неравеньства Богъ съблюдатель и хранитель есть, не оставляа супротивная въ едино смазастися [так!] и стекшаяся въм</w:t>
      </w:r>
      <w:r w:rsidRPr="009177F1">
        <w:rPr>
          <w:lang w:val="ru-RU"/>
        </w:rPr>
        <w:t>ѣ</w:t>
      </w:r>
      <w:r w:rsidRPr="009177F1">
        <w:rPr>
          <w:rFonts w:ascii="KDRS" w:hAnsi="KDRS"/>
          <w:lang w:val="ru-RU"/>
        </w:rPr>
        <w:t>шения ради [</w:t>
      </w:r>
      <w:r w:rsidRPr="00413D00">
        <w:t>δι</w:t>
      </w:r>
      <w:r w:rsidRPr="001E06F8">
        <w:t>ὰ</w:t>
      </w:r>
      <w:r w:rsidRPr="00D53BA6">
        <w:rPr>
          <w:lang w:val="ru-RU"/>
        </w:rPr>
        <w:t xml:space="preserve"> </w:t>
      </w:r>
      <w:r w:rsidRPr="00413D00">
        <w:t>τ</w:t>
      </w:r>
      <w:r w:rsidRPr="001E06F8">
        <w:t>ῆ</w:t>
      </w:r>
      <w:r w:rsidRPr="00413D00">
        <w:t>ϛ</w:t>
      </w:r>
      <w:r w:rsidRPr="00D53BA6">
        <w:rPr>
          <w:lang w:val="ru-RU"/>
        </w:rPr>
        <w:t xml:space="preserve"> </w:t>
      </w:r>
      <w:r w:rsidRPr="00413D00">
        <w:t>φυράσεωϛ</w:t>
      </w:r>
      <w:r w:rsidRPr="009177F1">
        <w:rPr>
          <w:rFonts w:ascii="KDRS" w:hAnsi="KDRS"/>
          <w:lang w:val="ru-RU"/>
        </w:rPr>
        <w:t xml:space="preserve">] въ </w:t>
      </w:r>
      <w:r w:rsidRPr="009177F1">
        <w:rPr>
          <w:rFonts w:ascii="KDRS" w:hAnsi="KDRS"/>
          <w:lang w:val="ru-RU"/>
        </w:rPr>
        <w:lastRenderedPageBreak/>
        <w:t>тл</w:t>
      </w:r>
      <w:r w:rsidRPr="009177F1">
        <w:rPr>
          <w:lang w:val="ru-RU"/>
        </w:rPr>
        <w:t>ѣ</w:t>
      </w:r>
      <w:r w:rsidRPr="009177F1">
        <w:rPr>
          <w:rFonts w:ascii="KDRS" w:hAnsi="KDRS"/>
          <w:lang w:val="ru-RU"/>
        </w:rPr>
        <w:t>ние приити (</w:t>
      </w:r>
      <w:r w:rsidRPr="00413D00">
        <w:t>συνδραμ</w:t>
      </w:r>
      <w:r w:rsidRPr="001E06F8">
        <w:t>ό</w:t>
      </w:r>
      <w:r w:rsidRPr="00413D00">
        <w:t>ντα</w:t>
      </w:r>
      <w:r w:rsidRPr="009177F1">
        <w:rPr>
          <w:rFonts w:ascii="KDRS" w:hAnsi="KDRS"/>
          <w:lang w:val="ru-RU"/>
        </w:rPr>
        <w:t xml:space="preserve">). (Дионисий Ареопаг.) ВМЧ, Окт. 1–3, 571.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 xml:space="preserve">в. </w:t>
      </w:r>
      <w:r w:rsidRPr="009177F1">
        <w:rPr>
          <w:rFonts w:ascii="KDRS" w:hAnsi="KDRS"/>
          <w:caps/>
          <w:lang w:val="ru-RU"/>
        </w:rPr>
        <w:t>о</w:t>
      </w:r>
      <w:r w:rsidRPr="009177F1">
        <w:rPr>
          <w:rFonts w:ascii="KDRS" w:hAnsi="KDRS"/>
          <w:lang w:val="ru-RU"/>
        </w:rPr>
        <w:t>во убо Божественно естество б</w:t>
      </w:r>
      <w:r w:rsidRPr="009177F1">
        <w:rPr>
          <w:lang w:val="ru-RU"/>
        </w:rPr>
        <w:t>ѣ</w:t>
      </w:r>
      <w:r w:rsidRPr="009177F1">
        <w:rPr>
          <w:rFonts w:ascii="KDRS" w:hAnsi="KDRS"/>
          <w:lang w:val="ru-RU"/>
        </w:rPr>
        <w:t>, ово же челов</w:t>
      </w:r>
      <w:r w:rsidRPr="009177F1">
        <w:rPr>
          <w:lang w:val="ru-RU"/>
        </w:rPr>
        <w:t>ѣ</w:t>
      </w:r>
      <w:r w:rsidRPr="009177F1">
        <w:rPr>
          <w:rFonts w:ascii="KDRS" w:hAnsi="KDRS"/>
          <w:lang w:val="ru-RU"/>
        </w:rPr>
        <w:t xml:space="preserve">ческо, во единъ же составъ Божий стекшимася, соединения бо ради. (Чел.Ник.) Суб.Мат. </w:t>
      </w:r>
      <w:r>
        <w:rPr>
          <w:rFonts w:ascii="KDRS" w:hAnsi="KDRS"/>
        </w:rPr>
        <w:t>IV</w:t>
      </w:r>
      <w:r w:rsidRPr="009177F1">
        <w:rPr>
          <w:rFonts w:ascii="KDRS" w:hAnsi="KDRS"/>
          <w:lang w:val="ru-RU"/>
        </w:rPr>
        <w:t>, 36. 1665</w:t>
      </w:r>
      <w:r>
        <w:rPr>
          <w:rFonts w:ascii="KDRS" w:hAnsi="KDRS"/>
        </w:rPr>
        <w:t> </w:t>
      </w:r>
      <w:r w:rsidRPr="009177F1">
        <w:rPr>
          <w:rFonts w:ascii="KDRS" w:hAnsi="KDRS"/>
          <w:lang w:val="ru-RU"/>
        </w:rPr>
        <w:t>г. Два же перста, указателный и велико-средний, во образъ дву естествъ Христовыхъ, неразд</w:t>
      </w:r>
      <w:r w:rsidRPr="009177F1">
        <w:rPr>
          <w:lang w:val="ru-RU"/>
        </w:rPr>
        <w:t>ѣ</w:t>
      </w:r>
      <w:r w:rsidRPr="009177F1">
        <w:rPr>
          <w:rFonts w:ascii="KDRS" w:hAnsi="KDRS"/>
          <w:lang w:val="ru-RU"/>
        </w:rPr>
        <w:t>лно и неслитно стекшихся во единомъ составе Бога Слова. Чел.Авр., 47. 1670</w:t>
      </w:r>
      <w:r>
        <w:rPr>
          <w:rFonts w:ascii="KDRS" w:hAnsi="KDRS"/>
        </w:rPr>
        <w:t> </w:t>
      </w:r>
      <w:r w:rsidRPr="009177F1">
        <w:rPr>
          <w:rFonts w:ascii="KDRS" w:hAnsi="KDRS"/>
          <w:lang w:val="ru-RU"/>
        </w:rPr>
        <w:t>г.</w:t>
      </w:r>
    </w:p>
    <w:p w14:paraId="128944D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caps/>
          <w:lang w:val="ru-RU"/>
        </w:rPr>
        <w:t>б</w:t>
      </w:r>
      <w:r w:rsidRPr="009177F1">
        <w:rPr>
          <w:rFonts w:ascii="KDRS" w:hAnsi="KDRS"/>
          <w:i/>
          <w:lang w:val="ru-RU"/>
        </w:rPr>
        <w:t>ыть в согласии с чем-л</w:t>
      </w:r>
      <w:r w:rsidRPr="009177F1">
        <w:rPr>
          <w:rFonts w:ascii="KDRS" w:hAnsi="KDRS"/>
          <w:lang w:val="ru-RU"/>
        </w:rPr>
        <w:t>. Житие словъмь твоимь сътекъся, оче</w:t>
      </w:r>
      <w:r w:rsidRPr="009177F1">
        <w:rPr>
          <w:lang w:val="ru-RU"/>
        </w:rPr>
        <w:t>҃</w:t>
      </w:r>
      <w:r w:rsidRPr="009177F1">
        <w:rPr>
          <w:rFonts w:ascii="KDRS" w:hAnsi="KDRS"/>
          <w:lang w:val="ru-RU"/>
        </w:rPr>
        <w:t>, съгубъ ти в</w:t>
      </w:r>
      <w:r w:rsidRPr="009177F1">
        <w:rPr>
          <w:lang w:val="ru-RU"/>
        </w:rPr>
        <w:t>ѣ</w:t>
      </w:r>
      <w:r w:rsidRPr="009177F1">
        <w:rPr>
          <w:rFonts w:ascii="KDRS" w:hAnsi="KDRS"/>
          <w:lang w:val="ru-RU"/>
        </w:rPr>
        <w:t>ньць, о преблж</w:t>
      </w:r>
      <w:r w:rsidRPr="009177F1">
        <w:rPr>
          <w:lang w:val="ru-RU"/>
        </w:rPr>
        <w:t>҃</w:t>
      </w:r>
      <w:r w:rsidRPr="009177F1">
        <w:rPr>
          <w:rFonts w:ascii="KDRS" w:hAnsi="KDRS"/>
          <w:lang w:val="ru-RU"/>
        </w:rPr>
        <w:t>не, преисходатаи (</w:t>
      </w:r>
      <w:r w:rsidRPr="00413D00">
        <w:t>συνδραμ</w:t>
      </w:r>
      <w:r w:rsidRPr="001E06F8">
        <w:t>ώ</w:t>
      </w:r>
      <w:r w:rsidRPr="00413D00">
        <w:t>ν</w:t>
      </w:r>
      <w:r w:rsidRPr="009177F1">
        <w:rPr>
          <w:rFonts w:ascii="KDRS" w:hAnsi="KDRS"/>
          <w:lang w:val="ru-RU"/>
        </w:rPr>
        <w:t>). Мин.окт., 200. 1096</w:t>
      </w:r>
      <w:r>
        <w:rPr>
          <w:rFonts w:ascii="KDRS" w:hAnsi="KDRS"/>
        </w:rPr>
        <w:t> </w:t>
      </w:r>
      <w:r w:rsidRPr="009177F1">
        <w:rPr>
          <w:rFonts w:ascii="KDRS" w:hAnsi="KDRS"/>
          <w:lang w:val="ru-RU"/>
        </w:rPr>
        <w:t>г.</w:t>
      </w:r>
    </w:p>
    <w:p w14:paraId="3721CBD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СТЕЧИСЯ</w:t>
      </w:r>
      <w:r w:rsidRPr="009177F1">
        <w:rPr>
          <w:rFonts w:ascii="KDRS" w:hAnsi="KDRS"/>
          <w:b/>
          <w:vertAlign w:val="superscript"/>
          <w:lang w:val="ru-RU"/>
        </w:rPr>
        <w:t>2</w:t>
      </w:r>
      <w:r w:rsidRPr="009177F1">
        <w:rPr>
          <w:rFonts w:ascii="KDRS" w:hAnsi="KDRS"/>
          <w:lang w:val="ru-RU"/>
        </w:rPr>
        <w:t xml:space="preserve">. </w:t>
      </w:r>
      <w:r w:rsidRPr="009177F1">
        <w:rPr>
          <w:rFonts w:ascii="KDRS" w:hAnsi="KDRS"/>
          <w:i/>
          <w:lang w:val="ru-RU"/>
        </w:rPr>
        <w:t>Быть залитым</w:t>
      </w:r>
      <w:r w:rsidRPr="009177F1">
        <w:rPr>
          <w:rFonts w:ascii="KDRS" w:hAnsi="KDRS"/>
          <w:lang w:val="ru-RU"/>
        </w:rPr>
        <w:t xml:space="preserve">. Уж же пси [так в изд.] изяде во многих местах, а пес же его и до смерти заелъ. И от крови ихъ стече вся [вм.: стечеся?] храмина. Ист. семи мудр., 27. </w:t>
      </w:r>
      <w:r>
        <w:rPr>
          <w:rFonts w:ascii="KDRS" w:hAnsi="KDRS"/>
        </w:rPr>
        <w:t>XVII </w:t>
      </w:r>
      <w:r w:rsidRPr="009177F1">
        <w:rPr>
          <w:rFonts w:ascii="KDRS" w:hAnsi="KDRS"/>
          <w:lang w:val="ru-RU"/>
        </w:rPr>
        <w:t>в.</w:t>
      </w:r>
      <w:r w:rsidRPr="009177F1">
        <w:rPr>
          <w:lang w:val="ru-RU"/>
        </w:rPr>
        <w:t xml:space="preserve"> </w:t>
      </w:r>
      <w:r w:rsidRPr="009177F1">
        <w:rPr>
          <w:rFonts w:ascii="KDRS" w:hAnsi="KDRS"/>
          <w:lang w:val="ru-RU"/>
        </w:rPr>
        <w:t>Рыцар&lt;ь&gt;… приде во храмину, гд</w:t>
      </w:r>
      <w:r w:rsidRPr="009177F1">
        <w:rPr>
          <w:lang w:val="ru-RU"/>
        </w:rPr>
        <w:t>ѣ</w:t>
      </w:r>
      <w:r w:rsidRPr="009177F1">
        <w:rPr>
          <w:rFonts w:ascii="KDRS" w:hAnsi="KDRS"/>
          <w:lang w:val="ru-RU"/>
        </w:rPr>
        <w:t xml:space="preserve"> былъ снъ</w:t>
      </w:r>
      <w:r w:rsidRPr="009177F1">
        <w:rPr>
          <w:lang w:val="ru-RU"/>
        </w:rPr>
        <w:t>҃</w:t>
      </w:r>
      <w:r w:rsidRPr="009177F1">
        <w:rPr>
          <w:rFonts w:ascii="KDRS" w:hAnsi="KDRS"/>
          <w:lang w:val="ru-RU"/>
        </w:rPr>
        <w:t xml:space="preserve"> его и виде кров&lt;ь&gt;ю стекущеся, а колыб</w:t>
      </w:r>
      <w:r w:rsidRPr="009177F1">
        <w:rPr>
          <w:lang w:val="ru-RU"/>
        </w:rPr>
        <w:t>ѣ</w:t>
      </w:r>
      <w:r w:rsidRPr="009177F1">
        <w:rPr>
          <w:rFonts w:ascii="KDRS" w:hAnsi="KDRS"/>
          <w:lang w:val="ru-RU"/>
        </w:rPr>
        <w:t xml:space="preserve">ль на землю опрокинута. Там же, 28. </w:t>
      </w:r>
    </w:p>
    <w:p w14:paraId="2695964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СТИВО,</w:t>
      </w:r>
      <w:r w:rsidRPr="009177F1">
        <w:rPr>
          <w:rFonts w:ascii="KDRS" w:hAnsi="KDRS"/>
          <w:lang w:val="ru-RU"/>
        </w:rPr>
        <w:t xml:space="preserve"> </w:t>
      </w:r>
      <w:r w:rsidRPr="009177F1">
        <w:rPr>
          <w:rFonts w:ascii="KDRS" w:hAnsi="KDRS"/>
          <w:i/>
          <w:lang w:val="ru-RU"/>
        </w:rPr>
        <w:t>с</w:t>
      </w:r>
      <w:r w:rsidRPr="009177F1">
        <w:rPr>
          <w:rFonts w:ascii="KDRS" w:hAnsi="KDRS"/>
          <w:lang w:val="ru-RU"/>
        </w:rPr>
        <w:t>. (?). Паникадило м</w:t>
      </w:r>
      <w:r w:rsidRPr="009177F1">
        <w:rPr>
          <w:lang w:val="ru-RU"/>
        </w:rPr>
        <w:t>ѣ</w:t>
      </w:r>
      <w:r w:rsidRPr="009177F1">
        <w:rPr>
          <w:rFonts w:ascii="KDRS" w:hAnsi="KDRS"/>
          <w:lang w:val="ru-RU"/>
        </w:rPr>
        <w:t>стное м</w:t>
      </w:r>
      <w:r w:rsidRPr="009177F1">
        <w:rPr>
          <w:lang w:val="ru-RU"/>
        </w:rPr>
        <w:t>ѣ</w:t>
      </w:r>
      <w:r w:rsidRPr="009177F1">
        <w:rPr>
          <w:rFonts w:ascii="KDRS" w:hAnsi="KDRS"/>
          <w:lang w:val="ru-RU"/>
        </w:rPr>
        <w:t>дное о 24 дугахъ, а дугъ въ три стива; яблокъ у паникадила р</w:t>
      </w:r>
      <w:r w:rsidRPr="009177F1">
        <w:rPr>
          <w:lang w:val="ru-RU"/>
        </w:rPr>
        <w:t>ѣ</w:t>
      </w:r>
      <w:r w:rsidRPr="009177F1">
        <w:rPr>
          <w:rFonts w:ascii="KDRS" w:hAnsi="KDRS"/>
          <w:lang w:val="ru-RU"/>
        </w:rPr>
        <w:t xml:space="preserve">шетчатой. АХУ </w:t>
      </w:r>
      <w:r>
        <w:rPr>
          <w:rFonts w:ascii="KDRS" w:hAnsi="KDRS"/>
        </w:rPr>
        <w:t>II</w:t>
      </w:r>
      <w:r w:rsidRPr="009177F1">
        <w:rPr>
          <w:rFonts w:ascii="KDRS" w:hAnsi="KDRS"/>
          <w:lang w:val="ru-RU"/>
        </w:rPr>
        <w:t>, 1171. 1628</w:t>
      </w:r>
      <w:r>
        <w:rPr>
          <w:rFonts w:ascii="KDRS" w:hAnsi="KDRS"/>
        </w:rPr>
        <w:t> </w:t>
      </w:r>
      <w:r w:rsidRPr="009177F1">
        <w:rPr>
          <w:rFonts w:ascii="KDRS" w:hAnsi="KDRS"/>
          <w:lang w:val="ru-RU"/>
        </w:rPr>
        <w:t>г.</w:t>
      </w:r>
    </w:p>
    <w:p w14:paraId="53B2EAD9"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СТИВТЪ </w:t>
      </w:r>
      <w:r w:rsidRPr="009177F1">
        <w:rPr>
          <w:rFonts w:ascii="KDRS" w:hAnsi="KDRS"/>
          <w:bCs/>
          <w:lang w:val="ru-RU"/>
        </w:rPr>
        <w:t>см</w:t>
      </w:r>
      <w:r w:rsidRPr="009177F1">
        <w:rPr>
          <w:rFonts w:ascii="KDRS" w:hAnsi="KDRS"/>
          <w:b/>
          <w:lang w:val="ru-RU"/>
        </w:rPr>
        <w:t>. стифтъ</w:t>
      </w:r>
    </w:p>
    <w:p w14:paraId="11E8647F" w14:textId="77777777" w:rsidR="00F4528E" w:rsidRPr="009177F1" w:rsidRDefault="00F4528E" w:rsidP="00F4528E">
      <w:pPr>
        <w:spacing w:line="460" w:lineRule="exact"/>
        <w:ind w:firstLine="720"/>
        <w:jc w:val="both"/>
        <w:rPr>
          <w:lang w:val="ru-RU"/>
        </w:rPr>
      </w:pPr>
      <w:r w:rsidRPr="009177F1">
        <w:rPr>
          <w:rFonts w:ascii="KDRS" w:hAnsi="KDRS"/>
          <w:b/>
          <w:lang w:val="ru-RU"/>
        </w:rPr>
        <w:t>СТИГНУТИ</w:t>
      </w:r>
      <w:r w:rsidRPr="009177F1">
        <w:rPr>
          <w:rFonts w:ascii="KDRS" w:hAnsi="KDRS"/>
          <w:lang w:val="ru-RU"/>
        </w:rPr>
        <w:t xml:space="preserve"> и </w:t>
      </w:r>
      <w:r w:rsidRPr="009177F1">
        <w:rPr>
          <w:rFonts w:ascii="KDRS" w:hAnsi="KDRS"/>
          <w:b/>
          <w:lang w:val="ru-RU"/>
        </w:rPr>
        <w:t>СТИЧИ.</w:t>
      </w:r>
      <w:r w:rsidRPr="009177F1">
        <w:rPr>
          <w:rFonts w:ascii="KDRS" w:hAnsi="KDRS"/>
          <w:lang w:val="ru-RU"/>
        </w:rPr>
        <w:t xml:space="preserve"> 1.</w:t>
      </w:r>
      <w:r w:rsidRPr="009177F1">
        <w:rPr>
          <w:lang w:val="ru-RU"/>
        </w:rPr>
        <w:t xml:space="preserve"> </w:t>
      </w:r>
      <w:r w:rsidRPr="009177F1">
        <w:rPr>
          <w:rFonts w:ascii="KDRS" w:hAnsi="KDRS"/>
          <w:i/>
          <w:iCs/>
          <w:lang w:val="ru-RU"/>
        </w:rPr>
        <w:t>Вм</w:t>
      </w:r>
      <w:r w:rsidRPr="009177F1">
        <w:rPr>
          <w:rFonts w:ascii="KDRS" w:hAnsi="KDRS"/>
          <w:lang w:val="ru-RU"/>
        </w:rPr>
        <w:t xml:space="preserve">. </w:t>
      </w:r>
      <w:r w:rsidRPr="009177F1">
        <w:rPr>
          <w:rFonts w:ascii="KDRS" w:hAnsi="KDRS"/>
          <w:b/>
          <w:bCs/>
          <w:lang w:val="ru-RU"/>
        </w:rPr>
        <w:t>сстигнути, сстичи</w:t>
      </w:r>
      <w:r w:rsidRPr="009177F1">
        <w:rPr>
          <w:rFonts w:ascii="KDRS" w:hAnsi="KDRS"/>
          <w:lang w:val="ru-RU"/>
        </w:rPr>
        <w:t xml:space="preserve">. </w:t>
      </w:r>
      <w:r w:rsidRPr="009177F1">
        <w:rPr>
          <w:rFonts w:ascii="KDRS" w:hAnsi="KDRS"/>
          <w:i/>
          <w:lang w:val="ru-RU"/>
        </w:rPr>
        <w:t>Догнать</w:t>
      </w:r>
      <w:r w:rsidRPr="009177F1">
        <w:rPr>
          <w:rFonts w:ascii="KDRS" w:hAnsi="KDRS"/>
          <w:lang w:val="ru-RU"/>
        </w:rPr>
        <w:t xml:space="preserve">, </w:t>
      </w:r>
      <w:r w:rsidRPr="009177F1">
        <w:rPr>
          <w:rFonts w:ascii="KDRS" w:hAnsi="KDRS"/>
          <w:i/>
          <w:lang w:val="ru-RU"/>
        </w:rPr>
        <w:t>настичь</w:t>
      </w:r>
      <w:r w:rsidRPr="009177F1">
        <w:rPr>
          <w:rFonts w:ascii="KDRS" w:hAnsi="KDRS"/>
          <w:lang w:val="ru-RU"/>
        </w:rPr>
        <w:t>. А про</w:t>
      </w:r>
      <w:r w:rsidRPr="009177F1">
        <w:rPr>
          <w:lang w:val="ru-RU"/>
        </w:rPr>
        <w:t>ѣ</w:t>
      </w:r>
      <w:r w:rsidRPr="009177F1">
        <w:rPr>
          <w:rFonts w:ascii="KDRS" w:hAnsi="KDRS"/>
          <w:lang w:val="ru-RU"/>
        </w:rPr>
        <w:t>дет мытъ, мытника у завора не будет, мыта и промыты н</w:t>
      </w:r>
      <w:r w:rsidRPr="009177F1">
        <w:rPr>
          <w:lang w:val="ru-RU"/>
        </w:rPr>
        <w:t>ѣ</w:t>
      </w:r>
      <w:r w:rsidRPr="009177F1">
        <w:rPr>
          <w:rFonts w:ascii="KDRS" w:hAnsi="KDRS"/>
          <w:lang w:val="ru-RU"/>
        </w:rPr>
        <w:t xml:space="preserve">тъ. А стижет его мытник, инъ возметь свои мыт. Дух. и дог.гр., 42. </w:t>
      </w:r>
      <w:r>
        <w:rPr>
          <w:rFonts w:ascii="KDRS" w:hAnsi="KDRS"/>
        </w:rPr>
        <w:t>XV </w:t>
      </w:r>
      <w:r w:rsidRPr="009177F1">
        <w:rPr>
          <w:rFonts w:ascii="KDRS" w:hAnsi="KDRS"/>
          <w:lang w:val="ru-RU"/>
        </w:rPr>
        <w:t>в. ~ 1396</w:t>
      </w:r>
      <w:r>
        <w:rPr>
          <w:rFonts w:ascii="KDRS" w:hAnsi="KDRS"/>
        </w:rPr>
        <w:t> </w:t>
      </w:r>
      <w:r w:rsidRPr="009177F1">
        <w:rPr>
          <w:rFonts w:ascii="KDRS" w:hAnsi="KDRS"/>
          <w:lang w:val="ru-RU"/>
        </w:rPr>
        <w:t>г. (1377): Тое же осени нечестивии поганая мордъва, собравшеся без в</w:t>
      </w:r>
      <w:r w:rsidRPr="009177F1">
        <w:rPr>
          <w:lang w:val="ru-RU"/>
        </w:rPr>
        <w:t>ѣ</w:t>
      </w:r>
      <w:r w:rsidRPr="009177F1">
        <w:rPr>
          <w:rFonts w:ascii="KDRS" w:hAnsi="KDRS"/>
          <w:lang w:val="ru-RU"/>
        </w:rPr>
        <w:t>сти, и удариша изгономъ на уездъ… села пожгоша и отидоша. И стиже ихъ не во мноз</w:t>
      </w:r>
      <w:r w:rsidRPr="009177F1">
        <w:rPr>
          <w:lang w:val="ru-RU"/>
        </w:rPr>
        <w:t>ѣ</w:t>
      </w:r>
      <w:r w:rsidRPr="009177F1">
        <w:rPr>
          <w:rFonts w:ascii="KDRS" w:hAnsi="KDRS"/>
          <w:lang w:val="ru-RU"/>
        </w:rPr>
        <w:t xml:space="preserve"> князь Борисъ Костянтинович(ь) у р</w:t>
      </w:r>
      <w:r w:rsidRPr="009177F1">
        <w:rPr>
          <w:lang w:val="ru-RU"/>
        </w:rPr>
        <w:t>ѣ</w:t>
      </w:r>
      <w:r w:rsidRPr="009177F1">
        <w:rPr>
          <w:rFonts w:ascii="KDRS" w:hAnsi="KDRS"/>
          <w:lang w:val="ru-RU"/>
        </w:rPr>
        <w:t xml:space="preserve">кы у Пианы. Рог.лет., 120. </w:t>
      </w:r>
      <w:r>
        <w:rPr>
          <w:rFonts w:ascii="KDRS" w:hAnsi="KDRS"/>
        </w:rPr>
        <w:t>XV </w:t>
      </w:r>
      <w:r w:rsidRPr="009177F1">
        <w:rPr>
          <w:rFonts w:ascii="KDRS" w:hAnsi="KDRS"/>
          <w:lang w:val="ru-RU"/>
        </w:rPr>
        <w:t>в. И какъ буду на звоз</w:t>
      </w:r>
      <w:r w:rsidRPr="009177F1">
        <w:rPr>
          <w:lang w:val="ru-RU"/>
        </w:rPr>
        <w:t>ѣ</w:t>
      </w:r>
      <w:r w:rsidRPr="009177F1">
        <w:rPr>
          <w:rFonts w:ascii="KDRS" w:hAnsi="KDRS"/>
          <w:lang w:val="ru-RU"/>
        </w:rPr>
        <w:t xml:space="preserve"> на р</w:t>
      </w:r>
      <w:r w:rsidRPr="009177F1">
        <w:rPr>
          <w:lang w:val="ru-RU"/>
        </w:rPr>
        <w:t>ѣ</w:t>
      </w:r>
      <w:r w:rsidRPr="009177F1">
        <w:rPr>
          <w:rFonts w:ascii="KDRS" w:hAnsi="KDRS"/>
          <w:lang w:val="ru-RU"/>
        </w:rPr>
        <w:t>к</w:t>
      </w:r>
      <w:r w:rsidRPr="009177F1">
        <w:rPr>
          <w:lang w:val="ru-RU"/>
        </w:rPr>
        <w:t>ѣ</w:t>
      </w:r>
      <w:r w:rsidRPr="009177F1">
        <w:rPr>
          <w:rFonts w:ascii="KDRS" w:hAnsi="KDRS"/>
          <w:lang w:val="ru-RU"/>
        </w:rPr>
        <w:t xml:space="preserve"> Уфтюг</w:t>
      </w:r>
      <w:r w:rsidRPr="009177F1">
        <w:rPr>
          <w:lang w:val="ru-RU"/>
        </w:rPr>
        <w:t>ѣ</w:t>
      </w:r>
      <w:r w:rsidRPr="009177F1">
        <w:rPr>
          <w:rFonts w:ascii="KDRS" w:hAnsi="KDRS"/>
          <w:lang w:val="ru-RU"/>
        </w:rPr>
        <w:t xml:space="preserve">, и тотъ меня </w:t>
      </w:r>
      <w:r w:rsidRPr="009177F1">
        <w:rPr>
          <w:rFonts w:ascii="KDRS" w:hAnsi="KDRS"/>
          <w:caps/>
          <w:lang w:val="ru-RU"/>
        </w:rPr>
        <w:t>п</w:t>
      </w:r>
      <w:r w:rsidRPr="009177F1">
        <w:rPr>
          <w:rFonts w:ascii="KDRS" w:hAnsi="KDRS"/>
          <w:lang w:val="ru-RU"/>
        </w:rPr>
        <w:t xml:space="preserve">авелъ стигъ со многими людми незнаемыми да меня тутъ билъ и ограбилъ. АХУ </w:t>
      </w:r>
      <w:r>
        <w:rPr>
          <w:rFonts w:ascii="KDRS" w:hAnsi="KDRS"/>
        </w:rPr>
        <w:t>II</w:t>
      </w:r>
      <w:r w:rsidRPr="009177F1">
        <w:rPr>
          <w:rFonts w:ascii="KDRS" w:hAnsi="KDRS"/>
          <w:lang w:val="ru-RU"/>
        </w:rPr>
        <w:t>, 532. 1602</w:t>
      </w:r>
      <w:r>
        <w:rPr>
          <w:rFonts w:ascii="KDRS" w:hAnsi="KDRS"/>
        </w:rPr>
        <w:t> </w:t>
      </w:r>
      <w:r w:rsidRPr="009177F1">
        <w:rPr>
          <w:rFonts w:ascii="KDRS" w:hAnsi="KDRS"/>
          <w:lang w:val="ru-RU"/>
        </w:rPr>
        <w:t>г.</w:t>
      </w:r>
    </w:p>
    <w:p w14:paraId="1B64119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Достигать чего-л.</w:t>
      </w:r>
      <w:r w:rsidRPr="009177F1">
        <w:rPr>
          <w:rFonts w:ascii="KDRS" w:hAnsi="KDRS"/>
          <w:lang w:val="ru-RU"/>
        </w:rPr>
        <w:t xml:space="preserve"> (</w:t>
      </w:r>
      <w:r w:rsidRPr="009177F1">
        <w:rPr>
          <w:rFonts w:ascii="KDRS" w:hAnsi="KDRS"/>
          <w:i/>
          <w:iCs/>
          <w:lang w:val="ru-RU"/>
        </w:rPr>
        <w:t>?</w:t>
      </w:r>
      <w:r w:rsidRPr="009177F1">
        <w:rPr>
          <w:rFonts w:ascii="KDRS" w:hAnsi="KDRS"/>
          <w:lang w:val="ru-RU"/>
        </w:rPr>
        <w:t>). Его величество по всякои м</w:t>
      </w:r>
      <w:r w:rsidRPr="009177F1">
        <w:rPr>
          <w:lang w:val="ru-RU"/>
        </w:rPr>
        <w:t>ѣ</w:t>
      </w:r>
      <w:r w:rsidRPr="009177F1">
        <w:rPr>
          <w:rFonts w:ascii="KDRS" w:hAnsi="KDRS"/>
          <w:lang w:val="ru-RU"/>
        </w:rPr>
        <w:t>ре и нужному времяни помочи всегда готов, не токмо гн</w:t>
      </w:r>
      <w:r w:rsidRPr="009177F1">
        <w:rPr>
          <w:lang w:val="ru-RU"/>
        </w:rPr>
        <w:t>҃</w:t>
      </w:r>
      <w:r w:rsidRPr="009177F1">
        <w:rPr>
          <w:rFonts w:ascii="KDRS" w:hAnsi="KDRS"/>
          <w:lang w:val="ru-RU"/>
        </w:rPr>
        <w:t>у сн</w:t>
      </w:r>
      <w:r w:rsidRPr="009177F1">
        <w:rPr>
          <w:lang w:val="ru-RU"/>
        </w:rPr>
        <w:t>҃</w:t>
      </w:r>
      <w:r w:rsidRPr="009177F1">
        <w:rPr>
          <w:rFonts w:ascii="KDRS" w:hAnsi="KDRS"/>
          <w:lang w:val="ru-RU"/>
        </w:rPr>
        <w:t>у своему королу чесскому, но и всем соединенным заемламъ, скол&lt;ь&gt;ко моч стижет помогати и показати. Куранты</w:t>
      </w:r>
      <w:r w:rsidRPr="009177F1">
        <w:rPr>
          <w:rFonts w:ascii="KDRS" w:hAnsi="KDRS"/>
          <w:vertAlign w:val="superscript"/>
          <w:lang w:val="ru-RU"/>
        </w:rPr>
        <w:t>1</w:t>
      </w:r>
      <w:r w:rsidRPr="009177F1">
        <w:rPr>
          <w:rFonts w:ascii="KDRS" w:hAnsi="KDRS"/>
          <w:lang w:val="ru-RU"/>
        </w:rPr>
        <w:t>, 49. 1620</w:t>
      </w:r>
      <w:r>
        <w:rPr>
          <w:rFonts w:ascii="KDRS" w:hAnsi="KDRS"/>
        </w:rPr>
        <w:t> </w:t>
      </w:r>
      <w:r w:rsidRPr="009177F1">
        <w:rPr>
          <w:rFonts w:ascii="KDRS" w:hAnsi="KDRS"/>
          <w:lang w:val="ru-RU"/>
        </w:rPr>
        <w:t>г.</w:t>
      </w:r>
    </w:p>
    <w:p w14:paraId="69028858"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СТИКАТИСЯ. </w:t>
      </w:r>
      <w:r w:rsidRPr="009177F1">
        <w:rPr>
          <w:rFonts w:ascii="KDRS" w:hAnsi="KDRS"/>
          <w:bCs/>
          <w:i/>
          <w:iCs/>
          <w:lang w:val="ru-RU"/>
        </w:rPr>
        <w:t>Сходиться, собираться.</w:t>
      </w:r>
      <w:r w:rsidRPr="009177F1">
        <w:rPr>
          <w:rFonts w:ascii="KDRS" w:hAnsi="KDRS"/>
          <w:b/>
          <w:lang w:val="ru-RU"/>
        </w:rPr>
        <w:t xml:space="preserve"> </w:t>
      </w:r>
      <w:r w:rsidRPr="009177F1">
        <w:rPr>
          <w:rFonts w:ascii="KDRS" w:hAnsi="KDRS"/>
          <w:lang w:val="ru-RU"/>
        </w:rPr>
        <w:t>Народы… на ц</w:t>
      </w:r>
      <w:r w:rsidRPr="009177F1">
        <w:rPr>
          <w:lang w:val="ru-RU"/>
        </w:rPr>
        <w:t>ѣ</w:t>
      </w:r>
      <w:r w:rsidRPr="009177F1">
        <w:rPr>
          <w:rFonts w:ascii="KDRS" w:hAnsi="KDRS"/>
          <w:lang w:val="ru-RU"/>
        </w:rPr>
        <w:t>лование бл</w:t>
      </w:r>
      <w:r w:rsidRPr="009177F1">
        <w:rPr>
          <w:lang w:val="ru-RU"/>
        </w:rPr>
        <w:t>҃</w:t>
      </w:r>
      <w:r w:rsidRPr="009177F1">
        <w:rPr>
          <w:rFonts w:ascii="KDRS" w:hAnsi="KDRS"/>
          <w:lang w:val="ru-RU"/>
        </w:rPr>
        <w:t>женнаго т</w:t>
      </w:r>
      <w:r w:rsidRPr="009177F1">
        <w:rPr>
          <w:lang w:val="ru-RU"/>
        </w:rPr>
        <w:t>ѣ</w:t>
      </w:r>
      <w:r w:rsidRPr="009177F1">
        <w:rPr>
          <w:rFonts w:ascii="KDRS" w:hAnsi="KDRS"/>
          <w:lang w:val="ru-RU"/>
        </w:rPr>
        <w:t xml:space="preserve">лесе стикахуся. Ж.Евфр.С., 128. </w:t>
      </w:r>
      <w:r>
        <w:rPr>
          <w:rFonts w:ascii="KDRS" w:hAnsi="KDRS"/>
        </w:rPr>
        <w:t>XVII</w:t>
      </w:r>
      <w:r w:rsidRPr="009177F1">
        <w:rPr>
          <w:rFonts w:ascii="KDRS" w:hAnsi="KDRS"/>
          <w:lang w:val="ru-RU"/>
        </w:rPr>
        <w:t xml:space="preserve"> в.</w:t>
      </w:r>
    </w:p>
    <w:p w14:paraId="2135794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СТИНАТИ.</w:t>
      </w:r>
      <w:r w:rsidRPr="009177F1">
        <w:rPr>
          <w:rFonts w:ascii="KDRS" w:hAnsi="KDRS"/>
          <w:lang w:val="ru-RU"/>
        </w:rPr>
        <w:t xml:space="preserve"> </w:t>
      </w:r>
      <w:r w:rsidRPr="009177F1">
        <w:rPr>
          <w:rFonts w:ascii="KDRS" w:hAnsi="KDRS"/>
          <w:i/>
          <w:lang w:val="ru-RU"/>
        </w:rPr>
        <w:t>Отсекать</w:t>
      </w:r>
      <w:r w:rsidRPr="009177F1">
        <w:rPr>
          <w:rFonts w:ascii="KDRS" w:hAnsi="KDRS"/>
          <w:lang w:val="ru-RU"/>
        </w:rPr>
        <w:t xml:space="preserve">. (1111): И падаху половци предъ полкомъ </w:t>
      </w:r>
      <w:r w:rsidRPr="009177F1">
        <w:rPr>
          <w:rFonts w:ascii="KDRS" w:hAnsi="KDRS"/>
          <w:lang w:val="ru-RU"/>
        </w:rPr>
        <w:lastRenderedPageBreak/>
        <w:t>Володимеровомъ невидимо бьеми англ</w:t>
      </w:r>
      <w:r w:rsidRPr="009177F1">
        <w:rPr>
          <w:lang w:val="ru-RU"/>
        </w:rPr>
        <w:t>҃</w:t>
      </w:r>
      <w:r w:rsidRPr="009177F1">
        <w:rPr>
          <w:rFonts w:ascii="KDRS" w:hAnsi="KDRS"/>
          <w:lang w:val="ru-RU"/>
        </w:rPr>
        <w:t>мъ, яко се видяху мнози чл</w:t>
      </w:r>
      <w:r w:rsidRPr="009177F1">
        <w:rPr>
          <w:lang w:val="ru-RU"/>
        </w:rPr>
        <w:t>҃</w:t>
      </w:r>
      <w:r w:rsidRPr="009177F1">
        <w:rPr>
          <w:rFonts w:ascii="KDRS" w:hAnsi="KDRS"/>
          <w:lang w:val="ru-RU"/>
        </w:rPr>
        <w:t>вци, и главы летяху, невидимо стинаемы, на землю. Ипат.лет., 268. Ок. 1425</w:t>
      </w:r>
      <w:r>
        <w:rPr>
          <w:rFonts w:ascii="KDRS" w:hAnsi="KDRS"/>
        </w:rPr>
        <w:t> </w:t>
      </w:r>
      <w:r w:rsidRPr="009177F1">
        <w:rPr>
          <w:rFonts w:ascii="KDRS" w:hAnsi="KDRS"/>
          <w:lang w:val="ru-RU"/>
        </w:rPr>
        <w:t>г.</w:t>
      </w:r>
    </w:p>
    <w:p w14:paraId="1B7B56F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СТИНАТИСЯ.</w:t>
      </w:r>
      <w:r w:rsidRPr="009177F1">
        <w:rPr>
          <w:rFonts w:ascii="KDRS" w:hAnsi="KDRS"/>
          <w:lang w:val="ru-RU"/>
        </w:rPr>
        <w:t xml:space="preserve"> </w:t>
      </w:r>
      <w:r w:rsidRPr="009177F1">
        <w:rPr>
          <w:rFonts w:ascii="KDRS" w:hAnsi="KDRS"/>
          <w:i/>
          <w:lang w:val="ru-RU"/>
        </w:rPr>
        <w:t>Соединяться</w:t>
      </w:r>
      <w:r w:rsidRPr="009177F1">
        <w:rPr>
          <w:rFonts w:ascii="KDRS" w:hAnsi="KDRS"/>
          <w:iCs/>
          <w:lang w:val="ru-RU"/>
        </w:rPr>
        <w:t>;</w:t>
      </w:r>
      <w:r w:rsidRPr="009177F1">
        <w:rPr>
          <w:rFonts w:ascii="KDRS" w:hAnsi="KDRS"/>
          <w:i/>
          <w:lang w:val="ru-RU"/>
        </w:rPr>
        <w:t xml:space="preserve"> сгущаться</w:t>
      </w:r>
      <w:r w:rsidRPr="009177F1">
        <w:rPr>
          <w:rFonts w:ascii="KDRS" w:hAnsi="KDRS"/>
          <w:lang w:val="ru-RU"/>
        </w:rPr>
        <w:t>. С</w:t>
      </w:r>
      <w:r w:rsidRPr="009177F1">
        <w:rPr>
          <w:lang w:val="ru-RU"/>
        </w:rPr>
        <w:t>ѣ</w:t>
      </w:r>
      <w:r w:rsidRPr="009177F1">
        <w:rPr>
          <w:rFonts w:ascii="KDRS" w:hAnsi="KDRS"/>
          <w:lang w:val="ru-RU"/>
        </w:rPr>
        <w:t>мени мужскому с кровию женскою см</w:t>
      </w:r>
      <w:r w:rsidRPr="009177F1">
        <w:rPr>
          <w:lang w:val="ru-RU"/>
        </w:rPr>
        <w:t>ѣ</w:t>
      </w:r>
      <w:r w:rsidRPr="009177F1">
        <w:rPr>
          <w:rFonts w:ascii="KDRS" w:hAnsi="KDRS"/>
          <w:lang w:val="ru-RU"/>
        </w:rPr>
        <w:t>шьшуся теплостию огня, стинаетьс&lt;я&gt; плот&lt;ь&gt;, тач&lt;е&gt; дше</w:t>
      </w:r>
      <w:r w:rsidRPr="009177F1">
        <w:rPr>
          <w:lang w:val="ru-RU"/>
        </w:rPr>
        <w:t>҃</w:t>
      </w:r>
      <w:r w:rsidRPr="009177F1">
        <w:rPr>
          <w:rFonts w:ascii="KDRS" w:hAnsi="KDRS"/>
          <w:lang w:val="ru-RU"/>
        </w:rPr>
        <w:t xml:space="preserve">вныи съставъ оживляет, и бывает младенець. Корм.Балаш., 405. </w:t>
      </w:r>
      <w:r>
        <w:rPr>
          <w:rFonts w:ascii="KDRS" w:hAnsi="KDRS"/>
        </w:rPr>
        <w:t>XVI </w:t>
      </w:r>
      <w:r w:rsidRPr="009177F1">
        <w:rPr>
          <w:rFonts w:ascii="KDRS" w:hAnsi="KDRS"/>
          <w:lang w:val="ru-RU"/>
        </w:rPr>
        <w:t xml:space="preserve">в. [то же – Дуб.сб., 377. </w:t>
      </w:r>
      <w:r>
        <w:rPr>
          <w:rFonts w:ascii="KDRS" w:hAnsi="KDRS"/>
        </w:rPr>
        <w:t>XVI </w:t>
      </w:r>
      <w:r w:rsidRPr="009177F1">
        <w:rPr>
          <w:rFonts w:ascii="KDRS" w:hAnsi="KDRS"/>
          <w:lang w:val="ru-RU"/>
        </w:rPr>
        <w:t xml:space="preserve">в.]. </w:t>
      </w:r>
    </w:p>
    <w:p w14:paraId="65C3187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СТИПСИ,</w:t>
      </w:r>
      <w:r w:rsidRPr="009177F1">
        <w:rPr>
          <w:rFonts w:ascii="KDRS" w:hAnsi="KDRS"/>
          <w:lang w:val="ru-RU"/>
        </w:rPr>
        <w:t xml:space="preserve"> </w:t>
      </w:r>
      <w:r w:rsidRPr="009177F1">
        <w:rPr>
          <w:rFonts w:ascii="KDRS" w:hAnsi="KDRS"/>
          <w:i/>
          <w:lang w:val="ru-RU"/>
        </w:rPr>
        <w:t>мн. Квасцы</w:t>
      </w:r>
      <w:r w:rsidRPr="009177F1">
        <w:rPr>
          <w:rFonts w:ascii="KDRS" w:hAnsi="KDRS"/>
          <w:lang w:val="ru-RU"/>
        </w:rPr>
        <w:t xml:space="preserve"> (</w:t>
      </w:r>
      <w:r w:rsidRPr="009177F1">
        <w:rPr>
          <w:rFonts w:ascii="KDRS" w:hAnsi="KDRS"/>
          <w:i/>
          <w:lang w:val="ru-RU"/>
        </w:rPr>
        <w:t>ср. греч</w:t>
      </w:r>
      <w:r w:rsidRPr="009177F1">
        <w:rPr>
          <w:rFonts w:ascii="KDRS" w:hAnsi="KDRS"/>
          <w:lang w:val="ru-RU"/>
        </w:rPr>
        <w:t xml:space="preserve">. </w:t>
      </w:r>
      <w:r w:rsidRPr="00413D00">
        <w:t>στ</w:t>
      </w:r>
      <w:r w:rsidRPr="001E06F8">
        <w:t>ύ</w:t>
      </w:r>
      <w:r w:rsidRPr="00413D00">
        <w:t>ψω</w:t>
      </w:r>
      <w:r w:rsidRPr="009177F1">
        <w:rPr>
          <w:rFonts w:ascii="KDRS" w:hAnsi="KDRS"/>
          <w:lang w:val="ru-RU"/>
        </w:rPr>
        <w:t xml:space="preserve"> ‘</w:t>
      </w:r>
      <w:r w:rsidRPr="009177F1">
        <w:rPr>
          <w:rFonts w:ascii="KDRS" w:hAnsi="KDRS"/>
          <w:i/>
          <w:iCs/>
          <w:lang w:val="ru-RU"/>
        </w:rPr>
        <w:t>стягивать’</w:t>
      </w:r>
      <w:r w:rsidRPr="009177F1">
        <w:rPr>
          <w:rFonts w:ascii="KDRS" w:hAnsi="KDRS"/>
          <w:lang w:val="ru-RU"/>
        </w:rPr>
        <w:t>). Аще будет древца златникь, и ты противу ему влеи вина, яйце да комиди ползлатника, аще ли имет пропадати на папери, и ты приложи комиди, а хощеши учинити родко, и ты приложи стипси, а колико множае стоит, толико то добр</w:t>
      </w:r>
      <w:r w:rsidRPr="009177F1">
        <w:rPr>
          <w:lang w:val="ru-RU"/>
        </w:rPr>
        <w:t>ѣ</w:t>
      </w:r>
      <w:r w:rsidRPr="009177F1">
        <w:rPr>
          <w:rFonts w:ascii="KDRS" w:hAnsi="KDRS"/>
          <w:lang w:val="ru-RU"/>
        </w:rPr>
        <w:t>, а стави ег&lt;о&gt; конець ветха, а дръжи в тепл</w:t>
      </w:r>
      <w:r w:rsidRPr="009177F1">
        <w:rPr>
          <w:lang w:val="ru-RU"/>
        </w:rPr>
        <w:t>ѣ</w:t>
      </w:r>
      <w:r w:rsidRPr="009177F1">
        <w:rPr>
          <w:rFonts w:ascii="KDRS" w:hAnsi="KDRS"/>
          <w:lang w:val="ru-RU"/>
        </w:rPr>
        <w:t xml:space="preserve">. Сим.Обих.книгоп., 17. </w:t>
      </w:r>
      <w:r>
        <w:rPr>
          <w:rFonts w:ascii="KDRS" w:hAnsi="KDRS"/>
        </w:rPr>
        <w:t>XV </w:t>
      </w:r>
      <w:r w:rsidRPr="009177F1">
        <w:rPr>
          <w:rFonts w:ascii="KDRS" w:hAnsi="KDRS"/>
          <w:lang w:val="ru-RU"/>
        </w:rPr>
        <w:t>в.</w:t>
      </w:r>
    </w:p>
    <w:p w14:paraId="088E80E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СТИПТИКОМЪ,</w:t>
      </w:r>
      <w:r w:rsidRPr="009177F1">
        <w:rPr>
          <w:rFonts w:ascii="KDRS" w:hAnsi="KDRS"/>
          <w:lang w:val="ru-RU"/>
        </w:rPr>
        <w:t xml:space="preserve"> </w:t>
      </w:r>
      <w:r w:rsidRPr="009177F1">
        <w:rPr>
          <w:rFonts w:ascii="KDRS" w:hAnsi="KDRS"/>
          <w:i/>
          <w:lang w:val="ru-RU"/>
        </w:rPr>
        <w:t>м. Квасцы</w:t>
      </w:r>
      <w:r w:rsidRPr="009177F1">
        <w:rPr>
          <w:rFonts w:ascii="KDRS" w:hAnsi="KDRS"/>
          <w:lang w:val="ru-RU"/>
        </w:rPr>
        <w:t xml:space="preserve"> (</w:t>
      </w:r>
      <w:r w:rsidRPr="009177F1">
        <w:rPr>
          <w:rFonts w:ascii="KDRS" w:hAnsi="KDRS"/>
          <w:i/>
          <w:lang w:val="ru-RU"/>
        </w:rPr>
        <w:t xml:space="preserve">ср. лат. </w:t>
      </w:r>
      <w:r>
        <w:rPr>
          <w:rFonts w:ascii="KDRS" w:hAnsi="KDRS"/>
          <w:i/>
        </w:rPr>
        <w:t>stypticum</w:t>
      </w:r>
      <w:r w:rsidRPr="009177F1">
        <w:rPr>
          <w:rFonts w:ascii="KDRS" w:hAnsi="KDRS"/>
          <w:i/>
          <w:lang w:val="ru-RU"/>
        </w:rPr>
        <w:t xml:space="preserve"> из</w:t>
      </w:r>
      <w:r w:rsidRPr="009177F1">
        <w:rPr>
          <w:i/>
          <w:lang w:val="ru-RU"/>
        </w:rPr>
        <w:t xml:space="preserve"> </w:t>
      </w:r>
      <w:r w:rsidRPr="009177F1">
        <w:rPr>
          <w:rFonts w:ascii="KDRS" w:hAnsi="KDRS"/>
          <w:i/>
          <w:lang w:val="ru-RU"/>
        </w:rPr>
        <w:t>греч</w:t>
      </w:r>
      <w:r w:rsidRPr="009177F1">
        <w:rPr>
          <w:rFonts w:ascii="KDRS" w:hAnsi="KDRS"/>
          <w:lang w:val="ru-RU"/>
        </w:rPr>
        <w:t xml:space="preserve">. </w:t>
      </w:r>
      <w:r w:rsidRPr="00413D00">
        <w:t>στυπτικ</w:t>
      </w:r>
      <w:r w:rsidRPr="001E06F8">
        <w:t>ό</w:t>
      </w:r>
      <w:r w:rsidRPr="00413D00">
        <w:t>ν</w:t>
      </w:r>
      <w:r w:rsidRPr="009177F1">
        <w:rPr>
          <w:rFonts w:ascii="KDRS" w:hAnsi="KDRS"/>
          <w:lang w:val="ru-RU"/>
        </w:rPr>
        <w:t xml:space="preserve"> ‘</w:t>
      </w:r>
      <w:r w:rsidRPr="009177F1">
        <w:rPr>
          <w:rFonts w:ascii="KDRS" w:hAnsi="KDRS"/>
          <w:i/>
          <w:iCs/>
          <w:lang w:val="ru-RU"/>
        </w:rPr>
        <w:t>вяжущее</w:t>
      </w:r>
      <w:r w:rsidRPr="009177F1">
        <w:rPr>
          <w:rFonts w:ascii="KDRS" w:hAnsi="KDRS"/>
          <w:lang w:val="ru-RU"/>
        </w:rPr>
        <w:t xml:space="preserve">; </w:t>
      </w:r>
      <w:r w:rsidRPr="009177F1">
        <w:rPr>
          <w:rFonts w:ascii="KDRS" w:hAnsi="KDRS"/>
          <w:i/>
          <w:iCs/>
          <w:lang w:val="ru-RU"/>
        </w:rPr>
        <w:t>терпкое’</w:t>
      </w:r>
      <w:r w:rsidRPr="009177F1">
        <w:rPr>
          <w:rFonts w:ascii="KDRS" w:hAnsi="KDRS"/>
          <w:lang w:val="ru-RU"/>
        </w:rPr>
        <w:t>). Да дв</w:t>
      </w:r>
      <w:r w:rsidRPr="009177F1">
        <w:rPr>
          <w:lang w:val="ru-RU"/>
        </w:rPr>
        <w:t>ѣ</w:t>
      </w:r>
      <w:r w:rsidRPr="009177F1">
        <w:rPr>
          <w:rFonts w:ascii="KDRS" w:hAnsi="KDRS"/>
          <w:lang w:val="ru-RU"/>
        </w:rPr>
        <w:t xml:space="preserve"> коробьи съ лекарствы жъ… да пластырей: диапалма, оксинроциумъ, стиптикомъ парацелси… стиптикомъ простой, милотной. ДАИ </w:t>
      </w:r>
      <w:r>
        <w:rPr>
          <w:rFonts w:ascii="KDRS" w:hAnsi="KDRS"/>
        </w:rPr>
        <w:t>VI</w:t>
      </w:r>
      <w:r w:rsidRPr="009177F1">
        <w:rPr>
          <w:rFonts w:ascii="KDRS" w:hAnsi="KDRS"/>
          <w:lang w:val="ru-RU"/>
        </w:rPr>
        <w:t>, 324. 1673</w:t>
      </w:r>
      <w:r>
        <w:rPr>
          <w:rFonts w:ascii="KDRS" w:hAnsi="KDRS"/>
        </w:rPr>
        <w:t> </w:t>
      </w:r>
      <w:r w:rsidRPr="009177F1">
        <w:rPr>
          <w:rFonts w:ascii="KDRS" w:hAnsi="KDRS"/>
          <w:lang w:val="ru-RU"/>
        </w:rPr>
        <w:t>г.</w:t>
      </w:r>
    </w:p>
    <w:p w14:paraId="5DF4A29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СТИРЬ</w:t>
      </w:r>
      <w:r w:rsidRPr="009177F1">
        <w:rPr>
          <w:rFonts w:ascii="KDRS" w:hAnsi="KDRS"/>
          <w:lang w:val="ru-RU"/>
        </w:rPr>
        <w:t xml:space="preserve"> см</w:t>
      </w:r>
      <w:r w:rsidRPr="009177F1">
        <w:rPr>
          <w:rFonts w:ascii="KDRS" w:hAnsi="KDRS"/>
          <w:i/>
          <w:lang w:val="ru-RU"/>
        </w:rPr>
        <w:t xml:space="preserve">. </w:t>
      </w:r>
      <w:r w:rsidRPr="009177F1">
        <w:rPr>
          <w:rFonts w:ascii="KDRS" w:hAnsi="KDRS"/>
          <w:b/>
          <w:lang w:val="ru-RU"/>
        </w:rPr>
        <w:t>стырь</w:t>
      </w:r>
      <w:r w:rsidRPr="009177F1">
        <w:rPr>
          <w:rFonts w:ascii="KDRS" w:hAnsi="KDRS"/>
          <w:lang w:val="ru-RU"/>
        </w:rPr>
        <w:t xml:space="preserve"> </w:t>
      </w:r>
    </w:p>
    <w:p w14:paraId="0D0E784A" w14:textId="77777777" w:rsidR="00F4528E" w:rsidRPr="009177F1" w:rsidRDefault="00F4528E" w:rsidP="00F4528E">
      <w:pPr>
        <w:spacing w:line="460" w:lineRule="exact"/>
        <w:ind w:firstLine="720"/>
        <w:jc w:val="both"/>
        <w:rPr>
          <w:rFonts w:ascii="KDRS" w:hAnsi="KDRS"/>
          <w:bCs/>
          <w:lang w:val="ru-RU"/>
        </w:rPr>
      </w:pPr>
      <w:r w:rsidRPr="009177F1">
        <w:rPr>
          <w:rFonts w:ascii="KDRS" w:hAnsi="KDRS"/>
          <w:b/>
          <w:lang w:val="ru-RU"/>
        </w:rPr>
        <w:t xml:space="preserve">СТИРАНИЕ, </w:t>
      </w:r>
      <w:r w:rsidRPr="009177F1">
        <w:rPr>
          <w:rFonts w:ascii="KDRS" w:hAnsi="KDRS"/>
          <w:bCs/>
          <w:i/>
          <w:iCs/>
          <w:lang w:val="ru-RU"/>
        </w:rPr>
        <w:t>с. Стирание, удаление</w:t>
      </w:r>
      <w:r w:rsidRPr="009177F1">
        <w:rPr>
          <w:rFonts w:ascii="KDRS" w:hAnsi="KDRS"/>
          <w:bCs/>
          <w:lang w:val="ru-RU"/>
        </w:rPr>
        <w:t>. Безъ отвержения Июдина, чары и относы и смывание, прежние ради куп</w:t>
      </w:r>
      <w:r w:rsidRPr="009177F1">
        <w:rPr>
          <w:bCs/>
          <w:lang w:val="ru-RU"/>
        </w:rPr>
        <w:t>ѣ</w:t>
      </w:r>
      <w:r w:rsidRPr="009177F1">
        <w:rPr>
          <w:rFonts w:ascii="KDRS" w:hAnsi="KDRS"/>
          <w:bCs/>
          <w:lang w:val="ru-RU"/>
        </w:rPr>
        <w:t>ли, и стирания союзми ради святаго помазания… безъ об</w:t>
      </w:r>
      <w:r w:rsidRPr="009177F1">
        <w:rPr>
          <w:bCs/>
          <w:lang w:val="ru-RU"/>
        </w:rPr>
        <w:t>ѣ</w:t>
      </w:r>
      <w:r w:rsidRPr="009177F1">
        <w:rPr>
          <w:rFonts w:ascii="KDRS" w:hAnsi="KDRS"/>
          <w:bCs/>
          <w:lang w:val="ru-RU"/>
        </w:rPr>
        <w:t>щания дияволу и безъ отвержения Христова, яко р</w:t>
      </w:r>
      <w:r w:rsidRPr="009177F1">
        <w:rPr>
          <w:bCs/>
          <w:lang w:val="ru-RU"/>
        </w:rPr>
        <w:t>ѣ</w:t>
      </w:r>
      <w:r w:rsidRPr="009177F1">
        <w:rPr>
          <w:rFonts w:ascii="KDRS" w:hAnsi="KDRS"/>
          <w:bCs/>
          <w:lang w:val="ru-RU"/>
        </w:rPr>
        <w:t>хомъ, чаровницы не могутъ д</w:t>
      </w:r>
      <w:r w:rsidRPr="009177F1">
        <w:rPr>
          <w:bCs/>
          <w:lang w:val="ru-RU"/>
        </w:rPr>
        <w:t>ѣ</w:t>
      </w:r>
      <w:r w:rsidRPr="009177F1">
        <w:rPr>
          <w:rFonts w:ascii="KDRS" w:hAnsi="KDRS"/>
          <w:bCs/>
          <w:lang w:val="ru-RU"/>
        </w:rPr>
        <w:t xml:space="preserve">иствовати. Курб.Ист., 293. </w:t>
      </w:r>
      <w:r>
        <w:rPr>
          <w:rFonts w:ascii="KDRS" w:hAnsi="KDRS"/>
          <w:bCs/>
        </w:rPr>
        <w:t>XVII </w:t>
      </w:r>
      <w:r w:rsidRPr="009177F1">
        <w:rPr>
          <w:rFonts w:ascii="KDRS" w:hAnsi="KDRS"/>
          <w:bCs/>
          <w:lang w:val="ru-RU"/>
        </w:rPr>
        <w:t>в.</w:t>
      </w:r>
      <w:r>
        <w:rPr>
          <w:rFonts w:ascii="KDRS" w:hAnsi="KDRS"/>
          <w:bCs/>
        </w:rPr>
        <w:t> </w:t>
      </w:r>
      <w:r w:rsidRPr="009177F1">
        <w:rPr>
          <w:rFonts w:ascii="KDRS" w:hAnsi="KDRS"/>
          <w:bCs/>
          <w:lang w:val="ru-RU"/>
        </w:rPr>
        <w:t>~</w:t>
      </w:r>
      <w:r>
        <w:rPr>
          <w:rFonts w:ascii="KDRS" w:hAnsi="KDRS"/>
          <w:bCs/>
        </w:rPr>
        <w:t> XVI </w:t>
      </w:r>
      <w:r w:rsidRPr="009177F1">
        <w:rPr>
          <w:rFonts w:ascii="KDRS" w:hAnsi="KDRS"/>
          <w:bCs/>
          <w:lang w:val="ru-RU"/>
        </w:rPr>
        <w:t>в.</w:t>
      </w:r>
    </w:p>
    <w:p w14:paraId="7F2964E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СТИРАТИ.</w:t>
      </w:r>
      <w:r w:rsidRPr="009177F1">
        <w:rPr>
          <w:rFonts w:ascii="KDRS" w:hAnsi="KDRS"/>
          <w:lang w:val="ru-RU"/>
        </w:rPr>
        <w:t xml:space="preserve"> 1. </w:t>
      </w:r>
      <w:r w:rsidRPr="009177F1">
        <w:rPr>
          <w:rFonts w:ascii="KDRS" w:hAnsi="KDRS"/>
          <w:i/>
          <w:lang w:val="ru-RU"/>
        </w:rPr>
        <w:t>Стирать</w:t>
      </w:r>
      <w:r w:rsidRPr="009177F1">
        <w:rPr>
          <w:rFonts w:ascii="KDRS" w:hAnsi="KDRS"/>
          <w:lang w:val="ru-RU"/>
        </w:rPr>
        <w:t xml:space="preserve">, </w:t>
      </w:r>
      <w:r w:rsidRPr="009177F1">
        <w:rPr>
          <w:rFonts w:ascii="KDRS" w:hAnsi="KDRS"/>
          <w:i/>
          <w:iCs/>
          <w:lang w:val="ru-RU"/>
        </w:rPr>
        <w:t>вытирая</w:t>
      </w:r>
      <w:r w:rsidRPr="009177F1">
        <w:rPr>
          <w:rFonts w:ascii="KDRS" w:hAnsi="KDRS"/>
          <w:lang w:val="ru-RU"/>
        </w:rPr>
        <w:t xml:space="preserve"> </w:t>
      </w:r>
      <w:r w:rsidRPr="009177F1">
        <w:rPr>
          <w:rFonts w:ascii="KDRS" w:hAnsi="KDRS"/>
          <w:i/>
          <w:lang w:val="ru-RU"/>
        </w:rPr>
        <w:t xml:space="preserve">удалять </w:t>
      </w:r>
      <w:r w:rsidRPr="009177F1">
        <w:rPr>
          <w:rFonts w:ascii="KDRS" w:hAnsi="KDRS"/>
          <w:lang w:val="ru-RU"/>
        </w:rPr>
        <w:t>(</w:t>
      </w:r>
      <w:r w:rsidRPr="009177F1">
        <w:rPr>
          <w:rFonts w:ascii="KDRS" w:hAnsi="KDRS"/>
          <w:i/>
          <w:lang w:val="ru-RU"/>
        </w:rPr>
        <w:t>с поверхности</w:t>
      </w:r>
      <w:r w:rsidRPr="009177F1">
        <w:rPr>
          <w:rFonts w:ascii="KDRS" w:hAnsi="KDRS"/>
          <w:lang w:val="ru-RU"/>
        </w:rPr>
        <w:t>). Да избасмитъ на золот</w:t>
      </w:r>
      <w:r w:rsidRPr="009177F1">
        <w:rPr>
          <w:lang w:val="ru-RU"/>
        </w:rPr>
        <w:t>ѣ</w:t>
      </w:r>
      <w:r w:rsidRPr="009177F1">
        <w:rPr>
          <w:rFonts w:ascii="KDRS" w:hAnsi="KDRS"/>
          <w:lang w:val="ru-RU"/>
        </w:rPr>
        <w:t>, и как соймешъ басму, ино платом мокрым стирати золото с порозного м</w:t>
      </w:r>
      <w:r w:rsidRPr="009177F1">
        <w:rPr>
          <w:lang w:val="ru-RU"/>
        </w:rPr>
        <w:t>ѣ</w:t>
      </w:r>
      <w:r w:rsidRPr="009177F1">
        <w:rPr>
          <w:rFonts w:ascii="KDRS" w:hAnsi="KDRS"/>
          <w:lang w:val="ru-RU"/>
        </w:rPr>
        <w:t xml:space="preserve">ста. Сим.Обих.книгоп., 119. </w:t>
      </w:r>
      <w:r>
        <w:rPr>
          <w:rFonts w:ascii="KDRS" w:hAnsi="KDRS"/>
        </w:rPr>
        <w:t>XVII </w:t>
      </w:r>
      <w:r w:rsidRPr="009177F1">
        <w:rPr>
          <w:rFonts w:ascii="KDRS" w:hAnsi="KDRS"/>
          <w:lang w:val="ru-RU"/>
        </w:rPr>
        <w:t>в.</w:t>
      </w:r>
    </w:p>
    <w:p w14:paraId="7210F0B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60892">
        <w:rPr>
          <w:rFonts w:ascii="KDRS" w:hAnsi="KDRS" w:cs="KDRS"/>
          <w:sz w:val="22"/>
          <w:szCs w:val="22"/>
          <w:lang w:val="ru-RU"/>
        </w:rPr>
        <w:t xml:space="preserve">Перен. </w:t>
      </w:r>
      <w:r w:rsidRPr="009177F1">
        <w:rPr>
          <w:rFonts w:ascii="KDRS" w:hAnsi="KDRS"/>
          <w:i/>
          <w:lang w:val="ru-RU"/>
        </w:rPr>
        <w:t>Стачивать</w:t>
      </w:r>
      <w:r w:rsidRPr="009177F1">
        <w:rPr>
          <w:rFonts w:ascii="KDRS" w:hAnsi="KDRS"/>
          <w:lang w:val="ru-RU"/>
        </w:rPr>
        <w:t>. Умъ твой на ослу стирай въ книжно учение. Истом.Лиц.букварь, 39. 1691</w:t>
      </w:r>
      <w:r>
        <w:rPr>
          <w:rFonts w:ascii="KDRS" w:hAnsi="KDRS"/>
        </w:rPr>
        <w:t> </w:t>
      </w:r>
      <w:r w:rsidRPr="009177F1">
        <w:rPr>
          <w:rFonts w:ascii="KDRS" w:hAnsi="KDRS"/>
          <w:lang w:val="ru-RU"/>
        </w:rPr>
        <w:t>г.</w:t>
      </w:r>
    </w:p>
    <w:p w14:paraId="0EEEC36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Размельчать трением</w:t>
      </w:r>
      <w:r w:rsidRPr="009177F1">
        <w:rPr>
          <w:rFonts w:ascii="KDRS" w:hAnsi="KDRS"/>
          <w:lang w:val="ru-RU"/>
        </w:rPr>
        <w:t xml:space="preserve">, </w:t>
      </w:r>
      <w:r w:rsidRPr="009177F1">
        <w:rPr>
          <w:rFonts w:ascii="KDRS" w:hAnsi="KDRS"/>
          <w:i/>
          <w:lang w:val="ru-RU"/>
        </w:rPr>
        <w:t>истирать</w:t>
      </w:r>
      <w:r w:rsidRPr="009177F1">
        <w:rPr>
          <w:rFonts w:ascii="KDRS" w:hAnsi="KDRS"/>
          <w:lang w:val="ru-RU"/>
        </w:rPr>
        <w:t>. Сь же убо бысть чернець, вдасть себе въздержанию, яко и хл</w:t>
      </w:r>
      <w:r w:rsidRPr="009177F1">
        <w:rPr>
          <w:lang w:val="ru-RU"/>
        </w:rPr>
        <w:t>ѣ</w:t>
      </w:r>
      <w:r w:rsidRPr="009177F1">
        <w:rPr>
          <w:rFonts w:ascii="KDRS" w:hAnsi="KDRS"/>
          <w:lang w:val="ru-RU"/>
        </w:rPr>
        <w:t>ба себе лишивъ: сбирая же лободу и своима рукама стирая, хл</w:t>
      </w:r>
      <w:r w:rsidRPr="009177F1">
        <w:rPr>
          <w:lang w:val="ru-RU"/>
        </w:rPr>
        <w:t>ѣ</w:t>
      </w:r>
      <w:r w:rsidRPr="009177F1">
        <w:rPr>
          <w:rFonts w:ascii="KDRS" w:hAnsi="KDRS"/>
          <w:lang w:val="ru-RU"/>
        </w:rPr>
        <w:t>бъ себ</w:t>
      </w:r>
      <w:r w:rsidRPr="009177F1">
        <w:rPr>
          <w:lang w:val="ru-RU"/>
        </w:rPr>
        <w:t>ѣ</w:t>
      </w:r>
      <w:r w:rsidRPr="009177F1">
        <w:rPr>
          <w:rFonts w:ascii="KDRS" w:hAnsi="KDRS"/>
          <w:lang w:val="ru-RU"/>
        </w:rPr>
        <w:t xml:space="preserve"> творяше. Патерик Печ., 207. 1406</w:t>
      </w:r>
      <w:r>
        <w:rPr>
          <w:rFonts w:ascii="KDRS" w:hAnsi="KDRS"/>
        </w:rPr>
        <w:t> </w:t>
      </w:r>
      <w:r w:rsidRPr="009177F1">
        <w:rPr>
          <w:rFonts w:ascii="KDRS" w:hAnsi="KDRS"/>
          <w:lang w:val="ru-RU"/>
        </w:rPr>
        <w:t xml:space="preserve">г. ~ </w:t>
      </w:r>
      <w:r>
        <w:rPr>
          <w:rFonts w:ascii="KDRS" w:hAnsi="KDRS"/>
        </w:rPr>
        <w:t>XIII </w:t>
      </w:r>
      <w:r w:rsidRPr="009177F1">
        <w:rPr>
          <w:rFonts w:ascii="KDRS" w:hAnsi="KDRS"/>
          <w:lang w:val="ru-RU"/>
        </w:rPr>
        <w:t>в. ||</w:t>
      </w:r>
      <w:r>
        <w:rPr>
          <w:rFonts w:ascii="KDRS" w:hAnsi="KDRS"/>
        </w:rPr>
        <w:t> </w:t>
      </w:r>
      <w:r w:rsidRPr="009177F1">
        <w:rPr>
          <w:rFonts w:ascii="KDRS" w:hAnsi="KDRS"/>
          <w:i/>
          <w:iCs/>
          <w:lang w:val="ru-RU"/>
        </w:rPr>
        <w:t>Растирая</w:t>
      </w:r>
      <w:r w:rsidRPr="009177F1">
        <w:rPr>
          <w:rFonts w:ascii="KDRS" w:hAnsi="KDRS"/>
          <w:lang w:val="ru-RU"/>
        </w:rPr>
        <w:t xml:space="preserve"> </w:t>
      </w:r>
      <w:r w:rsidRPr="009177F1">
        <w:rPr>
          <w:rFonts w:ascii="KDRS" w:hAnsi="KDRS"/>
          <w:i/>
          <w:iCs/>
          <w:lang w:val="ru-RU"/>
        </w:rPr>
        <w:t>смешивать разные вещества</w:t>
      </w:r>
      <w:r w:rsidRPr="009177F1">
        <w:rPr>
          <w:rFonts w:ascii="KDRS" w:hAnsi="KDRS"/>
          <w:lang w:val="ru-RU"/>
        </w:rPr>
        <w:t xml:space="preserve">. </w:t>
      </w:r>
      <w:r w:rsidRPr="009177F1">
        <w:rPr>
          <w:rFonts w:ascii="KDRS" w:hAnsi="KDRS"/>
          <w:caps/>
          <w:lang w:val="ru-RU"/>
        </w:rPr>
        <w:t>т</w:t>
      </w:r>
      <w:r w:rsidRPr="009177F1">
        <w:rPr>
          <w:rFonts w:ascii="KDRS" w:hAnsi="KDRS"/>
          <w:lang w:val="ru-RU"/>
        </w:rPr>
        <w:t>ерти скорлупы съ ямчюгою, чернила т</w:t>
      </w:r>
      <w:r w:rsidRPr="009177F1">
        <w:rPr>
          <w:lang w:val="ru-RU"/>
        </w:rPr>
        <w:t>ѣ</w:t>
      </w:r>
      <w:r w:rsidRPr="009177F1">
        <w:rPr>
          <w:rFonts w:ascii="KDRS" w:hAnsi="KDRS"/>
          <w:lang w:val="ru-RU"/>
        </w:rPr>
        <w:t xml:space="preserve"> стирати. Сим.Обих.книгоп., 133. </w:t>
      </w:r>
      <w:r>
        <w:rPr>
          <w:rFonts w:ascii="KDRS" w:hAnsi="KDRS"/>
        </w:rPr>
        <w:t>XVI </w:t>
      </w:r>
      <w:r w:rsidRPr="009177F1">
        <w:rPr>
          <w:rFonts w:ascii="KDRS" w:hAnsi="KDRS"/>
          <w:lang w:val="ru-RU"/>
        </w:rPr>
        <w:t>в.</w:t>
      </w:r>
    </w:p>
    <w:p w14:paraId="78CAAE5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Мучить, терзать</w:t>
      </w:r>
      <w:r w:rsidRPr="009177F1">
        <w:rPr>
          <w:rFonts w:ascii="KDRS" w:hAnsi="KDRS"/>
          <w:lang w:val="ru-RU"/>
        </w:rPr>
        <w:t>. Беспрестаньными язвами сътираемъ т</w:t>
      </w:r>
      <w:r w:rsidRPr="009177F1">
        <w:rPr>
          <w:lang w:val="ru-RU"/>
        </w:rPr>
        <w:t>ѣ</w:t>
      </w:r>
      <w:r w:rsidRPr="009177F1">
        <w:rPr>
          <w:rFonts w:ascii="KDRS" w:hAnsi="KDRS"/>
          <w:lang w:val="ru-RU"/>
        </w:rPr>
        <w:t xml:space="preserve">ло твое, </w:t>
      </w:r>
      <w:r w:rsidRPr="009177F1">
        <w:rPr>
          <w:rFonts w:ascii="KDRS" w:hAnsi="KDRS"/>
          <w:lang w:val="ru-RU"/>
        </w:rPr>
        <w:lastRenderedPageBreak/>
        <w:t>Артемие, тьрьп</w:t>
      </w:r>
      <w:r w:rsidRPr="009177F1">
        <w:rPr>
          <w:lang w:val="ru-RU"/>
        </w:rPr>
        <w:t>ѣ</w:t>
      </w:r>
      <w:r w:rsidRPr="009177F1">
        <w:rPr>
          <w:rFonts w:ascii="KDRS" w:hAnsi="KDRS"/>
          <w:lang w:val="ru-RU"/>
        </w:rPr>
        <w:t>ливое, дшв</w:t>
      </w:r>
      <w:r w:rsidRPr="009177F1">
        <w:rPr>
          <w:lang w:val="ru-RU"/>
        </w:rPr>
        <w:t>҃</w:t>
      </w:r>
      <w:r w:rsidRPr="009177F1">
        <w:rPr>
          <w:rFonts w:ascii="KDRS" w:hAnsi="KDRS"/>
          <w:lang w:val="ru-RU"/>
        </w:rPr>
        <w:t>ьное блг</w:t>
      </w:r>
      <w:r w:rsidRPr="009177F1">
        <w:rPr>
          <w:lang w:val="ru-RU"/>
        </w:rPr>
        <w:t>҃</w:t>
      </w:r>
      <w:r w:rsidRPr="009177F1">
        <w:rPr>
          <w:rFonts w:ascii="KDRS" w:hAnsi="KDRS"/>
          <w:lang w:val="ru-RU"/>
        </w:rPr>
        <w:t>ородьство съблюлъ еси яв</w:t>
      </w:r>
      <w:r w:rsidRPr="009177F1">
        <w:rPr>
          <w:lang w:val="ru-RU"/>
        </w:rPr>
        <w:t>ѣ</w:t>
      </w:r>
      <w:r w:rsidRPr="009177F1">
        <w:rPr>
          <w:rFonts w:ascii="KDRS" w:hAnsi="KDRS"/>
          <w:lang w:val="ru-RU"/>
        </w:rPr>
        <w:t xml:space="preserve"> невр</w:t>
      </w:r>
      <w:r w:rsidRPr="009177F1">
        <w:rPr>
          <w:lang w:val="ru-RU"/>
        </w:rPr>
        <w:t>ѣ</w:t>
      </w:r>
      <w:r w:rsidRPr="009177F1">
        <w:rPr>
          <w:rFonts w:ascii="KDRS" w:hAnsi="KDRS"/>
          <w:lang w:val="ru-RU"/>
        </w:rPr>
        <w:t>жено (</w:t>
      </w:r>
      <w:r w:rsidRPr="00413D00">
        <w:t>συντριβ</w:t>
      </w:r>
      <w:r w:rsidRPr="001E06F8">
        <w:t>ό</w:t>
      </w:r>
      <w:r w:rsidRPr="00413D00">
        <w:t>μενον</w:t>
      </w:r>
      <w:r w:rsidRPr="009177F1">
        <w:rPr>
          <w:rFonts w:ascii="KDRS" w:hAnsi="KDRS"/>
          <w:lang w:val="ru-RU"/>
        </w:rPr>
        <w:t>). Мин.окт., 144. 1096</w:t>
      </w:r>
      <w:r>
        <w:rPr>
          <w:rFonts w:ascii="KDRS" w:hAnsi="KDRS"/>
        </w:rPr>
        <w:t> </w:t>
      </w:r>
      <w:r w:rsidRPr="009177F1">
        <w:rPr>
          <w:rFonts w:ascii="KDRS" w:hAnsi="KDRS"/>
          <w:lang w:val="ru-RU"/>
        </w:rPr>
        <w:t>г. Виждь убо, чадо, колицы въ црс</w:t>
      </w:r>
      <w:r w:rsidRPr="009177F1">
        <w:rPr>
          <w:lang w:val="ru-RU"/>
        </w:rPr>
        <w:t>҃</w:t>
      </w:r>
      <w:r w:rsidRPr="009177F1">
        <w:rPr>
          <w:rFonts w:ascii="KDRS" w:hAnsi="KDRS"/>
          <w:lang w:val="ru-RU"/>
        </w:rPr>
        <w:t>кыхъ домох въспитавшеися, како подвизаются на диавола и сътирають т</w:t>
      </w:r>
      <w:r w:rsidRPr="009177F1">
        <w:rPr>
          <w:lang w:val="ru-RU"/>
        </w:rPr>
        <w:t>ѣ</w:t>
      </w:r>
      <w:r w:rsidRPr="009177F1">
        <w:rPr>
          <w:rFonts w:ascii="KDRS" w:hAnsi="KDRS"/>
          <w:lang w:val="ru-RU"/>
        </w:rPr>
        <w:t>леса своа (</w:t>
      </w:r>
      <w:r w:rsidRPr="00413D00">
        <w:t>συντρ</w:t>
      </w:r>
      <w:r w:rsidRPr="001E06F8">
        <w:t>ί</w:t>
      </w:r>
      <w:r w:rsidRPr="00413D00">
        <w:t>βουσι</w:t>
      </w:r>
      <w:r w:rsidRPr="009177F1">
        <w:rPr>
          <w:rFonts w:ascii="KDRS" w:hAnsi="KDRS"/>
          <w:lang w:val="ru-RU"/>
        </w:rPr>
        <w:t xml:space="preserve">). (Патерик Скит.) ВМЧ, Дек. 31, 2533.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 </w:t>
      </w:r>
      <w:r w:rsidRPr="009177F1">
        <w:rPr>
          <w:rFonts w:ascii="KDRS" w:hAnsi="KDRS"/>
          <w:lang w:val="ru-RU"/>
        </w:rPr>
        <w:t>в.</w:t>
      </w:r>
    </w:p>
    <w:p w14:paraId="12901A3A"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Уничтожать</w:t>
      </w:r>
      <w:r w:rsidRPr="009177F1">
        <w:rPr>
          <w:rFonts w:ascii="KDRS" w:hAnsi="KDRS"/>
          <w:lang w:val="ru-RU"/>
        </w:rPr>
        <w:t xml:space="preserve">, </w:t>
      </w:r>
      <w:r w:rsidRPr="009177F1">
        <w:rPr>
          <w:rFonts w:ascii="KDRS" w:hAnsi="KDRS"/>
          <w:i/>
          <w:iCs/>
          <w:lang w:val="ru-RU"/>
        </w:rPr>
        <w:t>сокрушать</w:t>
      </w:r>
      <w:r w:rsidRPr="009177F1">
        <w:rPr>
          <w:rFonts w:ascii="KDRS" w:hAnsi="KDRS"/>
          <w:lang w:val="ru-RU"/>
        </w:rPr>
        <w:t xml:space="preserve">. И перстен&lt;ь&gt; на руку твою золот </w:t>
      </w:r>
      <w:r w:rsidRPr="009177F1">
        <w:rPr>
          <w:rFonts w:ascii="KDRS" w:hAnsi="KDRS"/>
          <w:caps/>
          <w:lang w:val="ru-RU"/>
        </w:rPr>
        <w:t>с</w:t>
      </w:r>
      <w:r w:rsidRPr="009177F1">
        <w:rPr>
          <w:rFonts w:ascii="KDRS" w:hAnsi="KDRS"/>
          <w:lang w:val="ru-RU"/>
        </w:rPr>
        <w:t>тг</w:t>
      </w:r>
      <w:r w:rsidRPr="009177F1">
        <w:rPr>
          <w:caps/>
          <w:lang w:val="ru-RU"/>
        </w:rPr>
        <w:t>҃</w:t>
      </w:r>
      <w:r w:rsidRPr="009177F1">
        <w:rPr>
          <w:rFonts w:ascii="KDRS" w:hAnsi="KDRS"/>
          <w:lang w:val="ru-RU"/>
        </w:rPr>
        <w:t xml:space="preserve">о </w:t>
      </w:r>
      <w:r w:rsidRPr="009177F1">
        <w:rPr>
          <w:rFonts w:ascii="KDRS" w:hAnsi="KDRS"/>
          <w:caps/>
          <w:lang w:val="ru-RU"/>
        </w:rPr>
        <w:t>д</w:t>
      </w:r>
      <w:r w:rsidRPr="009177F1">
        <w:rPr>
          <w:rFonts w:ascii="KDRS" w:hAnsi="KDRS"/>
          <w:lang w:val="ru-RU"/>
        </w:rPr>
        <w:t>ха</w:t>
      </w:r>
      <w:r w:rsidRPr="009177F1">
        <w:rPr>
          <w:lang w:val="ru-RU"/>
        </w:rPr>
        <w:t>҃</w:t>
      </w:r>
      <w:r w:rsidRPr="009177F1">
        <w:rPr>
          <w:rFonts w:ascii="KDRS" w:hAnsi="KDRS"/>
          <w:lang w:val="ru-RU"/>
        </w:rPr>
        <w:t>, и сапоги на ноги твоя, блюдыи пяты твоея, да не паки охопится змии, да будеши страшен супостатнику, стираа прс</w:t>
      </w:r>
      <w:r w:rsidRPr="009177F1">
        <w:rPr>
          <w:lang w:val="ru-RU"/>
        </w:rPr>
        <w:t>҃</w:t>
      </w:r>
      <w:r w:rsidRPr="009177F1">
        <w:rPr>
          <w:rFonts w:ascii="KDRS" w:hAnsi="KDRS"/>
          <w:lang w:val="ru-RU"/>
        </w:rPr>
        <w:t>но главу его. Корм.</w:t>
      </w:r>
      <w:r w:rsidRPr="009177F1">
        <w:rPr>
          <w:rFonts w:ascii="KDRS" w:hAnsi="KDRS"/>
          <w:caps/>
          <w:lang w:val="ru-RU"/>
        </w:rPr>
        <w:t>б</w:t>
      </w:r>
      <w:r w:rsidRPr="009177F1">
        <w:rPr>
          <w:rFonts w:ascii="KDRS" w:hAnsi="KDRS"/>
          <w:lang w:val="ru-RU"/>
        </w:rPr>
        <w:t xml:space="preserve">алаш., 421. </w:t>
      </w:r>
      <w:r>
        <w:rPr>
          <w:rFonts w:ascii="KDRS" w:hAnsi="KDRS"/>
        </w:rPr>
        <w:t>XVI </w:t>
      </w:r>
      <w:r w:rsidRPr="009177F1">
        <w:rPr>
          <w:rFonts w:ascii="KDRS" w:hAnsi="KDRS"/>
          <w:lang w:val="ru-RU"/>
        </w:rPr>
        <w:t>в. Н</w:t>
      </w:r>
      <w:r w:rsidRPr="009177F1">
        <w:rPr>
          <w:lang w:val="ru-RU"/>
        </w:rPr>
        <w:t>ѣ</w:t>
      </w:r>
      <w:r w:rsidRPr="009177F1">
        <w:rPr>
          <w:rFonts w:ascii="KDRS" w:hAnsi="KDRS"/>
          <w:lang w:val="ru-RU"/>
        </w:rPr>
        <w:t>сть бо мощно никомуже приити ко острову, бяху бо на мор</w:t>
      </w:r>
      <w:r w:rsidRPr="009177F1">
        <w:rPr>
          <w:lang w:val="ru-RU"/>
        </w:rPr>
        <w:t>ѣ</w:t>
      </w:r>
      <w:r w:rsidRPr="009177F1">
        <w:rPr>
          <w:rFonts w:ascii="KDRS" w:hAnsi="KDRS"/>
          <w:lang w:val="ru-RU"/>
        </w:rPr>
        <w:t xml:space="preserve"> ледове сн</w:t>
      </w:r>
      <w:r w:rsidRPr="009177F1">
        <w:rPr>
          <w:lang w:val="ru-RU"/>
        </w:rPr>
        <w:t>ѣ</w:t>
      </w:r>
      <w:r w:rsidRPr="009177F1">
        <w:rPr>
          <w:rFonts w:ascii="KDRS" w:hAnsi="KDRS"/>
          <w:lang w:val="ru-RU"/>
        </w:rPr>
        <w:t>жнии и естество водное неукротимо… ледове преходятъ с водою вертяся, испроверзая ихъ [льды] и стирая. Ж.Зос.С.</w:t>
      </w:r>
      <w:r w:rsidRPr="009177F1">
        <w:rPr>
          <w:rFonts w:ascii="KDRS" w:hAnsi="KDRS"/>
          <w:vertAlign w:val="superscript"/>
          <w:lang w:val="ru-RU"/>
        </w:rPr>
        <w:t>2</w:t>
      </w:r>
      <w:r w:rsidRPr="009177F1">
        <w:rPr>
          <w:rFonts w:ascii="KDRS" w:hAnsi="KDRS"/>
          <w:lang w:val="ru-RU"/>
        </w:rPr>
        <w:t xml:space="preserve">, 34. </w:t>
      </w:r>
      <w:r>
        <w:rPr>
          <w:rFonts w:ascii="KDRS" w:hAnsi="KDRS"/>
        </w:rPr>
        <w:t>XVI </w:t>
      </w:r>
      <w:r w:rsidRPr="009177F1">
        <w:rPr>
          <w:rFonts w:ascii="KDRS" w:hAnsi="KDRS"/>
          <w:lang w:val="ru-RU"/>
        </w:rPr>
        <w:t>в. Еретикъ Аполлинарий блядословитъ плоть Христову бездушну… и другий, Севиръ… глаголетъ:… взыде на небо нагою душею… Того ради Дамаскинъ, ереси ихъ стирая, глаголетъ: во гроб</w:t>
      </w:r>
      <w:r w:rsidRPr="009177F1">
        <w:rPr>
          <w:lang w:val="ru-RU"/>
        </w:rPr>
        <w:t>ѣ</w:t>
      </w:r>
      <w:r w:rsidRPr="009177F1">
        <w:rPr>
          <w:rFonts w:ascii="KDRS" w:hAnsi="KDRS"/>
          <w:lang w:val="ru-RU"/>
        </w:rPr>
        <w:t xml:space="preserve"> плотски… смирно лежа, по-челов</w:t>
      </w:r>
      <w:r w:rsidRPr="009177F1">
        <w:rPr>
          <w:lang w:val="ru-RU"/>
        </w:rPr>
        <w:t>ѣ</w:t>
      </w:r>
      <w:r w:rsidRPr="009177F1">
        <w:rPr>
          <w:rFonts w:ascii="KDRS" w:hAnsi="KDRS"/>
          <w:lang w:val="ru-RU"/>
        </w:rPr>
        <w:t xml:space="preserve">чески. Ав.Кн.Бес., 343.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1675</w:t>
      </w:r>
      <w:r>
        <w:rPr>
          <w:rFonts w:ascii="KDRS" w:hAnsi="KDRS"/>
        </w:rPr>
        <w:t> </w:t>
      </w:r>
      <w:r w:rsidRPr="009177F1">
        <w:rPr>
          <w:rFonts w:ascii="KDRS" w:hAnsi="KDRS"/>
          <w:lang w:val="ru-RU"/>
        </w:rPr>
        <w:t xml:space="preserve">г. </w:t>
      </w:r>
    </w:p>
    <w:p w14:paraId="3D4AE109"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6. </w:t>
      </w:r>
      <w:r w:rsidRPr="009177F1">
        <w:rPr>
          <w:rFonts w:ascii="KDRS" w:hAnsi="KDRS"/>
          <w:i/>
          <w:iCs/>
          <w:lang w:val="ru-RU"/>
        </w:rPr>
        <w:t>Раздроблять</w:t>
      </w:r>
      <w:r w:rsidRPr="009177F1">
        <w:rPr>
          <w:rFonts w:ascii="KDRS" w:hAnsi="KDRS"/>
          <w:lang w:val="ru-RU"/>
        </w:rPr>
        <w:t>;</w:t>
      </w:r>
      <w:r w:rsidRPr="009177F1">
        <w:rPr>
          <w:rFonts w:ascii="KDRS" w:hAnsi="KDRS"/>
          <w:i/>
          <w:iCs/>
          <w:lang w:val="ru-RU"/>
        </w:rPr>
        <w:t xml:space="preserve"> давить</w:t>
      </w:r>
      <w:r w:rsidRPr="009177F1">
        <w:rPr>
          <w:rFonts w:ascii="KDRS" w:hAnsi="KDRS"/>
          <w:lang w:val="ru-RU"/>
        </w:rPr>
        <w:t>. Матере обесчядствовашяся тогда, и съсци имъ млечныя источникы уставишя, вм</w:t>
      </w:r>
      <w:r w:rsidRPr="009177F1">
        <w:rPr>
          <w:lang w:val="ru-RU"/>
        </w:rPr>
        <w:t>ѣ</w:t>
      </w:r>
      <w:r w:rsidRPr="009177F1">
        <w:rPr>
          <w:rFonts w:ascii="KDRS" w:hAnsi="KDRS"/>
          <w:lang w:val="ru-RU"/>
        </w:rPr>
        <w:t>сто же т</w:t>
      </w:r>
      <w:r w:rsidRPr="009177F1">
        <w:rPr>
          <w:lang w:val="ru-RU"/>
        </w:rPr>
        <w:t>ѣ</w:t>
      </w:r>
      <w:r w:rsidRPr="009177F1">
        <w:rPr>
          <w:rFonts w:ascii="KDRS" w:hAnsi="KDRS"/>
          <w:lang w:val="ru-RU"/>
        </w:rPr>
        <w:t xml:space="preserve">хъ слезныа струя отъ очию низвожахуся, видяща младенища долу повръжены и мягкаа ихъ удеса коньскыми ногама стираема. (Сл.похв.Мих.Черниг.) ВМЧ, Сент. 14–24, 1332. </w:t>
      </w:r>
      <w:r>
        <w:rPr>
          <w:rFonts w:ascii="KDRS" w:hAnsi="KDRS"/>
        </w:rPr>
        <w:t>XVI </w:t>
      </w:r>
      <w:r w:rsidRPr="009177F1">
        <w:rPr>
          <w:rFonts w:ascii="KDRS" w:hAnsi="KDRS"/>
          <w:lang w:val="ru-RU"/>
        </w:rPr>
        <w:t>в.</w:t>
      </w:r>
    </w:p>
    <w:p w14:paraId="7CA7F86C" w14:textId="77777777" w:rsidR="00F4528E" w:rsidRPr="009177F1" w:rsidRDefault="00F4528E" w:rsidP="00F4528E">
      <w:pPr>
        <w:spacing w:line="460" w:lineRule="exact"/>
        <w:ind w:firstLine="720"/>
        <w:jc w:val="both"/>
        <w:rPr>
          <w:rFonts w:ascii="KDRS" w:hAnsi="KDRS"/>
          <w:lang w:val="ru-RU"/>
        </w:rPr>
      </w:pPr>
      <w:r w:rsidRPr="009177F1">
        <w:rPr>
          <w:rFonts w:ascii="KDRS" w:hAnsi="KDRS"/>
          <w:iCs/>
          <w:caps/>
          <w:lang w:val="ru-RU"/>
        </w:rPr>
        <w:t xml:space="preserve">7. </w:t>
      </w:r>
      <w:r w:rsidRPr="009177F1">
        <w:rPr>
          <w:rFonts w:ascii="KDRS" w:hAnsi="KDRS"/>
          <w:i/>
          <w:caps/>
          <w:lang w:val="ru-RU"/>
        </w:rPr>
        <w:t>п</w:t>
      </w:r>
      <w:r w:rsidRPr="009177F1">
        <w:rPr>
          <w:rFonts w:ascii="KDRS" w:hAnsi="KDRS"/>
          <w:i/>
          <w:lang w:val="ru-RU"/>
        </w:rPr>
        <w:t>ередача греч</w:t>
      </w:r>
      <w:r w:rsidRPr="009177F1">
        <w:rPr>
          <w:rFonts w:ascii="KDRS" w:hAnsi="KDRS"/>
          <w:lang w:val="ru-RU"/>
        </w:rPr>
        <w:t xml:space="preserve">. </w:t>
      </w:r>
      <w:r w:rsidRPr="00413D00">
        <w:t>διατρ</w:t>
      </w:r>
      <w:r w:rsidRPr="001E06F8">
        <w:t>ί</w:t>
      </w:r>
      <w:r w:rsidRPr="00413D00">
        <w:t>βω</w:t>
      </w:r>
      <w:r w:rsidRPr="009177F1">
        <w:rPr>
          <w:rFonts w:ascii="KDRS" w:hAnsi="KDRS"/>
          <w:lang w:val="ru-RU"/>
        </w:rPr>
        <w:t xml:space="preserve"> ‘</w:t>
      </w:r>
      <w:r w:rsidRPr="009177F1">
        <w:rPr>
          <w:rFonts w:ascii="KDRS" w:hAnsi="KDRS"/>
          <w:i/>
          <w:iCs/>
          <w:lang w:val="ru-RU"/>
        </w:rPr>
        <w:t>пребывать’,</w:t>
      </w:r>
      <w:r w:rsidRPr="009177F1">
        <w:rPr>
          <w:rFonts w:ascii="KDRS" w:hAnsi="KDRS"/>
          <w:lang w:val="ru-RU"/>
        </w:rPr>
        <w:t xml:space="preserve"> </w:t>
      </w:r>
      <w:r w:rsidRPr="009177F1">
        <w:rPr>
          <w:rFonts w:ascii="KDRS" w:hAnsi="KDRS"/>
          <w:i/>
          <w:iCs/>
          <w:lang w:val="ru-RU"/>
        </w:rPr>
        <w:t xml:space="preserve">смешанного с </w:t>
      </w:r>
      <w:r w:rsidRPr="00413D00">
        <w:t>συντρ</w:t>
      </w:r>
      <w:r w:rsidRPr="001E06F8">
        <w:t>ί</w:t>
      </w:r>
      <w:r w:rsidRPr="00413D00">
        <w:t>βω</w:t>
      </w:r>
      <w:r w:rsidRPr="009177F1">
        <w:rPr>
          <w:rFonts w:ascii="KDRS" w:hAnsi="KDRS"/>
          <w:lang w:val="ru-RU"/>
        </w:rPr>
        <w:t xml:space="preserve"> ‘</w:t>
      </w:r>
      <w:r w:rsidRPr="009177F1">
        <w:rPr>
          <w:rFonts w:ascii="KDRS" w:hAnsi="KDRS"/>
          <w:i/>
          <w:iCs/>
          <w:lang w:val="ru-RU"/>
        </w:rPr>
        <w:t>тереть</w:t>
      </w:r>
      <w:r w:rsidRPr="009177F1">
        <w:rPr>
          <w:rFonts w:ascii="KDRS" w:hAnsi="KDRS"/>
          <w:lang w:val="ru-RU"/>
        </w:rPr>
        <w:t>;</w:t>
      </w:r>
      <w:r w:rsidRPr="009177F1">
        <w:rPr>
          <w:rFonts w:ascii="KDRS" w:hAnsi="KDRS"/>
          <w:i/>
          <w:iCs/>
          <w:lang w:val="ru-RU"/>
        </w:rPr>
        <w:t xml:space="preserve"> мучить, угнетать’</w:t>
      </w:r>
      <w:r w:rsidRPr="009177F1">
        <w:rPr>
          <w:rFonts w:ascii="KDRS" w:hAnsi="KDRS"/>
          <w:lang w:val="ru-RU"/>
        </w:rPr>
        <w:t>. Такоже стираемомь иил</w:t>
      </w:r>
      <w:r w:rsidRPr="009177F1">
        <w:rPr>
          <w:lang w:val="ru-RU"/>
        </w:rPr>
        <w:t>҃</w:t>
      </w:r>
      <w:r w:rsidRPr="009177F1">
        <w:rPr>
          <w:rFonts w:ascii="KDRS" w:hAnsi="KDRS"/>
          <w:lang w:val="ru-RU"/>
        </w:rPr>
        <w:t>ьтомь въ Египт</w:t>
      </w:r>
      <w:r w:rsidRPr="009177F1">
        <w:rPr>
          <w:lang w:val="ru-RU"/>
        </w:rPr>
        <w:t>ѣ</w:t>
      </w:r>
      <w:r w:rsidRPr="009177F1">
        <w:rPr>
          <w:rFonts w:ascii="KDRS" w:hAnsi="KDRS"/>
          <w:lang w:val="ru-RU"/>
        </w:rPr>
        <w:t>, родивъся Моисии и възрасте въ црь</w:t>
      </w:r>
      <w:r w:rsidRPr="009177F1">
        <w:rPr>
          <w:lang w:val="ru-RU"/>
        </w:rPr>
        <w:t>҃</w:t>
      </w:r>
      <w:r w:rsidRPr="009177F1">
        <w:rPr>
          <w:rFonts w:ascii="KDRS" w:hAnsi="KDRS"/>
          <w:lang w:val="ru-RU"/>
        </w:rPr>
        <w:t>скых Египта (</w:t>
      </w:r>
      <w:r w:rsidRPr="00413D00">
        <w:t>διατριβ</w:t>
      </w:r>
      <w:r w:rsidRPr="001E06F8">
        <w:t>ό</w:t>
      </w:r>
      <w:r w:rsidRPr="00413D00">
        <w:t>ντων</w:t>
      </w:r>
      <w:r w:rsidRPr="009177F1">
        <w:rPr>
          <w:rFonts w:ascii="KDRS" w:hAnsi="KDRS"/>
          <w:lang w:val="ru-RU"/>
        </w:rPr>
        <w:t>). Козма Инд.</w:t>
      </w:r>
      <w:r w:rsidRPr="009177F1">
        <w:rPr>
          <w:rFonts w:ascii="KDRS" w:hAnsi="KDRS"/>
          <w:vertAlign w:val="superscript"/>
          <w:lang w:val="ru-RU"/>
        </w:rPr>
        <w:t>2</w:t>
      </w:r>
      <w:r w:rsidRPr="009177F1">
        <w:rPr>
          <w:rFonts w:ascii="KDRS" w:hAnsi="KDRS"/>
          <w:lang w:val="ru-RU"/>
        </w:rPr>
        <w:t>, 94. 1495</w:t>
      </w:r>
      <w:r>
        <w:rPr>
          <w:rFonts w:ascii="KDRS" w:hAnsi="KDRS"/>
        </w:rPr>
        <w:t> </w:t>
      </w:r>
      <w:r w:rsidRPr="009177F1">
        <w:rPr>
          <w:rFonts w:ascii="KDRS" w:hAnsi="KDRS"/>
          <w:lang w:val="ru-RU"/>
        </w:rPr>
        <w:t>г.</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 xml:space="preserve">вв. – Ср. </w:t>
      </w:r>
      <w:r w:rsidRPr="009177F1">
        <w:rPr>
          <w:rFonts w:ascii="KDRS" w:hAnsi="KDRS"/>
          <w:b/>
          <w:bCs/>
          <w:lang w:val="ru-RU"/>
        </w:rPr>
        <w:t>истирати</w:t>
      </w:r>
      <w:r w:rsidRPr="009177F1">
        <w:rPr>
          <w:rFonts w:ascii="KDRS" w:hAnsi="KDRS"/>
          <w:lang w:val="ru-RU"/>
        </w:rPr>
        <w:t>.</w:t>
      </w:r>
    </w:p>
    <w:p w14:paraId="52F2457D" w14:textId="38B8A956"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СТИРАТИСЯ</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1. </w:t>
      </w:r>
      <w:r w:rsidRPr="009177F1">
        <w:rPr>
          <w:rFonts w:ascii="KDRS" w:hAnsi="KDRS"/>
          <w:i/>
          <w:lang w:val="ru-RU"/>
        </w:rPr>
        <w:t>Сокрушаться</w:t>
      </w:r>
      <w:r w:rsidRPr="009177F1">
        <w:rPr>
          <w:rFonts w:ascii="KDRS" w:hAnsi="KDRS"/>
          <w:lang w:val="ru-RU"/>
        </w:rPr>
        <w:t xml:space="preserve">, </w:t>
      </w:r>
      <w:r w:rsidRPr="009177F1">
        <w:rPr>
          <w:rFonts w:ascii="KDRS" w:hAnsi="KDRS"/>
          <w:i/>
          <w:lang w:val="ru-RU"/>
        </w:rPr>
        <w:t>уничтожаться</w:t>
      </w:r>
      <w:r w:rsidRPr="009177F1">
        <w:rPr>
          <w:rFonts w:ascii="KDRS" w:hAnsi="KDRS"/>
          <w:lang w:val="ru-RU"/>
        </w:rPr>
        <w:t xml:space="preserve">, </w:t>
      </w:r>
      <w:r w:rsidRPr="009177F1">
        <w:rPr>
          <w:rFonts w:ascii="KDRS" w:hAnsi="KDRS"/>
          <w:i/>
          <w:lang w:val="ru-RU"/>
        </w:rPr>
        <w:t>разрушаться</w:t>
      </w:r>
      <w:r w:rsidRPr="009177F1">
        <w:rPr>
          <w:rFonts w:ascii="KDRS" w:hAnsi="KDRS"/>
          <w:lang w:val="ru-RU"/>
        </w:rPr>
        <w:t>. Сщн</w:t>
      </w:r>
      <w:r w:rsidRPr="009177F1">
        <w:rPr>
          <w:lang w:val="ru-RU"/>
        </w:rPr>
        <w:t>҃</w:t>
      </w:r>
      <w:r w:rsidRPr="009177F1">
        <w:rPr>
          <w:rFonts w:ascii="KDRS" w:hAnsi="KDRS"/>
          <w:lang w:val="ru-RU"/>
        </w:rPr>
        <w:t>ыи въста рогъ бом</w:t>
      </w:r>
      <w:r w:rsidRPr="009177F1">
        <w:rPr>
          <w:lang w:val="ru-RU"/>
        </w:rPr>
        <w:t>҃</w:t>
      </w:r>
      <w:r w:rsidRPr="009177F1">
        <w:rPr>
          <w:rFonts w:ascii="KDRS" w:hAnsi="KDRS"/>
          <w:lang w:val="ru-RU"/>
        </w:rPr>
        <w:t>удрыимъ, глав</w:t>
      </w:r>
      <w:r w:rsidRPr="009177F1">
        <w:rPr>
          <w:lang w:val="ru-RU"/>
        </w:rPr>
        <w:t>ѣ</w:t>
      </w:r>
      <w:r w:rsidRPr="009177F1">
        <w:rPr>
          <w:rFonts w:ascii="KDRS" w:hAnsi="KDRS"/>
          <w:lang w:val="ru-RU"/>
        </w:rPr>
        <w:t xml:space="preserve"> вс</w:t>
      </w:r>
      <w:r w:rsidRPr="009177F1">
        <w:rPr>
          <w:lang w:val="ru-RU"/>
        </w:rPr>
        <w:t>ѣ</w:t>
      </w:r>
      <w:r w:rsidRPr="009177F1">
        <w:rPr>
          <w:rFonts w:ascii="KDRS" w:hAnsi="KDRS"/>
          <w:lang w:val="ru-RU"/>
        </w:rPr>
        <w:t>мъ крс</w:t>
      </w:r>
      <w:r w:rsidRPr="009177F1">
        <w:rPr>
          <w:lang w:val="ru-RU"/>
        </w:rPr>
        <w:t>҃</w:t>
      </w:r>
      <w:r w:rsidRPr="009177F1">
        <w:rPr>
          <w:rFonts w:ascii="KDRS" w:hAnsi="KDRS"/>
          <w:lang w:val="ru-RU"/>
        </w:rPr>
        <w:t>тъ, на немьже гр</w:t>
      </w:r>
      <w:r w:rsidRPr="009177F1">
        <w:rPr>
          <w:lang w:val="ru-RU"/>
        </w:rPr>
        <w:t>ѣ</w:t>
      </w:r>
      <w:r w:rsidRPr="009177F1">
        <w:rPr>
          <w:rFonts w:ascii="KDRS" w:hAnsi="KDRS"/>
          <w:lang w:val="ru-RU"/>
        </w:rPr>
        <w:t>шьныихъ мысльныихъ сътираються рози вьси (</w:t>
      </w:r>
      <w:r w:rsidRPr="00413D00">
        <w:t>συνθλ</w:t>
      </w:r>
      <w:r w:rsidRPr="001E06F8">
        <w:t>ῶ</w:t>
      </w:r>
      <w:r w:rsidRPr="00413D00">
        <w:t>νται</w:t>
      </w:r>
      <w:r w:rsidRPr="009177F1">
        <w:rPr>
          <w:rFonts w:ascii="KDRS" w:hAnsi="KDRS"/>
          <w:lang w:val="ru-RU"/>
        </w:rPr>
        <w:t xml:space="preserve">). Мин.сент., 0125. </w:t>
      </w:r>
      <w:r w:rsidRPr="009177F1">
        <w:rPr>
          <w:rFonts w:ascii="KDRS" w:hAnsi="KDRS"/>
          <w:caps/>
          <w:lang w:val="ru-RU"/>
        </w:rPr>
        <w:t>о</w:t>
      </w:r>
      <w:r w:rsidRPr="009177F1">
        <w:rPr>
          <w:rFonts w:ascii="KDRS" w:hAnsi="KDRS"/>
          <w:lang w:val="ru-RU"/>
        </w:rPr>
        <w:t>к. 1095</w:t>
      </w:r>
      <w:r>
        <w:rPr>
          <w:rFonts w:ascii="KDRS" w:hAnsi="KDRS"/>
        </w:rPr>
        <w:t> </w:t>
      </w:r>
      <w:r w:rsidRPr="009177F1">
        <w:rPr>
          <w:rFonts w:ascii="KDRS" w:hAnsi="KDRS"/>
          <w:lang w:val="ru-RU"/>
        </w:rPr>
        <w:t>г. Идолъ… каменныи стирается, скуделен же – сокрушается, древяныи – растл</w:t>
      </w:r>
      <w:r w:rsidRPr="009177F1">
        <w:rPr>
          <w:lang w:val="ru-RU"/>
        </w:rPr>
        <w:t>ѣ</w:t>
      </w:r>
      <w:r w:rsidRPr="009177F1">
        <w:rPr>
          <w:rFonts w:ascii="KDRS" w:hAnsi="KDRS"/>
          <w:lang w:val="ru-RU"/>
        </w:rPr>
        <w:t>вается, м</w:t>
      </w:r>
      <w:r w:rsidRPr="009177F1">
        <w:rPr>
          <w:lang w:val="ru-RU"/>
        </w:rPr>
        <w:t>ѣ</w:t>
      </w:r>
      <w:r w:rsidRPr="009177F1">
        <w:rPr>
          <w:rFonts w:ascii="KDRS" w:hAnsi="KDRS"/>
          <w:lang w:val="ru-RU"/>
        </w:rPr>
        <w:t xml:space="preserve">дныи – ржею изъедаются [так!] </w:t>
      </w:r>
      <w:r w:rsidRPr="009177F1">
        <w:rPr>
          <w:rFonts w:ascii="KDRS" w:hAnsi="KDRS" w:cs="KDRS"/>
          <w:lang w:val="ru-RU"/>
        </w:rPr>
        <w:t>(</w:t>
      </w:r>
      <w:r w:rsidRPr="00413D00">
        <w:t>θ</w:t>
      </w:r>
      <w:r w:rsidR="00960892">
        <w:rPr>
          <w:lang w:val="el-GR"/>
        </w:rPr>
        <w:t>ρ</w:t>
      </w:r>
      <w:r w:rsidRPr="001E06F8">
        <w:t>ύ</w:t>
      </w:r>
      <w:r w:rsidR="00960892">
        <w:rPr>
          <w:lang w:val="el-GR"/>
        </w:rPr>
        <w:t>π</w:t>
      </w:r>
      <w:r w:rsidRPr="00413D00">
        <w:t>τεται</w:t>
      </w:r>
      <w:r w:rsidRPr="009177F1">
        <w:rPr>
          <w:rFonts w:ascii="KDRS" w:hAnsi="KDRS" w:cs="KDRS"/>
          <w:lang w:val="ru-RU"/>
        </w:rPr>
        <w:t>)</w:t>
      </w:r>
      <w:r w:rsidRPr="009177F1">
        <w:rPr>
          <w:rFonts w:ascii="KDRS" w:hAnsi="KDRS"/>
          <w:lang w:val="ru-RU"/>
        </w:rPr>
        <w:t xml:space="preserve">. Варлаам и Иоасаф, 417.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вв.</w:t>
      </w:r>
    </w:p>
    <w:p w14:paraId="3360A8CC"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Истощать свои силы</w:t>
      </w:r>
      <w:r w:rsidRPr="009177F1">
        <w:rPr>
          <w:rFonts w:ascii="KDRS" w:hAnsi="KDRS"/>
          <w:lang w:val="ru-RU"/>
        </w:rPr>
        <w:t>. Члв</w:t>
      </w:r>
      <w:r w:rsidRPr="009177F1">
        <w:rPr>
          <w:lang w:val="ru-RU"/>
        </w:rPr>
        <w:t>҃</w:t>
      </w:r>
      <w:r w:rsidRPr="009177F1">
        <w:rPr>
          <w:rFonts w:ascii="KDRS" w:hAnsi="KDRS"/>
          <w:lang w:val="ru-RU"/>
        </w:rPr>
        <w:t>колюбець же и млс</w:t>
      </w:r>
      <w:r w:rsidRPr="009177F1">
        <w:rPr>
          <w:lang w:val="ru-RU"/>
        </w:rPr>
        <w:t>҃</w:t>
      </w:r>
      <w:r w:rsidRPr="009177F1">
        <w:rPr>
          <w:rFonts w:ascii="KDRS" w:hAnsi="KDRS"/>
          <w:lang w:val="ru-RU"/>
        </w:rPr>
        <w:t>твыи Бг</w:t>
      </w:r>
      <w:r w:rsidRPr="009177F1">
        <w:rPr>
          <w:lang w:val="ru-RU"/>
        </w:rPr>
        <w:t>҃</w:t>
      </w:r>
      <w:r w:rsidRPr="009177F1">
        <w:rPr>
          <w:rFonts w:ascii="KDRS" w:hAnsi="KDRS"/>
          <w:lang w:val="ru-RU"/>
        </w:rPr>
        <w:t>ъ… не оставивь т</w:t>
      </w:r>
      <w:r w:rsidRPr="009177F1">
        <w:rPr>
          <w:lang w:val="ru-RU"/>
        </w:rPr>
        <w:t>ѣ</w:t>
      </w:r>
      <w:r w:rsidRPr="009177F1">
        <w:rPr>
          <w:rFonts w:ascii="KDRS" w:hAnsi="KDRS"/>
          <w:lang w:val="ru-RU"/>
        </w:rPr>
        <w:t>х всуе д</w:t>
      </w:r>
      <w:r w:rsidRPr="009177F1">
        <w:rPr>
          <w:lang w:val="ru-RU"/>
        </w:rPr>
        <w:t>ѣ</w:t>
      </w:r>
      <w:r w:rsidRPr="009177F1">
        <w:rPr>
          <w:rFonts w:ascii="KDRS" w:hAnsi="KDRS"/>
          <w:lang w:val="ru-RU"/>
        </w:rPr>
        <w:t>лати и тружатися, убо стирающимъся д</w:t>
      </w:r>
      <w:r w:rsidRPr="009177F1">
        <w:rPr>
          <w:lang w:val="ru-RU"/>
        </w:rPr>
        <w:t>ѣ</w:t>
      </w:r>
      <w:r w:rsidRPr="009177F1">
        <w:rPr>
          <w:rFonts w:ascii="KDRS" w:hAnsi="KDRS"/>
          <w:lang w:val="ru-RU"/>
        </w:rPr>
        <w:t>лъми, истл</w:t>
      </w:r>
      <w:r w:rsidRPr="009177F1">
        <w:rPr>
          <w:lang w:val="ru-RU"/>
        </w:rPr>
        <w:t>ѣ</w:t>
      </w:r>
      <w:r w:rsidRPr="009177F1">
        <w:rPr>
          <w:rFonts w:ascii="KDRS" w:hAnsi="KDRS"/>
          <w:lang w:val="ru-RU"/>
        </w:rPr>
        <w:t>ти б</w:t>
      </w:r>
      <w:r w:rsidRPr="009177F1">
        <w:rPr>
          <w:lang w:val="ru-RU"/>
        </w:rPr>
        <w:t>ѣ</w:t>
      </w:r>
      <w:r w:rsidRPr="009177F1">
        <w:rPr>
          <w:rFonts w:ascii="KDRS" w:hAnsi="KDRS"/>
          <w:lang w:val="ru-RU"/>
        </w:rPr>
        <w:t xml:space="preserve"> имъ до </w:t>
      </w:r>
      <w:r w:rsidRPr="009177F1">
        <w:rPr>
          <w:rFonts w:ascii="KDRS" w:hAnsi="KDRS"/>
          <w:lang w:val="ru-RU"/>
        </w:rPr>
        <w:lastRenderedPageBreak/>
        <w:t>конца, на высот</w:t>
      </w:r>
      <w:r w:rsidRPr="009177F1">
        <w:rPr>
          <w:lang w:val="ru-RU"/>
        </w:rPr>
        <w:t>ѣ</w:t>
      </w:r>
      <w:r w:rsidRPr="009177F1">
        <w:rPr>
          <w:rFonts w:ascii="KDRS" w:hAnsi="KDRS"/>
          <w:lang w:val="ru-RU"/>
        </w:rPr>
        <w:t xml:space="preserve"> бывше, от з</w:t>
      </w:r>
      <w:r w:rsidRPr="009177F1">
        <w:rPr>
          <w:lang w:val="ru-RU"/>
        </w:rPr>
        <w:t>ѣ</w:t>
      </w:r>
      <w:r w:rsidRPr="009177F1">
        <w:rPr>
          <w:rFonts w:ascii="KDRS" w:hAnsi="KDRS"/>
          <w:lang w:val="ru-RU"/>
        </w:rPr>
        <w:t>льства убо в</w:t>
      </w:r>
      <w:r w:rsidRPr="009177F1">
        <w:rPr>
          <w:lang w:val="ru-RU"/>
        </w:rPr>
        <w:t>ѣ</w:t>
      </w:r>
      <w:r w:rsidRPr="009177F1">
        <w:rPr>
          <w:rFonts w:ascii="KDRS" w:hAnsi="KDRS"/>
          <w:lang w:val="ru-RU"/>
        </w:rPr>
        <w:t>трянаго, свыше свержени и приближением слн</w:t>
      </w:r>
      <w:r w:rsidRPr="009177F1">
        <w:rPr>
          <w:lang w:val="ru-RU"/>
        </w:rPr>
        <w:t>҃</w:t>
      </w:r>
      <w:r w:rsidRPr="009177F1">
        <w:rPr>
          <w:rFonts w:ascii="KDRS" w:hAnsi="KDRS"/>
          <w:lang w:val="ru-RU"/>
        </w:rPr>
        <w:t>ца съжагаеми и от устрашениа высости помрачаеми пакы и обносими, разд</w:t>
      </w:r>
      <w:r w:rsidRPr="009177F1">
        <w:rPr>
          <w:lang w:val="ru-RU"/>
        </w:rPr>
        <w:t>ѣ</w:t>
      </w:r>
      <w:r w:rsidRPr="009177F1">
        <w:rPr>
          <w:rFonts w:ascii="KDRS" w:hAnsi="KDRS"/>
          <w:lang w:val="ru-RU"/>
        </w:rPr>
        <w:t>ляеть ихь убо и сливаеть языкь на многы (</w:t>
      </w:r>
      <w:r w:rsidRPr="00413D00">
        <w:t>μετ</w:t>
      </w:r>
      <w:r w:rsidRPr="001E06F8">
        <w:t>ὰ</w:t>
      </w:r>
      <w:r w:rsidRPr="00D53BA6">
        <w:rPr>
          <w:lang w:val="ru-RU"/>
        </w:rPr>
        <w:t xml:space="preserve"> </w:t>
      </w:r>
      <w:r w:rsidRPr="00413D00">
        <w:t>το</w:t>
      </w:r>
      <w:r w:rsidRPr="001E06F8">
        <w:t>ῦ</w:t>
      </w:r>
      <w:r w:rsidRPr="00D53BA6">
        <w:rPr>
          <w:lang w:val="ru-RU"/>
        </w:rPr>
        <w:t xml:space="preserve">... </w:t>
      </w:r>
      <w:r w:rsidRPr="00413D00">
        <w:t>συντρ</w:t>
      </w:r>
      <w:r w:rsidRPr="001E06F8">
        <w:t>ί</w:t>
      </w:r>
      <w:r w:rsidRPr="00413D00">
        <w:t>βεσθαι</w:t>
      </w:r>
      <w:r w:rsidRPr="009177F1">
        <w:rPr>
          <w:rFonts w:ascii="KDRS" w:hAnsi="KDRS"/>
          <w:lang w:val="ru-RU"/>
        </w:rPr>
        <w:t>). Козма Инд.</w:t>
      </w:r>
      <w:r w:rsidRPr="009177F1">
        <w:rPr>
          <w:rFonts w:ascii="KDRS" w:hAnsi="KDRS"/>
          <w:vertAlign w:val="superscript"/>
          <w:lang w:val="ru-RU"/>
        </w:rPr>
        <w:t>2</w:t>
      </w:r>
      <w:r w:rsidRPr="009177F1">
        <w:rPr>
          <w:rFonts w:ascii="KDRS" w:hAnsi="KDRS"/>
          <w:lang w:val="ru-RU"/>
        </w:rPr>
        <w:t>, 93. 1495</w:t>
      </w:r>
      <w:r>
        <w:rPr>
          <w:rFonts w:ascii="KDRS" w:hAnsi="KDRS"/>
        </w:rPr>
        <w:t> </w:t>
      </w:r>
      <w:r w:rsidRPr="009177F1">
        <w:rPr>
          <w:rFonts w:ascii="KDRS" w:hAnsi="KDRS"/>
          <w:lang w:val="ru-RU"/>
        </w:rPr>
        <w:t>г.</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 xml:space="preserve">вв. </w:t>
      </w:r>
    </w:p>
    <w:p w14:paraId="1E38728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iCs/>
          <w:lang w:val="ru-RU"/>
        </w:rPr>
        <w:t>Терзаться, мучиться</w:t>
      </w:r>
      <w:r w:rsidRPr="009177F1">
        <w:rPr>
          <w:rFonts w:ascii="KDRS" w:hAnsi="KDRS"/>
          <w:lang w:val="ru-RU"/>
        </w:rPr>
        <w:t>. Егда же къ большему себе станеть [гордец], разс</w:t>
      </w:r>
      <w:r w:rsidRPr="009177F1">
        <w:rPr>
          <w:lang w:val="ru-RU"/>
        </w:rPr>
        <w:t>ѣ</w:t>
      </w:r>
      <w:r w:rsidRPr="009177F1">
        <w:rPr>
          <w:rFonts w:ascii="KDRS" w:hAnsi="KDRS"/>
          <w:lang w:val="ru-RU"/>
        </w:rPr>
        <w:t>дается весь, чрьн</w:t>
      </w:r>
      <w:r w:rsidRPr="009177F1">
        <w:rPr>
          <w:lang w:val="ru-RU"/>
        </w:rPr>
        <w:t>ѣ</w:t>
      </w:r>
      <w:r w:rsidRPr="009177F1">
        <w:rPr>
          <w:rFonts w:ascii="KDRS" w:hAnsi="KDRS"/>
          <w:lang w:val="ru-RU"/>
        </w:rPr>
        <w:t xml:space="preserve">ася стыдится, себе проклинаа, родителя злословить; скръбию стирается, умрети паче изволяа, неже жити. (Похв.сл.Мих.Черниг.) ВМЧ, Сент. 14–24, 1334. </w:t>
      </w:r>
      <w:r>
        <w:rPr>
          <w:rFonts w:ascii="KDRS" w:hAnsi="KDRS"/>
        </w:rPr>
        <w:t>XVI </w:t>
      </w:r>
      <w:r w:rsidRPr="009177F1">
        <w:rPr>
          <w:rFonts w:ascii="KDRS" w:hAnsi="KDRS"/>
          <w:lang w:val="ru-RU"/>
        </w:rPr>
        <w:t>в.</w:t>
      </w:r>
    </w:p>
    <w:p w14:paraId="768E656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СТИРАТИСЯ</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Сталкиваться, сходиться</w:t>
      </w:r>
      <w:r w:rsidRPr="009177F1">
        <w:rPr>
          <w:rFonts w:ascii="KDRS" w:hAnsi="KDRS"/>
          <w:lang w:val="ru-RU"/>
        </w:rPr>
        <w:t>. И воздвижеся море от силнаго в</w:t>
      </w:r>
      <w:r w:rsidRPr="009177F1">
        <w:rPr>
          <w:lang w:val="ru-RU"/>
        </w:rPr>
        <w:t>ѣ</w:t>
      </w:r>
      <w:r w:rsidRPr="009177F1">
        <w:rPr>
          <w:rFonts w:ascii="KDRS" w:hAnsi="KDRS"/>
          <w:lang w:val="ru-RU"/>
        </w:rPr>
        <w:t>тра. Нам же стоящим в то время на крах леду, начяша быти и подо лдом зыбь велика, яко немощно намъ на лду стояти от нужа волнъ морскыхъ, сокрушающим бо ся имъ и опрометающим и стирающимся. Зос.С.ч., 175. 1548</w:t>
      </w:r>
      <w:r>
        <w:rPr>
          <w:rFonts w:ascii="KDRS" w:hAnsi="KDRS"/>
        </w:rPr>
        <w:t> </w:t>
      </w:r>
      <w:r w:rsidRPr="009177F1">
        <w:rPr>
          <w:rFonts w:ascii="KDRS" w:hAnsi="KDRS"/>
          <w:lang w:val="ru-RU"/>
        </w:rPr>
        <w:t>г. Бяху же ту горы высокы, и в полъ т</w:t>
      </w:r>
      <w:r w:rsidRPr="009177F1">
        <w:rPr>
          <w:lang w:val="ru-RU"/>
        </w:rPr>
        <w:t>ѣ</w:t>
      </w:r>
      <w:r w:rsidRPr="009177F1">
        <w:rPr>
          <w:rFonts w:ascii="KDRS" w:hAnsi="KDRS"/>
          <w:lang w:val="ru-RU"/>
        </w:rPr>
        <w:t xml:space="preserve">хъ горъ стирахуся облаци. Х.Игн.См., 5.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1405</w:t>
      </w:r>
      <w:r>
        <w:rPr>
          <w:rFonts w:ascii="KDRS" w:hAnsi="KDRS"/>
        </w:rPr>
        <w:t> </w:t>
      </w:r>
      <w:r w:rsidRPr="009177F1">
        <w:rPr>
          <w:rFonts w:ascii="KDRS" w:hAnsi="KDRS"/>
          <w:lang w:val="ru-RU"/>
        </w:rPr>
        <w:t>г.</w:t>
      </w:r>
    </w:p>
    <w:p w14:paraId="4FD521B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СТИРКА,</w:t>
      </w:r>
      <w:r w:rsidRPr="009177F1">
        <w:rPr>
          <w:rFonts w:ascii="KDRS" w:hAnsi="KDRS"/>
          <w:lang w:val="ru-RU"/>
        </w:rPr>
        <w:t xml:space="preserve"> </w:t>
      </w:r>
      <w:r w:rsidRPr="009177F1">
        <w:rPr>
          <w:rFonts w:ascii="KDRS" w:hAnsi="KDRS"/>
          <w:i/>
          <w:lang w:val="ru-RU"/>
        </w:rPr>
        <w:t>ж. Тряпка для вытирания</w:t>
      </w:r>
      <w:r w:rsidRPr="009177F1">
        <w:rPr>
          <w:rFonts w:ascii="KDRS" w:hAnsi="KDRS"/>
          <w:lang w:val="ru-RU"/>
        </w:rPr>
        <w:t xml:space="preserve">, </w:t>
      </w:r>
      <w:r w:rsidRPr="009177F1">
        <w:rPr>
          <w:rFonts w:ascii="KDRS" w:hAnsi="KDRS"/>
          <w:i/>
          <w:lang w:val="ru-RU"/>
        </w:rPr>
        <w:t>стирания</w:t>
      </w:r>
      <w:r w:rsidRPr="009177F1">
        <w:rPr>
          <w:rFonts w:ascii="KDRS" w:hAnsi="KDRS"/>
          <w:lang w:val="ru-RU"/>
        </w:rPr>
        <w:t>. Къ цариц</w:t>
      </w:r>
      <w:r w:rsidRPr="009177F1">
        <w:rPr>
          <w:lang w:val="ru-RU"/>
        </w:rPr>
        <w:t>ѣ</w:t>
      </w:r>
      <w:r w:rsidRPr="009177F1">
        <w:rPr>
          <w:rFonts w:ascii="KDRS" w:hAnsi="KDRS"/>
          <w:lang w:val="ru-RU"/>
        </w:rPr>
        <w:t xml:space="preserve"> Евдок</w:t>
      </w:r>
      <w:r w:rsidRPr="009177F1">
        <w:rPr>
          <w:lang w:val="ru-RU"/>
        </w:rPr>
        <w:t>ѣ</w:t>
      </w:r>
      <w:r w:rsidRPr="009177F1">
        <w:rPr>
          <w:rFonts w:ascii="KDRS" w:hAnsi="KDRS"/>
          <w:lang w:val="ru-RU"/>
        </w:rPr>
        <w:t>и Лукъяновн</w:t>
      </w:r>
      <w:r w:rsidRPr="009177F1">
        <w:rPr>
          <w:lang w:val="ru-RU"/>
        </w:rPr>
        <w:t>ѣ</w:t>
      </w:r>
      <w:r w:rsidRPr="009177F1">
        <w:rPr>
          <w:rFonts w:ascii="KDRS" w:hAnsi="KDRS"/>
          <w:lang w:val="ru-RU"/>
        </w:rPr>
        <w:t xml:space="preserve"> въ хоромы на стирки пять вершковъ сукна настрафилю червчатого, приняла казначея Домна Давыдова. Заб.Дом.быт, </w:t>
      </w:r>
      <w:r>
        <w:rPr>
          <w:rFonts w:ascii="KDRS" w:hAnsi="KDRS"/>
        </w:rPr>
        <w:t>I</w:t>
      </w:r>
      <w:r w:rsidRPr="009177F1">
        <w:rPr>
          <w:rFonts w:ascii="KDRS" w:hAnsi="KDRS"/>
          <w:lang w:val="ru-RU"/>
        </w:rPr>
        <w:t>, 685. 1636</w:t>
      </w:r>
      <w:r>
        <w:rPr>
          <w:rFonts w:ascii="KDRS" w:hAnsi="KDRS"/>
        </w:rPr>
        <w:t> </w:t>
      </w:r>
      <w:r w:rsidRPr="009177F1">
        <w:rPr>
          <w:rFonts w:ascii="KDRS" w:hAnsi="KDRS"/>
          <w:lang w:val="ru-RU"/>
        </w:rPr>
        <w:t xml:space="preserve">г. </w:t>
      </w:r>
    </w:p>
    <w:p w14:paraId="3E7C63A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СТИСКАНИЕ,</w:t>
      </w:r>
      <w:r w:rsidRPr="009177F1">
        <w:rPr>
          <w:rFonts w:ascii="KDRS" w:hAnsi="KDRS"/>
          <w:lang w:val="ru-RU"/>
        </w:rPr>
        <w:t xml:space="preserve"> </w:t>
      </w:r>
      <w:r w:rsidRPr="009177F1">
        <w:rPr>
          <w:rFonts w:ascii="KDRS" w:hAnsi="KDRS"/>
          <w:i/>
          <w:lang w:val="ru-RU"/>
        </w:rPr>
        <w:t>с. Стеснение, сдавливание</w:t>
      </w:r>
      <w:r w:rsidRPr="009177F1">
        <w:rPr>
          <w:rFonts w:ascii="KDRS" w:hAnsi="KDRS"/>
          <w:lang w:val="ru-RU"/>
        </w:rPr>
        <w:t>. Зл</w:t>
      </w:r>
      <w:r w:rsidRPr="009177F1">
        <w:rPr>
          <w:lang w:val="ru-RU"/>
        </w:rPr>
        <w:t>ѣ</w:t>
      </w:r>
      <w:r w:rsidRPr="009177F1">
        <w:rPr>
          <w:rFonts w:ascii="KDRS" w:hAnsi="KDRS"/>
          <w:lang w:val="ru-RU"/>
        </w:rPr>
        <w:t>ишии ж&lt;е&gt; паче вс</w:t>
      </w:r>
      <w:r w:rsidRPr="009177F1">
        <w:rPr>
          <w:lang w:val="ru-RU"/>
        </w:rPr>
        <w:t>ѣ</w:t>
      </w:r>
      <w:r w:rsidRPr="009177F1">
        <w:rPr>
          <w:rFonts w:ascii="KDRS" w:hAnsi="KDRS"/>
          <w:lang w:val="ru-RU"/>
        </w:rPr>
        <w:t>х тои [воздух], от котораго дрогает срд</w:t>
      </w:r>
      <w:r w:rsidRPr="009177F1">
        <w:rPr>
          <w:lang w:val="ru-RU"/>
        </w:rPr>
        <w:t>҃</w:t>
      </w:r>
      <w:r w:rsidRPr="009177F1">
        <w:rPr>
          <w:rFonts w:ascii="KDRS" w:hAnsi="KDRS"/>
          <w:lang w:val="ru-RU"/>
        </w:rPr>
        <w:t>це члч</w:t>
      </w:r>
      <w:r w:rsidRPr="009177F1">
        <w:rPr>
          <w:lang w:val="ru-RU"/>
        </w:rPr>
        <w:t>҃</w:t>
      </w:r>
      <w:r w:rsidRPr="009177F1">
        <w:rPr>
          <w:rFonts w:ascii="KDRS" w:hAnsi="KDRS"/>
          <w:lang w:val="ru-RU"/>
        </w:rPr>
        <w:t>ское или задушие зд</w:t>
      </w:r>
      <w:r w:rsidRPr="009177F1">
        <w:rPr>
          <w:lang w:val="ru-RU"/>
        </w:rPr>
        <w:t>ѣ</w:t>
      </w:r>
      <w:r w:rsidRPr="009177F1">
        <w:rPr>
          <w:rFonts w:ascii="KDRS" w:hAnsi="KDRS"/>
          <w:lang w:val="ru-RU"/>
        </w:rPr>
        <w:t>лает своимъ стисканиемъ (</w:t>
      </w:r>
      <w:r>
        <w:rPr>
          <w:rFonts w:ascii="KDRS" w:hAnsi="KDRS"/>
        </w:rPr>
        <w:t>sciskanim</w:t>
      </w:r>
      <w:r w:rsidRPr="009177F1">
        <w:rPr>
          <w:rFonts w:ascii="KDRS" w:hAnsi="KDRS"/>
          <w:lang w:val="ru-RU"/>
        </w:rPr>
        <w:t xml:space="preserve">). Назиратель, 117. </w:t>
      </w:r>
      <w:r>
        <w:rPr>
          <w:rFonts w:ascii="KDRS" w:hAnsi="KDRS"/>
        </w:rPr>
        <w:t>XVI </w:t>
      </w:r>
      <w:r w:rsidRPr="009177F1">
        <w:rPr>
          <w:rFonts w:ascii="KDRS" w:hAnsi="KDRS"/>
          <w:lang w:val="ru-RU"/>
        </w:rPr>
        <w:t>в.</w:t>
      </w:r>
    </w:p>
    <w:p w14:paraId="450780D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 xml:space="preserve">СТИСКАТИ, стищу </w:t>
      </w:r>
      <w:r w:rsidRPr="009177F1">
        <w:rPr>
          <w:rFonts w:ascii="KDRS" w:hAnsi="KDRS"/>
          <w:bCs/>
          <w:lang w:val="ru-RU"/>
        </w:rPr>
        <w:t>и</w:t>
      </w:r>
      <w:r w:rsidRPr="009177F1">
        <w:rPr>
          <w:rFonts w:ascii="KDRS" w:hAnsi="KDRS"/>
          <w:b/>
          <w:lang w:val="ru-RU"/>
        </w:rPr>
        <w:t xml:space="preserve"> стискаю.</w:t>
      </w:r>
      <w:r w:rsidRPr="009177F1">
        <w:rPr>
          <w:rFonts w:ascii="KDRS" w:hAnsi="KDRS"/>
          <w:lang w:val="ru-RU"/>
        </w:rPr>
        <w:t xml:space="preserve"> 1. </w:t>
      </w:r>
      <w:r w:rsidRPr="009177F1">
        <w:rPr>
          <w:rFonts w:ascii="KDRS" w:hAnsi="KDRS"/>
          <w:i/>
          <w:lang w:val="ru-RU"/>
        </w:rPr>
        <w:t xml:space="preserve">Плотно сомкнуть </w:t>
      </w:r>
      <w:r w:rsidRPr="009177F1">
        <w:rPr>
          <w:rFonts w:ascii="KDRS" w:hAnsi="KDRS"/>
          <w:lang w:val="ru-RU"/>
        </w:rPr>
        <w:t>(</w:t>
      </w:r>
      <w:r w:rsidRPr="009177F1">
        <w:rPr>
          <w:rFonts w:ascii="KDRS" w:hAnsi="KDRS"/>
          <w:i/>
          <w:lang w:val="ru-RU"/>
        </w:rPr>
        <w:t>смыкать</w:t>
      </w:r>
      <w:r w:rsidRPr="009177F1">
        <w:rPr>
          <w:rFonts w:ascii="KDRS" w:hAnsi="KDRS"/>
          <w:lang w:val="ru-RU"/>
        </w:rPr>
        <w:t xml:space="preserve">), </w:t>
      </w:r>
      <w:r w:rsidRPr="009177F1">
        <w:rPr>
          <w:rFonts w:ascii="KDRS" w:hAnsi="KDRS"/>
          <w:i/>
          <w:lang w:val="ru-RU"/>
        </w:rPr>
        <w:t>закрыть</w:t>
      </w:r>
      <w:r w:rsidRPr="009177F1">
        <w:rPr>
          <w:rFonts w:ascii="KDRS" w:hAnsi="KDRS"/>
          <w:lang w:val="ru-RU"/>
        </w:rPr>
        <w:t xml:space="preserve"> (</w:t>
      </w:r>
      <w:r w:rsidRPr="009177F1">
        <w:rPr>
          <w:rFonts w:ascii="KDRS" w:hAnsi="KDRS"/>
          <w:i/>
          <w:lang w:val="ru-RU"/>
        </w:rPr>
        <w:t>закрывать</w:t>
      </w:r>
      <w:r w:rsidRPr="009177F1">
        <w:rPr>
          <w:rFonts w:ascii="KDRS" w:hAnsi="KDRS"/>
          <w:lang w:val="ru-RU"/>
        </w:rPr>
        <w:t>). Аще ему [больному] прилучится умрети, ты своима рукама очи ему стискаи и уста. Изм., 133</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 </w:t>
      </w:r>
      <w:r w:rsidRPr="009177F1">
        <w:rPr>
          <w:rFonts w:ascii="KDRS" w:hAnsi="KDRS"/>
          <w:lang w:val="ru-RU"/>
        </w:rPr>
        <w:t>в. Имать таково ж соленая вода другое в соб</w:t>
      </w:r>
      <w:r w:rsidRPr="009177F1">
        <w:rPr>
          <w:lang w:val="ru-RU"/>
        </w:rPr>
        <w:t>ѣ</w:t>
      </w:r>
      <w:r w:rsidRPr="009177F1">
        <w:rPr>
          <w:rFonts w:ascii="KDRS" w:hAnsi="KDRS"/>
          <w:lang w:val="ru-RU"/>
        </w:rPr>
        <w:t xml:space="preserve"> своиство, какъ то кр</w:t>
      </w:r>
      <w:r w:rsidRPr="009177F1">
        <w:rPr>
          <w:lang w:val="ru-RU"/>
        </w:rPr>
        <w:t>ѣ</w:t>
      </w:r>
      <w:r w:rsidRPr="009177F1">
        <w:rPr>
          <w:rFonts w:ascii="KDRS" w:hAnsi="KDRS"/>
          <w:lang w:val="ru-RU"/>
        </w:rPr>
        <w:t>пость высушения таинаго, которую приемлетъ со уженные сухоты земные, и тоею она стискает и затворяетъ вс</w:t>
      </w:r>
      <w:r w:rsidRPr="009177F1">
        <w:rPr>
          <w:lang w:val="ru-RU"/>
        </w:rPr>
        <w:t>ѣ</w:t>
      </w:r>
      <w:r w:rsidRPr="009177F1">
        <w:rPr>
          <w:rFonts w:ascii="KDRS" w:hAnsi="KDRS"/>
          <w:lang w:val="ru-RU"/>
        </w:rPr>
        <w:t xml:space="preserve"> поры и исходы въ древеси (</w:t>
      </w:r>
      <w:r w:rsidRPr="009177F1">
        <w:rPr>
          <w:lang w:val="ru-RU"/>
        </w:rPr>
        <w:t>ś</w:t>
      </w:r>
      <w:r>
        <w:rPr>
          <w:rFonts w:ascii="KDRS" w:hAnsi="KDRS"/>
        </w:rPr>
        <w:t>ciska</w:t>
      </w:r>
      <w:r w:rsidRPr="009177F1">
        <w:rPr>
          <w:rFonts w:ascii="KDRS" w:hAnsi="KDRS"/>
          <w:lang w:val="ru-RU"/>
        </w:rPr>
        <w:t xml:space="preserve">). Назиратель, 312. </w:t>
      </w:r>
      <w:r>
        <w:rPr>
          <w:rFonts w:ascii="KDRS" w:hAnsi="KDRS"/>
        </w:rPr>
        <w:t>XVI </w:t>
      </w:r>
      <w:r w:rsidRPr="009177F1">
        <w:rPr>
          <w:rFonts w:ascii="KDRS" w:hAnsi="KDRS"/>
          <w:lang w:val="ru-RU"/>
        </w:rPr>
        <w:t>в. Ракъ… егда в тишин</w:t>
      </w:r>
      <w:r w:rsidRPr="009177F1">
        <w:rPr>
          <w:lang w:val="ru-RU"/>
        </w:rPr>
        <w:t>ѣ</w:t>
      </w:r>
      <w:r w:rsidRPr="009177F1">
        <w:rPr>
          <w:rFonts w:ascii="KDRS" w:hAnsi="KDRS"/>
          <w:lang w:val="ru-RU"/>
        </w:rPr>
        <w:t xml:space="preserve"> желвъ чрепы разводитъ, гр</w:t>
      </w:r>
      <w:r w:rsidRPr="009177F1">
        <w:rPr>
          <w:lang w:val="ru-RU"/>
        </w:rPr>
        <w:t>ѣ</w:t>
      </w:r>
      <w:r w:rsidRPr="009177F1">
        <w:rPr>
          <w:rFonts w:ascii="KDRS" w:hAnsi="KDRS"/>
          <w:lang w:val="ru-RU"/>
        </w:rPr>
        <w:t>яся слн</w:t>
      </w:r>
      <w:r w:rsidRPr="009177F1">
        <w:rPr>
          <w:lang w:val="ru-RU"/>
        </w:rPr>
        <w:t>҃</w:t>
      </w:r>
      <w:r w:rsidRPr="009177F1">
        <w:rPr>
          <w:rFonts w:ascii="KDRS" w:hAnsi="KDRS"/>
          <w:lang w:val="ru-RU"/>
        </w:rPr>
        <w:t>цем, онъ тайно приходит, между гибала камень вовергаетъ, тако желвъ чрепы неудобъ стискает. Сим.Пол.Орел рос., 48. 1667</w:t>
      </w:r>
      <w:r>
        <w:rPr>
          <w:rFonts w:ascii="KDRS" w:hAnsi="KDRS"/>
        </w:rPr>
        <w:t> </w:t>
      </w:r>
      <w:r w:rsidRPr="009177F1">
        <w:rPr>
          <w:rFonts w:ascii="KDRS" w:hAnsi="KDRS"/>
          <w:lang w:val="ru-RU"/>
        </w:rPr>
        <w:t xml:space="preserve">г. </w:t>
      </w:r>
    </w:p>
    <w:p w14:paraId="4BE59D8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 xml:space="preserve">Сжать </w:t>
      </w:r>
      <w:r w:rsidRPr="009177F1">
        <w:rPr>
          <w:rFonts w:ascii="KDRS" w:hAnsi="KDRS"/>
          <w:lang w:val="ru-RU"/>
        </w:rPr>
        <w:t>(</w:t>
      </w:r>
      <w:r w:rsidRPr="009177F1">
        <w:rPr>
          <w:rFonts w:ascii="KDRS" w:hAnsi="KDRS"/>
          <w:i/>
          <w:lang w:val="ru-RU"/>
        </w:rPr>
        <w:t>сжимать</w:t>
      </w:r>
      <w:r w:rsidRPr="009177F1">
        <w:rPr>
          <w:rFonts w:ascii="KDRS" w:hAnsi="KDRS"/>
          <w:lang w:val="ru-RU"/>
        </w:rPr>
        <w:t xml:space="preserve">), </w:t>
      </w:r>
      <w:r w:rsidRPr="009177F1">
        <w:rPr>
          <w:rFonts w:ascii="KDRS" w:hAnsi="KDRS"/>
          <w:i/>
          <w:lang w:val="ru-RU"/>
        </w:rPr>
        <w:t>стиснуть</w:t>
      </w:r>
      <w:r w:rsidRPr="009177F1">
        <w:rPr>
          <w:rFonts w:ascii="KDRS" w:hAnsi="KDRS"/>
          <w:lang w:val="ru-RU"/>
        </w:rPr>
        <w:t xml:space="preserve"> </w:t>
      </w:r>
      <w:r w:rsidRPr="009177F1">
        <w:rPr>
          <w:rFonts w:ascii="KDRS" w:hAnsi="KDRS"/>
          <w:iCs/>
          <w:lang w:val="ru-RU"/>
        </w:rPr>
        <w:t>(</w:t>
      </w:r>
      <w:r w:rsidRPr="009177F1">
        <w:rPr>
          <w:rFonts w:ascii="KDRS" w:hAnsi="KDRS"/>
          <w:i/>
          <w:lang w:val="ru-RU"/>
        </w:rPr>
        <w:t>стискивать</w:t>
      </w:r>
      <w:r w:rsidRPr="009177F1">
        <w:rPr>
          <w:rFonts w:ascii="KDRS" w:hAnsi="KDRS"/>
          <w:lang w:val="ru-RU"/>
        </w:rPr>
        <w:t xml:space="preserve">). Левъ… рутилъся на него [рыцаря]… и, ухвативши его за рамена, стискалъ зубуми [так!]. Рим.д., 257. </w:t>
      </w:r>
      <w:r w:rsidRPr="009177F1">
        <w:rPr>
          <w:rFonts w:ascii="KDRS" w:hAnsi="KDRS"/>
          <w:lang w:val="ru-RU"/>
        </w:rPr>
        <w:lastRenderedPageBreak/>
        <w:t>1688</w:t>
      </w:r>
      <w:r>
        <w:rPr>
          <w:rFonts w:ascii="KDRS" w:hAnsi="KDRS"/>
        </w:rPr>
        <w:t> </w:t>
      </w:r>
      <w:r w:rsidRPr="009177F1">
        <w:rPr>
          <w:rFonts w:ascii="KDRS" w:hAnsi="KDRS"/>
          <w:lang w:val="ru-RU"/>
        </w:rPr>
        <w:t xml:space="preserve">г. </w:t>
      </w:r>
    </w:p>
    <w:p w14:paraId="42D9287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Сжимать</w:t>
      </w:r>
      <w:r w:rsidRPr="009177F1">
        <w:rPr>
          <w:rFonts w:ascii="KDRS" w:hAnsi="KDRS"/>
          <w:lang w:val="ru-RU"/>
        </w:rPr>
        <w:t xml:space="preserve">, </w:t>
      </w:r>
      <w:r w:rsidRPr="009177F1">
        <w:rPr>
          <w:rFonts w:ascii="KDRS" w:hAnsi="KDRS"/>
          <w:i/>
          <w:lang w:val="ru-RU"/>
        </w:rPr>
        <w:t>уменьшать в объеме</w:t>
      </w:r>
      <w:r w:rsidRPr="009177F1">
        <w:rPr>
          <w:rFonts w:ascii="KDRS" w:hAnsi="KDRS"/>
          <w:lang w:val="ru-RU"/>
        </w:rPr>
        <w:t>. Печеная пшеница, сиир</w:t>
      </w:r>
      <w:r w:rsidRPr="009177F1">
        <w:rPr>
          <w:lang w:val="ru-RU"/>
        </w:rPr>
        <w:t>ѣ</w:t>
      </w:r>
      <w:r w:rsidRPr="009177F1">
        <w:rPr>
          <w:rFonts w:ascii="KDRS" w:hAnsi="KDRS"/>
          <w:lang w:val="ru-RU"/>
        </w:rPr>
        <w:t>чь хл</w:t>
      </w:r>
      <w:r w:rsidRPr="009177F1">
        <w:rPr>
          <w:lang w:val="ru-RU"/>
        </w:rPr>
        <w:t>ѣ</w:t>
      </w:r>
      <w:r w:rsidRPr="009177F1">
        <w:rPr>
          <w:rFonts w:ascii="KDRS" w:hAnsi="KDRS"/>
          <w:lang w:val="ru-RU"/>
        </w:rPr>
        <w:t>бъ пшеничныи, болши тучит члк</w:t>
      </w:r>
      <w:r w:rsidRPr="009177F1">
        <w:rPr>
          <w:lang w:val="ru-RU"/>
        </w:rPr>
        <w:t>҃</w:t>
      </w:r>
      <w:r w:rsidRPr="009177F1">
        <w:rPr>
          <w:rFonts w:ascii="KDRS" w:hAnsi="KDRS"/>
          <w:lang w:val="ru-RU"/>
        </w:rPr>
        <w:t>а и не столь д</w:t>
      </w:r>
      <w:r w:rsidRPr="009177F1">
        <w:rPr>
          <w:lang w:val="ru-RU"/>
        </w:rPr>
        <w:t>ѣ</w:t>
      </w:r>
      <w:r w:rsidRPr="009177F1">
        <w:rPr>
          <w:rFonts w:ascii="KDRS" w:hAnsi="KDRS"/>
          <w:lang w:val="ru-RU"/>
        </w:rPr>
        <w:t>лает и творит в</w:t>
      </w:r>
      <w:r w:rsidRPr="009177F1">
        <w:rPr>
          <w:lang w:val="ru-RU"/>
        </w:rPr>
        <w:t>ѣ</w:t>
      </w:r>
      <w:r w:rsidRPr="009177F1">
        <w:rPr>
          <w:rFonts w:ascii="KDRS" w:hAnsi="KDRS"/>
          <w:lang w:val="ru-RU"/>
        </w:rPr>
        <w:t>тръ въ члк</w:t>
      </w:r>
      <w:r w:rsidRPr="009177F1">
        <w:rPr>
          <w:lang w:val="ru-RU"/>
        </w:rPr>
        <w:t>҃</w:t>
      </w:r>
      <w:r w:rsidRPr="009177F1">
        <w:rPr>
          <w:rFonts w:ascii="KDRS" w:hAnsi="KDRS"/>
          <w:lang w:val="ru-RU"/>
        </w:rPr>
        <w:t>у и надымания живота, но высушает и стискаетъ, но вареная творитъ тяготу и одымание (</w:t>
      </w:r>
      <w:r>
        <w:rPr>
          <w:rFonts w:ascii="KDRS" w:hAnsi="KDRS"/>
        </w:rPr>
        <w:t>sciska</w:t>
      </w:r>
      <w:r w:rsidRPr="009177F1">
        <w:rPr>
          <w:rFonts w:ascii="KDRS" w:hAnsi="KDRS"/>
          <w:lang w:val="ru-RU"/>
        </w:rPr>
        <w:t xml:space="preserve">). Назиратель, 475. </w:t>
      </w:r>
      <w:r>
        <w:rPr>
          <w:rFonts w:ascii="KDRS" w:hAnsi="KDRS"/>
        </w:rPr>
        <w:t>XVI </w:t>
      </w:r>
      <w:r w:rsidRPr="009177F1">
        <w:rPr>
          <w:rFonts w:ascii="KDRS" w:hAnsi="KDRS"/>
          <w:lang w:val="ru-RU"/>
        </w:rPr>
        <w:t>в.</w:t>
      </w:r>
    </w:p>
    <w:p w14:paraId="1FF1868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СТИСЛЫЙ,</w:t>
      </w:r>
      <w:r w:rsidRPr="009177F1">
        <w:rPr>
          <w:rFonts w:ascii="KDRS" w:hAnsi="KDRS"/>
          <w:lang w:val="ru-RU"/>
        </w:rPr>
        <w:t xml:space="preserve"> </w:t>
      </w:r>
      <w:r w:rsidRPr="009177F1">
        <w:rPr>
          <w:rFonts w:ascii="KDRS" w:hAnsi="KDRS"/>
          <w:i/>
          <w:lang w:val="ru-RU"/>
        </w:rPr>
        <w:t>прил. Плотно сомкнутый</w:t>
      </w:r>
      <w:r w:rsidRPr="009177F1">
        <w:rPr>
          <w:rFonts w:ascii="KDRS" w:hAnsi="KDRS"/>
          <w:lang w:val="ru-RU"/>
        </w:rPr>
        <w:t xml:space="preserve">, </w:t>
      </w:r>
      <w:r w:rsidRPr="009177F1">
        <w:rPr>
          <w:rFonts w:ascii="KDRS" w:hAnsi="KDRS"/>
          <w:i/>
          <w:lang w:val="ru-RU"/>
        </w:rPr>
        <w:t xml:space="preserve">закрытый </w:t>
      </w:r>
      <w:r w:rsidRPr="009177F1">
        <w:rPr>
          <w:rFonts w:ascii="KDRS" w:hAnsi="KDRS"/>
          <w:iCs/>
          <w:lang w:val="ru-RU"/>
        </w:rPr>
        <w:t>(</w:t>
      </w:r>
      <w:r w:rsidRPr="009177F1">
        <w:rPr>
          <w:rFonts w:ascii="KDRS" w:hAnsi="KDRS"/>
          <w:i/>
          <w:lang w:val="ru-RU"/>
        </w:rPr>
        <w:t>ср. польск</w:t>
      </w:r>
      <w:r w:rsidRPr="009177F1">
        <w:rPr>
          <w:rFonts w:ascii="KDRS" w:hAnsi="KDRS"/>
          <w:iCs/>
          <w:lang w:val="ru-RU"/>
        </w:rPr>
        <w:t xml:space="preserve">. </w:t>
      </w:r>
      <w:r w:rsidRPr="009177F1">
        <w:rPr>
          <w:iCs/>
          <w:lang w:val="ru-RU"/>
        </w:rPr>
        <w:t>ś</w:t>
      </w:r>
      <w:r>
        <w:rPr>
          <w:iCs/>
        </w:rPr>
        <w:t>cis</w:t>
      </w:r>
      <w:r w:rsidRPr="009177F1">
        <w:rPr>
          <w:iCs/>
          <w:lang w:val="ru-RU"/>
        </w:rPr>
        <w:t>ł</w:t>
      </w:r>
      <w:r>
        <w:rPr>
          <w:iCs/>
        </w:rPr>
        <w:t>y</w:t>
      </w:r>
      <w:r w:rsidRPr="009177F1">
        <w:rPr>
          <w:iCs/>
          <w:lang w:val="ru-RU"/>
        </w:rPr>
        <w:t>)</w:t>
      </w:r>
      <w:r w:rsidRPr="009177F1">
        <w:rPr>
          <w:rFonts w:ascii="KDRS" w:hAnsi="KDRS"/>
          <w:lang w:val="ru-RU"/>
        </w:rPr>
        <w:t>. Устие матицы есть стислое, въ которое въ стиснение семя не вм</w:t>
      </w:r>
      <w:r w:rsidRPr="009177F1">
        <w:rPr>
          <w:lang w:val="ru-RU"/>
        </w:rPr>
        <w:t>ѣ</w:t>
      </w:r>
      <w:r w:rsidRPr="009177F1">
        <w:rPr>
          <w:rFonts w:ascii="KDRS" w:hAnsi="KDRS"/>
          <w:lang w:val="ru-RU"/>
        </w:rPr>
        <w:t>щается нагло (</w:t>
      </w:r>
      <w:r>
        <w:rPr>
          <w:rFonts w:ascii="KDRS" w:hAnsi="KDRS"/>
        </w:rPr>
        <w:t>stricturam</w:t>
      </w:r>
      <w:r w:rsidRPr="009177F1">
        <w:rPr>
          <w:rFonts w:ascii="KDRS" w:hAnsi="KDRS"/>
          <w:lang w:val="ru-RU"/>
        </w:rPr>
        <w:t>). Скотт, 109</w:t>
      </w:r>
      <w:r>
        <w:rPr>
          <w:rFonts w:ascii="KDRS" w:hAnsi="KDRS"/>
        </w:rPr>
        <w:t> </w:t>
      </w:r>
      <w:r w:rsidRPr="009177F1">
        <w:rPr>
          <w:rFonts w:ascii="KDRS" w:hAnsi="KDRS"/>
          <w:lang w:val="ru-RU"/>
        </w:rPr>
        <w:t xml:space="preserve">об.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1670</w:t>
      </w:r>
      <w:r>
        <w:rPr>
          <w:rFonts w:ascii="KDRS" w:hAnsi="KDRS"/>
        </w:rPr>
        <w:t> </w:t>
      </w:r>
      <w:r w:rsidRPr="009177F1">
        <w:rPr>
          <w:rFonts w:ascii="KDRS" w:hAnsi="KDRS"/>
          <w:lang w:val="ru-RU"/>
        </w:rPr>
        <w:t>г.</w:t>
      </w:r>
    </w:p>
    <w:p w14:paraId="0FC32FE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СТИСНЕНИЕ,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Сжатие</w:t>
      </w:r>
      <w:r w:rsidRPr="009177F1">
        <w:rPr>
          <w:rFonts w:ascii="KDRS" w:hAnsi="KDRS"/>
          <w:lang w:val="ru-RU"/>
        </w:rPr>
        <w:t xml:space="preserve">; </w:t>
      </w:r>
      <w:r w:rsidRPr="009177F1">
        <w:rPr>
          <w:rFonts w:ascii="KDRS" w:hAnsi="KDRS"/>
          <w:i/>
          <w:lang w:val="ru-RU"/>
        </w:rPr>
        <w:t>плотное соединение чего-л</w:t>
      </w:r>
      <w:r w:rsidRPr="009177F1">
        <w:rPr>
          <w:rFonts w:ascii="KDRS" w:hAnsi="KDRS"/>
          <w:lang w:val="ru-RU"/>
        </w:rPr>
        <w:t>. Всякое прививание бываетъ въставлениемъ единаго въ другое, и подобаетъ, чтобы было стягнение и стиснение кр</w:t>
      </w:r>
      <w:r w:rsidRPr="009177F1">
        <w:rPr>
          <w:lang w:val="ru-RU"/>
        </w:rPr>
        <w:t>ѣ</w:t>
      </w:r>
      <w:r w:rsidRPr="009177F1">
        <w:rPr>
          <w:rFonts w:ascii="KDRS" w:hAnsi="KDRS"/>
          <w:lang w:val="ru-RU"/>
        </w:rPr>
        <w:t>пкое единаго съ другимъ (</w:t>
      </w:r>
      <w:r>
        <w:rPr>
          <w:rFonts w:ascii="KDRS" w:hAnsi="KDRS"/>
        </w:rPr>
        <w:t>scisnienie</w:t>
      </w:r>
      <w:r w:rsidRPr="009177F1">
        <w:rPr>
          <w:rFonts w:ascii="KDRS" w:hAnsi="KDRS"/>
          <w:lang w:val="ru-RU"/>
        </w:rPr>
        <w:t xml:space="preserve">). Назиратель, 379. </w:t>
      </w:r>
      <w:r>
        <w:rPr>
          <w:rFonts w:ascii="KDRS" w:hAnsi="KDRS"/>
        </w:rPr>
        <w:t>XVI </w:t>
      </w:r>
      <w:r w:rsidRPr="009177F1">
        <w:rPr>
          <w:rFonts w:ascii="KDRS" w:hAnsi="KDRS"/>
          <w:lang w:val="ru-RU"/>
        </w:rPr>
        <w:t>в.</w:t>
      </w:r>
    </w:p>
    <w:p w14:paraId="4E118D9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Сдавливание, сжатие</w:t>
      </w:r>
      <w:r w:rsidRPr="009177F1">
        <w:rPr>
          <w:rFonts w:ascii="KDRS" w:hAnsi="KDRS"/>
          <w:lang w:val="ru-RU"/>
        </w:rPr>
        <w:t>. Таковые древеса скор</w:t>
      </w:r>
      <w:r w:rsidRPr="009177F1">
        <w:rPr>
          <w:lang w:val="ru-RU"/>
        </w:rPr>
        <w:t>ѣ</w:t>
      </w:r>
      <w:r w:rsidRPr="009177F1">
        <w:rPr>
          <w:rFonts w:ascii="KDRS" w:hAnsi="KDRS"/>
          <w:lang w:val="ru-RU"/>
        </w:rPr>
        <w:t>е гниют внутри, потому что чрез таковое стиснения духъ в середке или в стрежне сущии, которои им</w:t>
      </w:r>
      <w:r w:rsidRPr="009177F1">
        <w:rPr>
          <w:lang w:val="ru-RU"/>
        </w:rPr>
        <w:t>ѣ</w:t>
      </w:r>
      <w:r w:rsidRPr="009177F1">
        <w:rPr>
          <w:rFonts w:ascii="KDRS" w:hAnsi="KDRS"/>
          <w:lang w:val="ru-RU"/>
        </w:rPr>
        <w:t>лъ бы древо оживляти, задушенъ бывает верхнею твердостию или жестокостию древа (</w:t>
      </w:r>
      <w:r>
        <w:t>s</w:t>
      </w:r>
      <w:r>
        <w:sym w:font="Times New Roman" w:char="0107"/>
      </w:r>
      <w:r>
        <w:t>ysnienie</w:t>
      </w:r>
      <w:r w:rsidRPr="009177F1">
        <w:rPr>
          <w:rFonts w:ascii="KDRS" w:hAnsi="KDRS"/>
          <w:lang w:val="ru-RU"/>
        </w:rPr>
        <w:t xml:space="preserve">). Назиратель, 219. </w:t>
      </w:r>
      <w:r>
        <w:rPr>
          <w:rFonts w:ascii="KDRS" w:hAnsi="KDRS"/>
        </w:rPr>
        <w:t>XVI </w:t>
      </w:r>
      <w:r w:rsidRPr="009177F1">
        <w:rPr>
          <w:rFonts w:ascii="KDRS" w:hAnsi="KDRS"/>
          <w:lang w:val="ru-RU"/>
        </w:rPr>
        <w:t>в.</w:t>
      </w:r>
    </w:p>
    <w:p w14:paraId="1272413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Нечто плотно сомкнутое</w:t>
      </w:r>
      <w:r w:rsidRPr="009177F1">
        <w:rPr>
          <w:rFonts w:ascii="KDRS" w:hAnsi="KDRS"/>
          <w:lang w:val="ru-RU"/>
        </w:rPr>
        <w:t xml:space="preserve">, </w:t>
      </w:r>
      <w:r w:rsidRPr="009177F1">
        <w:rPr>
          <w:rFonts w:ascii="KDRS" w:hAnsi="KDRS"/>
          <w:i/>
          <w:lang w:val="ru-RU"/>
        </w:rPr>
        <w:t>закрытое</w:t>
      </w:r>
      <w:r w:rsidRPr="009177F1">
        <w:rPr>
          <w:rFonts w:ascii="KDRS" w:hAnsi="KDRS"/>
          <w:lang w:val="ru-RU"/>
        </w:rPr>
        <w:t>. Устие матицы есть стислое, въ которое въ стиснение семя не вм</w:t>
      </w:r>
      <w:r w:rsidRPr="009177F1">
        <w:rPr>
          <w:lang w:val="ru-RU"/>
        </w:rPr>
        <w:t>ѣ</w:t>
      </w:r>
      <w:r w:rsidRPr="009177F1">
        <w:rPr>
          <w:rFonts w:ascii="KDRS" w:hAnsi="KDRS"/>
          <w:lang w:val="ru-RU"/>
        </w:rPr>
        <w:t>щается нагло (</w:t>
      </w:r>
      <w:r>
        <w:rPr>
          <w:rFonts w:ascii="KDRS" w:hAnsi="KDRS"/>
        </w:rPr>
        <w:t>stricturam</w:t>
      </w:r>
      <w:r w:rsidRPr="009177F1">
        <w:rPr>
          <w:rFonts w:ascii="KDRS" w:hAnsi="KDRS"/>
          <w:lang w:val="ru-RU"/>
        </w:rPr>
        <w:t>). Скотт, 109</w:t>
      </w:r>
      <w:r>
        <w:rPr>
          <w:rFonts w:ascii="KDRS" w:hAnsi="KDRS"/>
        </w:rPr>
        <w:t> </w:t>
      </w:r>
      <w:r w:rsidRPr="009177F1">
        <w:rPr>
          <w:rFonts w:ascii="KDRS" w:hAnsi="KDRS"/>
          <w:lang w:val="ru-RU"/>
        </w:rPr>
        <w:t xml:space="preserve">об.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1670</w:t>
      </w:r>
      <w:r>
        <w:rPr>
          <w:rFonts w:ascii="KDRS" w:hAnsi="KDRS"/>
        </w:rPr>
        <w:t> </w:t>
      </w:r>
      <w:r w:rsidRPr="009177F1">
        <w:rPr>
          <w:rFonts w:ascii="KDRS" w:hAnsi="KDRS"/>
          <w:lang w:val="ru-RU"/>
        </w:rPr>
        <w:t>гг.</w:t>
      </w:r>
    </w:p>
    <w:p w14:paraId="443D710A"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СТИСНИТИ</w:t>
      </w:r>
      <w:r w:rsidRPr="009177F1">
        <w:rPr>
          <w:rFonts w:ascii="KDRS" w:hAnsi="KDRS"/>
          <w:lang w:val="ru-RU"/>
        </w:rPr>
        <w:t xml:space="preserve"> см. </w:t>
      </w:r>
      <w:r w:rsidRPr="009177F1">
        <w:rPr>
          <w:rFonts w:ascii="KDRS" w:hAnsi="KDRS"/>
          <w:b/>
          <w:bCs/>
          <w:lang w:val="ru-RU"/>
        </w:rPr>
        <w:t>ст</w:t>
      </w:r>
      <w:r w:rsidRPr="009177F1">
        <w:rPr>
          <w:b/>
          <w:bCs/>
          <w:lang w:val="ru-RU"/>
        </w:rPr>
        <w:t>ѣ</w:t>
      </w:r>
      <w:r w:rsidRPr="009177F1">
        <w:rPr>
          <w:rFonts w:ascii="KDRS" w:hAnsi="KDRS"/>
          <w:b/>
          <w:bCs/>
          <w:lang w:val="ru-RU"/>
        </w:rPr>
        <w:t>снити</w:t>
      </w:r>
    </w:p>
    <w:p w14:paraId="0426691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СТИСНУТИ.</w:t>
      </w:r>
      <w:r w:rsidRPr="009177F1">
        <w:rPr>
          <w:rFonts w:ascii="KDRS" w:hAnsi="KDRS"/>
          <w:lang w:val="ru-RU"/>
        </w:rPr>
        <w:t xml:space="preserve"> 1. </w:t>
      </w:r>
      <w:r w:rsidRPr="009177F1">
        <w:rPr>
          <w:rFonts w:ascii="KDRS" w:hAnsi="KDRS"/>
          <w:i/>
          <w:iCs/>
          <w:caps/>
          <w:lang w:val="ru-RU"/>
        </w:rPr>
        <w:t>З</w:t>
      </w:r>
      <w:r w:rsidRPr="009177F1">
        <w:rPr>
          <w:rFonts w:ascii="KDRS" w:hAnsi="KDRS"/>
          <w:i/>
          <w:lang w:val="ru-RU"/>
        </w:rPr>
        <w:t>акрыть, сомкнуть</w:t>
      </w:r>
      <w:r w:rsidRPr="009177F1">
        <w:rPr>
          <w:rFonts w:ascii="KDRS" w:hAnsi="KDRS"/>
          <w:lang w:val="ru-RU"/>
        </w:rPr>
        <w:t xml:space="preserve">. Умираюштю же ему [болящему], ты своима рукама оч(и) его сътисни и уста его, къ </w:t>
      </w:r>
      <w:r w:rsidRPr="009177F1">
        <w:rPr>
          <w:rFonts w:ascii="KDRS" w:hAnsi="KDRS"/>
          <w:caps/>
          <w:lang w:val="ru-RU"/>
        </w:rPr>
        <w:t>б</w:t>
      </w:r>
      <w:r w:rsidRPr="009177F1">
        <w:rPr>
          <w:rFonts w:ascii="KDRS" w:hAnsi="KDRS"/>
          <w:lang w:val="ru-RU"/>
        </w:rPr>
        <w:t>у</w:t>
      </w:r>
      <w:r w:rsidRPr="009177F1">
        <w:rPr>
          <w:lang w:val="ru-RU"/>
        </w:rPr>
        <w:t>҃</w:t>
      </w:r>
      <w:r w:rsidRPr="009177F1">
        <w:rPr>
          <w:rFonts w:ascii="KDRS" w:hAnsi="KDRS"/>
          <w:lang w:val="ru-RU"/>
        </w:rPr>
        <w:t xml:space="preserve"> о дши</w:t>
      </w:r>
      <w:r w:rsidRPr="009177F1">
        <w:rPr>
          <w:lang w:val="ru-RU"/>
        </w:rPr>
        <w:t>҃</w:t>
      </w:r>
      <w:r w:rsidRPr="009177F1">
        <w:rPr>
          <w:rFonts w:ascii="KDRS" w:hAnsi="KDRS"/>
          <w:lang w:val="ru-RU"/>
        </w:rPr>
        <w:t xml:space="preserve"> его отъ вьсего срд</w:t>
      </w:r>
      <w:r w:rsidRPr="009177F1">
        <w:rPr>
          <w:lang w:val="ru-RU"/>
        </w:rPr>
        <w:t>҃</w:t>
      </w:r>
      <w:r w:rsidRPr="009177F1">
        <w:rPr>
          <w:rFonts w:ascii="KDRS" w:hAnsi="KDRS"/>
          <w:lang w:val="ru-RU"/>
        </w:rPr>
        <w:t>ця помолися. Изб.Св. 1076</w:t>
      </w:r>
      <w:r>
        <w:rPr>
          <w:rFonts w:ascii="KDRS" w:hAnsi="KDRS"/>
        </w:rPr>
        <w:t> </w:t>
      </w:r>
      <w:r w:rsidRPr="009177F1">
        <w:rPr>
          <w:rFonts w:ascii="KDRS" w:hAnsi="KDRS"/>
          <w:lang w:val="ru-RU"/>
        </w:rPr>
        <w:t>г., 255. Никола же чст</w:t>
      </w:r>
      <w:r w:rsidRPr="009177F1">
        <w:rPr>
          <w:lang w:val="ru-RU"/>
        </w:rPr>
        <w:t>҃</w:t>
      </w:r>
      <w:r w:rsidRPr="009177F1">
        <w:rPr>
          <w:rFonts w:ascii="KDRS" w:hAnsi="KDRS"/>
          <w:lang w:val="ru-RU"/>
        </w:rPr>
        <w:t>ныи дияконъ опрята ему [умершему] чст</w:t>
      </w:r>
      <w:r w:rsidRPr="009177F1">
        <w:rPr>
          <w:lang w:val="ru-RU"/>
        </w:rPr>
        <w:t>҃</w:t>
      </w:r>
      <w:r w:rsidRPr="009177F1">
        <w:rPr>
          <w:rFonts w:ascii="KDRS" w:hAnsi="KDRS"/>
          <w:lang w:val="ru-RU"/>
        </w:rPr>
        <w:t>ное т</w:t>
      </w:r>
      <w:r w:rsidRPr="009177F1">
        <w:rPr>
          <w:lang w:val="ru-RU"/>
        </w:rPr>
        <w:t>ѣ</w:t>
      </w:r>
      <w:r w:rsidRPr="009177F1">
        <w:rPr>
          <w:rFonts w:ascii="KDRS" w:hAnsi="KDRS"/>
          <w:lang w:val="ru-RU"/>
        </w:rPr>
        <w:t xml:space="preserve">ло и стисну очи его. Ж. и ч. Николы, 75.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 Но тогда боле уста своя стиснемъ, а о ином ничсоже глаголати, но на неподобныа р</w:t>
      </w:r>
      <w:r w:rsidRPr="009177F1">
        <w:rPr>
          <w:lang w:val="ru-RU"/>
        </w:rPr>
        <w:t>ѣ</w:t>
      </w:r>
      <w:r w:rsidRPr="009177F1">
        <w:rPr>
          <w:rFonts w:ascii="KDRS" w:hAnsi="KDRS"/>
          <w:lang w:val="ru-RU"/>
        </w:rPr>
        <w:t>чи и на укор</w:t>
      </w:r>
      <w:r w:rsidRPr="009177F1">
        <w:rPr>
          <w:lang w:val="ru-RU"/>
        </w:rPr>
        <w:t>ѣ</w:t>
      </w:r>
      <w:r w:rsidRPr="009177F1">
        <w:rPr>
          <w:rFonts w:ascii="KDRS" w:hAnsi="KDRS"/>
          <w:lang w:val="ru-RU"/>
        </w:rPr>
        <w:t>ние и на гн</w:t>
      </w:r>
      <w:r w:rsidRPr="009177F1">
        <w:rPr>
          <w:lang w:val="ru-RU"/>
        </w:rPr>
        <w:t>ѣ</w:t>
      </w:r>
      <w:r w:rsidRPr="009177F1">
        <w:rPr>
          <w:rFonts w:ascii="KDRS" w:hAnsi="KDRS"/>
          <w:lang w:val="ru-RU"/>
        </w:rPr>
        <w:t>вание несми л</w:t>
      </w:r>
      <w:r w:rsidRPr="009177F1">
        <w:rPr>
          <w:lang w:val="ru-RU"/>
        </w:rPr>
        <w:t>ѣ</w:t>
      </w:r>
      <w:r w:rsidRPr="009177F1">
        <w:rPr>
          <w:rFonts w:ascii="KDRS" w:hAnsi="KDRS"/>
          <w:lang w:val="ru-RU"/>
        </w:rPr>
        <w:t>ниви. На то бо уста своя имамы отврьз</w:t>
      </w:r>
      <w:r w:rsidRPr="009177F1">
        <w:rPr>
          <w:lang w:val="ru-RU"/>
        </w:rPr>
        <w:t>ѣ</w:t>
      </w:r>
      <w:r w:rsidRPr="009177F1">
        <w:rPr>
          <w:rFonts w:ascii="KDRS" w:hAnsi="KDRS"/>
          <w:lang w:val="ru-RU"/>
        </w:rPr>
        <w:t>ны и очи недр</w:t>
      </w:r>
      <w:r w:rsidRPr="009177F1">
        <w:rPr>
          <w:lang w:val="ru-RU"/>
        </w:rPr>
        <w:t>ѣ</w:t>
      </w:r>
      <w:r w:rsidRPr="009177F1">
        <w:rPr>
          <w:rFonts w:ascii="KDRS" w:hAnsi="KDRS"/>
          <w:lang w:val="ru-RU"/>
        </w:rPr>
        <w:t xml:space="preserve">мливи. Феод.Печ.(Ер.), 177.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 xml:space="preserve">в. </w:t>
      </w:r>
    </w:p>
    <w:p w14:paraId="509A9D1A"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Сжать</w:t>
      </w:r>
      <w:r w:rsidRPr="009177F1">
        <w:rPr>
          <w:rFonts w:ascii="KDRS" w:hAnsi="KDRS"/>
          <w:lang w:val="ru-RU"/>
        </w:rPr>
        <w:t>. Нъ и с(п)я въздержаньныхъ и ц</w:t>
      </w:r>
      <w:r w:rsidRPr="009177F1">
        <w:rPr>
          <w:lang w:val="ru-RU"/>
        </w:rPr>
        <w:t>ѣ</w:t>
      </w:r>
      <w:r w:rsidRPr="009177F1">
        <w:rPr>
          <w:rFonts w:ascii="KDRS" w:hAnsi="KDRS"/>
          <w:lang w:val="ru-RU"/>
        </w:rPr>
        <w:t>ломудрьныхъ явльше знамении, изволи л</w:t>
      </w:r>
      <w:r w:rsidRPr="009177F1">
        <w:rPr>
          <w:lang w:val="ru-RU"/>
        </w:rPr>
        <w:t>ѣ</w:t>
      </w:r>
      <w:r w:rsidRPr="009177F1">
        <w:rPr>
          <w:rFonts w:ascii="KDRS" w:hAnsi="KDRS"/>
          <w:lang w:val="ru-RU"/>
        </w:rPr>
        <w:t>вою рукою срамища дьржати, десною же устн</w:t>
      </w:r>
      <w:r w:rsidRPr="009177F1">
        <w:rPr>
          <w:lang w:val="ru-RU"/>
        </w:rPr>
        <w:t>ѣ</w:t>
      </w:r>
      <w:r w:rsidRPr="009177F1">
        <w:rPr>
          <w:rFonts w:ascii="KDRS" w:hAnsi="KDRS"/>
          <w:lang w:val="ru-RU"/>
        </w:rPr>
        <w:t xml:space="preserve"> стиснути (</w:t>
      </w:r>
      <w:r w:rsidRPr="00413D00">
        <w:t>συν</w:t>
      </w:r>
      <w:r w:rsidRPr="001E06F8">
        <w:t>έ</w:t>
      </w:r>
      <w:r w:rsidRPr="00413D00">
        <w:t>χειν</w:t>
      </w:r>
      <w:r w:rsidRPr="009177F1">
        <w:rPr>
          <w:rFonts w:ascii="KDRS" w:hAnsi="KDRS"/>
          <w:lang w:val="ru-RU"/>
        </w:rPr>
        <w:t xml:space="preserve">). Хрон.Г.Амарт., 249.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 Песокъ, которои есть доброи до прим</w:t>
      </w:r>
      <w:r w:rsidRPr="009177F1">
        <w:rPr>
          <w:lang w:val="ru-RU"/>
        </w:rPr>
        <w:t>ѣ</w:t>
      </w:r>
      <w:r w:rsidRPr="009177F1">
        <w:rPr>
          <w:rFonts w:ascii="KDRS" w:hAnsi="KDRS"/>
          <w:lang w:val="ru-RU"/>
        </w:rPr>
        <w:t>шивания къ изв</w:t>
      </w:r>
      <w:r w:rsidRPr="009177F1">
        <w:rPr>
          <w:lang w:val="ru-RU"/>
        </w:rPr>
        <w:t>ѣ</w:t>
      </w:r>
      <w:r w:rsidRPr="009177F1">
        <w:rPr>
          <w:rFonts w:ascii="KDRS" w:hAnsi="KDRS"/>
          <w:lang w:val="ru-RU"/>
        </w:rPr>
        <w:t xml:space="preserve">сти, такъ познаеш, которои хрястит в горсти стисненои </w:t>
      </w:r>
      <w:r w:rsidRPr="009177F1">
        <w:rPr>
          <w:rFonts w:ascii="KDRS" w:hAnsi="KDRS"/>
          <w:lang w:val="ru-RU"/>
        </w:rPr>
        <w:lastRenderedPageBreak/>
        <w:t>(</w:t>
      </w:r>
      <w:r>
        <w:t>w</w:t>
      </w:r>
      <w:r w:rsidRPr="009177F1">
        <w:rPr>
          <w:lang w:val="ru-RU"/>
        </w:rPr>
        <w:t xml:space="preserve"> </w:t>
      </w:r>
      <w:r>
        <w:t>gar</w:t>
      </w:r>
      <w:r>
        <w:sym w:font="Times New Roman" w:char="015B"/>
      </w:r>
      <w:r>
        <w:t>ci</w:t>
      </w:r>
      <w:r w:rsidRPr="009177F1">
        <w:rPr>
          <w:lang w:val="ru-RU"/>
        </w:rPr>
        <w:t xml:space="preserve"> </w:t>
      </w:r>
      <w:r>
        <w:t>zcy</w:t>
      </w:r>
      <w:r>
        <w:sym w:font="Times New Roman" w:char="015B"/>
      </w:r>
      <w:r>
        <w:t>niony</w:t>
      </w:r>
      <w:r w:rsidRPr="009177F1">
        <w:rPr>
          <w:rFonts w:ascii="KDRS" w:hAnsi="KDRS"/>
          <w:lang w:val="ru-RU"/>
        </w:rPr>
        <w:t xml:space="preserve">). Назиратель, 189. </w:t>
      </w:r>
      <w:r>
        <w:rPr>
          <w:rFonts w:ascii="KDRS" w:hAnsi="KDRS"/>
        </w:rPr>
        <w:t>XVI </w:t>
      </w:r>
      <w:r w:rsidRPr="009177F1">
        <w:rPr>
          <w:rFonts w:ascii="KDRS" w:hAnsi="KDRS"/>
          <w:lang w:val="ru-RU"/>
        </w:rPr>
        <w:t xml:space="preserve">в. Въ тужъ нощъ явись царю святый Николае и взя его за горло рукою и стисну и глагола ему: </w:t>
      </w:r>
      <w:r w:rsidRPr="009177F1">
        <w:rPr>
          <w:rFonts w:ascii="KDRS" w:hAnsi="KDRS"/>
          <w:caps/>
          <w:lang w:val="ru-RU"/>
        </w:rPr>
        <w:t>п</w:t>
      </w:r>
      <w:r w:rsidRPr="009177F1">
        <w:rPr>
          <w:rFonts w:ascii="KDRS" w:hAnsi="KDRS"/>
          <w:lang w:val="ru-RU"/>
        </w:rPr>
        <w:t>очто еси въ дому моемъ вел</w:t>
      </w:r>
      <w:r w:rsidRPr="009177F1">
        <w:rPr>
          <w:lang w:val="ru-RU"/>
        </w:rPr>
        <w:t>ѣ</w:t>
      </w:r>
      <w:r w:rsidRPr="009177F1">
        <w:rPr>
          <w:rFonts w:ascii="KDRS" w:hAnsi="KDRS"/>
          <w:lang w:val="ru-RU"/>
        </w:rPr>
        <w:t xml:space="preserve">лъ баню сотворити? Х.Тр.Короб., 55.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1594</w:t>
      </w:r>
      <w:r>
        <w:rPr>
          <w:rFonts w:ascii="KDRS" w:hAnsi="KDRS"/>
        </w:rPr>
        <w:t> </w:t>
      </w:r>
      <w:r w:rsidRPr="009177F1">
        <w:rPr>
          <w:rFonts w:ascii="KDRS" w:hAnsi="KDRS"/>
          <w:lang w:val="ru-RU"/>
        </w:rPr>
        <w:t>г. Зима время царствуетъ, хладомъ, мразомъ началствуетъ... ради хлада взд</w:t>
      </w:r>
      <w:r w:rsidRPr="009177F1">
        <w:rPr>
          <w:lang w:val="ru-RU"/>
        </w:rPr>
        <w:t>ѣ</w:t>
      </w:r>
      <w:r w:rsidRPr="009177F1">
        <w:rPr>
          <w:rFonts w:ascii="KDRS" w:hAnsi="KDRS"/>
          <w:lang w:val="ru-RU"/>
        </w:rPr>
        <w:t>вай шубы, нагъ кто в гр</w:t>
      </w:r>
      <w:r w:rsidRPr="009177F1">
        <w:rPr>
          <w:lang w:val="ru-RU"/>
        </w:rPr>
        <w:t>ѣ</w:t>
      </w:r>
      <w:r w:rsidRPr="009177F1">
        <w:rPr>
          <w:rFonts w:ascii="KDRS" w:hAnsi="KDRS"/>
          <w:lang w:val="ru-RU"/>
        </w:rPr>
        <w:t xml:space="preserve">хах стиснетъ зубы. Истом.Град ц., 19. </w:t>
      </w:r>
      <w:r>
        <w:rPr>
          <w:rFonts w:ascii="KDRS" w:hAnsi="KDRS"/>
        </w:rPr>
        <w:t>XVII </w:t>
      </w:r>
      <w:r w:rsidRPr="009177F1">
        <w:rPr>
          <w:rFonts w:ascii="KDRS" w:hAnsi="KDRS"/>
          <w:lang w:val="ru-RU"/>
        </w:rPr>
        <w:t xml:space="preserve">в. Тако и злая жена главу свою наклонитъ, и очи посупитъ, и уста стиснетъ, даже злобою на мужа своего дыхнетъ. Беседа отца с сыном, 464. </w:t>
      </w:r>
      <w:r>
        <w:rPr>
          <w:rFonts w:ascii="KDRS" w:hAnsi="KDRS"/>
        </w:rPr>
        <w:t>XVII </w:t>
      </w:r>
      <w:r w:rsidRPr="009177F1">
        <w:rPr>
          <w:rFonts w:ascii="KDRS" w:hAnsi="KDRS"/>
          <w:lang w:val="ru-RU"/>
        </w:rPr>
        <w:t>в. ||</w:t>
      </w:r>
      <w:r>
        <w:rPr>
          <w:rFonts w:ascii="KDRS" w:hAnsi="KDRS"/>
        </w:rPr>
        <w:t> </w:t>
      </w:r>
      <w:r w:rsidRPr="009177F1">
        <w:rPr>
          <w:rFonts w:ascii="KDRS" w:hAnsi="KDRS"/>
          <w:i/>
          <w:iCs/>
          <w:lang w:val="ru-RU"/>
        </w:rPr>
        <w:t xml:space="preserve">Нахмурить </w:t>
      </w:r>
      <w:r w:rsidRPr="009177F1">
        <w:rPr>
          <w:rFonts w:ascii="KDRS" w:hAnsi="KDRS"/>
          <w:iCs/>
          <w:lang w:val="ru-RU"/>
        </w:rPr>
        <w:t>(</w:t>
      </w:r>
      <w:r w:rsidRPr="009177F1">
        <w:rPr>
          <w:rFonts w:ascii="KDRS" w:hAnsi="KDRS"/>
          <w:i/>
          <w:iCs/>
          <w:lang w:val="ru-RU"/>
        </w:rPr>
        <w:t>брови</w:t>
      </w:r>
      <w:r w:rsidRPr="009177F1">
        <w:rPr>
          <w:rFonts w:ascii="KDRS" w:hAnsi="KDRS"/>
          <w:iCs/>
          <w:lang w:val="ru-RU"/>
        </w:rPr>
        <w:t>)</w:t>
      </w:r>
      <w:r w:rsidRPr="009177F1">
        <w:rPr>
          <w:rFonts w:ascii="KDRS" w:hAnsi="KDRS"/>
          <w:lang w:val="ru-RU"/>
        </w:rPr>
        <w:t>. Убогыи повел</w:t>
      </w:r>
      <w:r w:rsidRPr="009177F1">
        <w:rPr>
          <w:lang w:val="ru-RU"/>
        </w:rPr>
        <w:t>ѣ</w:t>
      </w:r>
      <w:r w:rsidRPr="009177F1">
        <w:rPr>
          <w:rFonts w:ascii="KDRS" w:hAnsi="KDRS"/>
          <w:lang w:val="ru-RU"/>
        </w:rPr>
        <w:t xml:space="preserve">наго у тебе просить, бръви же стискъ не даси </w:t>
      </w:r>
      <w:r w:rsidRPr="009177F1">
        <w:rPr>
          <w:rFonts w:ascii="KDRS" w:hAnsi="KDRS"/>
          <w:caps/>
          <w:lang w:val="ru-RU"/>
        </w:rPr>
        <w:t>б</w:t>
      </w:r>
      <w:r w:rsidRPr="009177F1">
        <w:rPr>
          <w:rFonts w:ascii="KDRS" w:hAnsi="KDRS"/>
          <w:lang w:val="ru-RU"/>
        </w:rPr>
        <w:t>ж</w:t>
      </w:r>
      <w:r w:rsidRPr="009177F1">
        <w:rPr>
          <w:lang w:val="ru-RU"/>
        </w:rPr>
        <w:t>҃</w:t>
      </w:r>
      <w:r w:rsidRPr="009177F1">
        <w:rPr>
          <w:rFonts w:ascii="KDRS" w:hAnsi="KDRS"/>
          <w:lang w:val="ru-RU"/>
        </w:rPr>
        <w:t>ия части. Сб.Тр.</w:t>
      </w:r>
      <w:r w:rsidRPr="009177F1">
        <w:rPr>
          <w:rFonts w:ascii="KDRS" w:hAnsi="KDRS"/>
          <w:vertAlign w:val="superscript"/>
          <w:lang w:val="ru-RU"/>
        </w:rPr>
        <w:t>1</w:t>
      </w:r>
      <w:r w:rsidRPr="009177F1">
        <w:rPr>
          <w:rFonts w:ascii="KDRS" w:hAnsi="KDRS"/>
          <w:lang w:val="ru-RU"/>
        </w:rPr>
        <w:t xml:space="preserve">, 15.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w:t>
      </w:r>
    </w:p>
    <w:p w14:paraId="5689D10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3.</w:t>
      </w:r>
      <w:r>
        <w:rPr>
          <w:rFonts w:ascii="KDRS" w:hAnsi="KDRS"/>
        </w:rPr>
        <w:t> </w:t>
      </w:r>
      <w:r w:rsidRPr="009177F1">
        <w:rPr>
          <w:rFonts w:ascii="KDRS" w:hAnsi="KDRS"/>
          <w:i/>
          <w:iCs/>
          <w:lang w:val="ru-RU"/>
        </w:rPr>
        <w:t xml:space="preserve">Быть сросшимися </w:t>
      </w:r>
      <w:r w:rsidRPr="009177F1">
        <w:rPr>
          <w:rFonts w:ascii="KDRS" w:hAnsi="KDRS"/>
          <w:iCs/>
          <w:lang w:val="ru-RU"/>
        </w:rPr>
        <w:t>(</w:t>
      </w:r>
      <w:r w:rsidRPr="009177F1">
        <w:rPr>
          <w:rFonts w:ascii="KDRS" w:hAnsi="KDRS"/>
          <w:i/>
          <w:iCs/>
          <w:lang w:val="ru-RU"/>
        </w:rPr>
        <w:t>о бровях</w:t>
      </w:r>
      <w:r w:rsidRPr="009177F1">
        <w:rPr>
          <w:rFonts w:ascii="KDRS" w:hAnsi="KDRS"/>
          <w:iCs/>
          <w:lang w:val="ru-RU"/>
        </w:rPr>
        <w:t>)</w:t>
      </w:r>
      <w:r w:rsidRPr="009177F1">
        <w:rPr>
          <w:rFonts w:ascii="KDRS" w:hAnsi="KDRS"/>
          <w:lang w:val="ru-RU"/>
        </w:rPr>
        <w:t>. Стояше [Онисифор] ждый его и мимоходящихъ зряше… узр</w:t>
      </w:r>
      <w:r w:rsidRPr="009177F1">
        <w:rPr>
          <w:lang w:val="ru-RU"/>
        </w:rPr>
        <w:t>ѣ</w:t>
      </w:r>
      <w:r w:rsidRPr="009177F1">
        <w:rPr>
          <w:rFonts w:ascii="KDRS" w:hAnsi="KDRS"/>
          <w:lang w:val="ru-RU"/>
        </w:rPr>
        <w:t>въ [</w:t>
      </w:r>
      <w:r w:rsidRPr="009177F1">
        <w:rPr>
          <w:rStyle w:val="txt"/>
          <w:rFonts w:ascii="KDRS" w:hAnsi="KDRS"/>
          <w:lang w:val="ru-RU"/>
        </w:rPr>
        <w:t xml:space="preserve">     ‘увидел’</w:t>
      </w:r>
      <w:r w:rsidRPr="009177F1">
        <w:rPr>
          <w:rFonts w:ascii="KDRS" w:hAnsi="KDRS"/>
          <w:lang w:val="ru-RU"/>
        </w:rPr>
        <w:t>]</w:t>
      </w:r>
      <w:r w:rsidRPr="009177F1">
        <w:rPr>
          <w:lang w:val="ru-RU"/>
        </w:rPr>
        <w:t xml:space="preserve"> </w:t>
      </w:r>
      <w:r w:rsidRPr="009177F1">
        <w:rPr>
          <w:rFonts w:ascii="KDRS" w:hAnsi="KDRS"/>
          <w:lang w:val="ru-RU"/>
        </w:rPr>
        <w:t>же Павла грядуща, мужа мала ростомъ… бровма стищенома малы, долгоносъ, благод</w:t>
      </w:r>
      <w:r w:rsidRPr="009177F1">
        <w:rPr>
          <w:lang w:val="ru-RU"/>
        </w:rPr>
        <w:t>ѣ</w:t>
      </w:r>
      <w:r w:rsidRPr="009177F1">
        <w:rPr>
          <w:rFonts w:ascii="KDRS" w:hAnsi="KDRS"/>
          <w:lang w:val="ru-RU"/>
        </w:rPr>
        <w:t>тей исполнь (</w:t>
      </w:r>
      <w:r w:rsidRPr="00413D00">
        <w:t>σ</w:t>
      </w:r>
      <w:r w:rsidRPr="001E06F8">
        <w:t>ύ</w:t>
      </w:r>
      <w:r w:rsidRPr="00413D00">
        <w:t>νοφρυν</w:t>
      </w:r>
      <w:r w:rsidRPr="009177F1">
        <w:rPr>
          <w:rFonts w:ascii="KDRS" w:hAnsi="KDRS"/>
          <w:lang w:val="ru-RU"/>
        </w:rPr>
        <w:t xml:space="preserve">). (Муч.Феклы) ВМЧ, Сент. 14–24, 1376. </w:t>
      </w:r>
      <w:r>
        <w:rPr>
          <w:rFonts w:ascii="KDRS" w:hAnsi="KDRS"/>
        </w:rPr>
        <w:t>XVI </w:t>
      </w:r>
      <w:r w:rsidRPr="009177F1">
        <w:rPr>
          <w:rFonts w:ascii="KDRS" w:hAnsi="KDRS"/>
          <w:lang w:val="ru-RU"/>
        </w:rPr>
        <w:t>в.</w:t>
      </w:r>
    </w:p>
    <w:p w14:paraId="0025BB1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Сделать твердым</w:t>
      </w:r>
      <w:r w:rsidRPr="009177F1">
        <w:rPr>
          <w:rFonts w:ascii="KDRS" w:hAnsi="KDRS"/>
          <w:iCs/>
          <w:lang w:val="ru-RU"/>
        </w:rPr>
        <w:t>;</w:t>
      </w:r>
      <w:r w:rsidRPr="009177F1">
        <w:rPr>
          <w:rFonts w:ascii="KDRS" w:hAnsi="KDRS"/>
          <w:i/>
          <w:lang w:val="ru-RU"/>
        </w:rPr>
        <w:t xml:space="preserve"> сжать </w:t>
      </w:r>
      <w:r w:rsidRPr="009177F1">
        <w:rPr>
          <w:rFonts w:ascii="KDRS" w:hAnsi="KDRS"/>
          <w:lang w:val="ru-RU"/>
        </w:rPr>
        <w:t>(</w:t>
      </w:r>
      <w:r w:rsidRPr="009177F1">
        <w:rPr>
          <w:rFonts w:ascii="KDRS" w:hAnsi="KDRS"/>
          <w:i/>
          <w:lang w:val="ru-RU"/>
        </w:rPr>
        <w:t>холодом</w:t>
      </w:r>
      <w:r w:rsidRPr="009177F1">
        <w:rPr>
          <w:rFonts w:ascii="KDRS" w:hAnsi="KDRS"/>
          <w:lang w:val="ru-RU"/>
        </w:rPr>
        <w:t>). Тамо земля всегда бываетъ зс</w:t>
      </w:r>
      <w:r w:rsidRPr="009177F1">
        <w:rPr>
          <w:lang w:val="ru-RU"/>
        </w:rPr>
        <w:t>ѣ</w:t>
      </w:r>
      <w:r w:rsidRPr="009177F1">
        <w:rPr>
          <w:rFonts w:ascii="KDRS" w:hAnsi="KDRS"/>
          <w:lang w:val="ru-RU"/>
        </w:rPr>
        <w:t>лая и стисненая стужею морозною (</w:t>
      </w:r>
      <w:r>
        <w:rPr>
          <w:rFonts w:ascii="KDRS" w:hAnsi="KDRS"/>
        </w:rPr>
        <w:sym w:font="Times New Roman" w:char="015B"/>
      </w:r>
      <w:r>
        <w:rPr>
          <w:rFonts w:ascii="KDRS" w:hAnsi="KDRS"/>
          <w:lang w:val="pl-PL"/>
        </w:rPr>
        <w:t>cis</w:t>
      </w:r>
      <w:r>
        <w:rPr>
          <w:lang w:val="pl-PL"/>
        </w:rPr>
        <w:t>ł</w:t>
      </w:r>
      <w:r>
        <w:rPr>
          <w:rFonts w:ascii="KDRS" w:hAnsi="KDRS"/>
          <w:lang w:val="pl-PL"/>
        </w:rPr>
        <w:t>a</w:t>
      </w:r>
      <w:r w:rsidRPr="009177F1">
        <w:rPr>
          <w:rFonts w:ascii="KDRS" w:hAnsi="KDRS"/>
          <w:lang w:val="ru-RU"/>
        </w:rPr>
        <w:t xml:space="preserve">). Назиратель, 326. </w:t>
      </w:r>
      <w:r>
        <w:rPr>
          <w:rFonts w:ascii="KDRS" w:hAnsi="KDRS"/>
        </w:rPr>
        <w:t>XVI </w:t>
      </w:r>
      <w:r w:rsidRPr="009177F1">
        <w:rPr>
          <w:rFonts w:ascii="KDRS" w:hAnsi="KDRS"/>
          <w:lang w:val="ru-RU"/>
        </w:rPr>
        <w:t>в.</w:t>
      </w:r>
    </w:p>
    <w:p w14:paraId="42861866"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spacing w:val="40"/>
          <w:lang w:val="ru-RU"/>
        </w:rPr>
        <w:t>Стиснути сердце</w:t>
      </w:r>
      <w:r w:rsidRPr="009177F1">
        <w:rPr>
          <w:rFonts w:ascii="KDRS" w:hAnsi="KDRS"/>
          <w:sz w:val="24"/>
          <w:lang w:val="ru-RU"/>
        </w:rPr>
        <w:t xml:space="preserve"> –</w:t>
      </w:r>
      <w:r w:rsidRPr="009177F1">
        <w:rPr>
          <w:rFonts w:ascii="KDRS" w:hAnsi="KDRS"/>
          <w:lang w:val="ru-RU"/>
        </w:rPr>
        <w:t xml:space="preserve"> </w:t>
      </w:r>
      <w:r w:rsidRPr="009177F1">
        <w:rPr>
          <w:rFonts w:ascii="KDRS" w:hAnsi="KDRS"/>
          <w:i/>
          <w:lang w:val="ru-RU"/>
        </w:rPr>
        <w:t>сдерживать проявление чувств</w:t>
      </w:r>
      <w:r w:rsidRPr="009177F1">
        <w:rPr>
          <w:rFonts w:ascii="KDRS" w:hAnsi="KDRS"/>
          <w:lang w:val="ru-RU"/>
        </w:rPr>
        <w:t xml:space="preserve">. По сем же князь великий терпе 6 лет и конечно, стиснув свое сердце от великия скорби казанцев, и возложи на Бога упование свое, якоже отчаявся или гневаяся, нам ли Бог поможет или поганым казанцем. Каз.ист., 68. </w:t>
      </w:r>
      <w:r>
        <w:rPr>
          <w:rFonts w:ascii="KDRS" w:hAnsi="KDRS"/>
        </w:rPr>
        <w:t>XVI </w:t>
      </w:r>
      <w:r w:rsidRPr="009177F1">
        <w:rPr>
          <w:rFonts w:ascii="KDRS" w:hAnsi="KDRS"/>
          <w:lang w:val="ru-RU"/>
        </w:rPr>
        <w:t>в.</w:t>
      </w:r>
    </w:p>
    <w:p w14:paraId="2D62D4C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СТИСНУТИСЯ.</w:t>
      </w:r>
      <w:r w:rsidRPr="009177F1">
        <w:rPr>
          <w:rFonts w:ascii="KDRS" w:hAnsi="KDRS"/>
          <w:lang w:val="ru-RU"/>
        </w:rPr>
        <w:t xml:space="preserve"> 1. </w:t>
      </w:r>
      <w:r w:rsidRPr="009177F1">
        <w:rPr>
          <w:rFonts w:ascii="KDRS" w:hAnsi="KDRS"/>
          <w:i/>
          <w:lang w:val="ru-RU"/>
        </w:rPr>
        <w:t>Сомкнуться</w:t>
      </w:r>
      <w:r w:rsidRPr="009177F1">
        <w:rPr>
          <w:rFonts w:ascii="KDRS" w:hAnsi="KDRS"/>
          <w:lang w:val="ru-RU"/>
        </w:rPr>
        <w:t>. Зр</w:t>
      </w:r>
      <w:r w:rsidRPr="009177F1">
        <w:rPr>
          <w:lang w:val="ru-RU"/>
        </w:rPr>
        <w:t>ѣ</w:t>
      </w:r>
      <w:r w:rsidRPr="009177F1">
        <w:rPr>
          <w:rFonts w:ascii="KDRS" w:hAnsi="KDRS"/>
          <w:lang w:val="ru-RU"/>
        </w:rPr>
        <w:t>вши же, вид</w:t>
      </w:r>
      <w:r w:rsidRPr="009177F1">
        <w:rPr>
          <w:lang w:val="ru-RU"/>
        </w:rPr>
        <w:t>ѣ</w:t>
      </w:r>
      <w:r w:rsidRPr="009177F1">
        <w:rPr>
          <w:rFonts w:ascii="KDRS" w:hAnsi="KDRS"/>
          <w:lang w:val="ru-RU"/>
        </w:rPr>
        <w:t xml:space="preserve"> камень отверстъ… и вниде в камень, и абие стищеся камень, яко не знати, ид</w:t>
      </w:r>
      <w:r w:rsidRPr="009177F1">
        <w:rPr>
          <w:lang w:val="ru-RU"/>
        </w:rPr>
        <w:t>ѣ</w:t>
      </w:r>
      <w:r w:rsidRPr="009177F1">
        <w:rPr>
          <w:rFonts w:ascii="KDRS" w:hAnsi="KDRS"/>
          <w:lang w:val="ru-RU"/>
        </w:rPr>
        <w:t>же б</w:t>
      </w:r>
      <w:r w:rsidRPr="009177F1">
        <w:rPr>
          <w:lang w:val="ru-RU"/>
        </w:rPr>
        <w:t>ѣ</w:t>
      </w:r>
      <w:r w:rsidRPr="009177F1">
        <w:rPr>
          <w:rFonts w:ascii="KDRS" w:hAnsi="KDRS"/>
          <w:lang w:val="ru-RU"/>
        </w:rPr>
        <w:t xml:space="preserve"> раступился (</w:t>
      </w:r>
      <w:r w:rsidRPr="001E06F8">
        <w:t>ἀ</w:t>
      </w:r>
      <w:r w:rsidRPr="00413D00">
        <w:t>μφ</w:t>
      </w:r>
      <w:r w:rsidRPr="001E06F8">
        <w:t>ό</w:t>
      </w:r>
      <w:r w:rsidRPr="00413D00">
        <w:t>τερα</w:t>
      </w:r>
      <w:r w:rsidRPr="00D53BA6">
        <w:rPr>
          <w:lang w:val="ru-RU"/>
        </w:rPr>
        <w:t xml:space="preserve"> </w:t>
      </w:r>
      <w:r w:rsidRPr="00413D00">
        <w:t>συν</w:t>
      </w:r>
      <w:r w:rsidRPr="001E06F8">
        <w:t>έ</w:t>
      </w:r>
      <w:r w:rsidRPr="00413D00">
        <w:t>βη</w:t>
      </w:r>
      <w:r w:rsidRPr="00D53BA6">
        <w:rPr>
          <w:lang w:val="ru-RU"/>
        </w:rPr>
        <w:t xml:space="preserve"> </w:t>
      </w:r>
      <w:r w:rsidRPr="00413D00">
        <w:t>τ</w:t>
      </w:r>
      <w:r w:rsidRPr="001E06F8">
        <w:t>ὰ</w:t>
      </w:r>
      <w:r w:rsidRPr="009177F1">
        <w:rPr>
          <w:lang w:val="ru-RU"/>
        </w:rPr>
        <w:t xml:space="preserve"> </w:t>
      </w:r>
      <w:r w:rsidRPr="00413D00">
        <w:t>μ</w:t>
      </w:r>
      <w:r w:rsidRPr="001E06F8">
        <w:t>έ</w:t>
      </w:r>
      <w:r w:rsidRPr="00413D00">
        <w:t>ρη</w:t>
      </w:r>
      <w:r w:rsidRPr="009177F1">
        <w:rPr>
          <w:lang w:val="ru-RU"/>
        </w:rPr>
        <w:t xml:space="preserve"> </w:t>
      </w:r>
      <w:r w:rsidRPr="009177F1">
        <w:rPr>
          <w:rFonts w:ascii="KDRS" w:hAnsi="KDRS"/>
          <w:lang w:val="ru-RU"/>
        </w:rPr>
        <w:t xml:space="preserve">‘обе части сомкнулись’). (Муч.Феклы) ВМЧ, Сент. 14–24, 1390. </w:t>
      </w:r>
      <w:r>
        <w:rPr>
          <w:rFonts w:ascii="KDRS" w:hAnsi="KDRS"/>
        </w:rPr>
        <w:t>XVI </w:t>
      </w:r>
      <w:r w:rsidRPr="009177F1">
        <w:rPr>
          <w:rFonts w:ascii="KDRS" w:hAnsi="KDRS"/>
          <w:lang w:val="ru-RU"/>
        </w:rPr>
        <w:t>в.</w:t>
      </w:r>
    </w:p>
    <w:p w14:paraId="4388ADD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Оказаться зажатым</w:t>
      </w:r>
      <w:r w:rsidRPr="009177F1">
        <w:rPr>
          <w:rFonts w:ascii="KDRS" w:hAnsi="KDRS"/>
          <w:lang w:val="ru-RU"/>
        </w:rPr>
        <w:t xml:space="preserve">, </w:t>
      </w:r>
      <w:r w:rsidRPr="009177F1">
        <w:rPr>
          <w:rFonts w:ascii="KDRS" w:hAnsi="KDRS"/>
          <w:i/>
          <w:lang w:val="ru-RU"/>
        </w:rPr>
        <w:t>быть стиснутым.</w:t>
      </w:r>
      <w:r w:rsidRPr="009177F1">
        <w:rPr>
          <w:rFonts w:ascii="KDRS" w:hAnsi="KDRS"/>
          <w:lang w:val="ru-RU"/>
        </w:rPr>
        <w:t xml:space="preserve"> Имже образом нива стиснется от дубравы и тръниа осяжется стезя его, по которой не проидет члв</w:t>
      </w:r>
      <w:r w:rsidRPr="009177F1">
        <w:rPr>
          <w:lang w:val="ru-RU"/>
        </w:rPr>
        <w:t>҃</w:t>
      </w:r>
      <w:r w:rsidRPr="009177F1">
        <w:rPr>
          <w:rFonts w:ascii="KDRS" w:hAnsi="KDRS"/>
          <w:lang w:val="ru-RU"/>
        </w:rPr>
        <w:t>къ (</w:t>
      </w:r>
      <w:r>
        <w:rPr>
          <w:rFonts w:ascii="KDRS" w:hAnsi="KDRS"/>
        </w:rPr>
        <w:t>quem</w:t>
      </w:r>
      <w:r w:rsidRPr="009177F1">
        <w:rPr>
          <w:rFonts w:ascii="KDRS" w:hAnsi="KDRS"/>
          <w:lang w:val="ru-RU"/>
        </w:rPr>
        <w:t xml:space="preserve"> </w:t>
      </w:r>
      <w:r>
        <w:rPr>
          <w:rFonts w:ascii="KDRS" w:hAnsi="KDRS"/>
        </w:rPr>
        <w:t>ad</w:t>
      </w:r>
      <w:r w:rsidRPr="009177F1">
        <w:rPr>
          <w:rFonts w:ascii="KDRS" w:hAnsi="KDRS"/>
          <w:lang w:val="ru-RU"/>
        </w:rPr>
        <w:t xml:space="preserve"> </w:t>
      </w:r>
      <w:r>
        <w:rPr>
          <w:rFonts w:ascii="KDRS" w:hAnsi="KDRS"/>
        </w:rPr>
        <w:t>modum</w:t>
      </w:r>
      <w:r w:rsidRPr="009177F1">
        <w:rPr>
          <w:rFonts w:ascii="KDRS" w:hAnsi="KDRS"/>
          <w:lang w:val="ru-RU"/>
        </w:rPr>
        <w:t xml:space="preserve"> </w:t>
      </w:r>
      <w:r>
        <w:rPr>
          <w:rFonts w:ascii="KDRS" w:hAnsi="KDRS"/>
        </w:rPr>
        <w:t>ager</w:t>
      </w:r>
      <w:r w:rsidRPr="009177F1">
        <w:rPr>
          <w:rFonts w:ascii="KDRS" w:hAnsi="KDRS"/>
          <w:lang w:val="ru-RU"/>
        </w:rPr>
        <w:t xml:space="preserve"> </w:t>
      </w:r>
      <w:r>
        <w:rPr>
          <w:rFonts w:ascii="KDRS" w:hAnsi="KDRS"/>
        </w:rPr>
        <w:t>constringitur</w:t>
      </w:r>
      <w:r w:rsidRPr="009177F1">
        <w:rPr>
          <w:rFonts w:ascii="KDRS" w:hAnsi="KDRS"/>
          <w:lang w:val="ru-RU"/>
        </w:rPr>
        <w:t xml:space="preserve"> </w:t>
      </w:r>
      <w:r>
        <w:rPr>
          <w:rFonts w:ascii="KDRS" w:hAnsi="KDRS"/>
        </w:rPr>
        <w:t>a</w:t>
      </w:r>
      <w:r w:rsidRPr="009177F1">
        <w:rPr>
          <w:rFonts w:ascii="KDRS" w:hAnsi="KDRS"/>
          <w:lang w:val="ru-RU"/>
        </w:rPr>
        <w:t xml:space="preserve"> </w:t>
      </w:r>
      <w:r>
        <w:rPr>
          <w:rFonts w:ascii="KDRS" w:hAnsi="KDRS"/>
        </w:rPr>
        <w:t>silva</w:t>
      </w:r>
      <w:r w:rsidRPr="009177F1">
        <w:rPr>
          <w:rFonts w:ascii="KDRS" w:hAnsi="KDRS"/>
          <w:lang w:val="ru-RU"/>
        </w:rPr>
        <w:t xml:space="preserve">). (3 Ездр. </w:t>
      </w:r>
      <w:r>
        <w:rPr>
          <w:rFonts w:ascii="KDRS" w:hAnsi="KDRS"/>
        </w:rPr>
        <w:t>XVI</w:t>
      </w:r>
      <w:r w:rsidRPr="009177F1">
        <w:rPr>
          <w:rFonts w:ascii="KDRS" w:hAnsi="KDRS"/>
          <w:lang w:val="ru-RU"/>
        </w:rPr>
        <w:t>, 78) Библ.Генн. 1499</w:t>
      </w:r>
      <w:r>
        <w:rPr>
          <w:rFonts w:ascii="KDRS" w:hAnsi="KDRS"/>
        </w:rPr>
        <w:t> </w:t>
      </w:r>
      <w:r w:rsidRPr="009177F1">
        <w:rPr>
          <w:rFonts w:ascii="KDRS" w:hAnsi="KDRS"/>
          <w:lang w:val="ru-RU"/>
        </w:rPr>
        <w:t xml:space="preserve">г. Трава ни едина, хотя бы и толстая была, не приимется прививаная, ибо стиснениемъ верхнего до исподнимъ [польск.: </w:t>
      </w:r>
      <w:r>
        <w:rPr>
          <w:rFonts w:ascii="KDRS" w:hAnsi="KDRS"/>
        </w:rPr>
        <w:t>ze</w:t>
      </w:r>
      <w:r w:rsidRPr="009177F1">
        <w:rPr>
          <w:rFonts w:ascii="KDRS" w:hAnsi="KDRS"/>
          <w:lang w:val="ru-RU"/>
        </w:rPr>
        <w:t xml:space="preserve"> </w:t>
      </w:r>
      <w:r>
        <w:rPr>
          <w:rFonts w:ascii="KDRS" w:hAnsi="KDRS"/>
        </w:rPr>
        <w:t>spodnim</w:t>
      </w:r>
      <w:r w:rsidRPr="009177F1">
        <w:rPr>
          <w:rFonts w:ascii="KDRS" w:hAnsi="KDRS"/>
          <w:lang w:val="ru-RU"/>
        </w:rPr>
        <w:t>] скор</w:t>
      </w:r>
      <w:r w:rsidRPr="009177F1">
        <w:rPr>
          <w:lang w:val="ru-RU"/>
        </w:rPr>
        <w:t>ѣ</w:t>
      </w:r>
      <w:r w:rsidRPr="009177F1">
        <w:rPr>
          <w:rFonts w:ascii="KDRS" w:hAnsi="KDRS"/>
          <w:lang w:val="ru-RU"/>
        </w:rPr>
        <w:t>е стиснется и згнетет тонкость травы, нежели бы им</w:t>
      </w:r>
      <w:r w:rsidRPr="009177F1">
        <w:rPr>
          <w:lang w:val="ru-RU"/>
        </w:rPr>
        <w:t>ѣ</w:t>
      </w:r>
      <w:r w:rsidRPr="009177F1">
        <w:rPr>
          <w:rFonts w:ascii="KDRS" w:hAnsi="KDRS"/>
          <w:lang w:val="ru-RU"/>
        </w:rPr>
        <w:t>ла совокупитися (</w:t>
      </w:r>
      <w:r>
        <w:t>s</w:t>
      </w:r>
      <w:r>
        <w:rPr>
          <w:rFonts w:ascii="KDRS" w:hAnsi="KDRS"/>
        </w:rPr>
        <w:t>i</w:t>
      </w:r>
      <w:r>
        <w:t>e</w:t>
      </w:r>
      <w:r w:rsidRPr="009177F1">
        <w:rPr>
          <w:rFonts w:ascii="KDRS" w:hAnsi="KDRS"/>
          <w:lang w:val="ru-RU"/>
        </w:rPr>
        <w:t xml:space="preserve"> </w:t>
      </w:r>
      <w:r>
        <w:t>s</w:t>
      </w:r>
      <w:r>
        <w:rPr>
          <w:rFonts w:ascii="KDRS" w:hAnsi="KDRS"/>
        </w:rPr>
        <w:t>cisnie</w:t>
      </w:r>
      <w:r w:rsidRPr="009177F1">
        <w:rPr>
          <w:rFonts w:ascii="KDRS" w:hAnsi="KDRS"/>
          <w:lang w:val="ru-RU"/>
        </w:rPr>
        <w:t xml:space="preserve">). Назиратель, 379. </w:t>
      </w:r>
      <w:r>
        <w:rPr>
          <w:rFonts w:ascii="KDRS" w:hAnsi="KDRS"/>
        </w:rPr>
        <w:t>XVI </w:t>
      </w:r>
      <w:r w:rsidRPr="009177F1">
        <w:rPr>
          <w:rFonts w:ascii="KDRS" w:hAnsi="KDRS"/>
          <w:lang w:val="ru-RU"/>
        </w:rPr>
        <w:t>в.</w:t>
      </w:r>
    </w:p>
    <w:p w14:paraId="6D8277CF" w14:textId="77777777" w:rsidR="00F4528E" w:rsidRPr="009177F1" w:rsidRDefault="00F4528E" w:rsidP="00F4528E">
      <w:pPr>
        <w:spacing w:line="460" w:lineRule="exact"/>
        <w:ind w:firstLine="720"/>
        <w:jc w:val="both"/>
        <w:rPr>
          <w:rFonts w:ascii="KDRS" w:hAnsi="KDRS"/>
          <w:lang w:val="ru-RU"/>
        </w:rPr>
      </w:pPr>
      <w:r w:rsidRPr="009177F1">
        <w:rPr>
          <w:rFonts w:ascii="KDRS" w:hAnsi="KDRS"/>
          <w:iCs/>
          <w:lang w:val="ru-RU"/>
        </w:rPr>
        <w:t>3.</w:t>
      </w:r>
      <w:r w:rsidRPr="009177F1">
        <w:rPr>
          <w:rFonts w:ascii="KDRS" w:hAnsi="KDRS"/>
          <w:i/>
          <w:lang w:val="ru-RU"/>
        </w:rPr>
        <w:t xml:space="preserve"> Сжаться, уплотниться.</w:t>
      </w:r>
      <w:r w:rsidRPr="009177F1">
        <w:rPr>
          <w:rFonts w:ascii="KDRS" w:hAnsi="KDRS"/>
          <w:lang w:val="ru-RU"/>
        </w:rPr>
        <w:t xml:space="preserve"> Зимою ж, коли дерева с верху от стужи </w:t>
      </w:r>
      <w:r w:rsidRPr="009177F1">
        <w:rPr>
          <w:rFonts w:ascii="KDRS" w:hAnsi="KDRS"/>
          <w:lang w:val="ru-RU"/>
        </w:rPr>
        <w:lastRenderedPageBreak/>
        <w:t>стиснутся и зсядаются, тогды внутри бывают полные соку, которои тамо болши сходится, нежели л</w:t>
      </w:r>
      <w:r w:rsidRPr="009177F1">
        <w:rPr>
          <w:lang w:val="ru-RU"/>
        </w:rPr>
        <w:t>ѣ</w:t>
      </w:r>
      <w:r w:rsidRPr="009177F1">
        <w:rPr>
          <w:rFonts w:ascii="KDRS" w:hAnsi="KDRS"/>
          <w:lang w:val="ru-RU"/>
        </w:rPr>
        <w:t>том (</w:t>
      </w:r>
      <w:r>
        <w:t>s</w:t>
      </w:r>
      <w:r>
        <w:rPr>
          <w:rFonts w:ascii="KDRS" w:hAnsi="KDRS"/>
        </w:rPr>
        <w:t>i</w:t>
      </w:r>
      <w:r w:rsidRPr="009177F1">
        <w:rPr>
          <w:lang w:val="ru-RU"/>
        </w:rPr>
        <w:t>ę...</w:t>
      </w:r>
      <w:r w:rsidRPr="009177F1">
        <w:rPr>
          <w:rFonts w:ascii="KDRS" w:hAnsi="KDRS"/>
          <w:lang w:val="ru-RU"/>
        </w:rPr>
        <w:t xml:space="preserve"> </w:t>
      </w:r>
      <w:r>
        <w:t>scisn</w:t>
      </w:r>
      <w:r>
        <w:rPr>
          <w:rFonts w:ascii="KDRS" w:hAnsi="KDRS"/>
        </w:rPr>
        <w:sym w:font="Times New Roman" w:char="0105"/>
      </w:r>
      <w:r w:rsidRPr="009177F1">
        <w:rPr>
          <w:rFonts w:ascii="KDRS" w:hAnsi="KDRS"/>
          <w:lang w:val="ru-RU"/>
        </w:rPr>
        <w:t xml:space="preserve">). Назиратель, 274. </w:t>
      </w:r>
      <w:r>
        <w:rPr>
          <w:rFonts w:ascii="KDRS" w:hAnsi="KDRS"/>
        </w:rPr>
        <w:t>XVI </w:t>
      </w:r>
      <w:r w:rsidRPr="009177F1">
        <w:rPr>
          <w:rFonts w:ascii="KDRS" w:hAnsi="KDRS"/>
          <w:lang w:val="ru-RU"/>
        </w:rPr>
        <w:t xml:space="preserve">в. </w:t>
      </w:r>
    </w:p>
    <w:p w14:paraId="413B2474" w14:textId="77777777" w:rsidR="00F4528E" w:rsidRPr="009177F1" w:rsidRDefault="00F4528E" w:rsidP="00F4528E">
      <w:pPr>
        <w:spacing w:line="460" w:lineRule="exact"/>
        <w:ind w:firstLine="720"/>
        <w:jc w:val="both"/>
        <w:rPr>
          <w:rFonts w:ascii="KDRS" w:hAnsi="KDRS"/>
          <w:b/>
          <w:bCs/>
          <w:lang w:val="ru-RU"/>
        </w:rPr>
      </w:pPr>
      <w:r w:rsidRPr="009177F1">
        <w:rPr>
          <w:rFonts w:ascii="KDRS" w:hAnsi="KDRS"/>
          <w:b/>
          <w:lang w:val="ru-RU"/>
        </w:rPr>
        <w:t xml:space="preserve">СТИСНЯТИ </w:t>
      </w:r>
      <w:r w:rsidRPr="009177F1">
        <w:rPr>
          <w:rFonts w:ascii="KDRS" w:hAnsi="KDRS"/>
          <w:bCs/>
          <w:lang w:val="ru-RU"/>
        </w:rPr>
        <w:t>см</w:t>
      </w:r>
      <w:r w:rsidRPr="009177F1">
        <w:rPr>
          <w:rFonts w:ascii="KDRS" w:hAnsi="KDRS"/>
          <w:b/>
          <w:lang w:val="ru-RU"/>
        </w:rPr>
        <w:t>.</w:t>
      </w:r>
      <w:r w:rsidRPr="009177F1">
        <w:rPr>
          <w:rFonts w:ascii="KDRS" w:hAnsi="KDRS"/>
          <w:lang w:val="ru-RU"/>
        </w:rPr>
        <w:t xml:space="preserve"> </w:t>
      </w:r>
      <w:r w:rsidRPr="009177F1">
        <w:rPr>
          <w:rFonts w:ascii="KDRS" w:hAnsi="KDRS"/>
          <w:b/>
          <w:bCs/>
          <w:lang w:val="ru-RU"/>
        </w:rPr>
        <w:t>ст</w:t>
      </w:r>
      <w:r w:rsidRPr="009177F1">
        <w:rPr>
          <w:b/>
          <w:bCs/>
          <w:lang w:val="ru-RU"/>
        </w:rPr>
        <w:t>ѣ</w:t>
      </w:r>
      <w:r w:rsidRPr="009177F1">
        <w:rPr>
          <w:rFonts w:ascii="KDRS" w:hAnsi="KDRS"/>
          <w:b/>
          <w:bCs/>
          <w:lang w:val="ru-RU"/>
        </w:rPr>
        <w:t>сняти</w:t>
      </w:r>
    </w:p>
    <w:p w14:paraId="14F2517B"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СТИФТЪ, СТИВТЪ,</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w:t>
      </w:r>
      <w:r w:rsidRPr="009177F1">
        <w:rPr>
          <w:rFonts w:ascii="KDRS" w:hAnsi="KDRS"/>
          <w:i/>
          <w:iCs/>
          <w:lang w:val="ru-RU"/>
        </w:rPr>
        <w:t xml:space="preserve">Монастырь </w:t>
      </w:r>
      <w:r w:rsidRPr="009177F1">
        <w:rPr>
          <w:rFonts w:ascii="KDRS" w:hAnsi="KDRS"/>
          <w:lang w:val="ru-RU"/>
        </w:rPr>
        <w:t>(</w:t>
      </w:r>
      <w:r w:rsidRPr="009177F1">
        <w:rPr>
          <w:rFonts w:ascii="KDRS" w:hAnsi="KDRS"/>
          <w:i/>
          <w:iCs/>
          <w:lang w:val="ru-RU"/>
        </w:rPr>
        <w:t>ср. нем</w:t>
      </w:r>
      <w:r w:rsidRPr="009177F1">
        <w:rPr>
          <w:rFonts w:ascii="KDRS" w:hAnsi="KDRS"/>
          <w:lang w:val="ru-RU"/>
        </w:rPr>
        <w:t xml:space="preserve">. </w:t>
      </w:r>
      <w:r>
        <w:rPr>
          <w:rFonts w:ascii="KDRS" w:hAnsi="KDRS"/>
        </w:rPr>
        <w:t>das</w:t>
      </w:r>
      <w:r w:rsidRPr="009177F1">
        <w:rPr>
          <w:lang w:val="ru-RU"/>
        </w:rPr>
        <w:t xml:space="preserve"> </w:t>
      </w:r>
      <w:r>
        <w:rPr>
          <w:rFonts w:ascii="KDRS" w:hAnsi="KDRS"/>
        </w:rPr>
        <w:t>Stift</w:t>
      </w:r>
      <w:r w:rsidRPr="009177F1">
        <w:rPr>
          <w:rFonts w:ascii="KDRS" w:hAnsi="KDRS"/>
          <w:lang w:val="ru-RU"/>
        </w:rPr>
        <w:t>). Да в зд</w:t>
      </w:r>
      <w:r w:rsidRPr="009177F1">
        <w:rPr>
          <w:lang w:val="ru-RU"/>
        </w:rPr>
        <w:t>ѣ</w:t>
      </w:r>
      <w:r w:rsidRPr="009177F1">
        <w:rPr>
          <w:rFonts w:ascii="KDRS" w:hAnsi="KDRS"/>
          <w:lang w:val="ru-RU"/>
        </w:rPr>
        <w:t>шнеи сторон</w:t>
      </w:r>
      <w:r w:rsidRPr="009177F1">
        <w:rPr>
          <w:lang w:val="ru-RU"/>
        </w:rPr>
        <w:t>ѣ</w:t>
      </w:r>
      <w:r w:rsidRPr="009177F1">
        <w:rPr>
          <w:rFonts w:ascii="KDRS" w:hAnsi="KDRS"/>
          <w:lang w:val="ru-RU"/>
        </w:rPr>
        <w:t xml:space="preserve"> и в стивте Спеирскомъ, какъ и преж помянуто, великои голод им</w:t>
      </w:r>
      <w:r w:rsidRPr="009177F1">
        <w:rPr>
          <w:lang w:val="ru-RU"/>
        </w:rPr>
        <w:t>ѣ</w:t>
      </w:r>
      <w:r w:rsidRPr="009177F1">
        <w:rPr>
          <w:rFonts w:ascii="KDRS" w:hAnsi="KDRS"/>
          <w:lang w:val="ru-RU"/>
        </w:rPr>
        <w:t>ютъ (</w:t>
      </w:r>
      <w:r>
        <w:rPr>
          <w:rFonts w:ascii="KDRS" w:hAnsi="KDRS"/>
        </w:rPr>
        <w:t>im</w:t>
      </w:r>
      <w:r w:rsidRPr="009177F1">
        <w:rPr>
          <w:rFonts w:ascii="KDRS" w:hAnsi="KDRS"/>
          <w:lang w:val="ru-RU"/>
        </w:rPr>
        <w:t xml:space="preserve"> </w:t>
      </w:r>
      <w:r>
        <w:rPr>
          <w:rFonts w:ascii="KDRS" w:hAnsi="KDRS"/>
        </w:rPr>
        <w:t>Stifft</w:t>
      </w:r>
      <w:r w:rsidRPr="009177F1">
        <w:rPr>
          <w:rFonts w:ascii="KDRS" w:hAnsi="KDRS"/>
          <w:lang w:val="ru-RU"/>
        </w:rPr>
        <w:t>). Куранты</w:t>
      </w:r>
      <w:r w:rsidRPr="009177F1">
        <w:rPr>
          <w:rFonts w:ascii="KDRS" w:hAnsi="KDRS"/>
          <w:vertAlign w:val="superscript"/>
          <w:lang w:val="ru-RU"/>
        </w:rPr>
        <w:t>1</w:t>
      </w:r>
      <w:r w:rsidRPr="009177F1">
        <w:rPr>
          <w:rFonts w:ascii="KDRS" w:hAnsi="KDRS"/>
          <w:lang w:val="ru-RU"/>
        </w:rPr>
        <w:t>, 66. 1622</w:t>
      </w:r>
      <w:r>
        <w:rPr>
          <w:rFonts w:ascii="KDRS" w:hAnsi="KDRS"/>
        </w:rPr>
        <w:t> </w:t>
      </w:r>
      <w:r w:rsidRPr="009177F1">
        <w:rPr>
          <w:rFonts w:ascii="KDRS" w:hAnsi="KDRS"/>
          <w:lang w:val="ru-RU"/>
        </w:rPr>
        <w:t>г. А Бадерборнъ за нимъ [герцогом] и вес&lt;ь&gt; стивтъ с у</w:t>
      </w:r>
      <w:r w:rsidRPr="009177F1">
        <w:rPr>
          <w:lang w:val="ru-RU"/>
        </w:rPr>
        <w:t>ѣ</w:t>
      </w:r>
      <w:r w:rsidRPr="009177F1">
        <w:rPr>
          <w:rFonts w:ascii="KDRS" w:hAnsi="KDRS"/>
          <w:lang w:val="ru-RU"/>
        </w:rPr>
        <w:t>здомъ</w:t>
      </w:r>
      <w:r w:rsidRPr="009177F1">
        <w:rPr>
          <w:lang w:val="ru-RU"/>
        </w:rPr>
        <w:t xml:space="preserve"> </w:t>
      </w:r>
      <w:r w:rsidRPr="009177F1">
        <w:rPr>
          <w:rFonts w:ascii="KDRS" w:hAnsi="KDRS"/>
          <w:lang w:val="ru-RU"/>
        </w:rPr>
        <w:t>(</w:t>
      </w:r>
      <w:r>
        <w:rPr>
          <w:rFonts w:ascii="KDRS" w:hAnsi="KDRS"/>
        </w:rPr>
        <w:t>Stifft</w:t>
      </w:r>
      <w:r w:rsidRPr="009177F1">
        <w:rPr>
          <w:rFonts w:ascii="KDRS" w:hAnsi="KDRS"/>
          <w:lang w:val="ru-RU"/>
        </w:rPr>
        <w:t>). Там же, 67. А чаят&lt;ь&gt;, что французское воиско сю зиму будут сто(ять) в недругове земл</w:t>
      </w:r>
      <w:r w:rsidRPr="009177F1">
        <w:rPr>
          <w:lang w:val="ru-RU"/>
        </w:rPr>
        <w:t>ѣ</w:t>
      </w:r>
      <w:r w:rsidRPr="009177F1">
        <w:rPr>
          <w:rFonts w:ascii="KDRS" w:hAnsi="KDRS"/>
          <w:lang w:val="ru-RU"/>
        </w:rPr>
        <w:t>, в стифте да и в Трире</w:t>
      </w:r>
      <w:r w:rsidRPr="009177F1">
        <w:rPr>
          <w:lang w:val="ru-RU"/>
        </w:rPr>
        <w:t xml:space="preserve"> </w:t>
      </w:r>
      <w:r w:rsidRPr="009177F1">
        <w:rPr>
          <w:rFonts w:ascii="KDRS" w:hAnsi="KDRS"/>
          <w:lang w:val="ru-RU"/>
        </w:rPr>
        <w:t>(</w:t>
      </w:r>
      <w:r>
        <w:rPr>
          <w:rFonts w:ascii="KDRS" w:hAnsi="KDRS"/>
        </w:rPr>
        <w:t>im</w:t>
      </w:r>
      <w:r w:rsidRPr="009177F1">
        <w:rPr>
          <w:rFonts w:ascii="KDRS" w:hAnsi="KDRS"/>
          <w:lang w:val="ru-RU"/>
        </w:rPr>
        <w:t xml:space="preserve"> </w:t>
      </w:r>
      <w:r>
        <w:rPr>
          <w:rFonts w:ascii="KDRS" w:hAnsi="KDRS"/>
        </w:rPr>
        <w:t>Stifft</w:t>
      </w:r>
      <w:r w:rsidRPr="009177F1">
        <w:rPr>
          <w:rFonts w:ascii="KDRS" w:hAnsi="KDRS"/>
          <w:lang w:val="ru-RU"/>
        </w:rPr>
        <w:t>). Куранты</w:t>
      </w:r>
      <w:r w:rsidRPr="009177F1">
        <w:rPr>
          <w:rFonts w:ascii="KDRS" w:hAnsi="KDRS"/>
          <w:vertAlign w:val="superscript"/>
          <w:lang w:val="ru-RU"/>
        </w:rPr>
        <w:t>2</w:t>
      </w:r>
      <w:r w:rsidRPr="009177F1">
        <w:rPr>
          <w:rFonts w:ascii="KDRS" w:hAnsi="KDRS"/>
          <w:lang w:val="ru-RU"/>
        </w:rPr>
        <w:t>, 36. 1643</w:t>
      </w:r>
      <w:r>
        <w:rPr>
          <w:rFonts w:ascii="KDRS" w:hAnsi="KDRS"/>
        </w:rPr>
        <w:t> </w:t>
      </w:r>
      <w:r w:rsidRPr="009177F1">
        <w:rPr>
          <w:rFonts w:ascii="KDRS" w:hAnsi="KDRS"/>
          <w:lang w:val="ru-RU"/>
        </w:rPr>
        <w:t>г.</w:t>
      </w:r>
    </w:p>
    <w:p w14:paraId="2F2C9F45" w14:textId="124FA892"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СТИХЪ,</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1. </w:t>
      </w:r>
      <w:r w:rsidRPr="009177F1">
        <w:rPr>
          <w:rFonts w:ascii="KDRS" w:hAnsi="KDRS"/>
          <w:i/>
          <w:iCs/>
          <w:lang w:val="ru-RU"/>
        </w:rPr>
        <w:t>Ряд</w:t>
      </w:r>
      <w:r w:rsidRPr="009177F1">
        <w:rPr>
          <w:rFonts w:ascii="KDRS" w:hAnsi="KDRS"/>
          <w:lang w:val="ru-RU"/>
        </w:rPr>
        <w:t>. К немуже [наплечнику] пригвождени бяху сардонихъ на обою раму… и ина ·</w:t>
      </w:r>
      <w:r w:rsidRPr="009177F1">
        <w:rPr>
          <w:lang w:val="ru-RU"/>
        </w:rPr>
        <w:t>҃</w:t>
      </w:r>
      <w:r w:rsidRPr="009177F1">
        <w:rPr>
          <w:rFonts w:ascii="KDRS" w:hAnsi="KDRS"/>
          <w:lang w:val="ru-RU"/>
        </w:rPr>
        <w:t>в</w:t>
      </w:r>
      <w:r>
        <w:rPr>
          <w:rFonts w:ascii="KDRS" w:hAnsi="KDRS"/>
        </w:rPr>
        <w:t>i</w:t>
      </w:r>
      <w:r w:rsidRPr="009177F1">
        <w:rPr>
          <w:lang w:val="ru-RU"/>
        </w:rPr>
        <w:t>҃</w:t>
      </w:r>
      <w:r w:rsidRPr="009177F1">
        <w:rPr>
          <w:rFonts w:ascii="KDRS" w:hAnsi="KDRS"/>
          <w:lang w:val="ru-RU"/>
        </w:rPr>
        <w:t>· камени... ·</w:t>
      </w:r>
      <w:r w:rsidRPr="009177F1">
        <w:rPr>
          <w:lang w:val="ru-RU"/>
        </w:rPr>
        <w:t>҃</w:t>
      </w:r>
      <w:r w:rsidRPr="009177F1">
        <w:rPr>
          <w:rFonts w:ascii="KDRS" w:hAnsi="KDRS"/>
          <w:lang w:val="ru-RU"/>
        </w:rPr>
        <w:t>д·-ми стихы обаполы приложени и тако златм</w:t>
      </w:r>
      <w:r w:rsidRPr="009177F1">
        <w:rPr>
          <w:lang w:val="ru-RU"/>
        </w:rPr>
        <w:t>҃</w:t>
      </w:r>
      <w:r w:rsidRPr="009177F1">
        <w:rPr>
          <w:rFonts w:ascii="KDRS" w:hAnsi="KDRS"/>
          <w:lang w:val="ru-RU"/>
        </w:rPr>
        <w:t>ь приковани (</w:t>
      </w:r>
      <w:r w:rsidRPr="00413D00">
        <w:t>ἐπ</w:t>
      </w:r>
      <w:r w:rsidRPr="001E06F8">
        <w:t>ὶ</w:t>
      </w:r>
      <w:r w:rsidRPr="00D53BA6">
        <w:rPr>
          <w:lang w:val="ru-RU"/>
        </w:rPr>
        <w:t xml:space="preserve"> </w:t>
      </w:r>
      <w:r w:rsidRPr="00413D00">
        <w:t>στ</w:t>
      </w:r>
      <w:r w:rsidRPr="001E06F8">
        <w:t>ί</w:t>
      </w:r>
      <w:r w:rsidRPr="00413D00">
        <w:t>χων</w:t>
      </w:r>
      <w:r w:rsidRPr="00D53BA6">
        <w:rPr>
          <w:lang w:val="ru-RU"/>
        </w:rPr>
        <w:t xml:space="preserve"> </w:t>
      </w:r>
      <w:r w:rsidRPr="00413D00">
        <w:t>δ</w:t>
      </w:r>
      <w:r w:rsidR="00960892" w:rsidRPr="00960892">
        <w:rPr>
          <w:lang w:val="ru-RU"/>
        </w:rPr>
        <w:t>’</w:t>
      </w:r>
      <w:r w:rsidRPr="009177F1">
        <w:rPr>
          <w:rFonts w:ascii="KDRS" w:hAnsi="KDRS"/>
          <w:lang w:val="ru-RU"/>
        </w:rPr>
        <w:t xml:space="preserve">). Хрон.Г.Амарт., 43. </w:t>
      </w:r>
      <w:r>
        <w:rPr>
          <w:rFonts w:ascii="KDRS" w:hAnsi="KDRS"/>
        </w:rPr>
        <w:t>XIV </w:t>
      </w:r>
      <w:r w:rsidRPr="009177F1">
        <w:rPr>
          <w:rFonts w:ascii="KDRS" w:hAnsi="KDRS"/>
          <w:lang w:val="ru-RU"/>
        </w:rPr>
        <w:t xml:space="preserve">в. ~ </w:t>
      </w:r>
      <w:r>
        <w:rPr>
          <w:rFonts w:ascii="KDRS" w:hAnsi="KDRS"/>
        </w:rPr>
        <w:t>XI </w:t>
      </w:r>
      <w:r w:rsidRPr="009177F1">
        <w:rPr>
          <w:rFonts w:ascii="KDRS" w:hAnsi="KDRS"/>
          <w:lang w:val="ru-RU"/>
        </w:rPr>
        <w:t>в. [то же – Корм.</w:t>
      </w:r>
      <w:r w:rsidRPr="009177F1">
        <w:rPr>
          <w:rFonts w:ascii="KDRS" w:hAnsi="KDRS"/>
          <w:caps/>
          <w:lang w:val="ru-RU"/>
        </w:rPr>
        <w:t>б</w:t>
      </w:r>
      <w:r w:rsidRPr="009177F1">
        <w:rPr>
          <w:rFonts w:ascii="KDRS" w:hAnsi="KDRS"/>
          <w:lang w:val="ru-RU"/>
        </w:rPr>
        <w:t xml:space="preserve">алаш., 327. </w:t>
      </w:r>
      <w:r>
        <w:rPr>
          <w:rFonts w:ascii="KDRS" w:hAnsi="KDRS"/>
        </w:rPr>
        <w:t>XVI </w:t>
      </w:r>
      <w:r w:rsidRPr="009177F1">
        <w:rPr>
          <w:rFonts w:ascii="KDRS" w:hAnsi="KDRS"/>
          <w:lang w:val="ru-RU"/>
        </w:rPr>
        <w:t>в.].</w:t>
      </w:r>
    </w:p>
    <w:p w14:paraId="5DE6EDC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Стих</w:t>
      </w:r>
      <w:r w:rsidRPr="009177F1">
        <w:rPr>
          <w:rFonts w:ascii="KDRS" w:hAnsi="KDRS"/>
          <w:lang w:val="ru-RU"/>
        </w:rPr>
        <w:t xml:space="preserve">, </w:t>
      </w:r>
      <w:r w:rsidRPr="009177F1">
        <w:rPr>
          <w:rFonts w:ascii="KDRS" w:hAnsi="KDRS"/>
          <w:i/>
          <w:iCs/>
          <w:lang w:val="ru-RU"/>
        </w:rPr>
        <w:t>стихотворная строка</w:t>
      </w:r>
      <w:r w:rsidRPr="009177F1">
        <w:rPr>
          <w:rFonts w:ascii="KDRS" w:hAnsi="KDRS"/>
          <w:lang w:val="ru-RU"/>
        </w:rPr>
        <w:t>. Положи же убо запов</w:t>
      </w:r>
      <w:r w:rsidRPr="009177F1">
        <w:rPr>
          <w:lang w:val="ru-RU"/>
        </w:rPr>
        <w:t>ѣ</w:t>
      </w:r>
      <w:r w:rsidRPr="009177F1">
        <w:rPr>
          <w:rFonts w:ascii="KDRS" w:hAnsi="KDRS"/>
          <w:lang w:val="ru-RU"/>
        </w:rPr>
        <w:t>ди написаны стихы иамъвиискыми (</w:t>
      </w:r>
      <w:r w:rsidRPr="00413D00">
        <w:t>δι</w:t>
      </w:r>
      <w:r w:rsidRPr="001E06F8">
        <w:t>ὰ</w:t>
      </w:r>
      <w:r w:rsidRPr="00D53BA6">
        <w:rPr>
          <w:lang w:val="ru-RU"/>
        </w:rPr>
        <w:t xml:space="preserve"> </w:t>
      </w:r>
      <w:r w:rsidRPr="00413D00">
        <w:t>στ</w:t>
      </w:r>
      <w:r w:rsidRPr="001E06F8">
        <w:t>ί</w:t>
      </w:r>
      <w:r w:rsidRPr="00413D00">
        <w:t>χων</w:t>
      </w:r>
      <w:r w:rsidRPr="00D53BA6">
        <w:rPr>
          <w:lang w:val="ru-RU"/>
        </w:rPr>
        <w:t xml:space="preserve"> </w:t>
      </w:r>
      <w:r w:rsidRPr="001E06F8">
        <w:t>ἰ</w:t>
      </w:r>
      <w:r w:rsidRPr="00413D00">
        <w:t>άμβων</w:t>
      </w:r>
      <w:r w:rsidRPr="009177F1">
        <w:rPr>
          <w:rFonts w:ascii="KDRS" w:hAnsi="KDRS"/>
          <w:lang w:val="ru-RU"/>
        </w:rPr>
        <w:t xml:space="preserve">). (Ж.Феод.Студ.) Выг.сб., 227. </w:t>
      </w:r>
      <w:r>
        <w:rPr>
          <w:rFonts w:ascii="KDRS" w:hAnsi="KDRS"/>
        </w:rPr>
        <w:t>XII </w:t>
      </w:r>
      <w:r w:rsidRPr="009177F1">
        <w:rPr>
          <w:rFonts w:ascii="KDRS" w:hAnsi="KDRS"/>
          <w:lang w:val="ru-RU"/>
        </w:rPr>
        <w:t>в. Начьни чьт</w:t>
      </w:r>
      <w:r w:rsidRPr="009177F1">
        <w:rPr>
          <w:lang w:val="ru-RU"/>
        </w:rPr>
        <w:t>ѣ</w:t>
      </w:r>
      <w:r w:rsidRPr="009177F1">
        <w:rPr>
          <w:rFonts w:ascii="KDRS" w:hAnsi="KDRS"/>
          <w:lang w:val="ru-RU"/>
        </w:rPr>
        <w:t>ние яко цр</w:t>
      </w:r>
      <w:r w:rsidRPr="009177F1">
        <w:rPr>
          <w:lang w:val="ru-RU"/>
        </w:rPr>
        <w:t>҃</w:t>
      </w:r>
      <w:r w:rsidRPr="009177F1">
        <w:rPr>
          <w:rFonts w:ascii="KDRS" w:hAnsi="KDRS"/>
          <w:lang w:val="ru-RU"/>
        </w:rPr>
        <w:t>ьскы украшенъ златомь небонъ неродяи о словеси единомь и пр</w:t>
      </w:r>
      <w:r w:rsidRPr="009177F1">
        <w:rPr>
          <w:lang w:val="ru-RU"/>
        </w:rPr>
        <w:t>ѣ</w:t>
      </w:r>
      <w:r w:rsidRPr="009177F1">
        <w:rPr>
          <w:rFonts w:ascii="KDRS" w:hAnsi="KDRS"/>
          <w:lang w:val="ru-RU"/>
        </w:rPr>
        <w:t>скача стихы, таковыи ни навыкнути хощеть, якоже подобаеть, ни научить вънемлющихъ (</w:t>
      </w:r>
      <w:r w:rsidRPr="00413D00">
        <w:t>το</w:t>
      </w:r>
      <w:r w:rsidRPr="001E06F8">
        <w:t>ὺ</w:t>
      </w:r>
      <w:r w:rsidRPr="00413D00">
        <w:t>ϛ</w:t>
      </w:r>
      <w:r w:rsidRPr="00D53BA6">
        <w:rPr>
          <w:lang w:val="ru-RU"/>
        </w:rPr>
        <w:t xml:space="preserve"> </w:t>
      </w:r>
      <w:r w:rsidRPr="00413D00">
        <w:t>στ</w:t>
      </w:r>
      <w:r w:rsidRPr="001E06F8">
        <w:t>ί</w:t>
      </w:r>
      <w:r w:rsidRPr="00413D00">
        <w:t>χουϛ</w:t>
      </w:r>
      <w:r w:rsidRPr="009177F1">
        <w:rPr>
          <w:rFonts w:ascii="KDRS" w:hAnsi="KDRS"/>
          <w:lang w:val="ru-RU"/>
        </w:rPr>
        <w:t xml:space="preserve">). Ефр.Сир. </w:t>
      </w:r>
      <w:r>
        <w:rPr>
          <w:rFonts w:ascii="KDRS" w:hAnsi="KDRS"/>
        </w:rPr>
        <w:t>II</w:t>
      </w:r>
      <w:r w:rsidRPr="009177F1">
        <w:rPr>
          <w:rFonts w:ascii="KDRS" w:hAnsi="KDRS"/>
          <w:lang w:val="ru-RU"/>
        </w:rPr>
        <w:t>, 26. 1269–1289</w:t>
      </w:r>
      <w:r>
        <w:rPr>
          <w:rFonts w:ascii="KDRS" w:hAnsi="KDRS"/>
        </w:rPr>
        <w:t> </w:t>
      </w:r>
      <w:r w:rsidRPr="009177F1">
        <w:rPr>
          <w:rFonts w:ascii="KDRS" w:hAnsi="KDRS"/>
          <w:lang w:val="ru-RU"/>
        </w:rPr>
        <w:t>гг. Н</w:t>
      </w:r>
      <w:r w:rsidRPr="009177F1">
        <w:rPr>
          <w:lang w:val="ru-RU"/>
        </w:rPr>
        <w:t>ѣ</w:t>
      </w:r>
      <w:r w:rsidRPr="009177F1">
        <w:rPr>
          <w:rFonts w:ascii="KDRS" w:hAnsi="KDRS"/>
          <w:lang w:val="ru-RU"/>
        </w:rPr>
        <w:t>ции примудри суще ту, гл</w:t>
      </w:r>
      <w:r w:rsidRPr="009177F1">
        <w:rPr>
          <w:lang w:val="ru-RU"/>
        </w:rPr>
        <w:t>҃</w:t>
      </w:r>
      <w:r w:rsidRPr="009177F1">
        <w:rPr>
          <w:rFonts w:ascii="KDRS" w:hAnsi="KDRS"/>
          <w:lang w:val="ru-RU"/>
        </w:rPr>
        <w:t>аху к нему: Како, похабе, како се [по вар.] ни сего еси исправилъ, таже есть ли въ псалтыри гсж</w:t>
      </w:r>
      <w:r w:rsidRPr="009177F1">
        <w:rPr>
          <w:lang w:val="ru-RU"/>
        </w:rPr>
        <w:t>҃</w:t>
      </w:r>
      <w:r w:rsidRPr="009177F1">
        <w:rPr>
          <w:rFonts w:ascii="KDRS" w:hAnsi="KDRS"/>
          <w:lang w:val="ru-RU"/>
        </w:rPr>
        <w:t>а млт</w:t>
      </w:r>
      <w:r w:rsidRPr="009177F1">
        <w:rPr>
          <w:lang w:val="ru-RU"/>
        </w:rPr>
        <w:t>҃</w:t>
      </w:r>
      <w:r w:rsidRPr="009177F1">
        <w:rPr>
          <w:rFonts w:ascii="KDRS" w:hAnsi="KDRS"/>
          <w:lang w:val="ru-RU"/>
        </w:rPr>
        <w:t>веница написана въ стис</w:t>
      </w:r>
      <w:r w:rsidRPr="009177F1">
        <w:rPr>
          <w:lang w:val="ru-RU"/>
        </w:rPr>
        <w:t>ѣ</w:t>
      </w:r>
      <w:r w:rsidRPr="009177F1">
        <w:rPr>
          <w:rFonts w:ascii="KDRS" w:hAnsi="KDRS"/>
          <w:lang w:val="ru-RU"/>
        </w:rPr>
        <w:t>хъ, да что есть, еже то глш</w:t>
      </w:r>
      <w:r w:rsidRPr="009177F1">
        <w:rPr>
          <w:lang w:val="ru-RU"/>
        </w:rPr>
        <w:t>҃</w:t>
      </w:r>
      <w:r w:rsidRPr="009177F1">
        <w:rPr>
          <w:rFonts w:ascii="KDRS" w:hAnsi="KDRS"/>
          <w:lang w:val="ru-RU"/>
        </w:rPr>
        <w:t>и (</w:t>
      </w:r>
      <w:r w:rsidRPr="00413D00">
        <w:t>ἐν</w:t>
      </w:r>
      <w:r w:rsidRPr="00D53BA6">
        <w:rPr>
          <w:lang w:val="ru-RU"/>
        </w:rPr>
        <w:t xml:space="preserve"> </w:t>
      </w:r>
      <w:r w:rsidRPr="00413D00">
        <w:t>τ</w:t>
      </w:r>
      <w:r w:rsidRPr="00702032">
        <w:t>ῇ</w:t>
      </w:r>
      <w:r w:rsidRPr="00D53BA6">
        <w:rPr>
          <w:lang w:val="ru-RU"/>
        </w:rPr>
        <w:t xml:space="preserve"> </w:t>
      </w:r>
      <w:r w:rsidRPr="00413D00">
        <w:t>το</w:t>
      </w:r>
      <w:r w:rsidRPr="001E06F8">
        <w:t>ῦ</w:t>
      </w:r>
      <w:r w:rsidRPr="00D53BA6">
        <w:rPr>
          <w:lang w:val="ru-RU"/>
        </w:rPr>
        <w:t xml:space="preserve"> </w:t>
      </w:r>
      <w:r w:rsidRPr="00413D00">
        <w:t>στ</w:t>
      </w:r>
      <w:r w:rsidRPr="001E06F8">
        <w:t>ί</w:t>
      </w:r>
      <w:r w:rsidRPr="00413D00">
        <w:t>χου</w:t>
      </w:r>
      <w:r w:rsidRPr="00D53BA6">
        <w:rPr>
          <w:lang w:val="ru-RU"/>
        </w:rPr>
        <w:t xml:space="preserve"> </w:t>
      </w:r>
      <w:r w:rsidRPr="00413D00">
        <w:t>περιοχ</w:t>
      </w:r>
      <w:r w:rsidRPr="00702032">
        <w:t>ῇ</w:t>
      </w:r>
      <w:r w:rsidRPr="009177F1">
        <w:rPr>
          <w:rFonts w:ascii="KDRS" w:hAnsi="KDRS"/>
          <w:lang w:val="ru-RU"/>
        </w:rPr>
        <w:t>). Ж.Андр.Юрод.</w:t>
      </w:r>
      <w:r w:rsidRPr="009177F1">
        <w:rPr>
          <w:rFonts w:ascii="KDRS" w:hAnsi="KDRS"/>
          <w:vertAlign w:val="superscript"/>
          <w:lang w:val="ru-RU"/>
        </w:rPr>
        <w:t>1</w:t>
      </w:r>
      <w:r w:rsidRPr="009177F1">
        <w:rPr>
          <w:rFonts w:ascii="KDRS" w:hAnsi="KDRS"/>
          <w:lang w:val="ru-RU"/>
        </w:rPr>
        <w:t xml:space="preserve">, 333.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 Слово ·</w:t>
      </w:r>
      <w:r w:rsidRPr="009177F1">
        <w:rPr>
          <w:lang w:val="ru-RU"/>
        </w:rPr>
        <w:t>҃</w:t>
      </w:r>
      <w:r w:rsidRPr="009177F1">
        <w:rPr>
          <w:rFonts w:ascii="KDRS" w:hAnsi="KDRS"/>
          <w:lang w:val="ru-RU"/>
        </w:rPr>
        <w:t>в· стихове ·</w:t>
      </w:r>
      <w:r w:rsidRPr="00960892">
        <w:rPr>
          <w:rFonts w:ascii="Flavius Unicode Universal" w:hAnsi="Flavius Unicode Universal" w:cs="Flavius Unicode Universal"/>
          <w:vertAlign w:val="subscript"/>
          <w:lang w:val="ru-RU"/>
        </w:rPr>
        <w:t>≠</w:t>
      </w:r>
      <w:r w:rsidRPr="009177F1">
        <w:rPr>
          <w:lang w:val="ru-RU"/>
        </w:rPr>
        <w:t>҃</w:t>
      </w:r>
      <w:r w:rsidRPr="009177F1">
        <w:rPr>
          <w:rFonts w:ascii="KDRS" w:hAnsi="KDRS"/>
          <w:lang w:val="ru-RU"/>
        </w:rPr>
        <w:t xml:space="preserve">а· и пят&lt;ь&gt; сот </w:t>
      </w:r>
      <w:r w:rsidRPr="009177F1">
        <w:rPr>
          <w:lang w:val="ru-RU"/>
        </w:rPr>
        <w:t>҃</w:t>
      </w:r>
      <w:r w:rsidRPr="009177F1">
        <w:rPr>
          <w:rFonts w:ascii="KDRS" w:hAnsi="KDRS"/>
          <w:lang w:val="ru-RU"/>
        </w:rPr>
        <w:t xml:space="preserve">·ч· и пят&lt;ь&gt;. Диоптра Фил., 377. </w:t>
      </w:r>
      <w:r>
        <w:rPr>
          <w:rFonts w:ascii="KDRS" w:hAnsi="KDRS"/>
        </w:rPr>
        <w:t>XV </w:t>
      </w:r>
      <w:r w:rsidRPr="009177F1">
        <w:rPr>
          <w:rFonts w:ascii="KDRS" w:hAnsi="KDRS"/>
          <w:lang w:val="ru-RU"/>
        </w:rPr>
        <w:t>в. Подьяки передъ нимъ идутъ въ стихаряхъ и поютъ арганнымъ согласиемъ, теререки; а т</w:t>
      </w:r>
      <w:r w:rsidRPr="009177F1">
        <w:rPr>
          <w:lang w:val="ru-RU"/>
        </w:rPr>
        <w:t>ѣ</w:t>
      </w:r>
      <w:r w:rsidRPr="009177F1">
        <w:rPr>
          <w:rFonts w:ascii="KDRS" w:hAnsi="KDRS"/>
          <w:lang w:val="ru-RU"/>
        </w:rPr>
        <w:t xml:space="preserve"> ихъ теререки допряма в</w:t>
      </w:r>
      <w:r w:rsidRPr="009177F1">
        <w:rPr>
          <w:lang w:val="ru-RU"/>
        </w:rPr>
        <w:t>ѣ</w:t>
      </w:r>
      <w:r w:rsidRPr="009177F1">
        <w:rPr>
          <w:rFonts w:ascii="KDRS" w:hAnsi="KDRS"/>
          <w:lang w:val="ru-RU"/>
        </w:rPr>
        <w:t>домо, что римскаго костела ко арганомъ приплясныя стихи, или вм</w:t>
      </w:r>
      <w:r w:rsidRPr="009177F1">
        <w:rPr>
          <w:lang w:val="ru-RU"/>
        </w:rPr>
        <w:t>ѣ</w:t>
      </w:r>
      <w:r w:rsidRPr="009177F1">
        <w:rPr>
          <w:rFonts w:ascii="KDRS" w:hAnsi="KDRS"/>
          <w:lang w:val="ru-RU"/>
        </w:rPr>
        <w:t xml:space="preserve">сто домры и гутковъ наигрыши. (Росп.Троф.) Суб.Мат. </w:t>
      </w:r>
      <w:r>
        <w:rPr>
          <w:rFonts w:ascii="KDRS" w:hAnsi="KDRS"/>
        </w:rPr>
        <w:t>IV</w:t>
      </w:r>
      <w:r w:rsidRPr="009177F1">
        <w:rPr>
          <w:rFonts w:ascii="KDRS" w:hAnsi="KDRS"/>
          <w:lang w:val="ru-RU"/>
        </w:rPr>
        <w:t>, 291. 1666</w:t>
      </w:r>
      <w:r>
        <w:rPr>
          <w:rFonts w:ascii="KDRS" w:hAnsi="KDRS"/>
        </w:rPr>
        <w:t> </w:t>
      </w:r>
      <w:r w:rsidRPr="009177F1">
        <w:rPr>
          <w:rFonts w:ascii="KDRS" w:hAnsi="KDRS"/>
          <w:lang w:val="ru-RU"/>
        </w:rPr>
        <w:t>г. И писа [сивилла] проречение чрез стихи. Спафарий. О сивиллах</w:t>
      </w:r>
      <w:r w:rsidRPr="009177F1">
        <w:rPr>
          <w:rFonts w:ascii="KDRS" w:hAnsi="KDRS"/>
          <w:vertAlign w:val="superscript"/>
          <w:lang w:val="ru-RU"/>
        </w:rPr>
        <w:t>1</w:t>
      </w:r>
      <w:r w:rsidRPr="009177F1">
        <w:rPr>
          <w:rFonts w:ascii="KDRS" w:hAnsi="KDRS"/>
          <w:lang w:val="ru-RU"/>
        </w:rPr>
        <w:t>, 63. 1672</w:t>
      </w:r>
      <w:r>
        <w:rPr>
          <w:rFonts w:ascii="KDRS" w:hAnsi="KDRS"/>
        </w:rPr>
        <w:t> </w:t>
      </w:r>
      <w:r w:rsidRPr="009177F1">
        <w:rPr>
          <w:rFonts w:ascii="KDRS" w:hAnsi="KDRS"/>
          <w:lang w:val="ru-RU"/>
        </w:rPr>
        <w:t>г. Акростихида – краеве стихов, еже есть началныя слова стихов, яже и краегранесия именуются. Алф.</w:t>
      </w:r>
      <w:r w:rsidRPr="009177F1">
        <w:rPr>
          <w:rFonts w:ascii="KDRS" w:hAnsi="KDRS"/>
          <w:vertAlign w:val="superscript"/>
          <w:lang w:val="ru-RU"/>
        </w:rPr>
        <w:t>1</w:t>
      </w:r>
      <w:r w:rsidRPr="009177F1">
        <w:rPr>
          <w:rFonts w:ascii="KDRS" w:hAnsi="KDRS"/>
          <w:lang w:val="ru-RU"/>
        </w:rPr>
        <w:t xml:space="preserve">, 24. </w:t>
      </w:r>
      <w:r>
        <w:rPr>
          <w:rFonts w:ascii="KDRS" w:hAnsi="KDRS"/>
        </w:rPr>
        <w:t>XVII </w:t>
      </w:r>
      <w:r w:rsidRPr="009177F1">
        <w:rPr>
          <w:rFonts w:ascii="KDRS" w:hAnsi="KDRS"/>
          <w:lang w:val="ru-RU"/>
        </w:rPr>
        <w:t xml:space="preserve">в. </w:t>
      </w:r>
    </w:p>
    <w:p w14:paraId="7F3C278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60892">
        <w:rPr>
          <w:rFonts w:ascii="KDRS" w:hAnsi="KDRS"/>
          <w:sz w:val="22"/>
          <w:szCs w:val="20"/>
          <w:lang w:val="ru-RU"/>
        </w:rPr>
        <w:t>Мн.</w:t>
      </w:r>
      <w:r w:rsidRPr="009177F1">
        <w:rPr>
          <w:rFonts w:ascii="KDRS" w:hAnsi="KDRS"/>
          <w:i/>
          <w:iCs/>
          <w:lang w:val="ru-RU"/>
        </w:rPr>
        <w:t xml:space="preserve"> Стихотворное произведение</w:t>
      </w:r>
      <w:r w:rsidRPr="009177F1">
        <w:rPr>
          <w:rFonts w:ascii="KDRS" w:hAnsi="KDRS"/>
          <w:lang w:val="ru-RU"/>
        </w:rPr>
        <w:t>. Тоиже Орфеусъ сложи хитростию стихи многы (</w:t>
      </w:r>
      <w:r w:rsidRPr="00413D00">
        <w:t>στ</w:t>
      </w:r>
      <w:r w:rsidRPr="001E06F8">
        <w:t>ί</w:t>
      </w:r>
      <w:r w:rsidRPr="00413D00">
        <w:t>χουϛ</w:t>
      </w:r>
      <w:r w:rsidRPr="009177F1">
        <w:rPr>
          <w:rFonts w:ascii="KDRS" w:hAnsi="KDRS"/>
          <w:lang w:val="ru-RU"/>
        </w:rPr>
        <w:t xml:space="preserve">). Хрон.И.Малалы, 106.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 xml:space="preserve">в. Учащие пиитику </w:t>
      </w:r>
      <w:r w:rsidRPr="009177F1">
        <w:rPr>
          <w:rFonts w:ascii="KDRS" w:hAnsi="KDRS"/>
          <w:lang w:val="ru-RU"/>
        </w:rPr>
        <w:lastRenderedPageBreak/>
        <w:t>творят стихи п</w:t>
      </w:r>
      <w:r w:rsidRPr="009177F1">
        <w:rPr>
          <w:lang w:val="ru-RU"/>
        </w:rPr>
        <w:t>ѣ</w:t>
      </w:r>
      <w:r w:rsidRPr="009177F1">
        <w:rPr>
          <w:rFonts w:ascii="KDRS" w:hAnsi="KDRS"/>
          <w:lang w:val="ru-RU"/>
        </w:rPr>
        <w:t xml:space="preserve">сней. Истом.Град ц., 17.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 ~ 1694</w:t>
      </w:r>
      <w:r>
        <w:rPr>
          <w:rFonts w:ascii="KDRS" w:hAnsi="KDRS"/>
        </w:rPr>
        <w:t> </w:t>
      </w:r>
      <w:r w:rsidRPr="009177F1">
        <w:rPr>
          <w:rFonts w:ascii="KDRS" w:hAnsi="KDRS"/>
          <w:lang w:val="ru-RU"/>
        </w:rPr>
        <w:t>г.</w:t>
      </w:r>
    </w:p>
    <w:p w14:paraId="41C66AFF" w14:textId="1FAE6BF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iCs/>
          <w:caps/>
          <w:lang w:val="ru-RU"/>
        </w:rPr>
        <w:t>к</w:t>
      </w:r>
      <w:r w:rsidRPr="009177F1">
        <w:rPr>
          <w:rFonts w:ascii="KDRS" w:hAnsi="KDRS"/>
          <w:i/>
          <w:iCs/>
          <w:lang w:val="ru-RU"/>
        </w:rPr>
        <w:t xml:space="preserve">раткая строфа фиксированного объема из Псалтири, других книг </w:t>
      </w:r>
      <w:r w:rsidRPr="009177F1">
        <w:rPr>
          <w:rFonts w:ascii="KDRS" w:hAnsi="KDRS"/>
          <w:i/>
          <w:iCs/>
          <w:caps/>
          <w:lang w:val="ru-RU"/>
        </w:rPr>
        <w:t>с</w:t>
      </w:r>
      <w:r w:rsidRPr="009177F1">
        <w:rPr>
          <w:rFonts w:ascii="KDRS" w:hAnsi="KDRS"/>
          <w:i/>
          <w:iCs/>
          <w:lang w:val="ru-RU"/>
        </w:rPr>
        <w:t xml:space="preserve">вященного </w:t>
      </w:r>
      <w:r w:rsidRPr="009177F1">
        <w:rPr>
          <w:rFonts w:ascii="KDRS" w:hAnsi="KDRS"/>
          <w:i/>
          <w:iCs/>
          <w:caps/>
          <w:lang w:val="ru-RU"/>
        </w:rPr>
        <w:t>п</w:t>
      </w:r>
      <w:r w:rsidRPr="009177F1">
        <w:rPr>
          <w:rFonts w:ascii="KDRS" w:hAnsi="KDRS"/>
          <w:i/>
          <w:iCs/>
          <w:lang w:val="ru-RU"/>
        </w:rPr>
        <w:t>исания, молитв и песнопений.</w:t>
      </w:r>
      <w:r w:rsidRPr="009177F1">
        <w:rPr>
          <w:rFonts w:ascii="KDRS" w:hAnsi="KDRS"/>
          <w:lang w:val="ru-RU"/>
        </w:rPr>
        <w:t xml:space="preserve"> Поються ирмоси по дъвашьды, а стиси по тришьды. Мин.сент., 0121. </w:t>
      </w:r>
      <w:r w:rsidRPr="009177F1">
        <w:rPr>
          <w:rFonts w:ascii="KDRS" w:hAnsi="KDRS"/>
          <w:caps/>
          <w:lang w:val="ru-RU"/>
        </w:rPr>
        <w:t>о</w:t>
      </w:r>
      <w:r w:rsidRPr="009177F1">
        <w:rPr>
          <w:rFonts w:ascii="KDRS" w:hAnsi="KDRS"/>
          <w:lang w:val="ru-RU"/>
        </w:rPr>
        <w:t>к. 1095</w:t>
      </w:r>
      <w:r>
        <w:rPr>
          <w:rFonts w:ascii="KDRS" w:hAnsi="KDRS"/>
        </w:rPr>
        <w:t> </w:t>
      </w:r>
      <w:r w:rsidRPr="009177F1">
        <w:rPr>
          <w:rFonts w:ascii="KDRS" w:hAnsi="KDRS"/>
          <w:lang w:val="ru-RU"/>
        </w:rPr>
        <w:t>г. «Ги</w:t>
      </w:r>
      <w:r w:rsidRPr="009177F1">
        <w:rPr>
          <w:lang w:val="ru-RU"/>
        </w:rPr>
        <w:t>҃</w:t>
      </w:r>
      <w:r w:rsidRPr="009177F1">
        <w:rPr>
          <w:rFonts w:ascii="KDRS" w:hAnsi="KDRS"/>
          <w:lang w:val="ru-RU"/>
        </w:rPr>
        <w:t>, от таиныхъ моихъ очисти мя, да не стыжюся моля» – сего стиха рекъ, млъчаше же [воин] яко до единого часа велика (</w:t>
      </w:r>
      <w:r w:rsidRPr="00413D00">
        <w:t>τ</w:t>
      </w:r>
      <w:r w:rsidRPr="001E06F8">
        <w:t>ὸ</w:t>
      </w:r>
      <w:r w:rsidRPr="00413D00">
        <w:t>ν</w:t>
      </w:r>
      <w:r w:rsidRPr="00D53BA6">
        <w:rPr>
          <w:lang w:val="ru-RU"/>
        </w:rPr>
        <w:t xml:space="preserve"> </w:t>
      </w:r>
      <w:r w:rsidRPr="00413D00">
        <w:t>στ</w:t>
      </w:r>
      <w:r w:rsidRPr="001E06F8">
        <w:t>ί</w:t>
      </w:r>
      <w:r w:rsidRPr="00413D00">
        <w:t>χον</w:t>
      </w:r>
      <w:r w:rsidRPr="009177F1">
        <w:rPr>
          <w:rFonts w:ascii="KDRS" w:hAnsi="KDRS"/>
          <w:lang w:val="ru-RU"/>
        </w:rPr>
        <w:t xml:space="preserve">). Патерик Син., 131. </w:t>
      </w:r>
      <w:r>
        <w:rPr>
          <w:rFonts w:ascii="KDRS" w:hAnsi="KDRS"/>
        </w:rPr>
        <w:t>XI </w:t>
      </w:r>
      <w:r w:rsidRPr="009177F1">
        <w:rPr>
          <w:rFonts w:ascii="KDRS" w:hAnsi="KDRS"/>
          <w:lang w:val="ru-RU"/>
        </w:rPr>
        <w:t>в. Едуще, мниси да блг</w:t>
      </w:r>
      <w:r w:rsidRPr="009177F1">
        <w:rPr>
          <w:lang w:val="ru-RU"/>
        </w:rPr>
        <w:t>҃</w:t>
      </w:r>
      <w:r w:rsidRPr="009177F1">
        <w:rPr>
          <w:rFonts w:ascii="KDRS" w:hAnsi="KDRS"/>
          <w:lang w:val="ru-RU"/>
        </w:rPr>
        <w:t>одарять Бу</w:t>
      </w:r>
      <w:r w:rsidRPr="009177F1">
        <w:rPr>
          <w:lang w:val="ru-RU"/>
        </w:rPr>
        <w:t>҃</w:t>
      </w:r>
      <w:r w:rsidRPr="009177F1">
        <w:rPr>
          <w:rFonts w:ascii="KDRS" w:hAnsi="KDRS"/>
          <w:lang w:val="ru-RU"/>
        </w:rPr>
        <w:t xml:space="preserve"> и да гл</w:t>
      </w:r>
      <w:r w:rsidRPr="009177F1">
        <w:rPr>
          <w:lang w:val="ru-RU"/>
        </w:rPr>
        <w:t>҃</w:t>
      </w:r>
      <w:r w:rsidRPr="009177F1">
        <w:rPr>
          <w:rFonts w:ascii="KDRS" w:hAnsi="KDRS"/>
          <w:lang w:val="ru-RU"/>
        </w:rPr>
        <w:t>ють стихъ о себе, сир</w:t>
      </w:r>
      <w:r w:rsidRPr="009177F1">
        <w:rPr>
          <w:lang w:val="ru-RU"/>
        </w:rPr>
        <w:t>ѣ</w:t>
      </w:r>
      <w:r w:rsidRPr="009177F1">
        <w:rPr>
          <w:rFonts w:ascii="KDRS" w:hAnsi="KDRS"/>
          <w:lang w:val="ru-RU"/>
        </w:rPr>
        <w:t>чь: «Ги</w:t>
      </w:r>
      <w:r w:rsidRPr="009177F1">
        <w:rPr>
          <w:lang w:val="ru-RU"/>
        </w:rPr>
        <w:t>҃</w:t>
      </w:r>
      <w:r w:rsidRPr="009177F1">
        <w:rPr>
          <w:rFonts w:ascii="KDRS" w:hAnsi="KDRS"/>
          <w:lang w:val="ru-RU"/>
        </w:rPr>
        <w:t xml:space="preserve"> Ис</w:t>
      </w:r>
      <w:r w:rsidRPr="009177F1">
        <w:rPr>
          <w:lang w:val="ru-RU"/>
        </w:rPr>
        <w:t>҃</w:t>
      </w:r>
      <w:r w:rsidRPr="009177F1">
        <w:rPr>
          <w:rFonts w:ascii="KDRS" w:hAnsi="KDRS"/>
          <w:lang w:val="ru-RU"/>
        </w:rPr>
        <w:t xml:space="preserve"> Хе</w:t>
      </w:r>
      <w:r w:rsidRPr="009177F1">
        <w:rPr>
          <w:lang w:val="ru-RU"/>
        </w:rPr>
        <w:t>҃</w:t>
      </w:r>
      <w:r w:rsidRPr="009177F1">
        <w:rPr>
          <w:rFonts w:ascii="KDRS" w:hAnsi="KDRS"/>
          <w:lang w:val="ru-RU"/>
        </w:rPr>
        <w:t xml:space="preserve"> Бе</w:t>
      </w:r>
      <w:r w:rsidRPr="009177F1">
        <w:rPr>
          <w:lang w:val="ru-RU"/>
        </w:rPr>
        <w:t>҃</w:t>
      </w:r>
      <w:r w:rsidRPr="009177F1">
        <w:rPr>
          <w:rFonts w:ascii="KDRS" w:hAnsi="KDRS"/>
          <w:lang w:val="ru-RU"/>
        </w:rPr>
        <w:t xml:space="preserve"> нашь» и прочее. Устав Студ.</w:t>
      </w:r>
      <w:r w:rsidRPr="009177F1">
        <w:rPr>
          <w:rFonts w:ascii="KDRS" w:hAnsi="KDRS"/>
          <w:vertAlign w:val="superscript"/>
          <w:lang w:val="ru-RU"/>
        </w:rPr>
        <w:t>3</w:t>
      </w:r>
      <w:r w:rsidRPr="009177F1">
        <w:rPr>
          <w:rFonts w:ascii="KDRS" w:hAnsi="KDRS"/>
          <w:lang w:val="ru-RU"/>
        </w:rPr>
        <w:t xml:space="preserve">, 372. </w:t>
      </w:r>
      <w:r>
        <w:rPr>
          <w:rFonts w:ascii="KDRS" w:hAnsi="KDRS"/>
        </w:rPr>
        <w:t>XII </w:t>
      </w:r>
      <w:r w:rsidRPr="009177F1">
        <w:rPr>
          <w:rFonts w:ascii="KDRS" w:hAnsi="KDRS"/>
          <w:lang w:val="ru-RU"/>
        </w:rPr>
        <w:t xml:space="preserve">в. ~ </w:t>
      </w:r>
      <w:r>
        <w:rPr>
          <w:rFonts w:ascii="KDRS" w:hAnsi="KDRS"/>
        </w:rPr>
        <w:t>XI </w:t>
      </w:r>
      <w:r w:rsidRPr="009177F1">
        <w:rPr>
          <w:rFonts w:ascii="KDRS" w:hAnsi="KDRS"/>
          <w:lang w:val="ru-RU"/>
        </w:rPr>
        <w:t>в. Истолковано «Ги</w:t>
      </w:r>
      <w:r w:rsidRPr="009177F1">
        <w:rPr>
          <w:lang w:val="ru-RU"/>
        </w:rPr>
        <w:t>҃</w:t>
      </w:r>
      <w:r w:rsidRPr="009177F1">
        <w:rPr>
          <w:rFonts w:ascii="KDRS" w:hAnsi="KDRS"/>
          <w:lang w:val="ru-RU"/>
        </w:rPr>
        <w:t xml:space="preserve"> Ис</w:t>
      </w:r>
      <w:r w:rsidRPr="009177F1">
        <w:rPr>
          <w:lang w:val="ru-RU"/>
        </w:rPr>
        <w:t>҃</w:t>
      </w:r>
      <w:r w:rsidRPr="009177F1">
        <w:rPr>
          <w:rFonts w:ascii="KDRS" w:hAnsi="KDRS"/>
          <w:lang w:val="ru-RU"/>
        </w:rPr>
        <w:t xml:space="preserve"> Хс</w:t>
      </w:r>
      <w:r w:rsidRPr="009177F1">
        <w:rPr>
          <w:lang w:val="ru-RU"/>
        </w:rPr>
        <w:t>҃</w:t>
      </w:r>
      <w:r w:rsidRPr="009177F1">
        <w:rPr>
          <w:rFonts w:ascii="KDRS" w:hAnsi="KDRS"/>
          <w:lang w:val="ru-RU"/>
        </w:rPr>
        <w:t xml:space="preserve"> Бе</w:t>
      </w:r>
      <w:r w:rsidRPr="009177F1">
        <w:rPr>
          <w:lang w:val="ru-RU"/>
        </w:rPr>
        <w:t>҃</w:t>
      </w:r>
      <w:r w:rsidRPr="009177F1">
        <w:rPr>
          <w:rFonts w:ascii="KDRS" w:hAnsi="KDRS"/>
          <w:lang w:val="ru-RU"/>
        </w:rPr>
        <w:t xml:space="preserve"> наш, помилуи нас». Коеждо слово реч&lt;</w:t>
      </w:r>
      <w:r>
        <w:rPr>
          <w:rFonts w:ascii="KDRS" w:hAnsi="KDRS"/>
        </w:rPr>
        <w:t>e</w:t>
      </w:r>
      <w:r w:rsidRPr="009177F1">
        <w:rPr>
          <w:rFonts w:ascii="KDRS" w:hAnsi="KDRS"/>
          <w:lang w:val="ru-RU"/>
        </w:rPr>
        <w:t>&gt;наго стиха исполнь ес&lt;ть&gt; пов</w:t>
      </w:r>
      <w:r w:rsidRPr="009177F1">
        <w:rPr>
          <w:lang w:val="ru-RU"/>
        </w:rPr>
        <w:t>ѣ</w:t>
      </w:r>
      <w:r w:rsidRPr="009177F1">
        <w:rPr>
          <w:rFonts w:ascii="KDRS" w:hAnsi="KDRS"/>
          <w:lang w:val="ru-RU"/>
        </w:rPr>
        <w:t>л</w:t>
      </w:r>
      <w:r w:rsidRPr="009177F1">
        <w:rPr>
          <w:lang w:val="ru-RU"/>
        </w:rPr>
        <w:t>ѣ</w:t>
      </w:r>
      <w:r w:rsidRPr="009177F1">
        <w:rPr>
          <w:rFonts w:ascii="KDRS" w:hAnsi="KDRS"/>
          <w:lang w:val="ru-RU"/>
        </w:rPr>
        <w:t>нии бго</w:t>
      </w:r>
      <w:r w:rsidRPr="009177F1">
        <w:rPr>
          <w:lang w:val="ru-RU"/>
        </w:rPr>
        <w:t>҃</w:t>
      </w:r>
      <w:r w:rsidRPr="009177F1">
        <w:rPr>
          <w:rFonts w:ascii="KDRS" w:hAnsi="KDRS"/>
          <w:lang w:val="ru-RU"/>
        </w:rPr>
        <w:t>мдр</w:t>
      </w:r>
      <w:r w:rsidRPr="009177F1">
        <w:rPr>
          <w:lang w:val="ru-RU"/>
        </w:rPr>
        <w:t>҃</w:t>
      </w:r>
      <w:r w:rsidRPr="009177F1">
        <w:rPr>
          <w:rFonts w:ascii="KDRS" w:hAnsi="KDRS"/>
          <w:lang w:val="ru-RU"/>
        </w:rPr>
        <w:t>ых. Корм.Балаш., 377</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 Началъ попъ [заутреню] въ одной патрахели арапинъ съ кадиломъ, а какъ кадилъ, говорилъ два псалма и прочее, ектению и возгласъ… потомъ «</w:t>
      </w:r>
      <w:r w:rsidRPr="009177F1">
        <w:rPr>
          <w:rFonts w:ascii="KDRS" w:hAnsi="KDRS"/>
          <w:caps/>
          <w:lang w:val="ru-RU"/>
        </w:rPr>
        <w:t>х</w:t>
      </w:r>
      <w:r w:rsidRPr="009177F1">
        <w:rPr>
          <w:rFonts w:ascii="KDRS" w:hAnsi="KDRS"/>
          <w:lang w:val="ru-RU"/>
        </w:rPr>
        <w:t>валите имя Господне» поютъ весь псаломъ, правый начинаетъ, а канархистъ на среди церкви на западъ сказываетъ стихи. Арс.Сух.Проскинитарий, 61. 1653</w:t>
      </w:r>
      <w:r>
        <w:rPr>
          <w:rFonts w:ascii="KDRS" w:hAnsi="KDRS"/>
        </w:rPr>
        <w:t> </w:t>
      </w:r>
      <w:r w:rsidRPr="009177F1">
        <w:rPr>
          <w:rFonts w:ascii="KDRS" w:hAnsi="KDRS"/>
          <w:lang w:val="ru-RU"/>
        </w:rPr>
        <w:t>г. Канонъ п</w:t>
      </w:r>
      <w:r w:rsidRPr="009177F1">
        <w:rPr>
          <w:lang w:val="ru-RU"/>
        </w:rPr>
        <w:t>ѣ</w:t>
      </w:r>
      <w:r w:rsidRPr="009177F1">
        <w:rPr>
          <w:rFonts w:ascii="KDRS" w:hAnsi="KDRS"/>
          <w:lang w:val="ru-RU"/>
        </w:rPr>
        <w:t>ли безъ всякихъ прип</w:t>
      </w:r>
      <w:r w:rsidRPr="009177F1">
        <w:rPr>
          <w:lang w:val="ru-RU"/>
        </w:rPr>
        <w:t>ѣ</w:t>
      </w:r>
      <w:r w:rsidRPr="009177F1">
        <w:rPr>
          <w:rFonts w:ascii="KDRS" w:hAnsi="KDRS"/>
          <w:lang w:val="ru-RU"/>
        </w:rPr>
        <w:t>вовъ просто, стихи токмо канонные, а стихология не п</w:t>
      </w:r>
      <w:r w:rsidRPr="009177F1">
        <w:rPr>
          <w:lang w:val="ru-RU"/>
        </w:rPr>
        <w:t>ѣ</w:t>
      </w:r>
      <w:r w:rsidRPr="009177F1">
        <w:rPr>
          <w:rFonts w:ascii="KDRS" w:hAnsi="KDRS"/>
          <w:lang w:val="ru-RU"/>
        </w:rPr>
        <w:t>ли жъ. Там же, 62. Да еще, государь, во псалтыряхъ следованныхъ, въ десть, въ стих</w:t>
      </w:r>
      <w:r w:rsidRPr="009177F1">
        <w:rPr>
          <w:lang w:val="ru-RU"/>
        </w:rPr>
        <w:t>ѣ</w:t>
      </w:r>
      <w:r w:rsidRPr="009177F1">
        <w:rPr>
          <w:rFonts w:ascii="KDRS" w:hAnsi="KDRS"/>
          <w:lang w:val="ru-RU"/>
        </w:rPr>
        <w:t xml:space="preserve"> «Царю небесный», – совершенно Духа Святаго истиннымъ не имянуютъ. Чел.Авр., 41. 1670</w:t>
      </w:r>
      <w:r>
        <w:rPr>
          <w:rFonts w:ascii="KDRS" w:hAnsi="KDRS"/>
        </w:rPr>
        <w:t> </w:t>
      </w:r>
      <w:r w:rsidRPr="009177F1">
        <w:rPr>
          <w:rFonts w:ascii="KDRS" w:hAnsi="KDRS"/>
          <w:lang w:val="ru-RU"/>
        </w:rPr>
        <w:t>г. Сице и мнози святии, якоже прежде речеся, стихи составльше, якоже Иоаннъ Златоустый, п</w:t>
      </w:r>
      <w:r w:rsidRPr="009177F1">
        <w:rPr>
          <w:lang w:val="ru-RU"/>
        </w:rPr>
        <w:t>ѣ</w:t>
      </w:r>
      <w:r w:rsidRPr="009177F1">
        <w:rPr>
          <w:rFonts w:ascii="KDRS" w:hAnsi="KDRS"/>
          <w:lang w:val="ru-RU"/>
        </w:rPr>
        <w:t>ти по улицамъ в</w:t>
      </w:r>
      <w:r w:rsidRPr="009177F1">
        <w:rPr>
          <w:lang w:val="ru-RU"/>
        </w:rPr>
        <w:t>ѣ</w:t>
      </w:r>
      <w:r w:rsidRPr="009177F1">
        <w:rPr>
          <w:rFonts w:ascii="KDRS" w:hAnsi="KDRS"/>
          <w:lang w:val="ru-RU"/>
        </w:rPr>
        <w:t>рнымъ повел</w:t>
      </w:r>
      <w:r w:rsidRPr="009177F1">
        <w:rPr>
          <w:lang w:val="ru-RU"/>
        </w:rPr>
        <w:t>ѣ</w:t>
      </w:r>
      <w:r w:rsidRPr="009177F1">
        <w:rPr>
          <w:rFonts w:ascii="KDRS" w:hAnsi="KDRS"/>
          <w:lang w:val="ru-RU"/>
        </w:rPr>
        <w:t>ваше. Мусик.грам.Дил., 36. 1681</w:t>
      </w:r>
      <w:r>
        <w:rPr>
          <w:rFonts w:ascii="KDRS" w:hAnsi="KDRS"/>
        </w:rPr>
        <w:t> </w:t>
      </w:r>
      <w:r w:rsidRPr="009177F1">
        <w:rPr>
          <w:rFonts w:ascii="KDRS" w:hAnsi="KDRS"/>
          <w:lang w:val="ru-RU"/>
        </w:rPr>
        <w:t>г. Кругъ пелены опушка бархатъ таусинной, а на немъ вынизанъ жемчюгомъ стихъ Василия Великого «Нагъ изыдохъ на плачъ сей». ДАИ Х, 398. 1683</w:t>
      </w:r>
      <w:r>
        <w:rPr>
          <w:rFonts w:ascii="KDRS" w:hAnsi="KDRS"/>
        </w:rPr>
        <w:t> </w:t>
      </w:r>
      <w:r w:rsidRPr="009177F1">
        <w:rPr>
          <w:rFonts w:ascii="KDRS" w:hAnsi="KDRS"/>
          <w:lang w:val="ru-RU"/>
        </w:rPr>
        <w:t>г. Едущу ж ему на коне своем в полудни после полка своево далече, и воспомянув согрешения своя, и пояше умильно красный стих любимый Пресвятей Богородице «О тебе радуется, обрадованная, всякая тварь». Пов.Тим.Влад.</w:t>
      </w:r>
      <w:r w:rsidRPr="009177F1">
        <w:rPr>
          <w:rFonts w:ascii="KDRS" w:hAnsi="KDRS"/>
          <w:vertAlign w:val="superscript"/>
          <w:lang w:val="ru-RU"/>
        </w:rPr>
        <w:t>1</w:t>
      </w:r>
      <w:r w:rsidRPr="009177F1">
        <w:rPr>
          <w:rFonts w:ascii="KDRS" w:hAnsi="KDRS"/>
          <w:lang w:val="ru-RU"/>
        </w:rPr>
        <w:t xml:space="preserve">, 120.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w:t>
      </w:r>
      <w:r w:rsidRPr="009177F1">
        <w:rPr>
          <w:rFonts w:ascii="KDRS" w:hAnsi="KDRS"/>
          <w:lang w:val="ru-RU"/>
        </w:rPr>
        <w:t>–</w:t>
      </w:r>
      <w:r>
        <w:rPr>
          <w:rFonts w:ascii="KDRS" w:hAnsi="KDRS"/>
        </w:rPr>
        <w:t>XVI </w:t>
      </w:r>
      <w:r w:rsidRPr="009177F1">
        <w:rPr>
          <w:rFonts w:ascii="KDRS" w:hAnsi="KDRS"/>
          <w:lang w:val="ru-RU"/>
        </w:rPr>
        <w:t xml:space="preserve">вв. </w:t>
      </w:r>
    </w:p>
    <w:p w14:paraId="74038E94" w14:textId="17D04F29"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iCs/>
          <w:caps/>
          <w:lang w:val="ru-RU"/>
        </w:rPr>
        <w:t>р</w:t>
      </w:r>
      <w:r w:rsidRPr="009177F1">
        <w:rPr>
          <w:rFonts w:ascii="KDRS" w:hAnsi="KDRS"/>
          <w:i/>
          <w:iCs/>
          <w:lang w:val="ru-RU"/>
        </w:rPr>
        <w:t>аздел</w:t>
      </w:r>
      <w:r w:rsidRPr="009177F1">
        <w:rPr>
          <w:rFonts w:ascii="KDRS" w:hAnsi="KDRS"/>
          <w:lang w:val="ru-RU"/>
        </w:rPr>
        <w:t xml:space="preserve"> </w:t>
      </w:r>
      <w:r w:rsidRPr="009177F1">
        <w:rPr>
          <w:rFonts w:ascii="KDRS" w:hAnsi="KDRS"/>
          <w:i/>
          <w:iCs/>
          <w:lang w:val="ru-RU"/>
        </w:rPr>
        <w:t xml:space="preserve">внутри главы </w:t>
      </w:r>
      <w:r w:rsidRPr="009177F1">
        <w:rPr>
          <w:rFonts w:ascii="KDRS" w:hAnsi="KDRS"/>
          <w:iCs/>
          <w:lang w:val="ru-RU"/>
        </w:rPr>
        <w:t>(</w:t>
      </w:r>
      <w:r w:rsidRPr="009177F1">
        <w:rPr>
          <w:rFonts w:ascii="KDRS" w:hAnsi="KDRS"/>
          <w:i/>
          <w:iCs/>
          <w:lang w:val="ru-RU"/>
        </w:rPr>
        <w:t>книги</w:t>
      </w:r>
      <w:r w:rsidRPr="009177F1">
        <w:rPr>
          <w:rFonts w:ascii="KDRS" w:hAnsi="KDRS"/>
          <w:iCs/>
          <w:lang w:val="ru-RU"/>
        </w:rPr>
        <w:t>)</w:t>
      </w:r>
      <w:r w:rsidRPr="009177F1">
        <w:rPr>
          <w:rFonts w:ascii="KDRS" w:hAnsi="KDRS"/>
          <w:lang w:val="ru-RU"/>
        </w:rPr>
        <w:t>. Для того стих о них таковъ пишется, что самъбукова трава есть актусова трава (</w:t>
      </w:r>
      <w:r>
        <w:rPr>
          <w:rFonts w:ascii="KDRS" w:hAnsi="KDRS"/>
        </w:rPr>
        <w:t>ver</w:t>
      </w:r>
      <w:r w:rsidR="00960892">
        <w:t>ss</w:t>
      </w:r>
      <w:r>
        <w:rPr>
          <w:rFonts w:ascii="KDRS" w:hAnsi="KDRS"/>
        </w:rPr>
        <w:t>e</w:t>
      </w:r>
      <w:r w:rsidRPr="009177F1">
        <w:rPr>
          <w:rFonts w:ascii="KDRS" w:hAnsi="KDRS"/>
          <w:lang w:val="ru-RU"/>
        </w:rPr>
        <w:t xml:space="preserve">). Травник Любч., 304.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1534</w:t>
      </w:r>
      <w:r>
        <w:rPr>
          <w:rFonts w:ascii="KDRS" w:hAnsi="KDRS"/>
        </w:rPr>
        <w:t> </w:t>
      </w:r>
      <w:r w:rsidRPr="009177F1">
        <w:rPr>
          <w:rFonts w:ascii="KDRS" w:hAnsi="KDRS"/>
          <w:lang w:val="ru-RU"/>
        </w:rPr>
        <w:t>г. Артыкул – зачало, или изложение, или стих. Алф.</w:t>
      </w:r>
      <w:r w:rsidRPr="009177F1">
        <w:rPr>
          <w:rFonts w:ascii="KDRS" w:hAnsi="KDRS"/>
          <w:vertAlign w:val="superscript"/>
          <w:lang w:val="ru-RU"/>
        </w:rPr>
        <w:t>3</w:t>
      </w:r>
      <w:r w:rsidRPr="009177F1">
        <w:rPr>
          <w:rFonts w:ascii="KDRS" w:hAnsi="KDRS"/>
          <w:lang w:val="ru-RU"/>
        </w:rPr>
        <w:t xml:space="preserve">, 95. </w:t>
      </w:r>
      <w:r>
        <w:rPr>
          <w:rFonts w:ascii="KDRS" w:hAnsi="KDRS"/>
        </w:rPr>
        <w:t>XVII </w:t>
      </w:r>
      <w:r w:rsidRPr="009177F1">
        <w:rPr>
          <w:rFonts w:ascii="KDRS" w:hAnsi="KDRS"/>
          <w:lang w:val="ru-RU"/>
        </w:rPr>
        <w:t xml:space="preserve">в. </w:t>
      </w:r>
    </w:p>
    <w:p w14:paraId="4781AAB8"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СТИХАЛАРЪ, СТИХАРАЛЬ</w:t>
      </w:r>
      <w:r w:rsidRPr="009177F1">
        <w:rPr>
          <w:rFonts w:ascii="KDRS" w:hAnsi="KDRS"/>
          <w:lang w:val="ru-RU"/>
        </w:rPr>
        <w:t xml:space="preserve"> см. </w:t>
      </w:r>
      <w:r w:rsidRPr="009177F1">
        <w:rPr>
          <w:rFonts w:ascii="KDRS" w:hAnsi="KDRS"/>
          <w:b/>
          <w:bCs/>
          <w:lang w:val="ru-RU"/>
        </w:rPr>
        <w:t>стихирарь</w:t>
      </w:r>
    </w:p>
    <w:p w14:paraId="547F1E7F" w14:textId="3993B6EA"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СТИХАРЕВЪ,</w:t>
      </w:r>
      <w:r w:rsidRPr="009177F1">
        <w:rPr>
          <w:rFonts w:ascii="KDRS" w:hAnsi="KDRS"/>
          <w:lang w:val="ru-RU"/>
        </w:rPr>
        <w:t xml:space="preserve"> </w:t>
      </w:r>
      <w:r w:rsidRPr="009177F1">
        <w:rPr>
          <w:rFonts w:ascii="KDRS" w:hAnsi="KDRS"/>
          <w:i/>
          <w:iCs/>
          <w:lang w:val="ru-RU"/>
        </w:rPr>
        <w:t>прил. Относящийся к</w:t>
      </w:r>
      <w:r w:rsidRPr="009177F1">
        <w:rPr>
          <w:rFonts w:ascii="KDRS" w:hAnsi="KDRS"/>
          <w:lang w:val="ru-RU"/>
        </w:rPr>
        <w:t xml:space="preserve"> </w:t>
      </w:r>
      <w:r w:rsidRPr="009177F1">
        <w:rPr>
          <w:rFonts w:ascii="KDRS" w:hAnsi="KDRS"/>
          <w:i/>
          <w:iCs/>
          <w:lang w:val="ru-RU"/>
        </w:rPr>
        <w:t>стихарю</w:t>
      </w:r>
      <w:r w:rsidRPr="009177F1">
        <w:rPr>
          <w:rFonts w:ascii="KDRS" w:hAnsi="KDRS"/>
          <w:lang w:val="ru-RU"/>
        </w:rPr>
        <w:t xml:space="preserve">. Другы же стихаревы, </w:t>
      </w:r>
      <w:r w:rsidRPr="009177F1">
        <w:rPr>
          <w:rFonts w:ascii="KDRS" w:hAnsi="KDRS"/>
          <w:lang w:val="ru-RU"/>
        </w:rPr>
        <w:lastRenderedPageBreak/>
        <w:t>яже н</w:t>
      </w:r>
      <w:r w:rsidR="00D340BA" w:rsidRPr="00D340BA">
        <w:rPr>
          <w:lang w:val="ru-RU"/>
        </w:rPr>
        <w:t>а</w:t>
      </w:r>
      <w:r w:rsidR="00D340BA">
        <w:rPr>
          <w:rFonts w:asciiTheme="minorHAnsi" w:hAnsiTheme="minorHAnsi"/>
          <w:lang w:val="ru-RU"/>
        </w:rPr>
        <w:t xml:space="preserve"> </w:t>
      </w:r>
      <w:r w:rsidRPr="009177F1">
        <w:rPr>
          <w:rFonts w:ascii="KDRS" w:hAnsi="KDRS"/>
          <w:lang w:val="ru-RU"/>
        </w:rPr>
        <w:t>рукаву, являють вязанье Хво</w:t>
      </w:r>
      <w:r w:rsidRPr="009177F1">
        <w:rPr>
          <w:lang w:val="ru-RU"/>
        </w:rPr>
        <w:t>҃</w:t>
      </w:r>
      <w:r w:rsidRPr="009177F1">
        <w:rPr>
          <w:rFonts w:ascii="KDRS" w:hAnsi="KDRS"/>
          <w:lang w:val="ru-RU"/>
        </w:rPr>
        <w:t xml:space="preserve"> (</w:t>
      </w:r>
      <w:r w:rsidRPr="00413D00">
        <w:t>τ</w:t>
      </w:r>
      <w:r w:rsidRPr="001E06F8">
        <w:t>ὰ</w:t>
      </w:r>
      <w:r w:rsidRPr="00D53BA6">
        <w:rPr>
          <w:lang w:val="ru-RU"/>
        </w:rPr>
        <w:t xml:space="preserve"> </w:t>
      </w:r>
      <w:r w:rsidRPr="00413D00">
        <w:t>λωρ</w:t>
      </w:r>
      <w:r w:rsidRPr="001E06F8">
        <w:t>ί</w:t>
      </w:r>
      <w:r w:rsidRPr="00413D00">
        <w:t>α</w:t>
      </w:r>
      <w:r w:rsidRPr="00D53BA6">
        <w:rPr>
          <w:lang w:val="ru-RU"/>
        </w:rPr>
        <w:t xml:space="preserve"> </w:t>
      </w:r>
      <w:r w:rsidRPr="00413D00">
        <w:t>το</w:t>
      </w:r>
      <w:r w:rsidRPr="001E06F8">
        <w:t>ῦ</w:t>
      </w:r>
      <w:r w:rsidRPr="00D53BA6">
        <w:rPr>
          <w:lang w:val="ru-RU"/>
        </w:rPr>
        <w:t xml:space="preserve"> </w:t>
      </w:r>
      <w:r w:rsidRPr="00413D00">
        <w:t>στιχαρ</w:t>
      </w:r>
      <w:r w:rsidRPr="001E06F8">
        <w:t>ί</w:t>
      </w:r>
      <w:r w:rsidRPr="00413D00">
        <w:t>ου</w:t>
      </w:r>
      <w:r w:rsidRPr="009177F1">
        <w:rPr>
          <w:rFonts w:ascii="KDRS" w:hAnsi="KDRS"/>
          <w:lang w:val="ru-RU"/>
        </w:rPr>
        <w:t xml:space="preserve">). Толк.лит.Германа, 335. </w:t>
      </w:r>
      <w:r>
        <w:rPr>
          <w:rFonts w:ascii="KDRS" w:hAnsi="KDRS"/>
        </w:rPr>
        <w:t>XII </w:t>
      </w:r>
      <w:r w:rsidRPr="009177F1">
        <w:rPr>
          <w:rFonts w:ascii="KDRS" w:hAnsi="KDRS"/>
          <w:lang w:val="ru-RU"/>
        </w:rPr>
        <w:t>в.</w:t>
      </w:r>
    </w:p>
    <w:p w14:paraId="2BC1DD2F"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СТИХАРНЫЙ,</w:t>
      </w:r>
      <w:r w:rsidRPr="009177F1">
        <w:rPr>
          <w:rFonts w:ascii="KDRS" w:hAnsi="KDRS"/>
          <w:lang w:val="ru-RU"/>
        </w:rPr>
        <w:t xml:space="preserve"> </w:t>
      </w:r>
      <w:r w:rsidRPr="009177F1">
        <w:rPr>
          <w:rFonts w:ascii="KDRS" w:hAnsi="KDRS"/>
          <w:i/>
          <w:iCs/>
          <w:lang w:val="ru-RU"/>
        </w:rPr>
        <w:t>прил. Относящийся к</w:t>
      </w:r>
      <w:r w:rsidRPr="009177F1">
        <w:rPr>
          <w:rFonts w:ascii="KDRS" w:hAnsi="KDRS"/>
          <w:lang w:val="ru-RU"/>
        </w:rPr>
        <w:t xml:space="preserve"> </w:t>
      </w:r>
      <w:r w:rsidRPr="009177F1">
        <w:rPr>
          <w:rFonts w:ascii="KDRS" w:hAnsi="KDRS"/>
          <w:i/>
          <w:iCs/>
          <w:lang w:val="ru-RU"/>
        </w:rPr>
        <w:t>стихарю</w:t>
      </w:r>
      <w:r w:rsidRPr="009177F1">
        <w:rPr>
          <w:rFonts w:ascii="KDRS" w:hAnsi="KDRS"/>
          <w:lang w:val="ru-RU"/>
        </w:rPr>
        <w:t>. Стихарь ес&lt;ть&gt; блещащагос&lt;я&gt; агг</w:t>
      </w:r>
      <w:r w:rsidRPr="009177F1">
        <w:rPr>
          <w:lang w:val="ru-RU"/>
        </w:rPr>
        <w:t>҃</w:t>
      </w:r>
      <w:r w:rsidRPr="009177F1">
        <w:rPr>
          <w:rFonts w:ascii="KDRS" w:hAnsi="KDRS"/>
          <w:lang w:val="ru-RU"/>
        </w:rPr>
        <w:t>ла одежа, сид</w:t>
      </w:r>
      <w:r w:rsidRPr="009177F1">
        <w:rPr>
          <w:lang w:val="ru-RU"/>
        </w:rPr>
        <w:t>ѣ</w:t>
      </w:r>
      <w:r w:rsidRPr="009177F1">
        <w:rPr>
          <w:rFonts w:ascii="KDRS" w:hAnsi="KDRS"/>
          <w:lang w:val="ru-RU"/>
        </w:rPr>
        <w:t xml:space="preserve">вша на камени гроба </w:t>
      </w:r>
      <w:r w:rsidRPr="009177F1">
        <w:rPr>
          <w:rFonts w:ascii="KDRS" w:hAnsi="KDRS"/>
          <w:caps/>
          <w:lang w:val="ru-RU"/>
        </w:rPr>
        <w:t>г</w:t>
      </w:r>
      <w:r w:rsidRPr="009177F1">
        <w:rPr>
          <w:rFonts w:ascii="KDRS" w:hAnsi="KDRS"/>
          <w:lang w:val="ru-RU"/>
        </w:rPr>
        <w:t>сн</w:t>
      </w:r>
      <w:r w:rsidRPr="009177F1">
        <w:rPr>
          <w:lang w:val="ru-RU"/>
        </w:rPr>
        <w:t>҃</w:t>
      </w:r>
      <w:r w:rsidRPr="009177F1">
        <w:rPr>
          <w:rFonts w:ascii="KDRS" w:hAnsi="KDRS"/>
          <w:lang w:val="ru-RU"/>
        </w:rPr>
        <w:t xml:space="preserve">я, подшитыи поясъ стихарныи препоясание </w:t>
      </w:r>
      <w:r w:rsidRPr="009177F1">
        <w:rPr>
          <w:rFonts w:ascii="KDRS" w:hAnsi="KDRS"/>
          <w:caps/>
          <w:lang w:val="ru-RU"/>
        </w:rPr>
        <w:t>с</w:t>
      </w:r>
      <w:r w:rsidRPr="009177F1">
        <w:rPr>
          <w:rFonts w:ascii="KDRS" w:hAnsi="KDRS"/>
          <w:lang w:val="ru-RU"/>
        </w:rPr>
        <w:t>тг</w:t>
      </w:r>
      <w:r w:rsidRPr="009177F1">
        <w:rPr>
          <w:lang w:val="ru-RU"/>
        </w:rPr>
        <w:t>҃</w:t>
      </w:r>
      <w:r w:rsidRPr="009177F1">
        <w:rPr>
          <w:rFonts w:ascii="KDRS" w:hAnsi="KDRS"/>
          <w:lang w:val="ru-RU"/>
        </w:rPr>
        <w:t xml:space="preserve">о </w:t>
      </w:r>
      <w:r w:rsidRPr="009177F1">
        <w:rPr>
          <w:rFonts w:ascii="KDRS" w:hAnsi="KDRS"/>
          <w:caps/>
          <w:lang w:val="ru-RU"/>
        </w:rPr>
        <w:t>д</w:t>
      </w:r>
      <w:r w:rsidRPr="009177F1">
        <w:rPr>
          <w:rFonts w:ascii="KDRS" w:hAnsi="KDRS"/>
          <w:lang w:val="ru-RU"/>
        </w:rPr>
        <w:t>х</w:t>
      </w:r>
      <w:r w:rsidRPr="009177F1">
        <w:rPr>
          <w:lang w:val="ru-RU"/>
        </w:rPr>
        <w:t>҃</w:t>
      </w:r>
      <w:r w:rsidRPr="009177F1">
        <w:rPr>
          <w:rFonts w:ascii="KDRS" w:hAnsi="KDRS"/>
          <w:lang w:val="ru-RU"/>
        </w:rPr>
        <w:t>а. Корм.</w:t>
      </w:r>
      <w:r w:rsidRPr="009177F1">
        <w:rPr>
          <w:rFonts w:ascii="KDRS" w:hAnsi="KDRS"/>
          <w:caps/>
          <w:lang w:val="ru-RU"/>
        </w:rPr>
        <w:t>б</w:t>
      </w:r>
      <w:r w:rsidRPr="009177F1">
        <w:rPr>
          <w:rFonts w:ascii="KDRS" w:hAnsi="KDRS"/>
          <w:lang w:val="ru-RU"/>
        </w:rPr>
        <w:t xml:space="preserve">алаш., 326. </w:t>
      </w:r>
      <w:r>
        <w:rPr>
          <w:rFonts w:ascii="KDRS" w:hAnsi="KDRS"/>
        </w:rPr>
        <w:t>XVI </w:t>
      </w:r>
      <w:r w:rsidRPr="009177F1">
        <w:rPr>
          <w:rFonts w:ascii="KDRS" w:hAnsi="KDRS"/>
          <w:lang w:val="ru-RU"/>
        </w:rPr>
        <w:t>в.</w:t>
      </w:r>
    </w:p>
    <w:p w14:paraId="474F0EE5"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СТИХАРЬ,</w:t>
      </w:r>
      <w:r w:rsidRPr="009177F1">
        <w:rPr>
          <w:rFonts w:ascii="KDRS" w:hAnsi="KDRS"/>
          <w:lang w:val="ru-RU"/>
        </w:rPr>
        <w:t xml:space="preserve"> </w:t>
      </w:r>
      <w:r w:rsidRPr="009177F1">
        <w:rPr>
          <w:rFonts w:ascii="KDRS" w:hAnsi="KDRS"/>
          <w:i/>
          <w:iCs/>
          <w:lang w:val="ru-RU"/>
        </w:rPr>
        <w:t>м</w:t>
      </w:r>
      <w:r w:rsidRPr="009177F1">
        <w:rPr>
          <w:rFonts w:ascii="KDRS" w:hAnsi="KDRS"/>
          <w:lang w:val="ru-RU"/>
        </w:rPr>
        <w:t>. (ср. греч.</w:t>
      </w:r>
      <w:r w:rsidRPr="009177F1">
        <w:rPr>
          <w:lang w:val="ru-RU"/>
        </w:rPr>
        <w:t xml:space="preserve"> </w:t>
      </w:r>
      <w:r w:rsidRPr="00413D00">
        <w:t>στιχάριον</w:t>
      </w:r>
      <w:r w:rsidRPr="009177F1">
        <w:rPr>
          <w:rFonts w:ascii="KDRS" w:hAnsi="KDRS"/>
          <w:lang w:val="ru-RU"/>
        </w:rPr>
        <w:t xml:space="preserve">) 1. </w:t>
      </w:r>
      <w:r w:rsidRPr="009177F1">
        <w:rPr>
          <w:rFonts w:ascii="KDRS" w:hAnsi="KDRS"/>
          <w:i/>
          <w:iCs/>
          <w:lang w:val="ru-RU"/>
        </w:rPr>
        <w:t>Священная одежда ветхозаветных священников</w:t>
      </w:r>
      <w:r w:rsidRPr="009177F1">
        <w:rPr>
          <w:rFonts w:ascii="KDRS" w:hAnsi="KDRS"/>
          <w:lang w:val="ru-RU"/>
        </w:rPr>
        <w:t>. Съвлекоша бо с него ризы его и облекоша и в ризу червлену – се есть Аронь стихарь, за Адамов смоковный лист од</w:t>
      </w:r>
      <w:r w:rsidRPr="009177F1">
        <w:rPr>
          <w:lang w:val="ru-RU"/>
        </w:rPr>
        <w:t>ѣ</w:t>
      </w:r>
      <w:r w:rsidRPr="009177F1">
        <w:rPr>
          <w:rFonts w:ascii="KDRS" w:hAnsi="KDRS"/>
          <w:lang w:val="ru-RU"/>
        </w:rPr>
        <w:t>ние. Кир.</w:t>
      </w:r>
      <w:r w:rsidRPr="009177F1">
        <w:rPr>
          <w:rFonts w:ascii="KDRS" w:hAnsi="KDRS"/>
          <w:caps/>
          <w:lang w:val="ru-RU"/>
        </w:rPr>
        <w:t>т</w:t>
      </w:r>
      <w:r w:rsidRPr="009177F1">
        <w:rPr>
          <w:rFonts w:ascii="KDRS" w:hAnsi="KDRS"/>
          <w:lang w:val="ru-RU"/>
        </w:rPr>
        <w:t xml:space="preserve">ур. </w:t>
      </w:r>
      <w:r>
        <w:rPr>
          <w:rFonts w:ascii="KDRS" w:hAnsi="KDRS"/>
        </w:rPr>
        <w:t>XII</w:t>
      </w:r>
      <w:r w:rsidRPr="009177F1">
        <w:rPr>
          <w:rFonts w:ascii="KDRS" w:hAnsi="KDRS"/>
          <w:lang w:val="ru-RU"/>
        </w:rPr>
        <w:t xml:space="preserve">, 359. </w:t>
      </w:r>
      <w:r>
        <w:rPr>
          <w:rFonts w:ascii="KDRS" w:hAnsi="KDRS"/>
        </w:rPr>
        <w:t>XIII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 Подир – стихарь. Алф.</w:t>
      </w:r>
      <w:r w:rsidRPr="009177F1">
        <w:rPr>
          <w:rFonts w:ascii="KDRS" w:hAnsi="KDRS"/>
          <w:vertAlign w:val="superscript"/>
          <w:lang w:val="ru-RU"/>
        </w:rPr>
        <w:t>1</w:t>
      </w:r>
      <w:r w:rsidRPr="009177F1">
        <w:rPr>
          <w:rFonts w:ascii="KDRS" w:hAnsi="KDRS"/>
          <w:lang w:val="ru-RU"/>
        </w:rPr>
        <w:t>, 191</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w:t>
      </w:r>
    </w:p>
    <w:p w14:paraId="3EFB3139"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Царская одежда в виде длинного хитона</w:t>
      </w:r>
      <w:r w:rsidRPr="009177F1">
        <w:rPr>
          <w:rFonts w:ascii="KDRS" w:hAnsi="KDRS"/>
          <w:lang w:val="ru-RU"/>
        </w:rPr>
        <w:t>. Чафии, цр</w:t>
      </w:r>
      <w:r w:rsidRPr="009177F1">
        <w:rPr>
          <w:lang w:val="ru-RU"/>
        </w:rPr>
        <w:t>҃</w:t>
      </w:r>
      <w:r w:rsidRPr="009177F1">
        <w:rPr>
          <w:rFonts w:ascii="KDRS" w:hAnsi="KDRS"/>
          <w:lang w:val="ru-RU"/>
        </w:rPr>
        <w:t>ь Лазескь Пръскыи… поставленъ и в</w:t>
      </w:r>
      <w:r w:rsidRPr="009177F1">
        <w:rPr>
          <w:lang w:val="ru-RU"/>
        </w:rPr>
        <w:t>ѣ</w:t>
      </w:r>
      <w:r w:rsidRPr="009177F1">
        <w:rPr>
          <w:rFonts w:ascii="KDRS" w:hAnsi="KDRS"/>
          <w:lang w:val="ru-RU"/>
        </w:rPr>
        <w:t>нчанъ от цр</w:t>
      </w:r>
      <w:r w:rsidRPr="009177F1">
        <w:rPr>
          <w:lang w:val="ru-RU"/>
        </w:rPr>
        <w:t>҃</w:t>
      </w:r>
      <w:r w:rsidRPr="009177F1">
        <w:rPr>
          <w:rFonts w:ascii="KDRS" w:hAnsi="KDRS"/>
          <w:lang w:val="ru-RU"/>
        </w:rPr>
        <w:t>я, носивь в</w:t>
      </w:r>
      <w:r w:rsidRPr="009177F1">
        <w:rPr>
          <w:lang w:val="ru-RU"/>
        </w:rPr>
        <w:t>ѣ</w:t>
      </w:r>
      <w:r w:rsidRPr="009177F1">
        <w:rPr>
          <w:rFonts w:ascii="KDRS" w:hAnsi="KDRS"/>
          <w:lang w:val="ru-RU"/>
        </w:rPr>
        <w:t xml:space="preserve">нець </w:t>
      </w:r>
      <w:r w:rsidRPr="009177F1">
        <w:rPr>
          <w:rFonts w:ascii="KDRS" w:hAnsi="KDRS"/>
          <w:caps/>
          <w:lang w:val="ru-RU"/>
        </w:rPr>
        <w:t>р</w:t>
      </w:r>
      <w:r w:rsidRPr="009177F1">
        <w:rPr>
          <w:rFonts w:ascii="KDRS" w:hAnsi="KDRS"/>
          <w:lang w:val="ru-RU"/>
        </w:rPr>
        <w:t>умескъ црь</w:t>
      </w:r>
      <w:r w:rsidRPr="009177F1">
        <w:rPr>
          <w:lang w:val="ru-RU"/>
        </w:rPr>
        <w:t>҃</w:t>
      </w:r>
      <w:r w:rsidRPr="009177F1">
        <w:rPr>
          <w:rFonts w:ascii="KDRS" w:hAnsi="KDRS"/>
          <w:lang w:val="ru-RU"/>
        </w:rPr>
        <w:t>скыи и окрилъ б</w:t>
      </w:r>
      <w:r w:rsidRPr="009177F1">
        <w:rPr>
          <w:lang w:val="ru-RU"/>
        </w:rPr>
        <w:t>ѣ</w:t>
      </w:r>
      <w:r w:rsidRPr="009177F1">
        <w:rPr>
          <w:rFonts w:ascii="KDRS" w:hAnsi="KDRS"/>
          <w:lang w:val="ru-RU"/>
        </w:rPr>
        <w:t>лъ весь свилень… и стихарь б</w:t>
      </w:r>
      <w:r w:rsidRPr="009177F1">
        <w:rPr>
          <w:lang w:val="ru-RU"/>
        </w:rPr>
        <w:t>ѣ</w:t>
      </w:r>
      <w:r w:rsidRPr="009177F1">
        <w:rPr>
          <w:rFonts w:ascii="KDRS" w:hAnsi="KDRS"/>
          <w:lang w:val="ru-RU"/>
        </w:rPr>
        <w:t>лъ (</w:t>
      </w:r>
      <w:r w:rsidRPr="00413D00">
        <w:t>στιχάριον</w:t>
      </w:r>
      <w:r w:rsidRPr="009177F1">
        <w:rPr>
          <w:rFonts w:ascii="KDRS" w:hAnsi="KDRS"/>
          <w:lang w:val="ru-RU"/>
        </w:rPr>
        <w:t xml:space="preserve">). Хрон.И.Малалы, </w:t>
      </w:r>
      <w:r>
        <w:rPr>
          <w:rFonts w:ascii="KDRS" w:hAnsi="KDRS"/>
        </w:rPr>
        <w:t>XVII</w:t>
      </w:r>
      <w:r w:rsidRPr="009177F1">
        <w:rPr>
          <w:rFonts w:ascii="KDRS" w:hAnsi="KDRS"/>
          <w:lang w:val="ru-RU"/>
        </w:rPr>
        <w:t xml:space="preserve">, 18.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w:t>
      </w:r>
    </w:p>
    <w:p w14:paraId="459C1CD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iCs/>
          <w:lang w:val="ru-RU"/>
        </w:rPr>
        <w:t>Нижнее облачение архиереев и священников</w:t>
      </w:r>
      <w:r w:rsidRPr="009177F1">
        <w:rPr>
          <w:rFonts w:ascii="KDRS" w:hAnsi="KDRS"/>
          <w:lang w:val="ru-RU"/>
        </w:rPr>
        <w:t xml:space="preserve"> (</w:t>
      </w:r>
      <w:r w:rsidRPr="009177F1">
        <w:rPr>
          <w:rFonts w:ascii="KDRS" w:hAnsi="KDRS"/>
          <w:i/>
          <w:iCs/>
          <w:lang w:val="ru-RU"/>
        </w:rPr>
        <w:t>подризник</w:t>
      </w:r>
      <w:r w:rsidRPr="009177F1">
        <w:rPr>
          <w:rFonts w:ascii="KDRS" w:hAnsi="KDRS"/>
          <w:lang w:val="ru-RU"/>
        </w:rPr>
        <w:t xml:space="preserve">), </w:t>
      </w:r>
      <w:r w:rsidRPr="009177F1">
        <w:rPr>
          <w:rFonts w:ascii="KDRS" w:hAnsi="KDRS"/>
          <w:i/>
          <w:iCs/>
          <w:lang w:val="ru-RU"/>
        </w:rPr>
        <w:t>а верхнее – дьяконов и некоторых других церковнослужителей</w:t>
      </w:r>
      <w:r w:rsidRPr="009177F1">
        <w:rPr>
          <w:rFonts w:ascii="KDRS" w:hAnsi="KDRS"/>
          <w:lang w:val="ru-RU"/>
        </w:rPr>
        <w:t xml:space="preserve">, </w:t>
      </w:r>
      <w:r w:rsidRPr="009177F1">
        <w:rPr>
          <w:rFonts w:ascii="KDRS" w:hAnsi="KDRS"/>
          <w:i/>
          <w:iCs/>
          <w:lang w:val="ru-RU"/>
        </w:rPr>
        <w:t>носимое</w:t>
      </w:r>
      <w:r w:rsidRPr="009177F1">
        <w:rPr>
          <w:rFonts w:ascii="KDRS" w:hAnsi="KDRS"/>
          <w:lang w:val="ru-RU"/>
        </w:rPr>
        <w:t xml:space="preserve"> </w:t>
      </w:r>
      <w:r w:rsidRPr="009177F1">
        <w:rPr>
          <w:rFonts w:ascii="KDRS" w:hAnsi="KDRS"/>
          <w:i/>
          <w:iCs/>
          <w:lang w:val="ru-RU"/>
        </w:rPr>
        <w:t>при богослужении</w:t>
      </w:r>
      <w:r w:rsidRPr="009177F1">
        <w:rPr>
          <w:rFonts w:ascii="KDRS" w:hAnsi="KDRS"/>
          <w:lang w:val="ru-RU"/>
        </w:rPr>
        <w:t>. Авва Феодоръ философъ ничьсоже имяше, тъчию единъ стихарь и фелонь (</w:t>
      </w:r>
      <w:r w:rsidRPr="00413D00">
        <w:t>στιχαροφελ</w:t>
      </w:r>
      <w:r w:rsidRPr="001E06F8">
        <w:t>ό</w:t>
      </w:r>
      <w:r w:rsidRPr="00413D00">
        <w:t>νιον</w:t>
      </w:r>
      <w:r w:rsidRPr="009177F1">
        <w:rPr>
          <w:rFonts w:ascii="KDRS" w:hAnsi="KDRS"/>
          <w:lang w:val="ru-RU"/>
        </w:rPr>
        <w:t xml:space="preserve">). Патерик Син., 270. </w:t>
      </w:r>
      <w:r>
        <w:rPr>
          <w:rFonts w:ascii="KDRS" w:hAnsi="KDRS"/>
        </w:rPr>
        <w:t>XI </w:t>
      </w:r>
      <w:r w:rsidRPr="009177F1">
        <w:rPr>
          <w:rFonts w:ascii="KDRS" w:hAnsi="KDRS"/>
          <w:lang w:val="ru-RU"/>
        </w:rPr>
        <w:t>в. Попу безъ стихоря во единомъ фелони п</w:t>
      </w:r>
      <w:r w:rsidRPr="009177F1">
        <w:rPr>
          <w:lang w:val="ru-RU"/>
        </w:rPr>
        <w:t>ѣ</w:t>
      </w:r>
      <w:r w:rsidRPr="009177F1">
        <w:rPr>
          <w:rFonts w:ascii="KDRS" w:hAnsi="KDRS"/>
          <w:lang w:val="ru-RU"/>
        </w:rPr>
        <w:t>ти ли вечерня или заутреня? П</w:t>
      </w:r>
      <w:r w:rsidRPr="009177F1">
        <w:rPr>
          <w:lang w:val="ru-RU"/>
        </w:rPr>
        <w:t>ѣ</w:t>
      </w:r>
      <w:r w:rsidRPr="009177F1">
        <w:rPr>
          <w:rFonts w:ascii="KDRS" w:hAnsi="KDRS"/>
          <w:lang w:val="ru-RU"/>
        </w:rPr>
        <w:t xml:space="preserve">ти. (Вопр. и ответы) РИБ </w:t>
      </w:r>
      <w:r>
        <w:rPr>
          <w:rFonts w:ascii="KDRS" w:hAnsi="KDRS"/>
        </w:rPr>
        <w:t>VI</w:t>
      </w:r>
      <w:r w:rsidRPr="009177F1">
        <w:rPr>
          <w:rFonts w:ascii="KDRS" w:hAnsi="KDRS"/>
          <w:lang w:val="ru-RU"/>
        </w:rPr>
        <w:t xml:space="preserve">, 857. </w:t>
      </w:r>
      <w:r>
        <w:rPr>
          <w:rFonts w:ascii="KDRS" w:hAnsi="KDRS"/>
        </w:rPr>
        <w:t>XV </w:t>
      </w:r>
      <w:r w:rsidRPr="009177F1">
        <w:rPr>
          <w:rFonts w:ascii="KDRS" w:hAnsi="KDRS"/>
          <w:lang w:val="ru-RU"/>
        </w:rPr>
        <w:t>в. П</w:t>
      </w:r>
      <w:r>
        <w:rPr>
          <w:rFonts w:ascii="KDRS" w:hAnsi="KDRS"/>
        </w:rPr>
        <w:t>e</w:t>
      </w:r>
      <w:r w:rsidRPr="009177F1">
        <w:rPr>
          <w:rFonts w:ascii="KDRS" w:hAnsi="KDRS"/>
          <w:lang w:val="ru-RU"/>
        </w:rPr>
        <w:t>вци же стояху украшени чюдно, ризы им</w:t>
      </w:r>
      <w:r w:rsidRPr="009177F1">
        <w:rPr>
          <w:lang w:val="ru-RU"/>
        </w:rPr>
        <w:t>ѣ</w:t>
      </w:r>
      <w:r w:rsidRPr="009177F1">
        <w:rPr>
          <w:rFonts w:ascii="KDRS" w:hAnsi="KDRS"/>
          <w:lang w:val="ru-RU"/>
        </w:rPr>
        <w:t xml:space="preserve">яху, яки стихари широци, а долзи… а вси опоясани. Х.Игн.См., 14.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1405</w:t>
      </w:r>
      <w:r>
        <w:rPr>
          <w:rFonts w:ascii="KDRS" w:hAnsi="KDRS"/>
        </w:rPr>
        <w:t> </w:t>
      </w:r>
      <w:r w:rsidRPr="009177F1">
        <w:rPr>
          <w:rFonts w:ascii="KDRS" w:hAnsi="KDRS"/>
          <w:lang w:val="ru-RU"/>
        </w:rPr>
        <w:t>г. Стихар&lt;ь&gt; подризнои, дороги двоеличные, оплеч&lt;ь&gt;е камка багрова, подолникъ камкас</w:t>
      </w:r>
      <w:r w:rsidRPr="009177F1">
        <w:rPr>
          <w:lang w:val="ru-RU"/>
        </w:rPr>
        <w:t>ѣ</w:t>
      </w:r>
      <w:r w:rsidRPr="009177F1">
        <w:rPr>
          <w:rFonts w:ascii="KDRS" w:hAnsi="KDRS"/>
          <w:lang w:val="ru-RU"/>
        </w:rPr>
        <w:t>я двоеличная узорчата. Кн.пер.Псков.Печ.м., 108. 1639</w:t>
      </w:r>
      <w:r>
        <w:rPr>
          <w:rFonts w:ascii="KDRS" w:hAnsi="KDRS"/>
        </w:rPr>
        <w:t> </w:t>
      </w:r>
      <w:r w:rsidRPr="009177F1">
        <w:rPr>
          <w:rFonts w:ascii="KDRS" w:hAnsi="KDRS"/>
          <w:lang w:val="ru-RU"/>
        </w:rPr>
        <w:t xml:space="preserve">г. Стихарь дьяконской изарбафной красной тафчатый, оплечье бархатное золотное. Заб.Дом.быт, </w:t>
      </w:r>
      <w:r>
        <w:rPr>
          <w:rFonts w:ascii="KDRS" w:hAnsi="KDRS"/>
        </w:rPr>
        <w:t>I</w:t>
      </w:r>
      <w:r w:rsidRPr="009177F1">
        <w:rPr>
          <w:rFonts w:ascii="KDRS" w:hAnsi="KDRS"/>
          <w:lang w:val="ru-RU"/>
        </w:rPr>
        <w:t>, 496. 1687</w:t>
      </w:r>
      <w:r>
        <w:rPr>
          <w:rFonts w:ascii="KDRS" w:hAnsi="KDRS"/>
        </w:rPr>
        <w:t> </w:t>
      </w:r>
      <w:r w:rsidRPr="009177F1">
        <w:rPr>
          <w:rFonts w:ascii="KDRS" w:hAnsi="KDRS"/>
          <w:lang w:val="ru-RU"/>
        </w:rPr>
        <w:t>г.</w:t>
      </w:r>
      <w:r w:rsidRPr="009177F1">
        <w:rPr>
          <w:rFonts w:ascii="KDRS" w:hAnsi="KDRS"/>
          <w:spacing w:val="40"/>
          <w:lang w:val="ru-RU"/>
        </w:rPr>
        <w:t xml:space="preserve"> Стихарь власяной, струнный </w:t>
      </w:r>
      <w:r w:rsidRPr="009177F1">
        <w:rPr>
          <w:rFonts w:ascii="KDRS" w:hAnsi="KDRS"/>
          <w:lang w:val="ru-RU"/>
        </w:rPr>
        <w:t xml:space="preserve">– </w:t>
      </w:r>
      <w:r w:rsidRPr="009177F1">
        <w:rPr>
          <w:rFonts w:ascii="KDRS" w:hAnsi="KDRS"/>
          <w:i/>
          <w:iCs/>
          <w:lang w:val="ru-RU"/>
        </w:rPr>
        <w:t>власяница</w:t>
      </w:r>
      <w:r w:rsidRPr="009177F1">
        <w:rPr>
          <w:rFonts w:ascii="KDRS" w:hAnsi="KDRS"/>
          <w:lang w:val="ru-RU"/>
        </w:rPr>
        <w:t>. Обр</w:t>
      </w:r>
      <w:r w:rsidRPr="009177F1">
        <w:rPr>
          <w:lang w:val="ru-RU"/>
        </w:rPr>
        <w:t>ѣ</w:t>
      </w:r>
      <w:r w:rsidRPr="009177F1">
        <w:rPr>
          <w:rFonts w:ascii="KDRS" w:hAnsi="KDRS"/>
          <w:lang w:val="ru-RU"/>
        </w:rPr>
        <w:t>тохъ ту мьниха н</w:t>
      </w:r>
      <w:r w:rsidRPr="009177F1">
        <w:rPr>
          <w:lang w:val="ru-RU"/>
        </w:rPr>
        <w:t>ѣ</w:t>
      </w:r>
      <w:r w:rsidRPr="009177F1">
        <w:rPr>
          <w:rFonts w:ascii="KDRS" w:hAnsi="KDRS"/>
          <w:lang w:val="ru-RU"/>
        </w:rPr>
        <w:t>кого, страньствующа сурина родомь, не им</w:t>
      </w:r>
      <w:r w:rsidRPr="009177F1">
        <w:rPr>
          <w:lang w:val="ru-RU"/>
        </w:rPr>
        <w:t>ѣ</w:t>
      </w:r>
      <w:r w:rsidRPr="009177F1">
        <w:rPr>
          <w:rFonts w:ascii="KDRS" w:hAnsi="KDRS"/>
          <w:lang w:val="ru-RU"/>
        </w:rPr>
        <w:t>юща ничьсоже, тъкмо стихарь струньнъ, то ли мантию, и мало хл</w:t>
      </w:r>
      <w:r w:rsidRPr="009177F1">
        <w:rPr>
          <w:lang w:val="ru-RU"/>
        </w:rPr>
        <w:t>ѣ</w:t>
      </w:r>
      <w:r w:rsidRPr="009177F1">
        <w:rPr>
          <w:rFonts w:ascii="KDRS" w:hAnsi="KDRS"/>
          <w:lang w:val="ru-RU"/>
        </w:rPr>
        <w:t>ба (</w:t>
      </w:r>
      <w:r w:rsidRPr="00413D00">
        <w:t>στιχαρ</w:t>
      </w:r>
      <w:r w:rsidRPr="001E06F8">
        <w:t>ί</w:t>
      </w:r>
      <w:r w:rsidRPr="00413D00">
        <w:t>ου</w:t>
      </w:r>
      <w:r w:rsidRPr="00D53BA6">
        <w:rPr>
          <w:lang w:val="ru-RU"/>
        </w:rPr>
        <w:t xml:space="preserve"> </w:t>
      </w:r>
      <w:r w:rsidRPr="00413D00">
        <w:t>τριχ</w:t>
      </w:r>
      <w:r w:rsidRPr="001E06F8">
        <w:t>ί</w:t>
      </w:r>
      <w:r w:rsidRPr="00413D00">
        <w:t>νου</w:t>
      </w:r>
      <w:r w:rsidRPr="009177F1">
        <w:rPr>
          <w:rFonts w:ascii="KDRS" w:hAnsi="KDRS"/>
          <w:lang w:val="ru-RU"/>
        </w:rPr>
        <w:t xml:space="preserve">). Патерик Син., 181. </w:t>
      </w:r>
      <w:r>
        <w:rPr>
          <w:rFonts w:ascii="KDRS" w:hAnsi="KDRS"/>
        </w:rPr>
        <w:t>XI </w:t>
      </w:r>
      <w:r w:rsidRPr="009177F1">
        <w:rPr>
          <w:rFonts w:ascii="KDRS" w:hAnsi="KDRS"/>
          <w:lang w:val="ru-RU"/>
        </w:rPr>
        <w:t>в. Ничсоже н</w:t>
      </w:r>
      <w:r w:rsidRPr="009177F1">
        <w:rPr>
          <w:lang w:val="ru-RU"/>
        </w:rPr>
        <w:t>ѣ</w:t>
      </w:r>
      <w:r w:rsidRPr="009177F1">
        <w:rPr>
          <w:rFonts w:ascii="KDRS" w:hAnsi="KDRS"/>
          <w:lang w:val="ru-RU"/>
        </w:rPr>
        <w:t xml:space="preserve"> стяжа [св. Аврамий] на земли, токмо ризу едину и стихарь власянъ (</w:t>
      </w:r>
      <w:r w:rsidRPr="00413D00">
        <w:t>σαγ</w:t>
      </w:r>
      <w:r w:rsidRPr="001E06F8">
        <w:t>ί</w:t>
      </w:r>
      <w:r w:rsidRPr="00413D00">
        <w:t>ου</w:t>
      </w:r>
      <w:r w:rsidRPr="00D53BA6">
        <w:rPr>
          <w:lang w:val="ru-RU"/>
        </w:rPr>
        <w:t xml:space="preserve"> </w:t>
      </w:r>
      <w:r w:rsidRPr="001E06F8">
        <w:t>ἑ</w:t>
      </w:r>
      <w:r w:rsidRPr="00413D00">
        <w:t>ν</w:t>
      </w:r>
      <w:r w:rsidRPr="001E06F8">
        <w:t>ὸ</w:t>
      </w:r>
      <w:r w:rsidRPr="00413D00">
        <w:t>ϛ</w:t>
      </w:r>
      <w:r w:rsidRPr="00D53BA6">
        <w:rPr>
          <w:lang w:val="ru-RU"/>
        </w:rPr>
        <w:t xml:space="preserve"> </w:t>
      </w:r>
      <w:r w:rsidRPr="00413D00">
        <w:t>κα</w:t>
      </w:r>
      <w:r w:rsidRPr="001E06F8">
        <w:t>ὶ</w:t>
      </w:r>
      <w:r w:rsidRPr="00D53BA6">
        <w:rPr>
          <w:lang w:val="ru-RU"/>
        </w:rPr>
        <w:t xml:space="preserve"> </w:t>
      </w:r>
      <w:r w:rsidRPr="00413D00">
        <w:t>τριχ</w:t>
      </w:r>
      <w:r w:rsidRPr="001E06F8">
        <w:t>ί</w:t>
      </w:r>
      <w:r w:rsidRPr="00413D00">
        <w:t>νου</w:t>
      </w:r>
      <w:r w:rsidRPr="00D53BA6">
        <w:rPr>
          <w:lang w:val="ru-RU"/>
        </w:rPr>
        <w:t xml:space="preserve"> </w:t>
      </w:r>
      <w:r w:rsidRPr="001E06F8">
        <w:t>ὁ</w:t>
      </w:r>
      <w:r w:rsidRPr="00413D00">
        <w:t>μο</w:t>
      </w:r>
      <w:r w:rsidRPr="001E06F8">
        <w:t>ί</w:t>
      </w:r>
      <w:r w:rsidRPr="00413D00">
        <w:t>ωϛ</w:t>
      </w:r>
      <w:r w:rsidRPr="009177F1">
        <w:rPr>
          <w:rFonts w:ascii="KDRS" w:hAnsi="KDRS"/>
          <w:lang w:val="ru-RU"/>
        </w:rPr>
        <w:t xml:space="preserve">). Ефр.Сир. </w:t>
      </w:r>
      <w:r>
        <w:rPr>
          <w:rFonts w:ascii="KDRS" w:hAnsi="KDRS"/>
        </w:rPr>
        <w:t>II</w:t>
      </w:r>
      <w:r w:rsidRPr="009177F1">
        <w:rPr>
          <w:rFonts w:ascii="KDRS" w:hAnsi="KDRS"/>
          <w:lang w:val="ru-RU"/>
        </w:rPr>
        <w:t>, 256. 1269–1289</w:t>
      </w:r>
      <w:r>
        <w:rPr>
          <w:rFonts w:ascii="KDRS" w:hAnsi="KDRS"/>
        </w:rPr>
        <w:t> </w:t>
      </w:r>
      <w:r w:rsidRPr="009177F1">
        <w:rPr>
          <w:rFonts w:ascii="KDRS" w:hAnsi="KDRS"/>
          <w:lang w:val="ru-RU"/>
        </w:rPr>
        <w:t>гг.</w:t>
      </w:r>
    </w:p>
    <w:p w14:paraId="110C3D3A"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СТИХ</w:t>
      </w:r>
      <w:r w:rsidRPr="009177F1">
        <w:rPr>
          <w:b/>
          <w:bCs/>
          <w:lang w:val="ru-RU"/>
        </w:rPr>
        <w:t>Ѣ</w:t>
      </w:r>
      <w:r w:rsidRPr="009177F1">
        <w:rPr>
          <w:rFonts w:ascii="KDRS" w:hAnsi="KDRS"/>
          <w:b/>
          <w:bCs/>
          <w:lang w:val="ru-RU"/>
        </w:rPr>
        <w:t>РА, СТИХ</w:t>
      </w:r>
      <w:r w:rsidRPr="009177F1">
        <w:rPr>
          <w:b/>
          <w:bCs/>
          <w:lang w:val="ru-RU"/>
        </w:rPr>
        <w:t>Ѣ</w:t>
      </w:r>
      <w:r w:rsidRPr="009177F1">
        <w:rPr>
          <w:rFonts w:ascii="KDRS" w:hAnsi="KDRS"/>
          <w:b/>
          <w:bCs/>
          <w:lang w:val="ru-RU"/>
        </w:rPr>
        <w:t>РЯ</w:t>
      </w:r>
      <w:r w:rsidRPr="009177F1">
        <w:rPr>
          <w:rFonts w:ascii="KDRS" w:hAnsi="KDRS"/>
          <w:lang w:val="ru-RU"/>
        </w:rPr>
        <w:t xml:space="preserve"> см. </w:t>
      </w:r>
      <w:r w:rsidRPr="009177F1">
        <w:rPr>
          <w:rFonts w:ascii="KDRS" w:hAnsi="KDRS"/>
          <w:b/>
          <w:bCs/>
          <w:lang w:val="ru-RU"/>
        </w:rPr>
        <w:t>стихира</w:t>
      </w:r>
    </w:p>
    <w:p w14:paraId="1D95A5FA"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СТИХИДЫ,</w:t>
      </w:r>
      <w:r w:rsidRPr="009177F1">
        <w:rPr>
          <w:rFonts w:ascii="KDRS" w:hAnsi="KDRS"/>
          <w:lang w:val="ru-RU"/>
        </w:rPr>
        <w:t xml:space="preserve"> </w:t>
      </w:r>
      <w:r w:rsidRPr="009177F1">
        <w:rPr>
          <w:rFonts w:ascii="KDRS" w:hAnsi="KDRS"/>
          <w:i/>
          <w:iCs/>
          <w:lang w:val="ru-RU"/>
        </w:rPr>
        <w:t>мн</w:t>
      </w:r>
      <w:r w:rsidRPr="009177F1">
        <w:rPr>
          <w:rFonts w:ascii="KDRS" w:hAnsi="KDRS"/>
          <w:lang w:val="ru-RU"/>
        </w:rPr>
        <w:t xml:space="preserve">. </w:t>
      </w:r>
      <w:r w:rsidRPr="009177F1">
        <w:rPr>
          <w:rFonts w:ascii="KDRS" w:hAnsi="KDRS"/>
          <w:i/>
          <w:iCs/>
          <w:lang w:val="ru-RU"/>
        </w:rPr>
        <w:t>Строки</w:t>
      </w:r>
      <w:r w:rsidRPr="009177F1">
        <w:rPr>
          <w:rFonts w:ascii="KDRS" w:hAnsi="KDRS"/>
          <w:lang w:val="ru-RU"/>
        </w:rPr>
        <w:t xml:space="preserve"> (</w:t>
      </w:r>
      <w:r w:rsidRPr="009177F1">
        <w:rPr>
          <w:rFonts w:ascii="KDRS" w:hAnsi="KDRS"/>
          <w:i/>
          <w:iCs/>
          <w:lang w:val="ru-RU"/>
        </w:rPr>
        <w:t>?</w:t>
      </w:r>
      <w:r w:rsidRPr="009177F1">
        <w:rPr>
          <w:rFonts w:ascii="KDRS" w:hAnsi="KDRS"/>
          <w:lang w:val="ru-RU"/>
        </w:rPr>
        <w:t>). По семъ теб</w:t>
      </w:r>
      <w:r w:rsidRPr="009177F1">
        <w:rPr>
          <w:lang w:val="ru-RU"/>
        </w:rPr>
        <w:t>ѣ</w:t>
      </w:r>
      <w:r w:rsidRPr="009177F1">
        <w:rPr>
          <w:rFonts w:ascii="KDRS" w:hAnsi="KDRS"/>
          <w:lang w:val="ru-RU"/>
        </w:rPr>
        <w:t xml:space="preserve">, государю великому </w:t>
      </w:r>
      <w:r w:rsidRPr="009177F1">
        <w:rPr>
          <w:rFonts w:ascii="KDRS" w:hAnsi="KDRS"/>
          <w:lang w:val="ru-RU"/>
        </w:rPr>
        <w:lastRenderedPageBreak/>
        <w:t>святителю, по верхнимъ стихидамъ, яковы на семъ цырограф</w:t>
      </w:r>
      <w:r w:rsidRPr="009177F1">
        <w:rPr>
          <w:lang w:val="ru-RU"/>
        </w:rPr>
        <w:t>ѣ</w:t>
      </w:r>
      <w:r w:rsidRPr="009177F1">
        <w:rPr>
          <w:rFonts w:ascii="KDRS" w:hAnsi="KDRS"/>
          <w:lang w:val="ru-RU"/>
        </w:rPr>
        <w:t xml:space="preserve"> изображениемъ мысли, рабски много челомъ бью. Переп.Т.Вас., 25. 1649–1650</w:t>
      </w:r>
      <w:r>
        <w:rPr>
          <w:rFonts w:ascii="KDRS" w:hAnsi="KDRS"/>
        </w:rPr>
        <w:t> </w:t>
      </w:r>
      <w:r w:rsidRPr="009177F1">
        <w:rPr>
          <w:rFonts w:ascii="KDRS" w:hAnsi="KDRS"/>
          <w:lang w:val="ru-RU"/>
        </w:rPr>
        <w:t>гг.</w:t>
      </w:r>
    </w:p>
    <w:p w14:paraId="110D1B60" w14:textId="77777777" w:rsidR="00F4528E" w:rsidRPr="009177F1" w:rsidRDefault="00F4528E" w:rsidP="00F4528E">
      <w:pPr>
        <w:spacing w:line="460" w:lineRule="exact"/>
        <w:ind w:firstLine="720"/>
        <w:jc w:val="both"/>
        <w:rPr>
          <w:rFonts w:ascii="KDRS" w:hAnsi="KDRS"/>
          <w:b/>
          <w:bCs/>
          <w:lang w:val="ru-RU"/>
        </w:rPr>
      </w:pPr>
      <w:r w:rsidRPr="009177F1">
        <w:rPr>
          <w:rFonts w:ascii="KDRS" w:hAnsi="KDRS"/>
          <w:b/>
          <w:bCs/>
          <w:lang w:val="ru-RU"/>
        </w:rPr>
        <w:t xml:space="preserve">СТИХИЕ </w:t>
      </w:r>
      <w:r w:rsidRPr="009177F1">
        <w:rPr>
          <w:rFonts w:ascii="KDRS" w:hAnsi="KDRS"/>
          <w:lang w:val="ru-RU"/>
        </w:rPr>
        <w:t>см.</w:t>
      </w:r>
      <w:r w:rsidRPr="009177F1">
        <w:rPr>
          <w:rFonts w:ascii="KDRS" w:hAnsi="KDRS"/>
          <w:b/>
          <w:bCs/>
          <w:lang w:val="ru-RU"/>
        </w:rPr>
        <w:t xml:space="preserve"> стихия</w:t>
      </w:r>
    </w:p>
    <w:p w14:paraId="3EDFE427"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СТИХИЙНОВИДНЫЙ,</w:t>
      </w:r>
      <w:r w:rsidRPr="009177F1">
        <w:rPr>
          <w:rFonts w:ascii="KDRS" w:hAnsi="KDRS"/>
          <w:lang w:val="ru-RU"/>
        </w:rPr>
        <w:t xml:space="preserve"> </w:t>
      </w:r>
      <w:r w:rsidRPr="009177F1">
        <w:rPr>
          <w:rFonts w:ascii="KDRS" w:hAnsi="KDRS"/>
          <w:i/>
          <w:iCs/>
          <w:lang w:val="ru-RU"/>
        </w:rPr>
        <w:t>прил. Подобный элементам материального мира</w:t>
      </w:r>
      <w:r w:rsidRPr="009177F1">
        <w:rPr>
          <w:rFonts w:ascii="KDRS" w:hAnsi="KDRS"/>
          <w:lang w:val="ru-RU"/>
        </w:rPr>
        <w:t xml:space="preserve">, </w:t>
      </w:r>
      <w:r w:rsidRPr="009177F1">
        <w:rPr>
          <w:rFonts w:ascii="KDRS" w:hAnsi="KDRS"/>
          <w:i/>
          <w:iCs/>
          <w:lang w:val="ru-RU"/>
        </w:rPr>
        <w:t>вещественный</w:t>
      </w:r>
      <w:r w:rsidRPr="009177F1">
        <w:rPr>
          <w:rFonts w:ascii="KDRS" w:hAnsi="KDRS"/>
          <w:lang w:val="ru-RU"/>
        </w:rPr>
        <w:t>. Къ тому благу вся зрять, и отъ того движутся и съдержатся, и того ради и т</w:t>
      </w:r>
      <w:r w:rsidRPr="009177F1">
        <w:rPr>
          <w:lang w:val="ru-RU"/>
        </w:rPr>
        <w:t>ѣ</w:t>
      </w:r>
      <w:r w:rsidRPr="009177F1">
        <w:rPr>
          <w:rFonts w:ascii="KDRS" w:hAnsi="KDRS"/>
          <w:lang w:val="ru-RU"/>
        </w:rPr>
        <w:t>мь и в томъ всяко начало приказничско, съвершително, творително, видовно, стихийновидно, и просто всяко начало, всяко съдержание, всякый конець; или, да съвокупивъ реку, вся яже суща от добра и блага (</w:t>
      </w:r>
      <w:r w:rsidRPr="00413D00">
        <w:t>στοιχει</w:t>
      </w:r>
      <w:r w:rsidRPr="001E06F8">
        <w:t>ώ</w:t>
      </w:r>
      <w:r w:rsidRPr="00413D00">
        <w:t>δηϛ</w:t>
      </w:r>
      <w:r w:rsidRPr="009177F1">
        <w:rPr>
          <w:rFonts w:ascii="KDRS" w:hAnsi="KDRS"/>
          <w:lang w:val="ru-RU"/>
        </w:rPr>
        <w:t xml:space="preserve">). (Дионисий Ареопаг.) ВМЧ, </w:t>
      </w:r>
      <w:r w:rsidRPr="009177F1">
        <w:rPr>
          <w:rFonts w:ascii="KDRS" w:hAnsi="KDRS"/>
          <w:caps/>
          <w:lang w:val="ru-RU"/>
        </w:rPr>
        <w:t>о</w:t>
      </w:r>
      <w:r w:rsidRPr="009177F1">
        <w:rPr>
          <w:rFonts w:ascii="KDRS" w:hAnsi="KDRS"/>
          <w:lang w:val="ru-RU"/>
        </w:rPr>
        <w:t xml:space="preserve">кт. 1–3, 459.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в.</w:t>
      </w:r>
    </w:p>
    <w:p w14:paraId="2E408170"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СТИХИЙНЫЙ,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1. </w:t>
      </w:r>
      <w:r w:rsidRPr="009177F1">
        <w:rPr>
          <w:rFonts w:ascii="KDRS" w:hAnsi="KDRS"/>
          <w:i/>
          <w:iCs/>
          <w:lang w:val="ru-RU"/>
        </w:rPr>
        <w:t>Природный</w:t>
      </w:r>
      <w:r w:rsidRPr="009177F1">
        <w:rPr>
          <w:rFonts w:ascii="KDRS" w:hAnsi="KDRS"/>
          <w:lang w:val="ru-RU"/>
        </w:rPr>
        <w:t>. Глаголетъ же и пророкъ, окропит бо васъ вода чистая, сир</w:t>
      </w:r>
      <w:r w:rsidRPr="009177F1">
        <w:rPr>
          <w:lang w:val="ru-RU"/>
        </w:rPr>
        <w:t>ѣ</w:t>
      </w:r>
      <w:r w:rsidRPr="009177F1">
        <w:rPr>
          <w:rFonts w:ascii="KDRS" w:hAnsi="KDRS"/>
          <w:lang w:val="ru-RU"/>
        </w:rPr>
        <w:t xml:space="preserve">чь естественая и стихийная. Скрижаль, </w:t>
      </w:r>
      <w:r>
        <w:rPr>
          <w:rFonts w:ascii="KDRS" w:hAnsi="KDRS"/>
        </w:rPr>
        <w:t>VI</w:t>
      </w:r>
      <w:r w:rsidRPr="009177F1">
        <w:rPr>
          <w:rFonts w:ascii="KDRS" w:hAnsi="KDRS"/>
          <w:lang w:val="ru-RU"/>
        </w:rPr>
        <w:t>, 66. 1656</w:t>
      </w:r>
      <w:r>
        <w:rPr>
          <w:rFonts w:ascii="KDRS" w:hAnsi="KDRS"/>
        </w:rPr>
        <w:t> </w:t>
      </w:r>
      <w:r w:rsidRPr="009177F1">
        <w:rPr>
          <w:rFonts w:ascii="KDRS" w:hAnsi="KDRS"/>
          <w:lang w:val="ru-RU"/>
        </w:rPr>
        <w:t>г. Всякое знамя нбс</w:t>
      </w:r>
      <w:r w:rsidRPr="009177F1">
        <w:rPr>
          <w:lang w:val="ru-RU"/>
        </w:rPr>
        <w:t>҃</w:t>
      </w:r>
      <w:r w:rsidRPr="009177F1">
        <w:rPr>
          <w:rFonts w:ascii="KDRS" w:hAnsi="KDRS"/>
          <w:lang w:val="ru-RU"/>
        </w:rPr>
        <w:t>на зодия црь</w:t>
      </w:r>
      <w:r w:rsidRPr="009177F1">
        <w:rPr>
          <w:lang w:val="ru-RU"/>
        </w:rPr>
        <w:t>҃</w:t>
      </w:r>
      <w:r w:rsidRPr="009177F1">
        <w:rPr>
          <w:rFonts w:ascii="KDRS" w:hAnsi="KDRS"/>
          <w:lang w:val="ru-RU"/>
        </w:rPr>
        <w:t>ствы влад</w:t>
      </w:r>
      <w:r w:rsidRPr="009177F1">
        <w:rPr>
          <w:lang w:val="ru-RU"/>
        </w:rPr>
        <w:t>ѣ</w:t>
      </w:r>
      <w:r w:rsidRPr="009177F1">
        <w:rPr>
          <w:rFonts w:ascii="KDRS" w:hAnsi="KDRS"/>
          <w:lang w:val="ru-RU"/>
        </w:rPr>
        <w:t>етъ. Москва Водолия есть жребий, т</w:t>
      </w:r>
      <w:r w:rsidRPr="009177F1">
        <w:rPr>
          <w:lang w:val="ru-RU"/>
        </w:rPr>
        <w:t>ѣ</w:t>
      </w:r>
      <w:r w:rsidRPr="009177F1">
        <w:rPr>
          <w:rFonts w:ascii="KDRS" w:hAnsi="KDRS"/>
          <w:lang w:val="ru-RU"/>
        </w:rPr>
        <w:t>мъже водами обилна… не стихийными токмо обилуетъ, но крщ</w:t>
      </w:r>
      <w:r w:rsidRPr="009177F1">
        <w:rPr>
          <w:lang w:val="ru-RU"/>
        </w:rPr>
        <w:t>҃</w:t>
      </w:r>
      <w:r w:rsidRPr="009177F1">
        <w:rPr>
          <w:rFonts w:ascii="KDRS" w:hAnsi="KDRS"/>
          <w:lang w:val="ru-RU"/>
        </w:rPr>
        <w:t>ения воду державствуетъ. Сим.Пол.Орел рос., 62. 1667</w:t>
      </w:r>
      <w:r>
        <w:rPr>
          <w:rFonts w:ascii="KDRS" w:hAnsi="KDRS"/>
        </w:rPr>
        <w:t> </w:t>
      </w:r>
      <w:r w:rsidRPr="009177F1">
        <w:rPr>
          <w:rFonts w:ascii="KDRS" w:hAnsi="KDRS"/>
          <w:lang w:val="ru-RU"/>
        </w:rPr>
        <w:t>г.</w:t>
      </w:r>
    </w:p>
    <w:p w14:paraId="7BB27449"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Относящийся к элементам вещества</w:t>
      </w:r>
      <w:r w:rsidRPr="009177F1">
        <w:rPr>
          <w:rFonts w:ascii="KDRS" w:hAnsi="KDRS"/>
          <w:lang w:val="ru-RU"/>
        </w:rPr>
        <w:t>. От кр</w:t>
      </w:r>
      <w:r w:rsidRPr="009177F1">
        <w:rPr>
          <w:lang w:val="ru-RU"/>
        </w:rPr>
        <w:t>ѣ</w:t>
      </w:r>
      <w:r w:rsidRPr="009177F1">
        <w:rPr>
          <w:rFonts w:ascii="KDRS" w:hAnsi="KDRS"/>
          <w:lang w:val="ru-RU"/>
        </w:rPr>
        <w:t>пости тепла кругу нбс</w:t>
      </w:r>
      <w:r w:rsidRPr="009177F1">
        <w:rPr>
          <w:lang w:val="ru-RU"/>
        </w:rPr>
        <w:t>҃</w:t>
      </w:r>
      <w:r w:rsidRPr="009177F1">
        <w:rPr>
          <w:rFonts w:ascii="KDRS" w:hAnsi="KDRS"/>
          <w:lang w:val="ru-RU"/>
        </w:rPr>
        <w:t>наго, сиир</w:t>
      </w:r>
      <w:r w:rsidRPr="009177F1">
        <w:rPr>
          <w:lang w:val="ru-RU"/>
        </w:rPr>
        <w:t>ѣ</w:t>
      </w:r>
      <w:r w:rsidRPr="009177F1">
        <w:rPr>
          <w:rFonts w:ascii="KDRS" w:hAnsi="KDRS"/>
          <w:lang w:val="ru-RU"/>
        </w:rPr>
        <w:t>чь от зв</w:t>
      </w:r>
      <w:r w:rsidRPr="009177F1">
        <w:rPr>
          <w:lang w:val="ru-RU"/>
        </w:rPr>
        <w:t>ѣ</w:t>
      </w:r>
      <w:r w:rsidRPr="009177F1">
        <w:rPr>
          <w:rFonts w:ascii="KDRS" w:hAnsi="KDRS"/>
          <w:lang w:val="ru-RU"/>
        </w:rPr>
        <w:t>здъ и от солнца, от мокроты ж, которая есть от см</w:t>
      </w:r>
      <w:r w:rsidRPr="009177F1">
        <w:rPr>
          <w:lang w:val="ru-RU"/>
        </w:rPr>
        <w:t>ѣ</w:t>
      </w:r>
      <w:r w:rsidRPr="009177F1">
        <w:rPr>
          <w:rFonts w:ascii="KDRS" w:hAnsi="KDRS"/>
          <w:lang w:val="ru-RU"/>
        </w:rPr>
        <w:t xml:space="preserve">шения стихиинаго происходитъ вся вторая матерня вещеи растущих [в польск. сущ.: </w:t>
      </w:r>
      <w:r w:rsidRPr="009177F1">
        <w:rPr>
          <w:lang w:val="ru-RU"/>
        </w:rPr>
        <w:t>ż</w:t>
      </w:r>
      <w:r>
        <w:t>ywio</w:t>
      </w:r>
      <w:r w:rsidRPr="009177F1">
        <w:rPr>
          <w:lang w:val="ru-RU"/>
        </w:rPr>
        <w:t>łо</w:t>
      </w:r>
      <w:r>
        <w:t>w</w:t>
      </w:r>
      <w:r w:rsidRPr="009177F1">
        <w:rPr>
          <w:rFonts w:ascii="KDRS" w:hAnsi="KDRS"/>
          <w:lang w:val="ru-RU"/>
        </w:rPr>
        <w:t xml:space="preserve"> ‘стихий’]. Назиратель, 271. </w:t>
      </w:r>
      <w:r>
        <w:rPr>
          <w:rFonts w:ascii="KDRS" w:hAnsi="KDRS"/>
        </w:rPr>
        <w:t>XVI </w:t>
      </w:r>
      <w:r w:rsidRPr="009177F1">
        <w:rPr>
          <w:rFonts w:ascii="KDRS" w:hAnsi="KDRS"/>
          <w:lang w:val="ru-RU"/>
        </w:rPr>
        <w:t>в.</w:t>
      </w:r>
    </w:p>
    <w:p w14:paraId="0824031E"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СТИХИО</w:t>
      </w:r>
      <w:r w:rsidRPr="009177F1">
        <w:rPr>
          <w:rFonts w:ascii="KDRS" w:hAnsi="KDRS"/>
          <w:lang w:val="ru-RU"/>
        </w:rPr>
        <w:t xml:space="preserve"> см. </w:t>
      </w:r>
      <w:r w:rsidRPr="009177F1">
        <w:rPr>
          <w:rFonts w:ascii="KDRS" w:hAnsi="KDRS"/>
          <w:b/>
          <w:bCs/>
          <w:lang w:val="ru-RU"/>
        </w:rPr>
        <w:t>стихия</w:t>
      </w:r>
    </w:p>
    <w:p w14:paraId="68984D45"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СТИХИОВИДН</w:t>
      </w:r>
      <w:r w:rsidRPr="009177F1">
        <w:rPr>
          <w:b/>
          <w:bCs/>
          <w:lang w:val="ru-RU"/>
        </w:rPr>
        <w:t>Ѣ</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нареч. Подобно элементам материального мира.</w:t>
      </w:r>
      <w:r w:rsidRPr="009177F1">
        <w:rPr>
          <w:rFonts w:ascii="KDRS" w:hAnsi="KDRS"/>
          <w:lang w:val="ru-RU"/>
        </w:rPr>
        <w:t xml:space="preserve"> Яже о телес</w:t>
      </w:r>
      <w:r w:rsidRPr="009177F1">
        <w:rPr>
          <w:lang w:val="ru-RU"/>
        </w:rPr>
        <w:t>ѣ</w:t>
      </w:r>
      <w:r w:rsidRPr="009177F1">
        <w:rPr>
          <w:rFonts w:ascii="KDRS" w:hAnsi="KDRS"/>
          <w:lang w:val="ru-RU"/>
        </w:rPr>
        <w:t>хъ съединения, ино при състав</w:t>
      </w:r>
      <w:r w:rsidRPr="009177F1">
        <w:rPr>
          <w:lang w:val="ru-RU"/>
        </w:rPr>
        <w:t>ѣ</w:t>
      </w:r>
      <w:r w:rsidRPr="009177F1">
        <w:rPr>
          <w:rFonts w:ascii="KDRS" w:hAnsi="KDRS"/>
          <w:lang w:val="ru-RU"/>
        </w:rPr>
        <w:t>хъ, и ино прижиту по случаю съединений и стихиовидн</w:t>
      </w:r>
      <w:r w:rsidRPr="009177F1">
        <w:rPr>
          <w:lang w:val="ru-RU"/>
        </w:rPr>
        <w:t>ѣ</w:t>
      </w:r>
      <w:r w:rsidRPr="009177F1">
        <w:rPr>
          <w:rFonts w:ascii="KDRS" w:hAnsi="KDRS"/>
          <w:lang w:val="ru-RU"/>
        </w:rPr>
        <w:t xml:space="preserve"> зримыхъ, и иже инако н</w:t>
      </w:r>
      <w:r w:rsidRPr="009177F1">
        <w:rPr>
          <w:lang w:val="ru-RU"/>
        </w:rPr>
        <w:t>ѣ</w:t>
      </w:r>
      <w:r w:rsidRPr="009177F1">
        <w:rPr>
          <w:rFonts w:ascii="KDRS" w:hAnsi="KDRS"/>
          <w:lang w:val="ru-RU"/>
        </w:rPr>
        <w:t>како см</w:t>
      </w:r>
      <w:r w:rsidRPr="009177F1">
        <w:rPr>
          <w:lang w:val="ru-RU"/>
        </w:rPr>
        <w:t>ѣ</w:t>
      </w:r>
      <w:r w:rsidRPr="009177F1">
        <w:rPr>
          <w:rFonts w:ascii="KDRS" w:hAnsi="KDRS"/>
          <w:lang w:val="ru-RU"/>
        </w:rPr>
        <w:t>шаемыхъ, силами и качьствы разум</w:t>
      </w:r>
      <w:r w:rsidRPr="009177F1">
        <w:rPr>
          <w:lang w:val="ru-RU"/>
        </w:rPr>
        <w:t>ѣ</w:t>
      </w:r>
      <w:r w:rsidRPr="009177F1">
        <w:rPr>
          <w:rFonts w:ascii="KDRS" w:hAnsi="KDRS"/>
          <w:lang w:val="ru-RU"/>
        </w:rPr>
        <w:t>нное имуть (</w:t>
      </w:r>
      <w:r w:rsidRPr="00413D00">
        <w:t>στοιχειωδ</w:t>
      </w:r>
      <w:r w:rsidRPr="001E06F8">
        <w:t>ῶ</w:t>
      </w:r>
      <w:r w:rsidRPr="00413D00">
        <w:t>ϛ</w:t>
      </w:r>
      <w:r w:rsidRPr="009177F1">
        <w:rPr>
          <w:rFonts w:ascii="KDRS" w:hAnsi="KDRS"/>
          <w:lang w:val="ru-RU"/>
        </w:rPr>
        <w:t xml:space="preserve">). (Дионисий Ареопаг.) ВМЧ, Окт. 1–3, 415.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в.</w:t>
      </w:r>
    </w:p>
    <w:p w14:paraId="35D932D3"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СТИХИРА, СТИХЕРА, СТИХ</w:t>
      </w:r>
      <w:r w:rsidRPr="009177F1">
        <w:rPr>
          <w:b/>
          <w:bCs/>
          <w:lang w:val="ru-RU"/>
        </w:rPr>
        <w:t>Ѣ</w:t>
      </w:r>
      <w:r w:rsidRPr="009177F1">
        <w:rPr>
          <w:rFonts w:ascii="KDRS" w:hAnsi="KDRS"/>
          <w:b/>
          <w:bCs/>
          <w:lang w:val="ru-RU"/>
        </w:rPr>
        <w:t>РА, СТИХ</w:t>
      </w:r>
      <w:r w:rsidRPr="009177F1">
        <w:rPr>
          <w:b/>
          <w:bCs/>
          <w:lang w:val="ru-RU"/>
        </w:rPr>
        <w:t>Ѣ</w:t>
      </w:r>
      <w:r w:rsidRPr="009177F1">
        <w:rPr>
          <w:rFonts w:ascii="KDRS" w:hAnsi="KDRS"/>
          <w:b/>
          <w:bCs/>
          <w:lang w:val="ru-RU"/>
        </w:rPr>
        <w:t>РЯ,</w:t>
      </w:r>
      <w:r w:rsidRPr="009177F1">
        <w:rPr>
          <w:rFonts w:ascii="KDRS" w:hAnsi="KDRS"/>
          <w:lang w:val="ru-RU"/>
        </w:rPr>
        <w:t xml:space="preserve"> </w:t>
      </w:r>
      <w:r w:rsidRPr="009177F1">
        <w:rPr>
          <w:rFonts w:ascii="KDRS" w:hAnsi="KDRS"/>
          <w:i/>
          <w:iCs/>
          <w:lang w:val="ru-RU"/>
        </w:rPr>
        <w:t>ж</w:t>
      </w:r>
      <w:r w:rsidRPr="009177F1">
        <w:rPr>
          <w:rFonts w:ascii="KDRS" w:hAnsi="KDRS"/>
          <w:lang w:val="ru-RU"/>
        </w:rPr>
        <w:t xml:space="preserve">. </w:t>
      </w:r>
      <w:r w:rsidRPr="009177F1">
        <w:rPr>
          <w:rFonts w:ascii="KDRS" w:hAnsi="KDRS"/>
          <w:i/>
          <w:iCs/>
          <w:lang w:val="ru-RU"/>
        </w:rPr>
        <w:t>и мн. с.</w:t>
      </w:r>
      <w:r w:rsidRPr="009177F1">
        <w:rPr>
          <w:rFonts w:ascii="KDRS" w:hAnsi="KDRS"/>
          <w:lang w:val="ru-RU"/>
        </w:rPr>
        <w:t xml:space="preserve"> (</w:t>
      </w:r>
      <w:r w:rsidRPr="009177F1">
        <w:rPr>
          <w:rFonts w:ascii="KDRS" w:hAnsi="KDRS"/>
          <w:i/>
          <w:iCs/>
          <w:lang w:val="ru-RU"/>
        </w:rPr>
        <w:t>ср. греч</w:t>
      </w:r>
      <w:r w:rsidRPr="009177F1">
        <w:rPr>
          <w:rFonts w:ascii="KDRS" w:hAnsi="KDRS"/>
          <w:lang w:val="ru-RU"/>
        </w:rPr>
        <w:t xml:space="preserve">. </w:t>
      </w:r>
      <w:r w:rsidRPr="00413D00">
        <w:t>στιχηρά</w:t>
      </w:r>
      <w:r w:rsidRPr="009177F1">
        <w:rPr>
          <w:lang w:val="ru-RU"/>
        </w:rPr>
        <w:t xml:space="preserve">, </w:t>
      </w:r>
      <w:r w:rsidRPr="00413D00">
        <w:t>στιχ</w:t>
      </w:r>
      <w:r w:rsidRPr="001E06F8">
        <w:t>έ</w:t>
      </w:r>
      <w:r w:rsidRPr="00413D00">
        <w:t>ρα</w:t>
      </w:r>
      <w:r w:rsidRPr="009177F1">
        <w:rPr>
          <w:lang w:val="ru-RU"/>
        </w:rPr>
        <w:t xml:space="preserve">) </w:t>
      </w:r>
      <w:r w:rsidRPr="009177F1">
        <w:rPr>
          <w:rFonts w:ascii="KDRS" w:hAnsi="KDRS"/>
          <w:lang w:val="ru-RU"/>
        </w:rPr>
        <w:t xml:space="preserve">1. </w:t>
      </w:r>
      <w:r w:rsidRPr="009177F1">
        <w:rPr>
          <w:rFonts w:ascii="KDRS" w:hAnsi="KDRS"/>
          <w:i/>
          <w:iCs/>
          <w:lang w:val="ru-RU"/>
        </w:rPr>
        <w:t>Богослужебное песнопение православной церкви, состоящее из многих стихов, написанных одним размером и большей частью предваряемых стихами из Свящ. Писания</w:t>
      </w:r>
      <w:r w:rsidRPr="009177F1">
        <w:rPr>
          <w:rFonts w:ascii="KDRS" w:hAnsi="KDRS"/>
          <w:lang w:val="ru-RU"/>
        </w:rPr>
        <w:t>. Стихр</w:t>
      </w:r>
      <w:r w:rsidRPr="009177F1">
        <w:rPr>
          <w:lang w:val="ru-RU"/>
        </w:rPr>
        <w:t>҃</w:t>
      </w:r>
      <w:r w:rsidRPr="009177F1">
        <w:rPr>
          <w:rFonts w:ascii="KDRS" w:hAnsi="KDRS"/>
          <w:lang w:val="ru-RU"/>
        </w:rPr>
        <w:t>а стг</w:t>
      </w:r>
      <w:r w:rsidRPr="009177F1">
        <w:rPr>
          <w:lang w:val="ru-RU"/>
        </w:rPr>
        <w:t>҃</w:t>
      </w:r>
      <w:r w:rsidRPr="009177F1">
        <w:rPr>
          <w:rFonts w:ascii="KDRS" w:hAnsi="KDRS"/>
          <w:lang w:val="ru-RU"/>
        </w:rPr>
        <w:t>о апл</w:t>
      </w:r>
      <w:r w:rsidRPr="009177F1">
        <w:rPr>
          <w:lang w:val="ru-RU"/>
        </w:rPr>
        <w:t>҃</w:t>
      </w:r>
      <w:r w:rsidRPr="009177F1">
        <w:rPr>
          <w:rFonts w:ascii="KDRS" w:hAnsi="KDRS"/>
          <w:lang w:val="ru-RU"/>
        </w:rPr>
        <w:t>а Филипа и Варъфоломеа, обьщь гласъ. Мин.ноябрь, 372. 1097</w:t>
      </w:r>
      <w:r>
        <w:rPr>
          <w:rFonts w:ascii="KDRS" w:hAnsi="KDRS"/>
        </w:rPr>
        <w:t> </w:t>
      </w:r>
      <w:r w:rsidRPr="009177F1">
        <w:rPr>
          <w:rFonts w:ascii="KDRS" w:hAnsi="KDRS"/>
          <w:lang w:val="ru-RU"/>
        </w:rPr>
        <w:t>г. Въ среду сыропустьную вечеръ на литургии, по стих</w:t>
      </w:r>
      <w:r w:rsidRPr="009177F1">
        <w:rPr>
          <w:lang w:val="ru-RU"/>
        </w:rPr>
        <w:t>ѣ</w:t>
      </w:r>
      <w:r w:rsidRPr="009177F1">
        <w:rPr>
          <w:rFonts w:ascii="KDRS" w:hAnsi="KDRS"/>
          <w:lang w:val="ru-RU"/>
        </w:rPr>
        <w:t>ряхъ, вънидеть поп и дияк с кад</w:t>
      </w:r>
      <w:r w:rsidRPr="009177F1">
        <w:rPr>
          <w:lang w:val="ru-RU"/>
        </w:rPr>
        <w:t>ѣ</w:t>
      </w:r>
      <w:r w:rsidRPr="009177F1">
        <w:rPr>
          <w:rFonts w:ascii="KDRS" w:hAnsi="KDRS"/>
          <w:lang w:val="ru-RU"/>
        </w:rPr>
        <w:t xml:space="preserve">льницею. </w:t>
      </w:r>
      <w:r w:rsidRPr="009177F1">
        <w:rPr>
          <w:rFonts w:ascii="KDRS" w:hAnsi="KDRS"/>
          <w:lang w:val="ru-RU"/>
        </w:rPr>
        <w:lastRenderedPageBreak/>
        <w:t>Служ.</w:t>
      </w:r>
      <w:r>
        <w:rPr>
          <w:rFonts w:ascii="KDRS" w:hAnsi="KDRS"/>
        </w:rPr>
        <w:t> XIII </w:t>
      </w:r>
      <w:r w:rsidRPr="009177F1">
        <w:rPr>
          <w:rFonts w:ascii="KDRS" w:hAnsi="KDRS"/>
          <w:lang w:val="ru-RU"/>
        </w:rPr>
        <w:t>в., 10</w:t>
      </w:r>
      <w:r>
        <w:rPr>
          <w:rFonts w:ascii="KDRS" w:hAnsi="KDRS"/>
        </w:rPr>
        <w:t> </w:t>
      </w:r>
      <w:r w:rsidRPr="009177F1">
        <w:rPr>
          <w:rFonts w:ascii="KDRS" w:hAnsi="KDRS"/>
          <w:lang w:val="ru-RU"/>
        </w:rPr>
        <w:t>об. Како подобаеть даяти причащание болнымъ и что п</w:t>
      </w:r>
      <w:r w:rsidRPr="009177F1">
        <w:rPr>
          <w:lang w:val="ru-RU"/>
        </w:rPr>
        <w:t>ѣ</w:t>
      </w:r>
      <w:r w:rsidRPr="009177F1">
        <w:rPr>
          <w:rFonts w:ascii="KDRS" w:hAnsi="KDRS"/>
          <w:lang w:val="ru-RU"/>
        </w:rPr>
        <w:t>ти, аще ся годить вборз</w:t>
      </w:r>
      <w:r w:rsidRPr="009177F1">
        <w:rPr>
          <w:lang w:val="ru-RU"/>
        </w:rPr>
        <w:t>ѣ</w:t>
      </w:r>
      <w:r w:rsidRPr="009177F1">
        <w:rPr>
          <w:rFonts w:ascii="KDRS" w:hAnsi="KDRS"/>
          <w:lang w:val="ru-RU"/>
        </w:rPr>
        <w:t>? «Благословенъ Христосъ Богъ нашь»… таже стихиру «Цср</w:t>
      </w:r>
      <w:r w:rsidRPr="009177F1">
        <w:rPr>
          <w:lang w:val="ru-RU"/>
        </w:rPr>
        <w:t>҃</w:t>
      </w:r>
      <w:r w:rsidRPr="009177F1">
        <w:rPr>
          <w:rFonts w:ascii="KDRS" w:hAnsi="KDRS"/>
          <w:lang w:val="ru-RU"/>
        </w:rPr>
        <w:t xml:space="preserve">ю небесный», яже есть на пянтикостью… таже молитвы причащанию. (Вопр.Кирика) РИБ </w:t>
      </w:r>
      <w:r>
        <w:rPr>
          <w:rFonts w:ascii="KDRS" w:hAnsi="KDRS"/>
        </w:rPr>
        <w:t>VI</w:t>
      </w:r>
      <w:r w:rsidRPr="009177F1">
        <w:rPr>
          <w:rFonts w:ascii="KDRS" w:hAnsi="KDRS"/>
          <w:lang w:val="ru-RU"/>
        </w:rPr>
        <w:t xml:space="preserve">, 37.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1137</w:t>
      </w:r>
      <w:r>
        <w:rPr>
          <w:rFonts w:ascii="KDRS" w:hAnsi="KDRS"/>
        </w:rPr>
        <w:t> </w:t>
      </w:r>
      <w:r w:rsidRPr="009177F1">
        <w:rPr>
          <w:rFonts w:ascii="KDRS" w:hAnsi="KDRS"/>
          <w:lang w:val="ru-RU"/>
        </w:rPr>
        <w:t>г. И после хвалитных стих</w:t>
      </w:r>
      <w:r w:rsidRPr="009177F1">
        <w:rPr>
          <w:lang w:val="ru-RU"/>
        </w:rPr>
        <w:t>ѣ</w:t>
      </w:r>
      <w:r w:rsidRPr="009177F1">
        <w:rPr>
          <w:rFonts w:ascii="KDRS" w:hAnsi="KDRS"/>
          <w:lang w:val="ru-RU"/>
        </w:rPr>
        <w:t>р Пасце… патриархи и митрополиты… вышли из олтаря по чину. Днев.зап. ПТД, 273. 1657–1675</w:t>
      </w:r>
      <w:r>
        <w:rPr>
          <w:rFonts w:ascii="KDRS" w:hAnsi="KDRS"/>
        </w:rPr>
        <w:t> </w:t>
      </w:r>
      <w:r w:rsidRPr="009177F1">
        <w:rPr>
          <w:rFonts w:ascii="KDRS" w:hAnsi="KDRS"/>
          <w:lang w:val="ru-RU"/>
        </w:rPr>
        <w:t>гг. Св</w:t>
      </w:r>
      <w:r w:rsidRPr="009177F1">
        <w:rPr>
          <w:lang w:val="ru-RU"/>
        </w:rPr>
        <w:t>ѣ</w:t>
      </w:r>
      <w:r w:rsidRPr="009177F1">
        <w:rPr>
          <w:rFonts w:ascii="KDRS" w:hAnsi="KDRS"/>
          <w:lang w:val="ru-RU"/>
        </w:rPr>
        <w:t>щи роздавали оба патриархи, а на ц</w:t>
      </w:r>
      <w:r w:rsidRPr="009177F1">
        <w:rPr>
          <w:lang w:val="ru-RU"/>
        </w:rPr>
        <w:t>ѣ</w:t>
      </w:r>
      <w:r w:rsidRPr="009177F1">
        <w:rPr>
          <w:rFonts w:ascii="KDRS" w:hAnsi="KDRS"/>
          <w:lang w:val="ru-RU"/>
        </w:rPr>
        <w:t>лование иконы миромъ помазывали оба на хвалитныхъ стихирахъ; а на поклонъ ходили власти на стихирахъ на «</w:t>
      </w:r>
      <w:r w:rsidRPr="009177F1">
        <w:rPr>
          <w:rFonts w:ascii="KDRS" w:hAnsi="KDRS"/>
          <w:caps/>
          <w:lang w:val="ru-RU"/>
        </w:rPr>
        <w:t>г</w:t>
      </w:r>
      <w:r w:rsidRPr="009177F1">
        <w:rPr>
          <w:rFonts w:ascii="KDRS" w:hAnsi="KDRS"/>
          <w:lang w:val="ru-RU"/>
        </w:rPr>
        <w:t xml:space="preserve">осподи возвахъ», царю государю кланялись по дважды, патриархомъ по единожды. ДАИ </w:t>
      </w:r>
      <w:r>
        <w:rPr>
          <w:rFonts w:ascii="KDRS" w:hAnsi="KDRS"/>
        </w:rPr>
        <w:t>V</w:t>
      </w:r>
      <w:r w:rsidRPr="009177F1">
        <w:rPr>
          <w:rFonts w:ascii="KDRS" w:hAnsi="KDRS"/>
          <w:lang w:val="ru-RU"/>
        </w:rPr>
        <w:t>, 100. 1666</w:t>
      </w:r>
      <w:r>
        <w:rPr>
          <w:rFonts w:ascii="KDRS" w:hAnsi="KDRS"/>
        </w:rPr>
        <w:t> </w:t>
      </w:r>
      <w:r w:rsidRPr="009177F1">
        <w:rPr>
          <w:rFonts w:ascii="KDRS" w:hAnsi="KDRS"/>
          <w:lang w:val="ru-RU"/>
        </w:rPr>
        <w:t xml:space="preserve">г. </w:t>
      </w:r>
    </w:p>
    <w:p w14:paraId="687F8B9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sz w:val="22"/>
          <w:lang w:val="ru-RU"/>
        </w:rPr>
        <w:t>Только мн.</w:t>
      </w:r>
      <w:r w:rsidRPr="009177F1">
        <w:rPr>
          <w:rFonts w:ascii="KDRS" w:hAnsi="KDRS"/>
          <w:lang w:val="ru-RU"/>
        </w:rPr>
        <w:t xml:space="preserve"> </w:t>
      </w:r>
      <w:r w:rsidRPr="009177F1">
        <w:rPr>
          <w:rFonts w:ascii="KDRS" w:hAnsi="KDRS"/>
          <w:i/>
          <w:iCs/>
          <w:lang w:val="ru-RU"/>
        </w:rPr>
        <w:t xml:space="preserve">Каждая из пяти книг Ветхого завета </w:t>
      </w:r>
      <w:r w:rsidRPr="009177F1">
        <w:rPr>
          <w:rFonts w:ascii="KDRS" w:hAnsi="KDRS"/>
          <w:iCs/>
          <w:lang w:val="ru-RU"/>
        </w:rPr>
        <w:t>(</w:t>
      </w:r>
      <w:r w:rsidRPr="009177F1">
        <w:rPr>
          <w:rFonts w:ascii="KDRS" w:hAnsi="KDRS"/>
          <w:i/>
          <w:iCs/>
          <w:lang w:val="ru-RU"/>
        </w:rPr>
        <w:t>написанных стихотворным размером</w:t>
      </w:r>
      <w:r w:rsidRPr="009177F1">
        <w:rPr>
          <w:rFonts w:ascii="KDRS" w:hAnsi="KDRS"/>
          <w:iCs/>
          <w:lang w:val="ru-RU"/>
        </w:rPr>
        <w:t>)</w:t>
      </w:r>
      <w:r w:rsidRPr="009177F1">
        <w:rPr>
          <w:rFonts w:ascii="KDRS" w:hAnsi="KDRS"/>
          <w:lang w:val="ru-RU"/>
        </w:rPr>
        <w:t>. Стихеръ пятеры кънигы реку (</w:t>
      </w:r>
      <w:r w:rsidRPr="00413D00">
        <w:t>στιχηράϛ</w:t>
      </w:r>
      <w:r w:rsidRPr="009177F1">
        <w:rPr>
          <w:rFonts w:ascii="KDRS" w:hAnsi="KDRS"/>
          <w:lang w:val="ru-RU"/>
        </w:rPr>
        <w:t xml:space="preserve">). Ефр.корм., 246. </w:t>
      </w:r>
      <w:r>
        <w:rPr>
          <w:rFonts w:ascii="KDRS" w:hAnsi="KDRS"/>
        </w:rPr>
        <w:t>XII </w:t>
      </w:r>
      <w:r w:rsidRPr="009177F1">
        <w:rPr>
          <w:rFonts w:ascii="KDRS" w:hAnsi="KDRS"/>
          <w:lang w:val="ru-RU"/>
        </w:rPr>
        <w:t>в. Стихеръ же пять, от нихъже пьрв</w:t>
      </w:r>
      <w:r w:rsidRPr="009177F1">
        <w:rPr>
          <w:lang w:val="ru-RU"/>
        </w:rPr>
        <w:t>ѣ</w:t>
      </w:r>
      <w:r w:rsidRPr="009177F1">
        <w:rPr>
          <w:rFonts w:ascii="KDRS" w:hAnsi="KDRS"/>
          <w:lang w:val="ru-RU"/>
        </w:rPr>
        <w:t>е Иовъ, по семь Двд</w:t>
      </w:r>
      <w:r w:rsidRPr="009177F1">
        <w:rPr>
          <w:lang w:val="ru-RU"/>
        </w:rPr>
        <w:t>҃</w:t>
      </w:r>
      <w:r w:rsidRPr="009177F1">
        <w:rPr>
          <w:rFonts w:ascii="KDRS" w:hAnsi="KDRS"/>
          <w:lang w:val="ru-RU"/>
        </w:rPr>
        <w:t>ъ, по семь три Соломоня (</w:t>
      </w:r>
      <w:r w:rsidRPr="00413D00">
        <w:t>στιχ</w:t>
      </w:r>
      <w:r w:rsidRPr="001E06F8">
        <w:t>έ</w:t>
      </w:r>
      <w:r w:rsidRPr="00413D00">
        <w:t>ραι</w:t>
      </w:r>
      <w:r w:rsidRPr="009177F1">
        <w:rPr>
          <w:rFonts w:ascii="KDRS" w:hAnsi="KDRS"/>
          <w:lang w:val="ru-RU"/>
        </w:rPr>
        <w:t xml:space="preserve">, вар.: </w:t>
      </w:r>
      <w:r w:rsidRPr="00413D00">
        <w:t>στιχηρα</w:t>
      </w:r>
      <w:r w:rsidRPr="001E06F8">
        <w:t>ί</w:t>
      </w:r>
      <w:r w:rsidRPr="009177F1">
        <w:rPr>
          <w:rFonts w:ascii="KDRS" w:hAnsi="KDRS"/>
          <w:lang w:val="ru-RU"/>
        </w:rPr>
        <w:t xml:space="preserve">). Там же, 632. </w:t>
      </w:r>
    </w:p>
    <w:p w14:paraId="0019F506"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СТИХИРАРЬ, СТИХАРАЛЬ, СТИХОРАЛЬ, СТИХАЛАРЪ,</w:t>
      </w:r>
      <w:r w:rsidRPr="009177F1">
        <w:rPr>
          <w:rFonts w:ascii="KDRS" w:hAnsi="KDRS"/>
          <w:lang w:val="ru-RU"/>
        </w:rPr>
        <w:t xml:space="preserve"> </w:t>
      </w:r>
      <w:r w:rsidRPr="009177F1">
        <w:rPr>
          <w:rFonts w:ascii="KDRS" w:hAnsi="KDRS"/>
          <w:i/>
          <w:iCs/>
          <w:lang w:val="ru-RU"/>
        </w:rPr>
        <w:t>м. Сборник богослужебных песнопений – стихир</w:t>
      </w:r>
      <w:r w:rsidRPr="009177F1">
        <w:rPr>
          <w:rFonts w:ascii="KDRS" w:hAnsi="KDRS"/>
          <w:lang w:val="ru-RU"/>
        </w:rPr>
        <w:t xml:space="preserve"> (</w:t>
      </w:r>
      <w:r w:rsidRPr="009177F1">
        <w:rPr>
          <w:rFonts w:ascii="KDRS" w:hAnsi="KDRS"/>
          <w:i/>
          <w:iCs/>
          <w:lang w:val="ru-RU"/>
        </w:rPr>
        <w:t>ср</w:t>
      </w:r>
      <w:r w:rsidRPr="009177F1">
        <w:rPr>
          <w:rFonts w:ascii="KDRS" w:hAnsi="KDRS"/>
          <w:lang w:val="ru-RU"/>
        </w:rPr>
        <w:t xml:space="preserve">. </w:t>
      </w:r>
      <w:r w:rsidRPr="009177F1">
        <w:rPr>
          <w:rFonts w:ascii="KDRS" w:hAnsi="KDRS"/>
          <w:i/>
          <w:iCs/>
          <w:lang w:val="ru-RU"/>
        </w:rPr>
        <w:t>греч</w:t>
      </w:r>
      <w:r w:rsidRPr="009177F1">
        <w:rPr>
          <w:rFonts w:ascii="KDRS" w:hAnsi="KDRS"/>
          <w:lang w:val="ru-RU"/>
        </w:rPr>
        <w:t xml:space="preserve">. </w:t>
      </w:r>
      <w:r w:rsidRPr="00413D00">
        <w:t>στιχηράριον</w:t>
      </w:r>
      <w:r w:rsidRPr="009177F1">
        <w:rPr>
          <w:rFonts w:ascii="KDRS" w:hAnsi="KDRS"/>
          <w:lang w:val="ru-RU"/>
        </w:rPr>
        <w:t xml:space="preserve">). Сти(хи)рарь починаемъ съ </w:t>
      </w:r>
      <w:r w:rsidRPr="009177F1">
        <w:rPr>
          <w:rFonts w:ascii="KDRS" w:hAnsi="KDRS"/>
          <w:caps/>
          <w:lang w:val="ru-RU"/>
        </w:rPr>
        <w:t>б(</w:t>
      </w:r>
      <w:r w:rsidRPr="009177F1">
        <w:rPr>
          <w:rFonts w:ascii="KDRS" w:hAnsi="KDRS"/>
          <w:lang w:val="ru-RU"/>
        </w:rPr>
        <w:t>о</w:t>
      </w:r>
      <w:r w:rsidRPr="009177F1">
        <w:rPr>
          <w:rFonts w:ascii="KDRS" w:hAnsi="KDRS"/>
          <w:caps/>
          <w:lang w:val="ru-RU"/>
        </w:rPr>
        <w:t>)</w:t>
      </w:r>
      <w:r w:rsidRPr="009177F1">
        <w:rPr>
          <w:rFonts w:ascii="KDRS" w:hAnsi="KDRS"/>
          <w:lang w:val="ru-RU"/>
        </w:rPr>
        <w:t>г(о)мъ. Стихирарь</w:t>
      </w:r>
      <w:r w:rsidRPr="009177F1">
        <w:rPr>
          <w:rFonts w:ascii="KDRS" w:hAnsi="KDRS"/>
          <w:vertAlign w:val="superscript"/>
          <w:lang w:val="ru-RU"/>
        </w:rPr>
        <w:t>1</w:t>
      </w:r>
      <w:r w:rsidRPr="009177F1">
        <w:rPr>
          <w:rFonts w:ascii="KDRS" w:hAnsi="KDRS"/>
          <w:lang w:val="ru-RU"/>
        </w:rPr>
        <w:t xml:space="preserve">, 1. </w:t>
      </w:r>
      <w:r>
        <w:rPr>
          <w:rFonts w:ascii="KDRS" w:hAnsi="KDRS"/>
        </w:rPr>
        <w:t>XII </w:t>
      </w:r>
      <w:r w:rsidRPr="009177F1">
        <w:rPr>
          <w:rFonts w:ascii="KDRS" w:hAnsi="KDRS"/>
          <w:lang w:val="ru-RU"/>
        </w:rPr>
        <w:t xml:space="preserve">в. Книга </w:t>
      </w:r>
      <w:r w:rsidRPr="009177F1">
        <w:rPr>
          <w:rFonts w:ascii="KDRS" w:hAnsi="KDRS"/>
          <w:caps/>
          <w:lang w:val="ru-RU"/>
        </w:rPr>
        <w:t>с</w:t>
      </w:r>
      <w:r w:rsidRPr="009177F1">
        <w:rPr>
          <w:rFonts w:ascii="KDRS" w:hAnsi="KDRS"/>
          <w:lang w:val="ru-RU"/>
        </w:rPr>
        <w:t>тихаралъ на бумаг</w:t>
      </w:r>
      <w:r w:rsidRPr="009177F1">
        <w:rPr>
          <w:lang w:val="ru-RU"/>
        </w:rPr>
        <w:t>ѣ</w:t>
      </w:r>
      <w:r w:rsidRPr="009177F1">
        <w:rPr>
          <w:rFonts w:ascii="KDRS" w:hAnsi="KDRS"/>
          <w:lang w:val="ru-RU"/>
        </w:rPr>
        <w:t xml:space="preserve"> въ полдесть. Оп.им.Ив.Гр., 6. 1583</w:t>
      </w:r>
      <w:r>
        <w:rPr>
          <w:rFonts w:ascii="KDRS" w:hAnsi="KDRS"/>
        </w:rPr>
        <w:t> </w:t>
      </w:r>
      <w:r w:rsidRPr="009177F1">
        <w:rPr>
          <w:rFonts w:ascii="KDRS" w:hAnsi="KDRS"/>
          <w:lang w:val="ru-RU"/>
        </w:rPr>
        <w:t xml:space="preserve">г. Книга двои </w:t>
      </w:r>
      <w:r w:rsidRPr="009177F1">
        <w:rPr>
          <w:rFonts w:ascii="KDRS" w:hAnsi="KDRS"/>
          <w:caps/>
          <w:lang w:val="ru-RU"/>
        </w:rPr>
        <w:t>ч</w:t>
      </w:r>
      <w:r w:rsidRPr="009177F1">
        <w:rPr>
          <w:rFonts w:ascii="KDRS" w:hAnsi="KDRS"/>
          <w:lang w:val="ru-RU"/>
        </w:rPr>
        <w:t>асы царские, въ полдесть, на бумаг</w:t>
      </w:r>
      <w:r w:rsidRPr="009177F1">
        <w:rPr>
          <w:lang w:val="ru-RU"/>
        </w:rPr>
        <w:t>ѣ</w:t>
      </w:r>
      <w:r w:rsidRPr="009177F1">
        <w:rPr>
          <w:rFonts w:ascii="KDRS" w:hAnsi="KDRS"/>
          <w:lang w:val="ru-RU"/>
        </w:rPr>
        <w:t xml:space="preserve">, ветхи, да </w:t>
      </w:r>
      <w:r w:rsidRPr="009177F1">
        <w:rPr>
          <w:rFonts w:ascii="KDRS" w:hAnsi="KDRS"/>
          <w:caps/>
          <w:lang w:val="ru-RU"/>
        </w:rPr>
        <w:t>с</w:t>
      </w:r>
      <w:r w:rsidRPr="009177F1">
        <w:rPr>
          <w:rFonts w:ascii="KDRS" w:hAnsi="KDRS"/>
          <w:lang w:val="ru-RU"/>
        </w:rPr>
        <w:t xml:space="preserve">тихараль въ четверть, да </w:t>
      </w:r>
      <w:r w:rsidRPr="009177F1">
        <w:rPr>
          <w:rFonts w:ascii="KDRS" w:hAnsi="KDRS"/>
          <w:caps/>
          <w:lang w:val="ru-RU"/>
        </w:rPr>
        <w:t>и</w:t>
      </w:r>
      <w:r w:rsidRPr="009177F1">
        <w:rPr>
          <w:rFonts w:ascii="KDRS" w:hAnsi="KDRS"/>
          <w:lang w:val="ru-RU"/>
        </w:rPr>
        <w:t>рмолой въ четверть, на бумаг</w:t>
      </w:r>
      <w:r w:rsidRPr="009177F1">
        <w:rPr>
          <w:lang w:val="ru-RU"/>
        </w:rPr>
        <w:t>ѣ</w:t>
      </w:r>
      <w:r w:rsidRPr="009177F1">
        <w:rPr>
          <w:rFonts w:ascii="KDRS" w:hAnsi="KDRS"/>
          <w:lang w:val="ru-RU"/>
        </w:rPr>
        <w:t xml:space="preserve">. Кн.п.Моск. </w:t>
      </w:r>
      <w:r>
        <w:rPr>
          <w:rFonts w:ascii="KDRS" w:hAnsi="KDRS"/>
        </w:rPr>
        <w:t>I</w:t>
      </w:r>
      <w:r w:rsidRPr="009177F1">
        <w:rPr>
          <w:rFonts w:ascii="KDRS" w:hAnsi="KDRS"/>
          <w:lang w:val="ru-RU"/>
        </w:rPr>
        <w:t>, 646. 1598</w:t>
      </w:r>
      <w:r>
        <w:rPr>
          <w:rFonts w:ascii="KDRS" w:hAnsi="KDRS"/>
        </w:rPr>
        <w:t> </w:t>
      </w:r>
      <w:r w:rsidRPr="009177F1">
        <w:rPr>
          <w:rFonts w:ascii="KDRS" w:hAnsi="KDRS"/>
          <w:lang w:val="ru-RU"/>
        </w:rPr>
        <w:t xml:space="preserve">г. Въ лавках: </w:t>
      </w:r>
      <w:r w:rsidRPr="009177F1">
        <w:rPr>
          <w:rFonts w:ascii="KDRS" w:hAnsi="KDRS"/>
          <w:caps/>
          <w:lang w:val="ru-RU"/>
        </w:rPr>
        <w:t>п</w:t>
      </w:r>
      <w:r w:rsidRPr="009177F1">
        <w:rPr>
          <w:rFonts w:ascii="KDRS" w:hAnsi="KDRS"/>
          <w:lang w:val="ru-RU"/>
        </w:rPr>
        <w:t xml:space="preserve">салтырь печатная литовская, </w:t>
      </w:r>
      <w:r w:rsidRPr="009177F1">
        <w:rPr>
          <w:rFonts w:ascii="KDRS" w:hAnsi="KDRS"/>
          <w:caps/>
          <w:lang w:val="ru-RU"/>
        </w:rPr>
        <w:t>с</w:t>
      </w:r>
      <w:r w:rsidRPr="009177F1">
        <w:rPr>
          <w:rFonts w:ascii="KDRS" w:hAnsi="KDRS"/>
          <w:lang w:val="ru-RU"/>
        </w:rPr>
        <w:t xml:space="preserve">тихораль знаменной, </w:t>
      </w:r>
      <w:r w:rsidRPr="009177F1">
        <w:rPr>
          <w:rFonts w:ascii="KDRS" w:hAnsi="KDRS"/>
          <w:caps/>
          <w:lang w:val="ru-RU"/>
        </w:rPr>
        <w:t>ч</w:t>
      </w:r>
      <w:r w:rsidRPr="009177F1">
        <w:rPr>
          <w:rFonts w:ascii="KDRS" w:hAnsi="KDRS"/>
          <w:lang w:val="ru-RU"/>
        </w:rPr>
        <w:t>асовник скорописной. А.Моск., 98. 1610–1622</w:t>
      </w:r>
      <w:r>
        <w:rPr>
          <w:rFonts w:ascii="KDRS" w:hAnsi="KDRS"/>
        </w:rPr>
        <w:t> </w:t>
      </w:r>
      <w:r w:rsidRPr="009177F1">
        <w:rPr>
          <w:rFonts w:ascii="KDRS" w:hAnsi="KDRS"/>
          <w:lang w:val="ru-RU"/>
        </w:rPr>
        <w:t xml:space="preserve">гг. Вели, государь, намъ выдать изъ своей государевы казны книгъ печатныхъ къ своему государеву богомолью: два </w:t>
      </w:r>
      <w:r w:rsidRPr="009177F1">
        <w:rPr>
          <w:rFonts w:ascii="KDRS" w:hAnsi="KDRS"/>
          <w:caps/>
          <w:lang w:val="ru-RU"/>
        </w:rPr>
        <w:t>а</w:t>
      </w:r>
      <w:r w:rsidRPr="009177F1">
        <w:rPr>
          <w:rFonts w:ascii="KDRS" w:hAnsi="KDRS"/>
          <w:lang w:val="ru-RU"/>
        </w:rPr>
        <w:t>хтая да дв</w:t>
      </w:r>
      <w:r w:rsidRPr="009177F1">
        <w:rPr>
          <w:lang w:val="ru-RU"/>
        </w:rPr>
        <w:t>ѣ</w:t>
      </w:r>
      <w:r w:rsidRPr="009177F1">
        <w:rPr>
          <w:rFonts w:ascii="KDRS" w:hAnsi="KDRS"/>
          <w:lang w:val="ru-RU"/>
        </w:rPr>
        <w:t xml:space="preserve"> </w:t>
      </w:r>
      <w:r w:rsidRPr="009177F1">
        <w:rPr>
          <w:rFonts w:ascii="KDRS" w:hAnsi="KDRS"/>
          <w:caps/>
          <w:lang w:val="ru-RU"/>
        </w:rPr>
        <w:t>т</w:t>
      </w:r>
      <w:r w:rsidRPr="009177F1">
        <w:rPr>
          <w:rFonts w:ascii="KDRS" w:hAnsi="KDRS"/>
          <w:lang w:val="ru-RU"/>
        </w:rPr>
        <w:t xml:space="preserve">реоди посныхъ, да цветная, да два </w:t>
      </w:r>
      <w:r w:rsidRPr="009177F1">
        <w:rPr>
          <w:rFonts w:ascii="KDRS" w:hAnsi="KDRS"/>
          <w:caps/>
          <w:lang w:val="ru-RU"/>
        </w:rPr>
        <w:t>п</w:t>
      </w:r>
      <w:r w:rsidRPr="009177F1">
        <w:rPr>
          <w:rFonts w:ascii="KDRS" w:hAnsi="KDRS"/>
          <w:lang w:val="ru-RU"/>
        </w:rPr>
        <w:t xml:space="preserve">ролога, да </w:t>
      </w:r>
      <w:r w:rsidRPr="009177F1">
        <w:rPr>
          <w:rFonts w:ascii="KDRS" w:hAnsi="KDRS"/>
          <w:caps/>
          <w:lang w:val="ru-RU"/>
        </w:rPr>
        <w:t>с</w:t>
      </w:r>
      <w:r w:rsidRPr="009177F1">
        <w:rPr>
          <w:rFonts w:ascii="KDRS" w:hAnsi="KDRS"/>
          <w:lang w:val="ru-RU"/>
        </w:rPr>
        <w:t xml:space="preserve">тихораль, чтобъ у твоего царского богомолья бес пенья не было. Дон.д. </w:t>
      </w:r>
      <w:r>
        <w:rPr>
          <w:rFonts w:ascii="KDRS" w:hAnsi="KDRS"/>
        </w:rPr>
        <w:t>II</w:t>
      </w:r>
      <w:r w:rsidRPr="009177F1">
        <w:rPr>
          <w:rFonts w:ascii="KDRS" w:hAnsi="KDRS"/>
          <w:lang w:val="ru-RU"/>
        </w:rPr>
        <w:t>, 1067. 1646</w:t>
      </w:r>
      <w:r>
        <w:rPr>
          <w:rFonts w:ascii="KDRS" w:hAnsi="KDRS"/>
        </w:rPr>
        <w:t> </w:t>
      </w:r>
      <w:r w:rsidRPr="009177F1">
        <w:rPr>
          <w:rFonts w:ascii="KDRS" w:hAnsi="KDRS"/>
          <w:lang w:val="ru-RU"/>
        </w:rPr>
        <w:t xml:space="preserve">г. А </w:t>
      </w:r>
      <w:r w:rsidRPr="009177F1">
        <w:rPr>
          <w:rFonts w:ascii="KDRS" w:hAnsi="KDRS"/>
          <w:caps/>
          <w:lang w:val="ru-RU"/>
        </w:rPr>
        <w:t>с</w:t>
      </w:r>
      <w:r w:rsidRPr="009177F1">
        <w:rPr>
          <w:rFonts w:ascii="KDRS" w:hAnsi="KDRS"/>
          <w:lang w:val="ru-RU"/>
        </w:rPr>
        <w:t>тихалар&lt;ь&gt; дв</w:t>
      </w:r>
      <w:r w:rsidRPr="009177F1">
        <w:rPr>
          <w:lang w:val="ru-RU"/>
        </w:rPr>
        <w:t>ѣ</w:t>
      </w:r>
      <w:r w:rsidRPr="009177F1">
        <w:rPr>
          <w:rFonts w:ascii="KDRS" w:hAnsi="KDRS"/>
          <w:lang w:val="ru-RU"/>
        </w:rPr>
        <w:t xml:space="preserve"> кн</w:t>
      </w:r>
      <w:r w:rsidRPr="009177F1">
        <w:rPr>
          <w:lang w:val="ru-RU"/>
        </w:rPr>
        <w:t>҃</w:t>
      </w:r>
      <w:r w:rsidRPr="009177F1">
        <w:rPr>
          <w:rFonts w:ascii="KDRS" w:hAnsi="KDRS"/>
          <w:lang w:val="ru-RU"/>
        </w:rPr>
        <w:t>ги прибыли, Праудин привез. Пам.Влад., 288. 1673</w:t>
      </w:r>
      <w:r>
        <w:rPr>
          <w:rFonts w:ascii="KDRS" w:hAnsi="KDRS"/>
        </w:rPr>
        <w:t> </w:t>
      </w:r>
      <w:r w:rsidRPr="009177F1">
        <w:rPr>
          <w:rFonts w:ascii="KDRS" w:hAnsi="KDRS"/>
          <w:lang w:val="ru-RU"/>
        </w:rPr>
        <w:t>г.</w:t>
      </w:r>
    </w:p>
    <w:p w14:paraId="7ED99542"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СТИХИРСКИЙ,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w:t>
      </w:r>
      <w:r w:rsidRPr="009177F1">
        <w:rPr>
          <w:rFonts w:ascii="KDRS" w:hAnsi="KDRS"/>
          <w:spacing w:val="40"/>
          <w:lang w:val="ru-RU"/>
        </w:rPr>
        <w:t xml:space="preserve"> Стихирьскыя книги </w:t>
      </w:r>
      <w:r w:rsidRPr="009177F1">
        <w:rPr>
          <w:rFonts w:ascii="KDRS" w:hAnsi="KDRS"/>
          <w:lang w:val="ru-RU"/>
        </w:rPr>
        <w:t xml:space="preserve">– </w:t>
      </w:r>
      <w:r w:rsidRPr="009177F1">
        <w:rPr>
          <w:rFonts w:ascii="KDRS" w:hAnsi="KDRS"/>
          <w:i/>
          <w:iCs/>
          <w:lang w:val="ru-RU"/>
        </w:rPr>
        <w:t>название пяти поэтических книг Ветхого Завета</w:t>
      </w:r>
      <w:r w:rsidRPr="009177F1">
        <w:rPr>
          <w:rFonts w:ascii="KDRS" w:hAnsi="KDRS"/>
          <w:lang w:val="ru-RU"/>
        </w:rPr>
        <w:t>. Стихирьскыя [книги]: Иововы, Псалътырь, Паримия Соломоня, Еклисиястъ сего же, Азма азматьская тогожде (</w:t>
      </w:r>
      <w:r w:rsidRPr="00413D00">
        <w:t>α</w:t>
      </w:r>
      <w:r w:rsidRPr="001E06F8">
        <w:t>ἱ</w:t>
      </w:r>
      <w:r w:rsidRPr="00D53BA6">
        <w:rPr>
          <w:lang w:val="ru-RU"/>
        </w:rPr>
        <w:t xml:space="preserve"> </w:t>
      </w:r>
      <w:r w:rsidRPr="00413D00">
        <w:t>στιχ</w:t>
      </w:r>
      <w:r w:rsidRPr="001E06F8">
        <w:t>ή</w:t>
      </w:r>
      <w:r w:rsidRPr="00413D00">
        <w:t>ρειϛ</w:t>
      </w:r>
      <w:r w:rsidRPr="00D53BA6">
        <w:rPr>
          <w:lang w:val="ru-RU"/>
        </w:rPr>
        <w:t xml:space="preserve"> </w:t>
      </w:r>
      <w:r w:rsidRPr="00413D00">
        <w:t>β</w:t>
      </w:r>
      <w:r w:rsidRPr="001E06F8">
        <w:t>ί</w:t>
      </w:r>
      <w:r w:rsidRPr="00413D00">
        <w:t>βλοι</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 xml:space="preserve">, </w:t>
      </w:r>
      <w:r>
        <w:rPr>
          <w:rFonts w:ascii="KDRS" w:hAnsi="KDRS"/>
        </w:rPr>
        <w:t>III</w:t>
      </w:r>
      <w:r w:rsidRPr="009177F1">
        <w:rPr>
          <w:rFonts w:ascii="KDRS" w:hAnsi="KDRS"/>
          <w:lang w:val="ru-RU"/>
        </w:rPr>
        <w:t xml:space="preserve">, 64.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w:t>
      </w:r>
    </w:p>
    <w:p w14:paraId="7C3FFA03"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СТИХИЯ, СТУХИЯ,</w:t>
      </w:r>
      <w:r w:rsidRPr="009177F1">
        <w:rPr>
          <w:rFonts w:ascii="KDRS" w:hAnsi="KDRS"/>
          <w:lang w:val="ru-RU"/>
        </w:rPr>
        <w:t xml:space="preserve"> </w:t>
      </w:r>
      <w:r w:rsidRPr="009177F1">
        <w:rPr>
          <w:rFonts w:ascii="KDRS" w:hAnsi="KDRS"/>
          <w:i/>
          <w:iCs/>
          <w:lang w:val="ru-RU"/>
        </w:rPr>
        <w:t>ж</w:t>
      </w:r>
      <w:r w:rsidRPr="009177F1">
        <w:rPr>
          <w:rFonts w:ascii="KDRS" w:hAnsi="KDRS"/>
          <w:lang w:val="ru-RU"/>
        </w:rPr>
        <w:t xml:space="preserve">. и </w:t>
      </w:r>
      <w:r w:rsidRPr="009177F1">
        <w:rPr>
          <w:rFonts w:ascii="KDRS" w:hAnsi="KDRS"/>
          <w:b/>
          <w:bCs/>
          <w:lang w:val="ru-RU"/>
        </w:rPr>
        <w:t>СТИХИЕ, СТИХИО,</w:t>
      </w:r>
      <w:r w:rsidRPr="009177F1">
        <w:rPr>
          <w:rFonts w:ascii="KDRS" w:hAnsi="KDRS"/>
          <w:lang w:val="ru-RU"/>
        </w:rPr>
        <w:t xml:space="preserve"> </w:t>
      </w:r>
      <w:r w:rsidRPr="009177F1">
        <w:rPr>
          <w:rFonts w:ascii="KDRS" w:hAnsi="KDRS"/>
          <w:i/>
          <w:iCs/>
          <w:lang w:val="ru-RU"/>
        </w:rPr>
        <w:t>с</w:t>
      </w:r>
      <w:r w:rsidRPr="009177F1">
        <w:rPr>
          <w:rFonts w:ascii="KDRS" w:hAnsi="KDRS"/>
          <w:lang w:val="ru-RU"/>
        </w:rPr>
        <w:t>. (</w:t>
      </w:r>
      <w:r w:rsidRPr="009177F1">
        <w:rPr>
          <w:rFonts w:ascii="KDRS" w:hAnsi="KDRS"/>
          <w:i/>
          <w:iCs/>
          <w:lang w:val="ru-RU"/>
        </w:rPr>
        <w:t>ср. греч.</w:t>
      </w:r>
      <w:r w:rsidRPr="009177F1">
        <w:rPr>
          <w:rFonts w:ascii="KDRS" w:hAnsi="KDRS"/>
          <w:lang w:val="ru-RU"/>
        </w:rPr>
        <w:t xml:space="preserve"> </w:t>
      </w:r>
      <w:r w:rsidRPr="00413D00">
        <w:t>στοιχε</w:t>
      </w:r>
      <w:r w:rsidRPr="001E06F8">
        <w:t>ῖ</w:t>
      </w:r>
      <w:r w:rsidRPr="00413D00">
        <w:t>ον</w:t>
      </w:r>
      <w:r w:rsidRPr="009177F1">
        <w:rPr>
          <w:rFonts w:ascii="KDRS" w:hAnsi="KDRS"/>
          <w:lang w:val="ru-RU"/>
        </w:rPr>
        <w:t xml:space="preserve">) 1. </w:t>
      </w:r>
      <w:r w:rsidRPr="009177F1">
        <w:rPr>
          <w:rFonts w:ascii="KDRS" w:hAnsi="KDRS"/>
          <w:i/>
          <w:iCs/>
          <w:lang w:val="ru-RU"/>
        </w:rPr>
        <w:t>Один из основных элементов «начал» природы</w:t>
      </w:r>
      <w:r w:rsidRPr="009177F1">
        <w:rPr>
          <w:rFonts w:ascii="KDRS" w:hAnsi="KDRS"/>
          <w:lang w:val="ru-RU"/>
        </w:rPr>
        <w:t xml:space="preserve"> (</w:t>
      </w:r>
      <w:r w:rsidRPr="009177F1">
        <w:rPr>
          <w:rFonts w:ascii="KDRS" w:hAnsi="KDRS"/>
          <w:i/>
          <w:iCs/>
          <w:lang w:val="ru-RU"/>
        </w:rPr>
        <w:t>огонь</w:t>
      </w:r>
      <w:r w:rsidRPr="009177F1">
        <w:rPr>
          <w:rFonts w:ascii="KDRS" w:hAnsi="KDRS"/>
          <w:lang w:val="ru-RU"/>
        </w:rPr>
        <w:t xml:space="preserve">, </w:t>
      </w:r>
      <w:r w:rsidRPr="009177F1">
        <w:rPr>
          <w:rFonts w:ascii="KDRS" w:hAnsi="KDRS"/>
          <w:i/>
          <w:iCs/>
          <w:lang w:val="ru-RU"/>
        </w:rPr>
        <w:t>вода</w:t>
      </w:r>
      <w:r w:rsidRPr="009177F1">
        <w:rPr>
          <w:rFonts w:ascii="KDRS" w:hAnsi="KDRS"/>
          <w:lang w:val="ru-RU"/>
        </w:rPr>
        <w:t xml:space="preserve">, </w:t>
      </w:r>
      <w:r w:rsidRPr="009177F1">
        <w:rPr>
          <w:rFonts w:ascii="KDRS" w:hAnsi="KDRS"/>
          <w:i/>
          <w:iCs/>
          <w:lang w:val="ru-RU"/>
        </w:rPr>
        <w:t>воздух</w:t>
      </w:r>
      <w:r w:rsidRPr="009177F1">
        <w:rPr>
          <w:rFonts w:ascii="KDRS" w:hAnsi="KDRS"/>
          <w:lang w:val="ru-RU"/>
        </w:rPr>
        <w:t xml:space="preserve">, </w:t>
      </w:r>
      <w:r w:rsidRPr="009177F1">
        <w:rPr>
          <w:rFonts w:ascii="KDRS" w:hAnsi="KDRS"/>
          <w:i/>
          <w:iCs/>
          <w:lang w:val="ru-RU"/>
        </w:rPr>
        <w:t>земля</w:t>
      </w:r>
      <w:r w:rsidRPr="009177F1">
        <w:rPr>
          <w:rFonts w:ascii="KDRS" w:hAnsi="KDRS"/>
          <w:lang w:val="ru-RU"/>
        </w:rPr>
        <w:t xml:space="preserve">). </w:t>
      </w:r>
      <w:r w:rsidRPr="009177F1">
        <w:rPr>
          <w:rFonts w:ascii="KDRS" w:hAnsi="KDRS"/>
          <w:lang w:val="ru-RU"/>
        </w:rPr>
        <w:lastRenderedPageBreak/>
        <w:t>Четыри стухи</w:t>
      </w:r>
      <w:r w:rsidRPr="009177F1">
        <w:rPr>
          <w:lang w:val="ru-RU"/>
        </w:rPr>
        <w:t>ѣ</w:t>
      </w:r>
      <w:r w:rsidRPr="009177F1">
        <w:rPr>
          <w:rFonts w:ascii="KDRS" w:hAnsi="KDRS"/>
          <w:lang w:val="ru-RU"/>
        </w:rPr>
        <w:t xml:space="preserve"> суть, рекъше вещи: земля… вода… въздухъ… огнь (</w:t>
      </w:r>
      <w:r w:rsidRPr="00413D00">
        <w:t>στοιχε</w:t>
      </w:r>
      <w:r w:rsidRPr="001E06F8">
        <w:t>ῖ</w:t>
      </w:r>
      <w:r w:rsidRPr="00413D00">
        <w:t>α</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 xml:space="preserve">, </w:t>
      </w:r>
      <w:r>
        <w:rPr>
          <w:rFonts w:ascii="KDRS" w:hAnsi="KDRS"/>
        </w:rPr>
        <w:t>II</w:t>
      </w:r>
      <w:r w:rsidRPr="009177F1">
        <w:rPr>
          <w:rFonts w:ascii="KDRS" w:hAnsi="KDRS"/>
          <w:lang w:val="ru-RU"/>
        </w:rPr>
        <w:t xml:space="preserve">, 90.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Ты от четырех стихии тварь съставилъ еси. Служ.Серг., 119. </w:t>
      </w:r>
      <w:r>
        <w:rPr>
          <w:rFonts w:ascii="KDRS" w:hAnsi="KDRS"/>
        </w:rPr>
        <w:t>XIV </w:t>
      </w:r>
      <w:r w:rsidRPr="009177F1">
        <w:rPr>
          <w:rFonts w:ascii="KDRS" w:hAnsi="KDRS"/>
          <w:lang w:val="ru-RU"/>
        </w:rPr>
        <w:t xml:space="preserve">в. </w:t>
      </w:r>
      <w:r w:rsidRPr="009177F1">
        <w:rPr>
          <w:rFonts w:ascii="KDRS" w:hAnsi="KDRS"/>
          <w:caps/>
          <w:lang w:val="ru-RU"/>
        </w:rPr>
        <w:t>т</w:t>
      </w:r>
      <w:r w:rsidRPr="009177F1">
        <w:rPr>
          <w:rFonts w:ascii="KDRS" w:hAnsi="KDRS"/>
          <w:lang w:val="ru-RU"/>
        </w:rPr>
        <w:t>еплое стихио от вс</w:t>
      </w:r>
      <w:r w:rsidRPr="009177F1">
        <w:rPr>
          <w:lang w:val="ru-RU"/>
        </w:rPr>
        <w:t>҃</w:t>
      </w:r>
      <w:r w:rsidRPr="009177F1">
        <w:rPr>
          <w:rFonts w:ascii="KDRS" w:hAnsi="KDRS"/>
          <w:lang w:val="ru-RU"/>
        </w:rPr>
        <w:t>тока съ слн</w:t>
      </w:r>
      <w:r w:rsidRPr="009177F1">
        <w:rPr>
          <w:lang w:val="ru-RU"/>
        </w:rPr>
        <w:t>҃</w:t>
      </w:r>
      <w:r w:rsidRPr="009177F1">
        <w:rPr>
          <w:rFonts w:ascii="KDRS" w:hAnsi="KDRS"/>
          <w:lang w:val="ru-RU"/>
        </w:rPr>
        <w:t>цемь ражается… западъ… студенаго стихия родителенъ… пустынное полудение мтр</w:t>
      </w:r>
      <w:r w:rsidRPr="009177F1">
        <w:rPr>
          <w:lang w:val="ru-RU"/>
        </w:rPr>
        <w:t>҃</w:t>
      </w:r>
      <w:r w:rsidRPr="009177F1">
        <w:rPr>
          <w:rFonts w:ascii="KDRS" w:hAnsi="KDRS"/>
          <w:lang w:val="ru-RU"/>
        </w:rPr>
        <w:t>ь сухаго стихиа… с</w:t>
      </w:r>
      <w:r w:rsidRPr="009177F1">
        <w:rPr>
          <w:lang w:val="ru-RU"/>
        </w:rPr>
        <w:t>ѣ</w:t>
      </w:r>
      <w:r w:rsidRPr="009177F1">
        <w:rPr>
          <w:rFonts w:ascii="KDRS" w:hAnsi="KDRS"/>
          <w:lang w:val="ru-RU"/>
        </w:rPr>
        <w:t>веръ же яв</w:t>
      </w:r>
      <w:r w:rsidRPr="009177F1">
        <w:rPr>
          <w:lang w:val="ru-RU"/>
        </w:rPr>
        <w:t>ѣ</w:t>
      </w:r>
      <w:r w:rsidRPr="009177F1">
        <w:rPr>
          <w:rFonts w:ascii="KDRS" w:hAnsi="KDRS"/>
          <w:lang w:val="ru-RU"/>
        </w:rPr>
        <w:t xml:space="preserve"> есть, яко студенаг&lt;</w:t>
      </w:r>
      <w:r>
        <w:rPr>
          <w:rFonts w:ascii="KDRS" w:hAnsi="KDRS"/>
        </w:rPr>
        <w:t>o</w:t>
      </w:r>
      <w:r w:rsidRPr="009177F1">
        <w:rPr>
          <w:rFonts w:ascii="KDRS" w:hAnsi="KDRS"/>
          <w:lang w:val="ru-RU"/>
        </w:rPr>
        <w:t xml:space="preserve">&gt; естества есть. (Афан.вопр.) Сб.Кир.-Б.м., 42. </w:t>
      </w:r>
      <w:r>
        <w:rPr>
          <w:rFonts w:ascii="KDRS" w:hAnsi="KDRS"/>
        </w:rPr>
        <w:t>XV </w:t>
      </w:r>
      <w:r w:rsidRPr="009177F1">
        <w:rPr>
          <w:rFonts w:ascii="KDRS" w:hAnsi="KDRS"/>
          <w:lang w:val="ru-RU"/>
        </w:rPr>
        <w:t>в. Кто различное есст</w:t>
      </w:r>
      <w:r w:rsidRPr="009177F1">
        <w:rPr>
          <w:lang w:val="ru-RU"/>
        </w:rPr>
        <w:t>҃</w:t>
      </w:r>
      <w:r w:rsidRPr="009177F1">
        <w:rPr>
          <w:rFonts w:ascii="KDRS" w:hAnsi="KDRS"/>
          <w:lang w:val="ru-RU"/>
        </w:rPr>
        <w:t>во далъ есть яицям, малыми же образы стихиа показуеть: тонкое им вложивъ, яко въздуха, желтое, яко огнь, б</w:t>
      </w:r>
      <w:r w:rsidRPr="009177F1">
        <w:rPr>
          <w:lang w:val="ru-RU"/>
        </w:rPr>
        <w:t>ѣ</w:t>
      </w:r>
      <w:r w:rsidRPr="009177F1">
        <w:rPr>
          <w:rFonts w:ascii="KDRS" w:hAnsi="KDRS"/>
          <w:lang w:val="ru-RU"/>
        </w:rPr>
        <w:t xml:space="preserve">лое, яко воду, а жестокое, яко землю, еже объимаеть естество. Шестоднев Г.Пизида, 37. </w:t>
      </w:r>
      <w:r>
        <w:rPr>
          <w:rFonts w:ascii="KDRS" w:hAnsi="KDRS"/>
        </w:rPr>
        <w:t>XV </w:t>
      </w:r>
      <w:r w:rsidRPr="009177F1">
        <w:rPr>
          <w:rFonts w:ascii="KDRS" w:hAnsi="KDRS"/>
          <w:lang w:val="ru-RU"/>
        </w:rPr>
        <w:t>в. ~ 1385</w:t>
      </w:r>
      <w:r>
        <w:rPr>
          <w:rFonts w:ascii="KDRS" w:hAnsi="KDRS"/>
        </w:rPr>
        <w:t> </w:t>
      </w:r>
      <w:r w:rsidRPr="009177F1">
        <w:rPr>
          <w:rFonts w:ascii="KDRS" w:hAnsi="KDRS"/>
          <w:lang w:val="ru-RU"/>
        </w:rPr>
        <w:t>г. Стихио, сиреч&lt;ь&gt; съставъ, ес&lt;ть&gt; обещн</w:t>
      </w:r>
      <w:r w:rsidRPr="009177F1">
        <w:rPr>
          <w:lang w:val="ru-RU"/>
        </w:rPr>
        <w:t>ѣ</w:t>
      </w:r>
      <w:r w:rsidRPr="009177F1">
        <w:rPr>
          <w:rFonts w:ascii="KDRS" w:hAnsi="KDRS"/>
          <w:lang w:val="ru-RU"/>
        </w:rPr>
        <w:t xml:space="preserve"> убо, от негоже что бывает пръв</w:t>
      </w:r>
      <w:r w:rsidRPr="009177F1">
        <w:rPr>
          <w:lang w:val="ru-RU"/>
        </w:rPr>
        <w:t>ѣ</w:t>
      </w:r>
      <w:r w:rsidRPr="009177F1">
        <w:rPr>
          <w:rFonts w:ascii="KDRS" w:hAnsi="KDRS"/>
          <w:lang w:val="ru-RU"/>
        </w:rPr>
        <w:t>е и в тоже посл</w:t>
      </w:r>
      <w:r w:rsidRPr="009177F1">
        <w:rPr>
          <w:lang w:val="ru-RU"/>
        </w:rPr>
        <w:t>ѣ</w:t>
      </w:r>
      <w:r w:rsidRPr="009177F1">
        <w:rPr>
          <w:rFonts w:ascii="KDRS" w:hAnsi="KDRS"/>
          <w:lang w:val="ru-RU"/>
        </w:rPr>
        <w:t>же расходится: особн</w:t>
      </w:r>
      <w:r w:rsidRPr="009177F1">
        <w:rPr>
          <w:lang w:val="ru-RU"/>
        </w:rPr>
        <w:t>ѣ</w:t>
      </w:r>
      <w:r w:rsidRPr="009177F1">
        <w:rPr>
          <w:rFonts w:ascii="KDRS" w:hAnsi="KDRS"/>
          <w:lang w:val="ru-RU"/>
        </w:rPr>
        <w:t xml:space="preserve"> же съставъ есть, от негоже бывает т</w:t>
      </w:r>
      <w:r w:rsidRPr="009177F1">
        <w:rPr>
          <w:lang w:val="ru-RU"/>
        </w:rPr>
        <w:t>ѣ</w:t>
      </w:r>
      <w:r w:rsidRPr="009177F1">
        <w:rPr>
          <w:rFonts w:ascii="KDRS" w:hAnsi="KDRS"/>
          <w:lang w:val="ru-RU"/>
        </w:rPr>
        <w:t>ло, (и) въ тоже расходится, сир</w:t>
      </w:r>
      <w:r w:rsidRPr="009177F1">
        <w:rPr>
          <w:lang w:val="ru-RU"/>
        </w:rPr>
        <w:t>ѣ</w:t>
      </w:r>
      <w:r w:rsidRPr="009177F1">
        <w:rPr>
          <w:rFonts w:ascii="KDRS" w:hAnsi="KDRS"/>
          <w:lang w:val="ru-RU"/>
        </w:rPr>
        <w:t>чь огнь, вода, въздух, земл</w:t>
      </w:r>
      <w:r w:rsidRPr="009177F1">
        <w:rPr>
          <w:lang w:val="ru-RU"/>
        </w:rPr>
        <w:t>ѣ</w:t>
      </w:r>
      <w:r w:rsidRPr="009177F1">
        <w:rPr>
          <w:rFonts w:ascii="KDRS" w:hAnsi="KDRS"/>
          <w:lang w:val="ru-RU"/>
        </w:rPr>
        <w:t xml:space="preserve"> (</w:t>
      </w:r>
      <w:r w:rsidRPr="00413D00">
        <w:t>στοιχε</w:t>
      </w:r>
      <w:r w:rsidRPr="001E06F8">
        <w:t>ῖ</w:t>
      </w:r>
      <w:r w:rsidRPr="00413D00">
        <w:t>ον</w:t>
      </w:r>
      <w:r w:rsidRPr="009177F1">
        <w:rPr>
          <w:rFonts w:ascii="KDRS" w:hAnsi="KDRS"/>
          <w:lang w:val="ru-RU"/>
        </w:rPr>
        <w:t>). (Дамаскин.</w:t>
      </w:r>
      <w:r w:rsidRPr="009177F1">
        <w:rPr>
          <w:rFonts w:ascii="KDRS" w:hAnsi="KDRS"/>
          <w:caps/>
          <w:lang w:val="ru-RU"/>
        </w:rPr>
        <w:t>д</w:t>
      </w:r>
      <w:r w:rsidRPr="009177F1">
        <w:rPr>
          <w:rFonts w:ascii="KDRS" w:hAnsi="KDRS"/>
          <w:lang w:val="ru-RU"/>
        </w:rPr>
        <w:t xml:space="preserve">иал.) ВМЧ, Дек. 1–5, 390.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 От четырехъ стихий в</w:t>
      </w:r>
      <w:r w:rsidRPr="009177F1">
        <w:rPr>
          <w:lang w:val="ru-RU"/>
        </w:rPr>
        <w:t>ѣ</w:t>
      </w:r>
      <w:r w:rsidRPr="009177F1">
        <w:rPr>
          <w:rFonts w:ascii="KDRS" w:hAnsi="KDRS"/>
          <w:lang w:val="ru-RU"/>
        </w:rPr>
        <w:t>руемъ т</w:t>
      </w:r>
      <w:r w:rsidRPr="009177F1">
        <w:rPr>
          <w:lang w:val="ru-RU"/>
        </w:rPr>
        <w:t>ѣ</w:t>
      </w:r>
      <w:r w:rsidRPr="009177F1">
        <w:rPr>
          <w:rFonts w:ascii="KDRS" w:hAnsi="KDRS"/>
          <w:lang w:val="ru-RU"/>
        </w:rPr>
        <w:t>лу члч</w:t>
      </w:r>
      <w:r w:rsidRPr="009177F1">
        <w:rPr>
          <w:lang w:val="ru-RU"/>
        </w:rPr>
        <w:t>҃</w:t>
      </w:r>
      <w:r w:rsidRPr="009177F1">
        <w:rPr>
          <w:rFonts w:ascii="KDRS" w:hAnsi="KDRS"/>
          <w:lang w:val="ru-RU"/>
        </w:rPr>
        <w:t>ескому составлятися, гл</w:t>
      </w:r>
      <w:r w:rsidRPr="009177F1">
        <w:rPr>
          <w:lang w:val="ru-RU"/>
        </w:rPr>
        <w:t>҃</w:t>
      </w:r>
      <w:r w:rsidRPr="009177F1">
        <w:rPr>
          <w:rFonts w:ascii="KDRS" w:hAnsi="KDRS"/>
          <w:lang w:val="ru-RU"/>
        </w:rPr>
        <w:t>ю же: от крове, и флегми, и хима, и желчи, рекше: от теплаго, и студенаго, и сухаго, и мокраго, сир</w:t>
      </w:r>
      <w:r w:rsidRPr="009177F1">
        <w:rPr>
          <w:lang w:val="ru-RU"/>
        </w:rPr>
        <w:t>ѣ</w:t>
      </w:r>
      <w:r w:rsidRPr="009177F1">
        <w:rPr>
          <w:rFonts w:ascii="KDRS" w:hAnsi="KDRS"/>
          <w:lang w:val="ru-RU"/>
        </w:rPr>
        <w:t xml:space="preserve">чь: от огня, и воды, и воздуха, и земли. Скрижаль, </w:t>
      </w:r>
      <w:r>
        <w:rPr>
          <w:rFonts w:ascii="KDRS" w:hAnsi="KDRS"/>
        </w:rPr>
        <w:t>IV</w:t>
      </w:r>
      <w:r w:rsidRPr="009177F1">
        <w:rPr>
          <w:rFonts w:ascii="KDRS" w:hAnsi="KDRS"/>
          <w:lang w:val="ru-RU"/>
        </w:rPr>
        <w:t>, 23. 1656</w:t>
      </w:r>
      <w:r>
        <w:rPr>
          <w:rFonts w:ascii="KDRS" w:hAnsi="KDRS"/>
        </w:rPr>
        <w:t> </w:t>
      </w:r>
      <w:r w:rsidRPr="009177F1">
        <w:rPr>
          <w:rFonts w:ascii="KDRS" w:hAnsi="KDRS"/>
          <w:lang w:val="ru-RU"/>
        </w:rPr>
        <w:t>г. Разуму убо душевное ц</w:t>
      </w:r>
      <w:r w:rsidRPr="009177F1">
        <w:rPr>
          <w:lang w:val="ru-RU"/>
        </w:rPr>
        <w:t>ѣ</w:t>
      </w:r>
      <w:r w:rsidRPr="009177F1">
        <w:rPr>
          <w:rFonts w:ascii="KDRS" w:hAnsi="KDRS"/>
          <w:lang w:val="ru-RU"/>
        </w:rPr>
        <w:t xml:space="preserve">ломудрие соприпрягъ, остромыслию же – мудрость, постизанию – правду, бодрству же – мужество совокупивъ, созда и той четыре стихии, якоже и Богъ. Г.Фирсов, 74. </w:t>
      </w:r>
      <w:r>
        <w:rPr>
          <w:rFonts w:ascii="KDRS" w:hAnsi="KDRS"/>
        </w:rPr>
        <w:t>XVII </w:t>
      </w:r>
      <w:r w:rsidRPr="009177F1">
        <w:rPr>
          <w:rFonts w:ascii="KDRS" w:hAnsi="KDRS"/>
          <w:lang w:val="ru-RU"/>
        </w:rPr>
        <w:t>в.</w:t>
      </w:r>
    </w:p>
    <w:p w14:paraId="3D67487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Буква</w:t>
      </w:r>
      <w:r w:rsidRPr="009177F1">
        <w:rPr>
          <w:rFonts w:ascii="KDRS" w:hAnsi="KDRS"/>
          <w:lang w:val="ru-RU"/>
        </w:rPr>
        <w:t>. В</w:t>
      </w:r>
      <w:r w:rsidRPr="009177F1">
        <w:rPr>
          <w:lang w:val="ru-RU"/>
        </w:rPr>
        <w:t>ѣ</w:t>
      </w:r>
      <w:r w:rsidRPr="009177F1">
        <w:rPr>
          <w:rFonts w:ascii="KDRS" w:hAnsi="KDRS"/>
          <w:lang w:val="ru-RU"/>
        </w:rPr>
        <w:t>домо да ес&lt;ть&gt;, яко ·кд</w:t>
      </w:r>
      <w:r w:rsidRPr="009177F1">
        <w:rPr>
          <w:lang w:val="ru-RU"/>
        </w:rPr>
        <w:t>҃</w:t>
      </w:r>
      <w:r w:rsidRPr="009177F1">
        <w:rPr>
          <w:rFonts w:ascii="KDRS" w:hAnsi="KDRS"/>
          <w:lang w:val="ru-RU"/>
        </w:rPr>
        <w:t>· писмена, яж&lt;</w:t>
      </w:r>
      <w:r>
        <w:rPr>
          <w:rFonts w:ascii="KDRS" w:hAnsi="KDRS"/>
        </w:rPr>
        <w:t>e</w:t>
      </w:r>
      <w:r w:rsidRPr="009177F1">
        <w:rPr>
          <w:rFonts w:ascii="KDRS" w:hAnsi="KDRS"/>
          <w:lang w:val="ru-RU"/>
        </w:rPr>
        <w:t>&gt; и стихиа глю</w:t>
      </w:r>
      <w:r w:rsidRPr="009177F1">
        <w:rPr>
          <w:lang w:val="ru-RU"/>
        </w:rPr>
        <w:t>҃</w:t>
      </w:r>
      <w:r w:rsidRPr="009177F1">
        <w:rPr>
          <w:rFonts w:ascii="KDRS" w:hAnsi="KDRS"/>
          <w:lang w:val="ru-RU"/>
        </w:rPr>
        <w:t>тся, разд</w:t>
      </w:r>
      <w:r w:rsidRPr="009177F1">
        <w:rPr>
          <w:lang w:val="ru-RU"/>
        </w:rPr>
        <w:t>ѣ</w:t>
      </w:r>
      <w:r w:rsidRPr="009177F1">
        <w:rPr>
          <w:rFonts w:ascii="KDRS" w:hAnsi="KDRS"/>
          <w:lang w:val="ru-RU"/>
        </w:rPr>
        <w:t xml:space="preserve">ляются въ гласовная и въ согласовная. М.Гр.Грам. </w:t>
      </w:r>
      <w:r>
        <w:rPr>
          <w:rFonts w:ascii="KDRS" w:hAnsi="KDRS"/>
        </w:rPr>
        <w:t>II</w:t>
      </w:r>
      <w:r w:rsidRPr="009177F1">
        <w:rPr>
          <w:rFonts w:ascii="KDRS" w:hAnsi="KDRS"/>
          <w:lang w:val="ru-RU"/>
        </w:rPr>
        <w:t xml:space="preserve">, 601. </w:t>
      </w:r>
      <w:r>
        <w:rPr>
          <w:rFonts w:ascii="KDRS" w:hAnsi="KDRS"/>
        </w:rPr>
        <w:t>XVI </w:t>
      </w:r>
      <w:r w:rsidRPr="009177F1">
        <w:rPr>
          <w:rFonts w:ascii="KDRS" w:hAnsi="KDRS"/>
          <w:lang w:val="ru-RU"/>
        </w:rPr>
        <w:t>в.</w:t>
      </w:r>
    </w:p>
    <w:p w14:paraId="3E52DA9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Явление материального мира</w:t>
      </w:r>
      <w:r w:rsidRPr="009177F1">
        <w:rPr>
          <w:rFonts w:ascii="KDRS" w:hAnsi="KDRS"/>
          <w:lang w:val="ru-RU"/>
        </w:rPr>
        <w:t xml:space="preserve">. Ея же горести не вем, которым указом словесным представлю, о них же не точию словесное естество восплака, но и безсловеснии прослезиша, и самыя нечювственыа стихиа возстенаша. Иос.Вол.Посл., 157. </w:t>
      </w:r>
      <w:r>
        <w:rPr>
          <w:rFonts w:ascii="KDRS" w:hAnsi="KDRS"/>
        </w:rPr>
        <w:t>XVI </w:t>
      </w:r>
      <w:r w:rsidRPr="009177F1">
        <w:rPr>
          <w:rFonts w:ascii="KDRS" w:hAnsi="KDRS"/>
          <w:lang w:val="ru-RU"/>
        </w:rPr>
        <w:t xml:space="preserve">в. Бог бо есть всякому творению хитрец, премудростию бо вся небесныя безсмертныя силы и небо, и землю, и вся стихиа сотвори. Ерм.-Ер.Соч., 199. </w:t>
      </w:r>
      <w:r>
        <w:rPr>
          <w:rFonts w:ascii="KDRS" w:hAnsi="KDRS"/>
        </w:rPr>
        <w:t>XVI </w:t>
      </w:r>
      <w:r w:rsidRPr="009177F1">
        <w:rPr>
          <w:rFonts w:ascii="KDRS" w:hAnsi="KDRS"/>
          <w:lang w:val="ru-RU"/>
        </w:rPr>
        <w:t>в. (1518): Молитвами святыхъ чюдотворцевъ рускихъ абие темное небо со своими стихиами благорастворено и св</w:t>
      </w:r>
      <w:r w:rsidRPr="009177F1">
        <w:rPr>
          <w:lang w:val="ru-RU"/>
        </w:rPr>
        <w:t>ѣ</w:t>
      </w:r>
      <w:r w:rsidRPr="009177F1">
        <w:rPr>
          <w:rFonts w:ascii="KDRS" w:hAnsi="KDRS"/>
          <w:lang w:val="ru-RU"/>
        </w:rPr>
        <w:t xml:space="preserve">тло бысть и ясно солнечныя заря изъяви съ теплотою. Ник.лет. </w:t>
      </w:r>
      <w:r>
        <w:rPr>
          <w:rFonts w:ascii="KDRS" w:hAnsi="KDRS"/>
        </w:rPr>
        <w:t>XIII</w:t>
      </w:r>
      <w:r w:rsidRPr="009177F1">
        <w:rPr>
          <w:rFonts w:ascii="KDRS" w:hAnsi="KDRS"/>
          <w:lang w:val="ru-RU"/>
        </w:rPr>
        <w:t xml:space="preserve">, 29. </w:t>
      </w:r>
      <w:r>
        <w:rPr>
          <w:rFonts w:ascii="KDRS" w:hAnsi="KDRS"/>
        </w:rPr>
        <w:t>XVI </w:t>
      </w:r>
      <w:r w:rsidRPr="009177F1">
        <w:rPr>
          <w:rFonts w:ascii="KDRS" w:hAnsi="KDRS"/>
          <w:lang w:val="ru-RU"/>
        </w:rPr>
        <w:t>в. Темнооблачьное небо со своими стихиями бысть благорастворено и св</w:t>
      </w:r>
      <w:r w:rsidRPr="009177F1">
        <w:rPr>
          <w:lang w:val="ru-RU"/>
        </w:rPr>
        <w:t>ѣ</w:t>
      </w:r>
      <w:r w:rsidRPr="009177F1">
        <w:rPr>
          <w:rFonts w:ascii="KDRS" w:hAnsi="KDRS"/>
          <w:lang w:val="ru-RU"/>
        </w:rPr>
        <w:t xml:space="preserve">тло. Кн.степ., 596.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w:t>
      </w:r>
      <w:r w:rsidRPr="009177F1">
        <w:rPr>
          <w:rFonts w:ascii="KDRS" w:hAnsi="KDRS"/>
          <w:lang w:val="ru-RU"/>
        </w:rPr>
        <w:t>1560-е</w:t>
      </w:r>
      <w:r>
        <w:rPr>
          <w:rFonts w:ascii="KDRS" w:hAnsi="KDRS"/>
        </w:rPr>
        <w:t> </w:t>
      </w:r>
      <w:r w:rsidRPr="009177F1">
        <w:rPr>
          <w:rFonts w:ascii="KDRS" w:hAnsi="KDRS"/>
          <w:lang w:val="ru-RU"/>
        </w:rPr>
        <w:t>гг. Халд</w:t>
      </w:r>
      <w:r w:rsidRPr="009177F1">
        <w:rPr>
          <w:lang w:val="ru-RU"/>
        </w:rPr>
        <w:t>ѣ</w:t>
      </w:r>
      <w:r w:rsidRPr="009177F1">
        <w:rPr>
          <w:rFonts w:ascii="KDRS" w:hAnsi="KDRS"/>
          <w:lang w:val="ru-RU"/>
        </w:rPr>
        <w:t>яны боги себ</w:t>
      </w:r>
      <w:r w:rsidRPr="009177F1">
        <w:rPr>
          <w:lang w:val="ru-RU"/>
        </w:rPr>
        <w:t>ѣ</w:t>
      </w:r>
      <w:r w:rsidRPr="009177F1">
        <w:rPr>
          <w:rFonts w:ascii="KDRS" w:hAnsi="KDRS"/>
          <w:lang w:val="ru-RU"/>
        </w:rPr>
        <w:t xml:space="preserve"> нарекоша стихии небесныя и земныя: богами себ</w:t>
      </w:r>
      <w:r w:rsidRPr="009177F1">
        <w:rPr>
          <w:lang w:val="ru-RU"/>
        </w:rPr>
        <w:t>ѣ</w:t>
      </w:r>
      <w:r w:rsidRPr="009177F1">
        <w:rPr>
          <w:rFonts w:ascii="KDRS" w:hAnsi="KDRS"/>
          <w:lang w:val="ru-RU"/>
        </w:rPr>
        <w:t xml:space="preserve"> зовут небо, и солнце, и луну, и зв</w:t>
      </w:r>
      <w:r w:rsidRPr="009177F1">
        <w:rPr>
          <w:lang w:val="ru-RU"/>
        </w:rPr>
        <w:t>ѣ</w:t>
      </w:r>
      <w:r w:rsidRPr="009177F1">
        <w:rPr>
          <w:rFonts w:ascii="KDRS" w:hAnsi="KDRS"/>
          <w:lang w:val="ru-RU"/>
        </w:rPr>
        <w:t xml:space="preserve">зды, </w:t>
      </w:r>
      <w:r w:rsidRPr="009177F1">
        <w:rPr>
          <w:rFonts w:ascii="KDRS" w:hAnsi="KDRS"/>
          <w:lang w:val="ru-RU"/>
        </w:rPr>
        <w:lastRenderedPageBreak/>
        <w:t>землю и воду, и огнь. Алф.</w:t>
      </w:r>
      <w:r w:rsidRPr="009177F1">
        <w:rPr>
          <w:rFonts w:ascii="KDRS" w:hAnsi="KDRS"/>
          <w:vertAlign w:val="superscript"/>
          <w:lang w:val="ru-RU"/>
        </w:rPr>
        <w:t>3</w:t>
      </w:r>
      <w:r w:rsidRPr="009177F1">
        <w:rPr>
          <w:rFonts w:ascii="KDRS" w:hAnsi="KDRS"/>
          <w:lang w:val="ru-RU"/>
        </w:rPr>
        <w:t>, 67</w:t>
      </w:r>
      <w:r>
        <w:rPr>
          <w:rFonts w:ascii="KDRS" w:hAnsi="KDRS"/>
        </w:rPr>
        <w:t> </w:t>
      </w:r>
      <w:r w:rsidRPr="009177F1">
        <w:rPr>
          <w:rFonts w:ascii="KDRS" w:hAnsi="KDRS"/>
          <w:lang w:val="ru-RU"/>
        </w:rPr>
        <w:t xml:space="preserve">об.–68. </w:t>
      </w:r>
      <w:r>
        <w:rPr>
          <w:rFonts w:ascii="KDRS" w:hAnsi="KDRS"/>
        </w:rPr>
        <w:t>XVII </w:t>
      </w:r>
      <w:r w:rsidRPr="009177F1">
        <w:rPr>
          <w:rFonts w:ascii="KDRS" w:hAnsi="KDRS"/>
          <w:lang w:val="ru-RU"/>
        </w:rPr>
        <w:t xml:space="preserve">в. </w:t>
      </w:r>
    </w:p>
    <w:p w14:paraId="0B97930B"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СТИХОВЕНЪ</w:t>
      </w:r>
      <w:r w:rsidRPr="009177F1">
        <w:rPr>
          <w:rFonts w:ascii="KDRS" w:hAnsi="KDRS"/>
          <w:lang w:val="ru-RU"/>
        </w:rPr>
        <w:t xml:space="preserve">, </w:t>
      </w:r>
      <w:r w:rsidRPr="009177F1">
        <w:rPr>
          <w:rFonts w:ascii="KDRS" w:hAnsi="KDRS"/>
          <w:i/>
          <w:iCs/>
          <w:lang w:val="ru-RU"/>
        </w:rPr>
        <w:t xml:space="preserve">м. То же, что </w:t>
      </w:r>
      <w:r w:rsidRPr="009177F1">
        <w:rPr>
          <w:rFonts w:ascii="KDRS" w:hAnsi="KDRS"/>
          <w:b/>
          <w:bCs/>
          <w:lang w:val="ru-RU"/>
        </w:rPr>
        <w:t>стиховна</w:t>
      </w:r>
      <w:r w:rsidRPr="009177F1">
        <w:rPr>
          <w:rFonts w:ascii="KDRS" w:hAnsi="KDRS"/>
          <w:lang w:val="ru-RU"/>
        </w:rPr>
        <w:t>. Стх</w:t>
      </w:r>
      <w:r w:rsidRPr="009177F1">
        <w:rPr>
          <w:lang w:val="ru-RU"/>
        </w:rPr>
        <w:t>҃</w:t>
      </w:r>
      <w:r w:rsidRPr="009177F1">
        <w:rPr>
          <w:rFonts w:ascii="KDRS" w:hAnsi="KDRS"/>
          <w:lang w:val="ru-RU"/>
        </w:rPr>
        <w:t>ры ·</w:t>
      </w:r>
      <w:r w:rsidRPr="009177F1">
        <w:rPr>
          <w:lang w:val="ru-RU"/>
        </w:rPr>
        <w:t>҃</w:t>
      </w:r>
      <w:r w:rsidRPr="009177F1">
        <w:rPr>
          <w:rFonts w:ascii="KDRS" w:hAnsi="KDRS"/>
          <w:lang w:val="ru-RU"/>
        </w:rPr>
        <w:t>г·, глас ·</w:t>
      </w:r>
      <w:r w:rsidRPr="009177F1">
        <w:rPr>
          <w:lang w:val="ru-RU"/>
        </w:rPr>
        <w:t>҃</w:t>
      </w:r>
      <w:r w:rsidRPr="009177F1">
        <w:rPr>
          <w:rFonts w:ascii="KDRS" w:hAnsi="KDRS"/>
          <w:lang w:val="ru-RU"/>
        </w:rPr>
        <w:t>д·, под&lt;обен&gt; «Яко добля» на «Слав&lt;а&gt; и нын&lt;</w:t>
      </w:r>
      <w:r w:rsidRPr="009177F1">
        <w:rPr>
          <w:lang w:val="ru-RU"/>
        </w:rPr>
        <w:t>ѣ</w:t>
      </w:r>
      <w:r w:rsidRPr="009177F1">
        <w:rPr>
          <w:rFonts w:ascii="KDRS" w:hAnsi="KDRS"/>
          <w:lang w:val="ru-RU"/>
        </w:rPr>
        <w:t>&gt;», бо&lt;городичен&gt; ст</w:t>
      </w:r>
      <w:r w:rsidRPr="009177F1">
        <w:rPr>
          <w:lang w:val="ru-RU"/>
        </w:rPr>
        <w:t>҃</w:t>
      </w:r>
      <w:r w:rsidRPr="009177F1">
        <w:rPr>
          <w:rFonts w:ascii="KDRS" w:hAnsi="KDRS"/>
          <w:lang w:val="ru-RU"/>
        </w:rPr>
        <w:t>хвьнъ въскр</w:t>
      </w:r>
      <w:r w:rsidRPr="009177F1">
        <w:rPr>
          <w:lang w:val="ru-RU"/>
        </w:rPr>
        <w:t>҃</w:t>
      </w:r>
      <w:r w:rsidRPr="009177F1">
        <w:rPr>
          <w:rFonts w:ascii="KDRS" w:hAnsi="KDRS"/>
          <w:lang w:val="ru-RU"/>
        </w:rPr>
        <w:t>снъ ·</w:t>
      </w:r>
      <w:r w:rsidRPr="009177F1">
        <w:rPr>
          <w:lang w:val="ru-RU"/>
        </w:rPr>
        <w:t>҃</w:t>
      </w:r>
      <w:r w:rsidRPr="009177F1">
        <w:rPr>
          <w:rFonts w:ascii="KDRS" w:hAnsi="KDRS"/>
          <w:lang w:val="ru-RU"/>
        </w:rPr>
        <w:t>в·ици. Устав Тип.</w:t>
      </w:r>
      <w:r w:rsidRPr="009177F1">
        <w:rPr>
          <w:rFonts w:ascii="KDRS" w:hAnsi="KDRS"/>
          <w:vertAlign w:val="superscript"/>
          <w:lang w:val="ru-RU"/>
        </w:rPr>
        <w:t>1</w:t>
      </w:r>
      <w:r w:rsidRPr="009177F1">
        <w:rPr>
          <w:rFonts w:ascii="KDRS" w:hAnsi="KDRS"/>
          <w:lang w:val="ru-RU"/>
        </w:rPr>
        <w:t xml:space="preserve">, 64. </w:t>
      </w:r>
      <w:r>
        <w:rPr>
          <w:rFonts w:ascii="KDRS" w:hAnsi="KDRS"/>
        </w:rPr>
        <w:t>XI</w:t>
      </w:r>
      <w:r w:rsidRPr="009177F1">
        <w:rPr>
          <w:rFonts w:ascii="KDRS" w:hAnsi="KDRS"/>
          <w:lang w:val="ru-RU"/>
        </w:rPr>
        <w:t>–</w:t>
      </w:r>
      <w:r>
        <w:rPr>
          <w:rFonts w:ascii="KDRS" w:hAnsi="KDRS"/>
        </w:rPr>
        <w:t>XII </w:t>
      </w:r>
      <w:r w:rsidRPr="009177F1">
        <w:rPr>
          <w:rFonts w:ascii="KDRS" w:hAnsi="KDRS"/>
          <w:lang w:val="ru-RU"/>
        </w:rPr>
        <w:t>вв.</w:t>
      </w:r>
    </w:p>
    <w:p w14:paraId="50F0C07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СТИХОВЕННЫЙ,</w:t>
      </w:r>
      <w:r w:rsidRPr="009177F1">
        <w:rPr>
          <w:rFonts w:ascii="KDRS" w:hAnsi="KDRS"/>
          <w:lang w:val="ru-RU"/>
        </w:rPr>
        <w:t xml:space="preserve"> </w:t>
      </w:r>
      <w:r w:rsidRPr="009177F1">
        <w:rPr>
          <w:rFonts w:ascii="KDRS" w:hAnsi="KDRS"/>
          <w:i/>
          <w:lang w:val="ru-RU"/>
        </w:rPr>
        <w:t xml:space="preserve">прил. Относящийся стиховне </w:t>
      </w:r>
      <w:r w:rsidRPr="009177F1">
        <w:rPr>
          <w:rFonts w:ascii="KDRS" w:hAnsi="KDRS"/>
          <w:lang w:val="ru-RU"/>
        </w:rPr>
        <w:t>(</w:t>
      </w:r>
      <w:r w:rsidRPr="009177F1">
        <w:rPr>
          <w:rFonts w:ascii="KDRS" w:hAnsi="KDRS"/>
          <w:i/>
          <w:lang w:val="ru-RU"/>
        </w:rPr>
        <w:t>см</w:t>
      </w:r>
      <w:r w:rsidRPr="009177F1">
        <w:rPr>
          <w:rFonts w:ascii="KDRS" w:hAnsi="KDRS"/>
          <w:lang w:val="ru-RU"/>
        </w:rPr>
        <w:t xml:space="preserve">. </w:t>
      </w:r>
      <w:r w:rsidRPr="009177F1">
        <w:rPr>
          <w:rFonts w:ascii="KDRS" w:hAnsi="KDRS"/>
          <w:b/>
          <w:bCs/>
          <w:iCs/>
          <w:lang w:val="ru-RU"/>
        </w:rPr>
        <w:t>стиховн</w:t>
      </w:r>
      <w:r w:rsidRPr="009177F1">
        <w:rPr>
          <w:b/>
          <w:bCs/>
          <w:iCs/>
          <w:lang w:val="ru-RU"/>
        </w:rPr>
        <w:t>а</w:t>
      </w:r>
      <w:r w:rsidRPr="009177F1">
        <w:rPr>
          <w:bCs/>
          <w:iCs/>
          <w:lang w:val="ru-RU"/>
        </w:rPr>
        <w:t>)</w:t>
      </w:r>
      <w:r w:rsidRPr="009177F1">
        <w:rPr>
          <w:rFonts w:ascii="KDRS" w:hAnsi="KDRS"/>
          <w:lang w:val="ru-RU"/>
        </w:rPr>
        <w:t>. По алфавиту [стихиры]. Первому стиху по гречески: «Сотворил начало аз»… Тако и прочая стихи по ряду до конца азбуки составил. И того ради сия стиховенные стихеры глаголются по алфавиту. Алф.</w:t>
      </w:r>
      <w:r w:rsidRPr="009177F1">
        <w:rPr>
          <w:rFonts w:ascii="KDRS" w:hAnsi="KDRS"/>
          <w:vertAlign w:val="superscript"/>
          <w:lang w:val="ru-RU"/>
        </w:rPr>
        <w:t>1</w:t>
      </w:r>
      <w:r w:rsidRPr="009177F1">
        <w:rPr>
          <w:rFonts w:ascii="KDRS" w:hAnsi="KDRS"/>
          <w:lang w:val="ru-RU"/>
        </w:rPr>
        <w:t>, 190</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w:t>
      </w:r>
    </w:p>
    <w:p w14:paraId="3F14B3A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СТИХОВ</w:t>
      </w:r>
      <w:r w:rsidRPr="009177F1">
        <w:rPr>
          <w:b/>
          <w:lang w:val="ru-RU"/>
        </w:rPr>
        <w:t>Ѣ</w:t>
      </w:r>
      <w:r w:rsidRPr="009177F1">
        <w:rPr>
          <w:rFonts w:ascii="KDRS" w:hAnsi="KDRS"/>
          <w:b/>
          <w:lang w:val="ru-RU"/>
        </w:rPr>
        <w:t>ЩАТИ.</w:t>
      </w:r>
      <w:r w:rsidRPr="009177F1">
        <w:rPr>
          <w:rFonts w:ascii="KDRS" w:hAnsi="KDRS"/>
          <w:lang w:val="ru-RU"/>
        </w:rPr>
        <w:t xml:space="preserve"> </w:t>
      </w:r>
      <w:r w:rsidRPr="009177F1">
        <w:rPr>
          <w:rFonts w:ascii="KDRS" w:hAnsi="KDRS"/>
          <w:i/>
          <w:lang w:val="ru-RU"/>
        </w:rPr>
        <w:t>Говорить стихами</w:t>
      </w:r>
      <w:r w:rsidRPr="009177F1">
        <w:rPr>
          <w:rFonts w:ascii="KDRS" w:hAnsi="KDRS"/>
          <w:lang w:val="ru-RU"/>
        </w:rPr>
        <w:t>. Яже пиюще от дивныя воды, стихотворными бываютъ с природы, о Аполлоне, вели начинати стихов</w:t>
      </w:r>
      <w:r w:rsidRPr="009177F1">
        <w:rPr>
          <w:lang w:val="ru-RU"/>
        </w:rPr>
        <w:t>ѣ</w:t>
      </w:r>
      <w:r w:rsidRPr="009177F1">
        <w:rPr>
          <w:rFonts w:ascii="KDRS" w:hAnsi="KDRS"/>
          <w:lang w:val="ru-RU"/>
        </w:rPr>
        <w:t>щати. Сим.Пол.Орел рос., 25. 1667</w:t>
      </w:r>
      <w:r>
        <w:rPr>
          <w:rFonts w:ascii="KDRS" w:hAnsi="KDRS"/>
        </w:rPr>
        <w:t> </w:t>
      </w:r>
      <w:r w:rsidRPr="009177F1">
        <w:rPr>
          <w:rFonts w:ascii="KDRS" w:hAnsi="KDRS"/>
          <w:lang w:val="ru-RU"/>
        </w:rPr>
        <w:t>г.</w:t>
      </w:r>
    </w:p>
    <w:p w14:paraId="183C00E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СТИХОВНА,</w:t>
      </w:r>
      <w:r w:rsidRPr="009177F1">
        <w:rPr>
          <w:rFonts w:ascii="KDRS" w:hAnsi="KDRS"/>
          <w:lang w:val="ru-RU"/>
        </w:rPr>
        <w:t xml:space="preserve"> </w:t>
      </w:r>
      <w:r w:rsidRPr="009177F1">
        <w:rPr>
          <w:rFonts w:ascii="KDRS" w:hAnsi="KDRS"/>
          <w:i/>
          <w:lang w:val="ru-RU"/>
        </w:rPr>
        <w:t>ж. Собрание стихир, которые присоединяются к особым стихам, приуроченным к данному дню или празднику</w:t>
      </w:r>
      <w:r w:rsidRPr="009177F1">
        <w:rPr>
          <w:rFonts w:ascii="KDRS" w:hAnsi="KDRS"/>
          <w:iCs/>
          <w:lang w:val="ru-RU"/>
        </w:rPr>
        <w:t>;</w:t>
      </w:r>
      <w:r w:rsidRPr="009177F1">
        <w:rPr>
          <w:rFonts w:ascii="KDRS" w:hAnsi="KDRS"/>
          <w:i/>
          <w:lang w:val="ru-RU"/>
        </w:rPr>
        <w:t xml:space="preserve"> поются на вечерне, иногда и на утрене</w:t>
      </w:r>
      <w:r w:rsidRPr="009177F1">
        <w:rPr>
          <w:rFonts w:ascii="KDRS" w:hAnsi="KDRS"/>
          <w:lang w:val="ru-RU"/>
        </w:rPr>
        <w:t>. На стиховьн</w:t>
      </w:r>
      <w:r w:rsidRPr="009177F1">
        <w:rPr>
          <w:lang w:val="ru-RU"/>
        </w:rPr>
        <w:t>ѣ</w:t>
      </w:r>
      <w:r w:rsidRPr="009177F1">
        <w:rPr>
          <w:rFonts w:ascii="KDRS" w:hAnsi="KDRS"/>
          <w:lang w:val="ru-RU"/>
        </w:rPr>
        <w:t xml:space="preserve"> веч&lt;ер&gt; глас ·</w:t>
      </w:r>
      <w:r w:rsidRPr="009177F1">
        <w:rPr>
          <w:lang w:val="ru-RU"/>
        </w:rPr>
        <w:t>҃</w:t>
      </w:r>
      <w:r w:rsidRPr="009177F1">
        <w:rPr>
          <w:rFonts w:ascii="KDRS" w:hAnsi="KDRS"/>
          <w:lang w:val="ru-RU"/>
        </w:rPr>
        <w:t>а· самоглас&lt;ен&gt; (</w:t>
      </w:r>
      <w:r w:rsidRPr="00413D00">
        <w:t>ε</w:t>
      </w:r>
      <w:r w:rsidRPr="001E06F8">
        <w:t>ἰ</w:t>
      </w:r>
      <w:r w:rsidRPr="00413D00">
        <w:t>ϛ</w:t>
      </w:r>
      <w:r w:rsidRPr="00D53BA6">
        <w:rPr>
          <w:lang w:val="ru-RU"/>
        </w:rPr>
        <w:t xml:space="preserve"> </w:t>
      </w:r>
      <w:r w:rsidRPr="00413D00">
        <w:t>τ</w:t>
      </w:r>
      <w:r w:rsidRPr="001E06F8">
        <w:t>ὸ</w:t>
      </w:r>
      <w:r w:rsidRPr="00413D00">
        <w:t>ν</w:t>
      </w:r>
      <w:r w:rsidRPr="00D53BA6">
        <w:rPr>
          <w:lang w:val="ru-RU"/>
        </w:rPr>
        <w:t xml:space="preserve"> </w:t>
      </w:r>
      <w:r w:rsidRPr="00413D00">
        <w:t>στ</w:t>
      </w:r>
      <w:r w:rsidRPr="001E06F8">
        <w:t>ί</w:t>
      </w:r>
      <w:r w:rsidRPr="00413D00">
        <w:t>χον</w:t>
      </w:r>
      <w:r w:rsidRPr="009177F1">
        <w:rPr>
          <w:rFonts w:ascii="KDRS" w:hAnsi="KDRS"/>
          <w:lang w:val="ru-RU"/>
        </w:rPr>
        <w:t>). Мин.ноябрь, 306. 1097</w:t>
      </w:r>
      <w:r>
        <w:rPr>
          <w:rFonts w:ascii="KDRS" w:hAnsi="KDRS"/>
        </w:rPr>
        <w:t> </w:t>
      </w:r>
      <w:r w:rsidRPr="009177F1">
        <w:rPr>
          <w:rFonts w:ascii="KDRS" w:hAnsi="KDRS"/>
          <w:lang w:val="ru-RU"/>
        </w:rPr>
        <w:t>г. Посл</w:t>
      </w:r>
      <w:r w:rsidRPr="009177F1">
        <w:rPr>
          <w:lang w:val="ru-RU"/>
        </w:rPr>
        <w:t>ѣ</w:t>
      </w:r>
      <w:r w:rsidRPr="009177F1">
        <w:rPr>
          <w:rFonts w:ascii="KDRS" w:hAnsi="KDRS"/>
          <w:lang w:val="ru-RU"/>
        </w:rPr>
        <w:t xml:space="preserve"> хвалитныхъ и посл</w:t>
      </w:r>
      <w:r w:rsidRPr="009177F1">
        <w:rPr>
          <w:lang w:val="ru-RU"/>
        </w:rPr>
        <w:t>ѣ</w:t>
      </w:r>
      <w:r w:rsidRPr="009177F1">
        <w:rPr>
          <w:rFonts w:ascii="KDRS" w:hAnsi="KDRS"/>
          <w:lang w:val="ru-RU"/>
        </w:rPr>
        <w:t xml:space="preserve"> стиховны по «Благо есть», и по тропар</w:t>
      </w:r>
      <w:r w:rsidRPr="009177F1">
        <w:rPr>
          <w:lang w:val="ru-RU"/>
        </w:rPr>
        <w:t>ѣ</w:t>
      </w:r>
      <w:r w:rsidRPr="009177F1">
        <w:rPr>
          <w:rFonts w:ascii="KDRS" w:hAnsi="KDRS"/>
          <w:lang w:val="ru-RU"/>
        </w:rPr>
        <w:t xml:space="preserve"> ектению «Господи помилуй» п</w:t>
      </w:r>
      <w:r w:rsidRPr="009177F1">
        <w:rPr>
          <w:lang w:val="ru-RU"/>
        </w:rPr>
        <w:t>ѣ</w:t>
      </w:r>
      <w:r w:rsidRPr="009177F1">
        <w:rPr>
          <w:rFonts w:ascii="KDRS" w:hAnsi="KDRS"/>
          <w:lang w:val="ru-RU"/>
        </w:rPr>
        <w:t>ниемъ не п</w:t>
      </w:r>
      <w:r w:rsidRPr="009177F1">
        <w:rPr>
          <w:lang w:val="ru-RU"/>
        </w:rPr>
        <w:t>ѣ</w:t>
      </w:r>
      <w:r w:rsidRPr="009177F1">
        <w:rPr>
          <w:rFonts w:ascii="KDRS" w:hAnsi="KDRS"/>
          <w:lang w:val="ru-RU"/>
        </w:rPr>
        <w:t xml:space="preserve">ли, но говорили говоромъ. ДАИ </w:t>
      </w:r>
      <w:r>
        <w:rPr>
          <w:rFonts w:ascii="KDRS" w:hAnsi="KDRS"/>
        </w:rPr>
        <w:t>V</w:t>
      </w:r>
      <w:r w:rsidRPr="009177F1">
        <w:rPr>
          <w:rFonts w:ascii="KDRS" w:hAnsi="KDRS"/>
          <w:lang w:val="ru-RU"/>
        </w:rPr>
        <w:t>, 121. 1668</w:t>
      </w:r>
      <w:r>
        <w:rPr>
          <w:rFonts w:ascii="KDRS" w:hAnsi="KDRS"/>
        </w:rPr>
        <w:t> </w:t>
      </w:r>
      <w:r w:rsidRPr="009177F1">
        <w:rPr>
          <w:rFonts w:ascii="KDRS" w:hAnsi="KDRS"/>
          <w:lang w:val="ru-RU"/>
        </w:rPr>
        <w:t>г. Канархистъ сказываетъ на л</w:t>
      </w:r>
      <w:r w:rsidRPr="009177F1">
        <w:rPr>
          <w:lang w:val="ru-RU"/>
        </w:rPr>
        <w:t>ѣ</w:t>
      </w:r>
      <w:r w:rsidRPr="009177F1">
        <w:rPr>
          <w:rFonts w:ascii="KDRS" w:hAnsi="KDRS"/>
          <w:lang w:val="ru-RU"/>
        </w:rPr>
        <w:t>вомъ крылос</w:t>
      </w:r>
      <w:r w:rsidRPr="009177F1">
        <w:rPr>
          <w:lang w:val="ru-RU"/>
        </w:rPr>
        <w:t>ѣ</w:t>
      </w:r>
      <w:r w:rsidRPr="009177F1">
        <w:rPr>
          <w:rFonts w:ascii="KDRS" w:hAnsi="KDRS"/>
          <w:lang w:val="ru-RU"/>
        </w:rPr>
        <w:t xml:space="preserve"> стихиры на стиховн</w:t>
      </w:r>
      <w:r w:rsidRPr="009177F1">
        <w:rPr>
          <w:lang w:val="ru-RU"/>
        </w:rPr>
        <w:t>ѣ</w:t>
      </w:r>
      <w:r w:rsidRPr="009177F1">
        <w:rPr>
          <w:rFonts w:ascii="KDRS" w:hAnsi="KDRS"/>
          <w:lang w:val="ru-RU"/>
        </w:rPr>
        <w:t>. Арс.Сух.Проскинитарий, 209. 1653</w:t>
      </w:r>
      <w:r>
        <w:rPr>
          <w:rFonts w:ascii="KDRS" w:hAnsi="KDRS"/>
        </w:rPr>
        <w:t> </w:t>
      </w:r>
      <w:r w:rsidRPr="009177F1">
        <w:rPr>
          <w:rFonts w:ascii="KDRS" w:hAnsi="KDRS"/>
          <w:lang w:val="ru-RU"/>
        </w:rPr>
        <w:t xml:space="preserve">г. – Ср. </w:t>
      </w:r>
      <w:r w:rsidRPr="009177F1">
        <w:rPr>
          <w:rFonts w:ascii="KDRS" w:hAnsi="KDRS"/>
          <w:b/>
          <w:bCs/>
          <w:lang w:val="ru-RU"/>
        </w:rPr>
        <w:t>стиховенъ</w:t>
      </w:r>
      <w:r w:rsidRPr="009177F1">
        <w:rPr>
          <w:rFonts w:ascii="KDRS" w:hAnsi="KDRS"/>
          <w:lang w:val="ru-RU"/>
        </w:rPr>
        <w:t>.</w:t>
      </w:r>
    </w:p>
    <w:p w14:paraId="50FA85F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СТИХОВНЫЙ,</w:t>
      </w:r>
      <w:r w:rsidRPr="009177F1">
        <w:rPr>
          <w:rFonts w:ascii="KDRS" w:hAnsi="KDRS"/>
          <w:lang w:val="ru-RU"/>
        </w:rPr>
        <w:t xml:space="preserve"> </w:t>
      </w:r>
      <w:r w:rsidRPr="009177F1">
        <w:rPr>
          <w:rFonts w:ascii="KDRS" w:hAnsi="KDRS"/>
          <w:i/>
          <w:lang w:val="ru-RU"/>
        </w:rPr>
        <w:t>прил. Стихотворный</w:t>
      </w:r>
      <w:r w:rsidRPr="009177F1">
        <w:rPr>
          <w:rFonts w:ascii="KDRS" w:hAnsi="KDRS"/>
          <w:lang w:val="ru-RU"/>
        </w:rPr>
        <w:t xml:space="preserve">. Антивакхъ: нога стиховная. </w:t>
      </w:r>
      <w:r>
        <w:rPr>
          <w:rFonts w:ascii="KDRS" w:hAnsi="KDRS"/>
        </w:rPr>
        <w:t>Antibacchius</w:t>
      </w:r>
      <w:r w:rsidRPr="009177F1">
        <w:rPr>
          <w:rFonts w:ascii="KDRS" w:hAnsi="KDRS"/>
          <w:lang w:val="ru-RU"/>
        </w:rPr>
        <w:t xml:space="preserve">, </w:t>
      </w:r>
      <w:r>
        <w:rPr>
          <w:rFonts w:ascii="KDRS" w:hAnsi="KDRS"/>
        </w:rPr>
        <w:t>pes</w:t>
      </w:r>
      <w:r w:rsidRPr="009177F1">
        <w:rPr>
          <w:rFonts w:ascii="KDRS" w:hAnsi="KDRS"/>
          <w:lang w:val="ru-RU"/>
        </w:rPr>
        <w:t xml:space="preserve"> </w:t>
      </w:r>
      <w:r>
        <w:rPr>
          <w:rFonts w:ascii="KDRS" w:hAnsi="KDRS"/>
        </w:rPr>
        <w:t>ex</w:t>
      </w:r>
      <w:r w:rsidRPr="009177F1">
        <w:rPr>
          <w:rFonts w:ascii="KDRS" w:hAnsi="KDRS"/>
          <w:lang w:val="ru-RU"/>
        </w:rPr>
        <w:t xml:space="preserve"> </w:t>
      </w:r>
      <w:r>
        <w:rPr>
          <w:rFonts w:ascii="KDRS" w:hAnsi="KDRS"/>
        </w:rPr>
        <w:t>duabus</w:t>
      </w:r>
      <w:r w:rsidRPr="009177F1">
        <w:rPr>
          <w:rFonts w:ascii="KDRS" w:hAnsi="KDRS"/>
          <w:lang w:val="ru-RU"/>
        </w:rPr>
        <w:t xml:space="preserve"> </w:t>
      </w:r>
      <w:r>
        <w:rPr>
          <w:rFonts w:ascii="KDRS" w:hAnsi="KDRS"/>
        </w:rPr>
        <w:t>longis</w:t>
      </w:r>
      <w:r w:rsidRPr="009177F1">
        <w:rPr>
          <w:rFonts w:ascii="KDRS" w:hAnsi="KDRS"/>
          <w:lang w:val="ru-RU"/>
        </w:rPr>
        <w:t xml:space="preserve"> </w:t>
      </w:r>
      <w:r>
        <w:rPr>
          <w:rFonts w:ascii="KDRS" w:hAnsi="KDRS"/>
        </w:rPr>
        <w:t>et</w:t>
      </w:r>
      <w:r w:rsidRPr="009177F1">
        <w:rPr>
          <w:rFonts w:ascii="KDRS" w:hAnsi="KDRS"/>
          <w:lang w:val="ru-RU"/>
        </w:rPr>
        <w:t xml:space="preserve"> </w:t>
      </w:r>
      <w:r>
        <w:rPr>
          <w:rFonts w:ascii="KDRS" w:hAnsi="KDRS"/>
        </w:rPr>
        <w:t>ultima</w:t>
      </w:r>
      <w:r w:rsidRPr="009177F1">
        <w:rPr>
          <w:rFonts w:ascii="KDRS" w:hAnsi="KDRS"/>
          <w:lang w:val="ru-RU"/>
        </w:rPr>
        <w:t xml:space="preserve"> </w:t>
      </w:r>
      <w:r>
        <w:rPr>
          <w:rFonts w:ascii="KDRS" w:hAnsi="KDRS"/>
        </w:rPr>
        <w:t>brevi</w:t>
      </w:r>
      <w:r w:rsidRPr="009177F1">
        <w:rPr>
          <w:rFonts w:ascii="KDRS" w:hAnsi="KDRS"/>
          <w:lang w:val="ru-RU"/>
        </w:rPr>
        <w:t xml:space="preserve">. </w:t>
      </w:r>
      <w:r>
        <w:rPr>
          <w:rFonts w:ascii="KDRS" w:hAnsi="KDRS"/>
        </w:rPr>
        <w:t>SLS</w:t>
      </w:r>
      <w:r w:rsidRPr="009177F1">
        <w:rPr>
          <w:rFonts w:ascii="KDRS" w:hAnsi="KDRS"/>
          <w:lang w:val="ru-RU"/>
        </w:rPr>
        <w:t xml:space="preserve"> </w:t>
      </w:r>
      <w:r>
        <w:rPr>
          <w:rFonts w:ascii="KDRS" w:hAnsi="KDRS"/>
        </w:rPr>
        <w:t>I</w:t>
      </w:r>
      <w:r w:rsidRPr="009177F1">
        <w:rPr>
          <w:rFonts w:ascii="KDRS" w:hAnsi="KDRS"/>
          <w:lang w:val="ru-RU"/>
        </w:rPr>
        <w:t xml:space="preserve">, 11.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w:t>
      </w:r>
    </w:p>
    <w:p w14:paraId="35F2207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СТИХОЛОГИСАТИ.</w:t>
      </w:r>
      <w:r w:rsidRPr="009177F1">
        <w:rPr>
          <w:rFonts w:ascii="KDRS" w:hAnsi="KDRS"/>
          <w:lang w:val="ru-RU"/>
        </w:rPr>
        <w:t xml:space="preserve"> </w:t>
      </w:r>
      <w:r w:rsidRPr="009177F1">
        <w:rPr>
          <w:rFonts w:ascii="KDRS" w:hAnsi="KDRS"/>
          <w:i/>
          <w:lang w:val="ru-RU"/>
        </w:rPr>
        <w:t>Петь псалмы и другие церковные песнопения</w:t>
      </w:r>
      <w:r w:rsidRPr="009177F1">
        <w:rPr>
          <w:rFonts w:ascii="KDRS" w:hAnsi="KDRS"/>
          <w:lang w:val="ru-RU"/>
        </w:rPr>
        <w:t>. И якоже быхъ с</w:t>
      </w:r>
      <w:r w:rsidRPr="009177F1">
        <w:rPr>
          <w:lang w:val="ru-RU"/>
        </w:rPr>
        <w:t>ѣ</w:t>
      </w:r>
      <w:r w:rsidRPr="009177F1">
        <w:rPr>
          <w:rFonts w:ascii="KDRS" w:hAnsi="KDRS"/>
          <w:lang w:val="ru-RU"/>
        </w:rPr>
        <w:t>дя въ единъ часъ и зьря на нь стояща и сурьскомь гласомь стихологисающа (</w:t>
      </w:r>
      <w:r w:rsidRPr="00413D00">
        <w:t>στιχολογο</w:t>
      </w:r>
      <w:r w:rsidRPr="001E06F8">
        <w:t>ῦ</w:t>
      </w:r>
      <w:r w:rsidRPr="00413D00">
        <w:t>ντα</w:t>
      </w:r>
      <w:r w:rsidRPr="009177F1">
        <w:rPr>
          <w:rFonts w:ascii="KDRS" w:hAnsi="KDRS"/>
          <w:lang w:val="ru-RU"/>
        </w:rPr>
        <w:t xml:space="preserve">). Патерик Син., 182. </w:t>
      </w:r>
      <w:r>
        <w:rPr>
          <w:rFonts w:ascii="KDRS" w:hAnsi="KDRS"/>
        </w:rPr>
        <w:t>XI </w:t>
      </w:r>
      <w:r w:rsidRPr="009177F1">
        <w:rPr>
          <w:rFonts w:ascii="KDRS" w:hAnsi="KDRS"/>
          <w:lang w:val="ru-RU"/>
        </w:rPr>
        <w:t>в. Съшедшеся уличьници, обр</w:t>
      </w:r>
      <w:r w:rsidRPr="009177F1">
        <w:rPr>
          <w:lang w:val="ru-RU"/>
        </w:rPr>
        <w:t>ѣ</w:t>
      </w:r>
      <w:r w:rsidRPr="009177F1">
        <w:rPr>
          <w:rFonts w:ascii="KDRS" w:hAnsi="KDRS"/>
          <w:lang w:val="ru-RU"/>
        </w:rPr>
        <w:t>тоша его [Савву] въ угъл</w:t>
      </w:r>
      <w:r w:rsidRPr="009177F1">
        <w:rPr>
          <w:lang w:val="ru-RU"/>
        </w:rPr>
        <w:t>ѣ</w:t>
      </w:r>
      <w:r w:rsidRPr="009177F1">
        <w:rPr>
          <w:rFonts w:ascii="KDRS" w:hAnsi="KDRS"/>
          <w:lang w:val="ru-RU"/>
        </w:rPr>
        <w:t xml:space="preserve"> при ст</w:t>
      </w:r>
      <w:r w:rsidRPr="009177F1">
        <w:rPr>
          <w:lang w:val="ru-RU"/>
        </w:rPr>
        <w:t>ѣ</w:t>
      </w:r>
      <w:r w:rsidRPr="009177F1">
        <w:rPr>
          <w:rFonts w:ascii="KDRS" w:hAnsi="KDRS"/>
          <w:lang w:val="ru-RU"/>
        </w:rPr>
        <w:t>н</w:t>
      </w:r>
      <w:r w:rsidRPr="009177F1">
        <w:rPr>
          <w:lang w:val="ru-RU"/>
        </w:rPr>
        <w:t>ѣ</w:t>
      </w:r>
      <w:r w:rsidRPr="009177F1">
        <w:rPr>
          <w:rFonts w:ascii="KDRS" w:hAnsi="KDRS"/>
          <w:lang w:val="ru-RU"/>
        </w:rPr>
        <w:t xml:space="preserve"> стояща въ дому, нарицаем</w:t>
      </w:r>
      <w:r w:rsidRPr="009177F1">
        <w:rPr>
          <w:lang w:val="ru-RU"/>
        </w:rPr>
        <w:t>ѣ</w:t>
      </w:r>
      <w:r w:rsidRPr="009177F1">
        <w:rPr>
          <w:rFonts w:ascii="KDRS" w:hAnsi="KDRS"/>
          <w:lang w:val="ru-RU"/>
        </w:rPr>
        <w:t xml:space="preserve">мь коньсистори, псалъмы </w:t>
      </w:r>
      <w:r w:rsidRPr="009177F1">
        <w:rPr>
          <w:rFonts w:ascii="KDRS" w:hAnsi="KDRS"/>
          <w:caps/>
          <w:lang w:val="ru-RU"/>
        </w:rPr>
        <w:t>д</w:t>
      </w:r>
      <w:r w:rsidRPr="009177F1">
        <w:rPr>
          <w:rFonts w:ascii="KDRS" w:hAnsi="KDRS"/>
          <w:lang w:val="ru-RU"/>
        </w:rPr>
        <w:t>авыдовы стихологисающа (</w:t>
      </w:r>
      <w:r w:rsidRPr="00413D00">
        <w:t>στιχολογο</w:t>
      </w:r>
      <w:r w:rsidRPr="001E06F8">
        <w:t>ῦ</w:t>
      </w:r>
      <w:r w:rsidRPr="00413D00">
        <w:t>ντα</w:t>
      </w:r>
      <w:r w:rsidRPr="009177F1">
        <w:rPr>
          <w:rFonts w:ascii="KDRS" w:hAnsi="KDRS"/>
          <w:lang w:val="ru-RU"/>
        </w:rPr>
        <w:t xml:space="preserve">). Ж.Сав.Осв., 273. </w:t>
      </w:r>
      <w:r>
        <w:rPr>
          <w:rFonts w:ascii="KDRS" w:hAnsi="KDRS"/>
        </w:rPr>
        <w:t>XIII </w:t>
      </w:r>
      <w:r w:rsidRPr="009177F1">
        <w:rPr>
          <w:rFonts w:ascii="KDRS" w:hAnsi="KDRS"/>
          <w:lang w:val="ru-RU"/>
        </w:rPr>
        <w:t>в. Аще неподобнымъ гов</w:t>
      </w:r>
      <w:r w:rsidRPr="009177F1">
        <w:rPr>
          <w:lang w:val="ru-RU"/>
        </w:rPr>
        <w:t>ѣ</w:t>
      </w:r>
      <w:r w:rsidRPr="009177F1">
        <w:rPr>
          <w:rFonts w:ascii="KDRS" w:hAnsi="KDRS"/>
          <w:lang w:val="ru-RU"/>
        </w:rPr>
        <w:t>ниемъ кто отъ монастыря исходя съ молитвою или стихологисая, не взирая на женска лица, ли на едина неполезна, да елика славитъ Богъ имъ зрящимъ д</w:t>
      </w:r>
      <w:r w:rsidRPr="009177F1">
        <w:rPr>
          <w:lang w:val="ru-RU"/>
        </w:rPr>
        <w:t>ѣ</w:t>
      </w:r>
      <w:r w:rsidRPr="009177F1">
        <w:rPr>
          <w:rFonts w:ascii="KDRS" w:hAnsi="KDRS"/>
          <w:lang w:val="ru-RU"/>
        </w:rPr>
        <w:t>ля пол&lt;ь&gt;за, сухо да ясть, ли да отлучится день единъ</w:t>
      </w:r>
      <w:r w:rsidRPr="009177F1">
        <w:rPr>
          <w:lang w:val="ru-RU"/>
        </w:rPr>
        <w:t xml:space="preserve"> (</w:t>
      </w:r>
      <w:r w:rsidRPr="00413D00">
        <w:t>μετ</w:t>
      </w:r>
      <w:r w:rsidRPr="009177F1">
        <w:rPr>
          <w:lang w:val="ru-RU"/>
        </w:rPr>
        <w:t xml:space="preserve">’ </w:t>
      </w:r>
      <w:r w:rsidRPr="00413D00">
        <w:t>ε</w:t>
      </w:r>
      <w:r w:rsidRPr="001E06F8">
        <w:t>ὐ</w:t>
      </w:r>
      <w:r w:rsidRPr="00413D00">
        <w:t>χ</w:t>
      </w:r>
      <w:r w:rsidRPr="001E06F8">
        <w:t>ῆ</w:t>
      </w:r>
      <w:r w:rsidRPr="00413D00">
        <w:t>ϛ</w:t>
      </w:r>
      <w:r w:rsidRPr="009177F1">
        <w:rPr>
          <w:lang w:val="ru-RU"/>
        </w:rPr>
        <w:t xml:space="preserve">… </w:t>
      </w:r>
      <w:r w:rsidRPr="00413D00">
        <w:t>κα</w:t>
      </w:r>
      <w:r w:rsidRPr="001E06F8">
        <w:t>ὶ</w:t>
      </w:r>
      <w:r w:rsidRPr="009177F1">
        <w:rPr>
          <w:lang w:val="ru-RU"/>
        </w:rPr>
        <w:t xml:space="preserve"> </w:t>
      </w:r>
      <w:r w:rsidRPr="00413D00">
        <w:t>στιχολογ</w:t>
      </w:r>
      <w:r w:rsidRPr="001E06F8">
        <w:t>ί</w:t>
      </w:r>
      <w:r w:rsidRPr="00413D00">
        <w:t>αϛ</w:t>
      </w:r>
      <w:r w:rsidRPr="009177F1">
        <w:rPr>
          <w:lang w:val="ru-RU"/>
        </w:rPr>
        <w:t>).</w:t>
      </w:r>
      <w:r w:rsidRPr="009177F1">
        <w:rPr>
          <w:rFonts w:ascii="KDRS" w:hAnsi="KDRS"/>
          <w:lang w:val="ru-RU"/>
        </w:rPr>
        <w:t xml:space="preserve"> Феод.Студ., 202. </w:t>
      </w:r>
      <w:r>
        <w:rPr>
          <w:rFonts w:ascii="KDRS" w:hAnsi="KDRS"/>
        </w:rPr>
        <w:t>XV </w:t>
      </w:r>
      <w:r w:rsidRPr="009177F1">
        <w:rPr>
          <w:rFonts w:ascii="KDRS" w:hAnsi="KDRS"/>
          <w:lang w:val="ru-RU"/>
        </w:rPr>
        <w:t xml:space="preserve">в. – </w:t>
      </w:r>
      <w:r w:rsidRPr="009177F1">
        <w:rPr>
          <w:rFonts w:ascii="KDRS" w:hAnsi="KDRS"/>
          <w:caps/>
          <w:lang w:val="ru-RU"/>
        </w:rPr>
        <w:t>с</w:t>
      </w:r>
      <w:r w:rsidRPr="009177F1">
        <w:rPr>
          <w:rFonts w:ascii="KDRS" w:hAnsi="KDRS"/>
          <w:lang w:val="ru-RU"/>
        </w:rPr>
        <w:t xml:space="preserve">р. </w:t>
      </w:r>
      <w:r w:rsidRPr="009177F1">
        <w:rPr>
          <w:rFonts w:ascii="KDRS" w:hAnsi="KDRS"/>
          <w:b/>
          <w:lang w:val="ru-RU"/>
        </w:rPr>
        <w:t>стихословити</w:t>
      </w:r>
      <w:r w:rsidRPr="009177F1">
        <w:rPr>
          <w:rFonts w:ascii="KDRS" w:hAnsi="KDRS"/>
          <w:lang w:val="ru-RU"/>
        </w:rPr>
        <w:t>.</w:t>
      </w:r>
    </w:p>
    <w:p w14:paraId="24D5010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lastRenderedPageBreak/>
        <w:t>СТИХОЛОГИЯ,</w:t>
      </w:r>
      <w:r w:rsidRPr="009177F1">
        <w:rPr>
          <w:rFonts w:ascii="KDRS" w:hAnsi="KDRS"/>
          <w:lang w:val="ru-RU"/>
        </w:rPr>
        <w:t xml:space="preserve"> </w:t>
      </w:r>
      <w:r w:rsidRPr="009177F1">
        <w:rPr>
          <w:rFonts w:ascii="KDRS" w:hAnsi="KDRS"/>
          <w:i/>
          <w:lang w:val="ru-RU"/>
        </w:rPr>
        <w:t xml:space="preserve">ж. Пение или чтение во время богослужения стихотворных текстов, следующих в определенном порядке </w:t>
      </w:r>
      <w:r w:rsidRPr="009177F1">
        <w:rPr>
          <w:rFonts w:ascii="KDRS" w:hAnsi="KDRS"/>
          <w:lang w:val="ru-RU"/>
        </w:rPr>
        <w:t>(</w:t>
      </w:r>
      <w:r w:rsidRPr="009177F1">
        <w:rPr>
          <w:rFonts w:ascii="KDRS" w:hAnsi="KDRS"/>
          <w:i/>
          <w:lang w:val="ru-RU"/>
        </w:rPr>
        <w:t>ср. греч.</w:t>
      </w:r>
      <w:r w:rsidRPr="009177F1">
        <w:rPr>
          <w:iCs/>
          <w:lang w:val="ru-RU"/>
        </w:rPr>
        <w:t xml:space="preserve"> </w:t>
      </w:r>
      <w:r w:rsidRPr="00413D00">
        <w:rPr>
          <w:iCs/>
        </w:rPr>
        <w:t>στιχολογ</w:t>
      </w:r>
      <w:r w:rsidRPr="001E06F8">
        <w:rPr>
          <w:iCs/>
        </w:rPr>
        <w:t>ί</w:t>
      </w:r>
      <w:r w:rsidRPr="00413D00">
        <w:rPr>
          <w:iCs/>
        </w:rPr>
        <w:t>α</w:t>
      </w:r>
      <w:r w:rsidRPr="009177F1">
        <w:rPr>
          <w:rFonts w:ascii="KDRS" w:hAnsi="KDRS"/>
          <w:lang w:val="ru-RU"/>
        </w:rPr>
        <w:t>)</w:t>
      </w:r>
      <w:r w:rsidRPr="009177F1">
        <w:rPr>
          <w:rFonts w:ascii="KDRS" w:hAnsi="KDRS"/>
          <w:i/>
          <w:lang w:val="ru-RU"/>
        </w:rPr>
        <w:t>.</w:t>
      </w:r>
      <w:r w:rsidRPr="009177F1">
        <w:rPr>
          <w:rFonts w:ascii="KDRS" w:hAnsi="KDRS"/>
          <w:lang w:val="ru-RU"/>
        </w:rPr>
        <w:t xml:space="preserve"> Иды въ мастырь нося проскомию [так в ркп.] стг</w:t>
      </w:r>
      <w:r w:rsidRPr="009177F1">
        <w:rPr>
          <w:lang w:val="ru-RU"/>
        </w:rPr>
        <w:t>҃</w:t>
      </w:r>
      <w:r w:rsidRPr="009177F1">
        <w:rPr>
          <w:rFonts w:ascii="KDRS" w:hAnsi="KDRS"/>
          <w:lang w:val="ru-RU"/>
        </w:rPr>
        <w:t>о възнесения яко въ чинъ стихология (</w:t>
      </w:r>
      <w:r w:rsidRPr="001E06F8">
        <w:t>ὡ</w:t>
      </w:r>
      <w:r w:rsidRPr="00413D00">
        <w:t>ϛ</w:t>
      </w:r>
      <w:r w:rsidRPr="00D53BA6">
        <w:rPr>
          <w:lang w:val="ru-RU"/>
        </w:rPr>
        <w:t xml:space="preserve"> </w:t>
      </w:r>
      <w:r w:rsidRPr="00413D00">
        <w:t>ἐν</w:t>
      </w:r>
      <w:r w:rsidRPr="00D53BA6">
        <w:rPr>
          <w:lang w:val="ru-RU"/>
        </w:rPr>
        <w:t xml:space="preserve"> </w:t>
      </w:r>
      <w:r w:rsidRPr="00413D00">
        <w:t>τάξει</w:t>
      </w:r>
      <w:r w:rsidRPr="00D53BA6">
        <w:rPr>
          <w:lang w:val="ru-RU"/>
        </w:rPr>
        <w:t xml:space="preserve"> </w:t>
      </w:r>
      <w:r w:rsidRPr="00413D00">
        <w:t>τ</w:t>
      </w:r>
      <w:r w:rsidRPr="001E06F8">
        <w:t>ῆ</w:t>
      </w:r>
      <w:r w:rsidRPr="00413D00">
        <w:t>ϛ</w:t>
      </w:r>
      <w:r w:rsidRPr="00D53BA6">
        <w:rPr>
          <w:lang w:val="ru-RU"/>
        </w:rPr>
        <w:t xml:space="preserve"> </w:t>
      </w:r>
      <w:r w:rsidRPr="00413D00">
        <w:t>στιχολογ</w:t>
      </w:r>
      <w:r w:rsidRPr="001E06F8">
        <w:t>ί</w:t>
      </w:r>
      <w:r w:rsidRPr="00413D00">
        <w:t>αϛ</w:t>
      </w:r>
      <w:r w:rsidRPr="009177F1">
        <w:rPr>
          <w:rFonts w:ascii="KDRS" w:hAnsi="KDRS"/>
          <w:lang w:val="ru-RU"/>
        </w:rPr>
        <w:t xml:space="preserve">). Патерик Син., 63. </w:t>
      </w:r>
      <w:r>
        <w:rPr>
          <w:rFonts w:ascii="KDRS" w:hAnsi="KDRS"/>
        </w:rPr>
        <w:t>XI </w:t>
      </w:r>
      <w:r w:rsidRPr="009177F1">
        <w:rPr>
          <w:rFonts w:ascii="KDRS" w:hAnsi="KDRS"/>
          <w:lang w:val="ru-RU"/>
        </w:rPr>
        <w:t>в. На заутрени стихология обычная бываеть. Полеелеосъ начинаемъ. Степенна, антифонъ 1. Прокименъ: Честна предъ Господемь смерть преподобныхъ Его. Стихъ Евангелие преподобнымъ. По пятидесятомъ псалм</w:t>
      </w:r>
      <w:r w:rsidRPr="009177F1">
        <w:rPr>
          <w:lang w:val="ru-RU"/>
        </w:rPr>
        <w:t>ѣ</w:t>
      </w:r>
      <w:r w:rsidRPr="009177F1">
        <w:rPr>
          <w:rFonts w:ascii="KDRS" w:hAnsi="KDRS"/>
          <w:lang w:val="ru-RU"/>
        </w:rPr>
        <w:t xml:space="preserve"> стихира. Гласъ 6. Патерик Печ., 138.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 А къ прочимъ 10 стихамъ прип</w:t>
      </w:r>
      <w:r w:rsidRPr="009177F1">
        <w:rPr>
          <w:lang w:val="ru-RU"/>
        </w:rPr>
        <w:t>ѣ</w:t>
      </w:r>
      <w:r w:rsidRPr="009177F1">
        <w:rPr>
          <w:rFonts w:ascii="KDRS" w:hAnsi="KDRS"/>
          <w:lang w:val="ru-RU"/>
        </w:rPr>
        <w:t>ваютъ отъ п</w:t>
      </w:r>
      <w:r w:rsidRPr="009177F1">
        <w:rPr>
          <w:lang w:val="ru-RU"/>
        </w:rPr>
        <w:t>ѣ</w:t>
      </w:r>
      <w:r w:rsidRPr="009177F1">
        <w:rPr>
          <w:rFonts w:ascii="KDRS" w:hAnsi="KDRS"/>
          <w:lang w:val="ru-RU"/>
        </w:rPr>
        <w:t>сней стихи, то есть стихология. Арс.Сух.Проскинитарий, 226. 1653</w:t>
      </w:r>
      <w:r>
        <w:rPr>
          <w:rFonts w:ascii="KDRS" w:hAnsi="KDRS"/>
        </w:rPr>
        <w:t> </w:t>
      </w:r>
      <w:r w:rsidRPr="009177F1">
        <w:rPr>
          <w:rFonts w:ascii="KDRS" w:hAnsi="KDRS"/>
          <w:lang w:val="ru-RU"/>
        </w:rPr>
        <w:t>г.</w:t>
      </w:r>
    </w:p>
    <w:p w14:paraId="1A952411"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caps/>
          <w:lang w:val="ru-RU"/>
        </w:rPr>
        <w:t>Стихомъ</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в знач. нареч. В кратком, формульном, легко запоминающемся виде</w:t>
      </w:r>
      <w:r w:rsidRPr="009177F1">
        <w:rPr>
          <w:rFonts w:ascii="KDRS" w:hAnsi="KDRS"/>
          <w:lang w:val="ru-RU"/>
        </w:rPr>
        <w:t xml:space="preserve"> (</w:t>
      </w:r>
      <w:r w:rsidRPr="009177F1">
        <w:rPr>
          <w:rFonts w:ascii="KDRS" w:hAnsi="KDRS"/>
          <w:i/>
          <w:iCs/>
          <w:lang w:val="ru-RU"/>
        </w:rPr>
        <w:t>?</w:t>
      </w:r>
      <w:r w:rsidRPr="009177F1">
        <w:rPr>
          <w:rFonts w:ascii="KDRS" w:hAnsi="KDRS"/>
          <w:lang w:val="ru-RU"/>
        </w:rPr>
        <w:t>). Да послали мы къ вамъ… дву челов</w:t>
      </w:r>
      <w:r w:rsidRPr="009177F1">
        <w:rPr>
          <w:lang w:val="ru-RU"/>
        </w:rPr>
        <w:t>ѣ</w:t>
      </w:r>
      <w:r w:rsidRPr="009177F1">
        <w:rPr>
          <w:rFonts w:ascii="KDRS" w:hAnsi="KDRS"/>
          <w:lang w:val="ru-RU"/>
        </w:rPr>
        <w:t>къ каргополскихъ стр</w:t>
      </w:r>
      <w:r w:rsidRPr="009177F1">
        <w:rPr>
          <w:lang w:val="ru-RU"/>
        </w:rPr>
        <w:t>ѣ</w:t>
      </w:r>
      <w:r w:rsidRPr="009177F1">
        <w:rPr>
          <w:rFonts w:ascii="KDRS" w:hAnsi="KDRS"/>
          <w:lang w:val="ru-RU"/>
        </w:rPr>
        <w:t>лцовъ для в</w:t>
      </w:r>
      <w:r w:rsidRPr="009177F1">
        <w:rPr>
          <w:lang w:val="ru-RU"/>
        </w:rPr>
        <w:t>ѣ</w:t>
      </w:r>
      <w:r w:rsidRPr="009177F1">
        <w:rPr>
          <w:rFonts w:ascii="KDRS" w:hAnsi="KDRS"/>
          <w:lang w:val="ru-RU"/>
        </w:rPr>
        <w:t>стей, и вамъ бы вел</w:t>
      </w:r>
      <w:r w:rsidRPr="009177F1">
        <w:rPr>
          <w:lang w:val="ru-RU"/>
        </w:rPr>
        <w:t>ѣ</w:t>
      </w:r>
      <w:r w:rsidRPr="009177F1">
        <w:rPr>
          <w:rFonts w:ascii="KDRS" w:hAnsi="KDRS"/>
          <w:lang w:val="ru-RU"/>
        </w:rPr>
        <w:t>ть у себя стр</w:t>
      </w:r>
      <w:r w:rsidRPr="009177F1">
        <w:rPr>
          <w:lang w:val="ru-RU"/>
        </w:rPr>
        <w:t>ѣ</w:t>
      </w:r>
      <w:r w:rsidRPr="009177F1">
        <w:rPr>
          <w:rFonts w:ascii="KDRS" w:hAnsi="KDRS"/>
          <w:lang w:val="ru-RU"/>
        </w:rPr>
        <w:t>лцомъ побыть дни съ два съ три для в</w:t>
      </w:r>
      <w:r w:rsidRPr="009177F1">
        <w:rPr>
          <w:lang w:val="ru-RU"/>
        </w:rPr>
        <w:t>ѣ</w:t>
      </w:r>
      <w:r w:rsidRPr="009177F1">
        <w:rPr>
          <w:rFonts w:ascii="KDRS" w:hAnsi="KDRS"/>
          <w:lang w:val="ru-RU"/>
        </w:rPr>
        <w:t>стей, и одного стр</w:t>
      </w:r>
      <w:r w:rsidRPr="009177F1">
        <w:rPr>
          <w:lang w:val="ru-RU"/>
        </w:rPr>
        <w:t>ѣ</w:t>
      </w:r>
      <w:r w:rsidRPr="009177F1">
        <w:rPr>
          <w:rFonts w:ascii="KDRS" w:hAnsi="KDRS"/>
          <w:lang w:val="ru-RU"/>
        </w:rPr>
        <w:t>лца вел</w:t>
      </w:r>
      <w:r w:rsidRPr="009177F1">
        <w:rPr>
          <w:lang w:val="ru-RU"/>
        </w:rPr>
        <w:t>ѣ</w:t>
      </w:r>
      <w:r w:rsidRPr="009177F1">
        <w:rPr>
          <w:rFonts w:ascii="KDRS" w:hAnsi="KDRS"/>
          <w:lang w:val="ru-RU"/>
        </w:rPr>
        <w:t>ть бы отпустить и съ нимъ отписати, что в</w:t>
      </w:r>
      <w:r w:rsidRPr="009177F1">
        <w:rPr>
          <w:lang w:val="ru-RU"/>
        </w:rPr>
        <w:t>ѣ</w:t>
      </w:r>
      <w:r w:rsidRPr="009177F1">
        <w:rPr>
          <w:rFonts w:ascii="KDRS" w:hAnsi="KDRS"/>
          <w:lang w:val="ru-RU"/>
        </w:rPr>
        <w:t>стей объявится, или стихомъ, а другому стр</w:t>
      </w:r>
      <w:r w:rsidRPr="009177F1">
        <w:rPr>
          <w:lang w:val="ru-RU"/>
        </w:rPr>
        <w:t>ѣ</w:t>
      </w:r>
      <w:r w:rsidRPr="009177F1">
        <w:rPr>
          <w:rFonts w:ascii="KDRS" w:hAnsi="KDRS"/>
          <w:lang w:val="ru-RU"/>
        </w:rPr>
        <w:t>лцу вел</w:t>
      </w:r>
      <w:r w:rsidRPr="009177F1">
        <w:rPr>
          <w:lang w:val="ru-RU"/>
        </w:rPr>
        <w:t>ѣ</w:t>
      </w:r>
      <w:r w:rsidRPr="009177F1">
        <w:rPr>
          <w:rFonts w:ascii="KDRS" w:hAnsi="KDRS"/>
          <w:lang w:val="ru-RU"/>
        </w:rPr>
        <w:t>ти побыть нед</w:t>
      </w:r>
      <w:r w:rsidRPr="009177F1">
        <w:rPr>
          <w:lang w:val="ru-RU"/>
        </w:rPr>
        <w:t>ѣ</w:t>
      </w:r>
      <w:r w:rsidRPr="009177F1">
        <w:rPr>
          <w:rFonts w:ascii="KDRS" w:hAnsi="KDRS"/>
          <w:lang w:val="ru-RU"/>
        </w:rPr>
        <w:t xml:space="preserve">ля и болши. АИ </w:t>
      </w:r>
      <w:r>
        <w:rPr>
          <w:rFonts w:ascii="KDRS" w:hAnsi="KDRS"/>
        </w:rPr>
        <w:t>III</w:t>
      </w:r>
      <w:r w:rsidRPr="009177F1">
        <w:rPr>
          <w:rFonts w:ascii="KDRS" w:hAnsi="KDRS"/>
          <w:lang w:val="ru-RU"/>
        </w:rPr>
        <w:t>, 42. 1612</w:t>
      </w:r>
      <w:r>
        <w:rPr>
          <w:rFonts w:ascii="KDRS" w:hAnsi="KDRS"/>
        </w:rPr>
        <w:t> </w:t>
      </w:r>
      <w:r w:rsidRPr="009177F1">
        <w:rPr>
          <w:rFonts w:ascii="KDRS" w:hAnsi="KDRS"/>
          <w:lang w:val="ru-RU"/>
        </w:rPr>
        <w:t>г.</w:t>
      </w:r>
    </w:p>
    <w:p w14:paraId="66954E5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СТИХОМ</w:t>
      </w:r>
      <w:r w:rsidRPr="009177F1">
        <w:rPr>
          <w:b/>
          <w:lang w:val="ru-RU"/>
        </w:rPr>
        <w:t>Ѣ</w:t>
      </w:r>
      <w:r w:rsidRPr="009177F1">
        <w:rPr>
          <w:rFonts w:ascii="KDRS" w:hAnsi="KDRS"/>
          <w:b/>
          <w:lang w:val="ru-RU"/>
        </w:rPr>
        <w:t>РЕНИЕ,</w:t>
      </w:r>
      <w:r w:rsidRPr="009177F1">
        <w:rPr>
          <w:rFonts w:ascii="KDRS" w:hAnsi="KDRS"/>
          <w:lang w:val="ru-RU"/>
        </w:rPr>
        <w:t xml:space="preserve"> </w:t>
      </w:r>
      <w:r w:rsidRPr="009177F1">
        <w:rPr>
          <w:rFonts w:ascii="KDRS" w:hAnsi="KDRS"/>
          <w:i/>
          <w:lang w:val="ru-RU"/>
        </w:rPr>
        <w:t>с. Стихосложение</w:t>
      </w:r>
      <w:r w:rsidRPr="009177F1">
        <w:rPr>
          <w:rFonts w:ascii="KDRS" w:hAnsi="KDRS"/>
          <w:lang w:val="ru-RU"/>
        </w:rPr>
        <w:t>. Во еллинский и латинский язык тое краеграние от тых стихов собирается, на славенский же язык тому быти невозможно скудости ради стихомерения. Спафарий. О сивиллах</w:t>
      </w:r>
      <w:r w:rsidRPr="009177F1">
        <w:rPr>
          <w:rFonts w:ascii="KDRS" w:hAnsi="KDRS"/>
          <w:vertAlign w:val="superscript"/>
          <w:lang w:val="ru-RU"/>
        </w:rPr>
        <w:t>1</w:t>
      </w:r>
      <w:r w:rsidRPr="009177F1">
        <w:rPr>
          <w:rFonts w:ascii="KDRS" w:hAnsi="KDRS"/>
          <w:lang w:val="ru-RU"/>
        </w:rPr>
        <w:t>, 66. 1672</w:t>
      </w:r>
      <w:r>
        <w:rPr>
          <w:rFonts w:ascii="KDRS" w:hAnsi="KDRS"/>
        </w:rPr>
        <w:t> </w:t>
      </w:r>
      <w:r w:rsidRPr="009177F1">
        <w:rPr>
          <w:rFonts w:ascii="KDRS" w:hAnsi="KDRS"/>
          <w:lang w:val="ru-RU"/>
        </w:rPr>
        <w:t>г.</w:t>
      </w:r>
    </w:p>
    <w:p w14:paraId="08EAE88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СТИХОМ</w:t>
      </w:r>
      <w:r w:rsidRPr="009177F1">
        <w:rPr>
          <w:b/>
          <w:lang w:val="ru-RU"/>
        </w:rPr>
        <w:t>Ѣ</w:t>
      </w:r>
      <w:r w:rsidRPr="009177F1">
        <w:rPr>
          <w:rFonts w:ascii="KDRS" w:hAnsi="KDRS"/>
          <w:b/>
          <w:lang w:val="ru-RU"/>
        </w:rPr>
        <w:t>РНЫЙ,</w:t>
      </w:r>
      <w:r w:rsidRPr="009177F1">
        <w:rPr>
          <w:rFonts w:ascii="KDRS" w:hAnsi="KDRS"/>
          <w:lang w:val="ru-RU"/>
        </w:rPr>
        <w:t xml:space="preserve"> </w:t>
      </w:r>
      <w:r w:rsidRPr="009177F1">
        <w:rPr>
          <w:rFonts w:ascii="KDRS" w:hAnsi="KDRS"/>
          <w:i/>
          <w:lang w:val="ru-RU"/>
        </w:rPr>
        <w:t>прил. Стихотворный</w:t>
      </w:r>
      <w:r w:rsidRPr="009177F1">
        <w:rPr>
          <w:rFonts w:ascii="KDRS" w:hAnsi="KDRS"/>
          <w:lang w:val="ru-RU"/>
        </w:rPr>
        <w:t>. Оная бо не сице, яко стихотворцы, иже по издании и творении стихов возмогаху исправити и искусно творити и наипаче по обычаю стихомерному слагати, но во духновенном времени пророчества исполнишася. Спафарий. О сивиллах</w:t>
      </w:r>
      <w:r w:rsidRPr="009177F1">
        <w:rPr>
          <w:rFonts w:ascii="KDRS" w:hAnsi="KDRS"/>
          <w:vertAlign w:val="superscript"/>
          <w:lang w:val="ru-RU"/>
        </w:rPr>
        <w:t>1</w:t>
      </w:r>
      <w:r w:rsidRPr="009177F1">
        <w:rPr>
          <w:rFonts w:ascii="KDRS" w:hAnsi="KDRS"/>
          <w:lang w:val="ru-RU"/>
        </w:rPr>
        <w:t>, 59. 1672</w:t>
      </w:r>
      <w:r>
        <w:rPr>
          <w:rFonts w:ascii="KDRS" w:hAnsi="KDRS"/>
        </w:rPr>
        <w:t> </w:t>
      </w:r>
      <w:r w:rsidRPr="009177F1">
        <w:rPr>
          <w:rFonts w:ascii="KDRS" w:hAnsi="KDRS"/>
          <w:lang w:val="ru-RU"/>
        </w:rPr>
        <w:t>г.</w:t>
      </w:r>
    </w:p>
    <w:p w14:paraId="5CED177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СТИХОСЛОВЕЦЪ,</w:t>
      </w:r>
      <w:r w:rsidRPr="009177F1">
        <w:rPr>
          <w:rFonts w:ascii="KDRS" w:hAnsi="KDRS"/>
          <w:lang w:val="ru-RU"/>
        </w:rPr>
        <w:t xml:space="preserve"> </w:t>
      </w:r>
      <w:r w:rsidRPr="009177F1">
        <w:rPr>
          <w:rFonts w:ascii="KDRS" w:hAnsi="KDRS"/>
          <w:i/>
          <w:lang w:val="ru-RU"/>
        </w:rPr>
        <w:t>м. Тот</w:t>
      </w:r>
      <w:r w:rsidRPr="009177F1">
        <w:rPr>
          <w:rFonts w:ascii="KDRS" w:hAnsi="KDRS"/>
          <w:lang w:val="ru-RU"/>
        </w:rPr>
        <w:t xml:space="preserve">, </w:t>
      </w:r>
      <w:r w:rsidRPr="009177F1">
        <w:rPr>
          <w:rFonts w:ascii="KDRS" w:hAnsi="KDRS"/>
          <w:i/>
          <w:lang w:val="ru-RU"/>
        </w:rPr>
        <w:t xml:space="preserve">кто занимается </w:t>
      </w:r>
      <w:r w:rsidRPr="009177F1">
        <w:rPr>
          <w:rFonts w:ascii="KDRS" w:hAnsi="KDRS" w:cs="KDRS"/>
          <w:i/>
          <w:iCs/>
          <w:lang w:val="ru-RU"/>
        </w:rPr>
        <w:t>исследованием стихий, элементов</w:t>
      </w:r>
      <w:r w:rsidRPr="009177F1">
        <w:rPr>
          <w:rFonts w:ascii="KDRS" w:hAnsi="KDRS"/>
          <w:i/>
          <w:lang w:val="ru-RU"/>
        </w:rPr>
        <w:t xml:space="preserve"> природы</w:t>
      </w:r>
      <w:r w:rsidRPr="009177F1">
        <w:rPr>
          <w:rFonts w:ascii="KDRS" w:hAnsi="KDRS"/>
          <w:lang w:val="ru-RU"/>
        </w:rPr>
        <w:t xml:space="preserve">, </w:t>
      </w:r>
      <w:r w:rsidRPr="009177F1">
        <w:rPr>
          <w:rFonts w:ascii="KDRS" w:hAnsi="KDRS" w:cs="KDRS"/>
          <w:i/>
          <w:lang w:val="ru-RU"/>
        </w:rPr>
        <w:t>явлений материального мира</w:t>
      </w:r>
      <w:r w:rsidRPr="009177F1">
        <w:rPr>
          <w:rFonts w:ascii="KDRS" w:hAnsi="KDRS"/>
          <w:lang w:val="ru-RU"/>
        </w:rPr>
        <w:t>. Физелоицы – стихословцы, еже есть звездословцы. Алф.</w:t>
      </w:r>
      <w:r w:rsidRPr="009177F1">
        <w:rPr>
          <w:rFonts w:ascii="KDRS" w:hAnsi="KDRS"/>
          <w:vertAlign w:val="superscript"/>
          <w:lang w:val="ru-RU"/>
        </w:rPr>
        <w:t>1</w:t>
      </w:r>
      <w:r w:rsidRPr="009177F1">
        <w:rPr>
          <w:rFonts w:ascii="KDRS" w:hAnsi="KDRS"/>
          <w:lang w:val="ru-RU"/>
        </w:rPr>
        <w:t>, 243</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w:t>
      </w:r>
    </w:p>
    <w:p w14:paraId="0EAA0FD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СТИХОСЛОВИЕ,</w:t>
      </w:r>
      <w:r w:rsidRPr="009177F1">
        <w:rPr>
          <w:rFonts w:ascii="KDRS" w:hAnsi="KDRS"/>
          <w:lang w:val="ru-RU"/>
        </w:rPr>
        <w:t xml:space="preserve"> </w:t>
      </w:r>
      <w:r w:rsidRPr="009177F1">
        <w:rPr>
          <w:rFonts w:ascii="KDRS" w:hAnsi="KDRS"/>
          <w:i/>
          <w:lang w:val="ru-RU"/>
        </w:rPr>
        <w:t>с. Стихословие</w:t>
      </w:r>
      <w:r w:rsidRPr="009177F1">
        <w:rPr>
          <w:rFonts w:ascii="KDRS" w:hAnsi="KDRS"/>
          <w:lang w:val="ru-RU"/>
        </w:rPr>
        <w:t xml:space="preserve">, </w:t>
      </w:r>
      <w:r w:rsidRPr="009177F1">
        <w:rPr>
          <w:rFonts w:ascii="KDRS" w:hAnsi="KDRS"/>
          <w:i/>
          <w:lang w:val="ru-RU"/>
        </w:rPr>
        <w:t>пение псалмов по стихам, иногда поочередно на двух клиросах</w:t>
      </w:r>
      <w:r w:rsidRPr="009177F1">
        <w:rPr>
          <w:rFonts w:ascii="KDRS" w:hAnsi="KDRS"/>
          <w:lang w:val="ru-RU"/>
        </w:rPr>
        <w:t>. Внегда же начнеть се стих&lt;о&gt;словье, отходит сщь</w:t>
      </w:r>
      <w:r w:rsidRPr="009177F1">
        <w:rPr>
          <w:lang w:val="ru-RU"/>
        </w:rPr>
        <w:t>҃</w:t>
      </w:r>
      <w:r w:rsidRPr="009177F1">
        <w:rPr>
          <w:rFonts w:ascii="KDRS" w:hAnsi="KDRS"/>
          <w:lang w:val="ru-RU"/>
        </w:rPr>
        <w:t>нник къ сто</w:t>
      </w:r>
      <w:r w:rsidRPr="009177F1">
        <w:rPr>
          <w:lang w:val="ru-RU"/>
        </w:rPr>
        <w:t>҃</w:t>
      </w:r>
      <w:r w:rsidRPr="009177F1">
        <w:rPr>
          <w:rFonts w:ascii="KDRS" w:hAnsi="KDRS"/>
          <w:lang w:val="ru-RU"/>
        </w:rPr>
        <w:t>му жертвенику и взем преж сщ</w:t>
      </w:r>
      <w:r w:rsidRPr="009177F1">
        <w:rPr>
          <w:lang w:val="ru-RU"/>
        </w:rPr>
        <w:t>҃</w:t>
      </w:r>
      <w:r w:rsidRPr="009177F1">
        <w:rPr>
          <w:rFonts w:ascii="KDRS" w:hAnsi="KDRS"/>
          <w:lang w:val="ru-RU"/>
        </w:rPr>
        <w:t>ныи ст</w:t>
      </w:r>
      <w:r w:rsidRPr="009177F1">
        <w:rPr>
          <w:lang w:val="ru-RU"/>
        </w:rPr>
        <w:t>҃</w:t>
      </w:r>
      <w:r w:rsidRPr="009177F1">
        <w:rPr>
          <w:rFonts w:ascii="KDRS" w:hAnsi="KDRS"/>
          <w:lang w:val="ru-RU"/>
        </w:rPr>
        <w:t>ыи хл</w:t>
      </w:r>
      <w:r w:rsidRPr="009177F1">
        <w:rPr>
          <w:lang w:val="ru-RU"/>
        </w:rPr>
        <w:t>ѣ</w:t>
      </w:r>
      <w:r w:rsidRPr="009177F1">
        <w:rPr>
          <w:rFonts w:ascii="KDRS" w:hAnsi="KDRS"/>
          <w:lang w:val="ru-RU"/>
        </w:rPr>
        <w:t>бъ съ блг</w:t>
      </w:r>
      <w:r w:rsidRPr="009177F1">
        <w:rPr>
          <w:lang w:val="ru-RU"/>
        </w:rPr>
        <w:t>҃</w:t>
      </w:r>
      <w:r w:rsidRPr="009177F1">
        <w:rPr>
          <w:rFonts w:ascii="KDRS" w:hAnsi="KDRS"/>
          <w:lang w:val="ru-RU"/>
        </w:rPr>
        <w:t>огов</w:t>
      </w:r>
      <w:r w:rsidRPr="009177F1">
        <w:rPr>
          <w:lang w:val="ru-RU"/>
        </w:rPr>
        <w:t>ѣ</w:t>
      </w:r>
      <w:r w:rsidRPr="009177F1">
        <w:rPr>
          <w:rFonts w:ascii="KDRS" w:hAnsi="KDRS"/>
          <w:lang w:val="ru-RU"/>
        </w:rPr>
        <w:t>ньемъ многим, поставляет на ст</w:t>
      </w:r>
      <w:r w:rsidRPr="009177F1">
        <w:rPr>
          <w:lang w:val="ru-RU"/>
        </w:rPr>
        <w:t>҃</w:t>
      </w:r>
      <w:r w:rsidRPr="009177F1">
        <w:rPr>
          <w:rFonts w:ascii="KDRS" w:hAnsi="KDRS"/>
          <w:lang w:val="ru-RU"/>
        </w:rPr>
        <w:t xml:space="preserve">омъ блюдци. Служ.Серг., 71. </w:t>
      </w:r>
      <w:r>
        <w:rPr>
          <w:rFonts w:ascii="KDRS" w:hAnsi="KDRS"/>
        </w:rPr>
        <w:t>XIV </w:t>
      </w:r>
      <w:r w:rsidRPr="009177F1">
        <w:rPr>
          <w:rFonts w:ascii="KDRS" w:hAnsi="KDRS"/>
          <w:lang w:val="ru-RU"/>
        </w:rPr>
        <w:t xml:space="preserve">в. </w:t>
      </w:r>
      <w:r w:rsidRPr="009177F1">
        <w:rPr>
          <w:rFonts w:ascii="KDRS" w:hAnsi="KDRS"/>
          <w:lang w:val="ru-RU"/>
        </w:rPr>
        <w:lastRenderedPageBreak/>
        <w:t xml:space="preserve">(1382): Не слышати въ церкви гласа поюща, ни слышати славословиа и хвалословлениа, не бысть въ церквахъ стихословиа и благодарениа. Новг. </w:t>
      </w:r>
      <w:r>
        <w:rPr>
          <w:rFonts w:ascii="KDRS" w:hAnsi="KDRS"/>
        </w:rPr>
        <w:t>IV</w:t>
      </w:r>
      <w:r w:rsidRPr="009177F1">
        <w:rPr>
          <w:rFonts w:ascii="KDRS" w:hAnsi="KDRS"/>
          <w:lang w:val="ru-RU"/>
        </w:rPr>
        <w:t xml:space="preserve"> лет., 336. </w:t>
      </w:r>
      <w:r>
        <w:rPr>
          <w:rFonts w:ascii="KDRS" w:hAnsi="KDRS"/>
        </w:rPr>
        <w:t>XV</w:t>
      </w:r>
      <w:r w:rsidRPr="009177F1">
        <w:rPr>
          <w:rFonts w:ascii="KDRS" w:hAnsi="KDRS"/>
          <w:lang w:val="ru-RU"/>
        </w:rPr>
        <w:t>–</w:t>
      </w:r>
      <w:r>
        <w:rPr>
          <w:rFonts w:ascii="KDRS" w:hAnsi="KDRS"/>
        </w:rPr>
        <w:t>XVI </w:t>
      </w:r>
      <w:r w:rsidRPr="009177F1">
        <w:rPr>
          <w:rFonts w:ascii="KDRS" w:hAnsi="KDRS"/>
          <w:lang w:val="ru-RU"/>
        </w:rPr>
        <w:t>вв.</w:t>
      </w:r>
    </w:p>
    <w:p w14:paraId="2D2E7C4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СТИХОСЛОВИТИ.</w:t>
      </w:r>
      <w:r w:rsidRPr="009177F1">
        <w:rPr>
          <w:rFonts w:ascii="KDRS" w:hAnsi="KDRS"/>
          <w:lang w:val="ru-RU"/>
        </w:rPr>
        <w:t xml:space="preserve"> </w:t>
      </w:r>
      <w:r w:rsidRPr="009177F1">
        <w:rPr>
          <w:rFonts w:ascii="KDRS" w:hAnsi="KDRS"/>
          <w:i/>
          <w:lang w:val="ru-RU"/>
        </w:rPr>
        <w:t xml:space="preserve">Петь или читать из книг </w:t>
      </w:r>
      <w:r w:rsidRPr="009177F1">
        <w:rPr>
          <w:rFonts w:ascii="KDRS" w:hAnsi="KDRS"/>
          <w:i/>
          <w:caps/>
          <w:lang w:val="ru-RU"/>
        </w:rPr>
        <w:t>с</w:t>
      </w:r>
      <w:r w:rsidRPr="009177F1">
        <w:rPr>
          <w:rFonts w:ascii="KDRS" w:hAnsi="KDRS"/>
          <w:i/>
          <w:lang w:val="ru-RU"/>
        </w:rPr>
        <w:t xml:space="preserve">вященного </w:t>
      </w:r>
      <w:r w:rsidRPr="009177F1">
        <w:rPr>
          <w:rFonts w:ascii="KDRS" w:hAnsi="KDRS"/>
          <w:i/>
          <w:caps/>
          <w:lang w:val="ru-RU"/>
        </w:rPr>
        <w:t>п</w:t>
      </w:r>
      <w:r w:rsidRPr="009177F1">
        <w:rPr>
          <w:rFonts w:ascii="KDRS" w:hAnsi="KDRS"/>
          <w:i/>
          <w:lang w:val="ru-RU"/>
        </w:rPr>
        <w:t>исания по стихам</w:t>
      </w:r>
      <w:r w:rsidRPr="009177F1">
        <w:rPr>
          <w:rFonts w:ascii="KDRS" w:hAnsi="KDRS"/>
          <w:lang w:val="ru-RU"/>
        </w:rPr>
        <w:t xml:space="preserve">, </w:t>
      </w:r>
      <w:r w:rsidRPr="009177F1">
        <w:rPr>
          <w:rFonts w:ascii="KDRS" w:hAnsi="KDRS"/>
          <w:i/>
          <w:lang w:val="ru-RU"/>
        </w:rPr>
        <w:t>иногда попеременно с другими поющими или читающими</w:t>
      </w:r>
      <w:r w:rsidRPr="009177F1">
        <w:rPr>
          <w:rFonts w:ascii="KDRS" w:hAnsi="KDRS"/>
          <w:lang w:val="ru-RU"/>
        </w:rPr>
        <w:t xml:space="preserve">, </w:t>
      </w:r>
      <w:r w:rsidRPr="009177F1">
        <w:rPr>
          <w:rFonts w:ascii="KDRS" w:hAnsi="KDRS"/>
          <w:i/>
          <w:lang w:val="ru-RU"/>
        </w:rPr>
        <w:t>притом с некоторыми припевами</w:t>
      </w:r>
      <w:r w:rsidRPr="009177F1">
        <w:rPr>
          <w:rFonts w:ascii="KDRS" w:hAnsi="KDRS"/>
          <w:lang w:val="ru-RU"/>
        </w:rPr>
        <w:t>. По мале же времени мати ихъ Мариа… об</w:t>
      </w:r>
      <w:r w:rsidRPr="009177F1">
        <w:rPr>
          <w:lang w:val="ru-RU"/>
        </w:rPr>
        <w:t>ѣ</w:t>
      </w:r>
      <w:r w:rsidRPr="009177F1">
        <w:rPr>
          <w:rFonts w:ascii="KDRS" w:hAnsi="KDRS"/>
          <w:lang w:val="ru-RU"/>
        </w:rPr>
        <w:t>днемъ времени стихословивъ псалтырь и утрудився, посклонися мало почити. Вол.Пат.</w:t>
      </w:r>
      <w:r w:rsidRPr="009177F1">
        <w:rPr>
          <w:rFonts w:ascii="KDRS" w:hAnsi="KDRS"/>
          <w:vertAlign w:val="superscript"/>
          <w:lang w:val="ru-RU"/>
        </w:rPr>
        <w:t>1</w:t>
      </w:r>
      <w:r w:rsidRPr="009177F1">
        <w:rPr>
          <w:rFonts w:ascii="KDRS" w:hAnsi="KDRS"/>
          <w:lang w:val="ru-RU"/>
        </w:rPr>
        <w:t xml:space="preserve">, 12. </w:t>
      </w:r>
      <w:r>
        <w:rPr>
          <w:rFonts w:ascii="KDRS" w:hAnsi="KDRS"/>
        </w:rPr>
        <w:t>XVI </w:t>
      </w:r>
      <w:r w:rsidRPr="009177F1">
        <w:rPr>
          <w:rFonts w:ascii="KDRS" w:hAnsi="KDRS"/>
          <w:lang w:val="ru-RU"/>
        </w:rPr>
        <w:t>в. Отрок, приим бл</w:t>
      </w:r>
      <w:r w:rsidRPr="009177F1">
        <w:rPr>
          <w:lang w:val="ru-RU"/>
        </w:rPr>
        <w:t>҃</w:t>
      </w:r>
      <w:r w:rsidRPr="009177F1">
        <w:rPr>
          <w:rFonts w:ascii="KDRS" w:hAnsi="KDRS"/>
          <w:lang w:val="ru-RU"/>
        </w:rPr>
        <w:t>свние от старца, начят стихословити з</w:t>
      </w:r>
      <w:r w:rsidRPr="009177F1">
        <w:rPr>
          <w:lang w:val="ru-RU"/>
        </w:rPr>
        <w:t>ѣ</w:t>
      </w:r>
      <w:r w:rsidRPr="009177F1">
        <w:rPr>
          <w:rFonts w:ascii="KDRS" w:hAnsi="KDRS"/>
          <w:lang w:val="ru-RU"/>
        </w:rPr>
        <w:t>ло добр</w:t>
      </w:r>
      <w:r w:rsidRPr="009177F1">
        <w:rPr>
          <w:lang w:val="ru-RU"/>
        </w:rPr>
        <w:t>ѣ</w:t>
      </w:r>
      <w:r w:rsidRPr="009177F1">
        <w:rPr>
          <w:rFonts w:ascii="KDRS" w:hAnsi="KDRS"/>
          <w:lang w:val="ru-RU"/>
        </w:rPr>
        <w:t xml:space="preserve"> и строин</w:t>
      </w:r>
      <w:r w:rsidRPr="009177F1">
        <w:rPr>
          <w:lang w:val="ru-RU"/>
        </w:rPr>
        <w:t>ѣ</w:t>
      </w:r>
      <w:r w:rsidRPr="009177F1">
        <w:rPr>
          <w:rFonts w:ascii="KDRS" w:hAnsi="KDRS"/>
          <w:lang w:val="ru-RU"/>
        </w:rPr>
        <w:t>, и от того часа гораздъ быс&lt;ть&gt; грамот</w:t>
      </w:r>
      <w:r w:rsidRPr="009177F1">
        <w:rPr>
          <w:lang w:val="ru-RU"/>
        </w:rPr>
        <w:t>ѣ</w:t>
      </w:r>
      <w:r w:rsidRPr="009177F1">
        <w:rPr>
          <w:rFonts w:ascii="KDRS" w:hAnsi="KDRS"/>
          <w:lang w:val="ru-RU"/>
        </w:rPr>
        <w:t>. Ж.Серг.Р.Епиф.</w:t>
      </w:r>
      <w:r w:rsidRPr="009177F1">
        <w:rPr>
          <w:rFonts w:ascii="KDRS" w:hAnsi="KDRS"/>
          <w:vertAlign w:val="superscript"/>
          <w:lang w:val="ru-RU"/>
        </w:rPr>
        <w:t>2</w:t>
      </w:r>
      <w:r w:rsidRPr="009177F1">
        <w:rPr>
          <w:rFonts w:ascii="KDRS" w:hAnsi="KDRS"/>
          <w:lang w:val="ru-RU"/>
        </w:rPr>
        <w:t xml:space="preserve">, 27.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1418</w:t>
      </w:r>
      <w:r>
        <w:rPr>
          <w:rFonts w:ascii="KDRS" w:hAnsi="KDRS"/>
        </w:rPr>
        <w:t> </w:t>
      </w:r>
      <w:r w:rsidRPr="009177F1">
        <w:rPr>
          <w:rFonts w:ascii="KDRS" w:hAnsi="KDRS"/>
          <w:lang w:val="ru-RU"/>
        </w:rPr>
        <w:t xml:space="preserve">г. – Ср. </w:t>
      </w:r>
      <w:r w:rsidRPr="009177F1">
        <w:rPr>
          <w:rFonts w:ascii="KDRS" w:hAnsi="KDRS"/>
          <w:b/>
          <w:lang w:val="ru-RU"/>
        </w:rPr>
        <w:t>стихологисати</w:t>
      </w:r>
      <w:r w:rsidRPr="009177F1">
        <w:rPr>
          <w:rFonts w:ascii="KDRS" w:hAnsi="KDRS"/>
          <w:lang w:val="ru-RU"/>
        </w:rPr>
        <w:t>.</w:t>
      </w:r>
    </w:p>
    <w:p w14:paraId="6B61989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СТИХОТВОРЕНИЕ,</w:t>
      </w:r>
      <w:r w:rsidRPr="009177F1">
        <w:rPr>
          <w:rFonts w:ascii="KDRS" w:hAnsi="KDRS"/>
          <w:lang w:val="ru-RU"/>
        </w:rPr>
        <w:t xml:space="preserve"> </w:t>
      </w:r>
      <w:r w:rsidRPr="009177F1">
        <w:rPr>
          <w:rFonts w:ascii="KDRS" w:hAnsi="KDRS"/>
          <w:i/>
          <w:lang w:val="ru-RU"/>
        </w:rPr>
        <w:t>с. Поэтическое произведение</w:t>
      </w:r>
      <w:r w:rsidRPr="009177F1">
        <w:rPr>
          <w:rFonts w:ascii="KDRS" w:hAnsi="KDRS"/>
          <w:lang w:val="ru-RU"/>
        </w:rPr>
        <w:t>. Сама Афина едва зд</w:t>
      </w:r>
      <w:r w:rsidRPr="009177F1">
        <w:rPr>
          <w:lang w:val="ru-RU"/>
        </w:rPr>
        <w:t>ѣ</w:t>
      </w:r>
      <w:r w:rsidRPr="009177F1">
        <w:rPr>
          <w:rFonts w:ascii="KDRS" w:hAnsi="KDRS"/>
          <w:lang w:val="ru-RU"/>
        </w:rPr>
        <w:t xml:space="preserve"> довл</w:t>
      </w:r>
      <w:r w:rsidRPr="009177F1">
        <w:rPr>
          <w:lang w:val="ru-RU"/>
        </w:rPr>
        <w:t>ѣ</w:t>
      </w:r>
      <w:r w:rsidRPr="009177F1">
        <w:rPr>
          <w:rFonts w:ascii="KDRS" w:hAnsi="KDRS"/>
          <w:lang w:val="ru-RU"/>
        </w:rPr>
        <w:t>етъ, толику славу Россиа им</w:t>
      </w:r>
      <w:r w:rsidRPr="009177F1">
        <w:rPr>
          <w:lang w:val="ru-RU"/>
        </w:rPr>
        <w:t>ѣ</w:t>
      </w:r>
      <w:r w:rsidRPr="009177F1">
        <w:rPr>
          <w:rFonts w:ascii="KDRS" w:hAnsi="KDRS"/>
          <w:lang w:val="ru-RU"/>
        </w:rPr>
        <w:t>етъ. Омиръ преславный въ стихотворении не моглъ бы п</w:t>
      </w:r>
      <w:r w:rsidRPr="009177F1">
        <w:rPr>
          <w:lang w:val="ru-RU"/>
        </w:rPr>
        <w:t>ѣ</w:t>
      </w:r>
      <w:r w:rsidRPr="009177F1">
        <w:rPr>
          <w:rFonts w:ascii="KDRS" w:hAnsi="KDRS"/>
          <w:lang w:val="ru-RU"/>
        </w:rPr>
        <w:t>ти о семъ явлении. Сим.Пол.Орел рос., 38. 1667</w:t>
      </w:r>
      <w:r>
        <w:rPr>
          <w:rFonts w:ascii="KDRS" w:hAnsi="KDRS"/>
        </w:rPr>
        <w:t> </w:t>
      </w:r>
      <w:r w:rsidRPr="009177F1">
        <w:rPr>
          <w:rFonts w:ascii="KDRS" w:hAnsi="KDRS"/>
          <w:lang w:val="ru-RU"/>
        </w:rPr>
        <w:t>г.</w:t>
      </w:r>
    </w:p>
    <w:p w14:paraId="1A279D9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СТИХОТВОРЕЦЪ,</w:t>
      </w:r>
      <w:r w:rsidRPr="009177F1">
        <w:rPr>
          <w:rFonts w:ascii="KDRS" w:hAnsi="KDRS"/>
          <w:lang w:val="ru-RU"/>
        </w:rPr>
        <w:t xml:space="preserve"> </w:t>
      </w:r>
      <w:r w:rsidRPr="009177F1">
        <w:rPr>
          <w:rFonts w:ascii="KDRS" w:hAnsi="KDRS"/>
          <w:i/>
          <w:lang w:val="ru-RU"/>
        </w:rPr>
        <w:t>м. Поэт</w:t>
      </w:r>
      <w:r w:rsidRPr="009177F1">
        <w:rPr>
          <w:rFonts w:ascii="KDRS" w:hAnsi="KDRS"/>
          <w:lang w:val="ru-RU"/>
        </w:rPr>
        <w:t xml:space="preserve">, </w:t>
      </w:r>
      <w:r w:rsidRPr="009177F1">
        <w:rPr>
          <w:rFonts w:ascii="KDRS" w:hAnsi="KDRS"/>
          <w:i/>
          <w:lang w:val="ru-RU"/>
        </w:rPr>
        <w:t>стихотворец</w:t>
      </w:r>
      <w:r w:rsidRPr="009177F1">
        <w:rPr>
          <w:rFonts w:ascii="KDRS" w:hAnsi="KDRS"/>
          <w:lang w:val="ru-RU"/>
        </w:rPr>
        <w:t>. Тамо, глаголютъ стихотворцы… пребываетъ гробъ Иовиса бога (</w:t>
      </w:r>
      <w:r>
        <w:t>baj</w:t>
      </w:r>
      <w:r w:rsidRPr="009177F1">
        <w:rPr>
          <w:lang w:val="ru-RU"/>
        </w:rPr>
        <w:t xml:space="preserve">ą </w:t>
      </w:r>
      <w:r>
        <w:t>poetowie</w:t>
      </w:r>
      <w:r w:rsidRPr="009177F1">
        <w:rPr>
          <w:rFonts w:ascii="KDRS" w:hAnsi="KDRS"/>
          <w:lang w:val="ru-RU"/>
        </w:rPr>
        <w:t>). Х.</w:t>
      </w:r>
      <w:r w:rsidRPr="009177F1">
        <w:rPr>
          <w:rFonts w:ascii="KDRS" w:hAnsi="KDRS"/>
          <w:caps/>
          <w:lang w:val="ru-RU"/>
        </w:rPr>
        <w:t>р</w:t>
      </w:r>
      <w:r w:rsidRPr="009177F1">
        <w:rPr>
          <w:rFonts w:ascii="KDRS" w:hAnsi="KDRS"/>
          <w:lang w:val="ru-RU"/>
        </w:rPr>
        <w:t>ад., 189. 1695 г. ~ 1628</w:t>
      </w:r>
      <w:r>
        <w:rPr>
          <w:rFonts w:ascii="KDRS" w:hAnsi="KDRS"/>
        </w:rPr>
        <w:t> </w:t>
      </w:r>
      <w:r w:rsidRPr="009177F1">
        <w:rPr>
          <w:rFonts w:ascii="KDRS" w:hAnsi="KDRS"/>
          <w:lang w:val="ru-RU"/>
        </w:rPr>
        <w:t>г. Писа [Дельфийская сивилла] проречение чрез стихи, от нея же большую часть стихов Омир славный стихотворец во своих книгахъ сложи. Спафарий. О сивиллах</w:t>
      </w:r>
      <w:r w:rsidRPr="009177F1">
        <w:rPr>
          <w:rFonts w:ascii="KDRS" w:hAnsi="KDRS"/>
          <w:vertAlign w:val="superscript"/>
          <w:lang w:val="ru-RU"/>
        </w:rPr>
        <w:t>1</w:t>
      </w:r>
      <w:r w:rsidRPr="009177F1">
        <w:rPr>
          <w:rFonts w:ascii="KDRS" w:hAnsi="KDRS"/>
          <w:lang w:val="ru-RU"/>
        </w:rPr>
        <w:t>, 63. 1672</w:t>
      </w:r>
      <w:r>
        <w:rPr>
          <w:rFonts w:ascii="KDRS" w:hAnsi="KDRS"/>
        </w:rPr>
        <w:t> </w:t>
      </w:r>
      <w:r w:rsidRPr="009177F1">
        <w:rPr>
          <w:rFonts w:ascii="KDRS" w:hAnsi="KDRS"/>
          <w:lang w:val="ru-RU"/>
        </w:rPr>
        <w:t>г.</w:t>
      </w:r>
    </w:p>
    <w:p w14:paraId="7CD48CE1" w14:textId="77777777" w:rsidR="00F4528E" w:rsidRDefault="00F4528E" w:rsidP="00F4528E">
      <w:pPr>
        <w:spacing w:line="460" w:lineRule="exact"/>
        <w:ind w:firstLine="720"/>
        <w:jc w:val="both"/>
        <w:rPr>
          <w:rFonts w:ascii="KDRS" w:hAnsi="KDRS"/>
          <w:lang w:val="pl-PL"/>
        </w:rPr>
      </w:pPr>
      <w:r w:rsidRPr="009177F1">
        <w:rPr>
          <w:rFonts w:ascii="KDRS" w:hAnsi="KDRS"/>
          <w:b/>
          <w:lang w:val="ru-RU"/>
        </w:rPr>
        <w:t>СТИХОТВОРНЫЙ,</w:t>
      </w:r>
      <w:r w:rsidRPr="009177F1">
        <w:rPr>
          <w:rFonts w:ascii="KDRS" w:hAnsi="KDRS"/>
          <w:lang w:val="ru-RU"/>
        </w:rPr>
        <w:t xml:space="preserve"> </w:t>
      </w:r>
      <w:r w:rsidRPr="009177F1">
        <w:rPr>
          <w:rFonts w:ascii="KDRS" w:hAnsi="KDRS"/>
          <w:i/>
          <w:lang w:val="ru-RU"/>
        </w:rPr>
        <w:t>прил. Относящийся к стихосложению</w:t>
      </w:r>
      <w:r w:rsidRPr="009177F1">
        <w:rPr>
          <w:rFonts w:ascii="KDRS" w:hAnsi="KDRS"/>
          <w:lang w:val="ru-RU"/>
        </w:rPr>
        <w:t>. Анапестъ</w:t>
      </w:r>
      <w:r w:rsidRPr="006F2C42">
        <w:rPr>
          <w:rFonts w:ascii="KDRS" w:hAnsi="KDRS"/>
          <w:lang w:val="ru-RU"/>
        </w:rPr>
        <w:t xml:space="preserve">: </w:t>
      </w:r>
      <w:r w:rsidRPr="009177F1">
        <w:rPr>
          <w:rFonts w:ascii="KDRS" w:hAnsi="KDRS"/>
          <w:lang w:val="ru-RU"/>
        </w:rPr>
        <w:t>нога</w:t>
      </w:r>
      <w:r w:rsidRPr="006F2C42">
        <w:rPr>
          <w:rFonts w:ascii="KDRS" w:hAnsi="KDRS"/>
          <w:lang w:val="ru-RU"/>
        </w:rPr>
        <w:t xml:space="preserve"> </w:t>
      </w:r>
      <w:r w:rsidRPr="009177F1">
        <w:rPr>
          <w:rFonts w:ascii="KDRS" w:hAnsi="KDRS"/>
          <w:lang w:val="ru-RU"/>
        </w:rPr>
        <w:t>стихотворная</w:t>
      </w:r>
      <w:r w:rsidRPr="006F2C42">
        <w:rPr>
          <w:rFonts w:ascii="KDRS" w:hAnsi="KDRS"/>
          <w:lang w:val="ru-RU"/>
        </w:rPr>
        <w:t xml:space="preserve">. </w:t>
      </w:r>
      <w:r>
        <w:rPr>
          <w:rFonts w:ascii="KDRS" w:hAnsi="KDRS"/>
        </w:rPr>
        <w:t xml:space="preserve">Anapaestus, pes duabus syllabis brevibus et tertia longa. </w:t>
      </w:r>
      <w:r>
        <w:rPr>
          <w:rFonts w:ascii="KDRS" w:hAnsi="KDRS"/>
          <w:lang w:val="pl-PL"/>
        </w:rPr>
        <w:t>S</w:t>
      </w:r>
      <w:r>
        <w:rPr>
          <w:rFonts w:ascii="KDRS" w:hAnsi="KDRS"/>
        </w:rPr>
        <w:t>L</w:t>
      </w:r>
      <w:r>
        <w:rPr>
          <w:rFonts w:ascii="KDRS" w:hAnsi="KDRS"/>
          <w:lang w:val="pl-PL"/>
        </w:rPr>
        <w:t>S I, 10. XVII–XVIII </w:t>
      </w:r>
      <w:r w:rsidRPr="009177F1">
        <w:rPr>
          <w:rFonts w:ascii="KDRS" w:hAnsi="KDRS"/>
          <w:lang w:val="ru-RU"/>
        </w:rPr>
        <w:t>вв</w:t>
      </w:r>
      <w:r>
        <w:rPr>
          <w:rFonts w:ascii="KDRS" w:hAnsi="KDRS"/>
          <w:lang w:val="pl-PL"/>
        </w:rPr>
        <w:t>.</w:t>
      </w:r>
    </w:p>
    <w:p w14:paraId="012D7F5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СТИХОТВОРСТВО.</w:t>
      </w:r>
      <w:r w:rsidRPr="009177F1">
        <w:rPr>
          <w:rFonts w:ascii="KDRS" w:hAnsi="KDRS"/>
          <w:lang w:val="ru-RU"/>
        </w:rPr>
        <w:t xml:space="preserve"> </w:t>
      </w:r>
      <w:r w:rsidRPr="009177F1">
        <w:rPr>
          <w:rFonts w:ascii="KDRS" w:hAnsi="KDRS"/>
          <w:i/>
          <w:lang w:val="ru-RU"/>
        </w:rPr>
        <w:t>Сложение стихов</w:t>
      </w:r>
      <w:r w:rsidRPr="009177F1">
        <w:rPr>
          <w:rFonts w:ascii="KDRS" w:hAnsi="KDRS"/>
          <w:lang w:val="ru-RU"/>
        </w:rPr>
        <w:t xml:space="preserve">, </w:t>
      </w:r>
      <w:r w:rsidRPr="009177F1">
        <w:rPr>
          <w:rFonts w:ascii="KDRS" w:hAnsi="KDRS"/>
          <w:i/>
          <w:lang w:val="ru-RU"/>
        </w:rPr>
        <w:t>поэтическое творчество</w:t>
      </w:r>
      <w:r w:rsidRPr="009177F1">
        <w:rPr>
          <w:rFonts w:ascii="KDRS" w:hAnsi="KDRS"/>
          <w:lang w:val="ru-RU"/>
        </w:rPr>
        <w:t xml:space="preserve">. Пиитика – стихотворство, ирмосов, канонов стройство. Истом.Град ц., 17. </w:t>
      </w:r>
      <w:r>
        <w:rPr>
          <w:rFonts w:ascii="KDRS" w:hAnsi="KDRS"/>
        </w:rPr>
        <w:t>XVII </w:t>
      </w:r>
      <w:r w:rsidRPr="009177F1">
        <w:rPr>
          <w:rFonts w:ascii="KDRS" w:hAnsi="KDRS"/>
          <w:lang w:val="ru-RU"/>
        </w:rPr>
        <w:t>в.</w:t>
      </w:r>
    </w:p>
    <w:p w14:paraId="497AD9C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СТИЦАНИЕ,</w:t>
      </w:r>
      <w:r w:rsidRPr="009177F1">
        <w:rPr>
          <w:rFonts w:ascii="KDRS" w:hAnsi="KDRS"/>
          <w:lang w:val="ru-RU"/>
        </w:rPr>
        <w:t xml:space="preserve"> </w:t>
      </w:r>
      <w:r w:rsidRPr="009177F1">
        <w:rPr>
          <w:rFonts w:ascii="KDRS" w:hAnsi="KDRS"/>
          <w:i/>
          <w:lang w:val="ru-RU"/>
        </w:rPr>
        <w:t xml:space="preserve">с. </w:t>
      </w:r>
      <w:r w:rsidRPr="009177F1">
        <w:rPr>
          <w:rFonts w:ascii="KDRS" w:hAnsi="KDRS"/>
          <w:i/>
          <w:caps/>
          <w:lang w:val="ru-RU"/>
        </w:rPr>
        <w:t>д</w:t>
      </w:r>
      <w:r w:rsidRPr="009177F1">
        <w:rPr>
          <w:rFonts w:ascii="KDRS" w:hAnsi="KDRS"/>
          <w:i/>
          <w:lang w:val="ru-RU"/>
        </w:rPr>
        <w:t>ействие по глаг</w:t>
      </w:r>
      <w:r w:rsidRPr="009177F1">
        <w:rPr>
          <w:rFonts w:ascii="KDRS" w:hAnsi="KDRS"/>
          <w:lang w:val="ru-RU"/>
        </w:rPr>
        <w:t xml:space="preserve">. </w:t>
      </w:r>
      <w:r w:rsidRPr="009177F1">
        <w:rPr>
          <w:rFonts w:ascii="KDRS" w:hAnsi="KDRS"/>
          <w:b/>
          <w:lang w:val="ru-RU"/>
        </w:rPr>
        <w:t>стицатися</w:t>
      </w:r>
      <w:r w:rsidRPr="009177F1">
        <w:rPr>
          <w:rFonts w:ascii="KDRS" w:hAnsi="KDRS"/>
          <w:lang w:val="ru-RU"/>
        </w:rPr>
        <w:t>. Апсл</w:t>
      </w:r>
      <w:r w:rsidRPr="009177F1">
        <w:rPr>
          <w:lang w:val="ru-RU"/>
        </w:rPr>
        <w:t>҃</w:t>
      </w:r>
      <w:r w:rsidRPr="009177F1">
        <w:rPr>
          <w:rFonts w:ascii="KDRS" w:hAnsi="KDRS"/>
          <w:lang w:val="ru-RU"/>
        </w:rPr>
        <w:t>ьским же и очьс</w:t>
      </w:r>
      <w:r w:rsidRPr="009177F1">
        <w:rPr>
          <w:lang w:val="ru-RU"/>
        </w:rPr>
        <w:t>҃</w:t>
      </w:r>
      <w:r w:rsidRPr="009177F1">
        <w:rPr>
          <w:rFonts w:ascii="KDRS" w:hAnsi="KDRS"/>
          <w:lang w:val="ru-RU"/>
        </w:rPr>
        <w:t>ким посл</w:t>
      </w:r>
      <w:r w:rsidRPr="009177F1">
        <w:rPr>
          <w:lang w:val="ru-RU"/>
        </w:rPr>
        <w:t>ѣ</w:t>
      </w:r>
      <w:r w:rsidRPr="009177F1">
        <w:rPr>
          <w:rFonts w:ascii="KDRS" w:hAnsi="KDRS"/>
          <w:lang w:val="ru-RU"/>
        </w:rPr>
        <w:t>дуемъ речениемъ, яко… и млт</w:t>
      </w:r>
      <w:r w:rsidRPr="009177F1">
        <w:rPr>
          <w:lang w:val="ru-RU"/>
        </w:rPr>
        <w:t>҃</w:t>
      </w:r>
      <w:r w:rsidRPr="009177F1">
        <w:rPr>
          <w:rFonts w:ascii="KDRS" w:hAnsi="KDRS"/>
          <w:lang w:val="ru-RU"/>
        </w:rPr>
        <w:t>в</w:t>
      </w:r>
      <w:r w:rsidRPr="009177F1">
        <w:rPr>
          <w:lang w:val="ru-RU"/>
        </w:rPr>
        <w:t>ѣ</w:t>
      </w:r>
      <w:r w:rsidRPr="009177F1">
        <w:rPr>
          <w:rFonts w:ascii="KDRS" w:hAnsi="KDRS"/>
          <w:lang w:val="ru-RU"/>
        </w:rPr>
        <w:t xml:space="preserve"> же и 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 xml:space="preserve"> утвержатися, и иже въ бжс</w:t>
      </w:r>
      <w:r w:rsidRPr="009177F1">
        <w:rPr>
          <w:lang w:val="ru-RU"/>
        </w:rPr>
        <w:t>҃</w:t>
      </w:r>
      <w:r w:rsidRPr="009177F1">
        <w:rPr>
          <w:rFonts w:ascii="KDRS" w:hAnsi="KDRS"/>
          <w:lang w:val="ru-RU"/>
        </w:rPr>
        <w:t>твеныа храмы стицанию топл</w:t>
      </w:r>
      <w:r w:rsidRPr="009177F1">
        <w:rPr>
          <w:lang w:val="ru-RU"/>
        </w:rPr>
        <w:t>ѣ</w:t>
      </w:r>
      <w:r w:rsidRPr="009177F1">
        <w:rPr>
          <w:rFonts w:ascii="KDRS" w:hAnsi="KDRS"/>
          <w:lang w:val="ru-RU"/>
        </w:rPr>
        <w:t>йша умножатися, и еже к нищимъ блг</w:t>
      </w:r>
      <w:r w:rsidRPr="009177F1">
        <w:rPr>
          <w:lang w:val="ru-RU"/>
        </w:rPr>
        <w:t>҃</w:t>
      </w:r>
      <w:r w:rsidRPr="009177F1">
        <w:rPr>
          <w:rFonts w:ascii="KDRS" w:hAnsi="KDRS"/>
          <w:lang w:val="ru-RU"/>
        </w:rPr>
        <w:t>отворениа упространятися (</w:t>
      </w:r>
      <w:r w:rsidRPr="00413D00">
        <w:t>συνδρομ</w:t>
      </w:r>
      <w:r w:rsidRPr="001E06F8">
        <w:t>ή</w:t>
      </w:r>
      <w:r w:rsidRPr="00413D00">
        <w:t>ν</w:t>
      </w:r>
      <w:r w:rsidRPr="009177F1">
        <w:rPr>
          <w:rFonts w:ascii="KDRS" w:hAnsi="KDRS"/>
          <w:lang w:val="ru-RU"/>
        </w:rPr>
        <w:t>). (Сл.Ио.Дамаскин.</w:t>
      </w:r>
      <w:r w:rsidRPr="009177F1">
        <w:rPr>
          <w:rFonts w:ascii="KDRS" w:hAnsi="KDRS"/>
          <w:vertAlign w:val="superscript"/>
          <w:lang w:val="ru-RU"/>
        </w:rPr>
        <w:t>1</w:t>
      </w:r>
      <w:r w:rsidRPr="009177F1">
        <w:rPr>
          <w:rFonts w:ascii="KDRS" w:hAnsi="KDRS"/>
          <w:lang w:val="ru-RU"/>
        </w:rPr>
        <w:t xml:space="preserve">) ВМЧ, Дек. 1–5, 429.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w:t>
      </w:r>
    </w:p>
    <w:p w14:paraId="0901E22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СТИЦАТЕЛЬНЫЙ,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w:t>
      </w:r>
      <w:r w:rsidRPr="009177F1">
        <w:rPr>
          <w:rFonts w:ascii="KDRS" w:hAnsi="KDRS"/>
          <w:i/>
          <w:lang w:val="ru-RU"/>
        </w:rPr>
        <w:t>Соединяющийся, сходящийся</w:t>
      </w:r>
      <w:r w:rsidRPr="009177F1">
        <w:rPr>
          <w:rFonts w:ascii="KDRS" w:hAnsi="KDRS"/>
          <w:lang w:val="ru-RU"/>
        </w:rPr>
        <w:t xml:space="preserve">. Ничтоже бо </w:t>
      </w:r>
      <w:r w:rsidRPr="009177F1">
        <w:rPr>
          <w:rFonts w:ascii="KDRS" w:hAnsi="KDRS"/>
          <w:lang w:val="ru-RU"/>
        </w:rPr>
        <w:lastRenderedPageBreak/>
        <w:t>т</w:t>
      </w:r>
      <w:r w:rsidRPr="009177F1">
        <w:rPr>
          <w:lang w:val="ru-RU"/>
        </w:rPr>
        <w:t>ѣ</w:t>
      </w:r>
      <w:r w:rsidRPr="009177F1">
        <w:rPr>
          <w:rFonts w:ascii="KDRS" w:hAnsi="KDRS"/>
          <w:lang w:val="ru-RU"/>
        </w:rPr>
        <w:t>хъ есть единица, но разд</w:t>
      </w:r>
      <w:r w:rsidRPr="009177F1">
        <w:rPr>
          <w:lang w:val="ru-RU"/>
        </w:rPr>
        <w:t>ѣ</w:t>
      </w:r>
      <w:r w:rsidRPr="009177F1">
        <w:rPr>
          <w:rFonts w:ascii="KDRS" w:hAnsi="KDRS"/>
          <w:lang w:val="ru-RU"/>
        </w:rPr>
        <w:t>ления стихии прежде бывшая, стицательна бывшая и съединяема… съединения съд</w:t>
      </w:r>
      <w:r w:rsidRPr="009177F1">
        <w:rPr>
          <w:lang w:val="ru-RU"/>
        </w:rPr>
        <w:t>ѣ</w:t>
      </w:r>
      <w:r w:rsidRPr="009177F1">
        <w:rPr>
          <w:rFonts w:ascii="KDRS" w:hAnsi="KDRS"/>
          <w:lang w:val="ru-RU"/>
        </w:rPr>
        <w:t>лують (</w:t>
      </w:r>
      <w:r w:rsidRPr="00413D00">
        <w:t>σ</w:t>
      </w:r>
      <w:r w:rsidRPr="001E06F8">
        <w:t>ύ</w:t>
      </w:r>
      <w:r w:rsidRPr="00413D00">
        <w:t>νδρομοι</w:t>
      </w:r>
      <w:r w:rsidRPr="00D53BA6">
        <w:rPr>
          <w:lang w:val="ru-RU"/>
        </w:rPr>
        <w:t xml:space="preserve"> </w:t>
      </w:r>
      <w:r w:rsidRPr="00413D00">
        <w:t>γιν</w:t>
      </w:r>
      <w:r w:rsidRPr="001E06F8">
        <w:t>ό</w:t>
      </w:r>
      <w:r w:rsidRPr="00413D00">
        <w:t>μεναι</w:t>
      </w:r>
      <w:r w:rsidRPr="009177F1">
        <w:rPr>
          <w:rFonts w:ascii="KDRS" w:hAnsi="KDRS"/>
          <w:lang w:val="ru-RU"/>
        </w:rPr>
        <w:t xml:space="preserve">). (Дионисий Ареопаг.) ВМЧ, </w:t>
      </w:r>
      <w:r w:rsidRPr="009177F1">
        <w:rPr>
          <w:rFonts w:ascii="KDRS" w:hAnsi="KDRS"/>
          <w:caps/>
          <w:lang w:val="ru-RU"/>
        </w:rPr>
        <w:t>о</w:t>
      </w:r>
      <w:r w:rsidRPr="009177F1">
        <w:rPr>
          <w:rFonts w:ascii="KDRS" w:hAnsi="KDRS"/>
          <w:lang w:val="ru-RU"/>
        </w:rPr>
        <w:t xml:space="preserve">кт. 1–3, 430.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w:t>
      </w:r>
    </w:p>
    <w:p w14:paraId="284E4B0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СТИЦАТИ, стичу.</w:t>
      </w:r>
      <w:r w:rsidRPr="009177F1">
        <w:rPr>
          <w:rFonts w:ascii="KDRS" w:hAnsi="KDRS"/>
          <w:lang w:val="ru-RU"/>
        </w:rPr>
        <w:t xml:space="preserve"> </w:t>
      </w:r>
      <w:r w:rsidRPr="009177F1">
        <w:rPr>
          <w:rFonts w:ascii="KDRS" w:hAnsi="KDRS"/>
          <w:i/>
          <w:lang w:val="ru-RU"/>
        </w:rPr>
        <w:t>Идти вместе</w:t>
      </w:r>
      <w:r w:rsidRPr="009177F1">
        <w:rPr>
          <w:rFonts w:ascii="KDRS" w:hAnsi="KDRS"/>
          <w:lang w:val="ru-RU"/>
        </w:rPr>
        <w:t xml:space="preserve">, </w:t>
      </w:r>
      <w:r w:rsidRPr="009177F1">
        <w:rPr>
          <w:rFonts w:ascii="KDRS" w:hAnsi="KDRS"/>
          <w:i/>
          <w:lang w:val="ru-RU"/>
        </w:rPr>
        <w:t>рядом</w:t>
      </w:r>
      <w:r w:rsidRPr="009177F1">
        <w:rPr>
          <w:rFonts w:ascii="KDRS" w:hAnsi="KDRS"/>
          <w:lang w:val="ru-RU"/>
        </w:rPr>
        <w:t xml:space="preserve">; здесь: </w:t>
      </w:r>
      <w:r w:rsidRPr="009177F1">
        <w:rPr>
          <w:rFonts w:ascii="KDRS" w:hAnsi="KDRS"/>
          <w:i/>
          <w:lang w:val="ru-RU"/>
        </w:rPr>
        <w:t>помогать</w:t>
      </w:r>
      <w:r w:rsidRPr="009177F1">
        <w:rPr>
          <w:rFonts w:ascii="KDRS" w:hAnsi="KDRS"/>
          <w:lang w:val="ru-RU"/>
        </w:rPr>
        <w:t xml:space="preserve">, </w:t>
      </w:r>
      <w:r w:rsidRPr="009177F1">
        <w:rPr>
          <w:rFonts w:ascii="KDRS" w:hAnsi="KDRS"/>
          <w:i/>
          <w:lang w:val="ru-RU"/>
        </w:rPr>
        <w:t>соучаствовать, пособничать</w:t>
      </w:r>
      <w:r w:rsidRPr="009177F1">
        <w:rPr>
          <w:rFonts w:ascii="KDRS" w:hAnsi="KDRS"/>
          <w:lang w:val="ru-RU"/>
        </w:rPr>
        <w:t>. Ибо и Павелъ не творящихъ точию лукавое, но и съблаговольствующихъ имъ облагаеть мукою и казнию: и пророкъ же не точию крадущиа, но и стичащуя [вм.: стичущая?] имъ подъ тъйжде приводить судъ (</w:t>
      </w:r>
      <w:r w:rsidRPr="00413D00">
        <w:t>το</w:t>
      </w:r>
      <w:r w:rsidRPr="001E06F8">
        <w:t>ὺ</w:t>
      </w:r>
      <w:r w:rsidRPr="00413D00">
        <w:t>ϛ</w:t>
      </w:r>
      <w:r w:rsidRPr="00D53BA6">
        <w:rPr>
          <w:lang w:val="ru-RU"/>
        </w:rPr>
        <w:t xml:space="preserve"> </w:t>
      </w:r>
      <w:r w:rsidRPr="00413D00">
        <w:t>συντρ</w:t>
      </w:r>
      <w:r w:rsidRPr="001E06F8">
        <w:t>έ</w:t>
      </w:r>
      <w:r w:rsidRPr="00413D00">
        <w:t>χονταϛ</w:t>
      </w:r>
      <w:r w:rsidRPr="00D53BA6">
        <w:rPr>
          <w:lang w:val="ru-RU"/>
        </w:rPr>
        <w:t xml:space="preserve"> </w:t>
      </w:r>
      <w:r w:rsidRPr="00413D00">
        <w:t>α</w:t>
      </w:r>
      <w:r w:rsidRPr="001E06F8">
        <w:t>ὐ</w:t>
      </w:r>
      <w:r w:rsidRPr="00413D00">
        <w:t>το</w:t>
      </w:r>
      <w:r w:rsidRPr="001E06F8">
        <w:t>ῖ</w:t>
      </w:r>
      <w:r w:rsidRPr="00413D00">
        <w:t>ϛ</w:t>
      </w:r>
      <w:r w:rsidRPr="009177F1">
        <w:rPr>
          <w:rFonts w:ascii="KDRS" w:hAnsi="KDRS"/>
          <w:lang w:val="ru-RU"/>
        </w:rPr>
        <w:t xml:space="preserve">; ср. Пс. </w:t>
      </w:r>
      <w:r>
        <w:rPr>
          <w:rFonts w:ascii="KDRS" w:hAnsi="KDRS"/>
        </w:rPr>
        <w:t>XLIX</w:t>
      </w:r>
      <w:r w:rsidRPr="009177F1">
        <w:rPr>
          <w:rFonts w:ascii="KDRS" w:hAnsi="KDRS"/>
          <w:lang w:val="ru-RU"/>
        </w:rPr>
        <w:t xml:space="preserve">, 18: </w:t>
      </w:r>
      <w:r w:rsidRPr="00413D00">
        <w:t>συν</w:t>
      </w:r>
      <w:r w:rsidRPr="001E06F8">
        <w:t>έ</w:t>
      </w:r>
      <w:r w:rsidRPr="00413D00">
        <w:t>τρεχεϛ</w:t>
      </w:r>
      <w:r w:rsidRPr="009177F1">
        <w:rPr>
          <w:rFonts w:ascii="KDRS" w:hAnsi="KDRS"/>
          <w:lang w:val="ru-RU"/>
        </w:rPr>
        <w:t xml:space="preserve">). (Маргарит) ВМЧ, Сент. 14–24, 855.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в.</w:t>
      </w:r>
    </w:p>
    <w:p w14:paraId="5EA07F3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 xml:space="preserve">СТИЦАТИСЯ, стичуся </w:t>
      </w:r>
      <w:r w:rsidRPr="009177F1">
        <w:rPr>
          <w:rFonts w:ascii="KDRS" w:hAnsi="KDRS"/>
          <w:bCs/>
          <w:lang w:val="ru-RU"/>
        </w:rPr>
        <w:t>и</w:t>
      </w:r>
      <w:r w:rsidRPr="009177F1">
        <w:rPr>
          <w:rFonts w:ascii="KDRS" w:hAnsi="KDRS"/>
          <w:b/>
          <w:lang w:val="ru-RU"/>
        </w:rPr>
        <w:t xml:space="preserve"> стицаюся.</w:t>
      </w:r>
      <w:r w:rsidRPr="009177F1">
        <w:rPr>
          <w:rFonts w:ascii="KDRS" w:hAnsi="KDRS"/>
          <w:lang w:val="ru-RU"/>
        </w:rPr>
        <w:t xml:space="preserve"> </w:t>
      </w:r>
      <w:r w:rsidRPr="009177F1">
        <w:rPr>
          <w:rFonts w:ascii="KDRS" w:hAnsi="KDRS"/>
          <w:i/>
          <w:lang w:val="ru-RU"/>
        </w:rPr>
        <w:t>Стекаться</w:t>
      </w:r>
      <w:r w:rsidRPr="009177F1">
        <w:rPr>
          <w:rFonts w:ascii="KDRS" w:hAnsi="KDRS"/>
          <w:lang w:val="ru-RU"/>
        </w:rPr>
        <w:t xml:space="preserve">, </w:t>
      </w:r>
      <w:r w:rsidRPr="009177F1">
        <w:rPr>
          <w:rFonts w:ascii="KDRS" w:hAnsi="KDRS"/>
          <w:i/>
          <w:lang w:val="ru-RU"/>
        </w:rPr>
        <w:t>собираться</w:t>
      </w:r>
      <w:r w:rsidRPr="009177F1">
        <w:rPr>
          <w:rFonts w:ascii="KDRS" w:hAnsi="KDRS"/>
          <w:lang w:val="ru-RU"/>
        </w:rPr>
        <w:t>. Блаженуму Петру мчк</w:t>
      </w:r>
      <w:r w:rsidRPr="009177F1">
        <w:rPr>
          <w:lang w:val="ru-RU"/>
        </w:rPr>
        <w:t>҃</w:t>
      </w:r>
      <w:r w:rsidRPr="009177F1">
        <w:rPr>
          <w:rFonts w:ascii="KDRS" w:hAnsi="KDRS"/>
          <w:lang w:val="ru-RU"/>
        </w:rPr>
        <w:t>у бывъши съмрт</w:t>
      </w:r>
      <w:r w:rsidRPr="009177F1">
        <w:rPr>
          <w:lang w:val="ru-RU"/>
        </w:rPr>
        <w:t>҃</w:t>
      </w:r>
      <w:r w:rsidRPr="009177F1">
        <w:rPr>
          <w:rFonts w:ascii="KDRS" w:hAnsi="KDRS"/>
          <w:lang w:val="ru-RU"/>
        </w:rPr>
        <w:t>и и мно&lt;гим&gt; сътицающимъся къ крьщению страхомь съмрьтьнымь, явися ему н</w:t>
      </w:r>
      <w:r w:rsidRPr="009177F1">
        <w:rPr>
          <w:lang w:val="ru-RU"/>
        </w:rPr>
        <w:t>ѣ</w:t>
      </w:r>
      <w:r w:rsidRPr="009177F1">
        <w:rPr>
          <w:rFonts w:ascii="KDRS" w:hAnsi="KDRS"/>
          <w:lang w:val="ru-RU"/>
        </w:rPr>
        <w:t>кто въ англ</w:t>
      </w:r>
      <w:r w:rsidRPr="009177F1">
        <w:rPr>
          <w:lang w:val="ru-RU"/>
        </w:rPr>
        <w:t>҃</w:t>
      </w:r>
      <w:r w:rsidRPr="009177F1">
        <w:rPr>
          <w:rFonts w:ascii="KDRS" w:hAnsi="KDRS"/>
          <w:lang w:val="ru-RU"/>
        </w:rPr>
        <w:t>ьст</w:t>
      </w:r>
      <w:r w:rsidRPr="009177F1">
        <w:rPr>
          <w:lang w:val="ru-RU"/>
        </w:rPr>
        <w:t>ѣ</w:t>
      </w:r>
      <w:r w:rsidRPr="009177F1">
        <w:rPr>
          <w:rFonts w:ascii="KDRS" w:hAnsi="KDRS"/>
          <w:lang w:val="ru-RU"/>
        </w:rPr>
        <w:t>мь образ</w:t>
      </w:r>
      <w:r w:rsidRPr="009177F1">
        <w:rPr>
          <w:lang w:val="ru-RU"/>
        </w:rPr>
        <w:t>ѣ</w:t>
      </w:r>
      <w:r w:rsidRPr="009177F1">
        <w:rPr>
          <w:rFonts w:ascii="KDRS" w:hAnsi="KDRS"/>
          <w:lang w:val="ru-RU"/>
        </w:rPr>
        <w:t xml:space="preserve"> (</w:t>
      </w:r>
      <w:r w:rsidRPr="00413D00">
        <w:t>ἐπιτρεχ</w:t>
      </w:r>
      <w:r w:rsidRPr="001E06F8">
        <w:t>ό</w:t>
      </w:r>
      <w:r w:rsidRPr="00413D00">
        <w:t>ντων</w:t>
      </w:r>
      <w:r w:rsidRPr="009177F1">
        <w:rPr>
          <w:rFonts w:ascii="KDRS" w:hAnsi="KDRS"/>
          <w:lang w:val="ru-RU"/>
        </w:rPr>
        <w:t xml:space="preserve">). Патерик Син., 332. </w:t>
      </w:r>
      <w:r>
        <w:rPr>
          <w:rFonts w:ascii="KDRS" w:hAnsi="KDRS"/>
        </w:rPr>
        <w:t>XI </w:t>
      </w:r>
      <w:r w:rsidRPr="009177F1">
        <w:rPr>
          <w:rFonts w:ascii="KDRS" w:hAnsi="KDRS"/>
          <w:lang w:val="ru-RU"/>
        </w:rPr>
        <w:t>в. И вид</w:t>
      </w:r>
      <w:r w:rsidRPr="009177F1">
        <w:rPr>
          <w:lang w:val="ru-RU"/>
        </w:rPr>
        <w:t>ѣ</w:t>
      </w:r>
      <w:r w:rsidRPr="009177F1">
        <w:rPr>
          <w:rFonts w:ascii="KDRS" w:hAnsi="KDRS"/>
          <w:lang w:val="ru-RU"/>
        </w:rPr>
        <w:t>ша ихъ идуща, и познаша ихъ мнози, и п</w:t>
      </w:r>
      <w:r w:rsidRPr="009177F1">
        <w:rPr>
          <w:lang w:val="ru-RU"/>
        </w:rPr>
        <w:t>ѣ</w:t>
      </w:r>
      <w:r w:rsidRPr="009177F1">
        <w:rPr>
          <w:rFonts w:ascii="KDRS" w:hAnsi="KDRS"/>
          <w:lang w:val="ru-RU"/>
        </w:rPr>
        <w:t>ши от вс</w:t>
      </w:r>
      <w:r w:rsidRPr="009177F1">
        <w:rPr>
          <w:lang w:val="ru-RU"/>
        </w:rPr>
        <w:t>ѣ</w:t>
      </w:r>
      <w:r w:rsidRPr="009177F1">
        <w:rPr>
          <w:rFonts w:ascii="KDRS" w:hAnsi="KDRS"/>
          <w:lang w:val="ru-RU"/>
        </w:rPr>
        <w:t>хъ градовъ стицахуся тамо (</w:t>
      </w:r>
      <w:r w:rsidRPr="00413D00">
        <w:t>συν</w:t>
      </w:r>
      <w:r w:rsidRPr="001E06F8">
        <w:t>έ</w:t>
      </w:r>
      <w:r w:rsidRPr="00413D00">
        <w:t>δραμον</w:t>
      </w:r>
      <w:r w:rsidRPr="009177F1">
        <w:rPr>
          <w:rFonts w:ascii="KDRS" w:hAnsi="KDRS"/>
          <w:lang w:val="ru-RU"/>
        </w:rPr>
        <w:t xml:space="preserve">). (Мр. </w:t>
      </w:r>
      <w:r>
        <w:rPr>
          <w:rFonts w:ascii="KDRS" w:hAnsi="KDRS"/>
        </w:rPr>
        <w:t>VI</w:t>
      </w:r>
      <w:r w:rsidRPr="009177F1">
        <w:rPr>
          <w:rFonts w:ascii="KDRS" w:hAnsi="KDRS"/>
          <w:lang w:val="ru-RU"/>
        </w:rPr>
        <w:t xml:space="preserve">, 33) Ев. </w:t>
      </w:r>
      <w:r w:rsidRPr="009177F1">
        <w:rPr>
          <w:rFonts w:ascii="KDRS" w:hAnsi="KDRS" w:cs="KDRS"/>
          <w:lang w:val="ru-RU"/>
        </w:rPr>
        <w:t>1382–1383 гг.</w:t>
      </w:r>
      <w:r w:rsidRPr="009177F1">
        <w:rPr>
          <w:rFonts w:ascii="KDRS" w:hAnsi="KDRS"/>
          <w:lang w:val="ru-RU"/>
        </w:rPr>
        <w:t>, 95</w:t>
      </w:r>
      <w:r>
        <w:rPr>
          <w:rFonts w:ascii="KDRS" w:hAnsi="KDRS"/>
        </w:rPr>
        <w:t> </w:t>
      </w:r>
      <w:r w:rsidRPr="009177F1">
        <w:rPr>
          <w:rFonts w:ascii="KDRS" w:hAnsi="KDRS"/>
          <w:lang w:val="ru-RU"/>
        </w:rPr>
        <w:t>об. И смотри, егда въ цр</w:t>
      </w:r>
      <w:r w:rsidRPr="009177F1">
        <w:rPr>
          <w:lang w:val="ru-RU"/>
        </w:rPr>
        <w:t>҃</w:t>
      </w:r>
      <w:r w:rsidRPr="009177F1">
        <w:rPr>
          <w:rFonts w:ascii="KDRS" w:hAnsi="KDRS"/>
          <w:lang w:val="ru-RU"/>
        </w:rPr>
        <w:t>кви яже о Павл</w:t>
      </w:r>
      <w:r w:rsidRPr="009177F1">
        <w:rPr>
          <w:lang w:val="ru-RU"/>
        </w:rPr>
        <w:t>ѣ</w:t>
      </w:r>
      <w:r w:rsidRPr="009177F1">
        <w:rPr>
          <w:rFonts w:ascii="KDRS" w:hAnsi="KDRS"/>
          <w:lang w:val="ru-RU"/>
        </w:rPr>
        <w:t xml:space="preserve"> начнется бес</w:t>
      </w:r>
      <w:r w:rsidRPr="009177F1">
        <w:rPr>
          <w:lang w:val="ru-RU"/>
        </w:rPr>
        <w:t>ѣ</w:t>
      </w:r>
      <w:r w:rsidRPr="009177F1">
        <w:rPr>
          <w:rFonts w:ascii="KDRS" w:hAnsi="KDRS"/>
          <w:lang w:val="ru-RU"/>
        </w:rPr>
        <w:t>да, како отвсюду, якож пчелы на собрание цв</w:t>
      </w:r>
      <w:r w:rsidRPr="009177F1">
        <w:rPr>
          <w:lang w:val="ru-RU"/>
        </w:rPr>
        <w:t>ѣ</w:t>
      </w:r>
      <w:r w:rsidRPr="009177F1">
        <w:rPr>
          <w:rFonts w:ascii="KDRS" w:hAnsi="KDRS"/>
          <w:lang w:val="ru-RU"/>
        </w:rPr>
        <w:t>товъ сътичются… и вси премд</w:t>
      </w:r>
      <w:r w:rsidRPr="009177F1">
        <w:rPr>
          <w:lang w:val="ru-RU"/>
        </w:rPr>
        <w:t>҃</w:t>
      </w:r>
      <w:r w:rsidRPr="009177F1">
        <w:rPr>
          <w:rFonts w:ascii="KDRS" w:hAnsi="KDRS"/>
          <w:lang w:val="ru-RU"/>
        </w:rPr>
        <w:t>рости мужа дивятся. (Григ.пресв.Сл.Петр.Павл.) Мин.чет.июн., 453</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 (1155): И кто убо не возлюбитъ Киевскаго княжениа, понеже… отъ вс</w:t>
      </w:r>
      <w:r w:rsidRPr="009177F1">
        <w:rPr>
          <w:lang w:val="ru-RU"/>
        </w:rPr>
        <w:t>ѣ</w:t>
      </w:r>
      <w:r w:rsidRPr="009177F1">
        <w:rPr>
          <w:rFonts w:ascii="KDRS" w:hAnsi="KDRS"/>
          <w:lang w:val="ru-RU"/>
        </w:rPr>
        <w:t>хъ далнихъ многихъ царствъ стицахуся всякие челов</w:t>
      </w:r>
      <w:r w:rsidRPr="009177F1">
        <w:rPr>
          <w:lang w:val="ru-RU"/>
        </w:rPr>
        <w:t>ѣ</w:t>
      </w:r>
      <w:r w:rsidRPr="009177F1">
        <w:rPr>
          <w:rFonts w:ascii="KDRS" w:hAnsi="KDRS"/>
          <w:lang w:val="ru-RU"/>
        </w:rPr>
        <w:t xml:space="preserve">ци и купци. Ник.лет. </w:t>
      </w:r>
      <w:r>
        <w:rPr>
          <w:rFonts w:ascii="KDRS" w:hAnsi="KDRS"/>
        </w:rPr>
        <w:t>IX</w:t>
      </w:r>
      <w:r w:rsidRPr="009177F1">
        <w:rPr>
          <w:rFonts w:ascii="KDRS" w:hAnsi="KDRS"/>
          <w:lang w:val="ru-RU"/>
        </w:rPr>
        <w:t xml:space="preserve">, 202. </w:t>
      </w:r>
      <w:r>
        <w:rPr>
          <w:rFonts w:ascii="KDRS" w:hAnsi="KDRS"/>
        </w:rPr>
        <w:t>XVI </w:t>
      </w:r>
      <w:r w:rsidRPr="009177F1">
        <w:rPr>
          <w:rFonts w:ascii="KDRS" w:hAnsi="KDRS"/>
          <w:lang w:val="ru-RU"/>
        </w:rPr>
        <w:t>в. Трудолюбезное же его пребывание повсюду слышащеся и мнози стицахуся к нему [Савве] от градовъ же и от странъ, полезн</w:t>
      </w:r>
      <w:r w:rsidRPr="009177F1">
        <w:rPr>
          <w:lang w:val="ru-RU"/>
        </w:rPr>
        <w:t>ѣ</w:t>
      </w:r>
      <w:r w:rsidRPr="009177F1">
        <w:rPr>
          <w:rFonts w:ascii="KDRS" w:hAnsi="KDRS"/>
          <w:lang w:val="ru-RU"/>
        </w:rPr>
        <w:t>ише суждьше еже с ним быти и наставлятися к доброд</w:t>
      </w:r>
      <w:r w:rsidRPr="009177F1">
        <w:rPr>
          <w:lang w:val="ru-RU"/>
        </w:rPr>
        <w:t>ѣ</w:t>
      </w:r>
      <w:r w:rsidRPr="009177F1">
        <w:rPr>
          <w:rFonts w:ascii="KDRS" w:hAnsi="KDRS"/>
          <w:lang w:val="ru-RU"/>
        </w:rPr>
        <w:t>телем. Ж.Сав.Звен., 50</w:t>
      </w:r>
      <w:r>
        <w:rPr>
          <w:rFonts w:ascii="KDRS" w:hAnsi="KDRS"/>
        </w:rPr>
        <w:t> </w:t>
      </w:r>
      <w:r w:rsidRPr="009177F1">
        <w:rPr>
          <w:rFonts w:ascii="KDRS" w:hAnsi="KDRS"/>
          <w:lang w:val="ru-RU"/>
        </w:rPr>
        <w:t xml:space="preserve">об.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w:t>
      </w:r>
      <w:r w:rsidRPr="009177F1">
        <w:rPr>
          <w:rFonts w:ascii="KDRS" w:hAnsi="KDRS"/>
          <w:lang w:val="ru-RU"/>
        </w:rPr>
        <w:t>1549</w:t>
      </w:r>
      <w:r>
        <w:rPr>
          <w:rFonts w:ascii="KDRS" w:hAnsi="KDRS"/>
        </w:rPr>
        <w:t> </w:t>
      </w:r>
      <w:r w:rsidRPr="009177F1">
        <w:rPr>
          <w:rFonts w:ascii="KDRS" w:hAnsi="KDRS"/>
          <w:lang w:val="ru-RU"/>
        </w:rPr>
        <w:t>г. Вси к нему, яко же от н</w:t>
      </w:r>
      <w:r w:rsidRPr="009177F1">
        <w:rPr>
          <w:lang w:val="ru-RU"/>
        </w:rPr>
        <w:t>ѣ</w:t>
      </w:r>
      <w:r w:rsidRPr="009177F1">
        <w:rPr>
          <w:rFonts w:ascii="KDRS" w:hAnsi="KDRS"/>
          <w:lang w:val="ru-RU"/>
        </w:rPr>
        <w:t>кия воня блг</w:t>
      </w:r>
      <w:r w:rsidRPr="009177F1">
        <w:rPr>
          <w:lang w:val="ru-RU"/>
        </w:rPr>
        <w:t>҃</w:t>
      </w:r>
      <w:r w:rsidRPr="009177F1">
        <w:rPr>
          <w:rFonts w:ascii="KDRS" w:hAnsi="KDRS"/>
          <w:lang w:val="ru-RU"/>
        </w:rPr>
        <w:t>оухания мира подвигшеся, непрестанно стицахуся, телесную же купно и дше</w:t>
      </w:r>
      <w:r w:rsidRPr="009177F1">
        <w:rPr>
          <w:lang w:val="ru-RU"/>
        </w:rPr>
        <w:t>҃</w:t>
      </w:r>
      <w:r w:rsidRPr="009177F1">
        <w:rPr>
          <w:rFonts w:ascii="KDRS" w:hAnsi="KDRS"/>
          <w:lang w:val="ru-RU"/>
        </w:rPr>
        <w:t>вную нищету отлагающе (</w:t>
      </w:r>
      <w:r w:rsidRPr="00413D00">
        <w:t>συν</w:t>
      </w:r>
      <w:r w:rsidRPr="001E06F8">
        <w:t>έ</w:t>
      </w:r>
      <w:r w:rsidRPr="00413D00">
        <w:t>ρρεον</w:t>
      </w:r>
      <w:r w:rsidRPr="009177F1">
        <w:rPr>
          <w:rFonts w:ascii="KDRS" w:hAnsi="KDRS"/>
          <w:lang w:val="ru-RU"/>
        </w:rPr>
        <w:t xml:space="preserve">). Варлаам и Иоасаф, 451.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вв.</w:t>
      </w:r>
    </w:p>
    <w:p w14:paraId="4E3C511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СТИЧИ</w:t>
      </w:r>
      <w:r w:rsidRPr="009177F1">
        <w:rPr>
          <w:rFonts w:ascii="KDRS" w:hAnsi="KDRS"/>
          <w:lang w:val="ru-RU"/>
        </w:rPr>
        <w:t xml:space="preserve"> см. </w:t>
      </w:r>
      <w:r w:rsidRPr="009177F1">
        <w:rPr>
          <w:rFonts w:ascii="KDRS" w:hAnsi="KDRS"/>
          <w:b/>
          <w:lang w:val="ru-RU"/>
        </w:rPr>
        <w:t>стигнути</w:t>
      </w:r>
    </w:p>
    <w:p w14:paraId="7B00CF53" w14:textId="77777777" w:rsidR="00F4528E" w:rsidRPr="009177F1" w:rsidRDefault="00F4528E" w:rsidP="00F4528E">
      <w:pPr>
        <w:spacing w:line="460" w:lineRule="exact"/>
        <w:ind w:firstLine="709"/>
        <w:jc w:val="both"/>
        <w:rPr>
          <w:rFonts w:ascii="KDRS" w:hAnsi="KDRS"/>
          <w:b/>
          <w:bCs/>
          <w:lang w:val="ru-RU"/>
        </w:rPr>
      </w:pPr>
      <w:r w:rsidRPr="009177F1">
        <w:rPr>
          <w:rFonts w:ascii="KDRS" w:hAnsi="KDRS"/>
          <w:b/>
          <w:bCs/>
          <w:lang w:val="ru-RU"/>
        </w:rPr>
        <w:t xml:space="preserve">СТИЧУ, -СЯ </w:t>
      </w:r>
      <w:r w:rsidRPr="009177F1">
        <w:rPr>
          <w:rFonts w:ascii="KDRS" w:hAnsi="KDRS"/>
          <w:lang w:val="ru-RU"/>
        </w:rPr>
        <w:t>см.</w:t>
      </w:r>
      <w:r w:rsidRPr="009177F1">
        <w:rPr>
          <w:rFonts w:ascii="KDRS" w:hAnsi="KDRS"/>
          <w:b/>
          <w:bCs/>
          <w:lang w:val="ru-RU"/>
        </w:rPr>
        <w:t xml:space="preserve"> стицати, -ся</w:t>
      </w:r>
    </w:p>
    <w:p w14:paraId="691EA4C7"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 xml:space="preserve">СТИШДЫ, </w:t>
      </w:r>
      <w:r w:rsidRPr="009177F1">
        <w:rPr>
          <w:rFonts w:ascii="KDRS" w:hAnsi="KDRS"/>
          <w:i/>
          <w:iCs/>
          <w:lang w:val="ru-RU"/>
        </w:rPr>
        <w:t>нареч</w:t>
      </w:r>
      <w:r w:rsidRPr="009177F1">
        <w:rPr>
          <w:rFonts w:ascii="KDRS" w:hAnsi="KDRS"/>
          <w:b/>
          <w:bCs/>
          <w:lang w:val="ru-RU"/>
        </w:rPr>
        <w:t xml:space="preserve">. </w:t>
      </w:r>
      <w:r w:rsidRPr="009177F1">
        <w:rPr>
          <w:rFonts w:ascii="KDRS" w:hAnsi="KDRS"/>
          <w:i/>
          <w:iCs/>
          <w:lang w:val="ru-RU"/>
        </w:rPr>
        <w:t>Сто раз</w:t>
      </w:r>
      <w:r w:rsidRPr="009177F1">
        <w:rPr>
          <w:rFonts w:ascii="KDRS" w:hAnsi="KDRS"/>
          <w:lang w:val="ru-RU"/>
        </w:rPr>
        <w:t>. Никтоже есть еже оставить домъ, или братию, или сестры, или оц</w:t>
      </w:r>
      <w:r w:rsidRPr="009177F1">
        <w:rPr>
          <w:lang w:val="ru-RU"/>
        </w:rPr>
        <w:t>҃</w:t>
      </w:r>
      <w:r w:rsidRPr="009177F1">
        <w:rPr>
          <w:rFonts w:ascii="KDRS" w:hAnsi="KDRS"/>
          <w:lang w:val="ru-RU"/>
        </w:rPr>
        <w:t>а и мт</w:t>
      </w:r>
      <w:r w:rsidRPr="009177F1">
        <w:rPr>
          <w:lang w:val="ru-RU"/>
        </w:rPr>
        <w:t>҃</w:t>
      </w:r>
      <w:r w:rsidRPr="009177F1">
        <w:rPr>
          <w:rFonts w:ascii="KDRS" w:hAnsi="KDRS"/>
          <w:lang w:val="ru-RU"/>
        </w:rPr>
        <w:t>рь… мене ради и еуанггелия ради, аще не имать прияти сътишды [Юр.ев., 133. 1119–1128</w:t>
      </w:r>
      <w:r>
        <w:rPr>
          <w:rFonts w:ascii="KDRS" w:hAnsi="KDRS"/>
        </w:rPr>
        <w:t> </w:t>
      </w:r>
      <w:r w:rsidRPr="009177F1">
        <w:rPr>
          <w:rFonts w:ascii="KDRS" w:hAnsi="KDRS"/>
          <w:lang w:val="ru-RU"/>
        </w:rPr>
        <w:t>гг.: сътишьды] сугубь ныня въ годъ сь домъ, и братия, и сестры… по изгънании въ в</w:t>
      </w:r>
      <w:r w:rsidRPr="009177F1">
        <w:rPr>
          <w:lang w:val="ru-RU"/>
        </w:rPr>
        <w:t>ѣ</w:t>
      </w:r>
      <w:r w:rsidRPr="009177F1">
        <w:rPr>
          <w:rFonts w:ascii="KDRS" w:hAnsi="KDRS"/>
          <w:lang w:val="ru-RU"/>
        </w:rPr>
        <w:t xml:space="preserve">къ грядущии житие </w:t>
      </w:r>
      <w:r w:rsidRPr="009177F1">
        <w:rPr>
          <w:rFonts w:ascii="KDRS" w:hAnsi="KDRS"/>
          <w:lang w:val="ru-RU"/>
        </w:rPr>
        <w:lastRenderedPageBreak/>
        <w:t>в</w:t>
      </w:r>
      <w:r w:rsidRPr="009177F1">
        <w:rPr>
          <w:lang w:val="ru-RU"/>
        </w:rPr>
        <w:t>ѣ</w:t>
      </w:r>
      <w:r w:rsidRPr="009177F1">
        <w:rPr>
          <w:rFonts w:ascii="KDRS" w:hAnsi="KDRS"/>
          <w:lang w:val="ru-RU"/>
        </w:rPr>
        <w:t>чьное (</w:t>
      </w:r>
      <w:r w:rsidRPr="001E06F8">
        <w:t>ἑ</w:t>
      </w:r>
      <w:r w:rsidRPr="00413D00">
        <w:t>κατονταπλασ</w:t>
      </w:r>
      <w:r w:rsidRPr="001E06F8">
        <w:t>ί</w:t>
      </w:r>
      <w:r w:rsidRPr="00413D00">
        <w:t>ονα</w:t>
      </w:r>
      <w:r w:rsidRPr="009177F1">
        <w:rPr>
          <w:rFonts w:ascii="KDRS" w:hAnsi="KDRS"/>
          <w:lang w:val="ru-RU"/>
        </w:rPr>
        <w:t xml:space="preserve">). (Марк. </w:t>
      </w:r>
      <w:r>
        <w:rPr>
          <w:rFonts w:ascii="KDRS" w:hAnsi="KDRS"/>
        </w:rPr>
        <w:t>X</w:t>
      </w:r>
      <w:r w:rsidRPr="009177F1">
        <w:rPr>
          <w:rFonts w:ascii="KDRS" w:hAnsi="KDRS"/>
          <w:lang w:val="ru-RU"/>
        </w:rPr>
        <w:t xml:space="preserve">, 30) Мст.ев., 149.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Игуменъ дьржит кр</w:t>
      </w:r>
      <w:r w:rsidRPr="009177F1">
        <w:rPr>
          <w:lang w:val="ru-RU"/>
        </w:rPr>
        <w:t>҃</w:t>
      </w:r>
      <w:r w:rsidRPr="009177F1">
        <w:rPr>
          <w:rFonts w:ascii="KDRS" w:hAnsi="KDRS"/>
          <w:lang w:val="ru-RU"/>
        </w:rPr>
        <w:t>стъ и на въстокъ пр</w:t>
      </w:r>
      <w:r w:rsidRPr="009177F1">
        <w:rPr>
          <w:lang w:val="ru-RU"/>
        </w:rPr>
        <w:t>ѣ</w:t>
      </w:r>
      <w:r w:rsidRPr="009177F1">
        <w:rPr>
          <w:rFonts w:ascii="KDRS" w:hAnsi="KDRS"/>
          <w:lang w:val="ru-RU"/>
        </w:rPr>
        <w:t>вратитьс&lt;я&gt;, въздвигаеть помалу, а людьмъ извъну зовущемъ «Ги</w:t>
      </w:r>
      <w:r w:rsidRPr="009177F1">
        <w:rPr>
          <w:lang w:val="ru-RU"/>
        </w:rPr>
        <w:t>҃</w:t>
      </w:r>
      <w:r w:rsidRPr="009177F1">
        <w:rPr>
          <w:rFonts w:ascii="KDRS" w:hAnsi="KDRS"/>
          <w:lang w:val="ru-RU"/>
        </w:rPr>
        <w:t xml:space="preserve"> помил&lt;уй&gt;»… по сътишьды ж&lt;е&gt; тъгда зовут. Устав Студ.</w:t>
      </w:r>
      <w:r w:rsidRPr="009177F1">
        <w:rPr>
          <w:rFonts w:ascii="KDRS" w:hAnsi="KDRS"/>
          <w:vertAlign w:val="superscript"/>
          <w:lang w:val="ru-RU"/>
        </w:rPr>
        <w:t>3</w:t>
      </w:r>
      <w:r w:rsidRPr="009177F1">
        <w:rPr>
          <w:rFonts w:ascii="KDRS" w:hAnsi="KDRS"/>
          <w:lang w:val="ru-RU"/>
        </w:rPr>
        <w:t xml:space="preserve">, 409. </w:t>
      </w:r>
      <w:r>
        <w:rPr>
          <w:rFonts w:ascii="KDRS" w:hAnsi="KDRS"/>
        </w:rPr>
        <w:t>XII </w:t>
      </w:r>
      <w:r w:rsidRPr="009177F1">
        <w:rPr>
          <w:rFonts w:ascii="KDRS" w:hAnsi="KDRS"/>
          <w:lang w:val="ru-RU"/>
        </w:rPr>
        <w:t xml:space="preserve">в. ~ </w:t>
      </w:r>
      <w:r>
        <w:rPr>
          <w:rFonts w:ascii="KDRS" w:hAnsi="KDRS"/>
        </w:rPr>
        <w:t>XI </w:t>
      </w:r>
      <w:r w:rsidRPr="009177F1">
        <w:rPr>
          <w:rFonts w:ascii="KDRS" w:hAnsi="KDRS"/>
          <w:lang w:val="ru-RU"/>
        </w:rPr>
        <w:t>в.</w:t>
      </w:r>
      <w:r w:rsidRPr="009177F1">
        <w:rPr>
          <w:rFonts w:ascii="KDRS" w:hAnsi="KDRS" w:cs="KDRS"/>
          <w:lang w:val="ru-RU"/>
        </w:rPr>
        <w:t xml:space="preserve"> – Ср</w:t>
      </w:r>
      <w:r w:rsidRPr="009177F1">
        <w:rPr>
          <w:rFonts w:cs="KDRS"/>
          <w:lang w:val="ru-RU"/>
        </w:rPr>
        <w:t xml:space="preserve">. </w:t>
      </w:r>
      <w:r w:rsidRPr="009177F1">
        <w:rPr>
          <w:rFonts w:ascii="KDRS" w:hAnsi="KDRS" w:cs="KDRS"/>
          <w:b/>
          <w:lang w:val="ru-RU"/>
        </w:rPr>
        <w:t>стишь</w:t>
      </w:r>
      <w:r w:rsidRPr="009177F1">
        <w:rPr>
          <w:rFonts w:ascii="KDRS" w:hAnsi="KDRS" w:cs="KDRS"/>
          <w:lang w:val="ru-RU"/>
        </w:rPr>
        <w:t>.</w:t>
      </w:r>
    </w:p>
    <w:p w14:paraId="57A4496C"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СТИШОКЪ,</w:t>
      </w:r>
      <w:r w:rsidRPr="009177F1">
        <w:rPr>
          <w:rFonts w:ascii="KDRS" w:hAnsi="KDRS"/>
          <w:lang w:val="ru-RU"/>
        </w:rPr>
        <w:t xml:space="preserve"> </w:t>
      </w:r>
      <w:r w:rsidRPr="009177F1">
        <w:rPr>
          <w:rFonts w:ascii="KDRS" w:hAnsi="KDRS"/>
          <w:i/>
          <w:lang w:val="ru-RU"/>
        </w:rPr>
        <w:t>м.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стихъ</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2). Сии два стишка суть совокупляеми (</w:t>
      </w:r>
      <w:r>
        <w:rPr>
          <w:rFonts w:ascii="KDRS" w:hAnsi="KDRS"/>
        </w:rPr>
        <w:t>versi</w:t>
      </w:r>
      <w:r w:rsidRPr="009177F1">
        <w:rPr>
          <w:rFonts w:ascii="KDRS" w:hAnsi="KDRS"/>
          <w:lang w:val="ru-RU"/>
        </w:rPr>
        <w:t>с</w:t>
      </w:r>
      <w:r>
        <w:rPr>
          <w:rFonts w:ascii="KDRS" w:hAnsi="KDRS"/>
        </w:rPr>
        <w:t>uli</w:t>
      </w:r>
      <w:r w:rsidRPr="009177F1">
        <w:rPr>
          <w:rFonts w:ascii="KDRS" w:hAnsi="KDRS"/>
          <w:lang w:val="ru-RU"/>
        </w:rPr>
        <w:t xml:space="preserve">). Брун.Толк.Псалт., 641.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1535</w:t>
      </w:r>
      <w:r>
        <w:rPr>
          <w:rFonts w:ascii="KDRS" w:hAnsi="KDRS"/>
        </w:rPr>
        <w:t> </w:t>
      </w:r>
      <w:r w:rsidRPr="009177F1">
        <w:rPr>
          <w:rFonts w:ascii="KDRS" w:hAnsi="KDRS"/>
          <w:lang w:val="ru-RU"/>
        </w:rPr>
        <w:t>г. Посл</w:t>
      </w:r>
      <w:r w:rsidRPr="009177F1">
        <w:rPr>
          <w:lang w:val="ru-RU"/>
        </w:rPr>
        <w:t>ѣ</w:t>
      </w:r>
      <w:r w:rsidRPr="009177F1">
        <w:rPr>
          <w:rFonts w:ascii="KDRS" w:hAnsi="KDRS"/>
          <w:lang w:val="ru-RU"/>
        </w:rPr>
        <w:t>дующий стишокъ сице протолкуется (</w:t>
      </w:r>
      <w:r>
        <w:rPr>
          <w:rFonts w:ascii="KDRS" w:hAnsi="KDRS"/>
        </w:rPr>
        <w:t>versiculus</w:t>
      </w:r>
      <w:r w:rsidRPr="009177F1">
        <w:rPr>
          <w:rFonts w:ascii="KDRS" w:hAnsi="KDRS"/>
          <w:lang w:val="ru-RU"/>
        </w:rPr>
        <w:t>). Там же, 182.</w:t>
      </w:r>
    </w:p>
    <w:p w14:paraId="54A199FC" w14:textId="77777777" w:rsidR="00F4528E" w:rsidRPr="009177F1" w:rsidRDefault="00F4528E" w:rsidP="00F4528E">
      <w:pPr>
        <w:spacing w:line="460" w:lineRule="exact"/>
        <w:ind w:firstLine="709"/>
        <w:jc w:val="both"/>
        <w:rPr>
          <w:rFonts w:ascii="KDRS" w:hAnsi="KDRS" w:cs="KDRS"/>
          <w:lang w:val="ru-RU"/>
        </w:rPr>
      </w:pPr>
      <w:r w:rsidRPr="009177F1">
        <w:rPr>
          <w:rFonts w:ascii="KDRS" w:hAnsi="KDRS" w:cs="KDRS"/>
          <w:b/>
          <w:bCs/>
          <w:lang w:val="ru-RU"/>
        </w:rPr>
        <w:t xml:space="preserve">СТИШЬ, </w:t>
      </w:r>
      <w:r w:rsidRPr="009177F1">
        <w:rPr>
          <w:rFonts w:ascii="KDRS" w:hAnsi="KDRS" w:cs="KDRS"/>
          <w:i/>
          <w:iCs/>
          <w:lang w:val="ru-RU"/>
        </w:rPr>
        <w:t>нареч</w:t>
      </w:r>
      <w:r w:rsidRPr="009177F1">
        <w:rPr>
          <w:rFonts w:ascii="KDRS" w:hAnsi="KDRS" w:cs="KDRS"/>
          <w:b/>
          <w:bCs/>
          <w:lang w:val="ru-RU"/>
        </w:rPr>
        <w:t xml:space="preserve">. </w:t>
      </w:r>
      <w:r w:rsidRPr="009177F1">
        <w:rPr>
          <w:rFonts w:ascii="KDRS" w:hAnsi="KDRS" w:cs="KDRS"/>
          <w:i/>
          <w:lang w:val="ru-RU"/>
        </w:rPr>
        <w:t>То же, что</w:t>
      </w:r>
      <w:r w:rsidRPr="009177F1">
        <w:rPr>
          <w:rFonts w:ascii="KDRS" w:hAnsi="KDRS" w:cs="KDRS"/>
          <w:b/>
          <w:bCs/>
          <w:i/>
          <w:lang w:val="ru-RU"/>
        </w:rPr>
        <w:t xml:space="preserve"> </w:t>
      </w:r>
      <w:r w:rsidRPr="009177F1">
        <w:rPr>
          <w:rFonts w:ascii="KDRS" w:hAnsi="KDRS" w:cs="KDRS"/>
          <w:b/>
          <w:bCs/>
          <w:lang w:val="ru-RU"/>
        </w:rPr>
        <w:t xml:space="preserve">стишды. </w:t>
      </w:r>
      <w:r w:rsidRPr="009177F1">
        <w:rPr>
          <w:rFonts w:ascii="KDRS" w:hAnsi="KDRS"/>
          <w:lang w:val="ru-RU"/>
        </w:rPr>
        <w:t>А и</w:t>
      </w:r>
      <w:r w:rsidRPr="009177F1">
        <w:rPr>
          <w:rFonts w:ascii="KDRS" w:hAnsi="KDRS"/>
          <w:lang w:val="ru-RU"/>
        </w:rPr>
        <w:noBreakHyphen/>
        <w:t>Щерьнигова до Кыева не [т.</w:t>
      </w:r>
      <w:r>
        <w:rPr>
          <w:rFonts w:ascii="KDRS" w:hAnsi="KDRS"/>
        </w:rPr>
        <w:t> </w:t>
      </w:r>
      <w:r w:rsidRPr="009177F1">
        <w:rPr>
          <w:rFonts w:ascii="KDRS" w:hAnsi="KDRS"/>
          <w:lang w:val="ru-RU"/>
        </w:rPr>
        <w:t xml:space="preserve">е. </w:t>
      </w:r>
      <w:r w:rsidRPr="009177F1">
        <w:rPr>
          <w:rFonts w:ascii="KDRS" w:hAnsi="KDRS"/>
          <w:iCs/>
          <w:lang w:val="ru-RU"/>
        </w:rPr>
        <w:t>н</w:t>
      </w:r>
      <w:r w:rsidRPr="009177F1">
        <w:rPr>
          <w:lang w:val="ru-RU"/>
        </w:rPr>
        <w:t>ѣ</w:t>
      </w:r>
      <w:r w:rsidRPr="009177F1">
        <w:rPr>
          <w:rFonts w:ascii="KDRS" w:hAnsi="KDRS"/>
          <w:lang w:val="ru-RU"/>
        </w:rPr>
        <w:t xml:space="preserve"> ‘около’] </w:t>
      </w:r>
      <w:r w:rsidRPr="009177F1">
        <w:rPr>
          <w:rFonts w:ascii="KDRS" w:hAnsi="KDRS"/>
          <w:iCs/>
          <w:lang w:val="ru-RU"/>
        </w:rPr>
        <w:t>стишь</w:t>
      </w:r>
      <w:r w:rsidRPr="009177F1">
        <w:rPr>
          <w:rFonts w:ascii="KDRS" w:hAnsi="KDRS"/>
          <w:i/>
          <w:iCs/>
          <w:lang w:val="ru-RU"/>
        </w:rPr>
        <w:t xml:space="preserve"> </w:t>
      </w:r>
      <w:r w:rsidRPr="009177F1">
        <w:rPr>
          <w:rFonts w:ascii="KDRS" w:hAnsi="KDRS"/>
          <w:lang w:val="ru-RU"/>
        </w:rPr>
        <w:t xml:space="preserve">[в изд. нестишь] </w:t>
      </w:r>
      <w:r w:rsidRPr="009177F1">
        <w:rPr>
          <w:lang w:val="ru-RU"/>
        </w:rPr>
        <w:t>ѣ</w:t>
      </w:r>
      <w:r w:rsidRPr="009177F1">
        <w:rPr>
          <w:rFonts w:ascii="KDRS" w:hAnsi="KDRS"/>
          <w:lang w:val="ru-RU"/>
        </w:rPr>
        <w:t>здих ко оц</w:t>
      </w:r>
      <w:r w:rsidRPr="009177F1">
        <w:rPr>
          <w:lang w:val="ru-RU"/>
        </w:rPr>
        <w:t>҃</w:t>
      </w:r>
      <w:r w:rsidRPr="009177F1">
        <w:rPr>
          <w:rFonts w:ascii="KDRS" w:hAnsi="KDRS"/>
          <w:lang w:val="ru-RU"/>
        </w:rPr>
        <w:t>ю, днемъ есмъ пере</w:t>
      </w:r>
      <w:r w:rsidRPr="009177F1">
        <w:rPr>
          <w:lang w:val="ru-RU"/>
        </w:rPr>
        <w:t>ѣ</w:t>
      </w:r>
      <w:r w:rsidRPr="009177F1">
        <w:rPr>
          <w:rFonts w:ascii="KDRS" w:hAnsi="KDRS"/>
          <w:lang w:val="ru-RU"/>
        </w:rPr>
        <w:t>здилъ до вечерни, а вс</w:t>
      </w:r>
      <w:r w:rsidRPr="009177F1">
        <w:rPr>
          <w:lang w:val="ru-RU"/>
        </w:rPr>
        <w:t>ѣ</w:t>
      </w:r>
      <w:r w:rsidRPr="009177F1">
        <w:rPr>
          <w:rFonts w:ascii="KDRS" w:hAnsi="KDRS"/>
          <w:lang w:val="ru-RU"/>
        </w:rPr>
        <w:t xml:space="preserve">х путии </w:t>
      </w:r>
      <w:r w:rsidRPr="009177F1">
        <w:rPr>
          <w:rFonts w:ascii="KDRS" w:hAnsi="KDRS" w:cs="KDRS"/>
          <w:lang w:val="ru-RU"/>
        </w:rPr>
        <w:t>·</w:t>
      </w:r>
      <w:r w:rsidRPr="009177F1">
        <w:rPr>
          <w:lang w:val="ru-RU"/>
        </w:rPr>
        <w:t>҃</w:t>
      </w:r>
      <w:r w:rsidRPr="009177F1">
        <w:rPr>
          <w:rFonts w:ascii="KDRS" w:hAnsi="KDRS"/>
          <w:lang w:val="ru-RU"/>
        </w:rPr>
        <w:t>п</w:t>
      </w:r>
      <w:r w:rsidRPr="009177F1">
        <w:rPr>
          <w:rFonts w:ascii="KDRS" w:hAnsi="KDRS" w:cs="KDRS"/>
          <w:lang w:val="ru-RU"/>
        </w:rPr>
        <w:t>·</w:t>
      </w:r>
      <w:r w:rsidRPr="009177F1">
        <w:rPr>
          <w:rFonts w:ascii="KDRS" w:hAnsi="KDRS"/>
          <w:lang w:val="ru-RU"/>
        </w:rPr>
        <w:t xml:space="preserve"> и </w:t>
      </w:r>
      <w:r w:rsidRPr="009177F1">
        <w:rPr>
          <w:rFonts w:ascii="KDRS" w:hAnsi="KDRS" w:cs="KDRS"/>
          <w:lang w:val="ru-RU"/>
        </w:rPr>
        <w:t>·</w:t>
      </w:r>
      <w:r w:rsidRPr="009177F1">
        <w:rPr>
          <w:lang w:val="ru-RU"/>
        </w:rPr>
        <w:t>҃</w:t>
      </w:r>
      <w:r w:rsidRPr="009177F1">
        <w:rPr>
          <w:rFonts w:ascii="KDRS" w:hAnsi="KDRS"/>
          <w:lang w:val="ru-RU"/>
        </w:rPr>
        <w:t>г</w:t>
      </w:r>
      <w:r w:rsidRPr="009177F1">
        <w:rPr>
          <w:rFonts w:ascii="KDRS" w:hAnsi="KDRS" w:cs="KDRS"/>
          <w:lang w:val="ru-RU"/>
        </w:rPr>
        <w:t>·</w:t>
      </w:r>
      <w:r w:rsidRPr="009177F1">
        <w:rPr>
          <w:rFonts w:ascii="KDRS" w:hAnsi="KDRS"/>
          <w:lang w:val="ru-RU"/>
        </w:rPr>
        <w:t xml:space="preserve"> великих, а прока не испомню менших. (</w:t>
      </w:r>
      <w:r w:rsidRPr="009177F1">
        <w:rPr>
          <w:rFonts w:ascii="KDRS" w:hAnsi="KDRS"/>
          <w:iCs/>
          <w:lang w:val="ru-RU"/>
        </w:rPr>
        <w:t>Поуч.</w:t>
      </w:r>
      <w:r w:rsidRPr="009177F1">
        <w:rPr>
          <w:rFonts w:ascii="KDRS" w:hAnsi="KDRS"/>
          <w:lang w:val="ru-RU"/>
        </w:rPr>
        <w:t>Влад.Мон.) Лавр. лет., 250. 1377 г.</w:t>
      </w:r>
    </w:p>
    <w:p w14:paraId="569D4C03" w14:textId="77777777" w:rsidR="00F4528E" w:rsidRPr="009177F1" w:rsidRDefault="00F4528E" w:rsidP="00F4528E">
      <w:pPr>
        <w:spacing w:line="460" w:lineRule="exact"/>
        <w:ind w:firstLine="709"/>
        <w:jc w:val="both"/>
        <w:rPr>
          <w:rFonts w:ascii="KDRS" w:hAnsi="KDRS"/>
          <w:b/>
          <w:bCs/>
          <w:lang w:val="ru-RU"/>
        </w:rPr>
      </w:pPr>
      <w:r w:rsidRPr="009177F1">
        <w:rPr>
          <w:rFonts w:ascii="KDRS" w:hAnsi="KDRS"/>
          <w:b/>
          <w:bCs/>
          <w:lang w:val="ru-RU"/>
        </w:rPr>
        <w:t xml:space="preserve">СТИЩУ </w:t>
      </w:r>
      <w:r w:rsidRPr="009177F1">
        <w:rPr>
          <w:rFonts w:ascii="KDRS" w:hAnsi="KDRS"/>
          <w:lang w:val="ru-RU"/>
        </w:rPr>
        <w:t>см.</w:t>
      </w:r>
      <w:r w:rsidRPr="009177F1">
        <w:rPr>
          <w:rFonts w:ascii="KDRS" w:hAnsi="KDRS"/>
          <w:b/>
          <w:bCs/>
          <w:lang w:val="ru-RU"/>
        </w:rPr>
        <w:t xml:space="preserve"> стискати</w:t>
      </w:r>
    </w:p>
    <w:p w14:paraId="6B79E568"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 xml:space="preserve">СТКЛО </w:t>
      </w:r>
      <w:r w:rsidRPr="009177F1">
        <w:rPr>
          <w:rFonts w:ascii="KDRS" w:hAnsi="KDRS"/>
          <w:lang w:val="ru-RU"/>
        </w:rPr>
        <w:t>и произв.</w:t>
      </w:r>
      <w:r w:rsidRPr="009177F1">
        <w:rPr>
          <w:rFonts w:ascii="KDRS" w:hAnsi="KDRS"/>
          <w:b/>
          <w:bCs/>
          <w:lang w:val="ru-RU"/>
        </w:rPr>
        <w:t xml:space="preserve"> </w:t>
      </w:r>
      <w:r w:rsidRPr="009177F1">
        <w:rPr>
          <w:rFonts w:ascii="KDRS" w:hAnsi="KDRS"/>
          <w:lang w:val="ru-RU"/>
        </w:rPr>
        <w:t>см.</w:t>
      </w:r>
      <w:r w:rsidRPr="009177F1">
        <w:rPr>
          <w:rFonts w:ascii="KDRS" w:hAnsi="KDRS"/>
          <w:b/>
          <w:bCs/>
          <w:lang w:val="ru-RU"/>
        </w:rPr>
        <w:t xml:space="preserve"> стекло </w:t>
      </w:r>
      <w:r w:rsidRPr="009177F1">
        <w:rPr>
          <w:rFonts w:ascii="KDRS" w:hAnsi="KDRS"/>
          <w:lang w:val="ru-RU"/>
        </w:rPr>
        <w:t>и произв.</w:t>
      </w:r>
    </w:p>
    <w:p w14:paraId="3E62AA36"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СТКЛОД</w:t>
      </w:r>
      <w:r w:rsidRPr="009177F1">
        <w:rPr>
          <w:b/>
          <w:bCs/>
          <w:lang w:val="ru-RU"/>
        </w:rPr>
        <w:t>Ѣ</w:t>
      </w:r>
      <w:r w:rsidRPr="009177F1">
        <w:rPr>
          <w:rFonts w:ascii="KDRS" w:hAnsi="KDRS"/>
          <w:b/>
          <w:bCs/>
          <w:lang w:val="ru-RU"/>
        </w:rPr>
        <w:t>И</w:t>
      </w:r>
      <w:r w:rsidRPr="009177F1">
        <w:rPr>
          <w:rFonts w:ascii="KDRS" w:hAnsi="KDRS"/>
          <w:lang w:val="ru-RU"/>
        </w:rPr>
        <w:t xml:space="preserve">, </w:t>
      </w:r>
      <w:r w:rsidRPr="009177F1">
        <w:rPr>
          <w:rFonts w:ascii="KDRS" w:hAnsi="KDRS"/>
          <w:i/>
          <w:iCs/>
          <w:lang w:val="ru-RU"/>
        </w:rPr>
        <w:t>м. Мастер, изготовляющий стекло и изделия из стекла.</w:t>
      </w:r>
      <w:r w:rsidRPr="009177F1">
        <w:rPr>
          <w:rFonts w:ascii="KDRS" w:hAnsi="KDRS"/>
          <w:lang w:val="ru-RU"/>
        </w:rPr>
        <w:t xml:space="preserve"> Стекляр (стклод</w:t>
      </w:r>
      <w:r w:rsidRPr="009177F1">
        <w:rPr>
          <w:lang w:val="ru-RU"/>
        </w:rPr>
        <w:t>ѣ</w:t>
      </w:r>
      <w:r w:rsidRPr="009177F1">
        <w:rPr>
          <w:rFonts w:ascii="KDRS" w:hAnsi="KDRS"/>
          <w:lang w:val="ru-RU"/>
        </w:rPr>
        <w:t>и) (</w:t>
      </w:r>
      <w:r w:rsidRPr="001E06F8">
        <w:t>ὑ</w:t>
      </w:r>
      <w:r w:rsidRPr="00413D00">
        <w:t>ελουργ</w:t>
      </w:r>
      <w:r w:rsidRPr="001E06F8">
        <w:t>ό</w:t>
      </w:r>
      <w:r w:rsidRPr="00413D00">
        <w:t>ϛ</w:t>
      </w:r>
      <w:r w:rsidRPr="009177F1">
        <w:rPr>
          <w:rFonts w:ascii="KDRS" w:hAnsi="KDRS"/>
          <w:lang w:val="ru-RU"/>
        </w:rPr>
        <w:t xml:space="preserve">). Влх. Словарь, 168. </w:t>
      </w:r>
      <w:r>
        <w:rPr>
          <w:rFonts w:ascii="KDRS" w:hAnsi="KDRS"/>
        </w:rPr>
        <w:t>XVII </w:t>
      </w:r>
      <w:r w:rsidRPr="009177F1">
        <w:rPr>
          <w:rFonts w:ascii="KDRS" w:hAnsi="KDRS"/>
          <w:lang w:val="ru-RU"/>
        </w:rPr>
        <w:t>в.</w:t>
      </w:r>
    </w:p>
    <w:p w14:paraId="6A28B4F4"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СТКЛЯНИЦА </w:t>
      </w:r>
      <w:r w:rsidRPr="009177F1">
        <w:rPr>
          <w:rFonts w:ascii="KDRS" w:hAnsi="KDRS"/>
          <w:bCs/>
          <w:lang w:val="ru-RU"/>
        </w:rPr>
        <w:t>см.</w:t>
      </w:r>
      <w:r w:rsidRPr="009177F1">
        <w:rPr>
          <w:rFonts w:ascii="KDRS" w:hAnsi="KDRS"/>
          <w:b/>
          <w:lang w:val="ru-RU"/>
        </w:rPr>
        <w:t xml:space="preserve"> стекляница</w:t>
      </w:r>
    </w:p>
    <w:p w14:paraId="36B2DE97"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СТКЛЯНИЧНЫЙ </w:t>
      </w:r>
      <w:r w:rsidRPr="009177F1">
        <w:rPr>
          <w:rFonts w:ascii="KDRS" w:hAnsi="KDRS"/>
          <w:bCs/>
          <w:lang w:val="ru-RU"/>
        </w:rPr>
        <w:t>см.</w:t>
      </w:r>
      <w:r w:rsidRPr="009177F1">
        <w:rPr>
          <w:rFonts w:ascii="KDRS" w:hAnsi="KDRS"/>
          <w:b/>
          <w:lang w:val="ru-RU"/>
        </w:rPr>
        <w:t xml:space="preserve"> стекляничный</w:t>
      </w:r>
    </w:p>
    <w:p w14:paraId="07121A8E" w14:textId="77777777" w:rsidR="00F4528E" w:rsidRPr="009177F1" w:rsidRDefault="00F4528E" w:rsidP="00F4528E">
      <w:pPr>
        <w:spacing w:line="460" w:lineRule="exact"/>
        <w:ind w:firstLine="720"/>
        <w:jc w:val="both"/>
        <w:rPr>
          <w:rFonts w:ascii="KDRS" w:hAnsi="KDRS"/>
          <w:bCs/>
          <w:lang w:val="ru-RU"/>
        </w:rPr>
      </w:pPr>
      <w:r w:rsidRPr="009177F1">
        <w:rPr>
          <w:rFonts w:ascii="KDRS" w:hAnsi="KDRS"/>
          <w:b/>
          <w:lang w:val="ru-RU"/>
        </w:rPr>
        <w:t xml:space="preserve">СТКЛЯНОЧНЫЙ, </w:t>
      </w:r>
      <w:r w:rsidRPr="009177F1">
        <w:rPr>
          <w:rFonts w:ascii="KDRS" w:hAnsi="KDRS"/>
          <w:bCs/>
          <w:i/>
          <w:iCs/>
          <w:lang w:val="ru-RU"/>
        </w:rPr>
        <w:t>прил. Стеклянный</w:t>
      </w:r>
      <w:r w:rsidRPr="009177F1">
        <w:rPr>
          <w:rFonts w:ascii="KDRS" w:hAnsi="KDRS"/>
          <w:bCs/>
          <w:lang w:val="ru-RU"/>
        </w:rPr>
        <w:t xml:space="preserve">. Сткляношный, </w:t>
      </w:r>
      <w:r w:rsidRPr="00413D00">
        <w:rPr>
          <w:bCs/>
        </w:rPr>
        <w:t>Γυαλιαϛ</w:t>
      </w:r>
      <w:r w:rsidRPr="009177F1">
        <w:rPr>
          <w:bCs/>
          <w:lang w:val="ru-RU"/>
        </w:rPr>
        <w:t>.</w:t>
      </w:r>
      <w:r w:rsidRPr="009177F1">
        <w:rPr>
          <w:rFonts w:ascii="KDRS" w:hAnsi="KDRS"/>
          <w:bCs/>
          <w:lang w:val="ru-RU"/>
        </w:rPr>
        <w:t xml:space="preserve"> Влх. Словарь, 168. 1658 г.</w:t>
      </w:r>
    </w:p>
    <w:p w14:paraId="5C9168F0" w14:textId="77777777" w:rsidR="00F4528E" w:rsidRPr="009177F1" w:rsidRDefault="00F4528E" w:rsidP="00F4528E">
      <w:pPr>
        <w:spacing w:line="460" w:lineRule="exact"/>
        <w:ind w:firstLine="720"/>
        <w:jc w:val="both"/>
        <w:rPr>
          <w:rFonts w:ascii="KDRS" w:hAnsi="KDRS"/>
          <w:bCs/>
          <w:lang w:val="ru-RU"/>
        </w:rPr>
      </w:pPr>
      <w:r w:rsidRPr="009177F1">
        <w:rPr>
          <w:rFonts w:ascii="KDRS" w:hAnsi="KDRS"/>
          <w:b/>
          <w:lang w:val="ru-RU"/>
        </w:rPr>
        <w:t>СТКЛЯНЫЙ</w:t>
      </w:r>
      <w:r w:rsidRPr="009177F1">
        <w:rPr>
          <w:rFonts w:ascii="KDRS" w:hAnsi="KDRS"/>
          <w:bCs/>
          <w:lang w:val="ru-RU"/>
        </w:rPr>
        <w:t xml:space="preserve"> см. </w:t>
      </w:r>
      <w:r w:rsidRPr="009177F1">
        <w:rPr>
          <w:rFonts w:ascii="KDRS" w:hAnsi="KDRS"/>
          <w:b/>
          <w:lang w:val="ru-RU"/>
        </w:rPr>
        <w:t>стекляный</w:t>
      </w:r>
    </w:p>
    <w:p w14:paraId="5173B79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СТЛАНИЕ,</w:t>
      </w:r>
      <w:r w:rsidRPr="009177F1">
        <w:rPr>
          <w:rFonts w:ascii="KDRS" w:hAnsi="KDRS"/>
          <w:lang w:val="ru-RU"/>
        </w:rPr>
        <w:t xml:space="preserve"> </w:t>
      </w:r>
      <w:r w:rsidRPr="009177F1">
        <w:rPr>
          <w:rFonts w:ascii="KDRS" w:hAnsi="KDRS"/>
          <w:i/>
          <w:lang w:val="ru-RU"/>
        </w:rPr>
        <w:t>с. То</w:t>
      </w:r>
      <w:r w:rsidRPr="009177F1">
        <w:rPr>
          <w:rFonts w:ascii="KDRS" w:hAnsi="KDRS"/>
          <w:lang w:val="ru-RU"/>
        </w:rPr>
        <w:t xml:space="preserve">, </w:t>
      </w:r>
      <w:r w:rsidRPr="009177F1">
        <w:rPr>
          <w:rFonts w:ascii="KDRS" w:hAnsi="KDRS"/>
          <w:i/>
          <w:lang w:val="ru-RU"/>
        </w:rPr>
        <w:t>что постлано</w:t>
      </w:r>
      <w:r w:rsidRPr="009177F1">
        <w:rPr>
          <w:rFonts w:ascii="KDRS" w:hAnsi="KDRS"/>
          <w:lang w:val="ru-RU"/>
        </w:rPr>
        <w:t>. От преднихъ же двери до среди црк</w:t>
      </w:r>
      <w:r w:rsidRPr="009177F1">
        <w:rPr>
          <w:lang w:val="ru-RU"/>
        </w:rPr>
        <w:t>҃</w:t>
      </w:r>
      <w:r w:rsidRPr="009177F1">
        <w:rPr>
          <w:rFonts w:ascii="KDRS" w:hAnsi="KDRS"/>
          <w:lang w:val="ru-RU"/>
        </w:rPr>
        <w:t>ви тоя саженеи ·ке</w:t>
      </w:r>
      <w:r w:rsidRPr="009177F1">
        <w:rPr>
          <w:lang w:val="ru-RU"/>
        </w:rPr>
        <w:t>҃</w:t>
      </w:r>
      <w:r w:rsidRPr="009177F1">
        <w:rPr>
          <w:rFonts w:ascii="KDRS" w:hAnsi="KDRS"/>
          <w:lang w:val="ru-RU"/>
        </w:rPr>
        <w:t>· о великих и на томь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xml:space="preserve"> наряженъ мостъ каменъ от ст</w:t>
      </w:r>
      <w:r w:rsidRPr="009177F1">
        <w:rPr>
          <w:lang w:val="ru-RU"/>
        </w:rPr>
        <w:t>ѣ</w:t>
      </w:r>
      <w:r w:rsidRPr="009177F1">
        <w:rPr>
          <w:rFonts w:ascii="KDRS" w:hAnsi="KDRS"/>
          <w:lang w:val="ru-RU"/>
        </w:rPr>
        <w:t>ны до другия ст</w:t>
      </w:r>
      <w:r w:rsidRPr="009177F1">
        <w:rPr>
          <w:lang w:val="ru-RU"/>
        </w:rPr>
        <w:t>ѣ</w:t>
      </w:r>
      <w:r w:rsidRPr="009177F1">
        <w:rPr>
          <w:rFonts w:ascii="KDRS" w:hAnsi="KDRS"/>
          <w:lang w:val="ru-RU"/>
        </w:rPr>
        <w:t>ны на каменых же столп</w:t>
      </w:r>
      <w:r w:rsidRPr="009177F1">
        <w:rPr>
          <w:lang w:val="ru-RU"/>
        </w:rPr>
        <w:t>ѣ</w:t>
      </w:r>
      <w:r w:rsidRPr="009177F1">
        <w:rPr>
          <w:rFonts w:ascii="KDRS" w:hAnsi="KDRS"/>
          <w:lang w:val="ru-RU"/>
        </w:rPr>
        <w:t>хъ высоко… тои же мостъ весь настланъ красными приволоченми, и на томь стлании у л</w:t>
      </w:r>
      <w:r w:rsidRPr="009177F1">
        <w:rPr>
          <w:lang w:val="ru-RU"/>
        </w:rPr>
        <w:t>ѣ</w:t>
      </w:r>
      <w:r w:rsidRPr="009177F1">
        <w:rPr>
          <w:rFonts w:ascii="KDRS" w:hAnsi="KDRS"/>
          <w:lang w:val="ru-RU"/>
        </w:rPr>
        <w:t>выя страны учинена кровать с великими господскими постлании и од</w:t>
      </w:r>
      <w:r w:rsidRPr="009177F1">
        <w:rPr>
          <w:lang w:val="ru-RU"/>
        </w:rPr>
        <w:t>ѣ</w:t>
      </w:r>
      <w:r w:rsidRPr="009177F1">
        <w:rPr>
          <w:rFonts w:ascii="KDRS" w:hAnsi="KDRS"/>
          <w:lang w:val="ru-RU"/>
        </w:rPr>
        <w:t xml:space="preserve">янии. Исх.Авр., 401.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в.</w:t>
      </w:r>
    </w:p>
    <w:p w14:paraId="5F573E73" w14:textId="77777777" w:rsidR="00F4528E" w:rsidRPr="009177F1" w:rsidRDefault="00F4528E" w:rsidP="00F4528E">
      <w:pPr>
        <w:spacing w:line="460" w:lineRule="exact"/>
        <w:ind w:firstLine="720"/>
        <w:jc w:val="both"/>
        <w:rPr>
          <w:rFonts w:ascii="KDRS" w:hAnsi="KDRS"/>
          <w:bCs/>
          <w:lang w:val="ru-RU"/>
        </w:rPr>
      </w:pPr>
      <w:r w:rsidRPr="009177F1">
        <w:rPr>
          <w:rFonts w:ascii="KDRS" w:hAnsi="KDRS"/>
          <w:b/>
          <w:lang w:val="ru-RU"/>
        </w:rPr>
        <w:t xml:space="preserve">СТЛАНЬ, </w:t>
      </w:r>
      <w:r w:rsidRPr="009177F1">
        <w:rPr>
          <w:rFonts w:ascii="KDRS" w:hAnsi="KDRS"/>
          <w:bCs/>
          <w:i/>
          <w:iCs/>
          <w:lang w:val="ru-RU"/>
        </w:rPr>
        <w:t>ж. То, что используется для настила</w:t>
      </w:r>
      <w:r w:rsidRPr="009177F1">
        <w:rPr>
          <w:rFonts w:ascii="KDRS" w:hAnsi="KDRS"/>
          <w:bCs/>
          <w:lang w:val="ru-RU"/>
        </w:rPr>
        <w:t>;</w:t>
      </w:r>
      <w:r w:rsidRPr="009177F1">
        <w:rPr>
          <w:rFonts w:ascii="KDRS" w:hAnsi="KDRS"/>
          <w:bCs/>
          <w:i/>
          <w:iCs/>
          <w:lang w:val="ru-RU"/>
        </w:rPr>
        <w:t xml:space="preserve"> то, что стелют</w:t>
      </w:r>
      <w:r w:rsidRPr="009177F1">
        <w:rPr>
          <w:rFonts w:ascii="KDRS" w:hAnsi="KDRS"/>
          <w:bCs/>
          <w:lang w:val="ru-RU"/>
        </w:rPr>
        <w:t>. И муку мелем, и на твою государеву мельницу доски, и стлань, и солому возим, и мельницу засыпаем. Сл.Том., 273. 1642</w:t>
      </w:r>
      <w:r>
        <w:rPr>
          <w:rFonts w:ascii="KDRS" w:hAnsi="KDRS"/>
          <w:bCs/>
        </w:rPr>
        <w:t> </w:t>
      </w:r>
      <w:r w:rsidRPr="009177F1">
        <w:rPr>
          <w:rFonts w:ascii="KDRS" w:hAnsi="KDRS"/>
          <w:bCs/>
          <w:lang w:val="ru-RU"/>
        </w:rPr>
        <w:t>г.</w:t>
      </w:r>
    </w:p>
    <w:p w14:paraId="3103A1C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СТЛАТИ, стелю.</w:t>
      </w:r>
      <w:r w:rsidRPr="009177F1">
        <w:rPr>
          <w:rFonts w:ascii="KDRS" w:hAnsi="KDRS"/>
          <w:lang w:val="ru-RU"/>
        </w:rPr>
        <w:t xml:space="preserve"> 1. </w:t>
      </w:r>
      <w:r w:rsidRPr="009177F1">
        <w:rPr>
          <w:rFonts w:ascii="KDRS" w:hAnsi="KDRS"/>
          <w:i/>
          <w:lang w:val="ru-RU"/>
        </w:rPr>
        <w:t>Расстилать</w:t>
      </w:r>
      <w:r w:rsidRPr="009177F1">
        <w:rPr>
          <w:rFonts w:ascii="KDRS" w:hAnsi="KDRS"/>
          <w:lang w:val="ru-RU"/>
        </w:rPr>
        <w:t xml:space="preserve">, </w:t>
      </w:r>
      <w:r w:rsidRPr="009177F1">
        <w:rPr>
          <w:rFonts w:ascii="KDRS" w:hAnsi="KDRS"/>
          <w:i/>
          <w:lang w:val="ru-RU"/>
        </w:rPr>
        <w:t>раскладывать по какой-л. поверхности</w:t>
      </w:r>
      <w:r w:rsidRPr="009177F1">
        <w:rPr>
          <w:rFonts w:ascii="KDRS" w:hAnsi="KDRS"/>
          <w:lang w:val="ru-RU"/>
        </w:rPr>
        <w:t xml:space="preserve">; </w:t>
      </w:r>
      <w:r w:rsidRPr="009177F1">
        <w:rPr>
          <w:rFonts w:ascii="KDRS" w:hAnsi="KDRS"/>
          <w:i/>
          <w:lang w:val="ru-RU"/>
        </w:rPr>
        <w:t>тж. образно</w:t>
      </w:r>
      <w:r w:rsidRPr="009177F1">
        <w:rPr>
          <w:rFonts w:ascii="KDRS" w:hAnsi="KDRS"/>
          <w:lang w:val="ru-RU"/>
        </w:rPr>
        <w:t>. А в конюшне бы дозирати по вся дн</w:t>
      </w:r>
      <w:r w:rsidRPr="009177F1">
        <w:rPr>
          <w:lang w:val="ru-RU"/>
        </w:rPr>
        <w:t>҃</w:t>
      </w:r>
      <w:r w:rsidRPr="009177F1">
        <w:rPr>
          <w:rFonts w:ascii="KDRS" w:hAnsi="KDRS"/>
          <w:lang w:val="ru-RU"/>
        </w:rPr>
        <w:t>и, с</w:t>
      </w:r>
      <w:r w:rsidRPr="009177F1">
        <w:rPr>
          <w:lang w:val="ru-RU"/>
        </w:rPr>
        <w:t>ѣ</w:t>
      </w:r>
      <w:r w:rsidRPr="009177F1">
        <w:rPr>
          <w:rFonts w:ascii="KDRS" w:hAnsi="KDRS"/>
          <w:lang w:val="ru-RU"/>
        </w:rPr>
        <w:t xml:space="preserve">на б </w:t>
      </w:r>
      <w:r w:rsidRPr="009177F1">
        <w:rPr>
          <w:rFonts w:ascii="KDRS" w:hAnsi="KDRS"/>
          <w:lang w:val="ru-RU"/>
        </w:rPr>
        <w:lastRenderedPageBreak/>
        <w:t xml:space="preserve">класти въ ясли… а соломка под лошади стлати. Дм., 131. </w:t>
      </w:r>
      <w:r>
        <w:rPr>
          <w:rFonts w:ascii="KDRS" w:hAnsi="KDRS"/>
        </w:rPr>
        <w:t>XVI </w:t>
      </w:r>
      <w:r w:rsidRPr="009177F1">
        <w:rPr>
          <w:rFonts w:ascii="KDRS" w:hAnsi="KDRS"/>
          <w:lang w:val="ru-RU"/>
        </w:rPr>
        <w:t>в. И в ту пору стелют камки и тафты, по чему итти новобрачному кнз</w:t>
      </w:r>
      <w:r w:rsidRPr="009177F1">
        <w:rPr>
          <w:lang w:val="ru-RU"/>
        </w:rPr>
        <w:t>҃</w:t>
      </w:r>
      <w:r w:rsidRPr="009177F1">
        <w:rPr>
          <w:rFonts w:ascii="KDRS" w:hAnsi="KDRS"/>
          <w:lang w:val="ru-RU"/>
        </w:rPr>
        <w:t xml:space="preserve">ю до оргомака. Дм. (Свад.), 167. </w:t>
      </w:r>
      <w:r>
        <w:rPr>
          <w:rFonts w:ascii="KDRS" w:hAnsi="KDRS"/>
        </w:rPr>
        <w:t>XVI </w:t>
      </w:r>
      <w:r w:rsidRPr="009177F1">
        <w:rPr>
          <w:rFonts w:ascii="KDRS" w:hAnsi="KDRS"/>
          <w:lang w:val="ru-RU"/>
        </w:rPr>
        <w:t xml:space="preserve">в. Емлет листвие ивовое и окол&lt;о&gt; себя стелетъ. Травник Любч., 557. </w:t>
      </w:r>
      <w:r>
        <w:rPr>
          <w:rFonts w:ascii="KDRS" w:hAnsi="KDRS"/>
        </w:rPr>
        <w:t>XVII </w:t>
      </w:r>
      <w:r w:rsidRPr="009177F1">
        <w:rPr>
          <w:rFonts w:ascii="KDRS" w:hAnsi="KDRS"/>
          <w:lang w:val="ru-RU"/>
        </w:rPr>
        <w:t>в. ~ 1534</w:t>
      </w:r>
      <w:r>
        <w:rPr>
          <w:rFonts w:ascii="KDRS" w:hAnsi="KDRS"/>
        </w:rPr>
        <w:t> </w:t>
      </w:r>
      <w:r w:rsidRPr="009177F1">
        <w:rPr>
          <w:rFonts w:ascii="KDRS" w:hAnsi="KDRS"/>
          <w:lang w:val="ru-RU"/>
        </w:rPr>
        <w:t>г. А какъ великий государь съ Лобнаго м</w:t>
      </w:r>
      <w:r w:rsidRPr="009177F1">
        <w:rPr>
          <w:lang w:val="ru-RU"/>
        </w:rPr>
        <w:t>ѣ</w:t>
      </w:r>
      <w:r w:rsidRPr="009177F1">
        <w:rPr>
          <w:rFonts w:ascii="KDRS" w:hAnsi="KDRS"/>
          <w:lang w:val="ru-RU"/>
        </w:rPr>
        <w:t>ста пойдетъ, и т</w:t>
      </w:r>
      <w:r w:rsidRPr="009177F1">
        <w:rPr>
          <w:lang w:val="ru-RU"/>
        </w:rPr>
        <w:t>ѣ</w:t>
      </w:r>
      <w:r w:rsidRPr="009177F1">
        <w:rPr>
          <w:rFonts w:ascii="KDRS" w:hAnsi="KDRS"/>
          <w:lang w:val="ru-RU"/>
        </w:rPr>
        <w:t xml:space="preserve"> сукна слать передъ нимъ великимъ государемъ. Заб.Дом.быт, </w:t>
      </w:r>
      <w:r>
        <w:rPr>
          <w:rFonts w:ascii="KDRS" w:hAnsi="KDRS"/>
        </w:rPr>
        <w:t>I</w:t>
      </w:r>
      <w:r w:rsidRPr="009177F1">
        <w:rPr>
          <w:rFonts w:ascii="KDRS" w:hAnsi="KDRS"/>
          <w:lang w:val="ru-RU"/>
        </w:rPr>
        <w:t>, 719. 1660</w:t>
      </w:r>
      <w:r>
        <w:rPr>
          <w:rFonts w:ascii="KDRS" w:hAnsi="KDRS"/>
        </w:rPr>
        <w:t> </w:t>
      </w:r>
      <w:r w:rsidRPr="009177F1">
        <w:rPr>
          <w:rFonts w:ascii="KDRS" w:hAnsi="KDRS"/>
          <w:lang w:val="ru-RU"/>
        </w:rPr>
        <w:t xml:space="preserve">г. Ети господа и солому стелют под скота. Сим.Послов., 208.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 Игорь рече: о Донче, не мало ти величия, лел</w:t>
      </w:r>
      <w:r w:rsidRPr="009177F1">
        <w:rPr>
          <w:lang w:val="ru-RU"/>
        </w:rPr>
        <w:t>ѣ</w:t>
      </w:r>
      <w:r w:rsidRPr="009177F1">
        <w:rPr>
          <w:rFonts w:ascii="KDRS" w:hAnsi="KDRS"/>
          <w:lang w:val="ru-RU"/>
        </w:rPr>
        <w:t>явшу князя на влънахъ, стлавшу ему зел</w:t>
      </w:r>
      <w:r w:rsidRPr="009177F1">
        <w:rPr>
          <w:lang w:val="ru-RU"/>
        </w:rPr>
        <w:t>ѣ</w:t>
      </w:r>
      <w:r w:rsidRPr="009177F1">
        <w:rPr>
          <w:rFonts w:ascii="KDRS" w:hAnsi="KDRS"/>
          <w:lang w:val="ru-RU"/>
        </w:rPr>
        <w:t>ну траву на своихъ сребреныхъ брез</w:t>
      </w:r>
      <w:r w:rsidRPr="009177F1">
        <w:rPr>
          <w:lang w:val="ru-RU"/>
        </w:rPr>
        <w:t>ѣ</w:t>
      </w:r>
      <w:r w:rsidRPr="009177F1">
        <w:rPr>
          <w:rFonts w:ascii="KDRS" w:hAnsi="KDRS"/>
          <w:lang w:val="ru-RU"/>
        </w:rPr>
        <w:t xml:space="preserve">хъ. Сл. о п.Иг., 42. </w:t>
      </w:r>
      <w:r w:rsidRPr="009177F1">
        <w:rPr>
          <w:rFonts w:ascii="KDRS" w:hAnsi="KDRS"/>
          <w:spacing w:val="40"/>
          <w:lang w:val="ru-RU"/>
        </w:rPr>
        <w:t>Стлати постелю</w:t>
      </w:r>
      <w:r w:rsidRPr="009177F1">
        <w:rPr>
          <w:rFonts w:ascii="KDRS" w:hAnsi="KDRS"/>
          <w:lang w:val="ru-RU"/>
        </w:rPr>
        <w:t>. Яко не подобаеть в ндл</w:t>
      </w:r>
      <w:r w:rsidRPr="009177F1">
        <w:rPr>
          <w:lang w:val="ru-RU"/>
        </w:rPr>
        <w:t>҃</w:t>
      </w:r>
      <w:r w:rsidRPr="009177F1">
        <w:rPr>
          <w:rFonts w:ascii="KDRS" w:hAnsi="KDRS"/>
          <w:lang w:val="ru-RU"/>
        </w:rPr>
        <w:t>я или въ црк</w:t>
      </w:r>
      <w:r w:rsidRPr="009177F1">
        <w:rPr>
          <w:lang w:val="ru-RU"/>
        </w:rPr>
        <w:t>҃</w:t>
      </w:r>
      <w:r w:rsidRPr="009177F1">
        <w:rPr>
          <w:rFonts w:ascii="KDRS" w:hAnsi="KDRS"/>
          <w:lang w:val="ru-RU"/>
        </w:rPr>
        <w:t>вахъ гле</w:t>
      </w:r>
      <w:r w:rsidRPr="009177F1">
        <w:rPr>
          <w:lang w:val="ru-RU"/>
        </w:rPr>
        <w:t>҃</w:t>
      </w:r>
      <w:r w:rsidRPr="009177F1">
        <w:rPr>
          <w:rFonts w:ascii="KDRS" w:hAnsi="KDRS"/>
          <w:lang w:val="ru-RU"/>
        </w:rPr>
        <w:t>мыя любъви творити и вънутрь дому ясти и постеля стьлати (</w:t>
      </w:r>
      <w:r w:rsidRPr="001E06F8">
        <w:t>ἀ</w:t>
      </w:r>
      <w:r w:rsidRPr="00413D00">
        <w:t>κο</w:t>
      </w:r>
      <w:r w:rsidRPr="001E06F8">
        <w:t>ύ</w:t>
      </w:r>
      <w:r w:rsidRPr="00413D00">
        <w:t>βιτα</w:t>
      </w:r>
      <w:r w:rsidRPr="009177F1">
        <w:rPr>
          <w:lang w:val="ru-RU"/>
        </w:rPr>
        <w:t xml:space="preserve"> </w:t>
      </w:r>
      <w:r w:rsidRPr="00413D00">
        <w:t>στρωνν</w:t>
      </w:r>
      <w:r w:rsidRPr="001E06F8">
        <w:t>ύ</w:t>
      </w:r>
      <w:r w:rsidRPr="00413D00">
        <w:t>ειν</w:t>
      </w:r>
      <w:r w:rsidRPr="009177F1">
        <w:rPr>
          <w:rFonts w:ascii="KDRS" w:hAnsi="KDRS"/>
          <w:lang w:val="ru-RU"/>
        </w:rPr>
        <w:t xml:space="preserve">). (Лаод. 28) Ефр.корм., 272. </w:t>
      </w:r>
      <w:r>
        <w:rPr>
          <w:rFonts w:ascii="KDRS" w:hAnsi="KDRS"/>
        </w:rPr>
        <w:t>XII </w:t>
      </w:r>
      <w:r w:rsidRPr="009177F1">
        <w:rPr>
          <w:rFonts w:ascii="KDRS" w:hAnsi="KDRS"/>
          <w:lang w:val="ru-RU"/>
        </w:rPr>
        <w:t>в. [то же – Корм.Балаш., 76</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 Во Инд</w:t>
      </w:r>
      <w:r w:rsidRPr="009177F1">
        <w:rPr>
          <w:lang w:val="ru-RU"/>
        </w:rPr>
        <w:t>ѣ</w:t>
      </w:r>
      <w:r w:rsidRPr="009177F1">
        <w:rPr>
          <w:rFonts w:ascii="KDRS" w:hAnsi="KDRS"/>
          <w:lang w:val="ru-RU"/>
        </w:rPr>
        <w:t xml:space="preserve">йской земли гости ся ставять по подворьемь, а </w:t>
      </w:r>
      <w:r w:rsidRPr="009177F1">
        <w:rPr>
          <w:lang w:val="ru-RU"/>
        </w:rPr>
        <w:t>ѣ</w:t>
      </w:r>
      <w:r w:rsidRPr="009177F1">
        <w:rPr>
          <w:rFonts w:ascii="KDRS" w:hAnsi="KDRS"/>
          <w:lang w:val="ru-RU"/>
        </w:rPr>
        <w:t xml:space="preserve">сти варять на гости господарыни, и постелю стелять, и спять с гостьми. Х.Афан.Никит., 14.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1476</w:t>
      </w:r>
      <w:r>
        <w:rPr>
          <w:rFonts w:ascii="KDRS" w:hAnsi="KDRS"/>
        </w:rPr>
        <w:t> </w:t>
      </w:r>
      <w:r w:rsidRPr="009177F1">
        <w:rPr>
          <w:rFonts w:ascii="KDRS" w:hAnsi="KDRS"/>
          <w:lang w:val="ru-RU"/>
        </w:rPr>
        <w:t>г. Вели д</w:t>
      </w:r>
      <w:r w:rsidRPr="009177F1">
        <w:rPr>
          <w:lang w:val="ru-RU"/>
        </w:rPr>
        <w:t>ѣ</w:t>
      </w:r>
      <w:r w:rsidRPr="009177F1">
        <w:rPr>
          <w:rFonts w:ascii="KDRS" w:hAnsi="KDRS"/>
          <w:lang w:val="ru-RU"/>
        </w:rPr>
        <w:t>вку пост</w:t>
      </w:r>
      <w:r w:rsidRPr="009177F1">
        <w:rPr>
          <w:lang w:val="ru-RU"/>
        </w:rPr>
        <w:t>ѣ</w:t>
      </w:r>
      <w:r w:rsidRPr="009177F1">
        <w:rPr>
          <w:rFonts w:ascii="KDRS" w:hAnsi="KDRS"/>
          <w:lang w:val="ru-RU"/>
        </w:rPr>
        <w:t xml:space="preserve">лу слатъ и чистие простыни кластъ. </w:t>
      </w:r>
      <w:r>
        <w:rPr>
          <w:rFonts w:ascii="KDRS" w:hAnsi="KDRS"/>
        </w:rPr>
        <w:t>Lud</w:t>
      </w:r>
      <w:r w:rsidRPr="009177F1">
        <w:rPr>
          <w:rFonts w:ascii="KDRS" w:hAnsi="KDRS"/>
          <w:lang w:val="ru-RU"/>
        </w:rPr>
        <w:t>., 57. 1696</w:t>
      </w:r>
      <w:r>
        <w:rPr>
          <w:rFonts w:ascii="KDRS" w:hAnsi="KDRS"/>
        </w:rPr>
        <w:t> </w:t>
      </w:r>
      <w:r w:rsidRPr="009177F1">
        <w:rPr>
          <w:rFonts w:ascii="KDRS" w:hAnsi="KDRS"/>
          <w:lang w:val="ru-RU"/>
        </w:rPr>
        <w:t>г.</w:t>
      </w:r>
    </w:p>
    <w:p w14:paraId="73618376"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Выстилать</w:t>
      </w:r>
      <w:r w:rsidRPr="009177F1">
        <w:rPr>
          <w:rFonts w:ascii="KDRS" w:hAnsi="KDRS"/>
          <w:lang w:val="ru-RU"/>
        </w:rPr>
        <w:t xml:space="preserve">, </w:t>
      </w:r>
      <w:r w:rsidRPr="009177F1">
        <w:rPr>
          <w:rFonts w:ascii="KDRS" w:hAnsi="KDRS"/>
          <w:i/>
          <w:lang w:val="ru-RU"/>
        </w:rPr>
        <w:t>настилать</w:t>
      </w:r>
      <w:r w:rsidRPr="009177F1">
        <w:rPr>
          <w:rFonts w:ascii="KDRS" w:hAnsi="KDRS"/>
          <w:lang w:val="ru-RU"/>
        </w:rPr>
        <w:t xml:space="preserve"> (</w:t>
      </w:r>
      <w:r w:rsidRPr="009177F1">
        <w:rPr>
          <w:rFonts w:ascii="KDRS" w:hAnsi="KDRS"/>
          <w:i/>
          <w:lang w:val="ru-RU"/>
        </w:rPr>
        <w:t>пол</w:t>
      </w:r>
      <w:r w:rsidRPr="009177F1">
        <w:rPr>
          <w:rFonts w:ascii="KDRS" w:hAnsi="KDRS"/>
          <w:lang w:val="ru-RU"/>
        </w:rPr>
        <w:t xml:space="preserve">), </w:t>
      </w:r>
      <w:r w:rsidRPr="009177F1">
        <w:rPr>
          <w:rFonts w:ascii="KDRS" w:hAnsi="KDRS"/>
          <w:i/>
          <w:lang w:val="ru-RU"/>
        </w:rPr>
        <w:t>мостить</w:t>
      </w:r>
      <w:r w:rsidRPr="009177F1">
        <w:rPr>
          <w:rFonts w:ascii="KDRS" w:hAnsi="KDRS"/>
          <w:lang w:val="ru-RU"/>
        </w:rPr>
        <w:t>. Улица слана серымъ каменемъ. Петлин, 293. 1618</w:t>
      </w:r>
      <w:r>
        <w:rPr>
          <w:rFonts w:ascii="KDRS" w:hAnsi="KDRS"/>
        </w:rPr>
        <w:t> </w:t>
      </w:r>
      <w:r w:rsidRPr="009177F1">
        <w:rPr>
          <w:rFonts w:ascii="KDRS" w:hAnsi="KDRS"/>
          <w:lang w:val="ru-RU"/>
        </w:rPr>
        <w:t xml:space="preserve">г. Въ церкви полъ слали кирпишники кирпичемъ. Заб.Мат. </w:t>
      </w:r>
      <w:r>
        <w:rPr>
          <w:rFonts w:ascii="KDRS" w:hAnsi="KDRS"/>
        </w:rPr>
        <w:t>I</w:t>
      </w:r>
      <w:r w:rsidRPr="009177F1">
        <w:rPr>
          <w:rFonts w:ascii="KDRS" w:hAnsi="KDRS"/>
          <w:lang w:val="ru-RU"/>
        </w:rPr>
        <w:t>, 654. 1627</w:t>
      </w:r>
      <w:r>
        <w:rPr>
          <w:rFonts w:ascii="KDRS" w:hAnsi="KDRS"/>
        </w:rPr>
        <w:t> </w:t>
      </w:r>
      <w:r w:rsidRPr="009177F1">
        <w:rPr>
          <w:rFonts w:ascii="KDRS" w:hAnsi="KDRS"/>
          <w:lang w:val="ru-RU"/>
        </w:rPr>
        <w:t>г.</w:t>
      </w:r>
    </w:p>
    <w:p w14:paraId="7EFD4CF6" w14:textId="78CF6109" w:rsidR="00F4528E" w:rsidRPr="009177F1" w:rsidRDefault="00F4528E" w:rsidP="00F4528E">
      <w:pPr>
        <w:spacing w:line="460" w:lineRule="exact"/>
        <w:ind w:firstLine="720"/>
        <w:jc w:val="both"/>
        <w:rPr>
          <w:rFonts w:ascii="KDRS" w:hAnsi="KDRS"/>
          <w:bCs/>
          <w:lang w:val="ru-RU"/>
        </w:rPr>
      </w:pPr>
      <w:r w:rsidRPr="009177F1">
        <w:rPr>
          <w:rFonts w:ascii="KDRS" w:hAnsi="KDRS"/>
          <w:b/>
          <w:lang w:val="ru-RU"/>
        </w:rPr>
        <w:t>СТЛ</w:t>
      </w:r>
      <w:r w:rsidRPr="009177F1">
        <w:rPr>
          <w:b/>
          <w:lang w:val="ru-RU"/>
        </w:rPr>
        <w:t>Ѣ</w:t>
      </w:r>
      <w:r w:rsidRPr="009177F1">
        <w:rPr>
          <w:rFonts w:ascii="KDRS" w:hAnsi="KDRS"/>
          <w:b/>
          <w:lang w:val="ru-RU"/>
        </w:rPr>
        <w:t xml:space="preserve">ВАТИ. </w:t>
      </w:r>
      <w:r w:rsidRPr="009177F1">
        <w:rPr>
          <w:rFonts w:ascii="KDRS" w:hAnsi="KDRS"/>
          <w:bCs/>
          <w:i/>
          <w:iCs/>
          <w:lang w:val="ru-RU"/>
        </w:rPr>
        <w:t>Истлевать</w:t>
      </w:r>
      <w:r w:rsidR="00D340BA">
        <w:rPr>
          <w:rFonts w:ascii="KDRS" w:hAnsi="KDRS"/>
          <w:bCs/>
          <w:lang w:val="ru-RU"/>
        </w:rPr>
        <w:t xml:space="preserve">. </w:t>
      </w:r>
      <w:r w:rsidRPr="009177F1">
        <w:rPr>
          <w:rFonts w:ascii="KDRS" w:hAnsi="KDRS"/>
          <w:bCs/>
          <w:lang w:val="ru-RU"/>
        </w:rPr>
        <w:t>Житие се… есть подоба, како убо внутрь чрева суще, въ тм</w:t>
      </w:r>
      <w:r w:rsidRPr="009177F1">
        <w:rPr>
          <w:bCs/>
          <w:lang w:val="ru-RU"/>
        </w:rPr>
        <w:t>ѣ</w:t>
      </w:r>
      <w:r w:rsidRPr="009177F1">
        <w:rPr>
          <w:rFonts w:ascii="KDRS" w:hAnsi="KDRS"/>
          <w:bCs/>
          <w:lang w:val="ru-RU"/>
        </w:rPr>
        <w:t>, въ крови… и въ гнои, и въ всеи нечс</w:t>
      </w:r>
      <w:r w:rsidRPr="009177F1">
        <w:rPr>
          <w:bCs/>
          <w:lang w:val="ru-RU"/>
        </w:rPr>
        <w:t>҃</w:t>
      </w:r>
      <w:r w:rsidRPr="009177F1">
        <w:rPr>
          <w:rFonts w:ascii="KDRS" w:hAnsi="KDRS"/>
          <w:bCs/>
          <w:lang w:val="ru-RU"/>
        </w:rPr>
        <w:t>тот</w:t>
      </w:r>
      <w:r w:rsidRPr="009177F1">
        <w:rPr>
          <w:bCs/>
          <w:lang w:val="ru-RU"/>
        </w:rPr>
        <w:t>ѣ</w:t>
      </w:r>
      <w:r w:rsidRPr="009177F1">
        <w:rPr>
          <w:rFonts w:ascii="KDRS" w:hAnsi="KDRS"/>
          <w:bCs/>
          <w:lang w:val="ru-RU"/>
        </w:rPr>
        <w:t>, и в мотыл</w:t>
      </w:r>
      <w:r w:rsidRPr="009177F1">
        <w:rPr>
          <w:bCs/>
          <w:lang w:val="ru-RU"/>
        </w:rPr>
        <w:t>ѣ</w:t>
      </w:r>
      <w:r w:rsidRPr="009177F1">
        <w:rPr>
          <w:rFonts w:ascii="KDRS" w:hAnsi="KDRS"/>
          <w:bCs/>
          <w:lang w:val="ru-RU"/>
        </w:rPr>
        <w:t>х, сътл</w:t>
      </w:r>
      <w:r w:rsidRPr="009177F1">
        <w:rPr>
          <w:bCs/>
          <w:lang w:val="ru-RU"/>
        </w:rPr>
        <w:t>ѣ</w:t>
      </w:r>
      <w:r w:rsidRPr="009177F1">
        <w:rPr>
          <w:rFonts w:ascii="KDRS" w:hAnsi="KDRS"/>
          <w:bCs/>
          <w:lang w:val="ru-RU"/>
        </w:rPr>
        <w:t xml:space="preserve">вающе, и въ всякомь неразумии суще (в греч.: </w:t>
      </w:r>
      <w:r w:rsidRPr="00413D00">
        <w:rPr>
          <w:bCs/>
        </w:rPr>
        <w:t>συμφυρ</w:t>
      </w:r>
      <w:r w:rsidRPr="001E06F8">
        <w:rPr>
          <w:bCs/>
        </w:rPr>
        <w:t>ό</w:t>
      </w:r>
      <w:r w:rsidRPr="00413D00">
        <w:rPr>
          <w:bCs/>
        </w:rPr>
        <w:t>μενοι</w:t>
      </w:r>
      <w:r w:rsidRPr="009177F1">
        <w:rPr>
          <w:rFonts w:ascii="KDRS" w:hAnsi="KDRS"/>
          <w:bCs/>
          <w:lang w:val="ru-RU"/>
        </w:rPr>
        <w:t xml:space="preserve"> ‘смешанные’, по-видимому, переводчик прочитал как </w:t>
      </w:r>
      <w:r w:rsidRPr="00413D00">
        <w:rPr>
          <w:bCs/>
        </w:rPr>
        <w:t>συμφθε</w:t>
      </w:r>
      <w:r w:rsidRPr="001E06F8">
        <w:rPr>
          <w:bCs/>
        </w:rPr>
        <w:t>ί</w:t>
      </w:r>
      <w:r w:rsidRPr="00413D00">
        <w:rPr>
          <w:bCs/>
        </w:rPr>
        <w:t>ρομενοι</w:t>
      </w:r>
      <w:r w:rsidRPr="009177F1">
        <w:rPr>
          <w:bCs/>
          <w:lang w:val="ru-RU"/>
        </w:rPr>
        <w:t xml:space="preserve"> </w:t>
      </w:r>
      <w:r w:rsidRPr="009177F1">
        <w:rPr>
          <w:rFonts w:ascii="KDRS" w:hAnsi="KDRS"/>
          <w:bCs/>
          <w:lang w:val="ru-RU"/>
        </w:rPr>
        <w:t>‘томящиеся’). Козма Инд.</w:t>
      </w:r>
      <w:r w:rsidRPr="009177F1">
        <w:rPr>
          <w:rFonts w:ascii="KDRS" w:hAnsi="KDRS"/>
          <w:bCs/>
          <w:vertAlign w:val="superscript"/>
          <w:lang w:val="ru-RU"/>
        </w:rPr>
        <w:t>2</w:t>
      </w:r>
      <w:r w:rsidRPr="009177F1">
        <w:rPr>
          <w:rFonts w:ascii="KDRS" w:hAnsi="KDRS"/>
          <w:bCs/>
          <w:lang w:val="ru-RU"/>
        </w:rPr>
        <w:t>, 189. 1495</w:t>
      </w:r>
      <w:r>
        <w:rPr>
          <w:rFonts w:ascii="KDRS" w:hAnsi="KDRS"/>
          <w:bCs/>
        </w:rPr>
        <w:t> </w:t>
      </w:r>
      <w:r w:rsidRPr="009177F1">
        <w:rPr>
          <w:rFonts w:ascii="KDRS" w:hAnsi="KDRS"/>
          <w:bCs/>
          <w:lang w:val="ru-RU"/>
        </w:rPr>
        <w:t xml:space="preserve">г. ~ </w:t>
      </w:r>
      <w:r>
        <w:rPr>
          <w:rFonts w:ascii="KDRS" w:hAnsi="KDRS"/>
          <w:bCs/>
        </w:rPr>
        <w:t>XII</w:t>
      </w:r>
      <w:r w:rsidRPr="009177F1">
        <w:rPr>
          <w:rFonts w:ascii="KDRS" w:hAnsi="KDRS"/>
          <w:bCs/>
          <w:lang w:val="ru-RU"/>
        </w:rPr>
        <w:t>–</w:t>
      </w:r>
      <w:r>
        <w:rPr>
          <w:rFonts w:ascii="KDRS" w:hAnsi="KDRS"/>
          <w:bCs/>
        </w:rPr>
        <w:t>XIII </w:t>
      </w:r>
      <w:r w:rsidRPr="009177F1">
        <w:rPr>
          <w:rFonts w:ascii="KDRS" w:hAnsi="KDRS"/>
          <w:bCs/>
          <w:lang w:val="ru-RU"/>
        </w:rPr>
        <w:t>вв.</w:t>
      </w:r>
    </w:p>
    <w:p w14:paraId="567E666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СТЛ</w:t>
      </w:r>
      <w:r w:rsidRPr="009177F1">
        <w:rPr>
          <w:b/>
          <w:lang w:val="ru-RU"/>
        </w:rPr>
        <w:t>Ѣ</w:t>
      </w:r>
      <w:r w:rsidRPr="009177F1">
        <w:rPr>
          <w:rFonts w:ascii="KDRS" w:hAnsi="KDRS"/>
          <w:b/>
          <w:lang w:val="ru-RU"/>
        </w:rPr>
        <w:t>ТИ.</w:t>
      </w:r>
      <w:r w:rsidRPr="009177F1">
        <w:rPr>
          <w:rFonts w:ascii="KDRS" w:hAnsi="KDRS"/>
          <w:lang w:val="ru-RU"/>
        </w:rPr>
        <w:t xml:space="preserve"> </w:t>
      </w:r>
      <w:r w:rsidRPr="009177F1">
        <w:rPr>
          <w:rFonts w:ascii="KDRS" w:hAnsi="KDRS"/>
          <w:i/>
          <w:lang w:val="ru-RU"/>
        </w:rPr>
        <w:t>Истлеть</w:t>
      </w:r>
      <w:r w:rsidRPr="009177F1">
        <w:rPr>
          <w:rFonts w:ascii="KDRS" w:hAnsi="KDRS"/>
          <w:lang w:val="ru-RU"/>
        </w:rPr>
        <w:t>. Тъще бо събудется ему с</w:t>
      </w:r>
      <w:r w:rsidRPr="009177F1">
        <w:rPr>
          <w:lang w:val="ru-RU"/>
        </w:rPr>
        <w:t>ѣ</w:t>
      </w:r>
      <w:r w:rsidRPr="009177F1">
        <w:rPr>
          <w:rFonts w:ascii="KDRS" w:hAnsi="KDRS"/>
          <w:lang w:val="ru-RU"/>
        </w:rPr>
        <w:t>чение его, перв</w:t>
      </w:r>
      <w:r w:rsidRPr="009177F1">
        <w:rPr>
          <w:lang w:val="ru-RU"/>
        </w:rPr>
        <w:t>ѣ</w:t>
      </w:r>
      <w:r w:rsidRPr="009177F1">
        <w:rPr>
          <w:rFonts w:ascii="KDRS" w:hAnsi="KDRS"/>
          <w:lang w:val="ru-RU"/>
        </w:rPr>
        <w:t>е его да сътл</w:t>
      </w:r>
      <w:r w:rsidRPr="009177F1">
        <w:rPr>
          <w:lang w:val="ru-RU"/>
        </w:rPr>
        <w:t>ѣ</w:t>
      </w:r>
      <w:r w:rsidRPr="009177F1">
        <w:rPr>
          <w:rFonts w:ascii="KDRS" w:hAnsi="KDRS"/>
          <w:lang w:val="ru-RU"/>
        </w:rPr>
        <w:t>ет и л</w:t>
      </w:r>
      <w:r w:rsidRPr="009177F1">
        <w:rPr>
          <w:lang w:val="ru-RU"/>
        </w:rPr>
        <w:t>ѣ</w:t>
      </w:r>
      <w:r w:rsidRPr="009177F1">
        <w:rPr>
          <w:rFonts w:ascii="KDRS" w:hAnsi="KDRS"/>
          <w:lang w:val="ru-RU"/>
        </w:rPr>
        <w:t>торасль его не облиствен</w:t>
      </w:r>
      <w:r w:rsidRPr="009177F1">
        <w:rPr>
          <w:lang w:val="ru-RU"/>
        </w:rPr>
        <w:t>ѣ</w:t>
      </w:r>
      <w:r w:rsidRPr="009177F1">
        <w:rPr>
          <w:rFonts w:ascii="KDRS" w:hAnsi="KDRS"/>
          <w:lang w:val="ru-RU"/>
        </w:rPr>
        <w:t>ет (</w:t>
      </w:r>
      <w:r w:rsidRPr="00413D00">
        <w:t>φθαρ</w:t>
      </w:r>
      <w:r w:rsidRPr="001E06F8">
        <w:t>ή</w:t>
      </w:r>
      <w:r w:rsidRPr="00413D00">
        <w:t>σεται</w:t>
      </w:r>
      <w:r w:rsidRPr="009177F1">
        <w:rPr>
          <w:rFonts w:ascii="KDRS" w:hAnsi="KDRS"/>
          <w:lang w:val="ru-RU"/>
        </w:rPr>
        <w:t xml:space="preserve">). (Иов. </w:t>
      </w:r>
      <w:r>
        <w:rPr>
          <w:rFonts w:ascii="KDRS" w:hAnsi="KDRS"/>
        </w:rPr>
        <w:t>XV</w:t>
      </w:r>
      <w:r w:rsidRPr="009177F1">
        <w:rPr>
          <w:rFonts w:ascii="KDRS" w:hAnsi="KDRS"/>
          <w:lang w:val="ru-RU"/>
        </w:rPr>
        <w:t>, 32) Библ.Генн. 1499</w:t>
      </w:r>
      <w:r>
        <w:rPr>
          <w:rFonts w:ascii="KDRS" w:hAnsi="KDRS"/>
        </w:rPr>
        <w:t> </w:t>
      </w:r>
      <w:r w:rsidRPr="009177F1">
        <w:rPr>
          <w:rFonts w:ascii="KDRS" w:hAnsi="KDRS"/>
          <w:lang w:val="ru-RU"/>
        </w:rPr>
        <w:t>г.</w:t>
      </w:r>
    </w:p>
    <w:p w14:paraId="4A2AC8E5"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СТЛ</w:t>
      </w:r>
      <w:r w:rsidRPr="009177F1">
        <w:rPr>
          <w:b/>
          <w:bCs/>
          <w:lang w:val="ru-RU"/>
        </w:rPr>
        <w:t>Ѣ</w:t>
      </w:r>
      <w:r w:rsidRPr="009177F1">
        <w:rPr>
          <w:rFonts w:ascii="KDRS" w:hAnsi="KDRS"/>
          <w:b/>
          <w:bCs/>
          <w:lang w:val="ru-RU"/>
        </w:rPr>
        <w:t xml:space="preserve">ТИСЯ. </w:t>
      </w:r>
      <w:r w:rsidRPr="009177F1">
        <w:rPr>
          <w:rFonts w:ascii="KDRS" w:hAnsi="KDRS"/>
          <w:i/>
          <w:iCs/>
          <w:lang w:val="ru-RU"/>
        </w:rPr>
        <w:t>Истлеть, разложиться</w:t>
      </w:r>
      <w:r w:rsidRPr="009177F1">
        <w:rPr>
          <w:rFonts w:ascii="KDRS" w:hAnsi="KDRS"/>
          <w:lang w:val="ru-RU"/>
        </w:rPr>
        <w:t>. Воскреснуть бо мертвии, востануть сущии во гробехъ, ибо сохранившим господнихъ запов</w:t>
      </w:r>
      <w:r w:rsidRPr="009177F1">
        <w:rPr>
          <w:lang w:val="ru-RU"/>
        </w:rPr>
        <w:t>ѣ</w:t>
      </w:r>
      <w:r w:rsidRPr="009177F1">
        <w:rPr>
          <w:rFonts w:ascii="KDRS" w:hAnsi="KDRS"/>
          <w:lang w:val="ru-RU"/>
        </w:rPr>
        <w:t>дей и въшедшем въ правую в</w:t>
      </w:r>
      <w:r w:rsidRPr="009177F1">
        <w:rPr>
          <w:lang w:val="ru-RU"/>
        </w:rPr>
        <w:t>ѣ</w:t>
      </w:r>
      <w:r w:rsidRPr="009177F1">
        <w:rPr>
          <w:rFonts w:ascii="KDRS" w:hAnsi="KDRS"/>
          <w:lang w:val="ru-RU"/>
        </w:rPr>
        <w:t>ру насл</w:t>
      </w:r>
      <w:r w:rsidRPr="009177F1">
        <w:rPr>
          <w:lang w:val="ru-RU"/>
        </w:rPr>
        <w:t>ѣ</w:t>
      </w:r>
      <w:r w:rsidRPr="009177F1">
        <w:rPr>
          <w:rFonts w:ascii="KDRS" w:hAnsi="KDRS"/>
          <w:lang w:val="ru-RU"/>
        </w:rPr>
        <w:t>дять жизнь в</w:t>
      </w:r>
      <w:r w:rsidRPr="009177F1">
        <w:rPr>
          <w:lang w:val="ru-RU"/>
        </w:rPr>
        <w:t>ѣ</w:t>
      </w:r>
      <w:r w:rsidRPr="009177F1">
        <w:rPr>
          <w:rFonts w:ascii="KDRS" w:hAnsi="KDRS"/>
          <w:lang w:val="ru-RU"/>
        </w:rPr>
        <w:t>чную, стл</w:t>
      </w:r>
      <w:r w:rsidRPr="009177F1">
        <w:rPr>
          <w:lang w:val="ru-RU"/>
        </w:rPr>
        <w:t>ѣ</w:t>
      </w:r>
      <w:r w:rsidRPr="009177F1">
        <w:rPr>
          <w:rFonts w:ascii="KDRS" w:hAnsi="KDRS"/>
          <w:lang w:val="ru-RU"/>
        </w:rPr>
        <w:t>вшим же ся во гр</w:t>
      </w:r>
      <w:r w:rsidRPr="009177F1">
        <w:rPr>
          <w:lang w:val="ru-RU"/>
        </w:rPr>
        <w:t>ѣ</w:t>
      </w:r>
      <w:r w:rsidRPr="009177F1">
        <w:rPr>
          <w:rFonts w:ascii="KDRS" w:hAnsi="KDRS"/>
          <w:lang w:val="ru-RU"/>
        </w:rPr>
        <w:t>сех и от правыя в</w:t>
      </w:r>
      <w:r w:rsidRPr="009177F1">
        <w:rPr>
          <w:lang w:val="ru-RU"/>
        </w:rPr>
        <w:t>ѣ</w:t>
      </w:r>
      <w:r w:rsidRPr="009177F1">
        <w:rPr>
          <w:rFonts w:ascii="KDRS" w:hAnsi="KDRS"/>
          <w:lang w:val="ru-RU"/>
        </w:rPr>
        <w:t>ры уклонившимся в муку идуть в</w:t>
      </w:r>
      <w:r w:rsidRPr="009177F1">
        <w:rPr>
          <w:lang w:val="ru-RU"/>
        </w:rPr>
        <w:t>ѣ</w:t>
      </w:r>
      <w:r w:rsidRPr="009177F1">
        <w:rPr>
          <w:rFonts w:ascii="KDRS" w:hAnsi="KDRS"/>
          <w:lang w:val="ru-RU"/>
        </w:rPr>
        <w:t>чную (</w:t>
      </w:r>
      <w:r w:rsidRPr="00413D00">
        <w:t>καταφθαρ</w:t>
      </w:r>
      <w:r w:rsidRPr="001E06F8">
        <w:t>έ</w:t>
      </w:r>
      <w:r w:rsidRPr="00413D00">
        <w:t>ντεϛ</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184. </w:t>
      </w:r>
      <w:r>
        <w:rPr>
          <w:rFonts w:ascii="KDRS" w:hAnsi="KDRS"/>
        </w:rPr>
        <w:t>XVI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w:t>
      </w:r>
    </w:p>
    <w:p w14:paraId="6669C65E"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СТЛ</w:t>
      </w:r>
      <w:r w:rsidRPr="009177F1">
        <w:rPr>
          <w:b/>
          <w:bCs/>
          <w:lang w:val="ru-RU"/>
        </w:rPr>
        <w:t>Ѣ</w:t>
      </w:r>
      <w:r w:rsidRPr="009177F1">
        <w:rPr>
          <w:rFonts w:ascii="KDRS" w:hAnsi="KDRS"/>
          <w:b/>
          <w:bCs/>
          <w:lang w:val="ru-RU"/>
        </w:rPr>
        <w:t>ЩИ</w:t>
      </w:r>
      <w:r w:rsidRPr="009177F1">
        <w:rPr>
          <w:rFonts w:ascii="KDRS" w:hAnsi="KDRS"/>
          <w:lang w:val="ru-RU"/>
        </w:rPr>
        <w:t xml:space="preserve"> см. </w:t>
      </w:r>
      <w:r w:rsidRPr="009177F1">
        <w:rPr>
          <w:rFonts w:ascii="KDRS" w:hAnsi="KDRS"/>
          <w:b/>
          <w:bCs/>
          <w:lang w:val="ru-RU"/>
        </w:rPr>
        <w:t>столочи</w:t>
      </w:r>
    </w:p>
    <w:p w14:paraId="02EBE17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lastRenderedPageBreak/>
        <w:t>СТЛИЩЕ,</w:t>
      </w:r>
      <w:r w:rsidRPr="009177F1">
        <w:rPr>
          <w:rFonts w:ascii="KDRS" w:hAnsi="KDRS"/>
          <w:lang w:val="ru-RU"/>
        </w:rPr>
        <w:t xml:space="preserve"> </w:t>
      </w:r>
      <w:r w:rsidRPr="009177F1">
        <w:rPr>
          <w:rFonts w:ascii="KDRS" w:hAnsi="KDRS"/>
          <w:i/>
          <w:lang w:val="ru-RU"/>
        </w:rPr>
        <w:t>с. Место</w:t>
      </w:r>
      <w:r w:rsidRPr="009177F1">
        <w:rPr>
          <w:rFonts w:ascii="KDRS" w:hAnsi="KDRS"/>
          <w:lang w:val="ru-RU"/>
        </w:rPr>
        <w:t xml:space="preserve">, </w:t>
      </w:r>
      <w:r w:rsidRPr="009177F1">
        <w:rPr>
          <w:rFonts w:ascii="KDRS" w:hAnsi="KDRS"/>
          <w:i/>
          <w:lang w:val="ru-RU"/>
        </w:rPr>
        <w:t>где стелют для просушки лен</w:t>
      </w:r>
      <w:r w:rsidRPr="009177F1">
        <w:rPr>
          <w:rFonts w:ascii="KDRS" w:hAnsi="KDRS"/>
          <w:lang w:val="ru-RU"/>
        </w:rPr>
        <w:t xml:space="preserve">, </w:t>
      </w:r>
      <w:r w:rsidRPr="009177F1">
        <w:rPr>
          <w:rFonts w:ascii="KDRS" w:hAnsi="KDRS"/>
          <w:i/>
          <w:lang w:val="ru-RU"/>
        </w:rPr>
        <w:t>коноплю, холсты для отбеливания</w:t>
      </w:r>
      <w:r w:rsidRPr="009177F1">
        <w:rPr>
          <w:rFonts w:ascii="KDRS" w:hAnsi="KDRS"/>
          <w:lang w:val="ru-RU"/>
        </w:rPr>
        <w:t xml:space="preserve">. Да оне жъ, государь, Олексиевы приказные съ половниками унесли грабежомъ и насилствомъ съ слищь [в изд. ослищь] и съ огородовъ сто локоть полотенъ, да шестьдесятъ локоть гребенинъ, да полторасто локоть холстовъ. АХУ </w:t>
      </w:r>
      <w:r>
        <w:rPr>
          <w:rFonts w:ascii="KDRS" w:hAnsi="KDRS"/>
        </w:rPr>
        <w:t>III</w:t>
      </w:r>
      <w:r w:rsidRPr="009177F1">
        <w:rPr>
          <w:rFonts w:ascii="KDRS" w:hAnsi="KDRS"/>
          <w:lang w:val="ru-RU"/>
        </w:rPr>
        <w:t>, 161. 1634</w:t>
      </w:r>
      <w:r>
        <w:rPr>
          <w:rFonts w:ascii="KDRS" w:hAnsi="KDRS"/>
        </w:rPr>
        <w:t> </w:t>
      </w:r>
      <w:r w:rsidRPr="009177F1">
        <w:rPr>
          <w:rFonts w:ascii="KDRS" w:hAnsi="KDRS"/>
          <w:lang w:val="ru-RU"/>
        </w:rPr>
        <w:t xml:space="preserve">г. Пелагея поималас&lt;ь&gt; за мои… конопи на поли, на слищи, и поклепала женишку мою </w:t>
      </w:r>
      <w:r w:rsidRPr="009177F1">
        <w:rPr>
          <w:rFonts w:ascii="KDRS" w:hAnsi="KDRS"/>
          <w:caps/>
          <w:lang w:val="ru-RU"/>
        </w:rPr>
        <w:t>н</w:t>
      </w:r>
      <w:r w:rsidRPr="009177F1">
        <w:rPr>
          <w:rFonts w:ascii="KDRS" w:hAnsi="KDRS"/>
          <w:lang w:val="ru-RU"/>
        </w:rPr>
        <w:t>астасеицу… теми конопями. Южновеликорус.письм., 24. 1698</w:t>
      </w:r>
      <w:r>
        <w:rPr>
          <w:rFonts w:ascii="KDRS" w:hAnsi="KDRS"/>
        </w:rPr>
        <w:t> </w:t>
      </w:r>
      <w:r w:rsidRPr="009177F1">
        <w:rPr>
          <w:rFonts w:ascii="KDRS" w:hAnsi="KDRS"/>
          <w:lang w:val="ru-RU"/>
        </w:rPr>
        <w:t>г.</w:t>
      </w:r>
    </w:p>
    <w:p w14:paraId="2E343EA2"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СТЛЯЗЬ см. стьлязь</w:t>
      </w:r>
    </w:p>
    <w:p w14:paraId="2553A87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числит. Сто</w:t>
      </w:r>
      <w:r w:rsidRPr="009177F1">
        <w:rPr>
          <w:rFonts w:ascii="KDRS" w:hAnsi="KDRS"/>
          <w:lang w:val="ru-RU"/>
        </w:rPr>
        <w:t>. Б</w:t>
      </w:r>
      <w:r w:rsidRPr="009177F1">
        <w:rPr>
          <w:lang w:val="ru-RU"/>
        </w:rPr>
        <w:t>ѣ</w:t>
      </w:r>
      <w:r w:rsidRPr="009177F1">
        <w:rPr>
          <w:rFonts w:ascii="KDRS" w:hAnsi="KDRS"/>
          <w:lang w:val="ru-RU"/>
        </w:rPr>
        <w:t xml:space="preserve"> длъжьнъ ему сътъмь цятъ (</w:t>
      </w:r>
      <w:r w:rsidRPr="00413D00">
        <w:t>ἐκατ</w:t>
      </w:r>
      <w:r w:rsidRPr="001E06F8">
        <w:t>ὸ</w:t>
      </w:r>
      <w:r w:rsidRPr="00413D00">
        <w:t>ν</w:t>
      </w:r>
      <w:r w:rsidRPr="009177F1">
        <w:rPr>
          <w:lang w:val="ru-RU"/>
        </w:rPr>
        <w:t xml:space="preserve"> </w:t>
      </w:r>
      <w:r w:rsidRPr="00413D00">
        <w:t>δηνάρια</w:t>
      </w:r>
      <w:r w:rsidRPr="009177F1">
        <w:rPr>
          <w:rFonts w:ascii="KDRS" w:hAnsi="KDRS"/>
          <w:lang w:val="ru-RU"/>
        </w:rPr>
        <w:t xml:space="preserve">). (Матф. </w:t>
      </w:r>
      <w:r>
        <w:rPr>
          <w:rFonts w:ascii="KDRS" w:hAnsi="KDRS"/>
        </w:rPr>
        <w:t>XVIII</w:t>
      </w:r>
      <w:r w:rsidRPr="009177F1">
        <w:rPr>
          <w:rFonts w:ascii="KDRS" w:hAnsi="KDRS"/>
          <w:lang w:val="ru-RU"/>
        </w:rPr>
        <w:t>, 28) Остр.ев., 75</w:t>
      </w:r>
      <w:r>
        <w:rPr>
          <w:rFonts w:ascii="KDRS" w:hAnsi="KDRS"/>
        </w:rPr>
        <w:t> </w:t>
      </w:r>
      <w:r w:rsidRPr="009177F1">
        <w:rPr>
          <w:rFonts w:ascii="KDRS" w:hAnsi="KDRS"/>
          <w:lang w:val="ru-RU"/>
        </w:rPr>
        <w:t>об. 1057</w:t>
      </w:r>
      <w:r>
        <w:rPr>
          <w:rFonts w:ascii="KDRS" w:hAnsi="KDRS"/>
        </w:rPr>
        <w:t> </w:t>
      </w:r>
      <w:r w:rsidRPr="009177F1">
        <w:rPr>
          <w:rFonts w:ascii="KDRS" w:hAnsi="KDRS"/>
          <w:lang w:val="ru-RU"/>
        </w:rPr>
        <w:t>г. Чьсо ради муро се не продано бысть на трьхъ сът</w:t>
      </w:r>
      <w:r w:rsidRPr="009177F1">
        <w:rPr>
          <w:lang w:val="ru-RU"/>
        </w:rPr>
        <w:t>ѣ</w:t>
      </w:r>
      <w:r w:rsidRPr="009177F1">
        <w:rPr>
          <w:rFonts w:ascii="KDRS" w:hAnsi="KDRS"/>
          <w:lang w:val="ru-RU"/>
        </w:rPr>
        <w:t xml:space="preserve">хъ сребрьникъ и дано нищиимъ. (Ио. </w:t>
      </w:r>
      <w:r>
        <w:rPr>
          <w:rFonts w:ascii="KDRS" w:hAnsi="KDRS"/>
        </w:rPr>
        <w:t>XII</w:t>
      </w:r>
      <w:r w:rsidRPr="009177F1">
        <w:rPr>
          <w:rFonts w:ascii="KDRS" w:hAnsi="KDRS"/>
          <w:lang w:val="ru-RU"/>
        </w:rPr>
        <w:t xml:space="preserve">, 5: </w:t>
      </w:r>
      <w:r w:rsidRPr="00413D00">
        <w:t>τριακοσ</w:t>
      </w:r>
      <w:r w:rsidRPr="001E06F8">
        <w:t>ί</w:t>
      </w:r>
      <w:r w:rsidRPr="00413D00">
        <w:t>ων</w:t>
      </w:r>
      <w:r w:rsidRPr="009177F1">
        <w:rPr>
          <w:rFonts w:ascii="KDRS" w:hAnsi="KDRS"/>
          <w:lang w:val="ru-RU"/>
        </w:rPr>
        <w:t>) Мст.ев., 179. Ок. 1117</w:t>
      </w:r>
      <w:r>
        <w:rPr>
          <w:rFonts w:ascii="KDRS" w:hAnsi="KDRS"/>
        </w:rPr>
        <w:t> </w:t>
      </w:r>
      <w:r w:rsidRPr="009177F1">
        <w:rPr>
          <w:rFonts w:ascii="KDRS" w:hAnsi="KDRS"/>
          <w:lang w:val="ru-RU"/>
        </w:rPr>
        <w:t xml:space="preserve">г. (По)луц(ит)и ти сот(о г)ривьно. Гр.берест. № 227, 375. </w:t>
      </w:r>
      <w:r>
        <w:rPr>
          <w:rFonts w:ascii="KDRS" w:hAnsi="KDRS"/>
        </w:rPr>
        <w:t>XII </w:t>
      </w:r>
      <w:r w:rsidRPr="009177F1">
        <w:rPr>
          <w:rFonts w:ascii="KDRS" w:hAnsi="KDRS"/>
          <w:lang w:val="ru-RU"/>
        </w:rPr>
        <w:t>в. Рече срацининъ… и заклахъ… по съту от всего. Златостр.</w:t>
      </w:r>
      <w:r w:rsidRPr="009177F1">
        <w:rPr>
          <w:rFonts w:ascii="KDRS" w:hAnsi="KDRS"/>
          <w:vertAlign w:val="superscript"/>
          <w:lang w:val="ru-RU"/>
        </w:rPr>
        <w:t>3</w:t>
      </w:r>
      <w:r w:rsidRPr="009177F1">
        <w:rPr>
          <w:rFonts w:ascii="KDRS" w:hAnsi="KDRS"/>
          <w:lang w:val="ru-RU"/>
        </w:rPr>
        <w:t>, 73</w:t>
      </w:r>
      <w:r>
        <w:rPr>
          <w:rFonts w:ascii="KDRS" w:hAnsi="KDRS"/>
        </w:rPr>
        <w:t> </w:t>
      </w:r>
      <w:r w:rsidRPr="009177F1">
        <w:rPr>
          <w:rFonts w:ascii="KDRS" w:hAnsi="KDRS"/>
          <w:lang w:val="ru-RU"/>
        </w:rPr>
        <w:t xml:space="preserve">об. </w:t>
      </w:r>
      <w:r>
        <w:rPr>
          <w:rFonts w:ascii="KDRS" w:hAnsi="KDRS"/>
        </w:rPr>
        <w:t>XII </w:t>
      </w:r>
      <w:r w:rsidRPr="009177F1">
        <w:rPr>
          <w:rFonts w:ascii="KDRS" w:hAnsi="KDRS"/>
          <w:lang w:val="ru-RU"/>
        </w:rPr>
        <w:t>в. (1216): А Ярунъ бяше затворилъся в город</w:t>
      </w:r>
      <w:r w:rsidRPr="009177F1">
        <w:rPr>
          <w:lang w:val="ru-RU"/>
        </w:rPr>
        <w:t>ѣ</w:t>
      </w:r>
      <w:r w:rsidRPr="009177F1">
        <w:rPr>
          <w:rFonts w:ascii="KDRS" w:hAnsi="KDRS"/>
          <w:lang w:val="ru-RU"/>
        </w:rPr>
        <w:t xml:space="preserve"> въ ст</w:t>
      </w:r>
      <w:r w:rsidRPr="009177F1">
        <w:rPr>
          <w:lang w:val="ru-RU"/>
        </w:rPr>
        <w:t>ѣ</w:t>
      </w:r>
      <w:r w:rsidRPr="009177F1">
        <w:rPr>
          <w:rFonts w:ascii="KDRS" w:hAnsi="KDRS"/>
          <w:lang w:val="ru-RU"/>
        </w:rPr>
        <w:t xml:space="preserve"> муж и отбися их. Новг. </w:t>
      </w:r>
      <w:r>
        <w:rPr>
          <w:rFonts w:ascii="KDRS" w:hAnsi="KDRS"/>
        </w:rPr>
        <w:t>I</w:t>
      </w:r>
      <w:r w:rsidRPr="009177F1">
        <w:rPr>
          <w:rFonts w:ascii="KDRS" w:hAnsi="KDRS"/>
          <w:lang w:val="ru-RU"/>
        </w:rPr>
        <w:t xml:space="preserve"> лет. (Н.), 255. </w:t>
      </w:r>
      <w:r>
        <w:rPr>
          <w:rFonts w:ascii="KDRS" w:hAnsi="KDRS"/>
        </w:rPr>
        <w:t>XV </w:t>
      </w:r>
      <w:r w:rsidRPr="009177F1">
        <w:rPr>
          <w:rFonts w:ascii="KDRS" w:hAnsi="KDRS"/>
          <w:lang w:val="ru-RU"/>
        </w:rPr>
        <w:t>в. Островъ великыи… поприщь ·</w:t>
      </w:r>
      <w:r w:rsidRPr="009177F1">
        <w:rPr>
          <w:lang w:val="ru-RU"/>
        </w:rPr>
        <w:t>҃</w:t>
      </w:r>
      <w:r w:rsidRPr="009177F1">
        <w:rPr>
          <w:rFonts w:ascii="KDRS" w:hAnsi="KDRS"/>
          <w:lang w:val="ru-RU"/>
        </w:rPr>
        <w:t>т· в долготу, також&lt;е&gt; и в широту, еже ес&lt;ть&gt; врьстъ дв</w:t>
      </w:r>
      <w:r w:rsidRPr="009177F1">
        <w:rPr>
          <w:lang w:val="ru-RU"/>
        </w:rPr>
        <w:t>ѣ</w:t>
      </w:r>
      <w:r w:rsidRPr="009177F1">
        <w:rPr>
          <w:rFonts w:ascii="KDRS" w:hAnsi="KDRS"/>
          <w:lang w:val="ru-RU"/>
        </w:rPr>
        <w:t xml:space="preserve"> сте (в греч. иначе: </w:t>
      </w:r>
      <w:r w:rsidRPr="00413D00">
        <w:t>μ</w:t>
      </w:r>
      <w:r w:rsidRPr="001E06F8">
        <w:t>ί</w:t>
      </w:r>
      <w:r w:rsidRPr="00413D00">
        <w:t>λια</w:t>
      </w:r>
      <w:r w:rsidRPr="009177F1">
        <w:rPr>
          <w:lang w:val="ru-RU"/>
        </w:rPr>
        <w:t xml:space="preserve"> </w:t>
      </w:r>
      <w:r w:rsidRPr="00413D00">
        <w:t>ἐννακ</w:t>
      </w:r>
      <w:r w:rsidRPr="001E06F8">
        <w:t>ό</w:t>
      </w:r>
      <w:r w:rsidRPr="00413D00">
        <w:t>σια</w:t>
      </w:r>
      <w:r w:rsidRPr="009177F1">
        <w:rPr>
          <w:lang w:val="ru-RU"/>
        </w:rPr>
        <w:t xml:space="preserve"> </w:t>
      </w:r>
      <w:r w:rsidRPr="009177F1">
        <w:rPr>
          <w:rFonts w:ascii="KDRS" w:hAnsi="KDRS"/>
          <w:lang w:val="ru-RU"/>
        </w:rPr>
        <w:t>‘900 миль’). Козма Инд.</w:t>
      </w:r>
      <w:r w:rsidRPr="009177F1">
        <w:rPr>
          <w:rFonts w:ascii="KDRS" w:hAnsi="KDRS"/>
          <w:vertAlign w:val="superscript"/>
          <w:lang w:val="ru-RU"/>
        </w:rPr>
        <w:t>2</w:t>
      </w:r>
      <w:r w:rsidRPr="009177F1">
        <w:rPr>
          <w:rFonts w:ascii="KDRS" w:hAnsi="KDRS"/>
          <w:lang w:val="ru-RU"/>
        </w:rPr>
        <w:t>, 293. 1495</w:t>
      </w:r>
      <w:r>
        <w:rPr>
          <w:rFonts w:ascii="KDRS" w:hAnsi="KDRS"/>
        </w:rPr>
        <w:t> </w:t>
      </w:r>
      <w:r w:rsidRPr="009177F1">
        <w:rPr>
          <w:rFonts w:ascii="KDRS" w:hAnsi="KDRS"/>
          <w:lang w:val="ru-RU"/>
        </w:rPr>
        <w:t xml:space="preserve">г.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(1364): На день умираша челов</w:t>
      </w:r>
      <w:r w:rsidRPr="009177F1">
        <w:rPr>
          <w:lang w:val="ru-RU"/>
        </w:rPr>
        <w:t>ѣ</w:t>
      </w:r>
      <w:r w:rsidRPr="009177F1">
        <w:rPr>
          <w:rFonts w:ascii="KDRS" w:hAnsi="KDRS"/>
          <w:lang w:val="ru-RU"/>
        </w:rPr>
        <w:t xml:space="preserve">къ 20 или 30, иногда же 60 или 70, а иногда и до ста и боле. Моск.лет., 182. </w:t>
      </w:r>
      <w:r>
        <w:rPr>
          <w:rFonts w:ascii="KDRS" w:hAnsi="KDRS"/>
        </w:rPr>
        <w:t>XVI </w:t>
      </w:r>
      <w:r w:rsidRPr="009177F1">
        <w:rPr>
          <w:rFonts w:ascii="KDRS" w:hAnsi="KDRS"/>
          <w:lang w:val="ru-RU"/>
        </w:rPr>
        <w:t xml:space="preserve">в. И с теми со всеми деньгами, со стом рублев, посылал на юг в волости для хлебные покупки. Там.кн. </w:t>
      </w:r>
      <w:r>
        <w:rPr>
          <w:rFonts w:ascii="KDRS" w:hAnsi="KDRS"/>
        </w:rPr>
        <w:t>I</w:t>
      </w:r>
      <w:r w:rsidRPr="009177F1">
        <w:rPr>
          <w:rFonts w:ascii="KDRS" w:hAnsi="KDRS"/>
          <w:lang w:val="ru-RU"/>
        </w:rPr>
        <w:t>, 277. 1636</w:t>
      </w:r>
      <w:r>
        <w:rPr>
          <w:rFonts w:ascii="KDRS" w:hAnsi="KDRS"/>
        </w:rPr>
        <w:t> </w:t>
      </w:r>
      <w:r w:rsidRPr="009177F1">
        <w:rPr>
          <w:rFonts w:ascii="KDRS" w:hAnsi="KDRS"/>
          <w:lang w:val="ru-RU"/>
        </w:rPr>
        <w:t>г.</w:t>
      </w:r>
      <w:r w:rsidRPr="009177F1">
        <w:rPr>
          <w:rFonts w:ascii="KDRS" w:hAnsi="KDRS"/>
          <w:spacing w:val="40"/>
          <w:lang w:val="ru-RU"/>
        </w:rPr>
        <w:t xml:space="preserve"> Въ сто </w:t>
      </w:r>
      <w:r w:rsidRPr="009177F1">
        <w:rPr>
          <w:rFonts w:ascii="KDRS" w:hAnsi="KDRS"/>
          <w:lang w:val="ru-RU"/>
        </w:rPr>
        <w:t xml:space="preserve">– </w:t>
      </w:r>
      <w:r w:rsidRPr="009177F1">
        <w:rPr>
          <w:rFonts w:ascii="KDRS" w:hAnsi="KDRS"/>
          <w:i/>
          <w:lang w:val="ru-RU"/>
        </w:rPr>
        <w:t>стократно</w:t>
      </w:r>
      <w:r w:rsidRPr="009177F1">
        <w:rPr>
          <w:rFonts w:ascii="KDRS" w:hAnsi="KDRS"/>
          <w:lang w:val="ru-RU"/>
        </w:rPr>
        <w:t xml:space="preserve">, </w:t>
      </w:r>
      <w:r w:rsidRPr="009177F1">
        <w:rPr>
          <w:rFonts w:ascii="KDRS" w:hAnsi="KDRS"/>
          <w:i/>
          <w:lang w:val="ru-RU"/>
        </w:rPr>
        <w:t>сторицею</w:t>
      </w:r>
      <w:r w:rsidRPr="009177F1">
        <w:rPr>
          <w:rFonts w:ascii="KDRS" w:hAnsi="KDRS"/>
          <w:lang w:val="ru-RU"/>
        </w:rPr>
        <w:t>. Обновивъ неплодьную ниву, нас</w:t>
      </w:r>
      <w:r w:rsidRPr="009177F1">
        <w:rPr>
          <w:lang w:val="ru-RU"/>
        </w:rPr>
        <w:t>ѣ</w:t>
      </w:r>
      <w:r w:rsidRPr="009177F1">
        <w:rPr>
          <w:rFonts w:ascii="KDRS" w:hAnsi="KDRS"/>
          <w:lang w:val="ru-RU"/>
        </w:rPr>
        <w:t>ялъ еси словесе с</w:t>
      </w:r>
      <w:r w:rsidRPr="009177F1">
        <w:rPr>
          <w:lang w:val="ru-RU"/>
        </w:rPr>
        <w:t>ѣ</w:t>
      </w:r>
      <w:r w:rsidRPr="009177F1">
        <w:rPr>
          <w:rFonts w:ascii="KDRS" w:hAnsi="KDRS"/>
          <w:lang w:val="ru-RU"/>
        </w:rPr>
        <w:t>ме(нь)на, въ съто пожьнъ словесьныя класы блг</w:t>
      </w:r>
      <w:r w:rsidRPr="009177F1">
        <w:rPr>
          <w:lang w:val="ru-RU"/>
        </w:rPr>
        <w:t>҃</w:t>
      </w:r>
      <w:r w:rsidRPr="009177F1">
        <w:rPr>
          <w:rFonts w:ascii="KDRS" w:hAnsi="KDRS"/>
          <w:lang w:val="ru-RU"/>
        </w:rPr>
        <w:t>оплодие (</w:t>
      </w:r>
      <w:r w:rsidRPr="00413D00">
        <w:t>ε</w:t>
      </w:r>
      <w:r w:rsidRPr="001E06F8">
        <w:t>ἰ</w:t>
      </w:r>
      <w:r w:rsidRPr="00413D00">
        <w:t>ϛ</w:t>
      </w:r>
      <w:r w:rsidRPr="009177F1">
        <w:rPr>
          <w:lang w:val="ru-RU"/>
        </w:rPr>
        <w:t xml:space="preserve"> </w:t>
      </w:r>
      <w:r w:rsidRPr="001E06F8">
        <w:t>ἑ</w:t>
      </w:r>
      <w:r w:rsidRPr="00413D00">
        <w:t>κατ</w:t>
      </w:r>
      <w:r w:rsidRPr="001E06F8">
        <w:t>ό</w:t>
      </w:r>
      <w:r w:rsidRPr="00413D00">
        <w:t>ν</w:t>
      </w:r>
      <w:r w:rsidRPr="009177F1">
        <w:rPr>
          <w:rFonts w:ascii="KDRS" w:hAnsi="KDRS"/>
          <w:lang w:val="ru-RU"/>
        </w:rPr>
        <w:t xml:space="preserve">). Мин.сент., 0231. </w:t>
      </w:r>
      <w:r w:rsidRPr="009177F1">
        <w:rPr>
          <w:rFonts w:ascii="KDRS" w:hAnsi="KDRS"/>
          <w:caps/>
          <w:lang w:val="ru-RU"/>
        </w:rPr>
        <w:t>о</w:t>
      </w:r>
      <w:r w:rsidRPr="009177F1">
        <w:rPr>
          <w:rFonts w:ascii="KDRS" w:hAnsi="KDRS"/>
          <w:lang w:val="ru-RU"/>
        </w:rPr>
        <w:t>к. 1095</w:t>
      </w:r>
      <w:r>
        <w:rPr>
          <w:rFonts w:ascii="KDRS" w:hAnsi="KDRS"/>
        </w:rPr>
        <w:t> </w:t>
      </w:r>
      <w:r w:rsidRPr="009177F1">
        <w:rPr>
          <w:rFonts w:ascii="KDRS" w:hAnsi="KDRS"/>
          <w:lang w:val="ru-RU"/>
        </w:rPr>
        <w:t>г.</w:t>
      </w:r>
    </w:p>
    <w:p w14:paraId="1573B9E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Купеческое объединение</w:t>
      </w:r>
      <w:r w:rsidRPr="009177F1">
        <w:rPr>
          <w:rFonts w:ascii="KDRS" w:hAnsi="KDRS"/>
          <w:lang w:val="ru-RU"/>
        </w:rPr>
        <w:t xml:space="preserve">, </w:t>
      </w:r>
      <w:r w:rsidRPr="009177F1">
        <w:rPr>
          <w:rFonts w:ascii="KDRS" w:hAnsi="KDRS"/>
          <w:i/>
          <w:lang w:val="ru-RU"/>
        </w:rPr>
        <w:t>сотня</w:t>
      </w:r>
      <w:r w:rsidRPr="009177F1">
        <w:rPr>
          <w:rFonts w:ascii="KDRS" w:hAnsi="KDRS"/>
          <w:lang w:val="ru-RU"/>
        </w:rPr>
        <w:t xml:space="preserve">; </w:t>
      </w:r>
      <w:r w:rsidRPr="009177F1">
        <w:rPr>
          <w:rFonts w:ascii="KDRS" w:hAnsi="KDRS"/>
          <w:i/>
          <w:lang w:val="ru-RU"/>
        </w:rPr>
        <w:t>единица организации городского посадского населения</w:t>
      </w:r>
      <w:r w:rsidRPr="009177F1">
        <w:rPr>
          <w:rFonts w:ascii="KDRS" w:hAnsi="KDRS"/>
          <w:lang w:val="ru-RU"/>
        </w:rPr>
        <w:t>. А что закладниковъ… за тобою… или за мужи твоими, кто купець, тотъ въ сто, а кто смердъ, а тот потягнеть въ свои погостъ, тако пошло Новегород</w:t>
      </w:r>
      <w:r w:rsidRPr="009177F1">
        <w:rPr>
          <w:lang w:val="ru-RU"/>
        </w:rPr>
        <w:t>ѣ</w:t>
      </w:r>
      <w:r w:rsidRPr="009177F1">
        <w:rPr>
          <w:rFonts w:ascii="KDRS" w:hAnsi="KDRS"/>
          <w:lang w:val="ru-RU"/>
        </w:rPr>
        <w:t>. Гр.новг., 243. 1269–1270</w:t>
      </w:r>
      <w:r>
        <w:rPr>
          <w:rFonts w:ascii="KDRS" w:hAnsi="KDRS"/>
        </w:rPr>
        <w:t> </w:t>
      </w:r>
      <w:r w:rsidRPr="009177F1">
        <w:rPr>
          <w:rFonts w:ascii="KDRS" w:hAnsi="KDRS"/>
          <w:lang w:val="ru-RU"/>
        </w:rPr>
        <w:t>гг. А про куны, чимъ то ми ся было вамъ платити: въ куп</w:t>
      </w:r>
      <w:r w:rsidRPr="009177F1">
        <w:rPr>
          <w:lang w:val="ru-RU"/>
        </w:rPr>
        <w:t>ѣ</w:t>
      </w:r>
      <w:r w:rsidRPr="009177F1">
        <w:rPr>
          <w:rFonts w:ascii="KDRS" w:hAnsi="KDRS"/>
          <w:lang w:val="ru-RU"/>
        </w:rPr>
        <w:t>цьскомъ сът</w:t>
      </w:r>
      <w:r w:rsidRPr="009177F1">
        <w:rPr>
          <w:lang w:val="ru-RU"/>
        </w:rPr>
        <w:t>ѣ</w:t>
      </w:r>
      <w:r w:rsidRPr="009177F1">
        <w:rPr>
          <w:rFonts w:ascii="KDRS" w:hAnsi="KDRS"/>
          <w:lang w:val="ru-RU"/>
        </w:rPr>
        <w:t xml:space="preserve"> у Фомы 8 гривнъ възмите, а у Борькы 4 гривне. Гр.Новг. и Псков., 163. </w:t>
      </w:r>
      <w:r>
        <w:rPr>
          <w:rFonts w:ascii="KDRS" w:hAnsi="KDRS"/>
        </w:rPr>
        <w:t>XIII </w:t>
      </w:r>
      <w:r w:rsidRPr="009177F1">
        <w:rPr>
          <w:rFonts w:ascii="KDRS" w:hAnsi="KDRS"/>
          <w:lang w:val="ru-RU"/>
        </w:rPr>
        <w:t xml:space="preserve">в. </w:t>
      </w:r>
    </w:p>
    <w:p w14:paraId="13AE8086"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Единица административно-территориального деления новгородских и псковских земель</w:t>
      </w:r>
      <w:r w:rsidRPr="009177F1">
        <w:rPr>
          <w:rFonts w:ascii="KDRS" w:hAnsi="KDRS"/>
          <w:lang w:val="ru-RU"/>
        </w:rPr>
        <w:t xml:space="preserve">. (1230): И даша посадничьство Степану Твьрдиславичю, а тысячьское Миките Петриловицю, а добытъкъ Сменовъ и Водовиковъ по </w:t>
      </w:r>
      <w:r w:rsidRPr="009177F1">
        <w:rPr>
          <w:rFonts w:ascii="KDRS" w:hAnsi="KDRS"/>
          <w:lang w:val="ru-RU"/>
        </w:rPr>
        <w:lastRenderedPageBreak/>
        <w:t xml:space="preserve">стомъ [вар. </w:t>
      </w:r>
      <w:r>
        <w:rPr>
          <w:rFonts w:ascii="KDRS" w:hAnsi="KDRS"/>
        </w:rPr>
        <w:t>XV </w:t>
      </w:r>
      <w:r w:rsidRPr="009177F1">
        <w:rPr>
          <w:rFonts w:ascii="KDRS" w:hAnsi="KDRS"/>
          <w:lang w:val="ru-RU"/>
        </w:rPr>
        <w:t>в.: по м</w:t>
      </w:r>
      <w:r w:rsidRPr="009177F1">
        <w:rPr>
          <w:lang w:val="ru-RU"/>
        </w:rPr>
        <w:t>ѣ</w:t>
      </w:r>
      <w:r w:rsidRPr="009177F1">
        <w:rPr>
          <w:rFonts w:ascii="KDRS" w:hAnsi="KDRS"/>
          <w:lang w:val="ru-RU"/>
        </w:rPr>
        <w:t xml:space="preserve">стомъ] розделиша. Новг.харат.лет., 229. </w:t>
      </w:r>
      <w:r>
        <w:rPr>
          <w:rFonts w:ascii="KDRS" w:hAnsi="KDRS"/>
        </w:rPr>
        <w:t>XIII </w:t>
      </w:r>
      <w:r w:rsidRPr="009177F1">
        <w:rPr>
          <w:rFonts w:ascii="KDRS" w:hAnsi="KDRS"/>
          <w:lang w:val="ru-RU"/>
        </w:rPr>
        <w:t xml:space="preserve">в. Сыну моему князю Василью Василцево сто и Добрятинская борть съ селомъ Добрятиньскимъ. СГГД </w:t>
      </w:r>
      <w:r>
        <w:rPr>
          <w:rFonts w:ascii="KDRS" w:hAnsi="KDRS"/>
        </w:rPr>
        <w:t>I</w:t>
      </w:r>
      <w:r w:rsidRPr="009177F1">
        <w:rPr>
          <w:rFonts w:ascii="KDRS" w:hAnsi="KDRS"/>
          <w:lang w:val="ru-RU"/>
        </w:rPr>
        <w:t>, 58. 1389</w:t>
      </w:r>
      <w:r>
        <w:rPr>
          <w:rFonts w:ascii="KDRS" w:hAnsi="KDRS"/>
        </w:rPr>
        <w:t> </w:t>
      </w:r>
      <w:r w:rsidRPr="009177F1">
        <w:rPr>
          <w:rFonts w:ascii="KDRS" w:hAnsi="KDRS"/>
          <w:lang w:val="ru-RU"/>
        </w:rPr>
        <w:t xml:space="preserve">г. Даная запис&lt;ь&gt; </w:t>
      </w:r>
      <w:r w:rsidRPr="009177F1">
        <w:rPr>
          <w:rFonts w:ascii="KDRS" w:hAnsi="KDRS"/>
          <w:caps/>
          <w:lang w:val="ru-RU"/>
        </w:rPr>
        <w:t>д</w:t>
      </w:r>
      <w:r w:rsidRPr="009177F1">
        <w:rPr>
          <w:rFonts w:ascii="KDRS" w:hAnsi="KDRS"/>
          <w:lang w:val="ru-RU"/>
        </w:rPr>
        <w:t>еониса Олфер&lt;ь&gt;ева сн</w:t>
      </w:r>
      <w:r w:rsidRPr="009177F1">
        <w:rPr>
          <w:lang w:val="ru-RU"/>
        </w:rPr>
        <w:t>҃</w:t>
      </w:r>
      <w:r w:rsidRPr="009177F1">
        <w:rPr>
          <w:rFonts w:ascii="KDRS" w:hAnsi="KDRS"/>
          <w:lang w:val="ru-RU"/>
        </w:rPr>
        <w:t xml:space="preserve">а Нивника из мирожского ста, что дал в дом </w:t>
      </w:r>
      <w:r w:rsidRPr="009177F1">
        <w:rPr>
          <w:rFonts w:ascii="KDRS" w:hAnsi="KDRS"/>
          <w:caps/>
          <w:lang w:val="ru-RU"/>
        </w:rPr>
        <w:t>п</w:t>
      </w:r>
      <w:r w:rsidRPr="009177F1">
        <w:rPr>
          <w:rFonts w:ascii="KDRS" w:hAnsi="KDRS"/>
          <w:lang w:val="ru-RU"/>
        </w:rPr>
        <w:t>рч</w:t>
      </w:r>
      <w:r w:rsidRPr="009177F1">
        <w:rPr>
          <w:lang w:val="ru-RU"/>
        </w:rPr>
        <w:t>҃</w:t>
      </w:r>
      <w:r w:rsidRPr="009177F1">
        <w:rPr>
          <w:rFonts w:ascii="KDRS" w:hAnsi="KDRS"/>
          <w:lang w:val="ru-RU"/>
        </w:rPr>
        <w:t xml:space="preserve">стые </w:t>
      </w:r>
      <w:r w:rsidRPr="009177F1">
        <w:rPr>
          <w:rFonts w:ascii="KDRS" w:hAnsi="KDRS"/>
          <w:caps/>
          <w:lang w:val="ru-RU"/>
        </w:rPr>
        <w:t>б</w:t>
      </w:r>
      <w:r w:rsidRPr="009177F1">
        <w:rPr>
          <w:rFonts w:ascii="KDRS" w:hAnsi="KDRS"/>
          <w:lang w:val="ru-RU"/>
        </w:rPr>
        <w:t>дц</w:t>
      </w:r>
      <w:r w:rsidRPr="009177F1">
        <w:rPr>
          <w:lang w:val="ru-RU"/>
        </w:rPr>
        <w:t>҃</w:t>
      </w:r>
      <w:r w:rsidRPr="009177F1">
        <w:rPr>
          <w:rFonts w:ascii="KDRS" w:hAnsi="KDRS"/>
          <w:lang w:val="ru-RU"/>
        </w:rPr>
        <w:t xml:space="preserve">ы в </w:t>
      </w:r>
      <w:r w:rsidRPr="009177F1">
        <w:rPr>
          <w:rFonts w:ascii="KDRS" w:hAnsi="KDRS"/>
          <w:caps/>
          <w:lang w:val="ru-RU"/>
        </w:rPr>
        <w:t>п</w:t>
      </w:r>
      <w:r w:rsidRPr="009177F1">
        <w:rPr>
          <w:rFonts w:ascii="KDRS" w:hAnsi="KDRS"/>
          <w:lang w:val="ru-RU"/>
        </w:rPr>
        <w:t>ечерской мнс</w:t>
      </w:r>
      <w:r w:rsidRPr="009177F1">
        <w:rPr>
          <w:lang w:val="ru-RU"/>
        </w:rPr>
        <w:t>҃</w:t>
      </w:r>
      <w:r w:rsidRPr="009177F1">
        <w:rPr>
          <w:rFonts w:ascii="KDRS" w:hAnsi="KDRS"/>
          <w:lang w:val="ru-RU"/>
        </w:rPr>
        <w:t>трь… три нивы. Кн.пер.Псков.Печ.м., 155. 1639</w:t>
      </w:r>
      <w:r>
        <w:rPr>
          <w:rFonts w:ascii="KDRS" w:hAnsi="KDRS"/>
        </w:rPr>
        <w:t> </w:t>
      </w:r>
      <w:r w:rsidRPr="009177F1">
        <w:rPr>
          <w:rFonts w:ascii="KDRS" w:hAnsi="KDRS"/>
          <w:lang w:val="ru-RU"/>
        </w:rPr>
        <w:t>г. Предала есми псковитину… Серг</w:t>
      </w:r>
      <w:r w:rsidRPr="009177F1">
        <w:rPr>
          <w:lang w:val="ru-RU"/>
        </w:rPr>
        <w:t>ѣ</w:t>
      </w:r>
      <w:r w:rsidRPr="009177F1">
        <w:rPr>
          <w:rFonts w:ascii="KDRS" w:hAnsi="KDRS"/>
          <w:lang w:val="ru-RU"/>
        </w:rPr>
        <w:t>ю Иванову сыну Поганкину, огороднику, в Полонискомъ конце, в Мокролужскомъ ст</w:t>
      </w:r>
      <w:r w:rsidRPr="009177F1">
        <w:rPr>
          <w:lang w:val="ru-RU"/>
        </w:rPr>
        <w:t>ѣ</w:t>
      </w:r>
      <w:r w:rsidRPr="009177F1">
        <w:rPr>
          <w:rFonts w:ascii="KDRS" w:hAnsi="KDRS"/>
          <w:lang w:val="ru-RU"/>
        </w:rPr>
        <w:t>, на новои улицы, противо Похвальские колоколни, под гору, на тягломъ м</w:t>
      </w:r>
      <w:r w:rsidRPr="009177F1">
        <w:rPr>
          <w:lang w:val="ru-RU"/>
        </w:rPr>
        <w:t>ѣ</w:t>
      </w:r>
      <w:r w:rsidRPr="009177F1">
        <w:rPr>
          <w:rFonts w:ascii="KDRS" w:hAnsi="KDRS"/>
          <w:lang w:val="ru-RU"/>
        </w:rPr>
        <w:t>сте дворъ свои. Кн.Поганкина, 1. 1644</w:t>
      </w:r>
      <w:r>
        <w:rPr>
          <w:rFonts w:ascii="KDRS" w:hAnsi="KDRS"/>
        </w:rPr>
        <w:t> </w:t>
      </w:r>
      <w:r w:rsidRPr="009177F1">
        <w:rPr>
          <w:rFonts w:ascii="KDRS" w:hAnsi="KDRS"/>
          <w:lang w:val="ru-RU"/>
        </w:rPr>
        <w:t>г.</w:t>
      </w:r>
    </w:p>
    <w:p w14:paraId="2885465C"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Войсковая единица, сотня</w:t>
      </w:r>
      <w:r w:rsidRPr="009177F1">
        <w:rPr>
          <w:rFonts w:ascii="KDRS" w:hAnsi="KDRS"/>
          <w:lang w:val="ru-RU"/>
        </w:rPr>
        <w:t>. И твоим гд</w:t>
      </w:r>
      <w:r w:rsidRPr="009177F1">
        <w:rPr>
          <w:lang w:val="ru-RU"/>
        </w:rPr>
        <w:t>҃</w:t>
      </w:r>
      <w:r w:rsidRPr="009177F1">
        <w:rPr>
          <w:rFonts w:ascii="KDRS" w:hAnsi="KDRS"/>
          <w:lang w:val="ru-RU"/>
        </w:rPr>
        <w:t>рвым воеводам ви [так в ркп.] их воровств</w:t>
      </w:r>
      <w:r w:rsidRPr="009177F1">
        <w:rPr>
          <w:lang w:val="ru-RU"/>
        </w:rPr>
        <w:t>ѣ</w:t>
      </w:r>
      <w:r w:rsidRPr="009177F1">
        <w:rPr>
          <w:rFonts w:ascii="KDRS" w:hAnsi="KDRS"/>
          <w:lang w:val="ru-RU"/>
        </w:rPr>
        <w:t xml:space="preserve"> и(зве)щал и явки на них вс</w:t>
      </w:r>
      <w:r w:rsidRPr="009177F1">
        <w:rPr>
          <w:lang w:val="ru-RU"/>
        </w:rPr>
        <w:t>ѣ</w:t>
      </w:r>
      <w:r w:rsidRPr="009177F1">
        <w:rPr>
          <w:rFonts w:ascii="KDRS" w:hAnsi="KDRS"/>
          <w:lang w:val="ru-RU"/>
        </w:rPr>
        <w:t>м стом давали. Южн., 33. 1593</w:t>
      </w:r>
      <w:r>
        <w:rPr>
          <w:rFonts w:ascii="KDRS" w:hAnsi="KDRS"/>
        </w:rPr>
        <w:t> </w:t>
      </w:r>
      <w:r w:rsidRPr="009177F1">
        <w:rPr>
          <w:rFonts w:ascii="KDRS" w:hAnsi="KDRS"/>
          <w:lang w:val="ru-RU"/>
        </w:rPr>
        <w:t xml:space="preserve">г. </w:t>
      </w:r>
    </w:p>
    <w:p w14:paraId="1BE8FB4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СТОАРШИНЪ,</w:t>
      </w:r>
      <w:r w:rsidRPr="009177F1">
        <w:rPr>
          <w:rFonts w:ascii="KDRS" w:hAnsi="KDRS"/>
          <w:lang w:val="ru-RU"/>
        </w:rPr>
        <w:t xml:space="preserve"> </w:t>
      </w:r>
      <w:r w:rsidRPr="009177F1">
        <w:rPr>
          <w:rFonts w:ascii="KDRS" w:hAnsi="KDRS"/>
          <w:i/>
          <w:lang w:val="ru-RU"/>
        </w:rPr>
        <w:t>м. Мера длины</w:t>
      </w:r>
      <w:r w:rsidRPr="009177F1">
        <w:rPr>
          <w:rFonts w:ascii="KDRS" w:hAnsi="KDRS"/>
          <w:lang w:val="ru-RU"/>
        </w:rPr>
        <w:t xml:space="preserve"> (</w:t>
      </w:r>
      <w:r w:rsidRPr="009177F1">
        <w:rPr>
          <w:rFonts w:ascii="KDRS" w:hAnsi="KDRS"/>
          <w:i/>
          <w:lang w:val="ru-RU"/>
        </w:rPr>
        <w:t>для тканей</w:t>
      </w:r>
      <w:r w:rsidRPr="009177F1">
        <w:rPr>
          <w:rFonts w:ascii="KDRS" w:hAnsi="KDRS"/>
          <w:lang w:val="ru-RU"/>
        </w:rPr>
        <w:t xml:space="preserve">). Полотна и холсты и русские сукна сермяжные поволено продавать стоаршинами и косяками. Рус.-швед.отн. </w:t>
      </w:r>
      <w:r>
        <w:rPr>
          <w:rFonts w:ascii="KDRS" w:hAnsi="KDRS"/>
        </w:rPr>
        <w:t>II</w:t>
      </w:r>
      <w:r w:rsidRPr="009177F1">
        <w:rPr>
          <w:rFonts w:ascii="KDRS" w:hAnsi="KDRS"/>
          <w:lang w:val="ru-RU"/>
        </w:rPr>
        <w:t>, 406. 1676</w:t>
      </w:r>
      <w:r>
        <w:rPr>
          <w:rFonts w:ascii="KDRS" w:hAnsi="KDRS"/>
        </w:rPr>
        <w:t> </w:t>
      </w:r>
      <w:r w:rsidRPr="009177F1">
        <w:rPr>
          <w:rFonts w:ascii="KDRS" w:hAnsi="KDRS"/>
          <w:lang w:val="ru-RU"/>
        </w:rPr>
        <w:t>г.</w:t>
      </w:r>
    </w:p>
    <w:p w14:paraId="53FDCEE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СТОБОРИЕ,</w:t>
      </w:r>
      <w:r w:rsidRPr="009177F1">
        <w:rPr>
          <w:rFonts w:ascii="KDRS" w:hAnsi="KDRS"/>
          <w:lang w:val="ru-RU"/>
        </w:rPr>
        <w:t xml:space="preserve"> </w:t>
      </w:r>
      <w:r w:rsidRPr="009177F1">
        <w:rPr>
          <w:rFonts w:ascii="KDRS" w:hAnsi="KDRS"/>
          <w:i/>
          <w:lang w:val="ru-RU"/>
        </w:rPr>
        <w:t>с. Колоннада</w:t>
      </w:r>
      <w:r w:rsidRPr="009177F1">
        <w:rPr>
          <w:rFonts w:ascii="KDRS" w:hAnsi="KDRS"/>
          <w:lang w:val="ru-RU"/>
        </w:rPr>
        <w:t>. И придос(т)е [</w:t>
      </w:r>
      <w:r>
        <w:rPr>
          <w:rFonts w:ascii="KDRS" w:hAnsi="KDRS"/>
        </w:rPr>
        <w:t>C</w:t>
      </w:r>
      <w:r w:rsidRPr="009177F1">
        <w:rPr>
          <w:rFonts w:ascii="KDRS" w:hAnsi="KDRS"/>
          <w:lang w:val="ru-RU"/>
        </w:rPr>
        <w:t>озомен и юноша] къ стоборию золотъмь покръвену и полаты з</w:t>
      </w:r>
      <w:r w:rsidRPr="009177F1">
        <w:rPr>
          <w:lang w:val="ru-RU"/>
        </w:rPr>
        <w:t>ѣ</w:t>
      </w:r>
      <w:r w:rsidRPr="009177F1">
        <w:rPr>
          <w:rFonts w:ascii="KDRS" w:hAnsi="KDRS"/>
          <w:lang w:val="ru-RU"/>
        </w:rPr>
        <w:t>ло славьны и красьны (</w:t>
      </w:r>
      <w:r w:rsidRPr="00413D00">
        <w:t>ἐπ</w:t>
      </w:r>
      <w:r w:rsidRPr="001E06F8">
        <w:t>ὶ</w:t>
      </w:r>
      <w:r w:rsidRPr="009177F1">
        <w:rPr>
          <w:lang w:val="ru-RU"/>
        </w:rPr>
        <w:t xml:space="preserve"> </w:t>
      </w:r>
      <w:r w:rsidRPr="00413D00">
        <w:t>στάβαρα</w:t>
      </w:r>
      <w:r w:rsidRPr="009177F1">
        <w:rPr>
          <w:rFonts w:ascii="KDRS" w:hAnsi="KDRS"/>
          <w:lang w:val="ru-RU"/>
        </w:rPr>
        <w:t>). Изб.Св. 1076</w:t>
      </w:r>
      <w:r>
        <w:rPr>
          <w:rFonts w:ascii="KDRS" w:hAnsi="KDRS"/>
        </w:rPr>
        <w:t> </w:t>
      </w:r>
      <w:r w:rsidRPr="009177F1">
        <w:rPr>
          <w:rFonts w:ascii="KDRS" w:hAnsi="KDRS"/>
          <w:lang w:val="ru-RU"/>
        </w:rPr>
        <w:t>г., 691. [то же – Ж.Нифонта, 292. 1222</w:t>
      </w:r>
      <w:r>
        <w:rPr>
          <w:rFonts w:ascii="KDRS" w:hAnsi="KDRS"/>
        </w:rPr>
        <w:t> </w:t>
      </w:r>
      <w:r w:rsidRPr="009177F1">
        <w:rPr>
          <w:rFonts w:ascii="KDRS" w:hAnsi="KDRS"/>
          <w:lang w:val="ru-RU"/>
        </w:rPr>
        <w:t>г.].</w:t>
      </w:r>
    </w:p>
    <w:p w14:paraId="4AF75F8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СТОВИЕ,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w:t>
      </w:r>
      <w:r w:rsidRPr="009177F1">
        <w:rPr>
          <w:rFonts w:ascii="KDRS" w:hAnsi="KDRS"/>
          <w:i/>
          <w:iCs/>
          <w:lang w:val="ru-RU"/>
        </w:rPr>
        <w:t>собир</w:t>
      </w:r>
      <w:r w:rsidRPr="009177F1">
        <w:rPr>
          <w:rFonts w:ascii="KDRS" w:hAnsi="KDRS"/>
          <w:sz w:val="24"/>
          <w:lang w:val="ru-RU"/>
        </w:rPr>
        <w:t>.</w:t>
      </w:r>
      <w:r w:rsidRPr="009177F1">
        <w:rPr>
          <w:rFonts w:ascii="KDRS" w:hAnsi="KDRS"/>
          <w:lang w:val="ru-RU"/>
        </w:rPr>
        <w:t xml:space="preserve"> </w:t>
      </w:r>
      <w:r w:rsidRPr="009177F1">
        <w:rPr>
          <w:rFonts w:ascii="KDRS" w:hAnsi="KDRS"/>
          <w:i/>
          <w:lang w:val="ru-RU"/>
        </w:rPr>
        <w:t>Соты</w:t>
      </w:r>
      <w:r w:rsidRPr="009177F1">
        <w:rPr>
          <w:rFonts w:ascii="KDRS" w:hAnsi="KDRS"/>
          <w:lang w:val="ru-RU"/>
        </w:rPr>
        <w:t>. Буди аки пчела, извону нося цв</w:t>
      </w:r>
      <w:r w:rsidRPr="009177F1">
        <w:rPr>
          <w:lang w:val="ru-RU"/>
        </w:rPr>
        <w:t>ѣ</w:t>
      </w:r>
      <w:r w:rsidRPr="009177F1">
        <w:rPr>
          <w:rFonts w:ascii="KDRS" w:hAnsi="KDRS"/>
          <w:lang w:val="ru-RU"/>
        </w:rPr>
        <w:t xml:space="preserve">ты, а внутрь стовие [по вар. </w:t>
      </w:r>
      <w:r>
        <w:rPr>
          <w:rFonts w:ascii="KDRS" w:hAnsi="KDRS"/>
        </w:rPr>
        <w:t>XVI </w:t>
      </w:r>
      <w:r w:rsidRPr="009177F1">
        <w:rPr>
          <w:rFonts w:ascii="KDRS" w:hAnsi="KDRS"/>
          <w:lang w:val="ru-RU"/>
        </w:rPr>
        <w:t>в.] д</w:t>
      </w:r>
      <w:r w:rsidRPr="009177F1">
        <w:rPr>
          <w:lang w:val="ru-RU"/>
        </w:rPr>
        <w:t>ѣ</w:t>
      </w:r>
      <w:r w:rsidRPr="009177F1">
        <w:rPr>
          <w:rFonts w:ascii="KDRS" w:hAnsi="KDRS"/>
          <w:lang w:val="ru-RU"/>
        </w:rPr>
        <w:t>лая, да не дым въ солнца м</w:t>
      </w:r>
      <w:r w:rsidRPr="009177F1">
        <w:rPr>
          <w:lang w:val="ru-RU"/>
        </w:rPr>
        <w:t>ѣ</w:t>
      </w:r>
      <w:r w:rsidRPr="009177F1">
        <w:rPr>
          <w:rFonts w:ascii="KDRS" w:hAnsi="KDRS"/>
          <w:lang w:val="ru-RU"/>
        </w:rPr>
        <w:t xml:space="preserve">сто приимеши. Эпист., 201.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w:t>
      </w:r>
    </w:p>
    <w:p w14:paraId="0F181E8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СТОВРАТНЫЙ,</w:t>
      </w:r>
      <w:r w:rsidRPr="009177F1">
        <w:rPr>
          <w:rFonts w:ascii="KDRS" w:hAnsi="KDRS"/>
          <w:lang w:val="ru-RU"/>
        </w:rPr>
        <w:t xml:space="preserve"> </w:t>
      </w:r>
      <w:r w:rsidRPr="009177F1">
        <w:rPr>
          <w:rFonts w:ascii="KDRS" w:hAnsi="KDRS"/>
          <w:i/>
          <w:lang w:val="ru-RU"/>
        </w:rPr>
        <w:t>прил. Имеющий сто ворот</w:t>
      </w:r>
      <w:r w:rsidRPr="009177F1">
        <w:rPr>
          <w:rFonts w:ascii="KDRS" w:hAnsi="KDRS"/>
          <w:lang w:val="ru-RU"/>
        </w:rPr>
        <w:t xml:space="preserve">. Фиве екатонтапилы [ср. греч. </w:t>
      </w:r>
      <w:r w:rsidRPr="001E06F8">
        <w:t>ἑ</w:t>
      </w:r>
      <w:r w:rsidRPr="00413D00">
        <w:t>κατοντάπυλοι</w:t>
      </w:r>
      <w:r w:rsidRPr="009177F1">
        <w:rPr>
          <w:rFonts w:ascii="KDRS" w:hAnsi="KDRS"/>
          <w:lang w:val="ru-RU"/>
        </w:rPr>
        <w:t>], еже есть стовратнии, во египетст</w:t>
      </w:r>
      <w:r w:rsidRPr="009177F1">
        <w:rPr>
          <w:lang w:val="ru-RU"/>
        </w:rPr>
        <w:t>ѣ</w:t>
      </w:r>
      <w:r w:rsidRPr="009177F1">
        <w:rPr>
          <w:rFonts w:ascii="KDRS" w:hAnsi="KDRS"/>
          <w:lang w:val="ru-RU"/>
        </w:rPr>
        <w:t xml:space="preserve">й земли были. М.Гр. </w:t>
      </w:r>
      <w:r>
        <w:rPr>
          <w:rFonts w:ascii="KDRS" w:hAnsi="KDRS"/>
        </w:rPr>
        <w:t>III</w:t>
      </w:r>
      <w:r w:rsidRPr="009177F1">
        <w:rPr>
          <w:rFonts w:ascii="KDRS" w:hAnsi="KDRS"/>
          <w:lang w:val="ru-RU"/>
        </w:rPr>
        <w:t xml:space="preserve">, 37.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XVI </w:t>
      </w:r>
      <w:r w:rsidRPr="009177F1">
        <w:rPr>
          <w:rFonts w:ascii="KDRS" w:hAnsi="KDRS"/>
          <w:lang w:val="ru-RU"/>
        </w:rPr>
        <w:t>в.</w:t>
      </w:r>
    </w:p>
    <w:p w14:paraId="2B56DC48"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СТОВЬ</w:t>
      </w:r>
      <w:r w:rsidRPr="00C26B75">
        <w:rPr>
          <w:rFonts w:ascii="KDRS" w:hAnsi="KDRS"/>
          <w:lang w:val="ru-RU"/>
        </w:rPr>
        <w:t xml:space="preserve"> </w:t>
      </w:r>
      <w:r w:rsidRPr="009177F1">
        <w:rPr>
          <w:rFonts w:ascii="KDRS" w:hAnsi="KDRS"/>
          <w:i/>
          <w:iCs/>
          <w:lang w:val="ru-RU"/>
        </w:rPr>
        <w:t>ж</w:t>
      </w:r>
      <w:r w:rsidRPr="00C26B75">
        <w:rPr>
          <w:rFonts w:ascii="KDRS" w:hAnsi="KDRS"/>
          <w:i/>
          <w:iCs/>
          <w:lang w:val="ru-RU"/>
        </w:rPr>
        <w:t xml:space="preserve">. </w:t>
      </w:r>
      <w:r w:rsidRPr="009177F1">
        <w:rPr>
          <w:rFonts w:ascii="KDRS" w:hAnsi="KDRS"/>
          <w:i/>
          <w:iCs/>
          <w:lang w:val="ru-RU"/>
        </w:rPr>
        <w:t>Ткань</w:t>
      </w:r>
      <w:r w:rsidRPr="00C26B75">
        <w:rPr>
          <w:rFonts w:ascii="KDRS" w:hAnsi="KDRS"/>
          <w:lang w:val="ru-RU"/>
        </w:rPr>
        <w:t xml:space="preserve">. </w:t>
      </w:r>
      <w:r>
        <w:rPr>
          <w:rFonts w:ascii="KDRS" w:hAnsi="KDRS"/>
        </w:rPr>
        <w:t>Coopt</w:t>
      </w:r>
      <w:r w:rsidRPr="00C26B75">
        <w:rPr>
          <w:rFonts w:ascii="KDRS" w:hAnsi="KDRS"/>
          <w:lang w:val="ru-RU"/>
        </w:rPr>
        <w:t xml:space="preserve"> </w:t>
      </w:r>
      <w:r>
        <w:rPr>
          <w:rFonts w:ascii="KDRS" w:hAnsi="KDRS"/>
        </w:rPr>
        <w:t>liever</w:t>
      </w:r>
      <w:r w:rsidRPr="00C26B75">
        <w:rPr>
          <w:rFonts w:ascii="KDRS" w:hAnsi="KDRS"/>
          <w:lang w:val="ru-RU"/>
        </w:rPr>
        <w:t xml:space="preserve"> </w:t>
      </w:r>
      <w:r>
        <w:rPr>
          <w:rFonts w:ascii="KDRS" w:hAnsi="KDRS"/>
        </w:rPr>
        <w:t>sijde</w:t>
      </w:r>
      <w:r w:rsidRPr="00C26B75">
        <w:rPr>
          <w:rFonts w:ascii="KDRS" w:hAnsi="KDRS"/>
          <w:lang w:val="ru-RU"/>
        </w:rPr>
        <w:t xml:space="preserve"> </w:t>
      </w:r>
      <w:r>
        <w:rPr>
          <w:rFonts w:ascii="KDRS" w:hAnsi="KDRS"/>
        </w:rPr>
        <w:t>stoffen</w:t>
      </w:r>
      <w:r w:rsidRPr="00C26B75">
        <w:rPr>
          <w:rFonts w:ascii="KDRS" w:hAnsi="KDRS"/>
          <w:lang w:val="ru-RU"/>
        </w:rPr>
        <w:t>.</w:t>
      </w:r>
      <w:r w:rsidRPr="00C26B75">
        <w:rPr>
          <w:lang w:val="ru-RU"/>
        </w:rPr>
        <w:t xml:space="preserve"> </w:t>
      </w:r>
      <w:r w:rsidRPr="009177F1">
        <w:rPr>
          <w:rFonts w:ascii="KDRS" w:hAnsi="KDRS"/>
          <w:lang w:val="ru-RU"/>
        </w:rPr>
        <w:t>Купи</w:t>
      </w:r>
      <w:r w:rsidRPr="00C26B75">
        <w:rPr>
          <w:rFonts w:ascii="KDRS" w:hAnsi="KDRS"/>
          <w:lang w:val="ru-RU"/>
        </w:rPr>
        <w:t xml:space="preserve"> </w:t>
      </w:r>
      <w:r w:rsidRPr="009177F1">
        <w:rPr>
          <w:rFonts w:ascii="KDRS" w:hAnsi="KDRS"/>
          <w:lang w:val="ru-RU"/>
        </w:rPr>
        <w:t>лутче</w:t>
      </w:r>
      <w:r w:rsidRPr="00C26B75">
        <w:rPr>
          <w:rFonts w:ascii="KDRS" w:hAnsi="KDRS"/>
          <w:lang w:val="ru-RU"/>
        </w:rPr>
        <w:t xml:space="preserve"> </w:t>
      </w:r>
      <w:r w:rsidRPr="009177F1">
        <w:rPr>
          <w:rFonts w:ascii="KDRS" w:hAnsi="KDRS"/>
          <w:lang w:val="ru-RU"/>
        </w:rPr>
        <w:t>шелкову</w:t>
      </w:r>
      <w:r w:rsidRPr="00C26B75">
        <w:rPr>
          <w:rFonts w:ascii="KDRS" w:hAnsi="KDRS"/>
          <w:lang w:val="ru-RU"/>
        </w:rPr>
        <w:t xml:space="preserve"> </w:t>
      </w:r>
      <w:r w:rsidRPr="009177F1">
        <w:rPr>
          <w:rFonts w:ascii="KDRS" w:hAnsi="KDRS"/>
          <w:lang w:val="ru-RU"/>
        </w:rPr>
        <w:t>стовь</w:t>
      </w:r>
      <w:r w:rsidRPr="00C26B75">
        <w:rPr>
          <w:rFonts w:ascii="KDRS" w:hAnsi="KDRS"/>
          <w:lang w:val="ru-RU"/>
        </w:rPr>
        <w:t xml:space="preserve">. </w:t>
      </w:r>
      <w:r>
        <w:rPr>
          <w:rFonts w:ascii="KDRS" w:hAnsi="KDRS"/>
        </w:rPr>
        <w:t>Koepi</w:t>
      </w:r>
      <w:r w:rsidRPr="00C26B75">
        <w:rPr>
          <w:rFonts w:ascii="KDRS" w:hAnsi="KDRS"/>
          <w:lang w:val="ru-RU"/>
        </w:rPr>
        <w:t xml:space="preserve"> </w:t>
      </w:r>
      <w:r>
        <w:rPr>
          <w:rFonts w:ascii="KDRS" w:hAnsi="KDRS"/>
        </w:rPr>
        <w:t>loetse</w:t>
      </w:r>
      <w:r w:rsidRPr="00C26B75">
        <w:rPr>
          <w:rFonts w:ascii="KDRS" w:hAnsi="KDRS"/>
          <w:lang w:val="ru-RU"/>
        </w:rPr>
        <w:t xml:space="preserve"> </w:t>
      </w:r>
      <w:r>
        <w:rPr>
          <w:rFonts w:ascii="KDRS" w:hAnsi="KDRS"/>
        </w:rPr>
        <w:t>selkowoe</w:t>
      </w:r>
      <w:r w:rsidRPr="00C26B75">
        <w:rPr>
          <w:rFonts w:ascii="KDRS" w:hAnsi="KDRS"/>
          <w:lang w:val="ru-RU"/>
        </w:rPr>
        <w:t xml:space="preserve"> </w:t>
      </w:r>
      <w:r>
        <w:rPr>
          <w:rFonts w:ascii="KDRS" w:hAnsi="KDRS"/>
        </w:rPr>
        <w:t>stof</w:t>
      </w:r>
      <w:r w:rsidRPr="00C26B75">
        <w:rPr>
          <w:rFonts w:ascii="KDRS" w:hAnsi="KDRS"/>
          <w:lang w:val="ru-RU"/>
        </w:rPr>
        <w:t xml:space="preserve">. </w:t>
      </w:r>
      <w:r w:rsidRPr="009177F1">
        <w:rPr>
          <w:rFonts w:ascii="KDRS" w:hAnsi="KDRS"/>
          <w:lang w:val="ru-RU"/>
        </w:rPr>
        <w:t>Нем.-рус.разгов.</w:t>
      </w:r>
      <w:r w:rsidRPr="009177F1">
        <w:rPr>
          <w:rFonts w:ascii="KDRS" w:hAnsi="KDRS"/>
          <w:vertAlign w:val="superscript"/>
          <w:lang w:val="ru-RU"/>
        </w:rPr>
        <w:t>2</w:t>
      </w:r>
      <w:r w:rsidRPr="009177F1">
        <w:rPr>
          <w:rFonts w:ascii="KDRS" w:hAnsi="KDRS"/>
          <w:lang w:val="ru-RU"/>
        </w:rPr>
        <w:t>, 116. 1696</w:t>
      </w:r>
      <w:r>
        <w:rPr>
          <w:rFonts w:ascii="KDRS" w:hAnsi="KDRS"/>
        </w:rPr>
        <w:t> </w:t>
      </w:r>
      <w:r w:rsidRPr="009177F1">
        <w:rPr>
          <w:rFonts w:ascii="KDRS" w:hAnsi="KDRS"/>
          <w:lang w:val="ru-RU"/>
        </w:rPr>
        <w:t xml:space="preserve">г. – Ср. </w:t>
      </w:r>
      <w:r w:rsidRPr="009177F1">
        <w:rPr>
          <w:rFonts w:ascii="KDRS" w:hAnsi="KDRS"/>
          <w:b/>
          <w:bCs/>
          <w:lang w:val="ru-RU"/>
        </w:rPr>
        <w:t>штофъ</w:t>
      </w:r>
      <w:r w:rsidRPr="009177F1">
        <w:rPr>
          <w:rFonts w:ascii="KDRS" w:hAnsi="KDRS"/>
          <w:lang w:val="ru-RU"/>
        </w:rPr>
        <w:t>.</w:t>
      </w:r>
    </w:p>
    <w:p w14:paraId="3E4D907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СТОГЪ,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Уложенные снопы сена или хлеба</w:t>
      </w:r>
      <w:r w:rsidRPr="009177F1">
        <w:rPr>
          <w:rFonts w:ascii="KDRS" w:hAnsi="KDRS"/>
          <w:lang w:val="ru-RU"/>
        </w:rPr>
        <w:t xml:space="preserve">; </w:t>
      </w:r>
      <w:r w:rsidRPr="009177F1">
        <w:rPr>
          <w:rFonts w:ascii="KDRS" w:hAnsi="KDRS"/>
          <w:i/>
          <w:lang w:val="ru-RU"/>
        </w:rPr>
        <w:t>стог</w:t>
      </w:r>
      <w:r w:rsidRPr="009177F1">
        <w:rPr>
          <w:rFonts w:ascii="KDRS" w:hAnsi="KDRS"/>
          <w:lang w:val="ru-RU"/>
        </w:rPr>
        <w:t xml:space="preserve">; </w:t>
      </w:r>
      <w:r w:rsidRPr="009177F1">
        <w:rPr>
          <w:rFonts w:ascii="KDRS" w:hAnsi="KDRS"/>
          <w:i/>
          <w:lang w:val="ru-RU"/>
        </w:rPr>
        <w:t>тж. образно</w:t>
      </w:r>
      <w:r w:rsidRPr="009177F1">
        <w:rPr>
          <w:rFonts w:ascii="KDRS" w:hAnsi="KDRS"/>
          <w:lang w:val="ru-RU"/>
        </w:rPr>
        <w:t>. Стогъ гумьныи твое чр</w:t>
      </w:r>
      <w:r w:rsidRPr="009177F1">
        <w:rPr>
          <w:lang w:val="ru-RU"/>
        </w:rPr>
        <w:t>ѣ</w:t>
      </w:r>
      <w:r w:rsidRPr="009177F1">
        <w:rPr>
          <w:rFonts w:ascii="KDRS" w:hAnsi="KDRS"/>
          <w:lang w:val="ru-RU"/>
        </w:rPr>
        <w:t>во, непорочьная Богородице, бысть класъ невъзд</w:t>
      </w:r>
      <w:r w:rsidRPr="009177F1">
        <w:rPr>
          <w:lang w:val="ru-RU"/>
        </w:rPr>
        <w:t>ѣ</w:t>
      </w:r>
      <w:r w:rsidRPr="009177F1">
        <w:rPr>
          <w:rFonts w:ascii="KDRS" w:hAnsi="KDRS"/>
          <w:lang w:val="ru-RU"/>
        </w:rPr>
        <w:t xml:space="preserve">ланъ (ср. Иов. </w:t>
      </w:r>
      <w:r>
        <w:rPr>
          <w:rFonts w:ascii="KDRS" w:hAnsi="KDRS"/>
        </w:rPr>
        <w:t>V</w:t>
      </w:r>
      <w:r w:rsidRPr="009177F1">
        <w:rPr>
          <w:rFonts w:ascii="KDRS" w:hAnsi="KDRS"/>
          <w:lang w:val="ru-RU"/>
        </w:rPr>
        <w:t xml:space="preserve">, 26: </w:t>
      </w:r>
      <w:r w:rsidRPr="00413D00">
        <w:t>θημων</w:t>
      </w:r>
      <w:r w:rsidRPr="001E06F8">
        <w:t>ί</w:t>
      </w:r>
      <w:r w:rsidRPr="00413D00">
        <w:t>α</w:t>
      </w:r>
      <w:r w:rsidRPr="009177F1">
        <w:rPr>
          <w:lang w:val="ru-RU"/>
        </w:rPr>
        <w:t xml:space="preserve"> </w:t>
      </w:r>
      <w:r w:rsidRPr="001E06F8">
        <w:t>ἅ</w:t>
      </w:r>
      <w:r w:rsidRPr="00413D00">
        <w:t>λωνοϛ</w:t>
      </w:r>
      <w:r w:rsidRPr="009177F1">
        <w:rPr>
          <w:lang w:val="ru-RU"/>
        </w:rPr>
        <w:t>).</w:t>
      </w:r>
      <w:r w:rsidRPr="009177F1">
        <w:rPr>
          <w:rFonts w:ascii="KDRS" w:hAnsi="KDRS"/>
          <w:lang w:val="ru-RU"/>
        </w:rPr>
        <w:t xml:space="preserve"> Мин.дек.</w:t>
      </w:r>
      <w:r w:rsidRPr="009177F1">
        <w:rPr>
          <w:rFonts w:ascii="KDRS" w:hAnsi="KDRS"/>
          <w:vertAlign w:val="superscript"/>
          <w:lang w:val="ru-RU"/>
        </w:rPr>
        <w:t>1</w:t>
      </w:r>
      <w:r w:rsidRPr="009177F1">
        <w:rPr>
          <w:rFonts w:ascii="KDRS" w:hAnsi="KDRS"/>
          <w:lang w:val="ru-RU"/>
        </w:rPr>
        <w:t xml:space="preserve">, </w:t>
      </w:r>
      <w:r>
        <w:rPr>
          <w:rFonts w:ascii="KDRS" w:hAnsi="KDRS"/>
        </w:rPr>
        <w:t>III</w:t>
      </w:r>
      <w:r w:rsidRPr="009177F1">
        <w:rPr>
          <w:rFonts w:ascii="KDRS" w:hAnsi="KDRS"/>
          <w:lang w:val="ru-RU"/>
        </w:rPr>
        <w:t xml:space="preserve">, 307. </w:t>
      </w:r>
      <w:r>
        <w:rPr>
          <w:rFonts w:ascii="KDRS" w:hAnsi="KDRS"/>
        </w:rPr>
        <w:t>XII </w:t>
      </w:r>
      <w:r w:rsidRPr="009177F1">
        <w:rPr>
          <w:rFonts w:ascii="KDRS" w:hAnsi="KDRS"/>
          <w:lang w:val="ru-RU"/>
        </w:rPr>
        <w:t>в. Насытится хл</w:t>
      </w:r>
      <w:r w:rsidRPr="009177F1">
        <w:rPr>
          <w:lang w:val="ru-RU"/>
        </w:rPr>
        <w:t>ѣ</w:t>
      </w:r>
      <w:r w:rsidRPr="009177F1">
        <w:rPr>
          <w:rFonts w:ascii="KDRS" w:hAnsi="KDRS"/>
          <w:lang w:val="ru-RU"/>
        </w:rPr>
        <w:t>ба (и рукы) его оба</w:t>
      </w:r>
      <w:r w:rsidRPr="009177F1">
        <w:rPr>
          <w:lang w:val="ru-RU"/>
        </w:rPr>
        <w:t>҃</w:t>
      </w:r>
      <w:r w:rsidRPr="009177F1">
        <w:rPr>
          <w:rFonts w:ascii="KDRS" w:hAnsi="KDRS"/>
          <w:lang w:val="ru-RU"/>
        </w:rPr>
        <w:t>т</w:t>
      </w:r>
      <w:r w:rsidRPr="009177F1">
        <w:rPr>
          <w:lang w:val="ru-RU"/>
        </w:rPr>
        <w:t>ѣ</w:t>
      </w:r>
      <w:r w:rsidRPr="009177F1">
        <w:rPr>
          <w:rFonts w:ascii="KDRS" w:hAnsi="KDRS"/>
          <w:lang w:val="ru-RU"/>
        </w:rPr>
        <w:t>ють, по(неже въ)звыситъ стогъ гу(мна св)оего. Пролог (март), 7</w:t>
      </w:r>
      <w:r>
        <w:rPr>
          <w:rFonts w:ascii="KDRS" w:hAnsi="KDRS"/>
        </w:rPr>
        <w:t> </w:t>
      </w:r>
      <w:r w:rsidRPr="009177F1">
        <w:rPr>
          <w:rFonts w:ascii="KDRS" w:hAnsi="KDRS"/>
          <w:lang w:val="ru-RU"/>
        </w:rPr>
        <w:t xml:space="preserve">об. </w:t>
      </w:r>
      <w:r>
        <w:rPr>
          <w:rFonts w:ascii="KDRS" w:hAnsi="KDRS"/>
        </w:rPr>
        <w:t>XIII </w:t>
      </w:r>
      <w:r w:rsidRPr="009177F1">
        <w:rPr>
          <w:rFonts w:ascii="KDRS" w:hAnsi="KDRS"/>
          <w:lang w:val="ru-RU"/>
        </w:rPr>
        <w:t>в. Стогъ, гне</w:t>
      </w:r>
      <w:r w:rsidRPr="009177F1">
        <w:rPr>
          <w:lang w:val="ru-RU"/>
        </w:rPr>
        <w:t>҃</w:t>
      </w:r>
      <w:r w:rsidRPr="009177F1">
        <w:rPr>
          <w:rFonts w:ascii="KDRS" w:hAnsi="KDRS"/>
          <w:lang w:val="ru-RU"/>
        </w:rPr>
        <w:t>, твои ржаныи цетверетьнъи тати покрали. Гр.берест. №</w:t>
      </w:r>
      <w:r>
        <w:rPr>
          <w:rFonts w:ascii="KDRS" w:hAnsi="KDRS"/>
        </w:rPr>
        <w:t> </w:t>
      </w:r>
      <w:r w:rsidRPr="009177F1">
        <w:rPr>
          <w:rFonts w:ascii="KDRS" w:hAnsi="KDRS"/>
          <w:lang w:val="ru-RU"/>
        </w:rPr>
        <w:t xml:space="preserve">297, 666. </w:t>
      </w:r>
      <w:r>
        <w:rPr>
          <w:rFonts w:ascii="KDRS" w:hAnsi="KDRS"/>
        </w:rPr>
        <w:t>XV </w:t>
      </w:r>
      <w:r w:rsidRPr="009177F1">
        <w:rPr>
          <w:rFonts w:ascii="KDRS" w:hAnsi="KDRS"/>
          <w:lang w:val="ru-RU"/>
        </w:rPr>
        <w:t>в. И есть посреде поля того краснаго, якоже стогъ круголъ, гора та уродилася. Х.Дан.иг., 110. 1496</w:t>
      </w:r>
      <w:r>
        <w:rPr>
          <w:rFonts w:ascii="KDRS" w:hAnsi="KDRS"/>
        </w:rPr>
        <w:t> </w:t>
      </w:r>
      <w:r w:rsidRPr="009177F1">
        <w:rPr>
          <w:rFonts w:ascii="KDRS" w:hAnsi="KDRS"/>
          <w:lang w:val="ru-RU"/>
        </w:rPr>
        <w:t>г.</w:t>
      </w:r>
      <w:r>
        <w:rPr>
          <w:rFonts w:ascii="KDRS" w:hAnsi="KDRS"/>
        </w:rPr>
        <w:t> </w:t>
      </w:r>
      <w:r w:rsidRPr="009177F1">
        <w:rPr>
          <w:rFonts w:ascii="KDRS" w:hAnsi="KDRS"/>
          <w:lang w:val="ru-RU"/>
        </w:rPr>
        <w:t>~</w:t>
      </w:r>
      <w:r>
        <w:rPr>
          <w:rFonts w:ascii="KDRS" w:hAnsi="KDRS"/>
        </w:rPr>
        <w:t> </w:t>
      </w:r>
      <w:r w:rsidRPr="009177F1">
        <w:rPr>
          <w:rFonts w:ascii="KDRS" w:hAnsi="KDRS"/>
          <w:lang w:val="ru-RU"/>
        </w:rPr>
        <w:t>1113</w:t>
      </w:r>
      <w:r>
        <w:rPr>
          <w:rFonts w:ascii="KDRS" w:hAnsi="KDRS"/>
        </w:rPr>
        <w:t> </w:t>
      </w:r>
      <w:r w:rsidRPr="009177F1">
        <w:rPr>
          <w:rFonts w:ascii="KDRS" w:hAnsi="KDRS"/>
          <w:lang w:val="ru-RU"/>
        </w:rPr>
        <w:t xml:space="preserve">г. (1479): Бысть вода велика и </w:t>
      </w:r>
      <w:r w:rsidRPr="009177F1">
        <w:rPr>
          <w:rFonts w:ascii="KDRS" w:hAnsi="KDRS"/>
          <w:lang w:val="ru-RU"/>
        </w:rPr>
        <w:lastRenderedPageBreak/>
        <w:t>снесе ледъ, и много пакости учини людямъ, много стоговъ с</w:t>
      </w:r>
      <w:r w:rsidRPr="009177F1">
        <w:rPr>
          <w:lang w:val="ru-RU"/>
        </w:rPr>
        <w:t>ѣ</w:t>
      </w:r>
      <w:r w:rsidRPr="009177F1">
        <w:rPr>
          <w:rFonts w:ascii="KDRS" w:hAnsi="KDRS"/>
          <w:lang w:val="ru-RU"/>
        </w:rPr>
        <w:t xml:space="preserve">нных снесе и всякыя запасы и хоромы. Псков.лет. </w:t>
      </w:r>
      <w:r>
        <w:rPr>
          <w:rFonts w:ascii="KDRS" w:hAnsi="KDRS"/>
        </w:rPr>
        <w:t>II</w:t>
      </w:r>
      <w:r w:rsidRPr="009177F1">
        <w:rPr>
          <w:rFonts w:ascii="KDRS" w:hAnsi="KDRS"/>
          <w:lang w:val="ru-RU"/>
        </w:rPr>
        <w:t xml:space="preserve">, 58. </w:t>
      </w:r>
      <w:r>
        <w:rPr>
          <w:rFonts w:ascii="KDRS" w:hAnsi="KDRS"/>
        </w:rPr>
        <w:t>XV </w:t>
      </w:r>
      <w:r w:rsidRPr="009177F1">
        <w:rPr>
          <w:rFonts w:ascii="KDRS" w:hAnsi="KDRS"/>
          <w:lang w:val="ru-RU"/>
        </w:rPr>
        <w:t>в. В трех стогах ржи по см</w:t>
      </w:r>
      <w:r w:rsidRPr="009177F1">
        <w:rPr>
          <w:lang w:val="ru-RU"/>
        </w:rPr>
        <w:t>ѣ</w:t>
      </w:r>
      <w:r w:rsidRPr="009177F1">
        <w:rPr>
          <w:rFonts w:ascii="KDRS" w:hAnsi="KDRS"/>
          <w:lang w:val="ru-RU"/>
        </w:rPr>
        <w:t>те овиновъ десять, а сноповъ в них тысяча восмьсот. А.Свир.м. №</w:t>
      </w:r>
      <w:r>
        <w:rPr>
          <w:rFonts w:ascii="KDRS" w:hAnsi="KDRS"/>
        </w:rPr>
        <w:t> </w:t>
      </w:r>
      <w:r w:rsidRPr="009177F1">
        <w:rPr>
          <w:rFonts w:ascii="KDRS" w:hAnsi="KDRS"/>
          <w:lang w:val="ru-RU"/>
        </w:rPr>
        <w:t>124. сст. 1. Роспись 1651</w:t>
      </w:r>
      <w:r>
        <w:rPr>
          <w:rFonts w:ascii="KDRS" w:hAnsi="KDRS"/>
        </w:rPr>
        <w:t> </w:t>
      </w:r>
      <w:r w:rsidRPr="009177F1">
        <w:rPr>
          <w:rFonts w:ascii="KDRS" w:hAnsi="KDRS"/>
          <w:lang w:val="ru-RU"/>
        </w:rPr>
        <w:t xml:space="preserve">г. По се число сена сметано одинънатцат&lt;ь&gt; стоговъ да стога с три не сметано. Грамотки, 32. </w:t>
      </w:r>
      <w:r>
        <w:rPr>
          <w:rFonts w:ascii="KDRS" w:hAnsi="KDRS"/>
        </w:rPr>
        <w:t>XVII </w:t>
      </w:r>
      <w:r w:rsidRPr="009177F1">
        <w:rPr>
          <w:rFonts w:ascii="KDRS" w:hAnsi="KDRS"/>
          <w:lang w:val="ru-RU"/>
        </w:rPr>
        <w:t xml:space="preserve">в. </w:t>
      </w:r>
    </w:p>
    <w:p w14:paraId="40AB3A88"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Большая куча или</w:t>
      </w:r>
      <w:r w:rsidRPr="009177F1">
        <w:rPr>
          <w:rFonts w:ascii="KDRS" w:hAnsi="KDRS"/>
          <w:lang w:val="ru-RU"/>
        </w:rPr>
        <w:t xml:space="preserve"> </w:t>
      </w:r>
      <w:r w:rsidRPr="009177F1">
        <w:rPr>
          <w:rFonts w:ascii="KDRS" w:hAnsi="KDRS"/>
          <w:i/>
          <w:lang w:val="ru-RU"/>
        </w:rPr>
        <w:t>кладка чего-л</w:t>
      </w:r>
      <w:r w:rsidRPr="009177F1">
        <w:rPr>
          <w:rFonts w:ascii="KDRS" w:hAnsi="KDRS"/>
          <w:lang w:val="ru-RU"/>
        </w:rPr>
        <w:t xml:space="preserve">., </w:t>
      </w:r>
      <w:r w:rsidRPr="009177F1">
        <w:rPr>
          <w:rFonts w:ascii="KDRS" w:hAnsi="KDRS"/>
          <w:i/>
          <w:lang w:val="ru-RU"/>
        </w:rPr>
        <w:t>напоминающая видом стог</w:t>
      </w:r>
      <w:r w:rsidRPr="009177F1">
        <w:rPr>
          <w:rFonts w:ascii="KDRS" w:hAnsi="KDRS"/>
          <w:lang w:val="ru-RU"/>
        </w:rPr>
        <w:t>. Повел</w:t>
      </w:r>
      <w:r w:rsidRPr="009177F1">
        <w:rPr>
          <w:lang w:val="ru-RU"/>
        </w:rPr>
        <w:t>ѣ</w:t>
      </w:r>
      <w:r w:rsidRPr="009177F1">
        <w:rPr>
          <w:rFonts w:ascii="KDRS" w:hAnsi="KDRS"/>
          <w:lang w:val="ru-RU"/>
        </w:rPr>
        <w:t xml:space="preserve"> [Деций] быти столу м</w:t>
      </w:r>
      <w:r w:rsidRPr="009177F1">
        <w:rPr>
          <w:lang w:val="ru-RU"/>
        </w:rPr>
        <w:t>ѣ</w:t>
      </w:r>
      <w:r w:rsidRPr="009177F1">
        <w:rPr>
          <w:rFonts w:ascii="KDRS" w:hAnsi="KDRS"/>
          <w:lang w:val="ru-RU"/>
        </w:rPr>
        <w:t>дяну и пригвоздити и [Христофора] на немь, и повел</w:t>
      </w:r>
      <w:r w:rsidRPr="009177F1">
        <w:rPr>
          <w:lang w:val="ru-RU"/>
        </w:rPr>
        <w:t>ѣ</w:t>
      </w:r>
      <w:r w:rsidRPr="009177F1">
        <w:rPr>
          <w:rFonts w:ascii="KDRS" w:hAnsi="KDRS"/>
          <w:lang w:val="ru-RU"/>
        </w:rPr>
        <w:t xml:space="preserve"> принести дръва многа и сътворити кругъмь его стогъ и покрыти дръвы, яко храмину… и въжещи на трое (</w:t>
      </w:r>
      <w:r w:rsidRPr="00413D00">
        <w:t>θημων</w:t>
      </w:r>
      <w:r w:rsidRPr="001E06F8">
        <w:t>ί</w:t>
      </w:r>
      <w:r w:rsidRPr="00413D00">
        <w:t>αν</w:t>
      </w:r>
      <w:r w:rsidRPr="009177F1">
        <w:rPr>
          <w:rFonts w:ascii="KDRS" w:hAnsi="KDRS"/>
          <w:lang w:val="ru-RU"/>
        </w:rPr>
        <w:t xml:space="preserve">). (Муч. Христофора) Усп.сб., 184.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Измроша жабы, и собраша я въ стоги (</w:t>
      </w:r>
      <w:r w:rsidRPr="00413D00">
        <w:t>συν</w:t>
      </w:r>
      <w:r w:rsidRPr="001E06F8">
        <w:t>ή</w:t>
      </w:r>
      <w:r w:rsidRPr="00413D00">
        <w:t>γαγον</w:t>
      </w:r>
      <w:r w:rsidRPr="009177F1">
        <w:rPr>
          <w:lang w:val="ru-RU"/>
        </w:rPr>
        <w:t xml:space="preserve"> </w:t>
      </w:r>
      <w:r w:rsidRPr="00413D00">
        <w:t>α</w:t>
      </w:r>
      <w:r w:rsidRPr="001E06F8">
        <w:t>ὐ</w:t>
      </w:r>
      <w:r w:rsidRPr="00413D00">
        <w:t>το</w:t>
      </w:r>
      <w:r w:rsidRPr="001E06F8">
        <w:t>ὺ</w:t>
      </w:r>
      <w:r w:rsidRPr="00413D00">
        <w:t>ϛ</w:t>
      </w:r>
      <w:r w:rsidRPr="009177F1">
        <w:rPr>
          <w:lang w:val="ru-RU"/>
        </w:rPr>
        <w:t xml:space="preserve"> </w:t>
      </w:r>
      <w:r w:rsidRPr="00413D00">
        <w:t>θημωνι</w:t>
      </w:r>
      <w:r w:rsidRPr="001E06F8">
        <w:t>ὰ</w:t>
      </w:r>
      <w:r w:rsidRPr="00413D00">
        <w:t>ϛ</w:t>
      </w:r>
      <w:r w:rsidRPr="009177F1">
        <w:rPr>
          <w:lang w:val="ru-RU"/>
        </w:rPr>
        <w:t xml:space="preserve"> </w:t>
      </w:r>
      <w:r w:rsidRPr="00413D00">
        <w:t>θημωνιάϛ</w:t>
      </w:r>
      <w:r w:rsidRPr="009177F1">
        <w:rPr>
          <w:rFonts w:ascii="KDRS" w:hAnsi="KDRS"/>
          <w:lang w:val="ru-RU"/>
        </w:rPr>
        <w:t xml:space="preserve">). (Исх. </w:t>
      </w:r>
      <w:r>
        <w:rPr>
          <w:rFonts w:ascii="KDRS" w:hAnsi="KDRS"/>
        </w:rPr>
        <w:t>VIII</w:t>
      </w:r>
      <w:r w:rsidRPr="009177F1">
        <w:rPr>
          <w:rFonts w:ascii="KDRS" w:hAnsi="KDRS"/>
          <w:lang w:val="ru-RU"/>
        </w:rPr>
        <w:t xml:space="preserve">, 10) Пятикн., 63. </w:t>
      </w:r>
      <w:r>
        <w:rPr>
          <w:rFonts w:ascii="KDRS" w:hAnsi="KDRS"/>
        </w:rPr>
        <w:t>XIV </w:t>
      </w:r>
      <w:r w:rsidRPr="009177F1">
        <w:rPr>
          <w:rFonts w:ascii="KDRS" w:hAnsi="KDRS"/>
          <w:lang w:val="ru-RU"/>
        </w:rPr>
        <w:t>в. И не быс&lt;ть&gt; лз</w:t>
      </w:r>
      <w:r w:rsidRPr="009177F1">
        <w:rPr>
          <w:lang w:val="ru-RU"/>
        </w:rPr>
        <w:t>ѣ</w:t>
      </w:r>
      <w:r w:rsidRPr="009177F1">
        <w:rPr>
          <w:rFonts w:ascii="KDRS" w:hAnsi="KDRS"/>
          <w:lang w:val="ru-RU"/>
        </w:rPr>
        <w:t xml:space="preserve"> вид</w:t>
      </w:r>
      <w:r w:rsidRPr="009177F1">
        <w:rPr>
          <w:lang w:val="ru-RU"/>
        </w:rPr>
        <w:t>ѣ</w:t>
      </w:r>
      <w:r w:rsidRPr="009177F1">
        <w:rPr>
          <w:rFonts w:ascii="KDRS" w:hAnsi="KDRS"/>
          <w:lang w:val="ru-RU"/>
        </w:rPr>
        <w:t>ти земля, зане вся покрыта быс&lt;ть&gt; трупиемъ. Воини же, и на стогы мрътвець въступающе, на б</w:t>
      </w:r>
      <w:r w:rsidRPr="009177F1">
        <w:rPr>
          <w:lang w:val="ru-RU"/>
        </w:rPr>
        <w:t>ѣ</w:t>
      </w:r>
      <w:r w:rsidRPr="009177F1">
        <w:rPr>
          <w:rFonts w:ascii="KDRS" w:hAnsi="KDRS"/>
          <w:lang w:val="ru-RU"/>
        </w:rPr>
        <w:t>гающаа течаху (</w:t>
      </w:r>
      <w:r w:rsidRPr="00413D00">
        <w:t>σωρο</w:t>
      </w:r>
      <w:r w:rsidRPr="001E06F8">
        <w:t>ῖ</w:t>
      </w:r>
      <w:r w:rsidRPr="00413D00">
        <w:t>ϛ</w:t>
      </w:r>
      <w:r w:rsidRPr="009177F1">
        <w:rPr>
          <w:rFonts w:ascii="KDRS" w:hAnsi="KDRS"/>
          <w:lang w:val="ru-RU"/>
        </w:rPr>
        <w:t xml:space="preserve">). Флавий. Полон.Иерус. (Арх.), 351.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 xml:space="preserve">вв. </w:t>
      </w:r>
    </w:p>
    <w:p w14:paraId="03F15A7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Большое количество чего-л</w:t>
      </w:r>
      <w:r w:rsidRPr="009177F1">
        <w:rPr>
          <w:rFonts w:ascii="KDRS" w:hAnsi="KDRS"/>
          <w:lang w:val="ru-RU"/>
        </w:rPr>
        <w:t>. Трудно есть собрати стогъ им</w:t>
      </w:r>
      <w:r w:rsidRPr="009177F1">
        <w:rPr>
          <w:lang w:val="ru-RU"/>
        </w:rPr>
        <w:t>ѣ</w:t>
      </w:r>
      <w:r w:rsidRPr="009177F1">
        <w:rPr>
          <w:rFonts w:ascii="KDRS" w:hAnsi="KDRS"/>
          <w:lang w:val="ru-RU"/>
        </w:rPr>
        <w:t>ния за много дн</w:t>
      </w:r>
      <w:r w:rsidRPr="009177F1">
        <w:rPr>
          <w:lang w:val="ru-RU"/>
        </w:rPr>
        <w:t>҃</w:t>
      </w:r>
      <w:r w:rsidRPr="009177F1">
        <w:rPr>
          <w:rFonts w:ascii="KDRS" w:hAnsi="KDRS"/>
          <w:lang w:val="ru-RU"/>
        </w:rPr>
        <w:t>ии и за одинъ дн</w:t>
      </w:r>
      <w:r w:rsidRPr="009177F1">
        <w:rPr>
          <w:lang w:val="ru-RU"/>
        </w:rPr>
        <w:t>҃</w:t>
      </w:r>
      <w:r w:rsidRPr="009177F1">
        <w:rPr>
          <w:rFonts w:ascii="KDRS" w:hAnsi="KDRS"/>
          <w:lang w:val="ru-RU"/>
        </w:rPr>
        <w:t>ь раздаяти удобно (</w:t>
      </w:r>
      <w:r w:rsidRPr="00413D00">
        <w:t>σωρ</w:t>
      </w:r>
      <w:r w:rsidRPr="001E06F8">
        <w:t>ό</w:t>
      </w:r>
      <w:r w:rsidRPr="00413D00">
        <w:t>ν</w:t>
      </w:r>
      <w:r w:rsidRPr="009177F1">
        <w:rPr>
          <w:rFonts w:ascii="KDRS" w:hAnsi="KDRS"/>
          <w:lang w:val="ru-RU"/>
        </w:rPr>
        <w:t xml:space="preserve">). Пч., 364.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w:t>
      </w:r>
    </w:p>
    <w:p w14:paraId="5D2724C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СТОГЛАВЪ,</w:t>
      </w:r>
      <w:r w:rsidRPr="009177F1">
        <w:rPr>
          <w:rFonts w:ascii="KDRS" w:hAnsi="KDRS"/>
          <w:lang w:val="ru-RU"/>
        </w:rPr>
        <w:t xml:space="preserve"> </w:t>
      </w:r>
      <w:r w:rsidRPr="009177F1">
        <w:rPr>
          <w:rFonts w:ascii="KDRS" w:hAnsi="KDRS"/>
          <w:i/>
          <w:lang w:val="ru-RU"/>
        </w:rPr>
        <w:t>м. Книга</w:t>
      </w:r>
      <w:r w:rsidRPr="009177F1">
        <w:rPr>
          <w:rFonts w:ascii="KDRS" w:hAnsi="KDRS"/>
          <w:lang w:val="ru-RU"/>
        </w:rPr>
        <w:t xml:space="preserve">, </w:t>
      </w:r>
      <w:r w:rsidRPr="009177F1">
        <w:rPr>
          <w:rFonts w:ascii="KDRS" w:hAnsi="KDRS"/>
          <w:i/>
          <w:lang w:val="ru-RU"/>
        </w:rPr>
        <w:t>состоящая из 100 глав</w:t>
      </w:r>
      <w:r w:rsidRPr="009177F1">
        <w:rPr>
          <w:rFonts w:ascii="KDRS" w:hAnsi="KDRS"/>
          <w:lang w:val="ru-RU"/>
        </w:rPr>
        <w:t xml:space="preserve">, </w:t>
      </w:r>
      <w:r w:rsidRPr="009177F1">
        <w:rPr>
          <w:rFonts w:ascii="KDRS" w:hAnsi="KDRS"/>
          <w:i/>
          <w:lang w:val="ru-RU"/>
        </w:rPr>
        <w:t>или статей</w:t>
      </w:r>
      <w:r w:rsidRPr="009177F1">
        <w:rPr>
          <w:rFonts w:ascii="KDRS" w:hAnsi="KDRS"/>
          <w:lang w:val="ru-RU"/>
        </w:rPr>
        <w:t xml:space="preserve">, </w:t>
      </w:r>
      <w:r w:rsidRPr="009177F1">
        <w:rPr>
          <w:rFonts w:ascii="KDRS" w:hAnsi="KDRS"/>
          <w:i/>
          <w:lang w:val="ru-RU"/>
        </w:rPr>
        <w:t>в которой изложены в качестве правил ответы собора 1551</w:t>
      </w:r>
      <w:r>
        <w:rPr>
          <w:rFonts w:ascii="KDRS" w:hAnsi="KDRS"/>
          <w:i/>
        </w:rPr>
        <w:t> </w:t>
      </w:r>
      <w:r w:rsidRPr="009177F1">
        <w:rPr>
          <w:rFonts w:ascii="KDRS" w:hAnsi="KDRS"/>
          <w:i/>
          <w:lang w:val="ru-RU"/>
        </w:rPr>
        <w:t>г</w:t>
      </w:r>
      <w:r w:rsidRPr="009177F1">
        <w:rPr>
          <w:rFonts w:ascii="KDRS" w:hAnsi="KDRS"/>
          <w:lang w:val="ru-RU"/>
        </w:rPr>
        <w:t xml:space="preserve">., </w:t>
      </w:r>
      <w:r w:rsidRPr="009177F1">
        <w:rPr>
          <w:rFonts w:ascii="KDRS" w:hAnsi="KDRS"/>
          <w:i/>
          <w:lang w:val="ru-RU"/>
        </w:rPr>
        <w:t>возглавлявшегося митрополитом Макарием</w:t>
      </w:r>
      <w:r w:rsidRPr="009177F1">
        <w:rPr>
          <w:rFonts w:ascii="KDRS" w:hAnsi="KDRS"/>
          <w:lang w:val="ru-RU"/>
        </w:rPr>
        <w:t xml:space="preserve">, </w:t>
      </w:r>
      <w:r w:rsidRPr="009177F1">
        <w:rPr>
          <w:rFonts w:ascii="KDRS" w:hAnsi="KDRS"/>
          <w:i/>
          <w:lang w:val="ru-RU"/>
        </w:rPr>
        <w:t xml:space="preserve">на вопросы царя Ивана </w:t>
      </w:r>
      <w:r>
        <w:rPr>
          <w:rFonts w:ascii="KDRS" w:hAnsi="KDRS"/>
          <w:i/>
        </w:rPr>
        <w:t>IV</w:t>
      </w:r>
      <w:r w:rsidRPr="009177F1">
        <w:rPr>
          <w:rFonts w:ascii="KDRS" w:hAnsi="KDRS"/>
          <w:lang w:val="ru-RU"/>
        </w:rPr>
        <w:t>. В книгохранителнице книгъ печатных и писменых… кнг</w:t>
      </w:r>
      <w:r w:rsidRPr="009177F1">
        <w:rPr>
          <w:lang w:val="ru-RU"/>
        </w:rPr>
        <w:t>҃</w:t>
      </w:r>
      <w:r w:rsidRPr="009177F1">
        <w:rPr>
          <w:rFonts w:ascii="KDRS" w:hAnsi="KDRS"/>
          <w:lang w:val="ru-RU"/>
        </w:rPr>
        <w:t>а Стоглав в полдесть писмяная. Кн.пер.Свир.м. № 15, 34</w:t>
      </w:r>
      <w:r>
        <w:rPr>
          <w:rFonts w:ascii="KDRS" w:hAnsi="KDRS"/>
        </w:rPr>
        <w:t> </w:t>
      </w:r>
      <w:r w:rsidRPr="009177F1">
        <w:rPr>
          <w:rFonts w:ascii="KDRS" w:hAnsi="KDRS"/>
          <w:lang w:val="ru-RU"/>
        </w:rPr>
        <w:t>об. 1646</w:t>
      </w:r>
      <w:r>
        <w:rPr>
          <w:rFonts w:ascii="KDRS" w:hAnsi="KDRS"/>
        </w:rPr>
        <w:t> </w:t>
      </w:r>
      <w:r w:rsidRPr="009177F1">
        <w:rPr>
          <w:rFonts w:ascii="KDRS" w:hAnsi="KDRS"/>
          <w:lang w:val="ru-RU"/>
        </w:rPr>
        <w:t>г. И то Никоново мудрование [о троеперстии] не согласуетъ съ церковными учители, предавшими намъ сие таинство… Тоже и въ Стоглав</w:t>
      </w:r>
      <w:r w:rsidRPr="009177F1">
        <w:rPr>
          <w:lang w:val="ru-RU"/>
        </w:rPr>
        <w:t>ѣ</w:t>
      </w:r>
      <w:r w:rsidRPr="009177F1">
        <w:rPr>
          <w:rFonts w:ascii="KDRS" w:hAnsi="KDRS"/>
          <w:lang w:val="ru-RU"/>
        </w:rPr>
        <w:t xml:space="preserve"> съ собору написано. А еще стар</w:t>
      </w:r>
      <w:r w:rsidRPr="009177F1">
        <w:rPr>
          <w:lang w:val="ru-RU"/>
        </w:rPr>
        <w:t>ѣ</w:t>
      </w:r>
      <w:r w:rsidRPr="009177F1">
        <w:rPr>
          <w:rFonts w:ascii="KDRS" w:hAnsi="KDRS"/>
          <w:lang w:val="ru-RU"/>
        </w:rPr>
        <w:t>е Стоглава и Максима Грека есть книга, писана при великом княз</w:t>
      </w:r>
      <w:r w:rsidRPr="009177F1">
        <w:rPr>
          <w:lang w:val="ru-RU"/>
        </w:rPr>
        <w:t>ѣ</w:t>
      </w:r>
      <w:r w:rsidRPr="009177F1">
        <w:rPr>
          <w:rFonts w:ascii="KDRS" w:hAnsi="KDRS"/>
          <w:lang w:val="ru-RU"/>
        </w:rPr>
        <w:t xml:space="preserve"> Данил</w:t>
      </w:r>
      <w:r w:rsidRPr="009177F1">
        <w:rPr>
          <w:lang w:val="ru-RU"/>
        </w:rPr>
        <w:t>ѣ</w:t>
      </w:r>
      <w:r w:rsidRPr="009177F1">
        <w:rPr>
          <w:rFonts w:ascii="KDRS" w:hAnsi="KDRS"/>
          <w:lang w:val="ru-RU"/>
        </w:rPr>
        <w:t xml:space="preserve"> и при преосвященномъ митрополит</w:t>
      </w:r>
      <w:r w:rsidRPr="009177F1">
        <w:rPr>
          <w:lang w:val="ru-RU"/>
        </w:rPr>
        <w:t>ѣ</w:t>
      </w:r>
      <w:r w:rsidRPr="009177F1">
        <w:rPr>
          <w:rFonts w:ascii="KDRS" w:hAnsi="KDRS"/>
          <w:lang w:val="ru-RU"/>
        </w:rPr>
        <w:t xml:space="preserve"> киевскомъ Фоти</w:t>
      </w:r>
      <w:r w:rsidRPr="009177F1">
        <w:rPr>
          <w:lang w:val="ru-RU"/>
        </w:rPr>
        <w:t>ѣ</w:t>
      </w:r>
      <w:r w:rsidRPr="009177F1">
        <w:rPr>
          <w:rFonts w:ascii="KDRS" w:hAnsi="KDRS"/>
          <w:lang w:val="ru-RU"/>
        </w:rPr>
        <w:t xml:space="preserve">. (Вып.Лаз.) Суб.Мат. </w:t>
      </w:r>
      <w:r>
        <w:rPr>
          <w:rFonts w:ascii="KDRS" w:hAnsi="KDRS"/>
        </w:rPr>
        <w:t>IV</w:t>
      </w:r>
      <w:r w:rsidRPr="009177F1">
        <w:rPr>
          <w:rFonts w:ascii="KDRS" w:hAnsi="KDRS"/>
          <w:lang w:val="ru-RU"/>
        </w:rPr>
        <w:t>, 212. 1666</w:t>
      </w:r>
      <w:r>
        <w:rPr>
          <w:rFonts w:ascii="KDRS" w:hAnsi="KDRS"/>
        </w:rPr>
        <w:t> </w:t>
      </w:r>
      <w:r w:rsidRPr="009177F1">
        <w:rPr>
          <w:rFonts w:ascii="KDRS" w:hAnsi="KDRS"/>
          <w:lang w:val="ru-RU"/>
        </w:rPr>
        <w:t>г.</w:t>
      </w:r>
    </w:p>
    <w:p w14:paraId="41BB831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СТОГЛАВИЕ,</w:t>
      </w:r>
      <w:r w:rsidRPr="009177F1">
        <w:rPr>
          <w:rFonts w:ascii="KDRS" w:hAnsi="KDRS"/>
          <w:lang w:val="ru-RU"/>
        </w:rPr>
        <w:t xml:space="preserve"> </w:t>
      </w:r>
      <w:r w:rsidRPr="009177F1">
        <w:rPr>
          <w:rFonts w:ascii="KDRS" w:hAnsi="KDRS"/>
          <w:i/>
          <w:lang w:val="ru-RU"/>
        </w:rPr>
        <w:t xml:space="preserve">с. Переводной памятник, представляющий собой подборку из ста сентенций по основным положениям христианского вероучения и морали и приписываемый константинопольскому патриарху Геннадию. </w:t>
      </w:r>
      <w:r w:rsidRPr="009177F1">
        <w:rPr>
          <w:rFonts w:ascii="KDRS" w:hAnsi="KDRS"/>
          <w:lang w:val="ru-RU"/>
        </w:rPr>
        <w:t>И не челъ ли есть онаго словесе, еже святый Генадей патриархъ въ Стоглавии своемъ написа. Д.Иос.Колом., 152. 1676</w:t>
      </w:r>
      <w:r>
        <w:rPr>
          <w:rFonts w:ascii="KDRS" w:hAnsi="KDRS"/>
        </w:rPr>
        <w:t> </w:t>
      </w:r>
      <w:r w:rsidRPr="009177F1">
        <w:rPr>
          <w:rFonts w:ascii="KDRS" w:hAnsi="KDRS"/>
          <w:lang w:val="ru-RU"/>
        </w:rPr>
        <w:t>г.</w:t>
      </w:r>
    </w:p>
    <w:p w14:paraId="51A1198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lastRenderedPageBreak/>
        <w:t>СТОГЛАВНИКЪ,</w:t>
      </w:r>
      <w:r w:rsidRPr="009177F1">
        <w:rPr>
          <w:rFonts w:ascii="KDRS" w:hAnsi="KDRS"/>
          <w:lang w:val="ru-RU"/>
        </w:rPr>
        <w:t xml:space="preserve"> </w:t>
      </w:r>
      <w:r w:rsidRPr="009177F1">
        <w:rPr>
          <w:rFonts w:ascii="KDRS" w:hAnsi="KDRS"/>
          <w:i/>
          <w:lang w:val="ru-RU"/>
        </w:rPr>
        <w:t>м.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стоглавъ</w:t>
      </w:r>
      <w:r w:rsidRPr="009177F1">
        <w:rPr>
          <w:rFonts w:ascii="KDRS" w:hAnsi="KDRS"/>
          <w:lang w:val="ru-RU"/>
        </w:rPr>
        <w:t>. Книга стоглавникъ в полдесть писменая, книга в десть писменая гранограф. Кн.пер.Свир.м. № 37, 52</w:t>
      </w:r>
      <w:r>
        <w:rPr>
          <w:rFonts w:ascii="KDRS" w:hAnsi="KDRS"/>
        </w:rPr>
        <w:t> </w:t>
      </w:r>
      <w:r w:rsidRPr="009177F1">
        <w:rPr>
          <w:rFonts w:ascii="KDRS" w:hAnsi="KDRS"/>
          <w:lang w:val="ru-RU"/>
        </w:rPr>
        <w:t>об. 1660</w:t>
      </w:r>
      <w:r>
        <w:rPr>
          <w:rFonts w:ascii="KDRS" w:hAnsi="KDRS"/>
        </w:rPr>
        <w:t> </w:t>
      </w:r>
      <w:r w:rsidRPr="009177F1">
        <w:rPr>
          <w:rFonts w:ascii="KDRS" w:hAnsi="KDRS"/>
          <w:lang w:val="ru-RU"/>
        </w:rPr>
        <w:t>г.</w:t>
      </w:r>
    </w:p>
    <w:p w14:paraId="2C5CC91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СТОГНА,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Площадь</w:t>
      </w:r>
      <w:r w:rsidRPr="009177F1">
        <w:rPr>
          <w:rFonts w:ascii="KDRS" w:hAnsi="KDRS"/>
          <w:lang w:val="ru-RU"/>
        </w:rPr>
        <w:t xml:space="preserve">, </w:t>
      </w:r>
      <w:r w:rsidRPr="009177F1">
        <w:rPr>
          <w:rFonts w:ascii="KDRS" w:hAnsi="KDRS"/>
          <w:i/>
          <w:lang w:val="ru-RU"/>
        </w:rPr>
        <w:t>улица</w:t>
      </w:r>
      <w:r w:rsidRPr="009177F1">
        <w:rPr>
          <w:rFonts w:ascii="KDRS" w:hAnsi="KDRS"/>
          <w:lang w:val="ru-RU"/>
        </w:rPr>
        <w:t>. Они же… по вс</w:t>
      </w:r>
      <w:r w:rsidRPr="009177F1">
        <w:rPr>
          <w:lang w:val="ru-RU"/>
        </w:rPr>
        <w:t>ѣ</w:t>
      </w:r>
      <w:r w:rsidRPr="009177F1">
        <w:rPr>
          <w:rFonts w:ascii="KDRS" w:hAnsi="KDRS"/>
          <w:lang w:val="ru-RU"/>
        </w:rPr>
        <w:t>м домом ходяще, с</w:t>
      </w:r>
      <w:r w:rsidRPr="009177F1">
        <w:rPr>
          <w:lang w:val="ru-RU"/>
        </w:rPr>
        <w:t>ѣ</w:t>
      </w:r>
      <w:r w:rsidRPr="009177F1">
        <w:rPr>
          <w:rFonts w:ascii="KDRS" w:hAnsi="KDRS"/>
          <w:lang w:val="ru-RU"/>
        </w:rPr>
        <w:t>чяху домовникы. И быс(ть) б</w:t>
      </w:r>
      <w:r w:rsidRPr="009177F1">
        <w:rPr>
          <w:lang w:val="ru-RU"/>
        </w:rPr>
        <w:t>ѣ</w:t>
      </w:r>
      <w:r w:rsidRPr="009177F1">
        <w:rPr>
          <w:rFonts w:ascii="KDRS" w:hAnsi="KDRS"/>
          <w:lang w:val="ru-RU"/>
        </w:rPr>
        <w:t>жание по стъгнам неизгл</w:t>
      </w:r>
      <w:r w:rsidRPr="009177F1">
        <w:rPr>
          <w:lang w:val="ru-RU"/>
        </w:rPr>
        <w:t>҃</w:t>
      </w:r>
      <w:r w:rsidRPr="009177F1">
        <w:rPr>
          <w:rFonts w:ascii="KDRS" w:hAnsi="KDRS"/>
          <w:lang w:val="ru-RU"/>
        </w:rPr>
        <w:t>анно (</w:t>
      </w:r>
      <w:r w:rsidRPr="00413D00">
        <w:t>ἐκ</w:t>
      </w:r>
      <w:r w:rsidRPr="009177F1">
        <w:rPr>
          <w:lang w:val="ru-RU"/>
        </w:rPr>
        <w:t xml:space="preserve"> </w:t>
      </w:r>
      <w:r w:rsidRPr="00413D00">
        <w:t>τ</w:t>
      </w:r>
      <w:r w:rsidRPr="001E06F8">
        <w:t>ῶ</w:t>
      </w:r>
      <w:r w:rsidRPr="00413D00">
        <w:t>ν</w:t>
      </w:r>
      <w:r w:rsidRPr="009177F1">
        <w:rPr>
          <w:lang w:val="ru-RU"/>
        </w:rPr>
        <w:t xml:space="preserve"> </w:t>
      </w:r>
      <w:r w:rsidRPr="00413D00">
        <w:t>στενωπ</w:t>
      </w:r>
      <w:r w:rsidRPr="001E06F8">
        <w:t>ῶ</w:t>
      </w:r>
      <w:r w:rsidRPr="00413D00">
        <w:t>ν</w:t>
      </w:r>
      <w:r w:rsidRPr="009177F1">
        <w:rPr>
          <w:rFonts w:ascii="KDRS" w:hAnsi="KDRS"/>
          <w:lang w:val="ru-RU"/>
        </w:rPr>
        <w:t xml:space="preserve">). Флавий. Полон.Иерус. (Арх.), 177.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 И рече [Лот двум ангелам] се гн</w:t>
      </w:r>
      <w:r w:rsidRPr="009177F1">
        <w:rPr>
          <w:lang w:val="ru-RU"/>
        </w:rPr>
        <w:t>҃</w:t>
      </w:r>
      <w:r w:rsidRPr="009177F1">
        <w:rPr>
          <w:rFonts w:ascii="KDRS" w:hAnsi="KDRS"/>
          <w:lang w:val="ru-RU"/>
        </w:rPr>
        <w:t>а обратитас&lt;я&gt; в дом раба ваю, да почиета… р</w:t>
      </w:r>
      <w:r w:rsidRPr="009177F1">
        <w:rPr>
          <w:lang w:val="ru-RU"/>
        </w:rPr>
        <w:t>ѣ</w:t>
      </w:r>
      <w:r w:rsidRPr="009177F1">
        <w:rPr>
          <w:rFonts w:ascii="KDRS" w:hAnsi="KDRS"/>
          <w:lang w:val="ru-RU"/>
        </w:rPr>
        <w:t>шя ж&lt;е&gt;: ни, убо на стогнах почиев</w:t>
      </w:r>
      <w:r w:rsidRPr="009177F1">
        <w:rPr>
          <w:lang w:val="ru-RU"/>
        </w:rPr>
        <w:t>ѣ</w:t>
      </w:r>
      <w:r w:rsidRPr="009177F1">
        <w:rPr>
          <w:rFonts w:ascii="KDRS" w:hAnsi="KDRS"/>
          <w:lang w:val="ru-RU"/>
        </w:rPr>
        <w:t xml:space="preserve"> (Быт. </w:t>
      </w:r>
      <w:r>
        <w:rPr>
          <w:rFonts w:ascii="KDRS" w:hAnsi="KDRS"/>
        </w:rPr>
        <w:t>XIX</w:t>
      </w:r>
      <w:r w:rsidRPr="009177F1">
        <w:rPr>
          <w:rFonts w:ascii="KDRS" w:hAnsi="KDRS"/>
          <w:lang w:val="ru-RU"/>
        </w:rPr>
        <w:t xml:space="preserve">, 2: </w:t>
      </w:r>
      <w:r w:rsidRPr="00413D00">
        <w:t>ἐν</w:t>
      </w:r>
      <w:r w:rsidRPr="009177F1">
        <w:rPr>
          <w:lang w:val="ru-RU"/>
        </w:rPr>
        <w:t xml:space="preserve"> </w:t>
      </w:r>
      <w:r w:rsidRPr="00413D00">
        <w:t>τ</w:t>
      </w:r>
      <w:r w:rsidRPr="001E06F8">
        <w:t>ῇ</w:t>
      </w:r>
      <w:r w:rsidRPr="009177F1">
        <w:rPr>
          <w:lang w:val="ru-RU"/>
        </w:rPr>
        <w:t xml:space="preserve"> </w:t>
      </w:r>
      <w:r w:rsidRPr="00413D00">
        <w:t>πλατε</w:t>
      </w:r>
      <w:r w:rsidRPr="001E06F8">
        <w:t>ίᾳ</w:t>
      </w:r>
      <w:r w:rsidRPr="009177F1">
        <w:rPr>
          <w:rFonts w:ascii="KDRS" w:hAnsi="KDRS"/>
          <w:lang w:val="ru-RU"/>
        </w:rPr>
        <w:t>). Библ.Генн. 1499</w:t>
      </w:r>
      <w:r>
        <w:rPr>
          <w:rFonts w:ascii="KDRS" w:hAnsi="KDRS"/>
        </w:rPr>
        <w:t> </w:t>
      </w:r>
      <w:r w:rsidRPr="009177F1">
        <w:rPr>
          <w:rFonts w:ascii="KDRS" w:hAnsi="KDRS"/>
          <w:lang w:val="ru-RU"/>
        </w:rPr>
        <w:t xml:space="preserve">г. Пламень жупелнаго горящаго огня в содомскыхъ стогнах. Посл.Филоф., 52.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в. И убиены будутъ… дияволимъ и антихристовымъ повел</w:t>
      </w:r>
      <w:r w:rsidRPr="009177F1">
        <w:rPr>
          <w:lang w:val="ru-RU"/>
        </w:rPr>
        <w:t>ѣ</w:t>
      </w:r>
      <w:r w:rsidRPr="009177F1">
        <w:rPr>
          <w:rFonts w:ascii="KDRS" w:hAnsi="KDRS"/>
          <w:lang w:val="ru-RU"/>
        </w:rPr>
        <w:t xml:space="preserve">ниемъ, и повержены будутъ на стогнахъ града великаго. (Чел.Лаз.) Суб.Мат. </w:t>
      </w:r>
      <w:r>
        <w:rPr>
          <w:rFonts w:ascii="KDRS" w:hAnsi="KDRS"/>
        </w:rPr>
        <w:t>IV</w:t>
      </w:r>
      <w:r w:rsidRPr="009177F1">
        <w:rPr>
          <w:rFonts w:ascii="KDRS" w:hAnsi="KDRS"/>
          <w:lang w:val="ru-RU"/>
        </w:rPr>
        <w:t>, 256–257. 1668</w:t>
      </w:r>
      <w:r>
        <w:rPr>
          <w:rFonts w:ascii="KDRS" w:hAnsi="KDRS"/>
        </w:rPr>
        <w:t> </w:t>
      </w:r>
      <w:r w:rsidRPr="009177F1">
        <w:rPr>
          <w:rFonts w:ascii="KDRS" w:hAnsi="KDRS"/>
          <w:lang w:val="ru-RU"/>
        </w:rPr>
        <w:t>г.</w:t>
      </w:r>
    </w:p>
    <w:p w14:paraId="7E9ABBDC"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Тропа</w:t>
      </w:r>
      <w:r w:rsidRPr="009177F1">
        <w:rPr>
          <w:rFonts w:ascii="KDRS" w:hAnsi="KDRS"/>
          <w:lang w:val="ru-RU"/>
        </w:rPr>
        <w:t>. Стогна – дорожка малая. Алф.</w:t>
      </w:r>
      <w:r w:rsidRPr="009177F1">
        <w:rPr>
          <w:rFonts w:ascii="KDRS" w:hAnsi="KDRS"/>
          <w:vertAlign w:val="superscript"/>
          <w:lang w:val="ru-RU"/>
        </w:rPr>
        <w:t>1</w:t>
      </w:r>
      <w:r w:rsidRPr="009177F1">
        <w:rPr>
          <w:rFonts w:ascii="KDRS" w:hAnsi="KDRS"/>
          <w:lang w:val="ru-RU"/>
        </w:rPr>
        <w:t>, 215</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 xml:space="preserve">в. – Ср. </w:t>
      </w:r>
      <w:r w:rsidRPr="009177F1">
        <w:rPr>
          <w:rFonts w:ascii="KDRS" w:hAnsi="KDRS"/>
          <w:b/>
          <w:lang w:val="ru-RU"/>
        </w:rPr>
        <w:t>стегна</w:t>
      </w:r>
      <w:r w:rsidRPr="009177F1">
        <w:rPr>
          <w:rFonts w:ascii="KDRS" w:hAnsi="KDRS"/>
          <w:lang w:val="ru-RU"/>
        </w:rPr>
        <w:t>.</w:t>
      </w:r>
    </w:p>
    <w:p w14:paraId="1125DE9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СТОГНАНИЕ,</w:t>
      </w:r>
      <w:r w:rsidRPr="009177F1">
        <w:rPr>
          <w:rFonts w:ascii="KDRS" w:hAnsi="KDRS"/>
          <w:lang w:val="ru-RU"/>
        </w:rPr>
        <w:t xml:space="preserve"> </w:t>
      </w:r>
      <w:r w:rsidRPr="009177F1">
        <w:rPr>
          <w:rFonts w:ascii="KDRS" w:hAnsi="KDRS"/>
          <w:i/>
          <w:lang w:val="ru-RU"/>
        </w:rPr>
        <w:t>с. Стенание</w:t>
      </w:r>
      <w:r w:rsidRPr="009177F1">
        <w:rPr>
          <w:rFonts w:ascii="KDRS" w:hAnsi="KDRS"/>
          <w:lang w:val="ru-RU"/>
        </w:rPr>
        <w:t xml:space="preserve">; </w:t>
      </w:r>
      <w:r w:rsidRPr="009177F1">
        <w:rPr>
          <w:rFonts w:ascii="KDRS" w:hAnsi="KDRS"/>
          <w:i/>
          <w:lang w:val="ru-RU"/>
        </w:rPr>
        <w:t>стон</w:t>
      </w:r>
      <w:r w:rsidRPr="009177F1">
        <w:rPr>
          <w:rFonts w:ascii="KDRS" w:hAnsi="KDRS"/>
          <w:lang w:val="ru-RU"/>
        </w:rPr>
        <w:t>. (1382): Вид</w:t>
      </w:r>
      <w:r w:rsidRPr="009177F1">
        <w:rPr>
          <w:lang w:val="ru-RU"/>
        </w:rPr>
        <w:t>ѣ</w:t>
      </w:r>
      <w:r w:rsidRPr="009177F1">
        <w:rPr>
          <w:rFonts w:ascii="KDRS" w:hAnsi="KDRS"/>
          <w:lang w:val="ru-RU"/>
        </w:rPr>
        <w:t xml:space="preserve"> изгыбель, нача плачь великъ и горко стогнание. Твер.лет., 442. </w:t>
      </w:r>
      <w:r>
        <w:rPr>
          <w:rFonts w:ascii="KDRS" w:hAnsi="KDRS"/>
        </w:rPr>
        <w:t>XVII </w:t>
      </w:r>
      <w:r w:rsidRPr="009177F1">
        <w:rPr>
          <w:rFonts w:ascii="KDRS" w:hAnsi="KDRS"/>
          <w:lang w:val="ru-RU"/>
        </w:rPr>
        <w:t xml:space="preserve">в. – Ср. </w:t>
      </w:r>
      <w:r w:rsidRPr="009177F1">
        <w:rPr>
          <w:rFonts w:ascii="KDRS" w:hAnsi="KDRS"/>
          <w:b/>
          <w:bCs/>
          <w:lang w:val="ru-RU"/>
        </w:rPr>
        <w:t>стонание</w:t>
      </w:r>
      <w:r w:rsidRPr="009177F1">
        <w:rPr>
          <w:rFonts w:ascii="KDRS" w:hAnsi="KDRS"/>
          <w:lang w:val="ru-RU"/>
        </w:rPr>
        <w:t>.</w:t>
      </w:r>
    </w:p>
    <w:p w14:paraId="74D8D71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СТОГОВОЙ,</w:t>
      </w:r>
      <w:r w:rsidRPr="009177F1">
        <w:rPr>
          <w:rFonts w:ascii="KDRS" w:hAnsi="KDRS"/>
          <w:lang w:val="ru-RU"/>
        </w:rPr>
        <w:t xml:space="preserve"> </w:t>
      </w:r>
      <w:r w:rsidRPr="009177F1">
        <w:rPr>
          <w:rFonts w:ascii="KDRS" w:hAnsi="KDRS"/>
          <w:i/>
          <w:lang w:val="ru-RU"/>
        </w:rPr>
        <w:t>прил. Предназначенный для стогов.</w:t>
      </w:r>
      <w:r w:rsidRPr="009177F1">
        <w:rPr>
          <w:rFonts w:ascii="KDRS" w:hAnsi="KDRS"/>
          <w:lang w:val="ru-RU"/>
        </w:rPr>
        <w:t xml:space="preserve"> С</w:t>
      </w:r>
      <w:r w:rsidRPr="009177F1">
        <w:rPr>
          <w:lang w:val="ru-RU"/>
        </w:rPr>
        <w:t>ѣ</w:t>
      </w:r>
      <w:r w:rsidRPr="009177F1">
        <w:rPr>
          <w:rFonts w:ascii="KDRS" w:hAnsi="KDRS"/>
          <w:lang w:val="ru-RU"/>
        </w:rPr>
        <w:t>вчие земли три поля на семь м</w:t>
      </w:r>
      <w:r w:rsidRPr="009177F1">
        <w:rPr>
          <w:lang w:val="ru-RU"/>
        </w:rPr>
        <w:t>ѣ</w:t>
      </w:r>
      <w:r w:rsidRPr="009177F1">
        <w:rPr>
          <w:rFonts w:ascii="KDRS" w:hAnsi="KDRS"/>
          <w:lang w:val="ru-RU"/>
        </w:rPr>
        <w:t>ръ, поле стоговое на дв</w:t>
      </w:r>
      <w:r w:rsidRPr="009177F1">
        <w:rPr>
          <w:lang w:val="ru-RU"/>
        </w:rPr>
        <w:t>ѣ</w:t>
      </w:r>
      <w:r w:rsidRPr="009177F1">
        <w:rPr>
          <w:rFonts w:ascii="KDRS" w:hAnsi="KDRS"/>
          <w:lang w:val="ru-RU"/>
        </w:rPr>
        <w:t xml:space="preserve"> м</w:t>
      </w:r>
      <w:r w:rsidRPr="009177F1">
        <w:rPr>
          <w:lang w:val="ru-RU"/>
        </w:rPr>
        <w:t>ѣ</w:t>
      </w:r>
      <w:r w:rsidRPr="009177F1">
        <w:rPr>
          <w:rFonts w:ascii="KDRS" w:hAnsi="KDRS"/>
          <w:lang w:val="ru-RU"/>
        </w:rPr>
        <w:t xml:space="preserve">ры съ четверикомъ, поле на холму. АХУ </w:t>
      </w:r>
      <w:r>
        <w:rPr>
          <w:rFonts w:ascii="KDRS" w:hAnsi="KDRS"/>
        </w:rPr>
        <w:t>II</w:t>
      </w:r>
      <w:r w:rsidRPr="009177F1">
        <w:rPr>
          <w:rFonts w:ascii="KDRS" w:hAnsi="KDRS"/>
          <w:lang w:val="ru-RU"/>
        </w:rPr>
        <w:t>, 231. 1614</w:t>
      </w:r>
      <w:r>
        <w:rPr>
          <w:rFonts w:ascii="KDRS" w:hAnsi="KDRS"/>
        </w:rPr>
        <w:t> </w:t>
      </w:r>
      <w:r w:rsidRPr="009177F1">
        <w:rPr>
          <w:rFonts w:ascii="KDRS" w:hAnsi="KDRS"/>
          <w:lang w:val="ru-RU"/>
        </w:rPr>
        <w:t>г.</w:t>
      </w:r>
    </w:p>
    <w:p w14:paraId="3DC15D5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СТОГУБНОРИЦЕЮ,</w:t>
      </w:r>
      <w:r w:rsidRPr="009177F1">
        <w:rPr>
          <w:rFonts w:ascii="KDRS" w:hAnsi="KDRS"/>
          <w:lang w:val="ru-RU"/>
        </w:rPr>
        <w:t xml:space="preserve"> </w:t>
      </w:r>
      <w:r w:rsidRPr="009177F1">
        <w:rPr>
          <w:rFonts w:ascii="KDRS" w:hAnsi="KDRS"/>
          <w:i/>
          <w:lang w:val="ru-RU"/>
        </w:rPr>
        <w:t>нареч. Сторицею</w:t>
      </w:r>
      <w:r w:rsidRPr="009177F1">
        <w:rPr>
          <w:rFonts w:ascii="KDRS" w:hAnsi="KDRS"/>
          <w:lang w:val="ru-RU"/>
        </w:rPr>
        <w:t xml:space="preserve">, </w:t>
      </w:r>
      <w:r w:rsidRPr="009177F1">
        <w:rPr>
          <w:rFonts w:ascii="KDRS" w:hAnsi="KDRS"/>
          <w:i/>
          <w:lang w:val="ru-RU"/>
        </w:rPr>
        <w:t>в сто раз больше</w:t>
      </w:r>
      <w:r w:rsidRPr="009177F1">
        <w:rPr>
          <w:rFonts w:ascii="KDRS" w:hAnsi="KDRS"/>
          <w:lang w:val="ru-RU"/>
        </w:rPr>
        <w:t>. Нъ исполни на нь Бъ</w:t>
      </w:r>
      <w:r w:rsidRPr="009177F1">
        <w:rPr>
          <w:lang w:val="ru-RU"/>
        </w:rPr>
        <w:t>҃</w:t>
      </w:r>
      <w:r w:rsidRPr="009177F1">
        <w:rPr>
          <w:rFonts w:ascii="KDRS" w:hAnsi="KDRS"/>
          <w:lang w:val="ru-RU"/>
        </w:rPr>
        <w:t xml:space="preserve">, якоже реч&lt;е&gt;, паче стогубьторицею [вар. </w:t>
      </w:r>
      <w:r>
        <w:rPr>
          <w:rFonts w:ascii="KDRS" w:hAnsi="KDRS"/>
        </w:rPr>
        <w:t>XV </w:t>
      </w:r>
      <w:r w:rsidRPr="009177F1">
        <w:rPr>
          <w:rFonts w:ascii="KDRS" w:hAnsi="KDRS"/>
          <w:lang w:val="ru-RU"/>
        </w:rPr>
        <w:t>в.: стогубнорицею] (</w:t>
      </w:r>
      <w:r w:rsidRPr="001E06F8">
        <w:t>ἑ</w:t>
      </w:r>
      <w:r w:rsidRPr="00413D00">
        <w:t>κατονταπλασ</w:t>
      </w:r>
      <w:r w:rsidRPr="001E06F8">
        <w:t>ί</w:t>
      </w:r>
      <w:r w:rsidRPr="00413D00">
        <w:t>ονα</w:t>
      </w:r>
      <w:r w:rsidRPr="009177F1">
        <w:rPr>
          <w:rFonts w:ascii="KDRS" w:hAnsi="KDRS"/>
          <w:lang w:val="ru-RU"/>
        </w:rPr>
        <w:t xml:space="preserve">). Хрон.Г.Амарт., 366. </w:t>
      </w:r>
      <w:r>
        <w:rPr>
          <w:rFonts w:ascii="KDRS" w:hAnsi="KDRS"/>
        </w:rPr>
        <w:t>XIV </w:t>
      </w:r>
      <w:r w:rsidRPr="009177F1">
        <w:rPr>
          <w:rFonts w:ascii="KDRS" w:hAnsi="KDRS"/>
          <w:lang w:val="ru-RU"/>
        </w:rPr>
        <w:t xml:space="preserve">в. ~ </w:t>
      </w:r>
      <w:r>
        <w:rPr>
          <w:rFonts w:ascii="KDRS" w:hAnsi="KDRS"/>
        </w:rPr>
        <w:t>XI </w:t>
      </w:r>
      <w:r w:rsidRPr="009177F1">
        <w:rPr>
          <w:rFonts w:ascii="KDRS" w:hAnsi="KDRS"/>
          <w:lang w:val="ru-RU"/>
        </w:rPr>
        <w:t xml:space="preserve">в. </w:t>
      </w:r>
    </w:p>
    <w:p w14:paraId="3E26720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СТОГУБНЫЙ,</w:t>
      </w:r>
      <w:r w:rsidRPr="009177F1">
        <w:rPr>
          <w:rFonts w:ascii="KDRS" w:hAnsi="KDRS"/>
          <w:lang w:val="ru-RU"/>
        </w:rPr>
        <w:t xml:space="preserve"> </w:t>
      </w:r>
      <w:r w:rsidRPr="009177F1">
        <w:rPr>
          <w:rFonts w:ascii="KDRS" w:hAnsi="KDRS"/>
          <w:i/>
          <w:lang w:val="ru-RU"/>
        </w:rPr>
        <w:t xml:space="preserve">прил. </w:t>
      </w:r>
      <w:r w:rsidRPr="009177F1">
        <w:rPr>
          <w:rFonts w:ascii="KDRS" w:hAnsi="KDRS"/>
          <w:i/>
          <w:caps/>
          <w:lang w:val="ru-RU"/>
        </w:rPr>
        <w:t>п</w:t>
      </w:r>
      <w:r w:rsidRPr="009177F1">
        <w:rPr>
          <w:rFonts w:ascii="KDRS" w:hAnsi="KDRS"/>
          <w:i/>
          <w:lang w:val="ru-RU"/>
        </w:rPr>
        <w:t>риносящий стократный плод</w:t>
      </w:r>
      <w:r w:rsidRPr="009177F1">
        <w:rPr>
          <w:rFonts w:ascii="KDRS" w:hAnsi="KDRS"/>
          <w:lang w:val="ru-RU"/>
        </w:rPr>
        <w:t>. Радуйся, мати [Анна], благыа земля стогубнаа ниво (</w:t>
      </w:r>
      <w:r w:rsidRPr="001E06F8">
        <w:t>ἑ</w:t>
      </w:r>
      <w:r w:rsidRPr="00413D00">
        <w:t>καντοπλάσιον</w:t>
      </w:r>
      <w:r w:rsidRPr="009177F1">
        <w:rPr>
          <w:rFonts w:ascii="KDRS" w:hAnsi="KDRS"/>
          <w:lang w:val="ru-RU"/>
        </w:rPr>
        <w:t xml:space="preserve">)! (Похв.Иоак. и Анне) ВМЧ, Сент. 1–13, 452. </w:t>
      </w:r>
      <w:r>
        <w:rPr>
          <w:rFonts w:ascii="KDRS" w:hAnsi="KDRS"/>
        </w:rPr>
        <w:t>XVI </w:t>
      </w:r>
      <w:r w:rsidRPr="009177F1">
        <w:rPr>
          <w:rFonts w:ascii="KDRS" w:hAnsi="KDRS"/>
          <w:lang w:val="ru-RU"/>
        </w:rPr>
        <w:t xml:space="preserve">в. </w:t>
      </w:r>
    </w:p>
    <w:p w14:paraId="63F047F5" w14:textId="77777777" w:rsidR="00F4528E" w:rsidRPr="009177F1" w:rsidRDefault="00F4528E" w:rsidP="00F4528E">
      <w:pPr>
        <w:spacing w:line="460" w:lineRule="exact"/>
        <w:ind w:firstLine="720"/>
        <w:jc w:val="both"/>
        <w:rPr>
          <w:rFonts w:ascii="KDRS" w:hAnsi="KDRS"/>
          <w:bCs/>
          <w:lang w:val="ru-RU"/>
        </w:rPr>
      </w:pPr>
      <w:r w:rsidRPr="009177F1">
        <w:rPr>
          <w:rFonts w:ascii="KDRS" w:hAnsi="KDRS"/>
          <w:b/>
          <w:lang w:val="ru-RU"/>
        </w:rPr>
        <w:t>СТОДОЛЪ</w:t>
      </w:r>
      <w:r w:rsidRPr="009177F1">
        <w:rPr>
          <w:rFonts w:ascii="KDRS" w:hAnsi="KDRS"/>
          <w:bCs/>
          <w:lang w:val="ru-RU"/>
        </w:rPr>
        <w:t xml:space="preserve">, </w:t>
      </w:r>
      <w:r w:rsidRPr="009177F1">
        <w:rPr>
          <w:rFonts w:ascii="KDRS" w:hAnsi="KDRS"/>
          <w:bCs/>
          <w:i/>
          <w:iCs/>
          <w:lang w:val="ru-RU"/>
        </w:rPr>
        <w:t>м. То же, что</w:t>
      </w:r>
      <w:r w:rsidRPr="009177F1">
        <w:rPr>
          <w:rFonts w:ascii="KDRS" w:hAnsi="KDRS"/>
          <w:bCs/>
          <w:lang w:val="ru-RU"/>
        </w:rPr>
        <w:t xml:space="preserve"> </w:t>
      </w:r>
      <w:r w:rsidRPr="009177F1">
        <w:rPr>
          <w:rFonts w:ascii="KDRS" w:hAnsi="KDRS"/>
          <w:b/>
          <w:lang w:val="ru-RU"/>
        </w:rPr>
        <w:t>стодола</w:t>
      </w:r>
      <w:r w:rsidRPr="009177F1">
        <w:rPr>
          <w:rFonts w:ascii="KDRS" w:hAnsi="KDRS"/>
          <w:bCs/>
          <w:lang w:val="ru-RU"/>
        </w:rPr>
        <w:t>. Ничего н</w:t>
      </w:r>
      <w:r w:rsidRPr="009177F1">
        <w:rPr>
          <w:bCs/>
          <w:lang w:val="ru-RU"/>
        </w:rPr>
        <w:t>ѣ</w:t>
      </w:r>
      <w:r w:rsidRPr="009177F1">
        <w:rPr>
          <w:rFonts w:ascii="KDRS" w:hAnsi="KDRS"/>
          <w:bCs/>
          <w:lang w:val="ru-RU"/>
        </w:rPr>
        <w:t>тъ лутчего к долгому содержанию хл</w:t>
      </w:r>
      <w:r w:rsidRPr="009177F1">
        <w:rPr>
          <w:bCs/>
          <w:lang w:val="ru-RU"/>
        </w:rPr>
        <w:t>ѣ</w:t>
      </w:r>
      <w:r w:rsidRPr="009177F1">
        <w:rPr>
          <w:rFonts w:ascii="KDRS" w:hAnsi="KDRS"/>
          <w:bCs/>
          <w:lang w:val="ru-RU"/>
        </w:rPr>
        <w:t>ба, точию выносити его из стодолу и дати ему сохнути на в</w:t>
      </w:r>
      <w:r w:rsidRPr="009177F1">
        <w:rPr>
          <w:bCs/>
          <w:lang w:val="ru-RU"/>
        </w:rPr>
        <w:t>ѣ</w:t>
      </w:r>
      <w:r w:rsidRPr="009177F1">
        <w:rPr>
          <w:rFonts w:ascii="KDRS" w:hAnsi="KDRS"/>
          <w:bCs/>
          <w:lang w:val="ru-RU"/>
        </w:rPr>
        <w:t xml:space="preserve">тру </w:t>
      </w:r>
      <w:r w:rsidRPr="009177F1">
        <w:rPr>
          <w:rFonts w:ascii="KDRS" w:hAnsi="KDRS"/>
          <w:lang w:val="ru-RU"/>
        </w:rPr>
        <w:t>(</w:t>
      </w:r>
      <w:r>
        <w:t>z</w:t>
      </w:r>
      <w:r w:rsidRPr="009177F1">
        <w:rPr>
          <w:lang w:val="ru-RU"/>
        </w:rPr>
        <w:t xml:space="preserve"> </w:t>
      </w:r>
      <w:r>
        <w:t>stodo</w:t>
      </w:r>
      <w:r w:rsidRPr="009177F1">
        <w:rPr>
          <w:lang w:val="ru-RU"/>
        </w:rPr>
        <w:t>ł</w:t>
      </w:r>
      <w:r>
        <w:t>y</w:t>
      </w:r>
      <w:r w:rsidRPr="009177F1">
        <w:rPr>
          <w:lang w:val="ru-RU"/>
        </w:rPr>
        <w:t>)</w:t>
      </w:r>
      <w:r w:rsidRPr="009177F1">
        <w:rPr>
          <w:rFonts w:ascii="KDRS" w:hAnsi="KDRS"/>
          <w:bCs/>
          <w:lang w:val="ru-RU"/>
        </w:rPr>
        <w:t xml:space="preserve">. Назиратель, 460. </w:t>
      </w:r>
      <w:r>
        <w:rPr>
          <w:rFonts w:ascii="KDRS" w:hAnsi="KDRS"/>
          <w:bCs/>
        </w:rPr>
        <w:t>XVI </w:t>
      </w:r>
      <w:r w:rsidRPr="009177F1">
        <w:rPr>
          <w:rFonts w:ascii="KDRS" w:hAnsi="KDRS"/>
          <w:bCs/>
          <w:lang w:val="ru-RU"/>
        </w:rPr>
        <w:t>в.</w:t>
      </w:r>
    </w:p>
    <w:p w14:paraId="140579A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СТОДОЛА,</w:t>
      </w:r>
      <w:r w:rsidRPr="009177F1">
        <w:rPr>
          <w:rFonts w:ascii="KDRS" w:hAnsi="KDRS"/>
          <w:lang w:val="ru-RU"/>
        </w:rPr>
        <w:t xml:space="preserve"> </w:t>
      </w:r>
      <w:r w:rsidRPr="009177F1">
        <w:rPr>
          <w:rFonts w:ascii="KDRS" w:hAnsi="KDRS"/>
          <w:i/>
          <w:lang w:val="ru-RU"/>
        </w:rPr>
        <w:t>ж. Крытое гумно, рига</w:t>
      </w:r>
      <w:r w:rsidRPr="009177F1">
        <w:rPr>
          <w:rFonts w:ascii="KDRS" w:hAnsi="KDRS"/>
          <w:iCs/>
          <w:lang w:val="ru-RU"/>
        </w:rPr>
        <w:t>;</w:t>
      </w:r>
      <w:r w:rsidRPr="009177F1">
        <w:rPr>
          <w:rFonts w:ascii="KDRS" w:hAnsi="KDRS"/>
          <w:i/>
          <w:lang w:val="ru-RU"/>
        </w:rPr>
        <w:t xml:space="preserve"> сарай </w:t>
      </w:r>
      <w:r w:rsidRPr="009177F1">
        <w:rPr>
          <w:rFonts w:ascii="KDRS" w:hAnsi="KDRS"/>
          <w:iCs/>
          <w:lang w:val="ru-RU"/>
        </w:rPr>
        <w:t>(</w:t>
      </w:r>
      <w:r w:rsidRPr="009177F1">
        <w:rPr>
          <w:rFonts w:ascii="KDRS" w:hAnsi="KDRS"/>
          <w:i/>
          <w:lang w:val="ru-RU"/>
        </w:rPr>
        <w:t xml:space="preserve">ср. польск. </w:t>
      </w:r>
      <w:r>
        <w:rPr>
          <w:iCs/>
        </w:rPr>
        <w:t>stodo</w:t>
      </w:r>
      <w:r w:rsidRPr="009177F1">
        <w:rPr>
          <w:iCs/>
          <w:lang w:val="ru-RU"/>
        </w:rPr>
        <w:t>ł</w:t>
      </w:r>
      <w:r>
        <w:rPr>
          <w:iCs/>
        </w:rPr>
        <w:t>a</w:t>
      </w:r>
      <w:r w:rsidRPr="009177F1">
        <w:rPr>
          <w:rFonts w:ascii="KDRS" w:hAnsi="KDRS"/>
          <w:iCs/>
          <w:lang w:val="ru-RU"/>
        </w:rPr>
        <w:t xml:space="preserve">, </w:t>
      </w:r>
      <w:r w:rsidRPr="009177F1">
        <w:rPr>
          <w:rFonts w:ascii="KDRS" w:hAnsi="KDRS"/>
          <w:i/>
          <w:lang w:val="ru-RU"/>
        </w:rPr>
        <w:t>укр</w:t>
      </w:r>
      <w:r w:rsidRPr="009177F1">
        <w:rPr>
          <w:rFonts w:ascii="KDRS" w:hAnsi="KDRS"/>
          <w:iCs/>
          <w:lang w:val="ru-RU"/>
        </w:rPr>
        <w:t>. стодола)</w:t>
      </w:r>
      <w:r w:rsidRPr="009177F1">
        <w:rPr>
          <w:rFonts w:ascii="KDRS" w:hAnsi="KDRS"/>
          <w:lang w:val="ru-RU"/>
        </w:rPr>
        <w:t>. Подобаетъ… чтобы при току было блиско прикрытое м</w:t>
      </w:r>
      <w:r w:rsidRPr="009177F1">
        <w:rPr>
          <w:lang w:val="ru-RU"/>
        </w:rPr>
        <w:t>ѣ</w:t>
      </w:r>
      <w:r w:rsidRPr="009177F1">
        <w:rPr>
          <w:rFonts w:ascii="KDRS" w:hAnsi="KDRS"/>
          <w:lang w:val="ru-RU"/>
        </w:rPr>
        <w:t>сто, или стодола, гд</w:t>
      </w:r>
      <w:r w:rsidRPr="009177F1">
        <w:rPr>
          <w:lang w:val="ru-RU"/>
        </w:rPr>
        <w:t>ѣ</w:t>
      </w:r>
      <w:r w:rsidRPr="009177F1">
        <w:rPr>
          <w:rFonts w:ascii="KDRS" w:hAnsi="KDRS"/>
          <w:lang w:val="ru-RU"/>
        </w:rPr>
        <w:t xml:space="preserve"> бы мочно хл</w:t>
      </w:r>
      <w:r w:rsidRPr="009177F1">
        <w:rPr>
          <w:lang w:val="ru-RU"/>
        </w:rPr>
        <w:t>ѣ</w:t>
      </w:r>
      <w:r w:rsidRPr="009177F1">
        <w:rPr>
          <w:rFonts w:ascii="KDRS" w:hAnsi="KDRS"/>
          <w:lang w:val="ru-RU"/>
        </w:rPr>
        <w:t>бъ во время дожду переносити, хотя и вполы перемолоченыи (</w:t>
      </w:r>
      <w:r>
        <w:t>stodo</w:t>
      </w:r>
      <w:r w:rsidRPr="009177F1">
        <w:rPr>
          <w:lang w:val="ru-RU"/>
        </w:rPr>
        <w:t>ł</w:t>
      </w:r>
      <w:r>
        <w:t>a</w:t>
      </w:r>
      <w:r w:rsidRPr="009177F1">
        <w:rPr>
          <w:lang w:val="ru-RU"/>
        </w:rPr>
        <w:t>)</w:t>
      </w:r>
      <w:r w:rsidRPr="009177F1">
        <w:rPr>
          <w:rFonts w:ascii="KDRS" w:hAnsi="KDRS"/>
          <w:lang w:val="ru-RU"/>
        </w:rPr>
        <w:t xml:space="preserve">. Назиратель, 458. </w:t>
      </w:r>
      <w:r>
        <w:rPr>
          <w:rFonts w:ascii="KDRS" w:hAnsi="KDRS"/>
        </w:rPr>
        <w:t>XVI </w:t>
      </w:r>
      <w:r w:rsidRPr="009177F1">
        <w:rPr>
          <w:rFonts w:ascii="KDRS" w:hAnsi="KDRS"/>
          <w:lang w:val="ru-RU"/>
        </w:rPr>
        <w:t xml:space="preserve">в. И тот княз&lt;ь&gt; убогих людей </w:t>
      </w:r>
      <w:r w:rsidRPr="009177F1">
        <w:rPr>
          <w:rFonts w:ascii="KDRS" w:hAnsi="KDRS"/>
          <w:lang w:val="ru-RU"/>
        </w:rPr>
        <w:lastRenderedPageBreak/>
        <w:t>гладомъ великимъ изнятых, собравъ многих людей убогих въ стодолу, изжегъ. Козм., 113. 1670</w:t>
      </w:r>
      <w:r>
        <w:rPr>
          <w:rFonts w:ascii="KDRS" w:hAnsi="KDRS"/>
        </w:rPr>
        <w:t> </w:t>
      </w:r>
      <w:r w:rsidRPr="009177F1">
        <w:rPr>
          <w:rFonts w:ascii="KDRS" w:hAnsi="KDRS"/>
          <w:lang w:val="ru-RU"/>
        </w:rPr>
        <w:t xml:space="preserve">г. – Ср. </w:t>
      </w:r>
      <w:r w:rsidRPr="009177F1">
        <w:rPr>
          <w:rFonts w:ascii="KDRS" w:hAnsi="KDRS"/>
          <w:b/>
          <w:bCs/>
          <w:lang w:val="ru-RU"/>
        </w:rPr>
        <w:t>стодолъ</w:t>
      </w:r>
      <w:r w:rsidRPr="009177F1">
        <w:rPr>
          <w:rFonts w:ascii="KDRS" w:hAnsi="KDRS"/>
          <w:lang w:val="ru-RU"/>
        </w:rPr>
        <w:t>.</w:t>
      </w:r>
    </w:p>
    <w:p w14:paraId="31194BAC" w14:textId="77777777" w:rsidR="00F4528E" w:rsidRPr="009177F1" w:rsidRDefault="00F4528E" w:rsidP="00F4528E">
      <w:pPr>
        <w:spacing w:line="460" w:lineRule="exact"/>
        <w:ind w:firstLine="720"/>
        <w:jc w:val="both"/>
        <w:rPr>
          <w:rFonts w:ascii="KDRS" w:hAnsi="KDRS"/>
          <w:bCs/>
          <w:lang w:val="ru-RU"/>
        </w:rPr>
      </w:pPr>
      <w:r w:rsidRPr="009177F1">
        <w:rPr>
          <w:rFonts w:ascii="KDRS" w:hAnsi="KDRS"/>
          <w:b/>
          <w:lang w:val="ru-RU"/>
        </w:rPr>
        <w:t>СТОДОЛИЩЕ,</w:t>
      </w:r>
      <w:r w:rsidRPr="009177F1">
        <w:rPr>
          <w:rFonts w:ascii="KDRS" w:hAnsi="KDRS"/>
          <w:bCs/>
          <w:lang w:val="ru-RU"/>
        </w:rPr>
        <w:t xml:space="preserve"> </w:t>
      </w:r>
      <w:r w:rsidRPr="009177F1">
        <w:rPr>
          <w:rFonts w:ascii="KDRS" w:hAnsi="KDRS"/>
          <w:bCs/>
          <w:i/>
          <w:iCs/>
          <w:lang w:val="ru-RU"/>
        </w:rPr>
        <w:t>с. Место, где находились стодолы</w:t>
      </w:r>
      <w:r w:rsidRPr="009177F1">
        <w:rPr>
          <w:rFonts w:ascii="KDRS" w:hAnsi="KDRS"/>
          <w:bCs/>
          <w:lang w:val="ru-RU"/>
        </w:rPr>
        <w:t xml:space="preserve"> (?). На реке Молохъве мелничная старая плотина, а на тои плотине мелничнои старои анбар без верху, на тои же реке Молохъве на другом берегу старое стодолище. Смол.словарь, 286. 1680–1685</w:t>
      </w:r>
      <w:r>
        <w:rPr>
          <w:rFonts w:ascii="KDRS" w:hAnsi="KDRS"/>
          <w:bCs/>
        </w:rPr>
        <w:t> </w:t>
      </w:r>
      <w:r w:rsidRPr="009177F1">
        <w:rPr>
          <w:rFonts w:ascii="KDRS" w:hAnsi="KDRS"/>
          <w:bCs/>
          <w:lang w:val="ru-RU"/>
        </w:rPr>
        <w:t>гг.</w:t>
      </w:r>
    </w:p>
    <w:p w14:paraId="3278C1F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СТОЕЧКА,</w:t>
      </w:r>
      <w:r w:rsidRPr="009177F1">
        <w:rPr>
          <w:rFonts w:ascii="KDRS" w:hAnsi="KDRS"/>
          <w:lang w:val="ru-RU"/>
        </w:rPr>
        <w:t xml:space="preserve"> </w:t>
      </w:r>
      <w:r w:rsidRPr="009177F1">
        <w:rPr>
          <w:rFonts w:ascii="KDRS" w:hAnsi="KDRS"/>
          <w:i/>
          <w:lang w:val="ru-RU"/>
        </w:rPr>
        <w:t>ж. Уменьш. к</w:t>
      </w:r>
      <w:r w:rsidRPr="009177F1">
        <w:rPr>
          <w:rFonts w:ascii="KDRS" w:hAnsi="KDRS"/>
          <w:lang w:val="ru-RU"/>
        </w:rPr>
        <w:t xml:space="preserve"> </w:t>
      </w:r>
      <w:r w:rsidRPr="009177F1">
        <w:rPr>
          <w:rFonts w:ascii="KDRS" w:hAnsi="KDRS"/>
          <w:b/>
          <w:lang w:val="ru-RU"/>
        </w:rPr>
        <w:t>стойка</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4). На другомъ возу: кубъ винной съ трубою, кадушка масла коровья, стоечка мяса соленаго, кожа нед</w:t>
      </w:r>
      <w:r w:rsidRPr="009177F1">
        <w:rPr>
          <w:lang w:val="ru-RU"/>
        </w:rPr>
        <w:t>ѣ</w:t>
      </w:r>
      <w:r w:rsidRPr="009177F1">
        <w:rPr>
          <w:rFonts w:ascii="KDRS" w:hAnsi="KDRS"/>
          <w:lang w:val="ru-RU"/>
        </w:rPr>
        <w:t>ланная сырая. Д.Иос.Колом., 118. 1675</w:t>
      </w:r>
      <w:r>
        <w:rPr>
          <w:rFonts w:ascii="KDRS" w:hAnsi="KDRS"/>
        </w:rPr>
        <w:t> </w:t>
      </w:r>
      <w:r w:rsidRPr="009177F1">
        <w:rPr>
          <w:rFonts w:ascii="KDRS" w:hAnsi="KDRS"/>
          <w:lang w:val="ru-RU"/>
        </w:rPr>
        <w:t>г.</w:t>
      </w:r>
    </w:p>
    <w:p w14:paraId="5DB57785"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СТОЕЧНЫЙ,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w:t>
      </w:r>
      <w:r w:rsidRPr="009177F1">
        <w:rPr>
          <w:rFonts w:ascii="KDRS" w:hAnsi="KDRS"/>
          <w:i/>
          <w:lang w:val="ru-RU"/>
        </w:rPr>
        <w:t>Относящийся к</w:t>
      </w:r>
      <w:r w:rsidRPr="009177F1">
        <w:rPr>
          <w:rFonts w:ascii="KDRS" w:hAnsi="KDRS"/>
          <w:lang w:val="ru-RU"/>
        </w:rPr>
        <w:t xml:space="preserve"> </w:t>
      </w:r>
      <w:r w:rsidRPr="009177F1">
        <w:rPr>
          <w:rFonts w:ascii="KDRS" w:hAnsi="KDRS"/>
          <w:i/>
          <w:iCs/>
          <w:lang w:val="ru-RU"/>
        </w:rPr>
        <w:t>стойке, прилавку</w:t>
      </w:r>
      <w:r w:rsidRPr="009177F1">
        <w:rPr>
          <w:rFonts w:ascii="KDRS" w:hAnsi="KDRS"/>
          <w:lang w:val="ru-RU"/>
        </w:rPr>
        <w:t>. Продано вина ·</w:t>
      </w:r>
      <w:r w:rsidRPr="009177F1">
        <w:rPr>
          <w:lang w:val="ru-RU"/>
        </w:rPr>
        <w:t>҃</w:t>
      </w:r>
      <w:r w:rsidRPr="009177F1">
        <w:rPr>
          <w:rFonts w:ascii="KDRS" w:hAnsi="KDRS"/>
          <w:lang w:val="ru-RU"/>
        </w:rPr>
        <w:t>в· в</w:t>
      </w:r>
      <w:r w:rsidRPr="009177F1">
        <w:rPr>
          <w:lang w:val="ru-RU"/>
        </w:rPr>
        <w:t>ѣ</w:t>
      </w:r>
      <w:r w:rsidRPr="009177F1">
        <w:rPr>
          <w:rFonts w:ascii="KDRS" w:hAnsi="KDRS"/>
          <w:lang w:val="ru-RU"/>
        </w:rPr>
        <w:t>д(ра) и ·</w:t>
      </w:r>
      <w:r w:rsidRPr="009177F1">
        <w:rPr>
          <w:lang w:val="ru-RU"/>
        </w:rPr>
        <w:t>҃</w:t>
      </w:r>
      <w:r w:rsidRPr="009177F1">
        <w:rPr>
          <w:rFonts w:ascii="KDRS" w:hAnsi="KDRS"/>
          <w:lang w:val="ru-RU"/>
        </w:rPr>
        <w:t>в· полув</w:t>
      </w:r>
      <w:r w:rsidRPr="009177F1">
        <w:rPr>
          <w:lang w:val="ru-RU"/>
        </w:rPr>
        <w:t>ѣ</w:t>
      </w:r>
      <w:r w:rsidRPr="009177F1">
        <w:rPr>
          <w:rFonts w:ascii="KDRS" w:hAnsi="KDRS"/>
          <w:lang w:val="ru-RU"/>
        </w:rPr>
        <w:t>дра, и ·</w:t>
      </w:r>
      <w:r w:rsidRPr="009177F1">
        <w:rPr>
          <w:lang w:val="ru-RU"/>
        </w:rPr>
        <w:t>҃</w:t>
      </w:r>
      <w:r w:rsidRPr="009177F1">
        <w:rPr>
          <w:rFonts w:ascii="KDRS" w:hAnsi="KDRS"/>
          <w:lang w:val="ru-RU"/>
        </w:rPr>
        <w:t>в· чети, и ·</w:t>
      </w:r>
      <w:r w:rsidRPr="009177F1">
        <w:rPr>
          <w:lang w:val="ru-RU"/>
        </w:rPr>
        <w:t>҃</w:t>
      </w:r>
      <w:r w:rsidRPr="009177F1">
        <w:rPr>
          <w:rFonts w:ascii="KDRS" w:hAnsi="KDRS"/>
          <w:lang w:val="ru-RU"/>
        </w:rPr>
        <w:t>в· получети, выходной и стоешнои продажи сто пятдесят три ведра. Пам.Влад., 89. 1672</w:t>
      </w:r>
      <w:r>
        <w:rPr>
          <w:rFonts w:ascii="KDRS" w:hAnsi="KDRS"/>
        </w:rPr>
        <w:t> </w:t>
      </w:r>
      <w:r w:rsidRPr="009177F1">
        <w:rPr>
          <w:rFonts w:ascii="KDRS" w:hAnsi="KDRS"/>
          <w:lang w:val="ru-RU"/>
        </w:rPr>
        <w:t xml:space="preserve">г. </w:t>
      </w:r>
      <w:r w:rsidRPr="009177F1">
        <w:rPr>
          <w:rFonts w:ascii="KDRS" w:hAnsi="KDRS"/>
          <w:spacing w:val="40"/>
          <w:lang w:val="ru-RU"/>
        </w:rPr>
        <w:t xml:space="preserve">Стоечная изба </w:t>
      </w:r>
      <w:r w:rsidRPr="009177F1">
        <w:rPr>
          <w:rFonts w:ascii="KDRS" w:hAnsi="KDRS"/>
          <w:lang w:val="ru-RU"/>
        </w:rPr>
        <w:t xml:space="preserve">– </w:t>
      </w:r>
      <w:r w:rsidRPr="009177F1">
        <w:rPr>
          <w:rFonts w:ascii="KDRS" w:hAnsi="KDRS"/>
          <w:i/>
          <w:lang w:val="ru-RU"/>
        </w:rPr>
        <w:t>постройка со стойкой для продажи хмельных напитков, кабак</w:t>
      </w:r>
      <w:r w:rsidRPr="009177F1">
        <w:rPr>
          <w:rFonts w:ascii="KDRS" w:hAnsi="KDRS"/>
          <w:lang w:val="ru-RU"/>
        </w:rPr>
        <w:t xml:space="preserve">. Стоечная изба старая съ комнатою, непрочна, кровля огнила, и въ стоечной избы потолокъ огнилъ и обвалился, и мостъ огнилъ, и стойка вся розломана. ДАИ </w:t>
      </w:r>
      <w:r>
        <w:rPr>
          <w:rFonts w:ascii="KDRS" w:hAnsi="KDRS"/>
        </w:rPr>
        <w:t>III</w:t>
      </w:r>
      <w:r w:rsidRPr="009177F1">
        <w:rPr>
          <w:rFonts w:ascii="KDRS" w:hAnsi="KDRS"/>
          <w:lang w:val="ru-RU"/>
        </w:rPr>
        <w:t>, 97. 1647</w:t>
      </w:r>
      <w:r>
        <w:rPr>
          <w:rFonts w:ascii="KDRS" w:hAnsi="KDRS"/>
        </w:rPr>
        <w:t> </w:t>
      </w:r>
      <w:r w:rsidRPr="009177F1">
        <w:rPr>
          <w:rFonts w:ascii="KDRS" w:hAnsi="KDRS"/>
          <w:lang w:val="ru-RU"/>
        </w:rPr>
        <w:t>г. И на кружечных двор</w:t>
      </w:r>
      <w:r w:rsidRPr="009177F1">
        <w:rPr>
          <w:lang w:val="ru-RU"/>
        </w:rPr>
        <w:t>ѣ</w:t>
      </w:r>
      <w:r w:rsidRPr="009177F1">
        <w:rPr>
          <w:rFonts w:ascii="KDRS" w:hAnsi="KDRS"/>
          <w:lang w:val="ru-RU"/>
        </w:rPr>
        <w:t>х таможенные избы и… стоечные избы прежнего строен&lt;ь&gt;я ветхи. Кн.коп.Дв.там.избы, № 655. 4</w:t>
      </w:r>
      <w:r>
        <w:rPr>
          <w:rFonts w:ascii="KDRS" w:hAnsi="KDRS"/>
        </w:rPr>
        <w:t> </w:t>
      </w:r>
      <w:r w:rsidRPr="009177F1">
        <w:rPr>
          <w:rFonts w:ascii="KDRS" w:hAnsi="KDRS"/>
          <w:lang w:val="ru-RU"/>
        </w:rPr>
        <w:t>об. 1682</w:t>
      </w:r>
      <w:r>
        <w:rPr>
          <w:rFonts w:ascii="KDRS" w:hAnsi="KDRS"/>
        </w:rPr>
        <w:t> </w:t>
      </w:r>
      <w:r w:rsidRPr="009177F1">
        <w:rPr>
          <w:rFonts w:ascii="KDRS" w:hAnsi="KDRS"/>
          <w:lang w:val="ru-RU"/>
        </w:rPr>
        <w:t>г. Велено москвитину Трифану Романову под стоечную избу и под пивоварню и под ледник отвесть м</w:t>
      </w:r>
      <w:r w:rsidRPr="009177F1">
        <w:rPr>
          <w:lang w:val="ru-RU"/>
        </w:rPr>
        <w:t>ѣ</w:t>
      </w:r>
      <w:r w:rsidRPr="009177F1">
        <w:rPr>
          <w:rFonts w:ascii="KDRS" w:hAnsi="KDRS"/>
          <w:lang w:val="ru-RU"/>
        </w:rPr>
        <w:t>сто. (Переп.мон.) Арх.Он. 1699</w:t>
      </w:r>
      <w:r>
        <w:rPr>
          <w:rFonts w:ascii="KDRS" w:hAnsi="KDRS"/>
        </w:rPr>
        <w:t> </w:t>
      </w:r>
      <w:r w:rsidRPr="009177F1">
        <w:rPr>
          <w:rFonts w:ascii="KDRS" w:hAnsi="KDRS"/>
          <w:lang w:val="ru-RU"/>
        </w:rPr>
        <w:t xml:space="preserve">г. </w:t>
      </w:r>
      <w:r w:rsidRPr="009177F1">
        <w:rPr>
          <w:rFonts w:ascii="KDRS" w:hAnsi="KDRS"/>
          <w:spacing w:val="40"/>
          <w:lang w:val="ru-RU"/>
        </w:rPr>
        <w:t>Стоечный чуланъ</w:t>
      </w:r>
      <w:r w:rsidRPr="009177F1">
        <w:rPr>
          <w:rFonts w:ascii="KDRS" w:hAnsi="KDRS"/>
          <w:lang w:val="ru-RU"/>
        </w:rPr>
        <w:t xml:space="preserve"> – </w:t>
      </w:r>
      <w:r w:rsidRPr="009177F1">
        <w:rPr>
          <w:rFonts w:ascii="KDRS" w:hAnsi="KDRS"/>
          <w:i/>
          <w:iCs/>
          <w:lang w:val="ru-RU"/>
        </w:rPr>
        <w:t>подсобное помещение в стоечной избе</w:t>
      </w:r>
      <w:r w:rsidRPr="009177F1">
        <w:rPr>
          <w:rFonts w:ascii="KDRS" w:hAnsi="KDRS"/>
          <w:lang w:val="ru-RU"/>
        </w:rPr>
        <w:t>. В стоешнои изб</w:t>
      </w:r>
      <w:r w:rsidRPr="009177F1">
        <w:rPr>
          <w:lang w:val="ru-RU"/>
        </w:rPr>
        <w:t>ѣ</w:t>
      </w:r>
      <w:r w:rsidRPr="009177F1">
        <w:rPr>
          <w:rFonts w:ascii="KDRS" w:hAnsi="KDRS"/>
          <w:lang w:val="ru-RU"/>
        </w:rPr>
        <w:t xml:space="preserve"> чюлан стоешнои починили и пол намостили. Пам.Влад., 91. 1673 г. </w:t>
      </w:r>
      <w:r w:rsidRPr="009177F1">
        <w:rPr>
          <w:rFonts w:ascii="KDRS" w:hAnsi="KDRS"/>
          <w:spacing w:val="40"/>
          <w:lang w:val="ru-RU"/>
        </w:rPr>
        <w:t>Бочка стоечная</w:t>
      </w:r>
      <w:r w:rsidRPr="009177F1">
        <w:rPr>
          <w:rFonts w:ascii="KDRS" w:hAnsi="KDRS"/>
          <w:lang w:val="ru-RU"/>
        </w:rPr>
        <w:t xml:space="preserve"> – </w:t>
      </w:r>
      <w:r w:rsidRPr="009177F1">
        <w:rPr>
          <w:rFonts w:ascii="KDRS" w:hAnsi="KDRS"/>
          <w:i/>
          <w:iCs/>
          <w:lang w:val="ru-RU"/>
        </w:rPr>
        <w:t>то же</w:t>
      </w:r>
      <w:r w:rsidRPr="009177F1">
        <w:rPr>
          <w:rFonts w:ascii="KDRS" w:hAnsi="KDRS"/>
          <w:lang w:val="ru-RU"/>
        </w:rPr>
        <w:t xml:space="preserve">, </w:t>
      </w:r>
      <w:r w:rsidRPr="009177F1">
        <w:rPr>
          <w:rFonts w:ascii="KDRS" w:hAnsi="KDRS"/>
          <w:i/>
          <w:iCs/>
          <w:lang w:val="ru-RU"/>
        </w:rPr>
        <w:t xml:space="preserve">что </w:t>
      </w:r>
      <w:r w:rsidRPr="009177F1">
        <w:rPr>
          <w:rFonts w:ascii="KDRS" w:hAnsi="KDRS"/>
          <w:b/>
          <w:bCs/>
          <w:lang w:val="ru-RU"/>
        </w:rPr>
        <w:t>стойка</w:t>
      </w:r>
      <w:r w:rsidRPr="009177F1">
        <w:rPr>
          <w:rFonts w:ascii="KDRS" w:hAnsi="KDRS"/>
          <w:i/>
          <w:iCs/>
          <w:lang w:val="ru-RU"/>
        </w:rPr>
        <w:t xml:space="preserve"> </w:t>
      </w:r>
      <w:r w:rsidRPr="009177F1">
        <w:rPr>
          <w:rFonts w:ascii="KDRS" w:hAnsi="KDRS"/>
          <w:lang w:val="ru-RU"/>
        </w:rPr>
        <w:t>(</w:t>
      </w:r>
      <w:r w:rsidRPr="009177F1">
        <w:rPr>
          <w:rFonts w:ascii="KDRS" w:hAnsi="KDRS"/>
          <w:i/>
          <w:iCs/>
          <w:lang w:val="ru-RU"/>
        </w:rPr>
        <w:t xml:space="preserve">в знач. </w:t>
      </w:r>
      <w:r w:rsidRPr="009177F1">
        <w:rPr>
          <w:rFonts w:ascii="KDRS" w:hAnsi="KDRS"/>
          <w:lang w:val="ru-RU"/>
        </w:rPr>
        <w:t>4). Бочки стоечная винная. Смол.словарь, 286. 1648</w:t>
      </w:r>
      <w:r>
        <w:rPr>
          <w:rFonts w:ascii="KDRS" w:hAnsi="KDRS"/>
        </w:rPr>
        <w:t> </w:t>
      </w:r>
      <w:r w:rsidRPr="009177F1">
        <w:rPr>
          <w:rFonts w:ascii="KDRS" w:hAnsi="KDRS"/>
          <w:lang w:val="ru-RU"/>
        </w:rPr>
        <w:t>г.</w:t>
      </w:r>
    </w:p>
    <w:p w14:paraId="15B706E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СТОЕЧНЯ,</w:t>
      </w:r>
      <w:r w:rsidRPr="009177F1">
        <w:rPr>
          <w:rFonts w:ascii="KDRS" w:hAnsi="KDRS"/>
          <w:lang w:val="ru-RU"/>
        </w:rPr>
        <w:t xml:space="preserve"> </w:t>
      </w:r>
      <w:r w:rsidRPr="009177F1">
        <w:rPr>
          <w:rFonts w:ascii="KDRS" w:hAnsi="KDRS"/>
          <w:i/>
          <w:lang w:val="ru-RU"/>
        </w:rPr>
        <w:t>ж.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стойка</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4) (?). Куплено ·</w:t>
      </w:r>
      <w:r w:rsidRPr="009177F1">
        <w:rPr>
          <w:lang w:val="ru-RU"/>
        </w:rPr>
        <w:t>҃</w:t>
      </w:r>
      <w:r w:rsidRPr="009177F1">
        <w:rPr>
          <w:rFonts w:ascii="KDRS" w:hAnsi="KDRS"/>
          <w:lang w:val="ru-RU"/>
        </w:rPr>
        <w:t>в· кади стоечни на винокурню. Пам.Влад., 91. 1673</w:t>
      </w:r>
      <w:r>
        <w:rPr>
          <w:rFonts w:ascii="KDRS" w:hAnsi="KDRS"/>
        </w:rPr>
        <w:t> </w:t>
      </w:r>
      <w:r w:rsidRPr="009177F1">
        <w:rPr>
          <w:rFonts w:ascii="KDRS" w:hAnsi="KDRS"/>
          <w:lang w:val="ru-RU"/>
        </w:rPr>
        <w:t>г. Куплено кад&lt;ь&gt; стоечня. Там же.</w:t>
      </w:r>
    </w:p>
    <w:p w14:paraId="2990A0B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СТОЖАРЪ,</w:t>
      </w:r>
      <w:r w:rsidRPr="009177F1">
        <w:rPr>
          <w:rFonts w:ascii="KDRS" w:hAnsi="KDRS"/>
          <w:lang w:val="ru-RU"/>
        </w:rPr>
        <w:t xml:space="preserve"> </w:t>
      </w:r>
      <w:r w:rsidRPr="009177F1">
        <w:rPr>
          <w:rFonts w:ascii="KDRS" w:hAnsi="KDRS"/>
          <w:i/>
          <w:lang w:val="ru-RU"/>
        </w:rPr>
        <w:t>м. Шест</w:t>
      </w:r>
      <w:r w:rsidRPr="009177F1">
        <w:rPr>
          <w:rFonts w:ascii="KDRS" w:hAnsi="KDRS"/>
          <w:lang w:val="ru-RU"/>
        </w:rPr>
        <w:t xml:space="preserve">, </w:t>
      </w:r>
      <w:r w:rsidRPr="009177F1">
        <w:rPr>
          <w:rFonts w:ascii="KDRS" w:hAnsi="KDRS"/>
          <w:i/>
          <w:lang w:val="ru-RU"/>
        </w:rPr>
        <w:t>втыкаемый в землю посреди стога для его укрепления</w:t>
      </w:r>
      <w:r w:rsidRPr="009177F1">
        <w:rPr>
          <w:rFonts w:ascii="KDRS" w:hAnsi="KDRS"/>
          <w:lang w:val="ru-RU"/>
        </w:rPr>
        <w:t>. Метать [сено] мн</w:t>
      </w:r>
      <w:r w:rsidRPr="009177F1">
        <w:rPr>
          <w:lang w:val="ru-RU"/>
        </w:rPr>
        <w:t>ѣ</w:t>
      </w:r>
      <w:r w:rsidRPr="009177F1">
        <w:rPr>
          <w:rFonts w:ascii="KDRS" w:hAnsi="KDRS"/>
          <w:lang w:val="ru-RU"/>
        </w:rPr>
        <w:t>, сирот</w:t>
      </w:r>
      <w:r w:rsidRPr="009177F1">
        <w:rPr>
          <w:lang w:val="ru-RU"/>
        </w:rPr>
        <w:t>ѣ</w:t>
      </w:r>
      <w:r w:rsidRPr="009177F1">
        <w:rPr>
          <w:rFonts w:ascii="KDRS" w:hAnsi="KDRS"/>
          <w:lang w:val="ru-RU"/>
        </w:rPr>
        <w:t xml:space="preserve">, не далъ, а стожары и потпоры повыломалъ. АХУ </w:t>
      </w:r>
      <w:r>
        <w:rPr>
          <w:rFonts w:ascii="KDRS" w:hAnsi="KDRS"/>
        </w:rPr>
        <w:t>II</w:t>
      </w:r>
      <w:r w:rsidRPr="009177F1">
        <w:rPr>
          <w:rFonts w:ascii="KDRS" w:hAnsi="KDRS"/>
          <w:lang w:val="ru-RU"/>
        </w:rPr>
        <w:t>, 764. 1652</w:t>
      </w:r>
      <w:r>
        <w:rPr>
          <w:rFonts w:ascii="KDRS" w:hAnsi="KDRS"/>
        </w:rPr>
        <w:t> </w:t>
      </w:r>
      <w:r w:rsidRPr="009177F1">
        <w:rPr>
          <w:rFonts w:ascii="KDRS" w:hAnsi="KDRS"/>
          <w:lang w:val="ru-RU"/>
        </w:rPr>
        <w:t>г.</w:t>
      </w:r>
    </w:p>
    <w:p w14:paraId="2C733DD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СТОЖАРНОЕ,</w:t>
      </w:r>
      <w:r w:rsidRPr="009177F1">
        <w:rPr>
          <w:rFonts w:ascii="KDRS" w:hAnsi="KDRS"/>
          <w:lang w:val="ru-RU"/>
        </w:rPr>
        <w:t xml:space="preserve"> </w:t>
      </w:r>
      <w:r w:rsidRPr="009177F1">
        <w:rPr>
          <w:rFonts w:ascii="KDRS" w:hAnsi="KDRS"/>
          <w:i/>
          <w:lang w:val="ru-RU"/>
        </w:rPr>
        <w:t>с. Пошлина с продажи стога сена</w:t>
      </w:r>
      <w:r w:rsidRPr="009177F1">
        <w:rPr>
          <w:rFonts w:ascii="KDRS" w:hAnsi="KDRS"/>
          <w:lang w:val="ru-RU"/>
        </w:rPr>
        <w:t>. А кто с</w:t>
      </w:r>
      <w:r w:rsidRPr="009177F1">
        <w:rPr>
          <w:lang w:val="ru-RU"/>
        </w:rPr>
        <w:t>ѣ</w:t>
      </w:r>
      <w:r w:rsidRPr="009177F1">
        <w:rPr>
          <w:rFonts w:ascii="KDRS" w:hAnsi="KDRS"/>
          <w:lang w:val="ru-RU"/>
        </w:rPr>
        <w:t>на стогъ продастъ, стожарного дв</w:t>
      </w:r>
      <w:r w:rsidRPr="009177F1">
        <w:rPr>
          <w:lang w:val="ru-RU"/>
        </w:rPr>
        <w:t>ѣ</w:t>
      </w:r>
      <w:r w:rsidRPr="009177F1">
        <w:rPr>
          <w:rFonts w:ascii="KDRS" w:hAnsi="KDRS"/>
          <w:lang w:val="ru-RU"/>
        </w:rPr>
        <w:t xml:space="preserve"> денги. ААЭ </w:t>
      </w:r>
      <w:r>
        <w:rPr>
          <w:rFonts w:ascii="KDRS" w:hAnsi="KDRS"/>
        </w:rPr>
        <w:t>I</w:t>
      </w:r>
      <w:r w:rsidRPr="009177F1">
        <w:rPr>
          <w:rFonts w:ascii="KDRS" w:hAnsi="KDRS"/>
          <w:lang w:val="ru-RU"/>
        </w:rPr>
        <w:t>, 372. 1580</w:t>
      </w:r>
      <w:r>
        <w:rPr>
          <w:rFonts w:ascii="KDRS" w:hAnsi="KDRS"/>
        </w:rPr>
        <w:t> </w:t>
      </w:r>
      <w:r w:rsidRPr="009177F1">
        <w:rPr>
          <w:rFonts w:ascii="KDRS" w:hAnsi="KDRS"/>
          <w:lang w:val="ru-RU"/>
        </w:rPr>
        <w:t xml:space="preserve">г. </w:t>
      </w:r>
    </w:p>
    <w:p w14:paraId="5C17358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СТОЖЕЙЦЕ,</w:t>
      </w:r>
      <w:r w:rsidRPr="009177F1">
        <w:rPr>
          <w:rFonts w:ascii="KDRS" w:hAnsi="KDRS"/>
          <w:lang w:val="ru-RU"/>
        </w:rPr>
        <w:t xml:space="preserve"> </w:t>
      </w:r>
      <w:r w:rsidRPr="009177F1">
        <w:rPr>
          <w:rFonts w:ascii="KDRS" w:hAnsi="KDRS"/>
          <w:i/>
          <w:lang w:val="ru-RU"/>
        </w:rPr>
        <w:t>с. Покос</w:t>
      </w:r>
      <w:r w:rsidRPr="009177F1">
        <w:rPr>
          <w:rFonts w:ascii="KDRS" w:hAnsi="KDRS"/>
          <w:lang w:val="ru-RU"/>
        </w:rPr>
        <w:t xml:space="preserve">, </w:t>
      </w:r>
      <w:r w:rsidRPr="009177F1">
        <w:rPr>
          <w:rFonts w:ascii="KDRS" w:hAnsi="KDRS"/>
          <w:i/>
          <w:lang w:val="ru-RU"/>
        </w:rPr>
        <w:t>мерою в стог сена</w:t>
      </w:r>
      <w:r w:rsidRPr="009177F1">
        <w:rPr>
          <w:rFonts w:ascii="KDRS" w:hAnsi="KDRS"/>
          <w:lang w:val="ru-RU"/>
        </w:rPr>
        <w:t xml:space="preserve">. Се азъ, игуменъ Кирило... </w:t>
      </w:r>
      <w:r w:rsidRPr="009177F1">
        <w:rPr>
          <w:rFonts w:ascii="KDRS" w:hAnsi="KDRS"/>
          <w:lang w:val="ru-RU"/>
        </w:rPr>
        <w:lastRenderedPageBreak/>
        <w:t>купил есми у Фрола у-</w:t>
      </w:r>
      <w:r w:rsidRPr="009177F1">
        <w:rPr>
          <w:rFonts w:ascii="KDRS" w:hAnsi="KDRS"/>
          <w:caps/>
          <w:lang w:val="ru-RU"/>
        </w:rPr>
        <w:t>с</w:t>
      </w:r>
      <w:r w:rsidRPr="009177F1">
        <w:rPr>
          <w:rFonts w:ascii="KDRS" w:hAnsi="KDRS"/>
          <w:lang w:val="ru-RU"/>
        </w:rPr>
        <w:t>тафева пожню в дом ст</w:t>
      </w:r>
      <w:r w:rsidRPr="009177F1">
        <w:rPr>
          <w:lang w:val="ru-RU"/>
        </w:rPr>
        <w:t>҃</w:t>
      </w:r>
      <w:r w:rsidRPr="009177F1">
        <w:rPr>
          <w:rFonts w:ascii="KDRS" w:hAnsi="KDRS"/>
          <w:lang w:val="ru-RU"/>
        </w:rPr>
        <w:t>ыа Бц</w:t>
      </w:r>
      <w:r w:rsidRPr="009177F1">
        <w:rPr>
          <w:lang w:val="ru-RU"/>
        </w:rPr>
        <w:t>҃</w:t>
      </w:r>
      <w:r w:rsidRPr="009177F1">
        <w:rPr>
          <w:rFonts w:ascii="KDRS" w:hAnsi="KDRS"/>
          <w:lang w:val="ru-RU"/>
        </w:rPr>
        <w:t>а на С</w:t>
      </w:r>
      <w:r w:rsidRPr="009177F1">
        <w:rPr>
          <w:lang w:val="ru-RU"/>
        </w:rPr>
        <w:t>ѣ</w:t>
      </w:r>
      <w:r w:rsidRPr="009177F1">
        <w:rPr>
          <w:rFonts w:ascii="KDRS" w:hAnsi="KDRS"/>
          <w:lang w:val="ru-RU"/>
        </w:rPr>
        <w:t>чючи, а другое верхное стожеице на том же С</w:t>
      </w:r>
      <w:r w:rsidRPr="009177F1">
        <w:rPr>
          <w:lang w:val="ru-RU"/>
        </w:rPr>
        <w:t>ѣ</w:t>
      </w:r>
      <w:r w:rsidRPr="009177F1">
        <w:rPr>
          <w:rFonts w:ascii="KDRS" w:hAnsi="KDRS"/>
          <w:lang w:val="ru-RU"/>
        </w:rPr>
        <w:t>чюч</w:t>
      </w:r>
      <w:r w:rsidRPr="009177F1">
        <w:rPr>
          <w:lang w:val="ru-RU"/>
        </w:rPr>
        <w:t>ѣ</w:t>
      </w:r>
      <w:r w:rsidRPr="009177F1">
        <w:rPr>
          <w:rFonts w:ascii="KDRS" w:hAnsi="KDRS"/>
          <w:lang w:val="ru-RU"/>
        </w:rPr>
        <w:t xml:space="preserve"> [сверено по ркп.]. АСВР </w:t>
      </w:r>
      <w:r>
        <w:rPr>
          <w:rFonts w:ascii="KDRS" w:hAnsi="KDRS"/>
        </w:rPr>
        <w:t>II</w:t>
      </w:r>
      <w:r w:rsidRPr="009177F1">
        <w:rPr>
          <w:rFonts w:ascii="KDRS" w:hAnsi="KDRS"/>
          <w:lang w:val="ru-RU"/>
        </w:rPr>
        <w:t>, 22. 1397–1427</w:t>
      </w:r>
      <w:r>
        <w:rPr>
          <w:rFonts w:ascii="KDRS" w:hAnsi="KDRS"/>
        </w:rPr>
        <w:t> </w:t>
      </w:r>
      <w:r w:rsidRPr="009177F1">
        <w:rPr>
          <w:rFonts w:ascii="KDRS" w:hAnsi="KDRS"/>
          <w:lang w:val="ru-RU"/>
        </w:rPr>
        <w:t xml:space="preserve">гг. Кашивали они исполу… по многие годы три стожейца. А.гражд.распр. </w:t>
      </w:r>
      <w:r>
        <w:rPr>
          <w:rFonts w:ascii="KDRS" w:hAnsi="KDRS"/>
        </w:rPr>
        <w:t>II</w:t>
      </w:r>
      <w:r w:rsidRPr="009177F1">
        <w:rPr>
          <w:rFonts w:ascii="KDRS" w:hAnsi="KDRS"/>
          <w:lang w:val="ru-RU"/>
        </w:rPr>
        <w:t>, 363. 1673</w:t>
      </w:r>
      <w:r>
        <w:rPr>
          <w:rFonts w:ascii="KDRS" w:hAnsi="KDRS"/>
        </w:rPr>
        <w:t> </w:t>
      </w:r>
      <w:r w:rsidRPr="009177F1">
        <w:rPr>
          <w:rFonts w:ascii="KDRS" w:hAnsi="KDRS"/>
          <w:lang w:val="ru-RU"/>
        </w:rPr>
        <w:t>г.</w:t>
      </w:r>
    </w:p>
    <w:p w14:paraId="016D0AC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СТОЖЕРТВЕННЫЙ,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w:t>
      </w:r>
      <w:r w:rsidRPr="009177F1">
        <w:rPr>
          <w:rFonts w:ascii="KDRS" w:hAnsi="KDRS"/>
          <w:spacing w:val="40"/>
          <w:lang w:val="ru-RU"/>
        </w:rPr>
        <w:t xml:space="preserve"> Стожертвенная треба </w:t>
      </w:r>
      <w:r w:rsidRPr="009177F1">
        <w:rPr>
          <w:rFonts w:ascii="KDRS" w:hAnsi="KDRS"/>
          <w:lang w:val="ru-RU"/>
        </w:rPr>
        <w:t xml:space="preserve">– </w:t>
      </w:r>
      <w:r w:rsidRPr="009177F1">
        <w:rPr>
          <w:rFonts w:ascii="KDRS" w:hAnsi="KDRS"/>
          <w:i/>
          <w:lang w:val="ru-RU"/>
        </w:rPr>
        <w:t>жертвоприношение из ста быков</w:t>
      </w:r>
      <w:r w:rsidRPr="009177F1">
        <w:rPr>
          <w:rFonts w:ascii="KDRS" w:hAnsi="KDRS"/>
          <w:lang w:val="ru-RU"/>
        </w:rPr>
        <w:t xml:space="preserve"> – </w:t>
      </w:r>
      <w:r w:rsidRPr="009177F1">
        <w:rPr>
          <w:rFonts w:ascii="KDRS" w:hAnsi="KDRS"/>
          <w:i/>
          <w:lang w:val="ru-RU"/>
        </w:rPr>
        <w:t>гекатомба</w:t>
      </w:r>
      <w:r w:rsidRPr="009177F1">
        <w:rPr>
          <w:rFonts w:ascii="KDRS" w:hAnsi="KDRS"/>
          <w:lang w:val="ru-RU"/>
        </w:rPr>
        <w:t>. Кесарь же Октаиосъ… иде въ кумирницю, сътворивъ стожрътвеную требу (</w:t>
      </w:r>
      <w:r w:rsidRPr="001E06F8">
        <w:t>ἑ</w:t>
      </w:r>
      <w:r w:rsidRPr="00413D00">
        <w:t>κατ</w:t>
      </w:r>
      <w:r w:rsidRPr="001E06F8">
        <w:t>ό</w:t>
      </w:r>
      <w:r w:rsidRPr="00413D00">
        <w:t>μβην</w:t>
      </w:r>
      <w:r w:rsidRPr="009177F1">
        <w:rPr>
          <w:lang w:val="ru-RU"/>
        </w:rPr>
        <w:t xml:space="preserve"> </w:t>
      </w:r>
      <w:r w:rsidRPr="00413D00">
        <w:t>θυσ</w:t>
      </w:r>
      <w:r w:rsidRPr="001E06F8">
        <w:t>ί</w:t>
      </w:r>
      <w:r w:rsidRPr="00413D00">
        <w:t>αν</w:t>
      </w:r>
      <w:r w:rsidRPr="009177F1">
        <w:rPr>
          <w:rFonts w:ascii="KDRS" w:hAnsi="KDRS"/>
          <w:lang w:val="ru-RU"/>
        </w:rPr>
        <w:t>). Хрон.И.Малалы</w:t>
      </w:r>
      <w:r w:rsidRPr="009177F1">
        <w:rPr>
          <w:rFonts w:ascii="KDRS" w:hAnsi="KDRS"/>
          <w:vertAlign w:val="superscript"/>
          <w:lang w:val="ru-RU"/>
        </w:rPr>
        <w:t>1</w:t>
      </w:r>
      <w:r w:rsidRPr="009177F1">
        <w:rPr>
          <w:rFonts w:ascii="KDRS" w:hAnsi="KDRS"/>
          <w:lang w:val="ru-RU"/>
        </w:rPr>
        <w:t xml:space="preserve">, 262. </w:t>
      </w:r>
      <w:r>
        <w:rPr>
          <w:rFonts w:ascii="KDRS" w:hAnsi="KDRS"/>
        </w:rPr>
        <w:t>XV</w:t>
      </w:r>
      <w:r w:rsidRPr="009177F1">
        <w:rPr>
          <w:rFonts w:ascii="KDRS" w:hAnsi="KDRS"/>
          <w:lang w:val="ru-RU"/>
        </w:rPr>
        <w:t>–</w:t>
      </w:r>
      <w:r>
        <w:rPr>
          <w:rFonts w:ascii="KDRS" w:hAnsi="KDRS"/>
        </w:rPr>
        <w:t>XVI </w:t>
      </w:r>
      <w:r w:rsidRPr="009177F1">
        <w:rPr>
          <w:rFonts w:ascii="KDRS" w:hAnsi="KDRS"/>
          <w:lang w:val="ru-RU"/>
        </w:rPr>
        <w:t xml:space="preserve">вв. ~ </w:t>
      </w:r>
      <w:r>
        <w:rPr>
          <w:rFonts w:ascii="KDRS" w:hAnsi="KDRS"/>
        </w:rPr>
        <w:t>XIII </w:t>
      </w:r>
      <w:r w:rsidRPr="009177F1">
        <w:rPr>
          <w:rFonts w:ascii="KDRS" w:hAnsi="KDRS"/>
          <w:lang w:val="ru-RU"/>
        </w:rPr>
        <w:t>в.</w:t>
      </w:r>
    </w:p>
    <w:p w14:paraId="4F44525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СТОЖНЫЙ,</w:t>
      </w:r>
      <w:r w:rsidRPr="009177F1">
        <w:rPr>
          <w:rFonts w:ascii="KDRS" w:hAnsi="KDRS"/>
          <w:lang w:val="ru-RU"/>
        </w:rPr>
        <w:t xml:space="preserve"> </w:t>
      </w:r>
      <w:r w:rsidRPr="009177F1">
        <w:rPr>
          <w:rFonts w:ascii="KDRS" w:hAnsi="KDRS"/>
          <w:i/>
          <w:lang w:val="ru-RU"/>
        </w:rPr>
        <w:t xml:space="preserve">прил. Относящийся к стогу </w:t>
      </w:r>
      <w:r w:rsidRPr="009177F1">
        <w:rPr>
          <w:rFonts w:ascii="KDRS" w:hAnsi="KDRS"/>
          <w:lang w:val="ru-RU"/>
        </w:rPr>
        <w:t>(</w:t>
      </w:r>
      <w:r w:rsidRPr="009177F1">
        <w:rPr>
          <w:rFonts w:ascii="KDRS" w:hAnsi="KDRS"/>
          <w:i/>
          <w:lang w:val="ru-RU"/>
        </w:rPr>
        <w:t xml:space="preserve">см. </w:t>
      </w:r>
      <w:r w:rsidRPr="009177F1">
        <w:rPr>
          <w:rFonts w:ascii="KDRS" w:hAnsi="KDRS"/>
          <w:b/>
          <w:bCs/>
          <w:iCs/>
          <w:lang w:val="ru-RU"/>
        </w:rPr>
        <w:t>стогъ</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1). Пришел тот Дружина ко племеннику моему Алеше на дворъ… и почал на двор</w:t>
      </w:r>
      <w:r w:rsidRPr="009177F1">
        <w:rPr>
          <w:lang w:val="ru-RU"/>
        </w:rPr>
        <w:t>ѣ</w:t>
      </w:r>
      <w:r w:rsidRPr="009177F1">
        <w:rPr>
          <w:rFonts w:ascii="KDRS" w:hAnsi="KDRS"/>
          <w:lang w:val="ru-RU"/>
        </w:rPr>
        <w:t xml:space="preserve"> в него ослопьемъ бросати и вилами стожными утыч&lt;ь&gt;ю на укол шибати. Колл.Зинченко, № 34, сст. 1. 1633</w:t>
      </w:r>
      <w:r>
        <w:rPr>
          <w:rFonts w:ascii="KDRS" w:hAnsi="KDRS"/>
        </w:rPr>
        <w:t> </w:t>
      </w:r>
      <w:r w:rsidRPr="009177F1">
        <w:rPr>
          <w:rFonts w:ascii="KDRS" w:hAnsi="KDRS"/>
          <w:lang w:val="ru-RU"/>
        </w:rPr>
        <w:t>г.</w:t>
      </w:r>
    </w:p>
    <w:p w14:paraId="0B185EE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СТОЖОКЪ,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w:t>
      </w:r>
      <w:r w:rsidRPr="009177F1">
        <w:rPr>
          <w:rFonts w:ascii="KDRS" w:hAnsi="KDRS" w:cs="KDRS"/>
          <w:i/>
          <w:iCs/>
          <w:lang w:val="ru-RU"/>
        </w:rPr>
        <w:t xml:space="preserve">Уменьш. к </w:t>
      </w:r>
      <w:r w:rsidRPr="009177F1">
        <w:rPr>
          <w:rFonts w:ascii="KDRS" w:hAnsi="KDRS" w:cs="KDRS"/>
          <w:b/>
          <w:iCs/>
          <w:lang w:val="ru-RU"/>
        </w:rPr>
        <w:t>стогъ</w:t>
      </w:r>
      <w:r w:rsidRPr="009177F1">
        <w:rPr>
          <w:rFonts w:ascii="KDRS" w:hAnsi="KDRS" w:cs="KDRS"/>
          <w:iCs/>
          <w:lang w:val="ru-RU"/>
        </w:rPr>
        <w:t xml:space="preserve"> (</w:t>
      </w:r>
      <w:r w:rsidRPr="009177F1">
        <w:rPr>
          <w:rFonts w:ascii="KDRS" w:hAnsi="KDRS" w:cs="KDRS"/>
          <w:i/>
          <w:iCs/>
          <w:lang w:val="ru-RU"/>
        </w:rPr>
        <w:t xml:space="preserve">в знач. </w:t>
      </w:r>
      <w:r w:rsidRPr="009177F1">
        <w:rPr>
          <w:rFonts w:ascii="KDRS" w:hAnsi="KDRS" w:cs="KDRS"/>
          <w:iCs/>
          <w:lang w:val="ru-RU"/>
        </w:rPr>
        <w:t>1)</w:t>
      </w:r>
      <w:r w:rsidRPr="009177F1">
        <w:rPr>
          <w:rFonts w:ascii="KDRS" w:hAnsi="KDRS"/>
          <w:lang w:val="ru-RU"/>
        </w:rPr>
        <w:t>. Купил приказчикъ Безсонъ на перевоз</w:t>
      </w:r>
      <w:r w:rsidRPr="009177F1">
        <w:rPr>
          <w:lang w:val="ru-RU"/>
        </w:rPr>
        <w:t>ѣ</w:t>
      </w:r>
      <w:r w:rsidRPr="009177F1">
        <w:rPr>
          <w:rFonts w:ascii="KDRS" w:hAnsi="KDRS"/>
          <w:lang w:val="ru-RU"/>
        </w:rPr>
        <w:t xml:space="preserve"> у Нечяя… стожек сена. Кн.расх.Кир.м. № 2, 6</w:t>
      </w:r>
      <w:r>
        <w:rPr>
          <w:rFonts w:ascii="KDRS" w:hAnsi="KDRS"/>
        </w:rPr>
        <w:t> </w:t>
      </w:r>
      <w:r w:rsidRPr="009177F1">
        <w:rPr>
          <w:rFonts w:ascii="KDRS" w:hAnsi="KDRS"/>
          <w:lang w:val="ru-RU"/>
        </w:rPr>
        <w:t>об. 1567</w:t>
      </w:r>
      <w:r>
        <w:rPr>
          <w:rFonts w:ascii="KDRS" w:hAnsi="KDRS"/>
        </w:rPr>
        <w:t> </w:t>
      </w:r>
      <w:r w:rsidRPr="009177F1">
        <w:rPr>
          <w:rFonts w:ascii="KDRS" w:hAnsi="KDRS"/>
          <w:lang w:val="ru-RU"/>
        </w:rPr>
        <w:t>г. Купилъ… на монастырской обиходъ для игуменсково при</w:t>
      </w:r>
      <w:r w:rsidRPr="009177F1">
        <w:rPr>
          <w:lang w:val="ru-RU"/>
        </w:rPr>
        <w:t>ѣ</w:t>
      </w:r>
      <w:r w:rsidRPr="009177F1">
        <w:rPr>
          <w:rFonts w:ascii="KDRS" w:hAnsi="KDRS"/>
          <w:lang w:val="ru-RU"/>
        </w:rPr>
        <w:t>зду къ Москв</w:t>
      </w:r>
      <w:r w:rsidRPr="009177F1">
        <w:rPr>
          <w:lang w:val="ru-RU"/>
        </w:rPr>
        <w:t>ѣ</w:t>
      </w:r>
      <w:r w:rsidRPr="009177F1">
        <w:rPr>
          <w:rFonts w:ascii="KDRS" w:hAnsi="KDRS"/>
          <w:lang w:val="ru-RU"/>
        </w:rPr>
        <w:t xml:space="preserve"> стожокъ с</w:t>
      </w:r>
      <w:r w:rsidRPr="009177F1">
        <w:rPr>
          <w:lang w:val="ru-RU"/>
        </w:rPr>
        <w:t>ѣ</w:t>
      </w:r>
      <w:r w:rsidRPr="009177F1">
        <w:rPr>
          <w:rFonts w:ascii="KDRS" w:hAnsi="KDRS"/>
          <w:lang w:val="ru-RU"/>
        </w:rPr>
        <w:t>на лошадемъ, а въ немъ тритцать копенъ. Кн.расх.Болд.м., 28. 1585</w:t>
      </w:r>
      <w:r>
        <w:rPr>
          <w:rFonts w:ascii="KDRS" w:hAnsi="KDRS"/>
        </w:rPr>
        <w:t> </w:t>
      </w:r>
      <w:r w:rsidRPr="009177F1">
        <w:rPr>
          <w:rFonts w:ascii="KDRS" w:hAnsi="KDRS"/>
          <w:lang w:val="ru-RU"/>
        </w:rPr>
        <w:t xml:space="preserve">г. Во то есми отвел гривку, а на ней два стожка, ино то бывала земля наша. А.феод.землевл. </w:t>
      </w:r>
      <w:r>
        <w:rPr>
          <w:rFonts w:ascii="KDRS" w:hAnsi="KDRS"/>
        </w:rPr>
        <w:t>I</w:t>
      </w:r>
      <w:r w:rsidRPr="009177F1">
        <w:rPr>
          <w:rFonts w:ascii="KDRS" w:hAnsi="KDRS"/>
          <w:lang w:val="ru-RU"/>
        </w:rPr>
        <w:t xml:space="preserve">, 165. </w:t>
      </w:r>
      <w:r>
        <w:rPr>
          <w:rFonts w:ascii="KDRS" w:hAnsi="KDRS"/>
        </w:rPr>
        <w:t>XVI </w:t>
      </w:r>
      <w:r w:rsidRPr="009177F1">
        <w:rPr>
          <w:rFonts w:ascii="KDRS" w:hAnsi="KDRS"/>
          <w:lang w:val="ru-RU"/>
        </w:rPr>
        <w:t>в. В гумн</w:t>
      </w:r>
      <w:r w:rsidRPr="009177F1">
        <w:rPr>
          <w:lang w:val="ru-RU"/>
        </w:rPr>
        <w:t>ѣ</w:t>
      </w:r>
      <w:r w:rsidRPr="009177F1">
        <w:rPr>
          <w:rFonts w:ascii="KDRS" w:hAnsi="KDRS"/>
          <w:lang w:val="ru-RU"/>
        </w:rPr>
        <w:t xml:space="preserve"> немолоченого хл</w:t>
      </w:r>
      <w:r w:rsidRPr="009177F1">
        <w:rPr>
          <w:lang w:val="ru-RU"/>
        </w:rPr>
        <w:t>ѣ</w:t>
      </w:r>
      <w:r w:rsidRPr="009177F1">
        <w:rPr>
          <w:rFonts w:ascii="KDRS" w:hAnsi="KDRS"/>
          <w:lang w:val="ru-RU"/>
        </w:rPr>
        <w:t xml:space="preserve">ба пшеницы с рожью стожокъ, проса стожекъ. Баг.Мат. </w:t>
      </w:r>
      <w:r>
        <w:rPr>
          <w:rFonts w:ascii="KDRS" w:hAnsi="KDRS"/>
        </w:rPr>
        <w:t>IV</w:t>
      </w:r>
      <w:r w:rsidRPr="009177F1">
        <w:rPr>
          <w:rFonts w:ascii="KDRS" w:hAnsi="KDRS"/>
          <w:lang w:val="ru-RU"/>
        </w:rPr>
        <w:t>, 17. 1641</w:t>
      </w:r>
      <w:r>
        <w:rPr>
          <w:rFonts w:ascii="KDRS" w:hAnsi="KDRS"/>
        </w:rPr>
        <w:t> </w:t>
      </w:r>
      <w:r w:rsidRPr="009177F1">
        <w:rPr>
          <w:rFonts w:ascii="KDRS" w:hAnsi="KDRS"/>
          <w:lang w:val="ru-RU"/>
        </w:rPr>
        <w:t xml:space="preserve">г. </w:t>
      </w:r>
    </w:p>
    <w:p w14:paraId="40FC994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СТОЖЬЕ,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sz w:val="22"/>
          <w:lang w:val="ru-RU"/>
        </w:rPr>
        <w:t>Собир</w:t>
      </w:r>
      <w:r w:rsidRPr="009177F1">
        <w:rPr>
          <w:rFonts w:ascii="KDRS" w:hAnsi="KDRS"/>
          <w:lang w:val="ru-RU"/>
        </w:rPr>
        <w:t xml:space="preserve">. </w:t>
      </w:r>
      <w:r w:rsidRPr="009177F1">
        <w:rPr>
          <w:rFonts w:ascii="KDRS" w:hAnsi="KDRS"/>
          <w:i/>
          <w:iCs/>
          <w:lang w:val="ru-RU"/>
        </w:rPr>
        <w:t>Стога</w:t>
      </w:r>
      <w:r w:rsidRPr="009177F1">
        <w:rPr>
          <w:rFonts w:ascii="KDRS" w:hAnsi="KDRS"/>
          <w:lang w:val="ru-RU"/>
        </w:rPr>
        <w:t>. А с</w:t>
      </w:r>
      <w:r w:rsidRPr="009177F1">
        <w:rPr>
          <w:lang w:val="ru-RU"/>
        </w:rPr>
        <w:t>ѣ</w:t>
      </w:r>
      <w:r w:rsidRPr="009177F1">
        <w:rPr>
          <w:rFonts w:ascii="KDRS" w:hAnsi="KDRS"/>
          <w:lang w:val="ru-RU"/>
        </w:rPr>
        <w:t>на на той пожн</w:t>
      </w:r>
      <w:r w:rsidRPr="009177F1">
        <w:rPr>
          <w:lang w:val="ru-RU"/>
        </w:rPr>
        <w:t>ѣ</w:t>
      </w:r>
      <w:r w:rsidRPr="009177F1">
        <w:rPr>
          <w:rFonts w:ascii="KDRS" w:hAnsi="KDRS"/>
          <w:lang w:val="ru-RU"/>
        </w:rPr>
        <w:t xml:space="preserve"> ставится на половин</w:t>
      </w:r>
      <w:r w:rsidRPr="009177F1">
        <w:rPr>
          <w:lang w:val="ru-RU"/>
        </w:rPr>
        <w:t>ѣ</w:t>
      </w:r>
      <w:r w:rsidRPr="009177F1">
        <w:rPr>
          <w:rFonts w:ascii="KDRS" w:hAnsi="KDRS"/>
          <w:lang w:val="ru-RU"/>
        </w:rPr>
        <w:t xml:space="preserve"> копенъ 60 и больши, и то с</w:t>
      </w:r>
      <w:r w:rsidRPr="009177F1">
        <w:rPr>
          <w:lang w:val="ru-RU"/>
        </w:rPr>
        <w:t>ѣ</w:t>
      </w:r>
      <w:r w:rsidRPr="009177F1">
        <w:rPr>
          <w:rFonts w:ascii="KDRS" w:hAnsi="KDRS"/>
          <w:lang w:val="ru-RU"/>
        </w:rPr>
        <w:t xml:space="preserve">но… поставить на монастырь изъ третия доли… и поставя, съ людьми въ пору и сметать въ стожье, запереть и огородить и беречь до зимняго пути. А.Уст. </w:t>
      </w:r>
      <w:r>
        <w:rPr>
          <w:rFonts w:ascii="KDRS" w:hAnsi="KDRS"/>
        </w:rPr>
        <w:t>I</w:t>
      </w:r>
      <w:r w:rsidRPr="009177F1">
        <w:rPr>
          <w:rFonts w:ascii="KDRS" w:hAnsi="KDRS"/>
          <w:lang w:val="ru-RU"/>
        </w:rPr>
        <w:t>, 218. 1684</w:t>
      </w:r>
      <w:r>
        <w:rPr>
          <w:rFonts w:ascii="KDRS" w:hAnsi="KDRS"/>
        </w:rPr>
        <w:t> </w:t>
      </w:r>
      <w:r w:rsidRPr="009177F1">
        <w:rPr>
          <w:rFonts w:ascii="KDRS" w:hAnsi="KDRS"/>
          <w:lang w:val="ru-RU"/>
        </w:rPr>
        <w:t>г.</w:t>
      </w:r>
    </w:p>
    <w:p w14:paraId="35922EB0" w14:textId="77777777" w:rsidR="00F4528E" w:rsidRPr="009177F1" w:rsidRDefault="00F4528E" w:rsidP="00F4528E">
      <w:pPr>
        <w:spacing w:line="460" w:lineRule="exact"/>
        <w:ind w:firstLine="720"/>
        <w:jc w:val="both"/>
        <w:rPr>
          <w:rFonts w:ascii="KDRS" w:hAnsi="KDRS"/>
          <w:lang w:val="ru-RU"/>
        </w:rPr>
      </w:pPr>
      <w:r w:rsidRPr="009177F1">
        <w:rPr>
          <w:rFonts w:ascii="KDRS" w:hAnsi="KDRS"/>
          <w:iCs/>
          <w:lang w:val="ru-RU"/>
        </w:rPr>
        <w:t>2.</w:t>
      </w:r>
      <w:r>
        <w:rPr>
          <w:rFonts w:ascii="KDRS" w:hAnsi="KDRS"/>
          <w:iCs/>
        </w:rPr>
        <w:t> </w:t>
      </w:r>
      <w:r w:rsidRPr="009177F1">
        <w:rPr>
          <w:rFonts w:ascii="KDRS" w:hAnsi="KDRS"/>
          <w:i/>
          <w:lang w:val="ru-RU"/>
        </w:rPr>
        <w:t>Покос</w:t>
      </w:r>
      <w:r w:rsidRPr="009177F1">
        <w:rPr>
          <w:rFonts w:ascii="KDRS" w:hAnsi="KDRS"/>
          <w:lang w:val="ru-RU"/>
        </w:rPr>
        <w:t xml:space="preserve">, </w:t>
      </w:r>
      <w:r w:rsidRPr="009177F1">
        <w:rPr>
          <w:rFonts w:ascii="KDRS" w:hAnsi="KDRS"/>
          <w:i/>
          <w:lang w:val="ru-RU"/>
        </w:rPr>
        <w:t>мерою в стог сена</w:t>
      </w:r>
      <w:r w:rsidRPr="009177F1">
        <w:rPr>
          <w:rFonts w:ascii="KDRS" w:hAnsi="KDRS"/>
          <w:lang w:val="ru-RU"/>
        </w:rPr>
        <w:t xml:space="preserve">, </w:t>
      </w:r>
      <w:r w:rsidRPr="009177F1">
        <w:rPr>
          <w:rFonts w:ascii="KDRS" w:hAnsi="KDRS"/>
          <w:i/>
          <w:lang w:val="ru-RU"/>
        </w:rPr>
        <w:t>земельная мера</w:t>
      </w:r>
      <w:r w:rsidRPr="009177F1">
        <w:rPr>
          <w:rFonts w:ascii="KDRS" w:hAnsi="KDRS"/>
          <w:lang w:val="ru-RU"/>
        </w:rPr>
        <w:t>. А не заплатимъ мы на срокъ денегъ, ино ся кабала на нашь наволокъ, на Шубацкой, четыре стожья и купчая грамота, безъ выкупа въ в</w:t>
      </w:r>
      <w:r w:rsidRPr="009177F1">
        <w:rPr>
          <w:lang w:val="ru-RU"/>
        </w:rPr>
        <w:t>ѣ</w:t>
      </w:r>
      <w:r w:rsidRPr="009177F1">
        <w:rPr>
          <w:rFonts w:ascii="KDRS" w:hAnsi="KDRS"/>
          <w:lang w:val="ru-RU"/>
        </w:rPr>
        <w:t xml:space="preserve">ки. Арх.Стр. </w:t>
      </w:r>
      <w:r>
        <w:rPr>
          <w:rFonts w:ascii="KDRS" w:hAnsi="KDRS"/>
        </w:rPr>
        <w:t>I</w:t>
      </w:r>
      <w:r w:rsidRPr="009177F1">
        <w:rPr>
          <w:rFonts w:ascii="KDRS" w:hAnsi="KDRS"/>
          <w:lang w:val="ru-RU"/>
        </w:rPr>
        <w:t>, 56. 1483</w:t>
      </w:r>
      <w:r>
        <w:rPr>
          <w:rFonts w:ascii="KDRS" w:hAnsi="KDRS"/>
        </w:rPr>
        <w:t> </w:t>
      </w:r>
      <w:r w:rsidRPr="009177F1">
        <w:rPr>
          <w:rFonts w:ascii="KDRS" w:hAnsi="KDRS"/>
          <w:lang w:val="ru-RU"/>
        </w:rPr>
        <w:t>г. (1019): А того же села пять стожеи с</w:t>
      </w:r>
      <w:r w:rsidRPr="009177F1">
        <w:rPr>
          <w:lang w:val="ru-RU"/>
        </w:rPr>
        <w:t>ѣ</w:t>
      </w:r>
      <w:r w:rsidRPr="009177F1">
        <w:rPr>
          <w:rFonts w:ascii="KDRS" w:hAnsi="KDRS"/>
          <w:lang w:val="ru-RU"/>
        </w:rPr>
        <w:t>на, а та на всю 12 л</w:t>
      </w:r>
      <w:r w:rsidRPr="009177F1">
        <w:rPr>
          <w:lang w:val="ru-RU"/>
        </w:rPr>
        <w:t>ѣ</w:t>
      </w:r>
      <w:r w:rsidRPr="009177F1">
        <w:rPr>
          <w:rFonts w:ascii="KDRS" w:hAnsi="KDRS"/>
          <w:lang w:val="ru-RU"/>
        </w:rPr>
        <w:t>тъ 60 стоговъ с</w:t>
      </w:r>
      <w:r w:rsidRPr="009177F1">
        <w:rPr>
          <w:lang w:val="ru-RU"/>
        </w:rPr>
        <w:t>ѣ</w:t>
      </w:r>
      <w:r w:rsidRPr="009177F1">
        <w:rPr>
          <w:rFonts w:ascii="KDRS" w:hAnsi="KDRS"/>
          <w:lang w:val="ru-RU"/>
        </w:rPr>
        <w:t>на, а стогъ по гривн</w:t>
      </w:r>
      <w:r w:rsidRPr="009177F1">
        <w:rPr>
          <w:lang w:val="ru-RU"/>
        </w:rPr>
        <w:t>ѣ</w:t>
      </w:r>
      <w:r w:rsidRPr="009177F1">
        <w:rPr>
          <w:rFonts w:ascii="KDRS" w:hAnsi="KDRS"/>
          <w:lang w:val="ru-RU"/>
        </w:rPr>
        <w:t xml:space="preserve">. Соф. </w:t>
      </w:r>
      <w:r>
        <w:rPr>
          <w:rFonts w:ascii="KDRS" w:hAnsi="KDRS"/>
        </w:rPr>
        <w:t>I</w:t>
      </w:r>
      <w:r w:rsidRPr="009177F1">
        <w:rPr>
          <w:rFonts w:ascii="KDRS" w:hAnsi="KDRS"/>
          <w:lang w:val="ru-RU"/>
        </w:rPr>
        <w:t xml:space="preserve"> лет.</w:t>
      </w:r>
      <w:r w:rsidRPr="009177F1">
        <w:rPr>
          <w:rFonts w:ascii="KDRS" w:hAnsi="KDRS"/>
          <w:vertAlign w:val="superscript"/>
          <w:lang w:val="ru-RU"/>
        </w:rPr>
        <w:t>2</w:t>
      </w:r>
      <w:r w:rsidRPr="009177F1">
        <w:rPr>
          <w:rFonts w:ascii="KDRS" w:hAnsi="KDRS"/>
          <w:lang w:val="ru-RU"/>
        </w:rPr>
        <w:t xml:space="preserve">, 97. </w:t>
      </w:r>
      <w:r>
        <w:rPr>
          <w:rFonts w:ascii="KDRS" w:hAnsi="KDRS"/>
        </w:rPr>
        <w:t>XV </w:t>
      </w:r>
      <w:r w:rsidRPr="009177F1">
        <w:rPr>
          <w:rFonts w:ascii="KDRS" w:hAnsi="KDRS"/>
          <w:lang w:val="ru-RU"/>
        </w:rPr>
        <w:t>в. С Кугикомъ земля обча; въ тои земл</w:t>
      </w:r>
      <w:r w:rsidRPr="009177F1">
        <w:rPr>
          <w:lang w:val="ru-RU"/>
        </w:rPr>
        <w:t>ѣ</w:t>
      </w:r>
      <w:r w:rsidRPr="009177F1">
        <w:rPr>
          <w:rFonts w:ascii="KDRS" w:hAnsi="KDRS"/>
          <w:lang w:val="ru-RU"/>
        </w:rPr>
        <w:t xml:space="preserve"> пожня в селищи 2 стожья, то Святому Спасу, а Кугыку не надоб</w:t>
      </w:r>
      <w:r w:rsidRPr="009177F1">
        <w:rPr>
          <w:lang w:val="ru-RU"/>
        </w:rPr>
        <w:t>ѣ</w:t>
      </w:r>
      <w:r w:rsidRPr="009177F1">
        <w:rPr>
          <w:rFonts w:ascii="KDRS" w:hAnsi="KDRS"/>
          <w:lang w:val="ru-RU"/>
        </w:rPr>
        <w:t>. Гр.</w:t>
      </w:r>
      <w:r w:rsidRPr="009177F1">
        <w:rPr>
          <w:rFonts w:ascii="KDRS" w:hAnsi="KDRS"/>
          <w:caps/>
          <w:lang w:val="ru-RU"/>
        </w:rPr>
        <w:t>н</w:t>
      </w:r>
      <w:r w:rsidRPr="009177F1">
        <w:rPr>
          <w:rFonts w:ascii="KDRS" w:hAnsi="KDRS"/>
          <w:lang w:val="ru-RU"/>
        </w:rPr>
        <w:t xml:space="preserve">овг. и Псков., 179. </w:t>
      </w:r>
      <w:r>
        <w:rPr>
          <w:rFonts w:ascii="KDRS" w:hAnsi="KDRS"/>
        </w:rPr>
        <w:t>XVI </w:t>
      </w:r>
      <w:r w:rsidRPr="009177F1">
        <w:rPr>
          <w:rFonts w:ascii="KDRS" w:hAnsi="KDRS"/>
          <w:lang w:val="ru-RU"/>
        </w:rPr>
        <w:t>в.</w:t>
      </w:r>
      <w:r>
        <w:rPr>
          <w:rFonts w:ascii="KDRS" w:hAnsi="KDRS"/>
        </w:rPr>
        <w:t> </w:t>
      </w:r>
      <w:r w:rsidRPr="009177F1">
        <w:rPr>
          <w:rFonts w:ascii="KDRS" w:hAnsi="KDRS"/>
          <w:lang w:val="ru-RU"/>
        </w:rPr>
        <w:t xml:space="preserve">~ </w:t>
      </w:r>
      <w:r>
        <w:rPr>
          <w:rFonts w:ascii="KDRS" w:hAnsi="KDRS"/>
        </w:rPr>
        <w:t>XIV</w:t>
      </w:r>
      <w:r w:rsidRPr="009177F1">
        <w:rPr>
          <w:rFonts w:ascii="KDRS" w:hAnsi="KDRS"/>
          <w:lang w:val="ru-RU"/>
        </w:rPr>
        <w:t>–</w:t>
      </w:r>
      <w:r>
        <w:rPr>
          <w:rFonts w:ascii="KDRS" w:hAnsi="KDRS"/>
        </w:rPr>
        <w:t>XV </w:t>
      </w:r>
      <w:r w:rsidRPr="009177F1">
        <w:rPr>
          <w:rFonts w:ascii="KDRS" w:hAnsi="KDRS"/>
          <w:lang w:val="ru-RU"/>
        </w:rPr>
        <w:t>вв.</w:t>
      </w:r>
    </w:p>
    <w:p w14:paraId="4415D84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 xml:space="preserve">Специально оборудованное место с подстилкой и изгородью для </w:t>
      </w:r>
      <w:r w:rsidRPr="009177F1">
        <w:rPr>
          <w:rFonts w:ascii="KDRS" w:hAnsi="KDRS"/>
          <w:i/>
          <w:lang w:val="ru-RU"/>
        </w:rPr>
        <w:lastRenderedPageBreak/>
        <w:t>хранения сена</w:t>
      </w:r>
      <w:r w:rsidRPr="009177F1">
        <w:rPr>
          <w:rFonts w:ascii="KDRS" w:hAnsi="KDRS"/>
          <w:lang w:val="ru-RU"/>
        </w:rPr>
        <w:t>. А я, сирота, стожье почалъ городить кругъ с</w:t>
      </w:r>
      <w:r w:rsidRPr="009177F1">
        <w:rPr>
          <w:lang w:val="ru-RU"/>
        </w:rPr>
        <w:t>ѣ</w:t>
      </w:r>
      <w:r w:rsidRPr="009177F1">
        <w:rPr>
          <w:rFonts w:ascii="KDRS" w:hAnsi="KDRS"/>
          <w:lang w:val="ru-RU"/>
        </w:rPr>
        <w:t xml:space="preserve">на. АХУ </w:t>
      </w:r>
      <w:r>
        <w:rPr>
          <w:rFonts w:ascii="KDRS" w:hAnsi="KDRS"/>
        </w:rPr>
        <w:t>II</w:t>
      </w:r>
      <w:r w:rsidRPr="009177F1">
        <w:rPr>
          <w:rFonts w:ascii="KDRS" w:hAnsi="KDRS"/>
          <w:lang w:val="ru-RU"/>
        </w:rPr>
        <w:t>, 748. 1648</w:t>
      </w:r>
      <w:r>
        <w:rPr>
          <w:rFonts w:ascii="KDRS" w:hAnsi="KDRS"/>
        </w:rPr>
        <w:t> </w:t>
      </w:r>
      <w:r w:rsidRPr="009177F1">
        <w:rPr>
          <w:rFonts w:ascii="KDRS" w:hAnsi="KDRS"/>
          <w:lang w:val="ru-RU"/>
        </w:rPr>
        <w:t xml:space="preserve">г. </w:t>
      </w:r>
    </w:p>
    <w:p w14:paraId="1515DF9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iCs/>
          <w:lang w:val="ru-RU"/>
        </w:rPr>
        <w:t xml:space="preserve">Жерди, на которые вешались сети для ловли птиц </w:t>
      </w:r>
      <w:r w:rsidRPr="009177F1">
        <w:rPr>
          <w:rFonts w:ascii="KDRS" w:hAnsi="KDRS"/>
          <w:lang w:val="ru-RU"/>
        </w:rPr>
        <w:t xml:space="preserve">(Ср. Даль, </w:t>
      </w:r>
      <w:r w:rsidRPr="009177F1">
        <w:rPr>
          <w:rFonts w:ascii="KDRS" w:hAnsi="KDRS"/>
          <w:i/>
          <w:iCs/>
          <w:lang w:val="ru-RU"/>
        </w:rPr>
        <w:t>стогъ</w:t>
      </w:r>
      <w:r w:rsidRPr="009177F1">
        <w:rPr>
          <w:rFonts w:ascii="KDRS" w:hAnsi="KDRS"/>
          <w:lang w:val="ru-RU"/>
        </w:rPr>
        <w:t>)</w:t>
      </w:r>
      <w:r w:rsidRPr="009177F1">
        <w:rPr>
          <w:rFonts w:ascii="KDRS" w:hAnsi="KDRS"/>
          <w:i/>
          <w:iCs/>
          <w:lang w:val="ru-RU"/>
        </w:rPr>
        <w:t xml:space="preserve">. </w:t>
      </w:r>
      <w:r w:rsidRPr="009177F1">
        <w:rPr>
          <w:rFonts w:ascii="KDRS" w:hAnsi="KDRS"/>
          <w:lang w:val="ru-RU"/>
        </w:rPr>
        <w:t>А Усищеву да Минкову межа по речку по Тоногу, а ис Тоноги Минковским болотом вверхъ да на Минковскои бачаг в реку в Солоницю, да рекою Солоницею вверхъ по ручаи по Каливицю, да Каливицею вверхъ до перевесного стож(ь)я, а от перевесново стож(ь)я в реку же в Солоницю. АРГ, 86. 1511</w:t>
      </w:r>
      <w:r>
        <w:rPr>
          <w:rFonts w:ascii="KDRS" w:hAnsi="KDRS"/>
        </w:rPr>
        <w:t> </w:t>
      </w:r>
      <w:r w:rsidRPr="009177F1">
        <w:rPr>
          <w:rFonts w:ascii="KDRS" w:hAnsi="KDRS"/>
          <w:lang w:val="ru-RU"/>
        </w:rPr>
        <w:t xml:space="preserve">г. – Ср. </w:t>
      </w:r>
      <w:r w:rsidRPr="009177F1">
        <w:rPr>
          <w:rFonts w:ascii="KDRS" w:hAnsi="KDRS"/>
          <w:b/>
          <w:bCs/>
          <w:lang w:val="ru-RU"/>
        </w:rPr>
        <w:t>остожье</w:t>
      </w:r>
      <w:r w:rsidRPr="009177F1">
        <w:rPr>
          <w:rFonts w:ascii="KDRS" w:hAnsi="KDRS"/>
          <w:lang w:val="ru-RU"/>
        </w:rPr>
        <w:t>.</w:t>
      </w:r>
    </w:p>
    <w:p w14:paraId="032ED97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СТОИКЪ,</w:t>
      </w:r>
      <w:r w:rsidRPr="009177F1">
        <w:rPr>
          <w:rFonts w:ascii="KDRS" w:hAnsi="KDRS"/>
          <w:lang w:val="ru-RU"/>
        </w:rPr>
        <w:t xml:space="preserve"> </w:t>
      </w:r>
      <w:r w:rsidRPr="009177F1">
        <w:rPr>
          <w:rFonts w:ascii="KDRS" w:hAnsi="KDRS"/>
          <w:i/>
          <w:lang w:val="ru-RU"/>
        </w:rPr>
        <w:t xml:space="preserve">м. Философ-стоик </w:t>
      </w:r>
      <w:r w:rsidRPr="009177F1">
        <w:rPr>
          <w:rFonts w:ascii="KDRS" w:hAnsi="KDRS"/>
          <w:iCs/>
          <w:lang w:val="ru-RU"/>
        </w:rPr>
        <w:t>(</w:t>
      </w:r>
      <w:r w:rsidRPr="009177F1">
        <w:rPr>
          <w:rFonts w:ascii="KDRS" w:hAnsi="KDRS"/>
          <w:i/>
          <w:lang w:val="ru-RU"/>
        </w:rPr>
        <w:t>ср. греч</w:t>
      </w:r>
      <w:r w:rsidRPr="009177F1">
        <w:rPr>
          <w:rFonts w:ascii="KDRS" w:hAnsi="KDRS"/>
          <w:iCs/>
          <w:lang w:val="ru-RU"/>
        </w:rPr>
        <w:t xml:space="preserve">. </w:t>
      </w:r>
      <w:r w:rsidRPr="00413D00">
        <w:rPr>
          <w:iCs/>
        </w:rPr>
        <w:t>Στω</w:t>
      </w:r>
      <w:r w:rsidRPr="001E06F8">
        <w:rPr>
          <w:iCs/>
        </w:rPr>
        <w:t>ϊ</w:t>
      </w:r>
      <w:r w:rsidRPr="00413D00">
        <w:rPr>
          <w:iCs/>
        </w:rPr>
        <w:t>κ</w:t>
      </w:r>
      <w:r w:rsidRPr="001E06F8">
        <w:rPr>
          <w:iCs/>
        </w:rPr>
        <w:t>ό</w:t>
      </w:r>
      <w:r w:rsidRPr="00413D00">
        <w:rPr>
          <w:iCs/>
        </w:rPr>
        <w:t>ϛ</w:t>
      </w:r>
      <w:r w:rsidRPr="009177F1">
        <w:rPr>
          <w:iCs/>
          <w:lang w:val="ru-RU"/>
        </w:rPr>
        <w:t>)</w:t>
      </w:r>
      <w:r w:rsidRPr="009177F1">
        <w:rPr>
          <w:lang w:val="ru-RU"/>
        </w:rPr>
        <w:t>.</w:t>
      </w:r>
      <w:r w:rsidRPr="009177F1">
        <w:rPr>
          <w:rFonts w:ascii="KDRS" w:hAnsi="KDRS"/>
          <w:lang w:val="ru-RU"/>
        </w:rPr>
        <w:t xml:space="preserve"> Стоици т</w:t>
      </w:r>
      <w:r w:rsidRPr="009177F1">
        <w:rPr>
          <w:lang w:val="ru-RU"/>
        </w:rPr>
        <w:t>ѣ</w:t>
      </w:r>
      <w:r w:rsidRPr="009177F1">
        <w:rPr>
          <w:rFonts w:ascii="KDRS" w:hAnsi="KDRS"/>
          <w:lang w:val="ru-RU"/>
        </w:rPr>
        <w:t>ло вьсяко пропов</w:t>
      </w:r>
      <w:r w:rsidRPr="009177F1">
        <w:rPr>
          <w:lang w:val="ru-RU"/>
        </w:rPr>
        <w:t>ѣ</w:t>
      </w:r>
      <w:r w:rsidRPr="009177F1">
        <w:rPr>
          <w:rFonts w:ascii="KDRS" w:hAnsi="KDRS"/>
          <w:lang w:val="ru-RU"/>
        </w:rPr>
        <w:t>дающе и чювьствьныи сь миръ Ба</w:t>
      </w:r>
      <w:r w:rsidRPr="009177F1">
        <w:rPr>
          <w:lang w:val="ru-RU"/>
        </w:rPr>
        <w:t>҃</w:t>
      </w:r>
      <w:r w:rsidRPr="009177F1">
        <w:rPr>
          <w:rFonts w:ascii="KDRS" w:hAnsi="KDRS"/>
          <w:lang w:val="ru-RU"/>
        </w:rPr>
        <w:t xml:space="preserve"> мьняще, н</w:t>
      </w:r>
      <w:r w:rsidRPr="009177F1">
        <w:rPr>
          <w:lang w:val="ru-RU"/>
        </w:rPr>
        <w:t>ѣ</w:t>
      </w:r>
      <w:r w:rsidRPr="009177F1">
        <w:rPr>
          <w:rFonts w:ascii="KDRS" w:hAnsi="KDRS"/>
          <w:lang w:val="ru-RU"/>
        </w:rPr>
        <w:t>ции же от огньнааго сущьства естьство ему им</w:t>
      </w:r>
      <w:r w:rsidRPr="009177F1">
        <w:rPr>
          <w:lang w:val="ru-RU"/>
        </w:rPr>
        <w:t>ѣ</w:t>
      </w:r>
      <w:r w:rsidRPr="009177F1">
        <w:rPr>
          <w:rFonts w:ascii="KDRS" w:hAnsi="KDRS"/>
          <w:lang w:val="ru-RU"/>
        </w:rPr>
        <w:t xml:space="preserve">ти съказаша </w:t>
      </w:r>
      <w:r w:rsidRPr="009177F1">
        <w:rPr>
          <w:lang w:val="ru-RU"/>
        </w:rPr>
        <w:t>(</w:t>
      </w:r>
      <w:r w:rsidRPr="00413D00">
        <w:t>Στω</w:t>
      </w:r>
      <w:r w:rsidRPr="001E06F8">
        <w:t>ϊ</w:t>
      </w:r>
      <w:r w:rsidRPr="00413D00">
        <w:t>κο</w:t>
      </w:r>
      <w:r w:rsidRPr="001E06F8">
        <w:t>ί</w:t>
      </w:r>
      <w:r w:rsidRPr="009177F1">
        <w:rPr>
          <w:rFonts w:ascii="KDRS" w:hAnsi="KDRS"/>
          <w:lang w:val="ru-RU"/>
        </w:rPr>
        <w:t xml:space="preserve">). (Сказ.Епиф.Кипр. о ересях) Ефр.корм., 648. </w:t>
      </w:r>
      <w:r>
        <w:rPr>
          <w:rFonts w:ascii="KDRS" w:hAnsi="KDRS"/>
        </w:rPr>
        <w:t>XII </w:t>
      </w:r>
      <w:r w:rsidRPr="009177F1">
        <w:rPr>
          <w:rFonts w:ascii="KDRS" w:hAnsi="KDRS"/>
          <w:lang w:val="ru-RU"/>
        </w:rPr>
        <w:t>в. [то же – Корм.Балаш., 444</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 Стоици мудрии пов</w:t>
      </w:r>
      <w:r w:rsidRPr="009177F1">
        <w:rPr>
          <w:lang w:val="ru-RU"/>
        </w:rPr>
        <w:t>ѣ</w:t>
      </w:r>
      <w:r w:rsidRPr="009177F1">
        <w:rPr>
          <w:rFonts w:ascii="KDRS" w:hAnsi="KDRS"/>
          <w:lang w:val="ru-RU"/>
        </w:rPr>
        <w:t>дають, яко недостойно ни перстомъ всуе двигнути (</w:t>
      </w:r>
      <w:r w:rsidRPr="00413D00">
        <w:t>ο</w:t>
      </w:r>
      <w:r w:rsidRPr="001E06F8">
        <w:t>ἱ</w:t>
      </w:r>
      <w:r w:rsidRPr="009177F1">
        <w:rPr>
          <w:lang w:val="ru-RU"/>
        </w:rPr>
        <w:t xml:space="preserve"> </w:t>
      </w:r>
      <w:r w:rsidRPr="00413D00">
        <w:t>Στω</w:t>
      </w:r>
      <w:r w:rsidRPr="001E06F8">
        <w:t>ϊ</w:t>
      </w:r>
      <w:r w:rsidRPr="00413D00">
        <w:t>κο</w:t>
      </w:r>
      <w:r w:rsidRPr="001E06F8">
        <w:t>ί</w:t>
      </w:r>
      <w:r w:rsidRPr="009177F1">
        <w:rPr>
          <w:rFonts w:ascii="KDRS" w:hAnsi="KDRS"/>
          <w:lang w:val="ru-RU"/>
        </w:rPr>
        <w:t xml:space="preserve">). Пч., 30.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Стоики философы – во Афинех бе училище философское, нарицаемое Стоя, вельми пресловуто, и вси учащеися в нем философству нарицахуся стоики философы. Алф.</w:t>
      </w:r>
      <w:r w:rsidRPr="009177F1">
        <w:rPr>
          <w:rFonts w:ascii="KDRS" w:hAnsi="KDRS"/>
          <w:vertAlign w:val="superscript"/>
          <w:lang w:val="ru-RU"/>
        </w:rPr>
        <w:t>1</w:t>
      </w:r>
      <w:r w:rsidRPr="009177F1">
        <w:rPr>
          <w:rFonts w:ascii="KDRS" w:hAnsi="KDRS"/>
          <w:lang w:val="ru-RU"/>
        </w:rPr>
        <w:t xml:space="preserve">, 213. </w:t>
      </w:r>
      <w:r>
        <w:rPr>
          <w:rFonts w:ascii="KDRS" w:hAnsi="KDRS"/>
        </w:rPr>
        <w:t>XVII </w:t>
      </w:r>
      <w:r w:rsidRPr="009177F1">
        <w:rPr>
          <w:rFonts w:ascii="KDRS" w:hAnsi="KDRS"/>
          <w:lang w:val="ru-RU"/>
        </w:rPr>
        <w:t>в.</w:t>
      </w:r>
    </w:p>
    <w:p w14:paraId="375902D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СТОИКИЙСКИЙ,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w:t>
      </w:r>
      <w:r w:rsidRPr="009177F1">
        <w:rPr>
          <w:rFonts w:ascii="KDRS" w:hAnsi="KDRS"/>
          <w:i/>
          <w:lang w:val="ru-RU"/>
        </w:rPr>
        <w:t>Принадлежащий к философской школе стоиков.</w:t>
      </w:r>
      <w:r w:rsidRPr="009177F1">
        <w:rPr>
          <w:rFonts w:ascii="KDRS" w:hAnsi="KDRS"/>
          <w:lang w:val="ru-RU"/>
        </w:rPr>
        <w:t xml:space="preserve"> Зинонъ стоикиискый (</w:t>
      </w:r>
      <w:r w:rsidRPr="001E06F8">
        <w:t>ὁ</w:t>
      </w:r>
      <w:r w:rsidRPr="009177F1">
        <w:rPr>
          <w:lang w:val="ru-RU"/>
        </w:rPr>
        <w:t xml:space="preserve"> </w:t>
      </w:r>
      <w:r w:rsidRPr="00413D00">
        <w:t>Στω</w:t>
      </w:r>
      <w:r w:rsidRPr="001E06F8">
        <w:t>ϊ</w:t>
      </w:r>
      <w:r w:rsidRPr="00413D00">
        <w:t>κ</w:t>
      </w:r>
      <w:r w:rsidRPr="001E06F8">
        <w:t>ό</w:t>
      </w:r>
      <w:r w:rsidRPr="00413D00">
        <w:t>ϛ</w:t>
      </w:r>
      <w:r w:rsidRPr="009177F1">
        <w:rPr>
          <w:rFonts w:ascii="KDRS" w:hAnsi="KDRS"/>
          <w:lang w:val="ru-RU"/>
        </w:rPr>
        <w:t xml:space="preserve">). Пч., 52.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w:t>
      </w:r>
    </w:p>
    <w:p w14:paraId="6CCDF74C" w14:textId="77777777" w:rsidR="00F4528E" w:rsidRPr="009177F1" w:rsidRDefault="00F4528E" w:rsidP="00F4528E">
      <w:pPr>
        <w:spacing w:line="460" w:lineRule="exact"/>
        <w:ind w:firstLine="720"/>
        <w:jc w:val="both"/>
        <w:rPr>
          <w:rFonts w:ascii="KDRS" w:hAnsi="KDRS"/>
          <w:bCs/>
          <w:lang w:val="ru-RU"/>
        </w:rPr>
      </w:pPr>
      <w:r w:rsidRPr="009177F1">
        <w:rPr>
          <w:rFonts w:ascii="KDRS" w:hAnsi="KDRS"/>
          <w:b/>
          <w:lang w:val="ru-RU"/>
        </w:rPr>
        <w:t>СТОИТЕЛЬНЫЙ</w:t>
      </w:r>
      <w:r w:rsidRPr="009177F1">
        <w:rPr>
          <w:rFonts w:ascii="KDRS" w:hAnsi="KDRS"/>
          <w:bCs/>
          <w:lang w:val="ru-RU"/>
        </w:rPr>
        <w:t xml:space="preserve">, </w:t>
      </w:r>
      <w:r w:rsidRPr="009177F1">
        <w:rPr>
          <w:rFonts w:ascii="KDRS" w:hAnsi="KDRS"/>
          <w:bCs/>
          <w:i/>
          <w:iCs/>
          <w:lang w:val="ru-RU"/>
        </w:rPr>
        <w:t>прил. Именительный, номинативный</w:t>
      </w:r>
      <w:r w:rsidRPr="009177F1">
        <w:rPr>
          <w:rFonts w:ascii="KDRS" w:hAnsi="KDRS"/>
          <w:bCs/>
          <w:lang w:val="ru-RU"/>
        </w:rPr>
        <w:t>. Падения своиствен</w:t>
      </w:r>
      <w:r w:rsidRPr="009177F1">
        <w:rPr>
          <w:bCs/>
          <w:lang w:val="ru-RU"/>
        </w:rPr>
        <w:t>ѣ</w:t>
      </w:r>
      <w:r w:rsidRPr="009177F1">
        <w:rPr>
          <w:rFonts w:ascii="KDRS" w:hAnsi="KDRS"/>
          <w:bCs/>
          <w:lang w:val="ru-RU"/>
        </w:rPr>
        <w:t xml:space="preserve"> сут&lt;ь&gt; четыри: родно, дател&lt;ь&gt;но, виновно и звател&lt;ь&gt;но, ибо стоител&lt;ь&gt;но и прямо не гл</w:t>
      </w:r>
      <w:r w:rsidRPr="009177F1">
        <w:rPr>
          <w:bCs/>
          <w:lang w:val="ru-RU"/>
        </w:rPr>
        <w:t>҃</w:t>
      </w:r>
      <w:r w:rsidRPr="009177F1">
        <w:rPr>
          <w:rFonts w:ascii="KDRS" w:hAnsi="KDRS"/>
          <w:bCs/>
          <w:lang w:val="ru-RU"/>
        </w:rPr>
        <w:t xml:space="preserve">ется суще падение, но из обычая. М.Гр.Грам. </w:t>
      </w:r>
      <w:r>
        <w:rPr>
          <w:rFonts w:ascii="KDRS" w:hAnsi="KDRS"/>
          <w:bCs/>
        </w:rPr>
        <w:t>II</w:t>
      </w:r>
      <w:r w:rsidRPr="009177F1">
        <w:rPr>
          <w:rFonts w:ascii="KDRS" w:hAnsi="KDRS"/>
          <w:bCs/>
          <w:lang w:val="ru-RU"/>
        </w:rPr>
        <w:t xml:space="preserve">, 603. </w:t>
      </w:r>
      <w:r>
        <w:rPr>
          <w:rFonts w:ascii="KDRS" w:hAnsi="KDRS"/>
          <w:bCs/>
        </w:rPr>
        <w:t>XVI </w:t>
      </w:r>
      <w:r w:rsidRPr="009177F1">
        <w:rPr>
          <w:rFonts w:ascii="KDRS" w:hAnsi="KDRS"/>
          <w:bCs/>
          <w:lang w:val="ru-RU"/>
        </w:rPr>
        <w:t>в.</w:t>
      </w:r>
    </w:p>
    <w:p w14:paraId="34951A9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СТОИТИ.</w:t>
      </w:r>
      <w:r w:rsidRPr="009177F1">
        <w:rPr>
          <w:rFonts w:ascii="KDRS" w:hAnsi="KDRS"/>
          <w:lang w:val="ru-RU"/>
        </w:rPr>
        <w:t xml:space="preserve"> </w:t>
      </w:r>
      <w:r w:rsidRPr="009177F1">
        <w:rPr>
          <w:rFonts w:ascii="KDRS" w:hAnsi="KDRS"/>
          <w:i/>
          <w:lang w:val="ru-RU"/>
        </w:rPr>
        <w:t>Иметь цену</w:t>
      </w:r>
      <w:r w:rsidRPr="009177F1">
        <w:rPr>
          <w:rFonts w:ascii="KDRS" w:hAnsi="KDRS"/>
          <w:lang w:val="ru-RU"/>
        </w:rPr>
        <w:t xml:space="preserve">, </w:t>
      </w:r>
      <w:r w:rsidRPr="009177F1">
        <w:rPr>
          <w:rFonts w:ascii="KDRS" w:hAnsi="KDRS"/>
          <w:i/>
          <w:lang w:val="ru-RU"/>
        </w:rPr>
        <w:t>стоить</w:t>
      </w:r>
      <w:r w:rsidRPr="009177F1">
        <w:rPr>
          <w:rFonts w:ascii="KDRS" w:hAnsi="KDRS"/>
          <w:lang w:val="ru-RU"/>
        </w:rPr>
        <w:t xml:space="preserve">. Адамъ Былинской далъ вести пахолопку своему коня сивого почтового, которой стоилъ копъ дванатцать. Польск.д. </w:t>
      </w:r>
      <w:r>
        <w:rPr>
          <w:rFonts w:ascii="KDRS" w:hAnsi="KDRS"/>
        </w:rPr>
        <w:t>III</w:t>
      </w:r>
      <w:r w:rsidRPr="009177F1">
        <w:rPr>
          <w:rFonts w:ascii="KDRS" w:hAnsi="KDRS"/>
          <w:lang w:val="ru-RU"/>
        </w:rPr>
        <w:t>, 750. 1570</w:t>
      </w:r>
      <w:r>
        <w:rPr>
          <w:rFonts w:ascii="KDRS" w:hAnsi="KDRS"/>
        </w:rPr>
        <w:t> </w:t>
      </w:r>
      <w:r w:rsidRPr="009177F1">
        <w:rPr>
          <w:rFonts w:ascii="KDRS" w:hAnsi="KDRS"/>
          <w:lang w:val="ru-RU"/>
        </w:rPr>
        <w:t>г. Государю нашему царскому величеству велеможному королю Карлу, противъ его королевской любви и дружбы и споможенья и проторей… полное воздаяние воздати… чтобы т</w:t>
      </w:r>
      <w:r w:rsidRPr="009177F1">
        <w:rPr>
          <w:lang w:val="ru-RU"/>
        </w:rPr>
        <w:t>ѣ</w:t>
      </w:r>
      <w:r w:rsidRPr="009177F1">
        <w:rPr>
          <w:rFonts w:ascii="KDRS" w:hAnsi="KDRS"/>
          <w:lang w:val="ru-RU"/>
        </w:rPr>
        <w:t xml:space="preserve">хъ проторей стоило, чего велеможный король у государя нашего царского величества по достоянью попроситъ. АИ </w:t>
      </w:r>
      <w:r>
        <w:rPr>
          <w:rFonts w:ascii="KDRS" w:hAnsi="KDRS"/>
        </w:rPr>
        <w:t>II</w:t>
      </w:r>
      <w:r w:rsidRPr="009177F1">
        <w:rPr>
          <w:rFonts w:ascii="KDRS" w:hAnsi="KDRS"/>
          <w:lang w:val="ru-RU"/>
        </w:rPr>
        <w:t>, 331. 1609</w:t>
      </w:r>
      <w:r>
        <w:rPr>
          <w:rFonts w:ascii="KDRS" w:hAnsi="KDRS"/>
        </w:rPr>
        <w:t> </w:t>
      </w:r>
      <w:r w:rsidRPr="009177F1">
        <w:rPr>
          <w:rFonts w:ascii="KDRS" w:hAnsi="KDRS"/>
          <w:lang w:val="ru-RU"/>
        </w:rPr>
        <w:t>г. Датцкои корол(ь) изнова их обнадежит какъ т</w:t>
      </w:r>
      <w:r w:rsidRPr="009177F1">
        <w:rPr>
          <w:lang w:val="ru-RU"/>
        </w:rPr>
        <w:t>ѣ</w:t>
      </w:r>
      <w:r w:rsidRPr="009177F1">
        <w:rPr>
          <w:rFonts w:ascii="KDRS" w:hAnsi="KDRS"/>
          <w:lang w:val="ru-RU"/>
        </w:rPr>
        <w:t xml:space="preserve"> тритца(ть) л</w:t>
      </w:r>
      <w:r w:rsidRPr="009177F1">
        <w:rPr>
          <w:lang w:val="ru-RU"/>
        </w:rPr>
        <w:t>ѣ</w:t>
      </w:r>
      <w:r w:rsidRPr="009177F1">
        <w:rPr>
          <w:rFonts w:ascii="KDRS" w:hAnsi="KDRS"/>
          <w:lang w:val="ru-RU"/>
        </w:rPr>
        <w:t>тъ минут, чтоб короне св</w:t>
      </w:r>
      <w:r w:rsidRPr="009177F1">
        <w:rPr>
          <w:lang w:val="ru-RU"/>
        </w:rPr>
        <w:t>ѣ</w:t>
      </w:r>
      <w:r w:rsidRPr="009177F1">
        <w:rPr>
          <w:rFonts w:ascii="KDRS" w:hAnsi="KDRS"/>
          <w:lang w:val="ru-RU"/>
        </w:rPr>
        <w:t>искои… в то м</w:t>
      </w:r>
      <w:r w:rsidRPr="009177F1">
        <w:rPr>
          <w:lang w:val="ru-RU"/>
        </w:rPr>
        <w:t>ѣ</w:t>
      </w:r>
      <w:r w:rsidRPr="009177F1">
        <w:rPr>
          <w:rFonts w:ascii="KDRS" w:hAnsi="KDRS"/>
          <w:lang w:val="ru-RU"/>
        </w:rPr>
        <w:t>сто иные городы дат&lt;ь&gt;, чтоб т</w:t>
      </w:r>
      <w:r w:rsidRPr="009177F1">
        <w:rPr>
          <w:lang w:val="ru-RU"/>
        </w:rPr>
        <w:t>ѣ</w:t>
      </w:r>
      <w:r w:rsidRPr="009177F1">
        <w:rPr>
          <w:rFonts w:ascii="KDRS" w:hAnsi="KDRS"/>
          <w:lang w:val="ru-RU"/>
        </w:rPr>
        <w:t>хъ ж&lt;е&gt; стоили. Куранты</w:t>
      </w:r>
      <w:r w:rsidRPr="009177F1">
        <w:rPr>
          <w:rFonts w:ascii="KDRS" w:hAnsi="KDRS"/>
          <w:vertAlign w:val="superscript"/>
          <w:lang w:val="ru-RU"/>
        </w:rPr>
        <w:t>3</w:t>
      </w:r>
      <w:r w:rsidRPr="009177F1">
        <w:rPr>
          <w:rFonts w:ascii="KDRS" w:hAnsi="KDRS"/>
          <w:lang w:val="ru-RU"/>
        </w:rPr>
        <w:t>, 46. 1645</w:t>
      </w:r>
      <w:r>
        <w:rPr>
          <w:rFonts w:ascii="KDRS" w:hAnsi="KDRS"/>
        </w:rPr>
        <w:t> </w:t>
      </w:r>
      <w:r w:rsidRPr="009177F1">
        <w:rPr>
          <w:rFonts w:ascii="KDRS" w:hAnsi="KDRS"/>
          <w:lang w:val="ru-RU"/>
        </w:rPr>
        <w:t>г. Нн</w:t>
      </w:r>
      <w:r w:rsidRPr="009177F1">
        <w:rPr>
          <w:lang w:val="ru-RU"/>
        </w:rPr>
        <w:t>ѣ҃</w:t>
      </w:r>
      <w:r w:rsidRPr="009177F1">
        <w:rPr>
          <w:rFonts w:ascii="KDRS" w:hAnsi="KDRS"/>
          <w:lang w:val="ru-RU"/>
        </w:rPr>
        <w:t xml:space="preserve"> де </w:t>
      </w:r>
      <w:r w:rsidRPr="009177F1">
        <w:rPr>
          <w:rFonts w:ascii="KDRS" w:hAnsi="KDRS"/>
          <w:lang w:val="ru-RU"/>
        </w:rPr>
        <w:lastRenderedPageBreak/>
        <w:t>фунтъ поганыхъ волосовъ ст</w:t>
      </w:r>
      <w:r w:rsidRPr="009177F1">
        <w:rPr>
          <w:lang w:val="ru-RU"/>
        </w:rPr>
        <w:t>ó</w:t>
      </w:r>
      <w:r w:rsidRPr="009177F1">
        <w:rPr>
          <w:rFonts w:ascii="KDRS" w:hAnsi="KDRS"/>
          <w:lang w:val="ru-RU"/>
        </w:rPr>
        <w:t>итъ фунта хлопчатой бумаги (</w:t>
      </w:r>
      <w:r>
        <w:rPr>
          <w:rFonts w:ascii="KDRS" w:hAnsi="KDRS"/>
        </w:rPr>
        <w:t>gelt</w:t>
      </w:r>
      <w:r w:rsidRPr="009177F1">
        <w:rPr>
          <w:rFonts w:ascii="KDRS" w:hAnsi="KDRS"/>
          <w:lang w:val="ru-RU"/>
        </w:rPr>
        <w:t>). Учен.ратн. строения, 31. 1647</w:t>
      </w:r>
      <w:r>
        <w:rPr>
          <w:rFonts w:ascii="KDRS" w:hAnsi="KDRS"/>
        </w:rPr>
        <w:t> </w:t>
      </w:r>
      <w:r w:rsidRPr="009177F1">
        <w:rPr>
          <w:rFonts w:ascii="KDRS" w:hAnsi="KDRS"/>
          <w:lang w:val="ru-RU"/>
        </w:rPr>
        <w:t>г. Дают денги за ту вотчину ис црс</w:t>
      </w:r>
      <w:r w:rsidRPr="009177F1">
        <w:rPr>
          <w:lang w:val="ru-RU"/>
        </w:rPr>
        <w:t>҃</w:t>
      </w:r>
      <w:r w:rsidRPr="009177F1">
        <w:rPr>
          <w:rFonts w:ascii="KDRS" w:hAnsi="KDRS"/>
          <w:lang w:val="ru-RU"/>
        </w:rPr>
        <w:t>кие казны на поминание дш</w:t>
      </w:r>
      <w:r w:rsidRPr="009177F1">
        <w:rPr>
          <w:lang w:val="ru-RU"/>
        </w:rPr>
        <w:t>҃</w:t>
      </w:r>
      <w:r w:rsidRPr="009177F1">
        <w:rPr>
          <w:rFonts w:ascii="KDRS" w:hAnsi="KDRS"/>
          <w:lang w:val="ru-RU"/>
        </w:rPr>
        <w:t>и… чего та вотчина стоила. Котош.</w:t>
      </w:r>
      <w:r w:rsidRPr="009177F1">
        <w:rPr>
          <w:rFonts w:ascii="KDRS" w:hAnsi="KDRS"/>
          <w:vertAlign w:val="superscript"/>
          <w:lang w:val="ru-RU"/>
        </w:rPr>
        <w:t>1</w:t>
      </w:r>
      <w:r w:rsidRPr="009177F1">
        <w:rPr>
          <w:rFonts w:ascii="KDRS" w:hAnsi="KDRS"/>
          <w:lang w:val="ru-RU"/>
        </w:rPr>
        <w:t>, 109. 1666</w:t>
      </w:r>
      <w:r>
        <w:rPr>
          <w:rFonts w:ascii="KDRS" w:hAnsi="KDRS"/>
        </w:rPr>
        <w:t> </w:t>
      </w:r>
      <w:r w:rsidRPr="009177F1">
        <w:rPr>
          <w:rFonts w:ascii="KDRS" w:hAnsi="KDRS"/>
          <w:lang w:val="ru-RU"/>
        </w:rPr>
        <w:t xml:space="preserve">г. А имать у нихъ у ясачныхъ людей… въ ясакъ лисицами или за лисицы соболми, которой бы соболь стоилъ лисицы. ДАИ </w:t>
      </w:r>
      <w:r>
        <w:rPr>
          <w:rFonts w:ascii="KDRS" w:hAnsi="KDRS"/>
        </w:rPr>
        <w:t>VII</w:t>
      </w:r>
      <w:r w:rsidRPr="009177F1">
        <w:rPr>
          <w:rFonts w:ascii="KDRS" w:hAnsi="KDRS"/>
          <w:lang w:val="ru-RU"/>
        </w:rPr>
        <w:t>, 148. 1678</w:t>
      </w:r>
      <w:r>
        <w:rPr>
          <w:rFonts w:ascii="KDRS" w:hAnsi="KDRS"/>
        </w:rPr>
        <w:t> </w:t>
      </w:r>
      <w:r w:rsidRPr="009177F1">
        <w:rPr>
          <w:rFonts w:ascii="KDRS" w:hAnsi="KDRS"/>
          <w:lang w:val="ru-RU"/>
        </w:rPr>
        <w:t xml:space="preserve">г. – Ср. </w:t>
      </w:r>
      <w:r w:rsidRPr="009177F1">
        <w:rPr>
          <w:rFonts w:ascii="KDRS" w:hAnsi="KDRS"/>
          <w:b/>
          <w:bCs/>
          <w:lang w:val="ru-RU"/>
        </w:rPr>
        <w:t>стояти</w:t>
      </w:r>
      <w:r w:rsidRPr="009177F1">
        <w:rPr>
          <w:rFonts w:ascii="KDRS" w:hAnsi="KDRS"/>
          <w:lang w:val="ru-RU"/>
        </w:rPr>
        <w:t>.</w:t>
      </w:r>
    </w:p>
    <w:p w14:paraId="572AEA8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СТОЙКА,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 xml:space="preserve">Стража, караул </w:t>
      </w:r>
      <w:r w:rsidRPr="009177F1">
        <w:rPr>
          <w:rFonts w:ascii="KDRS" w:hAnsi="KDRS"/>
          <w:iCs/>
          <w:lang w:val="ru-RU"/>
        </w:rPr>
        <w:t>(</w:t>
      </w:r>
      <w:r w:rsidRPr="009177F1">
        <w:rPr>
          <w:rFonts w:ascii="KDRS" w:hAnsi="KDRS"/>
          <w:i/>
          <w:lang w:val="ru-RU"/>
        </w:rPr>
        <w:t>ср. польск</w:t>
      </w:r>
      <w:r w:rsidRPr="009177F1">
        <w:rPr>
          <w:rFonts w:ascii="KDRS" w:hAnsi="KDRS"/>
          <w:iCs/>
          <w:lang w:val="ru-RU"/>
        </w:rPr>
        <w:t xml:space="preserve">. </w:t>
      </w:r>
      <w:r>
        <w:rPr>
          <w:rFonts w:ascii="KDRS" w:hAnsi="KDRS"/>
          <w:iCs/>
        </w:rPr>
        <w:t>st</w:t>
      </w:r>
      <w:r w:rsidRPr="009177F1">
        <w:rPr>
          <w:iCs/>
          <w:lang w:val="ru-RU"/>
        </w:rPr>
        <w:t>ó</w:t>
      </w:r>
      <w:r>
        <w:rPr>
          <w:rFonts w:ascii="KDRS" w:hAnsi="KDRS"/>
          <w:iCs/>
        </w:rPr>
        <w:t>jka</w:t>
      </w:r>
      <w:r w:rsidRPr="009177F1">
        <w:rPr>
          <w:iCs/>
          <w:lang w:val="ru-RU"/>
        </w:rPr>
        <w:t>)</w:t>
      </w:r>
      <w:r w:rsidRPr="009177F1">
        <w:rPr>
          <w:rFonts w:ascii="KDRS" w:hAnsi="KDRS"/>
          <w:lang w:val="ru-RU"/>
        </w:rPr>
        <w:t>. И пошли послы в город по мосту, а в городе поставлена для польского приезду от мосту стойка. А стояли все стрелцы от мостовых ворот до двора, где стоять меретинским послом. Посольство Толочанова, 110. 1651</w:t>
      </w:r>
      <w:r>
        <w:rPr>
          <w:rFonts w:ascii="KDRS" w:hAnsi="KDRS"/>
        </w:rPr>
        <w:t> </w:t>
      </w:r>
      <w:r w:rsidRPr="009177F1">
        <w:rPr>
          <w:rFonts w:ascii="KDRS" w:hAnsi="KDRS"/>
          <w:lang w:val="ru-RU"/>
        </w:rPr>
        <w:t>г. Того же дни были у бояръ въ отв</w:t>
      </w:r>
      <w:r w:rsidRPr="009177F1">
        <w:rPr>
          <w:lang w:val="ru-RU"/>
        </w:rPr>
        <w:t>ѣ</w:t>
      </w:r>
      <w:r w:rsidRPr="009177F1">
        <w:rPr>
          <w:rFonts w:ascii="KDRS" w:hAnsi="KDRS"/>
          <w:lang w:val="ru-RU"/>
        </w:rPr>
        <w:t>те цесарские послы, а на стойке стояли головы стрелецкие с приказы вс</w:t>
      </w:r>
      <w:r w:rsidRPr="009177F1">
        <w:rPr>
          <w:lang w:val="ru-RU"/>
        </w:rPr>
        <w:t>ѣ</w:t>
      </w:r>
      <w:r w:rsidRPr="009177F1">
        <w:rPr>
          <w:rFonts w:ascii="KDRS" w:hAnsi="KDRS"/>
          <w:lang w:val="ru-RU"/>
        </w:rPr>
        <w:t>, которые на Москв</w:t>
      </w:r>
      <w:r w:rsidRPr="009177F1">
        <w:rPr>
          <w:lang w:val="ru-RU"/>
        </w:rPr>
        <w:t>ѣ</w:t>
      </w:r>
      <w:r w:rsidRPr="009177F1">
        <w:rPr>
          <w:rFonts w:ascii="KDRS" w:hAnsi="KDRS"/>
          <w:lang w:val="ru-RU"/>
        </w:rPr>
        <w:t>, да выборные солдатцкие полки. Днев.зап.ПТД, 117. 1661</w:t>
      </w:r>
      <w:r>
        <w:rPr>
          <w:rFonts w:ascii="KDRS" w:hAnsi="KDRS"/>
        </w:rPr>
        <w:t> </w:t>
      </w:r>
      <w:r w:rsidRPr="009177F1">
        <w:rPr>
          <w:rFonts w:ascii="KDRS" w:hAnsi="KDRS"/>
          <w:lang w:val="ru-RU"/>
        </w:rPr>
        <w:t>г. И Богдойской царь насъ передъ себя ималъ и стойку учредилъ, и тутъ же на стойк</w:t>
      </w:r>
      <w:r w:rsidRPr="009177F1">
        <w:rPr>
          <w:lang w:val="ru-RU"/>
        </w:rPr>
        <w:t>ѣ</w:t>
      </w:r>
      <w:r w:rsidRPr="009177F1">
        <w:rPr>
          <w:rFonts w:ascii="KDRS" w:hAnsi="KDRS"/>
          <w:lang w:val="ru-RU"/>
        </w:rPr>
        <w:t xml:space="preserve"> поставлены были шесть слоновъ подо всею збруею. ДАИ </w:t>
      </w:r>
      <w:r>
        <w:rPr>
          <w:rFonts w:ascii="KDRS" w:hAnsi="KDRS"/>
        </w:rPr>
        <w:t>VI</w:t>
      </w:r>
      <w:r w:rsidRPr="009177F1">
        <w:rPr>
          <w:rFonts w:ascii="KDRS" w:hAnsi="KDRS"/>
          <w:lang w:val="ru-RU"/>
        </w:rPr>
        <w:t>, 43. 1670</w:t>
      </w:r>
      <w:r>
        <w:rPr>
          <w:rFonts w:ascii="KDRS" w:hAnsi="KDRS"/>
        </w:rPr>
        <w:t> </w:t>
      </w:r>
      <w:r w:rsidRPr="009177F1">
        <w:rPr>
          <w:rFonts w:ascii="KDRS" w:hAnsi="KDRS"/>
          <w:lang w:val="ru-RU"/>
        </w:rPr>
        <w:t>г. Присланы къ Москв</w:t>
      </w:r>
      <w:r w:rsidRPr="009177F1">
        <w:rPr>
          <w:lang w:val="ru-RU"/>
        </w:rPr>
        <w:t>ѣ</w:t>
      </w:r>
      <w:r w:rsidRPr="009177F1">
        <w:rPr>
          <w:rFonts w:ascii="KDRS" w:hAnsi="KDRS"/>
          <w:lang w:val="ru-RU"/>
        </w:rPr>
        <w:t>… полку Жукова выборные… при</w:t>
      </w:r>
      <w:r w:rsidRPr="009177F1">
        <w:rPr>
          <w:lang w:val="ru-RU"/>
        </w:rPr>
        <w:t>ѣ</w:t>
      </w:r>
      <w:r w:rsidRPr="009177F1">
        <w:rPr>
          <w:rFonts w:ascii="KDRS" w:hAnsi="KDRS"/>
          <w:lang w:val="ru-RU"/>
        </w:rPr>
        <w:t>хали къ сь</w:t>
      </w:r>
      <w:r w:rsidRPr="009177F1">
        <w:rPr>
          <w:lang w:val="ru-RU"/>
        </w:rPr>
        <w:t>ѣ</w:t>
      </w:r>
      <w:r w:rsidRPr="009177F1">
        <w:rPr>
          <w:rFonts w:ascii="KDRS" w:hAnsi="KDRS"/>
          <w:lang w:val="ru-RU"/>
        </w:rPr>
        <w:t>зжей изб</w:t>
      </w:r>
      <w:r w:rsidRPr="009177F1">
        <w:rPr>
          <w:lang w:val="ru-RU"/>
        </w:rPr>
        <w:t>ѣ</w:t>
      </w:r>
      <w:r w:rsidRPr="009177F1">
        <w:rPr>
          <w:rFonts w:ascii="KDRS" w:hAnsi="KDRS"/>
          <w:lang w:val="ru-RU"/>
        </w:rPr>
        <w:t>; а того жъ числа того полку стр</w:t>
      </w:r>
      <w:r w:rsidRPr="009177F1">
        <w:rPr>
          <w:lang w:val="ru-RU"/>
        </w:rPr>
        <w:t>ѣ</w:t>
      </w:r>
      <w:r w:rsidRPr="009177F1">
        <w:rPr>
          <w:rFonts w:ascii="KDRS" w:hAnsi="KDRS"/>
          <w:lang w:val="ru-RU"/>
        </w:rPr>
        <w:t>лцы сбирались къ сь</w:t>
      </w:r>
      <w:r w:rsidRPr="009177F1">
        <w:rPr>
          <w:lang w:val="ru-RU"/>
        </w:rPr>
        <w:t>ѣ</w:t>
      </w:r>
      <w:r w:rsidRPr="009177F1">
        <w:rPr>
          <w:rFonts w:ascii="KDRS" w:hAnsi="KDRS"/>
          <w:lang w:val="ru-RU"/>
        </w:rPr>
        <w:t>зжей изб</w:t>
      </w:r>
      <w:r w:rsidRPr="009177F1">
        <w:rPr>
          <w:lang w:val="ru-RU"/>
        </w:rPr>
        <w:t>ѣ</w:t>
      </w:r>
      <w:r w:rsidRPr="009177F1">
        <w:rPr>
          <w:rFonts w:ascii="KDRS" w:hAnsi="KDRS"/>
          <w:lang w:val="ru-RU"/>
        </w:rPr>
        <w:t xml:space="preserve"> на стойку. Д.Шакловит. </w:t>
      </w:r>
      <w:r>
        <w:rPr>
          <w:rFonts w:ascii="KDRS" w:hAnsi="KDRS"/>
        </w:rPr>
        <w:t>I</w:t>
      </w:r>
      <w:r w:rsidRPr="009177F1">
        <w:rPr>
          <w:rFonts w:ascii="KDRS" w:hAnsi="KDRS"/>
          <w:lang w:val="ru-RU"/>
        </w:rPr>
        <w:t>, 191. 1689</w:t>
      </w:r>
      <w:r>
        <w:rPr>
          <w:rFonts w:ascii="KDRS" w:hAnsi="KDRS"/>
        </w:rPr>
        <w:t> </w:t>
      </w:r>
      <w:r w:rsidRPr="009177F1">
        <w:rPr>
          <w:rFonts w:ascii="KDRS" w:hAnsi="KDRS"/>
          <w:lang w:val="ru-RU"/>
        </w:rPr>
        <w:t>г.</w:t>
      </w:r>
    </w:p>
    <w:p w14:paraId="2475042F"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Постой</w:t>
      </w:r>
      <w:r w:rsidRPr="009177F1">
        <w:rPr>
          <w:rFonts w:ascii="KDRS" w:hAnsi="KDRS"/>
          <w:lang w:val="ru-RU"/>
        </w:rPr>
        <w:t xml:space="preserve">, </w:t>
      </w:r>
      <w:r w:rsidRPr="009177F1">
        <w:rPr>
          <w:rFonts w:ascii="KDRS" w:hAnsi="KDRS"/>
          <w:i/>
          <w:lang w:val="ru-RU"/>
        </w:rPr>
        <w:t>временное проживание где-л.</w:t>
      </w:r>
      <w:r w:rsidRPr="009177F1">
        <w:rPr>
          <w:rFonts w:ascii="KDRS" w:hAnsi="KDRS"/>
          <w:lang w:val="ru-RU"/>
        </w:rPr>
        <w:t xml:space="preserve"> Посланъ де былъ въ государево дворцовое село Красное смоленской рейтаръ Феофилъ Ефремовъ для обереганья государевыхъ дворцовыхъ крестьянъ отъ ратныхъ людей, которые стоятъ на стойк</w:t>
      </w:r>
      <w:r w:rsidRPr="009177F1">
        <w:rPr>
          <w:lang w:val="ru-RU"/>
        </w:rPr>
        <w:t>ѣ</w:t>
      </w:r>
      <w:r w:rsidRPr="009177F1">
        <w:rPr>
          <w:rFonts w:ascii="KDRS" w:hAnsi="KDRS"/>
          <w:lang w:val="ru-RU"/>
        </w:rPr>
        <w:t xml:space="preserve"> въ Дорогобуж</w:t>
      </w:r>
      <w:r w:rsidRPr="009177F1">
        <w:rPr>
          <w:lang w:val="ru-RU"/>
        </w:rPr>
        <w:t>ѣ</w:t>
      </w:r>
      <w:r w:rsidRPr="009177F1">
        <w:rPr>
          <w:rFonts w:ascii="KDRS" w:hAnsi="KDRS"/>
          <w:lang w:val="ru-RU"/>
        </w:rPr>
        <w:t xml:space="preserve">. Кн.зап.Моск.ст. </w:t>
      </w:r>
      <w:r>
        <w:rPr>
          <w:rFonts w:ascii="KDRS" w:hAnsi="KDRS"/>
        </w:rPr>
        <w:t>III</w:t>
      </w:r>
      <w:r w:rsidRPr="009177F1">
        <w:rPr>
          <w:rFonts w:ascii="KDRS" w:hAnsi="KDRS"/>
          <w:lang w:val="ru-RU"/>
        </w:rPr>
        <w:t>, 313. 1665</w:t>
      </w:r>
      <w:r>
        <w:rPr>
          <w:rFonts w:ascii="KDRS" w:hAnsi="KDRS"/>
        </w:rPr>
        <w:t> </w:t>
      </w:r>
      <w:r w:rsidRPr="009177F1">
        <w:rPr>
          <w:rFonts w:ascii="KDRS" w:hAnsi="KDRS"/>
          <w:lang w:val="ru-RU"/>
        </w:rPr>
        <w:t>г. И подъ т</w:t>
      </w:r>
      <w:r w:rsidRPr="009177F1">
        <w:rPr>
          <w:lang w:val="ru-RU"/>
        </w:rPr>
        <w:t>ѣ</w:t>
      </w:r>
      <w:r w:rsidRPr="009177F1">
        <w:rPr>
          <w:rFonts w:ascii="KDRS" w:hAnsi="KDRS"/>
          <w:lang w:val="ru-RU"/>
        </w:rPr>
        <w:t>ми де ихъ [монастырскими] берегами на море всякихъ чиновъ люди промышляютъ зв</w:t>
      </w:r>
      <w:r w:rsidRPr="009177F1">
        <w:rPr>
          <w:lang w:val="ru-RU"/>
        </w:rPr>
        <w:t>ѣ</w:t>
      </w:r>
      <w:r w:rsidRPr="009177F1">
        <w:rPr>
          <w:rFonts w:ascii="KDRS" w:hAnsi="KDRS"/>
          <w:lang w:val="ru-RU"/>
        </w:rPr>
        <w:t>риною ворванью, кожею, и в т</w:t>
      </w:r>
      <w:r w:rsidRPr="009177F1">
        <w:rPr>
          <w:lang w:val="ru-RU"/>
        </w:rPr>
        <w:t>ѣ</w:t>
      </w:r>
      <w:r w:rsidRPr="009177F1">
        <w:rPr>
          <w:rFonts w:ascii="KDRS" w:hAnsi="KDRS"/>
          <w:lang w:val="ru-RU"/>
        </w:rPr>
        <w:t xml:space="preserve">хъ де ихъ избахъ стоятъ и кожи въ ямы кладутъ, и тою де они стойкою избы ихъ гноятъ, и ямы пустошатъ, а в монастырь де они с того промысла своего ничего не платятъ. Гр.Дв. </w:t>
      </w:r>
      <w:r>
        <w:rPr>
          <w:rFonts w:ascii="KDRS" w:hAnsi="KDRS"/>
        </w:rPr>
        <w:t>II</w:t>
      </w:r>
      <w:r w:rsidRPr="009177F1">
        <w:rPr>
          <w:rFonts w:ascii="KDRS" w:hAnsi="KDRS"/>
          <w:lang w:val="ru-RU"/>
        </w:rPr>
        <w:t>, 168. 1685</w:t>
      </w:r>
      <w:r>
        <w:rPr>
          <w:rFonts w:ascii="KDRS" w:hAnsi="KDRS"/>
        </w:rPr>
        <w:t> </w:t>
      </w:r>
      <w:r w:rsidRPr="009177F1">
        <w:rPr>
          <w:rFonts w:ascii="KDRS" w:hAnsi="KDRS"/>
          <w:lang w:val="ru-RU"/>
        </w:rPr>
        <w:t>г.</w:t>
      </w:r>
    </w:p>
    <w:p w14:paraId="382E343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Стойка</w:t>
      </w:r>
      <w:r w:rsidRPr="009177F1">
        <w:rPr>
          <w:rFonts w:ascii="KDRS" w:hAnsi="KDRS"/>
          <w:lang w:val="ru-RU"/>
        </w:rPr>
        <w:t xml:space="preserve">, </w:t>
      </w:r>
      <w:r w:rsidRPr="009177F1">
        <w:rPr>
          <w:rFonts w:ascii="KDRS" w:hAnsi="KDRS"/>
          <w:i/>
          <w:lang w:val="ru-RU"/>
        </w:rPr>
        <w:t xml:space="preserve">прилавок </w:t>
      </w:r>
      <w:r w:rsidRPr="009177F1">
        <w:rPr>
          <w:rFonts w:ascii="KDRS" w:hAnsi="KDRS" w:cs="KDRS"/>
          <w:i/>
          <w:iCs/>
          <w:lang w:val="ru-RU"/>
        </w:rPr>
        <w:t>для продажи спиртных напитков</w:t>
      </w:r>
      <w:r w:rsidRPr="009177F1">
        <w:rPr>
          <w:rFonts w:ascii="KDRS" w:hAnsi="KDRS"/>
          <w:lang w:val="ru-RU"/>
        </w:rPr>
        <w:t>. Да на двор</w:t>
      </w:r>
      <w:r w:rsidRPr="009177F1">
        <w:rPr>
          <w:lang w:val="ru-RU"/>
        </w:rPr>
        <w:t>ѣ</w:t>
      </w:r>
      <w:r w:rsidRPr="009177F1">
        <w:rPr>
          <w:rFonts w:ascii="KDRS" w:hAnsi="KDRS"/>
          <w:lang w:val="ru-RU"/>
        </w:rPr>
        <w:t xml:space="preserve"> – ледникъ, а на ледник</w:t>
      </w:r>
      <w:r w:rsidRPr="009177F1">
        <w:rPr>
          <w:lang w:val="ru-RU"/>
        </w:rPr>
        <w:t>ѣ</w:t>
      </w:r>
      <w:r w:rsidRPr="009177F1">
        <w:rPr>
          <w:rFonts w:ascii="KDRS" w:hAnsi="KDRS"/>
          <w:lang w:val="ru-RU"/>
        </w:rPr>
        <w:t xml:space="preserve"> мостъ огнилъ… да стоечная изба старая съ комнатою непрочна… въ стоечной избы потолокъ огнилъ и обвалился, и мостъ огнилъ, и стойка вся розломана. ДАИ </w:t>
      </w:r>
      <w:r>
        <w:rPr>
          <w:rFonts w:ascii="KDRS" w:hAnsi="KDRS"/>
        </w:rPr>
        <w:t>III</w:t>
      </w:r>
      <w:r w:rsidRPr="009177F1">
        <w:rPr>
          <w:rFonts w:ascii="KDRS" w:hAnsi="KDRS"/>
          <w:lang w:val="ru-RU"/>
        </w:rPr>
        <w:t>, 97. 1647</w:t>
      </w:r>
      <w:r>
        <w:rPr>
          <w:rFonts w:ascii="KDRS" w:hAnsi="KDRS"/>
        </w:rPr>
        <w:t> </w:t>
      </w:r>
      <w:r w:rsidRPr="009177F1">
        <w:rPr>
          <w:rFonts w:ascii="KDRS" w:hAnsi="KDRS"/>
          <w:lang w:val="ru-RU"/>
        </w:rPr>
        <w:t>г. А с</w:t>
      </w:r>
      <w:r w:rsidRPr="009177F1">
        <w:rPr>
          <w:lang w:val="ru-RU"/>
        </w:rPr>
        <w:t>ѣ</w:t>
      </w:r>
      <w:r w:rsidRPr="009177F1">
        <w:rPr>
          <w:rFonts w:ascii="KDRS" w:hAnsi="KDRS"/>
          <w:lang w:val="ru-RU"/>
        </w:rPr>
        <w:t>дилъ тот Осипко за стойкой на Пшаскомъ кабак</w:t>
      </w:r>
      <w:r w:rsidRPr="009177F1">
        <w:rPr>
          <w:lang w:val="ru-RU"/>
        </w:rPr>
        <w:t>ѣ</w:t>
      </w:r>
      <w:r w:rsidRPr="009177F1">
        <w:rPr>
          <w:rFonts w:ascii="KDRS" w:hAnsi="KDRS"/>
          <w:lang w:val="ru-RU"/>
        </w:rPr>
        <w:t xml:space="preserve"> два года… и… со Пшаского кабака изъ за стойки сб</w:t>
      </w:r>
      <w:r w:rsidRPr="009177F1">
        <w:rPr>
          <w:lang w:val="ru-RU"/>
        </w:rPr>
        <w:t>ѣ</w:t>
      </w:r>
      <w:r w:rsidRPr="009177F1">
        <w:rPr>
          <w:rFonts w:ascii="KDRS" w:hAnsi="KDRS"/>
          <w:lang w:val="ru-RU"/>
        </w:rPr>
        <w:t xml:space="preserve">жалъ. АЮБ </w:t>
      </w:r>
      <w:r>
        <w:rPr>
          <w:rFonts w:ascii="KDRS" w:hAnsi="KDRS"/>
        </w:rPr>
        <w:t>II</w:t>
      </w:r>
      <w:r w:rsidRPr="009177F1">
        <w:rPr>
          <w:rFonts w:ascii="KDRS" w:hAnsi="KDRS"/>
          <w:lang w:val="ru-RU"/>
        </w:rPr>
        <w:t>, 93. 1650</w:t>
      </w:r>
      <w:r>
        <w:rPr>
          <w:rFonts w:ascii="KDRS" w:hAnsi="KDRS"/>
        </w:rPr>
        <w:t> </w:t>
      </w:r>
      <w:r w:rsidRPr="009177F1">
        <w:rPr>
          <w:rFonts w:ascii="KDRS" w:hAnsi="KDRS"/>
          <w:lang w:val="ru-RU"/>
        </w:rPr>
        <w:t xml:space="preserve">г. || </w:t>
      </w:r>
      <w:r w:rsidRPr="009177F1">
        <w:rPr>
          <w:rFonts w:ascii="KDRS" w:hAnsi="KDRS"/>
          <w:i/>
          <w:lang w:val="ru-RU"/>
        </w:rPr>
        <w:t>Изба со стойкой</w:t>
      </w:r>
      <w:r w:rsidRPr="009177F1">
        <w:rPr>
          <w:rFonts w:ascii="KDRS" w:hAnsi="KDRS"/>
          <w:lang w:val="ru-RU"/>
        </w:rPr>
        <w:t xml:space="preserve">, </w:t>
      </w:r>
      <w:r w:rsidRPr="009177F1">
        <w:rPr>
          <w:rFonts w:ascii="KDRS" w:hAnsi="KDRS"/>
          <w:i/>
          <w:lang w:val="ru-RU"/>
        </w:rPr>
        <w:t>кабак</w:t>
      </w:r>
      <w:r w:rsidRPr="009177F1">
        <w:rPr>
          <w:rFonts w:ascii="KDRS" w:hAnsi="KDRS"/>
          <w:lang w:val="ru-RU"/>
        </w:rPr>
        <w:t>. Генваря сь ·</w:t>
      </w:r>
      <w:r w:rsidRPr="009177F1">
        <w:rPr>
          <w:lang w:val="ru-RU"/>
        </w:rPr>
        <w:t>҃</w:t>
      </w:r>
      <w:r w:rsidRPr="009177F1">
        <w:rPr>
          <w:rFonts w:ascii="KDRS" w:hAnsi="KDRS"/>
          <w:lang w:val="ru-RU"/>
        </w:rPr>
        <w:t xml:space="preserve">а·-г&lt;о&gt; </w:t>
      </w:r>
      <w:r w:rsidRPr="009177F1">
        <w:rPr>
          <w:rFonts w:ascii="KDRS" w:hAnsi="KDRS"/>
          <w:lang w:val="ru-RU"/>
        </w:rPr>
        <w:lastRenderedPageBreak/>
        <w:t>числа изожено св</w:t>
      </w:r>
      <w:r w:rsidRPr="009177F1">
        <w:rPr>
          <w:lang w:val="ru-RU"/>
        </w:rPr>
        <w:t>ѣ</w:t>
      </w:r>
      <w:r w:rsidRPr="009177F1">
        <w:rPr>
          <w:rFonts w:ascii="KDRS" w:hAnsi="KDRS"/>
          <w:lang w:val="ru-RU"/>
        </w:rPr>
        <w:t>ч в томожни и по стоикам на чатыря алт&lt;ы&gt;на две денги. Там.кн.южн., 9. 1647</w:t>
      </w:r>
      <w:r>
        <w:rPr>
          <w:rFonts w:ascii="KDRS" w:hAnsi="KDRS"/>
        </w:rPr>
        <w:t> </w:t>
      </w:r>
      <w:r w:rsidRPr="009177F1">
        <w:rPr>
          <w:rFonts w:ascii="KDRS" w:hAnsi="KDRS"/>
          <w:lang w:val="ru-RU"/>
        </w:rPr>
        <w:t>г.</w:t>
      </w:r>
    </w:p>
    <w:p w14:paraId="5F955A0C"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Деревянный сосуд для хранения напитков и продуктов, располагаемый в вертикальном положении</w:t>
      </w:r>
      <w:r w:rsidRPr="009177F1">
        <w:rPr>
          <w:rFonts w:ascii="KDRS" w:hAnsi="KDRS"/>
          <w:lang w:val="ru-RU"/>
        </w:rPr>
        <w:t>. Вел</w:t>
      </w:r>
      <w:r w:rsidRPr="009177F1">
        <w:rPr>
          <w:lang w:val="ru-RU"/>
        </w:rPr>
        <w:t>ѣ</w:t>
      </w:r>
      <w:r w:rsidRPr="009177F1">
        <w:rPr>
          <w:rFonts w:ascii="KDRS" w:hAnsi="KDRS"/>
          <w:lang w:val="ru-RU"/>
        </w:rPr>
        <w:t>ти имъ дати на обтекарской огородъ пять бочекъ стоекъ дубовыхъ, а быти т</w:t>
      </w:r>
      <w:r w:rsidRPr="009177F1">
        <w:rPr>
          <w:lang w:val="ru-RU"/>
        </w:rPr>
        <w:t>ѣ</w:t>
      </w:r>
      <w:r w:rsidRPr="009177F1">
        <w:rPr>
          <w:rFonts w:ascii="KDRS" w:hAnsi="KDRS"/>
          <w:lang w:val="ru-RU"/>
        </w:rPr>
        <w:t>мъ бочкамъ на обтекарскомъ двор</w:t>
      </w:r>
      <w:r w:rsidRPr="009177F1">
        <w:rPr>
          <w:lang w:val="ru-RU"/>
        </w:rPr>
        <w:t>ѣ</w:t>
      </w:r>
      <w:r w:rsidRPr="009177F1">
        <w:rPr>
          <w:rFonts w:ascii="KDRS" w:hAnsi="KDRS"/>
          <w:lang w:val="ru-RU"/>
        </w:rPr>
        <w:t xml:space="preserve"> на поварняхъ да на сушил</w:t>
      </w:r>
      <w:r w:rsidRPr="009177F1">
        <w:rPr>
          <w:lang w:val="ru-RU"/>
        </w:rPr>
        <w:t>ѣ</w:t>
      </w:r>
      <w:r w:rsidRPr="009177F1">
        <w:rPr>
          <w:rFonts w:ascii="KDRS" w:hAnsi="KDRS"/>
          <w:lang w:val="ru-RU"/>
        </w:rPr>
        <w:t xml:space="preserve"> да на хоромахъ съ водою. Мат.медиц., 14. 1631</w:t>
      </w:r>
      <w:r>
        <w:rPr>
          <w:rFonts w:ascii="KDRS" w:hAnsi="KDRS"/>
        </w:rPr>
        <w:t> </w:t>
      </w:r>
      <w:r w:rsidRPr="009177F1">
        <w:rPr>
          <w:rFonts w:ascii="KDRS" w:hAnsi="KDRS"/>
          <w:lang w:val="ru-RU"/>
        </w:rPr>
        <w:t xml:space="preserve">г. Бочка стоика ведръ в сорокъ болших да сем&lt;ь&gt; бочекъ лежачихъ болших. Кн.пер.Нил.Столб. </w:t>
      </w:r>
      <w:r>
        <w:rPr>
          <w:rFonts w:ascii="KDRS" w:hAnsi="KDRS"/>
        </w:rPr>
        <w:t>I</w:t>
      </w:r>
      <w:r w:rsidRPr="009177F1">
        <w:rPr>
          <w:rFonts w:ascii="KDRS" w:hAnsi="KDRS"/>
          <w:lang w:val="ru-RU"/>
        </w:rPr>
        <w:t>, 32</w:t>
      </w:r>
      <w:r>
        <w:rPr>
          <w:rFonts w:ascii="KDRS" w:hAnsi="KDRS"/>
        </w:rPr>
        <w:t> </w:t>
      </w:r>
      <w:r w:rsidRPr="009177F1">
        <w:rPr>
          <w:rFonts w:ascii="KDRS" w:hAnsi="KDRS"/>
          <w:lang w:val="ru-RU"/>
        </w:rPr>
        <w:t>об. 1636</w:t>
      </w:r>
      <w:r>
        <w:rPr>
          <w:rFonts w:ascii="KDRS" w:hAnsi="KDRS"/>
        </w:rPr>
        <w:t> </w:t>
      </w:r>
      <w:r w:rsidRPr="009177F1">
        <w:rPr>
          <w:rFonts w:ascii="KDRS" w:hAnsi="KDRS"/>
          <w:lang w:val="ru-RU"/>
        </w:rPr>
        <w:t>г. Въ погребе стойка капусты б</w:t>
      </w:r>
      <w:r w:rsidRPr="009177F1">
        <w:rPr>
          <w:lang w:val="ru-RU"/>
        </w:rPr>
        <w:t>ѣ</w:t>
      </w:r>
      <w:r w:rsidRPr="009177F1">
        <w:rPr>
          <w:rFonts w:ascii="KDRS" w:hAnsi="KDRS"/>
          <w:lang w:val="ru-RU"/>
        </w:rPr>
        <w:t xml:space="preserve">лой, другая стойка крошива, 2 бочки дубовые. Дон.д. </w:t>
      </w:r>
      <w:r>
        <w:rPr>
          <w:rFonts w:ascii="KDRS" w:hAnsi="KDRS"/>
        </w:rPr>
        <w:t>II</w:t>
      </w:r>
      <w:r w:rsidRPr="009177F1">
        <w:rPr>
          <w:rFonts w:ascii="KDRS" w:hAnsi="KDRS"/>
          <w:lang w:val="ru-RU"/>
        </w:rPr>
        <w:t>, 676. 1644</w:t>
      </w:r>
      <w:r>
        <w:rPr>
          <w:rFonts w:ascii="KDRS" w:hAnsi="KDRS"/>
        </w:rPr>
        <w:t> </w:t>
      </w:r>
      <w:r w:rsidRPr="009177F1">
        <w:rPr>
          <w:rFonts w:ascii="KDRS" w:hAnsi="KDRS"/>
          <w:lang w:val="ru-RU"/>
        </w:rPr>
        <w:t>г. Куплена кадь дубовая, стоика, на медовую ставку. Кн.расх.Никона, 5. 1651</w:t>
      </w:r>
      <w:r>
        <w:rPr>
          <w:rFonts w:ascii="KDRS" w:hAnsi="KDRS"/>
        </w:rPr>
        <w:t> </w:t>
      </w:r>
      <w:r w:rsidRPr="009177F1">
        <w:rPr>
          <w:rFonts w:ascii="KDRS" w:hAnsi="KDRS"/>
          <w:lang w:val="ru-RU"/>
        </w:rPr>
        <w:t>г. Да на монастыр</w:t>
      </w:r>
      <w:r w:rsidRPr="009177F1">
        <w:rPr>
          <w:lang w:val="ru-RU"/>
        </w:rPr>
        <w:t>ѣ</w:t>
      </w:r>
      <w:r w:rsidRPr="009177F1">
        <w:rPr>
          <w:rFonts w:ascii="KDRS" w:hAnsi="KDRS"/>
          <w:lang w:val="ru-RU"/>
        </w:rPr>
        <w:t xml:space="preserve"> въ каменномъ анбар</w:t>
      </w:r>
      <w:r w:rsidRPr="009177F1">
        <w:rPr>
          <w:lang w:val="ru-RU"/>
        </w:rPr>
        <w:t>ѣ</w:t>
      </w:r>
      <w:r w:rsidRPr="009177F1">
        <w:rPr>
          <w:rFonts w:ascii="KDRS" w:hAnsi="KDRS"/>
          <w:lang w:val="ru-RU"/>
        </w:rPr>
        <w:t xml:space="preserve"> крупъ грешневыхъ въ бочк</w:t>
      </w:r>
      <w:r w:rsidRPr="009177F1">
        <w:rPr>
          <w:lang w:val="ru-RU"/>
        </w:rPr>
        <w:t>ѣ</w:t>
      </w:r>
      <w:r w:rsidRPr="009177F1">
        <w:rPr>
          <w:rFonts w:ascii="KDRS" w:hAnsi="KDRS"/>
          <w:lang w:val="ru-RU"/>
        </w:rPr>
        <w:t xml:space="preserve"> восмь чети, да конопелю въ бочк</w:t>
      </w:r>
      <w:r w:rsidRPr="009177F1">
        <w:rPr>
          <w:lang w:val="ru-RU"/>
        </w:rPr>
        <w:t>ѣ</w:t>
      </w:r>
      <w:r w:rsidRPr="009177F1">
        <w:rPr>
          <w:rFonts w:ascii="KDRS" w:hAnsi="KDRS"/>
          <w:lang w:val="ru-RU"/>
        </w:rPr>
        <w:t xml:space="preserve"> да въ стойк</w:t>
      </w:r>
      <w:r w:rsidRPr="009177F1">
        <w:rPr>
          <w:lang w:val="ru-RU"/>
        </w:rPr>
        <w:t>ѣ</w:t>
      </w:r>
      <w:r w:rsidRPr="009177F1">
        <w:rPr>
          <w:rFonts w:ascii="KDRS" w:hAnsi="KDRS"/>
          <w:lang w:val="ru-RU"/>
        </w:rPr>
        <w:t xml:space="preserve"> десять чети. Д.патр.Никона, 383. 1676</w:t>
      </w:r>
      <w:r>
        <w:rPr>
          <w:rFonts w:ascii="KDRS" w:hAnsi="KDRS"/>
        </w:rPr>
        <w:t> </w:t>
      </w:r>
      <w:r w:rsidRPr="009177F1">
        <w:rPr>
          <w:rFonts w:ascii="KDRS" w:hAnsi="KDRS"/>
          <w:lang w:val="ru-RU"/>
        </w:rPr>
        <w:t>г. Явилъ Григореи Титов четыре бочки-стоики рыбы лодоги да бочку-лешку рыбы лодоги. Там.кн.Тихв.м. № 1483, 44</w:t>
      </w:r>
      <w:r>
        <w:rPr>
          <w:rFonts w:ascii="KDRS" w:hAnsi="KDRS"/>
        </w:rPr>
        <w:t> </w:t>
      </w:r>
      <w:r w:rsidRPr="009177F1">
        <w:rPr>
          <w:rFonts w:ascii="KDRS" w:hAnsi="KDRS"/>
          <w:lang w:val="ru-RU"/>
        </w:rPr>
        <w:t>об. 1698</w:t>
      </w:r>
      <w:r>
        <w:rPr>
          <w:rFonts w:ascii="KDRS" w:hAnsi="KDRS"/>
        </w:rPr>
        <w:t> </w:t>
      </w:r>
      <w:r w:rsidRPr="009177F1">
        <w:rPr>
          <w:rFonts w:ascii="KDRS" w:hAnsi="KDRS"/>
          <w:lang w:val="ru-RU"/>
        </w:rPr>
        <w:t>г.</w:t>
      </w:r>
    </w:p>
    <w:p w14:paraId="7FAC702C" w14:textId="77777777" w:rsidR="00F4528E" w:rsidRPr="009177F1" w:rsidRDefault="00F4528E" w:rsidP="00F4528E">
      <w:pPr>
        <w:spacing w:line="460" w:lineRule="exact"/>
        <w:ind w:firstLine="720"/>
        <w:jc w:val="both"/>
        <w:rPr>
          <w:rFonts w:ascii="KDRS" w:hAnsi="KDRS"/>
          <w:b/>
          <w:bCs/>
          <w:lang w:val="ru-RU"/>
        </w:rPr>
      </w:pPr>
      <w:r w:rsidRPr="009177F1">
        <w:rPr>
          <w:rFonts w:ascii="KDRS" w:hAnsi="KDRS"/>
          <w:lang w:val="ru-RU"/>
        </w:rPr>
        <w:t xml:space="preserve">5. </w:t>
      </w:r>
      <w:r w:rsidRPr="009177F1">
        <w:rPr>
          <w:rFonts w:ascii="KDRS" w:hAnsi="KDRS"/>
          <w:i/>
          <w:lang w:val="ru-RU"/>
        </w:rPr>
        <w:t>Вертикальное деревянное крепление</w:t>
      </w:r>
      <w:r w:rsidRPr="009177F1">
        <w:rPr>
          <w:rFonts w:ascii="KDRS" w:hAnsi="KDRS"/>
          <w:lang w:val="ru-RU"/>
        </w:rPr>
        <w:t xml:space="preserve">, </w:t>
      </w:r>
      <w:r w:rsidRPr="009177F1">
        <w:rPr>
          <w:rFonts w:ascii="KDRS" w:hAnsi="KDRS"/>
          <w:i/>
          <w:lang w:val="ru-RU"/>
        </w:rPr>
        <w:t>подпорка</w:t>
      </w:r>
      <w:r w:rsidRPr="009177F1">
        <w:rPr>
          <w:rFonts w:ascii="KDRS" w:hAnsi="KDRS"/>
          <w:lang w:val="ru-RU"/>
        </w:rPr>
        <w:t xml:space="preserve">, </w:t>
      </w:r>
      <w:r w:rsidRPr="009177F1">
        <w:rPr>
          <w:rFonts w:ascii="KDRS" w:hAnsi="KDRS"/>
          <w:i/>
          <w:lang w:val="ru-RU"/>
        </w:rPr>
        <w:t>подставка</w:t>
      </w:r>
      <w:r w:rsidRPr="009177F1">
        <w:rPr>
          <w:rFonts w:ascii="KDRS" w:hAnsi="KDRS"/>
          <w:lang w:val="ru-RU"/>
        </w:rPr>
        <w:t>. Для укр</w:t>
      </w:r>
      <w:r w:rsidRPr="009177F1">
        <w:rPr>
          <w:lang w:val="ru-RU"/>
        </w:rPr>
        <w:t>ѣ</w:t>
      </w:r>
      <w:r w:rsidRPr="009177F1">
        <w:rPr>
          <w:rFonts w:ascii="KDRS" w:hAnsi="KDRS"/>
          <w:lang w:val="ru-RU"/>
        </w:rPr>
        <w:t xml:space="preserve">пления часовни 4 бревна сосновыхъ 5-ти саженъ, въ отрубе 7 вер&lt;шков&gt; на обвязку чердака и шатра, и на стойки и на тетивы 15 брусовъ 3-хъ саженъ. Арх.бум.Петра, </w:t>
      </w:r>
      <w:r>
        <w:rPr>
          <w:rFonts w:ascii="KDRS" w:hAnsi="KDRS"/>
        </w:rPr>
        <w:t>I</w:t>
      </w:r>
      <w:r w:rsidRPr="009177F1">
        <w:rPr>
          <w:rFonts w:ascii="KDRS" w:hAnsi="KDRS"/>
          <w:lang w:val="ru-RU"/>
        </w:rPr>
        <w:t>, 349. 1688</w:t>
      </w:r>
      <w:r>
        <w:rPr>
          <w:rFonts w:ascii="KDRS" w:hAnsi="KDRS"/>
        </w:rPr>
        <w:t> </w:t>
      </w:r>
      <w:r w:rsidRPr="009177F1">
        <w:rPr>
          <w:rFonts w:ascii="KDRS" w:hAnsi="KDRS"/>
          <w:lang w:val="ru-RU"/>
        </w:rPr>
        <w:t>г. На подвязку л</w:t>
      </w:r>
      <w:r w:rsidRPr="009177F1">
        <w:rPr>
          <w:lang w:val="ru-RU"/>
        </w:rPr>
        <w:t>ѣ</w:t>
      </w:r>
      <w:r w:rsidRPr="009177F1">
        <w:rPr>
          <w:rFonts w:ascii="KDRS" w:hAnsi="KDRS"/>
          <w:lang w:val="ru-RU"/>
        </w:rPr>
        <w:t>совъ около большаго вербнаго дерева, съ которыхъ обвязывано листьемъ и цв</w:t>
      </w:r>
      <w:r w:rsidRPr="009177F1">
        <w:rPr>
          <w:lang w:val="ru-RU"/>
        </w:rPr>
        <w:t>ѣ</w:t>
      </w:r>
      <w:r w:rsidRPr="009177F1">
        <w:rPr>
          <w:rFonts w:ascii="KDRS" w:hAnsi="KDRS"/>
          <w:lang w:val="ru-RU"/>
        </w:rPr>
        <w:t xml:space="preserve">тами, на стойки 4 бревна. Заб.Мат. </w:t>
      </w:r>
      <w:r>
        <w:rPr>
          <w:rFonts w:ascii="KDRS" w:hAnsi="KDRS"/>
        </w:rPr>
        <w:t>I</w:t>
      </w:r>
      <w:r w:rsidRPr="009177F1">
        <w:rPr>
          <w:rFonts w:ascii="KDRS" w:hAnsi="KDRS"/>
          <w:lang w:val="ru-RU"/>
        </w:rPr>
        <w:t>, 96. 1695</w:t>
      </w:r>
      <w:r>
        <w:rPr>
          <w:rFonts w:ascii="KDRS" w:hAnsi="KDRS"/>
        </w:rPr>
        <w:t> </w:t>
      </w:r>
      <w:r w:rsidRPr="009177F1">
        <w:rPr>
          <w:rFonts w:ascii="KDRS" w:hAnsi="KDRS"/>
          <w:lang w:val="ru-RU"/>
        </w:rPr>
        <w:t xml:space="preserve">г. – Ср. </w:t>
      </w:r>
      <w:r w:rsidRPr="009177F1">
        <w:rPr>
          <w:rFonts w:ascii="KDRS" w:hAnsi="KDRS"/>
          <w:b/>
          <w:bCs/>
          <w:lang w:val="ru-RU"/>
        </w:rPr>
        <w:t>стоечня, стоялка, стоянка</w:t>
      </w:r>
      <w:r w:rsidRPr="009177F1">
        <w:rPr>
          <w:rFonts w:ascii="KDRS" w:hAnsi="KDRS"/>
          <w:b/>
          <w:bCs/>
          <w:vertAlign w:val="superscript"/>
          <w:lang w:val="ru-RU"/>
        </w:rPr>
        <w:t>2</w:t>
      </w:r>
      <w:r w:rsidRPr="009177F1">
        <w:rPr>
          <w:rFonts w:ascii="KDRS" w:hAnsi="KDRS"/>
          <w:b/>
          <w:bCs/>
          <w:lang w:val="ru-RU"/>
        </w:rPr>
        <w:t>, стоятня</w:t>
      </w:r>
      <w:r w:rsidRPr="009177F1">
        <w:rPr>
          <w:rFonts w:ascii="KDRS" w:hAnsi="KDRS"/>
          <w:lang w:val="ru-RU"/>
        </w:rPr>
        <w:t xml:space="preserve">. </w:t>
      </w:r>
    </w:p>
    <w:p w14:paraId="155844D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СТОЙЛО,</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Стойло</w:t>
      </w:r>
      <w:r w:rsidRPr="009177F1">
        <w:rPr>
          <w:rFonts w:ascii="KDRS" w:hAnsi="KDRS"/>
          <w:lang w:val="ru-RU"/>
        </w:rPr>
        <w:t xml:space="preserve">; </w:t>
      </w:r>
      <w:r w:rsidRPr="009177F1">
        <w:rPr>
          <w:rFonts w:ascii="KDRS" w:hAnsi="KDRS"/>
          <w:i/>
          <w:lang w:val="ru-RU"/>
        </w:rPr>
        <w:t>отсек для содержания лошади в конюшне.</w:t>
      </w:r>
      <w:r w:rsidRPr="009177F1">
        <w:rPr>
          <w:rFonts w:ascii="KDRS" w:hAnsi="KDRS"/>
          <w:lang w:val="ru-RU"/>
        </w:rPr>
        <w:t xml:space="preserve"> Конюшня 12 саж&lt;ен&gt;. А въ ней 14 стоилъ; двои вороты створчетые. Кн.п.Моск. </w:t>
      </w:r>
      <w:r>
        <w:rPr>
          <w:rFonts w:ascii="KDRS" w:hAnsi="KDRS"/>
        </w:rPr>
        <w:t>I</w:t>
      </w:r>
      <w:r w:rsidRPr="009177F1">
        <w:rPr>
          <w:rFonts w:ascii="KDRS" w:hAnsi="KDRS"/>
          <w:lang w:val="ru-RU"/>
        </w:rPr>
        <w:t>, 305. 1578</w:t>
      </w:r>
      <w:r>
        <w:rPr>
          <w:rFonts w:ascii="KDRS" w:hAnsi="KDRS"/>
        </w:rPr>
        <w:t> </w:t>
      </w:r>
      <w:r w:rsidRPr="009177F1">
        <w:rPr>
          <w:rFonts w:ascii="KDRS" w:hAnsi="KDRS"/>
          <w:lang w:val="ru-RU"/>
        </w:rPr>
        <w:t xml:space="preserve">г. Куплен к стоилу пробои да крюкъ. Кн.Ивер.м. </w:t>
      </w:r>
      <w:r>
        <w:rPr>
          <w:rFonts w:ascii="KDRS" w:hAnsi="KDRS"/>
        </w:rPr>
        <w:t>II</w:t>
      </w:r>
      <w:r w:rsidRPr="009177F1">
        <w:rPr>
          <w:rFonts w:ascii="KDRS" w:hAnsi="KDRS"/>
          <w:lang w:val="ru-RU"/>
        </w:rPr>
        <w:t>, 92. 1669</w:t>
      </w:r>
      <w:r>
        <w:rPr>
          <w:rFonts w:ascii="KDRS" w:hAnsi="KDRS"/>
        </w:rPr>
        <w:t> </w:t>
      </w:r>
      <w:r w:rsidRPr="009177F1">
        <w:rPr>
          <w:rFonts w:ascii="KDRS" w:hAnsi="KDRS"/>
          <w:lang w:val="ru-RU"/>
        </w:rPr>
        <w:t xml:space="preserve">г. Конюшня, въ ней восмь стоелъ. АЮБ </w:t>
      </w:r>
      <w:r>
        <w:rPr>
          <w:rFonts w:ascii="KDRS" w:hAnsi="KDRS"/>
        </w:rPr>
        <w:t>II</w:t>
      </w:r>
      <w:r w:rsidRPr="009177F1">
        <w:rPr>
          <w:rFonts w:ascii="KDRS" w:hAnsi="KDRS"/>
          <w:lang w:val="ru-RU"/>
        </w:rPr>
        <w:t>, 410. 1697</w:t>
      </w:r>
      <w:r>
        <w:rPr>
          <w:rFonts w:ascii="KDRS" w:hAnsi="KDRS"/>
        </w:rPr>
        <w:t> </w:t>
      </w:r>
      <w:r w:rsidRPr="009177F1">
        <w:rPr>
          <w:rFonts w:ascii="KDRS" w:hAnsi="KDRS"/>
          <w:lang w:val="ru-RU"/>
        </w:rPr>
        <w:t>г.</w:t>
      </w:r>
    </w:p>
    <w:p w14:paraId="7654D11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Место, где водятся крупные дикие животные</w:t>
      </w:r>
      <w:r w:rsidRPr="009177F1">
        <w:rPr>
          <w:rFonts w:ascii="KDRS" w:hAnsi="KDRS"/>
          <w:lang w:val="ru-RU"/>
        </w:rPr>
        <w:t xml:space="preserve">. Ивану жа Шишкину… да з Демою </w:t>
      </w:r>
      <w:r w:rsidRPr="009177F1">
        <w:rPr>
          <w:rFonts w:ascii="KDRS" w:hAnsi="KDRS"/>
          <w:caps/>
          <w:lang w:val="ru-RU"/>
        </w:rPr>
        <w:t>н</w:t>
      </w:r>
      <w:r w:rsidRPr="009177F1">
        <w:rPr>
          <w:rFonts w:ascii="KDRS" w:hAnsi="KDRS"/>
          <w:lang w:val="ru-RU"/>
        </w:rPr>
        <w:t>евзоравымъ хмелевыя болота и вспуды, и перевес&lt;ь&gt;я, и звериные стоила, и всякия угод&lt;ь&gt;я… отделил. Отказн.кн.южновеликорус., 81. 1637</w:t>
      </w:r>
      <w:r>
        <w:rPr>
          <w:rFonts w:ascii="KDRS" w:hAnsi="KDRS"/>
        </w:rPr>
        <w:t> </w:t>
      </w:r>
      <w:r w:rsidRPr="009177F1">
        <w:rPr>
          <w:rFonts w:ascii="KDRS" w:hAnsi="KDRS"/>
          <w:lang w:val="ru-RU"/>
        </w:rPr>
        <w:t>г. А къ тому монастырю… пожаловали есмя… въ вотчину село Валдай… и съ бобровыми гоны и съ зв</w:t>
      </w:r>
      <w:r w:rsidRPr="009177F1">
        <w:rPr>
          <w:lang w:val="ru-RU"/>
        </w:rPr>
        <w:t>ѣ</w:t>
      </w:r>
      <w:r w:rsidRPr="009177F1">
        <w:rPr>
          <w:rFonts w:ascii="KDRS" w:hAnsi="KDRS"/>
          <w:lang w:val="ru-RU"/>
        </w:rPr>
        <w:t xml:space="preserve">риными стойлы. ПСЗ </w:t>
      </w:r>
      <w:r>
        <w:rPr>
          <w:rFonts w:ascii="KDRS" w:hAnsi="KDRS"/>
        </w:rPr>
        <w:t>I</w:t>
      </w:r>
      <w:r w:rsidRPr="009177F1">
        <w:rPr>
          <w:rFonts w:ascii="KDRS" w:hAnsi="KDRS"/>
          <w:lang w:val="ru-RU"/>
        </w:rPr>
        <w:t>, 334. 1654</w:t>
      </w:r>
      <w:r>
        <w:rPr>
          <w:rFonts w:ascii="KDRS" w:hAnsi="KDRS"/>
        </w:rPr>
        <w:t> </w:t>
      </w:r>
      <w:r w:rsidRPr="009177F1">
        <w:rPr>
          <w:rFonts w:ascii="KDRS" w:hAnsi="KDRS"/>
          <w:lang w:val="ru-RU"/>
        </w:rPr>
        <w:t>г. Озера и затоны, и падучие р</w:t>
      </w:r>
      <w:r w:rsidRPr="009177F1">
        <w:rPr>
          <w:lang w:val="ru-RU"/>
        </w:rPr>
        <w:t>ѣ</w:t>
      </w:r>
      <w:r w:rsidRPr="009177F1">
        <w:rPr>
          <w:rFonts w:ascii="KDRS" w:hAnsi="KDRS"/>
          <w:lang w:val="ru-RU"/>
        </w:rPr>
        <w:t>чки, и болота, и лосиные стойла, и птичьи перев</w:t>
      </w:r>
      <w:r w:rsidRPr="009177F1">
        <w:rPr>
          <w:lang w:val="ru-RU"/>
        </w:rPr>
        <w:t>ѣ</w:t>
      </w:r>
      <w:r w:rsidRPr="009177F1">
        <w:rPr>
          <w:rFonts w:ascii="KDRS" w:hAnsi="KDRS"/>
          <w:lang w:val="ru-RU"/>
        </w:rPr>
        <w:t>сы… а нын</w:t>
      </w:r>
      <w:r w:rsidRPr="009177F1">
        <w:rPr>
          <w:lang w:val="ru-RU"/>
        </w:rPr>
        <w:t>ѣ</w:t>
      </w:r>
      <w:r w:rsidRPr="009177F1">
        <w:rPr>
          <w:rFonts w:ascii="KDRS" w:hAnsi="KDRS"/>
          <w:lang w:val="ru-RU"/>
        </w:rPr>
        <w:t xml:space="preserve"> въ т</w:t>
      </w:r>
      <w:r w:rsidRPr="009177F1">
        <w:rPr>
          <w:lang w:val="ru-RU"/>
        </w:rPr>
        <w:t>ѣ</w:t>
      </w:r>
      <w:r w:rsidRPr="009177F1">
        <w:rPr>
          <w:rFonts w:ascii="KDRS" w:hAnsi="KDRS"/>
          <w:lang w:val="ru-RU"/>
        </w:rPr>
        <w:t>хъ урочищахъ… всякими угодьи… влад</w:t>
      </w:r>
      <w:r w:rsidRPr="009177F1">
        <w:rPr>
          <w:lang w:val="ru-RU"/>
        </w:rPr>
        <w:t>ѣ</w:t>
      </w:r>
      <w:r w:rsidRPr="009177F1">
        <w:rPr>
          <w:rFonts w:ascii="KDRS" w:hAnsi="KDRS"/>
          <w:lang w:val="ru-RU"/>
        </w:rPr>
        <w:t xml:space="preserve">ютъ… </w:t>
      </w:r>
      <w:r w:rsidRPr="009177F1">
        <w:rPr>
          <w:rFonts w:ascii="KDRS" w:hAnsi="KDRS"/>
          <w:lang w:val="ru-RU"/>
        </w:rPr>
        <w:lastRenderedPageBreak/>
        <w:t xml:space="preserve">крестьяня. (Гр.Фед.Ал. Кропоткину) Тамб.арх. </w:t>
      </w:r>
      <w:r>
        <w:rPr>
          <w:rFonts w:ascii="KDRS" w:hAnsi="KDRS"/>
        </w:rPr>
        <w:t>XXI</w:t>
      </w:r>
      <w:r w:rsidRPr="009177F1">
        <w:rPr>
          <w:rFonts w:ascii="KDRS" w:hAnsi="KDRS"/>
          <w:lang w:val="ru-RU"/>
        </w:rPr>
        <w:t>, 38. 1678</w:t>
      </w:r>
      <w:r>
        <w:rPr>
          <w:rFonts w:ascii="KDRS" w:hAnsi="KDRS"/>
        </w:rPr>
        <w:t> </w:t>
      </w:r>
      <w:r w:rsidRPr="009177F1">
        <w:rPr>
          <w:rFonts w:ascii="KDRS" w:hAnsi="KDRS"/>
          <w:lang w:val="ru-RU"/>
        </w:rPr>
        <w:t xml:space="preserve">г. – Ср. </w:t>
      </w:r>
      <w:r w:rsidRPr="009177F1">
        <w:rPr>
          <w:rFonts w:ascii="KDRS" w:hAnsi="KDRS"/>
          <w:b/>
          <w:bCs/>
          <w:lang w:val="ru-RU"/>
        </w:rPr>
        <w:t>стояло</w:t>
      </w:r>
      <w:r w:rsidRPr="009177F1">
        <w:rPr>
          <w:rFonts w:ascii="KDRS" w:hAnsi="KDRS"/>
          <w:lang w:val="ru-RU"/>
        </w:rPr>
        <w:t>.</w:t>
      </w:r>
    </w:p>
    <w:p w14:paraId="2EE5CD3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СТОЙМА,</w:t>
      </w:r>
      <w:r w:rsidRPr="009177F1">
        <w:rPr>
          <w:rFonts w:ascii="KDRS" w:hAnsi="KDRS"/>
          <w:lang w:val="ru-RU"/>
        </w:rPr>
        <w:t xml:space="preserve"> </w:t>
      </w:r>
      <w:r w:rsidRPr="009177F1">
        <w:rPr>
          <w:rFonts w:ascii="KDRS" w:hAnsi="KDRS"/>
          <w:i/>
          <w:lang w:val="ru-RU"/>
        </w:rPr>
        <w:t>нареч. Стоймя</w:t>
      </w:r>
      <w:r w:rsidRPr="009177F1">
        <w:rPr>
          <w:rFonts w:ascii="KDRS" w:hAnsi="KDRS"/>
          <w:lang w:val="ru-RU"/>
        </w:rPr>
        <w:t>. Изготовят ·</w:t>
      </w:r>
      <w:r w:rsidRPr="009177F1">
        <w:rPr>
          <w:lang w:val="ru-RU"/>
        </w:rPr>
        <w:t>҃</w:t>
      </w:r>
      <w:r w:rsidRPr="009177F1">
        <w:rPr>
          <w:rFonts w:ascii="KDRS" w:hAnsi="KDRS"/>
          <w:lang w:val="ru-RU"/>
        </w:rPr>
        <w:t>г· девят&lt;ь&gt; сноповъ ржаных, поставят их стоима и на то коверъ и постелю, и од</w:t>
      </w:r>
      <w:r w:rsidRPr="009177F1">
        <w:rPr>
          <w:lang w:val="ru-RU"/>
        </w:rPr>
        <w:t>ѣ</w:t>
      </w:r>
      <w:r w:rsidRPr="009177F1">
        <w:rPr>
          <w:rFonts w:ascii="KDRS" w:hAnsi="KDRS"/>
          <w:lang w:val="ru-RU"/>
        </w:rPr>
        <w:t xml:space="preserve">ялом покроют. Дм. (Свад.), 173. </w:t>
      </w:r>
      <w:r>
        <w:rPr>
          <w:rFonts w:ascii="KDRS" w:hAnsi="KDRS"/>
        </w:rPr>
        <w:t>XVI </w:t>
      </w:r>
      <w:r w:rsidRPr="009177F1">
        <w:rPr>
          <w:rFonts w:ascii="KDRS" w:hAnsi="KDRS"/>
          <w:lang w:val="ru-RU"/>
        </w:rPr>
        <w:t>в. А крестъ в вод</w:t>
      </w:r>
      <w:r w:rsidRPr="009177F1">
        <w:rPr>
          <w:lang w:val="ru-RU"/>
        </w:rPr>
        <w:t>ѣ</w:t>
      </w:r>
      <w:r w:rsidRPr="009177F1">
        <w:rPr>
          <w:rFonts w:ascii="KDRS" w:hAnsi="KDRS"/>
          <w:lang w:val="ru-RU"/>
        </w:rPr>
        <w:t xml:space="preserve"> погружалъ: преже поставилъ крестъ в вод</w:t>
      </w:r>
      <w:r w:rsidRPr="009177F1">
        <w:rPr>
          <w:lang w:val="ru-RU"/>
        </w:rPr>
        <w:t>ѣ</w:t>
      </w:r>
      <w:r w:rsidRPr="009177F1">
        <w:rPr>
          <w:rFonts w:ascii="KDRS" w:hAnsi="KDRS"/>
          <w:lang w:val="ru-RU"/>
        </w:rPr>
        <w:t xml:space="preserve"> стойма, а руками взял за прекое, и по вод</w:t>
      </w:r>
      <w:r w:rsidRPr="009177F1">
        <w:rPr>
          <w:lang w:val="ru-RU"/>
        </w:rPr>
        <w:t>ѣ</w:t>
      </w:r>
      <w:r w:rsidRPr="009177F1">
        <w:rPr>
          <w:rFonts w:ascii="KDRS" w:hAnsi="KDRS"/>
          <w:lang w:val="ru-RU"/>
        </w:rPr>
        <w:t xml:space="preserve"> крестом провел с</w:t>
      </w:r>
      <w:r w:rsidRPr="009177F1">
        <w:rPr>
          <w:lang w:val="ru-RU"/>
        </w:rPr>
        <w:t>ѣ</w:t>
      </w:r>
      <w:r w:rsidRPr="009177F1">
        <w:rPr>
          <w:rFonts w:ascii="KDRS" w:hAnsi="KDRS"/>
          <w:lang w:val="ru-RU"/>
        </w:rPr>
        <w:t>мо и овамо дважды. Посольство Елчина, 344. 1640</w:t>
      </w:r>
      <w:r>
        <w:rPr>
          <w:rFonts w:ascii="KDRS" w:hAnsi="KDRS"/>
        </w:rPr>
        <w:t> </w:t>
      </w:r>
      <w:r w:rsidRPr="009177F1">
        <w:rPr>
          <w:rFonts w:ascii="KDRS" w:hAnsi="KDRS"/>
          <w:lang w:val="ru-RU"/>
        </w:rPr>
        <w:t>г.</w:t>
      </w:r>
    </w:p>
    <w:p w14:paraId="40FEDF5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 xml:space="preserve">СТОЙНО, </w:t>
      </w:r>
      <w:r w:rsidRPr="009177F1">
        <w:rPr>
          <w:rFonts w:ascii="KDRS" w:hAnsi="KDRS"/>
          <w:bCs/>
          <w:i/>
          <w:iCs/>
          <w:lang w:val="ru-RU"/>
        </w:rPr>
        <w:t>с.</w:t>
      </w:r>
      <w:r w:rsidRPr="009177F1">
        <w:rPr>
          <w:rFonts w:ascii="KDRS" w:hAnsi="KDRS"/>
          <w:bCs/>
          <w:lang w:val="ru-RU"/>
        </w:rPr>
        <w:t xml:space="preserve"> </w:t>
      </w:r>
      <w:r w:rsidRPr="009177F1">
        <w:rPr>
          <w:rFonts w:ascii="KDRS" w:hAnsi="KDRS"/>
          <w:i/>
          <w:lang w:val="ru-RU"/>
        </w:rPr>
        <w:t>Место, где водятся крупные дикие животные</w:t>
      </w:r>
      <w:r w:rsidRPr="009177F1">
        <w:rPr>
          <w:rFonts w:ascii="KDRS" w:hAnsi="KDRS"/>
          <w:lang w:val="ru-RU"/>
        </w:rPr>
        <w:t>. А ву угод&lt;ь&gt;и ему Кузм</w:t>
      </w:r>
      <w:r w:rsidRPr="009177F1">
        <w:rPr>
          <w:lang w:val="ru-RU"/>
        </w:rPr>
        <w:t>ѣ</w:t>
      </w:r>
      <w:r w:rsidRPr="009177F1">
        <w:rPr>
          <w:rFonts w:ascii="KDRS" w:hAnsi="KDRS"/>
          <w:lang w:val="ru-RU"/>
        </w:rPr>
        <w:t xml:space="preserve"> [дано]… берех р</w:t>
      </w:r>
      <w:r w:rsidRPr="009177F1">
        <w:rPr>
          <w:lang w:val="ru-RU"/>
        </w:rPr>
        <w:t>ѣ</w:t>
      </w:r>
      <w:r w:rsidRPr="009177F1">
        <w:rPr>
          <w:rFonts w:ascii="KDRS" w:hAnsi="KDRS"/>
          <w:lang w:val="ru-RU"/>
        </w:rPr>
        <w:t>чки Авчюха да р</w:t>
      </w:r>
      <w:r w:rsidRPr="009177F1">
        <w:rPr>
          <w:lang w:val="ru-RU"/>
        </w:rPr>
        <w:t>ѣ</w:t>
      </w:r>
      <w:r w:rsidRPr="009177F1">
        <w:rPr>
          <w:rFonts w:ascii="KDRS" w:hAnsi="KDRS"/>
          <w:lang w:val="ru-RU"/>
        </w:rPr>
        <w:t>чки Роковои, да Доброи Воды колодезя с рыбною ловлею, а бобровых гоновъ и въспудов и перев</w:t>
      </w:r>
      <w:r w:rsidRPr="009177F1">
        <w:rPr>
          <w:lang w:val="ru-RU"/>
        </w:rPr>
        <w:t>ѣ</w:t>
      </w:r>
      <w:r w:rsidRPr="009177F1">
        <w:rPr>
          <w:rFonts w:ascii="KDRS" w:hAnsi="KDRS"/>
          <w:lang w:val="ru-RU"/>
        </w:rPr>
        <w:t>совъ и звериных стоянъ и больших лесовъ и бортных угож&lt;ь&gt;евъ в тои пустоши… н</w:t>
      </w:r>
      <w:r w:rsidRPr="009177F1">
        <w:rPr>
          <w:lang w:val="ru-RU"/>
        </w:rPr>
        <w:t>ѣ</w:t>
      </w:r>
      <w:r w:rsidRPr="009177F1">
        <w:rPr>
          <w:rFonts w:ascii="KDRS" w:hAnsi="KDRS"/>
          <w:lang w:val="ru-RU"/>
        </w:rPr>
        <w:t>ту. Отказн.кн.южновеликорус., 259. 1646</w:t>
      </w:r>
      <w:r>
        <w:rPr>
          <w:rFonts w:ascii="KDRS" w:hAnsi="KDRS"/>
        </w:rPr>
        <w:t> </w:t>
      </w:r>
      <w:r w:rsidRPr="009177F1">
        <w:rPr>
          <w:rFonts w:ascii="KDRS" w:hAnsi="KDRS"/>
          <w:lang w:val="ru-RU"/>
        </w:rPr>
        <w:t>г. А бобровыхъ гоновъ и бортных угожьев и звериных стоянъ и вспудов и перев</w:t>
      </w:r>
      <w:r w:rsidRPr="009177F1">
        <w:rPr>
          <w:lang w:val="ru-RU"/>
        </w:rPr>
        <w:t>ѣ</w:t>
      </w:r>
      <w:r w:rsidRPr="009177F1">
        <w:rPr>
          <w:rFonts w:ascii="KDRS" w:hAnsi="KDRS"/>
          <w:lang w:val="ru-RU"/>
        </w:rPr>
        <w:t>совъ и болших р</w:t>
      </w:r>
      <w:r w:rsidRPr="009177F1">
        <w:rPr>
          <w:lang w:val="ru-RU"/>
        </w:rPr>
        <w:t>ѣ</w:t>
      </w:r>
      <w:r w:rsidRPr="009177F1">
        <w:rPr>
          <w:rFonts w:ascii="KDRS" w:hAnsi="KDRS"/>
          <w:lang w:val="ru-RU"/>
        </w:rPr>
        <w:t>къ и озер в тои пустоши Некърасовскои н</w:t>
      </w:r>
      <w:r w:rsidRPr="009177F1">
        <w:rPr>
          <w:lang w:val="ru-RU"/>
        </w:rPr>
        <w:t>ѣ</w:t>
      </w:r>
      <w:r w:rsidRPr="009177F1">
        <w:rPr>
          <w:rFonts w:ascii="KDRS" w:hAnsi="KDRS"/>
          <w:lang w:val="ru-RU"/>
        </w:rPr>
        <w:t>тъ. Там же, 259. 1648</w:t>
      </w:r>
      <w:r>
        <w:rPr>
          <w:rFonts w:ascii="KDRS" w:hAnsi="KDRS"/>
        </w:rPr>
        <w:t> </w:t>
      </w:r>
      <w:r w:rsidRPr="009177F1">
        <w:rPr>
          <w:rFonts w:ascii="KDRS" w:hAnsi="KDRS"/>
          <w:lang w:val="ru-RU"/>
        </w:rPr>
        <w:t>г.</w:t>
      </w:r>
    </w:p>
    <w:p w14:paraId="0CCB126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СТОЙНЫЙ,</w:t>
      </w:r>
      <w:r w:rsidRPr="009177F1">
        <w:rPr>
          <w:rFonts w:ascii="KDRS" w:hAnsi="KDRS"/>
          <w:lang w:val="ru-RU"/>
        </w:rPr>
        <w:t xml:space="preserve"> </w:t>
      </w:r>
      <w:r w:rsidRPr="009177F1">
        <w:rPr>
          <w:rFonts w:ascii="KDRS" w:hAnsi="KDRS"/>
          <w:i/>
          <w:lang w:val="ru-RU"/>
        </w:rPr>
        <w:t>прил. Стоящий</w:t>
      </w:r>
      <w:r w:rsidRPr="009177F1">
        <w:rPr>
          <w:rFonts w:ascii="KDRS" w:hAnsi="KDRS"/>
          <w:lang w:val="ru-RU"/>
        </w:rPr>
        <w:t xml:space="preserve">, </w:t>
      </w:r>
      <w:r w:rsidRPr="009177F1">
        <w:rPr>
          <w:rFonts w:ascii="KDRS" w:hAnsi="KDRS"/>
          <w:i/>
          <w:lang w:val="ru-RU"/>
        </w:rPr>
        <w:t>достойный</w:t>
      </w:r>
      <w:r w:rsidRPr="009177F1">
        <w:rPr>
          <w:rFonts w:ascii="KDRS" w:hAnsi="KDRS"/>
          <w:lang w:val="ru-RU"/>
        </w:rPr>
        <w:t>. Взялъ есми у Петра… коврецъ, зд</w:t>
      </w:r>
      <w:r w:rsidRPr="009177F1">
        <w:rPr>
          <w:lang w:val="ru-RU"/>
        </w:rPr>
        <w:t>ѣ</w:t>
      </w:r>
      <w:r w:rsidRPr="009177F1">
        <w:rPr>
          <w:rFonts w:ascii="KDRS" w:hAnsi="KDRS"/>
          <w:lang w:val="ru-RU"/>
        </w:rPr>
        <w:t>шнее д</w:t>
      </w:r>
      <w:r w:rsidRPr="009177F1">
        <w:rPr>
          <w:lang w:val="ru-RU"/>
        </w:rPr>
        <w:t>ѣ</w:t>
      </w:r>
      <w:r w:rsidRPr="009177F1">
        <w:rPr>
          <w:rFonts w:ascii="KDRS" w:hAnsi="KDRS"/>
          <w:lang w:val="ru-RU"/>
        </w:rPr>
        <w:t>ло, не возметъ его лицемъ и приказщики мои заплатятъ ему во что онъ стоенъ. АЮ, 447. 1518</w:t>
      </w:r>
      <w:r>
        <w:rPr>
          <w:rFonts w:ascii="KDRS" w:hAnsi="KDRS"/>
        </w:rPr>
        <w:t> </w:t>
      </w:r>
      <w:r w:rsidRPr="009177F1">
        <w:rPr>
          <w:rFonts w:ascii="KDRS" w:hAnsi="KDRS"/>
          <w:lang w:val="ru-RU"/>
        </w:rPr>
        <w:t>г. Вышняя доля Гелдерланские земли променить против того, чево стоино, а толко в томъ не мошно соединитца и о том розсудит&lt;ь&gt; обчимъ суд&lt;ь&gt;ямъ в шесть мсц</w:t>
      </w:r>
      <w:r w:rsidRPr="009177F1">
        <w:rPr>
          <w:lang w:val="ru-RU"/>
        </w:rPr>
        <w:t>҃</w:t>
      </w:r>
      <w:r w:rsidRPr="009177F1">
        <w:rPr>
          <w:rFonts w:ascii="KDRS" w:hAnsi="KDRS"/>
          <w:lang w:val="ru-RU"/>
        </w:rPr>
        <w:t>ов после совершенья мирново договору (</w:t>
      </w:r>
      <w:r>
        <w:rPr>
          <w:rFonts w:ascii="KDRS" w:hAnsi="KDRS"/>
        </w:rPr>
        <w:t>tegens</w:t>
      </w:r>
      <w:r w:rsidRPr="009177F1">
        <w:rPr>
          <w:rFonts w:ascii="KDRS" w:hAnsi="KDRS"/>
          <w:lang w:val="ru-RU"/>
        </w:rPr>
        <w:t xml:space="preserve"> </w:t>
      </w:r>
      <w:r>
        <w:rPr>
          <w:rFonts w:ascii="KDRS" w:hAnsi="KDRS"/>
        </w:rPr>
        <w:t>den</w:t>
      </w:r>
      <w:r w:rsidRPr="009177F1">
        <w:rPr>
          <w:rFonts w:ascii="KDRS" w:hAnsi="KDRS"/>
          <w:lang w:val="ru-RU"/>
        </w:rPr>
        <w:t xml:space="preserve"> </w:t>
      </w:r>
      <w:r>
        <w:rPr>
          <w:rFonts w:ascii="KDRS" w:hAnsi="KDRS"/>
        </w:rPr>
        <w:t>equivalent</w:t>
      </w:r>
      <w:r w:rsidRPr="009177F1">
        <w:rPr>
          <w:rFonts w:ascii="KDRS" w:hAnsi="KDRS"/>
          <w:lang w:val="ru-RU"/>
        </w:rPr>
        <w:t>). Куранты</w:t>
      </w:r>
      <w:r w:rsidRPr="009177F1">
        <w:rPr>
          <w:rFonts w:ascii="KDRS" w:hAnsi="KDRS"/>
          <w:vertAlign w:val="superscript"/>
          <w:lang w:val="ru-RU"/>
        </w:rPr>
        <w:t>3</w:t>
      </w:r>
      <w:r w:rsidRPr="009177F1">
        <w:rPr>
          <w:rFonts w:ascii="KDRS" w:hAnsi="KDRS"/>
          <w:lang w:val="ru-RU"/>
        </w:rPr>
        <w:t>, 172. 1648</w:t>
      </w:r>
      <w:r>
        <w:rPr>
          <w:rFonts w:ascii="KDRS" w:hAnsi="KDRS"/>
        </w:rPr>
        <w:t> </w:t>
      </w:r>
      <w:r w:rsidRPr="009177F1">
        <w:rPr>
          <w:rFonts w:ascii="KDRS" w:hAnsi="KDRS"/>
          <w:lang w:val="ru-RU"/>
        </w:rPr>
        <w:t>г. Давать изъ государевы казны прямая ц</w:t>
      </w:r>
      <w:r w:rsidRPr="009177F1">
        <w:rPr>
          <w:lang w:val="ru-RU"/>
        </w:rPr>
        <w:t>ѣ</w:t>
      </w:r>
      <w:r w:rsidRPr="009177F1">
        <w:rPr>
          <w:rFonts w:ascii="KDRS" w:hAnsi="KDRS"/>
          <w:lang w:val="ru-RU"/>
        </w:rPr>
        <w:t xml:space="preserve">на безъ оттяжки, безъ мотчанья, чего которая рыба стойна. ДАИ </w:t>
      </w:r>
      <w:r>
        <w:rPr>
          <w:rFonts w:ascii="KDRS" w:hAnsi="KDRS"/>
        </w:rPr>
        <w:t>VI</w:t>
      </w:r>
      <w:r w:rsidRPr="009177F1">
        <w:rPr>
          <w:rFonts w:ascii="KDRS" w:hAnsi="KDRS"/>
          <w:lang w:val="ru-RU"/>
        </w:rPr>
        <w:t>, 276. 1673</w:t>
      </w:r>
      <w:r>
        <w:rPr>
          <w:rFonts w:ascii="KDRS" w:hAnsi="KDRS"/>
        </w:rPr>
        <w:t> </w:t>
      </w:r>
      <w:r w:rsidRPr="009177F1">
        <w:rPr>
          <w:rFonts w:ascii="KDRS" w:hAnsi="KDRS"/>
          <w:lang w:val="ru-RU"/>
        </w:rPr>
        <w:t>г.</w:t>
      </w:r>
    </w:p>
    <w:p w14:paraId="658EC92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СТОЙНЯ,</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w:t>
      </w:r>
      <w:r w:rsidRPr="009177F1">
        <w:rPr>
          <w:rFonts w:ascii="KDRS" w:hAnsi="KDRS"/>
          <w:i/>
          <w:lang w:val="ru-RU"/>
        </w:rPr>
        <w:t>Стойло</w:t>
      </w:r>
      <w:r w:rsidRPr="009177F1">
        <w:rPr>
          <w:rFonts w:ascii="KDRS" w:hAnsi="KDRS"/>
          <w:lang w:val="ru-RU"/>
        </w:rPr>
        <w:t xml:space="preserve">. Куплен пробои к стоини, дано четыре денги. Кн.Ивер.м. </w:t>
      </w:r>
      <w:r>
        <w:rPr>
          <w:rFonts w:ascii="KDRS" w:hAnsi="KDRS"/>
        </w:rPr>
        <w:t>II</w:t>
      </w:r>
      <w:r w:rsidRPr="009177F1">
        <w:rPr>
          <w:rFonts w:ascii="KDRS" w:hAnsi="KDRS"/>
          <w:lang w:val="ru-RU"/>
        </w:rPr>
        <w:t>, 91. 1669</w:t>
      </w:r>
      <w:r>
        <w:rPr>
          <w:rFonts w:ascii="KDRS" w:hAnsi="KDRS"/>
        </w:rPr>
        <w:t> </w:t>
      </w:r>
      <w:r w:rsidRPr="009177F1">
        <w:rPr>
          <w:rFonts w:ascii="KDRS" w:hAnsi="KDRS"/>
          <w:lang w:val="ru-RU"/>
        </w:rPr>
        <w:t>г.</w:t>
      </w:r>
    </w:p>
    <w:p w14:paraId="31C8743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СТОЙЩИКЪ,</w:t>
      </w:r>
      <w:r w:rsidRPr="009177F1">
        <w:rPr>
          <w:rFonts w:ascii="KDRS" w:hAnsi="KDRS"/>
          <w:lang w:val="ru-RU"/>
        </w:rPr>
        <w:t xml:space="preserve"> </w:t>
      </w:r>
      <w:r w:rsidRPr="009177F1">
        <w:rPr>
          <w:rFonts w:ascii="KDRS" w:hAnsi="KDRS"/>
          <w:i/>
          <w:lang w:val="ru-RU"/>
        </w:rPr>
        <w:t>м. Тот</w:t>
      </w:r>
      <w:r w:rsidRPr="009177F1">
        <w:rPr>
          <w:rFonts w:ascii="KDRS" w:hAnsi="KDRS"/>
          <w:lang w:val="ru-RU"/>
        </w:rPr>
        <w:t xml:space="preserve">, </w:t>
      </w:r>
      <w:r w:rsidRPr="009177F1">
        <w:rPr>
          <w:rFonts w:ascii="KDRS" w:hAnsi="KDRS"/>
          <w:i/>
          <w:lang w:val="ru-RU"/>
        </w:rPr>
        <w:t>кто стоит за стойкой</w:t>
      </w:r>
      <w:r w:rsidRPr="009177F1">
        <w:rPr>
          <w:rFonts w:ascii="KDRS" w:hAnsi="KDRS"/>
          <w:lang w:val="ru-RU"/>
        </w:rPr>
        <w:t xml:space="preserve"> (</w:t>
      </w:r>
      <w:r w:rsidRPr="009177F1">
        <w:rPr>
          <w:rFonts w:ascii="KDRS" w:hAnsi="KDRS"/>
          <w:i/>
          <w:lang w:val="ru-RU"/>
        </w:rPr>
        <w:t>в кабаке</w:t>
      </w:r>
      <w:r w:rsidRPr="009177F1">
        <w:rPr>
          <w:rFonts w:ascii="KDRS" w:hAnsi="KDRS"/>
          <w:lang w:val="ru-RU"/>
        </w:rPr>
        <w:t>). Тот Казаринъ покралъ у кабачиковъ стойку и шапки отдавалъ своими руками стойщику Никифору. Переп.Одоевск., 47. 1639</w:t>
      </w:r>
      <w:r>
        <w:rPr>
          <w:rFonts w:ascii="KDRS" w:hAnsi="KDRS"/>
        </w:rPr>
        <w:t> </w:t>
      </w:r>
      <w:r w:rsidRPr="009177F1">
        <w:rPr>
          <w:rFonts w:ascii="KDRS" w:hAnsi="KDRS"/>
          <w:lang w:val="ru-RU"/>
        </w:rPr>
        <w:t>г.</w:t>
      </w:r>
    </w:p>
    <w:p w14:paraId="721EB2D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СТОКЪ</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Канава,</w:t>
      </w:r>
      <w:r w:rsidRPr="009177F1">
        <w:rPr>
          <w:rFonts w:ascii="KDRS" w:hAnsi="KDRS"/>
          <w:lang w:val="ru-RU"/>
        </w:rPr>
        <w:t xml:space="preserve"> </w:t>
      </w:r>
      <w:r w:rsidRPr="009177F1">
        <w:rPr>
          <w:rFonts w:ascii="KDRS" w:hAnsi="KDRS"/>
          <w:i/>
          <w:lang w:val="ru-RU"/>
        </w:rPr>
        <w:t>низменное место</w:t>
      </w:r>
      <w:r w:rsidRPr="009177F1">
        <w:rPr>
          <w:rFonts w:ascii="KDRS" w:hAnsi="KDRS"/>
          <w:lang w:val="ru-RU"/>
        </w:rPr>
        <w:t xml:space="preserve">, </w:t>
      </w:r>
      <w:r w:rsidRPr="009177F1">
        <w:rPr>
          <w:rFonts w:ascii="KDRS" w:hAnsi="KDRS"/>
          <w:i/>
          <w:lang w:val="ru-RU"/>
        </w:rPr>
        <w:t>по которому стекает с высоких мест вода</w:t>
      </w:r>
      <w:r w:rsidRPr="009177F1">
        <w:rPr>
          <w:rFonts w:ascii="KDRS" w:hAnsi="KDRS"/>
          <w:lang w:val="ru-RU"/>
        </w:rPr>
        <w:t>. [</w:t>
      </w:r>
      <w:r w:rsidRPr="009177F1">
        <w:rPr>
          <w:rFonts w:ascii="KDRS" w:hAnsi="KDRS"/>
          <w:iCs/>
          <w:lang w:val="ru-RU"/>
        </w:rPr>
        <w:t>Межа идет</w:t>
      </w:r>
      <w:r w:rsidRPr="009177F1">
        <w:rPr>
          <w:rFonts w:ascii="KDRS" w:hAnsi="KDRS"/>
          <w:lang w:val="ru-RU"/>
        </w:rPr>
        <w:t>] направо къ р</w:t>
      </w:r>
      <w:r w:rsidRPr="009177F1">
        <w:rPr>
          <w:lang w:val="ru-RU"/>
        </w:rPr>
        <w:t>ѣ</w:t>
      </w:r>
      <w:r w:rsidRPr="009177F1">
        <w:rPr>
          <w:rFonts w:ascii="KDRS" w:hAnsi="KDRS"/>
          <w:lang w:val="ru-RU"/>
        </w:rPr>
        <w:t>чк</w:t>
      </w:r>
      <w:r w:rsidRPr="009177F1">
        <w:rPr>
          <w:lang w:val="ru-RU"/>
        </w:rPr>
        <w:t>ѣ</w:t>
      </w:r>
      <w:r w:rsidRPr="009177F1">
        <w:rPr>
          <w:rFonts w:ascii="KDRS" w:hAnsi="KDRS"/>
          <w:lang w:val="ru-RU"/>
        </w:rPr>
        <w:t xml:space="preserve"> къ </w:t>
      </w:r>
      <w:r w:rsidRPr="009177F1">
        <w:rPr>
          <w:rFonts w:ascii="KDRS" w:hAnsi="KDRS"/>
          <w:caps/>
          <w:lang w:val="ru-RU"/>
        </w:rPr>
        <w:t>с</w:t>
      </w:r>
      <w:r w:rsidRPr="009177F1">
        <w:rPr>
          <w:rFonts w:ascii="KDRS" w:hAnsi="KDRS"/>
          <w:lang w:val="ru-RU"/>
        </w:rPr>
        <w:t xml:space="preserve">ухимъ Юмчищамъ идучи черезъ березовской стокъ, перешедчи лугомъ. А.гражд.распр. </w:t>
      </w:r>
      <w:r>
        <w:rPr>
          <w:rFonts w:ascii="KDRS" w:hAnsi="KDRS"/>
        </w:rPr>
        <w:t>I</w:t>
      </w:r>
      <w:r w:rsidRPr="009177F1">
        <w:rPr>
          <w:rFonts w:ascii="KDRS" w:hAnsi="KDRS"/>
          <w:lang w:val="ru-RU"/>
        </w:rPr>
        <w:t>, 350. 1632</w:t>
      </w:r>
      <w:r>
        <w:rPr>
          <w:rFonts w:ascii="KDRS" w:hAnsi="KDRS"/>
        </w:rPr>
        <w:t> </w:t>
      </w:r>
      <w:r w:rsidRPr="009177F1">
        <w:rPr>
          <w:rFonts w:ascii="KDRS" w:hAnsi="KDRS"/>
          <w:lang w:val="ru-RU"/>
        </w:rPr>
        <w:t>г.</w:t>
      </w:r>
    </w:p>
    <w:p w14:paraId="1EC0255F"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caps/>
          <w:lang w:val="ru-RU"/>
        </w:rPr>
        <w:t>ж</w:t>
      </w:r>
      <w:r w:rsidRPr="009177F1">
        <w:rPr>
          <w:rFonts w:ascii="KDRS" w:hAnsi="KDRS"/>
          <w:i/>
          <w:lang w:val="ru-RU"/>
        </w:rPr>
        <w:t>елоб</w:t>
      </w:r>
      <w:r w:rsidRPr="009177F1">
        <w:rPr>
          <w:rFonts w:ascii="KDRS" w:hAnsi="KDRS"/>
          <w:lang w:val="ru-RU"/>
        </w:rPr>
        <w:t xml:space="preserve">, </w:t>
      </w:r>
      <w:r w:rsidRPr="009177F1">
        <w:rPr>
          <w:rFonts w:ascii="KDRS" w:hAnsi="KDRS"/>
          <w:i/>
          <w:lang w:val="ru-RU"/>
        </w:rPr>
        <w:t>водосток</w:t>
      </w:r>
      <w:r w:rsidRPr="009177F1">
        <w:rPr>
          <w:rFonts w:ascii="KDRS" w:hAnsi="KDRS"/>
          <w:lang w:val="ru-RU"/>
        </w:rPr>
        <w:t>. На верху жъ вс</w:t>
      </w:r>
      <w:r w:rsidRPr="009177F1">
        <w:rPr>
          <w:lang w:val="ru-RU"/>
        </w:rPr>
        <w:t>ѣ</w:t>
      </w:r>
      <w:r w:rsidRPr="009177F1">
        <w:rPr>
          <w:rFonts w:ascii="KDRS" w:hAnsi="KDRS"/>
          <w:lang w:val="ru-RU"/>
        </w:rPr>
        <w:t xml:space="preserve">хъ палатъ межъ ими два стока, куды </w:t>
      </w:r>
      <w:r w:rsidRPr="009177F1">
        <w:rPr>
          <w:rFonts w:ascii="KDRS" w:hAnsi="KDRS"/>
          <w:lang w:val="ru-RU"/>
        </w:rPr>
        <w:lastRenderedPageBreak/>
        <w:t>съ т</w:t>
      </w:r>
      <w:r w:rsidRPr="009177F1">
        <w:rPr>
          <w:lang w:val="ru-RU"/>
        </w:rPr>
        <w:t>ѣ</w:t>
      </w:r>
      <w:r w:rsidRPr="009177F1">
        <w:rPr>
          <w:rFonts w:ascii="KDRS" w:hAnsi="KDRS"/>
          <w:lang w:val="ru-RU"/>
        </w:rPr>
        <w:t>хъ палатъ вод</w:t>
      </w:r>
      <w:r w:rsidRPr="009177F1">
        <w:rPr>
          <w:lang w:val="ru-RU"/>
        </w:rPr>
        <w:t>ѣ</w:t>
      </w:r>
      <w:r w:rsidRPr="009177F1">
        <w:rPr>
          <w:rFonts w:ascii="KDRS" w:hAnsi="KDRS"/>
          <w:lang w:val="ru-RU"/>
        </w:rPr>
        <w:t xml:space="preserve"> сходъ, и т</w:t>
      </w:r>
      <w:r w:rsidRPr="009177F1">
        <w:rPr>
          <w:lang w:val="ru-RU"/>
        </w:rPr>
        <w:t>ѣ</w:t>
      </w:r>
      <w:r w:rsidRPr="009177F1">
        <w:rPr>
          <w:rFonts w:ascii="KDRS" w:hAnsi="KDRS"/>
          <w:lang w:val="ru-RU"/>
        </w:rPr>
        <w:t xml:space="preserve"> стоки обламалися жъ. Д. об испр.дома, 1. 1643</w:t>
      </w:r>
      <w:r>
        <w:rPr>
          <w:rFonts w:ascii="KDRS" w:hAnsi="KDRS"/>
        </w:rPr>
        <w:t> </w:t>
      </w:r>
      <w:r w:rsidRPr="009177F1">
        <w:rPr>
          <w:rFonts w:ascii="KDRS" w:hAnsi="KDRS"/>
          <w:lang w:val="ru-RU"/>
        </w:rPr>
        <w:t>г. И с тои ево бани в тот нашъ общеи колодез&lt;ь&gt; всякая скверность идет и [вм. в] воденои стокъ, и нам, холопем твоим, от ево, Степанова, озаръничества и от великия ево скверности черпать воды немошно. МДБП, 67. 1649</w:t>
      </w:r>
      <w:r>
        <w:rPr>
          <w:rFonts w:ascii="KDRS" w:hAnsi="KDRS"/>
        </w:rPr>
        <w:t> </w:t>
      </w:r>
      <w:r w:rsidRPr="009177F1">
        <w:rPr>
          <w:rFonts w:ascii="KDRS" w:hAnsi="KDRS"/>
          <w:lang w:val="ru-RU"/>
        </w:rPr>
        <w:t>г.</w:t>
      </w:r>
    </w:p>
    <w:p w14:paraId="4C666EC6"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Рукомойник</w:t>
      </w:r>
      <w:r w:rsidRPr="009177F1">
        <w:rPr>
          <w:rFonts w:ascii="KDRS" w:hAnsi="KDRS"/>
          <w:lang w:val="ru-RU"/>
        </w:rPr>
        <w:t>. Два стока серебрены золочены на кровляхъ по челов</w:t>
      </w:r>
      <w:r w:rsidRPr="009177F1">
        <w:rPr>
          <w:lang w:val="ru-RU"/>
        </w:rPr>
        <w:t>ѣ</w:t>
      </w:r>
      <w:r w:rsidRPr="009177F1">
        <w:rPr>
          <w:rFonts w:ascii="KDRS" w:hAnsi="KDRS"/>
          <w:lang w:val="ru-RU"/>
        </w:rPr>
        <w:t>ку б</w:t>
      </w:r>
      <w:r w:rsidRPr="009177F1">
        <w:rPr>
          <w:lang w:val="ru-RU"/>
        </w:rPr>
        <w:t>ѣ</w:t>
      </w:r>
      <w:r w:rsidRPr="009177F1">
        <w:rPr>
          <w:rFonts w:ascii="KDRS" w:hAnsi="KDRS"/>
          <w:lang w:val="ru-RU"/>
        </w:rPr>
        <w:t>лому, межъ пуза и поддона по челов</w:t>
      </w:r>
      <w:r w:rsidRPr="009177F1">
        <w:rPr>
          <w:lang w:val="ru-RU"/>
        </w:rPr>
        <w:t>ѣ</w:t>
      </w:r>
      <w:r w:rsidRPr="009177F1">
        <w:rPr>
          <w:rFonts w:ascii="KDRS" w:hAnsi="KDRS"/>
          <w:lang w:val="ru-RU"/>
        </w:rPr>
        <w:t>ку жъ б</w:t>
      </w:r>
      <w:r w:rsidRPr="009177F1">
        <w:rPr>
          <w:lang w:val="ru-RU"/>
        </w:rPr>
        <w:t>ѣ</w:t>
      </w:r>
      <w:r w:rsidRPr="009177F1">
        <w:rPr>
          <w:rFonts w:ascii="KDRS" w:hAnsi="KDRS"/>
          <w:lang w:val="ru-RU"/>
        </w:rPr>
        <w:t xml:space="preserve">лому. Заб.Мет.пр., 84. </w:t>
      </w:r>
      <w:r>
        <w:rPr>
          <w:rFonts w:ascii="KDRS" w:hAnsi="KDRS"/>
        </w:rPr>
        <w:t>XVII </w:t>
      </w:r>
      <w:r w:rsidRPr="009177F1">
        <w:rPr>
          <w:rFonts w:ascii="KDRS" w:hAnsi="KDRS"/>
          <w:lang w:val="ru-RU"/>
        </w:rPr>
        <w:t>в.</w:t>
      </w:r>
    </w:p>
    <w:p w14:paraId="10B483CA"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 xml:space="preserve">Кусок сплавленного воска </w:t>
      </w:r>
      <w:r w:rsidRPr="009177F1">
        <w:rPr>
          <w:rFonts w:ascii="KDRS" w:hAnsi="KDRS"/>
          <w:iCs/>
          <w:lang w:val="ru-RU"/>
        </w:rPr>
        <w:t>(</w:t>
      </w:r>
      <w:r w:rsidRPr="009177F1">
        <w:rPr>
          <w:rFonts w:ascii="KDRS" w:hAnsi="KDRS"/>
          <w:i/>
          <w:lang w:val="ru-RU"/>
        </w:rPr>
        <w:t xml:space="preserve">см. </w:t>
      </w:r>
      <w:r w:rsidRPr="00A51385">
        <w:rPr>
          <w:rFonts w:ascii="KDRS" w:hAnsi="KDRS"/>
          <w:i/>
          <w:lang w:val="ru-RU"/>
        </w:rPr>
        <w:t xml:space="preserve">Даль </w:t>
      </w:r>
      <w:r w:rsidRPr="00A51385">
        <w:rPr>
          <w:rFonts w:ascii="KDRS" w:hAnsi="KDRS"/>
          <w:i/>
        </w:rPr>
        <w:t>IV</w:t>
      </w:r>
      <w:r w:rsidRPr="009177F1">
        <w:rPr>
          <w:rFonts w:ascii="KDRS" w:hAnsi="KDRS"/>
          <w:iCs/>
          <w:lang w:val="ru-RU"/>
        </w:rPr>
        <w:t>)</w:t>
      </w:r>
      <w:r w:rsidRPr="009177F1">
        <w:rPr>
          <w:rFonts w:ascii="KDRS" w:hAnsi="KDRS"/>
          <w:lang w:val="ru-RU"/>
        </w:rPr>
        <w:t>. Роспись, что отобрано изъ животовъ князь Василья… Судки деревяные троицкие… 3 стока восковыхъ яринныхъ. Ц</w:t>
      </w:r>
      <w:r w:rsidRPr="009177F1">
        <w:rPr>
          <w:lang w:val="ru-RU"/>
        </w:rPr>
        <w:t>ѣ</w:t>
      </w:r>
      <w:r w:rsidRPr="009177F1">
        <w:rPr>
          <w:rFonts w:ascii="KDRS" w:hAnsi="KDRS"/>
          <w:lang w:val="ru-RU"/>
        </w:rPr>
        <w:t xml:space="preserve">на по 2 руб., итого 6 руб. Д.Шакловит. </w:t>
      </w:r>
      <w:r>
        <w:rPr>
          <w:rFonts w:ascii="KDRS" w:hAnsi="KDRS"/>
        </w:rPr>
        <w:t>III</w:t>
      </w:r>
      <w:r w:rsidRPr="009177F1">
        <w:rPr>
          <w:rFonts w:ascii="KDRS" w:hAnsi="KDRS"/>
          <w:lang w:val="ru-RU"/>
        </w:rPr>
        <w:t>, 349. 1690</w:t>
      </w:r>
      <w:r>
        <w:rPr>
          <w:rFonts w:ascii="KDRS" w:hAnsi="KDRS"/>
        </w:rPr>
        <w:t> </w:t>
      </w:r>
      <w:r w:rsidRPr="009177F1">
        <w:rPr>
          <w:rFonts w:ascii="KDRS" w:hAnsi="KDRS"/>
          <w:lang w:val="ru-RU"/>
        </w:rPr>
        <w:t>г. Дв</w:t>
      </w:r>
      <w:r w:rsidRPr="009177F1">
        <w:rPr>
          <w:lang w:val="ru-RU"/>
        </w:rPr>
        <w:t>ѣ</w:t>
      </w:r>
      <w:r w:rsidRPr="009177F1">
        <w:rPr>
          <w:rFonts w:ascii="KDRS" w:hAnsi="KDRS"/>
          <w:lang w:val="ru-RU"/>
        </w:rPr>
        <w:t xml:space="preserve"> кл</w:t>
      </w:r>
      <w:r w:rsidRPr="009177F1">
        <w:rPr>
          <w:lang w:val="ru-RU"/>
        </w:rPr>
        <w:t>ѣ</w:t>
      </w:r>
      <w:r w:rsidRPr="009177F1">
        <w:rPr>
          <w:rFonts w:ascii="KDRS" w:hAnsi="KDRS"/>
          <w:lang w:val="ru-RU"/>
        </w:rPr>
        <w:t xml:space="preserve">тки птичьихъ въ станкахъ ценинныхъ 2 р. зубъ рыбей. Три стока восковыхъ яринныхъ. Заб.Дом.быт, </w:t>
      </w:r>
      <w:r>
        <w:rPr>
          <w:rFonts w:ascii="KDRS" w:hAnsi="KDRS"/>
        </w:rPr>
        <w:t>I</w:t>
      </w:r>
      <w:r w:rsidRPr="009177F1">
        <w:rPr>
          <w:rFonts w:ascii="KDRS" w:hAnsi="KDRS"/>
          <w:lang w:val="ru-RU"/>
        </w:rPr>
        <w:t>, 554. 1677</w:t>
      </w:r>
      <w:r>
        <w:rPr>
          <w:rFonts w:ascii="KDRS" w:hAnsi="KDRS"/>
        </w:rPr>
        <w:t> </w:t>
      </w:r>
      <w:r w:rsidRPr="009177F1">
        <w:rPr>
          <w:rFonts w:ascii="KDRS" w:hAnsi="KDRS"/>
          <w:lang w:val="ru-RU"/>
        </w:rPr>
        <w:t>г.</w:t>
      </w:r>
    </w:p>
    <w:p w14:paraId="78309866" w14:textId="4E1EE6B8"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СТОКЪ</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 xml:space="preserve">м. </w:t>
      </w:r>
      <w:r w:rsidRPr="009177F1">
        <w:rPr>
          <w:rFonts w:ascii="KDRS" w:hAnsi="KDRS" w:cs="KDRS"/>
          <w:i/>
          <w:iCs/>
          <w:lang w:val="ru-RU"/>
        </w:rPr>
        <w:t xml:space="preserve">Вм. </w:t>
      </w:r>
      <w:r w:rsidRPr="009177F1">
        <w:rPr>
          <w:rFonts w:ascii="KDRS" w:hAnsi="KDRS" w:cs="KDRS"/>
          <w:b/>
          <w:iCs/>
          <w:lang w:val="ru-RU"/>
        </w:rPr>
        <w:t>встокъ</w:t>
      </w:r>
      <w:r w:rsidRPr="009177F1">
        <w:rPr>
          <w:rFonts w:ascii="KDRS" w:hAnsi="KDRS" w:cs="KDRS"/>
          <w:iCs/>
          <w:lang w:val="ru-RU"/>
        </w:rPr>
        <w:t xml:space="preserve">? </w:t>
      </w:r>
      <w:r w:rsidRPr="009177F1">
        <w:rPr>
          <w:rFonts w:ascii="KDRS" w:hAnsi="KDRS"/>
          <w:i/>
          <w:lang w:val="ru-RU"/>
        </w:rPr>
        <w:t>Восток</w:t>
      </w:r>
      <w:r w:rsidRPr="009177F1">
        <w:rPr>
          <w:rFonts w:ascii="KDRS" w:hAnsi="KDRS"/>
          <w:lang w:val="ru-RU"/>
        </w:rPr>
        <w:t>. [Посылать] ·</w:t>
      </w:r>
      <w:r w:rsidRPr="009177F1">
        <w:rPr>
          <w:lang w:val="ru-RU"/>
        </w:rPr>
        <w:t>҃</w:t>
      </w:r>
      <w:r w:rsidRPr="009177F1">
        <w:rPr>
          <w:rFonts w:ascii="KDRS" w:hAnsi="KDRS"/>
          <w:lang w:val="ru-RU"/>
        </w:rPr>
        <w:t>а·-ю стрел&lt;у&gt; на с</w:t>
      </w:r>
      <w:r w:rsidRPr="009177F1">
        <w:rPr>
          <w:lang w:val="ru-RU"/>
        </w:rPr>
        <w:t>ѣ</w:t>
      </w:r>
      <w:r w:rsidRPr="009177F1">
        <w:rPr>
          <w:rFonts w:ascii="KDRS" w:hAnsi="KDRS"/>
          <w:lang w:val="ru-RU"/>
        </w:rPr>
        <w:t>вер… ·</w:t>
      </w:r>
      <w:r w:rsidRPr="009177F1">
        <w:rPr>
          <w:lang w:val="ru-RU"/>
        </w:rPr>
        <w:t>҃</w:t>
      </w:r>
      <w:r w:rsidRPr="009177F1">
        <w:rPr>
          <w:rFonts w:ascii="KDRS" w:hAnsi="KDRS"/>
          <w:lang w:val="ru-RU"/>
        </w:rPr>
        <w:t>в·-ю на лет&lt;о&gt;,</w:t>
      </w:r>
      <w:r w:rsidR="00703208" w:rsidRPr="009177F1">
        <w:rPr>
          <w:rFonts w:ascii="KDRS" w:hAnsi="KDRS"/>
          <w:lang w:val="ru-RU"/>
        </w:rPr>
        <w:t>·</w:t>
      </w:r>
      <w:r w:rsidRPr="009177F1">
        <w:rPr>
          <w:rFonts w:ascii="KDRS" w:hAnsi="KDRS"/>
          <w:lang w:val="ru-RU"/>
        </w:rPr>
        <w:t xml:space="preserve"> </w:t>
      </w:r>
      <w:r w:rsidRPr="009177F1">
        <w:rPr>
          <w:lang w:val="ru-RU"/>
        </w:rPr>
        <w:t>҃</w:t>
      </w:r>
      <w:r w:rsidRPr="009177F1">
        <w:rPr>
          <w:rFonts w:ascii="KDRS" w:hAnsi="KDRS"/>
          <w:lang w:val="ru-RU"/>
        </w:rPr>
        <w:t>г</w:t>
      </w:r>
      <w:r w:rsidR="00703208" w:rsidRPr="009177F1">
        <w:rPr>
          <w:rFonts w:ascii="KDRS" w:hAnsi="KDRS"/>
          <w:lang w:val="ru-RU"/>
        </w:rPr>
        <w:t>·</w:t>
      </w:r>
      <w:r w:rsidRPr="009177F1">
        <w:rPr>
          <w:rFonts w:ascii="KDRS" w:hAnsi="KDRS"/>
          <w:lang w:val="ru-RU"/>
        </w:rPr>
        <w:t xml:space="preserve">  – на сток,</w:t>
      </w:r>
      <w:r w:rsidR="00703208">
        <w:rPr>
          <w:rFonts w:ascii="KDRS" w:hAnsi="KDRS"/>
          <w:lang w:val="ru-RU"/>
        </w:rPr>
        <w:t xml:space="preserve"> </w:t>
      </w:r>
      <w:r w:rsidR="00703208" w:rsidRPr="009177F1">
        <w:rPr>
          <w:rFonts w:ascii="KDRS" w:hAnsi="KDRS"/>
          <w:lang w:val="ru-RU"/>
        </w:rPr>
        <w:t>·</w:t>
      </w:r>
      <w:r w:rsidRPr="009177F1">
        <w:rPr>
          <w:rFonts w:ascii="KDRS" w:hAnsi="KDRS"/>
          <w:lang w:val="ru-RU"/>
        </w:rPr>
        <w:t xml:space="preserve"> </w:t>
      </w:r>
      <w:r w:rsidRPr="009177F1">
        <w:rPr>
          <w:lang w:val="ru-RU"/>
        </w:rPr>
        <w:t>҃</w:t>
      </w:r>
      <w:r w:rsidRPr="009177F1">
        <w:rPr>
          <w:rFonts w:ascii="KDRS" w:hAnsi="KDRS"/>
          <w:lang w:val="ru-RU"/>
        </w:rPr>
        <w:t>д</w:t>
      </w:r>
      <w:r w:rsidR="00703208" w:rsidRPr="009177F1">
        <w:rPr>
          <w:rFonts w:ascii="KDRS" w:hAnsi="KDRS"/>
          <w:lang w:val="ru-RU"/>
        </w:rPr>
        <w:t>·</w:t>
      </w:r>
      <w:r w:rsidRPr="009177F1">
        <w:rPr>
          <w:rFonts w:ascii="KDRS" w:hAnsi="KDRS"/>
          <w:lang w:val="ru-RU"/>
        </w:rPr>
        <w:t xml:space="preserve">  – на запад. Заговоры Олон., 484. </w:t>
      </w:r>
      <w:r>
        <w:rPr>
          <w:rFonts w:ascii="KDRS" w:hAnsi="KDRS"/>
        </w:rPr>
        <w:t>XVII </w:t>
      </w:r>
      <w:r w:rsidRPr="009177F1">
        <w:rPr>
          <w:rFonts w:ascii="KDRS" w:hAnsi="KDRS"/>
          <w:lang w:val="ru-RU"/>
        </w:rPr>
        <w:t>в.</w:t>
      </w:r>
    </w:p>
    <w:p w14:paraId="7B536DD9"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СТОКАНЪ </w:t>
      </w:r>
      <w:r w:rsidRPr="009177F1">
        <w:rPr>
          <w:rFonts w:ascii="KDRS" w:hAnsi="KDRS"/>
          <w:bCs/>
          <w:lang w:val="ru-RU"/>
        </w:rPr>
        <w:t xml:space="preserve">и произв. см. </w:t>
      </w:r>
      <w:r w:rsidRPr="009177F1">
        <w:rPr>
          <w:rFonts w:ascii="KDRS" w:hAnsi="KDRS"/>
          <w:b/>
          <w:lang w:val="ru-RU"/>
        </w:rPr>
        <w:t>стаканъ</w:t>
      </w:r>
      <w:r w:rsidRPr="009177F1">
        <w:rPr>
          <w:rFonts w:ascii="KDRS" w:hAnsi="KDRS"/>
          <w:bCs/>
          <w:lang w:val="ru-RU"/>
        </w:rPr>
        <w:t xml:space="preserve"> и произв.</w:t>
      </w:r>
    </w:p>
    <w:p w14:paraId="4AAA142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СТОКРАТИЦА,</w:t>
      </w:r>
      <w:r w:rsidRPr="009177F1">
        <w:rPr>
          <w:rFonts w:ascii="KDRS" w:hAnsi="KDRS"/>
          <w:lang w:val="ru-RU"/>
        </w:rPr>
        <w:t xml:space="preserve"> </w:t>
      </w:r>
      <w:r w:rsidRPr="009177F1">
        <w:rPr>
          <w:rFonts w:ascii="KDRS" w:hAnsi="KDRS"/>
          <w:i/>
          <w:lang w:val="ru-RU"/>
        </w:rPr>
        <w:t>ж. Стократно умноженная величина</w:t>
      </w:r>
      <w:r w:rsidRPr="009177F1">
        <w:rPr>
          <w:rFonts w:ascii="KDRS" w:hAnsi="KDRS"/>
          <w:lang w:val="ru-RU"/>
        </w:rPr>
        <w:t>. Не совершено сугубыя стократица поприщъ града царска отстоящъ къ полунощн</w:t>
      </w:r>
      <w:r w:rsidRPr="009177F1">
        <w:rPr>
          <w:lang w:val="ru-RU"/>
        </w:rPr>
        <w:t>ѣ</w:t>
      </w:r>
      <w:r w:rsidRPr="009177F1">
        <w:rPr>
          <w:rFonts w:ascii="KDRS" w:hAnsi="KDRS"/>
          <w:lang w:val="ru-RU"/>
        </w:rPr>
        <w:t>й стран</w:t>
      </w:r>
      <w:r w:rsidRPr="009177F1">
        <w:rPr>
          <w:lang w:val="ru-RU"/>
        </w:rPr>
        <w:t>ѣ</w:t>
      </w:r>
      <w:r w:rsidRPr="009177F1">
        <w:rPr>
          <w:rFonts w:ascii="KDRS" w:hAnsi="KDRS"/>
          <w:lang w:val="ru-RU"/>
        </w:rPr>
        <w:t xml:space="preserve"> во брегъ р</w:t>
      </w:r>
      <w:r w:rsidRPr="009177F1">
        <w:rPr>
          <w:lang w:val="ru-RU"/>
        </w:rPr>
        <w:t>ѣ</w:t>
      </w:r>
      <w:r w:rsidRPr="009177F1">
        <w:rPr>
          <w:rFonts w:ascii="KDRS" w:hAnsi="KDRS"/>
          <w:lang w:val="ru-RU"/>
        </w:rPr>
        <w:t>ки Волги, Углечъ граду тому имя б</w:t>
      </w:r>
      <w:r w:rsidRPr="009177F1">
        <w:rPr>
          <w:lang w:val="ru-RU"/>
        </w:rPr>
        <w:t>ѣ</w:t>
      </w:r>
      <w:r w:rsidRPr="009177F1">
        <w:rPr>
          <w:rFonts w:ascii="KDRS" w:hAnsi="KDRS"/>
          <w:lang w:val="ru-RU"/>
        </w:rPr>
        <w:t xml:space="preserve">. Врем.И.Тим., 294. </w:t>
      </w:r>
      <w:r>
        <w:rPr>
          <w:rFonts w:ascii="KDRS" w:hAnsi="KDRS"/>
        </w:rPr>
        <w:t>XVII </w:t>
      </w:r>
      <w:r w:rsidRPr="009177F1">
        <w:rPr>
          <w:rFonts w:ascii="KDRS" w:hAnsi="KDRS"/>
          <w:lang w:val="ru-RU"/>
        </w:rPr>
        <w:t>в.</w:t>
      </w:r>
    </w:p>
    <w:p w14:paraId="79D3A21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СТОКРАТИЦЕЮ,</w:t>
      </w:r>
      <w:r w:rsidRPr="009177F1">
        <w:rPr>
          <w:rFonts w:ascii="KDRS" w:hAnsi="KDRS"/>
          <w:lang w:val="ru-RU"/>
        </w:rPr>
        <w:t xml:space="preserve"> </w:t>
      </w:r>
      <w:r w:rsidRPr="009177F1">
        <w:rPr>
          <w:rFonts w:ascii="KDRS" w:hAnsi="KDRS"/>
          <w:i/>
          <w:lang w:val="ru-RU"/>
        </w:rPr>
        <w:t>нареч. В сто раз больше.</w:t>
      </w:r>
      <w:r w:rsidRPr="009177F1">
        <w:rPr>
          <w:rFonts w:ascii="KDRS" w:hAnsi="KDRS"/>
          <w:lang w:val="ru-RU"/>
        </w:rPr>
        <w:t xml:space="preserve"> Вьсякъ, иже оставить братию или сестры, или оц</w:t>
      </w:r>
      <w:r w:rsidRPr="009177F1">
        <w:rPr>
          <w:lang w:val="ru-RU"/>
        </w:rPr>
        <w:t>҃</w:t>
      </w:r>
      <w:r w:rsidRPr="009177F1">
        <w:rPr>
          <w:rFonts w:ascii="KDRS" w:hAnsi="KDRS"/>
          <w:lang w:val="ru-RU"/>
        </w:rPr>
        <w:t>а, или матере, или жену, или д</w:t>
      </w:r>
      <w:r w:rsidRPr="009177F1">
        <w:rPr>
          <w:lang w:val="ru-RU"/>
        </w:rPr>
        <w:t>ѣ</w:t>
      </w:r>
      <w:r w:rsidRPr="009177F1">
        <w:rPr>
          <w:rFonts w:ascii="KDRS" w:hAnsi="KDRS"/>
          <w:lang w:val="ru-RU"/>
        </w:rPr>
        <w:t>ти, или села, или храмы имене моего ради, сътократицею прииметь (</w:t>
      </w:r>
      <w:r w:rsidRPr="001E06F8">
        <w:t>ἑ</w:t>
      </w:r>
      <w:r w:rsidRPr="00413D00">
        <w:t>κατονταπλασ</w:t>
      </w:r>
      <w:r w:rsidRPr="001E06F8">
        <w:t>ί</w:t>
      </w:r>
      <w:r w:rsidRPr="00413D00">
        <w:t>ονα</w:t>
      </w:r>
      <w:r w:rsidRPr="009177F1">
        <w:rPr>
          <w:rFonts w:ascii="KDRS" w:hAnsi="KDRS"/>
          <w:lang w:val="ru-RU"/>
        </w:rPr>
        <w:t>). (Матф. Х</w:t>
      </w:r>
      <w:r>
        <w:rPr>
          <w:rFonts w:ascii="KDRS" w:hAnsi="KDRS"/>
        </w:rPr>
        <w:t>IX</w:t>
      </w:r>
      <w:r w:rsidRPr="009177F1">
        <w:rPr>
          <w:rFonts w:ascii="KDRS" w:hAnsi="KDRS"/>
          <w:lang w:val="ru-RU"/>
        </w:rPr>
        <w:t>, 29) Остр.ев., 59</w:t>
      </w:r>
      <w:r>
        <w:rPr>
          <w:rFonts w:ascii="KDRS" w:hAnsi="KDRS"/>
        </w:rPr>
        <w:t> </w:t>
      </w:r>
      <w:r w:rsidRPr="009177F1">
        <w:rPr>
          <w:rFonts w:ascii="KDRS" w:hAnsi="KDRS"/>
          <w:lang w:val="ru-RU"/>
        </w:rPr>
        <w:t>об. 1057</w:t>
      </w:r>
      <w:r>
        <w:rPr>
          <w:rFonts w:ascii="KDRS" w:hAnsi="KDRS"/>
        </w:rPr>
        <w:t> </w:t>
      </w:r>
      <w:r w:rsidRPr="009177F1">
        <w:rPr>
          <w:rFonts w:ascii="KDRS" w:hAnsi="KDRS"/>
          <w:lang w:val="ru-RU"/>
        </w:rPr>
        <w:t>г. Добрыхъ с</w:t>
      </w:r>
      <w:r w:rsidRPr="009177F1">
        <w:rPr>
          <w:lang w:val="ru-RU"/>
        </w:rPr>
        <w:t>ѣ</w:t>
      </w:r>
      <w:r w:rsidRPr="009177F1">
        <w:rPr>
          <w:rFonts w:ascii="KDRS" w:hAnsi="KDRS"/>
          <w:lang w:val="ru-RU"/>
        </w:rPr>
        <w:t xml:space="preserve">ятель пожалъ еси класы сътократичею [вар. </w:t>
      </w:r>
      <w:r>
        <w:rPr>
          <w:rFonts w:ascii="KDRS" w:hAnsi="KDRS"/>
        </w:rPr>
        <w:t>XII </w:t>
      </w:r>
      <w:r w:rsidRPr="009177F1">
        <w:rPr>
          <w:rFonts w:ascii="KDRS" w:hAnsi="KDRS"/>
          <w:lang w:val="ru-RU"/>
        </w:rPr>
        <w:t>в.: стократицею], блж</w:t>
      </w:r>
      <w:r w:rsidRPr="009177F1">
        <w:rPr>
          <w:lang w:val="ru-RU"/>
        </w:rPr>
        <w:t>҃</w:t>
      </w:r>
      <w:r w:rsidRPr="009177F1">
        <w:rPr>
          <w:rFonts w:ascii="KDRS" w:hAnsi="KDRS"/>
          <w:lang w:val="ru-RU"/>
        </w:rPr>
        <w:t>не (</w:t>
      </w:r>
      <w:r w:rsidRPr="001E06F8">
        <w:t>ἑ</w:t>
      </w:r>
      <w:r w:rsidRPr="00413D00">
        <w:t>κατοστε</w:t>
      </w:r>
      <w:r w:rsidRPr="001E06F8">
        <w:t>ύ</w:t>
      </w:r>
      <w:r w:rsidRPr="00413D00">
        <w:t>οντα</w:t>
      </w:r>
      <w:r w:rsidRPr="009177F1">
        <w:rPr>
          <w:rFonts w:ascii="KDRS" w:hAnsi="KDRS"/>
          <w:lang w:val="ru-RU"/>
        </w:rPr>
        <w:t>). Мин.окт., 157. 1096</w:t>
      </w:r>
      <w:r>
        <w:rPr>
          <w:rFonts w:ascii="KDRS" w:hAnsi="KDRS"/>
        </w:rPr>
        <w:t> </w:t>
      </w:r>
      <w:r w:rsidRPr="009177F1">
        <w:rPr>
          <w:rFonts w:ascii="KDRS" w:hAnsi="KDRS"/>
          <w:lang w:val="ru-RU"/>
        </w:rPr>
        <w:t>г. Подажь мн</w:t>
      </w:r>
      <w:r w:rsidRPr="009177F1">
        <w:rPr>
          <w:lang w:val="ru-RU"/>
        </w:rPr>
        <w:t>ѣ</w:t>
      </w:r>
      <w:r w:rsidRPr="009177F1">
        <w:rPr>
          <w:rFonts w:ascii="KDRS" w:hAnsi="KDRS"/>
          <w:lang w:val="ru-RU"/>
        </w:rPr>
        <w:t xml:space="preserve"> блг</w:t>
      </w:r>
      <w:r w:rsidRPr="009177F1">
        <w:rPr>
          <w:lang w:val="ru-RU"/>
        </w:rPr>
        <w:t>҃</w:t>
      </w:r>
      <w:r w:rsidRPr="009177F1">
        <w:rPr>
          <w:rFonts w:ascii="KDRS" w:hAnsi="KDRS"/>
          <w:lang w:val="ru-RU"/>
        </w:rPr>
        <w:t>д</w:t>
      </w:r>
      <w:r w:rsidRPr="009177F1">
        <w:rPr>
          <w:lang w:val="ru-RU"/>
        </w:rPr>
        <w:t>ѣ</w:t>
      </w:r>
      <w:r w:rsidRPr="009177F1">
        <w:rPr>
          <w:rFonts w:ascii="KDRS" w:hAnsi="KDRS"/>
          <w:lang w:val="ru-RU"/>
        </w:rPr>
        <w:t>ть стократицею (</w:t>
      </w:r>
      <w:r w:rsidRPr="001E06F8">
        <w:t>ἑ</w:t>
      </w:r>
      <w:r w:rsidRPr="00413D00">
        <w:t>κατονταπλασ</w:t>
      </w:r>
      <w:r w:rsidRPr="001E06F8">
        <w:t>ί</w:t>
      </w:r>
      <w:r w:rsidRPr="00413D00">
        <w:t>ονα</w:t>
      </w:r>
      <w:r w:rsidRPr="009177F1">
        <w:rPr>
          <w:rFonts w:ascii="KDRS" w:hAnsi="KDRS"/>
          <w:lang w:val="ru-RU"/>
        </w:rPr>
        <w:t>). Ж.Нифонта, 350. 1222</w:t>
      </w:r>
      <w:r>
        <w:rPr>
          <w:rFonts w:ascii="KDRS" w:hAnsi="KDRS"/>
        </w:rPr>
        <w:t> </w:t>
      </w:r>
      <w:r w:rsidRPr="009177F1">
        <w:rPr>
          <w:rFonts w:ascii="KDRS" w:hAnsi="KDRS"/>
          <w:lang w:val="ru-RU"/>
        </w:rPr>
        <w:t xml:space="preserve">г. Другый же [по вар.] путь, иже Христосъ ученикомъ показа, рекъ: </w:t>
      </w:r>
      <w:r w:rsidRPr="009177F1">
        <w:rPr>
          <w:rFonts w:ascii="KDRS" w:hAnsi="KDRS"/>
          <w:caps/>
          <w:lang w:val="ru-RU"/>
        </w:rPr>
        <w:t>а</w:t>
      </w:r>
      <w:r w:rsidRPr="009177F1">
        <w:rPr>
          <w:rFonts w:ascii="KDRS" w:hAnsi="KDRS"/>
          <w:lang w:val="ru-RU"/>
        </w:rPr>
        <w:t>ще кто остави отца и матерь, градъ и села, стократицею прииметь мзду, и въ будущий в</w:t>
      </w:r>
      <w:r w:rsidRPr="009177F1">
        <w:rPr>
          <w:lang w:val="ru-RU"/>
        </w:rPr>
        <w:t>ѣ</w:t>
      </w:r>
      <w:r w:rsidRPr="009177F1">
        <w:rPr>
          <w:rFonts w:ascii="KDRS" w:hAnsi="KDRS"/>
          <w:lang w:val="ru-RU"/>
        </w:rPr>
        <w:t xml:space="preserve">къ царство небесное. Патерик Печ., 65.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w:t>
      </w:r>
    </w:p>
    <w:p w14:paraId="46FE0D3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СТОКРАТН</w:t>
      </w:r>
      <w:r w:rsidRPr="009177F1">
        <w:rPr>
          <w:b/>
          <w:lang w:val="ru-RU"/>
        </w:rPr>
        <w:t>Ѣ</w:t>
      </w:r>
      <w:r w:rsidRPr="009177F1">
        <w:rPr>
          <w:rFonts w:ascii="KDRS" w:hAnsi="KDRS"/>
          <w:b/>
          <w:lang w:val="ru-RU"/>
        </w:rPr>
        <w:t>,</w:t>
      </w:r>
      <w:r w:rsidRPr="009177F1">
        <w:rPr>
          <w:rFonts w:ascii="KDRS" w:hAnsi="KDRS"/>
          <w:lang w:val="ru-RU"/>
        </w:rPr>
        <w:t xml:space="preserve"> </w:t>
      </w:r>
      <w:r w:rsidRPr="009177F1">
        <w:rPr>
          <w:rFonts w:ascii="KDRS" w:hAnsi="KDRS"/>
          <w:i/>
          <w:lang w:val="ru-RU"/>
        </w:rPr>
        <w:t>нареч. Стократно</w:t>
      </w:r>
      <w:r w:rsidRPr="009177F1">
        <w:rPr>
          <w:rFonts w:ascii="KDRS" w:hAnsi="KDRS"/>
          <w:lang w:val="ru-RU"/>
        </w:rPr>
        <w:t xml:space="preserve">. Алешка Шеинъ, стократне челомъ бью. Петр, </w:t>
      </w:r>
      <w:r>
        <w:rPr>
          <w:rFonts w:ascii="KDRS" w:hAnsi="KDRS"/>
        </w:rPr>
        <w:t>I</w:t>
      </w:r>
      <w:r w:rsidRPr="009177F1">
        <w:rPr>
          <w:rFonts w:ascii="KDRS" w:hAnsi="KDRS"/>
          <w:lang w:val="ru-RU"/>
        </w:rPr>
        <w:t>, 547. 1695</w:t>
      </w:r>
      <w:r>
        <w:rPr>
          <w:rFonts w:ascii="KDRS" w:hAnsi="KDRS"/>
        </w:rPr>
        <w:t> </w:t>
      </w:r>
      <w:r w:rsidRPr="009177F1">
        <w:rPr>
          <w:rFonts w:ascii="KDRS" w:hAnsi="KDRS"/>
          <w:lang w:val="ru-RU"/>
        </w:rPr>
        <w:t>г.</w:t>
      </w:r>
    </w:p>
    <w:p w14:paraId="1B4EE90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СТОКРАТНО,</w:t>
      </w:r>
      <w:r w:rsidRPr="009177F1">
        <w:rPr>
          <w:rFonts w:ascii="KDRS" w:hAnsi="KDRS"/>
          <w:lang w:val="ru-RU"/>
        </w:rPr>
        <w:t xml:space="preserve"> </w:t>
      </w:r>
      <w:r w:rsidRPr="009177F1">
        <w:rPr>
          <w:rFonts w:ascii="KDRS" w:hAnsi="KDRS"/>
          <w:i/>
          <w:lang w:val="ru-RU"/>
        </w:rPr>
        <w:t>нареч. Стократно</w:t>
      </w:r>
      <w:r w:rsidRPr="009177F1">
        <w:rPr>
          <w:rFonts w:ascii="KDRS" w:hAnsi="KDRS"/>
          <w:lang w:val="ru-RU"/>
        </w:rPr>
        <w:t>. А в том, государь… стократно теб</w:t>
      </w:r>
      <w:r w:rsidRPr="009177F1">
        <w:rPr>
          <w:lang w:val="ru-RU"/>
        </w:rPr>
        <w:t>ѣ</w:t>
      </w:r>
      <w:r w:rsidRPr="009177F1">
        <w:rPr>
          <w:rFonts w:ascii="KDRS" w:hAnsi="KDRS"/>
          <w:lang w:val="ru-RU"/>
        </w:rPr>
        <w:t xml:space="preserve">, </w:t>
      </w:r>
      <w:r w:rsidRPr="009177F1">
        <w:rPr>
          <w:rFonts w:ascii="KDRS" w:hAnsi="KDRS"/>
          <w:lang w:val="ru-RU"/>
        </w:rPr>
        <w:lastRenderedPageBreak/>
        <w:t>св</w:t>
      </w:r>
      <w:r w:rsidRPr="009177F1">
        <w:rPr>
          <w:lang w:val="ru-RU"/>
        </w:rPr>
        <w:t>ѣ</w:t>
      </w:r>
      <w:r w:rsidRPr="009177F1">
        <w:rPr>
          <w:rFonts w:ascii="KDRS" w:hAnsi="KDRS"/>
          <w:lang w:val="ru-RU"/>
        </w:rPr>
        <w:t xml:space="preserve">ту своему, с сиротами своими рабскии челом бью. Белокур. </w:t>
      </w:r>
      <w:r>
        <w:rPr>
          <w:rFonts w:ascii="KDRS" w:hAnsi="KDRS"/>
        </w:rPr>
        <w:t>I</w:t>
      </w:r>
      <w:r w:rsidRPr="009177F1">
        <w:rPr>
          <w:rFonts w:ascii="KDRS" w:hAnsi="KDRS"/>
          <w:lang w:val="ru-RU"/>
        </w:rPr>
        <w:t>, 122. 1667</w:t>
      </w:r>
      <w:r>
        <w:rPr>
          <w:rFonts w:ascii="KDRS" w:hAnsi="KDRS"/>
        </w:rPr>
        <w:t> </w:t>
      </w:r>
      <w:r w:rsidRPr="009177F1">
        <w:rPr>
          <w:rFonts w:ascii="KDRS" w:hAnsi="KDRS"/>
          <w:lang w:val="ru-RU"/>
        </w:rPr>
        <w:t>г. Убытки твои Христосъ теб</w:t>
      </w:r>
      <w:r w:rsidRPr="009177F1">
        <w:rPr>
          <w:lang w:val="ru-RU"/>
        </w:rPr>
        <w:t>ѣ</w:t>
      </w:r>
      <w:r w:rsidRPr="009177F1">
        <w:rPr>
          <w:rFonts w:ascii="KDRS" w:hAnsi="KDRS"/>
          <w:lang w:val="ru-RU"/>
        </w:rPr>
        <w:t xml:space="preserve"> заплатитъ стократно. Переп.Хован., 406. </w:t>
      </w:r>
      <w:r>
        <w:rPr>
          <w:rFonts w:ascii="KDRS" w:hAnsi="KDRS"/>
        </w:rPr>
        <w:t>XVII </w:t>
      </w:r>
      <w:r w:rsidRPr="009177F1">
        <w:rPr>
          <w:rFonts w:ascii="KDRS" w:hAnsi="KDRS"/>
          <w:lang w:val="ru-RU"/>
        </w:rPr>
        <w:t>в.</w:t>
      </w:r>
    </w:p>
    <w:p w14:paraId="3D4F764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СТОКРАТНЫЙ,</w:t>
      </w:r>
      <w:r w:rsidRPr="009177F1">
        <w:rPr>
          <w:rFonts w:ascii="KDRS" w:hAnsi="KDRS"/>
          <w:lang w:val="ru-RU"/>
        </w:rPr>
        <w:t xml:space="preserve"> </w:t>
      </w:r>
      <w:r w:rsidRPr="009177F1">
        <w:rPr>
          <w:rFonts w:ascii="KDRS" w:hAnsi="KDRS"/>
          <w:i/>
          <w:lang w:val="ru-RU"/>
        </w:rPr>
        <w:t>прил. Стократный, умноженный в сто раз</w:t>
      </w:r>
      <w:r w:rsidRPr="009177F1">
        <w:rPr>
          <w:rFonts w:ascii="KDRS" w:hAnsi="KDRS"/>
          <w:lang w:val="ru-RU"/>
        </w:rPr>
        <w:t>. Въздрастилъ еси класъ сътократьныи. Мин.окт., 208. 1096</w:t>
      </w:r>
      <w:r>
        <w:rPr>
          <w:rFonts w:ascii="KDRS" w:hAnsi="KDRS"/>
        </w:rPr>
        <w:t> </w:t>
      </w:r>
      <w:r w:rsidRPr="009177F1">
        <w:rPr>
          <w:rFonts w:ascii="KDRS" w:hAnsi="KDRS"/>
          <w:lang w:val="ru-RU"/>
        </w:rPr>
        <w:t>г. Богатное и стократное блг</w:t>
      </w:r>
      <w:r w:rsidRPr="009177F1">
        <w:rPr>
          <w:lang w:val="ru-RU"/>
        </w:rPr>
        <w:t>҃</w:t>
      </w:r>
      <w:r w:rsidRPr="009177F1">
        <w:rPr>
          <w:rFonts w:ascii="KDRS" w:hAnsi="KDRS"/>
          <w:lang w:val="ru-RU"/>
        </w:rPr>
        <w:t>свение твое подай же, Хс</w:t>
      </w:r>
      <w:r w:rsidRPr="009177F1">
        <w:rPr>
          <w:lang w:val="ru-RU"/>
        </w:rPr>
        <w:t>҃</w:t>
      </w:r>
      <w:r w:rsidRPr="009177F1">
        <w:rPr>
          <w:rFonts w:ascii="KDRS" w:hAnsi="KDRS"/>
          <w:lang w:val="ru-RU"/>
        </w:rPr>
        <w:t>е Бж</w:t>
      </w:r>
      <w:r w:rsidRPr="009177F1">
        <w:rPr>
          <w:lang w:val="ru-RU"/>
        </w:rPr>
        <w:t>҃</w:t>
      </w:r>
      <w:r w:rsidRPr="009177F1">
        <w:rPr>
          <w:rFonts w:ascii="KDRS" w:hAnsi="KDRS"/>
          <w:lang w:val="ru-RU"/>
        </w:rPr>
        <w:t xml:space="preserve">е. Требник, 433. </w:t>
      </w:r>
      <w:r>
        <w:rPr>
          <w:rFonts w:ascii="KDRS" w:hAnsi="KDRS"/>
        </w:rPr>
        <w:t>XVI </w:t>
      </w:r>
      <w:r w:rsidRPr="009177F1">
        <w:rPr>
          <w:rFonts w:ascii="KDRS" w:hAnsi="KDRS"/>
          <w:lang w:val="ru-RU"/>
        </w:rPr>
        <w:t xml:space="preserve">в. </w:t>
      </w:r>
      <w:r w:rsidRPr="009177F1">
        <w:rPr>
          <w:rFonts w:ascii="KDRS" w:hAnsi="KDRS"/>
          <w:caps/>
          <w:lang w:val="ru-RU"/>
        </w:rPr>
        <w:t>з</w:t>
      </w:r>
      <w:r w:rsidRPr="009177F1">
        <w:rPr>
          <w:rFonts w:ascii="KDRS" w:hAnsi="KDRS"/>
          <w:lang w:val="ru-RU"/>
        </w:rPr>
        <w:t>емля стократной плод приносит. Козм., 329. 1670</w:t>
      </w:r>
      <w:r>
        <w:rPr>
          <w:rFonts w:ascii="KDRS" w:hAnsi="KDRS"/>
        </w:rPr>
        <w:t> </w:t>
      </w:r>
      <w:r w:rsidRPr="009177F1">
        <w:rPr>
          <w:rFonts w:ascii="KDRS" w:hAnsi="KDRS"/>
          <w:lang w:val="ru-RU"/>
        </w:rPr>
        <w:t>г.</w:t>
      </w:r>
    </w:p>
    <w:p w14:paraId="2C798AD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СТОКРАТЪТЫСЯЧНЫЙ,</w:t>
      </w:r>
      <w:r w:rsidRPr="009177F1">
        <w:rPr>
          <w:rFonts w:ascii="KDRS" w:hAnsi="KDRS"/>
          <w:lang w:val="ru-RU"/>
        </w:rPr>
        <w:t xml:space="preserve"> </w:t>
      </w:r>
      <w:r w:rsidRPr="009177F1">
        <w:rPr>
          <w:rFonts w:ascii="KDRS" w:hAnsi="KDRS"/>
          <w:i/>
          <w:lang w:val="ru-RU"/>
        </w:rPr>
        <w:t>прил. Стотысячекратный</w:t>
      </w:r>
      <w:r w:rsidRPr="009177F1">
        <w:rPr>
          <w:rFonts w:ascii="KDRS" w:hAnsi="KDRS"/>
          <w:lang w:val="ru-RU"/>
        </w:rPr>
        <w:t>. По семъ желаю души и т</w:t>
      </w:r>
      <w:r w:rsidRPr="009177F1">
        <w:rPr>
          <w:lang w:val="ru-RU"/>
        </w:rPr>
        <w:t>ѣ</w:t>
      </w:r>
      <w:r w:rsidRPr="009177F1">
        <w:rPr>
          <w:rFonts w:ascii="KDRS" w:hAnsi="KDRS"/>
          <w:lang w:val="ru-RU"/>
        </w:rPr>
        <w:t xml:space="preserve">лу стократътысяшнаго здравия. Аминь. Петр, </w:t>
      </w:r>
      <w:r>
        <w:rPr>
          <w:rFonts w:ascii="KDRS" w:hAnsi="KDRS"/>
        </w:rPr>
        <w:t>I</w:t>
      </w:r>
      <w:r w:rsidRPr="009177F1">
        <w:rPr>
          <w:rFonts w:ascii="KDRS" w:hAnsi="KDRS"/>
          <w:lang w:val="ru-RU"/>
        </w:rPr>
        <w:t>, 15. 1691</w:t>
      </w:r>
      <w:r>
        <w:rPr>
          <w:rFonts w:ascii="KDRS" w:hAnsi="KDRS"/>
        </w:rPr>
        <w:t> </w:t>
      </w:r>
      <w:r w:rsidRPr="009177F1">
        <w:rPr>
          <w:rFonts w:ascii="KDRS" w:hAnsi="KDRS"/>
          <w:lang w:val="ru-RU"/>
        </w:rPr>
        <w:t>г.</w:t>
      </w:r>
    </w:p>
    <w:p w14:paraId="4DD0160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СТОКРАТЫ,</w:t>
      </w:r>
      <w:r w:rsidRPr="009177F1">
        <w:rPr>
          <w:rFonts w:ascii="KDRS" w:hAnsi="KDRS"/>
          <w:lang w:val="ru-RU"/>
        </w:rPr>
        <w:t xml:space="preserve"> </w:t>
      </w:r>
      <w:r w:rsidRPr="009177F1">
        <w:rPr>
          <w:rFonts w:ascii="KDRS" w:hAnsi="KDRS"/>
          <w:i/>
          <w:lang w:val="ru-RU"/>
        </w:rPr>
        <w:t>нареч. Стократно</w:t>
      </w:r>
      <w:r w:rsidRPr="009177F1">
        <w:rPr>
          <w:rFonts w:ascii="KDRS" w:hAnsi="KDRS"/>
          <w:lang w:val="ru-RU"/>
        </w:rPr>
        <w:t xml:space="preserve">, </w:t>
      </w:r>
      <w:r w:rsidRPr="009177F1">
        <w:rPr>
          <w:rFonts w:ascii="KDRS" w:hAnsi="KDRS"/>
          <w:i/>
          <w:lang w:val="ru-RU"/>
        </w:rPr>
        <w:t>в сто раз больше</w:t>
      </w:r>
      <w:r w:rsidRPr="009177F1">
        <w:rPr>
          <w:rFonts w:ascii="KDRS" w:hAnsi="KDRS"/>
          <w:lang w:val="ru-RU"/>
        </w:rPr>
        <w:t>. Вся бо д</w:t>
      </w:r>
      <w:r w:rsidRPr="009177F1">
        <w:rPr>
          <w:lang w:val="ru-RU"/>
        </w:rPr>
        <w:t>ѣ</w:t>
      </w:r>
      <w:r w:rsidRPr="009177F1">
        <w:rPr>
          <w:rFonts w:ascii="KDRS" w:hAnsi="KDRS"/>
          <w:lang w:val="ru-RU"/>
        </w:rPr>
        <w:t>ла яже от Ба</w:t>
      </w:r>
      <w:r w:rsidRPr="009177F1">
        <w:rPr>
          <w:lang w:val="ru-RU"/>
        </w:rPr>
        <w:t>҃</w:t>
      </w:r>
      <w:r w:rsidRPr="009177F1">
        <w:rPr>
          <w:rFonts w:ascii="KDRS" w:hAnsi="KDRS"/>
          <w:lang w:val="ru-RU"/>
        </w:rPr>
        <w:t xml:space="preserve"> приятна сут&lt;ь&gt; и добра: и вси входять в домъ Бжи</w:t>
      </w:r>
      <w:r w:rsidRPr="009177F1">
        <w:rPr>
          <w:lang w:val="ru-RU"/>
        </w:rPr>
        <w:t>҃</w:t>
      </w:r>
      <w:r w:rsidRPr="009177F1">
        <w:rPr>
          <w:rFonts w:ascii="KDRS" w:hAnsi="KDRS"/>
          <w:lang w:val="ru-RU"/>
        </w:rPr>
        <w:t>и и и тъи самъ стократы подаваеть якоже можешь носити (</w:t>
      </w:r>
      <w:r w:rsidRPr="001E06F8">
        <w:t>ἑ</w:t>
      </w:r>
      <w:r w:rsidRPr="00413D00">
        <w:t>κατονταπλασ</w:t>
      </w:r>
      <w:r w:rsidRPr="001E06F8">
        <w:t>ί</w:t>
      </w:r>
      <w:r w:rsidRPr="00413D00">
        <w:t>ονα</w:t>
      </w:r>
      <w:r w:rsidRPr="009177F1">
        <w:rPr>
          <w:rFonts w:ascii="KDRS" w:hAnsi="KDRS"/>
          <w:lang w:val="ru-RU"/>
        </w:rPr>
        <w:t xml:space="preserve">). Ж.Онуфрия, 156. </w:t>
      </w:r>
      <w:r>
        <w:rPr>
          <w:rFonts w:ascii="KDRS" w:hAnsi="KDRS"/>
        </w:rPr>
        <w:t>XV </w:t>
      </w:r>
      <w:r w:rsidRPr="009177F1">
        <w:rPr>
          <w:rFonts w:ascii="KDRS" w:hAnsi="KDRS"/>
          <w:lang w:val="ru-RU"/>
        </w:rPr>
        <w:t>в. Стократы в</w:t>
      </w:r>
      <w:r w:rsidRPr="009177F1">
        <w:rPr>
          <w:lang w:val="ru-RU"/>
        </w:rPr>
        <w:t>ѣ</w:t>
      </w:r>
      <w:r w:rsidRPr="009177F1">
        <w:rPr>
          <w:rFonts w:ascii="KDRS" w:hAnsi="KDRS"/>
          <w:lang w:val="ru-RU"/>
        </w:rPr>
        <w:t>рующеи ратаи плоды жнуть, сподобляеми спасениа (</w:t>
      </w:r>
      <w:r w:rsidRPr="001E06F8">
        <w:t>ἑ</w:t>
      </w:r>
      <w:r w:rsidRPr="00413D00">
        <w:t>κατονταπλασ</w:t>
      </w:r>
      <w:r w:rsidRPr="001E06F8">
        <w:t>ί</w:t>
      </w:r>
      <w:r w:rsidRPr="00413D00">
        <w:t>ονα</w:t>
      </w:r>
      <w:r w:rsidRPr="009177F1">
        <w:rPr>
          <w:rFonts w:ascii="KDRS" w:hAnsi="KDRS"/>
          <w:lang w:val="ru-RU"/>
        </w:rPr>
        <w:t xml:space="preserve">). (Муч.Д.Ареопаг.) ВМЧ, Окт. 1–3, 247. </w:t>
      </w:r>
      <w:r>
        <w:rPr>
          <w:rFonts w:ascii="KDRS" w:hAnsi="KDRS"/>
        </w:rPr>
        <w:t>XVI </w:t>
      </w:r>
      <w:r w:rsidRPr="009177F1">
        <w:rPr>
          <w:rFonts w:ascii="KDRS" w:hAnsi="KDRS"/>
          <w:lang w:val="ru-RU"/>
        </w:rPr>
        <w:t>в.</w:t>
      </w:r>
    </w:p>
    <w:p w14:paraId="42EAB03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СТОЛЪ</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Сидение</w:t>
      </w:r>
      <w:r w:rsidRPr="009177F1">
        <w:rPr>
          <w:rFonts w:ascii="KDRS" w:hAnsi="KDRS"/>
          <w:lang w:val="ru-RU"/>
        </w:rPr>
        <w:t xml:space="preserve">, </w:t>
      </w:r>
      <w:r w:rsidRPr="009177F1">
        <w:rPr>
          <w:rFonts w:ascii="KDRS" w:hAnsi="KDRS"/>
          <w:i/>
          <w:lang w:val="ru-RU"/>
        </w:rPr>
        <w:t>скамья</w:t>
      </w:r>
      <w:r w:rsidRPr="009177F1">
        <w:rPr>
          <w:rFonts w:ascii="KDRS" w:hAnsi="KDRS"/>
          <w:lang w:val="ru-RU"/>
        </w:rPr>
        <w:t>. Съпаше же [авва Феодор] на стол</w:t>
      </w:r>
      <w:r w:rsidRPr="009177F1">
        <w:rPr>
          <w:lang w:val="ru-RU"/>
        </w:rPr>
        <w:t>ѣ</w:t>
      </w:r>
      <w:r w:rsidRPr="009177F1">
        <w:rPr>
          <w:rFonts w:ascii="KDRS" w:hAnsi="KDRS"/>
          <w:lang w:val="ru-RU"/>
        </w:rPr>
        <w:t xml:space="preserve"> древян</w:t>
      </w:r>
      <w:r w:rsidRPr="009177F1">
        <w:rPr>
          <w:lang w:val="ru-RU"/>
        </w:rPr>
        <w:t>ѣ</w:t>
      </w:r>
      <w:r w:rsidRPr="009177F1">
        <w:rPr>
          <w:rFonts w:ascii="KDRS" w:hAnsi="KDRS"/>
          <w:lang w:val="ru-RU"/>
        </w:rPr>
        <w:t xml:space="preserve"> (</w:t>
      </w:r>
      <w:r w:rsidRPr="00413D00">
        <w:t>ἐν</w:t>
      </w:r>
      <w:r w:rsidRPr="009177F1">
        <w:rPr>
          <w:lang w:val="ru-RU"/>
        </w:rPr>
        <w:t xml:space="preserve"> </w:t>
      </w:r>
      <w:r w:rsidRPr="00413D00">
        <w:t>σκαμν</w:t>
      </w:r>
      <w:r w:rsidRPr="001E06F8">
        <w:t>ί</w:t>
      </w:r>
      <w:r w:rsidRPr="00F028A8">
        <w:t>ῳ</w:t>
      </w:r>
      <w:r w:rsidRPr="009177F1">
        <w:rPr>
          <w:rFonts w:ascii="KDRS" w:hAnsi="KDRS"/>
          <w:lang w:val="ru-RU"/>
        </w:rPr>
        <w:t xml:space="preserve">). Патерик Син., 270. </w:t>
      </w:r>
      <w:r>
        <w:rPr>
          <w:rFonts w:ascii="KDRS" w:hAnsi="KDRS"/>
        </w:rPr>
        <w:t>XI </w:t>
      </w:r>
      <w:r w:rsidRPr="009177F1">
        <w:rPr>
          <w:rFonts w:ascii="KDRS" w:hAnsi="KDRS"/>
          <w:lang w:val="ru-RU"/>
        </w:rPr>
        <w:t>в. И наутриа два стола цср</w:t>
      </w:r>
      <w:r w:rsidRPr="009177F1">
        <w:rPr>
          <w:lang w:val="ru-RU"/>
        </w:rPr>
        <w:t>҃</w:t>
      </w:r>
      <w:r w:rsidRPr="009177F1">
        <w:rPr>
          <w:rFonts w:ascii="KDRS" w:hAnsi="KDRS"/>
          <w:lang w:val="ru-RU"/>
        </w:rPr>
        <w:t>ка на проелепси изидоста, рекше на пришествие, людие же възмятошяс&lt;я&gt;. яко единому цр</w:t>
      </w:r>
      <w:r w:rsidRPr="009177F1">
        <w:rPr>
          <w:lang w:val="ru-RU"/>
        </w:rPr>
        <w:t>҃</w:t>
      </w:r>
      <w:r w:rsidRPr="009177F1">
        <w:rPr>
          <w:rFonts w:ascii="KDRS" w:hAnsi="KDRS"/>
          <w:lang w:val="ru-RU"/>
        </w:rPr>
        <w:t>ю сущу, два стола изидоста (</w:t>
      </w:r>
      <w:r w:rsidRPr="00413D00">
        <w:t>σελλ</w:t>
      </w:r>
      <w:r w:rsidRPr="001E06F8">
        <w:t>ί</w:t>
      </w:r>
      <w:r w:rsidRPr="00413D00">
        <w:t>α</w:t>
      </w:r>
      <w:r w:rsidRPr="009177F1">
        <w:rPr>
          <w:rFonts w:ascii="KDRS" w:hAnsi="KDRS"/>
          <w:lang w:val="ru-RU"/>
        </w:rPr>
        <w:t xml:space="preserve">). Хрон.Г.Амарт., 514. </w:t>
      </w:r>
      <w:r>
        <w:rPr>
          <w:rFonts w:ascii="KDRS" w:hAnsi="KDRS"/>
        </w:rPr>
        <w:t>XV </w:t>
      </w:r>
      <w:r w:rsidRPr="009177F1">
        <w:rPr>
          <w:rFonts w:ascii="KDRS" w:hAnsi="KDRS"/>
          <w:lang w:val="ru-RU"/>
        </w:rPr>
        <w:t xml:space="preserve">в. ~ </w:t>
      </w:r>
      <w:r>
        <w:rPr>
          <w:rFonts w:ascii="KDRS" w:hAnsi="KDRS"/>
        </w:rPr>
        <w:t>XI </w:t>
      </w:r>
      <w:r w:rsidRPr="009177F1">
        <w:rPr>
          <w:rFonts w:ascii="KDRS" w:hAnsi="KDRS"/>
          <w:lang w:val="ru-RU"/>
        </w:rPr>
        <w:t>в. Исаия Ел</w:t>
      </w:r>
      <w:r w:rsidRPr="009177F1">
        <w:rPr>
          <w:lang w:val="ru-RU"/>
        </w:rPr>
        <w:t>ѣ</w:t>
      </w:r>
      <w:r w:rsidRPr="009177F1">
        <w:rPr>
          <w:rFonts w:ascii="KDRS" w:hAnsi="KDRS"/>
          <w:lang w:val="ru-RU"/>
        </w:rPr>
        <w:t>нтеевиць Хмелковъ и жена его Иринья за любовь Христову дали столъ, сиречь скамью, в обит</w:t>
      </w:r>
      <w:r w:rsidRPr="009177F1">
        <w:rPr>
          <w:lang w:val="ru-RU"/>
        </w:rPr>
        <w:t>ѣ</w:t>
      </w:r>
      <w:r w:rsidRPr="009177F1">
        <w:rPr>
          <w:rFonts w:ascii="KDRS" w:hAnsi="KDRS"/>
          <w:lang w:val="ru-RU"/>
        </w:rPr>
        <w:t>ль святаго святителя отца Николы… своимъ родит</w:t>
      </w:r>
      <w:r w:rsidRPr="009177F1">
        <w:rPr>
          <w:lang w:val="ru-RU"/>
        </w:rPr>
        <w:t>ѣ</w:t>
      </w:r>
      <w:r w:rsidRPr="009177F1">
        <w:rPr>
          <w:rFonts w:ascii="KDRS" w:hAnsi="KDRS"/>
          <w:lang w:val="ru-RU"/>
        </w:rPr>
        <w:t>лемъ на память. Гр.Новг. и Псков., 324. 1467</w:t>
      </w:r>
      <w:r>
        <w:rPr>
          <w:rFonts w:ascii="KDRS" w:hAnsi="KDRS"/>
        </w:rPr>
        <w:t> </w:t>
      </w:r>
      <w:r w:rsidRPr="009177F1">
        <w:rPr>
          <w:rFonts w:ascii="KDRS" w:hAnsi="KDRS"/>
          <w:lang w:val="ru-RU"/>
        </w:rPr>
        <w:t>г. Тъгда повел</w:t>
      </w:r>
      <w:r w:rsidRPr="009177F1">
        <w:rPr>
          <w:lang w:val="ru-RU"/>
        </w:rPr>
        <w:t>ѣ</w:t>
      </w:r>
      <w:r w:rsidRPr="009177F1">
        <w:rPr>
          <w:rFonts w:ascii="KDRS" w:hAnsi="KDRS"/>
          <w:lang w:val="ru-RU"/>
        </w:rPr>
        <w:t xml:space="preserve"> Еуфимиянъ рабомъ своимъ столы и престолы поставити (</w:t>
      </w:r>
      <w:r w:rsidRPr="00413D00">
        <w:t>σκάμναϛ</w:t>
      </w:r>
      <w:r w:rsidRPr="009177F1">
        <w:rPr>
          <w:lang w:val="ru-RU"/>
        </w:rPr>
        <w:t xml:space="preserve"> </w:t>
      </w:r>
      <w:r w:rsidRPr="00413D00">
        <w:t>κα</w:t>
      </w:r>
      <w:r w:rsidRPr="001E06F8">
        <w:t>ὶ</w:t>
      </w:r>
      <w:r w:rsidRPr="009177F1">
        <w:rPr>
          <w:lang w:val="ru-RU"/>
        </w:rPr>
        <w:t xml:space="preserve"> </w:t>
      </w:r>
      <w:r w:rsidRPr="00413D00">
        <w:t>θρ</w:t>
      </w:r>
      <w:r w:rsidRPr="001E06F8">
        <w:t>ό</w:t>
      </w:r>
      <w:r w:rsidRPr="00413D00">
        <w:t>νουϛ</w:t>
      </w:r>
      <w:r w:rsidRPr="009177F1">
        <w:rPr>
          <w:rFonts w:ascii="KDRS" w:hAnsi="KDRS"/>
          <w:lang w:val="ru-RU"/>
        </w:rPr>
        <w:t xml:space="preserve">). Ж.Ал.чел.бож., 469. </w:t>
      </w:r>
      <w:r>
        <w:rPr>
          <w:rFonts w:ascii="KDRS" w:hAnsi="KDRS"/>
        </w:rPr>
        <w:t>XVI </w:t>
      </w:r>
      <w:r w:rsidRPr="009177F1">
        <w:rPr>
          <w:rFonts w:ascii="KDRS" w:hAnsi="KDRS"/>
          <w:lang w:val="ru-RU"/>
        </w:rPr>
        <w:t>в. И столъ пред ними философьский, а предъ цр</w:t>
      </w:r>
      <w:r w:rsidRPr="009177F1">
        <w:rPr>
          <w:lang w:val="ru-RU"/>
        </w:rPr>
        <w:t>҃</w:t>
      </w:r>
      <w:r w:rsidRPr="009177F1">
        <w:rPr>
          <w:rFonts w:ascii="KDRS" w:hAnsi="KDRS"/>
          <w:lang w:val="ru-RU"/>
        </w:rPr>
        <w:t>емь такоже устроенъ бг</w:t>
      </w:r>
      <w:r w:rsidRPr="009177F1">
        <w:rPr>
          <w:lang w:val="ru-RU"/>
        </w:rPr>
        <w:t>҃</w:t>
      </w:r>
      <w:r w:rsidRPr="009177F1">
        <w:rPr>
          <w:rFonts w:ascii="KDRS" w:hAnsi="KDRS"/>
          <w:lang w:val="ru-RU"/>
        </w:rPr>
        <w:t>ословль столъ, а на философском стол</w:t>
      </w:r>
      <w:r w:rsidRPr="009177F1">
        <w:rPr>
          <w:lang w:val="ru-RU"/>
        </w:rPr>
        <w:t>ѣ</w:t>
      </w:r>
      <w:r w:rsidRPr="009177F1">
        <w:rPr>
          <w:rFonts w:ascii="KDRS" w:hAnsi="KDRS"/>
          <w:lang w:val="ru-RU"/>
        </w:rPr>
        <w:t xml:space="preserve"> посажени суть мдр</w:t>
      </w:r>
      <w:r w:rsidRPr="009177F1">
        <w:rPr>
          <w:lang w:val="ru-RU"/>
        </w:rPr>
        <w:t>҃</w:t>
      </w:r>
      <w:r w:rsidRPr="009177F1">
        <w:rPr>
          <w:rFonts w:ascii="KDRS" w:hAnsi="KDRS"/>
          <w:lang w:val="ru-RU"/>
        </w:rPr>
        <w:t>еци… а на стол</w:t>
      </w:r>
      <w:r w:rsidRPr="009177F1">
        <w:rPr>
          <w:lang w:val="ru-RU"/>
        </w:rPr>
        <w:t>ѣ</w:t>
      </w:r>
      <w:r w:rsidRPr="009177F1">
        <w:rPr>
          <w:rFonts w:ascii="KDRS" w:hAnsi="KDRS"/>
          <w:lang w:val="ru-RU"/>
        </w:rPr>
        <w:t xml:space="preserve"> бг</w:t>
      </w:r>
      <w:r w:rsidRPr="009177F1">
        <w:rPr>
          <w:lang w:val="ru-RU"/>
        </w:rPr>
        <w:t>҃</w:t>
      </w:r>
      <w:r w:rsidRPr="009177F1">
        <w:rPr>
          <w:rFonts w:ascii="KDRS" w:hAnsi="KDRS"/>
          <w:lang w:val="ru-RU"/>
        </w:rPr>
        <w:t>ословл</w:t>
      </w:r>
      <w:r w:rsidRPr="009177F1">
        <w:rPr>
          <w:lang w:val="ru-RU"/>
        </w:rPr>
        <w:t>ѣ</w:t>
      </w:r>
      <w:r w:rsidRPr="009177F1">
        <w:rPr>
          <w:rFonts w:ascii="KDRS" w:hAnsi="KDRS"/>
          <w:lang w:val="ru-RU"/>
        </w:rPr>
        <w:t xml:space="preserve"> пред цр</w:t>
      </w:r>
      <w:r w:rsidRPr="009177F1">
        <w:rPr>
          <w:lang w:val="ru-RU"/>
        </w:rPr>
        <w:t>҃</w:t>
      </w:r>
      <w:r w:rsidRPr="009177F1">
        <w:rPr>
          <w:rFonts w:ascii="KDRS" w:hAnsi="KDRS"/>
          <w:lang w:val="ru-RU"/>
        </w:rPr>
        <w:t xml:space="preserve">емь Марко </w:t>
      </w:r>
      <w:r w:rsidRPr="009177F1">
        <w:rPr>
          <w:rFonts w:ascii="KDRS" w:hAnsi="KDRS"/>
          <w:caps/>
          <w:lang w:val="ru-RU"/>
        </w:rPr>
        <w:t>е</w:t>
      </w:r>
      <w:r w:rsidRPr="009177F1">
        <w:rPr>
          <w:rFonts w:ascii="KDRS" w:hAnsi="KDRS"/>
          <w:lang w:val="ru-RU"/>
        </w:rPr>
        <w:t xml:space="preserve">феский, митрополитъ. Флор.соб.(лет.), 117. </w:t>
      </w:r>
      <w:r>
        <w:rPr>
          <w:rFonts w:ascii="KDRS" w:hAnsi="KDRS"/>
        </w:rPr>
        <w:t>XVI </w:t>
      </w:r>
      <w:r w:rsidRPr="009177F1">
        <w:rPr>
          <w:rFonts w:ascii="KDRS" w:hAnsi="KDRS"/>
          <w:lang w:val="ru-RU"/>
        </w:rPr>
        <w:t xml:space="preserve">в. – </w:t>
      </w:r>
      <w:r w:rsidRPr="009177F1">
        <w:rPr>
          <w:rFonts w:ascii="KDRS" w:hAnsi="KDRS"/>
          <w:i/>
          <w:iCs/>
          <w:lang w:val="ru-RU"/>
        </w:rPr>
        <w:t>О судейском кресле</w:t>
      </w:r>
      <w:r w:rsidRPr="009177F1">
        <w:rPr>
          <w:rFonts w:ascii="KDRS" w:hAnsi="KDRS"/>
          <w:lang w:val="ru-RU"/>
        </w:rPr>
        <w:t>. Пилатъ… бояся ихъ [иудеев], предъ столомь своимь воя ставляше (</w:t>
      </w:r>
      <w:r w:rsidRPr="00413D00">
        <w:t>πρ</w:t>
      </w:r>
      <w:r w:rsidRPr="001E06F8">
        <w:t>ὸ</w:t>
      </w:r>
      <w:r w:rsidRPr="009177F1">
        <w:rPr>
          <w:lang w:val="ru-RU"/>
        </w:rPr>
        <w:t xml:space="preserve"> </w:t>
      </w:r>
      <w:r w:rsidRPr="00413D00">
        <w:t>το</w:t>
      </w:r>
      <w:r w:rsidRPr="001E06F8">
        <w:t>ῦ</w:t>
      </w:r>
      <w:r w:rsidRPr="009177F1">
        <w:rPr>
          <w:lang w:val="ru-RU"/>
        </w:rPr>
        <w:t xml:space="preserve"> </w:t>
      </w:r>
      <w:r w:rsidRPr="00413D00">
        <w:t>β</w:t>
      </w:r>
      <w:r w:rsidRPr="001E06F8">
        <w:t>ή</w:t>
      </w:r>
      <w:r w:rsidRPr="00413D00">
        <w:t>ματοϛ</w:t>
      </w:r>
      <w:r w:rsidRPr="009177F1">
        <w:rPr>
          <w:rFonts w:ascii="KDRS" w:hAnsi="KDRS"/>
          <w:lang w:val="ru-RU"/>
        </w:rPr>
        <w:t xml:space="preserve">). Хрон.Г.Амарт., 220.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 xml:space="preserve">в. </w:t>
      </w:r>
    </w:p>
    <w:p w14:paraId="4075F58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 xml:space="preserve">Седалище епископа </w:t>
      </w:r>
      <w:r w:rsidRPr="009177F1">
        <w:rPr>
          <w:rFonts w:ascii="KDRS" w:hAnsi="KDRS"/>
          <w:iCs/>
          <w:lang w:val="ru-RU"/>
        </w:rPr>
        <w:t>(</w:t>
      </w:r>
      <w:r w:rsidRPr="009177F1">
        <w:rPr>
          <w:rFonts w:ascii="KDRS" w:hAnsi="KDRS"/>
          <w:i/>
          <w:iCs/>
          <w:lang w:val="ru-RU"/>
        </w:rPr>
        <w:t>в кафедральном соборе</w:t>
      </w:r>
      <w:r w:rsidRPr="009177F1">
        <w:rPr>
          <w:rFonts w:ascii="KDRS" w:hAnsi="KDRS"/>
          <w:iCs/>
          <w:lang w:val="ru-RU"/>
        </w:rPr>
        <w:t>)</w:t>
      </w:r>
      <w:r w:rsidRPr="009177F1">
        <w:rPr>
          <w:rFonts w:ascii="KDRS" w:hAnsi="KDRS"/>
          <w:i/>
          <w:iCs/>
          <w:lang w:val="ru-RU"/>
        </w:rPr>
        <w:t>, символизирующее пребывание в правящей должности</w:t>
      </w:r>
      <w:r w:rsidRPr="009177F1">
        <w:rPr>
          <w:rFonts w:ascii="KDRS" w:hAnsi="KDRS"/>
          <w:lang w:val="ru-RU"/>
        </w:rPr>
        <w:t>. Слышахомъ бо етера пришьдъша на въстокъ, пр</w:t>
      </w:r>
      <w:r w:rsidRPr="009177F1">
        <w:rPr>
          <w:lang w:val="ru-RU"/>
        </w:rPr>
        <w:t>ѣ</w:t>
      </w:r>
      <w:r w:rsidRPr="009177F1">
        <w:rPr>
          <w:rFonts w:ascii="KDRS" w:hAnsi="KDRS"/>
          <w:lang w:val="ru-RU"/>
        </w:rPr>
        <w:t>дътечя антихрьстова, хотяща стола Антиохиискаго обьяти, Атанас</w:t>
      </w:r>
      <w:r w:rsidRPr="009177F1">
        <w:rPr>
          <w:lang w:val="ru-RU"/>
        </w:rPr>
        <w:t>ѣ</w:t>
      </w:r>
      <w:r w:rsidRPr="009177F1">
        <w:rPr>
          <w:rFonts w:ascii="KDRS" w:hAnsi="KDRS"/>
          <w:lang w:val="ru-RU"/>
        </w:rPr>
        <w:t xml:space="preserve"> же наричема (</w:t>
      </w:r>
      <w:r w:rsidRPr="00413D00">
        <w:t>τ</w:t>
      </w:r>
      <w:r w:rsidRPr="001E06F8">
        <w:t>ὸ</w:t>
      </w:r>
      <w:r w:rsidRPr="00413D00">
        <w:t>ν</w:t>
      </w:r>
      <w:r w:rsidRPr="009177F1">
        <w:rPr>
          <w:lang w:val="ru-RU"/>
        </w:rPr>
        <w:t xml:space="preserve"> </w:t>
      </w:r>
      <w:r w:rsidRPr="00413D00">
        <w:t>θρ</w:t>
      </w:r>
      <w:r w:rsidRPr="001E06F8">
        <w:t>ό</w:t>
      </w:r>
      <w:r w:rsidRPr="00413D00">
        <w:t>νον</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195. </w:t>
      </w:r>
      <w:r>
        <w:rPr>
          <w:rFonts w:ascii="KDRS" w:hAnsi="KDRS"/>
        </w:rPr>
        <w:t>XI </w:t>
      </w:r>
      <w:r w:rsidRPr="009177F1">
        <w:rPr>
          <w:rFonts w:ascii="KDRS" w:hAnsi="KDRS"/>
          <w:lang w:val="ru-RU"/>
        </w:rPr>
        <w:t>в. Црк</w:t>
      </w:r>
      <w:r w:rsidRPr="009177F1">
        <w:rPr>
          <w:lang w:val="ru-RU"/>
        </w:rPr>
        <w:t>҃</w:t>
      </w:r>
      <w:r w:rsidRPr="009177F1">
        <w:rPr>
          <w:rFonts w:ascii="KDRS" w:hAnsi="KDRS"/>
          <w:lang w:val="ru-RU"/>
        </w:rPr>
        <w:t xml:space="preserve">вьное движение </w:t>
      </w:r>
      <w:r w:rsidRPr="009177F1">
        <w:rPr>
          <w:rFonts w:ascii="KDRS" w:hAnsi="KDRS"/>
          <w:lang w:val="ru-RU"/>
        </w:rPr>
        <w:lastRenderedPageBreak/>
        <w:t xml:space="preserve">есть </w:t>
      </w:r>
      <w:r w:rsidRPr="009177F1">
        <w:rPr>
          <w:rFonts w:ascii="KDRS" w:hAnsi="KDRS"/>
          <w:caps/>
          <w:lang w:val="ru-RU"/>
        </w:rPr>
        <w:t>б</w:t>
      </w:r>
      <w:r w:rsidRPr="009177F1">
        <w:rPr>
          <w:rFonts w:ascii="KDRS" w:hAnsi="KDRS"/>
          <w:lang w:val="ru-RU"/>
        </w:rPr>
        <w:t>ж</w:t>
      </w:r>
      <w:r w:rsidRPr="009177F1">
        <w:rPr>
          <w:lang w:val="ru-RU"/>
        </w:rPr>
        <w:t>҃</w:t>
      </w:r>
      <w:r w:rsidRPr="009177F1">
        <w:rPr>
          <w:rFonts w:ascii="KDRS" w:hAnsi="KDRS"/>
          <w:lang w:val="ru-RU"/>
        </w:rPr>
        <w:t>ии блг</w:t>
      </w:r>
      <w:r w:rsidRPr="009177F1">
        <w:rPr>
          <w:lang w:val="ru-RU"/>
        </w:rPr>
        <w:t>҃</w:t>
      </w:r>
      <w:r w:rsidRPr="009177F1">
        <w:rPr>
          <w:rFonts w:ascii="KDRS" w:hAnsi="KDRS"/>
          <w:lang w:val="ru-RU"/>
        </w:rPr>
        <w:t>одати обнажение… етери же движение м</w:t>
      </w:r>
      <w:r w:rsidRPr="009177F1">
        <w:rPr>
          <w:lang w:val="ru-RU"/>
        </w:rPr>
        <w:t>ѣ</w:t>
      </w:r>
      <w:r w:rsidRPr="009177F1">
        <w:rPr>
          <w:rFonts w:ascii="KDRS" w:hAnsi="KDRS"/>
          <w:lang w:val="ru-RU"/>
        </w:rPr>
        <w:t>нять преставление еф</w:t>
      </w:r>
      <w:r w:rsidRPr="009177F1">
        <w:rPr>
          <w:lang w:val="ru-RU"/>
        </w:rPr>
        <w:t>ѣ</w:t>
      </w:r>
      <w:r w:rsidRPr="009177F1">
        <w:rPr>
          <w:rFonts w:ascii="KDRS" w:hAnsi="KDRS"/>
          <w:lang w:val="ru-RU"/>
        </w:rPr>
        <w:t>сьскаго стола въ Цср</w:t>
      </w:r>
      <w:r w:rsidRPr="009177F1">
        <w:rPr>
          <w:lang w:val="ru-RU"/>
        </w:rPr>
        <w:t>҃</w:t>
      </w:r>
      <w:r w:rsidRPr="009177F1">
        <w:rPr>
          <w:rFonts w:ascii="KDRS" w:hAnsi="KDRS"/>
          <w:lang w:val="ru-RU"/>
        </w:rPr>
        <w:t>ь градъ (</w:t>
      </w:r>
      <w:r w:rsidRPr="00413D00">
        <w:t>τ</w:t>
      </w:r>
      <w:r w:rsidRPr="001E06F8">
        <w:t>ὸ</w:t>
      </w:r>
      <w:r w:rsidRPr="00413D00">
        <w:t>ν</w:t>
      </w:r>
      <w:r w:rsidRPr="009177F1">
        <w:rPr>
          <w:lang w:val="ru-RU"/>
        </w:rPr>
        <w:t xml:space="preserve"> </w:t>
      </w:r>
      <w:r w:rsidRPr="001E06F8">
        <w:t>ἀ</w:t>
      </w:r>
      <w:r w:rsidRPr="00413D00">
        <w:t>ρχιερατικ</w:t>
      </w:r>
      <w:r w:rsidRPr="001E06F8">
        <w:t>ὸ</w:t>
      </w:r>
      <w:r w:rsidRPr="00413D00">
        <w:t>ν</w:t>
      </w:r>
      <w:r w:rsidRPr="009177F1">
        <w:rPr>
          <w:lang w:val="ru-RU"/>
        </w:rPr>
        <w:t xml:space="preserve"> </w:t>
      </w:r>
      <w:r w:rsidRPr="00413D00">
        <w:t>θρ</w:t>
      </w:r>
      <w:r w:rsidRPr="001E06F8">
        <w:t>ό</w:t>
      </w:r>
      <w:r w:rsidRPr="00413D00">
        <w:t>νον</w:t>
      </w:r>
      <w:r w:rsidRPr="009177F1">
        <w:rPr>
          <w:rFonts w:ascii="KDRS" w:hAnsi="KDRS"/>
          <w:lang w:val="ru-RU"/>
        </w:rPr>
        <w:t xml:space="preserve">). Апокал., 14. </w:t>
      </w:r>
      <w:r>
        <w:rPr>
          <w:rFonts w:ascii="KDRS" w:hAnsi="KDRS"/>
        </w:rPr>
        <w:t>XIII </w:t>
      </w:r>
      <w:r w:rsidRPr="009177F1">
        <w:rPr>
          <w:rFonts w:ascii="KDRS" w:hAnsi="KDRS"/>
          <w:lang w:val="ru-RU"/>
        </w:rPr>
        <w:t>в. (1206): И пришедшю ему в црк</w:t>
      </w:r>
      <w:r w:rsidRPr="009177F1">
        <w:rPr>
          <w:lang w:val="ru-RU"/>
        </w:rPr>
        <w:t>҃</w:t>
      </w:r>
      <w:r w:rsidRPr="009177F1">
        <w:rPr>
          <w:rFonts w:ascii="KDRS" w:hAnsi="KDRS"/>
          <w:lang w:val="ru-RU"/>
        </w:rPr>
        <w:t>вь ст</w:t>
      </w:r>
      <w:r w:rsidRPr="009177F1">
        <w:rPr>
          <w:lang w:val="ru-RU"/>
        </w:rPr>
        <w:t>҃</w:t>
      </w:r>
      <w:r w:rsidRPr="009177F1">
        <w:rPr>
          <w:rFonts w:ascii="KDRS" w:hAnsi="KDRS"/>
          <w:lang w:val="ru-RU"/>
        </w:rPr>
        <w:t>ыя Софья и посадиша и на стол</w:t>
      </w:r>
      <w:r w:rsidRPr="009177F1">
        <w:rPr>
          <w:lang w:val="ru-RU"/>
        </w:rPr>
        <w:t>ѣ</w:t>
      </w:r>
      <w:r w:rsidRPr="009177F1">
        <w:rPr>
          <w:rFonts w:ascii="KDRS" w:hAnsi="KDRS"/>
          <w:lang w:val="ru-RU"/>
        </w:rPr>
        <w:t>, и поклоншеся и ц</w:t>
      </w:r>
      <w:r w:rsidRPr="009177F1">
        <w:rPr>
          <w:lang w:val="ru-RU"/>
        </w:rPr>
        <w:t>ѣ</w:t>
      </w:r>
      <w:r w:rsidRPr="009177F1">
        <w:rPr>
          <w:rFonts w:ascii="KDRS" w:hAnsi="KDRS"/>
          <w:lang w:val="ru-RU"/>
        </w:rPr>
        <w:t>ловаша и чт</w:t>
      </w:r>
      <w:r w:rsidRPr="009177F1">
        <w:rPr>
          <w:lang w:val="ru-RU"/>
        </w:rPr>
        <w:t>҃</w:t>
      </w:r>
      <w:r w:rsidRPr="009177F1">
        <w:rPr>
          <w:rFonts w:ascii="KDRS" w:hAnsi="KDRS"/>
          <w:lang w:val="ru-RU"/>
        </w:rPr>
        <w:t>ью. Лавр.лет., 423. 1377</w:t>
      </w:r>
      <w:r>
        <w:rPr>
          <w:rFonts w:ascii="KDRS" w:hAnsi="KDRS"/>
        </w:rPr>
        <w:t> </w:t>
      </w:r>
      <w:r w:rsidRPr="009177F1">
        <w:rPr>
          <w:rFonts w:ascii="KDRS" w:hAnsi="KDRS"/>
          <w:lang w:val="ru-RU"/>
        </w:rPr>
        <w:t>г. (1415): То</w:t>
      </w:r>
      <w:r w:rsidRPr="009177F1">
        <w:rPr>
          <w:lang w:val="ru-RU"/>
        </w:rPr>
        <w:t>ѣ</w:t>
      </w:r>
      <w:r w:rsidRPr="009177F1">
        <w:rPr>
          <w:rFonts w:ascii="KDRS" w:hAnsi="KDRS"/>
          <w:lang w:val="ru-RU"/>
        </w:rPr>
        <w:t xml:space="preserve"> же осени владыка Иванъ, архиепископъ новогородцкий, пострижеся въ схиму… и з двора сниде епископьскаго, сед</w:t>
      </w:r>
      <w:r w:rsidRPr="009177F1">
        <w:rPr>
          <w:lang w:val="ru-RU"/>
        </w:rPr>
        <w:t>ѣ</w:t>
      </w:r>
      <w:r w:rsidRPr="009177F1">
        <w:rPr>
          <w:rFonts w:ascii="KDRS" w:hAnsi="KDRS"/>
          <w:lang w:val="ru-RU"/>
        </w:rPr>
        <w:t>въ на епископстемъ стол</w:t>
      </w:r>
      <w:r w:rsidRPr="009177F1">
        <w:rPr>
          <w:lang w:val="ru-RU"/>
        </w:rPr>
        <w:t>ѣ</w:t>
      </w:r>
      <w:r w:rsidRPr="009177F1">
        <w:rPr>
          <w:rFonts w:ascii="KDRS" w:hAnsi="KDRS"/>
          <w:lang w:val="ru-RU"/>
        </w:rPr>
        <w:t xml:space="preserve"> новогородцкаго владычества 30 л</w:t>
      </w:r>
      <w:r w:rsidRPr="009177F1">
        <w:rPr>
          <w:lang w:val="ru-RU"/>
        </w:rPr>
        <w:t>ѣ</w:t>
      </w:r>
      <w:r w:rsidRPr="009177F1">
        <w:rPr>
          <w:rFonts w:ascii="KDRS" w:hAnsi="KDRS"/>
          <w:lang w:val="ru-RU"/>
        </w:rPr>
        <w:t xml:space="preserve">тъ безъ трехъ. Ник.лет. </w:t>
      </w:r>
      <w:r>
        <w:rPr>
          <w:rFonts w:ascii="KDRS" w:hAnsi="KDRS"/>
        </w:rPr>
        <w:t>XI</w:t>
      </w:r>
      <w:r w:rsidRPr="009177F1">
        <w:rPr>
          <w:rFonts w:ascii="KDRS" w:hAnsi="KDRS"/>
          <w:lang w:val="ru-RU"/>
        </w:rPr>
        <w:t xml:space="preserve">, 225. </w:t>
      </w:r>
      <w:r>
        <w:rPr>
          <w:rFonts w:ascii="KDRS" w:hAnsi="KDRS"/>
        </w:rPr>
        <w:t>XVI </w:t>
      </w:r>
      <w:r w:rsidRPr="009177F1">
        <w:rPr>
          <w:rFonts w:ascii="KDRS" w:hAnsi="KDRS"/>
          <w:lang w:val="ru-RU"/>
        </w:rPr>
        <w:t>в. С</w:t>
      </w:r>
      <w:r w:rsidRPr="009177F1">
        <w:rPr>
          <w:lang w:val="ru-RU"/>
        </w:rPr>
        <w:t>ѣ</w:t>
      </w:r>
      <w:r w:rsidRPr="009177F1">
        <w:rPr>
          <w:rFonts w:ascii="KDRS" w:hAnsi="KDRS"/>
          <w:lang w:val="ru-RU"/>
        </w:rPr>
        <w:t>дъ же прп</w:t>
      </w:r>
      <w:r w:rsidRPr="009177F1">
        <w:rPr>
          <w:lang w:val="ru-RU"/>
        </w:rPr>
        <w:t>҃</w:t>
      </w:r>
      <w:r w:rsidRPr="009177F1">
        <w:rPr>
          <w:rFonts w:ascii="KDRS" w:hAnsi="KDRS"/>
          <w:lang w:val="ru-RU"/>
        </w:rPr>
        <w:t>дбный Стефанъ архиепсп</w:t>
      </w:r>
      <w:r w:rsidRPr="009177F1">
        <w:rPr>
          <w:lang w:val="ru-RU"/>
        </w:rPr>
        <w:t>҃</w:t>
      </w:r>
      <w:r w:rsidRPr="009177F1">
        <w:rPr>
          <w:rFonts w:ascii="KDRS" w:hAnsi="KDRS"/>
          <w:lang w:val="ru-RU"/>
        </w:rPr>
        <w:t>ъ на ст</w:t>
      </w:r>
      <w:r w:rsidRPr="009177F1">
        <w:rPr>
          <w:lang w:val="ru-RU"/>
        </w:rPr>
        <w:t>҃</w:t>
      </w:r>
      <w:r w:rsidRPr="009177F1">
        <w:rPr>
          <w:rFonts w:ascii="KDRS" w:hAnsi="KDRS"/>
          <w:lang w:val="ru-RU"/>
        </w:rPr>
        <w:t>емъ стол</w:t>
      </w:r>
      <w:r w:rsidRPr="009177F1">
        <w:rPr>
          <w:lang w:val="ru-RU"/>
        </w:rPr>
        <w:t>ѣ</w:t>
      </w:r>
      <w:r w:rsidRPr="009177F1">
        <w:rPr>
          <w:rFonts w:ascii="KDRS" w:hAnsi="KDRS"/>
          <w:lang w:val="ru-RU"/>
        </w:rPr>
        <w:t xml:space="preserve">, за </w:t>
      </w:r>
      <w:r w:rsidRPr="009177F1">
        <w:rPr>
          <w:lang w:val="ru-RU"/>
        </w:rPr>
        <w:t>·҃</w:t>
      </w:r>
      <w:r w:rsidRPr="009177F1">
        <w:rPr>
          <w:rFonts w:ascii="KDRS" w:hAnsi="KDRS"/>
          <w:lang w:val="ru-RU"/>
        </w:rPr>
        <w:t>е</w:t>
      </w:r>
      <w:r w:rsidRPr="009177F1">
        <w:rPr>
          <w:lang w:val="ru-RU"/>
        </w:rPr>
        <w:t>·</w:t>
      </w:r>
      <w:r w:rsidRPr="009177F1">
        <w:rPr>
          <w:rFonts w:ascii="KDRS" w:hAnsi="KDRS"/>
          <w:lang w:val="ru-RU"/>
        </w:rPr>
        <w:t xml:space="preserve"> л</w:t>
      </w:r>
      <w:r w:rsidRPr="009177F1">
        <w:rPr>
          <w:lang w:val="ru-RU"/>
        </w:rPr>
        <w:t>ѣ</w:t>
      </w:r>
      <w:r w:rsidRPr="009177F1">
        <w:rPr>
          <w:rFonts w:ascii="KDRS" w:hAnsi="KDRS"/>
          <w:lang w:val="ru-RU"/>
        </w:rPr>
        <w:t>тъ весь градъ крс</w:t>
      </w:r>
      <w:r w:rsidRPr="009177F1">
        <w:rPr>
          <w:lang w:val="ru-RU"/>
        </w:rPr>
        <w:t>҃</w:t>
      </w:r>
      <w:r w:rsidRPr="009177F1">
        <w:rPr>
          <w:rFonts w:ascii="KDRS" w:hAnsi="KDRS"/>
          <w:lang w:val="ru-RU"/>
        </w:rPr>
        <w:t>ти и окрс</w:t>
      </w:r>
      <w:r w:rsidRPr="009177F1">
        <w:rPr>
          <w:lang w:val="ru-RU"/>
        </w:rPr>
        <w:t>҃</w:t>
      </w:r>
      <w:r w:rsidRPr="009177F1">
        <w:rPr>
          <w:rFonts w:ascii="KDRS" w:hAnsi="KDRS"/>
          <w:lang w:val="ru-RU"/>
        </w:rPr>
        <w:t xml:space="preserve">тнаа его. (Ж.Стеф.Сурож.) ВМЧ, Дек. 6–17, 1018. </w:t>
      </w:r>
      <w:r>
        <w:rPr>
          <w:rFonts w:ascii="KDRS" w:hAnsi="KDRS"/>
        </w:rPr>
        <w:t>XVI </w:t>
      </w:r>
      <w:r w:rsidRPr="009177F1">
        <w:rPr>
          <w:rFonts w:ascii="KDRS" w:hAnsi="KDRS"/>
          <w:lang w:val="ru-RU"/>
        </w:rPr>
        <w:t>в. ||</w:t>
      </w:r>
      <w:r>
        <w:rPr>
          <w:rFonts w:ascii="KDRS" w:hAnsi="KDRS"/>
        </w:rPr>
        <w:t> </w:t>
      </w:r>
      <w:r w:rsidRPr="009177F1">
        <w:rPr>
          <w:rFonts w:ascii="KDRS" w:hAnsi="KDRS"/>
          <w:i/>
          <w:lang w:val="ru-RU"/>
        </w:rPr>
        <w:t>Епископская кафедра, центр епархии</w:t>
      </w:r>
      <w:r w:rsidRPr="009177F1">
        <w:rPr>
          <w:rFonts w:ascii="KDRS" w:hAnsi="KDRS"/>
          <w:lang w:val="ru-RU"/>
        </w:rPr>
        <w:t>. Ираклия была въ старину городъ славный, тутъ изначала патриарха цареградскаго столъ былъ, а нын</w:t>
      </w:r>
      <w:r w:rsidRPr="009177F1">
        <w:rPr>
          <w:lang w:val="ru-RU"/>
        </w:rPr>
        <w:t>ѣ</w:t>
      </w:r>
      <w:r w:rsidRPr="009177F1">
        <w:rPr>
          <w:rFonts w:ascii="KDRS" w:hAnsi="KDRS"/>
          <w:lang w:val="ru-RU"/>
        </w:rPr>
        <w:t xml:space="preserve"> ту единъ митрополитъ. Арс.Сух.Проскинитарий, 17. 1653</w:t>
      </w:r>
      <w:r>
        <w:rPr>
          <w:rFonts w:ascii="KDRS" w:hAnsi="KDRS"/>
        </w:rPr>
        <w:t> </w:t>
      </w:r>
      <w:r w:rsidRPr="009177F1">
        <w:rPr>
          <w:rFonts w:ascii="KDRS" w:hAnsi="KDRS"/>
          <w:lang w:val="ru-RU"/>
        </w:rPr>
        <w:t>г.</w:t>
      </w:r>
    </w:p>
    <w:p w14:paraId="08584E6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Престол</w:t>
      </w:r>
      <w:r w:rsidRPr="009177F1">
        <w:rPr>
          <w:rFonts w:ascii="KDRS" w:hAnsi="KDRS"/>
          <w:lang w:val="ru-RU"/>
        </w:rPr>
        <w:t xml:space="preserve">; </w:t>
      </w:r>
      <w:r w:rsidRPr="009177F1">
        <w:rPr>
          <w:rFonts w:ascii="KDRS" w:hAnsi="KDRS"/>
          <w:i/>
          <w:lang w:val="ru-RU"/>
        </w:rPr>
        <w:t>трон</w:t>
      </w:r>
      <w:r w:rsidRPr="009177F1">
        <w:rPr>
          <w:rFonts w:ascii="KDRS" w:hAnsi="KDRS"/>
          <w:iCs/>
          <w:lang w:val="ru-RU"/>
        </w:rPr>
        <w:t>;</w:t>
      </w:r>
      <w:r w:rsidRPr="009177F1">
        <w:rPr>
          <w:rFonts w:ascii="KDRS" w:hAnsi="KDRS"/>
          <w:i/>
          <w:lang w:val="ru-RU"/>
        </w:rPr>
        <w:t xml:space="preserve"> тж. образно</w:t>
      </w:r>
      <w:r w:rsidRPr="009177F1">
        <w:rPr>
          <w:rFonts w:ascii="KDRS" w:hAnsi="KDRS"/>
          <w:lang w:val="ru-RU"/>
        </w:rPr>
        <w:t>. На нб</w:t>
      </w:r>
      <w:r w:rsidRPr="009177F1">
        <w:rPr>
          <w:lang w:val="ru-RU"/>
        </w:rPr>
        <w:t>҃</w:t>
      </w:r>
      <w:r w:rsidRPr="009177F1">
        <w:rPr>
          <w:rFonts w:ascii="KDRS" w:hAnsi="KDRS"/>
          <w:lang w:val="ru-RU"/>
        </w:rPr>
        <w:t>о възиду, выше зв</w:t>
      </w:r>
      <w:r w:rsidRPr="009177F1">
        <w:rPr>
          <w:lang w:val="ru-RU"/>
        </w:rPr>
        <w:t>ѣ</w:t>
      </w:r>
      <w:r w:rsidRPr="009177F1">
        <w:rPr>
          <w:rFonts w:ascii="KDRS" w:hAnsi="KDRS"/>
          <w:lang w:val="ru-RU"/>
        </w:rPr>
        <w:t xml:space="preserve">здъ небесьскыихъ поставлю столъ мои (Ис. </w:t>
      </w:r>
      <w:r>
        <w:rPr>
          <w:rFonts w:ascii="KDRS" w:hAnsi="KDRS"/>
        </w:rPr>
        <w:t>XIV</w:t>
      </w:r>
      <w:r w:rsidRPr="009177F1">
        <w:rPr>
          <w:rFonts w:ascii="KDRS" w:hAnsi="KDRS"/>
          <w:lang w:val="ru-RU"/>
        </w:rPr>
        <w:t xml:space="preserve">, 13: </w:t>
      </w:r>
      <w:r w:rsidRPr="00413D00">
        <w:t>τ</w:t>
      </w:r>
      <w:r w:rsidRPr="001E06F8">
        <w:t>ὸ</w:t>
      </w:r>
      <w:r w:rsidRPr="00413D00">
        <w:t>ν</w:t>
      </w:r>
      <w:r w:rsidRPr="009177F1">
        <w:rPr>
          <w:lang w:val="ru-RU"/>
        </w:rPr>
        <w:t xml:space="preserve"> </w:t>
      </w:r>
      <w:r w:rsidRPr="00413D00">
        <w:t>θρ</w:t>
      </w:r>
      <w:r w:rsidRPr="001E06F8">
        <w:t>ό</w:t>
      </w:r>
      <w:r w:rsidRPr="00413D00">
        <w:t>νον</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396. З добрымъ бо думцею думая, князь высока стола добудеть, а с лихимъ думцею думая, меншего лишенъ будетъ. Сл.Дан.</w:t>
      </w:r>
      <w:r w:rsidRPr="009177F1">
        <w:rPr>
          <w:rFonts w:ascii="KDRS" w:hAnsi="KDRS"/>
          <w:caps/>
          <w:lang w:val="ru-RU"/>
        </w:rPr>
        <w:t>з</w:t>
      </w:r>
      <w:r w:rsidRPr="009177F1">
        <w:rPr>
          <w:rFonts w:ascii="KDRS" w:hAnsi="KDRS"/>
          <w:lang w:val="ru-RU"/>
        </w:rPr>
        <w:t xml:space="preserve">ат., 26.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 Великаго государя столъ былъ оправленъ серебромъ, накрытъ оксамитомъ золотнымъ, сверхъ аксамиту сукномъ червчетымъ; къ нему приступъ о дву степеняхъ, обитъ ковромъ перситцкимъ цв</w:t>
      </w:r>
      <w:r w:rsidRPr="009177F1">
        <w:rPr>
          <w:lang w:val="ru-RU"/>
        </w:rPr>
        <w:t>ѣ</w:t>
      </w:r>
      <w:r w:rsidRPr="009177F1">
        <w:rPr>
          <w:rFonts w:ascii="KDRS" w:hAnsi="KDRS"/>
          <w:lang w:val="ru-RU"/>
        </w:rPr>
        <w:t>тнымъ. Дворц. разряды, 410. 1671</w:t>
      </w:r>
      <w:r>
        <w:rPr>
          <w:rFonts w:ascii="KDRS" w:hAnsi="KDRS"/>
        </w:rPr>
        <w:t> </w:t>
      </w:r>
      <w:r w:rsidRPr="009177F1">
        <w:rPr>
          <w:rFonts w:ascii="KDRS" w:hAnsi="KDRS"/>
          <w:lang w:val="ru-RU"/>
        </w:rPr>
        <w:t>г. Высоко с</w:t>
      </w:r>
      <w:r w:rsidRPr="009177F1">
        <w:rPr>
          <w:lang w:val="ru-RU"/>
        </w:rPr>
        <w:t>ѣ</w:t>
      </w:r>
      <w:r w:rsidRPr="009177F1">
        <w:rPr>
          <w:rFonts w:ascii="KDRS" w:hAnsi="KDRS"/>
          <w:lang w:val="ru-RU"/>
        </w:rPr>
        <w:t>диши на своемъ златокованн</w:t>
      </w:r>
      <w:r w:rsidRPr="009177F1">
        <w:rPr>
          <w:lang w:val="ru-RU"/>
        </w:rPr>
        <w:t>ѣ</w:t>
      </w:r>
      <w:r w:rsidRPr="009177F1">
        <w:rPr>
          <w:rFonts w:ascii="KDRS" w:hAnsi="KDRS"/>
          <w:lang w:val="ru-RU"/>
        </w:rPr>
        <w:t>мъ стол</w:t>
      </w:r>
      <w:r w:rsidRPr="009177F1">
        <w:rPr>
          <w:lang w:val="ru-RU"/>
        </w:rPr>
        <w:t>ѣ</w:t>
      </w:r>
      <w:r w:rsidRPr="009177F1">
        <w:rPr>
          <w:rFonts w:ascii="KDRS" w:hAnsi="KDRS"/>
          <w:lang w:val="ru-RU"/>
        </w:rPr>
        <w:t>, подперъ горы Угорскыи своими жел</w:t>
      </w:r>
      <w:r w:rsidRPr="009177F1">
        <w:rPr>
          <w:lang w:val="ru-RU"/>
        </w:rPr>
        <w:t>ѣ</w:t>
      </w:r>
      <w:r w:rsidRPr="009177F1">
        <w:rPr>
          <w:rFonts w:ascii="KDRS" w:hAnsi="KDRS"/>
          <w:lang w:val="ru-RU"/>
        </w:rPr>
        <w:t xml:space="preserve">зными плъки. Сл.о п.Иг., </w:t>
      </w:r>
      <w:r w:rsidRPr="009177F1">
        <w:rPr>
          <w:lang w:val="ru-RU"/>
        </w:rPr>
        <w:t>22</w:t>
      </w:r>
      <w:r w:rsidRPr="009177F1">
        <w:rPr>
          <w:rFonts w:ascii="KDRS" w:hAnsi="KDRS"/>
          <w:lang w:val="ru-RU"/>
        </w:rPr>
        <w:t xml:space="preserve">. </w:t>
      </w:r>
      <w:r w:rsidRPr="009177F1">
        <w:rPr>
          <w:rFonts w:ascii="KDRS" w:hAnsi="KDRS"/>
          <w:spacing w:val="40"/>
          <w:lang w:val="ru-RU"/>
        </w:rPr>
        <w:t>На стол</w:t>
      </w:r>
      <w:r w:rsidRPr="009177F1">
        <w:rPr>
          <w:spacing w:val="40"/>
          <w:lang w:val="ru-RU"/>
        </w:rPr>
        <w:t>ѣ</w:t>
      </w:r>
      <w:r w:rsidRPr="009177F1">
        <w:rPr>
          <w:rFonts w:ascii="KDRS" w:hAnsi="KDRS"/>
          <w:spacing w:val="40"/>
          <w:lang w:val="ru-RU"/>
        </w:rPr>
        <w:t xml:space="preserve"> посадити</w:t>
      </w:r>
      <w:r w:rsidRPr="009177F1">
        <w:rPr>
          <w:rFonts w:ascii="KDRS" w:hAnsi="KDRS"/>
          <w:lang w:val="ru-RU"/>
        </w:rPr>
        <w:t xml:space="preserve"> – </w:t>
      </w:r>
      <w:r w:rsidRPr="009177F1">
        <w:rPr>
          <w:rFonts w:ascii="KDRS" w:hAnsi="KDRS"/>
          <w:i/>
          <w:iCs/>
          <w:lang w:val="ru-RU"/>
        </w:rPr>
        <w:t>возвести на престол</w:t>
      </w:r>
      <w:r w:rsidRPr="009177F1">
        <w:rPr>
          <w:rFonts w:ascii="KDRS" w:hAnsi="KDRS"/>
          <w:lang w:val="ru-RU"/>
        </w:rPr>
        <w:t>. Егда бо Бъ</w:t>
      </w:r>
      <w:r w:rsidRPr="009177F1">
        <w:rPr>
          <w:lang w:val="ru-RU"/>
        </w:rPr>
        <w:t>҃</w:t>
      </w:r>
      <w:r w:rsidRPr="009177F1">
        <w:rPr>
          <w:rFonts w:ascii="KDRS" w:hAnsi="KDRS"/>
          <w:lang w:val="ru-RU"/>
        </w:rPr>
        <w:t xml:space="preserve"> чл</w:t>
      </w:r>
      <w:r w:rsidRPr="009177F1">
        <w:rPr>
          <w:lang w:val="ru-RU"/>
        </w:rPr>
        <w:t>҃</w:t>
      </w:r>
      <w:r w:rsidRPr="009177F1">
        <w:rPr>
          <w:rFonts w:ascii="KDRS" w:hAnsi="KDRS"/>
          <w:lang w:val="ru-RU"/>
        </w:rPr>
        <w:t>ка съзьда, образъ ему и нравы въсади, таче вс</w:t>
      </w:r>
      <w:r w:rsidRPr="009177F1">
        <w:rPr>
          <w:lang w:val="ru-RU"/>
        </w:rPr>
        <w:t>ѣ</w:t>
      </w:r>
      <w:r w:rsidRPr="009177F1">
        <w:rPr>
          <w:rFonts w:ascii="KDRS" w:hAnsi="KDRS"/>
          <w:lang w:val="ru-RU"/>
        </w:rPr>
        <w:t>мъ чистыи вождь умъ чувьствы на стол</w:t>
      </w:r>
      <w:r w:rsidRPr="009177F1">
        <w:rPr>
          <w:lang w:val="ru-RU"/>
        </w:rPr>
        <w:t>ѣ</w:t>
      </w:r>
      <w:r w:rsidRPr="009177F1">
        <w:rPr>
          <w:rFonts w:ascii="KDRS" w:hAnsi="KDRS"/>
          <w:lang w:val="ru-RU"/>
        </w:rPr>
        <w:t xml:space="preserve"> посади и сему законъ дасть, по немуже живыи и црс</w:t>
      </w:r>
      <w:r w:rsidRPr="009177F1">
        <w:rPr>
          <w:lang w:val="ru-RU"/>
        </w:rPr>
        <w:t>҃</w:t>
      </w:r>
      <w:r w:rsidRPr="009177F1">
        <w:rPr>
          <w:rFonts w:ascii="KDRS" w:hAnsi="KDRS"/>
          <w:lang w:val="ru-RU"/>
        </w:rPr>
        <w:t>твуетъ црс</w:t>
      </w:r>
      <w:r w:rsidRPr="009177F1">
        <w:rPr>
          <w:lang w:val="ru-RU"/>
        </w:rPr>
        <w:t>҃</w:t>
      </w:r>
      <w:r w:rsidRPr="009177F1">
        <w:rPr>
          <w:rFonts w:ascii="KDRS" w:hAnsi="KDRS"/>
          <w:lang w:val="ru-RU"/>
        </w:rPr>
        <w:t>тво ц</w:t>
      </w:r>
      <w:r w:rsidRPr="009177F1">
        <w:rPr>
          <w:lang w:val="ru-RU"/>
        </w:rPr>
        <w:t>ѣ</w:t>
      </w:r>
      <w:r w:rsidRPr="009177F1">
        <w:rPr>
          <w:rFonts w:ascii="KDRS" w:hAnsi="KDRS"/>
          <w:lang w:val="ru-RU"/>
        </w:rPr>
        <w:t>ломудрьно же и добле (</w:t>
      </w:r>
      <w:r w:rsidRPr="00413D00">
        <w:t>ἐνεθρ</w:t>
      </w:r>
      <w:r w:rsidRPr="001E06F8">
        <w:t>ό</w:t>
      </w:r>
      <w:r w:rsidRPr="00413D00">
        <w:t>νισε</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xml:space="preserve">, 318. </w:t>
      </w:r>
      <w:r w:rsidRPr="009177F1">
        <w:rPr>
          <w:rFonts w:ascii="KDRS" w:hAnsi="KDRS"/>
          <w:spacing w:val="40"/>
          <w:lang w:val="ru-RU"/>
        </w:rPr>
        <w:t>Столъ царствия</w:t>
      </w:r>
      <w:r w:rsidRPr="009177F1">
        <w:rPr>
          <w:rFonts w:ascii="KDRS" w:hAnsi="KDRS"/>
          <w:lang w:val="ru-RU"/>
        </w:rPr>
        <w:t xml:space="preserve"> – </w:t>
      </w:r>
      <w:r w:rsidRPr="009177F1">
        <w:rPr>
          <w:rFonts w:ascii="KDRS" w:hAnsi="KDRS"/>
          <w:i/>
          <w:iCs/>
          <w:lang w:val="ru-RU"/>
        </w:rPr>
        <w:t>царский престол</w:t>
      </w:r>
      <w:r w:rsidRPr="009177F1">
        <w:rPr>
          <w:rFonts w:ascii="KDRS" w:hAnsi="KDRS"/>
          <w:lang w:val="ru-RU"/>
        </w:rPr>
        <w:t>. В то же время умершю Фоц</w:t>
      </w:r>
      <w:r w:rsidRPr="009177F1">
        <w:rPr>
          <w:lang w:val="ru-RU"/>
        </w:rPr>
        <w:t>ѣ</w:t>
      </w:r>
      <w:r w:rsidRPr="009177F1">
        <w:rPr>
          <w:rFonts w:ascii="KDRS" w:hAnsi="KDRS"/>
          <w:lang w:val="ru-RU"/>
        </w:rPr>
        <w:t xml:space="preserve"> царю, Ираклий столъ приа царствиа. (Сл. на воздвиж. креста) ВМЧ, Сент. 14–24, 731. </w:t>
      </w:r>
      <w:r>
        <w:rPr>
          <w:rFonts w:ascii="KDRS" w:hAnsi="KDRS"/>
        </w:rPr>
        <w:t>XVI </w:t>
      </w:r>
      <w:r w:rsidRPr="009177F1">
        <w:rPr>
          <w:rFonts w:ascii="KDRS" w:hAnsi="KDRS"/>
          <w:lang w:val="ru-RU"/>
        </w:rPr>
        <w:t xml:space="preserve">в. </w:t>
      </w:r>
      <w:r w:rsidRPr="009177F1">
        <w:rPr>
          <w:rFonts w:ascii="KDRS" w:hAnsi="KDRS"/>
          <w:spacing w:val="40"/>
          <w:lang w:val="ru-RU"/>
        </w:rPr>
        <w:t>Правити столъ</w:t>
      </w:r>
      <w:r w:rsidRPr="009177F1">
        <w:rPr>
          <w:rFonts w:ascii="KDRS" w:hAnsi="KDRS"/>
          <w:lang w:val="ru-RU"/>
        </w:rPr>
        <w:t xml:space="preserve"> – </w:t>
      </w:r>
      <w:r w:rsidRPr="009177F1">
        <w:rPr>
          <w:rFonts w:ascii="KDRS" w:hAnsi="KDRS"/>
          <w:i/>
          <w:iCs/>
          <w:lang w:val="ru-RU"/>
        </w:rPr>
        <w:t>княжить</w:t>
      </w:r>
      <w:r w:rsidRPr="009177F1">
        <w:rPr>
          <w:rFonts w:ascii="KDRS" w:hAnsi="KDRS"/>
          <w:lang w:val="ru-RU"/>
        </w:rPr>
        <w:t>. Изяславу же кънязу тогда пр</w:t>
      </w:r>
      <w:r w:rsidRPr="009177F1">
        <w:rPr>
          <w:lang w:val="ru-RU"/>
        </w:rPr>
        <w:t>ѣ</w:t>
      </w:r>
      <w:r w:rsidRPr="009177F1">
        <w:rPr>
          <w:rFonts w:ascii="KDRS" w:hAnsi="KDRS"/>
          <w:lang w:val="ru-RU"/>
        </w:rPr>
        <w:t>дрьжящу об</w:t>
      </w:r>
      <w:r w:rsidRPr="009177F1">
        <w:rPr>
          <w:lang w:val="ru-RU"/>
        </w:rPr>
        <w:t>ѣ</w:t>
      </w:r>
      <w:r w:rsidRPr="009177F1">
        <w:rPr>
          <w:rFonts w:ascii="KDRS" w:hAnsi="KDRS"/>
          <w:lang w:val="ru-RU"/>
        </w:rPr>
        <w:t xml:space="preserve"> власти, и оц</w:t>
      </w:r>
      <w:r w:rsidRPr="009177F1">
        <w:rPr>
          <w:lang w:val="ru-RU"/>
        </w:rPr>
        <w:t>҃</w:t>
      </w:r>
      <w:r w:rsidRPr="009177F1">
        <w:rPr>
          <w:rFonts w:ascii="KDRS" w:hAnsi="KDRS"/>
          <w:lang w:val="ru-RU"/>
        </w:rPr>
        <w:t>а своего Ярослава и брата своего Володимира. Самъ же Изяславъ кънязь правляаше столъ оц</w:t>
      </w:r>
      <w:r w:rsidRPr="009177F1">
        <w:rPr>
          <w:lang w:val="ru-RU"/>
        </w:rPr>
        <w:t>҃</w:t>
      </w:r>
      <w:r w:rsidRPr="009177F1">
        <w:rPr>
          <w:rFonts w:ascii="KDRS" w:hAnsi="KDRS"/>
          <w:lang w:val="ru-RU"/>
        </w:rPr>
        <w:t>а своего Ярослава Кыев</w:t>
      </w:r>
      <w:r w:rsidRPr="009177F1">
        <w:rPr>
          <w:lang w:val="ru-RU"/>
        </w:rPr>
        <w:t>ѣ</w:t>
      </w:r>
      <w:r w:rsidRPr="009177F1">
        <w:rPr>
          <w:rFonts w:ascii="KDRS" w:hAnsi="KDRS"/>
          <w:lang w:val="ru-RU"/>
        </w:rPr>
        <w:t>, а брата своего столъ поручи правити близоку своему Остромиру Нов</w:t>
      </w:r>
      <w:r w:rsidRPr="009177F1">
        <w:rPr>
          <w:lang w:val="ru-RU"/>
        </w:rPr>
        <w:t>ѣ</w:t>
      </w:r>
      <w:r w:rsidRPr="009177F1">
        <w:rPr>
          <w:rFonts w:ascii="KDRS" w:hAnsi="KDRS"/>
          <w:lang w:val="ru-RU"/>
        </w:rPr>
        <w:t>город</w:t>
      </w:r>
      <w:r w:rsidRPr="009177F1">
        <w:rPr>
          <w:lang w:val="ru-RU"/>
        </w:rPr>
        <w:t>ѣ</w:t>
      </w:r>
      <w:r w:rsidRPr="009177F1">
        <w:rPr>
          <w:rFonts w:ascii="KDRS" w:hAnsi="KDRS"/>
          <w:lang w:val="ru-RU"/>
        </w:rPr>
        <w:t>. (Запись) Остр.ев., 294</w:t>
      </w:r>
      <w:r>
        <w:rPr>
          <w:rFonts w:ascii="KDRS" w:hAnsi="KDRS"/>
        </w:rPr>
        <w:t> </w:t>
      </w:r>
      <w:r w:rsidRPr="009177F1">
        <w:rPr>
          <w:rFonts w:ascii="KDRS" w:hAnsi="KDRS"/>
          <w:lang w:val="ru-RU"/>
        </w:rPr>
        <w:t>об. 1057</w:t>
      </w:r>
      <w:r>
        <w:rPr>
          <w:rFonts w:ascii="KDRS" w:hAnsi="KDRS"/>
        </w:rPr>
        <w:t> </w:t>
      </w:r>
      <w:r w:rsidRPr="009177F1">
        <w:rPr>
          <w:rFonts w:ascii="KDRS" w:hAnsi="KDRS"/>
          <w:lang w:val="ru-RU"/>
        </w:rPr>
        <w:t>г.</w:t>
      </w:r>
    </w:p>
    <w:p w14:paraId="3EC5690A"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lastRenderedPageBreak/>
        <w:t xml:space="preserve">4. </w:t>
      </w:r>
      <w:r w:rsidRPr="009177F1">
        <w:rPr>
          <w:rFonts w:ascii="KDRS" w:hAnsi="KDRS"/>
          <w:i/>
          <w:lang w:val="ru-RU"/>
        </w:rPr>
        <w:t>Столица</w:t>
      </w:r>
      <w:r w:rsidRPr="009177F1">
        <w:rPr>
          <w:rFonts w:ascii="KDRS" w:hAnsi="KDRS"/>
          <w:lang w:val="ru-RU"/>
        </w:rPr>
        <w:t>. (1069): Сто</w:t>
      </w:r>
      <w:r w:rsidRPr="009177F1">
        <w:rPr>
          <w:lang w:val="ru-RU"/>
        </w:rPr>
        <w:t>҃</w:t>
      </w:r>
      <w:r w:rsidRPr="009177F1">
        <w:rPr>
          <w:rFonts w:ascii="KDRS" w:hAnsi="KDRS"/>
          <w:lang w:val="ru-RU"/>
        </w:rPr>
        <w:t>слав же и Всеволодъ посласта к Изяславу гл</w:t>
      </w:r>
      <w:r w:rsidRPr="009177F1">
        <w:rPr>
          <w:lang w:val="ru-RU"/>
        </w:rPr>
        <w:t>҃</w:t>
      </w:r>
      <w:r w:rsidRPr="009177F1">
        <w:rPr>
          <w:rFonts w:ascii="KDRS" w:hAnsi="KDRS"/>
          <w:lang w:val="ru-RU"/>
        </w:rPr>
        <w:t>ще: Всеславъ ти б</w:t>
      </w:r>
      <w:r w:rsidRPr="009177F1">
        <w:rPr>
          <w:lang w:val="ru-RU"/>
        </w:rPr>
        <w:t>ѣ</w:t>
      </w:r>
      <w:r w:rsidRPr="009177F1">
        <w:rPr>
          <w:rFonts w:ascii="KDRS" w:hAnsi="KDRS"/>
          <w:lang w:val="ru-RU"/>
        </w:rPr>
        <w:t>жалъ, а не води ляховъ Кыеву… аще ли хощеши гн</w:t>
      </w:r>
      <w:r w:rsidRPr="009177F1">
        <w:rPr>
          <w:lang w:val="ru-RU"/>
        </w:rPr>
        <w:t>ѣ</w:t>
      </w:r>
      <w:r w:rsidRPr="009177F1">
        <w:rPr>
          <w:rFonts w:ascii="KDRS" w:hAnsi="KDRS"/>
          <w:lang w:val="ru-RU"/>
        </w:rPr>
        <w:t>въ им</w:t>
      </w:r>
      <w:r w:rsidRPr="009177F1">
        <w:rPr>
          <w:lang w:val="ru-RU"/>
        </w:rPr>
        <w:t>ѣ</w:t>
      </w:r>
      <w:r w:rsidRPr="009177F1">
        <w:rPr>
          <w:rFonts w:ascii="KDRS" w:hAnsi="KDRS"/>
          <w:lang w:val="ru-RU"/>
        </w:rPr>
        <w:t>ти и погубити град, то в</w:t>
      </w:r>
      <w:r w:rsidRPr="009177F1">
        <w:rPr>
          <w:lang w:val="ru-RU"/>
        </w:rPr>
        <w:t>ѣ</w:t>
      </w:r>
      <w:r w:rsidRPr="009177F1">
        <w:rPr>
          <w:rFonts w:ascii="KDRS" w:hAnsi="KDRS"/>
          <w:lang w:val="ru-RU"/>
        </w:rPr>
        <w:t>си яко нама жаль отня стола. Лавр. лет., 173. 1377 г. (1411): Того же л</w:t>
      </w:r>
      <w:r w:rsidRPr="009177F1">
        <w:rPr>
          <w:lang w:val="ru-RU"/>
        </w:rPr>
        <w:t>ѣ</w:t>
      </w:r>
      <w:r w:rsidRPr="009177F1">
        <w:rPr>
          <w:rFonts w:ascii="KDRS" w:hAnsi="KDRS"/>
          <w:lang w:val="ru-RU"/>
        </w:rPr>
        <w:t xml:space="preserve">та князи новогородскыи съ татары взяша градъ славныи Володимерь, столъ земля русскыя. Рог.лет., 186. </w:t>
      </w:r>
      <w:r>
        <w:rPr>
          <w:rFonts w:ascii="KDRS" w:hAnsi="KDRS"/>
        </w:rPr>
        <w:t>XV </w:t>
      </w:r>
      <w:r w:rsidRPr="009177F1">
        <w:rPr>
          <w:rFonts w:ascii="KDRS" w:hAnsi="KDRS"/>
          <w:lang w:val="ru-RU"/>
        </w:rPr>
        <w:t>в.</w:t>
      </w:r>
      <w:r w:rsidRPr="009177F1">
        <w:rPr>
          <w:lang w:val="ru-RU"/>
        </w:rPr>
        <w:t xml:space="preserve"> </w:t>
      </w:r>
      <w:r w:rsidRPr="009177F1">
        <w:rPr>
          <w:rFonts w:ascii="KDRS" w:hAnsi="KDRS"/>
          <w:lang w:val="ru-RU"/>
        </w:rPr>
        <w:t>Бедер же ихъ стол Гундустану бесерменскому. А град есть великъ, а людей много велми, а салтан невелик – 20 л</w:t>
      </w:r>
      <w:r w:rsidRPr="009177F1">
        <w:rPr>
          <w:lang w:val="ru-RU"/>
        </w:rPr>
        <w:t>ѣ</w:t>
      </w:r>
      <w:r w:rsidRPr="009177F1">
        <w:rPr>
          <w:rFonts w:ascii="KDRS" w:hAnsi="KDRS"/>
          <w:lang w:val="ru-RU"/>
        </w:rPr>
        <w:t xml:space="preserve">т. Х.Афан.Никит., 38.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1472</w:t>
      </w:r>
      <w:r>
        <w:rPr>
          <w:rFonts w:ascii="KDRS" w:hAnsi="KDRS"/>
        </w:rPr>
        <w:t> </w:t>
      </w:r>
      <w:r w:rsidRPr="009177F1">
        <w:rPr>
          <w:rFonts w:ascii="KDRS" w:hAnsi="KDRS"/>
          <w:lang w:val="ru-RU"/>
        </w:rPr>
        <w:t>г.</w:t>
      </w:r>
    </w:p>
    <w:p w14:paraId="365B7C6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Предмет мебели, на который что-л. ставят</w:t>
      </w:r>
      <w:r w:rsidRPr="009177F1">
        <w:rPr>
          <w:rFonts w:ascii="KDRS" w:hAnsi="KDRS"/>
          <w:lang w:val="ru-RU"/>
        </w:rPr>
        <w:t xml:space="preserve">. И на праздникъ по всей церкви поставляютъ столы и на нихъ возлагаютъ мощи святыхъ. Х.Ант.Новг., 31.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1200</w:t>
      </w:r>
      <w:r>
        <w:rPr>
          <w:rFonts w:ascii="KDRS" w:hAnsi="KDRS"/>
        </w:rPr>
        <w:t> </w:t>
      </w:r>
      <w:r w:rsidRPr="009177F1">
        <w:rPr>
          <w:rFonts w:ascii="KDRS" w:hAnsi="KDRS"/>
          <w:lang w:val="ru-RU"/>
        </w:rPr>
        <w:t>г. Куплено на Волоце 5 холстов за скатерть на стол постилат&lt;ь&gt;. Кн.прих.-расх.Волокол.м. № 2, 112. 1573–1574</w:t>
      </w:r>
      <w:r>
        <w:rPr>
          <w:rFonts w:ascii="KDRS" w:hAnsi="KDRS"/>
        </w:rPr>
        <w:t> </w:t>
      </w:r>
      <w:r w:rsidRPr="009177F1">
        <w:rPr>
          <w:rFonts w:ascii="KDRS" w:hAnsi="KDRS"/>
          <w:lang w:val="ru-RU"/>
        </w:rPr>
        <w:t>гг. Въ трапезе… у гостиного стола образъ. Кн.пер.Ипат.м., 40. 1595</w:t>
      </w:r>
      <w:r>
        <w:rPr>
          <w:rFonts w:ascii="KDRS" w:hAnsi="KDRS"/>
        </w:rPr>
        <w:t> </w:t>
      </w:r>
      <w:r w:rsidRPr="009177F1">
        <w:rPr>
          <w:rFonts w:ascii="KDRS" w:hAnsi="KDRS"/>
          <w:lang w:val="ru-RU"/>
        </w:rPr>
        <w:t>г. Вошли въ трапезу и с</w:t>
      </w:r>
      <w:r w:rsidRPr="009177F1">
        <w:rPr>
          <w:lang w:val="ru-RU"/>
        </w:rPr>
        <w:t>ѣ</w:t>
      </w:r>
      <w:r w:rsidRPr="009177F1">
        <w:rPr>
          <w:rFonts w:ascii="KDRS" w:hAnsi="KDRS"/>
          <w:lang w:val="ru-RU"/>
        </w:rPr>
        <w:t>ли за столы. Арс.Сух.Проскинитарий, 56. 1653</w:t>
      </w:r>
      <w:r>
        <w:rPr>
          <w:rFonts w:ascii="KDRS" w:hAnsi="KDRS"/>
        </w:rPr>
        <w:t> </w:t>
      </w:r>
      <w:r w:rsidRPr="009177F1">
        <w:rPr>
          <w:rFonts w:ascii="KDRS" w:hAnsi="KDRS"/>
          <w:lang w:val="ru-RU"/>
        </w:rPr>
        <w:t>г. Ц</w:t>
      </w:r>
      <w:r w:rsidRPr="009177F1">
        <w:rPr>
          <w:lang w:val="ru-RU"/>
        </w:rPr>
        <w:t>ѣ</w:t>
      </w:r>
      <w:r w:rsidRPr="009177F1">
        <w:rPr>
          <w:rFonts w:ascii="KDRS" w:hAnsi="KDRS"/>
          <w:lang w:val="ru-RU"/>
        </w:rPr>
        <w:t>лба пьянице на стол</w:t>
      </w:r>
      <w:r w:rsidRPr="009177F1">
        <w:rPr>
          <w:lang w:val="ru-RU"/>
        </w:rPr>
        <w:t>ѣ</w:t>
      </w:r>
      <w:r w:rsidRPr="009177F1">
        <w:rPr>
          <w:rFonts w:ascii="KDRS" w:hAnsi="KDRS"/>
          <w:lang w:val="ru-RU"/>
        </w:rPr>
        <w:t xml:space="preserve"> в скляниц</w:t>
      </w:r>
      <w:r w:rsidRPr="009177F1">
        <w:rPr>
          <w:lang w:val="ru-RU"/>
        </w:rPr>
        <w:t>ѣ</w:t>
      </w:r>
      <w:r w:rsidRPr="009177F1">
        <w:rPr>
          <w:rFonts w:ascii="KDRS" w:hAnsi="KDRS"/>
          <w:lang w:val="ru-RU"/>
        </w:rPr>
        <w:t xml:space="preserve">. Сим.Послов., 153. </w:t>
      </w:r>
      <w:r>
        <w:rPr>
          <w:rFonts w:ascii="KDRS" w:hAnsi="KDRS"/>
        </w:rPr>
        <w:t>XVII </w:t>
      </w:r>
      <w:r w:rsidRPr="009177F1">
        <w:rPr>
          <w:rFonts w:ascii="KDRS" w:hAnsi="KDRS"/>
          <w:lang w:val="ru-RU"/>
        </w:rPr>
        <w:t>в.</w:t>
      </w:r>
      <w:r w:rsidRPr="009177F1">
        <w:rPr>
          <w:rFonts w:ascii="KDRS" w:hAnsi="KDRS"/>
          <w:spacing w:val="40"/>
          <w:lang w:val="ru-RU"/>
        </w:rPr>
        <w:t xml:space="preserve"> – </w:t>
      </w:r>
      <w:r w:rsidRPr="009177F1">
        <w:rPr>
          <w:rFonts w:ascii="KDRS" w:hAnsi="KDRS"/>
          <w:i/>
          <w:iCs/>
          <w:lang w:val="ru-RU"/>
        </w:rPr>
        <w:t xml:space="preserve">О разостланной на ковре скатерти с угощением </w:t>
      </w:r>
      <w:r w:rsidRPr="009177F1">
        <w:rPr>
          <w:rFonts w:ascii="KDRS" w:hAnsi="KDRS"/>
          <w:iCs/>
          <w:lang w:val="ru-RU"/>
        </w:rPr>
        <w:t>(</w:t>
      </w:r>
      <w:r w:rsidRPr="009177F1">
        <w:rPr>
          <w:rFonts w:ascii="KDRS" w:hAnsi="KDRS"/>
          <w:i/>
          <w:iCs/>
          <w:lang w:val="ru-RU"/>
        </w:rPr>
        <w:t>по обычаю Востока</w:t>
      </w:r>
      <w:r w:rsidRPr="009177F1">
        <w:rPr>
          <w:rFonts w:ascii="KDRS" w:hAnsi="KDRS"/>
          <w:iCs/>
          <w:lang w:val="ru-RU"/>
        </w:rPr>
        <w:t>)</w:t>
      </w:r>
      <w:r w:rsidRPr="009177F1">
        <w:rPr>
          <w:rFonts w:ascii="KDRS" w:hAnsi="KDRS"/>
          <w:i/>
          <w:iCs/>
          <w:lang w:val="ru-RU"/>
        </w:rPr>
        <w:t xml:space="preserve">. </w:t>
      </w:r>
      <w:r w:rsidRPr="009177F1">
        <w:rPr>
          <w:rFonts w:ascii="KDRS" w:hAnsi="KDRS"/>
          <w:lang w:val="ru-RU"/>
        </w:rPr>
        <w:t>А какъ за столъ царь с</w:t>
      </w:r>
      <w:r w:rsidRPr="009177F1">
        <w:rPr>
          <w:lang w:val="ru-RU"/>
        </w:rPr>
        <w:t>ѣ</w:t>
      </w:r>
      <w:r w:rsidRPr="009177F1">
        <w:rPr>
          <w:rFonts w:ascii="KDRS" w:hAnsi="KDRS"/>
          <w:lang w:val="ru-RU"/>
        </w:rPr>
        <w:t>лъ и вел</w:t>
      </w:r>
      <w:r w:rsidRPr="009177F1">
        <w:rPr>
          <w:lang w:val="ru-RU"/>
        </w:rPr>
        <w:t>ѣ</w:t>
      </w:r>
      <w:r w:rsidRPr="009177F1">
        <w:rPr>
          <w:rFonts w:ascii="KDRS" w:hAnsi="KDRS"/>
          <w:lang w:val="ru-RU"/>
        </w:rPr>
        <w:t>лъ царь Григорью и подъячему Офонасью и толмачю с</w:t>
      </w:r>
      <w:r w:rsidRPr="009177F1">
        <w:rPr>
          <w:lang w:val="ru-RU"/>
        </w:rPr>
        <w:t>ѣ</w:t>
      </w:r>
      <w:r w:rsidRPr="009177F1">
        <w:rPr>
          <w:rFonts w:ascii="KDRS" w:hAnsi="KDRS"/>
          <w:lang w:val="ru-RU"/>
        </w:rPr>
        <w:t>сти за тою же скатертью, которая передъ нимъ… а столъ былъ круглои на земл</w:t>
      </w:r>
      <w:r w:rsidRPr="009177F1">
        <w:rPr>
          <w:lang w:val="ru-RU"/>
        </w:rPr>
        <w:t>ѣ</w:t>
      </w:r>
      <w:r w:rsidRPr="009177F1">
        <w:rPr>
          <w:rFonts w:ascii="KDRS" w:hAnsi="KDRS"/>
          <w:lang w:val="ru-RU"/>
        </w:rPr>
        <w:t>, по ковромъ. Посольство Васильчикова, 48. 1588</w:t>
      </w:r>
      <w:r>
        <w:rPr>
          <w:rFonts w:ascii="KDRS" w:hAnsi="KDRS"/>
        </w:rPr>
        <w:t> </w:t>
      </w:r>
      <w:r w:rsidRPr="009177F1">
        <w:rPr>
          <w:rFonts w:ascii="KDRS" w:hAnsi="KDRS"/>
          <w:lang w:val="ru-RU"/>
        </w:rPr>
        <w:t xml:space="preserve">г. </w:t>
      </w:r>
      <w:r w:rsidRPr="009177F1">
        <w:rPr>
          <w:rFonts w:ascii="KDRS" w:hAnsi="KDRS"/>
          <w:spacing w:val="40"/>
          <w:lang w:val="ru-RU"/>
        </w:rPr>
        <w:t xml:space="preserve">Кривой столъ </w:t>
      </w:r>
      <w:r w:rsidRPr="009177F1">
        <w:rPr>
          <w:rFonts w:ascii="KDRS" w:hAnsi="KDRS"/>
          <w:lang w:val="ru-RU"/>
        </w:rPr>
        <w:t xml:space="preserve">– см. </w:t>
      </w:r>
      <w:r w:rsidRPr="009177F1">
        <w:rPr>
          <w:rFonts w:ascii="KDRS" w:hAnsi="KDRS"/>
          <w:b/>
          <w:lang w:val="ru-RU"/>
        </w:rPr>
        <w:t>кривой</w:t>
      </w:r>
      <w:r w:rsidRPr="009177F1">
        <w:rPr>
          <w:rFonts w:ascii="KDRS" w:hAnsi="KDRS"/>
          <w:lang w:val="ru-RU"/>
        </w:rPr>
        <w:t xml:space="preserve">. </w:t>
      </w:r>
    </w:p>
    <w:p w14:paraId="6EBF3D3F" w14:textId="77777777" w:rsidR="00F4528E" w:rsidRPr="009177F1" w:rsidRDefault="00F4528E" w:rsidP="00F4528E">
      <w:pPr>
        <w:tabs>
          <w:tab w:val="left" w:pos="6379"/>
        </w:tabs>
        <w:spacing w:line="460" w:lineRule="exact"/>
        <w:ind w:firstLine="720"/>
        <w:jc w:val="both"/>
        <w:rPr>
          <w:rFonts w:ascii="KDRS" w:hAnsi="KDRS"/>
          <w:lang w:val="ru-RU"/>
        </w:rPr>
      </w:pPr>
      <w:r w:rsidRPr="009177F1">
        <w:rPr>
          <w:rFonts w:ascii="KDRS" w:hAnsi="KDRS"/>
          <w:lang w:val="ru-RU"/>
        </w:rPr>
        <w:t xml:space="preserve">6. </w:t>
      </w:r>
      <w:r w:rsidRPr="009177F1">
        <w:rPr>
          <w:rFonts w:ascii="KDRS" w:hAnsi="KDRS"/>
          <w:i/>
          <w:iCs/>
          <w:lang w:val="ru-RU"/>
        </w:rPr>
        <w:t>Застолье</w:t>
      </w:r>
      <w:r w:rsidRPr="009177F1">
        <w:rPr>
          <w:rFonts w:ascii="KDRS" w:hAnsi="KDRS"/>
          <w:lang w:val="ru-RU"/>
        </w:rPr>
        <w:t xml:space="preserve">; </w:t>
      </w:r>
      <w:r w:rsidRPr="009177F1">
        <w:rPr>
          <w:rFonts w:ascii="KDRS" w:hAnsi="KDRS"/>
          <w:i/>
          <w:lang w:val="ru-RU"/>
        </w:rPr>
        <w:t>пир</w:t>
      </w:r>
      <w:r w:rsidRPr="009177F1">
        <w:rPr>
          <w:rFonts w:ascii="KDRS" w:hAnsi="KDRS"/>
          <w:lang w:val="ru-RU"/>
        </w:rPr>
        <w:t xml:space="preserve">, </w:t>
      </w:r>
      <w:r w:rsidRPr="009177F1">
        <w:rPr>
          <w:rFonts w:ascii="KDRS" w:hAnsi="KDRS"/>
          <w:i/>
          <w:lang w:val="ru-RU"/>
        </w:rPr>
        <w:t>пиршество</w:t>
      </w:r>
      <w:r w:rsidRPr="009177F1">
        <w:rPr>
          <w:rFonts w:ascii="KDRS" w:hAnsi="KDRS"/>
          <w:lang w:val="ru-RU"/>
        </w:rPr>
        <w:t>. Да того жъ дни, въ понед</w:t>
      </w:r>
      <w:r w:rsidRPr="009177F1">
        <w:rPr>
          <w:lang w:val="ru-RU"/>
        </w:rPr>
        <w:t>ѣ</w:t>
      </w:r>
      <w:r w:rsidRPr="009177F1">
        <w:rPr>
          <w:rFonts w:ascii="KDRS" w:hAnsi="KDRS"/>
          <w:lang w:val="ru-RU"/>
        </w:rPr>
        <w:t xml:space="preserve">лникъ, </w:t>
      </w:r>
      <w:r w:rsidRPr="009177F1">
        <w:rPr>
          <w:lang w:val="ru-RU"/>
        </w:rPr>
        <w:t>ѣ</w:t>
      </w:r>
      <w:r w:rsidRPr="009177F1">
        <w:rPr>
          <w:rFonts w:ascii="KDRS" w:hAnsi="KDRS"/>
          <w:lang w:val="ru-RU"/>
        </w:rPr>
        <w:t>ли у великого князя. А опосл</w:t>
      </w:r>
      <w:r w:rsidRPr="009177F1">
        <w:rPr>
          <w:lang w:val="ru-RU"/>
        </w:rPr>
        <w:t>ѣ</w:t>
      </w:r>
      <w:r w:rsidRPr="009177F1">
        <w:rPr>
          <w:rFonts w:ascii="KDRS" w:hAnsi="KDRS"/>
          <w:lang w:val="ru-RU"/>
        </w:rPr>
        <w:t xml:space="preserve"> стола посылалъ князь велики на подворье съ медомъ. Польск.д. </w:t>
      </w:r>
      <w:r>
        <w:rPr>
          <w:rFonts w:ascii="KDRS" w:hAnsi="KDRS"/>
        </w:rPr>
        <w:t>I</w:t>
      </w:r>
      <w:r w:rsidRPr="009177F1">
        <w:rPr>
          <w:rFonts w:ascii="KDRS" w:hAnsi="KDRS"/>
          <w:lang w:val="ru-RU"/>
        </w:rPr>
        <w:t>, 74. 1492</w:t>
      </w:r>
      <w:r>
        <w:rPr>
          <w:rFonts w:ascii="KDRS" w:hAnsi="KDRS"/>
        </w:rPr>
        <w:t> </w:t>
      </w:r>
      <w:r w:rsidRPr="009177F1">
        <w:rPr>
          <w:rFonts w:ascii="KDRS" w:hAnsi="KDRS"/>
          <w:lang w:val="ru-RU"/>
        </w:rPr>
        <w:t>г. Июдеи ж&lt;</w:t>
      </w:r>
      <w:r>
        <w:rPr>
          <w:rFonts w:ascii="KDRS" w:hAnsi="KDRS"/>
        </w:rPr>
        <w:t>e</w:t>
      </w:r>
      <w:r w:rsidRPr="009177F1">
        <w:rPr>
          <w:rFonts w:ascii="KDRS" w:hAnsi="KDRS"/>
          <w:lang w:val="ru-RU"/>
        </w:rPr>
        <w:t>&gt; и стар</w:t>
      </w:r>
      <w:r w:rsidRPr="009177F1">
        <w:rPr>
          <w:lang w:val="ru-RU"/>
        </w:rPr>
        <w:t>ѣ</w:t>
      </w:r>
      <w:r w:rsidRPr="009177F1">
        <w:rPr>
          <w:rFonts w:ascii="KDRS" w:hAnsi="KDRS"/>
          <w:lang w:val="ru-RU"/>
        </w:rPr>
        <w:t>ишинъ ·</w:t>
      </w:r>
      <w:r w:rsidRPr="009177F1">
        <w:rPr>
          <w:lang w:val="ru-RU"/>
        </w:rPr>
        <w:t>҃</w:t>
      </w:r>
      <w:r w:rsidRPr="009177F1">
        <w:rPr>
          <w:rFonts w:ascii="KDRS" w:hAnsi="KDRS"/>
          <w:lang w:val="ru-RU"/>
        </w:rPr>
        <w:t>р· и ·</w:t>
      </w:r>
      <w:r w:rsidRPr="009177F1">
        <w:rPr>
          <w:lang w:val="ru-RU"/>
        </w:rPr>
        <w:t>҃</w:t>
      </w:r>
      <w:r w:rsidRPr="009177F1">
        <w:rPr>
          <w:rFonts w:ascii="KDRS" w:hAnsi="KDRS"/>
          <w:lang w:val="ru-RU"/>
        </w:rPr>
        <w:t>н· мужии и иже грядяху к намь от языковъ, иже въокрс</w:t>
      </w:r>
      <w:r w:rsidRPr="009177F1">
        <w:rPr>
          <w:lang w:val="ru-RU"/>
        </w:rPr>
        <w:t>҃</w:t>
      </w:r>
      <w:r w:rsidRPr="009177F1">
        <w:rPr>
          <w:rFonts w:ascii="KDRS" w:hAnsi="KDRS"/>
          <w:lang w:val="ru-RU"/>
        </w:rPr>
        <w:t>тъ нас суть, въ стол</w:t>
      </w:r>
      <w:r w:rsidRPr="009177F1">
        <w:rPr>
          <w:lang w:val="ru-RU"/>
        </w:rPr>
        <w:t>ѣ</w:t>
      </w:r>
      <w:r w:rsidRPr="009177F1">
        <w:rPr>
          <w:rFonts w:ascii="KDRS" w:hAnsi="KDRS"/>
          <w:lang w:val="ru-RU"/>
        </w:rPr>
        <w:t xml:space="preserve"> моем бяху, уготоваша же мн</w:t>
      </w:r>
      <w:r w:rsidRPr="009177F1">
        <w:rPr>
          <w:lang w:val="ru-RU"/>
        </w:rPr>
        <w:t>ѣ</w:t>
      </w:r>
      <w:r w:rsidRPr="009177F1">
        <w:rPr>
          <w:rFonts w:ascii="KDRS" w:hAnsi="KDRS"/>
          <w:lang w:val="ru-RU"/>
        </w:rPr>
        <w:t xml:space="preserve"> по дн</w:t>
      </w:r>
      <w:r w:rsidRPr="009177F1">
        <w:rPr>
          <w:lang w:val="ru-RU"/>
        </w:rPr>
        <w:t>҃</w:t>
      </w:r>
      <w:r w:rsidRPr="009177F1">
        <w:rPr>
          <w:rFonts w:ascii="KDRS" w:hAnsi="KDRS"/>
          <w:lang w:val="ru-RU"/>
        </w:rPr>
        <w:t>ехъ единых волъ единъ, овен ·</w:t>
      </w:r>
      <w:r w:rsidRPr="009177F1">
        <w:rPr>
          <w:lang w:val="ru-RU"/>
        </w:rPr>
        <w:t>҃</w:t>
      </w:r>
      <w:r w:rsidRPr="009177F1">
        <w:rPr>
          <w:rFonts w:ascii="Flavius Unicode Universal" w:hAnsi="Flavius Unicode Universal" w:cs="Flavius Unicode Universal"/>
          <w:lang w:val="ru-RU"/>
        </w:rPr>
        <w:t>ѕ·</w:t>
      </w:r>
      <w:r w:rsidRPr="009177F1">
        <w:rPr>
          <w:rFonts w:ascii="KDRS" w:hAnsi="KDRS"/>
          <w:lang w:val="ru-RU"/>
        </w:rPr>
        <w:t xml:space="preserve"> (</w:t>
      </w:r>
      <w:r>
        <w:rPr>
          <w:rFonts w:ascii="KDRS" w:hAnsi="KDRS"/>
        </w:rPr>
        <w:t>in</w:t>
      </w:r>
      <w:r w:rsidRPr="009177F1">
        <w:rPr>
          <w:rFonts w:ascii="KDRS" w:hAnsi="KDRS"/>
          <w:lang w:val="ru-RU"/>
        </w:rPr>
        <w:t xml:space="preserve"> </w:t>
      </w:r>
      <w:r>
        <w:rPr>
          <w:rFonts w:ascii="KDRS" w:hAnsi="KDRS"/>
        </w:rPr>
        <w:t>mensa</w:t>
      </w:r>
      <w:r w:rsidRPr="009177F1">
        <w:rPr>
          <w:rFonts w:ascii="KDRS" w:hAnsi="KDRS"/>
          <w:lang w:val="ru-RU"/>
        </w:rPr>
        <w:t xml:space="preserve"> </w:t>
      </w:r>
      <w:r>
        <w:rPr>
          <w:rFonts w:ascii="KDRS" w:hAnsi="KDRS"/>
        </w:rPr>
        <w:t>mea</w:t>
      </w:r>
      <w:r w:rsidRPr="009177F1">
        <w:rPr>
          <w:rFonts w:ascii="KDRS" w:hAnsi="KDRS"/>
          <w:lang w:val="ru-RU"/>
        </w:rPr>
        <w:t xml:space="preserve"> </w:t>
      </w:r>
      <w:r>
        <w:rPr>
          <w:rFonts w:ascii="KDRS" w:hAnsi="KDRS"/>
        </w:rPr>
        <w:t>erant</w:t>
      </w:r>
      <w:r w:rsidRPr="009177F1">
        <w:rPr>
          <w:rFonts w:ascii="KDRS" w:hAnsi="KDRS"/>
          <w:lang w:val="ru-RU"/>
        </w:rPr>
        <w:t xml:space="preserve">). (Неем. </w:t>
      </w:r>
      <w:r>
        <w:rPr>
          <w:rFonts w:ascii="KDRS" w:hAnsi="KDRS"/>
        </w:rPr>
        <w:t>V</w:t>
      </w:r>
      <w:r w:rsidRPr="009177F1">
        <w:rPr>
          <w:rFonts w:ascii="KDRS" w:hAnsi="KDRS"/>
          <w:lang w:val="ru-RU"/>
        </w:rPr>
        <w:t>, 17–18) Библ.Генн. 1499</w:t>
      </w:r>
      <w:r>
        <w:rPr>
          <w:rFonts w:ascii="KDRS" w:hAnsi="KDRS"/>
        </w:rPr>
        <w:t> </w:t>
      </w:r>
      <w:r w:rsidRPr="009177F1">
        <w:rPr>
          <w:rFonts w:ascii="KDRS" w:hAnsi="KDRS"/>
          <w:lang w:val="ru-RU"/>
        </w:rPr>
        <w:t>г. (1476): И еще въ полы стола его [князя], загор</w:t>
      </w:r>
      <w:r w:rsidRPr="009177F1">
        <w:rPr>
          <w:lang w:val="ru-RU"/>
        </w:rPr>
        <w:t>ѣ</w:t>
      </w:r>
      <w:r w:rsidRPr="009177F1">
        <w:rPr>
          <w:rFonts w:ascii="KDRS" w:hAnsi="KDRS"/>
          <w:lang w:val="ru-RU"/>
        </w:rPr>
        <w:t xml:space="preserve">ся… близъ Никольскихъ вратъ. Симеон.лет., 250. </w:t>
      </w:r>
      <w:r>
        <w:rPr>
          <w:rFonts w:ascii="KDRS" w:hAnsi="KDRS"/>
        </w:rPr>
        <w:t>XV</w:t>
      </w:r>
      <w:r w:rsidRPr="009177F1">
        <w:rPr>
          <w:rFonts w:ascii="KDRS" w:hAnsi="KDRS"/>
          <w:lang w:val="ru-RU"/>
        </w:rPr>
        <w:t>–</w:t>
      </w:r>
      <w:r>
        <w:rPr>
          <w:rFonts w:ascii="KDRS" w:hAnsi="KDRS"/>
        </w:rPr>
        <w:t>XVI </w:t>
      </w:r>
      <w:r w:rsidRPr="009177F1">
        <w:rPr>
          <w:rFonts w:ascii="KDRS" w:hAnsi="KDRS"/>
          <w:lang w:val="ru-RU"/>
        </w:rPr>
        <w:t xml:space="preserve">вв. (1533): И оттоле [после заболевания] стола у него не бысть, но вкушаше мало на постели. Новг. </w:t>
      </w:r>
      <w:r>
        <w:rPr>
          <w:rFonts w:ascii="KDRS" w:hAnsi="KDRS"/>
        </w:rPr>
        <w:t>IV</w:t>
      </w:r>
      <w:r w:rsidRPr="009177F1">
        <w:rPr>
          <w:rFonts w:ascii="KDRS" w:hAnsi="KDRS"/>
          <w:lang w:val="ru-RU"/>
        </w:rPr>
        <w:t xml:space="preserve"> лет., 554.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Посл</w:t>
      </w:r>
      <w:r w:rsidRPr="009177F1">
        <w:rPr>
          <w:lang w:val="ru-RU"/>
        </w:rPr>
        <w:t>ѣ</w:t>
      </w:r>
      <w:r w:rsidRPr="009177F1">
        <w:rPr>
          <w:rFonts w:ascii="KDRS" w:hAnsi="KDRS"/>
          <w:lang w:val="ru-RU"/>
        </w:rPr>
        <w:t xml:space="preserve"> об</w:t>
      </w:r>
      <w:r w:rsidRPr="009177F1">
        <w:rPr>
          <w:lang w:val="ru-RU"/>
        </w:rPr>
        <w:t>ѣ</w:t>
      </w:r>
      <w:r w:rsidRPr="009177F1">
        <w:rPr>
          <w:rFonts w:ascii="KDRS" w:hAnsi="KDRS"/>
          <w:lang w:val="ru-RU"/>
        </w:rPr>
        <w:t>дни у патриарха въ кельи пили гор</w:t>
      </w:r>
      <w:r w:rsidRPr="009177F1">
        <w:rPr>
          <w:lang w:val="ru-RU"/>
        </w:rPr>
        <w:t>ѣ</w:t>
      </w:r>
      <w:r w:rsidRPr="009177F1">
        <w:rPr>
          <w:rFonts w:ascii="KDRS" w:hAnsi="KDRS"/>
          <w:lang w:val="ru-RU"/>
        </w:rPr>
        <w:t>лку, и самъ патриархъ пилъ же, потомъ столъ; а столъ рано отошелъ, до вечера часа за три. Арс.Сух.Проскинитарий, 62. 1653</w:t>
      </w:r>
      <w:r>
        <w:rPr>
          <w:rFonts w:ascii="KDRS" w:hAnsi="KDRS"/>
        </w:rPr>
        <w:t> </w:t>
      </w:r>
      <w:r w:rsidRPr="009177F1">
        <w:rPr>
          <w:rFonts w:ascii="KDRS" w:hAnsi="KDRS"/>
          <w:lang w:val="ru-RU"/>
        </w:rPr>
        <w:t xml:space="preserve">г. И быша у великих государей столы по три дни. И многих великие государи жаловали, иных в бояря, иных в окольничия, иным дано думное дворянство. (О стрелец. бунте) </w:t>
      </w:r>
      <w:r w:rsidRPr="009177F1">
        <w:rPr>
          <w:rFonts w:ascii="KDRS" w:hAnsi="KDRS"/>
          <w:lang w:val="ru-RU"/>
        </w:rPr>
        <w:lastRenderedPageBreak/>
        <w:t>Зап.прик.людей, 453. 1682</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И в те поры, у ц(аря) стол идет, а в стол подают третию есть(ву). Сказ. о киевск.богат., 73</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 xml:space="preserve">в. – </w:t>
      </w:r>
      <w:r w:rsidRPr="009177F1">
        <w:rPr>
          <w:rFonts w:ascii="KDRS" w:hAnsi="KDRS"/>
          <w:i/>
          <w:iCs/>
          <w:lang w:val="ru-RU"/>
        </w:rPr>
        <w:t>О главном приеме пищи</w:t>
      </w:r>
      <w:r w:rsidRPr="009177F1">
        <w:rPr>
          <w:rFonts w:ascii="KDRS" w:hAnsi="KDRS"/>
          <w:lang w:val="ru-RU"/>
        </w:rPr>
        <w:t xml:space="preserve">. Да въ </w:t>
      </w:r>
      <w:r w:rsidRPr="009177F1">
        <w:rPr>
          <w:lang w:val="ru-RU"/>
        </w:rPr>
        <w:t>ѣ</w:t>
      </w:r>
      <w:r w:rsidRPr="009177F1">
        <w:rPr>
          <w:rFonts w:ascii="KDRS" w:hAnsi="KDRS"/>
          <w:lang w:val="ru-RU"/>
        </w:rPr>
        <w:t xml:space="preserve">ствы и во взваръ, въ столъ и въ вечерное кушанье, ведро меду обарного, полъ-2 ведра уксусу лутчего, полведра огурцовъ. АИ </w:t>
      </w:r>
      <w:r>
        <w:rPr>
          <w:rFonts w:ascii="KDRS" w:hAnsi="KDRS"/>
        </w:rPr>
        <w:t>II</w:t>
      </w:r>
      <w:r w:rsidRPr="009177F1">
        <w:rPr>
          <w:rFonts w:ascii="KDRS" w:hAnsi="KDRS"/>
          <w:lang w:val="ru-RU"/>
        </w:rPr>
        <w:t>, 438. 1610–1613</w:t>
      </w:r>
      <w:r>
        <w:rPr>
          <w:rFonts w:ascii="KDRS" w:hAnsi="KDRS"/>
        </w:rPr>
        <w:t> </w:t>
      </w:r>
      <w:r w:rsidRPr="009177F1">
        <w:rPr>
          <w:rFonts w:ascii="KDRS" w:hAnsi="KDRS"/>
          <w:lang w:val="ru-RU"/>
        </w:rPr>
        <w:t xml:space="preserve">гг. </w:t>
      </w:r>
      <w:r w:rsidRPr="009177F1">
        <w:rPr>
          <w:rFonts w:ascii="KDRS" w:hAnsi="KDRS"/>
          <w:spacing w:val="40"/>
          <w:lang w:val="ru-RU"/>
        </w:rPr>
        <w:t>За столъ сажат</w:t>
      </w:r>
      <w:r w:rsidRPr="009177F1">
        <w:rPr>
          <w:rFonts w:ascii="KDRS" w:hAnsi="KDRS"/>
          <w:lang w:val="ru-RU"/>
        </w:rPr>
        <w:t>и</w:t>
      </w:r>
      <w:r w:rsidRPr="009177F1">
        <w:rPr>
          <w:rFonts w:ascii="KDRS" w:hAnsi="KDRS"/>
          <w:spacing w:val="40"/>
          <w:lang w:val="ru-RU"/>
        </w:rPr>
        <w:t xml:space="preserve"> </w:t>
      </w:r>
      <w:r w:rsidRPr="009177F1">
        <w:rPr>
          <w:rFonts w:ascii="KDRS" w:hAnsi="KDRS"/>
          <w:lang w:val="ru-RU"/>
        </w:rPr>
        <w:t xml:space="preserve">– </w:t>
      </w:r>
      <w:r w:rsidRPr="009177F1">
        <w:rPr>
          <w:rFonts w:ascii="KDRS" w:hAnsi="KDRS"/>
          <w:i/>
          <w:lang w:val="ru-RU"/>
        </w:rPr>
        <w:t>приглашать к столу</w:t>
      </w:r>
      <w:r w:rsidRPr="009177F1">
        <w:rPr>
          <w:rFonts w:ascii="KDRS" w:hAnsi="KDRS"/>
          <w:lang w:val="ru-RU"/>
        </w:rPr>
        <w:t>. За добрую службу т</w:t>
      </w:r>
      <w:r w:rsidRPr="009177F1">
        <w:rPr>
          <w:lang w:val="ru-RU"/>
        </w:rPr>
        <w:t>ѣ</w:t>
      </w:r>
      <w:r w:rsidRPr="009177F1">
        <w:rPr>
          <w:rFonts w:ascii="KDRS" w:hAnsi="KDRS"/>
          <w:lang w:val="ru-RU"/>
        </w:rPr>
        <w:t xml:space="preserve">х [служащих в лавке] у себя за стол сажати. Дм., 136. </w:t>
      </w:r>
      <w:r>
        <w:rPr>
          <w:rFonts w:ascii="KDRS" w:hAnsi="KDRS"/>
        </w:rPr>
        <w:t>XVI </w:t>
      </w:r>
      <w:r w:rsidRPr="009177F1">
        <w:rPr>
          <w:rFonts w:ascii="KDRS" w:hAnsi="KDRS"/>
          <w:lang w:val="ru-RU"/>
        </w:rPr>
        <w:t>в.</w:t>
      </w:r>
      <w:r w:rsidRPr="009177F1">
        <w:rPr>
          <w:rFonts w:ascii="KDRS" w:hAnsi="KDRS"/>
          <w:spacing w:val="40"/>
          <w:lang w:val="ru-RU"/>
        </w:rPr>
        <w:t xml:space="preserve"> Въ столы смотр</w:t>
      </w:r>
      <w:r w:rsidRPr="009177F1">
        <w:rPr>
          <w:spacing w:val="40"/>
          <w:lang w:val="ru-RU"/>
        </w:rPr>
        <w:t>ѣ</w:t>
      </w:r>
      <w:r w:rsidRPr="009177F1">
        <w:rPr>
          <w:rFonts w:ascii="KDRS" w:hAnsi="KDRS"/>
          <w:spacing w:val="40"/>
          <w:lang w:val="ru-RU"/>
        </w:rPr>
        <w:t xml:space="preserve">ти </w:t>
      </w:r>
      <w:r w:rsidRPr="009177F1">
        <w:rPr>
          <w:rFonts w:ascii="KDRS" w:hAnsi="KDRS"/>
          <w:lang w:val="ru-RU"/>
        </w:rPr>
        <w:t xml:space="preserve">– </w:t>
      </w:r>
      <w:r w:rsidRPr="009177F1">
        <w:rPr>
          <w:rFonts w:ascii="KDRS" w:hAnsi="KDRS"/>
          <w:i/>
          <w:lang w:val="ru-RU"/>
        </w:rPr>
        <w:t>наблюдать за ходом пиршества</w:t>
      </w:r>
      <w:r w:rsidRPr="009177F1">
        <w:rPr>
          <w:rFonts w:ascii="KDRS" w:hAnsi="KDRS"/>
          <w:lang w:val="ru-RU"/>
        </w:rPr>
        <w:t xml:space="preserve">, </w:t>
      </w:r>
      <w:r w:rsidRPr="009177F1">
        <w:rPr>
          <w:rFonts w:ascii="KDRS" w:hAnsi="KDRS"/>
          <w:i/>
          <w:lang w:val="ru-RU"/>
        </w:rPr>
        <w:t>распоряжаться подачей блюд и напитков</w:t>
      </w:r>
      <w:r w:rsidRPr="009177F1">
        <w:rPr>
          <w:rFonts w:ascii="KDRS" w:hAnsi="KDRS"/>
          <w:lang w:val="ru-RU"/>
        </w:rPr>
        <w:t>. При цар</w:t>
      </w:r>
      <w:r w:rsidRPr="009177F1">
        <w:rPr>
          <w:lang w:val="ru-RU"/>
        </w:rPr>
        <w:t>ѣ</w:t>
      </w:r>
      <w:r w:rsidRPr="009177F1">
        <w:rPr>
          <w:rFonts w:ascii="KDRS" w:hAnsi="KDRS"/>
          <w:lang w:val="ru-RU"/>
        </w:rPr>
        <w:t xml:space="preserve"> Борис</w:t>
      </w:r>
      <w:r w:rsidRPr="009177F1">
        <w:rPr>
          <w:lang w:val="ru-RU"/>
        </w:rPr>
        <w:t>ѣ</w:t>
      </w:r>
      <w:r w:rsidRPr="009177F1">
        <w:rPr>
          <w:rFonts w:ascii="KDRS" w:hAnsi="KDRS"/>
          <w:lang w:val="ru-RU"/>
        </w:rPr>
        <w:t xml:space="preserve"> вел</w:t>
      </w:r>
      <w:r w:rsidRPr="009177F1">
        <w:rPr>
          <w:lang w:val="ru-RU"/>
        </w:rPr>
        <w:t>ѣ</w:t>
      </w:r>
      <w:r w:rsidRPr="009177F1">
        <w:rPr>
          <w:rFonts w:ascii="KDRS" w:hAnsi="KDRS"/>
          <w:lang w:val="ru-RU"/>
        </w:rPr>
        <w:t>но смотр</w:t>
      </w:r>
      <w:r w:rsidRPr="009177F1">
        <w:rPr>
          <w:lang w:val="ru-RU"/>
        </w:rPr>
        <w:t>ѣ</w:t>
      </w:r>
      <w:r w:rsidRPr="009177F1">
        <w:rPr>
          <w:rFonts w:ascii="KDRS" w:hAnsi="KDRS"/>
          <w:lang w:val="ru-RU"/>
        </w:rPr>
        <w:t xml:space="preserve">ти в столы, в большой столъ князю Роману Троекурову, в кривой столъ князю Данилу Мезетцкому. Кн.разряд. </w:t>
      </w:r>
      <w:r>
        <w:rPr>
          <w:rFonts w:ascii="KDRS" w:hAnsi="KDRS"/>
        </w:rPr>
        <w:t>I</w:t>
      </w:r>
      <w:r w:rsidRPr="009177F1">
        <w:rPr>
          <w:rFonts w:ascii="KDRS" w:hAnsi="KDRS"/>
          <w:lang w:val="ru-RU"/>
        </w:rPr>
        <w:t>, 57. 1614</w:t>
      </w:r>
      <w:r>
        <w:rPr>
          <w:rFonts w:ascii="KDRS" w:hAnsi="KDRS"/>
        </w:rPr>
        <w:t> </w:t>
      </w:r>
      <w:r w:rsidRPr="009177F1">
        <w:rPr>
          <w:rFonts w:ascii="KDRS" w:hAnsi="KDRS"/>
          <w:lang w:val="ru-RU"/>
        </w:rPr>
        <w:t xml:space="preserve">г. </w:t>
      </w:r>
      <w:r w:rsidRPr="009177F1">
        <w:rPr>
          <w:rFonts w:ascii="KDRS" w:hAnsi="KDRS"/>
          <w:spacing w:val="40"/>
          <w:lang w:val="ru-RU"/>
        </w:rPr>
        <w:t xml:space="preserve">Пора за столъ и за скатерти </w:t>
      </w:r>
      <w:r w:rsidRPr="009177F1">
        <w:rPr>
          <w:rFonts w:ascii="KDRS" w:hAnsi="KDRS"/>
          <w:lang w:val="ru-RU"/>
        </w:rPr>
        <w:t xml:space="preserve">– </w:t>
      </w:r>
      <w:r w:rsidRPr="009177F1">
        <w:rPr>
          <w:rFonts w:ascii="KDRS" w:hAnsi="KDRS"/>
          <w:i/>
          <w:lang w:val="ru-RU"/>
        </w:rPr>
        <w:t>приглашение к столу</w:t>
      </w:r>
      <w:r w:rsidRPr="009177F1">
        <w:rPr>
          <w:rFonts w:ascii="KDRS" w:hAnsi="KDRS"/>
          <w:lang w:val="ru-RU"/>
        </w:rPr>
        <w:t xml:space="preserve"> </w:t>
      </w:r>
      <w:r w:rsidRPr="009177F1">
        <w:rPr>
          <w:rFonts w:ascii="KDRS" w:hAnsi="KDRS"/>
          <w:i/>
          <w:lang w:val="ru-RU"/>
        </w:rPr>
        <w:t>как выражение гостеприимства.</w:t>
      </w:r>
      <w:r w:rsidRPr="009177F1">
        <w:rPr>
          <w:rFonts w:ascii="KDRS" w:hAnsi="KDRS"/>
          <w:lang w:val="ru-RU"/>
        </w:rPr>
        <w:t xml:space="preserve"> И вышелъ противъ гостей изъ корабля Соломанъ кашеваръ, и рече: Гости заморяне, пора за столъ и за скатерти; о чемъ не кушаете? (Пов. о Соломоне). Лож. и отреч.кн., 64. </w:t>
      </w:r>
      <w:r>
        <w:rPr>
          <w:rFonts w:ascii="KDRS" w:hAnsi="KDRS"/>
        </w:rPr>
        <w:t>XVII </w:t>
      </w:r>
      <w:r w:rsidRPr="009177F1">
        <w:rPr>
          <w:rFonts w:ascii="KDRS" w:hAnsi="KDRS"/>
          <w:lang w:val="ru-RU"/>
        </w:rPr>
        <w:t>в.</w:t>
      </w:r>
      <w:r w:rsidRPr="009177F1">
        <w:rPr>
          <w:rFonts w:ascii="KDRS" w:hAnsi="KDRS"/>
          <w:spacing w:val="40"/>
          <w:lang w:val="ru-RU"/>
        </w:rPr>
        <w:t xml:space="preserve"> У стола быти </w:t>
      </w:r>
      <w:r w:rsidRPr="009177F1">
        <w:rPr>
          <w:rFonts w:ascii="KDRS" w:hAnsi="KDRS"/>
          <w:lang w:val="ru-RU"/>
        </w:rPr>
        <w:t>(</w:t>
      </w:r>
      <w:r w:rsidRPr="009177F1">
        <w:rPr>
          <w:rFonts w:ascii="KDRS" w:hAnsi="KDRS"/>
          <w:spacing w:val="40"/>
          <w:lang w:val="ru-RU"/>
        </w:rPr>
        <w:t>быват</w:t>
      </w:r>
      <w:r w:rsidRPr="009177F1">
        <w:rPr>
          <w:rFonts w:ascii="KDRS" w:hAnsi="KDRS"/>
          <w:lang w:val="ru-RU"/>
        </w:rPr>
        <w:t xml:space="preserve">и) – </w:t>
      </w:r>
      <w:r w:rsidRPr="009177F1">
        <w:rPr>
          <w:rFonts w:ascii="KDRS" w:hAnsi="KDRS"/>
          <w:i/>
          <w:lang w:val="ru-RU"/>
        </w:rPr>
        <w:t>быть</w:t>
      </w:r>
      <w:r w:rsidRPr="009177F1">
        <w:rPr>
          <w:rFonts w:ascii="KDRS" w:hAnsi="KDRS"/>
          <w:lang w:val="ru-RU"/>
        </w:rPr>
        <w:t xml:space="preserve"> (</w:t>
      </w:r>
      <w:r w:rsidRPr="009177F1">
        <w:rPr>
          <w:rFonts w:ascii="KDRS" w:hAnsi="KDRS"/>
          <w:i/>
          <w:lang w:val="ru-RU"/>
        </w:rPr>
        <w:t>бывать</w:t>
      </w:r>
      <w:r w:rsidRPr="009177F1">
        <w:rPr>
          <w:rFonts w:ascii="KDRS" w:hAnsi="KDRS"/>
          <w:lang w:val="ru-RU"/>
        </w:rPr>
        <w:t xml:space="preserve">) </w:t>
      </w:r>
      <w:r w:rsidRPr="009177F1">
        <w:rPr>
          <w:rFonts w:ascii="KDRS" w:hAnsi="KDRS"/>
          <w:i/>
          <w:lang w:val="ru-RU"/>
        </w:rPr>
        <w:t>на обеде</w:t>
      </w:r>
      <w:r w:rsidRPr="009177F1">
        <w:rPr>
          <w:rFonts w:ascii="KDRS" w:hAnsi="KDRS"/>
          <w:lang w:val="ru-RU"/>
        </w:rPr>
        <w:t xml:space="preserve">, </w:t>
      </w:r>
      <w:r w:rsidRPr="009177F1">
        <w:rPr>
          <w:rFonts w:ascii="KDRS" w:hAnsi="KDRS"/>
          <w:i/>
          <w:lang w:val="ru-RU"/>
        </w:rPr>
        <w:t xml:space="preserve">ужине в качестве гостя. </w:t>
      </w:r>
      <w:r w:rsidRPr="009177F1">
        <w:rPr>
          <w:rFonts w:ascii="KDRS" w:hAnsi="KDRS"/>
          <w:lang w:val="ru-RU"/>
        </w:rPr>
        <w:t>Государь деи нашъ король вел</w:t>
      </w:r>
      <w:r w:rsidRPr="009177F1">
        <w:rPr>
          <w:lang w:val="ru-RU"/>
        </w:rPr>
        <w:t>ѣ</w:t>
      </w:r>
      <w:r w:rsidRPr="009177F1">
        <w:rPr>
          <w:rFonts w:ascii="KDRS" w:hAnsi="KDRS"/>
          <w:lang w:val="ru-RU"/>
        </w:rPr>
        <w:t xml:space="preserve">лъ вамъ быти завтра у себя у стола. И мы, государь, назавтрее, въ четвергъ, у короля </w:t>
      </w:r>
      <w:r w:rsidRPr="009177F1">
        <w:rPr>
          <w:lang w:val="ru-RU"/>
        </w:rPr>
        <w:t>ѣ</w:t>
      </w:r>
      <w:r w:rsidRPr="009177F1">
        <w:rPr>
          <w:rFonts w:ascii="KDRS" w:hAnsi="KDRS"/>
          <w:lang w:val="ru-RU"/>
        </w:rPr>
        <w:t xml:space="preserve">ли. Польск.д. </w:t>
      </w:r>
      <w:r>
        <w:rPr>
          <w:rFonts w:ascii="KDRS" w:hAnsi="KDRS"/>
        </w:rPr>
        <w:t>III</w:t>
      </w:r>
      <w:r w:rsidRPr="009177F1">
        <w:rPr>
          <w:rFonts w:ascii="KDRS" w:hAnsi="KDRS"/>
          <w:lang w:val="ru-RU"/>
        </w:rPr>
        <w:t>, 17. 1560</w:t>
      </w:r>
      <w:r>
        <w:rPr>
          <w:rFonts w:ascii="KDRS" w:hAnsi="KDRS"/>
        </w:rPr>
        <w:t> </w:t>
      </w:r>
      <w:r w:rsidRPr="009177F1">
        <w:rPr>
          <w:rFonts w:ascii="KDRS" w:hAnsi="KDRS"/>
          <w:lang w:val="ru-RU"/>
        </w:rPr>
        <w:t xml:space="preserve">г. И государь ихъ жалуетъ, велитъ имъ видети свои царские очи, и бываютъ всегда у стола. Дон.д. </w:t>
      </w:r>
      <w:r>
        <w:rPr>
          <w:rFonts w:ascii="KDRS" w:hAnsi="KDRS"/>
        </w:rPr>
        <w:t>I</w:t>
      </w:r>
      <w:r w:rsidRPr="009177F1">
        <w:rPr>
          <w:rFonts w:ascii="KDRS" w:hAnsi="KDRS"/>
          <w:lang w:val="ru-RU"/>
        </w:rPr>
        <w:t>, 242. 1625</w:t>
      </w:r>
      <w:r>
        <w:rPr>
          <w:rFonts w:ascii="KDRS" w:hAnsi="KDRS"/>
        </w:rPr>
        <w:t> </w:t>
      </w:r>
      <w:r w:rsidRPr="009177F1">
        <w:rPr>
          <w:rFonts w:ascii="KDRS" w:hAnsi="KDRS"/>
          <w:lang w:val="ru-RU"/>
        </w:rPr>
        <w:t>г. ||</w:t>
      </w:r>
      <w:r>
        <w:rPr>
          <w:rFonts w:ascii="KDRS" w:hAnsi="KDRS"/>
        </w:rPr>
        <w:t> </w:t>
      </w:r>
      <w:r w:rsidRPr="009177F1">
        <w:rPr>
          <w:rFonts w:ascii="KDRS" w:hAnsi="KDRS"/>
          <w:i/>
          <w:lang w:val="ru-RU"/>
        </w:rPr>
        <w:t>Угощение</w:t>
      </w:r>
      <w:r w:rsidRPr="009177F1">
        <w:rPr>
          <w:rFonts w:ascii="KDRS" w:hAnsi="KDRS"/>
          <w:lang w:val="ru-RU"/>
        </w:rPr>
        <w:t xml:space="preserve">, </w:t>
      </w:r>
      <w:r w:rsidRPr="009177F1">
        <w:rPr>
          <w:rFonts w:ascii="KDRS" w:hAnsi="KDRS"/>
          <w:i/>
          <w:lang w:val="ru-RU"/>
        </w:rPr>
        <w:t>яства</w:t>
      </w:r>
      <w:r w:rsidRPr="009177F1">
        <w:rPr>
          <w:rFonts w:ascii="KDRS" w:hAnsi="KDRS"/>
          <w:lang w:val="ru-RU"/>
        </w:rPr>
        <w:t xml:space="preserve"> (</w:t>
      </w:r>
      <w:r w:rsidRPr="009177F1">
        <w:rPr>
          <w:rFonts w:ascii="KDRS" w:hAnsi="KDRS"/>
          <w:i/>
          <w:lang w:val="ru-RU"/>
        </w:rPr>
        <w:t>с царского</w:t>
      </w:r>
      <w:r w:rsidRPr="009177F1">
        <w:rPr>
          <w:rFonts w:ascii="KDRS" w:hAnsi="KDRS"/>
          <w:lang w:val="ru-RU"/>
        </w:rPr>
        <w:t xml:space="preserve">, </w:t>
      </w:r>
      <w:r w:rsidRPr="009177F1">
        <w:rPr>
          <w:rFonts w:ascii="KDRS" w:hAnsi="KDRS"/>
          <w:i/>
          <w:lang w:val="ru-RU"/>
        </w:rPr>
        <w:t>княжеского</w:t>
      </w:r>
      <w:r w:rsidRPr="009177F1">
        <w:rPr>
          <w:rFonts w:ascii="KDRS" w:hAnsi="KDRS"/>
          <w:lang w:val="ru-RU"/>
        </w:rPr>
        <w:t xml:space="preserve">, </w:t>
      </w:r>
      <w:r w:rsidRPr="009177F1">
        <w:rPr>
          <w:rFonts w:ascii="KDRS" w:hAnsi="KDRS"/>
          <w:i/>
          <w:lang w:val="ru-RU"/>
        </w:rPr>
        <w:t>воеводского стола</w:t>
      </w:r>
      <w:r w:rsidRPr="009177F1">
        <w:rPr>
          <w:rFonts w:ascii="KDRS" w:hAnsi="KDRS"/>
          <w:lang w:val="ru-RU"/>
        </w:rPr>
        <w:t xml:space="preserve">) </w:t>
      </w:r>
      <w:r w:rsidRPr="009177F1">
        <w:rPr>
          <w:rFonts w:ascii="KDRS" w:hAnsi="KDRS"/>
          <w:i/>
          <w:lang w:val="ru-RU"/>
        </w:rPr>
        <w:t>как оказание почести кому-л.</w:t>
      </w:r>
      <w:r w:rsidRPr="009177F1">
        <w:rPr>
          <w:rFonts w:ascii="KDRS" w:hAnsi="KDRS"/>
          <w:lang w:val="ru-RU"/>
        </w:rPr>
        <w:t xml:space="preserve"> А съ столомъ посыланъ Петръ Никитичь </w:t>
      </w:r>
      <w:r w:rsidRPr="009177F1">
        <w:rPr>
          <w:rFonts w:ascii="KDRS" w:hAnsi="KDRS"/>
          <w:caps/>
          <w:lang w:val="ru-RU"/>
        </w:rPr>
        <w:t>ш</w:t>
      </w:r>
      <w:r w:rsidRPr="009177F1">
        <w:rPr>
          <w:rFonts w:ascii="KDRS" w:hAnsi="KDRS"/>
          <w:lang w:val="ru-RU"/>
        </w:rPr>
        <w:t xml:space="preserve">ереметевъ. А посылана </w:t>
      </w:r>
      <w:r w:rsidRPr="009177F1">
        <w:rPr>
          <w:lang w:val="ru-RU"/>
        </w:rPr>
        <w:t>ѣ</w:t>
      </w:r>
      <w:r w:rsidRPr="009177F1">
        <w:rPr>
          <w:rFonts w:ascii="KDRS" w:hAnsi="KDRS"/>
          <w:lang w:val="ru-RU"/>
        </w:rPr>
        <w:t>ства всякая съ полнымъ столомъ на золотыхъ блюдехъ, а питье въ кубкахъ. Посольство Васильчикова, 145. 1590</w:t>
      </w:r>
      <w:r>
        <w:rPr>
          <w:rFonts w:ascii="KDRS" w:hAnsi="KDRS"/>
        </w:rPr>
        <w:t> </w:t>
      </w:r>
      <w:r w:rsidRPr="009177F1">
        <w:rPr>
          <w:rFonts w:ascii="KDRS" w:hAnsi="KDRS"/>
          <w:lang w:val="ru-RU"/>
        </w:rPr>
        <w:t>г. Посл</w:t>
      </w:r>
      <w:r w:rsidRPr="009177F1">
        <w:rPr>
          <w:lang w:val="ru-RU"/>
        </w:rPr>
        <w:t>ѣ</w:t>
      </w:r>
      <w:r w:rsidRPr="009177F1">
        <w:rPr>
          <w:rFonts w:ascii="KDRS" w:hAnsi="KDRS"/>
          <w:lang w:val="ru-RU"/>
        </w:rPr>
        <w:t xml:space="preserve"> об</w:t>
      </w:r>
      <w:r w:rsidRPr="009177F1">
        <w:rPr>
          <w:lang w:val="ru-RU"/>
        </w:rPr>
        <w:t>ѣ</w:t>
      </w:r>
      <w:r w:rsidRPr="009177F1">
        <w:rPr>
          <w:rFonts w:ascii="KDRS" w:hAnsi="KDRS"/>
          <w:lang w:val="ru-RU"/>
        </w:rPr>
        <w:t>дни свят</w:t>
      </w:r>
      <w:r w:rsidRPr="009177F1">
        <w:rPr>
          <w:lang w:val="ru-RU"/>
        </w:rPr>
        <w:t>ѣ</w:t>
      </w:r>
      <w:r w:rsidRPr="009177F1">
        <w:rPr>
          <w:rFonts w:ascii="KDRS" w:hAnsi="KDRS"/>
          <w:lang w:val="ru-RU"/>
        </w:rPr>
        <w:t xml:space="preserve">йшимъ патриархомъ было государево жалованье, присылка съ столомъ, въ келью; со столомъ </w:t>
      </w:r>
      <w:r w:rsidRPr="009177F1">
        <w:rPr>
          <w:lang w:val="ru-RU"/>
        </w:rPr>
        <w:t>ѣ</w:t>
      </w:r>
      <w:r w:rsidRPr="009177F1">
        <w:rPr>
          <w:rFonts w:ascii="KDRS" w:hAnsi="KDRS"/>
          <w:lang w:val="ru-RU"/>
        </w:rPr>
        <w:t xml:space="preserve">здилъ бояринъ князь Иванъ Семеновичь Прозоровский. ДАИ </w:t>
      </w:r>
      <w:r>
        <w:rPr>
          <w:rFonts w:ascii="KDRS" w:hAnsi="KDRS"/>
        </w:rPr>
        <w:t>V</w:t>
      </w:r>
      <w:r w:rsidRPr="009177F1">
        <w:rPr>
          <w:rFonts w:ascii="KDRS" w:hAnsi="KDRS"/>
          <w:lang w:val="ru-RU"/>
        </w:rPr>
        <w:t>, 101. 1667</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Да в праздники же Пасхи воевода прислал с людми своими стол и людем роздано в почесть два рубли. (Прих.-расх.кн.пос.ст. Андреяна). Арх.Он. 1670</w:t>
      </w:r>
      <w:r>
        <w:rPr>
          <w:rFonts w:ascii="KDRS" w:hAnsi="KDRS"/>
        </w:rPr>
        <w:t> </w:t>
      </w:r>
      <w:r w:rsidRPr="009177F1">
        <w:rPr>
          <w:rFonts w:ascii="KDRS" w:hAnsi="KDRS"/>
          <w:lang w:val="ru-RU"/>
        </w:rPr>
        <w:t xml:space="preserve">г. </w:t>
      </w:r>
      <w:r w:rsidRPr="009177F1">
        <w:rPr>
          <w:rFonts w:ascii="KDRS" w:hAnsi="KDRS"/>
          <w:spacing w:val="40"/>
          <w:lang w:val="ru-RU"/>
        </w:rPr>
        <w:t>Столъ заздравны</w:t>
      </w:r>
      <w:r w:rsidRPr="009177F1">
        <w:rPr>
          <w:rFonts w:ascii="KDRS" w:hAnsi="KDRS"/>
          <w:lang w:val="ru-RU"/>
        </w:rPr>
        <w:t>й,</w:t>
      </w:r>
      <w:r w:rsidRPr="009177F1">
        <w:rPr>
          <w:rFonts w:ascii="KDRS" w:hAnsi="KDRS"/>
          <w:spacing w:val="40"/>
          <w:lang w:val="ru-RU"/>
        </w:rPr>
        <w:t xml:space="preserve"> заупокойны</w:t>
      </w:r>
      <w:r w:rsidRPr="009177F1">
        <w:rPr>
          <w:rFonts w:ascii="KDRS" w:hAnsi="KDRS"/>
          <w:lang w:val="ru-RU"/>
        </w:rPr>
        <w:t>й,</w:t>
      </w:r>
      <w:r w:rsidRPr="009177F1">
        <w:rPr>
          <w:rFonts w:ascii="KDRS" w:hAnsi="KDRS"/>
          <w:spacing w:val="40"/>
          <w:lang w:val="ru-RU"/>
        </w:rPr>
        <w:t xml:space="preserve"> именинны</w:t>
      </w:r>
      <w:r w:rsidRPr="009177F1">
        <w:rPr>
          <w:rFonts w:ascii="KDRS" w:hAnsi="KDRS"/>
          <w:lang w:val="ru-RU"/>
        </w:rPr>
        <w:t>й,</w:t>
      </w:r>
      <w:r w:rsidRPr="009177F1">
        <w:rPr>
          <w:rFonts w:ascii="KDRS" w:hAnsi="KDRS"/>
          <w:spacing w:val="40"/>
          <w:lang w:val="ru-RU"/>
        </w:rPr>
        <w:t xml:space="preserve"> крестинны</w:t>
      </w:r>
      <w:r w:rsidRPr="009177F1">
        <w:rPr>
          <w:rFonts w:ascii="KDRS" w:hAnsi="KDRS"/>
          <w:lang w:val="ru-RU"/>
        </w:rPr>
        <w:t>й,</w:t>
      </w:r>
      <w:r w:rsidRPr="009177F1">
        <w:rPr>
          <w:rFonts w:ascii="KDRS" w:hAnsi="KDRS"/>
          <w:spacing w:val="40"/>
          <w:lang w:val="ru-RU"/>
        </w:rPr>
        <w:t xml:space="preserve"> праздничный </w:t>
      </w:r>
      <w:r w:rsidRPr="009177F1">
        <w:rPr>
          <w:rFonts w:ascii="KDRS" w:hAnsi="KDRS"/>
          <w:lang w:val="ru-RU"/>
        </w:rPr>
        <w:t xml:space="preserve">– </w:t>
      </w:r>
      <w:r w:rsidRPr="009177F1">
        <w:rPr>
          <w:rFonts w:ascii="KDRS" w:hAnsi="KDRS"/>
          <w:i/>
          <w:lang w:val="ru-RU"/>
        </w:rPr>
        <w:t xml:space="preserve">трапеза в связи с важным событием в жизни человека </w:t>
      </w:r>
      <w:r w:rsidRPr="009177F1">
        <w:rPr>
          <w:rFonts w:ascii="KDRS" w:hAnsi="KDRS"/>
          <w:lang w:val="ru-RU"/>
        </w:rPr>
        <w:t>(</w:t>
      </w:r>
      <w:r w:rsidRPr="009177F1">
        <w:rPr>
          <w:rFonts w:ascii="KDRS" w:hAnsi="KDRS"/>
          <w:i/>
          <w:lang w:val="ru-RU"/>
        </w:rPr>
        <w:t>крестинами, похоронами, именинами и т.п.</w:t>
      </w:r>
      <w:r w:rsidRPr="009177F1">
        <w:rPr>
          <w:rFonts w:ascii="KDRS" w:hAnsi="KDRS"/>
          <w:lang w:val="ru-RU"/>
        </w:rPr>
        <w:t>). И лекарей въ государеве жалованье, въ празничныхъ и въ государевыхъ именинныхъ столахъ и въ пирогахъ справить. Мат.медиц., 24. 1632</w:t>
      </w:r>
      <w:r>
        <w:rPr>
          <w:rFonts w:ascii="KDRS" w:hAnsi="KDRS"/>
        </w:rPr>
        <w:t> </w:t>
      </w:r>
      <w:r w:rsidRPr="009177F1">
        <w:rPr>
          <w:rFonts w:ascii="KDRS" w:hAnsi="KDRS"/>
          <w:lang w:val="ru-RU"/>
        </w:rPr>
        <w:t>г. То они в</w:t>
      </w:r>
      <w:r w:rsidRPr="009177F1">
        <w:rPr>
          <w:lang w:val="ru-RU"/>
        </w:rPr>
        <w:t>ѣ</w:t>
      </w:r>
      <w:r w:rsidRPr="009177F1">
        <w:rPr>
          <w:rFonts w:ascii="KDRS" w:hAnsi="KDRS"/>
          <w:lang w:val="ru-RU"/>
        </w:rPr>
        <w:t xml:space="preserve">даютъ, что на ангелъ благоверной великой государыни </w:t>
      </w:r>
      <w:r w:rsidRPr="009177F1">
        <w:rPr>
          <w:rFonts w:ascii="KDRS" w:hAnsi="KDRS"/>
          <w:lang w:val="ru-RU"/>
        </w:rPr>
        <w:lastRenderedPageBreak/>
        <w:t>царевны и великой княжны Марфы Алекс</w:t>
      </w:r>
      <w:r w:rsidRPr="009177F1">
        <w:rPr>
          <w:lang w:val="ru-RU"/>
        </w:rPr>
        <w:t>ѣ</w:t>
      </w:r>
      <w:r w:rsidRPr="009177F1">
        <w:rPr>
          <w:rFonts w:ascii="KDRS" w:hAnsi="KDRS"/>
          <w:lang w:val="ru-RU"/>
        </w:rPr>
        <w:t>евны братъ архиепископовъ казнач</w:t>
      </w:r>
      <w:r w:rsidRPr="009177F1">
        <w:rPr>
          <w:lang w:val="ru-RU"/>
        </w:rPr>
        <w:t>ѣ</w:t>
      </w:r>
      <w:r w:rsidRPr="009177F1">
        <w:rPr>
          <w:rFonts w:ascii="KDRS" w:hAnsi="KDRS"/>
          <w:lang w:val="ru-RU"/>
        </w:rPr>
        <w:t>й старецъ Христофоръ протопопа з братьею к заздравному столу не звалъ. Вып.обыск.Ст., 58. 1660</w:t>
      </w:r>
      <w:r>
        <w:rPr>
          <w:rFonts w:ascii="KDRS" w:hAnsi="KDRS"/>
        </w:rPr>
        <w:t> </w:t>
      </w:r>
      <w:r w:rsidRPr="009177F1">
        <w:rPr>
          <w:rFonts w:ascii="KDRS" w:hAnsi="KDRS"/>
          <w:lang w:val="ru-RU"/>
        </w:rPr>
        <w:t xml:space="preserve">г. А служба была для того, былъ столъ у великого государя крестинной. Чиновн. Иоакима </w:t>
      </w:r>
      <w:r>
        <w:rPr>
          <w:rFonts w:ascii="KDRS" w:hAnsi="KDRS"/>
        </w:rPr>
        <w:t>II</w:t>
      </w:r>
      <w:r w:rsidRPr="009177F1">
        <w:rPr>
          <w:rFonts w:ascii="KDRS" w:hAnsi="KDRS"/>
          <w:lang w:val="ru-RU"/>
        </w:rPr>
        <w:t>, 53. 1676</w:t>
      </w:r>
      <w:r>
        <w:rPr>
          <w:rFonts w:ascii="KDRS" w:hAnsi="KDRS"/>
        </w:rPr>
        <w:t> </w:t>
      </w:r>
      <w:r w:rsidRPr="009177F1">
        <w:rPr>
          <w:rFonts w:ascii="KDRS" w:hAnsi="KDRS"/>
          <w:lang w:val="ru-RU"/>
        </w:rPr>
        <w:t xml:space="preserve">г. Они же [попы] емлютъ… денги… за зборы и столы праздничные и заупокойные. Стоглав, 35.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1551</w:t>
      </w:r>
      <w:r>
        <w:rPr>
          <w:rFonts w:ascii="KDRS" w:hAnsi="KDRS"/>
        </w:rPr>
        <w:t> </w:t>
      </w:r>
      <w:r w:rsidRPr="009177F1">
        <w:rPr>
          <w:rFonts w:ascii="KDRS" w:hAnsi="KDRS"/>
          <w:lang w:val="ru-RU"/>
        </w:rPr>
        <w:t>г. ||</w:t>
      </w:r>
      <w:r>
        <w:rPr>
          <w:rFonts w:ascii="KDRS" w:hAnsi="KDRS"/>
        </w:rPr>
        <w:t> </w:t>
      </w:r>
      <w:r w:rsidRPr="009177F1">
        <w:rPr>
          <w:rFonts w:ascii="KDRS" w:hAnsi="KDRS"/>
          <w:i/>
          <w:lang w:val="ru-RU"/>
        </w:rPr>
        <w:t>Поминальный обед</w:t>
      </w:r>
      <w:r w:rsidRPr="009177F1">
        <w:rPr>
          <w:rFonts w:ascii="KDRS" w:hAnsi="KDRS"/>
          <w:lang w:val="ru-RU"/>
        </w:rPr>
        <w:t xml:space="preserve">, </w:t>
      </w:r>
      <w:r w:rsidRPr="009177F1">
        <w:rPr>
          <w:rFonts w:ascii="KDRS" w:hAnsi="KDRS"/>
          <w:i/>
          <w:lang w:val="ru-RU"/>
        </w:rPr>
        <w:t>поминки</w:t>
      </w:r>
      <w:r w:rsidRPr="009177F1">
        <w:rPr>
          <w:rFonts w:ascii="KDRS" w:hAnsi="KDRS"/>
          <w:lang w:val="ru-RU"/>
        </w:rPr>
        <w:t>. Въ 25 день по строител</w:t>
      </w:r>
      <w:r w:rsidRPr="009177F1">
        <w:rPr>
          <w:lang w:val="ru-RU"/>
        </w:rPr>
        <w:t>ѣ</w:t>
      </w:r>
      <w:r w:rsidRPr="009177F1">
        <w:rPr>
          <w:rFonts w:ascii="KDRS" w:hAnsi="KDRS"/>
          <w:lang w:val="ru-RU"/>
        </w:rPr>
        <w:t xml:space="preserve"> по Васьян</w:t>
      </w:r>
      <w:r w:rsidRPr="009177F1">
        <w:rPr>
          <w:lang w:val="ru-RU"/>
        </w:rPr>
        <w:t>ѣ</w:t>
      </w:r>
      <w:r w:rsidRPr="009177F1">
        <w:rPr>
          <w:rFonts w:ascii="KDRS" w:hAnsi="KDRS"/>
          <w:lang w:val="ru-RU"/>
        </w:rPr>
        <w:t xml:space="preserve"> взято на столы и на погребанье десять рублевъ денегъ. Кн.прих.Болд.м., 194. 1593–1596</w:t>
      </w:r>
      <w:r>
        <w:rPr>
          <w:rFonts w:ascii="KDRS" w:hAnsi="KDRS"/>
        </w:rPr>
        <w:t> </w:t>
      </w:r>
      <w:r w:rsidRPr="009177F1">
        <w:rPr>
          <w:rFonts w:ascii="KDRS" w:hAnsi="KDRS"/>
          <w:lang w:val="ru-RU"/>
        </w:rPr>
        <w:t>гг. Иосиф Васил&lt;ь&gt;евъ сн</w:t>
      </w:r>
      <w:r w:rsidRPr="009177F1">
        <w:rPr>
          <w:lang w:val="ru-RU"/>
        </w:rPr>
        <w:t>҃</w:t>
      </w:r>
      <w:r w:rsidRPr="009177F1">
        <w:rPr>
          <w:rFonts w:ascii="KDRS" w:hAnsi="KDRS"/>
          <w:lang w:val="ru-RU"/>
        </w:rPr>
        <w:t>ъ Заседцкой погребал брата своег&lt;</w:t>
      </w:r>
      <w:r>
        <w:rPr>
          <w:rFonts w:ascii="KDRS" w:hAnsi="KDRS"/>
        </w:rPr>
        <w:t>o</w:t>
      </w:r>
      <w:r w:rsidRPr="009177F1">
        <w:rPr>
          <w:rFonts w:ascii="KDRS" w:hAnsi="KDRS"/>
          <w:lang w:val="ru-RU"/>
        </w:rPr>
        <w:t>&gt; Темиря Васил&lt;ь&gt;ева и дал онъ по брате своем на стол пят&lt;ь&gt; рублев, на понахиду да на свечи полтину. Кн.прих.Болд.м., № 155, 8</w:t>
      </w:r>
      <w:r>
        <w:rPr>
          <w:rFonts w:ascii="KDRS" w:hAnsi="KDRS"/>
        </w:rPr>
        <w:t> </w:t>
      </w:r>
      <w:r w:rsidRPr="009177F1">
        <w:rPr>
          <w:rFonts w:ascii="KDRS" w:hAnsi="KDRS"/>
          <w:lang w:val="ru-RU"/>
        </w:rPr>
        <w:t>об. 1604</w:t>
      </w:r>
      <w:r>
        <w:rPr>
          <w:rFonts w:ascii="KDRS" w:hAnsi="KDRS"/>
        </w:rPr>
        <w:t> </w:t>
      </w:r>
      <w:r w:rsidRPr="009177F1">
        <w:rPr>
          <w:rFonts w:ascii="KDRS" w:hAnsi="KDRS"/>
          <w:lang w:val="ru-RU"/>
        </w:rPr>
        <w:t>г. Въ 14 де&lt;нь&gt; олонецкои воевода Степан Парфен&lt;ь&gt;евичь Елагин дал на стол братии три рубля денег. Кн.прих.-расх.Свир.м. № 21, 1</w:t>
      </w:r>
      <w:r>
        <w:rPr>
          <w:rFonts w:ascii="KDRS" w:hAnsi="KDRS"/>
        </w:rPr>
        <w:t> </w:t>
      </w:r>
      <w:r w:rsidRPr="009177F1">
        <w:rPr>
          <w:rFonts w:ascii="KDRS" w:hAnsi="KDRS"/>
          <w:lang w:val="ru-RU"/>
        </w:rPr>
        <w:t>об. 1656–1657</w:t>
      </w:r>
      <w:r>
        <w:rPr>
          <w:rFonts w:ascii="KDRS" w:hAnsi="KDRS"/>
        </w:rPr>
        <w:t> </w:t>
      </w:r>
      <w:r w:rsidRPr="009177F1">
        <w:rPr>
          <w:rFonts w:ascii="KDRS" w:hAnsi="KDRS"/>
          <w:lang w:val="ru-RU"/>
        </w:rPr>
        <w:t>гг.</w:t>
      </w:r>
    </w:p>
    <w:p w14:paraId="399D99F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7.</w:t>
      </w:r>
      <w:r>
        <w:rPr>
          <w:rFonts w:ascii="KDRS" w:hAnsi="KDRS"/>
        </w:rPr>
        <w:t> </w:t>
      </w:r>
      <w:r w:rsidRPr="009177F1">
        <w:rPr>
          <w:rFonts w:ascii="KDRS" w:hAnsi="KDRS"/>
          <w:i/>
          <w:lang w:val="ru-RU"/>
        </w:rPr>
        <w:t>Столешница</w:t>
      </w:r>
      <w:r w:rsidRPr="009177F1">
        <w:rPr>
          <w:rFonts w:ascii="KDRS" w:hAnsi="KDRS"/>
          <w:lang w:val="ru-RU"/>
        </w:rPr>
        <w:t xml:space="preserve">. В прошлом де во 179 году взяли у него, Дениска, в Стекольне приставы с карбаса на короля 2 каменные аспидные столы, цена 3 рубли. Рус.-швед.отн. </w:t>
      </w:r>
      <w:r>
        <w:rPr>
          <w:rFonts w:ascii="KDRS" w:hAnsi="KDRS"/>
        </w:rPr>
        <w:t>II</w:t>
      </w:r>
      <w:r w:rsidRPr="009177F1">
        <w:rPr>
          <w:rFonts w:ascii="KDRS" w:hAnsi="KDRS"/>
          <w:lang w:val="ru-RU"/>
        </w:rPr>
        <w:t>, 338. 1673</w:t>
      </w:r>
      <w:r>
        <w:rPr>
          <w:rFonts w:ascii="KDRS" w:hAnsi="KDRS"/>
        </w:rPr>
        <w:t> </w:t>
      </w:r>
      <w:r w:rsidRPr="009177F1">
        <w:rPr>
          <w:rFonts w:ascii="KDRS" w:hAnsi="KDRS"/>
          <w:lang w:val="ru-RU"/>
        </w:rPr>
        <w:t>г. Роспись, что я… писалъ къ подносу подносныя д</w:t>
      </w:r>
      <w:r w:rsidRPr="009177F1">
        <w:rPr>
          <w:lang w:val="ru-RU"/>
        </w:rPr>
        <w:t>ѣ</w:t>
      </w:r>
      <w:r w:rsidRPr="009177F1">
        <w:rPr>
          <w:rFonts w:ascii="KDRS" w:hAnsi="KDRS"/>
          <w:lang w:val="ru-RU"/>
        </w:rPr>
        <w:t>ла: знамя сотенное, два стола съ подстольемъ. Столб.ик., 506. 1674</w:t>
      </w:r>
      <w:r>
        <w:rPr>
          <w:rFonts w:ascii="KDRS" w:hAnsi="KDRS"/>
        </w:rPr>
        <w:t> </w:t>
      </w:r>
      <w:r w:rsidRPr="009177F1">
        <w:rPr>
          <w:rFonts w:ascii="KDRS" w:hAnsi="KDRS"/>
          <w:lang w:val="ru-RU"/>
        </w:rPr>
        <w:t>г.</w:t>
      </w:r>
    </w:p>
    <w:p w14:paraId="6E27765C" w14:textId="77777777" w:rsidR="00F4528E" w:rsidRDefault="00F4528E" w:rsidP="00F4528E">
      <w:pPr>
        <w:spacing w:line="460" w:lineRule="exact"/>
        <w:ind w:firstLine="720"/>
        <w:jc w:val="both"/>
        <w:rPr>
          <w:rFonts w:ascii="KDRS" w:hAnsi="KDRS"/>
        </w:rPr>
      </w:pPr>
      <w:r w:rsidRPr="009177F1">
        <w:rPr>
          <w:rFonts w:ascii="KDRS" w:hAnsi="KDRS"/>
          <w:lang w:val="ru-RU"/>
        </w:rPr>
        <w:t xml:space="preserve">8. </w:t>
      </w:r>
      <w:r w:rsidRPr="009177F1">
        <w:rPr>
          <w:rFonts w:ascii="KDRS" w:hAnsi="KDRS"/>
          <w:i/>
          <w:lang w:val="ru-RU"/>
        </w:rPr>
        <w:t>Прилавок</w:t>
      </w:r>
      <w:r w:rsidRPr="009177F1">
        <w:rPr>
          <w:rFonts w:ascii="KDRS" w:hAnsi="KDRS"/>
          <w:lang w:val="ru-RU"/>
        </w:rPr>
        <w:t xml:space="preserve">, </w:t>
      </w:r>
      <w:r w:rsidRPr="009177F1">
        <w:rPr>
          <w:rFonts w:ascii="KDRS" w:hAnsi="KDRS"/>
          <w:i/>
          <w:lang w:val="ru-RU"/>
        </w:rPr>
        <w:t>торговое место</w:t>
      </w:r>
      <w:r w:rsidRPr="009177F1">
        <w:rPr>
          <w:rFonts w:ascii="KDRS" w:hAnsi="KDRS"/>
          <w:lang w:val="ru-RU"/>
        </w:rPr>
        <w:t>. И въшьдъ Исъ</w:t>
      </w:r>
      <w:r w:rsidRPr="009177F1">
        <w:rPr>
          <w:lang w:val="ru-RU"/>
        </w:rPr>
        <w:t>҃</w:t>
      </w:r>
      <w:r w:rsidRPr="009177F1">
        <w:rPr>
          <w:rFonts w:ascii="KDRS" w:hAnsi="KDRS"/>
          <w:lang w:val="ru-RU"/>
        </w:rPr>
        <w:t xml:space="preserve"> въ цр</w:t>
      </w:r>
      <w:r w:rsidRPr="009177F1">
        <w:rPr>
          <w:lang w:val="ru-RU"/>
        </w:rPr>
        <w:t>҃</w:t>
      </w:r>
      <w:r w:rsidRPr="009177F1">
        <w:rPr>
          <w:rFonts w:ascii="KDRS" w:hAnsi="KDRS"/>
          <w:lang w:val="ru-RU"/>
        </w:rPr>
        <w:t>квь нача изгонити продающая и купующая въ цр</w:t>
      </w:r>
      <w:r w:rsidRPr="009177F1">
        <w:rPr>
          <w:lang w:val="ru-RU"/>
        </w:rPr>
        <w:t>҃</w:t>
      </w:r>
      <w:r w:rsidRPr="009177F1">
        <w:rPr>
          <w:rFonts w:ascii="KDRS" w:hAnsi="KDRS"/>
          <w:lang w:val="ru-RU"/>
        </w:rPr>
        <w:t>кви и трапезы тържьникъ и столы продающиихъ голуби расыпа (</w:t>
      </w:r>
      <w:r w:rsidRPr="00413D00">
        <w:t>τ</w:t>
      </w:r>
      <w:r w:rsidRPr="001E06F8">
        <w:t>ὰ</w:t>
      </w:r>
      <w:r w:rsidRPr="00413D00">
        <w:t>ϛ</w:t>
      </w:r>
      <w:r w:rsidRPr="009177F1">
        <w:rPr>
          <w:lang w:val="ru-RU"/>
        </w:rPr>
        <w:t xml:space="preserve"> </w:t>
      </w:r>
      <w:r w:rsidRPr="00413D00">
        <w:t>καθ</w:t>
      </w:r>
      <w:r w:rsidRPr="001E06F8">
        <w:t>έ</w:t>
      </w:r>
      <w:r w:rsidRPr="00413D00">
        <w:t>δραϛ</w:t>
      </w:r>
      <w:r w:rsidRPr="009177F1">
        <w:rPr>
          <w:rFonts w:ascii="KDRS" w:hAnsi="KDRS"/>
          <w:lang w:val="ru-RU"/>
        </w:rPr>
        <w:t xml:space="preserve">). (Марк. </w:t>
      </w:r>
      <w:r>
        <w:rPr>
          <w:rFonts w:ascii="KDRS" w:hAnsi="KDRS"/>
        </w:rPr>
        <w:t>XI</w:t>
      </w:r>
      <w:r w:rsidRPr="009177F1">
        <w:rPr>
          <w:rFonts w:ascii="KDRS" w:hAnsi="KDRS"/>
          <w:lang w:val="ru-RU"/>
        </w:rPr>
        <w:t xml:space="preserve">, 15) Мст.ев., 150.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Воевода Григорей Иванович Ртищевъ дал в Колуги… против рыбного ряду калужскому посадцкому челов</w:t>
      </w:r>
      <w:r w:rsidRPr="009177F1">
        <w:rPr>
          <w:lang w:val="ru-RU"/>
        </w:rPr>
        <w:t>ѣ</w:t>
      </w:r>
      <w:r w:rsidRPr="009177F1">
        <w:rPr>
          <w:rFonts w:ascii="KDRS" w:hAnsi="KDRS"/>
          <w:lang w:val="ru-RU"/>
        </w:rPr>
        <w:t>ку Тимоф</w:t>
      </w:r>
      <w:r w:rsidRPr="009177F1">
        <w:rPr>
          <w:lang w:val="ru-RU"/>
        </w:rPr>
        <w:t>ѣ</w:t>
      </w:r>
      <w:r w:rsidRPr="009177F1">
        <w:rPr>
          <w:rFonts w:ascii="KDRS" w:hAnsi="KDRS"/>
          <w:lang w:val="ru-RU"/>
        </w:rPr>
        <w:t>ю Григорьеву сыну Дехтяреву м</w:t>
      </w:r>
      <w:r w:rsidRPr="009177F1">
        <w:rPr>
          <w:lang w:val="ru-RU"/>
        </w:rPr>
        <w:t>ѣ</w:t>
      </w:r>
      <w:r w:rsidRPr="009177F1">
        <w:rPr>
          <w:rFonts w:ascii="KDRS" w:hAnsi="KDRS"/>
          <w:lang w:val="ru-RU"/>
        </w:rPr>
        <w:t>стечка под стол вдол&lt;ь&gt; дв</w:t>
      </w:r>
      <w:r w:rsidRPr="009177F1">
        <w:rPr>
          <w:lang w:val="ru-RU"/>
        </w:rPr>
        <w:t>ѣ</w:t>
      </w:r>
      <w:r w:rsidRPr="009177F1">
        <w:rPr>
          <w:rFonts w:ascii="KDRS" w:hAnsi="KDRS"/>
          <w:lang w:val="ru-RU"/>
        </w:rPr>
        <w:t xml:space="preserve"> сажени, поперег тож. </w:t>
      </w:r>
      <w:r w:rsidRPr="006F2C42">
        <w:rPr>
          <w:rFonts w:ascii="KDRS" w:hAnsi="KDRS"/>
          <w:lang w:val="ru-RU"/>
        </w:rPr>
        <w:t>Калуж</w:t>
      </w:r>
      <w:r w:rsidRPr="006F2C42">
        <w:rPr>
          <w:rFonts w:ascii="KDRS" w:hAnsi="KDRS"/>
        </w:rPr>
        <w:t>.</w:t>
      </w:r>
      <w:r w:rsidRPr="006F2C42">
        <w:rPr>
          <w:rFonts w:ascii="KDRS" w:hAnsi="KDRS"/>
          <w:lang w:val="ru-RU"/>
        </w:rPr>
        <w:t>а</w:t>
      </w:r>
      <w:r w:rsidRPr="006F2C42">
        <w:rPr>
          <w:rFonts w:ascii="KDRS" w:hAnsi="KDRS"/>
        </w:rPr>
        <w:t xml:space="preserve">., 36. </w:t>
      </w:r>
      <w:r>
        <w:rPr>
          <w:rFonts w:ascii="KDRS" w:hAnsi="KDRS"/>
        </w:rPr>
        <w:t>1648 г.</w:t>
      </w:r>
    </w:p>
    <w:p w14:paraId="7AF49005" w14:textId="77777777" w:rsidR="00F4528E" w:rsidRPr="009177F1" w:rsidRDefault="00F4528E" w:rsidP="00F4528E">
      <w:pPr>
        <w:spacing w:line="460" w:lineRule="exact"/>
        <w:ind w:firstLine="720"/>
        <w:jc w:val="both"/>
        <w:rPr>
          <w:rFonts w:ascii="KDRS" w:hAnsi="KDRS"/>
          <w:iCs/>
          <w:lang w:val="ru-RU"/>
        </w:rPr>
      </w:pPr>
      <w:r w:rsidRPr="00D24A4C">
        <w:rPr>
          <w:rFonts w:ascii="KDRS" w:hAnsi="KDRS"/>
          <w:iCs/>
        </w:rPr>
        <w:t xml:space="preserve">9. </w:t>
      </w:r>
      <w:r>
        <w:rPr>
          <w:rFonts w:ascii="KDRS" w:hAnsi="KDRS"/>
          <w:i/>
        </w:rPr>
        <w:t>Бильярдный</w:t>
      </w:r>
      <w:r w:rsidRPr="00D24A4C">
        <w:rPr>
          <w:rFonts w:ascii="KDRS" w:hAnsi="KDRS"/>
          <w:i/>
        </w:rPr>
        <w:t xml:space="preserve"> </w:t>
      </w:r>
      <w:r>
        <w:rPr>
          <w:rFonts w:ascii="KDRS" w:hAnsi="KDRS"/>
          <w:i/>
        </w:rPr>
        <w:t>стол</w:t>
      </w:r>
      <w:r w:rsidRPr="00D24A4C">
        <w:rPr>
          <w:rFonts w:ascii="KDRS" w:hAnsi="KDRS"/>
          <w:iCs/>
        </w:rPr>
        <w:t xml:space="preserve">. </w:t>
      </w:r>
      <w:r>
        <w:rPr>
          <w:rFonts w:ascii="KDRS" w:hAnsi="KDRS"/>
          <w:iCs/>
        </w:rPr>
        <w:t>Komt</w:t>
      </w:r>
      <w:r w:rsidRPr="00D24A4C">
        <w:rPr>
          <w:rFonts w:ascii="KDRS" w:hAnsi="KDRS"/>
          <w:iCs/>
        </w:rPr>
        <w:t xml:space="preserve"> </w:t>
      </w:r>
      <w:r>
        <w:rPr>
          <w:rFonts w:ascii="KDRS" w:hAnsi="KDRS"/>
          <w:iCs/>
        </w:rPr>
        <w:t>laet</w:t>
      </w:r>
      <w:r w:rsidRPr="00D24A4C">
        <w:rPr>
          <w:rFonts w:ascii="KDRS" w:hAnsi="KDRS"/>
          <w:iCs/>
        </w:rPr>
        <w:t xml:space="preserve"> </w:t>
      </w:r>
      <w:r>
        <w:rPr>
          <w:rFonts w:ascii="KDRS" w:hAnsi="KDRS"/>
          <w:iCs/>
        </w:rPr>
        <w:t>ons</w:t>
      </w:r>
      <w:r w:rsidRPr="00D24A4C">
        <w:rPr>
          <w:rFonts w:ascii="KDRS" w:hAnsi="KDRS"/>
          <w:iCs/>
        </w:rPr>
        <w:t xml:space="preserve"> </w:t>
      </w:r>
      <w:r>
        <w:rPr>
          <w:rFonts w:ascii="KDRS" w:hAnsi="KDRS"/>
          <w:iCs/>
        </w:rPr>
        <w:t>liever</w:t>
      </w:r>
      <w:r w:rsidRPr="00D24A4C">
        <w:rPr>
          <w:rFonts w:ascii="KDRS" w:hAnsi="KDRS"/>
          <w:iCs/>
        </w:rPr>
        <w:t xml:space="preserve"> </w:t>
      </w:r>
      <w:r>
        <w:rPr>
          <w:rFonts w:ascii="KDRS" w:hAnsi="KDRS"/>
          <w:iCs/>
        </w:rPr>
        <w:t>na</w:t>
      </w:r>
      <w:r w:rsidRPr="00D24A4C">
        <w:rPr>
          <w:rFonts w:ascii="KDRS" w:hAnsi="KDRS"/>
          <w:iCs/>
        </w:rPr>
        <w:t xml:space="preserve"> </w:t>
      </w:r>
      <w:r>
        <w:rPr>
          <w:rFonts w:ascii="KDRS" w:hAnsi="KDRS"/>
          <w:iCs/>
        </w:rPr>
        <w:t>de</w:t>
      </w:r>
      <w:r w:rsidRPr="00D24A4C">
        <w:rPr>
          <w:rFonts w:ascii="KDRS" w:hAnsi="KDRS"/>
          <w:iCs/>
        </w:rPr>
        <w:t xml:space="preserve"> </w:t>
      </w:r>
      <w:r>
        <w:rPr>
          <w:rFonts w:ascii="KDRS" w:hAnsi="KDRS"/>
          <w:iCs/>
        </w:rPr>
        <w:t>trock</w:t>
      </w:r>
      <w:r w:rsidRPr="00D24A4C">
        <w:rPr>
          <w:rFonts w:ascii="KDRS" w:hAnsi="KDRS"/>
          <w:iCs/>
        </w:rPr>
        <w:t xml:space="preserve"> </w:t>
      </w:r>
      <w:r>
        <w:rPr>
          <w:rFonts w:ascii="KDRS" w:hAnsi="KDRS"/>
          <w:iCs/>
        </w:rPr>
        <w:t>gaen</w:t>
      </w:r>
      <w:r w:rsidRPr="00D24A4C">
        <w:rPr>
          <w:rFonts w:ascii="KDRS" w:hAnsi="KDRS"/>
          <w:iCs/>
        </w:rPr>
        <w:t xml:space="preserve"> </w:t>
      </w:r>
      <w:r>
        <w:rPr>
          <w:rFonts w:ascii="KDRS" w:hAnsi="KDRS"/>
          <w:iCs/>
        </w:rPr>
        <w:t>en</w:t>
      </w:r>
      <w:r w:rsidRPr="00D24A4C">
        <w:rPr>
          <w:rFonts w:ascii="KDRS" w:hAnsi="KDRS"/>
          <w:iCs/>
        </w:rPr>
        <w:t xml:space="preserve"> </w:t>
      </w:r>
      <w:r>
        <w:rPr>
          <w:rFonts w:ascii="KDRS" w:hAnsi="KDRS"/>
          <w:iCs/>
        </w:rPr>
        <w:t>speelen</w:t>
      </w:r>
      <w:r w:rsidRPr="00D24A4C">
        <w:rPr>
          <w:rFonts w:ascii="KDRS" w:hAnsi="KDRS"/>
          <w:iCs/>
        </w:rPr>
        <w:t xml:space="preserve">. </w:t>
      </w:r>
      <w:r>
        <w:rPr>
          <w:rFonts w:ascii="KDRS" w:hAnsi="KDRS"/>
          <w:iCs/>
        </w:rPr>
        <w:t>Поидемъ лутче на столъ шарами играть. Poidem</w:t>
      </w:r>
      <w:r w:rsidRPr="00D24A4C">
        <w:rPr>
          <w:rFonts w:ascii="KDRS" w:hAnsi="KDRS"/>
          <w:iCs/>
        </w:rPr>
        <w:t xml:space="preserve"> </w:t>
      </w:r>
      <w:r>
        <w:rPr>
          <w:rFonts w:ascii="KDRS" w:hAnsi="KDRS"/>
          <w:iCs/>
        </w:rPr>
        <w:t>loetse</w:t>
      </w:r>
      <w:r w:rsidRPr="00D24A4C">
        <w:rPr>
          <w:rFonts w:ascii="KDRS" w:hAnsi="KDRS"/>
          <w:iCs/>
        </w:rPr>
        <w:t xml:space="preserve"> </w:t>
      </w:r>
      <w:r>
        <w:rPr>
          <w:rFonts w:ascii="KDRS" w:hAnsi="KDRS"/>
          <w:iCs/>
        </w:rPr>
        <w:t>nastool</w:t>
      </w:r>
      <w:r w:rsidRPr="00D24A4C">
        <w:rPr>
          <w:rFonts w:ascii="KDRS" w:hAnsi="KDRS"/>
          <w:iCs/>
        </w:rPr>
        <w:t xml:space="preserve"> </w:t>
      </w:r>
      <w:r>
        <w:rPr>
          <w:rFonts w:ascii="KDRS" w:hAnsi="KDRS"/>
          <w:iCs/>
        </w:rPr>
        <w:t>scharami</w:t>
      </w:r>
      <w:r w:rsidRPr="00D24A4C">
        <w:rPr>
          <w:rFonts w:ascii="KDRS" w:hAnsi="KDRS"/>
          <w:iCs/>
        </w:rPr>
        <w:t xml:space="preserve"> </w:t>
      </w:r>
      <w:r>
        <w:rPr>
          <w:rFonts w:ascii="KDRS" w:hAnsi="KDRS"/>
          <w:iCs/>
        </w:rPr>
        <w:t>jgart</w:t>
      </w:r>
      <w:r w:rsidRPr="00D24A4C">
        <w:rPr>
          <w:rFonts w:ascii="KDRS" w:hAnsi="KDRS"/>
          <w:iCs/>
        </w:rPr>
        <w:t>.</w:t>
      </w:r>
      <w:r w:rsidRPr="00D24A4C">
        <w:rPr>
          <w:iCs/>
        </w:rPr>
        <w:t xml:space="preserve"> </w:t>
      </w:r>
      <w:r w:rsidRPr="009177F1">
        <w:rPr>
          <w:rFonts w:ascii="KDRS" w:hAnsi="KDRS"/>
          <w:iCs/>
          <w:lang w:val="ru-RU"/>
        </w:rPr>
        <w:t>Нем.-рус.разгов.</w:t>
      </w:r>
      <w:r w:rsidRPr="009177F1">
        <w:rPr>
          <w:rFonts w:ascii="KDRS" w:hAnsi="KDRS"/>
          <w:iCs/>
          <w:vertAlign w:val="superscript"/>
          <w:lang w:val="ru-RU"/>
        </w:rPr>
        <w:t>2</w:t>
      </w:r>
      <w:r w:rsidRPr="009177F1">
        <w:rPr>
          <w:rFonts w:ascii="KDRS" w:hAnsi="KDRS"/>
          <w:iCs/>
          <w:lang w:val="ru-RU"/>
        </w:rPr>
        <w:t>, 95. 1696</w:t>
      </w:r>
      <w:r>
        <w:rPr>
          <w:rFonts w:ascii="KDRS" w:hAnsi="KDRS"/>
          <w:iCs/>
        </w:rPr>
        <w:t> </w:t>
      </w:r>
      <w:r w:rsidRPr="009177F1">
        <w:rPr>
          <w:rFonts w:ascii="KDRS" w:hAnsi="KDRS"/>
          <w:iCs/>
          <w:lang w:val="ru-RU"/>
        </w:rPr>
        <w:t xml:space="preserve">г. </w:t>
      </w:r>
    </w:p>
    <w:p w14:paraId="1345FF8A" w14:textId="77777777" w:rsidR="00F4528E" w:rsidRPr="009177F1" w:rsidRDefault="00F4528E" w:rsidP="00F4528E">
      <w:pPr>
        <w:spacing w:line="460" w:lineRule="exact"/>
        <w:ind w:firstLine="720"/>
        <w:jc w:val="both"/>
        <w:rPr>
          <w:rFonts w:ascii="KDRS" w:hAnsi="KDRS"/>
          <w:lang w:val="ru-RU"/>
        </w:rPr>
      </w:pPr>
      <w:r w:rsidRPr="009177F1">
        <w:rPr>
          <w:rFonts w:ascii="KDRS" w:hAnsi="KDRS"/>
          <w:iCs/>
          <w:lang w:val="ru-RU"/>
        </w:rPr>
        <w:t xml:space="preserve">10. </w:t>
      </w:r>
      <w:r w:rsidRPr="009177F1">
        <w:rPr>
          <w:rFonts w:ascii="KDRS" w:hAnsi="KDRS"/>
          <w:i/>
          <w:lang w:val="ru-RU"/>
        </w:rPr>
        <w:t>Отдел в приказе</w:t>
      </w:r>
      <w:r w:rsidRPr="009177F1">
        <w:rPr>
          <w:rFonts w:ascii="KDRS" w:hAnsi="KDRS"/>
          <w:lang w:val="ru-RU"/>
        </w:rPr>
        <w:t xml:space="preserve">; </w:t>
      </w:r>
      <w:r w:rsidRPr="009177F1">
        <w:rPr>
          <w:rFonts w:ascii="KDRS" w:hAnsi="KDRS"/>
          <w:i/>
          <w:lang w:val="ru-RU"/>
        </w:rPr>
        <w:t>ведомство</w:t>
      </w:r>
      <w:r w:rsidRPr="009177F1">
        <w:rPr>
          <w:rFonts w:ascii="KDRS" w:hAnsi="KDRS"/>
          <w:lang w:val="ru-RU"/>
        </w:rPr>
        <w:t xml:space="preserve">, </w:t>
      </w:r>
      <w:r w:rsidRPr="009177F1">
        <w:rPr>
          <w:rFonts w:ascii="KDRS" w:hAnsi="KDRS"/>
          <w:i/>
          <w:lang w:val="ru-RU"/>
        </w:rPr>
        <w:t>канцелярия</w:t>
      </w:r>
      <w:r w:rsidRPr="009177F1">
        <w:rPr>
          <w:rFonts w:ascii="KDRS" w:hAnsi="KDRS"/>
          <w:lang w:val="ru-RU"/>
        </w:rPr>
        <w:t xml:space="preserve">, </w:t>
      </w:r>
      <w:r w:rsidRPr="009177F1">
        <w:rPr>
          <w:rFonts w:ascii="KDRS" w:hAnsi="KDRS"/>
          <w:i/>
          <w:lang w:val="ru-RU"/>
        </w:rPr>
        <w:t>в том числе местная</w:t>
      </w:r>
      <w:r w:rsidRPr="009177F1">
        <w:rPr>
          <w:rFonts w:ascii="KDRS" w:hAnsi="KDRS"/>
          <w:lang w:val="ru-RU"/>
        </w:rPr>
        <w:t>. Да приказщикамъ давати въ</w:t>
      </w:r>
      <w:r w:rsidRPr="009177F1">
        <w:rPr>
          <w:lang w:val="ru-RU"/>
        </w:rPr>
        <w:t>ѣ</w:t>
      </w:r>
      <w:r w:rsidRPr="009177F1">
        <w:rPr>
          <w:rFonts w:ascii="KDRS" w:hAnsi="KDRS"/>
          <w:lang w:val="ru-RU"/>
        </w:rPr>
        <w:t>зжего съ выти по дв</w:t>
      </w:r>
      <w:r w:rsidRPr="009177F1">
        <w:rPr>
          <w:lang w:val="ru-RU"/>
        </w:rPr>
        <w:t>ѣ</w:t>
      </w:r>
      <w:r w:rsidRPr="009177F1">
        <w:rPr>
          <w:rFonts w:ascii="KDRS" w:hAnsi="KDRS"/>
          <w:lang w:val="ru-RU"/>
        </w:rPr>
        <w:t xml:space="preserve"> денги… за которымъ приказщикомъ доводъ; а за которымъ доводу н</w:t>
      </w:r>
      <w:r w:rsidRPr="009177F1">
        <w:rPr>
          <w:lang w:val="ru-RU"/>
        </w:rPr>
        <w:t>ѣ</w:t>
      </w:r>
      <w:r w:rsidRPr="009177F1">
        <w:rPr>
          <w:rFonts w:ascii="KDRS" w:hAnsi="KDRS"/>
          <w:lang w:val="ru-RU"/>
        </w:rPr>
        <w:t xml:space="preserve">тъ, ино ему съ стола два рубли. ААЭ </w:t>
      </w:r>
      <w:r>
        <w:rPr>
          <w:rFonts w:ascii="KDRS" w:hAnsi="KDRS"/>
        </w:rPr>
        <w:t>I</w:t>
      </w:r>
      <w:r w:rsidRPr="009177F1">
        <w:rPr>
          <w:rFonts w:ascii="KDRS" w:hAnsi="KDRS"/>
          <w:lang w:val="ru-RU"/>
        </w:rPr>
        <w:t>, 435. 1593</w:t>
      </w:r>
      <w:r>
        <w:rPr>
          <w:rFonts w:ascii="KDRS" w:hAnsi="KDRS"/>
        </w:rPr>
        <w:t> </w:t>
      </w:r>
      <w:r w:rsidRPr="009177F1">
        <w:rPr>
          <w:rFonts w:ascii="KDRS" w:hAnsi="KDRS"/>
          <w:lang w:val="ru-RU"/>
        </w:rPr>
        <w:t xml:space="preserve">г. А въ дань и въ оброкъ… класти по четыре московки съ </w:t>
      </w:r>
      <w:r w:rsidRPr="009177F1">
        <w:rPr>
          <w:rFonts w:ascii="KDRS" w:hAnsi="KDRS"/>
          <w:lang w:val="ru-RU"/>
        </w:rPr>
        <w:lastRenderedPageBreak/>
        <w:t xml:space="preserve">складниками въ столъ Анфаловы пустоши. АХУ </w:t>
      </w:r>
      <w:r>
        <w:rPr>
          <w:rFonts w:ascii="KDRS" w:hAnsi="KDRS"/>
        </w:rPr>
        <w:t>II</w:t>
      </w:r>
      <w:r w:rsidRPr="009177F1">
        <w:rPr>
          <w:rFonts w:ascii="KDRS" w:hAnsi="KDRS"/>
          <w:lang w:val="ru-RU"/>
        </w:rPr>
        <w:t>, 165. 1604</w:t>
      </w:r>
      <w:r>
        <w:rPr>
          <w:rFonts w:ascii="KDRS" w:hAnsi="KDRS"/>
        </w:rPr>
        <w:t> </w:t>
      </w:r>
      <w:r w:rsidRPr="009177F1">
        <w:rPr>
          <w:rFonts w:ascii="KDRS" w:hAnsi="KDRS"/>
          <w:lang w:val="ru-RU"/>
        </w:rPr>
        <w:t>г.</w:t>
      </w:r>
      <w:r w:rsidRPr="009177F1">
        <w:rPr>
          <w:rFonts w:ascii="KDRS" w:hAnsi="KDRS"/>
          <w:spacing w:val="40"/>
          <w:lang w:val="ru-RU"/>
        </w:rPr>
        <w:t xml:space="preserve"> Столъ Денежны</w:t>
      </w:r>
      <w:r w:rsidRPr="009177F1">
        <w:rPr>
          <w:rFonts w:ascii="KDRS" w:hAnsi="KDRS"/>
          <w:lang w:val="ru-RU"/>
        </w:rPr>
        <w:t>й,</w:t>
      </w:r>
      <w:r w:rsidRPr="009177F1">
        <w:rPr>
          <w:rFonts w:ascii="KDRS" w:hAnsi="KDRS"/>
          <w:spacing w:val="40"/>
          <w:lang w:val="ru-RU"/>
        </w:rPr>
        <w:t xml:space="preserve"> Лавочны</w:t>
      </w:r>
      <w:r w:rsidRPr="009177F1">
        <w:rPr>
          <w:rFonts w:ascii="KDRS" w:hAnsi="KDRS"/>
          <w:lang w:val="ru-RU"/>
        </w:rPr>
        <w:t>й,</w:t>
      </w:r>
      <w:r w:rsidRPr="009177F1">
        <w:rPr>
          <w:rFonts w:ascii="KDRS" w:hAnsi="KDRS"/>
          <w:spacing w:val="40"/>
          <w:lang w:val="ru-RU"/>
        </w:rPr>
        <w:t xml:space="preserve"> Пом</w:t>
      </w:r>
      <w:r w:rsidRPr="009177F1">
        <w:rPr>
          <w:spacing w:val="40"/>
          <w:lang w:val="ru-RU"/>
        </w:rPr>
        <w:t>ѣ</w:t>
      </w:r>
      <w:r w:rsidRPr="009177F1">
        <w:rPr>
          <w:rFonts w:ascii="KDRS" w:hAnsi="KDRS"/>
          <w:spacing w:val="40"/>
          <w:lang w:val="ru-RU"/>
        </w:rPr>
        <w:t>стны</w:t>
      </w:r>
      <w:r w:rsidRPr="009177F1">
        <w:rPr>
          <w:rFonts w:ascii="KDRS" w:hAnsi="KDRS"/>
          <w:lang w:val="ru-RU"/>
        </w:rPr>
        <w:t>й,</w:t>
      </w:r>
      <w:r w:rsidRPr="009177F1">
        <w:rPr>
          <w:rFonts w:ascii="KDRS" w:hAnsi="KDRS"/>
          <w:spacing w:val="40"/>
          <w:lang w:val="ru-RU"/>
        </w:rPr>
        <w:t xml:space="preserve"> Послужно</w:t>
      </w:r>
      <w:r w:rsidRPr="009177F1">
        <w:rPr>
          <w:rFonts w:ascii="KDRS" w:hAnsi="KDRS"/>
          <w:lang w:val="ru-RU"/>
        </w:rPr>
        <w:t>й,</w:t>
      </w:r>
      <w:r w:rsidRPr="009177F1">
        <w:rPr>
          <w:rFonts w:ascii="KDRS" w:hAnsi="KDRS"/>
          <w:spacing w:val="40"/>
          <w:lang w:val="ru-RU"/>
        </w:rPr>
        <w:t xml:space="preserve"> Посольски</w:t>
      </w:r>
      <w:r w:rsidRPr="009177F1">
        <w:rPr>
          <w:rFonts w:ascii="KDRS" w:hAnsi="KDRS"/>
          <w:lang w:val="ru-RU"/>
        </w:rPr>
        <w:t>й,</w:t>
      </w:r>
      <w:r w:rsidRPr="009177F1">
        <w:rPr>
          <w:rFonts w:ascii="KDRS" w:hAnsi="KDRS"/>
          <w:spacing w:val="40"/>
          <w:lang w:val="ru-RU"/>
        </w:rPr>
        <w:t xml:space="preserve"> Пушкарски</w:t>
      </w:r>
      <w:r w:rsidRPr="009177F1">
        <w:rPr>
          <w:rFonts w:ascii="KDRS" w:hAnsi="KDRS"/>
          <w:lang w:val="ru-RU"/>
        </w:rPr>
        <w:t>й,</w:t>
      </w:r>
      <w:r w:rsidRPr="009177F1">
        <w:rPr>
          <w:rFonts w:ascii="KDRS" w:hAnsi="KDRS"/>
          <w:spacing w:val="40"/>
          <w:lang w:val="ru-RU"/>
        </w:rPr>
        <w:t xml:space="preserve"> Разрядны</w:t>
      </w:r>
      <w:r w:rsidRPr="009177F1">
        <w:rPr>
          <w:rFonts w:ascii="KDRS" w:hAnsi="KDRS"/>
          <w:lang w:val="ru-RU"/>
        </w:rPr>
        <w:t>й,</w:t>
      </w:r>
      <w:r w:rsidRPr="009177F1">
        <w:rPr>
          <w:rFonts w:ascii="KDRS" w:hAnsi="KDRS"/>
          <w:spacing w:val="40"/>
          <w:lang w:val="ru-RU"/>
        </w:rPr>
        <w:t xml:space="preserve"> Станичны</w:t>
      </w:r>
      <w:r w:rsidRPr="009177F1">
        <w:rPr>
          <w:rFonts w:ascii="KDRS" w:hAnsi="KDRS"/>
          <w:lang w:val="ru-RU"/>
        </w:rPr>
        <w:t>й,</w:t>
      </w:r>
      <w:r w:rsidRPr="009177F1">
        <w:rPr>
          <w:rFonts w:ascii="KDRS" w:hAnsi="KDRS"/>
          <w:spacing w:val="40"/>
          <w:lang w:val="ru-RU"/>
        </w:rPr>
        <w:t xml:space="preserve"> Судный, Хл</w:t>
      </w:r>
      <w:r w:rsidRPr="009177F1">
        <w:rPr>
          <w:spacing w:val="40"/>
          <w:lang w:val="ru-RU"/>
        </w:rPr>
        <w:t>ѣ</w:t>
      </w:r>
      <w:r w:rsidRPr="009177F1">
        <w:rPr>
          <w:rFonts w:ascii="KDRS" w:hAnsi="KDRS"/>
          <w:spacing w:val="40"/>
          <w:lang w:val="ru-RU"/>
        </w:rPr>
        <w:t>бны</w:t>
      </w:r>
      <w:r w:rsidRPr="009177F1">
        <w:rPr>
          <w:rFonts w:ascii="KDRS" w:hAnsi="KDRS"/>
          <w:lang w:val="ru-RU"/>
        </w:rPr>
        <w:t>й,</w:t>
      </w:r>
      <w:r w:rsidRPr="009177F1">
        <w:rPr>
          <w:rFonts w:ascii="KDRS" w:hAnsi="KDRS"/>
          <w:spacing w:val="40"/>
          <w:lang w:val="ru-RU"/>
        </w:rPr>
        <w:t xml:space="preserve"> Ясачный </w:t>
      </w:r>
      <w:r w:rsidRPr="009177F1">
        <w:rPr>
          <w:rFonts w:ascii="KDRS" w:hAnsi="KDRS"/>
          <w:lang w:val="ru-RU"/>
        </w:rPr>
        <w:t>и т.</w:t>
      </w:r>
      <w:r>
        <w:rPr>
          <w:rFonts w:ascii="KDRS" w:hAnsi="KDRS"/>
        </w:rPr>
        <w:t> </w:t>
      </w:r>
      <w:r w:rsidRPr="009177F1">
        <w:rPr>
          <w:rFonts w:ascii="KDRS" w:hAnsi="KDRS"/>
          <w:lang w:val="ru-RU"/>
        </w:rPr>
        <w:t>п. Денежной столъ прежнему отставленому подьячему Семену Ермолину… Ясачной столъ Ясачного жъ стола подьячему П.</w:t>
      </w:r>
      <w:r>
        <w:rPr>
          <w:rFonts w:ascii="KDRS" w:hAnsi="KDRS"/>
        </w:rPr>
        <w:t> </w:t>
      </w:r>
      <w:r w:rsidRPr="009177F1">
        <w:rPr>
          <w:rFonts w:ascii="KDRS" w:hAnsi="KDRS"/>
          <w:lang w:val="ru-RU"/>
        </w:rPr>
        <w:t>Удину, хл</w:t>
      </w:r>
      <w:r w:rsidRPr="009177F1">
        <w:rPr>
          <w:lang w:val="ru-RU"/>
        </w:rPr>
        <w:t>ѣ</w:t>
      </w:r>
      <w:r w:rsidRPr="009177F1">
        <w:rPr>
          <w:rFonts w:ascii="KDRS" w:hAnsi="KDRS"/>
          <w:lang w:val="ru-RU"/>
        </w:rPr>
        <w:t>бной столъ хл</w:t>
      </w:r>
      <w:r w:rsidRPr="009177F1">
        <w:rPr>
          <w:lang w:val="ru-RU"/>
        </w:rPr>
        <w:t>ѣ</w:t>
      </w:r>
      <w:r w:rsidRPr="009177F1">
        <w:rPr>
          <w:rFonts w:ascii="KDRS" w:hAnsi="KDRS"/>
          <w:lang w:val="ru-RU"/>
        </w:rPr>
        <w:t>бного жъ стола подьячему Г.</w:t>
      </w:r>
      <w:r>
        <w:rPr>
          <w:rFonts w:ascii="KDRS" w:hAnsi="KDRS"/>
        </w:rPr>
        <w:t> </w:t>
      </w:r>
      <w:r w:rsidRPr="009177F1">
        <w:rPr>
          <w:rFonts w:ascii="KDRS" w:hAnsi="KDRS"/>
          <w:lang w:val="ru-RU"/>
        </w:rPr>
        <w:t xml:space="preserve">Иванову. ДАИ </w:t>
      </w:r>
      <w:r>
        <w:rPr>
          <w:rFonts w:ascii="KDRS" w:hAnsi="KDRS"/>
        </w:rPr>
        <w:t>VII</w:t>
      </w:r>
      <w:r w:rsidRPr="009177F1">
        <w:rPr>
          <w:rFonts w:ascii="KDRS" w:hAnsi="KDRS"/>
          <w:lang w:val="ru-RU"/>
        </w:rPr>
        <w:t>, 326. 1675</w:t>
      </w:r>
      <w:r>
        <w:rPr>
          <w:rFonts w:ascii="KDRS" w:hAnsi="KDRS"/>
        </w:rPr>
        <w:t> </w:t>
      </w:r>
      <w:r w:rsidRPr="009177F1">
        <w:rPr>
          <w:rFonts w:ascii="KDRS" w:hAnsi="KDRS"/>
          <w:lang w:val="ru-RU"/>
        </w:rPr>
        <w:t>г. А по справк</w:t>
      </w:r>
      <w:r w:rsidRPr="009177F1">
        <w:rPr>
          <w:lang w:val="ru-RU"/>
        </w:rPr>
        <w:t>ѣ</w:t>
      </w:r>
      <w:r w:rsidRPr="009177F1">
        <w:rPr>
          <w:rFonts w:ascii="KDRS" w:hAnsi="KDRS"/>
          <w:lang w:val="ru-RU"/>
        </w:rPr>
        <w:t xml:space="preserve"> въ Приказ</w:t>
      </w:r>
      <w:r w:rsidRPr="009177F1">
        <w:rPr>
          <w:lang w:val="ru-RU"/>
        </w:rPr>
        <w:t>ѣ</w:t>
      </w:r>
      <w:r w:rsidRPr="009177F1">
        <w:rPr>
          <w:rFonts w:ascii="KDRS" w:hAnsi="KDRS"/>
          <w:lang w:val="ru-RU"/>
        </w:rPr>
        <w:t xml:space="preserve"> Болшие казны Лавочного стола съ подьячими, челобитья и спору о той лавк</w:t>
      </w:r>
      <w:r w:rsidRPr="009177F1">
        <w:rPr>
          <w:lang w:val="ru-RU"/>
        </w:rPr>
        <w:t>ѣ</w:t>
      </w:r>
      <w:r w:rsidRPr="009177F1">
        <w:rPr>
          <w:rFonts w:ascii="KDRS" w:hAnsi="KDRS"/>
          <w:lang w:val="ru-RU"/>
        </w:rPr>
        <w:t xml:space="preserve"> безъ чети н</w:t>
      </w:r>
      <w:r w:rsidRPr="009177F1">
        <w:rPr>
          <w:lang w:val="ru-RU"/>
        </w:rPr>
        <w:t>ѣ</w:t>
      </w:r>
      <w:r w:rsidRPr="009177F1">
        <w:rPr>
          <w:rFonts w:ascii="KDRS" w:hAnsi="KDRS"/>
          <w:lang w:val="ru-RU"/>
        </w:rPr>
        <w:t xml:space="preserve">тъ. АЮБ </w:t>
      </w:r>
      <w:r>
        <w:rPr>
          <w:rFonts w:ascii="KDRS" w:hAnsi="KDRS"/>
        </w:rPr>
        <w:t>III</w:t>
      </w:r>
      <w:r w:rsidRPr="009177F1">
        <w:rPr>
          <w:rFonts w:ascii="KDRS" w:hAnsi="KDRS"/>
          <w:lang w:val="ru-RU"/>
        </w:rPr>
        <w:t>, 11. 1694</w:t>
      </w:r>
      <w:r>
        <w:rPr>
          <w:rFonts w:ascii="KDRS" w:hAnsi="KDRS"/>
        </w:rPr>
        <w:t> </w:t>
      </w:r>
      <w:r w:rsidRPr="009177F1">
        <w:rPr>
          <w:rFonts w:ascii="KDRS" w:hAnsi="KDRS"/>
          <w:lang w:val="ru-RU"/>
        </w:rPr>
        <w:t>г. Дано Пом</w:t>
      </w:r>
      <w:r w:rsidRPr="009177F1">
        <w:rPr>
          <w:lang w:val="ru-RU"/>
        </w:rPr>
        <w:t>ѣ</w:t>
      </w:r>
      <w:r w:rsidRPr="009177F1">
        <w:rPr>
          <w:rFonts w:ascii="KDRS" w:hAnsi="KDRS"/>
          <w:lang w:val="ru-RU"/>
        </w:rPr>
        <w:t>стного стола под&lt;ъ&gt;ячимъ шесть алтын 4 де&lt;ньги&gt; от выписки из писцовых книгъ. Кн.расх.Ивер.м. № 43, 29</w:t>
      </w:r>
      <w:r>
        <w:rPr>
          <w:rFonts w:ascii="KDRS" w:hAnsi="KDRS"/>
        </w:rPr>
        <w:t> </w:t>
      </w:r>
      <w:r w:rsidRPr="009177F1">
        <w:rPr>
          <w:rFonts w:ascii="KDRS" w:hAnsi="KDRS"/>
          <w:lang w:val="ru-RU"/>
        </w:rPr>
        <w:t>об. 1668</w:t>
      </w:r>
      <w:r>
        <w:rPr>
          <w:rFonts w:ascii="KDRS" w:hAnsi="KDRS"/>
        </w:rPr>
        <w:t> </w:t>
      </w:r>
      <w:r w:rsidRPr="009177F1">
        <w:rPr>
          <w:rFonts w:ascii="KDRS" w:hAnsi="KDRS"/>
          <w:lang w:val="ru-RU"/>
        </w:rPr>
        <w:t>г. И ты, государь, пожаловалъ, вел</w:t>
      </w:r>
      <w:r w:rsidRPr="009177F1">
        <w:rPr>
          <w:lang w:val="ru-RU"/>
        </w:rPr>
        <w:t>ѣ</w:t>
      </w:r>
      <w:r w:rsidRPr="009177F1">
        <w:rPr>
          <w:rFonts w:ascii="KDRS" w:hAnsi="KDRS"/>
          <w:lang w:val="ru-RU"/>
        </w:rPr>
        <w:t>лъ д</w:t>
      </w:r>
      <w:r w:rsidRPr="009177F1">
        <w:rPr>
          <w:lang w:val="ru-RU"/>
        </w:rPr>
        <w:t>ѣ</w:t>
      </w:r>
      <w:r w:rsidRPr="009177F1">
        <w:rPr>
          <w:rFonts w:ascii="KDRS" w:hAnsi="KDRS"/>
          <w:lang w:val="ru-RU"/>
        </w:rPr>
        <w:t>ло выписати, и д</w:t>
      </w:r>
      <w:r w:rsidRPr="009177F1">
        <w:rPr>
          <w:lang w:val="ru-RU"/>
        </w:rPr>
        <w:t>ѣ</w:t>
      </w:r>
      <w:r w:rsidRPr="009177F1">
        <w:rPr>
          <w:rFonts w:ascii="KDRS" w:hAnsi="KDRS"/>
          <w:lang w:val="ru-RU"/>
        </w:rPr>
        <w:t>ло выписано въ Послужномъ стол</w:t>
      </w:r>
      <w:r w:rsidRPr="009177F1">
        <w:rPr>
          <w:lang w:val="ru-RU"/>
        </w:rPr>
        <w:t>ѣ</w:t>
      </w:r>
      <w:r w:rsidRPr="009177F1">
        <w:rPr>
          <w:rFonts w:ascii="KDRS" w:hAnsi="KDRS"/>
          <w:lang w:val="ru-RU"/>
        </w:rPr>
        <w:t xml:space="preserve"> у подъячаго Томилы. АМГ </w:t>
      </w:r>
      <w:r>
        <w:rPr>
          <w:rFonts w:ascii="KDRS" w:hAnsi="KDRS"/>
        </w:rPr>
        <w:t>I</w:t>
      </w:r>
      <w:r w:rsidRPr="009177F1">
        <w:rPr>
          <w:rFonts w:ascii="KDRS" w:hAnsi="KDRS"/>
          <w:lang w:val="ru-RU"/>
        </w:rPr>
        <w:t>, 299. 1629</w:t>
      </w:r>
      <w:r>
        <w:rPr>
          <w:rFonts w:ascii="KDRS" w:hAnsi="KDRS"/>
        </w:rPr>
        <w:t> </w:t>
      </w:r>
      <w:r w:rsidRPr="009177F1">
        <w:rPr>
          <w:rFonts w:ascii="KDRS" w:hAnsi="KDRS"/>
          <w:lang w:val="ru-RU"/>
        </w:rPr>
        <w:t>г. Дат&lt;ь&gt; гс</w:t>
      </w:r>
      <w:r w:rsidRPr="009177F1">
        <w:rPr>
          <w:lang w:val="ru-RU"/>
        </w:rPr>
        <w:t>҃</w:t>
      </w:r>
      <w:r w:rsidRPr="009177F1">
        <w:rPr>
          <w:rFonts w:ascii="KDRS" w:hAnsi="KDRS"/>
          <w:lang w:val="ru-RU"/>
        </w:rPr>
        <w:t>дрва жалованья поденого… князю Канбулатовичю да узденем ево… а выписка с пом</w:t>
      </w:r>
      <w:r w:rsidRPr="009177F1">
        <w:rPr>
          <w:lang w:val="ru-RU"/>
        </w:rPr>
        <w:t>ѣ</w:t>
      </w:r>
      <w:r w:rsidRPr="009177F1">
        <w:rPr>
          <w:rFonts w:ascii="KDRS" w:hAnsi="KDRS"/>
          <w:lang w:val="ru-RU"/>
        </w:rPr>
        <w:t>тою в Посол&lt;ь&gt;ском стол</w:t>
      </w:r>
      <w:r w:rsidRPr="009177F1">
        <w:rPr>
          <w:lang w:val="ru-RU"/>
        </w:rPr>
        <w:t>ѣ</w:t>
      </w:r>
      <w:r w:rsidRPr="009177F1">
        <w:rPr>
          <w:rFonts w:ascii="KDRS" w:hAnsi="KDRS"/>
          <w:lang w:val="ru-RU"/>
        </w:rPr>
        <w:t xml:space="preserve"> под при</w:t>
      </w:r>
      <w:r w:rsidRPr="009177F1">
        <w:rPr>
          <w:lang w:val="ru-RU"/>
        </w:rPr>
        <w:t>ѣ</w:t>
      </w:r>
      <w:r w:rsidRPr="009177F1">
        <w:rPr>
          <w:rFonts w:ascii="KDRS" w:hAnsi="KDRS"/>
          <w:lang w:val="ru-RU"/>
        </w:rPr>
        <w:t>здомъ и под отпуском княз&lt;ь&gt; Пшимаховым. Астрах.а. № 1160, Память. 1629</w:t>
      </w:r>
      <w:r>
        <w:rPr>
          <w:rFonts w:ascii="KDRS" w:hAnsi="KDRS"/>
        </w:rPr>
        <w:t> </w:t>
      </w:r>
      <w:r w:rsidRPr="009177F1">
        <w:rPr>
          <w:rFonts w:ascii="KDRS" w:hAnsi="KDRS"/>
          <w:lang w:val="ru-RU"/>
        </w:rPr>
        <w:t>г. Продали мы Рейтарского Приказу Пушкарского стола колоколному мастеру… Моторину дворъ… въ Пушкарской слобод</w:t>
      </w:r>
      <w:r w:rsidRPr="009177F1">
        <w:rPr>
          <w:lang w:val="ru-RU"/>
        </w:rPr>
        <w:t>ѣ</w:t>
      </w:r>
      <w:r w:rsidRPr="009177F1">
        <w:rPr>
          <w:rFonts w:ascii="KDRS" w:hAnsi="KDRS"/>
          <w:lang w:val="ru-RU"/>
        </w:rPr>
        <w:t xml:space="preserve">. АЮБ </w:t>
      </w:r>
      <w:r>
        <w:rPr>
          <w:rFonts w:ascii="KDRS" w:hAnsi="KDRS"/>
        </w:rPr>
        <w:t>II</w:t>
      </w:r>
      <w:r w:rsidRPr="009177F1">
        <w:rPr>
          <w:rFonts w:ascii="KDRS" w:hAnsi="KDRS"/>
          <w:lang w:val="ru-RU"/>
        </w:rPr>
        <w:t>, 403. 1680</w:t>
      </w:r>
      <w:r>
        <w:rPr>
          <w:rFonts w:ascii="KDRS" w:hAnsi="KDRS"/>
        </w:rPr>
        <w:t> </w:t>
      </w:r>
      <w:r w:rsidRPr="009177F1">
        <w:rPr>
          <w:rFonts w:ascii="KDRS" w:hAnsi="KDRS"/>
          <w:lang w:val="ru-RU"/>
        </w:rPr>
        <w:t>г. По росписи из розрядного стола велено быт&lt;ь&gt; в Максимове приказе Матюшкина в сотниках на Максимово м</w:t>
      </w:r>
      <w:r w:rsidRPr="009177F1">
        <w:rPr>
          <w:lang w:val="ru-RU"/>
        </w:rPr>
        <w:t>ѣ</w:t>
      </w:r>
      <w:r w:rsidRPr="009177F1">
        <w:rPr>
          <w:rFonts w:ascii="KDRS" w:hAnsi="KDRS"/>
          <w:lang w:val="ru-RU"/>
        </w:rPr>
        <w:t xml:space="preserve">сто </w:t>
      </w:r>
      <w:r w:rsidRPr="009177F1">
        <w:rPr>
          <w:rFonts w:ascii="KDRS" w:hAnsi="KDRS"/>
          <w:caps/>
          <w:lang w:val="ru-RU"/>
        </w:rPr>
        <w:t>д</w:t>
      </w:r>
      <w:r w:rsidRPr="009177F1">
        <w:rPr>
          <w:rFonts w:ascii="KDRS" w:hAnsi="KDRS"/>
          <w:lang w:val="ru-RU"/>
        </w:rPr>
        <w:t xml:space="preserve">едешина Ивану </w:t>
      </w:r>
      <w:r w:rsidRPr="009177F1">
        <w:rPr>
          <w:rFonts w:ascii="KDRS" w:hAnsi="KDRS"/>
          <w:caps/>
          <w:lang w:val="ru-RU"/>
        </w:rPr>
        <w:t>п</w:t>
      </w:r>
      <w:r w:rsidRPr="009177F1">
        <w:rPr>
          <w:rFonts w:ascii="KDRS" w:hAnsi="KDRS"/>
          <w:lang w:val="ru-RU"/>
        </w:rPr>
        <w:t>етрову сн</w:t>
      </w:r>
      <w:r w:rsidRPr="009177F1">
        <w:rPr>
          <w:lang w:val="ru-RU"/>
        </w:rPr>
        <w:t>҃</w:t>
      </w:r>
      <w:r w:rsidRPr="009177F1">
        <w:rPr>
          <w:rFonts w:ascii="KDRS" w:hAnsi="KDRS"/>
          <w:lang w:val="ru-RU"/>
        </w:rPr>
        <w:t>у Трусову. Астрах.а. № 1872, сст. 2. 1646</w:t>
      </w:r>
      <w:r>
        <w:rPr>
          <w:rFonts w:ascii="KDRS" w:hAnsi="KDRS"/>
        </w:rPr>
        <w:t> </w:t>
      </w:r>
      <w:r w:rsidRPr="009177F1">
        <w:rPr>
          <w:rFonts w:ascii="KDRS" w:hAnsi="KDRS"/>
          <w:lang w:val="ru-RU"/>
        </w:rPr>
        <w:t>г. Взяты [короба] въ розрядъ на дела въ Станичной столъ. Кн.прих.-расх.Моск., 541. 1617</w:t>
      </w:r>
      <w:r>
        <w:rPr>
          <w:rFonts w:ascii="KDRS" w:hAnsi="KDRS"/>
        </w:rPr>
        <w:t> </w:t>
      </w:r>
      <w:r w:rsidRPr="009177F1">
        <w:rPr>
          <w:rFonts w:ascii="KDRS" w:hAnsi="KDRS"/>
          <w:lang w:val="ru-RU"/>
        </w:rPr>
        <w:t xml:space="preserve">г. Приказные избы подьячие, а денежные имъ оклады… съ убавкою вполы ихъ окладовъ учинено: Розрядного стола 12 рублевъ Кузма Ивановъ, 4 рубли Игнатей Гричовъ… Судного стола: 7 рублевъ Андрей Заручевской. ДАИ </w:t>
      </w:r>
      <w:r>
        <w:rPr>
          <w:rFonts w:ascii="KDRS" w:hAnsi="KDRS"/>
        </w:rPr>
        <w:t>X</w:t>
      </w:r>
      <w:r w:rsidRPr="009177F1">
        <w:rPr>
          <w:rFonts w:ascii="KDRS" w:hAnsi="KDRS"/>
          <w:lang w:val="ru-RU"/>
        </w:rPr>
        <w:t>, 419. 1683</w:t>
      </w:r>
      <w:r>
        <w:rPr>
          <w:rFonts w:ascii="KDRS" w:hAnsi="KDRS"/>
        </w:rPr>
        <w:t> </w:t>
      </w:r>
      <w:r w:rsidRPr="009177F1">
        <w:rPr>
          <w:rFonts w:ascii="KDRS" w:hAnsi="KDRS"/>
          <w:lang w:val="ru-RU"/>
        </w:rPr>
        <w:t>г.</w:t>
      </w:r>
    </w:p>
    <w:p w14:paraId="7F68FE0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11. </w:t>
      </w:r>
      <w:r w:rsidRPr="009177F1">
        <w:rPr>
          <w:rFonts w:ascii="KDRS" w:hAnsi="KDRS"/>
          <w:i/>
          <w:lang w:val="ru-RU"/>
        </w:rPr>
        <w:t>Колесница, повозка</w:t>
      </w:r>
      <w:r w:rsidRPr="009177F1">
        <w:rPr>
          <w:rFonts w:ascii="KDRS" w:hAnsi="KDRS"/>
          <w:lang w:val="ru-RU"/>
        </w:rPr>
        <w:t xml:space="preserve"> (</w:t>
      </w:r>
      <w:r w:rsidRPr="009177F1">
        <w:rPr>
          <w:rFonts w:ascii="KDRS" w:hAnsi="KDRS"/>
          <w:i/>
          <w:iCs/>
          <w:lang w:val="ru-RU"/>
        </w:rPr>
        <w:t>п</w:t>
      </w:r>
      <w:r w:rsidRPr="009177F1">
        <w:rPr>
          <w:rFonts w:ascii="KDRS" w:hAnsi="KDRS"/>
          <w:i/>
          <w:lang w:val="ru-RU"/>
        </w:rPr>
        <w:t>ередача греч</w:t>
      </w:r>
      <w:r w:rsidRPr="009177F1">
        <w:rPr>
          <w:rFonts w:ascii="KDRS" w:hAnsi="KDRS"/>
          <w:lang w:val="ru-RU"/>
        </w:rPr>
        <w:t xml:space="preserve">. </w:t>
      </w:r>
      <w:r w:rsidRPr="00413D00">
        <w:t>δ</w:t>
      </w:r>
      <w:r w:rsidRPr="001E06F8">
        <w:t>ί</w:t>
      </w:r>
      <w:r w:rsidRPr="00413D00">
        <w:t>φροϛ</w:t>
      </w:r>
      <w:r w:rsidRPr="009177F1">
        <w:rPr>
          <w:rFonts w:ascii="KDRS" w:hAnsi="KDRS"/>
          <w:lang w:val="ru-RU"/>
        </w:rPr>
        <w:t xml:space="preserve"> ‘колесница, повозка’</w:t>
      </w:r>
      <w:r w:rsidRPr="009177F1">
        <w:rPr>
          <w:rFonts w:ascii="KDRS" w:hAnsi="KDRS"/>
          <w:iCs/>
          <w:lang w:val="ru-RU"/>
        </w:rPr>
        <w:t xml:space="preserve"> и</w:t>
      </w:r>
      <w:r w:rsidRPr="009177F1">
        <w:rPr>
          <w:rFonts w:ascii="KDRS" w:hAnsi="KDRS"/>
          <w:lang w:val="ru-RU"/>
        </w:rPr>
        <w:t xml:space="preserve"> (поздн</w:t>
      </w:r>
      <w:r w:rsidRPr="009177F1">
        <w:rPr>
          <w:lang w:val="ru-RU"/>
        </w:rPr>
        <w:t>é</w:t>
      </w:r>
      <w:r w:rsidRPr="009177F1">
        <w:rPr>
          <w:rFonts w:ascii="KDRS" w:hAnsi="KDRS"/>
          <w:lang w:val="ru-RU"/>
        </w:rPr>
        <w:t>е) ‘сидение’). Нощь приде, столъ готовъ ненавидящеи плещуще (</w:t>
      </w:r>
      <w:r w:rsidRPr="00413D00">
        <w:t>δ</w:t>
      </w:r>
      <w:r w:rsidRPr="001E06F8">
        <w:t>ί</w:t>
      </w:r>
      <w:r w:rsidRPr="00413D00">
        <w:t>φροϛ</w:t>
      </w:r>
      <w:r w:rsidRPr="009177F1">
        <w:rPr>
          <w:rFonts w:ascii="KDRS" w:hAnsi="KDRS"/>
          <w:lang w:val="ru-RU"/>
        </w:rPr>
        <w:t xml:space="preserve">). Гр.Наз., 52. </w:t>
      </w:r>
      <w:r>
        <w:rPr>
          <w:rFonts w:ascii="KDRS" w:hAnsi="KDRS"/>
        </w:rPr>
        <w:t>XI </w:t>
      </w:r>
      <w:r w:rsidRPr="009177F1">
        <w:rPr>
          <w:rFonts w:ascii="KDRS" w:hAnsi="KDRS"/>
          <w:lang w:val="ru-RU"/>
        </w:rPr>
        <w:t>в. Идохь въ Адулии град Диеви, и Арею, и Посидону жрьтву створити о плувших, совокупив же воа моа въ едино стадо, на семь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xml:space="preserve"> пос</w:t>
      </w:r>
      <w:r w:rsidRPr="009177F1">
        <w:rPr>
          <w:lang w:val="ru-RU"/>
        </w:rPr>
        <w:t>ѣ</w:t>
      </w:r>
      <w:r w:rsidRPr="009177F1">
        <w:rPr>
          <w:rFonts w:ascii="KDRS" w:hAnsi="KDRS"/>
          <w:lang w:val="ru-RU"/>
        </w:rPr>
        <w:t>д</w:t>
      </w:r>
      <w:r w:rsidRPr="009177F1">
        <w:rPr>
          <w:lang w:val="ru-RU"/>
        </w:rPr>
        <w:t>ѣ</w:t>
      </w:r>
      <w:r w:rsidRPr="009177F1">
        <w:rPr>
          <w:rFonts w:ascii="KDRS" w:hAnsi="KDRS"/>
          <w:lang w:val="ru-RU"/>
        </w:rPr>
        <w:t xml:space="preserve">въ, теремець и столъ богу Арею сътворивъ (в греч. иначе: </w:t>
      </w:r>
      <w:r w:rsidRPr="00413D00">
        <w:t>τ</w:t>
      </w:r>
      <w:r w:rsidRPr="001E06F8">
        <w:t>ὸ</w:t>
      </w:r>
      <w:r w:rsidRPr="00413D00">
        <w:t>ν</w:t>
      </w:r>
      <w:r w:rsidRPr="009177F1">
        <w:rPr>
          <w:lang w:val="ru-RU"/>
        </w:rPr>
        <w:t xml:space="preserve"> </w:t>
      </w:r>
      <w:r w:rsidRPr="00413D00">
        <w:t>δ</w:t>
      </w:r>
      <w:r w:rsidRPr="001E06F8">
        <w:t>ί</w:t>
      </w:r>
      <w:r w:rsidRPr="00413D00">
        <w:t>φρον</w:t>
      </w:r>
      <w:r w:rsidRPr="009177F1">
        <w:rPr>
          <w:lang w:val="ru-RU"/>
        </w:rPr>
        <w:t xml:space="preserve"> </w:t>
      </w:r>
      <w:r w:rsidRPr="00413D00">
        <w:t>παραθ</w:t>
      </w:r>
      <w:r w:rsidRPr="001E06F8">
        <w:t>ή</w:t>
      </w:r>
      <w:r w:rsidRPr="00413D00">
        <w:t>κην</w:t>
      </w:r>
      <w:r w:rsidRPr="009177F1">
        <w:rPr>
          <w:lang w:val="ru-RU"/>
        </w:rPr>
        <w:t xml:space="preserve">... </w:t>
      </w:r>
      <w:r w:rsidRPr="00413D00">
        <w:t>ἐπο</w:t>
      </w:r>
      <w:r w:rsidRPr="001E06F8">
        <w:t>ί</w:t>
      </w:r>
      <w:r w:rsidRPr="00413D00">
        <w:t>ησα</w:t>
      </w:r>
      <w:r w:rsidRPr="009177F1">
        <w:rPr>
          <w:rFonts w:ascii="KDRS" w:hAnsi="KDRS"/>
          <w:lang w:val="ru-RU"/>
        </w:rPr>
        <w:t xml:space="preserve"> ‘колесницу я принес в дар (Аресу)’). Козма Инд.</w:t>
      </w:r>
      <w:r w:rsidRPr="009177F1">
        <w:rPr>
          <w:rFonts w:ascii="KDRS" w:hAnsi="KDRS"/>
          <w:vertAlign w:val="superscript"/>
          <w:lang w:val="ru-RU"/>
        </w:rPr>
        <w:t>2</w:t>
      </w:r>
      <w:r w:rsidRPr="009177F1">
        <w:rPr>
          <w:rFonts w:ascii="KDRS" w:hAnsi="KDRS"/>
          <w:lang w:val="ru-RU"/>
        </w:rPr>
        <w:t>, 75. 1495</w:t>
      </w:r>
      <w:r>
        <w:rPr>
          <w:rFonts w:ascii="KDRS" w:hAnsi="KDRS"/>
        </w:rPr>
        <w:t> </w:t>
      </w:r>
      <w:r w:rsidRPr="009177F1">
        <w:rPr>
          <w:rFonts w:ascii="KDRS" w:hAnsi="KDRS"/>
          <w:lang w:val="ru-RU"/>
        </w:rPr>
        <w:t>г.</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 xml:space="preserve">вв. </w:t>
      </w:r>
    </w:p>
    <w:p w14:paraId="79E5B1B9"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12. </w:t>
      </w:r>
      <w:r w:rsidRPr="009177F1">
        <w:rPr>
          <w:rFonts w:ascii="KDRS" w:hAnsi="KDRS"/>
          <w:i/>
          <w:lang w:val="ru-RU"/>
        </w:rPr>
        <w:t>Возвышение</w:t>
      </w:r>
      <w:r w:rsidRPr="009177F1">
        <w:rPr>
          <w:rFonts w:ascii="KDRS" w:hAnsi="KDRS"/>
          <w:lang w:val="ru-RU"/>
        </w:rPr>
        <w:t xml:space="preserve">, </w:t>
      </w:r>
      <w:r w:rsidRPr="009177F1">
        <w:rPr>
          <w:rFonts w:ascii="KDRS" w:hAnsi="KDRS"/>
          <w:i/>
          <w:lang w:val="ru-RU"/>
        </w:rPr>
        <w:t>постамент</w:t>
      </w:r>
      <w:r w:rsidRPr="009177F1">
        <w:rPr>
          <w:rFonts w:ascii="KDRS" w:hAnsi="KDRS"/>
          <w:lang w:val="ru-RU"/>
        </w:rPr>
        <w:t>. Живы же пл</w:t>
      </w:r>
      <w:r w:rsidRPr="009177F1">
        <w:rPr>
          <w:lang w:val="ru-RU"/>
        </w:rPr>
        <w:t>ѣ</w:t>
      </w:r>
      <w:r w:rsidRPr="009177F1">
        <w:rPr>
          <w:rFonts w:ascii="KDRS" w:hAnsi="KDRS"/>
          <w:lang w:val="ru-RU"/>
        </w:rPr>
        <w:t>нникы има Куросъ вкуп</w:t>
      </w:r>
      <w:r w:rsidRPr="009177F1">
        <w:rPr>
          <w:lang w:val="ru-RU"/>
        </w:rPr>
        <w:t>ѣ</w:t>
      </w:r>
      <w:r w:rsidRPr="009177F1">
        <w:rPr>
          <w:rFonts w:ascii="KDRS" w:hAnsi="KDRS"/>
          <w:lang w:val="ru-RU"/>
        </w:rPr>
        <w:t xml:space="preserve"> с </w:t>
      </w:r>
      <w:r w:rsidRPr="009177F1">
        <w:rPr>
          <w:rFonts w:ascii="KDRS" w:hAnsi="KDRS"/>
          <w:lang w:val="ru-RU"/>
        </w:rPr>
        <w:lastRenderedPageBreak/>
        <w:t>Куромъ и поставивы и на др</w:t>
      </w:r>
      <w:r w:rsidRPr="009177F1">
        <w:rPr>
          <w:lang w:val="ru-RU"/>
        </w:rPr>
        <w:t>ѣ</w:t>
      </w:r>
      <w:r w:rsidRPr="009177F1">
        <w:rPr>
          <w:rFonts w:ascii="KDRS" w:hAnsi="KDRS"/>
          <w:lang w:val="ru-RU"/>
        </w:rPr>
        <w:t>вяномъ стол</w:t>
      </w:r>
      <w:r w:rsidRPr="009177F1">
        <w:rPr>
          <w:lang w:val="ru-RU"/>
        </w:rPr>
        <w:t>ѣ</w:t>
      </w:r>
      <w:r w:rsidRPr="009177F1">
        <w:rPr>
          <w:rFonts w:ascii="KDRS" w:hAnsi="KDRS"/>
          <w:lang w:val="ru-RU"/>
        </w:rPr>
        <w:t xml:space="preserve"> [вар. </w:t>
      </w:r>
      <w:r>
        <w:rPr>
          <w:rFonts w:ascii="KDRS" w:hAnsi="KDRS"/>
        </w:rPr>
        <w:t>XVI </w:t>
      </w:r>
      <w:r w:rsidRPr="009177F1">
        <w:rPr>
          <w:rFonts w:ascii="KDRS" w:hAnsi="KDRS"/>
          <w:lang w:val="ru-RU"/>
        </w:rPr>
        <w:t>в.: стлъп</w:t>
      </w:r>
      <w:r w:rsidRPr="009177F1">
        <w:rPr>
          <w:lang w:val="ru-RU"/>
        </w:rPr>
        <w:t>ѣ</w:t>
      </w:r>
      <w:r w:rsidRPr="009177F1">
        <w:rPr>
          <w:rFonts w:ascii="KDRS" w:hAnsi="KDRS"/>
          <w:lang w:val="ru-RU"/>
        </w:rPr>
        <w:t>] высоц</w:t>
      </w:r>
      <w:r w:rsidRPr="009177F1">
        <w:rPr>
          <w:lang w:val="ru-RU"/>
        </w:rPr>
        <w:t>ѣ</w:t>
      </w:r>
      <w:r w:rsidRPr="009177F1">
        <w:rPr>
          <w:rFonts w:ascii="KDRS" w:hAnsi="KDRS"/>
          <w:lang w:val="ru-RU"/>
        </w:rPr>
        <w:t xml:space="preserve"> связана, обличи и пр</w:t>
      </w:r>
      <w:r w:rsidRPr="009177F1">
        <w:rPr>
          <w:lang w:val="ru-RU"/>
        </w:rPr>
        <w:t>ѣ</w:t>
      </w:r>
      <w:r w:rsidRPr="009177F1">
        <w:rPr>
          <w:rFonts w:ascii="KDRS" w:hAnsi="KDRS"/>
          <w:lang w:val="ru-RU"/>
        </w:rPr>
        <w:t>д вои своими и, поемъ, веде и въ Персиду (</w:t>
      </w:r>
      <w:r w:rsidRPr="00413D00">
        <w:t>ἐν</w:t>
      </w:r>
      <w:r w:rsidRPr="009177F1">
        <w:rPr>
          <w:lang w:val="ru-RU"/>
        </w:rPr>
        <w:t xml:space="preserve"> </w:t>
      </w:r>
      <w:r w:rsidRPr="00413D00">
        <w:t>ξυλ</w:t>
      </w:r>
      <w:r w:rsidRPr="001E06F8">
        <w:t>ί</w:t>
      </w:r>
      <w:r w:rsidRPr="00413D00">
        <w:t>ν</w:t>
      </w:r>
      <w:r w:rsidRPr="00F028A8">
        <w:t>ῳ</w:t>
      </w:r>
      <w:r w:rsidRPr="009177F1">
        <w:rPr>
          <w:lang w:val="ru-RU"/>
        </w:rPr>
        <w:t xml:space="preserve"> </w:t>
      </w:r>
      <w:r w:rsidRPr="00413D00">
        <w:t>τρ</w:t>
      </w:r>
      <w:r w:rsidRPr="001E06F8">
        <w:t>ί</w:t>
      </w:r>
      <w:r w:rsidRPr="00413D00">
        <w:t>ποδι</w:t>
      </w:r>
      <w:r w:rsidRPr="009177F1">
        <w:rPr>
          <w:lang w:val="ru-RU"/>
        </w:rPr>
        <w:t xml:space="preserve"> </w:t>
      </w:r>
      <w:r w:rsidRPr="009177F1">
        <w:rPr>
          <w:rFonts w:ascii="KDRS" w:hAnsi="KDRS"/>
          <w:lang w:val="ru-RU"/>
        </w:rPr>
        <w:t xml:space="preserve">‘на деревянном треножнике’). Хрон.И.Малалы, </w:t>
      </w:r>
      <w:r>
        <w:rPr>
          <w:rFonts w:ascii="KDRS" w:hAnsi="KDRS"/>
        </w:rPr>
        <w:t>VI</w:t>
      </w:r>
      <w:r w:rsidRPr="009177F1">
        <w:rPr>
          <w:rFonts w:ascii="KDRS" w:hAnsi="KDRS"/>
          <w:lang w:val="ru-RU"/>
        </w:rPr>
        <w:t xml:space="preserve">, 9.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w:t>
      </w:r>
    </w:p>
    <w:p w14:paraId="7BDFF120" w14:textId="77777777" w:rsidR="00F4528E" w:rsidRPr="009177F1" w:rsidRDefault="00F4528E" w:rsidP="00F4528E">
      <w:pPr>
        <w:spacing w:line="460" w:lineRule="exact"/>
        <w:ind w:firstLine="720"/>
        <w:jc w:val="both"/>
        <w:rPr>
          <w:rFonts w:ascii="KDRS" w:hAnsi="KDRS"/>
          <w:lang w:val="ru-RU"/>
        </w:rPr>
      </w:pPr>
      <w:r>
        <w:rPr>
          <w:rFonts w:ascii="KDRS" w:hAnsi="KDRS"/>
        </w:rPr>
        <w:sym w:font="Symbol" w:char="F0E0"/>
      </w:r>
      <w:r>
        <w:rPr>
          <w:rFonts w:ascii="KDRS" w:hAnsi="KDRS"/>
        </w:rPr>
        <w:t> </w:t>
      </w:r>
      <w:r w:rsidRPr="009177F1">
        <w:rPr>
          <w:rFonts w:ascii="KDRS" w:hAnsi="KDRS"/>
          <w:spacing w:val="40"/>
          <w:lang w:val="ru-RU"/>
        </w:rPr>
        <w:t xml:space="preserve">На столъ положити </w:t>
      </w:r>
      <w:r w:rsidRPr="009177F1">
        <w:rPr>
          <w:rFonts w:ascii="KDRS" w:hAnsi="KDRS"/>
          <w:lang w:val="ru-RU"/>
        </w:rPr>
        <w:t xml:space="preserve">(какой-л. документ) – </w:t>
      </w:r>
      <w:r w:rsidRPr="009177F1">
        <w:rPr>
          <w:rFonts w:ascii="KDRS" w:hAnsi="KDRS"/>
          <w:i/>
          <w:lang w:val="ru-RU"/>
        </w:rPr>
        <w:t>дать ход какому-л. документу</w:t>
      </w:r>
      <w:r w:rsidRPr="009177F1">
        <w:rPr>
          <w:rFonts w:ascii="KDRS" w:hAnsi="KDRS"/>
          <w:lang w:val="ru-RU"/>
        </w:rPr>
        <w:t>. Книги принять и из книг выписать и выписка положить на стол. Кн.пер.Грид., 235. 1671</w:t>
      </w:r>
      <w:r>
        <w:rPr>
          <w:rFonts w:ascii="KDRS" w:hAnsi="KDRS"/>
        </w:rPr>
        <w:t> </w:t>
      </w:r>
      <w:r w:rsidRPr="009177F1">
        <w:rPr>
          <w:rFonts w:ascii="KDRS" w:hAnsi="KDRS"/>
          <w:lang w:val="ru-RU"/>
        </w:rPr>
        <w:t>г. И тое, государь, челобитную приняли, вел</w:t>
      </w:r>
      <w:r w:rsidRPr="009177F1">
        <w:rPr>
          <w:lang w:val="ru-RU"/>
        </w:rPr>
        <w:t>ѣ</w:t>
      </w:r>
      <w:r w:rsidRPr="009177F1">
        <w:rPr>
          <w:rFonts w:ascii="KDRS" w:hAnsi="KDRS"/>
          <w:lang w:val="ru-RU"/>
        </w:rPr>
        <w:t>ли все подлинное д</w:t>
      </w:r>
      <w:r w:rsidRPr="009177F1">
        <w:rPr>
          <w:lang w:val="ru-RU"/>
        </w:rPr>
        <w:t>ѣ</w:t>
      </w:r>
      <w:r w:rsidRPr="009177F1">
        <w:rPr>
          <w:rFonts w:ascii="KDRS" w:hAnsi="KDRS"/>
          <w:lang w:val="ru-RU"/>
        </w:rPr>
        <w:t>ло на столъ положить, а что, государь, учинится, и о томъ теб</w:t>
      </w:r>
      <w:r w:rsidRPr="009177F1">
        <w:rPr>
          <w:lang w:val="ru-RU"/>
        </w:rPr>
        <w:t>ѣ</w:t>
      </w:r>
      <w:r w:rsidRPr="009177F1">
        <w:rPr>
          <w:rFonts w:ascii="KDRS" w:hAnsi="KDRS"/>
          <w:lang w:val="ru-RU"/>
        </w:rPr>
        <w:t>, государю, в</w:t>
      </w:r>
      <w:r w:rsidRPr="009177F1">
        <w:rPr>
          <w:lang w:val="ru-RU"/>
        </w:rPr>
        <w:t>ѣ</w:t>
      </w:r>
      <w:r w:rsidRPr="009177F1">
        <w:rPr>
          <w:rFonts w:ascii="KDRS" w:hAnsi="KDRS"/>
          <w:lang w:val="ru-RU"/>
        </w:rPr>
        <w:t>домо учинимъ. Переп. Безобразова, 41. 1687</w:t>
      </w:r>
      <w:r>
        <w:rPr>
          <w:rFonts w:ascii="KDRS" w:hAnsi="KDRS"/>
        </w:rPr>
        <w:t> </w:t>
      </w:r>
      <w:r w:rsidRPr="009177F1">
        <w:rPr>
          <w:rFonts w:ascii="KDRS" w:hAnsi="KDRS"/>
          <w:lang w:val="ru-RU"/>
        </w:rPr>
        <w:t>г.</w:t>
      </w:r>
      <w:r w:rsidRPr="009177F1">
        <w:rPr>
          <w:rFonts w:ascii="KDRS" w:hAnsi="KDRS"/>
          <w:spacing w:val="40"/>
          <w:lang w:val="ru-RU"/>
        </w:rPr>
        <w:t xml:space="preserve"> Подъ столъ бросити </w:t>
      </w:r>
      <w:r w:rsidRPr="009177F1">
        <w:rPr>
          <w:rFonts w:ascii="KDRS" w:hAnsi="KDRS"/>
          <w:lang w:val="ru-RU"/>
        </w:rPr>
        <w:t xml:space="preserve">– </w:t>
      </w:r>
      <w:r w:rsidRPr="009177F1">
        <w:rPr>
          <w:rFonts w:ascii="KDRS" w:hAnsi="KDRS"/>
          <w:i/>
          <w:lang w:val="ru-RU"/>
        </w:rPr>
        <w:t xml:space="preserve">оставить в небрежении, не рассматривать </w:t>
      </w:r>
      <w:r w:rsidRPr="009177F1">
        <w:rPr>
          <w:rFonts w:ascii="KDRS" w:hAnsi="KDRS"/>
          <w:lang w:val="ru-RU"/>
        </w:rPr>
        <w:t>(</w:t>
      </w:r>
      <w:r w:rsidRPr="009177F1">
        <w:rPr>
          <w:rFonts w:ascii="KDRS" w:hAnsi="KDRS"/>
          <w:i/>
          <w:lang w:val="ru-RU"/>
        </w:rPr>
        <w:t>документ</w:t>
      </w:r>
      <w:r w:rsidRPr="009177F1">
        <w:rPr>
          <w:rFonts w:ascii="KDRS" w:hAnsi="KDRS"/>
          <w:lang w:val="ru-RU"/>
        </w:rPr>
        <w:t>). И потом в тюрму бросили, и сежю даж доныне так. А Исаию Титова в застенок да кнутом на стряске. А потом о нас отписку к Москве. А тамо на Москве отписку бросили под стол. Пис.неизв., 483. 1685</w:t>
      </w:r>
      <w:r>
        <w:rPr>
          <w:rFonts w:ascii="KDRS" w:hAnsi="KDRS"/>
        </w:rPr>
        <w:t> </w:t>
      </w:r>
      <w:r w:rsidRPr="009177F1">
        <w:rPr>
          <w:rFonts w:ascii="KDRS" w:hAnsi="KDRS"/>
          <w:lang w:val="ru-RU"/>
        </w:rPr>
        <w:t xml:space="preserve">г. </w:t>
      </w:r>
      <w:r w:rsidRPr="009177F1">
        <w:rPr>
          <w:rFonts w:ascii="KDRS" w:hAnsi="KDRS"/>
          <w:spacing w:val="40"/>
          <w:lang w:val="ru-RU"/>
        </w:rPr>
        <w:t>С</w:t>
      </w:r>
      <w:r w:rsidRPr="009177F1">
        <w:rPr>
          <w:spacing w:val="40"/>
          <w:lang w:val="ru-RU"/>
        </w:rPr>
        <w:t>ѣ</w:t>
      </w:r>
      <w:r w:rsidRPr="009177F1">
        <w:rPr>
          <w:rFonts w:ascii="KDRS" w:hAnsi="KDRS"/>
          <w:spacing w:val="40"/>
          <w:lang w:val="ru-RU"/>
        </w:rPr>
        <w:t>д</w:t>
      </w:r>
      <w:r w:rsidRPr="009177F1">
        <w:rPr>
          <w:spacing w:val="40"/>
          <w:lang w:val="ru-RU"/>
        </w:rPr>
        <w:t>ѣ</w:t>
      </w:r>
      <w:r w:rsidRPr="009177F1">
        <w:rPr>
          <w:rFonts w:ascii="KDRS" w:hAnsi="KDRS"/>
          <w:spacing w:val="40"/>
          <w:lang w:val="ru-RU"/>
        </w:rPr>
        <w:t>ти на стол</w:t>
      </w:r>
      <w:r w:rsidRPr="009177F1">
        <w:rPr>
          <w:spacing w:val="40"/>
          <w:lang w:val="ru-RU"/>
        </w:rPr>
        <w:t>ѣ</w:t>
      </w:r>
      <w:r w:rsidRPr="009177F1">
        <w:rPr>
          <w:rFonts w:ascii="KDRS" w:hAnsi="KDRS"/>
          <w:lang w:val="ru-RU"/>
        </w:rPr>
        <w:t xml:space="preserve"> – </w:t>
      </w:r>
      <w:r w:rsidRPr="009177F1">
        <w:rPr>
          <w:rFonts w:ascii="KDRS" w:hAnsi="KDRS"/>
          <w:i/>
          <w:iCs/>
          <w:lang w:val="ru-RU"/>
        </w:rPr>
        <w:t>княжить, властвовать</w:t>
      </w:r>
      <w:r w:rsidRPr="009177F1">
        <w:rPr>
          <w:rFonts w:ascii="KDRS" w:hAnsi="KDRS"/>
          <w:lang w:val="ru-RU"/>
        </w:rPr>
        <w:t>. (1171): Пр</w:t>
      </w:r>
      <w:r w:rsidRPr="009177F1">
        <w:rPr>
          <w:lang w:val="ru-RU"/>
        </w:rPr>
        <w:t>ѣ</w:t>
      </w:r>
      <w:r w:rsidRPr="009177F1">
        <w:rPr>
          <w:rFonts w:ascii="KDRS" w:hAnsi="KDRS"/>
          <w:lang w:val="ru-RU"/>
        </w:rPr>
        <w:t>ставися князь Кыев</w:t>
      </w:r>
      <w:r w:rsidRPr="009177F1">
        <w:rPr>
          <w:lang w:val="ru-RU"/>
        </w:rPr>
        <w:t>ѣ</w:t>
      </w:r>
      <w:r w:rsidRPr="009177F1">
        <w:rPr>
          <w:rFonts w:ascii="KDRS" w:hAnsi="KDRS"/>
          <w:lang w:val="ru-RU"/>
        </w:rPr>
        <w:t xml:space="preserve"> Володимиръ, с</w:t>
      </w:r>
      <w:r w:rsidRPr="009177F1">
        <w:rPr>
          <w:lang w:val="ru-RU"/>
        </w:rPr>
        <w:t>ѣ</w:t>
      </w:r>
      <w:r w:rsidRPr="009177F1">
        <w:rPr>
          <w:rFonts w:ascii="KDRS" w:hAnsi="KDRS"/>
          <w:lang w:val="ru-RU"/>
        </w:rPr>
        <w:t>д</w:t>
      </w:r>
      <w:r w:rsidRPr="009177F1">
        <w:rPr>
          <w:lang w:val="ru-RU"/>
        </w:rPr>
        <w:t>ѣ</w:t>
      </w:r>
      <w:r w:rsidRPr="009177F1">
        <w:rPr>
          <w:rFonts w:ascii="KDRS" w:hAnsi="KDRS"/>
          <w:lang w:val="ru-RU"/>
        </w:rPr>
        <w:t>въ на стол</w:t>
      </w:r>
      <w:r w:rsidRPr="009177F1">
        <w:rPr>
          <w:lang w:val="ru-RU"/>
        </w:rPr>
        <w:t>ѣ</w:t>
      </w:r>
      <w:r w:rsidRPr="009177F1">
        <w:rPr>
          <w:rFonts w:ascii="KDRS" w:hAnsi="KDRS"/>
          <w:lang w:val="ru-RU"/>
        </w:rPr>
        <w:t xml:space="preserve"> ·</w:t>
      </w:r>
      <w:r w:rsidRPr="009177F1">
        <w:rPr>
          <w:lang w:val="ru-RU"/>
        </w:rPr>
        <w:t>҃</w:t>
      </w:r>
      <w:r w:rsidRPr="009177F1">
        <w:rPr>
          <w:rFonts w:ascii="KDRS" w:hAnsi="KDRS"/>
          <w:lang w:val="ru-RU"/>
        </w:rPr>
        <w:t>г· мс</w:t>
      </w:r>
      <w:r w:rsidRPr="009177F1">
        <w:rPr>
          <w:lang w:val="ru-RU"/>
        </w:rPr>
        <w:t>҃</w:t>
      </w:r>
      <w:r w:rsidRPr="009177F1">
        <w:rPr>
          <w:rFonts w:ascii="KDRS" w:hAnsi="KDRS"/>
          <w:lang w:val="ru-RU"/>
        </w:rPr>
        <w:t>ц</w:t>
      </w:r>
      <w:r w:rsidRPr="009177F1">
        <w:rPr>
          <w:lang w:val="ru-RU"/>
        </w:rPr>
        <w:t>ѣ</w:t>
      </w:r>
      <w:r w:rsidRPr="009177F1">
        <w:rPr>
          <w:rFonts w:ascii="KDRS" w:hAnsi="KDRS"/>
          <w:lang w:val="ru-RU"/>
        </w:rPr>
        <w:t xml:space="preserve">. Новг.харат.лет., 80. </w:t>
      </w:r>
      <w:r>
        <w:rPr>
          <w:rFonts w:ascii="KDRS" w:hAnsi="KDRS"/>
        </w:rPr>
        <w:t>XIII </w:t>
      </w:r>
      <w:r w:rsidRPr="009177F1">
        <w:rPr>
          <w:rFonts w:ascii="KDRS" w:hAnsi="KDRS"/>
          <w:lang w:val="ru-RU"/>
        </w:rPr>
        <w:t xml:space="preserve">в. – Ср. </w:t>
      </w:r>
      <w:r w:rsidRPr="009177F1">
        <w:rPr>
          <w:rFonts w:ascii="KDRS" w:hAnsi="KDRS"/>
          <w:b/>
          <w:bCs/>
          <w:lang w:val="ru-RU"/>
        </w:rPr>
        <w:t>столецъ</w:t>
      </w:r>
      <w:r w:rsidRPr="009177F1">
        <w:rPr>
          <w:rFonts w:ascii="KDRS" w:hAnsi="KDRS"/>
          <w:lang w:val="ru-RU"/>
        </w:rPr>
        <w:t>.</w:t>
      </w:r>
    </w:p>
    <w:p w14:paraId="5932609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СТОЛЪ</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 xml:space="preserve">м. </w:t>
      </w:r>
      <w:r w:rsidRPr="009177F1">
        <w:rPr>
          <w:rFonts w:ascii="KDRS" w:hAnsi="KDRS"/>
          <w:iCs/>
          <w:spacing w:val="40"/>
          <w:lang w:val="ru-RU"/>
        </w:rPr>
        <w:t>Морской столъ</w:t>
      </w:r>
      <w:r w:rsidRPr="009177F1">
        <w:rPr>
          <w:rFonts w:ascii="KDRS" w:hAnsi="KDRS"/>
          <w:iCs/>
          <w:lang w:val="ru-RU"/>
        </w:rPr>
        <w:t xml:space="preserve"> – </w:t>
      </w:r>
      <w:r w:rsidRPr="009177F1">
        <w:rPr>
          <w:rFonts w:ascii="KDRS" w:hAnsi="KDRS"/>
          <w:i/>
          <w:lang w:val="ru-RU"/>
        </w:rPr>
        <w:t>флот</w:t>
      </w:r>
      <w:r w:rsidRPr="009177F1">
        <w:rPr>
          <w:rFonts w:ascii="KDRS" w:hAnsi="KDRS"/>
          <w:lang w:val="ru-RU"/>
        </w:rPr>
        <w:t xml:space="preserve"> (</w:t>
      </w:r>
      <w:r w:rsidRPr="009177F1">
        <w:rPr>
          <w:rFonts w:ascii="KDRS" w:hAnsi="KDRS"/>
          <w:i/>
          <w:lang w:val="ru-RU"/>
        </w:rPr>
        <w:t>ср. греч</w:t>
      </w:r>
      <w:r w:rsidRPr="009177F1">
        <w:rPr>
          <w:rFonts w:ascii="KDRS" w:hAnsi="KDRS"/>
          <w:lang w:val="ru-RU"/>
        </w:rPr>
        <w:t xml:space="preserve">. </w:t>
      </w:r>
      <w:r w:rsidRPr="00413D00">
        <w:t>στ</w:t>
      </w:r>
      <w:r w:rsidRPr="001E06F8">
        <w:t>ό</w:t>
      </w:r>
      <w:r w:rsidRPr="00413D00">
        <w:t>λοϛ</w:t>
      </w:r>
      <w:r w:rsidRPr="009177F1">
        <w:rPr>
          <w:rFonts w:ascii="KDRS" w:hAnsi="KDRS"/>
          <w:lang w:val="ru-RU"/>
        </w:rPr>
        <w:t xml:space="preserve"> ‘</w:t>
      </w:r>
      <w:r w:rsidRPr="009177F1">
        <w:rPr>
          <w:rFonts w:ascii="KDRS" w:hAnsi="KDRS"/>
          <w:i/>
          <w:iCs/>
          <w:lang w:val="ru-RU"/>
        </w:rPr>
        <w:t>военная экспедиция’</w:t>
      </w:r>
      <w:r w:rsidRPr="009177F1">
        <w:rPr>
          <w:rFonts w:ascii="KDRS" w:hAnsi="KDRS"/>
          <w:lang w:val="ru-RU"/>
        </w:rPr>
        <w:t>;</w:t>
      </w:r>
      <w:r w:rsidRPr="009177F1">
        <w:rPr>
          <w:rFonts w:ascii="KDRS" w:hAnsi="KDRS"/>
          <w:i/>
          <w:iCs/>
          <w:lang w:val="ru-RU"/>
        </w:rPr>
        <w:t xml:space="preserve"> ‘флот’</w:t>
      </w:r>
      <w:r w:rsidRPr="009177F1">
        <w:rPr>
          <w:rFonts w:ascii="KDRS" w:hAnsi="KDRS"/>
          <w:lang w:val="ru-RU"/>
        </w:rPr>
        <w:t xml:space="preserve">). А окаянный Магумет, собрав воин своих, раздели им места к приступу: убо Карач-бею противу цесарских палат… сам же безверный нарек себя посреди их, противу врат святаго Романа и разрушенного места; столу же морскому, Балтауглию и Загану – обе стене от моря. Пов. о Царьграде, 69.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w:t>
      </w:r>
    </w:p>
    <w:p w14:paraId="7CB1814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СТОЛАРЬ,</w:t>
      </w:r>
      <w:r w:rsidRPr="009177F1">
        <w:rPr>
          <w:rFonts w:ascii="KDRS" w:hAnsi="KDRS"/>
          <w:lang w:val="ru-RU"/>
        </w:rPr>
        <w:t xml:space="preserve"> </w:t>
      </w:r>
      <w:r w:rsidRPr="009177F1">
        <w:rPr>
          <w:rFonts w:ascii="KDRS" w:hAnsi="KDRS"/>
          <w:i/>
          <w:lang w:val="ru-RU"/>
        </w:rPr>
        <w:t>м. Столяр</w:t>
      </w:r>
      <w:r w:rsidRPr="009177F1">
        <w:rPr>
          <w:rFonts w:ascii="KDRS" w:hAnsi="KDRS"/>
          <w:lang w:val="ru-RU"/>
        </w:rPr>
        <w:t xml:space="preserve"> (</w:t>
      </w:r>
      <w:r w:rsidRPr="009177F1">
        <w:rPr>
          <w:rFonts w:ascii="KDRS" w:hAnsi="KDRS"/>
          <w:i/>
          <w:lang w:val="ru-RU"/>
        </w:rPr>
        <w:t>ср. польск</w:t>
      </w:r>
      <w:r w:rsidRPr="009177F1">
        <w:rPr>
          <w:rFonts w:ascii="KDRS" w:hAnsi="KDRS"/>
          <w:iCs/>
          <w:lang w:val="ru-RU"/>
        </w:rPr>
        <w:t xml:space="preserve">. </w:t>
      </w:r>
      <w:r>
        <w:rPr>
          <w:rFonts w:ascii="KDRS" w:hAnsi="KDRS"/>
          <w:iCs/>
        </w:rPr>
        <w:t>stolarz</w:t>
      </w:r>
      <w:r w:rsidRPr="009177F1">
        <w:rPr>
          <w:rFonts w:ascii="KDRS" w:hAnsi="KDRS"/>
          <w:lang w:val="ru-RU"/>
        </w:rPr>
        <w:t>). Форма литья, д</w:t>
      </w:r>
      <w:r w:rsidRPr="009177F1">
        <w:rPr>
          <w:lang w:val="ru-RU"/>
        </w:rPr>
        <w:t>ѣ</w:t>
      </w:r>
      <w:r w:rsidRPr="009177F1">
        <w:rPr>
          <w:rFonts w:ascii="KDRS" w:hAnsi="KDRS"/>
          <w:lang w:val="ru-RU"/>
        </w:rPr>
        <w:t>ла столаря Алипка Васильева; с нею 20 словъ сталных, пробиваютъ ими материцы. А.Моск.печ.дв., 16. 1649</w:t>
      </w:r>
      <w:r>
        <w:rPr>
          <w:rFonts w:ascii="KDRS" w:hAnsi="KDRS"/>
        </w:rPr>
        <w:t> </w:t>
      </w:r>
      <w:r w:rsidRPr="009177F1">
        <w:rPr>
          <w:rFonts w:ascii="KDRS" w:hAnsi="KDRS"/>
          <w:lang w:val="ru-RU"/>
        </w:rPr>
        <w:t>г.</w:t>
      </w:r>
    </w:p>
    <w:p w14:paraId="40BAB3D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СТОЛБЪ,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Бревно</w:t>
      </w:r>
      <w:r w:rsidRPr="009177F1">
        <w:rPr>
          <w:rFonts w:ascii="KDRS" w:hAnsi="KDRS"/>
          <w:lang w:val="ru-RU"/>
        </w:rPr>
        <w:t xml:space="preserve">, </w:t>
      </w:r>
      <w:r w:rsidRPr="009177F1">
        <w:rPr>
          <w:rFonts w:ascii="KDRS" w:hAnsi="KDRS"/>
          <w:i/>
          <w:lang w:val="ru-RU"/>
        </w:rPr>
        <w:t>брус</w:t>
      </w:r>
      <w:r w:rsidRPr="009177F1">
        <w:rPr>
          <w:rFonts w:ascii="KDRS" w:hAnsi="KDRS"/>
          <w:lang w:val="ru-RU"/>
        </w:rPr>
        <w:t xml:space="preserve">, </w:t>
      </w:r>
      <w:r w:rsidRPr="009177F1">
        <w:rPr>
          <w:rFonts w:ascii="KDRS" w:hAnsi="KDRS"/>
          <w:i/>
          <w:lang w:val="ru-RU"/>
        </w:rPr>
        <w:t>поставленный</w:t>
      </w:r>
      <w:r w:rsidRPr="009177F1">
        <w:rPr>
          <w:rFonts w:ascii="KDRS" w:hAnsi="KDRS"/>
          <w:lang w:val="ru-RU"/>
        </w:rPr>
        <w:t xml:space="preserve"> </w:t>
      </w:r>
      <w:r w:rsidRPr="009177F1">
        <w:rPr>
          <w:rFonts w:ascii="KDRS" w:hAnsi="KDRS"/>
          <w:i/>
          <w:lang w:val="ru-RU"/>
        </w:rPr>
        <w:t>стоймя</w:t>
      </w:r>
      <w:r w:rsidRPr="009177F1">
        <w:rPr>
          <w:rFonts w:ascii="KDRS" w:hAnsi="KDRS"/>
          <w:lang w:val="ru-RU"/>
        </w:rPr>
        <w:t>. Первая признака у усадбы Алекс</w:t>
      </w:r>
      <w:r w:rsidRPr="009177F1">
        <w:rPr>
          <w:lang w:val="ru-RU"/>
        </w:rPr>
        <w:t>ѣ</w:t>
      </w:r>
      <w:r w:rsidRPr="009177F1">
        <w:rPr>
          <w:rFonts w:ascii="KDRS" w:hAnsi="KDRS"/>
          <w:lang w:val="ru-RU"/>
        </w:rPr>
        <w:t>я Страхова поставленъ столбъ, на немъ грань, подле его яма, а въ ям</w:t>
      </w:r>
      <w:r w:rsidRPr="009177F1">
        <w:rPr>
          <w:lang w:val="ru-RU"/>
        </w:rPr>
        <w:t>ѣ</w:t>
      </w:r>
      <w:r w:rsidRPr="009177F1">
        <w:rPr>
          <w:rFonts w:ascii="KDRS" w:hAnsi="KDRS"/>
          <w:lang w:val="ru-RU"/>
        </w:rPr>
        <w:t xml:space="preserve"> каменье да уголье. АЮБ </w:t>
      </w:r>
      <w:r>
        <w:rPr>
          <w:rFonts w:ascii="KDRS" w:hAnsi="KDRS"/>
        </w:rPr>
        <w:t>I</w:t>
      </w:r>
      <w:r w:rsidRPr="009177F1">
        <w:rPr>
          <w:rFonts w:ascii="KDRS" w:hAnsi="KDRS"/>
          <w:lang w:val="ru-RU"/>
        </w:rPr>
        <w:t>, 48. 1679</w:t>
      </w:r>
      <w:r>
        <w:rPr>
          <w:rFonts w:ascii="KDRS" w:hAnsi="KDRS"/>
        </w:rPr>
        <w:t> </w:t>
      </w:r>
      <w:r w:rsidRPr="009177F1">
        <w:rPr>
          <w:rFonts w:ascii="KDRS" w:hAnsi="KDRS"/>
          <w:lang w:val="ru-RU"/>
        </w:rPr>
        <w:t>г. На берегахъ Оки р</w:t>
      </w:r>
      <w:r w:rsidRPr="009177F1">
        <w:rPr>
          <w:lang w:val="ru-RU"/>
        </w:rPr>
        <w:t>ѣ</w:t>
      </w:r>
      <w:r w:rsidRPr="009177F1">
        <w:rPr>
          <w:rFonts w:ascii="KDRS" w:hAnsi="KDRS"/>
          <w:lang w:val="ru-RU"/>
        </w:rPr>
        <w:t>ки у перевозу и на Коломенк</w:t>
      </w:r>
      <w:r w:rsidRPr="009177F1">
        <w:rPr>
          <w:lang w:val="ru-RU"/>
        </w:rPr>
        <w:t>ѣ</w:t>
      </w:r>
      <w:r w:rsidRPr="009177F1">
        <w:rPr>
          <w:rFonts w:ascii="KDRS" w:hAnsi="KDRS"/>
          <w:lang w:val="ru-RU"/>
        </w:rPr>
        <w:t xml:space="preserve"> р</w:t>
      </w:r>
      <w:r w:rsidRPr="009177F1">
        <w:rPr>
          <w:lang w:val="ru-RU"/>
        </w:rPr>
        <w:t>ѣ</w:t>
      </w:r>
      <w:r w:rsidRPr="009177F1">
        <w:rPr>
          <w:rFonts w:ascii="KDRS" w:hAnsi="KDRS"/>
          <w:lang w:val="ru-RU"/>
        </w:rPr>
        <w:t>чк</w:t>
      </w:r>
      <w:r w:rsidRPr="009177F1">
        <w:rPr>
          <w:lang w:val="ru-RU"/>
        </w:rPr>
        <w:t>ѣ</w:t>
      </w:r>
      <w:r w:rsidRPr="009177F1">
        <w:rPr>
          <w:rFonts w:ascii="KDRS" w:hAnsi="KDRS"/>
          <w:lang w:val="ru-RU"/>
        </w:rPr>
        <w:t xml:space="preserve"> у мосту поставлены столбы, а на т</w:t>
      </w:r>
      <w:r w:rsidRPr="009177F1">
        <w:rPr>
          <w:lang w:val="ru-RU"/>
        </w:rPr>
        <w:t>ѣ</w:t>
      </w:r>
      <w:r w:rsidRPr="009177F1">
        <w:rPr>
          <w:rFonts w:ascii="KDRS" w:hAnsi="KDRS"/>
          <w:lang w:val="ru-RU"/>
        </w:rPr>
        <w:t>хъ столбахъ подписано: кто похочетъ мимо перевозу и мосту пере</w:t>
      </w:r>
      <w:r w:rsidRPr="009177F1">
        <w:rPr>
          <w:lang w:val="ru-RU"/>
        </w:rPr>
        <w:t>ѣ</w:t>
      </w:r>
      <w:r w:rsidRPr="009177F1">
        <w:rPr>
          <w:rFonts w:ascii="KDRS" w:hAnsi="KDRS"/>
          <w:lang w:val="ru-RU"/>
        </w:rPr>
        <w:t>хать вбродъ, и т</w:t>
      </w:r>
      <w:r w:rsidRPr="009177F1">
        <w:rPr>
          <w:lang w:val="ru-RU"/>
        </w:rPr>
        <w:t>ѣ</w:t>
      </w:r>
      <w:r w:rsidRPr="009177F1">
        <w:rPr>
          <w:rFonts w:ascii="KDRS" w:hAnsi="KDRS"/>
          <w:lang w:val="ru-RU"/>
        </w:rPr>
        <w:t xml:space="preserve">мъ людемъ </w:t>
      </w:r>
      <w:r w:rsidRPr="009177F1">
        <w:rPr>
          <w:lang w:val="ru-RU"/>
        </w:rPr>
        <w:t>ѣ</w:t>
      </w:r>
      <w:r w:rsidRPr="009177F1">
        <w:rPr>
          <w:rFonts w:ascii="KDRS" w:hAnsi="KDRS"/>
          <w:lang w:val="ru-RU"/>
        </w:rPr>
        <w:t xml:space="preserve">здить поволно. ДАИ </w:t>
      </w:r>
      <w:r>
        <w:rPr>
          <w:rFonts w:ascii="KDRS" w:hAnsi="KDRS"/>
        </w:rPr>
        <w:t>XII</w:t>
      </w:r>
      <w:r w:rsidRPr="009177F1">
        <w:rPr>
          <w:rFonts w:ascii="KDRS" w:hAnsi="KDRS"/>
          <w:lang w:val="ru-RU"/>
        </w:rPr>
        <w:t>, 341. 1688</w:t>
      </w:r>
      <w:r>
        <w:rPr>
          <w:rFonts w:ascii="KDRS" w:hAnsi="KDRS"/>
        </w:rPr>
        <w:t> </w:t>
      </w:r>
      <w:r w:rsidRPr="009177F1">
        <w:rPr>
          <w:rFonts w:ascii="KDRS" w:hAnsi="KDRS"/>
          <w:lang w:val="ru-RU"/>
        </w:rPr>
        <w:t>г. И велено тое ихъ пожню от церковнои земли отмежевать и поставить столбы и нас</w:t>
      </w:r>
      <w:r w:rsidRPr="009177F1">
        <w:rPr>
          <w:lang w:val="ru-RU"/>
        </w:rPr>
        <w:t>ѣ</w:t>
      </w:r>
      <w:r w:rsidRPr="009177F1">
        <w:rPr>
          <w:rFonts w:ascii="KDRS" w:hAnsi="KDRS"/>
          <w:lang w:val="ru-RU"/>
        </w:rPr>
        <w:t xml:space="preserve">чь грани, чтобъ впредь о томъ у нихъ спору и челобитья не было. Гр.Дв. </w:t>
      </w:r>
      <w:r>
        <w:rPr>
          <w:rFonts w:ascii="KDRS" w:hAnsi="KDRS"/>
        </w:rPr>
        <w:t>II</w:t>
      </w:r>
      <w:r w:rsidRPr="009177F1">
        <w:rPr>
          <w:rFonts w:ascii="KDRS" w:hAnsi="KDRS"/>
          <w:lang w:val="ru-RU"/>
        </w:rPr>
        <w:t>, 282. 1691</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lastRenderedPageBreak/>
        <w:t>||</w:t>
      </w:r>
      <w:r>
        <w:rPr>
          <w:rFonts w:ascii="KDRS" w:hAnsi="KDRS"/>
        </w:rPr>
        <w:t> </w:t>
      </w:r>
      <w:r w:rsidRPr="009177F1">
        <w:rPr>
          <w:rFonts w:ascii="KDRS" w:hAnsi="KDRS"/>
          <w:i/>
          <w:lang w:val="ru-RU"/>
        </w:rPr>
        <w:t>Придорожный столб с иконой</w:t>
      </w:r>
      <w:r w:rsidRPr="009177F1">
        <w:rPr>
          <w:rFonts w:ascii="KDRS" w:hAnsi="KDRS"/>
          <w:lang w:val="ru-RU"/>
        </w:rPr>
        <w:t>. А ист(ок)у рубеж: ис Зеленьскаг(о) озера вниз по истоку, по столбъ Преч(и)стыя. А</w:t>
      </w:r>
      <w:r w:rsidRPr="009177F1">
        <w:rPr>
          <w:rFonts w:ascii="KDRS" w:hAnsi="KDRS"/>
          <w:caps/>
          <w:lang w:val="ru-RU"/>
        </w:rPr>
        <w:t xml:space="preserve">сВР </w:t>
      </w:r>
      <w:r>
        <w:rPr>
          <w:rFonts w:ascii="KDRS" w:hAnsi="KDRS"/>
        </w:rPr>
        <w:t>III</w:t>
      </w:r>
      <w:r w:rsidRPr="009177F1">
        <w:rPr>
          <w:rFonts w:ascii="KDRS" w:hAnsi="KDRS"/>
          <w:lang w:val="ru-RU"/>
        </w:rPr>
        <w:t>, 353. 1483–1503</w:t>
      </w:r>
      <w:r>
        <w:rPr>
          <w:rFonts w:ascii="KDRS" w:hAnsi="KDRS"/>
        </w:rPr>
        <w:t> </w:t>
      </w:r>
      <w:r w:rsidRPr="009177F1">
        <w:rPr>
          <w:rFonts w:ascii="KDRS" w:hAnsi="KDRS"/>
          <w:lang w:val="ru-RU"/>
        </w:rPr>
        <w:t xml:space="preserve">гг. || </w:t>
      </w:r>
      <w:r w:rsidRPr="009177F1">
        <w:rPr>
          <w:rFonts w:ascii="KDRS" w:hAnsi="KDRS"/>
          <w:i/>
          <w:lang w:val="ru-RU"/>
        </w:rPr>
        <w:t>Колонна</w:t>
      </w:r>
      <w:r w:rsidRPr="009177F1">
        <w:rPr>
          <w:rFonts w:ascii="KDRS" w:hAnsi="KDRS"/>
          <w:lang w:val="ru-RU"/>
        </w:rPr>
        <w:t>. Виргилиушъ поставилъ единъ столбъ посред</w:t>
      </w:r>
      <w:r w:rsidRPr="009177F1">
        <w:rPr>
          <w:lang w:val="ru-RU"/>
        </w:rPr>
        <w:t>ѣ</w:t>
      </w:r>
      <w:r w:rsidRPr="009177F1">
        <w:rPr>
          <w:rFonts w:ascii="KDRS" w:hAnsi="KDRS"/>
          <w:lang w:val="ru-RU"/>
        </w:rPr>
        <w:t xml:space="preserve"> града, и учинилъ чернокнижною наукою, что тотъ столбъ вс</w:t>
      </w:r>
      <w:r w:rsidRPr="009177F1">
        <w:rPr>
          <w:lang w:val="ru-RU"/>
        </w:rPr>
        <w:t>ѣ</w:t>
      </w:r>
      <w:r w:rsidRPr="009177F1">
        <w:rPr>
          <w:rFonts w:ascii="KDRS" w:hAnsi="KDRS"/>
          <w:lang w:val="ru-RU"/>
        </w:rPr>
        <w:t xml:space="preserve"> гр</w:t>
      </w:r>
      <w:r w:rsidRPr="009177F1">
        <w:rPr>
          <w:lang w:val="ru-RU"/>
        </w:rPr>
        <w:t>ѣ</w:t>
      </w:r>
      <w:r w:rsidRPr="009177F1">
        <w:rPr>
          <w:rFonts w:ascii="KDRS" w:hAnsi="KDRS"/>
          <w:lang w:val="ru-RU"/>
        </w:rPr>
        <w:t>хи… учиненные пов</w:t>
      </w:r>
      <w:r w:rsidRPr="009177F1">
        <w:rPr>
          <w:lang w:val="ru-RU"/>
        </w:rPr>
        <w:t>ѣ</w:t>
      </w:r>
      <w:r w:rsidRPr="009177F1">
        <w:rPr>
          <w:rFonts w:ascii="KDRS" w:hAnsi="KDRS"/>
          <w:lang w:val="ru-RU"/>
        </w:rPr>
        <w:t>далъ цесареви, и такъ по в</w:t>
      </w:r>
      <w:r w:rsidRPr="009177F1">
        <w:rPr>
          <w:lang w:val="ru-RU"/>
        </w:rPr>
        <w:t>ѣ</w:t>
      </w:r>
      <w:r w:rsidRPr="009177F1">
        <w:rPr>
          <w:rFonts w:ascii="KDRS" w:hAnsi="KDRS"/>
          <w:lang w:val="ru-RU"/>
        </w:rPr>
        <w:t>давству того столба многи казнены бывали. Рим.д., 90. 1688</w:t>
      </w:r>
      <w:r>
        <w:rPr>
          <w:rFonts w:ascii="KDRS" w:hAnsi="KDRS"/>
        </w:rPr>
        <w:t> </w:t>
      </w:r>
      <w:r w:rsidRPr="009177F1">
        <w:rPr>
          <w:rFonts w:ascii="KDRS" w:hAnsi="KDRS"/>
          <w:lang w:val="ru-RU"/>
        </w:rPr>
        <w:t>г.</w:t>
      </w:r>
      <w:r w:rsidRPr="009177F1">
        <w:rPr>
          <w:rFonts w:ascii="KDRS" w:hAnsi="KDRS"/>
          <w:spacing w:val="40"/>
          <w:lang w:val="ru-RU"/>
        </w:rPr>
        <w:t xml:space="preserve"> Межевой столб</w:t>
      </w:r>
      <w:r w:rsidRPr="009177F1">
        <w:rPr>
          <w:rFonts w:ascii="KDRS" w:hAnsi="KDRS"/>
          <w:lang w:val="ru-RU"/>
        </w:rPr>
        <w:t>ъ. Новосилцы… межевые столбы повыжегли и повысекли, и межи перепохали. Гр.Крут.еп., 200. 1684</w:t>
      </w:r>
      <w:r>
        <w:rPr>
          <w:rFonts w:ascii="KDRS" w:hAnsi="KDRS"/>
        </w:rPr>
        <w:t> </w:t>
      </w:r>
      <w:r w:rsidRPr="009177F1">
        <w:rPr>
          <w:rFonts w:ascii="KDRS" w:hAnsi="KDRS"/>
          <w:lang w:val="ru-RU"/>
        </w:rPr>
        <w:t>г.</w:t>
      </w:r>
    </w:p>
    <w:p w14:paraId="559196D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О стволе дерева</w:t>
      </w:r>
      <w:r w:rsidRPr="009177F1">
        <w:rPr>
          <w:rFonts w:ascii="KDRS" w:hAnsi="KDRS"/>
          <w:lang w:val="ru-RU"/>
        </w:rPr>
        <w:t xml:space="preserve">; </w:t>
      </w:r>
      <w:r w:rsidRPr="009177F1">
        <w:rPr>
          <w:rFonts w:ascii="KDRS" w:hAnsi="KDRS"/>
          <w:i/>
          <w:lang w:val="ru-RU"/>
        </w:rPr>
        <w:t>тж. образно</w:t>
      </w:r>
      <w:r w:rsidRPr="009177F1">
        <w:rPr>
          <w:rFonts w:ascii="KDRS" w:hAnsi="KDRS"/>
          <w:lang w:val="ru-RU"/>
        </w:rPr>
        <w:t xml:space="preserve">. Древо же израсте на три столбы: единъ столбъ – Адамъ, а другий столбъ – Евва, а третий столбъ посреди – самъ Господь. (Сказ. об Адаме) Лож. и отреч.кн., 7. </w:t>
      </w:r>
      <w:r>
        <w:rPr>
          <w:rFonts w:ascii="KDRS" w:hAnsi="KDRS"/>
        </w:rPr>
        <w:t>XV</w:t>
      </w:r>
      <w:r w:rsidRPr="009177F1">
        <w:rPr>
          <w:rFonts w:ascii="KDRS" w:hAnsi="KDRS"/>
          <w:lang w:val="ru-RU"/>
        </w:rPr>
        <w:t>–</w:t>
      </w:r>
      <w:r>
        <w:rPr>
          <w:rFonts w:ascii="KDRS" w:hAnsi="KDRS"/>
        </w:rPr>
        <w:t>XVI </w:t>
      </w:r>
      <w:r w:rsidRPr="009177F1">
        <w:rPr>
          <w:rFonts w:ascii="KDRS" w:hAnsi="KDRS"/>
          <w:lang w:val="ru-RU"/>
        </w:rPr>
        <w:t xml:space="preserve">вв. </w:t>
      </w:r>
    </w:p>
    <w:p w14:paraId="4D55AE18"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Опора</w:t>
      </w:r>
      <w:r w:rsidRPr="009177F1">
        <w:rPr>
          <w:rFonts w:ascii="KDRS" w:hAnsi="KDRS"/>
          <w:lang w:val="ru-RU"/>
        </w:rPr>
        <w:t xml:space="preserve">, </w:t>
      </w:r>
      <w:r w:rsidRPr="009177F1">
        <w:rPr>
          <w:rFonts w:ascii="KDRS" w:hAnsi="KDRS"/>
          <w:i/>
          <w:lang w:val="ru-RU"/>
        </w:rPr>
        <w:t>вертикальная несущая конструкция</w:t>
      </w:r>
      <w:r w:rsidRPr="009177F1">
        <w:rPr>
          <w:rFonts w:ascii="KDRS" w:hAnsi="KDRS"/>
          <w:lang w:val="ru-RU"/>
        </w:rPr>
        <w:t>. И нача д</w:t>
      </w:r>
      <w:r w:rsidRPr="009177F1">
        <w:rPr>
          <w:lang w:val="ru-RU"/>
        </w:rPr>
        <w:t>ѣ</w:t>
      </w:r>
      <w:r w:rsidRPr="009177F1">
        <w:rPr>
          <w:rFonts w:ascii="KDRS" w:hAnsi="KDRS"/>
          <w:lang w:val="ru-RU"/>
        </w:rPr>
        <w:t>лати и тесати от утра до вечера, и дьскы вся истеса, також и столбы издолбе и, поставль, Бг</w:t>
      </w:r>
      <w:r w:rsidRPr="009177F1">
        <w:rPr>
          <w:lang w:val="ru-RU"/>
        </w:rPr>
        <w:t>҃</w:t>
      </w:r>
      <w:r w:rsidRPr="009177F1">
        <w:rPr>
          <w:rFonts w:ascii="KDRS" w:hAnsi="KDRS"/>
          <w:lang w:val="ru-RU"/>
        </w:rPr>
        <w:t>у помагающу ему, с</w:t>
      </w:r>
      <w:r w:rsidRPr="009177F1">
        <w:rPr>
          <w:lang w:val="ru-RU"/>
        </w:rPr>
        <w:t>ѣ</w:t>
      </w:r>
      <w:r w:rsidRPr="009177F1">
        <w:rPr>
          <w:rFonts w:ascii="KDRS" w:hAnsi="KDRS"/>
          <w:lang w:val="ru-RU"/>
        </w:rPr>
        <w:t>ни съгради до вечера. Ж.Серг.Р.Епиф.</w:t>
      </w:r>
      <w:r w:rsidRPr="009177F1">
        <w:rPr>
          <w:rFonts w:ascii="KDRS" w:hAnsi="KDRS"/>
          <w:vertAlign w:val="superscript"/>
          <w:lang w:val="ru-RU"/>
        </w:rPr>
        <w:t>2</w:t>
      </w:r>
      <w:r w:rsidRPr="009177F1">
        <w:rPr>
          <w:rFonts w:ascii="KDRS" w:hAnsi="KDRS"/>
          <w:lang w:val="ru-RU"/>
        </w:rPr>
        <w:t xml:space="preserve">, 86.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1418</w:t>
      </w:r>
      <w:r>
        <w:rPr>
          <w:rFonts w:ascii="KDRS" w:hAnsi="KDRS"/>
        </w:rPr>
        <w:t> </w:t>
      </w:r>
      <w:r w:rsidRPr="009177F1">
        <w:rPr>
          <w:rFonts w:ascii="KDRS" w:hAnsi="KDRS"/>
          <w:lang w:val="ru-RU"/>
        </w:rPr>
        <w:t>г. А на томъ м</w:t>
      </w:r>
      <w:r w:rsidRPr="009177F1">
        <w:rPr>
          <w:lang w:val="ru-RU"/>
        </w:rPr>
        <w:t>ѣ</w:t>
      </w:r>
      <w:r w:rsidRPr="009177F1">
        <w:rPr>
          <w:rFonts w:ascii="KDRS" w:hAnsi="KDRS"/>
          <w:lang w:val="ru-RU"/>
        </w:rPr>
        <w:t>сте, гд</w:t>
      </w:r>
      <w:r w:rsidRPr="009177F1">
        <w:rPr>
          <w:lang w:val="ru-RU"/>
        </w:rPr>
        <w:t>ѣ</w:t>
      </w:r>
      <w:r w:rsidRPr="009177F1">
        <w:rPr>
          <w:rFonts w:ascii="KDRS" w:hAnsi="KDRS"/>
          <w:lang w:val="ru-RU"/>
        </w:rPr>
        <w:t xml:space="preserve"> та река сошлась, отъ городка къ тому острову… мостъ деревянный на каменныхъ столбехъ. Х.Тр.Короб., 77.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1594</w:t>
      </w:r>
      <w:r>
        <w:rPr>
          <w:rFonts w:ascii="KDRS" w:hAnsi="KDRS"/>
        </w:rPr>
        <w:t> </w:t>
      </w:r>
      <w:r w:rsidRPr="009177F1">
        <w:rPr>
          <w:rFonts w:ascii="KDRS" w:hAnsi="KDRS"/>
          <w:lang w:val="ru-RU"/>
        </w:rPr>
        <w:t>г. Поставити сарай на 7 столбахъ, а столбы въ отруб</w:t>
      </w:r>
      <w:r w:rsidRPr="009177F1">
        <w:rPr>
          <w:lang w:val="ru-RU"/>
        </w:rPr>
        <w:t>ѣ</w:t>
      </w:r>
      <w:r w:rsidRPr="009177F1">
        <w:rPr>
          <w:rFonts w:ascii="KDRS" w:hAnsi="KDRS"/>
          <w:lang w:val="ru-RU"/>
        </w:rPr>
        <w:t xml:space="preserve"> десять вершковъ. АХУ </w:t>
      </w:r>
      <w:r>
        <w:rPr>
          <w:rFonts w:ascii="KDRS" w:hAnsi="KDRS"/>
        </w:rPr>
        <w:t>II</w:t>
      </w:r>
      <w:r w:rsidRPr="009177F1">
        <w:rPr>
          <w:rFonts w:ascii="KDRS" w:hAnsi="KDRS"/>
          <w:lang w:val="ru-RU"/>
        </w:rPr>
        <w:t>, 951. 1634</w:t>
      </w:r>
      <w:r>
        <w:rPr>
          <w:rFonts w:ascii="KDRS" w:hAnsi="KDRS"/>
        </w:rPr>
        <w:t> </w:t>
      </w:r>
      <w:r w:rsidRPr="009177F1">
        <w:rPr>
          <w:rFonts w:ascii="KDRS" w:hAnsi="KDRS"/>
          <w:lang w:val="ru-RU"/>
        </w:rPr>
        <w:t>г. Да на кабаке изба, мшеник, ледник, поварня в столбах, солодовня. Кн.пер.Грид., 243. 1671</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w:t>
      </w:r>
      <w:r>
        <w:rPr>
          <w:rFonts w:ascii="KDRS" w:hAnsi="KDRS"/>
        </w:rPr>
        <w:t> </w:t>
      </w:r>
      <w:r w:rsidRPr="009177F1">
        <w:rPr>
          <w:rFonts w:ascii="KDRS" w:hAnsi="KDRS"/>
          <w:i/>
          <w:iCs/>
          <w:lang w:val="ru-RU"/>
        </w:rPr>
        <w:t xml:space="preserve">Ножка </w:t>
      </w:r>
      <w:r w:rsidRPr="009177F1">
        <w:rPr>
          <w:rFonts w:ascii="KDRS" w:hAnsi="KDRS"/>
          <w:iCs/>
          <w:lang w:val="ru-RU"/>
        </w:rPr>
        <w:t>(</w:t>
      </w:r>
      <w:r w:rsidRPr="009177F1">
        <w:rPr>
          <w:rFonts w:ascii="KDRS" w:hAnsi="KDRS"/>
          <w:i/>
          <w:iCs/>
          <w:lang w:val="ru-RU"/>
        </w:rPr>
        <w:t>мебели</w:t>
      </w:r>
      <w:r w:rsidRPr="009177F1">
        <w:rPr>
          <w:rFonts w:ascii="KDRS" w:hAnsi="KDRS"/>
          <w:iCs/>
          <w:lang w:val="ru-RU"/>
        </w:rPr>
        <w:t>)</w:t>
      </w:r>
      <w:r w:rsidRPr="009177F1">
        <w:rPr>
          <w:rFonts w:ascii="KDRS" w:hAnsi="KDRS"/>
          <w:i/>
          <w:iCs/>
          <w:lang w:val="ru-RU"/>
        </w:rPr>
        <w:t>.</w:t>
      </w:r>
      <w:r w:rsidRPr="009177F1">
        <w:rPr>
          <w:rFonts w:ascii="KDRS" w:hAnsi="KDRS"/>
          <w:spacing w:val="40"/>
          <w:lang w:val="ru-RU"/>
        </w:rPr>
        <w:t xml:space="preserve"> </w:t>
      </w:r>
      <w:r w:rsidRPr="009177F1">
        <w:rPr>
          <w:rFonts w:ascii="KDRS" w:hAnsi="KDRS"/>
          <w:lang w:val="ru-RU"/>
        </w:rPr>
        <w:t>На ковре поставлены кресла, столбы обиты серебром. Посольство Толочанова, 149. 1652</w:t>
      </w:r>
      <w:r>
        <w:rPr>
          <w:rFonts w:ascii="KDRS" w:hAnsi="KDRS"/>
        </w:rPr>
        <w:t> </w:t>
      </w:r>
      <w:r w:rsidRPr="009177F1">
        <w:rPr>
          <w:rFonts w:ascii="KDRS" w:hAnsi="KDRS"/>
          <w:lang w:val="ru-RU"/>
        </w:rPr>
        <w:t xml:space="preserve">г. </w:t>
      </w:r>
      <w:r w:rsidRPr="009177F1">
        <w:rPr>
          <w:rFonts w:ascii="KDRS" w:hAnsi="KDRS"/>
          <w:spacing w:val="40"/>
          <w:lang w:val="ru-RU"/>
        </w:rPr>
        <w:t>Забор</w:t>
      </w:r>
      <w:r w:rsidRPr="009177F1">
        <w:rPr>
          <w:rFonts w:ascii="KDRS" w:hAnsi="KDRS"/>
          <w:lang w:val="ru-RU"/>
        </w:rPr>
        <w:t xml:space="preserve">ъ </w:t>
      </w:r>
      <w:r w:rsidRPr="009177F1">
        <w:rPr>
          <w:rFonts w:ascii="KDRS" w:hAnsi="KDRS"/>
          <w:spacing w:val="40"/>
          <w:lang w:val="ru-RU"/>
        </w:rPr>
        <w:t>въ столбы</w:t>
      </w:r>
      <w:r w:rsidRPr="009177F1">
        <w:rPr>
          <w:rFonts w:ascii="KDRS" w:hAnsi="KDRS"/>
          <w:lang w:val="ru-RU"/>
        </w:rPr>
        <w:t xml:space="preserve"> –</w:t>
      </w:r>
      <w:r w:rsidRPr="009177F1">
        <w:rPr>
          <w:rFonts w:ascii="KDRS" w:hAnsi="KDRS"/>
          <w:spacing w:val="40"/>
          <w:lang w:val="ru-RU"/>
        </w:rPr>
        <w:t xml:space="preserve"> </w:t>
      </w:r>
      <w:r w:rsidRPr="009177F1">
        <w:rPr>
          <w:rFonts w:ascii="KDRS" w:hAnsi="KDRS"/>
          <w:i/>
          <w:lang w:val="ru-RU"/>
        </w:rPr>
        <w:t>об ограждении</w:t>
      </w:r>
      <w:r w:rsidRPr="009177F1">
        <w:rPr>
          <w:rFonts w:ascii="KDRS" w:hAnsi="KDRS"/>
          <w:lang w:val="ru-RU"/>
        </w:rPr>
        <w:t xml:space="preserve">, </w:t>
      </w:r>
      <w:r w:rsidRPr="009177F1">
        <w:rPr>
          <w:rFonts w:ascii="KDRS" w:hAnsi="KDRS"/>
          <w:i/>
          <w:lang w:val="ru-RU"/>
        </w:rPr>
        <w:t>состоящем</w:t>
      </w:r>
      <w:r w:rsidRPr="009177F1">
        <w:rPr>
          <w:rFonts w:ascii="KDRS" w:hAnsi="KDRS"/>
          <w:lang w:val="ru-RU"/>
        </w:rPr>
        <w:t xml:space="preserve"> </w:t>
      </w:r>
      <w:r w:rsidRPr="009177F1">
        <w:rPr>
          <w:rFonts w:ascii="KDRS" w:hAnsi="KDRS"/>
          <w:i/>
          <w:lang w:val="ru-RU"/>
        </w:rPr>
        <w:t>из вкопанных в землю столбов</w:t>
      </w:r>
      <w:r w:rsidRPr="009177F1">
        <w:rPr>
          <w:rFonts w:ascii="KDRS" w:hAnsi="KDRS"/>
          <w:lang w:val="ru-RU"/>
        </w:rPr>
        <w:t xml:space="preserve">, </w:t>
      </w:r>
      <w:r w:rsidRPr="009177F1">
        <w:rPr>
          <w:rFonts w:ascii="KDRS" w:hAnsi="KDRS"/>
          <w:i/>
          <w:lang w:val="ru-RU"/>
        </w:rPr>
        <w:t>между которыми крепятся тесовые прясла.</w:t>
      </w:r>
      <w:r w:rsidRPr="009177F1">
        <w:rPr>
          <w:rFonts w:ascii="KDRS" w:hAnsi="KDRS"/>
          <w:lang w:val="ru-RU"/>
        </w:rPr>
        <w:t xml:space="preserve"> М</w:t>
      </w:r>
      <w:r w:rsidRPr="009177F1">
        <w:rPr>
          <w:lang w:val="ru-RU"/>
        </w:rPr>
        <w:t>ѣ</w:t>
      </w:r>
      <w:r w:rsidRPr="009177F1">
        <w:rPr>
          <w:rFonts w:ascii="KDRS" w:hAnsi="KDRS"/>
          <w:lang w:val="ru-RU"/>
        </w:rPr>
        <w:t>сто богад</w:t>
      </w:r>
      <w:r w:rsidRPr="009177F1">
        <w:rPr>
          <w:lang w:val="ru-RU"/>
        </w:rPr>
        <w:t>ѣ</w:t>
      </w:r>
      <w:r w:rsidRPr="009177F1">
        <w:rPr>
          <w:rFonts w:ascii="KDRS" w:hAnsi="KDRS"/>
          <w:lang w:val="ru-RU"/>
        </w:rPr>
        <w:t>ленное огородить заборы въ столбы и также сд</w:t>
      </w:r>
      <w:r w:rsidRPr="009177F1">
        <w:rPr>
          <w:lang w:val="ru-RU"/>
        </w:rPr>
        <w:t>ѣ</w:t>
      </w:r>
      <w:r w:rsidRPr="009177F1">
        <w:rPr>
          <w:rFonts w:ascii="KDRS" w:hAnsi="KDRS"/>
          <w:lang w:val="ru-RU"/>
        </w:rPr>
        <w:t xml:space="preserve">лать на дворъ ворота. Заб.Мат. </w:t>
      </w:r>
      <w:r>
        <w:rPr>
          <w:rFonts w:ascii="KDRS" w:hAnsi="KDRS"/>
        </w:rPr>
        <w:t>I</w:t>
      </w:r>
      <w:r w:rsidRPr="009177F1">
        <w:rPr>
          <w:rFonts w:ascii="KDRS" w:hAnsi="KDRS"/>
          <w:lang w:val="ru-RU"/>
        </w:rPr>
        <w:t>, 542. 1680</w:t>
      </w:r>
      <w:r>
        <w:rPr>
          <w:rFonts w:ascii="KDRS" w:hAnsi="KDRS"/>
        </w:rPr>
        <w:t> </w:t>
      </w:r>
      <w:r w:rsidRPr="009177F1">
        <w:rPr>
          <w:rFonts w:ascii="KDRS" w:hAnsi="KDRS"/>
          <w:lang w:val="ru-RU"/>
        </w:rPr>
        <w:t>г. По берегу забрано забором в столбы ж пятнатцат&lt;ь&gt; же прясел. Оп.</w:t>
      </w:r>
      <w:r w:rsidRPr="009177F1">
        <w:rPr>
          <w:rFonts w:ascii="KDRS" w:hAnsi="KDRS"/>
          <w:caps/>
          <w:lang w:val="ru-RU"/>
        </w:rPr>
        <w:t>б</w:t>
      </w:r>
      <w:r w:rsidRPr="009177F1">
        <w:rPr>
          <w:rFonts w:ascii="KDRS" w:hAnsi="KDRS"/>
          <w:lang w:val="ru-RU"/>
        </w:rPr>
        <w:t>елоз.рыбн.дв., № 14, 18. 1683</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caps/>
          <w:spacing w:val="40"/>
          <w:lang w:val="ru-RU"/>
        </w:rPr>
        <w:t>з</w:t>
      </w:r>
      <w:r w:rsidRPr="009177F1">
        <w:rPr>
          <w:rFonts w:ascii="KDRS" w:hAnsi="KDRS"/>
          <w:spacing w:val="40"/>
          <w:lang w:val="ru-RU"/>
        </w:rPr>
        <w:t>аметъ въ столб</w:t>
      </w:r>
      <w:r w:rsidRPr="009177F1">
        <w:rPr>
          <w:rFonts w:ascii="KDRS" w:hAnsi="KDRS"/>
          <w:lang w:val="ru-RU"/>
        </w:rPr>
        <w:t xml:space="preserve">ы см. </w:t>
      </w:r>
      <w:r w:rsidRPr="009177F1">
        <w:rPr>
          <w:rFonts w:ascii="KDRS" w:hAnsi="KDRS"/>
          <w:b/>
          <w:bCs/>
          <w:lang w:val="ru-RU"/>
        </w:rPr>
        <w:t>заметъ</w:t>
      </w:r>
      <w:r w:rsidRPr="009177F1">
        <w:rPr>
          <w:rFonts w:ascii="KDRS" w:hAnsi="KDRS"/>
          <w:lang w:val="ru-RU"/>
        </w:rPr>
        <w:t xml:space="preserve">. </w:t>
      </w:r>
      <w:r w:rsidRPr="009177F1">
        <w:rPr>
          <w:rFonts w:ascii="KDRS" w:hAnsi="KDRS"/>
          <w:spacing w:val="40"/>
          <w:lang w:val="ru-RU"/>
        </w:rPr>
        <w:t xml:space="preserve">Печной столбъ </w:t>
      </w:r>
      <w:r w:rsidRPr="009177F1">
        <w:rPr>
          <w:rFonts w:ascii="KDRS" w:hAnsi="KDRS"/>
          <w:lang w:val="ru-RU"/>
        </w:rPr>
        <w:t xml:space="preserve">– </w:t>
      </w:r>
      <w:r w:rsidRPr="009177F1">
        <w:rPr>
          <w:rFonts w:ascii="KDRS" w:hAnsi="KDRS"/>
          <w:i/>
          <w:lang w:val="ru-RU"/>
        </w:rPr>
        <w:t>брус, стоящий около угла печи, на который опиралась одной стороной продольная доска «грядка», идущая к передней стене избы</w:t>
      </w:r>
      <w:r w:rsidRPr="009177F1">
        <w:rPr>
          <w:rFonts w:ascii="KDRS" w:hAnsi="KDRS"/>
          <w:lang w:val="ru-RU"/>
        </w:rPr>
        <w:t>. Взятъ… печной столбъ… на под</w:t>
      </w:r>
      <w:r w:rsidRPr="009177F1">
        <w:rPr>
          <w:lang w:val="ru-RU"/>
        </w:rPr>
        <w:t>ѣ</w:t>
      </w:r>
      <w:r w:rsidRPr="009177F1">
        <w:rPr>
          <w:rFonts w:ascii="KDRS" w:hAnsi="KDRS"/>
          <w:lang w:val="ru-RU"/>
        </w:rPr>
        <w:t>лку. Кн.расх.Хлын., 89. 1679</w:t>
      </w:r>
      <w:r>
        <w:rPr>
          <w:rFonts w:ascii="KDRS" w:hAnsi="KDRS"/>
        </w:rPr>
        <w:t> </w:t>
      </w:r>
      <w:r w:rsidRPr="009177F1">
        <w:rPr>
          <w:rFonts w:ascii="KDRS" w:hAnsi="KDRS"/>
          <w:lang w:val="ru-RU"/>
        </w:rPr>
        <w:t>г.</w:t>
      </w:r>
    </w:p>
    <w:p w14:paraId="6B04BAB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Башня</w:t>
      </w:r>
      <w:r w:rsidRPr="009177F1">
        <w:rPr>
          <w:rFonts w:ascii="KDRS" w:hAnsi="KDRS"/>
          <w:lang w:val="ru-RU"/>
        </w:rPr>
        <w:t>. Были въ город</w:t>
      </w:r>
      <w:r w:rsidRPr="009177F1">
        <w:rPr>
          <w:lang w:val="ru-RU"/>
        </w:rPr>
        <w:t>ѣ</w:t>
      </w:r>
      <w:r w:rsidRPr="009177F1">
        <w:rPr>
          <w:rFonts w:ascii="KDRS" w:hAnsi="KDRS"/>
          <w:lang w:val="ru-RU"/>
        </w:rPr>
        <w:t xml:space="preserve"> и на столб</w:t>
      </w:r>
      <w:r w:rsidRPr="009177F1">
        <w:rPr>
          <w:lang w:val="ru-RU"/>
        </w:rPr>
        <w:t>ѣ</w:t>
      </w:r>
      <w:r w:rsidRPr="009177F1">
        <w:rPr>
          <w:rFonts w:ascii="KDRS" w:hAnsi="KDRS"/>
          <w:lang w:val="ru-RU"/>
        </w:rPr>
        <w:t>, съ котораго весь Лондонъ знать. Пох.журн., 11. 1698</w:t>
      </w:r>
      <w:r>
        <w:rPr>
          <w:rFonts w:ascii="KDRS" w:hAnsi="KDRS"/>
        </w:rPr>
        <w:t> </w:t>
      </w:r>
      <w:r w:rsidRPr="009177F1">
        <w:rPr>
          <w:rFonts w:ascii="KDRS" w:hAnsi="KDRS"/>
          <w:lang w:val="ru-RU"/>
        </w:rPr>
        <w:t>г.</w:t>
      </w:r>
    </w:p>
    <w:p w14:paraId="2F7AE85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Каменная глыба</w:t>
      </w:r>
      <w:r w:rsidRPr="009177F1">
        <w:rPr>
          <w:rFonts w:ascii="KDRS" w:hAnsi="KDRS"/>
          <w:lang w:val="ru-RU"/>
        </w:rPr>
        <w:t>. А противъ того городища, на другой сторон</w:t>
      </w:r>
      <w:r w:rsidRPr="009177F1">
        <w:rPr>
          <w:lang w:val="ru-RU"/>
        </w:rPr>
        <w:t>ѣ</w:t>
      </w:r>
      <w:r w:rsidRPr="009177F1">
        <w:rPr>
          <w:rFonts w:ascii="KDRS" w:hAnsi="KDRS"/>
          <w:lang w:val="ru-RU"/>
        </w:rPr>
        <w:t xml:space="preserve"> р&lt;</w:t>
      </w:r>
      <w:r w:rsidRPr="009177F1">
        <w:rPr>
          <w:lang w:val="ru-RU"/>
        </w:rPr>
        <w:t>ѣ</w:t>
      </w:r>
      <w:r w:rsidRPr="009177F1">
        <w:rPr>
          <w:rFonts w:ascii="KDRS" w:hAnsi="KDRS"/>
          <w:lang w:val="ru-RU"/>
        </w:rPr>
        <w:t xml:space="preserve">ки&gt; Лохану горы каменные и столбы высокие будто курганы. Спафарий. Китай, </w:t>
      </w:r>
      <w:r w:rsidRPr="009177F1">
        <w:rPr>
          <w:rFonts w:ascii="KDRS" w:hAnsi="KDRS"/>
          <w:lang w:val="ru-RU"/>
        </w:rPr>
        <w:lastRenderedPageBreak/>
        <w:t>211. 1676</w:t>
      </w:r>
      <w:r>
        <w:rPr>
          <w:rFonts w:ascii="KDRS" w:hAnsi="KDRS"/>
        </w:rPr>
        <w:t> </w:t>
      </w:r>
      <w:r w:rsidRPr="009177F1">
        <w:rPr>
          <w:rFonts w:ascii="KDRS" w:hAnsi="KDRS"/>
          <w:lang w:val="ru-RU"/>
        </w:rPr>
        <w:t>г.</w:t>
      </w:r>
    </w:p>
    <w:p w14:paraId="192F91B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6. </w:t>
      </w:r>
      <w:r w:rsidRPr="009177F1">
        <w:rPr>
          <w:rFonts w:ascii="KDRS" w:hAnsi="KDRS"/>
          <w:i/>
          <w:lang w:val="ru-RU"/>
        </w:rPr>
        <w:t>Фигура, напоминающая столб</w:t>
      </w:r>
      <w:r w:rsidRPr="009177F1">
        <w:rPr>
          <w:rFonts w:ascii="KDRS" w:hAnsi="KDRS"/>
          <w:lang w:val="ru-RU"/>
        </w:rPr>
        <w:t>. (1547): Бысть знамение: на небеси круг надо вс</w:t>
      </w:r>
      <w:r w:rsidRPr="009177F1">
        <w:rPr>
          <w:lang w:val="ru-RU"/>
        </w:rPr>
        <w:t>ѣ</w:t>
      </w:r>
      <w:r w:rsidRPr="009177F1">
        <w:rPr>
          <w:rFonts w:ascii="KDRS" w:hAnsi="KDRS"/>
          <w:lang w:val="ru-RU"/>
        </w:rPr>
        <w:t xml:space="preserve">мъ Псковомъ белъ… а к Опочки столбъ дуговиденъ. Псков.лет. </w:t>
      </w:r>
      <w:r>
        <w:rPr>
          <w:rFonts w:ascii="KDRS" w:hAnsi="KDRS"/>
        </w:rPr>
        <w:t>II</w:t>
      </w:r>
      <w:r w:rsidRPr="009177F1">
        <w:rPr>
          <w:rFonts w:ascii="KDRS" w:hAnsi="KDRS"/>
          <w:lang w:val="ru-RU"/>
        </w:rPr>
        <w:t xml:space="preserve">, 232. </w:t>
      </w:r>
      <w:r>
        <w:rPr>
          <w:rFonts w:ascii="KDRS" w:hAnsi="KDRS"/>
        </w:rPr>
        <w:t>XVI </w:t>
      </w:r>
      <w:r w:rsidRPr="009177F1">
        <w:rPr>
          <w:rFonts w:ascii="KDRS" w:hAnsi="KDRS"/>
          <w:lang w:val="ru-RU"/>
        </w:rPr>
        <w:t xml:space="preserve">в. – </w:t>
      </w:r>
      <w:r w:rsidRPr="009177F1">
        <w:rPr>
          <w:rFonts w:ascii="KDRS" w:hAnsi="KDRS"/>
          <w:b/>
          <w:bCs/>
          <w:lang w:val="ru-RU"/>
        </w:rPr>
        <w:t>Столбомъ</w:t>
      </w:r>
      <w:r w:rsidRPr="009177F1">
        <w:rPr>
          <w:rFonts w:ascii="KDRS" w:hAnsi="KDRS"/>
          <w:lang w:val="ru-RU"/>
        </w:rPr>
        <w:t xml:space="preserve">, </w:t>
      </w:r>
      <w:r w:rsidRPr="009177F1">
        <w:rPr>
          <w:rFonts w:ascii="KDRS" w:hAnsi="KDRS"/>
          <w:i/>
          <w:iCs/>
          <w:lang w:val="ru-RU"/>
        </w:rPr>
        <w:t xml:space="preserve">как нареч. Густо, видимым образом, поднимаясь наподобие столба. </w:t>
      </w:r>
      <w:r w:rsidRPr="009177F1">
        <w:rPr>
          <w:rFonts w:ascii="KDRS" w:hAnsi="KDRS"/>
          <w:lang w:val="ru-RU"/>
        </w:rPr>
        <w:t>Ладономъ [гроб] окуривали, горшки стояли съ ладономъ, инъ и такъ дух-отъ слышеть… ладонъ столбомъ идетъ, а духу того не задушить. Пис. к Никону, 171. 1652</w:t>
      </w:r>
      <w:r>
        <w:rPr>
          <w:rFonts w:ascii="KDRS" w:hAnsi="KDRS"/>
        </w:rPr>
        <w:t> </w:t>
      </w:r>
      <w:r w:rsidRPr="009177F1">
        <w:rPr>
          <w:rFonts w:ascii="KDRS" w:hAnsi="KDRS"/>
          <w:lang w:val="ru-RU"/>
        </w:rPr>
        <w:t xml:space="preserve">г. </w:t>
      </w:r>
    </w:p>
    <w:p w14:paraId="50F50F76"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7. </w:t>
      </w:r>
      <w:r w:rsidRPr="009177F1">
        <w:rPr>
          <w:rFonts w:ascii="KDRS" w:hAnsi="KDRS"/>
          <w:i/>
          <w:iCs/>
          <w:lang w:val="ru-RU"/>
        </w:rPr>
        <w:t>Водосток, желоб.</w:t>
      </w:r>
      <w:r w:rsidRPr="009177F1">
        <w:rPr>
          <w:rFonts w:ascii="KDRS" w:hAnsi="KDRS"/>
          <w:lang w:val="ru-RU"/>
        </w:rPr>
        <w:t xml:space="preserve"> А в Шамах</w:t>
      </w:r>
      <w:r w:rsidRPr="009177F1">
        <w:rPr>
          <w:lang w:val="ru-RU"/>
        </w:rPr>
        <w:t>ѣ</w:t>
      </w:r>
      <w:r w:rsidRPr="009177F1">
        <w:rPr>
          <w:rFonts w:ascii="KDRS" w:hAnsi="KDRS"/>
          <w:lang w:val="ru-RU"/>
        </w:rPr>
        <w:t xml:space="preserve"> семь карам-сараевъ, все каменные и воды на вс</w:t>
      </w:r>
      <w:r w:rsidRPr="009177F1">
        <w:rPr>
          <w:lang w:val="ru-RU"/>
        </w:rPr>
        <w:t>ѣ</w:t>
      </w:r>
      <w:r w:rsidRPr="009177F1">
        <w:rPr>
          <w:rFonts w:ascii="KDRS" w:hAnsi="KDRS"/>
          <w:lang w:val="ru-RU"/>
        </w:rPr>
        <w:t>хъ, а текутъ изъ столбовъ каменныхъ, привожены изъ горъ по подземелью. Х.Котова, 82. 1624</w:t>
      </w:r>
      <w:r>
        <w:rPr>
          <w:rFonts w:ascii="KDRS" w:hAnsi="KDRS"/>
        </w:rPr>
        <w:t> </w:t>
      </w:r>
      <w:r w:rsidRPr="009177F1">
        <w:rPr>
          <w:rFonts w:ascii="KDRS" w:hAnsi="KDRS"/>
          <w:lang w:val="ru-RU"/>
        </w:rPr>
        <w:t>г.</w:t>
      </w:r>
    </w:p>
    <w:p w14:paraId="645F0BB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8. </w:t>
      </w:r>
      <w:r w:rsidRPr="009177F1">
        <w:rPr>
          <w:rFonts w:ascii="KDRS" w:hAnsi="KDRS"/>
          <w:i/>
          <w:iCs/>
          <w:lang w:val="ru-RU"/>
        </w:rPr>
        <w:t>Столбцы,</w:t>
      </w:r>
      <w:r w:rsidRPr="009177F1">
        <w:rPr>
          <w:rFonts w:ascii="KDRS" w:hAnsi="KDRS"/>
          <w:lang w:val="ru-RU"/>
        </w:rPr>
        <w:t xml:space="preserve"> </w:t>
      </w:r>
      <w:r w:rsidRPr="009177F1">
        <w:rPr>
          <w:rFonts w:ascii="KDRS" w:hAnsi="KDRS"/>
          <w:i/>
          <w:lang w:val="ru-RU"/>
        </w:rPr>
        <w:t>несколько склеенных листов бумаги, составляющих</w:t>
      </w:r>
      <w:r w:rsidRPr="009177F1">
        <w:rPr>
          <w:rFonts w:ascii="KDRS" w:hAnsi="KDRS"/>
          <w:lang w:val="ru-RU"/>
        </w:rPr>
        <w:t xml:space="preserve"> </w:t>
      </w:r>
      <w:r w:rsidRPr="009177F1">
        <w:rPr>
          <w:rFonts w:ascii="KDRS" w:hAnsi="KDRS"/>
          <w:i/>
          <w:lang w:val="ru-RU"/>
        </w:rPr>
        <w:t>свиток</w:t>
      </w:r>
      <w:r w:rsidRPr="009177F1">
        <w:rPr>
          <w:rFonts w:ascii="KDRS" w:hAnsi="KDRS"/>
          <w:lang w:val="ru-RU"/>
        </w:rPr>
        <w:t>. И т</w:t>
      </w:r>
      <w:r w:rsidRPr="009177F1">
        <w:rPr>
          <w:lang w:val="ru-RU"/>
        </w:rPr>
        <w:t>ѣ</w:t>
      </w:r>
      <w:r w:rsidRPr="009177F1">
        <w:rPr>
          <w:rFonts w:ascii="KDRS" w:hAnsi="KDRS"/>
          <w:lang w:val="ru-RU"/>
        </w:rPr>
        <w:t>мъ д</w:t>
      </w:r>
      <w:r w:rsidRPr="009177F1">
        <w:rPr>
          <w:lang w:val="ru-RU"/>
        </w:rPr>
        <w:t>ѣ</w:t>
      </w:r>
      <w:r w:rsidRPr="009177F1">
        <w:rPr>
          <w:rFonts w:ascii="KDRS" w:hAnsi="KDRS"/>
          <w:lang w:val="ru-RU"/>
        </w:rPr>
        <w:t>ламъ судные списки присылати на докладъ въ монастырь, а всякие судные и сыскные д</w:t>
      </w:r>
      <w:r w:rsidRPr="009177F1">
        <w:rPr>
          <w:lang w:val="ru-RU"/>
        </w:rPr>
        <w:t>ѣ</w:t>
      </w:r>
      <w:r w:rsidRPr="009177F1">
        <w:rPr>
          <w:rFonts w:ascii="KDRS" w:hAnsi="KDRS"/>
          <w:lang w:val="ru-RU"/>
        </w:rPr>
        <w:t xml:space="preserve">ла клеити въ столбъ. ДАИ </w:t>
      </w:r>
      <w:r>
        <w:rPr>
          <w:rFonts w:ascii="KDRS" w:hAnsi="KDRS"/>
        </w:rPr>
        <w:t>IV</w:t>
      </w:r>
      <w:r w:rsidRPr="009177F1">
        <w:rPr>
          <w:rFonts w:ascii="KDRS" w:hAnsi="KDRS"/>
          <w:lang w:val="ru-RU"/>
        </w:rPr>
        <w:t>, 97. 1658</w:t>
      </w:r>
      <w:r>
        <w:rPr>
          <w:rFonts w:ascii="KDRS" w:hAnsi="KDRS"/>
        </w:rPr>
        <w:t> </w:t>
      </w:r>
      <w:r w:rsidRPr="009177F1">
        <w:rPr>
          <w:rFonts w:ascii="KDRS" w:hAnsi="KDRS"/>
          <w:lang w:val="ru-RU"/>
        </w:rPr>
        <w:t>г. Да въ столбу всякихъ д</w:t>
      </w:r>
      <w:r w:rsidRPr="009177F1">
        <w:rPr>
          <w:lang w:val="ru-RU"/>
        </w:rPr>
        <w:t>ѣ</w:t>
      </w:r>
      <w:r w:rsidRPr="009177F1">
        <w:rPr>
          <w:rFonts w:ascii="KDRS" w:hAnsi="KDRS"/>
          <w:lang w:val="ru-RU"/>
        </w:rPr>
        <w:t>лъ прошлого 191 году написано къ челобитью, и къ выписк</w:t>
      </w:r>
      <w:r w:rsidRPr="009177F1">
        <w:rPr>
          <w:lang w:val="ru-RU"/>
        </w:rPr>
        <w:t>ѣ</w:t>
      </w:r>
      <w:r w:rsidRPr="009177F1">
        <w:rPr>
          <w:rFonts w:ascii="KDRS" w:hAnsi="KDRS"/>
          <w:lang w:val="ru-RU"/>
        </w:rPr>
        <w:t xml:space="preserve"> Архангельского монастыря стряпчий клалъ жалованную грамоту д</w:t>
      </w:r>
      <w:r w:rsidRPr="009177F1">
        <w:rPr>
          <w:lang w:val="ru-RU"/>
        </w:rPr>
        <w:t>ѣ</w:t>
      </w:r>
      <w:r w:rsidRPr="009177F1">
        <w:rPr>
          <w:rFonts w:ascii="KDRS" w:hAnsi="KDRS"/>
          <w:lang w:val="ru-RU"/>
        </w:rPr>
        <w:t xml:space="preserve">да нашего. А.Уст. </w:t>
      </w:r>
      <w:r>
        <w:rPr>
          <w:rFonts w:ascii="KDRS" w:hAnsi="KDRS"/>
        </w:rPr>
        <w:t>II</w:t>
      </w:r>
      <w:r w:rsidRPr="009177F1">
        <w:rPr>
          <w:rFonts w:ascii="KDRS" w:hAnsi="KDRS"/>
          <w:lang w:val="ru-RU"/>
        </w:rPr>
        <w:t>, 119. 1695</w:t>
      </w:r>
      <w:r>
        <w:rPr>
          <w:rFonts w:ascii="KDRS" w:hAnsi="KDRS"/>
        </w:rPr>
        <w:t> </w:t>
      </w:r>
      <w:r w:rsidRPr="009177F1">
        <w:rPr>
          <w:rFonts w:ascii="KDRS" w:hAnsi="KDRS"/>
          <w:lang w:val="ru-RU"/>
        </w:rPr>
        <w:t xml:space="preserve">г. </w:t>
      </w:r>
    </w:p>
    <w:p w14:paraId="2D5244C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9. </w:t>
      </w:r>
      <w:r w:rsidRPr="009177F1">
        <w:rPr>
          <w:rFonts w:ascii="KDRS" w:hAnsi="KDRS"/>
          <w:i/>
          <w:lang w:val="ru-RU"/>
        </w:rPr>
        <w:t>Скатка ткани</w:t>
      </w:r>
      <w:r w:rsidRPr="009177F1">
        <w:rPr>
          <w:rFonts w:ascii="KDRS" w:hAnsi="KDRS"/>
          <w:lang w:val="ru-RU"/>
        </w:rPr>
        <w:t>. Сем&lt;ь&gt; столбов парусу. Якут.а., к. 3, №</w:t>
      </w:r>
      <w:r>
        <w:rPr>
          <w:rFonts w:ascii="KDRS" w:hAnsi="KDRS"/>
        </w:rPr>
        <w:t> </w:t>
      </w:r>
      <w:r w:rsidRPr="009177F1">
        <w:rPr>
          <w:rFonts w:ascii="KDRS" w:hAnsi="KDRS"/>
          <w:lang w:val="ru-RU"/>
        </w:rPr>
        <w:t>9, сст. 12. 1641</w:t>
      </w:r>
      <w:r>
        <w:rPr>
          <w:rFonts w:ascii="KDRS" w:hAnsi="KDRS"/>
        </w:rPr>
        <w:t> </w:t>
      </w:r>
      <w:r w:rsidRPr="009177F1">
        <w:rPr>
          <w:rFonts w:ascii="KDRS" w:hAnsi="KDRS"/>
          <w:lang w:val="ru-RU"/>
        </w:rPr>
        <w:t>г. Дано служилому члк</w:t>
      </w:r>
      <w:r w:rsidRPr="009177F1">
        <w:rPr>
          <w:lang w:val="ru-RU"/>
        </w:rPr>
        <w:t>҃</w:t>
      </w:r>
      <w:r w:rsidRPr="009177F1">
        <w:rPr>
          <w:rFonts w:ascii="KDRS" w:hAnsi="KDRS"/>
          <w:lang w:val="ru-RU"/>
        </w:rPr>
        <w:t>у Ивашку Микитину Золотухину дощанишнои парус, 21 столбъ, а вышина 19 аршин, к тому ж парусу на прибавку 4 столба, вышина 18 аршин. Якут.а., к. 7, № 11, сст. 18. 1646</w:t>
      </w:r>
      <w:r>
        <w:rPr>
          <w:rFonts w:ascii="KDRS" w:hAnsi="KDRS"/>
        </w:rPr>
        <w:t> </w:t>
      </w:r>
      <w:r w:rsidRPr="009177F1">
        <w:rPr>
          <w:rFonts w:ascii="KDRS" w:hAnsi="KDRS"/>
          <w:lang w:val="ru-RU"/>
        </w:rPr>
        <w:t xml:space="preserve">г. – Ср. </w:t>
      </w:r>
      <w:r w:rsidRPr="009177F1">
        <w:rPr>
          <w:rFonts w:ascii="KDRS" w:hAnsi="KDRS"/>
          <w:b/>
          <w:lang w:val="ru-RU"/>
        </w:rPr>
        <w:t>столпъ</w:t>
      </w:r>
      <w:r w:rsidRPr="009177F1">
        <w:rPr>
          <w:rFonts w:ascii="KDRS" w:hAnsi="KDRS"/>
          <w:lang w:val="ru-RU"/>
        </w:rPr>
        <w:t>.</w:t>
      </w:r>
    </w:p>
    <w:p w14:paraId="4824539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СТОЛБЕЦЪ,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Небольшое бревно</w:t>
      </w:r>
      <w:r w:rsidRPr="009177F1">
        <w:rPr>
          <w:rFonts w:ascii="KDRS" w:hAnsi="KDRS"/>
          <w:lang w:val="ru-RU"/>
        </w:rPr>
        <w:t xml:space="preserve">, </w:t>
      </w:r>
      <w:r w:rsidRPr="009177F1">
        <w:rPr>
          <w:rFonts w:ascii="KDRS" w:hAnsi="KDRS"/>
          <w:i/>
          <w:lang w:val="ru-RU"/>
        </w:rPr>
        <w:t>брус</w:t>
      </w:r>
      <w:r w:rsidRPr="009177F1">
        <w:rPr>
          <w:rFonts w:ascii="KDRS" w:hAnsi="KDRS"/>
          <w:lang w:val="ru-RU"/>
        </w:rPr>
        <w:t xml:space="preserve">, </w:t>
      </w:r>
      <w:r w:rsidRPr="009177F1">
        <w:rPr>
          <w:rFonts w:ascii="KDRS" w:hAnsi="KDRS"/>
          <w:i/>
          <w:lang w:val="ru-RU"/>
        </w:rPr>
        <w:t>укрепленный в стоячем положении</w:t>
      </w:r>
      <w:r w:rsidRPr="009177F1">
        <w:rPr>
          <w:rFonts w:ascii="KDRS" w:hAnsi="KDRS"/>
          <w:lang w:val="ru-RU"/>
        </w:rPr>
        <w:t>. Выкопанъ ровъ в глубину 2 саж. шириною полу 3 саж., около рву поставлены столбцы в 2 ряда. Баг.Мат., 62. 1668</w:t>
      </w:r>
      <w:r>
        <w:rPr>
          <w:rFonts w:ascii="KDRS" w:hAnsi="KDRS"/>
        </w:rPr>
        <w:t> </w:t>
      </w:r>
      <w:r w:rsidRPr="009177F1">
        <w:rPr>
          <w:rFonts w:ascii="KDRS" w:hAnsi="KDRS"/>
          <w:lang w:val="ru-RU"/>
        </w:rPr>
        <w:t>г. Ровъ около города съ 3 сторонъ, в ширину 3 сажень, глубина 2 сажени, подле рву поставлены столбцы. Там же, 67.</w:t>
      </w:r>
    </w:p>
    <w:p w14:paraId="34A79987" w14:textId="77777777" w:rsidR="00F4528E" w:rsidRPr="009177F1" w:rsidRDefault="00F4528E" w:rsidP="00F4528E">
      <w:pPr>
        <w:spacing w:line="460" w:lineRule="exact"/>
        <w:ind w:firstLine="720"/>
        <w:jc w:val="both"/>
        <w:rPr>
          <w:rFonts w:ascii="Calibri" w:hAnsi="Calibri"/>
          <w:lang w:val="ru-RU"/>
        </w:rPr>
      </w:pPr>
      <w:r w:rsidRPr="009177F1">
        <w:rPr>
          <w:rFonts w:ascii="KDRS" w:hAnsi="KDRS"/>
          <w:lang w:val="ru-RU"/>
        </w:rPr>
        <w:t xml:space="preserve">2. </w:t>
      </w:r>
      <w:r w:rsidRPr="009177F1">
        <w:rPr>
          <w:rFonts w:ascii="KDRS" w:hAnsi="KDRS"/>
          <w:i/>
          <w:lang w:val="ru-RU"/>
        </w:rPr>
        <w:t>Опора</w:t>
      </w:r>
      <w:r w:rsidRPr="009177F1">
        <w:rPr>
          <w:rFonts w:ascii="KDRS" w:hAnsi="KDRS"/>
          <w:lang w:val="ru-RU"/>
        </w:rPr>
        <w:t xml:space="preserve">, </w:t>
      </w:r>
      <w:r w:rsidRPr="009177F1">
        <w:rPr>
          <w:rFonts w:ascii="KDRS" w:hAnsi="KDRS"/>
          <w:i/>
          <w:lang w:val="ru-RU"/>
        </w:rPr>
        <w:t>вертикальная несущая конструкция</w:t>
      </w:r>
      <w:r w:rsidRPr="009177F1">
        <w:rPr>
          <w:rFonts w:ascii="KDRS" w:hAnsi="KDRS"/>
          <w:lang w:val="ru-RU"/>
        </w:rPr>
        <w:t>. Дано иконнику Семейке… от двоих двереи цср</w:t>
      </w:r>
      <w:r w:rsidRPr="009177F1">
        <w:rPr>
          <w:lang w:val="ru-RU"/>
        </w:rPr>
        <w:t>҃</w:t>
      </w:r>
      <w:r w:rsidRPr="009177F1">
        <w:rPr>
          <w:rFonts w:ascii="KDRS" w:hAnsi="KDRS"/>
          <w:lang w:val="ru-RU"/>
        </w:rPr>
        <w:t>ских и от двоих столбцов, что он починивал, могорца дано рубль. Кн.прих.-расх.Волокол.м. № 2, 105</w:t>
      </w:r>
      <w:r>
        <w:rPr>
          <w:rFonts w:ascii="KDRS" w:hAnsi="KDRS"/>
        </w:rPr>
        <w:t> </w:t>
      </w:r>
      <w:r w:rsidRPr="009177F1">
        <w:rPr>
          <w:rFonts w:ascii="KDRS" w:hAnsi="KDRS"/>
          <w:lang w:val="ru-RU"/>
        </w:rPr>
        <w:t>об. 1574</w:t>
      </w:r>
      <w:r>
        <w:rPr>
          <w:rFonts w:ascii="KDRS" w:hAnsi="KDRS"/>
        </w:rPr>
        <w:t> </w:t>
      </w:r>
      <w:r w:rsidRPr="009177F1">
        <w:rPr>
          <w:rFonts w:ascii="KDRS" w:hAnsi="KDRS"/>
          <w:lang w:val="ru-RU"/>
        </w:rPr>
        <w:t>г. А гд</w:t>
      </w:r>
      <w:r w:rsidRPr="009177F1">
        <w:rPr>
          <w:lang w:val="ru-RU"/>
        </w:rPr>
        <w:t>ѣ</w:t>
      </w:r>
      <w:r w:rsidRPr="009177F1">
        <w:rPr>
          <w:rFonts w:ascii="KDRS" w:hAnsi="KDRS"/>
          <w:lang w:val="ru-RU"/>
        </w:rPr>
        <w:t xml:space="preserve"> были [так в изд.] старой престолъ, и то м</w:t>
      </w:r>
      <w:r w:rsidRPr="009177F1">
        <w:rPr>
          <w:lang w:val="ru-RU"/>
        </w:rPr>
        <w:t>ѣ</w:t>
      </w:r>
      <w:r w:rsidRPr="009177F1">
        <w:rPr>
          <w:rFonts w:ascii="KDRS" w:hAnsi="KDRS"/>
          <w:lang w:val="ru-RU"/>
        </w:rPr>
        <w:t>сто вел</w:t>
      </w:r>
      <w:r w:rsidRPr="009177F1">
        <w:rPr>
          <w:lang w:val="ru-RU"/>
        </w:rPr>
        <w:t>ѣ</w:t>
      </w:r>
      <w:r w:rsidRPr="009177F1">
        <w:rPr>
          <w:rFonts w:ascii="KDRS" w:hAnsi="KDRS"/>
          <w:lang w:val="ru-RU"/>
        </w:rPr>
        <w:t>ть огородить и крестъ поставить… а антимисъ старыхъ престоловъ, въ десныхъ столбцахъ отъ восточные страны, вытесавъ ящикомъ и зад</w:t>
      </w:r>
      <w:r w:rsidRPr="009177F1">
        <w:rPr>
          <w:lang w:val="ru-RU"/>
        </w:rPr>
        <w:t>ѣ</w:t>
      </w:r>
      <w:r w:rsidRPr="009177F1">
        <w:rPr>
          <w:rFonts w:ascii="KDRS" w:hAnsi="KDRS"/>
          <w:lang w:val="ru-RU"/>
        </w:rPr>
        <w:t>лавъ, вел</w:t>
      </w:r>
      <w:r w:rsidRPr="009177F1">
        <w:rPr>
          <w:lang w:val="ru-RU"/>
        </w:rPr>
        <w:t>ѣ</w:t>
      </w:r>
      <w:r w:rsidRPr="009177F1">
        <w:rPr>
          <w:rFonts w:ascii="KDRS" w:hAnsi="KDRS"/>
          <w:lang w:val="ru-RU"/>
        </w:rPr>
        <w:t xml:space="preserve">ть накрыть доскою по прежнему. </w:t>
      </w:r>
      <w:r w:rsidRPr="009177F1">
        <w:rPr>
          <w:rFonts w:ascii="KDRS" w:hAnsi="KDRS"/>
          <w:lang w:val="ru-RU"/>
        </w:rPr>
        <w:lastRenderedPageBreak/>
        <w:t xml:space="preserve">(Благослов.гр.патр. Иоасафа) РИБ </w:t>
      </w:r>
      <w:r>
        <w:rPr>
          <w:rFonts w:ascii="KDRS" w:hAnsi="KDRS"/>
        </w:rPr>
        <w:t>II</w:t>
      </w:r>
      <w:r w:rsidRPr="009177F1">
        <w:rPr>
          <w:rFonts w:ascii="KDRS" w:hAnsi="KDRS"/>
          <w:lang w:val="ru-RU"/>
        </w:rPr>
        <w:t>, 941. 1635</w:t>
      </w:r>
      <w:r>
        <w:rPr>
          <w:rFonts w:ascii="KDRS" w:hAnsi="KDRS"/>
        </w:rPr>
        <w:t> </w:t>
      </w:r>
      <w:r w:rsidRPr="009177F1">
        <w:rPr>
          <w:rFonts w:ascii="KDRS" w:hAnsi="KDRS"/>
          <w:lang w:val="ru-RU"/>
        </w:rPr>
        <w:t>г. На ковре поставлены кресла, столбцы обиты серебром. Посольство Толочанова, 149. 1651</w:t>
      </w:r>
      <w:r>
        <w:rPr>
          <w:rFonts w:ascii="KDRS" w:hAnsi="KDRS"/>
        </w:rPr>
        <w:t> </w:t>
      </w:r>
      <w:r w:rsidRPr="009177F1">
        <w:rPr>
          <w:rFonts w:ascii="KDRS" w:hAnsi="KDRS"/>
          <w:lang w:val="ru-RU"/>
        </w:rPr>
        <w:t>г. Шатрикъ востроверхъ, зд</w:t>
      </w:r>
      <w:r w:rsidRPr="009177F1">
        <w:rPr>
          <w:lang w:val="ru-RU"/>
        </w:rPr>
        <w:t>ѣ</w:t>
      </w:r>
      <w:r w:rsidRPr="009177F1">
        <w:rPr>
          <w:rFonts w:ascii="KDRS" w:hAnsi="KDRS"/>
          <w:lang w:val="ru-RU"/>
        </w:rPr>
        <w:t>ланъ на столбцахъ мраморныхъ. Х.Ионы Мал., 9. 1652</w:t>
      </w:r>
      <w:r>
        <w:rPr>
          <w:rFonts w:ascii="KDRS" w:hAnsi="KDRS"/>
        </w:rPr>
        <w:t> </w:t>
      </w:r>
      <w:r w:rsidRPr="009177F1">
        <w:rPr>
          <w:rFonts w:ascii="KDRS" w:hAnsi="KDRS"/>
          <w:lang w:val="ru-RU"/>
        </w:rPr>
        <w:t>г</w:t>
      </w:r>
      <w:r w:rsidRPr="009177F1">
        <w:rPr>
          <w:rFonts w:ascii="Calibri" w:hAnsi="Calibri"/>
          <w:lang w:val="ru-RU"/>
        </w:rPr>
        <w:t>.</w:t>
      </w:r>
    </w:p>
    <w:p w14:paraId="1CB9A96F" w14:textId="77777777" w:rsidR="00F4528E" w:rsidRPr="009177F1" w:rsidRDefault="00F4528E" w:rsidP="00F4528E">
      <w:pPr>
        <w:spacing w:line="460" w:lineRule="exact"/>
        <w:ind w:firstLine="720"/>
        <w:jc w:val="both"/>
        <w:rPr>
          <w:rFonts w:ascii="Calibri" w:hAnsi="Calibri"/>
          <w:lang w:val="ru-RU"/>
        </w:rPr>
      </w:pPr>
      <w:r w:rsidRPr="009177F1">
        <w:rPr>
          <w:rFonts w:ascii="KDRS" w:hAnsi="KDRS"/>
          <w:lang w:val="ru-RU"/>
        </w:rPr>
        <w:t xml:space="preserve">3. </w:t>
      </w:r>
      <w:r w:rsidRPr="009177F1">
        <w:rPr>
          <w:rFonts w:ascii="KDRS" w:hAnsi="KDRS"/>
          <w:i/>
          <w:iCs/>
          <w:lang w:val="ru-RU"/>
        </w:rPr>
        <w:t>Н</w:t>
      </w:r>
      <w:r w:rsidRPr="009177F1">
        <w:rPr>
          <w:rFonts w:ascii="KDRS" w:hAnsi="KDRS"/>
          <w:i/>
          <w:lang w:val="ru-RU"/>
        </w:rPr>
        <w:t>есколько склеенных листов бумаги, составляющие свиток.</w:t>
      </w:r>
      <w:r w:rsidRPr="009177F1">
        <w:rPr>
          <w:rFonts w:ascii="KDRS" w:hAnsi="KDRS"/>
          <w:lang w:val="ru-RU"/>
        </w:rPr>
        <w:t xml:space="preserve"> Да съ тое же грамоты слово въ слово данъ князю Ивану Магметевичю съ товарыщи списокъ на столбц</w:t>
      </w:r>
      <w:r w:rsidRPr="009177F1">
        <w:rPr>
          <w:lang w:val="ru-RU"/>
        </w:rPr>
        <w:t>ѣ</w:t>
      </w:r>
      <w:r w:rsidRPr="009177F1">
        <w:rPr>
          <w:rFonts w:ascii="KDRS" w:hAnsi="KDRS"/>
          <w:lang w:val="ru-RU"/>
        </w:rPr>
        <w:t xml:space="preserve">хъ написанъ. Польск.д. </w:t>
      </w:r>
      <w:r>
        <w:rPr>
          <w:rFonts w:ascii="KDRS" w:hAnsi="KDRS"/>
        </w:rPr>
        <w:t>III</w:t>
      </w:r>
      <w:r w:rsidRPr="009177F1">
        <w:rPr>
          <w:rFonts w:ascii="KDRS" w:hAnsi="KDRS"/>
          <w:lang w:val="ru-RU"/>
        </w:rPr>
        <w:t>, 767. 1571</w:t>
      </w:r>
      <w:r>
        <w:rPr>
          <w:rFonts w:ascii="KDRS" w:hAnsi="KDRS"/>
        </w:rPr>
        <w:t> </w:t>
      </w:r>
      <w:r w:rsidRPr="009177F1">
        <w:rPr>
          <w:rFonts w:ascii="KDRS" w:hAnsi="KDRS"/>
          <w:lang w:val="ru-RU"/>
        </w:rPr>
        <w:t xml:space="preserve">г. А писано въ </w:t>
      </w:r>
      <w:r w:rsidRPr="009177F1">
        <w:rPr>
          <w:rFonts w:ascii="KDRS" w:hAnsi="KDRS"/>
          <w:caps/>
          <w:lang w:val="ru-RU"/>
        </w:rPr>
        <w:t>п</w:t>
      </w:r>
      <w:r w:rsidRPr="009177F1">
        <w:rPr>
          <w:rFonts w:ascii="KDRS" w:hAnsi="KDRS"/>
          <w:lang w:val="ru-RU"/>
        </w:rPr>
        <w:t>ечеры, одно [послание] въ столбц</w:t>
      </w:r>
      <w:r w:rsidRPr="009177F1">
        <w:rPr>
          <w:lang w:val="ru-RU"/>
        </w:rPr>
        <w:t>ѣ</w:t>
      </w:r>
      <w:r w:rsidRPr="009177F1">
        <w:rPr>
          <w:rFonts w:ascii="KDRS" w:hAnsi="KDRS"/>
          <w:lang w:val="ru-RU"/>
        </w:rPr>
        <w:t xml:space="preserve">хъ, а другое въ тетратяхъ. Курб.Пис., 359.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 xml:space="preserve">в. А прямая уговорная писана на столбцахъ, а въ ней пятнадцать столбцовъ съ четью столбца. ДАИ </w:t>
      </w:r>
      <w:r>
        <w:rPr>
          <w:rFonts w:ascii="KDRS" w:hAnsi="KDRS"/>
        </w:rPr>
        <w:t>II</w:t>
      </w:r>
      <w:r w:rsidRPr="009177F1">
        <w:rPr>
          <w:rFonts w:ascii="KDRS" w:hAnsi="KDRS"/>
          <w:lang w:val="ru-RU"/>
        </w:rPr>
        <w:t>, 144. 1639</w:t>
      </w:r>
      <w:r>
        <w:rPr>
          <w:rFonts w:ascii="KDRS" w:hAnsi="KDRS"/>
        </w:rPr>
        <w:t> </w:t>
      </w:r>
      <w:r w:rsidRPr="009177F1">
        <w:rPr>
          <w:rFonts w:ascii="KDRS" w:hAnsi="KDRS"/>
          <w:lang w:val="ru-RU"/>
        </w:rPr>
        <w:t>г. И подали мн</w:t>
      </w:r>
      <w:r w:rsidRPr="009177F1">
        <w:rPr>
          <w:lang w:val="ru-RU"/>
        </w:rPr>
        <w:t>ѣ</w:t>
      </w:r>
      <w:r w:rsidRPr="009177F1">
        <w:rPr>
          <w:rFonts w:ascii="KDRS" w:hAnsi="KDRS"/>
          <w:lang w:val="ru-RU"/>
        </w:rPr>
        <w:t>, холопу твоему, войсковую отписку, и тое… отписку, запечатав въ столбецъ, послалъ я… къ теб</w:t>
      </w:r>
      <w:r w:rsidRPr="009177F1">
        <w:rPr>
          <w:lang w:val="ru-RU"/>
        </w:rPr>
        <w:t>ѣ</w:t>
      </w:r>
      <w:r w:rsidRPr="009177F1">
        <w:rPr>
          <w:rFonts w:ascii="KDRS" w:hAnsi="KDRS"/>
          <w:lang w:val="ru-RU"/>
        </w:rPr>
        <w:t>, государю, къ Москв</w:t>
      </w:r>
      <w:r w:rsidRPr="009177F1">
        <w:rPr>
          <w:lang w:val="ru-RU"/>
        </w:rPr>
        <w:t>ѣ</w:t>
      </w:r>
      <w:r w:rsidRPr="009177F1">
        <w:rPr>
          <w:rFonts w:ascii="KDRS" w:hAnsi="KDRS"/>
          <w:lang w:val="ru-RU"/>
        </w:rPr>
        <w:t xml:space="preserve">. Дон.д. </w:t>
      </w:r>
      <w:r>
        <w:rPr>
          <w:rFonts w:ascii="KDRS" w:hAnsi="KDRS"/>
        </w:rPr>
        <w:t>IV</w:t>
      </w:r>
      <w:r w:rsidRPr="009177F1">
        <w:rPr>
          <w:rFonts w:ascii="KDRS" w:hAnsi="KDRS"/>
          <w:lang w:val="ru-RU"/>
        </w:rPr>
        <w:t>, 936. 1655</w:t>
      </w:r>
      <w:r>
        <w:rPr>
          <w:rFonts w:ascii="KDRS" w:hAnsi="KDRS"/>
        </w:rPr>
        <w:t> </w:t>
      </w:r>
      <w:r w:rsidRPr="009177F1">
        <w:rPr>
          <w:rFonts w:ascii="KDRS" w:hAnsi="KDRS"/>
          <w:lang w:val="ru-RU"/>
        </w:rPr>
        <w:t>г.</w:t>
      </w:r>
    </w:p>
    <w:p w14:paraId="19A5D58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Скатка ткани</w:t>
      </w:r>
      <w:r w:rsidRPr="009177F1">
        <w:rPr>
          <w:rFonts w:ascii="KDRS" w:hAnsi="KDRS"/>
          <w:lang w:val="ru-RU"/>
        </w:rPr>
        <w:t>. Столбецъ скатерти 12 локотъ, ц</w:t>
      </w:r>
      <w:r w:rsidRPr="009177F1">
        <w:rPr>
          <w:lang w:val="ru-RU"/>
        </w:rPr>
        <w:t>ѣ</w:t>
      </w:r>
      <w:r w:rsidRPr="009177F1">
        <w:rPr>
          <w:rFonts w:ascii="KDRS" w:hAnsi="KDRS"/>
          <w:lang w:val="ru-RU"/>
        </w:rPr>
        <w:t>на восемъ алтынъ. 4 аршина остатокъ скатертной, ц</w:t>
      </w:r>
      <w:r w:rsidRPr="009177F1">
        <w:rPr>
          <w:lang w:val="ru-RU"/>
        </w:rPr>
        <w:t>ѣ</w:t>
      </w:r>
      <w:r w:rsidRPr="009177F1">
        <w:rPr>
          <w:rFonts w:ascii="KDRS" w:hAnsi="KDRS"/>
          <w:lang w:val="ru-RU"/>
        </w:rPr>
        <w:t>на 4 алтына. Оп.им.Тат., 7. 1608</w:t>
      </w:r>
      <w:r>
        <w:rPr>
          <w:rFonts w:ascii="KDRS" w:hAnsi="KDRS"/>
        </w:rPr>
        <w:t> </w:t>
      </w:r>
      <w:r w:rsidRPr="009177F1">
        <w:rPr>
          <w:rFonts w:ascii="KDRS" w:hAnsi="KDRS"/>
          <w:lang w:val="ru-RU"/>
        </w:rPr>
        <w:t>г. Государево дело жена ево делает: 2 столбца хлопчатых скатертей. Кн.переп.Кадаш.сл., 15. 1631</w:t>
      </w:r>
      <w:r>
        <w:rPr>
          <w:rFonts w:ascii="KDRS" w:hAnsi="KDRS"/>
        </w:rPr>
        <w:t> </w:t>
      </w:r>
      <w:r w:rsidRPr="009177F1">
        <w:rPr>
          <w:rFonts w:ascii="KDRS" w:hAnsi="KDRS"/>
          <w:lang w:val="ru-RU"/>
        </w:rPr>
        <w:t>г.</w:t>
      </w:r>
    </w:p>
    <w:p w14:paraId="09FE4DF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Связка</w:t>
      </w:r>
      <w:r w:rsidRPr="009177F1">
        <w:rPr>
          <w:rFonts w:ascii="KDRS" w:hAnsi="KDRS"/>
          <w:lang w:val="ru-RU"/>
        </w:rPr>
        <w:t xml:space="preserve"> (</w:t>
      </w:r>
      <w:r w:rsidRPr="009177F1">
        <w:rPr>
          <w:rFonts w:ascii="KDRS" w:hAnsi="KDRS"/>
          <w:i/>
          <w:iCs/>
          <w:lang w:val="ru-RU"/>
        </w:rPr>
        <w:t>лука</w:t>
      </w:r>
      <w:r w:rsidRPr="009177F1">
        <w:rPr>
          <w:rFonts w:ascii="KDRS" w:hAnsi="KDRS"/>
          <w:lang w:val="ru-RU"/>
        </w:rPr>
        <w:t xml:space="preserve">, </w:t>
      </w:r>
      <w:r w:rsidRPr="009177F1">
        <w:rPr>
          <w:rFonts w:ascii="KDRS" w:hAnsi="KDRS"/>
          <w:i/>
          <w:lang w:val="ru-RU"/>
        </w:rPr>
        <w:t>чеснока</w:t>
      </w:r>
      <w:r w:rsidRPr="009177F1">
        <w:rPr>
          <w:rFonts w:ascii="KDRS" w:hAnsi="KDRS"/>
          <w:lang w:val="ru-RU"/>
        </w:rPr>
        <w:t>). Купил две м</w:t>
      </w:r>
      <w:r w:rsidRPr="009177F1">
        <w:rPr>
          <w:lang w:val="ru-RU"/>
        </w:rPr>
        <w:t>ѣ</w:t>
      </w:r>
      <w:r w:rsidRPr="009177F1">
        <w:rPr>
          <w:rFonts w:ascii="KDRS" w:hAnsi="KDRS"/>
          <w:lang w:val="ru-RU"/>
        </w:rPr>
        <w:t>ры луку, дал девят&lt;ь&gt; алтын да две денги, чесноку два столбца, дал сем&lt;ь&gt; денег. Кн.расх.Корел.м. №</w:t>
      </w:r>
      <w:r>
        <w:rPr>
          <w:rFonts w:ascii="KDRS" w:hAnsi="KDRS"/>
        </w:rPr>
        <w:t> </w:t>
      </w:r>
      <w:r w:rsidRPr="009177F1">
        <w:rPr>
          <w:rFonts w:ascii="KDRS" w:hAnsi="KDRS"/>
          <w:lang w:val="ru-RU"/>
        </w:rPr>
        <w:t>935, 54. 1551–1559</w:t>
      </w:r>
      <w:r>
        <w:rPr>
          <w:rFonts w:ascii="KDRS" w:hAnsi="KDRS"/>
        </w:rPr>
        <w:t> </w:t>
      </w:r>
      <w:r w:rsidRPr="009177F1">
        <w:rPr>
          <w:rFonts w:ascii="KDRS" w:hAnsi="KDRS"/>
          <w:lang w:val="ru-RU"/>
        </w:rPr>
        <w:t>гг. Съ сотникомъ Яковомъ Силинымъ въ лодк</w:t>
      </w:r>
      <w:r w:rsidRPr="009177F1">
        <w:rPr>
          <w:lang w:val="ru-RU"/>
        </w:rPr>
        <w:t>ѣ</w:t>
      </w:r>
      <w:r w:rsidRPr="009177F1">
        <w:rPr>
          <w:rFonts w:ascii="KDRS" w:hAnsi="KDRS"/>
          <w:lang w:val="ru-RU"/>
        </w:rPr>
        <w:t xml:space="preserve"> четвертка большая луку да двадцать столбцовъ чесноку симянного. Переп.Хован., 357. Ок. 1678–1682</w:t>
      </w:r>
      <w:r>
        <w:rPr>
          <w:rFonts w:ascii="KDRS" w:hAnsi="KDRS"/>
        </w:rPr>
        <w:t> </w:t>
      </w:r>
      <w:r w:rsidRPr="009177F1">
        <w:rPr>
          <w:rFonts w:ascii="KDRS" w:hAnsi="KDRS"/>
          <w:lang w:val="ru-RU"/>
        </w:rPr>
        <w:t xml:space="preserve">гг. Изволь прислать льну, луку семь столпздцов. Лингв.источн., 197. </w:t>
      </w:r>
      <w:r>
        <w:rPr>
          <w:rFonts w:ascii="KDRS" w:hAnsi="KDRS"/>
        </w:rPr>
        <w:t>XVII </w:t>
      </w:r>
      <w:r w:rsidRPr="009177F1">
        <w:rPr>
          <w:rFonts w:ascii="KDRS" w:hAnsi="KDRS"/>
          <w:lang w:val="ru-RU"/>
        </w:rPr>
        <w:t>в.</w:t>
      </w:r>
    </w:p>
    <w:p w14:paraId="7C023BC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6. </w:t>
      </w:r>
      <w:r w:rsidRPr="009177F1">
        <w:rPr>
          <w:rFonts w:ascii="KDRS" w:hAnsi="KDRS"/>
          <w:i/>
          <w:lang w:val="ru-RU"/>
        </w:rPr>
        <w:t>Шнур</w:t>
      </w:r>
      <w:r w:rsidRPr="009177F1">
        <w:rPr>
          <w:rFonts w:ascii="KDRS" w:hAnsi="KDRS"/>
          <w:lang w:val="ru-RU"/>
        </w:rPr>
        <w:t xml:space="preserve">; </w:t>
      </w:r>
      <w:r w:rsidRPr="009177F1">
        <w:rPr>
          <w:rFonts w:ascii="KDRS" w:hAnsi="KDRS"/>
          <w:i/>
          <w:lang w:val="ru-RU"/>
        </w:rPr>
        <w:t>тканая или плетеная отделка в виде столбика</w:t>
      </w:r>
      <w:r w:rsidRPr="009177F1">
        <w:rPr>
          <w:rFonts w:ascii="KDRS" w:hAnsi="KDRS"/>
          <w:lang w:val="ru-RU"/>
        </w:rPr>
        <w:t>. У тово жъ пояса 2 столбца шолкъ червьчатъ съ серебромъ тканы. Кн.пер.Ипат.м., 24. 1595</w:t>
      </w:r>
      <w:r>
        <w:rPr>
          <w:rFonts w:ascii="KDRS" w:hAnsi="KDRS"/>
        </w:rPr>
        <w:t> </w:t>
      </w:r>
      <w:r w:rsidRPr="009177F1">
        <w:rPr>
          <w:rFonts w:ascii="KDRS" w:hAnsi="KDRS"/>
          <w:lang w:val="ru-RU"/>
        </w:rPr>
        <w:t>г. Вошвы стараго д</w:t>
      </w:r>
      <w:r w:rsidRPr="009177F1">
        <w:rPr>
          <w:lang w:val="ru-RU"/>
        </w:rPr>
        <w:t>ѣ</w:t>
      </w:r>
      <w:r w:rsidRPr="009177F1">
        <w:rPr>
          <w:rFonts w:ascii="KDRS" w:hAnsi="KDRS"/>
          <w:lang w:val="ru-RU"/>
        </w:rPr>
        <w:t>ла, д</w:t>
      </w:r>
      <w:r w:rsidRPr="009177F1">
        <w:rPr>
          <w:lang w:val="ru-RU"/>
        </w:rPr>
        <w:t>ѣ</w:t>
      </w:r>
      <w:r w:rsidRPr="009177F1">
        <w:rPr>
          <w:rFonts w:ascii="KDRS" w:hAnsi="KDRS"/>
          <w:lang w:val="ru-RU"/>
        </w:rPr>
        <w:t>лано золото волоченое, по нихъ столбци низаны жемчугомъ. Плат.ц.Евд.Лук., 107. 1642</w:t>
      </w:r>
      <w:r>
        <w:rPr>
          <w:rFonts w:ascii="KDRS" w:hAnsi="KDRS"/>
        </w:rPr>
        <w:t> </w:t>
      </w:r>
      <w:r w:rsidRPr="009177F1">
        <w:rPr>
          <w:rFonts w:ascii="KDRS" w:hAnsi="KDRS"/>
          <w:lang w:val="ru-RU"/>
        </w:rPr>
        <w:t>г. Вяска конская ветчаная, шито по черному бархату серебром, столбец лазоревои шелкъ и бахрома шелковая. Якут.а., к. 5, № 8, сст. 2. 1643</w:t>
      </w:r>
      <w:r>
        <w:rPr>
          <w:rFonts w:ascii="KDRS" w:hAnsi="KDRS"/>
        </w:rPr>
        <w:t> </w:t>
      </w:r>
      <w:r w:rsidRPr="009177F1">
        <w:rPr>
          <w:rFonts w:ascii="KDRS" w:hAnsi="KDRS"/>
          <w:lang w:val="ru-RU"/>
        </w:rPr>
        <w:t xml:space="preserve">г. </w:t>
      </w:r>
    </w:p>
    <w:p w14:paraId="7CBCE1FD" w14:textId="77777777" w:rsidR="00F4528E" w:rsidRPr="009177F1" w:rsidRDefault="00F4528E" w:rsidP="00F4528E">
      <w:pPr>
        <w:spacing w:line="460" w:lineRule="exact"/>
        <w:ind w:firstLine="720"/>
        <w:jc w:val="both"/>
        <w:rPr>
          <w:rFonts w:ascii="KDRS" w:hAnsi="KDRS"/>
          <w:lang w:val="ru-RU"/>
        </w:rPr>
      </w:pPr>
      <w:r w:rsidRPr="009177F1">
        <w:rPr>
          <w:lang w:val="ru-RU"/>
        </w:rPr>
        <w:t>◊</w:t>
      </w:r>
      <w:r w:rsidRPr="009177F1">
        <w:rPr>
          <w:rFonts w:ascii="KDRS" w:hAnsi="KDRS"/>
          <w:lang w:val="ru-RU"/>
        </w:rPr>
        <w:t xml:space="preserve"> </w:t>
      </w:r>
      <w:r w:rsidRPr="009177F1">
        <w:rPr>
          <w:rFonts w:ascii="KDRS" w:hAnsi="KDRS"/>
          <w:spacing w:val="40"/>
          <w:lang w:val="ru-RU"/>
        </w:rPr>
        <w:t>Столбцемъ</w:t>
      </w:r>
      <w:r w:rsidRPr="009177F1">
        <w:rPr>
          <w:rFonts w:ascii="KDRS" w:hAnsi="KDRS"/>
          <w:lang w:val="ru-RU"/>
        </w:rPr>
        <w:t xml:space="preserve"> – </w:t>
      </w:r>
      <w:r w:rsidRPr="009177F1">
        <w:rPr>
          <w:rFonts w:ascii="KDRS" w:hAnsi="KDRS"/>
          <w:i/>
          <w:iCs/>
          <w:lang w:val="ru-RU"/>
        </w:rPr>
        <w:t xml:space="preserve">в виде столбика </w:t>
      </w:r>
      <w:r w:rsidRPr="009177F1">
        <w:rPr>
          <w:rFonts w:ascii="KDRS" w:hAnsi="KDRS"/>
          <w:iCs/>
          <w:lang w:val="ru-RU"/>
        </w:rPr>
        <w:t>(</w:t>
      </w:r>
      <w:r w:rsidRPr="009177F1">
        <w:rPr>
          <w:rFonts w:ascii="KDRS" w:hAnsi="KDRS"/>
          <w:i/>
          <w:iCs/>
          <w:lang w:val="ru-RU"/>
        </w:rPr>
        <w:t>о расположении текста</w:t>
      </w:r>
      <w:r w:rsidRPr="009177F1">
        <w:rPr>
          <w:rFonts w:ascii="KDRS" w:hAnsi="KDRS"/>
          <w:iCs/>
          <w:lang w:val="ru-RU"/>
        </w:rPr>
        <w:t>)</w:t>
      </w:r>
      <w:r w:rsidRPr="009177F1">
        <w:rPr>
          <w:rFonts w:ascii="KDRS" w:hAnsi="KDRS"/>
          <w:lang w:val="ru-RU"/>
        </w:rPr>
        <w:t>. Подлинникъ писанъ столбцемъ, на одномъ листк</w:t>
      </w:r>
      <w:r w:rsidRPr="009177F1">
        <w:rPr>
          <w:lang w:val="ru-RU"/>
        </w:rPr>
        <w:t>ѣ</w:t>
      </w:r>
      <w:r w:rsidRPr="009177F1">
        <w:rPr>
          <w:rFonts w:ascii="KDRS" w:hAnsi="KDRS"/>
          <w:lang w:val="ru-RU"/>
        </w:rPr>
        <w:t>, съ рукоприкладствомъ на лицевой сторон</w:t>
      </w:r>
      <w:r w:rsidRPr="009177F1">
        <w:rPr>
          <w:lang w:val="ru-RU"/>
        </w:rPr>
        <w:t>ѣ</w:t>
      </w:r>
      <w:r w:rsidRPr="009177F1">
        <w:rPr>
          <w:rFonts w:ascii="KDRS" w:hAnsi="KDRS"/>
          <w:lang w:val="ru-RU"/>
        </w:rPr>
        <w:t xml:space="preserve">. ДАИ </w:t>
      </w:r>
      <w:r>
        <w:rPr>
          <w:rFonts w:ascii="KDRS" w:hAnsi="KDRS"/>
        </w:rPr>
        <w:t>VI</w:t>
      </w:r>
      <w:r w:rsidRPr="009177F1">
        <w:rPr>
          <w:rFonts w:ascii="KDRS" w:hAnsi="KDRS"/>
          <w:lang w:val="ru-RU"/>
        </w:rPr>
        <w:t>, 192. 1673</w:t>
      </w:r>
      <w:r>
        <w:rPr>
          <w:rFonts w:ascii="KDRS" w:hAnsi="KDRS"/>
        </w:rPr>
        <w:t> </w:t>
      </w:r>
      <w:r w:rsidRPr="009177F1">
        <w:rPr>
          <w:rFonts w:ascii="KDRS" w:hAnsi="KDRS"/>
          <w:lang w:val="ru-RU"/>
        </w:rPr>
        <w:t xml:space="preserve">г. – Ср. </w:t>
      </w:r>
      <w:r w:rsidRPr="009177F1">
        <w:rPr>
          <w:rFonts w:ascii="KDRS" w:hAnsi="KDRS"/>
          <w:b/>
          <w:bCs/>
          <w:lang w:val="ru-RU"/>
        </w:rPr>
        <w:t>столбчикъ</w:t>
      </w:r>
      <w:r w:rsidRPr="009177F1">
        <w:rPr>
          <w:rFonts w:ascii="KDRS" w:hAnsi="KDRS"/>
          <w:lang w:val="ru-RU"/>
        </w:rPr>
        <w:t xml:space="preserve">, </w:t>
      </w:r>
      <w:r w:rsidRPr="009177F1">
        <w:rPr>
          <w:rFonts w:ascii="KDRS" w:hAnsi="KDRS"/>
          <w:b/>
          <w:lang w:val="ru-RU"/>
        </w:rPr>
        <w:t>столпецъ</w:t>
      </w:r>
      <w:r w:rsidRPr="009177F1">
        <w:rPr>
          <w:rFonts w:ascii="KDRS" w:hAnsi="KDRS"/>
          <w:lang w:val="ru-RU"/>
        </w:rPr>
        <w:t>.</w:t>
      </w:r>
    </w:p>
    <w:p w14:paraId="7536A1D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СТОЛБИКЪ,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Столбик</w:t>
      </w:r>
      <w:r w:rsidRPr="009177F1">
        <w:rPr>
          <w:rFonts w:ascii="KDRS" w:hAnsi="KDRS"/>
          <w:lang w:val="ru-RU"/>
        </w:rPr>
        <w:t xml:space="preserve">, </w:t>
      </w:r>
      <w:r w:rsidRPr="009177F1">
        <w:rPr>
          <w:rFonts w:ascii="KDRS" w:hAnsi="KDRS"/>
          <w:i/>
          <w:lang w:val="ru-RU"/>
        </w:rPr>
        <w:t>балясина</w:t>
      </w:r>
      <w:r w:rsidRPr="009177F1">
        <w:rPr>
          <w:rFonts w:ascii="KDRS" w:hAnsi="KDRS"/>
          <w:lang w:val="ru-RU"/>
        </w:rPr>
        <w:t xml:space="preserve">; </w:t>
      </w:r>
      <w:r w:rsidRPr="009177F1">
        <w:rPr>
          <w:rFonts w:ascii="KDRS" w:hAnsi="KDRS"/>
          <w:i/>
          <w:lang w:val="ru-RU"/>
        </w:rPr>
        <w:t>точеная фигурная ножка</w:t>
      </w:r>
      <w:r w:rsidRPr="009177F1">
        <w:rPr>
          <w:rFonts w:ascii="KDRS" w:hAnsi="KDRS"/>
          <w:lang w:val="ru-RU"/>
        </w:rPr>
        <w:t xml:space="preserve">. </w:t>
      </w:r>
      <w:r w:rsidRPr="009177F1">
        <w:rPr>
          <w:rFonts w:ascii="KDRS" w:hAnsi="KDRS"/>
          <w:lang w:val="ru-RU"/>
        </w:rPr>
        <w:lastRenderedPageBreak/>
        <w:t>Ярославцу Фад</w:t>
      </w:r>
      <w:r w:rsidRPr="009177F1">
        <w:rPr>
          <w:lang w:val="ru-RU"/>
        </w:rPr>
        <w:t>ѣ</w:t>
      </w:r>
      <w:r w:rsidRPr="009177F1">
        <w:rPr>
          <w:rFonts w:ascii="KDRS" w:hAnsi="KDRS"/>
          <w:lang w:val="ru-RU"/>
        </w:rPr>
        <w:t>ю Михаилову сыну за ларчикъ стеклянной на столбик</w:t>
      </w:r>
      <w:r w:rsidRPr="009177F1">
        <w:rPr>
          <w:lang w:val="ru-RU"/>
        </w:rPr>
        <w:t>ѣ</w:t>
      </w:r>
      <w:r w:rsidRPr="009177F1">
        <w:rPr>
          <w:rFonts w:ascii="KDRS" w:hAnsi="KDRS"/>
          <w:lang w:val="ru-RU"/>
        </w:rPr>
        <w:t>хъ на деревяныхъ… 5 р. Кн.прих.-расх.Каз.пр., 116. 1614</w:t>
      </w:r>
      <w:r>
        <w:rPr>
          <w:rFonts w:ascii="KDRS" w:hAnsi="KDRS"/>
        </w:rPr>
        <w:t> </w:t>
      </w:r>
      <w:r w:rsidRPr="009177F1">
        <w:rPr>
          <w:rFonts w:ascii="KDRS" w:hAnsi="KDRS"/>
          <w:lang w:val="ru-RU"/>
        </w:rPr>
        <w:t>г. Горнее м</w:t>
      </w:r>
      <w:r w:rsidRPr="009177F1">
        <w:rPr>
          <w:lang w:val="ru-RU"/>
        </w:rPr>
        <w:t>ѣ</w:t>
      </w:r>
      <w:r w:rsidRPr="009177F1">
        <w:rPr>
          <w:rFonts w:ascii="KDRS" w:hAnsi="KDRS"/>
          <w:lang w:val="ru-RU"/>
        </w:rPr>
        <w:t>сто построено против восточного окна к ст</w:t>
      </w:r>
      <w:r w:rsidRPr="009177F1">
        <w:rPr>
          <w:lang w:val="ru-RU"/>
        </w:rPr>
        <w:t>ѣ</w:t>
      </w:r>
      <w:r w:rsidRPr="009177F1">
        <w:rPr>
          <w:rFonts w:ascii="KDRS" w:hAnsi="KDRS"/>
          <w:lang w:val="ru-RU"/>
        </w:rPr>
        <w:t>не, о трех степенех, дощаное, в столбиках, столярскимъ мастерством. Опис.Холмог.ц. № 94, 21</w:t>
      </w:r>
      <w:r>
        <w:rPr>
          <w:rFonts w:ascii="KDRS" w:hAnsi="KDRS"/>
        </w:rPr>
        <w:t> </w:t>
      </w:r>
      <w:r w:rsidRPr="009177F1">
        <w:rPr>
          <w:rFonts w:ascii="KDRS" w:hAnsi="KDRS"/>
          <w:lang w:val="ru-RU"/>
        </w:rPr>
        <w:t>об. 1696</w:t>
      </w:r>
      <w:r>
        <w:rPr>
          <w:rFonts w:ascii="KDRS" w:hAnsi="KDRS"/>
        </w:rPr>
        <w:t> </w:t>
      </w:r>
      <w:r w:rsidRPr="009177F1">
        <w:rPr>
          <w:rFonts w:ascii="KDRS" w:hAnsi="KDRS"/>
          <w:lang w:val="ru-RU"/>
        </w:rPr>
        <w:t>г. Роспись, что вел</w:t>
      </w:r>
      <w:r w:rsidRPr="009177F1">
        <w:rPr>
          <w:lang w:val="ru-RU"/>
        </w:rPr>
        <w:t>ѣ</w:t>
      </w:r>
      <w:r w:rsidRPr="009177F1">
        <w:rPr>
          <w:rFonts w:ascii="KDRS" w:hAnsi="KDRS"/>
          <w:lang w:val="ru-RU"/>
        </w:rPr>
        <w:t>но д</w:t>
      </w:r>
      <w:r w:rsidRPr="009177F1">
        <w:rPr>
          <w:lang w:val="ru-RU"/>
        </w:rPr>
        <w:t>ѣ</w:t>
      </w:r>
      <w:r w:rsidRPr="009177F1">
        <w:rPr>
          <w:rFonts w:ascii="KDRS" w:hAnsi="KDRS"/>
          <w:lang w:val="ru-RU"/>
        </w:rPr>
        <w:t xml:space="preserve">лать въ столярскихъ палатахъ… къ деисусу рамы съ флемованными дорожники, къ кровати столбики точеные. Арх.бум.Петра, </w:t>
      </w:r>
      <w:r>
        <w:rPr>
          <w:rFonts w:ascii="KDRS" w:hAnsi="KDRS"/>
        </w:rPr>
        <w:t>I</w:t>
      </w:r>
      <w:r w:rsidRPr="009177F1">
        <w:rPr>
          <w:rFonts w:ascii="KDRS" w:hAnsi="KDRS"/>
          <w:lang w:val="ru-RU"/>
        </w:rPr>
        <w:t>, 78. 1687</w:t>
      </w:r>
      <w:r>
        <w:rPr>
          <w:rFonts w:ascii="KDRS" w:hAnsi="KDRS"/>
        </w:rPr>
        <w:t> </w:t>
      </w:r>
      <w:r w:rsidRPr="009177F1">
        <w:rPr>
          <w:rFonts w:ascii="KDRS" w:hAnsi="KDRS"/>
          <w:lang w:val="ru-RU"/>
        </w:rPr>
        <w:t>г.</w:t>
      </w:r>
    </w:p>
    <w:p w14:paraId="4BEC9E56"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sz w:val="22"/>
          <w:lang w:val="ru-RU"/>
        </w:rPr>
        <w:t>Чего</w:t>
      </w:r>
      <w:r w:rsidRPr="009177F1">
        <w:rPr>
          <w:rFonts w:ascii="KDRS" w:hAnsi="KDRS"/>
          <w:lang w:val="ru-RU"/>
        </w:rPr>
        <w:t xml:space="preserve">. </w:t>
      </w:r>
      <w:r w:rsidRPr="009177F1">
        <w:rPr>
          <w:rFonts w:ascii="KDRS" w:hAnsi="KDRS"/>
          <w:i/>
          <w:iCs/>
          <w:lang w:val="ru-RU"/>
        </w:rPr>
        <w:t xml:space="preserve">Палочка, столбик </w:t>
      </w:r>
      <w:r w:rsidRPr="009177F1">
        <w:rPr>
          <w:rFonts w:ascii="KDRS" w:hAnsi="KDRS"/>
          <w:iCs/>
          <w:lang w:val="ru-RU"/>
        </w:rPr>
        <w:t>(</w:t>
      </w:r>
      <w:r w:rsidRPr="009177F1">
        <w:rPr>
          <w:rFonts w:ascii="KDRS" w:hAnsi="KDRS"/>
          <w:i/>
          <w:iCs/>
          <w:lang w:val="ru-RU"/>
        </w:rPr>
        <w:t>как счетная единица, мера какого-л. вещества</w:t>
      </w:r>
      <w:r w:rsidRPr="009177F1">
        <w:rPr>
          <w:rFonts w:ascii="KDRS" w:hAnsi="KDRS"/>
          <w:iCs/>
          <w:lang w:val="ru-RU"/>
        </w:rPr>
        <w:t>)</w:t>
      </w:r>
      <w:r w:rsidRPr="009177F1">
        <w:rPr>
          <w:rFonts w:ascii="KDRS" w:hAnsi="KDRS"/>
          <w:lang w:val="ru-RU"/>
        </w:rPr>
        <w:t>. Куплено… 24 столбика сургучю в</w:t>
      </w:r>
      <w:r w:rsidRPr="009177F1">
        <w:rPr>
          <w:lang w:val="ru-RU"/>
        </w:rPr>
        <w:t>ѣ</w:t>
      </w:r>
      <w:r w:rsidRPr="009177F1">
        <w:rPr>
          <w:rFonts w:ascii="KDRS" w:hAnsi="KDRS"/>
          <w:lang w:val="ru-RU"/>
        </w:rPr>
        <w:t>сомъ фунтъ. Док.моск.театра, 14. 1672</w:t>
      </w:r>
      <w:r>
        <w:rPr>
          <w:rFonts w:ascii="KDRS" w:hAnsi="KDRS"/>
        </w:rPr>
        <w:t> </w:t>
      </w:r>
      <w:r w:rsidRPr="009177F1">
        <w:rPr>
          <w:rFonts w:ascii="KDRS" w:hAnsi="KDRS"/>
          <w:lang w:val="ru-RU"/>
        </w:rPr>
        <w:t>г.</w:t>
      </w:r>
    </w:p>
    <w:p w14:paraId="4F83173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СТОЛБОВАТЫЙ,</w:t>
      </w:r>
      <w:r w:rsidRPr="009177F1">
        <w:rPr>
          <w:rFonts w:ascii="KDRS" w:hAnsi="KDRS"/>
          <w:lang w:val="ru-RU"/>
        </w:rPr>
        <w:t xml:space="preserve"> </w:t>
      </w:r>
      <w:r w:rsidRPr="009177F1">
        <w:rPr>
          <w:rFonts w:ascii="KDRS" w:hAnsi="KDRS"/>
          <w:i/>
          <w:lang w:val="ru-RU"/>
        </w:rPr>
        <w:t>прил. Имеющий вид столба</w:t>
      </w:r>
      <w:r w:rsidRPr="009177F1">
        <w:rPr>
          <w:rFonts w:ascii="KDRS" w:hAnsi="KDRS"/>
          <w:lang w:val="ru-RU"/>
        </w:rPr>
        <w:t xml:space="preserve"> (</w:t>
      </w:r>
      <w:r w:rsidRPr="009177F1">
        <w:rPr>
          <w:rFonts w:ascii="KDRS" w:hAnsi="KDRS"/>
          <w:i/>
          <w:lang w:val="ru-RU"/>
        </w:rPr>
        <w:t>?</w:t>
      </w:r>
      <w:r w:rsidRPr="009177F1">
        <w:rPr>
          <w:rFonts w:ascii="KDRS" w:hAnsi="KDRS"/>
          <w:lang w:val="ru-RU"/>
        </w:rPr>
        <w:t>). А у оконъ со вн</w:t>
      </w:r>
      <w:r w:rsidRPr="009177F1">
        <w:rPr>
          <w:lang w:val="ru-RU"/>
        </w:rPr>
        <w:t>ѣ</w:t>
      </w:r>
      <w:r w:rsidRPr="009177F1">
        <w:rPr>
          <w:rFonts w:ascii="KDRS" w:hAnsi="KDRS"/>
          <w:lang w:val="ru-RU"/>
        </w:rPr>
        <w:t>шную сторону ростески и столбики и углы столбоваты и все зд</w:t>
      </w:r>
      <w:r w:rsidRPr="009177F1">
        <w:rPr>
          <w:lang w:val="ru-RU"/>
        </w:rPr>
        <w:t>ѣ</w:t>
      </w:r>
      <w:r w:rsidRPr="009177F1">
        <w:rPr>
          <w:rFonts w:ascii="KDRS" w:hAnsi="KDRS"/>
          <w:lang w:val="ru-RU"/>
        </w:rPr>
        <w:t xml:space="preserve">лать. Заб.Мат. </w:t>
      </w:r>
      <w:r>
        <w:rPr>
          <w:rFonts w:ascii="KDRS" w:hAnsi="KDRS"/>
        </w:rPr>
        <w:t>I</w:t>
      </w:r>
      <w:r w:rsidRPr="009177F1">
        <w:rPr>
          <w:rFonts w:ascii="KDRS" w:hAnsi="KDRS"/>
          <w:lang w:val="ru-RU"/>
        </w:rPr>
        <w:t>, 938. 1691</w:t>
      </w:r>
      <w:r>
        <w:rPr>
          <w:rFonts w:ascii="KDRS" w:hAnsi="KDRS"/>
        </w:rPr>
        <w:t> </w:t>
      </w:r>
      <w:r w:rsidRPr="009177F1">
        <w:rPr>
          <w:rFonts w:ascii="KDRS" w:hAnsi="KDRS"/>
          <w:lang w:val="ru-RU"/>
        </w:rPr>
        <w:t>г.</w:t>
      </w:r>
    </w:p>
    <w:p w14:paraId="731F82B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СТОЛБОВОЙ,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Относящийся к межевым или пограничным столбам.</w:t>
      </w:r>
      <w:r w:rsidRPr="009177F1">
        <w:rPr>
          <w:rFonts w:ascii="KDRS" w:hAnsi="KDRS"/>
          <w:lang w:val="ru-RU"/>
        </w:rPr>
        <w:t xml:space="preserve"> От тех пакленков на столбъ, на столб</w:t>
      </w:r>
      <w:r w:rsidRPr="009177F1">
        <w:rPr>
          <w:lang w:val="ru-RU"/>
        </w:rPr>
        <w:t>ѣ</w:t>
      </w:r>
      <w:r w:rsidRPr="009177F1">
        <w:rPr>
          <w:rFonts w:ascii="KDRS" w:hAnsi="KDRS"/>
          <w:lang w:val="ru-RU"/>
        </w:rPr>
        <w:t xml:space="preserve"> гран&lt;ь&gt;, от тог&lt;о&gt; столба на столбъ, на столб</w:t>
      </w:r>
      <w:r w:rsidRPr="009177F1">
        <w:rPr>
          <w:lang w:val="ru-RU"/>
        </w:rPr>
        <w:t>ѣ</w:t>
      </w:r>
      <w:r w:rsidRPr="009177F1">
        <w:rPr>
          <w:rFonts w:ascii="KDRS" w:hAnsi="KDRS"/>
          <w:lang w:val="ru-RU"/>
        </w:rPr>
        <w:t xml:space="preserve"> гран&lt;ь&gt;, от Егор&lt;ь&gt;я едучи столбовою межою, пряма. Отказн.кн.южновеликорус., 189. 1636</w:t>
      </w:r>
      <w:r>
        <w:rPr>
          <w:rFonts w:ascii="KDRS" w:hAnsi="KDRS"/>
        </w:rPr>
        <w:t> </w:t>
      </w:r>
      <w:r w:rsidRPr="009177F1">
        <w:rPr>
          <w:rFonts w:ascii="KDRS" w:hAnsi="KDRS"/>
          <w:lang w:val="ru-RU"/>
        </w:rPr>
        <w:t xml:space="preserve">г. </w:t>
      </w:r>
    </w:p>
    <w:p w14:paraId="1AE73EA4"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Пограничный</w:t>
      </w:r>
      <w:r w:rsidRPr="009177F1">
        <w:rPr>
          <w:rFonts w:ascii="KDRS" w:hAnsi="KDRS"/>
          <w:lang w:val="ru-RU"/>
        </w:rPr>
        <w:t>. Пожалуй насъ [государь]… пушками… было бы ч</w:t>
      </w:r>
      <w:r w:rsidRPr="009177F1">
        <w:rPr>
          <w:lang w:val="ru-RU"/>
        </w:rPr>
        <w:t>ѣ</w:t>
      </w:r>
      <w:r w:rsidRPr="009177F1">
        <w:rPr>
          <w:rFonts w:ascii="KDRS" w:hAnsi="KDRS"/>
          <w:lang w:val="ru-RU"/>
        </w:rPr>
        <w:t>мъ намъ, холопемъ твоимъ, оборонитца… и намъ въ полонъ заведенымъ не быть, и твоей государевой столбовой р</w:t>
      </w:r>
      <w:r w:rsidRPr="009177F1">
        <w:rPr>
          <w:lang w:val="ru-RU"/>
        </w:rPr>
        <w:t>ѣ</w:t>
      </w:r>
      <w:r w:rsidRPr="009177F1">
        <w:rPr>
          <w:rFonts w:ascii="KDRS" w:hAnsi="KDRS"/>
          <w:lang w:val="ru-RU"/>
        </w:rPr>
        <w:t>ки Дону не запуст</w:t>
      </w:r>
      <w:r w:rsidRPr="009177F1">
        <w:rPr>
          <w:lang w:val="ru-RU"/>
        </w:rPr>
        <w:t>ѣ</w:t>
      </w:r>
      <w:r w:rsidRPr="009177F1">
        <w:rPr>
          <w:rFonts w:ascii="KDRS" w:hAnsi="KDRS"/>
          <w:lang w:val="ru-RU"/>
        </w:rPr>
        <w:t xml:space="preserve">ть. Дон.д. </w:t>
      </w:r>
      <w:r>
        <w:rPr>
          <w:rFonts w:ascii="KDRS" w:hAnsi="KDRS"/>
        </w:rPr>
        <w:t>V</w:t>
      </w:r>
      <w:r w:rsidRPr="009177F1">
        <w:rPr>
          <w:rFonts w:ascii="KDRS" w:hAnsi="KDRS"/>
          <w:lang w:val="ru-RU"/>
        </w:rPr>
        <w:t>, 324. 1658</w:t>
      </w:r>
      <w:r>
        <w:rPr>
          <w:rFonts w:ascii="KDRS" w:hAnsi="KDRS"/>
        </w:rPr>
        <w:t> </w:t>
      </w:r>
      <w:r w:rsidRPr="009177F1">
        <w:rPr>
          <w:rFonts w:ascii="KDRS" w:hAnsi="KDRS"/>
          <w:lang w:val="ru-RU"/>
        </w:rPr>
        <w:t>г.</w:t>
      </w:r>
    </w:p>
    <w:p w14:paraId="345AD30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Напоминающий по виду столб</w:t>
      </w:r>
      <w:r w:rsidRPr="009177F1">
        <w:rPr>
          <w:rFonts w:ascii="KDRS" w:hAnsi="KDRS"/>
          <w:lang w:val="ru-RU"/>
        </w:rPr>
        <w:t>. Пумповой или столбовой [ракетный состав]: пороху 7 фунътовъ, селитры 32 золотника. Составы, 32</w:t>
      </w:r>
      <w:r w:rsidRPr="009177F1">
        <w:rPr>
          <w:rFonts w:ascii="KDRS" w:hAnsi="KDRS"/>
          <w:vertAlign w:val="superscript"/>
          <w:lang w:val="ru-RU"/>
        </w:rPr>
        <w:t>2</w:t>
      </w:r>
      <w:r w:rsidRPr="009177F1">
        <w:rPr>
          <w:rFonts w:ascii="KDRS" w:hAnsi="KDRS"/>
          <w:lang w:val="ru-RU"/>
        </w:rPr>
        <w:t xml:space="preserve">. </w:t>
      </w:r>
      <w:r>
        <w:rPr>
          <w:rFonts w:ascii="KDRS" w:hAnsi="KDRS"/>
        </w:rPr>
        <w:t>XVII </w:t>
      </w:r>
      <w:r w:rsidRPr="009177F1">
        <w:rPr>
          <w:rFonts w:ascii="KDRS" w:hAnsi="KDRS"/>
          <w:lang w:val="ru-RU"/>
        </w:rPr>
        <w:t xml:space="preserve">в. – Ср. </w:t>
      </w:r>
      <w:r w:rsidRPr="009177F1">
        <w:rPr>
          <w:rFonts w:ascii="KDRS" w:hAnsi="KDRS"/>
          <w:b/>
          <w:bCs/>
          <w:lang w:val="ru-RU"/>
        </w:rPr>
        <w:t>столповой</w:t>
      </w:r>
      <w:r w:rsidRPr="009177F1">
        <w:rPr>
          <w:rFonts w:ascii="KDRS" w:hAnsi="KDRS"/>
          <w:lang w:val="ru-RU"/>
        </w:rPr>
        <w:t>.</w:t>
      </w:r>
    </w:p>
    <w:p w14:paraId="1B5F596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СТОЛБОКЪ,</w:t>
      </w:r>
      <w:r w:rsidRPr="009177F1">
        <w:rPr>
          <w:rFonts w:ascii="KDRS" w:hAnsi="KDRS"/>
          <w:lang w:val="ru-RU"/>
        </w:rPr>
        <w:t xml:space="preserve"> </w:t>
      </w:r>
      <w:r w:rsidRPr="009177F1">
        <w:rPr>
          <w:rFonts w:ascii="KDRS" w:hAnsi="KDRS"/>
          <w:i/>
          <w:lang w:val="ru-RU"/>
        </w:rPr>
        <w:t>м. Столбик</w:t>
      </w:r>
      <w:r w:rsidRPr="009177F1">
        <w:rPr>
          <w:rFonts w:ascii="KDRS" w:hAnsi="KDRS"/>
          <w:lang w:val="ru-RU"/>
        </w:rPr>
        <w:t>. Столбокъ (</w:t>
      </w:r>
      <w:r w:rsidRPr="00413D00">
        <w:t>κιον</w:t>
      </w:r>
      <w:r w:rsidRPr="001E06F8">
        <w:t>ί</w:t>
      </w:r>
      <w:r w:rsidRPr="00413D00">
        <w:t>σκοϛ</w:t>
      </w:r>
      <w:r w:rsidRPr="009177F1">
        <w:rPr>
          <w:rFonts w:ascii="KDRS" w:hAnsi="KDRS"/>
          <w:lang w:val="ru-RU"/>
        </w:rPr>
        <w:t xml:space="preserve">). Влх.Словарь, 335. </w:t>
      </w:r>
      <w:r>
        <w:rPr>
          <w:rFonts w:ascii="KDRS" w:hAnsi="KDRS"/>
        </w:rPr>
        <w:t>XVII </w:t>
      </w:r>
      <w:r w:rsidRPr="009177F1">
        <w:rPr>
          <w:rFonts w:ascii="KDRS" w:hAnsi="KDRS"/>
          <w:lang w:val="ru-RU"/>
        </w:rPr>
        <w:t>в.</w:t>
      </w:r>
    </w:p>
    <w:p w14:paraId="33F5FA1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СТОЛБУНЪ,</w:t>
      </w:r>
      <w:r w:rsidRPr="009177F1">
        <w:rPr>
          <w:rFonts w:ascii="KDRS" w:hAnsi="KDRS"/>
          <w:lang w:val="ru-RU"/>
        </w:rPr>
        <w:t xml:space="preserve"> </w:t>
      </w:r>
      <w:r w:rsidRPr="009177F1">
        <w:rPr>
          <w:rFonts w:ascii="KDRS" w:hAnsi="KDRS"/>
          <w:i/>
          <w:lang w:val="ru-RU"/>
        </w:rPr>
        <w:t>м. Узкая высокая меховая мужская шапка</w:t>
      </w:r>
      <w:r w:rsidRPr="009177F1">
        <w:rPr>
          <w:rFonts w:ascii="KDRS" w:hAnsi="KDRS"/>
          <w:lang w:val="ru-RU"/>
        </w:rPr>
        <w:t>. А што моег(о) плат(ь)я, а то плат(ь)е у моег(о) постел&lt;ь&gt;ничово… колпак столбун, полицы сажоны жемчугом гурмыским, да чоботы тимовы. Дух. и дог.гр., 411. 1521</w:t>
      </w:r>
      <w:r>
        <w:rPr>
          <w:rFonts w:ascii="KDRS" w:hAnsi="KDRS"/>
        </w:rPr>
        <w:t> </w:t>
      </w:r>
      <w:r w:rsidRPr="009177F1">
        <w:rPr>
          <w:rFonts w:ascii="KDRS" w:hAnsi="KDRS"/>
          <w:lang w:val="ru-RU"/>
        </w:rPr>
        <w:t>г.</w:t>
      </w:r>
    </w:p>
    <w:p w14:paraId="7E893D1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СТОЛБУНЕЦЪ,</w:t>
      </w:r>
      <w:r w:rsidRPr="009177F1">
        <w:rPr>
          <w:rFonts w:ascii="KDRS" w:hAnsi="KDRS"/>
          <w:lang w:val="ru-RU"/>
        </w:rPr>
        <w:t xml:space="preserve"> </w:t>
      </w:r>
      <w:r w:rsidRPr="009177F1">
        <w:rPr>
          <w:rFonts w:ascii="KDRS" w:hAnsi="KDRS"/>
          <w:i/>
          <w:lang w:val="ru-RU"/>
        </w:rPr>
        <w:t>м. Высокая женская шапка, суженная кверху и имеющая дополнительную меховую опушку на затылке и разные украшения</w:t>
      </w:r>
      <w:r w:rsidRPr="009177F1">
        <w:rPr>
          <w:rFonts w:ascii="KDRS" w:hAnsi="KDRS"/>
          <w:lang w:val="ru-RU"/>
        </w:rPr>
        <w:t>. Столбунцы. Обьярь серебряна, по ней травы золоты съ шолки; подкладка отласъ жаркой цв</w:t>
      </w:r>
      <w:r w:rsidRPr="009177F1">
        <w:rPr>
          <w:lang w:val="ru-RU"/>
        </w:rPr>
        <w:t>ѣ</w:t>
      </w:r>
      <w:r w:rsidRPr="009177F1">
        <w:rPr>
          <w:rFonts w:ascii="KDRS" w:hAnsi="KDRS"/>
          <w:lang w:val="ru-RU"/>
        </w:rPr>
        <w:t>тъ; опушка пластины собольи. Одежда царицы, 134. 1681</w:t>
      </w:r>
      <w:r>
        <w:rPr>
          <w:rFonts w:ascii="KDRS" w:hAnsi="KDRS"/>
        </w:rPr>
        <w:t> </w:t>
      </w:r>
      <w:r w:rsidRPr="009177F1">
        <w:rPr>
          <w:rFonts w:ascii="KDRS" w:hAnsi="KDRS"/>
          <w:lang w:val="ru-RU"/>
        </w:rPr>
        <w:t>г.</w:t>
      </w:r>
    </w:p>
    <w:p w14:paraId="71F9A6A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lastRenderedPageBreak/>
        <w:t>СТОЛБУНЧИКЪ,</w:t>
      </w:r>
      <w:r w:rsidRPr="009177F1">
        <w:rPr>
          <w:rFonts w:ascii="KDRS" w:hAnsi="KDRS"/>
          <w:lang w:val="ru-RU"/>
        </w:rPr>
        <w:t xml:space="preserve"> </w:t>
      </w:r>
      <w:r w:rsidRPr="009177F1">
        <w:rPr>
          <w:rFonts w:ascii="KDRS" w:hAnsi="KDRS"/>
          <w:i/>
          <w:lang w:val="ru-RU"/>
        </w:rPr>
        <w:t>м. Уменьш.-ласкат. к</w:t>
      </w:r>
      <w:r w:rsidRPr="009177F1">
        <w:rPr>
          <w:rFonts w:ascii="KDRS" w:hAnsi="KDRS"/>
          <w:lang w:val="ru-RU"/>
        </w:rPr>
        <w:t xml:space="preserve"> </w:t>
      </w:r>
      <w:r w:rsidRPr="009177F1">
        <w:rPr>
          <w:rFonts w:ascii="KDRS" w:hAnsi="KDRS"/>
          <w:b/>
          <w:lang w:val="ru-RU"/>
        </w:rPr>
        <w:t>столбунецъ</w:t>
      </w:r>
      <w:r w:rsidRPr="009177F1">
        <w:rPr>
          <w:rFonts w:ascii="KDRS" w:hAnsi="KDRS"/>
          <w:lang w:val="ru-RU"/>
        </w:rPr>
        <w:t xml:space="preserve">. Скроенъ [для царевны] столбунчикъ соболей, въ кроенье пошло два соболя. Заб.Дом.быт. </w:t>
      </w:r>
      <w:r>
        <w:rPr>
          <w:rFonts w:ascii="KDRS" w:hAnsi="KDRS"/>
        </w:rPr>
        <w:t>II</w:t>
      </w:r>
      <w:r w:rsidRPr="009177F1">
        <w:rPr>
          <w:rFonts w:ascii="KDRS" w:hAnsi="KDRS"/>
          <w:lang w:val="ru-RU"/>
        </w:rPr>
        <w:t xml:space="preserve">, 574. </w:t>
      </w:r>
      <w:r>
        <w:rPr>
          <w:rFonts w:ascii="KDRS" w:hAnsi="KDRS"/>
        </w:rPr>
        <w:t>XVII </w:t>
      </w:r>
      <w:r w:rsidRPr="009177F1">
        <w:rPr>
          <w:rFonts w:ascii="KDRS" w:hAnsi="KDRS"/>
          <w:lang w:val="ru-RU"/>
        </w:rPr>
        <w:t>в.</w:t>
      </w:r>
    </w:p>
    <w:p w14:paraId="117AFB8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СТОЛБЧАТЫЙ,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Имеющий ножки</w:t>
      </w:r>
      <w:r w:rsidRPr="009177F1">
        <w:rPr>
          <w:rFonts w:ascii="KDRS" w:hAnsi="KDRS"/>
          <w:lang w:val="ru-RU"/>
        </w:rPr>
        <w:t>. Котел м</w:t>
      </w:r>
      <w:r w:rsidRPr="009177F1">
        <w:rPr>
          <w:lang w:val="ru-RU"/>
        </w:rPr>
        <w:t>ѣ</w:t>
      </w:r>
      <w:r w:rsidRPr="009177F1">
        <w:rPr>
          <w:rFonts w:ascii="KDRS" w:hAnsi="KDRS"/>
          <w:lang w:val="ru-RU"/>
        </w:rPr>
        <w:t>днои столбчатаи с ушми. Арх.Он. № 4, 35</w:t>
      </w:r>
      <w:r>
        <w:rPr>
          <w:rFonts w:ascii="KDRS" w:hAnsi="KDRS"/>
        </w:rPr>
        <w:t> </w:t>
      </w:r>
      <w:r w:rsidRPr="009177F1">
        <w:rPr>
          <w:rFonts w:ascii="KDRS" w:hAnsi="KDRS"/>
          <w:lang w:val="ru-RU"/>
        </w:rPr>
        <w:t>об. 1657</w:t>
      </w:r>
      <w:r>
        <w:rPr>
          <w:rFonts w:ascii="KDRS" w:hAnsi="KDRS"/>
        </w:rPr>
        <w:t> </w:t>
      </w:r>
      <w:r w:rsidRPr="009177F1">
        <w:rPr>
          <w:rFonts w:ascii="KDRS" w:hAnsi="KDRS"/>
          <w:lang w:val="ru-RU"/>
        </w:rPr>
        <w:t>г.</w:t>
      </w:r>
    </w:p>
    <w:p w14:paraId="36115AEA"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Шнуровидный</w:t>
      </w:r>
      <w:r w:rsidRPr="009177F1">
        <w:rPr>
          <w:rFonts w:ascii="KDRS" w:hAnsi="KDRS"/>
          <w:lang w:val="ru-RU"/>
        </w:rPr>
        <w:t>. Сундук дубовои, а в нем… завяски ферезные, зеленои шелкъ, столбчатые, ворворки серебряные. Якут.а., карт. 5, № 8, сст. 2. 1643</w:t>
      </w:r>
      <w:r>
        <w:rPr>
          <w:rFonts w:ascii="KDRS" w:hAnsi="KDRS"/>
        </w:rPr>
        <w:t> </w:t>
      </w:r>
      <w:r w:rsidRPr="009177F1">
        <w:rPr>
          <w:rFonts w:ascii="KDRS" w:hAnsi="KDRS"/>
          <w:lang w:val="ru-RU"/>
        </w:rPr>
        <w:t xml:space="preserve">г. – Ср. </w:t>
      </w:r>
      <w:r w:rsidRPr="009177F1">
        <w:rPr>
          <w:rFonts w:ascii="KDRS" w:hAnsi="KDRS"/>
          <w:b/>
          <w:bCs/>
          <w:lang w:val="ru-RU"/>
        </w:rPr>
        <w:t>столпчатый</w:t>
      </w:r>
      <w:r w:rsidRPr="009177F1">
        <w:rPr>
          <w:rFonts w:ascii="KDRS" w:hAnsi="KDRS"/>
          <w:lang w:val="ru-RU"/>
        </w:rPr>
        <w:t>.</w:t>
      </w:r>
    </w:p>
    <w:p w14:paraId="52D9A52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СТОЛБЧИКЪ,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Столбик</w:t>
      </w:r>
      <w:r w:rsidRPr="009177F1">
        <w:rPr>
          <w:rFonts w:ascii="KDRS" w:hAnsi="KDRS"/>
          <w:lang w:val="ru-RU"/>
        </w:rPr>
        <w:t xml:space="preserve">, </w:t>
      </w:r>
      <w:r w:rsidRPr="009177F1">
        <w:rPr>
          <w:rFonts w:ascii="KDRS" w:hAnsi="KDRS"/>
          <w:i/>
          <w:lang w:val="ru-RU"/>
        </w:rPr>
        <w:t>балясина</w:t>
      </w:r>
      <w:r w:rsidRPr="009177F1">
        <w:rPr>
          <w:rFonts w:ascii="KDRS" w:hAnsi="KDRS"/>
          <w:lang w:val="ru-RU"/>
        </w:rPr>
        <w:t xml:space="preserve">; </w:t>
      </w:r>
      <w:r w:rsidRPr="009177F1">
        <w:rPr>
          <w:rFonts w:ascii="KDRS" w:hAnsi="KDRS"/>
          <w:i/>
          <w:lang w:val="ru-RU"/>
        </w:rPr>
        <w:t>фигурная точеная ножка.</w:t>
      </w:r>
      <w:r w:rsidRPr="009177F1">
        <w:rPr>
          <w:rFonts w:ascii="KDRS" w:hAnsi="KDRS"/>
          <w:lang w:val="ru-RU"/>
        </w:rPr>
        <w:t xml:space="preserve"> Пророковъ тринадцать иконъ дву аршинъ безъ четверти писать вновь же. Межъ деисусовъ 40 столбчиковъ серебрить. Заб.Ик., 54. 1664</w:t>
      </w:r>
      <w:r>
        <w:rPr>
          <w:rFonts w:ascii="KDRS" w:hAnsi="KDRS"/>
        </w:rPr>
        <w:t> </w:t>
      </w:r>
      <w:r w:rsidRPr="009177F1">
        <w:rPr>
          <w:rFonts w:ascii="KDRS" w:hAnsi="KDRS"/>
          <w:lang w:val="ru-RU"/>
        </w:rPr>
        <w:t xml:space="preserve">г. К деисусу куплен кивот резной, кромки дорозчатые и столбчики точеные. Там.кн. </w:t>
      </w:r>
      <w:r>
        <w:rPr>
          <w:rFonts w:ascii="KDRS" w:hAnsi="KDRS"/>
        </w:rPr>
        <w:t>III</w:t>
      </w:r>
      <w:r w:rsidRPr="009177F1">
        <w:rPr>
          <w:rFonts w:ascii="KDRS" w:hAnsi="KDRS"/>
          <w:lang w:val="ru-RU"/>
        </w:rPr>
        <w:t>, 245. 1678</w:t>
      </w:r>
      <w:r>
        <w:rPr>
          <w:rFonts w:ascii="KDRS" w:hAnsi="KDRS"/>
        </w:rPr>
        <w:t> </w:t>
      </w:r>
      <w:r w:rsidRPr="009177F1">
        <w:rPr>
          <w:rFonts w:ascii="KDRS" w:hAnsi="KDRS"/>
          <w:lang w:val="ru-RU"/>
        </w:rPr>
        <w:t>г. Подсв</w:t>
      </w:r>
      <w:r w:rsidRPr="009177F1">
        <w:rPr>
          <w:lang w:val="ru-RU"/>
        </w:rPr>
        <w:t>ѣ</w:t>
      </w:r>
      <w:r w:rsidRPr="009177F1">
        <w:rPr>
          <w:rFonts w:ascii="KDRS" w:hAnsi="KDRS"/>
          <w:lang w:val="ru-RU"/>
        </w:rPr>
        <w:t>чникъ, поддонъ костяной съ ентари, на поддон</w:t>
      </w:r>
      <w:r w:rsidRPr="009177F1">
        <w:rPr>
          <w:lang w:val="ru-RU"/>
        </w:rPr>
        <w:t>ѣ</w:t>
      </w:r>
      <w:r w:rsidRPr="009177F1">
        <w:rPr>
          <w:rFonts w:ascii="KDRS" w:hAnsi="KDRS"/>
          <w:lang w:val="ru-RU"/>
        </w:rPr>
        <w:t xml:space="preserve"> столбчикъ янтарной р</w:t>
      </w:r>
      <w:r w:rsidRPr="009177F1">
        <w:rPr>
          <w:lang w:val="ru-RU"/>
        </w:rPr>
        <w:t>ѣ</w:t>
      </w:r>
      <w:r w:rsidRPr="009177F1">
        <w:rPr>
          <w:rFonts w:ascii="KDRS" w:hAnsi="KDRS"/>
          <w:lang w:val="ru-RU"/>
        </w:rPr>
        <w:t xml:space="preserve">зной. Заб.Мет.пр., 94. </w:t>
      </w:r>
      <w:r>
        <w:rPr>
          <w:rFonts w:ascii="KDRS" w:hAnsi="KDRS"/>
        </w:rPr>
        <w:t>XVII </w:t>
      </w:r>
      <w:r w:rsidRPr="009177F1">
        <w:rPr>
          <w:rFonts w:ascii="KDRS" w:hAnsi="KDRS"/>
          <w:lang w:val="ru-RU"/>
        </w:rPr>
        <w:t>в.</w:t>
      </w:r>
    </w:p>
    <w:p w14:paraId="02A2142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столбецъ</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3). Роспис&lt;ь&gt;… Матв</w:t>
      </w:r>
      <w:r w:rsidRPr="009177F1">
        <w:rPr>
          <w:lang w:val="ru-RU"/>
        </w:rPr>
        <w:t>ѣ</w:t>
      </w:r>
      <w:r w:rsidRPr="009177F1">
        <w:rPr>
          <w:rFonts w:ascii="KDRS" w:hAnsi="KDRS"/>
          <w:lang w:val="ru-RU"/>
        </w:rPr>
        <w:t>я Гл</w:t>
      </w:r>
      <w:r w:rsidRPr="009177F1">
        <w:rPr>
          <w:lang w:val="ru-RU"/>
        </w:rPr>
        <w:t>ѣ</w:t>
      </w:r>
      <w:r w:rsidRPr="009177F1">
        <w:rPr>
          <w:rFonts w:ascii="KDRS" w:hAnsi="KDRS"/>
          <w:lang w:val="ru-RU"/>
        </w:rPr>
        <w:t>бова плат&lt;ь&gt;ю и судам… три аршины лятчины зеленые, столбчик уставнои написаны ирмосы. Якут.а., карт. 5, № 8, сст. 6. 1643</w:t>
      </w:r>
      <w:r>
        <w:rPr>
          <w:rFonts w:ascii="KDRS" w:hAnsi="KDRS"/>
        </w:rPr>
        <w:t> </w:t>
      </w:r>
      <w:r w:rsidRPr="009177F1">
        <w:rPr>
          <w:rFonts w:ascii="KDRS" w:hAnsi="KDRS"/>
          <w:lang w:val="ru-RU"/>
        </w:rPr>
        <w:t>г. Роспись, что взято у Феоктиста чернца книгъ и писемъ… 67. О Июдин</w:t>
      </w:r>
      <w:r w:rsidRPr="009177F1">
        <w:rPr>
          <w:lang w:val="ru-RU"/>
        </w:rPr>
        <w:t>ѣ</w:t>
      </w:r>
      <w:r w:rsidRPr="009177F1">
        <w:rPr>
          <w:rFonts w:ascii="KDRS" w:hAnsi="KDRS"/>
          <w:lang w:val="ru-RU"/>
        </w:rPr>
        <w:t xml:space="preserve"> удавлени</w:t>
      </w:r>
      <w:r w:rsidRPr="009177F1">
        <w:rPr>
          <w:lang w:val="ru-RU"/>
        </w:rPr>
        <w:t>ѣ</w:t>
      </w:r>
      <w:r w:rsidRPr="009177F1">
        <w:rPr>
          <w:rFonts w:ascii="KDRS" w:hAnsi="KDRS"/>
          <w:lang w:val="ru-RU"/>
        </w:rPr>
        <w:t xml:space="preserve"> на столбчик</w:t>
      </w:r>
      <w:r w:rsidRPr="009177F1">
        <w:rPr>
          <w:lang w:val="ru-RU"/>
        </w:rPr>
        <w:t>ѣ</w:t>
      </w:r>
      <w:r w:rsidRPr="009177F1">
        <w:rPr>
          <w:rFonts w:ascii="KDRS" w:hAnsi="KDRS"/>
          <w:lang w:val="ru-RU"/>
        </w:rPr>
        <w:t xml:space="preserve">. Суб.Мат. </w:t>
      </w:r>
      <w:r>
        <w:rPr>
          <w:rFonts w:ascii="KDRS" w:hAnsi="KDRS"/>
        </w:rPr>
        <w:t>I</w:t>
      </w:r>
      <w:r w:rsidRPr="009177F1">
        <w:rPr>
          <w:rFonts w:ascii="KDRS" w:hAnsi="KDRS"/>
          <w:lang w:val="ru-RU"/>
        </w:rPr>
        <w:t xml:space="preserve">, 336. </w:t>
      </w:r>
      <w:r>
        <w:rPr>
          <w:rFonts w:ascii="KDRS" w:hAnsi="KDRS"/>
        </w:rPr>
        <w:t>XVII </w:t>
      </w:r>
      <w:r w:rsidRPr="009177F1">
        <w:rPr>
          <w:rFonts w:ascii="KDRS" w:hAnsi="KDRS"/>
          <w:lang w:val="ru-RU"/>
        </w:rPr>
        <w:t xml:space="preserve">в. – Ср. </w:t>
      </w:r>
      <w:r w:rsidRPr="009177F1">
        <w:rPr>
          <w:rFonts w:ascii="KDRS" w:hAnsi="KDRS"/>
          <w:b/>
          <w:bCs/>
          <w:lang w:val="ru-RU"/>
        </w:rPr>
        <w:t>столпчикъ</w:t>
      </w:r>
      <w:r w:rsidRPr="009177F1">
        <w:rPr>
          <w:rFonts w:ascii="KDRS" w:hAnsi="KDRS"/>
          <w:lang w:val="ru-RU"/>
        </w:rPr>
        <w:t>.</w:t>
      </w:r>
    </w:p>
    <w:p w14:paraId="1EEBD21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СТОЛБЬЕ,</w:t>
      </w:r>
      <w:r w:rsidRPr="009177F1">
        <w:rPr>
          <w:rFonts w:ascii="KDRS" w:hAnsi="KDRS"/>
          <w:lang w:val="ru-RU"/>
        </w:rPr>
        <w:t xml:space="preserve"> </w:t>
      </w:r>
      <w:r w:rsidRPr="009177F1">
        <w:rPr>
          <w:rFonts w:ascii="KDRS" w:hAnsi="KDRS"/>
          <w:i/>
          <w:lang w:val="ru-RU"/>
        </w:rPr>
        <w:t>с. собир. Столбы</w:t>
      </w:r>
      <w:r w:rsidRPr="009177F1">
        <w:rPr>
          <w:rFonts w:ascii="KDRS" w:hAnsi="KDRS"/>
          <w:lang w:val="ru-RU"/>
        </w:rPr>
        <w:t>. У с</w:t>
      </w:r>
      <w:r w:rsidRPr="009177F1">
        <w:rPr>
          <w:lang w:val="ru-RU"/>
        </w:rPr>
        <w:t>ѣ</w:t>
      </w:r>
      <w:r w:rsidRPr="009177F1">
        <w:rPr>
          <w:rFonts w:ascii="KDRS" w:hAnsi="KDRS"/>
          <w:lang w:val="ru-RU"/>
        </w:rPr>
        <w:t>ней крылцо да въ с</w:t>
      </w:r>
      <w:r w:rsidRPr="009177F1">
        <w:rPr>
          <w:lang w:val="ru-RU"/>
        </w:rPr>
        <w:t>ѣ</w:t>
      </w:r>
      <w:r w:rsidRPr="009177F1">
        <w:rPr>
          <w:rFonts w:ascii="KDRS" w:hAnsi="KDRS"/>
          <w:lang w:val="ru-RU"/>
        </w:rPr>
        <w:t>нехъ чюланъ, да другой чюланъ изъ с</w:t>
      </w:r>
      <w:r w:rsidRPr="009177F1">
        <w:rPr>
          <w:lang w:val="ru-RU"/>
        </w:rPr>
        <w:t>ѣ</w:t>
      </w:r>
      <w:r w:rsidRPr="009177F1">
        <w:rPr>
          <w:rFonts w:ascii="KDRS" w:hAnsi="KDRS"/>
          <w:lang w:val="ru-RU"/>
        </w:rPr>
        <w:t>ней выпущенъ на столбьи, да въ подс</w:t>
      </w:r>
      <w:r w:rsidRPr="009177F1">
        <w:rPr>
          <w:lang w:val="ru-RU"/>
        </w:rPr>
        <w:t>ѣ</w:t>
      </w:r>
      <w:r w:rsidRPr="009177F1">
        <w:rPr>
          <w:rFonts w:ascii="KDRS" w:hAnsi="KDRS"/>
          <w:lang w:val="ru-RU"/>
        </w:rPr>
        <w:t>ньи чюланъ. Кн.ям.новг., 58. 1586</w:t>
      </w:r>
      <w:r>
        <w:rPr>
          <w:rFonts w:ascii="KDRS" w:hAnsi="KDRS"/>
        </w:rPr>
        <w:t> </w:t>
      </w:r>
      <w:r w:rsidRPr="009177F1">
        <w:rPr>
          <w:rFonts w:ascii="KDRS" w:hAnsi="KDRS"/>
          <w:lang w:val="ru-RU"/>
        </w:rPr>
        <w:t xml:space="preserve">г. – Ср. </w:t>
      </w:r>
      <w:r w:rsidRPr="009177F1">
        <w:rPr>
          <w:rFonts w:ascii="KDRS" w:hAnsi="KDRS"/>
          <w:b/>
          <w:bCs/>
          <w:lang w:val="ru-RU"/>
        </w:rPr>
        <w:t>столпие</w:t>
      </w:r>
      <w:r w:rsidRPr="009177F1">
        <w:rPr>
          <w:rFonts w:ascii="KDRS" w:hAnsi="KDRS"/>
          <w:lang w:val="ru-RU"/>
        </w:rPr>
        <w:t>.</w:t>
      </w:r>
    </w:p>
    <w:p w14:paraId="57E89A5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СТОЛБЬИЦЕ</w:t>
      </w:r>
      <w:r w:rsidRPr="009177F1">
        <w:rPr>
          <w:rFonts w:ascii="KDRS" w:hAnsi="KDRS"/>
          <w:lang w:val="ru-RU"/>
        </w:rPr>
        <w:t xml:space="preserve">, </w:t>
      </w:r>
      <w:r w:rsidRPr="009177F1">
        <w:rPr>
          <w:rFonts w:ascii="KDRS" w:hAnsi="KDRS"/>
          <w:i/>
          <w:lang w:val="ru-RU"/>
        </w:rPr>
        <w:t xml:space="preserve">с. собир. Уменьш.-ласкат. к </w:t>
      </w:r>
      <w:r w:rsidRPr="009177F1">
        <w:rPr>
          <w:rFonts w:ascii="KDRS" w:hAnsi="KDRS"/>
          <w:b/>
          <w:bCs/>
          <w:iCs/>
          <w:lang w:val="ru-RU"/>
        </w:rPr>
        <w:t>столбье</w:t>
      </w:r>
      <w:r w:rsidRPr="009177F1">
        <w:rPr>
          <w:rFonts w:ascii="KDRS" w:hAnsi="KDRS"/>
          <w:lang w:val="ru-RU"/>
        </w:rPr>
        <w:t xml:space="preserve">. Поставляет же и две келеицы, малы суще на столбьици. Пов.Псков.-Печ.м., 548. </w:t>
      </w:r>
      <w:r>
        <w:rPr>
          <w:rFonts w:ascii="KDRS" w:hAnsi="KDRS"/>
        </w:rPr>
        <w:t>XVI </w:t>
      </w:r>
      <w:r w:rsidRPr="009177F1">
        <w:rPr>
          <w:rFonts w:ascii="KDRS" w:hAnsi="KDRS"/>
          <w:lang w:val="ru-RU"/>
        </w:rPr>
        <w:t>в.</w:t>
      </w:r>
    </w:p>
    <w:p w14:paraId="117623D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w:t>
      </w:r>
      <w:r w:rsidRPr="009177F1">
        <w:rPr>
          <w:b/>
          <w:lang w:val="ru-RU"/>
        </w:rPr>
        <w:t>Ѣ</w:t>
      </w:r>
      <w:r w:rsidRPr="009177F1">
        <w:rPr>
          <w:rFonts w:ascii="KDRS" w:hAnsi="KDRS"/>
          <w:b/>
          <w:lang w:val="ru-RU"/>
        </w:rPr>
        <w:t>ТНЫЙ,</w:t>
      </w:r>
      <w:r w:rsidRPr="009177F1">
        <w:rPr>
          <w:rFonts w:ascii="KDRS" w:hAnsi="KDRS"/>
          <w:lang w:val="ru-RU"/>
        </w:rPr>
        <w:t xml:space="preserve"> </w:t>
      </w:r>
      <w:r w:rsidRPr="009177F1">
        <w:rPr>
          <w:rFonts w:ascii="KDRS" w:hAnsi="KDRS"/>
          <w:i/>
          <w:lang w:val="ru-RU"/>
        </w:rPr>
        <w:t>прил. Столетний</w:t>
      </w:r>
      <w:r w:rsidRPr="009177F1">
        <w:rPr>
          <w:rFonts w:ascii="KDRS" w:hAnsi="KDRS"/>
          <w:lang w:val="ru-RU"/>
        </w:rPr>
        <w:t>. И не изнемогъ в</w:t>
      </w:r>
      <w:r w:rsidRPr="009177F1">
        <w:rPr>
          <w:lang w:val="ru-RU"/>
        </w:rPr>
        <w:t>ѣ</w:t>
      </w:r>
      <w:r w:rsidRPr="009177F1">
        <w:rPr>
          <w:rFonts w:ascii="KDRS" w:hAnsi="KDRS"/>
          <w:lang w:val="ru-RU"/>
        </w:rPr>
        <w:t>рою [Авраам] не расмотри своего т</w:t>
      </w:r>
      <w:r w:rsidRPr="009177F1">
        <w:rPr>
          <w:lang w:val="ru-RU"/>
        </w:rPr>
        <w:t>ѣ</w:t>
      </w:r>
      <w:r w:rsidRPr="009177F1">
        <w:rPr>
          <w:rFonts w:ascii="KDRS" w:hAnsi="KDRS"/>
          <w:lang w:val="ru-RU"/>
        </w:rPr>
        <w:t>ла уже умьрщвена, сътол</w:t>
      </w:r>
      <w:r w:rsidRPr="009177F1">
        <w:rPr>
          <w:lang w:val="ru-RU"/>
        </w:rPr>
        <w:t>ѣ</w:t>
      </w:r>
      <w:r w:rsidRPr="009177F1">
        <w:rPr>
          <w:rFonts w:ascii="KDRS" w:hAnsi="KDRS"/>
          <w:lang w:val="ru-RU"/>
        </w:rPr>
        <w:t>тьнъ тъгда сы (</w:t>
      </w:r>
      <w:r w:rsidRPr="001E06F8">
        <w:t>ἑ</w:t>
      </w:r>
      <w:r w:rsidRPr="00413D00">
        <w:t>κατοντα</w:t>
      </w:r>
      <w:r w:rsidRPr="001E06F8">
        <w:t>έ</w:t>
      </w:r>
      <w:r w:rsidRPr="00413D00">
        <w:t>τηϛ</w:t>
      </w:r>
      <w:r w:rsidRPr="009177F1">
        <w:rPr>
          <w:rFonts w:ascii="KDRS" w:hAnsi="KDRS"/>
          <w:lang w:val="ru-RU"/>
        </w:rPr>
        <w:t xml:space="preserve">). (Рим. </w:t>
      </w:r>
      <w:r>
        <w:rPr>
          <w:rFonts w:ascii="KDRS" w:hAnsi="KDRS"/>
        </w:rPr>
        <w:t>IV</w:t>
      </w:r>
      <w:r w:rsidRPr="009177F1">
        <w:rPr>
          <w:rFonts w:ascii="KDRS" w:hAnsi="KDRS"/>
          <w:lang w:val="ru-RU"/>
        </w:rPr>
        <w:t xml:space="preserve">, 19) Апост.Христ., 117. </w:t>
      </w:r>
      <w:r>
        <w:rPr>
          <w:rFonts w:ascii="KDRS" w:hAnsi="KDRS"/>
        </w:rPr>
        <w:t>XII </w:t>
      </w:r>
      <w:r w:rsidRPr="009177F1">
        <w:rPr>
          <w:rFonts w:ascii="KDRS" w:hAnsi="KDRS"/>
          <w:lang w:val="ru-RU"/>
        </w:rPr>
        <w:t xml:space="preserve">в. Сам [Авраам] столетен сущи, а Сарра девятидесять лет сущи. Иос.Вол.Посл., 141.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w:t>
      </w:r>
      <w:r w:rsidRPr="009177F1">
        <w:rPr>
          <w:rFonts w:ascii="KDRS" w:hAnsi="KDRS"/>
          <w:lang w:val="ru-RU"/>
        </w:rPr>
        <w:t>–</w:t>
      </w:r>
      <w:r>
        <w:rPr>
          <w:rFonts w:ascii="KDRS" w:hAnsi="KDRS"/>
        </w:rPr>
        <w:t>XVI </w:t>
      </w:r>
      <w:r w:rsidRPr="009177F1">
        <w:rPr>
          <w:rFonts w:ascii="KDRS" w:hAnsi="KDRS"/>
          <w:lang w:val="ru-RU"/>
        </w:rPr>
        <w:t xml:space="preserve">вв. И </w:t>
      </w:r>
      <w:r w:rsidRPr="009177F1">
        <w:rPr>
          <w:rFonts w:ascii="KDRS" w:hAnsi="KDRS"/>
          <w:caps/>
          <w:lang w:val="ru-RU"/>
        </w:rPr>
        <w:t>л</w:t>
      </w:r>
      <w:r w:rsidRPr="009177F1">
        <w:rPr>
          <w:rFonts w:ascii="KDRS" w:hAnsi="KDRS"/>
          <w:lang w:val="ru-RU"/>
        </w:rPr>
        <w:t>ука Лаврентиевич… молод л</w:t>
      </w:r>
      <w:r w:rsidRPr="009177F1">
        <w:rPr>
          <w:lang w:val="ru-RU"/>
        </w:rPr>
        <w:t>ѣ</w:t>
      </w:r>
      <w:r w:rsidRPr="009177F1">
        <w:rPr>
          <w:rFonts w:ascii="KDRS" w:hAnsi="KDRS"/>
          <w:lang w:val="ru-RU"/>
        </w:rPr>
        <w:t>ты – годовъ в полтрет(ь)ятцет(ь) – да умъ стол</w:t>
      </w:r>
      <w:r w:rsidRPr="009177F1">
        <w:rPr>
          <w:lang w:val="ru-RU"/>
        </w:rPr>
        <w:t>ѣ</w:t>
      </w:r>
      <w:r w:rsidRPr="009177F1">
        <w:rPr>
          <w:rFonts w:ascii="KDRS" w:hAnsi="KDRS"/>
          <w:lang w:val="ru-RU"/>
        </w:rPr>
        <w:t>тен. (Ав.Ж.) Пустоз.сб.</w:t>
      </w:r>
      <w:r w:rsidRPr="009177F1">
        <w:rPr>
          <w:rFonts w:ascii="KDRS" w:hAnsi="KDRS"/>
          <w:vertAlign w:val="superscript"/>
          <w:lang w:val="ru-RU"/>
        </w:rPr>
        <w:t>1</w:t>
      </w:r>
      <w:r w:rsidRPr="009177F1">
        <w:rPr>
          <w:rFonts w:ascii="KDRS" w:hAnsi="KDRS"/>
          <w:lang w:val="ru-RU"/>
        </w:rPr>
        <w:t>, 52. 1675</w:t>
      </w:r>
      <w:r>
        <w:rPr>
          <w:rFonts w:ascii="KDRS" w:hAnsi="KDRS"/>
        </w:rPr>
        <w:t> </w:t>
      </w:r>
      <w:r w:rsidRPr="009177F1">
        <w:rPr>
          <w:rFonts w:ascii="KDRS" w:hAnsi="KDRS"/>
          <w:lang w:val="ru-RU"/>
        </w:rPr>
        <w:t>г.</w:t>
      </w:r>
    </w:p>
    <w:p w14:paraId="7C4900C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СТОЛЕЦЪ,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столъ</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xml:space="preserve">. 1), </w:t>
      </w:r>
      <w:r w:rsidRPr="009177F1">
        <w:rPr>
          <w:rFonts w:ascii="KDRS" w:hAnsi="KDRS"/>
          <w:i/>
          <w:lang w:val="ru-RU"/>
        </w:rPr>
        <w:t>сидение</w:t>
      </w:r>
      <w:r w:rsidRPr="009177F1">
        <w:rPr>
          <w:rFonts w:ascii="KDRS" w:hAnsi="KDRS"/>
          <w:lang w:val="ru-RU"/>
        </w:rPr>
        <w:t xml:space="preserve">, </w:t>
      </w:r>
      <w:r w:rsidRPr="009177F1">
        <w:rPr>
          <w:rFonts w:ascii="KDRS" w:hAnsi="KDRS"/>
          <w:i/>
          <w:lang w:val="ru-RU"/>
        </w:rPr>
        <w:t>скамья</w:t>
      </w:r>
      <w:r w:rsidRPr="009177F1">
        <w:rPr>
          <w:rFonts w:ascii="KDRS" w:hAnsi="KDRS"/>
          <w:lang w:val="ru-RU"/>
        </w:rPr>
        <w:t>. С</w:t>
      </w:r>
      <w:r w:rsidRPr="009177F1">
        <w:rPr>
          <w:lang w:val="ru-RU"/>
        </w:rPr>
        <w:t>ѣ</w:t>
      </w:r>
      <w:r w:rsidRPr="009177F1">
        <w:rPr>
          <w:rFonts w:ascii="KDRS" w:hAnsi="KDRS"/>
          <w:lang w:val="ru-RU"/>
        </w:rPr>
        <w:t xml:space="preserve">дяше </w:t>
      </w:r>
      <w:r w:rsidRPr="009177F1">
        <w:rPr>
          <w:rFonts w:ascii="KDRS" w:hAnsi="KDRS"/>
          <w:lang w:val="ru-RU"/>
        </w:rPr>
        <w:lastRenderedPageBreak/>
        <w:t>же на стольци плетен</w:t>
      </w:r>
      <w:r w:rsidRPr="009177F1">
        <w:rPr>
          <w:lang w:val="ru-RU"/>
        </w:rPr>
        <w:t>ѣ</w:t>
      </w:r>
      <w:r w:rsidRPr="009177F1">
        <w:rPr>
          <w:rFonts w:ascii="KDRS" w:hAnsi="KDRS"/>
          <w:lang w:val="ru-RU"/>
        </w:rPr>
        <w:t xml:space="preserve"> (</w:t>
      </w:r>
      <w:r w:rsidRPr="00413D00">
        <w:t>ε</w:t>
      </w:r>
      <w:r w:rsidRPr="001E06F8">
        <w:t>ἰ</w:t>
      </w:r>
      <w:r w:rsidRPr="00413D00">
        <w:t>ϛ</w:t>
      </w:r>
      <w:r w:rsidRPr="009177F1">
        <w:rPr>
          <w:lang w:val="ru-RU"/>
        </w:rPr>
        <w:t xml:space="preserve"> </w:t>
      </w:r>
      <w:r w:rsidRPr="00413D00">
        <w:t>θρ</w:t>
      </w:r>
      <w:r w:rsidRPr="001E06F8">
        <w:t>ό</w:t>
      </w:r>
      <w:r w:rsidRPr="00413D00">
        <w:t>νον</w:t>
      </w:r>
      <w:r w:rsidRPr="009177F1">
        <w:rPr>
          <w:lang w:val="ru-RU"/>
        </w:rPr>
        <w:t xml:space="preserve"> </w:t>
      </w:r>
      <w:r w:rsidRPr="00413D00">
        <w:t>πλεκτ</w:t>
      </w:r>
      <w:r w:rsidRPr="001E06F8">
        <w:t>ό</w:t>
      </w:r>
      <w:r w:rsidRPr="00413D00">
        <w:t>ν</w:t>
      </w:r>
      <w:r w:rsidRPr="009177F1">
        <w:rPr>
          <w:rFonts w:ascii="KDRS" w:hAnsi="KDRS"/>
          <w:lang w:val="ru-RU"/>
        </w:rPr>
        <w:t xml:space="preserve">). Патерик Син., 118. </w:t>
      </w:r>
      <w:r>
        <w:rPr>
          <w:rFonts w:ascii="KDRS" w:hAnsi="KDRS"/>
        </w:rPr>
        <w:t>XI </w:t>
      </w:r>
      <w:r w:rsidRPr="009177F1">
        <w:rPr>
          <w:rFonts w:ascii="KDRS" w:hAnsi="KDRS"/>
          <w:lang w:val="ru-RU"/>
        </w:rPr>
        <w:t>в. И тогда посадять его [посвящаемого в епископы] ниже епископовъ, на особномъ столц</w:t>
      </w:r>
      <w:r w:rsidRPr="009177F1">
        <w:rPr>
          <w:lang w:val="ru-RU"/>
        </w:rPr>
        <w:t>ѣ</w:t>
      </w:r>
      <w:r w:rsidRPr="009177F1">
        <w:rPr>
          <w:rFonts w:ascii="KDRS" w:hAnsi="KDRS"/>
          <w:lang w:val="ru-RU"/>
        </w:rPr>
        <w:t xml:space="preserve">. (Чин.избр.еп.) РИБ </w:t>
      </w:r>
      <w:r>
        <w:rPr>
          <w:rFonts w:ascii="KDRS" w:hAnsi="KDRS"/>
        </w:rPr>
        <w:t>VI</w:t>
      </w:r>
      <w:r w:rsidRPr="009177F1">
        <w:rPr>
          <w:rFonts w:ascii="KDRS" w:hAnsi="KDRS"/>
          <w:lang w:val="ru-RU"/>
        </w:rPr>
        <w:t>, 447. 1423</w:t>
      </w:r>
      <w:r>
        <w:rPr>
          <w:rFonts w:ascii="KDRS" w:hAnsi="KDRS"/>
        </w:rPr>
        <w:t> </w:t>
      </w:r>
      <w:r w:rsidRPr="009177F1">
        <w:rPr>
          <w:rFonts w:ascii="KDRS" w:hAnsi="KDRS"/>
          <w:lang w:val="ru-RU"/>
        </w:rPr>
        <w:t>г. (1152): И поставиша Петрови столець, и с</w:t>
      </w:r>
      <w:r w:rsidRPr="009177F1">
        <w:rPr>
          <w:lang w:val="ru-RU"/>
        </w:rPr>
        <w:t>ѣ</w:t>
      </w:r>
      <w:r w:rsidRPr="009177F1">
        <w:rPr>
          <w:rFonts w:ascii="KDRS" w:hAnsi="KDRS"/>
          <w:lang w:val="ru-RU"/>
        </w:rPr>
        <w:t xml:space="preserve">де. Ипат.лет., 464. </w:t>
      </w:r>
      <w:r>
        <w:rPr>
          <w:rFonts w:ascii="KDRS" w:hAnsi="KDRS"/>
          <w:caps/>
        </w:rPr>
        <w:t>o</w:t>
      </w:r>
      <w:r w:rsidRPr="009177F1">
        <w:rPr>
          <w:rFonts w:ascii="KDRS" w:hAnsi="KDRS"/>
          <w:lang w:val="ru-RU"/>
        </w:rPr>
        <w:t>к. 1425</w:t>
      </w:r>
      <w:r>
        <w:rPr>
          <w:rFonts w:ascii="KDRS" w:hAnsi="KDRS"/>
        </w:rPr>
        <w:t> </w:t>
      </w:r>
      <w:r w:rsidRPr="009177F1">
        <w:rPr>
          <w:rFonts w:ascii="KDRS" w:hAnsi="KDRS"/>
          <w:lang w:val="ru-RU"/>
        </w:rPr>
        <w:t>г. Приидохъ къ вратомъ дому… внидох к прпд</w:t>
      </w:r>
      <w:r w:rsidRPr="009177F1">
        <w:rPr>
          <w:lang w:val="ru-RU"/>
        </w:rPr>
        <w:t>҃</w:t>
      </w:r>
      <w:r w:rsidRPr="009177F1">
        <w:rPr>
          <w:rFonts w:ascii="KDRS" w:hAnsi="KDRS"/>
          <w:lang w:val="ru-RU"/>
        </w:rPr>
        <w:t>бному… и старица служащиа ему постави мн</w:t>
      </w:r>
      <w:r w:rsidRPr="009177F1">
        <w:rPr>
          <w:lang w:val="ru-RU"/>
        </w:rPr>
        <w:t>ѣ</w:t>
      </w:r>
      <w:r w:rsidRPr="009177F1">
        <w:rPr>
          <w:rFonts w:ascii="KDRS" w:hAnsi="KDRS"/>
          <w:lang w:val="ru-RU"/>
        </w:rPr>
        <w:t xml:space="preserve"> столецъ и с</w:t>
      </w:r>
      <w:r w:rsidRPr="009177F1">
        <w:rPr>
          <w:lang w:val="ru-RU"/>
        </w:rPr>
        <w:t>ѣ</w:t>
      </w:r>
      <w:r w:rsidRPr="009177F1">
        <w:rPr>
          <w:rFonts w:ascii="KDRS" w:hAnsi="KDRS"/>
          <w:lang w:val="ru-RU"/>
        </w:rPr>
        <w:t>дохъ (</w:t>
      </w:r>
      <w:r w:rsidRPr="00413D00">
        <w:t>σκάμνον</w:t>
      </w:r>
      <w:r w:rsidRPr="009177F1">
        <w:rPr>
          <w:rFonts w:ascii="KDRS" w:hAnsi="KDRS"/>
          <w:lang w:val="ru-RU"/>
        </w:rPr>
        <w:t xml:space="preserve">). Ж.Вас.Нов., 383.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 </w:t>
      </w:r>
      <w:r w:rsidRPr="009177F1">
        <w:rPr>
          <w:rFonts w:ascii="KDRS" w:hAnsi="KDRS"/>
          <w:lang w:val="ru-RU"/>
        </w:rPr>
        <w:t>в. Слуга за зав</w:t>
      </w:r>
      <w:r w:rsidRPr="009177F1">
        <w:rPr>
          <w:lang w:val="ru-RU"/>
        </w:rPr>
        <w:t>ѣ</w:t>
      </w:r>
      <w:r w:rsidRPr="009177F1">
        <w:rPr>
          <w:rFonts w:ascii="KDRS" w:hAnsi="KDRS"/>
          <w:lang w:val="ru-RU"/>
        </w:rPr>
        <w:t>су, а блудный сядетъ на стольц</w:t>
      </w:r>
      <w:r w:rsidRPr="009177F1">
        <w:rPr>
          <w:lang w:val="ru-RU"/>
        </w:rPr>
        <w:t>ѣ</w:t>
      </w:r>
      <w:r w:rsidRPr="009177F1">
        <w:rPr>
          <w:rFonts w:ascii="KDRS" w:hAnsi="KDRS"/>
          <w:lang w:val="ru-RU"/>
        </w:rPr>
        <w:t xml:space="preserve"> и къ слугамъ глаголетъ. Сим.Пол.Блуд.с., 304. 1678</w:t>
      </w:r>
      <w:r>
        <w:rPr>
          <w:rFonts w:ascii="KDRS" w:hAnsi="KDRS"/>
        </w:rPr>
        <w:t> </w:t>
      </w:r>
      <w:r w:rsidRPr="009177F1">
        <w:rPr>
          <w:rFonts w:ascii="KDRS" w:hAnsi="KDRS"/>
          <w:lang w:val="ru-RU"/>
        </w:rPr>
        <w:t xml:space="preserve">г. || </w:t>
      </w:r>
      <w:r w:rsidRPr="009177F1">
        <w:rPr>
          <w:rFonts w:ascii="KDRS" w:hAnsi="KDRS"/>
          <w:i/>
          <w:lang w:val="ru-RU"/>
        </w:rPr>
        <w:t>Носилки</w:t>
      </w:r>
      <w:r w:rsidRPr="009177F1">
        <w:rPr>
          <w:rFonts w:ascii="KDRS" w:hAnsi="KDRS"/>
          <w:lang w:val="ru-RU"/>
        </w:rPr>
        <w:t xml:space="preserve">, </w:t>
      </w:r>
      <w:r w:rsidRPr="009177F1">
        <w:rPr>
          <w:rFonts w:ascii="KDRS" w:hAnsi="KDRS"/>
          <w:i/>
          <w:lang w:val="ru-RU"/>
        </w:rPr>
        <w:t>паланкин</w:t>
      </w:r>
      <w:r w:rsidRPr="009177F1">
        <w:rPr>
          <w:rFonts w:ascii="KDRS" w:hAnsi="KDRS"/>
          <w:lang w:val="ru-RU"/>
        </w:rPr>
        <w:t>. Мы же, на с</w:t>
      </w:r>
      <w:r w:rsidRPr="009177F1">
        <w:rPr>
          <w:lang w:val="ru-RU"/>
        </w:rPr>
        <w:t>ѣ</w:t>
      </w:r>
      <w:r w:rsidRPr="009177F1">
        <w:rPr>
          <w:rFonts w:ascii="KDRS" w:hAnsi="KDRS"/>
          <w:lang w:val="ru-RU"/>
        </w:rPr>
        <w:t>дло и на столц</w:t>
      </w:r>
      <w:r w:rsidRPr="009177F1">
        <w:rPr>
          <w:lang w:val="ru-RU"/>
        </w:rPr>
        <w:t>ѣ</w:t>
      </w:r>
      <w:r w:rsidRPr="009177F1">
        <w:rPr>
          <w:rFonts w:ascii="KDRS" w:hAnsi="KDRS"/>
          <w:lang w:val="ru-RU"/>
        </w:rPr>
        <w:t xml:space="preserve"> женьскыя очи попущающе, из оконець выничюще, како не мнимъся съгр</w:t>
      </w:r>
      <w:r w:rsidRPr="009177F1">
        <w:rPr>
          <w:lang w:val="ru-RU"/>
        </w:rPr>
        <w:t>ѣ</w:t>
      </w:r>
      <w:r w:rsidRPr="009177F1">
        <w:rPr>
          <w:rFonts w:ascii="KDRS" w:hAnsi="KDRS"/>
          <w:lang w:val="ru-RU"/>
        </w:rPr>
        <w:t>ша(и)юще [так в изд.] (</w:t>
      </w:r>
      <w:r w:rsidRPr="00413D00">
        <w:t>το</w:t>
      </w:r>
      <w:r w:rsidRPr="001E06F8">
        <w:t>ῖ</w:t>
      </w:r>
      <w:r w:rsidRPr="00413D00">
        <w:t>ϛ</w:t>
      </w:r>
      <w:r w:rsidRPr="009177F1">
        <w:rPr>
          <w:lang w:val="ru-RU"/>
        </w:rPr>
        <w:t xml:space="preserve"> </w:t>
      </w:r>
      <w:r w:rsidRPr="00413D00">
        <w:t>φορε</w:t>
      </w:r>
      <w:r w:rsidRPr="001E06F8">
        <w:t>ί</w:t>
      </w:r>
      <w:r w:rsidRPr="00413D00">
        <w:t>οιϛ</w:t>
      </w:r>
      <w:r w:rsidRPr="009177F1">
        <w:rPr>
          <w:rFonts w:ascii="KDRS" w:hAnsi="KDRS"/>
          <w:lang w:val="ru-RU"/>
        </w:rPr>
        <w:t xml:space="preserve">). Пч., 33.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w:t>
      </w:r>
    </w:p>
    <w:p w14:paraId="17B0F70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caps/>
          <w:lang w:val="ru-RU"/>
        </w:rPr>
        <w:t>п</w:t>
      </w:r>
      <w:r w:rsidRPr="009177F1">
        <w:rPr>
          <w:rFonts w:ascii="KDRS" w:hAnsi="KDRS"/>
          <w:i/>
          <w:lang w:val="ru-RU"/>
        </w:rPr>
        <w:t xml:space="preserve">рестол, кафедра </w:t>
      </w:r>
      <w:r w:rsidRPr="009177F1">
        <w:rPr>
          <w:rFonts w:ascii="KDRS" w:hAnsi="KDRS"/>
          <w:iCs/>
          <w:lang w:val="ru-RU"/>
        </w:rPr>
        <w:t>(</w:t>
      </w:r>
      <w:r w:rsidRPr="009177F1">
        <w:rPr>
          <w:rFonts w:ascii="KDRS" w:hAnsi="KDRS"/>
          <w:i/>
          <w:lang w:val="ru-RU"/>
        </w:rPr>
        <w:t>ср. ст.-польск</w:t>
      </w:r>
      <w:r w:rsidRPr="009177F1">
        <w:rPr>
          <w:rFonts w:ascii="KDRS" w:hAnsi="KDRS"/>
          <w:iCs/>
          <w:lang w:val="ru-RU"/>
        </w:rPr>
        <w:t xml:space="preserve">. </w:t>
      </w:r>
      <w:r>
        <w:rPr>
          <w:rFonts w:ascii="KDRS" w:hAnsi="KDRS"/>
          <w:iCs/>
        </w:rPr>
        <w:t>stolec</w:t>
      </w:r>
      <w:r w:rsidRPr="009177F1">
        <w:rPr>
          <w:rFonts w:ascii="KDRS" w:hAnsi="KDRS"/>
          <w:iCs/>
          <w:lang w:val="ru-RU"/>
        </w:rPr>
        <w:t>).</w:t>
      </w:r>
      <w:r w:rsidRPr="009177F1">
        <w:rPr>
          <w:rFonts w:ascii="KDRS" w:hAnsi="KDRS"/>
          <w:lang w:val="ru-RU"/>
        </w:rPr>
        <w:t xml:space="preserve"> Дали есми ему столець митрополичь киевский. АИ </w:t>
      </w:r>
      <w:r>
        <w:rPr>
          <w:rFonts w:ascii="KDRS" w:hAnsi="KDRS"/>
        </w:rPr>
        <w:t>I</w:t>
      </w:r>
      <w:r w:rsidRPr="009177F1">
        <w:rPr>
          <w:rFonts w:ascii="KDRS" w:hAnsi="KDRS"/>
          <w:lang w:val="ru-RU"/>
        </w:rPr>
        <w:t>, 85. 1448</w:t>
      </w:r>
      <w:r>
        <w:rPr>
          <w:rFonts w:ascii="KDRS" w:hAnsi="KDRS"/>
        </w:rPr>
        <w:t> </w:t>
      </w:r>
      <w:r w:rsidRPr="009177F1">
        <w:rPr>
          <w:rFonts w:ascii="KDRS" w:hAnsi="KDRS"/>
          <w:lang w:val="ru-RU"/>
        </w:rPr>
        <w:t>г. Священноиноку архимандриту… нам</w:t>
      </w:r>
      <w:r w:rsidRPr="009177F1">
        <w:rPr>
          <w:lang w:val="ru-RU"/>
        </w:rPr>
        <w:t>ѣ</w:t>
      </w:r>
      <w:r w:rsidRPr="009177F1">
        <w:rPr>
          <w:rFonts w:ascii="KDRS" w:hAnsi="KDRS"/>
          <w:lang w:val="ru-RU"/>
        </w:rPr>
        <w:t xml:space="preserve">стнику полотьскыя епискупья, нареченному въ настоятельство того священнаго столца, старцу Калисту. (Посл.мт. Ионы) РИБ </w:t>
      </w:r>
      <w:r>
        <w:rPr>
          <w:rFonts w:ascii="KDRS" w:hAnsi="KDRS"/>
        </w:rPr>
        <w:t>VI</w:t>
      </w:r>
      <w:r w:rsidRPr="009177F1">
        <w:rPr>
          <w:rFonts w:ascii="KDRS" w:hAnsi="KDRS"/>
          <w:lang w:val="ru-RU"/>
        </w:rPr>
        <w:t>, 613. 1458</w:t>
      </w:r>
      <w:r>
        <w:rPr>
          <w:rFonts w:ascii="KDRS" w:hAnsi="KDRS"/>
        </w:rPr>
        <w:t> </w:t>
      </w:r>
      <w:r w:rsidRPr="009177F1">
        <w:rPr>
          <w:rFonts w:ascii="KDRS" w:hAnsi="KDRS"/>
          <w:lang w:val="ru-RU"/>
        </w:rPr>
        <w:t>г. А Господь Богъ за что теб</w:t>
      </w:r>
      <w:r w:rsidRPr="009177F1">
        <w:rPr>
          <w:lang w:val="ru-RU"/>
        </w:rPr>
        <w:t>ѣ</w:t>
      </w:r>
      <w:r w:rsidRPr="009177F1">
        <w:rPr>
          <w:rFonts w:ascii="KDRS" w:hAnsi="KDRS"/>
          <w:lang w:val="ru-RU"/>
        </w:rPr>
        <w:t xml:space="preserve"> милость свою неизреченную дастъ, и сына твоего и потомковъ твоихъ на твой столецъ поставитъ. Поссевин, 103. 1582</w:t>
      </w:r>
      <w:r>
        <w:rPr>
          <w:rFonts w:ascii="KDRS" w:hAnsi="KDRS"/>
        </w:rPr>
        <w:t> </w:t>
      </w:r>
      <w:r w:rsidRPr="009177F1">
        <w:rPr>
          <w:rFonts w:ascii="KDRS" w:hAnsi="KDRS"/>
          <w:lang w:val="ru-RU"/>
        </w:rPr>
        <w:t>г. [Папа] сидитъ на столц</w:t>
      </w:r>
      <w:r w:rsidRPr="009177F1">
        <w:rPr>
          <w:lang w:val="ru-RU"/>
        </w:rPr>
        <w:t>ѣ</w:t>
      </w:r>
      <w:r w:rsidRPr="009177F1">
        <w:rPr>
          <w:rFonts w:ascii="KDRS" w:hAnsi="KDRS"/>
          <w:lang w:val="ru-RU"/>
        </w:rPr>
        <w:t xml:space="preserve"> на великомъ Рим</w:t>
      </w:r>
      <w:r w:rsidRPr="009177F1">
        <w:rPr>
          <w:lang w:val="ru-RU"/>
        </w:rPr>
        <w:t>ѣ</w:t>
      </w:r>
      <w:r w:rsidRPr="009177F1">
        <w:rPr>
          <w:rFonts w:ascii="KDRS" w:hAnsi="KDRS"/>
          <w:lang w:val="ru-RU"/>
        </w:rPr>
        <w:t xml:space="preserve"> сопрестолникъ Петру и Павлу. Там же, 303. </w:t>
      </w:r>
    </w:p>
    <w:p w14:paraId="7B012AF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Небольшой стол, столик</w:t>
      </w:r>
      <w:r w:rsidRPr="009177F1">
        <w:rPr>
          <w:rFonts w:ascii="KDRS" w:hAnsi="KDRS"/>
          <w:lang w:val="ru-RU"/>
        </w:rPr>
        <w:t>. И поставлену бывъшю стольцю пр</w:t>
      </w:r>
      <w:r w:rsidRPr="009177F1">
        <w:rPr>
          <w:lang w:val="ru-RU"/>
        </w:rPr>
        <w:t>ѣ</w:t>
      </w:r>
      <w:r w:rsidRPr="009177F1">
        <w:rPr>
          <w:rFonts w:ascii="KDRS" w:hAnsi="KDRS"/>
          <w:lang w:val="ru-RU"/>
        </w:rPr>
        <w:t>д цс</w:t>
      </w:r>
      <w:r w:rsidRPr="009177F1">
        <w:rPr>
          <w:lang w:val="ru-RU"/>
        </w:rPr>
        <w:t>҃</w:t>
      </w:r>
      <w:r w:rsidRPr="009177F1">
        <w:rPr>
          <w:rFonts w:ascii="KDRS" w:hAnsi="KDRS"/>
          <w:lang w:val="ru-RU"/>
        </w:rPr>
        <w:t>рьскыми двьрьми и вьрху его паволоц</w:t>
      </w:r>
      <w:r w:rsidRPr="009177F1">
        <w:rPr>
          <w:lang w:val="ru-RU"/>
        </w:rPr>
        <w:t>ѣ</w:t>
      </w:r>
      <w:r w:rsidRPr="009177F1">
        <w:rPr>
          <w:rFonts w:ascii="KDRS" w:hAnsi="KDRS"/>
          <w:lang w:val="ru-RU"/>
        </w:rPr>
        <w:t xml:space="preserve"> простьрт</w:t>
      </w:r>
      <w:r w:rsidRPr="009177F1">
        <w:rPr>
          <w:lang w:val="ru-RU"/>
        </w:rPr>
        <w:t>ѣ</w:t>
      </w:r>
      <w:r w:rsidRPr="009177F1">
        <w:rPr>
          <w:rFonts w:ascii="KDRS" w:hAnsi="KDRS"/>
          <w:lang w:val="ru-RU"/>
        </w:rPr>
        <w:t>, полагаетьс&lt;я&gt; еуаг&lt;елие&gt;. Устав Тип.</w:t>
      </w:r>
      <w:r w:rsidRPr="009177F1">
        <w:rPr>
          <w:rFonts w:ascii="KDRS" w:hAnsi="KDRS"/>
          <w:vertAlign w:val="superscript"/>
          <w:lang w:val="ru-RU"/>
        </w:rPr>
        <w:t>1</w:t>
      </w:r>
      <w:r w:rsidRPr="009177F1">
        <w:rPr>
          <w:rFonts w:ascii="KDRS" w:hAnsi="KDRS"/>
          <w:lang w:val="ru-RU"/>
        </w:rPr>
        <w:t xml:space="preserve">, 37.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Поставляем бывает посреди столец покрыт чст</w:t>
      </w:r>
      <w:r w:rsidRPr="009177F1">
        <w:rPr>
          <w:lang w:val="ru-RU"/>
        </w:rPr>
        <w:t>҃</w:t>
      </w:r>
      <w:r w:rsidRPr="009177F1">
        <w:rPr>
          <w:rFonts w:ascii="KDRS" w:hAnsi="KDRS"/>
          <w:lang w:val="ru-RU"/>
        </w:rPr>
        <w:t>ъ, на немъ ж&lt;</w:t>
      </w:r>
      <w:r>
        <w:rPr>
          <w:rFonts w:ascii="KDRS" w:hAnsi="KDRS"/>
        </w:rPr>
        <w:t>e</w:t>
      </w:r>
      <w:r w:rsidRPr="009177F1">
        <w:rPr>
          <w:rFonts w:ascii="KDRS" w:hAnsi="KDRS"/>
          <w:lang w:val="ru-RU"/>
        </w:rPr>
        <w:t>&gt; блюдо съ пшеницею. Требник, 251</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 Предъ образомъ Владычнымъ возжги свещу и на столц</w:t>
      </w:r>
      <w:r w:rsidRPr="009177F1">
        <w:rPr>
          <w:lang w:val="ru-RU"/>
        </w:rPr>
        <w:t>ѣ</w:t>
      </w:r>
      <w:r w:rsidRPr="009177F1">
        <w:rPr>
          <w:rFonts w:ascii="KDRS" w:hAnsi="KDRS"/>
          <w:lang w:val="ru-RU"/>
        </w:rPr>
        <w:t xml:space="preserve"> устрой платъ, и на немъ поставь сосудецъ с виномъ и водою и вложи часть т</w:t>
      </w:r>
      <w:r w:rsidRPr="009177F1">
        <w:rPr>
          <w:lang w:val="ru-RU"/>
        </w:rPr>
        <w:t>ѣ</w:t>
      </w:r>
      <w:r w:rsidRPr="009177F1">
        <w:rPr>
          <w:rFonts w:ascii="KDRS" w:hAnsi="KDRS"/>
          <w:lang w:val="ru-RU"/>
        </w:rPr>
        <w:t xml:space="preserve">ла Христова. Ав.Кн.бес., 421.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1675</w:t>
      </w:r>
      <w:r>
        <w:rPr>
          <w:rFonts w:ascii="KDRS" w:hAnsi="KDRS"/>
        </w:rPr>
        <w:t> </w:t>
      </w:r>
      <w:r w:rsidRPr="009177F1">
        <w:rPr>
          <w:rFonts w:ascii="KDRS" w:hAnsi="KDRS"/>
          <w:lang w:val="ru-RU"/>
        </w:rPr>
        <w:t>г.</w:t>
      </w:r>
    </w:p>
    <w:p w14:paraId="76DB4A9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caps/>
          <w:lang w:val="ru-RU"/>
        </w:rPr>
        <w:t>п</w:t>
      </w:r>
      <w:r w:rsidRPr="009177F1">
        <w:rPr>
          <w:rFonts w:ascii="KDRS" w:hAnsi="KDRS"/>
          <w:i/>
          <w:lang w:val="ru-RU"/>
        </w:rPr>
        <w:t>рилавок</w:t>
      </w:r>
      <w:r w:rsidRPr="009177F1">
        <w:rPr>
          <w:rFonts w:ascii="KDRS" w:hAnsi="KDRS"/>
          <w:lang w:val="ru-RU"/>
        </w:rPr>
        <w:t>. Оброку съ лавокъ, и съ лавочныхъ м</w:t>
      </w:r>
      <w:r w:rsidRPr="009177F1">
        <w:rPr>
          <w:lang w:val="ru-RU"/>
        </w:rPr>
        <w:t>ѣ</w:t>
      </w:r>
      <w:r w:rsidRPr="009177F1">
        <w:rPr>
          <w:rFonts w:ascii="KDRS" w:hAnsi="KDRS"/>
          <w:lang w:val="ru-RU"/>
        </w:rPr>
        <w:t>стъ, и съ стольцовъ, и съ стольцовыхъ м</w:t>
      </w:r>
      <w:r w:rsidRPr="009177F1">
        <w:rPr>
          <w:lang w:val="ru-RU"/>
        </w:rPr>
        <w:t>ѣ</w:t>
      </w:r>
      <w:r w:rsidRPr="009177F1">
        <w:rPr>
          <w:rFonts w:ascii="KDRS" w:hAnsi="KDRS"/>
          <w:lang w:val="ru-RU"/>
        </w:rPr>
        <w:t xml:space="preserve">стъ… 22 рубли. Писц.д. </w:t>
      </w:r>
      <w:r>
        <w:rPr>
          <w:rFonts w:ascii="KDRS" w:hAnsi="KDRS"/>
        </w:rPr>
        <w:t>I</w:t>
      </w:r>
      <w:r w:rsidRPr="009177F1">
        <w:rPr>
          <w:rFonts w:ascii="KDRS" w:hAnsi="KDRS"/>
          <w:lang w:val="ru-RU"/>
        </w:rPr>
        <w:t>, 452. 1626</w:t>
      </w:r>
      <w:r>
        <w:rPr>
          <w:rFonts w:ascii="KDRS" w:hAnsi="KDRS"/>
        </w:rPr>
        <w:t> </w:t>
      </w:r>
      <w:r w:rsidRPr="009177F1">
        <w:rPr>
          <w:rFonts w:ascii="KDRS" w:hAnsi="KDRS"/>
          <w:lang w:val="ru-RU"/>
        </w:rPr>
        <w:t>г.</w:t>
      </w:r>
    </w:p>
    <w:p w14:paraId="55CA11B8"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caps/>
          <w:lang w:val="ru-RU"/>
        </w:rPr>
        <w:t>в</w:t>
      </w:r>
      <w:r w:rsidRPr="009177F1">
        <w:rPr>
          <w:rFonts w:ascii="KDRS" w:hAnsi="KDRS"/>
          <w:i/>
          <w:lang w:val="ru-RU"/>
        </w:rPr>
        <w:t>едомство</w:t>
      </w:r>
      <w:r w:rsidRPr="009177F1">
        <w:rPr>
          <w:rFonts w:ascii="KDRS" w:hAnsi="KDRS"/>
          <w:lang w:val="ru-RU"/>
        </w:rPr>
        <w:t xml:space="preserve">, </w:t>
      </w:r>
      <w:r w:rsidRPr="009177F1">
        <w:rPr>
          <w:rFonts w:ascii="KDRS" w:hAnsi="KDRS"/>
          <w:i/>
          <w:lang w:val="ru-RU"/>
        </w:rPr>
        <w:t>канцелярия</w:t>
      </w:r>
      <w:r w:rsidRPr="009177F1">
        <w:rPr>
          <w:rFonts w:ascii="KDRS" w:hAnsi="KDRS"/>
          <w:lang w:val="ru-RU"/>
        </w:rPr>
        <w:t xml:space="preserve">. Дали есмя Фоминым детем… пустошь Гридкину под двор на двенадцать лет, а учнут жити, в ту двенатцать лет не надобе им великого князя дань, ни волостелевы кормы… ни ям, ни (в) вытные розрубы в столец не тянути ни во что. АСВР </w:t>
      </w:r>
      <w:r>
        <w:rPr>
          <w:rFonts w:ascii="KDRS" w:hAnsi="KDRS"/>
        </w:rPr>
        <w:t>II</w:t>
      </w:r>
      <w:r w:rsidRPr="009177F1">
        <w:rPr>
          <w:rFonts w:ascii="KDRS" w:hAnsi="KDRS"/>
          <w:lang w:val="ru-RU"/>
        </w:rPr>
        <w:t>, 249. 1493</w:t>
      </w:r>
      <w:r>
        <w:rPr>
          <w:rFonts w:ascii="KDRS" w:hAnsi="KDRS"/>
        </w:rPr>
        <w:t> </w:t>
      </w:r>
      <w:r w:rsidRPr="009177F1">
        <w:rPr>
          <w:rFonts w:ascii="KDRS" w:hAnsi="KDRS"/>
          <w:lang w:val="ru-RU"/>
        </w:rPr>
        <w:t>г.</w:t>
      </w:r>
    </w:p>
    <w:p w14:paraId="4416B1F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lastRenderedPageBreak/>
        <w:t>СТОЛЕЧНЫЙ,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 xml:space="preserve">Столичный </w:t>
      </w:r>
      <w:r w:rsidRPr="009177F1">
        <w:rPr>
          <w:rFonts w:ascii="KDRS" w:hAnsi="KDRS"/>
          <w:iCs/>
          <w:lang w:val="ru-RU"/>
        </w:rPr>
        <w:t>(</w:t>
      </w:r>
      <w:r w:rsidRPr="009177F1">
        <w:rPr>
          <w:rFonts w:ascii="KDRS" w:hAnsi="KDRS"/>
          <w:i/>
          <w:lang w:val="ru-RU"/>
        </w:rPr>
        <w:t xml:space="preserve">ср. ст.-польск. </w:t>
      </w:r>
      <w:r>
        <w:rPr>
          <w:iCs/>
        </w:rPr>
        <w:t>sto</w:t>
      </w:r>
      <w:r w:rsidRPr="009177F1">
        <w:rPr>
          <w:iCs/>
          <w:lang w:val="ru-RU"/>
        </w:rPr>
        <w:t>ł</w:t>
      </w:r>
      <w:r>
        <w:rPr>
          <w:iCs/>
        </w:rPr>
        <w:t>eczny</w:t>
      </w:r>
      <w:r w:rsidRPr="009177F1">
        <w:rPr>
          <w:iCs/>
          <w:lang w:val="ru-RU"/>
        </w:rPr>
        <w:t>)</w:t>
      </w:r>
      <w:r w:rsidRPr="009177F1">
        <w:rPr>
          <w:rFonts w:ascii="KDRS" w:hAnsi="KDRS"/>
          <w:lang w:val="ru-RU"/>
        </w:rPr>
        <w:t>. Писана [грамота] въ столечномъ город</w:t>
      </w:r>
      <w:r w:rsidRPr="009177F1">
        <w:rPr>
          <w:lang w:val="ru-RU"/>
        </w:rPr>
        <w:t>ѣ</w:t>
      </w:r>
      <w:r w:rsidRPr="009177F1">
        <w:rPr>
          <w:rFonts w:ascii="KDRS" w:hAnsi="KDRS"/>
          <w:lang w:val="ru-RU"/>
        </w:rPr>
        <w:t xml:space="preserve"> государя нашего, у Вилны. Польск.д. </w:t>
      </w:r>
      <w:r>
        <w:rPr>
          <w:rFonts w:ascii="KDRS" w:hAnsi="KDRS"/>
        </w:rPr>
        <w:t>III</w:t>
      </w:r>
      <w:r w:rsidRPr="009177F1">
        <w:rPr>
          <w:rFonts w:ascii="KDRS" w:hAnsi="KDRS"/>
          <w:lang w:val="ru-RU"/>
        </w:rPr>
        <w:t>, 310. 1565</w:t>
      </w:r>
      <w:r>
        <w:rPr>
          <w:rFonts w:ascii="KDRS" w:hAnsi="KDRS"/>
        </w:rPr>
        <w:t> </w:t>
      </w:r>
      <w:r w:rsidRPr="009177F1">
        <w:rPr>
          <w:rFonts w:ascii="KDRS" w:hAnsi="KDRS"/>
          <w:lang w:val="ru-RU"/>
        </w:rPr>
        <w:t xml:space="preserve">г. </w:t>
      </w:r>
    </w:p>
    <w:p w14:paraId="35B5F658"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spacing w:val="40"/>
          <w:lang w:val="ru-RU"/>
        </w:rPr>
        <w:t>Столечный мастеръ</w:t>
      </w:r>
      <w:r w:rsidRPr="009177F1">
        <w:rPr>
          <w:rFonts w:ascii="KDRS" w:hAnsi="KDRS"/>
          <w:lang w:val="ru-RU"/>
        </w:rPr>
        <w:t xml:space="preserve"> – </w:t>
      </w:r>
      <w:r w:rsidRPr="009177F1">
        <w:rPr>
          <w:rFonts w:ascii="KDRS" w:hAnsi="KDRS"/>
          <w:i/>
          <w:iCs/>
          <w:lang w:val="ru-RU"/>
        </w:rPr>
        <w:t>столяр</w:t>
      </w:r>
      <w:r w:rsidRPr="009177F1">
        <w:rPr>
          <w:rFonts w:ascii="KDRS" w:hAnsi="KDRS"/>
          <w:lang w:val="ru-RU"/>
        </w:rPr>
        <w:t xml:space="preserve">. Бурко [ларечник] взятъ к Москве в государевы столечные мастеры. Новг.п.кн. </w:t>
      </w:r>
      <w:r>
        <w:rPr>
          <w:rFonts w:ascii="KDRS" w:hAnsi="KDRS"/>
        </w:rPr>
        <w:t>I</w:t>
      </w:r>
      <w:r w:rsidRPr="009177F1">
        <w:rPr>
          <w:rFonts w:ascii="KDRS" w:hAnsi="KDRS"/>
          <w:lang w:val="ru-RU"/>
        </w:rPr>
        <w:t>, 141. 1584</w:t>
      </w:r>
      <w:r>
        <w:rPr>
          <w:rFonts w:ascii="KDRS" w:hAnsi="KDRS"/>
        </w:rPr>
        <w:t> </w:t>
      </w:r>
      <w:r w:rsidRPr="009177F1">
        <w:rPr>
          <w:rFonts w:ascii="KDRS" w:hAnsi="KDRS"/>
          <w:lang w:val="ru-RU"/>
        </w:rPr>
        <w:t>г.</w:t>
      </w:r>
    </w:p>
    <w:p w14:paraId="20B86ED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СТОЛЕШНИКЪ,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w:t>
      </w:r>
      <w:r w:rsidRPr="009177F1">
        <w:rPr>
          <w:rFonts w:ascii="KDRS" w:hAnsi="KDRS"/>
          <w:i/>
          <w:lang w:val="ru-RU"/>
        </w:rPr>
        <w:t>Столяр</w:t>
      </w:r>
      <w:r w:rsidRPr="009177F1">
        <w:rPr>
          <w:rFonts w:ascii="KDRS" w:hAnsi="KDRS"/>
          <w:lang w:val="ru-RU"/>
        </w:rPr>
        <w:t>. Устрою… домъ, гд</w:t>
      </w:r>
      <w:r w:rsidRPr="009177F1">
        <w:rPr>
          <w:lang w:val="ru-RU"/>
        </w:rPr>
        <w:t>ѣ</w:t>
      </w:r>
      <w:r w:rsidRPr="009177F1">
        <w:rPr>
          <w:rFonts w:ascii="KDRS" w:hAnsi="KDRS"/>
          <w:lang w:val="ru-RU"/>
        </w:rPr>
        <w:t xml:space="preserve"> станошникомъ и иннымъ дровад</w:t>
      </w:r>
      <w:r w:rsidRPr="009177F1">
        <w:rPr>
          <w:lang w:val="ru-RU"/>
        </w:rPr>
        <w:t>ѣ</w:t>
      </w:r>
      <w:r w:rsidRPr="009177F1">
        <w:rPr>
          <w:rFonts w:ascii="KDRS" w:hAnsi="KDRS"/>
          <w:lang w:val="ru-RU"/>
        </w:rPr>
        <w:t>льца&lt;м&gt; стол</w:t>
      </w:r>
      <w:r w:rsidRPr="009177F1">
        <w:rPr>
          <w:lang w:val="ru-RU"/>
        </w:rPr>
        <w:t>ѣ</w:t>
      </w:r>
      <w:r w:rsidRPr="009177F1">
        <w:rPr>
          <w:rFonts w:ascii="KDRS" w:hAnsi="KDRS"/>
          <w:lang w:val="ru-RU"/>
        </w:rPr>
        <w:t>шникомъ свое рукод</w:t>
      </w:r>
      <w:r w:rsidRPr="009177F1">
        <w:rPr>
          <w:lang w:val="ru-RU"/>
        </w:rPr>
        <w:t>ѣ</w:t>
      </w:r>
      <w:r w:rsidRPr="009177F1">
        <w:rPr>
          <w:rFonts w:ascii="KDRS" w:hAnsi="KDRS"/>
          <w:lang w:val="ru-RU"/>
        </w:rPr>
        <w:t xml:space="preserve">лье совершати. Устав ратных д. </w:t>
      </w:r>
      <w:r>
        <w:rPr>
          <w:rFonts w:ascii="KDRS" w:hAnsi="KDRS"/>
        </w:rPr>
        <w:t>II</w:t>
      </w:r>
      <w:r w:rsidRPr="009177F1">
        <w:rPr>
          <w:rFonts w:ascii="KDRS" w:hAnsi="KDRS"/>
          <w:lang w:val="ru-RU"/>
        </w:rPr>
        <w:t xml:space="preserve">, 9. </w:t>
      </w:r>
      <w:r>
        <w:rPr>
          <w:rFonts w:ascii="KDRS" w:hAnsi="KDRS"/>
        </w:rPr>
        <w:t>XVII </w:t>
      </w:r>
      <w:r w:rsidRPr="009177F1">
        <w:rPr>
          <w:rFonts w:ascii="KDRS" w:hAnsi="KDRS"/>
          <w:lang w:val="ru-RU"/>
        </w:rPr>
        <w:t>в.</w:t>
      </w:r>
    </w:p>
    <w:p w14:paraId="5E8175B6"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СТОЛ</w:t>
      </w:r>
      <w:r w:rsidRPr="009177F1">
        <w:rPr>
          <w:b/>
          <w:bCs/>
          <w:lang w:val="ru-RU"/>
        </w:rPr>
        <w:t>Ѣ</w:t>
      </w:r>
      <w:r w:rsidRPr="009177F1">
        <w:rPr>
          <w:rFonts w:ascii="KDRS" w:hAnsi="KDRS"/>
          <w:b/>
          <w:bCs/>
          <w:lang w:val="ru-RU"/>
        </w:rPr>
        <w:t>ШНИКЪ,</w:t>
      </w:r>
      <w:r w:rsidRPr="009177F1">
        <w:rPr>
          <w:rFonts w:ascii="KDRS" w:hAnsi="KDRS"/>
          <w:lang w:val="ru-RU"/>
        </w:rPr>
        <w:t xml:space="preserve"> </w:t>
      </w:r>
      <w:r w:rsidRPr="009177F1">
        <w:rPr>
          <w:rFonts w:ascii="KDRS" w:hAnsi="KDRS"/>
          <w:i/>
          <w:iCs/>
          <w:lang w:val="ru-RU"/>
        </w:rPr>
        <w:t>м</w:t>
      </w:r>
      <w:r w:rsidRPr="009177F1">
        <w:rPr>
          <w:rFonts w:ascii="KDRS" w:hAnsi="KDRS"/>
          <w:lang w:val="ru-RU"/>
        </w:rPr>
        <w:t>. (</w:t>
      </w:r>
      <w:r w:rsidRPr="009177F1">
        <w:rPr>
          <w:rFonts w:ascii="KDRS" w:hAnsi="KDRS"/>
          <w:iCs/>
          <w:lang w:val="ru-RU"/>
        </w:rPr>
        <w:t>?</w:t>
      </w:r>
      <w:r w:rsidRPr="009177F1">
        <w:rPr>
          <w:rFonts w:ascii="KDRS" w:hAnsi="KDRS"/>
          <w:lang w:val="ru-RU"/>
        </w:rPr>
        <w:t>). С</w:t>
      </w:r>
      <w:r w:rsidRPr="009177F1">
        <w:rPr>
          <w:lang w:val="ru-RU"/>
        </w:rPr>
        <w:t>ѣ</w:t>
      </w:r>
      <w:r w:rsidRPr="009177F1">
        <w:rPr>
          <w:rFonts w:ascii="KDRS" w:hAnsi="KDRS"/>
          <w:lang w:val="ru-RU"/>
        </w:rPr>
        <w:t>на межъ поль и по лугомъ и въ стол</w:t>
      </w:r>
      <w:r w:rsidRPr="009177F1">
        <w:rPr>
          <w:lang w:val="ru-RU"/>
        </w:rPr>
        <w:t>ѣ</w:t>
      </w:r>
      <w:r w:rsidRPr="009177F1">
        <w:rPr>
          <w:rFonts w:ascii="KDRS" w:hAnsi="KDRS"/>
          <w:lang w:val="ru-RU"/>
        </w:rPr>
        <w:t>шник</w:t>
      </w:r>
      <w:r w:rsidRPr="009177F1">
        <w:rPr>
          <w:lang w:val="ru-RU"/>
        </w:rPr>
        <w:t>ѣ</w:t>
      </w:r>
      <w:r w:rsidRPr="009177F1">
        <w:rPr>
          <w:rFonts w:ascii="KDRS" w:hAnsi="KDRS"/>
          <w:lang w:val="ru-RU"/>
        </w:rPr>
        <w:t xml:space="preserve">хъ 150 копенъ. Ряз.п.кн. </w:t>
      </w:r>
      <w:r>
        <w:rPr>
          <w:rFonts w:ascii="KDRS" w:hAnsi="KDRS"/>
        </w:rPr>
        <w:t>II</w:t>
      </w:r>
      <w:r w:rsidRPr="009177F1">
        <w:rPr>
          <w:rFonts w:ascii="KDRS" w:hAnsi="KDRS"/>
          <w:lang w:val="ru-RU"/>
        </w:rPr>
        <w:t>, 707. 1629</w:t>
      </w:r>
      <w:r>
        <w:rPr>
          <w:rFonts w:ascii="KDRS" w:hAnsi="KDRS"/>
        </w:rPr>
        <w:t> </w:t>
      </w:r>
      <w:r w:rsidRPr="009177F1">
        <w:rPr>
          <w:rFonts w:ascii="KDRS" w:hAnsi="KDRS"/>
          <w:lang w:val="ru-RU"/>
        </w:rPr>
        <w:t>г.</w:t>
      </w:r>
    </w:p>
    <w:p w14:paraId="278DC32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СТОЛЕШНИЦА,</w:t>
      </w:r>
      <w:r w:rsidRPr="009177F1">
        <w:rPr>
          <w:rFonts w:ascii="KDRS" w:hAnsi="KDRS"/>
          <w:lang w:val="ru-RU"/>
        </w:rPr>
        <w:t xml:space="preserve"> </w:t>
      </w:r>
      <w:r w:rsidRPr="009177F1">
        <w:rPr>
          <w:rFonts w:ascii="KDRS" w:hAnsi="KDRS"/>
          <w:i/>
          <w:lang w:val="ru-RU"/>
        </w:rPr>
        <w:t>ж. Столешница</w:t>
      </w:r>
      <w:r w:rsidRPr="009177F1">
        <w:rPr>
          <w:rFonts w:ascii="KDRS" w:hAnsi="KDRS"/>
          <w:lang w:val="ru-RU"/>
        </w:rPr>
        <w:t>. В горенке живота: столешница писаная, ·</w:t>
      </w:r>
      <w:r w:rsidRPr="009177F1">
        <w:rPr>
          <w:lang w:val="ru-RU"/>
        </w:rPr>
        <w:t>҃</w:t>
      </w:r>
      <w:r w:rsidRPr="009177F1">
        <w:rPr>
          <w:rFonts w:ascii="KDRS" w:hAnsi="KDRS"/>
          <w:lang w:val="ru-RU"/>
        </w:rPr>
        <w:t>в· короба, дв</w:t>
      </w:r>
      <w:r w:rsidRPr="009177F1">
        <w:rPr>
          <w:lang w:val="ru-RU"/>
        </w:rPr>
        <w:t>ѣ</w:t>
      </w:r>
      <w:r w:rsidRPr="009177F1">
        <w:rPr>
          <w:rFonts w:ascii="KDRS" w:hAnsi="KDRS"/>
          <w:lang w:val="ru-RU"/>
        </w:rPr>
        <w:t xml:space="preserve"> трубы холста толстово. А.Верхот.съезж.избы, карт. № 35. 1689</w:t>
      </w:r>
      <w:r>
        <w:rPr>
          <w:rFonts w:ascii="KDRS" w:hAnsi="KDRS"/>
        </w:rPr>
        <w:t> </w:t>
      </w:r>
      <w:r w:rsidRPr="009177F1">
        <w:rPr>
          <w:rFonts w:ascii="KDRS" w:hAnsi="KDRS"/>
          <w:lang w:val="ru-RU"/>
        </w:rPr>
        <w:t>г.</w:t>
      </w:r>
    </w:p>
    <w:p w14:paraId="04836DB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СТОЛИКЪ,</w:t>
      </w:r>
      <w:r w:rsidRPr="009177F1">
        <w:rPr>
          <w:rFonts w:ascii="KDRS" w:hAnsi="KDRS"/>
          <w:lang w:val="ru-RU"/>
        </w:rPr>
        <w:t xml:space="preserve"> </w:t>
      </w:r>
      <w:r w:rsidRPr="009177F1">
        <w:rPr>
          <w:rFonts w:ascii="KDRS" w:hAnsi="KDRS"/>
          <w:i/>
          <w:lang w:val="ru-RU"/>
        </w:rPr>
        <w:t>м. Небольшой стол</w:t>
      </w:r>
      <w:r w:rsidRPr="009177F1">
        <w:rPr>
          <w:rFonts w:ascii="KDRS" w:hAnsi="KDRS"/>
          <w:lang w:val="ru-RU"/>
        </w:rPr>
        <w:t>. Купленъ столикъ на подворье, дано три денги. Кн.расх.Болд.м., 122. 1598</w:t>
      </w:r>
      <w:r>
        <w:rPr>
          <w:rFonts w:ascii="KDRS" w:hAnsi="KDRS"/>
        </w:rPr>
        <w:t> </w:t>
      </w:r>
      <w:r w:rsidRPr="009177F1">
        <w:rPr>
          <w:rFonts w:ascii="KDRS" w:hAnsi="KDRS"/>
          <w:lang w:val="ru-RU"/>
        </w:rPr>
        <w:t>г. А против росписног&lt;</w:t>
      </w:r>
      <w:r>
        <w:rPr>
          <w:rFonts w:ascii="KDRS" w:hAnsi="KDRS"/>
        </w:rPr>
        <w:t>o</w:t>
      </w:r>
      <w:r w:rsidRPr="009177F1">
        <w:rPr>
          <w:rFonts w:ascii="KDRS" w:hAnsi="KDRS"/>
          <w:lang w:val="ru-RU"/>
        </w:rPr>
        <w:t>&gt; списка… налицо не об&lt;ъ&gt;явилос&lt;ь&gt; [на кружечном дворе]… стола липового бол&lt;ь&gt;шог&lt;о&gt;, дву столиковъ менших. А.Дедил.воев.избы № 20, сст. 1. 1661</w:t>
      </w:r>
      <w:r>
        <w:rPr>
          <w:rFonts w:ascii="KDRS" w:hAnsi="KDRS"/>
        </w:rPr>
        <w:t> </w:t>
      </w:r>
      <w:r w:rsidRPr="009177F1">
        <w:rPr>
          <w:rFonts w:ascii="KDRS" w:hAnsi="KDRS"/>
          <w:lang w:val="ru-RU"/>
        </w:rPr>
        <w:t>г. Столикъ понахиднои, построенъ столярским художествомъ, обложенъ дорожники, в немъ ящикъ задвижнои, и тот столикъ кругомъ и ящикъ с лица росписаны разными краски по бархатному цв</w:t>
      </w:r>
      <w:r w:rsidRPr="009177F1">
        <w:rPr>
          <w:lang w:val="ru-RU"/>
        </w:rPr>
        <w:t>ѣ</w:t>
      </w:r>
      <w:r w:rsidRPr="009177F1">
        <w:rPr>
          <w:rFonts w:ascii="KDRS" w:hAnsi="KDRS"/>
          <w:lang w:val="ru-RU"/>
        </w:rPr>
        <w:t>тно. Опис.Холмог.ц., 16. 1696</w:t>
      </w:r>
      <w:r>
        <w:rPr>
          <w:rFonts w:ascii="KDRS" w:hAnsi="KDRS"/>
        </w:rPr>
        <w:t> </w:t>
      </w:r>
      <w:r w:rsidRPr="009177F1">
        <w:rPr>
          <w:rFonts w:ascii="KDRS" w:hAnsi="KDRS"/>
          <w:lang w:val="ru-RU"/>
        </w:rPr>
        <w:t>г.</w:t>
      </w:r>
    </w:p>
    <w:p w14:paraId="41146C6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СТОЛИКО,</w:t>
      </w:r>
      <w:r w:rsidRPr="009177F1">
        <w:rPr>
          <w:rFonts w:ascii="KDRS" w:hAnsi="KDRS"/>
          <w:lang w:val="ru-RU"/>
        </w:rPr>
        <w:t xml:space="preserve"> </w:t>
      </w:r>
      <w:r w:rsidRPr="009177F1">
        <w:rPr>
          <w:rFonts w:ascii="KDRS" w:hAnsi="KDRS"/>
          <w:i/>
          <w:lang w:val="ru-RU"/>
        </w:rPr>
        <w:t>мест</w:t>
      </w:r>
      <w:r w:rsidRPr="009177F1">
        <w:rPr>
          <w:rFonts w:ascii="KDRS" w:hAnsi="KDRS"/>
          <w:lang w:val="ru-RU"/>
        </w:rPr>
        <w:t xml:space="preserve">. </w:t>
      </w:r>
      <w:r w:rsidRPr="009177F1">
        <w:rPr>
          <w:rFonts w:ascii="KDRS" w:hAnsi="KDRS"/>
          <w:i/>
          <w:iCs/>
          <w:lang w:val="ru-RU"/>
        </w:rPr>
        <w:t>колич.</w:t>
      </w:r>
      <w:r w:rsidRPr="009177F1">
        <w:rPr>
          <w:rFonts w:ascii="KDRS" w:hAnsi="KDRS"/>
          <w:lang w:val="ru-RU"/>
        </w:rPr>
        <w:t xml:space="preserve"> </w:t>
      </w:r>
      <w:r w:rsidRPr="009177F1">
        <w:rPr>
          <w:rFonts w:ascii="KDRS" w:hAnsi="KDRS"/>
          <w:i/>
          <w:lang w:val="ru-RU"/>
        </w:rPr>
        <w:t>Столько, столь много</w:t>
      </w:r>
      <w:r w:rsidRPr="009177F1">
        <w:rPr>
          <w:rFonts w:ascii="KDRS" w:hAnsi="KDRS"/>
          <w:lang w:val="ru-RU"/>
        </w:rPr>
        <w:t xml:space="preserve">. (1425): Митрополит же… рече князю Юрью: Сыну, не видах столико народа въ овчих шерьстех. Вси бо бяху в сермягах. Волог.-Перм.лет., 184. </w:t>
      </w:r>
      <w:r>
        <w:rPr>
          <w:rFonts w:ascii="KDRS" w:hAnsi="KDRS"/>
        </w:rPr>
        <w:t>XVI </w:t>
      </w:r>
      <w:r w:rsidRPr="009177F1">
        <w:rPr>
          <w:rFonts w:ascii="KDRS" w:hAnsi="KDRS"/>
          <w:lang w:val="ru-RU"/>
        </w:rPr>
        <w:t xml:space="preserve">в. </w:t>
      </w:r>
      <w:r>
        <w:rPr>
          <w:rFonts w:ascii="KDRS" w:hAnsi="KDRS"/>
        </w:rPr>
        <w:t>Prosy</w:t>
      </w:r>
      <w:r w:rsidRPr="009177F1">
        <w:rPr>
          <w:rFonts w:ascii="KDRS" w:hAnsi="KDRS"/>
          <w:lang w:val="ru-RU"/>
        </w:rPr>
        <w:t xml:space="preserve"> </w:t>
      </w:r>
      <w:r>
        <w:rPr>
          <w:rFonts w:ascii="KDRS" w:hAnsi="KDRS"/>
        </w:rPr>
        <w:t>kack</w:t>
      </w:r>
      <w:r w:rsidRPr="009177F1">
        <w:rPr>
          <w:rFonts w:ascii="KDRS" w:hAnsi="KDRS"/>
          <w:lang w:val="ru-RU"/>
        </w:rPr>
        <w:t xml:space="preserve"> </w:t>
      </w:r>
      <w:r>
        <w:rPr>
          <w:rFonts w:ascii="KDRS" w:hAnsi="KDRS"/>
        </w:rPr>
        <w:t>prigosno</w:t>
      </w:r>
      <w:r w:rsidRPr="009177F1">
        <w:rPr>
          <w:rFonts w:ascii="KDRS" w:hAnsi="KDRS"/>
          <w:lang w:val="ru-RU"/>
        </w:rPr>
        <w:t xml:space="preserve"> </w:t>
      </w:r>
      <w:r>
        <w:rPr>
          <w:rFonts w:ascii="KDRS" w:hAnsi="KDRS"/>
        </w:rPr>
        <w:t>stoliko</w:t>
      </w:r>
      <w:r w:rsidRPr="009177F1">
        <w:rPr>
          <w:rFonts w:ascii="KDRS" w:hAnsi="KDRS"/>
          <w:lang w:val="ru-RU"/>
        </w:rPr>
        <w:t xml:space="preserve"> </w:t>
      </w:r>
      <w:r>
        <w:rPr>
          <w:rFonts w:ascii="KDRS" w:hAnsi="KDRS"/>
        </w:rPr>
        <w:t>ya</w:t>
      </w:r>
      <w:r w:rsidRPr="009177F1">
        <w:rPr>
          <w:rFonts w:ascii="KDRS" w:hAnsi="KDRS"/>
          <w:lang w:val="ru-RU"/>
        </w:rPr>
        <w:t xml:space="preserve"> </w:t>
      </w:r>
      <w:r>
        <w:rPr>
          <w:rFonts w:ascii="KDRS" w:hAnsi="KDRS"/>
        </w:rPr>
        <w:t>tebbe</w:t>
      </w:r>
      <w:r w:rsidRPr="009177F1">
        <w:rPr>
          <w:rFonts w:ascii="KDRS" w:hAnsi="KDRS"/>
          <w:lang w:val="ru-RU"/>
        </w:rPr>
        <w:t xml:space="preserve"> </w:t>
      </w:r>
      <w:r>
        <w:rPr>
          <w:rFonts w:ascii="KDRS" w:hAnsi="KDRS"/>
        </w:rPr>
        <w:t>dam</w:t>
      </w:r>
      <w:r w:rsidRPr="009177F1">
        <w:rPr>
          <w:rFonts w:ascii="KDRS" w:hAnsi="KDRS"/>
          <w:lang w:val="ru-RU"/>
        </w:rPr>
        <w:t>. Нем.-рус. разгов.</w:t>
      </w:r>
      <w:r w:rsidRPr="009177F1">
        <w:rPr>
          <w:rFonts w:ascii="KDRS" w:hAnsi="KDRS"/>
          <w:vertAlign w:val="superscript"/>
          <w:lang w:val="ru-RU"/>
        </w:rPr>
        <w:t>1</w:t>
      </w:r>
      <w:r w:rsidRPr="009177F1">
        <w:rPr>
          <w:rFonts w:ascii="KDRS" w:hAnsi="KDRS"/>
          <w:lang w:val="ru-RU"/>
        </w:rPr>
        <w:t>, 94</w:t>
      </w:r>
      <w:r w:rsidRPr="009177F1">
        <w:rPr>
          <w:lang w:val="ru-RU"/>
        </w:rPr>
        <w:t xml:space="preserve">. </w:t>
      </w:r>
      <w:r w:rsidRPr="009177F1">
        <w:rPr>
          <w:rFonts w:ascii="KDRS" w:hAnsi="KDRS"/>
          <w:lang w:val="ru-RU"/>
        </w:rPr>
        <w:t>1629</w:t>
      </w:r>
      <w:r>
        <w:rPr>
          <w:rFonts w:ascii="KDRS" w:hAnsi="KDRS"/>
        </w:rPr>
        <w:t> </w:t>
      </w:r>
      <w:r w:rsidRPr="009177F1">
        <w:rPr>
          <w:rFonts w:ascii="KDRS" w:hAnsi="KDRS"/>
          <w:lang w:val="ru-RU"/>
        </w:rPr>
        <w:t>г.</w:t>
      </w:r>
      <w:r w:rsidRPr="009177F1">
        <w:rPr>
          <w:lang w:val="ru-RU"/>
        </w:rPr>
        <w:t xml:space="preserve"> </w:t>
      </w:r>
      <w:r w:rsidRPr="009177F1">
        <w:rPr>
          <w:rFonts w:ascii="KDRS" w:hAnsi="KDRS"/>
          <w:spacing w:val="40"/>
          <w:lang w:val="ru-RU"/>
        </w:rPr>
        <w:t>Сколько… столико</w:t>
      </w:r>
      <w:r w:rsidRPr="009177F1">
        <w:rPr>
          <w:rFonts w:ascii="KDRS" w:hAnsi="KDRS"/>
          <w:lang w:val="ru-RU"/>
        </w:rPr>
        <w:t>. Сколко кто рублевъ дасть, столико его и л</w:t>
      </w:r>
      <w:r w:rsidRPr="009177F1">
        <w:rPr>
          <w:lang w:val="ru-RU"/>
        </w:rPr>
        <w:t>ѣ</w:t>
      </w:r>
      <w:r w:rsidRPr="009177F1">
        <w:rPr>
          <w:rFonts w:ascii="KDRS" w:hAnsi="KDRS"/>
          <w:lang w:val="ru-RU"/>
        </w:rPr>
        <w:t>т поминати на литеи и на понахидах. Синодик Ниж.Печ.м., 8</w:t>
      </w:r>
      <w:r>
        <w:rPr>
          <w:rFonts w:ascii="KDRS" w:hAnsi="KDRS"/>
        </w:rPr>
        <w:t> </w:t>
      </w:r>
      <w:r w:rsidRPr="009177F1">
        <w:rPr>
          <w:rFonts w:ascii="KDRS" w:hAnsi="KDRS"/>
          <w:lang w:val="ru-RU"/>
        </w:rPr>
        <w:t>об.–9. 1552</w:t>
      </w:r>
      <w:r>
        <w:rPr>
          <w:rFonts w:ascii="KDRS" w:hAnsi="KDRS"/>
        </w:rPr>
        <w:t> </w:t>
      </w:r>
      <w:r w:rsidRPr="009177F1">
        <w:rPr>
          <w:rFonts w:ascii="KDRS" w:hAnsi="KDRS"/>
          <w:lang w:val="ru-RU"/>
        </w:rPr>
        <w:t xml:space="preserve">г. – Ср. </w:t>
      </w:r>
      <w:r w:rsidRPr="009177F1">
        <w:rPr>
          <w:rFonts w:ascii="KDRS" w:hAnsi="KDRS"/>
          <w:b/>
          <w:lang w:val="ru-RU"/>
        </w:rPr>
        <w:t>столько</w:t>
      </w:r>
      <w:r w:rsidRPr="009177F1">
        <w:rPr>
          <w:rFonts w:ascii="KDRS" w:hAnsi="KDRS"/>
          <w:lang w:val="ru-RU"/>
        </w:rPr>
        <w:t>.</w:t>
      </w:r>
    </w:p>
    <w:p w14:paraId="478EA4D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СТОЛИТРЕНЫЙ,</w:t>
      </w:r>
      <w:r w:rsidRPr="009177F1">
        <w:rPr>
          <w:rFonts w:ascii="KDRS" w:hAnsi="KDRS"/>
          <w:lang w:val="ru-RU"/>
        </w:rPr>
        <w:t xml:space="preserve"> </w:t>
      </w:r>
      <w:r w:rsidRPr="009177F1">
        <w:rPr>
          <w:rFonts w:ascii="KDRS" w:hAnsi="KDRS"/>
          <w:i/>
          <w:lang w:val="ru-RU"/>
        </w:rPr>
        <w:t>прил. Имеющий вес 100 литр</w:t>
      </w:r>
      <w:r w:rsidRPr="009177F1">
        <w:rPr>
          <w:rFonts w:ascii="KDRS" w:hAnsi="KDRS"/>
          <w:lang w:val="ru-RU"/>
        </w:rPr>
        <w:t xml:space="preserve"> (</w:t>
      </w:r>
      <w:r w:rsidRPr="009177F1">
        <w:rPr>
          <w:rFonts w:ascii="KDRS" w:hAnsi="KDRS"/>
          <w:i/>
          <w:lang w:val="ru-RU"/>
        </w:rPr>
        <w:t>литра</w:t>
      </w:r>
      <w:r w:rsidRPr="009177F1">
        <w:rPr>
          <w:rFonts w:ascii="KDRS" w:hAnsi="KDRS"/>
          <w:lang w:val="ru-RU"/>
        </w:rPr>
        <w:t xml:space="preserve"> – </w:t>
      </w:r>
      <w:r w:rsidRPr="009177F1">
        <w:rPr>
          <w:rFonts w:ascii="KDRS" w:hAnsi="KDRS"/>
          <w:i/>
          <w:lang w:val="ru-RU"/>
        </w:rPr>
        <w:t>римский фунт</w:t>
      </w:r>
      <w:r w:rsidRPr="009177F1">
        <w:rPr>
          <w:rFonts w:ascii="KDRS" w:hAnsi="KDRS"/>
          <w:lang w:val="ru-RU"/>
        </w:rPr>
        <w:t xml:space="preserve">, </w:t>
      </w:r>
      <w:r w:rsidRPr="009177F1">
        <w:rPr>
          <w:rFonts w:ascii="KDRS" w:hAnsi="KDRS"/>
          <w:i/>
          <w:lang w:val="ru-RU"/>
        </w:rPr>
        <w:t>равный 72 золотникам</w:t>
      </w:r>
      <w:r w:rsidRPr="009177F1">
        <w:rPr>
          <w:rFonts w:ascii="KDRS" w:hAnsi="KDRS"/>
          <w:lang w:val="ru-RU"/>
        </w:rPr>
        <w:t>). Блаженныя же… Иосифъ и Никодимъ безм</w:t>
      </w:r>
      <w:r w:rsidRPr="009177F1">
        <w:rPr>
          <w:lang w:val="ru-RU"/>
        </w:rPr>
        <w:t>ѣ</w:t>
      </w:r>
      <w:r w:rsidRPr="009177F1">
        <w:rPr>
          <w:rFonts w:ascii="KDRS" w:hAnsi="KDRS"/>
          <w:lang w:val="ru-RU"/>
        </w:rPr>
        <w:t>рнымъ похваламъ достоины… опрятающе т</w:t>
      </w:r>
      <w:r w:rsidRPr="009177F1">
        <w:rPr>
          <w:lang w:val="ru-RU"/>
        </w:rPr>
        <w:t>ѣ</w:t>
      </w:r>
      <w:r w:rsidRPr="009177F1">
        <w:rPr>
          <w:rFonts w:ascii="KDRS" w:hAnsi="KDRS"/>
          <w:lang w:val="ru-RU"/>
        </w:rPr>
        <w:t xml:space="preserve">ло мертво суще живоноснаго </w:t>
      </w:r>
      <w:r w:rsidRPr="009177F1">
        <w:rPr>
          <w:rFonts w:ascii="KDRS" w:hAnsi="KDRS"/>
          <w:caps/>
          <w:lang w:val="ru-RU"/>
        </w:rPr>
        <w:t>и</w:t>
      </w:r>
      <w:r w:rsidRPr="009177F1">
        <w:rPr>
          <w:rFonts w:ascii="KDRS" w:hAnsi="KDRS"/>
          <w:lang w:val="ru-RU"/>
        </w:rPr>
        <w:t xml:space="preserve">суса, овъ пеленами обвивающе, овъ столитреными араматы мажюще. Курб.Пис., 384.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w:t>
      </w:r>
    </w:p>
    <w:p w14:paraId="4656E9F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lastRenderedPageBreak/>
        <w:t>СТОЛИЦА,</w:t>
      </w:r>
      <w:r w:rsidRPr="009177F1">
        <w:rPr>
          <w:rFonts w:ascii="KDRS" w:hAnsi="KDRS"/>
          <w:lang w:val="ru-RU"/>
        </w:rPr>
        <w:t xml:space="preserve"> </w:t>
      </w:r>
      <w:r w:rsidRPr="009177F1">
        <w:rPr>
          <w:rFonts w:ascii="KDRS" w:hAnsi="KDRS"/>
          <w:i/>
          <w:lang w:val="ru-RU"/>
        </w:rPr>
        <w:t>ж. Столица</w:t>
      </w:r>
      <w:r w:rsidRPr="009177F1">
        <w:rPr>
          <w:rFonts w:ascii="KDRS" w:hAnsi="KDRS"/>
          <w:lang w:val="ru-RU"/>
        </w:rPr>
        <w:t>. По отъ</w:t>
      </w:r>
      <w:r w:rsidRPr="009177F1">
        <w:rPr>
          <w:lang w:val="ru-RU"/>
        </w:rPr>
        <w:t>ѣ</w:t>
      </w:r>
      <w:r w:rsidRPr="009177F1">
        <w:rPr>
          <w:rFonts w:ascii="KDRS" w:hAnsi="KDRS"/>
          <w:lang w:val="ru-RU"/>
        </w:rPr>
        <w:t>зд</w:t>
      </w:r>
      <w:r w:rsidRPr="009177F1">
        <w:rPr>
          <w:lang w:val="ru-RU"/>
        </w:rPr>
        <w:t>ѣ</w:t>
      </w:r>
      <w:r w:rsidRPr="009177F1">
        <w:rPr>
          <w:rFonts w:ascii="KDRS" w:hAnsi="KDRS"/>
          <w:lang w:val="ru-RU"/>
        </w:rPr>
        <w:t xml:space="preserve"> моимъ изъ-подъ Смоленска, при</w:t>
      </w:r>
      <w:r w:rsidRPr="009177F1">
        <w:rPr>
          <w:lang w:val="ru-RU"/>
        </w:rPr>
        <w:t>ѣ</w:t>
      </w:r>
      <w:r w:rsidRPr="009177F1">
        <w:rPr>
          <w:rFonts w:ascii="KDRS" w:hAnsi="KDRS"/>
          <w:lang w:val="ru-RU"/>
        </w:rPr>
        <w:t xml:space="preserve">халъ я подъ столицу. АИ </w:t>
      </w:r>
      <w:r>
        <w:rPr>
          <w:rFonts w:ascii="KDRS" w:hAnsi="KDRS"/>
        </w:rPr>
        <w:t>II</w:t>
      </w:r>
      <w:r w:rsidRPr="009177F1">
        <w:rPr>
          <w:rFonts w:ascii="KDRS" w:hAnsi="KDRS"/>
          <w:lang w:val="ru-RU"/>
        </w:rPr>
        <w:t>, 355. 1610</w:t>
      </w:r>
      <w:r>
        <w:rPr>
          <w:rFonts w:ascii="KDRS" w:hAnsi="KDRS"/>
        </w:rPr>
        <w:t> </w:t>
      </w:r>
      <w:r w:rsidRPr="009177F1">
        <w:rPr>
          <w:rFonts w:ascii="KDRS" w:hAnsi="KDRS"/>
          <w:lang w:val="ru-RU"/>
        </w:rPr>
        <w:t>г. И в наших городех по тому ж их приимали с честию и всякое споможенье чинили и кормы давали до нашей столицы. Гр.Хив.Бух., 231. 1677</w:t>
      </w:r>
      <w:r>
        <w:rPr>
          <w:rFonts w:ascii="KDRS" w:hAnsi="KDRS"/>
        </w:rPr>
        <w:t> </w:t>
      </w:r>
      <w:r w:rsidRPr="009177F1">
        <w:rPr>
          <w:rFonts w:ascii="KDRS" w:hAnsi="KDRS"/>
          <w:lang w:val="ru-RU"/>
        </w:rPr>
        <w:t>г.</w:t>
      </w:r>
    </w:p>
    <w:p w14:paraId="0F5B112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СТОЛИЧНЫЙ,</w:t>
      </w:r>
      <w:r w:rsidRPr="009177F1">
        <w:rPr>
          <w:rFonts w:ascii="KDRS" w:hAnsi="KDRS"/>
          <w:lang w:val="ru-RU"/>
        </w:rPr>
        <w:t xml:space="preserve"> </w:t>
      </w:r>
      <w:r w:rsidRPr="009177F1">
        <w:rPr>
          <w:rFonts w:ascii="KDRS" w:hAnsi="KDRS"/>
          <w:i/>
          <w:lang w:val="ru-RU"/>
        </w:rPr>
        <w:t>прил. Столичный</w:t>
      </w:r>
      <w:r w:rsidRPr="009177F1">
        <w:rPr>
          <w:rFonts w:ascii="KDRS" w:hAnsi="KDRS"/>
          <w:lang w:val="ru-RU"/>
        </w:rPr>
        <w:t>. Онъ, Николай, принятъ въ Китайское государство и въ столичномъ город</w:t>
      </w:r>
      <w:r w:rsidRPr="009177F1">
        <w:rPr>
          <w:lang w:val="ru-RU"/>
        </w:rPr>
        <w:t>ѣ</w:t>
      </w:r>
      <w:r w:rsidRPr="009177F1">
        <w:rPr>
          <w:rFonts w:ascii="KDRS" w:hAnsi="KDRS"/>
          <w:lang w:val="ru-RU"/>
        </w:rPr>
        <w:t xml:space="preserve"> Пежин</w:t>
      </w:r>
      <w:r w:rsidRPr="009177F1">
        <w:rPr>
          <w:lang w:val="ru-RU"/>
        </w:rPr>
        <w:t>ѣ</w:t>
      </w:r>
      <w:r w:rsidRPr="009177F1">
        <w:rPr>
          <w:rFonts w:ascii="KDRS" w:hAnsi="KDRS"/>
          <w:lang w:val="ru-RU"/>
        </w:rPr>
        <w:t xml:space="preserve"> поставленъ на посолскомъ двор</w:t>
      </w:r>
      <w:r w:rsidRPr="009177F1">
        <w:rPr>
          <w:lang w:val="ru-RU"/>
        </w:rPr>
        <w:t>ѣ</w:t>
      </w:r>
      <w:r w:rsidRPr="009177F1">
        <w:rPr>
          <w:rFonts w:ascii="KDRS" w:hAnsi="KDRS"/>
          <w:lang w:val="ru-RU"/>
        </w:rPr>
        <w:t>. ДАИ Х, 272. 1685</w:t>
      </w:r>
      <w:r>
        <w:rPr>
          <w:rFonts w:ascii="KDRS" w:hAnsi="KDRS"/>
        </w:rPr>
        <w:t> </w:t>
      </w:r>
      <w:r w:rsidRPr="009177F1">
        <w:rPr>
          <w:rFonts w:ascii="KDRS" w:hAnsi="KDRS"/>
          <w:lang w:val="ru-RU"/>
        </w:rPr>
        <w:t>г.</w:t>
      </w:r>
    </w:p>
    <w:p w14:paraId="33AE169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СТОЛИШКО,</w:t>
      </w:r>
      <w:r w:rsidRPr="009177F1">
        <w:rPr>
          <w:rFonts w:ascii="KDRS" w:hAnsi="KDRS"/>
          <w:lang w:val="ru-RU"/>
        </w:rPr>
        <w:t xml:space="preserve"> </w:t>
      </w:r>
      <w:r w:rsidRPr="009177F1">
        <w:rPr>
          <w:rFonts w:ascii="KDRS" w:hAnsi="KDRS"/>
          <w:i/>
          <w:lang w:val="ru-RU"/>
        </w:rPr>
        <w:t>м. Уменьш.-уничиж. к</w:t>
      </w:r>
      <w:r w:rsidRPr="009177F1">
        <w:rPr>
          <w:rFonts w:ascii="KDRS" w:hAnsi="KDRS"/>
          <w:lang w:val="ru-RU"/>
        </w:rPr>
        <w:t xml:space="preserve"> </w:t>
      </w:r>
      <w:r w:rsidRPr="009177F1">
        <w:rPr>
          <w:rFonts w:ascii="KDRS" w:hAnsi="KDRS"/>
          <w:b/>
          <w:lang w:val="ru-RU"/>
        </w:rPr>
        <w:t>столъ</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1, 5) (</w:t>
      </w:r>
      <w:r w:rsidRPr="009177F1">
        <w:rPr>
          <w:rFonts w:ascii="KDRS" w:hAnsi="KDRS"/>
          <w:i/>
          <w:lang w:val="ru-RU"/>
        </w:rPr>
        <w:t>?</w:t>
      </w:r>
      <w:r w:rsidRPr="009177F1">
        <w:rPr>
          <w:rFonts w:ascii="KDRS" w:hAnsi="KDRS"/>
          <w:lang w:val="ru-RU"/>
        </w:rPr>
        <w:t>). А въ с</w:t>
      </w:r>
      <w:r w:rsidRPr="009177F1">
        <w:rPr>
          <w:lang w:val="ru-RU"/>
        </w:rPr>
        <w:t>ѣ</w:t>
      </w:r>
      <w:r w:rsidRPr="009177F1">
        <w:rPr>
          <w:rFonts w:ascii="KDRS" w:hAnsi="KDRS"/>
          <w:lang w:val="ru-RU"/>
        </w:rPr>
        <w:t>н</w:t>
      </w:r>
      <w:r w:rsidRPr="009177F1">
        <w:rPr>
          <w:lang w:val="ru-RU"/>
        </w:rPr>
        <w:t>ѣ</w:t>
      </w:r>
      <w:r w:rsidRPr="009177F1">
        <w:rPr>
          <w:rFonts w:ascii="KDRS" w:hAnsi="KDRS"/>
          <w:lang w:val="ru-RU"/>
        </w:rPr>
        <w:t xml:space="preserve">хъ 2 столишка дубовые, да посторонь комнаты горенка. Заб.Дом.быт, </w:t>
      </w:r>
      <w:r>
        <w:rPr>
          <w:rFonts w:ascii="KDRS" w:hAnsi="KDRS"/>
        </w:rPr>
        <w:t>I</w:t>
      </w:r>
      <w:r w:rsidRPr="009177F1">
        <w:rPr>
          <w:rFonts w:ascii="KDRS" w:hAnsi="KDRS"/>
          <w:lang w:val="ru-RU"/>
        </w:rPr>
        <w:t>, 441. 1577</w:t>
      </w:r>
      <w:r>
        <w:rPr>
          <w:rFonts w:ascii="KDRS" w:hAnsi="KDRS"/>
        </w:rPr>
        <w:t> </w:t>
      </w:r>
      <w:r w:rsidRPr="009177F1">
        <w:rPr>
          <w:rFonts w:ascii="KDRS" w:hAnsi="KDRS"/>
          <w:lang w:val="ru-RU"/>
        </w:rPr>
        <w:t>г.</w:t>
      </w:r>
    </w:p>
    <w:p w14:paraId="38A60170" w14:textId="77777777" w:rsidR="00F4528E" w:rsidRPr="009177F1" w:rsidRDefault="00F4528E" w:rsidP="00F4528E">
      <w:pPr>
        <w:spacing w:line="440" w:lineRule="exact"/>
        <w:ind w:firstLine="720"/>
        <w:jc w:val="both"/>
        <w:rPr>
          <w:rFonts w:ascii="KDRS" w:hAnsi="KDRS"/>
          <w:lang w:val="ru-RU"/>
        </w:rPr>
      </w:pPr>
      <w:r w:rsidRPr="009177F1">
        <w:rPr>
          <w:rFonts w:ascii="KDRS" w:hAnsi="KDRS"/>
          <w:b/>
          <w:lang w:val="ru-RU"/>
        </w:rPr>
        <w:t>СТОЛКАТИ.</w:t>
      </w:r>
      <w:r w:rsidRPr="009177F1">
        <w:rPr>
          <w:rFonts w:ascii="KDRS" w:hAnsi="KDRS"/>
          <w:lang w:val="ru-RU"/>
        </w:rPr>
        <w:t xml:space="preserve"> </w:t>
      </w:r>
      <w:r w:rsidRPr="009177F1">
        <w:rPr>
          <w:rFonts w:ascii="KDRS" w:hAnsi="KDRS"/>
          <w:i/>
          <w:lang w:val="ru-RU"/>
        </w:rPr>
        <w:t>Вытолкать</w:t>
      </w:r>
      <w:r w:rsidRPr="009177F1">
        <w:rPr>
          <w:rFonts w:ascii="KDRS" w:hAnsi="KDRS"/>
          <w:lang w:val="ru-RU"/>
        </w:rPr>
        <w:t xml:space="preserve">; </w:t>
      </w:r>
      <w:r w:rsidRPr="009177F1">
        <w:rPr>
          <w:rFonts w:ascii="KDRS" w:hAnsi="KDRS"/>
          <w:i/>
          <w:lang w:val="ru-RU"/>
        </w:rPr>
        <w:t>прогнать</w:t>
      </w:r>
      <w:r w:rsidRPr="009177F1">
        <w:rPr>
          <w:rFonts w:ascii="KDRS" w:hAnsi="KDRS"/>
          <w:lang w:val="ru-RU"/>
        </w:rPr>
        <w:t>. Подполковникъ Германъ… насъ вс</w:t>
      </w:r>
      <w:r w:rsidRPr="009177F1">
        <w:rPr>
          <w:lang w:val="ru-RU"/>
        </w:rPr>
        <w:t>ѣ</w:t>
      </w:r>
      <w:r w:rsidRPr="009177F1">
        <w:rPr>
          <w:rFonts w:ascii="KDRS" w:hAnsi="KDRS"/>
          <w:lang w:val="ru-RU"/>
        </w:rPr>
        <w:t>хъ бьючи съ двора столкалъ. Мат.медиц., 735. 1661</w:t>
      </w:r>
      <w:r>
        <w:rPr>
          <w:rFonts w:ascii="KDRS" w:hAnsi="KDRS"/>
        </w:rPr>
        <w:t> </w:t>
      </w:r>
      <w:r w:rsidRPr="009177F1">
        <w:rPr>
          <w:rFonts w:ascii="KDRS" w:hAnsi="KDRS"/>
          <w:lang w:val="ru-RU"/>
        </w:rPr>
        <w:t>г. И онъ меня вел</w:t>
      </w:r>
      <w:r w:rsidRPr="009177F1">
        <w:rPr>
          <w:lang w:val="ru-RU"/>
        </w:rPr>
        <w:t>ѣ</w:t>
      </w:r>
      <w:r w:rsidRPr="009177F1">
        <w:rPr>
          <w:rFonts w:ascii="KDRS" w:hAnsi="KDRS"/>
          <w:lang w:val="ru-RU"/>
        </w:rPr>
        <w:t>лъ в Волгу кинуть, и, ругавъ много, столкали с судна. (Ав.Ж.) Пустоз.сб.</w:t>
      </w:r>
      <w:r w:rsidRPr="009177F1">
        <w:rPr>
          <w:rFonts w:ascii="KDRS" w:hAnsi="KDRS"/>
          <w:vertAlign w:val="superscript"/>
          <w:lang w:val="ru-RU"/>
        </w:rPr>
        <w:t>1</w:t>
      </w:r>
      <w:r w:rsidRPr="009177F1">
        <w:rPr>
          <w:rFonts w:ascii="KDRS" w:hAnsi="KDRS"/>
          <w:lang w:val="ru-RU"/>
        </w:rPr>
        <w:t>, 20. 1672</w:t>
      </w:r>
      <w:r>
        <w:rPr>
          <w:rFonts w:ascii="KDRS" w:hAnsi="KDRS"/>
        </w:rPr>
        <w:t> </w:t>
      </w:r>
      <w:r w:rsidRPr="009177F1">
        <w:rPr>
          <w:rFonts w:ascii="KDRS" w:hAnsi="KDRS"/>
          <w:lang w:val="ru-RU"/>
        </w:rPr>
        <w:t>г.</w:t>
      </w:r>
    </w:p>
    <w:p w14:paraId="53920A51" w14:textId="77777777" w:rsidR="00F4528E" w:rsidRPr="009177F1" w:rsidRDefault="00F4528E" w:rsidP="00F4528E">
      <w:pPr>
        <w:spacing w:line="440" w:lineRule="exact"/>
        <w:ind w:firstLine="720"/>
        <w:jc w:val="both"/>
        <w:rPr>
          <w:rFonts w:ascii="KDRS" w:hAnsi="KDRS"/>
          <w:b/>
          <w:lang w:val="ru-RU"/>
        </w:rPr>
      </w:pPr>
      <w:r w:rsidRPr="009177F1">
        <w:rPr>
          <w:rFonts w:ascii="KDRS" w:hAnsi="KDRS"/>
          <w:b/>
          <w:lang w:val="ru-RU"/>
        </w:rPr>
        <w:t xml:space="preserve">СТОЛКНУТИСЯ </w:t>
      </w:r>
      <w:r w:rsidRPr="009177F1">
        <w:rPr>
          <w:rFonts w:ascii="KDRS" w:hAnsi="KDRS"/>
          <w:bCs/>
          <w:lang w:val="ru-RU"/>
        </w:rPr>
        <w:t>см.</w:t>
      </w:r>
      <w:r w:rsidRPr="009177F1">
        <w:rPr>
          <w:rFonts w:ascii="KDRS" w:hAnsi="KDRS"/>
          <w:b/>
          <w:lang w:val="ru-RU"/>
        </w:rPr>
        <w:t xml:space="preserve"> столочися</w:t>
      </w:r>
    </w:p>
    <w:p w14:paraId="24A29D18" w14:textId="77777777" w:rsidR="00F4528E" w:rsidRPr="009177F1" w:rsidRDefault="00F4528E" w:rsidP="00F4528E">
      <w:pPr>
        <w:spacing w:line="440" w:lineRule="exact"/>
        <w:ind w:firstLine="720"/>
        <w:jc w:val="both"/>
        <w:rPr>
          <w:rFonts w:ascii="KDRS" w:hAnsi="KDRS"/>
          <w:lang w:val="ru-RU"/>
        </w:rPr>
      </w:pPr>
      <w:r w:rsidRPr="009177F1">
        <w:rPr>
          <w:rFonts w:ascii="KDRS" w:hAnsi="KDRS"/>
          <w:b/>
          <w:lang w:val="ru-RU"/>
        </w:rPr>
        <w:t>СТОЛОВАНЬЕ,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w:t>
      </w:r>
      <w:r w:rsidRPr="009177F1">
        <w:rPr>
          <w:rFonts w:ascii="KDRS" w:hAnsi="KDRS"/>
          <w:i/>
          <w:iCs/>
          <w:lang w:val="ru-RU"/>
        </w:rPr>
        <w:t>З</w:t>
      </w:r>
      <w:r w:rsidRPr="009177F1">
        <w:rPr>
          <w:rFonts w:ascii="KDRS" w:hAnsi="KDRS"/>
          <w:i/>
          <w:lang w:val="ru-RU"/>
        </w:rPr>
        <w:t>астолье, пир</w:t>
      </w:r>
      <w:r w:rsidRPr="009177F1">
        <w:rPr>
          <w:rFonts w:ascii="KDRS" w:hAnsi="KDRS"/>
          <w:lang w:val="ru-RU"/>
        </w:rPr>
        <w:t>. Тол&lt;ь&gt;ко мало прохладу и болшово наряду тут было, потому что цесаревы не стало, тол&lt;ь&gt;ко лише явное столован&lt;ь&gt;е было и езовитенские отцы в тои ночи ком</w:t>
      </w:r>
      <w:r w:rsidRPr="009177F1">
        <w:rPr>
          <w:lang w:val="ru-RU"/>
        </w:rPr>
        <w:t>ѣ</w:t>
      </w:r>
      <w:r w:rsidRPr="009177F1">
        <w:rPr>
          <w:rFonts w:ascii="KDRS" w:hAnsi="KDRS"/>
          <w:lang w:val="ru-RU"/>
        </w:rPr>
        <w:t>дию о небесном течение держали. Куранты</w:t>
      </w:r>
      <w:r w:rsidRPr="009177F1">
        <w:rPr>
          <w:rFonts w:ascii="KDRS" w:hAnsi="KDRS"/>
          <w:vertAlign w:val="superscript"/>
          <w:lang w:val="ru-RU"/>
        </w:rPr>
        <w:t>3</w:t>
      </w:r>
      <w:r w:rsidRPr="009177F1">
        <w:rPr>
          <w:rFonts w:ascii="KDRS" w:hAnsi="KDRS"/>
          <w:lang w:val="ru-RU"/>
        </w:rPr>
        <w:t>, 125. 1646</w:t>
      </w:r>
      <w:r>
        <w:rPr>
          <w:rFonts w:ascii="KDRS" w:hAnsi="KDRS"/>
        </w:rPr>
        <w:t> </w:t>
      </w:r>
      <w:r w:rsidRPr="009177F1">
        <w:rPr>
          <w:rFonts w:ascii="KDRS" w:hAnsi="KDRS"/>
          <w:lang w:val="ru-RU"/>
        </w:rPr>
        <w:t xml:space="preserve">г. Походило во гридне столованье почестное. Был., 225.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w:t>
      </w:r>
    </w:p>
    <w:p w14:paraId="0D71692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СТОЛОВАТИ.</w:t>
      </w:r>
      <w:r w:rsidRPr="009177F1">
        <w:rPr>
          <w:rFonts w:ascii="KDRS" w:hAnsi="KDRS"/>
          <w:lang w:val="ru-RU"/>
        </w:rPr>
        <w:t xml:space="preserve"> </w:t>
      </w:r>
      <w:r w:rsidRPr="009177F1">
        <w:rPr>
          <w:rFonts w:ascii="KDRS" w:hAnsi="KDRS"/>
          <w:i/>
          <w:iCs/>
          <w:lang w:val="ru-RU"/>
        </w:rPr>
        <w:t>Обедать, ужинать</w:t>
      </w:r>
      <w:r w:rsidRPr="009177F1">
        <w:rPr>
          <w:rFonts w:ascii="KDRS" w:hAnsi="KDRS"/>
          <w:lang w:val="ru-RU"/>
        </w:rPr>
        <w:t>;</w:t>
      </w:r>
      <w:r w:rsidRPr="009177F1">
        <w:rPr>
          <w:rFonts w:ascii="KDRS" w:hAnsi="KDRS"/>
          <w:i/>
          <w:iCs/>
          <w:lang w:val="ru-RU"/>
        </w:rPr>
        <w:t xml:space="preserve"> п</w:t>
      </w:r>
      <w:r w:rsidRPr="009177F1">
        <w:rPr>
          <w:rFonts w:ascii="KDRS" w:hAnsi="KDRS"/>
          <w:i/>
          <w:lang w:val="ru-RU"/>
        </w:rPr>
        <w:t>ировать</w:t>
      </w:r>
      <w:r w:rsidRPr="009177F1">
        <w:rPr>
          <w:rFonts w:ascii="KDRS" w:hAnsi="KDRS"/>
          <w:lang w:val="ru-RU"/>
        </w:rPr>
        <w:t xml:space="preserve">. Столовати, </w:t>
      </w:r>
      <w:r>
        <w:rPr>
          <w:rFonts w:ascii="KDRS" w:hAnsi="KDRS"/>
        </w:rPr>
        <w:t>to</w:t>
      </w:r>
      <w:r w:rsidRPr="009177F1">
        <w:rPr>
          <w:rFonts w:ascii="KDRS" w:hAnsi="KDRS"/>
          <w:lang w:val="ru-RU"/>
        </w:rPr>
        <w:t xml:space="preserve"> </w:t>
      </w:r>
      <w:r>
        <w:rPr>
          <w:rFonts w:ascii="KDRS" w:hAnsi="KDRS"/>
        </w:rPr>
        <w:t>dine</w:t>
      </w:r>
      <w:r w:rsidRPr="009177F1">
        <w:rPr>
          <w:rFonts w:ascii="KDRS" w:hAnsi="KDRS"/>
          <w:lang w:val="ru-RU"/>
        </w:rPr>
        <w:t xml:space="preserve">. Сл. Ридлея, 394. </w:t>
      </w:r>
      <w:r>
        <w:rPr>
          <w:rFonts w:ascii="KDRS" w:hAnsi="KDRS"/>
        </w:rPr>
        <w:t>XVI </w:t>
      </w:r>
      <w:r w:rsidRPr="009177F1">
        <w:rPr>
          <w:rFonts w:ascii="KDRS" w:hAnsi="KDRS"/>
          <w:lang w:val="ru-RU"/>
        </w:rPr>
        <w:t>в. А вел</w:t>
      </w:r>
      <w:r w:rsidRPr="009177F1">
        <w:rPr>
          <w:lang w:val="ru-RU"/>
        </w:rPr>
        <w:t>ѣ</w:t>
      </w:r>
      <w:r w:rsidRPr="009177F1">
        <w:rPr>
          <w:rFonts w:ascii="KDRS" w:hAnsi="KDRS"/>
          <w:lang w:val="ru-RU"/>
        </w:rPr>
        <w:t>л имъ [родителям] в</w:t>
      </w:r>
      <w:r w:rsidRPr="009177F1">
        <w:rPr>
          <w:lang w:val="ru-RU"/>
        </w:rPr>
        <w:t>ѣ</w:t>
      </w:r>
      <w:r w:rsidRPr="009177F1">
        <w:rPr>
          <w:rFonts w:ascii="KDRS" w:hAnsi="KDRS"/>
          <w:lang w:val="ru-RU"/>
        </w:rPr>
        <w:t>сть учинить, что хощет к ним краль при</w:t>
      </w:r>
      <w:r w:rsidRPr="009177F1">
        <w:rPr>
          <w:lang w:val="ru-RU"/>
        </w:rPr>
        <w:t>ѣ</w:t>
      </w:r>
      <w:r w:rsidRPr="009177F1">
        <w:rPr>
          <w:rFonts w:ascii="KDRS" w:hAnsi="KDRS"/>
          <w:lang w:val="ru-RU"/>
        </w:rPr>
        <w:t xml:space="preserve">хати и столовати у нихъ… посол же… пришед… рече: </w:t>
      </w:r>
      <w:r w:rsidRPr="009177F1">
        <w:rPr>
          <w:rFonts w:ascii="KDRS" w:hAnsi="KDRS"/>
          <w:caps/>
          <w:lang w:val="ru-RU"/>
        </w:rPr>
        <w:t>г</w:t>
      </w:r>
      <w:r w:rsidRPr="009177F1">
        <w:rPr>
          <w:rFonts w:ascii="KDRS" w:hAnsi="KDRS"/>
          <w:lang w:val="ru-RU"/>
        </w:rPr>
        <w:t>сд</w:t>
      </w:r>
      <w:r w:rsidRPr="009177F1">
        <w:rPr>
          <w:lang w:val="ru-RU"/>
        </w:rPr>
        <w:t>҃</w:t>
      </w:r>
      <w:r w:rsidRPr="009177F1">
        <w:rPr>
          <w:rFonts w:ascii="KDRS" w:hAnsi="KDRS"/>
          <w:lang w:val="ru-RU"/>
        </w:rPr>
        <w:t xml:space="preserve">не мои, краль Александръ хощет к вамъ быти и столъ учинити. Ист.семи мудр., 137. </w:t>
      </w:r>
      <w:r>
        <w:rPr>
          <w:rFonts w:ascii="KDRS" w:hAnsi="KDRS"/>
        </w:rPr>
        <w:t>XVII </w:t>
      </w:r>
      <w:r w:rsidRPr="009177F1">
        <w:rPr>
          <w:rFonts w:ascii="KDRS" w:hAnsi="KDRS"/>
          <w:lang w:val="ru-RU"/>
        </w:rPr>
        <w:t>в.</w:t>
      </w:r>
    </w:p>
    <w:p w14:paraId="52DACE6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СТОЛОВАЯ,</w:t>
      </w:r>
      <w:r w:rsidRPr="009177F1">
        <w:rPr>
          <w:rFonts w:ascii="KDRS" w:hAnsi="KDRS"/>
          <w:lang w:val="ru-RU"/>
        </w:rPr>
        <w:t xml:space="preserve"> </w:t>
      </w:r>
      <w:r w:rsidRPr="009177F1">
        <w:rPr>
          <w:rFonts w:ascii="KDRS" w:hAnsi="KDRS"/>
          <w:i/>
          <w:lang w:val="ru-RU"/>
        </w:rPr>
        <w:t>ж. Столовая</w:t>
      </w:r>
      <w:r w:rsidRPr="009177F1">
        <w:rPr>
          <w:rFonts w:ascii="KDRS" w:hAnsi="KDRS"/>
          <w:lang w:val="ru-RU"/>
        </w:rPr>
        <w:t xml:space="preserve">, </w:t>
      </w:r>
      <w:r w:rsidRPr="009177F1">
        <w:rPr>
          <w:rFonts w:ascii="KDRS" w:hAnsi="KDRS"/>
          <w:i/>
          <w:lang w:val="ru-RU"/>
        </w:rPr>
        <w:t>специальное помещение для еды</w:t>
      </w:r>
      <w:r w:rsidRPr="009177F1">
        <w:rPr>
          <w:rFonts w:ascii="KDRS" w:hAnsi="KDRS"/>
          <w:lang w:val="ru-RU"/>
        </w:rPr>
        <w:t xml:space="preserve">, </w:t>
      </w:r>
      <w:r w:rsidRPr="009177F1">
        <w:rPr>
          <w:rFonts w:ascii="KDRS" w:hAnsi="KDRS"/>
          <w:i/>
          <w:lang w:val="ru-RU"/>
        </w:rPr>
        <w:t>торжественных обедов</w:t>
      </w:r>
      <w:r w:rsidRPr="009177F1">
        <w:rPr>
          <w:rFonts w:ascii="KDRS" w:hAnsi="KDRS"/>
          <w:lang w:val="ru-RU"/>
        </w:rPr>
        <w:t>. Какъ пошелъ въ столовую, и короля изымалъ оморокъ, а приказывалъ васъ, пословъ, потчивати. Швед.д., 131. 1569</w:t>
      </w:r>
      <w:r>
        <w:rPr>
          <w:rFonts w:ascii="KDRS" w:hAnsi="KDRS"/>
        </w:rPr>
        <w:t> </w:t>
      </w:r>
      <w:r w:rsidRPr="009177F1">
        <w:rPr>
          <w:rFonts w:ascii="KDRS" w:hAnsi="KDRS"/>
          <w:lang w:val="ru-RU"/>
        </w:rPr>
        <w:t>г. После обедни имал нас [митрополит] к себе за столъ. А какъ мы пришли к нему в столовою, и он спросил про государя царя. Посольство Елчина, 328. 1640</w:t>
      </w:r>
      <w:r>
        <w:rPr>
          <w:rFonts w:ascii="KDRS" w:hAnsi="KDRS"/>
        </w:rPr>
        <w:t> </w:t>
      </w:r>
      <w:r w:rsidRPr="009177F1">
        <w:rPr>
          <w:rFonts w:ascii="KDRS" w:hAnsi="KDRS"/>
          <w:lang w:val="ru-RU"/>
        </w:rPr>
        <w:t>г. Въ село Преображенское къ строению въ Пот</w:t>
      </w:r>
      <w:r w:rsidRPr="009177F1">
        <w:rPr>
          <w:lang w:val="ru-RU"/>
        </w:rPr>
        <w:t>ѣ</w:t>
      </w:r>
      <w:r w:rsidRPr="009177F1">
        <w:rPr>
          <w:rFonts w:ascii="KDRS" w:hAnsi="KDRS"/>
          <w:lang w:val="ru-RU"/>
        </w:rPr>
        <w:t xml:space="preserve">шной городокъ столовой 5 бревенъ дубовыхъ. Арх.бум.Петра, </w:t>
      </w:r>
      <w:r>
        <w:rPr>
          <w:rFonts w:ascii="KDRS" w:hAnsi="KDRS"/>
        </w:rPr>
        <w:t>I</w:t>
      </w:r>
      <w:r w:rsidRPr="009177F1">
        <w:rPr>
          <w:rFonts w:ascii="KDRS" w:hAnsi="KDRS"/>
          <w:lang w:val="ru-RU"/>
        </w:rPr>
        <w:t>, 346. 1686</w:t>
      </w:r>
      <w:r>
        <w:rPr>
          <w:rFonts w:ascii="KDRS" w:hAnsi="KDRS"/>
        </w:rPr>
        <w:t> </w:t>
      </w:r>
      <w:r w:rsidRPr="009177F1">
        <w:rPr>
          <w:rFonts w:ascii="KDRS" w:hAnsi="KDRS"/>
          <w:lang w:val="ru-RU"/>
        </w:rPr>
        <w:t>г.</w:t>
      </w:r>
    </w:p>
    <w:p w14:paraId="2F2E620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lastRenderedPageBreak/>
        <w:t>СТОЛОВЫЙ,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Идущий на изготовление столов</w:t>
      </w:r>
      <w:r w:rsidRPr="009177F1">
        <w:rPr>
          <w:rFonts w:ascii="KDRS" w:hAnsi="KDRS"/>
          <w:lang w:val="ru-RU"/>
        </w:rPr>
        <w:t>. [Роспись покупок.] Столовыхъ досокъ кипарисныхъ и сундуковыхъ, и иныхъ запахучихъ, также каменныхъ досокъ столовыхъ и сундуковыхъ. Гебд., 49. 1660</w:t>
      </w:r>
      <w:r>
        <w:rPr>
          <w:rFonts w:ascii="KDRS" w:hAnsi="KDRS"/>
        </w:rPr>
        <w:t> </w:t>
      </w:r>
      <w:r w:rsidRPr="009177F1">
        <w:rPr>
          <w:rFonts w:ascii="KDRS" w:hAnsi="KDRS"/>
          <w:lang w:val="ru-RU"/>
        </w:rPr>
        <w:t xml:space="preserve">г. 2 доски каменные столовые. Там.кн.Моск. </w:t>
      </w:r>
      <w:r>
        <w:rPr>
          <w:rFonts w:ascii="KDRS" w:hAnsi="KDRS"/>
        </w:rPr>
        <w:t>I</w:t>
      </w:r>
      <w:r w:rsidRPr="009177F1">
        <w:rPr>
          <w:rFonts w:ascii="KDRS" w:hAnsi="KDRS"/>
          <w:lang w:val="ru-RU"/>
        </w:rPr>
        <w:t>, 50. 1694</w:t>
      </w:r>
      <w:r>
        <w:rPr>
          <w:rFonts w:ascii="KDRS" w:hAnsi="KDRS"/>
        </w:rPr>
        <w:t> </w:t>
      </w:r>
      <w:r w:rsidRPr="009177F1">
        <w:rPr>
          <w:rFonts w:ascii="KDRS" w:hAnsi="KDRS"/>
          <w:lang w:val="ru-RU"/>
        </w:rPr>
        <w:t>г.</w:t>
      </w:r>
    </w:p>
    <w:p w14:paraId="21744B84"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Настольный</w:t>
      </w:r>
      <w:r w:rsidRPr="009177F1">
        <w:rPr>
          <w:rFonts w:ascii="KDRS" w:hAnsi="KDRS"/>
          <w:lang w:val="ru-RU"/>
        </w:rPr>
        <w:t>. Которой старецъ по</w:t>
      </w:r>
      <w:r w:rsidRPr="009177F1">
        <w:rPr>
          <w:lang w:val="ru-RU"/>
        </w:rPr>
        <w:t>ѣ</w:t>
      </w:r>
      <w:r w:rsidRPr="009177F1">
        <w:rPr>
          <w:rFonts w:ascii="KDRS" w:hAnsi="KDRS"/>
          <w:lang w:val="ru-RU"/>
        </w:rPr>
        <w:t>детъ въ Семеновское дастъ ему келарь запасу: 2 колача… черепокъ толокна с</w:t>
      </w:r>
      <w:r w:rsidRPr="009177F1">
        <w:rPr>
          <w:lang w:val="ru-RU"/>
        </w:rPr>
        <w:t>ѣ</w:t>
      </w:r>
      <w:r w:rsidRPr="009177F1">
        <w:rPr>
          <w:rFonts w:ascii="KDRS" w:hAnsi="KDRS"/>
          <w:lang w:val="ru-RU"/>
        </w:rPr>
        <w:t>яного, 10 св</w:t>
      </w:r>
      <w:r w:rsidRPr="009177F1">
        <w:rPr>
          <w:lang w:val="ru-RU"/>
        </w:rPr>
        <w:t>ѣ</w:t>
      </w:r>
      <w:r w:rsidRPr="009177F1">
        <w:rPr>
          <w:rFonts w:ascii="KDRS" w:hAnsi="KDRS"/>
          <w:lang w:val="ru-RU"/>
        </w:rPr>
        <w:t>чь столовыхъ и образныхъ. Кн.расх.Кир.-Б.м., 17. 1588</w:t>
      </w:r>
      <w:r>
        <w:rPr>
          <w:rFonts w:ascii="KDRS" w:hAnsi="KDRS"/>
        </w:rPr>
        <w:t> </w:t>
      </w:r>
      <w:r w:rsidRPr="009177F1">
        <w:rPr>
          <w:rFonts w:ascii="KDRS" w:hAnsi="KDRS"/>
          <w:lang w:val="ru-RU"/>
        </w:rPr>
        <w:t xml:space="preserve">г. Часы столовые боевые. А.Кир.-Б.м., отд. </w:t>
      </w:r>
      <w:r>
        <w:rPr>
          <w:rFonts w:ascii="KDRS" w:hAnsi="KDRS"/>
        </w:rPr>
        <w:t>I</w:t>
      </w:r>
      <w:r w:rsidRPr="009177F1">
        <w:rPr>
          <w:rFonts w:ascii="KDRS" w:hAnsi="KDRS"/>
          <w:lang w:val="ru-RU"/>
        </w:rPr>
        <w:t xml:space="preserve"> Г. № 171. 1663</w:t>
      </w:r>
      <w:r>
        <w:rPr>
          <w:rFonts w:ascii="KDRS" w:hAnsi="KDRS"/>
        </w:rPr>
        <w:t> </w:t>
      </w:r>
      <w:r w:rsidRPr="009177F1">
        <w:rPr>
          <w:rFonts w:ascii="KDRS" w:hAnsi="KDRS"/>
          <w:lang w:val="ru-RU"/>
        </w:rPr>
        <w:t>г. Два шандала ст</w:t>
      </w:r>
      <w:r w:rsidRPr="009177F1">
        <w:rPr>
          <w:lang w:val="ru-RU"/>
        </w:rPr>
        <w:t>ѣ</w:t>
      </w:r>
      <w:r w:rsidRPr="009177F1">
        <w:rPr>
          <w:rFonts w:ascii="KDRS" w:hAnsi="KDRS"/>
          <w:lang w:val="ru-RU"/>
        </w:rPr>
        <w:t xml:space="preserve">нныхъ, два шандала столовыхъ витыхъ. ДАИ </w:t>
      </w:r>
      <w:r>
        <w:rPr>
          <w:rFonts w:ascii="KDRS" w:hAnsi="KDRS"/>
        </w:rPr>
        <w:t>VI</w:t>
      </w:r>
      <w:r w:rsidRPr="009177F1">
        <w:rPr>
          <w:rFonts w:ascii="KDRS" w:hAnsi="KDRS"/>
          <w:lang w:val="ru-RU"/>
        </w:rPr>
        <w:t>, 105. 1676</w:t>
      </w:r>
      <w:r>
        <w:rPr>
          <w:rFonts w:ascii="KDRS" w:hAnsi="KDRS"/>
        </w:rPr>
        <w:t> </w:t>
      </w:r>
      <w:r w:rsidRPr="009177F1">
        <w:rPr>
          <w:rFonts w:ascii="KDRS" w:hAnsi="KDRS"/>
          <w:lang w:val="ru-RU"/>
        </w:rPr>
        <w:t>г.</w:t>
      </w:r>
    </w:p>
    <w:p w14:paraId="0581C2A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spacing w:val="40"/>
          <w:lang w:val="ru-RU"/>
        </w:rPr>
        <w:t>Столовое м</w:t>
      </w:r>
      <w:r w:rsidRPr="009177F1">
        <w:rPr>
          <w:spacing w:val="40"/>
          <w:lang w:val="ru-RU"/>
        </w:rPr>
        <w:t>ѣ</w:t>
      </w:r>
      <w:r w:rsidRPr="009177F1">
        <w:rPr>
          <w:rFonts w:ascii="KDRS" w:hAnsi="KDRS"/>
          <w:spacing w:val="40"/>
          <w:lang w:val="ru-RU"/>
        </w:rPr>
        <w:t xml:space="preserve">сто </w:t>
      </w:r>
      <w:r w:rsidRPr="009177F1">
        <w:rPr>
          <w:rFonts w:ascii="KDRS" w:hAnsi="KDRS"/>
          <w:lang w:val="ru-RU"/>
        </w:rPr>
        <w:t xml:space="preserve">– </w:t>
      </w:r>
      <w:r w:rsidRPr="009177F1">
        <w:rPr>
          <w:rFonts w:ascii="KDRS" w:hAnsi="KDRS"/>
          <w:i/>
          <w:lang w:val="ru-RU"/>
        </w:rPr>
        <w:t>торговый</w:t>
      </w:r>
      <w:r w:rsidRPr="009177F1">
        <w:rPr>
          <w:rFonts w:ascii="KDRS" w:hAnsi="KDRS"/>
          <w:lang w:val="ru-RU"/>
        </w:rPr>
        <w:t xml:space="preserve"> </w:t>
      </w:r>
      <w:r w:rsidRPr="009177F1">
        <w:rPr>
          <w:rFonts w:ascii="KDRS" w:hAnsi="KDRS"/>
          <w:i/>
          <w:lang w:val="ru-RU"/>
        </w:rPr>
        <w:t>прилавок</w:t>
      </w:r>
      <w:r w:rsidRPr="009177F1">
        <w:rPr>
          <w:rFonts w:ascii="KDRS" w:hAnsi="KDRS"/>
          <w:lang w:val="ru-RU"/>
        </w:rPr>
        <w:t xml:space="preserve"> (</w:t>
      </w:r>
      <w:r w:rsidRPr="009177F1">
        <w:rPr>
          <w:rFonts w:ascii="KDRS" w:hAnsi="KDRS"/>
          <w:i/>
          <w:lang w:val="ru-RU"/>
        </w:rPr>
        <w:t>?</w:t>
      </w:r>
      <w:r w:rsidRPr="009177F1">
        <w:rPr>
          <w:rFonts w:ascii="KDRS" w:hAnsi="KDRS"/>
          <w:lang w:val="ru-RU"/>
        </w:rPr>
        <w:t>). И в той стат&lt;ь&gt;е написано м</w:t>
      </w:r>
      <w:r w:rsidRPr="009177F1">
        <w:rPr>
          <w:lang w:val="ru-RU"/>
        </w:rPr>
        <w:t>ѣ</w:t>
      </w:r>
      <w:r w:rsidRPr="009177F1">
        <w:rPr>
          <w:rFonts w:ascii="KDRS" w:hAnsi="KDRS"/>
          <w:lang w:val="ru-RU"/>
        </w:rPr>
        <w:t>сто столовое подле полка Сидорка Федорова против рыбного ряду, оброку пять алтынъ. Калуж.а., 36. 1652</w:t>
      </w:r>
      <w:r>
        <w:rPr>
          <w:rFonts w:ascii="KDRS" w:hAnsi="KDRS"/>
        </w:rPr>
        <w:t> </w:t>
      </w:r>
      <w:r w:rsidRPr="009177F1">
        <w:rPr>
          <w:rFonts w:ascii="KDRS" w:hAnsi="KDRS"/>
          <w:lang w:val="ru-RU"/>
        </w:rPr>
        <w:t>г. Се аз Федор Семенов сынъ Филатов… продал есми в Колуги столовое м</w:t>
      </w:r>
      <w:r w:rsidRPr="009177F1">
        <w:rPr>
          <w:lang w:val="ru-RU"/>
        </w:rPr>
        <w:t>ѣ</w:t>
      </w:r>
      <w:r w:rsidRPr="009177F1">
        <w:rPr>
          <w:rFonts w:ascii="KDRS" w:hAnsi="KDRS"/>
          <w:lang w:val="ru-RU"/>
        </w:rPr>
        <w:t>сто колуженину посадцкому челов</w:t>
      </w:r>
      <w:r w:rsidRPr="009177F1">
        <w:rPr>
          <w:lang w:val="ru-RU"/>
        </w:rPr>
        <w:t>ѣ</w:t>
      </w:r>
      <w:r w:rsidRPr="009177F1">
        <w:rPr>
          <w:rFonts w:ascii="KDRS" w:hAnsi="KDRS"/>
          <w:lang w:val="ru-RU"/>
        </w:rPr>
        <w:t>ку Зенев&lt;ь&gt;ю Тимофееву. Там же, 42. 1664</w:t>
      </w:r>
      <w:r>
        <w:rPr>
          <w:rFonts w:ascii="KDRS" w:hAnsi="KDRS"/>
        </w:rPr>
        <w:t> </w:t>
      </w:r>
      <w:r w:rsidRPr="009177F1">
        <w:rPr>
          <w:rFonts w:ascii="KDRS" w:hAnsi="KDRS"/>
          <w:lang w:val="ru-RU"/>
        </w:rPr>
        <w:t>г.</w:t>
      </w:r>
    </w:p>
    <w:p w14:paraId="5E161168"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Относящийся к трапезе</w:t>
      </w:r>
      <w:r w:rsidRPr="009177F1">
        <w:rPr>
          <w:rFonts w:ascii="KDRS" w:hAnsi="KDRS"/>
          <w:lang w:val="ru-RU"/>
        </w:rPr>
        <w:t xml:space="preserve">, </w:t>
      </w:r>
      <w:r w:rsidRPr="009177F1">
        <w:rPr>
          <w:rFonts w:ascii="KDRS" w:hAnsi="KDRS"/>
          <w:i/>
          <w:lang w:val="ru-RU"/>
        </w:rPr>
        <w:t>к пище</w:t>
      </w:r>
      <w:r w:rsidRPr="009177F1">
        <w:rPr>
          <w:rFonts w:ascii="KDRS" w:hAnsi="KDRS"/>
          <w:lang w:val="ru-RU"/>
        </w:rPr>
        <w:t>. Велено, государь, мне, холопу вашему, у вашего государева столового и наплечнаго дела в селе во Брейтове быти. А.Кадаш.сл., 51. 1626</w:t>
      </w:r>
      <w:r>
        <w:rPr>
          <w:rFonts w:ascii="KDRS" w:hAnsi="KDRS"/>
        </w:rPr>
        <w:t> </w:t>
      </w:r>
      <w:r w:rsidRPr="009177F1">
        <w:rPr>
          <w:rFonts w:ascii="KDRS" w:hAnsi="KDRS"/>
          <w:lang w:val="ru-RU"/>
        </w:rPr>
        <w:t xml:space="preserve">г. И ему [воеводе] ими [крестьянами] владеть и поборы съ нихъ всякие и столовые запасы имать. ДАИ </w:t>
      </w:r>
      <w:r>
        <w:rPr>
          <w:rFonts w:ascii="KDRS" w:hAnsi="KDRS"/>
        </w:rPr>
        <w:t>VI</w:t>
      </w:r>
      <w:r w:rsidRPr="009177F1">
        <w:rPr>
          <w:rFonts w:ascii="KDRS" w:hAnsi="KDRS"/>
          <w:lang w:val="ru-RU"/>
        </w:rPr>
        <w:t>, 80. 1670</w:t>
      </w:r>
      <w:r>
        <w:rPr>
          <w:rFonts w:ascii="KDRS" w:hAnsi="KDRS"/>
        </w:rPr>
        <w:t> </w:t>
      </w:r>
      <w:r w:rsidRPr="009177F1">
        <w:rPr>
          <w:rFonts w:ascii="KDRS" w:hAnsi="KDRS"/>
          <w:lang w:val="ru-RU"/>
        </w:rPr>
        <w:t>г. Не изгоните изъ вотчины! Какъ бы мн</w:t>
      </w:r>
      <w:r w:rsidRPr="009177F1">
        <w:rPr>
          <w:lang w:val="ru-RU"/>
        </w:rPr>
        <w:t>ѣ</w:t>
      </w:r>
      <w:r w:rsidRPr="009177F1">
        <w:rPr>
          <w:rFonts w:ascii="KDRS" w:hAnsi="KDRS"/>
          <w:lang w:val="ru-RU"/>
        </w:rPr>
        <w:t>, сирот</w:t>
      </w:r>
      <w:r w:rsidRPr="009177F1">
        <w:rPr>
          <w:lang w:val="ru-RU"/>
        </w:rPr>
        <w:t>ѣ</w:t>
      </w:r>
      <w:r w:rsidRPr="009177F1">
        <w:rPr>
          <w:rFonts w:ascii="KDRS" w:hAnsi="KDRS"/>
          <w:lang w:val="ru-RU"/>
        </w:rPr>
        <w:t>, за вами, государи, прожить и домишку не отбыть, а столовой обиходъ вамъ, государемъ, заплачю весь. Переп.Одоевск., 66. 1673</w:t>
      </w:r>
      <w:r>
        <w:rPr>
          <w:rFonts w:ascii="KDRS" w:hAnsi="KDRS"/>
        </w:rPr>
        <w:t> </w:t>
      </w:r>
      <w:r w:rsidRPr="009177F1">
        <w:rPr>
          <w:rFonts w:ascii="KDRS" w:hAnsi="KDRS"/>
          <w:lang w:val="ru-RU"/>
        </w:rPr>
        <w:t xml:space="preserve">г. Во время же кушания по обычаю столовому поставиша тои пирогъ пред короля. Мудрецы, 282. </w:t>
      </w:r>
      <w:r>
        <w:rPr>
          <w:rFonts w:ascii="KDRS" w:hAnsi="KDRS"/>
        </w:rPr>
        <w:t>XVIII </w:t>
      </w:r>
      <w:r w:rsidRPr="009177F1">
        <w:rPr>
          <w:rFonts w:ascii="KDRS" w:hAnsi="KDRS"/>
          <w:lang w:val="ru-RU"/>
        </w:rPr>
        <w:t xml:space="preserve">в. ~ </w:t>
      </w:r>
      <w:r>
        <w:rPr>
          <w:rFonts w:ascii="KDRS" w:hAnsi="KDRS"/>
        </w:rPr>
        <w:t>XVII </w:t>
      </w:r>
      <w:r w:rsidRPr="009177F1">
        <w:rPr>
          <w:rFonts w:ascii="KDRS" w:hAnsi="KDRS"/>
          <w:lang w:val="ru-RU"/>
        </w:rPr>
        <w:t xml:space="preserve">в. || </w:t>
      </w:r>
      <w:r w:rsidRPr="009177F1">
        <w:rPr>
          <w:rFonts w:ascii="KDRS" w:hAnsi="KDRS"/>
          <w:i/>
          <w:lang w:val="ru-RU"/>
        </w:rPr>
        <w:t>Надеваемый к обеду</w:t>
      </w:r>
      <w:r w:rsidRPr="009177F1">
        <w:rPr>
          <w:rFonts w:ascii="KDRS" w:hAnsi="KDRS"/>
          <w:lang w:val="ru-RU"/>
        </w:rPr>
        <w:t xml:space="preserve">, </w:t>
      </w:r>
      <w:r w:rsidRPr="009177F1">
        <w:rPr>
          <w:rFonts w:ascii="KDRS" w:hAnsi="KDRS"/>
          <w:i/>
          <w:lang w:val="ru-RU"/>
        </w:rPr>
        <w:t>ужину</w:t>
      </w:r>
      <w:r w:rsidRPr="009177F1">
        <w:rPr>
          <w:rFonts w:ascii="KDRS" w:hAnsi="KDRS"/>
          <w:lang w:val="ru-RU"/>
        </w:rPr>
        <w:t>. А за столомъ… было на государ</w:t>
      </w:r>
      <w:r w:rsidRPr="009177F1">
        <w:rPr>
          <w:lang w:val="ru-RU"/>
        </w:rPr>
        <w:t>ѣ</w:t>
      </w:r>
      <w:r w:rsidRPr="009177F1">
        <w:rPr>
          <w:rFonts w:ascii="KDRS" w:hAnsi="KDRS"/>
          <w:lang w:val="ru-RU"/>
        </w:rPr>
        <w:t xml:space="preserve"> платья: опашень столовой, зуфь червчета, кафтанъ становой, объярь зелена, безъ подкладки, зипунъ комнатной, шапка черевья. Выходы цар., 19. 1633</w:t>
      </w:r>
      <w:r>
        <w:rPr>
          <w:rFonts w:ascii="KDRS" w:hAnsi="KDRS"/>
        </w:rPr>
        <w:t> </w:t>
      </w:r>
      <w:r w:rsidRPr="009177F1">
        <w:rPr>
          <w:rFonts w:ascii="KDRS" w:hAnsi="KDRS"/>
          <w:lang w:val="ru-RU"/>
        </w:rPr>
        <w:t>г. У тоболского дьяка у Михаила Чирикова животов и платья… два охобня, шупка столовая, два л</w:t>
      </w:r>
      <w:r w:rsidRPr="009177F1">
        <w:rPr>
          <w:lang w:val="ru-RU"/>
        </w:rPr>
        <w:t>ѣ</w:t>
      </w:r>
      <w:r w:rsidRPr="009177F1">
        <w:rPr>
          <w:rFonts w:ascii="KDRS" w:hAnsi="KDRS"/>
          <w:lang w:val="ru-RU"/>
        </w:rPr>
        <w:t xml:space="preserve">тника. А.Верхот.съезж.избы, карт. № 16. </w:t>
      </w:r>
      <w:r w:rsidRPr="009177F1">
        <w:rPr>
          <w:rFonts w:ascii="KDRS" w:hAnsi="KDRS"/>
          <w:caps/>
          <w:lang w:val="ru-RU"/>
        </w:rPr>
        <w:t>а</w:t>
      </w:r>
      <w:r w:rsidRPr="009177F1">
        <w:rPr>
          <w:rFonts w:ascii="KDRS" w:hAnsi="KDRS"/>
          <w:lang w:val="ru-RU"/>
        </w:rPr>
        <w:t>пр. 20. 1670</w:t>
      </w:r>
      <w:r>
        <w:rPr>
          <w:rFonts w:ascii="KDRS" w:hAnsi="KDRS"/>
        </w:rPr>
        <w:t> </w:t>
      </w:r>
      <w:r w:rsidRPr="009177F1">
        <w:rPr>
          <w:rFonts w:ascii="KDRS" w:hAnsi="KDRS"/>
          <w:lang w:val="ru-RU"/>
        </w:rPr>
        <w:t>г. ||</w:t>
      </w:r>
      <w:r>
        <w:rPr>
          <w:rFonts w:ascii="KDRS" w:hAnsi="KDRS"/>
        </w:rPr>
        <w:t> </w:t>
      </w:r>
      <w:r w:rsidRPr="009177F1">
        <w:rPr>
          <w:rFonts w:ascii="KDRS" w:hAnsi="KDRS"/>
          <w:i/>
          <w:lang w:val="ru-RU"/>
        </w:rPr>
        <w:t>Предназначенный для обеденного стола</w:t>
      </w:r>
      <w:r w:rsidRPr="009177F1">
        <w:rPr>
          <w:rFonts w:ascii="KDRS" w:hAnsi="KDRS"/>
          <w:lang w:val="ru-RU"/>
        </w:rPr>
        <w:t xml:space="preserve">, </w:t>
      </w:r>
      <w:r w:rsidRPr="009177F1">
        <w:rPr>
          <w:rFonts w:ascii="KDRS" w:hAnsi="KDRS"/>
          <w:i/>
          <w:lang w:val="ru-RU"/>
        </w:rPr>
        <w:t>употребляемый во время трапезы</w:t>
      </w:r>
      <w:r w:rsidRPr="009177F1">
        <w:rPr>
          <w:rFonts w:ascii="KDRS" w:hAnsi="KDRS"/>
          <w:lang w:val="ru-RU"/>
        </w:rPr>
        <w:t>. Да въ казн</w:t>
      </w:r>
      <w:r w:rsidRPr="009177F1">
        <w:rPr>
          <w:lang w:val="ru-RU"/>
        </w:rPr>
        <w:t>ѣ</w:t>
      </w:r>
      <w:r w:rsidRPr="009177F1">
        <w:rPr>
          <w:rFonts w:ascii="KDRS" w:hAnsi="KDRS"/>
          <w:lang w:val="ru-RU"/>
        </w:rPr>
        <w:t xml:space="preserve">… четверы сосуды столовые оловяные. АЮБ </w:t>
      </w:r>
      <w:r>
        <w:rPr>
          <w:rFonts w:ascii="KDRS" w:hAnsi="KDRS"/>
        </w:rPr>
        <w:t>II</w:t>
      </w:r>
      <w:r w:rsidRPr="009177F1">
        <w:rPr>
          <w:rFonts w:ascii="KDRS" w:hAnsi="KDRS"/>
          <w:lang w:val="ru-RU"/>
        </w:rPr>
        <w:t xml:space="preserve">, 640. </w:t>
      </w:r>
      <w:r w:rsidRPr="009177F1">
        <w:rPr>
          <w:rFonts w:ascii="KDRS" w:hAnsi="KDRS"/>
          <w:caps/>
          <w:lang w:val="ru-RU"/>
        </w:rPr>
        <w:t>о</w:t>
      </w:r>
      <w:r w:rsidRPr="009177F1">
        <w:rPr>
          <w:rFonts w:ascii="KDRS" w:hAnsi="KDRS"/>
          <w:lang w:val="ru-RU"/>
        </w:rPr>
        <w:t>к. 1550</w:t>
      </w:r>
      <w:r>
        <w:rPr>
          <w:rFonts w:ascii="KDRS" w:hAnsi="KDRS"/>
        </w:rPr>
        <w:t> </w:t>
      </w:r>
      <w:r w:rsidRPr="009177F1">
        <w:rPr>
          <w:rFonts w:ascii="KDRS" w:hAnsi="KDRS"/>
          <w:lang w:val="ru-RU"/>
        </w:rPr>
        <w:t>г. Дворъ, на двор</w:t>
      </w:r>
      <w:r w:rsidRPr="009177F1">
        <w:rPr>
          <w:lang w:val="ru-RU"/>
        </w:rPr>
        <w:t>ѣ</w:t>
      </w:r>
      <w:r w:rsidRPr="009177F1">
        <w:rPr>
          <w:rFonts w:ascii="KDRS" w:hAnsi="KDRS"/>
          <w:lang w:val="ru-RU"/>
        </w:rPr>
        <w:t xml:space="preserve"> изба… два короба порозжи, два мота пряжи суконной, ступа, толкачъ, скатерть столовая, три локти ужище посконное. Ворон.а., 210. 1633</w:t>
      </w:r>
      <w:r>
        <w:rPr>
          <w:rFonts w:ascii="KDRS" w:hAnsi="KDRS"/>
        </w:rPr>
        <w:t> </w:t>
      </w:r>
      <w:r w:rsidRPr="009177F1">
        <w:rPr>
          <w:rFonts w:ascii="KDRS" w:hAnsi="KDRS"/>
          <w:lang w:val="ru-RU"/>
        </w:rPr>
        <w:t xml:space="preserve">г. </w:t>
      </w:r>
      <w:r w:rsidRPr="009177F1">
        <w:rPr>
          <w:rFonts w:ascii="KDRS" w:hAnsi="KDRS"/>
          <w:lang w:val="ru-RU"/>
        </w:rPr>
        <w:lastRenderedPageBreak/>
        <w:t xml:space="preserve">Явил Воронежа города житель Моисей Алексеев… 120 скляниц, постав ножей столовых. Там.кн.Моск. </w:t>
      </w:r>
      <w:r>
        <w:rPr>
          <w:rFonts w:ascii="KDRS" w:hAnsi="KDRS"/>
        </w:rPr>
        <w:t>I</w:t>
      </w:r>
      <w:r w:rsidRPr="009177F1">
        <w:rPr>
          <w:rFonts w:ascii="KDRS" w:hAnsi="KDRS"/>
          <w:lang w:val="ru-RU"/>
        </w:rPr>
        <w:t>, 78. 1695</w:t>
      </w:r>
      <w:r>
        <w:rPr>
          <w:rFonts w:ascii="KDRS" w:hAnsi="KDRS"/>
        </w:rPr>
        <w:t> </w:t>
      </w:r>
      <w:r w:rsidRPr="009177F1">
        <w:rPr>
          <w:rFonts w:ascii="KDRS" w:hAnsi="KDRS"/>
          <w:lang w:val="ru-RU"/>
        </w:rPr>
        <w:t xml:space="preserve">г. </w:t>
      </w:r>
      <w:r w:rsidRPr="009177F1">
        <w:rPr>
          <w:rFonts w:ascii="KDRS" w:hAnsi="KDRS"/>
          <w:spacing w:val="40"/>
          <w:lang w:val="ru-RU"/>
        </w:rPr>
        <w:t xml:space="preserve">Столовые книги </w:t>
      </w:r>
      <w:r w:rsidRPr="009177F1">
        <w:rPr>
          <w:rFonts w:ascii="KDRS" w:hAnsi="KDRS"/>
          <w:lang w:val="ru-RU"/>
        </w:rPr>
        <w:t xml:space="preserve">– </w:t>
      </w:r>
      <w:r w:rsidRPr="009177F1">
        <w:rPr>
          <w:rFonts w:ascii="KDRS" w:hAnsi="KDRS"/>
          <w:i/>
          <w:lang w:val="ru-RU"/>
        </w:rPr>
        <w:t>книги для записи столовых припасов.</w:t>
      </w:r>
      <w:r w:rsidRPr="009177F1">
        <w:rPr>
          <w:rFonts w:ascii="KDRS" w:hAnsi="KDRS"/>
          <w:lang w:val="ru-RU"/>
        </w:rPr>
        <w:t xml:space="preserve"> Да он</w:t>
      </w:r>
      <w:r w:rsidRPr="009177F1">
        <w:rPr>
          <w:lang w:val="ru-RU"/>
        </w:rPr>
        <w:t>ѣ</w:t>
      </w:r>
      <w:r w:rsidRPr="009177F1">
        <w:rPr>
          <w:rFonts w:ascii="KDRS" w:hAnsi="KDRS"/>
          <w:lang w:val="ru-RU"/>
        </w:rPr>
        <w:t xml:space="preserve"> жь въ челобить</w:t>
      </w:r>
      <w:r w:rsidRPr="009177F1">
        <w:rPr>
          <w:lang w:val="ru-RU"/>
        </w:rPr>
        <w:t>ѣ</w:t>
      </w:r>
      <w:r w:rsidRPr="009177F1">
        <w:rPr>
          <w:rFonts w:ascii="KDRS" w:hAnsi="KDRS"/>
          <w:lang w:val="ru-RU"/>
        </w:rPr>
        <w:t xml:space="preserve"> своемъ писали, что братью бутто зъ голоду морилъ: и въ томъ шлюся на всю братию… что монастырьскаго чина противъ прежнихъ столовыхъ книгъ ничего не изм</w:t>
      </w:r>
      <w:r w:rsidRPr="009177F1">
        <w:rPr>
          <w:lang w:val="ru-RU"/>
        </w:rPr>
        <w:t>ѣ</w:t>
      </w:r>
      <w:r w:rsidRPr="009177F1">
        <w:rPr>
          <w:rFonts w:ascii="KDRS" w:hAnsi="KDRS"/>
          <w:lang w:val="ru-RU"/>
        </w:rPr>
        <w:t xml:space="preserve">нилъ. (Отв.арх.Варф.) Суб.Мат. </w:t>
      </w:r>
      <w:r>
        <w:rPr>
          <w:rFonts w:ascii="KDRS" w:hAnsi="KDRS"/>
        </w:rPr>
        <w:t>III</w:t>
      </w:r>
      <w:r w:rsidRPr="009177F1">
        <w:rPr>
          <w:rFonts w:ascii="KDRS" w:hAnsi="KDRS"/>
          <w:lang w:val="ru-RU"/>
        </w:rPr>
        <w:t>, 78. 1666</w:t>
      </w:r>
      <w:r>
        <w:rPr>
          <w:rFonts w:ascii="KDRS" w:hAnsi="KDRS"/>
        </w:rPr>
        <w:t> </w:t>
      </w:r>
      <w:r w:rsidRPr="009177F1">
        <w:rPr>
          <w:rFonts w:ascii="KDRS" w:hAnsi="KDRS"/>
          <w:lang w:val="ru-RU"/>
        </w:rPr>
        <w:t>г.</w:t>
      </w:r>
    </w:p>
    <w:p w14:paraId="0FA6A338"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Предназначенный для приема пищи</w:t>
      </w:r>
      <w:r w:rsidRPr="009177F1">
        <w:rPr>
          <w:rFonts w:ascii="KDRS" w:hAnsi="KDRS"/>
          <w:lang w:val="ru-RU"/>
        </w:rPr>
        <w:t>. Князь великий звалъ Жигимонта и литовскихъ пословъ къ себ</w:t>
      </w:r>
      <w:r w:rsidRPr="009177F1">
        <w:rPr>
          <w:lang w:val="ru-RU"/>
        </w:rPr>
        <w:t>ѣ</w:t>
      </w:r>
      <w:r w:rsidRPr="009177F1">
        <w:rPr>
          <w:rFonts w:ascii="KDRS" w:hAnsi="KDRS"/>
          <w:lang w:val="ru-RU"/>
        </w:rPr>
        <w:t xml:space="preserve"> </w:t>
      </w:r>
      <w:r w:rsidRPr="009177F1">
        <w:rPr>
          <w:lang w:val="ru-RU"/>
        </w:rPr>
        <w:t>ѣ</w:t>
      </w:r>
      <w:r w:rsidRPr="009177F1">
        <w:rPr>
          <w:rFonts w:ascii="KDRS" w:hAnsi="KDRS"/>
          <w:lang w:val="ru-RU"/>
        </w:rPr>
        <w:t>сти; да вел</w:t>
      </w:r>
      <w:r w:rsidRPr="009177F1">
        <w:rPr>
          <w:lang w:val="ru-RU"/>
        </w:rPr>
        <w:t>ѣ</w:t>
      </w:r>
      <w:r w:rsidRPr="009177F1">
        <w:rPr>
          <w:rFonts w:ascii="KDRS" w:hAnsi="KDRS"/>
          <w:lang w:val="ru-RU"/>
        </w:rPr>
        <w:t xml:space="preserve">лъ имъ </w:t>
      </w:r>
      <w:r w:rsidRPr="009177F1">
        <w:rPr>
          <w:lang w:val="ru-RU"/>
        </w:rPr>
        <w:t>ѣ</w:t>
      </w:r>
      <w:r w:rsidRPr="009177F1">
        <w:rPr>
          <w:rFonts w:ascii="KDRS" w:hAnsi="KDRS"/>
          <w:lang w:val="ru-RU"/>
        </w:rPr>
        <w:t>хати, подождати стола на старомъ своемъ двор</w:t>
      </w:r>
      <w:r w:rsidRPr="009177F1">
        <w:rPr>
          <w:lang w:val="ru-RU"/>
        </w:rPr>
        <w:t>ѣ</w:t>
      </w:r>
      <w:r w:rsidRPr="009177F1">
        <w:rPr>
          <w:rFonts w:ascii="KDRS" w:hAnsi="KDRS"/>
          <w:lang w:val="ru-RU"/>
        </w:rPr>
        <w:t xml:space="preserve"> въ столовой горниц</w:t>
      </w:r>
      <w:r w:rsidRPr="009177F1">
        <w:rPr>
          <w:lang w:val="ru-RU"/>
        </w:rPr>
        <w:t>ѣ</w:t>
      </w:r>
      <w:r w:rsidRPr="009177F1">
        <w:rPr>
          <w:rFonts w:ascii="KDRS" w:hAnsi="KDRS"/>
          <w:lang w:val="ru-RU"/>
        </w:rPr>
        <w:t xml:space="preserve"> у Николы. Рим.имп.д. </w:t>
      </w:r>
      <w:r>
        <w:rPr>
          <w:rFonts w:ascii="KDRS" w:hAnsi="KDRS"/>
        </w:rPr>
        <w:t>I</w:t>
      </w:r>
      <w:r w:rsidRPr="009177F1">
        <w:rPr>
          <w:rFonts w:ascii="KDRS" w:hAnsi="KDRS"/>
          <w:lang w:val="ru-RU"/>
        </w:rPr>
        <w:t>, 261. 1518</w:t>
      </w:r>
      <w:r>
        <w:rPr>
          <w:rFonts w:ascii="KDRS" w:hAnsi="KDRS"/>
        </w:rPr>
        <w:t> </w:t>
      </w:r>
      <w:r w:rsidRPr="009177F1">
        <w:rPr>
          <w:rFonts w:ascii="KDRS" w:hAnsi="KDRS"/>
          <w:lang w:val="ru-RU"/>
        </w:rPr>
        <w:t>г. А столъ былъ у государя въ столовой въ болшей изб</w:t>
      </w:r>
      <w:r w:rsidRPr="009177F1">
        <w:rPr>
          <w:lang w:val="ru-RU"/>
        </w:rPr>
        <w:t>ѣ</w:t>
      </w:r>
      <w:r w:rsidRPr="009177F1">
        <w:rPr>
          <w:rFonts w:ascii="KDRS" w:hAnsi="KDRS"/>
          <w:lang w:val="ru-RU"/>
        </w:rPr>
        <w:t xml:space="preserve">, а поставецъ былъ болшей. Польск.д. </w:t>
      </w:r>
      <w:r>
        <w:rPr>
          <w:rFonts w:ascii="KDRS" w:hAnsi="KDRS"/>
        </w:rPr>
        <w:t>III</w:t>
      </w:r>
      <w:r w:rsidRPr="009177F1">
        <w:rPr>
          <w:rFonts w:ascii="KDRS" w:hAnsi="KDRS"/>
          <w:lang w:val="ru-RU"/>
        </w:rPr>
        <w:t>, 137. 1563</w:t>
      </w:r>
      <w:r>
        <w:rPr>
          <w:rFonts w:ascii="KDRS" w:hAnsi="KDRS"/>
        </w:rPr>
        <w:t> </w:t>
      </w:r>
      <w:r w:rsidRPr="009177F1">
        <w:rPr>
          <w:rFonts w:ascii="KDRS" w:hAnsi="KDRS"/>
          <w:lang w:val="ru-RU"/>
        </w:rPr>
        <w:t>г. (1492): Князь великии… повел</w:t>
      </w:r>
      <w:r w:rsidRPr="009177F1">
        <w:rPr>
          <w:lang w:val="ru-RU"/>
        </w:rPr>
        <w:t>ѣ</w:t>
      </w:r>
      <w:r w:rsidRPr="009177F1">
        <w:rPr>
          <w:rFonts w:ascii="KDRS" w:hAnsi="KDRS"/>
          <w:lang w:val="ru-RU"/>
        </w:rPr>
        <w:t xml:space="preserve"> себя ждати и бояром его повел</w:t>
      </w:r>
      <w:r w:rsidRPr="009177F1">
        <w:rPr>
          <w:lang w:val="ru-RU"/>
        </w:rPr>
        <w:t>ѣ</w:t>
      </w:r>
      <w:r w:rsidRPr="009177F1">
        <w:rPr>
          <w:rFonts w:ascii="KDRS" w:hAnsi="KDRS"/>
          <w:lang w:val="ru-RU"/>
        </w:rPr>
        <w:t xml:space="preserve"> итти в столовую гридню. Арханг.лет., 98.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 ||</w:t>
      </w:r>
      <w:r>
        <w:rPr>
          <w:rFonts w:ascii="KDRS" w:hAnsi="KDRS"/>
        </w:rPr>
        <w:t> </w:t>
      </w:r>
      <w:r w:rsidRPr="009177F1">
        <w:rPr>
          <w:rFonts w:ascii="KDRS" w:hAnsi="KDRS"/>
          <w:i/>
          <w:iCs/>
          <w:lang w:val="ru-RU"/>
        </w:rPr>
        <w:t>Предназначенный для пира, обеда</w:t>
      </w:r>
      <w:r w:rsidRPr="009177F1">
        <w:rPr>
          <w:rFonts w:ascii="KDRS" w:hAnsi="KDRS"/>
          <w:lang w:val="ru-RU"/>
        </w:rPr>
        <w:t xml:space="preserve">. Августа въ </w:t>
      </w:r>
      <w:r w:rsidRPr="009177F1">
        <w:rPr>
          <w:lang w:val="ru-RU"/>
        </w:rPr>
        <w:t>҃</w:t>
      </w:r>
      <w:r w:rsidRPr="009177F1">
        <w:rPr>
          <w:rFonts w:ascii="KDRS" w:hAnsi="KDRS"/>
          <w:lang w:val="ru-RU"/>
        </w:rPr>
        <w:t>а дн</w:t>
      </w:r>
      <w:r w:rsidRPr="009177F1">
        <w:rPr>
          <w:lang w:val="ru-RU"/>
        </w:rPr>
        <w:t>҃</w:t>
      </w:r>
      <w:r w:rsidRPr="009177F1">
        <w:rPr>
          <w:rFonts w:ascii="KDRS" w:hAnsi="KDRS"/>
          <w:lang w:val="ru-RU"/>
        </w:rPr>
        <w:t>ь великий гдр</w:t>
      </w:r>
      <w:r w:rsidRPr="009177F1">
        <w:rPr>
          <w:lang w:val="ru-RU"/>
        </w:rPr>
        <w:t>҃</w:t>
      </w:r>
      <w:r w:rsidRPr="009177F1">
        <w:rPr>
          <w:rFonts w:ascii="KDRS" w:hAnsi="KDRS"/>
          <w:lang w:val="ru-RU"/>
        </w:rPr>
        <w:t>ь з боляры своими кушалъ хл</w:t>
      </w:r>
      <w:r w:rsidRPr="009177F1">
        <w:rPr>
          <w:lang w:val="ru-RU"/>
        </w:rPr>
        <w:t>ѣ</w:t>
      </w:r>
      <w:r w:rsidRPr="009177F1">
        <w:rPr>
          <w:rFonts w:ascii="KDRS" w:hAnsi="KDRS"/>
          <w:lang w:val="ru-RU"/>
        </w:rPr>
        <w:t>ба у преосщ</w:t>
      </w:r>
      <w:r w:rsidRPr="009177F1">
        <w:rPr>
          <w:lang w:val="ru-RU"/>
        </w:rPr>
        <w:t>҃</w:t>
      </w:r>
      <w:r w:rsidRPr="009177F1">
        <w:rPr>
          <w:rFonts w:ascii="KDRS" w:hAnsi="KDRS"/>
          <w:lang w:val="ru-RU"/>
        </w:rPr>
        <w:t>еннаго архиепск</w:t>
      </w:r>
      <w:r w:rsidRPr="009177F1">
        <w:rPr>
          <w:lang w:val="ru-RU"/>
        </w:rPr>
        <w:t>҃</w:t>
      </w:r>
      <w:r w:rsidRPr="009177F1">
        <w:rPr>
          <w:rFonts w:ascii="KDRS" w:hAnsi="KDRS"/>
          <w:lang w:val="ru-RU"/>
        </w:rPr>
        <w:t>па, к тому столовому кушанью покупка живой и сненой рыбы. Кн.расх.Холмог.арх.д. № 107, 1. 1695</w:t>
      </w:r>
      <w:r>
        <w:rPr>
          <w:rFonts w:ascii="KDRS" w:hAnsi="KDRS"/>
        </w:rPr>
        <w:t> </w:t>
      </w:r>
      <w:r w:rsidRPr="009177F1">
        <w:rPr>
          <w:rFonts w:ascii="KDRS" w:hAnsi="KDRS"/>
          <w:lang w:val="ru-RU"/>
        </w:rPr>
        <w:t>г.</w:t>
      </w:r>
    </w:p>
    <w:p w14:paraId="06D0460F"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6. </w:t>
      </w:r>
      <w:r w:rsidRPr="009177F1">
        <w:rPr>
          <w:rFonts w:ascii="KDRS" w:hAnsi="KDRS"/>
          <w:i/>
          <w:iCs/>
          <w:lang w:val="ru-RU"/>
        </w:rPr>
        <w:t>Предназначенный для приготовления пищи</w:t>
      </w:r>
      <w:r w:rsidRPr="009177F1">
        <w:rPr>
          <w:rFonts w:ascii="KDRS" w:hAnsi="KDRS"/>
          <w:lang w:val="ru-RU"/>
        </w:rPr>
        <w:t>. Анбаръ хлебнои, другой анбаръ и с поданбарьемъ; два погреба, на них сушило. Келья келарская столовая, противъ клеть, промежу ими сени, а в с</w:t>
      </w:r>
      <w:r w:rsidRPr="009177F1">
        <w:rPr>
          <w:lang w:val="ru-RU"/>
        </w:rPr>
        <w:t>ѣ</w:t>
      </w:r>
      <w:r w:rsidRPr="009177F1">
        <w:rPr>
          <w:rFonts w:ascii="KDRS" w:hAnsi="KDRS"/>
          <w:lang w:val="ru-RU"/>
        </w:rPr>
        <w:t xml:space="preserve">нехъ два чюлана. Гр.Дв. </w:t>
      </w:r>
      <w:r>
        <w:rPr>
          <w:rFonts w:ascii="KDRS" w:hAnsi="KDRS"/>
        </w:rPr>
        <w:t>I</w:t>
      </w:r>
      <w:r w:rsidRPr="009177F1">
        <w:rPr>
          <w:rFonts w:ascii="KDRS" w:hAnsi="KDRS"/>
          <w:lang w:val="ru-RU"/>
        </w:rPr>
        <w:t>, 735. 1635</w:t>
      </w:r>
      <w:r>
        <w:rPr>
          <w:rFonts w:ascii="KDRS" w:hAnsi="KDRS"/>
        </w:rPr>
        <w:t> </w:t>
      </w:r>
      <w:r w:rsidRPr="009177F1">
        <w:rPr>
          <w:rFonts w:ascii="KDRS" w:hAnsi="KDRS"/>
          <w:lang w:val="ru-RU"/>
        </w:rPr>
        <w:t xml:space="preserve">г. </w:t>
      </w:r>
    </w:p>
    <w:p w14:paraId="7F1C4F1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7. </w:t>
      </w:r>
      <w:r w:rsidRPr="009177F1">
        <w:rPr>
          <w:rFonts w:ascii="KDRS" w:hAnsi="KDRS"/>
          <w:i/>
          <w:lang w:val="ru-RU"/>
        </w:rPr>
        <w:t>Обслуживающий помещения</w:t>
      </w:r>
      <w:r w:rsidRPr="009177F1">
        <w:rPr>
          <w:rFonts w:ascii="KDRS" w:hAnsi="KDRS"/>
          <w:lang w:val="ru-RU"/>
        </w:rPr>
        <w:t xml:space="preserve">, </w:t>
      </w:r>
      <w:r w:rsidRPr="009177F1">
        <w:rPr>
          <w:rFonts w:ascii="KDRS" w:hAnsi="KDRS"/>
          <w:i/>
          <w:lang w:val="ru-RU"/>
        </w:rPr>
        <w:t>предназначенные для приготовления и приема пищи</w:t>
      </w:r>
      <w:r w:rsidRPr="009177F1">
        <w:rPr>
          <w:rFonts w:ascii="KDRS" w:hAnsi="KDRS"/>
          <w:lang w:val="ru-RU"/>
        </w:rPr>
        <w:t>. А живут они хл</w:t>
      </w:r>
      <w:r w:rsidRPr="009177F1">
        <w:rPr>
          <w:lang w:val="ru-RU"/>
        </w:rPr>
        <w:t>ѣ</w:t>
      </w:r>
      <w:r w:rsidRPr="009177F1">
        <w:rPr>
          <w:rFonts w:ascii="KDRS" w:hAnsi="KDRS"/>
          <w:lang w:val="ru-RU"/>
        </w:rPr>
        <w:t>бники в наемном двор</w:t>
      </w:r>
      <w:r w:rsidRPr="009177F1">
        <w:rPr>
          <w:lang w:val="ru-RU"/>
        </w:rPr>
        <w:t>ѣ</w:t>
      </w:r>
      <w:r w:rsidRPr="009177F1">
        <w:rPr>
          <w:rFonts w:ascii="KDRS" w:hAnsi="KDRS"/>
          <w:lang w:val="ru-RU"/>
        </w:rPr>
        <w:t xml:space="preserve"> столового сторожа Ильи. МДБП, 82. 1671</w:t>
      </w:r>
      <w:r>
        <w:rPr>
          <w:rFonts w:ascii="KDRS" w:hAnsi="KDRS"/>
        </w:rPr>
        <w:t> </w:t>
      </w:r>
      <w:r w:rsidRPr="009177F1">
        <w:rPr>
          <w:rFonts w:ascii="KDRS" w:hAnsi="KDRS"/>
          <w:lang w:val="ru-RU"/>
        </w:rPr>
        <w:t xml:space="preserve">г. – </w:t>
      </w:r>
      <w:r w:rsidRPr="009177F1">
        <w:rPr>
          <w:rFonts w:ascii="KDRS" w:hAnsi="KDRS"/>
          <w:sz w:val="22"/>
          <w:lang w:val="ru-RU"/>
        </w:rPr>
        <w:t>В знач.</w:t>
      </w:r>
      <w:r>
        <w:rPr>
          <w:rFonts w:ascii="KDRS" w:hAnsi="KDRS"/>
          <w:sz w:val="22"/>
        </w:rPr>
        <w:t> </w:t>
      </w:r>
      <w:r w:rsidRPr="009177F1">
        <w:rPr>
          <w:rFonts w:ascii="KDRS" w:hAnsi="KDRS"/>
          <w:sz w:val="22"/>
          <w:lang w:val="ru-RU"/>
        </w:rPr>
        <w:t>сущ</w:t>
      </w:r>
      <w:r w:rsidRPr="009177F1">
        <w:rPr>
          <w:rFonts w:ascii="KDRS" w:hAnsi="KDRS"/>
          <w:lang w:val="ru-RU"/>
        </w:rPr>
        <w:t>. Великий государь указалъ дать своего, великаго государя, жалованья… постельнымъ и столовымъ, истопникомъ и сторожамъ и дворскимъ по сукну по амбурскому челов</w:t>
      </w:r>
      <w:r w:rsidRPr="009177F1">
        <w:rPr>
          <w:lang w:val="ru-RU"/>
        </w:rPr>
        <w:t>ѣ</w:t>
      </w:r>
      <w:r w:rsidRPr="009177F1">
        <w:rPr>
          <w:rFonts w:ascii="KDRS" w:hAnsi="KDRS"/>
          <w:lang w:val="ru-RU"/>
        </w:rPr>
        <w:t xml:space="preserve">ку. Арх.бум. Петра, </w:t>
      </w:r>
      <w:r>
        <w:rPr>
          <w:rFonts w:ascii="KDRS" w:hAnsi="KDRS"/>
        </w:rPr>
        <w:t>I</w:t>
      </w:r>
      <w:r w:rsidRPr="009177F1">
        <w:rPr>
          <w:rFonts w:ascii="KDRS" w:hAnsi="KDRS"/>
          <w:lang w:val="ru-RU"/>
        </w:rPr>
        <w:t>, 4. 1673</w:t>
      </w:r>
      <w:r>
        <w:rPr>
          <w:rFonts w:ascii="KDRS" w:hAnsi="KDRS"/>
        </w:rPr>
        <w:t> </w:t>
      </w:r>
      <w:r w:rsidRPr="009177F1">
        <w:rPr>
          <w:rFonts w:ascii="KDRS" w:hAnsi="KDRS"/>
          <w:lang w:val="ru-RU"/>
        </w:rPr>
        <w:t>г.</w:t>
      </w:r>
    </w:p>
    <w:p w14:paraId="7C13148C" w14:textId="77777777" w:rsidR="00F4528E" w:rsidRPr="009177F1" w:rsidRDefault="00F4528E" w:rsidP="00F4528E">
      <w:pPr>
        <w:spacing w:line="460" w:lineRule="exact"/>
        <w:ind w:firstLine="720"/>
        <w:jc w:val="both"/>
        <w:rPr>
          <w:rFonts w:ascii="KDRS" w:hAnsi="KDRS"/>
          <w:lang w:val="ru-RU"/>
        </w:rPr>
      </w:pPr>
      <w:r>
        <w:rPr>
          <w:rFonts w:ascii="KDRS" w:hAnsi="KDRS"/>
        </w:rPr>
        <w:sym w:font="Symbol" w:char="F0E0"/>
      </w:r>
      <w:r w:rsidRPr="009177F1">
        <w:rPr>
          <w:rFonts w:ascii="KDRS" w:hAnsi="KDRS"/>
          <w:spacing w:val="40"/>
          <w:lang w:val="ru-RU"/>
        </w:rPr>
        <w:t xml:space="preserve"> Столовый медъ </w:t>
      </w:r>
      <w:r w:rsidRPr="009177F1">
        <w:rPr>
          <w:rFonts w:ascii="KDRS" w:hAnsi="KDRS"/>
          <w:lang w:val="ru-RU"/>
        </w:rPr>
        <w:t xml:space="preserve">– </w:t>
      </w:r>
      <w:r w:rsidRPr="009177F1">
        <w:rPr>
          <w:rFonts w:ascii="KDRS" w:hAnsi="KDRS"/>
          <w:i/>
          <w:lang w:val="ru-RU"/>
        </w:rPr>
        <w:t>название хмельного напитка</w:t>
      </w:r>
      <w:r w:rsidRPr="009177F1">
        <w:rPr>
          <w:rFonts w:ascii="KDRS" w:hAnsi="KDRS"/>
          <w:lang w:val="ru-RU"/>
        </w:rPr>
        <w:t xml:space="preserve"> (</w:t>
      </w:r>
      <w:r w:rsidRPr="009177F1">
        <w:rPr>
          <w:rFonts w:ascii="KDRS" w:hAnsi="KDRS"/>
          <w:i/>
          <w:lang w:val="ru-RU"/>
        </w:rPr>
        <w:t>?</w:t>
      </w:r>
      <w:r w:rsidRPr="009177F1">
        <w:rPr>
          <w:rFonts w:ascii="KDRS" w:hAnsi="KDRS"/>
          <w:lang w:val="ru-RU"/>
        </w:rPr>
        <w:t xml:space="preserve">). Возми смолы черной, сала гусина, меду столоваго, стопи вместе, мажи на сукнянъ платъ, прикладываи к ране, червь вонъ выдетъ. Леч. </w:t>
      </w:r>
      <w:r>
        <w:rPr>
          <w:rFonts w:ascii="KDRS" w:hAnsi="KDRS"/>
        </w:rPr>
        <w:t>II</w:t>
      </w:r>
      <w:r w:rsidRPr="009177F1">
        <w:rPr>
          <w:rFonts w:ascii="KDRS" w:hAnsi="KDRS"/>
          <w:lang w:val="ru-RU"/>
        </w:rPr>
        <w:t xml:space="preserve">, гл. 103.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XVII</w:t>
      </w:r>
      <w:r w:rsidRPr="009177F1">
        <w:rPr>
          <w:rFonts w:ascii="KDRS" w:hAnsi="KDRS"/>
          <w:lang w:val="ru-RU"/>
        </w:rPr>
        <w:t>–</w:t>
      </w:r>
      <w:r>
        <w:rPr>
          <w:rFonts w:ascii="KDRS" w:hAnsi="KDRS"/>
        </w:rPr>
        <w:t>XVIII </w:t>
      </w:r>
      <w:r w:rsidRPr="009177F1">
        <w:rPr>
          <w:rFonts w:ascii="KDRS" w:hAnsi="KDRS"/>
          <w:lang w:val="ru-RU"/>
        </w:rPr>
        <w:t xml:space="preserve">вв. </w:t>
      </w:r>
      <w:r w:rsidRPr="009177F1">
        <w:rPr>
          <w:rFonts w:ascii="KDRS" w:hAnsi="KDRS"/>
          <w:spacing w:val="40"/>
          <w:lang w:val="ru-RU"/>
        </w:rPr>
        <w:t>Столовый калачъ</w:t>
      </w:r>
      <w:r w:rsidRPr="009177F1">
        <w:rPr>
          <w:rFonts w:ascii="KDRS" w:hAnsi="KDRS"/>
          <w:lang w:val="ru-RU"/>
        </w:rPr>
        <w:t xml:space="preserve"> – </w:t>
      </w:r>
      <w:r w:rsidRPr="009177F1">
        <w:rPr>
          <w:rFonts w:ascii="KDRS" w:hAnsi="KDRS"/>
          <w:i/>
          <w:lang w:val="ru-RU"/>
        </w:rPr>
        <w:t>большой ржаной хлеб</w:t>
      </w:r>
      <w:r w:rsidRPr="009177F1">
        <w:rPr>
          <w:rFonts w:ascii="KDRS" w:hAnsi="KDRS"/>
          <w:lang w:val="ru-RU"/>
        </w:rPr>
        <w:t xml:space="preserve">, </w:t>
      </w:r>
      <w:r w:rsidRPr="009177F1">
        <w:rPr>
          <w:rFonts w:ascii="KDRS" w:hAnsi="KDRS"/>
          <w:i/>
          <w:lang w:val="ru-RU"/>
        </w:rPr>
        <w:t>выпекаемый к свадьбе</w:t>
      </w:r>
      <w:r w:rsidRPr="009177F1">
        <w:rPr>
          <w:rFonts w:ascii="KDRS" w:hAnsi="KDRS"/>
          <w:i/>
          <w:iCs/>
          <w:lang w:val="ru-RU"/>
        </w:rPr>
        <w:t xml:space="preserve"> </w:t>
      </w:r>
      <w:r w:rsidRPr="009177F1">
        <w:rPr>
          <w:rFonts w:ascii="KDRS" w:hAnsi="KDRS"/>
          <w:lang w:val="ru-RU"/>
        </w:rPr>
        <w:t>(</w:t>
      </w:r>
      <w:r w:rsidRPr="009177F1">
        <w:rPr>
          <w:rFonts w:ascii="KDRS" w:hAnsi="KDRS"/>
          <w:i/>
          <w:iCs/>
          <w:lang w:val="ru-RU"/>
        </w:rPr>
        <w:t xml:space="preserve">см. </w:t>
      </w:r>
      <w:r w:rsidRPr="009177F1">
        <w:rPr>
          <w:rFonts w:ascii="KDRS" w:hAnsi="KDRS"/>
          <w:lang w:val="ru-RU"/>
        </w:rPr>
        <w:t>Даль,</w:t>
      </w:r>
      <w:r w:rsidRPr="009177F1">
        <w:rPr>
          <w:rFonts w:ascii="KDRS" w:hAnsi="KDRS"/>
          <w:i/>
          <w:iCs/>
          <w:lang w:val="ru-RU"/>
        </w:rPr>
        <w:t xml:space="preserve"> столовик</w:t>
      </w:r>
      <w:r w:rsidRPr="009177F1">
        <w:rPr>
          <w:rFonts w:ascii="KDRS" w:hAnsi="KDRS"/>
          <w:lang w:val="ru-RU"/>
        </w:rPr>
        <w:t>). Воеводе… несенъ колачь столовой. Кн.изд.Тот., 27. 1692</w:t>
      </w:r>
      <w:r>
        <w:rPr>
          <w:rFonts w:ascii="KDRS" w:hAnsi="KDRS"/>
        </w:rPr>
        <w:t> </w:t>
      </w:r>
      <w:r w:rsidRPr="009177F1">
        <w:rPr>
          <w:rFonts w:ascii="KDRS" w:hAnsi="KDRS"/>
          <w:lang w:val="ru-RU"/>
        </w:rPr>
        <w:t xml:space="preserve">г. </w:t>
      </w:r>
    </w:p>
    <w:p w14:paraId="03082DF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lastRenderedPageBreak/>
        <w:t>СТОЛОПЪ,</w:t>
      </w:r>
      <w:r w:rsidRPr="009177F1">
        <w:rPr>
          <w:rFonts w:ascii="KDRS" w:hAnsi="KDRS"/>
          <w:lang w:val="ru-RU"/>
        </w:rPr>
        <w:t xml:space="preserve"> </w:t>
      </w:r>
      <w:r w:rsidRPr="009177F1">
        <w:rPr>
          <w:rFonts w:ascii="KDRS" w:hAnsi="KDRS"/>
          <w:i/>
          <w:lang w:val="ru-RU"/>
        </w:rPr>
        <w:t>м.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столпъ</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1). Первой столопъ въ Кривомъ кол</w:t>
      </w:r>
      <w:r w:rsidRPr="009177F1">
        <w:rPr>
          <w:lang w:val="ru-RU"/>
        </w:rPr>
        <w:t>ѣ</w:t>
      </w:r>
      <w:r w:rsidRPr="009177F1">
        <w:rPr>
          <w:rFonts w:ascii="KDRS" w:hAnsi="KDRS"/>
          <w:lang w:val="ru-RU"/>
        </w:rPr>
        <w:t>н</w:t>
      </w:r>
      <w:r w:rsidRPr="009177F1">
        <w:rPr>
          <w:lang w:val="ru-RU"/>
        </w:rPr>
        <w:t>ѣ</w:t>
      </w:r>
      <w:r w:rsidRPr="009177F1">
        <w:rPr>
          <w:rFonts w:ascii="KDRS" w:hAnsi="KDRS"/>
          <w:lang w:val="ru-RU"/>
        </w:rPr>
        <w:t xml:space="preserve"> подл</w:t>
      </w:r>
      <w:r w:rsidRPr="009177F1">
        <w:rPr>
          <w:lang w:val="ru-RU"/>
        </w:rPr>
        <w:t>ѣ</w:t>
      </w:r>
      <w:r w:rsidRPr="009177F1">
        <w:rPr>
          <w:rFonts w:ascii="KDRS" w:hAnsi="KDRS"/>
          <w:lang w:val="ru-RU"/>
        </w:rPr>
        <w:t xml:space="preserve"> дороги, что пролегла подл</w:t>
      </w:r>
      <w:r w:rsidRPr="009177F1">
        <w:rPr>
          <w:lang w:val="ru-RU"/>
        </w:rPr>
        <w:t>ѣ</w:t>
      </w:r>
      <w:r w:rsidRPr="009177F1">
        <w:rPr>
          <w:rFonts w:ascii="KDRS" w:hAnsi="KDRS"/>
          <w:lang w:val="ru-RU"/>
        </w:rPr>
        <w:t xml:space="preserve"> </w:t>
      </w:r>
      <w:r w:rsidRPr="009177F1">
        <w:rPr>
          <w:rFonts w:ascii="KDRS" w:hAnsi="KDRS"/>
          <w:caps/>
          <w:lang w:val="ru-RU"/>
        </w:rPr>
        <w:t>п</w:t>
      </w:r>
      <w:r w:rsidRPr="009177F1">
        <w:rPr>
          <w:rFonts w:ascii="KDRS" w:hAnsi="KDRS"/>
          <w:lang w:val="ru-RU"/>
        </w:rPr>
        <w:t>олисти, внизъ Полисти р</w:t>
      </w:r>
      <w:r w:rsidRPr="009177F1">
        <w:rPr>
          <w:lang w:val="ru-RU"/>
        </w:rPr>
        <w:t>ѣ</w:t>
      </w:r>
      <w:r w:rsidRPr="009177F1">
        <w:rPr>
          <w:rFonts w:ascii="KDRS" w:hAnsi="KDRS"/>
          <w:lang w:val="ru-RU"/>
        </w:rPr>
        <w:t>ки на л</w:t>
      </w:r>
      <w:r w:rsidRPr="009177F1">
        <w:rPr>
          <w:lang w:val="ru-RU"/>
        </w:rPr>
        <w:t>ѣ</w:t>
      </w:r>
      <w:r w:rsidRPr="009177F1">
        <w:rPr>
          <w:rFonts w:ascii="KDRS" w:hAnsi="KDRS"/>
          <w:lang w:val="ru-RU"/>
        </w:rPr>
        <w:t>вой сторон</w:t>
      </w:r>
      <w:r w:rsidRPr="009177F1">
        <w:rPr>
          <w:lang w:val="ru-RU"/>
        </w:rPr>
        <w:t>ѣ</w:t>
      </w:r>
      <w:r w:rsidRPr="009177F1">
        <w:rPr>
          <w:rFonts w:ascii="KDRS" w:hAnsi="KDRS"/>
          <w:lang w:val="ru-RU"/>
        </w:rPr>
        <w:t xml:space="preserve"> выкопана была яма… а столопъ, которой подл</w:t>
      </w:r>
      <w:r w:rsidRPr="009177F1">
        <w:rPr>
          <w:lang w:val="ru-RU"/>
        </w:rPr>
        <w:t>ѣ</w:t>
      </w:r>
      <w:r w:rsidRPr="009177F1">
        <w:rPr>
          <w:rFonts w:ascii="KDRS" w:hAnsi="KDRS"/>
          <w:lang w:val="ru-RU"/>
        </w:rPr>
        <w:t xml:space="preserve"> тое ямы поставленъ былъ, и тотъ столопъ сс</w:t>
      </w:r>
      <w:r w:rsidRPr="009177F1">
        <w:rPr>
          <w:lang w:val="ru-RU"/>
        </w:rPr>
        <w:t>ѣ</w:t>
      </w:r>
      <w:r w:rsidRPr="009177F1">
        <w:rPr>
          <w:rFonts w:ascii="KDRS" w:hAnsi="KDRS"/>
          <w:lang w:val="ru-RU"/>
        </w:rPr>
        <w:t xml:space="preserve">ченъ по самую землю. А.гражд.распр. </w:t>
      </w:r>
      <w:r>
        <w:rPr>
          <w:rFonts w:ascii="KDRS" w:hAnsi="KDRS"/>
        </w:rPr>
        <w:t>II</w:t>
      </w:r>
      <w:r w:rsidRPr="009177F1">
        <w:rPr>
          <w:rFonts w:ascii="KDRS" w:hAnsi="KDRS"/>
          <w:lang w:val="ru-RU"/>
        </w:rPr>
        <w:t>, 793. 1697</w:t>
      </w:r>
      <w:r>
        <w:rPr>
          <w:rFonts w:ascii="KDRS" w:hAnsi="KDRS"/>
        </w:rPr>
        <w:t> </w:t>
      </w:r>
      <w:r w:rsidRPr="009177F1">
        <w:rPr>
          <w:rFonts w:ascii="KDRS" w:hAnsi="KDRS"/>
          <w:lang w:val="ru-RU"/>
        </w:rPr>
        <w:t>г.</w:t>
      </w:r>
    </w:p>
    <w:p w14:paraId="6BD8B80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 xml:space="preserve">СТОЛОЧИ, СТОЛЧИ </w:t>
      </w:r>
      <w:r w:rsidRPr="009177F1">
        <w:rPr>
          <w:rFonts w:ascii="KDRS" w:hAnsi="KDRS"/>
          <w:bCs/>
          <w:lang w:val="ru-RU"/>
        </w:rPr>
        <w:t>и</w:t>
      </w:r>
      <w:r w:rsidRPr="009177F1">
        <w:rPr>
          <w:rFonts w:ascii="KDRS" w:hAnsi="KDRS"/>
          <w:b/>
          <w:lang w:val="ru-RU"/>
        </w:rPr>
        <w:t xml:space="preserve"> [СТЛ</w:t>
      </w:r>
      <w:r w:rsidRPr="009177F1">
        <w:rPr>
          <w:b/>
          <w:lang w:val="ru-RU"/>
        </w:rPr>
        <w:t>Ѣ</w:t>
      </w:r>
      <w:r w:rsidRPr="009177F1">
        <w:rPr>
          <w:rFonts w:ascii="KDRS" w:hAnsi="KDRS"/>
          <w:b/>
          <w:lang w:val="ru-RU"/>
        </w:rPr>
        <w:t>ЩИ].</w:t>
      </w:r>
      <w:r w:rsidRPr="009177F1">
        <w:rPr>
          <w:rFonts w:ascii="KDRS" w:hAnsi="KDRS"/>
          <w:lang w:val="ru-RU"/>
        </w:rPr>
        <w:t xml:space="preserve"> 1. </w:t>
      </w:r>
      <w:r w:rsidRPr="009177F1">
        <w:rPr>
          <w:rFonts w:ascii="KDRS" w:hAnsi="KDRS"/>
          <w:i/>
          <w:lang w:val="ru-RU"/>
        </w:rPr>
        <w:t>Истолочь</w:t>
      </w:r>
      <w:r w:rsidRPr="009177F1">
        <w:rPr>
          <w:rFonts w:ascii="KDRS" w:hAnsi="KDRS"/>
          <w:lang w:val="ru-RU"/>
        </w:rPr>
        <w:t xml:space="preserve">, </w:t>
      </w:r>
      <w:r w:rsidRPr="009177F1">
        <w:rPr>
          <w:rFonts w:ascii="KDRS" w:hAnsi="KDRS"/>
          <w:i/>
          <w:lang w:val="ru-RU"/>
        </w:rPr>
        <w:t>размолоть</w:t>
      </w:r>
      <w:r w:rsidRPr="009177F1">
        <w:rPr>
          <w:rFonts w:ascii="KDRS" w:hAnsi="KDRS"/>
          <w:lang w:val="ru-RU"/>
        </w:rPr>
        <w:t>. Изыде же убо от црц</w:t>
      </w:r>
      <w:r w:rsidRPr="009177F1">
        <w:rPr>
          <w:lang w:val="ru-RU"/>
        </w:rPr>
        <w:t>҃</w:t>
      </w:r>
      <w:r w:rsidRPr="009177F1">
        <w:rPr>
          <w:rFonts w:ascii="KDRS" w:hAnsi="KDRS"/>
          <w:lang w:val="ru-RU"/>
        </w:rPr>
        <w:t>и Нектонавъ и взя з</w:t>
      </w:r>
      <w:r w:rsidRPr="009177F1">
        <w:rPr>
          <w:lang w:val="ru-RU"/>
        </w:rPr>
        <w:t>ѣ</w:t>
      </w:r>
      <w:r w:rsidRPr="009177F1">
        <w:rPr>
          <w:rFonts w:ascii="KDRS" w:hAnsi="KDRS"/>
          <w:lang w:val="ru-RU"/>
        </w:rPr>
        <w:t>лиа от пустыня, еж&lt;</w:t>
      </w:r>
      <w:r>
        <w:rPr>
          <w:rFonts w:ascii="KDRS" w:hAnsi="KDRS"/>
        </w:rPr>
        <w:t>e</w:t>
      </w:r>
      <w:r w:rsidRPr="009177F1">
        <w:rPr>
          <w:rFonts w:ascii="KDRS" w:hAnsi="KDRS"/>
          <w:lang w:val="ru-RU"/>
        </w:rPr>
        <w:t>&gt; знаяше на сътворение сномъ, и се столкъ създа воскомъ женско т</w:t>
      </w:r>
      <w:r w:rsidRPr="009177F1">
        <w:rPr>
          <w:lang w:val="ru-RU"/>
        </w:rPr>
        <w:t>ѣ</w:t>
      </w:r>
      <w:r w:rsidRPr="009177F1">
        <w:rPr>
          <w:rFonts w:ascii="KDRS" w:hAnsi="KDRS"/>
          <w:lang w:val="ru-RU"/>
        </w:rPr>
        <w:t>ло (</w:t>
      </w:r>
      <w:r w:rsidRPr="00413D00">
        <w:t>χυλ</w:t>
      </w:r>
      <w:r w:rsidRPr="001E06F8">
        <w:t>ώ</w:t>
      </w:r>
      <w:r w:rsidRPr="00413D00">
        <w:t>σαϛ</w:t>
      </w:r>
      <w:r w:rsidRPr="009177F1">
        <w:rPr>
          <w:rFonts w:ascii="KDRS" w:hAnsi="KDRS"/>
          <w:lang w:val="ru-RU"/>
        </w:rPr>
        <w:t xml:space="preserve">). Александрия, 9.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 [Пища у Иоанна Златоуста была] несладостьное и немощное столчена ячмен</w:t>
      </w:r>
      <w:r w:rsidRPr="009177F1">
        <w:rPr>
          <w:lang w:val="ru-RU"/>
        </w:rPr>
        <w:t>ѣ</w:t>
      </w:r>
      <w:r w:rsidRPr="009177F1">
        <w:rPr>
          <w:rFonts w:ascii="KDRS" w:hAnsi="KDRS"/>
          <w:lang w:val="ru-RU"/>
        </w:rPr>
        <w:t xml:space="preserve"> проц</w:t>
      </w:r>
      <w:r w:rsidRPr="009177F1">
        <w:rPr>
          <w:lang w:val="ru-RU"/>
        </w:rPr>
        <w:t>ѣ</w:t>
      </w:r>
      <w:r w:rsidRPr="009177F1">
        <w:rPr>
          <w:rFonts w:ascii="KDRS" w:hAnsi="KDRS"/>
          <w:lang w:val="ru-RU"/>
        </w:rPr>
        <w:t xml:space="preserve">жение. Сб.Кир.Б.м., 42. </w:t>
      </w:r>
      <w:r>
        <w:rPr>
          <w:rFonts w:ascii="KDRS" w:hAnsi="KDRS"/>
        </w:rPr>
        <w:t>XV </w:t>
      </w:r>
      <w:r w:rsidRPr="009177F1">
        <w:rPr>
          <w:rFonts w:ascii="KDRS" w:hAnsi="KDRS"/>
          <w:lang w:val="ru-RU"/>
        </w:rPr>
        <w:t>в. И талчеи у гдр</w:t>
      </w:r>
      <w:r w:rsidRPr="009177F1">
        <w:rPr>
          <w:lang w:val="ru-RU"/>
        </w:rPr>
        <w:t>҃</w:t>
      </w:r>
      <w:r w:rsidRPr="009177F1">
        <w:rPr>
          <w:rFonts w:ascii="KDRS" w:hAnsi="KDRS"/>
          <w:lang w:val="ru-RU"/>
        </w:rPr>
        <w:t>ва богм</w:t>
      </w:r>
      <w:r w:rsidRPr="009177F1">
        <w:rPr>
          <w:lang w:val="ru-RU"/>
        </w:rPr>
        <w:t>҃</w:t>
      </w:r>
      <w:r w:rsidRPr="009177F1">
        <w:rPr>
          <w:rFonts w:ascii="KDRS" w:hAnsi="KDRS"/>
          <w:lang w:val="ru-RU"/>
        </w:rPr>
        <w:t>ол(ь)я у таго мнс</w:t>
      </w:r>
      <w:r w:rsidRPr="009177F1">
        <w:rPr>
          <w:lang w:val="ru-RU"/>
        </w:rPr>
        <w:t>҃</w:t>
      </w:r>
      <w:r w:rsidRPr="009177F1">
        <w:rPr>
          <w:rFonts w:ascii="KDRS" w:hAnsi="KDRS"/>
          <w:lang w:val="ru-RU"/>
        </w:rPr>
        <w:t>тыря н</w:t>
      </w:r>
      <w:r w:rsidRPr="009177F1">
        <w:rPr>
          <w:lang w:val="ru-RU"/>
        </w:rPr>
        <w:t>ѣ</w:t>
      </w:r>
      <w:r w:rsidRPr="009177F1">
        <w:rPr>
          <w:rFonts w:ascii="KDRS" w:hAnsi="KDRS"/>
          <w:lang w:val="ru-RU"/>
        </w:rPr>
        <w:t>ту, смалот&lt;ь&gt; д</w:t>
      </w:r>
      <w:r w:rsidRPr="009177F1">
        <w:rPr>
          <w:lang w:val="ru-RU"/>
        </w:rPr>
        <w:t>ѣ</w:t>
      </w:r>
      <w:r w:rsidRPr="009177F1">
        <w:rPr>
          <w:rFonts w:ascii="KDRS" w:hAnsi="KDRS"/>
          <w:lang w:val="ru-RU"/>
        </w:rPr>
        <w:t xml:space="preserve"> и сталоч&lt;ь&gt; на мн</w:t>
      </w:r>
      <w:r w:rsidRPr="009177F1">
        <w:rPr>
          <w:lang w:val="ru-RU"/>
        </w:rPr>
        <w:t>҃</w:t>
      </w:r>
      <w:r w:rsidRPr="009177F1">
        <w:rPr>
          <w:rFonts w:ascii="KDRS" w:hAnsi="KDRS"/>
          <w:lang w:val="ru-RU"/>
        </w:rPr>
        <w:t>стырскаи обиход имъ н</w:t>
      </w:r>
      <w:r w:rsidRPr="009177F1">
        <w:rPr>
          <w:lang w:val="ru-RU"/>
        </w:rPr>
        <w:t>ѣ</w:t>
      </w:r>
      <w:r w:rsidRPr="009177F1">
        <w:rPr>
          <w:rFonts w:ascii="KDRS" w:hAnsi="KDRS"/>
          <w:lang w:val="ru-RU"/>
        </w:rPr>
        <w:t>гд</w:t>
      </w:r>
      <w:r w:rsidRPr="009177F1">
        <w:rPr>
          <w:lang w:val="ru-RU"/>
        </w:rPr>
        <w:t>ѣ</w:t>
      </w:r>
      <w:r w:rsidRPr="009177F1">
        <w:rPr>
          <w:rFonts w:ascii="KDRS" w:hAnsi="KDRS"/>
          <w:lang w:val="ru-RU"/>
        </w:rPr>
        <w:t>. Южновеликорус.нар., 228. 1601</w:t>
      </w:r>
      <w:r>
        <w:rPr>
          <w:rFonts w:ascii="KDRS" w:hAnsi="KDRS"/>
        </w:rPr>
        <w:t> </w:t>
      </w:r>
      <w:r w:rsidRPr="009177F1">
        <w:rPr>
          <w:rFonts w:ascii="KDRS" w:hAnsi="KDRS"/>
          <w:lang w:val="ru-RU"/>
        </w:rPr>
        <w:t>г. Взят&lt;ь&gt; честноку и учистит&lt;ь&gt; и столчи в судне без соли м</w:t>
      </w:r>
      <w:r w:rsidRPr="009177F1">
        <w:rPr>
          <w:lang w:val="ru-RU"/>
        </w:rPr>
        <w:t>ѣ</w:t>
      </w:r>
      <w:r w:rsidRPr="009177F1">
        <w:rPr>
          <w:rFonts w:ascii="KDRS" w:hAnsi="KDRS"/>
          <w:lang w:val="ru-RU"/>
        </w:rPr>
        <w:t xml:space="preserve">лко. Указ о промысл., 1. </w:t>
      </w:r>
      <w:r>
        <w:rPr>
          <w:rFonts w:ascii="KDRS" w:hAnsi="KDRS"/>
        </w:rPr>
        <w:t>XVII </w:t>
      </w:r>
      <w:r w:rsidRPr="009177F1">
        <w:rPr>
          <w:rFonts w:ascii="KDRS" w:hAnsi="KDRS"/>
          <w:lang w:val="ru-RU"/>
        </w:rPr>
        <w:t>в.</w:t>
      </w:r>
    </w:p>
    <w:p w14:paraId="7419713C"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Сокрушить</w:t>
      </w:r>
      <w:r w:rsidRPr="009177F1">
        <w:rPr>
          <w:rFonts w:ascii="KDRS" w:hAnsi="KDRS"/>
          <w:lang w:val="ru-RU"/>
        </w:rPr>
        <w:t xml:space="preserve">, </w:t>
      </w:r>
      <w:r w:rsidRPr="009177F1">
        <w:rPr>
          <w:rFonts w:ascii="KDRS" w:hAnsi="KDRS"/>
          <w:i/>
          <w:lang w:val="ru-RU"/>
        </w:rPr>
        <w:t>уничтожить</w:t>
      </w:r>
      <w:r w:rsidRPr="009177F1">
        <w:rPr>
          <w:rFonts w:ascii="KDRS" w:hAnsi="KDRS"/>
          <w:lang w:val="ru-RU"/>
        </w:rPr>
        <w:t>. Ты съкрушилъ еси главы змиемъ въ вод</w:t>
      </w:r>
      <w:r w:rsidRPr="009177F1">
        <w:rPr>
          <w:lang w:val="ru-RU"/>
        </w:rPr>
        <w:t>ѣ</w:t>
      </w:r>
      <w:r w:rsidRPr="009177F1">
        <w:rPr>
          <w:rFonts w:ascii="KDRS" w:hAnsi="KDRS"/>
          <w:lang w:val="ru-RU"/>
        </w:rPr>
        <w:t xml:space="preserve">, ты сътълче главу змию. (Пс. </w:t>
      </w:r>
      <w:r>
        <w:rPr>
          <w:rFonts w:ascii="KDRS" w:hAnsi="KDRS"/>
        </w:rPr>
        <w:t>LXXIII</w:t>
      </w:r>
      <w:r w:rsidRPr="009177F1">
        <w:rPr>
          <w:rFonts w:ascii="KDRS" w:hAnsi="KDRS"/>
          <w:lang w:val="ru-RU"/>
        </w:rPr>
        <w:t>, 13) Псалт.Чуд.</w:t>
      </w:r>
      <w:r w:rsidRPr="009177F1">
        <w:rPr>
          <w:rFonts w:ascii="KDRS" w:hAnsi="KDRS"/>
          <w:vertAlign w:val="superscript"/>
          <w:lang w:val="ru-RU"/>
        </w:rPr>
        <w:t>1</w:t>
      </w:r>
      <w:r w:rsidRPr="009177F1">
        <w:rPr>
          <w:rFonts w:ascii="KDRS" w:hAnsi="KDRS"/>
          <w:lang w:val="ru-RU"/>
        </w:rPr>
        <w:t xml:space="preserve">, 147. </w:t>
      </w:r>
      <w:r>
        <w:rPr>
          <w:rFonts w:ascii="KDRS" w:hAnsi="KDRS"/>
        </w:rPr>
        <w:t>XI </w:t>
      </w:r>
      <w:r w:rsidRPr="009177F1">
        <w:rPr>
          <w:rFonts w:ascii="KDRS" w:hAnsi="KDRS"/>
          <w:lang w:val="ru-RU"/>
        </w:rPr>
        <w:t>в. И въскочивъ [Самсон] съкруши узы, седмь веригъ вкуп</w:t>
      </w:r>
      <w:r w:rsidRPr="009177F1">
        <w:rPr>
          <w:lang w:val="ru-RU"/>
        </w:rPr>
        <w:t>ѣ</w:t>
      </w:r>
      <w:r w:rsidRPr="009177F1">
        <w:rPr>
          <w:rFonts w:ascii="KDRS" w:hAnsi="KDRS"/>
          <w:lang w:val="ru-RU"/>
        </w:rPr>
        <w:t xml:space="preserve"> столче, и въставъ прииде и обр</w:t>
      </w:r>
      <w:r w:rsidRPr="009177F1">
        <w:rPr>
          <w:lang w:val="ru-RU"/>
        </w:rPr>
        <w:t>ѣ</w:t>
      </w:r>
      <w:r w:rsidRPr="009177F1">
        <w:rPr>
          <w:rFonts w:ascii="KDRS" w:hAnsi="KDRS"/>
          <w:lang w:val="ru-RU"/>
        </w:rPr>
        <w:t>те врата граду затворена (</w:t>
      </w:r>
      <w:r w:rsidRPr="001E06F8">
        <w:t>ἄ</w:t>
      </w:r>
      <w:r w:rsidRPr="00413D00">
        <w:t>ρδην</w:t>
      </w:r>
      <w:r w:rsidRPr="009177F1">
        <w:rPr>
          <w:lang w:val="ru-RU"/>
        </w:rPr>
        <w:t xml:space="preserve"> </w:t>
      </w:r>
      <w:r w:rsidRPr="00413D00">
        <w:t>συνθλάσαϛ</w:t>
      </w:r>
      <w:r w:rsidRPr="009177F1">
        <w:rPr>
          <w:rFonts w:ascii="KDRS" w:hAnsi="KDRS"/>
          <w:lang w:val="ru-RU"/>
        </w:rPr>
        <w:t xml:space="preserve">). Палея ист., 127.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w:t>
      </w:r>
    </w:p>
    <w:p w14:paraId="0F1A09A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Измельчить, разрыхлить</w:t>
      </w:r>
      <w:r w:rsidRPr="009177F1">
        <w:rPr>
          <w:rFonts w:ascii="KDRS" w:hAnsi="KDRS"/>
          <w:lang w:val="ru-RU"/>
        </w:rPr>
        <w:t>. Там же насадити терния… и паки прикрыти оною землею выкопаною, гораздо столокши (</w:t>
      </w:r>
      <w:r>
        <w:rPr>
          <w:rFonts w:ascii="KDRS" w:hAnsi="KDRS"/>
        </w:rPr>
        <w:t>zkruszywszy</w:t>
      </w:r>
      <w:r w:rsidRPr="009177F1">
        <w:rPr>
          <w:rFonts w:ascii="KDRS" w:hAnsi="KDRS"/>
          <w:lang w:val="ru-RU"/>
        </w:rPr>
        <w:t xml:space="preserve">). Назиратель, 446. </w:t>
      </w:r>
      <w:r>
        <w:rPr>
          <w:rFonts w:ascii="KDRS" w:hAnsi="KDRS"/>
        </w:rPr>
        <w:t>XVI </w:t>
      </w:r>
      <w:r w:rsidRPr="009177F1">
        <w:rPr>
          <w:rFonts w:ascii="KDRS" w:hAnsi="KDRS"/>
          <w:lang w:val="ru-RU"/>
        </w:rPr>
        <w:t>в.</w:t>
      </w:r>
    </w:p>
    <w:p w14:paraId="74F1131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 xml:space="preserve">СТОЛОЧИСЯ </w:t>
      </w:r>
      <w:r w:rsidRPr="009177F1">
        <w:rPr>
          <w:rFonts w:ascii="KDRS" w:hAnsi="KDRS"/>
          <w:bCs/>
          <w:lang w:val="ru-RU"/>
        </w:rPr>
        <w:t>и</w:t>
      </w:r>
      <w:r w:rsidRPr="009177F1">
        <w:rPr>
          <w:rFonts w:ascii="KDRS" w:hAnsi="KDRS"/>
          <w:b/>
          <w:lang w:val="ru-RU"/>
        </w:rPr>
        <w:t xml:space="preserve"> [СТЛ</w:t>
      </w:r>
      <w:r w:rsidRPr="009177F1">
        <w:rPr>
          <w:b/>
          <w:lang w:val="ru-RU"/>
        </w:rPr>
        <w:t>Ѣ</w:t>
      </w:r>
      <w:r w:rsidRPr="009177F1">
        <w:rPr>
          <w:rFonts w:ascii="KDRS" w:hAnsi="KDRS"/>
          <w:b/>
          <w:lang w:val="ru-RU"/>
        </w:rPr>
        <w:t xml:space="preserve">ЩИСЯ]. </w:t>
      </w:r>
      <w:r w:rsidRPr="009177F1">
        <w:rPr>
          <w:rFonts w:ascii="KDRS" w:hAnsi="KDRS"/>
          <w:i/>
          <w:iCs/>
          <w:lang w:val="ru-RU"/>
        </w:rPr>
        <w:t>Истолочься</w:t>
      </w:r>
      <w:r w:rsidRPr="009177F1">
        <w:rPr>
          <w:rFonts w:ascii="KDRS" w:hAnsi="KDRS"/>
          <w:iCs/>
          <w:lang w:val="ru-RU"/>
        </w:rPr>
        <w:t xml:space="preserve">, </w:t>
      </w:r>
      <w:r w:rsidRPr="009177F1">
        <w:rPr>
          <w:rFonts w:ascii="KDRS" w:hAnsi="KDRS"/>
          <w:i/>
          <w:iCs/>
          <w:lang w:val="ru-RU"/>
        </w:rPr>
        <w:t>раздробиться</w:t>
      </w:r>
      <w:r w:rsidRPr="009177F1">
        <w:rPr>
          <w:rFonts w:ascii="KDRS" w:hAnsi="KDRS"/>
          <w:iCs/>
          <w:lang w:val="ru-RU"/>
        </w:rPr>
        <w:t>.</w:t>
      </w:r>
      <w:r w:rsidRPr="009177F1">
        <w:rPr>
          <w:rFonts w:ascii="KDRS" w:hAnsi="KDRS"/>
          <w:lang w:val="ru-RU"/>
        </w:rPr>
        <w:t xml:space="preserve"> Тогда [после Страшного суда] хулящим Бг</w:t>
      </w:r>
      <w:r w:rsidRPr="009177F1">
        <w:rPr>
          <w:lang w:val="ru-RU"/>
        </w:rPr>
        <w:t>҃</w:t>
      </w:r>
      <w:r w:rsidRPr="009177F1">
        <w:rPr>
          <w:rFonts w:ascii="KDRS" w:hAnsi="KDRS"/>
          <w:lang w:val="ru-RU"/>
        </w:rPr>
        <w:t xml:space="preserve">а и лжю писание творящим, языци палимы будут огнем, не будетъ кто устудят ихъ, тогда клеветывым языци [в греч. </w:t>
      </w:r>
      <w:r w:rsidRPr="00413D00">
        <w:t>ο</w:t>
      </w:r>
      <w:r w:rsidRPr="001E06F8">
        <w:t>ἱ</w:t>
      </w:r>
      <w:r w:rsidRPr="009177F1">
        <w:rPr>
          <w:lang w:val="ru-RU"/>
        </w:rPr>
        <w:t xml:space="preserve"> </w:t>
      </w:r>
      <w:r w:rsidRPr="001E06F8">
        <w:t>ὀ</w:t>
      </w:r>
      <w:r w:rsidRPr="00413D00">
        <w:t>δ</w:t>
      </w:r>
      <w:r w:rsidRPr="001E06F8">
        <w:t>ό</w:t>
      </w:r>
      <w:r w:rsidRPr="00413D00">
        <w:t>ντεϛ</w:t>
      </w:r>
      <w:r w:rsidRPr="009177F1">
        <w:rPr>
          <w:rFonts w:ascii="KDRS" w:hAnsi="KDRS"/>
          <w:lang w:val="ru-RU"/>
        </w:rPr>
        <w:t xml:space="preserve"> ‘зубы’]</w:t>
      </w:r>
      <w:r w:rsidRPr="009177F1">
        <w:rPr>
          <w:lang w:val="ru-RU"/>
        </w:rPr>
        <w:t xml:space="preserve"> </w:t>
      </w:r>
      <w:r w:rsidRPr="009177F1">
        <w:rPr>
          <w:rFonts w:ascii="KDRS" w:hAnsi="KDRS"/>
          <w:lang w:val="ru-RU"/>
        </w:rPr>
        <w:t xml:space="preserve">напрасно столкнутся [вар. </w:t>
      </w:r>
      <w:r>
        <w:rPr>
          <w:rFonts w:ascii="KDRS" w:hAnsi="KDRS"/>
        </w:rPr>
        <w:t>XV </w:t>
      </w:r>
      <w:r w:rsidRPr="009177F1">
        <w:rPr>
          <w:rFonts w:ascii="KDRS" w:hAnsi="KDRS"/>
          <w:lang w:val="ru-RU"/>
        </w:rPr>
        <w:t>в.: столкутся]; тогда татие за руки висяще вострепещут (</w:t>
      </w:r>
      <w:r w:rsidRPr="00413D00">
        <w:t>συντρ</w:t>
      </w:r>
      <w:r w:rsidRPr="001E06F8">
        <w:t>ί</w:t>
      </w:r>
      <w:r w:rsidRPr="00413D00">
        <w:t>βονται</w:t>
      </w:r>
      <w:r w:rsidRPr="009177F1">
        <w:rPr>
          <w:rFonts w:ascii="KDRS" w:hAnsi="KDRS"/>
          <w:lang w:val="ru-RU"/>
        </w:rPr>
        <w:t>). Изм., 305</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 </w:t>
      </w:r>
      <w:r w:rsidRPr="009177F1">
        <w:rPr>
          <w:rFonts w:ascii="KDRS" w:hAnsi="KDRS"/>
          <w:lang w:val="ru-RU"/>
        </w:rPr>
        <w:t>в.</w:t>
      </w:r>
    </w:p>
    <w:p w14:paraId="5F759DB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СТОЛПЪ,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Бревно</w:t>
      </w:r>
      <w:r w:rsidRPr="009177F1">
        <w:rPr>
          <w:rFonts w:ascii="KDRS" w:hAnsi="KDRS"/>
          <w:lang w:val="ru-RU"/>
        </w:rPr>
        <w:t xml:space="preserve">, </w:t>
      </w:r>
      <w:r w:rsidRPr="009177F1">
        <w:rPr>
          <w:rFonts w:ascii="KDRS" w:hAnsi="KDRS"/>
          <w:i/>
          <w:lang w:val="ru-RU"/>
        </w:rPr>
        <w:t>брус</w:t>
      </w:r>
      <w:r w:rsidRPr="009177F1">
        <w:rPr>
          <w:rFonts w:ascii="KDRS" w:hAnsi="KDRS"/>
          <w:lang w:val="ru-RU"/>
        </w:rPr>
        <w:t xml:space="preserve">, </w:t>
      </w:r>
      <w:r w:rsidRPr="009177F1">
        <w:rPr>
          <w:rFonts w:ascii="KDRS" w:hAnsi="KDRS"/>
          <w:i/>
          <w:lang w:val="ru-RU"/>
        </w:rPr>
        <w:t>поставленный стоймя</w:t>
      </w:r>
      <w:r w:rsidRPr="009177F1">
        <w:rPr>
          <w:rFonts w:ascii="KDRS" w:hAnsi="KDRS"/>
          <w:lang w:val="ru-RU"/>
        </w:rPr>
        <w:t xml:space="preserve">. Растаяся земля и вьси живуштеи на неи, азъ утвьрдихъ стълпы ея (Пс. </w:t>
      </w:r>
      <w:r>
        <w:rPr>
          <w:rFonts w:ascii="KDRS" w:hAnsi="KDRS"/>
        </w:rPr>
        <w:t>LXXIV</w:t>
      </w:r>
      <w:r w:rsidRPr="009177F1">
        <w:rPr>
          <w:rFonts w:ascii="KDRS" w:hAnsi="KDRS"/>
          <w:lang w:val="ru-RU"/>
        </w:rPr>
        <w:t xml:space="preserve">, 4: </w:t>
      </w:r>
      <w:r w:rsidRPr="00413D00">
        <w:t>το</w:t>
      </w:r>
      <w:r w:rsidRPr="001E06F8">
        <w:t>ὺ</w:t>
      </w:r>
      <w:r w:rsidRPr="00413D00">
        <w:t>ϛ</w:t>
      </w:r>
      <w:r w:rsidRPr="009177F1">
        <w:rPr>
          <w:lang w:val="ru-RU"/>
        </w:rPr>
        <w:t xml:space="preserve"> </w:t>
      </w:r>
      <w:r w:rsidRPr="00413D00">
        <w:t>στ</w:t>
      </w:r>
      <w:r w:rsidRPr="001E06F8">
        <w:t>ύ</w:t>
      </w:r>
      <w:r w:rsidRPr="00413D00">
        <w:t>λουϛ</w:t>
      </w:r>
      <w:r w:rsidRPr="009177F1">
        <w:rPr>
          <w:rFonts w:ascii="KDRS" w:hAnsi="KDRS"/>
          <w:lang w:val="ru-RU"/>
        </w:rPr>
        <w:t xml:space="preserve">). Псалт.Чуд., 152. </w:t>
      </w:r>
      <w:r>
        <w:rPr>
          <w:rFonts w:ascii="KDRS" w:hAnsi="KDRS"/>
        </w:rPr>
        <w:t>XI </w:t>
      </w:r>
      <w:r w:rsidRPr="009177F1">
        <w:rPr>
          <w:rFonts w:ascii="KDRS" w:hAnsi="KDRS"/>
          <w:lang w:val="ru-RU"/>
        </w:rPr>
        <w:t>в. И связанъ быс&lt;ть&gt; посред</w:t>
      </w:r>
      <w:r w:rsidRPr="009177F1">
        <w:rPr>
          <w:lang w:val="ru-RU"/>
        </w:rPr>
        <w:t>ѣ</w:t>
      </w:r>
      <w:r w:rsidRPr="009177F1">
        <w:rPr>
          <w:rFonts w:ascii="KDRS" w:hAnsi="KDRS"/>
          <w:lang w:val="ru-RU"/>
        </w:rPr>
        <w:t xml:space="preserve"> двою столпу и св</w:t>
      </w:r>
      <w:r w:rsidRPr="009177F1">
        <w:rPr>
          <w:lang w:val="ru-RU"/>
        </w:rPr>
        <w:t>ѣ</w:t>
      </w:r>
      <w:r w:rsidRPr="009177F1">
        <w:rPr>
          <w:rFonts w:ascii="KDRS" w:hAnsi="KDRS"/>
          <w:lang w:val="ru-RU"/>
        </w:rPr>
        <w:t>щами горящими по т</w:t>
      </w:r>
      <w:r w:rsidRPr="009177F1">
        <w:rPr>
          <w:lang w:val="ru-RU"/>
        </w:rPr>
        <w:t>ѣ</w:t>
      </w:r>
      <w:r w:rsidRPr="009177F1">
        <w:rPr>
          <w:rFonts w:ascii="KDRS" w:hAnsi="KDRS"/>
          <w:lang w:val="ru-RU"/>
        </w:rPr>
        <w:t>лу жьженъ б</w:t>
      </w:r>
      <w:r w:rsidRPr="009177F1">
        <w:rPr>
          <w:lang w:val="ru-RU"/>
        </w:rPr>
        <w:t>ѣ</w:t>
      </w:r>
      <w:r w:rsidRPr="009177F1">
        <w:rPr>
          <w:rFonts w:ascii="KDRS" w:hAnsi="KDRS"/>
          <w:lang w:val="ru-RU"/>
        </w:rPr>
        <w:t xml:space="preserve"> (</w:t>
      </w:r>
      <w:r w:rsidRPr="00413D00">
        <w:t>μ</w:t>
      </w:r>
      <w:r w:rsidRPr="001E06F8">
        <w:t>έ</w:t>
      </w:r>
      <w:r w:rsidRPr="00413D00">
        <w:t>σον</w:t>
      </w:r>
      <w:r w:rsidRPr="009177F1">
        <w:rPr>
          <w:lang w:val="ru-RU"/>
        </w:rPr>
        <w:t xml:space="preserve"> </w:t>
      </w:r>
      <w:r w:rsidRPr="00413D00">
        <w:t>δ</w:t>
      </w:r>
      <w:r w:rsidRPr="001E06F8">
        <w:t>ύ</w:t>
      </w:r>
      <w:r w:rsidRPr="00413D00">
        <w:t>ο</w:t>
      </w:r>
      <w:r w:rsidRPr="009177F1">
        <w:rPr>
          <w:lang w:val="ru-RU"/>
        </w:rPr>
        <w:t xml:space="preserve"> </w:t>
      </w:r>
      <w:r w:rsidRPr="00413D00">
        <w:t>στ</w:t>
      </w:r>
      <w:r w:rsidRPr="001E06F8">
        <w:t>ύ</w:t>
      </w:r>
      <w:r w:rsidRPr="00413D00">
        <w:t>λων</w:t>
      </w:r>
      <w:r w:rsidRPr="009177F1">
        <w:rPr>
          <w:rFonts w:ascii="KDRS" w:hAnsi="KDRS"/>
          <w:lang w:val="ru-RU"/>
        </w:rPr>
        <w:t>). Пролог (БАН</w:t>
      </w:r>
      <w:r w:rsidRPr="009177F1">
        <w:rPr>
          <w:rFonts w:ascii="KDRS" w:hAnsi="KDRS"/>
          <w:vertAlign w:val="superscript"/>
          <w:lang w:val="ru-RU"/>
        </w:rPr>
        <w:t>2</w:t>
      </w:r>
      <w:r w:rsidRPr="009177F1">
        <w:rPr>
          <w:rFonts w:ascii="KDRS" w:hAnsi="KDRS"/>
          <w:lang w:val="ru-RU"/>
        </w:rPr>
        <w:t xml:space="preserve">), 11. </w:t>
      </w:r>
      <w:r>
        <w:rPr>
          <w:rFonts w:ascii="KDRS" w:hAnsi="KDRS"/>
        </w:rPr>
        <w:t>XIV </w:t>
      </w:r>
      <w:r w:rsidRPr="009177F1">
        <w:rPr>
          <w:rFonts w:ascii="KDRS" w:hAnsi="KDRS"/>
          <w:lang w:val="ru-RU"/>
        </w:rPr>
        <w:t>в. [Узурпатор Фока] многыя окорни и обруби и уды ихъ на стлъп</w:t>
      </w:r>
      <w:r w:rsidRPr="009177F1">
        <w:rPr>
          <w:lang w:val="ru-RU"/>
        </w:rPr>
        <w:t>ѣ</w:t>
      </w:r>
      <w:r w:rsidRPr="009177F1">
        <w:rPr>
          <w:rFonts w:ascii="KDRS" w:hAnsi="KDRS"/>
          <w:lang w:val="ru-RU"/>
        </w:rPr>
        <w:t>х пов</w:t>
      </w:r>
      <w:r w:rsidRPr="009177F1">
        <w:rPr>
          <w:lang w:val="ru-RU"/>
        </w:rPr>
        <w:t>ѣ</w:t>
      </w:r>
      <w:r w:rsidRPr="009177F1">
        <w:rPr>
          <w:rFonts w:ascii="KDRS" w:hAnsi="KDRS"/>
          <w:lang w:val="ru-RU"/>
        </w:rPr>
        <w:t>си (</w:t>
      </w:r>
      <w:r w:rsidRPr="00413D00">
        <w:t>ἐν</w:t>
      </w:r>
      <w:r w:rsidRPr="009177F1">
        <w:rPr>
          <w:lang w:val="ru-RU"/>
        </w:rPr>
        <w:t xml:space="preserve"> </w:t>
      </w:r>
      <w:r w:rsidRPr="00413D00">
        <w:t>τ</w:t>
      </w:r>
      <w:r w:rsidRPr="001E06F8">
        <w:t>ῷ</w:t>
      </w:r>
      <w:r w:rsidRPr="009177F1">
        <w:rPr>
          <w:lang w:val="ru-RU"/>
        </w:rPr>
        <w:t xml:space="preserve"> </w:t>
      </w:r>
      <w:r w:rsidRPr="00413D00">
        <w:t>σφενδ</w:t>
      </w:r>
      <w:r w:rsidRPr="001E06F8">
        <w:t>ό</w:t>
      </w:r>
      <w:r w:rsidRPr="00413D00">
        <w:t>νι</w:t>
      </w:r>
      <w:r w:rsidRPr="009177F1">
        <w:rPr>
          <w:rFonts w:ascii="KDRS" w:hAnsi="KDRS"/>
          <w:lang w:val="ru-RU"/>
        </w:rPr>
        <w:t xml:space="preserve"> ‘на закругленной части ипподрома’). Хрон.Г.Амарт., 432. </w:t>
      </w:r>
      <w:r>
        <w:rPr>
          <w:rFonts w:ascii="KDRS" w:hAnsi="KDRS"/>
        </w:rPr>
        <w:lastRenderedPageBreak/>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 А кому понадобится столпъ, или подпоръ, или перекладъ, и имъ с</w:t>
      </w:r>
      <w:r w:rsidRPr="009177F1">
        <w:rPr>
          <w:lang w:val="ru-RU"/>
        </w:rPr>
        <w:t>ѣ</w:t>
      </w:r>
      <w:r w:rsidRPr="009177F1">
        <w:rPr>
          <w:rFonts w:ascii="KDRS" w:hAnsi="KDRS"/>
          <w:lang w:val="ru-RU"/>
        </w:rPr>
        <w:t>чи тотъ запасъ [рощицы в полях]. ААЭ</w:t>
      </w:r>
      <w:r>
        <w:rPr>
          <w:rFonts w:ascii="KDRS" w:hAnsi="KDRS"/>
        </w:rPr>
        <w:t> I</w:t>
      </w:r>
      <w:r w:rsidRPr="009177F1">
        <w:rPr>
          <w:rFonts w:ascii="KDRS" w:hAnsi="KDRS"/>
          <w:lang w:val="ru-RU"/>
        </w:rPr>
        <w:t>, 285. 1561</w:t>
      </w:r>
      <w:r>
        <w:rPr>
          <w:rFonts w:ascii="KDRS" w:hAnsi="KDRS"/>
        </w:rPr>
        <w:t> </w:t>
      </w:r>
      <w:r w:rsidRPr="009177F1">
        <w:rPr>
          <w:rFonts w:ascii="KDRS" w:hAnsi="KDRS"/>
          <w:lang w:val="ru-RU"/>
        </w:rPr>
        <w:t>г. Межа той деревн</w:t>
      </w:r>
      <w:r w:rsidRPr="009177F1">
        <w:rPr>
          <w:lang w:val="ru-RU"/>
        </w:rPr>
        <w:t>ѣ</w:t>
      </w:r>
      <w:r w:rsidRPr="009177F1">
        <w:rPr>
          <w:rFonts w:ascii="KDRS" w:hAnsi="KDRS"/>
          <w:lang w:val="ru-RU"/>
        </w:rPr>
        <w:t xml:space="preserve"> отъ Сохинского рубежа отъ столповъ по болшую дорогу. Ряз.п.кн. </w:t>
      </w:r>
      <w:r>
        <w:rPr>
          <w:rFonts w:ascii="KDRS" w:hAnsi="KDRS"/>
        </w:rPr>
        <w:t>II</w:t>
      </w:r>
      <w:r w:rsidRPr="009177F1">
        <w:rPr>
          <w:rFonts w:ascii="KDRS" w:hAnsi="KDRS"/>
          <w:lang w:val="ru-RU"/>
        </w:rPr>
        <w:t>, 458. 1537–1597</w:t>
      </w:r>
      <w:r>
        <w:rPr>
          <w:rFonts w:ascii="KDRS" w:hAnsi="KDRS"/>
        </w:rPr>
        <w:t> </w:t>
      </w:r>
      <w:r w:rsidRPr="009177F1">
        <w:rPr>
          <w:rFonts w:ascii="KDRS" w:hAnsi="KDRS"/>
          <w:lang w:val="ru-RU"/>
        </w:rPr>
        <w:t>гг. ||</w:t>
      </w:r>
      <w:r>
        <w:rPr>
          <w:rFonts w:ascii="KDRS" w:hAnsi="KDRS"/>
        </w:rPr>
        <w:t> </w:t>
      </w:r>
      <w:r w:rsidRPr="009177F1">
        <w:rPr>
          <w:rFonts w:ascii="KDRS" w:hAnsi="KDRS"/>
          <w:i/>
          <w:lang w:val="ru-RU"/>
        </w:rPr>
        <w:t>Придорожный столб</w:t>
      </w:r>
      <w:r w:rsidRPr="009177F1">
        <w:rPr>
          <w:rFonts w:ascii="KDRS" w:hAnsi="KDRS"/>
          <w:lang w:val="ru-RU"/>
        </w:rPr>
        <w:t xml:space="preserve">, </w:t>
      </w:r>
      <w:r w:rsidRPr="009177F1">
        <w:rPr>
          <w:rFonts w:ascii="KDRS" w:hAnsi="KDRS"/>
          <w:i/>
          <w:lang w:val="ru-RU"/>
        </w:rPr>
        <w:t>на котором ставилась урна с прахом умершего</w:t>
      </w:r>
      <w:r w:rsidRPr="009177F1">
        <w:rPr>
          <w:rFonts w:ascii="KDRS" w:hAnsi="KDRS"/>
          <w:lang w:val="ru-RU"/>
        </w:rPr>
        <w:t>. Аще кто умряше, творяху трызно надъ нимъ, и по</w:t>
      </w:r>
      <w:r w:rsidRPr="009177F1">
        <w:rPr>
          <w:lang w:val="ru-RU"/>
        </w:rPr>
        <w:t xml:space="preserve"> </w:t>
      </w:r>
      <w:r w:rsidRPr="009177F1">
        <w:rPr>
          <w:rFonts w:ascii="KDRS" w:hAnsi="KDRS"/>
          <w:lang w:val="ru-RU"/>
        </w:rPr>
        <w:t>семь творяху кладу велику и възложахуть и на кладу мрт</w:t>
      </w:r>
      <w:r w:rsidRPr="009177F1">
        <w:rPr>
          <w:lang w:val="ru-RU"/>
        </w:rPr>
        <w:t>҃</w:t>
      </w:r>
      <w:r w:rsidRPr="009177F1">
        <w:rPr>
          <w:rFonts w:ascii="KDRS" w:hAnsi="KDRS"/>
          <w:lang w:val="ru-RU"/>
        </w:rPr>
        <w:t>вца, сожьжаху, и по</w:t>
      </w:r>
      <w:r w:rsidRPr="009177F1">
        <w:rPr>
          <w:lang w:val="ru-RU"/>
        </w:rPr>
        <w:t xml:space="preserve"> </w:t>
      </w:r>
      <w:r w:rsidRPr="009177F1">
        <w:rPr>
          <w:rFonts w:ascii="KDRS" w:hAnsi="KDRS"/>
          <w:lang w:val="ru-RU"/>
        </w:rPr>
        <w:t>семь, собравше кости, вложаху в судину малу и поставяху на столп</w:t>
      </w:r>
      <w:r w:rsidRPr="009177F1">
        <w:rPr>
          <w:lang w:val="ru-RU"/>
        </w:rPr>
        <w:t>ѣ</w:t>
      </w:r>
      <w:r w:rsidRPr="009177F1">
        <w:rPr>
          <w:rFonts w:ascii="KDRS" w:hAnsi="KDRS"/>
          <w:lang w:val="ru-RU"/>
        </w:rPr>
        <w:t xml:space="preserve"> на путех, еже творять вятичи и нын</w:t>
      </w:r>
      <w:r w:rsidRPr="009177F1">
        <w:rPr>
          <w:lang w:val="ru-RU"/>
        </w:rPr>
        <w:t>ѣ</w:t>
      </w:r>
      <w:r w:rsidRPr="009177F1">
        <w:rPr>
          <w:rFonts w:ascii="KDRS" w:hAnsi="KDRS"/>
          <w:lang w:val="ru-RU"/>
        </w:rPr>
        <w:t>. (Пов.вр.лет) Лавр.лет., 14. 1377</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Столп, к</w:t>
      </w:r>
      <w:r w:rsidRPr="009177F1">
        <w:rPr>
          <w:rFonts w:ascii="KDRS" w:hAnsi="KDRS"/>
          <w:i/>
          <w:lang w:val="ru-RU"/>
        </w:rPr>
        <w:t>олонна</w:t>
      </w:r>
      <w:r w:rsidRPr="009177F1">
        <w:rPr>
          <w:rFonts w:ascii="KDRS" w:hAnsi="KDRS"/>
          <w:lang w:val="ru-RU"/>
        </w:rPr>
        <w:t>. Сице убо въ себ</w:t>
      </w:r>
      <w:r w:rsidRPr="009177F1">
        <w:rPr>
          <w:lang w:val="ru-RU"/>
        </w:rPr>
        <w:t>ѣ</w:t>
      </w:r>
      <w:r w:rsidRPr="009177F1">
        <w:rPr>
          <w:rFonts w:ascii="KDRS" w:hAnsi="KDRS"/>
          <w:lang w:val="ru-RU"/>
        </w:rPr>
        <w:t xml:space="preserve"> имуштема, и тако съставивъша благо получати храмы [в греч.: </w:t>
      </w:r>
      <w:r w:rsidRPr="001E06F8">
        <w:t>ὑ</w:t>
      </w:r>
      <w:r w:rsidRPr="00413D00">
        <w:t>ποστ</w:t>
      </w:r>
      <w:r w:rsidRPr="001E06F8">
        <w:t>ή</w:t>
      </w:r>
      <w:r w:rsidRPr="00413D00">
        <w:t>σαντεϛ</w:t>
      </w:r>
      <w:r w:rsidRPr="009177F1">
        <w:rPr>
          <w:lang w:val="ru-RU"/>
        </w:rPr>
        <w:t xml:space="preserve"> </w:t>
      </w:r>
      <w:r w:rsidRPr="00413D00">
        <w:t>ε</w:t>
      </w:r>
      <w:r w:rsidRPr="001E06F8">
        <w:t>ὐ</w:t>
      </w:r>
      <w:r w:rsidRPr="00413D00">
        <w:t>τειχε</w:t>
      </w:r>
      <w:r w:rsidRPr="001E06F8">
        <w:t>ῖ</w:t>
      </w:r>
      <w:r w:rsidRPr="009177F1">
        <w:rPr>
          <w:lang w:val="ru-RU"/>
        </w:rPr>
        <w:t xml:space="preserve"> </w:t>
      </w:r>
      <w:r w:rsidRPr="00413D00">
        <w:t>θαλάμ</w:t>
      </w:r>
      <w:r w:rsidRPr="00F028A8">
        <w:t>ῳ</w:t>
      </w:r>
      <w:r w:rsidRPr="009177F1">
        <w:rPr>
          <w:lang w:val="ru-RU"/>
        </w:rPr>
        <w:t xml:space="preserve"> </w:t>
      </w:r>
      <w:r w:rsidRPr="009177F1">
        <w:rPr>
          <w:rFonts w:ascii="KDRS" w:hAnsi="KDRS"/>
          <w:lang w:val="ru-RU"/>
        </w:rPr>
        <w:t>‘поставив в прекрасностенном покое’] златы стлъпы, якоже гл</w:t>
      </w:r>
      <w:r w:rsidRPr="009177F1">
        <w:rPr>
          <w:lang w:val="ru-RU"/>
        </w:rPr>
        <w:t>҃</w:t>
      </w:r>
      <w:r w:rsidRPr="009177F1">
        <w:rPr>
          <w:rFonts w:ascii="KDRS" w:hAnsi="KDRS"/>
          <w:lang w:val="ru-RU"/>
        </w:rPr>
        <w:t>етъ Пиндаръ, сице сп</w:t>
      </w:r>
      <w:r w:rsidRPr="009177F1">
        <w:rPr>
          <w:lang w:val="ru-RU"/>
        </w:rPr>
        <w:t>ѣ</w:t>
      </w:r>
      <w:r w:rsidRPr="009177F1">
        <w:rPr>
          <w:rFonts w:ascii="KDRS" w:hAnsi="KDRS"/>
          <w:lang w:val="ru-RU"/>
        </w:rPr>
        <w:t>ахов</w:t>
      </w:r>
      <w:r w:rsidRPr="009177F1">
        <w:rPr>
          <w:lang w:val="ru-RU"/>
        </w:rPr>
        <w:t>ѣ</w:t>
      </w:r>
      <w:r w:rsidRPr="009177F1">
        <w:rPr>
          <w:rFonts w:ascii="KDRS" w:hAnsi="KDRS"/>
          <w:lang w:val="ru-RU"/>
        </w:rPr>
        <w:t xml:space="preserve"> напреждь (</w:t>
      </w:r>
      <w:r w:rsidRPr="00413D00">
        <w:t>κ</w:t>
      </w:r>
      <w:r w:rsidRPr="001E06F8">
        <w:t>ί</w:t>
      </w:r>
      <w:r w:rsidRPr="00413D00">
        <w:t>οναϛ</w:t>
      </w:r>
      <w:r w:rsidRPr="009177F1">
        <w:rPr>
          <w:rFonts w:ascii="KDRS" w:hAnsi="KDRS"/>
          <w:lang w:val="ru-RU"/>
        </w:rPr>
        <w:t xml:space="preserve">). Гр.Наз., 30. </w:t>
      </w:r>
      <w:r>
        <w:rPr>
          <w:rFonts w:ascii="KDRS" w:hAnsi="KDRS"/>
        </w:rPr>
        <w:t>XI </w:t>
      </w:r>
      <w:r w:rsidRPr="009177F1">
        <w:rPr>
          <w:rFonts w:ascii="KDRS" w:hAnsi="KDRS"/>
          <w:lang w:val="ru-RU"/>
        </w:rPr>
        <w:t>в. Жена бо Лотова възвращьшися въспять, бысть столпъ сланъ (</w:t>
      </w:r>
      <w:r w:rsidRPr="00413D00">
        <w:t>στ</w:t>
      </w:r>
      <w:r w:rsidRPr="001E06F8">
        <w:t>ή</w:t>
      </w:r>
      <w:r w:rsidRPr="00413D00">
        <w:t>λη</w:t>
      </w:r>
      <w:r w:rsidRPr="009177F1">
        <w:rPr>
          <w:rFonts w:ascii="KDRS" w:hAnsi="KDRS"/>
          <w:lang w:val="ru-RU"/>
        </w:rPr>
        <w:t xml:space="preserve">). Ефр.Сир. </w:t>
      </w:r>
      <w:r>
        <w:rPr>
          <w:rFonts w:ascii="KDRS" w:hAnsi="KDRS"/>
        </w:rPr>
        <w:t>I</w:t>
      </w:r>
      <w:r w:rsidRPr="009177F1">
        <w:rPr>
          <w:rFonts w:ascii="KDRS" w:hAnsi="KDRS"/>
          <w:lang w:val="ru-RU"/>
        </w:rPr>
        <w:t>, 64. 1269–1289</w:t>
      </w:r>
      <w:r>
        <w:rPr>
          <w:rFonts w:ascii="KDRS" w:hAnsi="KDRS"/>
        </w:rPr>
        <w:t> </w:t>
      </w:r>
      <w:r w:rsidRPr="009177F1">
        <w:rPr>
          <w:rFonts w:ascii="KDRS" w:hAnsi="KDRS"/>
          <w:lang w:val="ru-RU"/>
        </w:rPr>
        <w:t>гг. (1204): Заутра же… вънидоша [крестоносцы] въ сту</w:t>
      </w:r>
      <w:r w:rsidRPr="009177F1">
        <w:rPr>
          <w:lang w:val="ru-RU"/>
        </w:rPr>
        <w:t>҃</w:t>
      </w:r>
      <w:r w:rsidRPr="009177F1">
        <w:rPr>
          <w:rFonts w:ascii="KDRS" w:hAnsi="KDRS"/>
          <w:lang w:val="ru-RU"/>
        </w:rPr>
        <w:t>ю Софию и одьраша двьри и рас</w:t>
      </w:r>
      <w:r w:rsidRPr="009177F1">
        <w:rPr>
          <w:lang w:val="ru-RU"/>
        </w:rPr>
        <w:t>ѣ</w:t>
      </w:r>
      <w:r w:rsidRPr="009177F1">
        <w:rPr>
          <w:rFonts w:ascii="KDRS" w:hAnsi="KDRS"/>
          <w:lang w:val="ru-RU"/>
        </w:rPr>
        <w:t>коша… столпы сребрьные ·в</w:t>
      </w:r>
      <w:r>
        <w:rPr>
          <w:rFonts w:ascii="KDRS" w:hAnsi="KDRS"/>
        </w:rPr>
        <w:t>i</w:t>
      </w:r>
      <w:r w:rsidRPr="009177F1">
        <w:rPr>
          <w:lang w:val="ru-RU"/>
        </w:rPr>
        <w:t>҃</w:t>
      </w:r>
      <w:r w:rsidRPr="009177F1">
        <w:rPr>
          <w:rFonts w:ascii="KDRS" w:hAnsi="KDRS"/>
          <w:lang w:val="ru-RU"/>
        </w:rPr>
        <w:t xml:space="preserve">·. Новг.харат.лет., 145. </w:t>
      </w:r>
      <w:r>
        <w:rPr>
          <w:rFonts w:ascii="KDRS" w:hAnsi="KDRS"/>
        </w:rPr>
        <w:t>XIII </w:t>
      </w:r>
      <w:r w:rsidRPr="009177F1">
        <w:rPr>
          <w:rFonts w:ascii="KDRS" w:hAnsi="KDRS"/>
          <w:lang w:val="ru-RU"/>
        </w:rPr>
        <w:t>в. И стая на южная врата по длъгот</w:t>
      </w:r>
      <w:r w:rsidRPr="009177F1">
        <w:rPr>
          <w:lang w:val="ru-RU"/>
        </w:rPr>
        <w:t>ѣ</w:t>
      </w:r>
      <w:r w:rsidRPr="009177F1">
        <w:rPr>
          <w:rFonts w:ascii="KDRS" w:hAnsi="KDRS"/>
          <w:lang w:val="ru-RU"/>
        </w:rPr>
        <w:t xml:space="preserve"> вратьн</w:t>
      </w:r>
      <w:r w:rsidRPr="009177F1">
        <w:rPr>
          <w:lang w:val="ru-RU"/>
        </w:rPr>
        <w:t>ѣ</w:t>
      </w:r>
      <w:r w:rsidRPr="009177F1">
        <w:rPr>
          <w:rFonts w:ascii="KDRS" w:hAnsi="KDRS"/>
          <w:lang w:val="ru-RU"/>
        </w:rPr>
        <w:t>и стлъпии [так!] дольнии (</w:t>
      </w:r>
      <w:r w:rsidRPr="00413D00">
        <w:t>τ</w:t>
      </w:r>
      <w:r w:rsidRPr="001E06F8">
        <w:t>ὸ</w:t>
      </w:r>
      <w:r w:rsidRPr="009177F1">
        <w:rPr>
          <w:lang w:val="ru-RU"/>
        </w:rPr>
        <w:t xml:space="preserve"> </w:t>
      </w:r>
      <w:r w:rsidRPr="00413D00">
        <w:t>περ</w:t>
      </w:r>
      <w:r w:rsidRPr="001E06F8">
        <w:t>ί</w:t>
      </w:r>
      <w:r w:rsidRPr="00413D00">
        <w:t>στολον</w:t>
      </w:r>
      <w:r w:rsidRPr="009177F1">
        <w:rPr>
          <w:rFonts w:ascii="KDRS" w:hAnsi="KDRS"/>
          <w:lang w:val="ru-RU"/>
        </w:rPr>
        <w:t xml:space="preserve">). (Иезек. </w:t>
      </w:r>
      <w:r>
        <w:rPr>
          <w:rFonts w:ascii="KDRS" w:hAnsi="KDRS"/>
        </w:rPr>
        <w:t>XL</w:t>
      </w:r>
      <w:r w:rsidRPr="009177F1">
        <w:rPr>
          <w:rFonts w:ascii="KDRS" w:hAnsi="KDRS"/>
          <w:lang w:val="ru-RU"/>
        </w:rPr>
        <w:t>, 18) Библ.Генн. 1499</w:t>
      </w:r>
      <w:r>
        <w:rPr>
          <w:rFonts w:ascii="KDRS" w:hAnsi="KDRS"/>
        </w:rPr>
        <w:t> </w:t>
      </w:r>
      <w:r w:rsidRPr="009177F1">
        <w:rPr>
          <w:rFonts w:ascii="KDRS" w:hAnsi="KDRS"/>
          <w:lang w:val="ru-RU"/>
        </w:rPr>
        <w:t>г. Ту стоить столпъ чюденъ вельми толстотою и высотою и красотою, издалеча с моря вид</w:t>
      </w:r>
      <w:r w:rsidRPr="009177F1">
        <w:rPr>
          <w:lang w:val="ru-RU"/>
        </w:rPr>
        <w:t>ѣ</w:t>
      </w:r>
      <w:r w:rsidRPr="009177F1">
        <w:rPr>
          <w:rFonts w:ascii="KDRS" w:hAnsi="KDRS"/>
          <w:lang w:val="ru-RU"/>
        </w:rPr>
        <w:t>ти его, и на верхъ его с</w:t>
      </w:r>
      <w:r w:rsidRPr="009177F1">
        <w:rPr>
          <w:lang w:val="ru-RU"/>
        </w:rPr>
        <w:t>ѣ</w:t>
      </w:r>
      <w:r w:rsidRPr="009177F1">
        <w:rPr>
          <w:rFonts w:ascii="KDRS" w:hAnsi="KDRS"/>
          <w:lang w:val="ru-RU"/>
        </w:rPr>
        <w:t>дить Иустинианъ Великы на кон</w:t>
      </w:r>
      <w:r w:rsidRPr="009177F1">
        <w:rPr>
          <w:lang w:val="ru-RU"/>
        </w:rPr>
        <w:t>ѣ</w:t>
      </w:r>
      <w:r w:rsidRPr="009177F1">
        <w:rPr>
          <w:rFonts w:ascii="KDRS" w:hAnsi="KDRS"/>
          <w:lang w:val="ru-RU"/>
        </w:rPr>
        <w:t xml:space="preserve">, велми чюденъ… Суть же инии стлъпове мнози по граду стоятъ от камени мрамора, много на них писание от връха и до долу. Х.Стеф.Новг., 51.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в. Да на правомъ крылас</w:t>
      </w:r>
      <w:r w:rsidRPr="009177F1">
        <w:rPr>
          <w:lang w:val="ru-RU"/>
        </w:rPr>
        <w:t>ѣ</w:t>
      </w:r>
      <w:r w:rsidRPr="009177F1">
        <w:rPr>
          <w:rFonts w:ascii="KDRS" w:hAnsi="KDRS"/>
          <w:lang w:val="ru-RU"/>
        </w:rPr>
        <w:t xml:space="preserve"> за столпомъ образъ Апосталское д</w:t>
      </w:r>
      <w:r w:rsidRPr="009177F1">
        <w:rPr>
          <w:lang w:val="ru-RU"/>
        </w:rPr>
        <w:t>ѣ</w:t>
      </w:r>
      <w:r w:rsidRPr="009177F1">
        <w:rPr>
          <w:rFonts w:ascii="KDRS" w:hAnsi="KDRS"/>
          <w:lang w:val="ru-RU"/>
        </w:rPr>
        <w:t xml:space="preserve">яние въ киоте. АХУ </w:t>
      </w:r>
      <w:r>
        <w:rPr>
          <w:rFonts w:ascii="KDRS" w:hAnsi="KDRS"/>
        </w:rPr>
        <w:t>I</w:t>
      </w:r>
      <w:r w:rsidRPr="009177F1">
        <w:rPr>
          <w:rFonts w:ascii="KDRS" w:hAnsi="KDRS"/>
          <w:lang w:val="ru-RU"/>
        </w:rPr>
        <w:t>, 148. 1608</w:t>
      </w:r>
      <w:r>
        <w:rPr>
          <w:rFonts w:ascii="KDRS" w:hAnsi="KDRS"/>
        </w:rPr>
        <w:t> </w:t>
      </w:r>
      <w:r w:rsidRPr="009177F1">
        <w:rPr>
          <w:rFonts w:ascii="KDRS" w:hAnsi="KDRS"/>
          <w:lang w:val="ru-RU"/>
        </w:rPr>
        <w:t xml:space="preserve">г. – </w:t>
      </w:r>
      <w:r w:rsidRPr="009177F1">
        <w:rPr>
          <w:rFonts w:ascii="KDRS" w:hAnsi="KDRS"/>
          <w:i/>
          <w:lang w:val="ru-RU"/>
        </w:rPr>
        <w:t>В сост.</w:t>
      </w:r>
      <w:r>
        <w:rPr>
          <w:rFonts w:ascii="KDRS" w:hAnsi="KDRS"/>
          <w:i/>
        </w:rPr>
        <w:t> </w:t>
      </w:r>
      <w:r w:rsidRPr="009177F1">
        <w:rPr>
          <w:rFonts w:ascii="KDRS" w:hAnsi="KDRS"/>
          <w:i/>
          <w:lang w:val="ru-RU"/>
        </w:rPr>
        <w:t>геогр.</w:t>
      </w:r>
      <w:r>
        <w:rPr>
          <w:rFonts w:ascii="KDRS" w:hAnsi="KDRS"/>
          <w:i/>
        </w:rPr>
        <w:t> </w:t>
      </w:r>
      <w:r w:rsidRPr="009177F1">
        <w:rPr>
          <w:rFonts w:ascii="KDRS" w:hAnsi="KDRS"/>
          <w:i/>
          <w:lang w:val="ru-RU"/>
        </w:rPr>
        <w:t>назв.</w:t>
      </w:r>
      <w:r w:rsidRPr="009177F1">
        <w:rPr>
          <w:rFonts w:ascii="KDRS" w:hAnsi="KDRS"/>
          <w:lang w:val="ru-RU"/>
        </w:rPr>
        <w:t xml:space="preserve"> </w:t>
      </w:r>
      <w:r w:rsidRPr="00B76D9B">
        <w:rPr>
          <w:rFonts w:ascii="KDRS" w:hAnsi="KDRS"/>
          <w:i/>
          <w:iCs/>
          <w:lang w:val="ru-RU"/>
        </w:rPr>
        <w:t>Геркулесовы столпы, Гибралтар.</w:t>
      </w:r>
      <w:r w:rsidRPr="009177F1">
        <w:rPr>
          <w:rFonts w:ascii="KDRS" w:hAnsi="KDRS"/>
          <w:lang w:val="ru-RU"/>
        </w:rPr>
        <w:t xml:space="preserve"> И та земля… згражена есть Атланскымъ моремъ, Ираклиискыми стлъпы и </w:t>
      </w:r>
      <w:r w:rsidRPr="009177F1">
        <w:rPr>
          <w:rFonts w:ascii="KDRS" w:hAnsi="KDRS"/>
          <w:caps/>
          <w:lang w:val="ru-RU"/>
        </w:rPr>
        <w:t>ч</w:t>
      </w:r>
      <w:r w:rsidRPr="009177F1">
        <w:rPr>
          <w:rFonts w:ascii="KDRS" w:hAnsi="KDRS"/>
          <w:lang w:val="ru-RU"/>
        </w:rPr>
        <w:t>ръмнымъ моремъ (</w:t>
      </w:r>
      <w:r w:rsidRPr="00413D00">
        <w:t>στ</w:t>
      </w:r>
      <w:r w:rsidRPr="001E06F8">
        <w:t>ή</w:t>
      </w:r>
      <w:r w:rsidRPr="00413D00">
        <w:t>λαιϛ</w:t>
      </w:r>
      <w:r w:rsidRPr="009177F1">
        <w:rPr>
          <w:lang w:val="ru-RU"/>
        </w:rPr>
        <w:t xml:space="preserve"> </w:t>
      </w:r>
      <w:r w:rsidRPr="00A57841">
        <w:t>Ἡ</w:t>
      </w:r>
      <w:r w:rsidRPr="00413D00">
        <w:t>ρακλε</w:t>
      </w:r>
      <w:r w:rsidRPr="001E06F8">
        <w:t>ί</w:t>
      </w:r>
      <w:r w:rsidRPr="00413D00">
        <w:t>αιϛ</w:t>
      </w:r>
      <w:r w:rsidRPr="009177F1">
        <w:rPr>
          <w:rFonts w:ascii="KDRS" w:hAnsi="KDRS"/>
          <w:lang w:val="ru-RU"/>
        </w:rPr>
        <w:t xml:space="preserve">). Флавий.Полон.Иерус.(Арх.), 186.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w:t>
      </w:r>
    </w:p>
    <w:p w14:paraId="3E3038D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Столб</w:t>
      </w:r>
      <w:r w:rsidRPr="009177F1">
        <w:rPr>
          <w:rFonts w:ascii="KDRS" w:hAnsi="KDRS"/>
          <w:lang w:val="ru-RU"/>
        </w:rPr>
        <w:t xml:space="preserve">, </w:t>
      </w:r>
      <w:r w:rsidRPr="009177F1">
        <w:rPr>
          <w:rFonts w:ascii="KDRS" w:hAnsi="KDRS"/>
          <w:i/>
          <w:lang w:val="ru-RU"/>
        </w:rPr>
        <w:t>опора</w:t>
      </w:r>
      <w:r w:rsidRPr="009177F1">
        <w:rPr>
          <w:rFonts w:ascii="KDRS" w:hAnsi="KDRS"/>
          <w:lang w:val="ru-RU"/>
        </w:rPr>
        <w:t xml:space="preserve">, </w:t>
      </w:r>
      <w:r w:rsidRPr="009177F1">
        <w:rPr>
          <w:rFonts w:ascii="KDRS" w:hAnsi="KDRS"/>
          <w:i/>
          <w:lang w:val="ru-RU"/>
        </w:rPr>
        <w:t>вертикальная несущая конструкция</w:t>
      </w:r>
      <w:r w:rsidRPr="009177F1">
        <w:rPr>
          <w:rFonts w:ascii="KDRS" w:hAnsi="KDRS"/>
          <w:iCs/>
          <w:lang w:val="ru-RU"/>
        </w:rPr>
        <w:t>;</w:t>
      </w:r>
      <w:r w:rsidRPr="009177F1">
        <w:rPr>
          <w:rFonts w:ascii="KDRS" w:hAnsi="KDRS"/>
          <w:i/>
          <w:lang w:val="ru-RU"/>
        </w:rPr>
        <w:t xml:space="preserve"> тж. перен.</w:t>
      </w:r>
      <w:r w:rsidRPr="009177F1">
        <w:rPr>
          <w:rFonts w:ascii="KDRS" w:hAnsi="KDRS"/>
          <w:lang w:val="ru-RU"/>
        </w:rPr>
        <w:t xml:space="preserve"> Что тя приреку нын</w:t>
      </w:r>
      <w:r w:rsidRPr="009177F1">
        <w:rPr>
          <w:lang w:val="ru-RU"/>
        </w:rPr>
        <w:t>ѣ</w:t>
      </w:r>
      <w:r w:rsidRPr="009177F1">
        <w:rPr>
          <w:rFonts w:ascii="KDRS" w:hAnsi="KDRS"/>
          <w:lang w:val="ru-RU"/>
        </w:rPr>
        <w:t>, чюдьне, видя тя, мудрости ученика нелъжьна, писателя д</w:t>
      </w:r>
      <w:r w:rsidRPr="009177F1">
        <w:rPr>
          <w:lang w:val="ru-RU"/>
        </w:rPr>
        <w:t>ѣ</w:t>
      </w:r>
      <w:r w:rsidRPr="009177F1">
        <w:rPr>
          <w:rFonts w:ascii="KDRS" w:hAnsi="KDRS"/>
          <w:lang w:val="ru-RU"/>
        </w:rPr>
        <w:t>тельна апл</w:t>
      </w:r>
      <w:r w:rsidRPr="009177F1">
        <w:rPr>
          <w:lang w:val="ru-RU"/>
        </w:rPr>
        <w:t>҃</w:t>
      </w:r>
      <w:r w:rsidRPr="009177F1">
        <w:rPr>
          <w:rFonts w:ascii="KDRS" w:hAnsi="KDRS"/>
          <w:lang w:val="ru-RU"/>
        </w:rPr>
        <w:t>ска учения, стълпа ли блг</w:t>
      </w:r>
      <w:r w:rsidRPr="009177F1">
        <w:rPr>
          <w:lang w:val="ru-RU"/>
        </w:rPr>
        <w:t>҃</w:t>
      </w:r>
      <w:r w:rsidRPr="009177F1">
        <w:rPr>
          <w:rFonts w:ascii="KDRS" w:hAnsi="KDRS"/>
          <w:lang w:val="ru-RU"/>
        </w:rPr>
        <w:t>очьстия непокол</w:t>
      </w:r>
      <w:r w:rsidRPr="009177F1">
        <w:rPr>
          <w:lang w:val="ru-RU"/>
        </w:rPr>
        <w:t>ѣ</w:t>
      </w:r>
      <w:r w:rsidRPr="009177F1">
        <w:rPr>
          <w:rFonts w:ascii="KDRS" w:hAnsi="KDRS"/>
          <w:lang w:val="ru-RU"/>
        </w:rPr>
        <w:t>блема (</w:t>
      </w:r>
      <w:r w:rsidRPr="00413D00">
        <w:t>π</w:t>
      </w:r>
      <w:r w:rsidRPr="001E06F8">
        <w:t>ύ</w:t>
      </w:r>
      <w:r w:rsidRPr="00413D00">
        <w:t>ργον</w:t>
      </w:r>
      <w:r w:rsidRPr="009177F1">
        <w:rPr>
          <w:rFonts w:ascii="KDRS" w:hAnsi="KDRS"/>
          <w:lang w:val="ru-RU"/>
        </w:rPr>
        <w:t>)? Мин.окт., 126. 1096</w:t>
      </w:r>
      <w:r>
        <w:rPr>
          <w:rFonts w:ascii="KDRS" w:hAnsi="KDRS"/>
        </w:rPr>
        <w:t> </w:t>
      </w:r>
      <w:r w:rsidRPr="009177F1">
        <w:rPr>
          <w:rFonts w:ascii="KDRS" w:hAnsi="KDRS"/>
          <w:lang w:val="ru-RU"/>
        </w:rPr>
        <w:t>г. Стлъпъ доброд</w:t>
      </w:r>
      <w:r w:rsidRPr="009177F1">
        <w:rPr>
          <w:lang w:val="ru-RU"/>
        </w:rPr>
        <w:t>ѣ</w:t>
      </w:r>
      <w:r w:rsidRPr="009177F1">
        <w:rPr>
          <w:rFonts w:ascii="KDRS" w:hAnsi="KDRS"/>
          <w:lang w:val="ru-RU"/>
        </w:rPr>
        <w:t>тели недвижимъ и бо</w:t>
      </w:r>
      <w:r w:rsidRPr="009177F1">
        <w:rPr>
          <w:lang w:val="ru-RU"/>
        </w:rPr>
        <w:t>҃</w:t>
      </w:r>
      <w:r w:rsidRPr="009177F1">
        <w:rPr>
          <w:rFonts w:ascii="KDRS" w:hAnsi="KDRS"/>
          <w:lang w:val="ru-RU"/>
        </w:rPr>
        <w:t>чьстия вселение быс&lt;ть&gt; (</w:t>
      </w:r>
      <w:r w:rsidRPr="00413D00">
        <w:t>π</w:t>
      </w:r>
      <w:r w:rsidRPr="001E06F8">
        <w:t>ύ</w:t>
      </w:r>
      <w:r w:rsidRPr="00413D00">
        <w:t>ργοϛ</w:t>
      </w:r>
      <w:r w:rsidRPr="009177F1">
        <w:rPr>
          <w:rFonts w:ascii="KDRS" w:hAnsi="KDRS"/>
          <w:lang w:val="ru-RU"/>
        </w:rPr>
        <w:t>). Мин.Пут.</w:t>
      </w:r>
      <w:r w:rsidRPr="009177F1">
        <w:rPr>
          <w:rFonts w:ascii="KDRS" w:hAnsi="KDRS"/>
          <w:vertAlign w:val="superscript"/>
          <w:lang w:val="ru-RU"/>
        </w:rPr>
        <w:t>2</w:t>
      </w:r>
      <w:r w:rsidRPr="009177F1">
        <w:rPr>
          <w:rFonts w:ascii="KDRS" w:hAnsi="KDRS"/>
          <w:lang w:val="ru-RU"/>
        </w:rPr>
        <w:t xml:space="preserve">, </w:t>
      </w:r>
      <w:r>
        <w:rPr>
          <w:rFonts w:ascii="KDRS" w:hAnsi="KDRS"/>
        </w:rPr>
        <w:t>I</w:t>
      </w:r>
      <w:r w:rsidRPr="009177F1">
        <w:rPr>
          <w:rFonts w:ascii="KDRS" w:hAnsi="KDRS"/>
          <w:lang w:val="ru-RU"/>
        </w:rPr>
        <w:t xml:space="preserve">, 91. </w:t>
      </w:r>
      <w:r>
        <w:rPr>
          <w:rFonts w:ascii="KDRS" w:hAnsi="KDRS"/>
        </w:rPr>
        <w:t>XI </w:t>
      </w:r>
      <w:r w:rsidRPr="009177F1">
        <w:rPr>
          <w:rFonts w:ascii="KDRS" w:hAnsi="KDRS"/>
          <w:lang w:val="ru-RU"/>
        </w:rPr>
        <w:t xml:space="preserve">в. Слуго Господьнь… стълпе и утвьржение цркъви… не премълчи, въпия за ны къ </w:t>
      </w:r>
      <w:r w:rsidRPr="009177F1">
        <w:rPr>
          <w:rFonts w:ascii="KDRS" w:hAnsi="KDRS"/>
          <w:caps/>
          <w:lang w:val="ru-RU"/>
        </w:rPr>
        <w:t>г</w:t>
      </w:r>
      <w:r w:rsidRPr="009177F1">
        <w:rPr>
          <w:rFonts w:ascii="KDRS" w:hAnsi="KDRS"/>
          <w:lang w:val="ru-RU"/>
        </w:rPr>
        <w:t>осподу (</w:t>
      </w:r>
      <w:r w:rsidRPr="00413D00">
        <w:t>στ</w:t>
      </w:r>
      <w:r w:rsidRPr="001E06F8">
        <w:t>ύ</w:t>
      </w:r>
      <w:r w:rsidRPr="00413D00">
        <w:t>λε</w:t>
      </w:r>
      <w:r w:rsidRPr="009177F1">
        <w:rPr>
          <w:rFonts w:ascii="KDRS" w:hAnsi="KDRS"/>
          <w:lang w:val="ru-RU"/>
        </w:rPr>
        <w:t xml:space="preserve">). </w:t>
      </w:r>
      <w:r w:rsidRPr="009177F1">
        <w:rPr>
          <w:rFonts w:ascii="KDRS" w:hAnsi="KDRS"/>
          <w:lang w:val="ru-RU"/>
        </w:rPr>
        <w:lastRenderedPageBreak/>
        <w:t>Стихирарь, 63</w:t>
      </w:r>
      <w:r>
        <w:rPr>
          <w:rFonts w:ascii="KDRS" w:hAnsi="KDRS"/>
        </w:rPr>
        <w:t> </w:t>
      </w:r>
      <w:r w:rsidRPr="009177F1">
        <w:rPr>
          <w:rFonts w:ascii="KDRS" w:hAnsi="KDRS"/>
          <w:lang w:val="ru-RU"/>
        </w:rPr>
        <w:t xml:space="preserve">об. </w:t>
      </w:r>
      <w:r>
        <w:rPr>
          <w:rFonts w:ascii="KDRS" w:hAnsi="KDRS"/>
        </w:rPr>
        <w:t>XII </w:t>
      </w:r>
      <w:r w:rsidRPr="009177F1">
        <w:rPr>
          <w:rFonts w:ascii="KDRS" w:hAnsi="KDRS"/>
          <w:lang w:val="ru-RU"/>
        </w:rPr>
        <w:t>в. Трясшу [Богу] и подънбс</w:t>
      </w:r>
      <w:r w:rsidRPr="009177F1">
        <w:rPr>
          <w:lang w:val="ru-RU"/>
        </w:rPr>
        <w:t>҃</w:t>
      </w:r>
      <w:r w:rsidRPr="009177F1">
        <w:rPr>
          <w:rFonts w:ascii="KDRS" w:hAnsi="KDRS"/>
          <w:lang w:val="ru-RU"/>
        </w:rPr>
        <w:t>ную от основаниа столпи же ся движать (</w:t>
      </w:r>
      <w:r w:rsidRPr="00413D00">
        <w:t>στ</w:t>
      </w:r>
      <w:r w:rsidRPr="001E06F8">
        <w:t>ῦ</w:t>
      </w:r>
      <w:r w:rsidRPr="00413D00">
        <w:t>λοι</w:t>
      </w:r>
      <w:r w:rsidRPr="009177F1">
        <w:rPr>
          <w:rFonts w:ascii="KDRS" w:hAnsi="KDRS"/>
          <w:lang w:val="ru-RU"/>
        </w:rPr>
        <w:t xml:space="preserve">). (Иов. </w:t>
      </w:r>
      <w:r>
        <w:rPr>
          <w:rFonts w:ascii="KDRS" w:hAnsi="KDRS"/>
        </w:rPr>
        <w:t>IX</w:t>
      </w:r>
      <w:r w:rsidRPr="009177F1">
        <w:rPr>
          <w:rFonts w:ascii="KDRS" w:hAnsi="KDRS"/>
          <w:lang w:val="ru-RU"/>
        </w:rPr>
        <w:t>, 6) Библ.Генн. 1499</w:t>
      </w:r>
      <w:r>
        <w:rPr>
          <w:rFonts w:ascii="KDRS" w:hAnsi="KDRS"/>
        </w:rPr>
        <w:t> </w:t>
      </w:r>
      <w:r w:rsidRPr="009177F1">
        <w:rPr>
          <w:rFonts w:ascii="KDRS" w:hAnsi="KDRS"/>
          <w:lang w:val="ru-RU"/>
        </w:rPr>
        <w:t>г. Твердому столпу православия, источнику духовныхъ учений… свят</w:t>
      </w:r>
      <w:r w:rsidRPr="009177F1">
        <w:rPr>
          <w:lang w:val="ru-RU"/>
        </w:rPr>
        <w:t>ѣ</w:t>
      </w:r>
      <w:r w:rsidRPr="009177F1">
        <w:rPr>
          <w:rFonts w:ascii="KDRS" w:hAnsi="KDRS"/>
          <w:lang w:val="ru-RU"/>
        </w:rPr>
        <w:t xml:space="preserve">йшему Иеву, патриарху… великий князь Борисъ Федоровичь… челомъ бьетъ. ААЭ </w:t>
      </w:r>
      <w:r>
        <w:rPr>
          <w:rFonts w:ascii="KDRS" w:hAnsi="KDRS"/>
        </w:rPr>
        <w:t>II</w:t>
      </w:r>
      <w:r w:rsidRPr="009177F1">
        <w:rPr>
          <w:rFonts w:ascii="KDRS" w:hAnsi="KDRS"/>
          <w:lang w:val="ru-RU"/>
        </w:rPr>
        <w:t>, 11. 1598</w:t>
      </w:r>
      <w:r>
        <w:rPr>
          <w:rFonts w:ascii="KDRS" w:hAnsi="KDRS"/>
        </w:rPr>
        <w:t> </w:t>
      </w:r>
      <w:r w:rsidRPr="009177F1">
        <w:rPr>
          <w:rFonts w:ascii="KDRS" w:hAnsi="KDRS"/>
          <w:lang w:val="ru-RU"/>
        </w:rPr>
        <w:t xml:space="preserve">г. (1241): Сии же, наехав великии шатеръ златверхии, подсече столпъ ему, шатер же падеся. Моск.лет., 133. </w:t>
      </w:r>
      <w:r>
        <w:rPr>
          <w:rFonts w:ascii="KDRS" w:hAnsi="KDRS"/>
        </w:rPr>
        <w:t>XVI </w:t>
      </w:r>
      <w:r w:rsidRPr="009177F1">
        <w:rPr>
          <w:rFonts w:ascii="KDRS" w:hAnsi="KDRS"/>
          <w:lang w:val="ru-RU"/>
        </w:rPr>
        <w:t>в. Другие ворота поваренные тесовые покрыты тесом же, на дву столпех. Кн.пер.Свир.м., № 37, 72</w:t>
      </w:r>
      <w:r>
        <w:rPr>
          <w:rFonts w:ascii="KDRS" w:hAnsi="KDRS"/>
        </w:rPr>
        <w:t> </w:t>
      </w:r>
      <w:r w:rsidRPr="009177F1">
        <w:rPr>
          <w:rFonts w:ascii="KDRS" w:hAnsi="KDRS"/>
          <w:lang w:val="ru-RU"/>
        </w:rPr>
        <w:t>об. 1660</w:t>
      </w:r>
      <w:r>
        <w:rPr>
          <w:rFonts w:ascii="KDRS" w:hAnsi="KDRS"/>
        </w:rPr>
        <w:t> </w:t>
      </w:r>
      <w:r w:rsidRPr="009177F1">
        <w:rPr>
          <w:rFonts w:ascii="KDRS" w:hAnsi="KDRS"/>
          <w:lang w:val="ru-RU"/>
        </w:rPr>
        <w:t>г. И печь розбита и столпъ потс</w:t>
      </w:r>
      <w:r w:rsidRPr="009177F1">
        <w:rPr>
          <w:lang w:val="ru-RU"/>
        </w:rPr>
        <w:t>ѣ</w:t>
      </w:r>
      <w:r w:rsidRPr="009177F1">
        <w:rPr>
          <w:rFonts w:ascii="KDRS" w:hAnsi="KDRS"/>
          <w:lang w:val="ru-RU"/>
        </w:rPr>
        <w:t>ченъ. Гр.Крут.еп., 169. 1698</w:t>
      </w:r>
      <w:r>
        <w:rPr>
          <w:rFonts w:ascii="KDRS" w:hAnsi="KDRS"/>
        </w:rPr>
        <w:t> </w:t>
      </w:r>
      <w:r w:rsidRPr="009177F1">
        <w:rPr>
          <w:rFonts w:ascii="KDRS" w:hAnsi="KDRS"/>
          <w:lang w:val="ru-RU"/>
        </w:rPr>
        <w:t xml:space="preserve">г. </w:t>
      </w:r>
      <w:r w:rsidRPr="009177F1">
        <w:rPr>
          <w:rFonts w:ascii="KDRS" w:hAnsi="KDRS"/>
          <w:spacing w:val="40"/>
          <w:lang w:val="ru-RU"/>
        </w:rPr>
        <w:t>Печной столпъ</w:t>
      </w:r>
      <w:r w:rsidRPr="009177F1">
        <w:rPr>
          <w:rFonts w:ascii="KDRS" w:hAnsi="KDRS"/>
          <w:lang w:val="ru-RU"/>
        </w:rPr>
        <w:t xml:space="preserve"> – </w:t>
      </w:r>
      <w:r w:rsidRPr="009177F1">
        <w:rPr>
          <w:rFonts w:ascii="KDRS" w:hAnsi="KDRS"/>
          <w:i/>
          <w:iCs/>
          <w:lang w:val="ru-RU"/>
        </w:rPr>
        <w:t>то же, что</w:t>
      </w:r>
      <w:r w:rsidRPr="009177F1">
        <w:rPr>
          <w:rFonts w:ascii="KDRS" w:hAnsi="KDRS"/>
          <w:lang w:val="ru-RU"/>
        </w:rPr>
        <w:t xml:space="preserve"> </w:t>
      </w:r>
      <w:r w:rsidRPr="009177F1">
        <w:rPr>
          <w:rFonts w:ascii="KDRS" w:hAnsi="KDRS"/>
          <w:b/>
          <w:bCs/>
          <w:lang w:val="ru-RU"/>
        </w:rPr>
        <w:t>печной столбъ</w:t>
      </w:r>
      <w:r w:rsidRPr="009177F1">
        <w:rPr>
          <w:rFonts w:ascii="KDRS" w:hAnsi="KDRS"/>
          <w:lang w:val="ru-RU"/>
        </w:rPr>
        <w:t>. Не успе ускочити от храмины, в неиже б</w:t>
      </w:r>
      <w:r w:rsidRPr="009177F1">
        <w:rPr>
          <w:lang w:val="ru-RU"/>
        </w:rPr>
        <w:t>ѣ</w:t>
      </w:r>
      <w:r w:rsidRPr="009177F1">
        <w:rPr>
          <w:rFonts w:ascii="KDRS" w:hAnsi="KDRS"/>
          <w:lang w:val="ru-RU"/>
        </w:rPr>
        <w:t>, и оградився силою кр</w:t>
      </w:r>
      <w:r w:rsidRPr="009177F1">
        <w:rPr>
          <w:lang w:val="ru-RU"/>
        </w:rPr>
        <w:t>҃</w:t>
      </w:r>
      <w:r w:rsidRPr="009177F1">
        <w:rPr>
          <w:rFonts w:ascii="KDRS" w:hAnsi="KDRS"/>
          <w:lang w:val="ru-RU"/>
        </w:rPr>
        <w:t>стною и призва на помощь с в</w:t>
      </w:r>
      <w:r w:rsidRPr="009177F1">
        <w:rPr>
          <w:lang w:val="ru-RU"/>
        </w:rPr>
        <w:t>ѣ</w:t>
      </w:r>
      <w:r w:rsidRPr="009177F1">
        <w:rPr>
          <w:rFonts w:ascii="KDRS" w:hAnsi="KDRS"/>
          <w:lang w:val="ru-RU"/>
        </w:rPr>
        <w:t>рою Зосиму и Саватия, и ста во своеи изб</w:t>
      </w:r>
      <w:r w:rsidRPr="009177F1">
        <w:rPr>
          <w:lang w:val="ru-RU"/>
        </w:rPr>
        <w:t>ѣ</w:t>
      </w:r>
      <w:r w:rsidRPr="009177F1">
        <w:rPr>
          <w:rFonts w:ascii="KDRS" w:hAnsi="KDRS"/>
          <w:lang w:val="ru-RU"/>
        </w:rPr>
        <w:t xml:space="preserve"> у столпа пещьнаго кождо ихъ собирати ножи и топоры. Ж.Зос.С.</w:t>
      </w:r>
      <w:r w:rsidRPr="009177F1">
        <w:rPr>
          <w:rFonts w:ascii="KDRS" w:hAnsi="KDRS"/>
          <w:vertAlign w:val="superscript"/>
          <w:lang w:val="ru-RU"/>
        </w:rPr>
        <w:t>2</w:t>
      </w:r>
      <w:r w:rsidRPr="009177F1">
        <w:rPr>
          <w:rFonts w:ascii="KDRS" w:hAnsi="KDRS"/>
          <w:lang w:val="ru-RU"/>
        </w:rPr>
        <w:t>, 147</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 ||</w:t>
      </w:r>
      <w:r>
        <w:rPr>
          <w:rFonts w:ascii="KDRS" w:hAnsi="KDRS"/>
        </w:rPr>
        <w:t> </w:t>
      </w:r>
      <w:r w:rsidRPr="009177F1">
        <w:rPr>
          <w:rFonts w:ascii="KDRS" w:hAnsi="KDRS"/>
          <w:i/>
          <w:lang w:val="ru-RU"/>
        </w:rPr>
        <w:t>Фигурный столбик</w:t>
      </w:r>
      <w:r w:rsidRPr="009177F1">
        <w:rPr>
          <w:rFonts w:ascii="KDRS" w:hAnsi="KDRS"/>
          <w:lang w:val="ru-RU"/>
        </w:rPr>
        <w:t xml:space="preserve">, </w:t>
      </w:r>
      <w:r w:rsidRPr="009177F1">
        <w:rPr>
          <w:rFonts w:ascii="KDRS" w:hAnsi="KDRS"/>
          <w:i/>
          <w:lang w:val="ru-RU"/>
        </w:rPr>
        <w:t>рамка вокруг иконы в иконостасе</w:t>
      </w:r>
      <w:r w:rsidRPr="009177F1">
        <w:rPr>
          <w:rFonts w:ascii="KDRS" w:hAnsi="KDRS"/>
          <w:lang w:val="ru-RU"/>
        </w:rPr>
        <w:t>. А во апс</w:t>
      </w:r>
      <w:r w:rsidRPr="009177F1">
        <w:rPr>
          <w:lang w:val="ru-RU"/>
        </w:rPr>
        <w:t>҃</w:t>
      </w:r>
      <w:r w:rsidRPr="009177F1">
        <w:rPr>
          <w:rFonts w:ascii="KDRS" w:hAnsi="KDRS"/>
          <w:lang w:val="ru-RU"/>
        </w:rPr>
        <w:t>лском иконостав</w:t>
      </w:r>
      <w:r w:rsidRPr="009177F1">
        <w:rPr>
          <w:lang w:val="ru-RU"/>
        </w:rPr>
        <w:t>ѣ</w:t>
      </w:r>
      <w:r w:rsidRPr="009177F1">
        <w:rPr>
          <w:rFonts w:ascii="KDRS" w:hAnsi="KDRS"/>
          <w:lang w:val="ru-RU"/>
        </w:rPr>
        <w:t xml:space="preserve"> при образ</w:t>
      </w:r>
      <w:r w:rsidRPr="009177F1">
        <w:rPr>
          <w:lang w:val="ru-RU"/>
        </w:rPr>
        <w:t>ѣ</w:t>
      </w:r>
      <w:r w:rsidRPr="009177F1">
        <w:rPr>
          <w:rFonts w:ascii="KDRS" w:hAnsi="KDRS"/>
          <w:lang w:val="ru-RU"/>
        </w:rPr>
        <w:t xml:space="preserve"> «Предста црц</w:t>
      </w:r>
      <w:r w:rsidRPr="009177F1">
        <w:rPr>
          <w:lang w:val="ru-RU"/>
        </w:rPr>
        <w:t>҃</w:t>
      </w:r>
      <w:r w:rsidRPr="009177F1">
        <w:rPr>
          <w:rFonts w:ascii="KDRS" w:hAnsi="KDRS"/>
          <w:lang w:val="ru-RU"/>
        </w:rPr>
        <w:t>а» построены два столпа флямовые ж&lt;е&gt; и т</w:t>
      </w:r>
      <w:r w:rsidRPr="009177F1">
        <w:rPr>
          <w:lang w:val="ru-RU"/>
        </w:rPr>
        <w:t>ѣ</w:t>
      </w:r>
      <w:r w:rsidRPr="009177F1">
        <w:rPr>
          <w:rFonts w:ascii="KDRS" w:hAnsi="KDRS"/>
          <w:lang w:val="ru-RU"/>
        </w:rPr>
        <w:t xml:space="preserve"> вс</w:t>
      </w:r>
      <w:r w:rsidRPr="009177F1">
        <w:rPr>
          <w:lang w:val="ru-RU"/>
        </w:rPr>
        <w:t>ѣ</w:t>
      </w:r>
      <w:r w:rsidRPr="009177F1">
        <w:rPr>
          <w:rFonts w:ascii="KDRS" w:hAnsi="KDRS"/>
          <w:lang w:val="ru-RU"/>
        </w:rPr>
        <w:t xml:space="preserve"> флямовые дорожники и столпы позолочены золотомъ двоиникомъ. Опис.Холмог.ц. № 94, 11</w:t>
      </w:r>
      <w:r>
        <w:rPr>
          <w:rFonts w:ascii="KDRS" w:hAnsi="KDRS"/>
        </w:rPr>
        <w:t> </w:t>
      </w:r>
      <w:r w:rsidRPr="009177F1">
        <w:rPr>
          <w:rFonts w:ascii="KDRS" w:hAnsi="KDRS"/>
          <w:lang w:val="ru-RU"/>
        </w:rPr>
        <w:t>об. 1696</w:t>
      </w:r>
      <w:r>
        <w:rPr>
          <w:rFonts w:ascii="KDRS" w:hAnsi="KDRS"/>
        </w:rPr>
        <w:t> </w:t>
      </w:r>
      <w:r w:rsidRPr="009177F1">
        <w:rPr>
          <w:rFonts w:ascii="KDRS" w:hAnsi="KDRS"/>
          <w:lang w:val="ru-RU"/>
        </w:rPr>
        <w:t>г.</w:t>
      </w:r>
    </w:p>
    <w:p w14:paraId="5B017542" w14:textId="77777777" w:rsidR="00F4528E" w:rsidRPr="009177F1" w:rsidRDefault="00F4528E" w:rsidP="00F4528E">
      <w:pPr>
        <w:spacing w:line="460" w:lineRule="exact"/>
        <w:ind w:firstLine="720"/>
        <w:jc w:val="both"/>
        <w:rPr>
          <w:rFonts w:ascii="KDRS" w:hAnsi="KDRS"/>
          <w:u w:val="single"/>
          <w:lang w:val="ru-RU"/>
        </w:rPr>
      </w:pPr>
      <w:r w:rsidRPr="009177F1">
        <w:rPr>
          <w:rFonts w:ascii="KDRS" w:hAnsi="KDRS"/>
          <w:lang w:val="ru-RU"/>
        </w:rPr>
        <w:t xml:space="preserve">3. </w:t>
      </w:r>
      <w:r w:rsidRPr="009177F1">
        <w:rPr>
          <w:rFonts w:ascii="KDRS" w:hAnsi="KDRS"/>
          <w:i/>
          <w:lang w:val="ru-RU"/>
        </w:rPr>
        <w:t>Башня</w:t>
      </w:r>
      <w:r w:rsidRPr="009177F1">
        <w:rPr>
          <w:rFonts w:ascii="KDRS" w:hAnsi="KDRS"/>
          <w:lang w:val="ru-RU"/>
        </w:rPr>
        <w:t>. Или они осмьнадесяте, на няже паде стлъпъ Силуамьскъ и поби я, мьните ли яко ти длъжьн</w:t>
      </w:r>
      <w:r w:rsidRPr="009177F1">
        <w:rPr>
          <w:lang w:val="ru-RU"/>
        </w:rPr>
        <w:t>ѣ</w:t>
      </w:r>
      <w:r w:rsidRPr="009177F1">
        <w:rPr>
          <w:rFonts w:ascii="KDRS" w:hAnsi="KDRS"/>
          <w:lang w:val="ru-RU"/>
        </w:rPr>
        <w:t>ише б</w:t>
      </w:r>
      <w:r w:rsidRPr="009177F1">
        <w:rPr>
          <w:lang w:val="ru-RU"/>
        </w:rPr>
        <w:t>ѣ</w:t>
      </w:r>
      <w:r w:rsidRPr="009177F1">
        <w:rPr>
          <w:rFonts w:ascii="KDRS" w:hAnsi="KDRS"/>
          <w:lang w:val="ru-RU"/>
        </w:rPr>
        <w:t>шя (</w:t>
      </w:r>
      <w:r w:rsidRPr="001E06F8">
        <w:t>ὁ</w:t>
      </w:r>
      <w:r w:rsidRPr="009177F1">
        <w:rPr>
          <w:lang w:val="ru-RU"/>
        </w:rPr>
        <w:t xml:space="preserve"> </w:t>
      </w:r>
      <w:r w:rsidRPr="00413D00">
        <w:t>π</w:t>
      </w:r>
      <w:r w:rsidRPr="001E06F8">
        <w:t>ύ</w:t>
      </w:r>
      <w:r w:rsidRPr="00413D00">
        <w:t>ργοϛ</w:t>
      </w:r>
      <w:r w:rsidRPr="009177F1">
        <w:rPr>
          <w:rFonts w:ascii="KDRS" w:hAnsi="KDRS"/>
          <w:lang w:val="ru-RU"/>
        </w:rPr>
        <w:t xml:space="preserve">). (Лук. </w:t>
      </w:r>
      <w:r>
        <w:rPr>
          <w:rFonts w:ascii="KDRS" w:hAnsi="KDRS"/>
        </w:rPr>
        <w:t>XIII</w:t>
      </w:r>
      <w:r w:rsidRPr="009177F1">
        <w:rPr>
          <w:rFonts w:ascii="KDRS" w:hAnsi="KDRS"/>
          <w:lang w:val="ru-RU"/>
        </w:rPr>
        <w:t>, 4) Остр.ев., 289. 1057</w:t>
      </w:r>
      <w:r>
        <w:rPr>
          <w:rFonts w:ascii="KDRS" w:hAnsi="KDRS"/>
        </w:rPr>
        <w:t> </w:t>
      </w:r>
      <w:r w:rsidRPr="009177F1">
        <w:rPr>
          <w:rFonts w:ascii="KDRS" w:hAnsi="KDRS"/>
          <w:lang w:val="ru-RU"/>
        </w:rPr>
        <w:t>г. Имяше же ины столпы высокы на ·</w:t>
      </w:r>
      <w:r w:rsidRPr="009177F1">
        <w:rPr>
          <w:lang w:val="ru-RU"/>
        </w:rPr>
        <w:t>҃</w:t>
      </w:r>
      <w:r w:rsidRPr="009177F1">
        <w:rPr>
          <w:rFonts w:ascii="KDRS" w:hAnsi="KDRS"/>
          <w:lang w:val="ru-RU"/>
        </w:rPr>
        <w:t>д· углы превеликы, по ·</w:t>
      </w:r>
      <w:r w:rsidRPr="009177F1">
        <w:rPr>
          <w:lang w:val="ru-RU"/>
        </w:rPr>
        <w:t>҃</w:t>
      </w:r>
      <w:r w:rsidRPr="009177F1">
        <w:rPr>
          <w:rFonts w:ascii="KDRS" w:hAnsi="KDRS"/>
          <w:lang w:val="ru-RU"/>
        </w:rPr>
        <w:t>с· локотъ высоту имуще, яко Аравию оттуду, слн</w:t>
      </w:r>
      <w:r w:rsidRPr="009177F1">
        <w:rPr>
          <w:lang w:val="ru-RU"/>
        </w:rPr>
        <w:t>҃</w:t>
      </w:r>
      <w:r w:rsidRPr="009177F1">
        <w:rPr>
          <w:rFonts w:ascii="KDRS" w:hAnsi="KDRS"/>
          <w:lang w:val="ru-RU"/>
        </w:rPr>
        <w:t>це въсходяще, вид</w:t>
      </w:r>
      <w:r w:rsidRPr="009177F1">
        <w:rPr>
          <w:lang w:val="ru-RU"/>
        </w:rPr>
        <w:t>ѣ</w:t>
      </w:r>
      <w:r w:rsidRPr="009177F1">
        <w:rPr>
          <w:rFonts w:ascii="KDRS" w:hAnsi="KDRS"/>
          <w:lang w:val="ru-RU"/>
        </w:rPr>
        <w:t>ти (</w:t>
      </w:r>
      <w:r w:rsidRPr="00413D00">
        <w:t>μεταπ</w:t>
      </w:r>
      <w:r w:rsidRPr="001E06F8">
        <w:t>ύ</w:t>
      </w:r>
      <w:r w:rsidRPr="00413D00">
        <w:t>ργια</w:t>
      </w:r>
      <w:r w:rsidRPr="009177F1">
        <w:rPr>
          <w:rFonts w:ascii="KDRS" w:hAnsi="KDRS"/>
          <w:lang w:val="ru-RU"/>
        </w:rPr>
        <w:t xml:space="preserve">). Хрон.Г.Амарт., 194. </w:t>
      </w:r>
      <w:r>
        <w:rPr>
          <w:rFonts w:ascii="KDRS" w:hAnsi="KDRS"/>
        </w:rPr>
        <w:t>XIV </w:t>
      </w:r>
      <w:r w:rsidRPr="009177F1">
        <w:rPr>
          <w:rFonts w:ascii="KDRS" w:hAnsi="KDRS"/>
          <w:lang w:val="ru-RU"/>
        </w:rPr>
        <w:t xml:space="preserve">в. ~ </w:t>
      </w:r>
      <w:r>
        <w:rPr>
          <w:rFonts w:ascii="KDRS" w:hAnsi="KDRS"/>
        </w:rPr>
        <w:t>XI </w:t>
      </w:r>
      <w:r w:rsidRPr="009177F1">
        <w:rPr>
          <w:rFonts w:ascii="KDRS" w:hAnsi="KDRS"/>
          <w:lang w:val="ru-RU"/>
        </w:rPr>
        <w:t>в. Съзижем грады т</w:t>
      </w:r>
      <w:r w:rsidRPr="009177F1">
        <w:rPr>
          <w:lang w:val="ru-RU"/>
        </w:rPr>
        <w:t>ѣ</w:t>
      </w:r>
      <w:r w:rsidRPr="009177F1">
        <w:rPr>
          <w:rFonts w:ascii="KDRS" w:hAnsi="KDRS"/>
          <w:lang w:val="ru-RU"/>
        </w:rPr>
        <w:t xml:space="preserve"> и оградимъ ст</w:t>
      </w:r>
      <w:r w:rsidRPr="009177F1">
        <w:rPr>
          <w:lang w:val="ru-RU"/>
        </w:rPr>
        <w:t>ѣ</w:t>
      </w:r>
      <w:r w:rsidRPr="009177F1">
        <w:rPr>
          <w:rFonts w:ascii="KDRS" w:hAnsi="KDRS"/>
          <w:lang w:val="ru-RU"/>
        </w:rPr>
        <w:t>ны и укр</w:t>
      </w:r>
      <w:r w:rsidRPr="009177F1">
        <w:rPr>
          <w:lang w:val="ru-RU"/>
        </w:rPr>
        <w:t>ѣ</w:t>
      </w:r>
      <w:r w:rsidRPr="009177F1">
        <w:rPr>
          <w:rFonts w:ascii="KDRS" w:hAnsi="KDRS"/>
          <w:lang w:val="ru-RU"/>
        </w:rPr>
        <w:t>пимъ стлъпы и врата и замкы (</w:t>
      </w:r>
      <w:r>
        <w:rPr>
          <w:rFonts w:ascii="KDRS" w:hAnsi="KDRS"/>
        </w:rPr>
        <w:t>turribus</w:t>
      </w:r>
      <w:r w:rsidRPr="009177F1">
        <w:rPr>
          <w:rFonts w:ascii="KDRS" w:hAnsi="KDRS"/>
          <w:lang w:val="ru-RU"/>
        </w:rPr>
        <w:t xml:space="preserve">). (2 Парал. </w:t>
      </w:r>
      <w:r>
        <w:rPr>
          <w:rFonts w:ascii="KDRS" w:hAnsi="KDRS"/>
        </w:rPr>
        <w:t>XIV</w:t>
      </w:r>
      <w:r w:rsidRPr="009177F1">
        <w:rPr>
          <w:rFonts w:ascii="KDRS" w:hAnsi="KDRS"/>
          <w:lang w:val="ru-RU"/>
        </w:rPr>
        <w:t>, 7) Библ.Генн. 1499</w:t>
      </w:r>
      <w:r>
        <w:rPr>
          <w:rFonts w:ascii="KDRS" w:hAnsi="KDRS"/>
        </w:rPr>
        <w:t> </w:t>
      </w:r>
      <w:r w:rsidRPr="009177F1">
        <w:rPr>
          <w:rFonts w:ascii="KDRS" w:hAnsi="KDRS"/>
          <w:lang w:val="ru-RU"/>
        </w:rPr>
        <w:t>г. В том же град</w:t>
      </w:r>
      <w:r w:rsidRPr="009177F1">
        <w:rPr>
          <w:lang w:val="ru-RU"/>
        </w:rPr>
        <w:t>ѣ</w:t>
      </w:r>
      <w:r w:rsidRPr="009177F1">
        <w:rPr>
          <w:rFonts w:ascii="KDRS" w:hAnsi="KDRS"/>
          <w:lang w:val="ru-RU"/>
        </w:rPr>
        <w:t xml:space="preserve"> Ферар</w:t>
      </w:r>
      <w:r w:rsidRPr="009177F1">
        <w:rPr>
          <w:lang w:val="ru-RU"/>
        </w:rPr>
        <w:t>ѣ</w:t>
      </w:r>
      <w:r w:rsidRPr="009177F1">
        <w:rPr>
          <w:rFonts w:ascii="KDRS" w:hAnsi="KDRS"/>
          <w:lang w:val="ru-RU"/>
        </w:rPr>
        <w:t xml:space="preserve"> на папин</w:t>
      </w:r>
      <w:r w:rsidRPr="009177F1">
        <w:rPr>
          <w:lang w:val="ru-RU"/>
        </w:rPr>
        <w:t>ѣ</w:t>
      </w:r>
      <w:r w:rsidRPr="009177F1">
        <w:rPr>
          <w:rFonts w:ascii="KDRS" w:hAnsi="KDRS"/>
          <w:lang w:val="ru-RU"/>
        </w:rPr>
        <w:t xml:space="preserve"> двор</w:t>
      </w:r>
      <w:r w:rsidRPr="009177F1">
        <w:rPr>
          <w:lang w:val="ru-RU"/>
        </w:rPr>
        <w:t>ѣ</w:t>
      </w:r>
      <w:r w:rsidRPr="009177F1">
        <w:rPr>
          <w:rFonts w:ascii="KDRS" w:hAnsi="KDRS"/>
          <w:lang w:val="ru-RU"/>
        </w:rPr>
        <w:t xml:space="preserve"> възведенъ столпъ каменъ высокъ… на томъ столп</w:t>
      </w:r>
      <w:r w:rsidRPr="009177F1">
        <w:rPr>
          <w:lang w:val="ru-RU"/>
        </w:rPr>
        <w:t>ѣ</w:t>
      </w:r>
      <w:r w:rsidRPr="009177F1">
        <w:rPr>
          <w:rFonts w:ascii="KDRS" w:hAnsi="KDRS"/>
          <w:lang w:val="ru-RU"/>
        </w:rPr>
        <w:t xml:space="preserve"> устроены часы колоколъ великъ… и у того столпа отведено крылцо… коли присп</w:t>
      </w:r>
      <w:r w:rsidRPr="009177F1">
        <w:rPr>
          <w:lang w:val="ru-RU"/>
        </w:rPr>
        <w:t>ѣ</w:t>
      </w:r>
      <w:r w:rsidRPr="009177F1">
        <w:rPr>
          <w:rFonts w:ascii="KDRS" w:hAnsi="KDRS"/>
          <w:lang w:val="ru-RU"/>
        </w:rPr>
        <w:t>еть часъ и ударить в колоколъ и выидеть из столпа на крылце агг</w:t>
      </w:r>
      <w:r w:rsidRPr="009177F1">
        <w:rPr>
          <w:lang w:val="ru-RU"/>
        </w:rPr>
        <w:t>҃</w:t>
      </w:r>
      <w:r w:rsidRPr="009177F1">
        <w:rPr>
          <w:rFonts w:ascii="KDRS" w:hAnsi="KDRS"/>
          <w:lang w:val="ru-RU"/>
        </w:rPr>
        <w:t xml:space="preserve">лъ. Сказ.Флор.соб., 82.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в. На берегу моря стоитъ столпъ, зовется то м</w:t>
      </w:r>
      <w:r w:rsidRPr="009177F1">
        <w:rPr>
          <w:lang w:val="ru-RU"/>
        </w:rPr>
        <w:t>ѣ</w:t>
      </w:r>
      <w:r w:rsidRPr="009177F1">
        <w:rPr>
          <w:rFonts w:ascii="KDRS" w:hAnsi="KDRS"/>
          <w:lang w:val="ru-RU"/>
        </w:rPr>
        <w:t>сто Фонарь. Арс.Сух.Проскинитарий, 10. 1653</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 xml:space="preserve">– </w:t>
      </w:r>
      <w:r w:rsidRPr="009177F1">
        <w:rPr>
          <w:rFonts w:ascii="KDRS" w:hAnsi="KDRS"/>
          <w:i/>
          <w:lang w:val="ru-RU"/>
        </w:rPr>
        <w:t>О египетских пирамидах</w:t>
      </w:r>
      <w:r w:rsidRPr="009177F1">
        <w:rPr>
          <w:rFonts w:ascii="KDRS" w:hAnsi="KDRS"/>
          <w:lang w:val="ru-RU"/>
        </w:rPr>
        <w:t>. Не до</w:t>
      </w:r>
      <w:r w:rsidRPr="009177F1">
        <w:rPr>
          <w:lang w:val="ru-RU"/>
        </w:rPr>
        <w:t>ѣ</w:t>
      </w:r>
      <w:r w:rsidRPr="009177F1">
        <w:rPr>
          <w:rFonts w:ascii="KDRS" w:hAnsi="KDRS"/>
          <w:lang w:val="ru-RU"/>
        </w:rPr>
        <w:t>зжая до Египта вид</w:t>
      </w:r>
      <w:r w:rsidRPr="009177F1">
        <w:rPr>
          <w:lang w:val="ru-RU"/>
        </w:rPr>
        <w:t>ѣ</w:t>
      </w:r>
      <w:r w:rsidRPr="009177F1">
        <w:rPr>
          <w:rFonts w:ascii="KDRS" w:hAnsi="KDRS"/>
          <w:lang w:val="ru-RU"/>
        </w:rPr>
        <w:t>ть далеко два фараоновы столпы, яко горы д</w:t>
      </w:r>
      <w:r w:rsidRPr="009177F1">
        <w:rPr>
          <w:lang w:val="ru-RU"/>
        </w:rPr>
        <w:t>ѣ</w:t>
      </w:r>
      <w:r w:rsidRPr="009177F1">
        <w:rPr>
          <w:rFonts w:ascii="KDRS" w:hAnsi="KDRS"/>
          <w:lang w:val="ru-RU"/>
        </w:rPr>
        <w:t>ланные, кабы верстъ за 20 или за 30. Арс.Сух.Проскинитарий, 36. 1653</w:t>
      </w:r>
      <w:r>
        <w:rPr>
          <w:rFonts w:ascii="KDRS" w:hAnsi="KDRS"/>
        </w:rPr>
        <w:t> </w:t>
      </w:r>
      <w:r w:rsidRPr="009177F1">
        <w:rPr>
          <w:rFonts w:ascii="KDRS" w:hAnsi="KDRS"/>
          <w:lang w:val="ru-RU"/>
        </w:rPr>
        <w:t xml:space="preserve">г. </w:t>
      </w:r>
      <w:r w:rsidRPr="009177F1">
        <w:rPr>
          <w:rFonts w:ascii="KDRS" w:hAnsi="KDRS"/>
          <w:spacing w:val="40"/>
          <w:lang w:val="ru-RU"/>
        </w:rPr>
        <w:t>Столпъ восходны</w:t>
      </w:r>
      <w:r w:rsidRPr="009177F1">
        <w:rPr>
          <w:rFonts w:ascii="KDRS" w:hAnsi="KDRS"/>
          <w:lang w:val="ru-RU"/>
        </w:rPr>
        <w:t xml:space="preserve">й – </w:t>
      </w:r>
      <w:r w:rsidRPr="009177F1">
        <w:rPr>
          <w:rFonts w:ascii="KDRS" w:hAnsi="KDRS"/>
          <w:i/>
          <w:iCs/>
          <w:lang w:val="ru-RU"/>
        </w:rPr>
        <w:t>лестничная башня</w:t>
      </w:r>
      <w:r w:rsidRPr="009177F1">
        <w:rPr>
          <w:rFonts w:ascii="KDRS" w:hAnsi="KDRS"/>
          <w:lang w:val="ru-RU"/>
        </w:rPr>
        <w:t>. (1178): И наидоша по крови блаженаго, с</w:t>
      </w:r>
      <w:r w:rsidRPr="009177F1">
        <w:rPr>
          <w:lang w:val="ru-RU"/>
        </w:rPr>
        <w:t>ѣ</w:t>
      </w:r>
      <w:r w:rsidRPr="009177F1">
        <w:rPr>
          <w:rFonts w:ascii="KDRS" w:hAnsi="KDRS"/>
          <w:lang w:val="ru-RU"/>
        </w:rPr>
        <w:t xml:space="preserve">дяща за столпомъ въсходным, и ту прикончаша его. Моск.лет., 84. </w:t>
      </w:r>
      <w:r>
        <w:rPr>
          <w:rFonts w:ascii="KDRS" w:hAnsi="KDRS"/>
        </w:rPr>
        <w:t>XVI </w:t>
      </w:r>
      <w:r w:rsidRPr="009177F1">
        <w:rPr>
          <w:rFonts w:ascii="KDRS" w:hAnsi="KDRS"/>
          <w:lang w:val="ru-RU"/>
        </w:rPr>
        <w:t xml:space="preserve">в. </w:t>
      </w:r>
      <w:r w:rsidRPr="009177F1">
        <w:rPr>
          <w:rFonts w:ascii="KDRS" w:hAnsi="KDRS"/>
          <w:spacing w:val="40"/>
          <w:lang w:val="ru-RU"/>
        </w:rPr>
        <w:t xml:space="preserve">Столпъ </w:t>
      </w:r>
      <w:r w:rsidRPr="009177F1">
        <w:rPr>
          <w:rFonts w:ascii="KDRS" w:hAnsi="KDRS"/>
          <w:spacing w:val="40"/>
          <w:lang w:val="ru-RU"/>
        </w:rPr>
        <w:lastRenderedPageBreak/>
        <w:t>стражилищны</w:t>
      </w:r>
      <w:r w:rsidRPr="009177F1">
        <w:rPr>
          <w:rFonts w:ascii="KDRS" w:hAnsi="KDRS"/>
          <w:lang w:val="ru-RU"/>
        </w:rPr>
        <w:t>й,</w:t>
      </w:r>
      <w:r w:rsidRPr="009177F1">
        <w:rPr>
          <w:rFonts w:ascii="KDRS" w:hAnsi="KDRS"/>
          <w:spacing w:val="40"/>
          <w:lang w:val="ru-RU"/>
        </w:rPr>
        <w:t xml:space="preserve"> столпъ хранящихъ – </w:t>
      </w:r>
      <w:r w:rsidRPr="009177F1">
        <w:rPr>
          <w:rFonts w:ascii="KDRS" w:hAnsi="KDRS"/>
          <w:i/>
          <w:iCs/>
          <w:lang w:val="ru-RU"/>
        </w:rPr>
        <w:t>сторожевая башня</w:t>
      </w:r>
      <w:r w:rsidRPr="009177F1">
        <w:rPr>
          <w:rFonts w:ascii="KDRS" w:hAnsi="KDRS"/>
          <w:lang w:val="ru-RU"/>
        </w:rPr>
        <w:t>. И създаша себ</w:t>
      </w:r>
      <w:r w:rsidRPr="009177F1">
        <w:rPr>
          <w:lang w:val="ru-RU"/>
        </w:rPr>
        <w:t>ѣ</w:t>
      </w:r>
      <w:r w:rsidRPr="009177F1">
        <w:rPr>
          <w:rFonts w:ascii="KDRS" w:hAnsi="KDRS"/>
          <w:lang w:val="ru-RU"/>
        </w:rPr>
        <w:t xml:space="preserve"> высокая на вс</w:t>
      </w:r>
      <w:r w:rsidRPr="009177F1">
        <w:rPr>
          <w:lang w:val="ru-RU"/>
        </w:rPr>
        <w:t>ѣ</w:t>
      </w:r>
      <w:r w:rsidRPr="009177F1">
        <w:rPr>
          <w:rFonts w:ascii="KDRS" w:hAnsi="KDRS"/>
          <w:lang w:val="ru-RU"/>
        </w:rPr>
        <w:t>х град</w:t>
      </w:r>
      <w:r w:rsidRPr="009177F1">
        <w:rPr>
          <w:lang w:val="ru-RU"/>
        </w:rPr>
        <w:t>ѣ</w:t>
      </w:r>
      <w:r w:rsidRPr="009177F1">
        <w:rPr>
          <w:rFonts w:ascii="KDRS" w:hAnsi="KDRS"/>
          <w:lang w:val="ru-RU"/>
        </w:rPr>
        <w:t>х своих, от столпъ хранящих и до град твердых (</w:t>
      </w:r>
      <w:r w:rsidRPr="001E06F8">
        <w:t>ἀ</w:t>
      </w:r>
      <w:r w:rsidRPr="00413D00">
        <w:t>π</w:t>
      </w:r>
      <w:r w:rsidRPr="001E06F8">
        <w:t>ὸ</w:t>
      </w:r>
      <w:r w:rsidRPr="009177F1">
        <w:rPr>
          <w:lang w:val="ru-RU"/>
        </w:rPr>
        <w:t xml:space="preserve"> </w:t>
      </w:r>
      <w:r w:rsidRPr="00413D00">
        <w:t>π</w:t>
      </w:r>
      <w:r w:rsidRPr="001E06F8">
        <w:t>ύ</w:t>
      </w:r>
      <w:r w:rsidRPr="00413D00">
        <w:t>ργου</w:t>
      </w:r>
      <w:r w:rsidRPr="009177F1">
        <w:rPr>
          <w:lang w:val="ru-RU"/>
        </w:rPr>
        <w:t xml:space="preserve"> </w:t>
      </w:r>
      <w:r w:rsidRPr="00413D00">
        <w:t>φυλασσ</w:t>
      </w:r>
      <w:r w:rsidRPr="001E06F8">
        <w:t>ό</w:t>
      </w:r>
      <w:r w:rsidRPr="00413D00">
        <w:t>ντων</w:t>
      </w:r>
      <w:r w:rsidRPr="009177F1">
        <w:rPr>
          <w:rFonts w:ascii="KDRS" w:hAnsi="KDRS"/>
          <w:lang w:val="ru-RU"/>
        </w:rPr>
        <w:t xml:space="preserve">). (4 Цар. </w:t>
      </w:r>
      <w:r>
        <w:rPr>
          <w:rFonts w:ascii="KDRS" w:hAnsi="KDRS"/>
        </w:rPr>
        <w:t>XVII</w:t>
      </w:r>
      <w:r w:rsidRPr="009177F1">
        <w:rPr>
          <w:rFonts w:ascii="KDRS" w:hAnsi="KDRS"/>
          <w:lang w:val="ru-RU"/>
        </w:rPr>
        <w:t>, 9). Библ.Генн. 1499</w:t>
      </w:r>
      <w:r>
        <w:rPr>
          <w:rFonts w:ascii="KDRS" w:hAnsi="KDRS"/>
        </w:rPr>
        <w:t> </w:t>
      </w:r>
      <w:r w:rsidRPr="009177F1">
        <w:rPr>
          <w:rFonts w:ascii="KDRS" w:hAnsi="KDRS"/>
          <w:lang w:val="ru-RU"/>
        </w:rPr>
        <w:t>г. И тъи поб</w:t>
      </w:r>
      <w:r w:rsidRPr="009177F1">
        <w:rPr>
          <w:lang w:val="ru-RU"/>
        </w:rPr>
        <w:t>ѣ</w:t>
      </w:r>
      <w:r w:rsidRPr="009177F1">
        <w:rPr>
          <w:rFonts w:ascii="KDRS" w:hAnsi="KDRS"/>
          <w:lang w:val="ru-RU"/>
        </w:rPr>
        <w:t>ди ему иноплеменникы и до Газы и от пред</w:t>
      </w:r>
      <w:r w:rsidRPr="009177F1">
        <w:rPr>
          <w:lang w:val="ru-RU"/>
        </w:rPr>
        <w:t>ѣ</w:t>
      </w:r>
      <w:r w:rsidRPr="009177F1">
        <w:rPr>
          <w:rFonts w:ascii="KDRS" w:hAnsi="KDRS"/>
          <w:lang w:val="ru-RU"/>
        </w:rPr>
        <w:t>лъ ея и от столпа стражилищнаго и до град твердых (</w:t>
      </w:r>
      <w:r w:rsidRPr="001E06F8">
        <w:t>ἀ</w:t>
      </w:r>
      <w:r w:rsidRPr="00413D00">
        <w:t>π</w:t>
      </w:r>
      <w:r w:rsidRPr="001E06F8">
        <w:t>ὸ</w:t>
      </w:r>
      <w:r w:rsidRPr="009177F1">
        <w:rPr>
          <w:lang w:val="ru-RU"/>
        </w:rPr>
        <w:t xml:space="preserve"> </w:t>
      </w:r>
      <w:r w:rsidRPr="00413D00">
        <w:t>π</w:t>
      </w:r>
      <w:r w:rsidRPr="001E06F8">
        <w:t>ύ</w:t>
      </w:r>
      <w:r w:rsidRPr="00413D00">
        <w:t>ργου</w:t>
      </w:r>
      <w:r w:rsidRPr="009177F1">
        <w:rPr>
          <w:lang w:val="ru-RU"/>
        </w:rPr>
        <w:t xml:space="preserve"> </w:t>
      </w:r>
      <w:r w:rsidRPr="00413D00">
        <w:t>φυλασσ</w:t>
      </w:r>
      <w:r w:rsidRPr="001E06F8">
        <w:t>ό</w:t>
      </w:r>
      <w:r w:rsidRPr="00413D00">
        <w:t>ντων</w:t>
      </w:r>
      <w:r w:rsidRPr="009177F1">
        <w:rPr>
          <w:rFonts w:ascii="KDRS" w:hAnsi="KDRS"/>
          <w:lang w:val="ru-RU"/>
        </w:rPr>
        <w:t xml:space="preserve">). (4 Цар. </w:t>
      </w:r>
      <w:r>
        <w:rPr>
          <w:rFonts w:ascii="KDRS" w:hAnsi="KDRS"/>
        </w:rPr>
        <w:t>XVIII</w:t>
      </w:r>
      <w:r w:rsidRPr="009177F1">
        <w:rPr>
          <w:rFonts w:ascii="KDRS" w:hAnsi="KDRS"/>
          <w:lang w:val="ru-RU"/>
        </w:rPr>
        <w:t xml:space="preserve">, 8) Там же. </w:t>
      </w:r>
    </w:p>
    <w:p w14:paraId="61FC470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caps/>
          <w:lang w:val="ru-RU"/>
        </w:rPr>
        <w:t>е</w:t>
      </w:r>
      <w:r w:rsidRPr="009177F1">
        <w:rPr>
          <w:rFonts w:ascii="KDRS" w:hAnsi="KDRS"/>
          <w:i/>
          <w:lang w:val="ru-RU"/>
        </w:rPr>
        <w:t>стественное или искусственное возвышение, на котором подвизался отшельник</w:t>
      </w:r>
      <w:r w:rsidRPr="009177F1">
        <w:rPr>
          <w:rFonts w:ascii="KDRS" w:hAnsi="KDRS"/>
          <w:lang w:val="ru-RU"/>
        </w:rPr>
        <w:t>. А ты на стълпъ възиде, Сумеоне блж</w:t>
      </w:r>
      <w:r w:rsidRPr="009177F1">
        <w:rPr>
          <w:lang w:val="ru-RU"/>
        </w:rPr>
        <w:t>҃</w:t>
      </w:r>
      <w:r w:rsidRPr="009177F1">
        <w:rPr>
          <w:rFonts w:ascii="KDRS" w:hAnsi="KDRS"/>
          <w:lang w:val="ru-RU"/>
        </w:rPr>
        <w:t>ене, моли о спс</w:t>
      </w:r>
      <w:r w:rsidRPr="009177F1">
        <w:rPr>
          <w:lang w:val="ru-RU"/>
        </w:rPr>
        <w:t>҃</w:t>
      </w:r>
      <w:r w:rsidRPr="009177F1">
        <w:rPr>
          <w:rFonts w:ascii="KDRS" w:hAnsi="KDRS"/>
          <w:lang w:val="ru-RU"/>
        </w:rPr>
        <w:t>ении дш</w:t>
      </w:r>
      <w:r w:rsidRPr="009177F1">
        <w:rPr>
          <w:lang w:val="ru-RU"/>
        </w:rPr>
        <w:t>҃</w:t>
      </w:r>
      <w:r w:rsidRPr="009177F1">
        <w:rPr>
          <w:rFonts w:ascii="KDRS" w:hAnsi="KDRS"/>
          <w:lang w:val="ru-RU"/>
        </w:rPr>
        <w:t xml:space="preserve">ь нашихъ </w:t>
      </w:r>
      <w:r w:rsidRPr="009177F1">
        <w:rPr>
          <w:lang w:val="ru-RU"/>
        </w:rPr>
        <w:t>(</w:t>
      </w:r>
      <w:r w:rsidRPr="00413D00">
        <w:t>ἐν</w:t>
      </w:r>
      <w:r w:rsidRPr="009177F1">
        <w:rPr>
          <w:lang w:val="ru-RU"/>
        </w:rPr>
        <w:t xml:space="preserve"> </w:t>
      </w:r>
      <w:r w:rsidRPr="00413D00">
        <w:t>τ</w:t>
      </w:r>
      <w:r w:rsidRPr="001E06F8">
        <w:t>ῷ</w:t>
      </w:r>
      <w:r w:rsidRPr="009177F1">
        <w:rPr>
          <w:lang w:val="ru-RU"/>
        </w:rPr>
        <w:t xml:space="preserve"> </w:t>
      </w:r>
      <w:r w:rsidRPr="00413D00">
        <w:t>στ</w:t>
      </w:r>
      <w:r w:rsidRPr="001E06F8">
        <w:t>ύ</w:t>
      </w:r>
      <w:r w:rsidRPr="00413D00">
        <w:t>λ</w:t>
      </w:r>
      <w:r w:rsidRPr="00F028A8">
        <w:t>ῳ</w:t>
      </w:r>
      <w:r w:rsidRPr="009177F1">
        <w:rPr>
          <w:lang w:val="ru-RU"/>
        </w:rPr>
        <w:t>).</w:t>
      </w:r>
      <w:r w:rsidRPr="009177F1">
        <w:rPr>
          <w:rFonts w:ascii="KDRS" w:hAnsi="KDRS"/>
          <w:lang w:val="ru-RU"/>
        </w:rPr>
        <w:t xml:space="preserve"> Мин.сент., 05. Ок. 1095</w:t>
      </w:r>
      <w:r>
        <w:rPr>
          <w:rFonts w:ascii="KDRS" w:hAnsi="KDRS"/>
        </w:rPr>
        <w:t> </w:t>
      </w:r>
      <w:r w:rsidRPr="009177F1">
        <w:rPr>
          <w:rFonts w:ascii="KDRS" w:hAnsi="KDRS"/>
          <w:lang w:val="ru-RU"/>
        </w:rPr>
        <w:t>г. Отв</w:t>
      </w:r>
      <w:r w:rsidRPr="009177F1">
        <w:rPr>
          <w:lang w:val="ru-RU"/>
        </w:rPr>
        <w:t>ѣ</w:t>
      </w:r>
      <w:r w:rsidRPr="009177F1">
        <w:rPr>
          <w:rFonts w:ascii="KDRS" w:hAnsi="KDRS"/>
          <w:lang w:val="ru-RU"/>
        </w:rPr>
        <w:t>ща старьць от стълпа гл</w:t>
      </w:r>
      <w:r w:rsidRPr="009177F1">
        <w:rPr>
          <w:lang w:val="ru-RU"/>
        </w:rPr>
        <w:t>҃</w:t>
      </w:r>
      <w:r w:rsidRPr="009177F1">
        <w:rPr>
          <w:rFonts w:ascii="KDRS" w:hAnsi="KDRS"/>
          <w:lang w:val="ru-RU"/>
        </w:rPr>
        <w:t>я: иди брате, жито аще обрящеши, сьбьравъ съмели дьньсь (</w:t>
      </w:r>
      <w:r w:rsidRPr="00413D00">
        <w:t>ἐκ</w:t>
      </w:r>
      <w:r w:rsidRPr="009177F1">
        <w:rPr>
          <w:lang w:val="ru-RU"/>
        </w:rPr>
        <w:t xml:space="preserve"> </w:t>
      </w:r>
      <w:r w:rsidRPr="00413D00">
        <w:t>το</w:t>
      </w:r>
      <w:r w:rsidRPr="001E06F8">
        <w:t>ῦ</w:t>
      </w:r>
      <w:r w:rsidRPr="009177F1">
        <w:rPr>
          <w:lang w:val="ru-RU"/>
        </w:rPr>
        <w:t xml:space="preserve"> </w:t>
      </w:r>
      <w:r w:rsidRPr="00413D00">
        <w:t>κ</w:t>
      </w:r>
      <w:r w:rsidRPr="001E06F8">
        <w:t>ί</w:t>
      </w:r>
      <w:r w:rsidRPr="00413D00">
        <w:t>ονοϛ</w:t>
      </w:r>
      <w:r w:rsidRPr="009177F1">
        <w:rPr>
          <w:rFonts w:ascii="KDRS" w:hAnsi="KDRS"/>
          <w:lang w:val="ru-RU"/>
        </w:rPr>
        <w:t xml:space="preserve">). Патерик Син., 68. </w:t>
      </w:r>
      <w:r>
        <w:rPr>
          <w:rFonts w:ascii="KDRS" w:hAnsi="KDRS"/>
        </w:rPr>
        <w:t>XI </w:t>
      </w:r>
      <w:r w:rsidRPr="009177F1">
        <w:rPr>
          <w:rFonts w:ascii="KDRS" w:hAnsi="KDRS"/>
          <w:lang w:val="ru-RU"/>
        </w:rPr>
        <w:t>в. Иже суть в затвор</w:t>
      </w:r>
      <w:r w:rsidRPr="009177F1">
        <w:rPr>
          <w:lang w:val="ru-RU"/>
        </w:rPr>
        <w:t>ѣ</w:t>
      </w:r>
      <w:r w:rsidRPr="009177F1">
        <w:rPr>
          <w:rFonts w:ascii="KDRS" w:hAnsi="KDRS"/>
          <w:lang w:val="ru-RU"/>
        </w:rPr>
        <w:t>х, и въ столп</w:t>
      </w:r>
      <w:r w:rsidRPr="009177F1">
        <w:rPr>
          <w:lang w:val="ru-RU"/>
        </w:rPr>
        <w:t>ѣ</w:t>
      </w:r>
      <w:r w:rsidRPr="009177F1">
        <w:rPr>
          <w:rFonts w:ascii="KDRS" w:hAnsi="KDRS"/>
          <w:lang w:val="ru-RU"/>
        </w:rPr>
        <w:t>хъ, и в печерахъ, и в пустыни, братья наша, ты, Господи, подажь имъ кр</w:t>
      </w:r>
      <w:r w:rsidRPr="009177F1">
        <w:rPr>
          <w:lang w:val="ru-RU"/>
        </w:rPr>
        <w:t>ѣ</w:t>
      </w:r>
      <w:r w:rsidRPr="009177F1">
        <w:rPr>
          <w:rFonts w:ascii="KDRS" w:hAnsi="KDRS"/>
          <w:lang w:val="ru-RU"/>
        </w:rPr>
        <w:t xml:space="preserve">пость к подвигу. Феод.Печ. (Ер.), 184. </w:t>
      </w:r>
      <w:r>
        <w:rPr>
          <w:rFonts w:ascii="KDRS" w:hAnsi="KDRS"/>
        </w:rPr>
        <w:t>XIV </w:t>
      </w:r>
      <w:r w:rsidRPr="009177F1">
        <w:rPr>
          <w:rFonts w:ascii="KDRS" w:hAnsi="KDRS"/>
          <w:lang w:val="ru-RU"/>
        </w:rPr>
        <w:t>в. ~</w:t>
      </w:r>
      <w:r>
        <w:rPr>
          <w:rFonts w:ascii="KDRS" w:hAnsi="KDRS"/>
        </w:rPr>
        <w:t> XI </w:t>
      </w:r>
      <w:r w:rsidRPr="009177F1">
        <w:rPr>
          <w:rFonts w:ascii="KDRS" w:hAnsi="KDRS"/>
          <w:lang w:val="ru-RU"/>
        </w:rPr>
        <w:t>в. И по семь взиде на столпъ и быс&lt;ть&gt; столпникъ (</w:t>
      </w:r>
      <w:r w:rsidRPr="00413D00">
        <w:t>ε</w:t>
      </w:r>
      <w:r w:rsidRPr="001E06F8">
        <w:t>ἰ</w:t>
      </w:r>
      <w:r w:rsidRPr="00413D00">
        <w:t>ϛ</w:t>
      </w:r>
      <w:r w:rsidRPr="009177F1">
        <w:rPr>
          <w:lang w:val="ru-RU"/>
        </w:rPr>
        <w:t xml:space="preserve"> </w:t>
      </w:r>
      <w:r w:rsidRPr="00413D00">
        <w:t>κ</w:t>
      </w:r>
      <w:r w:rsidRPr="001E06F8">
        <w:t>ί</w:t>
      </w:r>
      <w:r w:rsidRPr="00413D00">
        <w:t>ονα</w:t>
      </w:r>
      <w:r w:rsidRPr="009177F1">
        <w:rPr>
          <w:rFonts w:ascii="KDRS" w:hAnsi="KDRS"/>
          <w:lang w:val="ru-RU"/>
        </w:rPr>
        <w:t>). Пролог (БАН</w:t>
      </w:r>
      <w:r w:rsidRPr="009177F1">
        <w:rPr>
          <w:rFonts w:ascii="KDRS" w:hAnsi="KDRS"/>
          <w:vertAlign w:val="superscript"/>
          <w:lang w:val="ru-RU"/>
        </w:rPr>
        <w:t>2</w:t>
      </w:r>
      <w:r w:rsidRPr="009177F1">
        <w:rPr>
          <w:rFonts w:ascii="KDRS" w:hAnsi="KDRS"/>
          <w:lang w:val="ru-RU"/>
        </w:rPr>
        <w:t>), 17</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 xml:space="preserve">в. (1204): Растко же взыде на столпъ, и пострижеся, и нареченъ бысть Сава. Ник.лет. Х, 42. </w:t>
      </w:r>
      <w:r>
        <w:rPr>
          <w:rFonts w:ascii="KDRS" w:hAnsi="KDRS"/>
        </w:rPr>
        <w:t>XVI </w:t>
      </w:r>
      <w:r w:rsidRPr="009177F1">
        <w:rPr>
          <w:rFonts w:ascii="KDRS" w:hAnsi="KDRS"/>
          <w:lang w:val="ru-RU"/>
        </w:rPr>
        <w:t>в.</w:t>
      </w:r>
    </w:p>
    <w:p w14:paraId="263EDB6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iCs/>
          <w:lang w:val="ru-RU"/>
        </w:rPr>
        <w:t>Водосток, желоб.</w:t>
      </w:r>
      <w:r w:rsidRPr="009177F1">
        <w:rPr>
          <w:rFonts w:ascii="KDRS" w:hAnsi="KDRS"/>
          <w:lang w:val="ru-RU"/>
        </w:rPr>
        <w:t xml:space="preserve"> Торговъ много… и бань хорошихъ и столпы многи, а изъ столповъ т</w:t>
      </w:r>
      <w:r w:rsidRPr="009177F1">
        <w:rPr>
          <w:lang w:val="ru-RU"/>
        </w:rPr>
        <w:t>ѣ</w:t>
      </w:r>
      <w:r w:rsidRPr="009177F1">
        <w:rPr>
          <w:rFonts w:ascii="KDRS" w:hAnsi="KDRS"/>
          <w:lang w:val="ru-RU"/>
        </w:rPr>
        <w:t xml:space="preserve">хъ текутъ воды проведены съверху. Х.г.Вас., 5.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1466</w:t>
      </w:r>
      <w:r>
        <w:rPr>
          <w:rFonts w:ascii="KDRS" w:hAnsi="KDRS"/>
        </w:rPr>
        <w:t> </w:t>
      </w:r>
      <w:r w:rsidRPr="009177F1">
        <w:rPr>
          <w:rFonts w:ascii="KDRS" w:hAnsi="KDRS"/>
          <w:lang w:val="ru-RU"/>
        </w:rPr>
        <w:t>г. А воды приведены в него [город] текуть по вс</w:t>
      </w:r>
      <w:r w:rsidRPr="009177F1">
        <w:rPr>
          <w:lang w:val="ru-RU"/>
        </w:rPr>
        <w:t>ѣ</w:t>
      </w:r>
      <w:r w:rsidRPr="009177F1">
        <w:rPr>
          <w:rFonts w:ascii="KDRS" w:hAnsi="KDRS"/>
          <w:lang w:val="ru-RU"/>
        </w:rPr>
        <w:t xml:space="preserve">м улицамь по трубам, а иные из столпов, студены и сладки. Сказ.Флор.соб., 78.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в.</w:t>
      </w:r>
    </w:p>
    <w:p w14:paraId="5472ABF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6. </w:t>
      </w:r>
      <w:r w:rsidRPr="009177F1">
        <w:rPr>
          <w:rFonts w:ascii="KDRS" w:hAnsi="KDRS"/>
          <w:i/>
          <w:lang w:val="ru-RU"/>
        </w:rPr>
        <w:t>Нечто</w:t>
      </w:r>
      <w:r w:rsidRPr="009177F1">
        <w:rPr>
          <w:rFonts w:ascii="KDRS" w:hAnsi="KDRS"/>
          <w:lang w:val="ru-RU"/>
        </w:rPr>
        <w:t xml:space="preserve">, </w:t>
      </w:r>
      <w:r w:rsidRPr="009177F1">
        <w:rPr>
          <w:rFonts w:ascii="KDRS" w:hAnsi="KDRS"/>
          <w:i/>
          <w:lang w:val="ru-RU"/>
        </w:rPr>
        <w:t>имеющее форму столба</w:t>
      </w:r>
      <w:r w:rsidRPr="009177F1">
        <w:rPr>
          <w:rFonts w:ascii="KDRS" w:hAnsi="KDRS"/>
          <w:lang w:val="ru-RU"/>
        </w:rPr>
        <w:t>. Св</w:t>
      </w:r>
      <w:r w:rsidRPr="009177F1">
        <w:rPr>
          <w:lang w:val="ru-RU"/>
        </w:rPr>
        <w:t>ѣ</w:t>
      </w:r>
      <w:r w:rsidRPr="009177F1">
        <w:rPr>
          <w:rFonts w:ascii="KDRS" w:hAnsi="KDRS"/>
          <w:lang w:val="ru-RU"/>
        </w:rPr>
        <w:t>тъ же – изведъи стлъпъмъ огньнъмь Ил</w:t>
      </w:r>
      <w:r w:rsidRPr="009177F1">
        <w:rPr>
          <w:lang w:val="ru-RU"/>
        </w:rPr>
        <w:t>҃</w:t>
      </w:r>
      <w:r w:rsidRPr="009177F1">
        <w:rPr>
          <w:rFonts w:ascii="KDRS" w:hAnsi="KDRS"/>
          <w:lang w:val="ru-RU"/>
        </w:rPr>
        <w:t>я (</w:t>
      </w:r>
      <w:r w:rsidRPr="00413D00">
        <w:t>ἐν</w:t>
      </w:r>
      <w:r w:rsidRPr="009177F1">
        <w:rPr>
          <w:lang w:val="ru-RU"/>
        </w:rPr>
        <w:t xml:space="preserve"> </w:t>
      </w:r>
      <w:r w:rsidRPr="00413D00">
        <w:t>στ</w:t>
      </w:r>
      <w:r w:rsidRPr="001E06F8">
        <w:t>ύ</w:t>
      </w:r>
      <w:r w:rsidRPr="00413D00">
        <w:t>λ</w:t>
      </w:r>
      <w:r w:rsidRPr="00F028A8">
        <w:t>ῳ</w:t>
      </w:r>
      <w:r w:rsidRPr="009177F1">
        <w:rPr>
          <w:rFonts w:ascii="KDRS" w:hAnsi="KDRS"/>
          <w:lang w:val="ru-RU"/>
        </w:rPr>
        <w:t xml:space="preserve">). Гр.Наз., 76. </w:t>
      </w:r>
      <w:r>
        <w:rPr>
          <w:rFonts w:ascii="KDRS" w:hAnsi="KDRS"/>
        </w:rPr>
        <w:t>XI </w:t>
      </w:r>
      <w:r w:rsidRPr="009177F1">
        <w:rPr>
          <w:rFonts w:ascii="KDRS" w:hAnsi="KDRS"/>
          <w:lang w:val="ru-RU"/>
        </w:rPr>
        <w:t>в. Азъ прииду к теб</w:t>
      </w:r>
      <w:r w:rsidRPr="009177F1">
        <w:rPr>
          <w:lang w:val="ru-RU"/>
        </w:rPr>
        <w:t>ѣ</w:t>
      </w:r>
      <w:r w:rsidRPr="009177F1">
        <w:rPr>
          <w:rFonts w:ascii="KDRS" w:hAnsi="KDRS"/>
          <w:lang w:val="ru-RU"/>
        </w:rPr>
        <w:t xml:space="preserve"> въ столп</w:t>
      </w:r>
      <w:r w:rsidRPr="009177F1">
        <w:rPr>
          <w:lang w:val="ru-RU"/>
        </w:rPr>
        <w:t>ѣ</w:t>
      </w:r>
      <w:r w:rsidRPr="009177F1">
        <w:rPr>
          <w:rFonts w:ascii="KDRS" w:hAnsi="KDRS"/>
          <w:lang w:val="ru-RU"/>
        </w:rPr>
        <w:t xml:space="preserve"> облачн</w:t>
      </w:r>
      <w:r w:rsidRPr="009177F1">
        <w:rPr>
          <w:lang w:val="ru-RU"/>
        </w:rPr>
        <w:t>ѣ</w:t>
      </w:r>
      <w:r w:rsidRPr="009177F1">
        <w:rPr>
          <w:rFonts w:ascii="KDRS" w:hAnsi="KDRS"/>
          <w:lang w:val="ru-RU"/>
        </w:rPr>
        <w:t xml:space="preserve">. (Исх. </w:t>
      </w:r>
      <w:r>
        <w:rPr>
          <w:rFonts w:ascii="KDRS" w:hAnsi="KDRS"/>
        </w:rPr>
        <w:t>XIX</w:t>
      </w:r>
      <w:r w:rsidRPr="009177F1">
        <w:rPr>
          <w:rFonts w:ascii="KDRS" w:hAnsi="KDRS"/>
          <w:lang w:val="ru-RU"/>
        </w:rPr>
        <w:t>, 9) Хроногр. 1512 г., 66. (1105): Вид</w:t>
      </w:r>
      <w:r w:rsidRPr="009177F1">
        <w:rPr>
          <w:lang w:val="ru-RU"/>
        </w:rPr>
        <w:t>ѣ</w:t>
      </w:r>
      <w:r w:rsidRPr="009177F1">
        <w:rPr>
          <w:rFonts w:ascii="KDRS" w:hAnsi="KDRS"/>
          <w:lang w:val="ru-RU"/>
        </w:rPr>
        <w:t xml:space="preserve">ша столпъ огненъ в Печерьском манастыри над тряпезницею. Моск.лет., 26. </w:t>
      </w:r>
      <w:r>
        <w:rPr>
          <w:rFonts w:ascii="KDRS" w:hAnsi="KDRS"/>
        </w:rPr>
        <w:t>XVI </w:t>
      </w:r>
      <w:r w:rsidRPr="009177F1">
        <w:rPr>
          <w:rFonts w:ascii="KDRS" w:hAnsi="KDRS"/>
          <w:lang w:val="ru-RU"/>
        </w:rPr>
        <w:t>в. Явися на небеси знамение: столпъ облаченъ велий от звезды на западе светел. Зап.прик.людей, 446. 1681</w:t>
      </w:r>
      <w:r>
        <w:rPr>
          <w:rFonts w:ascii="KDRS" w:hAnsi="KDRS"/>
        </w:rPr>
        <w:t> </w:t>
      </w:r>
      <w:r w:rsidRPr="009177F1">
        <w:rPr>
          <w:rFonts w:ascii="KDRS" w:hAnsi="KDRS"/>
          <w:lang w:val="ru-RU"/>
        </w:rPr>
        <w:t>г.</w:t>
      </w:r>
    </w:p>
    <w:p w14:paraId="4E3B33FC"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7. </w:t>
      </w:r>
      <w:r w:rsidRPr="009177F1">
        <w:rPr>
          <w:rFonts w:ascii="KDRS" w:hAnsi="KDRS"/>
          <w:i/>
          <w:lang w:val="ru-RU"/>
        </w:rPr>
        <w:t>Столбцы, свиток</w:t>
      </w:r>
      <w:r w:rsidRPr="009177F1">
        <w:rPr>
          <w:rFonts w:ascii="KDRS" w:hAnsi="KDRS"/>
          <w:lang w:val="ru-RU"/>
        </w:rPr>
        <w:t xml:space="preserve">; </w:t>
      </w:r>
      <w:r w:rsidRPr="009177F1">
        <w:rPr>
          <w:rFonts w:ascii="KDRS" w:hAnsi="KDRS"/>
          <w:i/>
          <w:lang w:val="ru-RU"/>
        </w:rPr>
        <w:t>склеенные листы документа</w:t>
      </w:r>
      <w:r w:rsidRPr="009177F1">
        <w:rPr>
          <w:rFonts w:ascii="KDRS" w:hAnsi="KDRS"/>
          <w:lang w:val="ru-RU"/>
        </w:rPr>
        <w:t>. Отпускъ по челобитью Синего Уланова сына Горяинова на Ивана на Максимова сына Заб</w:t>
      </w:r>
      <w:r w:rsidRPr="009177F1">
        <w:rPr>
          <w:lang w:val="ru-RU"/>
        </w:rPr>
        <w:t>ѣ</w:t>
      </w:r>
      <w:r w:rsidRPr="009177F1">
        <w:rPr>
          <w:rFonts w:ascii="KDRS" w:hAnsi="KDRS"/>
          <w:lang w:val="ru-RU"/>
        </w:rPr>
        <w:t>лина въ пустоши въ Марков</w:t>
      </w:r>
      <w:r w:rsidRPr="009177F1">
        <w:rPr>
          <w:lang w:val="ru-RU"/>
        </w:rPr>
        <w:t>ѣ</w:t>
      </w:r>
      <w:r w:rsidRPr="009177F1">
        <w:rPr>
          <w:rFonts w:ascii="KDRS" w:hAnsi="KDRS"/>
          <w:lang w:val="ru-RU"/>
        </w:rPr>
        <w:t xml:space="preserve"> влад</w:t>
      </w:r>
      <w:r w:rsidRPr="009177F1">
        <w:rPr>
          <w:lang w:val="ru-RU"/>
        </w:rPr>
        <w:t>ѣ</w:t>
      </w:r>
      <w:r w:rsidRPr="009177F1">
        <w:rPr>
          <w:rFonts w:ascii="KDRS" w:hAnsi="KDRS"/>
          <w:lang w:val="ru-RU"/>
        </w:rPr>
        <w:t>нь</w:t>
      </w:r>
      <w:r w:rsidRPr="009177F1">
        <w:rPr>
          <w:lang w:val="ru-RU"/>
        </w:rPr>
        <w:t>ѣ</w:t>
      </w:r>
      <w:r w:rsidRPr="009177F1">
        <w:rPr>
          <w:rFonts w:ascii="KDRS" w:hAnsi="KDRS"/>
          <w:lang w:val="ru-RU"/>
        </w:rPr>
        <w:t>, не вершено. Вклеено въ столп</w:t>
      </w:r>
      <w:r w:rsidRPr="009177F1">
        <w:rPr>
          <w:lang w:val="ru-RU"/>
        </w:rPr>
        <w:t>ѣ</w:t>
      </w:r>
      <w:r w:rsidRPr="009177F1">
        <w:rPr>
          <w:rFonts w:ascii="KDRS" w:hAnsi="KDRS"/>
          <w:lang w:val="ru-RU"/>
        </w:rPr>
        <w:t xml:space="preserve">. АЮБ </w:t>
      </w:r>
      <w:r>
        <w:rPr>
          <w:rFonts w:ascii="KDRS" w:hAnsi="KDRS"/>
        </w:rPr>
        <w:t>II</w:t>
      </w:r>
      <w:r w:rsidRPr="009177F1">
        <w:rPr>
          <w:rFonts w:ascii="KDRS" w:hAnsi="KDRS"/>
          <w:lang w:val="ru-RU"/>
        </w:rPr>
        <w:t>, 179. 1600</w:t>
      </w:r>
      <w:r>
        <w:rPr>
          <w:rFonts w:ascii="KDRS" w:hAnsi="KDRS"/>
        </w:rPr>
        <w:t> </w:t>
      </w:r>
      <w:r w:rsidRPr="009177F1">
        <w:rPr>
          <w:rFonts w:ascii="KDRS" w:hAnsi="KDRS"/>
          <w:lang w:val="ru-RU"/>
        </w:rPr>
        <w:t xml:space="preserve">г. А съ сей нашей грамоты списавъ списокъ, вклей у себя въ столпъ, а подлинную бъ нашу грамоту отдали бъ есте иноземцомъ. Арх.Стр. </w:t>
      </w:r>
      <w:r>
        <w:rPr>
          <w:rFonts w:ascii="KDRS" w:hAnsi="KDRS"/>
        </w:rPr>
        <w:t>II</w:t>
      </w:r>
      <w:r w:rsidRPr="009177F1">
        <w:rPr>
          <w:rFonts w:ascii="KDRS" w:hAnsi="KDRS"/>
          <w:lang w:val="ru-RU"/>
        </w:rPr>
        <w:t>, 907. 1635</w:t>
      </w:r>
      <w:r>
        <w:rPr>
          <w:rFonts w:ascii="KDRS" w:hAnsi="KDRS"/>
        </w:rPr>
        <w:t> </w:t>
      </w:r>
      <w:r w:rsidRPr="009177F1">
        <w:rPr>
          <w:rFonts w:ascii="KDRS" w:hAnsi="KDRS"/>
          <w:lang w:val="ru-RU"/>
        </w:rPr>
        <w:t xml:space="preserve">г. Поручные записи, книги, тетради и столпы умолотные, </w:t>
      </w:r>
      <w:r w:rsidRPr="009177F1">
        <w:rPr>
          <w:rFonts w:ascii="KDRS" w:hAnsi="KDRS"/>
          <w:lang w:val="ru-RU"/>
        </w:rPr>
        <w:lastRenderedPageBreak/>
        <w:t>приходные и расходные хл</w:t>
      </w:r>
      <w:r w:rsidRPr="009177F1">
        <w:rPr>
          <w:lang w:val="ru-RU"/>
        </w:rPr>
        <w:t>ѣ</w:t>
      </w:r>
      <w:r w:rsidRPr="009177F1">
        <w:rPr>
          <w:rFonts w:ascii="KDRS" w:hAnsi="KDRS"/>
          <w:lang w:val="ru-RU"/>
        </w:rPr>
        <w:t>бу, с</w:t>
      </w:r>
      <w:r w:rsidRPr="009177F1">
        <w:rPr>
          <w:lang w:val="ru-RU"/>
        </w:rPr>
        <w:t>ѣ</w:t>
      </w:r>
      <w:r w:rsidRPr="009177F1">
        <w:rPr>
          <w:rFonts w:ascii="KDRS" w:hAnsi="KDRS"/>
          <w:lang w:val="ru-RU"/>
        </w:rPr>
        <w:t>ну, скотин</w:t>
      </w:r>
      <w:r w:rsidRPr="009177F1">
        <w:rPr>
          <w:lang w:val="ru-RU"/>
        </w:rPr>
        <w:t>ѣ</w:t>
      </w:r>
      <w:r w:rsidRPr="009177F1">
        <w:rPr>
          <w:rFonts w:ascii="KDRS" w:hAnsi="KDRS"/>
          <w:lang w:val="ru-RU"/>
        </w:rPr>
        <w:t>, рыб</w:t>
      </w:r>
      <w:r w:rsidRPr="009177F1">
        <w:rPr>
          <w:lang w:val="ru-RU"/>
        </w:rPr>
        <w:t>ѣ</w:t>
      </w:r>
      <w:r w:rsidRPr="009177F1">
        <w:rPr>
          <w:rFonts w:ascii="KDRS" w:hAnsi="KDRS"/>
          <w:lang w:val="ru-RU"/>
        </w:rPr>
        <w:t xml:space="preserve"> и пр. Заб.Дом.быт, </w:t>
      </w:r>
      <w:r>
        <w:rPr>
          <w:rFonts w:ascii="KDRS" w:hAnsi="KDRS"/>
        </w:rPr>
        <w:t>I</w:t>
      </w:r>
      <w:r w:rsidRPr="009177F1">
        <w:rPr>
          <w:rFonts w:ascii="KDRS" w:hAnsi="KDRS"/>
          <w:lang w:val="ru-RU"/>
        </w:rPr>
        <w:t>, 524. 1687</w:t>
      </w:r>
      <w:r>
        <w:rPr>
          <w:rFonts w:ascii="KDRS" w:hAnsi="KDRS"/>
        </w:rPr>
        <w:t> </w:t>
      </w:r>
      <w:r w:rsidRPr="009177F1">
        <w:rPr>
          <w:rFonts w:ascii="KDRS" w:hAnsi="KDRS"/>
          <w:lang w:val="ru-RU"/>
        </w:rPr>
        <w:t>г.</w:t>
      </w:r>
    </w:p>
    <w:p w14:paraId="504638EA"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8. </w:t>
      </w:r>
      <w:r w:rsidRPr="009177F1">
        <w:rPr>
          <w:rFonts w:ascii="KDRS" w:hAnsi="KDRS"/>
          <w:i/>
          <w:lang w:val="ru-RU"/>
        </w:rPr>
        <w:t>Условный знак</w:t>
      </w:r>
      <w:r w:rsidRPr="009177F1">
        <w:rPr>
          <w:rFonts w:ascii="KDRS" w:hAnsi="KDRS"/>
          <w:lang w:val="ru-RU"/>
        </w:rPr>
        <w:t xml:space="preserve">, </w:t>
      </w:r>
      <w:r w:rsidRPr="009177F1">
        <w:rPr>
          <w:rFonts w:ascii="KDRS" w:hAnsi="KDRS"/>
          <w:i/>
          <w:lang w:val="ru-RU"/>
        </w:rPr>
        <w:t>изображающий музыкальный тон в столповом</w:t>
      </w:r>
      <w:r w:rsidRPr="009177F1">
        <w:rPr>
          <w:rFonts w:ascii="KDRS" w:hAnsi="KDRS"/>
          <w:lang w:val="ru-RU"/>
        </w:rPr>
        <w:t xml:space="preserve"> (</w:t>
      </w:r>
      <w:r w:rsidRPr="009177F1">
        <w:rPr>
          <w:rFonts w:ascii="KDRS" w:hAnsi="KDRS"/>
          <w:i/>
          <w:lang w:val="ru-RU"/>
        </w:rPr>
        <w:t>знаменном</w:t>
      </w:r>
      <w:r w:rsidRPr="009177F1">
        <w:rPr>
          <w:rFonts w:ascii="KDRS" w:hAnsi="KDRS"/>
          <w:lang w:val="ru-RU"/>
        </w:rPr>
        <w:t xml:space="preserve">) </w:t>
      </w:r>
      <w:r w:rsidRPr="009177F1">
        <w:rPr>
          <w:rFonts w:ascii="KDRS" w:hAnsi="KDRS"/>
          <w:i/>
          <w:lang w:val="ru-RU"/>
        </w:rPr>
        <w:t>пении</w:t>
      </w:r>
      <w:r w:rsidRPr="009177F1">
        <w:rPr>
          <w:rFonts w:ascii="KDRS" w:hAnsi="KDRS"/>
          <w:lang w:val="ru-RU"/>
        </w:rPr>
        <w:t>. Мусикийскую изобр</w:t>
      </w:r>
      <w:r w:rsidRPr="009177F1">
        <w:rPr>
          <w:lang w:val="ru-RU"/>
        </w:rPr>
        <w:t>ѣ</w:t>
      </w:r>
      <w:r w:rsidRPr="009177F1">
        <w:rPr>
          <w:rFonts w:ascii="KDRS" w:hAnsi="KDRS"/>
          <w:lang w:val="ru-RU"/>
        </w:rPr>
        <w:t>те хитрост&lt;ь&gt; и уставы и храмъ сочетав, и гласовомъ м</w:t>
      </w:r>
      <w:r w:rsidRPr="009177F1">
        <w:rPr>
          <w:lang w:val="ru-RU"/>
        </w:rPr>
        <w:t>ѣ</w:t>
      </w:r>
      <w:r w:rsidRPr="009177F1">
        <w:rPr>
          <w:rFonts w:ascii="KDRS" w:hAnsi="KDRS"/>
          <w:lang w:val="ru-RU"/>
        </w:rPr>
        <w:t>ру, и столпы движения в высоту. Мусик.согл., 2</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w:t>
      </w:r>
    </w:p>
    <w:p w14:paraId="31025834"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9. </w:t>
      </w:r>
      <w:r w:rsidRPr="009177F1">
        <w:rPr>
          <w:rFonts w:ascii="KDRS" w:hAnsi="KDRS"/>
          <w:i/>
          <w:lang w:val="ru-RU"/>
        </w:rPr>
        <w:t>Столбец таблицы.</w:t>
      </w:r>
      <w:r w:rsidRPr="009177F1">
        <w:rPr>
          <w:rFonts w:ascii="KDRS" w:hAnsi="KDRS"/>
          <w:lang w:val="ru-RU"/>
        </w:rPr>
        <w:t xml:space="preserve"> И егда хощеть изъ алфы на колико л</w:t>
      </w:r>
      <w:r w:rsidRPr="009177F1">
        <w:rPr>
          <w:lang w:val="ru-RU"/>
        </w:rPr>
        <w:t>ѣ</w:t>
      </w:r>
      <w:r w:rsidRPr="009177F1">
        <w:rPr>
          <w:rFonts w:ascii="KDRS" w:hAnsi="KDRS"/>
          <w:lang w:val="ru-RU"/>
        </w:rPr>
        <w:t>тъ вывести паскалью, преже возметъ два л</w:t>
      </w:r>
      <w:r w:rsidRPr="009177F1">
        <w:rPr>
          <w:lang w:val="ru-RU"/>
        </w:rPr>
        <w:t>ѣ</w:t>
      </w:r>
      <w:r w:rsidRPr="009177F1">
        <w:rPr>
          <w:rFonts w:ascii="KDRS" w:hAnsi="KDRS"/>
          <w:lang w:val="ru-RU"/>
        </w:rPr>
        <w:t>та прошлые седмыя тысящи, и обрящеть въ девятьдесятъ девятомъ ключь границ</w:t>
      </w:r>
      <w:r w:rsidRPr="009177F1">
        <w:rPr>
          <w:lang w:val="ru-RU"/>
        </w:rPr>
        <w:t>ѣ</w:t>
      </w:r>
      <w:r w:rsidRPr="009177F1">
        <w:rPr>
          <w:rFonts w:ascii="KDRS" w:hAnsi="KDRS"/>
          <w:lang w:val="ru-RU"/>
        </w:rPr>
        <w:t xml:space="preserve"> л, пакы въ седмьтысящномъ ключь границ</w:t>
      </w:r>
      <w:r w:rsidRPr="009177F1">
        <w:rPr>
          <w:lang w:val="ru-RU"/>
        </w:rPr>
        <w:t>ѣ</w:t>
      </w:r>
      <w:r w:rsidRPr="009177F1">
        <w:rPr>
          <w:rFonts w:ascii="KDRS" w:hAnsi="KDRS"/>
          <w:lang w:val="ru-RU"/>
        </w:rPr>
        <w:t xml:space="preserve"> </w:t>
      </w:r>
      <w:r w:rsidRPr="009177F1">
        <w:rPr>
          <w:lang w:val="ru-RU"/>
        </w:rPr>
        <w:t>ѣ</w:t>
      </w:r>
      <w:r w:rsidRPr="009177F1">
        <w:rPr>
          <w:rFonts w:ascii="KDRS" w:hAnsi="KDRS"/>
          <w:lang w:val="ru-RU"/>
        </w:rPr>
        <w:t>, въ тои же границ</w:t>
      </w:r>
      <w:r w:rsidRPr="009177F1">
        <w:rPr>
          <w:lang w:val="ru-RU"/>
        </w:rPr>
        <w:t>ѣ</w:t>
      </w:r>
      <w:r w:rsidRPr="009177F1">
        <w:rPr>
          <w:rFonts w:ascii="KDRS" w:hAnsi="KDRS"/>
          <w:lang w:val="ru-RU"/>
        </w:rPr>
        <w:t xml:space="preserve"> и конецъ приатъ седмаа тысяща, на конецъ четвертаго столпа: тогда бысть високосъ, а кругъ солнцу 28, а вруц</w:t>
      </w:r>
      <w:r w:rsidRPr="009177F1">
        <w:rPr>
          <w:lang w:val="ru-RU"/>
        </w:rPr>
        <w:t>ѣ</w:t>
      </w:r>
      <w:r w:rsidRPr="009177F1">
        <w:rPr>
          <w:rFonts w:ascii="KDRS" w:hAnsi="KDRS"/>
          <w:lang w:val="ru-RU"/>
        </w:rPr>
        <w:t>л</w:t>
      </w:r>
      <w:r w:rsidRPr="009177F1">
        <w:rPr>
          <w:lang w:val="ru-RU"/>
        </w:rPr>
        <w:t>ѣ</w:t>
      </w:r>
      <w:r w:rsidRPr="009177F1">
        <w:rPr>
          <w:rFonts w:ascii="KDRS" w:hAnsi="KDRS"/>
          <w:lang w:val="ru-RU"/>
        </w:rPr>
        <w:t xml:space="preserve">то седмое. (Гр.Новг.арх.Генн.) РИБ </w:t>
      </w:r>
      <w:r>
        <w:rPr>
          <w:rFonts w:ascii="KDRS" w:hAnsi="KDRS"/>
        </w:rPr>
        <w:t>VI</w:t>
      </w:r>
      <w:r w:rsidRPr="009177F1">
        <w:rPr>
          <w:rFonts w:ascii="KDRS" w:hAnsi="KDRS"/>
          <w:lang w:val="ru-RU"/>
        </w:rPr>
        <w:t>, 809. 1492</w:t>
      </w:r>
      <w:r>
        <w:rPr>
          <w:rFonts w:ascii="KDRS" w:hAnsi="KDRS"/>
        </w:rPr>
        <w:t> </w:t>
      </w:r>
      <w:r w:rsidRPr="009177F1">
        <w:rPr>
          <w:rFonts w:ascii="KDRS" w:hAnsi="KDRS"/>
          <w:lang w:val="ru-RU"/>
        </w:rPr>
        <w:t>г.</w:t>
      </w:r>
    </w:p>
    <w:p w14:paraId="41FE8BA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10. </w:t>
      </w:r>
      <w:r w:rsidRPr="009177F1">
        <w:rPr>
          <w:rFonts w:ascii="KDRS" w:hAnsi="KDRS"/>
          <w:iCs/>
          <w:sz w:val="22"/>
          <w:lang w:val="ru-RU"/>
        </w:rPr>
        <w:t xml:space="preserve">Мн. Перен. </w:t>
      </w:r>
      <w:r w:rsidRPr="009177F1">
        <w:rPr>
          <w:rFonts w:ascii="KDRS" w:hAnsi="KDRS"/>
          <w:i/>
          <w:lang w:val="ru-RU"/>
        </w:rPr>
        <w:t xml:space="preserve">Виднейшие государственные и общественные деятели </w:t>
      </w:r>
      <w:r w:rsidRPr="009177F1">
        <w:rPr>
          <w:rFonts w:ascii="KDRS" w:hAnsi="KDRS"/>
          <w:lang w:val="ru-RU"/>
        </w:rPr>
        <w:t>(</w:t>
      </w:r>
      <w:r w:rsidRPr="009177F1">
        <w:rPr>
          <w:rFonts w:ascii="KDRS" w:hAnsi="KDRS"/>
          <w:i/>
          <w:lang w:val="ru-RU"/>
        </w:rPr>
        <w:t>ср. ст.-швед.</w:t>
      </w:r>
      <w:r w:rsidRPr="009177F1">
        <w:rPr>
          <w:rFonts w:ascii="KDRS" w:hAnsi="KDRS"/>
          <w:iCs/>
          <w:lang w:val="ru-RU"/>
        </w:rPr>
        <w:t xml:space="preserve"> </w:t>
      </w:r>
      <w:r>
        <w:rPr>
          <w:rFonts w:ascii="KDRS" w:hAnsi="KDRS"/>
          <w:iCs/>
        </w:rPr>
        <w:t>stolpar</w:t>
      </w:r>
      <w:r w:rsidRPr="009177F1">
        <w:rPr>
          <w:rFonts w:ascii="KDRS" w:hAnsi="KDRS"/>
          <w:iCs/>
          <w:lang w:val="ru-RU"/>
        </w:rPr>
        <w:t>).</w:t>
      </w:r>
      <w:r w:rsidRPr="009177F1">
        <w:rPr>
          <w:rFonts w:ascii="KDRS" w:hAnsi="KDRS"/>
          <w:i/>
          <w:lang w:val="ru-RU"/>
        </w:rPr>
        <w:t xml:space="preserve"> </w:t>
      </w:r>
      <w:r w:rsidRPr="009177F1">
        <w:rPr>
          <w:rFonts w:ascii="KDRS" w:hAnsi="KDRS"/>
          <w:lang w:val="ru-RU"/>
        </w:rPr>
        <w:t xml:space="preserve">И могъ бы [воевода Делагарди] по милости </w:t>
      </w:r>
      <w:r w:rsidRPr="009177F1">
        <w:rPr>
          <w:rFonts w:ascii="KDRS" w:hAnsi="KDRS"/>
          <w:caps/>
          <w:lang w:val="ru-RU"/>
        </w:rPr>
        <w:t>б</w:t>
      </w:r>
      <w:r w:rsidRPr="009177F1">
        <w:rPr>
          <w:rFonts w:ascii="KDRS" w:hAnsi="KDRS"/>
          <w:lang w:val="ru-RU"/>
        </w:rPr>
        <w:t>ожии и дополна полскихъ людей изъ русския земли изгонити… толко бъ ихъ князь великий и столпы земские по своему об</w:t>
      </w:r>
      <w:r w:rsidRPr="009177F1">
        <w:rPr>
          <w:lang w:val="ru-RU"/>
        </w:rPr>
        <w:t>ѣ</w:t>
      </w:r>
      <w:r w:rsidRPr="009177F1">
        <w:rPr>
          <w:rFonts w:ascii="KDRS" w:hAnsi="KDRS"/>
          <w:lang w:val="ru-RU"/>
        </w:rPr>
        <w:t>щанию учинили. (Предложение Э.</w:t>
      </w:r>
      <w:r>
        <w:rPr>
          <w:rFonts w:ascii="KDRS" w:hAnsi="KDRS"/>
        </w:rPr>
        <w:t> </w:t>
      </w:r>
      <w:r w:rsidRPr="009177F1">
        <w:rPr>
          <w:rFonts w:ascii="KDRS" w:hAnsi="KDRS"/>
          <w:lang w:val="ru-RU"/>
        </w:rPr>
        <w:t xml:space="preserve">Горна новгородским земским чинам) ДАИ </w:t>
      </w:r>
      <w:r>
        <w:rPr>
          <w:rFonts w:ascii="KDRS" w:hAnsi="KDRS"/>
        </w:rPr>
        <w:t>II</w:t>
      </w:r>
      <w:r w:rsidRPr="009177F1">
        <w:rPr>
          <w:rFonts w:ascii="KDRS" w:hAnsi="KDRS"/>
          <w:lang w:val="ru-RU"/>
        </w:rPr>
        <w:t>, 28. 1614</w:t>
      </w:r>
      <w:r>
        <w:rPr>
          <w:rFonts w:ascii="KDRS" w:hAnsi="KDRS"/>
        </w:rPr>
        <w:t> </w:t>
      </w:r>
      <w:r w:rsidRPr="009177F1">
        <w:rPr>
          <w:rFonts w:ascii="KDRS" w:hAnsi="KDRS"/>
          <w:lang w:val="ru-RU"/>
        </w:rPr>
        <w:t>г. Казаки въ Московских столп</w:t>
      </w:r>
      <w:r w:rsidRPr="009177F1">
        <w:rPr>
          <w:lang w:val="ru-RU"/>
        </w:rPr>
        <w:t>ѣ</w:t>
      </w:r>
      <w:r w:rsidRPr="009177F1">
        <w:rPr>
          <w:rFonts w:ascii="KDRS" w:hAnsi="KDRS"/>
          <w:lang w:val="ru-RU"/>
        </w:rPr>
        <w:t>хъ силн</w:t>
      </w:r>
      <w:r w:rsidRPr="009177F1">
        <w:rPr>
          <w:lang w:val="ru-RU"/>
        </w:rPr>
        <w:t>ѣ</w:t>
      </w:r>
      <w:r w:rsidRPr="009177F1">
        <w:rPr>
          <w:rFonts w:ascii="KDRS" w:hAnsi="KDRS"/>
          <w:lang w:val="ru-RU"/>
        </w:rPr>
        <w:t>ишие, и того ради болшую власть им</w:t>
      </w:r>
      <w:r w:rsidRPr="009177F1">
        <w:rPr>
          <w:lang w:val="ru-RU"/>
        </w:rPr>
        <w:t>ѣ</w:t>
      </w:r>
      <w:r w:rsidRPr="009177F1">
        <w:rPr>
          <w:rFonts w:ascii="KDRS" w:hAnsi="KDRS"/>
          <w:lang w:val="ru-RU"/>
        </w:rPr>
        <w:t>ютъ, по своей воли и по своему мн</w:t>
      </w:r>
      <w:r w:rsidRPr="009177F1">
        <w:rPr>
          <w:lang w:val="ru-RU"/>
        </w:rPr>
        <w:t>ѣ</w:t>
      </w:r>
      <w:r w:rsidRPr="009177F1">
        <w:rPr>
          <w:rFonts w:ascii="KDRS" w:hAnsi="KDRS"/>
          <w:lang w:val="ru-RU"/>
        </w:rPr>
        <w:t>нию чинятъ. Там же, 30. 1615</w:t>
      </w:r>
      <w:r>
        <w:rPr>
          <w:rFonts w:ascii="KDRS" w:hAnsi="KDRS"/>
        </w:rPr>
        <w:t> </w:t>
      </w:r>
      <w:r w:rsidRPr="009177F1">
        <w:rPr>
          <w:rFonts w:ascii="KDRS" w:hAnsi="KDRS"/>
          <w:lang w:val="ru-RU"/>
        </w:rPr>
        <w:t xml:space="preserve">г. – Ср. </w:t>
      </w:r>
      <w:r w:rsidRPr="009177F1">
        <w:rPr>
          <w:rFonts w:ascii="KDRS" w:hAnsi="KDRS"/>
          <w:b/>
          <w:lang w:val="ru-RU"/>
        </w:rPr>
        <w:t>столбъ, столопъ</w:t>
      </w:r>
      <w:r w:rsidRPr="009177F1">
        <w:rPr>
          <w:rFonts w:ascii="KDRS" w:hAnsi="KDRS"/>
          <w:lang w:val="ru-RU"/>
        </w:rPr>
        <w:t>.</w:t>
      </w:r>
    </w:p>
    <w:p w14:paraId="5D40211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СТОЛПЕЦЪ,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Небольшое бревно</w:t>
      </w:r>
      <w:r w:rsidRPr="009177F1">
        <w:rPr>
          <w:rFonts w:ascii="KDRS" w:hAnsi="KDRS"/>
          <w:lang w:val="ru-RU"/>
        </w:rPr>
        <w:t xml:space="preserve">, </w:t>
      </w:r>
      <w:r w:rsidRPr="009177F1">
        <w:rPr>
          <w:rFonts w:ascii="KDRS" w:hAnsi="KDRS"/>
          <w:i/>
          <w:lang w:val="ru-RU"/>
        </w:rPr>
        <w:t>брус</w:t>
      </w:r>
      <w:r w:rsidRPr="009177F1">
        <w:rPr>
          <w:rFonts w:ascii="KDRS" w:hAnsi="KDRS"/>
          <w:lang w:val="ru-RU"/>
        </w:rPr>
        <w:t xml:space="preserve">, </w:t>
      </w:r>
      <w:r w:rsidRPr="009177F1">
        <w:rPr>
          <w:rFonts w:ascii="KDRS" w:hAnsi="KDRS"/>
          <w:i/>
          <w:lang w:val="ru-RU"/>
        </w:rPr>
        <w:t>укрепленный в стоячем положении</w:t>
      </w:r>
      <w:r w:rsidRPr="009177F1">
        <w:rPr>
          <w:rFonts w:ascii="KDRS" w:hAnsi="KDRS"/>
          <w:lang w:val="ru-RU"/>
        </w:rPr>
        <w:t>. Якоже бо пред</w:t>
      </w:r>
      <w:r w:rsidRPr="009177F1">
        <w:rPr>
          <w:lang w:val="ru-RU"/>
        </w:rPr>
        <w:t>ѣ</w:t>
      </w:r>
      <w:r w:rsidRPr="009177F1">
        <w:rPr>
          <w:rFonts w:ascii="KDRS" w:hAnsi="KDRS"/>
          <w:lang w:val="ru-RU"/>
        </w:rPr>
        <w:t>ли и стълпъци в селохъ нивы не оставляють см</w:t>
      </w:r>
      <w:r w:rsidRPr="009177F1">
        <w:rPr>
          <w:lang w:val="ru-RU"/>
        </w:rPr>
        <w:t>ѣ</w:t>
      </w:r>
      <w:r w:rsidRPr="009177F1">
        <w:rPr>
          <w:rFonts w:ascii="KDRS" w:hAnsi="KDRS"/>
          <w:lang w:val="ru-RU"/>
        </w:rPr>
        <w:t>шатися, тако и л</w:t>
      </w:r>
      <w:r w:rsidRPr="009177F1">
        <w:rPr>
          <w:lang w:val="ru-RU"/>
        </w:rPr>
        <w:t>ѣ</w:t>
      </w:r>
      <w:r w:rsidRPr="009177F1">
        <w:rPr>
          <w:rFonts w:ascii="KDRS" w:hAnsi="KDRS"/>
          <w:lang w:val="ru-RU"/>
        </w:rPr>
        <w:t>та и времена вещи не оставляють другъ другу съвпадати, нъ разд</w:t>
      </w:r>
      <w:r w:rsidRPr="009177F1">
        <w:rPr>
          <w:lang w:val="ru-RU"/>
        </w:rPr>
        <w:t>ѣ</w:t>
      </w:r>
      <w:r w:rsidRPr="009177F1">
        <w:rPr>
          <w:rFonts w:ascii="KDRS" w:hAnsi="KDRS"/>
          <w:lang w:val="ru-RU"/>
        </w:rPr>
        <w:t>ляюще тыя другъ отъ друга… многа прем</w:t>
      </w:r>
      <w:r w:rsidRPr="009177F1">
        <w:rPr>
          <w:lang w:val="ru-RU"/>
        </w:rPr>
        <w:t>ѣ</w:t>
      </w:r>
      <w:r w:rsidRPr="009177F1">
        <w:rPr>
          <w:rFonts w:ascii="KDRS" w:hAnsi="KDRS"/>
          <w:lang w:val="ru-RU"/>
        </w:rPr>
        <w:t>няють насъ мятежа (</w:t>
      </w:r>
      <w:r w:rsidRPr="00413D00">
        <w:t>στ</w:t>
      </w:r>
      <w:r w:rsidRPr="001E06F8">
        <w:t>ῆ</w:t>
      </w:r>
      <w:r w:rsidRPr="00413D00">
        <w:t>λαι</w:t>
      </w:r>
      <w:r w:rsidRPr="009177F1">
        <w:rPr>
          <w:rFonts w:ascii="KDRS" w:hAnsi="KDRS"/>
          <w:lang w:val="ru-RU"/>
        </w:rPr>
        <w:t xml:space="preserve">). (Маргарит) ВМЧ, Сент. 14–24, 968.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 Городъ Ахтырской ставленъ стоячимъ облымъ дубовымъ л</w:t>
      </w:r>
      <w:r w:rsidRPr="009177F1">
        <w:rPr>
          <w:lang w:val="ru-RU"/>
        </w:rPr>
        <w:t>ѣ</w:t>
      </w:r>
      <w:r w:rsidRPr="009177F1">
        <w:rPr>
          <w:rFonts w:ascii="KDRS" w:hAnsi="KDRS"/>
          <w:lang w:val="ru-RU"/>
        </w:rPr>
        <w:t>сомъ в вышину, с обламы, 2 саж., на обламахъ положены катки, в городе к стен</w:t>
      </w:r>
      <w:r w:rsidRPr="009177F1">
        <w:rPr>
          <w:lang w:val="ru-RU"/>
        </w:rPr>
        <w:t>ѣ</w:t>
      </w:r>
      <w:r w:rsidRPr="009177F1">
        <w:rPr>
          <w:rFonts w:ascii="KDRS" w:hAnsi="KDRS"/>
          <w:lang w:val="ru-RU"/>
        </w:rPr>
        <w:t xml:space="preserve"> вм</w:t>
      </w:r>
      <w:r w:rsidRPr="009177F1">
        <w:rPr>
          <w:lang w:val="ru-RU"/>
        </w:rPr>
        <w:t>ѣ</w:t>
      </w:r>
      <w:r w:rsidRPr="009177F1">
        <w:rPr>
          <w:rFonts w:ascii="KDRS" w:hAnsi="KDRS"/>
          <w:lang w:val="ru-RU"/>
        </w:rPr>
        <w:t>сто тарасовъ ставлены столпцы и насыпаны землею. Баг.Мат., 57. 1668</w:t>
      </w:r>
      <w:r>
        <w:rPr>
          <w:rFonts w:ascii="KDRS" w:hAnsi="KDRS"/>
        </w:rPr>
        <w:t> </w:t>
      </w:r>
      <w:r w:rsidRPr="009177F1">
        <w:rPr>
          <w:rFonts w:ascii="KDRS" w:hAnsi="KDRS"/>
          <w:lang w:val="ru-RU"/>
        </w:rPr>
        <w:t>г.</w:t>
      </w:r>
    </w:p>
    <w:p w14:paraId="00425BA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Опора</w:t>
      </w:r>
      <w:r w:rsidRPr="009177F1">
        <w:rPr>
          <w:rFonts w:ascii="KDRS" w:hAnsi="KDRS"/>
          <w:lang w:val="ru-RU"/>
        </w:rPr>
        <w:t xml:space="preserve">, </w:t>
      </w:r>
      <w:r w:rsidRPr="009177F1">
        <w:rPr>
          <w:rFonts w:ascii="KDRS" w:hAnsi="KDRS"/>
          <w:i/>
          <w:lang w:val="ru-RU"/>
        </w:rPr>
        <w:t>вертикальная подпорка</w:t>
      </w:r>
      <w:r w:rsidRPr="009177F1">
        <w:rPr>
          <w:rFonts w:ascii="KDRS" w:hAnsi="KDRS"/>
          <w:lang w:val="ru-RU"/>
        </w:rPr>
        <w:t xml:space="preserve"> (</w:t>
      </w:r>
      <w:r w:rsidRPr="009177F1">
        <w:rPr>
          <w:rFonts w:ascii="KDRS" w:hAnsi="KDRS"/>
          <w:i/>
          <w:lang w:val="ru-RU"/>
        </w:rPr>
        <w:t>колонка</w:t>
      </w:r>
      <w:r w:rsidRPr="009177F1">
        <w:rPr>
          <w:rFonts w:ascii="KDRS" w:hAnsi="KDRS"/>
          <w:lang w:val="ru-RU"/>
        </w:rPr>
        <w:t xml:space="preserve">, </w:t>
      </w:r>
      <w:r w:rsidRPr="009177F1">
        <w:rPr>
          <w:rFonts w:ascii="KDRS" w:hAnsi="KDRS"/>
          <w:i/>
          <w:lang w:val="ru-RU"/>
        </w:rPr>
        <w:t>столбик</w:t>
      </w:r>
      <w:r w:rsidRPr="009177F1">
        <w:rPr>
          <w:rFonts w:ascii="KDRS" w:hAnsi="KDRS"/>
          <w:lang w:val="ru-RU"/>
        </w:rPr>
        <w:t xml:space="preserve">, </w:t>
      </w:r>
      <w:r w:rsidRPr="009177F1">
        <w:rPr>
          <w:rFonts w:ascii="KDRS" w:hAnsi="KDRS"/>
          <w:i/>
          <w:lang w:val="ru-RU"/>
        </w:rPr>
        <w:t>ножка и т.</w:t>
      </w:r>
      <w:r>
        <w:rPr>
          <w:rFonts w:ascii="KDRS" w:hAnsi="KDRS"/>
          <w:i/>
        </w:rPr>
        <w:t> </w:t>
      </w:r>
      <w:r w:rsidRPr="009177F1">
        <w:rPr>
          <w:rFonts w:ascii="KDRS" w:hAnsi="KDRS"/>
          <w:i/>
          <w:lang w:val="ru-RU"/>
        </w:rPr>
        <w:t>п</w:t>
      </w:r>
      <w:r w:rsidRPr="009177F1">
        <w:rPr>
          <w:rFonts w:ascii="KDRS" w:hAnsi="KDRS"/>
          <w:lang w:val="ru-RU"/>
        </w:rPr>
        <w:t>.). И съсуды украси такими ж разв</w:t>
      </w:r>
      <w:r w:rsidRPr="009177F1">
        <w:rPr>
          <w:lang w:val="ru-RU"/>
        </w:rPr>
        <w:t>ѣ</w:t>
      </w:r>
      <w:r w:rsidRPr="009177F1">
        <w:rPr>
          <w:rFonts w:ascii="KDRS" w:hAnsi="KDRS"/>
          <w:lang w:val="ru-RU"/>
        </w:rPr>
        <w:t xml:space="preserve"> св</w:t>
      </w:r>
      <w:r w:rsidRPr="009177F1">
        <w:rPr>
          <w:lang w:val="ru-RU"/>
        </w:rPr>
        <w:t>ѣ</w:t>
      </w:r>
      <w:r w:rsidRPr="009177F1">
        <w:rPr>
          <w:rFonts w:ascii="KDRS" w:hAnsi="KDRS"/>
          <w:lang w:val="ru-RU"/>
        </w:rPr>
        <w:t xml:space="preserve">тилника, того единого устрои злата безъ стлъпець и повеси златыми чепми. Флавий.Полон.Иерус.(Арх.), 406. </w:t>
      </w:r>
      <w:r>
        <w:rPr>
          <w:rFonts w:ascii="KDRS" w:hAnsi="KDRS"/>
        </w:rPr>
        <w:t>XV </w:t>
      </w:r>
      <w:r w:rsidRPr="009177F1">
        <w:rPr>
          <w:rFonts w:ascii="KDRS" w:hAnsi="KDRS"/>
          <w:lang w:val="ru-RU"/>
        </w:rPr>
        <w:t xml:space="preserve">в. ~ </w:t>
      </w:r>
      <w:r>
        <w:rPr>
          <w:rFonts w:ascii="KDRS" w:hAnsi="KDRS"/>
        </w:rPr>
        <w:lastRenderedPageBreak/>
        <w:t>XI</w:t>
      </w:r>
      <w:r w:rsidRPr="009177F1">
        <w:rPr>
          <w:rFonts w:ascii="KDRS" w:hAnsi="KDRS"/>
          <w:lang w:val="ru-RU"/>
        </w:rPr>
        <w:t>–</w:t>
      </w:r>
      <w:r>
        <w:rPr>
          <w:rFonts w:ascii="KDRS" w:hAnsi="KDRS"/>
        </w:rPr>
        <w:t>XII </w:t>
      </w:r>
      <w:r w:rsidRPr="009177F1">
        <w:rPr>
          <w:rFonts w:ascii="KDRS" w:hAnsi="KDRS"/>
          <w:lang w:val="ru-RU"/>
        </w:rPr>
        <w:t>вв. Црк</w:t>
      </w:r>
      <w:r w:rsidRPr="009177F1">
        <w:rPr>
          <w:lang w:val="ru-RU"/>
        </w:rPr>
        <w:t>҃</w:t>
      </w:r>
      <w:r w:rsidRPr="009177F1">
        <w:rPr>
          <w:rFonts w:ascii="KDRS" w:hAnsi="KDRS"/>
          <w:lang w:val="ru-RU"/>
        </w:rPr>
        <w:t>вь без мощии не ставять, но мощи в ·</w:t>
      </w:r>
      <w:r w:rsidRPr="009177F1">
        <w:rPr>
          <w:lang w:val="ru-RU"/>
        </w:rPr>
        <w:t>҃</w:t>
      </w:r>
      <w:r w:rsidRPr="009177F1">
        <w:rPr>
          <w:rFonts w:ascii="KDRS" w:hAnsi="KDRS"/>
          <w:lang w:val="ru-RU"/>
        </w:rPr>
        <w:t xml:space="preserve">д· столпци трапезы вдолбыше [вм.: вдолбше?] положат. (Запов.исповед.) Правила, 119. </w:t>
      </w:r>
      <w:r>
        <w:rPr>
          <w:rFonts w:ascii="KDRS" w:hAnsi="KDRS"/>
        </w:rPr>
        <w:t>XVI </w:t>
      </w:r>
      <w:r w:rsidRPr="009177F1">
        <w:rPr>
          <w:rFonts w:ascii="KDRS" w:hAnsi="KDRS"/>
          <w:lang w:val="ru-RU"/>
        </w:rPr>
        <w:t xml:space="preserve">в. </w:t>
      </w:r>
      <w:r w:rsidRPr="009177F1">
        <w:rPr>
          <w:rFonts w:ascii="KDRS" w:hAnsi="KDRS"/>
          <w:caps/>
          <w:lang w:val="ru-RU"/>
        </w:rPr>
        <w:t>т</w:t>
      </w:r>
      <w:r w:rsidRPr="009177F1">
        <w:rPr>
          <w:rFonts w:ascii="KDRS" w:hAnsi="KDRS"/>
          <w:lang w:val="ru-RU"/>
        </w:rPr>
        <w:t>еремецъ на осми столпцахъ мраморныхъ. Х.Ионы Мал., 18. 1652</w:t>
      </w:r>
      <w:r>
        <w:rPr>
          <w:rFonts w:ascii="KDRS" w:hAnsi="KDRS"/>
        </w:rPr>
        <w:t> </w:t>
      </w:r>
      <w:r w:rsidRPr="009177F1">
        <w:rPr>
          <w:rFonts w:ascii="KDRS" w:hAnsi="KDRS"/>
          <w:lang w:val="ru-RU"/>
        </w:rPr>
        <w:t>г. 3 зав</w:t>
      </w:r>
      <w:r w:rsidRPr="009177F1">
        <w:rPr>
          <w:lang w:val="ru-RU"/>
        </w:rPr>
        <w:t>ѣ</w:t>
      </w:r>
      <w:r w:rsidRPr="009177F1">
        <w:rPr>
          <w:rFonts w:ascii="KDRS" w:hAnsi="KDRS"/>
          <w:lang w:val="ru-RU"/>
        </w:rPr>
        <w:t>са на столпцахъ, въ нихъ по шти досокъ, и въ томъ числ</w:t>
      </w:r>
      <w:r w:rsidRPr="009177F1">
        <w:rPr>
          <w:lang w:val="ru-RU"/>
        </w:rPr>
        <w:t>ѣ</w:t>
      </w:r>
      <w:r w:rsidRPr="009177F1">
        <w:rPr>
          <w:rFonts w:ascii="KDRS" w:hAnsi="KDRS"/>
          <w:lang w:val="ru-RU"/>
        </w:rPr>
        <w:t xml:space="preserve"> два писаны, и м</w:t>
      </w:r>
      <w:r w:rsidRPr="009177F1">
        <w:rPr>
          <w:lang w:val="ru-RU"/>
        </w:rPr>
        <w:t>ѣ</w:t>
      </w:r>
      <w:r w:rsidRPr="009177F1">
        <w:rPr>
          <w:rFonts w:ascii="KDRS" w:hAnsi="KDRS"/>
          <w:lang w:val="ru-RU"/>
        </w:rPr>
        <w:t>сты на нихъ золото и серебро; ц</w:t>
      </w:r>
      <w:r w:rsidRPr="009177F1">
        <w:rPr>
          <w:lang w:val="ru-RU"/>
        </w:rPr>
        <w:t>ѣ</w:t>
      </w:r>
      <w:r w:rsidRPr="009177F1">
        <w:rPr>
          <w:rFonts w:ascii="KDRS" w:hAnsi="KDRS"/>
          <w:lang w:val="ru-RU"/>
        </w:rPr>
        <w:t xml:space="preserve">на имъ 10 р. Д.Шакловит. </w:t>
      </w:r>
      <w:r>
        <w:rPr>
          <w:rFonts w:ascii="KDRS" w:hAnsi="KDRS"/>
        </w:rPr>
        <w:t>IV</w:t>
      </w:r>
      <w:r w:rsidRPr="009177F1">
        <w:rPr>
          <w:rFonts w:ascii="KDRS" w:hAnsi="KDRS"/>
          <w:lang w:val="ru-RU"/>
        </w:rPr>
        <w:t>, 5. 1690</w:t>
      </w:r>
      <w:r>
        <w:rPr>
          <w:rFonts w:ascii="KDRS" w:hAnsi="KDRS"/>
        </w:rPr>
        <w:t> </w:t>
      </w:r>
      <w:r w:rsidRPr="009177F1">
        <w:rPr>
          <w:rFonts w:ascii="KDRS" w:hAnsi="KDRS"/>
          <w:lang w:val="ru-RU"/>
        </w:rPr>
        <w:t>г.</w:t>
      </w:r>
    </w:p>
    <w:p w14:paraId="0CC1F506"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Башня</w:t>
      </w:r>
      <w:r w:rsidRPr="009177F1">
        <w:rPr>
          <w:rFonts w:ascii="KDRS" w:hAnsi="KDRS"/>
          <w:lang w:val="ru-RU"/>
        </w:rPr>
        <w:t>. На помост</w:t>
      </w:r>
      <w:r w:rsidRPr="009177F1">
        <w:rPr>
          <w:lang w:val="ru-RU"/>
        </w:rPr>
        <w:t>ѣ</w:t>
      </w:r>
      <w:r w:rsidRPr="009177F1">
        <w:rPr>
          <w:rFonts w:ascii="KDRS" w:hAnsi="KDRS"/>
          <w:lang w:val="ru-RU"/>
        </w:rPr>
        <w:t xml:space="preserve"> церковн</w:t>
      </w:r>
      <w:r w:rsidRPr="009177F1">
        <w:rPr>
          <w:lang w:val="ru-RU"/>
        </w:rPr>
        <w:t>ѣ</w:t>
      </w:r>
      <w:r w:rsidRPr="009177F1">
        <w:rPr>
          <w:rFonts w:ascii="KDRS" w:hAnsi="KDRS"/>
          <w:lang w:val="ru-RU"/>
        </w:rPr>
        <w:t>мъ написанъ былъ орелъ единоглавенъ, крил</w:t>
      </w:r>
      <w:r w:rsidRPr="009177F1">
        <w:rPr>
          <w:lang w:val="ru-RU"/>
        </w:rPr>
        <w:t>ѣ</w:t>
      </w:r>
      <w:r w:rsidRPr="009177F1">
        <w:rPr>
          <w:rFonts w:ascii="KDRS" w:hAnsi="KDRS"/>
          <w:lang w:val="ru-RU"/>
        </w:rPr>
        <w:t xml:space="preserve"> имуще простерта, прямо стоящъ на ногахъ; подъ ногама же его написанъ градъ со забралами и съ столпцы, орлу же ногами наступившу на столпы и града. СГГД </w:t>
      </w:r>
      <w:r>
        <w:rPr>
          <w:rFonts w:ascii="KDRS" w:hAnsi="KDRS"/>
        </w:rPr>
        <w:t>III</w:t>
      </w:r>
      <w:r w:rsidRPr="009177F1">
        <w:rPr>
          <w:rFonts w:ascii="KDRS" w:hAnsi="KDRS"/>
          <w:lang w:val="ru-RU"/>
        </w:rPr>
        <w:t>, 194. 1619</w:t>
      </w:r>
      <w:r>
        <w:rPr>
          <w:rFonts w:ascii="KDRS" w:hAnsi="KDRS"/>
        </w:rPr>
        <w:t> </w:t>
      </w:r>
      <w:r w:rsidRPr="009177F1">
        <w:rPr>
          <w:rFonts w:ascii="KDRS" w:hAnsi="KDRS"/>
          <w:lang w:val="ru-RU"/>
        </w:rPr>
        <w:t>г.</w:t>
      </w:r>
    </w:p>
    <w:p w14:paraId="07E1B03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Предмет</w:t>
      </w:r>
      <w:r w:rsidRPr="009177F1">
        <w:rPr>
          <w:rFonts w:ascii="KDRS" w:hAnsi="KDRS"/>
          <w:lang w:val="ru-RU"/>
        </w:rPr>
        <w:t xml:space="preserve">, </w:t>
      </w:r>
      <w:r w:rsidRPr="009177F1">
        <w:rPr>
          <w:rFonts w:ascii="KDRS" w:hAnsi="KDRS"/>
          <w:i/>
          <w:lang w:val="ru-RU"/>
        </w:rPr>
        <w:t>напоминающий формой столбик</w:t>
      </w:r>
      <w:r w:rsidRPr="009177F1">
        <w:rPr>
          <w:rFonts w:ascii="KDRS" w:hAnsi="KDRS"/>
          <w:lang w:val="ru-RU"/>
        </w:rPr>
        <w:t>. И Дмитрей Ивановичъ [Годунов]… прислалъ два жъ кандила… Одно чеканное позолочено… да у него 5 чепей серебряныхъ, серебро волоченое, д</w:t>
      </w:r>
      <w:r w:rsidRPr="009177F1">
        <w:rPr>
          <w:lang w:val="ru-RU"/>
        </w:rPr>
        <w:t>ѣ</w:t>
      </w:r>
      <w:r w:rsidRPr="009177F1">
        <w:rPr>
          <w:rFonts w:ascii="KDRS" w:hAnsi="KDRS"/>
          <w:lang w:val="ru-RU"/>
        </w:rPr>
        <w:t>ланы столпцомъ. Кн.пер.Ипат.м., 20. 1595</w:t>
      </w:r>
      <w:r>
        <w:rPr>
          <w:rFonts w:ascii="KDRS" w:hAnsi="KDRS"/>
        </w:rPr>
        <w:t> </w:t>
      </w:r>
      <w:r w:rsidRPr="009177F1">
        <w:rPr>
          <w:rFonts w:ascii="KDRS" w:hAnsi="KDRS"/>
          <w:lang w:val="ru-RU"/>
        </w:rPr>
        <w:t>г.</w:t>
      </w:r>
    </w:p>
    <w:p w14:paraId="7832D9D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caps/>
          <w:lang w:val="ru-RU"/>
        </w:rPr>
        <w:t>н</w:t>
      </w:r>
      <w:r w:rsidRPr="009177F1">
        <w:rPr>
          <w:rFonts w:ascii="KDRS" w:hAnsi="KDRS"/>
          <w:i/>
          <w:lang w:val="ru-RU"/>
        </w:rPr>
        <w:t>есколько склеенных листов</w:t>
      </w:r>
      <w:r w:rsidRPr="009177F1">
        <w:rPr>
          <w:rFonts w:ascii="KDRS" w:hAnsi="KDRS"/>
          <w:lang w:val="ru-RU"/>
        </w:rPr>
        <w:t xml:space="preserve">, </w:t>
      </w:r>
      <w:r w:rsidRPr="009177F1">
        <w:rPr>
          <w:rFonts w:ascii="KDRS" w:hAnsi="KDRS"/>
          <w:i/>
          <w:lang w:val="ru-RU"/>
        </w:rPr>
        <w:t>составляющих свиток</w:t>
      </w:r>
      <w:r w:rsidRPr="009177F1">
        <w:rPr>
          <w:rFonts w:ascii="KDRS" w:hAnsi="KDRS"/>
          <w:lang w:val="ru-RU"/>
        </w:rPr>
        <w:t>. Лист с треть столпца. Посольство Толочанова, 56. 1652</w:t>
      </w:r>
      <w:r>
        <w:rPr>
          <w:rFonts w:ascii="KDRS" w:hAnsi="KDRS"/>
        </w:rPr>
        <w:t> </w:t>
      </w:r>
      <w:r w:rsidRPr="009177F1">
        <w:rPr>
          <w:rFonts w:ascii="KDRS" w:hAnsi="KDRS"/>
          <w:lang w:val="ru-RU"/>
        </w:rPr>
        <w:t>г. Столпъ, а въ немъ памяти о всякихъ полковыхъ д</w:t>
      </w:r>
      <w:r w:rsidRPr="009177F1">
        <w:rPr>
          <w:lang w:val="ru-RU"/>
        </w:rPr>
        <w:t>ѣ</w:t>
      </w:r>
      <w:r w:rsidRPr="009177F1">
        <w:rPr>
          <w:rFonts w:ascii="KDRS" w:hAnsi="KDRS"/>
          <w:lang w:val="ru-RU"/>
        </w:rPr>
        <w:t>лахъ 171 г&lt;ода&gt;… а на посл</w:t>
      </w:r>
      <w:r w:rsidRPr="009177F1">
        <w:rPr>
          <w:lang w:val="ru-RU"/>
        </w:rPr>
        <w:t>ѣ</w:t>
      </w:r>
      <w:r w:rsidRPr="009177F1">
        <w:rPr>
          <w:rFonts w:ascii="KDRS" w:hAnsi="KDRS"/>
          <w:lang w:val="ru-RU"/>
        </w:rPr>
        <w:t xml:space="preserve">днихъ столпцахъ того жъ столпа припись дьяка. АМГ </w:t>
      </w:r>
      <w:r>
        <w:rPr>
          <w:rFonts w:ascii="KDRS" w:hAnsi="KDRS"/>
        </w:rPr>
        <w:t>III</w:t>
      </w:r>
      <w:r w:rsidRPr="009177F1">
        <w:rPr>
          <w:rFonts w:ascii="KDRS" w:hAnsi="KDRS"/>
          <w:lang w:val="ru-RU"/>
        </w:rPr>
        <w:t>, 543. 1663</w:t>
      </w:r>
      <w:r>
        <w:rPr>
          <w:rFonts w:ascii="KDRS" w:hAnsi="KDRS"/>
        </w:rPr>
        <w:t> </w:t>
      </w:r>
      <w:r w:rsidRPr="009177F1">
        <w:rPr>
          <w:rFonts w:ascii="KDRS" w:hAnsi="KDRS"/>
          <w:lang w:val="ru-RU"/>
        </w:rPr>
        <w:t>г. Писма полковыя и домовыя и всякая разнь, и н</w:t>
      </w:r>
      <w:r w:rsidRPr="009177F1">
        <w:rPr>
          <w:lang w:val="ru-RU"/>
        </w:rPr>
        <w:t>ѣ</w:t>
      </w:r>
      <w:r w:rsidRPr="009177F1">
        <w:rPr>
          <w:rFonts w:ascii="KDRS" w:hAnsi="KDRS"/>
          <w:lang w:val="ru-RU"/>
        </w:rPr>
        <w:t>мецкия и б</w:t>
      </w:r>
      <w:r w:rsidRPr="009177F1">
        <w:rPr>
          <w:lang w:val="ru-RU"/>
        </w:rPr>
        <w:t>ѣ</w:t>
      </w:r>
      <w:r w:rsidRPr="009177F1">
        <w:rPr>
          <w:rFonts w:ascii="KDRS" w:hAnsi="KDRS"/>
          <w:lang w:val="ru-RU"/>
        </w:rPr>
        <w:t xml:space="preserve">лорусския писма на листахъ и на столпцахъ. Д.Шакловит. </w:t>
      </w:r>
      <w:r>
        <w:rPr>
          <w:rFonts w:ascii="KDRS" w:hAnsi="KDRS"/>
        </w:rPr>
        <w:t>III</w:t>
      </w:r>
      <w:r w:rsidRPr="009177F1">
        <w:rPr>
          <w:rFonts w:ascii="KDRS" w:hAnsi="KDRS"/>
          <w:lang w:val="ru-RU"/>
        </w:rPr>
        <w:t>, 397. 1690</w:t>
      </w:r>
      <w:r>
        <w:rPr>
          <w:rFonts w:ascii="KDRS" w:hAnsi="KDRS"/>
        </w:rPr>
        <w:t> </w:t>
      </w:r>
      <w:r w:rsidRPr="009177F1">
        <w:rPr>
          <w:rFonts w:ascii="KDRS" w:hAnsi="KDRS"/>
          <w:lang w:val="ru-RU"/>
        </w:rPr>
        <w:t>г.</w:t>
      </w:r>
      <w:r w:rsidRPr="009177F1">
        <w:rPr>
          <w:rFonts w:ascii="KDRS" w:hAnsi="KDRS"/>
          <w:spacing w:val="40"/>
          <w:lang w:val="ru-RU"/>
        </w:rPr>
        <w:t xml:space="preserve"> Глухой столпецъ </w:t>
      </w:r>
      <w:r w:rsidRPr="009177F1">
        <w:rPr>
          <w:rFonts w:ascii="KDRS" w:hAnsi="KDRS"/>
          <w:lang w:val="ru-RU"/>
        </w:rPr>
        <w:t xml:space="preserve">– </w:t>
      </w:r>
      <w:r w:rsidRPr="009177F1">
        <w:rPr>
          <w:rFonts w:ascii="KDRS" w:hAnsi="KDRS"/>
          <w:i/>
          <w:lang w:val="ru-RU"/>
        </w:rPr>
        <w:t>свиток</w:t>
      </w:r>
      <w:r w:rsidRPr="009177F1">
        <w:rPr>
          <w:rFonts w:ascii="KDRS" w:hAnsi="KDRS"/>
          <w:lang w:val="ru-RU"/>
        </w:rPr>
        <w:t xml:space="preserve">, </w:t>
      </w:r>
      <w:r w:rsidRPr="009177F1">
        <w:rPr>
          <w:rFonts w:ascii="KDRS" w:hAnsi="KDRS"/>
          <w:i/>
          <w:lang w:val="ru-RU"/>
        </w:rPr>
        <w:t>запечатанный наглухо</w:t>
      </w:r>
      <w:r w:rsidRPr="009177F1">
        <w:rPr>
          <w:rFonts w:ascii="KDRS" w:hAnsi="KDRS"/>
          <w:lang w:val="ru-RU"/>
        </w:rPr>
        <w:t>. И прислали погор</w:t>
      </w:r>
      <w:r w:rsidRPr="009177F1">
        <w:rPr>
          <w:lang w:val="ru-RU"/>
        </w:rPr>
        <w:t>ѣ</w:t>
      </w:r>
      <w:r w:rsidRPr="009177F1">
        <w:rPr>
          <w:rFonts w:ascii="KDRS" w:hAnsi="KDRS"/>
          <w:lang w:val="ru-RU"/>
        </w:rPr>
        <w:t>лых крс</w:t>
      </w:r>
      <w:r w:rsidRPr="009177F1">
        <w:rPr>
          <w:lang w:val="ru-RU"/>
        </w:rPr>
        <w:t>҃</w:t>
      </w:r>
      <w:r w:rsidRPr="009177F1">
        <w:rPr>
          <w:rFonts w:ascii="KDRS" w:hAnsi="KDRS"/>
          <w:lang w:val="ru-RU"/>
        </w:rPr>
        <w:t>тьян погосту Рамышева, запечатав в глухомъ столпце, сыски старца Соврония. А.Ивер.м. Отписка архим. Евмения. 1680</w:t>
      </w:r>
      <w:r>
        <w:rPr>
          <w:rFonts w:ascii="KDRS" w:hAnsi="KDRS"/>
        </w:rPr>
        <w:t> </w:t>
      </w:r>
      <w:r w:rsidRPr="009177F1">
        <w:rPr>
          <w:rFonts w:ascii="KDRS" w:hAnsi="KDRS"/>
          <w:lang w:val="ru-RU"/>
        </w:rPr>
        <w:t>г.</w:t>
      </w:r>
    </w:p>
    <w:p w14:paraId="51DBAE7A"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6. </w:t>
      </w:r>
      <w:r w:rsidRPr="009177F1">
        <w:rPr>
          <w:rFonts w:ascii="KDRS" w:hAnsi="KDRS"/>
          <w:i/>
          <w:lang w:val="ru-RU"/>
        </w:rPr>
        <w:t>Мера ткани на скатерть</w:t>
      </w:r>
      <w:r w:rsidRPr="009177F1">
        <w:rPr>
          <w:rFonts w:ascii="KDRS" w:hAnsi="KDRS"/>
          <w:lang w:val="ru-RU"/>
        </w:rPr>
        <w:t>. Да въ казн</w:t>
      </w:r>
      <w:r w:rsidRPr="009177F1">
        <w:rPr>
          <w:lang w:val="ru-RU"/>
        </w:rPr>
        <w:t>ѣ</w:t>
      </w:r>
      <w:r w:rsidRPr="009177F1">
        <w:rPr>
          <w:rFonts w:ascii="KDRS" w:hAnsi="KDRS"/>
          <w:lang w:val="ru-RU"/>
        </w:rPr>
        <w:t>… скатерть шитая болшая… да две скатерти кл</w:t>
      </w:r>
      <w:r w:rsidRPr="009177F1">
        <w:rPr>
          <w:lang w:val="ru-RU"/>
        </w:rPr>
        <w:t>ѣ</w:t>
      </w:r>
      <w:r w:rsidRPr="009177F1">
        <w:rPr>
          <w:rFonts w:ascii="KDRS" w:hAnsi="KDRS"/>
          <w:lang w:val="ru-RU"/>
        </w:rPr>
        <w:t xml:space="preserve">тчати наболшие, одна в три столпца, а другая въ два столпца. Арх.Стр. </w:t>
      </w:r>
      <w:r>
        <w:rPr>
          <w:rFonts w:ascii="KDRS" w:hAnsi="KDRS"/>
        </w:rPr>
        <w:t>I</w:t>
      </w:r>
      <w:r w:rsidRPr="009177F1">
        <w:rPr>
          <w:rFonts w:ascii="KDRS" w:hAnsi="KDRS"/>
          <w:lang w:val="ru-RU"/>
        </w:rPr>
        <w:t>, 334. 1551</w:t>
      </w:r>
      <w:r>
        <w:rPr>
          <w:rFonts w:ascii="KDRS" w:hAnsi="KDRS"/>
        </w:rPr>
        <w:t> </w:t>
      </w:r>
      <w:r w:rsidRPr="009177F1">
        <w:rPr>
          <w:rFonts w:ascii="KDRS" w:hAnsi="KDRS"/>
          <w:lang w:val="ru-RU"/>
        </w:rPr>
        <w:t xml:space="preserve">г. Сто убрусовъ шитыхъ и браныхъ, сто столпцовъ скатертныхъ. Заб.Мат. </w:t>
      </w:r>
      <w:r>
        <w:rPr>
          <w:rFonts w:ascii="KDRS" w:hAnsi="KDRS"/>
        </w:rPr>
        <w:t>I</w:t>
      </w:r>
      <w:r w:rsidRPr="009177F1">
        <w:rPr>
          <w:rFonts w:ascii="KDRS" w:hAnsi="KDRS"/>
          <w:lang w:val="ru-RU"/>
        </w:rPr>
        <w:t>, 1203. 1584</w:t>
      </w:r>
      <w:r>
        <w:rPr>
          <w:rFonts w:ascii="KDRS" w:hAnsi="KDRS"/>
        </w:rPr>
        <w:t> </w:t>
      </w:r>
      <w:r w:rsidRPr="009177F1">
        <w:rPr>
          <w:rFonts w:ascii="KDRS" w:hAnsi="KDRS"/>
          <w:lang w:val="ru-RU"/>
        </w:rPr>
        <w:t>г.</w:t>
      </w:r>
    </w:p>
    <w:p w14:paraId="73C1590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7. </w:t>
      </w:r>
      <w:r w:rsidRPr="009177F1">
        <w:rPr>
          <w:rFonts w:ascii="KDRS" w:hAnsi="KDRS"/>
          <w:i/>
          <w:lang w:val="ru-RU"/>
        </w:rPr>
        <w:t>Шнур</w:t>
      </w:r>
      <w:r w:rsidRPr="009177F1">
        <w:rPr>
          <w:rFonts w:ascii="KDRS" w:hAnsi="KDRS"/>
          <w:lang w:val="ru-RU"/>
        </w:rPr>
        <w:t xml:space="preserve"> (</w:t>
      </w:r>
      <w:r w:rsidRPr="009177F1">
        <w:rPr>
          <w:rFonts w:ascii="KDRS" w:hAnsi="KDRS"/>
          <w:i/>
          <w:lang w:val="ru-RU"/>
        </w:rPr>
        <w:t>как украшение</w:t>
      </w:r>
      <w:r w:rsidRPr="009177F1">
        <w:rPr>
          <w:rFonts w:ascii="KDRS" w:hAnsi="KDRS"/>
          <w:lang w:val="ru-RU"/>
        </w:rPr>
        <w:t>). Темлякъ, столпецъ серебро прядено, кисти золоты, ворворки низаны жемчугомъ. Оруж.Бор.Год., 28. 1589</w:t>
      </w:r>
      <w:r>
        <w:rPr>
          <w:rFonts w:ascii="KDRS" w:hAnsi="KDRS"/>
        </w:rPr>
        <w:t> </w:t>
      </w:r>
      <w:r w:rsidRPr="009177F1">
        <w:rPr>
          <w:rFonts w:ascii="KDRS" w:hAnsi="KDRS"/>
          <w:lang w:val="ru-RU"/>
        </w:rPr>
        <w:t>г. А на великомъ государ</w:t>
      </w:r>
      <w:r w:rsidRPr="009177F1">
        <w:rPr>
          <w:lang w:val="ru-RU"/>
        </w:rPr>
        <w:t>ѣ</w:t>
      </w:r>
      <w:r w:rsidRPr="009177F1">
        <w:rPr>
          <w:rFonts w:ascii="KDRS" w:hAnsi="KDRS"/>
          <w:lang w:val="ru-RU"/>
        </w:rPr>
        <w:t xml:space="preserve"> было платья… ферези, отласъ кизылбаской… исподъ пупки собольи съ пухомъ, завяски и столпцы и кисти золотныя, тканы съ зеленымъ шолкомъ. Выходы цар., 541. 1671</w:t>
      </w:r>
      <w:r>
        <w:rPr>
          <w:rFonts w:ascii="KDRS" w:hAnsi="KDRS"/>
        </w:rPr>
        <w:t> </w:t>
      </w:r>
      <w:r w:rsidRPr="009177F1">
        <w:rPr>
          <w:rFonts w:ascii="KDRS" w:hAnsi="KDRS"/>
          <w:lang w:val="ru-RU"/>
        </w:rPr>
        <w:t xml:space="preserve">г. – Ср. </w:t>
      </w:r>
      <w:r w:rsidRPr="009177F1">
        <w:rPr>
          <w:rFonts w:ascii="KDRS" w:hAnsi="KDRS"/>
          <w:b/>
          <w:lang w:val="ru-RU"/>
        </w:rPr>
        <w:t>столбецъ</w:t>
      </w:r>
      <w:r w:rsidRPr="009177F1">
        <w:rPr>
          <w:rFonts w:ascii="KDRS" w:hAnsi="KDRS"/>
          <w:lang w:val="ru-RU"/>
        </w:rPr>
        <w:t>.</w:t>
      </w:r>
    </w:p>
    <w:p w14:paraId="5B826D0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lastRenderedPageBreak/>
        <w:t>СТОЛПИЕ,</w:t>
      </w:r>
      <w:r w:rsidRPr="009177F1">
        <w:rPr>
          <w:rFonts w:ascii="KDRS" w:hAnsi="KDRS"/>
          <w:lang w:val="ru-RU"/>
        </w:rPr>
        <w:t xml:space="preserve"> </w:t>
      </w:r>
      <w:r w:rsidRPr="009177F1">
        <w:rPr>
          <w:rFonts w:ascii="KDRS" w:hAnsi="KDRS"/>
          <w:i/>
          <w:lang w:val="ru-RU"/>
        </w:rPr>
        <w:t>с.</w:t>
      </w:r>
      <w:r w:rsidRPr="009177F1">
        <w:rPr>
          <w:rFonts w:ascii="KDRS" w:hAnsi="KDRS"/>
          <w:sz w:val="24"/>
          <w:lang w:val="ru-RU"/>
        </w:rPr>
        <w:t xml:space="preserve"> </w:t>
      </w:r>
      <w:r w:rsidRPr="009177F1">
        <w:rPr>
          <w:rFonts w:ascii="KDRS" w:hAnsi="KDRS"/>
          <w:i/>
          <w:iCs/>
          <w:lang w:val="ru-RU"/>
        </w:rPr>
        <w:t>собир</w:t>
      </w:r>
      <w:r w:rsidRPr="009177F1">
        <w:rPr>
          <w:rFonts w:ascii="KDRS" w:hAnsi="KDRS"/>
          <w:sz w:val="24"/>
          <w:lang w:val="ru-RU"/>
        </w:rPr>
        <w:t>.</w:t>
      </w:r>
      <w:r w:rsidRPr="009177F1">
        <w:rPr>
          <w:rFonts w:ascii="KDRS" w:hAnsi="KDRS"/>
          <w:lang w:val="ru-RU"/>
        </w:rPr>
        <w:t xml:space="preserve"> 1. </w:t>
      </w:r>
      <w:r w:rsidRPr="009177F1">
        <w:rPr>
          <w:rFonts w:ascii="KDRS" w:hAnsi="KDRS"/>
          <w:i/>
          <w:lang w:val="ru-RU"/>
        </w:rPr>
        <w:t>Столбы</w:t>
      </w:r>
      <w:r w:rsidRPr="009177F1">
        <w:rPr>
          <w:rFonts w:ascii="KDRS" w:hAnsi="KDRS"/>
          <w:lang w:val="ru-RU"/>
        </w:rPr>
        <w:t xml:space="preserve">. А другому молвь у се… [обрыв текста] (выв)езе(ть) столпья, пошли </w:t>
      </w:r>
      <w:r w:rsidRPr="009177F1">
        <w:rPr>
          <w:rFonts w:ascii="KDRS" w:hAnsi="KDRS"/>
          <w:caps/>
          <w:lang w:val="ru-RU"/>
        </w:rPr>
        <w:t>о</w:t>
      </w:r>
      <w:r w:rsidRPr="009177F1">
        <w:rPr>
          <w:rFonts w:ascii="KDRS" w:hAnsi="KDRS"/>
          <w:lang w:val="ru-RU"/>
        </w:rPr>
        <w:t xml:space="preserve">сташька п(ло)тьнику. Гр.берест.(смол.), № 2/3, 521. </w:t>
      </w:r>
      <w:r>
        <w:rPr>
          <w:rFonts w:ascii="KDRS" w:hAnsi="KDRS"/>
        </w:rPr>
        <w:t>XIII </w:t>
      </w:r>
      <w:r w:rsidRPr="009177F1">
        <w:rPr>
          <w:rFonts w:ascii="KDRS" w:hAnsi="KDRS"/>
          <w:lang w:val="ru-RU"/>
        </w:rPr>
        <w:t>в. Нимало от бже</w:t>
      </w:r>
      <w:r w:rsidRPr="009177F1">
        <w:rPr>
          <w:lang w:val="ru-RU"/>
        </w:rPr>
        <w:t>҃</w:t>
      </w:r>
      <w:r w:rsidRPr="009177F1">
        <w:rPr>
          <w:rFonts w:ascii="KDRS" w:hAnsi="KDRS"/>
          <w:lang w:val="ru-RU"/>
        </w:rPr>
        <w:t>ственныхъ п</w:t>
      </w:r>
      <w:r w:rsidRPr="009177F1">
        <w:rPr>
          <w:lang w:val="ru-RU"/>
        </w:rPr>
        <w:t>ѣ</w:t>
      </w:r>
      <w:r w:rsidRPr="009177F1">
        <w:rPr>
          <w:rFonts w:ascii="KDRS" w:hAnsi="KDRS"/>
          <w:lang w:val="ru-RU"/>
        </w:rPr>
        <w:t>нии оставль. Ноз</w:t>
      </w:r>
      <w:r w:rsidRPr="009177F1">
        <w:rPr>
          <w:lang w:val="ru-RU"/>
        </w:rPr>
        <w:t>ѣ</w:t>
      </w:r>
      <w:r w:rsidRPr="009177F1">
        <w:rPr>
          <w:rFonts w:ascii="KDRS" w:hAnsi="KDRS"/>
          <w:lang w:val="ru-RU"/>
        </w:rPr>
        <w:t xml:space="preserve"> ему бяху, яко столъпие дн</w:t>
      </w:r>
      <w:r w:rsidRPr="009177F1">
        <w:rPr>
          <w:lang w:val="ru-RU"/>
        </w:rPr>
        <w:t>҃</w:t>
      </w:r>
      <w:r w:rsidRPr="009177F1">
        <w:rPr>
          <w:rFonts w:ascii="KDRS" w:hAnsi="KDRS"/>
          <w:lang w:val="ru-RU"/>
        </w:rPr>
        <w:t>ь от дн</w:t>
      </w:r>
      <w:r w:rsidRPr="009177F1">
        <w:rPr>
          <w:lang w:val="ru-RU"/>
        </w:rPr>
        <w:t>҃</w:t>
      </w:r>
      <w:r w:rsidRPr="009177F1">
        <w:rPr>
          <w:rFonts w:ascii="KDRS" w:hAnsi="KDRS"/>
          <w:lang w:val="ru-RU"/>
        </w:rPr>
        <w:t>е пресп</w:t>
      </w:r>
      <w:r w:rsidRPr="009177F1">
        <w:rPr>
          <w:lang w:val="ru-RU"/>
        </w:rPr>
        <w:t>ѣ</w:t>
      </w:r>
      <w:r w:rsidRPr="009177F1">
        <w:rPr>
          <w:rFonts w:ascii="KDRS" w:hAnsi="KDRS"/>
          <w:lang w:val="ru-RU"/>
        </w:rPr>
        <w:t>вая по ап</w:t>
      </w:r>
      <w:r w:rsidRPr="009177F1">
        <w:rPr>
          <w:lang w:val="ru-RU"/>
        </w:rPr>
        <w:t>҃</w:t>
      </w:r>
      <w:r w:rsidRPr="009177F1">
        <w:rPr>
          <w:rFonts w:ascii="KDRS" w:hAnsi="KDRS"/>
          <w:lang w:val="ru-RU"/>
        </w:rPr>
        <w:t>слу задняя забывая, на предняя простираяся. Ж.Мак.Каляз., 15. 1547</w:t>
      </w:r>
      <w:r>
        <w:rPr>
          <w:rFonts w:ascii="KDRS" w:hAnsi="KDRS"/>
        </w:rPr>
        <w:t> </w:t>
      </w:r>
      <w:r w:rsidRPr="009177F1">
        <w:rPr>
          <w:rFonts w:ascii="KDRS" w:hAnsi="KDRS"/>
          <w:lang w:val="ru-RU"/>
        </w:rPr>
        <w:t>г.</w:t>
      </w:r>
    </w:p>
    <w:p w14:paraId="359D00E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Ограждение</w:t>
      </w:r>
      <w:r w:rsidRPr="009177F1">
        <w:rPr>
          <w:rFonts w:ascii="KDRS" w:hAnsi="KDRS"/>
          <w:lang w:val="ru-RU"/>
        </w:rPr>
        <w:t xml:space="preserve">, </w:t>
      </w:r>
      <w:r w:rsidRPr="009177F1">
        <w:rPr>
          <w:rFonts w:ascii="KDRS" w:hAnsi="KDRS"/>
          <w:i/>
          <w:lang w:val="ru-RU"/>
        </w:rPr>
        <w:t>стена из поставленных вертикально столбов</w:t>
      </w:r>
      <w:r w:rsidRPr="009177F1">
        <w:rPr>
          <w:rFonts w:ascii="KDRS" w:hAnsi="KDRS"/>
          <w:lang w:val="ru-RU"/>
        </w:rPr>
        <w:t>. (1051): Игуменъ ж(е) и брат(ь)я заложиша ц(е)рк(о)вь велику и монастырь огородиша столпеемъ [вар.: столпиемъ] и к</w:t>
      </w:r>
      <w:r w:rsidRPr="009177F1">
        <w:rPr>
          <w:lang w:val="ru-RU"/>
        </w:rPr>
        <w:t>ѣ</w:t>
      </w:r>
      <w:r w:rsidRPr="009177F1">
        <w:rPr>
          <w:rFonts w:ascii="KDRS" w:hAnsi="KDRS"/>
          <w:lang w:val="ru-RU"/>
        </w:rPr>
        <w:t>л(ь)и поставиша мног(ы). Радзив.лет.</w:t>
      </w:r>
      <w:r w:rsidRPr="009177F1">
        <w:rPr>
          <w:rFonts w:ascii="KDRS" w:hAnsi="KDRS"/>
          <w:vertAlign w:val="superscript"/>
          <w:lang w:val="ru-RU"/>
        </w:rPr>
        <w:t>1</w:t>
      </w:r>
      <w:r w:rsidRPr="009177F1">
        <w:rPr>
          <w:rFonts w:ascii="KDRS" w:hAnsi="KDRS"/>
          <w:lang w:val="ru-RU"/>
        </w:rPr>
        <w:t xml:space="preserve">, 68. </w:t>
      </w:r>
      <w:r>
        <w:rPr>
          <w:rFonts w:ascii="KDRS" w:hAnsi="KDRS"/>
        </w:rPr>
        <w:t>XV </w:t>
      </w:r>
      <w:r w:rsidRPr="009177F1">
        <w:rPr>
          <w:rFonts w:ascii="KDRS" w:hAnsi="KDRS"/>
          <w:lang w:val="ru-RU"/>
        </w:rPr>
        <w:t xml:space="preserve">в. Не великымъ столпьемъ двора огражаи. Пч., 110.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w:t>
      </w:r>
    </w:p>
    <w:p w14:paraId="63387E9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sz w:val="24"/>
          <w:lang w:val="ru-RU"/>
        </w:rPr>
        <w:t>Перен.</w:t>
      </w:r>
      <w:r w:rsidRPr="009177F1">
        <w:rPr>
          <w:rFonts w:ascii="KDRS" w:hAnsi="KDRS"/>
          <w:lang w:val="ru-RU"/>
        </w:rPr>
        <w:t xml:space="preserve"> </w:t>
      </w:r>
      <w:r w:rsidRPr="009177F1">
        <w:rPr>
          <w:rFonts w:ascii="KDRS" w:hAnsi="KDRS"/>
          <w:i/>
          <w:lang w:val="ru-RU"/>
        </w:rPr>
        <w:t>Опора</w:t>
      </w:r>
      <w:r w:rsidRPr="009177F1">
        <w:rPr>
          <w:rFonts w:ascii="KDRS" w:hAnsi="KDRS"/>
          <w:lang w:val="ru-RU"/>
        </w:rPr>
        <w:t xml:space="preserve">, </w:t>
      </w:r>
      <w:r w:rsidRPr="009177F1">
        <w:rPr>
          <w:rFonts w:ascii="KDRS" w:hAnsi="KDRS"/>
          <w:i/>
          <w:lang w:val="ru-RU"/>
        </w:rPr>
        <w:t>основание</w:t>
      </w:r>
      <w:r w:rsidRPr="009177F1">
        <w:rPr>
          <w:rFonts w:ascii="KDRS" w:hAnsi="KDRS"/>
          <w:lang w:val="ru-RU"/>
        </w:rPr>
        <w:t>. А стихарь есть шесть небесъ, а поясъ – жел</w:t>
      </w:r>
      <w:r w:rsidRPr="009177F1">
        <w:rPr>
          <w:lang w:val="ru-RU"/>
        </w:rPr>
        <w:t>ѣ</w:t>
      </w:r>
      <w:r w:rsidRPr="009177F1">
        <w:rPr>
          <w:rFonts w:ascii="KDRS" w:hAnsi="KDRS"/>
          <w:lang w:val="ru-RU"/>
        </w:rPr>
        <w:t xml:space="preserve">зное столпие окияна великого моря, на немже земля плаваетъ. (Бес.трех свят.) П.отреч. </w:t>
      </w:r>
      <w:r>
        <w:rPr>
          <w:rFonts w:ascii="KDRS" w:hAnsi="KDRS"/>
        </w:rPr>
        <w:t>II</w:t>
      </w:r>
      <w:r w:rsidRPr="009177F1">
        <w:rPr>
          <w:rFonts w:ascii="KDRS" w:hAnsi="KDRS"/>
          <w:lang w:val="ru-RU"/>
        </w:rPr>
        <w:t>, 436. 1665</w:t>
      </w:r>
      <w:r>
        <w:rPr>
          <w:rFonts w:ascii="KDRS" w:hAnsi="KDRS"/>
        </w:rPr>
        <w:t> </w:t>
      </w:r>
      <w:r w:rsidRPr="009177F1">
        <w:rPr>
          <w:rFonts w:ascii="KDRS" w:hAnsi="KDRS"/>
          <w:lang w:val="ru-RU"/>
        </w:rPr>
        <w:t xml:space="preserve">г. – Ср. </w:t>
      </w:r>
      <w:r w:rsidRPr="009177F1">
        <w:rPr>
          <w:rFonts w:ascii="KDRS" w:hAnsi="KDRS"/>
          <w:b/>
          <w:bCs/>
          <w:lang w:val="ru-RU"/>
        </w:rPr>
        <w:t>столбье</w:t>
      </w:r>
      <w:r w:rsidRPr="009177F1">
        <w:rPr>
          <w:rFonts w:ascii="KDRS" w:hAnsi="KDRS"/>
          <w:lang w:val="ru-RU"/>
        </w:rPr>
        <w:t>.</w:t>
      </w:r>
    </w:p>
    <w:p w14:paraId="095CB36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СТОЛПИКЪ,</w:t>
      </w:r>
      <w:r w:rsidRPr="009177F1">
        <w:rPr>
          <w:rFonts w:ascii="KDRS" w:hAnsi="KDRS"/>
          <w:lang w:val="ru-RU"/>
        </w:rPr>
        <w:t xml:space="preserve"> </w:t>
      </w:r>
      <w:r w:rsidRPr="009177F1">
        <w:rPr>
          <w:rFonts w:ascii="KDRS" w:hAnsi="KDRS"/>
          <w:i/>
          <w:lang w:val="ru-RU"/>
        </w:rPr>
        <w:t>м. Небольшой столп, свиток</w:t>
      </w:r>
      <w:r w:rsidRPr="009177F1">
        <w:rPr>
          <w:rFonts w:ascii="KDRS" w:hAnsi="KDRS"/>
          <w:lang w:val="ru-RU"/>
        </w:rPr>
        <w:t>. Два столпика розходных 135-го году черные. А.Моск.печ.двора, 26. 1649</w:t>
      </w:r>
      <w:r>
        <w:rPr>
          <w:rFonts w:ascii="KDRS" w:hAnsi="KDRS"/>
        </w:rPr>
        <w:t> </w:t>
      </w:r>
      <w:r w:rsidRPr="009177F1">
        <w:rPr>
          <w:rFonts w:ascii="KDRS" w:hAnsi="KDRS"/>
          <w:lang w:val="ru-RU"/>
        </w:rPr>
        <w:t>г. Столпикъ, а въ немъ три государевы грамоты исъ приказу Стволного д</w:t>
      </w:r>
      <w:r w:rsidRPr="009177F1">
        <w:rPr>
          <w:lang w:val="ru-RU"/>
        </w:rPr>
        <w:t>ѣ</w:t>
      </w:r>
      <w:r w:rsidRPr="009177F1">
        <w:rPr>
          <w:rFonts w:ascii="KDRS" w:hAnsi="KDRS"/>
          <w:lang w:val="ru-RU"/>
        </w:rPr>
        <w:t>ла о стволномъ д</w:t>
      </w:r>
      <w:r w:rsidRPr="009177F1">
        <w:rPr>
          <w:lang w:val="ru-RU"/>
        </w:rPr>
        <w:t>ѣ</w:t>
      </w:r>
      <w:r w:rsidRPr="009177F1">
        <w:rPr>
          <w:rFonts w:ascii="KDRS" w:hAnsi="KDRS"/>
          <w:lang w:val="ru-RU"/>
        </w:rPr>
        <w:t>ле. Псков.а., 104. 1653</w:t>
      </w:r>
      <w:r>
        <w:rPr>
          <w:rFonts w:ascii="KDRS" w:hAnsi="KDRS"/>
        </w:rPr>
        <w:t> </w:t>
      </w:r>
      <w:r w:rsidRPr="009177F1">
        <w:rPr>
          <w:rFonts w:ascii="KDRS" w:hAnsi="KDRS"/>
          <w:lang w:val="ru-RU"/>
        </w:rPr>
        <w:t>г.</w:t>
      </w:r>
    </w:p>
    <w:p w14:paraId="445A723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СТОЛПЛЕНИЕ,</w:t>
      </w:r>
      <w:r w:rsidRPr="009177F1">
        <w:rPr>
          <w:rFonts w:ascii="KDRS" w:hAnsi="KDRS"/>
          <w:lang w:val="ru-RU"/>
        </w:rPr>
        <w:t xml:space="preserve"> </w:t>
      </w:r>
      <w:r w:rsidRPr="009177F1">
        <w:rPr>
          <w:rFonts w:ascii="KDRS" w:hAnsi="KDRS"/>
          <w:i/>
          <w:lang w:val="ru-RU"/>
        </w:rPr>
        <w:t>с. Скопление людей в одном месте</w:t>
      </w:r>
      <w:r w:rsidRPr="009177F1">
        <w:rPr>
          <w:rFonts w:ascii="KDRS" w:hAnsi="KDRS"/>
          <w:lang w:val="ru-RU"/>
        </w:rPr>
        <w:t>. Да не им</w:t>
      </w:r>
      <w:r w:rsidRPr="009177F1">
        <w:rPr>
          <w:lang w:val="ru-RU"/>
        </w:rPr>
        <w:t>ѣ</w:t>
      </w:r>
      <w:r w:rsidRPr="009177F1">
        <w:rPr>
          <w:rFonts w:ascii="KDRS" w:hAnsi="KDRS"/>
          <w:lang w:val="ru-RU"/>
        </w:rPr>
        <w:t>ти пушкарямъ ни собрания, ни столпления, ни скопу безъ в</w:t>
      </w:r>
      <w:r w:rsidRPr="009177F1">
        <w:rPr>
          <w:lang w:val="ru-RU"/>
        </w:rPr>
        <w:t>ѣ</w:t>
      </w:r>
      <w:r w:rsidRPr="009177F1">
        <w:rPr>
          <w:rFonts w:ascii="KDRS" w:hAnsi="KDRS"/>
          <w:lang w:val="ru-RU"/>
        </w:rPr>
        <w:t xml:space="preserve">дома пушкарскаго головы. Устав ратных д. </w:t>
      </w:r>
      <w:r>
        <w:rPr>
          <w:rFonts w:ascii="KDRS" w:hAnsi="KDRS"/>
        </w:rPr>
        <w:t>II</w:t>
      </w:r>
      <w:r w:rsidRPr="009177F1">
        <w:rPr>
          <w:rFonts w:ascii="KDRS" w:hAnsi="KDRS"/>
          <w:lang w:val="ru-RU"/>
        </w:rPr>
        <w:t xml:space="preserve">, 53. </w:t>
      </w:r>
      <w:r>
        <w:rPr>
          <w:rFonts w:ascii="KDRS" w:hAnsi="KDRS"/>
        </w:rPr>
        <w:t>XVII </w:t>
      </w:r>
      <w:r w:rsidRPr="009177F1">
        <w:rPr>
          <w:rFonts w:ascii="KDRS" w:hAnsi="KDRS"/>
          <w:lang w:val="ru-RU"/>
        </w:rPr>
        <w:t>в.</w:t>
      </w:r>
    </w:p>
    <w:p w14:paraId="5CDDA4D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СТОЛПНИКЪ,</w:t>
      </w:r>
      <w:r w:rsidRPr="009177F1">
        <w:rPr>
          <w:rFonts w:ascii="KDRS" w:hAnsi="KDRS"/>
          <w:lang w:val="ru-RU"/>
        </w:rPr>
        <w:t xml:space="preserve"> </w:t>
      </w:r>
      <w:r w:rsidRPr="009177F1">
        <w:rPr>
          <w:rFonts w:ascii="KDRS" w:hAnsi="KDRS"/>
          <w:i/>
          <w:lang w:val="ru-RU"/>
        </w:rPr>
        <w:t>м. Христианский подвижник</w:t>
      </w:r>
      <w:r w:rsidRPr="009177F1">
        <w:rPr>
          <w:rFonts w:ascii="KDRS" w:hAnsi="KDRS"/>
          <w:lang w:val="ru-RU"/>
        </w:rPr>
        <w:t xml:space="preserve">, </w:t>
      </w:r>
      <w:r w:rsidRPr="009177F1">
        <w:rPr>
          <w:rFonts w:ascii="KDRS" w:hAnsi="KDRS"/>
          <w:i/>
          <w:lang w:val="ru-RU"/>
        </w:rPr>
        <w:t>проводивший свою молитвенную жизнь на столпе в башне или горной пещере</w:t>
      </w:r>
      <w:r w:rsidRPr="009177F1">
        <w:rPr>
          <w:rFonts w:ascii="KDRS" w:hAnsi="KDRS"/>
          <w:lang w:val="ru-RU"/>
        </w:rPr>
        <w:t>. Мсц</w:t>
      </w:r>
      <w:r w:rsidRPr="009177F1">
        <w:rPr>
          <w:lang w:val="ru-RU"/>
        </w:rPr>
        <w:t>҃</w:t>
      </w:r>
      <w:r w:rsidRPr="009177F1">
        <w:rPr>
          <w:rFonts w:ascii="KDRS" w:hAnsi="KDRS"/>
          <w:lang w:val="ru-RU"/>
        </w:rPr>
        <w:t>а септября памят&lt;ь&gt; ст</w:t>
      </w:r>
      <w:r w:rsidRPr="009177F1">
        <w:rPr>
          <w:lang w:val="ru-RU"/>
        </w:rPr>
        <w:t>҃</w:t>
      </w:r>
      <w:r w:rsidRPr="009177F1">
        <w:rPr>
          <w:rFonts w:ascii="KDRS" w:hAnsi="KDRS"/>
          <w:lang w:val="ru-RU"/>
        </w:rPr>
        <w:t>ааго Сумеона стлъпьника. Остр.ев., 210</w:t>
      </w:r>
      <w:r>
        <w:rPr>
          <w:rFonts w:ascii="KDRS" w:hAnsi="KDRS"/>
        </w:rPr>
        <w:t> </w:t>
      </w:r>
      <w:r w:rsidRPr="009177F1">
        <w:rPr>
          <w:rFonts w:ascii="KDRS" w:hAnsi="KDRS"/>
          <w:lang w:val="ru-RU"/>
        </w:rPr>
        <w:t>об. 1057</w:t>
      </w:r>
      <w:r>
        <w:rPr>
          <w:rFonts w:ascii="KDRS" w:hAnsi="KDRS"/>
        </w:rPr>
        <w:t> </w:t>
      </w:r>
      <w:r w:rsidRPr="009177F1">
        <w:rPr>
          <w:rFonts w:ascii="KDRS" w:hAnsi="KDRS"/>
          <w:lang w:val="ru-RU"/>
        </w:rPr>
        <w:t>г. Сему старьцю пусти авва Иулиянъ стлъпьникъ прив</w:t>
      </w:r>
      <w:r w:rsidRPr="009177F1">
        <w:rPr>
          <w:lang w:val="ru-RU"/>
        </w:rPr>
        <w:t>ѣ</w:t>
      </w:r>
      <w:r w:rsidRPr="009177F1">
        <w:rPr>
          <w:rFonts w:ascii="KDRS" w:hAnsi="KDRS"/>
          <w:lang w:val="ru-RU"/>
        </w:rPr>
        <w:t>тъ (</w:t>
      </w:r>
      <w:r w:rsidRPr="001E06F8">
        <w:t>ὁ</w:t>
      </w:r>
      <w:r w:rsidRPr="009177F1">
        <w:rPr>
          <w:lang w:val="ru-RU"/>
        </w:rPr>
        <w:t xml:space="preserve"> </w:t>
      </w:r>
      <w:r w:rsidRPr="00413D00">
        <w:t>στυλ</w:t>
      </w:r>
      <w:r w:rsidRPr="001E06F8">
        <w:t>ί</w:t>
      </w:r>
      <w:r w:rsidRPr="00413D00">
        <w:t>τηϛ</w:t>
      </w:r>
      <w:r w:rsidRPr="009177F1">
        <w:rPr>
          <w:rFonts w:ascii="KDRS" w:hAnsi="KDRS"/>
          <w:lang w:val="ru-RU"/>
        </w:rPr>
        <w:t xml:space="preserve">). Патерик Син., 68. </w:t>
      </w:r>
      <w:r>
        <w:rPr>
          <w:rFonts w:ascii="KDRS" w:hAnsi="KDRS"/>
        </w:rPr>
        <w:t>XI </w:t>
      </w:r>
      <w:r w:rsidRPr="009177F1">
        <w:rPr>
          <w:rFonts w:ascii="KDRS" w:hAnsi="KDRS"/>
          <w:lang w:val="ru-RU"/>
        </w:rPr>
        <w:t>в. Столпьникъ н</w:t>
      </w:r>
      <w:r w:rsidRPr="009177F1">
        <w:rPr>
          <w:lang w:val="ru-RU"/>
        </w:rPr>
        <w:t>ѣ</w:t>
      </w:r>
      <w:r w:rsidRPr="009177F1">
        <w:rPr>
          <w:rFonts w:ascii="KDRS" w:hAnsi="KDRS"/>
          <w:lang w:val="ru-RU"/>
        </w:rPr>
        <w:t>кыи, въ Едес</w:t>
      </w:r>
      <w:r w:rsidRPr="009177F1">
        <w:rPr>
          <w:lang w:val="ru-RU"/>
        </w:rPr>
        <w:t>ѣ</w:t>
      </w:r>
      <w:r w:rsidRPr="009177F1">
        <w:rPr>
          <w:rFonts w:ascii="KDRS" w:hAnsi="KDRS"/>
          <w:lang w:val="ru-RU"/>
        </w:rPr>
        <w:t xml:space="preserve"> и к сему приде Феодоръ епсп</w:t>
      </w:r>
      <w:r w:rsidRPr="009177F1">
        <w:rPr>
          <w:lang w:val="ru-RU"/>
        </w:rPr>
        <w:t>҃</w:t>
      </w:r>
      <w:r w:rsidRPr="009177F1">
        <w:rPr>
          <w:rFonts w:ascii="KDRS" w:hAnsi="KDRS"/>
          <w:lang w:val="ru-RU"/>
        </w:rPr>
        <w:t>ъ того града и въспроси гл</w:t>
      </w:r>
      <w:r w:rsidRPr="009177F1">
        <w:rPr>
          <w:lang w:val="ru-RU"/>
        </w:rPr>
        <w:t>҃</w:t>
      </w:r>
      <w:r w:rsidRPr="009177F1">
        <w:rPr>
          <w:rFonts w:ascii="KDRS" w:hAnsi="KDRS"/>
          <w:lang w:val="ru-RU"/>
        </w:rPr>
        <w:t xml:space="preserve">я: </w:t>
      </w:r>
      <w:r w:rsidRPr="009177F1">
        <w:rPr>
          <w:rFonts w:ascii="KDRS" w:hAnsi="KDRS"/>
          <w:caps/>
          <w:lang w:val="ru-RU"/>
        </w:rPr>
        <w:t>о</w:t>
      </w:r>
      <w:r w:rsidRPr="009177F1">
        <w:rPr>
          <w:rFonts w:ascii="KDRS" w:hAnsi="KDRS"/>
          <w:lang w:val="ru-RU"/>
        </w:rPr>
        <w:t>ч</w:t>
      </w:r>
      <w:r w:rsidRPr="009177F1">
        <w:rPr>
          <w:lang w:val="ru-RU"/>
        </w:rPr>
        <w:t>҃</w:t>
      </w:r>
      <w:r w:rsidRPr="009177F1">
        <w:rPr>
          <w:rFonts w:ascii="KDRS" w:hAnsi="KDRS"/>
          <w:lang w:val="ru-RU"/>
        </w:rPr>
        <w:t>е дхв</w:t>
      </w:r>
      <w:r w:rsidRPr="009177F1">
        <w:rPr>
          <w:lang w:val="ru-RU"/>
        </w:rPr>
        <w:t>҃</w:t>
      </w:r>
      <w:r w:rsidRPr="009177F1">
        <w:rPr>
          <w:rFonts w:ascii="KDRS" w:hAnsi="KDRS"/>
          <w:lang w:val="ru-RU"/>
        </w:rPr>
        <w:t>ныи, колико ти есть л</w:t>
      </w:r>
      <w:r w:rsidRPr="009177F1">
        <w:rPr>
          <w:lang w:val="ru-RU"/>
        </w:rPr>
        <w:t>ѣ</w:t>
      </w:r>
      <w:r w:rsidRPr="009177F1">
        <w:rPr>
          <w:rFonts w:ascii="KDRS" w:hAnsi="KDRS"/>
          <w:lang w:val="ru-RU"/>
        </w:rPr>
        <w:t>тъ на семь столп</w:t>
      </w:r>
      <w:r w:rsidRPr="009177F1">
        <w:rPr>
          <w:lang w:val="ru-RU"/>
        </w:rPr>
        <w:t>ѣ</w:t>
      </w:r>
      <w:r w:rsidRPr="009177F1">
        <w:rPr>
          <w:rFonts w:ascii="KDRS" w:hAnsi="KDRS"/>
          <w:lang w:val="ru-RU"/>
        </w:rPr>
        <w:t xml:space="preserve"> живущи, и кое д</w:t>
      </w:r>
      <w:r w:rsidRPr="009177F1">
        <w:rPr>
          <w:lang w:val="ru-RU"/>
        </w:rPr>
        <w:t>ѣ</w:t>
      </w:r>
      <w:r w:rsidRPr="009177F1">
        <w:rPr>
          <w:rFonts w:ascii="KDRS" w:hAnsi="KDRS"/>
          <w:lang w:val="ru-RU"/>
        </w:rPr>
        <w:t>ло твоего безмолвья (</w:t>
      </w:r>
      <w:r w:rsidRPr="00413D00">
        <w:t>στυλ</w:t>
      </w:r>
      <w:r w:rsidRPr="001E06F8">
        <w:t>ί</w:t>
      </w:r>
      <w:r w:rsidRPr="00413D00">
        <w:t>τηϛ</w:t>
      </w:r>
      <w:r w:rsidRPr="009177F1">
        <w:rPr>
          <w:rFonts w:ascii="KDRS" w:hAnsi="KDRS"/>
          <w:lang w:val="ru-RU"/>
        </w:rPr>
        <w:t>)? Пролог (БАН</w:t>
      </w:r>
      <w:r w:rsidRPr="009177F1">
        <w:rPr>
          <w:rFonts w:ascii="KDRS" w:hAnsi="KDRS"/>
          <w:vertAlign w:val="superscript"/>
          <w:lang w:val="ru-RU"/>
        </w:rPr>
        <w:t>2</w:t>
      </w:r>
      <w:r w:rsidRPr="009177F1">
        <w:rPr>
          <w:rFonts w:ascii="KDRS" w:hAnsi="KDRS"/>
          <w:lang w:val="ru-RU"/>
        </w:rPr>
        <w:t xml:space="preserve">), 65 об. </w:t>
      </w:r>
      <w:r>
        <w:rPr>
          <w:rFonts w:ascii="KDRS" w:hAnsi="KDRS"/>
        </w:rPr>
        <w:t>XIV </w:t>
      </w:r>
      <w:r w:rsidRPr="009177F1">
        <w:rPr>
          <w:rFonts w:ascii="KDRS" w:hAnsi="KDRS"/>
          <w:lang w:val="ru-RU"/>
        </w:rPr>
        <w:t>в. Велии в</w:t>
      </w:r>
      <w:r w:rsidRPr="009177F1">
        <w:rPr>
          <w:lang w:val="ru-RU"/>
        </w:rPr>
        <w:t>ѣ</w:t>
      </w:r>
      <w:r w:rsidRPr="009177F1">
        <w:rPr>
          <w:rFonts w:ascii="KDRS" w:hAnsi="KDRS"/>
          <w:lang w:val="ru-RU"/>
        </w:rPr>
        <w:t>тръ и яръ дунувъ, многа древа и велиа ис корене въстръгнувъ, многыя же стлъпы стлъпникомъ мних&lt;ом&gt; испровръже (</w:t>
      </w:r>
      <w:r w:rsidRPr="00413D00">
        <w:t>κιονιτ</w:t>
      </w:r>
      <w:r w:rsidRPr="001E06F8">
        <w:t>ῶ</w:t>
      </w:r>
      <w:r w:rsidRPr="00413D00">
        <w:t>ν</w:t>
      </w:r>
      <w:r w:rsidRPr="009177F1">
        <w:rPr>
          <w:rFonts w:ascii="KDRS" w:hAnsi="KDRS"/>
          <w:lang w:val="ru-RU"/>
        </w:rPr>
        <w:t xml:space="preserve">). Хрон.Г.Амарт., 449.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 И по семь взиде на столпъ и быс&lt;ть&gt; столпъникъ, да ни мразъ, ни зной, ни в</w:t>
      </w:r>
      <w:r w:rsidRPr="009177F1">
        <w:rPr>
          <w:lang w:val="ru-RU"/>
        </w:rPr>
        <w:t>ѣ</w:t>
      </w:r>
      <w:r w:rsidRPr="009177F1">
        <w:rPr>
          <w:rFonts w:ascii="KDRS" w:hAnsi="KDRS"/>
          <w:lang w:val="ru-RU"/>
        </w:rPr>
        <w:t>тръ поб</w:t>
      </w:r>
      <w:r w:rsidRPr="009177F1">
        <w:rPr>
          <w:lang w:val="ru-RU"/>
        </w:rPr>
        <w:t>ѣ</w:t>
      </w:r>
      <w:r w:rsidRPr="009177F1">
        <w:rPr>
          <w:rFonts w:ascii="KDRS" w:hAnsi="KDRS"/>
          <w:lang w:val="ru-RU"/>
        </w:rPr>
        <w:t>ди терп</w:t>
      </w:r>
      <w:r w:rsidRPr="009177F1">
        <w:rPr>
          <w:lang w:val="ru-RU"/>
        </w:rPr>
        <w:t>ѣ</w:t>
      </w:r>
      <w:r w:rsidRPr="009177F1">
        <w:rPr>
          <w:rFonts w:ascii="KDRS" w:hAnsi="KDRS"/>
          <w:lang w:val="ru-RU"/>
        </w:rPr>
        <w:t>ния его (</w:t>
      </w:r>
      <w:r w:rsidRPr="00413D00">
        <w:t>στυλ</w:t>
      </w:r>
      <w:r w:rsidRPr="001E06F8">
        <w:t>ί</w:t>
      </w:r>
      <w:r w:rsidRPr="00413D00">
        <w:t>τηϛ</w:t>
      </w:r>
      <w:r w:rsidRPr="009177F1">
        <w:rPr>
          <w:rFonts w:ascii="KDRS" w:hAnsi="KDRS"/>
          <w:lang w:val="ru-RU"/>
        </w:rPr>
        <w:t>). Пролог (Срз.), 164</w:t>
      </w:r>
      <w:r>
        <w:rPr>
          <w:rFonts w:ascii="KDRS" w:hAnsi="KDRS"/>
        </w:rPr>
        <w:t> </w:t>
      </w:r>
      <w:r w:rsidRPr="009177F1">
        <w:rPr>
          <w:rFonts w:ascii="KDRS" w:hAnsi="KDRS"/>
          <w:lang w:val="ru-RU"/>
        </w:rPr>
        <w:t xml:space="preserve">об. </w:t>
      </w:r>
      <w:r>
        <w:rPr>
          <w:rFonts w:ascii="KDRS" w:hAnsi="KDRS"/>
        </w:rPr>
        <w:t>XV </w:t>
      </w:r>
      <w:r w:rsidRPr="009177F1">
        <w:rPr>
          <w:rFonts w:ascii="KDRS" w:hAnsi="KDRS"/>
          <w:lang w:val="ru-RU"/>
        </w:rPr>
        <w:t>в. А оттол</w:t>
      </w:r>
      <w:r w:rsidRPr="009177F1">
        <w:rPr>
          <w:lang w:val="ru-RU"/>
        </w:rPr>
        <w:t>ѣ</w:t>
      </w:r>
      <w:r w:rsidRPr="009177F1">
        <w:rPr>
          <w:rFonts w:ascii="KDRS" w:hAnsi="KDRS"/>
          <w:lang w:val="ru-RU"/>
        </w:rPr>
        <w:t xml:space="preserve"> же святый Даниилъ столпникъ на гор</w:t>
      </w:r>
      <w:r w:rsidRPr="009177F1">
        <w:rPr>
          <w:lang w:val="ru-RU"/>
        </w:rPr>
        <w:t>ѣ</w:t>
      </w:r>
      <w:r w:rsidRPr="009177F1">
        <w:rPr>
          <w:rFonts w:ascii="KDRS" w:hAnsi="KDRS"/>
          <w:lang w:val="ru-RU"/>
        </w:rPr>
        <w:t xml:space="preserve"> въ т</w:t>
      </w:r>
      <w:r w:rsidRPr="009177F1">
        <w:rPr>
          <w:lang w:val="ru-RU"/>
        </w:rPr>
        <w:t>ѣ</w:t>
      </w:r>
      <w:r w:rsidRPr="009177F1">
        <w:rPr>
          <w:rFonts w:ascii="KDRS" w:hAnsi="KDRS"/>
          <w:lang w:val="ru-RU"/>
        </w:rPr>
        <w:t>л</w:t>
      </w:r>
      <w:r w:rsidRPr="009177F1">
        <w:rPr>
          <w:lang w:val="ru-RU"/>
        </w:rPr>
        <w:t>ѣ</w:t>
      </w:r>
      <w:r w:rsidRPr="009177F1">
        <w:rPr>
          <w:rFonts w:ascii="KDRS" w:hAnsi="KDRS"/>
          <w:lang w:val="ru-RU"/>
        </w:rPr>
        <w:t xml:space="preserve"> лежитъ. А по Даниил</w:t>
      </w:r>
      <w:r w:rsidRPr="009177F1">
        <w:rPr>
          <w:lang w:val="ru-RU"/>
        </w:rPr>
        <w:t>ѣ</w:t>
      </w:r>
      <w:r w:rsidRPr="009177F1">
        <w:rPr>
          <w:rFonts w:ascii="KDRS" w:hAnsi="KDRS"/>
          <w:lang w:val="ru-RU"/>
        </w:rPr>
        <w:t xml:space="preserve"> </w:t>
      </w:r>
      <w:r w:rsidRPr="009177F1">
        <w:rPr>
          <w:rFonts w:ascii="KDRS" w:hAnsi="KDRS"/>
          <w:lang w:val="ru-RU"/>
        </w:rPr>
        <w:lastRenderedPageBreak/>
        <w:t>на томъ же столп</w:t>
      </w:r>
      <w:r w:rsidRPr="009177F1">
        <w:rPr>
          <w:lang w:val="ru-RU"/>
        </w:rPr>
        <w:t>ѣ</w:t>
      </w:r>
      <w:r w:rsidRPr="009177F1">
        <w:rPr>
          <w:rFonts w:ascii="KDRS" w:hAnsi="KDRS"/>
          <w:lang w:val="ru-RU"/>
        </w:rPr>
        <w:t xml:space="preserve"> сид</w:t>
      </w:r>
      <w:r w:rsidRPr="009177F1">
        <w:rPr>
          <w:lang w:val="ru-RU"/>
        </w:rPr>
        <w:t>ѣ</w:t>
      </w:r>
      <w:r w:rsidRPr="009177F1">
        <w:rPr>
          <w:rFonts w:ascii="KDRS" w:hAnsi="KDRS"/>
          <w:lang w:val="ru-RU"/>
        </w:rPr>
        <w:t xml:space="preserve">лъ Акакий, и той туто же лежитъ во церкви. Х.Ант.Новг., 66.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1200</w:t>
      </w:r>
      <w:r>
        <w:rPr>
          <w:rFonts w:ascii="KDRS" w:hAnsi="KDRS"/>
        </w:rPr>
        <w:t> </w:t>
      </w:r>
      <w:r w:rsidRPr="009177F1">
        <w:rPr>
          <w:rFonts w:ascii="KDRS" w:hAnsi="KDRS"/>
          <w:lang w:val="ru-RU"/>
        </w:rPr>
        <w:t>г.</w:t>
      </w:r>
    </w:p>
    <w:p w14:paraId="3E09B0A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СТОЛПНИЦА,</w:t>
      </w:r>
      <w:r w:rsidRPr="009177F1">
        <w:rPr>
          <w:rFonts w:ascii="KDRS" w:hAnsi="KDRS"/>
          <w:lang w:val="ru-RU"/>
        </w:rPr>
        <w:t xml:space="preserve"> </w:t>
      </w:r>
      <w:r w:rsidRPr="009177F1">
        <w:rPr>
          <w:rFonts w:ascii="KDRS" w:hAnsi="KDRS"/>
          <w:i/>
          <w:lang w:val="ru-RU"/>
        </w:rPr>
        <w:t>ж. Отшельница, проводившая свою жизнь на столпе.</w:t>
      </w:r>
      <w:r w:rsidRPr="009177F1">
        <w:rPr>
          <w:rFonts w:ascii="KDRS" w:hAnsi="KDRS"/>
          <w:lang w:val="ru-RU"/>
        </w:rPr>
        <w:t xml:space="preserve"> Помяни, </w:t>
      </w:r>
      <w:r w:rsidRPr="009177F1">
        <w:rPr>
          <w:rFonts w:ascii="KDRS" w:hAnsi="KDRS"/>
          <w:caps/>
          <w:lang w:val="ru-RU"/>
        </w:rPr>
        <w:t>г</w:t>
      </w:r>
      <w:r w:rsidRPr="009177F1">
        <w:rPr>
          <w:rFonts w:ascii="KDRS" w:hAnsi="KDRS"/>
          <w:lang w:val="ru-RU"/>
        </w:rPr>
        <w:t>и</w:t>
      </w:r>
      <w:r w:rsidRPr="009177F1">
        <w:rPr>
          <w:caps/>
          <w:lang w:val="ru-RU"/>
        </w:rPr>
        <w:t>҃</w:t>
      </w:r>
      <w:r w:rsidRPr="009177F1">
        <w:rPr>
          <w:rFonts w:ascii="KDRS" w:hAnsi="KDRS"/>
          <w:lang w:val="ru-RU"/>
        </w:rPr>
        <w:t>, стл</w:t>
      </w:r>
      <w:r w:rsidRPr="009177F1">
        <w:rPr>
          <w:lang w:val="ru-RU"/>
        </w:rPr>
        <w:t>҃</w:t>
      </w:r>
      <w:r w:rsidRPr="009177F1">
        <w:rPr>
          <w:rFonts w:ascii="KDRS" w:hAnsi="KDRS"/>
          <w:lang w:val="ru-RU"/>
        </w:rPr>
        <w:t>ъпникъ и стлъпниць, пустынникь и пустынниц, мчн</w:t>
      </w:r>
      <w:r w:rsidRPr="009177F1">
        <w:rPr>
          <w:lang w:val="ru-RU"/>
        </w:rPr>
        <w:t>҃</w:t>
      </w:r>
      <w:r w:rsidRPr="009177F1">
        <w:rPr>
          <w:rFonts w:ascii="KDRS" w:hAnsi="KDRS"/>
          <w:lang w:val="ru-RU"/>
        </w:rPr>
        <w:t>кь и мчн</w:t>
      </w:r>
      <w:r w:rsidRPr="009177F1">
        <w:rPr>
          <w:lang w:val="ru-RU"/>
        </w:rPr>
        <w:t>҃</w:t>
      </w:r>
      <w:r w:rsidRPr="009177F1">
        <w:rPr>
          <w:rFonts w:ascii="KDRS" w:hAnsi="KDRS"/>
          <w:lang w:val="ru-RU"/>
        </w:rPr>
        <w:t>ць, заключенных в темницах от цр</w:t>
      </w:r>
      <w:r w:rsidRPr="009177F1">
        <w:rPr>
          <w:lang w:val="ru-RU"/>
        </w:rPr>
        <w:t>҃</w:t>
      </w:r>
      <w:r w:rsidRPr="009177F1">
        <w:rPr>
          <w:rFonts w:ascii="KDRS" w:hAnsi="KDRS"/>
          <w:lang w:val="ru-RU"/>
        </w:rPr>
        <w:t>еи нечьстивых. Синодик Ниж.печ.м., 12. 1552</w:t>
      </w:r>
      <w:r>
        <w:rPr>
          <w:rFonts w:ascii="KDRS" w:hAnsi="KDRS"/>
        </w:rPr>
        <w:t> </w:t>
      </w:r>
      <w:r w:rsidRPr="009177F1">
        <w:rPr>
          <w:rFonts w:ascii="KDRS" w:hAnsi="KDRS"/>
          <w:lang w:val="ru-RU"/>
        </w:rPr>
        <w:t>г.</w:t>
      </w:r>
    </w:p>
    <w:p w14:paraId="14CB141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СТОЛПНЫЙ,</w:t>
      </w:r>
      <w:r w:rsidRPr="009177F1">
        <w:rPr>
          <w:rFonts w:ascii="KDRS" w:hAnsi="KDRS"/>
          <w:lang w:val="ru-RU"/>
        </w:rPr>
        <w:t xml:space="preserve"> </w:t>
      </w:r>
      <w:r w:rsidRPr="009177F1">
        <w:rPr>
          <w:rFonts w:ascii="KDRS" w:hAnsi="KDRS"/>
          <w:i/>
          <w:lang w:val="ru-RU"/>
        </w:rPr>
        <w:t>прил. Относящийся к</w:t>
      </w:r>
      <w:r w:rsidRPr="009177F1">
        <w:rPr>
          <w:rFonts w:ascii="KDRS" w:hAnsi="KDRS"/>
          <w:lang w:val="ru-RU"/>
        </w:rPr>
        <w:t xml:space="preserve"> </w:t>
      </w:r>
      <w:r w:rsidRPr="009177F1">
        <w:rPr>
          <w:rFonts w:ascii="KDRS" w:hAnsi="KDRS"/>
          <w:bCs/>
          <w:i/>
          <w:iCs/>
          <w:lang w:val="ru-RU"/>
        </w:rPr>
        <w:t>столпу, башне, колонне</w:t>
      </w:r>
      <w:r w:rsidRPr="009177F1">
        <w:rPr>
          <w:rFonts w:ascii="KDRS" w:hAnsi="KDRS"/>
          <w:lang w:val="ru-RU"/>
        </w:rPr>
        <w:t>. Не обл</w:t>
      </w:r>
      <w:r w:rsidRPr="009177F1">
        <w:rPr>
          <w:lang w:val="ru-RU"/>
        </w:rPr>
        <w:t>ѣ</w:t>
      </w:r>
      <w:r w:rsidRPr="009177F1">
        <w:rPr>
          <w:rFonts w:ascii="KDRS" w:hAnsi="KDRS"/>
          <w:lang w:val="ru-RU"/>
        </w:rPr>
        <w:t>нися, оч</w:t>
      </w:r>
      <w:r w:rsidRPr="009177F1">
        <w:rPr>
          <w:lang w:val="ru-RU"/>
        </w:rPr>
        <w:t>҃</w:t>
      </w:r>
      <w:r w:rsidRPr="009177F1">
        <w:rPr>
          <w:rFonts w:ascii="KDRS" w:hAnsi="KDRS"/>
          <w:lang w:val="ru-RU"/>
        </w:rPr>
        <w:t>е, стълпьное приятие [вар.: пропятие], имьже пожи съ Хсъ</w:t>
      </w:r>
      <w:r w:rsidRPr="009177F1">
        <w:rPr>
          <w:lang w:val="ru-RU"/>
        </w:rPr>
        <w:t>҃</w:t>
      </w:r>
      <w:r w:rsidRPr="009177F1">
        <w:rPr>
          <w:rFonts w:ascii="KDRS" w:hAnsi="KDRS"/>
          <w:lang w:val="ru-RU"/>
        </w:rPr>
        <w:t xml:space="preserve">мь и умре от мира (в греч. иначе: </w:t>
      </w:r>
      <w:r w:rsidRPr="00413D00">
        <w:t>τ</w:t>
      </w:r>
      <w:r w:rsidRPr="001E06F8">
        <w:t>ὴ</w:t>
      </w:r>
      <w:r w:rsidRPr="00413D00">
        <w:t>ν</w:t>
      </w:r>
      <w:r w:rsidRPr="009177F1">
        <w:rPr>
          <w:lang w:val="ru-RU"/>
        </w:rPr>
        <w:t xml:space="preserve"> </w:t>
      </w:r>
      <w:r w:rsidRPr="00413D00">
        <w:t>δι</w:t>
      </w:r>
      <w:r w:rsidRPr="001E06F8">
        <w:t>ὰ</w:t>
      </w:r>
      <w:r w:rsidRPr="009177F1">
        <w:rPr>
          <w:lang w:val="ru-RU"/>
        </w:rPr>
        <w:t xml:space="preserve"> </w:t>
      </w:r>
      <w:r w:rsidRPr="00413D00">
        <w:t>ξ</w:t>
      </w:r>
      <w:r w:rsidRPr="001E06F8">
        <w:t>ύ</w:t>
      </w:r>
      <w:r w:rsidRPr="00413D00">
        <w:t>λου</w:t>
      </w:r>
      <w:r w:rsidRPr="009177F1">
        <w:rPr>
          <w:lang w:val="ru-RU"/>
        </w:rPr>
        <w:t xml:space="preserve"> </w:t>
      </w:r>
      <w:r w:rsidRPr="00413D00">
        <w:t>στα</w:t>
      </w:r>
      <w:r w:rsidRPr="001E06F8">
        <w:t>ύ</w:t>
      </w:r>
      <w:r w:rsidRPr="00413D00">
        <w:t>ρωσιν</w:t>
      </w:r>
      <w:r w:rsidRPr="009177F1">
        <w:rPr>
          <w:lang w:val="ru-RU"/>
        </w:rPr>
        <w:t xml:space="preserve"> </w:t>
      </w:r>
      <w:r w:rsidRPr="009177F1">
        <w:rPr>
          <w:rFonts w:ascii="KDRS" w:hAnsi="KDRS"/>
          <w:lang w:val="ru-RU"/>
        </w:rPr>
        <w:t>‘распятие на древе’). Мин.сент., 010. Ок. 1095</w:t>
      </w:r>
      <w:r>
        <w:rPr>
          <w:rFonts w:ascii="KDRS" w:hAnsi="KDRS"/>
        </w:rPr>
        <w:t> </w:t>
      </w:r>
      <w:r w:rsidRPr="009177F1">
        <w:rPr>
          <w:rFonts w:ascii="KDRS" w:hAnsi="KDRS"/>
          <w:lang w:val="ru-RU"/>
        </w:rPr>
        <w:t>г. Оставль Симеонъ столпное взытие, ближнее обр</w:t>
      </w:r>
      <w:r w:rsidRPr="009177F1">
        <w:rPr>
          <w:lang w:val="ru-RU"/>
        </w:rPr>
        <w:t>ѣ</w:t>
      </w:r>
      <w:r w:rsidRPr="009177F1">
        <w:rPr>
          <w:rFonts w:ascii="KDRS" w:hAnsi="KDRS"/>
          <w:lang w:val="ru-RU"/>
        </w:rPr>
        <w:t xml:space="preserve">те Божиа слова стоялище. (Пам.Сим.Столп.) ВМЧ, Сент. 1–13, 122. </w:t>
      </w:r>
      <w:r>
        <w:rPr>
          <w:rFonts w:ascii="KDRS" w:hAnsi="KDRS"/>
        </w:rPr>
        <w:t>XVI </w:t>
      </w:r>
      <w:r w:rsidRPr="009177F1">
        <w:rPr>
          <w:rFonts w:ascii="KDRS" w:hAnsi="KDRS"/>
          <w:lang w:val="ru-RU"/>
        </w:rPr>
        <w:t>в. Попа ж&lt;е&gt; чинъ ес&lt;ть&gt; столпъ архаггл</w:t>
      </w:r>
      <w:r w:rsidRPr="009177F1">
        <w:rPr>
          <w:lang w:val="ru-RU"/>
        </w:rPr>
        <w:t>҃</w:t>
      </w:r>
      <w:r w:rsidRPr="009177F1">
        <w:rPr>
          <w:rFonts w:ascii="KDRS" w:hAnsi="KDRS"/>
          <w:lang w:val="ru-RU"/>
        </w:rPr>
        <w:t>скии, и врьх же сщн</w:t>
      </w:r>
      <w:r w:rsidRPr="009177F1">
        <w:rPr>
          <w:lang w:val="ru-RU"/>
        </w:rPr>
        <w:t>҃</w:t>
      </w:r>
      <w:r w:rsidRPr="009177F1">
        <w:rPr>
          <w:rFonts w:ascii="KDRS" w:hAnsi="KDRS"/>
          <w:lang w:val="ru-RU"/>
        </w:rPr>
        <w:t>ка ес&lt;ть&gt; столпьнаа глава, херувимскии прс</w:t>
      </w:r>
      <w:r w:rsidRPr="009177F1">
        <w:rPr>
          <w:lang w:val="ru-RU"/>
        </w:rPr>
        <w:t>҃</w:t>
      </w:r>
      <w:r w:rsidRPr="009177F1">
        <w:rPr>
          <w:rFonts w:ascii="KDRS" w:hAnsi="KDRS"/>
          <w:lang w:val="ru-RU"/>
        </w:rPr>
        <w:t>тлъ, почивает на верху иер</w:t>
      </w:r>
      <w:r w:rsidRPr="009177F1">
        <w:rPr>
          <w:lang w:val="ru-RU"/>
        </w:rPr>
        <w:t>ѣ</w:t>
      </w:r>
      <w:r w:rsidRPr="009177F1">
        <w:rPr>
          <w:rFonts w:ascii="KDRS" w:hAnsi="KDRS"/>
          <w:lang w:val="ru-RU"/>
        </w:rPr>
        <w:t>ев</w:t>
      </w:r>
      <w:r w:rsidRPr="009177F1">
        <w:rPr>
          <w:lang w:val="ru-RU"/>
        </w:rPr>
        <w:t>ѣ</w:t>
      </w:r>
      <w:r w:rsidRPr="009177F1">
        <w:rPr>
          <w:rFonts w:ascii="KDRS" w:hAnsi="KDRS"/>
          <w:lang w:val="ru-RU"/>
        </w:rPr>
        <w:t xml:space="preserve">. Корм.Балаш., 326. </w:t>
      </w:r>
      <w:r>
        <w:rPr>
          <w:rFonts w:ascii="KDRS" w:hAnsi="KDRS"/>
        </w:rPr>
        <w:t>XVI </w:t>
      </w:r>
      <w:r w:rsidRPr="009177F1">
        <w:rPr>
          <w:rFonts w:ascii="KDRS" w:hAnsi="KDRS"/>
          <w:lang w:val="ru-RU"/>
        </w:rPr>
        <w:t>в.</w:t>
      </w:r>
    </w:p>
    <w:p w14:paraId="4DCEA83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СТОЛПОВОЙ,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Укрепленный башнями</w:t>
      </w:r>
      <w:r w:rsidRPr="009177F1">
        <w:rPr>
          <w:rFonts w:ascii="KDRS" w:hAnsi="KDRS"/>
          <w:lang w:val="ru-RU"/>
        </w:rPr>
        <w:t xml:space="preserve">. Всяко бо царьство царем содержится премудрым, а не стенами столповыми, а рати силныя воеводами крепки бывают и без стены. Каз.ист., 101. </w:t>
      </w:r>
      <w:r>
        <w:rPr>
          <w:rFonts w:ascii="KDRS" w:hAnsi="KDRS"/>
        </w:rPr>
        <w:t>XVI </w:t>
      </w:r>
      <w:r w:rsidRPr="009177F1">
        <w:rPr>
          <w:rFonts w:ascii="KDRS" w:hAnsi="KDRS"/>
          <w:lang w:val="ru-RU"/>
        </w:rPr>
        <w:t>в.</w:t>
      </w:r>
    </w:p>
    <w:p w14:paraId="0C19565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Пограничный</w:t>
      </w:r>
      <w:r w:rsidRPr="009177F1">
        <w:rPr>
          <w:rFonts w:ascii="KDRS" w:hAnsi="KDRS"/>
          <w:lang w:val="ru-RU"/>
        </w:rPr>
        <w:t>. А хочетъ [крымский хан] быть са многими умыслы на похвальб</w:t>
      </w:r>
      <w:r w:rsidRPr="009177F1">
        <w:rPr>
          <w:lang w:val="ru-RU"/>
        </w:rPr>
        <w:t>ѣ</w:t>
      </w:r>
      <w:r w:rsidRPr="009177F1">
        <w:rPr>
          <w:rFonts w:ascii="KDRS" w:hAnsi="KDRS"/>
          <w:lang w:val="ru-RU"/>
        </w:rPr>
        <w:t>, а хочетъ твою г&lt;о&gt;судареву вотчину запустошить, столповую р</w:t>
      </w:r>
      <w:r w:rsidRPr="009177F1">
        <w:rPr>
          <w:lang w:val="ru-RU"/>
        </w:rPr>
        <w:t>ѣ</w:t>
      </w:r>
      <w:r w:rsidRPr="009177F1">
        <w:rPr>
          <w:rFonts w:ascii="KDRS" w:hAnsi="KDRS"/>
          <w:lang w:val="ru-RU"/>
        </w:rPr>
        <w:t xml:space="preserve">ку Донъ и верхние городки. Дон.д. </w:t>
      </w:r>
      <w:r>
        <w:rPr>
          <w:rFonts w:ascii="KDRS" w:hAnsi="KDRS"/>
        </w:rPr>
        <w:t>V</w:t>
      </w:r>
      <w:r w:rsidRPr="009177F1">
        <w:rPr>
          <w:rFonts w:ascii="KDRS" w:hAnsi="KDRS"/>
          <w:lang w:val="ru-RU"/>
        </w:rPr>
        <w:t>, 225–226. 1677</w:t>
      </w:r>
      <w:r>
        <w:rPr>
          <w:rFonts w:ascii="KDRS" w:hAnsi="KDRS"/>
        </w:rPr>
        <w:t> </w:t>
      </w:r>
      <w:r w:rsidRPr="009177F1">
        <w:rPr>
          <w:rFonts w:ascii="KDRS" w:hAnsi="KDRS"/>
          <w:lang w:val="ru-RU"/>
        </w:rPr>
        <w:t xml:space="preserve">г. Сей убо бяше град Азов… стояние себе имея в морских отоцех вскрай Синяго моря, на усть столповыя реки Дону </w:t>
      </w:r>
      <w:r w:rsidRPr="009177F1">
        <w:rPr>
          <w:rFonts w:ascii="KDRS" w:hAnsi="KDRS"/>
          <w:caps/>
          <w:lang w:val="ru-RU"/>
        </w:rPr>
        <w:t>и</w:t>
      </w:r>
      <w:r w:rsidRPr="009177F1">
        <w:rPr>
          <w:rFonts w:ascii="KDRS" w:hAnsi="KDRS"/>
          <w:lang w:val="ru-RU"/>
        </w:rPr>
        <w:t>вановича волново казачества. Аз.пов.</w:t>
      </w:r>
      <w:r w:rsidRPr="009177F1">
        <w:rPr>
          <w:rFonts w:ascii="KDRS" w:hAnsi="KDRS"/>
          <w:vertAlign w:val="superscript"/>
          <w:lang w:val="ru-RU"/>
        </w:rPr>
        <w:t>1</w:t>
      </w:r>
      <w:r w:rsidRPr="009177F1">
        <w:rPr>
          <w:rFonts w:ascii="KDRS" w:hAnsi="KDRS"/>
          <w:lang w:val="ru-RU"/>
        </w:rPr>
        <w:t xml:space="preserve">, 47. </w:t>
      </w:r>
      <w:r>
        <w:rPr>
          <w:rFonts w:ascii="KDRS" w:hAnsi="KDRS"/>
        </w:rPr>
        <w:t>XVII </w:t>
      </w:r>
      <w:r w:rsidRPr="009177F1">
        <w:rPr>
          <w:rFonts w:ascii="KDRS" w:hAnsi="KDRS"/>
          <w:lang w:val="ru-RU"/>
        </w:rPr>
        <w:t>в.</w:t>
      </w:r>
    </w:p>
    <w:p w14:paraId="43117509" w14:textId="77777777" w:rsidR="00F4528E" w:rsidRPr="009177F1" w:rsidRDefault="00F4528E" w:rsidP="00F4528E">
      <w:pPr>
        <w:spacing w:line="460" w:lineRule="exact"/>
        <w:ind w:firstLine="720"/>
        <w:jc w:val="both"/>
        <w:rPr>
          <w:rFonts w:ascii="KDRS" w:hAnsi="KDRS"/>
          <w:lang w:val="ru-RU"/>
        </w:rPr>
      </w:pPr>
      <w:r>
        <w:rPr>
          <w:rFonts w:ascii="KDRS" w:hAnsi="KDRS"/>
        </w:rPr>
        <w:sym w:font="Symbol" w:char="F0E0"/>
      </w:r>
      <w:r>
        <w:rPr>
          <w:rFonts w:ascii="KDRS" w:hAnsi="KDRS"/>
          <w:spacing w:val="40"/>
        </w:rPr>
        <w:t> </w:t>
      </w:r>
      <w:r w:rsidRPr="009177F1">
        <w:rPr>
          <w:rFonts w:ascii="KDRS" w:hAnsi="KDRS"/>
          <w:spacing w:val="40"/>
          <w:lang w:val="ru-RU"/>
        </w:rPr>
        <w:t xml:space="preserve">Столповое пение </w:t>
      </w:r>
      <w:r w:rsidRPr="009177F1">
        <w:rPr>
          <w:rFonts w:ascii="KDRS" w:hAnsi="KDRS"/>
          <w:lang w:val="ru-RU"/>
        </w:rPr>
        <w:t xml:space="preserve">– </w:t>
      </w:r>
      <w:r w:rsidRPr="009177F1">
        <w:rPr>
          <w:rFonts w:ascii="KDRS" w:hAnsi="KDRS"/>
          <w:i/>
          <w:lang w:val="ru-RU"/>
        </w:rPr>
        <w:t>знаменное осмогласное пение.</w:t>
      </w:r>
      <w:r w:rsidRPr="009177F1">
        <w:rPr>
          <w:rFonts w:ascii="KDRS" w:hAnsi="KDRS"/>
          <w:lang w:val="ru-RU"/>
        </w:rPr>
        <w:t xml:space="preserve"> Есть убо, государь, отъ певцовъ и розп</w:t>
      </w:r>
      <w:r w:rsidRPr="009177F1">
        <w:rPr>
          <w:lang w:val="ru-RU"/>
        </w:rPr>
        <w:t>ѣ</w:t>
      </w:r>
      <w:r w:rsidRPr="009177F1">
        <w:rPr>
          <w:rFonts w:ascii="KDRS" w:hAnsi="KDRS"/>
          <w:lang w:val="ru-RU"/>
        </w:rPr>
        <w:t>вщиковъ, отъ старыхъ и новыхъ, положено в п</w:t>
      </w:r>
      <w:r w:rsidRPr="009177F1">
        <w:rPr>
          <w:lang w:val="ru-RU"/>
        </w:rPr>
        <w:t>ѣ</w:t>
      </w:r>
      <w:r w:rsidRPr="009177F1">
        <w:rPr>
          <w:rFonts w:ascii="KDRS" w:hAnsi="KDRS"/>
          <w:lang w:val="ru-RU"/>
        </w:rPr>
        <w:t>нии столповомъ и в трисугубомъ в стихаралехъ во многихъ м</w:t>
      </w:r>
      <w:r w:rsidRPr="009177F1">
        <w:rPr>
          <w:lang w:val="ru-RU"/>
        </w:rPr>
        <w:t>ѣ</w:t>
      </w:r>
      <w:r w:rsidRPr="009177F1">
        <w:rPr>
          <w:rFonts w:ascii="KDRS" w:hAnsi="KDRS"/>
          <w:lang w:val="ru-RU"/>
        </w:rPr>
        <w:t xml:space="preserve">стехъ, иже глаголется хабува. Посл. о хабува, 421. </w:t>
      </w:r>
      <w:r w:rsidRPr="009177F1">
        <w:rPr>
          <w:rFonts w:ascii="KDRS" w:hAnsi="KDRS"/>
          <w:caps/>
          <w:lang w:val="ru-RU"/>
        </w:rPr>
        <w:t>о</w:t>
      </w:r>
      <w:r w:rsidRPr="009177F1">
        <w:rPr>
          <w:rFonts w:ascii="KDRS" w:hAnsi="KDRS"/>
          <w:lang w:val="ru-RU"/>
        </w:rPr>
        <w:t>к. 1610</w:t>
      </w:r>
      <w:r>
        <w:rPr>
          <w:rFonts w:ascii="KDRS" w:hAnsi="KDRS"/>
        </w:rPr>
        <w:t> </w:t>
      </w:r>
      <w:r w:rsidRPr="009177F1">
        <w:rPr>
          <w:rFonts w:ascii="KDRS" w:hAnsi="KDRS"/>
          <w:lang w:val="ru-RU"/>
        </w:rPr>
        <w:t>г.</w:t>
      </w:r>
      <w:r w:rsidRPr="009177F1">
        <w:rPr>
          <w:rFonts w:ascii="KDRS" w:hAnsi="KDRS"/>
          <w:spacing w:val="40"/>
          <w:lang w:val="ru-RU"/>
        </w:rPr>
        <w:t xml:space="preserve"> Столповой приказчикъ </w:t>
      </w:r>
      <w:r w:rsidRPr="009177F1">
        <w:rPr>
          <w:rFonts w:ascii="KDRS" w:hAnsi="KDRS"/>
          <w:lang w:val="ru-RU"/>
        </w:rPr>
        <w:t xml:space="preserve">– </w:t>
      </w:r>
      <w:r w:rsidRPr="009177F1">
        <w:rPr>
          <w:rFonts w:ascii="KDRS" w:hAnsi="KDRS"/>
          <w:i/>
          <w:lang w:val="ru-RU"/>
        </w:rPr>
        <w:t>придворный конюшенный чин</w:t>
      </w:r>
      <w:r w:rsidRPr="009177F1">
        <w:rPr>
          <w:rFonts w:ascii="KDRS" w:hAnsi="KDRS"/>
          <w:lang w:val="ru-RU"/>
        </w:rPr>
        <w:t xml:space="preserve">: </w:t>
      </w:r>
      <w:r w:rsidRPr="009177F1">
        <w:rPr>
          <w:rFonts w:ascii="KDRS" w:hAnsi="KDRS"/>
          <w:i/>
          <w:lang w:val="ru-RU"/>
        </w:rPr>
        <w:t>приказчик</w:t>
      </w:r>
      <w:r w:rsidRPr="009177F1">
        <w:rPr>
          <w:rFonts w:ascii="KDRS" w:hAnsi="KDRS"/>
          <w:lang w:val="ru-RU"/>
        </w:rPr>
        <w:t xml:space="preserve">, </w:t>
      </w:r>
      <w:r w:rsidRPr="009177F1">
        <w:rPr>
          <w:rFonts w:ascii="KDRS" w:hAnsi="KDRS"/>
          <w:i/>
          <w:lang w:val="ru-RU"/>
        </w:rPr>
        <w:t>ведавший экипажами и сбруей</w:t>
      </w:r>
      <w:r w:rsidRPr="009177F1">
        <w:rPr>
          <w:rFonts w:ascii="KDRS" w:hAnsi="KDRS"/>
          <w:lang w:val="ru-RU"/>
        </w:rPr>
        <w:t>. Столповые приказщики, чинъ ихъ таковъ: приказано имъ смотрит&lt;и&gt; по челов</w:t>
      </w:r>
      <w:r w:rsidRPr="009177F1">
        <w:rPr>
          <w:lang w:val="ru-RU"/>
        </w:rPr>
        <w:t>ѣ</w:t>
      </w:r>
      <w:r w:rsidRPr="009177F1">
        <w:rPr>
          <w:rFonts w:ascii="KDRS" w:hAnsi="KDRS"/>
          <w:lang w:val="ru-RU"/>
        </w:rPr>
        <w:t>ку, седелную, санную, кор</w:t>
      </w:r>
      <w:r w:rsidRPr="009177F1">
        <w:rPr>
          <w:lang w:val="ru-RU"/>
        </w:rPr>
        <w:t>ѣ</w:t>
      </w:r>
      <w:r w:rsidRPr="009177F1">
        <w:rPr>
          <w:rFonts w:ascii="KDRS" w:hAnsi="KDRS"/>
          <w:lang w:val="ru-RU"/>
        </w:rPr>
        <w:t>тную, колымажную казну. Котош.</w:t>
      </w:r>
      <w:r w:rsidRPr="009177F1">
        <w:rPr>
          <w:rFonts w:ascii="KDRS" w:hAnsi="KDRS"/>
          <w:vertAlign w:val="superscript"/>
          <w:lang w:val="ru-RU"/>
        </w:rPr>
        <w:t>1</w:t>
      </w:r>
      <w:r w:rsidRPr="009177F1">
        <w:rPr>
          <w:rFonts w:ascii="KDRS" w:hAnsi="KDRS"/>
          <w:lang w:val="ru-RU"/>
        </w:rPr>
        <w:t>, 95. 1667</w:t>
      </w:r>
      <w:r>
        <w:rPr>
          <w:rFonts w:ascii="KDRS" w:hAnsi="KDRS"/>
        </w:rPr>
        <w:t> </w:t>
      </w:r>
      <w:r w:rsidRPr="009177F1">
        <w:rPr>
          <w:rFonts w:ascii="KDRS" w:hAnsi="KDRS"/>
          <w:lang w:val="ru-RU"/>
        </w:rPr>
        <w:t>г. Конюшеннаго чина столповымъ приказщикамъ пом</w:t>
      </w:r>
      <w:r w:rsidRPr="009177F1">
        <w:rPr>
          <w:lang w:val="ru-RU"/>
        </w:rPr>
        <w:t>ѣ</w:t>
      </w:r>
      <w:r w:rsidRPr="009177F1">
        <w:rPr>
          <w:rFonts w:ascii="KDRS" w:hAnsi="KDRS"/>
          <w:lang w:val="ru-RU"/>
        </w:rPr>
        <w:t>стнаго по ·рл</w:t>
      </w:r>
      <w:r w:rsidRPr="009177F1">
        <w:rPr>
          <w:lang w:val="ru-RU"/>
        </w:rPr>
        <w:t>҃</w:t>
      </w:r>
      <w:r w:rsidRPr="009177F1">
        <w:rPr>
          <w:rFonts w:ascii="KDRS" w:hAnsi="KDRS"/>
          <w:lang w:val="ru-RU"/>
        </w:rPr>
        <w:t>· четьи, денегъ по ·в</w:t>
      </w:r>
      <w:r>
        <w:rPr>
          <w:rFonts w:ascii="KDRS" w:hAnsi="KDRS"/>
        </w:rPr>
        <w:t>i</w:t>
      </w:r>
      <w:r w:rsidRPr="009177F1">
        <w:rPr>
          <w:lang w:val="ru-RU"/>
        </w:rPr>
        <w:t>҃</w:t>
      </w:r>
      <w:r w:rsidRPr="009177F1">
        <w:rPr>
          <w:rFonts w:ascii="KDRS" w:hAnsi="KDRS"/>
          <w:lang w:val="ru-RU"/>
        </w:rPr>
        <w:t xml:space="preserve">· рублевъ. СГГД </w:t>
      </w:r>
      <w:r>
        <w:rPr>
          <w:rFonts w:ascii="KDRS" w:hAnsi="KDRS"/>
        </w:rPr>
        <w:t>IV</w:t>
      </w:r>
      <w:r w:rsidRPr="009177F1">
        <w:rPr>
          <w:rFonts w:ascii="KDRS" w:hAnsi="KDRS"/>
          <w:lang w:val="ru-RU"/>
        </w:rPr>
        <w:t>, 508. 1686</w:t>
      </w:r>
      <w:r>
        <w:rPr>
          <w:rFonts w:ascii="KDRS" w:hAnsi="KDRS"/>
        </w:rPr>
        <w:t> </w:t>
      </w:r>
      <w:r w:rsidRPr="009177F1">
        <w:rPr>
          <w:rFonts w:ascii="KDRS" w:hAnsi="KDRS"/>
          <w:lang w:val="ru-RU"/>
        </w:rPr>
        <w:t xml:space="preserve">г. – Ср. </w:t>
      </w:r>
      <w:r w:rsidRPr="009177F1">
        <w:rPr>
          <w:rFonts w:ascii="KDRS" w:hAnsi="KDRS"/>
          <w:b/>
          <w:lang w:val="ru-RU"/>
        </w:rPr>
        <w:t>столбовой.</w:t>
      </w:r>
    </w:p>
    <w:p w14:paraId="0FC3ADA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lastRenderedPageBreak/>
        <w:t>СТОЛПОПИСАНИЕ,</w:t>
      </w:r>
      <w:r w:rsidRPr="009177F1">
        <w:rPr>
          <w:rFonts w:ascii="KDRS" w:hAnsi="KDRS"/>
          <w:lang w:val="ru-RU"/>
        </w:rPr>
        <w:t xml:space="preserve"> </w:t>
      </w:r>
      <w:r w:rsidRPr="009177F1">
        <w:rPr>
          <w:rFonts w:ascii="KDRS" w:hAnsi="KDRS"/>
          <w:i/>
          <w:lang w:val="ru-RU"/>
        </w:rPr>
        <w:t xml:space="preserve">с. </w:t>
      </w:r>
      <w:r w:rsidRPr="009177F1">
        <w:rPr>
          <w:rFonts w:ascii="KDRS" w:hAnsi="KDRS"/>
          <w:i/>
          <w:caps/>
          <w:lang w:val="ru-RU"/>
        </w:rPr>
        <w:t>н</w:t>
      </w:r>
      <w:r w:rsidRPr="009177F1">
        <w:rPr>
          <w:rFonts w:ascii="KDRS" w:hAnsi="KDRS"/>
          <w:i/>
          <w:lang w:val="ru-RU"/>
        </w:rPr>
        <w:t xml:space="preserve">адпись на столпе </w:t>
      </w:r>
      <w:r w:rsidRPr="009177F1">
        <w:rPr>
          <w:rFonts w:ascii="KDRS" w:hAnsi="KDRS"/>
          <w:lang w:val="ru-RU"/>
        </w:rPr>
        <w:t>(</w:t>
      </w:r>
      <w:r w:rsidRPr="009177F1">
        <w:rPr>
          <w:rFonts w:ascii="KDRS" w:hAnsi="KDRS"/>
          <w:i/>
          <w:lang w:val="ru-RU"/>
        </w:rPr>
        <w:t xml:space="preserve">буквальный перевод греч. </w:t>
      </w:r>
      <w:r w:rsidRPr="00413D00">
        <w:rPr>
          <w:iCs/>
        </w:rPr>
        <w:t>στηλογραφ</w:t>
      </w:r>
      <w:r w:rsidRPr="001E06F8">
        <w:rPr>
          <w:iCs/>
        </w:rPr>
        <w:t>ί</w:t>
      </w:r>
      <w:r w:rsidRPr="00413D00">
        <w:rPr>
          <w:iCs/>
        </w:rPr>
        <w:t>α</w:t>
      </w:r>
      <w:r w:rsidRPr="009177F1">
        <w:rPr>
          <w:rFonts w:ascii="KDRS" w:hAnsi="KDRS"/>
          <w:lang w:val="ru-RU"/>
        </w:rPr>
        <w:t xml:space="preserve">), </w:t>
      </w:r>
      <w:r w:rsidRPr="009177F1">
        <w:rPr>
          <w:rFonts w:ascii="KDRS" w:hAnsi="KDRS"/>
          <w:i/>
          <w:iCs/>
          <w:lang w:val="ru-RU"/>
        </w:rPr>
        <w:t>зд. в названиях некоторых псалмов в качестве</w:t>
      </w:r>
      <w:r w:rsidRPr="009177F1">
        <w:rPr>
          <w:i/>
          <w:iCs/>
          <w:lang w:val="ru-RU"/>
        </w:rPr>
        <w:t xml:space="preserve"> </w:t>
      </w:r>
      <w:r>
        <w:rPr>
          <w:rFonts w:ascii="KDRS" w:hAnsi="KDRS"/>
          <w:i/>
          <w:iCs/>
        </w:rPr>
        <w:t>terminus</w:t>
      </w:r>
      <w:r w:rsidRPr="009177F1">
        <w:rPr>
          <w:rFonts w:ascii="KDRS" w:hAnsi="KDRS"/>
          <w:i/>
          <w:iCs/>
          <w:lang w:val="ru-RU"/>
        </w:rPr>
        <w:t xml:space="preserve"> </w:t>
      </w:r>
      <w:r>
        <w:rPr>
          <w:rFonts w:ascii="KDRS" w:hAnsi="KDRS"/>
          <w:i/>
          <w:iCs/>
        </w:rPr>
        <w:t>technicus</w:t>
      </w:r>
      <w:r w:rsidRPr="009177F1">
        <w:rPr>
          <w:rFonts w:ascii="KDRS" w:hAnsi="KDRS"/>
          <w:i/>
          <w:iCs/>
          <w:lang w:val="ru-RU"/>
        </w:rPr>
        <w:t>,</w:t>
      </w:r>
      <w:r w:rsidRPr="009177F1">
        <w:rPr>
          <w:rFonts w:ascii="KDRS" w:hAnsi="KDRS"/>
          <w:i/>
          <w:lang w:val="ru-RU"/>
        </w:rPr>
        <w:t xml:space="preserve"> соответствует др.-евр. </w:t>
      </w:r>
      <w:r>
        <w:rPr>
          <w:rFonts w:ascii="KDRS" w:hAnsi="KDRS"/>
          <w:i/>
        </w:rPr>
        <w:t>miktam</w:t>
      </w:r>
      <w:r w:rsidRPr="009177F1">
        <w:rPr>
          <w:rFonts w:ascii="KDRS" w:hAnsi="KDRS"/>
          <w:i/>
          <w:lang w:val="ru-RU"/>
        </w:rPr>
        <w:t xml:space="preserve"> неизвестного значения и происхождения </w:t>
      </w:r>
      <w:r w:rsidRPr="009177F1">
        <w:rPr>
          <w:rFonts w:ascii="KDRS" w:hAnsi="KDRS"/>
          <w:lang w:val="ru-RU"/>
        </w:rPr>
        <w:t>(</w:t>
      </w:r>
      <w:r w:rsidRPr="009177F1">
        <w:rPr>
          <w:rFonts w:ascii="KDRS" w:hAnsi="KDRS"/>
          <w:i/>
          <w:lang w:val="ru-RU"/>
        </w:rPr>
        <w:t xml:space="preserve">возможно, связан с др.-евр. корнем </w:t>
      </w:r>
      <w:r>
        <w:rPr>
          <w:rFonts w:ascii="KDRS" w:hAnsi="KDRS"/>
          <w:i/>
        </w:rPr>
        <w:t>ktm</w:t>
      </w:r>
      <w:r w:rsidRPr="009177F1">
        <w:rPr>
          <w:rFonts w:ascii="KDRS" w:hAnsi="KDRS"/>
          <w:i/>
          <w:lang w:val="ru-RU"/>
        </w:rPr>
        <w:t xml:space="preserve"> ‘покрывать краской’</w:t>
      </w:r>
      <w:r w:rsidRPr="009177F1">
        <w:rPr>
          <w:rFonts w:ascii="KDRS" w:hAnsi="KDRS"/>
          <w:lang w:val="ru-RU"/>
        </w:rPr>
        <w:t>). В конець о людех, еже от ст</w:t>
      </w:r>
      <w:r w:rsidRPr="009177F1">
        <w:rPr>
          <w:lang w:val="ru-RU"/>
        </w:rPr>
        <w:t>҃</w:t>
      </w:r>
      <w:r w:rsidRPr="009177F1">
        <w:rPr>
          <w:rFonts w:ascii="KDRS" w:hAnsi="KDRS"/>
          <w:lang w:val="ru-RU"/>
        </w:rPr>
        <w:t>ых удаленымъ. Двд</w:t>
      </w:r>
      <w:r w:rsidRPr="009177F1">
        <w:rPr>
          <w:lang w:val="ru-RU"/>
        </w:rPr>
        <w:t>҃</w:t>
      </w:r>
      <w:r w:rsidRPr="009177F1">
        <w:rPr>
          <w:rFonts w:ascii="KDRS" w:hAnsi="KDRS"/>
          <w:lang w:val="ru-RU"/>
        </w:rPr>
        <w:t>ъ в стлъпописание, внегда удръжашя иноплеменници въ Гефъ (</w:t>
      </w:r>
      <w:r w:rsidRPr="00413D00">
        <w:t>ε</w:t>
      </w:r>
      <w:r w:rsidRPr="001E06F8">
        <w:t>ἰ</w:t>
      </w:r>
      <w:r w:rsidRPr="00413D00">
        <w:t>ϛ</w:t>
      </w:r>
      <w:r w:rsidRPr="009177F1">
        <w:rPr>
          <w:lang w:val="ru-RU"/>
        </w:rPr>
        <w:t xml:space="preserve"> </w:t>
      </w:r>
      <w:r w:rsidRPr="00413D00">
        <w:t>στηλογραφ</w:t>
      </w:r>
      <w:r w:rsidRPr="001E06F8">
        <w:t>ί</w:t>
      </w:r>
      <w:r w:rsidRPr="00413D00">
        <w:t>αν</w:t>
      </w:r>
      <w:r w:rsidRPr="009177F1">
        <w:rPr>
          <w:rFonts w:ascii="KDRS" w:hAnsi="KDRS"/>
          <w:lang w:val="ru-RU"/>
        </w:rPr>
        <w:t xml:space="preserve">). (Пс. </w:t>
      </w:r>
      <w:r>
        <w:rPr>
          <w:rFonts w:ascii="KDRS" w:hAnsi="KDRS"/>
        </w:rPr>
        <w:t>LV</w:t>
      </w:r>
      <w:r w:rsidRPr="009177F1">
        <w:rPr>
          <w:rFonts w:ascii="KDRS" w:hAnsi="KDRS"/>
          <w:lang w:val="ru-RU"/>
        </w:rPr>
        <w:t>, 1) Библ.Генн. 1499</w:t>
      </w:r>
      <w:r>
        <w:rPr>
          <w:rFonts w:ascii="KDRS" w:hAnsi="KDRS"/>
        </w:rPr>
        <w:t> </w:t>
      </w:r>
      <w:r w:rsidRPr="009177F1">
        <w:rPr>
          <w:rFonts w:ascii="KDRS" w:hAnsi="KDRS"/>
          <w:lang w:val="ru-RU"/>
        </w:rPr>
        <w:t>г. Да не растлиши. Двд</w:t>
      </w:r>
      <w:r w:rsidRPr="009177F1">
        <w:rPr>
          <w:lang w:val="ru-RU"/>
        </w:rPr>
        <w:t>҃</w:t>
      </w:r>
      <w:r w:rsidRPr="009177F1">
        <w:rPr>
          <w:rFonts w:ascii="KDRS" w:hAnsi="KDRS"/>
          <w:lang w:val="ru-RU"/>
        </w:rPr>
        <w:t>ъ въ стлъпописание, внегда посла Саулъ и удръжа домъ его, еже умрт</w:t>
      </w:r>
      <w:r w:rsidRPr="009177F1">
        <w:rPr>
          <w:lang w:val="ru-RU"/>
        </w:rPr>
        <w:t>҃</w:t>
      </w:r>
      <w:r w:rsidRPr="009177F1">
        <w:rPr>
          <w:rFonts w:ascii="KDRS" w:hAnsi="KDRS"/>
          <w:lang w:val="ru-RU"/>
        </w:rPr>
        <w:t>вит его (</w:t>
      </w:r>
      <w:r w:rsidRPr="00413D00">
        <w:t>ε</w:t>
      </w:r>
      <w:r w:rsidRPr="001E06F8">
        <w:t>ἰ</w:t>
      </w:r>
      <w:r w:rsidRPr="00413D00">
        <w:t>ϛ</w:t>
      </w:r>
      <w:r w:rsidRPr="009177F1">
        <w:rPr>
          <w:lang w:val="ru-RU"/>
        </w:rPr>
        <w:t xml:space="preserve"> </w:t>
      </w:r>
      <w:r w:rsidRPr="00413D00">
        <w:t>στηλογραφ</w:t>
      </w:r>
      <w:r w:rsidRPr="001E06F8">
        <w:t>ί</w:t>
      </w:r>
      <w:r w:rsidRPr="00413D00">
        <w:t>αν</w:t>
      </w:r>
      <w:r w:rsidRPr="009177F1">
        <w:rPr>
          <w:rFonts w:ascii="KDRS" w:hAnsi="KDRS"/>
          <w:lang w:val="ru-RU"/>
        </w:rPr>
        <w:t xml:space="preserve">). (Пс. </w:t>
      </w:r>
      <w:r>
        <w:rPr>
          <w:rFonts w:ascii="KDRS" w:hAnsi="KDRS"/>
        </w:rPr>
        <w:t>LVIII</w:t>
      </w:r>
      <w:r w:rsidRPr="009177F1">
        <w:rPr>
          <w:rFonts w:ascii="KDRS" w:hAnsi="KDRS"/>
          <w:lang w:val="ru-RU"/>
        </w:rPr>
        <w:t xml:space="preserve">, 1) Там же. – Ср. </w:t>
      </w:r>
      <w:r w:rsidRPr="009177F1">
        <w:rPr>
          <w:rFonts w:ascii="KDRS" w:hAnsi="KDRS"/>
          <w:b/>
          <w:bCs/>
          <w:lang w:val="ru-RU"/>
        </w:rPr>
        <w:t>столпопсанство</w:t>
      </w:r>
      <w:r w:rsidRPr="009177F1">
        <w:rPr>
          <w:rFonts w:ascii="KDRS" w:hAnsi="KDRS"/>
          <w:lang w:val="ru-RU"/>
        </w:rPr>
        <w:t>.</w:t>
      </w:r>
    </w:p>
    <w:p w14:paraId="60EA32F7" w14:textId="77777777" w:rsidR="00F4528E" w:rsidRPr="009177F1" w:rsidRDefault="00F4528E" w:rsidP="00F4528E">
      <w:pPr>
        <w:spacing w:line="460" w:lineRule="exact"/>
        <w:ind w:firstLine="720"/>
        <w:jc w:val="both"/>
        <w:rPr>
          <w:bCs/>
          <w:lang w:val="ru-RU"/>
        </w:rPr>
      </w:pPr>
      <w:r w:rsidRPr="009177F1">
        <w:rPr>
          <w:rFonts w:ascii="KDRS" w:hAnsi="KDRS"/>
          <w:b/>
          <w:lang w:val="ru-RU"/>
        </w:rPr>
        <w:t>СТОЛПОПСАНСТВО</w:t>
      </w:r>
      <w:r w:rsidRPr="009177F1">
        <w:rPr>
          <w:rFonts w:ascii="KDRS" w:hAnsi="KDRS"/>
          <w:bCs/>
          <w:lang w:val="ru-RU"/>
        </w:rPr>
        <w:t xml:space="preserve">, </w:t>
      </w:r>
      <w:r w:rsidRPr="009177F1">
        <w:rPr>
          <w:rFonts w:ascii="KDRS" w:hAnsi="KDRS"/>
          <w:bCs/>
          <w:i/>
          <w:iCs/>
          <w:lang w:val="ru-RU"/>
        </w:rPr>
        <w:t>с. То же, что</w:t>
      </w:r>
      <w:r w:rsidRPr="009177F1">
        <w:rPr>
          <w:rFonts w:ascii="KDRS" w:hAnsi="KDRS"/>
          <w:bCs/>
          <w:lang w:val="ru-RU"/>
        </w:rPr>
        <w:t xml:space="preserve"> </w:t>
      </w:r>
      <w:r w:rsidRPr="009177F1">
        <w:rPr>
          <w:rFonts w:ascii="KDRS" w:hAnsi="KDRS"/>
          <w:b/>
          <w:lang w:val="ru-RU"/>
        </w:rPr>
        <w:t>столпописание</w:t>
      </w:r>
      <w:r w:rsidRPr="009177F1">
        <w:rPr>
          <w:rFonts w:ascii="KDRS" w:hAnsi="KDRS"/>
          <w:bCs/>
          <w:lang w:val="ru-RU"/>
        </w:rPr>
        <w:t>. Сказание ·е</w:t>
      </w:r>
      <w:r>
        <w:rPr>
          <w:bCs/>
        </w:rPr>
        <w:t>i</w:t>
      </w:r>
      <w:r w:rsidRPr="009177F1">
        <w:rPr>
          <w:bCs/>
          <w:lang w:val="ru-RU"/>
        </w:rPr>
        <w:t xml:space="preserve">҃· </w:t>
      </w:r>
      <w:r w:rsidRPr="009177F1">
        <w:rPr>
          <w:rFonts w:ascii="KDRS" w:hAnsi="KDRS"/>
          <w:bCs/>
          <w:lang w:val="ru-RU"/>
        </w:rPr>
        <w:t>псалма столпопсаньство (</w:t>
      </w:r>
      <w:r w:rsidRPr="00413D00">
        <w:rPr>
          <w:iCs/>
        </w:rPr>
        <w:t>στηλογραφ</w:t>
      </w:r>
      <w:r w:rsidRPr="001E06F8">
        <w:rPr>
          <w:iCs/>
        </w:rPr>
        <w:t>ί</w:t>
      </w:r>
      <w:r w:rsidRPr="00413D00">
        <w:rPr>
          <w:iCs/>
        </w:rPr>
        <w:t>α</w:t>
      </w:r>
      <w:r w:rsidRPr="009177F1">
        <w:rPr>
          <w:rFonts w:ascii="KDRS" w:hAnsi="KDRS"/>
          <w:bCs/>
          <w:lang w:val="ru-RU"/>
        </w:rPr>
        <w:t>). Псалт.Чуд.</w:t>
      </w:r>
      <w:r w:rsidRPr="009177F1">
        <w:rPr>
          <w:rFonts w:ascii="KDRS" w:hAnsi="KDRS"/>
          <w:bCs/>
          <w:vertAlign w:val="superscript"/>
          <w:lang w:val="ru-RU"/>
        </w:rPr>
        <w:t>2</w:t>
      </w:r>
      <w:r w:rsidRPr="009177F1">
        <w:rPr>
          <w:rFonts w:ascii="KDRS" w:hAnsi="KDRS"/>
          <w:bCs/>
          <w:lang w:val="ru-RU"/>
        </w:rPr>
        <w:t xml:space="preserve">, 31. </w:t>
      </w:r>
      <w:r>
        <w:rPr>
          <w:rFonts w:ascii="KDRS" w:hAnsi="KDRS"/>
          <w:bCs/>
        </w:rPr>
        <w:t>XV </w:t>
      </w:r>
      <w:r w:rsidRPr="009177F1">
        <w:rPr>
          <w:rFonts w:ascii="KDRS" w:hAnsi="KDRS"/>
          <w:bCs/>
          <w:lang w:val="ru-RU"/>
        </w:rPr>
        <w:t>в.</w:t>
      </w:r>
    </w:p>
    <w:p w14:paraId="13B2104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СТОЛПОСТ</w:t>
      </w:r>
      <w:r w:rsidRPr="009177F1">
        <w:rPr>
          <w:b/>
          <w:lang w:val="ru-RU"/>
        </w:rPr>
        <w:t>Ѣ</w:t>
      </w:r>
      <w:r w:rsidRPr="009177F1">
        <w:rPr>
          <w:rFonts w:ascii="KDRS" w:hAnsi="KDRS"/>
          <w:b/>
          <w:lang w:val="ru-RU"/>
        </w:rPr>
        <w:t>НИЕ,</w:t>
      </w:r>
      <w:r w:rsidRPr="009177F1">
        <w:rPr>
          <w:rFonts w:ascii="KDRS" w:hAnsi="KDRS"/>
          <w:lang w:val="ru-RU"/>
        </w:rPr>
        <w:t xml:space="preserve"> </w:t>
      </w:r>
      <w:r w:rsidRPr="009177F1">
        <w:rPr>
          <w:rFonts w:ascii="KDRS" w:hAnsi="KDRS"/>
          <w:i/>
          <w:lang w:val="ru-RU"/>
        </w:rPr>
        <w:t>с. Ограда</w:t>
      </w:r>
      <w:r w:rsidRPr="009177F1">
        <w:rPr>
          <w:rFonts w:ascii="KDRS" w:hAnsi="KDRS"/>
          <w:lang w:val="ru-RU"/>
        </w:rPr>
        <w:t xml:space="preserve">, </w:t>
      </w:r>
      <w:r w:rsidRPr="009177F1">
        <w:rPr>
          <w:rFonts w:ascii="KDRS" w:hAnsi="KDRS"/>
          <w:i/>
          <w:lang w:val="ru-RU"/>
        </w:rPr>
        <w:t>оплот</w:t>
      </w:r>
      <w:r w:rsidRPr="009177F1">
        <w:rPr>
          <w:rFonts w:ascii="KDRS" w:hAnsi="KDRS"/>
          <w:lang w:val="ru-RU"/>
        </w:rPr>
        <w:t>. Художьствомъ в</w:t>
      </w:r>
      <w:r w:rsidRPr="009177F1">
        <w:rPr>
          <w:lang w:val="ru-RU"/>
        </w:rPr>
        <w:t>ѣ</w:t>
      </w:r>
      <w:r w:rsidRPr="009177F1">
        <w:rPr>
          <w:rFonts w:ascii="KDRS" w:hAnsi="KDRS"/>
          <w:lang w:val="ru-RU"/>
        </w:rPr>
        <w:t>ры, ст</w:t>
      </w:r>
      <w:r w:rsidRPr="009177F1">
        <w:rPr>
          <w:lang w:val="ru-RU"/>
        </w:rPr>
        <w:t>҃</w:t>
      </w:r>
      <w:r w:rsidRPr="009177F1">
        <w:rPr>
          <w:rFonts w:ascii="KDRS" w:hAnsi="KDRS"/>
          <w:lang w:val="ru-RU"/>
        </w:rPr>
        <w:t>ие, гордость лестную разоряюще, столпост</w:t>
      </w:r>
      <w:r w:rsidRPr="009177F1">
        <w:rPr>
          <w:lang w:val="ru-RU"/>
        </w:rPr>
        <w:t>ѣ</w:t>
      </w:r>
      <w:r w:rsidRPr="009177F1">
        <w:rPr>
          <w:rFonts w:ascii="KDRS" w:hAnsi="KDRS"/>
          <w:lang w:val="ru-RU"/>
        </w:rPr>
        <w:t>ния разрушили есте ересьскыя. Мин. июль</w:t>
      </w:r>
      <w:r w:rsidRPr="009177F1">
        <w:rPr>
          <w:rFonts w:ascii="KDRS" w:hAnsi="KDRS"/>
          <w:vertAlign w:val="superscript"/>
          <w:lang w:val="ru-RU"/>
        </w:rPr>
        <w:t>2</w:t>
      </w:r>
      <w:r w:rsidRPr="009177F1">
        <w:rPr>
          <w:rFonts w:ascii="KDRS" w:hAnsi="KDRS"/>
          <w:lang w:val="ru-RU"/>
        </w:rPr>
        <w:t>, 69</w:t>
      </w:r>
      <w:r>
        <w:rPr>
          <w:rFonts w:ascii="KDRS" w:hAnsi="KDRS"/>
        </w:rPr>
        <w:t> </w:t>
      </w:r>
      <w:r w:rsidRPr="009177F1">
        <w:rPr>
          <w:rFonts w:ascii="KDRS" w:hAnsi="KDRS"/>
          <w:lang w:val="ru-RU"/>
        </w:rPr>
        <w:t>об. 1365</w:t>
      </w:r>
      <w:r>
        <w:rPr>
          <w:rFonts w:ascii="KDRS" w:hAnsi="KDRS"/>
        </w:rPr>
        <w:t> </w:t>
      </w:r>
      <w:r w:rsidRPr="009177F1">
        <w:rPr>
          <w:rFonts w:ascii="KDRS" w:hAnsi="KDRS"/>
          <w:lang w:val="ru-RU"/>
        </w:rPr>
        <w:t>г.</w:t>
      </w:r>
    </w:p>
    <w:p w14:paraId="3126AEB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СТОЛПОТВОРЕНИЕ,</w:t>
      </w:r>
      <w:r w:rsidRPr="009177F1">
        <w:rPr>
          <w:rFonts w:ascii="KDRS" w:hAnsi="KDRS"/>
          <w:lang w:val="ru-RU"/>
        </w:rPr>
        <w:t xml:space="preserve"> </w:t>
      </w:r>
      <w:r w:rsidRPr="009177F1">
        <w:rPr>
          <w:rFonts w:ascii="KDRS" w:hAnsi="KDRS"/>
          <w:i/>
          <w:lang w:val="ru-RU"/>
        </w:rPr>
        <w:t xml:space="preserve">с. Строительство </w:t>
      </w:r>
      <w:r w:rsidRPr="009177F1">
        <w:rPr>
          <w:rFonts w:ascii="KDRS" w:hAnsi="KDRS"/>
          <w:i/>
          <w:caps/>
          <w:lang w:val="ru-RU"/>
        </w:rPr>
        <w:t>в</w:t>
      </w:r>
      <w:r w:rsidRPr="009177F1">
        <w:rPr>
          <w:rFonts w:ascii="KDRS" w:hAnsi="KDRS"/>
          <w:i/>
          <w:lang w:val="ru-RU"/>
        </w:rPr>
        <w:t>авилонского столпа</w:t>
      </w:r>
      <w:r w:rsidRPr="009177F1">
        <w:rPr>
          <w:rFonts w:ascii="KDRS" w:hAnsi="KDRS"/>
          <w:lang w:val="ru-RU"/>
        </w:rPr>
        <w:t xml:space="preserve"> (</w:t>
      </w:r>
      <w:r w:rsidRPr="009177F1">
        <w:rPr>
          <w:rFonts w:ascii="KDRS" w:hAnsi="KDRS"/>
          <w:i/>
          <w:lang w:val="ru-RU"/>
        </w:rPr>
        <w:t>башни</w:t>
      </w:r>
      <w:r w:rsidRPr="009177F1">
        <w:rPr>
          <w:rFonts w:ascii="KDRS" w:hAnsi="KDRS"/>
          <w:lang w:val="ru-RU"/>
        </w:rPr>
        <w:t>). Ги</w:t>
      </w:r>
      <w:r w:rsidRPr="009177F1">
        <w:rPr>
          <w:lang w:val="ru-RU"/>
        </w:rPr>
        <w:t>҃</w:t>
      </w:r>
      <w:r w:rsidRPr="009177F1">
        <w:rPr>
          <w:rFonts w:ascii="KDRS" w:hAnsi="KDRS"/>
          <w:lang w:val="ru-RU"/>
        </w:rPr>
        <w:t>… въспровьржены я створи и рабы въ свободь м</w:t>
      </w:r>
      <w:r w:rsidRPr="009177F1">
        <w:rPr>
          <w:lang w:val="ru-RU"/>
        </w:rPr>
        <w:t>ѣ</w:t>
      </w:r>
      <w:r w:rsidRPr="009177F1">
        <w:rPr>
          <w:rFonts w:ascii="KDRS" w:hAnsi="KDRS"/>
          <w:lang w:val="ru-RU"/>
        </w:rPr>
        <w:t xml:space="preserve">сто… такожде и о стълпотворении зълое съглашение разглашениемь разгьна (Быт. </w:t>
      </w:r>
      <w:r>
        <w:rPr>
          <w:rFonts w:ascii="KDRS" w:hAnsi="KDRS"/>
        </w:rPr>
        <w:t>XI</w:t>
      </w:r>
      <w:r w:rsidRPr="009177F1">
        <w:rPr>
          <w:rFonts w:ascii="KDRS" w:hAnsi="KDRS"/>
          <w:lang w:val="ru-RU"/>
        </w:rPr>
        <w:t xml:space="preserve">, 4: ). Псалт.Чуд., 53. </w:t>
      </w:r>
      <w:r>
        <w:rPr>
          <w:rFonts w:ascii="KDRS" w:hAnsi="KDRS"/>
        </w:rPr>
        <w:t>XI </w:t>
      </w:r>
      <w:r w:rsidRPr="009177F1">
        <w:rPr>
          <w:rFonts w:ascii="KDRS" w:hAnsi="KDRS"/>
          <w:lang w:val="ru-RU"/>
        </w:rPr>
        <w:t>в. От потопа доже и до разм</w:t>
      </w:r>
      <w:r w:rsidRPr="009177F1">
        <w:rPr>
          <w:lang w:val="ru-RU"/>
        </w:rPr>
        <w:t>ѣ</w:t>
      </w:r>
      <w:r w:rsidRPr="009177F1">
        <w:rPr>
          <w:rFonts w:ascii="KDRS" w:hAnsi="KDRS"/>
          <w:lang w:val="ru-RU"/>
        </w:rPr>
        <w:t>шения столпотворения и до умертвия Фалекова, еже есть сказаемо разд</w:t>
      </w:r>
      <w:r w:rsidRPr="009177F1">
        <w:rPr>
          <w:lang w:val="ru-RU"/>
        </w:rPr>
        <w:t>ѣ</w:t>
      </w:r>
      <w:r w:rsidRPr="009177F1">
        <w:rPr>
          <w:rFonts w:ascii="KDRS" w:hAnsi="KDRS"/>
          <w:lang w:val="ru-RU"/>
        </w:rPr>
        <w:t>ление, л</w:t>
      </w:r>
      <w:r w:rsidRPr="009177F1">
        <w:rPr>
          <w:lang w:val="ru-RU"/>
        </w:rPr>
        <w:t>ѣ</w:t>
      </w:r>
      <w:r w:rsidRPr="009177F1">
        <w:rPr>
          <w:rFonts w:ascii="KDRS" w:hAnsi="KDRS"/>
          <w:lang w:val="ru-RU"/>
        </w:rPr>
        <w:t>т ·фл</w:t>
      </w:r>
      <w:r w:rsidRPr="009177F1">
        <w:rPr>
          <w:lang w:val="ru-RU"/>
        </w:rPr>
        <w:t>҃</w:t>
      </w:r>
      <w:r>
        <w:rPr>
          <w:rFonts w:ascii="KDRS" w:hAnsi="KDRS"/>
        </w:rPr>
        <w:t>s</w:t>
      </w:r>
      <w:r w:rsidRPr="009177F1">
        <w:rPr>
          <w:rFonts w:ascii="KDRS" w:hAnsi="KDRS"/>
          <w:lang w:val="ru-RU"/>
        </w:rPr>
        <w:t>·, и быс&lt;ть&gt; разд</w:t>
      </w:r>
      <w:r w:rsidRPr="009177F1">
        <w:rPr>
          <w:lang w:val="ru-RU"/>
        </w:rPr>
        <w:t>ѣ</w:t>
      </w:r>
      <w:r w:rsidRPr="009177F1">
        <w:rPr>
          <w:rFonts w:ascii="KDRS" w:hAnsi="KDRS"/>
          <w:lang w:val="ru-RU"/>
        </w:rPr>
        <w:t>ление, еже есть рас</w:t>
      </w:r>
      <w:r w:rsidRPr="009177F1">
        <w:rPr>
          <w:lang w:val="ru-RU"/>
        </w:rPr>
        <w:t>ѣ</w:t>
      </w:r>
      <w:r w:rsidRPr="009177F1">
        <w:rPr>
          <w:rFonts w:ascii="KDRS" w:hAnsi="KDRS"/>
          <w:lang w:val="ru-RU"/>
        </w:rPr>
        <w:t>яние, снм</w:t>
      </w:r>
      <w:r w:rsidRPr="009177F1">
        <w:rPr>
          <w:lang w:val="ru-RU"/>
        </w:rPr>
        <w:t>҃</w:t>
      </w:r>
      <w:r w:rsidRPr="009177F1">
        <w:rPr>
          <w:rFonts w:ascii="KDRS" w:hAnsi="KDRS"/>
          <w:lang w:val="ru-RU"/>
        </w:rPr>
        <w:t xml:space="preserve">ъ Ноевомъ </w:t>
      </w:r>
      <w:r w:rsidRPr="009177F1">
        <w:rPr>
          <w:lang w:val="ru-RU"/>
        </w:rPr>
        <w:t>(</w:t>
      </w:r>
      <w:r w:rsidRPr="00413D00">
        <w:t>τ</w:t>
      </w:r>
      <w:r w:rsidRPr="001E06F8">
        <w:t>ῆ</w:t>
      </w:r>
      <w:r w:rsidRPr="00413D00">
        <w:t>ϛ</w:t>
      </w:r>
      <w:r w:rsidRPr="009177F1">
        <w:rPr>
          <w:lang w:val="ru-RU"/>
        </w:rPr>
        <w:t xml:space="preserve"> </w:t>
      </w:r>
      <w:r w:rsidRPr="00413D00">
        <w:t>πυργοποι</w:t>
      </w:r>
      <w:r w:rsidRPr="001E06F8">
        <w:t>ΐ</w:t>
      </w:r>
      <w:r w:rsidRPr="00413D00">
        <w:t>αϛ</w:t>
      </w:r>
      <w:r w:rsidRPr="009177F1">
        <w:rPr>
          <w:lang w:val="ru-RU"/>
        </w:rPr>
        <w:t>).</w:t>
      </w:r>
      <w:r w:rsidRPr="009177F1">
        <w:rPr>
          <w:rFonts w:ascii="KDRS" w:hAnsi="KDRS"/>
          <w:lang w:val="ru-RU"/>
        </w:rPr>
        <w:t xml:space="preserve"> Хрон.Г.Амарт., 58. </w:t>
      </w:r>
      <w:r>
        <w:rPr>
          <w:rFonts w:ascii="KDRS" w:hAnsi="KDRS"/>
        </w:rPr>
        <w:t>XIII</w:t>
      </w:r>
      <w:r w:rsidRPr="009177F1">
        <w:rPr>
          <w:rFonts w:ascii="KDRS" w:hAnsi="KDRS"/>
          <w:lang w:val="ru-RU"/>
        </w:rPr>
        <w:t>–</w:t>
      </w:r>
      <w:r>
        <w:rPr>
          <w:rFonts w:ascii="KDRS" w:hAnsi="KDRS"/>
        </w:rPr>
        <w:t>XIV </w:t>
      </w:r>
      <w:r w:rsidRPr="009177F1">
        <w:rPr>
          <w:rFonts w:ascii="KDRS" w:hAnsi="KDRS"/>
          <w:lang w:val="ru-RU"/>
        </w:rPr>
        <w:t>вв.</w:t>
      </w:r>
      <w:r>
        <w:rPr>
          <w:rFonts w:ascii="KDRS" w:hAnsi="KDRS"/>
        </w:rPr>
        <w:t> </w:t>
      </w:r>
      <w:r w:rsidRPr="009177F1">
        <w:rPr>
          <w:rFonts w:ascii="KDRS" w:hAnsi="KDRS"/>
          <w:lang w:val="ru-RU"/>
        </w:rPr>
        <w:t>~</w:t>
      </w:r>
      <w:r>
        <w:rPr>
          <w:rFonts w:ascii="KDRS" w:hAnsi="KDRS"/>
        </w:rPr>
        <w:t> XI </w:t>
      </w:r>
      <w:r w:rsidRPr="009177F1">
        <w:rPr>
          <w:rFonts w:ascii="KDRS" w:hAnsi="KDRS"/>
          <w:lang w:val="ru-RU"/>
        </w:rPr>
        <w:t>в. Прьв</w:t>
      </w:r>
      <w:r w:rsidRPr="009177F1">
        <w:rPr>
          <w:lang w:val="ru-RU"/>
        </w:rPr>
        <w:t>ѣ</w:t>
      </w:r>
      <w:r w:rsidRPr="009177F1">
        <w:rPr>
          <w:rFonts w:ascii="KDRS" w:hAnsi="KDRS"/>
          <w:lang w:val="ru-RU"/>
        </w:rPr>
        <w:t>е члц</w:t>
      </w:r>
      <w:r w:rsidRPr="009177F1">
        <w:rPr>
          <w:lang w:val="ru-RU"/>
        </w:rPr>
        <w:t>҃</w:t>
      </w:r>
      <w:r w:rsidRPr="009177F1">
        <w:rPr>
          <w:rFonts w:ascii="KDRS" w:hAnsi="KDRS"/>
          <w:lang w:val="ru-RU"/>
        </w:rPr>
        <w:t>ы по потоп</w:t>
      </w:r>
      <w:r w:rsidRPr="009177F1">
        <w:rPr>
          <w:lang w:val="ru-RU"/>
        </w:rPr>
        <w:t>ѣ</w:t>
      </w:r>
      <w:r w:rsidRPr="009177F1">
        <w:rPr>
          <w:rFonts w:ascii="KDRS" w:hAnsi="KDRS"/>
          <w:lang w:val="ru-RU"/>
        </w:rPr>
        <w:t xml:space="preserve"> въ бг</w:t>
      </w:r>
      <w:r w:rsidRPr="009177F1">
        <w:rPr>
          <w:lang w:val="ru-RU"/>
        </w:rPr>
        <w:t>҃</w:t>
      </w:r>
      <w:r w:rsidRPr="009177F1">
        <w:rPr>
          <w:rFonts w:ascii="KDRS" w:hAnsi="KDRS"/>
          <w:lang w:val="ru-RU"/>
        </w:rPr>
        <w:t>оборн</w:t>
      </w:r>
      <w:r w:rsidRPr="009177F1">
        <w:rPr>
          <w:lang w:val="ru-RU"/>
        </w:rPr>
        <w:t>ѣ</w:t>
      </w:r>
      <w:r w:rsidRPr="009177F1">
        <w:rPr>
          <w:rFonts w:ascii="KDRS" w:hAnsi="KDRS"/>
          <w:lang w:val="ru-RU"/>
        </w:rPr>
        <w:t>мь столпотворении на высот</w:t>
      </w:r>
      <w:r w:rsidRPr="009177F1">
        <w:rPr>
          <w:lang w:val="ru-RU"/>
        </w:rPr>
        <w:t>ѣ</w:t>
      </w:r>
      <w:r w:rsidRPr="009177F1">
        <w:rPr>
          <w:rFonts w:ascii="KDRS" w:hAnsi="KDRS"/>
          <w:lang w:val="ru-RU"/>
        </w:rPr>
        <w:t>, бывше разум</w:t>
      </w:r>
      <w:r w:rsidRPr="009177F1">
        <w:rPr>
          <w:lang w:val="ru-RU"/>
        </w:rPr>
        <w:t>ѣ</w:t>
      </w:r>
      <w:r w:rsidRPr="009177F1">
        <w:rPr>
          <w:rFonts w:ascii="KDRS" w:hAnsi="KDRS"/>
          <w:lang w:val="ru-RU"/>
        </w:rPr>
        <w:t>юще разумно, зв</w:t>
      </w:r>
      <w:r w:rsidRPr="009177F1">
        <w:rPr>
          <w:lang w:val="ru-RU"/>
        </w:rPr>
        <w:t>ѣ</w:t>
      </w:r>
      <w:r w:rsidRPr="009177F1">
        <w:rPr>
          <w:rFonts w:ascii="KDRS" w:hAnsi="KDRS"/>
          <w:lang w:val="ru-RU"/>
        </w:rPr>
        <w:t>зды видяще, съблазнишася сицеи слав</w:t>
      </w:r>
      <w:r w:rsidRPr="009177F1">
        <w:rPr>
          <w:lang w:val="ru-RU"/>
        </w:rPr>
        <w:t>ѣ</w:t>
      </w:r>
      <w:r w:rsidRPr="009177F1">
        <w:rPr>
          <w:rFonts w:ascii="KDRS" w:hAnsi="KDRS"/>
          <w:lang w:val="ru-RU"/>
        </w:rPr>
        <w:t xml:space="preserve"> быти рекше </w:t>
      </w:r>
      <w:r w:rsidRPr="009177F1">
        <w:rPr>
          <w:lang w:val="ru-RU"/>
        </w:rPr>
        <w:t>(</w:t>
      </w:r>
      <w:r w:rsidRPr="00413D00">
        <w:t>ἐπ</w:t>
      </w:r>
      <w:r w:rsidRPr="001E06F8">
        <w:t>ὶ</w:t>
      </w:r>
      <w:r w:rsidRPr="009177F1">
        <w:rPr>
          <w:lang w:val="ru-RU"/>
        </w:rPr>
        <w:t xml:space="preserve"> </w:t>
      </w:r>
      <w:r w:rsidRPr="00413D00">
        <w:t>τ</w:t>
      </w:r>
      <w:r w:rsidRPr="001E06F8">
        <w:t>ῆ</w:t>
      </w:r>
      <w:r w:rsidRPr="00413D00">
        <w:t>ϛ</w:t>
      </w:r>
      <w:r w:rsidRPr="009177F1">
        <w:rPr>
          <w:lang w:val="ru-RU"/>
        </w:rPr>
        <w:t xml:space="preserve">... </w:t>
      </w:r>
      <w:r w:rsidRPr="00413D00">
        <w:t>πυργοποι</w:t>
      </w:r>
      <w:r w:rsidRPr="001E06F8">
        <w:t>ΐ</w:t>
      </w:r>
      <w:r w:rsidRPr="00413D00">
        <w:t>αϛ</w:t>
      </w:r>
      <w:r w:rsidRPr="009177F1">
        <w:rPr>
          <w:lang w:val="ru-RU"/>
        </w:rPr>
        <w:t>).</w:t>
      </w:r>
      <w:r w:rsidRPr="009177F1">
        <w:rPr>
          <w:rFonts w:ascii="KDRS" w:hAnsi="KDRS"/>
          <w:lang w:val="ru-RU"/>
        </w:rPr>
        <w:t xml:space="preserve"> Козма Инд.</w:t>
      </w:r>
      <w:r w:rsidRPr="009177F1">
        <w:rPr>
          <w:rFonts w:ascii="KDRS" w:hAnsi="KDRS"/>
          <w:vertAlign w:val="superscript"/>
          <w:lang w:val="ru-RU"/>
        </w:rPr>
        <w:t>2</w:t>
      </w:r>
      <w:r w:rsidRPr="009177F1">
        <w:rPr>
          <w:rFonts w:ascii="KDRS" w:hAnsi="KDRS"/>
          <w:lang w:val="ru-RU"/>
        </w:rPr>
        <w:t>, 92. 1495</w:t>
      </w:r>
      <w:r>
        <w:rPr>
          <w:rFonts w:ascii="KDRS" w:hAnsi="KDRS"/>
        </w:rPr>
        <w:t> </w:t>
      </w:r>
      <w:r w:rsidRPr="009177F1">
        <w:rPr>
          <w:rFonts w:ascii="KDRS" w:hAnsi="KDRS"/>
          <w:lang w:val="ru-RU"/>
        </w:rPr>
        <w:t>г.</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 xml:space="preserve">вв. Сии же Неврод началникъ быс&lt;ть&gt; столпотворению. (Сл.Меф.Пат.) П.отреч. </w:t>
      </w:r>
      <w:r>
        <w:rPr>
          <w:rFonts w:ascii="KDRS" w:hAnsi="KDRS"/>
        </w:rPr>
        <w:t>II</w:t>
      </w:r>
      <w:r w:rsidRPr="009177F1">
        <w:rPr>
          <w:rFonts w:ascii="KDRS" w:hAnsi="KDRS"/>
          <w:lang w:val="ru-RU"/>
        </w:rPr>
        <w:t xml:space="preserve">, 228. </w:t>
      </w:r>
      <w:r>
        <w:rPr>
          <w:rFonts w:ascii="KDRS" w:hAnsi="KDRS"/>
        </w:rPr>
        <w:t>XV </w:t>
      </w:r>
      <w:r w:rsidRPr="009177F1">
        <w:rPr>
          <w:rFonts w:ascii="KDRS" w:hAnsi="KDRS"/>
          <w:lang w:val="ru-RU"/>
        </w:rPr>
        <w:t>в. И отъ столпотворения до Авраама не бысть жертвы к Богу, кром</w:t>
      </w:r>
      <w:r w:rsidRPr="009177F1">
        <w:rPr>
          <w:lang w:val="ru-RU"/>
        </w:rPr>
        <w:t>ѣ</w:t>
      </w:r>
      <w:r w:rsidRPr="009177F1">
        <w:rPr>
          <w:rFonts w:ascii="KDRS" w:hAnsi="KDRS"/>
          <w:lang w:val="ru-RU"/>
        </w:rPr>
        <w:t xml:space="preserve"> Авеля и Ноя: служили немощнымъ и худымъ стихиямъ. Ав.Кн.бес., 330.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1675</w:t>
      </w:r>
      <w:r>
        <w:rPr>
          <w:rFonts w:ascii="KDRS" w:hAnsi="KDRS"/>
        </w:rPr>
        <w:t> </w:t>
      </w:r>
      <w:r w:rsidRPr="009177F1">
        <w:rPr>
          <w:rFonts w:ascii="KDRS" w:hAnsi="KDRS"/>
          <w:lang w:val="ru-RU"/>
        </w:rPr>
        <w:t>г.</w:t>
      </w:r>
    </w:p>
    <w:p w14:paraId="340943D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СТОЛПСКИЙ,</w:t>
      </w:r>
      <w:r w:rsidRPr="009177F1">
        <w:rPr>
          <w:rFonts w:ascii="KDRS" w:hAnsi="KDRS"/>
          <w:lang w:val="ru-RU"/>
        </w:rPr>
        <w:t xml:space="preserve"> </w:t>
      </w:r>
      <w:r w:rsidRPr="009177F1">
        <w:rPr>
          <w:rFonts w:ascii="KDRS" w:hAnsi="KDRS"/>
          <w:i/>
          <w:lang w:val="ru-RU"/>
        </w:rPr>
        <w:t>прил. Относящийся к</w:t>
      </w:r>
      <w:r w:rsidRPr="009177F1">
        <w:rPr>
          <w:rFonts w:ascii="KDRS" w:hAnsi="KDRS"/>
          <w:lang w:val="ru-RU"/>
        </w:rPr>
        <w:t xml:space="preserve"> </w:t>
      </w:r>
      <w:r w:rsidRPr="009177F1">
        <w:rPr>
          <w:rFonts w:ascii="KDRS" w:hAnsi="KDRS"/>
          <w:bCs/>
          <w:i/>
          <w:iCs/>
          <w:lang w:val="ru-RU"/>
        </w:rPr>
        <w:t>столпу</w:t>
      </w:r>
      <w:r w:rsidRPr="009177F1">
        <w:rPr>
          <w:rFonts w:ascii="KDRS" w:hAnsi="KDRS"/>
          <w:lang w:val="ru-RU"/>
        </w:rPr>
        <w:t>. Воздвиже горе Моисеи на столпе исцеление тл</w:t>
      </w:r>
      <w:r w:rsidRPr="009177F1">
        <w:rPr>
          <w:lang w:val="ru-RU"/>
        </w:rPr>
        <w:t>ѣ</w:t>
      </w:r>
      <w:r w:rsidRPr="009177F1">
        <w:rPr>
          <w:rFonts w:ascii="KDRS" w:hAnsi="KDRS"/>
          <w:lang w:val="ru-RU"/>
        </w:rPr>
        <w:t>ющаго… древо, образъ крс</w:t>
      </w:r>
      <w:r w:rsidRPr="009177F1">
        <w:rPr>
          <w:lang w:val="ru-RU"/>
        </w:rPr>
        <w:t>҃</w:t>
      </w:r>
      <w:r w:rsidRPr="009177F1">
        <w:rPr>
          <w:rFonts w:ascii="KDRS" w:hAnsi="KDRS"/>
          <w:lang w:val="ru-RU"/>
        </w:rPr>
        <w:t>та, пресмыкаемую по земли змию привяза впреки; на сем бо обличиста врага злод</w:t>
      </w:r>
      <w:r w:rsidRPr="009177F1">
        <w:rPr>
          <w:lang w:val="ru-RU"/>
        </w:rPr>
        <w:t>ѣ</w:t>
      </w:r>
      <w:r w:rsidRPr="009177F1">
        <w:rPr>
          <w:rFonts w:ascii="KDRS" w:hAnsi="KDRS"/>
          <w:lang w:val="ru-RU"/>
        </w:rPr>
        <w:t xml:space="preserve">я, обличение же столпьское прекое. Палея ист.сокр., 60. </w:t>
      </w:r>
      <w:r>
        <w:rPr>
          <w:rFonts w:ascii="KDRS" w:hAnsi="KDRS"/>
        </w:rPr>
        <w:t>XVI </w:t>
      </w:r>
      <w:r w:rsidRPr="009177F1">
        <w:rPr>
          <w:rFonts w:ascii="KDRS" w:hAnsi="KDRS"/>
          <w:lang w:val="ru-RU"/>
        </w:rPr>
        <w:t>в.</w:t>
      </w:r>
    </w:p>
    <w:p w14:paraId="627BC8F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lastRenderedPageBreak/>
        <w:t>СТОЛПЧАТЫЙ,</w:t>
      </w:r>
      <w:r w:rsidRPr="009177F1">
        <w:rPr>
          <w:rFonts w:ascii="KDRS" w:hAnsi="KDRS"/>
          <w:lang w:val="ru-RU"/>
        </w:rPr>
        <w:t xml:space="preserve"> </w:t>
      </w:r>
      <w:r w:rsidRPr="009177F1">
        <w:rPr>
          <w:rFonts w:ascii="KDRS" w:hAnsi="KDRS"/>
          <w:i/>
          <w:lang w:val="ru-RU"/>
        </w:rPr>
        <w:t>прил. Шнуровой</w:t>
      </w:r>
      <w:r w:rsidRPr="009177F1">
        <w:rPr>
          <w:rFonts w:ascii="KDRS" w:hAnsi="KDRS"/>
          <w:lang w:val="ru-RU"/>
        </w:rPr>
        <w:t xml:space="preserve">. Поясъ трех шелковъ, столпчатой. Кн.описн.Кир.-Б.м. </w:t>
      </w:r>
      <w:r>
        <w:rPr>
          <w:rFonts w:ascii="KDRS" w:hAnsi="KDRS"/>
        </w:rPr>
        <w:t>I</w:t>
      </w:r>
      <w:r w:rsidRPr="009177F1">
        <w:rPr>
          <w:rFonts w:ascii="KDRS" w:hAnsi="KDRS"/>
          <w:lang w:val="ru-RU"/>
        </w:rPr>
        <w:t>, 40. 1668</w:t>
      </w:r>
      <w:r>
        <w:rPr>
          <w:rFonts w:ascii="KDRS" w:hAnsi="KDRS"/>
        </w:rPr>
        <w:t> </w:t>
      </w:r>
      <w:r w:rsidRPr="009177F1">
        <w:rPr>
          <w:rFonts w:ascii="KDRS" w:hAnsi="KDRS"/>
          <w:lang w:val="ru-RU"/>
        </w:rPr>
        <w:t xml:space="preserve">г. </w:t>
      </w:r>
      <w:r w:rsidRPr="009177F1">
        <w:rPr>
          <w:rFonts w:ascii="KDRS" w:hAnsi="KDRS"/>
          <w:caps/>
          <w:lang w:val="ru-RU"/>
        </w:rPr>
        <w:t>и</w:t>
      </w:r>
      <w:r w:rsidRPr="009177F1">
        <w:rPr>
          <w:rFonts w:ascii="KDRS" w:hAnsi="KDRS"/>
          <w:lang w:val="ru-RU"/>
        </w:rPr>
        <w:t>ванъ Безминъ объявилъ снура золотного съ серебромъ, столпчатаго, на турецкое д</w:t>
      </w:r>
      <w:r w:rsidRPr="009177F1">
        <w:rPr>
          <w:lang w:val="ru-RU"/>
        </w:rPr>
        <w:t>ѣ</w:t>
      </w:r>
      <w:r w:rsidRPr="009177F1">
        <w:rPr>
          <w:rFonts w:ascii="KDRS" w:hAnsi="KDRS"/>
          <w:lang w:val="ru-RU"/>
        </w:rPr>
        <w:t>ло, м</w:t>
      </w:r>
      <w:r w:rsidRPr="009177F1">
        <w:rPr>
          <w:lang w:val="ru-RU"/>
        </w:rPr>
        <w:t>ѣ</w:t>
      </w:r>
      <w:r w:rsidRPr="009177F1">
        <w:rPr>
          <w:rFonts w:ascii="KDRS" w:hAnsi="KDRS"/>
          <w:lang w:val="ru-RU"/>
        </w:rPr>
        <w:t xml:space="preserve">рою 12 аршинъ. Арх.бум.Петра, </w:t>
      </w:r>
      <w:r>
        <w:rPr>
          <w:rFonts w:ascii="KDRS" w:hAnsi="KDRS"/>
        </w:rPr>
        <w:t>I</w:t>
      </w:r>
      <w:r w:rsidRPr="009177F1">
        <w:rPr>
          <w:rFonts w:ascii="KDRS" w:hAnsi="KDRS"/>
          <w:lang w:val="ru-RU"/>
        </w:rPr>
        <w:t>, 36. 1683</w:t>
      </w:r>
      <w:r>
        <w:rPr>
          <w:rFonts w:ascii="KDRS" w:hAnsi="KDRS"/>
        </w:rPr>
        <w:t> </w:t>
      </w:r>
      <w:r w:rsidRPr="009177F1">
        <w:rPr>
          <w:rFonts w:ascii="KDRS" w:hAnsi="KDRS"/>
          <w:lang w:val="ru-RU"/>
        </w:rPr>
        <w:t xml:space="preserve">г. – Ср. </w:t>
      </w:r>
      <w:r w:rsidRPr="009177F1">
        <w:rPr>
          <w:rFonts w:ascii="KDRS" w:hAnsi="KDRS"/>
          <w:b/>
          <w:bCs/>
          <w:lang w:val="ru-RU"/>
        </w:rPr>
        <w:t>столбчатый</w:t>
      </w:r>
      <w:r w:rsidRPr="009177F1">
        <w:rPr>
          <w:rFonts w:ascii="KDRS" w:hAnsi="KDRS"/>
          <w:lang w:val="ru-RU"/>
        </w:rPr>
        <w:t>.</w:t>
      </w:r>
    </w:p>
    <w:p w14:paraId="41D9D1B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СТОЛПЧИКЪ,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Украшение в виде столбика</w:t>
      </w:r>
      <w:r w:rsidRPr="009177F1">
        <w:rPr>
          <w:rFonts w:ascii="KDRS" w:hAnsi="KDRS"/>
          <w:lang w:val="ru-RU"/>
        </w:rPr>
        <w:t xml:space="preserve">, </w:t>
      </w:r>
      <w:r w:rsidRPr="009177F1">
        <w:rPr>
          <w:rFonts w:ascii="KDRS" w:hAnsi="KDRS"/>
          <w:i/>
          <w:lang w:val="ru-RU"/>
        </w:rPr>
        <w:t>пирамидки</w:t>
      </w:r>
      <w:r w:rsidRPr="009177F1">
        <w:rPr>
          <w:rFonts w:ascii="KDRS" w:hAnsi="KDRS"/>
          <w:lang w:val="ru-RU"/>
        </w:rPr>
        <w:t>. Царь же, вшедъ въ чертогъ, облечеся въ багряницю и диамиду и в</w:t>
      </w:r>
      <w:r w:rsidRPr="009177F1">
        <w:rPr>
          <w:lang w:val="ru-RU"/>
        </w:rPr>
        <w:t>ѣ</w:t>
      </w:r>
      <w:r w:rsidRPr="009177F1">
        <w:rPr>
          <w:rFonts w:ascii="KDRS" w:hAnsi="KDRS"/>
          <w:lang w:val="ru-RU"/>
        </w:rPr>
        <w:t xml:space="preserve">нецъ кесарьскый, около главы съ столпъчики. Х.Игн.См., 15. </w:t>
      </w:r>
      <w:r>
        <w:rPr>
          <w:rFonts w:ascii="KDRS" w:hAnsi="KDRS"/>
        </w:rPr>
        <w:t>XVI </w:t>
      </w:r>
      <w:r w:rsidRPr="009177F1">
        <w:rPr>
          <w:rFonts w:ascii="KDRS" w:hAnsi="KDRS"/>
          <w:lang w:val="ru-RU"/>
        </w:rPr>
        <w:t>в. Кадило сребряное жъ, старинное, на верхней чашк</w:t>
      </w:r>
      <w:r w:rsidRPr="009177F1">
        <w:rPr>
          <w:lang w:val="ru-RU"/>
        </w:rPr>
        <w:t>ѣ</w:t>
      </w:r>
      <w:r w:rsidRPr="009177F1">
        <w:rPr>
          <w:rFonts w:ascii="KDRS" w:hAnsi="KDRS"/>
          <w:lang w:val="ru-RU"/>
        </w:rPr>
        <w:t xml:space="preserve"> столпчики литые и паяные. Кн.п.Уст., 46. 1676</w:t>
      </w:r>
      <w:r>
        <w:rPr>
          <w:rFonts w:ascii="KDRS" w:hAnsi="KDRS"/>
        </w:rPr>
        <w:t> </w:t>
      </w:r>
      <w:r w:rsidRPr="009177F1">
        <w:rPr>
          <w:rFonts w:ascii="KDRS" w:hAnsi="KDRS"/>
          <w:lang w:val="ru-RU"/>
        </w:rPr>
        <w:t>г.</w:t>
      </w:r>
    </w:p>
    <w:p w14:paraId="5C4E805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Небольшой с</w:t>
      </w:r>
      <w:r w:rsidRPr="009177F1">
        <w:rPr>
          <w:rFonts w:ascii="KDRS" w:hAnsi="KDRS"/>
          <w:i/>
          <w:lang w:val="ru-RU"/>
        </w:rPr>
        <w:t>виток</w:t>
      </w:r>
      <w:r w:rsidRPr="009177F1">
        <w:rPr>
          <w:rFonts w:ascii="KDRS" w:hAnsi="KDRS"/>
          <w:lang w:val="ru-RU"/>
        </w:rPr>
        <w:t>. Грамотки, Иванъ, боярон</w:t>
      </w:r>
      <w:r w:rsidRPr="009177F1">
        <w:rPr>
          <w:lang w:val="ru-RU"/>
        </w:rPr>
        <w:t>ѣ</w:t>
      </w:r>
      <w:r w:rsidRPr="009177F1">
        <w:rPr>
          <w:rFonts w:ascii="KDRS" w:hAnsi="KDRS"/>
          <w:lang w:val="ru-RU"/>
        </w:rPr>
        <w:t xml:space="preserve"> в столпчикъ запечатай да пошли. Пам.старообр., 45. </w:t>
      </w:r>
      <w:r>
        <w:rPr>
          <w:rFonts w:ascii="KDRS" w:hAnsi="KDRS"/>
        </w:rPr>
        <w:t>XVII </w:t>
      </w:r>
      <w:r w:rsidRPr="009177F1">
        <w:rPr>
          <w:rFonts w:ascii="KDRS" w:hAnsi="KDRS"/>
          <w:lang w:val="ru-RU"/>
        </w:rPr>
        <w:t xml:space="preserve">в. – Ср. </w:t>
      </w:r>
      <w:r w:rsidRPr="009177F1">
        <w:rPr>
          <w:rFonts w:ascii="KDRS" w:hAnsi="KDRS"/>
          <w:b/>
          <w:bCs/>
          <w:lang w:val="ru-RU"/>
        </w:rPr>
        <w:t>столбчикъ</w:t>
      </w:r>
      <w:r w:rsidRPr="009177F1">
        <w:rPr>
          <w:rFonts w:ascii="KDRS" w:hAnsi="KDRS"/>
          <w:lang w:val="ru-RU"/>
        </w:rPr>
        <w:t>.</w:t>
      </w:r>
    </w:p>
    <w:p w14:paraId="4A9D776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СТОЛЦАТИ.</w:t>
      </w:r>
      <w:r w:rsidRPr="009177F1">
        <w:rPr>
          <w:rFonts w:ascii="KDRS" w:hAnsi="KDRS"/>
          <w:lang w:val="ru-RU"/>
        </w:rPr>
        <w:t xml:space="preserve"> </w:t>
      </w:r>
      <w:r w:rsidRPr="009177F1">
        <w:rPr>
          <w:rFonts w:ascii="KDRS" w:hAnsi="KDRS"/>
          <w:i/>
          <w:lang w:val="ru-RU"/>
        </w:rPr>
        <w:t>Подвергать сильным побоям, калечить</w:t>
      </w:r>
      <w:r w:rsidRPr="009177F1">
        <w:rPr>
          <w:rFonts w:ascii="KDRS" w:hAnsi="KDRS"/>
          <w:lang w:val="ru-RU"/>
        </w:rPr>
        <w:t>. Сие же убо вящьше неправедному судии ярость въспаляше, т</w:t>
      </w:r>
      <w:r w:rsidRPr="009177F1">
        <w:rPr>
          <w:lang w:val="ru-RU"/>
        </w:rPr>
        <w:t>ѣ</w:t>
      </w:r>
      <w:r w:rsidRPr="009177F1">
        <w:rPr>
          <w:rFonts w:ascii="KDRS" w:hAnsi="KDRS"/>
          <w:lang w:val="ru-RU"/>
        </w:rPr>
        <w:t>мже и веригами жел</w:t>
      </w:r>
      <w:r w:rsidRPr="009177F1">
        <w:rPr>
          <w:lang w:val="ru-RU"/>
        </w:rPr>
        <w:t>ѣ</w:t>
      </w:r>
      <w:r w:rsidRPr="009177F1">
        <w:rPr>
          <w:rFonts w:ascii="KDRS" w:hAnsi="KDRS"/>
          <w:lang w:val="ru-RU"/>
        </w:rPr>
        <w:t>зными съкрушаше ту [мученицу] и сътолцаше (</w:t>
      </w:r>
      <w:r w:rsidRPr="00413D00">
        <w:t>συν</w:t>
      </w:r>
      <w:r w:rsidRPr="001E06F8">
        <w:t>έ</w:t>
      </w:r>
      <w:r w:rsidRPr="00413D00">
        <w:t>θλα</w:t>
      </w:r>
      <w:r w:rsidRPr="009177F1">
        <w:rPr>
          <w:rFonts w:ascii="KDRS" w:hAnsi="KDRS"/>
          <w:lang w:val="ru-RU"/>
        </w:rPr>
        <w:t xml:space="preserve">). (Муч.св.жен) ВМЧ, Сент. 1–13, 629. </w:t>
      </w:r>
      <w:r>
        <w:rPr>
          <w:rFonts w:ascii="KDRS" w:hAnsi="KDRS"/>
        </w:rPr>
        <w:t>XVI </w:t>
      </w:r>
      <w:r w:rsidRPr="009177F1">
        <w:rPr>
          <w:rFonts w:ascii="KDRS" w:hAnsi="KDRS"/>
          <w:lang w:val="ru-RU"/>
        </w:rPr>
        <w:t>в.</w:t>
      </w:r>
    </w:p>
    <w:p w14:paraId="15FB3577"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СТОЛЧИ</w:t>
      </w:r>
      <w:r w:rsidRPr="009177F1">
        <w:rPr>
          <w:rFonts w:ascii="KDRS" w:hAnsi="KDRS"/>
          <w:lang w:val="ru-RU"/>
        </w:rPr>
        <w:t xml:space="preserve"> см. </w:t>
      </w:r>
      <w:r w:rsidRPr="009177F1">
        <w:rPr>
          <w:rFonts w:ascii="KDRS" w:hAnsi="KDRS"/>
          <w:b/>
          <w:bCs/>
          <w:lang w:val="ru-RU"/>
        </w:rPr>
        <w:t>столочи</w:t>
      </w:r>
    </w:p>
    <w:p w14:paraId="42E95E1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СТОЛЬ,</w:t>
      </w:r>
      <w:r w:rsidRPr="009177F1">
        <w:rPr>
          <w:rFonts w:ascii="KDRS" w:hAnsi="KDRS"/>
          <w:lang w:val="ru-RU"/>
        </w:rPr>
        <w:t xml:space="preserve"> </w:t>
      </w:r>
      <w:r w:rsidRPr="009177F1">
        <w:rPr>
          <w:rFonts w:ascii="KDRS" w:hAnsi="KDRS"/>
          <w:i/>
          <w:lang w:val="ru-RU"/>
        </w:rPr>
        <w:t>нареч. Настолько</w:t>
      </w:r>
      <w:r w:rsidRPr="009177F1">
        <w:rPr>
          <w:rFonts w:ascii="KDRS" w:hAnsi="KDRS"/>
          <w:lang w:val="ru-RU"/>
        </w:rPr>
        <w:t xml:space="preserve">, </w:t>
      </w:r>
      <w:r w:rsidRPr="009177F1">
        <w:rPr>
          <w:rFonts w:ascii="KDRS" w:hAnsi="KDRS"/>
          <w:i/>
          <w:lang w:val="ru-RU"/>
        </w:rPr>
        <w:t>так</w:t>
      </w:r>
      <w:r w:rsidRPr="009177F1">
        <w:rPr>
          <w:rFonts w:ascii="KDRS" w:hAnsi="KDRS"/>
          <w:lang w:val="ru-RU"/>
        </w:rPr>
        <w:t>. А н</w:t>
      </w:r>
      <w:r w:rsidRPr="009177F1">
        <w:rPr>
          <w:lang w:val="ru-RU"/>
        </w:rPr>
        <w:t>ѣ</w:t>
      </w:r>
      <w:r w:rsidRPr="009177F1">
        <w:rPr>
          <w:rFonts w:ascii="KDRS" w:hAnsi="KDRS"/>
          <w:lang w:val="ru-RU"/>
        </w:rPr>
        <w:t>что маистръ столь борзо того д</w:t>
      </w:r>
      <w:r w:rsidRPr="009177F1">
        <w:rPr>
          <w:lang w:val="ru-RU"/>
        </w:rPr>
        <w:t>ѣ</w:t>
      </w:r>
      <w:r w:rsidRPr="009177F1">
        <w:rPr>
          <w:rFonts w:ascii="KDRS" w:hAnsi="KDRS"/>
          <w:lang w:val="ru-RU"/>
        </w:rPr>
        <w:t>ла не учнетъ д</w:t>
      </w:r>
      <w:r w:rsidRPr="009177F1">
        <w:rPr>
          <w:lang w:val="ru-RU"/>
        </w:rPr>
        <w:t>ѣ</w:t>
      </w:r>
      <w:r w:rsidRPr="009177F1">
        <w:rPr>
          <w:rFonts w:ascii="KDRS" w:hAnsi="KDRS"/>
          <w:lang w:val="ru-RU"/>
        </w:rPr>
        <w:t>лати, и Дмитрею о томъ маистру говорити. Прус.д., 28. 1517</w:t>
      </w:r>
      <w:r>
        <w:rPr>
          <w:rFonts w:ascii="KDRS" w:hAnsi="KDRS"/>
        </w:rPr>
        <w:t> </w:t>
      </w:r>
      <w:r w:rsidRPr="009177F1">
        <w:rPr>
          <w:rFonts w:ascii="KDRS" w:hAnsi="KDRS"/>
          <w:lang w:val="ru-RU"/>
        </w:rPr>
        <w:t>г. А соль б</w:t>
      </w:r>
      <w:r w:rsidRPr="009177F1">
        <w:rPr>
          <w:lang w:val="ru-RU"/>
        </w:rPr>
        <w:t>ѣ</w:t>
      </w:r>
      <w:r w:rsidRPr="009177F1">
        <w:rPr>
          <w:rFonts w:ascii="KDRS" w:hAnsi="KDRS"/>
          <w:lang w:val="ru-RU"/>
        </w:rPr>
        <w:t>ла, как сн</w:t>
      </w:r>
      <w:r w:rsidRPr="009177F1">
        <w:rPr>
          <w:lang w:val="ru-RU"/>
        </w:rPr>
        <w:t>ѣ</w:t>
      </w:r>
      <w:r w:rsidRPr="009177F1">
        <w:rPr>
          <w:rFonts w:ascii="KDRS" w:hAnsi="KDRS"/>
          <w:lang w:val="ru-RU"/>
        </w:rPr>
        <w:t>гъ, а розсыпается, какъ вареная соль, а столь солка, какъ росолу того канетъ на кожу какую капля, и то м</w:t>
      </w:r>
      <w:r w:rsidRPr="009177F1">
        <w:rPr>
          <w:lang w:val="ru-RU"/>
        </w:rPr>
        <w:t>ѣ</w:t>
      </w:r>
      <w:r w:rsidRPr="009177F1">
        <w:rPr>
          <w:rFonts w:ascii="KDRS" w:hAnsi="KDRS"/>
          <w:lang w:val="ru-RU"/>
        </w:rPr>
        <w:t>сто будто отъ огня сволочетъ. Чертеж Сиб., 8. 1672</w:t>
      </w:r>
      <w:r>
        <w:rPr>
          <w:rFonts w:ascii="KDRS" w:hAnsi="KDRS"/>
        </w:rPr>
        <w:t> </w:t>
      </w:r>
      <w:r w:rsidRPr="009177F1">
        <w:rPr>
          <w:rFonts w:ascii="KDRS" w:hAnsi="KDRS"/>
          <w:lang w:val="ru-RU"/>
        </w:rPr>
        <w:t xml:space="preserve">г. </w:t>
      </w:r>
      <w:r w:rsidRPr="009177F1">
        <w:rPr>
          <w:rFonts w:ascii="KDRS" w:hAnsi="KDRS"/>
          <w:spacing w:val="40"/>
          <w:lang w:val="ru-RU"/>
        </w:rPr>
        <w:t>Столь… какъ</w:t>
      </w:r>
      <w:r w:rsidRPr="009177F1">
        <w:rPr>
          <w:rFonts w:ascii="KDRS" w:hAnsi="KDRS"/>
          <w:lang w:val="ru-RU"/>
        </w:rPr>
        <w:t>. Стол&lt;ь&gt; бы теб</w:t>
      </w:r>
      <w:r w:rsidRPr="009177F1">
        <w:rPr>
          <w:lang w:val="ru-RU"/>
        </w:rPr>
        <w:t>ѣ</w:t>
      </w:r>
      <w:r w:rsidRPr="009177F1">
        <w:rPr>
          <w:rFonts w:ascii="KDRS" w:hAnsi="KDRS"/>
          <w:lang w:val="ru-RU"/>
        </w:rPr>
        <w:t xml:space="preserve"> вошъ под шубу, как въ 15 л</w:t>
      </w:r>
      <w:r w:rsidRPr="009177F1">
        <w:rPr>
          <w:lang w:val="ru-RU"/>
        </w:rPr>
        <w:t>ѣ</w:t>
      </w:r>
      <w:r w:rsidRPr="009177F1">
        <w:rPr>
          <w:rFonts w:ascii="KDRS" w:hAnsi="KDRS"/>
          <w:lang w:val="ru-RU"/>
        </w:rPr>
        <w:t>т д</w:t>
      </w:r>
      <w:r w:rsidRPr="009177F1">
        <w:rPr>
          <w:lang w:val="ru-RU"/>
        </w:rPr>
        <w:t>ѣ</w:t>
      </w:r>
      <w:r w:rsidRPr="009177F1">
        <w:rPr>
          <w:rFonts w:ascii="KDRS" w:hAnsi="KDRS"/>
          <w:lang w:val="ru-RU"/>
        </w:rPr>
        <w:t xml:space="preserve">вка. Сим.Послов., 210.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w:t>
      </w:r>
    </w:p>
    <w:p w14:paraId="0DCC506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СТОЛЬК</w:t>
      </w:r>
      <w:r w:rsidRPr="009177F1">
        <w:rPr>
          <w:b/>
          <w:lang w:val="ru-RU"/>
        </w:rPr>
        <w:t>Ѣ</w:t>
      </w:r>
      <w:r w:rsidRPr="009177F1">
        <w:rPr>
          <w:rFonts w:ascii="KDRS" w:hAnsi="KDRS"/>
          <w:b/>
          <w:lang w:val="ru-RU"/>
        </w:rPr>
        <w:t>,</w:t>
      </w:r>
      <w:r w:rsidRPr="009177F1">
        <w:rPr>
          <w:rFonts w:ascii="KDRS" w:hAnsi="KDRS"/>
          <w:lang w:val="ru-RU"/>
        </w:rPr>
        <w:t xml:space="preserve"> </w:t>
      </w:r>
      <w:r w:rsidRPr="009177F1">
        <w:rPr>
          <w:rFonts w:ascii="KDRS" w:hAnsi="KDRS"/>
          <w:i/>
          <w:lang w:val="ru-RU"/>
        </w:rPr>
        <w:t xml:space="preserve">союз. </w:t>
      </w:r>
      <w:r w:rsidRPr="009177F1">
        <w:rPr>
          <w:rFonts w:ascii="KDRS" w:hAnsi="KDRS"/>
          <w:i/>
          <w:caps/>
          <w:lang w:val="ru-RU"/>
        </w:rPr>
        <w:t>н</w:t>
      </w:r>
      <w:r w:rsidRPr="009177F1">
        <w:rPr>
          <w:rFonts w:ascii="KDRS" w:hAnsi="KDRS"/>
          <w:i/>
          <w:lang w:val="ru-RU"/>
        </w:rPr>
        <w:t>о</w:t>
      </w:r>
      <w:r w:rsidRPr="009177F1">
        <w:rPr>
          <w:rFonts w:ascii="KDRS" w:hAnsi="KDRS"/>
          <w:lang w:val="ru-RU"/>
        </w:rPr>
        <w:t xml:space="preserve">, </w:t>
      </w:r>
      <w:r w:rsidRPr="009177F1">
        <w:rPr>
          <w:rFonts w:ascii="KDRS" w:hAnsi="KDRS"/>
          <w:i/>
          <w:lang w:val="ru-RU"/>
        </w:rPr>
        <w:t>однако</w:t>
      </w:r>
      <w:r w:rsidRPr="009177F1">
        <w:rPr>
          <w:rFonts w:ascii="KDRS" w:hAnsi="KDRS"/>
          <w:lang w:val="ru-RU"/>
        </w:rPr>
        <w:t xml:space="preserve">, </w:t>
      </w:r>
      <w:r w:rsidRPr="009177F1">
        <w:rPr>
          <w:rFonts w:ascii="KDRS" w:hAnsi="KDRS"/>
          <w:i/>
          <w:lang w:val="ru-RU"/>
        </w:rPr>
        <w:t>только</w:t>
      </w:r>
      <w:r w:rsidRPr="009177F1">
        <w:rPr>
          <w:rFonts w:ascii="KDRS" w:hAnsi="KDRS"/>
          <w:lang w:val="ru-RU"/>
        </w:rPr>
        <w:t>. Костромичи же и павловцы поганцы и сквернотворцы не вси же, не буди! но иконоборцы и лжехристовцы… Непоповщина жъ лжае ихъ злобою: Христа бо нарицають, столк</w:t>
      </w:r>
      <w:r w:rsidRPr="009177F1">
        <w:rPr>
          <w:lang w:val="ru-RU"/>
        </w:rPr>
        <w:t>ѣ</w:t>
      </w:r>
      <w:r w:rsidRPr="009177F1">
        <w:rPr>
          <w:rFonts w:ascii="KDRS" w:hAnsi="KDRS"/>
          <w:lang w:val="ru-RU"/>
        </w:rPr>
        <w:t xml:space="preserve"> отъ тайны его отб</w:t>
      </w:r>
      <w:r w:rsidRPr="009177F1">
        <w:rPr>
          <w:lang w:val="ru-RU"/>
        </w:rPr>
        <w:t>ѣ</w:t>
      </w:r>
      <w:r w:rsidRPr="009177F1">
        <w:rPr>
          <w:rFonts w:ascii="KDRS" w:hAnsi="KDRS"/>
          <w:lang w:val="ru-RU"/>
        </w:rPr>
        <w:t>гаютъ, а во ин</w:t>
      </w:r>
      <w:r w:rsidRPr="009177F1">
        <w:rPr>
          <w:lang w:val="ru-RU"/>
        </w:rPr>
        <w:t>ѣ</w:t>
      </w:r>
      <w:r w:rsidRPr="009177F1">
        <w:rPr>
          <w:rFonts w:ascii="KDRS" w:hAnsi="KDRS"/>
          <w:lang w:val="ru-RU"/>
        </w:rPr>
        <w:t>хъ же своихъ хул</w:t>
      </w:r>
      <w:r w:rsidRPr="009177F1">
        <w:rPr>
          <w:lang w:val="ru-RU"/>
        </w:rPr>
        <w:t>ѣ</w:t>
      </w:r>
      <w:r w:rsidRPr="009177F1">
        <w:rPr>
          <w:rFonts w:ascii="KDRS" w:hAnsi="KDRS"/>
          <w:lang w:val="ru-RU"/>
        </w:rPr>
        <w:t>ниихь приближаются ко обоимъ. Евфр.Отразит.пис., 97. 1691</w:t>
      </w:r>
      <w:r>
        <w:rPr>
          <w:rFonts w:ascii="KDRS" w:hAnsi="KDRS"/>
        </w:rPr>
        <w:t> </w:t>
      </w:r>
      <w:r w:rsidRPr="009177F1">
        <w:rPr>
          <w:rFonts w:ascii="KDRS" w:hAnsi="KDRS"/>
          <w:lang w:val="ru-RU"/>
        </w:rPr>
        <w:t>г.</w:t>
      </w:r>
    </w:p>
    <w:p w14:paraId="72367A4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СТОЛЬКИ,</w:t>
      </w:r>
      <w:r w:rsidRPr="009177F1">
        <w:rPr>
          <w:rFonts w:ascii="KDRS" w:hAnsi="KDRS"/>
          <w:lang w:val="ru-RU"/>
        </w:rPr>
        <w:t xml:space="preserve"> </w:t>
      </w:r>
      <w:r w:rsidRPr="009177F1">
        <w:rPr>
          <w:rFonts w:ascii="KDRS" w:hAnsi="KDRS"/>
          <w:i/>
          <w:lang w:val="ru-RU"/>
        </w:rPr>
        <w:t>мест</w:t>
      </w:r>
      <w:r w:rsidRPr="009177F1">
        <w:rPr>
          <w:rFonts w:ascii="KDRS" w:hAnsi="KDRS"/>
          <w:lang w:val="ru-RU"/>
        </w:rPr>
        <w:t xml:space="preserve">. </w:t>
      </w:r>
      <w:r w:rsidRPr="009177F1">
        <w:rPr>
          <w:rFonts w:ascii="KDRS" w:hAnsi="KDRS"/>
          <w:i/>
          <w:lang w:val="ru-RU"/>
        </w:rPr>
        <w:t>Столько</w:t>
      </w:r>
      <w:r w:rsidRPr="009177F1">
        <w:rPr>
          <w:rFonts w:ascii="KDRS" w:hAnsi="KDRS"/>
          <w:lang w:val="ru-RU"/>
        </w:rPr>
        <w:t>. Явилъ каргополецъ Моис</w:t>
      </w:r>
      <w:r w:rsidRPr="009177F1">
        <w:rPr>
          <w:lang w:val="ru-RU"/>
        </w:rPr>
        <w:t>ѣ</w:t>
      </w:r>
      <w:r w:rsidRPr="009177F1">
        <w:rPr>
          <w:rFonts w:ascii="KDRS" w:hAnsi="KDRS"/>
          <w:lang w:val="ru-RU"/>
        </w:rPr>
        <w:t>и Герасимов снъ</w:t>
      </w:r>
      <w:r w:rsidRPr="009177F1">
        <w:rPr>
          <w:lang w:val="ru-RU"/>
        </w:rPr>
        <w:t>҃</w:t>
      </w:r>
      <w:r w:rsidRPr="009177F1">
        <w:rPr>
          <w:rFonts w:ascii="KDRS" w:hAnsi="KDRS"/>
          <w:lang w:val="ru-RU"/>
        </w:rPr>
        <w:t xml:space="preserve"> Вотагин… ·</w:t>
      </w:r>
      <w:r w:rsidRPr="009177F1">
        <w:rPr>
          <w:lang w:val="ru-RU"/>
        </w:rPr>
        <w:t>҃</w:t>
      </w:r>
      <w:r w:rsidRPr="009177F1">
        <w:rPr>
          <w:rFonts w:ascii="KDRS" w:hAnsi="KDRS"/>
          <w:lang w:val="ru-RU"/>
        </w:rPr>
        <w:t>д· аршина сукна аглинского черного, лящины стол&lt;ь&gt;ки ж, ·</w:t>
      </w:r>
      <w:r w:rsidRPr="009177F1">
        <w:rPr>
          <w:lang w:val="ru-RU"/>
        </w:rPr>
        <w:t>҃</w:t>
      </w:r>
      <w:r w:rsidRPr="009177F1">
        <w:rPr>
          <w:rFonts w:ascii="KDRS" w:hAnsi="KDRS"/>
          <w:lang w:val="ru-RU"/>
        </w:rPr>
        <w:t>з</w:t>
      </w:r>
      <w:r>
        <w:rPr>
          <w:rFonts w:ascii="KDRS" w:hAnsi="KDRS"/>
        </w:rPr>
        <w:t>i</w:t>
      </w:r>
      <w:r w:rsidRPr="009177F1">
        <w:rPr>
          <w:rFonts w:ascii="KDRS" w:hAnsi="KDRS"/>
          <w:lang w:val="ru-RU"/>
        </w:rPr>
        <w:t>· концов суконных. Там.кн.Тихв.м. № 1273, 12</w:t>
      </w:r>
      <w:r>
        <w:rPr>
          <w:rFonts w:ascii="KDRS" w:hAnsi="KDRS"/>
        </w:rPr>
        <w:t> </w:t>
      </w:r>
      <w:r w:rsidRPr="009177F1">
        <w:rPr>
          <w:rFonts w:ascii="KDRS" w:hAnsi="KDRS"/>
          <w:lang w:val="ru-RU"/>
        </w:rPr>
        <w:t>об. 1630</w:t>
      </w:r>
      <w:r>
        <w:rPr>
          <w:rFonts w:ascii="KDRS" w:hAnsi="KDRS"/>
        </w:rPr>
        <w:t> </w:t>
      </w:r>
      <w:r w:rsidRPr="009177F1">
        <w:rPr>
          <w:rFonts w:ascii="KDRS" w:hAnsi="KDRS"/>
          <w:lang w:val="ru-RU"/>
        </w:rPr>
        <w:t>г.</w:t>
      </w:r>
    </w:p>
    <w:p w14:paraId="2EFCF7D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СТОЛЬКО</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мест</w:t>
      </w:r>
      <w:r w:rsidRPr="009177F1">
        <w:rPr>
          <w:rFonts w:ascii="KDRS" w:hAnsi="KDRS"/>
          <w:lang w:val="ru-RU"/>
        </w:rPr>
        <w:t xml:space="preserve">. </w:t>
      </w:r>
      <w:r w:rsidRPr="009177F1">
        <w:rPr>
          <w:rFonts w:ascii="KDRS" w:hAnsi="KDRS"/>
          <w:i/>
          <w:lang w:val="ru-RU"/>
        </w:rPr>
        <w:t>Столько</w:t>
      </w:r>
      <w:r w:rsidRPr="009177F1">
        <w:rPr>
          <w:rFonts w:ascii="KDRS" w:hAnsi="KDRS"/>
          <w:lang w:val="ru-RU"/>
        </w:rPr>
        <w:t xml:space="preserve">; </w:t>
      </w:r>
      <w:r w:rsidRPr="009177F1">
        <w:rPr>
          <w:rFonts w:ascii="KDRS" w:hAnsi="KDRS"/>
          <w:i/>
          <w:lang w:val="ru-RU"/>
        </w:rPr>
        <w:t>такое</w:t>
      </w:r>
      <w:r w:rsidRPr="009177F1">
        <w:rPr>
          <w:rFonts w:ascii="KDRS" w:hAnsi="KDRS"/>
          <w:lang w:val="ru-RU"/>
        </w:rPr>
        <w:t xml:space="preserve"> (</w:t>
      </w:r>
      <w:r w:rsidRPr="009177F1">
        <w:rPr>
          <w:rFonts w:ascii="KDRS" w:hAnsi="KDRS"/>
          <w:i/>
          <w:lang w:val="ru-RU"/>
        </w:rPr>
        <w:t>указанное</w:t>
      </w:r>
      <w:r w:rsidRPr="009177F1">
        <w:rPr>
          <w:rFonts w:ascii="KDRS" w:hAnsi="KDRS"/>
          <w:lang w:val="ru-RU"/>
        </w:rPr>
        <w:t xml:space="preserve">) </w:t>
      </w:r>
      <w:r w:rsidRPr="009177F1">
        <w:rPr>
          <w:rFonts w:ascii="KDRS" w:hAnsi="KDRS"/>
          <w:i/>
          <w:lang w:val="ru-RU"/>
        </w:rPr>
        <w:t>количество</w:t>
      </w:r>
      <w:r w:rsidRPr="009177F1">
        <w:rPr>
          <w:rFonts w:ascii="KDRS" w:hAnsi="KDRS"/>
          <w:lang w:val="ru-RU"/>
        </w:rPr>
        <w:t>. И самъ онъ [король Магнус] столько не в</w:t>
      </w:r>
      <w:r w:rsidRPr="009177F1">
        <w:rPr>
          <w:lang w:val="ru-RU"/>
        </w:rPr>
        <w:t>ѣ</w:t>
      </w:r>
      <w:r w:rsidRPr="009177F1">
        <w:rPr>
          <w:rFonts w:ascii="KDRS" w:hAnsi="KDRS"/>
          <w:lang w:val="ru-RU"/>
        </w:rPr>
        <w:t>даетъ, какъ мы про вашъ мужичей родъ от вс</w:t>
      </w:r>
      <w:r w:rsidRPr="009177F1">
        <w:rPr>
          <w:lang w:val="ru-RU"/>
        </w:rPr>
        <w:t>ѣ</w:t>
      </w:r>
      <w:r w:rsidRPr="009177F1">
        <w:rPr>
          <w:rFonts w:ascii="KDRS" w:hAnsi="KDRS"/>
          <w:lang w:val="ru-RU"/>
        </w:rPr>
        <w:t xml:space="preserve">хъ </w:t>
      </w:r>
      <w:r w:rsidRPr="009177F1">
        <w:rPr>
          <w:rFonts w:ascii="KDRS" w:hAnsi="KDRS"/>
          <w:lang w:val="ru-RU"/>
        </w:rPr>
        <w:lastRenderedPageBreak/>
        <w:t>земель в</w:t>
      </w:r>
      <w:r w:rsidRPr="009177F1">
        <w:rPr>
          <w:lang w:val="ru-RU"/>
        </w:rPr>
        <w:t>ѣ</w:t>
      </w:r>
      <w:r w:rsidRPr="009177F1">
        <w:rPr>
          <w:rFonts w:ascii="KDRS" w:hAnsi="KDRS"/>
          <w:lang w:val="ru-RU"/>
        </w:rPr>
        <w:t xml:space="preserve">даемъ, которые к намъ приходятъ. ДТП </w:t>
      </w:r>
      <w:r>
        <w:rPr>
          <w:rFonts w:ascii="KDRS" w:hAnsi="KDRS"/>
        </w:rPr>
        <w:t>I</w:t>
      </w:r>
      <w:r w:rsidRPr="009177F1">
        <w:rPr>
          <w:rFonts w:ascii="KDRS" w:hAnsi="KDRS"/>
          <w:lang w:val="ru-RU"/>
        </w:rPr>
        <w:t>, 46. 1573</w:t>
      </w:r>
      <w:r>
        <w:rPr>
          <w:rFonts w:ascii="KDRS" w:hAnsi="KDRS"/>
        </w:rPr>
        <w:t> </w:t>
      </w:r>
      <w:r w:rsidRPr="009177F1">
        <w:rPr>
          <w:rFonts w:ascii="KDRS" w:hAnsi="KDRS"/>
          <w:lang w:val="ru-RU"/>
        </w:rPr>
        <w:t>г. Зд</w:t>
      </w:r>
      <w:r w:rsidRPr="009177F1">
        <w:rPr>
          <w:lang w:val="ru-RU"/>
        </w:rPr>
        <w:t>ѣ</w:t>
      </w:r>
      <w:r w:rsidRPr="009177F1">
        <w:rPr>
          <w:rFonts w:ascii="KDRS" w:hAnsi="KDRS"/>
          <w:lang w:val="ru-RU"/>
        </w:rPr>
        <w:t>сь приговорено, что во зд</w:t>
      </w:r>
      <w:r w:rsidRPr="009177F1">
        <w:rPr>
          <w:lang w:val="ru-RU"/>
        </w:rPr>
        <w:t>ѣ</w:t>
      </w:r>
      <w:r w:rsidRPr="009177F1">
        <w:rPr>
          <w:rFonts w:ascii="KDRS" w:hAnsi="KDRS"/>
          <w:lang w:val="ru-RU"/>
        </w:rPr>
        <w:t>шныхъ землях стол&lt;ь&gt;ких людеи, скол&lt;ь&gt;ко с Лотринским отпали, будет возможно собрат&lt;ь&gt;. Куранты</w:t>
      </w:r>
      <w:r w:rsidRPr="009177F1">
        <w:rPr>
          <w:rFonts w:ascii="KDRS" w:hAnsi="KDRS"/>
          <w:vertAlign w:val="superscript"/>
          <w:lang w:val="ru-RU"/>
        </w:rPr>
        <w:t>5</w:t>
      </w:r>
      <w:r w:rsidRPr="009177F1">
        <w:rPr>
          <w:rFonts w:ascii="KDRS" w:hAnsi="KDRS"/>
          <w:lang w:val="ru-RU"/>
        </w:rPr>
        <w:t>, 47. 1652</w:t>
      </w:r>
      <w:r>
        <w:rPr>
          <w:rFonts w:ascii="KDRS" w:hAnsi="KDRS"/>
        </w:rPr>
        <w:t> </w:t>
      </w:r>
      <w:r w:rsidRPr="009177F1">
        <w:rPr>
          <w:rFonts w:ascii="KDRS" w:hAnsi="KDRS"/>
          <w:lang w:val="ru-RU"/>
        </w:rPr>
        <w:t>г. На катарх</w:t>
      </w:r>
      <w:r w:rsidRPr="009177F1">
        <w:rPr>
          <w:lang w:val="ru-RU"/>
        </w:rPr>
        <w:t>ѣ</w:t>
      </w:r>
      <w:r w:rsidRPr="009177F1">
        <w:rPr>
          <w:rFonts w:ascii="KDRS" w:hAnsi="KDRS"/>
          <w:lang w:val="ru-RU"/>
        </w:rPr>
        <w:t xml:space="preserve"> по дв</w:t>
      </w:r>
      <w:r w:rsidRPr="009177F1">
        <w:rPr>
          <w:lang w:val="ru-RU"/>
        </w:rPr>
        <w:t>ѣ</w:t>
      </w:r>
      <w:r w:rsidRPr="009177F1">
        <w:rPr>
          <w:rFonts w:ascii="KDRS" w:hAnsi="KDRS"/>
          <w:lang w:val="ru-RU"/>
        </w:rPr>
        <w:t xml:space="preserve"> щоглы – на щогл</w:t>
      </w:r>
      <w:r w:rsidRPr="009177F1">
        <w:rPr>
          <w:lang w:val="ru-RU"/>
        </w:rPr>
        <w:t>ѣ</w:t>
      </w:r>
      <w:r w:rsidRPr="009177F1">
        <w:rPr>
          <w:rFonts w:ascii="KDRS" w:hAnsi="KDRS"/>
          <w:lang w:val="ru-RU"/>
        </w:rPr>
        <w:t xml:space="preserve"> по одному парусу, а веселъ на сторон</w:t>
      </w:r>
      <w:r w:rsidRPr="009177F1">
        <w:rPr>
          <w:lang w:val="ru-RU"/>
        </w:rPr>
        <w:t>ѣ</w:t>
      </w:r>
      <w:r w:rsidRPr="009177F1">
        <w:rPr>
          <w:rFonts w:ascii="KDRS" w:hAnsi="KDRS"/>
          <w:lang w:val="ru-RU"/>
        </w:rPr>
        <w:t xml:space="preserve"> по 25, а на другой сторон</w:t>
      </w:r>
      <w:r w:rsidRPr="009177F1">
        <w:rPr>
          <w:lang w:val="ru-RU"/>
        </w:rPr>
        <w:t>ѣ</w:t>
      </w:r>
      <w:r w:rsidRPr="009177F1">
        <w:rPr>
          <w:rFonts w:ascii="KDRS" w:hAnsi="KDRS"/>
          <w:lang w:val="ru-RU"/>
        </w:rPr>
        <w:t xml:space="preserve"> столько же. Арс.Сух. Проскинитарий, 27. 1653</w:t>
      </w:r>
      <w:r>
        <w:rPr>
          <w:rFonts w:ascii="KDRS" w:hAnsi="KDRS"/>
        </w:rPr>
        <w:t> </w:t>
      </w:r>
      <w:r w:rsidRPr="009177F1">
        <w:rPr>
          <w:rFonts w:ascii="KDRS" w:hAnsi="KDRS"/>
          <w:lang w:val="ru-RU"/>
        </w:rPr>
        <w:t>г. И тое камани утолчи часть, ползолотника или и болши, и, см</w:t>
      </w:r>
      <w:r w:rsidRPr="009177F1">
        <w:rPr>
          <w:lang w:val="ru-RU"/>
        </w:rPr>
        <w:t>ѣ</w:t>
      </w:r>
      <w:r w:rsidRPr="009177F1">
        <w:rPr>
          <w:rFonts w:ascii="KDRS" w:hAnsi="KDRS"/>
          <w:lang w:val="ru-RU"/>
        </w:rPr>
        <w:t>шавъ въ вин</w:t>
      </w:r>
      <w:r w:rsidRPr="009177F1">
        <w:rPr>
          <w:lang w:val="ru-RU"/>
        </w:rPr>
        <w:t>ѣ</w:t>
      </w:r>
      <w:r w:rsidRPr="009177F1">
        <w:rPr>
          <w:rFonts w:ascii="KDRS" w:hAnsi="KDRS"/>
          <w:lang w:val="ru-RU"/>
        </w:rPr>
        <w:t xml:space="preserve"> въ горячемъ… вел</w:t>
      </w:r>
      <w:r w:rsidRPr="009177F1">
        <w:rPr>
          <w:lang w:val="ru-RU"/>
        </w:rPr>
        <w:t>ѣ</w:t>
      </w:r>
      <w:r w:rsidRPr="009177F1">
        <w:rPr>
          <w:rFonts w:ascii="KDRS" w:hAnsi="KDRS"/>
          <w:lang w:val="ru-RU"/>
        </w:rPr>
        <w:t>ть больному челов</w:t>
      </w:r>
      <w:r w:rsidRPr="009177F1">
        <w:rPr>
          <w:lang w:val="ru-RU"/>
        </w:rPr>
        <w:t>ѣ</w:t>
      </w:r>
      <w:r w:rsidRPr="009177F1">
        <w:rPr>
          <w:rFonts w:ascii="KDRS" w:hAnsi="KDRS"/>
          <w:lang w:val="ru-RU"/>
        </w:rPr>
        <w:t xml:space="preserve">ку принимать не </w:t>
      </w:r>
      <w:r w:rsidRPr="009177F1">
        <w:rPr>
          <w:lang w:val="ru-RU"/>
        </w:rPr>
        <w:t>ѣ</w:t>
      </w:r>
      <w:r w:rsidRPr="009177F1">
        <w:rPr>
          <w:rFonts w:ascii="KDRS" w:hAnsi="KDRS"/>
          <w:lang w:val="ru-RU"/>
        </w:rPr>
        <w:t xml:space="preserve">дчи, не по одно время по стольку, и отъ той губы проносъ бываетъ. ДАИ </w:t>
      </w:r>
      <w:r>
        <w:rPr>
          <w:rFonts w:ascii="KDRS" w:hAnsi="KDRS"/>
        </w:rPr>
        <w:t>VI</w:t>
      </w:r>
      <w:r w:rsidRPr="009177F1">
        <w:rPr>
          <w:rFonts w:ascii="KDRS" w:hAnsi="KDRS"/>
          <w:lang w:val="ru-RU"/>
        </w:rPr>
        <w:t>, 363. 1674</w:t>
      </w:r>
      <w:r>
        <w:rPr>
          <w:rFonts w:ascii="KDRS" w:hAnsi="KDRS"/>
        </w:rPr>
        <w:t> </w:t>
      </w:r>
      <w:r w:rsidRPr="009177F1">
        <w:rPr>
          <w:rFonts w:ascii="KDRS" w:hAnsi="KDRS"/>
          <w:lang w:val="ru-RU"/>
        </w:rPr>
        <w:t>г.</w:t>
      </w:r>
      <w:r w:rsidRPr="009177F1">
        <w:rPr>
          <w:rFonts w:ascii="KDRS" w:hAnsi="KDRS"/>
          <w:spacing w:val="40"/>
          <w:lang w:val="ru-RU"/>
        </w:rPr>
        <w:t xml:space="preserve"> Стольк</w:t>
      </w:r>
      <w:r w:rsidRPr="009177F1">
        <w:rPr>
          <w:rFonts w:ascii="KDRS" w:hAnsi="KDRS"/>
          <w:lang w:val="ru-RU"/>
        </w:rPr>
        <w:t>о…</w:t>
      </w:r>
      <w:r w:rsidRPr="009177F1">
        <w:rPr>
          <w:rFonts w:ascii="KDRS" w:hAnsi="KDRS"/>
          <w:spacing w:val="40"/>
          <w:lang w:val="ru-RU"/>
        </w:rPr>
        <w:t xml:space="preserve"> скольк</w:t>
      </w:r>
      <w:r w:rsidRPr="009177F1">
        <w:rPr>
          <w:rFonts w:ascii="KDRS" w:hAnsi="KDRS"/>
          <w:lang w:val="ru-RU"/>
        </w:rPr>
        <w:t>о. Столко в</w:t>
      </w:r>
      <w:r w:rsidRPr="009177F1">
        <w:rPr>
          <w:lang w:val="ru-RU"/>
        </w:rPr>
        <w:t>ѣ</w:t>
      </w:r>
      <w:r w:rsidRPr="009177F1">
        <w:rPr>
          <w:rFonts w:ascii="KDRS" w:hAnsi="KDRS"/>
          <w:lang w:val="ru-RU"/>
        </w:rPr>
        <w:t xml:space="preserve">рится и помогается богатому, сколко и убогому, сколко жалобнику, столко виноватому. Рим.имп.д. </w:t>
      </w:r>
      <w:r>
        <w:rPr>
          <w:rFonts w:ascii="KDRS" w:hAnsi="KDRS"/>
        </w:rPr>
        <w:t>I</w:t>
      </w:r>
      <w:r w:rsidRPr="009177F1">
        <w:rPr>
          <w:rFonts w:ascii="KDRS" w:hAnsi="KDRS"/>
          <w:lang w:val="ru-RU"/>
        </w:rPr>
        <w:t>, 296. 1518</w:t>
      </w:r>
      <w:r>
        <w:rPr>
          <w:rFonts w:ascii="KDRS" w:hAnsi="KDRS"/>
        </w:rPr>
        <w:t> </w:t>
      </w:r>
      <w:r w:rsidRPr="009177F1">
        <w:rPr>
          <w:rFonts w:ascii="KDRS" w:hAnsi="KDRS"/>
          <w:lang w:val="ru-RU"/>
        </w:rPr>
        <w:t xml:space="preserve">г. Сколко похочетъ государь вашъ взяти людей въ свою сторону, и государь нашъ возметъ съ собою людей столко жъ. Польск.д. </w:t>
      </w:r>
      <w:r>
        <w:rPr>
          <w:rFonts w:ascii="KDRS" w:hAnsi="KDRS"/>
        </w:rPr>
        <w:t>III</w:t>
      </w:r>
      <w:r w:rsidRPr="009177F1">
        <w:rPr>
          <w:rFonts w:ascii="KDRS" w:hAnsi="KDRS"/>
          <w:lang w:val="ru-RU"/>
        </w:rPr>
        <w:t>, 397. 1566</w:t>
      </w:r>
      <w:r>
        <w:rPr>
          <w:rFonts w:ascii="KDRS" w:hAnsi="KDRS"/>
        </w:rPr>
        <w:t> </w:t>
      </w:r>
      <w:r w:rsidRPr="009177F1">
        <w:rPr>
          <w:rFonts w:ascii="KDRS" w:hAnsi="KDRS"/>
          <w:lang w:val="ru-RU"/>
        </w:rPr>
        <w:t xml:space="preserve">г. – Ср. </w:t>
      </w:r>
      <w:r w:rsidRPr="009177F1">
        <w:rPr>
          <w:rFonts w:ascii="KDRS" w:hAnsi="KDRS"/>
          <w:b/>
          <w:lang w:val="ru-RU"/>
        </w:rPr>
        <w:t>столико</w:t>
      </w:r>
      <w:r w:rsidRPr="009177F1">
        <w:rPr>
          <w:rFonts w:ascii="KDRS" w:hAnsi="KDRS"/>
          <w:lang w:val="ru-RU"/>
        </w:rPr>
        <w:t>.</w:t>
      </w:r>
    </w:p>
    <w:p w14:paraId="39BCC00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СТОЛЬКО</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частица.</w:t>
      </w:r>
      <w:r w:rsidRPr="009177F1">
        <w:rPr>
          <w:rFonts w:ascii="KDRS" w:hAnsi="KDRS"/>
          <w:lang w:val="ru-RU"/>
        </w:rPr>
        <w:t xml:space="preserve"> </w:t>
      </w:r>
      <w:r w:rsidRPr="009177F1">
        <w:rPr>
          <w:rFonts w:ascii="KDRS" w:hAnsi="KDRS"/>
          <w:i/>
          <w:lang w:val="ru-RU"/>
        </w:rPr>
        <w:t>Только</w:t>
      </w:r>
      <w:r w:rsidRPr="009177F1">
        <w:rPr>
          <w:rFonts w:ascii="KDRS" w:hAnsi="KDRS"/>
          <w:lang w:val="ru-RU"/>
        </w:rPr>
        <w:t xml:space="preserve">, </w:t>
      </w:r>
      <w:r w:rsidRPr="009177F1">
        <w:rPr>
          <w:rFonts w:ascii="KDRS" w:hAnsi="KDRS"/>
          <w:i/>
          <w:lang w:val="ru-RU"/>
        </w:rPr>
        <w:t>лишь</w:t>
      </w:r>
      <w:r w:rsidRPr="009177F1">
        <w:rPr>
          <w:rFonts w:ascii="KDRS" w:hAnsi="KDRS"/>
          <w:lang w:val="ru-RU"/>
        </w:rPr>
        <w:t>. Съ</w:t>
      </w:r>
      <w:r w:rsidRPr="009177F1">
        <w:rPr>
          <w:lang w:val="ru-RU"/>
        </w:rPr>
        <w:t>ѣ</w:t>
      </w:r>
      <w:r w:rsidRPr="009177F1">
        <w:rPr>
          <w:rFonts w:ascii="KDRS" w:hAnsi="KDRS"/>
          <w:lang w:val="ru-RU"/>
        </w:rPr>
        <w:t>хали мы, бедные сироты, з домишков своих и с сем&lt;ь&gt;ишками своими на Олонец стол&lt;ь&gt;ко з душами своими, а животишка наши и скотинишко все дома осталос&lt;ь&gt;, и нн</w:t>
      </w:r>
      <w:r w:rsidRPr="009177F1">
        <w:rPr>
          <w:lang w:val="ru-RU"/>
        </w:rPr>
        <w:t>҃</w:t>
      </w:r>
      <w:r w:rsidRPr="009177F1">
        <w:rPr>
          <w:rFonts w:ascii="KDRS" w:hAnsi="KDRS"/>
          <w:lang w:val="ru-RU"/>
        </w:rPr>
        <w:t xml:space="preserve">е скитаемся меж дворы, </w:t>
      </w:r>
      <w:r w:rsidRPr="009177F1">
        <w:rPr>
          <w:lang w:val="ru-RU"/>
        </w:rPr>
        <w:t>ѣ</w:t>
      </w:r>
      <w:r w:rsidRPr="009177F1">
        <w:rPr>
          <w:rFonts w:ascii="KDRS" w:hAnsi="KDRS"/>
          <w:lang w:val="ru-RU"/>
        </w:rPr>
        <w:t xml:space="preserve">сть и пит&lt;ь&gt; нечево. Олон.а., карт. </w:t>
      </w:r>
      <w:r>
        <w:rPr>
          <w:rFonts w:ascii="KDRS" w:hAnsi="KDRS"/>
        </w:rPr>
        <w:t>VI</w:t>
      </w:r>
      <w:r w:rsidRPr="009177F1">
        <w:rPr>
          <w:rFonts w:ascii="KDRS" w:hAnsi="KDRS"/>
          <w:lang w:val="ru-RU"/>
        </w:rPr>
        <w:t>. 1645–1676</w:t>
      </w:r>
      <w:r>
        <w:rPr>
          <w:rFonts w:ascii="KDRS" w:hAnsi="KDRS"/>
        </w:rPr>
        <w:t> </w:t>
      </w:r>
      <w:r w:rsidRPr="009177F1">
        <w:rPr>
          <w:rFonts w:ascii="KDRS" w:hAnsi="KDRS"/>
          <w:lang w:val="ru-RU"/>
        </w:rPr>
        <w:t>гг.</w:t>
      </w:r>
    </w:p>
    <w:p w14:paraId="1920C7D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СТОЛЬКОЖДЫ,</w:t>
      </w:r>
      <w:r w:rsidRPr="009177F1">
        <w:rPr>
          <w:rFonts w:ascii="KDRS" w:hAnsi="KDRS"/>
          <w:lang w:val="ru-RU"/>
        </w:rPr>
        <w:t xml:space="preserve"> </w:t>
      </w:r>
      <w:r w:rsidRPr="009177F1">
        <w:rPr>
          <w:rFonts w:ascii="KDRS" w:hAnsi="KDRS"/>
          <w:i/>
          <w:lang w:val="ru-RU"/>
        </w:rPr>
        <w:t>нареч. Столько же раз</w:t>
      </w:r>
      <w:r w:rsidRPr="009177F1">
        <w:rPr>
          <w:rFonts w:ascii="KDRS" w:hAnsi="KDRS"/>
          <w:lang w:val="ru-RU"/>
        </w:rPr>
        <w:t>. А самъ стани бережно на сторон</w:t>
      </w:r>
      <w:r w:rsidRPr="009177F1">
        <w:rPr>
          <w:lang w:val="ru-RU"/>
        </w:rPr>
        <w:t>ѣ</w:t>
      </w:r>
      <w:r w:rsidRPr="009177F1">
        <w:rPr>
          <w:rFonts w:ascii="KDRS" w:hAnsi="KDRS"/>
          <w:lang w:val="ru-RU"/>
        </w:rPr>
        <w:t xml:space="preserve">, остерегательно, и сколько еси въ тое пушку зарядилъ зарядовъ, пыжей и пороху, столькожды изъ пушки грянетъ тому подобно. Устав ратных д. </w:t>
      </w:r>
      <w:r>
        <w:rPr>
          <w:rFonts w:ascii="KDRS" w:hAnsi="KDRS"/>
        </w:rPr>
        <w:t>II</w:t>
      </w:r>
      <w:r w:rsidRPr="009177F1">
        <w:rPr>
          <w:rFonts w:ascii="KDRS" w:hAnsi="KDRS"/>
          <w:lang w:val="ru-RU"/>
        </w:rPr>
        <w:t xml:space="preserve">, 116. </w:t>
      </w:r>
      <w:r>
        <w:rPr>
          <w:rFonts w:ascii="KDRS" w:hAnsi="KDRS"/>
        </w:rPr>
        <w:t>XVII </w:t>
      </w:r>
      <w:r w:rsidRPr="009177F1">
        <w:rPr>
          <w:rFonts w:ascii="KDRS" w:hAnsi="KDRS"/>
          <w:lang w:val="ru-RU"/>
        </w:rPr>
        <w:t>в.</w:t>
      </w:r>
    </w:p>
    <w:p w14:paraId="199EFBB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СТОЛЬНИКЪ</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Священноначальник</w:t>
      </w:r>
      <w:r w:rsidRPr="009177F1">
        <w:rPr>
          <w:rFonts w:ascii="KDRS" w:hAnsi="KDRS"/>
          <w:lang w:val="ru-RU"/>
        </w:rPr>
        <w:t xml:space="preserve">, </w:t>
      </w:r>
      <w:r w:rsidRPr="009177F1">
        <w:rPr>
          <w:rFonts w:ascii="KDRS" w:hAnsi="KDRS"/>
          <w:i/>
          <w:lang w:val="ru-RU"/>
        </w:rPr>
        <w:t>святитель</w:t>
      </w:r>
      <w:r w:rsidRPr="009177F1">
        <w:rPr>
          <w:rFonts w:ascii="KDRS" w:hAnsi="KDRS"/>
          <w:lang w:val="ru-RU"/>
        </w:rPr>
        <w:t>. Не хвалю бо азъ неукрашения ни безъчиния, еже въ васъ, есть бо другоици и въ насъ стольниц</w:t>
      </w:r>
      <w:r w:rsidRPr="009177F1">
        <w:rPr>
          <w:lang w:val="ru-RU"/>
        </w:rPr>
        <w:t>ѣ</w:t>
      </w:r>
      <w:r w:rsidRPr="009177F1">
        <w:rPr>
          <w:rFonts w:ascii="KDRS" w:hAnsi="KDRS"/>
          <w:lang w:val="ru-RU"/>
        </w:rPr>
        <w:t>хъ црк</w:t>
      </w:r>
      <w:r w:rsidRPr="009177F1">
        <w:rPr>
          <w:lang w:val="ru-RU"/>
        </w:rPr>
        <w:t>҃</w:t>
      </w:r>
      <w:r w:rsidRPr="009177F1">
        <w:rPr>
          <w:rFonts w:ascii="KDRS" w:hAnsi="KDRS"/>
          <w:lang w:val="ru-RU"/>
        </w:rPr>
        <w:t>вныхъ (</w:t>
      </w:r>
      <w:r w:rsidRPr="00413D00">
        <w:t>προεδρευ</w:t>
      </w:r>
      <w:r w:rsidRPr="001E06F8">
        <w:t>ό</w:t>
      </w:r>
      <w:r w:rsidRPr="00413D00">
        <w:t>ντων</w:t>
      </w:r>
      <w:r w:rsidRPr="009177F1">
        <w:rPr>
          <w:rFonts w:ascii="KDRS" w:hAnsi="KDRS"/>
          <w:lang w:val="ru-RU"/>
        </w:rPr>
        <w:t xml:space="preserve">). Гр.Наз., 35. </w:t>
      </w:r>
      <w:r>
        <w:rPr>
          <w:rFonts w:ascii="KDRS" w:hAnsi="KDRS"/>
        </w:rPr>
        <w:t>XI </w:t>
      </w:r>
      <w:r w:rsidRPr="009177F1">
        <w:rPr>
          <w:rFonts w:ascii="KDRS" w:hAnsi="KDRS"/>
          <w:lang w:val="ru-RU"/>
        </w:rPr>
        <w:t>в. Иже участить епск</w:t>
      </w:r>
      <w:r w:rsidRPr="009177F1">
        <w:rPr>
          <w:lang w:val="ru-RU"/>
        </w:rPr>
        <w:t>҃</w:t>
      </w:r>
      <w:r w:rsidRPr="009177F1">
        <w:rPr>
          <w:rFonts w:ascii="KDRS" w:hAnsi="KDRS"/>
          <w:lang w:val="ru-RU"/>
        </w:rPr>
        <w:t>опью свою по земли тои, паче кде многъ народъ и людие, и городи, о н</w:t>
      </w:r>
      <w:r w:rsidRPr="009177F1">
        <w:rPr>
          <w:lang w:val="ru-RU"/>
        </w:rPr>
        <w:t>ѣ</w:t>
      </w:r>
      <w:r w:rsidRPr="009177F1">
        <w:rPr>
          <w:rFonts w:ascii="KDRS" w:hAnsi="KDRS"/>
          <w:lang w:val="ru-RU"/>
        </w:rPr>
        <w:t xml:space="preserve">мже со тъщаниемь и попечение намъ мниться любьзно се быти; боязньно же, но обаче и первому стольнику русьскому изволить(ся и) изберуть [вар.: сбору] страны всея тоя невъзбраньно да будеть. (Отв.мт.Иоанна </w:t>
      </w:r>
      <w:r>
        <w:rPr>
          <w:rFonts w:ascii="KDRS" w:hAnsi="KDRS"/>
        </w:rPr>
        <w:t>II</w:t>
      </w:r>
      <w:r w:rsidRPr="009177F1">
        <w:rPr>
          <w:rFonts w:ascii="KDRS" w:hAnsi="KDRS"/>
          <w:lang w:val="ru-RU"/>
        </w:rPr>
        <w:t xml:space="preserve">) Ефр.корм. </w:t>
      </w:r>
      <w:r>
        <w:rPr>
          <w:rFonts w:ascii="KDRS" w:hAnsi="KDRS"/>
        </w:rPr>
        <w:t>II</w:t>
      </w:r>
      <w:r w:rsidRPr="009177F1">
        <w:rPr>
          <w:rFonts w:ascii="KDRS" w:hAnsi="KDRS"/>
          <w:lang w:val="ru-RU"/>
        </w:rPr>
        <w:t xml:space="preserve">, 88. </w:t>
      </w:r>
      <w:r>
        <w:rPr>
          <w:rFonts w:ascii="KDRS" w:hAnsi="KDRS"/>
        </w:rPr>
        <w:t>XV </w:t>
      </w:r>
      <w:r w:rsidRPr="009177F1">
        <w:rPr>
          <w:rFonts w:ascii="KDRS" w:hAnsi="KDRS"/>
          <w:lang w:val="ru-RU"/>
        </w:rPr>
        <w:t xml:space="preserve">в. </w:t>
      </w:r>
    </w:p>
    <w:p w14:paraId="032A6974" w14:textId="77777777" w:rsidR="00F4528E" w:rsidRPr="009177F1" w:rsidRDefault="00F4528E" w:rsidP="00F4528E">
      <w:pPr>
        <w:spacing w:line="460" w:lineRule="exact"/>
        <w:ind w:firstLine="720"/>
        <w:jc w:val="both"/>
        <w:rPr>
          <w:rFonts w:ascii="KDRS" w:hAnsi="KDRS"/>
          <w:spacing w:val="40"/>
          <w:lang w:val="ru-RU"/>
        </w:rPr>
      </w:pPr>
      <w:r w:rsidRPr="009177F1">
        <w:rPr>
          <w:rFonts w:ascii="KDRS" w:hAnsi="KDRS"/>
          <w:lang w:val="ru-RU"/>
        </w:rPr>
        <w:t xml:space="preserve">2. </w:t>
      </w:r>
      <w:r w:rsidRPr="009177F1">
        <w:rPr>
          <w:rFonts w:ascii="KDRS" w:hAnsi="KDRS"/>
          <w:i/>
          <w:lang w:val="ru-RU"/>
        </w:rPr>
        <w:t>Придворный чин</w:t>
      </w:r>
      <w:r w:rsidRPr="009177F1">
        <w:rPr>
          <w:rFonts w:ascii="KDRS" w:hAnsi="KDRS"/>
          <w:lang w:val="ru-RU"/>
        </w:rPr>
        <w:t xml:space="preserve">, </w:t>
      </w:r>
      <w:r w:rsidRPr="009177F1">
        <w:rPr>
          <w:rFonts w:ascii="KDRS" w:hAnsi="KDRS"/>
          <w:i/>
          <w:lang w:val="ru-RU"/>
        </w:rPr>
        <w:t>одной из главных обязанностей которого было подавать на стол еду</w:t>
      </w:r>
      <w:r w:rsidRPr="009177F1">
        <w:rPr>
          <w:rFonts w:ascii="KDRS" w:hAnsi="KDRS"/>
          <w:lang w:val="ru-RU"/>
        </w:rPr>
        <w:t xml:space="preserve">; </w:t>
      </w:r>
      <w:r w:rsidRPr="009177F1">
        <w:rPr>
          <w:rFonts w:ascii="KDRS" w:hAnsi="KDRS"/>
          <w:i/>
          <w:lang w:val="ru-RU"/>
        </w:rPr>
        <w:t>стольники также служили у великих князей и царей в комнатах</w:t>
      </w:r>
      <w:r w:rsidRPr="009177F1">
        <w:rPr>
          <w:rFonts w:ascii="KDRS" w:hAnsi="KDRS"/>
          <w:lang w:val="ru-RU"/>
        </w:rPr>
        <w:t xml:space="preserve">, </w:t>
      </w:r>
      <w:r w:rsidRPr="009177F1">
        <w:rPr>
          <w:rFonts w:ascii="KDRS" w:hAnsi="KDRS"/>
          <w:i/>
          <w:lang w:val="ru-RU"/>
        </w:rPr>
        <w:t>сопровождали их в поездках</w:t>
      </w:r>
      <w:r w:rsidRPr="009177F1">
        <w:rPr>
          <w:rFonts w:ascii="KDRS" w:hAnsi="KDRS"/>
          <w:lang w:val="ru-RU"/>
        </w:rPr>
        <w:t xml:space="preserve">; </w:t>
      </w:r>
      <w:r w:rsidRPr="009177F1">
        <w:rPr>
          <w:rFonts w:ascii="KDRS" w:hAnsi="KDRS"/>
          <w:i/>
          <w:lang w:val="ru-RU"/>
        </w:rPr>
        <w:t>они могли назначаться на воеводские</w:t>
      </w:r>
      <w:r w:rsidRPr="009177F1">
        <w:rPr>
          <w:rFonts w:ascii="KDRS" w:hAnsi="KDRS"/>
          <w:lang w:val="ru-RU"/>
        </w:rPr>
        <w:t xml:space="preserve">, </w:t>
      </w:r>
      <w:r w:rsidRPr="009177F1">
        <w:rPr>
          <w:rFonts w:ascii="KDRS" w:hAnsi="KDRS"/>
          <w:i/>
          <w:lang w:val="ru-RU"/>
        </w:rPr>
        <w:lastRenderedPageBreak/>
        <w:t>посольские</w:t>
      </w:r>
      <w:r w:rsidRPr="009177F1">
        <w:rPr>
          <w:rFonts w:ascii="KDRS" w:hAnsi="KDRS"/>
          <w:lang w:val="ru-RU"/>
        </w:rPr>
        <w:t xml:space="preserve">, </w:t>
      </w:r>
      <w:r w:rsidRPr="009177F1">
        <w:rPr>
          <w:rFonts w:ascii="KDRS" w:hAnsi="KDRS"/>
          <w:i/>
          <w:lang w:val="ru-RU"/>
        </w:rPr>
        <w:t>приказные должности</w:t>
      </w:r>
      <w:r w:rsidRPr="009177F1">
        <w:rPr>
          <w:rFonts w:ascii="KDRS" w:hAnsi="KDRS"/>
          <w:lang w:val="ru-RU"/>
        </w:rPr>
        <w:t xml:space="preserve">; </w:t>
      </w:r>
      <w:r w:rsidRPr="009177F1">
        <w:rPr>
          <w:rFonts w:ascii="KDRS" w:hAnsi="KDRS"/>
          <w:i/>
          <w:lang w:val="ru-RU"/>
        </w:rPr>
        <w:t xml:space="preserve">по росписи чинов в Русском государстве </w:t>
      </w:r>
      <w:r>
        <w:rPr>
          <w:rFonts w:ascii="KDRS" w:hAnsi="KDRS"/>
          <w:i/>
        </w:rPr>
        <w:t>XVII</w:t>
      </w:r>
      <w:r w:rsidRPr="009177F1">
        <w:rPr>
          <w:rFonts w:ascii="KDRS" w:hAnsi="KDRS"/>
          <w:i/>
          <w:lang w:val="ru-RU"/>
        </w:rPr>
        <w:t xml:space="preserve"> века стольник занимал пятое место после бояр</w:t>
      </w:r>
      <w:r w:rsidRPr="009177F1">
        <w:rPr>
          <w:rFonts w:ascii="KDRS" w:hAnsi="KDRS"/>
          <w:lang w:val="ru-RU"/>
        </w:rPr>
        <w:t xml:space="preserve">, </w:t>
      </w:r>
      <w:r w:rsidRPr="009177F1">
        <w:rPr>
          <w:rFonts w:ascii="KDRS" w:hAnsi="KDRS"/>
          <w:i/>
          <w:lang w:val="ru-RU"/>
        </w:rPr>
        <w:t>окольничих</w:t>
      </w:r>
      <w:r w:rsidRPr="009177F1">
        <w:rPr>
          <w:rFonts w:ascii="KDRS" w:hAnsi="KDRS"/>
          <w:lang w:val="ru-RU"/>
        </w:rPr>
        <w:t xml:space="preserve">, </w:t>
      </w:r>
      <w:r w:rsidRPr="009177F1">
        <w:rPr>
          <w:rFonts w:ascii="KDRS" w:hAnsi="KDRS"/>
          <w:i/>
          <w:lang w:val="ru-RU"/>
        </w:rPr>
        <w:t>думных и дьяков</w:t>
      </w:r>
      <w:r w:rsidRPr="009177F1">
        <w:rPr>
          <w:rFonts w:ascii="KDRS" w:hAnsi="KDRS"/>
          <w:lang w:val="ru-RU"/>
        </w:rPr>
        <w:t>. Трие быша каженици у цр</w:t>
      </w:r>
      <w:r w:rsidRPr="009177F1">
        <w:rPr>
          <w:lang w:val="ru-RU"/>
        </w:rPr>
        <w:t>҃</w:t>
      </w:r>
      <w:r w:rsidRPr="009177F1">
        <w:rPr>
          <w:rFonts w:ascii="KDRS" w:hAnsi="KDRS"/>
          <w:lang w:val="ru-RU"/>
        </w:rPr>
        <w:t xml:space="preserve">я честни служаще: единъ стареи чръпцемъ, а другыи стлъникъ, а третии покладывашеть и </w:t>
      </w:r>
      <w:r w:rsidRPr="009177F1">
        <w:rPr>
          <w:lang w:val="ru-RU"/>
        </w:rPr>
        <w:t>(</w:t>
      </w:r>
      <w:r w:rsidRPr="00413D00">
        <w:t>προσετ</w:t>
      </w:r>
      <w:r w:rsidRPr="001E06F8">
        <w:t>έ</w:t>
      </w:r>
      <w:r w:rsidRPr="00413D00">
        <w:t>τακτο</w:t>
      </w:r>
      <w:r w:rsidRPr="009177F1">
        <w:rPr>
          <w:lang w:val="ru-RU"/>
        </w:rPr>
        <w:t xml:space="preserve"> </w:t>
      </w:r>
      <w:r w:rsidRPr="00413D00">
        <w:t>τ</w:t>
      </w:r>
      <w:r w:rsidRPr="001E06F8">
        <w:t>ῷ</w:t>
      </w:r>
      <w:r w:rsidRPr="009177F1">
        <w:rPr>
          <w:lang w:val="ru-RU"/>
        </w:rPr>
        <w:t xml:space="preserve"> </w:t>
      </w:r>
      <w:r w:rsidRPr="00413D00">
        <w:t>δ</w:t>
      </w:r>
      <w:r w:rsidRPr="001E06F8">
        <w:t>ὲ</w:t>
      </w:r>
      <w:r w:rsidRPr="009177F1">
        <w:rPr>
          <w:lang w:val="ru-RU"/>
        </w:rPr>
        <w:t xml:space="preserve"> </w:t>
      </w:r>
      <w:r w:rsidRPr="00413D00">
        <w:t>δε</w:t>
      </w:r>
      <w:r w:rsidRPr="001E06F8">
        <w:t>ῖ</w:t>
      </w:r>
      <w:r w:rsidRPr="00413D00">
        <w:t>πνον</w:t>
      </w:r>
      <w:r w:rsidRPr="009177F1">
        <w:rPr>
          <w:lang w:val="ru-RU"/>
        </w:rPr>
        <w:t xml:space="preserve"> </w:t>
      </w:r>
      <w:r w:rsidRPr="00413D00">
        <w:t>προσφ</w:t>
      </w:r>
      <w:r w:rsidRPr="001E06F8">
        <w:t>έ</w:t>
      </w:r>
      <w:r w:rsidRPr="00413D00">
        <w:t>ρειν</w:t>
      </w:r>
      <w:r w:rsidRPr="009177F1">
        <w:rPr>
          <w:lang w:val="ru-RU"/>
        </w:rPr>
        <w:t xml:space="preserve"> </w:t>
      </w:r>
      <w:r w:rsidRPr="009177F1">
        <w:rPr>
          <w:rFonts w:ascii="KDRS" w:hAnsi="KDRS"/>
          <w:lang w:val="ru-RU"/>
        </w:rPr>
        <w:t xml:space="preserve">‘а другому было приказано подавать ужин’). Флавий.Полон.Иерус. (Арх.), 114. </w:t>
      </w:r>
      <w:r>
        <w:rPr>
          <w:rFonts w:ascii="KDRS" w:hAnsi="KDRS"/>
        </w:rPr>
        <w:t>XV</w:t>
      </w:r>
      <w:r w:rsidRPr="009177F1">
        <w:rPr>
          <w:rFonts w:ascii="KDRS" w:hAnsi="KDRS"/>
          <w:lang w:val="ru-RU"/>
        </w:rPr>
        <w:t>–</w:t>
      </w:r>
      <w:r>
        <w:rPr>
          <w:rFonts w:ascii="KDRS" w:hAnsi="KDRS"/>
        </w:rPr>
        <w:t>XVI </w:t>
      </w:r>
      <w:r w:rsidRPr="009177F1">
        <w:rPr>
          <w:rFonts w:ascii="KDRS" w:hAnsi="KDRS"/>
          <w:lang w:val="ru-RU"/>
        </w:rPr>
        <w:t>вв.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 xml:space="preserve">вв. (1246): Царь же възьярився вельми и посла единаго от вельмож своих, столника, именем Елдегу, и глагола ему: </w:t>
      </w:r>
      <w:r w:rsidRPr="009177F1">
        <w:rPr>
          <w:rFonts w:ascii="KDRS" w:hAnsi="KDRS"/>
          <w:caps/>
          <w:lang w:val="ru-RU"/>
        </w:rPr>
        <w:t>и</w:t>
      </w:r>
      <w:r w:rsidRPr="009177F1">
        <w:rPr>
          <w:rFonts w:ascii="KDRS" w:hAnsi="KDRS"/>
          <w:lang w:val="ru-RU"/>
        </w:rPr>
        <w:t>ди и рци Михаилу, почто преобид</w:t>
      </w:r>
      <w:r w:rsidRPr="009177F1">
        <w:rPr>
          <w:lang w:val="ru-RU"/>
        </w:rPr>
        <w:t>ѣ</w:t>
      </w:r>
      <w:r w:rsidRPr="009177F1">
        <w:rPr>
          <w:rFonts w:ascii="KDRS" w:hAnsi="KDRS"/>
          <w:lang w:val="ru-RU"/>
        </w:rPr>
        <w:t>л еси повел</w:t>
      </w:r>
      <w:r w:rsidRPr="009177F1">
        <w:rPr>
          <w:lang w:val="ru-RU"/>
        </w:rPr>
        <w:t>ѣ</w:t>
      </w:r>
      <w:r w:rsidRPr="009177F1">
        <w:rPr>
          <w:rFonts w:ascii="KDRS" w:hAnsi="KDRS"/>
          <w:lang w:val="ru-RU"/>
        </w:rPr>
        <w:t xml:space="preserve">ние мое и богом моим не поклонился еси. Моск.лет., 137. </w:t>
      </w:r>
      <w:r>
        <w:rPr>
          <w:rFonts w:ascii="KDRS" w:hAnsi="KDRS"/>
        </w:rPr>
        <w:t>XVI </w:t>
      </w:r>
      <w:r w:rsidRPr="009177F1">
        <w:rPr>
          <w:rFonts w:ascii="KDRS" w:hAnsi="KDRS"/>
          <w:lang w:val="ru-RU"/>
        </w:rPr>
        <w:t xml:space="preserve">в. </w:t>
      </w:r>
      <w:r w:rsidRPr="009177F1">
        <w:rPr>
          <w:lang w:val="ru-RU"/>
        </w:rPr>
        <w:t>Ѣ</w:t>
      </w:r>
      <w:r w:rsidRPr="009177F1">
        <w:rPr>
          <w:rFonts w:ascii="KDRS" w:hAnsi="KDRS"/>
          <w:lang w:val="ru-RU"/>
        </w:rPr>
        <w:t xml:space="preserve">лъ Офонасей съ Максимилияномъ за однимъ столомъ… а у стола </w:t>
      </w:r>
      <w:r w:rsidRPr="009177F1">
        <w:rPr>
          <w:rFonts w:ascii="KDRS" w:hAnsi="KDRS"/>
          <w:caps/>
          <w:lang w:val="ru-RU"/>
        </w:rPr>
        <w:t>о</w:t>
      </w:r>
      <w:r w:rsidRPr="009177F1">
        <w:rPr>
          <w:rFonts w:ascii="KDRS" w:hAnsi="KDRS"/>
          <w:lang w:val="ru-RU"/>
        </w:rPr>
        <w:t xml:space="preserve">фонасья кравчей и чашники и столники были особные, Максимилияновы жъ столники. Рим.имп.д. </w:t>
      </w:r>
      <w:r>
        <w:rPr>
          <w:rFonts w:ascii="KDRS" w:hAnsi="KDRS"/>
        </w:rPr>
        <w:t>II</w:t>
      </w:r>
      <w:r w:rsidRPr="009177F1">
        <w:rPr>
          <w:rFonts w:ascii="KDRS" w:hAnsi="KDRS"/>
          <w:lang w:val="ru-RU"/>
        </w:rPr>
        <w:t>, 743. 1599</w:t>
      </w:r>
      <w:r>
        <w:rPr>
          <w:rFonts w:ascii="KDRS" w:hAnsi="KDRS"/>
        </w:rPr>
        <w:t> </w:t>
      </w:r>
      <w:r w:rsidRPr="009177F1">
        <w:rPr>
          <w:rFonts w:ascii="KDRS" w:hAnsi="KDRS"/>
          <w:lang w:val="ru-RU"/>
        </w:rPr>
        <w:t>г. Стольники и стряпчие ходятъ съ питьемъ и съ яствою. Арс.Сух.Проскинитарий, 67. 1653</w:t>
      </w:r>
      <w:r>
        <w:rPr>
          <w:rFonts w:ascii="KDRS" w:hAnsi="KDRS"/>
        </w:rPr>
        <w:t> </w:t>
      </w:r>
      <w:r w:rsidRPr="009177F1">
        <w:rPr>
          <w:rFonts w:ascii="KDRS" w:hAnsi="KDRS"/>
          <w:lang w:val="ru-RU"/>
        </w:rPr>
        <w:t xml:space="preserve">г. Пожалованъ я изъ стряпчихъ въ стольники. АМГ </w:t>
      </w:r>
      <w:r>
        <w:rPr>
          <w:rFonts w:ascii="KDRS" w:hAnsi="KDRS"/>
        </w:rPr>
        <w:t>III</w:t>
      </w:r>
      <w:r w:rsidRPr="009177F1">
        <w:rPr>
          <w:rFonts w:ascii="KDRS" w:hAnsi="KDRS"/>
          <w:lang w:val="ru-RU"/>
        </w:rPr>
        <w:t>, 159. 1660</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А которые столники чиновные и походные т</w:t>
      </w:r>
      <w:r w:rsidRPr="009177F1">
        <w:rPr>
          <w:lang w:val="ru-RU"/>
        </w:rPr>
        <w:t>ѣ</w:t>
      </w:r>
      <w:r w:rsidRPr="009177F1">
        <w:rPr>
          <w:rFonts w:ascii="KDRS" w:hAnsi="KDRS"/>
          <w:lang w:val="ru-RU"/>
        </w:rPr>
        <w:t>хъ денегъ на тотъ срокъ вс</w:t>
      </w:r>
      <w:r w:rsidRPr="009177F1">
        <w:rPr>
          <w:lang w:val="ru-RU"/>
        </w:rPr>
        <w:t>ѣ</w:t>
      </w:r>
      <w:r w:rsidRPr="009177F1">
        <w:rPr>
          <w:rFonts w:ascii="KDRS" w:hAnsi="KDRS"/>
          <w:lang w:val="ru-RU"/>
        </w:rPr>
        <w:t>хъ сполна не заплатятъ… великий государь указалъ т</w:t>
      </w:r>
      <w:r w:rsidRPr="009177F1">
        <w:rPr>
          <w:lang w:val="ru-RU"/>
        </w:rPr>
        <w:t>ѣ</w:t>
      </w:r>
      <w:r w:rsidRPr="009177F1">
        <w:rPr>
          <w:rFonts w:ascii="KDRS" w:hAnsi="KDRS"/>
          <w:lang w:val="ru-RU"/>
        </w:rPr>
        <w:t>мъ вс</w:t>
      </w:r>
      <w:r w:rsidRPr="009177F1">
        <w:rPr>
          <w:lang w:val="ru-RU"/>
        </w:rPr>
        <w:t>ѣ</w:t>
      </w:r>
      <w:r w:rsidRPr="009177F1">
        <w:rPr>
          <w:rFonts w:ascii="KDRS" w:hAnsi="KDRS"/>
          <w:lang w:val="ru-RU"/>
        </w:rPr>
        <w:t>мъ быть на своей государев</w:t>
      </w:r>
      <w:r w:rsidRPr="009177F1">
        <w:rPr>
          <w:lang w:val="ru-RU"/>
        </w:rPr>
        <w:t>ѣ</w:t>
      </w:r>
      <w:r w:rsidRPr="009177F1">
        <w:rPr>
          <w:rFonts w:ascii="KDRS" w:hAnsi="KDRS"/>
          <w:lang w:val="ru-RU"/>
        </w:rPr>
        <w:t xml:space="preserve"> служб</w:t>
      </w:r>
      <w:r w:rsidRPr="009177F1">
        <w:rPr>
          <w:lang w:val="ru-RU"/>
        </w:rPr>
        <w:t>ѣ</w:t>
      </w:r>
      <w:r w:rsidRPr="009177F1">
        <w:rPr>
          <w:rFonts w:ascii="KDRS" w:hAnsi="KDRS"/>
          <w:lang w:val="ru-RU"/>
        </w:rPr>
        <w:t xml:space="preserve"> въ болшомъ полку. Кн.зап.Моск.ст. </w:t>
      </w:r>
      <w:r>
        <w:rPr>
          <w:rFonts w:ascii="KDRS" w:hAnsi="KDRS"/>
        </w:rPr>
        <w:t>IV</w:t>
      </w:r>
      <w:r w:rsidRPr="009177F1">
        <w:rPr>
          <w:rFonts w:ascii="KDRS" w:hAnsi="KDRS"/>
          <w:lang w:val="ru-RU"/>
        </w:rPr>
        <w:t>, 349. 1679</w:t>
      </w:r>
      <w:r>
        <w:rPr>
          <w:rFonts w:ascii="KDRS" w:hAnsi="KDRS"/>
        </w:rPr>
        <w:t> </w:t>
      </w:r>
      <w:r w:rsidRPr="009177F1">
        <w:rPr>
          <w:rFonts w:ascii="KDRS" w:hAnsi="KDRS"/>
          <w:lang w:val="ru-RU"/>
        </w:rPr>
        <w:t xml:space="preserve">г. </w:t>
      </w:r>
      <w:r w:rsidRPr="009177F1">
        <w:rPr>
          <w:rFonts w:ascii="KDRS" w:hAnsi="KDRS"/>
          <w:spacing w:val="40"/>
          <w:lang w:val="ru-RU"/>
        </w:rPr>
        <w:t xml:space="preserve">Стольникъ комнатный </w:t>
      </w:r>
      <w:r w:rsidRPr="009177F1">
        <w:rPr>
          <w:rFonts w:ascii="KDRS" w:hAnsi="KDRS"/>
          <w:lang w:val="ru-RU"/>
        </w:rPr>
        <w:t xml:space="preserve">см. </w:t>
      </w:r>
      <w:r w:rsidRPr="009177F1">
        <w:rPr>
          <w:rFonts w:ascii="KDRS" w:hAnsi="KDRS"/>
          <w:b/>
          <w:lang w:val="ru-RU"/>
        </w:rPr>
        <w:t>комнатный</w:t>
      </w:r>
      <w:r w:rsidRPr="009177F1">
        <w:rPr>
          <w:rFonts w:ascii="KDRS" w:hAnsi="KDRS"/>
          <w:spacing w:val="40"/>
          <w:lang w:val="ru-RU"/>
        </w:rPr>
        <w:t xml:space="preserve">. </w:t>
      </w:r>
      <w:r w:rsidRPr="009177F1">
        <w:rPr>
          <w:rFonts w:ascii="KDRS" w:hAnsi="KDRS"/>
          <w:lang w:val="ru-RU"/>
        </w:rPr>
        <w:t>||</w:t>
      </w:r>
      <w:r>
        <w:rPr>
          <w:rFonts w:ascii="KDRS" w:hAnsi="KDRS"/>
        </w:rPr>
        <w:t> </w:t>
      </w:r>
      <w:r w:rsidRPr="009177F1">
        <w:rPr>
          <w:rFonts w:ascii="KDRS" w:hAnsi="KDRS"/>
          <w:i/>
          <w:lang w:val="ru-RU"/>
        </w:rPr>
        <w:t>Чин при епископе в</w:t>
      </w:r>
      <w:r w:rsidRPr="009177F1">
        <w:rPr>
          <w:rFonts w:ascii="KDRS" w:hAnsi="KDRS"/>
          <w:lang w:val="ru-RU"/>
        </w:rPr>
        <w:t xml:space="preserve"> </w:t>
      </w:r>
      <w:r w:rsidRPr="009177F1">
        <w:rPr>
          <w:rFonts w:ascii="KDRS" w:hAnsi="KDRS"/>
          <w:i/>
          <w:lang w:val="ru-RU"/>
        </w:rPr>
        <w:t>Древней</w:t>
      </w:r>
      <w:r w:rsidRPr="009177F1">
        <w:rPr>
          <w:rFonts w:ascii="KDRS" w:hAnsi="KDRS"/>
          <w:lang w:val="ru-RU"/>
        </w:rPr>
        <w:t xml:space="preserve"> </w:t>
      </w:r>
      <w:r w:rsidRPr="009177F1">
        <w:rPr>
          <w:rFonts w:ascii="KDRS" w:hAnsi="KDRS"/>
          <w:i/>
          <w:lang w:val="ru-RU"/>
        </w:rPr>
        <w:t>Руси, схожий по обязанностям с подобным при великом князе</w:t>
      </w:r>
      <w:r w:rsidRPr="009177F1">
        <w:rPr>
          <w:rFonts w:ascii="KDRS" w:hAnsi="KDRS"/>
          <w:lang w:val="ru-RU"/>
        </w:rPr>
        <w:t xml:space="preserve">. </w:t>
      </w:r>
      <w:r w:rsidRPr="00D53BA6">
        <w:rPr>
          <w:rFonts w:ascii="KDRS" w:hAnsi="KDRS"/>
          <w:lang w:val="ru-RU"/>
        </w:rPr>
        <w:t>(1228): Розграбиша дворъ его и брат&lt;а&gt; его Бу</w:t>
      </w:r>
      <w:r w:rsidRPr="00D53BA6">
        <w:rPr>
          <w:lang w:val="ru-RU"/>
        </w:rPr>
        <w:t>҃</w:t>
      </w:r>
      <w:r w:rsidRPr="00D53BA6">
        <w:rPr>
          <w:rFonts w:ascii="KDRS" w:hAnsi="KDRS"/>
          <w:lang w:val="ru-RU"/>
        </w:rPr>
        <w:t>слава и Андреичевъ вл</w:t>
      </w:r>
      <w:r w:rsidRPr="00D53BA6">
        <w:rPr>
          <w:lang w:val="ru-RU"/>
        </w:rPr>
        <w:t>҃</w:t>
      </w:r>
      <w:r w:rsidRPr="00D53BA6">
        <w:rPr>
          <w:rFonts w:ascii="KDRS" w:hAnsi="KDRS"/>
          <w:lang w:val="ru-RU"/>
        </w:rPr>
        <w:t xml:space="preserve">дцня стольника. </w:t>
      </w:r>
      <w:r w:rsidRPr="009177F1">
        <w:rPr>
          <w:rFonts w:ascii="KDRS" w:hAnsi="KDRS"/>
          <w:lang w:val="ru-RU"/>
        </w:rPr>
        <w:t xml:space="preserve">Новг.харат.лет., 218. </w:t>
      </w:r>
      <w:r>
        <w:rPr>
          <w:rFonts w:ascii="KDRS" w:hAnsi="KDRS"/>
        </w:rPr>
        <w:t>XIII </w:t>
      </w:r>
      <w:r w:rsidRPr="009177F1">
        <w:rPr>
          <w:rFonts w:ascii="KDRS" w:hAnsi="KDRS"/>
          <w:lang w:val="ru-RU"/>
        </w:rPr>
        <w:t>в. Государь… указали выбрать на свою государеву службу подъ Смоленескъ его государевыхъ патриаршихъ стольниковъ 150 челов</w:t>
      </w:r>
      <w:r w:rsidRPr="009177F1">
        <w:rPr>
          <w:lang w:val="ru-RU"/>
        </w:rPr>
        <w:t>ѣ</w:t>
      </w:r>
      <w:r w:rsidRPr="009177F1">
        <w:rPr>
          <w:rFonts w:ascii="KDRS" w:hAnsi="KDRS"/>
          <w:lang w:val="ru-RU"/>
        </w:rPr>
        <w:t xml:space="preserve">къ, добрыхъ и прожиточныхъ. АМГ </w:t>
      </w:r>
      <w:r>
        <w:rPr>
          <w:rFonts w:ascii="KDRS" w:hAnsi="KDRS"/>
        </w:rPr>
        <w:t>I</w:t>
      </w:r>
      <w:r w:rsidRPr="009177F1">
        <w:rPr>
          <w:rFonts w:ascii="KDRS" w:hAnsi="KDRS"/>
          <w:lang w:val="ru-RU"/>
        </w:rPr>
        <w:t>, 517. 1633</w:t>
      </w:r>
      <w:r>
        <w:rPr>
          <w:rFonts w:ascii="KDRS" w:hAnsi="KDRS"/>
        </w:rPr>
        <w:t> </w:t>
      </w:r>
      <w:r w:rsidRPr="009177F1">
        <w:rPr>
          <w:rFonts w:ascii="KDRS" w:hAnsi="KDRS"/>
          <w:lang w:val="ru-RU"/>
        </w:rPr>
        <w:t xml:space="preserve">г. Поднесть… митрополичьимъ столникомъ 2 рыбы. ДАИ </w:t>
      </w:r>
      <w:r>
        <w:rPr>
          <w:rFonts w:ascii="KDRS" w:hAnsi="KDRS"/>
        </w:rPr>
        <w:t>VII</w:t>
      </w:r>
      <w:r w:rsidRPr="009177F1">
        <w:rPr>
          <w:rFonts w:ascii="KDRS" w:hAnsi="KDRS"/>
          <w:lang w:val="ru-RU"/>
        </w:rPr>
        <w:t>, 159. 1677</w:t>
      </w:r>
      <w:r>
        <w:rPr>
          <w:rFonts w:ascii="KDRS" w:hAnsi="KDRS"/>
        </w:rPr>
        <w:t> </w:t>
      </w:r>
      <w:r w:rsidRPr="009177F1">
        <w:rPr>
          <w:rFonts w:ascii="KDRS" w:hAnsi="KDRS"/>
          <w:lang w:val="ru-RU"/>
        </w:rPr>
        <w:t>г.</w:t>
      </w:r>
    </w:p>
    <w:p w14:paraId="0D1C4ACE" w14:textId="3B0C28E9"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СТОЛЬНИКЪ</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 xml:space="preserve">м. Вм. </w:t>
      </w:r>
      <w:r w:rsidRPr="009177F1">
        <w:rPr>
          <w:rFonts w:ascii="KDRS" w:hAnsi="KDRS"/>
          <w:b/>
          <w:lang w:val="ru-RU"/>
        </w:rPr>
        <w:t>сстольникъ</w:t>
      </w:r>
      <w:r w:rsidRPr="009177F1">
        <w:rPr>
          <w:rFonts w:ascii="KDRS" w:hAnsi="KDRS"/>
          <w:i/>
          <w:lang w:val="ru-RU"/>
        </w:rPr>
        <w:t>.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состольникъ</w:t>
      </w:r>
      <w:r w:rsidRPr="009177F1">
        <w:rPr>
          <w:rFonts w:ascii="KDRS" w:hAnsi="KDRS"/>
          <w:lang w:val="ru-RU"/>
        </w:rPr>
        <w:t>. Едва въ Змурьну приде, преданъ бъс&lt;ть&gt; купно съ стольникъмь ея мужеви зълоб</w:t>
      </w:r>
      <w:r w:rsidRPr="009177F1">
        <w:rPr>
          <w:lang w:val="ru-RU"/>
        </w:rPr>
        <w:t>ѣ</w:t>
      </w:r>
      <w:r w:rsidRPr="009177F1">
        <w:rPr>
          <w:rFonts w:ascii="KDRS" w:hAnsi="KDRS"/>
          <w:lang w:val="ru-RU"/>
        </w:rPr>
        <w:t xml:space="preserve"> предъстателю и зълов</w:t>
      </w:r>
      <w:r w:rsidRPr="009177F1">
        <w:rPr>
          <w:lang w:val="ru-RU"/>
        </w:rPr>
        <w:t>ѣ</w:t>
      </w:r>
      <w:r w:rsidRPr="009177F1">
        <w:rPr>
          <w:rFonts w:ascii="KDRS" w:hAnsi="KDRS"/>
          <w:lang w:val="ru-RU"/>
        </w:rPr>
        <w:t xml:space="preserve">рию наставьнику </w:t>
      </w:r>
      <w:r w:rsidRPr="009177F1">
        <w:rPr>
          <w:lang w:val="ru-RU"/>
        </w:rPr>
        <w:t>(</w:t>
      </w:r>
      <w:r w:rsidR="00B76D9B">
        <w:rPr>
          <w:lang w:val="el-GR"/>
        </w:rPr>
        <w:t>σ</w:t>
      </w:r>
      <w:r w:rsidRPr="001E06F8">
        <w:t>ὺ</w:t>
      </w:r>
      <w:r w:rsidRPr="00413D00">
        <w:t>ν</w:t>
      </w:r>
      <w:r w:rsidRPr="009177F1">
        <w:rPr>
          <w:lang w:val="ru-RU"/>
        </w:rPr>
        <w:t xml:space="preserve"> </w:t>
      </w:r>
      <w:r w:rsidRPr="001E06F8">
        <w:t>ἅ</w:t>
      </w:r>
      <w:r w:rsidR="00B76D9B">
        <w:rPr>
          <w:lang w:val="el-GR"/>
        </w:rPr>
        <w:t>μα</w:t>
      </w:r>
      <w:r w:rsidRPr="009177F1">
        <w:rPr>
          <w:lang w:val="ru-RU"/>
        </w:rPr>
        <w:t xml:space="preserve"> </w:t>
      </w:r>
      <w:r w:rsidRPr="00413D00">
        <w:t>τ</w:t>
      </w:r>
      <w:r w:rsidRPr="001E06F8">
        <w:t>ῷ</w:t>
      </w:r>
      <w:r w:rsidRPr="009177F1">
        <w:rPr>
          <w:lang w:val="ru-RU"/>
        </w:rPr>
        <w:t xml:space="preserve"> </w:t>
      </w:r>
      <w:r w:rsidRPr="00413D00">
        <w:t>μαθητ</w:t>
      </w:r>
      <w:r w:rsidRPr="001E06F8">
        <w:t>ῇ</w:t>
      </w:r>
      <w:r w:rsidRPr="009177F1">
        <w:rPr>
          <w:lang w:val="ru-RU"/>
        </w:rPr>
        <w:t>).</w:t>
      </w:r>
      <w:r w:rsidRPr="009177F1">
        <w:rPr>
          <w:rFonts w:ascii="KDRS" w:hAnsi="KDRS"/>
          <w:lang w:val="ru-RU"/>
        </w:rPr>
        <w:t xml:space="preserve"> (Ж.Феод.Студ.) Выг.сб., 343. </w:t>
      </w:r>
      <w:r>
        <w:rPr>
          <w:rFonts w:ascii="KDRS" w:hAnsi="KDRS"/>
        </w:rPr>
        <w:t>XII </w:t>
      </w:r>
      <w:r w:rsidRPr="009177F1">
        <w:rPr>
          <w:rFonts w:ascii="KDRS" w:hAnsi="KDRS"/>
          <w:lang w:val="ru-RU"/>
        </w:rPr>
        <w:t>в. Аще ли кто прил</w:t>
      </w:r>
      <w:r w:rsidRPr="009177F1">
        <w:rPr>
          <w:lang w:val="ru-RU"/>
        </w:rPr>
        <w:t>ѣ</w:t>
      </w:r>
      <w:r w:rsidRPr="009177F1">
        <w:rPr>
          <w:rFonts w:ascii="KDRS" w:hAnsi="KDRS"/>
          <w:lang w:val="ru-RU"/>
        </w:rPr>
        <w:t>пится [по вар.] учению и мдр</w:t>
      </w:r>
      <w:r w:rsidRPr="009177F1">
        <w:rPr>
          <w:lang w:val="ru-RU"/>
        </w:rPr>
        <w:t>҃</w:t>
      </w:r>
      <w:r w:rsidRPr="009177F1">
        <w:rPr>
          <w:rFonts w:ascii="KDRS" w:hAnsi="KDRS"/>
          <w:lang w:val="ru-RU"/>
        </w:rPr>
        <w:t>сти, то се столъникъ [вар. 1477</w:t>
      </w:r>
      <w:r>
        <w:rPr>
          <w:rFonts w:ascii="KDRS" w:hAnsi="KDRS"/>
        </w:rPr>
        <w:t> </w:t>
      </w:r>
      <w:r w:rsidRPr="009177F1">
        <w:rPr>
          <w:rFonts w:ascii="KDRS" w:hAnsi="KDRS"/>
          <w:lang w:val="ru-RU"/>
        </w:rPr>
        <w:t>г.: состолник] будеть цср</w:t>
      </w:r>
      <w:r w:rsidRPr="009177F1">
        <w:rPr>
          <w:lang w:val="ru-RU"/>
        </w:rPr>
        <w:t>҃</w:t>
      </w:r>
      <w:r w:rsidRPr="009177F1">
        <w:rPr>
          <w:rFonts w:ascii="KDRS" w:hAnsi="KDRS"/>
          <w:lang w:val="ru-RU"/>
        </w:rPr>
        <w:t>мъ, якоже и братъ нашь ц</w:t>
      </w:r>
      <w:r w:rsidRPr="009177F1">
        <w:rPr>
          <w:lang w:val="ru-RU"/>
        </w:rPr>
        <w:t>ѣ</w:t>
      </w:r>
      <w:r w:rsidRPr="009177F1">
        <w:rPr>
          <w:rFonts w:ascii="KDRS" w:hAnsi="KDRS"/>
          <w:lang w:val="ru-RU"/>
        </w:rPr>
        <w:t>ломудрыи Осифъ (</w:t>
      </w:r>
      <w:r w:rsidRPr="00413D00">
        <w:t>σ</w:t>
      </w:r>
      <w:r w:rsidRPr="001E06F8">
        <w:t>ύ</w:t>
      </w:r>
      <w:r w:rsidRPr="00413D00">
        <w:t>νθρονοϛ</w:t>
      </w:r>
      <w:r w:rsidRPr="009177F1">
        <w:rPr>
          <w:rFonts w:ascii="KDRS" w:hAnsi="KDRS"/>
          <w:lang w:val="ru-RU"/>
        </w:rPr>
        <w:t xml:space="preserve">). (Зав. 12 патр.) П.отреч. </w:t>
      </w:r>
      <w:r>
        <w:rPr>
          <w:rFonts w:ascii="KDRS" w:hAnsi="KDRS"/>
        </w:rPr>
        <w:t>I</w:t>
      </w:r>
      <w:r w:rsidRPr="009177F1">
        <w:rPr>
          <w:rFonts w:ascii="KDRS" w:hAnsi="KDRS"/>
          <w:lang w:val="ru-RU"/>
        </w:rPr>
        <w:t xml:space="preserve">, 114. </w:t>
      </w:r>
      <w:r>
        <w:rPr>
          <w:rFonts w:ascii="KDRS" w:hAnsi="KDRS"/>
        </w:rPr>
        <w:t>XIV </w:t>
      </w:r>
      <w:r w:rsidRPr="009177F1">
        <w:rPr>
          <w:rFonts w:ascii="KDRS" w:hAnsi="KDRS"/>
          <w:lang w:val="ru-RU"/>
        </w:rPr>
        <w:t>в. Цр</w:t>
      </w:r>
      <w:r w:rsidRPr="009177F1">
        <w:rPr>
          <w:lang w:val="ru-RU"/>
        </w:rPr>
        <w:t>҃</w:t>
      </w:r>
      <w:r w:rsidRPr="009177F1">
        <w:rPr>
          <w:rFonts w:ascii="KDRS" w:hAnsi="KDRS"/>
          <w:lang w:val="ru-RU"/>
        </w:rPr>
        <w:t>ь Александръ, сн</w:t>
      </w:r>
      <w:r w:rsidRPr="009177F1">
        <w:rPr>
          <w:lang w:val="ru-RU"/>
        </w:rPr>
        <w:t>҃</w:t>
      </w:r>
      <w:r w:rsidRPr="009177F1">
        <w:rPr>
          <w:rFonts w:ascii="KDRS" w:hAnsi="KDRS"/>
          <w:lang w:val="ru-RU"/>
        </w:rPr>
        <w:t>ъ Филипа цр</w:t>
      </w:r>
      <w:r w:rsidRPr="009177F1">
        <w:rPr>
          <w:lang w:val="ru-RU"/>
        </w:rPr>
        <w:t>҃</w:t>
      </w:r>
      <w:r w:rsidRPr="009177F1">
        <w:rPr>
          <w:rFonts w:ascii="KDRS" w:hAnsi="KDRS"/>
          <w:lang w:val="ru-RU"/>
        </w:rPr>
        <w:t>я и мтр</w:t>
      </w:r>
      <w:r w:rsidRPr="009177F1">
        <w:rPr>
          <w:lang w:val="ru-RU"/>
        </w:rPr>
        <w:t>҃</w:t>
      </w:r>
      <w:r w:rsidRPr="009177F1">
        <w:rPr>
          <w:rFonts w:ascii="KDRS" w:hAnsi="KDRS"/>
          <w:lang w:val="ru-RU"/>
        </w:rPr>
        <w:t>е Алумпиады, къ црв</w:t>
      </w:r>
      <w:r w:rsidRPr="009177F1">
        <w:rPr>
          <w:lang w:val="ru-RU"/>
        </w:rPr>
        <w:t>҃</w:t>
      </w:r>
      <w:r w:rsidRPr="009177F1">
        <w:rPr>
          <w:rFonts w:ascii="KDRS" w:hAnsi="KDRS"/>
          <w:lang w:val="ru-RU"/>
        </w:rPr>
        <w:t>и цр</w:t>
      </w:r>
      <w:r w:rsidRPr="009177F1">
        <w:rPr>
          <w:lang w:val="ru-RU"/>
        </w:rPr>
        <w:t>҃</w:t>
      </w:r>
      <w:r w:rsidRPr="009177F1">
        <w:rPr>
          <w:rFonts w:ascii="KDRS" w:hAnsi="KDRS"/>
          <w:lang w:val="ru-RU"/>
        </w:rPr>
        <w:t>емъ и стлънику бг</w:t>
      </w:r>
      <w:r w:rsidRPr="009177F1">
        <w:rPr>
          <w:lang w:val="ru-RU"/>
        </w:rPr>
        <w:t>҃</w:t>
      </w:r>
      <w:r w:rsidRPr="009177F1">
        <w:rPr>
          <w:rFonts w:ascii="KDRS" w:hAnsi="KDRS"/>
          <w:lang w:val="ru-RU"/>
        </w:rPr>
        <w:t>а слн</w:t>
      </w:r>
      <w:r w:rsidRPr="009177F1">
        <w:rPr>
          <w:lang w:val="ru-RU"/>
        </w:rPr>
        <w:t>҃</w:t>
      </w:r>
      <w:r w:rsidRPr="009177F1">
        <w:rPr>
          <w:rFonts w:ascii="KDRS" w:hAnsi="KDRS"/>
          <w:lang w:val="ru-RU"/>
        </w:rPr>
        <w:t>ца, сияющему съ слн</w:t>
      </w:r>
      <w:r w:rsidRPr="009177F1">
        <w:rPr>
          <w:lang w:val="ru-RU"/>
        </w:rPr>
        <w:t>҃</w:t>
      </w:r>
      <w:r w:rsidRPr="009177F1">
        <w:rPr>
          <w:rFonts w:ascii="KDRS" w:hAnsi="KDRS"/>
          <w:lang w:val="ru-RU"/>
        </w:rPr>
        <w:t xml:space="preserve">цемъ, Дарьеви великому богу пръскому </w:t>
      </w:r>
      <w:r w:rsidRPr="009177F1">
        <w:rPr>
          <w:rFonts w:ascii="KDRS" w:hAnsi="KDRS"/>
          <w:lang w:val="ru-RU"/>
        </w:rPr>
        <w:lastRenderedPageBreak/>
        <w:t>радоватися (</w:t>
      </w:r>
      <w:r w:rsidRPr="00413D00">
        <w:t>συνθρ</w:t>
      </w:r>
      <w:r w:rsidRPr="001E06F8">
        <w:t>ό</w:t>
      </w:r>
      <w:r w:rsidRPr="00413D00">
        <w:t>ν</w:t>
      </w:r>
      <w:r w:rsidRPr="00F028A8">
        <w:t>ῳ</w:t>
      </w:r>
      <w:r w:rsidRPr="009177F1">
        <w:rPr>
          <w:rFonts w:ascii="KDRS" w:hAnsi="KDRS"/>
          <w:lang w:val="ru-RU"/>
        </w:rPr>
        <w:t xml:space="preserve">). Александрия, 45.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 Цр</w:t>
      </w:r>
      <w:r w:rsidRPr="009177F1">
        <w:rPr>
          <w:lang w:val="ru-RU"/>
        </w:rPr>
        <w:t>҃</w:t>
      </w:r>
      <w:r w:rsidRPr="009177F1">
        <w:rPr>
          <w:rFonts w:ascii="KDRS" w:hAnsi="KDRS"/>
          <w:lang w:val="ru-RU"/>
        </w:rPr>
        <w:t>ь цр</w:t>
      </w:r>
      <w:r w:rsidRPr="009177F1">
        <w:rPr>
          <w:lang w:val="ru-RU"/>
        </w:rPr>
        <w:t>҃</w:t>
      </w:r>
      <w:r w:rsidRPr="009177F1">
        <w:rPr>
          <w:rFonts w:ascii="KDRS" w:hAnsi="KDRS"/>
          <w:lang w:val="ru-RU"/>
        </w:rPr>
        <w:t>емъ великыи богъ Дарии, языкомъ господинъ, къ Александру грады губя, мн</w:t>
      </w:r>
      <w:r w:rsidRPr="009177F1">
        <w:rPr>
          <w:lang w:val="ru-RU"/>
        </w:rPr>
        <w:t>ѣ</w:t>
      </w:r>
      <w:r w:rsidRPr="009177F1">
        <w:rPr>
          <w:rFonts w:ascii="KDRS" w:hAnsi="KDRS"/>
          <w:lang w:val="ru-RU"/>
        </w:rPr>
        <w:t xml:space="preserve">лъ еси утаити имене </w:t>
      </w:r>
      <w:r w:rsidRPr="009177F1">
        <w:rPr>
          <w:rFonts w:ascii="KDRS" w:hAnsi="KDRS"/>
          <w:caps/>
          <w:lang w:val="ru-RU"/>
        </w:rPr>
        <w:t>д</w:t>
      </w:r>
      <w:r w:rsidRPr="009177F1">
        <w:rPr>
          <w:rFonts w:ascii="KDRS" w:hAnsi="KDRS"/>
          <w:lang w:val="ru-RU"/>
        </w:rPr>
        <w:t>арьева, егоже и бози почли суть соб</w:t>
      </w:r>
      <w:r w:rsidRPr="009177F1">
        <w:rPr>
          <w:lang w:val="ru-RU"/>
        </w:rPr>
        <w:t>ѣ</w:t>
      </w:r>
      <w:r w:rsidRPr="009177F1">
        <w:rPr>
          <w:rFonts w:ascii="KDRS" w:hAnsi="KDRS"/>
          <w:lang w:val="ru-RU"/>
        </w:rPr>
        <w:t xml:space="preserve"> стл</w:t>
      </w:r>
      <w:r w:rsidRPr="009177F1">
        <w:rPr>
          <w:lang w:val="ru-RU"/>
        </w:rPr>
        <w:t>҃</w:t>
      </w:r>
      <w:r w:rsidRPr="009177F1">
        <w:rPr>
          <w:rFonts w:ascii="KDRS" w:hAnsi="KDRS"/>
          <w:lang w:val="ru-RU"/>
        </w:rPr>
        <w:t>ъника быти (</w:t>
      </w:r>
      <w:r w:rsidRPr="00413D00">
        <w:t>ο</w:t>
      </w:r>
      <w:r w:rsidRPr="001E06F8">
        <w:t>ἱ</w:t>
      </w:r>
      <w:r w:rsidRPr="009177F1">
        <w:rPr>
          <w:lang w:val="ru-RU"/>
        </w:rPr>
        <w:t xml:space="preserve"> </w:t>
      </w:r>
      <w:r w:rsidRPr="00413D00">
        <w:t>σ</w:t>
      </w:r>
      <w:r w:rsidRPr="001E06F8">
        <w:t>ύ</w:t>
      </w:r>
      <w:r w:rsidRPr="00413D00">
        <w:t>νθρονοι</w:t>
      </w:r>
      <w:r w:rsidRPr="009177F1">
        <w:rPr>
          <w:rFonts w:ascii="KDRS" w:hAnsi="KDRS"/>
          <w:lang w:val="ru-RU"/>
        </w:rPr>
        <w:t xml:space="preserve">). Там же, 47. </w:t>
      </w:r>
    </w:p>
    <w:p w14:paraId="116E752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СТОЛЬНИКОВЪ,</w:t>
      </w:r>
      <w:r w:rsidRPr="009177F1">
        <w:rPr>
          <w:rFonts w:ascii="KDRS" w:hAnsi="KDRS"/>
          <w:lang w:val="ru-RU"/>
        </w:rPr>
        <w:t xml:space="preserve"> </w:t>
      </w:r>
      <w:r w:rsidRPr="009177F1">
        <w:rPr>
          <w:rFonts w:ascii="KDRS" w:hAnsi="KDRS"/>
          <w:i/>
          <w:lang w:val="ru-RU"/>
        </w:rPr>
        <w:t>прил. Относящийся к</w:t>
      </w:r>
      <w:r w:rsidRPr="009177F1">
        <w:rPr>
          <w:rFonts w:ascii="KDRS" w:hAnsi="KDRS"/>
          <w:lang w:val="ru-RU"/>
        </w:rPr>
        <w:t xml:space="preserve"> </w:t>
      </w:r>
      <w:r w:rsidRPr="009177F1">
        <w:rPr>
          <w:rFonts w:ascii="KDRS" w:hAnsi="KDRS"/>
          <w:i/>
          <w:lang w:val="ru-RU"/>
        </w:rPr>
        <w:t>стольнику</w:t>
      </w:r>
      <w:r w:rsidRPr="009177F1">
        <w:rPr>
          <w:rFonts w:ascii="KDRS" w:hAnsi="KDRS"/>
          <w:b/>
          <w:lang w:val="ru-RU"/>
        </w:rPr>
        <w:t xml:space="preserve"> </w:t>
      </w:r>
      <w:r w:rsidRPr="009177F1">
        <w:rPr>
          <w:rFonts w:ascii="KDRS" w:hAnsi="KDRS"/>
          <w:lang w:val="ru-RU"/>
        </w:rPr>
        <w:t xml:space="preserve">(см. </w:t>
      </w:r>
      <w:r w:rsidRPr="009177F1">
        <w:rPr>
          <w:rFonts w:ascii="KDRS" w:hAnsi="KDRS"/>
          <w:b/>
          <w:lang w:val="ru-RU"/>
        </w:rPr>
        <w:t>стольникъ</w:t>
      </w:r>
      <w:r w:rsidRPr="009177F1">
        <w:rPr>
          <w:rFonts w:ascii="KDRS" w:hAnsi="KDRS"/>
          <w:b/>
          <w:vertAlign w:val="superscript"/>
          <w:lang w:val="ru-RU"/>
        </w:rPr>
        <w:t>1</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xml:space="preserve"> 2). Да людем его, стол&lt;ь&gt;никовым, десети человеком дано рубль. (Прих.-расх.кн.мон.казн.) Арх.Он. 1678</w:t>
      </w:r>
      <w:r>
        <w:rPr>
          <w:rFonts w:ascii="KDRS" w:hAnsi="KDRS"/>
        </w:rPr>
        <w:t> </w:t>
      </w:r>
      <w:r w:rsidRPr="009177F1">
        <w:rPr>
          <w:rFonts w:ascii="KDRS" w:hAnsi="KDRS"/>
          <w:lang w:val="ru-RU"/>
        </w:rPr>
        <w:t>г. Ево жъ стольниковъ сынъ взялъ пищаль и винтовку. Баг.Мат., 97. 1681</w:t>
      </w:r>
      <w:r>
        <w:rPr>
          <w:rFonts w:ascii="KDRS" w:hAnsi="KDRS"/>
        </w:rPr>
        <w:t> </w:t>
      </w:r>
      <w:r w:rsidRPr="009177F1">
        <w:rPr>
          <w:rFonts w:ascii="KDRS" w:hAnsi="KDRS"/>
          <w:lang w:val="ru-RU"/>
        </w:rPr>
        <w:t>г.</w:t>
      </w:r>
    </w:p>
    <w:p w14:paraId="5590A84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СТОЛЬНИЧАТИ.</w:t>
      </w:r>
      <w:r w:rsidRPr="009177F1">
        <w:rPr>
          <w:rFonts w:ascii="KDRS" w:hAnsi="KDRS"/>
          <w:lang w:val="ru-RU"/>
        </w:rPr>
        <w:t xml:space="preserve"> </w:t>
      </w:r>
      <w:r w:rsidRPr="009177F1">
        <w:rPr>
          <w:rFonts w:ascii="KDRS" w:hAnsi="KDRS"/>
          <w:i/>
          <w:lang w:val="ru-RU"/>
        </w:rPr>
        <w:t>Прислуживать за столом</w:t>
      </w:r>
      <w:r w:rsidRPr="009177F1">
        <w:rPr>
          <w:rFonts w:ascii="KDRS" w:hAnsi="KDRS"/>
          <w:lang w:val="ru-RU"/>
        </w:rPr>
        <w:t xml:space="preserve">, </w:t>
      </w:r>
      <w:r w:rsidRPr="009177F1">
        <w:rPr>
          <w:rFonts w:ascii="KDRS" w:hAnsi="KDRS"/>
          <w:i/>
          <w:lang w:val="ru-RU"/>
        </w:rPr>
        <w:t>подавать еду</w:t>
      </w:r>
      <w:r w:rsidRPr="009177F1">
        <w:rPr>
          <w:rFonts w:ascii="KDRS" w:hAnsi="KDRS"/>
          <w:lang w:val="ru-RU"/>
        </w:rPr>
        <w:t xml:space="preserve">. Дано крылошанину Варламу, что в трапези стол&lt;ьни&gt;чает, братьи </w:t>
      </w:r>
      <w:r w:rsidRPr="009177F1">
        <w:rPr>
          <w:lang w:val="ru-RU"/>
        </w:rPr>
        <w:t>ѣ</w:t>
      </w:r>
      <w:r w:rsidRPr="009177F1">
        <w:rPr>
          <w:rFonts w:ascii="KDRS" w:hAnsi="KDRS"/>
          <w:lang w:val="ru-RU"/>
        </w:rPr>
        <w:t>сть ставитъ, за полгода 8 ал&lt;тын&gt;. Кн.прих.-расх.Тихв.м. № 1, 33. 1590–1592</w:t>
      </w:r>
      <w:r>
        <w:rPr>
          <w:rFonts w:ascii="KDRS" w:hAnsi="KDRS"/>
        </w:rPr>
        <w:t> </w:t>
      </w:r>
      <w:r w:rsidRPr="009177F1">
        <w:rPr>
          <w:rFonts w:ascii="KDRS" w:hAnsi="KDRS"/>
          <w:lang w:val="ru-RU"/>
        </w:rPr>
        <w:t>гг. Такь ж&lt;е&gt;, какъ цр</w:t>
      </w:r>
      <w:r w:rsidRPr="009177F1">
        <w:rPr>
          <w:lang w:val="ru-RU"/>
        </w:rPr>
        <w:t>҃</w:t>
      </w:r>
      <w:r w:rsidRPr="009177F1">
        <w:rPr>
          <w:rFonts w:ascii="KDRS" w:hAnsi="KDRS"/>
          <w:lang w:val="ru-RU"/>
        </w:rPr>
        <w:t>ь кушает у црц</w:t>
      </w:r>
      <w:r w:rsidRPr="009177F1">
        <w:rPr>
          <w:lang w:val="ru-RU"/>
        </w:rPr>
        <w:t>҃</w:t>
      </w:r>
      <w:r w:rsidRPr="009177F1">
        <w:rPr>
          <w:rFonts w:ascii="KDRS" w:hAnsi="KDRS"/>
          <w:lang w:val="ru-RU"/>
        </w:rPr>
        <w:t>ы; и в то время бояре и ближние люди бывают немногие, члв</w:t>
      </w:r>
      <w:r w:rsidRPr="009177F1">
        <w:rPr>
          <w:lang w:val="ru-RU"/>
        </w:rPr>
        <w:t>҃</w:t>
      </w:r>
      <w:r w:rsidRPr="009177F1">
        <w:rPr>
          <w:rFonts w:ascii="KDRS" w:hAnsi="KDRS"/>
          <w:lang w:val="ru-RU"/>
        </w:rPr>
        <w:t>ка два и в силах три, а стол&lt;ь&gt;ничают в то время у црц</w:t>
      </w:r>
      <w:r w:rsidRPr="009177F1">
        <w:rPr>
          <w:lang w:val="ru-RU"/>
        </w:rPr>
        <w:t>҃</w:t>
      </w:r>
      <w:r w:rsidRPr="009177F1">
        <w:rPr>
          <w:rFonts w:ascii="KDRS" w:hAnsi="KDRS"/>
          <w:lang w:val="ru-RU"/>
        </w:rPr>
        <w:t>ы црц</w:t>
      </w:r>
      <w:r w:rsidRPr="009177F1">
        <w:rPr>
          <w:lang w:val="ru-RU"/>
        </w:rPr>
        <w:t>҃</w:t>
      </w:r>
      <w:r w:rsidRPr="009177F1">
        <w:rPr>
          <w:rFonts w:ascii="KDRS" w:hAnsi="KDRS"/>
          <w:lang w:val="ru-RU"/>
        </w:rPr>
        <w:t>ны стол&lt;ь&gt;ники. Котош.</w:t>
      </w:r>
      <w:r w:rsidRPr="009177F1">
        <w:rPr>
          <w:rFonts w:ascii="KDRS" w:hAnsi="KDRS"/>
          <w:vertAlign w:val="superscript"/>
          <w:lang w:val="ru-RU"/>
        </w:rPr>
        <w:t>1</w:t>
      </w:r>
      <w:r w:rsidRPr="009177F1">
        <w:rPr>
          <w:rFonts w:ascii="KDRS" w:hAnsi="KDRS"/>
          <w:lang w:val="ru-RU"/>
        </w:rPr>
        <w:t>, 47. 1667</w:t>
      </w:r>
      <w:r>
        <w:rPr>
          <w:rFonts w:ascii="KDRS" w:hAnsi="KDRS"/>
        </w:rPr>
        <w:t> </w:t>
      </w:r>
      <w:r w:rsidRPr="009177F1">
        <w:rPr>
          <w:rFonts w:ascii="KDRS" w:hAnsi="KDRS"/>
          <w:lang w:val="ru-RU"/>
        </w:rPr>
        <w:t>г. Дракула ж посред</w:t>
      </w:r>
      <w:r w:rsidRPr="009177F1">
        <w:rPr>
          <w:lang w:val="ru-RU"/>
        </w:rPr>
        <w:t>ѣ</w:t>
      </w:r>
      <w:r w:rsidRPr="009177F1">
        <w:rPr>
          <w:rFonts w:ascii="KDRS" w:hAnsi="KDRS"/>
          <w:lang w:val="ru-RU"/>
        </w:rPr>
        <w:t xml:space="preserve"> их ядяше, слуга же его Дракулин стол&lt;ь&gt;ничаше, пред ним стояше. Пов. о Дракуле</w:t>
      </w:r>
      <w:r w:rsidRPr="009177F1">
        <w:rPr>
          <w:rFonts w:ascii="KDRS" w:hAnsi="KDRS"/>
          <w:vertAlign w:val="superscript"/>
          <w:lang w:val="ru-RU"/>
        </w:rPr>
        <w:t>2</w:t>
      </w:r>
      <w:r w:rsidRPr="009177F1">
        <w:rPr>
          <w:rFonts w:ascii="KDRS" w:hAnsi="KDRS"/>
          <w:lang w:val="ru-RU"/>
        </w:rPr>
        <w:t xml:space="preserve">, 164. </w:t>
      </w:r>
      <w:r>
        <w:rPr>
          <w:rFonts w:ascii="KDRS" w:hAnsi="KDRS"/>
        </w:rPr>
        <w:t>XVII </w:t>
      </w:r>
      <w:r w:rsidRPr="009177F1">
        <w:rPr>
          <w:rFonts w:ascii="KDRS" w:hAnsi="KDRS"/>
          <w:lang w:val="ru-RU"/>
        </w:rPr>
        <w:t>в.</w:t>
      </w:r>
    </w:p>
    <w:p w14:paraId="299598C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СТОЛЬНИЧЕСТВО,</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Прислуживание за столом</w:t>
      </w:r>
      <w:r w:rsidRPr="009177F1">
        <w:rPr>
          <w:rFonts w:ascii="KDRS" w:hAnsi="KDRS"/>
          <w:lang w:val="ru-RU"/>
        </w:rPr>
        <w:t xml:space="preserve">, </w:t>
      </w:r>
      <w:r w:rsidRPr="009177F1">
        <w:rPr>
          <w:rFonts w:ascii="KDRS" w:hAnsi="KDRS"/>
          <w:i/>
          <w:lang w:val="ru-RU"/>
        </w:rPr>
        <w:t>подача еды на общий стол</w:t>
      </w:r>
      <w:r w:rsidRPr="009177F1">
        <w:rPr>
          <w:rFonts w:ascii="KDRS" w:hAnsi="KDRS"/>
          <w:lang w:val="ru-RU"/>
        </w:rPr>
        <w:t>. Дано старцу Варламу крылошанину за стол&lt;ьни&gt;чество, что он в (т)рапез</w:t>
      </w:r>
      <w:r w:rsidRPr="009177F1">
        <w:rPr>
          <w:lang w:val="ru-RU"/>
        </w:rPr>
        <w:t>ѣ</w:t>
      </w:r>
      <w:r w:rsidRPr="009177F1">
        <w:rPr>
          <w:rFonts w:ascii="KDRS" w:hAnsi="KDRS"/>
          <w:lang w:val="ru-RU"/>
        </w:rPr>
        <w:t xml:space="preserve"> брат&lt;ь&gt;и </w:t>
      </w:r>
      <w:r w:rsidRPr="009177F1">
        <w:rPr>
          <w:lang w:val="ru-RU"/>
        </w:rPr>
        <w:t>ѣ</w:t>
      </w:r>
      <w:r w:rsidRPr="009177F1">
        <w:rPr>
          <w:rFonts w:ascii="KDRS" w:hAnsi="KDRS"/>
          <w:lang w:val="ru-RU"/>
        </w:rPr>
        <w:t>сти ставил… за четыря мсц</w:t>
      </w:r>
      <w:r w:rsidRPr="009177F1">
        <w:rPr>
          <w:lang w:val="ru-RU"/>
        </w:rPr>
        <w:t>҃</w:t>
      </w:r>
      <w:r w:rsidRPr="009177F1">
        <w:rPr>
          <w:rFonts w:ascii="KDRS" w:hAnsi="KDRS"/>
          <w:lang w:val="ru-RU"/>
        </w:rPr>
        <w:t>а 5 ал&lt;тын&gt;. Кн.прих.-расх.Тихв.м. № 1, 136</w:t>
      </w:r>
      <w:r>
        <w:rPr>
          <w:rFonts w:ascii="KDRS" w:hAnsi="KDRS"/>
        </w:rPr>
        <w:t> </w:t>
      </w:r>
      <w:r w:rsidRPr="009177F1">
        <w:rPr>
          <w:rFonts w:ascii="KDRS" w:hAnsi="KDRS"/>
          <w:lang w:val="ru-RU"/>
        </w:rPr>
        <w:t>об. 1590–1592</w:t>
      </w:r>
      <w:r>
        <w:rPr>
          <w:rFonts w:ascii="KDRS" w:hAnsi="KDRS"/>
        </w:rPr>
        <w:t> </w:t>
      </w:r>
      <w:r w:rsidRPr="009177F1">
        <w:rPr>
          <w:rFonts w:ascii="KDRS" w:hAnsi="KDRS"/>
          <w:lang w:val="ru-RU"/>
        </w:rPr>
        <w:t>гг.</w:t>
      </w:r>
    </w:p>
    <w:p w14:paraId="6B13FE89"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Чин стольника</w:t>
      </w:r>
      <w:r w:rsidRPr="009177F1">
        <w:rPr>
          <w:rFonts w:ascii="KDRS" w:hAnsi="KDRS"/>
          <w:lang w:val="ru-RU"/>
        </w:rPr>
        <w:t>. До стол&lt;ь&gt;ничества ни въ какомъ чину не былъ. Кн.зап.Моск.ст.</w:t>
      </w:r>
      <w:r>
        <w:rPr>
          <w:rFonts w:ascii="KDRS" w:hAnsi="KDRS"/>
        </w:rPr>
        <w:t> I</w:t>
      </w:r>
      <w:r w:rsidRPr="009177F1">
        <w:rPr>
          <w:rFonts w:ascii="KDRS" w:hAnsi="KDRS"/>
          <w:lang w:val="ru-RU"/>
        </w:rPr>
        <w:t>, 406. 1627</w:t>
      </w:r>
      <w:r>
        <w:rPr>
          <w:rFonts w:ascii="KDRS" w:hAnsi="KDRS"/>
        </w:rPr>
        <w:t> </w:t>
      </w:r>
      <w:r w:rsidRPr="009177F1">
        <w:rPr>
          <w:rFonts w:ascii="KDRS" w:hAnsi="KDRS"/>
          <w:lang w:val="ru-RU"/>
        </w:rPr>
        <w:t>г. К аглинскому королю посылаются стол&lt;ь&gt;ники, первые статьи родовъ, которые из стол&lt;ь&gt;ничества бывают в боярех. Котош.</w:t>
      </w:r>
      <w:r w:rsidRPr="009177F1">
        <w:rPr>
          <w:rFonts w:ascii="KDRS" w:hAnsi="KDRS"/>
          <w:vertAlign w:val="superscript"/>
          <w:lang w:val="ru-RU"/>
        </w:rPr>
        <w:t>1</w:t>
      </w:r>
      <w:r w:rsidRPr="009177F1">
        <w:rPr>
          <w:rFonts w:ascii="KDRS" w:hAnsi="KDRS"/>
          <w:lang w:val="ru-RU"/>
        </w:rPr>
        <w:t>, 54. 1667</w:t>
      </w:r>
      <w:r>
        <w:rPr>
          <w:rFonts w:ascii="KDRS" w:hAnsi="KDRS"/>
        </w:rPr>
        <w:t> </w:t>
      </w:r>
      <w:r w:rsidRPr="009177F1">
        <w:rPr>
          <w:rFonts w:ascii="KDRS" w:hAnsi="KDRS"/>
          <w:lang w:val="ru-RU"/>
        </w:rPr>
        <w:t>г. А подполковнику Мишк</w:t>
      </w:r>
      <w:r w:rsidRPr="009177F1">
        <w:rPr>
          <w:lang w:val="ru-RU"/>
        </w:rPr>
        <w:t>ѣ</w:t>
      </w:r>
      <w:r w:rsidRPr="009177F1">
        <w:rPr>
          <w:rFonts w:ascii="KDRS" w:hAnsi="KDRS"/>
          <w:lang w:val="ru-RU"/>
        </w:rPr>
        <w:t xml:space="preserve"> </w:t>
      </w:r>
      <w:r w:rsidRPr="009177F1">
        <w:rPr>
          <w:rFonts w:ascii="KDRS" w:hAnsi="KDRS"/>
          <w:caps/>
          <w:lang w:val="ru-RU"/>
        </w:rPr>
        <w:t>ш</w:t>
      </w:r>
      <w:r w:rsidRPr="009177F1">
        <w:rPr>
          <w:rFonts w:ascii="KDRS" w:hAnsi="KDRS"/>
          <w:lang w:val="ru-RU"/>
        </w:rPr>
        <w:t>еншину… учинить ему наказанье: вместо кнута, бить батоги, и честь, стол&lt;ь&gt;ничество и подполковничество, отнять. Д.</w:t>
      </w:r>
      <w:r w:rsidRPr="009177F1">
        <w:rPr>
          <w:rFonts w:ascii="KDRS" w:hAnsi="KDRS"/>
          <w:caps/>
          <w:lang w:val="ru-RU"/>
        </w:rPr>
        <w:t>ш</w:t>
      </w:r>
      <w:r w:rsidRPr="009177F1">
        <w:rPr>
          <w:rFonts w:ascii="KDRS" w:hAnsi="KDRS"/>
          <w:lang w:val="ru-RU"/>
        </w:rPr>
        <w:t>акловит.</w:t>
      </w:r>
      <w:r>
        <w:rPr>
          <w:rFonts w:ascii="KDRS" w:hAnsi="KDRS"/>
        </w:rPr>
        <w:t> I</w:t>
      </w:r>
      <w:r w:rsidRPr="009177F1">
        <w:rPr>
          <w:rFonts w:ascii="KDRS" w:hAnsi="KDRS"/>
          <w:lang w:val="ru-RU"/>
        </w:rPr>
        <w:t>, 270. 1690</w:t>
      </w:r>
      <w:r>
        <w:rPr>
          <w:rFonts w:ascii="KDRS" w:hAnsi="KDRS"/>
        </w:rPr>
        <w:t> </w:t>
      </w:r>
      <w:r w:rsidRPr="009177F1">
        <w:rPr>
          <w:rFonts w:ascii="KDRS" w:hAnsi="KDRS"/>
          <w:lang w:val="ru-RU"/>
        </w:rPr>
        <w:t>г.</w:t>
      </w:r>
    </w:p>
    <w:p w14:paraId="7918B69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СТОЛЬНИЧИЙ,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w:t>
      </w:r>
      <w:r w:rsidRPr="009177F1">
        <w:rPr>
          <w:rFonts w:ascii="KDRS" w:hAnsi="KDRS"/>
          <w:i/>
          <w:lang w:val="ru-RU"/>
        </w:rPr>
        <w:t>Относящийся к</w:t>
      </w:r>
      <w:r w:rsidRPr="009177F1">
        <w:rPr>
          <w:rFonts w:ascii="KDRS" w:hAnsi="KDRS"/>
          <w:lang w:val="ru-RU"/>
        </w:rPr>
        <w:t xml:space="preserve"> </w:t>
      </w:r>
      <w:r w:rsidRPr="009177F1">
        <w:rPr>
          <w:rFonts w:ascii="KDRS" w:hAnsi="KDRS"/>
          <w:i/>
          <w:lang w:val="ru-RU"/>
        </w:rPr>
        <w:t>стольнику</w:t>
      </w:r>
      <w:r w:rsidRPr="009177F1">
        <w:rPr>
          <w:rFonts w:ascii="KDRS" w:hAnsi="KDRS"/>
          <w:lang w:val="ru-RU"/>
        </w:rPr>
        <w:t xml:space="preserve"> (см. </w:t>
      </w:r>
      <w:r w:rsidRPr="009177F1">
        <w:rPr>
          <w:rFonts w:ascii="KDRS" w:hAnsi="KDRS"/>
          <w:b/>
          <w:lang w:val="ru-RU"/>
        </w:rPr>
        <w:t>стольникъ</w:t>
      </w:r>
      <w:r w:rsidRPr="009177F1">
        <w:rPr>
          <w:rFonts w:ascii="KDRS" w:hAnsi="KDRS"/>
          <w:b/>
          <w:vertAlign w:val="superscript"/>
          <w:lang w:val="ru-RU"/>
        </w:rPr>
        <w:t>1</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2). По указу великого государя… смотрелъ въ Кремл</w:t>
      </w:r>
      <w:r w:rsidRPr="009177F1">
        <w:rPr>
          <w:lang w:val="ru-RU"/>
        </w:rPr>
        <w:t>ѣ</w:t>
      </w:r>
      <w:r w:rsidRPr="009177F1">
        <w:rPr>
          <w:rFonts w:ascii="KDRS" w:hAnsi="KDRS"/>
          <w:lang w:val="ru-RU"/>
        </w:rPr>
        <w:t xml:space="preserve">… королевского величества датцкого резидентъ его Магнусъ Гей царского величества спал&lt;ь&gt;никовъ и стол&lt;ь&gt;ничей выборной сотни и дворовыхъ людей. ДАИ </w:t>
      </w:r>
      <w:r>
        <w:rPr>
          <w:rFonts w:ascii="KDRS" w:hAnsi="KDRS"/>
        </w:rPr>
        <w:t>VI</w:t>
      </w:r>
      <w:r w:rsidRPr="009177F1">
        <w:rPr>
          <w:rFonts w:ascii="KDRS" w:hAnsi="KDRS"/>
          <w:lang w:val="ru-RU"/>
        </w:rPr>
        <w:t>, 256. 1672</w:t>
      </w:r>
      <w:r>
        <w:rPr>
          <w:rFonts w:ascii="KDRS" w:hAnsi="KDRS"/>
        </w:rPr>
        <w:t> </w:t>
      </w:r>
      <w:r w:rsidRPr="009177F1">
        <w:rPr>
          <w:rFonts w:ascii="KDRS" w:hAnsi="KDRS"/>
          <w:lang w:val="ru-RU"/>
        </w:rPr>
        <w:t xml:space="preserve">г. </w:t>
      </w:r>
      <w:r w:rsidRPr="009177F1">
        <w:rPr>
          <w:rFonts w:ascii="KDRS" w:hAnsi="KDRS"/>
          <w:spacing w:val="40"/>
          <w:lang w:val="ru-RU"/>
        </w:rPr>
        <w:t xml:space="preserve">Стольничь путь – </w:t>
      </w:r>
      <w:r w:rsidRPr="009177F1">
        <w:rPr>
          <w:rFonts w:ascii="KDRS" w:hAnsi="KDRS"/>
          <w:i/>
          <w:lang w:val="ru-RU"/>
        </w:rPr>
        <w:t>ведомство в составе дворцового хозяйства, ведавшее поставками к государеву столу</w:t>
      </w:r>
      <w:r w:rsidRPr="009177F1">
        <w:rPr>
          <w:rFonts w:ascii="KDRS" w:hAnsi="KDRS"/>
          <w:lang w:val="ru-RU"/>
        </w:rPr>
        <w:t xml:space="preserve">. Пожаловал есми в </w:t>
      </w:r>
      <w:r w:rsidRPr="009177F1">
        <w:rPr>
          <w:rFonts w:ascii="KDRS" w:hAnsi="KDRS"/>
          <w:lang w:val="ru-RU"/>
        </w:rPr>
        <w:lastRenderedPageBreak/>
        <w:t>Переславле… вс</w:t>
      </w:r>
      <w:r w:rsidRPr="009177F1">
        <w:rPr>
          <w:lang w:val="ru-RU"/>
        </w:rPr>
        <w:t>ѣ</w:t>
      </w:r>
      <w:r w:rsidRPr="009177F1">
        <w:rPr>
          <w:rFonts w:ascii="KDRS" w:hAnsi="KDRS"/>
          <w:lang w:val="ru-RU"/>
        </w:rPr>
        <w:t xml:space="preserve">х рыболовей переславских стол&lt;ь&gt;ничя пути. АСВР </w:t>
      </w:r>
      <w:r>
        <w:rPr>
          <w:rFonts w:ascii="KDRS" w:hAnsi="KDRS"/>
        </w:rPr>
        <w:t>III</w:t>
      </w:r>
      <w:r w:rsidRPr="009177F1">
        <w:rPr>
          <w:rFonts w:ascii="KDRS" w:hAnsi="KDRS"/>
          <w:lang w:val="ru-RU"/>
        </w:rPr>
        <w:t>, 44. 1506</w:t>
      </w:r>
      <w:r>
        <w:rPr>
          <w:rFonts w:ascii="KDRS" w:hAnsi="KDRS"/>
        </w:rPr>
        <w:t> </w:t>
      </w:r>
      <w:r w:rsidRPr="009177F1">
        <w:rPr>
          <w:rFonts w:ascii="KDRS" w:hAnsi="KDRS"/>
          <w:lang w:val="ru-RU"/>
        </w:rPr>
        <w:t>г. Князь Иванъ княжъ Дмитреевъ сынъ… сь</w:t>
      </w:r>
      <w:r w:rsidRPr="009177F1">
        <w:rPr>
          <w:lang w:val="ru-RU"/>
        </w:rPr>
        <w:t>ѣ</w:t>
      </w:r>
      <w:r w:rsidRPr="009177F1">
        <w:rPr>
          <w:rFonts w:ascii="KDRS" w:hAnsi="KDRS"/>
          <w:lang w:val="ru-RU"/>
        </w:rPr>
        <w:t>халъ съ стол&lt;ь&gt;нича пути въ Переславл</w:t>
      </w:r>
      <w:r w:rsidRPr="009177F1">
        <w:rPr>
          <w:lang w:val="ru-RU"/>
        </w:rPr>
        <w:t>ѣ</w:t>
      </w:r>
      <w:r w:rsidRPr="009177F1">
        <w:rPr>
          <w:rFonts w:ascii="KDRS" w:hAnsi="KDRS"/>
          <w:lang w:val="ru-RU"/>
        </w:rPr>
        <w:t>… а съ того сроку стол&lt;ь&gt;ничь путь данъ въ откупъ. Бояр.кн., 55. 1556</w:t>
      </w:r>
      <w:r>
        <w:rPr>
          <w:rFonts w:ascii="KDRS" w:hAnsi="KDRS"/>
        </w:rPr>
        <w:t> </w:t>
      </w:r>
      <w:r w:rsidRPr="009177F1">
        <w:rPr>
          <w:rFonts w:ascii="KDRS" w:hAnsi="KDRS"/>
          <w:lang w:val="ru-RU"/>
        </w:rPr>
        <w:t>г.</w:t>
      </w:r>
    </w:p>
    <w:p w14:paraId="4421C38E" w14:textId="77777777" w:rsidR="00F4528E" w:rsidRPr="009177F1" w:rsidRDefault="00F4528E" w:rsidP="00F4528E">
      <w:pPr>
        <w:spacing w:line="460" w:lineRule="exact"/>
        <w:ind w:firstLine="720"/>
        <w:jc w:val="both"/>
        <w:rPr>
          <w:rFonts w:ascii="KDRS" w:hAnsi="KDRS"/>
          <w:spacing w:val="40"/>
          <w:lang w:val="ru-RU"/>
        </w:rPr>
      </w:pPr>
      <w:r w:rsidRPr="009177F1">
        <w:rPr>
          <w:rFonts w:ascii="KDRS" w:hAnsi="KDRS"/>
          <w:b/>
          <w:lang w:val="ru-RU"/>
        </w:rPr>
        <w:t>СТОЛЬНЫЙ,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caps/>
          <w:lang w:val="ru-RU"/>
        </w:rPr>
        <w:t>т</w:t>
      </w:r>
      <w:r w:rsidRPr="009177F1">
        <w:rPr>
          <w:rFonts w:ascii="KDRS" w:hAnsi="KDRS"/>
          <w:i/>
          <w:lang w:val="ru-RU"/>
        </w:rPr>
        <w:t>ронный</w:t>
      </w:r>
      <w:r w:rsidRPr="009177F1">
        <w:rPr>
          <w:rFonts w:ascii="KDRS" w:hAnsi="KDRS"/>
          <w:lang w:val="ru-RU"/>
        </w:rPr>
        <w:t>. Мозгъ ж&lt;е&gt; убо… все видя и все разум</w:t>
      </w:r>
      <w:r w:rsidRPr="009177F1">
        <w:rPr>
          <w:lang w:val="ru-RU"/>
        </w:rPr>
        <w:t>ѣ</w:t>
      </w:r>
      <w:r w:rsidRPr="009177F1">
        <w:rPr>
          <w:rFonts w:ascii="KDRS" w:hAnsi="KDRS"/>
          <w:lang w:val="ru-RU"/>
        </w:rPr>
        <w:t>вая, аки цср</w:t>
      </w:r>
      <w:r w:rsidRPr="009177F1">
        <w:rPr>
          <w:lang w:val="ru-RU"/>
        </w:rPr>
        <w:t>҃</w:t>
      </w:r>
      <w:r w:rsidRPr="009177F1">
        <w:rPr>
          <w:rFonts w:ascii="KDRS" w:hAnsi="KDRS"/>
          <w:lang w:val="ru-RU"/>
        </w:rPr>
        <w:t>ь с</w:t>
      </w:r>
      <w:r w:rsidRPr="009177F1">
        <w:rPr>
          <w:lang w:val="ru-RU"/>
        </w:rPr>
        <w:t>ѣ</w:t>
      </w:r>
      <w:r w:rsidRPr="009177F1">
        <w:rPr>
          <w:rFonts w:ascii="KDRS" w:hAnsi="KDRS"/>
          <w:lang w:val="ru-RU"/>
        </w:rPr>
        <w:t>дяи в полат</w:t>
      </w:r>
      <w:r w:rsidRPr="009177F1">
        <w:rPr>
          <w:lang w:val="ru-RU"/>
        </w:rPr>
        <w:t>ѣ</w:t>
      </w:r>
      <w:r w:rsidRPr="009177F1">
        <w:rPr>
          <w:rFonts w:ascii="KDRS" w:hAnsi="KDRS"/>
          <w:lang w:val="ru-RU"/>
        </w:rPr>
        <w:t xml:space="preserve"> стол&lt;ь&gt;н</w:t>
      </w:r>
      <w:r w:rsidRPr="009177F1">
        <w:rPr>
          <w:lang w:val="ru-RU"/>
        </w:rPr>
        <w:t>ѣ</w:t>
      </w:r>
      <w:r w:rsidRPr="009177F1">
        <w:rPr>
          <w:rFonts w:ascii="KDRS" w:hAnsi="KDRS"/>
          <w:lang w:val="ru-RU"/>
        </w:rPr>
        <w:t>, приемля слышание и обоняние, подавая мысли срд</w:t>
      </w:r>
      <w:r w:rsidRPr="009177F1">
        <w:rPr>
          <w:lang w:val="ru-RU"/>
        </w:rPr>
        <w:t>҃</w:t>
      </w:r>
      <w:r w:rsidRPr="009177F1">
        <w:rPr>
          <w:rFonts w:ascii="KDRS" w:hAnsi="KDRS"/>
          <w:lang w:val="ru-RU"/>
        </w:rPr>
        <w:t>цю и дш</w:t>
      </w:r>
      <w:r w:rsidRPr="009177F1">
        <w:rPr>
          <w:lang w:val="ru-RU"/>
        </w:rPr>
        <w:t>҃</w:t>
      </w:r>
      <w:r w:rsidRPr="009177F1">
        <w:rPr>
          <w:rFonts w:ascii="KDRS" w:hAnsi="KDRS"/>
          <w:lang w:val="ru-RU"/>
        </w:rPr>
        <w:t>и. Палея Толк.</w:t>
      </w:r>
      <w:r w:rsidRPr="009177F1">
        <w:rPr>
          <w:rFonts w:ascii="KDRS" w:hAnsi="KDRS"/>
          <w:vertAlign w:val="superscript"/>
          <w:lang w:val="ru-RU"/>
        </w:rPr>
        <w:t>2</w:t>
      </w:r>
      <w:r w:rsidRPr="009177F1">
        <w:rPr>
          <w:rFonts w:ascii="KDRS" w:hAnsi="KDRS"/>
          <w:lang w:val="ru-RU"/>
        </w:rPr>
        <w:t>, 52. 1477</w:t>
      </w:r>
      <w:r>
        <w:rPr>
          <w:rFonts w:ascii="KDRS" w:hAnsi="KDRS"/>
        </w:rPr>
        <w:t> </w:t>
      </w:r>
      <w:r w:rsidRPr="009177F1">
        <w:rPr>
          <w:rFonts w:ascii="KDRS" w:hAnsi="KDRS"/>
          <w:lang w:val="ru-RU"/>
        </w:rPr>
        <w:t>г.</w:t>
      </w:r>
      <w:r>
        <w:rPr>
          <w:rFonts w:ascii="KDRS" w:hAnsi="KDRS"/>
        </w:rPr>
        <w:t> </w:t>
      </w:r>
      <w:r w:rsidRPr="009177F1">
        <w:rPr>
          <w:rFonts w:ascii="KDRS" w:hAnsi="KDRS"/>
          <w:lang w:val="ru-RU"/>
        </w:rPr>
        <w:t>~</w:t>
      </w:r>
      <w:r>
        <w:rPr>
          <w:rFonts w:ascii="KDRS" w:hAnsi="KDRS"/>
        </w:rPr>
        <w:t> XIII </w:t>
      </w:r>
      <w:r w:rsidRPr="009177F1">
        <w:rPr>
          <w:rFonts w:ascii="KDRS" w:hAnsi="KDRS"/>
          <w:lang w:val="ru-RU"/>
        </w:rPr>
        <w:t>в.</w:t>
      </w:r>
      <w:r w:rsidRPr="009177F1">
        <w:rPr>
          <w:rFonts w:ascii="KDRS" w:hAnsi="KDRS"/>
          <w:spacing w:val="40"/>
          <w:lang w:val="ru-RU"/>
        </w:rPr>
        <w:t xml:space="preserve"> </w:t>
      </w:r>
    </w:p>
    <w:p w14:paraId="5E57EC6F"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2.</w:t>
      </w:r>
      <w:r w:rsidRPr="009177F1">
        <w:rPr>
          <w:rFonts w:ascii="KDRS" w:hAnsi="KDRS"/>
          <w:spacing w:val="40"/>
          <w:lang w:val="ru-RU"/>
        </w:rPr>
        <w:t xml:space="preserve"> </w:t>
      </w:r>
      <w:r w:rsidRPr="009177F1">
        <w:rPr>
          <w:rFonts w:ascii="KDRS" w:hAnsi="KDRS"/>
          <w:i/>
          <w:lang w:val="ru-RU"/>
        </w:rPr>
        <w:t>Столичный</w:t>
      </w:r>
      <w:r w:rsidRPr="009177F1">
        <w:rPr>
          <w:rFonts w:ascii="KDRS" w:hAnsi="KDRS"/>
          <w:spacing w:val="40"/>
          <w:lang w:val="ru-RU"/>
        </w:rPr>
        <w:t>.</w:t>
      </w:r>
      <w:r w:rsidRPr="009177F1">
        <w:rPr>
          <w:rFonts w:ascii="KDRS" w:hAnsi="KDRS"/>
          <w:lang w:val="ru-RU"/>
        </w:rPr>
        <w:t xml:space="preserve"> Градъ есть отстоя отъ Кыева града стольнааго ·</w:t>
      </w:r>
      <w:r w:rsidRPr="009177F1">
        <w:rPr>
          <w:lang w:val="ru-RU"/>
        </w:rPr>
        <w:t>҃</w:t>
      </w:r>
      <w:r w:rsidRPr="009177F1">
        <w:rPr>
          <w:rFonts w:ascii="KDRS" w:hAnsi="KDRS"/>
          <w:lang w:val="ru-RU"/>
        </w:rPr>
        <w:t xml:space="preserve">н· попьрищь. (Ж.Феод.Печ.) Усп.сб., 73.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(1380): А самъ [Дмитрий] приихалъ, </w:t>
      </w:r>
      <w:r w:rsidRPr="009177F1">
        <w:rPr>
          <w:rFonts w:ascii="KDRS" w:hAnsi="KDRS"/>
          <w:caps/>
          <w:lang w:val="ru-RU"/>
        </w:rPr>
        <w:t>б</w:t>
      </w:r>
      <w:r w:rsidRPr="009177F1">
        <w:rPr>
          <w:rFonts w:ascii="KDRS" w:hAnsi="KDRS"/>
          <w:lang w:val="ru-RU"/>
        </w:rPr>
        <w:t xml:space="preserve">огомь храним, въ стол&lt;ь&gt;ный и великыи град Москву. Новг. </w:t>
      </w:r>
      <w:r>
        <w:rPr>
          <w:rFonts w:ascii="KDRS" w:hAnsi="KDRS"/>
        </w:rPr>
        <w:t>I</w:t>
      </w:r>
      <w:r w:rsidRPr="009177F1">
        <w:rPr>
          <w:rFonts w:ascii="KDRS" w:hAnsi="KDRS"/>
          <w:lang w:val="ru-RU"/>
        </w:rPr>
        <w:t xml:space="preserve"> лет. (Н.), 377. </w:t>
      </w:r>
      <w:r>
        <w:rPr>
          <w:rFonts w:ascii="KDRS" w:hAnsi="KDRS"/>
        </w:rPr>
        <w:t>XV </w:t>
      </w:r>
      <w:r w:rsidRPr="009177F1">
        <w:rPr>
          <w:rFonts w:ascii="KDRS" w:hAnsi="KDRS"/>
          <w:lang w:val="ru-RU"/>
        </w:rPr>
        <w:t>в. Егоже [воеводу Гала] съ похвалою прия градъ стлъныи галил</w:t>
      </w:r>
      <w:r w:rsidRPr="009177F1">
        <w:rPr>
          <w:lang w:val="ru-RU"/>
        </w:rPr>
        <w:t>ѣ</w:t>
      </w:r>
      <w:r w:rsidRPr="009177F1">
        <w:rPr>
          <w:rFonts w:ascii="KDRS" w:hAnsi="KDRS"/>
          <w:lang w:val="ru-RU"/>
        </w:rPr>
        <w:t xml:space="preserve">искыи, нарекомыи Сепфоръ (в греч. иначе: </w:t>
      </w:r>
      <w:r w:rsidRPr="00413D00">
        <w:t>καρτερωτάτη</w:t>
      </w:r>
      <w:r w:rsidRPr="009177F1">
        <w:rPr>
          <w:rFonts w:ascii="KDRS" w:hAnsi="KDRS"/>
          <w:lang w:val="ru-RU"/>
        </w:rPr>
        <w:t xml:space="preserve"> ‘очень сильный, могучий’). Флавий Полон.Иерус. (Арх.), 194.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 Киевъ изъ старов</w:t>
      </w:r>
      <w:r w:rsidRPr="009177F1">
        <w:rPr>
          <w:lang w:val="ru-RU"/>
        </w:rPr>
        <w:t>ѣ</w:t>
      </w:r>
      <w:r w:rsidRPr="009177F1">
        <w:rPr>
          <w:rFonts w:ascii="KDRS" w:hAnsi="KDRS"/>
          <w:lang w:val="ru-RU"/>
        </w:rPr>
        <w:t>чности подлинно изъ своего начала есть стол&lt;ь&gt;ной малоросийской городъ, есть гн</w:t>
      </w:r>
      <w:r w:rsidRPr="009177F1">
        <w:rPr>
          <w:lang w:val="ru-RU"/>
        </w:rPr>
        <w:t>ѣ</w:t>
      </w:r>
      <w:r w:rsidRPr="009177F1">
        <w:rPr>
          <w:rFonts w:ascii="KDRS" w:hAnsi="KDRS"/>
          <w:lang w:val="ru-RU"/>
        </w:rPr>
        <w:t xml:space="preserve">здо християнское грекоросийского благочестия. ДАИ </w:t>
      </w:r>
      <w:r>
        <w:rPr>
          <w:rFonts w:ascii="KDRS" w:hAnsi="KDRS"/>
        </w:rPr>
        <w:t>XI</w:t>
      </w:r>
      <w:r w:rsidRPr="009177F1">
        <w:rPr>
          <w:rFonts w:ascii="KDRS" w:hAnsi="KDRS"/>
          <w:lang w:val="ru-RU"/>
        </w:rPr>
        <w:t>, 16. 1684</w:t>
      </w:r>
      <w:r>
        <w:rPr>
          <w:rFonts w:ascii="KDRS" w:hAnsi="KDRS"/>
        </w:rPr>
        <w:t> </w:t>
      </w:r>
      <w:r w:rsidRPr="009177F1">
        <w:rPr>
          <w:rFonts w:ascii="KDRS" w:hAnsi="KDRS"/>
          <w:lang w:val="ru-RU"/>
        </w:rPr>
        <w:t>г.</w:t>
      </w:r>
    </w:p>
    <w:p w14:paraId="6E1653F6"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Занимающий престол</w:t>
      </w:r>
      <w:r w:rsidRPr="009177F1">
        <w:rPr>
          <w:rFonts w:ascii="KDRS" w:hAnsi="KDRS"/>
          <w:lang w:val="ru-RU"/>
        </w:rPr>
        <w:t xml:space="preserve">, </w:t>
      </w:r>
      <w:r w:rsidRPr="009177F1">
        <w:rPr>
          <w:rFonts w:ascii="KDRS" w:hAnsi="KDRS"/>
          <w:i/>
          <w:lang w:val="ru-RU"/>
        </w:rPr>
        <w:t>являющийся верховным властителем какой-л. территории.</w:t>
      </w:r>
      <w:r w:rsidRPr="009177F1">
        <w:rPr>
          <w:rFonts w:ascii="KDRS" w:hAnsi="KDRS"/>
          <w:lang w:val="ru-RU"/>
        </w:rPr>
        <w:t xml:space="preserve"> Аз же, государь мои великии, высокии, стол&lt;ь&gt;ныи мудрый Владимирь и милостивыи и славныи князь, болши сего не см</w:t>
      </w:r>
      <w:r w:rsidRPr="009177F1">
        <w:rPr>
          <w:lang w:val="ru-RU"/>
        </w:rPr>
        <w:t>ѣ</w:t>
      </w:r>
      <w:r w:rsidRPr="009177F1">
        <w:rPr>
          <w:rFonts w:ascii="KDRS" w:hAnsi="KDRS"/>
          <w:lang w:val="ru-RU"/>
        </w:rPr>
        <w:t>ю теб</w:t>
      </w:r>
      <w:r w:rsidRPr="009177F1">
        <w:rPr>
          <w:lang w:val="ru-RU"/>
        </w:rPr>
        <w:t>ѣ</w:t>
      </w:r>
      <w:r w:rsidRPr="009177F1">
        <w:rPr>
          <w:rFonts w:ascii="KDRS" w:hAnsi="KDRS"/>
          <w:lang w:val="ru-RU"/>
        </w:rPr>
        <w:t xml:space="preserve"> рещи. Сл.Дан.Зат., 98.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 То твои государевы ближние приятели и стольные многие цр</w:t>
      </w:r>
      <w:r w:rsidRPr="009177F1">
        <w:rPr>
          <w:lang w:val="ru-RU"/>
        </w:rPr>
        <w:t>҃</w:t>
      </w:r>
      <w:r w:rsidRPr="009177F1">
        <w:rPr>
          <w:rFonts w:ascii="KDRS" w:hAnsi="KDRS"/>
          <w:lang w:val="ru-RU"/>
        </w:rPr>
        <w:t>и. Пов. о Соломоне</w:t>
      </w:r>
      <w:r w:rsidRPr="009177F1">
        <w:rPr>
          <w:rFonts w:ascii="KDRS" w:hAnsi="KDRS"/>
          <w:vertAlign w:val="superscript"/>
          <w:lang w:val="ru-RU"/>
        </w:rPr>
        <w:t>1</w:t>
      </w:r>
      <w:r w:rsidRPr="009177F1">
        <w:rPr>
          <w:rFonts w:ascii="KDRS" w:hAnsi="KDRS"/>
          <w:lang w:val="ru-RU"/>
        </w:rPr>
        <w:t xml:space="preserve">, 147.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w:t>
      </w:r>
      <w:r w:rsidRPr="009177F1">
        <w:rPr>
          <w:rFonts w:ascii="KDRS" w:hAnsi="KDRS"/>
          <w:lang w:val="ru-RU"/>
        </w:rPr>
        <w:t>–</w:t>
      </w:r>
      <w:r>
        <w:rPr>
          <w:rFonts w:ascii="KDRS" w:hAnsi="KDRS"/>
        </w:rPr>
        <w:t>XVII </w:t>
      </w:r>
      <w:r w:rsidRPr="009177F1">
        <w:rPr>
          <w:rFonts w:ascii="KDRS" w:hAnsi="KDRS"/>
          <w:lang w:val="ru-RU"/>
        </w:rPr>
        <w:t xml:space="preserve">вв. </w:t>
      </w:r>
    </w:p>
    <w:p w14:paraId="699FE4F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СТОЛЬЦОВЫЙ,</w:t>
      </w:r>
      <w:r w:rsidRPr="009177F1">
        <w:rPr>
          <w:rFonts w:ascii="KDRS" w:hAnsi="KDRS"/>
          <w:lang w:val="ru-RU"/>
        </w:rPr>
        <w:t xml:space="preserve"> </w:t>
      </w:r>
      <w:r w:rsidRPr="009177F1">
        <w:rPr>
          <w:rFonts w:ascii="KDRS" w:hAnsi="KDRS"/>
          <w:i/>
          <w:lang w:val="ru-RU"/>
        </w:rPr>
        <w:t>прил. Относящийся к прилавку</w:t>
      </w:r>
      <w:r w:rsidRPr="009177F1">
        <w:rPr>
          <w:rFonts w:ascii="KDRS" w:hAnsi="KDRS"/>
          <w:lang w:val="ru-RU"/>
        </w:rPr>
        <w:t xml:space="preserve">, </w:t>
      </w:r>
      <w:r w:rsidRPr="009177F1">
        <w:rPr>
          <w:rFonts w:ascii="KDRS" w:hAnsi="KDRS"/>
          <w:i/>
          <w:lang w:val="ru-RU"/>
        </w:rPr>
        <w:t>торговому</w:t>
      </w:r>
      <w:r w:rsidRPr="009177F1">
        <w:rPr>
          <w:rFonts w:ascii="KDRS" w:hAnsi="KDRS"/>
          <w:lang w:val="ru-RU"/>
        </w:rPr>
        <w:t xml:space="preserve"> </w:t>
      </w:r>
      <w:r w:rsidRPr="009177F1">
        <w:rPr>
          <w:rFonts w:ascii="KDRS" w:hAnsi="KDRS"/>
          <w:i/>
          <w:lang w:val="ru-RU"/>
        </w:rPr>
        <w:t xml:space="preserve">месту </w:t>
      </w:r>
      <w:r w:rsidRPr="009177F1">
        <w:rPr>
          <w:rFonts w:ascii="KDRS" w:hAnsi="KDRS"/>
          <w:lang w:val="ru-RU"/>
        </w:rPr>
        <w:t>(</w:t>
      </w:r>
      <w:r w:rsidRPr="009177F1">
        <w:rPr>
          <w:rFonts w:ascii="KDRS" w:hAnsi="KDRS"/>
          <w:i/>
          <w:lang w:val="ru-RU"/>
        </w:rPr>
        <w:t>см.</w:t>
      </w:r>
      <w:r w:rsidRPr="009177F1">
        <w:rPr>
          <w:rFonts w:ascii="KDRS" w:hAnsi="KDRS"/>
          <w:lang w:val="ru-RU"/>
        </w:rPr>
        <w:t xml:space="preserve"> </w:t>
      </w:r>
      <w:r w:rsidRPr="009177F1">
        <w:rPr>
          <w:rFonts w:ascii="KDRS" w:hAnsi="KDRS"/>
          <w:b/>
          <w:lang w:val="ru-RU"/>
        </w:rPr>
        <w:t>столецъ</w:t>
      </w:r>
      <w:r w:rsidRPr="009177F1">
        <w:rPr>
          <w:rFonts w:ascii="KDRS" w:hAnsi="KDRS"/>
          <w:lang w:val="ru-RU"/>
        </w:rPr>
        <w:t xml:space="preserve"> </w:t>
      </w:r>
      <w:r w:rsidRPr="009177F1">
        <w:rPr>
          <w:rFonts w:ascii="KDRS" w:hAnsi="KDRS"/>
          <w:i/>
          <w:lang w:val="ru-RU"/>
        </w:rPr>
        <w:t xml:space="preserve">в знач. </w:t>
      </w:r>
      <w:r w:rsidRPr="009177F1">
        <w:rPr>
          <w:rFonts w:ascii="KDRS" w:hAnsi="KDRS"/>
          <w:lang w:val="ru-RU"/>
        </w:rPr>
        <w:t>4). Новоприбылово оброку съ лавокъ и съ лавочныхъ м</w:t>
      </w:r>
      <w:r w:rsidRPr="009177F1">
        <w:rPr>
          <w:lang w:val="ru-RU"/>
        </w:rPr>
        <w:t>ѣ</w:t>
      </w:r>
      <w:r w:rsidRPr="009177F1">
        <w:rPr>
          <w:rFonts w:ascii="KDRS" w:hAnsi="KDRS"/>
          <w:lang w:val="ru-RU"/>
        </w:rPr>
        <w:t>стъ и съ стольцовъ и съ стольцовыхъ м</w:t>
      </w:r>
      <w:r w:rsidRPr="009177F1">
        <w:rPr>
          <w:lang w:val="ru-RU"/>
        </w:rPr>
        <w:t>ѣ</w:t>
      </w:r>
      <w:r w:rsidRPr="009177F1">
        <w:rPr>
          <w:rFonts w:ascii="KDRS" w:hAnsi="KDRS"/>
          <w:lang w:val="ru-RU"/>
        </w:rPr>
        <w:t>стъ, и съ харчевыхъ м</w:t>
      </w:r>
      <w:r w:rsidRPr="009177F1">
        <w:rPr>
          <w:lang w:val="ru-RU"/>
        </w:rPr>
        <w:t>ѣ</w:t>
      </w:r>
      <w:r w:rsidRPr="009177F1">
        <w:rPr>
          <w:rFonts w:ascii="KDRS" w:hAnsi="KDRS"/>
          <w:lang w:val="ru-RU"/>
        </w:rPr>
        <w:t>стъ… 22 рубли. Писц.д.</w:t>
      </w:r>
      <w:r>
        <w:rPr>
          <w:rFonts w:ascii="KDRS" w:hAnsi="KDRS"/>
        </w:rPr>
        <w:t> I</w:t>
      </w:r>
      <w:r w:rsidRPr="009177F1">
        <w:rPr>
          <w:rFonts w:ascii="KDRS" w:hAnsi="KDRS"/>
          <w:lang w:val="ru-RU"/>
        </w:rPr>
        <w:t>, 452. 1626</w:t>
      </w:r>
      <w:r>
        <w:rPr>
          <w:rFonts w:ascii="KDRS" w:hAnsi="KDRS"/>
        </w:rPr>
        <w:t> </w:t>
      </w:r>
      <w:r w:rsidRPr="009177F1">
        <w:rPr>
          <w:rFonts w:ascii="KDRS" w:hAnsi="KDRS"/>
          <w:lang w:val="ru-RU"/>
        </w:rPr>
        <w:t>г. И всего зъ 29-ти стольцовъ да 3-х м</w:t>
      </w:r>
      <w:r w:rsidRPr="009177F1">
        <w:rPr>
          <w:lang w:val="ru-RU"/>
        </w:rPr>
        <w:t>ѣ</w:t>
      </w:r>
      <w:r w:rsidRPr="009177F1">
        <w:rPr>
          <w:rFonts w:ascii="KDRS" w:hAnsi="KDRS"/>
          <w:lang w:val="ru-RU"/>
        </w:rPr>
        <w:t>стъ стольцовыхъ оброку рубль. Там же, 443.</w:t>
      </w:r>
    </w:p>
    <w:p w14:paraId="361F1D5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СТОЛЬЧАКЪ,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Сиденье в отхожем месте</w:t>
      </w:r>
      <w:r w:rsidRPr="009177F1">
        <w:rPr>
          <w:rFonts w:ascii="KDRS" w:hAnsi="KDRS"/>
          <w:lang w:val="ru-RU"/>
        </w:rPr>
        <w:t xml:space="preserve">, </w:t>
      </w:r>
      <w:r w:rsidRPr="009177F1">
        <w:rPr>
          <w:rFonts w:ascii="KDRS" w:hAnsi="KDRS"/>
          <w:i/>
          <w:lang w:val="ru-RU"/>
        </w:rPr>
        <w:t>стульчак</w:t>
      </w:r>
      <w:r w:rsidRPr="009177F1">
        <w:rPr>
          <w:rFonts w:ascii="KDRS" w:hAnsi="KDRS"/>
          <w:lang w:val="ru-RU"/>
        </w:rPr>
        <w:t xml:space="preserve">; </w:t>
      </w:r>
      <w:r w:rsidRPr="009177F1">
        <w:rPr>
          <w:rFonts w:ascii="KDRS" w:hAnsi="KDRS"/>
          <w:i/>
          <w:lang w:val="ru-RU"/>
        </w:rPr>
        <w:t>переносное судно с сидением</w:t>
      </w:r>
      <w:r w:rsidRPr="009177F1">
        <w:rPr>
          <w:rFonts w:ascii="KDRS" w:hAnsi="KDRS"/>
          <w:lang w:val="ru-RU"/>
        </w:rPr>
        <w:t>. Положи [чеснок] на жару на огнену и женка окутается с</w:t>
      </w:r>
      <w:r w:rsidRPr="009177F1">
        <w:rPr>
          <w:lang w:val="ru-RU"/>
        </w:rPr>
        <w:t>ѣ</w:t>
      </w:r>
      <w:r w:rsidRPr="009177F1">
        <w:rPr>
          <w:rFonts w:ascii="KDRS" w:hAnsi="KDRS"/>
          <w:lang w:val="ru-RU"/>
        </w:rPr>
        <w:t>дяще на стол&lt;ь&gt;чак</w:t>
      </w:r>
      <w:r w:rsidRPr="009177F1">
        <w:rPr>
          <w:lang w:val="ru-RU"/>
        </w:rPr>
        <w:t>ѣ</w:t>
      </w:r>
      <w:r w:rsidRPr="009177F1">
        <w:rPr>
          <w:rFonts w:ascii="KDRS" w:hAnsi="KDRS"/>
          <w:lang w:val="ru-RU"/>
        </w:rPr>
        <w:t>, и дымь вниде в д</w:t>
      </w:r>
      <w:r w:rsidRPr="009177F1">
        <w:rPr>
          <w:lang w:val="ru-RU"/>
        </w:rPr>
        <w:t>ѣ</w:t>
      </w:r>
      <w:r w:rsidRPr="009177F1">
        <w:rPr>
          <w:rFonts w:ascii="KDRS" w:hAnsi="KDRS"/>
          <w:lang w:val="ru-RU"/>
        </w:rPr>
        <w:t>тородны удъ, тогда тоже д</w:t>
      </w:r>
      <w:r w:rsidRPr="009177F1">
        <w:rPr>
          <w:lang w:val="ru-RU"/>
        </w:rPr>
        <w:t>ѣ</w:t>
      </w:r>
      <w:r w:rsidRPr="009177F1">
        <w:rPr>
          <w:rFonts w:ascii="KDRS" w:hAnsi="KDRS"/>
          <w:lang w:val="ru-RU"/>
        </w:rPr>
        <w:t>иствует (</w:t>
      </w:r>
      <w:r>
        <w:rPr>
          <w:rFonts w:ascii="KDRS" w:hAnsi="KDRS"/>
        </w:rPr>
        <w:t>stoel</w:t>
      </w:r>
      <w:r w:rsidRPr="009177F1">
        <w:rPr>
          <w:rFonts w:ascii="KDRS" w:hAnsi="KDRS"/>
          <w:lang w:val="ru-RU"/>
        </w:rPr>
        <w:t xml:space="preserve">). Травник Любч., 88.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1534</w:t>
      </w:r>
      <w:r>
        <w:rPr>
          <w:rFonts w:ascii="KDRS" w:hAnsi="KDRS"/>
        </w:rPr>
        <w:t> </w:t>
      </w:r>
      <w:r w:rsidRPr="009177F1">
        <w:rPr>
          <w:rFonts w:ascii="KDRS" w:hAnsi="KDRS"/>
          <w:lang w:val="ru-RU"/>
        </w:rPr>
        <w:t>г. Куплено на посолской дворъ… на обивку въ полаты дверей и въ отходахъ стол&lt;ь&gt;чаковъ 20 полстей б</w:t>
      </w:r>
      <w:r w:rsidRPr="009177F1">
        <w:rPr>
          <w:lang w:val="ru-RU"/>
        </w:rPr>
        <w:t>ѣ</w:t>
      </w:r>
      <w:r w:rsidRPr="009177F1">
        <w:rPr>
          <w:rFonts w:ascii="KDRS" w:hAnsi="KDRS"/>
          <w:lang w:val="ru-RU"/>
        </w:rPr>
        <w:t xml:space="preserve">лыхъ. </w:t>
      </w:r>
      <w:r w:rsidRPr="009177F1">
        <w:rPr>
          <w:rFonts w:ascii="KDRS" w:hAnsi="KDRS"/>
          <w:lang w:val="ru-RU"/>
        </w:rPr>
        <w:lastRenderedPageBreak/>
        <w:t xml:space="preserve">ДАИ </w:t>
      </w:r>
      <w:r>
        <w:rPr>
          <w:rFonts w:ascii="KDRS" w:hAnsi="KDRS"/>
        </w:rPr>
        <w:t>XI</w:t>
      </w:r>
      <w:r w:rsidRPr="009177F1">
        <w:rPr>
          <w:rFonts w:ascii="KDRS" w:hAnsi="KDRS"/>
          <w:lang w:val="ru-RU"/>
        </w:rPr>
        <w:t>, 52. 1684</w:t>
      </w:r>
      <w:r>
        <w:rPr>
          <w:rFonts w:ascii="KDRS" w:hAnsi="KDRS"/>
        </w:rPr>
        <w:t> </w:t>
      </w:r>
      <w:r w:rsidRPr="009177F1">
        <w:rPr>
          <w:rFonts w:ascii="KDRS" w:hAnsi="KDRS"/>
          <w:lang w:val="ru-RU"/>
        </w:rPr>
        <w:t>г. Стол&lt;ь&gt;чакъ на точоныхъ ношкахъ, обитъ бархатомъ алымъ, въ стол&lt;ь&gt;чак</w:t>
      </w:r>
      <w:r w:rsidRPr="009177F1">
        <w:rPr>
          <w:lang w:val="ru-RU"/>
        </w:rPr>
        <w:t>ѣ</w:t>
      </w:r>
      <w:r w:rsidRPr="009177F1">
        <w:rPr>
          <w:rFonts w:ascii="KDRS" w:hAnsi="KDRS"/>
          <w:lang w:val="ru-RU"/>
        </w:rPr>
        <w:t xml:space="preserve"> м</w:t>
      </w:r>
      <w:r w:rsidRPr="009177F1">
        <w:rPr>
          <w:lang w:val="ru-RU"/>
        </w:rPr>
        <w:t>ѣ</w:t>
      </w:r>
      <w:r w:rsidRPr="009177F1">
        <w:rPr>
          <w:rFonts w:ascii="KDRS" w:hAnsi="KDRS"/>
          <w:lang w:val="ru-RU"/>
        </w:rPr>
        <w:t>сто м</w:t>
      </w:r>
      <w:r w:rsidRPr="009177F1">
        <w:rPr>
          <w:lang w:val="ru-RU"/>
        </w:rPr>
        <w:t>ѣ</w:t>
      </w:r>
      <w:r w:rsidRPr="009177F1">
        <w:rPr>
          <w:rFonts w:ascii="KDRS" w:hAnsi="KDRS"/>
          <w:lang w:val="ru-RU"/>
        </w:rPr>
        <w:t>дное. Д.Шакловит.</w:t>
      </w:r>
      <w:r>
        <w:rPr>
          <w:rFonts w:ascii="KDRS" w:hAnsi="KDRS"/>
        </w:rPr>
        <w:t> IV</w:t>
      </w:r>
      <w:r w:rsidRPr="009177F1">
        <w:rPr>
          <w:rFonts w:ascii="KDRS" w:hAnsi="KDRS"/>
          <w:lang w:val="ru-RU"/>
        </w:rPr>
        <w:t>, 118. 1690</w:t>
      </w:r>
      <w:r>
        <w:rPr>
          <w:rFonts w:ascii="KDRS" w:hAnsi="KDRS"/>
        </w:rPr>
        <w:t> </w:t>
      </w:r>
      <w:r w:rsidRPr="009177F1">
        <w:rPr>
          <w:rFonts w:ascii="KDRS" w:hAnsi="KDRS"/>
          <w:lang w:val="ru-RU"/>
        </w:rPr>
        <w:t>г.</w:t>
      </w:r>
    </w:p>
    <w:p w14:paraId="62B63F84"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Опорожнение кишечника</w:t>
      </w:r>
      <w:r w:rsidRPr="009177F1">
        <w:rPr>
          <w:rFonts w:ascii="KDRS" w:hAnsi="KDRS"/>
          <w:lang w:val="ru-RU"/>
        </w:rPr>
        <w:t xml:space="preserve">, </w:t>
      </w:r>
      <w:r w:rsidRPr="009177F1">
        <w:rPr>
          <w:rFonts w:ascii="KDRS" w:hAnsi="KDRS"/>
          <w:i/>
          <w:lang w:val="ru-RU"/>
        </w:rPr>
        <w:t>стул</w:t>
      </w:r>
      <w:r w:rsidRPr="009177F1">
        <w:rPr>
          <w:rFonts w:ascii="KDRS" w:hAnsi="KDRS"/>
          <w:lang w:val="ru-RU"/>
        </w:rPr>
        <w:t>. И отъ того вина будетъ поносу на день стол&lt;ь&gt;чаковъ пять или шесть, а посл</w:t>
      </w:r>
      <w:r w:rsidRPr="009177F1">
        <w:rPr>
          <w:lang w:val="ru-RU"/>
        </w:rPr>
        <w:t>ѣ</w:t>
      </w:r>
      <w:r w:rsidRPr="009177F1">
        <w:rPr>
          <w:rFonts w:ascii="KDRS" w:hAnsi="KDRS"/>
          <w:lang w:val="ru-RU"/>
        </w:rPr>
        <w:t xml:space="preserve"> приниманья безсилья отъ него не будетъ. АИ </w:t>
      </w:r>
      <w:r>
        <w:rPr>
          <w:rFonts w:ascii="KDRS" w:hAnsi="KDRS"/>
        </w:rPr>
        <w:t>III</w:t>
      </w:r>
      <w:r w:rsidRPr="009177F1">
        <w:rPr>
          <w:rFonts w:ascii="KDRS" w:hAnsi="KDRS"/>
          <w:lang w:val="ru-RU"/>
        </w:rPr>
        <w:t>, 405. 1645</w:t>
      </w:r>
      <w:r>
        <w:rPr>
          <w:rFonts w:ascii="KDRS" w:hAnsi="KDRS"/>
        </w:rPr>
        <w:t> </w:t>
      </w:r>
      <w:r w:rsidRPr="009177F1">
        <w:rPr>
          <w:rFonts w:ascii="KDRS" w:hAnsi="KDRS"/>
          <w:lang w:val="ru-RU"/>
        </w:rPr>
        <w:t>г. Архипъ с стол&lt;ь&gt;ч&lt;</w:t>
      </w:r>
      <w:r>
        <w:rPr>
          <w:rFonts w:ascii="KDRS" w:hAnsi="KDRS"/>
        </w:rPr>
        <w:t>a</w:t>
      </w:r>
      <w:r w:rsidRPr="009177F1">
        <w:rPr>
          <w:rFonts w:ascii="KDRS" w:hAnsi="KDRS"/>
          <w:lang w:val="ru-RU"/>
        </w:rPr>
        <w:t xml:space="preserve">&gt;ковъ охрипъ. Сим.Послов., 77. </w:t>
      </w:r>
      <w:r>
        <w:rPr>
          <w:rFonts w:ascii="KDRS" w:hAnsi="KDRS"/>
        </w:rPr>
        <w:t>XVII </w:t>
      </w:r>
      <w:r w:rsidRPr="009177F1">
        <w:rPr>
          <w:rFonts w:ascii="KDRS" w:hAnsi="KDRS"/>
          <w:lang w:val="ru-RU"/>
        </w:rPr>
        <w:t>в.</w:t>
      </w:r>
    </w:p>
    <w:p w14:paraId="04AF96C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СТОЛЬЧАКОВЫЙ,</w:t>
      </w:r>
      <w:r w:rsidRPr="009177F1">
        <w:rPr>
          <w:rFonts w:ascii="KDRS" w:hAnsi="KDRS"/>
          <w:lang w:val="ru-RU"/>
        </w:rPr>
        <w:t xml:space="preserve"> </w:t>
      </w:r>
      <w:r w:rsidRPr="009177F1">
        <w:rPr>
          <w:rFonts w:ascii="KDRS" w:hAnsi="KDRS"/>
          <w:i/>
          <w:lang w:val="ru-RU"/>
        </w:rPr>
        <w:t>прил. Относящийся к стульчаку</w:t>
      </w:r>
      <w:r w:rsidRPr="009177F1">
        <w:rPr>
          <w:rFonts w:ascii="KDRS" w:hAnsi="KDRS"/>
          <w:lang w:val="ru-RU"/>
        </w:rPr>
        <w:t>. Изба стол&lt;ь&gt;чекова облая на подкл</w:t>
      </w:r>
      <w:r w:rsidRPr="009177F1">
        <w:rPr>
          <w:lang w:val="ru-RU"/>
        </w:rPr>
        <w:t>ѣ</w:t>
      </w:r>
      <w:r w:rsidRPr="009177F1">
        <w:rPr>
          <w:rFonts w:ascii="KDRS" w:hAnsi="KDRS"/>
          <w:lang w:val="ru-RU"/>
        </w:rPr>
        <w:t>т</w:t>
      </w:r>
      <w:r w:rsidRPr="009177F1">
        <w:rPr>
          <w:lang w:val="ru-RU"/>
        </w:rPr>
        <w:t>ѣ</w:t>
      </w:r>
      <w:r w:rsidRPr="009177F1">
        <w:rPr>
          <w:rFonts w:ascii="KDRS" w:hAnsi="KDRS"/>
          <w:lang w:val="ru-RU"/>
        </w:rPr>
        <w:t xml:space="preserve"> 3 саж. Кн.п.Моск.</w:t>
      </w:r>
      <w:r>
        <w:rPr>
          <w:rFonts w:ascii="KDRS" w:hAnsi="KDRS"/>
        </w:rPr>
        <w:t> I</w:t>
      </w:r>
      <w:r w:rsidRPr="009177F1">
        <w:rPr>
          <w:rFonts w:ascii="KDRS" w:hAnsi="KDRS"/>
          <w:lang w:val="ru-RU"/>
        </w:rPr>
        <w:t>, 305. 1578</w:t>
      </w:r>
      <w:r>
        <w:rPr>
          <w:rFonts w:ascii="KDRS" w:hAnsi="KDRS"/>
        </w:rPr>
        <w:t> </w:t>
      </w:r>
      <w:r w:rsidRPr="009177F1">
        <w:rPr>
          <w:rFonts w:ascii="KDRS" w:hAnsi="KDRS"/>
          <w:lang w:val="ru-RU"/>
        </w:rPr>
        <w:t xml:space="preserve">г. Обиваны стол&lt;ь&gt;чаковые кресла тафтою червчатою. Заб.Дом.быт, </w:t>
      </w:r>
      <w:r>
        <w:rPr>
          <w:rFonts w:ascii="KDRS" w:hAnsi="KDRS"/>
        </w:rPr>
        <w:t>I</w:t>
      </w:r>
      <w:r w:rsidRPr="009177F1">
        <w:rPr>
          <w:rFonts w:ascii="KDRS" w:hAnsi="KDRS"/>
          <w:lang w:val="ru-RU"/>
        </w:rPr>
        <w:t>, 670. 1640</w:t>
      </w:r>
      <w:r>
        <w:rPr>
          <w:rFonts w:ascii="KDRS" w:hAnsi="KDRS"/>
        </w:rPr>
        <w:t> </w:t>
      </w:r>
      <w:r w:rsidRPr="009177F1">
        <w:rPr>
          <w:rFonts w:ascii="KDRS" w:hAnsi="KDRS"/>
          <w:lang w:val="ru-RU"/>
        </w:rPr>
        <w:t>г.</w:t>
      </w:r>
    </w:p>
    <w:p w14:paraId="5F381261"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СТОЛЬЧЕКЪ,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w:t>
      </w:r>
      <w:r w:rsidRPr="009177F1">
        <w:rPr>
          <w:rFonts w:ascii="KDRS" w:hAnsi="KDRS"/>
          <w:i/>
          <w:lang w:val="ru-RU"/>
        </w:rPr>
        <w:t>Небольшое кресло</w:t>
      </w:r>
      <w:r w:rsidRPr="009177F1">
        <w:rPr>
          <w:rFonts w:ascii="KDRS" w:hAnsi="KDRS"/>
          <w:lang w:val="ru-RU"/>
        </w:rPr>
        <w:t>. И повел</w:t>
      </w:r>
      <w:r w:rsidRPr="009177F1">
        <w:rPr>
          <w:lang w:val="ru-RU"/>
        </w:rPr>
        <w:t>ѣ</w:t>
      </w:r>
      <w:r w:rsidRPr="009177F1">
        <w:rPr>
          <w:rFonts w:ascii="KDRS" w:hAnsi="KDRS"/>
          <w:lang w:val="ru-RU"/>
        </w:rPr>
        <w:t xml:space="preserve"> поставити стол&lt;ь&gt;чекъ близь собе и с</w:t>
      </w:r>
      <w:r w:rsidRPr="009177F1">
        <w:rPr>
          <w:lang w:val="ru-RU"/>
        </w:rPr>
        <w:t>ѣ</w:t>
      </w:r>
      <w:r w:rsidRPr="009177F1">
        <w:rPr>
          <w:rFonts w:ascii="KDRS" w:hAnsi="KDRS"/>
          <w:lang w:val="ru-RU"/>
        </w:rPr>
        <w:t>сти повел</w:t>
      </w:r>
      <w:r w:rsidRPr="009177F1">
        <w:rPr>
          <w:lang w:val="ru-RU"/>
        </w:rPr>
        <w:t>ѣ</w:t>
      </w:r>
      <w:r w:rsidRPr="009177F1">
        <w:rPr>
          <w:rFonts w:ascii="KDRS" w:hAnsi="KDRS"/>
          <w:lang w:val="ru-RU"/>
        </w:rPr>
        <w:t xml:space="preserve"> ему (</w:t>
      </w:r>
      <w:r w:rsidRPr="00413D00">
        <w:t>τεθ</w:t>
      </w:r>
      <w:r w:rsidRPr="001E06F8">
        <w:t>ῆ</w:t>
      </w:r>
      <w:r w:rsidRPr="00413D00">
        <w:t>ναι</w:t>
      </w:r>
      <w:r w:rsidRPr="009177F1">
        <w:rPr>
          <w:lang w:val="ru-RU"/>
        </w:rPr>
        <w:t xml:space="preserve"> </w:t>
      </w:r>
      <w:r w:rsidRPr="00413D00">
        <w:t>θρ</w:t>
      </w:r>
      <w:r w:rsidRPr="001E06F8">
        <w:t>ό</w:t>
      </w:r>
      <w:r w:rsidRPr="00413D00">
        <w:t>νον</w:t>
      </w:r>
      <w:r w:rsidRPr="009177F1">
        <w:rPr>
          <w:rFonts w:ascii="KDRS" w:hAnsi="KDRS"/>
          <w:lang w:val="ru-RU"/>
        </w:rPr>
        <w:t>). Пролог (БАН</w:t>
      </w:r>
      <w:r w:rsidRPr="009177F1">
        <w:rPr>
          <w:rFonts w:ascii="KDRS" w:hAnsi="KDRS"/>
          <w:vertAlign w:val="superscript"/>
          <w:lang w:val="ru-RU"/>
        </w:rPr>
        <w:t>2</w:t>
      </w:r>
      <w:r w:rsidRPr="009177F1">
        <w:rPr>
          <w:rFonts w:ascii="KDRS" w:hAnsi="KDRS"/>
          <w:lang w:val="ru-RU"/>
        </w:rPr>
        <w:t>), 3</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в.</w:t>
      </w:r>
    </w:p>
    <w:p w14:paraId="0525F50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СТОЛЬЧИКЪ,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w:t>
      </w:r>
      <w:r w:rsidRPr="009177F1">
        <w:rPr>
          <w:rFonts w:ascii="KDRS" w:hAnsi="KDRS"/>
          <w:i/>
          <w:lang w:val="ru-RU"/>
        </w:rPr>
        <w:t>Столик</w:t>
      </w:r>
      <w:r w:rsidRPr="009177F1">
        <w:rPr>
          <w:rFonts w:ascii="KDRS" w:hAnsi="KDRS"/>
          <w:lang w:val="ru-RU"/>
        </w:rPr>
        <w:t>. Да купил вожжи лычные, дал 2 де&lt;ньги&gt;, да стол&lt;ь&gt;чик в к</w:t>
      </w:r>
      <w:r w:rsidRPr="009177F1">
        <w:rPr>
          <w:lang w:val="ru-RU"/>
        </w:rPr>
        <w:t>ѣ</w:t>
      </w:r>
      <w:r w:rsidRPr="009177F1">
        <w:rPr>
          <w:rFonts w:ascii="KDRS" w:hAnsi="KDRS"/>
          <w:lang w:val="ru-RU"/>
        </w:rPr>
        <w:t>лью. Кн.прих.-расх.Кир.м., 55. 1582</w:t>
      </w:r>
      <w:r>
        <w:rPr>
          <w:rFonts w:ascii="KDRS" w:hAnsi="KDRS"/>
        </w:rPr>
        <w:t> </w:t>
      </w:r>
      <w:r w:rsidRPr="009177F1">
        <w:rPr>
          <w:rFonts w:ascii="KDRS" w:hAnsi="KDRS"/>
          <w:lang w:val="ru-RU"/>
        </w:rPr>
        <w:t>г. А цесарь сидитъ одинъ, а передъ нимъ стол&lt;ь&gt;чикъ, покрытъ бархатомъ червчетымъ, а на немъ двои часы. Рим.имп.д.</w:t>
      </w:r>
      <w:r>
        <w:rPr>
          <w:rFonts w:ascii="KDRS" w:hAnsi="KDRS"/>
        </w:rPr>
        <w:t> I</w:t>
      </w:r>
      <w:r w:rsidRPr="009177F1">
        <w:rPr>
          <w:rFonts w:ascii="KDRS" w:hAnsi="KDRS"/>
          <w:lang w:val="ru-RU"/>
        </w:rPr>
        <w:t>, 683. 1576</w:t>
      </w:r>
      <w:r>
        <w:rPr>
          <w:rFonts w:ascii="KDRS" w:hAnsi="KDRS"/>
        </w:rPr>
        <w:t> </w:t>
      </w:r>
      <w:r w:rsidRPr="009177F1">
        <w:rPr>
          <w:rFonts w:ascii="KDRS" w:hAnsi="KDRS"/>
          <w:lang w:val="ru-RU"/>
        </w:rPr>
        <w:t>г.</w:t>
      </w:r>
    </w:p>
    <w:p w14:paraId="1C359C3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СТОЛЯ,</w:t>
      </w:r>
      <w:r w:rsidRPr="009177F1">
        <w:rPr>
          <w:rFonts w:ascii="KDRS" w:hAnsi="KDRS"/>
          <w:lang w:val="ru-RU"/>
        </w:rPr>
        <w:t xml:space="preserve"> </w:t>
      </w:r>
      <w:r w:rsidRPr="009177F1">
        <w:rPr>
          <w:rFonts w:ascii="KDRS" w:hAnsi="KDRS"/>
          <w:i/>
          <w:lang w:val="ru-RU"/>
        </w:rPr>
        <w:t>ж.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стеля</w:t>
      </w:r>
      <w:r w:rsidRPr="009177F1">
        <w:rPr>
          <w:rFonts w:ascii="KDRS" w:hAnsi="KDRS"/>
          <w:lang w:val="ru-RU"/>
        </w:rPr>
        <w:t xml:space="preserve">; </w:t>
      </w:r>
      <w:r w:rsidRPr="009177F1">
        <w:rPr>
          <w:rFonts w:ascii="KDRS" w:hAnsi="KDRS"/>
          <w:i/>
          <w:lang w:val="ru-RU"/>
        </w:rPr>
        <w:t>потолок</w:t>
      </w:r>
      <w:r w:rsidRPr="009177F1">
        <w:rPr>
          <w:rFonts w:ascii="KDRS" w:hAnsi="KDRS"/>
          <w:lang w:val="ru-RU"/>
        </w:rPr>
        <w:t xml:space="preserve">, </w:t>
      </w:r>
      <w:r w:rsidRPr="009177F1">
        <w:rPr>
          <w:rFonts w:ascii="KDRS" w:hAnsi="KDRS"/>
          <w:i/>
          <w:lang w:val="ru-RU"/>
        </w:rPr>
        <w:t>кровля</w:t>
      </w:r>
      <w:r w:rsidRPr="009177F1">
        <w:rPr>
          <w:rFonts w:ascii="KDRS" w:hAnsi="KDRS"/>
          <w:lang w:val="ru-RU"/>
        </w:rPr>
        <w:t>. И ако в дому двопокровн</w:t>
      </w:r>
      <w:r w:rsidRPr="009177F1">
        <w:rPr>
          <w:lang w:val="ru-RU"/>
        </w:rPr>
        <w:t>ѣ</w:t>
      </w:r>
      <w:r w:rsidRPr="009177F1">
        <w:rPr>
          <w:rFonts w:ascii="KDRS" w:hAnsi="KDRS"/>
          <w:lang w:val="ru-RU"/>
        </w:rPr>
        <w:t xml:space="preserve"> ср</w:t>
      </w:r>
      <w:r w:rsidRPr="009177F1">
        <w:rPr>
          <w:lang w:val="ru-RU"/>
        </w:rPr>
        <w:t>ѣ</w:t>
      </w:r>
      <w:r w:rsidRPr="009177F1">
        <w:rPr>
          <w:rFonts w:ascii="KDRS" w:hAnsi="KDRS"/>
          <w:lang w:val="ru-RU"/>
        </w:rPr>
        <w:t>доприатенъ покровъ посред</w:t>
      </w:r>
      <w:r w:rsidRPr="009177F1">
        <w:rPr>
          <w:lang w:val="ru-RU"/>
        </w:rPr>
        <w:t>ѣ</w:t>
      </w:r>
      <w:r w:rsidRPr="009177F1">
        <w:rPr>
          <w:rFonts w:ascii="KDRS" w:hAnsi="KDRS"/>
          <w:lang w:val="ru-RU"/>
        </w:rPr>
        <w:t>, тако единъ дом создавъ Бъ</w:t>
      </w:r>
      <w:r w:rsidRPr="009177F1">
        <w:rPr>
          <w:lang w:val="ru-RU"/>
        </w:rPr>
        <w:t>҃</w:t>
      </w:r>
      <w:r w:rsidRPr="009177F1">
        <w:rPr>
          <w:rFonts w:ascii="KDRS" w:hAnsi="KDRS"/>
          <w:lang w:val="ru-RU"/>
        </w:rPr>
        <w:t>, посред</w:t>
      </w:r>
      <w:r w:rsidRPr="009177F1">
        <w:rPr>
          <w:lang w:val="ru-RU"/>
        </w:rPr>
        <w:t>ѣ</w:t>
      </w:r>
      <w:r w:rsidRPr="009177F1">
        <w:rPr>
          <w:rFonts w:ascii="KDRS" w:hAnsi="KDRS"/>
          <w:lang w:val="ru-RU"/>
        </w:rPr>
        <w:t xml:space="preserve"> столю положи нб</w:t>
      </w:r>
      <w:r w:rsidRPr="009177F1">
        <w:rPr>
          <w:lang w:val="ru-RU"/>
        </w:rPr>
        <w:t>҃</w:t>
      </w:r>
      <w:r w:rsidRPr="009177F1">
        <w:rPr>
          <w:rFonts w:ascii="KDRS" w:hAnsi="KDRS"/>
          <w:lang w:val="ru-RU"/>
        </w:rPr>
        <w:t>о се (</w:t>
      </w:r>
      <w:r w:rsidRPr="00413D00">
        <w:t>μ</w:t>
      </w:r>
      <w:r w:rsidRPr="001E06F8">
        <w:t>έ</w:t>
      </w:r>
      <w:r w:rsidRPr="00413D00">
        <w:t>σην</w:t>
      </w:r>
      <w:r w:rsidRPr="009177F1">
        <w:rPr>
          <w:lang w:val="ru-RU"/>
        </w:rPr>
        <w:t xml:space="preserve"> </w:t>
      </w:r>
      <w:r w:rsidRPr="00413D00">
        <w:t>στ</w:t>
      </w:r>
      <w:r w:rsidRPr="001E06F8">
        <w:t>έ</w:t>
      </w:r>
      <w:r w:rsidRPr="00413D00">
        <w:t>γην</w:t>
      </w:r>
      <w:r w:rsidRPr="009177F1">
        <w:rPr>
          <w:rFonts w:ascii="KDRS" w:hAnsi="KDRS"/>
          <w:lang w:val="ru-RU"/>
        </w:rPr>
        <w:t>). Козма Инд.</w:t>
      </w:r>
      <w:r w:rsidRPr="009177F1">
        <w:rPr>
          <w:rFonts w:ascii="KDRS" w:hAnsi="KDRS"/>
          <w:vertAlign w:val="superscript"/>
          <w:lang w:val="ru-RU"/>
        </w:rPr>
        <w:t>2</w:t>
      </w:r>
      <w:r w:rsidRPr="009177F1">
        <w:rPr>
          <w:rFonts w:ascii="KDRS" w:hAnsi="KDRS"/>
          <w:lang w:val="ru-RU"/>
        </w:rPr>
        <w:t>, 273. 1495</w:t>
      </w:r>
      <w:r>
        <w:rPr>
          <w:rFonts w:ascii="KDRS" w:hAnsi="KDRS"/>
        </w:rPr>
        <w:t> </w:t>
      </w:r>
      <w:r w:rsidRPr="009177F1">
        <w:rPr>
          <w:rFonts w:ascii="KDRS" w:hAnsi="KDRS"/>
          <w:lang w:val="ru-RU"/>
        </w:rPr>
        <w:t>г.</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вв.</w:t>
      </w:r>
    </w:p>
    <w:p w14:paraId="4FB74DF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СТОЛЯРЪ,</w:t>
      </w:r>
      <w:r w:rsidRPr="009177F1">
        <w:rPr>
          <w:rFonts w:ascii="KDRS" w:hAnsi="KDRS"/>
          <w:lang w:val="ru-RU"/>
        </w:rPr>
        <w:t xml:space="preserve"> </w:t>
      </w:r>
      <w:r w:rsidRPr="009177F1">
        <w:rPr>
          <w:rFonts w:ascii="KDRS" w:hAnsi="KDRS"/>
          <w:i/>
          <w:lang w:val="ru-RU"/>
        </w:rPr>
        <w:t>м. Столяр</w:t>
      </w:r>
      <w:r w:rsidRPr="009177F1">
        <w:rPr>
          <w:rFonts w:ascii="KDRS" w:hAnsi="KDRS"/>
          <w:lang w:val="ru-RU"/>
        </w:rPr>
        <w:t>. Дано столяру пять алтын, зд</w:t>
      </w:r>
      <w:r w:rsidRPr="009177F1">
        <w:rPr>
          <w:lang w:val="ru-RU"/>
        </w:rPr>
        <w:t>ѣ</w:t>
      </w:r>
      <w:r w:rsidRPr="009177F1">
        <w:rPr>
          <w:rFonts w:ascii="KDRS" w:hAnsi="KDRS"/>
          <w:lang w:val="ru-RU"/>
        </w:rPr>
        <w:t>лал дубовую доску во властелиную кел&lt;ь&gt;ю на стол. Кн.расх.Ивер.м. № 43, 50. 1668</w:t>
      </w:r>
      <w:r>
        <w:rPr>
          <w:rFonts w:ascii="KDRS" w:hAnsi="KDRS"/>
        </w:rPr>
        <w:t> </w:t>
      </w:r>
      <w:r w:rsidRPr="009177F1">
        <w:rPr>
          <w:rFonts w:ascii="KDRS" w:hAnsi="KDRS"/>
          <w:lang w:val="ru-RU"/>
        </w:rPr>
        <w:t>г. Столяру Самсонку Козицыну куплены сапоги красные ж, телятинные. Кн.расх.Холмог.арх.д. № 108, 51</w:t>
      </w:r>
      <w:r>
        <w:rPr>
          <w:rFonts w:ascii="KDRS" w:hAnsi="KDRS"/>
        </w:rPr>
        <w:t> </w:t>
      </w:r>
      <w:r w:rsidRPr="009177F1">
        <w:rPr>
          <w:rFonts w:ascii="KDRS" w:hAnsi="KDRS"/>
          <w:lang w:val="ru-RU"/>
        </w:rPr>
        <w:t>об. 1696</w:t>
      </w:r>
      <w:r>
        <w:rPr>
          <w:rFonts w:ascii="KDRS" w:hAnsi="KDRS"/>
        </w:rPr>
        <w:t> </w:t>
      </w:r>
      <w:r w:rsidRPr="009177F1">
        <w:rPr>
          <w:rFonts w:ascii="KDRS" w:hAnsi="KDRS"/>
          <w:lang w:val="ru-RU"/>
        </w:rPr>
        <w:t>г.</w:t>
      </w:r>
    </w:p>
    <w:p w14:paraId="4637B27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СТОЛЯРНЫЙ,</w:t>
      </w:r>
      <w:r w:rsidRPr="009177F1">
        <w:rPr>
          <w:rFonts w:ascii="KDRS" w:hAnsi="KDRS"/>
          <w:lang w:val="ru-RU"/>
        </w:rPr>
        <w:t xml:space="preserve"> </w:t>
      </w:r>
      <w:r w:rsidRPr="009177F1">
        <w:rPr>
          <w:rFonts w:ascii="KDRS" w:hAnsi="KDRS"/>
          <w:i/>
          <w:lang w:val="ru-RU"/>
        </w:rPr>
        <w:t xml:space="preserve">прил. </w:t>
      </w:r>
      <w:r w:rsidRPr="009177F1">
        <w:rPr>
          <w:rFonts w:ascii="KDRS" w:hAnsi="KDRS"/>
          <w:lang w:val="ru-RU"/>
        </w:rPr>
        <w:t xml:space="preserve">1. </w:t>
      </w:r>
      <w:r w:rsidRPr="009177F1">
        <w:rPr>
          <w:rFonts w:ascii="KDRS" w:hAnsi="KDRS"/>
          <w:i/>
          <w:lang w:val="ru-RU"/>
        </w:rPr>
        <w:t>Связанный с ремеслом</w:t>
      </w:r>
      <w:r w:rsidRPr="009177F1">
        <w:rPr>
          <w:rFonts w:ascii="KDRS" w:hAnsi="KDRS"/>
          <w:lang w:val="ru-RU"/>
        </w:rPr>
        <w:t xml:space="preserve"> </w:t>
      </w:r>
      <w:r w:rsidRPr="009177F1">
        <w:rPr>
          <w:rFonts w:ascii="KDRS" w:hAnsi="KDRS"/>
          <w:i/>
          <w:lang w:val="ru-RU"/>
        </w:rPr>
        <w:t>столяра</w:t>
      </w:r>
      <w:r w:rsidRPr="009177F1">
        <w:rPr>
          <w:rFonts w:ascii="KDRS" w:hAnsi="KDRS"/>
          <w:lang w:val="ru-RU"/>
        </w:rPr>
        <w:t>. Сделать кровать столярного д</w:t>
      </w:r>
      <w:r w:rsidRPr="009177F1">
        <w:rPr>
          <w:lang w:val="ru-RU"/>
        </w:rPr>
        <w:t>ѣ</w:t>
      </w:r>
      <w:r w:rsidRPr="009177F1">
        <w:rPr>
          <w:rFonts w:ascii="KDRS" w:hAnsi="KDRS"/>
          <w:lang w:val="ru-RU"/>
        </w:rPr>
        <w:t>ла съ р</w:t>
      </w:r>
      <w:r w:rsidRPr="009177F1">
        <w:rPr>
          <w:lang w:val="ru-RU"/>
        </w:rPr>
        <w:t>ѣ</w:t>
      </w:r>
      <w:r w:rsidRPr="009177F1">
        <w:rPr>
          <w:rFonts w:ascii="KDRS" w:hAnsi="KDRS"/>
          <w:lang w:val="ru-RU"/>
        </w:rPr>
        <w:t>зью, и р</w:t>
      </w:r>
      <w:r w:rsidRPr="009177F1">
        <w:rPr>
          <w:lang w:val="ru-RU"/>
        </w:rPr>
        <w:t>ѣ</w:t>
      </w:r>
      <w:r w:rsidRPr="009177F1">
        <w:rPr>
          <w:rFonts w:ascii="KDRS" w:hAnsi="KDRS"/>
          <w:lang w:val="ru-RU"/>
        </w:rPr>
        <w:t xml:space="preserve">зь и столярство все вызолотить. ДАИ </w:t>
      </w:r>
      <w:r>
        <w:rPr>
          <w:rFonts w:ascii="KDRS" w:hAnsi="KDRS"/>
        </w:rPr>
        <w:t>XII</w:t>
      </w:r>
      <w:r w:rsidRPr="009177F1">
        <w:rPr>
          <w:rFonts w:ascii="KDRS" w:hAnsi="KDRS"/>
          <w:lang w:val="ru-RU"/>
        </w:rPr>
        <w:t>, 317. 1687</w:t>
      </w:r>
      <w:r>
        <w:rPr>
          <w:rFonts w:ascii="KDRS" w:hAnsi="KDRS"/>
        </w:rPr>
        <w:t> </w:t>
      </w:r>
      <w:r w:rsidRPr="009177F1">
        <w:rPr>
          <w:rFonts w:ascii="KDRS" w:hAnsi="KDRS"/>
          <w:lang w:val="ru-RU"/>
        </w:rPr>
        <w:t xml:space="preserve">г. </w:t>
      </w:r>
    </w:p>
    <w:p w14:paraId="61C7152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 xml:space="preserve">Тонко отделанный, резной </w:t>
      </w:r>
      <w:r w:rsidRPr="009177F1">
        <w:rPr>
          <w:rFonts w:ascii="KDRS" w:hAnsi="KDRS"/>
          <w:lang w:val="ru-RU"/>
        </w:rPr>
        <w:t>(</w:t>
      </w:r>
      <w:r w:rsidRPr="009177F1">
        <w:rPr>
          <w:rFonts w:ascii="KDRS" w:hAnsi="KDRS"/>
          <w:i/>
          <w:lang w:val="ru-RU"/>
        </w:rPr>
        <w:t>?</w:t>
      </w:r>
      <w:r w:rsidRPr="009177F1">
        <w:rPr>
          <w:rFonts w:ascii="KDRS" w:hAnsi="KDRS"/>
          <w:lang w:val="ru-RU"/>
        </w:rPr>
        <w:t>)</w:t>
      </w:r>
      <w:r w:rsidRPr="009177F1">
        <w:rPr>
          <w:rFonts w:ascii="KDRS" w:hAnsi="KDRS"/>
          <w:i/>
          <w:lang w:val="ru-RU"/>
        </w:rPr>
        <w:t>.</w:t>
      </w:r>
      <w:r w:rsidRPr="009177F1">
        <w:rPr>
          <w:rFonts w:ascii="KDRS" w:hAnsi="KDRS"/>
          <w:lang w:val="ru-RU"/>
        </w:rPr>
        <w:t xml:space="preserve"> Сд</w:t>
      </w:r>
      <w:r w:rsidRPr="009177F1">
        <w:rPr>
          <w:lang w:val="ru-RU"/>
        </w:rPr>
        <w:t>ѣ</w:t>
      </w:r>
      <w:r w:rsidRPr="009177F1">
        <w:rPr>
          <w:rFonts w:ascii="KDRS" w:hAnsi="KDRS"/>
          <w:lang w:val="ru-RU"/>
        </w:rPr>
        <w:t>лать ему Степану… иконостасъ… столярный съ дорожниками гладкими. Заб.Мат.</w:t>
      </w:r>
      <w:r>
        <w:rPr>
          <w:rFonts w:ascii="KDRS" w:hAnsi="KDRS"/>
        </w:rPr>
        <w:t> I</w:t>
      </w:r>
      <w:r w:rsidRPr="009177F1">
        <w:rPr>
          <w:rFonts w:ascii="KDRS" w:hAnsi="KDRS"/>
          <w:lang w:val="ru-RU"/>
        </w:rPr>
        <w:t>, 237. 1680</w:t>
      </w:r>
      <w:r>
        <w:rPr>
          <w:rFonts w:ascii="KDRS" w:hAnsi="KDRS"/>
        </w:rPr>
        <w:t> </w:t>
      </w:r>
      <w:r w:rsidRPr="009177F1">
        <w:rPr>
          <w:rFonts w:ascii="KDRS" w:hAnsi="KDRS"/>
          <w:lang w:val="ru-RU"/>
        </w:rPr>
        <w:t>г. Въ князь Васильев</w:t>
      </w:r>
      <w:r w:rsidRPr="009177F1">
        <w:rPr>
          <w:lang w:val="ru-RU"/>
        </w:rPr>
        <w:t>ѣ</w:t>
      </w:r>
      <w:r w:rsidRPr="009177F1">
        <w:rPr>
          <w:rFonts w:ascii="KDRS" w:hAnsi="KDRS"/>
          <w:lang w:val="ru-RU"/>
        </w:rPr>
        <w:t xml:space="preserve"> жъ и князь Алекс</w:t>
      </w:r>
      <w:r w:rsidRPr="009177F1">
        <w:rPr>
          <w:lang w:val="ru-RU"/>
        </w:rPr>
        <w:t>ѣ</w:t>
      </w:r>
      <w:r w:rsidRPr="009177F1">
        <w:rPr>
          <w:rFonts w:ascii="KDRS" w:hAnsi="KDRS"/>
          <w:lang w:val="ru-RU"/>
        </w:rPr>
        <w:t>ев</w:t>
      </w:r>
      <w:r w:rsidRPr="009177F1">
        <w:rPr>
          <w:lang w:val="ru-RU"/>
        </w:rPr>
        <w:t>ѣ</w:t>
      </w:r>
      <w:r w:rsidRPr="009177F1">
        <w:rPr>
          <w:rFonts w:ascii="KDRS" w:hAnsi="KDRS"/>
          <w:lang w:val="ru-RU"/>
        </w:rPr>
        <w:t xml:space="preserve"> полат</w:t>
      </w:r>
      <w:r w:rsidRPr="009177F1">
        <w:rPr>
          <w:lang w:val="ru-RU"/>
        </w:rPr>
        <w:t>ѣ</w:t>
      </w:r>
      <w:r w:rsidRPr="009177F1">
        <w:rPr>
          <w:rFonts w:ascii="KDRS" w:hAnsi="KDRS"/>
          <w:lang w:val="ru-RU"/>
        </w:rPr>
        <w:t>… стоитъ подъ полотнянымъ шатромъ. А въ ней: столъ липовой столярной. Ц</w:t>
      </w:r>
      <w:r w:rsidRPr="009177F1">
        <w:rPr>
          <w:lang w:val="ru-RU"/>
        </w:rPr>
        <w:t>ѣ</w:t>
      </w:r>
      <w:r w:rsidRPr="009177F1">
        <w:rPr>
          <w:rFonts w:ascii="KDRS" w:hAnsi="KDRS"/>
          <w:lang w:val="ru-RU"/>
        </w:rPr>
        <w:t>на 5 алт. Д.Шакловит.</w:t>
      </w:r>
      <w:r>
        <w:rPr>
          <w:rFonts w:ascii="KDRS" w:hAnsi="KDRS"/>
        </w:rPr>
        <w:t> IV</w:t>
      </w:r>
      <w:r w:rsidRPr="009177F1">
        <w:rPr>
          <w:rFonts w:ascii="KDRS" w:hAnsi="KDRS"/>
          <w:lang w:val="ru-RU"/>
        </w:rPr>
        <w:t>, 45. 1689 г. Къ столярнымъ окнамъ 6 полстей с</w:t>
      </w:r>
      <w:r w:rsidRPr="009177F1">
        <w:rPr>
          <w:lang w:val="ru-RU"/>
        </w:rPr>
        <w:t>ѣ</w:t>
      </w:r>
      <w:r w:rsidRPr="009177F1">
        <w:rPr>
          <w:rFonts w:ascii="KDRS" w:hAnsi="KDRS"/>
          <w:lang w:val="ru-RU"/>
        </w:rPr>
        <w:t xml:space="preserve">рыхъ большой руки. </w:t>
      </w:r>
      <w:r w:rsidRPr="009177F1">
        <w:rPr>
          <w:rFonts w:ascii="KDRS" w:hAnsi="KDRS"/>
          <w:lang w:val="ru-RU"/>
        </w:rPr>
        <w:lastRenderedPageBreak/>
        <w:t xml:space="preserve">Арх.бум.Петра, </w:t>
      </w:r>
      <w:r>
        <w:rPr>
          <w:rFonts w:ascii="KDRS" w:hAnsi="KDRS"/>
        </w:rPr>
        <w:t>I</w:t>
      </w:r>
      <w:r w:rsidRPr="009177F1">
        <w:rPr>
          <w:rFonts w:ascii="KDRS" w:hAnsi="KDRS"/>
          <w:lang w:val="ru-RU"/>
        </w:rPr>
        <w:t>, 358. 1691</w:t>
      </w:r>
      <w:r>
        <w:rPr>
          <w:rFonts w:ascii="KDRS" w:hAnsi="KDRS"/>
        </w:rPr>
        <w:t> </w:t>
      </w:r>
      <w:r w:rsidRPr="009177F1">
        <w:rPr>
          <w:rFonts w:ascii="KDRS" w:hAnsi="KDRS"/>
          <w:lang w:val="ru-RU"/>
        </w:rPr>
        <w:t>г.</w:t>
      </w:r>
    </w:p>
    <w:p w14:paraId="2D82D49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СТОЛЯРНЯ,</w:t>
      </w:r>
      <w:r w:rsidRPr="009177F1">
        <w:rPr>
          <w:rFonts w:ascii="KDRS" w:hAnsi="KDRS"/>
          <w:lang w:val="ru-RU"/>
        </w:rPr>
        <w:t xml:space="preserve"> </w:t>
      </w:r>
      <w:r w:rsidRPr="009177F1">
        <w:rPr>
          <w:rFonts w:ascii="KDRS" w:hAnsi="KDRS"/>
          <w:i/>
          <w:lang w:val="ru-RU"/>
        </w:rPr>
        <w:t>ж. Мастерская</w:t>
      </w:r>
      <w:r w:rsidRPr="009177F1">
        <w:rPr>
          <w:rFonts w:ascii="KDRS" w:hAnsi="KDRS"/>
          <w:lang w:val="ru-RU"/>
        </w:rPr>
        <w:t xml:space="preserve">, </w:t>
      </w:r>
      <w:r w:rsidRPr="009177F1">
        <w:rPr>
          <w:rFonts w:ascii="KDRS" w:hAnsi="KDRS"/>
          <w:i/>
          <w:lang w:val="ru-RU"/>
        </w:rPr>
        <w:t>где выполняются столярные работы</w:t>
      </w:r>
      <w:r w:rsidRPr="009177F1">
        <w:rPr>
          <w:rFonts w:ascii="KDRS" w:hAnsi="KDRS"/>
          <w:lang w:val="ru-RU"/>
        </w:rPr>
        <w:t>. Да он же [Кирилка] зд</w:t>
      </w:r>
      <w:r w:rsidRPr="009177F1">
        <w:rPr>
          <w:lang w:val="ru-RU"/>
        </w:rPr>
        <w:t>ѣ</w:t>
      </w:r>
      <w:r w:rsidRPr="009177F1">
        <w:rPr>
          <w:rFonts w:ascii="KDRS" w:hAnsi="KDRS"/>
          <w:lang w:val="ru-RU"/>
        </w:rPr>
        <w:t>лал в столярню жел</w:t>
      </w:r>
      <w:r w:rsidRPr="009177F1">
        <w:rPr>
          <w:lang w:val="ru-RU"/>
        </w:rPr>
        <w:t>ѣ</w:t>
      </w:r>
      <w:r w:rsidRPr="009177F1">
        <w:rPr>
          <w:rFonts w:ascii="KDRS" w:hAnsi="KDRS"/>
          <w:lang w:val="ru-RU"/>
        </w:rPr>
        <w:t>зные тиски, дано ему восмъ алт</w:t>
      </w:r>
      <w:r w:rsidRPr="009177F1">
        <w:rPr>
          <w:lang w:val="ru-RU"/>
        </w:rPr>
        <w:t>҃</w:t>
      </w:r>
      <w:r w:rsidRPr="009177F1">
        <w:rPr>
          <w:rFonts w:ascii="KDRS" w:hAnsi="KDRS"/>
          <w:lang w:val="ru-RU"/>
        </w:rPr>
        <w:t>нъ. Кн.расх.Ивер.м. № 24, 81. 1664</w:t>
      </w:r>
      <w:r>
        <w:rPr>
          <w:rFonts w:ascii="KDRS" w:hAnsi="KDRS"/>
        </w:rPr>
        <w:t> </w:t>
      </w:r>
      <w:r w:rsidRPr="009177F1">
        <w:rPr>
          <w:rFonts w:ascii="KDRS" w:hAnsi="KDRS"/>
          <w:lang w:val="ru-RU"/>
        </w:rPr>
        <w:t>г. Куплено… две кожы сырых яловичьих в столярню на клей, дано дватцат&lt;ь&gt; три алтн</w:t>
      </w:r>
      <w:r w:rsidRPr="009177F1">
        <w:rPr>
          <w:lang w:val="ru-RU"/>
        </w:rPr>
        <w:t>҃</w:t>
      </w:r>
      <w:r w:rsidRPr="009177F1">
        <w:rPr>
          <w:rFonts w:ascii="KDRS" w:hAnsi="KDRS"/>
          <w:lang w:val="ru-RU"/>
        </w:rPr>
        <w:t xml:space="preserve">а. Кн.Ивер.м. </w:t>
      </w:r>
      <w:r>
        <w:rPr>
          <w:rFonts w:ascii="KDRS" w:hAnsi="KDRS"/>
        </w:rPr>
        <w:t>II</w:t>
      </w:r>
      <w:r w:rsidRPr="009177F1">
        <w:rPr>
          <w:rFonts w:ascii="KDRS" w:hAnsi="KDRS"/>
          <w:lang w:val="ru-RU"/>
        </w:rPr>
        <w:t>, 213. 1668</w:t>
      </w:r>
      <w:r>
        <w:rPr>
          <w:rFonts w:ascii="KDRS" w:hAnsi="KDRS"/>
        </w:rPr>
        <w:t> </w:t>
      </w:r>
      <w:r w:rsidRPr="009177F1">
        <w:rPr>
          <w:rFonts w:ascii="KDRS" w:hAnsi="KDRS"/>
          <w:lang w:val="ru-RU"/>
        </w:rPr>
        <w:t>г.</w:t>
      </w:r>
    </w:p>
    <w:p w14:paraId="0F22FF9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СТОЛЯРСКИЙ,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Связанный с ремеслом</w:t>
      </w:r>
      <w:r w:rsidRPr="009177F1">
        <w:rPr>
          <w:rFonts w:ascii="KDRS" w:hAnsi="KDRS"/>
          <w:lang w:val="ru-RU"/>
        </w:rPr>
        <w:t xml:space="preserve"> </w:t>
      </w:r>
      <w:r w:rsidRPr="009177F1">
        <w:rPr>
          <w:rFonts w:ascii="KDRS" w:hAnsi="KDRS"/>
          <w:i/>
          <w:lang w:val="ru-RU"/>
        </w:rPr>
        <w:t>столяра</w:t>
      </w:r>
      <w:r w:rsidRPr="009177F1">
        <w:rPr>
          <w:rFonts w:ascii="KDRS" w:hAnsi="KDRS"/>
          <w:lang w:val="ru-RU"/>
        </w:rPr>
        <w:t>. Въ новой изб</w:t>
      </w:r>
      <w:r w:rsidRPr="009177F1">
        <w:rPr>
          <w:lang w:val="ru-RU"/>
        </w:rPr>
        <w:t>ѣ</w:t>
      </w:r>
      <w:r w:rsidRPr="009177F1">
        <w:rPr>
          <w:rFonts w:ascii="KDRS" w:hAnsi="KDRS"/>
          <w:lang w:val="ru-RU"/>
        </w:rPr>
        <w:t>… д</w:t>
      </w:r>
      <w:r w:rsidRPr="009177F1">
        <w:rPr>
          <w:lang w:val="ru-RU"/>
        </w:rPr>
        <w:t>ѣ</w:t>
      </w:r>
      <w:r w:rsidRPr="009177F1">
        <w:rPr>
          <w:rFonts w:ascii="KDRS" w:hAnsi="KDRS"/>
          <w:lang w:val="ru-RU"/>
        </w:rPr>
        <w:t>лать столяру Анцу Меллеру столярское д</w:t>
      </w:r>
      <w:r w:rsidRPr="009177F1">
        <w:rPr>
          <w:lang w:val="ru-RU"/>
        </w:rPr>
        <w:t>ѣ</w:t>
      </w:r>
      <w:r w:rsidRPr="009177F1">
        <w:rPr>
          <w:rFonts w:ascii="KDRS" w:hAnsi="KDRS"/>
          <w:lang w:val="ru-RU"/>
        </w:rPr>
        <w:t>ло. Мат.медиц., 409. 1670</w:t>
      </w:r>
      <w:r>
        <w:rPr>
          <w:rFonts w:ascii="KDRS" w:hAnsi="KDRS"/>
        </w:rPr>
        <w:t> </w:t>
      </w:r>
      <w:r w:rsidRPr="009177F1">
        <w:rPr>
          <w:rFonts w:ascii="KDRS" w:hAnsi="KDRS"/>
          <w:lang w:val="ru-RU"/>
        </w:rPr>
        <w:t>г. Великие князи Иоаннъ Алекс</w:t>
      </w:r>
      <w:r w:rsidRPr="009177F1">
        <w:rPr>
          <w:lang w:val="ru-RU"/>
        </w:rPr>
        <w:t>ѣ</w:t>
      </w:r>
      <w:r w:rsidRPr="009177F1">
        <w:rPr>
          <w:rFonts w:ascii="KDRS" w:hAnsi="KDRS"/>
          <w:lang w:val="ru-RU"/>
        </w:rPr>
        <w:t>евичь, Петръ Алекс</w:t>
      </w:r>
      <w:r w:rsidRPr="009177F1">
        <w:rPr>
          <w:lang w:val="ru-RU"/>
        </w:rPr>
        <w:t>ѣ</w:t>
      </w:r>
      <w:r w:rsidRPr="009177F1">
        <w:rPr>
          <w:rFonts w:ascii="KDRS" w:hAnsi="KDRS"/>
          <w:lang w:val="ru-RU"/>
        </w:rPr>
        <w:t>евичь и… великая княжна София Алекс</w:t>
      </w:r>
      <w:r w:rsidRPr="009177F1">
        <w:rPr>
          <w:lang w:val="ru-RU"/>
        </w:rPr>
        <w:t>ѣ</w:t>
      </w:r>
      <w:r w:rsidRPr="009177F1">
        <w:rPr>
          <w:rFonts w:ascii="KDRS" w:hAnsi="KDRS"/>
          <w:lang w:val="ru-RU"/>
        </w:rPr>
        <w:t xml:space="preserve">евна… указали на обойку золоченой столярской гладкой болшой кровати… дать золотописцу Карпу Золотареву 46 аршинъ рудожелтой камки. ДАИ </w:t>
      </w:r>
      <w:r>
        <w:rPr>
          <w:rFonts w:ascii="KDRS" w:hAnsi="KDRS"/>
        </w:rPr>
        <w:t>XI</w:t>
      </w:r>
      <w:r w:rsidRPr="009177F1">
        <w:rPr>
          <w:rFonts w:ascii="KDRS" w:hAnsi="KDRS"/>
          <w:lang w:val="ru-RU"/>
        </w:rPr>
        <w:t>, 250. 1684</w:t>
      </w:r>
      <w:r>
        <w:rPr>
          <w:rFonts w:ascii="KDRS" w:hAnsi="KDRS"/>
        </w:rPr>
        <w:t> </w:t>
      </w:r>
      <w:r w:rsidRPr="009177F1">
        <w:rPr>
          <w:rFonts w:ascii="KDRS" w:hAnsi="KDRS"/>
          <w:lang w:val="ru-RU"/>
        </w:rPr>
        <w:t>г. Кузнецъ Василей Телицын д</w:t>
      </w:r>
      <w:r w:rsidRPr="009177F1">
        <w:rPr>
          <w:lang w:val="ru-RU"/>
        </w:rPr>
        <w:t>ѣ</w:t>
      </w:r>
      <w:r w:rsidRPr="009177F1">
        <w:rPr>
          <w:rFonts w:ascii="KDRS" w:hAnsi="KDRS"/>
          <w:lang w:val="ru-RU"/>
        </w:rPr>
        <w:t>лалъ из своего жел</w:t>
      </w:r>
      <w:r w:rsidRPr="009177F1">
        <w:rPr>
          <w:lang w:val="ru-RU"/>
        </w:rPr>
        <w:t>ѣ</w:t>
      </w:r>
      <w:r w:rsidRPr="009177F1">
        <w:rPr>
          <w:rFonts w:ascii="KDRS" w:hAnsi="KDRS"/>
          <w:lang w:val="ru-RU"/>
        </w:rPr>
        <w:t>за и из укладу в столярскую службу осмь кл</w:t>
      </w:r>
      <w:r w:rsidRPr="009177F1">
        <w:rPr>
          <w:lang w:val="ru-RU"/>
        </w:rPr>
        <w:t>ѣ</w:t>
      </w:r>
      <w:r w:rsidRPr="009177F1">
        <w:rPr>
          <w:rFonts w:ascii="KDRS" w:hAnsi="KDRS"/>
          <w:lang w:val="ru-RU"/>
        </w:rPr>
        <w:t>пиковъ да десять шилъ. Кн.расх.Холмог.арх.д. № 107, 84</w:t>
      </w:r>
      <w:r>
        <w:rPr>
          <w:rFonts w:ascii="KDRS" w:hAnsi="KDRS"/>
        </w:rPr>
        <w:t> </w:t>
      </w:r>
      <w:r w:rsidRPr="009177F1">
        <w:rPr>
          <w:rFonts w:ascii="KDRS" w:hAnsi="KDRS"/>
          <w:lang w:val="ru-RU"/>
        </w:rPr>
        <w:t>об. 1694–1695</w:t>
      </w:r>
      <w:r>
        <w:rPr>
          <w:rFonts w:ascii="KDRS" w:hAnsi="KDRS"/>
        </w:rPr>
        <w:t> </w:t>
      </w:r>
      <w:r w:rsidRPr="009177F1">
        <w:rPr>
          <w:rFonts w:ascii="KDRS" w:hAnsi="KDRS"/>
          <w:lang w:val="ru-RU"/>
        </w:rPr>
        <w:t>гг. В т</w:t>
      </w:r>
      <w:r w:rsidRPr="009177F1">
        <w:rPr>
          <w:lang w:val="ru-RU"/>
        </w:rPr>
        <w:t>ѣ</w:t>
      </w:r>
      <w:r w:rsidRPr="009177F1">
        <w:rPr>
          <w:rFonts w:ascii="KDRS" w:hAnsi="KDRS"/>
          <w:lang w:val="ru-RU"/>
        </w:rPr>
        <w:t>хъ ж&lt;</w:t>
      </w:r>
      <w:r>
        <w:rPr>
          <w:rFonts w:ascii="KDRS" w:hAnsi="KDRS"/>
        </w:rPr>
        <w:t>e</w:t>
      </w:r>
      <w:r w:rsidRPr="009177F1">
        <w:rPr>
          <w:rFonts w:ascii="KDRS" w:hAnsi="KDRS"/>
          <w:lang w:val="ru-RU"/>
        </w:rPr>
        <w:t>&gt; южных и с</w:t>
      </w:r>
      <w:r w:rsidRPr="009177F1">
        <w:rPr>
          <w:lang w:val="ru-RU"/>
        </w:rPr>
        <w:t>ѣ</w:t>
      </w:r>
      <w:r w:rsidRPr="009177F1">
        <w:rPr>
          <w:rFonts w:ascii="KDRS" w:hAnsi="KDRS"/>
          <w:lang w:val="ru-RU"/>
        </w:rPr>
        <w:t>верных дверяхъ с нутряную сторону построены затворы двоиные столярскимъ д</w:t>
      </w:r>
      <w:r w:rsidRPr="009177F1">
        <w:rPr>
          <w:lang w:val="ru-RU"/>
        </w:rPr>
        <w:t>ѣ</w:t>
      </w:r>
      <w:r w:rsidRPr="009177F1">
        <w:rPr>
          <w:rFonts w:ascii="KDRS" w:hAnsi="KDRS"/>
          <w:lang w:val="ru-RU"/>
        </w:rPr>
        <w:t>ломъ древяные и росписаны на об</w:t>
      </w:r>
      <w:r w:rsidRPr="009177F1">
        <w:rPr>
          <w:lang w:val="ru-RU"/>
        </w:rPr>
        <w:t>ѣ</w:t>
      </w:r>
      <w:r w:rsidRPr="009177F1">
        <w:rPr>
          <w:rFonts w:ascii="KDRS" w:hAnsi="KDRS"/>
          <w:lang w:val="ru-RU"/>
        </w:rPr>
        <w:t>ихъ сторонах красками разноцв</w:t>
      </w:r>
      <w:r w:rsidRPr="009177F1">
        <w:rPr>
          <w:lang w:val="ru-RU"/>
        </w:rPr>
        <w:t>ѣ</w:t>
      </w:r>
      <w:r w:rsidRPr="009177F1">
        <w:rPr>
          <w:rFonts w:ascii="KDRS" w:hAnsi="KDRS"/>
          <w:lang w:val="ru-RU"/>
        </w:rPr>
        <w:t>тно. Опис.Холмог.ц., 5 об. 1696</w:t>
      </w:r>
      <w:r>
        <w:rPr>
          <w:rFonts w:ascii="KDRS" w:hAnsi="KDRS"/>
        </w:rPr>
        <w:t> </w:t>
      </w:r>
      <w:r w:rsidRPr="009177F1">
        <w:rPr>
          <w:rFonts w:ascii="KDRS" w:hAnsi="KDRS"/>
          <w:lang w:val="ru-RU"/>
        </w:rPr>
        <w:t>г.</w:t>
      </w:r>
    </w:p>
    <w:p w14:paraId="4CB365E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Предназначенный для работы столяра</w:t>
      </w:r>
      <w:r w:rsidRPr="009177F1">
        <w:rPr>
          <w:rFonts w:ascii="KDRS" w:hAnsi="KDRS"/>
          <w:lang w:val="ru-RU"/>
        </w:rPr>
        <w:t>. Столы: 2 стола каменных аспидных… верстакъ столярской… 3 стола деревянные походные складные. Оп.им.Матв., 12. 1677</w:t>
      </w:r>
      <w:r>
        <w:rPr>
          <w:rFonts w:ascii="KDRS" w:hAnsi="KDRS"/>
        </w:rPr>
        <w:t> </w:t>
      </w:r>
      <w:r w:rsidRPr="009177F1">
        <w:rPr>
          <w:rFonts w:ascii="KDRS" w:hAnsi="KDRS"/>
          <w:lang w:val="ru-RU"/>
        </w:rPr>
        <w:t>г. Семенъ съ товарыщи… въ столярскихъ палатахъ р</w:t>
      </w:r>
      <w:r w:rsidRPr="009177F1">
        <w:rPr>
          <w:lang w:val="ru-RU"/>
        </w:rPr>
        <w:t>ѣ</w:t>
      </w:r>
      <w:r w:rsidRPr="009177F1">
        <w:rPr>
          <w:rFonts w:ascii="KDRS" w:hAnsi="KDRS"/>
          <w:lang w:val="ru-RU"/>
        </w:rPr>
        <w:t xml:space="preserve">зали… зеркальной станокъ. Арх.бум. Петра, </w:t>
      </w:r>
      <w:r>
        <w:rPr>
          <w:rFonts w:ascii="KDRS" w:hAnsi="KDRS"/>
        </w:rPr>
        <w:t>I</w:t>
      </w:r>
      <w:r w:rsidRPr="009177F1">
        <w:rPr>
          <w:rFonts w:ascii="KDRS" w:hAnsi="KDRS"/>
          <w:lang w:val="ru-RU"/>
        </w:rPr>
        <w:t>, 28. 1682</w:t>
      </w:r>
      <w:r>
        <w:rPr>
          <w:rFonts w:ascii="KDRS" w:hAnsi="KDRS"/>
        </w:rPr>
        <w:t> </w:t>
      </w:r>
      <w:r w:rsidRPr="009177F1">
        <w:rPr>
          <w:rFonts w:ascii="KDRS" w:hAnsi="KDRS"/>
          <w:lang w:val="ru-RU"/>
        </w:rPr>
        <w:t>г.</w:t>
      </w:r>
    </w:p>
    <w:p w14:paraId="1958E49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sz w:val="22"/>
          <w:lang w:val="ru-RU"/>
        </w:rPr>
        <w:t>В знач. сущ.</w:t>
      </w:r>
      <w:r w:rsidRPr="009177F1">
        <w:rPr>
          <w:rFonts w:ascii="KDRS" w:hAnsi="KDRS"/>
          <w:lang w:val="ru-RU"/>
        </w:rPr>
        <w:t xml:space="preserve"> </w:t>
      </w:r>
      <w:r w:rsidRPr="009177F1">
        <w:rPr>
          <w:rFonts w:ascii="KDRS" w:hAnsi="KDRS"/>
          <w:b/>
          <w:lang w:val="ru-RU"/>
        </w:rPr>
        <w:t>Столярская,</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w:t>
      </w:r>
      <w:r w:rsidRPr="009177F1">
        <w:rPr>
          <w:rFonts w:ascii="KDRS" w:hAnsi="KDRS"/>
          <w:i/>
          <w:lang w:val="ru-RU"/>
        </w:rPr>
        <w:t>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столярня</w:t>
      </w:r>
      <w:r w:rsidRPr="009177F1">
        <w:rPr>
          <w:rFonts w:ascii="KDRS" w:hAnsi="KDRS"/>
          <w:lang w:val="ru-RU"/>
        </w:rPr>
        <w:t>. Того ж&lt;е&gt; числа куплена в торгу подд</w:t>
      </w:r>
      <w:r w:rsidRPr="009177F1">
        <w:rPr>
          <w:lang w:val="ru-RU"/>
        </w:rPr>
        <w:t>ѣ</w:t>
      </w:r>
      <w:r w:rsidRPr="009177F1">
        <w:rPr>
          <w:rFonts w:ascii="KDRS" w:hAnsi="KDRS"/>
          <w:lang w:val="ru-RU"/>
        </w:rPr>
        <w:t>ланая нерпа и отдана в столярскую Самсонку с товарищы на завои. Кн.расх.Холмог.арх.д. № 108, 49</w:t>
      </w:r>
      <w:r>
        <w:rPr>
          <w:rFonts w:ascii="KDRS" w:hAnsi="KDRS"/>
        </w:rPr>
        <w:t> </w:t>
      </w:r>
      <w:r w:rsidRPr="009177F1">
        <w:rPr>
          <w:rFonts w:ascii="KDRS" w:hAnsi="KDRS"/>
          <w:lang w:val="ru-RU"/>
        </w:rPr>
        <w:t>об. 1696</w:t>
      </w:r>
      <w:r>
        <w:rPr>
          <w:rFonts w:ascii="KDRS" w:hAnsi="KDRS"/>
        </w:rPr>
        <w:t> </w:t>
      </w:r>
      <w:r w:rsidRPr="009177F1">
        <w:rPr>
          <w:rFonts w:ascii="KDRS" w:hAnsi="KDRS"/>
          <w:lang w:val="ru-RU"/>
        </w:rPr>
        <w:t>г.</w:t>
      </w:r>
    </w:p>
    <w:p w14:paraId="0245A1D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Занимающийся столярным делом, работающий в столярне</w:t>
      </w:r>
      <w:r w:rsidRPr="009177F1">
        <w:rPr>
          <w:rFonts w:ascii="KDRS" w:hAnsi="KDRS"/>
          <w:lang w:val="ru-RU"/>
        </w:rPr>
        <w:t>. Дано столярскому труднику Антонку пять алтн</w:t>
      </w:r>
      <w:r w:rsidRPr="009177F1">
        <w:rPr>
          <w:lang w:val="ru-RU"/>
        </w:rPr>
        <w:t>҃</w:t>
      </w:r>
      <w:r w:rsidRPr="009177F1">
        <w:rPr>
          <w:rFonts w:ascii="KDRS" w:hAnsi="KDRS"/>
          <w:lang w:val="ru-RU"/>
        </w:rPr>
        <w:t>ъ денег за ево работу по приказу строителя Максима. Кн.расх.Ивер.м. № 24, 6</w:t>
      </w:r>
      <w:r>
        <w:rPr>
          <w:rFonts w:ascii="KDRS" w:hAnsi="KDRS"/>
        </w:rPr>
        <w:t> </w:t>
      </w:r>
      <w:r w:rsidRPr="009177F1">
        <w:rPr>
          <w:rFonts w:ascii="KDRS" w:hAnsi="KDRS"/>
          <w:lang w:val="ru-RU"/>
        </w:rPr>
        <w:t>об. 1663–1664</w:t>
      </w:r>
      <w:r>
        <w:rPr>
          <w:rFonts w:ascii="KDRS" w:hAnsi="KDRS"/>
        </w:rPr>
        <w:t> </w:t>
      </w:r>
      <w:r w:rsidRPr="009177F1">
        <w:rPr>
          <w:rFonts w:ascii="KDRS" w:hAnsi="KDRS"/>
          <w:lang w:val="ru-RU"/>
        </w:rPr>
        <w:t>гг.</w:t>
      </w:r>
    </w:p>
    <w:p w14:paraId="445E5EB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СТОЛЯРСТВО,</w:t>
      </w:r>
      <w:r w:rsidRPr="009177F1">
        <w:rPr>
          <w:rFonts w:ascii="KDRS" w:hAnsi="KDRS"/>
          <w:i/>
          <w:lang w:val="ru-RU"/>
        </w:rPr>
        <w:t xml:space="preserve"> с. То, что сделано столяром</w:t>
      </w:r>
      <w:r w:rsidRPr="009177F1">
        <w:rPr>
          <w:rFonts w:ascii="KDRS" w:hAnsi="KDRS"/>
          <w:lang w:val="ru-RU"/>
        </w:rPr>
        <w:t>. Сд</w:t>
      </w:r>
      <w:r w:rsidRPr="009177F1">
        <w:rPr>
          <w:lang w:val="ru-RU"/>
        </w:rPr>
        <w:t>ѣ</w:t>
      </w:r>
      <w:r w:rsidRPr="009177F1">
        <w:rPr>
          <w:rFonts w:ascii="KDRS" w:hAnsi="KDRS"/>
          <w:lang w:val="ru-RU"/>
        </w:rPr>
        <w:t>лать кровать столярного д</w:t>
      </w:r>
      <w:r w:rsidRPr="009177F1">
        <w:rPr>
          <w:lang w:val="ru-RU"/>
        </w:rPr>
        <w:t>ѣ</w:t>
      </w:r>
      <w:r w:rsidRPr="009177F1">
        <w:rPr>
          <w:rFonts w:ascii="KDRS" w:hAnsi="KDRS"/>
          <w:lang w:val="ru-RU"/>
        </w:rPr>
        <w:t>ла съ р</w:t>
      </w:r>
      <w:r w:rsidRPr="009177F1">
        <w:rPr>
          <w:lang w:val="ru-RU"/>
        </w:rPr>
        <w:t>ѣ</w:t>
      </w:r>
      <w:r w:rsidRPr="009177F1">
        <w:rPr>
          <w:rFonts w:ascii="KDRS" w:hAnsi="KDRS"/>
          <w:lang w:val="ru-RU"/>
        </w:rPr>
        <w:t>зью, и р</w:t>
      </w:r>
      <w:r w:rsidRPr="009177F1">
        <w:rPr>
          <w:lang w:val="ru-RU"/>
        </w:rPr>
        <w:t>ѣ</w:t>
      </w:r>
      <w:r w:rsidRPr="009177F1">
        <w:rPr>
          <w:rFonts w:ascii="KDRS" w:hAnsi="KDRS"/>
          <w:lang w:val="ru-RU"/>
        </w:rPr>
        <w:t xml:space="preserve">зь, и столярство все вызолотить. ДАИ </w:t>
      </w:r>
      <w:r>
        <w:rPr>
          <w:rFonts w:ascii="KDRS" w:hAnsi="KDRS"/>
        </w:rPr>
        <w:t>XII</w:t>
      </w:r>
      <w:r w:rsidRPr="009177F1">
        <w:rPr>
          <w:rFonts w:ascii="KDRS" w:hAnsi="KDRS"/>
          <w:lang w:val="ru-RU"/>
        </w:rPr>
        <w:t>, 317. 1687</w:t>
      </w:r>
      <w:r>
        <w:rPr>
          <w:rFonts w:ascii="KDRS" w:hAnsi="KDRS"/>
        </w:rPr>
        <w:t> </w:t>
      </w:r>
      <w:r w:rsidRPr="009177F1">
        <w:rPr>
          <w:rFonts w:ascii="KDRS" w:hAnsi="KDRS"/>
          <w:lang w:val="ru-RU"/>
        </w:rPr>
        <w:t>г.</w:t>
      </w:r>
    </w:p>
    <w:p w14:paraId="73637ED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СТОМАХЪ,</w:t>
      </w:r>
      <w:r w:rsidRPr="009177F1">
        <w:rPr>
          <w:rFonts w:ascii="KDRS" w:hAnsi="KDRS"/>
          <w:lang w:val="ru-RU"/>
        </w:rPr>
        <w:t xml:space="preserve"> </w:t>
      </w:r>
      <w:r w:rsidRPr="009177F1">
        <w:rPr>
          <w:rFonts w:ascii="KDRS" w:hAnsi="KDRS"/>
          <w:i/>
          <w:lang w:val="ru-RU"/>
        </w:rPr>
        <w:t xml:space="preserve">м. </w:t>
      </w:r>
      <w:r w:rsidRPr="009177F1">
        <w:rPr>
          <w:rFonts w:ascii="KDRS" w:hAnsi="KDRS"/>
          <w:i/>
          <w:caps/>
          <w:lang w:val="ru-RU"/>
        </w:rPr>
        <w:t>ж</w:t>
      </w:r>
      <w:r w:rsidRPr="009177F1">
        <w:rPr>
          <w:rFonts w:ascii="KDRS" w:hAnsi="KDRS"/>
          <w:i/>
          <w:lang w:val="ru-RU"/>
        </w:rPr>
        <w:t>елудок</w:t>
      </w:r>
      <w:r w:rsidRPr="009177F1">
        <w:rPr>
          <w:rFonts w:ascii="KDRS" w:hAnsi="KDRS"/>
          <w:lang w:val="ru-RU"/>
        </w:rPr>
        <w:t xml:space="preserve"> (</w:t>
      </w:r>
      <w:r w:rsidRPr="009177F1">
        <w:rPr>
          <w:rFonts w:ascii="KDRS" w:hAnsi="KDRS"/>
          <w:i/>
          <w:lang w:val="ru-RU"/>
        </w:rPr>
        <w:t>ср. греч</w:t>
      </w:r>
      <w:r w:rsidRPr="009177F1">
        <w:rPr>
          <w:rFonts w:ascii="KDRS" w:hAnsi="KDRS"/>
          <w:lang w:val="ru-RU"/>
        </w:rPr>
        <w:t xml:space="preserve">. </w:t>
      </w:r>
      <w:r w:rsidRPr="001E06F8">
        <w:t>ὁ</w:t>
      </w:r>
      <w:r w:rsidRPr="009177F1">
        <w:rPr>
          <w:lang w:val="ru-RU"/>
        </w:rPr>
        <w:t xml:space="preserve"> </w:t>
      </w:r>
      <w:r w:rsidRPr="00413D00">
        <w:t>στ</w:t>
      </w:r>
      <w:r w:rsidRPr="001E06F8">
        <w:t>ό</w:t>
      </w:r>
      <w:r w:rsidRPr="00413D00">
        <w:t>μαχοϛ</w:t>
      </w:r>
      <w:r w:rsidRPr="009177F1">
        <w:rPr>
          <w:rFonts w:ascii="KDRS" w:hAnsi="KDRS"/>
          <w:lang w:val="ru-RU"/>
        </w:rPr>
        <w:t>). Дш</w:t>
      </w:r>
      <w:r w:rsidRPr="009177F1">
        <w:rPr>
          <w:lang w:val="ru-RU"/>
        </w:rPr>
        <w:t>҃</w:t>
      </w:r>
      <w:r w:rsidRPr="009177F1">
        <w:rPr>
          <w:rFonts w:ascii="KDRS" w:hAnsi="KDRS"/>
          <w:lang w:val="ru-RU"/>
        </w:rPr>
        <w:t>а несмысленаго спасающаго слова не приимаетъ, якоже и зелья л</w:t>
      </w:r>
      <w:r w:rsidRPr="009177F1">
        <w:rPr>
          <w:lang w:val="ru-RU"/>
        </w:rPr>
        <w:t>ѣ</w:t>
      </w:r>
      <w:r w:rsidRPr="009177F1">
        <w:rPr>
          <w:rFonts w:ascii="KDRS" w:hAnsi="KDRS"/>
          <w:lang w:val="ru-RU"/>
        </w:rPr>
        <w:t xml:space="preserve">чебнаго больныи стомахъ (в </w:t>
      </w:r>
      <w:r w:rsidRPr="009177F1">
        <w:rPr>
          <w:rFonts w:ascii="KDRS" w:hAnsi="KDRS"/>
          <w:lang w:val="ru-RU"/>
        </w:rPr>
        <w:lastRenderedPageBreak/>
        <w:t xml:space="preserve">греч. иначе: </w:t>
      </w:r>
      <w:r w:rsidRPr="00413D00">
        <w:t>κακ</w:t>
      </w:r>
      <w:r w:rsidRPr="001E06F8">
        <w:t>ό</w:t>
      </w:r>
      <w:r w:rsidRPr="00413D00">
        <w:t>σιτοϛ</w:t>
      </w:r>
      <w:r w:rsidRPr="009177F1">
        <w:rPr>
          <w:lang w:val="ru-RU"/>
        </w:rPr>
        <w:t xml:space="preserve">... </w:t>
      </w:r>
      <w:r w:rsidRPr="00413D00">
        <w:t>ψυχ</w:t>
      </w:r>
      <w:r w:rsidRPr="001E06F8">
        <w:t>ή</w:t>
      </w:r>
      <w:r w:rsidRPr="009177F1">
        <w:rPr>
          <w:lang w:val="ru-RU"/>
        </w:rPr>
        <w:t xml:space="preserve"> </w:t>
      </w:r>
      <w:r w:rsidRPr="009177F1">
        <w:rPr>
          <w:rFonts w:ascii="KDRS" w:hAnsi="KDRS"/>
          <w:lang w:val="ru-RU"/>
        </w:rPr>
        <w:t xml:space="preserve">‘душа, страдающая расстройством аппетита’). Пч., 360.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 Вина мало приемли стомаха ради и частыхь твоихъ недугь (</w:t>
      </w:r>
      <w:r w:rsidRPr="00413D00">
        <w:t>δι</w:t>
      </w:r>
      <w:r w:rsidRPr="001E06F8">
        <w:t>ὰ</w:t>
      </w:r>
      <w:r w:rsidRPr="009177F1">
        <w:rPr>
          <w:lang w:val="ru-RU"/>
        </w:rPr>
        <w:t xml:space="preserve"> </w:t>
      </w:r>
      <w:r w:rsidRPr="00413D00">
        <w:t>τ</w:t>
      </w:r>
      <w:r w:rsidRPr="001E06F8">
        <w:t>ὸ</w:t>
      </w:r>
      <w:r w:rsidRPr="00413D00">
        <w:t>ν</w:t>
      </w:r>
      <w:r w:rsidRPr="009177F1">
        <w:rPr>
          <w:lang w:val="ru-RU"/>
        </w:rPr>
        <w:t xml:space="preserve"> </w:t>
      </w:r>
      <w:r w:rsidRPr="00413D00">
        <w:t>στ</w:t>
      </w:r>
      <w:r w:rsidRPr="001E06F8">
        <w:t>ό</w:t>
      </w:r>
      <w:r w:rsidRPr="00413D00">
        <w:t>μαχ</w:t>
      </w:r>
      <w:r w:rsidRPr="001E06F8">
        <w:t>ό</w:t>
      </w:r>
      <w:r w:rsidRPr="00413D00">
        <w:t>ν</w:t>
      </w:r>
      <w:r w:rsidRPr="009177F1">
        <w:rPr>
          <w:lang w:val="ru-RU"/>
        </w:rPr>
        <w:t xml:space="preserve"> </w:t>
      </w:r>
      <w:r w:rsidRPr="00413D00">
        <w:t>σου</w:t>
      </w:r>
      <w:r w:rsidRPr="009177F1">
        <w:rPr>
          <w:rFonts w:ascii="KDRS" w:hAnsi="KDRS"/>
          <w:lang w:val="ru-RU"/>
        </w:rPr>
        <w:t xml:space="preserve">). (Маргарит) ВМЧ, Сент. 14–24, 958.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 xml:space="preserve">в. </w:t>
      </w:r>
      <w:r w:rsidRPr="009177F1">
        <w:rPr>
          <w:rFonts w:ascii="KDRS" w:hAnsi="KDRS"/>
          <w:caps/>
          <w:lang w:val="ru-RU"/>
        </w:rPr>
        <w:t>р</w:t>
      </w:r>
      <w:r w:rsidRPr="009177F1">
        <w:rPr>
          <w:rFonts w:ascii="KDRS" w:hAnsi="KDRS"/>
          <w:lang w:val="ru-RU"/>
        </w:rPr>
        <w:t>евен&lt;ь&gt; прият выгонит черную кручину… и вычистит стомах (</w:t>
      </w:r>
      <w:r>
        <w:rPr>
          <w:rFonts w:ascii="KDRS" w:hAnsi="KDRS"/>
        </w:rPr>
        <w:t>de</w:t>
      </w:r>
      <w:r w:rsidRPr="009177F1">
        <w:rPr>
          <w:rFonts w:ascii="KDRS" w:hAnsi="KDRS"/>
          <w:lang w:val="ru-RU"/>
        </w:rPr>
        <w:t xml:space="preserve"> </w:t>
      </w:r>
      <w:r>
        <w:rPr>
          <w:rFonts w:ascii="KDRS" w:hAnsi="KDRS"/>
        </w:rPr>
        <w:t>magen</w:t>
      </w:r>
      <w:r w:rsidRPr="009177F1">
        <w:rPr>
          <w:rFonts w:ascii="KDRS" w:hAnsi="KDRS"/>
          <w:lang w:val="ru-RU"/>
        </w:rPr>
        <w:t>). Травник Любч., 538</w:t>
      </w:r>
      <w:r>
        <w:rPr>
          <w:rFonts w:ascii="KDRS" w:hAnsi="KDRS"/>
        </w:rPr>
        <w:t> </w:t>
      </w:r>
      <w:r w:rsidRPr="009177F1">
        <w:rPr>
          <w:rFonts w:ascii="KDRS" w:hAnsi="KDRS"/>
          <w:lang w:val="ru-RU"/>
        </w:rPr>
        <w:t xml:space="preserve">об.–539.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1534</w:t>
      </w:r>
      <w:r>
        <w:rPr>
          <w:rFonts w:ascii="KDRS" w:hAnsi="KDRS"/>
        </w:rPr>
        <w:t> </w:t>
      </w:r>
      <w:r w:rsidRPr="009177F1">
        <w:rPr>
          <w:rFonts w:ascii="KDRS" w:hAnsi="KDRS"/>
          <w:lang w:val="ru-RU"/>
        </w:rPr>
        <w:t>г.Егда уста смрадятъ отъ бол</w:t>
      </w:r>
      <w:r w:rsidRPr="009177F1">
        <w:rPr>
          <w:lang w:val="ru-RU"/>
        </w:rPr>
        <w:t>ѣ</w:t>
      </w:r>
      <w:r w:rsidRPr="009177F1">
        <w:rPr>
          <w:rFonts w:ascii="KDRS" w:hAnsi="KDRS"/>
          <w:lang w:val="ru-RU"/>
        </w:rPr>
        <w:t>зни, понеже отъ нездраваго желудка – стомаха исходятъ смрадныя пары и ложатся на деснахъ, яко илъ смраденъ, достоитъ ли служащему, той смрадъ изо рта помывъ, служить? Арс.Сух.Проскинитарий, 46. 1653</w:t>
      </w:r>
      <w:r>
        <w:rPr>
          <w:rFonts w:ascii="KDRS" w:hAnsi="KDRS"/>
        </w:rPr>
        <w:t> </w:t>
      </w:r>
      <w:r w:rsidRPr="009177F1">
        <w:rPr>
          <w:rFonts w:ascii="KDRS" w:hAnsi="KDRS"/>
          <w:lang w:val="ru-RU"/>
        </w:rPr>
        <w:t>г.</w:t>
      </w:r>
    </w:p>
    <w:p w14:paraId="4B07284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СТОМАХОВЪ,</w:t>
      </w:r>
      <w:r w:rsidRPr="009177F1">
        <w:rPr>
          <w:rFonts w:ascii="KDRS" w:hAnsi="KDRS"/>
          <w:lang w:val="ru-RU"/>
        </w:rPr>
        <w:t xml:space="preserve"> </w:t>
      </w:r>
      <w:r w:rsidRPr="009177F1">
        <w:rPr>
          <w:rFonts w:ascii="KDRS" w:hAnsi="KDRS"/>
          <w:i/>
          <w:lang w:val="ru-RU"/>
        </w:rPr>
        <w:t>прил. Желудочный</w:t>
      </w:r>
      <w:r w:rsidRPr="009177F1">
        <w:rPr>
          <w:rFonts w:ascii="KDRS" w:hAnsi="KDRS"/>
          <w:lang w:val="ru-RU"/>
        </w:rPr>
        <w:t>. А у которыхъ людеи желудокъ не варитъ, и темъ людемъ надобно есть ржанова хлеба, понеже болезнь стомахову не можетъ одол</w:t>
      </w:r>
      <w:r w:rsidRPr="009177F1">
        <w:rPr>
          <w:lang w:val="ru-RU"/>
        </w:rPr>
        <w:t>ѣ</w:t>
      </w:r>
      <w:r w:rsidRPr="009177F1">
        <w:rPr>
          <w:rFonts w:ascii="KDRS" w:hAnsi="KDRS"/>
          <w:lang w:val="ru-RU"/>
        </w:rPr>
        <w:t xml:space="preserve">ти, но с великим томлениемъ изноетъ и исходитъ. Леч. </w:t>
      </w:r>
      <w:r>
        <w:rPr>
          <w:rFonts w:ascii="KDRS" w:hAnsi="KDRS"/>
        </w:rPr>
        <w:t>II</w:t>
      </w:r>
      <w:r w:rsidRPr="009177F1">
        <w:rPr>
          <w:rFonts w:ascii="KDRS" w:hAnsi="KDRS"/>
          <w:lang w:val="ru-RU"/>
        </w:rPr>
        <w:t xml:space="preserve">, гл. </w:t>
      </w:r>
      <w:r>
        <w:rPr>
          <w:rFonts w:ascii="KDRS" w:hAnsi="KDRS"/>
        </w:rPr>
        <w:t>I</w:t>
      </w:r>
      <w:r w:rsidRPr="009177F1">
        <w:rPr>
          <w:rFonts w:ascii="KDRS" w:hAnsi="KDRS"/>
          <w:lang w:val="ru-RU"/>
        </w:rPr>
        <w:t xml:space="preserve">, п. 1.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XVII</w:t>
      </w:r>
      <w:r w:rsidRPr="009177F1">
        <w:rPr>
          <w:rFonts w:ascii="KDRS" w:hAnsi="KDRS"/>
          <w:lang w:val="ru-RU"/>
        </w:rPr>
        <w:t>–</w:t>
      </w:r>
      <w:r>
        <w:rPr>
          <w:rFonts w:ascii="KDRS" w:hAnsi="KDRS"/>
        </w:rPr>
        <w:t>XVIII </w:t>
      </w:r>
      <w:r w:rsidRPr="009177F1">
        <w:rPr>
          <w:rFonts w:ascii="KDRS" w:hAnsi="KDRS"/>
          <w:lang w:val="ru-RU"/>
        </w:rPr>
        <w:t>вв.</w:t>
      </w:r>
    </w:p>
    <w:p w14:paraId="6CA1CC0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СТОМАШНЫЙ</w:t>
      </w:r>
      <w:r w:rsidRPr="009177F1">
        <w:rPr>
          <w:rFonts w:ascii="KDRS" w:hAnsi="KDRS"/>
          <w:lang w:val="ru-RU"/>
        </w:rPr>
        <w:t xml:space="preserve">, </w:t>
      </w:r>
      <w:r w:rsidRPr="009177F1">
        <w:rPr>
          <w:rFonts w:ascii="KDRS" w:hAnsi="KDRS"/>
          <w:i/>
          <w:lang w:val="ru-RU"/>
        </w:rPr>
        <w:t>прил. То же, что</w:t>
      </w:r>
      <w:r w:rsidRPr="009177F1">
        <w:rPr>
          <w:rFonts w:ascii="KDRS" w:hAnsi="KDRS"/>
          <w:lang w:val="ru-RU"/>
        </w:rPr>
        <w:t xml:space="preserve"> </w:t>
      </w:r>
      <w:r w:rsidRPr="009177F1">
        <w:rPr>
          <w:rFonts w:ascii="KDRS" w:hAnsi="KDRS"/>
          <w:b/>
          <w:lang w:val="ru-RU"/>
        </w:rPr>
        <w:t>стомаховъ</w:t>
      </w:r>
      <w:r w:rsidRPr="009177F1">
        <w:rPr>
          <w:rFonts w:ascii="KDRS" w:hAnsi="KDRS"/>
          <w:lang w:val="ru-RU"/>
        </w:rPr>
        <w:t xml:space="preserve">. Уздержанье разъдрушилъ есть немощи ради нашея, рекше сырищьныя [вар. </w:t>
      </w:r>
      <w:r>
        <w:rPr>
          <w:rFonts w:ascii="KDRS" w:hAnsi="KDRS"/>
        </w:rPr>
        <w:t>XIV </w:t>
      </w:r>
      <w:r w:rsidRPr="009177F1">
        <w:rPr>
          <w:rFonts w:ascii="KDRS" w:hAnsi="KDRS"/>
          <w:lang w:val="ru-RU"/>
        </w:rPr>
        <w:t>в.: стомашьныя], и у мл</w:t>
      </w:r>
      <w:r w:rsidRPr="009177F1">
        <w:rPr>
          <w:lang w:val="ru-RU"/>
        </w:rPr>
        <w:t>҃</w:t>
      </w:r>
      <w:r w:rsidRPr="009177F1">
        <w:rPr>
          <w:rFonts w:ascii="KDRS" w:hAnsi="KDRS"/>
          <w:lang w:val="ru-RU"/>
        </w:rPr>
        <w:t>тв</w:t>
      </w:r>
      <w:r w:rsidRPr="009177F1">
        <w:rPr>
          <w:lang w:val="ru-RU"/>
        </w:rPr>
        <w:t>ѣ</w:t>
      </w:r>
      <w:r w:rsidRPr="009177F1">
        <w:rPr>
          <w:rFonts w:ascii="KDRS" w:hAnsi="KDRS"/>
          <w:lang w:val="ru-RU"/>
        </w:rPr>
        <w:t xml:space="preserve"> и во бд</w:t>
      </w:r>
      <w:r w:rsidRPr="009177F1">
        <w:rPr>
          <w:lang w:val="ru-RU"/>
        </w:rPr>
        <w:t>ѣ</w:t>
      </w:r>
      <w:r w:rsidRPr="009177F1">
        <w:rPr>
          <w:rFonts w:ascii="KDRS" w:hAnsi="KDRS"/>
          <w:lang w:val="ru-RU"/>
        </w:rPr>
        <w:t>ньи чюжего мя створилъ есть (</w:t>
      </w:r>
      <w:r w:rsidRPr="00413D00">
        <w:t>το</w:t>
      </w:r>
      <w:r w:rsidRPr="001E06F8">
        <w:t>ῦ</w:t>
      </w:r>
      <w:r w:rsidRPr="009177F1">
        <w:rPr>
          <w:lang w:val="ru-RU"/>
        </w:rPr>
        <w:t xml:space="preserve"> </w:t>
      </w:r>
      <w:r w:rsidRPr="00413D00">
        <w:t>στομάχου</w:t>
      </w:r>
      <w:r w:rsidRPr="009177F1">
        <w:rPr>
          <w:rFonts w:ascii="KDRS" w:hAnsi="KDRS"/>
          <w:lang w:val="ru-RU"/>
        </w:rPr>
        <w:t>). Ефр.Сир.</w:t>
      </w:r>
      <w:r>
        <w:rPr>
          <w:rFonts w:ascii="KDRS" w:hAnsi="KDRS"/>
        </w:rPr>
        <w:t> IV</w:t>
      </w:r>
      <w:r w:rsidRPr="009177F1">
        <w:rPr>
          <w:rFonts w:ascii="KDRS" w:hAnsi="KDRS"/>
          <w:lang w:val="ru-RU"/>
        </w:rPr>
        <w:t xml:space="preserve">, 48. </w:t>
      </w:r>
      <w:r>
        <w:rPr>
          <w:rFonts w:ascii="KDRS" w:hAnsi="KDRS"/>
        </w:rPr>
        <w:t>XIII </w:t>
      </w:r>
      <w:r w:rsidRPr="009177F1">
        <w:rPr>
          <w:rFonts w:ascii="KDRS" w:hAnsi="KDRS"/>
          <w:lang w:val="ru-RU"/>
        </w:rPr>
        <w:t>в.</w:t>
      </w:r>
    </w:p>
    <w:p w14:paraId="161D931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СТОМИТИ.</w:t>
      </w:r>
      <w:r w:rsidRPr="009177F1">
        <w:rPr>
          <w:rFonts w:ascii="KDRS" w:hAnsi="KDRS"/>
          <w:lang w:val="ru-RU"/>
        </w:rPr>
        <w:t xml:space="preserve"> 1. </w:t>
      </w:r>
      <w:r w:rsidRPr="009177F1">
        <w:rPr>
          <w:rFonts w:ascii="KDRS" w:hAnsi="KDRS"/>
          <w:i/>
          <w:lang w:val="ru-RU"/>
        </w:rPr>
        <w:t>Изнурить</w:t>
      </w:r>
      <w:r w:rsidRPr="009177F1">
        <w:rPr>
          <w:rFonts w:ascii="KDRS" w:hAnsi="KDRS"/>
          <w:lang w:val="ru-RU"/>
        </w:rPr>
        <w:t>. [Магистр Иоанн] недугом стомленъ, умре (</w:t>
      </w:r>
      <w:r w:rsidRPr="00413D00">
        <w:t>βαρυνθε</w:t>
      </w:r>
      <w:r w:rsidRPr="001E06F8">
        <w:t>ί</w:t>
      </w:r>
      <w:r w:rsidRPr="00413D00">
        <w:t>ϛ</w:t>
      </w:r>
      <w:r w:rsidRPr="009177F1">
        <w:rPr>
          <w:rFonts w:ascii="KDRS" w:hAnsi="KDRS"/>
          <w:lang w:val="ru-RU"/>
        </w:rPr>
        <w:t xml:space="preserve">). Хрон.Г.Амарт., 545.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 Всимь же злострастием плоть стомивше и мученици волею бывше, да не отлучатся получение кровию скончавшемся (</w:t>
      </w:r>
      <w:r w:rsidRPr="00413D00">
        <w:t>ἐκδαπαν</w:t>
      </w:r>
      <w:r w:rsidRPr="001E06F8">
        <w:t>ή</w:t>
      </w:r>
      <w:r w:rsidRPr="00413D00">
        <w:t>σαντεϛ</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156.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 Смириша сам</w:t>
      </w:r>
      <w:r w:rsidRPr="009177F1">
        <w:rPr>
          <w:lang w:val="ru-RU"/>
        </w:rPr>
        <w:t>ѣ</w:t>
      </w:r>
      <w:r w:rsidRPr="009177F1">
        <w:rPr>
          <w:rFonts w:ascii="KDRS" w:hAnsi="KDRS"/>
          <w:lang w:val="ru-RU"/>
        </w:rPr>
        <w:t xml:space="preserve"> себ</w:t>
      </w:r>
      <w:r w:rsidRPr="009177F1">
        <w:rPr>
          <w:lang w:val="ru-RU"/>
        </w:rPr>
        <w:t>ѣ</w:t>
      </w:r>
      <w:r w:rsidRPr="009177F1">
        <w:rPr>
          <w:rFonts w:ascii="KDRS" w:hAnsi="KDRS"/>
          <w:lang w:val="ru-RU"/>
        </w:rPr>
        <w:t xml:space="preserve"> волею, да тамо вознесутся, стомиша плоть свою алчьбою, и жажею и бд</w:t>
      </w:r>
      <w:r w:rsidRPr="009177F1">
        <w:rPr>
          <w:lang w:val="ru-RU"/>
        </w:rPr>
        <w:t>ѣ</w:t>
      </w:r>
      <w:r w:rsidRPr="009177F1">
        <w:rPr>
          <w:rFonts w:ascii="KDRS" w:hAnsi="KDRS"/>
          <w:lang w:val="ru-RU"/>
        </w:rPr>
        <w:t>ниемь (</w:t>
      </w:r>
      <w:r w:rsidRPr="00413D00">
        <w:t>κατ</w:t>
      </w:r>
      <w:r w:rsidRPr="001E06F8">
        <w:t>έ</w:t>
      </w:r>
      <w:r w:rsidRPr="00413D00">
        <w:t>τηξαν</w:t>
      </w:r>
      <w:r w:rsidRPr="009177F1">
        <w:rPr>
          <w:rFonts w:ascii="KDRS" w:hAnsi="KDRS"/>
          <w:lang w:val="ru-RU"/>
        </w:rPr>
        <w:t>). Там же, 159.</w:t>
      </w:r>
    </w:p>
    <w:p w14:paraId="079FE1B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Утеснить</w:t>
      </w:r>
      <w:r w:rsidRPr="009177F1">
        <w:rPr>
          <w:rFonts w:ascii="KDRS" w:hAnsi="KDRS"/>
          <w:lang w:val="ru-RU"/>
        </w:rPr>
        <w:t>. Цр</w:t>
      </w:r>
      <w:r w:rsidRPr="009177F1">
        <w:rPr>
          <w:lang w:val="ru-RU"/>
        </w:rPr>
        <w:t>҃</w:t>
      </w:r>
      <w:r w:rsidRPr="009177F1">
        <w:rPr>
          <w:rFonts w:ascii="KDRS" w:hAnsi="KDRS"/>
          <w:lang w:val="ru-RU"/>
        </w:rPr>
        <w:t>ь же слышавъ потужи рекъ: 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 яко градъ идоломь служить – но многу дань дають, да аще вънезаапу то створимъ, от страха б</w:t>
      </w:r>
      <w:r w:rsidRPr="009177F1">
        <w:rPr>
          <w:lang w:val="ru-RU"/>
        </w:rPr>
        <w:t>ѣ</w:t>
      </w:r>
      <w:r w:rsidRPr="009177F1">
        <w:rPr>
          <w:rFonts w:ascii="KDRS" w:hAnsi="KDRS"/>
          <w:lang w:val="ru-RU"/>
        </w:rPr>
        <w:t>жати имуть, и погубимъ толико исправление; но аще есть како да помалу стомимъ я, отемлюще саны идолослужебникомъ (</w:t>
      </w:r>
      <w:r w:rsidRPr="00413D00">
        <w:t>θλ</w:t>
      </w:r>
      <w:r w:rsidRPr="001E06F8">
        <w:t>ί</w:t>
      </w:r>
      <w:r w:rsidRPr="00413D00">
        <w:t>βομεν</w:t>
      </w:r>
      <w:r w:rsidRPr="009177F1">
        <w:rPr>
          <w:rFonts w:ascii="KDRS" w:hAnsi="KDRS"/>
          <w:lang w:val="ru-RU"/>
        </w:rPr>
        <w:t xml:space="preserve">). Мин.чет.февр., 300. </w:t>
      </w:r>
      <w:r>
        <w:rPr>
          <w:rFonts w:ascii="KDRS" w:hAnsi="KDRS"/>
        </w:rPr>
        <w:t>XV </w:t>
      </w:r>
      <w:r w:rsidRPr="009177F1">
        <w:rPr>
          <w:rFonts w:ascii="KDRS" w:hAnsi="KDRS"/>
          <w:lang w:val="ru-RU"/>
        </w:rPr>
        <w:t>в.</w:t>
      </w:r>
    </w:p>
    <w:p w14:paraId="1BA2406F" w14:textId="717FDD2C"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Наказать</w:t>
      </w:r>
      <w:r w:rsidRPr="009177F1">
        <w:rPr>
          <w:rFonts w:ascii="KDRS" w:hAnsi="KDRS"/>
          <w:lang w:val="ru-RU"/>
        </w:rPr>
        <w:t xml:space="preserve">, </w:t>
      </w:r>
      <w:r w:rsidRPr="009177F1">
        <w:rPr>
          <w:rFonts w:ascii="KDRS" w:hAnsi="KDRS"/>
          <w:i/>
          <w:lang w:val="ru-RU"/>
        </w:rPr>
        <w:t>покарать</w:t>
      </w:r>
      <w:r w:rsidRPr="009177F1">
        <w:rPr>
          <w:rFonts w:ascii="KDRS" w:hAnsi="KDRS"/>
          <w:lang w:val="ru-RU"/>
        </w:rPr>
        <w:t xml:space="preserve">. Тою же [Моисеем и Аароном, в слав. род.п. в соотв. с греч. </w:t>
      </w:r>
      <w:r w:rsidRPr="00413D00">
        <w:t>δι᾽</w:t>
      </w:r>
      <w:r w:rsidRPr="009177F1">
        <w:rPr>
          <w:lang w:val="ru-RU"/>
        </w:rPr>
        <w:t xml:space="preserve"> </w:t>
      </w:r>
      <w:r w:rsidRPr="00413D00">
        <w:t>ὧν</w:t>
      </w:r>
      <w:r w:rsidRPr="009177F1">
        <w:rPr>
          <w:lang w:val="ru-RU"/>
        </w:rPr>
        <w:t xml:space="preserve"> </w:t>
      </w:r>
      <w:r w:rsidR="00E25F29" w:rsidRPr="00E25F29">
        <w:rPr>
          <w:lang w:val="ru-RU"/>
        </w:rPr>
        <w:t>]</w:t>
      </w:r>
      <w:r w:rsidRPr="009177F1">
        <w:rPr>
          <w:lang w:val="ru-RU"/>
        </w:rPr>
        <w:t xml:space="preserve"> и</w:t>
      </w:r>
      <w:r w:rsidRPr="009177F1">
        <w:rPr>
          <w:rFonts w:ascii="KDRS" w:hAnsi="KDRS"/>
          <w:lang w:val="ru-RU"/>
        </w:rPr>
        <w:t xml:space="preserve"> егюптянъ ихъ стоми [в греч. соответствия для ихъ нет, возможно, ихъ стоми возникло из истоми] достойно, и изралитянъ ихъ ради злобиа, тако бо людие т</w:t>
      </w:r>
      <w:r w:rsidRPr="009177F1">
        <w:rPr>
          <w:lang w:val="ru-RU"/>
        </w:rPr>
        <w:t>ѣ</w:t>
      </w:r>
      <w:r w:rsidRPr="009177F1">
        <w:rPr>
          <w:rFonts w:ascii="KDRS" w:hAnsi="KDRS"/>
          <w:lang w:val="ru-RU"/>
        </w:rPr>
        <w:t xml:space="preserve"> Аврамьли внуци наречен</w:t>
      </w:r>
      <w:r w:rsidRPr="009177F1">
        <w:rPr>
          <w:lang w:val="ru-RU"/>
        </w:rPr>
        <w:t>ѣ</w:t>
      </w:r>
      <w:r w:rsidRPr="009177F1">
        <w:rPr>
          <w:rFonts w:ascii="KDRS" w:hAnsi="KDRS"/>
          <w:lang w:val="ru-RU"/>
        </w:rPr>
        <w:t xml:space="preserve"> быша, разд</w:t>
      </w:r>
      <w:r w:rsidRPr="009177F1">
        <w:rPr>
          <w:lang w:val="ru-RU"/>
        </w:rPr>
        <w:t>ѣ</w:t>
      </w:r>
      <w:r w:rsidRPr="009177F1">
        <w:rPr>
          <w:rFonts w:ascii="KDRS" w:hAnsi="KDRS"/>
          <w:lang w:val="ru-RU"/>
        </w:rPr>
        <w:t xml:space="preserve">ливъ Чермное </w:t>
      </w:r>
      <w:r w:rsidRPr="009177F1">
        <w:rPr>
          <w:rFonts w:ascii="KDRS" w:hAnsi="KDRS"/>
          <w:lang w:val="ru-RU"/>
        </w:rPr>
        <w:lastRenderedPageBreak/>
        <w:t xml:space="preserve">море, проведе их </w:t>
      </w:r>
      <w:r w:rsidRPr="009177F1">
        <w:rPr>
          <w:lang w:val="ru-RU"/>
        </w:rPr>
        <w:t>(</w:t>
      </w:r>
      <w:r w:rsidRPr="00413D00">
        <w:t>ἐκ</w:t>
      </w:r>
      <w:r w:rsidRPr="00E572B9">
        <w:t>ό</w:t>
      </w:r>
      <w:r w:rsidRPr="00413D00">
        <w:t>λασεν</w:t>
      </w:r>
      <w:r w:rsidRPr="009177F1">
        <w:rPr>
          <w:lang w:val="ru-RU"/>
        </w:rPr>
        <w:t>).</w:t>
      </w:r>
      <w:r w:rsidRPr="009177F1">
        <w:rPr>
          <w:rFonts w:ascii="KDRS" w:hAnsi="KDRS"/>
          <w:lang w:val="ru-RU"/>
        </w:rPr>
        <w:t xml:space="preserve"> Варлаам и Иоасаф</w:t>
      </w:r>
      <w:r w:rsidRPr="009177F1">
        <w:rPr>
          <w:rFonts w:ascii="KDRS" w:hAnsi="KDRS"/>
          <w:vertAlign w:val="superscript"/>
          <w:lang w:val="ru-RU"/>
        </w:rPr>
        <w:t>1</w:t>
      </w:r>
      <w:r w:rsidRPr="009177F1">
        <w:rPr>
          <w:rFonts w:ascii="KDRS" w:hAnsi="KDRS"/>
          <w:lang w:val="ru-RU"/>
        </w:rPr>
        <w:t xml:space="preserve">, 135.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w:t>
      </w:r>
    </w:p>
    <w:p w14:paraId="3A8EA2D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СТОМИТИСЯ.</w:t>
      </w:r>
      <w:r w:rsidRPr="009177F1">
        <w:rPr>
          <w:rFonts w:ascii="KDRS" w:hAnsi="KDRS"/>
          <w:lang w:val="ru-RU"/>
        </w:rPr>
        <w:t xml:space="preserve"> </w:t>
      </w:r>
      <w:r w:rsidRPr="009177F1">
        <w:rPr>
          <w:rFonts w:ascii="KDRS" w:hAnsi="KDRS"/>
          <w:i/>
          <w:lang w:val="ru-RU"/>
        </w:rPr>
        <w:t>Истомиться, измучиться</w:t>
      </w:r>
      <w:r w:rsidRPr="009177F1">
        <w:rPr>
          <w:rFonts w:ascii="KDRS" w:hAnsi="KDRS"/>
          <w:lang w:val="ru-RU"/>
        </w:rPr>
        <w:t>. Ибо на плотьское насыщение беспрестан</w:t>
      </w:r>
      <w:r w:rsidRPr="009177F1">
        <w:rPr>
          <w:lang w:val="ru-RU"/>
        </w:rPr>
        <w:t>ѣ</w:t>
      </w:r>
      <w:r w:rsidRPr="009177F1">
        <w:rPr>
          <w:rFonts w:ascii="KDRS" w:hAnsi="KDRS"/>
          <w:lang w:val="ru-RU"/>
        </w:rPr>
        <w:t xml:space="preserve"> шествующе, душевную же пищю оставивше, гладомъ стомитися и тмами злыми страдати (</w:t>
      </w:r>
      <w:r w:rsidRPr="00413D00">
        <w:t>κατατ</w:t>
      </w:r>
      <w:r w:rsidRPr="00E572B9">
        <w:t>ή</w:t>
      </w:r>
      <w:r w:rsidRPr="00413D00">
        <w:t>κεσθαι</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160.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 (1341): Тогда псковичи много стомишася со княземъ со Ольгердомъ, крестити его хотяще и на княжении посадити во Псков</w:t>
      </w:r>
      <w:r w:rsidRPr="009177F1">
        <w:rPr>
          <w:lang w:val="ru-RU"/>
        </w:rPr>
        <w:t>ѣ</w:t>
      </w:r>
      <w:r w:rsidRPr="009177F1">
        <w:rPr>
          <w:rFonts w:ascii="KDRS" w:hAnsi="KDRS"/>
          <w:lang w:val="ru-RU"/>
        </w:rPr>
        <w:t xml:space="preserve">, онъ же отрече ся крестити и княжения псковъскаго. Псков.лет. </w:t>
      </w:r>
      <w:r>
        <w:rPr>
          <w:rFonts w:ascii="KDRS" w:hAnsi="KDRS"/>
        </w:rPr>
        <w:t>I</w:t>
      </w:r>
      <w:r w:rsidRPr="009177F1">
        <w:rPr>
          <w:rFonts w:ascii="KDRS" w:hAnsi="KDRS"/>
          <w:lang w:val="ru-RU"/>
        </w:rPr>
        <w:t xml:space="preserve">, 19. </w:t>
      </w:r>
      <w:r>
        <w:rPr>
          <w:rFonts w:ascii="KDRS" w:hAnsi="KDRS"/>
        </w:rPr>
        <w:t>XVII </w:t>
      </w:r>
      <w:r w:rsidRPr="009177F1">
        <w:rPr>
          <w:rFonts w:ascii="KDRS" w:hAnsi="KDRS"/>
          <w:lang w:val="ru-RU"/>
        </w:rPr>
        <w:t xml:space="preserve">в. [много истомишася – Псков.лет. </w:t>
      </w:r>
      <w:r>
        <w:rPr>
          <w:rFonts w:ascii="KDRS" w:hAnsi="KDRS"/>
        </w:rPr>
        <w:t>II</w:t>
      </w:r>
      <w:r w:rsidRPr="009177F1">
        <w:rPr>
          <w:rFonts w:ascii="KDRS" w:hAnsi="KDRS"/>
          <w:lang w:val="ru-RU"/>
        </w:rPr>
        <w:t xml:space="preserve">, 96. </w:t>
      </w:r>
      <w:r>
        <w:rPr>
          <w:rFonts w:ascii="KDRS" w:hAnsi="KDRS"/>
        </w:rPr>
        <w:t>XVI </w:t>
      </w:r>
      <w:r w:rsidRPr="009177F1">
        <w:rPr>
          <w:rFonts w:ascii="KDRS" w:hAnsi="KDRS"/>
          <w:lang w:val="ru-RU"/>
        </w:rPr>
        <w:t xml:space="preserve">в.; много томишася, биюще чоломъ князю Олгерду, хотяще его крестити – Псков.лет. </w:t>
      </w:r>
      <w:r>
        <w:rPr>
          <w:rFonts w:ascii="KDRS" w:hAnsi="KDRS"/>
        </w:rPr>
        <w:t>II</w:t>
      </w:r>
      <w:r w:rsidRPr="009177F1">
        <w:rPr>
          <w:rFonts w:ascii="KDRS" w:hAnsi="KDRS"/>
          <w:lang w:val="ru-RU"/>
        </w:rPr>
        <w:t xml:space="preserve">, 25. </w:t>
      </w:r>
      <w:r>
        <w:rPr>
          <w:rFonts w:ascii="KDRS" w:hAnsi="KDRS"/>
        </w:rPr>
        <w:t>XV </w:t>
      </w:r>
      <w:r w:rsidRPr="009177F1">
        <w:rPr>
          <w:rFonts w:ascii="KDRS" w:hAnsi="KDRS"/>
          <w:lang w:val="ru-RU"/>
        </w:rPr>
        <w:t>в.].</w:t>
      </w:r>
    </w:p>
    <w:p w14:paraId="0D09D4A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СТОМЛЕНИЕ,</w:t>
      </w:r>
      <w:r w:rsidRPr="009177F1">
        <w:rPr>
          <w:rFonts w:ascii="KDRS" w:hAnsi="KDRS"/>
          <w:lang w:val="ru-RU"/>
        </w:rPr>
        <w:t xml:space="preserve"> </w:t>
      </w:r>
      <w:r w:rsidRPr="009177F1">
        <w:rPr>
          <w:rFonts w:ascii="KDRS" w:hAnsi="KDRS"/>
          <w:i/>
          <w:lang w:val="ru-RU"/>
        </w:rPr>
        <w:t>с. Утомление</w:t>
      </w:r>
      <w:r w:rsidRPr="009177F1">
        <w:rPr>
          <w:rFonts w:ascii="KDRS" w:hAnsi="KDRS"/>
          <w:lang w:val="ru-RU"/>
        </w:rPr>
        <w:t xml:space="preserve">, </w:t>
      </w:r>
      <w:r w:rsidRPr="009177F1">
        <w:rPr>
          <w:rFonts w:ascii="KDRS" w:hAnsi="KDRS"/>
          <w:i/>
          <w:lang w:val="ru-RU"/>
        </w:rPr>
        <w:t>изнурение</w:t>
      </w:r>
      <w:r w:rsidRPr="009177F1">
        <w:rPr>
          <w:rFonts w:ascii="KDRS" w:hAnsi="KDRS"/>
          <w:lang w:val="ru-RU"/>
        </w:rPr>
        <w:t>. Б</w:t>
      </w:r>
      <w:r w:rsidRPr="009177F1">
        <w:rPr>
          <w:lang w:val="ru-RU"/>
        </w:rPr>
        <w:t>ѣ</w:t>
      </w:r>
      <w:r w:rsidRPr="009177F1">
        <w:rPr>
          <w:rFonts w:ascii="KDRS" w:hAnsi="KDRS"/>
          <w:lang w:val="ru-RU"/>
        </w:rPr>
        <w:t xml:space="preserve"> же цср</w:t>
      </w:r>
      <w:r w:rsidRPr="009177F1">
        <w:rPr>
          <w:lang w:val="ru-RU"/>
        </w:rPr>
        <w:t>҃</w:t>
      </w:r>
      <w:r w:rsidRPr="009177F1">
        <w:rPr>
          <w:rFonts w:ascii="KDRS" w:hAnsi="KDRS"/>
          <w:lang w:val="ru-RU"/>
        </w:rPr>
        <w:t>ь сею зная телесным стомлениемь и постнымъ трудомь и потомь т</w:t>
      </w:r>
      <w:r w:rsidRPr="009177F1">
        <w:rPr>
          <w:lang w:val="ru-RU"/>
        </w:rPr>
        <w:t>ѣ</w:t>
      </w:r>
      <w:r w:rsidRPr="009177F1">
        <w:rPr>
          <w:rFonts w:ascii="KDRS" w:hAnsi="KDRS"/>
          <w:lang w:val="ru-RU"/>
        </w:rPr>
        <w:t>лу из</w:t>
      </w:r>
      <w:r w:rsidRPr="009177F1">
        <w:rPr>
          <w:lang w:val="ru-RU"/>
        </w:rPr>
        <w:t>ѣ</w:t>
      </w:r>
      <w:r w:rsidRPr="009177F1">
        <w:rPr>
          <w:rFonts w:ascii="KDRS" w:hAnsi="KDRS"/>
          <w:lang w:val="ru-RU"/>
        </w:rPr>
        <w:t>даему, и яко узр</w:t>
      </w:r>
      <w:r w:rsidRPr="009177F1">
        <w:rPr>
          <w:lang w:val="ru-RU"/>
        </w:rPr>
        <w:t>ѣ</w:t>
      </w:r>
      <w:r w:rsidRPr="009177F1">
        <w:rPr>
          <w:rFonts w:ascii="KDRS" w:hAnsi="KDRS"/>
          <w:lang w:val="ru-RU"/>
        </w:rPr>
        <w:t xml:space="preserve">, съскочи абие с коня и паде ницъ на земли и поклонися има </w:t>
      </w:r>
      <w:r w:rsidRPr="009177F1">
        <w:rPr>
          <w:lang w:val="ru-RU"/>
        </w:rPr>
        <w:t>(</w:t>
      </w:r>
      <w:r w:rsidRPr="00413D00">
        <w:t>τ</w:t>
      </w:r>
      <w:r w:rsidRPr="00E572B9">
        <w:t>ῷ</w:t>
      </w:r>
      <w:r w:rsidRPr="009177F1">
        <w:rPr>
          <w:lang w:val="ru-RU"/>
        </w:rPr>
        <w:t xml:space="preserve"> </w:t>
      </w:r>
      <w:r w:rsidRPr="00E572B9">
        <w:t>ὑ</w:t>
      </w:r>
      <w:r w:rsidRPr="00413D00">
        <w:t>πωπιασμ</w:t>
      </w:r>
      <w:r w:rsidRPr="00E572B9">
        <w:t>ῷ</w:t>
      </w:r>
      <w:r w:rsidRPr="009177F1">
        <w:rPr>
          <w:lang w:val="ru-RU"/>
        </w:rPr>
        <w:t xml:space="preserve"> </w:t>
      </w:r>
      <w:r w:rsidRPr="00413D00">
        <w:t>το</w:t>
      </w:r>
      <w:r w:rsidRPr="00E572B9">
        <w:t>ῦ</w:t>
      </w:r>
      <w:r w:rsidRPr="009177F1">
        <w:rPr>
          <w:lang w:val="ru-RU"/>
        </w:rPr>
        <w:t xml:space="preserve"> </w:t>
      </w:r>
      <w:r w:rsidRPr="00413D00">
        <w:t>σ</w:t>
      </w:r>
      <w:r w:rsidRPr="00E572B9">
        <w:t>ώ</w:t>
      </w:r>
      <w:r w:rsidRPr="00413D00">
        <w:t>ματοϛ</w:t>
      </w:r>
      <w:r w:rsidRPr="009177F1">
        <w:rPr>
          <w:lang w:val="ru-RU"/>
        </w:rPr>
        <w:t>).</w:t>
      </w:r>
      <w:r w:rsidRPr="009177F1">
        <w:rPr>
          <w:rFonts w:ascii="KDRS" w:hAnsi="KDRS"/>
          <w:lang w:val="ru-RU"/>
        </w:rPr>
        <w:t xml:space="preserve"> Пролог (Срз.), 147. </w:t>
      </w:r>
      <w:r>
        <w:rPr>
          <w:rFonts w:ascii="KDRS" w:hAnsi="KDRS"/>
        </w:rPr>
        <w:t>XV </w:t>
      </w:r>
      <w:r w:rsidRPr="009177F1">
        <w:rPr>
          <w:rFonts w:ascii="KDRS" w:hAnsi="KDRS"/>
          <w:lang w:val="ru-RU"/>
        </w:rPr>
        <w:t>в. Удобенъ путь, тесенъ, како и прискорбна наречена бысть стомлениа рад</w:t>
      </w:r>
      <w:r w:rsidRPr="009177F1">
        <w:rPr>
          <w:lang w:val="ru-RU"/>
        </w:rPr>
        <w:t>ѣ</w:t>
      </w:r>
      <w:r w:rsidRPr="009177F1">
        <w:rPr>
          <w:rFonts w:ascii="KDRS" w:hAnsi="KDRS"/>
          <w:lang w:val="ru-RU"/>
        </w:rPr>
        <w:t xml:space="preserve"> телеснаго обаче возлюблена есть (</w:t>
      </w:r>
      <w:r w:rsidRPr="00413D00">
        <w:t>δι</w:t>
      </w:r>
      <w:r w:rsidRPr="00EC2C9C">
        <w:t>ὰ</w:t>
      </w:r>
      <w:r w:rsidRPr="009177F1">
        <w:rPr>
          <w:lang w:val="ru-RU"/>
        </w:rPr>
        <w:t xml:space="preserve"> </w:t>
      </w:r>
      <w:r w:rsidRPr="00413D00">
        <w:t>τ</w:t>
      </w:r>
      <w:r w:rsidRPr="00EC2C9C">
        <w:t>ὸ</w:t>
      </w:r>
      <w:r w:rsidRPr="00413D00">
        <w:t>ν</w:t>
      </w:r>
      <w:r w:rsidRPr="009177F1">
        <w:rPr>
          <w:lang w:val="ru-RU"/>
        </w:rPr>
        <w:t xml:space="preserve"> </w:t>
      </w:r>
      <w:r w:rsidRPr="00EC2C9C">
        <w:t>ὑ</w:t>
      </w:r>
      <w:r w:rsidRPr="00413D00">
        <w:t>πωπιασμ</w:t>
      </w:r>
      <w:r w:rsidRPr="00EC2C9C">
        <w:t>ὸ</w:t>
      </w:r>
      <w:r w:rsidRPr="00413D00">
        <w:t>ν</w:t>
      </w:r>
      <w:r w:rsidRPr="009177F1">
        <w:rPr>
          <w:lang w:val="ru-RU"/>
        </w:rPr>
        <w:t xml:space="preserve"> </w:t>
      </w:r>
      <w:r w:rsidRPr="00413D00">
        <w:t>το</w:t>
      </w:r>
      <w:r w:rsidRPr="00EC2C9C">
        <w:t>ῦ</w:t>
      </w:r>
      <w:r w:rsidRPr="009177F1">
        <w:rPr>
          <w:lang w:val="ru-RU"/>
        </w:rPr>
        <w:t xml:space="preserve"> </w:t>
      </w:r>
      <w:r w:rsidRPr="00413D00">
        <w:t>σ</w:t>
      </w:r>
      <w:r w:rsidRPr="00EC2C9C">
        <w:t>ώ</w:t>
      </w:r>
      <w:r w:rsidRPr="00413D00">
        <w:t>ματοϛ</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186.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 xml:space="preserve">вв. </w:t>
      </w:r>
    </w:p>
    <w:p w14:paraId="4D2F7CC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СТОМЛЯТИ, СТАМЛЯТИ.</w:t>
      </w:r>
      <w:r w:rsidRPr="009177F1">
        <w:rPr>
          <w:rFonts w:ascii="KDRS" w:hAnsi="KDRS"/>
          <w:lang w:val="ru-RU"/>
        </w:rPr>
        <w:t xml:space="preserve"> </w:t>
      </w:r>
      <w:r w:rsidRPr="009177F1">
        <w:rPr>
          <w:rFonts w:ascii="KDRS" w:hAnsi="KDRS"/>
          <w:i/>
          <w:lang w:val="ru-RU"/>
        </w:rPr>
        <w:t>Изнурять</w:t>
      </w:r>
      <w:r w:rsidRPr="009177F1">
        <w:rPr>
          <w:rFonts w:ascii="KDRS" w:hAnsi="KDRS"/>
          <w:lang w:val="ru-RU"/>
        </w:rPr>
        <w:t>. Днесь веселуеться, и утр</w:t>
      </w:r>
      <w:r w:rsidRPr="009177F1">
        <w:rPr>
          <w:lang w:val="ru-RU"/>
        </w:rPr>
        <w:t>ѣ</w:t>
      </w:r>
      <w:r w:rsidRPr="009177F1">
        <w:rPr>
          <w:rFonts w:ascii="KDRS" w:hAnsi="KDRS"/>
          <w:lang w:val="ru-RU"/>
        </w:rPr>
        <w:t xml:space="preserve"> плачемъ себе и рыданиемъ стамляеть (</w:t>
      </w:r>
      <w:r w:rsidRPr="00413D00">
        <w:t>κατατ</w:t>
      </w:r>
      <w:r w:rsidRPr="00EC2C9C">
        <w:t>ή</w:t>
      </w:r>
      <w:r w:rsidRPr="00413D00">
        <w:t>κει</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160.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 Одежа же от рубищь власяныхъ и милотех овчиихъ… всима [вм.: весьма] стомляющи немощьную плоть (</w:t>
      </w:r>
      <w:r w:rsidRPr="00413D00">
        <w:t>κατατρ</w:t>
      </w:r>
      <w:r w:rsidRPr="00EC2C9C">
        <w:t>ύ</w:t>
      </w:r>
      <w:r w:rsidRPr="00413D00">
        <w:t>χοντα</w:t>
      </w:r>
      <w:r w:rsidRPr="009177F1">
        <w:rPr>
          <w:rFonts w:ascii="KDRS" w:hAnsi="KDRS"/>
          <w:lang w:val="ru-RU"/>
        </w:rPr>
        <w:t xml:space="preserve">). Там же, 180. </w:t>
      </w:r>
    </w:p>
    <w:p w14:paraId="31D3D3E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СТОНЪ,</w:t>
      </w:r>
      <w:r w:rsidRPr="009177F1">
        <w:rPr>
          <w:rFonts w:ascii="KDRS" w:hAnsi="KDRS"/>
          <w:lang w:val="ru-RU"/>
        </w:rPr>
        <w:t xml:space="preserve"> </w:t>
      </w:r>
      <w:r w:rsidRPr="009177F1">
        <w:rPr>
          <w:rFonts w:ascii="KDRS" w:hAnsi="KDRS"/>
          <w:i/>
          <w:lang w:val="ru-RU"/>
        </w:rPr>
        <w:t>м. Стон</w:t>
      </w:r>
      <w:r w:rsidRPr="009177F1">
        <w:rPr>
          <w:rFonts w:ascii="KDRS" w:hAnsi="KDRS"/>
          <w:lang w:val="ru-RU"/>
        </w:rPr>
        <w:t xml:space="preserve">; </w:t>
      </w:r>
      <w:r w:rsidRPr="009177F1">
        <w:rPr>
          <w:rFonts w:ascii="KDRS" w:hAnsi="KDRS"/>
          <w:i/>
          <w:lang w:val="ru-RU"/>
        </w:rPr>
        <w:t>гам, шум, крик</w:t>
      </w:r>
      <w:r w:rsidRPr="009177F1">
        <w:rPr>
          <w:rFonts w:ascii="KDRS" w:hAnsi="KDRS"/>
          <w:lang w:val="ru-RU"/>
        </w:rPr>
        <w:t>. И мы послышали молотцы, в Азов городе сидечи, шумъ великой, стон, и скрипъ тел</w:t>
      </w:r>
      <w:r w:rsidRPr="009177F1">
        <w:rPr>
          <w:lang w:val="ru-RU"/>
        </w:rPr>
        <w:t>ѣ</w:t>
      </w:r>
      <w:r w:rsidRPr="009177F1">
        <w:rPr>
          <w:rFonts w:ascii="KDRS" w:hAnsi="KDRS"/>
          <w:lang w:val="ru-RU"/>
        </w:rPr>
        <w:t xml:space="preserve">жной… арбы пошли туретцкие. Аз.пов., 201.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w:t>
      </w:r>
      <w:r>
        <w:rPr>
          <w:rFonts w:ascii="KDRS" w:hAnsi="KDRS"/>
        </w:rPr>
        <w:t> </w:t>
      </w:r>
      <w:r w:rsidRPr="009177F1">
        <w:rPr>
          <w:rFonts w:ascii="KDRS" w:hAnsi="KDRS"/>
          <w:lang w:val="ru-RU"/>
        </w:rPr>
        <w:t>~</w:t>
      </w:r>
      <w:r>
        <w:rPr>
          <w:rFonts w:ascii="KDRS" w:hAnsi="KDRS"/>
        </w:rPr>
        <w:t> XVII </w:t>
      </w:r>
      <w:r w:rsidRPr="009177F1">
        <w:rPr>
          <w:rFonts w:ascii="KDRS" w:hAnsi="KDRS"/>
          <w:lang w:val="ru-RU"/>
        </w:rPr>
        <w:t>в.</w:t>
      </w:r>
    </w:p>
    <w:p w14:paraId="2674784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СТОНАВА,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w:t>
      </w:r>
      <w:r w:rsidRPr="009177F1">
        <w:rPr>
          <w:rFonts w:ascii="KDRS" w:hAnsi="KDRS"/>
          <w:i/>
          <w:lang w:val="ru-RU"/>
        </w:rPr>
        <w:t>Стоны</w:t>
      </w:r>
      <w:r w:rsidRPr="009177F1">
        <w:rPr>
          <w:rFonts w:ascii="KDRS" w:hAnsi="KDRS"/>
          <w:lang w:val="ru-RU"/>
        </w:rPr>
        <w:t xml:space="preserve">, </w:t>
      </w:r>
      <w:r w:rsidRPr="009177F1">
        <w:rPr>
          <w:rFonts w:ascii="KDRS" w:hAnsi="KDRS"/>
          <w:i/>
          <w:lang w:val="ru-RU"/>
        </w:rPr>
        <w:t>стенание</w:t>
      </w:r>
      <w:r w:rsidRPr="009177F1">
        <w:rPr>
          <w:rFonts w:ascii="KDRS" w:hAnsi="KDRS"/>
          <w:lang w:val="ru-RU"/>
        </w:rPr>
        <w:t xml:space="preserve">. (1174): И тако смятошася обои и быс&lt;ть&gt; мятежь великъ и стонава [вар. </w:t>
      </w:r>
      <w:r>
        <w:rPr>
          <w:rFonts w:ascii="KDRS" w:hAnsi="KDRS"/>
        </w:rPr>
        <w:t>XVI</w:t>
      </w:r>
      <w:r w:rsidRPr="009177F1">
        <w:rPr>
          <w:rFonts w:ascii="KDRS" w:hAnsi="KDRS"/>
          <w:lang w:val="ru-RU"/>
        </w:rPr>
        <w:t xml:space="preserve"> и </w:t>
      </w:r>
      <w:r>
        <w:rPr>
          <w:rFonts w:ascii="KDRS" w:hAnsi="KDRS"/>
        </w:rPr>
        <w:t>XVII </w:t>
      </w:r>
      <w:r w:rsidRPr="009177F1">
        <w:rPr>
          <w:rFonts w:ascii="KDRS" w:hAnsi="KDRS"/>
          <w:lang w:val="ru-RU"/>
        </w:rPr>
        <w:t>вв.: стонание] и кличь рамня [вар.: рамна] и глас</w:t>
      </w:r>
      <w:r w:rsidRPr="009177F1">
        <w:rPr>
          <w:lang w:val="ru-RU"/>
        </w:rPr>
        <w:t>ѣ</w:t>
      </w:r>
      <w:r w:rsidRPr="009177F1">
        <w:rPr>
          <w:rFonts w:ascii="KDRS" w:hAnsi="KDRS"/>
          <w:lang w:val="ru-RU"/>
        </w:rPr>
        <w:t xml:space="preserve"> незнаемии, и ту б</w:t>
      </w:r>
      <w:r w:rsidRPr="009177F1">
        <w:rPr>
          <w:lang w:val="ru-RU"/>
        </w:rPr>
        <w:t>ѣ</w:t>
      </w:r>
      <w:r w:rsidRPr="009177F1">
        <w:rPr>
          <w:rFonts w:ascii="KDRS" w:hAnsi="KDRS"/>
          <w:lang w:val="ru-RU"/>
        </w:rPr>
        <w:t xml:space="preserve"> видити ломъ копииныи и звукъ оружьиныи. Ипат.лет., 576. Ок. 1425</w:t>
      </w:r>
      <w:r>
        <w:rPr>
          <w:rFonts w:ascii="KDRS" w:hAnsi="KDRS"/>
        </w:rPr>
        <w:t> </w:t>
      </w:r>
      <w:r w:rsidRPr="009177F1">
        <w:rPr>
          <w:rFonts w:ascii="KDRS" w:hAnsi="KDRS"/>
          <w:lang w:val="ru-RU"/>
        </w:rPr>
        <w:t>г.</w:t>
      </w:r>
    </w:p>
    <w:p w14:paraId="5D36A98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СТОНАНИЕ,</w:t>
      </w:r>
      <w:r w:rsidRPr="009177F1">
        <w:rPr>
          <w:rFonts w:ascii="KDRS" w:hAnsi="KDRS"/>
          <w:lang w:val="ru-RU"/>
        </w:rPr>
        <w:t xml:space="preserve"> </w:t>
      </w:r>
      <w:r w:rsidRPr="009177F1">
        <w:rPr>
          <w:rFonts w:ascii="KDRS" w:hAnsi="KDRS"/>
          <w:i/>
          <w:lang w:val="ru-RU"/>
        </w:rPr>
        <w:t>с. Стоны</w:t>
      </w:r>
      <w:r w:rsidRPr="009177F1">
        <w:rPr>
          <w:rFonts w:ascii="KDRS" w:hAnsi="KDRS"/>
          <w:lang w:val="ru-RU"/>
        </w:rPr>
        <w:t xml:space="preserve">, </w:t>
      </w:r>
      <w:r w:rsidRPr="009177F1">
        <w:rPr>
          <w:rFonts w:ascii="KDRS" w:hAnsi="KDRS"/>
          <w:i/>
          <w:lang w:val="ru-RU"/>
        </w:rPr>
        <w:t>стенание</w:t>
      </w:r>
      <w:r w:rsidRPr="009177F1">
        <w:rPr>
          <w:rFonts w:ascii="KDRS" w:hAnsi="KDRS"/>
          <w:lang w:val="ru-RU"/>
        </w:rPr>
        <w:t>. Тому проклятия, а ин</w:t>
      </w:r>
      <w:r w:rsidRPr="009177F1">
        <w:rPr>
          <w:lang w:val="ru-RU"/>
        </w:rPr>
        <w:t>ѣ</w:t>
      </w:r>
      <w:r w:rsidRPr="009177F1">
        <w:rPr>
          <w:rFonts w:ascii="KDRS" w:hAnsi="KDRS"/>
          <w:lang w:val="ru-RU"/>
        </w:rPr>
        <w:t>мъ н</w:t>
      </w:r>
      <w:r w:rsidRPr="009177F1">
        <w:rPr>
          <w:lang w:val="ru-RU"/>
        </w:rPr>
        <w:t>ѣ</w:t>
      </w:r>
      <w:r w:rsidRPr="009177F1">
        <w:rPr>
          <w:rFonts w:ascii="KDRS" w:hAnsi="KDRS"/>
          <w:lang w:val="ru-RU"/>
        </w:rPr>
        <w:t>гы, тому стонания, а ин</w:t>
      </w:r>
      <w:r w:rsidRPr="009177F1">
        <w:rPr>
          <w:lang w:val="ru-RU"/>
        </w:rPr>
        <w:t>ѣ</w:t>
      </w:r>
      <w:r w:rsidRPr="009177F1">
        <w:rPr>
          <w:rFonts w:ascii="KDRS" w:hAnsi="KDRS"/>
          <w:lang w:val="ru-RU"/>
        </w:rPr>
        <w:t xml:space="preserve">мъ чьсти </w:t>
      </w:r>
      <w:r w:rsidRPr="009177F1">
        <w:rPr>
          <w:lang w:val="ru-RU"/>
        </w:rPr>
        <w:t>(</w:t>
      </w:r>
      <w:r w:rsidRPr="00413D00">
        <w:t>παρ</w:t>
      </w:r>
      <w:r w:rsidRPr="009177F1">
        <w:rPr>
          <w:lang w:val="ru-RU"/>
        </w:rPr>
        <w:t xml:space="preserve">’ </w:t>
      </w:r>
      <w:r w:rsidRPr="00413D00">
        <w:t>α</w:t>
      </w:r>
      <w:r w:rsidRPr="00EC2C9C">
        <w:t>ὐ</w:t>
      </w:r>
      <w:r w:rsidRPr="00413D00">
        <w:t>τ</w:t>
      </w:r>
      <w:r w:rsidRPr="00EC2C9C">
        <w:t>ῷ</w:t>
      </w:r>
      <w:r w:rsidRPr="009177F1">
        <w:rPr>
          <w:lang w:val="ru-RU"/>
        </w:rPr>
        <w:t xml:space="preserve"> </w:t>
      </w:r>
      <w:r w:rsidRPr="00EC2C9C">
        <w:t>ὁ</w:t>
      </w:r>
      <w:r w:rsidRPr="009177F1">
        <w:rPr>
          <w:lang w:val="ru-RU"/>
        </w:rPr>
        <w:t xml:space="preserve"> </w:t>
      </w:r>
      <w:r w:rsidRPr="00413D00">
        <w:t>στεναγμ</w:t>
      </w:r>
      <w:r w:rsidRPr="00EC2C9C">
        <w:t>ό</w:t>
      </w:r>
      <w:r w:rsidRPr="00413D00">
        <w:t>ϛ</w:t>
      </w:r>
      <w:r w:rsidRPr="009177F1">
        <w:rPr>
          <w:lang w:val="ru-RU"/>
        </w:rPr>
        <w:t>).</w:t>
      </w:r>
      <w:r w:rsidRPr="009177F1">
        <w:rPr>
          <w:rFonts w:ascii="KDRS" w:hAnsi="KDRS"/>
          <w:lang w:val="ru-RU"/>
        </w:rPr>
        <w:t xml:space="preserve"> Златостр.</w:t>
      </w:r>
      <w:r w:rsidRPr="009177F1">
        <w:rPr>
          <w:rFonts w:ascii="KDRS" w:hAnsi="KDRS"/>
          <w:vertAlign w:val="superscript"/>
          <w:lang w:val="ru-RU"/>
        </w:rPr>
        <w:t xml:space="preserve">3 </w:t>
      </w:r>
      <w:r w:rsidRPr="009177F1">
        <w:rPr>
          <w:rFonts w:ascii="KDRS" w:hAnsi="KDRS"/>
          <w:lang w:val="ru-RU"/>
        </w:rPr>
        <w:t xml:space="preserve">(Г.), 202. </w:t>
      </w:r>
      <w:r>
        <w:rPr>
          <w:rFonts w:ascii="KDRS" w:hAnsi="KDRS"/>
        </w:rPr>
        <w:t>XII </w:t>
      </w:r>
      <w:r w:rsidRPr="009177F1">
        <w:rPr>
          <w:rFonts w:ascii="KDRS" w:hAnsi="KDRS"/>
          <w:lang w:val="ru-RU"/>
        </w:rPr>
        <w:t>в. Начатъ млт</w:t>
      </w:r>
      <w:r w:rsidRPr="009177F1">
        <w:rPr>
          <w:lang w:val="ru-RU"/>
        </w:rPr>
        <w:t>҃</w:t>
      </w:r>
      <w:r w:rsidRPr="009177F1">
        <w:rPr>
          <w:rFonts w:ascii="KDRS" w:hAnsi="KDRS"/>
          <w:lang w:val="ru-RU"/>
        </w:rPr>
        <w:t xml:space="preserve">ву творити вечернюю съ сльзами горькыми и частыимь въздыханиемь и стонаниемь многымь. (Сказ.Бор.Глеб.) Усп.сб., 47.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Кто я можеть ут</w:t>
      </w:r>
      <w:r w:rsidRPr="009177F1">
        <w:rPr>
          <w:lang w:val="ru-RU"/>
        </w:rPr>
        <w:t>ѣ</w:t>
      </w:r>
      <w:r w:rsidRPr="009177F1">
        <w:rPr>
          <w:rFonts w:ascii="KDRS" w:hAnsi="KDRS"/>
          <w:lang w:val="ru-RU"/>
        </w:rPr>
        <w:t>шити или кто можеть стонание или вздыхание мтр</w:t>
      </w:r>
      <w:r w:rsidRPr="009177F1">
        <w:rPr>
          <w:lang w:val="ru-RU"/>
        </w:rPr>
        <w:t>҃</w:t>
      </w:r>
      <w:r w:rsidRPr="009177F1">
        <w:rPr>
          <w:rFonts w:ascii="KDRS" w:hAnsi="KDRS"/>
          <w:lang w:val="ru-RU"/>
        </w:rPr>
        <w:t xml:space="preserve">ьне </w:t>
      </w:r>
      <w:r w:rsidRPr="009177F1">
        <w:rPr>
          <w:rFonts w:ascii="KDRS" w:hAnsi="KDRS"/>
          <w:lang w:val="ru-RU"/>
        </w:rPr>
        <w:lastRenderedPageBreak/>
        <w:t xml:space="preserve">изрещи? Ч.Николы </w:t>
      </w:r>
      <w:r>
        <w:rPr>
          <w:rFonts w:ascii="KDRS" w:hAnsi="KDRS"/>
        </w:rPr>
        <w:t>IV</w:t>
      </w:r>
      <w:r w:rsidRPr="009177F1">
        <w:rPr>
          <w:rFonts w:ascii="KDRS" w:hAnsi="KDRS"/>
          <w:lang w:val="ru-RU"/>
        </w:rPr>
        <w:t xml:space="preserve">, 4.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 По вся дни и по вся нощи Бг</w:t>
      </w:r>
      <w:r w:rsidRPr="009177F1">
        <w:rPr>
          <w:lang w:val="ru-RU"/>
        </w:rPr>
        <w:t>҃</w:t>
      </w:r>
      <w:r w:rsidRPr="009177F1">
        <w:rPr>
          <w:rFonts w:ascii="KDRS" w:hAnsi="KDRS"/>
          <w:lang w:val="ru-RU"/>
        </w:rPr>
        <w:t>у моляшеся… съ стонанием же и съ плачемъ. Ж.Стеф.</w:t>
      </w:r>
      <w:r w:rsidRPr="009177F1">
        <w:rPr>
          <w:rFonts w:ascii="KDRS" w:hAnsi="KDRS"/>
          <w:caps/>
          <w:lang w:val="ru-RU"/>
        </w:rPr>
        <w:t>п</w:t>
      </w:r>
      <w:r w:rsidRPr="009177F1">
        <w:rPr>
          <w:rFonts w:ascii="KDRS" w:hAnsi="KDRS"/>
          <w:lang w:val="ru-RU"/>
        </w:rPr>
        <w:t xml:space="preserve">ерм.Епиф., 24. </w:t>
      </w:r>
      <w:r>
        <w:rPr>
          <w:rFonts w:ascii="KDRS" w:hAnsi="KDRS"/>
        </w:rPr>
        <w:t>XV</w:t>
      </w:r>
      <w:r w:rsidRPr="009177F1">
        <w:rPr>
          <w:rFonts w:ascii="KDRS" w:hAnsi="KDRS"/>
          <w:lang w:val="ru-RU"/>
        </w:rPr>
        <w:t>–</w:t>
      </w:r>
      <w:r>
        <w:rPr>
          <w:rFonts w:ascii="KDRS" w:hAnsi="KDRS"/>
        </w:rPr>
        <w:t>XVI </w:t>
      </w:r>
      <w:r w:rsidRPr="009177F1">
        <w:rPr>
          <w:rFonts w:ascii="KDRS" w:hAnsi="KDRS"/>
          <w:lang w:val="ru-RU"/>
        </w:rPr>
        <w:t>вв.</w:t>
      </w:r>
      <w:r>
        <w:rPr>
          <w:rFonts w:ascii="KDRS" w:hAnsi="KDRS"/>
        </w:rPr>
        <w:t> </w:t>
      </w:r>
      <w:r w:rsidRPr="009177F1">
        <w:rPr>
          <w:rFonts w:ascii="KDRS" w:hAnsi="KDRS"/>
          <w:lang w:val="ru-RU"/>
        </w:rPr>
        <w:t>~</w:t>
      </w:r>
      <w:r>
        <w:rPr>
          <w:rFonts w:ascii="KDRS" w:hAnsi="KDRS"/>
        </w:rPr>
        <w:t> XV </w:t>
      </w:r>
      <w:r w:rsidRPr="009177F1">
        <w:rPr>
          <w:rFonts w:ascii="KDRS" w:hAnsi="KDRS"/>
          <w:lang w:val="ru-RU"/>
        </w:rPr>
        <w:t xml:space="preserve">в. – Ср. </w:t>
      </w:r>
      <w:r w:rsidRPr="009177F1">
        <w:rPr>
          <w:rFonts w:ascii="KDRS" w:hAnsi="KDRS"/>
          <w:b/>
          <w:lang w:val="ru-RU"/>
        </w:rPr>
        <w:t>стенание</w:t>
      </w:r>
      <w:r w:rsidRPr="009177F1">
        <w:rPr>
          <w:rFonts w:ascii="KDRS" w:hAnsi="KDRS"/>
          <w:lang w:val="ru-RU"/>
        </w:rPr>
        <w:t xml:space="preserve">, </w:t>
      </w:r>
      <w:r w:rsidRPr="009177F1">
        <w:rPr>
          <w:rFonts w:ascii="KDRS" w:hAnsi="KDRS"/>
          <w:b/>
          <w:lang w:val="ru-RU"/>
        </w:rPr>
        <w:t>стогнание</w:t>
      </w:r>
      <w:r w:rsidRPr="009177F1">
        <w:rPr>
          <w:rFonts w:ascii="KDRS" w:hAnsi="KDRS"/>
          <w:lang w:val="ru-RU"/>
        </w:rPr>
        <w:t>.</w:t>
      </w:r>
    </w:p>
    <w:p w14:paraId="1511D42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СТОНАТИ, стоню.</w:t>
      </w:r>
      <w:r w:rsidRPr="009177F1">
        <w:rPr>
          <w:rFonts w:ascii="KDRS" w:hAnsi="KDRS"/>
          <w:lang w:val="ru-RU"/>
        </w:rPr>
        <w:t xml:space="preserve"> 1. </w:t>
      </w:r>
      <w:r w:rsidRPr="009177F1">
        <w:rPr>
          <w:rFonts w:ascii="KDRS" w:hAnsi="KDRS"/>
          <w:i/>
          <w:lang w:val="ru-RU"/>
        </w:rPr>
        <w:t>Стонать</w:t>
      </w:r>
      <w:r w:rsidRPr="009177F1">
        <w:rPr>
          <w:rFonts w:ascii="KDRS" w:hAnsi="KDRS"/>
          <w:lang w:val="ru-RU"/>
        </w:rPr>
        <w:t xml:space="preserve">, </w:t>
      </w:r>
      <w:r w:rsidRPr="009177F1">
        <w:rPr>
          <w:rFonts w:ascii="KDRS" w:hAnsi="KDRS"/>
          <w:i/>
          <w:lang w:val="ru-RU"/>
        </w:rPr>
        <w:t>стенать</w:t>
      </w:r>
      <w:r w:rsidRPr="009177F1">
        <w:rPr>
          <w:rFonts w:ascii="KDRS" w:hAnsi="KDRS"/>
          <w:lang w:val="ru-RU"/>
        </w:rPr>
        <w:t xml:space="preserve">, </w:t>
      </w:r>
      <w:r w:rsidRPr="009177F1">
        <w:rPr>
          <w:rFonts w:ascii="KDRS" w:hAnsi="KDRS"/>
          <w:i/>
          <w:lang w:val="ru-RU"/>
        </w:rPr>
        <w:t>рыдать</w:t>
      </w:r>
      <w:r w:rsidRPr="009177F1">
        <w:rPr>
          <w:rFonts w:ascii="KDRS" w:hAnsi="KDRS"/>
          <w:lang w:val="ru-RU"/>
        </w:rPr>
        <w:t>;</w:t>
      </w:r>
      <w:r w:rsidRPr="009177F1">
        <w:rPr>
          <w:rFonts w:ascii="KDRS" w:hAnsi="KDRS"/>
          <w:i/>
          <w:lang w:val="ru-RU"/>
        </w:rPr>
        <w:t xml:space="preserve"> тж. перен</w:t>
      </w:r>
      <w:r w:rsidRPr="009177F1">
        <w:rPr>
          <w:rFonts w:ascii="KDRS" w:hAnsi="KDRS"/>
          <w:lang w:val="ru-RU"/>
        </w:rPr>
        <w:t>. На вечерни не поються пс</w:t>
      </w:r>
      <w:r w:rsidRPr="009177F1">
        <w:rPr>
          <w:lang w:val="ru-RU"/>
        </w:rPr>
        <w:t>҃</w:t>
      </w:r>
      <w:r w:rsidRPr="009177F1">
        <w:rPr>
          <w:rFonts w:ascii="KDRS" w:hAnsi="KDRS"/>
          <w:lang w:val="ru-RU"/>
        </w:rPr>
        <w:t>лми… нъ попъ… «Хсъ</w:t>
      </w:r>
      <w:r w:rsidRPr="009177F1">
        <w:rPr>
          <w:lang w:val="ru-RU"/>
        </w:rPr>
        <w:t>҃</w:t>
      </w:r>
      <w:r w:rsidRPr="009177F1">
        <w:rPr>
          <w:rFonts w:ascii="KDRS" w:hAnsi="KDRS"/>
          <w:lang w:val="ru-RU"/>
        </w:rPr>
        <w:t xml:space="preserve"> въск</w:t>
      </w:r>
      <w:r w:rsidRPr="009177F1">
        <w:rPr>
          <w:lang w:val="ru-RU"/>
        </w:rPr>
        <w:t>҃</w:t>
      </w:r>
      <w:r w:rsidRPr="009177F1">
        <w:rPr>
          <w:rFonts w:ascii="KDRS" w:hAnsi="KDRS"/>
          <w:lang w:val="ru-RU"/>
        </w:rPr>
        <w:t>рьс» ·</w:t>
      </w:r>
      <w:r w:rsidRPr="009177F1">
        <w:rPr>
          <w:lang w:val="ru-RU"/>
        </w:rPr>
        <w:t>҃</w:t>
      </w:r>
      <w:r w:rsidRPr="009177F1">
        <w:rPr>
          <w:rFonts w:ascii="KDRS" w:hAnsi="KDRS"/>
          <w:lang w:val="ru-RU"/>
        </w:rPr>
        <w:t>г·шьд&lt;ы&gt; възгласи, по сем дияконьници… поют стх</w:t>
      </w:r>
      <w:r w:rsidRPr="009177F1">
        <w:rPr>
          <w:lang w:val="ru-RU"/>
        </w:rPr>
        <w:t>҃</w:t>
      </w:r>
      <w:r w:rsidRPr="009177F1">
        <w:rPr>
          <w:rFonts w:ascii="KDRS" w:hAnsi="KDRS"/>
          <w:lang w:val="ru-RU"/>
        </w:rPr>
        <w:t>ры ·</w:t>
      </w:r>
      <w:r w:rsidRPr="009177F1">
        <w:rPr>
          <w:lang w:val="ru-RU"/>
        </w:rPr>
        <w:t>҃</w:t>
      </w:r>
      <w:r w:rsidRPr="009177F1">
        <w:rPr>
          <w:rFonts w:ascii="KDRS" w:hAnsi="KDRS"/>
          <w:lang w:val="ru-RU"/>
        </w:rPr>
        <w:t>г· по двоици «Дньс адъ стоня въпиет» (</w:t>
      </w:r>
      <w:r w:rsidRPr="00413D00">
        <w:t>στ</w:t>
      </w:r>
      <w:r w:rsidRPr="00EC2C9C">
        <w:t>έ</w:t>
      </w:r>
      <w:r w:rsidRPr="00413D00">
        <w:t>νων</w:t>
      </w:r>
      <w:r w:rsidRPr="009177F1">
        <w:rPr>
          <w:rFonts w:ascii="KDRS" w:hAnsi="KDRS"/>
          <w:lang w:val="ru-RU"/>
        </w:rPr>
        <w:t>). Устав Тип.</w:t>
      </w:r>
      <w:r w:rsidRPr="009177F1">
        <w:rPr>
          <w:rFonts w:ascii="KDRS" w:hAnsi="KDRS"/>
          <w:vertAlign w:val="superscript"/>
          <w:lang w:val="ru-RU"/>
        </w:rPr>
        <w:t>1</w:t>
      </w:r>
      <w:r w:rsidRPr="009177F1">
        <w:rPr>
          <w:rFonts w:ascii="KDRS" w:hAnsi="KDRS"/>
          <w:lang w:val="ru-RU"/>
        </w:rPr>
        <w:t xml:space="preserve">, 49.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Буди стоня и трепеща на земли (</w:t>
      </w:r>
      <w:r w:rsidRPr="00413D00">
        <w:t>στ</w:t>
      </w:r>
      <w:r w:rsidRPr="00EC2C9C">
        <w:t>έ</w:t>
      </w:r>
      <w:r w:rsidRPr="00413D00">
        <w:t>νων</w:t>
      </w:r>
      <w:r w:rsidRPr="009177F1">
        <w:rPr>
          <w:rFonts w:ascii="KDRS" w:hAnsi="KDRS"/>
          <w:lang w:val="ru-RU"/>
        </w:rPr>
        <w:t>). Златостр.</w:t>
      </w:r>
      <w:r w:rsidRPr="009177F1">
        <w:rPr>
          <w:rFonts w:ascii="KDRS" w:hAnsi="KDRS"/>
          <w:vertAlign w:val="superscript"/>
          <w:lang w:val="ru-RU"/>
        </w:rPr>
        <w:t xml:space="preserve">3 </w:t>
      </w:r>
      <w:r w:rsidRPr="009177F1">
        <w:rPr>
          <w:rFonts w:ascii="KDRS" w:hAnsi="KDRS"/>
          <w:lang w:val="ru-RU"/>
        </w:rPr>
        <w:t xml:space="preserve">(Г.), 210. </w:t>
      </w:r>
      <w:r>
        <w:rPr>
          <w:rFonts w:ascii="KDRS" w:hAnsi="KDRS"/>
        </w:rPr>
        <w:t>XII </w:t>
      </w:r>
      <w:r w:rsidRPr="009177F1">
        <w:rPr>
          <w:rFonts w:ascii="KDRS" w:hAnsi="KDRS"/>
          <w:lang w:val="ru-RU"/>
        </w:rPr>
        <w:t>в. Къжьдо въ дш</w:t>
      </w:r>
      <w:r w:rsidRPr="009177F1">
        <w:rPr>
          <w:lang w:val="ru-RU"/>
        </w:rPr>
        <w:t>҃</w:t>
      </w:r>
      <w:r w:rsidRPr="009177F1">
        <w:rPr>
          <w:rFonts w:ascii="KDRS" w:hAnsi="KDRS"/>
          <w:lang w:val="ru-RU"/>
        </w:rPr>
        <w:t>и своеи стонааше горестию срд</w:t>
      </w:r>
      <w:r w:rsidRPr="009177F1">
        <w:rPr>
          <w:lang w:val="ru-RU"/>
        </w:rPr>
        <w:t>҃</w:t>
      </w:r>
      <w:r w:rsidRPr="009177F1">
        <w:rPr>
          <w:rFonts w:ascii="KDRS" w:hAnsi="KDRS"/>
          <w:lang w:val="ru-RU"/>
        </w:rPr>
        <w:t xml:space="preserve">ьчьною. (Сказ.Бор.Глеб.) Усп.сб., 45.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Стоню съ сльзами, томим бол</w:t>
      </w:r>
      <w:r w:rsidRPr="009177F1">
        <w:rPr>
          <w:lang w:val="ru-RU"/>
        </w:rPr>
        <w:t>ѣ</w:t>
      </w:r>
      <w:r w:rsidRPr="009177F1">
        <w:rPr>
          <w:rFonts w:ascii="KDRS" w:hAnsi="KDRS"/>
          <w:lang w:val="ru-RU"/>
        </w:rPr>
        <w:t xml:space="preserve">знию недуга моего. Кир.Тур. </w:t>
      </w:r>
      <w:r>
        <w:rPr>
          <w:rFonts w:ascii="KDRS" w:hAnsi="KDRS"/>
        </w:rPr>
        <w:t>XV</w:t>
      </w:r>
      <w:r w:rsidRPr="009177F1">
        <w:rPr>
          <w:rFonts w:ascii="KDRS" w:hAnsi="KDRS"/>
          <w:lang w:val="ru-RU"/>
        </w:rPr>
        <w:t xml:space="preserve">, 333. </w:t>
      </w:r>
      <w:r>
        <w:rPr>
          <w:rFonts w:ascii="KDRS" w:hAnsi="KDRS"/>
        </w:rPr>
        <w:t>XIII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 (1092): Предивно бысть в Полтьсце, мечты быша в нощи, тутняше и стоняше по улицам, и яко челов</w:t>
      </w:r>
      <w:r w:rsidRPr="009177F1">
        <w:rPr>
          <w:lang w:val="ru-RU"/>
        </w:rPr>
        <w:t>ѣ</w:t>
      </w:r>
      <w:r w:rsidRPr="009177F1">
        <w:rPr>
          <w:rFonts w:ascii="KDRS" w:hAnsi="KDRS"/>
          <w:lang w:val="ru-RU"/>
        </w:rPr>
        <w:t>ци рищуще б</w:t>
      </w:r>
      <w:r w:rsidRPr="009177F1">
        <w:rPr>
          <w:lang w:val="ru-RU"/>
        </w:rPr>
        <w:t>ѣ</w:t>
      </w:r>
      <w:r w:rsidRPr="009177F1">
        <w:rPr>
          <w:rFonts w:ascii="KDRS" w:hAnsi="KDRS"/>
          <w:lang w:val="ru-RU"/>
        </w:rPr>
        <w:t xml:space="preserve">си. Моск.лет., 14. </w:t>
      </w:r>
      <w:r>
        <w:rPr>
          <w:rFonts w:ascii="KDRS" w:hAnsi="KDRS"/>
        </w:rPr>
        <w:t>XVI </w:t>
      </w:r>
      <w:r w:rsidRPr="009177F1">
        <w:rPr>
          <w:rFonts w:ascii="KDRS" w:hAnsi="KDRS"/>
          <w:lang w:val="ru-RU"/>
        </w:rPr>
        <w:t xml:space="preserve">в. И начаша въ политавры бити и в трубы трубити… и от того ихъ играния земля стоняше. Аз.пов. (сказ.), 150. </w:t>
      </w:r>
      <w:r>
        <w:rPr>
          <w:rFonts w:ascii="KDRS" w:hAnsi="KDRS"/>
        </w:rPr>
        <w:t>XVII </w:t>
      </w:r>
      <w:r w:rsidRPr="009177F1">
        <w:rPr>
          <w:rFonts w:ascii="KDRS" w:hAnsi="KDRS"/>
          <w:lang w:val="ru-RU"/>
        </w:rPr>
        <w:t xml:space="preserve">в. Бочка стонетъ, бояря пьютъ. Сим. Послов., 79. </w:t>
      </w:r>
      <w:r>
        <w:rPr>
          <w:rFonts w:ascii="KDRS" w:hAnsi="KDRS"/>
        </w:rPr>
        <w:t>XVII </w:t>
      </w:r>
      <w:r w:rsidRPr="009177F1">
        <w:rPr>
          <w:rFonts w:ascii="KDRS" w:hAnsi="KDRS"/>
          <w:lang w:val="ru-RU"/>
        </w:rPr>
        <w:t xml:space="preserve">в. </w:t>
      </w:r>
    </w:p>
    <w:p w14:paraId="680442D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sz w:val="22"/>
          <w:lang w:val="ru-RU"/>
        </w:rPr>
        <w:t>Чем</w:t>
      </w:r>
      <w:r w:rsidRPr="009177F1">
        <w:rPr>
          <w:rFonts w:ascii="KDRS" w:hAnsi="KDRS"/>
          <w:i/>
          <w:lang w:val="ru-RU"/>
        </w:rPr>
        <w:t xml:space="preserve">. Страдать, мучиться от боли </w:t>
      </w:r>
      <w:r w:rsidRPr="009177F1">
        <w:rPr>
          <w:rFonts w:ascii="KDRS" w:hAnsi="KDRS"/>
          <w:lang w:val="ru-RU"/>
        </w:rPr>
        <w:t>(</w:t>
      </w:r>
      <w:r w:rsidRPr="009177F1">
        <w:rPr>
          <w:rFonts w:ascii="KDRS" w:hAnsi="KDRS"/>
          <w:i/>
          <w:lang w:val="ru-RU"/>
        </w:rPr>
        <w:t>где-л.</w:t>
      </w:r>
      <w:r w:rsidRPr="009177F1">
        <w:rPr>
          <w:rFonts w:ascii="KDRS" w:hAnsi="KDRS"/>
          <w:lang w:val="ru-RU"/>
        </w:rPr>
        <w:t>). Его курфистская мл</w:t>
      </w:r>
      <w:r w:rsidRPr="009177F1">
        <w:rPr>
          <w:lang w:val="ru-RU"/>
        </w:rPr>
        <w:t>҃</w:t>
      </w:r>
      <w:r w:rsidRPr="009177F1">
        <w:rPr>
          <w:rFonts w:ascii="KDRS" w:hAnsi="KDRS"/>
          <w:lang w:val="ru-RU"/>
        </w:rPr>
        <w:t>сть со многими дворяны… на тонецъ пришли и танцовали шлеизенские послы, а которые до т</w:t>
      </w:r>
      <w:r w:rsidRPr="009177F1">
        <w:rPr>
          <w:lang w:val="ru-RU"/>
        </w:rPr>
        <w:t>ѣ</w:t>
      </w:r>
      <w:r w:rsidRPr="009177F1">
        <w:rPr>
          <w:rFonts w:ascii="KDRS" w:hAnsi="KDRS"/>
          <w:lang w:val="ru-RU"/>
        </w:rPr>
        <w:t>хъ м</w:t>
      </w:r>
      <w:r w:rsidRPr="009177F1">
        <w:rPr>
          <w:lang w:val="ru-RU"/>
        </w:rPr>
        <w:t>ѣ</w:t>
      </w:r>
      <w:r w:rsidRPr="009177F1">
        <w:rPr>
          <w:rFonts w:ascii="KDRS" w:hAnsi="KDRS"/>
          <w:lang w:val="ru-RU"/>
        </w:rPr>
        <w:t>стъ нагами станали, а тут в танцу рядом с молодыми скакали. Куранты</w:t>
      </w:r>
      <w:r w:rsidRPr="009177F1">
        <w:rPr>
          <w:rFonts w:ascii="KDRS" w:hAnsi="KDRS"/>
          <w:vertAlign w:val="superscript"/>
          <w:lang w:val="ru-RU"/>
        </w:rPr>
        <w:t>1</w:t>
      </w:r>
      <w:r w:rsidRPr="009177F1">
        <w:rPr>
          <w:rFonts w:ascii="KDRS" w:hAnsi="KDRS"/>
          <w:lang w:val="ru-RU"/>
        </w:rPr>
        <w:t>, 54. 1621</w:t>
      </w:r>
      <w:r>
        <w:rPr>
          <w:rFonts w:ascii="KDRS" w:hAnsi="KDRS"/>
        </w:rPr>
        <w:t> </w:t>
      </w:r>
      <w:r w:rsidRPr="009177F1">
        <w:rPr>
          <w:rFonts w:ascii="KDRS" w:hAnsi="KDRS"/>
          <w:lang w:val="ru-RU"/>
        </w:rPr>
        <w:t>г. А онъ сталъ изъ за стола и почалъ стонать головою, голова де безм</w:t>
      </w:r>
      <w:r w:rsidRPr="009177F1">
        <w:rPr>
          <w:lang w:val="ru-RU"/>
        </w:rPr>
        <w:t>ѣ</w:t>
      </w:r>
      <w:r w:rsidRPr="009177F1">
        <w:rPr>
          <w:rFonts w:ascii="KDRS" w:hAnsi="KDRS"/>
          <w:lang w:val="ru-RU"/>
        </w:rPr>
        <w:t>рно болитъ. Пис. к Матюшкину, 228. 1662</w:t>
      </w:r>
      <w:r>
        <w:rPr>
          <w:rFonts w:ascii="KDRS" w:hAnsi="KDRS"/>
        </w:rPr>
        <w:t> </w:t>
      </w:r>
      <w:r w:rsidRPr="009177F1">
        <w:rPr>
          <w:rFonts w:ascii="KDRS" w:hAnsi="KDRS"/>
          <w:lang w:val="ru-RU"/>
        </w:rPr>
        <w:t xml:space="preserve">г. – Ср. </w:t>
      </w:r>
      <w:r w:rsidRPr="009177F1">
        <w:rPr>
          <w:rFonts w:ascii="KDRS" w:hAnsi="KDRS"/>
          <w:b/>
          <w:lang w:val="ru-RU"/>
        </w:rPr>
        <w:t>стенати</w:t>
      </w:r>
      <w:r w:rsidRPr="009177F1">
        <w:rPr>
          <w:rFonts w:ascii="KDRS" w:hAnsi="KDRS"/>
          <w:lang w:val="ru-RU"/>
        </w:rPr>
        <w:t>.</w:t>
      </w:r>
    </w:p>
    <w:p w14:paraId="0685232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СТОНАЧАЛЬНИКЪ,</w:t>
      </w:r>
      <w:r w:rsidRPr="009177F1">
        <w:rPr>
          <w:rFonts w:ascii="KDRS" w:hAnsi="KDRS"/>
          <w:lang w:val="ru-RU"/>
        </w:rPr>
        <w:t xml:space="preserve"> </w:t>
      </w:r>
      <w:r w:rsidRPr="009177F1">
        <w:rPr>
          <w:rFonts w:ascii="KDRS" w:hAnsi="KDRS"/>
          <w:i/>
          <w:lang w:val="ru-RU"/>
        </w:rPr>
        <w:t>м. Сотник</w:t>
      </w:r>
      <w:r w:rsidRPr="009177F1">
        <w:rPr>
          <w:rFonts w:ascii="KDRS" w:hAnsi="KDRS"/>
          <w:lang w:val="ru-RU"/>
        </w:rPr>
        <w:t>. И посла Севиръ стоначалника лестию яти его, онъ же, обольстивъ стоначалника, ятъ его и повел</w:t>
      </w:r>
      <w:r w:rsidRPr="009177F1">
        <w:rPr>
          <w:lang w:val="ru-RU"/>
        </w:rPr>
        <w:t>ѣ</w:t>
      </w:r>
      <w:r w:rsidRPr="009177F1">
        <w:rPr>
          <w:rFonts w:ascii="KDRS" w:hAnsi="KDRS"/>
          <w:lang w:val="ru-RU"/>
        </w:rPr>
        <w:t xml:space="preserve"> острогати главу его и браду. Хроногр. 1512</w:t>
      </w:r>
      <w:r>
        <w:rPr>
          <w:rFonts w:ascii="KDRS" w:hAnsi="KDRS"/>
        </w:rPr>
        <w:t> </w:t>
      </w:r>
      <w:r w:rsidRPr="009177F1">
        <w:rPr>
          <w:rFonts w:ascii="KDRS" w:hAnsi="KDRS"/>
          <w:lang w:val="ru-RU"/>
        </w:rPr>
        <w:t>г., 258.</w:t>
      </w:r>
    </w:p>
    <w:p w14:paraId="3CA32C7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СТОНАЧАЛЬНИКОВЪ,</w:t>
      </w:r>
      <w:r w:rsidRPr="009177F1">
        <w:rPr>
          <w:rFonts w:ascii="KDRS" w:hAnsi="KDRS"/>
          <w:lang w:val="ru-RU"/>
        </w:rPr>
        <w:t xml:space="preserve"> </w:t>
      </w:r>
      <w:r w:rsidRPr="009177F1">
        <w:rPr>
          <w:rFonts w:ascii="KDRS" w:hAnsi="KDRS"/>
          <w:i/>
          <w:lang w:val="ru-RU"/>
        </w:rPr>
        <w:t>прил. к</w:t>
      </w:r>
      <w:r w:rsidRPr="009177F1">
        <w:rPr>
          <w:rFonts w:ascii="KDRS" w:hAnsi="KDRS"/>
          <w:lang w:val="ru-RU"/>
        </w:rPr>
        <w:t xml:space="preserve"> </w:t>
      </w:r>
      <w:r w:rsidRPr="009177F1">
        <w:rPr>
          <w:rFonts w:ascii="KDRS" w:hAnsi="KDRS"/>
          <w:b/>
          <w:lang w:val="ru-RU"/>
        </w:rPr>
        <w:t>стоначальникъ</w:t>
      </w:r>
      <w:r w:rsidRPr="009177F1">
        <w:rPr>
          <w:rFonts w:ascii="KDRS" w:hAnsi="KDRS"/>
          <w:lang w:val="ru-RU"/>
        </w:rPr>
        <w:t>. Уврачи Христосъ раба стоначальникова, сына Царикова. Проскинитарий Арс.К., 55. 1686</w:t>
      </w:r>
      <w:r>
        <w:rPr>
          <w:rFonts w:ascii="KDRS" w:hAnsi="KDRS"/>
        </w:rPr>
        <w:t> </w:t>
      </w:r>
      <w:r w:rsidRPr="009177F1">
        <w:rPr>
          <w:rFonts w:ascii="KDRS" w:hAnsi="KDRS"/>
          <w:lang w:val="ru-RU"/>
        </w:rPr>
        <w:t>г.</w:t>
      </w:r>
    </w:p>
    <w:p w14:paraId="5AEED1F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СТОНОГА,</w:t>
      </w:r>
      <w:r w:rsidRPr="009177F1">
        <w:rPr>
          <w:rFonts w:ascii="KDRS" w:hAnsi="KDRS"/>
          <w:lang w:val="ru-RU"/>
        </w:rPr>
        <w:t xml:space="preserve"> </w:t>
      </w:r>
      <w:r w:rsidRPr="009177F1">
        <w:rPr>
          <w:rFonts w:ascii="KDRS" w:hAnsi="KDRS"/>
          <w:i/>
          <w:lang w:val="ru-RU"/>
        </w:rPr>
        <w:t xml:space="preserve">ж. </w:t>
      </w:r>
      <w:r w:rsidRPr="009177F1">
        <w:rPr>
          <w:rFonts w:ascii="KDRS" w:hAnsi="KDRS"/>
          <w:lang w:val="ru-RU"/>
        </w:rPr>
        <w:t xml:space="preserve">1. </w:t>
      </w:r>
      <w:r w:rsidRPr="009177F1">
        <w:rPr>
          <w:rFonts w:ascii="KDRS" w:hAnsi="KDRS"/>
          <w:i/>
          <w:lang w:val="ru-RU"/>
        </w:rPr>
        <w:t>Многоножка</w:t>
      </w:r>
      <w:r w:rsidRPr="009177F1">
        <w:rPr>
          <w:rFonts w:ascii="KDRS" w:hAnsi="KDRS"/>
          <w:lang w:val="ru-RU"/>
        </w:rPr>
        <w:t>. Аще… мышь впадеть [в сосуд], или жаба, или стонога, или сверчек, достоить дати млт</w:t>
      </w:r>
      <w:r w:rsidRPr="009177F1">
        <w:rPr>
          <w:lang w:val="ru-RU"/>
        </w:rPr>
        <w:t>҃</w:t>
      </w:r>
      <w:r w:rsidRPr="009177F1">
        <w:rPr>
          <w:rFonts w:ascii="KDRS" w:hAnsi="KDRS"/>
          <w:lang w:val="ru-RU"/>
        </w:rPr>
        <w:t xml:space="preserve">ва. Правила, 73.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[то же – Дуб.сб., 109</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 xml:space="preserve">в.]. </w:t>
      </w:r>
    </w:p>
    <w:p w14:paraId="16FAA630" w14:textId="77777777" w:rsidR="00F4528E" w:rsidRPr="009177F1" w:rsidRDefault="00F4528E" w:rsidP="00F4528E">
      <w:pPr>
        <w:spacing w:line="460" w:lineRule="exact"/>
        <w:ind w:firstLine="720"/>
        <w:jc w:val="both"/>
        <w:rPr>
          <w:rFonts w:ascii="KDRS" w:hAnsi="KDRS"/>
          <w:lang w:val="ru-RU"/>
        </w:rPr>
      </w:pPr>
      <w:r w:rsidRPr="00D15B61">
        <w:rPr>
          <w:rFonts w:ascii="KDRS" w:hAnsi="KDRS"/>
        </w:rPr>
        <w:t xml:space="preserve">2. </w:t>
      </w:r>
      <w:r w:rsidRPr="006F2C42">
        <w:rPr>
          <w:rFonts w:ascii="KDRS" w:hAnsi="KDRS"/>
          <w:i/>
          <w:lang w:val="ru-RU"/>
        </w:rPr>
        <w:t>Вошь</w:t>
      </w:r>
      <w:r w:rsidRPr="00D15B61">
        <w:rPr>
          <w:rFonts w:ascii="KDRS" w:hAnsi="KDRS"/>
        </w:rPr>
        <w:t xml:space="preserve">. </w:t>
      </w:r>
      <w:r>
        <w:rPr>
          <w:rFonts w:ascii="KDRS" w:hAnsi="KDRS"/>
        </w:rPr>
        <w:t>Stonogi</w:t>
      </w:r>
      <w:r w:rsidRPr="00D15B61">
        <w:rPr>
          <w:rFonts w:ascii="KDRS" w:hAnsi="KDRS"/>
        </w:rPr>
        <w:t xml:space="preserve">. </w:t>
      </w:r>
      <w:r>
        <w:rPr>
          <w:rFonts w:ascii="KDRS" w:hAnsi="KDRS"/>
        </w:rPr>
        <w:t>Kleuelu</w:t>
      </w:r>
      <w:r>
        <w:t>β</w:t>
      </w:r>
      <w:r>
        <w:rPr>
          <w:rFonts w:ascii="KDRS" w:hAnsi="KDRS"/>
        </w:rPr>
        <w:t>e</w:t>
      </w:r>
      <w:r w:rsidRPr="00D15B61">
        <w:rPr>
          <w:rFonts w:ascii="KDRS" w:hAnsi="KDRS"/>
        </w:rPr>
        <w:t xml:space="preserve">: </w:t>
      </w:r>
      <w:r w:rsidRPr="006F2C42">
        <w:rPr>
          <w:rFonts w:ascii="KDRS" w:hAnsi="KDRS"/>
          <w:lang w:val="ru-RU"/>
        </w:rPr>
        <w:t>Стоноги</w:t>
      </w:r>
      <w:r w:rsidRPr="00D15B61">
        <w:rPr>
          <w:rFonts w:ascii="KDRS" w:hAnsi="KDRS"/>
        </w:rPr>
        <w:t xml:space="preserve">. </w:t>
      </w:r>
      <w:r>
        <w:rPr>
          <w:rFonts w:ascii="KDRS" w:hAnsi="KDRS"/>
        </w:rPr>
        <w:t>Body</w:t>
      </w:r>
      <w:r w:rsidRPr="00D15B61">
        <w:rPr>
          <w:rFonts w:ascii="KDRS" w:hAnsi="KDRS"/>
        </w:rPr>
        <w:t>-</w:t>
      </w:r>
      <w:r>
        <w:rPr>
          <w:rFonts w:ascii="KDRS" w:hAnsi="KDRS"/>
        </w:rPr>
        <w:t>lice</w:t>
      </w:r>
      <w:r w:rsidRPr="00D15B61">
        <w:rPr>
          <w:rFonts w:ascii="KDRS" w:hAnsi="KDRS"/>
        </w:rPr>
        <w:t xml:space="preserve">. </w:t>
      </w:r>
      <w:r w:rsidRPr="009177F1">
        <w:rPr>
          <w:rFonts w:ascii="KDRS" w:hAnsi="KDRS"/>
          <w:lang w:val="ru-RU"/>
        </w:rPr>
        <w:t xml:space="preserve">Псков.разгов. </w:t>
      </w:r>
      <w:r>
        <w:rPr>
          <w:rFonts w:ascii="KDRS" w:hAnsi="KDRS"/>
        </w:rPr>
        <w:t>II</w:t>
      </w:r>
      <w:r w:rsidRPr="009177F1">
        <w:rPr>
          <w:rFonts w:ascii="KDRS" w:hAnsi="KDRS"/>
          <w:lang w:val="ru-RU"/>
        </w:rPr>
        <w:t>, 49. 1607</w:t>
      </w:r>
      <w:r>
        <w:rPr>
          <w:rFonts w:ascii="KDRS" w:hAnsi="KDRS"/>
        </w:rPr>
        <w:t> </w:t>
      </w:r>
      <w:r w:rsidRPr="009177F1">
        <w:rPr>
          <w:rFonts w:ascii="KDRS" w:hAnsi="KDRS"/>
          <w:lang w:val="ru-RU"/>
        </w:rPr>
        <w:t>г.</w:t>
      </w:r>
    </w:p>
    <w:p w14:paraId="28C639A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СТОНОТА,</w:t>
      </w:r>
      <w:r w:rsidRPr="009177F1">
        <w:rPr>
          <w:rFonts w:ascii="KDRS" w:hAnsi="KDRS"/>
          <w:lang w:val="ru-RU"/>
        </w:rPr>
        <w:t xml:space="preserve"> </w:t>
      </w:r>
      <w:r w:rsidRPr="009177F1">
        <w:rPr>
          <w:rFonts w:ascii="KDRS" w:hAnsi="KDRS"/>
          <w:i/>
          <w:lang w:val="ru-RU"/>
        </w:rPr>
        <w:t>ж. Стенания</w:t>
      </w:r>
      <w:r w:rsidRPr="009177F1">
        <w:rPr>
          <w:rFonts w:ascii="KDRS" w:hAnsi="KDRS"/>
          <w:lang w:val="ru-RU"/>
        </w:rPr>
        <w:t xml:space="preserve">, </w:t>
      </w:r>
      <w:r w:rsidRPr="009177F1">
        <w:rPr>
          <w:rFonts w:ascii="KDRS" w:hAnsi="KDRS"/>
          <w:i/>
          <w:lang w:val="ru-RU"/>
        </w:rPr>
        <w:t>стоны</w:t>
      </w:r>
      <w:r w:rsidRPr="009177F1">
        <w:rPr>
          <w:rFonts w:ascii="KDRS" w:hAnsi="KDRS"/>
          <w:lang w:val="ru-RU"/>
        </w:rPr>
        <w:t xml:space="preserve">. С похмелья еси велика стонота, очам </w:t>
      </w:r>
      <w:r w:rsidRPr="009177F1">
        <w:rPr>
          <w:rFonts w:ascii="KDRS" w:hAnsi="KDRS"/>
          <w:lang w:val="ru-RU"/>
        </w:rPr>
        <w:lastRenderedPageBreak/>
        <w:t xml:space="preserve">еси отемнение, уму омрачение, рукам трясание. Праздник каб., 54. </w:t>
      </w:r>
      <w:r>
        <w:rPr>
          <w:rFonts w:ascii="KDRS" w:hAnsi="KDRS"/>
        </w:rPr>
        <w:t>XVII </w:t>
      </w:r>
      <w:r w:rsidRPr="009177F1">
        <w:rPr>
          <w:rFonts w:ascii="KDRS" w:hAnsi="KDRS"/>
          <w:lang w:val="ru-RU"/>
        </w:rPr>
        <w:t>в.</w:t>
      </w:r>
    </w:p>
    <w:p w14:paraId="579EC10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СТОНЧАТИ.</w:t>
      </w:r>
      <w:r w:rsidRPr="009177F1">
        <w:rPr>
          <w:rFonts w:ascii="KDRS" w:hAnsi="KDRS"/>
          <w:lang w:val="ru-RU"/>
        </w:rPr>
        <w:t xml:space="preserve"> </w:t>
      </w:r>
      <w:r w:rsidRPr="009177F1">
        <w:rPr>
          <w:rFonts w:ascii="KDRS" w:hAnsi="KDRS"/>
          <w:i/>
          <w:lang w:val="ru-RU"/>
        </w:rPr>
        <w:t>Истончиться</w:t>
      </w:r>
      <w:r w:rsidRPr="009177F1">
        <w:rPr>
          <w:rFonts w:ascii="KDRS" w:hAnsi="KDRS"/>
          <w:lang w:val="ru-RU"/>
        </w:rPr>
        <w:t xml:space="preserve">, </w:t>
      </w:r>
      <w:r w:rsidRPr="009177F1">
        <w:rPr>
          <w:rFonts w:ascii="KDRS" w:hAnsi="KDRS"/>
          <w:i/>
          <w:lang w:val="ru-RU"/>
        </w:rPr>
        <w:t>стать тонким</w:t>
      </w:r>
      <w:r w:rsidRPr="009177F1">
        <w:rPr>
          <w:rFonts w:ascii="KDRS" w:hAnsi="KDRS"/>
          <w:lang w:val="ru-RU"/>
        </w:rPr>
        <w:t>. Такъ сухость земл</w:t>
      </w:r>
      <w:r w:rsidRPr="009177F1">
        <w:rPr>
          <w:lang w:val="ru-RU"/>
        </w:rPr>
        <w:t>ѣ</w:t>
      </w:r>
      <w:r w:rsidRPr="009177F1">
        <w:rPr>
          <w:rFonts w:ascii="KDRS" w:hAnsi="KDRS"/>
          <w:lang w:val="ru-RU"/>
        </w:rPr>
        <w:t xml:space="preserve"> возбраняет корму дереву… и ради сего тамо л</w:t>
      </w:r>
      <w:r w:rsidRPr="009177F1">
        <w:rPr>
          <w:lang w:val="ru-RU"/>
        </w:rPr>
        <w:t>ѣ</w:t>
      </w:r>
      <w:r w:rsidRPr="009177F1">
        <w:rPr>
          <w:rFonts w:ascii="KDRS" w:hAnsi="KDRS"/>
          <w:lang w:val="ru-RU"/>
        </w:rPr>
        <w:t>торасли стончаютъ и обростутъ тернием колючимъ (</w:t>
      </w:r>
      <w:r w:rsidRPr="009177F1">
        <w:rPr>
          <w:lang w:val="ru-RU"/>
        </w:rPr>
        <w:t>ś</w:t>
      </w:r>
      <w:r>
        <w:t>cienczeio</w:t>
      </w:r>
      <w:r w:rsidRPr="009177F1">
        <w:rPr>
          <w:lang w:val="ru-RU"/>
        </w:rPr>
        <w:t>)</w:t>
      </w:r>
      <w:r w:rsidRPr="009177F1">
        <w:rPr>
          <w:rFonts w:ascii="KDRS" w:hAnsi="KDRS"/>
          <w:lang w:val="ru-RU"/>
        </w:rPr>
        <w:t xml:space="preserve">. Назиратель, 253. </w:t>
      </w:r>
      <w:r>
        <w:rPr>
          <w:rFonts w:ascii="KDRS" w:hAnsi="KDRS"/>
        </w:rPr>
        <w:t>XVI </w:t>
      </w:r>
      <w:r w:rsidRPr="009177F1">
        <w:rPr>
          <w:rFonts w:ascii="KDRS" w:hAnsi="KDRS"/>
          <w:lang w:val="ru-RU"/>
        </w:rPr>
        <w:t>в.</w:t>
      </w:r>
    </w:p>
    <w:p w14:paraId="006082C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СТОНЧИТИ.</w:t>
      </w:r>
      <w:r w:rsidRPr="009177F1">
        <w:rPr>
          <w:rFonts w:ascii="KDRS" w:hAnsi="KDRS"/>
          <w:lang w:val="ru-RU"/>
        </w:rPr>
        <w:t xml:space="preserve"> </w:t>
      </w:r>
      <w:r w:rsidRPr="009177F1">
        <w:rPr>
          <w:rFonts w:ascii="KDRS" w:hAnsi="KDRS"/>
          <w:i/>
          <w:lang w:val="ru-RU"/>
        </w:rPr>
        <w:t>Истончить</w:t>
      </w:r>
      <w:r w:rsidRPr="009177F1">
        <w:rPr>
          <w:rFonts w:ascii="KDRS" w:hAnsi="KDRS"/>
          <w:lang w:val="ru-RU"/>
        </w:rPr>
        <w:t>;</w:t>
      </w:r>
      <w:r w:rsidRPr="009177F1">
        <w:rPr>
          <w:rFonts w:ascii="KDRS" w:hAnsi="KDRS"/>
          <w:i/>
          <w:lang w:val="ru-RU"/>
        </w:rPr>
        <w:t xml:space="preserve"> истощить</w:t>
      </w:r>
      <w:r w:rsidRPr="009177F1">
        <w:rPr>
          <w:rFonts w:ascii="KDRS" w:hAnsi="KDRS"/>
          <w:lang w:val="ru-RU"/>
        </w:rPr>
        <w:t>. В пощении и въ бд</w:t>
      </w:r>
      <w:r w:rsidRPr="009177F1">
        <w:rPr>
          <w:lang w:val="ru-RU"/>
        </w:rPr>
        <w:t>ѣ</w:t>
      </w:r>
      <w:r w:rsidRPr="009177F1">
        <w:rPr>
          <w:rFonts w:ascii="KDRS" w:hAnsi="KDRS"/>
          <w:lang w:val="ru-RU"/>
        </w:rPr>
        <w:t xml:space="preserve">нии, въ молитвах стончиша плоть свою. Феод.Печ.(Ер.), 175.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w:t>
      </w:r>
    </w:p>
    <w:p w14:paraId="11853C6C"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СТОНЮ </w:t>
      </w:r>
      <w:r w:rsidRPr="009177F1">
        <w:rPr>
          <w:rFonts w:ascii="KDRS" w:hAnsi="KDRS"/>
          <w:lang w:val="ru-RU"/>
        </w:rPr>
        <w:t>см.</w:t>
      </w:r>
      <w:r w:rsidRPr="009177F1">
        <w:rPr>
          <w:rFonts w:ascii="KDRS" w:hAnsi="KDRS"/>
          <w:b/>
          <w:lang w:val="ru-RU"/>
        </w:rPr>
        <w:t xml:space="preserve"> стонати</w:t>
      </w:r>
    </w:p>
    <w:p w14:paraId="3F6BBCF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СТООКИЙ,</w:t>
      </w:r>
      <w:r w:rsidRPr="009177F1">
        <w:rPr>
          <w:rFonts w:ascii="KDRS" w:hAnsi="KDRS"/>
          <w:i/>
          <w:lang w:val="ru-RU"/>
        </w:rPr>
        <w:t xml:space="preserve"> прил. Стоокий</w:t>
      </w:r>
      <w:r w:rsidRPr="009177F1">
        <w:rPr>
          <w:rFonts w:ascii="KDRS" w:hAnsi="KDRS"/>
          <w:lang w:val="ru-RU"/>
        </w:rPr>
        <w:t>. Аргосъ, егоже и стоока нарицаху за ясноглядание его и быстроту (</w:t>
      </w:r>
      <w:r w:rsidRPr="00EC2C9C">
        <w:t>ἑ</w:t>
      </w:r>
      <w:r w:rsidRPr="00413D00">
        <w:t>κατοντ</w:t>
      </w:r>
      <w:r w:rsidRPr="00EC2C9C">
        <w:t>ό</w:t>
      </w:r>
      <w:r w:rsidRPr="00413D00">
        <w:t>φθαλμον</w:t>
      </w:r>
      <w:r w:rsidRPr="009177F1">
        <w:rPr>
          <w:rFonts w:ascii="KDRS" w:hAnsi="KDRS"/>
          <w:lang w:val="ru-RU"/>
        </w:rPr>
        <w:t xml:space="preserve">). Хрон.И.Малалы, </w:t>
      </w:r>
      <w:r>
        <w:rPr>
          <w:rFonts w:ascii="KDRS" w:hAnsi="KDRS"/>
        </w:rPr>
        <w:t>IV</w:t>
      </w:r>
      <w:r w:rsidRPr="009177F1">
        <w:rPr>
          <w:rFonts w:ascii="KDRS" w:hAnsi="KDRS"/>
          <w:lang w:val="ru-RU"/>
        </w:rPr>
        <w:t xml:space="preserve">, 354.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w:t>
      </w:r>
    </w:p>
    <w:p w14:paraId="233C839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СТООЧИТЫЙ,</w:t>
      </w:r>
      <w:r w:rsidRPr="009177F1">
        <w:rPr>
          <w:rFonts w:ascii="KDRS" w:hAnsi="KDRS"/>
          <w:lang w:val="ru-RU"/>
        </w:rPr>
        <w:t xml:space="preserve"> </w:t>
      </w:r>
      <w:r w:rsidRPr="009177F1">
        <w:rPr>
          <w:rFonts w:ascii="KDRS" w:hAnsi="KDRS"/>
          <w:i/>
          <w:lang w:val="ru-RU"/>
        </w:rPr>
        <w:t>прил. Стоокий</w:t>
      </w:r>
      <w:r w:rsidRPr="009177F1">
        <w:rPr>
          <w:rFonts w:ascii="KDRS" w:hAnsi="KDRS"/>
          <w:lang w:val="ru-RU"/>
        </w:rPr>
        <w:t>. Усмотр</w:t>
      </w:r>
      <w:r w:rsidRPr="009177F1">
        <w:rPr>
          <w:lang w:val="ru-RU"/>
        </w:rPr>
        <w:t>ѣ</w:t>
      </w:r>
      <w:r w:rsidRPr="009177F1">
        <w:rPr>
          <w:rFonts w:ascii="KDRS" w:hAnsi="KDRS"/>
          <w:lang w:val="ru-RU"/>
        </w:rPr>
        <w:t>лъ еси бодр</w:t>
      </w:r>
      <w:r w:rsidRPr="009177F1">
        <w:rPr>
          <w:lang w:val="ru-RU"/>
        </w:rPr>
        <w:t>ѣ</w:t>
      </w:r>
      <w:r w:rsidRPr="009177F1">
        <w:rPr>
          <w:rFonts w:ascii="KDRS" w:hAnsi="KDRS"/>
          <w:lang w:val="ru-RU"/>
        </w:rPr>
        <w:t>е стоочита Арга дивыя зв</w:t>
      </w:r>
      <w:r w:rsidRPr="009177F1">
        <w:rPr>
          <w:lang w:val="ru-RU"/>
        </w:rPr>
        <w:t>ѣ</w:t>
      </w:r>
      <w:r w:rsidRPr="009177F1">
        <w:rPr>
          <w:rFonts w:ascii="KDRS" w:hAnsi="KDRS"/>
          <w:lang w:val="ru-RU"/>
        </w:rPr>
        <w:t>ри, пшеницу ненасытными зубами пожати и пожрети хот</w:t>
      </w:r>
      <w:r w:rsidRPr="009177F1">
        <w:rPr>
          <w:lang w:val="ru-RU"/>
        </w:rPr>
        <w:t>ѣ</w:t>
      </w:r>
      <w:r w:rsidRPr="009177F1">
        <w:rPr>
          <w:rFonts w:ascii="KDRS" w:hAnsi="KDRS"/>
          <w:lang w:val="ru-RU"/>
        </w:rPr>
        <w:t xml:space="preserve">вшия. ДАИ </w:t>
      </w:r>
      <w:r>
        <w:rPr>
          <w:rFonts w:ascii="KDRS" w:hAnsi="KDRS"/>
        </w:rPr>
        <w:t>V</w:t>
      </w:r>
      <w:r w:rsidRPr="009177F1">
        <w:rPr>
          <w:rFonts w:ascii="KDRS" w:hAnsi="KDRS"/>
          <w:lang w:val="ru-RU"/>
        </w:rPr>
        <w:t>, 446. 1667</w:t>
      </w:r>
      <w:r>
        <w:rPr>
          <w:rFonts w:ascii="KDRS" w:hAnsi="KDRS"/>
        </w:rPr>
        <w:t> </w:t>
      </w:r>
      <w:r w:rsidRPr="009177F1">
        <w:rPr>
          <w:rFonts w:ascii="KDRS" w:hAnsi="KDRS"/>
          <w:lang w:val="ru-RU"/>
        </w:rPr>
        <w:t>г.</w:t>
      </w:r>
    </w:p>
    <w:p w14:paraId="6390DE3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СТОПА</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Ступня</w:t>
      </w:r>
      <w:r w:rsidRPr="009177F1">
        <w:rPr>
          <w:rFonts w:ascii="KDRS" w:hAnsi="KDRS"/>
          <w:lang w:val="ru-RU"/>
        </w:rPr>
        <w:t xml:space="preserve">, </w:t>
      </w:r>
      <w:r w:rsidRPr="009177F1">
        <w:rPr>
          <w:rFonts w:ascii="KDRS" w:hAnsi="KDRS"/>
          <w:i/>
          <w:lang w:val="ru-RU"/>
        </w:rPr>
        <w:t>нижняя часть ноги</w:t>
      </w:r>
      <w:r w:rsidRPr="009177F1">
        <w:rPr>
          <w:rFonts w:ascii="KDRS" w:hAnsi="KDRS"/>
          <w:lang w:val="ru-RU"/>
        </w:rPr>
        <w:t>;</w:t>
      </w:r>
      <w:r w:rsidRPr="009177F1">
        <w:rPr>
          <w:rFonts w:ascii="KDRS" w:hAnsi="KDRS"/>
          <w:i/>
          <w:lang w:val="ru-RU"/>
        </w:rPr>
        <w:t xml:space="preserve"> тж. перен.</w:t>
      </w:r>
      <w:r w:rsidRPr="009177F1">
        <w:rPr>
          <w:rFonts w:ascii="KDRS" w:hAnsi="KDRS"/>
          <w:lang w:val="ru-RU"/>
        </w:rPr>
        <w:t xml:space="preserve"> Поклонься старьць и стопама сщ</w:t>
      </w:r>
      <w:r w:rsidRPr="009177F1">
        <w:rPr>
          <w:lang w:val="ru-RU"/>
        </w:rPr>
        <w:t>҃</w:t>
      </w:r>
      <w:r w:rsidRPr="009177F1">
        <w:rPr>
          <w:rFonts w:ascii="KDRS" w:hAnsi="KDRS"/>
          <w:lang w:val="ru-RU"/>
        </w:rPr>
        <w:t>ено прикоснувься неискусобрачьн</w:t>
      </w:r>
      <w:r w:rsidRPr="009177F1">
        <w:rPr>
          <w:lang w:val="ru-RU"/>
        </w:rPr>
        <w:t>ѣ</w:t>
      </w:r>
      <w:r w:rsidRPr="009177F1">
        <w:rPr>
          <w:rFonts w:ascii="KDRS" w:hAnsi="KDRS"/>
          <w:lang w:val="ru-RU"/>
        </w:rPr>
        <w:t xml:space="preserve"> Бж</w:t>
      </w:r>
      <w:r w:rsidRPr="009177F1">
        <w:rPr>
          <w:lang w:val="ru-RU"/>
        </w:rPr>
        <w:t>҃</w:t>
      </w:r>
      <w:r w:rsidRPr="009177F1">
        <w:rPr>
          <w:rFonts w:ascii="KDRS" w:hAnsi="KDRS"/>
          <w:lang w:val="ru-RU"/>
        </w:rPr>
        <w:t>ии мтр</w:t>
      </w:r>
      <w:r w:rsidRPr="009177F1">
        <w:rPr>
          <w:lang w:val="ru-RU"/>
        </w:rPr>
        <w:t>҃</w:t>
      </w:r>
      <w:r w:rsidRPr="009177F1">
        <w:rPr>
          <w:rFonts w:ascii="KDRS" w:hAnsi="KDRS"/>
          <w:lang w:val="ru-RU"/>
        </w:rPr>
        <w:t>и: Огнь, рече, носиши, чт</w:t>
      </w:r>
      <w:r w:rsidRPr="009177F1">
        <w:rPr>
          <w:lang w:val="ru-RU"/>
        </w:rPr>
        <w:t>҃</w:t>
      </w:r>
      <w:r w:rsidRPr="009177F1">
        <w:rPr>
          <w:rFonts w:ascii="KDRS" w:hAnsi="KDRS"/>
          <w:lang w:val="ru-RU"/>
        </w:rPr>
        <w:t>а (</w:t>
      </w:r>
      <w:r w:rsidRPr="00413D00">
        <w:t>τ</w:t>
      </w:r>
      <w:r w:rsidRPr="00EC2C9C">
        <w:t>ῶ</w:t>
      </w:r>
      <w:r w:rsidRPr="00413D00">
        <w:t>ν</w:t>
      </w:r>
      <w:r w:rsidRPr="009177F1">
        <w:rPr>
          <w:lang w:val="ru-RU"/>
        </w:rPr>
        <w:t xml:space="preserve"> </w:t>
      </w:r>
      <w:r w:rsidRPr="00EC2C9C">
        <w:t>ἰ</w:t>
      </w:r>
      <w:r w:rsidRPr="00413D00">
        <w:t>χν</w:t>
      </w:r>
      <w:r w:rsidRPr="00EC2C9C">
        <w:t>ῶ</w:t>
      </w:r>
      <w:r w:rsidRPr="00413D00">
        <w:t>ν</w:t>
      </w:r>
      <w:r w:rsidRPr="009177F1">
        <w:rPr>
          <w:rFonts w:ascii="KDRS" w:hAnsi="KDRS"/>
          <w:lang w:val="ru-RU"/>
        </w:rPr>
        <w:t xml:space="preserve">). Мин.праздн.(Ил.), 528.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Того пути, братие, дрьжимъся, на томь пригвоздимъ плесн</w:t>
      </w:r>
      <w:r w:rsidRPr="009177F1">
        <w:rPr>
          <w:lang w:val="ru-RU"/>
        </w:rPr>
        <w:t>ѣ</w:t>
      </w:r>
      <w:r w:rsidRPr="009177F1">
        <w:rPr>
          <w:rFonts w:ascii="KDRS" w:hAnsi="KDRS"/>
          <w:lang w:val="ru-RU"/>
        </w:rPr>
        <w:t xml:space="preserve"> и стопы. (Ж.Феодос.Нест.) Усп.сб., 92.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Даю вам все м</w:t>
      </w:r>
      <w:r w:rsidRPr="009177F1">
        <w:rPr>
          <w:lang w:val="ru-RU"/>
        </w:rPr>
        <w:t>ѣ</w:t>
      </w:r>
      <w:r w:rsidRPr="009177F1">
        <w:rPr>
          <w:rFonts w:ascii="KDRS" w:hAnsi="KDRS"/>
          <w:lang w:val="ru-RU"/>
        </w:rPr>
        <w:t>сто, по нему ж&lt;</w:t>
      </w:r>
      <w:r>
        <w:rPr>
          <w:rFonts w:ascii="KDRS" w:hAnsi="KDRS"/>
        </w:rPr>
        <w:t>e</w:t>
      </w:r>
      <w:r w:rsidRPr="009177F1">
        <w:rPr>
          <w:rFonts w:ascii="KDRS" w:hAnsi="KDRS"/>
          <w:lang w:val="ru-RU"/>
        </w:rPr>
        <w:t>&gt; преидете стопою ногъ ваших, вам дамъ е (</w:t>
      </w:r>
      <w:r w:rsidRPr="00413D00">
        <w:t>τ</w:t>
      </w:r>
      <w:r w:rsidRPr="00EC2C9C">
        <w:t>ῷ</w:t>
      </w:r>
      <w:r w:rsidRPr="009177F1">
        <w:rPr>
          <w:lang w:val="ru-RU"/>
        </w:rPr>
        <w:t xml:space="preserve"> </w:t>
      </w:r>
      <w:r w:rsidRPr="00EC2C9C">
        <w:t>ἴ</w:t>
      </w:r>
      <w:r w:rsidRPr="00413D00">
        <w:t>χνει</w:t>
      </w:r>
      <w:r w:rsidRPr="009177F1">
        <w:rPr>
          <w:rFonts w:ascii="KDRS" w:hAnsi="KDRS"/>
          <w:lang w:val="ru-RU"/>
        </w:rPr>
        <w:t>). (Иис.</w:t>
      </w:r>
      <w:r w:rsidRPr="009177F1">
        <w:rPr>
          <w:rFonts w:ascii="KDRS" w:hAnsi="KDRS"/>
          <w:caps/>
          <w:lang w:val="ru-RU"/>
        </w:rPr>
        <w:t>н</w:t>
      </w:r>
      <w:r w:rsidRPr="009177F1">
        <w:rPr>
          <w:rFonts w:ascii="KDRS" w:hAnsi="KDRS"/>
          <w:lang w:val="ru-RU"/>
        </w:rPr>
        <w:t xml:space="preserve">ав. </w:t>
      </w:r>
      <w:r>
        <w:rPr>
          <w:rFonts w:ascii="KDRS" w:hAnsi="KDRS"/>
        </w:rPr>
        <w:t>I</w:t>
      </w:r>
      <w:r w:rsidRPr="009177F1">
        <w:rPr>
          <w:rFonts w:ascii="KDRS" w:hAnsi="KDRS"/>
          <w:lang w:val="ru-RU"/>
        </w:rPr>
        <w:t>, 3) Библ.Генн. 1499</w:t>
      </w:r>
      <w:r>
        <w:rPr>
          <w:rFonts w:ascii="KDRS" w:hAnsi="KDRS"/>
        </w:rPr>
        <w:t> </w:t>
      </w:r>
      <w:r w:rsidRPr="009177F1">
        <w:rPr>
          <w:rFonts w:ascii="KDRS" w:hAnsi="KDRS"/>
          <w:lang w:val="ru-RU"/>
        </w:rPr>
        <w:t>г. Да ся посрамить мчт</w:t>
      </w:r>
      <w:r w:rsidRPr="009177F1">
        <w:rPr>
          <w:lang w:val="ru-RU"/>
        </w:rPr>
        <w:t>҃</w:t>
      </w:r>
      <w:r w:rsidRPr="009177F1">
        <w:rPr>
          <w:rFonts w:ascii="KDRS" w:hAnsi="KDRS"/>
          <w:lang w:val="ru-RU"/>
        </w:rPr>
        <w:t>ль, хваляся о д</w:t>
      </w:r>
      <w:r w:rsidRPr="009177F1">
        <w:rPr>
          <w:lang w:val="ru-RU"/>
        </w:rPr>
        <w:t>ѣ</w:t>
      </w:r>
      <w:r w:rsidRPr="009177F1">
        <w:rPr>
          <w:rFonts w:ascii="KDRS" w:hAnsi="KDRS"/>
          <w:lang w:val="ru-RU"/>
        </w:rPr>
        <w:t>лехъ своихъ, и утвердятся стопы црк</w:t>
      </w:r>
      <w:r w:rsidRPr="009177F1">
        <w:rPr>
          <w:lang w:val="ru-RU"/>
        </w:rPr>
        <w:t>҃</w:t>
      </w:r>
      <w:r w:rsidRPr="009177F1">
        <w:rPr>
          <w:rFonts w:ascii="KDRS" w:hAnsi="KDRS"/>
          <w:lang w:val="ru-RU"/>
        </w:rPr>
        <w:t>ви Хсв</w:t>
      </w:r>
      <w:r w:rsidRPr="009177F1">
        <w:rPr>
          <w:lang w:val="ru-RU"/>
        </w:rPr>
        <w:t>҃</w:t>
      </w:r>
      <w:r w:rsidRPr="009177F1">
        <w:rPr>
          <w:rFonts w:ascii="KDRS" w:hAnsi="KDRS"/>
          <w:lang w:val="ru-RU"/>
        </w:rPr>
        <w:t>ы. Пролог (Срз.), 62</w:t>
      </w:r>
      <w:r>
        <w:rPr>
          <w:rFonts w:ascii="KDRS" w:hAnsi="KDRS"/>
        </w:rPr>
        <w:t> </w:t>
      </w:r>
      <w:r w:rsidRPr="009177F1">
        <w:rPr>
          <w:rFonts w:ascii="KDRS" w:hAnsi="KDRS"/>
          <w:lang w:val="ru-RU"/>
        </w:rPr>
        <w:t xml:space="preserve">об. </w:t>
      </w:r>
      <w:r>
        <w:rPr>
          <w:rFonts w:ascii="KDRS" w:hAnsi="KDRS"/>
        </w:rPr>
        <w:t>XV </w:t>
      </w:r>
      <w:r w:rsidRPr="009177F1">
        <w:rPr>
          <w:rFonts w:ascii="KDRS" w:hAnsi="KDRS"/>
          <w:lang w:val="ru-RU"/>
        </w:rPr>
        <w:t xml:space="preserve">в. У стопы ногъ монаршескихъ смиренно челомъ бью. ДАИ </w:t>
      </w:r>
      <w:r>
        <w:rPr>
          <w:rFonts w:ascii="KDRS" w:hAnsi="KDRS"/>
        </w:rPr>
        <w:t>XII</w:t>
      </w:r>
      <w:r w:rsidRPr="009177F1">
        <w:rPr>
          <w:rFonts w:ascii="KDRS" w:hAnsi="KDRS"/>
          <w:lang w:val="ru-RU"/>
        </w:rPr>
        <w:t>, 327. 1637</w:t>
      </w:r>
      <w:r>
        <w:rPr>
          <w:rFonts w:ascii="KDRS" w:hAnsi="KDRS"/>
        </w:rPr>
        <w:t> </w:t>
      </w:r>
      <w:r w:rsidRPr="009177F1">
        <w:rPr>
          <w:rFonts w:ascii="KDRS" w:hAnsi="KDRS"/>
          <w:lang w:val="ru-RU"/>
        </w:rPr>
        <w:t>г. Пустыня тогда была непроходная… Стези не быша тогда и непроходно бысть челов</w:t>
      </w:r>
      <w:r w:rsidRPr="009177F1">
        <w:rPr>
          <w:lang w:val="ru-RU"/>
        </w:rPr>
        <w:t>ѣ</w:t>
      </w:r>
      <w:r w:rsidRPr="009177F1">
        <w:rPr>
          <w:rFonts w:ascii="KDRS" w:hAnsi="KDRS"/>
          <w:lang w:val="ru-RU"/>
        </w:rPr>
        <w:t>ческими стопами, нын</w:t>
      </w:r>
      <w:r w:rsidRPr="009177F1">
        <w:rPr>
          <w:lang w:val="ru-RU"/>
        </w:rPr>
        <w:t>ѣ</w:t>
      </w:r>
      <w:r w:rsidRPr="009177F1">
        <w:rPr>
          <w:rFonts w:ascii="KDRS" w:hAnsi="KDRS"/>
          <w:lang w:val="ru-RU"/>
        </w:rPr>
        <w:t xml:space="preserve"> же пути дороги велия и про</w:t>
      </w:r>
      <w:r w:rsidRPr="009177F1">
        <w:rPr>
          <w:lang w:val="ru-RU"/>
        </w:rPr>
        <w:t>ѣ</w:t>
      </w:r>
      <w:r w:rsidRPr="009177F1">
        <w:rPr>
          <w:rFonts w:ascii="KDRS" w:hAnsi="KDRS"/>
          <w:lang w:val="ru-RU"/>
        </w:rPr>
        <w:t>зды всякого чину людемъ… безпрестанно идущим. Ч.Серг.Р.Аз., 9. 1654</w:t>
      </w:r>
      <w:r>
        <w:rPr>
          <w:rFonts w:ascii="KDRS" w:hAnsi="KDRS"/>
        </w:rPr>
        <w:t> </w:t>
      </w:r>
      <w:r w:rsidRPr="009177F1">
        <w:rPr>
          <w:rFonts w:ascii="KDRS" w:hAnsi="KDRS"/>
          <w:lang w:val="ru-RU"/>
        </w:rPr>
        <w:t xml:space="preserve">г. Подпоры царствия моего, престола ж(е) моего стопы, иж(е) сами мне советуете в новой супружной брак вступити, послушайте, имею бо вам нечто предложити. Артакс.действо, 169. </w:t>
      </w:r>
      <w:r>
        <w:rPr>
          <w:rFonts w:ascii="KDRS" w:hAnsi="KDRS"/>
        </w:rPr>
        <w:t>XVII </w:t>
      </w:r>
      <w:r w:rsidRPr="009177F1">
        <w:rPr>
          <w:rFonts w:ascii="KDRS" w:hAnsi="KDRS"/>
          <w:lang w:val="ru-RU"/>
        </w:rPr>
        <w:t>в. ||</w:t>
      </w:r>
      <w:r>
        <w:rPr>
          <w:rFonts w:ascii="KDRS" w:hAnsi="KDRS"/>
        </w:rPr>
        <w:t> </w:t>
      </w:r>
      <w:r w:rsidRPr="009177F1">
        <w:rPr>
          <w:rFonts w:ascii="KDRS" w:hAnsi="KDRS"/>
          <w:i/>
          <w:lang w:val="ru-RU"/>
        </w:rPr>
        <w:t>Копыто</w:t>
      </w:r>
      <w:r w:rsidRPr="009177F1">
        <w:rPr>
          <w:rFonts w:ascii="KDRS" w:hAnsi="KDRS"/>
          <w:lang w:val="ru-RU"/>
        </w:rPr>
        <w:t>. И не възмять ея нога члч</w:t>
      </w:r>
      <w:r w:rsidRPr="009177F1">
        <w:rPr>
          <w:lang w:val="ru-RU"/>
        </w:rPr>
        <w:t>҃</w:t>
      </w:r>
      <w:r w:rsidRPr="009177F1">
        <w:rPr>
          <w:rFonts w:ascii="KDRS" w:hAnsi="KDRS"/>
          <w:lang w:val="ru-RU"/>
        </w:rPr>
        <w:t>ьска и стопа скотиа не ступить на неи (</w:t>
      </w:r>
      <w:r w:rsidRPr="00EC2C9C">
        <w:t>ἴ</w:t>
      </w:r>
      <w:r w:rsidRPr="00413D00">
        <w:t>χνοϛ</w:t>
      </w:r>
      <w:r w:rsidRPr="009177F1">
        <w:rPr>
          <w:rFonts w:ascii="KDRS" w:hAnsi="KDRS"/>
          <w:lang w:val="ru-RU"/>
        </w:rPr>
        <w:t xml:space="preserve">). (Иезек. </w:t>
      </w:r>
      <w:r>
        <w:rPr>
          <w:rFonts w:ascii="KDRS" w:hAnsi="KDRS"/>
        </w:rPr>
        <w:t>XXXII</w:t>
      </w:r>
      <w:r w:rsidRPr="009177F1">
        <w:rPr>
          <w:rFonts w:ascii="KDRS" w:hAnsi="KDRS"/>
          <w:lang w:val="ru-RU"/>
        </w:rPr>
        <w:t>, 13) Библ.Генн. 1499</w:t>
      </w:r>
      <w:r>
        <w:rPr>
          <w:rFonts w:ascii="KDRS" w:hAnsi="KDRS"/>
        </w:rPr>
        <w:t> </w:t>
      </w:r>
      <w:r w:rsidRPr="009177F1">
        <w:rPr>
          <w:rFonts w:ascii="KDRS" w:hAnsi="KDRS"/>
          <w:lang w:val="ru-RU"/>
        </w:rPr>
        <w:t>г. ||</w:t>
      </w:r>
      <w:r>
        <w:rPr>
          <w:rFonts w:ascii="KDRS" w:hAnsi="KDRS"/>
        </w:rPr>
        <w:t> </w:t>
      </w:r>
      <w:r w:rsidRPr="009177F1">
        <w:rPr>
          <w:rFonts w:ascii="KDRS" w:hAnsi="KDRS"/>
          <w:i/>
          <w:lang w:val="ru-RU"/>
        </w:rPr>
        <w:t>Ладонь</w:t>
      </w:r>
      <w:r w:rsidRPr="009177F1">
        <w:rPr>
          <w:rFonts w:ascii="KDRS" w:hAnsi="KDRS"/>
          <w:lang w:val="ru-RU"/>
        </w:rPr>
        <w:t>. И въстави мя на кол</w:t>
      </w:r>
      <w:r w:rsidRPr="009177F1">
        <w:rPr>
          <w:lang w:val="ru-RU"/>
        </w:rPr>
        <w:t>ѣ</w:t>
      </w:r>
      <w:r w:rsidRPr="009177F1">
        <w:rPr>
          <w:rFonts w:ascii="KDRS" w:hAnsi="KDRS"/>
          <w:lang w:val="ru-RU"/>
        </w:rPr>
        <w:t>ни мои, на стопы руку моею (</w:t>
      </w:r>
      <w:r w:rsidRPr="00413D00">
        <w:t>τερσο</w:t>
      </w:r>
      <w:r w:rsidRPr="00EC2C9C">
        <w:t>ὺ</w:t>
      </w:r>
      <w:r w:rsidRPr="00413D00">
        <w:t>ϛ</w:t>
      </w:r>
      <w:r w:rsidRPr="009177F1">
        <w:rPr>
          <w:lang w:val="ru-RU"/>
        </w:rPr>
        <w:t xml:space="preserve"> </w:t>
      </w:r>
      <w:r w:rsidRPr="00413D00">
        <w:t>χειρ</w:t>
      </w:r>
      <w:r w:rsidRPr="00EC2C9C">
        <w:t>ῶ</w:t>
      </w:r>
      <w:r w:rsidRPr="00413D00">
        <w:t>ν</w:t>
      </w:r>
      <w:r w:rsidRPr="009177F1">
        <w:rPr>
          <w:lang w:val="ru-RU"/>
        </w:rPr>
        <w:t xml:space="preserve"> </w:t>
      </w:r>
      <w:r w:rsidRPr="00413D00">
        <w:t>μο</w:t>
      </w:r>
      <w:r w:rsidRPr="00EC2C9C">
        <w:t>ῦ</w:t>
      </w:r>
      <w:r w:rsidRPr="009177F1">
        <w:rPr>
          <w:rFonts w:ascii="KDRS" w:hAnsi="KDRS"/>
          <w:lang w:val="ru-RU"/>
        </w:rPr>
        <w:t xml:space="preserve">). ВМЧ, Дек. 6–17, 1151. </w:t>
      </w:r>
      <w:r>
        <w:rPr>
          <w:rFonts w:ascii="KDRS" w:hAnsi="KDRS"/>
        </w:rPr>
        <w:t>XVI </w:t>
      </w:r>
      <w:r w:rsidRPr="009177F1">
        <w:rPr>
          <w:rFonts w:ascii="KDRS" w:hAnsi="KDRS"/>
          <w:lang w:val="ru-RU"/>
        </w:rPr>
        <w:t>в. [то же – (Дан. Х. 10) Кн.прор.</w:t>
      </w:r>
      <w:r w:rsidRPr="009177F1">
        <w:rPr>
          <w:rFonts w:ascii="KDRS" w:hAnsi="KDRS"/>
          <w:vertAlign w:val="superscript"/>
          <w:lang w:val="ru-RU"/>
        </w:rPr>
        <w:t>2</w:t>
      </w:r>
      <w:r w:rsidRPr="009177F1">
        <w:rPr>
          <w:rFonts w:ascii="KDRS" w:hAnsi="KDRS"/>
          <w:lang w:val="ru-RU"/>
        </w:rPr>
        <w:t>, 334</w:t>
      </w:r>
      <w:r>
        <w:rPr>
          <w:rFonts w:ascii="KDRS" w:hAnsi="KDRS"/>
        </w:rPr>
        <w:t> </w:t>
      </w:r>
      <w:r w:rsidRPr="009177F1">
        <w:rPr>
          <w:rFonts w:ascii="KDRS" w:hAnsi="KDRS"/>
          <w:lang w:val="ru-RU"/>
        </w:rPr>
        <w:t xml:space="preserve">об. </w:t>
      </w:r>
      <w:r>
        <w:rPr>
          <w:rFonts w:ascii="KDRS" w:hAnsi="KDRS"/>
        </w:rPr>
        <w:t>XV </w:t>
      </w:r>
      <w:r w:rsidRPr="009177F1">
        <w:rPr>
          <w:rFonts w:ascii="KDRS" w:hAnsi="KDRS"/>
          <w:lang w:val="ru-RU"/>
        </w:rPr>
        <w:t xml:space="preserve">в.]. </w:t>
      </w:r>
      <w:r w:rsidRPr="009177F1">
        <w:rPr>
          <w:rFonts w:ascii="KDRS" w:hAnsi="KDRS"/>
          <w:spacing w:val="40"/>
          <w:lang w:val="ru-RU"/>
        </w:rPr>
        <w:t xml:space="preserve">Припадати къ стопамъ </w:t>
      </w:r>
      <w:r w:rsidRPr="009177F1">
        <w:rPr>
          <w:rFonts w:ascii="KDRS" w:hAnsi="KDRS"/>
          <w:lang w:val="ru-RU"/>
        </w:rPr>
        <w:t xml:space="preserve">– </w:t>
      </w:r>
      <w:r w:rsidRPr="009177F1">
        <w:rPr>
          <w:rFonts w:ascii="KDRS" w:hAnsi="KDRS"/>
          <w:i/>
          <w:lang w:val="ru-RU"/>
        </w:rPr>
        <w:t>почтительно умолять о чем-л</w:t>
      </w:r>
      <w:r w:rsidRPr="009177F1">
        <w:rPr>
          <w:rFonts w:ascii="KDRS" w:hAnsi="KDRS"/>
          <w:lang w:val="ru-RU"/>
        </w:rPr>
        <w:t xml:space="preserve">. </w:t>
      </w:r>
      <w:r w:rsidRPr="009177F1">
        <w:rPr>
          <w:rFonts w:ascii="KDRS" w:hAnsi="KDRS"/>
          <w:lang w:val="ru-RU"/>
        </w:rPr>
        <w:lastRenderedPageBreak/>
        <w:t>Припадая рабол</w:t>
      </w:r>
      <w:r w:rsidRPr="009177F1">
        <w:rPr>
          <w:lang w:val="ru-RU"/>
        </w:rPr>
        <w:t>ѣ</w:t>
      </w:r>
      <w:r w:rsidRPr="009177F1">
        <w:rPr>
          <w:rFonts w:ascii="KDRS" w:hAnsi="KDRS"/>
          <w:lang w:val="ru-RU"/>
        </w:rPr>
        <w:t>пно къ честнымъ твоимъ стопамъ, благословения прошу, вкуп</w:t>
      </w:r>
      <w:r w:rsidRPr="009177F1">
        <w:rPr>
          <w:lang w:val="ru-RU"/>
        </w:rPr>
        <w:t>ѣ</w:t>
      </w:r>
      <w:r w:rsidRPr="009177F1">
        <w:rPr>
          <w:rFonts w:ascii="KDRS" w:hAnsi="KDRS"/>
          <w:lang w:val="ru-RU"/>
        </w:rPr>
        <w:t xml:space="preserve"> же и прощения. (Отп.Вен.арх.Варф.) Суб.Мат. </w:t>
      </w:r>
      <w:r>
        <w:rPr>
          <w:rFonts w:ascii="KDRS" w:hAnsi="KDRS"/>
        </w:rPr>
        <w:t>III</w:t>
      </w:r>
      <w:r w:rsidRPr="009177F1">
        <w:rPr>
          <w:rFonts w:ascii="KDRS" w:hAnsi="KDRS"/>
          <w:lang w:val="ru-RU"/>
        </w:rPr>
        <w:t>, 75. 1666</w:t>
      </w:r>
      <w:r>
        <w:rPr>
          <w:rFonts w:ascii="KDRS" w:hAnsi="KDRS"/>
        </w:rPr>
        <w:t> </w:t>
      </w:r>
      <w:r w:rsidRPr="009177F1">
        <w:rPr>
          <w:rFonts w:ascii="KDRS" w:hAnsi="KDRS"/>
          <w:lang w:val="ru-RU"/>
        </w:rPr>
        <w:t>г. По семъ теб</w:t>
      </w:r>
      <w:r w:rsidRPr="009177F1">
        <w:rPr>
          <w:lang w:val="ru-RU"/>
        </w:rPr>
        <w:t>ѣ</w:t>
      </w:r>
      <w:r w:rsidRPr="009177F1">
        <w:rPr>
          <w:rFonts w:ascii="KDRS" w:hAnsi="KDRS"/>
          <w:lang w:val="ru-RU"/>
        </w:rPr>
        <w:t xml:space="preserve"> гсд</w:t>
      </w:r>
      <w:r w:rsidRPr="009177F1">
        <w:rPr>
          <w:lang w:val="ru-RU"/>
        </w:rPr>
        <w:t>҃</w:t>
      </w:r>
      <w:r w:rsidRPr="009177F1">
        <w:rPr>
          <w:rFonts w:ascii="KDRS" w:hAnsi="KDRS"/>
          <w:lang w:val="ru-RU"/>
        </w:rPr>
        <w:t>рю премного приподая к стопамъ твоим, челомъ бью. Грамотки, 145. 1677</w:t>
      </w:r>
      <w:r>
        <w:rPr>
          <w:rFonts w:ascii="KDRS" w:hAnsi="KDRS"/>
        </w:rPr>
        <w:t> </w:t>
      </w:r>
      <w:r w:rsidRPr="009177F1">
        <w:rPr>
          <w:rFonts w:ascii="KDRS" w:hAnsi="KDRS"/>
          <w:lang w:val="ru-RU"/>
        </w:rPr>
        <w:t>г.</w:t>
      </w:r>
    </w:p>
    <w:p w14:paraId="47A9E42F" w14:textId="7DC07B34"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След ноги</w:t>
      </w:r>
      <w:r w:rsidRPr="009177F1">
        <w:rPr>
          <w:rFonts w:ascii="KDRS" w:hAnsi="KDRS"/>
          <w:lang w:val="ru-RU"/>
        </w:rPr>
        <w:t xml:space="preserve">; </w:t>
      </w:r>
      <w:r w:rsidRPr="009177F1">
        <w:rPr>
          <w:rFonts w:ascii="KDRS" w:hAnsi="KDRS"/>
          <w:i/>
          <w:lang w:val="ru-RU"/>
        </w:rPr>
        <w:t>след от движения чего-л.</w:t>
      </w:r>
      <w:r w:rsidRPr="009177F1">
        <w:rPr>
          <w:rFonts w:ascii="KDRS" w:hAnsi="KDRS"/>
          <w:lang w:val="ru-RU"/>
        </w:rPr>
        <w:t>;</w:t>
      </w:r>
      <w:r w:rsidRPr="009177F1">
        <w:rPr>
          <w:rFonts w:ascii="KDRS" w:hAnsi="KDRS"/>
          <w:i/>
          <w:lang w:val="ru-RU"/>
        </w:rPr>
        <w:t xml:space="preserve"> путь следования</w:t>
      </w:r>
      <w:r w:rsidRPr="009177F1">
        <w:rPr>
          <w:rFonts w:ascii="KDRS" w:hAnsi="KDRS"/>
          <w:lang w:val="ru-RU"/>
        </w:rPr>
        <w:t>. Да блаженъ есть, егоже не съблазнать [так!] сласти льстьныя на изгыб</w:t>
      </w:r>
      <w:r w:rsidRPr="009177F1">
        <w:rPr>
          <w:lang w:val="ru-RU"/>
        </w:rPr>
        <w:t>ѣ</w:t>
      </w:r>
      <w:r w:rsidRPr="009177F1">
        <w:rPr>
          <w:rFonts w:ascii="KDRS" w:hAnsi="KDRS"/>
          <w:lang w:val="ru-RU"/>
        </w:rPr>
        <w:t>ль… и въ пути зълыя своима ногама не ступаеть, и на стол</w:t>
      </w:r>
      <w:r w:rsidRPr="009177F1">
        <w:rPr>
          <w:lang w:val="ru-RU"/>
        </w:rPr>
        <w:t>ѣ</w:t>
      </w:r>
      <w:r w:rsidRPr="009177F1">
        <w:rPr>
          <w:rFonts w:ascii="KDRS" w:hAnsi="KDRS"/>
          <w:lang w:val="ru-RU"/>
        </w:rPr>
        <w:t xml:space="preserve"> губитель не с</w:t>
      </w:r>
      <w:r w:rsidRPr="009177F1">
        <w:rPr>
          <w:lang w:val="ru-RU"/>
        </w:rPr>
        <w:t>ѣ</w:t>
      </w:r>
      <w:r w:rsidRPr="009177F1">
        <w:rPr>
          <w:rFonts w:ascii="KDRS" w:hAnsi="KDRS"/>
          <w:lang w:val="ru-RU"/>
        </w:rPr>
        <w:t>де. Еда сия стопы м</w:t>
      </w:r>
      <w:r w:rsidRPr="009177F1">
        <w:rPr>
          <w:lang w:val="ru-RU"/>
        </w:rPr>
        <w:t>ѣ</w:t>
      </w:r>
      <w:r w:rsidRPr="009177F1">
        <w:rPr>
          <w:rFonts w:ascii="KDRS" w:hAnsi="KDRS"/>
          <w:lang w:val="ru-RU"/>
        </w:rPr>
        <w:t>нить, ни убо, нъ обыкъшаяся въ гр</w:t>
      </w:r>
      <w:r w:rsidRPr="009177F1">
        <w:rPr>
          <w:lang w:val="ru-RU"/>
        </w:rPr>
        <w:t>ѣ</w:t>
      </w:r>
      <w:r w:rsidRPr="009177F1">
        <w:rPr>
          <w:rFonts w:ascii="KDRS" w:hAnsi="KDRS"/>
          <w:lang w:val="ru-RU"/>
        </w:rPr>
        <w:t>с</w:t>
      </w:r>
      <w:r w:rsidRPr="009177F1">
        <w:rPr>
          <w:lang w:val="ru-RU"/>
        </w:rPr>
        <w:t>ѣ</w:t>
      </w:r>
      <w:r w:rsidRPr="009177F1">
        <w:rPr>
          <w:rFonts w:ascii="KDRS" w:hAnsi="KDRS"/>
          <w:lang w:val="ru-RU"/>
        </w:rPr>
        <w:t xml:space="preserve">хъ, велить бо ся не пригвоздити емь. Златостр., 72. </w:t>
      </w:r>
      <w:r>
        <w:rPr>
          <w:rFonts w:ascii="KDRS" w:hAnsi="KDRS"/>
        </w:rPr>
        <w:t>XII </w:t>
      </w:r>
      <w:r w:rsidRPr="009177F1">
        <w:rPr>
          <w:rFonts w:ascii="KDRS" w:hAnsi="KDRS"/>
          <w:lang w:val="ru-RU"/>
        </w:rPr>
        <w:t>в. Придосте вид</w:t>
      </w:r>
      <w:r w:rsidRPr="009177F1">
        <w:rPr>
          <w:lang w:val="ru-RU"/>
        </w:rPr>
        <w:t>ѣ</w:t>
      </w:r>
      <w:r w:rsidRPr="009177F1">
        <w:rPr>
          <w:rFonts w:ascii="KDRS" w:hAnsi="KDRS"/>
          <w:lang w:val="ru-RU"/>
        </w:rPr>
        <w:t>тъ гроба и приступити, еликоже любляашете, нъ не съмяшете страха ради июд</w:t>
      </w:r>
      <w:r w:rsidRPr="009177F1">
        <w:rPr>
          <w:lang w:val="ru-RU"/>
        </w:rPr>
        <w:t>ѣ</w:t>
      </w:r>
      <w:r w:rsidRPr="009177F1">
        <w:rPr>
          <w:rFonts w:ascii="KDRS" w:hAnsi="KDRS"/>
          <w:lang w:val="ru-RU"/>
        </w:rPr>
        <w:t xml:space="preserve">иска, и украдающи же таи стопы своя къ гробу, кропляашете и хризмо(ю) (в греч. иначе: </w:t>
      </w:r>
      <w:r w:rsidRPr="00413D00">
        <w:t>τ</w:t>
      </w:r>
      <w:r w:rsidRPr="00EC2C9C">
        <w:t>ὴ</w:t>
      </w:r>
      <w:r w:rsidRPr="00413D00">
        <w:t>ν</w:t>
      </w:r>
      <w:r w:rsidRPr="009177F1">
        <w:rPr>
          <w:lang w:val="ru-RU"/>
        </w:rPr>
        <w:t xml:space="preserve"> </w:t>
      </w:r>
      <w:r w:rsidRPr="00413D00">
        <w:t>πρ</w:t>
      </w:r>
      <w:r w:rsidRPr="00EC2C9C">
        <w:t>ό</w:t>
      </w:r>
      <w:r w:rsidRPr="00413D00">
        <w:t>σοδον</w:t>
      </w:r>
      <w:r w:rsidRPr="009177F1">
        <w:rPr>
          <w:rFonts w:ascii="KDRS" w:hAnsi="KDRS"/>
          <w:lang w:val="ru-RU"/>
        </w:rPr>
        <w:t xml:space="preserve"> ‘приход, посещение’). (Сл.Григ.Антиох.) Усп.сб., 397.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Мимотечеть житие наше, яко стопы облачны (</w:t>
      </w:r>
      <w:r w:rsidRPr="00EC2C9C">
        <w:t>ἴ</w:t>
      </w:r>
      <w:r w:rsidRPr="00413D00">
        <w:t>χνη</w:t>
      </w:r>
      <w:r w:rsidRPr="009177F1">
        <w:rPr>
          <w:lang w:val="ru-RU"/>
        </w:rPr>
        <w:t xml:space="preserve"> </w:t>
      </w:r>
      <w:r w:rsidRPr="00413D00">
        <w:t>νεφ</w:t>
      </w:r>
      <w:r w:rsidRPr="00EC2C9C">
        <w:t>έ</w:t>
      </w:r>
      <w:r w:rsidRPr="00413D00">
        <w:t>ληϛ</w:t>
      </w:r>
      <w:r w:rsidRPr="009177F1">
        <w:rPr>
          <w:rFonts w:ascii="KDRS" w:hAnsi="KDRS"/>
          <w:lang w:val="ru-RU"/>
        </w:rPr>
        <w:t xml:space="preserve">). Пч., 385.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 И яко корабль, иже проиде волны водам, егож&lt;</w:t>
      </w:r>
      <w:r>
        <w:rPr>
          <w:rFonts w:ascii="KDRS" w:hAnsi="KDRS"/>
        </w:rPr>
        <w:t>e</w:t>
      </w:r>
      <w:r w:rsidRPr="009177F1">
        <w:rPr>
          <w:rFonts w:ascii="KDRS" w:hAnsi="KDRS"/>
          <w:lang w:val="ru-RU"/>
        </w:rPr>
        <w:t>&gt;, егда проидет, н</w:t>
      </w:r>
      <w:r w:rsidRPr="009177F1">
        <w:rPr>
          <w:lang w:val="ru-RU"/>
        </w:rPr>
        <w:t>ѣ</w:t>
      </w:r>
      <w:r w:rsidRPr="009177F1">
        <w:rPr>
          <w:rFonts w:ascii="KDRS" w:hAnsi="KDRS"/>
          <w:lang w:val="ru-RU"/>
        </w:rPr>
        <w:t>с&lt;ть&gt; стопы обр</w:t>
      </w:r>
      <w:r w:rsidRPr="009177F1">
        <w:rPr>
          <w:lang w:val="ru-RU"/>
        </w:rPr>
        <w:t>ѣ</w:t>
      </w:r>
      <w:r w:rsidRPr="009177F1">
        <w:rPr>
          <w:rFonts w:ascii="KDRS" w:hAnsi="KDRS"/>
          <w:lang w:val="ru-RU"/>
        </w:rPr>
        <w:t>сти (</w:t>
      </w:r>
      <w:r>
        <w:rPr>
          <w:rFonts w:ascii="KDRS" w:hAnsi="KDRS"/>
        </w:rPr>
        <w:t>vestigium</w:t>
      </w:r>
      <w:r w:rsidRPr="009177F1">
        <w:rPr>
          <w:rFonts w:ascii="KDRS" w:hAnsi="KDRS"/>
          <w:lang w:val="ru-RU"/>
        </w:rPr>
        <w:t xml:space="preserve">). (Прем. </w:t>
      </w:r>
      <w:r>
        <w:rPr>
          <w:rFonts w:ascii="KDRS" w:hAnsi="KDRS"/>
        </w:rPr>
        <w:t>V</w:t>
      </w:r>
      <w:r w:rsidRPr="009177F1">
        <w:rPr>
          <w:rFonts w:ascii="KDRS" w:hAnsi="KDRS"/>
          <w:lang w:val="ru-RU"/>
        </w:rPr>
        <w:t>, 10) Библ.Генн. 1499</w:t>
      </w:r>
      <w:r>
        <w:rPr>
          <w:rFonts w:ascii="KDRS" w:hAnsi="KDRS"/>
        </w:rPr>
        <w:t> </w:t>
      </w:r>
      <w:r w:rsidRPr="009177F1">
        <w:rPr>
          <w:rFonts w:ascii="KDRS" w:hAnsi="KDRS"/>
          <w:lang w:val="ru-RU"/>
        </w:rPr>
        <w:t>г. В</w:t>
      </w:r>
      <w:r w:rsidRPr="009177F1">
        <w:rPr>
          <w:lang w:val="ru-RU"/>
        </w:rPr>
        <w:t>ѣ</w:t>
      </w:r>
      <w:r w:rsidRPr="009177F1">
        <w:rPr>
          <w:rFonts w:ascii="KDRS" w:hAnsi="KDRS"/>
          <w:lang w:val="ru-RU"/>
        </w:rPr>
        <w:t>тру паче в</w:t>
      </w:r>
      <w:r w:rsidRPr="009177F1">
        <w:rPr>
          <w:lang w:val="ru-RU"/>
        </w:rPr>
        <w:t>ѣ</w:t>
      </w:r>
      <w:r w:rsidRPr="009177F1">
        <w:rPr>
          <w:rFonts w:ascii="KDRS" w:hAnsi="KDRS"/>
          <w:lang w:val="ru-RU"/>
        </w:rPr>
        <w:t>ющю стопы не поставятся, и лодьи, по вод</w:t>
      </w:r>
      <w:r w:rsidRPr="009177F1">
        <w:rPr>
          <w:lang w:val="ru-RU"/>
        </w:rPr>
        <w:t>ѣ</w:t>
      </w:r>
      <w:r w:rsidRPr="009177F1">
        <w:rPr>
          <w:rFonts w:ascii="KDRS" w:hAnsi="KDRS"/>
          <w:lang w:val="ru-RU"/>
        </w:rPr>
        <w:t xml:space="preserve"> шествующи, сл</w:t>
      </w:r>
      <w:r w:rsidRPr="009177F1">
        <w:rPr>
          <w:lang w:val="ru-RU"/>
        </w:rPr>
        <w:t>ѣ</w:t>
      </w:r>
      <w:r w:rsidRPr="009177F1">
        <w:rPr>
          <w:rFonts w:ascii="KDRS" w:hAnsi="KDRS"/>
          <w:lang w:val="ru-RU"/>
        </w:rPr>
        <w:t>да не будет (</w:t>
      </w:r>
      <w:r w:rsidRPr="00EC2C9C">
        <w:t>ἴ</w:t>
      </w:r>
      <w:r w:rsidRPr="00413D00">
        <w:t>χνεσιν</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207.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 За т</w:t>
      </w:r>
      <w:r w:rsidRPr="009177F1">
        <w:rPr>
          <w:lang w:val="ru-RU"/>
        </w:rPr>
        <w:t>ѣ</w:t>
      </w:r>
      <w:r w:rsidRPr="009177F1">
        <w:rPr>
          <w:rFonts w:ascii="KDRS" w:hAnsi="KDRS"/>
          <w:lang w:val="ru-RU"/>
        </w:rPr>
        <w:t xml:space="preserve">мъ гробомъ лежитъ мраморъ, а въ немъ стопа святаго апостола Петра – аки въ воскъ воступилъ. Х.Ант.Новг., 24.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1200</w:t>
      </w:r>
      <w:r>
        <w:rPr>
          <w:rFonts w:ascii="KDRS" w:hAnsi="KDRS"/>
        </w:rPr>
        <w:t> </w:t>
      </w:r>
      <w:r w:rsidRPr="009177F1">
        <w:rPr>
          <w:rFonts w:ascii="KDRS" w:hAnsi="KDRS"/>
          <w:lang w:val="ru-RU"/>
        </w:rPr>
        <w:t>г. Гнавъ [лося] десят&lt;ь&gt; поприщъ мхомъ… и вид</w:t>
      </w:r>
      <w:r w:rsidRPr="009177F1">
        <w:rPr>
          <w:lang w:val="ru-RU"/>
        </w:rPr>
        <w:t>ѣ</w:t>
      </w:r>
      <w:r w:rsidRPr="009177F1">
        <w:rPr>
          <w:rFonts w:ascii="KDRS" w:hAnsi="KDRS"/>
          <w:lang w:val="ru-RU"/>
        </w:rPr>
        <w:t xml:space="preserve"> стопу малу члв</w:t>
      </w:r>
      <w:r w:rsidRPr="009177F1">
        <w:rPr>
          <w:lang w:val="ru-RU"/>
        </w:rPr>
        <w:t>҃</w:t>
      </w:r>
      <w:r w:rsidRPr="009177F1">
        <w:rPr>
          <w:rFonts w:ascii="KDRS" w:hAnsi="KDRS"/>
          <w:lang w:val="ru-RU"/>
        </w:rPr>
        <w:t xml:space="preserve">чю. Ж.Никандра Крып., 540.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1582</w:t>
      </w:r>
      <w:r>
        <w:rPr>
          <w:rFonts w:ascii="KDRS" w:hAnsi="KDRS"/>
        </w:rPr>
        <w:t> </w:t>
      </w:r>
      <w:r w:rsidRPr="009177F1">
        <w:rPr>
          <w:rFonts w:ascii="KDRS" w:hAnsi="KDRS"/>
          <w:lang w:val="ru-RU"/>
        </w:rPr>
        <w:t>г. А посередк</w:t>
      </w:r>
      <w:r w:rsidRPr="009177F1">
        <w:rPr>
          <w:lang w:val="ru-RU"/>
        </w:rPr>
        <w:t>ѣ</w:t>
      </w:r>
      <w:r w:rsidRPr="009177F1">
        <w:rPr>
          <w:rFonts w:ascii="KDRS" w:hAnsi="KDRS"/>
          <w:lang w:val="ru-RU"/>
        </w:rPr>
        <w:t xml:space="preserve"> того теремца, мало съ полуденной ст</w:t>
      </w:r>
      <w:r w:rsidRPr="009177F1">
        <w:rPr>
          <w:lang w:val="ru-RU"/>
        </w:rPr>
        <w:t>ѣ</w:t>
      </w:r>
      <w:r w:rsidRPr="009177F1">
        <w:rPr>
          <w:rFonts w:ascii="KDRS" w:hAnsi="KDRS"/>
          <w:lang w:val="ru-RU"/>
        </w:rPr>
        <w:t>ны, на немъ же Христосъ Богъ стоялъ и вознесся, и на немъ знамя – нога л</w:t>
      </w:r>
      <w:r w:rsidRPr="009177F1">
        <w:rPr>
          <w:lang w:val="ru-RU"/>
        </w:rPr>
        <w:t>ѣ</w:t>
      </w:r>
      <w:r w:rsidRPr="009177F1">
        <w:rPr>
          <w:rFonts w:ascii="KDRS" w:hAnsi="KDRS"/>
          <w:lang w:val="ru-RU"/>
        </w:rPr>
        <w:t>вая, едина стопа, токмо пятою къ полудню. Арс.Сух.Проскинитарий, 192. 1653</w:t>
      </w:r>
      <w:r>
        <w:rPr>
          <w:rFonts w:ascii="KDRS" w:hAnsi="KDRS"/>
        </w:rPr>
        <w:t> </w:t>
      </w:r>
      <w:r w:rsidRPr="009177F1">
        <w:rPr>
          <w:rFonts w:ascii="KDRS" w:hAnsi="KDRS"/>
          <w:lang w:val="ru-RU"/>
        </w:rPr>
        <w:t>г. ||</w:t>
      </w:r>
      <w:r>
        <w:rPr>
          <w:rFonts w:ascii="KDRS" w:hAnsi="KDRS"/>
        </w:rPr>
        <w:t> </w:t>
      </w:r>
      <w:r w:rsidRPr="009177F1">
        <w:rPr>
          <w:rFonts w:ascii="KDRS" w:hAnsi="KDRS"/>
          <w:sz w:val="22"/>
          <w:lang w:val="ru-RU"/>
        </w:rPr>
        <w:t>Перен</w:t>
      </w:r>
      <w:r w:rsidRPr="009177F1">
        <w:rPr>
          <w:rFonts w:ascii="KDRS" w:hAnsi="KDRS"/>
          <w:lang w:val="ru-RU"/>
        </w:rPr>
        <w:t xml:space="preserve">. </w:t>
      </w:r>
      <w:r w:rsidRPr="009177F1">
        <w:rPr>
          <w:rFonts w:ascii="KDRS" w:hAnsi="KDRS"/>
          <w:i/>
          <w:lang w:val="ru-RU"/>
        </w:rPr>
        <w:t>Признак, указание</w:t>
      </w:r>
      <w:r w:rsidRPr="009177F1">
        <w:rPr>
          <w:rFonts w:ascii="KDRS" w:hAnsi="KDRS"/>
          <w:lang w:val="ru-RU"/>
        </w:rPr>
        <w:t>. Се ли суть стопы покаяниа (</w:t>
      </w:r>
      <w:r w:rsidRPr="00413D00">
        <w:t>τά</w:t>
      </w:r>
      <w:r w:rsidRPr="009177F1">
        <w:rPr>
          <w:lang w:val="ru-RU"/>
        </w:rPr>
        <w:t xml:space="preserve"> </w:t>
      </w:r>
      <w:r w:rsidRPr="00EC2C9C">
        <w:t>ἴ</w:t>
      </w:r>
      <w:r w:rsidRPr="00413D00">
        <w:t>χνη</w:t>
      </w:r>
      <w:r w:rsidRPr="009177F1">
        <w:rPr>
          <w:rFonts w:ascii="KDRS" w:hAnsi="KDRS"/>
          <w:lang w:val="ru-RU"/>
        </w:rPr>
        <w:t>). Ж.Андр.Юрод.</w:t>
      </w:r>
      <w:r w:rsidRPr="009177F1">
        <w:rPr>
          <w:rFonts w:ascii="KDRS" w:hAnsi="KDRS"/>
          <w:vertAlign w:val="superscript"/>
          <w:lang w:val="ru-RU"/>
        </w:rPr>
        <w:t>1</w:t>
      </w:r>
      <w:r w:rsidRPr="009177F1">
        <w:rPr>
          <w:rFonts w:ascii="KDRS" w:hAnsi="KDRS"/>
          <w:lang w:val="ru-RU"/>
        </w:rPr>
        <w:t xml:space="preserve">, 296.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w:t>
      </w:r>
      <w:r w:rsidRPr="009177F1">
        <w:rPr>
          <w:rFonts w:ascii="KDRS" w:hAnsi="KDRS"/>
          <w:spacing w:val="40"/>
          <w:lang w:val="ru-RU"/>
        </w:rPr>
        <w:t xml:space="preserve"> Посл</w:t>
      </w:r>
      <w:r w:rsidRPr="009177F1">
        <w:rPr>
          <w:spacing w:val="40"/>
          <w:lang w:val="ru-RU"/>
        </w:rPr>
        <w:t>ѣ</w:t>
      </w:r>
      <w:r w:rsidRPr="009177F1">
        <w:rPr>
          <w:rFonts w:ascii="KDRS" w:hAnsi="KDRS"/>
          <w:spacing w:val="40"/>
          <w:lang w:val="ru-RU"/>
        </w:rPr>
        <w:t xml:space="preserve">довати </w:t>
      </w:r>
      <w:r w:rsidRPr="009177F1">
        <w:rPr>
          <w:rFonts w:ascii="KDRS" w:hAnsi="KDRS"/>
          <w:lang w:val="ru-RU"/>
        </w:rPr>
        <w:t>(</w:t>
      </w:r>
      <w:r w:rsidRPr="009177F1">
        <w:rPr>
          <w:rFonts w:ascii="KDRS" w:hAnsi="KDRS"/>
          <w:spacing w:val="40"/>
          <w:lang w:val="ru-RU"/>
        </w:rPr>
        <w:t>въсл</w:t>
      </w:r>
      <w:r w:rsidRPr="009177F1">
        <w:rPr>
          <w:spacing w:val="40"/>
          <w:lang w:val="ru-RU"/>
        </w:rPr>
        <w:t>ѣ</w:t>
      </w:r>
      <w:r w:rsidRPr="009177F1">
        <w:rPr>
          <w:rFonts w:ascii="KDRS" w:hAnsi="KDRS"/>
          <w:spacing w:val="40"/>
          <w:lang w:val="ru-RU"/>
        </w:rPr>
        <w:t>доват</w:t>
      </w:r>
      <w:r w:rsidRPr="009177F1">
        <w:rPr>
          <w:rFonts w:ascii="KDRS" w:hAnsi="KDRS"/>
          <w:lang w:val="ru-RU"/>
        </w:rPr>
        <w:t>и) чьим-л. (по чьим-л.)</w:t>
      </w:r>
      <w:r w:rsidRPr="009177F1">
        <w:rPr>
          <w:rFonts w:ascii="KDRS" w:hAnsi="KDRS"/>
          <w:spacing w:val="40"/>
          <w:lang w:val="ru-RU"/>
        </w:rPr>
        <w:t xml:space="preserve"> стопам</w:t>
      </w:r>
      <w:r w:rsidRPr="009177F1">
        <w:rPr>
          <w:rFonts w:ascii="KDRS" w:hAnsi="KDRS"/>
          <w:lang w:val="ru-RU"/>
        </w:rPr>
        <w:t>ъ;</w:t>
      </w:r>
      <w:r w:rsidRPr="009177F1">
        <w:rPr>
          <w:rFonts w:ascii="KDRS" w:hAnsi="KDRS"/>
          <w:spacing w:val="40"/>
          <w:lang w:val="ru-RU"/>
        </w:rPr>
        <w:t xml:space="preserve"> поити</w:t>
      </w:r>
      <w:r w:rsidRPr="009177F1">
        <w:rPr>
          <w:rFonts w:ascii="KDRS" w:hAnsi="KDRS"/>
          <w:lang w:val="ru-RU"/>
        </w:rPr>
        <w:t xml:space="preserve"> (</w:t>
      </w:r>
      <w:r w:rsidRPr="009177F1">
        <w:rPr>
          <w:rFonts w:ascii="KDRS" w:hAnsi="KDRS"/>
          <w:spacing w:val="40"/>
          <w:lang w:val="ru-RU"/>
        </w:rPr>
        <w:t>ходит</w:t>
      </w:r>
      <w:r w:rsidRPr="009177F1">
        <w:rPr>
          <w:rFonts w:ascii="KDRS" w:hAnsi="KDRS"/>
          <w:lang w:val="ru-RU"/>
        </w:rPr>
        <w:t>и) по чьим-л.</w:t>
      </w:r>
      <w:r w:rsidRPr="009177F1">
        <w:rPr>
          <w:rFonts w:ascii="KDRS" w:hAnsi="KDRS"/>
          <w:spacing w:val="40"/>
          <w:lang w:val="ru-RU"/>
        </w:rPr>
        <w:t xml:space="preserve"> стопамъ</w:t>
      </w:r>
      <w:r w:rsidRPr="009177F1">
        <w:rPr>
          <w:rFonts w:ascii="KDRS" w:hAnsi="KDRS"/>
          <w:lang w:val="ru-RU"/>
        </w:rPr>
        <w:t xml:space="preserve"> – </w:t>
      </w:r>
      <w:r w:rsidRPr="009177F1">
        <w:rPr>
          <w:rFonts w:ascii="KDRS" w:hAnsi="KDRS"/>
          <w:i/>
          <w:lang w:val="ru-RU"/>
        </w:rPr>
        <w:t>последовать</w:t>
      </w:r>
      <w:r w:rsidRPr="009177F1">
        <w:rPr>
          <w:rFonts w:ascii="KDRS" w:hAnsi="KDRS"/>
          <w:lang w:val="ru-RU"/>
        </w:rPr>
        <w:t xml:space="preserve">, </w:t>
      </w:r>
      <w:r w:rsidRPr="009177F1">
        <w:rPr>
          <w:rFonts w:ascii="KDRS" w:hAnsi="KDRS"/>
          <w:i/>
          <w:lang w:val="ru-RU"/>
        </w:rPr>
        <w:t>подражать кому-л</w:t>
      </w:r>
      <w:r w:rsidRPr="009177F1">
        <w:rPr>
          <w:rFonts w:ascii="KDRS" w:hAnsi="KDRS"/>
          <w:lang w:val="ru-RU"/>
        </w:rPr>
        <w:t>. Ги</w:t>
      </w:r>
      <w:r w:rsidRPr="009177F1">
        <w:rPr>
          <w:lang w:val="ru-RU"/>
        </w:rPr>
        <w:t>҃</w:t>
      </w:r>
      <w:r w:rsidRPr="009177F1">
        <w:rPr>
          <w:rFonts w:ascii="KDRS" w:hAnsi="KDRS"/>
          <w:lang w:val="ru-RU"/>
        </w:rPr>
        <w:t>, съподоби мя по стопамъ сихъ ходити, иже мя съподоби приити въ образъ ихъ (</w:t>
      </w:r>
      <w:r w:rsidRPr="00413D00">
        <w:t>κατ</w:t>
      </w:r>
      <w:r w:rsidR="00E25F29" w:rsidRPr="00E25F29">
        <w:rPr>
          <w:lang w:val="ru-RU"/>
        </w:rPr>
        <w:t>’</w:t>
      </w:r>
      <w:r w:rsidRPr="009177F1">
        <w:rPr>
          <w:lang w:val="ru-RU"/>
        </w:rPr>
        <w:t xml:space="preserve"> </w:t>
      </w:r>
      <w:r w:rsidRPr="00EC2C9C">
        <w:t>ἴ</w:t>
      </w:r>
      <w:r w:rsidRPr="00413D00">
        <w:t>χνοϛ</w:t>
      </w:r>
      <w:r w:rsidRPr="009177F1">
        <w:rPr>
          <w:rFonts w:ascii="KDRS" w:hAnsi="KDRS"/>
          <w:lang w:val="ru-RU"/>
        </w:rPr>
        <w:t xml:space="preserve">). Патерик Син., 354. </w:t>
      </w:r>
      <w:r>
        <w:rPr>
          <w:rFonts w:ascii="KDRS" w:hAnsi="KDRS"/>
        </w:rPr>
        <w:t>XI </w:t>
      </w:r>
      <w:r w:rsidRPr="009177F1">
        <w:rPr>
          <w:rFonts w:ascii="KDRS" w:hAnsi="KDRS"/>
          <w:lang w:val="ru-RU"/>
        </w:rPr>
        <w:t>в. Умъ утвьрдита достоино посл</w:t>
      </w:r>
      <w:r w:rsidRPr="009177F1">
        <w:rPr>
          <w:lang w:val="ru-RU"/>
        </w:rPr>
        <w:t>ѣ</w:t>
      </w:r>
      <w:r w:rsidRPr="009177F1">
        <w:rPr>
          <w:rFonts w:ascii="KDRS" w:hAnsi="KDRS"/>
          <w:lang w:val="ru-RU"/>
        </w:rPr>
        <w:t xml:space="preserve">довати стопамъ ваю. (Сл.похв.Кир. и Мефод.) Усп.сб., 208.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Аще хощеши по моимъ стопамъ поити, не по мноз</w:t>
      </w:r>
      <w:r w:rsidRPr="009177F1">
        <w:rPr>
          <w:lang w:val="ru-RU"/>
        </w:rPr>
        <w:t>ѣ</w:t>
      </w:r>
      <w:r w:rsidRPr="009177F1">
        <w:rPr>
          <w:rFonts w:ascii="KDRS" w:hAnsi="KDRS"/>
          <w:lang w:val="ru-RU"/>
        </w:rPr>
        <w:t xml:space="preserve"> имаши прити с</w:t>
      </w:r>
      <w:r w:rsidRPr="009177F1">
        <w:rPr>
          <w:lang w:val="ru-RU"/>
        </w:rPr>
        <w:t>ѣ</w:t>
      </w:r>
      <w:r w:rsidRPr="009177F1">
        <w:rPr>
          <w:rFonts w:ascii="KDRS" w:hAnsi="KDRS"/>
          <w:lang w:val="ru-RU"/>
        </w:rPr>
        <w:t>мо (</w:t>
      </w:r>
      <w:r w:rsidRPr="00413D00">
        <w:t>το</w:t>
      </w:r>
      <w:r w:rsidRPr="00EC2C9C">
        <w:t>ῖ</w:t>
      </w:r>
      <w:r w:rsidRPr="00413D00">
        <w:t>ϛ</w:t>
      </w:r>
      <w:r w:rsidRPr="009177F1">
        <w:rPr>
          <w:lang w:val="ru-RU"/>
        </w:rPr>
        <w:t xml:space="preserve"> </w:t>
      </w:r>
      <w:r w:rsidRPr="00413D00">
        <w:t>ἐμο</w:t>
      </w:r>
      <w:r w:rsidRPr="00EC2C9C">
        <w:t>ῖ</w:t>
      </w:r>
      <w:r w:rsidRPr="00413D00">
        <w:t>ϛ</w:t>
      </w:r>
      <w:r w:rsidRPr="009177F1">
        <w:rPr>
          <w:lang w:val="ru-RU"/>
        </w:rPr>
        <w:t xml:space="preserve"> </w:t>
      </w:r>
      <w:r w:rsidRPr="00EC2C9C">
        <w:t>ἴ</w:t>
      </w:r>
      <w:r w:rsidRPr="00413D00">
        <w:t>χνεσιν</w:t>
      </w:r>
      <w:r w:rsidRPr="009177F1">
        <w:rPr>
          <w:rFonts w:ascii="KDRS" w:hAnsi="KDRS"/>
          <w:lang w:val="ru-RU"/>
        </w:rPr>
        <w:t xml:space="preserve">). Пролог (Срз.), 198. </w:t>
      </w:r>
      <w:r>
        <w:rPr>
          <w:rFonts w:ascii="KDRS" w:hAnsi="KDRS"/>
        </w:rPr>
        <w:t>XV </w:t>
      </w:r>
      <w:r w:rsidRPr="009177F1">
        <w:rPr>
          <w:rFonts w:ascii="KDRS" w:hAnsi="KDRS"/>
          <w:lang w:val="ru-RU"/>
        </w:rPr>
        <w:t>в. [то же с вар.</w:t>
      </w:r>
      <w:r w:rsidRPr="009177F1">
        <w:rPr>
          <w:lang w:val="ru-RU"/>
        </w:rPr>
        <w:t xml:space="preserve"> –</w:t>
      </w:r>
      <w:r w:rsidRPr="009177F1">
        <w:rPr>
          <w:rFonts w:ascii="KDRS" w:hAnsi="KDRS"/>
          <w:lang w:val="ru-RU"/>
        </w:rPr>
        <w:t xml:space="preserve"> моимъ </w:t>
      </w:r>
      <w:r w:rsidRPr="009177F1">
        <w:rPr>
          <w:rFonts w:ascii="KDRS" w:hAnsi="KDRS"/>
          <w:lang w:val="ru-RU"/>
        </w:rPr>
        <w:lastRenderedPageBreak/>
        <w:t>въсл</w:t>
      </w:r>
      <w:r w:rsidRPr="009177F1">
        <w:rPr>
          <w:lang w:val="ru-RU"/>
        </w:rPr>
        <w:t>ѣ</w:t>
      </w:r>
      <w:r w:rsidRPr="009177F1">
        <w:rPr>
          <w:rFonts w:ascii="KDRS" w:hAnsi="KDRS"/>
          <w:lang w:val="ru-RU"/>
        </w:rPr>
        <w:t>довати стопамъ. Пролог (БАН</w:t>
      </w:r>
      <w:r w:rsidRPr="009177F1">
        <w:rPr>
          <w:rFonts w:ascii="KDRS" w:hAnsi="KDRS"/>
          <w:vertAlign w:val="superscript"/>
          <w:lang w:val="ru-RU"/>
        </w:rPr>
        <w:t>2</w:t>
      </w:r>
      <w:r w:rsidRPr="009177F1">
        <w:rPr>
          <w:rFonts w:ascii="KDRS" w:hAnsi="KDRS"/>
          <w:lang w:val="ru-RU"/>
        </w:rPr>
        <w:t>), 52</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в.]. Освятися Богу и того стопамъ посл</w:t>
      </w:r>
      <w:r w:rsidRPr="009177F1">
        <w:rPr>
          <w:lang w:val="ru-RU"/>
        </w:rPr>
        <w:t>ѣ</w:t>
      </w:r>
      <w:r w:rsidRPr="009177F1">
        <w:rPr>
          <w:rFonts w:ascii="KDRS" w:hAnsi="KDRS"/>
          <w:lang w:val="ru-RU"/>
        </w:rPr>
        <w:t xml:space="preserve">довати изволилъ еси, святе. Ж.Авр.Смол., 118–119.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вв. Евангелие глаголет: Вослед мене гряди или последуй ми. Сииречь во всех делех и словесех, ибо по стопам его жития ходяща и подобящася ему во всяком известии, таковии воследуют ему. Васс.Патр.</w:t>
      </w:r>
      <w:r w:rsidRPr="009177F1">
        <w:rPr>
          <w:rFonts w:ascii="KDRS" w:hAnsi="KDRS"/>
          <w:vertAlign w:val="superscript"/>
          <w:lang w:val="ru-RU"/>
        </w:rPr>
        <w:t>1</w:t>
      </w:r>
      <w:r w:rsidRPr="009177F1">
        <w:rPr>
          <w:rFonts w:ascii="KDRS" w:hAnsi="KDRS"/>
          <w:lang w:val="ru-RU"/>
        </w:rPr>
        <w:t xml:space="preserve">, 409.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1508</w:t>
      </w:r>
      <w:r>
        <w:rPr>
          <w:rFonts w:ascii="KDRS" w:hAnsi="KDRS"/>
        </w:rPr>
        <w:t> </w:t>
      </w:r>
      <w:r w:rsidRPr="009177F1">
        <w:rPr>
          <w:rFonts w:ascii="KDRS" w:hAnsi="KDRS"/>
          <w:lang w:val="ru-RU"/>
        </w:rPr>
        <w:t xml:space="preserve">г. </w:t>
      </w:r>
    </w:p>
    <w:p w14:paraId="5BA3B0BF"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Шаг</w:t>
      </w:r>
      <w:r w:rsidRPr="009177F1">
        <w:rPr>
          <w:rFonts w:ascii="KDRS" w:hAnsi="KDRS"/>
          <w:lang w:val="ru-RU"/>
        </w:rPr>
        <w:t>. Постави ноз</w:t>
      </w:r>
      <w:r w:rsidRPr="009177F1">
        <w:rPr>
          <w:lang w:val="ru-RU"/>
        </w:rPr>
        <w:t>ѣ</w:t>
      </w:r>
      <w:r w:rsidRPr="009177F1">
        <w:rPr>
          <w:rFonts w:ascii="KDRS" w:hAnsi="KDRS"/>
          <w:lang w:val="ru-RU"/>
        </w:rPr>
        <w:t xml:space="preserve"> на камени и утврьди, да ти ся не кол</w:t>
      </w:r>
      <w:r w:rsidRPr="009177F1">
        <w:rPr>
          <w:lang w:val="ru-RU"/>
        </w:rPr>
        <w:t>ѣ</w:t>
      </w:r>
      <w:r w:rsidRPr="009177F1">
        <w:rPr>
          <w:rFonts w:ascii="KDRS" w:hAnsi="KDRS"/>
          <w:lang w:val="ru-RU"/>
        </w:rPr>
        <w:t>блють о Бз</w:t>
      </w:r>
      <w:r w:rsidRPr="009177F1">
        <w:rPr>
          <w:lang w:val="ru-RU"/>
        </w:rPr>
        <w:t>҃ѣ</w:t>
      </w:r>
      <w:r w:rsidRPr="009177F1">
        <w:rPr>
          <w:rFonts w:ascii="KDRS" w:hAnsi="KDRS"/>
          <w:lang w:val="ru-RU"/>
        </w:rPr>
        <w:t xml:space="preserve"> стопы (</w:t>
      </w:r>
      <w:r w:rsidRPr="00413D00">
        <w:t>τ</w:t>
      </w:r>
      <w:r w:rsidRPr="00EC2C9C">
        <w:t>ὰ</w:t>
      </w:r>
      <w:r w:rsidRPr="009177F1">
        <w:rPr>
          <w:lang w:val="ru-RU"/>
        </w:rPr>
        <w:t xml:space="preserve"> </w:t>
      </w:r>
      <w:r w:rsidRPr="00413D00">
        <w:t>διαβ</w:t>
      </w:r>
      <w:r w:rsidRPr="00EC2C9C">
        <w:t>ή</w:t>
      </w:r>
      <w:r w:rsidRPr="00413D00">
        <w:t>ματα</w:t>
      </w:r>
      <w:r w:rsidRPr="009177F1">
        <w:rPr>
          <w:rFonts w:ascii="KDRS" w:hAnsi="KDRS"/>
          <w:lang w:val="ru-RU"/>
        </w:rPr>
        <w:t xml:space="preserve">). Гр.Наз., 262. </w:t>
      </w:r>
      <w:r>
        <w:rPr>
          <w:rFonts w:ascii="KDRS" w:hAnsi="KDRS"/>
        </w:rPr>
        <w:t>XI </w:t>
      </w:r>
      <w:r w:rsidRPr="009177F1">
        <w:rPr>
          <w:rFonts w:ascii="KDRS" w:hAnsi="KDRS"/>
          <w:lang w:val="ru-RU"/>
        </w:rPr>
        <w:t>в. Елико же црк</w:t>
      </w:r>
      <w:r w:rsidRPr="009177F1">
        <w:rPr>
          <w:lang w:val="ru-RU"/>
        </w:rPr>
        <w:t>҃</w:t>
      </w:r>
      <w:r w:rsidRPr="009177F1">
        <w:rPr>
          <w:rFonts w:ascii="KDRS" w:hAnsi="KDRS"/>
          <w:lang w:val="ru-RU"/>
        </w:rPr>
        <w:t>ъвъ обидеть члв</w:t>
      </w:r>
      <w:r w:rsidRPr="009177F1">
        <w:rPr>
          <w:lang w:val="ru-RU"/>
        </w:rPr>
        <w:t>҃</w:t>
      </w:r>
      <w:r w:rsidRPr="009177F1">
        <w:rPr>
          <w:rFonts w:ascii="KDRS" w:hAnsi="KDRS"/>
          <w:lang w:val="ru-RU"/>
        </w:rPr>
        <w:t>къ въ дн</w:t>
      </w:r>
      <w:r w:rsidRPr="009177F1">
        <w:rPr>
          <w:lang w:val="ru-RU"/>
        </w:rPr>
        <w:t>҃</w:t>
      </w:r>
      <w:r w:rsidRPr="009177F1">
        <w:rPr>
          <w:rFonts w:ascii="KDRS" w:hAnsi="KDRS"/>
          <w:lang w:val="ru-RU"/>
        </w:rPr>
        <w:t>е или въ нощи, то стопы ногу его чьтомы суть от ст</w:t>
      </w:r>
      <w:r w:rsidRPr="009177F1">
        <w:rPr>
          <w:lang w:val="ru-RU"/>
        </w:rPr>
        <w:t>҃</w:t>
      </w:r>
      <w:r w:rsidRPr="009177F1">
        <w:rPr>
          <w:rFonts w:ascii="KDRS" w:hAnsi="KDRS"/>
          <w:lang w:val="ru-RU"/>
        </w:rPr>
        <w:t>ыхъ англ</w:t>
      </w:r>
      <w:r w:rsidRPr="009177F1">
        <w:rPr>
          <w:lang w:val="ru-RU"/>
        </w:rPr>
        <w:t>҃</w:t>
      </w:r>
      <w:r w:rsidRPr="009177F1">
        <w:rPr>
          <w:rFonts w:ascii="KDRS" w:hAnsi="KDRS"/>
          <w:lang w:val="ru-RU"/>
        </w:rPr>
        <w:t>ъ, да таковыи мьзду прииметь от Ба</w:t>
      </w:r>
      <w:r w:rsidRPr="009177F1">
        <w:rPr>
          <w:lang w:val="ru-RU"/>
        </w:rPr>
        <w:t>҃</w:t>
      </w:r>
      <w:r w:rsidRPr="009177F1">
        <w:rPr>
          <w:rFonts w:ascii="KDRS" w:hAnsi="KDRS"/>
          <w:lang w:val="ru-RU"/>
        </w:rPr>
        <w:t xml:space="preserve">. (Ж.Нифонта) Выг.сб., 76. </w:t>
      </w:r>
      <w:r>
        <w:rPr>
          <w:rFonts w:ascii="KDRS" w:hAnsi="KDRS"/>
        </w:rPr>
        <w:t>XII </w:t>
      </w:r>
      <w:r w:rsidRPr="009177F1">
        <w:rPr>
          <w:rFonts w:ascii="KDRS" w:hAnsi="KDRS"/>
          <w:lang w:val="ru-RU"/>
        </w:rPr>
        <w:t>в. Уширилъ еси стопы моа под мною и не изнеможет</w:t>
      </w:r>
      <w:r w:rsidRPr="009177F1">
        <w:rPr>
          <w:lang w:val="ru-RU"/>
        </w:rPr>
        <w:t>ѣ</w:t>
      </w:r>
      <w:r w:rsidRPr="009177F1">
        <w:rPr>
          <w:rFonts w:ascii="KDRS" w:hAnsi="KDRS"/>
          <w:lang w:val="ru-RU"/>
        </w:rPr>
        <w:t xml:space="preserve"> плесн</w:t>
      </w:r>
      <w:r w:rsidRPr="009177F1">
        <w:rPr>
          <w:lang w:val="ru-RU"/>
        </w:rPr>
        <w:t>ѣ</w:t>
      </w:r>
      <w:r w:rsidRPr="009177F1">
        <w:rPr>
          <w:rFonts w:ascii="KDRS" w:hAnsi="KDRS"/>
          <w:lang w:val="ru-RU"/>
        </w:rPr>
        <w:t xml:space="preserve"> мои (</w:t>
      </w:r>
      <w:r w:rsidRPr="00413D00">
        <w:t>τ</w:t>
      </w:r>
      <w:r w:rsidRPr="00EC2C9C">
        <w:t>ὰ</w:t>
      </w:r>
      <w:r w:rsidRPr="009177F1">
        <w:rPr>
          <w:lang w:val="ru-RU"/>
        </w:rPr>
        <w:t xml:space="preserve"> </w:t>
      </w:r>
      <w:r w:rsidRPr="00413D00">
        <w:t>διαβ</w:t>
      </w:r>
      <w:r w:rsidRPr="00EC2C9C">
        <w:t>ή</w:t>
      </w:r>
      <w:r w:rsidRPr="00413D00">
        <w:t>ματα</w:t>
      </w:r>
      <w:r w:rsidRPr="009177F1">
        <w:rPr>
          <w:rFonts w:ascii="KDRS" w:hAnsi="KDRS"/>
          <w:lang w:val="ru-RU"/>
        </w:rPr>
        <w:t xml:space="preserve">). (Пс. </w:t>
      </w:r>
      <w:r>
        <w:rPr>
          <w:rFonts w:ascii="KDRS" w:hAnsi="KDRS"/>
        </w:rPr>
        <w:t>XVII</w:t>
      </w:r>
      <w:r w:rsidRPr="009177F1">
        <w:rPr>
          <w:rFonts w:ascii="KDRS" w:hAnsi="KDRS"/>
          <w:lang w:val="ru-RU"/>
        </w:rPr>
        <w:t>, 36) Библ.Генн. 1499</w:t>
      </w:r>
      <w:r>
        <w:rPr>
          <w:rFonts w:ascii="KDRS" w:hAnsi="KDRS"/>
        </w:rPr>
        <w:t> </w:t>
      </w:r>
      <w:r w:rsidRPr="009177F1">
        <w:rPr>
          <w:rFonts w:ascii="KDRS" w:hAnsi="KDRS"/>
          <w:lang w:val="ru-RU"/>
        </w:rPr>
        <w:t>г. Радуися, ибо стопы, яж&lt;</w:t>
      </w:r>
      <w:r>
        <w:rPr>
          <w:rFonts w:ascii="KDRS" w:hAnsi="KDRS"/>
        </w:rPr>
        <w:t>e</w:t>
      </w:r>
      <w:r w:rsidRPr="009177F1">
        <w:rPr>
          <w:rFonts w:ascii="KDRS" w:hAnsi="KDRS"/>
          <w:lang w:val="ru-RU"/>
        </w:rPr>
        <w:t>&gt; твориши къ старцу, трудяс&lt;я&gt;, от Га</w:t>
      </w:r>
      <w:r w:rsidRPr="009177F1">
        <w:rPr>
          <w:lang w:val="ru-RU"/>
        </w:rPr>
        <w:t>҃</w:t>
      </w:r>
      <w:r w:rsidRPr="009177F1">
        <w:rPr>
          <w:rFonts w:ascii="KDRS" w:hAnsi="KDRS"/>
          <w:lang w:val="ru-RU"/>
        </w:rPr>
        <w:t xml:space="preserve"> изъчтены сут&lt;ь&gt;. (Патерик Скит.) ВМЧ, Дек. 31, 2703.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 </w:t>
      </w:r>
      <w:r w:rsidRPr="009177F1">
        <w:rPr>
          <w:rFonts w:ascii="KDRS" w:hAnsi="KDRS"/>
          <w:lang w:val="ru-RU"/>
        </w:rPr>
        <w:t>в.</w:t>
      </w:r>
    </w:p>
    <w:p w14:paraId="31C068C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Мера длины</w:t>
      </w:r>
      <w:r w:rsidRPr="009177F1">
        <w:rPr>
          <w:rFonts w:ascii="KDRS" w:hAnsi="KDRS"/>
          <w:lang w:val="ru-RU"/>
        </w:rPr>
        <w:t xml:space="preserve">, </w:t>
      </w:r>
      <w:r w:rsidRPr="009177F1">
        <w:rPr>
          <w:rFonts w:ascii="KDRS" w:hAnsi="KDRS"/>
          <w:i/>
          <w:lang w:val="ru-RU"/>
        </w:rPr>
        <w:t>соответствующая человеческой ступне</w:t>
      </w:r>
      <w:r w:rsidRPr="009177F1">
        <w:rPr>
          <w:rFonts w:ascii="KDRS" w:hAnsi="KDRS"/>
          <w:lang w:val="ru-RU"/>
        </w:rPr>
        <w:t xml:space="preserve">, </w:t>
      </w:r>
      <w:r w:rsidRPr="009177F1">
        <w:rPr>
          <w:rFonts w:ascii="KDRS" w:hAnsi="KDRS"/>
          <w:i/>
          <w:lang w:val="ru-RU"/>
        </w:rPr>
        <w:t>фут</w:t>
      </w:r>
      <w:r w:rsidRPr="009177F1">
        <w:rPr>
          <w:rFonts w:ascii="KDRS" w:hAnsi="KDRS"/>
          <w:lang w:val="ru-RU"/>
        </w:rPr>
        <w:t>. Цср</w:t>
      </w:r>
      <w:r w:rsidRPr="009177F1">
        <w:rPr>
          <w:lang w:val="ru-RU"/>
        </w:rPr>
        <w:t>҃</w:t>
      </w:r>
      <w:r w:rsidRPr="009177F1">
        <w:rPr>
          <w:rFonts w:ascii="KDRS" w:hAnsi="KDRS"/>
          <w:lang w:val="ru-RU"/>
        </w:rPr>
        <w:t>ь же повел</w:t>
      </w:r>
      <w:r w:rsidRPr="009177F1">
        <w:rPr>
          <w:lang w:val="ru-RU"/>
        </w:rPr>
        <w:t>ѣ</w:t>
      </w:r>
      <w:r w:rsidRPr="009177F1">
        <w:rPr>
          <w:rFonts w:ascii="KDRS" w:hAnsi="KDRS"/>
          <w:lang w:val="ru-RU"/>
        </w:rPr>
        <w:t xml:space="preserve"> быти рову ·</w:t>
      </w:r>
      <w:r w:rsidRPr="009177F1">
        <w:rPr>
          <w:lang w:val="ru-RU"/>
        </w:rPr>
        <w:t>҃</w:t>
      </w:r>
      <w:r w:rsidRPr="009177F1">
        <w:rPr>
          <w:rFonts w:ascii="KDRS" w:hAnsi="KDRS"/>
          <w:lang w:val="ru-RU"/>
        </w:rPr>
        <w:t>л· стопъ въ высоту и въ широту (</w:t>
      </w:r>
      <w:r w:rsidRPr="00413D00">
        <w:t>τριάκοντα</w:t>
      </w:r>
      <w:r w:rsidRPr="009177F1">
        <w:rPr>
          <w:lang w:val="ru-RU"/>
        </w:rPr>
        <w:t xml:space="preserve"> </w:t>
      </w:r>
      <w:r w:rsidRPr="00413D00">
        <w:t>ποδ</w:t>
      </w:r>
      <w:r w:rsidRPr="00EC2C9C">
        <w:t>ῶ</w:t>
      </w:r>
      <w:r w:rsidRPr="00413D00">
        <w:t>ν</w:t>
      </w:r>
      <w:r w:rsidRPr="009177F1">
        <w:rPr>
          <w:rFonts w:ascii="KDRS" w:hAnsi="KDRS"/>
          <w:lang w:val="ru-RU"/>
        </w:rPr>
        <w:t xml:space="preserve">). (Муч. Ирины) Усп.сб., 147.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Аще ст</w:t>
      </w:r>
      <w:r w:rsidRPr="009177F1">
        <w:rPr>
          <w:lang w:val="ru-RU"/>
        </w:rPr>
        <w:t>ѣ</w:t>
      </w:r>
      <w:r w:rsidRPr="009177F1">
        <w:rPr>
          <w:rFonts w:ascii="KDRS" w:hAnsi="KDRS"/>
          <w:lang w:val="ru-RU"/>
        </w:rPr>
        <w:t>ну хотя здати копаеть от чюжаг&lt;о&gt; пред</w:t>
      </w:r>
      <w:r w:rsidRPr="009177F1">
        <w:rPr>
          <w:lang w:val="ru-RU"/>
        </w:rPr>
        <w:t>ѣ</w:t>
      </w:r>
      <w:r w:rsidRPr="009177F1">
        <w:rPr>
          <w:rFonts w:ascii="KDRS" w:hAnsi="KDRS"/>
          <w:lang w:val="ru-RU"/>
        </w:rPr>
        <w:t xml:space="preserve">ла, стопу едину да оставит (Прох. </w:t>
      </w:r>
      <w:r>
        <w:rPr>
          <w:rFonts w:ascii="KDRS" w:hAnsi="KDRS"/>
        </w:rPr>
        <w:t>XXXVIII</w:t>
      </w:r>
      <w:r w:rsidRPr="009177F1">
        <w:rPr>
          <w:rFonts w:ascii="KDRS" w:hAnsi="KDRS"/>
          <w:lang w:val="ru-RU"/>
        </w:rPr>
        <w:t xml:space="preserve">, 31: </w:t>
      </w:r>
      <w:r w:rsidRPr="00413D00">
        <w:t>π</w:t>
      </w:r>
      <w:r w:rsidRPr="00EC2C9C">
        <w:t>ό</w:t>
      </w:r>
      <w:r w:rsidRPr="00413D00">
        <w:t>δα</w:t>
      </w:r>
      <w:r w:rsidRPr="009177F1">
        <w:rPr>
          <w:rFonts w:ascii="KDRS" w:hAnsi="KDRS"/>
          <w:lang w:val="ru-RU"/>
        </w:rPr>
        <w:t>). Корм.Балаш., 365</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 Видъ храма кругловиденъ, долгота его 285 стопъ, широта – 160. Проскинитарий Арс.К., 17. 1686</w:t>
      </w:r>
      <w:r>
        <w:rPr>
          <w:rFonts w:ascii="KDRS" w:hAnsi="KDRS"/>
        </w:rPr>
        <w:t> </w:t>
      </w:r>
      <w:r w:rsidRPr="009177F1">
        <w:rPr>
          <w:rFonts w:ascii="KDRS" w:hAnsi="KDRS"/>
          <w:lang w:val="ru-RU"/>
        </w:rPr>
        <w:t>г. Егда спит лев, отверсты в</w:t>
      </w:r>
      <w:r w:rsidRPr="009177F1">
        <w:rPr>
          <w:lang w:val="ru-RU"/>
        </w:rPr>
        <w:t>ѣ</w:t>
      </w:r>
      <w:r w:rsidRPr="009177F1">
        <w:rPr>
          <w:rFonts w:ascii="KDRS" w:hAnsi="KDRS"/>
          <w:lang w:val="ru-RU"/>
        </w:rPr>
        <w:t>жди имать и прежде седми стоп ловца чюет и отб</w:t>
      </w:r>
      <w:r w:rsidRPr="009177F1">
        <w:rPr>
          <w:lang w:val="ru-RU"/>
        </w:rPr>
        <w:t>ѣ</w:t>
      </w:r>
      <w:r w:rsidRPr="009177F1">
        <w:rPr>
          <w:rFonts w:ascii="KDRS" w:hAnsi="KDRS"/>
          <w:lang w:val="ru-RU"/>
        </w:rPr>
        <w:t>жит. Алф.</w:t>
      </w:r>
      <w:r w:rsidRPr="009177F1">
        <w:rPr>
          <w:rFonts w:ascii="KDRS" w:hAnsi="KDRS"/>
          <w:vertAlign w:val="superscript"/>
          <w:lang w:val="ru-RU"/>
        </w:rPr>
        <w:t>2</w:t>
      </w:r>
      <w:r w:rsidRPr="009177F1">
        <w:rPr>
          <w:rFonts w:ascii="KDRS" w:hAnsi="KDRS"/>
          <w:lang w:val="ru-RU"/>
        </w:rPr>
        <w:t xml:space="preserve">, 47. </w:t>
      </w:r>
      <w:r>
        <w:rPr>
          <w:rFonts w:ascii="KDRS" w:hAnsi="KDRS"/>
        </w:rPr>
        <w:t>XVII </w:t>
      </w:r>
      <w:r w:rsidRPr="009177F1">
        <w:rPr>
          <w:rFonts w:ascii="KDRS" w:hAnsi="KDRS"/>
          <w:lang w:val="ru-RU"/>
        </w:rPr>
        <w:t>в.</w:t>
      </w:r>
    </w:p>
    <w:p w14:paraId="3D80688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spacing w:val="40"/>
          <w:lang w:val="ru-RU"/>
        </w:rPr>
        <w:t xml:space="preserve">По стопамъ </w:t>
      </w:r>
      <w:r w:rsidRPr="009177F1">
        <w:rPr>
          <w:rFonts w:ascii="KDRS" w:hAnsi="KDRS"/>
          <w:lang w:val="ru-RU"/>
        </w:rPr>
        <w:t xml:space="preserve">– </w:t>
      </w:r>
      <w:r w:rsidRPr="009177F1">
        <w:rPr>
          <w:rFonts w:ascii="KDRS" w:hAnsi="KDRS"/>
          <w:i/>
          <w:lang w:val="ru-RU"/>
        </w:rPr>
        <w:t>передача лат</w:t>
      </w:r>
      <w:r w:rsidRPr="009177F1">
        <w:rPr>
          <w:rFonts w:ascii="KDRS" w:hAnsi="KDRS"/>
          <w:lang w:val="ru-RU"/>
        </w:rPr>
        <w:t xml:space="preserve">. </w:t>
      </w:r>
      <w:r>
        <w:rPr>
          <w:rFonts w:ascii="KDRS" w:hAnsi="KDRS"/>
        </w:rPr>
        <w:t>post</w:t>
      </w:r>
      <w:r w:rsidRPr="009177F1">
        <w:rPr>
          <w:rFonts w:ascii="KDRS" w:hAnsi="KDRS"/>
          <w:lang w:val="ru-RU"/>
        </w:rPr>
        <w:t xml:space="preserve"> </w:t>
      </w:r>
      <w:r>
        <w:rPr>
          <w:rFonts w:ascii="KDRS" w:hAnsi="KDRS"/>
        </w:rPr>
        <w:t>tergum</w:t>
      </w:r>
      <w:r w:rsidRPr="009177F1">
        <w:rPr>
          <w:rFonts w:ascii="KDRS" w:hAnsi="KDRS"/>
          <w:lang w:val="ru-RU"/>
        </w:rPr>
        <w:t xml:space="preserve">, </w:t>
      </w:r>
      <w:r>
        <w:rPr>
          <w:rFonts w:ascii="KDRS" w:hAnsi="KDRS"/>
        </w:rPr>
        <w:t>post</w:t>
      </w:r>
      <w:r w:rsidRPr="009177F1">
        <w:rPr>
          <w:rFonts w:ascii="KDRS" w:hAnsi="KDRS"/>
          <w:lang w:val="ru-RU"/>
        </w:rPr>
        <w:t xml:space="preserve"> </w:t>
      </w:r>
      <w:r>
        <w:rPr>
          <w:rFonts w:ascii="KDRS" w:hAnsi="KDRS"/>
        </w:rPr>
        <w:t>terga</w:t>
      </w:r>
      <w:r w:rsidRPr="009177F1">
        <w:rPr>
          <w:rFonts w:ascii="KDRS" w:hAnsi="KDRS"/>
          <w:lang w:val="ru-RU"/>
        </w:rPr>
        <w:t xml:space="preserve">. </w:t>
      </w:r>
      <w:r>
        <w:rPr>
          <w:rFonts w:ascii="KDRS" w:hAnsi="KDRS"/>
        </w:rPr>
        <w:t>a</w:t>
      </w:r>
      <w:r w:rsidRPr="009177F1">
        <w:rPr>
          <w:rFonts w:ascii="KDRS" w:hAnsi="KDRS"/>
          <w:lang w:val="ru-RU"/>
        </w:rPr>
        <w:t>)</w:t>
      </w:r>
      <w:r>
        <w:rPr>
          <w:rFonts w:ascii="KDRS" w:hAnsi="KDRS"/>
        </w:rPr>
        <w:t> </w:t>
      </w:r>
      <w:r w:rsidRPr="009177F1">
        <w:rPr>
          <w:rFonts w:ascii="KDRS" w:hAnsi="KDRS"/>
          <w:i/>
          <w:lang w:val="ru-RU"/>
        </w:rPr>
        <w:t>С</w:t>
      </w:r>
      <w:r w:rsidRPr="009177F1">
        <w:rPr>
          <w:rFonts w:ascii="KDRS" w:hAnsi="KDRS"/>
          <w:lang w:val="ru-RU"/>
        </w:rPr>
        <w:t xml:space="preserve"> </w:t>
      </w:r>
      <w:r w:rsidRPr="009177F1">
        <w:rPr>
          <w:rFonts w:ascii="KDRS" w:hAnsi="KDRS"/>
          <w:i/>
          <w:lang w:val="ru-RU"/>
        </w:rPr>
        <w:t>тыла</w:t>
      </w:r>
      <w:r w:rsidRPr="009177F1">
        <w:rPr>
          <w:rFonts w:ascii="KDRS" w:hAnsi="KDRS"/>
          <w:lang w:val="ru-RU"/>
        </w:rPr>
        <w:t xml:space="preserve">, </w:t>
      </w:r>
      <w:r w:rsidRPr="009177F1">
        <w:rPr>
          <w:rFonts w:ascii="KDRS" w:hAnsi="KDRS"/>
          <w:i/>
          <w:lang w:val="ru-RU"/>
        </w:rPr>
        <w:t>сзади</w:t>
      </w:r>
      <w:r w:rsidRPr="009177F1">
        <w:rPr>
          <w:rFonts w:ascii="KDRS" w:hAnsi="KDRS"/>
          <w:lang w:val="ru-RU"/>
        </w:rPr>
        <w:t>. Сего ради Иоавъ разум</w:t>
      </w:r>
      <w:r w:rsidRPr="009177F1">
        <w:rPr>
          <w:lang w:val="ru-RU"/>
        </w:rPr>
        <w:t>ѣ</w:t>
      </w:r>
      <w:r w:rsidRPr="009177F1">
        <w:rPr>
          <w:rFonts w:ascii="KDRS" w:hAnsi="KDRS"/>
          <w:lang w:val="ru-RU"/>
        </w:rPr>
        <w:t>ющи брань от супротивъ и по стопамъ противу себе сътвори (</w:t>
      </w:r>
      <w:r>
        <w:rPr>
          <w:rFonts w:ascii="KDRS" w:hAnsi="KDRS"/>
        </w:rPr>
        <w:t>ex</w:t>
      </w:r>
      <w:r w:rsidRPr="009177F1">
        <w:rPr>
          <w:rFonts w:ascii="KDRS" w:hAnsi="KDRS"/>
          <w:lang w:val="ru-RU"/>
        </w:rPr>
        <w:t xml:space="preserve"> </w:t>
      </w:r>
      <w:r>
        <w:rPr>
          <w:rFonts w:ascii="KDRS" w:hAnsi="KDRS"/>
        </w:rPr>
        <w:t>adverso</w:t>
      </w:r>
      <w:r w:rsidRPr="009177F1">
        <w:rPr>
          <w:rFonts w:ascii="KDRS" w:hAnsi="KDRS"/>
          <w:lang w:val="ru-RU"/>
        </w:rPr>
        <w:t xml:space="preserve"> </w:t>
      </w:r>
      <w:r>
        <w:rPr>
          <w:rFonts w:ascii="KDRS" w:hAnsi="KDRS"/>
        </w:rPr>
        <w:t>et</w:t>
      </w:r>
      <w:r w:rsidRPr="009177F1">
        <w:rPr>
          <w:rFonts w:ascii="KDRS" w:hAnsi="KDRS"/>
          <w:lang w:val="ru-RU"/>
        </w:rPr>
        <w:t xml:space="preserve"> </w:t>
      </w:r>
      <w:r>
        <w:rPr>
          <w:rFonts w:ascii="KDRS" w:hAnsi="KDRS"/>
        </w:rPr>
        <w:t>post</w:t>
      </w:r>
      <w:r w:rsidRPr="009177F1">
        <w:rPr>
          <w:rFonts w:ascii="KDRS" w:hAnsi="KDRS"/>
          <w:lang w:val="ru-RU"/>
        </w:rPr>
        <w:t xml:space="preserve"> </w:t>
      </w:r>
      <w:r>
        <w:rPr>
          <w:rFonts w:ascii="KDRS" w:hAnsi="KDRS"/>
        </w:rPr>
        <w:t>tergum</w:t>
      </w:r>
      <w:r w:rsidRPr="009177F1">
        <w:rPr>
          <w:rFonts w:ascii="KDRS" w:hAnsi="KDRS"/>
          <w:lang w:val="ru-RU"/>
        </w:rPr>
        <w:t xml:space="preserve">). (1 Парал. </w:t>
      </w:r>
      <w:r>
        <w:rPr>
          <w:rFonts w:ascii="KDRS" w:hAnsi="KDRS"/>
        </w:rPr>
        <w:t>XIX</w:t>
      </w:r>
      <w:r w:rsidRPr="009177F1">
        <w:rPr>
          <w:rFonts w:ascii="KDRS" w:hAnsi="KDRS"/>
          <w:lang w:val="ru-RU"/>
        </w:rPr>
        <w:t>, 10). Библ.Генн. 1499</w:t>
      </w:r>
      <w:r>
        <w:rPr>
          <w:rFonts w:ascii="KDRS" w:hAnsi="KDRS"/>
        </w:rPr>
        <w:t> </w:t>
      </w:r>
      <w:r w:rsidRPr="009177F1">
        <w:rPr>
          <w:rFonts w:ascii="KDRS" w:hAnsi="KDRS"/>
          <w:lang w:val="ru-RU"/>
        </w:rPr>
        <w:t>г. б)</w:t>
      </w:r>
      <w:r>
        <w:rPr>
          <w:rFonts w:ascii="KDRS" w:hAnsi="KDRS"/>
        </w:rPr>
        <w:t> </w:t>
      </w:r>
      <w:r w:rsidRPr="009177F1">
        <w:rPr>
          <w:rFonts w:ascii="KDRS" w:hAnsi="KDRS"/>
          <w:i/>
          <w:caps/>
          <w:lang w:val="ru-RU"/>
        </w:rPr>
        <w:t>п</w:t>
      </w:r>
      <w:r w:rsidRPr="009177F1">
        <w:rPr>
          <w:rFonts w:ascii="KDRS" w:hAnsi="KDRS"/>
          <w:i/>
          <w:lang w:val="ru-RU"/>
        </w:rPr>
        <w:t>рочь</w:t>
      </w:r>
      <w:r w:rsidRPr="009177F1">
        <w:rPr>
          <w:rFonts w:ascii="KDRS" w:hAnsi="KDRS"/>
          <w:lang w:val="ru-RU"/>
        </w:rPr>
        <w:t xml:space="preserve"> (букв. ‘</w:t>
      </w:r>
      <w:r w:rsidRPr="009177F1">
        <w:rPr>
          <w:rFonts w:ascii="KDRS" w:hAnsi="KDRS"/>
          <w:i/>
          <w:lang w:val="ru-RU"/>
        </w:rPr>
        <w:t>позади себя</w:t>
      </w:r>
      <w:r w:rsidRPr="009177F1">
        <w:rPr>
          <w:rFonts w:ascii="KDRS" w:hAnsi="KDRS"/>
          <w:lang w:val="ru-RU"/>
        </w:rPr>
        <w:t xml:space="preserve">, </w:t>
      </w:r>
      <w:r w:rsidRPr="009177F1">
        <w:rPr>
          <w:rFonts w:ascii="KDRS" w:hAnsi="KDRS"/>
          <w:i/>
          <w:lang w:val="ru-RU"/>
        </w:rPr>
        <w:t>сзади</w:t>
      </w:r>
      <w:r w:rsidRPr="009177F1">
        <w:rPr>
          <w:rFonts w:ascii="KDRS" w:hAnsi="KDRS"/>
          <w:lang w:val="ru-RU"/>
        </w:rPr>
        <w:t>’). Прогн</w:t>
      </w:r>
      <w:r w:rsidRPr="009177F1">
        <w:rPr>
          <w:lang w:val="ru-RU"/>
        </w:rPr>
        <w:t>ѣ</w:t>
      </w:r>
      <w:r w:rsidRPr="009177F1">
        <w:rPr>
          <w:rFonts w:ascii="KDRS" w:hAnsi="KDRS"/>
          <w:lang w:val="ru-RU"/>
        </w:rPr>
        <w:t>ваша же тя къ ярости и отидоша от тебе и повръгоша законъ твои по стопам своим (</w:t>
      </w:r>
      <w:r>
        <w:rPr>
          <w:rFonts w:ascii="KDRS" w:hAnsi="KDRS"/>
        </w:rPr>
        <w:t>et</w:t>
      </w:r>
      <w:r w:rsidRPr="009177F1">
        <w:rPr>
          <w:rFonts w:ascii="KDRS" w:hAnsi="KDRS"/>
          <w:lang w:val="ru-RU"/>
        </w:rPr>
        <w:t xml:space="preserve"> </w:t>
      </w:r>
      <w:r>
        <w:rPr>
          <w:rFonts w:ascii="KDRS" w:hAnsi="KDRS"/>
        </w:rPr>
        <w:t>projecerunt</w:t>
      </w:r>
      <w:r w:rsidRPr="009177F1">
        <w:rPr>
          <w:rFonts w:ascii="KDRS" w:hAnsi="KDRS"/>
          <w:lang w:val="ru-RU"/>
        </w:rPr>
        <w:t xml:space="preserve"> </w:t>
      </w:r>
      <w:r>
        <w:rPr>
          <w:rFonts w:ascii="KDRS" w:hAnsi="KDRS"/>
        </w:rPr>
        <w:t>legem</w:t>
      </w:r>
      <w:r w:rsidRPr="009177F1">
        <w:rPr>
          <w:rFonts w:ascii="KDRS" w:hAnsi="KDRS"/>
          <w:lang w:val="ru-RU"/>
        </w:rPr>
        <w:t xml:space="preserve"> </w:t>
      </w:r>
      <w:r>
        <w:rPr>
          <w:rFonts w:ascii="KDRS" w:hAnsi="KDRS"/>
        </w:rPr>
        <w:t>tuam</w:t>
      </w:r>
      <w:r w:rsidRPr="009177F1">
        <w:rPr>
          <w:rFonts w:ascii="KDRS" w:hAnsi="KDRS"/>
          <w:lang w:val="ru-RU"/>
        </w:rPr>
        <w:t xml:space="preserve"> </w:t>
      </w:r>
      <w:r>
        <w:rPr>
          <w:rFonts w:ascii="KDRS" w:hAnsi="KDRS"/>
        </w:rPr>
        <w:t>post</w:t>
      </w:r>
      <w:r w:rsidRPr="009177F1">
        <w:rPr>
          <w:rFonts w:ascii="KDRS" w:hAnsi="KDRS"/>
          <w:lang w:val="ru-RU"/>
        </w:rPr>
        <w:t xml:space="preserve"> </w:t>
      </w:r>
      <w:r>
        <w:rPr>
          <w:rFonts w:ascii="KDRS" w:hAnsi="KDRS"/>
        </w:rPr>
        <w:t>terga</w:t>
      </w:r>
      <w:r w:rsidRPr="009177F1">
        <w:rPr>
          <w:rFonts w:ascii="KDRS" w:hAnsi="KDRS"/>
          <w:lang w:val="ru-RU"/>
        </w:rPr>
        <w:t xml:space="preserve"> </w:t>
      </w:r>
      <w:r>
        <w:rPr>
          <w:rFonts w:ascii="KDRS" w:hAnsi="KDRS"/>
        </w:rPr>
        <w:t>sua</w:t>
      </w:r>
      <w:r w:rsidRPr="009177F1">
        <w:rPr>
          <w:rFonts w:ascii="KDRS" w:hAnsi="KDRS"/>
          <w:lang w:val="ru-RU"/>
        </w:rPr>
        <w:t xml:space="preserve">). (Неем. </w:t>
      </w:r>
      <w:r>
        <w:rPr>
          <w:rFonts w:ascii="KDRS" w:hAnsi="KDRS"/>
        </w:rPr>
        <w:t>IX</w:t>
      </w:r>
      <w:r w:rsidRPr="009177F1">
        <w:rPr>
          <w:rFonts w:ascii="KDRS" w:hAnsi="KDRS"/>
          <w:lang w:val="ru-RU"/>
        </w:rPr>
        <w:t>, 26)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г.</w:t>
      </w:r>
    </w:p>
    <w:p w14:paraId="02368213" w14:textId="77777777" w:rsidR="00F4528E" w:rsidRPr="009177F1" w:rsidRDefault="00F4528E" w:rsidP="00F4528E">
      <w:pPr>
        <w:spacing w:line="460" w:lineRule="exact"/>
        <w:ind w:firstLine="720"/>
        <w:jc w:val="both"/>
        <w:rPr>
          <w:rFonts w:ascii="KDRS" w:hAnsi="KDRS"/>
          <w:lang w:val="ru-RU"/>
        </w:rPr>
      </w:pPr>
      <w:r w:rsidRPr="009177F1">
        <w:rPr>
          <w:rFonts w:ascii="KDRS" w:hAnsi="KDRS"/>
          <w:spacing w:val="40"/>
          <w:lang w:val="ru-RU"/>
        </w:rPr>
        <w:t xml:space="preserve">6. </w:t>
      </w:r>
      <w:r w:rsidRPr="009177F1">
        <w:rPr>
          <w:rFonts w:ascii="KDRS" w:hAnsi="KDRS"/>
          <w:i/>
          <w:lang w:val="ru-RU"/>
        </w:rPr>
        <w:t xml:space="preserve">Гадательный лист </w:t>
      </w:r>
      <w:r w:rsidRPr="009177F1">
        <w:rPr>
          <w:rFonts w:ascii="KDRS" w:hAnsi="KDRS"/>
          <w:lang w:val="ru-RU"/>
        </w:rPr>
        <w:t>(</w:t>
      </w:r>
      <w:r w:rsidRPr="009177F1">
        <w:rPr>
          <w:rFonts w:ascii="KDRS" w:hAnsi="KDRS"/>
          <w:i/>
          <w:lang w:val="ru-RU"/>
        </w:rPr>
        <w:t>?</w:t>
      </w:r>
      <w:r w:rsidRPr="009177F1">
        <w:rPr>
          <w:rFonts w:ascii="KDRS" w:hAnsi="KDRS"/>
          <w:lang w:val="ru-RU"/>
        </w:rPr>
        <w:t>)</w:t>
      </w:r>
      <w:r w:rsidRPr="009177F1">
        <w:rPr>
          <w:rFonts w:ascii="KDRS" w:hAnsi="KDRS"/>
          <w:i/>
          <w:lang w:val="ru-RU"/>
        </w:rPr>
        <w:t>.</w:t>
      </w:r>
      <w:r w:rsidRPr="009177F1">
        <w:rPr>
          <w:rFonts w:ascii="KDRS" w:hAnsi="KDRS"/>
          <w:lang w:val="ru-RU"/>
        </w:rPr>
        <w:t xml:space="preserve"> Блудница… свои б</w:t>
      </w:r>
      <w:r w:rsidRPr="009177F1">
        <w:rPr>
          <w:lang w:val="ru-RU"/>
        </w:rPr>
        <w:t>ѣ</w:t>
      </w:r>
      <w:r w:rsidRPr="009177F1">
        <w:rPr>
          <w:rFonts w:ascii="KDRS" w:hAnsi="KDRS"/>
          <w:lang w:val="ru-RU"/>
        </w:rPr>
        <w:t>сы призывающе, и стопы написавше, и все чарод</w:t>
      </w:r>
      <w:r w:rsidRPr="009177F1">
        <w:rPr>
          <w:lang w:val="ru-RU"/>
        </w:rPr>
        <w:t>ѣ</w:t>
      </w:r>
      <w:r w:rsidRPr="009177F1">
        <w:rPr>
          <w:rFonts w:ascii="KDRS" w:hAnsi="KDRS"/>
          <w:lang w:val="ru-RU"/>
        </w:rPr>
        <w:t>иство створивше, с великою простостью твое спс</w:t>
      </w:r>
      <w:r w:rsidRPr="009177F1">
        <w:rPr>
          <w:lang w:val="ru-RU"/>
        </w:rPr>
        <w:t>҃</w:t>
      </w:r>
      <w:r w:rsidRPr="009177F1">
        <w:rPr>
          <w:rFonts w:ascii="KDRS" w:hAnsi="KDRS"/>
          <w:lang w:val="ru-RU"/>
        </w:rPr>
        <w:t>ение попреть (в греч.:</w:t>
      </w:r>
      <w:r w:rsidRPr="009177F1">
        <w:rPr>
          <w:lang w:val="ru-RU"/>
        </w:rPr>
        <w:t xml:space="preserve"> </w:t>
      </w:r>
      <w:r w:rsidRPr="00413D00">
        <w:t>π</w:t>
      </w:r>
      <w:r w:rsidRPr="00EC2C9C">
        <w:t>έ</w:t>
      </w:r>
      <w:r w:rsidRPr="00413D00">
        <w:t>ταλα</w:t>
      </w:r>
      <w:r w:rsidRPr="009177F1">
        <w:rPr>
          <w:lang w:val="ru-RU"/>
        </w:rPr>
        <w:t xml:space="preserve"> </w:t>
      </w:r>
      <w:r w:rsidRPr="009177F1">
        <w:rPr>
          <w:rFonts w:ascii="KDRS" w:hAnsi="KDRS"/>
          <w:lang w:val="ru-RU"/>
        </w:rPr>
        <w:t xml:space="preserve">‘пластинка, лист’). Пч., 420.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 – Ср</w:t>
      </w:r>
      <w:r w:rsidRPr="009177F1">
        <w:rPr>
          <w:rFonts w:ascii="KDRS" w:hAnsi="KDRS"/>
          <w:b/>
          <w:lang w:val="ru-RU"/>
        </w:rPr>
        <w:t>. стопень</w:t>
      </w:r>
      <w:r w:rsidRPr="009177F1">
        <w:rPr>
          <w:rFonts w:ascii="KDRS" w:hAnsi="KDRS"/>
          <w:b/>
          <w:vertAlign w:val="superscript"/>
          <w:lang w:val="ru-RU"/>
        </w:rPr>
        <w:t>1</w:t>
      </w:r>
      <w:r w:rsidRPr="009177F1">
        <w:rPr>
          <w:rFonts w:ascii="KDRS" w:hAnsi="KDRS"/>
          <w:lang w:val="ru-RU"/>
        </w:rPr>
        <w:t xml:space="preserve">, </w:t>
      </w:r>
      <w:r w:rsidRPr="009177F1">
        <w:rPr>
          <w:rFonts w:ascii="KDRS" w:hAnsi="KDRS"/>
          <w:b/>
          <w:lang w:val="ru-RU"/>
        </w:rPr>
        <w:t>стопка</w:t>
      </w:r>
      <w:r w:rsidRPr="009177F1">
        <w:rPr>
          <w:rFonts w:ascii="KDRS" w:hAnsi="KDRS"/>
          <w:b/>
          <w:vertAlign w:val="superscript"/>
          <w:lang w:val="ru-RU"/>
        </w:rPr>
        <w:t>1</w:t>
      </w:r>
      <w:r w:rsidRPr="009177F1">
        <w:rPr>
          <w:rFonts w:ascii="KDRS" w:hAnsi="KDRS"/>
          <w:lang w:val="ru-RU"/>
        </w:rPr>
        <w:t>.</w:t>
      </w:r>
    </w:p>
    <w:p w14:paraId="0028B88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СТОПА</w:t>
      </w:r>
      <w:r w:rsidRPr="009177F1">
        <w:rPr>
          <w:rFonts w:ascii="KDRS" w:hAnsi="KDRS"/>
          <w:b/>
          <w:vertAlign w:val="superscript"/>
          <w:lang w:val="ru-RU"/>
        </w:rPr>
        <w:t>2</w:t>
      </w:r>
      <w:r w:rsidRPr="009177F1">
        <w:rPr>
          <w:rFonts w:ascii="KDRS" w:hAnsi="KDRS"/>
          <w:b/>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Кипа каких-л. предметов</w:t>
      </w:r>
      <w:r w:rsidRPr="009177F1">
        <w:rPr>
          <w:rFonts w:ascii="KDRS" w:hAnsi="KDRS"/>
          <w:lang w:val="ru-RU"/>
        </w:rPr>
        <w:t xml:space="preserve">, </w:t>
      </w:r>
      <w:r w:rsidRPr="009177F1">
        <w:rPr>
          <w:rFonts w:ascii="KDRS" w:hAnsi="KDRS"/>
          <w:i/>
          <w:lang w:val="ru-RU"/>
        </w:rPr>
        <w:t>припасов</w:t>
      </w:r>
      <w:r w:rsidRPr="009177F1">
        <w:rPr>
          <w:rFonts w:ascii="KDRS" w:hAnsi="KDRS"/>
          <w:lang w:val="ru-RU"/>
        </w:rPr>
        <w:t xml:space="preserve">, </w:t>
      </w:r>
      <w:r w:rsidRPr="009177F1">
        <w:rPr>
          <w:rFonts w:ascii="KDRS" w:hAnsi="KDRS"/>
          <w:i/>
          <w:lang w:val="ru-RU"/>
        </w:rPr>
        <w:t>сложенных</w:t>
      </w:r>
      <w:r w:rsidRPr="009177F1">
        <w:rPr>
          <w:rFonts w:ascii="KDRS" w:hAnsi="KDRS"/>
          <w:lang w:val="ru-RU"/>
        </w:rPr>
        <w:t xml:space="preserve"> </w:t>
      </w:r>
      <w:r w:rsidRPr="009177F1">
        <w:rPr>
          <w:rFonts w:ascii="KDRS" w:hAnsi="KDRS"/>
          <w:i/>
          <w:lang w:val="ru-RU"/>
        </w:rPr>
        <w:t>вместе</w:t>
      </w:r>
      <w:r w:rsidRPr="009177F1">
        <w:rPr>
          <w:rFonts w:ascii="KDRS" w:hAnsi="KDRS"/>
          <w:lang w:val="ru-RU"/>
        </w:rPr>
        <w:t xml:space="preserve">, </w:t>
      </w:r>
      <w:r w:rsidRPr="009177F1">
        <w:rPr>
          <w:rFonts w:ascii="KDRS" w:hAnsi="KDRS"/>
          <w:i/>
          <w:lang w:val="ru-RU"/>
        </w:rPr>
        <w:lastRenderedPageBreak/>
        <w:t>один на другой</w:t>
      </w:r>
      <w:r w:rsidRPr="009177F1">
        <w:rPr>
          <w:rFonts w:ascii="KDRS" w:hAnsi="KDRS"/>
          <w:lang w:val="ru-RU"/>
        </w:rPr>
        <w:t>. А хто на гостине двор</w:t>
      </w:r>
      <w:r w:rsidRPr="009177F1">
        <w:rPr>
          <w:lang w:val="ru-RU"/>
        </w:rPr>
        <w:t>ѣ</w:t>
      </w:r>
      <w:r w:rsidRPr="009177F1">
        <w:rPr>
          <w:rFonts w:ascii="KDRS" w:hAnsi="KDRS"/>
          <w:lang w:val="ru-RU"/>
        </w:rPr>
        <w:t xml:space="preserve"> в Турчасове ту соль купитъ… казакомъ по полуденге на наемъ, что имъ набити, и обшити, и отв</w:t>
      </w:r>
      <w:r w:rsidRPr="009177F1">
        <w:rPr>
          <w:lang w:val="ru-RU"/>
        </w:rPr>
        <w:t>ѣ</w:t>
      </w:r>
      <w:r w:rsidRPr="009177F1">
        <w:rPr>
          <w:rFonts w:ascii="KDRS" w:hAnsi="KDRS"/>
          <w:lang w:val="ru-RU"/>
        </w:rPr>
        <w:t xml:space="preserve">сити и в стопы ту соль положити. СГГД </w:t>
      </w:r>
      <w:r>
        <w:rPr>
          <w:rFonts w:ascii="KDRS" w:hAnsi="KDRS"/>
        </w:rPr>
        <w:t>II</w:t>
      </w:r>
      <w:r w:rsidRPr="009177F1">
        <w:rPr>
          <w:rFonts w:ascii="KDRS" w:hAnsi="KDRS"/>
          <w:lang w:val="ru-RU"/>
        </w:rPr>
        <w:t>, 141. 1598</w:t>
      </w:r>
      <w:r>
        <w:rPr>
          <w:rFonts w:ascii="KDRS" w:hAnsi="KDRS"/>
        </w:rPr>
        <w:t> </w:t>
      </w:r>
      <w:r w:rsidRPr="009177F1">
        <w:rPr>
          <w:rFonts w:ascii="KDRS" w:hAnsi="KDRS"/>
          <w:lang w:val="ru-RU"/>
        </w:rPr>
        <w:t>г. А которая рыба всякая, и мясо солено на пров</w:t>
      </w:r>
      <w:r w:rsidRPr="009177F1">
        <w:rPr>
          <w:lang w:val="ru-RU"/>
        </w:rPr>
        <w:t>ѣ</w:t>
      </w:r>
      <w:r w:rsidRPr="009177F1">
        <w:rPr>
          <w:rFonts w:ascii="KDRS" w:hAnsi="KDRS"/>
          <w:lang w:val="ru-RU"/>
        </w:rPr>
        <w:t>съ и вывешивати под весну… да что пригоже в</w:t>
      </w:r>
      <w:r w:rsidRPr="009177F1">
        <w:rPr>
          <w:lang w:val="ru-RU"/>
        </w:rPr>
        <w:t>ѣ</w:t>
      </w:r>
      <w:r w:rsidRPr="009177F1">
        <w:rPr>
          <w:rFonts w:ascii="KDRS" w:hAnsi="KDRS"/>
          <w:lang w:val="ru-RU"/>
        </w:rPr>
        <w:t xml:space="preserve">шати, а иное в стопу класти. Дм.К., 60. </w:t>
      </w:r>
      <w:r>
        <w:rPr>
          <w:rFonts w:ascii="KDRS" w:hAnsi="KDRS"/>
        </w:rPr>
        <w:t>XVI</w:t>
      </w:r>
      <w:r w:rsidRPr="009177F1">
        <w:rPr>
          <w:rFonts w:ascii="KDRS" w:hAnsi="KDRS"/>
          <w:lang w:val="ru-RU"/>
        </w:rPr>
        <w:t>–</w:t>
      </w:r>
      <w:r>
        <w:rPr>
          <w:rFonts w:ascii="KDRS" w:hAnsi="KDRS"/>
        </w:rPr>
        <w:t>XVII </w:t>
      </w:r>
      <w:r w:rsidRPr="009177F1">
        <w:rPr>
          <w:rFonts w:ascii="KDRS" w:hAnsi="KDRS"/>
          <w:lang w:val="ru-RU"/>
        </w:rPr>
        <w:t xml:space="preserve">вв. Солити рыба длинная и косячная… и въ стопы рыба своего соления укладывать. АЮБ </w:t>
      </w:r>
      <w:r>
        <w:rPr>
          <w:rFonts w:ascii="KDRS" w:hAnsi="KDRS"/>
        </w:rPr>
        <w:t>II</w:t>
      </w:r>
      <w:r w:rsidRPr="009177F1">
        <w:rPr>
          <w:rFonts w:ascii="KDRS" w:hAnsi="KDRS"/>
          <w:lang w:val="ru-RU"/>
        </w:rPr>
        <w:t>, 791. 1615</w:t>
      </w:r>
      <w:r>
        <w:rPr>
          <w:rFonts w:ascii="KDRS" w:hAnsi="KDRS"/>
        </w:rPr>
        <w:t> </w:t>
      </w:r>
      <w:r w:rsidRPr="009177F1">
        <w:rPr>
          <w:rFonts w:ascii="KDRS" w:hAnsi="KDRS"/>
          <w:lang w:val="ru-RU"/>
        </w:rPr>
        <w:t>г. Въ анбар</w:t>
      </w:r>
      <w:r w:rsidRPr="009177F1">
        <w:rPr>
          <w:lang w:val="ru-RU"/>
        </w:rPr>
        <w:t>ѣ</w:t>
      </w:r>
      <w:r w:rsidRPr="009177F1">
        <w:rPr>
          <w:rFonts w:ascii="KDRS" w:hAnsi="KDRS"/>
          <w:lang w:val="ru-RU"/>
        </w:rPr>
        <w:t xml:space="preserve"> хозяйские запасы и товары… въ стопы укласть. АЮ, 332. 1653</w:t>
      </w:r>
      <w:r>
        <w:rPr>
          <w:rFonts w:ascii="KDRS" w:hAnsi="KDRS"/>
        </w:rPr>
        <w:t> </w:t>
      </w:r>
      <w:r w:rsidRPr="009177F1">
        <w:rPr>
          <w:rFonts w:ascii="KDRS" w:hAnsi="KDRS"/>
          <w:lang w:val="ru-RU"/>
        </w:rPr>
        <w:t>г. Въ стопу жъ складено толокна жъ и солоду ржанаго молодаго по см</w:t>
      </w:r>
      <w:r w:rsidRPr="009177F1">
        <w:rPr>
          <w:lang w:val="ru-RU"/>
        </w:rPr>
        <w:t>ѣ</w:t>
      </w:r>
      <w:r w:rsidRPr="009177F1">
        <w:rPr>
          <w:rFonts w:ascii="KDRS" w:hAnsi="KDRS"/>
          <w:lang w:val="ru-RU"/>
        </w:rPr>
        <w:t>т</w:t>
      </w:r>
      <w:r w:rsidRPr="009177F1">
        <w:rPr>
          <w:lang w:val="ru-RU"/>
        </w:rPr>
        <w:t>ѣ</w:t>
      </w:r>
      <w:r w:rsidRPr="009177F1">
        <w:rPr>
          <w:rFonts w:ascii="KDRS" w:hAnsi="KDRS"/>
          <w:lang w:val="ru-RU"/>
        </w:rPr>
        <w:t xml:space="preserve"> кулей со 100. Въ стоп</w:t>
      </w:r>
      <w:r w:rsidRPr="009177F1">
        <w:rPr>
          <w:lang w:val="ru-RU"/>
        </w:rPr>
        <w:t>ѣ</w:t>
      </w:r>
      <w:r w:rsidRPr="009177F1">
        <w:rPr>
          <w:rFonts w:ascii="KDRS" w:hAnsi="KDRS"/>
          <w:lang w:val="ru-RU"/>
        </w:rPr>
        <w:t xml:space="preserve"> жъ сухарей орженыхъ расхожихъ 21 куль. Росп.им.Н.Ром., 6. 1665–1669</w:t>
      </w:r>
      <w:r>
        <w:rPr>
          <w:rFonts w:ascii="KDRS" w:hAnsi="KDRS"/>
        </w:rPr>
        <w:t> </w:t>
      </w:r>
      <w:r w:rsidRPr="009177F1">
        <w:rPr>
          <w:rFonts w:ascii="KDRS" w:hAnsi="KDRS"/>
          <w:lang w:val="ru-RU"/>
        </w:rPr>
        <w:t>гг.</w:t>
      </w:r>
    </w:p>
    <w:p w14:paraId="353B80D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Уложенные ровными рядами</w:t>
      </w:r>
      <w:r w:rsidRPr="009177F1">
        <w:rPr>
          <w:rFonts w:ascii="KDRS" w:hAnsi="KDRS"/>
          <w:lang w:val="ru-RU"/>
        </w:rPr>
        <w:t xml:space="preserve">, </w:t>
      </w:r>
      <w:r w:rsidRPr="009177F1">
        <w:rPr>
          <w:rFonts w:ascii="KDRS" w:hAnsi="KDRS"/>
          <w:i/>
          <w:lang w:val="ru-RU"/>
        </w:rPr>
        <w:t>один на другой</w:t>
      </w:r>
      <w:r w:rsidRPr="009177F1">
        <w:rPr>
          <w:rFonts w:ascii="KDRS" w:hAnsi="KDRS"/>
          <w:lang w:val="ru-RU"/>
        </w:rPr>
        <w:t xml:space="preserve">, </w:t>
      </w:r>
      <w:r w:rsidRPr="009177F1">
        <w:rPr>
          <w:rFonts w:ascii="KDRS" w:hAnsi="KDRS"/>
          <w:i/>
          <w:lang w:val="ru-RU"/>
        </w:rPr>
        <w:t>бревна</w:t>
      </w:r>
      <w:r w:rsidRPr="009177F1">
        <w:rPr>
          <w:rFonts w:ascii="KDRS" w:hAnsi="KDRS"/>
          <w:lang w:val="ru-RU"/>
        </w:rPr>
        <w:t xml:space="preserve">, </w:t>
      </w:r>
      <w:r w:rsidRPr="009177F1">
        <w:rPr>
          <w:rFonts w:ascii="KDRS" w:hAnsi="KDRS"/>
          <w:i/>
          <w:lang w:val="ru-RU"/>
        </w:rPr>
        <w:t>доски и др. строительный материал</w:t>
      </w:r>
      <w:r w:rsidRPr="009177F1">
        <w:rPr>
          <w:rFonts w:ascii="KDRS" w:hAnsi="KDRS"/>
          <w:lang w:val="ru-RU"/>
        </w:rPr>
        <w:t xml:space="preserve">; </w:t>
      </w:r>
      <w:r w:rsidRPr="009177F1">
        <w:rPr>
          <w:rFonts w:ascii="KDRS" w:hAnsi="KDRS"/>
          <w:i/>
          <w:lang w:val="ru-RU"/>
        </w:rPr>
        <w:t>штабель</w:t>
      </w:r>
      <w:r w:rsidRPr="009177F1">
        <w:rPr>
          <w:rFonts w:ascii="KDRS" w:hAnsi="KDRS"/>
          <w:lang w:val="ru-RU"/>
        </w:rPr>
        <w:t>. А л</w:t>
      </w:r>
      <w:r w:rsidRPr="009177F1">
        <w:rPr>
          <w:lang w:val="ru-RU"/>
        </w:rPr>
        <w:t>ѣ</w:t>
      </w:r>
      <w:r w:rsidRPr="009177F1">
        <w:rPr>
          <w:rFonts w:ascii="KDRS" w:hAnsi="KDRS"/>
          <w:lang w:val="ru-RU"/>
        </w:rPr>
        <w:t>съ… лежитъ подл</w:t>
      </w:r>
      <w:r w:rsidRPr="009177F1">
        <w:rPr>
          <w:lang w:val="ru-RU"/>
        </w:rPr>
        <w:t>ѣ</w:t>
      </w:r>
      <w:r w:rsidRPr="009177F1">
        <w:rPr>
          <w:rFonts w:ascii="KDRS" w:hAnsi="KDRS"/>
          <w:lang w:val="ru-RU"/>
        </w:rPr>
        <w:t xml:space="preserve"> города въ стопахъ, лежичи гниетъ. Псков.а., 413. </w:t>
      </w:r>
      <w:r>
        <w:rPr>
          <w:rFonts w:ascii="KDRS" w:hAnsi="KDRS"/>
        </w:rPr>
        <w:t>XVII </w:t>
      </w:r>
      <w:r w:rsidRPr="009177F1">
        <w:rPr>
          <w:rFonts w:ascii="KDRS" w:hAnsi="KDRS"/>
          <w:lang w:val="ru-RU"/>
        </w:rPr>
        <w:t>в. Лесные припасы, что остались на Воронеже… на пристаняхъ от стругового д</w:t>
      </w:r>
      <w:r w:rsidRPr="009177F1">
        <w:rPr>
          <w:lang w:val="ru-RU"/>
        </w:rPr>
        <w:t>ѣ</w:t>
      </w:r>
      <w:r w:rsidRPr="009177F1">
        <w:rPr>
          <w:rFonts w:ascii="KDRS" w:hAnsi="KDRS"/>
          <w:lang w:val="ru-RU"/>
        </w:rPr>
        <w:t>ла, бревна, и брусье, и доски, которые собраны в стопы и в костры, и не собранные сплотит&lt;ь&gt; в плоты и согнат&lt;ь&gt; под Азовъ. Ворон.Петр.а., 27. 1696</w:t>
      </w:r>
      <w:r>
        <w:rPr>
          <w:rFonts w:ascii="KDRS" w:hAnsi="KDRS"/>
        </w:rPr>
        <w:t> </w:t>
      </w:r>
      <w:r w:rsidRPr="009177F1">
        <w:rPr>
          <w:rFonts w:ascii="KDRS" w:hAnsi="KDRS"/>
          <w:lang w:val="ru-RU"/>
        </w:rPr>
        <w:t>г.</w:t>
      </w:r>
    </w:p>
    <w:p w14:paraId="46CA7D4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В строительстве</w:t>
      </w:r>
      <w:r w:rsidRPr="009177F1">
        <w:rPr>
          <w:rFonts w:ascii="KDRS" w:hAnsi="KDRS"/>
          <w:lang w:val="ru-RU"/>
        </w:rPr>
        <w:t xml:space="preserve">: </w:t>
      </w:r>
      <w:r w:rsidRPr="009177F1">
        <w:rPr>
          <w:rFonts w:ascii="KDRS" w:hAnsi="KDRS"/>
          <w:i/>
          <w:lang w:val="ru-RU"/>
        </w:rPr>
        <w:t>деревянный сруб</w:t>
      </w:r>
      <w:r w:rsidRPr="009177F1">
        <w:rPr>
          <w:rFonts w:ascii="KDRS" w:hAnsi="KDRS"/>
          <w:lang w:val="ru-RU"/>
        </w:rPr>
        <w:t>. Со вн</w:t>
      </w:r>
      <w:r w:rsidRPr="009177F1">
        <w:rPr>
          <w:lang w:val="ru-RU"/>
        </w:rPr>
        <w:t>ѣ</w:t>
      </w:r>
      <w:r w:rsidRPr="009177F1">
        <w:rPr>
          <w:rFonts w:ascii="KDRS" w:hAnsi="KDRS"/>
          <w:lang w:val="ru-RU"/>
        </w:rPr>
        <w:t>шнюю страну та црк</w:t>
      </w:r>
      <w:r w:rsidRPr="009177F1">
        <w:rPr>
          <w:lang w:val="ru-RU"/>
        </w:rPr>
        <w:t>҃</w:t>
      </w:r>
      <w:r w:rsidRPr="009177F1">
        <w:rPr>
          <w:rFonts w:ascii="KDRS" w:hAnsi="KDRS"/>
          <w:lang w:val="ru-RU"/>
        </w:rPr>
        <w:t>вь по своды строена четвероуголна, и поверхъ сводовъ стопа строена осмогранная, а верхъ на тои стоп</w:t>
      </w:r>
      <w:r w:rsidRPr="009177F1">
        <w:rPr>
          <w:lang w:val="ru-RU"/>
        </w:rPr>
        <w:t>ѣ</w:t>
      </w:r>
      <w:r w:rsidRPr="009177F1">
        <w:rPr>
          <w:rFonts w:ascii="KDRS" w:hAnsi="KDRS"/>
          <w:lang w:val="ru-RU"/>
        </w:rPr>
        <w:t xml:space="preserve"> построенъ осмиграннои ж&lt;</w:t>
      </w:r>
      <w:r>
        <w:rPr>
          <w:rFonts w:ascii="KDRS" w:hAnsi="KDRS"/>
        </w:rPr>
        <w:t>e</w:t>
      </w:r>
      <w:r w:rsidRPr="009177F1">
        <w:rPr>
          <w:rFonts w:ascii="KDRS" w:hAnsi="KDRS"/>
          <w:lang w:val="ru-RU"/>
        </w:rPr>
        <w:t>&gt; древянои наподобие главы и покрытъ чешуею. Опис.Холмог.ц., 4. 1696</w:t>
      </w:r>
      <w:r>
        <w:rPr>
          <w:rFonts w:ascii="KDRS" w:hAnsi="KDRS"/>
        </w:rPr>
        <w:t> </w:t>
      </w:r>
      <w:r w:rsidRPr="009177F1">
        <w:rPr>
          <w:rFonts w:ascii="KDRS" w:hAnsi="KDRS"/>
          <w:lang w:val="ru-RU"/>
        </w:rPr>
        <w:t xml:space="preserve">г. А срубить стопы церковной съ прежнимъ сорокъ рядовъ. АЮБ </w:t>
      </w:r>
      <w:r>
        <w:rPr>
          <w:rFonts w:ascii="KDRS" w:hAnsi="KDRS"/>
        </w:rPr>
        <w:t>II</w:t>
      </w:r>
      <w:r w:rsidRPr="009177F1">
        <w:rPr>
          <w:rFonts w:ascii="KDRS" w:hAnsi="KDRS"/>
          <w:lang w:val="ru-RU"/>
        </w:rPr>
        <w:t>, 521. 1700</w:t>
      </w:r>
      <w:r>
        <w:rPr>
          <w:rFonts w:ascii="KDRS" w:hAnsi="KDRS"/>
        </w:rPr>
        <w:t> </w:t>
      </w:r>
      <w:r w:rsidRPr="009177F1">
        <w:rPr>
          <w:rFonts w:ascii="KDRS" w:hAnsi="KDRS"/>
          <w:lang w:val="ru-RU"/>
        </w:rPr>
        <w:t>г.</w:t>
      </w:r>
    </w:p>
    <w:p w14:paraId="61342FA8"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Мера писчей бумаги</w:t>
      </w:r>
      <w:r w:rsidRPr="009177F1">
        <w:rPr>
          <w:rFonts w:ascii="KDRS" w:hAnsi="KDRS"/>
          <w:lang w:val="ru-RU"/>
        </w:rPr>
        <w:t xml:space="preserve">, </w:t>
      </w:r>
      <w:r w:rsidRPr="009177F1">
        <w:rPr>
          <w:rFonts w:ascii="KDRS" w:hAnsi="KDRS"/>
          <w:i/>
          <w:lang w:val="ru-RU"/>
        </w:rPr>
        <w:t>равная 20 дестям</w:t>
      </w:r>
      <w:r w:rsidRPr="009177F1">
        <w:rPr>
          <w:rFonts w:ascii="KDRS" w:hAnsi="KDRS"/>
          <w:lang w:val="ru-RU"/>
        </w:rPr>
        <w:t xml:space="preserve"> (</w:t>
      </w:r>
      <w:r w:rsidRPr="009177F1">
        <w:rPr>
          <w:rFonts w:ascii="KDRS" w:hAnsi="KDRS"/>
          <w:i/>
          <w:lang w:val="ru-RU"/>
        </w:rPr>
        <w:t>480 листов</w:t>
      </w:r>
      <w:r w:rsidRPr="009177F1">
        <w:rPr>
          <w:rFonts w:ascii="KDRS" w:hAnsi="KDRS"/>
          <w:lang w:val="ru-RU"/>
        </w:rPr>
        <w:t xml:space="preserve">). А з стопы з бумаги имати по полуденге. Арх.Стр. </w:t>
      </w:r>
      <w:r>
        <w:rPr>
          <w:rFonts w:ascii="KDRS" w:hAnsi="KDRS"/>
        </w:rPr>
        <w:t>I</w:t>
      </w:r>
      <w:r w:rsidRPr="009177F1">
        <w:rPr>
          <w:rFonts w:ascii="KDRS" w:hAnsi="KDRS"/>
          <w:lang w:val="ru-RU"/>
        </w:rPr>
        <w:t>, 327. 1551</w:t>
      </w:r>
      <w:r>
        <w:rPr>
          <w:rFonts w:ascii="KDRS" w:hAnsi="KDRS"/>
        </w:rPr>
        <w:t> </w:t>
      </w:r>
      <w:r w:rsidRPr="009177F1">
        <w:rPr>
          <w:rFonts w:ascii="KDRS" w:hAnsi="KDRS"/>
          <w:lang w:val="ru-RU"/>
        </w:rPr>
        <w:t xml:space="preserve">г. Куплено шесть стопъ восмъ дестей бумаги писчей, дано шесть рублевъ. Кн.Ивер.м. </w:t>
      </w:r>
      <w:r>
        <w:rPr>
          <w:rFonts w:ascii="KDRS" w:hAnsi="KDRS"/>
        </w:rPr>
        <w:t>I</w:t>
      </w:r>
      <w:r w:rsidRPr="009177F1">
        <w:rPr>
          <w:rFonts w:ascii="KDRS" w:hAnsi="KDRS"/>
          <w:lang w:val="ru-RU"/>
        </w:rPr>
        <w:t>, 51. 1665</w:t>
      </w:r>
      <w:r>
        <w:rPr>
          <w:rFonts w:ascii="KDRS" w:hAnsi="KDRS"/>
        </w:rPr>
        <w:t> </w:t>
      </w:r>
      <w:r w:rsidRPr="009177F1">
        <w:rPr>
          <w:rFonts w:ascii="KDRS" w:hAnsi="KDRS"/>
          <w:lang w:val="ru-RU"/>
        </w:rPr>
        <w:t>г.</w:t>
      </w:r>
    </w:p>
    <w:p w14:paraId="2A15225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Мера кирпича</w:t>
      </w:r>
      <w:r w:rsidRPr="009177F1">
        <w:rPr>
          <w:rFonts w:ascii="KDRS" w:hAnsi="KDRS"/>
          <w:lang w:val="ru-RU"/>
        </w:rPr>
        <w:t xml:space="preserve"> (</w:t>
      </w:r>
      <w:r w:rsidRPr="009177F1">
        <w:rPr>
          <w:rFonts w:ascii="KDRS" w:hAnsi="KDRS"/>
          <w:i/>
          <w:lang w:val="ru-RU"/>
        </w:rPr>
        <w:t>укладка</w:t>
      </w:r>
      <w:r w:rsidRPr="009177F1">
        <w:rPr>
          <w:rFonts w:ascii="KDRS" w:hAnsi="KDRS"/>
          <w:lang w:val="ru-RU"/>
        </w:rPr>
        <w:t xml:space="preserve">, </w:t>
      </w:r>
      <w:r w:rsidRPr="009177F1">
        <w:rPr>
          <w:rFonts w:ascii="KDRS" w:hAnsi="KDRS"/>
          <w:i/>
          <w:lang w:val="ru-RU"/>
        </w:rPr>
        <w:t>клетка в 1000 штук</w:t>
      </w:r>
      <w:r w:rsidRPr="009177F1">
        <w:rPr>
          <w:rFonts w:ascii="KDRS" w:hAnsi="KDRS"/>
          <w:lang w:val="ru-RU"/>
        </w:rPr>
        <w:t>). Взято в гсд</w:t>
      </w:r>
      <w:r w:rsidRPr="009177F1">
        <w:rPr>
          <w:lang w:val="ru-RU"/>
        </w:rPr>
        <w:t>҃</w:t>
      </w:r>
      <w:r w:rsidRPr="009177F1">
        <w:rPr>
          <w:rFonts w:ascii="KDRS" w:hAnsi="KDRS"/>
          <w:lang w:val="ru-RU"/>
        </w:rPr>
        <w:t>рву съ</w:t>
      </w:r>
      <w:r w:rsidRPr="009177F1">
        <w:rPr>
          <w:lang w:val="ru-RU"/>
        </w:rPr>
        <w:t>ѣ</w:t>
      </w:r>
      <w:r w:rsidRPr="009177F1">
        <w:rPr>
          <w:rFonts w:ascii="KDRS" w:hAnsi="KDRS"/>
          <w:lang w:val="ru-RU"/>
        </w:rPr>
        <w:t>жую избу… у каменщика у Ивана Прокоф&lt;ь&gt;ева 2000 кирпичю сырцу, цена стопы 2 ал&lt;тына&gt;. Астрах.а. № 1589. Ценовн.росп. 1644</w:t>
      </w:r>
      <w:r>
        <w:rPr>
          <w:rFonts w:ascii="KDRS" w:hAnsi="KDRS"/>
        </w:rPr>
        <w:t> </w:t>
      </w:r>
      <w:r w:rsidRPr="009177F1">
        <w:rPr>
          <w:rFonts w:ascii="KDRS" w:hAnsi="KDRS"/>
          <w:lang w:val="ru-RU"/>
        </w:rPr>
        <w:t>г. А кирпичь изъ т</w:t>
      </w:r>
      <w:r w:rsidRPr="009177F1">
        <w:rPr>
          <w:lang w:val="ru-RU"/>
        </w:rPr>
        <w:t>ѣ</w:t>
      </w:r>
      <w:r w:rsidRPr="009177F1">
        <w:rPr>
          <w:rFonts w:ascii="KDRS" w:hAnsi="KDRS"/>
          <w:lang w:val="ru-RU"/>
        </w:rPr>
        <w:t>хъ полатъ разбирать и очищать и ставить ц</w:t>
      </w:r>
      <w:r w:rsidRPr="009177F1">
        <w:rPr>
          <w:lang w:val="ru-RU"/>
        </w:rPr>
        <w:t>ѣ</w:t>
      </w:r>
      <w:r w:rsidRPr="009177F1">
        <w:rPr>
          <w:rFonts w:ascii="KDRS" w:hAnsi="KDRS"/>
          <w:lang w:val="ru-RU"/>
        </w:rPr>
        <w:t xml:space="preserve">ло въ стопы, а половье класть в сажени. Заб.Дом.быт, </w:t>
      </w:r>
      <w:r>
        <w:rPr>
          <w:rFonts w:ascii="KDRS" w:hAnsi="KDRS"/>
        </w:rPr>
        <w:t>I</w:t>
      </w:r>
      <w:r w:rsidRPr="009177F1">
        <w:rPr>
          <w:rFonts w:ascii="KDRS" w:hAnsi="KDRS"/>
          <w:lang w:val="ru-RU"/>
        </w:rPr>
        <w:t>, 593. 1681</w:t>
      </w:r>
      <w:r>
        <w:rPr>
          <w:rFonts w:ascii="KDRS" w:hAnsi="KDRS"/>
        </w:rPr>
        <w:t> </w:t>
      </w:r>
      <w:r w:rsidRPr="009177F1">
        <w:rPr>
          <w:rFonts w:ascii="KDRS" w:hAnsi="KDRS"/>
          <w:lang w:val="ru-RU"/>
        </w:rPr>
        <w:t xml:space="preserve">г. </w:t>
      </w:r>
    </w:p>
    <w:p w14:paraId="07D3231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СТОПА</w:t>
      </w:r>
      <w:r w:rsidRPr="009177F1">
        <w:rPr>
          <w:rFonts w:ascii="KDRS" w:hAnsi="KDRS"/>
          <w:b/>
          <w:vertAlign w:val="superscript"/>
          <w:lang w:val="ru-RU"/>
        </w:rPr>
        <w:t>3</w:t>
      </w:r>
      <w:r w:rsidRPr="009177F1">
        <w:rPr>
          <w:rFonts w:ascii="KDRS" w:hAnsi="KDRS"/>
          <w:b/>
          <w:lang w:val="ru-RU"/>
        </w:rPr>
        <w:t>,</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Сосуд</w:t>
      </w:r>
      <w:r w:rsidRPr="009177F1">
        <w:rPr>
          <w:rFonts w:ascii="KDRS" w:hAnsi="KDRS"/>
          <w:lang w:val="ru-RU"/>
        </w:rPr>
        <w:t xml:space="preserve">, </w:t>
      </w:r>
      <w:r w:rsidRPr="009177F1">
        <w:rPr>
          <w:rFonts w:ascii="KDRS" w:hAnsi="KDRS"/>
          <w:i/>
          <w:lang w:val="ru-RU"/>
        </w:rPr>
        <w:t>обычно металлический</w:t>
      </w:r>
      <w:r w:rsidRPr="009177F1">
        <w:rPr>
          <w:rFonts w:ascii="KDRS" w:hAnsi="KDRS"/>
          <w:lang w:val="ru-RU"/>
        </w:rPr>
        <w:t xml:space="preserve">, </w:t>
      </w:r>
      <w:r w:rsidRPr="009177F1">
        <w:rPr>
          <w:rFonts w:ascii="KDRS" w:hAnsi="KDRS"/>
          <w:i/>
          <w:lang w:val="ru-RU"/>
        </w:rPr>
        <w:t>в виде высокого стакана раструбом</w:t>
      </w:r>
      <w:r w:rsidRPr="009177F1">
        <w:rPr>
          <w:rFonts w:ascii="KDRS" w:hAnsi="KDRS"/>
          <w:lang w:val="ru-RU"/>
        </w:rPr>
        <w:t xml:space="preserve">; </w:t>
      </w:r>
      <w:r w:rsidRPr="009177F1">
        <w:rPr>
          <w:rFonts w:ascii="KDRS" w:hAnsi="KDRS"/>
          <w:i/>
          <w:lang w:val="ru-RU"/>
        </w:rPr>
        <w:t>иногда снабжался крышкой</w:t>
      </w:r>
      <w:r w:rsidRPr="009177F1">
        <w:rPr>
          <w:rFonts w:ascii="KDRS" w:hAnsi="KDRS"/>
          <w:lang w:val="ru-RU"/>
        </w:rPr>
        <w:t xml:space="preserve">, </w:t>
      </w:r>
      <w:r w:rsidRPr="009177F1">
        <w:rPr>
          <w:rFonts w:ascii="KDRS" w:hAnsi="KDRS"/>
          <w:i/>
          <w:lang w:val="ru-RU"/>
        </w:rPr>
        <w:t>носиком</w:t>
      </w:r>
      <w:r w:rsidRPr="009177F1">
        <w:rPr>
          <w:rFonts w:ascii="KDRS" w:hAnsi="KDRS"/>
          <w:lang w:val="ru-RU"/>
        </w:rPr>
        <w:t xml:space="preserve">, </w:t>
      </w:r>
      <w:r w:rsidRPr="009177F1">
        <w:rPr>
          <w:rFonts w:ascii="KDRS" w:hAnsi="KDRS"/>
          <w:i/>
          <w:lang w:val="ru-RU"/>
        </w:rPr>
        <w:t>ручкой</w:t>
      </w:r>
      <w:r w:rsidRPr="009177F1">
        <w:rPr>
          <w:rFonts w:ascii="KDRS" w:hAnsi="KDRS"/>
          <w:lang w:val="ru-RU"/>
        </w:rPr>
        <w:t>. Старец Ануфрей… дал стопу серебряную. Кн.прих.Корел.м. № 942, 4</w:t>
      </w:r>
      <w:r>
        <w:rPr>
          <w:rFonts w:ascii="KDRS" w:hAnsi="KDRS"/>
        </w:rPr>
        <w:t> </w:t>
      </w:r>
      <w:r w:rsidRPr="009177F1">
        <w:rPr>
          <w:rFonts w:ascii="KDRS" w:hAnsi="KDRS"/>
          <w:lang w:val="ru-RU"/>
        </w:rPr>
        <w:t>об. 1575–1580</w:t>
      </w:r>
      <w:r>
        <w:rPr>
          <w:rFonts w:ascii="KDRS" w:hAnsi="KDRS"/>
        </w:rPr>
        <w:t> </w:t>
      </w:r>
      <w:r w:rsidRPr="009177F1">
        <w:rPr>
          <w:rFonts w:ascii="KDRS" w:hAnsi="KDRS"/>
          <w:lang w:val="ru-RU"/>
        </w:rPr>
        <w:t xml:space="preserve">гг. Стопа </w:t>
      </w:r>
      <w:r w:rsidRPr="009177F1">
        <w:rPr>
          <w:rFonts w:ascii="KDRS" w:hAnsi="KDRS"/>
          <w:lang w:val="ru-RU"/>
        </w:rPr>
        <w:lastRenderedPageBreak/>
        <w:t>серебреная с кровлею позолочена, другая стопа серебреная ж, венец и поддон&lt;ь&gt;е золочено. Кн.пер.Псков.Печ.м., 84</w:t>
      </w:r>
      <w:r>
        <w:rPr>
          <w:rFonts w:ascii="KDRS" w:hAnsi="KDRS"/>
        </w:rPr>
        <w:t> </w:t>
      </w:r>
      <w:r w:rsidRPr="009177F1">
        <w:rPr>
          <w:rFonts w:ascii="KDRS" w:hAnsi="KDRS"/>
          <w:lang w:val="ru-RU"/>
        </w:rPr>
        <w:t>об. 1639</w:t>
      </w:r>
      <w:r>
        <w:rPr>
          <w:rFonts w:ascii="KDRS" w:hAnsi="KDRS"/>
        </w:rPr>
        <w:t> </w:t>
      </w:r>
      <w:r w:rsidRPr="009177F1">
        <w:rPr>
          <w:rFonts w:ascii="KDRS" w:hAnsi="KDRS"/>
          <w:lang w:val="ru-RU"/>
        </w:rPr>
        <w:t>г. Стопа оловяная немецкого д</w:t>
      </w:r>
      <w:r w:rsidRPr="009177F1">
        <w:rPr>
          <w:lang w:val="ru-RU"/>
        </w:rPr>
        <w:t>ѣ</w:t>
      </w:r>
      <w:r w:rsidRPr="009177F1">
        <w:rPr>
          <w:rFonts w:ascii="KDRS" w:hAnsi="KDRS"/>
          <w:lang w:val="ru-RU"/>
        </w:rPr>
        <w:t>ла с ручки. А.Кир.-Б.м., отд. 1. Г. № 171. 1663</w:t>
      </w:r>
      <w:r>
        <w:rPr>
          <w:rFonts w:ascii="KDRS" w:hAnsi="KDRS"/>
        </w:rPr>
        <w:t> </w:t>
      </w:r>
      <w:r w:rsidRPr="009177F1">
        <w:rPr>
          <w:rFonts w:ascii="KDRS" w:hAnsi="KDRS"/>
          <w:lang w:val="ru-RU"/>
        </w:rPr>
        <w:t>г. В</w:t>
      </w:r>
      <w:r w:rsidRPr="009177F1">
        <w:rPr>
          <w:lang w:val="ru-RU"/>
        </w:rPr>
        <w:t>ѣ</w:t>
      </w:r>
      <w:r w:rsidRPr="009177F1">
        <w:rPr>
          <w:rFonts w:ascii="KDRS" w:hAnsi="KDRS"/>
          <w:lang w:val="ru-RU"/>
        </w:rPr>
        <w:t>ко дорожное… а въ немъ посуды жел</w:t>
      </w:r>
      <w:r w:rsidRPr="009177F1">
        <w:rPr>
          <w:lang w:val="ru-RU"/>
        </w:rPr>
        <w:t>ѣ</w:t>
      </w:r>
      <w:r w:rsidRPr="009177F1">
        <w:rPr>
          <w:rFonts w:ascii="KDRS" w:hAnsi="KDRS"/>
          <w:lang w:val="ru-RU"/>
        </w:rPr>
        <w:t>зные… стопа съ носомъ и съ руковедью, поддонъ угольчатой, 6 стакановъ, 4 солоночки. Росп.им.Н.Ром., 5. 1655</w:t>
      </w:r>
      <w:r>
        <w:rPr>
          <w:rFonts w:ascii="KDRS" w:hAnsi="KDRS"/>
        </w:rPr>
        <w:t> </w:t>
      </w:r>
      <w:r w:rsidRPr="009177F1">
        <w:rPr>
          <w:rFonts w:ascii="KDRS" w:hAnsi="KDRS"/>
          <w:lang w:val="ru-RU"/>
        </w:rPr>
        <w:t xml:space="preserve">г. Куплена стопа шкляная. Кн.Ивер.м. </w:t>
      </w:r>
      <w:r>
        <w:rPr>
          <w:rFonts w:ascii="KDRS" w:hAnsi="KDRS"/>
        </w:rPr>
        <w:t>II</w:t>
      </w:r>
      <w:r w:rsidRPr="009177F1">
        <w:rPr>
          <w:rFonts w:ascii="KDRS" w:hAnsi="KDRS"/>
          <w:lang w:val="ru-RU"/>
        </w:rPr>
        <w:t>, 90</w:t>
      </w:r>
      <w:r>
        <w:rPr>
          <w:rFonts w:ascii="KDRS" w:hAnsi="KDRS"/>
        </w:rPr>
        <w:t> </w:t>
      </w:r>
      <w:r w:rsidRPr="009177F1">
        <w:rPr>
          <w:rFonts w:ascii="KDRS" w:hAnsi="KDRS"/>
          <w:lang w:val="ru-RU"/>
        </w:rPr>
        <w:t>об. 1668–1669</w:t>
      </w:r>
      <w:r>
        <w:rPr>
          <w:rFonts w:ascii="KDRS" w:hAnsi="KDRS"/>
        </w:rPr>
        <w:t> </w:t>
      </w:r>
      <w:r w:rsidRPr="009177F1">
        <w:rPr>
          <w:rFonts w:ascii="KDRS" w:hAnsi="KDRS"/>
          <w:lang w:val="ru-RU"/>
        </w:rPr>
        <w:t>гг.</w:t>
      </w:r>
      <w:r w:rsidRPr="009177F1">
        <w:rPr>
          <w:rFonts w:ascii="KDRS" w:hAnsi="KDRS"/>
          <w:spacing w:val="40"/>
          <w:lang w:val="ru-RU"/>
        </w:rPr>
        <w:t xml:space="preserve"> Стопа м</w:t>
      </w:r>
      <w:r w:rsidRPr="009177F1">
        <w:rPr>
          <w:spacing w:val="40"/>
          <w:lang w:val="ru-RU"/>
        </w:rPr>
        <w:t>ѣ</w:t>
      </w:r>
      <w:r w:rsidRPr="009177F1">
        <w:rPr>
          <w:rFonts w:ascii="KDRS" w:hAnsi="KDRS"/>
          <w:spacing w:val="40"/>
          <w:lang w:val="ru-RU"/>
        </w:rPr>
        <w:t xml:space="preserve">рная </w:t>
      </w:r>
      <w:r w:rsidRPr="009177F1">
        <w:rPr>
          <w:rFonts w:ascii="KDRS" w:hAnsi="KDRS"/>
          <w:lang w:val="ru-RU"/>
        </w:rPr>
        <w:t xml:space="preserve">– </w:t>
      </w:r>
      <w:r w:rsidRPr="009177F1">
        <w:rPr>
          <w:rFonts w:ascii="KDRS" w:hAnsi="KDRS"/>
          <w:i/>
          <w:lang w:val="ru-RU"/>
        </w:rPr>
        <w:t>мерный сосуд</w:t>
      </w:r>
      <w:r w:rsidRPr="009177F1">
        <w:rPr>
          <w:rFonts w:ascii="KDRS" w:hAnsi="KDRS"/>
          <w:lang w:val="ru-RU"/>
        </w:rPr>
        <w:t>. Куплена в Великом Нов</w:t>
      </w:r>
      <w:r w:rsidRPr="009177F1">
        <w:rPr>
          <w:lang w:val="ru-RU"/>
        </w:rPr>
        <w:t>ѣ</w:t>
      </w:r>
      <w:r w:rsidRPr="009177F1">
        <w:rPr>
          <w:rFonts w:ascii="KDRS" w:hAnsi="KDRS"/>
          <w:lang w:val="ru-RU"/>
        </w:rPr>
        <w:t>городе стопа оловяная м</w:t>
      </w:r>
      <w:r w:rsidRPr="009177F1">
        <w:rPr>
          <w:lang w:val="ru-RU"/>
        </w:rPr>
        <w:t>ѣ</w:t>
      </w:r>
      <w:r w:rsidRPr="009177F1">
        <w:rPr>
          <w:rFonts w:ascii="KDRS" w:hAnsi="KDRS"/>
          <w:lang w:val="ru-RU"/>
        </w:rPr>
        <w:t xml:space="preserve">рная. Кн.Ивер.м. </w:t>
      </w:r>
      <w:r>
        <w:rPr>
          <w:rFonts w:ascii="KDRS" w:hAnsi="KDRS"/>
        </w:rPr>
        <w:t>I</w:t>
      </w:r>
      <w:r w:rsidRPr="009177F1">
        <w:rPr>
          <w:rFonts w:ascii="KDRS" w:hAnsi="KDRS"/>
          <w:lang w:val="ru-RU"/>
        </w:rPr>
        <w:t>, 126. 1666</w:t>
      </w:r>
      <w:r>
        <w:rPr>
          <w:rFonts w:ascii="KDRS" w:hAnsi="KDRS"/>
        </w:rPr>
        <w:t> </w:t>
      </w:r>
      <w:r w:rsidRPr="009177F1">
        <w:rPr>
          <w:rFonts w:ascii="KDRS" w:hAnsi="KDRS"/>
          <w:lang w:val="ru-RU"/>
        </w:rPr>
        <w:t>г.</w:t>
      </w:r>
    </w:p>
    <w:p w14:paraId="49F53D9C"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Мера жидкостей</w:t>
      </w:r>
      <w:r w:rsidRPr="009177F1">
        <w:rPr>
          <w:rFonts w:ascii="KDRS" w:hAnsi="KDRS"/>
          <w:lang w:val="ru-RU"/>
        </w:rPr>
        <w:t xml:space="preserve"> (</w:t>
      </w:r>
      <w:r w:rsidRPr="009177F1">
        <w:rPr>
          <w:rFonts w:ascii="KDRS" w:hAnsi="KDRS"/>
          <w:i/>
          <w:lang w:val="ru-RU"/>
        </w:rPr>
        <w:t>для вина и масла</w:t>
      </w:r>
      <w:r w:rsidRPr="009177F1">
        <w:rPr>
          <w:rFonts w:ascii="KDRS" w:hAnsi="KDRS"/>
          <w:lang w:val="ru-RU"/>
        </w:rPr>
        <w:t>). Всякия п</w:t>
      </w:r>
      <w:r w:rsidRPr="009177F1">
        <w:rPr>
          <w:lang w:val="ru-RU"/>
        </w:rPr>
        <w:t>ѣ</w:t>
      </w:r>
      <w:r w:rsidRPr="009177F1">
        <w:rPr>
          <w:rFonts w:ascii="KDRS" w:hAnsi="KDRS"/>
          <w:lang w:val="ru-RU"/>
        </w:rPr>
        <w:t xml:space="preserve">тья продаютъ во стопы и в чярки. Ревел.а. </w:t>
      </w:r>
      <w:r>
        <w:rPr>
          <w:rFonts w:ascii="KDRS" w:hAnsi="KDRS"/>
        </w:rPr>
        <w:t>I</w:t>
      </w:r>
      <w:r w:rsidRPr="009177F1">
        <w:rPr>
          <w:rFonts w:ascii="KDRS" w:hAnsi="KDRS"/>
          <w:lang w:val="ru-RU"/>
        </w:rPr>
        <w:t>, 222. 1598</w:t>
      </w:r>
      <w:r>
        <w:rPr>
          <w:rFonts w:ascii="KDRS" w:hAnsi="KDRS"/>
        </w:rPr>
        <w:t> </w:t>
      </w:r>
      <w:r w:rsidRPr="009177F1">
        <w:rPr>
          <w:rFonts w:ascii="KDRS" w:hAnsi="KDRS"/>
          <w:lang w:val="ru-RU"/>
        </w:rPr>
        <w:t xml:space="preserve">г. (1628): И продаваша вино по 4 алтына стопу, а стопу убавили. Псков.лет. </w:t>
      </w:r>
      <w:r>
        <w:rPr>
          <w:rFonts w:ascii="KDRS" w:hAnsi="KDRS"/>
        </w:rPr>
        <w:t>II</w:t>
      </w:r>
      <w:r w:rsidRPr="009177F1">
        <w:rPr>
          <w:rFonts w:ascii="KDRS" w:hAnsi="KDRS"/>
          <w:lang w:val="ru-RU"/>
        </w:rPr>
        <w:t xml:space="preserve">, 281. </w:t>
      </w:r>
      <w:r>
        <w:rPr>
          <w:rFonts w:ascii="KDRS" w:hAnsi="KDRS"/>
        </w:rPr>
        <w:t>XVII </w:t>
      </w:r>
      <w:r w:rsidRPr="009177F1">
        <w:rPr>
          <w:rFonts w:ascii="KDRS" w:hAnsi="KDRS"/>
          <w:lang w:val="ru-RU"/>
        </w:rPr>
        <w:t xml:space="preserve">в. Стряпчий немчин Адольф… питье всякое продает в стопы и полустопы. Рус.-швед.отн. </w:t>
      </w:r>
      <w:r>
        <w:rPr>
          <w:rFonts w:ascii="KDRS" w:hAnsi="KDRS"/>
        </w:rPr>
        <w:t>II</w:t>
      </w:r>
      <w:r w:rsidRPr="009177F1">
        <w:rPr>
          <w:rFonts w:ascii="KDRS" w:hAnsi="KDRS"/>
          <w:lang w:val="ru-RU"/>
        </w:rPr>
        <w:t>, 138. 1648</w:t>
      </w:r>
      <w:r>
        <w:rPr>
          <w:rFonts w:ascii="KDRS" w:hAnsi="KDRS"/>
        </w:rPr>
        <w:t> </w:t>
      </w:r>
      <w:r w:rsidRPr="009177F1">
        <w:rPr>
          <w:rFonts w:ascii="KDRS" w:hAnsi="KDRS"/>
          <w:lang w:val="ru-RU"/>
        </w:rPr>
        <w:t>г. Куплено в казну… шестьсот пятдесят девят&lt;ь&gt; стоп масла конопляного, стопа куплена по три алт</w:t>
      </w:r>
      <w:r w:rsidRPr="009177F1">
        <w:rPr>
          <w:lang w:val="ru-RU"/>
        </w:rPr>
        <w:t>҃</w:t>
      </w:r>
      <w:r w:rsidRPr="009177F1">
        <w:rPr>
          <w:rFonts w:ascii="KDRS" w:hAnsi="KDRS"/>
          <w:lang w:val="ru-RU"/>
        </w:rPr>
        <w:t xml:space="preserve">на. Кн.Ивер.м. </w:t>
      </w:r>
      <w:r>
        <w:rPr>
          <w:rFonts w:ascii="KDRS" w:hAnsi="KDRS"/>
        </w:rPr>
        <w:t>II</w:t>
      </w:r>
      <w:r w:rsidRPr="009177F1">
        <w:rPr>
          <w:rFonts w:ascii="KDRS" w:hAnsi="KDRS"/>
          <w:lang w:val="ru-RU"/>
        </w:rPr>
        <w:t>, 289. 1668</w:t>
      </w:r>
      <w:r>
        <w:rPr>
          <w:rFonts w:ascii="KDRS" w:hAnsi="KDRS"/>
        </w:rPr>
        <w:t> </w:t>
      </w:r>
      <w:r w:rsidRPr="009177F1">
        <w:rPr>
          <w:rFonts w:ascii="KDRS" w:hAnsi="KDRS"/>
          <w:lang w:val="ru-RU"/>
        </w:rPr>
        <w:t>г.</w:t>
      </w:r>
    </w:p>
    <w:p w14:paraId="60495BD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СТОПЕНЬ</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След ноги</w:t>
      </w:r>
      <w:r w:rsidRPr="009177F1">
        <w:rPr>
          <w:rFonts w:ascii="KDRS" w:hAnsi="KDRS"/>
          <w:lang w:val="ru-RU"/>
        </w:rPr>
        <w:t>. И вл</w:t>
      </w:r>
      <w:r w:rsidRPr="009177F1">
        <w:rPr>
          <w:lang w:val="ru-RU"/>
        </w:rPr>
        <w:t>ѣ</w:t>
      </w:r>
      <w:r w:rsidRPr="009177F1">
        <w:rPr>
          <w:rFonts w:ascii="KDRS" w:hAnsi="KDRS"/>
          <w:lang w:val="ru-RU"/>
        </w:rPr>
        <w:t>зохомъ въ церковь, и вид</w:t>
      </w:r>
      <w:r w:rsidRPr="009177F1">
        <w:rPr>
          <w:lang w:val="ru-RU"/>
        </w:rPr>
        <w:t>ѣ</w:t>
      </w:r>
      <w:r w:rsidRPr="009177F1">
        <w:rPr>
          <w:rFonts w:ascii="KDRS" w:hAnsi="KDRS"/>
          <w:lang w:val="ru-RU"/>
        </w:rPr>
        <w:t xml:space="preserve">хомъ стопень Христову. Х.г.Вас., 11.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1466</w:t>
      </w:r>
      <w:r>
        <w:rPr>
          <w:rFonts w:ascii="KDRS" w:hAnsi="KDRS"/>
        </w:rPr>
        <w:t> </w:t>
      </w:r>
      <w:r w:rsidRPr="009177F1">
        <w:rPr>
          <w:rFonts w:ascii="KDRS" w:hAnsi="KDRS"/>
          <w:lang w:val="ru-RU"/>
        </w:rPr>
        <w:t>г.</w:t>
      </w:r>
    </w:p>
    <w:p w14:paraId="7956377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стопа</w:t>
      </w:r>
      <w:r w:rsidRPr="009177F1">
        <w:rPr>
          <w:rFonts w:ascii="KDRS" w:hAnsi="KDRS"/>
          <w:b/>
          <w:vertAlign w:val="superscript"/>
          <w:lang w:val="ru-RU"/>
        </w:rPr>
        <w:t>1</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xml:space="preserve">. 5), </w:t>
      </w:r>
      <w:r w:rsidRPr="009177F1">
        <w:rPr>
          <w:rFonts w:ascii="KDRS" w:hAnsi="KDRS"/>
          <w:i/>
          <w:lang w:val="ru-RU"/>
        </w:rPr>
        <w:t>мера длины</w:t>
      </w:r>
      <w:r w:rsidRPr="009177F1">
        <w:rPr>
          <w:rFonts w:ascii="KDRS" w:hAnsi="KDRS"/>
          <w:lang w:val="ru-RU"/>
        </w:rPr>
        <w:t xml:space="preserve">. Выкопаи долъ на три стопы широку, а глубоко на пят&lt;ь&gt; стопнеи. Назиратель, 174. </w:t>
      </w:r>
      <w:r>
        <w:rPr>
          <w:rFonts w:ascii="KDRS" w:hAnsi="KDRS"/>
        </w:rPr>
        <w:t>XVI </w:t>
      </w:r>
      <w:r w:rsidRPr="009177F1">
        <w:rPr>
          <w:rFonts w:ascii="KDRS" w:hAnsi="KDRS"/>
          <w:lang w:val="ru-RU"/>
        </w:rPr>
        <w:t>в. А коли ровным м</w:t>
      </w:r>
      <w:r w:rsidRPr="009177F1">
        <w:rPr>
          <w:lang w:val="ru-RU"/>
        </w:rPr>
        <w:t>ѣ</w:t>
      </w:r>
      <w:r w:rsidRPr="009177F1">
        <w:rPr>
          <w:rFonts w:ascii="KDRS" w:hAnsi="KDRS"/>
          <w:lang w:val="ru-RU"/>
        </w:rPr>
        <w:t>стом будет веденая вода, тогды в шестидесят стопнеи, а надалее въ сто стопъ или ·</w:t>
      </w:r>
      <w:r w:rsidRPr="009177F1">
        <w:rPr>
          <w:lang w:val="ru-RU"/>
        </w:rPr>
        <w:t>҃</w:t>
      </w:r>
      <w:r w:rsidRPr="009177F1">
        <w:rPr>
          <w:rFonts w:ascii="KDRS" w:hAnsi="KDRS"/>
          <w:lang w:val="ru-RU"/>
        </w:rPr>
        <w:t xml:space="preserve">н· сажен сундукъ надобеть унизити на четверть сажени </w:t>
      </w:r>
      <w:r w:rsidRPr="009177F1">
        <w:rPr>
          <w:lang w:val="ru-RU"/>
        </w:rPr>
        <w:t>(</w:t>
      </w:r>
      <w:r>
        <w:rPr>
          <w:rFonts w:ascii="KDRS" w:hAnsi="KDRS"/>
        </w:rPr>
        <w:t>stop</w:t>
      </w:r>
      <w:r w:rsidRPr="009177F1">
        <w:rPr>
          <w:lang w:val="ru-RU"/>
        </w:rPr>
        <w:t>)</w:t>
      </w:r>
      <w:r w:rsidRPr="009177F1">
        <w:rPr>
          <w:rFonts w:ascii="KDRS" w:hAnsi="KDRS"/>
          <w:lang w:val="ru-RU"/>
        </w:rPr>
        <w:t>. Там же, 181.</w:t>
      </w:r>
    </w:p>
    <w:p w14:paraId="7B9A34E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СТОПЕНЬ</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 xml:space="preserve">ж. </w:t>
      </w:r>
      <w:r w:rsidRPr="009177F1">
        <w:rPr>
          <w:rFonts w:ascii="KDRS" w:hAnsi="KDRS"/>
          <w:i/>
          <w:caps/>
          <w:lang w:val="ru-RU"/>
        </w:rPr>
        <w:t>с</w:t>
      </w:r>
      <w:r w:rsidRPr="009177F1">
        <w:rPr>
          <w:rFonts w:ascii="KDRS" w:hAnsi="KDRS"/>
          <w:i/>
          <w:lang w:val="ru-RU"/>
        </w:rPr>
        <w:t>тупень</w:t>
      </w:r>
      <w:r w:rsidRPr="009177F1">
        <w:rPr>
          <w:rFonts w:ascii="KDRS" w:hAnsi="KDRS"/>
          <w:lang w:val="ru-RU"/>
        </w:rPr>
        <w:t>. Въшед же въ двери долу стопении ·</w:t>
      </w:r>
      <w:r w:rsidRPr="009177F1">
        <w:rPr>
          <w:lang w:val="ru-RU"/>
        </w:rPr>
        <w:t>҃</w:t>
      </w:r>
      <w:r w:rsidRPr="009177F1">
        <w:rPr>
          <w:rFonts w:ascii="KDRS" w:hAnsi="KDRS"/>
          <w:lang w:val="ru-RU"/>
        </w:rPr>
        <w:t>н· безъ дву, ту налев</w:t>
      </w:r>
      <w:r w:rsidRPr="009177F1">
        <w:rPr>
          <w:lang w:val="ru-RU"/>
        </w:rPr>
        <w:t>ѣ</w:t>
      </w:r>
      <w:r w:rsidRPr="009177F1">
        <w:rPr>
          <w:rFonts w:ascii="KDRS" w:hAnsi="KDRS"/>
          <w:lang w:val="ru-RU"/>
        </w:rPr>
        <w:t xml:space="preserve"> лежать ст</w:t>
      </w:r>
      <w:r w:rsidRPr="009177F1">
        <w:rPr>
          <w:lang w:val="ru-RU"/>
        </w:rPr>
        <w:t>҃</w:t>
      </w:r>
      <w:r w:rsidRPr="009177F1">
        <w:rPr>
          <w:rFonts w:ascii="KDRS" w:hAnsi="KDRS"/>
          <w:lang w:val="ru-RU"/>
        </w:rPr>
        <w:t xml:space="preserve">ии праведнии Иоакимъ и Анна. Х.Грефения, 412.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1370</w:t>
      </w:r>
      <w:r>
        <w:rPr>
          <w:rFonts w:ascii="KDRS" w:hAnsi="KDRS"/>
        </w:rPr>
        <w:t> </w:t>
      </w:r>
      <w:r w:rsidRPr="009177F1">
        <w:rPr>
          <w:rFonts w:ascii="KDRS" w:hAnsi="KDRS"/>
          <w:lang w:val="ru-RU"/>
        </w:rPr>
        <w:t>г.</w:t>
      </w:r>
    </w:p>
    <w:p w14:paraId="65EB908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СТОПИНА,</w:t>
      </w:r>
      <w:r w:rsidRPr="009177F1">
        <w:rPr>
          <w:rFonts w:ascii="KDRS" w:hAnsi="KDRS"/>
          <w:lang w:val="ru-RU"/>
        </w:rPr>
        <w:t xml:space="preserve"> </w:t>
      </w:r>
      <w:r w:rsidRPr="009177F1">
        <w:rPr>
          <w:rFonts w:ascii="KDRS" w:hAnsi="KDRS"/>
          <w:i/>
          <w:lang w:val="ru-RU"/>
        </w:rPr>
        <w:t>ж. Тропинка</w:t>
      </w:r>
      <w:r w:rsidRPr="009177F1">
        <w:rPr>
          <w:rFonts w:ascii="KDRS" w:hAnsi="KDRS"/>
          <w:lang w:val="ru-RU"/>
        </w:rPr>
        <w:t xml:space="preserve">, </w:t>
      </w:r>
      <w:r w:rsidRPr="009177F1">
        <w:rPr>
          <w:rFonts w:ascii="KDRS" w:hAnsi="KDRS"/>
          <w:i/>
          <w:lang w:val="ru-RU"/>
        </w:rPr>
        <w:t>дорожка</w:t>
      </w:r>
      <w:r w:rsidRPr="009177F1">
        <w:rPr>
          <w:rFonts w:ascii="KDRS" w:hAnsi="KDRS"/>
          <w:lang w:val="ru-RU"/>
        </w:rPr>
        <w:t xml:space="preserve">; </w:t>
      </w:r>
      <w:r w:rsidRPr="009177F1">
        <w:rPr>
          <w:rFonts w:ascii="KDRS" w:hAnsi="KDRS"/>
          <w:i/>
          <w:lang w:val="ru-RU"/>
        </w:rPr>
        <w:t>дорога</w:t>
      </w:r>
      <w:r w:rsidRPr="009177F1">
        <w:rPr>
          <w:rFonts w:ascii="KDRS" w:hAnsi="KDRS"/>
          <w:lang w:val="ru-RU"/>
        </w:rPr>
        <w:t>. А от березы стопиною л</w:t>
      </w:r>
      <w:r w:rsidRPr="009177F1">
        <w:rPr>
          <w:lang w:val="ru-RU"/>
        </w:rPr>
        <w:t>ѣ</w:t>
      </w:r>
      <w:r w:rsidRPr="009177F1">
        <w:rPr>
          <w:rFonts w:ascii="KDRS" w:hAnsi="KDRS"/>
          <w:lang w:val="ru-RU"/>
        </w:rPr>
        <w:t>сом по гранем и по ямам, да на пен(ь) на березовои. АРГ, 179. 1520</w:t>
      </w:r>
      <w:r>
        <w:rPr>
          <w:rFonts w:ascii="KDRS" w:hAnsi="KDRS"/>
        </w:rPr>
        <w:t> </w:t>
      </w:r>
      <w:r w:rsidRPr="009177F1">
        <w:rPr>
          <w:rFonts w:ascii="KDRS" w:hAnsi="KDRS"/>
          <w:lang w:val="ru-RU"/>
        </w:rPr>
        <w:t>г. [Межа] отъ муравейника на ель у стопины, у дорошки, а на ели крестъ. Кн.ям.новг., 118. 1601</w:t>
      </w:r>
      <w:r>
        <w:rPr>
          <w:rFonts w:ascii="KDRS" w:hAnsi="KDRS"/>
        </w:rPr>
        <w:t> </w:t>
      </w:r>
      <w:r w:rsidRPr="009177F1">
        <w:rPr>
          <w:rFonts w:ascii="KDRS" w:hAnsi="KDRS"/>
          <w:lang w:val="ru-RU"/>
        </w:rPr>
        <w:t>г.</w:t>
      </w:r>
    </w:p>
    <w:p w14:paraId="191551F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СТОПИНКА,</w:t>
      </w:r>
      <w:r w:rsidRPr="009177F1">
        <w:rPr>
          <w:rFonts w:ascii="KDRS" w:hAnsi="KDRS"/>
          <w:lang w:val="ru-RU"/>
        </w:rPr>
        <w:t xml:space="preserve"> </w:t>
      </w:r>
      <w:r w:rsidRPr="009177F1">
        <w:rPr>
          <w:rFonts w:ascii="KDRS" w:hAnsi="KDRS"/>
          <w:i/>
          <w:lang w:val="ru-RU"/>
        </w:rPr>
        <w:t>ж. Тропинка</w:t>
      </w:r>
      <w:r w:rsidRPr="009177F1">
        <w:rPr>
          <w:rFonts w:ascii="KDRS" w:hAnsi="KDRS"/>
          <w:lang w:val="ru-RU"/>
        </w:rPr>
        <w:t xml:space="preserve">, </w:t>
      </w:r>
      <w:r w:rsidRPr="009177F1">
        <w:rPr>
          <w:rFonts w:ascii="KDRS" w:hAnsi="KDRS"/>
          <w:i/>
          <w:lang w:val="ru-RU"/>
        </w:rPr>
        <w:t>дорожка</w:t>
      </w:r>
      <w:r w:rsidRPr="009177F1">
        <w:rPr>
          <w:rFonts w:ascii="KDRS" w:hAnsi="KDRS"/>
          <w:lang w:val="ru-RU"/>
        </w:rPr>
        <w:t xml:space="preserve">. </w:t>
      </w:r>
      <w:r w:rsidRPr="009177F1">
        <w:rPr>
          <w:rFonts w:ascii="KDRS" w:hAnsi="KDRS"/>
          <w:caps/>
          <w:lang w:val="ru-RU"/>
        </w:rPr>
        <w:t>д</w:t>
      </w:r>
      <w:r w:rsidRPr="009177F1">
        <w:rPr>
          <w:rFonts w:ascii="KDRS" w:hAnsi="KDRS"/>
          <w:lang w:val="ru-RU"/>
        </w:rPr>
        <w:t>а поп</w:t>
      </w:r>
      <w:r w:rsidRPr="009177F1">
        <w:rPr>
          <w:lang w:val="ru-RU"/>
        </w:rPr>
        <w:t>ѣ</w:t>
      </w:r>
      <w:r w:rsidRPr="009177F1">
        <w:rPr>
          <w:rFonts w:ascii="KDRS" w:hAnsi="KDRS"/>
          <w:lang w:val="ru-RU"/>
        </w:rPr>
        <w:t>рег колодязя, да через Московскую дорогу, да лесом стопинкою, да на угол(ь)ную яму. АРГ, 231. 1524</w:t>
      </w:r>
      <w:r>
        <w:rPr>
          <w:rFonts w:ascii="KDRS" w:hAnsi="KDRS"/>
        </w:rPr>
        <w:t> </w:t>
      </w:r>
      <w:r w:rsidRPr="009177F1">
        <w:rPr>
          <w:rFonts w:ascii="KDRS" w:hAnsi="KDRS"/>
          <w:lang w:val="ru-RU"/>
        </w:rPr>
        <w:t xml:space="preserve">г. [Межа] через паточину к олховому пни через стопинку, что ездят от </w:t>
      </w:r>
      <w:r w:rsidRPr="009177F1">
        <w:rPr>
          <w:rFonts w:ascii="KDRS" w:hAnsi="KDRS"/>
          <w:lang w:val="ru-RU"/>
        </w:rPr>
        <w:lastRenderedPageBreak/>
        <w:t xml:space="preserve">Грибанова в Заклы. А.феод.землевл. </w:t>
      </w:r>
      <w:r>
        <w:rPr>
          <w:rFonts w:ascii="KDRS" w:hAnsi="KDRS"/>
        </w:rPr>
        <w:t>I</w:t>
      </w:r>
      <w:r w:rsidRPr="009177F1">
        <w:rPr>
          <w:rFonts w:ascii="KDRS" w:hAnsi="KDRS"/>
          <w:lang w:val="ru-RU"/>
        </w:rPr>
        <w:t>, 100. 1527</w:t>
      </w:r>
      <w:r>
        <w:rPr>
          <w:rFonts w:ascii="KDRS" w:hAnsi="KDRS"/>
        </w:rPr>
        <w:t> </w:t>
      </w:r>
      <w:r w:rsidRPr="009177F1">
        <w:rPr>
          <w:rFonts w:ascii="KDRS" w:hAnsi="KDRS"/>
          <w:lang w:val="ru-RU"/>
        </w:rPr>
        <w:t xml:space="preserve">г. А черезъ дорошку, малою стопинкою прямо по гранемъ и по потесомъ до сосны, а на сосне грань. Арх.Стр. </w:t>
      </w:r>
      <w:r>
        <w:rPr>
          <w:rFonts w:ascii="KDRS" w:hAnsi="KDRS"/>
        </w:rPr>
        <w:t>I</w:t>
      </w:r>
      <w:r w:rsidRPr="009177F1">
        <w:rPr>
          <w:rFonts w:ascii="KDRS" w:hAnsi="KDRS"/>
          <w:lang w:val="ru-RU"/>
        </w:rPr>
        <w:t>, 477. 1567</w:t>
      </w:r>
      <w:r>
        <w:rPr>
          <w:rFonts w:ascii="KDRS" w:hAnsi="KDRS"/>
        </w:rPr>
        <w:t> </w:t>
      </w:r>
      <w:r w:rsidRPr="009177F1">
        <w:rPr>
          <w:rFonts w:ascii="KDRS" w:hAnsi="KDRS"/>
          <w:lang w:val="ru-RU"/>
        </w:rPr>
        <w:t xml:space="preserve">г. </w:t>
      </w:r>
    </w:p>
    <w:p w14:paraId="61F5EA9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СТОПИТИ</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Растопить</w:t>
      </w:r>
      <w:r w:rsidRPr="009177F1">
        <w:rPr>
          <w:rFonts w:ascii="KDRS" w:hAnsi="KDRS"/>
          <w:lang w:val="ru-RU"/>
        </w:rPr>
        <w:t xml:space="preserve">, </w:t>
      </w:r>
      <w:r w:rsidRPr="009177F1">
        <w:rPr>
          <w:rFonts w:ascii="KDRS" w:hAnsi="KDRS"/>
          <w:i/>
          <w:lang w:val="ru-RU"/>
        </w:rPr>
        <w:t>расплавить</w:t>
      </w:r>
      <w:r w:rsidRPr="009177F1">
        <w:rPr>
          <w:rFonts w:ascii="KDRS" w:hAnsi="KDRS"/>
          <w:lang w:val="ru-RU"/>
        </w:rPr>
        <w:t xml:space="preserve">. Василей Шихменев купил на Устюге сала говяжья врознь сырцом и стопил… цена салу 900 р. Там.кн. </w:t>
      </w:r>
      <w:r>
        <w:rPr>
          <w:rFonts w:ascii="KDRS" w:hAnsi="KDRS"/>
        </w:rPr>
        <w:t>II</w:t>
      </w:r>
      <w:r w:rsidRPr="009177F1">
        <w:rPr>
          <w:rFonts w:ascii="KDRS" w:hAnsi="KDRS"/>
          <w:lang w:val="ru-RU"/>
        </w:rPr>
        <w:t>, 25. 1651</w:t>
      </w:r>
      <w:r>
        <w:rPr>
          <w:rFonts w:ascii="KDRS" w:hAnsi="KDRS"/>
        </w:rPr>
        <w:t> </w:t>
      </w:r>
      <w:r w:rsidRPr="009177F1">
        <w:rPr>
          <w:rFonts w:ascii="KDRS" w:hAnsi="KDRS"/>
          <w:lang w:val="ru-RU"/>
        </w:rPr>
        <w:t>г. И золото собравъ и-сткляницы стопити в серебряномъ горшечк</w:t>
      </w:r>
      <w:r w:rsidRPr="009177F1">
        <w:rPr>
          <w:lang w:val="ru-RU"/>
        </w:rPr>
        <w:t>ѣ</w:t>
      </w:r>
      <w:r w:rsidRPr="009177F1">
        <w:rPr>
          <w:rFonts w:ascii="KDRS" w:hAnsi="KDRS"/>
          <w:lang w:val="ru-RU"/>
        </w:rPr>
        <w:t xml:space="preserve">. Чин мастерству, 191. </w:t>
      </w:r>
      <w:r>
        <w:rPr>
          <w:rFonts w:ascii="KDRS" w:hAnsi="KDRS"/>
        </w:rPr>
        <w:t>XVII </w:t>
      </w:r>
      <w:r w:rsidRPr="009177F1">
        <w:rPr>
          <w:rFonts w:ascii="KDRS" w:hAnsi="KDRS"/>
          <w:lang w:val="ru-RU"/>
        </w:rPr>
        <w:t xml:space="preserve">в. И то сребро положити в горшек… стопя, лити в-ызложницу, и то сребро будетъ чисто. Там же, 192. </w:t>
      </w:r>
    </w:p>
    <w:p w14:paraId="32355A6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СТОПИТИ</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caps/>
          <w:lang w:val="ru-RU"/>
        </w:rPr>
        <w:t>р</w:t>
      </w:r>
      <w:r w:rsidRPr="009177F1">
        <w:rPr>
          <w:rFonts w:ascii="KDRS" w:hAnsi="KDRS"/>
          <w:i/>
          <w:lang w:val="ru-RU"/>
        </w:rPr>
        <w:t>астапливая соединить</w:t>
      </w:r>
      <w:r w:rsidRPr="009177F1">
        <w:rPr>
          <w:rFonts w:ascii="KDRS" w:hAnsi="KDRS"/>
          <w:lang w:val="ru-RU"/>
        </w:rPr>
        <w:t xml:space="preserve"> </w:t>
      </w:r>
      <w:r w:rsidRPr="009177F1">
        <w:rPr>
          <w:rFonts w:ascii="KDRS" w:hAnsi="KDRS"/>
          <w:i/>
          <w:lang w:val="ru-RU"/>
        </w:rPr>
        <w:t>вещества</w:t>
      </w:r>
      <w:r w:rsidRPr="009177F1">
        <w:rPr>
          <w:rFonts w:ascii="KDRS" w:hAnsi="KDRS"/>
          <w:lang w:val="ru-RU"/>
        </w:rPr>
        <w:t xml:space="preserve">. Лисичье сало и свиное стопив, мажь лядвеи болные. Леч. </w:t>
      </w:r>
      <w:r>
        <w:rPr>
          <w:rFonts w:ascii="KDRS" w:hAnsi="KDRS"/>
        </w:rPr>
        <w:t>II</w:t>
      </w:r>
      <w:r w:rsidRPr="009177F1">
        <w:rPr>
          <w:rFonts w:ascii="KDRS" w:hAnsi="KDRS"/>
          <w:lang w:val="ru-RU"/>
        </w:rPr>
        <w:t xml:space="preserve">, гл. 118.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XVII</w:t>
      </w:r>
      <w:r w:rsidRPr="009177F1">
        <w:rPr>
          <w:rFonts w:ascii="KDRS" w:hAnsi="KDRS"/>
          <w:lang w:val="ru-RU"/>
        </w:rPr>
        <w:t>–</w:t>
      </w:r>
      <w:r>
        <w:rPr>
          <w:rFonts w:ascii="KDRS" w:hAnsi="KDRS"/>
        </w:rPr>
        <w:t>XVIII </w:t>
      </w:r>
      <w:r w:rsidRPr="009177F1">
        <w:rPr>
          <w:rFonts w:ascii="KDRS" w:hAnsi="KDRS"/>
          <w:lang w:val="ru-RU"/>
        </w:rPr>
        <w:t>вв.</w:t>
      </w:r>
    </w:p>
    <w:p w14:paraId="43D90591"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СТОПИЦА (СТЪПИЦА),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Ткацкий челнок</w:t>
      </w:r>
      <w:r w:rsidRPr="009177F1">
        <w:rPr>
          <w:rFonts w:ascii="KDRS" w:hAnsi="KDRS"/>
          <w:lang w:val="ru-RU"/>
        </w:rPr>
        <w:t>. Стъпица же слово, а д</w:t>
      </w:r>
      <w:r w:rsidRPr="009177F1">
        <w:rPr>
          <w:lang w:val="ru-RU"/>
        </w:rPr>
        <w:t>ѣ</w:t>
      </w:r>
      <w:r w:rsidRPr="009177F1">
        <w:rPr>
          <w:rFonts w:ascii="KDRS" w:hAnsi="KDRS"/>
          <w:lang w:val="ru-RU"/>
        </w:rPr>
        <w:t>лающии патриарси и прр</w:t>
      </w:r>
      <w:r w:rsidRPr="009177F1">
        <w:rPr>
          <w:lang w:val="ru-RU"/>
        </w:rPr>
        <w:t>҃</w:t>
      </w:r>
      <w:r w:rsidRPr="009177F1">
        <w:rPr>
          <w:rFonts w:ascii="KDRS" w:hAnsi="KDRS"/>
          <w:lang w:val="ru-RU"/>
        </w:rPr>
        <w:t>ци, иже добрую и съвьршеную ризу истыкающу Хсу</w:t>
      </w:r>
      <w:r w:rsidRPr="009177F1">
        <w:rPr>
          <w:lang w:val="ru-RU"/>
        </w:rPr>
        <w:t>҃</w:t>
      </w:r>
      <w:r w:rsidRPr="009177F1">
        <w:rPr>
          <w:rFonts w:ascii="KDRS" w:hAnsi="KDRS"/>
          <w:lang w:val="ru-RU"/>
        </w:rPr>
        <w:t>, имиже слово преходя, акы стъпица, тъчеть ими, якоже хощеть Оц</w:t>
      </w:r>
      <w:r w:rsidRPr="009177F1">
        <w:rPr>
          <w:lang w:val="ru-RU"/>
        </w:rPr>
        <w:t>҃</w:t>
      </w:r>
      <w:r w:rsidRPr="009177F1">
        <w:rPr>
          <w:rFonts w:ascii="KDRS" w:hAnsi="KDRS"/>
          <w:lang w:val="ru-RU"/>
        </w:rPr>
        <w:t>ь (</w:t>
      </w:r>
      <w:r w:rsidRPr="00413D00">
        <w:t>κερκ</w:t>
      </w:r>
      <w:r w:rsidRPr="00EC2C9C">
        <w:t>ί</w:t>
      </w:r>
      <w:r w:rsidRPr="00413D00">
        <w:t>δεϛ</w:t>
      </w:r>
      <w:r w:rsidRPr="009177F1">
        <w:rPr>
          <w:rFonts w:ascii="KDRS" w:hAnsi="KDRS"/>
          <w:lang w:val="ru-RU"/>
        </w:rPr>
        <w:t xml:space="preserve">). Сл.Иппол.об антихр., 10–11. </w:t>
      </w:r>
      <w:r>
        <w:rPr>
          <w:rFonts w:ascii="KDRS" w:hAnsi="KDRS"/>
        </w:rPr>
        <w:t>XII </w:t>
      </w:r>
      <w:r w:rsidRPr="009177F1">
        <w:rPr>
          <w:rFonts w:ascii="KDRS" w:hAnsi="KDRS"/>
          <w:lang w:val="ru-RU"/>
        </w:rPr>
        <w:t>в.</w:t>
      </w:r>
    </w:p>
    <w:p w14:paraId="77B76CB4"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Колышек</w:t>
      </w:r>
      <w:r w:rsidRPr="009177F1">
        <w:rPr>
          <w:rFonts w:ascii="KDRS" w:hAnsi="KDRS"/>
          <w:lang w:val="ru-RU"/>
        </w:rPr>
        <w:t xml:space="preserve">, </w:t>
      </w:r>
      <w:r w:rsidRPr="009177F1">
        <w:rPr>
          <w:rFonts w:ascii="KDRS" w:hAnsi="KDRS"/>
          <w:i/>
          <w:lang w:val="ru-RU"/>
        </w:rPr>
        <w:t>деревянный гвоздь</w:t>
      </w:r>
      <w:r w:rsidRPr="009177F1">
        <w:rPr>
          <w:rFonts w:ascii="KDRS" w:hAnsi="KDRS"/>
          <w:lang w:val="ru-RU"/>
        </w:rPr>
        <w:t>. Сисара Иаилъ уби стьпицею [вар.: стопицею, спицею] жена Хав</w:t>
      </w:r>
      <w:r w:rsidRPr="009177F1">
        <w:rPr>
          <w:lang w:val="ru-RU"/>
        </w:rPr>
        <w:t>ѣ</w:t>
      </w:r>
      <w:r w:rsidRPr="009177F1">
        <w:rPr>
          <w:rFonts w:ascii="KDRS" w:hAnsi="KDRS"/>
          <w:lang w:val="ru-RU"/>
        </w:rPr>
        <w:t>рова Кин</w:t>
      </w:r>
      <w:r w:rsidRPr="009177F1">
        <w:rPr>
          <w:lang w:val="ru-RU"/>
        </w:rPr>
        <w:t>ѣ</w:t>
      </w:r>
      <w:r w:rsidRPr="009177F1">
        <w:rPr>
          <w:rFonts w:ascii="KDRS" w:hAnsi="KDRS"/>
          <w:lang w:val="ru-RU"/>
        </w:rPr>
        <w:t>оняныни (</w:t>
      </w:r>
      <w:r w:rsidRPr="00413D00">
        <w:t>πασσάλ</w:t>
      </w:r>
      <w:r w:rsidRPr="00F028A8">
        <w:t>ῳ</w:t>
      </w:r>
      <w:r w:rsidRPr="009177F1">
        <w:rPr>
          <w:rFonts w:ascii="KDRS" w:hAnsi="KDRS"/>
          <w:lang w:val="ru-RU"/>
        </w:rPr>
        <w:t xml:space="preserve">). Хрон.Г.Амарт., 113. </w:t>
      </w:r>
      <w:r>
        <w:rPr>
          <w:rFonts w:ascii="KDRS" w:hAnsi="KDRS"/>
        </w:rPr>
        <w:t>XIV </w:t>
      </w:r>
      <w:r w:rsidRPr="009177F1">
        <w:rPr>
          <w:rFonts w:ascii="KDRS" w:hAnsi="KDRS"/>
          <w:lang w:val="ru-RU"/>
        </w:rPr>
        <w:t xml:space="preserve">в. ~ </w:t>
      </w:r>
      <w:r>
        <w:rPr>
          <w:rFonts w:ascii="KDRS" w:hAnsi="KDRS"/>
        </w:rPr>
        <w:t>XI </w:t>
      </w:r>
      <w:r w:rsidRPr="009177F1">
        <w:rPr>
          <w:rFonts w:ascii="KDRS" w:hAnsi="KDRS"/>
          <w:lang w:val="ru-RU"/>
        </w:rPr>
        <w:t>в.</w:t>
      </w:r>
    </w:p>
    <w:p w14:paraId="52D23E35"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Спица с выступающей лопастью на водяном колесе</w:t>
      </w:r>
      <w:r w:rsidRPr="009177F1">
        <w:rPr>
          <w:rFonts w:ascii="KDRS" w:hAnsi="KDRS"/>
          <w:lang w:val="ru-RU"/>
        </w:rPr>
        <w:t>. Ставльше воду, привяжють ю [Ирину] близь колесе у круга, яко досязати стъпицамъ колесьныимъ пазуху ея, и пущен</w:t>
      </w:r>
      <w:r w:rsidRPr="009177F1">
        <w:rPr>
          <w:lang w:val="ru-RU"/>
        </w:rPr>
        <w:t>ѣ</w:t>
      </w:r>
      <w:r w:rsidRPr="009177F1">
        <w:rPr>
          <w:rFonts w:ascii="KDRS" w:hAnsi="KDRS"/>
          <w:lang w:val="ru-RU"/>
        </w:rPr>
        <w:t xml:space="preserve"> вод</w:t>
      </w:r>
      <w:r w:rsidRPr="009177F1">
        <w:rPr>
          <w:lang w:val="ru-RU"/>
        </w:rPr>
        <w:t>ѣ</w:t>
      </w:r>
      <w:r w:rsidRPr="009177F1">
        <w:rPr>
          <w:rFonts w:ascii="KDRS" w:hAnsi="KDRS"/>
          <w:lang w:val="ru-RU"/>
        </w:rPr>
        <w:t xml:space="preserve"> вьрьтяся коло уморить ю. (Муч. Ирины) Усп.сб., 150.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w:t>
      </w:r>
    </w:p>
    <w:p w14:paraId="66A96B2A"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Название знака</w:t>
      </w:r>
      <w:r w:rsidRPr="009177F1">
        <w:rPr>
          <w:rFonts w:ascii="KDRS" w:hAnsi="KDRS"/>
          <w:lang w:val="ru-RU"/>
        </w:rPr>
        <w:t xml:space="preserve"> (</w:t>
      </w:r>
      <w:r w:rsidRPr="009177F1">
        <w:rPr>
          <w:rFonts w:ascii="KDRS" w:hAnsi="KDRS"/>
          <w:i/>
          <w:lang w:val="ru-RU"/>
        </w:rPr>
        <w:t>знамени</w:t>
      </w:r>
      <w:r w:rsidRPr="009177F1">
        <w:rPr>
          <w:rFonts w:ascii="KDRS" w:hAnsi="KDRS"/>
          <w:lang w:val="ru-RU"/>
        </w:rPr>
        <w:t xml:space="preserve">) </w:t>
      </w:r>
      <w:r w:rsidRPr="009177F1">
        <w:rPr>
          <w:rFonts w:ascii="KDRS" w:hAnsi="KDRS"/>
          <w:i/>
          <w:lang w:val="ru-RU"/>
        </w:rPr>
        <w:t>древнерусских певческих</w:t>
      </w:r>
      <w:r w:rsidRPr="009177F1">
        <w:rPr>
          <w:rFonts w:ascii="KDRS" w:hAnsi="KDRS"/>
          <w:lang w:val="ru-RU"/>
        </w:rPr>
        <w:t xml:space="preserve"> (</w:t>
      </w:r>
      <w:r w:rsidRPr="009177F1">
        <w:rPr>
          <w:rFonts w:ascii="KDRS" w:hAnsi="KDRS"/>
          <w:i/>
          <w:lang w:val="ru-RU"/>
        </w:rPr>
        <w:t>столповой и путевой</w:t>
      </w:r>
      <w:r w:rsidRPr="009177F1">
        <w:rPr>
          <w:rFonts w:ascii="KDRS" w:hAnsi="KDRS"/>
          <w:lang w:val="ru-RU"/>
        </w:rPr>
        <w:t xml:space="preserve">) </w:t>
      </w:r>
      <w:r w:rsidRPr="009177F1">
        <w:rPr>
          <w:rFonts w:ascii="KDRS" w:hAnsi="KDRS"/>
          <w:i/>
          <w:lang w:val="ru-RU"/>
        </w:rPr>
        <w:t>нотаций</w:t>
      </w:r>
      <w:r w:rsidRPr="009177F1">
        <w:rPr>
          <w:rFonts w:ascii="KDRS" w:hAnsi="KDRS"/>
          <w:lang w:val="ru-RU"/>
        </w:rPr>
        <w:t>. А се имена знамением… стопица св</w:t>
      </w:r>
      <w:r w:rsidRPr="009177F1">
        <w:rPr>
          <w:lang w:val="ru-RU"/>
        </w:rPr>
        <w:t>ѣ</w:t>
      </w:r>
      <w:r w:rsidRPr="009177F1">
        <w:rPr>
          <w:rFonts w:ascii="KDRS" w:hAnsi="KDRS"/>
          <w:lang w:val="ru-RU"/>
        </w:rPr>
        <w:t xml:space="preserve">тлая           . (Азб.зам.). Сб.Кир.-Б.м., 34. </w:t>
      </w:r>
      <w:r>
        <w:rPr>
          <w:rFonts w:ascii="KDRS" w:hAnsi="KDRS"/>
        </w:rPr>
        <w:t>XV </w:t>
      </w:r>
      <w:r w:rsidRPr="009177F1">
        <w:rPr>
          <w:rFonts w:ascii="KDRS" w:hAnsi="KDRS"/>
          <w:lang w:val="ru-RU"/>
        </w:rPr>
        <w:t>в. Имена знамени единогласостепенному: параклитъ… стопица, крюкъ. Азбука знам., 3. 1668</w:t>
      </w:r>
      <w:r>
        <w:rPr>
          <w:rFonts w:ascii="KDRS" w:hAnsi="KDRS"/>
        </w:rPr>
        <w:t> </w:t>
      </w:r>
      <w:r w:rsidRPr="009177F1">
        <w:rPr>
          <w:rFonts w:ascii="KDRS" w:hAnsi="KDRS"/>
          <w:lang w:val="ru-RU"/>
        </w:rPr>
        <w:t xml:space="preserve">г. – Ср. </w:t>
      </w:r>
      <w:r w:rsidRPr="009177F1">
        <w:rPr>
          <w:rFonts w:ascii="KDRS" w:hAnsi="KDRS"/>
          <w:b/>
          <w:lang w:val="ru-RU"/>
        </w:rPr>
        <w:t>спица</w:t>
      </w:r>
      <w:r w:rsidRPr="009177F1">
        <w:rPr>
          <w:rFonts w:ascii="KDRS" w:hAnsi="KDRS"/>
          <w:lang w:val="ru-RU"/>
        </w:rPr>
        <w:t>.</w:t>
      </w:r>
    </w:p>
    <w:p w14:paraId="0C812A6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СТОПКА</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ж.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стопа</w:t>
      </w:r>
      <w:r w:rsidRPr="009177F1">
        <w:rPr>
          <w:rFonts w:ascii="KDRS" w:hAnsi="KDRS"/>
          <w:b/>
          <w:vertAlign w:val="superscript"/>
          <w:lang w:val="ru-RU"/>
        </w:rPr>
        <w:t>1</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xml:space="preserve">. 4); </w:t>
      </w:r>
      <w:r w:rsidRPr="009177F1">
        <w:rPr>
          <w:rFonts w:ascii="KDRS" w:hAnsi="KDRS"/>
          <w:i/>
          <w:lang w:val="ru-RU"/>
        </w:rPr>
        <w:t>мера длины</w:t>
      </w:r>
      <w:r w:rsidRPr="009177F1">
        <w:rPr>
          <w:rFonts w:ascii="KDRS" w:hAnsi="KDRS"/>
          <w:lang w:val="ru-RU"/>
        </w:rPr>
        <w:t>. Есть в томъ городе башня… вышина ея 574 стопки, д</w:t>
      </w:r>
      <w:r w:rsidRPr="009177F1">
        <w:rPr>
          <w:lang w:val="ru-RU"/>
        </w:rPr>
        <w:t>ѣ</w:t>
      </w:r>
      <w:r w:rsidRPr="009177F1">
        <w:rPr>
          <w:rFonts w:ascii="KDRS" w:hAnsi="KDRS"/>
          <w:lang w:val="ru-RU"/>
        </w:rPr>
        <w:t>ло ея кладут межъ 7-ми чюдесы св</w:t>
      </w:r>
      <w:r w:rsidRPr="009177F1">
        <w:rPr>
          <w:lang w:val="ru-RU"/>
        </w:rPr>
        <w:t>ѣ</w:t>
      </w:r>
      <w:r w:rsidRPr="009177F1">
        <w:rPr>
          <w:rFonts w:ascii="KDRS" w:hAnsi="KDRS"/>
          <w:lang w:val="ru-RU"/>
        </w:rPr>
        <w:t>та. Козм., 112. 1670</w:t>
      </w:r>
      <w:r>
        <w:rPr>
          <w:rFonts w:ascii="KDRS" w:hAnsi="KDRS"/>
        </w:rPr>
        <w:t> </w:t>
      </w:r>
      <w:r w:rsidRPr="009177F1">
        <w:rPr>
          <w:rFonts w:ascii="KDRS" w:hAnsi="KDRS"/>
          <w:lang w:val="ru-RU"/>
        </w:rPr>
        <w:t>г.</w:t>
      </w:r>
    </w:p>
    <w:p w14:paraId="5243E2A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СТОПКА</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Палочка</w:t>
      </w:r>
      <w:r w:rsidRPr="009177F1">
        <w:rPr>
          <w:rFonts w:ascii="KDRS" w:hAnsi="KDRS"/>
          <w:lang w:val="ru-RU"/>
        </w:rPr>
        <w:t xml:space="preserve">. И засуша [краски] прогребает слова стопкою желомустовою. Сим.Обих.книгоп., 43. </w:t>
      </w:r>
      <w:r>
        <w:rPr>
          <w:rFonts w:ascii="KDRS" w:hAnsi="KDRS"/>
        </w:rPr>
        <w:t>XVI </w:t>
      </w:r>
      <w:r w:rsidRPr="009177F1">
        <w:rPr>
          <w:rFonts w:ascii="KDRS" w:hAnsi="KDRS"/>
          <w:lang w:val="ru-RU"/>
        </w:rPr>
        <w:t>в.</w:t>
      </w:r>
    </w:p>
    <w:p w14:paraId="115B97A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Столб, палка</w:t>
      </w:r>
      <w:r w:rsidRPr="009177F1">
        <w:rPr>
          <w:rFonts w:ascii="KDRS" w:hAnsi="KDRS"/>
          <w:lang w:val="ru-RU"/>
        </w:rPr>
        <w:t>. Куплена стопка, на чемъ шапки в</w:t>
      </w:r>
      <w:r w:rsidRPr="009177F1">
        <w:rPr>
          <w:lang w:val="ru-RU"/>
        </w:rPr>
        <w:t>ѣ</w:t>
      </w:r>
      <w:r w:rsidRPr="009177F1">
        <w:rPr>
          <w:rFonts w:ascii="KDRS" w:hAnsi="KDRS"/>
          <w:lang w:val="ru-RU"/>
        </w:rPr>
        <w:t xml:space="preserve">шаютъ, и съ гвоздми </w:t>
      </w:r>
      <w:r w:rsidRPr="009177F1">
        <w:rPr>
          <w:rFonts w:ascii="KDRS" w:hAnsi="KDRS"/>
          <w:lang w:val="ru-RU"/>
        </w:rPr>
        <w:lastRenderedPageBreak/>
        <w:t>жел</w:t>
      </w:r>
      <w:r w:rsidRPr="009177F1">
        <w:rPr>
          <w:lang w:val="ru-RU"/>
        </w:rPr>
        <w:t>ѣ</w:t>
      </w:r>
      <w:r w:rsidRPr="009177F1">
        <w:rPr>
          <w:rFonts w:ascii="KDRS" w:hAnsi="KDRS"/>
          <w:lang w:val="ru-RU"/>
        </w:rPr>
        <w:t xml:space="preserve">зными. Арх.бум. Петра, </w:t>
      </w:r>
      <w:r>
        <w:rPr>
          <w:rFonts w:ascii="KDRS" w:hAnsi="KDRS"/>
        </w:rPr>
        <w:t>I</w:t>
      </w:r>
      <w:r w:rsidRPr="009177F1">
        <w:rPr>
          <w:rFonts w:ascii="KDRS" w:hAnsi="KDRS"/>
          <w:lang w:val="ru-RU"/>
        </w:rPr>
        <w:t>, 267. 1684</w:t>
      </w:r>
      <w:r>
        <w:rPr>
          <w:rFonts w:ascii="KDRS" w:hAnsi="KDRS"/>
        </w:rPr>
        <w:t> </w:t>
      </w:r>
      <w:r w:rsidRPr="009177F1">
        <w:rPr>
          <w:rFonts w:ascii="KDRS" w:hAnsi="KDRS"/>
          <w:lang w:val="ru-RU"/>
        </w:rPr>
        <w:t xml:space="preserve">г. – Ср. </w:t>
      </w:r>
      <w:r w:rsidRPr="009177F1">
        <w:rPr>
          <w:rFonts w:ascii="KDRS" w:hAnsi="KDRS"/>
          <w:b/>
          <w:lang w:val="ru-RU"/>
        </w:rPr>
        <w:t>стопочка</w:t>
      </w:r>
      <w:r w:rsidRPr="009177F1">
        <w:rPr>
          <w:rFonts w:ascii="KDRS" w:hAnsi="KDRS"/>
          <w:b/>
          <w:vertAlign w:val="superscript"/>
          <w:lang w:val="ru-RU"/>
        </w:rPr>
        <w:t>2</w:t>
      </w:r>
      <w:r w:rsidRPr="009177F1">
        <w:rPr>
          <w:rFonts w:ascii="KDRS" w:hAnsi="KDRS"/>
          <w:lang w:val="ru-RU"/>
        </w:rPr>
        <w:t>.</w:t>
      </w:r>
    </w:p>
    <w:p w14:paraId="01D4EFB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СТОПКА</w:t>
      </w:r>
      <w:r w:rsidRPr="009177F1">
        <w:rPr>
          <w:rFonts w:ascii="KDRS" w:hAnsi="KDRS"/>
          <w:b/>
          <w:vertAlign w:val="superscript"/>
          <w:lang w:val="ru-RU"/>
        </w:rPr>
        <w:t>3</w:t>
      </w:r>
      <w:r w:rsidRPr="009177F1">
        <w:rPr>
          <w:rFonts w:ascii="KDRS" w:hAnsi="KDRS"/>
          <w:b/>
          <w:lang w:val="ru-RU"/>
        </w:rPr>
        <w:t>,</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Уменьш. к</w:t>
      </w:r>
      <w:r w:rsidRPr="009177F1">
        <w:rPr>
          <w:rFonts w:ascii="KDRS" w:hAnsi="KDRS"/>
          <w:lang w:val="ru-RU"/>
        </w:rPr>
        <w:t xml:space="preserve"> </w:t>
      </w:r>
      <w:r w:rsidRPr="009177F1">
        <w:rPr>
          <w:rFonts w:ascii="KDRS" w:hAnsi="KDRS"/>
          <w:b/>
          <w:lang w:val="ru-RU"/>
        </w:rPr>
        <w:t>стопа</w:t>
      </w:r>
      <w:r w:rsidRPr="009177F1">
        <w:rPr>
          <w:rFonts w:ascii="KDRS" w:hAnsi="KDRS"/>
          <w:b/>
          <w:vertAlign w:val="superscript"/>
          <w:lang w:val="ru-RU"/>
        </w:rPr>
        <w:t>3</w:t>
      </w:r>
      <w:r w:rsidRPr="009177F1">
        <w:rPr>
          <w:rFonts w:ascii="KDRS" w:hAnsi="KDRS"/>
          <w:b/>
          <w:lang w:val="ru-RU"/>
        </w:rPr>
        <w:t xml:space="preserve"> </w:t>
      </w:r>
      <w:r w:rsidRPr="009177F1">
        <w:rPr>
          <w:rFonts w:ascii="KDRS" w:hAnsi="KDRS"/>
          <w:lang w:val="ru-RU"/>
        </w:rPr>
        <w:t>(</w:t>
      </w:r>
      <w:r w:rsidRPr="009177F1">
        <w:rPr>
          <w:rFonts w:ascii="KDRS" w:hAnsi="KDRS"/>
          <w:i/>
          <w:lang w:val="ru-RU"/>
        </w:rPr>
        <w:t>в знач</w:t>
      </w:r>
      <w:r w:rsidRPr="009177F1">
        <w:rPr>
          <w:rFonts w:ascii="KDRS" w:hAnsi="KDRS"/>
          <w:lang w:val="ru-RU"/>
        </w:rPr>
        <w:t>. 1). Ковшъ серебрянои виннои есть, а шесть стопок серебряных проданы. А.Кир.-Б.м., отд.</w:t>
      </w:r>
      <w:r>
        <w:rPr>
          <w:rFonts w:ascii="KDRS" w:hAnsi="KDRS"/>
        </w:rPr>
        <w:t> I</w:t>
      </w:r>
      <w:r w:rsidRPr="009177F1">
        <w:rPr>
          <w:rFonts w:ascii="KDRS" w:hAnsi="KDRS"/>
          <w:lang w:val="ru-RU"/>
        </w:rPr>
        <w:t>, Г, № 171. 1663</w:t>
      </w:r>
      <w:r>
        <w:rPr>
          <w:rFonts w:ascii="KDRS" w:hAnsi="KDRS"/>
        </w:rPr>
        <w:t> </w:t>
      </w:r>
      <w:r w:rsidRPr="009177F1">
        <w:rPr>
          <w:rFonts w:ascii="KDRS" w:hAnsi="KDRS"/>
          <w:lang w:val="ru-RU"/>
        </w:rPr>
        <w:t>г. Въ сундукъ отдано Якову муравленыхъ судовъ: большой руки стопка, середнихъ 4 стопки, меньшей статьи стопка… Да б</w:t>
      </w:r>
      <w:r w:rsidRPr="009177F1">
        <w:rPr>
          <w:lang w:val="ru-RU"/>
        </w:rPr>
        <w:t>ѣ</w:t>
      </w:r>
      <w:r w:rsidRPr="009177F1">
        <w:rPr>
          <w:rFonts w:ascii="KDRS" w:hAnsi="KDRS"/>
          <w:lang w:val="ru-RU"/>
        </w:rPr>
        <w:t>лыхъ глиняныхъ судовъ: большой статьи 2 стопки, 2 горшка. Мат.медиц., 403. 1670</w:t>
      </w:r>
      <w:r>
        <w:rPr>
          <w:rFonts w:ascii="KDRS" w:hAnsi="KDRS"/>
        </w:rPr>
        <w:t> </w:t>
      </w:r>
      <w:r w:rsidRPr="009177F1">
        <w:rPr>
          <w:rFonts w:ascii="KDRS" w:hAnsi="KDRS"/>
          <w:lang w:val="ru-RU"/>
        </w:rPr>
        <w:t>г. Братина съ кровлею, в</w:t>
      </w:r>
      <w:r w:rsidRPr="009177F1">
        <w:rPr>
          <w:lang w:val="ru-RU"/>
        </w:rPr>
        <w:t>ѣ</w:t>
      </w:r>
      <w:r w:rsidRPr="009177F1">
        <w:rPr>
          <w:rFonts w:ascii="KDRS" w:hAnsi="KDRS"/>
          <w:lang w:val="ru-RU"/>
        </w:rPr>
        <w:t xml:space="preserve">сомъ 76 золотниковъ, стопа 44 золотника, стопка иль достоканчикъ малой 16 золотниковъ. АЮБ </w:t>
      </w:r>
      <w:r>
        <w:rPr>
          <w:rFonts w:ascii="KDRS" w:hAnsi="KDRS"/>
        </w:rPr>
        <w:t>III</w:t>
      </w:r>
      <w:r w:rsidRPr="009177F1">
        <w:rPr>
          <w:rFonts w:ascii="KDRS" w:hAnsi="KDRS"/>
          <w:lang w:val="ru-RU"/>
        </w:rPr>
        <w:t>, 184. 1685</w:t>
      </w:r>
      <w:r>
        <w:rPr>
          <w:rFonts w:ascii="KDRS" w:hAnsi="KDRS"/>
        </w:rPr>
        <w:t> </w:t>
      </w:r>
      <w:r w:rsidRPr="009177F1">
        <w:rPr>
          <w:rFonts w:ascii="KDRS" w:hAnsi="KDRS"/>
          <w:lang w:val="ru-RU"/>
        </w:rPr>
        <w:t>г.</w:t>
      </w:r>
    </w:p>
    <w:p w14:paraId="60FC9BAA"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Мерный сосуд</w:t>
      </w:r>
      <w:r w:rsidRPr="009177F1">
        <w:rPr>
          <w:rFonts w:ascii="KDRS" w:hAnsi="KDRS"/>
          <w:lang w:val="ru-RU"/>
        </w:rPr>
        <w:t>. Въ исподнемъ самомъ ящик</w:t>
      </w:r>
      <w:r w:rsidRPr="009177F1">
        <w:rPr>
          <w:lang w:val="ru-RU"/>
        </w:rPr>
        <w:t>ѣ</w:t>
      </w:r>
      <w:r w:rsidRPr="009177F1">
        <w:rPr>
          <w:rFonts w:ascii="KDRS" w:hAnsi="KDRS"/>
          <w:lang w:val="ru-RU"/>
        </w:rPr>
        <w:t xml:space="preserve"> въ ц</w:t>
      </w:r>
      <w:r w:rsidRPr="009177F1">
        <w:rPr>
          <w:lang w:val="ru-RU"/>
        </w:rPr>
        <w:t>ѣ</w:t>
      </w:r>
      <w:r w:rsidRPr="009177F1">
        <w:rPr>
          <w:rFonts w:ascii="KDRS" w:hAnsi="KDRS"/>
          <w:lang w:val="ru-RU"/>
        </w:rPr>
        <w:t>нинныхъ стопкахъ: сахару свороборинного стопка, ор</w:t>
      </w:r>
      <w:r w:rsidRPr="009177F1">
        <w:rPr>
          <w:lang w:val="ru-RU"/>
        </w:rPr>
        <w:t>ѣ</w:t>
      </w:r>
      <w:r w:rsidRPr="009177F1">
        <w:rPr>
          <w:rFonts w:ascii="KDRS" w:hAnsi="KDRS"/>
          <w:lang w:val="ru-RU"/>
        </w:rPr>
        <w:t>хи инд</w:t>
      </w:r>
      <w:r w:rsidRPr="009177F1">
        <w:rPr>
          <w:lang w:val="ru-RU"/>
        </w:rPr>
        <w:t>ѣ</w:t>
      </w:r>
      <w:r w:rsidRPr="009177F1">
        <w:rPr>
          <w:rFonts w:ascii="KDRS" w:hAnsi="KDRS"/>
          <w:lang w:val="ru-RU"/>
        </w:rPr>
        <w:t>йские въ сахар</w:t>
      </w:r>
      <w:r w:rsidRPr="009177F1">
        <w:rPr>
          <w:lang w:val="ru-RU"/>
        </w:rPr>
        <w:t>ѣ</w:t>
      </w:r>
      <w:r w:rsidRPr="009177F1">
        <w:rPr>
          <w:rFonts w:ascii="KDRS" w:hAnsi="KDRS"/>
          <w:lang w:val="ru-RU"/>
        </w:rPr>
        <w:t xml:space="preserve"> стопка, барбарисъ въ сахар</w:t>
      </w:r>
      <w:r w:rsidRPr="009177F1">
        <w:rPr>
          <w:lang w:val="ru-RU"/>
        </w:rPr>
        <w:t>ѣ</w:t>
      </w:r>
      <w:r w:rsidRPr="009177F1">
        <w:rPr>
          <w:rFonts w:ascii="KDRS" w:hAnsi="KDRS"/>
          <w:lang w:val="ru-RU"/>
        </w:rPr>
        <w:t xml:space="preserve"> стопка, вишни въ сахар</w:t>
      </w:r>
      <w:r w:rsidRPr="009177F1">
        <w:rPr>
          <w:lang w:val="ru-RU"/>
        </w:rPr>
        <w:t>ѣ</w:t>
      </w:r>
      <w:r w:rsidRPr="009177F1">
        <w:rPr>
          <w:rFonts w:ascii="KDRS" w:hAnsi="KDRS"/>
          <w:lang w:val="ru-RU"/>
        </w:rPr>
        <w:t xml:space="preserve"> стопка. ДАИ </w:t>
      </w:r>
      <w:r>
        <w:rPr>
          <w:rFonts w:ascii="KDRS" w:hAnsi="KDRS"/>
        </w:rPr>
        <w:t>VI</w:t>
      </w:r>
      <w:r w:rsidRPr="009177F1">
        <w:rPr>
          <w:rFonts w:ascii="KDRS" w:hAnsi="KDRS"/>
          <w:lang w:val="ru-RU"/>
        </w:rPr>
        <w:t>, 323. 1673</w:t>
      </w:r>
      <w:r>
        <w:rPr>
          <w:rFonts w:ascii="KDRS" w:hAnsi="KDRS"/>
        </w:rPr>
        <w:t> </w:t>
      </w:r>
      <w:r w:rsidRPr="009177F1">
        <w:rPr>
          <w:rFonts w:ascii="KDRS" w:hAnsi="KDRS"/>
          <w:lang w:val="ru-RU"/>
        </w:rPr>
        <w:t>г.</w:t>
      </w:r>
    </w:p>
    <w:p w14:paraId="55ECA95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СТОПНИКЪ,</w:t>
      </w:r>
      <w:r w:rsidRPr="009177F1">
        <w:rPr>
          <w:rFonts w:ascii="KDRS" w:hAnsi="KDRS"/>
          <w:lang w:val="ru-RU"/>
        </w:rPr>
        <w:t xml:space="preserve"> </w:t>
      </w:r>
      <w:r w:rsidRPr="009177F1">
        <w:rPr>
          <w:rFonts w:ascii="KDRS" w:hAnsi="KDRS"/>
          <w:i/>
          <w:lang w:val="ru-RU"/>
        </w:rPr>
        <w:t>м. Тропа</w:t>
      </w:r>
      <w:r w:rsidRPr="009177F1">
        <w:rPr>
          <w:rFonts w:ascii="KDRS" w:hAnsi="KDRS"/>
          <w:lang w:val="ru-RU"/>
        </w:rPr>
        <w:t xml:space="preserve">, </w:t>
      </w:r>
      <w:r w:rsidRPr="009177F1">
        <w:rPr>
          <w:rFonts w:ascii="KDRS" w:hAnsi="KDRS"/>
          <w:i/>
          <w:lang w:val="ru-RU"/>
        </w:rPr>
        <w:t>дорожка</w:t>
      </w:r>
      <w:r w:rsidRPr="009177F1">
        <w:rPr>
          <w:rFonts w:ascii="KDRS" w:hAnsi="KDRS"/>
          <w:lang w:val="ru-RU"/>
        </w:rPr>
        <w:t>. Отъ Череповси къ Ерг</w:t>
      </w:r>
      <w:r w:rsidRPr="009177F1">
        <w:rPr>
          <w:lang w:val="ru-RU"/>
        </w:rPr>
        <w:t>ѣ</w:t>
      </w:r>
      <w:r w:rsidRPr="009177F1">
        <w:rPr>
          <w:rFonts w:ascii="KDRS" w:hAnsi="KDRS"/>
          <w:lang w:val="ru-RU"/>
        </w:rPr>
        <w:t xml:space="preserve"> не быти пути санному, ни стопнику. </w:t>
      </w:r>
      <w:r w:rsidRPr="009177F1">
        <w:rPr>
          <w:rFonts w:ascii="KDRS" w:hAnsi="KDRS"/>
          <w:caps/>
          <w:lang w:val="ru-RU"/>
        </w:rPr>
        <w:t>а</w:t>
      </w:r>
      <w:r w:rsidRPr="009177F1">
        <w:rPr>
          <w:rFonts w:ascii="KDRS" w:hAnsi="KDRS"/>
          <w:lang w:val="ru-RU"/>
        </w:rPr>
        <w:t xml:space="preserve"> вел</w:t>
      </w:r>
      <w:r w:rsidRPr="009177F1">
        <w:rPr>
          <w:lang w:val="ru-RU"/>
        </w:rPr>
        <w:t>ѣ</w:t>
      </w:r>
      <w:r w:rsidRPr="009177F1">
        <w:rPr>
          <w:rFonts w:ascii="KDRS" w:hAnsi="KDRS"/>
          <w:lang w:val="ru-RU"/>
        </w:rPr>
        <w:t>лъ есми вс</w:t>
      </w:r>
      <w:r w:rsidRPr="009177F1">
        <w:rPr>
          <w:lang w:val="ru-RU"/>
        </w:rPr>
        <w:t>ѣ</w:t>
      </w:r>
      <w:r w:rsidRPr="009177F1">
        <w:rPr>
          <w:rFonts w:ascii="KDRS" w:hAnsi="KDRS"/>
          <w:lang w:val="ru-RU"/>
        </w:rPr>
        <w:t xml:space="preserve">мъ </w:t>
      </w:r>
      <w:r w:rsidRPr="009177F1">
        <w:rPr>
          <w:lang w:val="ru-RU"/>
        </w:rPr>
        <w:t>ѣ</w:t>
      </w:r>
      <w:r w:rsidRPr="009177F1">
        <w:rPr>
          <w:rFonts w:ascii="KDRS" w:hAnsi="KDRS"/>
          <w:lang w:val="ru-RU"/>
        </w:rPr>
        <w:t xml:space="preserve">здити старою дорогою, пошлою. АСВР </w:t>
      </w:r>
      <w:r>
        <w:rPr>
          <w:rFonts w:ascii="KDRS" w:hAnsi="KDRS"/>
        </w:rPr>
        <w:t>II</w:t>
      </w:r>
      <w:r w:rsidRPr="009177F1">
        <w:rPr>
          <w:rFonts w:ascii="KDRS" w:hAnsi="KDRS"/>
          <w:lang w:val="ru-RU"/>
        </w:rPr>
        <w:t>, 65. 1448–1470</w:t>
      </w:r>
      <w:r>
        <w:rPr>
          <w:rFonts w:ascii="KDRS" w:hAnsi="KDRS"/>
        </w:rPr>
        <w:t> </w:t>
      </w:r>
      <w:r w:rsidRPr="009177F1">
        <w:rPr>
          <w:rFonts w:ascii="KDRS" w:hAnsi="KDRS"/>
          <w:lang w:val="ru-RU"/>
        </w:rPr>
        <w:t xml:space="preserve">гг. Васько Ондронов да Палка Доронин… повели судью Кузьму Фефилатьева… с поторочливые дороги налево стопником от Семендюкова. А.феод.землевл. </w:t>
      </w:r>
      <w:r>
        <w:rPr>
          <w:rFonts w:ascii="KDRS" w:hAnsi="KDRS"/>
        </w:rPr>
        <w:t>I</w:t>
      </w:r>
      <w:r w:rsidRPr="009177F1">
        <w:rPr>
          <w:rFonts w:ascii="KDRS" w:hAnsi="KDRS"/>
          <w:lang w:val="ru-RU"/>
        </w:rPr>
        <w:t xml:space="preserve">, 139.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1499</w:t>
      </w:r>
      <w:r>
        <w:rPr>
          <w:rFonts w:ascii="KDRS" w:hAnsi="KDRS"/>
        </w:rPr>
        <w:t> </w:t>
      </w:r>
      <w:r w:rsidRPr="009177F1">
        <w:rPr>
          <w:rFonts w:ascii="KDRS" w:hAnsi="KDRS"/>
          <w:lang w:val="ru-RU"/>
        </w:rPr>
        <w:t>г. А повели отъ Васильевы земли отъ Соболева… на липу же… а подъ нею яма, да дровянымъ стопникомъ, а на дровяномъ стопник</w:t>
      </w:r>
      <w:r w:rsidRPr="009177F1">
        <w:rPr>
          <w:lang w:val="ru-RU"/>
        </w:rPr>
        <w:t>ѣ</w:t>
      </w:r>
      <w:r w:rsidRPr="009177F1">
        <w:rPr>
          <w:rFonts w:ascii="KDRS" w:hAnsi="KDRS"/>
          <w:lang w:val="ru-RU"/>
        </w:rPr>
        <w:t xml:space="preserve"> кленъ да липа. АЮБ </w:t>
      </w:r>
      <w:r>
        <w:rPr>
          <w:rFonts w:ascii="KDRS" w:hAnsi="KDRS"/>
        </w:rPr>
        <w:t>II</w:t>
      </w:r>
      <w:r w:rsidRPr="009177F1">
        <w:rPr>
          <w:rFonts w:ascii="KDRS" w:hAnsi="KDRS"/>
          <w:lang w:val="ru-RU"/>
        </w:rPr>
        <w:t xml:space="preserve">, 565. </w:t>
      </w:r>
      <w:r>
        <w:rPr>
          <w:rFonts w:ascii="KDRS" w:hAnsi="KDRS"/>
        </w:rPr>
        <w:t>XVI </w:t>
      </w:r>
      <w:r w:rsidRPr="009177F1">
        <w:rPr>
          <w:rFonts w:ascii="KDRS" w:hAnsi="KDRS"/>
          <w:lang w:val="ru-RU"/>
        </w:rPr>
        <w:t xml:space="preserve">в. </w:t>
      </w:r>
    </w:p>
    <w:p w14:paraId="7329649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СТОПОВОЙ,</w:t>
      </w:r>
      <w:r w:rsidRPr="009177F1">
        <w:rPr>
          <w:rFonts w:ascii="KDRS" w:hAnsi="KDRS"/>
          <w:lang w:val="ru-RU"/>
        </w:rPr>
        <w:t xml:space="preserve"> </w:t>
      </w:r>
      <w:r w:rsidRPr="009177F1">
        <w:rPr>
          <w:rFonts w:ascii="KDRS" w:hAnsi="KDRS"/>
          <w:i/>
          <w:lang w:val="ru-RU"/>
        </w:rPr>
        <w:t>прил. Хранящийся в стопах</w:t>
      </w:r>
      <w:r w:rsidRPr="009177F1">
        <w:rPr>
          <w:rFonts w:ascii="KDRS" w:hAnsi="KDRS"/>
          <w:lang w:val="ru-RU"/>
        </w:rPr>
        <w:t xml:space="preserve"> (</w:t>
      </w:r>
      <w:r w:rsidRPr="009177F1">
        <w:rPr>
          <w:rFonts w:ascii="KDRS" w:hAnsi="KDRS"/>
          <w:i/>
          <w:lang w:val="ru-RU"/>
        </w:rPr>
        <w:t>о соленой</w:t>
      </w:r>
      <w:r w:rsidRPr="009177F1">
        <w:rPr>
          <w:rFonts w:ascii="KDRS" w:hAnsi="KDRS"/>
          <w:lang w:val="ru-RU"/>
        </w:rPr>
        <w:t xml:space="preserve"> </w:t>
      </w:r>
      <w:r w:rsidRPr="009177F1">
        <w:rPr>
          <w:rFonts w:ascii="KDRS" w:hAnsi="KDRS"/>
          <w:i/>
          <w:lang w:val="ru-RU"/>
        </w:rPr>
        <w:t>рыбе</w:t>
      </w:r>
      <w:r w:rsidRPr="009177F1">
        <w:rPr>
          <w:rFonts w:ascii="KDRS" w:hAnsi="KDRS"/>
          <w:lang w:val="ru-RU"/>
        </w:rPr>
        <w:t xml:space="preserve">). Пришло от Архангельского города на судне у Василья Максимова </w:t>
      </w:r>
      <w:r w:rsidRPr="009177F1">
        <w:rPr>
          <w:rFonts w:ascii="KDRS" w:hAnsi="KDRS"/>
          <w:caps/>
          <w:lang w:val="ru-RU"/>
        </w:rPr>
        <w:t>щ</w:t>
      </w:r>
      <w:r w:rsidRPr="009177F1">
        <w:rPr>
          <w:rFonts w:ascii="KDRS" w:hAnsi="KDRS"/>
          <w:lang w:val="ru-RU"/>
        </w:rPr>
        <w:t xml:space="preserve">укина… палтусины соленой 300 п., трески соленой стоповой 200 п. Там.кн. </w:t>
      </w:r>
      <w:r>
        <w:rPr>
          <w:rFonts w:ascii="KDRS" w:hAnsi="KDRS"/>
        </w:rPr>
        <w:t>III</w:t>
      </w:r>
      <w:r w:rsidRPr="009177F1">
        <w:rPr>
          <w:rFonts w:ascii="KDRS" w:hAnsi="KDRS"/>
          <w:lang w:val="ru-RU"/>
        </w:rPr>
        <w:t>, 185. 1678</w:t>
      </w:r>
      <w:r>
        <w:rPr>
          <w:rFonts w:ascii="KDRS" w:hAnsi="KDRS"/>
        </w:rPr>
        <w:t> </w:t>
      </w:r>
      <w:r w:rsidRPr="009177F1">
        <w:rPr>
          <w:rFonts w:ascii="KDRS" w:hAnsi="KDRS"/>
          <w:lang w:val="ru-RU"/>
        </w:rPr>
        <w:t>г.</w:t>
      </w:r>
    </w:p>
    <w:p w14:paraId="1605DE7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СТОПОТАТИ.</w:t>
      </w:r>
      <w:r w:rsidRPr="009177F1">
        <w:rPr>
          <w:rFonts w:ascii="KDRS" w:hAnsi="KDRS"/>
          <w:lang w:val="ru-RU"/>
        </w:rPr>
        <w:t xml:space="preserve"> Вм. </w:t>
      </w:r>
      <w:r w:rsidRPr="009177F1">
        <w:rPr>
          <w:rFonts w:ascii="KDRS" w:hAnsi="KDRS"/>
          <w:b/>
          <w:lang w:val="ru-RU"/>
        </w:rPr>
        <w:t>встопотати</w:t>
      </w:r>
      <w:r w:rsidRPr="009177F1">
        <w:rPr>
          <w:rFonts w:ascii="KDRS" w:hAnsi="KDRS"/>
          <w:lang w:val="ru-RU"/>
        </w:rPr>
        <w:t xml:space="preserve">. </w:t>
      </w:r>
      <w:r w:rsidRPr="009177F1">
        <w:rPr>
          <w:rFonts w:ascii="KDRS" w:hAnsi="KDRS"/>
          <w:i/>
          <w:lang w:val="ru-RU"/>
        </w:rPr>
        <w:t>Затопать</w:t>
      </w:r>
      <w:r w:rsidRPr="009177F1">
        <w:rPr>
          <w:rFonts w:ascii="KDRS" w:hAnsi="KDRS"/>
          <w:lang w:val="ru-RU"/>
        </w:rPr>
        <w:t xml:space="preserve">. Я услыхал, ногами стопотал, крыльями схлопотал… могуцим гласом возопиял. Сказ. о куре и лисице, 200.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XVII </w:t>
      </w:r>
      <w:r w:rsidRPr="009177F1">
        <w:rPr>
          <w:rFonts w:ascii="KDRS" w:hAnsi="KDRS"/>
          <w:lang w:val="ru-RU"/>
        </w:rPr>
        <w:t>в.</w:t>
      </w:r>
    </w:p>
    <w:p w14:paraId="7A341F6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СТОПОЧКА</w:t>
      </w:r>
      <w:r w:rsidRPr="009177F1">
        <w:rPr>
          <w:rFonts w:ascii="KDRS" w:hAnsi="KDRS"/>
          <w:b/>
          <w:vertAlign w:val="superscript"/>
          <w:lang w:val="ru-RU"/>
        </w:rPr>
        <w:t>1</w:t>
      </w:r>
      <w:r w:rsidRPr="009177F1">
        <w:rPr>
          <w:rFonts w:ascii="KDRS" w:hAnsi="KDRS"/>
          <w:b/>
          <w:lang w:val="ru-RU"/>
        </w:rPr>
        <w:t xml:space="preserve">, </w:t>
      </w:r>
      <w:r w:rsidRPr="009177F1">
        <w:rPr>
          <w:rFonts w:ascii="KDRS" w:hAnsi="KDRS"/>
          <w:i/>
          <w:lang w:val="ru-RU"/>
        </w:rPr>
        <w:t xml:space="preserve">ж. Уменьш. к </w:t>
      </w:r>
      <w:r w:rsidRPr="009177F1">
        <w:rPr>
          <w:rFonts w:ascii="KDRS" w:hAnsi="KDRS"/>
          <w:b/>
          <w:lang w:val="ru-RU"/>
        </w:rPr>
        <w:t>стопка</w:t>
      </w:r>
      <w:r w:rsidRPr="009177F1">
        <w:rPr>
          <w:rFonts w:ascii="KDRS" w:hAnsi="KDRS"/>
          <w:b/>
          <w:vertAlign w:val="superscript"/>
          <w:lang w:val="ru-RU"/>
        </w:rPr>
        <w:t>1</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1). Судовъ всякихъ… въ томъ числ</w:t>
      </w:r>
      <w:r w:rsidRPr="009177F1">
        <w:rPr>
          <w:lang w:val="ru-RU"/>
        </w:rPr>
        <w:t>ѣ</w:t>
      </w:r>
      <w:r w:rsidRPr="009177F1">
        <w:rPr>
          <w:rFonts w:ascii="KDRS" w:hAnsi="KDRS"/>
          <w:lang w:val="ru-RU"/>
        </w:rPr>
        <w:t>… кружечка маленькая оловянная, два воронка оловянныхъ, стопочка съ кровлею на поддон</w:t>
      </w:r>
      <w:r w:rsidRPr="009177F1">
        <w:rPr>
          <w:lang w:val="ru-RU"/>
        </w:rPr>
        <w:t>ѣ</w:t>
      </w:r>
      <w:r w:rsidRPr="009177F1">
        <w:rPr>
          <w:rFonts w:ascii="KDRS" w:hAnsi="KDRS"/>
          <w:lang w:val="ru-RU"/>
        </w:rPr>
        <w:t>. Кн.пер. казны Ник., 62. 1658</w:t>
      </w:r>
      <w:r>
        <w:rPr>
          <w:rFonts w:ascii="KDRS" w:hAnsi="KDRS"/>
        </w:rPr>
        <w:t> </w:t>
      </w:r>
      <w:r w:rsidRPr="009177F1">
        <w:rPr>
          <w:rFonts w:ascii="KDRS" w:hAnsi="KDRS"/>
          <w:lang w:val="ru-RU"/>
        </w:rPr>
        <w:t>г.</w:t>
      </w:r>
    </w:p>
    <w:p w14:paraId="3CA641C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СТОПОЧКА</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То же, что</w:t>
      </w:r>
      <w:r w:rsidRPr="009177F1">
        <w:rPr>
          <w:rFonts w:ascii="KDRS" w:hAnsi="KDRS"/>
          <w:lang w:val="ru-RU"/>
        </w:rPr>
        <w:t xml:space="preserve"> </w:t>
      </w:r>
      <w:r w:rsidRPr="009177F1">
        <w:rPr>
          <w:rFonts w:ascii="KDRS" w:hAnsi="KDRS"/>
          <w:b/>
          <w:lang w:val="ru-RU"/>
        </w:rPr>
        <w:t>стопка</w:t>
      </w:r>
      <w:r w:rsidRPr="009177F1">
        <w:rPr>
          <w:rFonts w:ascii="KDRS" w:hAnsi="KDRS"/>
          <w:b/>
          <w:vertAlign w:val="superscript"/>
          <w:lang w:val="ru-RU"/>
        </w:rPr>
        <w:t>2</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xml:space="preserve">. 1). Прогребаи стопочкои слова на красках. Сим.Обих.книгоп. </w:t>
      </w:r>
      <w:r>
        <w:rPr>
          <w:rFonts w:ascii="KDRS" w:hAnsi="KDRS"/>
        </w:rPr>
        <w:t>IV</w:t>
      </w:r>
      <w:r w:rsidRPr="009177F1">
        <w:rPr>
          <w:rFonts w:ascii="KDRS" w:hAnsi="KDRS"/>
          <w:lang w:val="ru-RU"/>
        </w:rPr>
        <w:t xml:space="preserve">, 43. </w:t>
      </w:r>
      <w:r>
        <w:rPr>
          <w:rFonts w:ascii="KDRS" w:hAnsi="KDRS"/>
        </w:rPr>
        <w:t>XVI </w:t>
      </w:r>
      <w:r w:rsidRPr="009177F1">
        <w:rPr>
          <w:rFonts w:ascii="KDRS" w:hAnsi="KDRS"/>
          <w:lang w:val="ru-RU"/>
        </w:rPr>
        <w:t xml:space="preserve">в. </w:t>
      </w:r>
    </w:p>
    <w:p w14:paraId="5137787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Уменьш. к</w:t>
      </w:r>
      <w:r w:rsidRPr="009177F1">
        <w:rPr>
          <w:rFonts w:ascii="KDRS" w:hAnsi="KDRS"/>
          <w:lang w:val="ru-RU"/>
        </w:rPr>
        <w:t xml:space="preserve"> </w:t>
      </w:r>
      <w:r w:rsidRPr="009177F1">
        <w:rPr>
          <w:rFonts w:ascii="KDRS" w:hAnsi="KDRS"/>
          <w:b/>
          <w:lang w:val="ru-RU"/>
        </w:rPr>
        <w:t>стопка</w:t>
      </w:r>
      <w:r w:rsidRPr="009177F1">
        <w:rPr>
          <w:rFonts w:ascii="KDRS" w:hAnsi="KDRS"/>
          <w:b/>
          <w:vertAlign w:val="superscript"/>
          <w:lang w:val="ru-RU"/>
        </w:rPr>
        <w:t>2</w:t>
      </w:r>
      <w:r w:rsidRPr="009177F1">
        <w:rPr>
          <w:rFonts w:ascii="KDRS" w:hAnsi="KDRS"/>
          <w:b/>
          <w:lang w:val="ru-RU"/>
        </w:rPr>
        <w:t xml:space="preserve"> </w:t>
      </w:r>
      <w:r w:rsidRPr="009177F1">
        <w:rPr>
          <w:rFonts w:ascii="KDRS" w:hAnsi="KDRS"/>
          <w:lang w:val="ru-RU"/>
        </w:rPr>
        <w:t>(</w:t>
      </w:r>
      <w:r w:rsidRPr="009177F1">
        <w:rPr>
          <w:rFonts w:ascii="KDRS" w:hAnsi="KDRS"/>
          <w:i/>
          <w:lang w:val="ru-RU"/>
        </w:rPr>
        <w:t>в знач</w:t>
      </w:r>
      <w:r w:rsidRPr="009177F1">
        <w:rPr>
          <w:rFonts w:ascii="KDRS" w:hAnsi="KDRS"/>
          <w:lang w:val="ru-RU"/>
        </w:rPr>
        <w:t>. 2). Тутъ же близко стоитъ столбъ, дивн</w:t>
      </w:r>
      <w:r w:rsidRPr="009177F1">
        <w:rPr>
          <w:lang w:val="ru-RU"/>
        </w:rPr>
        <w:t>ѣ</w:t>
      </w:r>
      <w:r w:rsidRPr="009177F1">
        <w:rPr>
          <w:rFonts w:ascii="KDRS" w:hAnsi="KDRS"/>
          <w:lang w:val="ru-RU"/>
        </w:rPr>
        <w:t>е вс</w:t>
      </w:r>
      <w:r w:rsidRPr="009177F1">
        <w:rPr>
          <w:lang w:val="ru-RU"/>
        </w:rPr>
        <w:t>ѣ</w:t>
      </w:r>
      <w:r w:rsidRPr="009177F1">
        <w:rPr>
          <w:rFonts w:ascii="KDRS" w:hAnsi="KDRS"/>
          <w:lang w:val="ru-RU"/>
        </w:rPr>
        <w:t xml:space="preserve">хъ столбовъ, и есть въ высоту сажень 15… стоитъ какъ стопочка есть, ни </w:t>
      </w:r>
      <w:r w:rsidRPr="009177F1">
        <w:rPr>
          <w:rFonts w:ascii="KDRS" w:hAnsi="KDRS"/>
          <w:lang w:val="ru-RU"/>
        </w:rPr>
        <w:lastRenderedPageBreak/>
        <w:t>покривился никуда. Арс.Сух.Проскинитарий, 33. 1653</w:t>
      </w:r>
      <w:r>
        <w:rPr>
          <w:rFonts w:ascii="KDRS" w:hAnsi="KDRS"/>
        </w:rPr>
        <w:t> </w:t>
      </w:r>
      <w:r w:rsidRPr="009177F1">
        <w:rPr>
          <w:rFonts w:ascii="KDRS" w:hAnsi="KDRS"/>
          <w:lang w:val="ru-RU"/>
        </w:rPr>
        <w:t>г.</w:t>
      </w:r>
    </w:p>
    <w:p w14:paraId="5814638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СТОПТАТИ.</w:t>
      </w:r>
      <w:r w:rsidRPr="009177F1">
        <w:rPr>
          <w:rFonts w:ascii="KDRS" w:hAnsi="KDRS"/>
          <w:lang w:val="ru-RU"/>
        </w:rPr>
        <w:t xml:space="preserve"> 1. </w:t>
      </w:r>
      <w:r w:rsidRPr="009177F1">
        <w:rPr>
          <w:rFonts w:ascii="KDRS" w:hAnsi="KDRS"/>
          <w:i/>
          <w:caps/>
          <w:lang w:val="ru-RU"/>
        </w:rPr>
        <w:t>т</w:t>
      </w:r>
      <w:r w:rsidRPr="009177F1">
        <w:rPr>
          <w:rFonts w:ascii="KDRS" w:hAnsi="KDRS"/>
          <w:i/>
          <w:lang w:val="ru-RU"/>
        </w:rPr>
        <w:t>опча</w:t>
      </w:r>
      <w:r w:rsidRPr="009177F1">
        <w:rPr>
          <w:rFonts w:ascii="KDRS" w:hAnsi="KDRS"/>
          <w:lang w:val="ru-RU"/>
        </w:rPr>
        <w:t xml:space="preserve">, </w:t>
      </w:r>
      <w:r w:rsidRPr="009177F1">
        <w:rPr>
          <w:rFonts w:ascii="KDRS" w:hAnsi="KDRS"/>
          <w:i/>
          <w:lang w:val="ru-RU"/>
        </w:rPr>
        <w:t>повредить</w:t>
      </w:r>
      <w:r w:rsidRPr="009177F1">
        <w:rPr>
          <w:rFonts w:ascii="KDRS" w:hAnsi="KDRS"/>
          <w:lang w:val="ru-RU"/>
        </w:rPr>
        <w:t>. Иван Коровин с товарыщи своими меня, сироту гсд</w:t>
      </w:r>
      <w:r w:rsidRPr="009177F1">
        <w:rPr>
          <w:lang w:val="ru-RU"/>
        </w:rPr>
        <w:t>҃</w:t>
      </w:r>
      <w:r w:rsidRPr="009177F1">
        <w:rPr>
          <w:rFonts w:ascii="KDRS" w:hAnsi="KDRS"/>
          <w:lang w:val="ru-RU"/>
        </w:rPr>
        <w:t>рву Сен&lt;ь&gt;ку, били насмерть и увичили и груди стоптали, и с техъ побоев ихъ сталъ немощен и увиченъ и лежу в конце живота. Колл. Зинченко, № 41. 1637</w:t>
      </w:r>
      <w:r>
        <w:rPr>
          <w:rFonts w:ascii="KDRS" w:hAnsi="KDRS"/>
        </w:rPr>
        <w:t> </w:t>
      </w:r>
      <w:r w:rsidRPr="009177F1">
        <w:rPr>
          <w:rFonts w:ascii="KDRS" w:hAnsi="KDRS"/>
          <w:lang w:val="ru-RU"/>
        </w:rPr>
        <w:t>г. Крестьяне… почали де меня бранить всякою неподобною бранию и бить кольемъ и косами р</w:t>
      </w:r>
      <w:r w:rsidRPr="009177F1">
        <w:rPr>
          <w:lang w:val="ru-RU"/>
        </w:rPr>
        <w:t>ѣ</w:t>
      </w:r>
      <w:r w:rsidRPr="009177F1">
        <w:rPr>
          <w:rFonts w:ascii="KDRS" w:hAnsi="KDRS"/>
          <w:lang w:val="ru-RU"/>
        </w:rPr>
        <w:t xml:space="preserve">зать, и нутро де у меня стоптали. АХУ </w:t>
      </w:r>
      <w:r>
        <w:rPr>
          <w:rFonts w:ascii="KDRS" w:hAnsi="KDRS"/>
        </w:rPr>
        <w:t>I</w:t>
      </w:r>
      <w:r w:rsidRPr="009177F1">
        <w:rPr>
          <w:rFonts w:ascii="KDRS" w:hAnsi="KDRS"/>
          <w:lang w:val="ru-RU"/>
        </w:rPr>
        <w:t>, 244. 1645</w:t>
      </w:r>
      <w:r>
        <w:rPr>
          <w:rFonts w:ascii="KDRS" w:hAnsi="KDRS"/>
        </w:rPr>
        <w:t> </w:t>
      </w:r>
      <w:r w:rsidRPr="009177F1">
        <w:rPr>
          <w:rFonts w:ascii="KDRS" w:hAnsi="KDRS"/>
          <w:lang w:val="ru-RU"/>
        </w:rPr>
        <w:t>г.</w:t>
      </w:r>
    </w:p>
    <w:p w14:paraId="213A77FA"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 xml:space="preserve">Конным натиском оттеснить </w:t>
      </w:r>
      <w:r w:rsidRPr="009177F1">
        <w:rPr>
          <w:rFonts w:ascii="KDRS" w:hAnsi="KDRS"/>
          <w:lang w:val="ru-RU"/>
        </w:rPr>
        <w:t>(</w:t>
      </w:r>
      <w:r w:rsidRPr="009177F1">
        <w:rPr>
          <w:rFonts w:ascii="KDRS" w:hAnsi="KDRS"/>
          <w:i/>
          <w:lang w:val="ru-RU"/>
        </w:rPr>
        <w:t>неприятеля</w:t>
      </w:r>
      <w:r w:rsidRPr="009177F1">
        <w:rPr>
          <w:rFonts w:ascii="KDRS" w:hAnsi="KDRS"/>
          <w:lang w:val="ru-RU"/>
        </w:rPr>
        <w:t xml:space="preserve">). Государевы ратные люди польскихъ и литовскихъ людей побили и въ острогъ стоптали и знамена, и копья, и барабаны и языковъ польскихъ… въ полонъ поимали. АМГ </w:t>
      </w:r>
      <w:r>
        <w:rPr>
          <w:rFonts w:ascii="KDRS" w:hAnsi="KDRS"/>
        </w:rPr>
        <w:t>I</w:t>
      </w:r>
      <w:r w:rsidRPr="009177F1">
        <w:rPr>
          <w:rFonts w:ascii="KDRS" w:hAnsi="KDRS"/>
          <w:lang w:val="ru-RU"/>
        </w:rPr>
        <w:t>, 443. 1633</w:t>
      </w:r>
      <w:r>
        <w:rPr>
          <w:rFonts w:ascii="KDRS" w:hAnsi="KDRS"/>
        </w:rPr>
        <w:t> </w:t>
      </w:r>
      <w:r w:rsidRPr="009177F1">
        <w:rPr>
          <w:rFonts w:ascii="KDRS" w:hAnsi="KDRS"/>
          <w:lang w:val="ru-RU"/>
        </w:rPr>
        <w:t>г. [Ивашко Данилов] поб</w:t>
      </w:r>
      <w:r w:rsidRPr="009177F1">
        <w:rPr>
          <w:lang w:val="ru-RU"/>
        </w:rPr>
        <w:t>ѣ</w:t>
      </w:r>
      <w:r w:rsidRPr="009177F1">
        <w:rPr>
          <w:rFonts w:ascii="KDRS" w:hAnsi="KDRS"/>
          <w:lang w:val="ru-RU"/>
        </w:rPr>
        <w:t>жалъ съ ними жъ съ двумя челов</w:t>
      </w:r>
      <w:r w:rsidRPr="009177F1">
        <w:rPr>
          <w:lang w:val="ru-RU"/>
        </w:rPr>
        <w:t>ѣ</w:t>
      </w:r>
      <w:r w:rsidRPr="009177F1">
        <w:rPr>
          <w:rFonts w:ascii="KDRS" w:hAnsi="KDRS"/>
          <w:lang w:val="ru-RU"/>
        </w:rPr>
        <w:t>ки съ в</w:t>
      </w:r>
      <w:r w:rsidRPr="009177F1">
        <w:rPr>
          <w:lang w:val="ru-RU"/>
        </w:rPr>
        <w:t>ѣ</w:t>
      </w:r>
      <w:r w:rsidRPr="009177F1">
        <w:rPr>
          <w:rFonts w:ascii="KDRS" w:hAnsi="KDRS"/>
          <w:lang w:val="ru-RU"/>
        </w:rPr>
        <w:t xml:space="preserve">стью въ острогъ, и ихъ воинские люди стоптали и до острогу не допустили. ДАИ </w:t>
      </w:r>
      <w:r>
        <w:rPr>
          <w:rFonts w:ascii="KDRS" w:hAnsi="KDRS"/>
        </w:rPr>
        <w:t>VI</w:t>
      </w:r>
      <w:r w:rsidRPr="009177F1">
        <w:rPr>
          <w:rFonts w:ascii="KDRS" w:hAnsi="KDRS"/>
          <w:lang w:val="ru-RU"/>
        </w:rPr>
        <w:t>, 316. 1674</w:t>
      </w:r>
      <w:r>
        <w:rPr>
          <w:rFonts w:ascii="KDRS" w:hAnsi="KDRS"/>
        </w:rPr>
        <w:t> </w:t>
      </w:r>
      <w:r w:rsidRPr="009177F1">
        <w:rPr>
          <w:rFonts w:ascii="KDRS" w:hAnsi="KDRS"/>
          <w:lang w:val="ru-RU"/>
        </w:rPr>
        <w:t>г.</w:t>
      </w:r>
    </w:p>
    <w:p w14:paraId="5B196E1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 xml:space="preserve">СТОРГНУТИ </w:t>
      </w:r>
      <w:r w:rsidRPr="009177F1">
        <w:rPr>
          <w:rFonts w:ascii="KDRS" w:hAnsi="KDRS"/>
          <w:lang w:val="ru-RU"/>
        </w:rPr>
        <w:t>и</w:t>
      </w:r>
      <w:r w:rsidRPr="009177F1">
        <w:rPr>
          <w:rFonts w:ascii="KDRS" w:hAnsi="KDRS"/>
          <w:b/>
          <w:lang w:val="ru-RU"/>
        </w:rPr>
        <w:t xml:space="preserve"> СОТОРГНУТИ.</w:t>
      </w:r>
      <w:r w:rsidRPr="009177F1">
        <w:rPr>
          <w:rFonts w:ascii="KDRS" w:hAnsi="KDRS"/>
          <w:lang w:val="ru-RU"/>
        </w:rPr>
        <w:t xml:space="preserve"> 1. </w:t>
      </w:r>
      <w:r w:rsidRPr="009177F1">
        <w:rPr>
          <w:rFonts w:ascii="KDRS" w:hAnsi="KDRS"/>
          <w:i/>
          <w:lang w:val="ru-RU"/>
        </w:rPr>
        <w:t>Сорвать</w:t>
      </w:r>
      <w:r w:rsidRPr="009177F1">
        <w:rPr>
          <w:rFonts w:ascii="KDRS" w:hAnsi="KDRS"/>
          <w:lang w:val="ru-RU"/>
        </w:rPr>
        <w:t xml:space="preserve">, </w:t>
      </w:r>
      <w:r w:rsidRPr="009177F1">
        <w:rPr>
          <w:rFonts w:ascii="KDRS" w:hAnsi="KDRS"/>
          <w:i/>
          <w:lang w:val="ru-RU"/>
        </w:rPr>
        <w:t>сдернуть</w:t>
      </w:r>
      <w:r w:rsidRPr="009177F1">
        <w:rPr>
          <w:rFonts w:ascii="KDRS" w:hAnsi="KDRS"/>
          <w:lang w:val="ru-RU"/>
        </w:rPr>
        <w:t>. (1169): И быс&lt;ть&gt; с</w:t>
      </w:r>
      <w:r w:rsidRPr="009177F1">
        <w:rPr>
          <w:lang w:val="ru-RU"/>
        </w:rPr>
        <w:t>ѣ</w:t>
      </w:r>
      <w:r w:rsidRPr="009177F1">
        <w:rPr>
          <w:rFonts w:ascii="KDRS" w:hAnsi="KDRS"/>
          <w:lang w:val="ru-RU"/>
        </w:rPr>
        <w:t>ча зла, и потяша стяговника нашего, и челку стяговую сторгоша [в Радзив.лет.</w:t>
      </w:r>
      <w:r w:rsidRPr="009177F1">
        <w:rPr>
          <w:rFonts w:ascii="KDRS" w:hAnsi="KDRS"/>
          <w:vertAlign w:val="superscript"/>
          <w:lang w:val="ru-RU"/>
        </w:rPr>
        <w:t>1</w:t>
      </w:r>
      <w:r w:rsidRPr="009177F1">
        <w:rPr>
          <w:rFonts w:ascii="KDRS" w:hAnsi="KDRS"/>
          <w:lang w:val="ru-RU"/>
        </w:rPr>
        <w:t xml:space="preserve">, 134. </w:t>
      </w:r>
      <w:r>
        <w:rPr>
          <w:rFonts w:ascii="KDRS" w:hAnsi="KDRS"/>
        </w:rPr>
        <w:t>XV </w:t>
      </w:r>
      <w:r w:rsidRPr="009177F1">
        <w:rPr>
          <w:rFonts w:ascii="KDRS" w:hAnsi="KDRS"/>
          <w:lang w:val="ru-RU"/>
        </w:rPr>
        <w:t>в. – соторгоша] с стяга. Лавр.лет., 360. 1377</w:t>
      </w:r>
      <w:r>
        <w:rPr>
          <w:rFonts w:ascii="KDRS" w:hAnsi="KDRS"/>
        </w:rPr>
        <w:t> </w:t>
      </w:r>
      <w:r w:rsidRPr="009177F1">
        <w:rPr>
          <w:rFonts w:ascii="KDRS" w:hAnsi="KDRS"/>
          <w:lang w:val="ru-RU"/>
        </w:rPr>
        <w:t>г. И имши Александра [Фекла], растерза хламиду ему и в</w:t>
      </w:r>
      <w:r w:rsidRPr="009177F1">
        <w:rPr>
          <w:lang w:val="ru-RU"/>
        </w:rPr>
        <w:t>ѣ</w:t>
      </w:r>
      <w:r w:rsidRPr="009177F1">
        <w:rPr>
          <w:rFonts w:ascii="KDRS" w:hAnsi="KDRS"/>
          <w:lang w:val="ru-RU"/>
        </w:rPr>
        <w:t>нець сторже со главы его (</w:t>
      </w:r>
      <w:r w:rsidRPr="00EC2C9C">
        <w:t>ἀ</w:t>
      </w:r>
      <w:r w:rsidRPr="00413D00">
        <w:t>φε</w:t>
      </w:r>
      <w:r w:rsidRPr="00EC2C9C">
        <w:t>ί</w:t>
      </w:r>
      <w:r w:rsidRPr="00413D00">
        <w:t>λετο</w:t>
      </w:r>
      <w:r w:rsidRPr="009177F1">
        <w:rPr>
          <w:rFonts w:ascii="KDRS" w:hAnsi="KDRS"/>
          <w:lang w:val="ru-RU"/>
        </w:rPr>
        <w:t xml:space="preserve">). (Муч. Феклы) ВМЧ, Сент. 14–24, 1382. </w:t>
      </w:r>
      <w:r>
        <w:rPr>
          <w:rFonts w:ascii="KDRS" w:hAnsi="KDRS"/>
        </w:rPr>
        <w:t>XVI </w:t>
      </w:r>
      <w:r w:rsidRPr="009177F1">
        <w:rPr>
          <w:rFonts w:ascii="KDRS" w:hAnsi="KDRS"/>
          <w:lang w:val="ru-RU"/>
        </w:rPr>
        <w:t xml:space="preserve">в. </w:t>
      </w:r>
    </w:p>
    <w:p w14:paraId="79A03726"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Сбросить</w:t>
      </w:r>
      <w:r w:rsidRPr="009177F1">
        <w:rPr>
          <w:rFonts w:ascii="KDRS" w:hAnsi="KDRS"/>
          <w:lang w:val="ru-RU"/>
        </w:rPr>
        <w:t>. Даждь славу имени своему ст</w:t>
      </w:r>
      <w:r w:rsidRPr="009177F1">
        <w:rPr>
          <w:lang w:val="ru-RU"/>
        </w:rPr>
        <w:t>҃</w:t>
      </w:r>
      <w:r w:rsidRPr="009177F1">
        <w:rPr>
          <w:rFonts w:ascii="KDRS" w:hAnsi="KDRS"/>
          <w:lang w:val="ru-RU"/>
        </w:rPr>
        <w:t>ому и своею силою возведи мя на суд твои. Егда судъ ми приимати, да не обоимет мене рука князя сего, якоже сторгнути мя акы гр</w:t>
      </w:r>
      <w:r w:rsidRPr="009177F1">
        <w:rPr>
          <w:lang w:val="ru-RU"/>
        </w:rPr>
        <w:t>ѣ</w:t>
      </w:r>
      <w:r w:rsidRPr="009177F1">
        <w:rPr>
          <w:rFonts w:ascii="KDRS" w:hAnsi="KDRS"/>
          <w:lang w:val="ru-RU"/>
        </w:rPr>
        <w:t>шника во глубину адову (</w:t>
      </w:r>
      <w:r w:rsidRPr="00413D00">
        <w:t>ε</w:t>
      </w:r>
      <w:r w:rsidRPr="00EC2C9C">
        <w:t>ἰ</w:t>
      </w:r>
      <w:r w:rsidRPr="00413D00">
        <w:t>ϛ</w:t>
      </w:r>
      <w:r w:rsidRPr="009177F1">
        <w:rPr>
          <w:lang w:val="ru-RU"/>
        </w:rPr>
        <w:t xml:space="preserve"> </w:t>
      </w:r>
      <w:r w:rsidRPr="00413D00">
        <w:t>τ</w:t>
      </w:r>
      <w:r w:rsidRPr="00EC2C9C">
        <w:t>ὸ</w:t>
      </w:r>
      <w:r w:rsidRPr="009177F1">
        <w:rPr>
          <w:lang w:val="ru-RU"/>
        </w:rPr>
        <w:t xml:space="preserve"> </w:t>
      </w:r>
      <w:r w:rsidRPr="00413D00">
        <w:t>κατασπ</w:t>
      </w:r>
      <w:r w:rsidRPr="00EC2C9C">
        <w:t>ᾶ</w:t>
      </w:r>
      <w:r w:rsidRPr="00413D00">
        <w:t>σαι</w:t>
      </w:r>
      <w:r w:rsidRPr="009177F1">
        <w:rPr>
          <w:rFonts w:ascii="KDRS" w:hAnsi="KDRS"/>
          <w:lang w:val="ru-RU"/>
        </w:rPr>
        <w:t xml:space="preserve">). (Муч.Евстр. и др.) ВМЧ, Дек. 6–17, 976. </w:t>
      </w:r>
      <w:r>
        <w:rPr>
          <w:rFonts w:ascii="KDRS" w:hAnsi="KDRS"/>
        </w:rPr>
        <w:t>XVI </w:t>
      </w:r>
      <w:r w:rsidRPr="009177F1">
        <w:rPr>
          <w:rFonts w:ascii="KDRS" w:hAnsi="KDRS"/>
          <w:lang w:val="ru-RU"/>
        </w:rPr>
        <w:t>в. И тому половчину ту же при</w:t>
      </w:r>
      <w:r w:rsidRPr="009177F1">
        <w:rPr>
          <w:lang w:val="ru-RU"/>
        </w:rPr>
        <w:t>ѣ</w:t>
      </w:r>
      <w:r w:rsidRPr="009177F1">
        <w:rPr>
          <w:rFonts w:ascii="KDRS" w:hAnsi="KDRS"/>
          <w:lang w:val="ru-RU"/>
        </w:rPr>
        <w:t>хавшю и егда ставшю на кони въ сонмищи съ ними, сторже его съ коня сила Божия невидимая, вс</w:t>
      </w:r>
      <w:r w:rsidRPr="009177F1">
        <w:rPr>
          <w:lang w:val="ru-RU"/>
        </w:rPr>
        <w:t>ѣ</w:t>
      </w:r>
      <w:r w:rsidRPr="009177F1">
        <w:rPr>
          <w:rFonts w:ascii="KDRS" w:hAnsi="KDRS"/>
          <w:lang w:val="ru-RU"/>
        </w:rPr>
        <w:t>мъ зрящимъ и дивящимъся, нача терзати и пор</w:t>
      </w:r>
      <w:r w:rsidRPr="009177F1">
        <w:rPr>
          <w:lang w:val="ru-RU"/>
        </w:rPr>
        <w:t>ѣ</w:t>
      </w:r>
      <w:r w:rsidRPr="009177F1">
        <w:rPr>
          <w:rFonts w:ascii="KDRS" w:hAnsi="KDRS"/>
          <w:lang w:val="ru-RU"/>
        </w:rPr>
        <w:t xml:space="preserve">вати его. О половчине, 72. </w:t>
      </w:r>
      <w:r>
        <w:rPr>
          <w:rFonts w:ascii="KDRS" w:hAnsi="KDRS"/>
        </w:rPr>
        <w:t>XVII </w:t>
      </w:r>
      <w:r w:rsidRPr="009177F1">
        <w:rPr>
          <w:rFonts w:ascii="KDRS" w:hAnsi="KDRS"/>
          <w:lang w:val="ru-RU"/>
        </w:rPr>
        <w:t>в.</w:t>
      </w:r>
    </w:p>
    <w:p w14:paraId="127096C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СТОРГОВАТИ.</w:t>
      </w:r>
      <w:r w:rsidRPr="009177F1">
        <w:rPr>
          <w:rFonts w:ascii="KDRS" w:hAnsi="KDRS"/>
          <w:lang w:val="ru-RU"/>
        </w:rPr>
        <w:t xml:space="preserve"> 1. </w:t>
      </w:r>
      <w:r w:rsidRPr="009177F1">
        <w:rPr>
          <w:rFonts w:ascii="KDRS" w:hAnsi="KDRS"/>
          <w:i/>
          <w:lang w:val="ru-RU"/>
        </w:rPr>
        <w:t>Заключить торговую сделку</w:t>
      </w:r>
      <w:r w:rsidRPr="009177F1">
        <w:rPr>
          <w:rFonts w:ascii="KDRS" w:hAnsi="KDRS"/>
          <w:lang w:val="ru-RU"/>
        </w:rPr>
        <w:t xml:space="preserve">; Оже есте не стороговале, то прислите сопроста, занода у насо купля есте беле. Гр.берест.(пск.) № 6, 515. </w:t>
      </w:r>
      <w:r>
        <w:rPr>
          <w:rFonts w:ascii="KDRS" w:hAnsi="KDRS"/>
        </w:rPr>
        <w:t>XIII </w:t>
      </w:r>
      <w:r w:rsidRPr="009177F1">
        <w:rPr>
          <w:rFonts w:ascii="KDRS" w:hAnsi="KDRS"/>
          <w:lang w:val="ru-RU"/>
        </w:rPr>
        <w:t xml:space="preserve">в. А сторгуетъ ноугородецъ съ немчиномъ на </w:t>
      </w:r>
      <w:r w:rsidRPr="009177F1">
        <w:rPr>
          <w:rFonts w:ascii="KDRS" w:hAnsi="KDRS"/>
          <w:caps/>
          <w:lang w:val="ru-RU"/>
        </w:rPr>
        <w:t>р</w:t>
      </w:r>
      <w:r w:rsidRPr="009177F1">
        <w:rPr>
          <w:rFonts w:ascii="KDRS" w:hAnsi="KDRS"/>
          <w:lang w:val="ru-RU"/>
        </w:rPr>
        <w:t xml:space="preserve">угодиве, а будетъ таваръ у немчина въ бусе, ино новгородцу тотъ таваръ… взяти. СГГД </w:t>
      </w:r>
      <w:r>
        <w:rPr>
          <w:rFonts w:ascii="KDRS" w:hAnsi="KDRS"/>
        </w:rPr>
        <w:t>V</w:t>
      </w:r>
      <w:r w:rsidRPr="009177F1">
        <w:rPr>
          <w:rFonts w:ascii="KDRS" w:hAnsi="KDRS"/>
          <w:lang w:val="ru-RU"/>
        </w:rPr>
        <w:t>, 90. 1521</w:t>
      </w:r>
      <w:r>
        <w:rPr>
          <w:rFonts w:ascii="KDRS" w:hAnsi="KDRS"/>
        </w:rPr>
        <w:t> </w:t>
      </w:r>
      <w:r w:rsidRPr="009177F1">
        <w:rPr>
          <w:rFonts w:ascii="KDRS" w:hAnsi="KDRS"/>
          <w:lang w:val="ru-RU"/>
        </w:rPr>
        <w:t xml:space="preserve">г. </w:t>
      </w:r>
    </w:p>
    <w:p w14:paraId="04543DF6"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Договориться о покупке или продаже чего-л.</w:t>
      </w:r>
      <w:r w:rsidRPr="009177F1">
        <w:rPr>
          <w:rFonts w:ascii="KDRS" w:hAnsi="KDRS"/>
          <w:lang w:val="ru-RU"/>
        </w:rPr>
        <w:t xml:space="preserve"> Он, Мишка, рыбу </w:t>
      </w:r>
      <w:r w:rsidRPr="009177F1">
        <w:rPr>
          <w:rFonts w:ascii="KDRS" w:hAnsi="KDRS"/>
          <w:lang w:val="ru-RU"/>
        </w:rPr>
        <w:lastRenderedPageBreak/>
        <w:t>сторговав, купил и по рукам бил, и как де рыбу изпродал, и т</w:t>
      </w:r>
      <w:r w:rsidRPr="009177F1">
        <w:rPr>
          <w:lang w:val="ru-RU"/>
        </w:rPr>
        <w:t>ѣ</w:t>
      </w:r>
      <w:r w:rsidRPr="009177F1">
        <w:rPr>
          <w:rFonts w:ascii="KDRS" w:hAnsi="KDRS"/>
          <w:lang w:val="ru-RU"/>
        </w:rPr>
        <w:t>ми де днг</w:t>
      </w:r>
      <w:r w:rsidRPr="009177F1">
        <w:rPr>
          <w:lang w:val="ru-RU"/>
        </w:rPr>
        <w:t>҃</w:t>
      </w:r>
      <w:r w:rsidRPr="009177F1">
        <w:rPr>
          <w:rFonts w:ascii="KDRS" w:hAnsi="KDRS"/>
          <w:lang w:val="ru-RU"/>
        </w:rPr>
        <w:t>ами за рыбу платил. Якут.а., карт. 1, № 1, сст. 394. 1640</w:t>
      </w:r>
      <w:r>
        <w:rPr>
          <w:rFonts w:ascii="KDRS" w:hAnsi="KDRS"/>
        </w:rPr>
        <w:t> </w:t>
      </w:r>
      <w:r w:rsidRPr="009177F1">
        <w:rPr>
          <w:rFonts w:ascii="KDRS" w:hAnsi="KDRS"/>
          <w:lang w:val="ru-RU"/>
        </w:rPr>
        <w:t xml:space="preserve">г. Иона… сторговалъ у лопарей рыбъ, троски сырой, взялъ у нихъ наметомъ безденежно на ту троску стол&lt;ь&gt;ко жь, сколько было у него сторговано, бутто та рыба не по договору они промыслили малу, и ту троску положилъ въ покупку, бутто за ту троску далъ деньги. (Чел.арх.Варф.) Суб.Мат. </w:t>
      </w:r>
      <w:r>
        <w:rPr>
          <w:rFonts w:ascii="KDRS" w:hAnsi="KDRS"/>
        </w:rPr>
        <w:t>III</w:t>
      </w:r>
      <w:r w:rsidRPr="009177F1">
        <w:rPr>
          <w:rFonts w:ascii="KDRS" w:hAnsi="KDRS"/>
          <w:lang w:val="ru-RU"/>
        </w:rPr>
        <w:t>, 93. 1666</w:t>
      </w:r>
      <w:r>
        <w:rPr>
          <w:rFonts w:ascii="KDRS" w:hAnsi="KDRS"/>
        </w:rPr>
        <w:t> </w:t>
      </w:r>
      <w:r w:rsidRPr="009177F1">
        <w:rPr>
          <w:rFonts w:ascii="KDRS" w:hAnsi="KDRS"/>
          <w:lang w:val="ru-RU"/>
        </w:rPr>
        <w:t>г.</w:t>
      </w:r>
    </w:p>
    <w:p w14:paraId="2ED9C3A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СТОРИЦА,</w:t>
      </w:r>
      <w:r w:rsidRPr="009177F1">
        <w:rPr>
          <w:rFonts w:ascii="KDRS" w:hAnsi="KDRS"/>
          <w:lang w:val="ru-RU"/>
        </w:rPr>
        <w:t xml:space="preserve"> </w:t>
      </w:r>
      <w:r w:rsidRPr="009177F1">
        <w:rPr>
          <w:rFonts w:ascii="KDRS" w:hAnsi="KDRS"/>
          <w:i/>
          <w:lang w:val="ru-RU"/>
        </w:rPr>
        <w:t>ж. Сотня</w:t>
      </w:r>
      <w:r w:rsidRPr="009177F1">
        <w:rPr>
          <w:rFonts w:ascii="KDRS" w:hAnsi="KDRS"/>
          <w:lang w:val="ru-RU"/>
        </w:rPr>
        <w:t>. И ста цр</w:t>
      </w:r>
      <w:r w:rsidRPr="009177F1">
        <w:rPr>
          <w:lang w:val="ru-RU"/>
        </w:rPr>
        <w:t>҃</w:t>
      </w:r>
      <w:r w:rsidRPr="009177F1">
        <w:rPr>
          <w:rFonts w:ascii="KDRS" w:hAnsi="KDRS"/>
          <w:lang w:val="ru-RU"/>
        </w:rPr>
        <w:t>ь пред враты и вси люди исхожаху сторицами и тысящами (</w:t>
      </w:r>
      <w:r w:rsidRPr="00EC2C9C">
        <w:t>ἑ</w:t>
      </w:r>
      <w:r w:rsidRPr="00413D00">
        <w:t>κατοντάδαϛ</w:t>
      </w:r>
      <w:r w:rsidRPr="009177F1">
        <w:rPr>
          <w:rFonts w:ascii="KDRS" w:hAnsi="KDRS"/>
          <w:lang w:val="ru-RU"/>
        </w:rPr>
        <w:t xml:space="preserve">). (2 Цар. </w:t>
      </w:r>
      <w:r>
        <w:rPr>
          <w:rFonts w:ascii="KDRS" w:hAnsi="KDRS"/>
        </w:rPr>
        <w:t>XVIII</w:t>
      </w:r>
      <w:r w:rsidRPr="009177F1">
        <w:rPr>
          <w:rFonts w:ascii="KDRS" w:hAnsi="KDRS"/>
          <w:lang w:val="ru-RU"/>
        </w:rPr>
        <w:t>, 4) Библ.Генн. 1499</w:t>
      </w:r>
      <w:r>
        <w:rPr>
          <w:rFonts w:ascii="KDRS" w:hAnsi="KDRS"/>
        </w:rPr>
        <w:t> </w:t>
      </w:r>
      <w:r w:rsidRPr="009177F1">
        <w:rPr>
          <w:rFonts w:ascii="KDRS" w:hAnsi="KDRS"/>
          <w:lang w:val="ru-RU"/>
        </w:rPr>
        <w:t>г. Во сто сторицъ. Пов.конч.ц.Мих., 7. 1647</w:t>
      </w:r>
      <w:r>
        <w:rPr>
          <w:rFonts w:ascii="KDRS" w:hAnsi="KDRS"/>
        </w:rPr>
        <w:t> </w:t>
      </w:r>
      <w:r w:rsidRPr="009177F1">
        <w:rPr>
          <w:rFonts w:ascii="KDRS" w:hAnsi="KDRS"/>
          <w:lang w:val="ru-RU"/>
        </w:rPr>
        <w:t>г. Виждь и разум</w:t>
      </w:r>
      <w:r w:rsidRPr="009177F1">
        <w:rPr>
          <w:lang w:val="ru-RU"/>
        </w:rPr>
        <w:t>ѣ</w:t>
      </w:r>
      <w:r w:rsidRPr="009177F1">
        <w:rPr>
          <w:rFonts w:ascii="KDRS" w:hAnsi="KDRS"/>
          <w:lang w:val="ru-RU"/>
        </w:rPr>
        <w:t>й, како показано бысть наперстнику Христову за многи сторицы л</w:t>
      </w:r>
      <w:r w:rsidRPr="009177F1">
        <w:rPr>
          <w:lang w:val="ru-RU"/>
        </w:rPr>
        <w:t>ѣ</w:t>
      </w:r>
      <w:r w:rsidRPr="009177F1">
        <w:rPr>
          <w:rFonts w:ascii="KDRS" w:hAnsi="KDRS"/>
          <w:lang w:val="ru-RU"/>
        </w:rPr>
        <w:t>тъ о вс</w:t>
      </w:r>
      <w:r w:rsidRPr="009177F1">
        <w:rPr>
          <w:lang w:val="ru-RU"/>
        </w:rPr>
        <w:t>ѣ</w:t>
      </w:r>
      <w:r w:rsidRPr="009177F1">
        <w:rPr>
          <w:rFonts w:ascii="KDRS" w:hAnsi="KDRS"/>
          <w:lang w:val="ru-RU"/>
        </w:rPr>
        <w:t>хъ т</w:t>
      </w:r>
      <w:r w:rsidRPr="009177F1">
        <w:rPr>
          <w:lang w:val="ru-RU"/>
        </w:rPr>
        <w:t>ѣ</w:t>
      </w:r>
      <w:r w:rsidRPr="009177F1">
        <w:rPr>
          <w:rFonts w:ascii="KDRS" w:hAnsi="KDRS"/>
          <w:lang w:val="ru-RU"/>
        </w:rPr>
        <w:t>хъ святыхъ, кои собраны во времена своя на седми святыхъ вселенскихъ собор</w:t>
      </w:r>
      <w:r w:rsidRPr="009177F1">
        <w:rPr>
          <w:lang w:val="ru-RU"/>
        </w:rPr>
        <w:t>ѣ</w:t>
      </w:r>
      <w:r w:rsidRPr="009177F1">
        <w:rPr>
          <w:rFonts w:ascii="KDRS" w:hAnsi="KDRS"/>
          <w:lang w:val="ru-RU"/>
        </w:rPr>
        <w:t xml:space="preserve">хъ. (Посл. из Пуст.Фед.Ив.) Суб.Мат. </w:t>
      </w:r>
      <w:r>
        <w:rPr>
          <w:rFonts w:ascii="KDRS" w:hAnsi="KDRS"/>
        </w:rPr>
        <w:t>VI</w:t>
      </w:r>
      <w:r w:rsidRPr="009177F1">
        <w:rPr>
          <w:rFonts w:ascii="KDRS" w:hAnsi="KDRS"/>
          <w:lang w:val="ru-RU"/>
        </w:rPr>
        <w:t>, 145. 1679</w:t>
      </w:r>
      <w:r>
        <w:rPr>
          <w:rFonts w:ascii="KDRS" w:hAnsi="KDRS"/>
        </w:rPr>
        <w:t> </w:t>
      </w:r>
      <w:r w:rsidRPr="009177F1">
        <w:rPr>
          <w:rFonts w:ascii="KDRS" w:hAnsi="KDRS"/>
          <w:lang w:val="ru-RU"/>
        </w:rPr>
        <w:t xml:space="preserve">г. – </w:t>
      </w:r>
      <w:r w:rsidRPr="009177F1">
        <w:rPr>
          <w:rFonts w:ascii="KDRS" w:hAnsi="KDRS"/>
          <w:sz w:val="24"/>
          <w:lang w:val="ru-RU"/>
        </w:rPr>
        <w:t>В знач. нареч.</w:t>
      </w:r>
      <w:r w:rsidRPr="009177F1">
        <w:rPr>
          <w:rFonts w:ascii="KDRS" w:hAnsi="KDRS"/>
          <w:lang w:val="ru-RU"/>
        </w:rPr>
        <w:t xml:space="preserve"> </w:t>
      </w:r>
      <w:r w:rsidRPr="009177F1">
        <w:rPr>
          <w:rFonts w:ascii="KDRS" w:hAnsi="KDRS"/>
          <w:b/>
          <w:lang w:val="ru-RU"/>
        </w:rPr>
        <w:t>Сторицею.</w:t>
      </w:r>
      <w:r w:rsidRPr="009177F1">
        <w:rPr>
          <w:rFonts w:ascii="KDRS" w:hAnsi="KDRS"/>
          <w:lang w:val="ru-RU"/>
        </w:rPr>
        <w:t xml:space="preserve"> </w:t>
      </w:r>
      <w:r w:rsidRPr="009177F1">
        <w:rPr>
          <w:rFonts w:ascii="KDRS" w:hAnsi="KDRS"/>
          <w:i/>
          <w:lang w:val="ru-RU"/>
        </w:rPr>
        <w:t>Во сто крат больше</w:t>
      </w:r>
      <w:r w:rsidRPr="009177F1">
        <w:rPr>
          <w:rFonts w:ascii="KDRS" w:hAnsi="KDRS"/>
          <w:lang w:val="ru-RU"/>
        </w:rPr>
        <w:t>. А другое [семя] паде на земли добр</w:t>
      </w:r>
      <w:r w:rsidRPr="009177F1">
        <w:rPr>
          <w:lang w:val="ru-RU"/>
        </w:rPr>
        <w:t>ѣ</w:t>
      </w:r>
      <w:r w:rsidRPr="009177F1">
        <w:rPr>
          <w:rFonts w:ascii="KDRS" w:hAnsi="KDRS"/>
          <w:lang w:val="ru-RU"/>
        </w:rPr>
        <w:t xml:space="preserve"> и, прозябъ, сътвори плодъ съторицею (</w:t>
      </w:r>
      <w:r w:rsidRPr="00EC2C9C">
        <w:t>ἑ</w:t>
      </w:r>
      <w:r w:rsidRPr="00413D00">
        <w:t>κατονταπλασ</w:t>
      </w:r>
      <w:r w:rsidRPr="00EC2C9C">
        <w:t>ί</w:t>
      </w:r>
      <w:r w:rsidRPr="00413D00">
        <w:t>ονα</w:t>
      </w:r>
      <w:r w:rsidRPr="009177F1">
        <w:rPr>
          <w:rFonts w:ascii="KDRS" w:hAnsi="KDRS"/>
          <w:lang w:val="ru-RU"/>
        </w:rPr>
        <w:t xml:space="preserve">). (Лук. </w:t>
      </w:r>
      <w:r>
        <w:rPr>
          <w:rFonts w:ascii="KDRS" w:hAnsi="KDRS"/>
        </w:rPr>
        <w:t>VIII</w:t>
      </w:r>
      <w:r w:rsidRPr="009177F1">
        <w:rPr>
          <w:rFonts w:ascii="KDRS" w:hAnsi="KDRS"/>
          <w:lang w:val="ru-RU"/>
        </w:rPr>
        <w:t>, 9) Остр.ев., 94</w:t>
      </w:r>
      <w:r>
        <w:rPr>
          <w:rFonts w:ascii="KDRS" w:hAnsi="KDRS"/>
        </w:rPr>
        <w:t> </w:t>
      </w:r>
      <w:r w:rsidRPr="009177F1">
        <w:rPr>
          <w:rFonts w:ascii="KDRS" w:hAnsi="KDRS"/>
          <w:lang w:val="ru-RU"/>
        </w:rPr>
        <w:t>об. 1057</w:t>
      </w:r>
      <w:r>
        <w:rPr>
          <w:rFonts w:ascii="KDRS" w:hAnsi="KDRS"/>
        </w:rPr>
        <w:t> </w:t>
      </w:r>
      <w:r w:rsidRPr="009177F1">
        <w:rPr>
          <w:rFonts w:ascii="KDRS" w:hAnsi="KDRS"/>
          <w:lang w:val="ru-RU"/>
        </w:rPr>
        <w:t>г. Възведи очи милостивьно на с</w:t>
      </w:r>
      <w:r w:rsidRPr="009177F1">
        <w:rPr>
          <w:lang w:val="ru-RU"/>
        </w:rPr>
        <w:t>ѣ</w:t>
      </w:r>
      <w:r w:rsidRPr="009177F1">
        <w:rPr>
          <w:rFonts w:ascii="KDRS" w:hAnsi="KDRS"/>
          <w:lang w:val="ru-RU"/>
        </w:rPr>
        <w:t>дяя въ нагот</w:t>
      </w:r>
      <w:r w:rsidRPr="009177F1">
        <w:rPr>
          <w:lang w:val="ru-RU"/>
        </w:rPr>
        <w:t>ѣ</w:t>
      </w:r>
      <w:r w:rsidRPr="009177F1">
        <w:rPr>
          <w:rFonts w:ascii="KDRS" w:hAnsi="KDRS"/>
          <w:lang w:val="ru-RU"/>
        </w:rPr>
        <w:t xml:space="preserve"> и зимою съкърчивъшаагося, понуди естьство свое прикрыти одеждею, лежаштею у (тобе), и Гь</w:t>
      </w:r>
      <w:r w:rsidRPr="009177F1">
        <w:rPr>
          <w:lang w:val="ru-RU"/>
        </w:rPr>
        <w:t>҃</w:t>
      </w:r>
      <w:r w:rsidRPr="009177F1">
        <w:rPr>
          <w:rFonts w:ascii="KDRS" w:hAnsi="KDRS"/>
          <w:lang w:val="ru-RU"/>
        </w:rPr>
        <w:t xml:space="preserve"> дасть ти пак(ы) съторицею жизнь в</w:t>
      </w:r>
      <w:r w:rsidRPr="009177F1">
        <w:rPr>
          <w:lang w:val="ru-RU"/>
        </w:rPr>
        <w:t>ѣ</w:t>
      </w:r>
      <w:r w:rsidRPr="009177F1">
        <w:rPr>
          <w:rFonts w:ascii="KDRS" w:hAnsi="KDRS"/>
          <w:lang w:val="ru-RU"/>
        </w:rPr>
        <w:t>чьную. Изб.Св. 1076</w:t>
      </w:r>
      <w:r>
        <w:rPr>
          <w:rFonts w:ascii="KDRS" w:hAnsi="KDRS"/>
        </w:rPr>
        <w:t> </w:t>
      </w:r>
      <w:r w:rsidRPr="009177F1">
        <w:rPr>
          <w:rFonts w:ascii="KDRS" w:hAnsi="KDRS"/>
          <w:lang w:val="ru-RU"/>
        </w:rPr>
        <w:t>г., 226. Въ заимъ дающе, сторицею стязають (</w:t>
      </w:r>
      <w:r w:rsidRPr="00EC2C9C">
        <w:t>ἑ</w:t>
      </w:r>
      <w:r w:rsidRPr="00413D00">
        <w:t>κατοστάϛ</w:t>
      </w:r>
      <w:r w:rsidRPr="009177F1">
        <w:rPr>
          <w:lang w:val="ru-RU"/>
        </w:rPr>
        <w:t xml:space="preserve"> </w:t>
      </w:r>
      <w:r w:rsidRPr="00EC2C9C">
        <w:t>ἀ</w:t>
      </w:r>
      <w:r w:rsidRPr="00413D00">
        <w:t>παιτο</w:t>
      </w:r>
      <w:r w:rsidRPr="00EC2C9C">
        <w:t>ῦ</w:t>
      </w:r>
      <w:r w:rsidRPr="00413D00">
        <w:t>σιν</w:t>
      </w:r>
      <w:r w:rsidRPr="009177F1">
        <w:rPr>
          <w:rFonts w:ascii="KDRS" w:hAnsi="KDRS"/>
          <w:lang w:val="ru-RU"/>
        </w:rPr>
        <w:t xml:space="preserve"> ‘берут проценты’). (</w:t>
      </w:r>
      <w:r>
        <w:rPr>
          <w:rFonts w:ascii="KDRS" w:hAnsi="KDRS"/>
        </w:rPr>
        <w:t>I</w:t>
      </w:r>
      <w:r w:rsidRPr="009177F1">
        <w:rPr>
          <w:rFonts w:ascii="KDRS" w:hAnsi="KDRS"/>
          <w:lang w:val="ru-RU"/>
        </w:rPr>
        <w:t xml:space="preserve"> Ник. 17) Ном.Меф., 281. </w:t>
      </w:r>
      <w:r>
        <w:rPr>
          <w:rFonts w:ascii="KDRS" w:hAnsi="KDRS"/>
        </w:rPr>
        <w:t>XIII</w:t>
      </w:r>
      <w:r w:rsidRPr="009177F1">
        <w:rPr>
          <w:rFonts w:ascii="KDRS" w:hAnsi="KDRS"/>
          <w:lang w:val="ru-RU"/>
        </w:rPr>
        <w:t>–</w:t>
      </w:r>
      <w:r>
        <w:rPr>
          <w:rFonts w:ascii="KDRS" w:hAnsi="KDRS"/>
        </w:rPr>
        <w:t>XIV </w:t>
      </w:r>
      <w:r w:rsidRPr="009177F1">
        <w:rPr>
          <w:rFonts w:ascii="KDRS" w:hAnsi="KDRS"/>
          <w:lang w:val="ru-RU"/>
        </w:rPr>
        <w:t>вв. А в будущемъ лют</w:t>
      </w:r>
      <w:r w:rsidRPr="009177F1">
        <w:rPr>
          <w:lang w:val="ru-RU"/>
        </w:rPr>
        <w:t>ѣ</w:t>
      </w:r>
      <w:r w:rsidRPr="009177F1">
        <w:rPr>
          <w:rFonts w:ascii="KDRS" w:hAnsi="KDRS"/>
          <w:lang w:val="ru-RU"/>
        </w:rPr>
        <w:t xml:space="preserve">ише Лазаря постраждете онаго, сугубицею и сторицею. Ав.Кн.Бес., 317.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1675</w:t>
      </w:r>
      <w:r>
        <w:rPr>
          <w:rFonts w:ascii="KDRS" w:hAnsi="KDRS"/>
        </w:rPr>
        <w:t> </w:t>
      </w:r>
      <w:r w:rsidRPr="009177F1">
        <w:rPr>
          <w:rFonts w:ascii="KDRS" w:hAnsi="KDRS"/>
          <w:lang w:val="ru-RU"/>
        </w:rPr>
        <w:t xml:space="preserve">г. – </w:t>
      </w:r>
      <w:r w:rsidRPr="009177F1">
        <w:rPr>
          <w:rFonts w:ascii="KDRS" w:hAnsi="KDRS"/>
          <w:sz w:val="24"/>
          <w:lang w:val="ru-RU"/>
        </w:rPr>
        <w:t>В знач.</w:t>
      </w:r>
      <w:r>
        <w:rPr>
          <w:rFonts w:ascii="KDRS" w:hAnsi="KDRS"/>
          <w:sz w:val="24"/>
        </w:rPr>
        <w:t> </w:t>
      </w:r>
      <w:r w:rsidRPr="009177F1">
        <w:rPr>
          <w:rFonts w:ascii="KDRS" w:hAnsi="KDRS"/>
          <w:sz w:val="24"/>
          <w:lang w:val="ru-RU"/>
        </w:rPr>
        <w:t>нареч.</w:t>
      </w:r>
      <w:r w:rsidRPr="009177F1">
        <w:rPr>
          <w:rFonts w:ascii="KDRS" w:hAnsi="KDRS"/>
          <w:lang w:val="ru-RU"/>
        </w:rPr>
        <w:t xml:space="preserve"> </w:t>
      </w:r>
      <w:r w:rsidRPr="009177F1">
        <w:rPr>
          <w:rFonts w:ascii="KDRS" w:hAnsi="KDRS"/>
          <w:b/>
          <w:lang w:val="ru-RU"/>
        </w:rPr>
        <w:t>Сторици.</w:t>
      </w:r>
      <w:r w:rsidRPr="009177F1">
        <w:rPr>
          <w:rFonts w:ascii="KDRS" w:hAnsi="KDRS"/>
          <w:lang w:val="ru-RU"/>
        </w:rPr>
        <w:t xml:space="preserve"> </w:t>
      </w:r>
      <w:r w:rsidRPr="009177F1">
        <w:rPr>
          <w:rFonts w:ascii="KDRS" w:hAnsi="KDRS"/>
          <w:i/>
          <w:lang w:val="ru-RU"/>
        </w:rPr>
        <w:t>В сто раз больше</w:t>
      </w:r>
      <w:r w:rsidRPr="009177F1">
        <w:rPr>
          <w:rFonts w:ascii="KDRS" w:hAnsi="KDRS"/>
          <w:lang w:val="ru-RU"/>
        </w:rPr>
        <w:t>. И сторици, гл</w:t>
      </w:r>
      <w:r w:rsidRPr="009177F1">
        <w:rPr>
          <w:lang w:val="ru-RU"/>
        </w:rPr>
        <w:t>҃</w:t>
      </w:r>
      <w:r w:rsidRPr="009177F1">
        <w:rPr>
          <w:rFonts w:ascii="KDRS" w:hAnsi="KDRS"/>
          <w:lang w:val="ru-RU"/>
        </w:rPr>
        <w:t>ю, св</w:t>
      </w:r>
      <w:r w:rsidRPr="009177F1">
        <w:rPr>
          <w:lang w:val="ru-RU"/>
        </w:rPr>
        <w:t>ѣ</w:t>
      </w:r>
      <w:r w:rsidRPr="009177F1">
        <w:rPr>
          <w:rFonts w:ascii="KDRS" w:hAnsi="KDRS"/>
          <w:lang w:val="ru-RU"/>
        </w:rPr>
        <w:t>тлое и блг</w:t>
      </w:r>
      <w:r w:rsidRPr="009177F1">
        <w:rPr>
          <w:lang w:val="ru-RU"/>
        </w:rPr>
        <w:t>҃</w:t>
      </w:r>
      <w:r w:rsidRPr="009177F1">
        <w:rPr>
          <w:rFonts w:ascii="KDRS" w:hAnsi="KDRS"/>
          <w:lang w:val="ru-RU"/>
        </w:rPr>
        <w:t>ол</w:t>
      </w:r>
      <w:r w:rsidRPr="009177F1">
        <w:rPr>
          <w:lang w:val="ru-RU"/>
        </w:rPr>
        <w:t>ѣ</w:t>
      </w:r>
      <w:r w:rsidRPr="009177F1">
        <w:rPr>
          <w:rFonts w:ascii="KDRS" w:hAnsi="KDRS"/>
          <w:lang w:val="ru-RU"/>
        </w:rPr>
        <w:t>пное яв</w:t>
      </w:r>
      <w:r w:rsidRPr="009177F1">
        <w:rPr>
          <w:lang w:val="ru-RU"/>
        </w:rPr>
        <w:t>ѣ</w:t>
      </w:r>
      <w:r w:rsidRPr="009177F1">
        <w:rPr>
          <w:rFonts w:ascii="KDRS" w:hAnsi="KDRS"/>
          <w:lang w:val="ru-RU"/>
        </w:rPr>
        <w:t xml:space="preserve"> бьшью прозябе (</w:t>
      </w:r>
      <w:r w:rsidRPr="00413D00">
        <w:t>τ</w:t>
      </w:r>
      <w:r w:rsidRPr="00EC2C9C">
        <w:t>ὴ</w:t>
      </w:r>
      <w:r w:rsidRPr="00413D00">
        <w:t>ν</w:t>
      </w:r>
      <w:r w:rsidRPr="009177F1">
        <w:rPr>
          <w:lang w:val="ru-RU"/>
        </w:rPr>
        <w:t xml:space="preserve"> </w:t>
      </w:r>
      <w:r w:rsidRPr="00EC2C9C">
        <w:t>ἑ</w:t>
      </w:r>
      <w:r w:rsidRPr="00413D00">
        <w:t>κατοντάδα</w:t>
      </w:r>
      <w:r w:rsidRPr="009177F1">
        <w:rPr>
          <w:rFonts w:ascii="KDRS" w:hAnsi="KDRS"/>
          <w:lang w:val="ru-RU"/>
        </w:rPr>
        <w:t xml:space="preserve">). Хрон.Г.Амарт., 233.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w:t>
      </w:r>
    </w:p>
    <w:p w14:paraId="7333F43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СТОРИЧЕСТВОВАТИ.</w:t>
      </w:r>
      <w:r w:rsidRPr="009177F1">
        <w:rPr>
          <w:rFonts w:ascii="KDRS" w:hAnsi="KDRS"/>
          <w:lang w:val="ru-RU"/>
        </w:rPr>
        <w:t xml:space="preserve"> </w:t>
      </w:r>
      <w:r w:rsidRPr="009177F1">
        <w:rPr>
          <w:rFonts w:ascii="KDRS" w:hAnsi="KDRS"/>
          <w:i/>
          <w:lang w:val="ru-RU"/>
        </w:rPr>
        <w:t>Умножаться во сто крат, сторицею</w:t>
      </w:r>
      <w:r w:rsidRPr="009177F1">
        <w:rPr>
          <w:rFonts w:ascii="KDRS" w:hAnsi="KDRS"/>
          <w:lang w:val="ru-RU"/>
        </w:rPr>
        <w:t>. Яко земля добрая процвьлъ еси, съторичьствуя [вм.: съторичьствующь], оч</w:t>
      </w:r>
      <w:r w:rsidRPr="009177F1">
        <w:rPr>
          <w:lang w:val="ru-RU"/>
        </w:rPr>
        <w:t>҃</w:t>
      </w:r>
      <w:r w:rsidRPr="009177F1">
        <w:rPr>
          <w:rFonts w:ascii="KDRS" w:hAnsi="KDRS"/>
          <w:lang w:val="ru-RU"/>
        </w:rPr>
        <w:t>е, класъ, и сьрпъмь твоихъ учении, оч</w:t>
      </w:r>
      <w:r w:rsidRPr="009177F1">
        <w:rPr>
          <w:lang w:val="ru-RU"/>
        </w:rPr>
        <w:t>҃</w:t>
      </w:r>
      <w:r w:rsidRPr="009177F1">
        <w:rPr>
          <w:rFonts w:ascii="KDRS" w:hAnsi="KDRS"/>
          <w:lang w:val="ru-RU"/>
        </w:rPr>
        <w:t>е, пожа еретичьскыихъ учении (</w:t>
      </w:r>
      <w:r w:rsidRPr="00EC2C9C">
        <w:t>ἑ</w:t>
      </w:r>
      <w:r w:rsidRPr="00413D00">
        <w:t>κατοστε</w:t>
      </w:r>
      <w:r w:rsidRPr="00EC2C9C">
        <w:t>ύ</w:t>
      </w:r>
      <w:r w:rsidRPr="00413D00">
        <w:t>οντα</w:t>
      </w:r>
      <w:r w:rsidRPr="009177F1">
        <w:rPr>
          <w:rFonts w:ascii="KDRS" w:hAnsi="KDRS"/>
          <w:lang w:val="ru-RU"/>
        </w:rPr>
        <w:t>). Мин.ноябрь, 442. 1097</w:t>
      </w:r>
      <w:r>
        <w:rPr>
          <w:rFonts w:ascii="KDRS" w:hAnsi="KDRS"/>
        </w:rPr>
        <w:t> </w:t>
      </w:r>
      <w:r w:rsidRPr="009177F1">
        <w:rPr>
          <w:rFonts w:ascii="KDRS" w:hAnsi="KDRS"/>
          <w:lang w:val="ru-RU"/>
        </w:rPr>
        <w:t>г. Тогда благочестия с</w:t>
      </w:r>
      <w:r w:rsidRPr="009177F1">
        <w:rPr>
          <w:lang w:val="ru-RU"/>
        </w:rPr>
        <w:t>ѣ</w:t>
      </w:r>
      <w:r w:rsidRPr="009177F1">
        <w:rPr>
          <w:rFonts w:ascii="KDRS" w:hAnsi="KDRS"/>
          <w:lang w:val="ru-RU"/>
        </w:rPr>
        <w:t>мена по предглаголанию первозваннаго и по пророчеству сторичествующии клас приносят. Ж.Мих.Клоп., 495. 1537</w:t>
      </w:r>
      <w:r>
        <w:rPr>
          <w:rFonts w:ascii="KDRS" w:hAnsi="KDRS"/>
        </w:rPr>
        <w:t> </w:t>
      </w:r>
      <w:r w:rsidRPr="009177F1">
        <w:rPr>
          <w:rFonts w:ascii="KDRS" w:hAnsi="KDRS"/>
          <w:lang w:val="ru-RU"/>
        </w:rPr>
        <w:t>г. А слушаите [в церкви] со вниманием и кладите в недра свои с</w:t>
      </w:r>
      <w:r w:rsidRPr="009177F1">
        <w:rPr>
          <w:lang w:val="ru-RU"/>
        </w:rPr>
        <w:t>ѣ</w:t>
      </w:r>
      <w:r w:rsidRPr="009177F1">
        <w:rPr>
          <w:rFonts w:ascii="KDRS" w:hAnsi="KDRS"/>
          <w:lang w:val="ru-RU"/>
        </w:rPr>
        <w:t>мя бж</w:t>
      </w:r>
      <w:r w:rsidRPr="009177F1">
        <w:rPr>
          <w:lang w:val="ru-RU"/>
        </w:rPr>
        <w:t>҃</w:t>
      </w:r>
      <w:r w:rsidRPr="009177F1">
        <w:rPr>
          <w:rFonts w:ascii="KDRS" w:hAnsi="KDRS"/>
          <w:lang w:val="ru-RU"/>
        </w:rPr>
        <w:t>ественнаг&lt;</w:t>
      </w:r>
      <w:r>
        <w:rPr>
          <w:rFonts w:ascii="KDRS" w:hAnsi="KDRS"/>
        </w:rPr>
        <w:t>o</w:t>
      </w:r>
      <w:r w:rsidRPr="009177F1">
        <w:rPr>
          <w:rFonts w:ascii="KDRS" w:hAnsi="KDRS"/>
          <w:lang w:val="ru-RU"/>
        </w:rPr>
        <w:t xml:space="preserve">&gt; жита и расплодитца в вас клас сторичествующъ. (Поуч. духовника) Правила, 217. </w:t>
      </w:r>
      <w:r>
        <w:rPr>
          <w:rFonts w:ascii="KDRS" w:hAnsi="KDRS"/>
        </w:rPr>
        <w:t>XVII </w:t>
      </w:r>
      <w:r w:rsidRPr="009177F1">
        <w:rPr>
          <w:rFonts w:ascii="KDRS" w:hAnsi="KDRS"/>
          <w:lang w:val="ru-RU"/>
        </w:rPr>
        <w:t>в.</w:t>
      </w:r>
    </w:p>
    <w:p w14:paraId="2B2C1F2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СТОРИЧНЫЙ,</w:t>
      </w:r>
      <w:r w:rsidRPr="009177F1">
        <w:rPr>
          <w:rFonts w:ascii="KDRS" w:hAnsi="KDRS"/>
          <w:lang w:val="ru-RU"/>
        </w:rPr>
        <w:t xml:space="preserve"> </w:t>
      </w:r>
      <w:r w:rsidRPr="009177F1">
        <w:rPr>
          <w:rFonts w:ascii="KDRS" w:hAnsi="KDRS"/>
          <w:i/>
          <w:lang w:val="ru-RU"/>
        </w:rPr>
        <w:t>прил. Стократный</w:t>
      </w:r>
      <w:r w:rsidRPr="009177F1">
        <w:rPr>
          <w:rFonts w:ascii="KDRS" w:hAnsi="KDRS"/>
          <w:lang w:val="ru-RU"/>
        </w:rPr>
        <w:t xml:space="preserve">. Се есть житие преподобныхъ </w:t>
      </w:r>
      <w:r w:rsidRPr="009177F1">
        <w:rPr>
          <w:rFonts w:ascii="KDRS" w:hAnsi="KDRS"/>
          <w:lang w:val="ru-RU"/>
        </w:rPr>
        <w:lastRenderedPageBreak/>
        <w:t>д</w:t>
      </w:r>
      <w:r w:rsidRPr="009177F1">
        <w:rPr>
          <w:lang w:val="ru-RU"/>
        </w:rPr>
        <w:t>ѣ</w:t>
      </w:r>
      <w:r w:rsidRPr="009177F1">
        <w:rPr>
          <w:rFonts w:ascii="KDRS" w:hAnsi="KDRS"/>
          <w:lang w:val="ru-RU"/>
        </w:rPr>
        <w:t>вственникъ… се есть преоб</w:t>
      </w:r>
      <w:r w:rsidRPr="009177F1">
        <w:rPr>
          <w:lang w:val="ru-RU"/>
        </w:rPr>
        <w:t>ѣ</w:t>
      </w:r>
      <w:r w:rsidRPr="009177F1">
        <w:rPr>
          <w:rFonts w:ascii="KDRS" w:hAnsi="KDRS"/>
          <w:lang w:val="ru-RU"/>
        </w:rPr>
        <w:t xml:space="preserve">щанное имъ сторичное воздарование. М.Гр. </w:t>
      </w:r>
      <w:r>
        <w:rPr>
          <w:rFonts w:ascii="KDRS" w:hAnsi="KDRS"/>
        </w:rPr>
        <w:t>II</w:t>
      </w:r>
      <w:r w:rsidRPr="009177F1">
        <w:rPr>
          <w:rFonts w:ascii="KDRS" w:hAnsi="KDRS"/>
          <w:lang w:val="ru-RU"/>
        </w:rPr>
        <w:t xml:space="preserve">, 48.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XVI </w:t>
      </w:r>
      <w:r w:rsidRPr="009177F1">
        <w:rPr>
          <w:rFonts w:ascii="KDRS" w:hAnsi="KDRS"/>
          <w:lang w:val="ru-RU"/>
        </w:rPr>
        <w:t>в. Аще кто дш</w:t>
      </w:r>
      <w:r w:rsidRPr="009177F1">
        <w:rPr>
          <w:lang w:val="ru-RU"/>
        </w:rPr>
        <w:t>҃</w:t>
      </w:r>
      <w:r w:rsidRPr="009177F1">
        <w:rPr>
          <w:rFonts w:ascii="KDRS" w:hAnsi="KDRS"/>
          <w:lang w:val="ru-RU"/>
        </w:rPr>
        <w:t>ю свою положитъ по братии своей…да сторичныя мзды во онъ день [день Страшного суда] сподобятся. Ул.Ал., 85</w:t>
      </w:r>
      <w:r>
        <w:rPr>
          <w:rFonts w:ascii="KDRS" w:hAnsi="KDRS"/>
        </w:rPr>
        <w:t> </w:t>
      </w:r>
      <w:r w:rsidRPr="009177F1">
        <w:rPr>
          <w:rFonts w:ascii="KDRS" w:hAnsi="KDRS"/>
          <w:lang w:val="ru-RU"/>
        </w:rPr>
        <w:t>об. 1649</w:t>
      </w:r>
      <w:r>
        <w:rPr>
          <w:rFonts w:ascii="KDRS" w:hAnsi="KDRS"/>
        </w:rPr>
        <w:t> </w:t>
      </w:r>
      <w:r w:rsidRPr="009177F1">
        <w:rPr>
          <w:rFonts w:ascii="KDRS" w:hAnsi="KDRS"/>
          <w:lang w:val="ru-RU"/>
        </w:rPr>
        <w:t xml:space="preserve">г. И милосердный </w:t>
      </w:r>
      <w:r w:rsidRPr="009177F1">
        <w:rPr>
          <w:rFonts w:ascii="KDRS" w:hAnsi="KDRS"/>
          <w:caps/>
          <w:lang w:val="ru-RU"/>
        </w:rPr>
        <w:t>г</w:t>
      </w:r>
      <w:r w:rsidRPr="009177F1">
        <w:rPr>
          <w:rFonts w:ascii="KDRS" w:hAnsi="KDRS"/>
          <w:lang w:val="ru-RU"/>
        </w:rPr>
        <w:t>осподь… некли приидем в чювьство и принесем к нему сердечную веру, да воздаст нам и во оном своем веце сторичную меру. Посл.</w:t>
      </w:r>
      <w:r>
        <w:rPr>
          <w:rFonts w:ascii="KDRS" w:hAnsi="KDRS"/>
        </w:rPr>
        <w:t> </w:t>
      </w:r>
      <w:r w:rsidRPr="009177F1">
        <w:rPr>
          <w:rFonts w:ascii="KDRS" w:hAnsi="KDRS"/>
          <w:lang w:val="ru-RU"/>
        </w:rPr>
        <w:t xml:space="preserve">С.Шаховского Д.Пожарскому, 409. </w:t>
      </w:r>
      <w:r>
        <w:rPr>
          <w:rFonts w:ascii="KDRS" w:hAnsi="KDRS"/>
        </w:rPr>
        <w:t>XVII </w:t>
      </w:r>
      <w:r w:rsidRPr="009177F1">
        <w:rPr>
          <w:rFonts w:ascii="KDRS" w:hAnsi="KDRS"/>
          <w:lang w:val="ru-RU"/>
        </w:rPr>
        <w:t>в.</w:t>
      </w:r>
    </w:p>
    <w:p w14:paraId="56B3A761" w14:textId="14BBBEDD"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СТОРИЩНЫЙ,</w:t>
      </w:r>
      <w:r w:rsidRPr="009177F1">
        <w:rPr>
          <w:rFonts w:ascii="KDRS" w:hAnsi="KDRS"/>
          <w:lang w:val="ru-RU"/>
        </w:rPr>
        <w:t xml:space="preserve"> </w:t>
      </w:r>
      <w:r w:rsidRPr="009177F1">
        <w:rPr>
          <w:rFonts w:ascii="KDRS" w:hAnsi="KDRS"/>
          <w:i/>
          <w:lang w:val="ru-RU"/>
        </w:rPr>
        <w:t>прил.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сторичный</w:t>
      </w:r>
      <w:r w:rsidRPr="009177F1">
        <w:rPr>
          <w:rFonts w:ascii="KDRS" w:hAnsi="KDRS"/>
          <w:lang w:val="ru-RU"/>
        </w:rPr>
        <w:t>. Яко земля многоплодна, приемля с</w:t>
      </w:r>
      <w:r w:rsidRPr="009177F1">
        <w:rPr>
          <w:lang w:val="ru-RU"/>
        </w:rPr>
        <w:t>ѣ</w:t>
      </w:r>
      <w:r w:rsidRPr="009177F1">
        <w:rPr>
          <w:rFonts w:ascii="KDRS" w:hAnsi="KDRS"/>
          <w:lang w:val="ru-RU"/>
        </w:rPr>
        <w:t xml:space="preserve">мена и дождь раменъ, </w:t>
      </w:r>
      <w:r w:rsidRPr="009177F1">
        <w:rPr>
          <w:rFonts w:ascii="KDRS" w:hAnsi="KDRS"/>
          <w:caps/>
          <w:lang w:val="ru-RU"/>
        </w:rPr>
        <w:t>б</w:t>
      </w:r>
      <w:r w:rsidRPr="009177F1">
        <w:rPr>
          <w:rFonts w:ascii="KDRS" w:hAnsi="KDRS"/>
          <w:lang w:val="ru-RU"/>
        </w:rPr>
        <w:t>г</w:t>
      </w:r>
      <w:r w:rsidR="00236F00">
        <w:rPr>
          <w:lang w:val="ru-RU"/>
        </w:rPr>
        <w:t>҃</w:t>
      </w:r>
      <w:r w:rsidRPr="009177F1">
        <w:rPr>
          <w:rFonts w:ascii="KDRS" w:hAnsi="KDRS"/>
          <w:lang w:val="ru-RU"/>
        </w:rPr>
        <w:t>ови принесе [Сергий] плодъ сторищный и сего ради любимь от вс</w:t>
      </w:r>
      <w:r w:rsidRPr="009177F1">
        <w:rPr>
          <w:lang w:val="ru-RU"/>
        </w:rPr>
        <w:t>ѣ</w:t>
      </w:r>
      <w:r w:rsidRPr="009177F1">
        <w:rPr>
          <w:rFonts w:ascii="KDRS" w:hAnsi="KDRS"/>
          <w:lang w:val="ru-RU"/>
        </w:rPr>
        <w:t>х и почитаемь быст&lt;ь&gt; з</w:t>
      </w:r>
      <w:r w:rsidRPr="009177F1">
        <w:rPr>
          <w:lang w:val="ru-RU"/>
        </w:rPr>
        <w:t>ѣ</w:t>
      </w:r>
      <w:r w:rsidRPr="009177F1">
        <w:rPr>
          <w:rFonts w:ascii="KDRS" w:hAnsi="KDRS"/>
          <w:lang w:val="ru-RU"/>
        </w:rPr>
        <w:t>ло. Ж.Серг.Нур., 105</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1584</w:t>
      </w:r>
      <w:r>
        <w:rPr>
          <w:rFonts w:ascii="KDRS" w:hAnsi="KDRS"/>
        </w:rPr>
        <w:t> </w:t>
      </w:r>
      <w:r w:rsidRPr="009177F1">
        <w:rPr>
          <w:rFonts w:ascii="KDRS" w:hAnsi="KDRS"/>
          <w:lang w:val="ru-RU"/>
        </w:rPr>
        <w:t>г.</w:t>
      </w:r>
    </w:p>
    <w:p w14:paraId="4529256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СТОРМЪ,</w:t>
      </w:r>
      <w:r w:rsidRPr="009177F1">
        <w:rPr>
          <w:rFonts w:ascii="KDRS" w:hAnsi="KDRS"/>
          <w:lang w:val="ru-RU"/>
        </w:rPr>
        <w:t xml:space="preserve"> </w:t>
      </w:r>
      <w:r w:rsidRPr="009177F1">
        <w:rPr>
          <w:rFonts w:ascii="KDRS" w:hAnsi="KDRS"/>
          <w:i/>
          <w:lang w:val="ru-RU"/>
        </w:rPr>
        <w:t>м. Шторм</w:t>
      </w:r>
      <w:r w:rsidRPr="009177F1">
        <w:rPr>
          <w:rFonts w:ascii="KDRS" w:hAnsi="KDRS"/>
          <w:lang w:val="ru-RU"/>
        </w:rPr>
        <w:t>. Пока въ карабли… доски плотна стоятъ межь себя, тогда всю вселенную могутъ объ</w:t>
      </w:r>
      <w:r w:rsidRPr="009177F1">
        <w:rPr>
          <w:lang w:val="ru-RU"/>
        </w:rPr>
        <w:t>ѣ</w:t>
      </w:r>
      <w:r w:rsidRPr="009177F1">
        <w:rPr>
          <w:rFonts w:ascii="KDRS" w:hAnsi="KDRS"/>
          <w:lang w:val="ru-RU"/>
        </w:rPr>
        <w:t xml:space="preserve">хать и никокова сторма не боятца. Петр, </w:t>
      </w:r>
      <w:r>
        <w:rPr>
          <w:rFonts w:ascii="KDRS" w:hAnsi="KDRS"/>
        </w:rPr>
        <w:t>I</w:t>
      </w:r>
      <w:r w:rsidRPr="009177F1">
        <w:rPr>
          <w:rFonts w:ascii="KDRS" w:hAnsi="KDRS"/>
          <w:lang w:val="ru-RU"/>
        </w:rPr>
        <w:t>, 65. 1695</w:t>
      </w:r>
      <w:r>
        <w:rPr>
          <w:rFonts w:ascii="KDRS" w:hAnsi="KDRS"/>
        </w:rPr>
        <w:t> </w:t>
      </w:r>
      <w:r w:rsidRPr="009177F1">
        <w:rPr>
          <w:rFonts w:ascii="KDRS" w:hAnsi="KDRS"/>
          <w:lang w:val="ru-RU"/>
        </w:rPr>
        <w:t>г. По утру рано, вынувъ якори, пошли въ путь; былъ великий стормъ и дождь. Пох.журн., 15. 1698</w:t>
      </w:r>
      <w:r>
        <w:rPr>
          <w:rFonts w:ascii="KDRS" w:hAnsi="KDRS"/>
        </w:rPr>
        <w:t> </w:t>
      </w:r>
      <w:r w:rsidRPr="009177F1">
        <w:rPr>
          <w:rFonts w:ascii="KDRS" w:hAnsi="KDRS"/>
          <w:lang w:val="ru-RU"/>
        </w:rPr>
        <w:t>г.</w:t>
      </w:r>
    </w:p>
    <w:p w14:paraId="568BDEB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СТОРОВЪ</w:t>
      </w:r>
      <w:r w:rsidRPr="009177F1">
        <w:rPr>
          <w:rFonts w:ascii="KDRS" w:hAnsi="KDRS"/>
          <w:lang w:val="ru-RU"/>
        </w:rPr>
        <w:t xml:space="preserve"> см. </w:t>
      </w:r>
      <w:r w:rsidRPr="009177F1">
        <w:rPr>
          <w:rFonts w:ascii="KDRS" w:hAnsi="KDRS"/>
          <w:b/>
          <w:lang w:val="ru-RU"/>
        </w:rPr>
        <w:t>здоровый</w:t>
      </w:r>
    </w:p>
    <w:p w14:paraId="4EEC029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СТОРОЖЪ,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Сторож</w:t>
      </w:r>
      <w:r w:rsidRPr="009177F1">
        <w:rPr>
          <w:rFonts w:ascii="KDRS" w:hAnsi="KDRS"/>
          <w:lang w:val="ru-RU"/>
        </w:rPr>
        <w:t xml:space="preserve">, </w:t>
      </w:r>
      <w:r w:rsidRPr="009177F1">
        <w:rPr>
          <w:rFonts w:ascii="KDRS" w:hAnsi="KDRS"/>
          <w:i/>
          <w:lang w:val="ru-RU"/>
        </w:rPr>
        <w:t>лицо</w:t>
      </w:r>
      <w:r w:rsidRPr="009177F1">
        <w:rPr>
          <w:rFonts w:ascii="KDRS" w:hAnsi="KDRS"/>
          <w:lang w:val="ru-RU"/>
        </w:rPr>
        <w:t xml:space="preserve">, </w:t>
      </w:r>
      <w:r w:rsidRPr="009177F1">
        <w:rPr>
          <w:rFonts w:ascii="KDRS" w:hAnsi="KDRS"/>
          <w:i/>
          <w:lang w:val="ru-RU"/>
        </w:rPr>
        <w:t>охраняющее что-л</w:t>
      </w:r>
      <w:r w:rsidRPr="009177F1">
        <w:rPr>
          <w:rFonts w:ascii="KDRS" w:hAnsi="KDRS"/>
          <w:lang w:val="ru-RU"/>
        </w:rPr>
        <w:t>. (1299): Загор</w:t>
      </w:r>
      <w:r w:rsidRPr="009177F1">
        <w:rPr>
          <w:lang w:val="ru-RU"/>
        </w:rPr>
        <w:t>ѣ</w:t>
      </w:r>
      <w:r w:rsidRPr="009177F1">
        <w:rPr>
          <w:rFonts w:ascii="KDRS" w:hAnsi="KDRS"/>
          <w:lang w:val="ru-RU"/>
        </w:rPr>
        <w:t>ся на Варяжскои улици… а злии челов</w:t>
      </w:r>
      <w:r w:rsidRPr="009177F1">
        <w:rPr>
          <w:lang w:val="ru-RU"/>
        </w:rPr>
        <w:t>ѣ</w:t>
      </w:r>
      <w:r w:rsidRPr="009177F1">
        <w:rPr>
          <w:rFonts w:ascii="KDRS" w:hAnsi="KDRS"/>
          <w:lang w:val="ru-RU"/>
        </w:rPr>
        <w:t>ци падоша на грабежи… въ Сто</w:t>
      </w:r>
      <w:r w:rsidRPr="009177F1">
        <w:rPr>
          <w:lang w:val="ru-RU"/>
        </w:rPr>
        <w:t>҃</w:t>
      </w:r>
      <w:r w:rsidRPr="009177F1">
        <w:rPr>
          <w:rFonts w:ascii="KDRS" w:hAnsi="KDRS"/>
          <w:lang w:val="ru-RU"/>
        </w:rPr>
        <w:t>мь Иван</w:t>
      </w:r>
      <w:r w:rsidRPr="009177F1">
        <w:rPr>
          <w:lang w:val="ru-RU"/>
        </w:rPr>
        <w:t>ѣ</w:t>
      </w:r>
      <w:r w:rsidRPr="009177F1">
        <w:rPr>
          <w:rFonts w:ascii="KDRS" w:hAnsi="KDRS"/>
          <w:lang w:val="ru-RU"/>
        </w:rPr>
        <w:t xml:space="preserve"> надъ товаромь сторожа убиша, а въ Сто</w:t>
      </w:r>
      <w:r w:rsidRPr="009177F1">
        <w:rPr>
          <w:lang w:val="ru-RU"/>
        </w:rPr>
        <w:t>҃</w:t>
      </w:r>
      <w:r w:rsidRPr="009177F1">
        <w:rPr>
          <w:rFonts w:ascii="KDRS" w:hAnsi="KDRS"/>
          <w:lang w:val="ru-RU"/>
        </w:rPr>
        <w:t>мь Яков</w:t>
      </w:r>
      <w:r w:rsidRPr="009177F1">
        <w:rPr>
          <w:lang w:val="ru-RU"/>
        </w:rPr>
        <w:t>ѣ</w:t>
      </w:r>
      <w:r w:rsidRPr="009177F1">
        <w:rPr>
          <w:rFonts w:ascii="KDRS" w:hAnsi="KDRS"/>
          <w:lang w:val="ru-RU"/>
        </w:rPr>
        <w:t xml:space="preserve"> сторожь сгор</w:t>
      </w:r>
      <w:r w:rsidRPr="009177F1">
        <w:rPr>
          <w:lang w:val="ru-RU"/>
        </w:rPr>
        <w:t>ѣ</w:t>
      </w:r>
      <w:r w:rsidRPr="009177F1">
        <w:rPr>
          <w:rFonts w:ascii="KDRS" w:hAnsi="KDRS"/>
          <w:lang w:val="ru-RU"/>
        </w:rPr>
        <w:t xml:space="preserve">. Новг.харат.лет., 308. </w:t>
      </w:r>
      <w:r>
        <w:rPr>
          <w:rFonts w:ascii="KDRS" w:hAnsi="KDRS"/>
        </w:rPr>
        <w:t>XIV </w:t>
      </w:r>
      <w:r w:rsidRPr="009177F1">
        <w:rPr>
          <w:rFonts w:ascii="KDRS" w:hAnsi="KDRS"/>
          <w:lang w:val="ru-RU"/>
        </w:rPr>
        <w:t>в. Аще обрящется сторож саду крадыи овощь того м</w:t>
      </w:r>
      <w:r w:rsidRPr="009177F1">
        <w:rPr>
          <w:lang w:val="ru-RU"/>
        </w:rPr>
        <w:t>ѣ</w:t>
      </w:r>
      <w:r w:rsidRPr="009177F1">
        <w:rPr>
          <w:rFonts w:ascii="KDRS" w:hAnsi="KDRS"/>
          <w:lang w:val="ru-RU"/>
        </w:rPr>
        <w:t>ста, егоже нялся стеречи, да отщетится наима своего и з</w:t>
      </w:r>
      <w:r w:rsidRPr="009177F1">
        <w:rPr>
          <w:lang w:val="ru-RU"/>
        </w:rPr>
        <w:t>ѣ</w:t>
      </w:r>
      <w:r w:rsidRPr="009177F1">
        <w:rPr>
          <w:rFonts w:ascii="KDRS" w:hAnsi="KDRS"/>
          <w:lang w:val="ru-RU"/>
        </w:rPr>
        <w:t>ло да биенъ будеть (</w:t>
      </w:r>
      <w:r w:rsidRPr="00EC2C9C">
        <w:t>ὁ</w:t>
      </w:r>
      <w:r w:rsidRPr="00413D00">
        <w:t>πωροψ</w:t>
      </w:r>
      <w:r w:rsidRPr="00EC2C9C">
        <w:t>ύ</w:t>
      </w:r>
      <w:r w:rsidRPr="00413D00">
        <w:t>λαξ</w:t>
      </w:r>
      <w:r w:rsidRPr="009177F1">
        <w:rPr>
          <w:rFonts w:ascii="KDRS" w:hAnsi="KDRS"/>
          <w:lang w:val="ru-RU"/>
        </w:rPr>
        <w:t xml:space="preserve">). Кн.законные, 50.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 xml:space="preserve">вв. А сторожей крестьяномъ на монастырской дворъ наймовати отъ Юрьева дни осеннего до Юрьева дни вешнего. ААЭ </w:t>
      </w:r>
      <w:r>
        <w:rPr>
          <w:rFonts w:ascii="KDRS" w:hAnsi="KDRS"/>
        </w:rPr>
        <w:t>I</w:t>
      </w:r>
      <w:r w:rsidRPr="009177F1">
        <w:rPr>
          <w:rFonts w:ascii="KDRS" w:hAnsi="KDRS"/>
          <w:lang w:val="ru-RU"/>
        </w:rPr>
        <w:t>, 421. 1590</w:t>
      </w:r>
      <w:r>
        <w:rPr>
          <w:rFonts w:ascii="KDRS" w:hAnsi="KDRS"/>
        </w:rPr>
        <w:t> </w:t>
      </w:r>
      <w:r w:rsidRPr="009177F1">
        <w:rPr>
          <w:rFonts w:ascii="KDRS" w:hAnsi="KDRS"/>
          <w:lang w:val="ru-RU"/>
        </w:rPr>
        <w:t>г. Се язъ Иванъ Терентьевъ сынъ кабацкой сторожъ… продалъ есми… порозжее лавочное м</w:t>
      </w:r>
      <w:r w:rsidRPr="009177F1">
        <w:rPr>
          <w:lang w:val="ru-RU"/>
        </w:rPr>
        <w:t>ѣ</w:t>
      </w:r>
      <w:r w:rsidRPr="009177F1">
        <w:rPr>
          <w:rFonts w:ascii="KDRS" w:hAnsi="KDRS"/>
          <w:lang w:val="ru-RU"/>
        </w:rPr>
        <w:t xml:space="preserve">сто. АЮБ </w:t>
      </w:r>
      <w:r>
        <w:rPr>
          <w:rFonts w:ascii="KDRS" w:hAnsi="KDRS"/>
        </w:rPr>
        <w:t>II</w:t>
      </w:r>
      <w:r w:rsidRPr="009177F1">
        <w:rPr>
          <w:rFonts w:ascii="KDRS" w:hAnsi="KDRS"/>
          <w:lang w:val="ru-RU"/>
        </w:rPr>
        <w:t>, 443. 1613</w:t>
      </w:r>
      <w:r>
        <w:rPr>
          <w:rFonts w:ascii="KDRS" w:hAnsi="KDRS"/>
        </w:rPr>
        <w:t> </w:t>
      </w:r>
      <w:r w:rsidRPr="009177F1">
        <w:rPr>
          <w:rFonts w:ascii="KDRS" w:hAnsi="KDRS"/>
          <w:lang w:val="ru-RU"/>
        </w:rPr>
        <w:t>г. Дворишко тюремнаго сторожа Лучки Дмитреева. Кн.п.Нижегор., 56. 1622</w:t>
      </w:r>
      <w:r>
        <w:rPr>
          <w:rFonts w:ascii="KDRS" w:hAnsi="KDRS"/>
        </w:rPr>
        <w:t> </w:t>
      </w:r>
      <w:r w:rsidRPr="009177F1">
        <w:rPr>
          <w:rFonts w:ascii="KDRS" w:hAnsi="KDRS"/>
          <w:lang w:val="ru-RU"/>
        </w:rPr>
        <w:t>г. А и патриарха слободы взяти совс</w:t>
      </w:r>
      <w:r w:rsidRPr="009177F1">
        <w:rPr>
          <w:lang w:val="ru-RU"/>
        </w:rPr>
        <w:t>ѣ</w:t>
      </w:r>
      <w:r w:rsidRPr="009177F1">
        <w:rPr>
          <w:rFonts w:ascii="KDRS" w:hAnsi="KDRS"/>
          <w:lang w:val="ru-RU"/>
        </w:rPr>
        <w:t>мъ, опричь т</w:t>
      </w:r>
      <w:r w:rsidRPr="009177F1">
        <w:rPr>
          <w:lang w:val="ru-RU"/>
        </w:rPr>
        <w:t>ѣ</w:t>
      </w:r>
      <w:r w:rsidRPr="009177F1">
        <w:rPr>
          <w:rFonts w:ascii="KDRS" w:hAnsi="KDRS"/>
          <w:lang w:val="ru-RU"/>
        </w:rPr>
        <w:t>хъ дворовыхъ людей, которые изстари за прежними патриархи живали въ ихъ патриаршихъ чинехъ… сторожи, повары. Ул.Ал., 251</w:t>
      </w:r>
      <w:r w:rsidRPr="009177F1">
        <w:rPr>
          <w:rFonts w:ascii="KDRS" w:hAnsi="KDRS"/>
          <w:vertAlign w:val="superscript"/>
          <w:lang w:val="ru-RU"/>
        </w:rPr>
        <w:t>2</w:t>
      </w:r>
      <w:r w:rsidRPr="009177F1">
        <w:rPr>
          <w:rFonts w:ascii="KDRS" w:hAnsi="KDRS"/>
          <w:lang w:val="ru-RU"/>
        </w:rPr>
        <w:t>. 1649</w:t>
      </w:r>
      <w:r>
        <w:rPr>
          <w:rFonts w:ascii="KDRS" w:hAnsi="KDRS"/>
        </w:rPr>
        <w:t> </w:t>
      </w:r>
      <w:r w:rsidRPr="009177F1">
        <w:rPr>
          <w:rFonts w:ascii="KDRS" w:hAnsi="KDRS"/>
          <w:lang w:val="ru-RU"/>
        </w:rPr>
        <w:t>г. Пожалуи меня, сироту своего, вели, гсд</w:t>
      </w:r>
      <w:r w:rsidRPr="009177F1">
        <w:rPr>
          <w:lang w:val="ru-RU"/>
        </w:rPr>
        <w:t>҃</w:t>
      </w:r>
      <w:r w:rsidRPr="009177F1">
        <w:rPr>
          <w:rFonts w:ascii="KDRS" w:hAnsi="KDRS"/>
          <w:lang w:val="ru-RU"/>
        </w:rPr>
        <w:t>рь, мн</w:t>
      </w:r>
      <w:r w:rsidRPr="009177F1">
        <w:rPr>
          <w:lang w:val="ru-RU"/>
        </w:rPr>
        <w:t>ѣ</w:t>
      </w:r>
      <w:r w:rsidRPr="009177F1">
        <w:rPr>
          <w:rFonts w:ascii="KDRS" w:hAnsi="KDRS"/>
          <w:lang w:val="ru-RU"/>
        </w:rPr>
        <w:t xml:space="preserve"> быт&lt;ь&gt; у своего гсд</w:t>
      </w:r>
      <w:r w:rsidRPr="009177F1">
        <w:rPr>
          <w:lang w:val="ru-RU"/>
        </w:rPr>
        <w:t>҃</w:t>
      </w:r>
      <w:r w:rsidRPr="009177F1">
        <w:rPr>
          <w:rFonts w:ascii="KDRS" w:hAnsi="KDRS"/>
          <w:lang w:val="ru-RU"/>
        </w:rPr>
        <w:t>рва д</w:t>
      </w:r>
      <w:r w:rsidRPr="009177F1">
        <w:rPr>
          <w:lang w:val="ru-RU"/>
        </w:rPr>
        <w:t>ѣ</w:t>
      </w:r>
      <w:r w:rsidRPr="009177F1">
        <w:rPr>
          <w:rFonts w:ascii="KDRS" w:hAnsi="KDRS"/>
          <w:lang w:val="ru-RU"/>
        </w:rPr>
        <w:t>ла в оптеке в сторожах. Моск.а., № 23. 1655</w:t>
      </w:r>
      <w:r>
        <w:rPr>
          <w:rFonts w:ascii="KDRS" w:hAnsi="KDRS"/>
        </w:rPr>
        <w:t> </w:t>
      </w:r>
      <w:r w:rsidRPr="009177F1">
        <w:rPr>
          <w:rFonts w:ascii="KDRS" w:hAnsi="KDRS"/>
          <w:lang w:val="ru-RU"/>
        </w:rPr>
        <w:t>г.</w:t>
      </w:r>
    </w:p>
    <w:p w14:paraId="4F2B910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Страж</w:t>
      </w:r>
      <w:r w:rsidRPr="009177F1">
        <w:rPr>
          <w:rFonts w:ascii="KDRS" w:hAnsi="KDRS"/>
          <w:lang w:val="ru-RU"/>
        </w:rPr>
        <w:t xml:space="preserve">, </w:t>
      </w:r>
      <w:r w:rsidRPr="009177F1">
        <w:rPr>
          <w:rFonts w:ascii="KDRS" w:hAnsi="KDRS"/>
          <w:i/>
          <w:lang w:val="ru-RU"/>
        </w:rPr>
        <w:t>стражник</w:t>
      </w:r>
      <w:r w:rsidRPr="009177F1">
        <w:rPr>
          <w:rFonts w:ascii="KDRS" w:hAnsi="KDRS"/>
          <w:lang w:val="ru-RU"/>
        </w:rPr>
        <w:t xml:space="preserve">; </w:t>
      </w:r>
      <w:r w:rsidRPr="009177F1">
        <w:rPr>
          <w:rFonts w:ascii="KDRS" w:hAnsi="KDRS"/>
          <w:i/>
          <w:lang w:val="ru-RU"/>
        </w:rPr>
        <w:t>тж. образно и перен</w:t>
      </w:r>
      <w:r w:rsidRPr="009177F1">
        <w:rPr>
          <w:rFonts w:ascii="KDRS" w:hAnsi="KDRS"/>
          <w:lang w:val="ru-RU"/>
        </w:rPr>
        <w:t>. Разум</w:t>
      </w:r>
      <w:r w:rsidRPr="009177F1">
        <w:rPr>
          <w:lang w:val="ru-RU"/>
        </w:rPr>
        <w:t>ѣ</w:t>
      </w:r>
      <w:r w:rsidRPr="009177F1">
        <w:rPr>
          <w:rFonts w:ascii="KDRS" w:hAnsi="KDRS"/>
          <w:lang w:val="ru-RU"/>
        </w:rPr>
        <w:t xml:space="preserve">и своего ума, </w:t>
      </w:r>
      <w:r w:rsidRPr="009177F1">
        <w:rPr>
          <w:rFonts w:ascii="KDRS" w:hAnsi="KDRS"/>
          <w:lang w:val="ru-RU"/>
        </w:rPr>
        <w:lastRenderedPageBreak/>
        <w:t xml:space="preserve">сторожа татемъ и ловця волкомъ Мерило пр., 13. </w:t>
      </w:r>
      <w:r>
        <w:rPr>
          <w:rFonts w:ascii="KDRS" w:hAnsi="KDRS"/>
        </w:rPr>
        <w:t>XIV </w:t>
      </w:r>
      <w:r w:rsidRPr="009177F1">
        <w:rPr>
          <w:rFonts w:ascii="KDRS" w:hAnsi="KDRS"/>
          <w:lang w:val="ru-RU"/>
        </w:rPr>
        <w:t>в. И вид</w:t>
      </w:r>
      <w:r w:rsidRPr="009177F1">
        <w:rPr>
          <w:lang w:val="ru-RU"/>
        </w:rPr>
        <w:t>ѣ</w:t>
      </w:r>
      <w:r w:rsidRPr="009177F1">
        <w:rPr>
          <w:rFonts w:ascii="KDRS" w:hAnsi="KDRS"/>
          <w:lang w:val="ru-RU"/>
        </w:rPr>
        <w:t>хъ сторожа адовныя стояща у превеликихъ воротъ. (Енох) П.отреч.</w:t>
      </w:r>
      <w:r>
        <w:rPr>
          <w:rFonts w:ascii="KDRS" w:hAnsi="KDRS"/>
        </w:rPr>
        <w:t>I</w:t>
      </w:r>
      <w:r w:rsidRPr="009177F1">
        <w:rPr>
          <w:rFonts w:ascii="KDRS" w:hAnsi="KDRS"/>
          <w:lang w:val="ru-RU"/>
        </w:rPr>
        <w:t xml:space="preserve">, 23. </w:t>
      </w:r>
      <w:r>
        <w:rPr>
          <w:rFonts w:ascii="KDRS" w:hAnsi="KDRS"/>
        </w:rPr>
        <w:t>XIV </w:t>
      </w:r>
      <w:r w:rsidRPr="009177F1">
        <w:rPr>
          <w:rFonts w:ascii="KDRS" w:hAnsi="KDRS"/>
          <w:lang w:val="ru-RU"/>
        </w:rPr>
        <w:t>в. В султанов же дворъ 7-ры ворота, а в ворот</w:t>
      </w:r>
      <w:r w:rsidRPr="009177F1">
        <w:rPr>
          <w:lang w:val="ru-RU"/>
        </w:rPr>
        <w:t>ѣ</w:t>
      </w:r>
      <w:r w:rsidRPr="009177F1">
        <w:rPr>
          <w:rFonts w:ascii="KDRS" w:hAnsi="KDRS"/>
          <w:lang w:val="ru-RU"/>
        </w:rPr>
        <w:t>х с</w:t>
      </w:r>
      <w:r w:rsidRPr="009177F1">
        <w:rPr>
          <w:lang w:val="ru-RU"/>
        </w:rPr>
        <w:t>ѣ</w:t>
      </w:r>
      <w:r w:rsidRPr="009177F1">
        <w:rPr>
          <w:rFonts w:ascii="KDRS" w:hAnsi="KDRS"/>
          <w:lang w:val="ru-RU"/>
        </w:rPr>
        <w:t xml:space="preserve">дят по 100 сторожевъ да по 100 писцевъ кофаровъ. Х.Афан.Никит., 17.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1472</w:t>
      </w:r>
      <w:r>
        <w:rPr>
          <w:rFonts w:ascii="KDRS" w:hAnsi="KDRS"/>
        </w:rPr>
        <w:t> </w:t>
      </w:r>
      <w:r w:rsidRPr="009177F1">
        <w:rPr>
          <w:rFonts w:ascii="KDRS" w:hAnsi="KDRS"/>
          <w:lang w:val="ru-RU"/>
        </w:rPr>
        <w:t>г. А полские и литовские люди… по городовым воротомъ и по улицамъ у решетокъ сторожеи поставили своих полских и литовскихъ и немецких людеи. Нак.Зюзину, 24</w:t>
      </w:r>
      <w:r>
        <w:rPr>
          <w:rFonts w:ascii="KDRS" w:hAnsi="KDRS"/>
        </w:rPr>
        <w:t> </w:t>
      </w:r>
      <w:r w:rsidRPr="009177F1">
        <w:rPr>
          <w:rFonts w:ascii="KDRS" w:hAnsi="KDRS"/>
          <w:lang w:val="ru-RU"/>
        </w:rPr>
        <w:t>об.–25. 1613</w:t>
      </w:r>
      <w:r>
        <w:rPr>
          <w:rFonts w:ascii="KDRS" w:hAnsi="KDRS"/>
        </w:rPr>
        <w:t> </w:t>
      </w:r>
      <w:r w:rsidRPr="009177F1">
        <w:rPr>
          <w:rFonts w:ascii="KDRS" w:hAnsi="KDRS"/>
          <w:lang w:val="ru-RU"/>
        </w:rPr>
        <w:t>г.</w:t>
      </w:r>
      <w:r w:rsidRPr="009177F1">
        <w:rPr>
          <w:rFonts w:ascii="KDRS" w:hAnsi="KDRS"/>
          <w:spacing w:val="40"/>
          <w:lang w:val="ru-RU"/>
        </w:rPr>
        <w:t xml:space="preserve"> За сторожи </w:t>
      </w:r>
      <w:r w:rsidRPr="009177F1">
        <w:rPr>
          <w:rFonts w:ascii="KDRS" w:hAnsi="KDRS"/>
          <w:lang w:val="ru-RU"/>
        </w:rPr>
        <w:t xml:space="preserve">– </w:t>
      </w:r>
      <w:r w:rsidRPr="009177F1">
        <w:rPr>
          <w:rFonts w:ascii="KDRS" w:hAnsi="KDRS"/>
          <w:i/>
          <w:lang w:val="ru-RU"/>
        </w:rPr>
        <w:t>под стражей, под стражу</w:t>
      </w:r>
      <w:r w:rsidRPr="009177F1">
        <w:rPr>
          <w:rFonts w:ascii="KDRS" w:hAnsi="KDRS"/>
          <w:lang w:val="ru-RU"/>
        </w:rPr>
        <w:t>. (1135): Новогородци же поимаша его [Всеволода], и посадиша его за сторожи, и дръжаша его два м</w:t>
      </w:r>
      <w:r w:rsidRPr="009177F1">
        <w:rPr>
          <w:lang w:val="ru-RU"/>
        </w:rPr>
        <w:t>ѣ</w:t>
      </w:r>
      <w:r w:rsidRPr="009177F1">
        <w:rPr>
          <w:rFonts w:ascii="KDRS" w:hAnsi="KDRS"/>
          <w:lang w:val="ru-RU"/>
        </w:rPr>
        <w:t>сяца и четыре дни за сторожи съ женою его, и з д</w:t>
      </w:r>
      <w:r w:rsidRPr="009177F1">
        <w:rPr>
          <w:lang w:val="ru-RU"/>
        </w:rPr>
        <w:t>ѣ</w:t>
      </w:r>
      <w:r w:rsidRPr="009177F1">
        <w:rPr>
          <w:rFonts w:ascii="KDRS" w:hAnsi="KDRS"/>
          <w:lang w:val="ru-RU"/>
        </w:rPr>
        <w:t>тми и съ тещею его, кр</w:t>
      </w:r>
      <w:r w:rsidRPr="009177F1">
        <w:rPr>
          <w:lang w:val="ru-RU"/>
        </w:rPr>
        <w:t>ѣ</w:t>
      </w:r>
      <w:r w:rsidRPr="009177F1">
        <w:rPr>
          <w:rFonts w:ascii="KDRS" w:hAnsi="KDRS"/>
          <w:lang w:val="ru-RU"/>
        </w:rPr>
        <w:t>пко стр</w:t>
      </w:r>
      <w:r w:rsidRPr="009177F1">
        <w:rPr>
          <w:lang w:val="ru-RU"/>
        </w:rPr>
        <w:t>ѣ</w:t>
      </w:r>
      <w:r w:rsidRPr="009177F1">
        <w:rPr>
          <w:rFonts w:ascii="KDRS" w:hAnsi="KDRS"/>
          <w:lang w:val="ru-RU"/>
        </w:rPr>
        <w:t xml:space="preserve">жаху его на всякъ день и на всяку нощь сто мужей въоруженыхъ. Ник.лет. </w:t>
      </w:r>
      <w:r>
        <w:rPr>
          <w:rFonts w:ascii="KDRS" w:hAnsi="KDRS"/>
        </w:rPr>
        <w:t>IX</w:t>
      </w:r>
      <w:r w:rsidRPr="009177F1">
        <w:rPr>
          <w:rFonts w:ascii="KDRS" w:hAnsi="KDRS"/>
          <w:lang w:val="ru-RU"/>
        </w:rPr>
        <w:t xml:space="preserve">, 159. </w:t>
      </w:r>
      <w:r>
        <w:rPr>
          <w:rFonts w:ascii="KDRS" w:hAnsi="KDRS"/>
        </w:rPr>
        <w:t>XVI </w:t>
      </w:r>
      <w:r w:rsidRPr="009177F1">
        <w:rPr>
          <w:rFonts w:ascii="KDRS" w:hAnsi="KDRS"/>
          <w:lang w:val="ru-RU"/>
        </w:rPr>
        <w:t>в. (1514): И повел</w:t>
      </w:r>
      <w:r w:rsidRPr="009177F1">
        <w:rPr>
          <w:lang w:val="ru-RU"/>
        </w:rPr>
        <w:t>ѣ</w:t>
      </w:r>
      <w:r w:rsidRPr="009177F1">
        <w:rPr>
          <w:rFonts w:ascii="KDRS" w:hAnsi="KDRS"/>
          <w:lang w:val="ru-RU"/>
        </w:rPr>
        <w:t xml:space="preserve"> [великий князь] владык</w:t>
      </w:r>
      <w:r w:rsidRPr="009177F1">
        <w:rPr>
          <w:lang w:val="ru-RU"/>
        </w:rPr>
        <w:t>ѣ</w:t>
      </w:r>
      <w:r w:rsidRPr="009177F1">
        <w:rPr>
          <w:rFonts w:ascii="KDRS" w:hAnsi="KDRS"/>
          <w:lang w:val="ru-RU"/>
        </w:rPr>
        <w:t xml:space="preserve"> смоленскому… и многим князем смоленьским, и паном прим</w:t>
      </w:r>
      <w:r w:rsidRPr="009177F1">
        <w:rPr>
          <w:lang w:val="ru-RU"/>
        </w:rPr>
        <w:t>ѣ</w:t>
      </w:r>
      <w:r w:rsidRPr="009177F1">
        <w:rPr>
          <w:rFonts w:ascii="KDRS" w:hAnsi="KDRS"/>
          <w:lang w:val="ru-RU"/>
        </w:rPr>
        <w:t>тным к себ</w:t>
      </w:r>
      <w:r w:rsidRPr="009177F1">
        <w:rPr>
          <w:lang w:val="ru-RU"/>
        </w:rPr>
        <w:t>ѣ</w:t>
      </w:r>
      <w:r w:rsidRPr="009177F1">
        <w:rPr>
          <w:rFonts w:ascii="KDRS" w:hAnsi="KDRS"/>
          <w:lang w:val="ru-RU"/>
        </w:rPr>
        <w:t xml:space="preserve"> в шатер идти… А владыка и воевода со вс</w:t>
      </w:r>
      <w:r w:rsidRPr="009177F1">
        <w:rPr>
          <w:lang w:val="ru-RU"/>
        </w:rPr>
        <w:t>ѣ</w:t>
      </w:r>
      <w:r w:rsidRPr="009177F1">
        <w:rPr>
          <w:rFonts w:ascii="KDRS" w:hAnsi="KDRS"/>
          <w:lang w:val="ru-RU"/>
        </w:rPr>
        <w:t>ми паны и до утра за сторожи в шатр</w:t>
      </w:r>
      <w:r w:rsidRPr="009177F1">
        <w:rPr>
          <w:lang w:val="ru-RU"/>
        </w:rPr>
        <w:t>ѣ</w:t>
      </w:r>
      <w:r w:rsidRPr="009177F1">
        <w:rPr>
          <w:rFonts w:ascii="KDRS" w:hAnsi="KDRS"/>
          <w:lang w:val="ru-RU"/>
        </w:rPr>
        <w:t xml:space="preserve"> были. Арханг.лет., 104.</w:t>
      </w:r>
      <w:r w:rsidRPr="009177F1">
        <w:rPr>
          <w:rFonts w:ascii="KDRS" w:hAnsi="KDRS"/>
          <w:spacing w:val="40"/>
          <w:lang w:val="ru-RU"/>
        </w:rPr>
        <w:t xml:space="preserve"> </w:t>
      </w:r>
      <w:r>
        <w:rPr>
          <w:rFonts w:ascii="KDRS" w:hAnsi="KDRS"/>
          <w:spacing w:val="40"/>
        </w:rPr>
        <w:t>XVII </w:t>
      </w:r>
      <w:r w:rsidRPr="009177F1">
        <w:rPr>
          <w:rFonts w:ascii="KDRS" w:hAnsi="KDRS"/>
          <w:spacing w:val="40"/>
          <w:lang w:val="ru-RU"/>
        </w:rPr>
        <w:t xml:space="preserve">в. ~ </w:t>
      </w:r>
      <w:r>
        <w:rPr>
          <w:rFonts w:ascii="KDRS" w:hAnsi="KDRS"/>
          <w:spacing w:val="40"/>
        </w:rPr>
        <w:t>XVI </w:t>
      </w:r>
      <w:r w:rsidRPr="009177F1">
        <w:rPr>
          <w:rFonts w:ascii="KDRS" w:hAnsi="KDRS"/>
          <w:spacing w:val="40"/>
          <w:lang w:val="ru-RU"/>
        </w:rPr>
        <w:t xml:space="preserve">в. </w:t>
      </w:r>
      <w:r w:rsidRPr="009177F1">
        <w:rPr>
          <w:rFonts w:ascii="KDRS" w:hAnsi="KDRS"/>
          <w:lang w:val="ru-RU"/>
        </w:rPr>
        <w:t xml:space="preserve">(1533): И велела князя Юрья поимати и посадити, оковав, за сторожи в полату. Пискар.лет., 25 </w:t>
      </w:r>
      <w:r>
        <w:rPr>
          <w:rFonts w:ascii="KDRS" w:hAnsi="KDRS"/>
        </w:rPr>
        <w:t>XVII </w:t>
      </w:r>
      <w:r w:rsidRPr="009177F1">
        <w:rPr>
          <w:rFonts w:ascii="KDRS" w:hAnsi="KDRS"/>
          <w:lang w:val="ru-RU"/>
        </w:rPr>
        <w:t>в.</w:t>
      </w:r>
    </w:p>
    <w:p w14:paraId="55687CC8"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Воин передового дозорного отряда</w:t>
      </w:r>
      <w:r w:rsidRPr="009177F1">
        <w:rPr>
          <w:rFonts w:ascii="KDRS" w:hAnsi="KDRS"/>
          <w:lang w:val="ru-RU"/>
        </w:rPr>
        <w:t>. (968): И реч&lt;</w:t>
      </w:r>
      <w:r>
        <w:rPr>
          <w:rFonts w:ascii="KDRS" w:hAnsi="KDRS"/>
        </w:rPr>
        <w:t>e</w:t>
      </w:r>
      <w:r w:rsidRPr="009177F1">
        <w:rPr>
          <w:rFonts w:ascii="KDRS" w:hAnsi="KDRS"/>
          <w:lang w:val="ru-RU"/>
        </w:rPr>
        <w:t>&gt; князь печен</w:t>
      </w:r>
      <w:r w:rsidRPr="009177F1">
        <w:rPr>
          <w:lang w:val="ru-RU"/>
        </w:rPr>
        <w:t>ѣ</w:t>
      </w:r>
      <w:r w:rsidRPr="009177F1">
        <w:rPr>
          <w:rFonts w:ascii="KDRS" w:hAnsi="KDRS"/>
          <w:lang w:val="ru-RU"/>
        </w:rPr>
        <w:t xml:space="preserve">жьскии: </w:t>
      </w:r>
      <w:r w:rsidRPr="009177F1">
        <w:rPr>
          <w:rFonts w:ascii="KDRS" w:hAnsi="KDRS"/>
          <w:caps/>
          <w:lang w:val="ru-RU"/>
        </w:rPr>
        <w:t>а</w:t>
      </w:r>
      <w:r w:rsidRPr="009177F1">
        <w:rPr>
          <w:rFonts w:ascii="KDRS" w:hAnsi="KDRS"/>
          <w:lang w:val="ru-RU"/>
        </w:rPr>
        <w:t xml:space="preserve"> ты князь ли еси? Онъ же реч&lt;</w:t>
      </w:r>
      <w:r>
        <w:rPr>
          <w:rFonts w:ascii="KDRS" w:hAnsi="KDRS"/>
        </w:rPr>
        <w:t>e</w:t>
      </w:r>
      <w:r w:rsidRPr="009177F1">
        <w:rPr>
          <w:rFonts w:ascii="KDRS" w:hAnsi="KDRS"/>
          <w:lang w:val="ru-RU"/>
        </w:rPr>
        <w:t xml:space="preserve">&gt;: </w:t>
      </w:r>
      <w:r w:rsidRPr="009177F1">
        <w:rPr>
          <w:rFonts w:ascii="KDRS" w:hAnsi="KDRS"/>
          <w:caps/>
          <w:lang w:val="ru-RU"/>
        </w:rPr>
        <w:t>а</w:t>
      </w:r>
      <w:r w:rsidRPr="009177F1">
        <w:rPr>
          <w:rFonts w:ascii="KDRS" w:hAnsi="KDRS"/>
          <w:lang w:val="ru-RU"/>
        </w:rPr>
        <w:t>зъ есмь мужь его и пришелъ есмь въ сторож</w:t>
      </w:r>
      <w:r w:rsidRPr="009177F1">
        <w:rPr>
          <w:lang w:val="ru-RU"/>
        </w:rPr>
        <w:t>ѣ</w:t>
      </w:r>
      <w:r w:rsidRPr="009177F1">
        <w:rPr>
          <w:rFonts w:ascii="KDRS" w:hAnsi="KDRS"/>
          <w:lang w:val="ru-RU"/>
        </w:rPr>
        <w:t>х (и) по мн</w:t>
      </w:r>
      <w:r w:rsidRPr="009177F1">
        <w:rPr>
          <w:lang w:val="ru-RU"/>
        </w:rPr>
        <w:t>ѣ</w:t>
      </w:r>
      <w:r w:rsidRPr="009177F1">
        <w:rPr>
          <w:rFonts w:ascii="KDRS" w:hAnsi="KDRS"/>
          <w:lang w:val="ru-RU"/>
        </w:rPr>
        <w:t xml:space="preserve"> идеть полкъ со княземъ бе-щисла множьство. Лавр.лет., 66. 1377</w:t>
      </w:r>
      <w:r>
        <w:rPr>
          <w:rFonts w:ascii="KDRS" w:hAnsi="KDRS"/>
        </w:rPr>
        <w:t> </w:t>
      </w:r>
      <w:r w:rsidRPr="009177F1">
        <w:rPr>
          <w:rFonts w:ascii="KDRS" w:hAnsi="KDRS"/>
          <w:lang w:val="ru-RU"/>
        </w:rPr>
        <w:t>г. (1185): И оттуда поидоша к Салниц</w:t>
      </w:r>
      <w:r w:rsidRPr="009177F1">
        <w:rPr>
          <w:lang w:val="ru-RU"/>
        </w:rPr>
        <w:t>ѣ</w:t>
      </w:r>
      <w:r w:rsidRPr="009177F1">
        <w:rPr>
          <w:rFonts w:ascii="KDRS" w:hAnsi="KDRS"/>
          <w:lang w:val="ru-RU"/>
        </w:rPr>
        <w:t>, ту же к нимь и сторожеви при</w:t>
      </w:r>
      <w:r w:rsidRPr="009177F1">
        <w:rPr>
          <w:lang w:val="ru-RU"/>
        </w:rPr>
        <w:t>ѣ</w:t>
      </w:r>
      <w:r w:rsidRPr="009177F1">
        <w:rPr>
          <w:rFonts w:ascii="KDRS" w:hAnsi="KDRS"/>
          <w:lang w:val="ru-RU"/>
        </w:rPr>
        <w:t>хаша, ихже бяхуть послал</w:t>
      </w:r>
      <w:r w:rsidRPr="009177F1">
        <w:rPr>
          <w:lang w:val="ru-RU"/>
        </w:rPr>
        <w:t>ѣ</w:t>
      </w:r>
      <w:r w:rsidRPr="009177F1">
        <w:rPr>
          <w:rFonts w:ascii="KDRS" w:hAnsi="KDRS"/>
          <w:lang w:val="ru-RU"/>
        </w:rPr>
        <w:t xml:space="preserve"> языка ловитъ. Ипат.лет., 638. Ок 1425</w:t>
      </w:r>
      <w:r>
        <w:rPr>
          <w:rFonts w:ascii="KDRS" w:hAnsi="KDRS"/>
        </w:rPr>
        <w:t> </w:t>
      </w:r>
      <w:r w:rsidRPr="009177F1">
        <w:rPr>
          <w:rFonts w:ascii="KDRS" w:hAnsi="KDRS"/>
          <w:lang w:val="ru-RU"/>
        </w:rPr>
        <w:t>г. (1150): Андр</w:t>
      </w:r>
      <w:r w:rsidRPr="009177F1">
        <w:rPr>
          <w:lang w:val="ru-RU"/>
        </w:rPr>
        <w:t>ѣ</w:t>
      </w:r>
      <w:r w:rsidRPr="009177F1">
        <w:rPr>
          <w:rFonts w:ascii="KDRS" w:hAnsi="KDRS"/>
          <w:lang w:val="ru-RU"/>
        </w:rPr>
        <w:t xml:space="preserve">еви же приехавшю к нему [Владимирку] и снемъшюся с нимъ у Мыльска, пустиша сторожа перед собою, а поидоста по немъ. Переясл.лет., 64. </w:t>
      </w:r>
      <w:r>
        <w:rPr>
          <w:rFonts w:ascii="KDRS" w:hAnsi="KDRS"/>
        </w:rPr>
        <w:t>XV </w:t>
      </w:r>
      <w:r w:rsidRPr="009177F1">
        <w:rPr>
          <w:rFonts w:ascii="KDRS" w:hAnsi="KDRS"/>
          <w:lang w:val="ru-RU"/>
        </w:rPr>
        <w:t>в. И голов</w:t>
      </w:r>
      <w:r w:rsidRPr="009177F1">
        <w:rPr>
          <w:lang w:val="ru-RU"/>
        </w:rPr>
        <w:t>ѣ</w:t>
      </w:r>
      <w:r w:rsidRPr="009177F1">
        <w:rPr>
          <w:rFonts w:ascii="KDRS" w:hAnsi="KDRS"/>
          <w:lang w:val="ru-RU"/>
        </w:rPr>
        <w:t xml:space="preserve"> Ондр</w:t>
      </w:r>
      <w:r w:rsidRPr="009177F1">
        <w:rPr>
          <w:lang w:val="ru-RU"/>
        </w:rPr>
        <w:t>ѣ</w:t>
      </w:r>
      <w:r w:rsidRPr="009177F1">
        <w:rPr>
          <w:rFonts w:ascii="KDRS" w:hAnsi="KDRS"/>
          <w:lang w:val="ru-RU"/>
        </w:rPr>
        <w:t>ю Люткину… идти до Ахтачинскаго острожку бережно и усторожливо, передъ собою посылать подъ</w:t>
      </w:r>
      <w:r w:rsidRPr="009177F1">
        <w:rPr>
          <w:lang w:val="ru-RU"/>
        </w:rPr>
        <w:t>ѣ</w:t>
      </w:r>
      <w:r w:rsidRPr="009177F1">
        <w:rPr>
          <w:rFonts w:ascii="KDRS" w:hAnsi="KDRS"/>
          <w:lang w:val="ru-RU"/>
        </w:rPr>
        <w:t xml:space="preserve">зды, и яртаулъ, и сторожей напереди и назади, и по сторонамъ покрылянъ. ААЭ </w:t>
      </w:r>
      <w:r>
        <w:rPr>
          <w:rFonts w:ascii="KDRS" w:hAnsi="KDRS"/>
        </w:rPr>
        <w:t>IV</w:t>
      </w:r>
      <w:r w:rsidRPr="009177F1">
        <w:rPr>
          <w:rFonts w:ascii="KDRS" w:hAnsi="KDRS"/>
          <w:lang w:val="ru-RU"/>
        </w:rPr>
        <w:t>, 2. 1645</w:t>
      </w:r>
      <w:r>
        <w:rPr>
          <w:rFonts w:ascii="KDRS" w:hAnsi="KDRS"/>
        </w:rPr>
        <w:t> </w:t>
      </w:r>
      <w:r w:rsidRPr="009177F1">
        <w:rPr>
          <w:rFonts w:ascii="KDRS" w:hAnsi="KDRS"/>
          <w:lang w:val="ru-RU"/>
        </w:rPr>
        <w:t xml:space="preserve">г. И они, набравши мехов с житом, и поехали в город. А шли блиско войска турского. И сторожи турские увидели то и, прибегши, сказали в полках своих. Пов. о Скандербеге, 24. </w:t>
      </w:r>
      <w:r>
        <w:rPr>
          <w:rFonts w:ascii="KDRS" w:hAnsi="KDRS"/>
        </w:rPr>
        <w:t>XVII </w:t>
      </w:r>
      <w:r w:rsidRPr="009177F1">
        <w:rPr>
          <w:rFonts w:ascii="KDRS" w:hAnsi="KDRS"/>
          <w:lang w:val="ru-RU"/>
        </w:rPr>
        <w:t>в.</w:t>
      </w:r>
      <w:r w:rsidRPr="009177F1">
        <w:rPr>
          <w:rFonts w:ascii="KDRS" w:hAnsi="KDRS"/>
          <w:spacing w:val="40"/>
          <w:lang w:val="ru-RU"/>
        </w:rPr>
        <w:t xml:space="preserve"> </w:t>
      </w:r>
      <w:r w:rsidRPr="009177F1">
        <w:rPr>
          <w:rFonts w:ascii="KDRS" w:hAnsi="KDRS"/>
          <w:lang w:val="ru-RU"/>
        </w:rPr>
        <w:t xml:space="preserve">|| </w:t>
      </w:r>
      <w:r w:rsidRPr="009177F1">
        <w:rPr>
          <w:rFonts w:ascii="KDRS" w:hAnsi="KDRS"/>
          <w:i/>
          <w:lang w:val="ru-RU"/>
        </w:rPr>
        <w:t>Воин</w:t>
      </w:r>
      <w:r w:rsidRPr="009177F1">
        <w:rPr>
          <w:rFonts w:ascii="KDRS" w:hAnsi="KDRS"/>
          <w:lang w:val="ru-RU"/>
        </w:rPr>
        <w:t xml:space="preserve">, </w:t>
      </w:r>
      <w:r w:rsidRPr="009177F1">
        <w:rPr>
          <w:rFonts w:ascii="KDRS" w:hAnsi="KDRS"/>
          <w:i/>
          <w:lang w:val="ru-RU"/>
        </w:rPr>
        <w:t>несущий караульную службу на укрепленных пограничных и передовых постах</w:t>
      </w:r>
      <w:r w:rsidRPr="009177F1">
        <w:rPr>
          <w:rFonts w:ascii="KDRS" w:hAnsi="KDRS"/>
          <w:lang w:val="ru-RU"/>
        </w:rPr>
        <w:t xml:space="preserve">, </w:t>
      </w:r>
      <w:r w:rsidRPr="009177F1">
        <w:rPr>
          <w:rFonts w:ascii="KDRS" w:hAnsi="KDRS"/>
          <w:i/>
          <w:lang w:val="ru-RU"/>
        </w:rPr>
        <w:t>заставах</w:t>
      </w:r>
      <w:r w:rsidRPr="009177F1">
        <w:rPr>
          <w:rFonts w:ascii="KDRS" w:hAnsi="KDRS"/>
          <w:lang w:val="ru-RU"/>
        </w:rPr>
        <w:t>. По государеву… приказу бояринъ… приговорилъ… изъ которыхъ городовъ и по кольку челов</w:t>
      </w:r>
      <w:r w:rsidRPr="009177F1">
        <w:rPr>
          <w:lang w:val="ru-RU"/>
        </w:rPr>
        <w:t>ѣ</w:t>
      </w:r>
      <w:r w:rsidRPr="009177F1">
        <w:rPr>
          <w:rFonts w:ascii="KDRS" w:hAnsi="KDRS"/>
          <w:lang w:val="ru-RU"/>
        </w:rPr>
        <w:t>къ сторожей на которой сторож</w:t>
      </w:r>
      <w:r w:rsidRPr="009177F1">
        <w:rPr>
          <w:lang w:val="ru-RU"/>
        </w:rPr>
        <w:t>ѣ</w:t>
      </w:r>
      <w:r w:rsidRPr="009177F1">
        <w:rPr>
          <w:rFonts w:ascii="KDRS" w:hAnsi="KDRS"/>
          <w:lang w:val="ru-RU"/>
        </w:rPr>
        <w:t xml:space="preserve"> ставити, </w:t>
      </w:r>
      <w:r w:rsidRPr="009177F1">
        <w:rPr>
          <w:rFonts w:ascii="KDRS" w:hAnsi="KDRS"/>
          <w:lang w:val="ru-RU"/>
        </w:rPr>
        <w:lastRenderedPageBreak/>
        <w:t>которые бъ сторожи были усторожливы отъ крымские и отъ ногайские стороны… чтобъ воинские люди на государевы украины войною безв</w:t>
      </w:r>
      <w:r w:rsidRPr="009177F1">
        <w:rPr>
          <w:lang w:val="ru-RU"/>
        </w:rPr>
        <w:t>ѣ</w:t>
      </w:r>
      <w:r w:rsidRPr="009177F1">
        <w:rPr>
          <w:rFonts w:ascii="KDRS" w:hAnsi="KDRS"/>
          <w:lang w:val="ru-RU"/>
        </w:rPr>
        <w:t xml:space="preserve">стно не приходили. АМГ </w:t>
      </w:r>
      <w:r>
        <w:rPr>
          <w:rFonts w:ascii="KDRS" w:hAnsi="KDRS"/>
        </w:rPr>
        <w:t>I</w:t>
      </w:r>
      <w:r w:rsidRPr="009177F1">
        <w:rPr>
          <w:rFonts w:ascii="KDRS" w:hAnsi="KDRS"/>
          <w:lang w:val="ru-RU"/>
        </w:rPr>
        <w:t>, 2. 1571</w:t>
      </w:r>
      <w:r>
        <w:rPr>
          <w:rFonts w:ascii="KDRS" w:hAnsi="KDRS"/>
        </w:rPr>
        <w:t> </w:t>
      </w:r>
      <w:r w:rsidRPr="009177F1">
        <w:rPr>
          <w:rFonts w:ascii="KDRS" w:hAnsi="KDRS"/>
          <w:lang w:val="ru-RU"/>
        </w:rPr>
        <w:t>г. Вел</w:t>
      </w:r>
      <w:r w:rsidRPr="009177F1">
        <w:rPr>
          <w:lang w:val="ru-RU"/>
        </w:rPr>
        <w:t>ѣ</w:t>
      </w:r>
      <w:r w:rsidRPr="009177F1">
        <w:rPr>
          <w:rFonts w:ascii="KDRS" w:hAnsi="KDRS"/>
          <w:lang w:val="ru-RU"/>
        </w:rPr>
        <w:t>лъ государь разпросити [станичных голов]… въ которыхъ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хъ сторожамъ на сторожахъ стояти… чтобъ государю про приходъ воинскихъ людей быти небезв</w:t>
      </w:r>
      <w:r w:rsidRPr="009177F1">
        <w:rPr>
          <w:lang w:val="ru-RU"/>
        </w:rPr>
        <w:t>ѣ</w:t>
      </w:r>
      <w:r w:rsidRPr="009177F1">
        <w:rPr>
          <w:rFonts w:ascii="KDRS" w:hAnsi="KDRS"/>
          <w:lang w:val="ru-RU"/>
        </w:rPr>
        <w:t>стну, и воинские люди на государевы украйны безв</w:t>
      </w:r>
      <w:r w:rsidRPr="009177F1">
        <w:rPr>
          <w:lang w:val="ru-RU"/>
        </w:rPr>
        <w:t>ѣ</w:t>
      </w:r>
      <w:r w:rsidRPr="009177F1">
        <w:rPr>
          <w:rFonts w:ascii="KDRS" w:hAnsi="KDRS"/>
          <w:lang w:val="ru-RU"/>
        </w:rPr>
        <w:t>стно не приходили. Д.</w:t>
      </w:r>
      <w:r>
        <w:rPr>
          <w:rFonts w:ascii="KDRS" w:hAnsi="KDRS"/>
        </w:rPr>
        <w:t>c</w:t>
      </w:r>
      <w:r w:rsidRPr="009177F1">
        <w:rPr>
          <w:rFonts w:ascii="KDRS" w:hAnsi="KDRS"/>
          <w:lang w:val="ru-RU"/>
        </w:rPr>
        <w:t>торож.службы, 6. 1571</w:t>
      </w:r>
      <w:r>
        <w:rPr>
          <w:rFonts w:ascii="KDRS" w:hAnsi="KDRS"/>
        </w:rPr>
        <w:t> </w:t>
      </w:r>
      <w:r w:rsidRPr="009177F1">
        <w:rPr>
          <w:rFonts w:ascii="KDRS" w:hAnsi="KDRS"/>
          <w:lang w:val="ru-RU"/>
        </w:rPr>
        <w:t>г. На Сапожк</w:t>
      </w:r>
      <w:r w:rsidRPr="009177F1">
        <w:rPr>
          <w:lang w:val="ru-RU"/>
        </w:rPr>
        <w:t>ѣ</w:t>
      </w:r>
      <w:r w:rsidRPr="009177F1">
        <w:rPr>
          <w:rFonts w:ascii="KDRS" w:hAnsi="KDRS"/>
          <w:lang w:val="ru-RU"/>
        </w:rPr>
        <w:t xml:space="preserve"> всякихъ служилыхъ людей сто семьдесять одинъ челов</w:t>
      </w:r>
      <w:r w:rsidRPr="009177F1">
        <w:rPr>
          <w:lang w:val="ru-RU"/>
        </w:rPr>
        <w:t>ѣ</w:t>
      </w:r>
      <w:r w:rsidRPr="009177F1">
        <w:rPr>
          <w:rFonts w:ascii="KDRS" w:hAnsi="KDRS"/>
          <w:lang w:val="ru-RU"/>
        </w:rPr>
        <w:t>къ полковыхъ казаковъ… да двадцать два челов</w:t>
      </w:r>
      <w:r w:rsidRPr="009177F1">
        <w:rPr>
          <w:lang w:val="ru-RU"/>
        </w:rPr>
        <w:t>ѣ</w:t>
      </w:r>
      <w:r w:rsidRPr="009177F1">
        <w:rPr>
          <w:rFonts w:ascii="KDRS" w:hAnsi="KDRS"/>
          <w:lang w:val="ru-RU"/>
        </w:rPr>
        <w:t>ка пушкарей и затинщиковъ, да два челов</w:t>
      </w:r>
      <w:r w:rsidRPr="009177F1">
        <w:rPr>
          <w:lang w:val="ru-RU"/>
        </w:rPr>
        <w:t>ѣ</w:t>
      </w:r>
      <w:r w:rsidRPr="009177F1">
        <w:rPr>
          <w:rFonts w:ascii="KDRS" w:hAnsi="KDRS"/>
          <w:lang w:val="ru-RU"/>
        </w:rPr>
        <w:t>ка зас</w:t>
      </w:r>
      <w:r w:rsidRPr="009177F1">
        <w:rPr>
          <w:lang w:val="ru-RU"/>
        </w:rPr>
        <w:t>ѣ</w:t>
      </w:r>
      <w:r w:rsidRPr="009177F1">
        <w:rPr>
          <w:rFonts w:ascii="KDRS" w:hAnsi="KDRS"/>
          <w:lang w:val="ru-RU"/>
        </w:rPr>
        <w:t xml:space="preserve">чныхъ сторожей, да четыре воротника. АМГ </w:t>
      </w:r>
      <w:r>
        <w:rPr>
          <w:rFonts w:ascii="KDRS" w:hAnsi="KDRS"/>
        </w:rPr>
        <w:t>I</w:t>
      </w:r>
      <w:r w:rsidRPr="009177F1">
        <w:rPr>
          <w:rFonts w:ascii="KDRS" w:hAnsi="KDRS"/>
          <w:lang w:val="ru-RU"/>
        </w:rPr>
        <w:t>, 262. 1629</w:t>
      </w:r>
      <w:r>
        <w:rPr>
          <w:rFonts w:ascii="KDRS" w:hAnsi="KDRS"/>
        </w:rPr>
        <w:t> </w:t>
      </w:r>
      <w:r w:rsidRPr="009177F1">
        <w:rPr>
          <w:rFonts w:ascii="KDRS" w:hAnsi="KDRS"/>
          <w:lang w:val="ru-RU"/>
        </w:rPr>
        <w:t xml:space="preserve">г. – Ср. </w:t>
      </w:r>
      <w:r w:rsidRPr="009177F1">
        <w:rPr>
          <w:rFonts w:ascii="KDRS" w:hAnsi="KDRS"/>
          <w:b/>
          <w:lang w:val="ru-RU"/>
        </w:rPr>
        <w:t>сторожекъ</w:t>
      </w:r>
      <w:r w:rsidRPr="009177F1">
        <w:rPr>
          <w:rFonts w:ascii="KDRS" w:hAnsi="KDRS"/>
          <w:lang w:val="ru-RU"/>
        </w:rPr>
        <w:t>.</w:t>
      </w:r>
    </w:p>
    <w:p w14:paraId="2487F56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СТОРОЖА,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 xml:space="preserve">Действие по глаг. </w:t>
      </w:r>
      <w:r w:rsidRPr="009177F1">
        <w:rPr>
          <w:rFonts w:ascii="KDRS" w:hAnsi="KDRS"/>
          <w:b/>
          <w:lang w:val="ru-RU"/>
        </w:rPr>
        <w:t>стереч</w:t>
      </w:r>
      <w:r w:rsidRPr="009177F1">
        <w:rPr>
          <w:b/>
          <w:lang w:val="ru-RU"/>
        </w:rPr>
        <w:t>и</w:t>
      </w:r>
      <w:r w:rsidRPr="009177F1">
        <w:rPr>
          <w:rFonts w:ascii="KDRS" w:hAnsi="KDRS"/>
          <w:lang w:val="ru-RU"/>
        </w:rPr>
        <w:t xml:space="preserve">; </w:t>
      </w:r>
      <w:r w:rsidRPr="009177F1">
        <w:rPr>
          <w:rFonts w:ascii="KDRS" w:hAnsi="KDRS"/>
          <w:i/>
          <w:lang w:val="ru-RU"/>
        </w:rPr>
        <w:t>охрана</w:t>
      </w:r>
      <w:r w:rsidRPr="009177F1">
        <w:rPr>
          <w:rFonts w:ascii="KDRS" w:hAnsi="KDRS"/>
          <w:lang w:val="ru-RU"/>
        </w:rPr>
        <w:t>. (1097): И повел</w:t>
      </w:r>
      <w:r w:rsidRPr="009177F1">
        <w:rPr>
          <w:lang w:val="ru-RU"/>
        </w:rPr>
        <w:t>ѣ</w:t>
      </w:r>
      <w:r w:rsidRPr="009177F1">
        <w:rPr>
          <w:rFonts w:ascii="KDRS" w:hAnsi="KDRS"/>
          <w:lang w:val="ru-RU"/>
        </w:rPr>
        <w:t>ша Василка сковати въ двои жел</w:t>
      </w:r>
      <w:r w:rsidRPr="009177F1">
        <w:rPr>
          <w:lang w:val="ru-RU"/>
        </w:rPr>
        <w:t>ѣ</w:t>
      </w:r>
      <w:r w:rsidRPr="009177F1">
        <w:rPr>
          <w:rFonts w:ascii="KDRS" w:hAnsi="KDRS"/>
          <w:lang w:val="ru-RU"/>
        </w:rPr>
        <w:t xml:space="preserve">за, и устроиша сторожи. Соф. </w:t>
      </w:r>
      <w:r>
        <w:rPr>
          <w:rFonts w:ascii="KDRS" w:hAnsi="KDRS"/>
        </w:rPr>
        <w:t>I</w:t>
      </w:r>
      <w:r w:rsidRPr="009177F1">
        <w:rPr>
          <w:rFonts w:ascii="KDRS" w:hAnsi="KDRS"/>
          <w:lang w:val="ru-RU"/>
        </w:rPr>
        <w:t xml:space="preserve"> лет.</w:t>
      </w:r>
      <w:r w:rsidRPr="009177F1">
        <w:rPr>
          <w:rFonts w:ascii="KDRS" w:hAnsi="KDRS"/>
          <w:vertAlign w:val="superscript"/>
          <w:lang w:val="ru-RU"/>
        </w:rPr>
        <w:t>1</w:t>
      </w:r>
      <w:r w:rsidRPr="009177F1">
        <w:rPr>
          <w:rFonts w:ascii="KDRS" w:hAnsi="KDRS"/>
          <w:lang w:val="ru-RU"/>
        </w:rPr>
        <w:t xml:space="preserve">, 151. </w:t>
      </w:r>
      <w:r>
        <w:rPr>
          <w:rFonts w:ascii="KDRS" w:hAnsi="KDRS"/>
        </w:rPr>
        <w:t>XV</w:t>
      </w:r>
      <w:r w:rsidRPr="009177F1">
        <w:rPr>
          <w:rFonts w:ascii="KDRS" w:hAnsi="KDRS"/>
          <w:lang w:val="ru-RU"/>
        </w:rPr>
        <w:t>–</w:t>
      </w:r>
      <w:r>
        <w:rPr>
          <w:rFonts w:ascii="KDRS" w:hAnsi="KDRS"/>
        </w:rPr>
        <w:t>XVI </w:t>
      </w:r>
      <w:r w:rsidRPr="009177F1">
        <w:rPr>
          <w:rFonts w:ascii="KDRS" w:hAnsi="KDRS"/>
          <w:lang w:val="ru-RU"/>
        </w:rPr>
        <w:t xml:space="preserve">вв. Ворота острожные против ямские стороны блиско Гнилова Булака, на воротех башня, а в ней на стороже сын боярской да 4 человеки стрельцов. Кн.п.Казани, 45. </w:t>
      </w:r>
      <w:r>
        <w:rPr>
          <w:rFonts w:ascii="KDRS" w:hAnsi="KDRS"/>
        </w:rPr>
        <w:t>XVII </w:t>
      </w:r>
      <w:r w:rsidRPr="009177F1">
        <w:rPr>
          <w:rFonts w:ascii="KDRS" w:hAnsi="KDRS"/>
          <w:lang w:val="ru-RU"/>
        </w:rPr>
        <w:t>в. ~ 1568</w:t>
      </w:r>
      <w:r>
        <w:rPr>
          <w:rFonts w:ascii="KDRS" w:hAnsi="KDRS"/>
        </w:rPr>
        <w:t> </w:t>
      </w:r>
      <w:r w:rsidRPr="009177F1">
        <w:rPr>
          <w:rFonts w:ascii="KDRS" w:hAnsi="KDRS"/>
          <w:lang w:val="ru-RU"/>
        </w:rPr>
        <w:t>г. По чему намъ съ уездными людьми счесца въ тюремной стороже и во всякомъ зд</w:t>
      </w:r>
      <w:r w:rsidRPr="009177F1">
        <w:rPr>
          <w:lang w:val="ru-RU"/>
        </w:rPr>
        <w:t>ѣ</w:t>
      </w:r>
      <w:r w:rsidRPr="009177F1">
        <w:rPr>
          <w:rFonts w:ascii="KDRS" w:hAnsi="KDRS"/>
          <w:lang w:val="ru-RU"/>
        </w:rPr>
        <w:t>льи, и намъ тово нев</w:t>
      </w:r>
      <w:r w:rsidRPr="009177F1">
        <w:rPr>
          <w:lang w:val="ru-RU"/>
        </w:rPr>
        <w:t>ѣ</w:t>
      </w:r>
      <w:r w:rsidRPr="009177F1">
        <w:rPr>
          <w:rFonts w:ascii="KDRS" w:hAnsi="KDRS"/>
          <w:lang w:val="ru-RU"/>
        </w:rPr>
        <w:t xml:space="preserve">домо. Писц.д. </w:t>
      </w:r>
      <w:r>
        <w:rPr>
          <w:rFonts w:ascii="KDRS" w:hAnsi="KDRS"/>
        </w:rPr>
        <w:t>II</w:t>
      </w:r>
      <w:r w:rsidRPr="009177F1">
        <w:rPr>
          <w:rFonts w:ascii="KDRS" w:hAnsi="KDRS"/>
          <w:lang w:val="ru-RU"/>
        </w:rPr>
        <w:t>, 166. 1630</w:t>
      </w:r>
      <w:r>
        <w:rPr>
          <w:rFonts w:ascii="KDRS" w:hAnsi="KDRS"/>
        </w:rPr>
        <w:t> </w:t>
      </w:r>
      <w:r w:rsidRPr="009177F1">
        <w:rPr>
          <w:rFonts w:ascii="KDRS" w:hAnsi="KDRS"/>
          <w:lang w:val="ru-RU"/>
        </w:rPr>
        <w:t>г. У ково есть малыя робяты, или холопъ, или собака: и т</w:t>
      </w:r>
      <w:r w:rsidRPr="009177F1">
        <w:rPr>
          <w:lang w:val="ru-RU"/>
        </w:rPr>
        <w:t>ѣ</w:t>
      </w:r>
      <w:r w:rsidRPr="009177F1">
        <w:rPr>
          <w:rFonts w:ascii="KDRS" w:hAnsi="KDRS"/>
          <w:lang w:val="ru-RU"/>
        </w:rPr>
        <w:t xml:space="preserve">хъ для сторожи платья своего посаждаетъ. (Зап.Лаз.) Суб.Мат. </w:t>
      </w:r>
      <w:r>
        <w:rPr>
          <w:rFonts w:ascii="KDRS" w:hAnsi="KDRS"/>
        </w:rPr>
        <w:t>IV</w:t>
      </w:r>
      <w:r w:rsidRPr="009177F1">
        <w:rPr>
          <w:rFonts w:ascii="KDRS" w:hAnsi="KDRS"/>
          <w:lang w:val="ru-RU"/>
        </w:rPr>
        <w:t>, 222. 1666</w:t>
      </w:r>
      <w:r>
        <w:rPr>
          <w:rFonts w:ascii="KDRS" w:hAnsi="KDRS"/>
        </w:rPr>
        <w:t> </w:t>
      </w:r>
      <w:r w:rsidRPr="009177F1">
        <w:rPr>
          <w:rFonts w:ascii="KDRS" w:hAnsi="KDRS"/>
          <w:lang w:val="ru-RU"/>
        </w:rPr>
        <w:t>г. У того ж&lt;е&gt; саду для сторожи живои рыбы малая изба вверхъ до повалу шеснатцать рядов и покрыта дранью. Оп.белоз.рыбн.дв. № 14, 20</w:t>
      </w:r>
      <w:r>
        <w:rPr>
          <w:rFonts w:ascii="KDRS" w:hAnsi="KDRS"/>
        </w:rPr>
        <w:t> </w:t>
      </w:r>
      <w:r w:rsidRPr="009177F1">
        <w:rPr>
          <w:rFonts w:ascii="KDRS" w:hAnsi="KDRS"/>
          <w:lang w:val="ru-RU"/>
        </w:rPr>
        <w:t>об. 1683</w:t>
      </w:r>
      <w:r>
        <w:rPr>
          <w:rFonts w:ascii="KDRS" w:hAnsi="KDRS"/>
        </w:rPr>
        <w:t> </w:t>
      </w:r>
      <w:r w:rsidRPr="009177F1">
        <w:rPr>
          <w:rFonts w:ascii="KDRS" w:hAnsi="KDRS"/>
          <w:lang w:val="ru-RU"/>
        </w:rPr>
        <w:t>г. Домъ домовый же старый пустъ для сторожи огородовъ въ л</w:t>
      </w:r>
      <w:r w:rsidRPr="009177F1">
        <w:rPr>
          <w:lang w:val="ru-RU"/>
        </w:rPr>
        <w:t>ѣ</w:t>
      </w:r>
      <w:r w:rsidRPr="009177F1">
        <w:rPr>
          <w:rFonts w:ascii="KDRS" w:hAnsi="KDRS"/>
          <w:lang w:val="ru-RU"/>
        </w:rPr>
        <w:t>тнюю пору. Заб.Мат., 767.</w:t>
      </w:r>
      <w:r w:rsidRPr="009177F1">
        <w:rPr>
          <w:rFonts w:ascii="KDRS" w:hAnsi="KDRS"/>
          <w:spacing w:val="40"/>
          <w:lang w:val="ru-RU"/>
        </w:rPr>
        <w:t xml:space="preserve">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w:t>
      </w:r>
      <w:r w:rsidRPr="009177F1">
        <w:rPr>
          <w:rFonts w:ascii="KDRS" w:hAnsi="KDRS"/>
          <w:spacing w:val="40"/>
          <w:lang w:val="ru-RU"/>
        </w:rPr>
        <w:t xml:space="preserve"> </w:t>
      </w:r>
    </w:p>
    <w:p w14:paraId="0EDF183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Оплот</w:t>
      </w:r>
      <w:r w:rsidRPr="009177F1">
        <w:rPr>
          <w:rFonts w:ascii="KDRS" w:hAnsi="KDRS"/>
          <w:lang w:val="ru-RU"/>
        </w:rPr>
        <w:t xml:space="preserve">, </w:t>
      </w:r>
      <w:r w:rsidRPr="009177F1">
        <w:rPr>
          <w:rFonts w:ascii="KDRS" w:hAnsi="KDRS"/>
          <w:i/>
          <w:lang w:val="ru-RU"/>
        </w:rPr>
        <w:t>защита</w:t>
      </w:r>
      <w:r w:rsidRPr="009177F1">
        <w:rPr>
          <w:rFonts w:ascii="KDRS" w:hAnsi="KDRS"/>
          <w:lang w:val="ru-RU"/>
        </w:rPr>
        <w:t>. И быс&lt;ть&gt; велика сторожа и помощь гр</w:t>
      </w:r>
      <w:r w:rsidRPr="009177F1">
        <w:rPr>
          <w:lang w:val="ru-RU"/>
        </w:rPr>
        <w:t>ѣ</w:t>
      </w:r>
      <w:r w:rsidRPr="009177F1">
        <w:rPr>
          <w:rFonts w:ascii="KDRS" w:hAnsi="KDRS"/>
          <w:lang w:val="ru-RU"/>
        </w:rPr>
        <w:t>комъ, еже с</w:t>
      </w:r>
      <w:r w:rsidRPr="009177F1">
        <w:rPr>
          <w:lang w:val="ru-RU"/>
        </w:rPr>
        <w:t>ѣ</w:t>
      </w:r>
      <w:r w:rsidRPr="009177F1">
        <w:rPr>
          <w:rFonts w:ascii="KDRS" w:hAnsi="KDRS"/>
          <w:lang w:val="ru-RU"/>
        </w:rPr>
        <w:t>дяше ту стратилатъ (</w:t>
      </w:r>
      <w:r w:rsidRPr="00413D00">
        <w:t>παραφυλακ</w:t>
      </w:r>
      <w:r w:rsidRPr="00EC2C9C">
        <w:t>ή</w:t>
      </w:r>
      <w:r w:rsidRPr="009177F1">
        <w:rPr>
          <w:rFonts w:ascii="KDRS" w:hAnsi="KDRS"/>
          <w:lang w:val="ru-RU"/>
        </w:rPr>
        <w:t xml:space="preserve">). Хрон.И.Малалы, </w:t>
      </w:r>
      <w:r>
        <w:rPr>
          <w:rFonts w:ascii="KDRS" w:hAnsi="KDRS"/>
        </w:rPr>
        <w:t>XVIII</w:t>
      </w:r>
      <w:r w:rsidRPr="009177F1">
        <w:rPr>
          <w:rFonts w:ascii="KDRS" w:hAnsi="KDRS"/>
          <w:lang w:val="ru-RU"/>
        </w:rPr>
        <w:t xml:space="preserve">, 28.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w:t>
      </w:r>
    </w:p>
    <w:p w14:paraId="1FB1942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Небольшой передовой отряд войска</w:t>
      </w:r>
      <w:r w:rsidRPr="009177F1">
        <w:rPr>
          <w:rFonts w:ascii="KDRS" w:hAnsi="KDRS"/>
          <w:lang w:val="ru-RU"/>
        </w:rPr>
        <w:t xml:space="preserve">, </w:t>
      </w:r>
      <w:r w:rsidRPr="009177F1">
        <w:rPr>
          <w:rFonts w:ascii="KDRS" w:hAnsi="KDRS"/>
          <w:i/>
          <w:lang w:val="ru-RU"/>
        </w:rPr>
        <w:t>передовой пост</w:t>
      </w:r>
      <w:r w:rsidRPr="009177F1">
        <w:rPr>
          <w:rFonts w:ascii="KDRS" w:hAnsi="KDRS"/>
          <w:lang w:val="ru-RU"/>
        </w:rPr>
        <w:t>. (1096): И посла Олегъ напред брата своего Ярослава въ сторож</w:t>
      </w:r>
      <w:r w:rsidRPr="009177F1">
        <w:rPr>
          <w:lang w:val="ru-RU"/>
        </w:rPr>
        <w:t>ѣ</w:t>
      </w:r>
      <w:r w:rsidRPr="009177F1">
        <w:rPr>
          <w:rFonts w:ascii="KDRS" w:hAnsi="KDRS"/>
          <w:lang w:val="ru-RU"/>
        </w:rPr>
        <w:t xml:space="preserve">, а сам стояше на поли у Ростова. Моск.лет., 18. </w:t>
      </w:r>
      <w:r>
        <w:rPr>
          <w:rFonts w:ascii="KDRS" w:hAnsi="KDRS"/>
        </w:rPr>
        <w:t>XVI </w:t>
      </w:r>
      <w:r w:rsidRPr="009177F1">
        <w:rPr>
          <w:rFonts w:ascii="KDRS" w:hAnsi="KDRS"/>
          <w:lang w:val="ru-RU"/>
        </w:rPr>
        <w:t xml:space="preserve">в. </w:t>
      </w:r>
      <w:r w:rsidRPr="009177F1">
        <w:rPr>
          <w:rFonts w:ascii="KDRS" w:hAnsi="KDRS"/>
          <w:spacing w:val="40"/>
          <w:lang w:val="ru-RU"/>
        </w:rPr>
        <w:t>Отъ</w:t>
      </w:r>
      <w:r w:rsidRPr="009177F1">
        <w:rPr>
          <w:spacing w:val="40"/>
          <w:lang w:val="ru-RU"/>
        </w:rPr>
        <w:t>ѣ</w:t>
      </w:r>
      <w:r w:rsidRPr="009177F1">
        <w:rPr>
          <w:rFonts w:ascii="KDRS" w:hAnsi="KDRS"/>
          <w:spacing w:val="40"/>
          <w:lang w:val="ru-RU"/>
        </w:rPr>
        <w:t xml:space="preserve">зжая сторожа </w:t>
      </w:r>
      <w:r w:rsidRPr="009177F1">
        <w:rPr>
          <w:rFonts w:ascii="KDRS" w:hAnsi="KDRS"/>
          <w:lang w:val="ru-RU"/>
        </w:rPr>
        <w:t xml:space="preserve">– </w:t>
      </w:r>
      <w:r w:rsidRPr="009177F1">
        <w:rPr>
          <w:rFonts w:ascii="KDRS" w:hAnsi="KDRS"/>
          <w:i/>
          <w:lang w:val="ru-RU"/>
        </w:rPr>
        <w:t>дозор</w:t>
      </w:r>
      <w:r w:rsidRPr="009177F1">
        <w:rPr>
          <w:rFonts w:ascii="KDRS" w:hAnsi="KDRS"/>
          <w:lang w:val="ru-RU"/>
        </w:rPr>
        <w:t xml:space="preserve">, </w:t>
      </w:r>
      <w:r w:rsidRPr="009177F1">
        <w:rPr>
          <w:rFonts w:ascii="KDRS" w:hAnsi="KDRS"/>
          <w:i/>
          <w:lang w:val="ru-RU"/>
        </w:rPr>
        <w:t>передовой отряд.</w:t>
      </w:r>
      <w:r w:rsidRPr="009177F1">
        <w:rPr>
          <w:rFonts w:ascii="KDRS" w:hAnsi="KDRS"/>
          <w:lang w:val="ru-RU"/>
        </w:rPr>
        <w:t xml:space="preserve"> И окром</w:t>
      </w:r>
      <w:r w:rsidRPr="009177F1">
        <w:rPr>
          <w:lang w:val="ru-RU"/>
        </w:rPr>
        <w:t>ѣ</w:t>
      </w:r>
      <w:r w:rsidRPr="009177F1">
        <w:rPr>
          <w:rFonts w:ascii="KDRS" w:hAnsi="KDRS"/>
          <w:lang w:val="ru-RU"/>
        </w:rPr>
        <w:t xml:space="preserve"> т</w:t>
      </w:r>
      <w:r w:rsidRPr="009177F1">
        <w:rPr>
          <w:lang w:val="ru-RU"/>
        </w:rPr>
        <w:t>ѣ</w:t>
      </w:r>
      <w:r w:rsidRPr="009177F1">
        <w:rPr>
          <w:rFonts w:ascii="KDRS" w:hAnsi="KDRS"/>
          <w:lang w:val="ru-RU"/>
        </w:rPr>
        <w:t>хъ салдатъ по городу и по башнямъ караулу держать некому и на отъ</w:t>
      </w:r>
      <w:r w:rsidRPr="009177F1">
        <w:rPr>
          <w:lang w:val="ru-RU"/>
        </w:rPr>
        <w:t>ѣ</w:t>
      </w:r>
      <w:r w:rsidRPr="009177F1">
        <w:rPr>
          <w:rFonts w:ascii="KDRS" w:hAnsi="KDRS"/>
          <w:lang w:val="ru-RU"/>
        </w:rPr>
        <w:t>зжия сторожи, кром</w:t>
      </w:r>
      <w:r w:rsidRPr="009177F1">
        <w:rPr>
          <w:lang w:val="ru-RU"/>
        </w:rPr>
        <w:t>ѣ</w:t>
      </w:r>
      <w:r w:rsidRPr="009177F1">
        <w:rPr>
          <w:rFonts w:ascii="KDRS" w:hAnsi="KDRS"/>
          <w:lang w:val="ru-RU"/>
        </w:rPr>
        <w:t xml:space="preserve"> ихъ, посылать некого. АМГ </w:t>
      </w:r>
      <w:r>
        <w:rPr>
          <w:rFonts w:ascii="KDRS" w:hAnsi="KDRS"/>
        </w:rPr>
        <w:t>III</w:t>
      </w:r>
      <w:r w:rsidRPr="009177F1">
        <w:rPr>
          <w:rFonts w:ascii="KDRS" w:hAnsi="KDRS"/>
          <w:lang w:val="ru-RU"/>
        </w:rPr>
        <w:t>, 323. 1661</w:t>
      </w:r>
      <w:r>
        <w:rPr>
          <w:rFonts w:ascii="KDRS" w:hAnsi="KDRS"/>
        </w:rPr>
        <w:t> </w:t>
      </w:r>
      <w:r w:rsidRPr="009177F1">
        <w:rPr>
          <w:rFonts w:ascii="KDRS" w:hAnsi="KDRS"/>
          <w:lang w:val="ru-RU"/>
        </w:rPr>
        <w:t xml:space="preserve">г. Ивану и Григорью Богдановымъ идти на государеву службу подъ </w:t>
      </w:r>
      <w:r w:rsidRPr="009177F1">
        <w:rPr>
          <w:rFonts w:ascii="KDRS" w:hAnsi="KDRS"/>
          <w:lang w:val="ru-RU"/>
        </w:rPr>
        <w:lastRenderedPageBreak/>
        <w:t>Смоленескъ тотчасъ и на стан</w:t>
      </w:r>
      <w:r w:rsidRPr="009177F1">
        <w:rPr>
          <w:lang w:val="ru-RU"/>
        </w:rPr>
        <w:t>ѣ</w:t>
      </w:r>
      <w:r w:rsidRPr="009177F1">
        <w:rPr>
          <w:rFonts w:ascii="KDRS" w:hAnsi="KDRS"/>
          <w:lang w:val="ru-RU"/>
        </w:rPr>
        <w:t>хъ ставиться въ кр</w:t>
      </w:r>
      <w:r w:rsidRPr="009177F1">
        <w:rPr>
          <w:lang w:val="ru-RU"/>
        </w:rPr>
        <w:t>ѣ</w:t>
      </w:r>
      <w:r w:rsidRPr="009177F1">
        <w:rPr>
          <w:rFonts w:ascii="KDRS" w:hAnsi="KDRS"/>
          <w:lang w:val="ru-RU"/>
        </w:rPr>
        <w:t>пкихъ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хъ и сторожи бъ отъ</w:t>
      </w:r>
      <w:r w:rsidRPr="009177F1">
        <w:rPr>
          <w:lang w:val="ru-RU"/>
        </w:rPr>
        <w:t>ѣ</w:t>
      </w:r>
      <w:r w:rsidRPr="009177F1">
        <w:rPr>
          <w:rFonts w:ascii="KDRS" w:hAnsi="KDRS"/>
          <w:lang w:val="ru-RU"/>
        </w:rPr>
        <w:t>зжие впереди и по сторонамъ были безпрестанно… чтобъ на нихъ литовские люди… безв</w:t>
      </w:r>
      <w:r w:rsidRPr="009177F1">
        <w:rPr>
          <w:lang w:val="ru-RU"/>
        </w:rPr>
        <w:t>ѣ</w:t>
      </w:r>
      <w:r w:rsidRPr="009177F1">
        <w:rPr>
          <w:rFonts w:ascii="KDRS" w:hAnsi="KDRS"/>
          <w:lang w:val="ru-RU"/>
        </w:rPr>
        <w:t xml:space="preserve">стно не пришли. АМГ </w:t>
      </w:r>
      <w:r>
        <w:rPr>
          <w:rFonts w:ascii="KDRS" w:hAnsi="KDRS"/>
        </w:rPr>
        <w:t>I</w:t>
      </w:r>
      <w:r w:rsidRPr="009177F1">
        <w:rPr>
          <w:rFonts w:ascii="KDRS" w:hAnsi="KDRS"/>
          <w:lang w:val="ru-RU"/>
        </w:rPr>
        <w:t>, 517. 1633</w:t>
      </w:r>
      <w:r>
        <w:rPr>
          <w:rFonts w:ascii="KDRS" w:hAnsi="KDRS"/>
        </w:rPr>
        <w:t> </w:t>
      </w:r>
      <w:r w:rsidRPr="009177F1">
        <w:rPr>
          <w:rFonts w:ascii="KDRS" w:hAnsi="KDRS"/>
          <w:lang w:val="ru-RU"/>
        </w:rPr>
        <w:t>г.</w:t>
      </w:r>
      <w:r w:rsidRPr="009177F1">
        <w:rPr>
          <w:rFonts w:ascii="KDRS" w:hAnsi="KDRS"/>
          <w:spacing w:val="40"/>
          <w:lang w:val="ru-RU"/>
        </w:rPr>
        <w:t xml:space="preserve"> Внутренняя, головная, двойная, задняя, круговая, нарочная, нощная, отводная, передняя, потеряная отводная, прибыльная, рядовая, снарховая, шарная сторожа </w:t>
      </w:r>
      <w:r w:rsidRPr="009177F1">
        <w:rPr>
          <w:rFonts w:ascii="KDRS" w:hAnsi="KDRS"/>
          <w:lang w:val="ru-RU"/>
        </w:rPr>
        <w:t xml:space="preserve">– </w:t>
      </w:r>
      <w:r w:rsidRPr="009177F1">
        <w:rPr>
          <w:rFonts w:ascii="KDRS" w:hAnsi="KDRS"/>
          <w:i/>
          <w:lang w:val="ru-RU"/>
        </w:rPr>
        <w:t>наименования различных дозорных отрядов</w:t>
      </w:r>
      <w:r w:rsidRPr="009177F1">
        <w:rPr>
          <w:rFonts w:ascii="KDRS" w:hAnsi="KDRS"/>
          <w:lang w:val="ru-RU"/>
        </w:rPr>
        <w:t>. А внутренния сторожи, то есть вс</w:t>
      </w:r>
      <w:r w:rsidRPr="009177F1">
        <w:rPr>
          <w:lang w:val="ru-RU"/>
        </w:rPr>
        <w:t>ѣ</w:t>
      </w:r>
      <w:r w:rsidRPr="009177F1">
        <w:rPr>
          <w:rFonts w:ascii="KDRS" w:hAnsi="KDRS"/>
          <w:lang w:val="ru-RU"/>
        </w:rPr>
        <w:t xml:space="preserve"> т</w:t>
      </w:r>
      <w:r w:rsidRPr="009177F1">
        <w:rPr>
          <w:lang w:val="ru-RU"/>
        </w:rPr>
        <w:t>ѣ</w:t>
      </w:r>
      <w:r w:rsidRPr="009177F1">
        <w:rPr>
          <w:rFonts w:ascii="KDRS" w:hAnsi="KDRS"/>
          <w:lang w:val="ru-RU"/>
        </w:rPr>
        <w:t xml:space="preserve"> сторожи, которыя внутри табаръ стану или города бывают </w:t>
      </w:r>
      <w:r w:rsidRPr="009177F1">
        <w:rPr>
          <w:lang w:val="ru-RU"/>
        </w:rPr>
        <w:t>(</w:t>
      </w:r>
      <w:r>
        <w:t>inwendige</w:t>
      </w:r>
      <w:r w:rsidRPr="009177F1">
        <w:rPr>
          <w:lang w:val="ru-RU"/>
        </w:rPr>
        <w:t xml:space="preserve"> </w:t>
      </w:r>
      <w:r>
        <w:t>wachten</w:t>
      </w:r>
      <w:r w:rsidRPr="009177F1">
        <w:rPr>
          <w:lang w:val="ru-RU"/>
        </w:rPr>
        <w:t>)</w:t>
      </w:r>
      <w:r w:rsidRPr="009177F1">
        <w:rPr>
          <w:rFonts w:ascii="KDRS" w:hAnsi="KDRS"/>
          <w:lang w:val="ru-RU"/>
        </w:rPr>
        <w:t>. Учен.рат. строения, 204</w:t>
      </w:r>
      <w:r>
        <w:rPr>
          <w:rFonts w:ascii="KDRS" w:hAnsi="KDRS"/>
        </w:rPr>
        <w:t> </w:t>
      </w:r>
      <w:r w:rsidRPr="009177F1">
        <w:rPr>
          <w:rFonts w:ascii="KDRS" w:hAnsi="KDRS"/>
          <w:lang w:val="ru-RU"/>
        </w:rPr>
        <w:t>об. 1647</w:t>
      </w:r>
      <w:r>
        <w:rPr>
          <w:rFonts w:ascii="KDRS" w:hAnsi="KDRS"/>
        </w:rPr>
        <w:t> </w:t>
      </w:r>
      <w:r w:rsidRPr="009177F1">
        <w:rPr>
          <w:rFonts w:ascii="KDRS" w:hAnsi="KDRS"/>
          <w:lang w:val="ru-RU"/>
        </w:rPr>
        <w:t>г. Головныя сторожи именуются т</w:t>
      </w:r>
      <w:r w:rsidRPr="009177F1">
        <w:rPr>
          <w:lang w:val="ru-RU"/>
        </w:rPr>
        <w:t>ѣ</w:t>
      </w:r>
      <w:r w:rsidRPr="009177F1">
        <w:rPr>
          <w:rFonts w:ascii="KDRS" w:hAnsi="KDRS"/>
          <w:lang w:val="ru-RU"/>
        </w:rPr>
        <w:t>, когда на леже в город</w:t>
      </w:r>
      <w:r w:rsidRPr="009177F1">
        <w:rPr>
          <w:lang w:val="ru-RU"/>
        </w:rPr>
        <w:t>ѣ</w:t>
      </w:r>
      <w:r w:rsidRPr="009177F1">
        <w:rPr>
          <w:rFonts w:ascii="KDRS" w:hAnsi="KDRS"/>
          <w:lang w:val="ru-RU"/>
        </w:rPr>
        <w:t xml:space="preserve"> или на пол</w:t>
      </w:r>
      <w:r w:rsidRPr="009177F1">
        <w:rPr>
          <w:lang w:val="ru-RU"/>
        </w:rPr>
        <w:t>ѣ</w:t>
      </w:r>
      <w:r w:rsidRPr="009177F1">
        <w:rPr>
          <w:rFonts w:ascii="KDRS" w:hAnsi="KDRS"/>
          <w:lang w:val="ru-RU"/>
        </w:rPr>
        <w:t xml:space="preserve"> в таборехъ и на стан</w:t>
      </w:r>
      <w:r w:rsidRPr="009177F1">
        <w:rPr>
          <w:lang w:val="ru-RU"/>
        </w:rPr>
        <w:t>ѣ</w:t>
      </w:r>
      <w:r w:rsidRPr="009177F1">
        <w:rPr>
          <w:rFonts w:ascii="KDRS" w:hAnsi="KDRS"/>
          <w:lang w:val="ru-RU"/>
        </w:rPr>
        <w:t>хъ сторожу за сторожею и… на валу и на кр</w:t>
      </w:r>
      <w:r w:rsidRPr="009177F1">
        <w:rPr>
          <w:lang w:val="ru-RU"/>
        </w:rPr>
        <w:t>ѣ</w:t>
      </w:r>
      <w:r w:rsidRPr="009177F1">
        <w:rPr>
          <w:rFonts w:ascii="KDRS" w:hAnsi="KDRS"/>
          <w:lang w:val="ru-RU"/>
        </w:rPr>
        <w:t>постях держатъ, особную многолюдную сторожу устроятъ. Двойныя сторожи именуются т</w:t>
      </w:r>
      <w:r w:rsidRPr="009177F1">
        <w:rPr>
          <w:lang w:val="ru-RU"/>
        </w:rPr>
        <w:t>ѣ</w:t>
      </w:r>
      <w:r w:rsidRPr="009177F1">
        <w:rPr>
          <w:rFonts w:ascii="KDRS" w:hAnsi="KDRS"/>
          <w:lang w:val="ru-RU"/>
        </w:rPr>
        <w:t xml:space="preserve"> сторожи, которыя по ночамъ на прибавку ко отводнымъ сторожамъ кругомъ около стану у полка ставятъ (</w:t>
      </w:r>
      <w:r>
        <w:t>Voorst</w:t>
      </w:r>
      <w:r w:rsidRPr="009177F1">
        <w:rPr>
          <w:lang w:val="ru-RU"/>
        </w:rPr>
        <w:t>-</w:t>
      </w:r>
      <w:r>
        <w:t>Wacht</w:t>
      </w:r>
      <w:r w:rsidRPr="009177F1">
        <w:rPr>
          <w:lang w:val="ru-RU"/>
        </w:rPr>
        <w:t xml:space="preserve">ē… </w:t>
      </w:r>
      <w:r>
        <w:t>Dobbel</w:t>
      </w:r>
      <w:r w:rsidRPr="009177F1">
        <w:rPr>
          <w:lang w:val="ru-RU"/>
        </w:rPr>
        <w:t xml:space="preserve"> </w:t>
      </w:r>
      <w:r>
        <w:t>wachten</w:t>
      </w:r>
      <w:r w:rsidRPr="009177F1">
        <w:rPr>
          <w:lang w:val="ru-RU"/>
        </w:rPr>
        <w:t>)</w:t>
      </w:r>
      <w:r w:rsidRPr="009177F1">
        <w:rPr>
          <w:rFonts w:ascii="KDRS" w:hAnsi="KDRS"/>
          <w:lang w:val="ru-RU"/>
        </w:rPr>
        <w:t>. Там же, 204. Задния сторожи то, которыя назади за полкомъ или за станицею устроены</w:t>
      </w:r>
      <w:r w:rsidRPr="009177F1">
        <w:rPr>
          <w:lang w:val="ru-RU"/>
        </w:rPr>
        <w:t xml:space="preserve"> (</w:t>
      </w:r>
      <w:r>
        <w:t>Ennde</w:t>
      </w:r>
      <w:r w:rsidRPr="009177F1">
        <w:rPr>
          <w:lang w:val="ru-RU"/>
        </w:rPr>
        <w:t>-</w:t>
      </w:r>
      <w:r>
        <w:t>Wachten</w:t>
      </w:r>
      <w:r w:rsidRPr="009177F1">
        <w:rPr>
          <w:lang w:val="ru-RU"/>
        </w:rPr>
        <w:t>)</w:t>
      </w:r>
      <w:r w:rsidRPr="009177F1">
        <w:rPr>
          <w:rFonts w:ascii="KDRS" w:hAnsi="KDRS"/>
          <w:lang w:val="ru-RU"/>
        </w:rPr>
        <w:t>. Там же, 205. Круговыми сторожами называют т</w:t>
      </w:r>
      <w:r w:rsidRPr="009177F1">
        <w:rPr>
          <w:lang w:val="ru-RU"/>
        </w:rPr>
        <w:t>ѣ</w:t>
      </w:r>
      <w:r w:rsidRPr="009177F1">
        <w:rPr>
          <w:rFonts w:ascii="KDRS" w:hAnsi="KDRS"/>
          <w:lang w:val="ru-RU"/>
        </w:rPr>
        <w:t>хъ, которыя ежечасъ станицами п</w:t>
      </w:r>
      <w:r w:rsidRPr="009177F1">
        <w:rPr>
          <w:lang w:val="ru-RU"/>
        </w:rPr>
        <w:t>ѣ</w:t>
      </w:r>
      <w:r w:rsidRPr="009177F1">
        <w:rPr>
          <w:rFonts w:ascii="KDRS" w:hAnsi="KDRS"/>
          <w:lang w:val="ru-RU"/>
        </w:rPr>
        <w:t>ших и конных людей, кругомъ и по вс</w:t>
      </w:r>
      <w:r w:rsidRPr="009177F1">
        <w:rPr>
          <w:lang w:val="ru-RU"/>
        </w:rPr>
        <w:t>ѣ</w:t>
      </w:r>
      <w:r w:rsidRPr="009177F1">
        <w:rPr>
          <w:rFonts w:ascii="KDRS" w:hAnsi="KDRS"/>
          <w:lang w:val="ru-RU"/>
        </w:rPr>
        <w:t>мъ улицамъ ходятъ, и прилежно прим</w:t>
      </w:r>
      <w:r w:rsidRPr="009177F1">
        <w:rPr>
          <w:lang w:val="ru-RU"/>
        </w:rPr>
        <w:t>ѣ</w:t>
      </w:r>
      <w:r w:rsidRPr="009177F1">
        <w:rPr>
          <w:rFonts w:ascii="KDRS" w:hAnsi="KDRS"/>
          <w:lang w:val="ru-RU"/>
        </w:rPr>
        <w:t>чают, н</w:t>
      </w:r>
      <w:r w:rsidRPr="009177F1">
        <w:rPr>
          <w:lang w:val="ru-RU"/>
        </w:rPr>
        <w:t>ѣ</w:t>
      </w:r>
      <w:r w:rsidRPr="009177F1">
        <w:rPr>
          <w:rFonts w:ascii="KDRS" w:hAnsi="KDRS"/>
          <w:lang w:val="ru-RU"/>
        </w:rPr>
        <w:t>т ли гд</w:t>
      </w:r>
      <w:r w:rsidRPr="009177F1">
        <w:rPr>
          <w:lang w:val="ru-RU"/>
        </w:rPr>
        <w:t>ѣ</w:t>
      </w:r>
      <w:r w:rsidRPr="009177F1">
        <w:rPr>
          <w:rFonts w:ascii="KDRS" w:hAnsi="KDRS"/>
          <w:lang w:val="ru-RU"/>
        </w:rPr>
        <w:t xml:space="preserve"> огненаго гр</w:t>
      </w:r>
      <w:r w:rsidRPr="009177F1">
        <w:rPr>
          <w:lang w:val="ru-RU"/>
        </w:rPr>
        <w:t>ѣ</w:t>
      </w:r>
      <w:r w:rsidRPr="009177F1">
        <w:rPr>
          <w:rFonts w:ascii="KDRS" w:hAnsi="KDRS"/>
          <w:lang w:val="ru-RU"/>
        </w:rPr>
        <w:t>ха, и не сидят ли ночью и не пьют ли и не обжираются ли, и не играют ли и не сходятся ли в бесчестныя м</w:t>
      </w:r>
      <w:r w:rsidRPr="009177F1">
        <w:rPr>
          <w:lang w:val="ru-RU"/>
        </w:rPr>
        <w:t>ѣ</w:t>
      </w:r>
      <w:r w:rsidRPr="009177F1">
        <w:rPr>
          <w:rFonts w:ascii="KDRS" w:hAnsi="KDRS"/>
          <w:lang w:val="ru-RU"/>
        </w:rPr>
        <w:t>ста к жонкамъ</w:t>
      </w:r>
      <w:r w:rsidRPr="009177F1">
        <w:rPr>
          <w:lang w:val="ru-RU"/>
        </w:rPr>
        <w:t xml:space="preserve"> (</w:t>
      </w:r>
      <w:r>
        <w:t>Ronde</w:t>
      </w:r>
      <w:r w:rsidRPr="009177F1">
        <w:rPr>
          <w:lang w:val="ru-RU"/>
        </w:rPr>
        <w:t>-</w:t>
      </w:r>
      <w:r>
        <w:t>Wachten</w:t>
      </w:r>
      <w:r w:rsidRPr="009177F1">
        <w:rPr>
          <w:lang w:val="ru-RU"/>
        </w:rPr>
        <w:t>)</w:t>
      </w:r>
      <w:r w:rsidRPr="009177F1">
        <w:rPr>
          <w:rFonts w:ascii="KDRS" w:hAnsi="KDRS"/>
          <w:lang w:val="ru-RU"/>
        </w:rPr>
        <w:t>. Там же, 204</w:t>
      </w:r>
      <w:r>
        <w:rPr>
          <w:rFonts w:ascii="KDRS" w:hAnsi="KDRS"/>
        </w:rPr>
        <w:t> </w:t>
      </w:r>
      <w:r w:rsidRPr="009177F1">
        <w:rPr>
          <w:rFonts w:ascii="KDRS" w:hAnsi="KDRS"/>
          <w:lang w:val="ru-RU"/>
        </w:rPr>
        <w:t>об. Нарочная сторожа, когда недругова приходу ожидаютъ</w:t>
      </w:r>
      <w:r w:rsidRPr="009177F1">
        <w:rPr>
          <w:lang w:val="ru-RU"/>
        </w:rPr>
        <w:t xml:space="preserve"> (</w:t>
      </w:r>
      <w:r>
        <w:t>Extra</w:t>
      </w:r>
      <w:r w:rsidRPr="009177F1">
        <w:rPr>
          <w:lang w:val="ru-RU"/>
        </w:rPr>
        <w:t>-</w:t>
      </w:r>
      <w:r>
        <w:t>ordinariche</w:t>
      </w:r>
      <w:r w:rsidRPr="009177F1">
        <w:rPr>
          <w:lang w:val="ru-RU"/>
        </w:rPr>
        <w:t xml:space="preserve"> </w:t>
      </w:r>
      <w:r>
        <w:t>wachten</w:t>
      </w:r>
      <w:r w:rsidRPr="009177F1">
        <w:rPr>
          <w:lang w:val="ru-RU"/>
        </w:rPr>
        <w:t>)</w:t>
      </w:r>
      <w:r w:rsidRPr="009177F1">
        <w:rPr>
          <w:rFonts w:ascii="KDRS" w:hAnsi="KDRS"/>
          <w:lang w:val="ru-RU"/>
        </w:rPr>
        <w:t>. Там же. А нощныя сторожи т</w:t>
      </w:r>
      <w:r w:rsidRPr="009177F1">
        <w:rPr>
          <w:lang w:val="ru-RU"/>
        </w:rPr>
        <w:t>ѣ</w:t>
      </w:r>
      <w:r w:rsidRPr="009177F1">
        <w:rPr>
          <w:rFonts w:ascii="KDRS" w:hAnsi="KDRS"/>
          <w:lang w:val="ru-RU"/>
        </w:rPr>
        <w:t>, которыя ночью к денным сторожамъ в прибавку держатъ</w:t>
      </w:r>
      <w:r w:rsidRPr="009177F1">
        <w:rPr>
          <w:lang w:val="ru-RU"/>
        </w:rPr>
        <w:t xml:space="preserve"> (</w:t>
      </w:r>
      <w:r>
        <w:t>Nacht</w:t>
      </w:r>
      <w:r w:rsidRPr="009177F1">
        <w:rPr>
          <w:lang w:val="ru-RU"/>
        </w:rPr>
        <w:t>-</w:t>
      </w:r>
      <w:r>
        <w:t>Wacht</w:t>
      </w:r>
      <w:r w:rsidRPr="009177F1">
        <w:rPr>
          <w:lang w:val="ru-RU"/>
        </w:rPr>
        <w:t>ē)</w:t>
      </w:r>
      <w:r w:rsidRPr="009177F1">
        <w:rPr>
          <w:rFonts w:ascii="KDRS" w:hAnsi="KDRS"/>
          <w:lang w:val="ru-RU"/>
        </w:rPr>
        <w:t>. Там же. А отводныя сторожи… от сторожи напреди ставятъ в страховитое и не в страховитое врем</w:t>
      </w:r>
      <w:r>
        <w:t>z</w:t>
      </w:r>
      <w:r w:rsidRPr="009177F1">
        <w:rPr>
          <w:lang w:val="ru-RU"/>
        </w:rPr>
        <w:t xml:space="preserve"> (</w:t>
      </w:r>
      <w:r>
        <w:t>Schilt</w:t>
      </w:r>
      <w:r w:rsidRPr="009177F1">
        <w:rPr>
          <w:lang w:val="ru-RU"/>
        </w:rPr>
        <w:t>-</w:t>
      </w:r>
      <w:r>
        <w:t>vvacht</w:t>
      </w:r>
      <w:r w:rsidRPr="009177F1">
        <w:rPr>
          <w:lang w:val="ru-RU"/>
        </w:rPr>
        <w:t>)</w:t>
      </w:r>
      <w:r w:rsidRPr="009177F1">
        <w:rPr>
          <w:rFonts w:ascii="KDRS" w:hAnsi="KDRS"/>
          <w:lang w:val="ru-RU"/>
        </w:rPr>
        <w:t>. Там же, 205. Передния сторожи то, которыя на поход</w:t>
      </w:r>
      <w:r w:rsidRPr="009177F1">
        <w:rPr>
          <w:lang w:val="ru-RU"/>
        </w:rPr>
        <w:t>ѣ</w:t>
      </w:r>
      <w:r w:rsidRPr="009177F1">
        <w:rPr>
          <w:rFonts w:ascii="KDRS" w:hAnsi="KDRS"/>
          <w:lang w:val="ru-RU"/>
        </w:rPr>
        <w:t>хъ напереду ходит</w:t>
      </w:r>
      <w:r w:rsidRPr="009177F1">
        <w:rPr>
          <w:lang w:val="ru-RU"/>
        </w:rPr>
        <w:t xml:space="preserve"> (</w:t>
      </w:r>
      <w:r>
        <w:t>Voorwachten</w:t>
      </w:r>
      <w:r w:rsidRPr="009177F1">
        <w:rPr>
          <w:lang w:val="ru-RU"/>
        </w:rPr>
        <w:t>)</w:t>
      </w:r>
      <w:r w:rsidRPr="009177F1">
        <w:rPr>
          <w:rFonts w:ascii="KDRS" w:hAnsi="KDRS"/>
          <w:lang w:val="ru-RU"/>
        </w:rPr>
        <w:t>. Там же. Потереная отводная сторожа то, которыя днемъ и ночью перед станами… дал</w:t>
      </w:r>
      <w:r w:rsidRPr="009177F1">
        <w:rPr>
          <w:lang w:val="ru-RU"/>
        </w:rPr>
        <w:t>ѣ</w:t>
      </w:r>
      <w:r w:rsidRPr="009177F1">
        <w:rPr>
          <w:rFonts w:ascii="KDRS" w:hAnsi="KDRS"/>
          <w:lang w:val="ru-RU"/>
        </w:rPr>
        <w:t xml:space="preserve"> иныхъ отводныхъ сторожъ ставятъ</w:t>
      </w:r>
      <w:r w:rsidRPr="009177F1">
        <w:rPr>
          <w:lang w:val="ru-RU"/>
        </w:rPr>
        <w:t xml:space="preserve"> (</w:t>
      </w:r>
      <w:r>
        <w:t>Verlooren</w:t>
      </w:r>
      <w:r w:rsidRPr="009177F1">
        <w:rPr>
          <w:lang w:val="ru-RU"/>
        </w:rPr>
        <w:t xml:space="preserve"> </w:t>
      </w:r>
      <w:r>
        <w:t>Schilt</w:t>
      </w:r>
      <w:r w:rsidRPr="009177F1">
        <w:rPr>
          <w:lang w:val="ru-RU"/>
        </w:rPr>
        <w:t>-</w:t>
      </w:r>
      <w:r>
        <w:t>wachten</w:t>
      </w:r>
      <w:r w:rsidRPr="009177F1">
        <w:rPr>
          <w:lang w:val="ru-RU"/>
        </w:rPr>
        <w:t>)</w:t>
      </w:r>
      <w:r w:rsidRPr="009177F1">
        <w:rPr>
          <w:rFonts w:ascii="KDRS" w:hAnsi="KDRS"/>
          <w:lang w:val="ru-RU"/>
        </w:rPr>
        <w:t>. Там же. Прибылныя сторожи… в запас</w:t>
      </w:r>
      <w:r w:rsidRPr="009177F1">
        <w:rPr>
          <w:lang w:val="ru-RU"/>
        </w:rPr>
        <w:t>ѣ</w:t>
      </w:r>
      <w:r w:rsidRPr="009177F1">
        <w:rPr>
          <w:rFonts w:ascii="KDRS" w:hAnsi="KDRS"/>
          <w:lang w:val="ru-RU"/>
        </w:rPr>
        <w:t xml:space="preserve"> держат для нужнаго времени в полку… т</w:t>
      </w:r>
      <w:r w:rsidRPr="009177F1">
        <w:rPr>
          <w:lang w:val="ru-RU"/>
        </w:rPr>
        <w:t>ѣ</w:t>
      </w:r>
      <w:r w:rsidRPr="009177F1">
        <w:rPr>
          <w:rFonts w:ascii="KDRS" w:hAnsi="KDRS"/>
          <w:lang w:val="ru-RU"/>
        </w:rPr>
        <w:t xml:space="preserve"> сторожи при иных не долго бываютъ, тол&lt;ь&gt; в подлинныя времена бываютъ</w:t>
      </w:r>
      <w:r w:rsidRPr="009177F1">
        <w:rPr>
          <w:lang w:val="ru-RU"/>
        </w:rPr>
        <w:t xml:space="preserve"> (</w:t>
      </w:r>
      <w:r>
        <w:t>By</w:t>
      </w:r>
      <w:r w:rsidRPr="009177F1">
        <w:rPr>
          <w:lang w:val="ru-RU"/>
        </w:rPr>
        <w:t>-</w:t>
      </w:r>
      <w:r>
        <w:t>wachten</w:t>
      </w:r>
      <w:r w:rsidRPr="009177F1">
        <w:rPr>
          <w:lang w:val="ru-RU"/>
        </w:rPr>
        <w:t>)</w:t>
      </w:r>
      <w:r w:rsidRPr="009177F1">
        <w:rPr>
          <w:rFonts w:ascii="KDRS" w:hAnsi="KDRS"/>
          <w:lang w:val="ru-RU"/>
        </w:rPr>
        <w:t>. Там же, 204</w:t>
      </w:r>
      <w:r>
        <w:rPr>
          <w:rFonts w:ascii="KDRS" w:hAnsi="KDRS"/>
        </w:rPr>
        <w:t> </w:t>
      </w:r>
      <w:r w:rsidRPr="009177F1">
        <w:rPr>
          <w:rFonts w:ascii="KDRS" w:hAnsi="KDRS"/>
          <w:lang w:val="ru-RU"/>
        </w:rPr>
        <w:t>об. Рядовыя сторожи то есть т</w:t>
      </w:r>
      <w:r w:rsidRPr="009177F1">
        <w:rPr>
          <w:lang w:val="ru-RU"/>
        </w:rPr>
        <w:t>ѣ</w:t>
      </w:r>
      <w:r w:rsidRPr="009177F1">
        <w:rPr>
          <w:rFonts w:ascii="KDRS" w:hAnsi="KDRS"/>
          <w:lang w:val="ru-RU"/>
        </w:rPr>
        <w:t>, которыя всегда в страховитое и в смиренное время стерегутъ</w:t>
      </w:r>
      <w:r w:rsidRPr="009177F1">
        <w:rPr>
          <w:lang w:val="ru-RU"/>
        </w:rPr>
        <w:t xml:space="preserve"> (</w:t>
      </w:r>
      <w:r>
        <w:t>Ordinarische</w:t>
      </w:r>
      <w:r w:rsidRPr="009177F1">
        <w:rPr>
          <w:lang w:val="ru-RU"/>
        </w:rPr>
        <w:t xml:space="preserve"> </w:t>
      </w:r>
      <w:r>
        <w:t>wachten</w:t>
      </w:r>
      <w:r w:rsidRPr="009177F1">
        <w:rPr>
          <w:lang w:val="ru-RU"/>
        </w:rPr>
        <w:t>)</w:t>
      </w:r>
      <w:r w:rsidRPr="009177F1">
        <w:rPr>
          <w:rFonts w:ascii="KDRS" w:hAnsi="KDRS"/>
          <w:lang w:val="ru-RU"/>
        </w:rPr>
        <w:t xml:space="preserve">. Там же. Снарховыя сторожи то есть </w:t>
      </w:r>
      <w:r w:rsidRPr="009177F1">
        <w:rPr>
          <w:rFonts w:ascii="KDRS" w:hAnsi="KDRS"/>
          <w:lang w:val="ru-RU"/>
        </w:rPr>
        <w:lastRenderedPageBreak/>
        <w:t>отводныя сторожи, которых блиско иныхъ сторожей ставятъ</w:t>
      </w:r>
      <w:r w:rsidRPr="009177F1">
        <w:rPr>
          <w:lang w:val="ru-RU"/>
        </w:rPr>
        <w:t xml:space="preserve"> (</w:t>
      </w:r>
      <w:r>
        <w:t>Snarch</w:t>
      </w:r>
      <w:r w:rsidRPr="009177F1">
        <w:rPr>
          <w:lang w:val="ru-RU"/>
        </w:rPr>
        <w:t>-</w:t>
      </w:r>
      <w:r>
        <w:t>Wachten</w:t>
      </w:r>
      <w:r w:rsidRPr="009177F1">
        <w:rPr>
          <w:lang w:val="ru-RU"/>
        </w:rPr>
        <w:t>)</w:t>
      </w:r>
      <w:r w:rsidRPr="009177F1">
        <w:rPr>
          <w:rFonts w:ascii="KDRS" w:hAnsi="KDRS"/>
          <w:lang w:val="ru-RU"/>
        </w:rPr>
        <w:t>. Там же 205</w:t>
      </w:r>
      <w:r>
        <w:rPr>
          <w:rFonts w:ascii="KDRS" w:hAnsi="KDRS"/>
        </w:rPr>
        <w:t> </w:t>
      </w:r>
      <w:r w:rsidRPr="009177F1">
        <w:rPr>
          <w:rFonts w:ascii="KDRS" w:hAnsi="KDRS"/>
          <w:lang w:val="ru-RU"/>
        </w:rPr>
        <w:t>об. Шарная сторожа и тое по старинному обычаю в цесарьскихъ полк</w:t>
      </w:r>
      <w:r w:rsidRPr="009177F1">
        <w:rPr>
          <w:lang w:val="ru-RU"/>
        </w:rPr>
        <w:t>ѣ</w:t>
      </w:r>
      <w:r w:rsidRPr="009177F1">
        <w:rPr>
          <w:rFonts w:ascii="KDRS" w:hAnsi="KDRS"/>
          <w:lang w:val="ru-RU"/>
        </w:rPr>
        <w:t>хъ держати… бьючи по барабану вс</w:t>
      </w:r>
      <w:r w:rsidRPr="009177F1">
        <w:rPr>
          <w:lang w:val="ru-RU"/>
        </w:rPr>
        <w:t>ѣ</w:t>
      </w:r>
      <w:r w:rsidRPr="009177F1">
        <w:rPr>
          <w:rFonts w:ascii="KDRS" w:hAnsi="KDRS"/>
          <w:lang w:val="ru-RU"/>
        </w:rPr>
        <w:t>хъ салдатовъ будко и бодро держати</w:t>
      </w:r>
      <w:r w:rsidRPr="009177F1">
        <w:rPr>
          <w:lang w:val="ru-RU"/>
        </w:rPr>
        <w:t>(</w:t>
      </w:r>
      <w:r>
        <w:t>Schaer</w:t>
      </w:r>
      <w:r w:rsidRPr="009177F1">
        <w:rPr>
          <w:lang w:val="ru-RU"/>
        </w:rPr>
        <w:t>-</w:t>
      </w:r>
      <w:r>
        <w:t>Wachten</w:t>
      </w:r>
      <w:r w:rsidRPr="009177F1">
        <w:rPr>
          <w:lang w:val="ru-RU"/>
        </w:rPr>
        <w:t>)</w:t>
      </w:r>
      <w:r w:rsidRPr="009177F1">
        <w:rPr>
          <w:rFonts w:ascii="KDRS" w:hAnsi="KDRS"/>
          <w:lang w:val="ru-RU"/>
        </w:rPr>
        <w:t>. Там же, 204.</w:t>
      </w:r>
    </w:p>
    <w:p w14:paraId="7A8CAA2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Люди</w:t>
      </w:r>
      <w:r w:rsidRPr="009177F1">
        <w:rPr>
          <w:rFonts w:ascii="KDRS" w:hAnsi="KDRS"/>
          <w:lang w:val="ru-RU"/>
        </w:rPr>
        <w:t xml:space="preserve">, </w:t>
      </w:r>
      <w:r w:rsidRPr="009177F1">
        <w:rPr>
          <w:rFonts w:ascii="KDRS" w:hAnsi="KDRS"/>
          <w:i/>
          <w:lang w:val="ru-RU"/>
        </w:rPr>
        <w:t>несущие охрану кого</w:t>
      </w:r>
      <w:r w:rsidRPr="009177F1">
        <w:rPr>
          <w:rFonts w:ascii="KDRS" w:hAnsi="KDRS"/>
          <w:lang w:val="ru-RU"/>
        </w:rPr>
        <w:t xml:space="preserve">-, </w:t>
      </w:r>
      <w:r w:rsidRPr="009177F1">
        <w:rPr>
          <w:rFonts w:ascii="KDRS" w:hAnsi="KDRS"/>
          <w:i/>
          <w:lang w:val="ru-RU"/>
        </w:rPr>
        <w:t>чего-л</w:t>
      </w:r>
      <w:r w:rsidRPr="009177F1">
        <w:rPr>
          <w:rFonts w:ascii="KDRS" w:hAnsi="KDRS"/>
          <w:lang w:val="ru-RU"/>
        </w:rPr>
        <w:t xml:space="preserve">.; </w:t>
      </w:r>
      <w:r w:rsidRPr="009177F1">
        <w:rPr>
          <w:rFonts w:ascii="KDRS" w:hAnsi="KDRS"/>
          <w:i/>
          <w:lang w:val="ru-RU"/>
        </w:rPr>
        <w:t>стража</w:t>
      </w:r>
      <w:r w:rsidRPr="009177F1">
        <w:rPr>
          <w:rFonts w:ascii="KDRS" w:hAnsi="KDRS"/>
          <w:lang w:val="ru-RU"/>
        </w:rPr>
        <w:t xml:space="preserve">, </w:t>
      </w:r>
      <w:r w:rsidRPr="009177F1">
        <w:rPr>
          <w:rFonts w:ascii="KDRS" w:hAnsi="KDRS"/>
          <w:i/>
          <w:lang w:val="ru-RU"/>
        </w:rPr>
        <w:t>караул</w:t>
      </w:r>
      <w:r w:rsidRPr="009177F1">
        <w:rPr>
          <w:rFonts w:ascii="KDRS" w:hAnsi="KDRS"/>
          <w:lang w:val="ru-RU"/>
        </w:rPr>
        <w:t xml:space="preserve">. Ведают у города [боярин и воевода] по одним воротам и на городе наряд городовой сторожи по всему городу. Кн.п.Казани, 1. </w:t>
      </w:r>
      <w:r>
        <w:rPr>
          <w:rFonts w:ascii="KDRS" w:hAnsi="KDRS"/>
        </w:rPr>
        <w:t>XVII </w:t>
      </w:r>
      <w:r w:rsidRPr="009177F1">
        <w:rPr>
          <w:rFonts w:ascii="KDRS" w:hAnsi="KDRS"/>
          <w:lang w:val="ru-RU"/>
        </w:rPr>
        <w:t>в. ~ 1565</w:t>
      </w:r>
      <w:r>
        <w:rPr>
          <w:rFonts w:ascii="KDRS" w:hAnsi="KDRS"/>
        </w:rPr>
        <w:t> </w:t>
      </w:r>
      <w:r w:rsidRPr="009177F1">
        <w:rPr>
          <w:rFonts w:ascii="KDRS" w:hAnsi="KDRS"/>
          <w:lang w:val="ru-RU"/>
        </w:rPr>
        <w:t>г. И взявъ державецъ отъ Лукьяна из-за стола Ивана, отвелъ на ратушу и приставилъ сторожу кр</w:t>
      </w:r>
      <w:r w:rsidRPr="009177F1">
        <w:rPr>
          <w:lang w:val="ru-RU"/>
        </w:rPr>
        <w:t>ѣ</w:t>
      </w:r>
      <w:r w:rsidRPr="009177F1">
        <w:rPr>
          <w:rFonts w:ascii="KDRS" w:hAnsi="KDRS"/>
          <w:lang w:val="ru-RU"/>
        </w:rPr>
        <w:t xml:space="preserve">пкую. Рим.имп.д. </w:t>
      </w:r>
      <w:r>
        <w:rPr>
          <w:rFonts w:ascii="KDRS" w:hAnsi="KDRS"/>
        </w:rPr>
        <w:t>II</w:t>
      </w:r>
      <w:r w:rsidRPr="009177F1">
        <w:rPr>
          <w:rFonts w:ascii="KDRS" w:hAnsi="KDRS"/>
          <w:lang w:val="ru-RU"/>
        </w:rPr>
        <w:t>, 1183. 1617</w:t>
      </w:r>
      <w:r>
        <w:rPr>
          <w:rFonts w:ascii="KDRS" w:hAnsi="KDRS"/>
        </w:rPr>
        <w:t> </w:t>
      </w:r>
      <w:r w:rsidRPr="009177F1">
        <w:rPr>
          <w:rFonts w:ascii="KDRS" w:hAnsi="KDRS"/>
          <w:lang w:val="ru-RU"/>
        </w:rPr>
        <w:t>г. По ево жъ де Иванову челобитью у бывшаго сотника Якова Кирилова и перепечатаны животы и поставлена у него сторожа на двор</w:t>
      </w:r>
      <w:r w:rsidRPr="009177F1">
        <w:rPr>
          <w:lang w:val="ru-RU"/>
        </w:rPr>
        <w:t>ѣ</w:t>
      </w:r>
      <w:r w:rsidRPr="009177F1">
        <w:rPr>
          <w:rFonts w:ascii="KDRS" w:hAnsi="KDRS"/>
          <w:lang w:val="ru-RU"/>
        </w:rPr>
        <w:t>. Баг.Мат., 165. 1692</w:t>
      </w:r>
      <w:r>
        <w:rPr>
          <w:rFonts w:ascii="KDRS" w:hAnsi="KDRS"/>
        </w:rPr>
        <w:t> </w:t>
      </w:r>
      <w:r w:rsidRPr="009177F1">
        <w:rPr>
          <w:rFonts w:ascii="KDRS" w:hAnsi="KDRS"/>
          <w:lang w:val="ru-RU"/>
        </w:rPr>
        <w:t>г.</w:t>
      </w:r>
      <w:r w:rsidRPr="009177F1">
        <w:rPr>
          <w:rFonts w:ascii="KDRS" w:hAnsi="KDRS"/>
          <w:spacing w:val="40"/>
          <w:lang w:val="ru-RU"/>
        </w:rPr>
        <w:t xml:space="preserve"> За сторожею </w:t>
      </w:r>
      <w:r w:rsidRPr="009177F1">
        <w:rPr>
          <w:rFonts w:ascii="KDRS" w:hAnsi="KDRS"/>
          <w:lang w:val="ru-RU"/>
        </w:rPr>
        <w:t>(</w:t>
      </w:r>
      <w:r w:rsidRPr="009177F1">
        <w:rPr>
          <w:rFonts w:ascii="KDRS" w:hAnsi="KDRS"/>
          <w:spacing w:val="40"/>
          <w:lang w:val="ru-RU"/>
        </w:rPr>
        <w:t>держат</w:t>
      </w:r>
      <w:r w:rsidRPr="009177F1">
        <w:rPr>
          <w:rFonts w:ascii="KDRS" w:hAnsi="KDRS"/>
          <w:lang w:val="ru-RU"/>
        </w:rPr>
        <w:t>и,</w:t>
      </w:r>
      <w:r w:rsidRPr="009177F1">
        <w:rPr>
          <w:rFonts w:ascii="KDRS" w:hAnsi="KDRS"/>
          <w:spacing w:val="40"/>
          <w:lang w:val="ru-RU"/>
        </w:rPr>
        <w:t xml:space="preserve"> сид</w:t>
      </w:r>
      <w:r w:rsidRPr="009177F1">
        <w:rPr>
          <w:spacing w:val="40"/>
          <w:lang w:val="ru-RU"/>
        </w:rPr>
        <w:t>ѣ</w:t>
      </w:r>
      <w:r w:rsidRPr="009177F1">
        <w:rPr>
          <w:rFonts w:ascii="KDRS" w:hAnsi="KDRS"/>
          <w:spacing w:val="40"/>
          <w:lang w:val="ru-RU"/>
        </w:rPr>
        <w:t>т</w:t>
      </w:r>
      <w:r w:rsidRPr="009177F1">
        <w:rPr>
          <w:rFonts w:ascii="KDRS" w:hAnsi="KDRS"/>
          <w:lang w:val="ru-RU"/>
        </w:rPr>
        <w:t xml:space="preserve">и) – </w:t>
      </w:r>
      <w:r w:rsidRPr="009177F1">
        <w:rPr>
          <w:rFonts w:ascii="KDRS" w:hAnsi="KDRS"/>
          <w:i/>
          <w:lang w:val="ru-RU"/>
        </w:rPr>
        <w:t>под стражей</w:t>
      </w:r>
      <w:r w:rsidRPr="009177F1">
        <w:rPr>
          <w:rFonts w:ascii="KDRS" w:hAnsi="KDRS"/>
          <w:lang w:val="ru-RU"/>
        </w:rPr>
        <w:t>. Того вора Тимошку у нихъ взялъ [колыванский губернатор] къ себ</w:t>
      </w:r>
      <w:r w:rsidRPr="009177F1">
        <w:rPr>
          <w:lang w:val="ru-RU"/>
        </w:rPr>
        <w:t>ѣ</w:t>
      </w:r>
      <w:r w:rsidRPr="009177F1">
        <w:rPr>
          <w:rFonts w:ascii="KDRS" w:hAnsi="KDRS"/>
          <w:lang w:val="ru-RU"/>
        </w:rPr>
        <w:t xml:space="preserve"> въ Вышегородъ и вел</w:t>
      </w:r>
      <w:r w:rsidRPr="009177F1">
        <w:rPr>
          <w:lang w:val="ru-RU"/>
        </w:rPr>
        <w:t>ѣ</w:t>
      </w:r>
      <w:r w:rsidRPr="009177F1">
        <w:rPr>
          <w:rFonts w:ascii="KDRS" w:hAnsi="KDRS"/>
          <w:lang w:val="ru-RU"/>
        </w:rPr>
        <w:t xml:space="preserve">лъ его держать за сторожею, а имъ того вора не отдалъ. ДАИ </w:t>
      </w:r>
      <w:r>
        <w:rPr>
          <w:rFonts w:ascii="KDRS" w:hAnsi="KDRS"/>
        </w:rPr>
        <w:t>VI</w:t>
      </w:r>
      <w:r w:rsidRPr="009177F1">
        <w:rPr>
          <w:rFonts w:ascii="KDRS" w:hAnsi="KDRS"/>
          <w:lang w:val="ru-RU"/>
        </w:rPr>
        <w:t>, 421. 1652</w:t>
      </w:r>
      <w:r>
        <w:rPr>
          <w:rFonts w:ascii="KDRS" w:hAnsi="KDRS"/>
        </w:rPr>
        <w:t> </w:t>
      </w:r>
      <w:r w:rsidRPr="009177F1">
        <w:rPr>
          <w:rFonts w:ascii="KDRS" w:hAnsi="KDRS"/>
          <w:lang w:val="ru-RU"/>
        </w:rPr>
        <w:t xml:space="preserve">г. </w:t>
      </w:r>
    </w:p>
    <w:p w14:paraId="01677C4C"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Сторожевой пункт</w:t>
      </w:r>
      <w:r w:rsidRPr="009177F1">
        <w:rPr>
          <w:rFonts w:ascii="KDRS" w:hAnsi="KDRS"/>
          <w:lang w:val="ru-RU"/>
        </w:rPr>
        <w:t xml:space="preserve">, </w:t>
      </w:r>
      <w:r w:rsidRPr="009177F1">
        <w:rPr>
          <w:rFonts w:ascii="KDRS" w:hAnsi="KDRS"/>
          <w:i/>
          <w:lang w:val="ru-RU"/>
        </w:rPr>
        <w:t>пост на пограничных землях и воинский отряд</w:t>
      </w:r>
      <w:r w:rsidRPr="009177F1">
        <w:rPr>
          <w:rFonts w:ascii="KDRS" w:hAnsi="KDRS"/>
          <w:lang w:val="ru-RU"/>
        </w:rPr>
        <w:t xml:space="preserve">, </w:t>
      </w:r>
      <w:r w:rsidRPr="009177F1">
        <w:rPr>
          <w:rFonts w:ascii="KDRS" w:hAnsi="KDRS"/>
          <w:i/>
          <w:lang w:val="ru-RU"/>
        </w:rPr>
        <w:t>несущий там караульную и дозорную службу</w:t>
      </w:r>
      <w:r w:rsidRPr="009177F1">
        <w:rPr>
          <w:rFonts w:ascii="KDRS" w:hAnsi="KDRS"/>
          <w:lang w:val="ru-RU"/>
        </w:rPr>
        <w:t xml:space="preserve">. И около Сумского острогу по дорогамъ для приходу неметцкихъ людеи держатъ сторожу и оброкъ имъ даютъ из монастырскои же казны. ГКЭ </w:t>
      </w:r>
      <w:r>
        <w:rPr>
          <w:rFonts w:ascii="KDRS" w:hAnsi="KDRS"/>
        </w:rPr>
        <w:t>II</w:t>
      </w:r>
      <w:r w:rsidRPr="009177F1">
        <w:rPr>
          <w:rFonts w:ascii="KDRS" w:hAnsi="KDRS"/>
          <w:lang w:val="ru-RU"/>
        </w:rPr>
        <w:t>, 836. 1607</w:t>
      </w:r>
      <w:r>
        <w:rPr>
          <w:rFonts w:ascii="KDRS" w:hAnsi="KDRS"/>
        </w:rPr>
        <w:t> </w:t>
      </w:r>
      <w:r w:rsidRPr="009177F1">
        <w:rPr>
          <w:rFonts w:ascii="KDRS" w:hAnsi="KDRS"/>
          <w:lang w:val="ru-RU"/>
        </w:rPr>
        <w:t>г. А которые сторожи стоятъ на отъезжихъ полскихъ короул</w:t>
      </w:r>
      <w:r w:rsidRPr="009177F1">
        <w:rPr>
          <w:lang w:val="ru-RU"/>
        </w:rPr>
        <w:t>ѣ</w:t>
      </w:r>
      <w:r w:rsidRPr="009177F1">
        <w:rPr>
          <w:rFonts w:ascii="KDRS" w:hAnsi="KDRS"/>
          <w:lang w:val="ru-RU"/>
        </w:rPr>
        <w:t>хъ, и про</w:t>
      </w:r>
      <w:r w:rsidRPr="009177F1">
        <w:rPr>
          <w:lang w:val="ru-RU"/>
        </w:rPr>
        <w:t>ѣ</w:t>
      </w:r>
      <w:r w:rsidRPr="009177F1">
        <w:rPr>
          <w:rFonts w:ascii="KDRS" w:hAnsi="KDRS"/>
          <w:lang w:val="ru-RU"/>
        </w:rPr>
        <w:t>зжие станицы и дозорщики, которые посланы сторожъ дозирать, и т</w:t>
      </w:r>
      <w:r w:rsidRPr="009177F1">
        <w:rPr>
          <w:lang w:val="ru-RU"/>
        </w:rPr>
        <w:t>ѣ</w:t>
      </w:r>
      <w:r w:rsidRPr="009177F1">
        <w:rPr>
          <w:rFonts w:ascii="KDRS" w:hAnsi="KDRS"/>
          <w:lang w:val="ru-RU"/>
        </w:rPr>
        <w:t xml:space="preserve"> на Алатарь маия по 13 число не бывали. АИ </w:t>
      </w:r>
      <w:r>
        <w:rPr>
          <w:rFonts w:ascii="KDRS" w:hAnsi="KDRS"/>
        </w:rPr>
        <w:t>III</w:t>
      </w:r>
      <w:r w:rsidRPr="009177F1">
        <w:rPr>
          <w:rFonts w:ascii="KDRS" w:hAnsi="KDRS"/>
          <w:lang w:val="ru-RU"/>
        </w:rPr>
        <w:t>, 12. 1614</w:t>
      </w:r>
      <w:r>
        <w:rPr>
          <w:rFonts w:ascii="KDRS" w:hAnsi="KDRS"/>
        </w:rPr>
        <w:t> </w:t>
      </w:r>
      <w:r w:rsidRPr="009177F1">
        <w:rPr>
          <w:rFonts w:ascii="KDRS" w:hAnsi="KDRS"/>
          <w:lang w:val="ru-RU"/>
        </w:rPr>
        <w:t>г.</w:t>
      </w:r>
      <w:r w:rsidRPr="009177F1">
        <w:rPr>
          <w:rFonts w:ascii="KDRS" w:hAnsi="KDRS"/>
          <w:spacing w:val="40"/>
          <w:lang w:val="ru-RU"/>
        </w:rPr>
        <w:t xml:space="preserve"> М</w:t>
      </w:r>
      <w:r w:rsidRPr="009177F1">
        <w:rPr>
          <w:spacing w:val="40"/>
          <w:lang w:val="ru-RU"/>
        </w:rPr>
        <w:t>ѣ</w:t>
      </w:r>
      <w:r w:rsidRPr="009177F1">
        <w:rPr>
          <w:rFonts w:ascii="KDRS" w:hAnsi="KDRS"/>
          <w:spacing w:val="40"/>
          <w:lang w:val="ru-RU"/>
        </w:rPr>
        <w:t xml:space="preserve">сячная сторожа </w:t>
      </w:r>
      <w:r w:rsidRPr="009177F1">
        <w:rPr>
          <w:rFonts w:ascii="KDRS" w:hAnsi="KDRS"/>
          <w:lang w:val="ru-RU"/>
        </w:rPr>
        <w:t xml:space="preserve">– </w:t>
      </w:r>
      <w:r w:rsidRPr="009177F1">
        <w:rPr>
          <w:rFonts w:ascii="KDRS" w:hAnsi="KDRS"/>
          <w:i/>
          <w:lang w:val="ru-RU"/>
        </w:rPr>
        <w:t>несение караульной и дозорной службы на пограничных землях посменно</w:t>
      </w:r>
      <w:r w:rsidRPr="009177F1">
        <w:rPr>
          <w:rFonts w:ascii="KDRS" w:hAnsi="KDRS"/>
          <w:lang w:val="ru-RU"/>
        </w:rPr>
        <w:t xml:space="preserve"> (</w:t>
      </w:r>
      <w:r w:rsidRPr="009177F1">
        <w:rPr>
          <w:rFonts w:ascii="KDRS" w:hAnsi="KDRS"/>
          <w:i/>
          <w:lang w:val="ru-RU"/>
        </w:rPr>
        <w:t>по месяцам</w:t>
      </w:r>
      <w:r w:rsidRPr="009177F1">
        <w:rPr>
          <w:rFonts w:ascii="KDRS" w:hAnsi="KDRS"/>
          <w:lang w:val="ru-RU"/>
        </w:rPr>
        <w:t>). Служили они [дети боярские, рязанцы] государю сторожевую службу, а стерегли м</w:t>
      </w:r>
      <w:r w:rsidRPr="009177F1">
        <w:rPr>
          <w:lang w:val="ru-RU"/>
        </w:rPr>
        <w:t>ѣ</w:t>
      </w:r>
      <w:r w:rsidRPr="009177F1">
        <w:rPr>
          <w:rFonts w:ascii="KDRS" w:hAnsi="KDRS"/>
          <w:lang w:val="ru-RU"/>
        </w:rPr>
        <w:t>сячную сторожу на польскихъ сторожехъ по Сосн</w:t>
      </w:r>
      <w:r w:rsidRPr="009177F1">
        <w:rPr>
          <w:lang w:val="ru-RU"/>
        </w:rPr>
        <w:t>ѣ</w:t>
      </w:r>
      <w:r w:rsidRPr="009177F1">
        <w:rPr>
          <w:rFonts w:ascii="KDRS" w:hAnsi="KDRS"/>
          <w:lang w:val="ru-RU"/>
        </w:rPr>
        <w:t xml:space="preserve"> и по Дону и по Меч</w:t>
      </w:r>
      <w:r w:rsidRPr="009177F1">
        <w:rPr>
          <w:lang w:val="ru-RU"/>
        </w:rPr>
        <w:t>ѣ</w:t>
      </w:r>
      <w:r w:rsidRPr="009177F1">
        <w:rPr>
          <w:rFonts w:ascii="KDRS" w:hAnsi="KDRS"/>
          <w:lang w:val="ru-RU"/>
        </w:rPr>
        <w:t>, перем</w:t>
      </w:r>
      <w:r w:rsidRPr="009177F1">
        <w:rPr>
          <w:lang w:val="ru-RU"/>
        </w:rPr>
        <w:t>ѣ</w:t>
      </w:r>
      <w:r w:rsidRPr="009177F1">
        <w:rPr>
          <w:rFonts w:ascii="KDRS" w:hAnsi="KDRS"/>
          <w:lang w:val="ru-RU"/>
        </w:rPr>
        <w:t>няясь по м</w:t>
      </w:r>
      <w:r w:rsidRPr="009177F1">
        <w:rPr>
          <w:lang w:val="ru-RU"/>
        </w:rPr>
        <w:t>ѣ</w:t>
      </w:r>
      <w:r w:rsidRPr="009177F1">
        <w:rPr>
          <w:rFonts w:ascii="KDRS" w:hAnsi="KDRS"/>
          <w:lang w:val="ru-RU"/>
        </w:rPr>
        <w:t>сяцомъ, а пом</w:t>
      </w:r>
      <w:r w:rsidRPr="009177F1">
        <w:rPr>
          <w:lang w:val="ru-RU"/>
        </w:rPr>
        <w:t>ѣ</w:t>
      </w:r>
      <w:r w:rsidRPr="009177F1">
        <w:rPr>
          <w:rFonts w:ascii="KDRS" w:hAnsi="KDRS"/>
          <w:lang w:val="ru-RU"/>
        </w:rPr>
        <w:t>стья за ними было по 50 четьи за челов</w:t>
      </w:r>
      <w:r w:rsidRPr="009177F1">
        <w:rPr>
          <w:lang w:val="ru-RU"/>
        </w:rPr>
        <w:t>ѣ</w:t>
      </w:r>
      <w:r w:rsidRPr="009177F1">
        <w:rPr>
          <w:rFonts w:ascii="KDRS" w:hAnsi="KDRS"/>
          <w:lang w:val="ru-RU"/>
        </w:rPr>
        <w:t xml:space="preserve">комъ. АМГ </w:t>
      </w:r>
      <w:r>
        <w:rPr>
          <w:rFonts w:ascii="KDRS" w:hAnsi="KDRS"/>
        </w:rPr>
        <w:t>I</w:t>
      </w:r>
      <w:r w:rsidRPr="009177F1">
        <w:rPr>
          <w:rFonts w:ascii="KDRS" w:hAnsi="KDRS"/>
          <w:lang w:val="ru-RU"/>
        </w:rPr>
        <w:t>, 38. 1577</w:t>
      </w:r>
      <w:r>
        <w:rPr>
          <w:rFonts w:ascii="KDRS" w:hAnsi="KDRS"/>
        </w:rPr>
        <w:t> </w:t>
      </w:r>
      <w:r w:rsidRPr="009177F1">
        <w:rPr>
          <w:rFonts w:ascii="KDRS" w:hAnsi="KDRS"/>
          <w:lang w:val="ru-RU"/>
        </w:rPr>
        <w:t>г.</w:t>
      </w:r>
      <w:r w:rsidRPr="009177F1">
        <w:rPr>
          <w:rFonts w:ascii="KDRS" w:hAnsi="KDRS"/>
          <w:spacing w:val="40"/>
          <w:lang w:val="ru-RU"/>
        </w:rPr>
        <w:t xml:space="preserve"> Несм</w:t>
      </w:r>
      <w:r w:rsidRPr="009177F1">
        <w:rPr>
          <w:spacing w:val="40"/>
          <w:lang w:val="ru-RU"/>
        </w:rPr>
        <w:t>ѣ</w:t>
      </w:r>
      <w:r w:rsidRPr="009177F1">
        <w:rPr>
          <w:rFonts w:ascii="KDRS" w:hAnsi="KDRS"/>
          <w:spacing w:val="40"/>
          <w:lang w:val="ru-RU"/>
        </w:rPr>
        <w:t>сная, см</w:t>
      </w:r>
      <w:r w:rsidRPr="009177F1">
        <w:rPr>
          <w:spacing w:val="40"/>
          <w:lang w:val="ru-RU"/>
        </w:rPr>
        <w:t>ѣ</w:t>
      </w:r>
      <w:r w:rsidRPr="009177F1">
        <w:rPr>
          <w:rFonts w:ascii="KDRS" w:hAnsi="KDRS"/>
          <w:spacing w:val="40"/>
          <w:lang w:val="ru-RU"/>
        </w:rPr>
        <w:t>сна</w:t>
      </w:r>
      <w:r w:rsidRPr="009177F1">
        <w:rPr>
          <w:rFonts w:ascii="KDRS" w:hAnsi="KDRS"/>
          <w:lang w:val="ru-RU"/>
        </w:rPr>
        <w:t>я</w:t>
      </w:r>
      <w:r w:rsidRPr="009177F1">
        <w:rPr>
          <w:rFonts w:ascii="KDRS" w:hAnsi="KDRS"/>
          <w:spacing w:val="40"/>
          <w:lang w:val="ru-RU"/>
        </w:rPr>
        <w:t xml:space="preserve"> сторожа</w:t>
      </w:r>
      <w:r w:rsidRPr="009177F1">
        <w:rPr>
          <w:rFonts w:ascii="KDRS" w:hAnsi="KDRS"/>
          <w:lang w:val="ru-RU"/>
        </w:rPr>
        <w:t xml:space="preserve"> см. </w:t>
      </w:r>
      <w:r w:rsidRPr="009177F1">
        <w:rPr>
          <w:rFonts w:ascii="KDRS" w:hAnsi="KDRS"/>
          <w:b/>
          <w:lang w:val="ru-RU"/>
        </w:rPr>
        <w:t>несм</w:t>
      </w:r>
      <w:r w:rsidRPr="009177F1">
        <w:rPr>
          <w:b/>
          <w:lang w:val="ru-RU"/>
        </w:rPr>
        <w:t>ѣ</w:t>
      </w:r>
      <w:r w:rsidRPr="009177F1">
        <w:rPr>
          <w:rFonts w:ascii="KDRS" w:hAnsi="KDRS"/>
          <w:b/>
          <w:lang w:val="ru-RU"/>
        </w:rPr>
        <w:t>сный, см</w:t>
      </w:r>
      <w:r w:rsidRPr="009177F1">
        <w:rPr>
          <w:b/>
          <w:lang w:val="ru-RU"/>
        </w:rPr>
        <w:t>ѣ</w:t>
      </w:r>
      <w:r w:rsidRPr="009177F1">
        <w:rPr>
          <w:rFonts w:ascii="KDRS" w:hAnsi="KDRS"/>
          <w:b/>
          <w:lang w:val="ru-RU"/>
        </w:rPr>
        <w:t>сный</w:t>
      </w:r>
      <w:r w:rsidRPr="009177F1">
        <w:rPr>
          <w:rFonts w:ascii="KDRS" w:hAnsi="KDRS"/>
          <w:lang w:val="ru-RU"/>
        </w:rPr>
        <w:t>.</w:t>
      </w:r>
    </w:p>
    <w:p w14:paraId="7A182E0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6. </w:t>
      </w:r>
      <w:r w:rsidRPr="009177F1">
        <w:rPr>
          <w:rFonts w:ascii="KDRS" w:hAnsi="KDRS"/>
          <w:i/>
          <w:lang w:val="ru-RU"/>
        </w:rPr>
        <w:t>Караульня</w:t>
      </w:r>
      <w:r w:rsidRPr="009177F1">
        <w:rPr>
          <w:rFonts w:ascii="KDRS" w:hAnsi="KDRS"/>
          <w:lang w:val="ru-RU"/>
        </w:rPr>
        <w:t xml:space="preserve"> (?). Поокрс</w:t>
      </w:r>
      <w:r w:rsidRPr="009177F1">
        <w:rPr>
          <w:lang w:val="ru-RU"/>
        </w:rPr>
        <w:t>҃</w:t>
      </w:r>
      <w:r w:rsidRPr="009177F1">
        <w:rPr>
          <w:rFonts w:ascii="KDRS" w:hAnsi="KDRS"/>
          <w:lang w:val="ru-RU"/>
        </w:rPr>
        <w:t>тъ же црк</w:t>
      </w:r>
      <w:r w:rsidRPr="009177F1">
        <w:rPr>
          <w:lang w:val="ru-RU"/>
        </w:rPr>
        <w:t>҃</w:t>
      </w:r>
      <w:r w:rsidRPr="009177F1">
        <w:rPr>
          <w:rFonts w:ascii="KDRS" w:hAnsi="KDRS"/>
          <w:lang w:val="ru-RU"/>
        </w:rPr>
        <w:t>ви Гн</w:t>
      </w:r>
      <w:r w:rsidRPr="009177F1">
        <w:rPr>
          <w:lang w:val="ru-RU"/>
        </w:rPr>
        <w:t>҃</w:t>
      </w:r>
      <w:r w:rsidRPr="009177F1">
        <w:rPr>
          <w:rFonts w:ascii="KDRS" w:hAnsi="KDRS"/>
          <w:lang w:val="ru-RU"/>
        </w:rPr>
        <w:t>я живяху въ сторожах своих, да егда время быс&lt;ть&gt;, т</w:t>
      </w:r>
      <w:r w:rsidRPr="009177F1">
        <w:rPr>
          <w:lang w:val="ru-RU"/>
        </w:rPr>
        <w:t>ѣ</w:t>
      </w:r>
      <w:r w:rsidRPr="009177F1">
        <w:rPr>
          <w:rFonts w:ascii="KDRS" w:hAnsi="KDRS"/>
          <w:lang w:val="ru-RU"/>
        </w:rPr>
        <w:t xml:space="preserve"> утр</w:t>
      </w:r>
      <w:r w:rsidRPr="009177F1">
        <w:rPr>
          <w:lang w:val="ru-RU"/>
        </w:rPr>
        <w:t>ѣ</w:t>
      </w:r>
      <w:r w:rsidRPr="009177F1">
        <w:rPr>
          <w:rFonts w:ascii="KDRS" w:hAnsi="KDRS"/>
          <w:lang w:val="ru-RU"/>
        </w:rPr>
        <w:t xml:space="preserve"> отворяют двери (</w:t>
      </w:r>
      <w:r>
        <w:rPr>
          <w:rFonts w:ascii="KDRS" w:hAnsi="KDRS"/>
        </w:rPr>
        <w:t>morabantur</w:t>
      </w:r>
      <w:r w:rsidRPr="009177F1">
        <w:rPr>
          <w:rFonts w:ascii="KDRS" w:hAnsi="KDRS"/>
          <w:lang w:val="ru-RU"/>
        </w:rPr>
        <w:t xml:space="preserve"> </w:t>
      </w:r>
      <w:r>
        <w:rPr>
          <w:rFonts w:ascii="KDRS" w:hAnsi="KDRS"/>
        </w:rPr>
        <w:t>in</w:t>
      </w:r>
      <w:r w:rsidRPr="009177F1">
        <w:rPr>
          <w:rFonts w:ascii="KDRS" w:hAnsi="KDRS"/>
          <w:lang w:val="ru-RU"/>
        </w:rPr>
        <w:t xml:space="preserve"> </w:t>
      </w:r>
      <w:r>
        <w:rPr>
          <w:rFonts w:ascii="KDRS" w:hAnsi="KDRS"/>
        </w:rPr>
        <w:t>custodiis</w:t>
      </w:r>
      <w:r w:rsidRPr="009177F1">
        <w:rPr>
          <w:rFonts w:ascii="KDRS" w:hAnsi="KDRS"/>
          <w:lang w:val="ru-RU"/>
        </w:rPr>
        <w:t xml:space="preserve"> </w:t>
      </w:r>
      <w:r>
        <w:rPr>
          <w:rFonts w:ascii="KDRS" w:hAnsi="KDRS"/>
        </w:rPr>
        <w:t>suis</w:t>
      </w:r>
      <w:r w:rsidRPr="009177F1">
        <w:rPr>
          <w:rFonts w:ascii="KDRS" w:hAnsi="KDRS"/>
          <w:lang w:val="ru-RU"/>
        </w:rPr>
        <w:t xml:space="preserve">). (1 </w:t>
      </w:r>
      <w:r w:rsidRPr="009177F1">
        <w:rPr>
          <w:rFonts w:ascii="KDRS" w:hAnsi="KDRS"/>
          <w:caps/>
          <w:lang w:val="ru-RU"/>
        </w:rPr>
        <w:t>п</w:t>
      </w:r>
      <w:r w:rsidRPr="009177F1">
        <w:rPr>
          <w:rFonts w:ascii="KDRS" w:hAnsi="KDRS"/>
          <w:lang w:val="ru-RU"/>
        </w:rPr>
        <w:t xml:space="preserve">арал. </w:t>
      </w:r>
      <w:r>
        <w:rPr>
          <w:rFonts w:ascii="KDRS" w:hAnsi="KDRS"/>
        </w:rPr>
        <w:t>IX</w:t>
      </w:r>
      <w:r w:rsidRPr="009177F1">
        <w:rPr>
          <w:rFonts w:ascii="KDRS" w:hAnsi="KDRS"/>
          <w:lang w:val="ru-RU"/>
        </w:rPr>
        <w:t>, 27) Библ.Генн. 1499</w:t>
      </w:r>
      <w:r>
        <w:rPr>
          <w:rFonts w:ascii="KDRS" w:hAnsi="KDRS"/>
        </w:rPr>
        <w:t> </w:t>
      </w:r>
      <w:r w:rsidRPr="009177F1">
        <w:rPr>
          <w:rFonts w:ascii="KDRS" w:hAnsi="KDRS"/>
          <w:lang w:val="ru-RU"/>
        </w:rPr>
        <w:t>г.</w:t>
      </w:r>
    </w:p>
    <w:p w14:paraId="0CAA81C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СТОРОЖЕВЪ,</w:t>
      </w:r>
      <w:r w:rsidRPr="009177F1">
        <w:rPr>
          <w:rFonts w:ascii="KDRS" w:hAnsi="KDRS"/>
          <w:lang w:val="ru-RU"/>
        </w:rPr>
        <w:t xml:space="preserve"> </w:t>
      </w:r>
      <w:r w:rsidRPr="009177F1">
        <w:rPr>
          <w:rFonts w:ascii="KDRS" w:hAnsi="KDRS"/>
          <w:i/>
          <w:lang w:val="ru-RU"/>
        </w:rPr>
        <w:t xml:space="preserve">прил. </w:t>
      </w:r>
      <w:r w:rsidRPr="009177F1">
        <w:rPr>
          <w:rFonts w:ascii="KDRS" w:hAnsi="KDRS"/>
          <w:lang w:val="ru-RU"/>
        </w:rPr>
        <w:t xml:space="preserve">1. </w:t>
      </w:r>
      <w:r w:rsidRPr="009177F1">
        <w:rPr>
          <w:rFonts w:ascii="KDRS" w:hAnsi="KDRS"/>
          <w:i/>
          <w:lang w:val="ru-RU"/>
        </w:rPr>
        <w:t>Относящийся к сторожу</w:t>
      </w:r>
      <w:r w:rsidRPr="009177F1">
        <w:rPr>
          <w:rFonts w:ascii="KDRS" w:hAnsi="KDRS"/>
          <w:lang w:val="ru-RU"/>
        </w:rPr>
        <w:t xml:space="preserve">. Анбар в дворовой ж&lt;е&gt; мере Прокофьевского сторожава сына Олферка. Новг.лав.кн., 108. </w:t>
      </w:r>
      <w:r w:rsidRPr="009177F1">
        <w:rPr>
          <w:rFonts w:ascii="KDRS" w:hAnsi="KDRS"/>
          <w:lang w:val="ru-RU"/>
        </w:rPr>
        <w:lastRenderedPageBreak/>
        <w:t>1583</w:t>
      </w:r>
      <w:r>
        <w:rPr>
          <w:rFonts w:ascii="KDRS" w:hAnsi="KDRS"/>
        </w:rPr>
        <w:t> </w:t>
      </w:r>
      <w:r w:rsidRPr="009177F1">
        <w:rPr>
          <w:rFonts w:ascii="KDRS" w:hAnsi="KDRS"/>
          <w:lang w:val="ru-RU"/>
        </w:rPr>
        <w:t>г. И отданы т</w:t>
      </w:r>
      <w:r w:rsidRPr="009177F1">
        <w:rPr>
          <w:lang w:val="ru-RU"/>
        </w:rPr>
        <w:t>ѣ</w:t>
      </w:r>
      <w:r w:rsidRPr="009177F1">
        <w:rPr>
          <w:rFonts w:ascii="KDRS" w:hAnsi="KDRS"/>
          <w:lang w:val="ru-RU"/>
        </w:rPr>
        <w:t xml:space="preserve"> сапоги к празнику ст</w:t>
      </w:r>
      <w:r w:rsidRPr="009177F1">
        <w:rPr>
          <w:lang w:val="ru-RU"/>
        </w:rPr>
        <w:t>҃</w:t>
      </w:r>
      <w:r w:rsidRPr="009177F1">
        <w:rPr>
          <w:rFonts w:ascii="KDRS" w:hAnsi="KDRS"/>
          <w:lang w:val="ru-RU"/>
        </w:rPr>
        <w:t xml:space="preserve">ые </w:t>
      </w:r>
      <w:r w:rsidRPr="009177F1">
        <w:rPr>
          <w:rFonts w:ascii="KDRS" w:hAnsi="KDRS"/>
          <w:caps/>
          <w:lang w:val="ru-RU"/>
        </w:rPr>
        <w:t>п</w:t>
      </w:r>
      <w:r w:rsidRPr="009177F1">
        <w:rPr>
          <w:rFonts w:ascii="KDRS" w:hAnsi="KDRS"/>
          <w:lang w:val="ru-RU"/>
        </w:rPr>
        <w:t>асхи казенного приказу сторожеву сыну Лупкину Малашке за водовозную работу. Кн.расх.Холмог.арх.д. № 108, 64</w:t>
      </w:r>
      <w:r>
        <w:rPr>
          <w:rFonts w:ascii="KDRS" w:hAnsi="KDRS"/>
        </w:rPr>
        <w:t> </w:t>
      </w:r>
      <w:r w:rsidRPr="009177F1">
        <w:rPr>
          <w:rFonts w:ascii="KDRS" w:hAnsi="KDRS"/>
          <w:lang w:val="ru-RU"/>
        </w:rPr>
        <w:t>об. 1696</w:t>
      </w:r>
      <w:r>
        <w:rPr>
          <w:rFonts w:ascii="KDRS" w:hAnsi="KDRS"/>
        </w:rPr>
        <w:t> </w:t>
      </w:r>
      <w:r w:rsidRPr="009177F1">
        <w:rPr>
          <w:rFonts w:ascii="KDRS" w:hAnsi="KDRS"/>
          <w:lang w:val="ru-RU"/>
        </w:rPr>
        <w:t>г.</w:t>
      </w:r>
    </w:p>
    <w:p w14:paraId="0441C6BA"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Принадлежащий сторожу</w:t>
      </w:r>
      <w:r w:rsidRPr="009177F1">
        <w:rPr>
          <w:rFonts w:ascii="KDRS" w:hAnsi="KDRS"/>
          <w:lang w:val="ru-RU"/>
        </w:rPr>
        <w:t xml:space="preserve">. Двор сторожов Пречистые соборной церкви в Новомонастырской улице. А.феод.землевл. </w:t>
      </w:r>
      <w:r>
        <w:rPr>
          <w:rFonts w:ascii="KDRS" w:hAnsi="KDRS"/>
        </w:rPr>
        <w:t>I</w:t>
      </w:r>
      <w:r w:rsidRPr="009177F1">
        <w:rPr>
          <w:rFonts w:ascii="KDRS" w:hAnsi="KDRS"/>
          <w:lang w:val="ru-RU"/>
        </w:rPr>
        <w:t xml:space="preserve">, 153.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1510</w:t>
      </w:r>
      <w:r>
        <w:rPr>
          <w:rFonts w:ascii="KDRS" w:hAnsi="KDRS"/>
        </w:rPr>
        <w:t> </w:t>
      </w:r>
      <w:r w:rsidRPr="009177F1">
        <w:rPr>
          <w:rFonts w:ascii="KDRS" w:hAnsi="KDRS"/>
          <w:lang w:val="ru-RU"/>
        </w:rPr>
        <w:t xml:space="preserve">г. </w:t>
      </w:r>
    </w:p>
    <w:p w14:paraId="6A7184B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СТОРОЖЕВЕЛЬНЫЙ,</w:t>
      </w:r>
      <w:r w:rsidRPr="009177F1">
        <w:rPr>
          <w:rFonts w:ascii="KDRS" w:hAnsi="KDRS"/>
          <w:lang w:val="ru-RU"/>
        </w:rPr>
        <w:t xml:space="preserve"> </w:t>
      </w:r>
      <w:r w:rsidRPr="009177F1">
        <w:rPr>
          <w:rFonts w:ascii="KDRS" w:hAnsi="KDRS"/>
          <w:i/>
          <w:lang w:val="ru-RU"/>
        </w:rPr>
        <w:t>прил. Сторожевой</w:t>
      </w:r>
      <w:r w:rsidRPr="009177F1">
        <w:rPr>
          <w:rFonts w:ascii="KDRS" w:hAnsi="KDRS"/>
          <w:lang w:val="ru-RU"/>
        </w:rPr>
        <w:t xml:space="preserve">; </w:t>
      </w:r>
      <w:r w:rsidRPr="009177F1">
        <w:rPr>
          <w:rFonts w:ascii="KDRS" w:hAnsi="KDRS"/>
          <w:i/>
          <w:lang w:val="ru-RU"/>
        </w:rPr>
        <w:t>несущий караульную службу</w:t>
      </w:r>
      <w:r w:rsidRPr="009177F1">
        <w:rPr>
          <w:rFonts w:ascii="KDRS" w:hAnsi="KDRS"/>
          <w:lang w:val="ru-RU"/>
        </w:rPr>
        <w:t>. Столпъ, а въ немъ см</w:t>
      </w:r>
      <w:r w:rsidRPr="009177F1">
        <w:rPr>
          <w:lang w:val="ru-RU"/>
        </w:rPr>
        <w:t>ѣ</w:t>
      </w:r>
      <w:r w:rsidRPr="009177F1">
        <w:rPr>
          <w:rFonts w:ascii="KDRS" w:hAnsi="KDRS"/>
          <w:lang w:val="ru-RU"/>
        </w:rPr>
        <w:t>тные росписи… и кому быть въ полк</w:t>
      </w:r>
      <w:r w:rsidRPr="009177F1">
        <w:rPr>
          <w:lang w:val="ru-RU"/>
        </w:rPr>
        <w:t>ѣ</w:t>
      </w:r>
      <w:r w:rsidRPr="009177F1">
        <w:rPr>
          <w:rFonts w:ascii="KDRS" w:hAnsi="KDRS"/>
          <w:lang w:val="ru-RU"/>
        </w:rPr>
        <w:t xml:space="preserve">хъ въ боярскомъ… и въ большомъ, и въ переднемъ, и въ сторожев&lt;е&gt;льномъ. ДТП </w:t>
      </w:r>
      <w:r>
        <w:rPr>
          <w:rFonts w:ascii="KDRS" w:hAnsi="KDRS"/>
        </w:rPr>
        <w:t>I</w:t>
      </w:r>
      <w:r w:rsidRPr="009177F1">
        <w:rPr>
          <w:rFonts w:ascii="KDRS" w:hAnsi="KDRS"/>
          <w:lang w:val="ru-RU"/>
        </w:rPr>
        <w:t>, 537. 1683</w:t>
      </w:r>
      <w:r>
        <w:rPr>
          <w:rFonts w:ascii="KDRS" w:hAnsi="KDRS"/>
        </w:rPr>
        <w:t> </w:t>
      </w:r>
      <w:r w:rsidRPr="009177F1">
        <w:rPr>
          <w:rFonts w:ascii="KDRS" w:hAnsi="KDRS"/>
          <w:lang w:val="ru-RU"/>
        </w:rPr>
        <w:t>г.</w:t>
      </w:r>
    </w:p>
    <w:p w14:paraId="1FFD54B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СТОРОЖЕВИЩЕ,</w:t>
      </w:r>
      <w:r w:rsidRPr="009177F1">
        <w:rPr>
          <w:rFonts w:ascii="KDRS" w:hAnsi="KDRS"/>
          <w:lang w:val="ru-RU"/>
        </w:rPr>
        <w:t xml:space="preserve"> </w:t>
      </w:r>
      <w:r w:rsidRPr="009177F1">
        <w:rPr>
          <w:rFonts w:ascii="KDRS" w:hAnsi="KDRS"/>
          <w:i/>
          <w:lang w:val="ru-RU"/>
        </w:rPr>
        <w:t>с. Место</w:t>
      </w:r>
      <w:r w:rsidRPr="009177F1">
        <w:rPr>
          <w:rFonts w:ascii="KDRS" w:hAnsi="KDRS"/>
          <w:lang w:val="ru-RU"/>
        </w:rPr>
        <w:t xml:space="preserve">, </w:t>
      </w:r>
      <w:r w:rsidRPr="009177F1">
        <w:rPr>
          <w:rFonts w:ascii="KDRS" w:hAnsi="KDRS"/>
          <w:i/>
          <w:lang w:val="ru-RU"/>
        </w:rPr>
        <w:t>где был сторожевой пост</w:t>
      </w:r>
      <w:r w:rsidRPr="009177F1">
        <w:rPr>
          <w:rFonts w:ascii="KDRS" w:hAnsi="KDRS"/>
          <w:lang w:val="ru-RU"/>
        </w:rPr>
        <w:t xml:space="preserve">. Изъ Рыл&lt;ь&gt;ска </w:t>
      </w:r>
      <w:r w:rsidRPr="009177F1">
        <w:rPr>
          <w:lang w:val="ru-RU"/>
        </w:rPr>
        <w:t>ѣ</w:t>
      </w:r>
      <w:r w:rsidRPr="009177F1">
        <w:rPr>
          <w:rFonts w:ascii="KDRS" w:hAnsi="KDRS"/>
          <w:lang w:val="ru-RU"/>
        </w:rPr>
        <w:t>здити станицамъ къ верхъ Арели. Отъ Рыл&lt;ь&gt;ска новою дорогою на Карпово сторожевище пере</w:t>
      </w:r>
      <w:r w:rsidRPr="009177F1">
        <w:rPr>
          <w:lang w:val="ru-RU"/>
        </w:rPr>
        <w:t>ѣ</w:t>
      </w:r>
      <w:r w:rsidRPr="009177F1">
        <w:rPr>
          <w:rFonts w:ascii="KDRS" w:hAnsi="KDRS"/>
          <w:lang w:val="ru-RU"/>
        </w:rPr>
        <w:t>хати Муравской шляхъ. Д.</w:t>
      </w:r>
      <w:r>
        <w:rPr>
          <w:rFonts w:ascii="KDRS" w:hAnsi="KDRS"/>
        </w:rPr>
        <w:t>c</w:t>
      </w:r>
      <w:r w:rsidRPr="009177F1">
        <w:rPr>
          <w:rFonts w:ascii="KDRS" w:hAnsi="KDRS"/>
          <w:lang w:val="ru-RU"/>
        </w:rPr>
        <w:t>торож. службы, 19. 1570</w:t>
      </w:r>
      <w:r>
        <w:rPr>
          <w:rFonts w:ascii="KDRS" w:hAnsi="KDRS"/>
        </w:rPr>
        <w:t> </w:t>
      </w:r>
      <w:r w:rsidRPr="009177F1">
        <w:rPr>
          <w:rFonts w:ascii="KDRS" w:hAnsi="KDRS"/>
          <w:lang w:val="ru-RU"/>
        </w:rPr>
        <w:t>г. От старово сторожевища от Воронецково городища на первом вершку от Болшои поляны к рек</w:t>
      </w:r>
      <w:r w:rsidRPr="009177F1">
        <w:rPr>
          <w:lang w:val="ru-RU"/>
        </w:rPr>
        <w:t>ѣ</w:t>
      </w:r>
      <w:r w:rsidRPr="009177F1">
        <w:rPr>
          <w:rFonts w:ascii="KDRS" w:hAnsi="KDRS"/>
          <w:lang w:val="ru-RU"/>
        </w:rPr>
        <w:t xml:space="preserve"> к Сосне долом поставлен поперегъ поля столбъ, а на нем гран&lt;ь&gt;. Южн., 45. 1593</w:t>
      </w:r>
      <w:r>
        <w:rPr>
          <w:rFonts w:ascii="KDRS" w:hAnsi="KDRS"/>
        </w:rPr>
        <w:t> </w:t>
      </w:r>
      <w:r w:rsidRPr="009177F1">
        <w:rPr>
          <w:rFonts w:ascii="KDRS" w:hAnsi="KDRS"/>
          <w:lang w:val="ru-RU"/>
        </w:rPr>
        <w:t>г.</w:t>
      </w:r>
    </w:p>
    <w:p w14:paraId="54A6FFF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СТОРОЖЕВОЕ,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w:t>
      </w:r>
      <w:r w:rsidRPr="009177F1">
        <w:rPr>
          <w:rFonts w:ascii="KDRS" w:hAnsi="KDRS"/>
          <w:i/>
          <w:lang w:val="ru-RU"/>
        </w:rPr>
        <w:t>Пошлина за охрану товара</w:t>
      </w:r>
      <w:r w:rsidRPr="009177F1">
        <w:rPr>
          <w:rFonts w:ascii="KDRS" w:hAnsi="KDRS"/>
          <w:lang w:val="ru-RU"/>
        </w:rPr>
        <w:t xml:space="preserve">. Пожаловали есмы тех сирот, не надобе им никоторая дань, ни ям, ни подвода, ни тамга, ни осмничее, ни сторожевое, ни писчее, ни корм, ни медовое, ни иныи которыи пошлины к городу. АСВР </w:t>
      </w:r>
      <w:r>
        <w:rPr>
          <w:rFonts w:ascii="KDRS" w:hAnsi="KDRS"/>
        </w:rPr>
        <w:t>III</w:t>
      </w:r>
      <w:r w:rsidRPr="009177F1">
        <w:rPr>
          <w:rFonts w:ascii="KDRS" w:hAnsi="KDRS"/>
          <w:lang w:val="ru-RU"/>
        </w:rPr>
        <w:t>, 152. 1361–1365</w:t>
      </w:r>
      <w:r>
        <w:rPr>
          <w:rFonts w:ascii="KDRS" w:hAnsi="KDRS"/>
        </w:rPr>
        <w:t> </w:t>
      </w:r>
      <w:r w:rsidRPr="009177F1">
        <w:rPr>
          <w:rFonts w:ascii="KDRS" w:hAnsi="KDRS"/>
          <w:lang w:val="ru-RU"/>
        </w:rPr>
        <w:t>гг. На гостине дворе с рыбы семги сторожевого платил по две денги с воза. (Прих.-расх.кн.мос.пос.) Арх.Он. 1686</w:t>
      </w:r>
      <w:r>
        <w:rPr>
          <w:rFonts w:ascii="KDRS" w:hAnsi="KDRS"/>
        </w:rPr>
        <w:t> </w:t>
      </w:r>
      <w:r w:rsidRPr="009177F1">
        <w:rPr>
          <w:rFonts w:ascii="KDRS" w:hAnsi="KDRS"/>
          <w:lang w:val="ru-RU"/>
        </w:rPr>
        <w:t xml:space="preserve">г. </w:t>
      </w:r>
    </w:p>
    <w:p w14:paraId="25B57AC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СТОРОЖЕВОЙ,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Несущий сторожевую службу</w:t>
      </w:r>
      <w:r w:rsidRPr="009177F1">
        <w:rPr>
          <w:rFonts w:ascii="KDRS" w:hAnsi="KDRS"/>
          <w:lang w:val="ru-RU"/>
        </w:rPr>
        <w:t>. (1368): Но елико воинъ обр</w:t>
      </w:r>
      <w:r w:rsidRPr="009177F1">
        <w:rPr>
          <w:lang w:val="ru-RU"/>
        </w:rPr>
        <w:t>ѣ</w:t>
      </w:r>
      <w:r w:rsidRPr="009177F1">
        <w:rPr>
          <w:rFonts w:ascii="KDRS" w:hAnsi="KDRS"/>
          <w:lang w:val="ru-RU"/>
        </w:rPr>
        <w:t>тошас(я) тогда въ град</w:t>
      </w:r>
      <w:r w:rsidRPr="009177F1">
        <w:rPr>
          <w:lang w:val="ru-RU"/>
        </w:rPr>
        <w:t>ѣ</w:t>
      </w:r>
      <w:r w:rsidRPr="009177F1">
        <w:rPr>
          <w:rFonts w:ascii="KDRS" w:hAnsi="KDRS"/>
          <w:lang w:val="ru-RU"/>
        </w:rPr>
        <w:t xml:space="preserve">, сихъ отобравъ князь великии и отъпусти въ заставу противу Олгерда, еже есть сторожевый плъкъ. Рог.лет., 89. </w:t>
      </w:r>
      <w:r>
        <w:rPr>
          <w:rFonts w:ascii="KDRS" w:hAnsi="KDRS"/>
        </w:rPr>
        <w:t>XV </w:t>
      </w:r>
      <w:r w:rsidRPr="009177F1">
        <w:rPr>
          <w:rFonts w:ascii="KDRS" w:hAnsi="KDRS"/>
          <w:lang w:val="ru-RU"/>
        </w:rPr>
        <w:t>в. А отпущали де мы карабль въ море воинской сторожевой, а не товарной. Англ.д., 16. 1582</w:t>
      </w:r>
      <w:r>
        <w:rPr>
          <w:rFonts w:ascii="KDRS" w:hAnsi="KDRS"/>
        </w:rPr>
        <w:t> </w:t>
      </w:r>
      <w:r w:rsidRPr="009177F1">
        <w:rPr>
          <w:rFonts w:ascii="KDRS" w:hAnsi="KDRS"/>
          <w:lang w:val="ru-RU"/>
        </w:rPr>
        <w:t>г. Д</w:t>
      </w:r>
      <w:r w:rsidRPr="009177F1">
        <w:rPr>
          <w:lang w:val="ru-RU"/>
        </w:rPr>
        <w:t>ѣ</w:t>
      </w:r>
      <w:r w:rsidRPr="009177F1">
        <w:rPr>
          <w:rFonts w:ascii="KDRS" w:hAnsi="KDRS"/>
          <w:lang w:val="ru-RU"/>
        </w:rPr>
        <w:t>тей боярскихъ… которые живутъ по домомъ… стр</w:t>
      </w:r>
      <w:r w:rsidRPr="009177F1">
        <w:rPr>
          <w:lang w:val="ru-RU"/>
        </w:rPr>
        <w:t>ѣ</w:t>
      </w:r>
      <w:r w:rsidRPr="009177F1">
        <w:rPr>
          <w:rFonts w:ascii="KDRS" w:hAnsi="KDRS"/>
          <w:lang w:val="ru-RU"/>
        </w:rPr>
        <w:t xml:space="preserve">льцовъ конныхъ 25 ч&lt;еловек&gt;, сторожевыхъ козаковъ 40 ч&lt;еловек&gt;. Кн.разряд. </w:t>
      </w:r>
      <w:r>
        <w:rPr>
          <w:rFonts w:ascii="KDRS" w:hAnsi="KDRS"/>
        </w:rPr>
        <w:t>II</w:t>
      </w:r>
      <w:r w:rsidRPr="009177F1">
        <w:rPr>
          <w:rFonts w:ascii="KDRS" w:hAnsi="KDRS"/>
          <w:lang w:val="ru-RU"/>
        </w:rPr>
        <w:t>, 67. 1616</w:t>
      </w:r>
      <w:r>
        <w:rPr>
          <w:rFonts w:ascii="KDRS" w:hAnsi="KDRS"/>
        </w:rPr>
        <w:t> </w:t>
      </w:r>
      <w:r w:rsidRPr="009177F1">
        <w:rPr>
          <w:rFonts w:ascii="KDRS" w:hAnsi="KDRS"/>
          <w:lang w:val="ru-RU"/>
        </w:rPr>
        <w:t>г.</w:t>
      </w:r>
    </w:p>
    <w:p w14:paraId="3E33B69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Относящийся к сторожевой службе</w:t>
      </w:r>
      <w:r w:rsidRPr="009177F1">
        <w:rPr>
          <w:rFonts w:ascii="KDRS" w:hAnsi="KDRS"/>
          <w:lang w:val="ru-RU"/>
        </w:rPr>
        <w:t>. (1407): А того л</w:t>
      </w:r>
      <w:r w:rsidRPr="009177F1">
        <w:rPr>
          <w:lang w:val="ru-RU"/>
        </w:rPr>
        <w:t>ѣ</w:t>
      </w:r>
      <w:r w:rsidRPr="009177F1">
        <w:rPr>
          <w:rFonts w:ascii="KDRS" w:hAnsi="KDRS"/>
          <w:lang w:val="ru-RU"/>
        </w:rPr>
        <w:t>та сд</w:t>
      </w:r>
      <w:r w:rsidRPr="009177F1">
        <w:rPr>
          <w:lang w:val="ru-RU"/>
        </w:rPr>
        <w:t>ѣ</w:t>
      </w:r>
      <w:r w:rsidRPr="009177F1">
        <w:rPr>
          <w:rFonts w:ascii="KDRS" w:hAnsi="KDRS"/>
          <w:lang w:val="ru-RU"/>
        </w:rPr>
        <w:t>лали ст</w:t>
      </w:r>
      <w:r w:rsidRPr="009177F1">
        <w:rPr>
          <w:lang w:val="ru-RU"/>
        </w:rPr>
        <w:t>ѣ</w:t>
      </w:r>
      <w:r w:rsidRPr="009177F1">
        <w:rPr>
          <w:rFonts w:ascii="KDRS" w:hAnsi="KDRS"/>
          <w:lang w:val="ru-RU"/>
        </w:rPr>
        <w:t xml:space="preserve">ну взле Пскову против прьсеи, от гребли до сторожовои избе, толще и выше. Псков.лет. </w:t>
      </w:r>
      <w:r>
        <w:rPr>
          <w:rFonts w:ascii="KDRS" w:hAnsi="KDRS"/>
        </w:rPr>
        <w:t>II</w:t>
      </w:r>
      <w:r w:rsidRPr="009177F1">
        <w:rPr>
          <w:rFonts w:ascii="KDRS" w:hAnsi="KDRS"/>
          <w:lang w:val="ru-RU"/>
        </w:rPr>
        <w:t xml:space="preserve">, 115. </w:t>
      </w:r>
      <w:r>
        <w:rPr>
          <w:rFonts w:ascii="KDRS" w:hAnsi="KDRS"/>
        </w:rPr>
        <w:t>XVI </w:t>
      </w:r>
      <w:r w:rsidRPr="009177F1">
        <w:rPr>
          <w:rFonts w:ascii="KDRS" w:hAnsi="KDRS"/>
          <w:lang w:val="ru-RU"/>
        </w:rPr>
        <w:t>в. Того жъ де числа въ Змиев</w:t>
      </w:r>
      <w:r w:rsidRPr="009177F1">
        <w:rPr>
          <w:lang w:val="ru-RU"/>
        </w:rPr>
        <w:t>ѣ</w:t>
      </w:r>
      <w:r w:rsidRPr="009177F1">
        <w:rPr>
          <w:rFonts w:ascii="KDRS" w:hAnsi="KDRS"/>
          <w:lang w:val="ru-RU"/>
        </w:rPr>
        <w:t xml:space="preserve"> сторожевой </w:t>
      </w:r>
      <w:r w:rsidRPr="009177F1">
        <w:rPr>
          <w:rFonts w:ascii="KDRS" w:hAnsi="KDRS"/>
          <w:lang w:val="ru-RU"/>
        </w:rPr>
        <w:lastRenderedPageBreak/>
        <w:t>острожекъ и около острожку всякия кр</w:t>
      </w:r>
      <w:r w:rsidRPr="009177F1">
        <w:rPr>
          <w:lang w:val="ru-RU"/>
        </w:rPr>
        <w:t>ѣ</w:t>
      </w:r>
      <w:r w:rsidRPr="009177F1">
        <w:rPr>
          <w:rFonts w:ascii="KDRS" w:hAnsi="KDRS"/>
          <w:lang w:val="ru-RU"/>
        </w:rPr>
        <w:t>пости зажгли нев</w:t>
      </w:r>
      <w:r w:rsidRPr="009177F1">
        <w:rPr>
          <w:lang w:val="ru-RU"/>
        </w:rPr>
        <w:t>ѣ</w:t>
      </w:r>
      <w:r w:rsidRPr="009177F1">
        <w:rPr>
          <w:rFonts w:ascii="KDRS" w:hAnsi="KDRS"/>
          <w:lang w:val="ru-RU"/>
        </w:rPr>
        <w:t xml:space="preserve">домо какие воинские люди. АМГ </w:t>
      </w:r>
      <w:r>
        <w:rPr>
          <w:rFonts w:ascii="KDRS" w:hAnsi="KDRS"/>
        </w:rPr>
        <w:t>III</w:t>
      </w:r>
      <w:r w:rsidRPr="009177F1">
        <w:rPr>
          <w:rFonts w:ascii="KDRS" w:hAnsi="KDRS"/>
          <w:lang w:val="ru-RU"/>
        </w:rPr>
        <w:t>, 311. 1661</w:t>
      </w:r>
      <w:r>
        <w:rPr>
          <w:rFonts w:ascii="KDRS" w:hAnsi="KDRS"/>
        </w:rPr>
        <w:t> </w:t>
      </w:r>
      <w:r w:rsidRPr="009177F1">
        <w:rPr>
          <w:rFonts w:ascii="KDRS" w:hAnsi="KDRS"/>
          <w:lang w:val="ru-RU"/>
        </w:rPr>
        <w:t>г.</w:t>
      </w:r>
      <w:r w:rsidRPr="009177F1">
        <w:rPr>
          <w:rFonts w:ascii="KDRS" w:hAnsi="KDRS"/>
          <w:spacing w:val="40"/>
          <w:lang w:val="ru-RU"/>
        </w:rPr>
        <w:t xml:space="preserve"> Сторожевой корь </w:t>
      </w:r>
      <w:r w:rsidRPr="009177F1">
        <w:rPr>
          <w:rFonts w:ascii="KDRS" w:hAnsi="KDRS"/>
          <w:lang w:val="ru-RU"/>
        </w:rPr>
        <w:t>(</w:t>
      </w:r>
      <w:r w:rsidRPr="009177F1">
        <w:rPr>
          <w:rFonts w:ascii="KDRS" w:hAnsi="KDRS"/>
          <w:i/>
          <w:lang w:val="ru-RU"/>
        </w:rPr>
        <w:t>?</w:t>
      </w:r>
      <w:r w:rsidRPr="009177F1">
        <w:rPr>
          <w:rFonts w:ascii="KDRS" w:hAnsi="KDRS"/>
          <w:lang w:val="ru-RU"/>
        </w:rPr>
        <w:t>). Изъ</w:t>
      </w:r>
      <w:r w:rsidRPr="009177F1">
        <w:rPr>
          <w:lang w:val="ru-RU"/>
        </w:rPr>
        <w:t>ѣ</w:t>
      </w:r>
      <w:r w:rsidRPr="009177F1">
        <w:rPr>
          <w:rFonts w:ascii="KDRS" w:hAnsi="KDRS"/>
          <w:lang w:val="ru-RU"/>
        </w:rPr>
        <w:t xml:space="preserve">хавъ Михайловскую дорогу до сторожевого кря у дороги старая яма съ угольемъ да столбъ зъ гранью. Ряз.п.кн. </w:t>
      </w:r>
      <w:r>
        <w:rPr>
          <w:rFonts w:ascii="KDRS" w:hAnsi="KDRS"/>
        </w:rPr>
        <w:t>II</w:t>
      </w:r>
      <w:r w:rsidRPr="009177F1">
        <w:rPr>
          <w:rFonts w:ascii="KDRS" w:hAnsi="KDRS"/>
          <w:lang w:val="ru-RU"/>
        </w:rPr>
        <w:t xml:space="preserve">, 748. </w:t>
      </w:r>
      <w:r>
        <w:rPr>
          <w:rFonts w:ascii="KDRS" w:hAnsi="KDRS"/>
        </w:rPr>
        <w:t>XVII </w:t>
      </w:r>
      <w:r w:rsidRPr="009177F1">
        <w:rPr>
          <w:rFonts w:ascii="KDRS" w:hAnsi="KDRS"/>
          <w:lang w:val="ru-RU"/>
        </w:rPr>
        <w:t>в.</w:t>
      </w:r>
    </w:p>
    <w:p w14:paraId="60F00B8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Отчисляемый в качестве платы за работу сторожа</w:t>
      </w:r>
      <w:r w:rsidRPr="009177F1">
        <w:rPr>
          <w:rFonts w:ascii="KDRS" w:hAnsi="KDRS"/>
          <w:lang w:val="ru-RU"/>
        </w:rPr>
        <w:t>. Да въ той же деревн</w:t>
      </w:r>
      <w:r w:rsidRPr="009177F1">
        <w:rPr>
          <w:lang w:val="ru-RU"/>
        </w:rPr>
        <w:t>ѣ</w:t>
      </w:r>
      <w:r w:rsidRPr="009177F1">
        <w:rPr>
          <w:rFonts w:ascii="KDRS" w:hAnsi="KDRS"/>
          <w:lang w:val="ru-RU"/>
        </w:rPr>
        <w:t xml:space="preserve"> вежа рыбная, а даютъ съ нее найму Иль</w:t>
      </w:r>
      <w:r w:rsidRPr="009177F1">
        <w:rPr>
          <w:lang w:val="ru-RU"/>
        </w:rPr>
        <w:t>ѣ</w:t>
      </w:r>
      <w:r w:rsidRPr="009177F1">
        <w:rPr>
          <w:rFonts w:ascii="KDRS" w:hAnsi="KDRS"/>
          <w:lang w:val="ru-RU"/>
        </w:rPr>
        <w:t xml:space="preserve"> 3 гривны, да сторожевые рыбы по 10 рыбъ на ночь. Кн.пер.Шелон.пят. </w:t>
      </w:r>
      <w:r>
        <w:rPr>
          <w:rFonts w:ascii="KDRS" w:hAnsi="KDRS"/>
        </w:rPr>
        <w:t>I</w:t>
      </w:r>
      <w:r w:rsidRPr="009177F1">
        <w:rPr>
          <w:rFonts w:ascii="KDRS" w:hAnsi="KDRS"/>
          <w:lang w:val="ru-RU"/>
        </w:rPr>
        <w:t>, 35. 1498</w:t>
      </w:r>
      <w:r>
        <w:rPr>
          <w:rFonts w:ascii="KDRS" w:hAnsi="KDRS"/>
        </w:rPr>
        <w:t> </w:t>
      </w:r>
      <w:r w:rsidRPr="009177F1">
        <w:rPr>
          <w:rFonts w:ascii="KDRS" w:hAnsi="KDRS"/>
          <w:lang w:val="ru-RU"/>
        </w:rPr>
        <w:t>г. А н</w:t>
      </w:r>
      <w:r w:rsidRPr="009177F1">
        <w:rPr>
          <w:lang w:val="ru-RU"/>
        </w:rPr>
        <w:t>ѣ</w:t>
      </w:r>
      <w:r w:rsidRPr="009177F1">
        <w:rPr>
          <w:rFonts w:ascii="KDRS" w:hAnsi="KDRS"/>
          <w:lang w:val="ru-RU"/>
        </w:rPr>
        <w:t>тъ у меня, у Игнатья, той моей лавки ни въ кабалахъ… ни въ полавочномъ рядовскомъ оброк</w:t>
      </w:r>
      <w:r w:rsidRPr="009177F1">
        <w:rPr>
          <w:lang w:val="ru-RU"/>
        </w:rPr>
        <w:t>ѣ</w:t>
      </w:r>
      <w:r w:rsidRPr="009177F1">
        <w:rPr>
          <w:rFonts w:ascii="KDRS" w:hAnsi="KDRS"/>
          <w:lang w:val="ru-RU"/>
        </w:rPr>
        <w:t xml:space="preserve">, ни въ сторожевомъ. АЮБ </w:t>
      </w:r>
      <w:r>
        <w:rPr>
          <w:rFonts w:ascii="KDRS" w:hAnsi="KDRS"/>
        </w:rPr>
        <w:t>II</w:t>
      </w:r>
      <w:r w:rsidRPr="009177F1">
        <w:rPr>
          <w:rFonts w:ascii="KDRS" w:hAnsi="KDRS"/>
          <w:lang w:val="ru-RU"/>
        </w:rPr>
        <w:t>, 442. 1612</w:t>
      </w:r>
      <w:r>
        <w:rPr>
          <w:rFonts w:ascii="KDRS" w:hAnsi="KDRS"/>
        </w:rPr>
        <w:t> </w:t>
      </w:r>
      <w:r w:rsidRPr="009177F1">
        <w:rPr>
          <w:rFonts w:ascii="KDRS" w:hAnsi="KDRS"/>
          <w:lang w:val="ru-RU"/>
        </w:rPr>
        <w:t>г.</w:t>
      </w:r>
    </w:p>
    <w:p w14:paraId="73F729F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 xml:space="preserve">СТОРОЖЕВСКИЙ, </w:t>
      </w:r>
      <w:r w:rsidRPr="009177F1">
        <w:rPr>
          <w:rFonts w:ascii="KDRS" w:hAnsi="KDRS"/>
          <w:i/>
          <w:lang w:val="ru-RU"/>
        </w:rPr>
        <w:t>прил</w:t>
      </w:r>
      <w:r w:rsidRPr="009177F1">
        <w:rPr>
          <w:rFonts w:ascii="KDRS" w:hAnsi="KDRS"/>
          <w:b/>
          <w:lang w:val="ru-RU"/>
        </w:rPr>
        <w:t>.</w:t>
      </w:r>
      <w:r w:rsidRPr="009177F1">
        <w:rPr>
          <w:rFonts w:ascii="KDRS" w:hAnsi="KDRS"/>
          <w:lang w:val="ru-RU"/>
        </w:rPr>
        <w:t xml:space="preserve"> </w:t>
      </w:r>
      <w:r w:rsidRPr="009177F1">
        <w:rPr>
          <w:rFonts w:ascii="KDRS" w:hAnsi="KDRS"/>
          <w:i/>
          <w:lang w:val="ru-RU"/>
        </w:rPr>
        <w:t>Относящийся к сторожам</w:t>
      </w:r>
      <w:r w:rsidRPr="009177F1">
        <w:rPr>
          <w:rFonts w:ascii="KDRS" w:hAnsi="KDRS"/>
          <w:lang w:val="ru-RU"/>
        </w:rPr>
        <w:t>. У ямского дв&lt;ора&gt; на посад</w:t>
      </w:r>
      <w:r w:rsidRPr="009177F1">
        <w:rPr>
          <w:lang w:val="ru-RU"/>
        </w:rPr>
        <w:t>ѣ</w:t>
      </w:r>
      <w:r w:rsidRPr="009177F1">
        <w:rPr>
          <w:rFonts w:ascii="KDRS" w:hAnsi="KDRS"/>
          <w:lang w:val="ru-RU"/>
        </w:rPr>
        <w:t xml:space="preserve"> дворы сторожевские города Гуляя: 3 дв&lt;ора&gt;, а 4-й сторожъ живетъ у затинщика, у Дениска, у Кудрявцова. Кн.п.Моск. </w:t>
      </w:r>
      <w:r>
        <w:rPr>
          <w:rFonts w:ascii="KDRS" w:hAnsi="KDRS"/>
        </w:rPr>
        <w:t>I</w:t>
      </w:r>
      <w:r w:rsidRPr="009177F1">
        <w:rPr>
          <w:rFonts w:ascii="KDRS" w:hAnsi="KDRS"/>
          <w:lang w:val="ru-RU"/>
        </w:rPr>
        <w:t>, 311. 1577–1578</w:t>
      </w:r>
      <w:r>
        <w:rPr>
          <w:rFonts w:ascii="KDRS" w:hAnsi="KDRS"/>
        </w:rPr>
        <w:t> </w:t>
      </w:r>
      <w:r w:rsidRPr="009177F1">
        <w:rPr>
          <w:rFonts w:ascii="KDRS" w:hAnsi="KDRS"/>
          <w:lang w:val="ru-RU"/>
        </w:rPr>
        <w:t>гг. Взято просвирническое и сторожевское дворовое м</w:t>
      </w:r>
      <w:r w:rsidRPr="009177F1">
        <w:rPr>
          <w:lang w:val="ru-RU"/>
        </w:rPr>
        <w:t>ѣ</w:t>
      </w:r>
      <w:r w:rsidRPr="009177F1">
        <w:rPr>
          <w:rFonts w:ascii="KDRS" w:hAnsi="KDRS"/>
          <w:lang w:val="ru-RU"/>
        </w:rPr>
        <w:t xml:space="preserve">сто. Заб.Мат. </w:t>
      </w:r>
      <w:r>
        <w:rPr>
          <w:rFonts w:ascii="KDRS" w:hAnsi="KDRS"/>
        </w:rPr>
        <w:t>II</w:t>
      </w:r>
      <w:r w:rsidRPr="009177F1">
        <w:rPr>
          <w:rFonts w:ascii="KDRS" w:hAnsi="KDRS"/>
          <w:lang w:val="ru-RU"/>
        </w:rPr>
        <w:t>, 49. 1607</w:t>
      </w:r>
      <w:r>
        <w:rPr>
          <w:rFonts w:ascii="KDRS" w:hAnsi="KDRS"/>
        </w:rPr>
        <w:t> </w:t>
      </w:r>
      <w:r w:rsidRPr="009177F1">
        <w:rPr>
          <w:rFonts w:ascii="KDRS" w:hAnsi="KDRS"/>
          <w:lang w:val="ru-RU"/>
        </w:rPr>
        <w:t>г.</w:t>
      </w:r>
    </w:p>
    <w:p w14:paraId="6C12909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СТОРОЖЕВЩИНА,</w:t>
      </w:r>
      <w:r w:rsidRPr="009177F1">
        <w:rPr>
          <w:rFonts w:ascii="KDRS" w:hAnsi="KDRS"/>
          <w:lang w:val="ru-RU"/>
        </w:rPr>
        <w:t xml:space="preserve"> </w:t>
      </w:r>
      <w:r w:rsidRPr="009177F1">
        <w:rPr>
          <w:rFonts w:ascii="KDRS" w:hAnsi="KDRS"/>
          <w:i/>
          <w:lang w:val="ru-RU"/>
        </w:rPr>
        <w:t>ж. Пошлина за охрану товаров</w:t>
      </w:r>
      <w:r w:rsidRPr="009177F1">
        <w:rPr>
          <w:rFonts w:ascii="KDRS" w:hAnsi="KDRS"/>
          <w:lang w:val="ru-RU"/>
        </w:rPr>
        <w:t>. А люди околничихъ и князей и боаръ смоленскихъ, которые живутъ на посаде и въ городе, а торгуютъ, и съ т</w:t>
      </w:r>
      <w:r w:rsidRPr="009177F1">
        <w:rPr>
          <w:lang w:val="ru-RU"/>
        </w:rPr>
        <w:t>ѣ</w:t>
      </w:r>
      <w:r w:rsidRPr="009177F1">
        <w:rPr>
          <w:rFonts w:ascii="KDRS" w:hAnsi="KDRS"/>
          <w:lang w:val="ru-RU"/>
        </w:rPr>
        <w:t>хъ емлютъ съ воротъ сторожевщину по силамъ, по старин</w:t>
      </w:r>
      <w:r w:rsidRPr="009177F1">
        <w:rPr>
          <w:lang w:val="ru-RU"/>
        </w:rPr>
        <w:t>ѣ</w:t>
      </w:r>
      <w:r w:rsidRPr="009177F1">
        <w:rPr>
          <w:rFonts w:ascii="KDRS" w:hAnsi="KDRS"/>
          <w:lang w:val="ru-RU"/>
        </w:rPr>
        <w:t>. СГГД</w:t>
      </w:r>
      <w:r>
        <w:rPr>
          <w:rFonts w:ascii="KDRS" w:hAnsi="KDRS"/>
        </w:rPr>
        <w:t> I</w:t>
      </w:r>
      <w:r w:rsidRPr="009177F1">
        <w:rPr>
          <w:rFonts w:ascii="KDRS" w:hAnsi="KDRS"/>
          <w:lang w:val="ru-RU"/>
        </w:rPr>
        <w:t>, 413. 1514</w:t>
      </w:r>
      <w:r>
        <w:rPr>
          <w:rFonts w:ascii="KDRS" w:hAnsi="KDRS"/>
        </w:rPr>
        <w:t> </w:t>
      </w:r>
      <w:r w:rsidRPr="009177F1">
        <w:rPr>
          <w:rFonts w:ascii="KDRS" w:hAnsi="KDRS"/>
          <w:lang w:val="ru-RU"/>
        </w:rPr>
        <w:t>г.</w:t>
      </w:r>
    </w:p>
    <w:p w14:paraId="1F43092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СТОРОЖЕВЬЕ,</w:t>
      </w:r>
      <w:r w:rsidRPr="009177F1">
        <w:rPr>
          <w:rFonts w:ascii="KDRS" w:hAnsi="KDRS"/>
          <w:lang w:val="ru-RU"/>
        </w:rPr>
        <w:t xml:space="preserve"> </w:t>
      </w:r>
      <w:r w:rsidRPr="009177F1">
        <w:rPr>
          <w:rFonts w:ascii="KDRS" w:hAnsi="KDRS"/>
          <w:i/>
          <w:lang w:val="ru-RU"/>
        </w:rPr>
        <w:t>с. Сторожевой пост</w:t>
      </w:r>
      <w:r w:rsidRPr="009177F1">
        <w:rPr>
          <w:rFonts w:ascii="KDRS" w:hAnsi="KDRS"/>
          <w:lang w:val="ru-RU"/>
        </w:rPr>
        <w:t>. Пустошь у колодезя къ сторожевью на рогъ промежъ Мховой дороги и бояраку. Ворон.п.кн., 60. 1615</w:t>
      </w:r>
      <w:r>
        <w:rPr>
          <w:rFonts w:ascii="KDRS" w:hAnsi="KDRS"/>
        </w:rPr>
        <w:t> </w:t>
      </w:r>
      <w:r w:rsidRPr="009177F1">
        <w:rPr>
          <w:rFonts w:ascii="KDRS" w:hAnsi="KDRS"/>
          <w:lang w:val="ru-RU"/>
        </w:rPr>
        <w:t>г. На Муравскомъ шляху, на р</w:t>
      </w:r>
      <w:r w:rsidRPr="009177F1">
        <w:rPr>
          <w:lang w:val="ru-RU"/>
        </w:rPr>
        <w:t>ѣ</w:t>
      </w:r>
      <w:r w:rsidRPr="009177F1">
        <w:rPr>
          <w:rFonts w:ascii="KDRS" w:hAnsi="KDRS"/>
          <w:lang w:val="ru-RU"/>
        </w:rPr>
        <w:t>к</w:t>
      </w:r>
      <w:r w:rsidRPr="009177F1">
        <w:rPr>
          <w:lang w:val="ru-RU"/>
        </w:rPr>
        <w:t>ѣ</w:t>
      </w:r>
      <w:r w:rsidRPr="009177F1">
        <w:rPr>
          <w:rFonts w:ascii="KDRS" w:hAnsi="KDRS"/>
          <w:lang w:val="ru-RU"/>
        </w:rPr>
        <w:t xml:space="preserve"> на Ворскл</w:t>
      </w:r>
      <w:r w:rsidRPr="009177F1">
        <w:rPr>
          <w:lang w:val="ru-RU"/>
        </w:rPr>
        <w:t>ѣ</w:t>
      </w:r>
      <w:r w:rsidRPr="009177F1">
        <w:rPr>
          <w:rFonts w:ascii="KDRS" w:hAnsi="KDRS"/>
          <w:lang w:val="ru-RU"/>
        </w:rPr>
        <w:t>, на Карпов</w:t>
      </w:r>
      <w:r w:rsidRPr="009177F1">
        <w:rPr>
          <w:lang w:val="ru-RU"/>
        </w:rPr>
        <w:t>ѣ</w:t>
      </w:r>
      <w:r w:rsidRPr="009177F1">
        <w:rPr>
          <w:rFonts w:ascii="KDRS" w:hAnsi="KDRS"/>
          <w:lang w:val="ru-RU"/>
        </w:rPr>
        <w:t xml:space="preserve"> сторожевьи поставить городъ жилый. СГГД </w:t>
      </w:r>
      <w:r>
        <w:rPr>
          <w:rFonts w:ascii="KDRS" w:hAnsi="KDRS"/>
        </w:rPr>
        <w:t>III</w:t>
      </w:r>
      <w:r w:rsidRPr="009177F1">
        <w:rPr>
          <w:rFonts w:ascii="KDRS" w:hAnsi="KDRS"/>
          <w:lang w:val="ru-RU"/>
        </w:rPr>
        <w:t>, 364. 1637</w:t>
      </w:r>
      <w:r>
        <w:rPr>
          <w:rFonts w:ascii="KDRS" w:hAnsi="KDRS"/>
        </w:rPr>
        <w:t> </w:t>
      </w:r>
      <w:r w:rsidRPr="009177F1">
        <w:rPr>
          <w:rFonts w:ascii="KDRS" w:hAnsi="KDRS"/>
          <w:lang w:val="ru-RU"/>
        </w:rPr>
        <w:t>г.</w:t>
      </w:r>
    </w:p>
    <w:p w14:paraId="69C27AC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СТОРОЖЕКЪ,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сторожъ</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1). А называютъ, государь, посадцкие люди старинныхъ Спасова дому келейныхъ бобылковъ и новоприходныхъ… твоего государева богомолья соборные церкви сторожковъ посадцкими людми. А.закл., 61. 1639</w:t>
      </w:r>
      <w:r>
        <w:rPr>
          <w:rFonts w:ascii="KDRS" w:hAnsi="KDRS"/>
        </w:rPr>
        <w:t> </w:t>
      </w:r>
      <w:r w:rsidRPr="009177F1">
        <w:rPr>
          <w:rFonts w:ascii="KDRS" w:hAnsi="KDRS"/>
          <w:lang w:val="ru-RU"/>
        </w:rPr>
        <w:t>г. Написали, государь, въ росписи тверичи посадцкие люди Спасова дому церковныхъ сторошковъ осмнатцать челов</w:t>
      </w:r>
      <w:r w:rsidRPr="009177F1">
        <w:rPr>
          <w:lang w:val="ru-RU"/>
        </w:rPr>
        <w:t>ѣ</w:t>
      </w:r>
      <w:r w:rsidRPr="009177F1">
        <w:rPr>
          <w:rFonts w:ascii="KDRS" w:hAnsi="KDRS"/>
          <w:lang w:val="ru-RU"/>
        </w:rPr>
        <w:t xml:space="preserve">къ. Там же, 62. </w:t>
      </w:r>
    </w:p>
    <w:p w14:paraId="64ECEFD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Ружейная</w:t>
      </w:r>
      <w:r w:rsidRPr="009177F1">
        <w:rPr>
          <w:rFonts w:ascii="KDRS" w:hAnsi="KDRS"/>
          <w:lang w:val="ru-RU"/>
        </w:rPr>
        <w:t xml:space="preserve"> «</w:t>
      </w:r>
      <w:r w:rsidRPr="009177F1">
        <w:rPr>
          <w:rFonts w:ascii="KDRS" w:hAnsi="KDRS"/>
          <w:i/>
          <w:lang w:val="ru-RU"/>
        </w:rPr>
        <w:t>собачка</w:t>
      </w:r>
      <w:r w:rsidRPr="009177F1">
        <w:rPr>
          <w:rFonts w:ascii="KDRS" w:hAnsi="KDRS"/>
          <w:lang w:val="ru-RU"/>
        </w:rPr>
        <w:t xml:space="preserve">», </w:t>
      </w:r>
      <w:r w:rsidRPr="009177F1">
        <w:rPr>
          <w:rFonts w:ascii="KDRS" w:hAnsi="KDRS"/>
          <w:i/>
          <w:lang w:val="ru-RU"/>
        </w:rPr>
        <w:t>предохранитель</w:t>
      </w:r>
      <w:r w:rsidRPr="009177F1">
        <w:rPr>
          <w:rFonts w:ascii="KDRS" w:hAnsi="KDRS"/>
          <w:lang w:val="ru-RU"/>
        </w:rPr>
        <w:t>. Остерегай, чтобы они [солдаты] вдругъ приложилися и вдругъ сторожки тронули. Учен.ратн. строения, 62</w:t>
      </w:r>
      <w:r>
        <w:rPr>
          <w:rFonts w:ascii="KDRS" w:hAnsi="KDRS"/>
        </w:rPr>
        <w:t> </w:t>
      </w:r>
      <w:r w:rsidRPr="009177F1">
        <w:rPr>
          <w:rFonts w:ascii="KDRS" w:hAnsi="KDRS"/>
          <w:lang w:val="ru-RU"/>
        </w:rPr>
        <w:t>об. 1647</w:t>
      </w:r>
      <w:r>
        <w:rPr>
          <w:rFonts w:ascii="KDRS" w:hAnsi="KDRS"/>
        </w:rPr>
        <w:t> </w:t>
      </w:r>
      <w:r w:rsidRPr="009177F1">
        <w:rPr>
          <w:rFonts w:ascii="KDRS" w:hAnsi="KDRS"/>
          <w:lang w:val="ru-RU"/>
        </w:rPr>
        <w:t>г.</w:t>
      </w:r>
    </w:p>
    <w:p w14:paraId="70B928B9"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lastRenderedPageBreak/>
        <w:t xml:space="preserve">3. </w:t>
      </w:r>
      <w:r w:rsidRPr="009177F1">
        <w:rPr>
          <w:rFonts w:ascii="KDRS" w:hAnsi="KDRS"/>
          <w:i/>
          <w:lang w:val="ru-RU"/>
        </w:rPr>
        <w:t>Стрелка весов</w:t>
      </w:r>
      <w:r w:rsidRPr="009177F1">
        <w:rPr>
          <w:rFonts w:ascii="KDRS" w:hAnsi="KDRS"/>
          <w:lang w:val="ru-RU"/>
        </w:rPr>
        <w:t>. Яко сторожекъ в</w:t>
      </w:r>
      <w:r w:rsidRPr="009177F1">
        <w:rPr>
          <w:lang w:val="ru-RU"/>
        </w:rPr>
        <w:t>ѣ</w:t>
      </w:r>
      <w:r w:rsidRPr="009177F1">
        <w:rPr>
          <w:rFonts w:ascii="KDRS" w:hAnsi="KDRS"/>
          <w:lang w:val="ru-RU"/>
        </w:rPr>
        <w:t xml:space="preserve">совъ, така есть пред тобою вселенаа земская (в лат. иначе: </w:t>
      </w:r>
      <w:r>
        <w:rPr>
          <w:rFonts w:ascii="KDRS" w:hAnsi="KDRS"/>
        </w:rPr>
        <w:t>momentum</w:t>
      </w:r>
      <w:r w:rsidRPr="009177F1">
        <w:rPr>
          <w:rFonts w:ascii="KDRS" w:hAnsi="KDRS"/>
          <w:lang w:val="ru-RU"/>
        </w:rPr>
        <w:t xml:space="preserve"> </w:t>
      </w:r>
      <w:r>
        <w:rPr>
          <w:rFonts w:ascii="KDRS" w:hAnsi="KDRS"/>
        </w:rPr>
        <w:t>staterae</w:t>
      </w:r>
      <w:r w:rsidRPr="009177F1">
        <w:rPr>
          <w:rFonts w:ascii="KDRS" w:hAnsi="KDRS"/>
          <w:lang w:val="ru-RU"/>
        </w:rPr>
        <w:t xml:space="preserve"> ‘колебание весов’). (Прем. </w:t>
      </w:r>
      <w:r>
        <w:rPr>
          <w:rFonts w:ascii="KDRS" w:hAnsi="KDRS"/>
        </w:rPr>
        <w:t>XI</w:t>
      </w:r>
      <w:r w:rsidRPr="009177F1">
        <w:rPr>
          <w:rFonts w:ascii="KDRS" w:hAnsi="KDRS"/>
          <w:lang w:val="ru-RU"/>
        </w:rPr>
        <w:t>, 23) Библ.Генн. 1499</w:t>
      </w:r>
      <w:r>
        <w:rPr>
          <w:rFonts w:ascii="KDRS" w:hAnsi="KDRS"/>
        </w:rPr>
        <w:t> </w:t>
      </w:r>
      <w:r w:rsidRPr="009177F1">
        <w:rPr>
          <w:rFonts w:ascii="KDRS" w:hAnsi="KDRS"/>
          <w:lang w:val="ru-RU"/>
        </w:rPr>
        <w:t>г.</w:t>
      </w:r>
    </w:p>
    <w:p w14:paraId="0A5C2E7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СТОРОЖЕСТАВЕЦЪ,</w:t>
      </w:r>
      <w:r w:rsidRPr="009177F1">
        <w:rPr>
          <w:rFonts w:ascii="KDRS" w:hAnsi="KDRS"/>
          <w:lang w:val="ru-RU"/>
        </w:rPr>
        <w:t xml:space="preserve"> </w:t>
      </w:r>
      <w:r w:rsidRPr="009177F1">
        <w:rPr>
          <w:rFonts w:ascii="KDRS" w:hAnsi="KDRS"/>
          <w:i/>
          <w:lang w:val="ru-RU"/>
        </w:rPr>
        <w:t>м. Военный чин русской армии, преимущественно в наемных войсках</w:t>
      </w:r>
      <w:r w:rsidRPr="009177F1">
        <w:rPr>
          <w:rFonts w:ascii="KDRS" w:hAnsi="KDRS"/>
          <w:lang w:val="ru-RU"/>
        </w:rPr>
        <w:t xml:space="preserve">; </w:t>
      </w:r>
      <w:r w:rsidRPr="009177F1">
        <w:rPr>
          <w:rFonts w:ascii="KDRS" w:hAnsi="KDRS"/>
          <w:i/>
          <w:lang w:val="ru-RU"/>
        </w:rPr>
        <w:t>соответствовал чину майора в войсках других государств</w:t>
      </w:r>
      <w:r w:rsidRPr="009177F1">
        <w:rPr>
          <w:rFonts w:ascii="KDRS" w:hAnsi="KDRS"/>
          <w:lang w:val="ru-RU"/>
        </w:rPr>
        <w:t>. Списки т</w:t>
      </w:r>
      <w:r w:rsidRPr="009177F1">
        <w:rPr>
          <w:lang w:val="ru-RU"/>
        </w:rPr>
        <w:t>ѣ</w:t>
      </w:r>
      <w:r w:rsidRPr="009177F1">
        <w:rPr>
          <w:rFonts w:ascii="KDRS" w:hAnsi="KDRS"/>
          <w:lang w:val="ru-RU"/>
        </w:rPr>
        <w:t xml:space="preserve">мъ людемъ посланы: четыре чел&lt;овека&gt; полковники… четыре чел&lt;овека&gt; маиоры, по-русски большие полковые сторожеставцы, два человека квартирмейстеры и капитаны. АМГ </w:t>
      </w:r>
      <w:r>
        <w:rPr>
          <w:rFonts w:ascii="KDRS" w:hAnsi="KDRS"/>
        </w:rPr>
        <w:t>I</w:t>
      </w:r>
      <w:r w:rsidRPr="009177F1">
        <w:rPr>
          <w:rFonts w:ascii="KDRS" w:hAnsi="KDRS"/>
          <w:lang w:val="ru-RU"/>
        </w:rPr>
        <w:t>, 376. 1632</w:t>
      </w:r>
      <w:r>
        <w:rPr>
          <w:rFonts w:ascii="KDRS" w:hAnsi="KDRS"/>
        </w:rPr>
        <w:t> </w:t>
      </w:r>
      <w:r w:rsidRPr="009177F1">
        <w:rPr>
          <w:rFonts w:ascii="KDRS" w:hAnsi="KDRS"/>
          <w:lang w:val="ru-RU"/>
        </w:rPr>
        <w:t>г. Цесарев генерал&lt;ь&gt;нои сторожеставецъ Краков нн</w:t>
      </w:r>
      <w:r w:rsidRPr="009177F1">
        <w:rPr>
          <w:lang w:val="ru-RU"/>
        </w:rPr>
        <w:t>҃</w:t>
      </w:r>
      <w:r w:rsidRPr="009177F1">
        <w:rPr>
          <w:rFonts w:ascii="KDRS" w:hAnsi="KDRS"/>
          <w:lang w:val="ru-RU"/>
        </w:rPr>
        <w:t>е табор свои перед Белградомъ поставил</w:t>
      </w:r>
      <w:r w:rsidRPr="009177F1">
        <w:rPr>
          <w:lang w:val="ru-RU"/>
        </w:rPr>
        <w:t xml:space="preserve"> (</w:t>
      </w:r>
      <w:r>
        <w:rPr>
          <w:lang w:val="de-DE"/>
        </w:rPr>
        <w:t>K</w:t>
      </w:r>
      <w:r w:rsidRPr="009177F1">
        <w:rPr>
          <w:lang w:val="ru-RU"/>
        </w:rPr>
        <w:t>ä</w:t>
      </w:r>
      <w:r>
        <w:rPr>
          <w:lang w:val="de-DE"/>
        </w:rPr>
        <w:t>yserliche</w:t>
      </w:r>
      <w:r w:rsidRPr="009177F1">
        <w:rPr>
          <w:lang w:val="ru-RU"/>
        </w:rPr>
        <w:t xml:space="preserve"> </w:t>
      </w:r>
      <w:r>
        <w:rPr>
          <w:lang w:val="de-DE"/>
        </w:rPr>
        <w:t>GeneralMajor</w:t>
      </w:r>
      <w:r w:rsidRPr="009177F1">
        <w:rPr>
          <w:lang w:val="ru-RU"/>
        </w:rPr>
        <w:t>)</w:t>
      </w:r>
      <w:r w:rsidRPr="009177F1">
        <w:rPr>
          <w:rFonts w:ascii="KDRS" w:hAnsi="KDRS"/>
          <w:lang w:val="ru-RU"/>
        </w:rPr>
        <w:t>. Куранты</w:t>
      </w:r>
      <w:r w:rsidRPr="009177F1">
        <w:rPr>
          <w:rFonts w:ascii="KDRS" w:hAnsi="KDRS"/>
          <w:vertAlign w:val="superscript"/>
          <w:lang w:val="ru-RU"/>
        </w:rPr>
        <w:t>2</w:t>
      </w:r>
      <w:r w:rsidRPr="009177F1">
        <w:rPr>
          <w:rFonts w:ascii="KDRS" w:hAnsi="KDRS"/>
          <w:lang w:val="ru-RU"/>
        </w:rPr>
        <w:t>, 29. 1643 г. Полковнику же на началной чинъ на полкового сторожеставца сто флориновъ (</w:t>
      </w:r>
      <w:r>
        <w:rPr>
          <w:rFonts w:ascii="KDRS" w:hAnsi="KDRS"/>
        </w:rPr>
        <w:t>Regiments</w:t>
      </w:r>
      <w:r w:rsidRPr="009177F1">
        <w:rPr>
          <w:rFonts w:ascii="KDRS" w:hAnsi="KDRS"/>
          <w:lang w:val="ru-RU"/>
        </w:rPr>
        <w:t xml:space="preserve"> </w:t>
      </w:r>
      <w:r>
        <w:rPr>
          <w:rFonts w:ascii="KDRS" w:hAnsi="KDRS"/>
        </w:rPr>
        <w:t>Macht</w:t>
      </w:r>
      <w:r w:rsidRPr="009177F1">
        <w:rPr>
          <w:rFonts w:ascii="KDRS" w:hAnsi="KDRS"/>
          <w:lang w:val="ru-RU"/>
        </w:rPr>
        <w:t>-</w:t>
      </w:r>
      <w:r>
        <w:rPr>
          <w:rFonts w:ascii="KDRS" w:hAnsi="KDRS"/>
        </w:rPr>
        <w:t>meester</w:t>
      </w:r>
      <w:r w:rsidRPr="009177F1">
        <w:rPr>
          <w:rFonts w:ascii="KDRS" w:hAnsi="KDRS"/>
          <w:lang w:val="ru-RU"/>
        </w:rPr>
        <w:t>). Учен.ратн. строения, 25. 1647</w:t>
      </w:r>
      <w:r>
        <w:rPr>
          <w:rFonts w:ascii="KDRS" w:hAnsi="KDRS"/>
        </w:rPr>
        <w:t> </w:t>
      </w:r>
      <w:r w:rsidRPr="009177F1">
        <w:rPr>
          <w:rFonts w:ascii="KDRS" w:hAnsi="KDRS"/>
          <w:lang w:val="ru-RU"/>
        </w:rPr>
        <w:t xml:space="preserve">г.  </w:t>
      </w:r>
    </w:p>
    <w:p w14:paraId="0D6EEBB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СТОРОЖИНЫЙ,</w:t>
      </w:r>
      <w:r w:rsidRPr="009177F1">
        <w:rPr>
          <w:rFonts w:ascii="KDRS" w:hAnsi="KDRS"/>
          <w:lang w:val="ru-RU"/>
        </w:rPr>
        <w:t xml:space="preserve"> </w:t>
      </w:r>
      <w:r w:rsidRPr="009177F1">
        <w:rPr>
          <w:rFonts w:ascii="KDRS" w:hAnsi="KDRS"/>
          <w:i/>
          <w:lang w:val="ru-RU"/>
        </w:rPr>
        <w:t xml:space="preserve">прил. Относящийся к сторожам. </w:t>
      </w:r>
      <w:r w:rsidRPr="009177F1">
        <w:rPr>
          <w:rFonts w:ascii="KDRS" w:hAnsi="KDRS"/>
          <w:lang w:val="ru-RU"/>
        </w:rPr>
        <w:t>А трет&lt;ь&gt;и признаки учинил за рекою за Мечею подле сторожиныя стежки на первомъ Кавыленскомъ отвершку. Отказн.кн.южновеликорус., 102. 1643</w:t>
      </w:r>
      <w:r>
        <w:rPr>
          <w:rFonts w:ascii="KDRS" w:hAnsi="KDRS"/>
        </w:rPr>
        <w:t> </w:t>
      </w:r>
      <w:r w:rsidRPr="009177F1">
        <w:rPr>
          <w:rFonts w:ascii="KDRS" w:hAnsi="KDRS"/>
          <w:lang w:val="ru-RU"/>
        </w:rPr>
        <w:t>г.</w:t>
      </w:r>
    </w:p>
    <w:p w14:paraId="735486B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СТОРОЖКА,</w:t>
      </w:r>
      <w:r w:rsidRPr="009177F1">
        <w:rPr>
          <w:rFonts w:ascii="KDRS" w:hAnsi="KDRS"/>
          <w:lang w:val="ru-RU"/>
        </w:rPr>
        <w:t xml:space="preserve"> </w:t>
      </w:r>
      <w:r w:rsidRPr="009177F1">
        <w:rPr>
          <w:rFonts w:ascii="KDRS" w:hAnsi="KDRS"/>
          <w:i/>
          <w:lang w:val="ru-RU"/>
        </w:rPr>
        <w:t>ж. Караульная избушка</w:t>
      </w:r>
      <w:r w:rsidRPr="009177F1">
        <w:rPr>
          <w:rFonts w:ascii="KDRS" w:hAnsi="KDRS"/>
          <w:lang w:val="ru-RU"/>
        </w:rPr>
        <w:t xml:space="preserve">, </w:t>
      </w:r>
      <w:r w:rsidRPr="009177F1">
        <w:rPr>
          <w:rFonts w:ascii="KDRS" w:hAnsi="KDRS"/>
          <w:i/>
          <w:lang w:val="ru-RU"/>
        </w:rPr>
        <w:t>сторожка</w:t>
      </w:r>
      <w:r w:rsidRPr="009177F1">
        <w:rPr>
          <w:rFonts w:ascii="KDRS" w:hAnsi="KDRS"/>
          <w:lang w:val="ru-RU"/>
        </w:rPr>
        <w:t>. Продалъ есми… прилавочное м</w:t>
      </w:r>
      <w:r w:rsidRPr="009177F1">
        <w:rPr>
          <w:lang w:val="ru-RU"/>
        </w:rPr>
        <w:t>ѣ</w:t>
      </w:r>
      <w:r w:rsidRPr="009177F1">
        <w:rPr>
          <w:rFonts w:ascii="KDRS" w:hAnsi="KDRS"/>
          <w:lang w:val="ru-RU"/>
        </w:rPr>
        <w:t>стечко у Лубянице… отъ Иванна Предтечи по л</w:t>
      </w:r>
      <w:r w:rsidRPr="009177F1">
        <w:rPr>
          <w:lang w:val="ru-RU"/>
        </w:rPr>
        <w:t>ѣ</w:t>
      </w:r>
      <w:r w:rsidRPr="009177F1">
        <w:rPr>
          <w:rFonts w:ascii="KDRS" w:hAnsi="KDRS"/>
          <w:lang w:val="ru-RU"/>
        </w:rPr>
        <w:t>в</w:t>
      </w:r>
      <w:r w:rsidRPr="009177F1">
        <w:rPr>
          <w:lang w:val="ru-RU"/>
        </w:rPr>
        <w:t>ѣ</w:t>
      </w:r>
      <w:r w:rsidRPr="009177F1">
        <w:rPr>
          <w:rFonts w:ascii="KDRS" w:hAnsi="KDRS"/>
          <w:lang w:val="ru-RU"/>
        </w:rPr>
        <w:t xml:space="preserve"> руки, противъ улицкой сторожки до Ивановой лавки Хл</w:t>
      </w:r>
      <w:r w:rsidRPr="009177F1">
        <w:rPr>
          <w:lang w:val="ru-RU"/>
        </w:rPr>
        <w:t>ѣ</w:t>
      </w:r>
      <w:r w:rsidRPr="009177F1">
        <w:rPr>
          <w:rFonts w:ascii="KDRS" w:hAnsi="KDRS"/>
          <w:lang w:val="ru-RU"/>
        </w:rPr>
        <w:t xml:space="preserve">бникова. АЮБ </w:t>
      </w:r>
      <w:r>
        <w:rPr>
          <w:rFonts w:ascii="KDRS" w:hAnsi="KDRS"/>
        </w:rPr>
        <w:t>II</w:t>
      </w:r>
      <w:r w:rsidRPr="009177F1">
        <w:rPr>
          <w:rFonts w:ascii="KDRS" w:hAnsi="KDRS"/>
          <w:lang w:val="ru-RU"/>
        </w:rPr>
        <w:t>, 439. 1612</w:t>
      </w:r>
      <w:r>
        <w:rPr>
          <w:rFonts w:ascii="KDRS" w:hAnsi="KDRS"/>
        </w:rPr>
        <w:t> </w:t>
      </w:r>
      <w:r w:rsidRPr="009177F1">
        <w:rPr>
          <w:rFonts w:ascii="KDRS" w:hAnsi="KDRS"/>
          <w:lang w:val="ru-RU"/>
        </w:rPr>
        <w:t>г.</w:t>
      </w:r>
    </w:p>
    <w:p w14:paraId="0CC11B2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СТОРОЖЛИВО,</w:t>
      </w:r>
      <w:r w:rsidRPr="009177F1">
        <w:rPr>
          <w:rFonts w:ascii="KDRS" w:hAnsi="KDRS"/>
          <w:lang w:val="ru-RU"/>
        </w:rPr>
        <w:t xml:space="preserve"> </w:t>
      </w:r>
      <w:r w:rsidRPr="009177F1">
        <w:rPr>
          <w:rFonts w:ascii="KDRS" w:hAnsi="KDRS"/>
          <w:i/>
          <w:lang w:val="ru-RU"/>
        </w:rPr>
        <w:t>нареч. Осторожно, бдительно</w:t>
      </w:r>
      <w:r w:rsidRPr="009177F1">
        <w:rPr>
          <w:rFonts w:ascii="KDRS" w:hAnsi="KDRS"/>
          <w:lang w:val="ru-RU"/>
        </w:rPr>
        <w:t>. И дорогою итти имъ бережно, сторожливо, и на стан</w:t>
      </w:r>
      <w:r w:rsidRPr="009177F1">
        <w:rPr>
          <w:lang w:val="ru-RU"/>
        </w:rPr>
        <w:t>ѣ</w:t>
      </w:r>
      <w:r w:rsidRPr="009177F1">
        <w:rPr>
          <w:rFonts w:ascii="KDRS" w:hAnsi="KDRS"/>
          <w:lang w:val="ru-RU"/>
        </w:rPr>
        <w:t xml:space="preserve">хъ ставиться съ карауломъ, чтобъ, пришедъ, иноземцы надъ ними какого дурна не учинили. АИ </w:t>
      </w:r>
      <w:r>
        <w:rPr>
          <w:rFonts w:ascii="KDRS" w:hAnsi="KDRS"/>
        </w:rPr>
        <w:t>IV</w:t>
      </w:r>
      <w:r w:rsidRPr="009177F1">
        <w:rPr>
          <w:rFonts w:ascii="KDRS" w:hAnsi="KDRS"/>
          <w:lang w:val="ru-RU"/>
        </w:rPr>
        <w:t>, 68. 1649</w:t>
      </w:r>
      <w:r>
        <w:rPr>
          <w:rFonts w:ascii="KDRS" w:hAnsi="KDRS"/>
        </w:rPr>
        <w:t> </w:t>
      </w:r>
      <w:r w:rsidRPr="009177F1">
        <w:rPr>
          <w:rFonts w:ascii="KDRS" w:hAnsi="KDRS"/>
          <w:lang w:val="ru-RU"/>
        </w:rPr>
        <w:t>г. И вел</w:t>
      </w:r>
      <w:r w:rsidRPr="009177F1">
        <w:rPr>
          <w:lang w:val="ru-RU"/>
        </w:rPr>
        <w:t>ѣ</w:t>
      </w:r>
      <w:r w:rsidRPr="009177F1">
        <w:rPr>
          <w:rFonts w:ascii="KDRS" w:hAnsi="KDRS"/>
          <w:lang w:val="ru-RU"/>
        </w:rPr>
        <w:t>ть имъ служилымъ людемъ идти… бережно и сторожливо, днемъ и ночью съ кр</w:t>
      </w:r>
      <w:r w:rsidRPr="009177F1">
        <w:rPr>
          <w:lang w:val="ru-RU"/>
        </w:rPr>
        <w:t>ѣ</w:t>
      </w:r>
      <w:r w:rsidRPr="009177F1">
        <w:rPr>
          <w:rFonts w:ascii="KDRS" w:hAnsi="KDRS"/>
          <w:lang w:val="ru-RU"/>
        </w:rPr>
        <w:t>пкими караулы, чтобъ воры, неясачные люди, втайн</w:t>
      </w:r>
      <w:r w:rsidRPr="009177F1">
        <w:rPr>
          <w:lang w:val="ru-RU"/>
        </w:rPr>
        <w:t>ѣ</w:t>
      </w:r>
      <w:r w:rsidRPr="009177F1">
        <w:rPr>
          <w:rFonts w:ascii="KDRS" w:hAnsi="KDRS"/>
          <w:lang w:val="ru-RU"/>
        </w:rPr>
        <w:t xml:space="preserve"> не пришли и какого дурна… не учинили. ДАИ </w:t>
      </w:r>
      <w:r>
        <w:rPr>
          <w:rFonts w:ascii="KDRS" w:hAnsi="KDRS"/>
        </w:rPr>
        <w:t>VII</w:t>
      </w:r>
      <w:r w:rsidRPr="009177F1">
        <w:rPr>
          <w:rFonts w:ascii="KDRS" w:hAnsi="KDRS"/>
          <w:lang w:val="ru-RU"/>
        </w:rPr>
        <w:t>, 136. 1676</w:t>
      </w:r>
      <w:r>
        <w:rPr>
          <w:rFonts w:ascii="KDRS" w:hAnsi="KDRS"/>
        </w:rPr>
        <w:t> </w:t>
      </w:r>
      <w:r w:rsidRPr="009177F1">
        <w:rPr>
          <w:rFonts w:ascii="KDRS" w:hAnsi="KDRS"/>
          <w:lang w:val="ru-RU"/>
        </w:rPr>
        <w:t xml:space="preserve">г. </w:t>
      </w:r>
    </w:p>
    <w:p w14:paraId="673ABC8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СТОРОЖЛИВСТВО,</w:t>
      </w:r>
      <w:r w:rsidRPr="009177F1">
        <w:rPr>
          <w:rFonts w:ascii="KDRS" w:hAnsi="KDRS"/>
          <w:lang w:val="ru-RU"/>
        </w:rPr>
        <w:t xml:space="preserve"> </w:t>
      </w:r>
      <w:r w:rsidRPr="009177F1">
        <w:rPr>
          <w:rFonts w:ascii="KDRS" w:hAnsi="KDRS"/>
          <w:i/>
          <w:lang w:val="ru-RU"/>
        </w:rPr>
        <w:t>с. Чуткость</w:t>
      </w:r>
      <w:r w:rsidRPr="009177F1">
        <w:rPr>
          <w:rFonts w:ascii="KDRS" w:hAnsi="KDRS"/>
          <w:lang w:val="ru-RU"/>
        </w:rPr>
        <w:t xml:space="preserve">, </w:t>
      </w:r>
      <w:r w:rsidRPr="009177F1">
        <w:rPr>
          <w:rFonts w:ascii="KDRS" w:hAnsi="KDRS"/>
          <w:i/>
          <w:lang w:val="ru-RU"/>
        </w:rPr>
        <w:t>бдительность</w:t>
      </w:r>
      <w:r w:rsidRPr="009177F1">
        <w:rPr>
          <w:rFonts w:ascii="KDRS" w:hAnsi="KDRS"/>
          <w:lang w:val="ru-RU"/>
        </w:rPr>
        <w:t>. Бождрение – сторожливство или чюность, еже бо кто опасно живетъ или почиваетъ чютко, то гл</w:t>
      </w:r>
      <w:r w:rsidRPr="009177F1">
        <w:rPr>
          <w:lang w:val="ru-RU"/>
        </w:rPr>
        <w:t>҃</w:t>
      </w:r>
      <w:r w:rsidRPr="009177F1">
        <w:rPr>
          <w:rFonts w:ascii="KDRS" w:hAnsi="KDRS"/>
          <w:lang w:val="ru-RU"/>
        </w:rPr>
        <w:t>ется. Алф.</w:t>
      </w:r>
      <w:r w:rsidRPr="009177F1">
        <w:rPr>
          <w:rFonts w:ascii="KDRS" w:hAnsi="KDRS"/>
          <w:vertAlign w:val="superscript"/>
          <w:lang w:val="ru-RU"/>
        </w:rPr>
        <w:t>4</w:t>
      </w:r>
      <w:r w:rsidRPr="009177F1">
        <w:rPr>
          <w:rFonts w:ascii="KDRS" w:hAnsi="KDRS"/>
          <w:lang w:val="ru-RU"/>
        </w:rPr>
        <w:t xml:space="preserve">, 53. </w:t>
      </w:r>
      <w:r>
        <w:rPr>
          <w:rFonts w:ascii="KDRS" w:hAnsi="KDRS"/>
        </w:rPr>
        <w:t>XVII </w:t>
      </w:r>
      <w:r w:rsidRPr="009177F1">
        <w:rPr>
          <w:rFonts w:ascii="KDRS" w:hAnsi="KDRS"/>
          <w:lang w:val="ru-RU"/>
        </w:rPr>
        <w:t>в. [то же – Азб., 34</w:t>
      </w:r>
      <w:r>
        <w:rPr>
          <w:rFonts w:ascii="KDRS" w:hAnsi="KDRS"/>
        </w:rPr>
        <w:t> </w:t>
      </w:r>
      <w:r w:rsidRPr="009177F1">
        <w:rPr>
          <w:rFonts w:ascii="KDRS" w:hAnsi="KDRS"/>
          <w:lang w:val="ru-RU"/>
        </w:rPr>
        <w:t>об. 1654</w:t>
      </w:r>
      <w:r>
        <w:rPr>
          <w:rFonts w:ascii="KDRS" w:hAnsi="KDRS"/>
        </w:rPr>
        <w:t> </w:t>
      </w:r>
      <w:r w:rsidRPr="009177F1">
        <w:rPr>
          <w:rFonts w:ascii="KDRS" w:hAnsi="KDRS"/>
          <w:lang w:val="ru-RU"/>
        </w:rPr>
        <w:t>г.].</w:t>
      </w:r>
    </w:p>
    <w:p w14:paraId="53600E7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СТОРОЖЛИВЫЙ,</w:t>
      </w:r>
      <w:r w:rsidRPr="009177F1">
        <w:rPr>
          <w:rFonts w:ascii="KDRS" w:hAnsi="KDRS"/>
          <w:lang w:val="ru-RU"/>
        </w:rPr>
        <w:t xml:space="preserve"> </w:t>
      </w:r>
      <w:r w:rsidRPr="009177F1">
        <w:rPr>
          <w:rFonts w:ascii="KDRS" w:hAnsi="KDRS"/>
          <w:i/>
          <w:lang w:val="ru-RU"/>
        </w:rPr>
        <w:t>прил. Бдительный</w:t>
      </w:r>
      <w:r w:rsidRPr="009177F1">
        <w:rPr>
          <w:rFonts w:ascii="KDRS" w:hAnsi="KDRS"/>
          <w:lang w:val="ru-RU"/>
        </w:rPr>
        <w:t xml:space="preserve">, </w:t>
      </w:r>
      <w:r w:rsidRPr="009177F1">
        <w:rPr>
          <w:rFonts w:ascii="KDRS" w:hAnsi="KDRS"/>
          <w:i/>
          <w:lang w:val="ru-RU"/>
        </w:rPr>
        <w:t>чуткий</w:t>
      </w:r>
      <w:r w:rsidRPr="009177F1">
        <w:rPr>
          <w:rFonts w:ascii="KDRS" w:hAnsi="KDRS"/>
          <w:lang w:val="ru-RU"/>
        </w:rPr>
        <w:t>. Двор бы был … кр</w:t>
      </w:r>
      <w:r w:rsidRPr="009177F1">
        <w:rPr>
          <w:lang w:val="ru-RU"/>
        </w:rPr>
        <w:t>ѣ</w:t>
      </w:r>
      <w:r w:rsidRPr="009177F1">
        <w:rPr>
          <w:rFonts w:ascii="KDRS" w:hAnsi="KDRS"/>
          <w:lang w:val="ru-RU"/>
        </w:rPr>
        <w:t xml:space="preserve">пко горожен или тынен, а ворота всегды приперты, а к ночи замкнуты, а собаки бы сторожливы. Дм., 120. </w:t>
      </w:r>
      <w:r>
        <w:rPr>
          <w:rFonts w:ascii="KDRS" w:hAnsi="KDRS"/>
        </w:rPr>
        <w:t>XVI </w:t>
      </w:r>
      <w:r w:rsidRPr="009177F1">
        <w:rPr>
          <w:rFonts w:ascii="KDRS" w:hAnsi="KDRS"/>
          <w:lang w:val="ru-RU"/>
        </w:rPr>
        <w:t>в. Бождрыи – сторожливыи или агг</w:t>
      </w:r>
      <w:r w:rsidRPr="009177F1">
        <w:rPr>
          <w:lang w:val="ru-RU"/>
        </w:rPr>
        <w:t>҃</w:t>
      </w:r>
      <w:r w:rsidRPr="009177F1">
        <w:rPr>
          <w:rFonts w:ascii="KDRS" w:hAnsi="KDRS"/>
          <w:lang w:val="ru-RU"/>
        </w:rPr>
        <w:t>лъ. Алф.</w:t>
      </w:r>
      <w:r w:rsidRPr="009177F1">
        <w:rPr>
          <w:rFonts w:ascii="KDRS" w:hAnsi="KDRS"/>
          <w:vertAlign w:val="superscript"/>
          <w:lang w:val="ru-RU"/>
        </w:rPr>
        <w:t>2</w:t>
      </w:r>
      <w:r w:rsidRPr="009177F1">
        <w:rPr>
          <w:rFonts w:ascii="KDRS" w:hAnsi="KDRS"/>
          <w:lang w:val="ru-RU"/>
        </w:rPr>
        <w:t xml:space="preserve">, 53. </w:t>
      </w:r>
      <w:r>
        <w:rPr>
          <w:rFonts w:ascii="KDRS" w:hAnsi="KDRS"/>
        </w:rPr>
        <w:lastRenderedPageBreak/>
        <w:t>XVII </w:t>
      </w:r>
      <w:r w:rsidRPr="009177F1">
        <w:rPr>
          <w:rFonts w:ascii="KDRS" w:hAnsi="KDRS"/>
          <w:lang w:val="ru-RU"/>
        </w:rPr>
        <w:t>в.</w:t>
      </w:r>
    </w:p>
    <w:p w14:paraId="2718C42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 xml:space="preserve">СТОРОЖНИЙ </w:t>
      </w:r>
      <w:r w:rsidRPr="009177F1">
        <w:rPr>
          <w:rFonts w:ascii="KDRS" w:hAnsi="KDRS"/>
          <w:lang w:val="ru-RU"/>
        </w:rPr>
        <w:t>и</w:t>
      </w:r>
      <w:r w:rsidRPr="009177F1">
        <w:rPr>
          <w:rFonts w:ascii="KDRS" w:hAnsi="KDRS"/>
          <w:b/>
          <w:lang w:val="ru-RU"/>
        </w:rPr>
        <w:t xml:space="preserve"> СТОРОЖНЫЙ,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w:t>
      </w:r>
      <w:r w:rsidRPr="009177F1">
        <w:rPr>
          <w:rFonts w:ascii="KDRS" w:hAnsi="KDRS"/>
          <w:spacing w:val="40"/>
          <w:lang w:val="ru-RU"/>
        </w:rPr>
        <w:t xml:space="preserve"> Сторожняя </w:t>
      </w:r>
      <w:r w:rsidRPr="009177F1">
        <w:rPr>
          <w:rFonts w:ascii="KDRS" w:hAnsi="KDRS"/>
          <w:lang w:val="ru-RU"/>
        </w:rPr>
        <w:t>(-</w:t>
      </w:r>
      <w:r w:rsidRPr="009177F1">
        <w:rPr>
          <w:rFonts w:ascii="KDRS" w:hAnsi="KDRS"/>
          <w:spacing w:val="40"/>
          <w:lang w:val="ru-RU"/>
        </w:rPr>
        <w:t>а</w:t>
      </w:r>
      <w:r w:rsidRPr="009177F1">
        <w:rPr>
          <w:rFonts w:ascii="KDRS" w:hAnsi="KDRS"/>
          <w:lang w:val="ru-RU"/>
        </w:rPr>
        <w:t>я)</w:t>
      </w:r>
      <w:r w:rsidRPr="009177F1">
        <w:rPr>
          <w:rFonts w:ascii="KDRS" w:hAnsi="KDRS"/>
          <w:spacing w:val="40"/>
          <w:lang w:val="ru-RU"/>
        </w:rPr>
        <w:t xml:space="preserve"> изба, сторожнее м</w:t>
      </w:r>
      <w:r w:rsidRPr="009177F1">
        <w:rPr>
          <w:spacing w:val="40"/>
          <w:lang w:val="ru-RU"/>
        </w:rPr>
        <w:t>ѣ</w:t>
      </w:r>
      <w:r w:rsidRPr="009177F1">
        <w:rPr>
          <w:rFonts w:ascii="KDRS" w:hAnsi="KDRS"/>
          <w:spacing w:val="40"/>
          <w:lang w:val="ru-RU"/>
        </w:rPr>
        <w:t xml:space="preserve">сто </w:t>
      </w:r>
      <w:r w:rsidRPr="009177F1">
        <w:rPr>
          <w:rFonts w:ascii="KDRS" w:hAnsi="KDRS"/>
          <w:lang w:val="ru-RU"/>
        </w:rPr>
        <w:t xml:space="preserve">– </w:t>
      </w:r>
      <w:r w:rsidRPr="009177F1">
        <w:rPr>
          <w:rFonts w:ascii="KDRS" w:hAnsi="KDRS"/>
          <w:i/>
          <w:lang w:val="ru-RU"/>
        </w:rPr>
        <w:t>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 xml:space="preserve">сторожня </w:t>
      </w:r>
      <w:r w:rsidRPr="009177F1">
        <w:rPr>
          <w:rFonts w:ascii="KDRS" w:hAnsi="KDRS"/>
          <w:lang w:val="ru-RU"/>
        </w:rPr>
        <w:t>(</w:t>
      </w:r>
      <w:r w:rsidRPr="009177F1">
        <w:rPr>
          <w:rFonts w:ascii="KDRS" w:hAnsi="KDRS"/>
          <w:i/>
          <w:lang w:val="ru-RU"/>
        </w:rPr>
        <w:t>в знач.</w:t>
      </w:r>
      <w:r w:rsidRPr="009177F1">
        <w:rPr>
          <w:rFonts w:ascii="KDRS" w:hAnsi="KDRS"/>
          <w:lang w:val="ru-RU"/>
        </w:rPr>
        <w:t xml:space="preserve"> 1). У воротъ изба сторожняя. Псков.п.кн., 211. 1587</w:t>
      </w:r>
      <w:r>
        <w:rPr>
          <w:rFonts w:ascii="KDRS" w:hAnsi="KDRS"/>
        </w:rPr>
        <w:t> </w:t>
      </w:r>
      <w:r w:rsidRPr="009177F1">
        <w:rPr>
          <w:rFonts w:ascii="KDRS" w:hAnsi="KDRS"/>
          <w:lang w:val="ru-RU"/>
        </w:rPr>
        <w:t>г. Въ старой же осыпи… три тюрьмы: опальная, да татина и разбойная, да бражная, да сторожная изба, а живутъ въ ней ц</w:t>
      </w:r>
      <w:r w:rsidRPr="009177F1">
        <w:rPr>
          <w:lang w:val="ru-RU"/>
        </w:rPr>
        <w:t>ѣ</w:t>
      </w:r>
      <w:r w:rsidRPr="009177F1">
        <w:rPr>
          <w:rFonts w:ascii="KDRS" w:hAnsi="KDRS"/>
          <w:lang w:val="ru-RU"/>
        </w:rPr>
        <w:t>ловальники да сторожи. Кн.ст.Уст., 2. 1630</w:t>
      </w:r>
      <w:r>
        <w:rPr>
          <w:rFonts w:ascii="KDRS" w:hAnsi="KDRS"/>
        </w:rPr>
        <w:t> </w:t>
      </w:r>
      <w:r w:rsidRPr="009177F1">
        <w:rPr>
          <w:rFonts w:ascii="KDRS" w:hAnsi="KDRS"/>
          <w:lang w:val="ru-RU"/>
        </w:rPr>
        <w:t>г. Да у базарныхъ и у Спасскихъ воротъ [в Муроме] два м</w:t>
      </w:r>
      <w:r w:rsidRPr="009177F1">
        <w:rPr>
          <w:lang w:val="ru-RU"/>
        </w:rPr>
        <w:t>ѣ</w:t>
      </w:r>
      <w:r w:rsidRPr="009177F1">
        <w:rPr>
          <w:rFonts w:ascii="KDRS" w:hAnsi="KDRS"/>
          <w:lang w:val="ru-RU"/>
        </w:rPr>
        <w:t>ста сторожнихъ пусты. (Кн.п. Мурома). Влад.сб., 141. 1636</w:t>
      </w:r>
      <w:r>
        <w:rPr>
          <w:rFonts w:ascii="KDRS" w:hAnsi="KDRS"/>
        </w:rPr>
        <w:t> </w:t>
      </w:r>
      <w:r w:rsidRPr="009177F1">
        <w:rPr>
          <w:rFonts w:ascii="KDRS" w:hAnsi="KDRS"/>
          <w:lang w:val="ru-RU"/>
        </w:rPr>
        <w:t>г.</w:t>
      </w:r>
    </w:p>
    <w:p w14:paraId="7C28DCF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СТОРОЖНО,</w:t>
      </w:r>
      <w:r w:rsidRPr="009177F1">
        <w:rPr>
          <w:rFonts w:ascii="KDRS" w:hAnsi="KDRS"/>
          <w:lang w:val="ru-RU"/>
        </w:rPr>
        <w:t xml:space="preserve"> </w:t>
      </w:r>
      <w:r w:rsidRPr="009177F1">
        <w:rPr>
          <w:rFonts w:ascii="KDRS" w:hAnsi="KDRS"/>
          <w:i/>
          <w:lang w:val="ru-RU"/>
        </w:rPr>
        <w:t>нареч. Бдительно</w:t>
      </w:r>
      <w:r w:rsidRPr="009177F1">
        <w:rPr>
          <w:rFonts w:ascii="KDRS" w:hAnsi="KDRS"/>
          <w:lang w:val="ru-RU"/>
        </w:rPr>
        <w:t xml:space="preserve">. Гуниад уведал то и послал лазучников деспотовых и своих, чтоб осмотрили войско Калибашево – в какове месте и как сторожно стоит. Пов. о Скандербеге, 12. </w:t>
      </w:r>
      <w:r>
        <w:rPr>
          <w:rFonts w:ascii="KDRS" w:hAnsi="KDRS"/>
        </w:rPr>
        <w:t>XVII </w:t>
      </w:r>
      <w:r w:rsidRPr="009177F1">
        <w:rPr>
          <w:rFonts w:ascii="KDRS" w:hAnsi="KDRS"/>
          <w:lang w:val="ru-RU"/>
        </w:rPr>
        <w:t>в.</w:t>
      </w:r>
    </w:p>
    <w:p w14:paraId="46B295D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СТОРОЖНЯ,</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Место</w:t>
      </w:r>
      <w:r w:rsidRPr="009177F1">
        <w:rPr>
          <w:rFonts w:ascii="KDRS" w:hAnsi="KDRS"/>
          <w:lang w:val="ru-RU"/>
        </w:rPr>
        <w:t xml:space="preserve">, </w:t>
      </w:r>
      <w:r w:rsidRPr="009177F1">
        <w:rPr>
          <w:rFonts w:ascii="KDRS" w:hAnsi="KDRS"/>
          <w:i/>
          <w:lang w:val="ru-RU"/>
        </w:rPr>
        <w:t>где помещается сторож, охрана</w:t>
      </w:r>
      <w:r w:rsidRPr="009177F1">
        <w:rPr>
          <w:rFonts w:ascii="KDRS" w:hAnsi="KDRS"/>
          <w:lang w:val="ru-RU"/>
        </w:rPr>
        <w:t xml:space="preserve">; </w:t>
      </w:r>
      <w:r w:rsidRPr="009177F1">
        <w:rPr>
          <w:rFonts w:ascii="KDRS" w:hAnsi="KDRS"/>
          <w:i/>
          <w:lang w:val="ru-RU"/>
        </w:rPr>
        <w:t>караульня</w:t>
      </w:r>
      <w:r w:rsidRPr="009177F1">
        <w:rPr>
          <w:rFonts w:ascii="KDRS" w:hAnsi="KDRS"/>
          <w:lang w:val="ru-RU"/>
        </w:rPr>
        <w:t xml:space="preserve">; </w:t>
      </w:r>
      <w:r w:rsidRPr="009177F1">
        <w:rPr>
          <w:rFonts w:ascii="KDRS" w:hAnsi="KDRS"/>
          <w:i/>
          <w:lang w:val="ru-RU"/>
        </w:rPr>
        <w:t>сторожка</w:t>
      </w:r>
      <w:r w:rsidRPr="009177F1">
        <w:rPr>
          <w:rFonts w:ascii="KDRS" w:hAnsi="KDRS"/>
          <w:lang w:val="ru-RU"/>
        </w:rPr>
        <w:t xml:space="preserve">. (1444): Постави архиепископъ </w:t>
      </w:r>
      <w:r w:rsidRPr="009177F1">
        <w:rPr>
          <w:rFonts w:ascii="KDRS" w:hAnsi="KDRS"/>
          <w:caps/>
          <w:lang w:val="ru-RU"/>
        </w:rPr>
        <w:t>е</w:t>
      </w:r>
      <w:r w:rsidRPr="009177F1">
        <w:rPr>
          <w:rFonts w:ascii="KDRS" w:hAnsi="KDRS"/>
          <w:lang w:val="ru-RU"/>
        </w:rPr>
        <w:t>уфимии духовницю каменну и сторожню каменну во своемъ двор</w:t>
      </w:r>
      <w:r w:rsidRPr="009177F1">
        <w:rPr>
          <w:lang w:val="ru-RU"/>
        </w:rPr>
        <w:t>ѣ</w:t>
      </w:r>
      <w:r w:rsidRPr="009177F1">
        <w:rPr>
          <w:rFonts w:ascii="KDRS" w:hAnsi="KDRS"/>
          <w:lang w:val="ru-RU"/>
        </w:rPr>
        <w:t xml:space="preserve">. Новг. </w:t>
      </w:r>
      <w:r>
        <w:rPr>
          <w:rFonts w:ascii="KDRS" w:hAnsi="KDRS"/>
        </w:rPr>
        <w:t>IV</w:t>
      </w:r>
      <w:r w:rsidRPr="009177F1">
        <w:rPr>
          <w:rFonts w:ascii="KDRS" w:hAnsi="KDRS"/>
          <w:lang w:val="ru-RU"/>
        </w:rPr>
        <w:t xml:space="preserve"> лет., 439.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Была поставлена сторожня князей Оболенскихъ л</w:t>
      </w:r>
      <w:r w:rsidRPr="009177F1">
        <w:rPr>
          <w:lang w:val="ru-RU"/>
        </w:rPr>
        <w:t>ѣ</w:t>
      </w:r>
      <w:r w:rsidRPr="009177F1">
        <w:rPr>
          <w:rFonts w:ascii="KDRS" w:hAnsi="KDRS"/>
          <w:lang w:val="ru-RU"/>
        </w:rPr>
        <w:t>съ беречи отъ стороннихъ людей… и пришелъ огонь л</w:t>
      </w:r>
      <w:r w:rsidRPr="009177F1">
        <w:rPr>
          <w:lang w:val="ru-RU"/>
        </w:rPr>
        <w:t>ѣ</w:t>
      </w:r>
      <w:r w:rsidRPr="009177F1">
        <w:rPr>
          <w:rFonts w:ascii="KDRS" w:hAnsi="KDRS"/>
          <w:lang w:val="ru-RU"/>
        </w:rPr>
        <w:t>сомъ и та сторожня, избушка, згор</w:t>
      </w:r>
      <w:r w:rsidRPr="009177F1">
        <w:rPr>
          <w:lang w:val="ru-RU"/>
        </w:rPr>
        <w:t>ѣ</w:t>
      </w:r>
      <w:r w:rsidRPr="009177F1">
        <w:rPr>
          <w:rFonts w:ascii="KDRS" w:hAnsi="KDRS"/>
          <w:lang w:val="ru-RU"/>
        </w:rPr>
        <w:t xml:space="preserve">ла. А.гражд.распр. </w:t>
      </w:r>
      <w:r>
        <w:rPr>
          <w:rFonts w:ascii="KDRS" w:hAnsi="KDRS"/>
        </w:rPr>
        <w:t>I</w:t>
      </w:r>
      <w:r w:rsidRPr="009177F1">
        <w:rPr>
          <w:rFonts w:ascii="KDRS" w:hAnsi="KDRS"/>
          <w:lang w:val="ru-RU"/>
        </w:rPr>
        <w:t>, 174. 1558</w:t>
      </w:r>
      <w:r>
        <w:rPr>
          <w:rFonts w:ascii="KDRS" w:hAnsi="KDRS"/>
        </w:rPr>
        <w:t> </w:t>
      </w:r>
      <w:r w:rsidRPr="009177F1">
        <w:rPr>
          <w:rFonts w:ascii="KDRS" w:hAnsi="KDRS"/>
          <w:lang w:val="ru-RU"/>
        </w:rPr>
        <w:t xml:space="preserve">г. Поставлена опал&lt;ь&gt;ная тюрма, а къ ней сторожня, и около тюрмы и сторожни тынъ. ДАИ </w:t>
      </w:r>
      <w:r>
        <w:rPr>
          <w:rFonts w:ascii="KDRS" w:hAnsi="KDRS"/>
        </w:rPr>
        <w:t>IX</w:t>
      </w:r>
      <w:r w:rsidRPr="009177F1">
        <w:rPr>
          <w:rFonts w:ascii="KDRS" w:hAnsi="KDRS"/>
          <w:lang w:val="ru-RU"/>
        </w:rPr>
        <w:t>, 85. 1678</w:t>
      </w:r>
      <w:r>
        <w:rPr>
          <w:rFonts w:ascii="KDRS" w:hAnsi="KDRS"/>
        </w:rPr>
        <w:t> </w:t>
      </w:r>
      <w:r w:rsidRPr="009177F1">
        <w:rPr>
          <w:rFonts w:ascii="KDRS" w:hAnsi="KDRS"/>
          <w:lang w:val="ru-RU"/>
        </w:rPr>
        <w:t>г.</w:t>
      </w:r>
    </w:p>
    <w:p w14:paraId="4C2A973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Охрана</w:t>
      </w:r>
      <w:r w:rsidRPr="009177F1">
        <w:rPr>
          <w:rFonts w:ascii="KDRS" w:hAnsi="KDRS"/>
          <w:lang w:val="ru-RU"/>
        </w:rPr>
        <w:t>. И т</w:t>
      </w:r>
      <w:r w:rsidRPr="009177F1">
        <w:rPr>
          <w:lang w:val="ru-RU"/>
        </w:rPr>
        <w:t>ѣ</w:t>
      </w:r>
      <w:r w:rsidRPr="009177F1">
        <w:rPr>
          <w:rFonts w:ascii="KDRS" w:hAnsi="KDRS"/>
          <w:lang w:val="ru-RU"/>
        </w:rPr>
        <w:t>хъ вс</w:t>
      </w:r>
      <w:r w:rsidRPr="009177F1">
        <w:rPr>
          <w:lang w:val="ru-RU"/>
        </w:rPr>
        <w:t>ѣ</w:t>
      </w:r>
      <w:r w:rsidRPr="009177F1">
        <w:rPr>
          <w:rFonts w:ascii="KDRS" w:hAnsi="KDRS"/>
          <w:lang w:val="ru-RU"/>
        </w:rPr>
        <w:t>хъ посланниковъ въ кормы, и въ питье, и въ подводы, и въ поминки, и въ сторожню, и въ… кречатьи кормы… и посошныхъ людей за три нед</w:t>
      </w:r>
      <w:r w:rsidRPr="009177F1">
        <w:rPr>
          <w:lang w:val="ru-RU"/>
        </w:rPr>
        <w:t>ѣ</w:t>
      </w:r>
      <w:r w:rsidRPr="009177F1">
        <w:rPr>
          <w:rFonts w:ascii="KDRS" w:hAnsi="KDRS"/>
          <w:lang w:val="ru-RU"/>
        </w:rPr>
        <w:t>ли, и въ Василья Лодомского Иванова въ пять рублевъ… въ т</w:t>
      </w:r>
      <w:r w:rsidRPr="009177F1">
        <w:rPr>
          <w:lang w:val="ru-RU"/>
        </w:rPr>
        <w:t>ѣ</w:t>
      </w:r>
      <w:r w:rsidRPr="009177F1">
        <w:rPr>
          <w:rFonts w:ascii="KDRS" w:hAnsi="KDRS"/>
          <w:lang w:val="ru-RU"/>
        </w:rPr>
        <w:t xml:space="preserve">хъ ему деньгахъ отпись далъ. АХУ </w:t>
      </w:r>
      <w:r>
        <w:rPr>
          <w:rFonts w:ascii="KDRS" w:hAnsi="KDRS"/>
        </w:rPr>
        <w:t>III</w:t>
      </w:r>
      <w:r w:rsidRPr="009177F1">
        <w:rPr>
          <w:rFonts w:ascii="KDRS" w:hAnsi="KDRS"/>
          <w:lang w:val="ru-RU"/>
        </w:rPr>
        <w:t xml:space="preserve"> (Лодом.), 97. 1583</w:t>
      </w:r>
      <w:r>
        <w:rPr>
          <w:rFonts w:ascii="KDRS" w:hAnsi="KDRS"/>
        </w:rPr>
        <w:t> </w:t>
      </w:r>
      <w:r w:rsidRPr="009177F1">
        <w:rPr>
          <w:rFonts w:ascii="KDRS" w:hAnsi="KDRS"/>
          <w:lang w:val="ru-RU"/>
        </w:rPr>
        <w:t xml:space="preserve">г. – Ср. </w:t>
      </w:r>
      <w:r w:rsidRPr="009177F1">
        <w:rPr>
          <w:rFonts w:ascii="KDRS" w:hAnsi="KDRS"/>
          <w:b/>
          <w:lang w:val="ru-RU"/>
        </w:rPr>
        <w:t>сторожний</w:t>
      </w:r>
      <w:r w:rsidRPr="009177F1">
        <w:rPr>
          <w:rFonts w:ascii="KDRS" w:hAnsi="KDRS"/>
          <w:lang w:val="ru-RU"/>
        </w:rPr>
        <w:t>.</w:t>
      </w:r>
    </w:p>
    <w:p w14:paraId="18F90C5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СТОРОНА,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Пространство, расположенное в определенном направлении от чего-л., а также само это направление</w:t>
      </w:r>
      <w:r w:rsidRPr="009177F1">
        <w:rPr>
          <w:rFonts w:ascii="KDRS" w:hAnsi="KDRS"/>
          <w:lang w:val="ru-RU"/>
        </w:rPr>
        <w:t>. (1283): Наряди две свободы въ отчин</w:t>
      </w:r>
      <w:r w:rsidRPr="009177F1">
        <w:rPr>
          <w:lang w:val="ru-RU"/>
        </w:rPr>
        <w:t>ѣ</w:t>
      </w:r>
      <w:r w:rsidRPr="009177F1">
        <w:rPr>
          <w:rFonts w:ascii="KDRS" w:hAnsi="KDRS"/>
          <w:lang w:val="ru-RU"/>
        </w:rPr>
        <w:t xml:space="preserve"> Ольга князя Рыльского и Воргольского, и умножишася люди въ свободах т</w:t>
      </w:r>
      <w:r w:rsidRPr="009177F1">
        <w:rPr>
          <w:lang w:val="ru-RU"/>
        </w:rPr>
        <w:t>ѣ</w:t>
      </w:r>
      <w:r w:rsidRPr="009177F1">
        <w:rPr>
          <w:rFonts w:ascii="KDRS" w:hAnsi="KDRS"/>
          <w:lang w:val="ru-RU"/>
        </w:rPr>
        <w:t>хъ, со вс</w:t>
      </w:r>
      <w:r w:rsidRPr="009177F1">
        <w:rPr>
          <w:lang w:val="ru-RU"/>
        </w:rPr>
        <w:t>ѣ</w:t>
      </w:r>
      <w:r w:rsidRPr="009177F1">
        <w:rPr>
          <w:rFonts w:ascii="KDRS" w:hAnsi="KDRS"/>
          <w:lang w:val="ru-RU"/>
        </w:rPr>
        <w:t xml:space="preserve">х сторонъ сшедшеся. Моск.лет., 154. </w:t>
      </w:r>
      <w:r>
        <w:rPr>
          <w:rFonts w:ascii="KDRS" w:hAnsi="KDRS"/>
        </w:rPr>
        <w:t>XV </w:t>
      </w:r>
      <w:r w:rsidRPr="009177F1">
        <w:rPr>
          <w:rFonts w:ascii="KDRS" w:hAnsi="KDRS"/>
          <w:lang w:val="ru-RU"/>
        </w:rPr>
        <w:t>в. А будетъ Ондрей и Грязной пословъ встр</w:t>
      </w:r>
      <w:r w:rsidRPr="009177F1">
        <w:rPr>
          <w:lang w:val="ru-RU"/>
        </w:rPr>
        <w:t>ѣ</w:t>
      </w:r>
      <w:r w:rsidRPr="009177F1">
        <w:rPr>
          <w:rFonts w:ascii="KDRS" w:hAnsi="KDRS"/>
          <w:lang w:val="ru-RU"/>
        </w:rPr>
        <w:t>тятъ объ сю сторону Смоленска, къ Москв</w:t>
      </w:r>
      <w:r w:rsidRPr="009177F1">
        <w:rPr>
          <w:lang w:val="ru-RU"/>
        </w:rPr>
        <w:t>ѣ</w:t>
      </w:r>
      <w:r w:rsidRPr="009177F1">
        <w:rPr>
          <w:rFonts w:ascii="KDRS" w:hAnsi="KDRS"/>
          <w:lang w:val="ru-RU"/>
        </w:rPr>
        <w:t>, и мы ему р</w:t>
      </w:r>
      <w:r w:rsidRPr="009177F1">
        <w:rPr>
          <w:lang w:val="ru-RU"/>
        </w:rPr>
        <w:t>ѣ</w:t>
      </w:r>
      <w:r w:rsidRPr="009177F1">
        <w:rPr>
          <w:rFonts w:ascii="KDRS" w:hAnsi="KDRS"/>
          <w:lang w:val="ru-RU"/>
        </w:rPr>
        <w:t>чь вел</w:t>
      </w:r>
      <w:r w:rsidRPr="009177F1">
        <w:rPr>
          <w:lang w:val="ru-RU"/>
        </w:rPr>
        <w:t>ѣ</w:t>
      </w:r>
      <w:r w:rsidRPr="009177F1">
        <w:rPr>
          <w:rFonts w:ascii="KDRS" w:hAnsi="KDRS"/>
          <w:lang w:val="ru-RU"/>
        </w:rPr>
        <w:t xml:space="preserve">ли молвити посломъ отъ нашихъ приказныхъ людей. Польск.д. </w:t>
      </w:r>
      <w:r>
        <w:rPr>
          <w:rFonts w:ascii="KDRS" w:hAnsi="KDRS"/>
        </w:rPr>
        <w:t>III</w:t>
      </w:r>
      <w:r w:rsidRPr="009177F1">
        <w:rPr>
          <w:rFonts w:ascii="KDRS" w:hAnsi="KDRS"/>
          <w:lang w:val="ru-RU"/>
        </w:rPr>
        <w:t>, 623. 1570</w:t>
      </w:r>
      <w:r>
        <w:rPr>
          <w:rFonts w:ascii="KDRS" w:hAnsi="KDRS"/>
        </w:rPr>
        <w:t> </w:t>
      </w:r>
      <w:r w:rsidRPr="009177F1">
        <w:rPr>
          <w:rFonts w:ascii="KDRS" w:hAnsi="KDRS"/>
          <w:lang w:val="ru-RU"/>
        </w:rPr>
        <w:t>г. А изо стола не выходити свахе, и кланятис&lt;я&gt; образом на вс</w:t>
      </w:r>
      <w:r w:rsidRPr="009177F1">
        <w:rPr>
          <w:lang w:val="ru-RU"/>
        </w:rPr>
        <w:t>ѣ</w:t>
      </w:r>
      <w:r w:rsidRPr="009177F1">
        <w:rPr>
          <w:rFonts w:ascii="KDRS" w:hAnsi="KDRS"/>
          <w:lang w:val="ru-RU"/>
        </w:rPr>
        <w:t xml:space="preserve"> четыре стороны. Дм. (Свад.), 169. </w:t>
      </w:r>
      <w:r>
        <w:rPr>
          <w:rFonts w:ascii="KDRS" w:hAnsi="KDRS"/>
        </w:rPr>
        <w:t>XVI </w:t>
      </w:r>
      <w:r w:rsidRPr="009177F1">
        <w:rPr>
          <w:rFonts w:ascii="KDRS" w:hAnsi="KDRS"/>
          <w:lang w:val="ru-RU"/>
        </w:rPr>
        <w:t xml:space="preserve">в. На станехъ ставитись, </w:t>
      </w:r>
      <w:r w:rsidRPr="009177F1">
        <w:rPr>
          <w:rFonts w:ascii="KDRS" w:hAnsi="KDRS"/>
          <w:lang w:val="ru-RU"/>
        </w:rPr>
        <w:lastRenderedPageBreak/>
        <w:t>укр</w:t>
      </w:r>
      <w:r w:rsidRPr="009177F1">
        <w:rPr>
          <w:lang w:val="ru-RU"/>
        </w:rPr>
        <w:t>ѣ</w:t>
      </w:r>
      <w:r w:rsidRPr="009177F1">
        <w:rPr>
          <w:rFonts w:ascii="KDRS" w:hAnsi="KDRS"/>
          <w:lang w:val="ru-RU"/>
        </w:rPr>
        <w:t>пяся обозомъ, и отъ</w:t>
      </w:r>
      <w:r w:rsidRPr="009177F1">
        <w:rPr>
          <w:lang w:val="ru-RU"/>
        </w:rPr>
        <w:t>ѣ</w:t>
      </w:r>
      <w:r w:rsidRPr="009177F1">
        <w:rPr>
          <w:rFonts w:ascii="KDRS" w:hAnsi="KDRS"/>
          <w:lang w:val="ru-RU"/>
        </w:rPr>
        <w:t>зжимъ сторожомъ от обозу по вс</w:t>
      </w:r>
      <w:r w:rsidRPr="009177F1">
        <w:rPr>
          <w:lang w:val="ru-RU"/>
        </w:rPr>
        <w:t>ѣ</w:t>
      </w:r>
      <w:r w:rsidRPr="009177F1">
        <w:rPr>
          <w:rFonts w:ascii="KDRS" w:hAnsi="KDRS"/>
          <w:lang w:val="ru-RU"/>
        </w:rPr>
        <w:t>мъ сторонамъ вел</w:t>
      </w:r>
      <w:r w:rsidRPr="009177F1">
        <w:rPr>
          <w:lang w:val="ru-RU"/>
        </w:rPr>
        <w:t>ѣ</w:t>
      </w:r>
      <w:r w:rsidRPr="009177F1">
        <w:rPr>
          <w:rFonts w:ascii="KDRS" w:hAnsi="KDRS"/>
          <w:lang w:val="ru-RU"/>
        </w:rPr>
        <w:t xml:space="preserve">ти стоять. Кн.разряд. </w:t>
      </w:r>
      <w:r>
        <w:rPr>
          <w:rFonts w:ascii="KDRS" w:hAnsi="KDRS"/>
        </w:rPr>
        <w:t>II</w:t>
      </w:r>
      <w:r w:rsidRPr="009177F1">
        <w:rPr>
          <w:rFonts w:ascii="KDRS" w:hAnsi="KDRS"/>
          <w:lang w:val="ru-RU"/>
        </w:rPr>
        <w:t>, 50. 1616</w:t>
      </w:r>
      <w:r>
        <w:rPr>
          <w:rFonts w:ascii="KDRS" w:hAnsi="KDRS"/>
        </w:rPr>
        <w:t> </w:t>
      </w:r>
      <w:r w:rsidRPr="009177F1">
        <w:rPr>
          <w:rFonts w:ascii="KDRS" w:hAnsi="KDRS"/>
          <w:lang w:val="ru-RU"/>
        </w:rPr>
        <w:t>г. С с</w:t>
      </w:r>
      <w:r w:rsidRPr="009177F1">
        <w:rPr>
          <w:lang w:val="ru-RU"/>
        </w:rPr>
        <w:t>ѣ</w:t>
      </w:r>
      <w:r w:rsidRPr="009177F1">
        <w:rPr>
          <w:rFonts w:ascii="KDRS" w:hAnsi="KDRS"/>
          <w:lang w:val="ru-RU"/>
        </w:rPr>
        <w:t>верную страны зд</w:t>
      </w:r>
      <w:r w:rsidRPr="009177F1">
        <w:rPr>
          <w:lang w:val="ru-RU"/>
        </w:rPr>
        <w:t>ѣ</w:t>
      </w:r>
      <w:r w:rsidRPr="009177F1">
        <w:rPr>
          <w:rFonts w:ascii="KDRS" w:hAnsi="KDRS"/>
          <w:lang w:val="ru-RU"/>
        </w:rPr>
        <w:t>лать на той црк</w:t>
      </w:r>
      <w:r w:rsidRPr="009177F1">
        <w:rPr>
          <w:lang w:val="ru-RU"/>
        </w:rPr>
        <w:t>҃</w:t>
      </w:r>
      <w:r w:rsidRPr="009177F1">
        <w:rPr>
          <w:rFonts w:ascii="KDRS" w:hAnsi="KDRS"/>
          <w:lang w:val="ru-RU"/>
        </w:rPr>
        <w:t>ви трои двери и от дверей до дверей зд</w:t>
      </w:r>
      <w:r w:rsidRPr="009177F1">
        <w:rPr>
          <w:lang w:val="ru-RU"/>
        </w:rPr>
        <w:t>ѣ</w:t>
      </w:r>
      <w:r w:rsidRPr="009177F1">
        <w:rPr>
          <w:rFonts w:ascii="KDRS" w:hAnsi="KDRS"/>
          <w:lang w:val="ru-RU"/>
        </w:rPr>
        <w:t>лат&lt;ь&gt; поясы по угожеству, а с нутряную сторону от полу до нижнихъ окон. Кн.прих.-расх.Холмог.арх.д. № 103, 40</w:t>
      </w:r>
      <w:r>
        <w:rPr>
          <w:rFonts w:ascii="KDRS" w:hAnsi="KDRS"/>
        </w:rPr>
        <w:t> </w:t>
      </w:r>
      <w:r w:rsidRPr="009177F1">
        <w:rPr>
          <w:rFonts w:ascii="KDRS" w:hAnsi="KDRS"/>
          <w:lang w:val="ru-RU"/>
        </w:rPr>
        <w:t>об. 1685</w:t>
      </w:r>
      <w:r>
        <w:rPr>
          <w:rFonts w:ascii="KDRS" w:hAnsi="KDRS"/>
        </w:rPr>
        <w:t> </w:t>
      </w:r>
      <w:r w:rsidRPr="009177F1">
        <w:rPr>
          <w:rFonts w:ascii="KDRS" w:hAnsi="KDRS"/>
          <w:lang w:val="ru-RU"/>
        </w:rPr>
        <w:t>г. А онъ де Бушухту ханъ ушелъ не въ болшихъ людехъ вдаль, а въ которую сторону, про то де они вподлинно не знаютъ. ДАИ Х, 290. 1697</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w:t>
      </w:r>
      <w:r>
        <w:rPr>
          <w:rFonts w:ascii="KDRS" w:hAnsi="KDRS"/>
        </w:rPr>
        <w:t> </w:t>
      </w:r>
      <w:r w:rsidRPr="009177F1">
        <w:rPr>
          <w:rFonts w:ascii="KDRS" w:hAnsi="KDRS"/>
          <w:i/>
          <w:lang w:val="ru-RU"/>
        </w:rPr>
        <w:t>Территория, расположенная по берегам реки</w:t>
      </w:r>
      <w:r w:rsidRPr="009177F1">
        <w:rPr>
          <w:rFonts w:ascii="KDRS" w:hAnsi="KDRS"/>
          <w:lang w:val="ru-RU"/>
        </w:rPr>
        <w:t>. А (1113): Погор</w:t>
      </w:r>
      <w:r w:rsidRPr="009177F1">
        <w:rPr>
          <w:lang w:val="ru-RU"/>
        </w:rPr>
        <w:t>ѣ</w:t>
      </w:r>
      <w:r w:rsidRPr="009177F1">
        <w:rPr>
          <w:rFonts w:ascii="KDRS" w:hAnsi="KDRS"/>
          <w:lang w:val="ru-RU"/>
        </w:rPr>
        <w:t xml:space="preserve"> онъ полъ, на сеи же сторон</w:t>
      </w:r>
      <w:r w:rsidRPr="009177F1">
        <w:rPr>
          <w:lang w:val="ru-RU"/>
        </w:rPr>
        <w:t>ѣ</w:t>
      </w:r>
      <w:r w:rsidRPr="009177F1">
        <w:rPr>
          <w:rFonts w:ascii="KDRS" w:hAnsi="KDRS"/>
          <w:lang w:val="ru-RU"/>
        </w:rPr>
        <w:t xml:space="preserve"> городъ кромьныи, от Лукинъ пожр</w:t>
      </w:r>
      <w:r w:rsidRPr="009177F1">
        <w:rPr>
          <w:lang w:val="ru-RU"/>
        </w:rPr>
        <w:t>҃</w:t>
      </w:r>
      <w:r w:rsidRPr="009177F1">
        <w:rPr>
          <w:rFonts w:ascii="KDRS" w:hAnsi="KDRS"/>
          <w:lang w:val="ru-RU"/>
        </w:rPr>
        <w:t xml:space="preserve">ъ. Новг.харат.лет., 21. </w:t>
      </w:r>
      <w:r>
        <w:rPr>
          <w:rFonts w:ascii="KDRS" w:hAnsi="KDRS"/>
        </w:rPr>
        <w:t>XIII </w:t>
      </w:r>
      <w:r w:rsidRPr="009177F1">
        <w:rPr>
          <w:rFonts w:ascii="KDRS" w:hAnsi="KDRS"/>
          <w:lang w:val="ru-RU"/>
        </w:rPr>
        <w:t xml:space="preserve">в. Бориславу доругая соторона Нетьца по Цьрьтово руцьи и до вьрьховья и по путь рыдьньскои. Гр.берест. № 390, 507. </w:t>
      </w:r>
      <w:r>
        <w:rPr>
          <w:rFonts w:ascii="KDRS" w:hAnsi="KDRS"/>
        </w:rPr>
        <w:t>XIII </w:t>
      </w:r>
      <w:r w:rsidRPr="009177F1">
        <w:rPr>
          <w:rFonts w:ascii="KDRS" w:hAnsi="KDRS"/>
          <w:lang w:val="ru-RU"/>
        </w:rPr>
        <w:t xml:space="preserve">в. (1314): Князь Дмитреи Михайловичь съ тферичи выиде противу имъ, стоя о другу сторону Волгы. Моск.лет., 160. </w:t>
      </w:r>
      <w:r>
        <w:rPr>
          <w:rFonts w:ascii="KDRS" w:hAnsi="KDRS"/>
        </w:rPr>
        <w:t>XVI </w:t>
      </w:r>
      <w:r w:rsidRPr="009177F1">
        <w:rPr>
          <w:rFonts w:ascii="KDRS" w:hAnsi="KDRS"/>
          <w:lang w:val="ru-RU"/>
        </w:rPr>
        <w:t>в. По об</w:t>
      </w:r>
      <w:r w:rsidRPr="009177F1">
        <w:rPr>
          <w:lang w:val="ru-RU"/>
        </w:rPr>
        <w:t>ѣ</w:t>
      </w:r>
      <w:r w:rsidRPr="009177F1">
        <w:rPr>
          <w:rFonts w:ascii="KDRS" w:hAnsi="KDRS"/>
          <w:lang w:val="ru-RU"/>
        </w:rPr>
        <w:t xml:space="preserve"> стороны ручья стоитъ елнякъ болшой глухой. АЮБ </w:t>
      </w:r>
      <w:r>
        <w:rPr>
          <w:rFonts w:ascii="KDRS" w:hAnsi="KDRS"/>
        </w:rPr>
        <w:t>II</w:t>
      </w:r>
      <w:r w:rsidRPr="009177F1">
        <w:rPr>
          <w:rFonts w:ascii="KDRS" w:hAnsi="KDRS"/>
          <w:lang w:val="ru-RU"/>
        </w:rPr>
        <w:t>, 162. 1678</w:t>
      </w:r>
      <w:r>
        <w:rPr>
          <w:rFonts w:ascii="KDRS" w:hAnsi="KDRS"/>
        </w:rPr>
        <w:t> </w:t>
      </w:r>
      <w:r w:rsidRPr="009177F1">
        <w:rPr>
          <w:rFonts w:ascii="KDRS" w:hAnsi="KDRS"/>
          <w:lang w:val="ru-RU"/>
        </w:rPr>
        <w:t>г. Покровского м&lt;онасты&gt;ря рыбные ловли на &lt;реке&gt; Волг</w:t>
      </w:r>
      <w:r w:rsidRPr="009177F1">
        <w:rPr>
          <w:lang w:val="ru-RU"/>
        </w:rPr>
        <w:t>ѣ</w:t>
      </w:r>
      <w:r w:rsidRPr="009177F1">
        <w:rPr>
          <w:rFonts w:ascii="KDRS" w:hAnsi="KDRS"/>
          <w:lang w:val="ru-RU"/>
        </w:rPr>
        <w:t xml:space="preserve"> по горную сторону отъ р&lt;еки&gt; Жел</w:t>
      </w:r>
      <w:r w:rsidRPr="009177F1">
        <w:rPr>
          <w:lang w:val="ru-RU"/>
        </w:rPr>
        <w:t>ѣ</w:t>
      </w:r>
      <w:r w:rsidRPr="009177F1">
        <w:rPr>
          <w:rFonts w:ascii="KDRS" w:hAnsi="KDRS"/>
          <w:lang w:val="ru-RU"/>
        </w:rPr>
        <w:t>зницы. Кн.п.Балахн., 168.</w:t>
      </w:r>
      <w:r w:rsidRPr="009177F1">
        <w:rPr>
          <w:rFonts w:ascii="KDRS" w:hAnsi="KDRS"/>
          <w:spacing w:val="40"/>
          <w:lang w:val="ru-RU"/>
        </w:rPr>
        <w:t xml:space="preserve"> </w:t>
      </w:r>
      <w:r>
        <w:rPr>
          <w:rFonts w:ascii="KDRS" w:hAnsi="KDRS"/>
        </w:rPr>
        <w:t>XVIII </w:t>
      </w:r>
      <w:r w:rsidRPr="009177F1">
        <w:rPr>
          <w:rFonts w:ascii="KDRS" w:hAnsi="KDRS"/>
          <w:lang w:val="ru-RU"/>
        </w:rPr>
        <w:t>в. ~ 1676</w:t>
      </w:r>
      <w:r>
        <w:rPr>
          <w:rFonts w:ascii="KDRS" w:hAnsi="KDRS"/>
        </w:rPr>
        <w:t> </w:t>
      </w:r>
      <w:r w:rsidRPr="009177F1">
        <w:rPr>
          <w:rFonts w:ascii="KDRS" w:hAnsi="KDRS"/>
          <w:lang w:val="ru-RU"/>
        </w:rPr>
        <w:t xml:space="preserve">г. </w:t>
      </w:r>
      <w:r w:rsidRPr="009177F1">
        <w:rPr>
          <w:rFonts w:ascii="KDRS" w:hAnsi="KDRS"/>
          <w:spacing w:val="40"/>
          <w:lang w:val="ru-RU"/>
        </w:rPr>
        <w:t>На вс</w:t>
      </w:r>
      <w:r w:rsidRPr="009177F1">
        <w:rPr>
          <w:spacing w:val="40"/>
          <w:lang w:val="ru-RU"/>
        </w:rPr>
        <w:t>ѣ</w:t>
      </w:r>
      <w:r w:rsidRPr="009177F1">
        <w:rPr>
          <w:rFonts w:ascii="KDRS" w:hAnsi="KDRS"/>
          <w:spacing w:val="40"/>
          <w:lang w:val="ru-RU"/>
        </w:rPr>
        <w:t xml:space="preserve"> </w:t>
      </w:r>
      <w:r w:rsidRPr="009177F1">
        <w:rPr>
          <w:rFonts w:ascii="KDRS" w:hAnsi="KDRS"/>
          <w:lang w:val="ru-RU"/>
        </w:rPr>
        <w:t>(</w:t>
      </w:r>
      <w:r w:rsidRPr="009177F1">
        <w:rPr>
          <w:rFonts w:ascii="KDRS" w:hAnsi="KDRS"/>
          <w:spacing w:val="40"/>
          <w:lang w:val="ru-RU"/>
        </w:rPr>
        <w:t>н</w:t>
      </w:r>
      <w:r w:rsidRPr="009177F1">
        <w:rPr>
          <w:rFonts w:ascii="KDRS" w:hAnsi="KDRS"/>
          <w:lang w:val="ru-RU"/>
        </w:rPr>
        <w:t>а)</w:t>
      </w:r>
      <w:r w:rsidRPr="009177F1">
        <w:rPr>
          <w:rFonts w:ascii="KDRS" w:hAnsi="KDRS"/>
          <w:spacing w:val="40"/>
          <w:lang w:val="ru-RU"/>
        </w:rPr>
        <w:t xml:space="preserve"> четыре стороны </w:t>
      </w:r>
      <w:r w:rsidRPr="009177F1">
        <w:rPr>
          <w:rFonts w:ascii="KDRS" w:hAnsi="KDRS"/>
          <w:lang w:val="ru-RU"/>
        </w:rPr>
        <w:t xml:space="preserve">– </w:t>
      </w:r>
      <w:r w:rsidRPr="009177F1">
        <w:rPr>
          <w:rFonts w:ascii="KDRS" w:hAnsi="KDRS"/>
          <w:i/>
          <w:lang w:val="ru-RU"/>
        </w:rPr>
        <w:t>в любом направлении</w:t>
      </w:r>
      <w:r w:rsidRPr="009177F1">
        <w:rPr>
          <w:rFonts w:ascii="KDRS" w:hAnsi="KDRS"/>
          <w:lang w:val="ru-RU"/>
        </w:rPr>
        <w:t xml:space="preserve">, </w:t>
      </w:r>
      <w:r w:rsidRPr="009177F1">
        <w:rPr>
          <w:rFonts w:ascii="KDRS" w:hAnsi="KDRS"/>
          <w:i/>
          <w:lang w:val="ru-RU"/>
        </w:rPr>
        <w:t>куда угодно</w:t>
      </w:r>
      <w:r w:rsidRPr="009177F1">
        <w:rPr>
          <w:rFonts w:ascii="KDRS" w:hAnsi="KDRS"/>
          <w:lang w:val="ru-RU"/>
        </w:rPr>
        <w:t>. Отпустила есми… кр</w:t>
      </w:r>
      <w:r w:rsidRPr="009177F1">
        <w:rPr>
          <w:lang w:val="ru-RU"/>
        </w:rPr>
        <w:t>ѣ</w:t>
      </w:r>
      <w:r w:rsidRPr="009177F1">
        <w:rPr>
          <w:rFonts w:ascii="KDRS" w:hAnsi="KDRS"/>
          <w:lang w:val="ru-RU"/>
        </w:rPr>
        <w:t>постныхъ старинныхъ робъ своихъ… на волю на вс</w:t>
      </w:r>
      <w:r w:rsidRPr="009177F1">
        <w:rPr>
          <w:lang w:val="ru-RU"/>
        </w:rPr>
        <w:t>ѣ</w:t>
      </w:r>
      <w:r w:rsidRPr="009177F1">
        <w:rPr>
          <w:rFonts w:ascii="KDRS" w:hAnsi="KDRS"/>
          <w:lang w:val="ru-RU"/>
        </w:rPr>
        <w:t xml:space="preserve"> четыре стороны. Новг.каб.кн. </w:t>
      </w:r>
      <w:r>
        <w:rPr>
          <w:rFonts w:ascii="KDRS" w:hAnsi="KDRS"/>
        </w:rPr>
        <w:t>IV</w:t>
      </w:r>
      <w:r w:rsidRPr="009177F1">
        <w:rPr>
          <w:rFonts w:ascii="KDRS" w:hAnsi="KDRS"/>
          <w:lang w:val="ru-RU"/>
        </w:rPr>
        <w:t>, 36. 1599–1600</w:t>
      </w:r>
      <w:r>
        <w:rPr>
          <w:rFonts w:ascii="KDRS" w:hAnsi="KDRS"/>
        </w:rPr>
        <w:t> </w:t>
      </w:r>
      <w:r w:rsidRPr="009177F1">
        <w:rPr>
          <w:rFonts w:ascii="KDRS" w:hAnsi="KDRS"/>
          <w:lang w:val="ru-RU"/>
        </w:rPr>
        <w:t xml:space="preserve">гг. Отпустила деи на волю мать ихъ Офимья… </w:t>
      </w:r>
      <w:r w:rsidRPr="009177F1">
        <w:rPr>
          <w:rFonts w:ascii="KDRS" w:hAnsi="KDRS"/>
          <w:caps/>
          <w:lang w:val="ru-RU"/>
        </w:rPr>
        <w:t>и</w:t>
      </w:r>
      <w:r w:rsidRPr="009177F1">
        <w:rPr>
          <w:rFonts w:ascii="KDRS" w:hAnsi="KDRS"/>
          <w:lang w:val="ru-RU"/>
        </w:rPr>
        <w:t>стомкиныхъ дочерей, Феклицу, а прозвище Неждаху, да Огрофенку, на вс</w:t>
      </w:r>
      <w:r w:rsidRPr="009177F1">
        <w:rPr>
          <w:lang w:val="ru-RU"/>
        </w:rPr>
        <w:t>ѣ</w:t>
      </w:r>
      <w:r w:rsidRPr="009177F1">
        <w:rPr>
          <w:rFonts w:ascii="KDRS" w:hAnsi="KDRS"/>
          <w:lang w:val="ru-RU"/>
        </w:rPr>
        <w:t xml:space="preserve"> на четыре стороны, и отпускную деи имъ дали. АЮБ </w:t>
      </w:r>
      <w:r>
        <w:rPr>
          <w:rFonts w:ascii="KDRS" w:hAnsi="KDRS"/>
        </w:rPr>
        <w:t>II</w:t>
      </w:r>
      <w:r w:rsidRPr="009177F1">
        <w:rPr>
          <w:rFonts w:ascii="KDRS" w:hAnsi="KDRS"/>
          <w:lang w:val="ru-RU"/>
        </w:rPr>
        <w:t>, 127. 1600</w:t>
      </w:r>
      <w:r>
        <w:rPr>
          <w:rFonts w:ascii="KDRS" w:hAnsi="KDRS"/>
        </w:rPr>
        <w:t> </w:t>
      </w:r>
      <w:r w:rsidRPr="009177F1">
        <w:rPr>
          <w:rFonts w:ascii="KDRS" w:hAnsi="KDRS"/>
          <w:lang w:val="ru-RU"/>
        </w:rPr>
        <w:t>г.</w:t>
      </w:r>
      <w:r w:rsidRPr="009177F1">
        <w:rPr>
          <w:rFonts w:ascii="KDRS" w:hAnsi="KDRS"/>
          <w:spacing w:val="40"/>
          <w:lang w:val="ru-RU"/>
        </w:rPr>
        <w:t xml:space="preserve"> Въ сторон</w:t>
      </w:r>
      <w:r w:rsidRPr="009177F1">
        <w:rPr>
          <w:rFonts w:ascii="KDRS" w:hAnsi="KDRS"/>
          <w:lang w:val="ru-RU"/>
        </w:rPr>
        <w:t>у,</w:t>
      </w:r>
      <w:r w:rsidRPr="009177F1">
        <w:rPr>
          <w:rFonts w:ascii="KDRS" w:hAnsi="KDRS"/>
          <w:spacing w:val="40"/>
          <w:lang w:val="ru-RU"/>
        </w:rPr>
        <w:t xml:space="preserve"> на сторону </w:t>
      </w:r>
      <w:r w:rsidRPr="009177F1">
        <w:rPr>
          <w:rFonts w:ascii="KDRS" w:hAnsi="KDRS"/>
          <w:lang w:val="ru-RU"/>
        </w:rPr>
        <w:t xml:space="preserve">– </w:t>
      </w:r>
      <w:r w:rsidRPr="009177F1">
        <w:rPr>
          <w:rFonts w:ascii="KDRS" w:hAnsi="KDRS"/>
          <w:i/>
          <w:lang w:val="ru-RU"/>
        </w:rPr>
        <w:t>отклонясь</w:t>
      </w:r>
      <w:r w:rsidRPr="009177F1">
        <w:rPr>
          <w:rFonts w:ascii="KDRS" w:hAnsi="KDRS"/>
          <w:lang w:val="ru-RU"/>
        </w:rPr>
        <w:t xml:space="preserve"> (</w:t>
      </w:r>
      <w:r w:rsidRPr="009177F1">
        <w:rPr>
          <w:rFonts w:ascii="KDRS" w:hAnsi="KDRS"/>
          <w:i/>
          <w:lang w:val="ru-RU"/>
        </w:rPr>
        <w:t>отклоняясь</w:t>
      </w:r>
      <w:r w:rsidRPr="009177F1">
        <w:rPr>
          <w:rFonts w:ascii="KDRS" w:hAnsi="KDRS"/>
          <w:lang w:val="ru-RU"/>
        </w:rPr>
        <w:t xml:space="preserve">) </w:t>
      </w:r>
      <w:r w:rsidRPr="009177F1">
        <w:rPr>
          <w:rFonts w:ascii="KDRS" w:hAnsi="KDRS"/>
          <w:i/>
          <w:lang w:val="ru-RU"/>
        </w:rPr>
        <w:t>от нужного направления</w:t>
      </w:r>
      <w:r w:rsidRPr="009177F1">
        <w:rPr>
          <w:rFonts w:ascii="KDRS" w:hAnsi="KDRS"/>
          <w:lang w:val="ru-RU"/>
        </w:rPr>
        <w:t xml:space="preserve">. (1093): И копахомъ до полунощиа, трудихомся и не могучи ся докопати, и начя тужити, еда како на сторону копаемъ. Ник.лет. </w:t>
      </w:r>
      <w:r>
        <w:rPr>
          <w:rFonts w:ascii="KDRS" w:hAnsi="KDRS"/>
        </w:rPr>
        <w:t>IX</w:t>
      </w:r>
      <w:r w:rsidRPr="009177F1">
        <w:rPr>
          <w:rFonts w:ascii="KDRS" w:hAnsi="KDRS"/>
          <w:lang w:val="ru-RU"/>
        </w:rPr>
        <w:t xml:space="preserve">, 117. </w:t>
      </w:r>
      <w:r>
        <w:rPr>
          <w:rFonts w:ascii="KDRS" w:hAnsi="KDRS"/>
        </w:rPr>
        <w:t>XVI </w:t>
      </w:r>
      <w:r w:rsidRPr="009177F1">
        <w:rPr>
          <w:rFonts w:ascii="KDRS" w:hAnsi="KDRS"/>
          <w:lang w:val="ru-RU"/>
        </w:rPr>
        <w:t>в. (1548): И царь и великыи князь вел</w:t>
      </w:r>
      <w:r w:rsidRPr="009177F1">
        <w:rPr>
          <w:lang w:val="ru-RU"/>
        </w:rPr>
        <w:t>ѣ</w:t>
      </w:r>
      <w:r w:rsidRPr="009177F1">
        <w:rPr>
          <w:rFonts w:ascii="KDRS" w:hAnsi="KDRS"/>
          <w:lang w:val="ru-RU"/>
        </w:rPr>
        <w:t>лъ ихъ посадити за сторожи и вел</w:t>
      </w:r>
      <w:r w:rsidRPr="009177F1">
        <w:rPr>
          <w:lang w:val="ru-RU"/>
        </w:rPr>
        <w:t>ѣ</w:t>
      </w:r>
      <w:r w:rsidRPr="009177F1">
        <w:rPr>
          <w:rFonts w:ascii="KDRS" w:hAnsi="KDRS"/>
          <w:lang w:val="ru-RU"/>
        </w:rPr>
        <w:t>лъ ихъ вопросити о ихъ поб</w:t>
      </w:r>
      <w:r w:rsidRPr="009177F1">
        <w:rPr>
          <w:lang w:val="ru-RU"/>
        </w:rPr>
        <w:t>ѣ</w:t>
      </w:r>
      <w:r w:rsidRPr="009177F1">
        <w:rPr>
          <w:rFonts w:ascii="KDRS" w:hAnsi="KDRS"/>
          <w:lang w:val="ru-RU"/>
        </w:rPr>
        <w:t>зе; они же биша челомъ, что отъ страху княжь Юрьева Глинскаго убийства по</w:t>
      </w:r>
      <w:r w:rsidRPr="009177F1">
        <w:rPr>
          <w:lang w:val="ru-RU"/>
        </w:rPr>
        <w:t>ѣ</w:t>
      </w:r>
      <w:r w:rsidRPr="009177F1">
        <w:rPr>
          <w:rFonts w:ascii="KDRS" w:hAnsi="KDRS"/>
          <w:lang w:val="ru-RU"/>
        </w:rPr>
        <w:t>хали были молитися въ Ковець… и съ</w:t>
      </w:r>
      <w:r w:rsidRPr="009177F1">
        <w:rPr>
          <w:lang w:val="ru-RU"/>
        </w:rPr>
        <w:t>ѣ</w:t>
      </w:r>
      <w:r w:rsidRPr="009177F1">
        <w:rPr>
          <w:rFonts w:ascii="KDRS" w:hAnsi="KDRS"/>
          <w:lang w:val="ru-RU"/>
        </w:rPr>
        <w:t xml:space="preserve">хали въ сторону, не зная дороги. Львов.лет. </w:t>
      </w:r>
      <w:r>
        <w:rPr>
          <w:rFonts w:ascii="KDRS" w:hAnsi="KDRS"/>
        </w:rPr>
        <w:t>II</w:t>
      </w:r>
      <w:r w:rsidRPr="009177F1">
        <w:rPr>
          <w:rFonts w:ascii="KDRS" w:hAnsi="KDRS"/>
          <w:lang w:val="ru-RU"/>
        </w:rPr>
        <w:t xml:space="preserve">, 473. </w:t>
      </w:r>
      <w:r>
        <w:rPr>
          <w:rFonts w:ascii="KDRS" w:hAnsi="KDRS"/>
        </w:rPr>
        <w:t>XVI </w:t>
      </w:r>
      <w:r w:rsidRPr="009177F1">
        <w:rPr>
          <w:rFonts w:ascii="KDRS" w:hAnsi="KDRS"/>
          <w:lang w:val="ru-RU"/>
        </w:rPr>
        <w:t xml:space="preserve">в. </w:t>
      </w:r>
      <w:r w:rsidRPr="009177F1">
        <w:rPr>
          <w:rFonts w:ascii="KDRS" w:hAnsi="KDRS"/>
          <w:spacing w:val="40"/>
          <w:lang w:val="ru-RU"/>
        </w:rPr>
        <w:t>По сторон</w:t>
      </w:r>
      <w:r w:rsidRPr="009177F1">
        <w:rPr>
          <w:spacing w:val="40"/>
          <w:lang w:val="ru-RU"/>
        </w:rPr>
        <w:t>ѣ</w:t>
      </w:r>
      <w:r w:rsidRPr="009177F1">
        <w:rPr>
          <w:rFonts w:ascii="KDRS" w:hAnsi="KDRS"/>
          <w:spacing w:val="40"/>
          <w:lang w:val="ru-RU"/>
        </w:rPr>
        <w:t xml:space="preserve"> чег</w:t>
      </w:r>
      <w:r w:rsidRPr="009177F1">
        <w:rPr>
          <w:rFonts w:ascii="KDRS" w:hAnsi="KDRS"/>
          <w:lang w:val="ru-RU"/>
        </w:rPr>
        <w:t xml:space="preserve">о-л. – </w:t>
      </w:r>
      <w:r w:rsidRPr="009177F1">
        <w:rPr>
          <w:rFonts w:ascii="KDRS" w:hAnsi="KDRS"/>
          <w:i/>
          <w:lang w:val="ru-RU"/>
        </w:rPr>
        <w:t>сбоку от чего-л</w:t>
      </w:r>
      <w:r w:rsidRPr="009177F1">
        <w:rPr>
          <w:rFonts w:ascii="KDRS" w:hAnsi="KDRS"/>
          <w:lang w:val="ru-RU"/>
        </w:rPr>
        <w:t xml:space="preserve">.; </w:t>
      </w:r>
      <w:r w:rsidRPr="009177F1">
        <w:rPr>
          <w:rFonts w:ascii="KDRS" w:hAnsi="KDRS"/>
          <w:i/>
          <w:lang w:val="ru-RU"/>
        </w:rPr>
        <w:t>рядом с чем-л</w:t>
      </w:r>
      <w:r w:rsidRPr="009177F1">
        <w:rPr>
          <w:rFonts w:ascii="KDRS" w:hAnsi="KDRS"/>
          <w:lang w:val="ru-RU"/>
        </w:rPr>
        <w:t xml:space="preserve">., </w:t>
      </w:r>
      <w:r w:rsidRPr="009177F1">
        <w:rPr>
          <w:rFonts w:ascii="KDRS" w:hAnsi="KDRS"/>
          <w:i/>
          <w:lang w:val="ru-RU"/>
        </w:rPr>
        <w:t>чуть в стороне от чего-л.</w:t>
      </w:r>
      <w:r w:rsidRPr="009177F1">
        <w:rPr>
          <w:rFonts w:ascii="KDRS" w:hAnsi="KDRS"/>
          <w:lang w:val="ru-RU"/>
        </w:rPr>
        <w:t xml:space="preserve"> (1144): Д</w:t>
      </w:r>
      <w:r w:rsidRPr="009177F1">
        <w:rPr>
          <w:lang w:val="ru-RU"/>
        </w:rPr>
        <w:t>ѣ</w:t>
      </w:r>
      <w:r w:rsidRPr="009177F1">
        <w:rPr>
          <w:rFonts w:ascii="KDRS" w:hAnsi="KDRS"/>
          <w:lang w:val="ru-RU"/>
        </w:rPr>
        <w:t xml:space="preserve">лаша мостъ вьсь цересъ Волхово, по стороне ветхаго, новъ вьсь. Новг.харат.лет., 52. </w:t>
      </w:r>
      <w:r>
        <w:rPr>
          <w:rFonts w:ascii="KDRS" w:hAnsi="KDRS"/>
        </w:rPr>
        <w:t>XIII </w:t>
      </w:r>
      <w:r w:rsidRPr="009177F1">
        <w:rPr>
          <w:rFonts w:ascii="KDRS" w:hAnsi="KDRS"/>
          <w:lang w:val="ru-RU"/>
        </w:rPr>
        <w:t>в. Воевода Иван Иванновичъ Баклановской далъ в Калуг</w:t>
      </w:r>
      <w:r w:rsidRPr="009177F1">
        <w:rPr>
          <w:lang w:val="ru-RU"/>
        </w:rPr>
        <w:t>ѣ</w:t>
      </w:r>
      <w:r w:rsidRPr="009177F1">
        <w:rPr>
          <w:rFonts w:ascii="KDRS" w:hAnsi="KDRS"/>
          <w:lang w:val="ru-RU"/>
        </w:rPr>
        <w:t xml:space="preserve"> под лавку порозжего м</w:t>
      </w:r>
      <w:r w:rsidRPr="009177F1">
        <w:rPr>
          <w:lang w:val="ru-RU"/>
        </w:rPr>
        <w:t>ѣ</w:t>
      </w:r>
      <w:r w:rsidRPr="009177F1">
        <w:rPr>
          <w:rFonts w:ascii="KDRS" w:hAnsi="KDRS"/>
          <w:lang w:val="ru-RU"/>
        </w:rPr>
        <w:t>ста калужскому посадцкому челов</w:t>
      </w:r>
      <w:r w:rsidRPr="009177F1">
        <w:rPr>
          <w:lang w:val="ru-RU"/>
        </w:rPr>
        <w:t>ѣ</w:t>
      </w:r>
      <w:r w:rsidRPr="009177F1">
        <w:rPr>
          <w:rFonts w:ascii="KDRS" w:hAnsi="KDRS"/>
          <w:lang w:val="ru-RU"/>
        </w:rPr>
        <w:t xml:space="preserve">ку Тимохи </w:t>
      </w:r>
      <w:r w:rsidRPr="009177F1">
        <w:rPr>
          <w:rFonts w:ascii="KDRS" w:hAnsi="KDRS"/>
          <w:caps/>
          <w:lang w:val="ru-RU"/>
        </w:rPr>
        <w:t>д</w:t>
      </w:r>
      <w:r w:rsidRPr="009177F1">
        <w:rPr>
          <w:rFonts w:ascii="KDRS" w:hAnsi="KDRS"/>
          <w:lang w:val="ru-RU"/>
        </w:rPr>
        <w:t>ехтяреву по старонн</w:t>
      </w:r>
      <w:r w:rsidRPr="009177F1">
        <w:rPr>
          <w:lang w:val="ru-RU"/>
        </w:rPr>
        <w:t>ѣ</w:t>
      </w:r>
      <w:r w:rsidRPr="009177F1">
        <w:rPr>
          <w:rFonts w:ascii="KDRS" w:hAnsi="KDRS"/>
          <w:lang w:val="ru-RU"/>
        </w:rPr>
        <w:t xml:space="preserve"> [так!] таможни противъ масленого ряду подл</w:t>
      </w:r>
      <w:r w:rsidRPr="009177F1">
        <w:rPr>
          <w:lang w:val="ru-RU"/>
        </w:rPr>
        <w:t>ѣ</w:t>
      </w:r>
      <w:r w:rsidRPr="009177F1">
        <w:rPr>
          <w:rFonts w:ascii="KDRS" w:hAnsi="KDRS"/>
          <w:lang w:val="ru-RU"/>
        </w:rPr>
        <w:t xml:space="preserve"> лавки Никиты </w:t>
      </w:r>
      <w:r w:rsidRPr="009177F1">
        <w:rPr>
          <w:rFonts w:ascii="KDRS" w:hAnsi="KDRS"/>
          <w:lang w:val="ru-RU"/>
        </w:rPr>
        <w:lastRenderedPageBreak/>
        <w:t>Ивановича Романова. Калуж.а., 35. 1643</w:t>
      </w:r>
      <w:r>
        <w:rPr>
          <w:rFonts w:ascii="KDRS" w:hAnsi="KDRS"/>
        </w:rPr>
        <w:t> </w:t>
      </w:r>
      <w:r w:rsidRPr="009177F1">
        <w:rPr>
          <w:rFonts w:ascii="KDRS" w:hAnsi="KDRS"/>
          <w:lang w:val="ru-RU"/>
        </w:rPr>
        <w:t xml:space="preserve">г. </w:t>
      </w:r>
    </w:p>
    <w:p w14:paraId="255AAE16"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Одна из боковых поверхностей предмета</w:t>
      </w:r>
      <w:r w:rsidRPr="009177F1">
        <w:rPr>
          <w:rFonts w:ascii="KDRS" w:hAnsi="KDRS"/>
          <w:lang w:val="ru-RU"/>
        </w:rPr>
        <w:t>. Лампада… вверху и по сторонамъ позолочена. Кн.пер.Ипат.м., 5. 1595</w:t>
      </w:r>
      <w:r>
        <w:rPr>
          <w:rFonts w:ascii="KDRS" w:hAnsi="KDRS"/>
        </w:rPr>
        <w:t> </w:t>
      </w:r>
      <w:r w:rsidRPr="009177F1">
        <w:rPr>
          <w:rFonts w:ascii="KDRS" w:hAnsi="KDRS"/>
          <w:lang w:val="ru-RU"/>
        </w:rPr>
        <w:t>г. Остаточекъ скосокъ камки… съ сторону аршинъ, а зъ другую сторону аршинъ безъ вершка, а съ трет&lt;ь&gt;юю сторону 6 вершков. Там же, 43. А у корабля, государь, дно и стороны основаны и кривые деревья вс</w:t>
      </w:r>
      <w:r w:rsidRPr="009177F1">
        <w:rPr>
          <w:lang w:val="ru-RU"/>
        </w:rPr>
        <w:t>ѣ</w:t>
      </w:r>
      <w:r w:rsidRPr="009177F1">
        <w:rPr>
          <w:rFonts w:ascii="KDRS" w:hAnsi="KDRS"/>
          <w:lang w:val="ru-RU"/>
        </w:rPr>
        <w:t xml:space="preserve"> прибиты. ДАИ </w:t>
      </w:r>
      <w:r>
        <w:rPr>
          <w:rFonts w:ascii="KDRS" w:hAnsi="KDRS"/>
        </w:rPr>
        <w:t>V</w:t>
      </w:r>
      <w:r w:rsidRPr="009177F1">
        <w:rPr>
          <w:rFonts w:ascii="KDRS" w:hAnsi="KDRS"/>
          <w:lang w:val="ru-RU"/>
        </w:rPr>
        <w:t>, 238. 1667</w:t>
      </w:r>
      <w:r>
        <w:rPr>
          <w:rFonts w:ascii="KDRS" w:hAnsi="KDRS"/>
        </w:rPr>
        <w:t> </w:t>
      </w:r>
      <w:r w:rsidRPr="009177F1">
        <w:rPr>
          <w:rFonts w:ascii="KDRS" w:hAnsi="KDRS"/>
          <w:lang w:val="ru-RU"/>
        </w:rPr>
        <w:t xml:space="preserve">г. </w:t>
      </w:r>
      <w:r w:rsidRPr="009177F1">
        <w:rPr>
          <w:rFonts w:ascii="KDRS" w:hAnsi="KDRS"/>
          <w:caps/>
          <w:lang w:val="ru-RU"/>
        </w:rPr>
        <w:t>п</w:t>
      </w:r>
      <w:r w:rsidRPr="009177F1">
        <w:rPr>
          <w:rFonts w:ascii="KDRS" w:hAnsi="KDRS"/>
          <w:lang w:val="ru-RU"/>
        </w:rPr>
        <w:t>ервое знамя тафты б</w:t>
      </w:r>
      <w:r w:rsidRPr="009177F1">
        <w:rPr>
          <w:lang w:val="ru-RU"/>
        </w:rPr>
        <w:t>ѣ</w:t>
      </w:r>
      <w:r w:rsidRPr="009177F1">
        <w:rPr>
          <w:rFonts w:ascii="KDRS" w:hAnsi="KDRS"/>
          <w:lang w:val="ru-RU"/>
        </w:rPr>
        <w:t>лой, на об</w:t>
      </w:r>
      <w:r w:rsidRPr="009177F1">
        <w:rPr>
          <w:lang w:val="ru-RU"/>
        </w:rPr>
        <w:t>ѣ</w:t>
      </w:r>
      <w:r w:rsidRPr="009177F1">
        <w:rPr>
          <w:rFonts w:ascii="KDRS" w:hAnsi="KDRS"/>
          <w:lang w:val="ru-RU"/>
        </w:rPr>
        <w:t>ихъ сторонахъ писанъ орелъ двоеглавной. ДАИ Х, 110. 1682</w:t>
      </w:r>
      <w:r>
        <w:rPr>
          <w:rFonts w:ascii="KDRS" w:hAnsi="KDRS"/>
        </w:rPr>
        <w:t> </w:t>
      </w:r>
      <w:r w:rsidRPr="009177F1">
        <w:rPr>
          <w:rFonts w:ascii="KDRS" w:hAnsi="KDRS"/>
          <w:lang w:val="ru-RU"/>
        </w:rPr>
        <w:t>г. ||</w:t>
      </w:r>
      <w:r>
        <w:rPr>
          <w:rFonts w:ascii="KDRS" w:hAnsi="KDRS"/>
        </w:rPr>
        <w:t> </w:t>
      </w:r>
      <w:r w:rsidRPr="009177F1">
        <w:rPr>
          <w:rFonts w:ascii="KDRS" w:hAnsi="KDRS"/>
          <w:i/>
          <w:lang w:val="ru-RU"/>
        </w:rPr>
        <w:t>Не середина</w:t>
      </w:r>
      <w:r w:rsidRPr="009177F1">
        <w:rPr>
          <w:rFonts w:ascii="KDRS" w:hAnsi="KDRS"/>
          <w:lang w:val="ru-RU"/>
        </w:rPr>
        <w:t>;</w:t>
      </w:r>
      <w:r w:rsidRPr="009177F1">
        <w:rPr>
          <w:rFonts w:ascii="KDRS" w:hAnsi="KDRS"/>
          <w:i/>
          <w:lang w:val="ru-RU"/>
        </w:rPr>
        <w:t xml:space="preserve"> боковое пространство по отношению к чему-л.</w:t>
      </w:r>
      <w:r w:rsidRPr="009177F1">
        <w:rPr>
          <w:rFonts w:ascii="KDRS" w:hAnsi="KDRS"/>
          <w:lang w:val="ru-RU"/>
        </w:rPr>
        <w:t xml:space="preserve"> Запона золота круглая, въ ней въ средин</w:t>
      </w:r>
      <w:r w:rsidRPr="009177F1">
        <w:rPr>
          <w:lang w:val="ru-RU"/>
        </w:rPr>
        <w:t>ѣ</w:t>
      </w:r>
      <w:r w:rsidRPr="009177F1">
        <w:rPr>
          <w:rFonts w:ascii="KDRS" w:hAnsi="KDRS"/>
          <w:lang w:val="ru-RU"/>
        </w:rPr>
        <w:t xml:space="preserve"> изумрудъ граненъ, около его четыре изумруда граненыхъ же, да по сторонамъ 42 изумрудца да 32 искры изумрудныя, граненыя жъ. Арх.бум. Петра, </w:t>
      </w:r>
      <w:r>
        <w:rPr>
          <w:rFonts w:ascii="KDRS" w:hAnsi="KDRS"/>
        </w:rPr>
        <w:t>I</w:t>
      </w:r>
      <w:r w:rsidRPr="009177F1">
        <w:rPr>
          <w:rFonts w:ascii="KDRS" w:hAnsi="KDRS"/>
          <w:lang w:val="ru-RU"/>
        </w:rPr>
        <w:t>, 237. 1682</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На лошадяхъ погоною за мною бегутъ. Я де таки подле стороны дороги бреду: он</w:t>
      </w:r>
      <w:r w:rsidRPr="009177F1">
        <w:rPr>
          <w:lang w:val="ru-RU"/>
        </w:rPr>
        <w:t>ѣ</w:t>
      </w:r>
      <w:r w:rsidRPr="009177F1">
        <w:rPr>
          <w:rFonts w:ascii="KDRS" w:hAnsi="KDRS"/>
          <w:lang w:val="ru-RU"/>
        </w:rPr>
        <w:t xml:space="preserve"> де и проб</w:t>
      </w:r>
      <w:r w:rsidRPr="009177F1">
        <w:rPr>
          <w:lang w:val="ru-RU"/>
        </w:rPr>
        <w:t>ѣ</w:t>
      </w:r>
      <w:r w:rsidRPr="009177F1">
        <w:rPr>
          <w:rFonts w:ascii="KDRS" w:hAnsi="KDRS"/>
          <w:lang w:val="ru-RU"/>
        </w:rPr>
        <w:t xml:space="preserve">жали меня. Ав.Ж., 202. </w:t>
      </w:r>
      <w:r>
        <w:rPr>
          <w:rFonts w:ascii="KDRS" w:hAnsi="KDRS"/>
        </w:rPr>
        <w:t>XVIII</w:t>
      </w:r>
      <w:r w:rsidRPr="009177F1">
        <w:rPr>
          <w:rFonts w:ascii="KDRS" w:hAnsi="KDRS"/>
          <w:lang w:val="ru-RU"/>
        </w:rPr>
        <w:t>–</w:t>
      </w:r>
      <w:r>
        <w:rPr>
          <w:rFonts w:ascii="KDRS" w:hAnsi="KDRS"/>
        </w:rPr>
        <w:t>XIX </w:t>
      </w:r>
      <w:r w:rsidRPr="009177F1">
        <w:rPr>
          <w:rFonts w:ascii="KDRS" w:hAnsi="KDRS"/>
          <w:lang w:val="ru-RU"/>
        </w:rPr>
        <w:t>вв. ~ 1675</w:t>
      </w:r>
      <w:r>
        <w:rPr>
          <w:rFonts w:ascii="KDRS" w:hAnsi="KDRS"/>
        </w:rPr>
        <w:t> </w:t>
      </w:r>
      <w:r w:rsidRPr="009177F1">
        <w:rPr>
          <w:rFonts w:ascii="KDRS" w:hAnsi="KDRS"/>
          <w:lang w:val="ru-RU"/>
        </w:rPr>
        <w:t>г. ||</w:t>
      </w:r>
      <w:r>
        <w:rPr>
          <w:rFonts w:ascii="KDRS" w:hAnsi="KDRS"/>
        </w:rPr>
        <w:t> </w:t>
      </w:r>
      <w:r w:rsidRPr="009177F1">
        <w:rPr>
          <w:rFonts w:ascii="KDRS" w:hAnsi="KDRS"/>
          <w:i/>
          <w:lang w:val="ru-RU"/>
        </w:rPr>
        <w:t xml:space="preserve">Часть предмета. </w:t>
      </w:r>
      <w:r w:rsidRPr="009177F1">
        <w:rPr>
          <w:rFonts w:ascii="KDRS" w:hAnsi="KDRS"/>
          <w:lang w:val="ru-RU"/>
        </w:rPr>
        <w:t>Простреть в</w:t>
      </w:r>
      <w:r w:rsidRPr="009177F1">
        <w:rPr>
          <w:lang w:val="ru-RU"/>
        </w:rPr>
        <w:t>ѣ</w:t>
      </w:r>
      <w:r w:rsidRPr="009177F1">
        <w:rPr>
          <w:rFonts w:ascii="KDRS" w:hAnsi="KDRS"/>
          <w:lang w:val="ru-RU"/>
        </w:rPr>
        <w:t>рху его [одра] паполому… и прокроивъ манатью по краин</w:t>
      </w:r>
      <w:r w:rsidRPr="009177F1">
        <w:rPr>
          <w:lang w:val="ru-RU"/>
        </w:rPr>
        <w:t>ѣ</w:t>
      </w:r>
      <w:r w:rsidRPr="009177F1">
        <w:rPr>
          <w:rFonts w:ascii="KDRS" w:hAnsi="KDRS"/>
          <w:lang w:val="ru-RU"/>
        </w:rPr>
        <w:t>и сторон</w:t>
      </w:r>
      <w:r w:rsidRPr="009177F1">
        <w:rPr>
          <w:lang w:val="ru-RU"/>
        </w:rPr>
        <w:t>ѣ</w:t>
      </w:r>
      <w:r w:rsidRPr="009177F1">
        <w:rPr>
          <w:rFonts w:ascii="KDRS" w:hAnsi="KDRS"/>
          <w:lang w:val="ru-RU"/>
        </w:rPr>
        <w:t>, простираеть ю на одр</w:t>
      </w:r>
      <w:r w:rsidRPr="009177F1">
        <w:rPr>
          <w:lang w:val="ru-RU"/>
        </w:rPr>
        <w:t>ѣ</w:t>
      </w:r>
      <w:r w:rsidRPr="009177F1">
        <w:rPr>
          <w:rFonts w:ascii="KDRS" w:hAnsi="KDRS"/>
          <w:lang w:val="ru-RU"/>
        </w:rPr>
        <w:t xml:space="preserve"> в</w:t>
      </w:r>
      <w:r w:rsidRPr="009177F1">
        <w:rPr>
          <w:lang w:val="ru-RU"/>
        </w:rPr>
        <w:t>ѣ</w:t>
      </w:r>
      <w:r w:rsidRPr="009177F1">
        <w:rPr>
          <w:rFonts w:ascii="KDRS" w:hAnsi="KDRS"/>
          <w:lang w:val="ru-RU"/>
        </w:rPr>
        <w:t>рху паполомы… и положитьс&lt;я&gt; на неи мьртвыи, и укрои разд</w:t>
      </w:r>
      <w:r w:rsidRPr="009177F1">
        <w:rPr>
          <w:lang w:val="ru-RU"/>
        </w:rPr>
        <w:t>ѣ</w:t>
      </w:r>
      <w:r w:rsidRPr="009177F1">
        <w:rPr>
          <w:rFonts w:ascii="KDRS" w:hAnsi="KDRS"/>
          <w:lang w:val="ru-RU"/>
        </w:rPr>
        <w:t>ливъ на двое десную и левую сторону манатьи, акы ременемь… свиваеть. Новг.корм., 612. 1285–1291</w:t>
      </w:r>
      <w:r>
        <w:rPr>
          <w:rFonts w:ascii="KDRS" w:hAnsi="KDRS"/>
        </w:rPr>
        <w:t> </w:t>
      </w:r>
      <w:r w:rsidRPr="009177F1">
        <w:rPr>
          <w:rFonts w:ascii="KDRS" w:hAnsi="KDRS"/>
          <w:lang w:val="ru-RU"/>
        </w:rPr>
        <w:t>гг. ||</w:t>
      </w:r>
      <w:r>
        <w:rPr>
          <w:rFonts w:ascii="KDRS" w:hAnsi="KDRS"/>
        </w:rPr>
        <w:t> </w:t>
      </w:r>
      <w:r w:rsidRPr="009177F1">
        <w:rPr>
          <w:rFonts w:ascii="KDRS" w:hAnsi="KDRS"/>
          <w:i/>
          <w:lang w:val="ru-RU"/>
        </w:rPr>
        <w:t>Бок</w:t>
      </w:r>
      <w:r w:rsidRPr="009177F1">
        <w:rPr>
          <w:rFonts w:ascii="KDRS" w:hAnsi="KDRS"/>
          <w:lang w:val="ru-RU"/>
        </w:rPr>
        <w:t>. Да и о томъ ко мн</w:t>
      </w:r>
      <w:r w:rsidRPr="009177F1">
        <w:rPr>
          <w:lang w:val="ru-RU"/>
        </w:rPr>
        <w:t>ѣ</w:t>
      </w:r>
      <w:r w:rsidRPr="009177F1">
        <w:rPr>
          <w:rFonts w:ascii="KDRS" w:hAnsi="KDRS"/>
          <w:lang w:val="ru-RU"/>
        </w:rPr>
        <w:t xml:space="preserve"> отпиши, какъ тобя Богъ милуетъ… Да побалаетъ тобя полголовы и ухо и сторона: и ты бъ ко мн</w:t>
      </w:r>
      <w:r w:rsidRPr="009177F1">
        <w:rPr>
          <w:lang w:val="ru-RU"/>
        </w:rPr>
        <w:t>ѣ</w:t>
      </w:r>
      <w:r w:rsidRPr="009177F1">
        <w:rPr>
          <w:rFonts w:ascii="KDRS" w:hAnsi="KDRS"/>
          <w:lang w:val="ru-RU"/>
        </w:rPr>
        <w:t xml:space="preserve"> и о томъ отписала, какъ тобя Богъ миловалъ, не балывала ли тобя полголовы и ухо и сторона. Пис.Вас.Ив., 4. 1530–1532</w:t>
      </w:r>
      <w:r>
        <w:rPr>
          <w:rFonts w:ascii="KDRS" w:hAnsi="KDRS"/>
        </w:rPr>
        <w:t> </w:t>
      </w:r>
      <w:r w:rsidRPr="009177F1">
        <w:rPr>
          <w:rFonts w:ascii="KDRS" w:hAnsi="KDRS"/>
          <w:lang w:val="ru-RU"/>
        </w:rPr>
        <w:t>гг. Маия, государь, съ 30-го числа въ ночи, по гр</w:t>
      </w:r>
      <w:r w:rsidRPr="009177F1">
        <w:rPr>
          <w:lang w:val="ru-RU"/>
        </w:rPr>
        <w:t>ѣ</w:t>
      </w:r>
      <w:r w:rsidRPr="009177F1">
        <w:rPr>
          <w:rFonts w:ascii="KDRS" w:hAnsi="KDRS"/>
          <w:lang w:val="ru-RU"/>
        </w:rPr>
        <w:t>ху моему, прииде скорбь т</w:t>
      </w:r>
      <w:r w:rsidRPr="009177F1">
        <w:rPr>
          <w:lang w:val="ru-RU"/>
        </w:rPr>
        <w:t>ѣ</w:t>
      </w:r>
      <w:r w:rsidRPr="009177F1">
        <w:rPr>
          <w:rFonts w:ascii="KDRS" w:hAnsi="KDRS"/>
          <w:lang w:val="ru-RU"/>
        </w:rPr>
        <w:t>леси моему, помянулся старой конской убой, и поскорб</w:t>
      </w:r>
      <w:r w:rsidRPr="009177F1">
        <w:rPr>
          <w:lang w:val="ru-RU"/>
        </w:rPr>
        <w:t>ѣ</w:t>
      </w:r>
      <w:r w:rsidRPr="009177F1">
        <w:rPr>
          <w:rFonts w:ascii="KDRS" w:hAnsi="KDRS"/>
          <w:lang w:val="ru-RU"/>
        </w:rPr>
        <w:t>лъ стороною, а чаю, государь, что къ нын</w:t>
      </w:r>
      <w:r w:rsidRPr="009177F1">
        <w:rPr>
          <w:lang w:val="ru-RU"/>
        </w:rPr>
        <w:t>ѣ</w:t>
      </w:r>
      <w:r w:rsidRPr="009177F1">
        <w:rPr>
          <w:rFonts w:ascii="KDRS" w:hAnsi="KDRS"/>
          <w:lang w:val="ru-RU"/>
        </w:rPr>
        <w:t>шнему п</w:t>
      </w:r>
      <w:r w:rsidRPr="009177F1">
        <w:rPr>
          <w:lang w:val="ru-RU"/>
        </w:rPr>
        <w:t>ѣ</w:t>
      </w:r>
      <w:r w:rsidRPr="009177F1">
        <w:rPr>
          <w:rFonts w:ascii="KDRS" w:hAnsi="KDRS"/>
          <w:lang w:val="ru-RU"/>
        </w:rPr>
        <w:t>шему ходу кровь пришла, и тогожъ дни къ утру пооблехчило. Переп.Мих.Фед., 71. 1620</w:t>
      </w:r>
      <w:r>
        <w:rPr>
          <w:rFonts w:ascii="KDRS" w:hAnsi="KDRS"/>
        </w:rPr>
        <w:t> </w:t>
      </w:r>
      <w:r w:rsidRPr="009177F1">
        <w:rPr>
          <w:rFonts w:ascii="KDRS" w:hAnsi="KDRS"/>
          <w:lang w:val="ru-RU"/>
        </w:rPr>
        <w:t>г. ||</w:t>
      </w:r>
      <w:r>
        <w:rPr>
          <w:rFonts w:ascii="KDRS" w:hAnsi="KDRS"/>
        </w:rPr>
        <w:t> </w:t>
      </w:r>
      <w:r w:rsidRPr="009177F1">
        <w:rPr>
          <w:rFonts w:ascii="KDRS" w:hAnsi="KDRS"/>
          <w:i/>
          <w:lang w:val="ru-RU"/>
        </w:rPr>
        <w:t>Стена здания</w:t>
      </w:r>
      <w:r w:rsidRPr="009177F1">
        <w:rPr>
          <w:rFonts w:ascii="KDRS" w:hAnsi="KDRS"/>
          <w:lang w:val="ru-RU"/>
        </w:rPr>
        <w:t>. (1333): То&lt;го&gt; же л</w:t>
      </w:r>
      <w:r w:rsidRPr="009177F1">
        <w:rPr>
          <w:lang w:val="ru-RU"/>
        </w:rPr>
        <w:t>ѣ</w:t>
      </w:r>
      <w:r w:rsidRPr="009177F1">
        <w:rPr>
          <w:rFonts w:ascii="KDRS" w:hAnsi="KDRS"/>
          <w:lang w:val="ru-RU"/>
        </w:rPr>
        <w:t>та владыка Василии святую Соф</w:t>
      </w:r>
      <w:r w:rsidRPr="009177F1">
        <w:rPr>
          <w:lang w:val="ru-RU"/>
        </w:rPr>
        <w:t>ѣ</w:t>
      </w:r>
      <w:r w:rsidRPr="009177F1">
        <w:rPr>
          <w:rFonts w:ascii="KDRS" w:hAnsi="KDRS"/>
          <w:lang w:val="ru-RU"/>
        </w:rPr>
        <w:t>ю сторону свинцомъ поби и крестъ обнови на святои Соф</w:t>
      </w:r>
      <w:r w:rsidRPr="009177F1">
        <w:rPr>
          <w:lang w:val="ru-RU"/>
        </w:rPr>
        <w:t>ѣ</w:t>
      </w:r>
      <w:r w:rsidRPr="009177F1">
        <w:rPr>
          <w:rFonts w:ascii="KDRS" w:hAnsi="KDRS"/>
          <w:lang w:val="ru-RU"/>
        </w:rPr>
        <w:t xml:space="preserve">и великыи. Новг. </w:t>
      </w:r>
      <w:r>
        <w:rPr>
          <w:rFonts w:ascii="KDRS" w:hAnsi="KDRS"/>
        </w:rPr>
        <w:t>I</w:t>
      </w:r>
      <w:r w:rsidRPr="009177F1">
        <w:rPr>
          <w:rFonts w:ascii="KDRS" w:hAnsi="KDRS"/>
          <w:lang w:val="ru-RU"/>
        </w:rPr>
        <w:t xml:space="preserve"> лет.(Н.), 345. </w:t>
      </w:r>
      <w:r>
        <w:rPr>
          <w:rFonts w:ascii="KDRS" w:hAnsi="KDRS"/>
        </w:rPr>
        <w:t>XV </w:t>
      </w:r>
      <w:r w:rsidRPr="009177F1">
        <w:rPr>
          <w:rFonts w:ascii="KDRS" w:hAnsi="KDRS"/>
          <w:lang w:val="ru-RU"/>
        </w:rPr>
        <w:t xml:space="preserve">в. </w:t>
      </w:r>
      <w:r w:rsidRPr="009177F1">
        <w:rPr>
          <w:rFonts w:ascii="KDRS" w:hAnsi="KDRS"/>
          <w:spacing w:val="40"/>
          <w:lang w:val="ru-RU"/>
        </w:rPr>
        <w:t>Съ сторон</w:t>
      </w:r>
      <w:r w:rsidRPr="009177F1">
        <w:rPr>
          <w:rFonts w:ascii="KDRS" w:hAnsi="KDRS"/>
          <w:lang w:val="ru-RU"/>
        </w:rPr>
        <w:t xml:space="preserve">у – </w:t>
      </w:r>
      <w:r w:rsidRPr="009177F1">
        <w:rPr>
          <w:rFonts w:ascii="KDRS" w:hAnsi="KDRS"/>
          <w:i/>
          <w:lang w:val="ru-RU"/>
        </w:rPr>
        <w:t>с одной из сторон</w:t>
      </w:r>
      <w:r w:rsidRPr="009177F1">
        <w:rPr>
          <w:rFonts w:ascii="KDRS" w:hAnsi="KDRS"/>
          <w:lang w:val="ru-RU"/>
        </w:rPr>
        <w:t>. С верьхного конца межа от Ерем</w:t>
      </w:r>
      <w:r w:rsidRPr="009177F1">
        <w:rPr>
          <w:lang w:val="ru-RU"/>
        </w:rPr>
        <w:t>ѣ</w:t>
      </w:r>
      <w:r w:rsidRPr="009177F1">
        <w:rPr>
          <w:rFonts w:ascii="KDRS" w:hAnsi="KDRS"/>
          <w:lang w:val="ru-RU"/>
        </w:rPr>
        <w:t xml:space="preserve">евы земли, а с нижнего конца до Васильевы земли, а &lt;с&gt;сторону межа до Ивашовы пожни, а на другои сторони орамици круглая пожня. Гр.Дв., 30. </w:t>
      </w:r>
      <w:r>
        <w:rPr>
          <w:rFonts w:ascii="KDRS" w:hAnsi="KDRS"/>
        </w:rPr>
        <w:t>XV </w:t>
      </w:r>
      <w:r w:rsidRPr="009177F1">
        <w:rPr>
          <w:rFonts w:ascii="KDRS" w:hAnsi="KDRS"/>
          <w:lang w:val="ru-RU"/>
        </w:rPr>
        <w:t xml:space="preserve">в. [Наволок Грибунинской] &lt;с&gt; сторону въ межахъ съ Лимновыми, съ другую сторону съ Троговымъ Васильемъ въ межахъ. АЮБ </w:t>
      </w:r>
      <w:r>
        <w:rPr>
          <w:rFonts w:ascii="KDRS" w:hAnsi="KDRS"/>
        </w:rPr>
        <w:t>II</w:t>
      </w:r>
      <w:r w:rsidRPr="009177F1">
        <w:rPr>
          <w:rFonts w:ascii="KDRS" w:hAnsi="KDRS"/>
          <w:lang w:val="ru-RU"/>
        </w:rPr>
        <w:t>, 7. 1519</w:t>
      </w:r>
      <w:r>
        <w:rPr>
          <w:rFonts w:ascii="KDRS" w:hAnsi="KDRS"/>
        </w:rPr>
        <w:t> </w:t>
      </w:r>
      <w:r w:rsidRPr="009177F1">
        <w:rPr>
          <w:rFonts w:ascii="KDRS" w:hAnsi="KDRS"/>
          <w:lang w:val="ru-RU"/>
        </w:rPr>
        <w:t xml:space="preserve">г. Съ сторону апостолъ Филипъ, а зъ другую сторону </w:t>
      </w:r>
      <w:r w:rsidRPr="009177F1">
        <w:rPr>
          <w:rFonts w:ascii="KDRS" w:hAnsi="KDRS"/>
          <w:lang w:val="ru-RU"/>
        </w:rPr>
        <w:lastRenderedPageBreak/>
        <w:t>священномученикъ Ипатей. Кн.пер.Ипат.м., 35. 1595</w:t>
      </w:r>
      <w:r>
        <w:rPr>
          <w:rFonts w:ascii="KDRS" w:hAnsi="KDRS"/>
        </w:rPr>
        <w:t> </w:t>
      </w:r>
      <w:r w:rsidRPr="009177F1">
        <w:rPr>
          <w:rFonts w:ascii="KDRS" w:hAnsi="KDRS"/>
          <w:lang w:val="ru-RU"/>
        </w:rPr>
        <w:t xml:space="preserve">г. </w:t>
      </w:r>
      <w:r w:rsidRPr="009177F1">
        <w:rPr>
          <w:rFonts w:ascii="KDRS" w:hAnsi="KDRS"/>
          <w:spacing w:val="40"/>
          <w:lang w:val="ru-RU"/>
        </w:rPr>
        <w:t>На сторон</w:t>
      </w:r>
      <w:r w:rsidRPr="009177F1">
        <w:rPr>
          <w:spacing w:val="40"/>
          <w:lang w:val="ru-RU"/>
        </w:rPr>
        <w:t>ѣ</w:t>
      </w:r>
      <w:r w:rsidRPr="009177F1">
        <w:rPr>
          <w:rFonts w:ascii="KDRS" w:hAnsi="KDRS"/>
          <w:spacing w:val="40"/>
          <w:lang w:val="ru-RU"/>
        </w:rPr>
        <w:t xml:space="preserve"> </w:t>
      </w:r>
      <w:r w:rsidRPr="009177F1">
        <w:rPr>
          <w:rFonts w:ascii="KDRS" w:hAnsi="KDRS"/>
          <w:lang w:val="ru-RU"/>
        </w:rPr>
        <w:t xml:space="preserve">– </w:t>
      </w:r>
      <w:r w:rsidRPr="009177F1">
        <w:rPr>
          <w:rFonts w:ascii="KDRS" w:hAnsi="KDRS"/>
          <w:i/>
          <w:lang w:val="ru-RU"/>
        </w:rPr>
        <w:t>вправо или влево от обычного места, сбоку</w:t>
      </w:r>
      <w:r w:rsidRPr="009177F1">
        <w:rPr>
          <w:rFonts w:ascii="KDRS" w:hAnsi="KDRS"/>
          <w:lang w:val="ru-RU"/>
        </w:rPr>
        <w:t>. Голодная птаха и зобъ на сторон</w:t>
      </w:r>
      <w:r w:rsidRPr="009177F1">
        <w:rPr>
          <w:lang w:val="ru-RU"/>
        </w:rPr>
        <w:t>ѣ</w:t>
      </w:r>
      <w:r w:rsidRPr="009177F1">
        <w:rPr>
          <w:rFonts w:ascii="KDRS" w:hAnsi="KDRS"/>
          <w:lang w:val="ru-RU"/>
        </w:rPr>
        <w:t xml:space="preserve">. Сим.Послов., 179. </w:t>
      </w:r>
      <w:r>
        <w:rPr>
          <w:rFonts w:ascii="KDRS" w:hAnsi="KDRS"/>
        </w:rPr>
        <w:t>XVII</w:t>
      </w:r>
      <w:r w:rsidRPr="009177F1">
        <w:rPr>
          <w:rFonts w:ascii="KDRS" w:hAnsi="KDRS"/>
          <w:lang w:val="ru-RU"/>
        </w:rPr>
        <w:t>–</w:t>
      </w:r>
      <w:r>
        <w:rPr>
          <w:rFonts w:ascii="KDRS" w:hAnsi="KDRS"/>
        </w:rPr>
        <w:t>XVIII </w:t>
      </w:r>
      <w:r w:rsidRPr="009177F1">
        <w:rPr>
          <w:rFonts w:ascii="KDRS" w:hAnsi="KDRS"/>
          <w:lang w:val="ru-RU"/>
        </w:rPr>
        <w:t xml:space="preserve">вв. </w:t>
      </w:r>
      <w:r w:rsidRPr="009177F1">
        <w:rPr>
          <w:rFonts w:ascii="KDRS" w:hAnsi="KDRS"/>
          <w:spacing w:val="40"/>
          <w:lang w:val="ru-RU"/>
        </w:rPr>
        <w:t>На сторону</w:t>
      </w:r>
      <w:r w:rsidRPr="009177F1">
        <w:rPr>
          <w:rFonts w:ascii="KDRS" w:hAnsi="KDRS"/>
          <w:lang w:val="ru-RU"/>
        </w:rPr>
        <w:t xml:space="preserve"> – </w:t>
      </w:r>
      <w:r w:rsidRPr="009177F1">
        <w:rPr>
          <w:rFonts w:ascii="KDRS" w:hAnsi="KDRS"/>
          <w:i/>
          <w:lang w:val="ru-RU"/>
        </w:rPr>
        <w:t>направо или налево от обычного места, вбок</w:t>
      </w:r>
      <w:r w:rsidRPr="009177F1">
        <w:rPr>
          <w:rFonts w:ascii="KDRS" w:hAnsi="KDRS"/>
          <w:lang w:val="ru-RU"/>
        </w:rPr>
        <w:t>. И по мале впаде въ ту же бол</w:t>
      </w:r>
      <w:r w:rsidRPr="009177F1">
        <w:rPr>
          <w:lang w:val="ru-RU"/>
        </w:rPr>
        <w:t>ѣ</w:t>
      </w:r>
      <w:r w:rsidRPr="009177F1">
        <w:rPr>
          <w:rFonts w:ascii="KDRS" w:hAnsi="KDRS"/>
          <w:lang w:val="ru-RU"/>
        </w:rPr>
        <w:t>знь, прежняго еще лют</w:t>
      </w:r>
      <w:r w:rsidRPr="009177F1">
        <w:rPr>
          <w:lang w:val="ru-RU"/>
        </w:rPr>
        <w:t>ѣ</w:t>
      </w:r>
      <w:r w:rsidRPr="009177F1">
        <w:rPr>
          <w:rFonts w:ascii="KDRS" w:hAnsi="KDRS"/>
          <w:lang w:val="ru-RU"/>
        </w:rPr>
        <w:t>е, яко и глава ему и выя вся извратися на сторону и ротъ искривися пуще прежнаго. Ч.Серг.Р.Аз., 63. 1654</w:t>
      </w:r>
      <w:r>
        <w:rPr>
          <w:rFonts w:ascii="KDRS" w:hAnsi="KDRS"/>
        </w:rPr>
        <w:t> </w:t>
      </w:r>
      <w:r w:rsidRPr="009177F1">
        <w:rPr>
          <w:rFonts w:ascii="KDRS" w:hAnsi="KDRS"/>
          <w:lang w:val="ru-RU"/>
        </w:rPr>
        <w:t>г.</w:t>
      </w:r>
    </w:p>
    <w:p w14:paraId="22D544F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Местность</w:t>
      </w:r>
      <w:r w:rsidRPr="009177F1">
        <w:rPr>
          <w:rFonts w:ascii="KDRS" w:hAnsi="KDRS"/>
          <w:lang w:val="ru-RU"/>
        </w:rPr>
        <w:t xml:space="preserve">, </w:t>
      </w:r>
      <w:r w:rsidRPr="009177F1">
        <w:rPr>
          <w:rFonts w:ascii="KDRS" w:hAnsi="KDRS"/>
          <w:i/>
          <w:lang w:val="ru-RU"/>
        </w:rPr>
        <w:t>край</w:t>
      </w:r>
      <w:r w:rsidRPr="009177F1">
        <w:rPr>
          <w:rFonts w:ascii="KDRS" w:hAnsi="KDRS"/>
          <w:lang w:val="ru-RU"/>
        </w:rPr>
        <w:t xml:space="preserve">, </w:t>
      </w:r>
      <w:r w:rsidRPr="009177F1">
        <w:rPr>
          <w:rFonts w:ascii="KDRS" w:hAnsi="KDRS"/>
          <w:i/>
          <w:lang w:val="ru-RU"/>
        </w:rPr>
        <w:t>область</w:t>
      </w:r>
      <w:r w:rsidRPr="009177F1">
        <w:rPr>
          <w:rFonts w:ascii="KDRS" w:hAnsi="KDRS"/>
          <w:lang w:val="ru-RU"/>
        </w:rPr>
        <w:t xml:space="preserve">; </w:t>
      </w:r>
      <w:r w:rsidRPr="009177F1">
        <w:rPr>
          <w:rFonts w:ascii="KDRS" w:hAnsi="KDRS"/>
          <w:i/>
          <w:lang w:val="ru-RU"/>
        </w:rPr>
        <w:t>государство</w:t>
      </w:r>
      <w:r w:rsidRPr="009177F1">
        <w:rPr>
          <w:rFonts w:ascii="KDRS" w:hAnsi="KDRS"/>
          <w:lang w:val="ru-RU"/>
        </w:rPr>
        <w:t>. Аже латинескии усхочеть ехати и-Смольнеска своимь товаромь въ ину сторону, про то его князю не д</w:t>
      </w:r>
      <w:r w:rsidRPr="009177F1">
        <w:rPr>
          <w:lang w:val="ru-RU"/>
        </w:rPr>
        <w:t>ѣ</w:t>
      </w:r>
      <w:r w:rsidRPr="009177F1">
        <w:rPr>
          <w:rFonts w:ascii="KDRS" w:hAnsi="KDRS"/>
          <w:lang w:val="ru-RU"/>
        </w:rPr>
        <w:t>ржати. Смол.гр., 23. 1229</w:t>
      </w:r>
      <w:r>
        <w:rPr>
          <w:rFonts w:ascii="KDRS" w:hAnsi="KDRS"/>
        </w:rPr>
        <w:t> </w:t>
      </w:r>
      <w:r w:rsidRPr="009177F1">
        <w:rPr>
          <w:rFonts w:ascii="KDRS" w:hAnsi="KDRS"/>
          <w:lang w:val="ru-RU"/>
        </w:rPr>
        <w:t>г. (1096): Угра же суть людье языкъ н</w:t>
      </w:r>
      <w:r w:rsidRPr="009177F1">
        <w:rPr>
          <w:lang w:val="ru-RU"/>
        </w:rPr>
        <w:t>ѣ</w:t>
      </w:r>
      <w:r w:rsidRPr="009177F1">
        <w:rPr>
          <w:rFonts w:ascii="KDRS" w:hAnsi="KDRS"/>
          <w:lang w:val="ru-RU"/>
        </w:rPr>
        <w:t>мъ и със</w:t>
      </w:r>
      <w:r w:rsidRPr="009177F1">
        <w:rPr>
          <w:lang w:val="ru-RU"/>
        </w:rPr>
        <w:t>ѣ</w:t>
      </w:r>
      <w:r w:rsidRPr="009177F1">
        <w:rPr>
          <w:rFonts w:ascii="KDRS" w:hAnsi="KDRS"/>
          <w:lang w:val="ru-RU"/>
        </w:rPr>
        <w:t>дятся съ само</w:t>
      </w:r>
      <w:r w:rsidRPr="009177F1">
        <w:rPr>
          <w:lang w:val="ru-RU"/>
        </w:rPr>
        <w:t>ѣ</w:t>
      </w:r>
      <w:r w:rsidRPr="009177F1">
        <w:rPr>
          <w:rFonts w:ascii="KDRS" w:hAnsi="KDRS"/>
          <w:lang w:val="ru-RU"/>
        </w:rPr>
        <w:t>дью на полунощныхъ сторонахъ. Ипат.лет., 225. Ок. 1425</w:t>
      </w:r>
      <w:r>
        <w:rPr>
          <w:rFonts w:ascii="KDRS" w:hAnsi="KDRS"/>
        </w:rPr>
        <w:t> </w:t>
      </w:r>
      <w:r w:rsidRPr="009177F1">
        <w:rPr>
          <w:rFonts w:ascii="KDRS" w:hAnsi="KDRS"/>
          <w:lang w:val="ru-RU"/>
        </w:rPr>
        <w:t>г. И шли моремъ от гилянские стороны до туркменские стороны десять денъ. Посольство Васильчикова, 105. 1589</w:t>
      </w:r>
      <w:r>
        <w:rPr>
          <w:rFonts w:ascii="KDRS" w:hAnsi="KDRS"/>
        </w:rPr>
        <w:t> </w:t>
      </w:r>
      <w:r w:rsidRPr="009177F1">
        <w:rPr>
          <w:rFonts w:ascii="KDRS" w:hAnsi="KDRS"/>
          <w:lang w:val="ru-RU"/>
        </w:rPr>
        <w:t>г. Вел</w:t>
      </w:r>
      <w:r w:rsidRPr="009177F1">
        <w:rPr>
          <w:lang w:val="ru-RU"/>
        </w:rPr>
        <w:t>ѣ</w:t>
      </w:r>
      <w:r w:rsidRPr="009177F1">
        <w:rPr>
          <w:rFonts w:ascii="KDRS" w:hAnsi="KDRS"/>
          <w:lang w:val="ru-RU"/>
        </w:rPr>
        <w:t>но приказать въ Ригу францужские земли къ л</w:t>
      </w:r>
      <w:r w:rsidRPr="009177F1">
        <w:rPr>
          <w:lang w:val="ru-RU"/>
        </w:rPr>
        <w:t>ѣ</w:t>
      </w:r>
      <w:r w:rsidRPr="009177F1">
        <w:rPr>
          <w:rFonts w:ascii="KDRS" w:hAnsi="KDRS"/>
          <w:lang w:val="ru-RU"/>
        </w:rPr>
        <w:t>карю къ Якубусу Демункту съ торговымъ челов</w:t>
      </w:r>
      <w:r w:rsidRPr="009177F1">
        <w:rPr>
          <w:lang w:val="ru-RU"/>
        </w:rPr>
        <w:t>ѣ</w:t>
      </w:r>
      <w:r w:rsidRPr="009177F1">
        <w:rPr>
          <w:rFonts w:ascii="KDRS" w:hAnsi="KDRS"/>
          <w:lang w:val="ru-RU"/>
        </w:rPr>
        <w:t>комъ, съ к</w:t>
      </w:r>
      <w:r w:rsidRPr="009177F1">
        <w:rPr>
          <w:lang w:val="ru-RU"/>
        </w:rPr>
        <w:t>ѣ</w:t>
      </w:r>
      <w:r w:rsidRPr="009177F1">
        <w:rPr>
          <w:rFonts w:ascii="KDRS" w:hAnsi="KDRS"/>
          <w:lang w:val="ru-RU"/>
        </w:rPr>
        <w:t xml:space="preserve">мъ пригоже, чтобъ онъ въ твою великого государя сторону </w:t>
      </w:r>
      <w:r w:rsidRPr="009177F1">
        <w:rPr>
          <w:lang w:val="ru-RU"/>
        </w:rPr>
        <w:t>ѣ</w:t>
      </w:r>
      <w:r w:rsidRPr="009177F1">
        <w:rPr>
          <w:rFonts w:ascii="KDRS" w:hAnsi="KDRS"/>
          <w:lang w:val="ru-RU"/>
        </w:rPr>
        <w:t xml:space="preserve">халъ. ДАИ </w:t>
      </w:r>
      <w:r>
        <w:rPr>
          <w:rFonts w:ascii="KDRS" w:hAnsi="KDRS"/>
        </w:rPr>
        <w:t>V</w:t>
      </w:r>
      <w:r w:rsidRPr="009177F1">
        <w:rPr>
          <w:rFonts w:ascii="KDRS" w:hAnsi="KDRS"/>
          <w:lang w:val="ru-RU"/>
        </w:rPr>
        <w:t>, 401. 1668</w:t>
      </w:r>
      <w:r>
        <w:rPr>
          <w:rFonts w:ascii="KDRS" w:hAnsi="KDRS"/>
        </w:rPr>
        <w:t> </w:t>
      </w:r>
      <w:r w:rsidRPr="009177F1">
        <w:rPr>
          <w:rFonts w:ascii="KDRS" w:hAnsi="KDRS"/>
          <w:lang w:val="ru-RU"/>
        </w:rPr>
        <w:t xml:space="preserve">г. Со своей стороны и ворона родня. Сим.Послов., 209. </w:t>
      </w:r>
      <w:r>
        <w:rPr>
          <w:rFonts w:ascii="KDRS" w:hAnsi="KDRS"/>
        </w:rPr>
        <w:t>XVII</w:t>
      </w:r>
      <w:r w:rsidRPr="009177F1">
        <w:rPr>
          <w:rFonts w:ascii="KDRS" w:hAnsi="KDRS"/>
          <w:lang w:val="ru-RU"/>
        </w:rPr>
        <w:t>–</w:t>
      </w:r>
      <w:r>
        <w:rPr>
          <w:rFonts w:ascii="KDRS" w:hAnsi="KDRS"/>
        </w:rPr>
        <w:t>XVIII </w:t>
      </w:r>
      <w:r w:rsidRPr="009177F1">
        <w:rPr>
          <w:rFonts w:ascii="KDRS" w:hAnsi="KDRS"/>
          <w:lang w:val="ru-RU"/>
        </w:rPr>
        <w:t xml:space="preserve">вв. || </w:t>
      </w:r>
      <w:r w:rsidRPr="009177F1">
        <w:rPr>
          <w:rFonts w:ascii="KDRS" w:hAnsi="KDRS"/>
          <w:i/>
          <w:lang w:val="ru-RU"/>
        </w:rPr>
        <w:t>Часть городской территории в Новгороде</w:t>
      </w:r>
      <w:r w:rsidRPr="009177F1">
        <w:rPr>
          <w:rFonts w:ascii="KDRS" w:hAnsi="KDRS"/>
          <w:lang w:val="ru-RU"/>
        </w:rPr>
        <w:t>. (1360): И досп</w:t>
      </w:r>
      <w:r w:rsidRPr="009177F1">
        <w:rPr>
          <w:lang w:val="ru-RU"/>
        </w:rPr>
        <w:t>ѣ</w:t>
      </w:r>
      <w:r w:rsidRPr="009177F1">
        <w:rPr>
          <w:rFonts w:ascii="KDRS" w:hAnsi="KDRS"/>
          <w:lang w:val="ru-RU"/>
        </w:rPr>
        <w:t>ша тогда об</w:t>
      </w:r>
      <w:r w:rsidRPr="009177F1">
        <w:rPr>
          <w:lang w:val="ru-RU"/>
        </w:rPr>
        <w:t>ѣ</w:t>
      </w:r>
      <w:r w:rsidRPr="009177F1">
        <w:rPr>
          <w:rFonts w:ascii="KDRS" w:hAnsi="KDRS"/>
          <w:lang w:val="ru-RU"/>
        </w:rPr>
        <w:t xml:space="preserve"> сторон</w:t>
      </w:r>
      <w:r w:rsidRPr="009177F1">
        <w:rPr>
          <w:lang w:val="ru-RU"/>
        </w:rPr>
        <w:t>ѣ</w:t>
      </w:r>
      <w:r w:rsidRPr="009177F1">
        <w:rPr>
          <w:rFonts w:ascii="KDRS" w:hAnsi="KDRS"/>
          <w:lang w:val="ru-RU"/>
        </w:rPr>
        <w:t xml:space="preserve"> противу себе: Соф</w:t>
      </w:r>
      <w:r w:rsidRPr="009177F1">
        <w:rPr>
          <w:lang w:val="ru-RU"/>
        </w:rPr>
        <w:t>ѣ</w:t>
      </w:r>
      <w:r w:rsidRPr="009177F1">
        <w:rPr>
          <w:rFonts w:ascii="KDRS" w:hAnsi="KDRS"/>
          <w:lang w:val="ru-RU"/>
        </w:rPr>
        <w:t xml:space="preserve">иская сторона хоти мьстити бещестие братьи своеи, а Славеньская от живота и от головъ. Новг. </w:t>
      </w:r>
      <w:r>
        <w:rPr>
          <w:rFonts w:ascii="KDRS" w:hAnsi="KDRS"/>
        </w:rPr>
        <w:t>I</w:t>
      </w:r>
      <w:r w:rsidRPr="009177F1">
        <w:rPr>
          <w:rFonts w:ascii="KDRS" w:hAnsi="KDRS"/>
          <w:lang w:val="ru-RU"/>
        </w:rPr>
        <w:t xml:space="preserve"> лет.(Н.), 366. </w:t>
      </w:r>
      <w:r>
        <w:rPr>
          <w:rFonts w:ascii="KDRS" w:hAnsi="KDRS"/>
        </w:rPr>
        <w:t>XV </w:t>
      </w:r>
      <w:r w:rsidRPr="009177F1">
        <w:rPr>
          <w:rFonts w:ascii="KDRS" w:hAnsi="KDRS"/>
          <w:lang w:val="ru-RU"/>
        </w:rPr>
        <w:t>в. (1478): И посади своя 4 нам</w:t>
      </w:r>
      <w:r w:rsidRPr="009177F1">
        <w:rPr>
          <w:lang w:val="ru-RU"/>
        </w:rPr>
        <w:t>ѣ</w:t>
      </w:r>
      <w:r w:rsidRPr="009177F1">
        <w:rPr>
          <w:rFonts w:ascii="KDRS" w:hAnsi="KDRS"/>
          <w:lang w:val="ru-RU"/>
        </w:rPr>
        <w:t xml:space="preserve">стникы, на Купецкои стороне Ивана Стригу и брата его Ярослава, а на Владычни стороне Василиа Китаина да </w:t>
      </w:r>
      <w:r w:rsidRPr="009177F1">
        <w:rPr>
          <w:rFonts w:ascii="KDRS" w:hAnsi="KDRS"/>
          <w:caps/>
          <w:lang w:val="ru-RU"/>
        </w:rPr>
        <w:t>и</w:t>
      </w:r>
      <w:r w:rsidRPr="009177F1">
        <w:rPr>
          <w:rFonts w:ascii="KDRS" w:hAnsi="KDRS"/>
          <w:lang w:val="ru-RU"/>
        </w:rPr>
        <w:t xml:space="preserve">вана Зиновьева. Псков.лет. </w:t>
      </w:r>
      <w:r>
        <w:rPr>
          <w:rFonts w:ascii="KDRS" w:hAnsi="KDRS"/>
        </w:rPr>
        <w:t>II</w:t>
      </w:r>
      <w:r w:rsidRPr="009177F1">
        <w:rPr>
          <w:rFonts w:ascii="KDRS" w:hAnsi="KDRS"/>
          <w:lang w:val="ru-RU"/>
        </w:rPr>
        <w:t xml:space="preserve">, 58. </w:t>
      </w:r>
      <w:r>
        <w:rPr>
          <w:rFonts w:ascii="KDRS" w:hAnsi="KDRS"/>
        </w:rPr>
        <w:t>XV </w:t>
      </w:r>
      <w:r w:rsidRPr="009177F1">
        <w:rPr>
          <w:rFonts w:ascii="KDRS" w:hAnsi="KDRS"/>
          <w:lang w:val="ru-RU"/>
        </w:rPr>
        <w:t>в. (1217): Того же л</w:t>
      </w:r>
      <w:r w:rsidRPr="009177F1">
        <w:rPr>
          <w:lang w:val="ru-RU"/>
        </w:rPr>
        <w:t>ѣ</w:t>
      </w:r>
      <w:r w:rsidRPr="009177F1">
        <w:rPr>
          <w:rFonts w:ascii="KDRS" w:hAnsi="KDRS"/>
          <w:lang w:val="ru-RU"/>
        </w:rPr>
        <w:t>та погор</w:t>
      </w:r>
      <w:r w:rsidRPr="009177F1">
        <w:rPr>
          <w:lang w:val="ru-RU"/>
        </w:rPr>
        <w:t>ѣ</w:t>
      </w:r>
      <w:r w:rsidRPr="009177F1">
        <w:rPr>
          <w:rFonts w:ascii="KDRS" w:hAnsi="KDRS"/>
          <w:lang w:val="ru-RU"/>
        </w:rPr>
        <w:t xml:space="preserve"> въ Нов</w:t>
      </w:r>
      <w:r w:rsidRPr="009177F1">
        <w:rPr>
          <w:lang w:val="ru-RU"/>
        </w:rPr>
        <w:t>ѣ</w:t>
      </w:r>
      <w:r w:rsidRPr="009177F1">
        <w:rPr>
          <w:rFonts w:ascii="KDRS" w:hAnsi="KDRS"/>
          <w:lang w:val="ru-RU"/>
        </w:rPr>
        <w:t>город</w:t>
      </w:r>
      <w:r w:rsidRPr="009177F1">
        <w:rPr>
          <w:lang w:val="ru-RU"/>
        </w:rPr>
        <w:t>ѣ</w:t>
      </w:r>
      <w:r w:rsidRPr="009177F1">
        <w:rPr>
          <w:rFonts w:ascii="KDRS" w:hAnsi="KDRS"/>
          <w:lang w:val="ru-RU"/>
        </w:rPr>
        <w:t xml:space="preserve"> торговая сторона. Ник.лет. </w:t>
      </w:r>
      <w:r>
        <w:rPr>
          <w:rFonts w:ascii="KDRS" w:hAnsi="KDRS"/>
        </w:rPr>
        <w:t>X</w:t>
      </w:r>
      <w:r w:rsidRPr="009177F1">
        <w:rPr>
          <w:rFonts w:ascii="KDRS" w:hAnsi="KDRS"/>
          <w:lang w:val="ru-RU"/>
        </w:rPr>
        <w:t xml:space="preserve">, 79. </w:t>
      </w:r>
      <w:r>
        <w:rPr>
          <w:rFonts w:ascii="KDRS" w:hAnsi="KDRS"/>
        </w:rPr>
        <w:t>XVI </w:t>
      </w:r>
      <w:r w:rsidRPr="009177F1">
        <w:rPr>
          <w:rFonts w:ascii="KDRS" w:hAnsi="KDRS"/>
          <w:lang w:val="ru-RU"/>
        </w:rPr>
        <w:t xml:space="preserve">в. </w:t>
      </w:r>
    </w:p>
    <w:p w14:paraId="6AC4137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Пространство</w:t>
      </w:r>
      <w:r w:rsidRPr="009177F1">
        <w:rPr>
          <w:rFonts w:ascii="KDRS" w:hAnsi="KDRS"/>
          <w:lang w:val="ru-RU"/>
        </w:rPr>
        <w:t xml:space="preserve">, </w:t>
      </w:r>
      <w:r w:rsidRPr="009177F1">
        <w:rPr>
          <w:rFonts w:ascii="KDRS" w:hAnsi="KDRS"/>
          <w:i/>
          <w:lang w:val="ru-RU"/>
        </w:rPr>
        <w:t>место</w:t>
      </w:r>
      <w:r w:rsidRPr="009177F1">
        <w:rPr>
          <w:rFonts w:ascii="KDRS" w:hAnsi="KDRS"/>
          <w:lang w:val="ru-RU"/>
        </w:rPr>
        <w:t xml:space="preserve">, </w:t>
      </w:r>
      <w:r w:rsidRPr="009177F1">
        <w:rPr>
          <w:rFonts w:ascii="KDRS" w:hAnsi="KDRS"/>
          <w:i/>
          <w:lang w:val="ru-RU"/>
        </w:rPr>
        <w:t>расположенное в некотором отдалении от кого</w:t>
      </w:r>
      <w:r w:rsidRPr="009177F1">
        <w:rPr>
          <w:rFonts w:ascii="KDRS" w:hAnsi="KDRS"/>
          <w:lang w:val="ru-RU"/>
        </w:rPr>
        <w:t xml:space="preserve">-, </w:t>
      </w:r>
      <w:r w:rsidRPr="009177F1">
        <w:rPr>
          <w:rFonts w:ascii="KDRS" w:hAnsi="KDRS"/>
          <w:i/>
          <w:lang w:val="ru-RU"/>
        </w:rPr>
        <w:t>чего-л</w:t>
      </w:r>
      <w:r w:rsidRPr="009177F1">
        <w:rPr>
          <w:rFonts w:ascii="KDRS" w:hAnsi="KDRS"/>
          <w:lang w:val="ru-RU"/>
        </w:rPr>
        <w:t>. (</w:t>
      </w:r>
      <w:r w:rsidRPr="009177F1">
        <w:rPr>
          <w:rFonts w:ascii="KDRS" w:hAnsi="KDRS"/>
          <w:i/>
          <w:lang w:val="ru-RU"/>
        </w:rPr>
        <w:t>только в род</w:t>
      </w:r>
      <w:r w:rsidRPr="009177F1">
        <w:rPr>
          <w:rFonts w:ascii="KDRS" w:hAnsi="KDRS"/>
          <w:lang w:val="ru-RU"/>
        </w:rPr>
        <w:t xml:space="preserve">., </w:t>
      </w:r>
      <w:r w:rsidRPr="009177F1">
        <w:rPr>
          <w:rFonts w:ascii="KDRS" w:hAnsi="KDRS"/>
          <w:i/>
          <w:lang w:val="ru-RU"/>
        </w:rPr>
        <w:t>вин. и местн. пад. с предлогами</w:t>
      </w:r>
      <w:r w:rsidRPr="009177F1">
        <w:rPr>
          <w:rFonts w:ascii="KDRS" w:hAnsi="KDRS"/>
          <w:lang w:val="ru-RU"/>
        </w:rPr>
        <w:t>).</w:t>
      </w:r>
      <w:r w:rsidRPr="009177F1">
        <w:rPr>
          <w:rFonts w:ascii="KDRS" w:hAnsi="KDRS"/>
          <w:spacing w:val="40"/>
          <w:lang w:val="ru-RU"/>
        </w:rPr>
        <w:t xml:space="preserve"> Въ (на) сторон</w:t>
      </w:r>
      <w:r w:rsidRPr="009177F1">
        <w:rPr>
          <w:spacing w:val="40"/>
          <w:lang w:val="ru-RU"/>
        </w:rPr>
        <w:t>ѣ</w:t>
      </w:r>
      <w:r w:rsidRPr="009177F1">
        <w:rPr>
          <w:rFonts w:ascii="KDRS" w:hAnsi="KDRS"/>
          <w:spacing w:val="40"/>
          <w:lang w:val="ru-RU"/>
        </w:rPr>
        <w:t xml:space="preserve"> отъ </w:t>
      </w:r>
      <w:r w:rsidRPr="009177F1">
        <w:rPr>
          <w:rFonts w:ascii="KDRS" w:hAnsi="KDRS"/>
          <w:lang w:val="ru-RU"/>
        </w:rPr>
        <w:t>(чего-л.)</w:t>
      </w:r>
      <w:r w:rsidRPr="009177F1">
        <w:rPr>
          <w:rFonts w:ascii="KDRS" w:hAnsi="KDRS"/>
          <w:spacing w:val="40"/>
          <w:lang w:val="ru-RU"/>
        </w:rPr>
        <w:t xml:space="preserve"> </w:t>
      </w:r>
      <w:r w:rsidRPr="009177F1">
        <w:rPr>
          <w:rFonts w:ascii="KDRS" w:hAnsi="KDRS"/>
          <w:lang w:val="ru-RU"/>
        </w:rPr>
        <w:t xml:space="preserve">– </w:t>
      </w:r>
      <w:r w:rsidRPr="009177F1">
        <w:rPr>
          <w:rFonts w:ascii="KDRS" w:hAnsi="KDRS"/>
          <w:i/>
          <w:lang w:val="ru-RU"/>
        </w:rPr>
        <w:t>поодаль</w:t>
      </w:r>
      <w:r w:rsidRPr="009177F1">
        <w:rPr>
          <w:rFonts w:ascii="KDRS" w:hAnsi="KDRS"/>
          <w:lang w:val="ru-RU"/>
        </w:rPr>
        <w:t xml:space="preserve">, </w:t>
      </w:r>
      <w:r w:rsidRPr="009177F1">
        <w:rPr>
          <w:rFonts w:ascii="KDRS" w:hAnsi="KDRS"/>
          <w:i/>
          <w:lang w:val="ru-RU"/>
        </w:rPr>
        <w:t xml:space="preserve">в некотором отдалении, в сторонке. </w:t>
      </w:r>
      <w:r w:rsidRPr="009177F1">
        <w:rPr>
          <w:rFonts w:ascii="KDRS" w:hAnsi="KDRS"/>
          <w:lang w:val="ru-RU"/>
        </w:rPr>
        <w:t>Обрете челов</w:t>
      </w:r>
      <w:r w:rsidRPr="009177F1">
        <w:rPr>
          <w:lang w:val="ru-RU"/>
        </w:rPr>
        <w:t>ѣ</w:t>
      </w:r>
      <w:r w:rsidRPr="009177F1">
        <w:rPr>
          <w:rFonts w:ascii="KDRS" w:hAnsi="KDRS"/>
          <w:lang w:val="ru-RU"/>
        </w:rPr>
        <w:t>ка, на сторон</w:t>
      </w:r>
      <w:r w:rsidRPr="009177F1">
        <w:rPr>
          <w:lang w:val="ru-RU"/>
        </w:rPr>
        <w:t>ѣ</w:t>
      </w:r>
      <w:r w:rsidRPr="009177F1">
        <w:rPr>
          <w:rFonts w:ascii="KDRS" w:hAnsi="KDRS"/>
          <w:lang w:val="ru-RU"/>
        </w:rPr>
        <w:t xml:space="preserve"> лежаща на земл</w:t>
      </w:r>
      <w:r w:rsidRPr="009177F1">
        <w:rPr>
          <w:lang w:val="ru-RU"/>
        </w:rPr>
        <w:t>ѣ</w:t>
      </w:r>
      <w:r w:rsidRPr="009177F1">
        <w:rPr>
          <w:rFonts w:ascii="KDRS" w:hAnsi="KDRS"/>
          <w:lang w:val="ru-RU"/>
        </w:rPr>
        <w:t>, зл</w:t>
      </w:r>
      <w:r w:rsidRPr="009177F1">
        <w:rPr>
          <w:lang w:val="ru-RU"/>
        </w:rPr>
        <w:t>ѣ</w:t>
      </w:r>
      <w:r w:rsidRPr="009177F1">
        <w:rPr>
          <w:rFonts w:ascii="KDRS" w:hAnsi="KDRS"/>
          <w:lang w:val="ru-RU"/>
        </w:rPr>
        <w:t xml:space="preserve"> им</w:t>
      </w:r>
      <w:r w:rsidRPr="009177F1">
        <w:rPr>
          <w:lang w:val="ru-RU"/>
        </w:rPr>
        <w:t>ѣ</w:t>
      </w:r>
      <w:r w:rsidRPr="009177F1">
        <w:rPr>
          <w:rFonts w:ascii="KDRS" w:hAnsi="KDRS"/>
          <w:lang w:val="ru-RU"/>
        </w:rPr>
        <w:t>я ногу съкрушену от зв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 xml:space="preserve"> (</w:t>
      </w:r>
      <w:r w:rsidRPr="00413D00">
        <w:t>ἐν</w:t>
      </w:r>
      <w:r w:rsidRPr="009177F1">
        <w:rPr>
          <w:lang w:val="ru-RU"/>
        </w:rPr>
        <w:t xml:space="preserve"> </w:t>
      </w:r>
      <w:r w:rsidRPr="00413D00">
        <w:t>λ</w:t>
      </w:r>
      <w:r w:rsidRPr="00EC2C9C">
        <w:t>ό</w:t>
      </w:r>
      <w:r w:rsidRPr="00413D00">
        <w:t>χμ</w:t>
      </w:r>
      <w:r w:rsidRPr="00EC2C9C">
        <w:t>ῃ</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121.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 Да отъ тои дороги въ сторони отъ себ</w:t>
      </w:r>
      <w:r w:rsidRPr="009177F1">
        <w:rPr>
          <w:lang w:val="ru-RU"/>
        </w:rPr>
        <w:t>ѣ</w:t>
      </w:r>
      <w:r w:rsidRPr="009177F1">
        <w:rPr>
          <w:rFonts w:ascii="KDRS" w:hAnsi="KDRS"/>
          <w:lang w:val="ru-RU"/>
        </w:rPr>
        <w:t xml:space="preserve"> стоитъ островокъ, л</w:t>
      </w:r>
      <w:r w:rsidRPr="009177F1">
        <w:rPr>
          <w:lang w:val="ru-RU"/>
        </w:rPr>
        <w:t>ѣ</w:t>
      </w:r>
      <w:r w:rsidRPr="009177F1">
        <w:rPr>
          <w:rFonts w:ascii="KDRS" w:hAnsi="KDRS"/>
          <w:lang w:val="ru-RU"/>
        </w:rPr>
        <w:t>су на немъ пашинного по см</w:t>
      </w:r>
      <w:r w:rsidRPr="009177F1">
        <w:rPr>
          <w:lang w:val="ru-RU"/>
        </w:rPr>
        <w:t>ѣ</w:t>
      </w:r>
      <w:r w:rsidRPr="009177F1">
        <w:rPr>
          <w:rFonts w:ascii="KDRS" w:hAnsi="KDRS"/>
          <w:lang w:val="ru-RU"/>
        </w:rPr>
        <w:t>те на 2 чет&lt;и&gt;. Кн.ям.новг., 134. 1601</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 xml:space="preserve">Естьли б кто межь нами таков был, у кого страх в сердцы, тот бы ехал прочь и стой на стороне, где б иво турки не достали. Пов. о Скандербеге, 23. </w:t>
      </w:r>
      <w:r>
        <w:rPr>
          <w:rFonts w:ascii="KDRS" w:hAnsi="KDRS"/>
        </w:rPr>
        <w:t>XVII </w:t>
      </w:r>
      <w:r w:rsidRPr="009177F1">
        <w:rPr>
          <w:rFonts w:ascii="KDRS" w:hAnsi="KDRS"/>
          <w:lang w:val="ru-RU"/>
        </w:rPr>
        <w:t>в.</w:t>
      </w:r>
      <w:r w:rsidRPr="009177F1">
        <w:rPr>
          <w:rFonts w:ascii="KDRS" w:hAnsi="KDRS"/>
          <w:spacing w:val="40"/>
          <w:lang w:val="ru-RU"/>
        </w:rPr>
        <w:t xml:space="preserve"> Отъ стороны </w:t>
      </w:r>
      <w:r w:rsidRPr="009177F1">
        <w:rPr>
          <w:rFonts w:ascii="KDRS" w:hAnsi="KDRS"/>
          <w:lang w:val="ru-RU"/>
        </w:rPr>
        <w:t xml:space="preserve">– </w:t>
      </w:r>
      <w:r w:rsidRPr="009177F1">
        <w:rPr>
          <w:rFonts w:ascii="KDRS" w:hAnsi="KDRS"/>
          <w:i/>
          <w:lang w:val="ru-RU"/>
        </w:rPr>
        <w:t>в стороне</w:t>
      </w:r>
      <w:r w:rsidRPr="009177F1">
        <w:rPr>
          <w:rFonts w:ascii="KDRS" w:hAnsi="KDRS"/>
          <w:lang w:val="ru-RU"/>
        </w:rPr>
        <w:t xml:space="preserve">, </w:t>
      </w:r>
      <w:r w:rsidRPr="009177F1">
        <w:rPr>
          <w:rFonts w:ascii="KDRS" w:hAnsi="KDRS"/>
          <w:i/>
          <w:lang w:val="ru-RU"/>
        </w:rPr>
        <w:lastRenderedPageBreak/>
        <w:t>поодаль</w:t>
      </w:r>
      <w:r w:rsidRPr="009177F1">
        <w:rPr>
          <w:rFonts w:ascii="KDRS" w:hAnsi="KDRS"/>
          <w:lang w:val="ru-RU"/>
        </w:rPr>
        <w:t>. Сия вид</w:t>
      </w:r>
      <w:r w:rsidRPr="009177F1">
        <w:rPr>
          <w:lang w:val="ru-RU"/>
        </w:rPr>
        <w:t>ѣ</w:t>
      </w:r>
      <w:r w:rsidRPr="009177F1">
        <w:rPr>
          <w:rFonts w:ascii="KDRS" w:hAnsi="KDRS"/>
          <w:lang w:val="ru-RU"/>
        </w:rPr>
        <w:t>вши лисица от стороны стоящи, яко хитрая все знает, и вся гадания-отгадания их, и без толку разум</w:t>
      </w:r>
      <w:r w:rsidRPr="009177F1">
        <w:rPr>
          <w:lang w:val="ru-RU"/>
        </w:rPr>
        <w:t>ѣ</w:t>
      </w:r>
      <w:r w:rsidRPr="009177F1">
        <w:rPr>
          <w:rFonts w:ascii="KDRS" w:hAnsi="KDRS"/>
          <w:lang w:val="ru-RU"/>
        </w:rPr>
        <w:t xml:space="preserve"> и, пришедши к волку гл</w:t>
      </w:r>
      <w:r w:rsidRPr="009177F1">
        <w:rPr>
          <w:lang w:val="ru-RU"/>
        </w:rPr>
        <w:t>҃</w:t>
      </w:r>
      <w:r w:rsidRPr="009177F1">
        <w:rPr>
          <w:rFonts w:ascii="KDRS" w:hAnsi="KDRS"/>
          <w:lang w:val="ru-RU"/>
        </w:rPr>
        <w:t xml:space="preserve">ет. Сл.Евф., 19. </w:t>
      </w:r>
      <w:r>
        <w:rPr>
          <w:rFonts w:ascii="KDRS" w:hAnsi="KDRS"/>
        </w:rPr>
        <w:t>XVII </w:t>
      </w:r>
      <w:r w:rsidRPr="009177F1">
        <w:rPr>
          <w:rFonts w:ascii="KDRS" w:hAnsi="KDRS"/>
          <w:lang w:val="ru-RU"/>
        </w:rPr>
        <w:t xml:space="preserve">в. </w:t>
      </w:r>
      <w:r w:rsidRPr="009177F1">
        <w:rPr>
          <w:rFonts w:ascii="KDRS" w:hAnsi="KDRS"/>
          <w:spacing w:val="40"/>
          <w:lang w:val="ru-RU"/>
        </w:rPr>
        <w:t>Въ (на) сторон</w:t>
      </w:r>
      <w:r w:rsidRPr="009177F1">
        <w:rPr>
          <w:rFonts w:ascii="KDRS" w:hAnsi="KDRS"/>
          <w:lang w:val="ru-RU"/>
        </w:rPr>
        <w:t>у</w:t>
      </w:r>
      <w:r w:rsidRPr="009177F1">
        <w:rPr>
          <w:rFonts w:ascii="KDRS" w:hAnsi="KDRS"/>
          <w:spacing w:val="40"/>
          <w:lang w:val="ru-RU"/>
        </w:rPr>
        <w:t xml:space="preserve"> </w:t>
      </w:r>
      <w:r w:rsidRPr="009177F1">
        <w:rPr>
          <w:rFonts w:ascii="KDRS" w:hAnsi="KDRS"/>
          <w:lang w:val="ru-RU"/>
        </w:rPr>
        <w:t>(отвести, отойти, отбросить и т.</w:t>
      </w:r>
      <w:r>
        <w:rPr>
          <w:rFonts w:ascii="KDRS" w:hAnsi="KDRS"/>
        </w:rPr>
        <w:t> </w:t>
      </w:r>
      <w:r w:rsidRPr="009177F1">
        <w:rPr>
          <w:rFonts w:ascii="KDRS" w:hAnsi="KDRS"/>
          <w:lang w:val="ru-RU"/>
        </w:rPr>
        <w:t xml:space="preserve">п.) – </w:t>
      </w:r>
      <w:r w:rsidRPr="009177F1">
        <w:rPr>
          <w:rFonts w:ascii="KDRS" w:hAnsi="KDRS"/>
          <w:i/>
          <w:lang w:val="ru-RU"/>
        </w:rPr>
        <w:t>на некоторое расстояние от кого-л</w:t>
      </w:r>
      <w:r w:rsidRPr="009177F1">
        <w:rPr>
          <w:rFonts w:ascii="KDRS" w:hAnsi="KDRS"/>
          <w:lang w:val="ru-RU"/>
        </w:rPr>
        <w:t xml:space="preserve">., </w:t>
      </w:r>
      <w:r w:rsidRPr="009177F1">
        <w:rPr>
          <w:rFonts w:ascii="KDRS" w:hAnsi="KDRS"/>
          <w:i/>
          <w:lang w:val="ru-RU"/>
        </w:rPr>
        <w:t>чего-л</w:t>
      </w:r>
      <w:r w:rsidRPr="009177F1">
        <w:rPr>
          <w:rFonts w:ascii="KDRS" w:hAnsi="KDRS"/>
          <w:lang w:val="ru-RU"/>
        </w:rPr>
        <w:t xml:space="preserve">.; </w:t>
      </w:r>
      <w:r w:rsidRPr="009177F1">
        <w:rPr>
          <w:rFonts w:ascii="KDRS" w:hAnsi="KDRS"/>
          <w:i/>
          <w:lang w:val="ru-RU"/>
        </w:rPr>
        <w:t>в сторону</w:t>
      </w:r>
      <w:r w:rsidRPr="009177F1">
        <w:rPr>
          <w:rFonts w:ascii="KDRS" w:hAnsi="KDRS"/>
          <w:lang w:val="ru-RU"/>
        </w:rPr>
        <w:t>;</w:t>
      </w:r>
      <w:r w:rsidRPr="009177F1">
        <w:rPr>
          <w:rFonts w:ascii="KDRS" w:hAnsi="KDRS"/>
          <w:i/>
          <w:lang w:val="ru-RU"/>
        </w:rPr>
        <w:t xml:space="preserve"> тж. образн.</w:t>
      </w:r>
      <w:r w:rsidRPr="009177F1">
        <w:rPr>
          <w:rFonts w:ascii="KDRS" w:hAnsi="KDRS"/>
          <w:lang w:val="ru-RU"/>
        </w:rPr>
        <w:t xml:space="preserve"> Кнз</w:t>
      </w:r>
      <w:r w:rsidRPr="009177F1">
        <w:rPr>
          <w:lang w:val="ru-RU"/>
        </w:rPr>
        <w:t>҃</w:t>
      </w:r>
      <w:r w:rsidRPr="009177F1">
        <w:rPr>
          <w:rFonts w:ascii="KDRS" w:hAnsi="KDRS"/>
          <w:lang w:val="ru-RU"/>
        </w:rPr>
        <w:t>ь Мьстиславъ Двд</w:t>
      </w:r>
      <w:r w:rsidRPr="009177F1">
        <w:rPr>
          <w:lang w:val="ru-RU"/>
        </w:rPr>
        <w:t>҃</w:t>
      </w:r>
      <w:r w:rsidRPr="009177F1">
        <w:rPr>
          <w:rFonts w:ascii="KDRS" w:hAnsi="KDRS"/>
          <w:lang w:val="ru-RU"/>
        </w:rPr>
        <w:t xml:space="preserve">виць послалъ свои мужи… на Готьскыи берегъ утверживати миръ, а розлюбье на сторону отверечи. Смол.гр., 45. </w:t>
      </w:r>
      <w:r>
        <w:rPr>
          <w:rFonts w:ascii="KDRS" w:hAnsi="KDRS"/>
        </w:rPr>
        <w:t>XIV </w:t>
      </w:r>
      <w:r w:rsidRPr="009177F1">
        <w:rPr>
          <w:rFonts w:ascii="KDRS" w:hAnsi="KDRS"/>
          <w:lang w:val="ru-RU"/>
        </w:rPr>
        <w:t xml:space="preserve">в. Поставив </w:t>
      </w:r>
      <w:r w:rsidRPr="009177F1">
        <w:rPr>
          <w:lang w:val="ru-RU"/>
        </w:rPr>
        <w:t>ѣ</w:t>
      </w:r>
      <w:r w:rsidRPr="009177F1">
        <w:rPr>
          <w:rFonts w:ascii="KDRS" w:hAnsi="KDRS"/>
          <w:lang w:val="ru-RU"/>
        </w:rPr>
        <w:t>ству или питие… отшед на сторону вычистити нос или выкашлят(ь)ся, ино не скаредно и в</w:t>
      </w:r>
      <w:r w:rsidRPr="009177F1">
        <w:rPr>
          <w:lang w:val="ru-RU"/>
        </w:rPr>
        <w:t>ѣ</w:t>
      </w:r>
      <w:r w:rsidRPr="009177F1">
        <w:rPr>
          <w:rFonts w:ascii="KDRS" w:hAnsi="KDRS"/>
          <w:lang w:val="ru-RU"/>
        </w:rPr>
        <w:t xml:space="preserve">жливо. Дм., 52. </w:t>
      </w:r>
      <w:r>
        <w:rPr>
          <w:rFonts w:ascii="KDRS" w:hAnsi="KDRS"/>
        </w:rPr>
        <w:t>XVI </w:t>
      </w:r>
      <w:r w:rsidRPr="009177F1">
        <w:rPr>
          <w:rFonts w:ascii="KDRS" w:hAnsi="KDRS"/>
          <w:lang w:val="ru-RU"/>
        </w:rPr>
        <w:t>в. И мы, томские служивые люди, то ег&lt;</w:t>
      </w:r>
      <w:r>
        <w:rPr>
          <w:rFonts w:ascii="KDRS" w:hAnsi="KDRS"/>
        </w:rPr>
        <w:t>o</w:t>
      </w:r>
      <w:r w:rsidRPr="009177F1">
        <w:rPr>
          <w:rFonts w:ascii="KDRS" w:hAnsi="KDRS"/>
          <w:lang w:val="ru-RU"/>
        </w:rPr>
        <w:t>&gt; слово Парфен&lt;ь&gt;ево услыша, от табуна, от конеи и от коров, отошли на сторону, и Парфен нас, служилых людеи, учал имати и вязати. Якут.а., карт.</w:t>
      </w:r>
      <w:r>
        <w:rPr>
          <w:rFonts w:ascii="KDRS" w:hAnsi="KDRS"/>
        </w:rPr>
        <w:t> </w:t>
      </w:r>
      <w:r w:rsidRPr="009177F1">
        <w:rPr>
          <w:rFonts w:ascii="KDRS" w:hAnsi="KDRS"/>
          <w:lang w:val="ru-RU"/>
        </w:rPr>
        <w:t>1, №</w:t>
      </w:r>
      <w:r>
        <w:rPr>
          <w:rFonts w:ascii="KDRS" w:hAnsi="KDRS"/>
        </w:rPr>
        <w:t> </w:t>
      </w:r>
      <w:r w:rsidRPr="009177F1">
        <w:rPr>
          <w:rFonts w:ascii="KDRS" w:hAnsi="KDRS"/>
          <w:lang w:val="ru-RU"/>
        </w:rPr>
        <w:t>1, сст. 412. 1640</w:t>
      </w:r>
      <w:r>
        <w:rPr>
          <w:rFonts w:ascii="KDRS" w:hAnsi="KDRS"/>
        </w:rPr>
        <w:t> </w:t>
      </w:r>
      <w:r w:rsidRPr="009177F1">
        <w:rPr>
          <w:rFonts w:ascii="KDRS" w:hAnsi="KDRS"/>
          <w:lang w:val="ru-RU"/>
        </w:rPr>
        <w:t>г. И его де Уруска съ сыномъ… т</w:t>
      </w:r>
      <w:r w:rsidRPr="009177F1">
        <w:rPr>
          <w:lang w:val="ru-RU"/>
        </w:rPr>
        <w:t>ѣ</w:t>
      </w:r>
      <w:r w:rsidRPr="009177F1">
        <w:rPr>
          <w:rFonts w:ascii="KDRS" w:hAnsi="KDRS"/>
          <w:lang w:val="ru-RU"/>
        </w:rPr>
        <w:t xml:space="preserve"> воровские черные калмыки, не допустя до Кергасалской волости, воровски обманули, отведчи въ сторону, побили до смерти. ДАИ </w:t>
      </w:r>
      <w:r>
        <w:rPr>
          <w:rFonts w:ascii="KDRS" w:hAnsi="KDRS"/>
        </w:rPr>
        <w:t>VI</w:t>
      </w:r>
      <w:r w:rsidRPr="009177F1">
        <w:rPr>
          <w:rFonts w:ascii="KDRS" w:hAnsi="KDRS"/>
          <w:lang w:val="ru-RU"/>
        </w:rPr>
        <w:t>, 317. 1674</w:t>
      </w:r>
      <w:r>
        <w:rPr>
          <w:rFonts w:ascii="KDRS" w:hAnsi="KDRS"/>
        </w:rPr>
        <w:t> </w:t>
      </w:r>
      <w:r w:rsidRPr="009177F1">
        <w:rPr>
          <w:rFonts w:ascii="KDRS" w:hAnsi="KDRS"/>
          <w:lang w:val="ru-RU"/>
        </w:rPr>
        <w:t>г. Турки же, завидя казаков, и начаша окликати. Казаки же назвашася турецкими людми. И пришедше, захватиша гортань часовому платом и завязаша руки и ноги, обвертеша в ковер и бросиша на сторону. Аз.пов.(сказ.)</w:t>
      </w:r>
      <w:r w:rsidRPr="009177F1">
        <w:rPr>
          <w:rFonts w:ascii="KDRS" w:hAnsi="KDRS"/>
          <w:vertAlign w:val="superscript"/>
          <w:lang w:val="ru-RU"/>
        </w:rPr>
        <w:t>1</w:t>
      </w:r>
      <w:r w:rsidRPr="009177F1">
        <w:rPr>
          <w:rFonts w:ascii="KDRS" w:hAnsi="KDRS"/>
          <w:lang w:val="ru-RU"/>
        </w:rPr>
        <w:t xml:space="preserve">, 101. </w:t>
      </w:r>
      <w:r>
        <w:rPr>
          <w:rFonts w:ascii="KDRS" w:hAnsi="KDRS"/>
        </w:rPr>
        <w:t>XVII </w:t>
      </w:r>
      <w:r w:rsidRPr="009177F1">
        <w:rPr>
          <w:rFonts w:ascii="KDRS" w:hAnsi="KDRS"/>
          <w:lang w:val="ru-RU"/>
        </w:rPr>
        <w:t xml:space="preserve">в. </w:t>
      </w:r>
    </w:p>
    <w:p w14:paraId="7F2CBF7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Чужие</w:t>
      </w:r>
      <w:r w:rsidRPr="009177F1">
        <w:rPr>
          <w:rFonts w:ascii="KDRS" w:hAnsi="KDRS"/>
          <w:lang w:val="ru-RU"/>
        </w:rPr>
        <w:t xml:space="preserve">, </w:t>
      </w:r>
      <w:r w:rsidRPr="009177F1">
        <w:rPr>
          <w:rFonts w:ascii="KDRS" w:hAnsi="KDRS"/>
          <w:i/>
          <w:lang w:val="ru-RU"/>
        </w:rPr>
        <w:t>посторонние люди</w:t>
      </w:r>
      <w:r w:rsidRPr="009177F1">
        <w:rPr>
          <w:rFonts w:ascii="KDRS" w:hAnsi="KDRS"/>
          <w:lang w:val="ru-RU"/>
        </w:rPr>
        <w:t xml:space="preserve">, </w:t>
      </w:r>
      <w:r w:rsidRPr="009177F1">
        <w:rPr>
          <w:rFonts w:ascii="KDRS" w:hAnsi="KDRS"/>
          <w:i/>
          <w:lang w:val="ru-RU"/>
        </w:rPr>
        <w:t>не свои</w:t>
      </w:r>
      <w:r w:rsidRPr="009177F1">
        <w:rPr>
          <w:rFonts w:ascii="KDRS" w:hAnsi="KDRS"/>
          <w:lang w:val="ru-RU"/>
        </w:rPr>
        <w:t xml:space="preserve">. А впередъ бы есте того монастыря и отъ сторонъ поберегли, чтобы имъ обиды не было ни отъ кого. ДАИ </w:t>
      </w:r>
      <w:r>
        <w:rPr>
          <w:rFonts w:ascii="KDRS" w:hAnsi="KDRS"/>
        </w:rPr>
        <w:t>I</w:t>
      </w:r>
      <w:r w:rsidRPr="009177F1">
        <w:rPr>
          <w:rFonts w:ascii="KDRS" w:hAnsi="KDRS"/>
          <w:lang w:val="ru-RU"/>
        </w:rPr>
        <w:t>, 127. 1555</w:t>
      </w:r>
      <w:r>
        <w:rPr>
          <w:rFonts w:ascii="KDRS" w:hAnsi="KDRS"/>
        </w:rPr>
        <w:t> </w:t>
      </w:r>
      <w:r w:rsidRPr="009177F1">
        <w:rPr>
          <w:rFonts w:ascii="KDRS" w:hAnsi="KDRS"/>
          <w:lang w:val="ru-RU"/>
        </w:rPr>
        <w:t>г. (1555): Били челомъ [сибирские послы] государю ото князя Едигеря и ото всеи земли, чтобы государь их князя и всю землю Сибирскую взял за себя во свое имя и от сторон ото вс</w:t>
      </w:r>
      <w:r w:rsidRPr="009177F1">
        <w:rPr>
          <w:lang w:val="ru-RU"/>
        </w:rPr>
        <w:t>ѣ</w:t>
      </w:r>
      <w:r w:rsidRPr="009177F1">
        <w:rPr>
          <w:rFonts w:ascii="KDRS" w:hAnsi="KDRS"/>
          <w:lang w:val="ru-RU"/>
        </w:rPr>
        <w:t xml:space="preserve">х заступил и дань свою на нихъ положил. Лебед.лет., 233. </w:t>
      </w:r>
      <w:r>
        <w:rPr>
          <w:rFonts w:ascii="KDRS" w:hAnsi="KDRS"/>
        </w:rPr>
        <w:t>XVII </w:t>
      </w:r>
      <w:r w:rsidRPr="009177F1">
        <w:rPr>
          <w:rFonts w:ascii="KDRS" w:hAnsi="KDRS"/>
          <w:lang w:val="ru-RU"/>
        </w:rPr>
        <w:t>в. Пожаловали есмя, вел</w:t>
      </w:r>
      <w:r w:rsidRPr="009177F1">
        <w:rPr>
          <w:lang w:val="ru-RU"/>
        </w:rPr>
        <w:t>ѣ</w:t>
      </w:r>
      <w:r w:rsidRPr="009177F1">
        <w:rPr>
          <w:rFonts w:ascii="KDRS" w:hAnsi="KDRS"/>
          <w:lang w:val="ru-RU"/>
        </w:rPr>
        <w:t>ли на Устюжн</w:t>
      </w:r>
      <w:r w:rsidRPr="009177F1">
        <w:rPr>
          <w:lang w:val="ru-RU"/>
        </w:rPr>
        <w:t>ѣ</w:t>
      </w:r>
      <w:r w:rsidRPr="009177F1">
        <w:rPr>
          <w:rFonts w:ascii="KDRS" w:hAnsi="KDRS"/>
          <w:lang w:val="ru-RU"/>
        </w:rPr>
        <w:t xml:space="preserve"> и въ сел</w:t>
      </w:r>
      <w:r w:rsidRPr="009177F1">
        <w:rPr>
          <w:lang w:val="ru-RU"/>
        </w:rPr>
        <w:t>ѣ</w:t>
      </w:r>
      <w:r w:rsidRPr="009177F1">
        <w:rPr>
          <w:rFonts w:ascii="KDRS" w:hAnsi="KDRS"/>
          <w:lang w:val="ru-RU"/>
        </w:rPr>
        <w:t>хъ быти на приказ</w:t>
      </w:r>
      <w:r w:rsidRPr="009177F1">
        <w:rPr>
          <w:lang w:val="ru-RU"/>
        </w:rPr>
        <w:t>ѣ</w:t>
      </w:r>
      <w:r w:rsidRPr="009177F1">
        <w:rPr>
          <w:rFonts w:ascii="KDRS" w:hAnsi="KDRS"/>
          <w:lang w:val="ru-RU"/>
        </w:rPr>
        <w:t>, и в</w:t>
      </w:r>
      <w:r w:rsidRPr="009177F1">
        <w:rPr>
          <w:lang w:val="ru-RU"/>
        </w:rPr>
        <w:t>ѣ</w:t>
      </w:r>
      <w:r w:rsidRPr="009177F1">
        <w:rPr>
          <w:rFonts w:ascii="KDRS" w:hAnsi="KDRS"/>
          <w:lang w:val="ru-RU"/>
        </w:rPr>
        <w:t>дати, и судити, и крестьянъ отъ сторонъ и ото всякихъ обидъ беречи Олекс</w:t>
      </w:r>
      <w:r w:rsidRPr="009177F1">
        <w:rPr>
          <w:lang w:val="ru-RU"/>
        </w:rPr>
        <w:t>ѣ</w:t>
      </w:r>
      <w:r w:rsidRPr="009177F1">
        <w:rPr>
          <w:rFonts w:ascii="KDRS" w:hAnsi="KDRS"/>
          <w:lang w:val="ru-RU"/>
        </w:rPr>
        <w:t xml:space="preserve">ю Суворову. ААЭ </w:t>
      </w:r>
      <w:r>
        <w:rPr>
          <w:rFonts w:ascii="KDRS" w:hAnsi="KDRS"/>
        </w:rPr>
        <w:t>II</w:t>
      </w:r>
      <w:r w:rsidRPr="009177F1">
        <w:rPr>
          <w:rFonts w:ascii="KDRS" w:hAnsi="KDRS"/>
          <w:lang w:val="ru-RU"/>
        </w:rPr>
        <w:t>, 176. 1608</w:t>
      </w:r>
      <w:r>
        <w:rPr>
          <w:rFonts w:ascii="KDRS" w:hAnsi="KDRS"/>
        </w:rPr>
        <w:t> </w:t>
      </w:r>
      <w:r w:rsidRPr="009177F1">
        <w:rPr>
          <w:rFonts w:ascii="KDRS" w:hAnsi="KDRS"/>
          <w:lang w:val="ru-RU"/>
        </w:rPr>
        <w:t xml:space="preserve">г. И от сторонъ и от всякихъ обидъ велено тотъ Лявлинъ монастырь оберегать Сиского монастыря игумену з братьею. Гр.Дв. </w:t>
      </w:r>
      <w:r>
        <w:rPr>
          <w:rFonts w:ascii="KDRS" w:hAnsi="KDRS"/>
        </w:rPr>
        <w:t>II</w:t>
      </w:r>
      <w:r w:rsidRPr="009177F1">
        <w:rPr>
          <w:rFonts w:ascii="KDRS" w:hAnsi="KDRS"/>
          <w:lang w:val="ru-RU"/>
        </w:rPr>
        <w:t>, 35. 1653</w:t>
      </w:r>
      <w:r>
        <w:rPr>
          <w:rFonts w:ascii="KDRS" w:hAnsi="KDRS"/>
        </w:rPr>
        <w:t> </w:t>
      </w:r>
      <w:r w:rsidRPr="009177F1">
        <w:rPr>
          <w:rFonts w:ascii="KDRS" w:hAnsi="KDRS"/>
          <w:lang w:val="ru-RU"/>
        </w:rPr>
        <w:t xml:space="preserve">г. </w:t>
      </w:r>
      <w:r w:rsidRPr="009177F1">
        <w:rPr>
          <w:rFonts w:ascii="KDRS" w:hAnsi="KDRS"/>
          <w:spacing w:val="40"/>
          <w:lang w:val="ru-RU"/>
        </w:rPr>
        <w:t>На сторону</w:t>
      </w:r>
      <w:r w:rsidRPr="009177F1">
        <w:rPr>
          <w:rFonts w:ascii="KDRS" w:hAnsi="KDRS"/>
          <w:lang w:val="ru-RU"/>
        </w:rPr>
        <w:t xml:space="preserve"> – </w:t>
      </w:r>
      <w:r w:rsidRPr="009177F1">
        <w:rPr>
          <w:rFonts w:ascii="KDRS" w:hAnsi="KDRS"/>
          <w:i/>
          <w:lang w:val="ru-RU"/>
        </w:rPr>
        <w:t>за пределы своей территории</w:t>
      </w:r>
      <w:r w:rsidRPr="009177F1">
        <w:rPr>
          <w:rFonts w:ascii="KDRS" w:hAnsi="KDRS"/>
          <w:lang w:val="ru-RU"/>
        </w:rPr>
        <w:t xml:space="preserve">, </w:t>
      </w:r>
      <w:r w:rsidRPr="009177F1">
        <w:rPr>
          <w:rFonts w:ascii="KDRS" w:hAnsi="KDRS"/>
          <w:i/>
          <w:lang w:val="ru-RU"/>
        </w:rPr>
        <w:t>хозяйства</w:t>
      </w:r>
      <w:r w:rsidRPr="009177F1">
        <w:rPr>
          <w:rFonts w:ascii="KDRS" w:hAnsi="KDRS"/>
          <w:lang w:val="ru-RU"/>
        </w:rPr>
        <w:t xml:space="preserve">, </w:t>
      </w:r>
      <w:r w:rsidRPr="009177F1">
        <w:rPr>
          <w:rFonts w:ascii="KDRS" w:hAnsi="KDRS"/>
          <w:i/>
          <w:lang w:val="ru-RU"/>
        </w:rPr>
        <w:t>дома</w:t>
      </w:r>
      <w:r w:rsidRPr="009177F1">
        <w:rPr>
          <w:rFonts w:ascii="KDRS" w:hAnsi="KDRS"/>
          <w:lang w:val="ru-RU"/>
        </w:rPr>
        <w:t xml:space="preserve">, </w:t>
      </w:r>
      <w:r w:rsidRPr="009177F1">
        <w:rPr>
          <w:rFonts w:ascii="KDRS" w:hAnsi="KDRS"/>
          <w:i/>
          <w:lang w:val="ru-RU"/>
        </w:rPr>
        <w:t>т.</w:t>
      </w:r>
      <w:r>
        <w:rPr>
          <w:rFonts w:ascii="KDRS" w:hAnsi="KDRS"/>
          <w:i/>
        </w:rPr>
        <w:t> </w:t>
      </w:r>
      <w:r w:rsidRPr="009177F1">
        <w:rPr>
          <w:rFonts w:ascii="KDRS" w:hAnsi="KDRS"/>
          <w:i/>
          <w:lang w:val="ru-RU"/>
        </w:rPr>
        <w:t>е. чужим</w:t>
      </w:r>
      <w:r w:rsidRPr="009177F1">
        <w:rPr>
          <w:rFonts w:ascii="KDRS" w:hAnsi="KDRS"/>
          <w:lang w:val="ru-RU"/>
        </w:rPr>
        <w:t xml:space="preserve"> (</w:t>
      </w:r>
      <w:r w:rsidRPr="009177F1">
        <w:rPr>
          <w:rFonts w:ascii="KDRS" w:hAnsi="KDRS"/>
          <w:i/>
          <w:lang w:val="ru-RU"/>
        </w:rPr>
        <w:t>отдавать</w:t>
      </w:r>
      <w:r w:rsidRPr="009177F1">
        <w:rPr>
          <w:rFonts w:ascii="KDRS" w:hAnsi="KDRS"/>
          <w:lang w:val="ru-RU"/>
        </w:rPr>
        <w:t xml:space="preserve">, </w:t>
      </w:r>
      <w:r w:rsidRPr="009177F1">
        <w:rPr>
          <w:rFonts w:ascii="KDRS" w:hAnsi="KDRS"/>
          <w:i/>
          <w:lang w:val="ru-RU"/>
        </w:rPr>
        <w:t>продавать</w:t>
      </w:r>
      <w:r w:rsidRPr="009177F1">
        <w:rPr>
          <w:rFonts w:ascii="KDRS" w:hAnsi="KDRS"/>
          <w:lang w:val="ru-RU"/>
        </w:rPr>
        <w:t xml:space="preserve"> </w:t>
      </w:r>
      <w:r w:rsidRPr="009177F1">
        <w:rPr>
          <w:rFonts w:ascii="KDRS" w:hAnsi="KDRS"/>
          <w:i/>
          <w:lang w:val="ru-RU"/>
        </w:rPr>
        <w:t>и т.</w:t>
      </w:r>
      <w:r>
        <w:rPr>
          <w:rFonts w:ascii="KDRS" w:hAnsi="KDRS"/>
          <w:i/>
        </w:rPr>
        <w:t> </w:t>
      </w:r>
      <w:r w:rsidRPr="009177F1">
        <w:rPr>
          <w:rFonts w:ascii="KDRS" w:hAnsi="KDRS"/>
          <w:i/>
          <w:lang w:val="ru-RU"/>
        </w:rPr>
        <w:t>п</w:t>
      </w:r>
      <w:r w:rsidRPr="009177F1">
        <w:rPr>
          <w:rFonts w:ascii="KDRS" w:hAnsi="KDRS"/>
          <w:lang w:val="ru-RU"/>
        </w:rPr>
        <w:t>.). А на сторону никому не давати [кушаний] безъ вел</w:t>
      </w:r>
      <w:r w:rsidRPr="009177F1">
        <w:rPr>
          <w:lang w:val="ru-RU"/>
        </w:rPr>
        <w:t>ѣ</w:t>
      </w:r>
      <w:r w:rsidRPr="009177F1">
        <w:rPr>
          <w:rFonts w:ascii="KDRS" w:hAnsi="KDRS"/>
          <w:lang w:val="ru-RU"/>
        </w:rPr>
        <w:t xml:space="preserve">ния. Дм., 53. </w:t>
      </w:r>
      <w:r>
        <w:rPr>
          <w:rFonts w:ascii="KDRS" w:hAnsi="KDRS"/>
        </w:rPr>
        <w:t>XVI </w:t>
      </w:r>
      <w:r w:rsidRPr="009177F1">
        <w:rPr>
          <w:rFonts w:ascii="KDRS" w:hAnsi="KDRS"/>
          <w:lang w:val="ru-RU"/>
        </w:rPr>
        <w:t xml:space="preserve">в. А на сторону, Московского г&lt;осударст&gt;ва по городомъ и за рубежъ, продавать [руду] имъ [Виниусу и Галкину] поволно. ДАИ </w:t>
      </w:r>
      <w:r>
        <w:rPr>
          <w:rFonts w:ascii="KDRS" w:hAnsi="KDRS"/>
        </w:rPr>
        <w:t>VII</w:t>
      </w:r>
      <w:r w:rsidRPr="009177F1">
        <w:rPr>
          <w:rFonts w:ascii="KDRS" w:hAnsi="KDRS"/>
          <w:lang w:val="ru-RU"/>
        </w:rPr>
        <w:t>, 57. 1676</w:t>
      </w:r>
      <w:r>
        <w:rPr>
          <w:rFonts w:ascii="KDRS" w:hAnsi="KDRS"/>
        </w:rPr>
        <w:t> </w:t>
      </w:r>
      <w:r w:rsidRPr="009177F1">
        <w:rPr>
          <w:rFonts w:ascii="KDRS" w:hAnsi="KDRS"/>
          <w:lang w:val="ru-RU"/>
        </w:rPr>
        <w:t xml:space="preserve">г. А кто сосватаетъ выдать изъ монастырской вотчины на сторону, и съ того взять </w:t>
      </w:r>
      <w:r w:rsidRPr="009177F1">
        <w:rPr>
          <w:rFonts w:ascii="KDRS" w:hAnsi="KDRS"/>
          <w:lang w:val="ru-RU"/>
        </w:rPr>
        <w:lastRenderedPageBreak/>
        <w:t xml:space="preserve">выводу въ монастырь два рубли. АИ </w:t>
      </w:r>
      <w:r>
        <w:rPr>
          <w:rFonts w:ascii="KDRS" w:hAnsi="KDRS"/>
        </w:rPr>
        <w:t>V</w:t>
      </w:r>
      <w:r w:rsidRPr="009177F1">
        <w:rPr>
          <w:rFonts w:ascii="KDRS" w:hAnsi="KDRS"/>
          <w:lang w:val="ru-RU"/>
        </w:rPr>
        <w:t>, 333. 1689</w:t>
      </w:r>
      <w:r>
        <w:rPr>
          <w:rFonts w:ascii="KDRS" w:hAnsi="KDRS"/>
        </w:rPr>
        <w:t> </w:t>
      </w:r>
      <w:r w:rsidRPr="009177F1">
        <w:rPr>
          <w:rFonts w:ascii="KDRS" w:hAnsi="KDRS"/>
          <w:lang w:val="ru-RU"/>
        </w:rPr>
        <w:t>г. Указали мы, великие государи, въ Астарахани… съ монастырскихъ и съ иныхъ учуговъ карлучный клей, что его въ Астарахани… въ промысл</w:t>
      </w:r>
      <w:r w:rsidRPr="009177F1">
        <w:rPr>
          <w:lang w:val="ru-RU"/>
        </w:rPr>
        <w:t>ѣ</w:t>
      </w:r>
      <w:r w:rsidRPr="009177F1">
        <w:rPr>
          <w:rFonts w:ascii="KDRS" w:hAnsi="KDRS"/>
          <w:lang w:val="ru-RU"/>
        </w:rPr>
        <w:t xml:space="preserve"> будетъ… присылать къ Москв</w:t>
      </w:r>
      <w:r w:rsidRPr="009177F1">
        <w:rPr>
          <w:lang w:val="ru-RU"/>
        </w:rPr>
        <w:t>ѣ</w:t>
      </w:r>
      <w:r w:rsidRPr="009177F1">
        <w:rPr>
          <w:rFonts w:ascii="KDRS" w:hAnsi="KDRS"/>
          <w:lang w:val="ru-RU"/>
        </w:rPr>
        <w:t xml:space="preserve">… на сторону того клея никому не продавать. ДАИ </w:t>
      </w:r>
      <w:r>
        <w:rPr>
          <w:rFonts w:ascii="KDRS" w:hAnsi="KDRS"/>
        </w:rPr>
        <w:t>XII</w:t>
      </w:r>
      <w:r w:rsidRPr="009177F1">
        <w:rPr>
          <w:rFonts w:ascii="KDRS" w:hAnsi="KDRS"/>
          <w:lang w:val="ru-RU"/>
        </w:rPr>
        <w:t>, 370. 1692</w:t>
      </w:r>
      <w:r>
        <w:rPr>
          <w:rFonts w:ascii="KDRS" w:hAnsi="KDRS"/>
        </w:rPr>
        <w:t> </w:t>
      </w:r>
      <w:r w:rsidRPr="009177F1">
        <w:rPr>
          <w:rFonts w:ascii="KDRS" w:hAnsi="KDRS"/>
          <w:lang w:val="ru-RU"/>
        </w:rPr>
        <w:t>г.</w:t>
      </w:r>
      <w:r w:rsidRPr="009177F1">
        <w:rPr>
          <w:rFonts w:ascii="KDRS" w:hAnsi="KDRS"/>
          <w:spacing w:val="40"/>
          <w:lang w:val="ru-RU"/>
        </w:rPr>
        <w:t xml:space="preserve"> На сторон</w:t>
      </w:r>
      <w:r w:rsidRPr="009177F1">
        <w:rPr>
          <w:spacing w:val="40"/>
          <w:lang w:val="ru-RU"/>
        </w:rPr>
        <w:t>ѣ</w:t>
      </w:r>
      <w:r w:rsidRPr="009177F1">
        <w:rPr>
          <w:rFonts w:ascii="KDRS" w:hAnsi="KDRS"/>
          <w:spacing w:val="40"/>
          <w:lang w:val="ru-RU"/>
        </w:rPr>
        <w:t xml:space="preserve"> </w:t>
      </w:r>
      <w:r w:rsidRPr="009177F1">
        <w:rPr>
          <w:rFonts w:ascii="KDRS" w:hAnsi="KDRS"/>
          <w:lang w:val="ru-RU"/>
        </w:rPr>
        <w:t>(</w:t>
      </w:r>
      <w:r w:rsidRPr="009177F1">
        <w:rPr>
          <w:rFonts w:ascii="KDRS" w:hAnsi="KDRS"/>
          <w:spacing w:val="40"/>
          <w:lang w:val="ru-RU"/>
        </w:rPr>
        <w:t>сторонах</w:t>
      </w:r>
      <w:r w:rsidRPr="009177F1">
        <w:rPr>
          <w:rFonts w:ascii="KDRS" w:hAnsi="KDRS"/>
          <w:lang w:val="ru-RU"/>
        </w:rPr>
        <w:t>ъ),</w:t>
      </w:r>
      <w:r w:rsidRPr="009177F1">
        <w:rPr>
          <w:rFonts w:ascii="KDRS" w:hAnsi="KDRS"/>
          <w:spacing w:val="40"/>
          <w:lang w:val="ru-RU"/>
        </w:rPr>
        <w:t xml:space="preserve"> по сторонамъ </w:t>
      </w:r>
      <w:r w:rsidRPr="009177F1">
        <w:rPr>
          <w:rFonts w:ascii="KDRS" w:hAnsi="KDRS"/>
          <w:lang w:val="ru-RU"/>
        </w:rPr>
        <w:t xml:space="preserve">– </w:t>
      </w:r>
      <w:r w:rsidRPr="009177F1">
        <w:rPr>
          <w:rFonts w:ascii="KDRS" w:hAnsi="KDRS"/>
          <w:i/>
          <w:lang w:val="ru-RU"/>
        </w:rPr>
        <w:t>за пределами своей территории</w:t>
      </w:r>
      <w:r w:rsidRPr="009177F1">
        <w:rPr>
          <w:rFonts w:ascii="KDRS" w:hAnsi="KDRS"/>
          <w:lang w:val="ru-RU"/>
        </w:rPr>
        <w:t xml:space="preserve">, </w:t>
      </w:r>
      <w:r w:rsidRPr="009177F1">
        <w:rPr>
          <w:rFonts w:ascii="KDRS" w:hAnsi="KDRS"/>
          <w:i/>
          <w:lang w:val="ru-RU"/>
        </w:rPr>
        <w:t>хозяйства</w:t>
      </w:r>
      <w:r w:rsidRPr="009177F1">
        <w:rPr>
          <w:rFonts w:ascii="KDRS" w:hAnsi="KDRS"/>
          <w:lang w:val="ru-RU"/>
        </w:rPr>
        <w:t xml:space="preserve">, </w:t>
      </w:r>
      <w:r w:rsidRPr="009177F1">
        <w:rPr>
          <w:rFonts w:ascii="KDRS" w:hAnsi="KDRS"/>
          <w:i/>
          <w:lang w:val="ru-RU"/>
        </w:rPr>
        <w:t>дома</w:t>
      </w:r>
      <w:r w:rsidRPr="009177F1">
        <w:rPr>
          <w:rFonts w:ascii="KDRS" w:hAnsi="KDRS"/>
          <w:lang w:val="ru-RU"/>
        </w:rPr>
        <w:t xml:space="preserve">, </w:t>
      </w:r>
      <w:r w:rsidRPr="009177F1">
        <w:rPr>
          <w:rFonts w:ascii="KDRS" w:hAnsi="KDRS"/>
          <w:i/>
          <w:lang w:val="ru-RU"/>
        </w:rPr>
        <w:t>т.</w:t>
      </w:r>
      <w:r>
        <w:rPr>
          <w:rFonts w:ascii="KDRS" w:hAnsi="KDRS"/>
          <w:i/>
        </w:rPr>
        <w:t> </w:t>
      </w:r>
      <w:r w:rsidRPr="009177F1">
        <w:rPr>
          <w:rFonts w:ascii="KDRS" w:hAnsi="KDRS"/>
          <w:i/>
          <w:lang w:val="ru-RU"/>
        </w:rPr>
        <w:t>е. у чужих</w:t>
      </w:r>
      <w:r w:rsidRPr="009177F1">
        <w:rPr>
          <w:rFonts w:ascii="KDRS" w:hAnsi="KDRS"/>
          <w:lang w:val="ru-RU"/>
        </w:rPr>
        <w:t>. Пашню пашутъ на себя, по сторонамъ наймуючи. Ряз.п.кн.</w:t>
      </w:r>
      <w:r>
        <w:rPr>
          <w:rFonts w:ascii="KDRS" w:hAnsi="KDRS"/>
        </w:rPr>
        <w:t> I</w:t>
      </w:r>
      <w:r w:rsidRPr="009177F1">
        <w:rPr>
          <w:rFonts w:ascii="KDRS" w:hAnsi="KDRS"/>
          <w:lang w:val="ru-RU"/>
        </w:rPr>
        <w:t>, 158. 1594–1597</w:t>
      </w:r>
      <w:r>
        <w:rPr>
          <w:rFonts w:ascii="KDRS" w:hAnsi="KDRS"/>
        </w:rPr>
        <w:t> </w:t>
      </w:r>
      <w:r w:rsidRPr="009177F1">
        <w:rPr>
          <w:rFonts w:ascii="KDRS" w:hAnsi="KDRS"/>
          <w:lang w:val="ru-RU"/>
        </w:rPr>
        <w:t>гг. Которые… крестьяне пашутъ пашню, на сторонахъ наймуя у пом</w:t>
      </w:r>
      <w:r w:rsidRPr="009177F1">
        <w:rPr>
          <w:lang w:val="ru-RU"/>
        </w:rPr>
        <w:t>ѣ</w:t>
      </w:r>
      <w:r w:rsidRPr="009177F1">
        <w:rPr>
          <w:rFonts w:ascii="KDRS" w:hAnsi="KDRS"/>
          <w:lang w:val="ru-RU"/>
        </w:rPr>
        <w:t>щиковъ или у вотчинниковъ и у монастырей мимо своихъ пашень… т</w:t>
      </w:r>
      <w:r w:rsidRPr="009177F1">
        <w:rPr>
          <w:lang w:val="ru-RU"/>
        </w:rPr>
        <w:t>ѣ</w:t>
      </w:r>
      <w:r w:rsidRPr="009177F1">
        <w:rPr>
          <w:rFonts w:ascii="KDRS" w:hAnsi="KDRS"/>
          <w:lang w:val="ru-RU"/>
        </w:rPr>
        <w:t>мъ крестьяномъ впередъ на сторонахъ пашни пахати не вел</w:t>
      </w:r>
      <w:r w:rsidRPr="009177F1">
        <w:rPr>
          <w:lang w:val="ru-RU"/>
        </w:rPr>
        <w:t>ѣ</w:t>
      </w:r>
      <w:r w:rsidRPr="009177F1">
        <w:rPr>
          <w:rFonts w:ascii="KDRS" w:hAnsi="KDRS"/>
          <w:lang w:val="ru-RU"/>
        </w:rPr>
        <w:t>ти. Писц.д.</w:t>
      </w:r>
      <w:r>
        <w:rPr>
          <w:rFonts w:ascii="KDRS" w:hAnsi="KDRS"/>
        </w:rPr>
        <w:t> I</w:t>
      </w:r>
      <w:r w:rsidRPr="009177F1">
        <w:rPr>
          <w:rFonts w:ascii="KDRS" w:hAnsi="KDRS"/>
          <w:lang w:val="ru-RU"/>
        </w:rPr>
        <w:t>, 113. 1619</w:t>
      </w:r>
      <w:r>
        <w:rPr>
          <w:rFonts w:ascii="KDRS" w:hAnsi="KDRS"/>
        </w:rPr>
        <w:t> </w:t>
      </w:r>
      <w:r w:rsidRPr="009177F1">
        <w:rPr>
          <w:rFonts w:ascii="KDRS" w:hAnsi="KDRS"/>
          <w:lang w:val="ru-RU"/>
        </w:rPr>
        <w:t>г. Работаю теб</w:t>
      </w:r>
      <w:r w:rsidRPr="009177F1">
        <w:rPr>
          <w:lang w:val="ru-RU"/>
        </w:rPr>
        <w:t>ѣ</w:t>
      </w:r>
      <w:r w:rsidRPr="009177F1">
        <w:rPr>
          <w:rFonts w:ascii="KDRS" w:hAnsi="KDRS"/>
          <w:lang w:val="ru-RU"/>
        </w:rPr>
        <w:t>, государю, безпрестанно, а себ</w:t>
      </w:r>
      <w:r w:rsidRPr="009177F1">
        <w:rPr>
          <w:lang w:val="ru-RU"/>
        </w:rPr>
        <w:t>ѣ</w:t>
      </w:r>
      <w:r w:rsidRPr="009177F1">
        <w:rPr>
          <w:rFonts w:ascii="KDRS" w:hAnsi="KDRS"/>
          <w:lang w:val="ru-RU"/>
        </w:rPr>
        <w:t xml:space="preserve"> на сторон</w:t>
      </w:r>
      <w:r w:rsidRPr="009177F1">
        <w:rPr>
          <w:lang w:val="ru-RU"/>
        </w:rPr>
        <w:t>ѣ</w:t>
      </w:r>
      <w:r w:rsidRPr="009177F1">
        <w:rPr>
          <w:rFonts w:ascii="KDRS" w:hAnsi="KDRS"/>
          <w:lang w:val="ru-RU"/>
        </w:rPr>
        <w:t xml:space="preserve"> сд</w:t>
      </w:r>
      <w:r w:rsidRPr="009177F1">
        <w:rPr>
          <w:lang w:val="ru-RU"/>
        </w:rPr>
        <w:t>ѣ</w:t>
      </w:r>
      <w:r w:rsidRPr="009177F1">
        <w:rPr>
          <w:rFonts w:ascii="KDRS" w:hAnsi="KDRS"/>
          <w:lang w:val="ru-RU"/>
        </w:rPr>
        <w:t>лать ни на денгу нельзя. Заб.Ик., 26. 1659</w:t>
      </w:r>
      <w:r>
        <w:rPr>
          <w:rFonts w:ascii="KDRS" w:hAnsi="KDRS"/>
        </w:rPr>
        <w:t> </w:t>
      </w:r>
      <w:r w:rsidRPr="009177F1">
        <w:rPr>
          <w:rFonts w:ascii="KDRS" w:hAnsi="KDRS"/>
          <w:lang w:val="ru-RU"/>
        </w:rPr>
        <w:t xml:space="preserve">г. </w:t>
      </w:r>
      <w:r w:rsidRPr="009177F1">
        <w:rPr>
          <w:rFonts w:ascii="KDRS" w:hAnsi="KDRS"/>
          <w:spacing w:val="40"/>
          <w:lang w:val="ru-RU"/>
        </w:rPr>
        <w:t>Отъ (съ) стороны</w:t>
      </w:r>
      <w:r w:rsidRPr="009177F1">
        <w:rPr>
          <w:rFonts w:ascii="KDRS" w:hAnsi="KDRS"/>
          <w:lang w:val="ru-RU"/>
        </w:rPr>
        <w:t xml:space="preserve"> – </w:t>
      </w:r>
      <w:r w:rsidRPr="009177F1">
        <w:rPr>
          <w:rFonts w:ascii="KDRS" w:hAnsi="KDRS"/>
          <w:i/>
          <w:lang w:val="ru-RU"/>
        </w:rPr>
        <w:t>не со своей территории, из чужого хозяйства, дома</w:t>
      </w:r>
      <w:r w:rsidRPr="009177F1">
        <w:rPr>
          <w:rFonts w:ascii="KDRS" w:hAnsi="KDRS"/>
          <w:lang w:val="ru-RU"/>
        </w:rPr>
        <w:t>. Аже не будетъ до него какого д</w:t>
      </w:r>
      <w:r w:rsidRPr="009177F1">
        <w:rPr>
          <w:lang w:val="ru-RU"/>
        </w:rPr>
        <w:t>ѣ</w:t>
      </w:r>
      <w:r w:rsidRPr="009177F1">
        <w:rPr>
          <w:rFonts w:ascii="KDRS" w:hAnsi="KDRS"/>
          <w:lang w:val="ru-RU"/>
        </w:rPr>
        <w:t xml:space="preserve">ла отъ монастыря, и отъ крестьянъ, и отъ стороны, и на немъ взявъ пошлина по розчету да его отпущати. ААЭ </w:t>
      </w:r>
      <w:r>
        <w:rPr>
          <w:rFonts w:ascii="KDRS" w:hAnsi="KDRS"/>
        </w:rPr>
        <w:t>I</w:t>
      </w:r>
      <w:r w:rsidRPr="009177F1">
        <w:rPr>
          <w:rFonts w:ascii="KDRS" w:hAnsi="KDRS"/>
          <w:lang w:val="ru-RU"/>
        </w:rPr>
        <w:t>, 211. 1548</w:t>
      </w:r>
      <w:r>
        <w:rPr>
          <w:rFonts w:ascii="KDRS" w:hAnsi="KDRS"/>
        </w:rPr>
        <w:t> </w:t>
      </w:r>
      <w:r w:rsidRPr="009177F1">
        <w:rPr>
          <w:rFonts w:ascii="KDRS" w:hAnsi="KDRS"/>
          <w:lang w:val="ru-RU"/>
        </w:rPr>
        <w:t>г. А землею имъ разделитца (съ) старыми съ пом</w:t>
      </w:r>
      <w:r w:rsidRPr="009177F1">
        <w:rPr>
          <w:lang w:val="ru-RU"/>
        </w:rPr>
        <w:t>ѣ</w:t>
      </w:r>
      <w:r w:rsidRPr="009177F1">
        <w:rPr>
          <w:rFonts w:ascii="KDRS" w:hAnsi="KDRS"/>
          <w:lang w:val="ru-RU"/>
        </w:rPr>
        <w:t>щики сам(имъ) промежъ себя по своимъ любовнымъ записямъ, по дачемъ по десятинамъ, для тово что у нихъ отъ стороны, отъ иныхъ пом</w:t>
      </w:r>
      <w:r w:rsidRPr="009177F1">
        <w:rPr>
          <w:lang w:val="ru-RU"/>
        </w:rPr>
        <w:t>ѣ</w:t>
      </w:r>
      <w:r w:rsidRPr="009177F1">
        <w:rPr>
          <w:rFonts w:ascii="KDRS" w:hAnsi="KDRS"/>
          <w:lang w:val="ru-RU"/>
        </w:rPr>
        <w:t>щиковъ, земля не очищена. Арз.а., 313. 1607</w:t>
      </w:r>
      <w:r>
        <w:rPr>
          <w:rFonts w:ascii="KDRS" w:hAnsi="KDRS"/>
        </w:rPr>
        <w:t> </w:t>
      </w:r>
      <w:r w:rsidRPr="009177F1">
        <w:rPr>
          <w:rFonts w:ascii="KDRS" w:hAnsi="KDRS"/>
          <w:lang w:val="ru-RU"/>
        </w:rPr>
        <w:t>г. И после тог&lt;</w:t>
      </w:r>
      <w:r>
        <w:rPr>
          <w:rFonts w:ascii="KDRS" w:hAnsi="KDRS"/>
        </w:rPr>
        <w:t>o</w:t>
      </w:r>
      <w:r w:rsidRPr="009177F1">
        <w:rPr>
          <w:rFonts w:ascii="KDRS" w:hAnsi="KDRS"/>
          <w:lang w:val="ru-RU"/>
        </w:rPr>
        <w:t>&gt; зговору жених пров</w:t>
      </w:r>
      <w:r w:rsidRPr="009177F1">
        <w:rPr>
          <w:lang w:val="ru-RU"/>
        </w:rPr>
        <w:t>ѣ</w:t>
      </w:r>
      <w:r w:rsidRPr="009177F1">
        <w:rPr>
          <w:rFonts w:ascii="KDRS" w:hAnsi="KDRS"/>
          <w:lang w:val="ru-RU"/>
        </w:rPr>
        <w:t>дает про тое нев</w:t>
      </w:r>
      <w:r w:rsidRPr="009177F1">
        <w:rPr>
          <w:lang w:val="ru-RU"/>
        </w:rPr>
        <w:t>ѣ</w:t>
      </w:r>
      <w:r w:rsidRPr="009177F1">
        <w:rPr>
          <w:rFonts w:ascii="KDRS" w:hAnsi="KDRS"/>
          <w:lang w:val="ru-RU"/>
        </w:rPr>
        <w:t>сту или кто с стороны, хотя то</w:t>
      </w:r>
      <w:r w:rsidRPr="009177F1">
        <w:rPr>
          <w:lang w:val="ru-RU"/>
        </w:rPr>
        <w:t>ѣ</w:t>
      </w:r>
      <w:r w:rsidRPr="009177F1">
        <w:rPr>
          <w:rFonts w:ascii="KDRS" w:hAnsi="KDRS"/>
          <w:lang w:val="ru-RU"/>
        </w:rPr>
        <w:t xml:space="preserve"> нев</w:t>
      </w:r>
      <w:r w:rsidRPr="009177F1">
        <w:rPr>
          <w:lang w:val="ru-RU"/>
        </w:rPr>
        <w:t>ѣ</w:t>
      </w:r>
      <w:r w:rsidRPr="009177F1">
        <w:rPr>
          <w:rFonts w:ascii="KDRS" w:hAnsi="KDRS"/>
          <w:lang w:val="ru-RU"/>
        </w:rPr>
        <w:t>сту взят&lt;ь&gt; за себя или за сн</w:t>
      </w:r>
      <w:r w:rsidRPr="009177F1">
        <w:rPr>
          <w:lang w:val="ru-RU"/>
        </w:rPr>
        <w:t>҃</w:t>
      </w:r>
      <w:r w:rsidRPr="009177F1">
        <w:rPr>
          <w:rFonts w:ascii="KDRS" w:hAnsi="KDRS"/>
          <w:lang w:val="ru-RU"/>
        </w:rPr>
        <w:t>а, нарочно тому жениху розоб&lt;ь&gt;етъ, что она в д</w:t>
      </w:r>
      <w:r w:rsidRPr="009177F1">
        <w:rPr>
          <w:lang w:val="ru-RU"/>
        </w:rPr>
        <w:t>ѣ</w:t>
      </w:r>
      <w:r w:rsidRPr="009177F1">
        <w:rPr>
          <w:rFonts w:ascii="KDRS" w:hAnsi="KDRS"/>
          <w:lang w:val="ru-RU"/>
        </w:rPr>
        <w:t>вств</w:t>
      </w:r>
      <w:r w:rsidRPr="009177F1">
        <w:rPr>
          <w:lang w:val="ru-RU"/>
        </w:rPr>
        <w:t>ѣ</w:t>
      </w:r>
      <w:r w:rsidRPr="009177F1">
        <w:rPr>
          <w:rFonts w:ascii="KDRS" w:hAnsi="KDRS"/>
          <w:lang w:val="ru-RU"/>
        </w:rPr>
        <w:t xml:space="preserve"> своемъ не чиста… и тот члв</w:t>
      </w:r>
      <w:r w:rsidRPr="009177F1">
        <w:rPr>
          <w:lang w:val="ru-RU"/>
        </w:rPr>
        <w:t>҃</w:t>
      </w:r>
      <w:r w:rsidRPr="009177F1">
        <w:rPr>
          <w:rFonts w:ascii="KDRS" w:hAnsi="KDRS"/>
          <w:lang w:val="ru-RU"/>
        </w:rPr>
        <w:t>къ то</w:t>
      </w:r>
      <w:r w:rsidRPr="009177F1">
        <w:rPr>
          <w:lang w:val="ru-RU"/>
        </w:rPr>
        <w:t>ѣ</w:t>
      </w:r>
      <w:r w:rsidRPr="009177F1">
        <w:rPr>
          <w:rFonts w:ascii="KDRS" w:hAnsi="KDRS"/>
          <w:lang w:val="ru-RU"/>
        </w:rPr>
        <w:t xml:space="preserve"> нев</w:t>
      </w:r>
      <w:r w:rsidRPr="009177F1">
        <w:rPr>
          <w:lang w:val="ru-RU"/>
        </w:rPr>
        <w:t>ѣ</w:t>
      </w:r>
      <w:r w:rsidRPr="009177F1">
        <w:rPr>
          <w:rFonts w:ascii="KDRS" w:hAnsi="KDRS"/>
          <w:lang w:val="ru-RU"/>
        </w:rPr>
        <w:t>сты за себя не воз&lt;ь&gt;мет. Котош.</w:t>
      </w:r>
      <w:r w:rsidRPr="009177F1">
        <w:rPr>
          <w:rFonts w:ascii="KDRS" w:hAnsi="KDRS"/>
          <w:vertAlign w:val="superscript"/>
          <w:lang w:val="ru-RU"/>
        </w:rPr>
        <w:t>1</w:t>
      </w:r>
      <w:r w:rsidRPr="009177F1">
        <w:rPr>
          <w:rFonts w:ascii="KDRS" w:hAnsi="KDRS"/>
          <w:lang w:val="ru-RU"/>
        </w:rPr>
        <w:t>, 163. 1667</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 xml:space="preserve">Съ товарыщевъ, кто со стороны въ неводъ и въ тагасъ приняты будутъ… не имать на великого государя рыбъ и рыбныхъ оброчных денегъ. ДАИ </w:t>
      </w:r>
      <w:r>
        <w:rPr>
          <w:rFonts w:ascii="KDRS" w:hAnsi="KDRS"/>
        </w:rPr>
        <w:t>VI</w:t>
      </w:r>
      <w:r w:rsidRPr="009177F1">
        <w:rPr>
          <w:rFonts w:ascii="KDRS" w:hAnsi="KDRS"/>
          <w:lang w:val="ru-RU"/>
        </w:rPr>
        <w:t>, 277. 1673</w:t>
      </w:r>
      <w:r>
        <w:rPr>
          <w:rFonts w:ascii="KDRS" w:hAnsi="KDRS"/>
        </w:rPr>
        <w:t> </w:t>
      </w:r>
      <w:r w:rsidRPr="009177F1">
        <w:rPr>
          <w:rFonts w:ascii="KDRS" w:hAnsi="KDRS"/>
          <w:lang w:val="ru-RU"/>
        </w:rPr>
        <w:t>г. Елизаров челядникъ нанимол [так!] похат&lt;ь&gt; на свое повыт&lt;ь&gt;е иного вола с сторон&lt;ы&gt;, у Якова. (Дела приказн.избы) Р. № 109, 13. 1696</w:t>
      </w:r>
      <w:r>
        <w:rPr>
          <w:rFonts w:ascii="KDRS" w:hAnsi="KDRS"/>
        </w:rPr>
        <w:t> </w:t>
      </w:r>
      <w:r w:rsidRPr="009177F1">
        <w:rPr>
          <w:rFonts w:ascii="KDRS" w:hAnsi="KDRS"/>
          <w:lang w:val="ru-RU"/>
        </w:rPr>
        <w:t>г. А того б</w:t>
      </w:r>
      <w:r w:rsidRPr="009177F1">
        <w:rPr>
          <w:lang w:val="ru-RU"/>
        </w:rPr>
        <w:t>ѣ</w:t>
      </w:r>
      <w:r w:rsidRPr="009177F1">
        <w:rPr>
          <w:rFonts w:ascii="KDRS" w:hAnsi="KDRS"/>
          <w:lang w:val="ru-RU"/>
        </w:rPr>
        <w:t>глого поступного вышеписанного крестьянина Артюшку сыскивать ему, Трофиму и жен</w:t>
      </w:r>
      <w:r w:rsidRPr="009177F1">
        <w:rPr>
          <w:lang w:val="ru-RU"/>
        </w:rPr>
        <w:t>ѣ</w:t>
      </w:r>
      <w:r w:rsidRPr="009177F1">
        <w:rPr>
          <w:rFonts w:ascii="KDRS" w:hAnsi="KDRS"/>
          <w:lang w:val="ru-RU"/>
        </w:rPr>
        <w:t xml:space="preserve"> его и д</w:t>
      </w:r>
      <w:r w:rsidRPr="009177F1">
        <w:rPr>
          <w:lang w:val="ru-RU"/>
        </w:rPr>
        <w:t>ѣ</w:t>
      </w:r>
      <w:r w:rsidRPr="009177F1">
        <w:rPr>
          <w:rFonts w:ascii="KDRS" w:hAnsi="KDRS"/>
          <w:lang w:val="ru-RU"/>
        </w:rPr>
        <w:t>темъ, и… мн</w:t>
      </w:r>
      <w:r w:rsidRPr="009177F1">
        <w:rPr>
          <w:lang w:val="ru-RU"/>
        </w:rPr>
        <w:t>ѣ</w:t>
      </w:r>
      <w:r w:rsidRPr="009177F1">
        <w:rPr>
          <w:rFonts w:ascii="KDRS" w:hAnsi="KDRS"/>
          <w:lang w:val="ru-RU"/>
        </w:rPr>
        <w:t>, Афонасью, и жен</w:t>
      </w:r>
      <w:r w:rsidRPr="009177F1">
        <w:rPr>
          <w:lang w:val="ru-RU"/>
        </w:rPr>
        <w:t>ѣ</w:t>
      </w:r>
      <w:r w:rsidRPr="009177F1">
        <w:rPr>
          <w:rFonts w:ascii="KDRS" w:hAnsi="KDRS"/>
          <w:lang w:val="ru-RU"/>
        </w:rPr>
        <w:t xml:space="preserve"> моей, и д</w:t>
      </w:r>
      <w:r w:rsidRPr="009177F1">
        <w:rPr>
          <w:lang w:val="ru-RU"/>
        </w:rPr>
        <w:t>ѣ</w:t>
      </w:r>
      <w:r w:rsidRPr="009177F1">
        <w:rPr>
          <w:rFonts w:ascii="KDRS" w:hAnsi="KDRS"/>
          <w:lang w:val="ru-RU"/>
        </w:rPr>
        <w:t xml:space="preserve">темъ, и свойственникомъ моимъ, иному никому съ стороны не вступатца. АЮБ </w:t>
      </w:r>
      <w:r>
        <w:rPr>
          <w:rFonts w:ascii="KDRS" w:hAnsi="KDRS"/>
        </w:rPr>
        <w:t>III</w:t>
      </w:r>
      <w:r w:rsidRPr="009177F1">
        <w:rPr>
          <w:rFonts w:ascii="KDRS" w:hAnsi="KDRS"/>
          <w:lang w:val="ru-RU"/>
        </w:rPr>
        <w:t>, 19. 1699</w:t>
      </w:r>
      <w:r>
        <w:rPr>
          <w:rFonts w:ascii="KDRS" w:hAnsi="KDRS"/>
        </w:rPr>
        <w:t> </w:t>
      </w:r>
      <w:r w:rsidRPr="009177F1">
        <w:rPr>
          <w:rFonts w:ascii="KDRS" w:hAnsi="KDRS"/>
          <w:lang w:val="ru-RU"/>
        </w:rPr>
        <w:t>г.</w:t>
      </w:r>
      <w:r w:rsidRPr="009177F1">
        <w:rPr>
          <w:rFonts w:ascii="KDRS" w:hAnsi="KDRS"/>
          <w:spacing w:val="40"/>
          <w:lang w:val="ru-RU"/>
        </w:rPr>
        <w:t xml:space="preserve"> </w:t>
      </w:r>
    </w:p>
    <w:p w14:paraId="72B9E0EA"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6. </w:t>
      </w:r>
      <w:r w:rsidRPr="009177F1">
        <w:rPr>
          <w:rFonts w:ascii="KDRS" w:hAnsi="KDRS"/>
          <w:i/>
          <w:lang w:val="ru-RU"/>
        </w:rPr>
        <w:t>Человек или группа людей</w:t>
      </w:r>
      <w:r w:rsidRPr="009177F1">
        <w:rPr>
          <w:rFonts w:ascii="KDRS" w:hAnsi="KDRS"/>
          <w:lang w:val="ru-RU"/>
        </w:rPr>
        <w:t xml:space="preserve">, </w:t>
      </w:r>
      <w:r w:rsidRPr="009177F1">
        <w:rPr>
          <w:rFonts w:ascii="KDRS" w:hAnsi="KDRS"/>
          <w:i/>
          <w:lang w:val="ru-RU"/>
        </w:rPr>
        <w:t>противопоставляемые в каком-л. отношении другому человеку или группе людей</w:t>
      </w:r>
      <w:r w:rsidRPr="009177F1">
        <w:rPr>
          <w:rFonts w:ascii="KDRS" w:hAnsi="KDRS"/>
          <w:lang w:val="ru-RU"/>
        </w:rPr>
        <w:t xml:space="preserve">. А коли срок отпишут обема </w:t>
      </w:r>
      <w:r w:rsidRPr="009177F1">
        <w:rPr>
          <w:rFonts w:ascii="KDRS" w:hAnsi="KDRS"/>
          <w:lang w:val="ru-RU"/>
        </w:rPr>
        <w:lastRenderedPageBreak/>
        <w:t xml:space="preserve">истцемь вместе, и ему взяти одно хоженое с обеих сторон, а опроче того ему не взяти ничего. Суд.Ив. </w:t>
      </w:r>
      <w:r>
        <w:rPr>
          <w:rFonts w:ascii="KDRS" w:hAnsi="KDRS"/>
        </w:rPr>
        <w:t>III</w:t>
      </w:r>
      <w:r w:rsidRPr="009177F1">
        <w:rPr>
          <w:rFonts w:ascii="KDRS" w:hAnsi="KDRS"/>
          <w:lang w:val="ru-RU"/>
        </w:rPr>
        <w:t>, 24. 1497</w:t>
      </w:r>
      <w:r>
        <w:rPr>
          <w:rFonts w:ascii="KDRS" w:hAnsi="KDRS"/>
        </w:rPr>
        <w:t> </w:t>
      </w:r>
      <w:r w:rsidRPr="009177F1">
        <w:rPr>
          <w:rFonts w:ascii="KDRS" w:hAnsi="KDRS"/>
          <w:lang w:val="ru-RU"/>
        </w:rPr>
        <w:t xml:space="preserve">г. Какъ имъ от обою сторону отступити, што Руськая земля словеть Полочькая, от тое земли местерю и брат&lt;ь&gt;и его отступит&lt;и&gt; с всею правдою. Полоц.гр., 35. </w:t>
      </w:r>
      <w:r>
        <w:rPr>
          <w:rFonts w:ascii="KDRS" w:hAnsi="KDRS"/>
        </w:rPr>
        <w:t>XV </w:t>
      </w:r>
      <w:r w:rsidRPr="009177F1">
        <w:rPr>
          <w:rFonts w:ascii="KDRS" w:hAnsi="KDRS"/>
          <w:lang w:val="ru-RU"/>
        </w:rPr>
        <w:t>в. ~ 1263</w:t>
      </w:r>
      <w:r>
        <w:rPr>
          <w:rFonts w:ascii="KDRS" w:hAnsi="KDRS"/>
        </w:rPr>
        <w:t> </w:t>
      </w:r>
      <w:r w:rsidRPr="009177F1">
        <w:rPr>
          <w:rFonts w:ascii="KDRS" w:hAnsi="KDRS"/>
          <w:lang w:val="ru-RU"/>
        </w:rPr>
        <w:t>г. Аще два землед</w:t>
      </w:r>
      <w:r w:rsidRPr="009177F1">
        <w:rPr>
          <w:lang w:val="ru-RU"/>
        </w:rPr>
        <w:t>ѣ</w:t>
      </w:r>
      <w:r w:rsidRPr="009177F1">
        <w:rPr>
          <w:rFonts w:ascii="KDRS" w:hAnsi="KDRS"/>
          <w:lang w:val="ru-RU"/>
        </w:rPr>
        <w:t>лца съгласять розменити (ни)въ на веремя в с</w:t>
      </w:r>
      <w:r w:rsidRPr="009177F1">
        <w:rPr>
          <w:lang w:val="ru-RU"/>
        </w:rPr>
        <w:t>ѣ</w:t>
      </w:r>
      <w:r w:rsidRPr="009177F1">
        <w:rPr>
          <w:rFonts w:ascii="KDRS" w:hAnsi="KDRS"/>
          <w:lang w:val="ru-RU"/>
        </w:rPr>
        <w:t>тб</w:t>
      </w:r>
      <w:r w:rsidRPr="009177F1">
        <w:rPr>
          <w:lang w:val="ru-RU"/>
        </w:rPr>
        <w:t>ѣ</w:t>
      </w:r>
      <w:r w:rsidRPr="009177F1">
        <w:rPr>
          <w:rFonts w:ascii="KDRS" w:hAnsi="KDRS"/>
          <w:lang w:val="ru-RU"/>
        </w:rPr>
        <w:t>, и потом едина сторона розгадаеть, аще убо нас</w:t>
      </w:r>
      <w:r w:rsidRPr="009177F1">
        <w:rPr>
          <w:lang w:val="ru-RU"/>
        </w:rPr>
        <w:t>ѣ</w:t>
      </w:r>
      <w:r w:rsidRPr="009177F1">
        <w:rPr>
          <w:rFonts w:ascii="KDRS" w:hAnsi="KDRS"/>
          <w:lang w:val="ru-RU"/>
        </w:rPr>
        <w:t>яны нивы будут, розменятся пакы (</w:t>
      </w:r>
      <w:r w:rsidRPr="00413D00">
        <w:t>τ</w:t>
      </w:r>
      <w:r w:rsidRPr="00EC2C9C">
        <w:t>ὸ</w:t>
      </w:r>
      <w:r w:rsidRPr="009177F1">
        <w:rPr>
          <w:lang w:val="ru-RU"/>
        </w:rPr>
        <w:t xml:space="preserve"> </w:t>
      </w:r>
      <w:r w:rsidRPr="00910C48">
        <w:t>ἓ</w:t>
      </w:r>
      <w:r w:rsidRPr="00413D00">
        <w:t>ν</w:t>
      </w:r>
      <w:r w:rsidRPr="009177F1">
        <w:rPr>
          <w:lang w:val="ru-RU"/>
        </w:rPr>
        <w:t xml:space="preserve"> </w:t>
      </w:r>
      <w:r w:rsidRPr="00413D00">
        <w:t>μ</w:t>
      </w:r>
      <w:r w:rsidRPr="00EC2C9C">
        <w:t>έ</w:t>
      </w:r>
      <w:r w:rsidRPr="00413D00">
        <w:t>ροϛ</w:t>
      </w:r>
      <w:r w:rsidRPr="009177F1">
        <w:rPr>
          <w:rFonts w:ascii="KDRS" w:hAnsi="KDRS"/>
          <w:lang w:val="ru-RU"/>
        </w:rPr>
        <w:t xml:space="preserve">). Кн.законные, 43.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вв. (1385): А тои зимы бысть ц</w:t>
      </w:r>
      <w:r w:rsidRPr="009177F1">
        <w:rPr>
          <w:lang w:val="ru-RU"/>
        </w:rPr>
        <w:t>ѣ</w:t>
      </w:r>
      <w:r w:rsidRPr="009177F1">
        <w:rPr>
          <w:rFonts w:ascii="KDRS" w:hAnsi="KDRS"/>
          <w:lang w:val="ru-RU"/>
        </w:rPr>
        <w:t>лование… ц</w:t>
      </w:r>
      <w:r w:rsidRPr="009177F1">
        <w:rPr>
          <w:lang w:val="ru-RU"/>
        </w:rPr>
        <w:t>ѣ</w:t>
      </w:r>
      <w:r w:rsidRPr="009177F1">
        <w:rPr>
          <w:rFonts w:ascii="KDRS" w:hAnsi="KDRS"/>
          <w:lang w:val="ru-RU"/>
        </w:rPr>
        <w:t>ловаше крестъ… вся пять концевъ, что не зватися к митрополиту [по вар.], судити владыке Алексею въ правду по манакануну, а на судъ подняти [вар.: поняти] дв</w:t>
      </w:r>
      <w:r w:rsidRPr="009177F1">
        <w:rPr>
          <w:lang w:val="ru-RU"/>
        </w:rPr>
        <w:t>ѣ</w:t>
      </w:r>
      <w:r w:rsidRPr="009177F1">
        <w:rPr>
          <w:rFonts w:ascii="KDRS" w:hAnsi="KDRS"/>
          <w:lang w:val="ru-RU"/>
        </w:rPr>
        <w:t>ма истцемъ по два болярина &lt;с&gt; сторон</w:t>
      </w:r>
      <w:r w:rsidRPr="009177F1">
        <w:rPr>
          <w:lang w:val="ru-RU"/>
        </w:rPr>
        <w:t>ѣ</w:t>
      </w:r>
      <w:r w:rsidRPr="009177F1">
        <w:rPr>
          <w:rFonts w:ascii="KDRS" w:hAnsi="KDRS"/>
          <w:lang w:val="ru-RU"/>
        </w:rPr>
        <w:t xml:space="preserve"> [по вар.] и по два житья члов</w:t>
      </w:r>
      <w:r w:rsidRPr="009177F1">
        <w:rPr>
          <w:lang w:val="ru-RU"/>
        </w:rPr>
        <w:t>ѣ</w:t>
      </w:r>
      <w:r w:rsidRPr="009177F1">
        <w:rPr>
          <w:rFonts w:ascii="KDRS" w:hAnsi="KDRS"/>
          <w:lang w:val="ru-RU"/>
        </w:rPr>
        <w:t xml:space="preserve">ка. Новг. </w:t>
      </w:r>
      <w:r>
        <w:rPr>
          <w:rFonts w:ascii="KDRS" w:hAnsi="KDRS"/>
        </w:rPr>
        <w:t>IV</w:t>
      </w:r>
      <w:r w:rsidRPr="009177F1">
        <w:rPr>
          <w:rFonts w:ascii="KDRS" w:hAnsi="KDRS"/>
          <w:lang w:val="ru-RU"/>
        </w:rPr>
        <w:t xml:space="preserve"> лет., 342.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Л</w:t>
      </w:r>
      <w:r w:rsidRPr="009177F1">
        <w:rPr>
          <w:lang w:val="ru-RU"/>
        </w:rPr>
        <w:t>ѣ</w:t>
      </w:r>
      <w:r w:rsidRPr="009177F1">
        <w:rPr>
          <w:rFonts w:ascii="KDRS" w:hAnsi="KDRS"/>
          <w:lang w:val="ru-RU"/>
        </w:rPr>
        <w:t>сти в судебницу дв</w:t>
      </w:r>
      <w:r w:rsidRPr="009177F1">
        <w:rPr>
          <w:lang w:val="ru-RU"/>
        </w:rPr>
        <w:t>ѣ</w:t>
      </w:r>
      <w:r w:rsidRPr="009177F1">
        <w:rPr>
          <w:rFonts w:ascii="KDRS" w:hAnsi="KDRS"/>
          <w:lang w:val="ru-RU"/>
        </w:rPr>
        <w:t>ма сутяжникома, а пособниковъ бы не было ни с одной стороны. Псков.судн.гр., 8</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в. [По договору послов] не токмо изм</w:t>
      </w:r>
      <w:r w:rsidRPr="009177F1">
        <w:rPr>
          <w:lang w:val="ru-RU"/>
        </w:rPr>
        <w:t>ѣ</w:t>
      </w:r>
      <w:r w:rsidRPr="009177F1">
        <w:rPr>
          <w:rFonts w:ascii="KDRS" w:hAnsi="KDRS"/>
          <w:lang w:val="ru-RU"/>
        </w:rPr>
        <w:t>нниковъ и переб</w:t>
      </w:r>
      <w:r w:rsidRPr="009177F1">
        <w:rPr>
          <w:lang w:val="ru-RU"/>
        </w:rPr>
        <w:t>ѣ</w:t>
      </w:r>
      <w:r w:rsidRPr="009177F1">
        <w:rPr>
          <w:rFonts w:ascii="KDRS" w:hAnsi="KDRS"/>
          <w:lang w:val="ru-RU"/>
        </w:rPr>
        <w:t>щиковъ, всякихъ чиновъ людей на об</w:t>
      </w:r>
      <w:r w:rsidRPr="009177F1">
        <w:rPr>
          <w:lang w:val="ru-RU"/>
        </w:rPr>
        <w:t>ѣ</w:t>
      </w:r>
      <w:r w:rsidRPr="009177F1">
        <w:rPr>
          <w:rFonts w:ascii="KDRS" w:hAnsi="KDRS"/>
          <w:lang w:val="ru-RU"/>
        </w:rPr>
        <w:t xml:space="preserve"> стороны приговорено отдавать. ДАИ </w:t>
      </w:r>
      <w:r>
        <w:rPr>
          <w:rFonts w:ascii="KDRS" w:hAnsi="KDRS"/>
        </w:rPr>
        <w:t>VI</w:t>
      </w:r>
      <w:r w:rsidRPr="009177F1">
        <w:rPr>
          <w:rFonts w:ascii="KDRS" w:hAnsi="KDRS"/>
          <w:lang w:val="ru-RU"/>
        </w:rPr>
        <w:t>, 420. 1652</w:t>
      </w:r>
      <w:r>
        <w:rPr>
          <w:rFonts w:ascii="KDRS" w:hAnsi="KDRS"/>
        </w:rPr>
        <w:t> </w:t>
      </w:r>
      <w:r w:rsidRPr="009177F1">
        <w:rPr>
          <w:rFonts w:ascii="KDRS" w:hAnsi="KDRS"/>
          <w:lang w:val="ru-RU"/>
        </w:rPr>
        <w:t>г. А мы, господа стороны, про нево скажем в правду. Ерш Ершович</w:t>
      </w:r>
      <w:r w:rsidRPr="009177F1">
        <w:rPr>
          <w:rFonts w:ascii="KDRS" w:hAnsi="KDRS"/>
          <w:vertAlign w:val="superscript"/>
          <w:lang w:val="ru-RU"/>
        </w:rPr>
        <w:t>1</w:t>
      </w:r>
      <w:r w:rsidRPr="009177F1">
        <w:rPr>
          <w:rFonts w:ascii="KDRS" w:hAnsi="KDRS"/>
          <w:lang w:val="ru-RU"/>
        </w:rPr>
        <w:t xml:space="preserve">, 11. </w:t>
      </w:r>
      <w:r>
        <w:rPr>
          <w:rFonts w:ascii="KDRS" w:hAnsi="KDRS"/>
        </w:rPr>
        <w:t>XVII </w:t>
      </w:r>
      <w:r w:rsidRPr="009177F1">
        <w:rPr>
          <w:rFonts w:ascii="KDRS" w:hAnsi="KDRS"/>
          <w:lang w:val="ru-RU"/>
        </w:rPr>
        <w:t xml:space="preserve">в. </w:t>
      </w:r>
      <w:r w:rsidRPr="009177F1">
        <w:rPr>
          <w:rFonts w:ascii="KDRS" w:hAnsi="KDRS"/>
          <w:spacing w:val="40"/>
          <w:lang w:val="ru-RU"/>
        </w:rPr>
        <w:t>Въ сторону</w:t>
      </w:r>
      <w:r w:rsidRPr="009177F1">
        <w:rPr>
          <w:rFonts w:ascii="KDRS" w:hAnsi="KDRS"/>
          <w:lang w:val="ru-RU"/>
        </w:rPr>
        <w:t xml:space="preserve"> чью-л., кого–л. – </w:t>
      </w:r>
      <w:r w:rsidRPr="009177F1">
        <w:rPr>
          <w:rFonts w:ascii="KDRS" w:hAnsi="KDRS"/>
          <w:i/>
          <w:lang w:val="ru-RU"/>
        </w:rPr>
        <w:t>в пользу кого–л.</w:t>
      </w:r>
      <w:r w:rsidRPr="009177F1">
        <w:rPr>
          <w:rFonts w:ascii="KDRS" w:hAnsi="KDRS"/>
          <w:lang w:val="ru-RU"/>
        </w:rPr>
        <w:t xml:space="preserve"> И по тому съ ними д</w:t>
      </w:r>
      <w:r w:rsidRPr="009177F1">
        <w:rPr>
          <w:lang w:val="ru-RU"/>
        </w:rPr>
        <w:t>ѣ</w:t>
      </w:r>
      <w:r w:rsidRPr="009177F1">
        <w:rPr>
          <w:rFonts w:ascii="KDRS" w:hAnsi="KDRS"/>
          <w:lang w:val="ru-RU"/>
        </w:rPr>
        <w:t>лати, чтобъ въ государеву сторону поступился шахъ Дербени да Баки. Посольство Тюфякина, 353. 1597</w:t>
      </w:r>
      <w:r>
        <w:rPr>
          <w:rFonts w:ascii="KDRS" w:hAnsi="KDRS"/>
        </w:rPr>
        <w:t> </w:t>
      </w:r>
      <w:r w:rsidRPr="009177F1">
        <w:rPr>
          <w:rFonts w:ascii="KDRS" w:hAnsi="KDRS"/>
          <w:lang w:val="ru-RU"/>
        </w:rPr>
        <w:t>г. Уступили въ сторону королевского величества по Двин</w:t>
      </w:r>
      <w:r w:rsidRPr="009177F1">
        <w:rPr>
          <w:lang w:val="ru-RU"/>
        </w:rPr>
        <w:t>ѣ</w:t>
      </w:r>
      <w:r w:rsidRPr="009177F1">
        <w:rPr>
          <w:rFonts w:ascii="KDRS" w:hAnsi="KDRS"/>
          <w:lang w:val="ru-RU"/>
        </w:rPr>
        <w:t xml:space="preserve"> р</w:t>
      </w:r>
      <w:r w:rsidRPr="009177F1">
        <w:rPr>
          <w:lang w:val="ru-RU"/>
        </w:rPr>
        <w:t>ѣ</w:t>
      </w:r>
      <w:r w:rsidRPr="009177F1">
        <w:rPr>
          <w:rFonts w:ascii="KDRS" w:hAnsi="KDRS"/>
          <w:lang w:val="ru-RU"/>
        </w:rPr>
        <w:t>к</w:t>
      </w:r>
      <w:r w:rsidRPr="009177F1">
        <w:rPr>
          <w:lang w:val="ru-RU"/>
        </w:rPr>
        <w:t>ѣ</w:t>
      </w:r>
      <w:r w:rsidRPr="009177F1">
        <w:rPr>
          <w:rFonts w:ascii="KDRS" w:hAnsi="KDRS"/>
          <w:lang w:val="ru-RU"/>
        </w:rPr>
        <w:t xml:space="preserve"> вс</w:t>
      </w:r>
      <w:r w:rsidRPr="009177F1">
        <w:rPr>
          <w:lang w:val="ru-RU"/>
        </w:rPr>
        <w:t>ѣ</w:t>
      </w:r>
      <w:r w:rsidRPr="009177F1">
        <w:rPr>
          <w:rFonts w:ascii="KDRS" w:hAnsi="KDRS"/>
          <w:lang w:val="ru-RU"/>
        </w:rPr>
        <w:t xml:space="preserve"> городы до Лифлянтъ. ДАИ </w:t>
      </w:r>
      <w:r>
        <w:rPr>
          <w:rFonts w:ascii="KDRS" w:hAnsi="KDRS"/>
        </w:rPr>
        <w:t>V</w:t>
      </w:r>
      <w:r w:rsidRPr="009177F1">
        <w:rPr>
          <w:rFonts w:ascii="KDRS" w:hAnsi="KDRS"/>
          <w:lang w:val="ru-RU"/>
        </w:rPr>
        <w:t>, 388. 1668</w:t>
      </w:r>
      <w:r>
        <w:rPr>
          <w:rFonts w:ascii="KDRS" w:hAnsi="KDRS"/>
        </w:rPr>
        <w:t> </w:t>
      </w:r>
      <w:r w:rsidRPr="009177F1">
        <w:rPr>
          <w:rFonts w:ascii="KDRS" w:hAnsi="KDRS"/>
          <w:lang w:val="ru-RU"/>
        </w:rPr>
        <w:t xml:space="preserve">г. </w:t>
      </w:r>
      <w:r w:rsidRPr="009177F1">
        <w:rPr>
          <w:rFonts w:ascii="KDRS" w:hAnsi="KDRS"/>
          <w:spacing w:val="40"/>
          <w:lang w:val="ru-RU"/>
        </w:rPr>
        <w:t>Отъ стороны</w:t>
      </w:r>
      <w:r w:rsidRPr="009177F1">
        <w:rPr>
          <w:rFonts w:ascii="KDRS" w:hAnsi="KDRS"/>
          <w:lang w:val="ru-RU"/>
        </w:rPr>
        <w:t xml:space="preserve"> (с</w:t>
      </w:r>
      <w:r w:rsidRPr="009177F1">
        <w:rPr>
          <w:rFonts w:ascii="KDRS" w:hAnsi="KDRS"/>
          <w:spacing w:val="40"/>
          <w:lang w:val="ru-RU"/>
        </w:rPr>
        <w:t>ъ сторон</w:t>
      </w:r>
      <w:r w:rsidRPr="009177F1">
        <w:rPr>
          <w:rFonts w:ascii="KDRS" w:hAnsi="KDRS"/>
          <w:lang w:val="ru-RU"/>
        </w:rPr>
        <w:t>ы)</w:t>
      </w:r>
      <w:r w:rsidRPr="009177F1">
        <w:rPr>
          <w:rFonts w:ascii="KDRS" w:hAnsi="KDRS"/>
          <w:spacing w:val="40"/>
          <w:lang w:val="ru-RU"/>
        </w:rPr>
        <w:t xml:space="preserve"> чьей-л., кого-л. – </w:t>
      </w:r>
      <w:r w:rsidRPr="009177F1">
        <w:rPr>
          <w:rFonts w:ascii="KDRS" w:hAnsi="KDRS"/>
          <w:i/>
          <w:lang w:val="ru-RU"/>
        </w:rPr>
        <w:t>с чьей-л. стороны</w:t>
      </w:r>
      <w:r w:rsidRPr="009177F1">
        <w:rPr>
          <w:rFonts w:ascii="KDRS" w:hAnsi="KDRS"/>
          <w:lang w:val="ru-RU"/>
        </w:rPr>
        <w:t>. И учнутъ будетъ говорити, что учинилися т</w:t>
      </w:r>
      <w:r w:rsidRPr="009177F1">
        <w:rPr>
          <w:lang w:val="ru-RU"/>
        </w:rPr>
        <w:t>ѣ</w:t>
      </w:r>
      <w:r w:rsidRPr="009177F1">
        <w:rPr>
          <w:rFonts w:ascii="KDRS" w:hAnsi="KDRS"/>
          <w:lang w:val="ru-RU"/>
        </w:rPr>
        <w:t xml:space="preserve"> убытки будто царскаго величества с стороны, и царскому бъ величеству т</w:t>
      </w:r>
      <w:r w:rsidRPr="009177F1">
        <w:rPr>
          <w:lang w:val="ru-RU"/>
        </w:rPr>
        <w:t>ѣ</w:t>
      </w:r>
      <w:r w:rsidRPr="009177F1">
        <w:rPr>
          <w:rFonts w:ascii="KDRS" w:hAnsi="KDRS"/>
          <w:lang w:val="ru-RU"/>
        </w:rPr>
        <w:t xml:space="preserve"> убытки заплатить. Нак.Милосл., 37. 1643</w:t>
      </w:r>
      <w:r>
        <w:rPr>
          <w:rFonts w:ascii="KDRS" w:hAnsi="KDRS"/>
        </w:rPr>
        <w:t> </w:t>
      </w:r>
      <w:r w:rsidRPr="009177F1">
        <w:rPr>
          <w:rFonts w:ascii="KDRS" w:hAnsi="KDRS"/>
          <w:lang w:val="ru-RU"/>
        </w:rPr>
        <w:t>г. Отъ королевского величества стороны всегда дополна ищутъ, чтобъ торговля по Кардискому в</w:t>
      </w:r>
      <w:r w:rsidRPr="009177F1">
        <w:rPr>
          <w:lang w:val="ru-RU"/>
        </w:rPr>
        <w:t>ѣ</w:t>
      </w:r>
      <w:r w:rsidRPr="009177F1">
        <w:rPr>
          <w:rFonts w:ascii="KDRS" w:hAnsi="KDRS"/>
          <w:lang w:val="ru-RU"/>
        </w:rPr>
        <w:t>чному мирному договору межь об</w:t>
      </w:r>
      <w:r w:rsidRPr="009177F1">
        <w:rPr>
          <w:lang w:val="ru-RU"/>
        </w:rPr>
        <w:t>ѣ</w:t>
      </w:r>
      <w:r w:rsidRPr="009177F1">
        <w:rPr>
          <w:rFonts w:ascii="KDRS" w:hAnsi="KDRS"/>
          <w:lang w:val="ru-RU"/>
        </w:rPr>
        <w:t xml:space="preserve">ихъ высокихъ потентатовъ уставленна бъ и содержана бъ была. ДАИ </w:t>
      </w:r>
      <w:r>
        <w:rPr>
          <w:rFonts w:ascii="KDRS" w:hAnsi="KDRS"/>
        </w:rPr>
        <w:t>V</w:t>
      </w:r>
      <w:r w:rsidRPr="009177F1">
        <w:rPr>
          <w:rFonts w:ascii="KDRS" w:hAnsi="KDRS"/>
          <w:lang w:val="ru-RU"/>
        </w:rPr>
        <w:t>, 17. 1666</w:t>
      </w:r>
      <w:r>
        <w:rPr>
          <w:rFonts w:ascii="KDRS" w:hAnsi="KDRS"/>
        </w:rPr>
        <w:t> </w:t>
      </w:r>
      <w:r w:rsidRPr="009177F1">
        <w:rPr>
          <w:rFonts w:ascii="KDRS" w:hAnsi="KDRS"/>
          <w:lang w:val="ru-RU"/>
        </w:rPr>
        <w:t>г. Съ стороны полскаго короля в</w:t>
      </w:r>
      <w:r w:rsidRPr="009177F1">
        <w:rPr>
          <w:lang w:val="ru-RU"/>
        </w:rPr>
        <w:t>ѣ</w:t>
      </w:r>
      <w:r w:rsidRPr="009177F1">
        <w:rPr>
          <w:rFonts w:ascii="KDRS" w:hAnsi="KDRS"/>
          <w:lang w:val="ru-RU"/>
        </w:rPr>
        <w:t xml:space="preserve">чному миру противенство учинено. ДАИ </w:t>
      </w:r>
      <w:r>
        <w:rPr>
          <w:rFonts w:ascii="KDRS" w:hAnsi="KDRS"/>
        </w:rPr>
        <w:t>VII</w:t>
      </w:r>
      <w:r w:rsidRPr="009177F1">
        <w:rPr>
          <w:rFonts w:ascii="KDRS" w:hAnsi="KDRS"/>
          <w:lang w:val="ru-RU"/>
        </w:rPr>
        <w:t>, 227. 1677</w:t>
      </w:r>
      <w:r>
        <w:rPr>
          <w:rFonts w:ascii="KDRS" w:hAnsi="KDRS"/>
        </w:rPr>
        <w:t> </w:t>
      </w:r>
      <w:r w:rsidRPr="009177F1">
        <w:rPr>
          <w:rFonts w:ascii="KDRS" w:hAnsi="KDRS"/>
          <w:lang w:val="ru-RU"/>
        </w:rPr>
        <w:t xml:space="preserve">г. А ваше цесарское величество съ своей стороны ихъ въ… союзъ взывать и привлекать будете. Петр, </w:t>
      </w:r>
      <w:r>
        <w:rPr>
          <w:rFonts w:ascii="KDRS" w:hAnsi="KDRS"/>
        </w:rPr>
        <w:t>I</w:t>
      </w:r>
      <w:r w:rsidRPr="009177F1">
        <w:rPr>
          <w:rFonts w:ascii="KDRS" w:hAnsi="KDRS"/>
          <w:lang w:val="ru-RU"/>
        </w:rPr>
        <w:t>, 97. 1696</w:t>
      </w:r>
      <w:r>
        <w:rPr>
          <w:rFonts w:ascii="KDRS" w:hAnsi="KDRS"/>
        </w:rPr>
        <w:t> </w:t>
      </w:r>
      <w:r w:rsidRPr="009177F1">
        <w:rPr>
          <w:rFonts w:ascii="KDRS" w:hAnsi="KDRS"/>
          <w:lang w:val="ru-RU"/>
        </w:rPr>
        <w:t>г.</w:t>
      </w:r>
    </w:p>
    <w:p w14:paraId="5FF6631F"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7. </w:t>
      </w:r>
      <w:r w:rsidRPr="009177F1">
        <w:rPr>
          <w:rFonts w:ascii="KDRS" w:hAnsi="KDRS"/>
          <w:i/>
          <w:lang w:val="ru-RU"/>
        </w:rPr>
        <w:t>Клирос</w:t>
      </w:r>
      <w:r w:rsidRPr="009177F1">
        <w:rPr>
          <w:rFonts w:ascii="KDRS" w:hAnsi="KDRS"/>
          <w:lang w:val="ru-RU"/>
        </w:rPr>
        <w:t xml:space="preserve">, </w:t>
      </w:r>
      <w:r w:rsidRPr="009177F1">
        <w:rPr>
          <w:rFonts w:ascii="KDRS" w:hAnsi="KDRS"/>
          <w:i/>
          <w:lang w:val="ru-RU"/>
        </w:rPr>
        <w:t>один из двух хоров в церкви</w:t>
      </w:r>
      <w:r w:rsidRPr="009177F1">
        <w:rPr>
          <w:rFonts w:ascii="KDRS" w:hAnsi="KDRS"/>
          <w:lang w:val="ru-RU"/>
        </w:rPr>
        <w:t>. Въ суб&lt;о&gt;ту цв</w:t>
      </w:r>
      <w:r w:rsidRPr="009177F1">
        <w:rPr>
          <w:lang w:val="ru-RU"/>
        </w:rPr>
        <w:t>ѣ</w:t>
      </w:r>
      <w:r w:rsidRPr="009177F1">
        <w:rPr>
          <w:rFonts w:ascii="KDRS" w:hAnsi="KDRS"/>
          <w:lang w:val="ru-RU"/>
        </w:rPr>
        <w:t>тьную на вечрни по отъп</w:t>
      </w:r>
      <w:r w:rsidRPr="009177F1">
        <w:rPr>
          <w:lang w:val="ru-RU"/>
        </w:rPr>
        <w:t>ѣ</w:t>
      </w:r>
      <w:r w:rsidRPr="009177F1">
        <w:rPr>
          <w:rFonts w:ascii="KDRS" w:hAnsi="KDRS"/>
          <w:lang w:val="ru-RU"/>
        </w:rPr>
        <w:t>тии «Блаженъ муж» пр</w:t>
      </w:r>
      <w:r w:rsidRPr="009177F1">
        <w:rPr>
          <w:lang w:val="ru-RU"/>
        </w:rPr>
        <w:t>ѣ</w:t>
      </w:r>
      <w:r w:rsidRPr="009177F1">
        <w:rPr>
          <w:rFonts w:ascii="KDRS" w:hAnsi="KDRS"/>
          <w:lang w:val="ru-RU"/>
        </w:rPr>
        <w:t>м</w:t>
      </w:r>
      <w:r w:rsidRPr="009177F1">
        <w:rPr>
          <w:lang w:val="ru-RU"/>
        </w:rPr>
        <w:t>ѣ</w:t>
      </w:r>
      <w:r w:rsidRPr="009177F1">
        <w:rPr>
          <w:rFonts w:ascii="KDRS" w:hAnsi="KDRS"/>
          <w:lang w:val="ru-RU"/>
        </w:rPr>
        <w:t>няетася сторон</w:t>
      </w:r>
      <w:r w:rsidRPr="009177F1">
        <w:rPr>
          <w:lang w:val="ru-RU"/>
        </w:rPr>
        <w:t>ѣ</w:t>
      </w:r>
      <w:r w:rsidRPr="009177F1">
        <w:rPr>
          <w:rFonts w:ascii="KDRS" w:hAnsi="KDRS"/>
          <w:lang w:val="ru-RU"/>
        </w:rPr>
        <w:t>, л</w:t>
      </w:r>
      <w:r w:rsidRPr="009177F1">
        <w:rPr>
          <w:lang w:val="ru-RU"/>
        </w:rPr>
        <w:t>ѣ</w:t>
      </w:r>
      <w:r w:rsidRPr="009177F1">
        <w:rPr>
          <w:rFonts w:ascii="KDRS" w:hAnsi="KDRS"/>
          <w:lang w:val="ru-RU"/>
        </w:rPr>
        <w:t xml:space="preserve">вая убо переходить на </w:t>
      </w:r>
      <w:r w:rsidRPr="009177F1">
        <w:rPr>
          <w:rFonts w:ascii="KDRS" w:hAnsi="KDRS"/>
          <w:lang w:val="ru-RU"/>
        </w:rPr>
        <w:lastRenderedPageBreak/>
        <w:t>десную, а десная на л</w:t>
      </w:r>
      <w:r w:rsidRPr="009177F1">
        <w:rPr>
          <w:lang w:val="ru-RU"/>
        </w:rPr>
        <w:t>ѣ</w:t>
      </w:r>
      <w:r w:rsidRPr="009177F1">
        <w:rPr>
          <w:rFonts w:ascii="KDRS" w:hAnsi="KDRS"/>
          <w:lang w:val="ru-RU"/>
        </w:rPr>
        <w:t>вую. Устав Тип.</w:t>
      </w:r>
      <w:r w:rsidRPr="009177F1">
        <w:rPr>
          <w:rFonts w:ascii="KDRS" w:hAnsi="KDRS"/>
          <w:vertAlign w:val="superscript"/>
          <w:lang w:val="ru-RU"/>
        </w:rPr>
        <w:t>1</w:t>
      </w:r>
      <w:r w:rsidRPr="009177F1">
        <w:rPr>
          <w:rFonts w:ascii="KDRS" w:hAnsi="KDRS"/>
          <w:lang w:val="ru-RU"/>
        </w:rPr>
        <w:t xml:space="preserve">, 32.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Въ су(б)&lt;боту&gt; поета(с)&lt;я&gt;… покои Бе</w:t>
      </w:r>
      <w:r w:rsidRPr="009177F1">
        <w:rPr>
          <w:lang w:val="ru-RU"/>
        </w:rPr>
        <w:t>҃</w:t>
      </w:r>
      <w:r w:rsidRPr="009177F1">
        <w:rPr>
          <w:rFonts w:ascii="KDRS" w:hAnsi="KDRS"/>
          <w:lang w:val="ru-RU"/>
        </w:rPr>
        <w:t xml:space="preserve"> рабы своя двои(ц) съ т</w:t>
      </w:r>
      <w:r w:rsidRPr="009177F1">
        <w:rPr>
          <w:lang w:val="ru-RU"/>
        </w:rPr>
        <w:t>ѣ</w:t>
      </w:r>
      <w:r w:rsidRPr="009177F1">
        <w:rPr>
          <w:rFonts w:ascii="KDRS" w:hAnsi="KDRS"/>
          <w:lang w:val="ru-RU"/>
        </w:rPr>
        <w:t>мьже сти(х)мь по се(м) рекше сла(в) пьрв</w:t>
      </w:r>
      <w:r w:rsidRPr="009177F1">
        <w:rPr>
          <w:lang w:val="ru-RU"/>
        </w:rPr>
        <w:t>ѣ</w:t>
      </w:r>
      <w:r w:rsidRPr="009177F1">
        <w:rPr>
          <w:rFonts w:ascii="KDRS" w:hAnsi="KDRS"/>
          <w:lang w:val="ru-RU"/>
        </w:rPr>
        <w:t>и начьнъшии сторон</w:t>
      </w:r>
      <w:r w:rsidRPr="009177F1">
        <w:rPr>
          <w:lang w:val="ru-RU"/>
        </w:rPr>
        <w:t>ѣ</w:t>
      </w:r>
      <w:r w:rsidRPr="009177F1">
        <w:rPr>
          <w:rFonts w:ascii="KDRS" w:hAnsi="KDRS"/>
          <w:lang w:val="ru-RU"/>
        </w:rPr>
        <w:t>… противугласящии же друз</w:t>
      </w:r>
      <w:r w:rsidRPr="009177F1">
        <w:rPr>
          <w:lang w:val="ru-RU"/>
        </w:rPr>
        <w:t>ѣ</w:t>
      </w:r>
      <w:r w:rsidRPr="009177F1">
        <w:rPr>
          <w:rFonts w:ascii="KDRS" w:hAnsi="KDRS"/>
          <w:lang w:val="ru-RU"/>
        </w:rPr>
        <w:t>и сторон</w:t>
      </w:r>
      <w:r w:rsidRPr="009177F1">
        <w:rPr>
          <w:lang w:val="ru-RU"/>
        </w:rPr>
        <w:t>ѣ</w:t>
      </w:r>
      <w:r w:rsidRPr="009177F1">
        <w:rPr>
          <w:rFonts w:ascii="KDRS" w:hAnsi="KDRS"/>
          <w:lang w:val="ru-RU"/>
        </w:rPr>
        <w:t xml:space="preserve"> и ны(н) ал</w:t>
      </w:r>
      <w:r w:rsidRPr="009177F1">
        <w:rPr>
          <w:lang w:val="ru-RU"/>
        </w:rPr>
        <w:t>ѣ</w:t>
      </w:r>
      <w:r w:rsidRPr="009177F1">
        <w:rPr>
          <w:rFonts w:ascii="KDRS" w:hAnsi="KDRS"/>
          <w:lang w:val="ru-RU"/>
        </w:rPr>
        <w:t>(л) гл</w:t>
      </w:r>
      <w:r w:rsidRPr="009177F1">
        <w:rPr>
          <w:lang w:val="ru-RU"/>
        </w:rPr>
        <w:t>҃</w:t>
      </w:r>
      <w:r w:rsidRPr="009177F1">
        <w:rPr>
          <w:rFonts w:ascii="KDRS" w:hAnsi="KDRS"/>
          <w:lang w:val="ru-RU"/>
        </w:rPr>
        <w:t>ющи абие съгла(с)но поюще(м). Устав Студ.</w:t>
      </w:r>
      <w:r w:rsidRPr="009177F1">
        <w:rPr>
          <w:rFonts w:ascii="KDRS" w:hAnsi="KDRS"/>
          <w:vertAlign w:val="superscript"/>
          <w:lang w:val="ru-RU"/>
        </w:rPr>
        <w:t>3</w:t>
      </w:r>
      <w:r w:rsidRPr="009177F1">
        <w:rPr>
          <w:rFonts w:ascii="KDRS" w:hAnsi="KDRS"/>
          <w:lang w:val="ru-RU"/>
        </w:rPr>
        <w:t xml:space="preserve">, 404. </w:t>
      </w:r>
      <w:r>
        <w:rPr>
          <w:rFonts w:ascii="KDRS" w:hAnsi="KDRS"/>
        </w:rPr>
        <w:t>XII </w:t>
      </w:r>
      <w:r w:rsidRPr="009177F1">
        <w:rPr>
          <w:rFonts w:ascii="KDRS" w:hAnsi="KDRS"/>
          <w:lang w:val="ru-RU"/>
        </w:rPr>
        <w:t xml:space="preserve">в. ~ </w:t>
      </w:r>
      <w:r>
        <w:rPr>
          <w:rFonts w:ascii="KDRS" w:hAnsi="KDRS"/>
        </w:rPr>
        <w:t>XI </w:t>
      </w:r>
      <w:r w:rsidRPr="009177F1">
        <w:rPr>
          <w:rFonts w:ascii="KDRS" w:hAnsi="KDRS"/>
          <w:lang w:val="ru-RU"/>
        </w:rPr>
        <w:t>в. Не(д)&lt;еля&gt; цв</w:t>
      </w:r>
      <w:r w:rsidRPr="009177F1">
        <w:rPr>
          <w:lang w:val="ru-RU"/>
        </w:rPr>
        <w:t>ѣ</w:t>
      </w:r>
      <w:r w:rsidRPr="009177F1">
        <w:rPr>
          <w:rFonts w:ascii="KDRS" w:hAnsi="KDRS"/>
          <w:lang w:val="ru-RU"/>
        </w:rPr>
        <w:t>тьная въ су(б)&lt;боту&gt; на ве(ч)рни поеть(с)&lt;я&gt; Бл(</w:t>
      </w:r>
      <w:r w:rsidRPr="009177F1">
        <w:rPr>
          <w:lang w:val="ru-RU"/>
        </w:rPr>
        <w:t>҃</w:t>
      </w:r>
      <w:r w:rsidRPr="009177F1">
        <w:rPr>
          <w:rFonts w:ascii="KDRS" w:hAnsi="KDRS"/>
          <w:lang w:val="ru-RU"/>
        </w:rPr>
        <w:t>ж)нъ муж, и по коньчянии п</w:t>
      </w:r>
      <w:r w:rsidRPr="009177F1">
        <w:rPr>
          <w:lang w:val="ru-RU"/>
        </w:rPr>
        <w:t>ѣ</w:t>
      </w:r>
      <w:r w:rsidRPr="009177F1">
        <w:rPr>
          <w:rFonts w:ascii="KDRS" w:hAnsi="KDRS"/>
          <w:lang w:val="ru-RU"/>
        </w:rPr>
        <w:t>(н)я пр</w:t>
      </w:r>
      <w:r w:rsidRPr="009177F1">
        <w:rPr>
          <w:lang w:val="ru-RU"/>
        </w:rPr>
        <w:t>ѣ</w:t>
      </w:r>
      <w:r w:rsidRPr="009177F1">
        <w:rPr>
          <w:rFonts w:ascii="KDRS" w:hAnsi="KDRS"/>
          <w:lang w:val="ru-RU"/>
        </w:rPr>
        <w:t>м</w:t>
      </w:r>
      <w:r w:rsidRPr="009177F1">
        <w:rPr>
          <w:lang w:val="ru-RU"/>
        </w:rPr>
        <w:t>ѣ</w:t>
      </w:r>
      <w:r w:rsidRPr="009177F1">
        <w:rPr>
          <w:rFonts w:ascii="KDRS" w:hAnsi="KDRS"/>
          <w:lang w:val="ru-RU"/>
        </w:rPr>
        <w:t>няетася сторон</w:t>
      </w:r>
      <w:r w:rsidRPr="009177F1">
        <w:rPr>
          <w:lang w:val="ru-RU"/>
        </w:rPr>
        <w:t>ѣ</w:t>
      </w:r>
      <w:r w:rsidRPr="009177F1">
        <w:rPr>
          <w:rFonts w:ascii="KDRS" w:hAnsi="KDRS"/>
          <w:lang w:val="ru-RU"/>
        </w:rPr>
        <w:t>, и л</w:t>
      </w:r>
      <w:r w:rsidRPr="009177F1">
        <w:rPr>
          <w:lang w:val="ru-RU"/>
        </w:rPr>
        <w:t>ѣ</w:t>
      </w:r>
      <w:r w:rsidRPr="009177F1">
        <w:rPr>
          <w:rFonts w:ascii="KDRS" w:hAnsi="KDRS"/>
          <w:lang w:val="ru-RU"/>
        </w:rPr>
        <w:t>вая убо сторона пр</w:t>
      </w:r>
      <w:r w:rsidRPr="009177F1">
        <w:rPr>
          <w:lang w:val="ru-RU"/>
        </w:rPr>
        <w:t>ѣ</w:t>
      </w:r>
      <w:r w:rsidRPr="009177F1">
        <w:rPr>
          <w:rFonts w:ascii="KDRS" w:hAnsi="KDRS"/>
          <w:lang w:val="ru-RU"/>
        </w:rPr>
        <w:t>ходить на десную, а десная на л</w:t>
      </w:r>
      <w:r w:rsidRPr="009177F1">
        <w:rPr>
          <w:lang w:val="ru-RU"/>
        </w:rPr>
        <w:t>ѣ</w:t>
      </w:r>
      <w:r w:rsidRPr="009177F1">
        <w:rPr>
          <w:rFonts w:ascii="KDRS" w:hAnsi="KDRS"/>
          <w:lang w:val="ru-RU"/>
        </w:rPr>
        <w:t>вую. Там же, 246. Егда починающе п</w:t>
      </w:r>
      <w:r w:rsidRPr="009177F1">
        <w:rPr>
          <w:lang w:val="ru-RU"/>
        </w:rPr>
        <w:t>ѣ</w:t>
      </w:r>
      <w:r w:rsidRPr="009177F1">
        <w:rPr>
          <w:rFonts w:ascii="KDRS" w:hAnsi="KDRS"/>
          <w:lang w:val="ru-RU"/>
        </w:rPr>
        <w:t>снь или аллилуа, поклоняние между собою творити, подражающе о семъ ангелы, должни есмы взирати въ томъ на стар</w:t>
      </w:r>
      <w:r w:rsidRPr="009177F1">
        <w:rPr>
          <w:lang w:val="ru-RU"/>
        </w:rPr>
        <w:t>ѣ</w:t>
      </w:r>
      <w:r w:rsidRPr="009177F1">
        <w:rPr>
          <w:rFonts w:ascii="KDRS" w:hAnsi="KDRS"/>
          <w:lang w:val="ru-RU"/>
        </w:rPr>
        <w:t>ишину сторон</w:t>
      </w:r>
      <w:r w:rsidRPr="009177F1">
        <w:rPr>
          <w:lang w:val="ru-RU"/>
        </w:rPr>
        <w:t>ѣ</w:t>
      </w:r>
      <w:r w:rsidRPr="009177F1">
        <w:rPr>
          <w:rFonts w:ascii="KDRS" w:hAnsi="KDRS"/>
          <w:lang w:val="ru-RU"/>
        </w:rPr>
        <w:t>, да егда онъ поклонится посл</w:t>
      </w:r>
      <w:r w:rsidRPr="009177F1">
        <w:rPr>
          <w:lang w:val="ru-RU"/>
        </w:rPr>
        <w:t>ѣ</w:t>
      </w:r>
      <w:r w:rsidRPr="009177F1">
        <w:rPr>
          <w:rFonts w:ascii="KDRS" w:hAnsi="KDRS"/>
          <w:lang w:val="ru-RU"/>
        </w:rPr>
        <w:t xml:space="preserve">дующимъ его, должни есмы. Феод.Печ., 211.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w:t>
      </w:r>
    </w:p>
    <w:p w14:paraId="0A458EA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8. </w:t>
      </w:r>
      <w:r w:rsidRPr="009177F1">
        <w:rPr>
          <w:rFonts w:ascii="KDRS" w:hAnsi="KDRS"/>
          <w:b/>
          <w:lang w:val="ru-RU"/>
        </w:rPr>
        <w:t>Стороною, сторонами,</w:t>
      </w:r>
      <w:r w:rsidRPr="009177F1">
        <w:rPr>
          <w:rFonts w:ascii="KDRS" w:hAnsi="KDRS"/>
          <w:lang w:val="ru-RU"/>
        </w:rPr>
        <w:t xml:space="preserve"> </w:t>
      </w:r>
      <w:r w:rsidRPr="009177F1">
        <w:rPr>
          <w:rFonts w:ascii="KDRS" w:hAnsi="KDRS"/>
          <w:i/>
          <w:lang w:val="ru-RU"/>
        </w:rPr>
        <w:t xml:space="preserve">в знач. нареч. </w:t>
      </w:r>
      <w:r w:rsidRPr="009177F1">
        <w:rPr>
          <w:rFonts w:ascii="KDRS" w:hAnsi="KDRS"/>
          <w:lang w:val="ru-RU"/>
        </w:rPr>
        <w:t xml:space="preserve">а) </w:t>
      </w:r>
      <w:r w:rsidRPr="009177F1">
        <w:rPr>
          <w:rFonts w:ascii="KDRS" w:hAnsi="KDRS"/>
          <w:i/>
          <w:lang w:val="ru-RU"/>
        </w:rPr>
        <w:t>Не прямым путем</w:t>
      </w:r>
      <w:r w:rsidRPr="009177F1">
        <w:rPr>
          <w:rFonts w:ascii="KDRS" w:hAnsi="KDRS"/>
          <w:lang w:val="ru-RU"/>
        </w:rPr>
        <w:t xml:space="preserve">, </w:t>
      </w:r>
      <w:r w:rsidRPr="009177F1">
        <w:rPr>
          <w:rFonts w:ascii="KDRS" w:hAnsi="KDRS"/>
          <w:i/>
          <w:lang w:val="ru-RU"/>
        </w:rPr>
        <w:t>окольной</w:t>
      </w:r>
      <w:r w:rsidRPr="009177F1">
        <w:rPr>
          <w:rFonts w:ascii="KDRS" w:hAnsi="KDRS"/>
          <w:lang w:val="ru-RU"/>
        </w:rPr>
        <w:t xml:space="preserve"> </w:t>
      </w:r>
      <w:r w:rsidRPr="009177F1">
        <w:rPr>
          <w:rFonts w:ascii="KDRS" w:hAnsi="KDRS"/>
          <w:i/>
          <w:lang w:val="ru-RU"/>
        </w:rPr>
        <w:t>дорогой</w:t>
      </w:r>
      <w:r w:rsidRPr="009177F1">
        <w:rPr>
          <w:rFonts w:ascii="KDRS" w:hAnsi="KDRS"/>
          <w:lang w:val="ru-RU"/>
        </w:rPr>
        <w:t xml:space="preserve">; </w:t>
      </w:r>
      <w:r w:rsidRPr="009177F1">
        <w:rPr>
          <w:rFonts w:ascii="KDRS" w:hAnsi="KDRS"/>
          <w:i/>
          <w:lang w:val="ru-RU"/>
        </w:rPr>
        <w:t>тж. перен</w:t>
      </w:r>
      <w:r w:rsidRPr="009177F1">
        <w:rPr>
          <w:rFonts w:ascii="KDRS" w:hAnsi="KDRS"/>
          <w:lang w:val="ru-RU"/>
        </w:rPr>
        <w:t xml:space="preserve">. А Сидоръ </w:t>
      </w:r>
      <w:r w:rsidRPr="009177F1">
        <w:rPr>
          <w:rFonts w:ascii="KDRS" w:hAnsi="KDRS"/>
          <w:caps/>
          <w:lang w:val="ru-RU"/>
        </w:rPr>
        <w:t>ж</w:t>
      </w:r>
      <w:r w:rsidRPr="009177F1">
        <w:rPr>
          <w:rFonts w:ascii="KDRS" w:hAnsi="KDRS"/>
          <w:lang w:val="ru-RU"/>
        </w:rPr>
        <w:t>ерноковской на свои деревни даетъ купчие безъ денегъ… не хотя мн</w:t>
      </w:r>
      <w:r w:rsidRPr="009177F1">
        <w:rPr>
          <w:lang w:val="ru-RU"/>
        </w:rPr>
        <w:t>ѣ</w:t>
      </w:r>
      <w:r w:rsidRPr="009177F1">
        <w:rPr>
          <w:rFonts w:ascii="KDRS" w:hAnsi="KDRS"/>
          <w:lang w:val="ru-RU"/>
        </w:rPr>
        <w:t xml:space="preserve"> Тренке живота моего платить, чтобы… свои деревни отъ повытей сторонами остоять. АХУ </w:t>
      </w:r>
      <w:r>
        <w:rPr>
          <w:rFonts w:ascii="KDRS" w:hAnsi="KDRS"/>
        </w:rPr>
        <w:t>III</w:t>
      </w:r>
      <w:r w:rsidRPr="009177F1">
        <w:rPr>
          <w:rFonts w:ascii="KDRS" w:hAnsi="KDRS"/>
          <w:lang w:val="ru-RU"/>
        </w:rPr>
        <w:t>, 8. 1626</w:t>
      </w:r>
      <w:r>
        <w:rPr>
          <w:rFonts w:ascii="KDRS" w:hAnsi="KDRS"/>
        </w:rPr>
        <w:t> </w:t>
      </w:r>
      <w:r w:rsidRPr="009177F1">
        <w:rPr>
          <w:rFonts w:ascii="KDRS" w:hAnsi="KDRS"/>
          <w:lang w:val="ru-RU"/>
        </w:rPr>
        <w:t>г. Да едучи Гришка дорогою, нихто ево не видал, ехал все стороною, а не дорогою. Якут.а., к. 2, № 6, сст. 7. 1639</w:t>
      </w:r>
      <w:r>
        <w:rPr>
          <w:rFonts w:ascii="KDRS" w:hAnsi="KDRS"/>
        </w:rPr>
        <w:t> </w:t>
      </w:r>
      <w:r w:rsidRPr="009177F1">
        <w:rPr>
          <w:rFonts w:ascii="KDRS" w:hAnsi="KDRS"/>
          <w:lang w:val="ru-RU"/>
        </w:rPr>
        <w:t xml:space="preserve">г. Попъ – дорогой, а чертъ – стороной. Сим.Послов., 204. </w:t>
      </w:r>
      <w:r>
        <w:rPr>
          <w:rFonts w:ascii="KDRS" w:hAnsi="KDRS"/>
        </w:rPr>
        <w:t>XVII</w:t>
      </w:r>
      <w:r w:rsidRPr="009177F1">
        <w:rPr>
          <w:rFonts w:ascii="KDRS" w:hAnsi="KDRS"/>
          <w:lang w:val="ru-RU"/>
        </w:rPr>
        <w:t>–</w:t>
      </w:r>
      <w:r>
        <w:rPr>
          <w:rFonts w:ascii="KDRS" w:hAnsi="KDRS"/>
        </w:rPr>
        <w:t>XVIII </w:t>
      </w:r>
      <w:r w:rsidRPr="009177F1">
        <w:rPr>
          <w:rFonts w:ascii="KDRS" w:hAnsi="KDRS"/>
          <w:lang w:val="ru-RU"/>
        </w:rPr>
        <w:t xml:space="preserve">вв. б) </w:t>
      </w:r>
      <w:r w:rsidRPr="009177F1">
        <w:rPr>
          <w:rFonts w:ascii="KDRS" w:hAnsi="KDRS"/>
          <w:i/>
          <w:lang w:val="ru-RU"/>
        </w:rPr>
        <w:t>Не из прямого источника</w:t>
      </w:r>
      <w:r w:rsidRPr="009177F1">
        <w:rPr>
          <w:rFonts w:ascii="KDRS" w:hAnsi="KDRS"/>
          <w:lang w:val="ru-RU"/>
        </w:rPr>
        <w:t xml:space="preserve">, </w:t>
      </w:r>
      <w:r w:rsidRPr="009177F1">
        <w:rPr>
          <w:rFonts w:ascii="KDRS" w:hAnsi="KDRS"/>
          <w:i/>
          <w:lang w:val="ru-RU"/>
        </w:rPr>
        <w:t>от посторонних</w:t>
      </w:r>
      <w:r w:rsidRPr="009177F1">
        <w:rPr>
          <w:rFonts w:ascii="KDRS" w:hAnsi="KDRS"/>
          <w:lang w:val="ru-RU"/>
        </w:rPr>
        <w:t xml:space="preserve"> (</w:t>
      </w:r>
      <w:r w:rsidRPr="009177F1">
        <w:rPr>
          <w:rFonts w:ascii="KDRS" w:hAnsi="KDRS"/>
          <w:i/>
          <w:lang w:val="ru-RU"/>
        </w:rPr>
        <w:t>услышать</w:t>
      </w:r>
      <w:r w:rsidRPr="009177F1">
        <w:rPr>
          <w:rFonts w:ascii="KDRS" w:hAnsi="KDRS"/>
          <w:lang w:val="ru-RU"/>
        </w:rPr>
        <w:t xml:space="preserve">, </w:t>
      </w:r>
      <w:r w:rsidRPr="009177F1">
        <w:rPr>
          <w:rFonts w:ascii="KDRS" w:hAnsi="KDRS"/>
          <w:i/>
          <w:lang w:val="ru-RU"/>
        </w:rPr>
        <w:t>узнать что-л</w:t>
      </w:r>
      <w:r w:rsidRPr="009177F1">
        <w:rPr>
          <w:rFonts w:ascii="KDRS" w:hAnsi="KDRS"/>
          <w:lang w:val="ru-RU"/>
        </w:rPr>
        <w:t>.). И как к теб</w:t>
      </w:r>
      <w:r w:rsidRPr="009177F1">
        <w:rPr>
          <w:lang w:val="ru-RU"/>
        </w:rPr>
        <w:t>ѣ</w:t>
      </w:r>
      <w:r w:rsidRPr="009177F1">
        <w:rPr>
          <w:rFonts w:ascii="KDRS" w:hAnsi="KDRS"/>
          <w:lang w:val="ru-RU"/>
        </w:rPr>
        <w:t xml:space="preserve"> ся нш</w:t>
      </w:r>
      <w:r w:rsidRPr="009177F1">
        <w:rPr>
          <w:lang w:val="ru-RU"/>
        </w:rPr>
        <w:t>҃</w:t>
      </w:r>
      <w:r w:rsidRPr="009177F1">
        <w:rPr>
          <w:rFonts w:ascii="KDRS" w:hAnsi="KDRS"/>
          <w:lang w:val="ru-RU"/>
        </w:rPr>
        <w:t>а грамота придет, и ты б про т</w:t>
      </w:r>
      <w:r w:rsidRPr="009177F1">
        <w:rPr>
          <w:lang w:val="ru-RU"/>
        </w:rPr>
        <w:t>ѣ</w:t>
      </w:r>
      <w:r w:rsidRPr="009177F1">
        <w:rPr>
          <w:rFonts w:ascii="KDRS" w:hAnsi="KDRS"/>
          <w:lang w:val="ru-RU"/>
        </w:rPr>
        <w:t>х про вывозных кр</w:t>
      </w:r>
      <w:r w:rsidRPr="009177F1">
        <w:rPr>
          <w:lang w:val="ru-RU"/>
        </w:rPr>
        <w:t>҃</w:t>
      </w:r>
      <w:r w:rsidRPr="009177F1">
        <w:rPr>
          <w:rFonts w:ascii="KDRS" w:hAnsi="KDRS"/>
          <w:lang w:val="ru-RU"/>
        </w:rPr>
        <w:t xml:space="preserve">стьян сыскал сторонами, а не нашими кладными и посопными селы. А.Увар., 61. </w:t>
      </w:r>
      <w:r>
        <w:rPr>
          <w:rFonts w:ascii="KDRS" w:hAnsi="KDRS"/>
        </w:rPr>
        <w:t>XVI </w:t>
      </w:r>
      <w:r w:rsidRPr="009177F1">
        <w:rPr>
          <w:rFonts w:ascii="KDRS" w:hAnsi="KDRS"/>
          <w:lang w:val="ru-RU"/>
        </w:rPr>
        <w:t>в. Слышалъ есмь стороною, что государь нашъ владыка тферской смущается о мн</w:t>
      </w:r>
      <w:r w:rsidRPr="009177F1">
        <w:rPr>
          <w:lang w:val="ru-RU"/>
        </w:rPr>
        <w:t>ѣ</w:t>
      </w:r>
      <w:r w:rsidRPr="009177F1">
        <w:rPr>
          <w:rFonts w:ascii="KDRS" w:hAnsi="KDRS"/>
          <w:lang w:val="ru-RU"/>
        </w:rPr>
        <w:t xml:space="preserve"> б</w:t>
      </w:r>
      <w:r w:rsidRPr="009177F1">
        <w:rPr>
          <w:lang w:val="ru-RU"/>
        </w:rPr>
        <w:t>ѣ</w:t>
      </w:r>
      <w:r w:rsidRPr="009177F1">
        <w:rPr>
          <w:rFonts w:ascii="KDRS" w:hAnsi="KDRS"/>
          <w:lang w:val="ru-RU"/>
        </w:rPr>
        <w:t xml:space="preserve">дномъ. М.Гр. </w:t>
      </w:r>
      <w:r>
        <w:rPr>
          <w:rFonts w:ascii="KDRS" w:hAnsi="KDRS"/>
        </w:rPr>
        <w:t>II</w:t>
      </w:r>
      <w:r w:rsidRPr="009177F1">
        <w:rPr>
          <w:rFonts w:ascii="KDRS" w:hAnsi="KDRS"/>
          <w:lang w:val="ru-RU"/>
        </w:rPr>
        <w:t xml:space="preserve">, 421.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XVI </w:t>
      </w:r>
      <w:r w:rsidRPr="009177F1">
        <w:rPr>
          <w:rFonts w:ascii="KDRS" w:hAnsi="KDRS"/>
          <w:lang w:val="ru-RU"/>
        </w:rPr>
        <w:t xml:space="preserve">в. – Ср. </w:t>
      </w:r>
      <w:r w:rsidRPr="009177F1">
        <w:rPr>
          <w:rFonts w:ascii="KDRS" w:hAnsi="KDRS"/>
          <w:b/>
          <w:lang w:val="ru-RU"/>
        </w:rPr>
        <w:t>страна</w:t>
      </w:r>
      <w:r w:rsidRPr="009177F1">
        <w:rPr>
          <w:rFonts w:ascii="KDRS" w:hAnsi="KDRS"/>
          <w:lang w:val="ru-RU"/>
        </w:rPr>
        <w:t>.</w:t>
      </w:r>
    </w:p>
    <w:p w14:paraId="297F6AB3"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СТОРОНИ,</w:t>
      </w:r>
      <w:r w:rsidRPr="009177F1">
        <w:rPr>
          <w:rFonts w:ascii="KDRS" w:hAnsi="KDRS"/>
          <w:lang w:val="ru-RU"/>
        </w:rPr>
        <w:t xml:space="preserve"> </w:t>
      </w:r>
      <w:r w:rsidRPr="009177F1">
        <w:rPr>
          <w:rFonts w:ascii="KDRS" w:hAnsi="KDRS"/>
          <w:i/>
          <w:lang w:val="ru-RU"/>
        </w:rPr>
        <w:t>предлог</w:t>
      </w:r>
      <w:r w:rsidRPr="009177F1">
        <w:rPr>
          <w:rFonts w:ascii="KDRS" w:hAnsi="KDRS"/>
          <w:lang w:val="ru-RU"/>
        </w:rPr>
        <w:t xml:space="preserve"> </w:t>
      </w:r>
      <w:r w:rsidRPr="009177F1">
        <w:rPr>
          <w:rFonts w:ascii="KDRS" w:hAnsi="KDRS"/>
          <w:i/>
          <w:lang w:val="ru-RU"/>
        </w:rPr>
        <w:t>с род. пад. Сбоку от чего-л</w:t>
      </w:r>
      <w:r w:rsidRPr="009177F1">
        <w:rPr>
          <w:rFonts w:ascii="KDRS" w:hAnsi="KDRS"/>
          <w:lang w:val="ru-RU"/>
        </w:rPr>
        <w:t xml:space="preserve">., </w:t>
      </w:r>
      <w:r w:rsidRPr="009177F1">
        <w:rPr>
          <w:rFonts w:ascii="KDRS" w:hAnsi="KDRS"/>
          <w:i/>
          <w:lang w:val="ru-RU"/>
        </w:rPr>
        <w:t>рядом с чем-л</w:t>
      </w:r>
      <w:r w:rsidRPr="009177F1">
        <w:rPr>
          <w:rFonts w:ascii="KDRS" w:hAnsi="KDRS"/>
          <w:lang w:val="ru-RU"/>
        </w:rPr>
        <w:t>. Сторони же того крс</w:t>
      </w:r>
      <w:r w:rsidRPr="009177F1">
        <w:rPr>
          <w:lang w:val="ru-RU"/>
        </w:rPr>
        <w:t>҃</w:t>
      </w:r>
      <w:r w:rsidRPr="009177F1">
        <w:rPr>
          <w:rFonts w:ascii="KDRS" w:hAnsi="KDRS"/>
          <w:lang w:val="ru-RU"/>
        </w:rPr>
        <w:t xml:space="preserve">та носут [так!] блюдо злат&lt;о&gt; велми, на немже едина земла [так!], на землю же зряще поминаемъ, яко о&lt;т&gt; земля создани есми. Сказ.Инд.царстве, 72.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w:t>
      </w:r>
      <w:r w:rsidRPr="009177F1">
        <w:rPr>
          <w:rFonts w:ascii="KDRS" w:hAnsi="KDRS"/>
          <w:lang w:val="ru-RU"/>
        </w:rPr>
        <w:t>–</w:t>
      </w:r>
      <w:r>
        <w:rPr>
          <w:rFonts w:ascii="KDRS" w:hAnsi="KDRS"/>
        </w:rPr>
        <w:t>XIV </w:t>
      </w:r>
      <w:r w:rsidRPr="009177F1">
        <w:rPr>
          <w:rFonts w:ascii="KDRS" w:hAnsi="KDRS"/>
          <w:lang w:val="ru-RU"/>
        </w:rPr>
        <w:t>вв.</w:t>
      </w:r>
    </w:p>
    <w:p w14:paraId="182D256E"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СТОРОНИКЪ </w:t>
      </w:r>
      <w:r w:rsidRPr="009177F1">
        <w:rPr>
          <w:rFonts w:ascii="KDRS" w:hAnsi="KDRS"/>
          <w:lang w:val="ru-RU"/>
        </w:rPr>
        <w:t>см.</w:t>
      </w:r>
      <w:r w:rsidRPr="009177F1">
        <w:rPr>
          <w:rFonts w:ascii="KDRS" w:hAnsi="KDRS"/>
          <w:b/>
          <w:lang w:val="ru-RU"/>
        </w:rPr>
        <w:t xml:space="preserve"> сторонникъ</w:t>
      </w:r>
    </w:p>
    <w:p w14:paraId="17019C9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СТОРОНКА,</w:t>
      </w:r>
      <w:r w:rsidRPr="009177F1">
        <w:rPr>
          <w:rFonts w:ascii="KDRS" w:hAnsi="KDRS"/>
          <w:lang w:val="ru-RU"/>
        </w:rPr>
        <w:t xml:space="preserve"> </w:t>
      </w:r>
      <w:r w:rsidRPr="009177F1">
        <w:rPr>
          <w:rFonts w:ascii="KDRS" w:hAnsi="KDRS"/>
          <w:i/>
          <w:lang w:val="ru-RU"/>
        </w:rPr>
        <w:t xml:space="preserve">ж. </w:t>
      </w:r>
      <w:r w:rsidRPr="009177F1">
        <w:rPr>
          <w:rFonts w:ascii="KDRS" w:hAnsi="KDRS"/>
          <w:i/>
          <w:caps/>
          <w:lang w:val="ru-RU"/>
        </w:rPr>
        <w:t>б</w:t>
      </w:r>
      <w:r w:rsidRPr="009177F1">
        <w:rPr>
          <w:rFonts w:ascii="KDRS" w:hAnsi="KDRS"/>
          <w:i/>
          <w:lang w:val="ru-RU"/>
        </w:rPr>
        <w:t>ок</w:t>
      </w:r>
      <w:r w:rsidRPr="009177F1">
        <w:rPr>
          <w:rFonts w:ascii="KDRS" w:hAnsi="KDRS"/>
          <w:lang w:val="ru-RU"/>
        </w:rPr>
        <w:t>;</w:t>
      </w:r>
      <w:r w:rsidRPr="009177F1">
        <w:rPr>
          <w:rFonts w:ascii="KDRS" w:hAnsi="KDRS"/>
          <w:i/>
          <w:lang w:val="ru-RU"/>
        </w:rPr>
        <w:t xml:space="preserve"> край</w:t>
      </w:r>
      <w:r w:rsidRPr="009177F1">
        <w:rPr>
          <w:rFonts w:ascii="KDRS" w:hAnsi="KDRS"/>
          <w:lang w:val="ru-RU"/>
        </w:rPr>
        <w:t>. Царь и великий князь Михайло Федоровичъ всеа Русии понемогъ сторонкою: и то</w:t>
      </w:r>
      <w:r w:rsidRPr="009177F1">
        <w:rPr>
          <w:lang w:val="ru-RU"/>
        </w:rPr>
        <w:t>ѣ</w:t>
      </w:r>
      <w:r w:rsidRPr="009177F1">
        <w:rPr>
          <w:rFonts w:ascii="KDRS" w:hAnsi="KDRS"/>
          <w:lang w:val="ru-RU"/>
        </w:rPr>
        <w:t xml:space="preserve"> государь ночи и не опочивалъ, маленко къ св</w:t>
      </w:r>
      <w:r w:rsidRPr="009177F1">
        <w:rPr>
          <w:lang w:val="ru-RU"/>
        </w:rPr>
        <w:t>ѣ</w:t>
      </w:r>
      <w:r w:rsidRPr="009177F1">
        <w:rPr>
          <w:rFonts w:ascii="KDRS" w:hAnsi="KDRS"/>
          <w:lang w:val="ru-RU"/>
        </w:rPr>
        <w:t>ту поутишился и почало облехчевать. Переп.Мих.Фед., 72. 1620</w:t>
      </w:r>
      <w:r>
        <w:rPr>
          <w:rFonts w:ascii="KDRS" w:hAnsi="KDRS"/>
        </w:rPr>
        <w:t> </w:t>
      </w:r>
      <w:r w:rsidRPr="009177F1">
        <w:rPr>
          <w:rFonts w:ascii="KDRS" w:hAnsi="KDRS"/>
          <w:lang w:val="ru-RU"/>
        </w:rPr>
        <w:t>г. Кон&lt;ь&gt; колматскои в гнеде коур, синегрив, грива направо, во лбе зв</w:t>
      </w:r>
      <w:r w:rsidRPr="009177F1">
        <w:rPr>
          <w:lang w:val="ru-RU"/>
        </w:rPr>
        <w:t>ѣ</w:t>
      </w:r>
      <w:r w:rsidRPr="009177F1">
        <w:rPr>
          <w:rFonts w:ascii="KDRS" w:hAnsi="KDRS"/>
          <w:lang w:val="ru-RU"/>
        </w:rPr>
        <w:t xml:space="preserve">здинка, с </w:t>
      </w:r>
      <w:r w:rsidRPr="009177F1">
        <w:rPr>
          <w:rFonts w:ascii="KDRS" w:hAnsi="KDRS"/>
          <w:lang w:val="ru-RU"/>
        </w:rPr>
        <w:lastRenderedPageBreak/>
        <w:t>л</w:t>
      </w:r>
      <w:r w:rsidRPr="009177F1">
        <w:rPr>
          <w:lang w:val="ru-RU"/>
        </w:rPr>
        <w:t>ѣ</w:t>
      </w:r>
      <w:r w:rsidRPr="009177F1">
        <w:rPr>
          <w:rFonts w:ascii="KDRS" w:hAnsi="KDRS"/>
          <w:lang w:val="ru-RU"/>
        </w:rPr>
        <w:t>вог&lt;о&gt; уха ущербнуто сторонки, в</w:t>
      </w:r>
      <w:r w:rsidRPr="009177F1">
        <w:rPr>
          <w:lang w:val="ru-RU"/>
        </w:rPr>
        <w:t>ѣ</w:t>
      </w:r>
      <w:r w:rsidRPr="009177F1">
        <w:rPr>
          <w:rFonts w:ascii="KDRS" w:hAnsi="KDRS"/>
          <w:lang w:val="ru-RU"/>
        </w:rPr>
        <w:t>хор повыше очеи, правои ноздри немно&lt;го&gt; упорото. Там.кн.Тихв.м. № 1267, 28. 1628</w:t>
      </w:r>
      <w:r>
        <w:rPr>
          <w:rFonts w:ascii="KDRS" w:hAnsi="KDRS"/>
        </w:rPr>
        <w:t> </w:t>
      </w:r>
      <w:r w:rsidRPr="009177F1">
        <w:rPr>
          <w:rFonts w:ascii="KDRS" w:hAnsi="KDRS"/>
          <w:lang w:val="ru-RU"/>
        </w:rPr>
        <w:t xml:space="preserve">г. </w:t>
      </w:r>
    </w:p>
    <w:p w14:paraId="33E220F5"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СТОРОННА </w:t>
      </w:r>
      <w:r w:rsidRPr="009177F1">
        <w:rPr>
          <w:rFonts w:ascii="KDRS" w:hAnsi="KDRS"/>
          <w:lang w:val="ru-RU"/>
        </w:rPr>
        <w:t>см.</w:t>
      </w:r>
      <w:r w:rsidRPr="009177F1">
        <w:rPr>
          <w:rFonts w:ascii="KDRS" w:hAnsi="KDRS"/>
          <w:b/>
          <w:lang w:val="ru-RU"/>
        </w:rPr>
        <w:t xml:space="preserve"> сторона</w:t>
      </w:r>
    </w:p>
    <w:p w14:paraId="05171C6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 xml:space="preserve">СТОРОННИЙ </w:t>
      </w:r>
      <w:r w:rsidRPr="009177F1">
        <w:rPr>
          <w:rFonts w:ascii="KDRS" w:hAnsi="KDRS"/>
          <w:lang w:val="ru-RU"/>
        </w:rPr>
        <w:t xml:space="preserve">и </w:t>
      </w:r>
      <w:r w:rsidRPr="009177F1">
        <w:rPr>
          <w:rFonts w:ascii="KDRS" w:hAnsi="KDRS"/>
          <w:b/>
          <w:lang w:val="ru-RU"/>
        </w:rPr>
        <w:t>СТОРОННЫЙ,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Боковой</w:t>
      </w:r>
      <w:r w:rsidRPr="009177F1">
        <w:rPr>
          <w:rFonts w:ascii="KDRS" w:hAnsi="KDRS"/>
          <w:lang w:val="ru-RU"/>
        </w:rPr>
        <w:t>. (1358): Того же л</w:t>
      </w:r>
      <w:r w:rsidRPr="009177F1">
        <w:rPr>
          <w:lang w:val="ru-RU"/>
        </w:rPr>
        <w:t>ѣ</w:t>
      </w:r>
      <w:r w:rsidRPr="009177F1">
        <w:rPr>
          <w:rFonts w:ascii="KDRS" w:hAnsi="KDRS"/>
          <w:lang w:val="ru-RU"/>
        </w:rPr>
        <w:t>та владыка Федоръ создалъ двери м</w:t>
      </w:r>
      <w:r w:rsidRPr="009177F1">
        <w:rPr>
          <w:lang w:val="ru-RU"/>
        </w:rPr>
        <w:t>ѣ</w:t>
      </w:r>
      <w:r w:rsidRPr="009177F1">
        <w:rPr>
          <w:rFonts w:ascii="KDRS" w:hAnsi="KDRS"/>
          <w:lang w:val="ru-RU"/>
        </w:rPr>
        <w:t xml:space="preserve">дяны стороньнии у свят(а)го Спаса отъ своего двора. Рог.лет., 67. </w:t>
      </w:r>
      <w:r>
        <w:rPr>
          <w:rFonts w:ascii="KDRS" w:hAnsi="KDRS"/>
        </w:rPr>
        <w:t>XV </w:t>
      </w:r>
      <w:r w:rsidRPr="009177F1">
        <w:rPr>
          <w:rFonts w:ascii="KDRS" w:hAnsi="KDRS"/>
          <w:lang w:val="ru-RU"/>
        </w:rPr>
        <w:t>в. А Мартурии Рушанинъ преставися… и положенъ бысть у Свят</w:t>
      </w:r>
      <w:r w:rsidRPr="009177F1">
        <w:rPr>
          <w:lang w:val="ru-RU"/>
        </w:rPr>
        <w:t>ѣ</w:t>
      </w:r>
      <w:r w:rsidRPr="009177F1">
        <w:rPr>
          <w:rFonts w:ascii="KDRS" w:hAnsi="KDRS"/>
          <w:lang w:val="ru-RU"/>
        </w:rPr>
        <w:t>и Софии въ притвор</w:t>
      </w:r>
      <w:r w:rsidRPr="009177F1">
        <w:rPr>
          <w:lang w:val="ru-RU"/>
        </w:rPr>
        <w:t>ѣ</w:t>
      </w:r>
      <w:r w:rsidRPr="009177F1">
        <w:rPr>
          <w:rFonts w:ascii="KDRS" w:hAnsi="KDRS"/>
          <w:lang w:val="ru-RU"/>
        </w:rPr>
        <w:t xml:space="preserve"> стороннем. Новг. </w:t>
      </w:r>
      <w:r>
        <w:rPr>
          <w:rFonts w:ascii="KDRS" w:hAnsi="KDRS"/>
        </w:rPr>
        <w:t>I</w:t>
      </w:r>
      <w:r w:rsidRPr="009177F1">
        <w:rPr>
          <w:rFonts w:ascii="KDRS" w:hAnsi="KDRS"/>
          <w:lang w:val="ru-RU"/>
        </w:rPr>
        <w:t xml:space="preserve"> лет. (Н.), 473. </w:t>
      </w:r>
      <w:r>
        <w:rPr>
          <w:rFonts w:ascii="KDRS" w:hAnsi="KDRS"/>
        </w:rPr>
        <w:t>XV </w:t>
      </w:r>
      <w:r w:rsidRPr="009177F1">
        <w:rPr>
          <w:rFonts w:ascii="KDRS" w:hAnsi="KDRS"/>
          <w:lang w:val="ru-RU"/>
        </w:rPr>
        <w:t>в. Тотъ мой анбаръ: передняя и задняя ст</w:t>
      </w:r>
      <w:r w:rsidRPr="009177F1">
        <w:rPr>
          <w:lang w:val="ru-RU"/>
        </w:rPr>
        <w:t>ѣ</w:t>
      </w:r>
      <w:r w:rsidRPr="009177F1">
        <w:rPr>
          <w:rFonts w:ascii="KDRS" w:hAnsi="KDRS"/>
          <w:lang w:val="ru-RU"/>
        </w:rPr>
        <w:t>ны полушесты сажени межъ угловъ, а сторонныя ст</w:t>
      </w:r>
      <w:r w:rsidRPr="009177F1">
        <w:rPr>
          <w:lang w:val="ru-RU"/>
        </w:rPr>
        <w:t>ѣ</w:t>
      </w:r>
      <w:r w:rsidRPr="009177F1">
        <w:rPr>
          <w:rFonts w:ascii="KDRS" w:hAnsi="KDRS"/>
          <w:lang w:val="ru-RU"/>
        </w:rPr>
        <w:t xml:space="preserve">ны шти саженъ межъ угловъ. А.Уст. </w:t>
      </w:r>
      <w:r>
        <w:rPr>
          <w:rFonts w:ascii="KDRS" w:hAnsi="KDRS"/>
        </w:rPr>
        <w:t>I</w:t>
      </w:r>
      <w:r w:rsidRPr="009177F1">
        <w:rPr>
          <w:rFonts w:ascii="KDRS" w:hAnsi="KDRS"/>
          <w:lang w:val="ru-RU"/>
        </w:rPr>
        <w:t>, 165. 1588</w:t>
      </w:r>
      <w:r>
        <w:rPr>
          <w:rFonts w:ascii="KDRS" w:hAnsi="KDRS"/>
        </w:rPr>
        <w:t> </w:t>
      </w:r>
      <w:r w:rsidRPr="009177F1">
        <w:rPr>
          <w:rFonts w:ascii="KDRS" w:hAnsi="KDRS"/>
          <w:lang w:val="ru-RU"/>
        </w:rPr>
        <w:t>г. Да над царем стояли образы складные на трех цках, а на них воображены Спасов образ… на сторонних цках архангел Михаил и Гаврил. Посольство Толочанова, 134. 1652</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 xml:space="preserve">И поиде патриархъ въ боковые двери, сииречь въ сторонние. Х.Тр.Короб., 19. </w:t>
      </w:r>
      <w:r>
        <w:rPr>
          <w:rFonts w:ascii="KDRS" w:hAnsi="KDRS"/>
        </w:rPr>
        <w:t>XVII </w:t>
      </w:r>
      <w:r w:rsidRPr="009177F1">
        <w:rPr>
          <w:rFonts w:ascii="KDRS" w:hAnsi="KDRS"/>
          <w:lang w:val="ru-RU"/>
        </w:rPr>
        <w:t xml:space="preserve">в. </w:t>
      </w:r>
      <w:r w:rsidRPr="009177F1">
        <w:rPr>
          <w:rFonts w:ascii="KDRS" w:hAnsi="KDRS"/>
          <w:spacing w:val="40"/>
          <w:lang w:val="ru-RU"/>
        </w:rPr>
        <w:t>Сторонняя (сторонная) р</w:t>
      </w:r>
      <w:r w:rsidRPr="009177F1">
        <w:rPr>
          <w:spacing w:val="40"/>
          <w:lang w:val="ru-RU"/>
        </w:rPr>
        <w:t>ѣ</w:t>
      </w:r>
      <w:r w:rsidRPr="009177F1">
        <w:rPr>
          <w:rFonts w:ascii="KDRS" w:hAnsi="KDRS"/>
          <w:spacing w:val="40"/>
          <w:lang w:val="ru-RU"/>
        </w:rPr>
        <w:t xml:space="preserve">ка </w:t>
      </w:r>
      <w:r w:rsidRPr="009177F1">
        <w:rPr>
          <w:rFonts w:ascii="KDRS" w:hAnsi="KDRS"/>
          <w:lang w:val="ru-RU"/>
        </w:rPr>
        <w:t>(</w:t>
      </w:r>
      <w:r w:rsidRPr="009177F1">
        <w:rPr>
          <w:rFonts w:ascii="KDRS" w:hAnsi="KDRS"/>
          <w:spacing w:val="40"/>
          <w:lang w:val="ru-RU"/>
        </w:rPr>
        <w:t>р</w:t>
      </w:r>
      <w:r w:rsidRPr="009177F1">
        <w:rPr>
          <w:spacing w:val="40"/>
          <w:lang w:val="ru-RU"/>
        </w:rPr>
        <w:t>ѣ</w:t>
      </w:r>
      <w:r w:rsidRPr="009177F1">
        <w:rPr>
          <w:rFonts w:ascii="KDRS" w:hAnsi="KDRS"/>
          <w:spacing w:val="40"/>
          <w:lang w:val="ru-RU"/>
        </w:rPr>
        <w:t>чк</w:t>
      </w:r>
      <w:r w:rsidRPr="009177F1">
        <w:rPr>
          <w:rFonts w:ascii="KDRS" w:hAnsi="KDRS"/>
          <w:lang w:val="ru-RU"/>
        </w:rPr>
        <w:t xml:space="preserve">а) – </w:t>
      </w:r>
      <w:r w:rsidRPr="009177F1">
        <w:rPr>
          <w:rFonts w:ascii="KDRS" w:hAnsi="KDRS"/>
          <w:i/>
          <w:lang w:val="ru-RU"/>
        </w:rPr>
        <w:t>приток</w:t>
      </w:r>
      <w:r w:rsidRPr="009177F1">
        <w:rPr>
          <w:rFonts w:ascii="KDRS" w:hAnsi="KDRS"/>
          <w:lang w:val="ru-RU"/>
        </w:rPr>
        <w:t>. У р</w:t>
      </w:r>
      <w:r w:rsidRPr="009177F1">
        <w:rPr>
          <w:lang w:val="ru-RU"/>
        </w:rPr>
        <w:t>ѣ</w:t>
      </w:r>
      <w:r w:rsidRPr="009177F1">
        <w:rPr>
          <w:rFonts w:ascii="KDRS" w:hAnsi="KDRS"/>
          <w:lang w:val="ru-RU"/>
        </w:rPr>
        <w:t>ки рыба ловити, и у стороньнихъ р</w:t>
      </w:r>
      <w:r w:rsidRPr="009177F1">
        <w:rPr>
          <w:lang w:val="ru-RU"/>
        </w:rPr>
        <w:t>ѣ</w:t>
      </w:r>
      <w:r w:rsidRPr="009177F1">
        <w:rPr>
          <w:rFonts w:ascii="KDRS" w:hAnsi="KDRS"/>
          <w:lang w:val="ru-RU"/>
        </w:rPr>
        <w:t xml:space="preserve">кахъ рыба ловити и бобры бити. Арх.Стр. </w:t>
      </w:r>
      <w:r>
        <w:rPr>
          <w:rFonts w:ascii="KDRS" w:hAnsi="KDRS"/>
        </w:rPr>
        <w:t>I</w:t>
      </w:r>
      <w:r w:rsidRPr="009177F1">
        <w:rPr>
          <w:rFonts w:ascii="KDRS" w:hAnsi="KDRS"/>
          <w:lang w:val="ru-RU"/>
        </w:rPr>
        <w:t xml:space="preserve">, 18. </w:t>
      </w:r>
      <w:r>
        <w:rPr>
          <w:rFonts w:ascii="KDRS" w:hAnsi="KDRS"/>
        </w:rPr>
        <w:t>XV </w:t>
      </w:r>
      <w:r w:rsidRPr="009177F1">
        <w:rPr>
          <w:rFonts w:ascii="KDRS" w:hAnsi="KDRS"/>
          <w:lang w:val="ru-RU"/>
        </w:rPr>
        <w:t>в. И от погоста вверхъ по рек</w:t>
      </w:r>
      <w:r w:rsidRPr="009177F1">
        <w:rPr>
          <w:lang w:val="ru-RU"/>
        </w:rPr>
        <w:t>ѣ</w:t>
      </w:r>
      <w:r w:rsidRPr="009177F1">
        <w:rPr>
          <w:rFonts w:ascii="KDRS" w:hAnsi="KDRS"/>
          <w:lang w:val="ru-RU"/>
        </w:rPr>
        <w:t xml:space="preserve"> по Умбе и по стороннимъ р</w:t>
      </w:r>
      <w:r w:rsidRPr="009177F1">
        <w:rPr>
          <w:lang w:val="ru-RU"/>
        </w:rPr>
        <w:t>ѣ</w:t>
      </w:r>
      <w:r w:rsidRPr="009177F1">
        <w:rPr>
          <w:rFonts w:ascii="KDRS" w:hAnsi="KDRS"/>
          <w:lang w:val="ru-RU"/>
        </w:rPr>
        <w:t>чкамъ, которые впали в Умбу р</w:t>
      </w:r>
      <w:r w:rsidRPr="009177F1">
        <w:rPr>
          <w:lang w:val="ru-RU"/>
        </w:rPr>
        <w:t>ѣ</w:t>
      </w:r>
      <w:r w:rsidRPr="009177F1">
        <w:rPr>
          <w:rFonts w:ascii="KDRS" w:hAnsi="KDRS"/>
          <w:lang w:val="ru-RU"/>
        </w:rPr>
        <w:t>ку с обе стороны, и до Лопские межи крестьяне в</w:t>
      </w:r>
      <w:r w:rsidRPr="009177F1">
        <w:rPr>
          <w:lang w:val="ru-RU"/>
        </w:rPr>
        <w:t>ѣ</w:t>
      </w:r>
      <w:r w:rsidRPr="009177F1">
        <w:rPr>
          <w:rFonts w:ascii="KDRS" w:hAnsi="KDRS"/>
          <w:lang w:val="ru-RU"/>
        </w:rPr>
        <w:t xml:space="preserve">даютъ свои пожни промежъ собя сами. Гр.Дв. </w:t>
      </w:r>
      <w:r>
        <w:rPr>
          <w:rFonts w:ascii="KDRS" w:hAnsi="KDRS"/>
        </w:rPr>
        <w:t>I</w:t>
      </w:r>
      <w:r w:rsidRPr="009177F1">
        <w:rPr>
          <w:rFonts w:ascii="KDRS" w:hAnsi="KDRS"/>
          <w:lang w:val="ru-RU"/>
        </w:rPr>
        <w:t>, 275. 1584</w:t>
      </w:r>
      <w:r>
        <w:rPr>
          <w:rFonts w:ascii="KDRS" w:hAnsi="KDRS"/>
        </w:rPr>
        <w:t> </w:t>
      </w:r>
      <w:r w:rsidRPr="009177F1">
        <w:rPr>
          <w:rFonts w:ascii="KDRS" w:hAnsi="KDRS"/>
          <w:lang w:val="ru-RU"/>
        </w:rPr>
        <w:t>г. Около де тое жъ р</w:t>
      </w:r>
      <w:r w:rsidRPr="009177F1">
        <w:rPr>
          <w:lang w:val="ru-RU"/>
        </w:rPr>
        <w:t>ѣ</w:t>
      </w:r>
      <w:r w:rsidRPr="009177F1">
        <w:rPr>
          <w:rFonts w:ascii="KDRS" w:hAnsi="KDRS"/>
          <w:lang w:val="ru-RU"/>
        </w:rPr>
        <w:t>ки Аргуни по многимъ стороннымъ р</w:t>
      </w:r>
      <w:r w:rsidRPr="009177F1">
        <w:rPr>
          <w:lang w:val="ru-RU"/>
        </w:rPr>
        <w:t>ѣ</w:t>
      </w:r>
      <w:r w:rsidRPr="009177F1">
        <w:rPr>
          <w:rFonts w:ascii="KDRS" w:hAnsi="KDRS"/>
          <w:lang w:val="ru-RU"/>
        </w:rPr>
        <w:t xml:space="preserve">камъ живутъ многие неясачные… тунгусы. ДАИ </w:t>
      </w:r>
      <w:r>
        <w:rPr>
          <w:rFonts w:ascii="KDRS" w:hAnsi="KDRS"/>
        </w:rPr>
        <w:t>VIII</w:t>
      </w:r>
      <w:r w:rsidRPr="009177F1">
        <w:rPr>
          <w:rFonts w:ascii="KDRS" w:hAnsi="KDRS"/>
          <w:lang w:val="ru-RU"/>
        </w:rPr>
        <w:t>, 326. 1681</w:t>
      </w:r>
      <w:r>
        <w:rPr>
          <w:rFonts w:ascii="KDRS" w:hAnsi="KDRS"/>
        </w:rPr>
        <w:t> </w:t>
      </w:r>
      <w:r w:rsidRPr="009177F1">
        <w:rPr>
          <w:rFonts w:ascii="KDRS" w:hAnsi="KDRS"/>
          <w:lang w:val="ru-RU"/>
        </w:rPr>
        <w:t xml:space="preserve">г. </w:t>
      </w:r>
    </w:p>
    <w:p w14:paraId="62A8E37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caps/>
          <w:lang w:val="ru-RU"/>
        </w:rPr>
        <w:t>н</w:t>
      </w:r>
      <w:r w:rsidRPr="009177F1">
        <w:rPr>
          <w:rFonts w:ascii="KDRS" w:hAnsi="KDRS"/>
          <w:i/>
          <w:lang w:val="ru-RU"/>
        </w:rPr>
        <w:t>е главный</w:t>
      </w:r>
      <w:r w:rsidRPr="009177F1">
        <w:rPr>
          <w:rFonts w:ascii="KDRS" w:hAnsi="KDRS"/>
          <w:lang w:val="ru-RU"/>
        </w:rPr>
        <w:t xml:space="preserve">, </w:t>
      </w:r>
      <w:r w:rsidRPr="009177F1">
        <w:rPr>
          <w:rFonts w:ascii="KDRS" w:hAnsi="KDRS"/>
          <w:i/>
          <w:lang w:val="ru-RU"/>
        </w:rPr>
        <w:t>окольный</w:t>
      </w:r>
      <w:r w:rsidRPr="009177F1">
        <w:rPr>
          <w:rFonts w:ascii="KDRS" w:hAnsi="KDRS"/>
          <w:lang w:val="ru-RU"/>
        </w:rPr>
        <w:t xml:space="preserve"> (</w:t>
      </w:r>
      <w:r w:rsidRPr="009177F1">
        <w:rPr>
          <w:rFonts w:ascii="KDRS" w:hAnsi="KDRS"/>
          <w:i/>
          <w:lang w:val="ru-RU"/>
        </w:rPr>
        <w:t>о дороге</w:t>
      </w:r>
      <w:r w:rsidRPr="009177F1">
        <w:rPr>
          <w:rFonts w:ascii="KDRS" w:hAnsi="KDRS"/>
          <w:lang w:val="ru-RU"/>
        </w:rPr>
        <w:t>). А какъ де от Соли т</w:t>
      </w:r>
      <w:r w:rsidRPr="009177F1">
        <w:rPr>
          <w:lang w:val="ru-RU"/>
        </w:rPr>
        <w:t>ѣ</w:t>
      </w:r>
      <w:r w:rsidRPr="009177F1">
        <w:rPr>
          <w:rFonts w:ascii="KDRS" w:hAnsi="KDRS"/>
          <w:lang w:val="ru-RU"/>
        </w:rPr>
        <w:t xml:space="preserve"> сибирские воеводы по</w:t>
      </w:r>
      <w:r w:rsidRPr="009177F1">
        <w:rPr>
          <w:lang w:val="ru-RU"/>
        </w:rPr>
        <w:t>ѣ</w:t>
      </w:r>
      <w:r w:rsidRPr="009177F1">
        <w:rPr>
          <w:rFonts w:ascii="KDRS" w:hAnsi="KDRS"/>
          <w:lang w:val="ru-RU"/>
        </w:rPr>
        <w:t>хали по сибирскои болшои дороге и он</w:t>
      </w:r>
      <w:r w:rsidRPr="009177F1">
        <w:rPr>
          <w:lang w:val="ru-RU"/>
        </w:rPr>
        <w:t>ѣ</w:t>
      </w:r>
      <w:r w:rsidRPr="009177F1">
        <w:rPr>
          <w:rFonts w:ascii="KDRS" w:hAnsi="KDRS"/>
          <w:lang w:val="ru-RU"/>
        </w:rPr>
        <w:t xml:space="preserve"> де розсылали многихъ своихъ людеи з болшие дороги вверхъ по стороннимъ дорогамъ и по деревнямъ до Каигородка, до Пермского яму. Моск.а. № 3, сст. 5. 1627</w:t>
      </w:r>
      <w:r>
        <w:rPr>
          <w:rFonts w:ascii="KDRS" w:hAnsi="KDRS"/>
        </w:rPr>
        <w:t> </w:t>
      </w:r>
      <w:r w:rsidRPr="009177F1">
        <w:rPr>
          <w:rFonts w:ascii="KDRS" w:hAnsi="KDRS"/>
          <w:lang w:val="ru-RU"/>
        </w:rPr>
        <w:t>г. И тот де скотъ казаки Юшко Петровъ с товарыщи розсылали наперед себя на Алдан к Дмитрею Копылову с товарыщи сторонными дорогами. Якут.а., к. 1, № 1, сст. 430. 1640</w:t>
      </w:r>
      <w:r>
        <w:rPr>
          <w:rFonts w:ascii="KDRS" w:hAnsi="KDRS"/>
        </w:rPr>
        <w:t> </w:t>
      </w:r>
      <w:r w:rsidRPr="009177F1">
        <w:rPr>
          <w:rFonts w:ascii="KDRS" w:hAnsi="KDRS"/>
          <w:lang w:val="ru-RU"/>
        </w:rPr>
        <w:t>г.</w:t>
      </w:r>
    </w:p>
    <w:p w14:paraId="042A725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Не принадлежащий к своим, посторонний</w:t>
      </w:r>
      <w:r w:rsidRPr="009177F1">
        <w:rPr>
          <w:rFonts w:ascii="KDRS" w:hAnsi="KDRS"/>
          <w:lang w:val="ru-RU"/>
        </w:rPr>
        <w:t xml:space="preserve">; </w:t>
      </w:r>
      <w:r w:rsidRPr="009177F1">
        <w:rPr>
          <w:rFonts w:ascii="KDRS" w:hAnsi="KDRS"/>
          <w:i/>
          <w:lang w:val="ru-RU"/>
        </w:rPr>
        <w:t>другой</w:t>
      </w:r>
      <w:r w:rsidRPr="009177F1">
        <w:rPr>
          <w:rFonts w:ascii="KDRS" w:hAnsi="KDRS"/>
          <w:lang w:val="ru-RU"/>
        </w:rPr>
        <w:t xml:space="preserve">. А станет тот продавец и купец иным людем закладывати, и тем сторонним людем имать та вотчина под заклад. Суд.Фед.Ив. (кр.), 403. </w:t>
      </w:r>
      <w:r>
        <w:rPr>
          <w:rFonts w:ascii="KDRS" w:hAnsi="KDRS"/>
        </w:rPr>
        <w:t>XVII </w:t>
      </w:r>
      <w:r w:rsidRPr="009177F1">
        <w:rPr>
          <w:rFonts w:ascii="KDRS" w:hAnsi="KDRS"/>
          <w:lang w:val="ru-RU"/>
        </w:rPr>
        <w:t>в. Чтобъ въ его вотчину, въ бортной ухожей, сторонние люди насилствомъ не ходили нихто, и бортей не драли, и л</w:t>
      </w:r>
      <w:r w:rsidRPr="009177F1">
        <w:rPr>
          <w:lang w:val="ru-RU"/>
        </w:rPr>
        <w:t>ѣ</w:t>
      </w:r>
      <w:r w:rsidRPr="009177F1">
        <w:rPr>
          <w:rFonts w:ascii="KDRS" w:hAnsi="KDRS"/>
          <w:lang w:val="ru-RU"/>
        </w:rPr>
        <w:t>су не с</w:t>
      </w:r>
      <w:r w:rsidRPr="009177F1">
        <w:rPr>
          <w:lang w:val="ru-RU"/>
        </w:rPr>
        <w:t>ѣ</w:t>
      </w:r>
      <w:r w:rsidRPr="009177F1">
        <w:rPr>
          <w:rFonts w:ascii="KDRS" w:hAnsi="KDRS"/>
          <w:lang w:val="ru-RU"/>
        </w:rPr>
        <w:t xml:space="preserve">кли. Арх.Стр. </w:t>
      </w:r>
      <w:r>
        <w:rPr>
          <w:rFonts w:ascii="KDRS" w:hAnsi="KDRS"/>
        </w:rPr>
        <w:t>I</w:t>
      </w:r>
      <w:r w:rsidRPr="009177F1">
        <w:rPr>
          <w:rFonts w:ascii="KDRS" w:hAnsi="KDRS"/>
          <w:lang w:val="ru-RU"/>
        </w:rPr>
        <w:t>, 543. 1576</w:t>
      </w:r>
      <w:r>
        <w:rPr>
          <w:rFonts w:ascii="KDRS" w:hAnsi="KDRS"/>
        </w:rPr>
        <w:t> </w:t>
      </w:r>
      <w:r w:rsidRPr="009177F1">
        <w:rPr>
          <w:rFonts w:ascii="KDRS" w:hAnsi="KDRS"/>
          <w:lang w:val="ru-RU"/>
        </w:rPr>
        <w:t xml:space="preserve">г. И твои гости торговые люди къ </w:t>
      </w:r>
      <w:r w:rsidRPr="009177F1">
        <w:rPr>
          <w:rFonts w:ascii="KDRS" w:hAnsi="KDRS"/>
          <w:lang w:val="ru-RU"/>
        </w:rPr>
        <w:lastRenderedPageBreak/>
        <w:t>намъ ямчюги и зелье, и свинцу не вывозятъ, да и стороннимъ мешаютъ вывозить и заказываютъ вывозити. Англ.д., 203. 1589</w:t>
      </w:r>
      <w:r>
        <w:rPr>
          <w:rFonts w:ascii="KDRS" w:hAnsi="KDRS"/>
        </w:rPr>
        <w:t> </w:t>
      </w:r>
      <w:r w:rsidRPr="009177F1">
        <w:rPr>
          <w:rFonts w:ascii="KDRS" w:hAnsi="KDRS"/>
          <w:lang w:val="ru-RU"/>
        </w:rPr>
        <w:t>г. И такому разоренью псковскому сторонние недрузи радуютца и тщатца межъ людми во Псковскомъ государств</w:t>
      </w:r>
      <w:r w:rsidRPr="009177F1">
        <w:rPr>
          <w:lang w:val="ru-RU"/>
        </w:rPr>
        <w:t>ѣ</w:t>
      </w:r>
      <w:r w:rsidRPr="009177F1">
        <w:rPr>
          <w:rFonts w:ascii="KDRS" w:hAnsi="KDRS"/>
          <w:lang w:val="ru-RU"/>
        </w:rPr>
        <w:t xml:space="preserve"> ссора учинить. ДАИ </w:t>
      </w:r>
      <w:r>
        <w:rPr>
          <w:rFonts w:ascii="KDRS" w:hAnsi="KDRS"/>
        </w:rPr>
        <w:t>V</w:t>
      </w:r>
      <w:r w:rsidRPr="009177F1">
        <w:rPr>
          <w:rFonts w:ascii="KDRS" w:hAnsi="KDRS"/>
          <w:lang w:val="ru-RU"/>
        </w:rPr>
        <w:t>, 11. 1666</w:t>
      </w:r>
      <w:r>
        <w:rPr>
          <w:rFonts w:ascii="KDRS" w:hAnsi="KDRS"/>
        </w:rPr>
        <w:t> </w:t>
      </w:r>
      <w:r w:rsidRPr="009177F1">
        <w:rPr>
          <w:rFonts w:ascii="KDRS" w:hAnsi="KDRS"/>
          <w:lang w:val="ru-RU"/>
        </w:rPr>
        <w:t>г. А сказывалъ ему, Кирьяну, что де у него, Митки, денги пропали, а стороннихъ людей у него, Митки, в ызб</w:t>
      </w:r>
      <w:r w:rsidRPr="009177F1">
        <w:rPr>
          <w:lang w:val="ru-RU"/>
        </w:rPr>
        <w:t>ѣ</w:t>
      </w:r>
      <w:r w:rsidRPr="009177F1">
        <w:rPr>
          <w:rFonts w:ascii="KDRS" w:hAnsi="KDRS"/>
          <w:lang w:val="ru-RU"/>
        </w:rPr>
        <w:t xml:space="preserve"> никого не было. Мат.медиц., 654. 1656</w:t>
      </w:r>
      <w:r>
        <w:rPr>
          <w:rFonts w:ascii="KDRS" w:hAnsi="KDRS"/>
        </w:rPr>
        <w:t> </w:t>
      </w:r>
      <w:r w:rsidRPr="009177F1">
        <w:rPr>
          <w:rFonts w:ascii="KDRS" w:hAnsi="KDRS"/>
          <w:lang w:val="ru-RU"/>
        </w:rPr>
        <w:t>г. Велеть имъ мельницу построить, только приказать имъ накрепко, чтобъ стороннимъ людемъ, которые живутъ в соседяхъ, землямъ ихъ подтопу не было. Переп.Одоевск., 107. 1684</w:t>
      </w:r>
      <w:r>
        <w:rPr>
          <w:rFonts w:ascii="KDRS" w:hAnsi="KDRS"/>
        </w:rPr>
        <w:t> </w:t>
      </w:r>
      <w:r w:rsidRPr="009177F1">
        <w:rPr>
          <w:rFonts w:ascii="KDRS" w:hAnsi="KDRS"/>
          <w:lang w:val="ru-RU"/>
        </w:rPr>
        <w:t xml:space="preserve">г. Тое землю отдавать въ оброкъ того жъ монастыря вотчиннымъ крестьяномъ и стороннимъ охочимъ людямъ. АИ </w:t>
      </w:r>
      <w:r>
        <w:rPr>
          <w:rFonts w:ascii="KDRS" w:hAnsi="KDRS"/>
        </w:rPr>
        <w:t>V</w:t>
      </w:r>
      <w:r w:rsidRPr="009177F1">
        <w:rPr>
          <w:rFonts w:ascii="KDRS" w:hAnsi="KDRS"/>
          <w:lang w:val="ru-RU"/>
        </w:rPr>
        <w:t>, 300. 1688</w:t>
      </w:r>
      <w:r>
        <w:rPr>
          <w:rFonts w:ascii="KDRS" w:hAnsi="KDRS"/>
        </w:rPr>
        <w:t> </w:t>
      </w:r>
      <w:r w:rsidRPr="009177F1">
        <w:rPr>
          <w:rFonts w:ascii="KDRS" w:hAnsi="KDRS"/>
          <w:lang w:val="ru-RU"/>
        </w:rPr>
        <w:t xml:space="preserve">г. – </w:t>
      </w:r>
      <w:r w:rsidRPr="009177F1">
        <w:rPr>
          <w:rFonts w:ascii="KDRS" w:hAnsi="KDRS"/>
          <w:sz w:val="24"/>
          <w:lang w:val="ru-RU"/>
        </w:rPr>
        <w:t>В знач.</w:t>
      </w:r>
      <w:r>
        <w:rPr>
          <w:rFonts w:ascii="KDRS" w:hAnsi="KDRS"/>
          <w:sz w:val="24"/>
        </w:rPr>
        <w:t> </w:t>
      </w:r>
      <w:r w:rsidRPr="009177F1">
        <w:rPr>
          <w:rFonts w:ascii="KDRS" w:hAnsi="KDRS"/>
          <w:sz w:val="24"/>
          <w:lang w:val="ru-RU"/>
        </w:rPr>
        <w:t>сущ.</w:t>
      </w:r>
      <w:r w:rsidRPr="009177F1">
        <w:rPr>
          <w:rFonts w:ascii="KDRS" w:hAnsi="KDRS"/>
          <w:lang w:val="ru-RU"/>
        </w:rPr>
        <w:t xml:space="preserve"> Мы теб</w:t>
      </w:r>
      <w:r w:rsidRPr="009177F1">
        <w:rPr>
          <w:lang w:val="ru-RU"/>
        </w:rPr>
        <w:t>ѣ</w:t>
      </w:r>
      <w:r w:rsidRPr="009177F1">
        <w:rPr>
          <w:rFonts w:ascii="KDRS" w:hAnsi="KDRS"/>
          <w:lang w:val="ru-RU"/>
        </w:rPr>
        <w:t xml:space="preserve"> о том двор</w:t>
      </w:r>
      <w:r w:rsidRPr="009177F1">
        <w:rPr>
          <w:lang w:val="ru-RU"/>
        </w:rPr>
        <w:t>ѣ</w:t>
      </w:r>
      <w:r w:rsidRPr="009177F1">
        <w:rPr>
          <w:rFonts w:ascii="KDRS" w:hAnsi="KDRS"/>
          <w:lang w:val="ru-RU"/>
        </w:rPr>
        <w:t xml:space="preserve"> били челом, чтоб теб</w:t>
      </w:r>
      <w:r w:rsidRPr="009177F1">
        <w:rPr>
          <w:lang w:val="ru-RU"/>
        </w:rPr>
        <w:t>ѣ</w:t>
      </w:r>
      <w:r w:rsidRPr="009177F1">
        <w:rPr>
          <w:rFonts w:ascii="KDRS" w:hAnsi="KDRS"/>
          <w:lang w:val="ru-RU"/>
        </w:rPr>
        <w:t xml:space="preserve"> пожаловат&lt;ь&gt; того двора мимо нас сторонним никому не продават&lt;ь&gt;. Грамотки, 286. 1653</w:t>
      </w:r>
      <w:r>
        <w:rPr>
          <w:rFonts w:ascii="KDRS" w:hAnsi="KDRS"/>
        </w:rPr>
        <w:t> </w:t>
      </w:r>
      <w:r w:rsidRPr="009177F1">
        <w:rPr>
          <w:rFonts w:ascii="KDRS" w:hAnsi="KDRS"/>
          <w:lang w:val="ru-RU"/>
        </w:rPr>
        <w:t xml:space="preserve">г. </w:t>
      </w:r>
      <w:r w:rsidRPr="009177F1">
        <w:rPr>
          <w:rFonts w:ascii="KDRS" w:hAnsi="KDRS"/>
          <w:spacing w:val="40"/>
          <w:lang w:val="ru-RU"/>
        </w:rPr>
        <w:t>Сторонние (сторонные) люди</w:t>
      </w:r>
      <w:r w:rsidRPr="009177F1">
        <w:rPr>
          <w:rFonts w:ascii="KDRS" w:hAnsi="KDRS"/>
          <w:lang w:val="ru-RU"/>
        </w:rPr>
        <w:t xml:space="preserve"> – </w:t>
      </w:r>
      <w:r w:rsidRPr="009177F1">
        <w:rPr>
          <w:rFonts w:ascii="KDRS" w:hAnsi="KDRS"/>
          <w:i/>
          <w:lang w:val="ru-RU"/>
        </w:rPr>
        <w:t>свидетели</w:t>
      </w:r>
      <w:r w:rsidRPr="009177F1">
        <w:rPr>
          <w:rFonts w:ascii="KDRS" w:hAnsi="KDRS"/>
          <w:lang w:val="ru-RU"/>
        </w:rPr>
        <w:t xml:space="preserve">. Се дасть Микита Ивановичь в домъ </w:t>
      </w:r>
      <w:r w:rsidRPr="009177F1">
        <w:rPr>
          <w:rFonts w:ascii="KDRS" w:hAnsi="KDRS"/>
          <w:caps/>
          <w:lang w:val="ru-RU"/>
        </w:rPr>
        <w:t>б</w:t>
      </w:r>
      <w:r w:rsidRPr="009177F1">
        <w:rPr>
          <w:rFonts w:ascii="KDRS" w:hAnsi="KDRS"/>
          <w:lang w:val="ru-RU"/>
        </w:rPr>
        <w:t>ожии Святаго Спаса… отцину свою два участка… въ в</w:t>
      </w:r>
      <w:r w:rsidRPr="009177F1">
        <w:rPr>
          <w:lang w:val="ru-RU"/>
        </w:rPr>
        <w:t>ѣ</w:t>
      </w:r>
      <w:r w:rsidRPr="009177F1">
        <w:rPr>
          <w:rFonts w:ascii="KDRS" w:hAnsi="KDRS"/>
          <w:lang w:val="ru-RU"/>
        </w:rPr>
        <w:t>кы. А на то люди сторонныи: Фалал</w:t>
      </w:r>
      <w:r w:rsidRPr="009177F1">
        <w:rPr>
          <w:lang w:val="ru-RU"/>
        </w:rPr>
        <w:t>ѣ</w:t>
      </w:r>
      <w:r w:rsidRPr="009177F1">
        <w:rPr>
          <w:rFonts w:ascii="KDRS" w:hAnsi="KDRS"/>
          <w:lang w:val="ru-RU"/>
        </w:rPr>
        <w:t>и Федоровичь, Семенъ Ильиничь. Гр.Новг. и Псков., 296. 1459–1469</w:t>
      </w:r>
      <w:r>
        <w:rPr>
          <w:rFonts w:ascii="KDRS" w:hAnsi="KDRS"/>
        </w:rPr>
        <w:t> </w:t>
      </w:r>
      <w:r w:rsidRPr="009177F1">
        <w:rPr>
          <w:rFonts w:ascii="KDRS" w:hAnsi="KDRS"/>
          <w:lang w:val="ru-RU"/>
        </w:rPr>
        <w:t>гг. По сказк</w:t>
      </w:r>
      <w:r w:rsidRPr="009177F1">
        <w:rPr>
          <w:lang w:val="ru-RU"/>
        </w:rPr>
        <w:t>ѣ</w:t>
      </w:r>
      <w:r w:rsidRPr="009177F1">
        <w:rPr>
          <w:rFonts w:ascii="KDRS" w:hAnsi="KDRS"/>
          <w:lang w:val="ru-RU"/>
        </w:rPr>
        <w:t xml:space="preserve"> понятыхъ стороннихъ людей на томъ же де позм</w:t>
      </w:r>
      <w:r w:rsidRPr="009177F1">
        <w:rPr>
          <w:lang w:val="ru-RU"/>
        </w:rPr>
        <w:t>ѣ</w:t>
      </w:r>
      <w:r w:rsidRPr="009177F1">
        <w:rPr>
          <w:rFonts w:ascii="KDRS" w:hAnsi="KDRS"/>
          <w:lang w:val="ru-RU"/>
        </w:rPr>
        <w:t xml:space="preserve"> построили миромъ церковь. ДАИ </w:t>
      </w:r>
      <w:r>
        <w:rPr>
          <w:rFonts w:ascii="KDRS" w:hAnsi="KDRS"/>
        </w:rPr>
        <w:t>IX</w:t>
      </w:r>
      <w:r w:rsidRPr="009177F1">
        <w:rPr>
          <w:rFonts w:ascii="KDRS" w:hAnsi="KDRS"/>
          <w:lang w:val="ru-RU"/>
        </w:rPr>
        <w:t>, 73. 1677</w:t>
      </w:r>
      <w:r>
        <w:rPr>
          <w:rFonts w:ascii="KDRS" w:hAnsi="KDRS"/>
        </w:rPr>
        <w:t> </w:t>
      </w:r>
      <w:r w:rsidRPr="009177F1">
        <w:rPr>
          <w:rFonts w:ascii="KDRS" w:hAnsi="KDRS"/>
          <w:lang w:val="ru-RU"/>
        </w:rPr>
        <w:t xml:space="preserve">г. </w:t>
      </w:r>
    </w:p>
    <w:p w14:paraId="6B706876"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Принадлежащий другим</w:t>
      </w:r>
      <w:r w:rsidRPr="009177F1">
        <w:rPr>
          <w:rFonts w:ascii="KDRS" w:hAnsi="KDRS"/>
          <w:lang w:val="ru-RU"/>
        </w:rPr>
        <w:t xml:space="preserve">, </w:t>
      </w:r>
      <w:r w:rsidRPr="009177F1">
        <w:rPr>
          <w:rFonts w:ascii="KDRS" w:hAnsi="KDRS"/>
          <w:i/>
          <w:lang w:val="ru-RU"/>
        </w:rPr>
        <w:t>являющийся собственностью других</w:t>
      </w:r>
      <w:r w:rsidRPr="009177F1">
        <w:rPr>
          <w:rFonts w:ascii="KDRS" w:hAnsi="KDRS"/>
          <w:lang w:val="ru-RU"/>
        </w:rPr>
        <w:t xml:space="preserve">, </w:t>
      </w:r>
      <w:r w:rsidRPr="009177F1">
        <w:rPr>
          <w:rFonts w:ascii="KDRS" w:hAnsi="KDRS"/>
          <w:i/>
          <w:lang w:val="ru-RU"/>
        </w:rPr>
        <w:t>чужой</w:t>
      </w:r>
      <w:r w:rsidRPr="009177F1">
        <w:rPr>
          <w:rFonts w:ascii="KDRS" w:hAnsi="KDRS"/>
          <w:lang w:val="ru-RU"/>
        </w:rPr>
        <w:t>. Старинная межа тое деревни Пере</w:t>
      </w:r>
      <w:r w:rsidRPr="009177F1">
        <w:rPr>
          <w:lang w:val="ru-RU"/>
        </w:rPr>
        <w:t>ѣ</w:t>
      </w:r>
      <w:r w:rsidRPr="009177F1">
        <w:rPr>
          <w:rFonts w:ascii="KDRS" w:hAnsi="KDRS"/>
          <w:lang w:val="ru-RU"/>
        </w:rPr>
        <w:t>зду отъ сторонныхъ отъ пом</w:t>
      </w:r>
      <w:r w:rsidRPr="009177F1">
        <w:rPr>
          <w:lang w:val="ru-RU"/>
        </w:rPr>
        <w:t>ѣ</w:t>
      </w:r>
      <w:r w:rsidRPr="009177F1">
        <w:rPr>
          <w:rFonts w:ascii="KDRS" w:hAnsi="KDRS"/>
          <w:lang w:val="ru-RU"/>
        </w:rPr>
        <w:t xml:space="preserve">щиковыхъ земель межъ Толмачева Симанова села Бреховщины. Кн.ям.новг., 5. </w:t>
      </w:r>
      <w:r>
        <w:rPr>
          <w:rFonts w:ascii="KDRS" w:hAnsi="KDRS"/>
        </w:rPr>
        <w:t>XVI </w:t>
      </w:r>
      <w:r w:rsidRPr="009177F1">
        <w:rPr>
          <w:rFonts w:ascii="KDRS" w:hAnsi="KDRS"/>
          <w:lang w:val="ru-RU"/>
        </w:rPr>
        <w:t>в. Хл</w:t>
      </w:r>
      <w:r w:rsidRPr="009177F1">
        <w:rPr>
          <w:lang w:val="ru-RU"/>
        </w:rPr>
        <w:t>ѣ</w:t>
      </w:r>
      <w:r w:rsidRPr="009177F1">
        <w:rPr>
          <w:rFonts w:ascii="KDRS" w:hAnsi="KDRS"/>
          <w:lang w:val="ru-RU"/>
        </w:rPr>
        <w:t>ба и с</w:t>
      </w:r>
      <w:r w:rsidRPr="009177F1">
        <w:rPr>
          <w:lang w:val="ru-RU"/>
        </w:rPr>
        <w:t>ѣ</w:t>
      </w:r>
      <w:r w:rsidRPr="009177F1">
        <w:rPr>
          <w:rFonts w:ascii="KDRS" w:hAnsi="KDRS"/>
          <w:lang w:val="ru-RU"/>
        </w:rPr>
        <w:t xml:space="preserve">на скотомъ не стравить и отъ стороннаго скота беречи. А.тяг. </w:t>
      </w:r>
      <w:r>
        <w:rPr>
          <w:rFonts w:ascii="KDRS" w:hAnsi="KDRS"/>
        </w:rPr>
        <w:t>I</w:t>
      </w:r>
      <w:r w:rsidRPr="009177F1">
        <w:rPr>
          <w:rFonts w:ascii="KDRS" w:hAnsi="KDRS"/>
          <w:lang w:val="ru-RU"/>
        </w:rPr>
        <w:t>, 72. 1687</w:t>
      </w:r>
      <w:r>
        <w:rPr>
          <w:rFonts w:ascii="KDRS" w:hAnsi="KDRS"/>
        </w:rPr>
        <w:t> </w:t>
      </w:r>
      <w:r w:rsidRPr="009177F1">
        <w:rPr>
          <w:rFonts w:ascii="KDRS" w:hAnsi="KDRS"/>
          <w:lang w:val="ru-RU"/>
        </w:rPr>
        <w:t>г. Тогда в</w:t>
      </w:r>
      <w:r w:rsidRPr="009177F1">
        <w:rPr>
          <w:lang w:val="ru-RU"/>
        </w:rPr>
        <w:t>ѣ</w:t>
      </w:r>
      <w:r w:rsidRPr="009177F1">
        <w:rPr>
          <w:rFonts w:ascii="KDRS" w:hAnsi="KDRS"/>
          <w:lang w:val="ru-RU"/>
        </w:rPr>
        <w:t>тряною бурею ту домовую лод&lt;ь&gt;ю розбило, и в то время он… Алекс</w:t>
      </w:r>
      <w:r w:rsidRPr="009177F1">
        <w:rPr>
          <w:lang w:val="ru-RU"/>
        </w:rPr>
        <w:t>ѣ</w:t>
      </w:r>
      <w:r w:rsidRPr="009177F1">
        <w:rPr>
          <w:rFonts w:ascii="KDRS" w:hAnsi="KDRS"/>
          <w:lang w:val="ru-RU"/>
        </w:rPr>
        <w:t xml:space="preserve">й </w:t>
      </w:r>
      <w:r w:rsidRPr="009177F1">
        <w:rPr>
          <w:lang w:val="ru-RU"/>
        </w:rPr>
        <w:t>ѣ</w:t>
      </w:r>
      <w:r w:rsidRPr="009177F1">
        <w:rPr>
          <w:rFonts w:ascii="KDRS" w:hAnsi="KDRS"/>
          <w:lang w:val="ru-RU"/>
        </w:rPr>
        <w:t>здилъ на сторонние лод&lt;ь&gt;и. Кн.расх.Холомог.арх.д. № 107, 16. 1694–1695</w:t>
      </w:r>
      <w:r>
        <w:rPr>
          <w:rFonts w:ascii="KDRS" w:hAnsi="KDRS"/>
        </w:rPr>
        <w:t> </w:t>
      </w:r>
      <w:r w:rsidRPr="009177F1">
        <w:rPr>
          <w:rFonts w:ascii="KDRS" w:hAnsi="KDRS"/>
          <w:lang w:val="ru-RU"/>
        </w:rPr>
        <w:t xml:space="preserve">гг. </w:t>
      </w:r>
    </w:p>
    <w:p w14:paraId="52646B4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Причиняемый посторонними</w:t>
      </w:r>
      <w:r w:rsidRPr="009177F1">
        <w:rPr>
          <w:rFonts w:ascii="KDRS" w:hAnsi="KDRS"/>
          <w:lang w:val="ru-RU"/>
        </w:rPr>
        <w:t xml:space="preserve">, </w:t>
      </w:r>
      <w:r w:rsidRPr="009177F1">
        <w:rPr>
          <w:rFonts w:ascii="KDRS" w:hAnsi="KDRS"/>
          <w:i/>
          <w:lang w:val="ru-RU"/>
        </w:rPr>
        <w:t>чужими</w:t>
      </w:r>
      <w:r w:rsidRPr="009177F1">
        <w:rPr>
          <w:rFonts w:ascii="KDRS" w:hAnsi="KDRS"/>
          <w:lang w:val="ru-RU"/>
        </w:rPr>
        <w:t xml:space="preserve">. Вашего государя Колыванскихъ людей во всемъ бережемъ, шкоты имъ и обиды не чинимъ никоторые ни в чемъ и отъ сторонихъ отъ всякихъ обидъ бережемъ. Ревел.а. </w:t>
      </w:r>
      <w:r>
        <w:rPr>
          <w:rFonts w:ascii="KDRS" w:hAnsi="KDRS"/>
        </w:rPr>
        <w:t>I</w:t>
      </w:r>
      <w:r w:rsidRPr="009177F1">
        <w:rPr>
          <w:rFonts w:ascii="KDRS" w:hAnsi="KDRS"/>
          <w:lang w:val="ru-RU"/>
        </w:rPr>
        <w:t>, 186. 1569</w:t>
      </w:r>
      <w:r>
        <w:rPr>
          <w:rFonts w:ascii="KDRS" w:hAnsi="KDRS"/>
        </w:rPr>
        <w:t> </w:t>
      </w:r>
      <w:r w:rsidRPr="009177F1">
        <w:rPr>
          <w:rFonts w:ascii="KDRS" w:hAnsi="KDRS"/>
          <w:lang w:val="ru-RU"/>
        </w:rPr>
        <w:t>г. А ево, монаха Павла, многия люди в</w:t>
      </w:r>
      <w:r w:rsidRPr="009177F1">
        <w:rPr>
          <w:lang w:val="ru-RU"/>
        </w:rPr>
        <w:t>ѣ</w:t>
      </w:r>
      <w:r w:rsidRPr="009177F1">
        <w:rPr>
          <w:rFonts w:ascii="KDRS" w:hAnsi="KDRS"/>
          <w:lang w:val="ru-RU"/>
        </w:rPr>
        <w:t>даютъ… от начальныхъ людей и отъ стороннихъ нападковъ св. обитель онъ, монахъ Павелъ, остерегаетъ. Гр.Арханг.еп., 16. 1696</w:t>
      </w:r>
      <w:r>
        <w:rPr>
          <w:rFonts w:ascii="KDRS" w:hAnsi="KDRS"/>
        </w:rPr>
        <w:t> </w:t>
      </w:r>
      <w:r w:rsidRPr="009177F1">
        <w:rPr>
          <w:rFonts w:ascii="KDRS" w:hAnsi="KDRS"/>
          <w:lang w:val="ru-RU"/>
        </w:rPr>
        <w:t>г.</w:t>
      </w:r>
    </w:p>
    <w:p w14:paraId="717573AA"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6. </w:t>
      </w:r>
      <w:r w:rsidRPr="009177F1">
        <w:rPr>
          <w:rFonts w:ascii="KDRS" w:hAnsi="KDRS"/>
          <w:i/>
          <w:lang w:val="ru-RU"/>
        </w:rPr>
        <w:t>Не имеющий отношения к основному</w:t>
      </w:r>
      <w:r w:rsidRPr="009177F1">
        <w:rPr>
          <w:rFonts w:ascii="KDRS" w:hAnsi="KDRS"/>
          <w:lang w:val="ru-RU"/>
        </w:rPr>
        <w:t xml:space="preserve">, </w:t>
      </w:r>
      <w:r w:rsidRPr="009177F1">
        <w:rPr>
          <w:rFonts w:ascii="KDRS" w:hAnsi="KDRS"/>
          <w:i/>
          <w:lang w:val="ru-RU"/>
        </w:rPr>
        <w:t>побочный</w:t>
      </w:r>
      <w:r w:rsidRPr="009177F1">
        <w:rPr>
          <w:rFonts w:ascii="KDRS" w:hAnsi="KDRS"/>
          <w:lang w:val="ru-RU"/>
        </w:rPr>
        <w:t>. А буде я… т</w:t>
      </w:r>
      <w:r w:rsidRPr="009177F1">
        <w:rPr>
          <w:lang w:val="ru-RU"/>
        </w:rPr>
        <w:t>ѣ</w:t>
      </w:r>
      <w:r w:rsidRPr="009177F1">
        <w:rPr>
          <w:rFonts w:ascii="KDRS" w:hAnsi="KDRS"/>
          <w:lang w:val="ru-RU"/>
        </w:rPr>
        <w:t xml:space="preserve">хъ </w:t>
      </w:r>
      <w:r w:rsidRPr="009177F1">
        <w:rPr>
          <w:rFonts w:ascii="KDRS" w:hAnsi="KDRS"/>
          <w:lang w:val="ru-RU"/>
        </w:rPr>
        <w:lastRenderedPageBreak/>
        <w:t>иконъ… не почну писать или иные сторонние д</w:t>
      </w:r>
      <w:r w:rsidRPr="009177F1">
        <w:rPr>
          <w:lang w:val="ru-RU"/>
        </w:rPr>
        <w:t>ѣ</w:t>
      </w:r>
      <w:r w:rsidRPr="009177F1">
        <w:rPr>
          <w:rFonts w:ascii="KDRS" w:hAnsi="KDRS"/>
          <w:lang w:val="ru-RU"/>
        </w:rPr>
        <w:t>ла учну писать… и мн</w:t>
      </w:r>
      <w:r w:rsidRPr="009177F1">
        <w:rPr>
          <w:lang w:val="ru-RU"/>
        </w:rPr>
        <w:t>ѣ</w:t>
      </w:r>
      <w:r w:rsidRPr="009177F1">
        <w:rPr>
          <w:rFonts w:ascii="KDRS" w:hAnsi="KDRS"/>
          <w:lang w:val="ru-RU"/>
        </w:rPr>
        <w:t>… Василью т</w:t>
      </w:r>
      <w:r w:rsidRPr="009177F1">
        <w:rPr>
          <w:lang w:val="ru-RU"/>
        </w:rPr>
        <w:t>ѣ</w:t>
      </w:r>
      <w:r w:rsidRPr="009177F1">
        <w:rPr>
          <w:rFonts w:ascii="KDRS" w:hAnsi="KDRS"/>
          <w:lang w:val="ru-RU"/>
        </w:rPr>
        <w:t xml:space="preserve"> задаточные денги… отдати вдвое. АХУ </w:t>
      </w:r>
      <w:r>
        <w:rPr>
          <w:rFonts w:ascii="KDRS" w:hAnsi="KDRS"/>
        </w:rPr>
        <w:t>II</w:t>
      </w:r>
      <w:r w:rsidRPr="009177F1">
        <w:rPr>
          <w:rFonts w:ascii="KDRS" w:hAnsi="KDRS"/>
          <w:lang w:val="ru-RU"/>
        </w:rPr>
        <w:t>, 921. 1674</w:t>
      </w:r>
      <w:r>
        <w:rPr>
          <w:rFonts w:ascii="KDRS" w:hAnsi="KDRS"/>
        </w:rPr>
        <w:t> </w:t>
      </w:r>
      <w:r w:rsidRPr="009177F1">
        <w:rPr>
          <w:rFonts w:ascii="KDRS" w:hAnsi="KDRS"/>
          <w:lang w:val="ru-RU"/>
        </w:rPr>
        <w:t>г.</w:t>
      </w:r>
    </w:p>
    <w:p w14:paraId="41E322E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СТОРОННИКЪ</w:t>
      </w:r>
      <w:r w:rsidRPr="009177F1">
        <w:rPr>
          <w:rFonts w:ascii="KDRS" w:hAnsi="KDRS"/>
          <w:lang w:val="ru-RU"/>
        </w:rPr>
        <w:t xml:space="preserve"> и </w:t>
      </w:r>
      <w:r w:rsidRPr="009177F1">
        <w:rPr>
          <w:rFonts w:ascii="KDRS" w:hAnsi="KDRS"/>
          <w:b/>
          <w:lang w:val="ru-RU"/>
        </w:rPr>
        <w:t>СТОРОНИКЪ,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Чужестранец, пришелец</w:t>
      </w:r>
      <w:r w:rsidRPr="009177F1">
        <w:rPr>
          <w:rFonts w:ascii="KDRS" w:hAnsi="KDRS"/>
          <w:lang w:val="ru-RU"/>
        </w:rPr>
        <w:t>. Старьць н</w:t>
      </w:r>
      <w:r w:rsidRPr="009177F1">
        <w:rPr>
          <w:lang w:val="ru-RU"/>
        </w:rPr>
        <w:t>ѣ</w:t>
      </w:r>
      <w:r w:rsidRPr="009177F1">
        <w:rPr>
          <w:rFonts w:ascii="KDRS" w:hAnsi="KDRS"/>
          <w:lang w:val="ru-RU"/>
        </w:rPr>
        <w:t>кыи с</w:t>
      </w:r>
      <w:r w:rsidRPr="009177F1">
        <w:rPr>
          <w:lang w:val="ru-RU"/>
        </w:rPr>
        <w:t>ѣ</w:t>
      </w:r>
      <w:r w:rsidRPr="009177F1">
        <w:rPr>
          <w:rFonts w:ascii="KDRS" w:hAnsi="KDRS"/>
          <w:lang w:val="ru-RU"/>
        </w:rPr>
        <w:t>дяше в лавр</w:t>
      </w:r>
      <w:r w:rsidRPr="009177F1">
        <w:rPr>
          <w:lang w:val="ru-RU"/>
        </w:rPr>
        <w:t>ѣ</w:t>
      </w:r>
      <w:r w:rsidRPr="009177F1">
        <w:rPr>
          <w:rFonts w:ascii="KDRS" w:hAnsi="KDRS"/>
          <w:lang w:val="ru-RU"/>
        </w:rPr>
        <w:t xml:space="preserve"> Каламонии… къ сему приде братъ стороньникъ, от страны Доринъ (</w:t>
      </w:r>
      <w:r w:rsidRPr="00EC2C9C">
        <w:t>ἀ</w:t>
      </w:r>
      <w:r w:rsidRPr="00413D00">
        <w:t>δελφ</w:t>
      </w:r>
      <w:r w:rsidRPr="00EC2C9C">
        <w:t>ὸ</w:t>
      </w:r>
      <w:r w:rsidRPr="00413D00">
        <w:t>ϛ</w:t>
      </w:r>
      <w:r w:rsidRPr="009177F1">
        <w:rPr>
          <w:lang w:val="ru-RU"/>
        </w:rPr>
        <w:t xml:space="preserve"> </w:t>
      </w:r>
      <w:r w:rsidRPr="00413D00">
        <w:t>ξενικ</w:t>
      </w:r>
      <w:r w:rsidRPr="00EC2C9C">
        <w:t>ό</w:t>
      </w:r>
      <w:r w:rsidRPr="00413D00">
        <w:t>ϛ</w:t>
      </w:r>
      <w:r w:rsidRPr="009177F1">
        <w:rPr>
          <w:rFonts w:ascii="KDRS" w:hAnsi="KDRS"/>
          <w:lang w:val="ru-RU"/>
        </w:rPr>
        <w:t xml:space="preserve">). Патерик Син., 63. </w:t>
      </w:r>
      <w:r>
        <w:rPr>
          <w:rFonts w:ascii="KDRS" w:hAnsi="KDRS"/>
        </w:rPr>
        <w:t>XI </w:t>
      </w:r>
      <w:r w:rsidRPr="009177F1">
        <w:rPr>
          <w:rFonts w:ascii="KDRS" w:hAnsi="KDRS"/>
          <w:lang w:val="ru-RU"/>
        </w:rPr>
        <w:t xml:space="preserve">в. </w:t>
      </w:r>
    </w:p>
    <w:p w14:paraId="41BF430C"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Тот</w:t>
      </w:r>
      <w:r w:rsidRPr="009177F1">
        <w:rPr>
          <w:rFonts w:ascii="KDRS" w:hAnsi="KDRS"/>
          <w:lang w:val="ru-RU"/>
        </w:rPr>
        <w:t xml:space="preserve">, </w:t>
      </w:r>
      <w:r w:rsidRPr="009177F1">
        <w:rPr>
          <w:rFonts w:ascii="KDRS" w:hAnsi="KDRS"/>
          <w:i/>
          <w:lang w:val="ru-RU"/>
        </w:rPr>
        <w:t>кто поддерживает</w:t>
      </w:r>
      <w:r w:rsidRPr="009177F1">
        <w:rPr>
          <w:rFonts w:ascii="KDRS" w:hAnsi="KDRS"/>
          <w:lang w:val="ru-RU"/>
        </w:rPr>
        <w:t xml:space="preserve">, </w:t>
      </w:r>
      <w:r w:rsidRPr="009177F1">
        <w:rPr>
          <w:rFonts w:ascii="KDRS" w:hAnsi="KDRS"/>
          <w:i/>
          <w:lang w:val="ru-RU"/>
        </w:rPr>
        <w:t>защищает кого-л</w:t>
      </w:r>
      <w:r w:rsidRPr="009177F1">
        <w:rPr>
          <w:rFonts w:ascii="KDRS" w:hAnsi="KDRS"/>
          <w:lang w:val="ru-RU"/>
        </w:rPr>
        <w:t>. (</w:t>
      </w:r>
      <w:r w:rsidRPr="00A804BA">
        <w:rPr>
          <w:rFonts w:ascii="KDRS" w:hAnsi="KDRS"/>
          <w:iCs/>
          <w:lang w:val="ru-RU"/>
        </w:rPr>
        <w:t>?</w:t>
      </w:r>
      <w:r w:rsidRPr="009177F1">
        <w:rPr>
          <w:rFonts w:ascii="KDRS" w:hAnsi="KDRS"/>
          <w:lang w:val="ru-RU"/>
        </w:rPr>
        <w:t>). Паче всего ненавиж&lt;ь&gt; стороника перетерплива. Сл.</w:t>
      </w:r>
      <w:r w:rsidRPr="009177F1">
        <w:rPr>
          <w:rFonts w:ascii="KDRS" w:hAnsi="KDRS"/>
          <w:caps/>
          <w:lang w:val="ru-RU"/>
        </w:rPr>
        <w:t>д</w:t>
      </w:r>
      <w:r w:rsidRPr="009177F1">
        <w:rPr>
          <w:rFonts w:ascii="KDRS" w:hAnsi="KDRS"/>
          <w:lang w:val="ru-RU"/>
        </w:rPr>
        <w:t xml:space="preserve">ан.Зат., 34.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w:t>
      </w:r>
    </w:p>
    <w:p w14:paraId="617C0D9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Клирошанин.</w:t>
      </w:r>
      <w:r w:rsidRPr="009177F1">
        <w:rPr>
          <w:rFonts w:ascii="KDRS" w:hAnsi="KDRS"/>
          <w:lang w:val="ru-RU"/>
        </w:rPr>
        <w:t xml:space="preserve"> И попом, и дьяконом, и дьяком, и конархистом, и черньцем, и стороником, и всему церковному исполненью… не надобе им никоторая дань, ни ям, ни подвода. АСВР </w:t>
      </w:r>
      <w:r>
        <w:rPr>
          <w:rFonts w:ascii="KDRS" w:hAnsi="KDRS"/>
        </w:rPr>
        <w:t>III</w:t>
      </w:r>
      <w:r w:rsidRPr="009177F1">
        <w:rPr>
          <w:rFonts w:ascii="KDRS" w:hAnsi="KDRS"/>
          <w:lang w:val="ru-RU"/>
        </w:rPr>
        <w:t>, 152. 1365</w:t>
      </w:r>
      <w:r>
        <w:rPr>
          <w:rFonts w:ascii="KDRS" w:hAnsi="KDRS"/>
        </w:rPr>
        <w:t> </w:t>
      </w:r>
      <w:r w:rsidRPr="009177F1">
        <w:rPr>
          <w:rFonts w:ascii="KDRS" w:hAnsi="KDRS"/>
          <w:lang w:val="ru-RU"/>
        </w:rPr>
        <w:t xml:space="preserve">г. А от монастырского двора дворы казанцов посадских людей: … Андрюшка рыбник… Степанко плотник… Богданко москвитин овчинник середней… Иванко сторонник добр… Максимко рыбной ловец. Кн.п.Казани, 24. </w:t>
      </w:r>
      <w:r>
        <w:rPr>
          <w:rFonts w:ascii="KDRS" w:hAnsi="KDRS"/>
        </w:rPr>
        <w:t>XVII </w:t>
      </w:r>
      <w:r w:rsidRPr="009177F1">
        <w:rPr>
          <w:rFonts w:ascii="KDRS" w:hAnsi="KDRS"/>
          <w:lang w:val="ru-RU"/>
        </w:rPr>
        <w:t>в. ~ 1568</w:t>
      </w:r>
      <w:r>
        <w:rPr>
          <w:rFonts w:ascii="KDRS" w:hAnsi="KDRS"/>
        </w:rPr>
        <w:t> </w:t>
      </w:r>
      <w:r w:rsidRPr="009177F1">
        <w:rPr>
          <w:rFonts w:ascii="KDRS" w:hAnsi="KDRS"/>
          <w:lang w:val="ru-RU"/>
        </w:rPr>
        <w:t>г.</w:t>
      </w:r>
    </w:p>
    <w:p w14:paraId="6F22E2E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Странник, калека, живущий на подаяние и находящийся под покровительством церкви</w:t>
      </w:r>
      <w:r w:rsidRPr="009177F1">
        <w:rPr>
          <w:rFonts w:ascii="KDRS" w:hAnsi="KDRS"/>
          <w:lang w:val="ru-RU"/>
        </w:rPr>
        <w:t>. А се ц(е)рк(о)вны</w:t>
      </w:r>
      <w:r w:rsidRPr="009177F1">
        <w:rPr>
          <w:lang w:val="ru-RU"/>
        </w:rPr>
        <w:t>ѣ</w:t>
      </w:r>
      <w:r w:rsidRPr="009177F1">
        <w:rPr>
          <w:rFonts w:ascii="KDRS" w:hAnsi="KDRS"/>
          <w:lang w:val="ru-RU"/>
        </w:rPr>
        <w:t xml:space="preserve"> люди: игуменъ, попъ… прощеникъ, зад(у)шьныи ч(е)л(о)в(е)къ, стороникъ, сл</w:t>
      </w:r>
      <w:r w:rsidRPr="009177F1">
        <w:rPr>
          <w:lang w:val="ru-RU"/>
        </w:rPr>
        <w:t>ѣ</w:t>
      </w:r>
      <w:r w:rsidRPr="009177F1">
        <w:rPr>
          <w:rFonts w:ascii="KDRS" w:hAnsi="KDRS"/>
          <w:lang w:val="ru-RU"/>
        </w:rPr>
        <w:t xml:space="preserve">пець, хромець. Княж.уставы, 24.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 [то же – Стоглав</w:t>
      </w:r>
      <w:r w:rsidRPr="009177F1">
        <w:rPr>
          <w:rFonts w:ascii="KDRS" w:hAnsi="KDRS"/>
          <w:vertAlign w:val="superscript"/>
          <w:lang w:val="ru-RU"/>
        </w:rPr>
        <w:t>1</w:t>
      </w:r>
      <w:r w:rsidRPr="009177F1">
        <w:rPr>
          <w:rFonts w:ascii="KDRS" w:hAnsi="KDRS"/>
          <w:lang w:val="ru-RU"/>
        </w:rPr>
        <w:t xml:space="preserve">, 354.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1551</w:t>
      </w:r>
      <w:r>
        <w:rPr>
          <w:rFonts w:ascii="KDRS" w:hAnsi="KDRS"/>
        </w:rPr>
        <w:t> </w:t>
      </w:r>
      <w:r w:rsidRPr="009177F1">
        <w:rPr>
          <w:rFonts w:ascii="KDRS" w:hAnsi="KDRS"/>
          <w:lang w:val="ru-RU"/>
        </w:rPr>
        <w:t>г.] А сынишко мое Федотко лежитъ въ конц</w:t>
      </w:r>
      <w:r w:rsidRPr="009177F1">
        <w:rPr>
          <w:lang w:val="ru-RU"/>
        </w:rPr>
        <w:t>ѣ</w:t>
      </w:r>
      <w:r w:rsidRPr="009177F1">
        <w:rPr>
          <w:rFonts w:ascii="KDRS" w:hAnsi="KDRS"/>
          <w:lang w:val="ru-RU"/>
        </w:rPr>
        <w:t xml:space="preserve"> живота сь ихъ же побоевъ… а иные мои д</w:t>
      </w:r>
      <w:r w:rsidRPr="009177F1">
        <w:rPr>
          <w:lang w:val="ru-RU"/>
        </w:rPr>
        <w:t>ѣ</w:t>
      </w:r>
      <w:r w:rsidRPr="009177F1">
        <w:rPr>
          <w:rFonts w:ascii="KDRS" w:hAnsi="KDRS"/>
          <w:lang w:val="ru-RU"/>
        </w:rPr>
        <w:t>тишка волочатцо, а изув</w:t>
      </w:r>
      <w:r w:rsidRPr="009177F1">
        <w:rPr>
          <w:lang w:val="ru-RU"/>
        </w:rPr>
        <w:t>ѣ</w:t>
      </w:r>
      <w:r w:rsidRPr="009177F1">
        <w:rPr>
          <w:rFonts w:ascii="KDRS" w:hAnsi="KDRS"/>
          <w:lang w:val="ru-RU"/>
        </w:rPr>
        <w:t>чены жъ и досп</w:t>
      </w:r>
      <w:r w:rsidRPr="009177F1">
        <w:rPr>
          <w:lang w:val="ru-RU"/>
        </w:rPr>
        <w:t>ѣ</w:t>
      </w:r>
      <w:r w:rsidRPr="009177F1">
        <w:rPr>
          <w:rFonts w:ascii="KDRS" w:hAnsi="KDRS"/>
          <w:lang w:val="ru-RU"/>
        </w:rPr>
        <w:t>ты на в</w:t>
      </w:r>
      <w:r w:rsidRPr="009177F1">
        <w:rPr>
          <w:lang w:val="ru-RU"/>
        </w:rPr>
        <w:t>ѣ</w:t>
      </w:r>
      <w:r w:rsidRPr="009177F1">
        <w:rPr>
          <w:rFonts w:ascii="KDRS" w:hAnsi="KDRS"/>
          <w:lang w:val="ru-RU"/>
        </w:rPr>
        <w:t xml:space="preserve">къ сторониками. АХУ </w:t>
      </w:r>
      <w:r>
        <w:rPr>
          <w:rFonts w:ascii="KDRS" w:hAnsi="KDRS"/>
        </w:rPr>
        <w:t>II</w:t>
      </w:r>
      <w:r w:rsidRPr="009177F1">
        <w:rPr>
          <w:rFonts w:ascii="KDRS" w:hAnsi="KDRS"/>
          <w:lang w:val="ru-RU"/>
        </w:rPr>
        <w:t>, 567. 1606</w:t>
      </w:r>
      <w:r>
        <w:rPr>
          <w:rFonts w:ascii="KDRS" w:hAnsi="KDRS"/>
        </w:rPr>
        <w:t> </w:t>
      </w:r>
      <w:r w:rsidRPr="009177F1">
        <w:rPr>
          <w:rFonts w:ascii="KDRS" w:hAnsi="KDRS"/>
          <w:lang w:val="ru-RU"/>
        </w:rPr>
        <w:t xml:space="preserve">г. И женишко мое тотъ Петръ изувичилъ, доспелъ ея вовеки сторонникомъ, и съ его побоевъ учала быти немощна и увична. АХУ </w:t>
      </w:r>
      <w:r>
        <w:rPr>
          <w:rFonts w:ascii="KDRS" w:hAnsi="KDRS"/>
        </w:rPr>
        <w:t>III</w:t>
      </w:r>
      <w:r w:rsidRPr="009177F1">
        <w:rPr>
          <w:rFonts w:ascii="KDRS" w:hAnsi="KDRS"/>
          <w:lang w:val="ru-RU"/>
        </w:rPr>
        <w:t>, 24. 1626</w:t>
      </w:r>
      <w:r>
        <w:rPr>
          <w:rFonts w:ascii="KDRS" w:hAnsi="KDRS"/>
        </w:rPr>
        <w:t> </w:t>
      </w:r>
      <w:r w:rsidRPr="009177F1">
        <w:rPr>
          <w:rFonts w:ascii="KDRS" w:hAnsi="KDRS"/>
          <w:lang w:val="ru-RU"/>
        </w:rPr>
        <w:t xml:space="preserve">г. </w:t>
      </w:r>
    </w:p>
    <w:p w14:paraId="286696F9"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Книга</w:t>
      </w:r>
      <w:r w:rsidRPr="009177F1">
        <w:rPr>
          <w:rFonts w:ascii="KDRS" w:hAnsi="KDRS"/>
          <w:lang w:val="ru-RU"/>
        </w:rPr>
        <w:t xml:space="preserve"> </w:t>
      </w:r>
      <w:r w:rsidRPr="009177F1">
        <w:rPr>
          <w:rFonts w:ascii="KDRS" w:hAnsi="KDRS"/>
          <w:i/>
          <w:lang w:val="ru-RU"/>
        </w:rPr>
        <w:t>о хождении к Святым местам, «Паломник».</w:t>
      </w:r>
      <w:r w:rsidRPr="009177F1">
        <w:rPr>
          <w:rFonts w:ascii="KDRS" w:hAnsi="KDRS"/>
          <w:lang w:val="ru-RU"/>
        </w:rPr>
        <w:t xml:space="preserve"> О книгах Ветхаго закона и Новаго… Сут&lt;ь&gt; бо Данилъ… </w:t>
      </w:r>
      <w:r w:rsidRPr="009177F1">
        <w:rPr>
          <w:rFonts w:ascii="KDRS" w:hAnsi="KDRS"/>
          <w:caps/>
          <w:lang w:val="ru-RU"/>
        </w:rPr>
        <w:t>р</w:t>
      </w:r>
      <w:r w:rsidRPr="009177F1">
        <w:rPr>
          <w:rFonts w:ascii="KDRS" w:hAnsi="KDRS"/>
          <w:lang w:val="ru-RU"/>
        </w:rPr>
        <w:t xml:space="preserve">одословие, </w:t>
      </w:r>
      <w:r w:rsidRPr="009177F1">
        <w:rPr>
          <w:rFonts w:ascii="KDRS" w:hAnsi="KDRS"/>
          <w:caps/>
          <w:lang w:val="ru-RU"/>
        </w:rPr>
        <w:t>ч</w:t>
      </w:r>
      <w:r w:rsidRPr="009177F1">
        <w:rPr>
          <w:rFonts w:ascii="KDRS" w:hAnsi="KDRS"/>
          <w:lang w:val="ru-RU"/>
        </w:rPr>
        <w:t>етыре црс</w:t>
      </w:r>
      <w:r w:rsidRPr="009177F1">
        <w:rPr>
          <w:lang w:val="ru-RU"/>
        </w:rPr>
        <w:t>҃</w:t>
      </w:r>
      <w:r w:rsidRPr="009177F1">
        <w:rPr>
          <w:rFonts w:ascii="KDRS" w:hAnsi="KDRS"/>
          <w:lang w:val="ru-RU"/>
        </w:rPr>
        <w:t xml:space="preserve">тва, </w:t>
      </w:r>
      <w:r w:rsidRPr="009177F1">
        <w:rPr>
          <w:rFonts w:ascii="KDRS" w:hAnsi="KDRS"/>
          <w:caps/>
          <w:lang w:val="ru-RU"/>
        </w:rPr>
        <w:t>ч</w:t>
      </w:r>
      <w:r w:rsidRPr="009177F1">
        <w:rPr>
          <w:rFonts w:ascii="KDRS" w:hAnsi="KDRS"/>
          <w:lang w:val="ru-RU"/>
        </w:rPr>
        <w:t xml:space="preserve">епи, </w:t>
      </w:r>
      <w:r w:rsidRPr="009177F1">
        <w:rPr>
          <w:rFonts w:ascii="KDRS" w:hAnsi="KDRS"/>
          <w:caps/>
          <w:lang w:val="ru-RU"/>
        </w:rPr>
        <w:t>л</w:t>
      </w:r>
      <w:r w:rsidRPr="009177F1">
        <w:rPr>
          <w:lang w:val="ru-RU"/>
        </w:rPr>
        <w:t>ѣ</w:t>
      </w:r>
      <w:r w:rsidRPr="009177F1">
        <w:rPr>
          <w:rFonts w:ascii="KDRS" w:hAnsi="KDRS"/>
          <w:lang w:val="ru-RU"/>
        </w:rPr>
        <w:t xml:space="preserve">ствица… Три вопрошениа, </w:t>
      </w:r>
      <w:r w:rsidRPr="009177F1">
        <w:rPr>
          <w:rFonts w:ascii="KDRS" w:hAnsi="KDRS"/>
          <w:caps/>
          <w:lang w:val="ru-RU"/>
        </w:rPr>
        <w:t>ф</w:t>
      </w:r>
      <w:r w:rsidRPr="009177F1">
        <w:rPr>
          <w:rFonts w:ascii="KDRS" w:hAnsi="KDRS"/>
          <w:lang w:val="ru-RU"/>
        </w:rPr>
        <w:t xml:space="preserve">исологъ… </w:t>
      </w:r>
      <w:r w:rsidRPr="009177F1">
        <w:rPr>
          <w:rFonts w:ascii="KDRS" w:hAnsi="KDRS"/>
          <w:caps/>
          <w:lang w:val="ru-RU"/>
        </w:rPr>
        <w:t>п</w:t>
      </w:r>
      <w:r w:rsidRPr="009177F1">
        <w:rPr>
          <w:rFonts w:ascii="KDRS" w:hAnsi="KDRS"/>
          <w:lang w:val="ru-RU"/>
        </w:rPr>
        <w:t xml:space="preserve">чела, </w:t>
      </w:r>
      <w:r w:rsidRPr="009177F1">
        <w:rPr>
          <w:rFonts w:ascii="KDRS" w:hAnsi="KDRS"/>
          <w:caps/>
          <w:lang w:val="ru-RU"/>
        </w:rPr>
        <w:t>п</w:t>
      </w:r>
      <w:r w:rsidRPr="009177F1">
        <w:rPr>
          <w:rFonts w:ascii="KDRS" w:hAnsi="KDRS"/>
          <w:lang w:val="ru-RU"/>
        </w:rPr>
        <w:t xml:space="preserve">риточник, </w:t>
      </w:r>
      <w:r w:rsidRPr="009177F1">
        <w:rPr>
          <w:rFonts w:ascii="KDRS" w:hAnsi="KDRS"/>
          <w:caps/>
          <w:lang w:val="ru-RU"/>
        </w:rPr>
        <w:t>с</w:t>
      </w:r>
      <w:r w:rsidRPr="009177F1">
        <w:rPr>
          <w:rFonts w:ascii="KDRS" w:hAnsi="KDRS"/>
          <w:lang w:val="ru-RU"/>
        </w:rPr>
        <w:t xml:space="preserve">тословъ, </w:t>
      </w:r>
      <w:r w:rsidRPr="009177F1">
        <w:rPr>
          <w:rFonts w:ascii="KDRS" w:hAnsi="KDRS"/>
          <w:caps/>
          <w:lang w:val="ru-RU"/>
        </w:rPr>
        <w:t>с</w:t>
      </w:r>
      <w:r w:rsidRPr="009177F1">
        <w:rPr>
          <w:rFonts w:ascii="KDRS" w:hAnsi="KDRS"/>
          <w:lang w:val="ru-RU"/>
        </w:rPr>
        <w:t>тороникъ. Корм.Балаш., 344</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 xml:space="preserve">в. – Ср. </w:t>
      </w:r>
      <w:r w:rsidRPr="009177F1">
        <w:rPr>
          <w:rFonts w:ascii="KDRS" w:hAnsi="KDRS"/>
          <w:b/>
          <w:lang w:val="ru-RU"/>
        </w:rPr>
        <w:t>странникъ.</w:t>
      </w:r>
    </w:p>
    <w:p w14:paraId="02BAA20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[СТОРОНСКИЙ],</w:t>
      </w:r>
      <w:r w:rsidRPr="009177F1">
        <w:rPr>
          <w:rFonts w:ascii="KDRS" w:hAnsi="KDRS"/>
          <w:lang w:val="ru-RU"/>
        </w:rPr>
        <w:t xml:space="preserve"> </w:t>
      </w:r>
      <w:r w:rsidRPr="009177F1">
        <w:rPr>
          <w:rFonts w:ascii="KDRS" w:hAnsi="KDRS"/>
          <w:i/>
          <w:lang w:val="ru-RU"/>
        </w:rPr>
        <w:t>прил. Посторонний</w:t>
      </w:r>
      <w:r w:rsidRPr="009177F1">
        <w:rPr>
          <w:rFonts w:ascii="KDRS" w:hAnsi="KDRS"/>
          <w:lang w:val="ru-RU"/>
        </w:rPr>
        <w:t xml:space="preserve">, </w:t>
      </w:r>
      <w:r w:rsidRPr="009177F1">
        <w:rPr>
          <w:rFonts w:ascii="KDRS" w:hAnsi="KDRS"/>
          <w:i/>
          <w:lang w:val="ru-RU"/>
        </w:rPr>
        <w:t>чужой</w:t>
      </w:r>
      <w:r w:rsidRPr="009177F1">
        <w:rPr>
          <w:rFonts w:ascii="KDRS" w:hAnsi="KDRS"/>
          <w:lang w:val="ru-RU"/>
        </w:rPr>
        <w:t xml:space="preserve"> </w:t>
      </w:r>
      <w:r w:rsidRPr="009177F1">
        <w:rPr>
          <w:rFonts w:ascii="KDRS" w:hAnsi="KDRS"/>
          <w:i/>
          <w:lang w:val="ru-RU"/>
        </w:rPr>
        <w:t>и поэтому незаинтересованный</w:t>
      </w:r>
      <w:r w:rsidRPr="009177F1">
        <w:rPr>
          <w:rFonts w:ascii="KDRS" w:hAnsi="KDRS"/>
          <w:lang w:val="ru-RU"/>
        </w:rPr>
        <w:t xml:space="preserve">. </w:t>
      </w:r>
      <w:r>
        <w:rPr>
          <w:rFonts w:ascii="KDRS" w:hAnsi="KDRS"/>
        </w:rPr>
        <w:t>Ia</w:t>
      </w:r>
      <w:r w:rsidRPr="00FC5166">
        <w:rPr>
          <w:rFonts w:ascii="KDRS" w:hAnsi="KDRS"/>
        </w:rPr>
        <w:t xml:space="preserve"> </w:t>
      </w:r>
      <w:r>
        <w:rPr>
          <w:rFonts w:ascii="KDRS" w:hAnsi="KDRS"/>
        </w:rPr>
        <w:t>tebe</w:t>
      </w:r>
      <w:r w:rsidRPr="00FC5166">
        <w:rPr>
          <w:rFonts w:ascii="KDRS" w:hAnsi="KDRS"/>
        </w:rPr>
        <w:t xml:space="preserve"> </w:t>
      </w:r>
      <w:r>
        <w:rPr>
          <w:rFonts w:ascii="KDRS" w:hAnsi="KDRS"/>
        </w:rPr>
        <w:t>ne</w:t>
      </w:r>
      <w:r w:rsidRPr="00FC5166">
        <w:rPr>
          <w:rFonts w:ascii="KDRS" w:hAnsi="KDRS"/>
        </w:rPr>
        <w:t xml:space="preserve"> </w:t>
      </w:r>
      <w:r>
        <w:rPr>
          <w:rFonts w:ascii="KDRS" w:hAnsi="KDRS"/>
        </w:rPr>
        <w:t>veru</w:t>
      </w:r>
      <w:r w:rsidRPr="00FC5166">
        <w:rPr>
          <w:rFonts w:ascii="KDRS" w:hAnsi="KDRS"/>
        </w:rPr>
        <w:t xml:space="preserve"> </w:t>
      </w:r>
      <w:r>
        <w:rPr>
          <w:rFonts w:ascii="KDRS" w:hAnsi="KDRS"/>
        </w:rPr>
        <w:t>dab</w:t>
      </w:r>
      <w:r w:rsidRPr="00FC5166">
        <w:t>ü</w:t>
      </w:r>
      <w:r>
        <w:rPr>
          <w:rFonts w:ascii="KDRS" w:hAnsi="KDRS"/>
        </w:rPr>
        <w:t>t</w:t>
      </w:r>
      <w:r w:rsidRPr="00FC5166">
        <w:rPr>
          <w:rFonts w:ascii="KDRS" w:hAnsi="KDRS"/>
        </w:rPr>
        <w:t xml:space="preserve"> </w:t>
      </w:r>
      <w:r>
        <w:rPr>
          <w:rFonts w:ascii="KDRS" w:hAnsi="KDRS"/>
        </w:rPr>
        <w:t>t</w:t>
      </w:r>
      <w:r w:rsidRPr="00FC5166">
        <w:t>ÿ</w:t>
      </w:r>
      <w:r w:rsidRPr="00FC5166">
        <w:rPr>
          <w:rFonts w:ascii="KDRS" w:hAnsi="KDRS"/>
        </w:rPr>
        <w:t xml:space="preserve"> </w:t>
      </w:r>
      <w:r>
        <w:rPr>
          <w:rFonts w:ascii="KDRS" w:hAnsi="KDRS"/>
        </w:rPr>
        <w:t>mnie</w:t>
      </w:r>
      <w:r w:rsidRPr="00FC5166">
        <w:rPr>
          <w:rFonts w:ascii="KDRS" w:hAnsi="KDRS"/>
        </w:rPr>
        <w:t xml:space="preserve"> </w:t>
      </w:r>
      <w:r>
        <w:rPr>
          <w:rFonts w:ascii="KDRS" w:hAnsi="KDRS"/>
        </w:rPr>
        <w:t>storonskovo</w:t>
      </w:r>
      <w:r w:rsidRPr="00FC5166">
        <w:rPr>
          <w:rFonts w:ascii="KDRS" w:hAnsi="KDRS"/>
        </w:rPr>
        <w:t xml:space="preserve"> </w:t>
      </w:r>
      <w:r>
        <w:rPr>
          <w:rFonts w:ascii="KDRS" w:hAnsi="KDRS"/>
        </w:rPr>
        <w:t>tzelovieka</w:t>
      </w:r>
      <w:r w:rsidRPr="00FC5166">
        <w:rPr>
          <w:rFonts w:ascii="KDRS" w:hAnsi="KDRS"/>
        </w:rPr>
        <w:t xml:space="preserve">, </w:t>
      </w:r>
      <w:r>
        <w:rPr>
          <w:rFonts w:ascii="KDRS" w:hAnsi="KDRS"/>
        </w:rPr>
        <w:t>komu</w:t>
      </w:r>
      <w:r w:rsidRPr="00FC5166">
        <w:rPr>
          <w:rFonts w:ascii="KDRS" w:hAnsi="KDRS"/>
        </w:rPr>
        <w:t xml:space="preserve"> </w:t>
      </w:r>
      <w:r>
        <w:rPr>
          <w:rFonts w:ascii="KDRS" w:hAnsi="KDRS"/>
        </w:rPr>
        <w:t>to</w:t>
      </w:r>
      <w:r w:rsidRPr="00FC5166">
        <w:rPr>
          <w:rFonts w:ascii="KDRS" w:hAnsi="KDRS"/>
        </w:rPr>
        <w:t xml:space="preserve"> </w:t>
      </w:r>
      <w:r>
        <w:rPr>
          <w:rFonts w:ascii="KDRS" w:hAnsi="KDRS"/>
        </w:rPr>
        <w:t>vedama</w:t>
      </w:r>
      <w:r w:rsidRPr="00FC5166">
        <w:rPr>
          <w:rFonts w:ascii="KDRS" w:hAnsi="KDRS"/>
        </w:rPr>
        <w:t xml:space="preserve">. </w:t>
      </w:r>
      <w:r w:rsidRPr="009177F1">
        <w:rPr>
          <w:rFonts w:ascii="KDRS" w:hAnsi="KDRS"/>
          <w:lang w:val="ru-RU"/>
        </w:rPr>
        <w:t>Псков.разгов.</w:t>
      </w:r>
      <w:r>
        <w:rPr>
          <w:rFonts w:ascii="KDRS" w:hAnsi="KDRS"/>
        </w:rPr>
        <w:t> I</w:t>
      </w:r>
      <w:r w:rsidRPr="009177F1">
        <w:rPr>
          <w:rFonts w:ascii="KDRS" w:hAnsi="KDRS"/>
          <w:lang w:val="ru-RU"/>
        </w:rPr>
        <w:t>, 329. 1607</w:t>
      </w:r>
      <w:r>
        <w:rPr>
          <w:rFonts w:ascii="KDRS" w:hAnsi="KDRS"/>
        </w:rPr>
        <w:t> </w:t>
      </w:r>
      <w:r w:rsidRPr="009177F1">
        <w:rPr>
          <w:rFonts w:ascii="KDRS" w:hAnsi="KDRS"/>
          <w:lang w:val="ru-RU"/>
        </w:rPr>
        <w:t>г.</w:t>
      </w:r>
    </w:p>
    <w:p w14:paraId="4CE5C82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СТОРОНЬ,</w:t>
      </w:r>
      <w:r w:rsidRPr="009177F1">
        <w:rPr>
          <w:rFonts w:ascii="KDRS" w:hAnsi="KDRS"/>
          <w:lang w:val="ru-RU"/>
        </w:rPr>
        <w:t xml:space="preserve"> </w:t>
      </w:r>
      <w:r w:rsidRPr="009177F1">
        <w:rPr>
          <w:rFonts w:ascii="KDRS" w:hAnsi="KDRS"/>
          <w:i/>
          <w:lang w:val="ru-RU"/>
        </w:rPr>
        <w:t>наречие и предлог</w:t>
      </w:r>
      <w:r w:rsidRPr="009177F1">
        <w:rPr>
          <w:rFonts w:ascii="KDRS" w:hAnsi="KDRS"/>
          <w:lang w:val="ru-RU"/>
        </w:rPr>
        <w:t xml:space="preserve">. </w:t>
      </w:r>
      <w:r>
        <w:rPr>
          <w:rFonts w:ascii="KDRS" w:hAnsi="KDRS"/>
        </w:rPr>
        <w:t>I</w:t>
      </w:r>
      <w:r w:rsidRPr="009177F1">
        <w:rPr>
          <w:rFonts w:ascii="KDRS" w:hAnsi="KDRS"/>
          <w:lang w:val="ru-RU"/>
        </w:rPr>
        <w:t xml:space="preserve">. </w:t>
      </w:r>
      <w:r w:rsidRPr="009177F1">
        <w:rPr>
          <w:rFonts w:ascii="KDRS" w:hAnsi="KDRS"/>
          <w:i/>
          <w:lang w:val="ru-RU"/>
        </w:rPr>
        <w:t>Наречие</w:t>
      </w:r>
      <w:r w:rsidRPr="009177F1">
        <w:rPr>
          <w:rFonts w:ascii="KDRS" w:hAnsi="KDRS"/>
          <w:lang w:val="ru-RU"/>
        </w:rPr>
        <w:t>. 1.</w:t>
      </w:r>
      <w:r>
        <w:rPr>
          <w:rFonts w:ascii="KDRS" w:hAnsi="KDRS"/>
        </w:rPr>
        <w:t> </w:t>
      </w:r>
      <w:r w:rsidRPr="009177F1">
        <w:rPr>
          <w:rFonts w:ascii="KDRS" w:hAnsi="KDRS"/>
          <w:i/>
          <w:lang w:val="ru-RU"/>
        </w:rPr>
        <w:t>Сбоку</w:t>
      </w:r>
      <w:r w:rsidRPr="009177F1">
        <w:rPr>
          <w:rFonts w:ascii="KDRS" w:hAnsi="KDRS"/>
          <w:lang w:val="ru-RU"/>
        </w:rPr>
        <w:t xml:space="preserve">. Сторонь же с [в изд. о] безъкоимитами [ср. греч.: </w:t>
      </w:r>
      <w:r w:rsidRPr="00EC2C9C">
        <w:t>ἀ</w:t>
      </w:r>
      <w:r w:rsidRPr="00413D00">
        <w:t>κο</w:t>
      </w:r>
      <w:r w:rsidRPr="00EC2C9C">
        <w:t>ί</w:t>
      </w:r>
      <w:r w:rsidRPr="00413D00">
        <w:t>μητοι</w:t>
      </w:r>
      <w:r w:rsidRPr="009177F1">
        <w:rPr>
          <w:lang w:val="ru-RU"/>
        </w:rPr>
        <w:t xml:space="preserve"> </w:t>
      </w:r>
      <w:r w:rsidRPr="009177F1">
        <w:rPr>
          <w:rFonts w:ascii="KDRS" w:hAnsi="KDRS"/>
          <w:lang w:val="ru-RU"/>
        </w:rPr>
        <w:t xml:space="preserve">‘не спящие’, личная охрана </w:t>
      </w:r>
      <w:r w:rsidRPr="009177F1">
        <w:rPr>
          <w:rFonts w:ascii="KDRS" w:hAnsi="KDRS"/>
          <w:lang w:val="ru-RU"/>
        </w:rPr>
        <w:lastRenderedPageBreak/>
        <w:t>византийских императоров]</w:t>
      </w:r>
      <w:r w:rsidRPr="009177F1">
        <w:rPr>
          <w:lang w:val="ru-RU"/>
        </w:rPr>
        <w:t xml:space="preserve"> </w:t>
      </w:r>
      <w:r w:rsidRPr="009177F1">
        <w:rPr>
          <w:rFonts w:ascii="KDRS" w:hAnsi="KDRS"/>
          <w:lang w:val="ru-RU"/>
        </w:rPr>
        <w:t>свята мученица Иульяния в т</w:t>
      </w:r>
      <w:r w:rsidRPr="009177F1">
        <w:rPr>
          <w:lang w:val="ru-RU"/>
        </w:rPr>
        <w:t>ѣ</w:t>
      </w:r>
      <w:r w:rsidRPr="009177F1">
        <w:rPr>
          <w:rFonts w:ascii="KDRS" w:hAnsi="KDRS"/>
          <w:lang w:val="ru-RU"/>
        </w:rPr>
        <w:t>л</w:t>
      </w:r>
      <w:r w:rsidRPr="009177F1">
        <w:rPr>
          <w:lang w:val="ru-RU"/>
        </w:rPr>
        <w:t>ѣ</w:t>
      </w:r>
      <w:r w:rsidRPr="009177F1">
        <w:rPr>
          <w:rFonts w:ascii="KDRS" w:hAnsi="KDRS"/>
          <w:lang w:val="ru-RU"/>
        </w:rPr>
        <w:t xml:space="preserve"> лежитъ. Х.Ант.</w:t>
      </w:r>
      <w:r w:rsidRPr="009177F1">
        <w:rPr>
          <w:rFonts w:ascii="KDRS" w:hAnsi="KDRS"/>
          <w:caps/>
          <w:lang w:val="ru-RU"/>
        </w:rPr>
        <w:t>н</w:t>
      </w:r>
      <w:r w:rsidRPr="009177F1">
        <w:rPr>
          <w:rFonts w:ascii="KDRS" w:hAnsi="KDRS"/>
          <w:lang w:val="ru-RU"/>
        </w:rPr>
        <w:t xml:space="preserve">овг., 32. </w:t>
      </w:r>
      <w:r>
        <w:rPr>
          <w:rFonts w:ascii="KDRS" w:hAnsi="KDRS"/>
        </w:rPr>
        <w:t>XVI </w:t>
      </w:r>
      <w:r w:rsidRPr="009177F1">
        <w:rPr>
          <w:rFonts w:ascii="KDRS" w:hAnsi="KDRS"/>
          <w:lang w:val="ru-RU"/>
        </w:rPr>
        <w:t xml:space="preserve">в. 2. </w:t>
      </w:r>
      <w:r w:rsidRPr="009177F1">
        <w:rPr>
          <w:rFonts w:ascii="KDRS" w:hAnsi="KDRS"/>
          <w:i/>
          <w:lang w:val="ru-RU"/>
        </w:rPr>
        <w:t>По краям</w:t>
      </w:r>
      <w:r w:rsidRPr="009177F1">
        <w:rPr>
          <w:rFonts w:ascii="KDRS" w:hAnsi="KDRS"/>
          <w:lang w:val="ru-RU"/>
        </w:rPr>
        <w:t>. Епископъ Бедия показывалъ понаг</w:t>
      </w:r>
      <w:r w:rsidRPr="009177F1">
        <w:rPr>
          <w:lang w:val="ru-RU"/>
        </w:rPr>
        <w:t>ѣ</w:t>
      </w:r>
      <w:r w:rsidRPr="009177F1">
        <w:rPr>
          <w:rFonts w:ascii="KDRS" w:hAnsi="KDRS"/>
          <w:lang w:val="ru-RU"/>
        </w:rPr>
        <w:t>ю – р</w:t>
      </w:r>
      <w:r w:rsidRPr="009177F1">
        <w:rPr>
          <w:lang w:val="ru-RU"/>
        </w:rPr>
        <w:t>ѣ</w:t>
      </w:r>
      <w:r w:rsidRPr="009177F1">
        <w:rPr>
          <w:rFonts w:ascii="KDRS" w:hAnsi="KDRS"/>
          <w:lang w:val="ru-RU"/>
        </w:rPr>
        <w:t>зь на яшме страстотерпца Георгия, а камень яшма сторонь и с ысподи обложено золотом. Посольство Елчина, 355. 1640</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 xml:space="preserve">3. </w:t>
      </w:r>
      <w:r w:rsidRPr="009177F1">
        <w:rPr>
          <w:rFonts w:ascii="KDRS" w:hAnsi="KDRS"/>
          <w:i/>
          <w:lang w:val="ru-RU"/>
        </w:rPr>
        <w:t>Передача греч</w:t>
      </w:r>
      <w:r w:rsidRPr="009177F1">
        <w:rPr>
          <w:rFonts w:ascii="KDRS" w:hAnsi="KDRS"/>
          <w:lang w:val="ru-RU"/>
        </w:rPr>
        <w:t xml:space="preserve">. </w:t>
      </w:r>
      <w:r w:rsidRPr="00413D00">
        <w:t>πλαγ</w:t>
      </w:r>
      <w:r w:rsidRPr="00EC2C9C">
        <w:t>ί</w:t>
      </w:r>
      <w:r w:rsidRPr="00413D00">
        <w:t>ωϛ</w:t>
      </w:r>
      <w:r w:rsidRPr="009177F1">
        <w:rPr>
          <w:rFonts w:ascii="KDRS" w:hAnsi="KDRS"/>
          <w:lang w:val="ru-RU"/>
        </w:rPr>
        <w:t xml:space="preserve"> ‘</w:t>
      </w:r>
      <w:r w:rsidRPr="009177F1">
        <w:rPr>
          <w:rFonts w:ascii="KDRS" w:hAnsi="KDRS"/>
          <w:i/>
          <w:lang w:val="ru-RU"/>
        </w:rPr>
        <w:t>косо, наискось</w:t>
      </w:r>
      <w:r w:rsidRPr="009177F1">
        <w:rPr>
          <w:rFonts w:ascii="KDRS" w:hAnsi="KDRS"/>
          <w:lang w:val="ru-RU"/>
        </w:rPr>
        <w:t>’; зд.: ‘</w:t>
      </w:r>
      <w:r w:rsidRPr="009177F1">
        <w:rPr>
          <w:rFonts w:ascii="KDRS" w:hAnsi="KDRS"/>
          <w:i/>
          <w:lang w:val="ru-RU"/>
        </w:rPr>
        <w:t>недоверчиво’</w:t>
      </w:r>
      <w:r w:rsidRPr="009177F1">
        <w:rPr>
          <w:rFonts w:ascii="KDRS" w:hAnsi="KDRS"/>
          <w:lang w:val="ru-RU"/>
        </w:rPr>
        <w:t>. Вся глаголаниа твоя добра и дивна суть, и азъ в</w:t>
      </w:r>
      <w:r w:rsidRPr="009177F1">
        <w:rPr>
          <w:lang w:val="ru-RU"/>
        </w:rPr>
        <w:t>ѣ</w:t>
      </w:r>
      <w:r w:rsidRPr="009177F1">
        <w:rPr>
          <w:rFonts w:ascii="KDRS" w:hAnsi="KDRS"/>
          <w:lang w:val="ru-RU"/>
        </w:rPr>
        <w:t>ровахъ и в</w:t>
      </w:r>
      <w:r w:rsidRPr="009177F1">
        <w:rPr>
          <w:lang w:val="ru-RU"/>
        </w:rPr>
        <w:t>ѣ</w:t>
      </w:r>
      <w:r w:rsidRPr="009177F1">
        <w:rPr>
          <w:rFonts w:ascii="KDRS" w:hAnsi="KDRS"/>
          <w:lang w:val="ru-RU"/>
        </w:rPr>
        <w:t>рую, вся бо идольскиа работы от сердца отринухъ и древле даже не придеть [вм.: придешь] ко мн</w:t>
      </w:r>
      <w:r w:rsidRPr="009177F1">
        <w:rPr>
          <w:lang w:val="ru-RU"/>
        </w:rPr>
        <w:t>ѣ</w:t>
      </w:r>
      <w:r w:rsidRPr="009177F1">
        <w:rPr>
          <w:rFonts w:ascii="KDRS" w:hAnsi="KDRS"/>
          <w:lang w:val="ru-RU"/>
        </w:rPr>
        <w:t>, сторонь и некако и размышляа о сих, пребываше моя душа (</w:t>
      </w:r>
      <w:r w:rsidRPr="00413D00">
        <w:t>πλαγ</w:t>
      </w:r>
      <w:r w:rsidRPr="00EC2C9C">
        <w:t>ί</w:t>
      </w:r>
      <w:r w:rsidRPr="00413D00">
        <w:t>ωϛ</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150.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XI</w:t>
      </w:r>
      <w:r w:rsidRPr="009177F1">
        <w:rPr>
          <w:rFonts w:ascii="KDRS" w:hAnsi="KDRS"/>
          <w:lang w:val="ru-RU"/>
        </w:rPr>
        <w:t>–</w:t>
      </w:r>
      <w:r>
        <w:rPr>
          <w:rFonts w:ascii="KDRS" w:hAnsi="KDRS"/>
        </w:rPr>
        <w:t>XII </w:t>
      </w:r>
      <w:r w:rsidRPr="009177F1">
        <w:rPr>
          <w:rFonts w:ascii="KDRS" w:hAnsi="KDRS"/>
          <w:lang w:val="ru-RU"/>
        </w:rPr>
        <w:t xml:space="preserve">вв. </w:t>
      </w:r>
    </w:p>
    <w:p w14:paraId="263C0DBC" w14:textId="77777777" w:rsidR="00F4528E" w:rsidRPr="009177F1" w:rsidRDefault="00F4528E" w:rsidP="00F4528E">
      <w:pPr>
        <w:spacing w:line="460" w:lineRule="exact"/>
        <w:ind w:firstLine="720"/>
        <w:jc w:val="both"/>
        <w:rPr>
          <w:rFonts w:ascii="KDRS" w:hAnsi="KDRS"/>
          <w:lang w:val="ru-RU"/>
        </w:rPr>
      </w:pPr>
      <w:r>
        <w:rPr>
          <w:rFonts w:ascii="KDRS" w:hAnsi="KDRS"/>
        </w:rPr>
        <w:t>II</w:t>
      </w:r>
      <w:r w:rsidRPr="009177F1">
        <w:rPr>
          <w:rFonts w:ascii="KDRS" w:hAnsi="KDRS"/>
          <w:lang w:val="ru-RU"/>
        </w:rPr>
        <w:t xml:space="preserve">. </w:t>
      </w:r>
      <w:r w:rsidRPr="009177F1">
        <w:rPr>
          <w:rFonts w:ascii="KDRS" w:hAnsi="KDRS"/>
          <w:i/>
          <w:lang w:val="ru-RU"/>
        </w:rPr>
        <w:t>Предлог с род. пад. Сбоку от чего-л</w:t>
      </w:r>
      <w:r w:rsidRPr="009177F1">
        <w:rPr>
          <w:rFonts w:ascii="KDRS" w:hAnsi="KDRS"/>
          <w:lang w:val="ru-RU"/>
        </w:rPr>
        <w:t xml:space="preserve">., </w:t>
      </w:r>
      <w:r w:rsidRPr="009177F1">
        <w:rPr>
          <w:rFonts w:ascii="KDRS" w:hAnsi="KDRS"/>
          <w:i/>
          <w:lang w:val="ru-RU"/>
        </w:rPr>
        <w:t>рядом с чем-л</w:t>
      </w:r>
      <w:r w:rsidRPr="009177F1">
        <w:rPr>
          <w:rFonts w:ascii="KDRS" w:hAnsi="KDRS"/>
          <w:lang w:val="ru-RU"/>
        </w:rPr>
        <w:t xml:space="preserve">., </w:t>
      </w:r>
      <w:r w:rsidRPr="009177F1">
        <w:rPr>
          <w:rFonts w:ascii="KDRS" w:hAnsi="KDRS"/>
          <w:i/>
          <w:lang w:val="ru-RU"/>
        </w:rPr>
        <w:t>кем-л</w:t>
      </w:r>
      <w:r w:rsidRPr="009177F1">
        <w:rPr>
          <w:rFonts w:ascii="KDRS" w:hAnsi="KDRS"/>
          <w:lang w:val="ru-RU"/>
        </w:rPr>
        <w:t xml:space="preserve">., </w:t>
      </w:r>
      <w:r w:rsidRPr="009177F1">
        <w:rPr>
          <w:rFonts w:ascii="KDRS" w:hAnsi="KDRS"/>
          <w:i/>
          <w:lang w:val="ru-RU"/>
        </w:rPr>
        <w:t>чуть</w:t>
      </w:r>
      <w:r w:rsidRPr="009177F1">
        <w:rPr>
          <w:rFonts w:ascii="KDRS" w:hAnsi="KDRS"/>
          <w:lang w:val="ru-RU"/>
        </w:rPr>
        <w:t xml:space="preserve"> </w:t>
      </w:r>
      <w:r w:rsidRPr="009177F1">
        <w:rPr>
          <w:rFonts w:ascii="KDRS" w:hAnsi="KDRS"/>
          <w:i/>
          <w:lang w:val="ru-RU"/>
        </w:rPr>
        <w:t>в стороне</w:t>
      </w:r>
      <w:r w:rsidRPr="009177F1">
        <w:rPr>
          <w:rFonts w:ascii="KDRS" w:hAnsi="KDRS"/>
          <w:lang w:val="ru-RU"/>
        </w:rPr>
        <w:t xml:space="preserve">. И есть сторонь [вар. </w:t>
      </w:r>
      <w:r>
        <w:rPr>
          <w:rFonts w:ascii="KDRS" w:hAnsi="KDRS"/>
        </w:rPr>
        <w:t>XVI </w:t>
      </w:r>
      <w:r w:rsidRPr="009177F1">
        <w:rPr>
          <w:rFonts w:ascii="KDRS" w:hAnsi="KDRS"/>
          <w:lang w:val="ru-RU"/>
        </w:rPr>
        <w:t>в.: посторонь] пути того за горою было то, на правой руц</w:t>
      </w:r>
      <w:r w:rsidRPr="009177F1">
        <w:rPr>
          <w:lang w:val="ru-RU"/>
        </w:rPr>
        <w:t>ѣ</w:t>
      </w:r>
      <w:r w:rsidRPr="009177F1">
        <w:rPr>
          <w:rFonts w:ascii="KDRS" w:hAnsi="KDRS"/>
          <w:lang w:val="ru-RU"/>
        </w:rPr>
        <w:t>. Х.Дан.иг., 86. 1496</w:t>
      </w:r>
      <w:r>
        <w:rPr>
          <w:rFonts w:ascii="KDRS" w:hAnsi="KDRS"/>
        </w:rPr>
        <w:t> </w:t>
      </w:r>
      <w:r w:rsidRPr="009177F1">
        <w:rPr>
          <w:rFonts w:ascii="KDRS" w:hAnsi="KDRS"/>
          <w:lang w:val="ru-RU"/>
        </w:rPr>
        <w:t>г. ~ 1113</w:t>
      </w:r>
      <w:r>
        <w:rPr>
          <w:rFonts w:ascii="KDRS" w:hAnsi="KDRS"/>
        </w:rPr>
        <w:t> </w:t>
      </w:r>
      <w:r w:rsidRPr="009177F1">
        <w:rPr>
          <w:rFonts w:ascii="KDRS" w:hAnsi="KDRS"/>
          <w:lang w:val="ru-RU"/>
        </w:rPr>
        <w:t>г. (1244): Преставися княгыни Ярославляя, постригшися у ст</w:t>
      </w:r>
      <w:r w:rsidRPr="009177F1">
        <w:rPr>
          <w:lang w:val="ru-RU"/>
        </w:rPr>
        <w:t>҃</w:t>
      </w:r>
      <w:r w:rsidRPr="009177F1">
        <w:rPr>
          <w:rFonts w:ascii="KDRS" w:hAnsi="KDRS"/>
          <w:lang w:val="ru-RU"/>
        </w:rPr>
        <w:t>го Георгия в манастыри; ту же и положена быс&lt;ть&gt;, сторонь сн</w:t>
      </w:r>
      <w:r w:rsidRPr="009177F1">
        <w:rPr>
          <w:lang w:val="ru-RU"/>
        </w:rPr>
        <w:t>҃</w:t>
      </w:r>
      <w:r w:rsidRPr="009177F1">
        <w:rPr>
          <w:rFonts w:ascii="KDRS" w:hAnsi="KDRS"/>
          <w:lang w:val="ru-RU"/>
        </w:rPr>
        <w:t xml:space="preserve">а своего Федора. Новг.харат.лет., 267. </w:t>
      </w:r>
      <w:r>
        <w:rPr>
          <w:rFonts w:ascii="KDRS" w:hAnsi="KDRS"/>
        </w:rPr>
        <w:t>XIV </w:t>
      </w:r>
      <w:r w:rsidRPr="009177F1">
        <w:rPr>
          <w:rFonts w:ascii="KDRS" w:hAnsi="KDRS"/>
          <w:lang w:val="ru-RU"/>
        </w:rPr>
        <w:t xml:space="preserve">в. </w:t>
      </w:r>
      <w:r w:rsidRPr="009177F1">
        <w:rPr>
          <w:rFonts w:ascii="KDRS" w:hAnsi="KDRS"/>
          <w:spacing w:val="40"/>
          <w:lang w:val="ru-RU"/>
        </w:rPr>
        <w:t xml:space="preserve">По сторонь </w:t>
      </w:r>
      <w:r w:rsidRPr="009177F1">
        <w:rPr>
          <w:rFonts w:ascii="KDRS" w:hAnsi="KDRS"/>
          <w:lang w:val="ru-RU"/>
        </w:rPr>
        <w:t xml:space="preserve">см. </w:t>
      </w:r>
      <w:r w:rsidRPr="009177F1">
        <w:rPr>
          <w:rFonts w:ascii="KDRS" w:hAnsi="KDRS"/>
          <w:b/>
          <w:lang w:val="ru-RU"/>
        </w:rPr>
        <w:t>посторонь</w:t>
      </w:r>
      <w:r w:rsidRPr="009177F1">
        <w:rPr>
          <w:rFonts w:ascii="KDRS" w:hAnsi="KDRS"/>
          <w:lang w:val="ru-RU"/>
        </w:rPr>
        <w:t>.</w:t>
      </w:r>
    </w:p>
    <w:p w14:paraId="68E7AB0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СТОРЧЕНЬ,</w:t>
      </w:r>
      <w:r w:rsidRPr="009177F1">
        <w:rPr>
          <w:rFonts w:ascii="KDRS" w:hAnsi="KDRS"/>
          <w:lang w:val="ru-RU"/>
        </w:rPr>
        <w:t xml:space="preserve"> </w:t>
      </w:r>
      <w:r w:rsidRPr="009177F1">
        <w:rPr>
          <w:rFonts w:ascii="KDRS" w:hAnsi="KDRS"/>
          <w:i/>
          <w:lang w:val="ru-RU"/>
        </w:rPr>
        <w:t>м. Род холодного поясного оружия</w:t>
      </w:r>
      <w:r w:rsidRPr="009177F1">
        <w:rPr>
          <w:rFonts w:ascii="KDRS" w:hAnsi="KDRS"/>
          <w:lang w:val="ru-RU"/>
        </w:rPr>
        <w:t xml:space="preserve"> (</w:t>
      </w:r>
      <w:r w:rsidRPr="009177F1">
        <w:rPr>
          <w:rFonts w:ascii="KDRS" w:hAnsi="KDRS"/>
          <w:i/>
          <w:lang w:val="ru-RU"/>
        </w:rPr>
        <w:t>кинжал</w:t>
      </w:r>
      <w:r w:rsidRPr="009177F1">
        <w:rPr>
          <w:rFonts w:ascii="KDRS" w:hAnsi="KDRS"/>
          <w:lang w:val="ru-RU"/>
        </w:rPr>
        <w:t xml:space="preserve">, </w:t>
      </w:r>
      <w:r w:rsidRPr="009177F1">
        <w:rPr>
          <w:rFonts w:ascii="KDRS" w:hAnsi="KDRS"/>
          <w:i/>
          <w:lang w:val="ru-RU"/>
        </w:rPr>
        <w:t>рапира</w:t>
      </w:r>
      <w:r w:rsidRPr="009177F1">
        <w:rPr>
          <w:rFonts w:ascii="KDRS" w:hAnsi="KDRS"/>
          <w:lang w:val="ru-RU"/>
        </w:rPr>
        <w:t xml:space="preserve"> </w:t>
      </w:r>
      <w:r w:rsidRPr="009177F1">
        <w:rPr>
          <w:rFonts w:ascii="KDRS" w:hAnsi="KDRS"/>
          <w:i/>
          <w:lang w:val="ru-RU"/>
        </w:rPr>
        <w:t>и т.</w:t>
      </w:r>
      <w:r>
        <w:rPr>
          <w:rFonts w:ascii="KDRS" w:hAnsi="KDRS"/>
          <w:i/>
        </w:rPr>
        <w:t> </w:t>
      </w:r>
      <w:r w:rsidRPr="009177F1">
        <w:rPr>
          <w:rFonts w:ascii="KDRS" w:hAnsi="KDRS"/>
          <w:i/>
          <w:lang w:val="ru-RU"/>
        </w:rPr>
        <w:t>п</w:t>
      </w:r>
      <w:r w:rsidRPr="009177F1">
        <w:rPr>
          <w:rFonts w:ascii="KDRS" w:hAnsi="KDRS"/>
          <w:lang w:val="ru-RU"/>
        </w:rPr>
        <w:t>.). (1352): И удари на мене опять потопъ, корабли мои и люди мои истопи в</w:t>
      </w:r>
      <w:r w:rsidRPr="009177F1">
        <w:rPr>
          <w:lang w:val="ru-RU"/>
        </w:rPr>
        <w:t>ѣ</w:t>
      </w:r>
      <w:r w:rsidRPr="009177F1">
        <w:rPr>
          <w:rFonts w:ascii="KDRS" w:hAnsi="KDRS"/>
          <w:lang w:val="ru-RU"/>
        </w:rPr>
        <w:t>тръ, а самъ створихся плавая на дн</w:t>
      </w:r>
      <w:r w:rsidRPr="009177F1">
        <w:rPr>
          <w:lang w:val="ru-RU"/>
        </w:rPr>
        <w:t>ѣ</w:t>
      </w:r>
      <w:r w:rsidRPr="009177F1">
        <w:rPr>
          <w:rFonts w:ascii="KDRS" w:hAnsi="KDRS"/>
          <w:lang w:val="ru-RU"/>
        </w:rPr>
        <w:t xml:space="preserve"> корабленомъ, и сторцьнемъ [в изд.: исторцьнемъ; в Моск.лет., 179: и с торцьнемъ; в Соф.врем. </w:t>
      </w:r>
      <w:r>
        <w:rPr>
          <w:rFonts w:ascii="KDRS" w:hAnsi="KDRS"/>
        </w:rPr>
        <w:t>I</w:t>
      </w:r>
      <w:r w:rsidRPr="009177F1">
        <w:rPr>
          <w:rFonts w:ascii="KDRS" w:hAnsi="KDRS"/>
          <w:lang w:val="ru-RU"/>
        </w:rPr>
        <w:t>, 336: и сторцьнемъ] пригвоздихся три дни и три нощи; …принесе мя в</w:t>
      </w:r>
      <w:r w:rsidRPr="009177F1">
        <w:rPr>
          <w:lang w:val="ru-RU"/>
        </w:rPr>
        <w:t>ѣ</w:t>
      </w:r>
      <w:r w:rsidRPr="009177F1">
        <w:rPr>
          <w:rFonts w:ascii="KDRS" w:hAnsi="KDRS"/>
          <w:lang w:val="ru-RU"/>
        </w:rPr>
        <w:t xml:space="preserve">тръ подъ монастырь святаго Спаса… и сняху мя съ доскы чернеци. Соф. </w:t>
      </w:r>
      <w:r>
        <w:rPr>
          <w:rFonts w:ascii="KDRS" w:hAnsi="KDRS"/>
        </w:rPr>
        <w:t>I</w:t>
      </w:r>
      <w:r w:rsidRPr="009177F1">
        <w:rPr>
          <w:rFonts w:ascii="KDRS" w:hAnsi="KDRS"/>
          <w:lang w:val="ru-RU"/>
        </w:rPr>
        <w:t xml:space="preserve"> лет.</w:t>
      </w:r>
      <w:r w:rsidRPr="009177F1">
        <w:rPr>
          <w:rFonts w:ascii="KDRS" w:hAnsi="KDRS"/>
          <w:vertAlign w:val="superscript"/>
          <w:lang w:val="ru-RU"/>
        </w:rPr>
        <w:t>1</w:t>
      </w:r>
      <w:r w:rsidRPr="009177F1">
        <w:rPr>
          <w:rFonts w:ascii="KDRS" w:hAnsi="KDRS"/>
          <w:lang w:val="ru-RU"/>
        </w:rPr>
        <w:t xml:space="preserve">, 227. </w:t>
      </w:r>
      <w:r>
        <w:rPr>
          <w:rFonts w:ascii="KDRS" w:hAnsi="KDRS"/>
        </w:rPr>
        <w:t>XV </w:t>
      </w:r>
      <w:r w:rsidRPr="009177F1">
        <w:rPr>
          <w:rFonts w:ascii="KDRS" w:hAnsi="KDRS"/>
          <w:lang w:val="ru-RU"/>
        </w:rPr>
        <w:t xml:space="preserve">в. Сторцен&lt;ь&gt;, </w:t>
      </w:r>
      <w:r>
        <w:rPr>
          <w:rFonts w:ascii="KDRS" w:hAnsi="KDRS"/>
        </w:rPr>
        <w:t>stortzen</w:t>
      </w:r>
      <w:r w:rsidRPr="009177F1">
        <w:rPr>
          <w:rFonts w:ascii="KDRS" w:hAnsi="KDRS"/>
          <w:lang w:val="ru-RU"/>
        </w:rPr>
        <w:t xml:space="preserve">, </w:t>
      </w:r>
      <w:r>
        <w:rPr>
          <w:rFonts w:ascii="KDRS" w:hAnsi="KDRS"/>
        </w:rPr>
        <w:t>punnier</w:t>
      </w:r>
      <w:r w:rsidRPr="009177F1">
        <w:rPr>
          <w:rFonts w:ascii="KDRS" w:hAnsi="KDRS"/>
          <w:lang w:val="ru-RU"/>
        </w:rPr>
        <w:t xml:space="preserve">. Псков.разгов. </w:t>
      </w:r>
      <w:r>
        <w:rPr>
          <w:rFonts w:ascii="KDRS" w:hAnsi="KDRS"/>
        </w:rPr>
        <w:t>I</w:t>
      </w:r>
      <w:r w:rsidRPr="009177F1">
        <w:rPr>
          <w:rFonts w:ascii="KDRS" w:hAnsi="KDRS"/>
          <w:lang w:val="ru-RU"/>
        </w:rPr>
        <w:t>, 56. 1607</w:t>
      </w:r>
      <w:r>
        <w:rPr>
          <w:rFonts w:ascii="KDRS" w:hAnsi="KDRS"/>
        </w:rPr>
        <w:t> </w:t>
      </w:r>
      <w:r w:rsidRPr="009177F1">
        <w:rPr>
          <w:rFonts w:ascii="KDRS" w:hAnsi="KDRS"/>
          <w:lang w:val="ru-RU"/>
        </w:rPr>
        <w:t xml:space="preserve">г. Сторчен&lt;ь&gt;, </w:t>
      </w:r>
      <w:r>
        <w:rPr>
          <w:rFonts w:ascii="KDRS" w:hAnsi="KDRS"/>
        </w:rPr>
        <w:t>stortzen</w:t>
      </w:r>
      <w:r w:rsidRPr="009177F1">
        <w:rPr>
          <w:rFonts w:ascii="KDRS" w:hAnsi="KDRS"/>
          <w:lang w:val="ru-RU"/>
        </w:rPr>
        <w:t xml:space="preserve">, </w:t>
      </w:r>
      <w:r>
        <w:rPr>
          <w:rFonts w:ascii="KDRS" w:hAnsi="KDRS"/>
        </w:rPr>
        <w:t>stottdegen</w:t>
      </w:r>
      <w:r w:rsidRPr="009177F1">
        <w:rPr>
          <w:rFonts w:ascii="KDRS" w:hAnsi="KDRS"/>
          <w:lang w:val="ru-RU"/>
        </w:rPr>
        <w:t xml:space="preserve">. Там же, 92. – Ср. </w:t>
      </w:r>
      <w:r w:rsidRPr="009177F1">
        <w:rPr>
          <w:rFonts w:ascii="KDRS" w:hAnsi="KDRS"/>
          <w:b/>
          <w:lang w:val="ru-RU"/>
        </w:rPr>
        <w:t>торчь</w:t>
      </w:r>
      <w:r w:rsidRPr="009177F1">
        <w:rPr>
          <w:rFonts w:ascii="KDRS" w:hAnsi="KDRS"/>
          <w:lang w:val="ru-RU"/>
        </w:rPr>
        <w:t>.</w:t>
      </w:r>
    </w:p>
    <w:p w14:paraId="1A9A160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СТОСЛОВЪ,</w:t>
      </w:r>
      <w:r w:rsidRPr="009177F1">
        <w:rPr>
          <w:rFonts w:ascii="KDRS" w:hAnsi="KDRS"/>
          <w:lang w:val="ru-RU"/>
        </w:rPr>
        <w:t xml:space="preserve"> </w:t>
      </w:r>
      <w:r w:rsidRPr="009177F1">
        <w:rPr>
          <w:rFonts w:ascii="KDRS" w:hAnsi="KDRS"/>
          <w:i/>
          <w:lang w:val="ru-RU"/>
        </w:rPr>
        <w:t>м. Название одной из книг</w:t>
      </w:r>
      <w:r w:rsidRPr="009177F1">
        <w:rPr>
          <w:rFonts w:ascii="KDRS" w:hAnsi="KDRS"/>
          <w:lang w:val="ru-RU"/>
        </w:rPr>
        <w:t xml:space="preserve">, </w:t>
      </w:r>
      <w:r w:rsidRPr="009177F1">
        <w:rPr>
          <w:rFonts w:ascii="KDRS" w:hAnsi="KDRS"/>
          <w:i/>
          <w:lang w:val="ru-RU"/>
        </w:rPr>
        <w:t>представляющей</w:t>
      </w:r>
      <w:r w:rsidRPr="009177F1">
        <w:rPr>
          <w:rFonts w:ascii="KDRS" w:hAnsi="KDRS"/>
          <w:lang w:val="ru-RU"/>
        </w:rPr>
        <w:t xml:space="preserve"> </w:t>
      </w:r>
      <w:r w:rsidRPr="009177F1">
        <w:rPr>
          <w:rFonts w:ascii="KDRS" w:hAnsi="KDRS"/>
          <w:i/>
          <w:lang w:val="ru-RU"/>
        </w:rPr>
        <w:t>подборку из ста сентенций</w:t>
      </w:r>
      <w:r w:rsidRPr="009177F1">
        <w:rPr>
          <w:rFonts w:ascii="KDRS" w:hAnsi="KDRS"/>
          <w:lang w:val="ru-RU"/>
        </w:rPr>
        <w:t xml:space="preserve">, </w:t>
      </w:r>
      <w:r w:rsidRPr="009177F1">
        <w:rPr>
          <w:rFonts w:ascii="KDRS" w:hAnsi="KDRS"/>
          <w:i/>
          <w:lang w:val="ru-RU"/>
        </w:rPr>
        <w:t>в которых</w:t>
      </w:r>
      <w:r w:rsidRPr="009177F1">
        <w:rPr>
          <w:rFonts w:ascii="KDRS" w:hAnsi="KDRS"/>
          <w:lang w:val="ru-RU"/>
        </w:rPr>
        <w:t xml:space="preserve"> </w:t>
      </w:r>
      <w:r w:rsidRPr="009177F1">
        <w:rPr>
          <w:rFonts w:ascii="KDRS" w:hAnsi="KDRS"/>
          <w:i/>
          <w:lang w:val="ru-RU"/>
        </w:rPr>
        <w:t xml:space="preserve">трактуются основные положения христианского вероучения и христианской морали </w:t>
      </w:r>
      <w:r w:rsidRPr="009177F1">
        <w:rPr>
          <w:rFonts w:ascii="KDRS" w:hAnsi="KDRS"/>
          <w:lang w:val="ru-RU"/>
        </w:rPr>
        <w:t>(</w:t>
      </w:r>
      <w:r w:rsidRPr="009177F1">
        <w:rPr>
          <w:rFonts w:ascii="KDRS" w:hAnsi="KDRS"/>
          <w:i/>
          <w:lang w:val="ru-RU"/>
        </w:rPr>
        <w:t>о Стословце архиепископа Константинопольского Геннадия</w:t>
      </w:r>
      <w:r w:rsidRPr="009177F1">
        <w:rPr>
          <w:rFonts w:ascii="KDRS" w:hAnsi="KDRS"/>
          <w:lang w:val="ru-RU"/>
        </w:rPr>
        <w:t xml:space="preserve">). О книгах </w:t>
      </w:r>
      <w:r w:rsidRPr="009177F1">
        <w:rPr>
          <w:rFonts w:ascii="KDRS" w:hAnsi="KDRS"/>
          <w:caps/>
          <w:lang w:val="ru-RU"/>
        </w:rPr>
        <w:t>в</w:t>
      </w:r>
      <w:r w:rsidRPr="009177F1">
        <w:rPr>
          <w:rFonts w:ascii="KDRS" w:hAnsi="KDRS"/>
          <w:lang w:val="ru-RU"/>
        </w:rPr>
        <w:t xml:space="preserve">етхаго закона и </w:t>
      </w:r>
      <w:r w:rsidRPr="009177F1">
        <w:rPr>
          <w:rFonts w:ascii="KDRS" w:hAnsi="KDRS"/>
          <w:caps/>
          <w:lang w:val="ru-RU"/>
        </w:rPr>
        <w:t>н</w:t>
      </w:r>
      <w:r w:rsidRPr="009177F1">
        <w:rPr>
          <w:rFonts w:ascii="KDRS" w:hAnsi="KDRS"/>
          <w:lang w:val="ru-RU"/>
        </w:rPr>
        <w:t xml:space="preserve">оваго… Данилъ, паралипомена… </w:t>
      </w:r>
      <w:r w:rsidRPr="009177F1">
        <w:rPr>
          <w:rFonts w:ascii="KDRS" w:hAnsi="KDRS"/>
          <w:caps/>
          <w:lang w:val="ru-RU"/>
        </w:rPr>
        <w:t>р</w:t>
      </w:r>
      <w:r w:rsidRPr="009177F1">
        <w:rPr>
          <w:rFonts w:ascii="KDRS" w:hAnsi="KDRS"/>
          <w:lang w:val="ru-RU"/>
        </w:rPr>
        <w:t xml:space="preserve">одословие, </w:t>
      </w:r>
      <w:r w:rsidRPr="009177F1">
        <w:rPr>
          <w:rFonts w:ascii="KDRS" w:hAnsi="KDRS"/>
          <w:caps/>
          <w:lang w:val="ru-RU"/>
        </w:rPr>
        <w:t>ч</w:t>
      </w:r>
      <w:r w:rsidRPr="009177F1">
        <w:rPr>
          <w:rFonts w:ascii="KDRS" w:hAnsi="KDRS"/>
          <w:lang w:val="ru-RU"/>
        </w:rPr>
        <w:t>етыре цр</w:t>
      </w:r>
      <w:r w:rsidRPr="009177F1">
        <w:rPr>
          <w:lang w:val="ru-RU"/>
        </w:rPr>
        <w:t>҃</w:t>
      </w:r>
      <w:r w:rsidRPr="009177F1">
        <w:rPr>
          <w:rFonts w:ascii="KDRS" w:hAnsi="KDRS"/>
          <w:lang w:val="ru-RU"/>
        </w:rPr>
        <w:t xml:space="preserve">ства, </w:t>
      </w:r>
      <w:r w:rsidRPr="009177F1">
        <w:rPr>
          <w:rFonts w:ascii="KDRS" w:hAnsi="KDRS"/>
          <w:caps/>
          <w:lang w:val="ru-RU"/>
        </w:rPr>
        <w:t>ч</w:t>
      </w:r>
      <w:r w:rsidRPr="009177F1">
        <w:rPr>
          <w:rFonts w:ascii="KDRS" w:hAnsi="KDRS"/>
          <w:lang w:val="ru-RU"/>
        </w:rPr>
        <w:t xml:space="preserve">епи, </w:t>
      </w:r>
      <w:r w:rsidRPr="009177F1">
        <w:rPr>
          <w:rFonts w:ascii="KDRS" w:hAnsi="KDRS"/>
          <w:caps/>
          <w:lang w:val="ru-RU"/>
        </w:rPr>
        <w:t>л</w:t>
      </w:r>
      <w:r w:rsidRPr="009177F1">
        <w:rPr>
          <w:lang w:val="ru-RU"/>
        </w:rPr>
        <w:t>ѣ</w:t>
      </w:r>
      <w:r w:rsidRPr="009177F1">
        <w:rPr>
          <w:rFonts w:ascii="KDRS" w:hAnsi="KDRS"/>
          <w:lang w:val="ru-RU"/>
        </w:rPr>
        <w:t xml:space="preserve">ствица… Три вопрошениа, </w:t>
      </w:r>
      <w:r w:rsidRPr="009177F1">
        <w:rPr>
          <w:rFonts w:ascii="KDRS" w:hAnsi="KDRS"/>
          <w:caps/>
          <w:lang w:val="ru-RU"/>
        </w:rPr>
        <w:t>ф</w:t>
      </w:r>
      <w:r w:rsidRPr="009177F1">
        <w:rPr>
          <w:rFonts w:ascii="KDRS" w:hAnsi="KDRS"/>
          <w:lang w:val="ru-RU"/>
        </w:rPr>
        <w:t xml:space="preserve">исологъ… </w:t>
      </w:r>
      <w:r w:rsidRPr="009177F1">
        <w:rPr>
          <w:rFonts w:ascii="KDRS" w:hAnsi="KDRS"/>
          <w:caps/>
          <w:lang w:val="ru-RU"/>
        </w:rPr>
        <w:t>п</w:t>
      </w:r>
      <w:r w:rsidRPr="009177F1">
        <w:rPr>
          <w:rFonts w:ascii="KDRS" w:hAnsi="KDRS"/>
          <w:lang w:val="ru-RU"/>
        </w:rPr>
        <w:t xml:space="preserve">риточник, </w:t>
      </w:r>
      <w:r w:rsidRPr="009177F1">
        <w:rPr>
          <w:rFonts w:ascii="KDRS" w:hAnsi="KDRS"/>
          <w:caps/>
          <w:lang w:val="ru-RU"/>
        </w:rPr>
        <w:t>с</w:t>
      </w:r>
      <w:r w:rsidRPr="009177F1">
        <w:rPr>
          <w:rFonts w:ascii="KDRS" w:hAnsi="KDRS"/>
          <w:lang w:val="ru-RU"/>
        </w:rPr>
        <w:t xml:space="preserve">тословъ, </w:t>
      </w:r>
      <w:r w:rsidRPr="009177F1">
        <w:rPr>
          <w:rFonts w:ascii="KDRS" w:hAnsi="KDRS"/>
          <w:caps/>
          <w:lang w:val="ru-RU"/>
        </w:rPr>
        <w:t>с</w:t>
      </w:r>
      <w:r w:rsidRPr="009177F1">
        <w:rPr>
          <w:rFonts w:ascii="KDRS" w:hAnsi="KDRS"/>
          <w:lang w:val="ru-RU"/>
        </w:rPr>
        <w:t>тороникъ. Корм.</w:t>
      </w:r>
      <w:r w:rsidRPr="009177F1">
        <w:rPr>
          <w:rFonts w:ascii="KDRS" w:hAnsi="KDRS"/>
          <w:caps/>
          <w:lang w:val="ru-RU"/>
        </w:rPr>
        <w:t>б</w:t>
      </w:r>
      <w:r w:rsidRPr="009177F1">
        <w:rPr>
          <w:rFonts w:ascii="KDRS" w:hAnsi="KDRS"/>
          <w:lang w:val="ru-RU"/>
        </w:rPr>
        <w:t>алаш., 343</w:t>
      </w:r>
      <w:r>
        <w:rPr>
          <w:rFonts w:ascii="KDRS" w:hAnsi="KDRS"/>
        </w:rPr>
        <w:t> </w:t>
      </w:r>
      <w:r w:rsidRPr="009177F1">
        <w:rPr>
          <w:rFonts w:ascii="KDRS" w:hAnsi="KDRS"/>
          <w:lang w:val="ru-RU"/>
        </w:rPr>
        <w:t>об.–344</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p>
    <w:p w14:paraId="244C9BA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СТОСНУТИ</w:t>
      </w:r>
      <w:r w:rsidRPr="009177F1">
        <w:rPr>
          <w:rFonts w:ascii="KDRS" w:hAnsi="KDRS"/>
          <w:lang w:val="ru-RU"/>
        </w:rPr>
        <w:t xml:space="preserve"> см. </w:t>
      </w:r>
      <w:r w:rsidRPr="009177F1">
        <w:rPr>
          <w:rFonts w:ascii="KDRS" w:hAnsi="KDRS"/>
          <w:b/>
          <w:lang w:val="ru-RU"/>
        </w:rPr>
        <w:t>сотснути</w:t>
      </w:r>
    </w:p>
    <w:p w14:paraId="29FC58F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СТОСНУТИСЯ</w:t>
      </w:r>
      <w:r w:rsidRPr="009177F1">
        <w:rPr>
          <w:rFonts w:ascii="KDRS" w:hAnsi="KDRS"/>
          <w:lang w:val="ru-RU"/>
        </w:rPr>
        <w:t xml:space="preserve"> см. </w:t>
      </w:r>
      <w:r w:rsidRPr="009177F1">
        <w:rPr>
          <w:rFonts w:ascii="KDRS" w:hAnsi="KDRS"/>
          <w:b/>
          <w:lang w:val="ru-RU"/>
        </w:rPr>
        <w:t>сотснутися</w:t>
      </w:r>
    </w:p>
    <w:p w14:paraId="50ECF86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lastRenderedPageBreak/>
        <w:t>СТОЧИТИСЯ.</w:t>
      </w:r>
      <w:r w:rsidRPr="009177F1">
        <w:rPr>
          <w:rFonts w:ascii="KDRS" w:hAnsi="KDRS"/>
          <w:lang w:val="ru-RU"/>
        </w:rPr>
        <w:t xml:space="preserve"> </w:t>
      </w:r>
      <w:r w:rsidRPr="009177F1">
        <w:rPr>
          <w:rFonts w:ascii="KDRS" w:hAnsi="KDRS"/>
          <w:i/>
          <w:lang w:val="ru-RU"/>
        </w:rPr>
        <w:t>Развернуться</w:t>
      </w:r>
      <w:r w:rsidRPr="009177F1">
        <w:rPr>
          <w:rFonts w:ascii="KDRS" w:hAnsi="KDRS"/>
          <w:lang w:val="ru-RU"/>
        </w:rPr>
        <w:t xml:space="preserve">, </w:t>
      </w:r>
      <w:r w:rsidRPr="009177F1">
        <w:rPr>
          <w:rFonts w:ascii="KDRS" w:hAnsi="KDRS"/>
          <w:i/>
          <w:lang w:val="ru-RU"/>
        </w:rPr>
        <w:t xml:space="preserve">начаться </w:t>
      </w:r>
      <w:r w:rsidRPr="009177F1">
        <w:rPr>
          <w:rFonts w:ascii="KDRS" w:hAnsi="KDRS"/>
          <w:lang w:val="ru-RU"/>
        </w:rPr>
        <w:t>(</w:t>
      </w:r>
      <w:r w:rsidRPr="009177F1">
        <w:rPr>
          <w:rFonts w:ascii="KDRS" w:hAnsi="KDRS"/>
          <w:i/>
          <w:lang w:val="ru-RU"/>
        </w:rPr>
        <w:t xml:space="preserve">ср. польск. </w:t>
      </w:r>
      <w:r>
        <w:t>stoczy</w:t>
      </w:r>
      <w:r w:rsidRPr="009177F1">
        <w:rPr>
          <w:lang w:val="ru-RU"/>
        </w:rPr>
        <w:t xml:space="preserve">ć </w:t>
      </w:r>
      <w:r>
        <w:t>si</w:t>
      </w:r>
      <w:r w:rsidRPr="009177F1">
        <w:rPr>
          <w:lang w:val="ru-RU"/>
        </w:rPr>
        <w:t>ę)</w:t>
      </w:r>
      <w:r w:rsidRPr="009177F1">
        <w:rPr>
          <w:rFonts w:ascii="KDRS" w:hAnsi="KDRS"/>
          <w:lang w:val="ru-RU"/>
        </w:rPr>
        <w:t>. И предъ полуднемъ, на опочивании, ударили [немцы] на едину часть, см</w:t>
      </w:r>
      <w:r w:rsidRPr="009177F1">
        <w:rPr>
          <w:lang w:val="ru-RU"/>
        </w:rPr>
        <w:t>ѣ</w:t>
      </w:r>
      <w:r w:rsidRPr="009177F1">
        <w:rPr>
          <w:rFonts w:ascii="KDRS" w:hAnsi="KDRS"/>
          <w:lang w:val="ru-RU"/>
        </w:rPr>
        <w:t>шавшися со стражею нашихъ, потомъ пришли до конеи нашихъ, и битва сточися. Курб.</w:t>
      </w:r>
      <w:r w:rsidRPr="009177F1">
        <w:rPr>
          <w:rFonts w:ascii="KDRS" w:hAnsi="KDRS"/>
          <w:caps/>
          <w:lang w:val="ru-RU"/>
        </w:rPr>
        <w:t>и</w:t>
      </w:r>
      <w:r w:rsidRPr="009177F1">
        <w:rPr>
          <w:rFonts w:ascii="KDRS" w:hAnsi="KDRS"/>
          <w:lang w:val="ru-RU"/>
        </w:rPr>
        <w:t xml:space="preserve">ст., 252.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в.</w:t>
      </w:r>
    </w:p>
    <w:p w14:paraId="2E01917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СТОЧН</w:t>
      </w:r>
      <w:r w:rsidRPr="009177F1">
        <w:rPr>
          <w:b/>
          <w:lang w:val="ru-RU"/>
        </w:rPr>
        <w:t>Ѣ</w:t>
      </w:r>
      <w:r w:rsidRPr="009177F1">
        <w:rPr>
          <w:rFonts w:ascii="KDRS" w:hAnsi="KDRS"/>
          <w:b/>
          <w:lang w:val="ru-RU"/>
        </w:rPr>
        <w:t>ВАТИ.</w:t>
      </w:r>
      <w:r w:rsidRPr="009177F1">
        <w:rPr>
          <w:rFonts w:ascii="KDRS" w:hAnsi="KDRS"/>
          <w:lang w:val="ru-RU"/>
        </w:rPr>
        <w:t xml:space="preserve"> </w:t>
      </w:r>
      <w:r w:rsidRPr="009177F1">
        <w:rPr>
          <w:rFonts w:ascii="KDRS" w:hAnsi="KDRS"/>
          <w:i/>
          <w:lang w:val="ru-RU"/>
        </w:rPr>
        <w:t>Приравнивать</w:t>
      </w:r>
      <w:r w:rsidRPr="009177F1">
        <w:rPr>
          <w:rFonts w:ascii="KDRS" w:hAnsi="KDRS"/>
          <w:lang w:val="ru-RU"/>
        </w:rPr>
        <w:t>. И еже о закон</w:t>
      </w:r>
      <w:r w:rsidRPr="009177F1">
        <w:rPr>
          <w:lang w:val="ru-RU"/>
        </w:rPr>
        <w:t>ѣ</w:t>
      </w:r>
      <w:r w:rsidRPr="009177F1">
        <w:rPr>
          <w:rFonts w:ascii="KDRS" w:hAnsi="KDRS"/>
          <w:lang w:val="ru-RU"/>
        </w:rPr>
        <w:t xml:space="preserve"> и благодати глаголааше Павелъ, яко не прославися прославленое ради превосходящая славы; сие убо и зде над</w:t>
      </w:r>
      <w:r w:rsidRPr="009177F1">
        <w:rPr>
          <w:lang w:val="ru-RU"/>
        </w:rPr>
        <w:t>ѣ</w:t>
      </w:r>
      <w:r w:rsidRPr="009177F1">
        <w:rPr>
          <w:rFonts w:ascii="KDRS" w:hAnsi="KDRS"/>
          <w:lang w:val="ru-RU"/>
        </w:rPr>
        <w:t>ющеся речемъ, яко стъчн</w:t>
      </w:r>
      <w:r w:rsidRPr="009177F1">
        <w:rPr>
          <w:lang w:val="ru-RU"/>
        </w:rPr>
        <w:t>ѣ</w:t>
      </w:r>
      <w:r w:rsidRPr="009177F1">
        <w:rPr>
          <w:rFonts w:ascii="KDRS" w:hAnsi="KDRS"/>
          <w:lang w:val="ru-RU"/>
        </w:rPr>
        <w:t>ваема къ оной сиа жрътва (</w:t>
      </w:r>
      <w:r w:rsidRPr="00413D00">
        <w:t>συγκρινομ</w:t>
      </w:r>
      <w:r w:rsidRPr="00EC2C9C">
        <w:t>έ</w:t>
      </w:r>
      <w:r w:rsidRPr="00413D00">
        <w:t>νη</w:t>
      </w:r>
      <w:r w:rsidRPr="009177F1">
        <w:rPr>
          <w:lang w:val="ru-RU"/>
        </w:rPr>
        <w:t xml:space="preserve"> </w:t>
      </w:r>
      <w:r w:rsidRPr="00413D00">
        <w:t>πρ</w:t>
      </w:r>
      <w:r w:rsidRPr="00EC2C9C">
        <w:t>ὸ</w:t>
      </w:r>
      <w:r w:rsidRPr="00413D00">
        <w:t>ϛ</w:t>
      </w:r>
      <w:r w:rsidRPr="009177F1">
        <w:rPr>
          <w:lang w:val="ru-RU"/>
        </w:rPr>
        <w:t xml:space="preserve"> </w:t>
      </w:r>
      <w:r w:rsidRPr="00413D00">
        <w:t>ἐκε</w:t>
      </w:r>
      <w:r w:rsidRPr="00EC2C9C">
        <w:t>ί</w:t>
      </w:r>
      <w:r w:rsidRPr="00413D00">
        <w:t>νην</w:t>
      </w:r>
      <w:r w:rsidRPr="009177F1">
        <w:rPr>
          <w:rFonts w:ascii="KDRS" w:hAnsi="KDRS"/>
          <w:lang w:val="ru-RU"/>
        </w:rPr>
        <w:t xml:space="preserve">). (Маргарит) ВМЧ, Сент. 14–24, 907.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 Суди бо не въс противну [</w:t>
      </w:r>
      <w:r w:rsidRPr="00413D00">
        <w:t>ε</w:t>
      </w:r>
      <w:r w:rsidRPr="00EC2C9C">
        <w:t>ἰ</w:t>
      </w:r>
      <w:r w:rsidRPr="00413D00">
        <w:t>ϛ</w:t>
      </w:r>
      <w:r w:rsidRPr="009177F1">
        <w:rPr>
          <w:lang w:val="ru-RU"/>
        </w:rPr>
        <w:t xml:space="preserve"> </w:t>
      </w:r>
      <w:r w:rsidRPr="00413D00">
        <w:t>τ</w:t>
      </w:r>
      <w:r w:rsidRPr="00EC2C9C">
        <w:t>ὴ</w:t>
      </w:r>
      <w:r w:rsidRPr="00413D00">
        <w:t>ν</w:t>
      </w:r>
      <w:r w:rsidRPr="009177F1">
        <w:rPr>
          <w:lang w:val="ru-RU"/>
        </w:rPr>
        <w:t xml:space="preserve"> </w:t>
      </w:r>
      <w:r w:rsidRPr="00413D00">
        <w:t>ἐναντ</w:t>
      </w:r>
      <w:r w:rsidRPr="00EC2C9C">
        <w:t>ί</w:t>
      </w:r>
      <w:r w:rsidRPr="00413D00">
        <w:t>αν</w:t>
      </w:r>
      <w:r w:rsidRPr="009177F1">
        <w:rPr>
          <w:rFonts w:ascii="KDRS" w:hAnsi="KDRS"/>
          <w:lang w:val="ru-RU"/>
        </w:rPr>
        <w:t>] изр</w:t>
      </w:r>
      <w:r w:rsidRPr="009177F1">
        <w:rPr>
          <w:lang w:val="ru-RU"/>
        </w:rPr>
        <w:t>ѣ</w:t>
      </w:r>
      <w:r w:rsidRPr="009177F1">
        <w:rPr>
          <w:rFonts w:ascii="KDRS" w:hAnsi="KDRS"/>
          <w:lang w:val="ru-RU"/>
        </w:rPr>
        <w:t>вають прю и чинъ сътъчн</w:t>
      </w:r>
      <w:r w:rsidRPr="009177F1">
        <w:rPr>
          <w:lang w:val="ru-RU"/>
        </w:rPr>
        <w:t>ѣ</w:t>
      </w:r>
      <w:r w:rsidRPr="009177F1">
        <w:rPr>
          <w:rFonts w:ascii="KDRS" w:hAnsi="KDRS"/>
          <w:lang w:val="ru-RU"/>
        </w:rPr>
        <w:t>ваемая, но оставляюще та пребывати въ своей стран</w:t>
      </w:r>
      <w:r w:rsidRPr="009177F1">
        <w:rPr>
          <w:lang w:val="ru-RU"/>
        </w:rPr>
        <w:t>ѣ</w:t>
      </w:r>
      <w:r w:rsidRPr="009177F1">
        <w:rPr>
          <w:rFonts w:ascii="KDRS" w:hAnsi="KDRS"/>
          <w:lang w:val="ru-RU"/>
        </w:rPr>
        <w:t>, умнение [</w:t>
      </w:r>
      <w:r w:rsidRPr="00413D00">
        <w:t>ἐλάττωσιν</w:t>
      </w:r>
      <w:r w:rsidRPr="009177F1">
        <w:rPr>
          <w:rFonts w:ascii="KDRS" w:hAnsi="KDRS"/>
          <w:lang w:val="ru-RU"/>
        </w:rPr>
        <w:t xml:space="preserve"> ‘уменьшение’] възводять и преизящьство (</w:t>
      </w:r>
      <w:r w:rsidRPr="00413D00">
        <w:t>τ</w:t>
      </w:r>
      <w:r w:rsidRPr="0017573D">
        <w:t>ὰ</w:t>
      </w:r>
      <w:r w:rsidRPr="009177F1">
        <w:rPr>
          <w:lang w:val="ru-RU"/>
        </w:rPr>
        <w:t xml:space="preserve"> </w:t>
      </w:r>
      <w:r w:rsidRPr="00413D00">
        <w:t>συγκριν</w:t>
      </w:r>
      <w:r w:rsidRPr="0017573D">
        <w:t>ό</w:t>
      </w:r>
      <w:r w:rsidRPr="00413D00">
        <w:t>μενα</w:t>
      </w:r>
      <w:r w:rsidRPr="009177F1">
        <w:rPr>
          <w:rFonts w:ascii="KDRS" w:hAnsi="KDRS"/>
          <w:lang w:val="ru-RU"/>
        </w:rPr>
        <w:t>). Там же, 1001.</w:t>
      </w:r>
    </w:p>
    <w:p w14:paraId="0D36F94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СТОЧНЕНИЕ,</w:t>
      </w:r>
      <w:r w:rsidRPr="009177F1">
        <w:rPr>
          <w:rFonts w:ascii="KDRS" w:hAnsi="KDRS"/>
          <w:lang w:val="ru-RU"/>
        </w:rPr>
        <w:t xml:space="preserve"> </w:t>
      </w:r>
      <w:r w:rsidRPr="009177F1">
        <w:rPr>
          <w:rFonts w:ascii="KDRS" w:hAnsi="KDRS"/>
          <w:i/>
          <w:lang w:val="ru-RU"/>
        </w:rPr>
        <w:t>с. Сравнение</w:t>
      </w:r>
      <w:r w:rsidRPr="009177F1">
        <w:rPr>
          <w:rFonts w:ascii="KDRS" w:hAnsi="KDRS"/>
          <w:lang w:val="ru-RU"/>
        </w:rPr>
        <w:t>. Вещи бо отъ съточнения паче явлены бывають. Сточни убо того, о иудеу, и навыкнеши истинн</w:t>
      </w:r>
      <w:r w:rsidRPr="009177F1">
        <w:rPr>
          <w:lang w:val="ru-RU"/>
        </w:rPr>
        <w:t>ѣ</w:t>
      </w:r>
      <w:r w:rsidRPr="009177F1">
        <w:rPr>
          <w:rFonts w:ascii="KDRS" w:hAnsi="KDRS"/>
          <w:lang w:val="ru-RU"/>
        </w:rPr>
        <w:t xml:space="preserve"> преизящьство (</w:t>
      </w:r>
      <w:r w:rsidRPr="0017573D">
        <w:t>ἀ</w:t>
      </w:r>
      <w:r w:rsidRPr="00413D00">
        <w:t>π</w:t>
      </w:r>
      <w:r w:rsidRPr="0017573D">
        <w:t>ὸ</w:t>
      </w:r>
      <w:r w:rsidRPr="009177F1">
        <w:rPr>
          <w:lang w:val="ru-RU"/>
        </w:rPr>
        <w:t xml:space="preserve"> </w:t>
      </w:r>
      <w:r w:rsidRPr="00413D00">
        <w:t>συγκρ</w:t>
      </w:r>
      <w:r w:rsidRPr="0017573D">
        <w:t>ί</w:t>
      </w:r>
      <w:r w:rsidRPr="00413D00">
        <w:t>σεωϛ</w:t>
      </w:r>
      <w:r w:rsidRPr="009177F1">
        <w:rPr>
          <w:rFonts w:ascii="KDRS" w:hAnsi="KDRS"/>
          <w:lang w:val="ru-RU"/>
        </w:rPr>
        <w:t xml:space="preserve">). (Маргарит) ВМЧ, Сент. 14–24, 886.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в.</w:t>
      </w:r>
    </w:p>
    <w:p w14:paraId="1105A0E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СТОЧНИТИ.</w:t>
      </w:r>
      <w:r w:rsidRPr="009177F1">
        <w:rPr>
          <w:rFonts w:ascii="KDRS" w:hAnsi="KDRS"/>
          <w:lang w:val="ru-RU"/>
        </w:rPr>
        <w:t xml:space="preserve"> 1. </w:t>
      </w:r>
      <w:r w:rsidRPr="009177F1">
        <w:rPr>
          <w:rFonts w:ascii="KDRS" w:hAnsi="KDRS"/>
          <w:i/>
          <w:lang w:val="ru-RU"/>
        </w:rPr>
        <w:t>Приравнивать</w:t>
      </w:r>
      <w:r w:rsidRPr="009177F1">
        <w:rPr>
          <w:rFonts w:ascii="KDRS" w:hAnsi="KDRS"/>
          <w:lang w:val="ru-RU"/>
        </w:rPr>
        <w:t>. Се убо гл</w:t>
      </w:r>
      <w:r w:rsidRPr="009177F1">
        <w:rPr>
          <w:lang w:val="ru-RU"/>
        </w:rPr>
        <w:t>҃</w:t>
      </w:r>
      <w:r w:rsidRPr="009177F1">
        <w:rPr>
          <w:rFonts w:ascii="KDRS" w:hAnsi="KDRS"/>
          <w:lang w:val="ru-RU"/>
        </w:rPr>
        <w:t>е, яко на суд</w:t>
      </w:r>
      <w:r w:rsidRPr="009177F1">
        <w:rPr>
          <w:lang w:val="ru-RU"/>
        </w:rPr>
        <w:t>ѣ</w:t>
      </w:r>
      <w:r w:rsidRPr="009177F1">
        <w:rPr>
          <w:rFonts w:ascii="KDRS" w:hAnsi="KDRS"/>
          <w:lang w:val="ru-RU"/>
        </w:rPr>
        <w:t xml:space="preserve"> сътъчьнимо пр</w:t>
      </w:r>
      <w:r w:rsidRPr="009177F1">
        <w:rPr>
          <w:lang w:val="ru-RU"/>
        </w:rPr>
        <w:t>ѣ</w:t>
      </w:r>
      <w:r w:rsidRPr="009177F1">
        <w:rPr>
          <w:rFonts w:ascii="KDRS" w:hAnsi="KDRS"/>
          <w:lang w:val="ru-RU"/>
        </w:rPr>
        <w:t>ходьное и несъврьшеное благаго помышление съ зълыимъ… помыслъмь (</w:t>
      </w:r>
      <w:r w:rsidRPr="0017573D">
        <w:t>ἀ</w:t>
      </w:r>
      <w:r w:rsidRPr="00413D00">
        <w:t>ντεισηκο</w:t>
      </w:r>
      <w:r w:rsidRPr="0017573D">
        <w:t>ύ</w:t>
      </w:r>
      <w:r w:rsidRPr="00413D00">
        <w:t>μενον</w:t>
      </w:r>
      <w:r w:rsidRPr="009177F1">
        <w:rPr>
          <w:rFonts w:ascii="KDRS" w:hAnsi="KDRS"/>
          <w:lang w:val="ru-RU"/>
        </w:rPr>
        <w:t>). Изб.Св.1073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xml:space="preserve">, 521. </w:t>
      </w:r>
    </w:p>
    <w:p w14:paraId="1FF9EF9F"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Сравнить</w:t>
      </w:r>
      <w:r w:rsidRPr="009177F1">
        <w:rPr>
          <w:rFonts w:ascii="KDRS" w:hAnsi="KDRS"/>
          <w:lang w:val="ru-RU"/>
        </w:rPr>
        <w:t>. Вещи бо отъ съточнения паче явлены бывають. Сточни убо того, о иудеу, и навыкнеши истинн</w:t>
      </w:r>
      <w:r w:rsidRPr="009177F1">
        <w:rPr>
          <w:lang w:val="ru-RU"/>
        </w:rPr>
        <w:t>ѣ</w:t>
      </w:r>
      <w:r w:rsidRPr="009177F1">
        <w:rPr>
          <w:rFonts w:ascii="KDRS" w:hAnsi="KDRS"/>
          <w:lang w:val="ru-RU"/>
        </w:rPr>
        <w:t xml:space="preserve"> преизящьство (</w:t>
      </w:r>
      <w:r w:rsidRPr="00413D00">
        <w:t>σ</w:t>
      </w:r>
      <w:r w:rsidRPr="0017573D">
        <w:t>ύ</w:t>
      </w:r>
      <w:r w:rsidRPr="00413D00">
        <w:t>γκρινον</w:t>
      </w:r>
      <w:r w:rsidRPr="009177F1">
        <w:rPr>
          <w:rFonts w:ascii="KDRS" w:hAnsi="KDRS"/>
          <w:lang w:val="ru-RU"/>
        </w:rPr>
        <w:t xml:space="preserve">). (Маргарит) ВМЧ, Сент. 14–24, 886.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в.</w:t>
      </w:r>
    </w:p>
    <w:p w14:paraId="526A615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СТОЧНЫЙ</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 xml:space="preserve">прил. </w:t>
      </w:r>
      <w:r w:rsidRPr="009177F1">
        <w:rPr>
          <w:rFonts w:ascii="KDRS" w:hAnsi="KDRS"/>
          <w:i/>
          <w:caps/>
          <w:lang w:val="ru-RU"/>
        </w:rPr>
        <w:t>р</w:t>
      </w:r>
      <w:r w:rsidRPr="009177F1">
        <w:rPr>
          <w:rFonts w:ascii="KDRS" w:hAnsi="KDRS"/>
          <w:i/>
          <w:lang w:val="ru-RU"/>
        </w:rPr>
        <w:t>авный</w:t>
      </w:r>
      <w:r w:rsidRPr="009177F1">
        <w:rPr>
          <w:rFonts w:ascii="KDRS" w:hAnsi="KDRS"/>
          <w:lang w:val="ru-RU"/>
        </w:rPr>
        <w:t xml:space="preserve">, </w:t>
      </w:r>
      <w:r w:rsidRPr="009177F1">
        <w:rPr>
          <w:rFonts w:ascii="KDRS" w:hAnsi="KDRS"/>
          <w:i/>
          <w:lang w:val="ru-RU"/>
        </w:rPr>
        <w:t>подобный</w:t>
      </w:r>
      <w:r w:rsidRPr="009177F1">
        <w:rPr>
          <w:rFonts w:ascii="KDRS" w:hAnsi="KDRS"/>
          <w:lang w:val="ru-RU"/>
        </w:rPr>
        <w:t>. Якоже и преже сего, егда онъ [Михаил Татищев] въ синглитств</w:t>
      </w:r>
      <w:r w:rsidRPr="009177F1">
        <w:rPr>
          <w:lang w:val="ru-RU"/>
        </w:rPr>
        <w:t>ѣ</w:t>
      </w:r>
      <w:r w:rsidRPr="009177F1">
        <w:rPr>
          <w:rFonts w:ascii="KDRS" w:hAnsi="KDRS"/>
          <w:lang w:val="ru-RU"/>
        </w:rPr>
        <w:t xml:space="preserve"> бывъ, – изряденъ въ прочихъ сверстниц</w:t>
      </w:r>
      <w:r w:rsidRPr="009177F1">
        <w:rPr>
          <w:lang w:val="ru-RU"/>
        </w:rPr>
        <w:t>ѣ</w:t>
      </w:r>
      <w:r w:rsidRPr="009177F1">
        <w:rPr>
          <w:rFonts w:ascii="KDRS" w:hAnsi="KDRS"/>
          <w:lang w:val="ru-RU"/>
        </w:rPr>
        <w:t>хъ, сточныхъ ему, первосов</w:t>
      </w:r>
      <w:r w:rsidRPr="009177F1">
        <w:rPr>
          <w:lang w:val="ru-RU"/>
        </w:rPr>
        <w:t>ѣ</w:t>
      </w:r>
      <w:r w:rsidRPr="009177F1">
        <w:rPr>
          <w:rFonts w:ascii="KDRS" w:hAnsi="KDRS"/>
          <w:lang w:val="ru-RU"/>
        </w:rPr>
        <w:t xml:space="preserve">тникъ. Врем.И.Тим., 390. </w:t>
      </w:r>
      <w:r>
        <w:rPr>
          <w:rFonts w:ascii="KDRS" w:hAnsi="KDRS"/>
        </w:rPr>
        <w:t>XVII </w:t>
      </w:r>
      <w:r w:rsidRPr="009177F1">
        <w:rPr>
          <w:rFonts w:ascii="KDRS" w:hAnsi="KDRS"/>
          <w:lang w:val="ru-RU"/>
        </w:rPr>
        <w:t>в. Помышляя и о семъ тождество своимъ первосов</w:t>
      </w:r>
      <w:r w:rsidRPr="009177F1">
        <w:rPr>
          <w:lang w:val="ru-RU"/>
        </w:rPr>
        <w:t>ѣ</w:t>
      </w:r>
      <w:r w:rsidRPr="009177F1">
        <w:rPr>
          <w:rFonts w:ascii="KDRS" w:hAnsi="KDRS"/>
          <w:lang w:val="ru-RU"/>
        </w:rPr>
        <w:t>тиемъ, другое свое сод</w:t>
      </w:r>
      <w:r w:rsidRPr="009177F1">
        <w:rPr>
          <w:lang w:val="ru-RU"/>
        </w:rPr>
        <w:t>ѣ</w:t>
      </w:r>
      <w:r w:rsidRPr="009177F1">
        <w:rPr>
          <w:rFonts w:ascii="KDRS" w:hAnsi="KDRS"/>
          <w:lang w:val="ru-RU"/>
        </w:rPr>
        <w:t>яти сточное тайнод</w:t>
      </w:r>
      <w:r w:rsidRPr="009177F1">
        <w:rPr>
          <w:lang w:val="ru-RU"/>
        </w:rPr>
        <w:t>ѣ</w:t>
      </w:r>
      <w:r w:rsidRPr="009177F1">
        <w:rPr>
          <w:rFonts w:ascii="KDRS" w:hAnsi="KDRS"/>
          <w:lang w:val="ru-RU"/>
        </w:rPr>
        <w:t>йствие. Там же, 392.</w:t>
      </w:r>
    </w:p>
    <w:p w14:paraId="5625BB8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СТОЧНЫЙ</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 xml:space="preserve">прил. </w:t>
      </w:r>
      <w:r w:rsidRPr="009177F1">
        <w:rPr>
          <w:rFonts w:ascii="KDRS" w:hAnsi="KDRS"/>
          <w:lang w:val="ru-RU"/>
        </w:rPr>
        <w:t>(</w:t>
      </w:r>
      <w:r w:rsidRPr="009177F1">
        <w:rPr>
          <w:rFonts w:ascii="KDRS" w:hAnsi="KDRS"/>
          <w:i/>
          <w:lang w:val="ru-RU"/>
        </w:rPr>
        <w:t>?</w:t>
      </w:r>
      <w:r w:rsidRPr="009177F1">
        <w:rPr>
          <w:rFonts w:ascii="KDRS" w:hAnsi="KDRS"/>
          <w:lang w:val="ru-RU"/>
        </w:rPr>
        <w:t>). А се дал есмь с(ы)ну своему, (князю) Ивану: чепь… поясъ зол(о)тъ с каменьемъ с женчуг(и), что ми дал брат мои, княз(ь) велик(и) Семенъ; поясъ зол(о)тъ сточныи, аламъ сженчужныи; наплечки зол(о)ты с круги, с каменьемъ, с женчуги. Дух. и дог.гр., 18. 1359</w:t>
      </w:r>
      <w:r>
        <w:rPr>
          <w:rFonts w:ascii="KDRS" w:hAnsi="KDRS"/>
        </w:rPr>
        <w:t> </w:t>
      </w:r>
      <w:r w:rsidRPr="009177F1">
        <w:rPr>
          <w:rFonts w:ascii="KDRS" w:hAnsi="KDRS"/>
          <w:lang w:val="ru-RU"/>
        </w:rPr>
        <w:t>г.</w:t>
      </w:r>
    </w:p>
    <w:p w14:paraId="0098BB6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 xml:space="preserve">СТОШНИТИСЯ. Стошнится </w:t>
      </w:r>
      <w:r w:rsidRPr="009177F1">
        <w:rPr>
          <w:rFonts w:ascii="KDRS" w:hAnsi="KDRS"/>
          <w:lang w:val="ru-RU"/>
        </w:rPr>
        <w:t xml:space="preserve">кому-л., </w:t>
      </w:r>
      <w:r w:rsidRPr="00A804BA">
        <w:rPr>
          <w:rFonts w:ascii="KDRS" w:hAnsi="KDRS"/>
          <w:i/>
          <w:iCs/>
          <w:lang w:val="ru-RU"/>
        </w:rPr>
        <w:t>безл.</w:t>
      </w:r>
      <w:r w:rsidRPr="009177F1">
        <w:rPr>
          <w:rFonts w:ascii="KDRS" w:hAnsi="KDRS"/>
          <w:lang w:val="ru-RU"/>
        </w:rPr>
        <w:t xml:space="preserve"> </w:t>
      </w:r>
      <w:r w:rsidRPr="009177F1">
        <w:rPr>
          <w:rFonts w:ascii="KDRS" w:hAnsi="KDRS"/>
          <w:i/>
          <w:lang w:val="ru-RU"/>
        </w:rPr>
        <w:t xml:space="preserve">Станет тяжело, </w:t>
      </w:r>
      <w:r w:rsidRPr="009177F1">
        <w:rPr>
          <w:rFonts w:ascii="KDRS" w:hAnsi="KDRS"/>
          <w:i/>
          <w:lang w:val="ru-RU"/>
        </w:rPr>
        <w:lastRenderedPageBreak/>
        <w:t>тоскливо</w:t>
      </w:r>
      <w:r w:rsidRPr="009177F1">
        <w:rPr>
          <w:rFonts w:ascii="KDRS" w:hAnsi="KDRS"/>
          <w:lang w:val="ru-RU"/>
        </w:rPr>
        <w:t>. Молодица ты молодушка, молодица ты пригожа, какъ т</w:t>
      </w:r>
      <w:r w:rsidRPr="009177F1">
        <w:rPr>
          <w:lang w:val="ru-RU"/>
        </w:rPr>
        <w:t>ѣ</w:t>
      </w:r>
      <w:r w:rsidRPr="009177F1">
        <w:rPr>
          <w:rFonts w:ascii="KDRS" w:hAnsi="KDRS"/>
          <w:lang w:val="ru-RU"/>
        </w:rPr>
        <w:t>б</w:t>
      </w:r>
      <w:r w:rsidRPr="009177F1">
        <w:rPr>
          <w:lang w:val="ru-RU"/>
        </w:rPr>
        <w:t>ѣ</w:t>
      </w:r>
      <w:r w:rsidRPr="009177F1">
        <w:rPr>
          <w:rFonts w:ascii="KDRS" w:hAnsi="KDRS"/>
          <w:lang w:val="ru-RU"/>
        </w:rPr>
        <w:t xml:space="preserve"> не стошнетца [так!] за худым мужом живучи, на хорош</w:t>
      </w:r>
      <w:r w:rsidRPr="009177F1">
        <w:rPr>
          <w:lang w:val="ru-RU"/>
        </w:rPr>
        <w:t>ѣ</w:t>
      </w:r>
      <w:r w:rsidRPr="009177F1">
        <w:rPr>
          <w:rFonts w:ascii="KDRS" w:hAnsi="KDRS"/>
          <w:lang w:val="ru-RU"/>
        </w:rPr>
        <w:t>во глядючи. Песня на столбце. 1686</w:t>
      </w:r>
      <w:r>
        <w:rPr>
          <w:rFonts w:ascii="KDRS" w:hAnsi="KDRS"/>
        </w:rPr>
        <w:t> </w:t>
      </w:r>
      <w:r w:rsidRPr="009177F1">
        <w:rPr>
          <w:rFonts w:ascii="KDRS" w:hAnsi="KDRS"/>
          <w:lang w:val="ru-RU"/>
        </w:rPr>
        <w:t>г.</w:t>
      </w:r>
    </w:p>
    <w:p w14:paraId="7E596A0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СТОЯЛЕЦЪ</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 xml:space="preserve">м. </w:t>
      </w:r>
      <w:r w:rsidRPr="009177F1">
        <w:rPr>
          <w:rFonts w:ascii="KDRS" w:hAnsi="KDRS"/>
          <w:iCs/>
          <w:lang w:val="ru-RU"/>
        </w:rPr>
        <w:t>1.</w:t>
      </w:r>
      <w:r>
        <w:rPr>
          <w:rFonts w:ascii="KDRS" w:hAnsi="KDRS"/>
          <w:iCs/>
        </w:rPr>
        <w:t> </w:t>
      </w:r>
      <w:r w:rsidRPr="009177F1">
        <w:rPr>
          <w:rFonts w:ascii="KDRS" w:hAnsi="KDRS"/>
          <w:i/>
          <w:lang w:val="ru-RU"/>
        </w:rPr>
        <w:t>Постоялец</w:t>
      </w:r>
      <w:r w:rsidRPr="009177F1">
        <w:rPr>
          <w:rFonts w:ascii="KDRS" w:hAnsi="KDRS"/>
          <w:lang w:val="ru-RU"/>
        </w:rPr>
        <w:t xml:space="preserve">; </w:t>
      </w:r>
      <w:r w:rsidRPr="009177F1">
        <w:rPr>
          <w:rFonts w:ascii="KDRS" w:hAnsi="KDRS"/>
          <w:i/>
          <w:lang w:val="ru-RU"/>
        </w:rPr>
        <w:t>тот</w:t>
      </w:r>
      <w:r w:rsidRPr="009177F1">
        <w:rPr>
          <w:rFonts w:ascii="KDRS" w:hAnsi="KDRS"/>
          <w:lang w:val="ru-RU"/>
        </w:rPr>
        <w:t xml:space="preserve">, </w:t>
      </w:r>
      <w:r w:rsidRPr="009177F1">
        <w:rPr>
          <w:rFonts w:ascii="KDRS" w:hAnsi="KDRS"/>
          <w:i/>
          <w:lang w:val="ru-RU"/>
        </w:rPr>
        <w:t xml:space="preserve">кто определен на постой к кому-л. </w:t>
      </w:r>
      <w:r w:rsidRPr="009177F1">
        <w:rPr>
          <w:rFonts w:ascii="KDRS" w:hAnsi="KDRS"/>
          <w:lang w:val="ru-RU"/>
        </w:rPr>
        <w:t>В у</w:t>
      </w:r>
      <w:r w:rsidRPr="009177F1">
        <w:rPr>
          <w:lang w:val="ru-RU"/>
        </w:rPr>
        <w:t>ѣ</w:t>
      </w:r>
      <w:r w:rsidRPr="009177F1">
        <w:rPr>
          <w:rFonts w:ascii="KDRS" w:hAnsi="KDRS"/>
          <w:lang w:val="ru-RU"/>
        </w:rPr>
        <w:t>зде поставлены воинские люди, и т</w:t>
      </w:r>
      <w:r w:rsidRPr="009177F1">
        <w:rPr>
          <w:lang w:val="ru-RU"/>
        </w:rPr>
        <w:t>ѣ</w:t>
      </w:r>
      <w:r w:rsidRPr="009177F1">
        <w:rPr>
          <w:rFonts w:ascii="KDRS" w:hAnsi="KDRS"/>
          <w:lang w:val="ru-RU"/>
        </w:rPr>
        <w:t xml:space="preserve"> воинские люди добр</w:t>
      </w:r>
      <w:r w:rsidRPr="009177F1">
        <w:rPr>
          <w:lang w:val="ru-RU"/>
        </w:rPr>
        <w:t>ѣ</w:t>
      </w:r>
      <w:r w:rsidRPr="009177F1">
        <w:rPr>
          <w:rFonts w:ascii="KDRS" w:hAnsi="KDRS"/>
          <w:lang w:val="ru-RU"/>
        </w:rPr>
        <w:t xml:space="preserve"> мрут, и для тог&lt;о&gt; пом</w:t>
      </w:r>
      <w:r w:rsidRPr="009177F1">
        <w:rPr>
          <w:lang w:val="ru-RU"/>
        </w:rPr>
        <w:t>ѣ</w:t>
      </w:r>
      <w:r w:rsidRPr="009177F1">
        <w:rPr>
          <w:rFonts w:ascii="KDRS" w:hAnsi="KDRS"/>
          <w:lang w:val="ru-RU"/>
        </w:rPr>
        <w:t>щики боятца вперед к себ</w:t>
      </w:r>
      <w:r w:rsidRPr="009177F1">
        <w:rPr>
          <w:lang w:val="ru-RU"/>
        </w:rPr>
        <w:t>ѣ</w:t>
      </w:r>
      <w:r w:rsidRPr="009177F1">
        <w:rPr>
          <w:rFonts w:ascii="KDRS" w:hAnsi="KDRS"/>
          <w:lang w:val="ru-RU"/>
        </w:rPr>
        <w:t xml:space="preserve"> воинскихъ людеи в стоял&lt;ь&gt;цы пускат&lt;ь&gt; (</w:t>
      </w:r>
      <w:r>
        <w:rPr>
          <w:rFonts w:ascii="KDRS" w:hAnsi="KDRS"/>
        </w:rPr>
        <w:t>willen</w:t>
      </w:r>
      <w:r w:rsidRPr="009177F1">
        <w:rPr>
          <w:rFonts w:ascii="KDRS" w:hAnsi="KDRS"/>
          <w:lang w:val="ru-RU"/>
        </w:rPr>
        <w:t xml:space="preserve"> </w:t>
      </w:r>
      <w:r>
        <w:rPr>
          <w:rFonts w:ascii="KDRS" w:hAnsi="KDRS"/>
        </w:rPr>
        <w:t>geen</w:t>
      </w:r>
      <w:r w:rsidRPr="009177F1">
        <w:rPr>
          <w:rFonts w:ascii="KDRS" w:hAnsi="KDRS"/>
          <w:lang w:val="ru-RU"/>
        </w:rPr>
        <w:t xml:space="preserve"> </w:t>
      </w:r>
      <w:r>
        <w:rPr>
          <w:rFonts w:ascii="KDRS" w:hAnsi="KDRS"/>
        </w:rPr>
        <w:t>Crijghsvolck</w:t>
      </w:r>
      <w:r w:rsidRPr="009177F1">
        <w:rPr>
          <w:rFonts w:ascii="KDRS" w:hAnsi="KDRS"/>
          <w:lang w:val="ru-RU"/>
        </w:rPr>
        <w:t xml:space="preserve"> </w:t>
      </w:r>
      <w:r>
        <w:rPr>
          <w:rFonts w:ascii="KDRS" w:hAnsi="KDRS"/>
        </w:rPr>
        <w:t>meer</w:t>
      </w:r>
      <w:r w:rsidRPr="009177F1">
        <w:rPr>
          <w:rFonts w:ascii="KDRS" w:hAnsi="KDRS"/>
          <w:lang w:val="ru-RU"/>
        </w:rPr>
        <w:t xml:space="preserve"> </w:t>
      </w:r>
      <w:r>
        <w:rPr>
          <w:rFonts w:ascii="KDRS" w:hAnsi="KDRS"/>
        </w:rPr>
        <w:t>innemen</w:t>
      </w:r>
      <w:r w:rsidRPr="009177F1">
        <w:rPr>
          <w:rFonts w:ascii="KDRS" w:hAnsi="KDRS"/>
          <w:lang w:val="ru-RU"/>
        </w:rPr>
        <w:t xml:space="preserve"> </w:t>
      </w:r>
      <w:r>
        <w:rPr>
          <w:rFonts w:ascii="KDRS" w:hAnsi="KDRS"/>
        </w:rPr>
        <w:t>ofte</w:t>
      </w:r>
      <w:r w:rsidRPr="009177F1">
        <w:rPr>
          <w:rFonts w:ascii="KDRS" w:hAnsi="KDRS"/>
          <w:lang w:val="ru-RU"/>
        </w:rPr>
        <w:t xml:space="preserve"> </w:t>
      </w:r>
      <w:r>
        <w:rPr>
          <w:rFonts w:ascii="KDRS" w:hAnsi="KDRS"/>
        </w:rPr>
        <w:t>quartier</w:t>
      </w:r>
      <w:r w:rsidRPr="009177F1">
        <w:rPr>
          <w:rFonts w:ascii="KDRS" w:hAnsi="KDRS"/>
          <w:lang w:val="ru-RU"/>
        </w:rPr>
        <w:t xml:space="preserve"> </w:t>
      </w:r>
      <w:r>
        <w:rPr>
          <w:rFonts w:ascii="KDRS" w:hAnsi="KDRS"/>
        </w:rPr>
        <w:t>geven</w:t>
      </w:r>
      <w:r w:rsidRPr="009177F1">
        <w:rPr>
          <w:rFonts w:ascii="KDRS" w:hAnsi="KDRS"/>
          <w:lang w:val="ru-RU"/>
        </w:rPr>
        <w:t>). Куранты</w:t>
      </w:r>
      <w:r w:rsidRPr="009177F1">
        <w:rPr>
          <w:rFonts w:ascii="KDRS" w:hAnsi="KDRS"/>
          <w:vertAlign w:val="superscript"/>
          <w:lang w:val="ru-RU"/>
        </w:rPr>
        <w:t>1</w:t>
      </w:r>
      <w:r w:rsidRPr="009177F1">
        <w:rPr>
          <w:rFonts w:ascii="KDRS" w:hAnsi="KDRS"/>
          <w:lang w:val="ru-RU"/>
        </w:rPr>
        <w:t>, 85. 1626</w:t>
      </w:r>
      <w:r>
        <w:rPr>
          <w:rFonts w:ascii="KDRS" w:hAnsi="KDRS"/>
        </w:rPr>
        <w:t> </w:t>
      </w:r>
      <w:r w:rsidRPr="009177F1">
        <w:rPr>
          <w:rFonts w:ascii="KDRS" w:hAnsi="KDRS"/>
          <w:lang w:val="ru-RU"/>
        </w:rPr>
        <w:t>г. И т</w:t>
      </w:r>
      <w:r w:rsidRPr="009177F1">
        <w:rPr>
          <w:lang w:val="ru-RU"/>
        </w:rPr>
        <w:t>ѣ</w:t>
      </w:r>
      <w:r w:rsidRPr="009177F1">
        <w:rPr>
          <w:rFonts w:ascii="KDRS" w:hAnsi="KDRS"/>
          <w:lang w:val="ru-RU"/>
        </w:rPr>
        <w:t xml:space="preserve"> ваши государевы сотни вс</w:t>
      </w:r>
      <w:r w:rsidRPr="009177F1">
        <w:rPr>
          <w:lang w:val="ru-RU"/>
        </w:rPr>
        <w:t>ѣ</w:t>
      </w:r>
      <w:r w:rsidRPr="009177F1">
        <w:rPr>
          <w:rFonts w:ascii="KDRS" w:hAnsi="KDRS"/>
          <w:lang w:val="ru-RU"/>
        </w:rPr>
        <w:t xml:space="preserve"> погор</w:t>
      </w:r>
      <w:r w:rsidRPr="009177F1">
        <w:rPr>
          <w:lang w:val="ru-RU"/>
        </w:rPr>
        <w:t>ѣ</w:t>
      </w:r>
      <w:r w:rsidRPr="009177F1">
        <w:rPr>
          <w:rFonts w:ascii="KDRS" w:hAnsi="KDRS"/>
          <w:lang w:val="ru-RU"/>
        </w:rPr>
        <w:t>ли, и т</w:t>
      </w:r>
      <w:r w:rsidRPr="009177F1">
        <w:rPr>
          <w:lang w:val="ru-RU"/>
        </w:rPr>
        <w:t>ѣ</w:t>
      </w:r>
      <w:r w:rsidRPr="009177F1">
        <w:rPr>
          <w:rFonts w:ascii="KDRS" w:hAnsi="KDRS"/>
          <w:lang w:val="ru-RU"/>
        </w:rPr>
        <w:t xml:space="preserve"> погор</w:t>
      </w:r>
      <w:r w:rsidRPr="009177F1">
        <w:rPr>
          <w:lang w:val="ru-RU"/>
        </w:rPr>
        <w:t>ѣ</w:t>
      </w:r>
      <w:r w:rsidRPr="009177F1">
        <w:rPr>
          <w:rFonts w:ascii="KDRS" w:hAnsi="KDRS"/>
          <w:lang w:val="ru-RU"/>
        </w:rPr>
        <w:t>лые люди розведены, по насъ же стоятъ, а которые, государи, до пожару въ т</w:t>
      </w:r>
      <w:r w:rsidRPr="009177F1">
        <w:rPr>
          <w:lang w:val="ru-RU"/>
        </w:rPr>
        <w:t>ѣ</w:t>
      </w:r>
      <w:r w:rsidRPr="009177F1">
        <w:rPr>
          <w:rFonts w:ascii="KDRS" w:hAnsi="KDRS"/>
          <w:lang w:val="ru-RU"/>
        </w:rPr>
        <w:t>хъ сотняхъ стояли стоял&lt;ь&gt;цы всякихъ чиновъ люди, и т</w:t>
      </w:r>
      <w:r w:rsidRPr="009177F1">
        <w:rPr>
          <w:lang w:val="ru-RU"/>
        </w:rPr>
        <w:t>ѣ</w:t>
      </w:r>
      <w:r w:rsidRPr="009177F1">
        <w:rPr>
          <w:rFonts w:ascii="KDRS" w:hAnsi="KDRS"/>
          <w:lang w:val="ru-RU"/>
        </w:rPr>
        <w:t xml:space="preserve"> стоял&lt;ь&gt;цы поставлены у насъ же въ сотняхъ и въ слободахъ. АИ </w:t>
      </w:r>
      <w:r>
        <w:rPr>
          <w:rFonts w:ascii="KDRS" w:hAnsi="KDRS"/>
        </w:rPr>
        <w:t>III</w:t>
      </w:r>
      <w:r w:rsidRPr="009177F1">
        <w:rPr>
          <w:rFonts w:ascii="KDRS" w:hAnsi="KDRS"/>
          <w:lang w:val="ru-RU"/>
        </w:rPr>
        <w:t>, 104. 1629</w:t>
      </w:r>
      <w:r>
        <w:rPr>
          <w:rFonts w:ascii="KDRS" w:hAnsi="KDRS"/>
        </w:rPr>
        <w:t> </w:t>
      </w:r>
      <w:r w:rsidRPr="009177F1">
        <w:rPr>
          <w:rFonts w:ascii="KDRS" w:hAnsi="KDRS"/>
          <w:lang w:val="ru-RU"/>
        </w:rPr>
        <w:t>г. И нам бы их пожаловати: не вел</w:t>
      </w:r>
      <w:r w:rsidRPr="009177F1">
        <w:rPr>
          <w:lang w:val="ru-RU"/>
        </w:rPr>
        <w:t>ѣ</w:t>
      </w:r>
      <w:r w:rsidRPr="009177F1">
        <w:rPr>
          <w:rFonts w:ascii="KDRS" w:hAnsi="KDRS"/>
          <w:lang w:val="ru-RU"/>
        </w:rPr>
        <w:t>т&lt;ь&gt; бы на том их двор</w:t>
      </w:r>
      <w:r w:rsidRPr="009177F1">
        <w:rPr>
          <w:lang w:val="ru-RU"/>
        </w:rPr>
        <w:t>ѣ</w:t>
      </w:r>
      <w:r w:rsidRPr="009177F1">
        <w:rPr>
          <w:rFonts w:ascii="KDRS" w:hAnsi="KDRS"/>
          <w:lang w:val="ru-RU"/>
        </w:rPr>
        <w:t xml:space="preserve"> мнс</w:t>
      </w:r>
      <w:r w:rsidRPr="009177F1">
        <w:rPr>
          <w:lang w:val="ru-RU"/>
        </w:rPr>
        <w:t>҃</w:t>
      </w:r>
      <w:r w:rsidRPr="009177F1">
        <w:rPr>
          <w:rFonts w:ascii="KDRS" w:hAnsi="KDRS"/>
          <w:lang w:val="ru-RU"/>
        </w:rPr>
        <w:t>трскомъ стоялцовъ, посланников и гонцов и всяких людеи ставить. А.Свир.м. № 132, сст. 2. 1651</w:t>
      </w:r>
      <w:r>
        <w:rPr>
          <w:rFonts w:ascii="KDRS" w:hAnsi="KDRS"/>
        </w:rPr>
        <w:t> </w:t>
      </w:r>
      <w:r w:rsidRPr="009177F1">
        <w:rPr>
          <w:rFonts w:ascii="KDRS" w:hAnsi="KDRS"/>
          <w:lang w:val="ru-RU"/>
        </w:rPr>
        <w:t xml:space="preserve">г. </w:t>
      </w:r>
    </w:p>
    <w:p w14:paraId="4746718E"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Тот, кто содержит постоялый двор</w:t>
      </w:r>
      <w:r w:rsidRPr="009177F1">
        <w:rPr>
          <w:rFonts w:ascii="KDRS" w:hAnsi="KDRS"/>
          <w:lang w:val="ru-RU"/>
        </w:rPr>
        <w:t>. Ондр</w:t>
      </w:r>
      <w:r w:rsidRPr="009177F1">
        <w:rPr>
          <w:lang w:val="ru-RU"/>
        </w:rPr>
        <w:t>ѣ</w:t>
      </w:r>
      <w:r w:rsidRPr="009177F1">
        <w:rPr>
          <w:rFonts w:ascii="KDRS" w:hAnsi="KDRS"/>
          <w:lang w:val="ru-RU"/>
        </w:rPr>
        <w:t>и Самойловъ сынъ ямской стоялецъ, Нечай Онцыфоровъ сынъ, прозвище Стяговикъ. Кн.ям.новг., 209. 1586</w:t>
      </w:r>
      <w:r>
        <w:rPr>
          <w:rFonts w:ascii="KDRS" w:hAnsi="KDRS"/>
        </w:rPr>
        <w:t> </w:t>
      </w:r>
      <w:r w:rsidRPr="009177F1">
        <w:rPr>
          <w:rFonts w:ascii="KDRS" w:hAnsi="KDRS"/>
          <w:lang w:val="ru-RU"/>
        </w:rPr>
        <w:t xml:space="preserve">г. – Ср. </w:t>
      </w:r>
      <w:r w:rsidRPr="009177F1">
        <w:rPr>
          <w:rFonts w:ascii="KDRS" w:hAnsi="KDRS"/>
          <w:b/>
          <w:lang w:val="ru-RU"/>
        </w:rPr>
        <w:t>стояльщикъ</w:t>
      </w:r>
      <w:r w:rsidRPr="009177F1">
        <w:rPr>
          <w:rFonts w:ascii="KDRS" w:hAnsi="KDRS"/>
          <w:lang w:val="ru-RU"/>
        </w:rPr>
        <w:t>.</w:t>
      </w:r>
    </w:p>
    <w:p w14:paraId="747F2B2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СТОЯЛЕЦЪ</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 xml:space="preserve">м. Подставка </w:t>
      </w:r>
      <w:r w:rsidRPr="009177F1">
        <w:rPr>
          <w:rFonts w:ascii="KDRS" w:hAnsi="KDRS"/>
          <w:lang w:val="ru-RU"/>
        </w:rPr>
        <w:t>(</w:t>
      </w:r>
      <w:r w:rsidRPr="00A804BA">
        <w:rPr>
          <w:rFonts w:ascii="KDRS" w:hAnsi="KDRS"/>
          <w:iCs/>
          <w:lang w:val="ru-RU"/>
        </w:rPr>
        <w:t>?</w:t>
      </w:r>
      <w:r w:rsidRPr="009177F1">
        <w:rPr>
          <w:rFonts w:ascii="KDRS" w:hAnsi="KDRS"/>
          <w:lang w:val="ru-RU"/>
        </w:rPr>
        <w:t>). Двои судки столовые англинские в стоялцахъ, да судки р</w:t>
      </w:r>
      <w:r w:rsidRPr="009177F1">
        <w:rPr>
          <w:lang w:val="ru-RU"/>
        </w:rPr>
        <w:t>ѣ</w:t>
      </w:r>
      <w:r w:rsidRPr="009177F1">
        <w:rPr>
          <w:rFonts w:ascii="KDRS" w:hAnsi="KDRS"/>
          <w:lang w:val="ru-RU"/>
        </w:rPr>
        <w:t xml:space="preserve">зные, оловяничекъ, перешница. А.гражд.распр. </w:t>
      </w:r>
      <w:r>
        <w:rPr>
          <w:rFonts w:ascii="KDRS" w:hAnsi="KDRS"/>
        </w:rPr>
        <w:t>II</w:t>
      </w:r>
      <w:r w:rsidRPr="009177F1">
        <w:rPr>
          <w:rFonts w:ascii="KDRS" w:hAnsi="KDRS"/>
          <w:lang w:val="ru-RU"/>
        </w:rPr>
        <w:t>, 216. 1643</w:t>
      </w:r>
      <w:r>
        <w:rPr>
          <w:rFonts w:ascii="KDRS" w:hAnsi="KDRS"/>
        </w:rPr>
        <w:t> </w:t>
      </w:r>
      <w:r w:rsidRPr="009177F1">
        <w:rPr>
          <w:rFonts w:ascii="KDRS" w:hAnsi="KDRS"/>
          <w:lang w:val="ru-RU"/>
        </w:rPr>
        <w:t>г.</w:t>
      </w:r>
    </w:p>
    <w:p w14:paraId="4DA662F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СТОЯЛИЩЕ,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Место, местонахождение</w:t>
      </w:r>
      <w:r w:rsidRPr="009177F1">
        <w:rPr>
          <w:rFonts w:ascii="KDRS" w:hAnsi="KDRS"/>
          <w:lang w:val="ru-RU"/>
        </w:rPr>
        <w:t>. Оставль Симеонъ столпное взытие, ближнее обр</w:t>
      </w:r>
      <w:r w:rsidRPr="009177F1">
        <w:rPr>
          <w:lang w:val="ru-RU"/>
        </w:rPr>
        <w:t>ѣ</w:t>
      </w:r>
      <w:r w:rsidRPr="009177F1">
        <w:rPr>
          <w:rFonts w:ascii="KDRS" w:hAnsi="KDRS"/>
          <w:lang w:val="ru-RU"/>
        </w:rPr>
        <w:t xml:space="preserve">те Божиа слова стоялище. Вышеходець Симеонъ септеврия умре въ первый (день). (Ж.Симеон.Столп.) ВМЧ, Сент. 1–13, 122. </w:t>
      </w:r>
      <w:r>
        <w:rPr>
          <w:rFonts w:ascii="KDRS" w:hAnsi="KDRS"/>
        </w:rPr>
        <w:t>XVI </w:t>
      </w:r>
      <w:r w:rsidRPr="009177F1">
        <w:rPr>
          <w:rFonts w:ascii="KDRS" w:hAnsi="KDRS"/>
          <w:lang w:val="ru-RU"/>
        </w:rPr>
        <w:t xml:space="preserve">в. </w:t>
      </w:r>
    </w:p>
    <w:p w14:paraId="032F466C"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Стойло</w:t>
      </w:r>
      <w:r w:rsidRPr="009177F1">
        <w:rPr>
          <w:rFonts w:ascii="KDRS" w:hAnsi="KDRS"/>
          <w:lang w:val="ru-RU"/>
        </w:rPr>
        <w:t>. Вниде в коньское стоялище… Егда же восхот</w:t>
      </w:r>
      <w:r w:rsidRPr="009177F1">
        <w:rPr>
          <w:lang w:val="ru-RU"/>
        </w:rPr>
        <w:t>ѣ</w:t>
      </w:r>
      <w:r w:rsidRPr="009177F1">
        <w:rPr>
          <w:rFonts w:ascii="KDRS" w:hAnsi="KDRS"/>
          <w:lang w:val="ru-RU"/>
        </w:rPr>
        <w:t>ша кони вести напоити, и под ногами их обр</w:t>
      </w:r>
      <w:r w:rsidRPr="009177F1">
        <w:rPr>
          <w:lang w:val="ru-RU"/>
        </w:rPr>
        <w:t>ѣ</w:t>
      </w:r>
      <w:r w:rsidRPr="009177F1">
        <w:rPr>
          <w:rFonts w:ascii="KDRS" w:hAnsi="KDRS"/>
          <w:lang w:val="ru-RU"/>
        </w:rPr>
        <w:t>тоша тог&lt;о&gt; члк</w:t>
      </w:r>
      <w:r w:rsidRPr="009177F1">
        <w:rPr>
          <w:lang w:val="ru-RU"/>
        </w:rPr>
        <w:t>҃</w:t>
      </w:r>
      <w:r w:rsidRPr="009177F1">
        <w:rPr>
          <w:rFonts w:ascii="KDRS" w:hAnsi="KDRS"/>
          <w:lang w:val="ru-RU"/>
        </w:rPr>
        <w:t>а мрт</w:t>
      </w:r>
      <w:r w:rsidRPr="009177F1">
        <w:rPr>
          <w:lang w:val="ru-RU"/>
        </w:rPr>
        <w:t>҃</w:t>
      </w:r>
      <w:r w:rsidRPr="009177F1">
        <w:rPr>
          <w:rFonts w:ascii="KDRS" w:hAnsi="KDRS"/>
          <w:lang w:val="ru-RU"/>
        </w:rPr>
        <w:t>ва. Вол.Пат.</w:t>
      </w:r>
      <w:r w:rsidRPr="009177F1">
        <w:rPr>
          <w:rFonts w:ascii="KDRS" w:hAnsi="KDRS"/>
          <w:vertAlign w:val="superscript"/>
          <w:lang w:val="ru-RU"/>
        </w:rPr>
        <w:t>2</w:t>
      </w:r>
      <w:r w:rsidRPr="009177F1">
        <w:rPr>
          <w:rFonts w:ascii="KDRS" w:hAnsi="KDRS"/>
          <w:lang w:val="ru-RU"/>
        </w:rPr>
        <w:t>, 352</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p>
    <w:p w14:paraId="47AD428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СТОЯЛКА,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w:t>
      </w:r>
      <w:r w:rsidRPr="009177F1">
        <w:rPr>
          <w:rFonts w:ascii="KDRS" w:hAnsi="KDRS"/>
          <w:i/>
          <w:iCs/>
          <w:lang w:val="ru-RU"/>
        </w:rPr>
        <w:t>То ж, что</w:t>
      </w:r>
      <w:r w:rsidRPr="009177F1">
        <w:rPr>
          <w:rFonts w:ascii="KDRS" w:hAnsi="KDRS"/>
          <w:lang w:val="ru-RU"/>
        </w:rPr>
        <w:t xml:space="preserve"> </w:t>
      </w:r>
      <w:r w:rsidRPr="009177F1">
        <w:rPr>
          <w:rFonts w:ascii="KDRS" w:hAnsi="KDRS"/>
          <w:b/>
          <w:lang w:val="ru-RU"/>
        </w:rPr>
        <w:t xml:space="preserve">стойка </w:t>
      </w:r>
      <w:r w:rsidRPr="009177F1">
        <w:rPr>
          <w:rFonts w:ascii="KDRS" w:hAnsi="KDRS"/>
          <w:bCs/>
          <w:lang w:val="ru-RU"/>
        </w:rPr>
        <w:t>(</w:t>
      </w:r>
      <w:r w:rsidRPr="009177F1">
        <w:rPr>
          <w:rFonts w:ascii="KDRS" w:hAnsi="KDRS"/>
          <w:bCs/>
          <w:i/>
          <w:iCs/>
          <w:lang w:val="ru-RU"/>
        </w:rPr>
        <w:t>в знач.</w:t>
      </w:r>
      <w:r w:rsidRPr="009177F1">
        <w:rPr>
          <w:rFonts w:ascii="KDRS" w:hAnsi="KDRS"/>
          <w:bCs/>
          <w:lang w:val="ru-RU"/>
        </w:rPr>
        <w:t xml:space="preserve"> 4</w:t>
      </w:r>
      <w:r w:rsidRPr="009177F1">
        <w:rPr>
          <w:rFonts w:ascii="KDRS" w:hAnsi="KDRS"/>
          <w:lang w:val="ru-RU"/>
        </w:rPr>
        <w:t>). Явилъ Иванъ Феклистов рыбы бочку осташковскую судоков да бочку стоялку судоковъ же. Там.кн.Тихв.м. № 1343, 8</w:t>
      </w:r>
      <w:r>
        <w:rPr>
          <w:rFonts w:ascii="KDRS" w:hAnsi="KDRS"/>
        </w:rPr>
        <w:t> </w:t>
      </w:r>
      <w:r w:rsidRPr="009177F1">
        <w:rPr>
          <w:rFonts w:ascii="KDRS" w:hAnsi="KDRS"/>
          <w:lang w:val="ru-RU"/>
        </w:rPr>
        <w:t>об. 1667</w:t>
      </w:r>
      <w:r>
        <w:rPr>
          <w:rFonts w:ascii="KDRS" w:hAnsi="KDRS"/>
        </w:rPr>
        <w:t> </w:t>
      </w:r>
      <w:r w:rsidRPr="009177F1">
        <w:rPr>
          <w:rFonts w:ascii="KDRS" w:hAnsi="KDRS"/>
          <w:lang w:val="ru-RU"/>
        </w:rPr>
        <w:t>г.</w:t>
      </w:r>
    </w:p>
    <w:p w14:paraId="5CDEE03C" w14:textId="432EA09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СТОЯЛО,</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Подножие</w:t>
      </w:r>
      <w:r w:rsidRPr="009177F1">
        <w:rPr>
          <w:rFonts w:ascii="KDRS" w:hAnsi="KDRS"/>
          <w:lang w:val="ru-RU"/>
        </w:rPr>
        <w:t xml:space="preserve">, </w:t>
      </w:r>
      <w:r w:rsidRPr="009177F1">
        <w:rPr>
          <w:rFonts w:ascii="KDRS" w:hAnsi="KDRS"/>
          <w:i/>
          <w:lang w:val="ru-RU"/>
        </w:rPr>
        <w:t>основание</w:t>
      </w:r>
      <w:r w:rsidRPr="009177F1">
        <w:rPr>
          <w:rFonts w:ascii="KDRS" w:hAnsi="KDRS"/>
          <w:lang w:val="ru-RU"/>
        </w:rPr>
        <w:t>. Да створиши в</w:t>
      </w:r>
      <w:r>
        <w:rPr>
          <w:rFonts w:ascii="KDRS" w:hAnsi="KDRS"/>
        </w:rPr>
        <w:t>i</w:t>
      </w:r>
      <w:r w:rsidRPr="009177F1">
        <w:rPr>
          <w:lang w:val="ru-RU"/>
        </w:rPr>
        <w:t>҃</w:t>
      </w:r>
      <w:r w:rsidRPr="009177F1">
        <w:rPr>
          <w:rFonts w:ascii="KDRS" w:hAnsi="KDRS"/>
          <w:lang w:val="ru-RU"/>
        </w:rPr>
        <w:t xml:space="preserve"> столпа храму… </w:t>
      </w:r>
      <w:r w:rsidRPr="009177F1">
        <w:rPr>
          <w:lang w:val="ru-RU"/>
        </w:rPr>
        <w:t>҃</w:t>
      </w:r>
      <w:r w:rsidRPr="009177F1">
        <w:rPr>
          <w:rFonts w:ascii="KDRS" w:hAnsi="KDRS"/>
          <w:lang w:val="ru-RU"/>
        </w:rPr>
        <w:t>м же стоялъ сребренъ да створиши (</w:t>
      </w:r>
      <w:r w:rsidRPr="00413D00">
        <w:t>βάσειϛ</w:t>
      </w:r>
      <w:r w:rsidRPr="009177F1">
        <w:rPr>
          <w:rFonts w:ascii="KDRS" w:hAnsi="KDRS"/>
          <w:lang w:val="ru-RU"/>
        </w:rPr>
        <w:t xml:space="preserve">). (Исх. </w:t>
      </w:r>
      <w:r>
        <w:rPr>
          <w:rFonts w:ascii="KDRS" w:hAnsi="KDRS"/>
        </w:rPr>
        <w:t>XXVI</w:t>
      </w:r>
      <w:r w:rsidRPr="009177F1">
        <w:rPr>
          <w:rFonts w:ascii="KDRS" w:hAnsi="KDRS"/>
          <w:lang w:val="ru-RU"/>
        </w:rPr>
        <w:t>, 19) Пятикн., 80</w:t>
      </w:r>
      <w:r>
        <w:rPr>
          <w:rFonts w:ascii="KDRS" w:hAnsi="KDRS"/>
        </w:rPr>
        <w:t> </w:t>
      </w:r>
      <w:r w:rsidRPr="009177F1">
        <w:rPr>
          <w:rFonts w:ascii="KDRS" w:hAnsi="KDRS"/>
          <w:lang w:val="ru-RU"/>
        </w:rPr>
        <w:t xml:space="preserve">об. </w:t>
      </w:r>
      <w:r>
        <w:rPr>
          <w:rFonts w:ascii="KDRS" w:hAnsi="KDRS"/>
        </w:rPr>
        <w:lastRenderedPageBreak/>
        <w:t>XIV </w:t>
      </w:r>
      <w:r w:rsidRPr="009177F1">
        <w:rPr>
          <w:rFonts w:ascii="KDRS" w:hAnsi="KDRS"/>
          <w:lang w:val="ru-RU"/>
        </w:rPr>
        <w:t>в. И принесеши горличищь или голуби, даръ свои, и да принесет жрець къ требнику, и да уторгнет гл</w:t>
      </w:r>
      <w:r w:rsidRPr="009177F1">
        <w:rPr>
          <w:lang w:val="ru-RU"/>
        </w:rPr>
        <w:t>҃</w:t>
      </w:r>
      <w:r w:rsidRPr="009177F1">
        <w:rPr>
          <w:rFonts w:ascii="KDRS" w:hAnsi="KDRS"/>
          <w:lang w:val="ru-RU"/>
        </w:rPr>
        <w:t>ву… и исц</w:t>
      </w:r>
      <w:r w:rsidRPr="009177F1">
        <w:rPr>
          <w:lang w:val="ru-RU"/>
        </w:rPr>
        <w:t>ѣ</w:t>
      </w:r>
      <w:r w:rsidRPr="009177F1">
        <w:rPr>
          <w:rFonts w:ascii="KDRS" w:hAnsi="KDRS"/>
          <w:lang w:val="ru-RU"/>
        </w:rPr>
        <w:t>дит кровь у стояла требнику (</w:t>
      </w:r>
      <w:r w:rsidRPr="00413D00">
        <w:t>πρ</w:t>
      </w:r>
      <w:r w:rsidRPr="0017573D">
        <w:t>ὸ</w:t>
      </w:r>
      <w:r w:rsidRPr="00413D00">
        <w:t>ϛ</w:t>
      </w:r>
      <w:r w:rsidRPr="009177F1">
        <w:rPr>
          <w:lang w:val="ru-RU"/>
        </w:rPr>
        <w:t xml:space="preserve"> </w:t>
      </w:r>
      <w:r w:rsidRPr="00413D00">
        <w:t>τ</w:t>
      </w:r>
      <w:r w:rsidRPr="0017573D">
        <w:t>ὴ</w:t>
      </w:r>
      <w:r w:rsidRPr="00413D00">
        <w:t>ν</w:t>
      </w:r>
      <w:r w:rsidRPr="009177F1">
        <w:rPr>
          <w:lang w:val="ru-RU"/>
        </w:rPr>
        <w:t xml:space="preserve"> </w:t>
      </w:r>
      <w:r w:rsidRPr="00413D00">
        <w:t>βάσιν</w:t>
      </w:r>
      <w:r w:rsidRPr="009177F1">
        <w:rPr>
          <w:rFonts w:ascii="KDRS" w:hAnsi="KDRS"/>
          <w:lang w:val="ru-RU"/>
        </w:rPr>
        <w:t xml:space="preserve">) (Лев. </w:t>
      </w:r>
      <w:r>
        <w:rPr>
          <w:rFonts w:ascii="KDRS" w:hAnsi="KDRS"/>
        </w:rPr>
        <w:t>I</w:t>
      </w:r>
      <w:r w:rsidRPr="009177F1">
        <w:rPr>
          <w:rFonts w:ascii="KDRS" w:hAnsi="KDRS"/>
          <w:lang w:val="ru-RU"/>
        </w:rPr>
        <w:t>, 14–15). Библ.Генн. 1499</w:t>
      </w:r>
      <w:r>
        <w:rPr>
          <w:rFonts w:ascii="KDRS" w:hAnsi="KDRS"/>
        </w:rPr>
        <w:t> </w:t>
      </w:r>
      <w:r w:rsidRPr="009177F1">
        <w:rPr>
          <w:rFonts w:ascii="KDRS" w:hAnsi="KDRS"/>
          <w:lang w:val="ru-RU"/>
        </w:rPr>
        <w:t>г. Сеи же хощеть разум</w:t>
      </w:r>
      <w:r w:rsidRPr="009177F1">
        <w:rPr>
          <w:lang w:val="ru-RU"/>
        </w:rPr>
        <w:t>ѣ</w:t>
      </w:r>
      <w:r w:rsidRPr="009177F1">
        <w:rPr>
          <w:rFonts w:ascii="KDRS" w:hAnsi="KDRS"/>
          <w:lang w:val="ru-RU"/>
        </w:rPr>
        <w:t>ти, да очрътить два круга и да скупит я оба кр</w:t>
      </w:r>
      <w:r w:rsidRPr="009177F1">
        <w:rPr>
          <w:lang w:val="ru-RU"/>
        </w:rPr>
        <w:t>҃</w:t>
      </w:r>
      <w:r w:rsidRPr="009177F1">
        <w:rPr>
          <w:rFonts w:ascii="KDRS" w:hAnsi="KDRS"/>
          <w:lang w:val="ru-RU"/>
        </w:rPr>
        <w:t>стънымь образом, таков бо образъ на том же стоял</w:t>
      </w:r>
      <w:r w:rsidRPr="009177F1">
        <w:rPr>
          <w:lang w:val="ru-RU"/>
        </w:rPr>
        <w:t>ѣ</w:t>
      </w:r>
      <w:r w:rsidRPr="009177F1">
        <w:rPr>
          <w:rFonts w:ascii="KDRS" w:hAnsi="KDRS"/>
          <w:lang w:val="ru-RU"/>
        </w:rPr>
        <w:t xml:space="preserve"> лежа, на четыре страны вертится (</w:t>
      </w:r>
      <w:r w:rsidRPr="00413D00">
        <w:t>ἐπ</w:t>
      </w:r>
      <w:r w:rsidRPr="0017573D">
        <w:t>ὶ</w:t>
      </w:r>
      <w:r w:rsidRPr="009177F1">
        <w:rPr>
          <w:lang w:val="ru-RU"/>
        </w:rPr>
        <w:t xml:space="preserve"> </w:t>
      </w:r>
      <w:r w:rsidRPr="00413D00">
        <w:t>τ</w:t>
      </w:r>
      <w:r w:rsidRPr="0017573D">
        <w:t>ῆ</w:t>
      </w:r>
      <w:r w:rsidRPr="00413D00">
        <w:t>ϛ</w:t>
      </w:r>
      <w:r w:rsidRPr="009177F1">
        <w:rPr>
          <w:lang w:val="ru-RU"/>
        </w:rPr>
        <w:t xml:space="preserve"> </w:t>
      </w:r>
      <w:r w:rsidRPr="00413D00">
        <w:t>α</w:t>
      </w:r>
      <w:r w:rsidRPr="0017573D">
        <w:t>ὐ</w:t>
      </w:r>
      <w:r w:rsidRPr="00413D00">
        <w:t>τ</w:t>
      </w:r>
      <w:r w:rsidRPr="0017573D">
        <w:t>ῆ</w:t>
      </w:r>
      <w:r w:rsidRPr="00413D00">
        <w:t>ϛ</w:t>
      </w:r>
      <w:r w:rsidRPr="009177F1">
        <w:rPr>
          <w:lang w:val="ru-RU"/>
        </w:rPr>
        <w:t xml:space="preserve"> </w:t>
      </w:r>
      <w:r w:rsidRPr="00413D00">
        <w:t>κε</w:t>
      </w:r>
      <w:r w:rsidRPr="0017573D">
        <w:t>ί</w:t>
      </w:r>
      <w:r w:rsidRPr="00413D00">
        <w:t>μενον</w:t>
      </w:r>
      <w:r w:rsidRPr="009177F1">
        <w:rPr>
          <w:lang w:val="ru-RU"/>
        </w:rPr>
        <w:t xml:space="preserve"> </w:t>
      </w:r>
      <w:r w:rsidRPr="0017573D">
        <w:t>ἕ</w:t>
      </w:r>
      <w:r w:rsidRPr="00413D00">
        <w:t>δραϛ</w:t>
      </w:r>
      <w:r w:rsidRPr="009177F1">
        <w:rPr>
          <w:rFonts w:ascii="KDRS" w:hAnsi="KDRS"/>
          <w:lang w:val="ru-RU"/>
        </w:rPr>
        <w:t xml:space="preserve">). (Иез. </w:t>
      </w:r>
      <w:r>
        <w:rPr>
          <w:rFonts w:ascii="KDRS" w:hAnsi="KDRS"/>
        </w:rPr>
        <w:t>I</w:t>
      </w:r>
      <w:r w:rsidRPr="009177F1">
        <w:rPr>
          <w:rFonts w:ascii="KDRS" w:hAnsi="KDRS"/>
          <w:lang w:val="ru-RU"/>
        </w:rPr>
        <w:t>, 20, толк.) Кн.прор.</w:t>
      </w:r>
      <w:r w:rsidRPr="009177F1">
        <w:rPr>
          <w:rFonts w:ascii="KDRS" w:hAnsi="KDRS"/>
          <w:vertAlign w:val="superscript"/>
          <w:lang w:val="ru-RU"/>
        </w:rPr>
        <w:t>2</w:t>
      </w:r>
      <w:r w:rsidRPr="009177F1">
        <w:rPr>
          <w:rFonts w:ascii="KDRS" w:hAnsi="KDRS"/>
          <w:lang w:val="ru-RU"/>
        </w:rPr>
        <w:t xml:space="preserve">, 161. </w:t>
      </w:r>
      <w:r>
        <w:rPr>
          <w:rFonts w:ascii="KDRS" w:hAnsi="KDRS"/>
        </w:rPr>
        <w:t>XV </w:t>
      </w:r>
      <w:r w:rsidRPr="009177F1">
        <w:rPr>
          <w:rFonts w:ascii="KDRS" w:hAnsi="KDRS"/>
          <w:lang w:val="ru-RU"/>
        </w:rPr>
        <w:t xml:space="preserve">в. И възложиша [вм.: возложиши – </w:t>
      </w:r>
      <w:r w:rsidRPr="00413D00">
        <w:t>ἐπιθ</w:t>
      </w:r>
      <w:r w:rsidRPr="0017573D">
        <w:t>ή</w:t>
      </w:r>
      <w:r w:rsidRPr="00413D00">
        <w:t>σειϛ</w:t>
      </w:r>
      <w:r w:rsidRPr="009177F1">
        <w:rPr>
          <w:rFonts w:ascii="KDRS" w:hAnsi="KDRS"/>
          <w:lang w:val="ru-RU"/>
        </w:rPr>
        <w:t xml:space="preserve">] [завесу] на четыре столпы и дъски ихъ и стояла сребряна. (Исх. </w:t>
      </w:r>
      <w:r>
        <w:rPr>
          <w:rFonts w:ascii="KDRS" w:hAnsi="KDRS"/>
        </w:rPr>
        <w:t>XXVI</w:t>
      </w:r>
      <w:r w:rsidRPr="009177F1">
        <w:rPr>
          <w:rFonts w:ascii="KDRS" w:hAnsi="KDRS"/>
          <w:lang w:val="ru-RU"/>
        </w:rPr>
        <w:t xml:space="preserve">, 32: </w:t>
      </w:r>
      <w:r w:rsidR="00A804BA" w:rsidRPr="00A804BA">
        <w:rPr>
          <w:lang w:val="el-GR"/>
        </w:rPr>
        <w:t>α</w:t>
      </w:r>
      <w:r w:rsidRPr="0017573D">
        <w:t>ἱ</w:t>
      </w:r>
      <w:r w:rsidRPr="009177F1">
        <w:rPr>
          <w:lang w:val="ru-RU"/>
        </w:rPr>
        <w:t xml:space="preserve"> </w:t>
      </w:r>
      <w:r w:rsidRPr="00413D00">
        <w:t>βάσειϛ</w:t>
      </w:r>
      <w:r w:rsidRPr="009177F1">
        <w:rPr>
          <w:lang w:val="ru-RU"/>
        </w:rPr>
        <w:t>)</w:t>
      </w:r>
      <w:r w:rsidRPr="009177F1">
        <w:rPr>
          <w:rFonts w:ascii="KDRS" w:hAnsi="KDRS"/>
          <w:lang w:val="ru-RU"/>
        </w:rPr>
        <w:t xml:space="preserve"> Хроногр. 1512</w:t>
      </w:r>
      <w:r>
        <w:rPr>
          <w:rFonts w:ascii="KDRS" w:hAnsi="KDRS"/>
        </w:rPr>
        <w:t> </w:t>
      </w:r>
      <w:r w:rsidRPr="009177F1">
        <w:rPr>
          <w:rFonts w:ascii="KDRS" w:hAnsi="KDRS"/>
          <w:lang w:val="ru-RU"/>
        </w:rPr>
        <w:t>г., 72. А м</w:t>
      </w:r>
      <w:r w:rsidRPr="009177F1">
        <w:rPr>
          <w:lang w:val="ru-RU"/>
        </w:rPr>
        <w:t>ѣ</w:t>
      </w:r>
      <w:r w:rsidRPr="009177F1">
        <w:rPr>
          <w:rFonts w:ascii="KDRS" w:hAnsi="KDRS"/>
          <w:lang w:val="ru-RU"/>
        </w:rPr>
        <w:t>ди участныя 70 лакотъ, 2000 и пять сотъ доскъ, и сътвориша отъ нея стояла дверная храму Св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 xml:space="preserve">ниа и стояла храму окрестъ и стояла вратомъ дворечнымъ. (Исх. </w:t>
      </w:r>
      <w:r>
        <w:rPr>
          <w:rFonts w:ascii="KDRS" w:hAnsi="KDRS"/>
        </w:rPr>
        <w:t>XXVII</w:t>
      </w:r>
      <w:r w:rsidRPr="009177F1">
        <w:rPr>
          <w:rFonts w:ascii="KDRS" w:hAnsi="KDRS"/>
          <w:lang w:val="ru-RU"/>
        </w:rPr>
        <w:t xml:space="preserve">, 16: </w:t>
      </w:r>
      <w:r w:rsidRPr="00413D00">
        <w:t>τ</w:t>
      </w:r>
      <w:r w:rsidRPr="0017573D">
        <w:t>ὰ</w:t>
      </w:r>
      <w:r w:rsidRPr="00413D00">
        <w:t>ϛ</w:t>
      </w:r>
      <w:r w:rsidRPr="009177F1">
        <w:rPr>
          <w:lang w:val="ru-RU"/>
        </w:rPr>
        <w:t xml:space="preserve"> </w:t>
      </w:r>
      <w:r w:rsidRPr="00413D00">
        <w:t>βάσειϛ</w:t>
      </w:r>
      <w:r w:rsidRPr="009177F1">
        <w:rPr>
          <w:lang w:val="ru-RU"/>
        </w:rPr>
        <w:t xml:space="preserve">... </w:t>
      </w:r>
      <w:r w:rsidRPr="00413D00">
        <w:t>τ</w:t>
      </w:r>
      <w:r w:rsidRPr="0017573D">
        <w:t>ὰ</w:t>
      </w:r>
      <w:r w:rsidRPr="00413D00">
        <w:t>ϛ</w:t>
      </w:r>
      <w:r w:rsidRPr="009177F1">
        <w:rPr>
          <w:lang w:val="ru-RU"/>
        </w:rPr>
        <w:t xml:space="preserve"> </w:t>
      </w:r>
      <w:r w:rsidRPr="00413D00">
        <w:t>βάσειϛ</w:t>
      </w:r>
      <w:r w:rsidRPr="009177F1">
        <w:rPr>
          <w:lang w:val="ru-RU"/>
        </w:rPr>
        <w:t xml:space="preserve">... </w:t>
      </w:r>
      <w:r w:rsidRPr="00413D00">
        <w:t>τ</w:t>
      </w:r>
      <w:r w:rsidRPr="0017573D">
        <w:t>ὰ</w:t>
      </w:r>
      <w:r w:rsidRPr="00413D00">
        <w:t>ϛ</w:t>
      </w:r>
      <w:r w:rsidRPr="009177F1">
        <w:rPr>
          <w:lang w:val="ru-RU"/>
        </w:rPr>
        <w:t xml:space="preserve"> </w:t>
      </w:r>
      <w:r w:rsidRPr="00413D00">
        <w:t>βάσειϛ</w:t>
      </w:r>
      <w:r w:rsidRPr="009177F1">
        <w:rPr>
          <w:rFonts w:ascii="KDRS" w:hAnsi="KDRS"/>
          <w:lang w:val="ru-RU"/>
        </w:rPr>
        <w:t>)</w:t>
      </w:r>
      <w:r w:rsidRPr="009177F1">
        <w:rPr>
          <w:lang w:val="ru-RU"/>
        </w:rPr>
        <w:t>.</w:t>
      </w:r>
      <w:r w:rsidRPr="009177F1">
        <w:rPr>
          <w:rFonts w:ascii="KDRS" w:hAnsi="KDRS"/>
          <w:lang w:val="ru-RU"/>
        </w:rPr>
        <w:t xml:space="preserve"> Там же, 72. На крестн</w:t>
      </w:r>
      <w:r w:rsidRPr="009177F1">
        <w:rPr>
          <w:lang w:val="ru-RU"/>
        </w:rPr>
        <w:t>ѣ</w:t>
      </w:r>
      <w:r w:rsidRPr="009177F1">
        <w:rPr>
          <w:rFonts w:ascii="KDRS" w:hAnsi="KDRS"/>
          <w:lang w:val="ru-RU"/>
        </w:rPr>
        <w:t>мь стоял</w:t>
      </w:r>
      <w:r w:rsidRPr="009177F1">
        <w:rPr>
          <w:lang w:val="ru-RU"/>
        </w:rPr>
        <w:t>ѣ</w:t>
      </w:r>
      <w:r w:rsidRPr="009177F1">
        <w:rPr>
          <w:rFonts w:ascii="KDRS" w:hAnsi="KDRS"/>
          <w:lang w:val="ru-RU"/>
        </w:rPr>
        <w:t xml:space="preserve"> икона Га</w:t>
      </w:r>
      <w:r w:rsidRPr="009177F1">
        <w:rPr>
          <w:lang w:val="ru-RU"/>
        </w:rPr>
        <w:t>҃</w:t>
      </w:r>
      <w:r w:rsidRPr="009177F1">
        <w:rPr>
          <w:rFonts w:ascii="KDRS" w:hAnsi="KDRS"/>
          <w:lang w:val="ru-RU"/>
        </w:rPr>
        <w:t xml:space="preserve"> нашего Ис</w:t>
      </w:r>
      <w:r w:rsidRPr="009177F1">
        <w:rPr>
          <w:lang w:val="ru-RU"/>
        </w:rPr>
        <w:t>҃</w:t>
      </w:r>
      <w:r w:rsidRPr="009177F1">
        <w:rPr>
          <w:rFonts w:ascii="KDRS" w:hAnsi="KDRS"/>
          <w:lang w:val="ru-RU"/>
        </w:rPr>
        <w:t>а Ха</w:t>
      </w:r>
      <w:r w:rsidRPr="009177F1">
        <w:rPr>
          <w:lang w:val="ru-RU"/>
        </w:rPr>
        <w:t>҃</w:t>
      </w:r>
      <w:r w:rsidRPr="009177F1">
        <w:rPr>
          <w:rFonts w:ascii="KDRS" w:hAnsi="KDRS"/>
          <w:lang w:val="ru-RU"/>
        </w:rPr>
        <w:t xml:space="preserve"> (</w:t>
      </w:r>
      <w:r w:rsidRPr="00413D00">
        <w:t>ἐν</w:t>
      </w:r>
      <w:r w:rsidRPr="009177F1">
        <w:rPr>
          <w:lang w:val="ru-RU"/>
        </w:rPr>
        <w:t xml:space="preserve"> </w:t>
      </w:r>
      <w:r w:rsidRPr="00413D00">
        <w:t>τ</w:t>
      </w:r>
      <w:r w:rsidRPr="0017573D">
        <w:t>ῷ</w:t>
      </w:r>
      <w:r w:rsidRPr="009177F1">
        <w:rPr>
          <w:lang w:val="ru-RU"/>
        </w:rPr>
        <w:t xml:space="preserve"> </w:t>
      </w:r>
      <w:r w:rsidRPr="00413D00">
        <w:t>σταυροδ</w:t>
      </w:r>
      <w:r w:rsidRPr="0017573D">
        <w:t>ό</w:t>
      </w:r>
      <w:r w:rsidRPr="00413D00">
        <w:t>χ</w:t>
      </w:r>
      <w:r w:rsidRPr="00F028A8">
        <w:t>ῳ</w:t>
      </w:r>
      <w:r w:rsidRPr="009177F1">
        <w:rPr>
          <w:rFonts w:ascii="KDRS" w:hAnsi="KDRS"/>
          <w:lang w:val="ru-RU"/>
        </w:rPr>
        <w:t xml:space="preserve">). (Ж.Феод.Сик.) ВМЧ, </w:t>
      </w:r>
      <w:r w:rsidRPr="009177F1">
        <w:rPr>
          <w:rFonts w:ascii="KDRS" w:hAnsi="KDRS"/>
          <w:caps/>
          <w:lang w:val="ru-RU"/>
        </w:rPr>
        <w:t>а</w:t>
      </w:r>
      <w:r w:rsidRPr="009177F1">
        <w:rPr>
          <w:rFonts w:ascii="KDRS" w:hAnsi="KDRS"/>
          <w:lang w:val="ru-RU"/>
        </w:rPr>
        <w:t xml:space="preserve">пр. 22–30, 652. </w:t>
      </w:r>
      <w:r>
        <w:rPr>
          <w:rFonts w:ascii="KDRS" w:hAnsi="KDRS"/>
        </w:rPr>
        <w:t>XVI </w:t>
      </w:r>
      <w:r w:rsidRPr="009177F1">
        <w:rPr>
          <w:rFonts w:ascii="KDRS" w:hAnsi="KDRS"/>
          <w:lang w:val="ru-RU"/>
        </w:rPr>
        <w:t xml:space="preserve">в. </w:t>
      </w:r>
    </w:p>
    <w:p w14:paraId="6D4D337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Ступень</w:t>
      </w:r>
      <w:r w:rsidRPr="009177F1">
        <w:rPr>
          <w:rFonts w:ascii="KDRS" w:hAnsi="KDRS"/>
          <w:lang w:val="ru-RU"/>
        </w:rPr>
        <w:t>. Възлюбих гдн</w:t>
      </w:r>
      <w:r w:rsidRPr="009177F1">
        <w:rPr>
          <w:lang w:val="ru-RU"/>
        </w:rPr>
        <w:t>҃</w:t>
      </w:r>
      <w:r w:rsidRPr="009177F1">
        <w:rPr>
          <w:rFonts w:ascii="KDRS" w:hAnsi="KDRS"/>
          <w:lang w:val="ru-RU"/>
        </w:rPr>
        <w:t>а и жену и д</w:t>
      </w:r>
      <w:r w:rsidRPr="009177F1">
        <w:rPr>
          <w:lang w:val="ru-RU"/>
        </w:rPr>
        <w:t>ѣ</w:t>
      </w:r>
      <w:r w:rsidRPr="009177F1">
        <w:rPr>
          <w:rFonts w:ascii="KDRS" w:hAnsi="KDRS"/>
          <w:lang w:val="ru-RU"/>
        </w:rPr>
        <w:t>ти, не отхожу свободен, да приведет и гд</w:t>
      </w:r>
      <w:r w:rsidRPr="009177F1">
        <w:rPr>
          <w:lang w:val="ru-RU"/>
        </w:rPr>
        <w:t>҃</w:t>
      </w:r>
      <w:r w:rsidRPr="009177F1">
        <w:rPr>
          <w:rFonts w:ascii="KDRS" w:hAnsi="KDRS"/>
          <w:lang w:val="ru-RU"/>
        </w:rPr>
        <w:t>нъ его пред судище Божие, тогда же люди приведут пред двери на стояла, и да провертит ему ухо, и да работают ему въ в</w:t>
      </w:r>
      <w:r w:rsidRPr="009177F1">
        <w:rPr>
          <w:lang w:val="ru-RU"/>
        </w:rPr>
        <w:t>ѣ</w:t>
      </w:r>
      <w:r w:rsidRPr="009177F1">
        <w:rPr>
          <w:rFonts w:ascii="KDRS" w:hAnsi="KDRS"/>
          <w:lang w:val="ru-RU"/>
        </w:rPr>
        <w:t xml:space="preserve">ки </w:t>
      </w:r>
      <w:r w:rsidRPr="009177F1">
        <w:rPr>
          <w:lang w:val="ru-RU"/>
        </w:rPr>
        <w:t>(</w:t>
      </w:r>
      <w:r w:rsidRPr="00413D00">
        <w:t>ἐπ</w:t>
      </w:r>
      <w:r w:rsidRPr="0017573D">
        <w:t>ὶ</w:t>
      </w:r>
      <w:r w:rsidRPr="009177F1">
        <w:rPr>
          <w:lang w:val="ru-RU"/>
        </w:rPr>
        <w:t xml:space="preserve"> </w:t>
      </w:r>
      <w:r w:rsidRPr="00413D00">
        <w:t>τ</w:t>
      </w:r>
      <w:r w:rsidRPr="0017573D">
        <w:t>ὸ</w:t>
      </w:r>
      <w:r w:rsidRPr="00413D00">
        <w:t>ν</w:t>
      </w:r>
      <w:r w:rsidRPr="009177F1">
        <w:rPr>
          <w:lang w:val="ru-RU"/>
        </w:rPr>
        <w:t xml:space="preserve"> </w:t>
      </w:r>
      <w:r w:rsidRPr="00413D00">
        <w:t>σταθμ</w:t>
      </w:r>
      <w:r w:rsidRPr="0017573D">
        <w:t>ό</w:t>
      </w:r>
      <w:r w:rsidRPr="00413D00">
        <w:t>ν</w:t>
      </w:r>
      <w:r w:rsidRPr="009177F1">
        <w:rPr>
          <w:lang w:val="ru-RU"/>
        </w:rPr>
        <w:t>).</w:t>
      </w:r>
      <w:r w:rsidRPr="009177F1">
        <w:rPr>
          <w:rFonts w:ascii="KDRS" w:hAnsi="KDRS"/>
          <w:lang w:val="ru-RU"/>
        </w:rPr>
        <w:t xml:space="preserve"> (Исх. </w:t>
      </w:r>
      <w:r>
        <w:rPr>
          <w:rFonts w:ascii="KDRS" w:hAnsi="KDRS"/>
        </w:rPr>
        <w:t>XXI</w:t>
      </w:r>
      <w:r w:rsidRPr="009177F1">
        <w:rPr>
          <w:rFonts w:ascii="KDRS" w:hAnsi="KDRS"/>
          <w:lang w:val="ru-RU"/>
        </w:rPr>
        <w:t xml:space="preserve">, 6) Хроногр.(БАН), 36. </w:t>
      </w:r>
      <w:r>
        <w:rPr>
          <w:rFonts w:ascii="KDRS" w:hAnsi="KDRS"/>
        </w:rPr>
        <w:t>XVI </w:t>
      </w:r>
      <w:r w:rsidRPr="009177F1">
        <w:rPr>
          <w:rFonts w:ascii="KDRS" w:hAnsi="KDRS"/>
          <w:lang w:val="ru-RU"/>
        </w:rPr>
        <w:t>в. Аще требник от камения сътвориши, да не гладши [вм.: гладиши] с</w:t>
      </w:r>
      <w:r w:rsidRPr="009177F1">
        <w:rPr>
          <w:lang w:val="ru-RU"/>
        </w:rPr>
        <w:t>ѣ</w:t>
      </w:r>
      <w:r w:rsidRPr="009177F1">
        <w:rPr>
          <w:rFonts w:ascii="KDRS" w:hAnsi="KDRS"/>
          <w:lang w:val="ru-RU"/>
        </w:rPr>
        <w:t>ки ег&lt;о&gt;, с</w:t>
      </w:r>
      <w:r w:rsidRPr="009177F1">
        <w:rPr>
          <w:lang w:val="ru-RU"/>
        </w:rPr>
        <w:t>ѣ</w:t>
      </w:r>
      <w:r w:rsidRPr="009177F1">
        <w:rPr>
          <w:rFonts w:ascii="KDRS" w:hAnsi="KDRS"/>
          <w:lang w:val="ru-RU"/>
        </w:rPr>
        <w:t>чиво бо свое аще возложиши на н&lt;ь&gt;, то осквр</w:t>
      </w:r>
      <w:r w:rsidRPr="009177F1">
        <w:rPr>
          <w:lang w:val="ru-RU"/>
        </w:rPr>
        <w:t>ѣ</w:t>
      </w:r>
      <w:r w:rsidRPr="009177F1">
        <w:rPr>
          <w:rFonts w:ascii="KDRS" w:hAnsi="KDRS"/>
          <w:lang w:val="ru-RU"/>
        </w:rPr>
        <w:t>навиши [так!] и, да не восходиши на стояла требника своег&lt;о&gt;, яко да не явиши страданиа своег&lt;о&gt; на нем (</w:t>
      </w:r>
      <w:r w:rsidRPr="00413D00">
        <w:t>ἐν</w:t>
      </w:r>
      <w:r w:rsidRPr="009177F1">
        <w:rPr>
          <w:lang w:val="ru-RU"/>
        </w:rPr>
        <w:t xml:space="preserve"> </w:t>
      </w:r>
      <w:r w:rsidRPr="0017573D">
        <w:t>ἀ</w:t>
      </w:r>
      <w:r w:rsidRPr="00413D00">
        <w:t>ναβαθμ</w:t>
      </w:r>
      <w:r w:rsidRPr="0017573D">
        <w:t>ί</w:t>
      </w:r>
      <w:r w:rsidRPr="00413D00">
        <w:t>σιν</w:t>
      </w:r>
      <w:r w:rsidRPr="009177F1">
        <w:rPr>
          <w:rFonts w:ascii="KDRS" w:hAnsi="KDRS"/>
          <w:lang w:val="ru-RU"/>
        </w:rPr>
        <w:t xml:space="preserve">). (Исх. ХХ, 26) Там же. </w:t>
      </w:r>
    </w:p>
    <w:p w14:paraId="45BB412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Стойло</w:t>
      </w:r>
      <w:r w:rsidRPr="009177F1">
        <w:rPr>
          <w:rFonts w:ascii="KDRS" w:hAnsi="KDRS"/>
          <w:lang w:val="ru-RU"/>
        </w:rPr>
        <w:t xml:space="preserve">; </w:t>
      </w:r>
      <w:r w:rsidRPr="009177F1">
        <w:rPr>
          <w:rFonts w:ascii="KDRS" w:hAnsi="KDRS"/>
          <w:i/>
          <w:lang w:val="ru-RU"/>
        </w:rPr>
        <w:t>конюшня</w:t>
      </w:r>
      <w:r w:rsidRPr="009177F1">
        <w:rPr>
          <w:rFonts w:ascii="KDRS" w:hAnsi="KDRS"/>
          <w:lang w:val="ru-RU"/>
        </w:rPr>
        <w:t>. Идоша же оба [юноша и басурман] сокровенне въ стояло конское, и ту сотвори прежебывший иерей молитву разр</w:t>
      </w:r>
      <w:r w:rsidRPr="009177F1">
        <w:rPr>
          <w:lang w:val="ru-RU"/>
        </w:rPr>
        <w:t>ѣ</w:t>
      </w:r>
      <w:r w:rsidRPr="009177F1">
        <w:rPr>
          <w:rFonts w:ascii="KDRS" w:hAnsi="KDRS"/>
          <w:lang w:val="ru-RU"/>
        </w:rPr>
        <w:t xml:space="preserve">шения. Иерей потурчившийся, 164. </w:t>
      </w:r>
      <w:r>
        <w:rPr>
          <w:rFonts w:ascii="KDRS" w:hAnsi="KDRS"/>
        </w:rPr>
        <w:t>XVII </w:t>
      </w:r>
      <w:r w:rsidRPr="009177F1">
        <w:rPr>
          <w:rFonts w:ascii="KDRS" w:hAnsi="KDRS"/>
          <w:lang w:val="ru-RU"/>
        </w:rPr>
        <w:t>в.</w:t>
      </w:r>
    </w:p>
    <w:p w14:paraId="3BBE692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Весы</w:t>
      </w:r>
      <w:r w:rsidRPr="009177F1">
        <w:rPr>
          <w:rFonts w:ascii="KDRS" w:hAnsi="KDRS"/>
          <w:lang w:val="ru-RU"/>
        </w:rPr>
        <w:t xml:space="preserve"> (</w:t>
      </w:r>
      <w:r w:rsidRPr="009177F1">
        <w:rPr>
          <w:rFonts w:ascii="KDRS" w:hAnsi="KDRS"/>
          <w:i/>
          <w:lang w:val="ru-RU"/>
        </w:rPr>
        <w:t>стоячие</w:t>
      </w:r>
      <w:r w:rsidRPr="009177F1">
        <w:rPr>
          <w:rFonts w:ascii="KDRS" w:hAnsi="KDRS"/>
          <w:lang w:val="ru-RU"/>
        </w:rPr>
        <w:t xml:space="preserve">, </w:t>
      </w:r>
      <w:r w:rsidRPr="009177F1">
        <w:rPr>
          <w:rFonts w:ascii="KDRS" w:hAnsi="KDRS"/>
          <w:i/>
          <w:lang w:val="ru-RU"/>
        </w:rPr>
        <w:t>не подвесные</w:t>
      </w:r>
      <w:r w:rsidRPr="009177F1">
        <w:rPr>
          <w:rFonts w:ascii="KDRS" w:hAnsi="KDRS"/>
          <w:lang w:val="ru-RU"/>
        </w:rPr>
        <w:t>). Да не сътворите неправды в суд</w:t>
      </w:r>
      <w:r w:rsidRPr="009177F1">
        <w:rPr>
          <w:lang w:val="ru-RU"/>
        </w:rPr>
        <w:t>ѣ</w:t>
      </w:r>
      <w:r w:rsidRPr="009177F1">
        <w:rPr>
          <w:rFonts w:ascii="KDRS" w:hAnsi="KDRS"/>
          <w:lang w:val="ru-RU"/>
        </w:rPr>
        <w:t>, в м</w:t>
      </w:r>
      <w:r w:rsidRPr="009177F1">
        <w:rPr>
          <w:lang w:val="ru-RU"/>
        </w:rPr>
        <w:t>ѣ</w:t>
      </w:r>
      <w:r w:rsidRPr="009177F1">
        <w:rPr>
          <w:rFonts w:ascii="KDRS" w:hAnsi="KDRS"/>
          <w:lang w:val="ru-RU"/>
        </w:rPr>
        <w:t>рилех, и в стоялех, и въ превеснех (</w:t>
      </w:r>
      <w:r w:rsidRPr="00413D00">
        <w:t>ἐν</w:t>
      </w:r>
      <w:r w:rsidRPr="009177F1">
        <w:rPr>
          <w:lang w:val="ru-RU"/>
        </w:rPr>
        <w:t xml:space="preserve"> </w:t>
      </w:r>
      <w:r w:rsidRPr="00413D00">
        <w:t>σταθμ</w:t>
      </w:r>
      <w:r w:rsidRPr="0017573D">
        <w:t>ί</w:t>
      </w:r>
      <w:r w:rsidRPr="00413D00">
        <w:t>νοιϛ</w:t>
      </w:r>
      <w:r w:rsidRPr="009177F1">
        <w:rPr>
          <w:rFonts w:ascii="KDRS" w:hAnsi="KDRS"/>
          <w:lang w:val="ru-RU"/>
        </w:rPr>
        <w:t>). (</w:t>
      </w:r>
      <w:r w:rsidRPr="009177F1">
        <w:rPr>
          <w:rFonts w:ascii="KDRS" w:hAnsi="KDRS"/>
          <w:caps/>
          <w:lang w:val="ru-RU"/>
        </w:rPr>
        <w:t>л</w:t>
      </w:r>
      <w:r w:rsidRPr="009177F1">
        <w:rPr>
          <w:rFonts w:ascii="KDRS" w:hAnsi="KDRS"/>
          <w:lang w:val="ru-RU"/>
        </w:rPr>
        <w:t xml:space="preserve">ев. </w:t>
      </w:r>
      <w:r>
        <w:rPr>
          <w:rFonts w:ascii="KDRS" w:hAnsi="KDRS"/>
        </w:rPr>
        <w:t>XIX</w:t>
      </w:r>
      <w:r w:rsidRPr="009177F1">
        <w:rPr>
          <w:rFonts w:ascii="KDRS" w:hAnsi="KDRS"/>
          <w:lang w:val="ru-RU"/>
        </w:rPr>
        <w:t>, 35)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г.</w:t>
      </w:r>
    </w:p>
    <w:p w14:paraId="12D3DE2C"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Место, где водятся крупные дикие животные</w:t>
      </w:r>
      <w:r w:rsidRPr="009177F1">
        <w:rPr>
          <w:rFonts w:ascii="KDRS" w:hAnsi="KDRS"/>
          <w:lang w:val="ru-RU"/>
        </w:rPr>
        <w:t>. Да что ему [Никону] в тои вотчине откажетъ сел… и рыбных ловеи, и звериных стоял, и бобровых гонов, и рекъ, и озер, и вспудов, и перевесей… и ты б то все вел</w:t>
      </w:r>
      <w:r w:rsidRPr="009177F1">
        <w:rPr>
          <w:lang w:val="ru-RU"/>
        </w:rPr>
        <w:t>ѣ</w:t>
      </w:r>
      <w:r w:rsidRPr="009177F1">
        <w:rPr>
          <w:rFonts w:ascii="KDRS" w:hAnsi="KDRS"/>
          <w:lang w:val="ru-RU"/>
        </w:rPr>
        <w:t>л написат&lt;ь&gt; в кн</w:t>
      </w:r>
      <w:r w:rsidRPr="009177F1">
        <w:rPr>
          <w:lang w:val="ru-RU"/>
        </w:rPr>
        <w:t>҃</w:t>
      </w:r>
      <w:r w:rsidRPr="009177F1">
        <w:rPr>
          <w:rFonts w:ascii="KDRS" w:hAnsi="KDRS"/>
          <w:lang w:val="ru-RU"/>
        </w:rPr>
        <w:t>ги подлинно. Кн.коп.Ивер.м. № 218, 135</w:t>
      </w:r>
      <w:r>
        <w:rPr>
          <w:rFonts w:ascii="KDRS" w:hAnsi="KDRS"/>
        </w:rPr>
        <w:t> </w:t>
      </w:r>
      <w:r w:rsidRPr="009177F1">
        <w:rPr>
          <w:rFonts w:ascii="KDRS" w:hAnsi="KDRS"/>
          <w:lang w:val="ru-RU"/>
        </w:rPr>
        <w:t>об. 1653</w:t>
      </w:r>
      <w:r>
        <w:rPr>
          <w:rFonts w:ascii="KDRS" w:hAnsi="KDRS"/>
        </w:rPr>
        <w:t> </w:t>
      </w:r>
      <w:r w:rsidRPr="009177F1">
        <w:rPr>
          <w:rFonts w:ascii="KDRS" w:hAnsi="KDRS"/>
          <w:lang w:val="ru-RU"/>
        </w:rPr>
        <w:t xml:space="preserve">г. – Ср. </w:t>
      </w:r>
      <w:r w:rsidRPr="009177F1">
        <w:rPr>
          <w:rFonts w:ascii="KDRS" w:hAnsi="KDRS"/>
          <w:b/>
          <w:bCs/>
          <w:lang w:val="ru-RU"/>
        </w:rPr>
        <w:t>стойло</w:t>
      </w:r>
      <w:r w:rsidRPr="009177F1">
        <w:rPr>
          <w:rFonts w:ascii="KDRS" w:hAnsi="KDRS"/>
          <w:lang w:val="ru-RU"/>
        </w:rPr>
        <w:t>.</w:t>
      </w:r>
    </w:p>
    <w:p w14:paraId="64FF06E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СТОЯЛЫЙ,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Предназначенный для стояния</w:t>
      </w:r>
      <w:r w:rsidRPr="009177F1">
        <w:rPr>
          <w:rFonts w:ascii="KDRS" w:hAnsi="KDRS"/>
          <w:lang w:val="ru-RU"/>
        </w:rPr>
        <w:t xml:space="preserve">, </w:t>
      </w:r>
      <w:r w:rsidRPr="009177F1">
        <w:rPr>
          <w:rFonts w:ascii="KDRS" w:hAnsi="KDRS"/>
          <w:i/>
          <w:lang w:val="ru-RU"/>
        </w:rPr>
        <w:t>нахождения</w:t>
      </w:r>
      <w:r w:rsidRPr="009177F1">
        <w:rPr>
          <w:rFonts w:ascii="KDRS" w:hAnsi="KDRS"/>
          <w:lang w:val="ru-RU"/>
        </w:rPr>
        <w:t xml:space="preserve"> </w:t>
      </w:r>
      <w:r w:rsidRPr="009177F1">
        <w:rPr>
          <w:rFonts w:ascii="KDRS" w:hAnsi="KDRS"/>
          <w:i/>
          <w:lang w:val="ru-RU"/>
        </w:rPr>
        <w:t>где-л.</w:t>
      </w:r>
      <w:r w:rsidRPr="009177F1">
        <w:rPr>
          <w:rFonts w:ascii="KDRS" w:hAnsi="KDRS"/>
          <w:lang w:val="ru-RU"/>
        </w:rPr>
        <w:t xml:space="preserve"> </w:t>
      </w:r>
      <w:r w:rsidRPr="009177F1">
        <w:rPr>
          <w:rFonts w:ascii="KDRS" w:hAnsi="KDRS"/>
          <w:lang w:val="ru-RU"/>
        </w:rPr>
        <w:lastRenderedPageBreak/>
        <w:t>Емлю я себе еще м</w:t>
      </w:r>
      <w:r w:rsidRPr="009177F1">
        <w:rPr>
          <w:lang w:val="ru-RU"/>
        </w:rPr>
        <w:t>ѣ</w:t>
      </w:r>
      <w:r w:rsidRPr="009177F1">
        <w:rPr>
          <w:rFonts w:ascii="KDRS" w:hAnsi="KDRS"/>
          <w:lang w:val="ru-RU"/>
        </w:rPr>
        <w:t>сто, на чемъ стояти, позади ли того или напереду, и творю, какъ и прежде, и черчю себ</w:t>
      </w:r>
      <w:r w:rsidRPr="009177F1">
        <w:rPr>
          <w:lang w:val="ru-RU"/>
        </w:rPr>
        <w:t>ѣ</w:t>
      </w:r>
      <w:r w:rsidRPr="009177F1">
        <w:rPr>
          <w:rFonts w:ascii="KDRS" w:hAnsi="KDRS"/>
          <w:lang w:val="ru-RU"/>
        </w:rPr>
        <w:t xml:space="preserve"> черту отъ втораго стоялаго м</w:t>
      </w:r>
      <w:r w:rsidRPr="009177F1">
        <w:rPr>
          <w:lang w:val="ru-RU"/>
        </w:rPr>
        <w:t>ѣ</w:t>
      </w:r>
      <w:r w:rsidRPr="009177F1">
        <w:rPr>
          <w:rFonts w:ascii="KDRS" w:hAnsi="KDRS"/>
          <w:lang w:val="ru-RU"/>
        </w:rPr>
        <w:t>ста къ стать</w:t>
      </w:r>
      <w:r w:rsidRPr="009177F1">
        <w:rPr>
          <w:lang w:val="ru-RU"/>
        </w:rPr>
        <w:t>ѣ</w:t>
      </w:r>
      <w:r w:rsidRPr="009177F1">
        <w:rPr>
          <w:rFonts w:ascii="KDRS" w:hAnsi="KDRS"/>
          <w:lang w:val="ru-RU"/>
        </w:rPr>
        <w:t xml:space="preserve"> Б, снасть прямо надъ тою степенью, которая пом</w:t>
      </w:r>
      <w:r w:rsidRPr="009177F1">
        <w:rPr>
          <w:lang w:val="ru-RU"/>
        </w:rPr>
        <w:t>ѣ</w:t>
      </w:r>
      <w:r w:rsidRPr="009177F1">
        <w:rPr>
          <w:rFonts w:ascii="KDRS" w:hAnsi="KDRS"/>
          <w:lang w:val="ru-RU"/>
        </w:rPr>
        <w:t>чена числомъ 8. Устав ратных д.</w:t>
      </w:r>
      <w:r>
        <w:rPr>
          <w:rFonts w:ascii="KDRS" w:hAnsi="KDRS"/>
        </w:rPr>
        <w:t> I</w:t>
      </w:r>
      <w:r w:rsidRPr="009177F1">
        <w:rPr>
          <w:rFonts w:ascii="KDRS" w:hAnsi="KDRS"/>
          <w:lang w:val="ru-RU"/>
        </w:rPr>
        <w:t xml:space="preserve">, 185. </w:t>
      </w:r>
      <w:r>
        <w:rPr>
          <w:rFonts w:ascii="KDRS" w:hAnsi="KDRS"/>
        </w:rPr>
        <w:t>XVII </w:t>
      </w:r>
      <w:r w:rsidRPr="009177F1">
        <w:rPr>
          <w:rFonts w:ascii="KDRS" w:hAnsi="KDRS"/>
          <w:lang w:val="ru-RU"/>
        </w:rPr>
        <w:t>в.</w:t>
      </w:r>
      <w:r w:rsidRPr="009177F1">
        <w:rPr>
          <w:rFonts w:ascii="KDRS" w:hAnsi="KDRS"/>
          <w:spacing w:val="40"/>
          <w:lang w:val="ru-RU"/>
        </w:rPr>
        <w:t xml:space="preserve"> Стоялый голова</w:t>
      </w:r>
      <w:r w:rsidRPr="009177F1">
        <w:rPr>
          <w:rFonts w:ascii="KDRS" w:hAnsi="KDRS"/>
          <w:lang w:val="ru-RU"/>
        </w:rPr>
        <w:t xml:space="preserve"> – </w:t>
      </w:r>
      <w:r w:rsidRPr="009177F1">
        <w:rPr>
          <w:rFonts w:ascii="KDRS" w:hAnsi="KDRS"/>
          <w:i/>
          <w:lang w:val="ru-RU"/>
        </w:rPr>
        <w:t>начальник сторожевого поста</w:t>
      </w:r>
      <w:r w:rsidRPr="009177F1">
        <w:rPr>
          <w:rFonts w:ascii="KDRS" w:hAnsi="KDRS"/>
          <w:lang w:val="ru-RU"/>
        </w:rPr>
        <w:t xml:space="preserve">. А о донецкихъ головахъ говорили, чтобъ по росписи </w:t>
      </w:r>
      <w:r w:rsidRPr="009177F1">
        <w:rPr>
          <w:lang w:val="ru-RU"/>
        </w:rPr>
        <w:t>ѣ</w:t>
      </w:r>
      <w:r w:rsidRPr="009177F1">
        <w:rPr>
          <w:rFonts w:ascii="KDRS" w:hAnsi="KDRS"/>
          <w:lang w:val="ru-RU"/>
        </w:rPr>
        <w:t>здити изъ Путивля къ усть Айдару 6 станицамъ, а 2-мъ бы станицамъ быти посл</w:t>
      </w:r>
      <w:r w:rsidRPr="009177F1">
        <w:rPr>
          <w:lang w:val="ru-RU"/>
        </w:rPr>
        <w:t>ѣ</w:t>
      </w:r>
      <w:r w:rsidRPr="009177F1">
        <w:rPr>
          <w:rFonts w:ascii="KDRS" w:hAnsi="KDRS"/>
          <w:lang w:val="ru-RU"/>
        </w:rPr>
        <w:t>днимъ, которымъ доведетъ посл</w:t>
      </w:r>
      <w:r w:rsidRPr="009177F1">
        <w:rPr>
          <w:lang w:val="ru-RU"/>
        </w:rPr>
        <w:t>ѣ</w:t>
      </w:r>
      <w:r w:rsidRPr="009177F1">
        <w:rPr>
          <w:rFonts w:ascii="KDRS" w:hAnsi="KDRS"/>
          <w:lang w:val="ru-RU"/>
        </w:rPr>
        <w:t xml:space="preserve"> вс</w:t>
      </w:r>
      <w:r w:rsidRPr="009177F1">
        <w:rPr>
          <w:lang w:val="ru-RU"/>
        </w:rPr>
        <w:t>ѣ</w:t>
      </w:r>
      <w:r w:rsidRPr="009177F1">
        <w:rPr>
          <w:rFonts w:ascii="KDRS" w:hAnsi="KDRS"/>
          <w:lang w:val="ru-RU"/>
        </w:rPr>
        <w:t xml:space="preserve">хъ по росписи </w:t>
      </w:r>
      <w:r w:rsidRPr="009177F1">
        <w:rPr>
          <w:lang w:val="ru-RU"/>
        </w:rPr>
        <w:t>ѣ</w:t>
      </w:r>
      <w:r w:rsidRPr="009177F1">
        <w:rPr>
          <w:rFonts w:ascii="KDRS" w:hAnsi="KDRS"/>
          <w:lang w:val="ru-RU"/>
        </w:rPr>
        <w:t>хати на Донецъ на С</w:t>
      </w:r>
      <w:r w:rsidRPr="009177F1">
        <w:rPr>
          <w:lang w:val="ru-RU"/>
        </w:rPr>
        <w:t>ѣ</w:t>
      </w:r>
      <w:r w:rsidRPr="009177F1">
        <w:rPr>
          <w:rFonts w:ascii="KDRS" w:hAnsi="KDRS"/>
          <w:lang w:val="ru-RU"/>
        </w:rPr>
        <w:t>верской въ стоялыхъ головахъ на Донц</w:t>
      </w:r>
      <w:r w:rsidRPr="009177F1">
        <w:rPr>
          <w:lang w:val="ru-RU"/>
        </w:rPr>
        <w:t>ѣ</w:t>
      </w:r>
      <w:r w:rsidRPr="009177F1">
        <w:rPr>
          <w:rFonts w:ascii="KDRS" w:hAnsi="KDRS"/>
          <w:lang w:val="ru-RU"/>
        </w:rPr>
        <w:t>… а стояти бы головамъ на Донц</w:t>
      </w:r>
      <w:r w:rsidRPr="009177F1">
        <w:rPr>
          <w:lang w:val="ru-RU"/>
        </w:rPr>
        <w:t>ѣ</w:t>
      </w:r>
      <w:r w:rsidRPr="009177F1">
        <w:rPr>
          <w:rFonts w:ascii="KDRS" w:hAnsi="KDRS"/>
          <w:lang w:val="ru-RU"/>
        </w:rPr>
        <w:t xml:space="preserve">. АМГ </w:t>
      </w:r>
      <w:r>
        <w:rPr>
          <w:rFonts w:ascii="KDRS" w:hAnsi="KDRS"/>
        </w:rPr>
        <w:t>I</w:t>
      </w:r>
      <w:r w:rsidRPr="009177F1">
        <w:rPr>
          <w:rFonts w:ascii="KDRS" w:hAnsi="KDRS"/>
          <w:lang w:val="ru-RU"/>
        </w:rPr>
        <w:t>, 51. 1579</w:t>
      </w:r>
      <w:r>
        <w:rPr>
          <w:rFonts w:ascii="KDRS" w:hAnsi="KDRS"/>
        </w:rPr>
        <w:t> </w:t>
      </w:r>
      <w:r w:rsidRPr="009177F1">
        <w:rPr>
          <w:rFonts w:ascii="KDRS" w:hAnsi="KDRS"/>
          <w:lang w:val="ru-RU"/>
        </w:rPr>
        <w:t xml:space="preserve">г. Бояринъ… Юрьевъ да диакъ… </w:t>
      </w:r>
      <w:r w:rsidRPr="009177F1">
        <w:rPr>
          <w:rFonts w:ascii="KDRS" w:hAnsi="KDRS"/>
          <w:caps/>
          <w:lang w:val="ru-RU"/>
        </w:rPr>
        <w:t>щ</w:t>
      </w:r>
      <w:r w:rsidRPr="009177F1">
        <w:rPr>
          <w:rFonts w:ascii="KDRS" w:hAnsi="KDRS"/>
          <w:lang w:val="ru-RU"/>
        </w:rPr>
        <w:t>елкаловъ розпрашивали тул&lt;ь&gt;скихъ… и путивльскихъ станичныхъ головъ… про новую дорогу… как ее беречи лучи: станицами ли про</w:t>
      </w:r>
      <w:r w:rsidRPr="009177F1">
        <w:rPr>
          <w:lang w:val="ru-RU"/>
        </w:rPr>
        <w:t>ѣ</w:t>
      </w:r>
      <w:r w:rsidRPr="009177F1">
        <w:rPr>
          <w:rFonts w:ascii="KDRS" w:hAnsi="KDRS"/>
          <w:lang w:val="ru-RU"/>
        </w:rPr>
        <w:t xml:space="preserve">зжати изъ городовъ, съ </w:t>
      </w:r>
      <w:r w:rsidRPr="009177F1">
        <w:rPr>
          <w:rFonts w:ascii="KDRS" w:hAnsi="KDRS"/>
          <w:caps/>
          <w:lang w:val="ru-RU"/>
        </w:rPr>
        <w:t>т</w:t>
      </w:r>
      <w:r w:rsidRPr="009177F1">
        <w:rPr>
          <w:rFonts w:ascii="KDRS" w:hAnsi="KDRS"/>
          <w:lang w:val="ru-RU"/>
        </w:rPr>
        <w:t>улы и съ Рязани, или стоялыми головами на пол</w:t>
      </w:r>
      <w:r w:rsidRPr="009177F1">
        <w:rPr>
          <w:lang w:val="ru-RU"/>
        </w:rPr>
        <w:t>ѣ</w:t>
      </w:r>
      <w:r w:rsidRPr="009177F1">
        <w:rPr>
          <w:rFonts w:ascii="KDRS" w:hAnsi="KDRS"/>
          <w:lang w:val="ru-RU"/>
        </w:rPr>
        <w:t>, или сторожами. Д.сторож.службы, 31. 1582</w:t>
      </w:r>
      <w:r>
        <w:rPr>
          <w:rFonts w:ascii="KDRS" w:hAnsi="KDRS"/>
        </w:rPr>
        <w:t> </w:t>
      </w:r>
      <w:r w:rsidRPr="009177F1">
        <w:rPr>
          <w:rFonts w:ascii="KDRS" w:hAnsi="KDRS"/>
          <w:lang w:val="ru-RU"/>
        </w:rPr>
        <w:t>г.</w:t>
      </w:r>
    </w:p>
    <w:p w14:paraId="26B8288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Предназначенный для временного пребывания</w:t>
      </w:r>
      <w:r w:rsidRPr="009177F1">
        <w:rPr>
          <w:rFonts w:ascii="KDRS" w:hAnsi="KDRS"/>
          <w:lang w:val="ru-RU"/>
        </w:rPr>
        <w:t xml:space="preserve">, </w:t>
      </w:r>
      <w:r w:rsidRPr="009177F1">
        <w:rPr>
          <w:rFonts w:ascii="KDRS" w:hAnsi="KDRS"/>
          <w:i/>
          <w:lang w:val="ru-RU"/>
        </w:rPr>
        <w:t>жилья</w:t>
      </w:r>
      <w:r w:rsidRPr="009177F1">
        <w:rPr>
          <w:rFonts w:ascii="KDRS" w:hAnsi="KDRS"/>
          <w:lang w:val="ru-RU"/>
        </w:rPr>
        <w:t>. Да на р</w:t>
      </w:r>
      <w:r w:rsidRPr="009177F1">
        <w:rPr>
          <w:lang w:val="ru-RU"/>
        </w:rPr>
        <w:t>ѣ</w:t>
      </w:r>
      <w:r w:rsidRPr="009177F1">
        <w:rPr>
          <w:rFonts w:ascii="KDRS" w:hAnsi="KDRS"/>
          <w:lang w:val="ru-RU"/>
        </w:rPr>
        <w:t>к</w:t>
      </w:r>
      <w:r w:rsidRPr="009177F1">
        <w:rPr>
          <w:lang w:val="ru-RU"/>
        </w:rPr>
        <w:t>ѣ</w:t>
      </w:r>
      <w:r w:rsidRPr="009177F1">
        <w:rPr>
          <w:rFonts w:ascii="KDRS" w:hAnsi="KDRS"/>
          <w:lang w:val="ru-RU"/>
        </w:rPr>
        <w:t xml:space="preserve"> на Оскол</w:t>
      </w:r>
      <w:r w:rsidRPr="009177F1">
        <w:rPr>
          <w:lang w:val="ru-RU"/>
        </w:rPr>
        <w:t>ѣ</w:t>
      </w:r>
      <w:r w:rsidRPr="009177F1">
        <w:rPr>
          <w:rFonts w:ascii="KDRS" w:hAnsi="KDRS"/>
          <w:lang w:val="ru-RU"/>
        </w:rPr>
        <w:t xml:space="preserve"> подъ Жестовыми горами учинить стоялый острожекъ. СГГД </w:t>
      </w:r>
      <w:r>
        <w:rPr>
          <w:rFonts w:ascii="KDRS" w:hAnsi="KDRS"/>
        </w:rPr>
        <w:t>III</w:t>
      </w:r>
      <w:r w:rsidRPr="009177F1">
        <w:rPr>
          <w:rFonts w:ascii="KDRS" w:hAnsi="KDRS"/>
          <w:lang w:val="ru-RU"/>
        </w:rPr>
        <w:t>, 364. 1637</w:t>
      </w:r>
      <w:r>
        <w:rPr>
          <w:rFonts w:ascii="KDRS" w:hAnsi="KDRS"/>
        </w:rPr>
        <w:t> </w:t>
      </w:r>
      <w:r w:rsidRPr="009177F1">
        <w:rPr>
          <w:rFonts w:ascii="KDRS" w:hAnsi="KDRS"/>
          <w:lang w:val="ru-RU"/>
        </w:rPr>
        <w:t>г. Воевода Иван Петрович Шереметев зд</w:t>
      </w:r>
      <w:r w:rsidRPr="009177F1">
        <w:rPr>
          <w:lang w:val="ru-RU"/>
        </w:rPr>
        <w:t>ѣ</w:t>
      </w:r>
      <w:r w:rsidRPr="009177F1">
        <w:rPr>
          <w:rFonts w:ascii="KDRS" w:hAnsi="KDRS"/>
          <w:lang w:val="ru-RU"/>
        </w:rPr>
        <w:t>лал город стоялои землянои, где стоят в приход крымского царя и царевичеи и болших воинских людеи с полскую сторону в засечнои черт</w:t>
      </w:r>
      <w:r w:rsidRPr="009177F1">
        <w:rPr>
          <w:lang w:val="ru-RU"/>
        </w:rPr>
        <w:t>ѣ</w:t>
      </w:r>
      <w:r w:rsidRPr="009177F1">
        <w:rPr>
          <w:rFonts w:ascii="KDRS" w:hAnsi="KDRS"/>
          <w:lang w:val="ru-RU"/>
        </w:rPr>
        <w:t>. Арх. Гамеля, № 39. Вып. из разр.книг, 83. 1638</w:t>
      </w:r>
      <w:r>
        <w:rPr>
          <w:rFonts w:ascii="KDRS" w:hAnsi="KDRS"/>
        </w:rPr>
        <w:t> </w:t>
      </w:r>
      <w:r w:rsidRPr="009177F1">
        <w:rPr>
          <w:rFonts w:ascii="KDRS" w:hAnsi="KDRS"/>
          <w:lang w:val="ru-RU"/>
        </w:rPr>
        <w:t>г. Вел</w:t>
      </w:r>
      <w:r w:rsidRPr="009177F1">
        <w:rPr>
          <w:lang w:val="ru-RU"/>
        </w:rPr>
        <w:t>ѣ</w:t>
      </w:r>
      <w:r w:rsidRPr="009177F1">
        <w:rPr>
          <w:rFonts w:ascii="KDRS" w:hAnsi="KDRS"/>
          <w:lang w:val="ru-RU"/>
        </w:rPr>
        <w:t>ть ему, Осипу, отвести съ</w:t>
      </w:r>
      <w:r w:rsidRPr="009177F1">
        <w:rPr>
          <w:lang w:val="ru-RU"/>
        </w:rPr>
        <w:t>ѣ</w:t>
      </w:r>
      <w:r w:rsidRPr="009177F1">
        <w:rPr>
          <w:rFonts w:ascii="KDRS" w:hAnsi="KDRS"/>
          <w:lang w:val="ru-RU"/>
        </w:rPr>
        <w:t>зжеи и стоялои дворы. А.Дедил.воев.избы, № 350. 1677</w:t>
      </w:r>
      <w:r>
        <w:rPr>
          <w:rFonts w:ascii="KDRS" w:hAnsi="KDRS"/>
        </w:rPr>
        <w:t> </w:t>
      </w:r>
      <w:r w:rsidRPr="009177F1">
        <w:rPr>
          <w:rFonts w:ascii="KDRS" w:hAnsi="KDRS"/>
          <w:lang w:val="ru-RU"/>
        </w:rPr>
        <w:t>г. А которые де ваши великихъ государей ратные люди присылаютца на Царицынъ изъ Казани… и т</w:t>
      </w:r>
      <w:r w:rsidRPr="009177F1">
        <w:rPr>
          <w:lang w:val="ru-RU"/>
        </w:rPr>
        <w:t>ѣ</w:t>
      </w:r>
      <w:r w:rsidRPr="009177F1">
        <w:rPr>
          <w:rFonts w:ascii="KDRS" w:hAnsi="KDRS"/>
          <w:lang w:val="ru-RU"/>
        </w:rPr>
        <w:t xml:space="preserve"> ратные люди… живутъ на Царицын</w:t>
      </w:r>
      <w:r w:rsidRPr="009177F1">
        <w:rPr>
          <w:lang w:val="ru-RU"/>
        </w:rPr>
        <w:t>ѣ</w:t>
      </w:r>
      <w:r w:rsidRPr="009177F1">
        <w:rPr>
          <w:rFonts w:ascii="KDRS" w:hAnsi="KDRS"/>
          <w:lang w:val="ru-RU"/>
        </w:rPr>
        <w:t xml:space="preserve"> въ полковыхъ стоялыхъ избахъ, а на ихъ де дворехъ ставить не указано. ДАИ Х, 151. 1682</w:t>
      </w:r>
      <w:r>
        <w:rPr>
          <w:rFonts w:ascii="KDRS" w:hAnsi="KDRS"/>
        </w:rPr>
        <w:t> </w:t>
      </w:r>
      <w:r w:rsidRPr="009177F1">
        <w:rPr>
          <w:rFonts w:ascii="KDRS" w:hAnsi="KDRS"/>
          <w:lang w:val="ru-RU"/>
        </w:rPr>
        <w:t xml:space="preserve">г. </w:t>
      </w:r>
      <w:r w:rsidRPr="009177F1">
        <w:rPr>
          <w:rFonts w:ascii="KDRS" w:hAnsi="KDRS"/>
          <w:spacing w:val="40"/>
          <w:lang w:val="ru-RU"/>
        </w:rPr>
        <w:t>Стоялый дворъ</w:t>
      </w:r>
      <w:r w:rsidRPr="009177F1">
        <w:rPr>
          <w:rFonts w:ascii="KDRS" w:hAnsi="KDRS"/>
          <w:lang w:val="ru-RU"/>
        </w:rPr>
        <w:t>. А чей де тотъ стоялый дворъ ему, Петру, былъ отведенъ, того де онъ не в</w:t>
      </w:r>
      <w:r w:rsidRPr="009177F1">
        <w:rPr>
          <w:lang w:val="ru-RU"/>
        </w:rPr>
        <w:t>ѣ</w:t>
      </w:r>
      <w:r w:rsidRPr="009177F1">
        <w:rPr>
          <w:rFonts w:ascii="KDRS" w:hAnsi="KDRS"/>
          <w:lang w:val="ru-RU"/>
        </w:rPr>
        <w:t>даетъ. Сл. и д.</w:t>
      </w:r>
      <w:r>
        <w:rPr>
          <w:rFonts w:ascii="KDRS" w:hAnsi="KDRS"/>
        </w:rPr>
        <w:t>II</w:t>
      </w:r>
      <w:r w:rsidRPr="009177F1">
        <w:rPr>
          <w:rFonts w:ascii="KDRS" w:hAnsi="KDRS"/>
          <w:lang w:val="ru-RU"/>
        </w:rPr>
        <w:t>, 10. 1694</w:t>
      </w:r>
      <w:r>
        <w:rPr>
          <w:rFonts w:ascii="KDRS" w:hAnsi="KDRS"/>
        </w:rPr>
        <w:t> </w:t>
      </w:r>
      <w:r w:rsidRPr="009177F1">
        <w:rPr>
          <w:rFonts w:ascii="KDRS" w:hAnsi="KDRS"/>
          <w:lang w:val="ru-RU"/>
        </w:rPr>
        <w:t>г.</w:t>
      </w:r>
    </w:p>
    <w:p w14:paraId="01F88D4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Несвежий</w:t>
      </w:r>
      <w:r w:rsidRPr="009177F1">
        <w:rPr>
          <w:rFonts w:ascii="KDRS" w:hAnsi="KDRS"/>
          <w:lang w:val="ru-RU"/>
        </w:rPr>
        <w:t>. [Взять] желток яичнои или б</w:t>
      </w:r>
      <w:r w:rsidRPr="009177F1">
        <w:rPr>
          <w:lang w:val="ru-RU"/>
        </w:rPr>
        <w:t>ѣ</w:t>
      </w:r>
      <w:r w:rsidRPr="009177F1">
        <w:rPr>
          <w:rFonts w:ascii="KDRS" w:hAnsi="KDRS"/>
          <w:lang w:val="ru-RU"/>
        </w:rPr>
        <w:t xml:space="preserve">лок стоялои. Указ. о промысл., 1. </w:t>
      </w:r>
      <w:r>
        <w:rPr>
          <w:rFonts w:ascii="KDRS" w:hAnsi="KDRS"/>
        </w:rPr>
        <w:t>XVII </w:t>
      </w:r>
      <w:r w:rsidRPr="009177F1">
        <w:rPr>
          <w:rFonts w:ascii="KDRS" w:hAnsi="KDRS"/>
          <w:lang w:val="ru-RU"/>
        </w:rPr>
        <w:t>в.</w:t>
      </w:r>
    </w:p>
    <w:p w14:paraId="374FBCE6"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Старый</w:t>
      </w:r>
      <w:r w:rsidRPr="009177F1">
        <w:rPr>
          <w:rFonts w:ascii="KDRS" w:hAnsi="KDRS"/>
          <w:lang w:val="ru-RU"/>
        </w:rPr>
        <w:t>. Да на томъ же гостин</w:t>
      </w:r>
      <w:r w:rsidRPr="009177F1">
        <w:rPr>
          <w:lang w:val="ru-RU"/>
        </w:rPr>
        <w:t>ѣ</w:t>
      </w:r>
      <w:r w:rsidRPr="009177F1">
        <w:rPr>
          <w:rFonts w:ascii="KDRS" w:hAnsi="KDRS"/>
          <w:lang w:val="ru-RU"/>
        </w:rPr>
        <w:t xml:space="preserve"> двор</w:t>
      </w:r>
      <w:r w:rsidRPr="009177F1">
        <w:rPr>
          <w:lang w:val="ru-RU"/>
        </w:rPr>
        <w:t>ѣ</w:t>
      </w:r>
      <w:r w:rsidRPr="009177F1">
        <w:rPr>
          <w:rFonts w:ascii="KDRS" w:hAnsi="KDRS"/>
          <w:lang w:val="ru-RU"/>
        </w:rPr>
        <w:t xml:space="preserve"> стоятъ дв</w:t>
      </w:r>
      <w:r w:rsidRPr="009177F1">
        <w:rPr>
          <w:lang w:val="ru-RU"/>
        </w:rPr>
        <w:t>ѣ</w:t>
      </w:r>
      <w:r w:rsidRPr="009177F1">
        <w:rPr>
          <w:rFonts w:ascii="KDRS" w:hAnsi="KDRS"/>
          <w:lang w:val="ru-RU"/>
        </w:rPr>
        <w:t>надцать онбаровъ верхнихъ и нижнихъ стоялыхъ, и т</w:t>
      </w:r>
      <w:r w:rsidRPr="009177F1">
        <w:rPr>
          <w:lang w:val="ru-RU"/>
        </w:rPr>
        <w:t>ѣ</w:t>
      </w:r>
      <w:r w:rsidRPr="009177F1">
        <w:rPr>
          <w:rFonts w:ascii="KDRS" w:hAnsi="KDRS"/>
          <w:lang w:val="ru-RU"/>
        </w:rPr>
        <w:t xml:space="preserve"> вс</w:t>
      </w:r>
      <w:r w:rsidRPr="009177F1">
        <w:rPr>
          <w:lang w:val="ru-RU"/>
        </w:rPr>
        <w:t>ѣ</w:t>
      </w:r>
      <w:r w:rsidRPr="009177F1">
        <w:rPr>
          <w:rFonts w:ascii="KDRS" w:hAnsi="KDRS"/>
          <w:lang w:val="ru-RU"/>
        </w:rPr>
        <w:t xml:space="preserve"> онбары погнили и кровли на нихъ н</w:t>
      </w:r>
      <w:r w:rsidRPr="009177F1">
        <w:rPr>
          <w:lang w:val="ru-RU"/>
        </w:rPr>
        <w:t>ѣ</w:t>
      </w:r>
      <w:r w:rsidRPr="009177F1">
        <w:rPr>
          <w:rFonts w:ascii="KDRS" w:hAnsi="KDRS"/>
          <w:lang w:val="ru-RU"/>
        </w:rPr>
        <w:t xml:space="preserve">тъ. ДАИ </w:t>
      </w:r>
      <w:r>
        <w:rPr>
          <w:rFonts w:ascii="KDRS" w:hAnsi="KDRS"/>
        </w:rPr>
        <w:t>V</w:t>
      </w:r>
      <w:r w:rsidRPr="009177F1">
        <w:rPr>
          <w:rFonts w:ascii="KDRS" w:hAnsi="KDRS"/>
          <w:lang w:val="ru-RU"/>
        </w:rPr>
        <w:t>, 434. 1669</w:t>
      </w:r>
      <w:r>
        <w:rPr>
          <w:rFonts w:ascii="KDRS" w:hAnsi="KDRS"/>
        </w:rPr>
        <w:t> </w:t>
      </w:r>
      <w:r w:rsidRPr="009177F1">
        <w:rPr>
          <w:rFonts w:ascii="KDRS" w:hAnsi="KDRS"/>
          <w:lang w:val="ru-RU"/>
        </w:rPr>
        <w:t>г.</w:t>
      </w:r>
    </w:p>
    <w:p w14:paraId="090E8593" w14:textId="51365753" w:rsidR="00F4528E" w:rsidRPr="009177F1" w:rsidRDefault="00F4528E" w:rsidP="00F4528E">
      <w:pPr>
        <w:spacing w:line="460" w:lineRule="exact"/>
        <w:ind w:firstLine="720"/>
        <w:jc w:val="both"/>
        <w:rPr>
          <w:rFonts w:ascii="KDRS" w:hAnsi="KDRS"/>
          <w:lang w:val="ru-RU"/>
        </w:rPr>
      </w:pPr>
      <w:r w:rsidRPr="009177F1">
        <w:rPr>
          <w:rFonts w:ascii="KDRS" w:hAnsi="KDRS"/>
          <w:lang w:val="ru-RU"/>
        </w:rPr>
        <w:t>5</w:t>
      </w:r>
      <w:r w:rsidRPr="00A804BA">
        <w:rPr>
          <w:lang w:val="ru-RU"/>
        </w:rPr>
        <w:t xml:space="preserve">. </w:t>
      </w:r>
      <w:r w:rsidR="00A804BA" w:rsidRPr="00A804BA">
        <w:rPr>
          <w:i/>
          <w:lang w:val="ru-RU"/>
        </w:rPr>
        <w:t xml:space="preserve">То же, что стоячий </w:t>
      </w:r>
      <w:r w:rsidR="00A804BA" w:rsidRPr="00A804BA">
        <w:rPr>
          <w:iCs/>
          <w:lang w:val="ru-RU"/>
        </w:rPr>
        <w:t>(</w:t>
      </w:r>
      <w:r w:rsidR="00A804BA" w:rsidRPr="00A804BA">
        <w:rPr>
          <w:i/>
          <w:lang w:val="ru-RU"/>
        </w:rPr>
        <w:t xml:space="preserve">в знач. </w:t>
      </w:r>
      <w:r w:rsidR="00A804BA" w:rsidRPr="00A804BA">
        <w:rPr>
          <w:iCs/>
          <w:lang w:val="ru-RU"/>
        </w:rPr>
        <w:t xml:space="preserve">5) </w:t>
      </w:r>
      <w:r w:rsidRPr="00A804BA">
        <w:rPr>
          <w:lang w:val="ru-RU"/>
        </w:rPr>
        <w:t>(</w:t>
      </w:r>
      <w:r w:rsidRPr="009177F1">
        <w:rPr>
          <w:rFonts w:ascii="KDRS" w:hAnsi="KDRS"/>
          <w:lang w:val="ru-RU"/>
        </w:rPr>
        <w:t>ср.</w:t>
      </w:r>
      <w:r w:rsidRPr="009177F1">
        <w:rPr>
          <w:rFonts w:ascii="KDRS" w:hAnsi="KDRS"/>
          <w:spacing w:val="40"/>
          <w:lang w:val="ru-RU"/>
        </w:rPr>
        <w:t xml:space="preserve"> стоячий хл</w:t>
      </w:r>
      <w:r w:rsidRPr="009177F1">
        <w:rPr>
          <w:spacing w:val="40"/>
          <w:lang w:val="ru-RU"/>
        </w:rPr>
        <w:t>ѣ</w:t>
      </w:r>
      <w:r w:rsidRPr="009177F1">
        <w:rPr>
          <w:rFonts w:ascii="KDRS" w:hAnsi="KDRS"/>
          <w:spacing w:val="40"/>
          <w:lang w:val="ru-RU"/>
        </w:rPr>
        <w:t>б</w:t>
      </w:r>
      <w:r w:rsidRPr="009177F1">
        <w:rPr>
          <w:rFonts w:ascii="KDRS" w:hAnsi="KDRS"/>
          <w:lang w:val="ru-RU"/>
        </w:rPr>
        <w:t>ъ). И что в томъ мнс</w:t>
      </w:r>
      <w:r w:rsidRPr="009177F1">
        <w:rPr>
          <w:lang w:val="ru-RU"/>
        </w:rPr>
        <w:t>҃</w:t>
      </w:r>
      <w:r w:rsidRPr="009177F1">
        <w:rPr>
          <w:rFonts w:ascii="KDRS" w:hAnsi="KDRS"/>
          <w:lang w:val="ru-RU"/>
        </w:rPr>
        <w:t>три… и в селехъ в житницахъ всяког&lt;о&gt; ржаного и ярового и по л</w:t>
      </w:r>
      <w:r w:rsidRPr="009177F1">
        <w:rPr>
          <w:lang w:val="ru-RU"/>
        </w:rPr>
        <w:t>ѣ</w:t>
      </w:r>
      <w:r w:rsidRPr="009177F1">
        <w:rPr>
          <w:rFonts w:ascii="KDRS" w:hAnsi="KDRS"/>
          <w:lang w:val="ru-RU"/>
        </w:rPr>
        <w:t xml:space="preserve">сомъ </w:t>
      </w:r>
      <w:r w:rsidRPr="009177F1">
        <w:rPr>
          <w:rFonts w:ascii="KDRS" w:hAnsi="KDRS"/>
          <w:lang w:val="ru-RU"/>
        </w:rPr>
        <w:lastRenderedPageBreak/>
        <w:t>стоялово… хл</w:t>
      </w:r>
      <w:r w:rsidRPr="009177F1">
        <w:rPr>
          <w:lang w:val="ru-RU"/>
        </w:rPr>
        <w:t>ѣ</w:t>
      </w:r>
      <w:r w:rsidRPr="009177F1">
        <w:rPr>
          <w:rFonts w:ascii="KDRS" w:hAnsi="KDRS"/>
          <w:lang w:val="ru-RU"/>
        </w:rPr>
        <w:t>ба… написали в книги. Кн.пер.Свир.м. №</w:t>
      </w:r>
      <w:r>
        <w:rPr>
          <w:rFonts w:ascii="KDRS" w:hAnsi="KDRS"/>
        </w:rPr>
        <w:t> </w:t>
      </w:r>
      <w:r w:rsidRPr="009177F1">
        <w:rPr>
          <w:rFonts w:ascii="KDRS" w:hAnsi="KDRS"/>
          <w:lang w:val="ru-RU"/>
        </w:rPr>
        <w:t>15, 3–4. 1646</w:t>
      </w:r>
      <w:r>
        <w:rPr>
          <w:rFonts w:ascii="KDRS" w:hAnsi="KDRS"/>
        </w:rPr>
        <w:t> </w:t>
      </w:r>
      <w:r w:rsidRPr="009177F1">
        <w:rPr>
          <w:rFonts w:ascii="KDRS" w:hAnsi="KDRS"/>
          <w:lang w:val="ru-RU"/>
        </w:rPr>
        <w:t>г.</w:t>
      </w:r>
    </w:p>
    <w:p w14:paraId="0D26FD7F"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6. </w:t>
      </w:r>
      <w:r w:rsidRPr="009177F1">
        <w:rPr>
          <w:rFonts w:ascii="KDRS" w:hAnsi="KDRS"/>
          <w:i/>
          <w:lang w:val="ru-RU"/>
        </w:rPr>
        <w:t>Лежалый</w:t>
      </w:r>
      <w:r w:rsidRPr="009177F1">
        <w:rPr>
          <w:rFonts w:ascii="KDRS" w:hAnsi="KDRS"/>
          <w:lang w:val="ru-RU"/>
        </w:rPr>
        <w:t xml:space="preserve">. По росписному списку у Гаврила </w:t>
      </w:r>
      <w:r w:rsidRPr="009177F1">
        <w:rPr>
          <w:rFonts w:ascii="KDRS" w:hAnsi="KDRS"/>
          <w:caps/>
          <w:lang w:val="ru-RU"/>
        </w:rPr>
        <w:t>т</w:t>
      </w:r>
      <w:r w:rsidRPr="009177F1">
        <w:rPr>
          <w:rFonts w:ascii="KDRS" w:hAnsi="KDRS"/>
          <w:lang w:val="ru-RU"/>
        </w:rPr>
        <w:t>ухачевского в житницах прежние присылки з Двины хл</w:t>
      </w:r>
      <w:r w:rsidRPr="009177F1">
        <w:rPr>
          <w:lang w:val="ru-RU"/>
        </w:rPr>
        <w:t>ѣ</w:t>
      </w:r>
      <w:r w:rsidRPr="009177F1">
        <w:rPr>
          <w:rFonts w:ascii="KDRS" w:hAnsi="KDRS"/>
          <w:lang w:val="ru-RU"/>
        </w:rPr>
        <w:t>бные стоялые запасы да… у двинских целовал&lt;ь&gt;никовъ… стоялых же запасов 225 четвертей. Отп.Пустоз.воев., 29. 1681</w:t>
      </w:r>
      <w:r>
        <w:rPr>
          <w:rFonts w:ascii="KDRS" w:hAnsi="KDRS"/>
        </w:rPr>
        <w:t> </w:t>
      </w:r>
      <w:r w:rsidRPr="009177F1">
        <w:rPr>
          <w:rFonts w:ascii="KDRS" w:hAnsi="KDRS"/>
          <w:lang w:val="ru-RU"/>
        </w:rPr>
        <w:t>г. А хл</w:t>
      </w:r>
      <w:r w:rsidRPr="009177F1">
        <w:rPr>
          <w:lang w:val="ru-RU"/>
        </w:rPr>
        <w:t>ѣ</w:t>
      </w:r>
      <w:r w:rsidRPr="009177F1">
        <w:rPr>
          <w:rFonts w:ascii="KDRS" w:hAnsi="KDRS"/>
          <w:lang w:val="ru-RU"/>
        </w:rPr>
        <w:t>бовъ де у нихъ [казаков] стоялыхъ н</w:t>
      </w:r>
      <w:r w:rsidRPr="009177F1">
        <w:rPr>
          <w:lang w:val="ru-RU"/>
        </w:rPr>
        <w:t>ѣ</w:t>
      </w:r>
      <w:r w:rsidRPr="009177F1">
        <w:rPr>
          <w:rFonts w:ascii="KDRS" w:hAnsi="KDRS"/>
          <w:lang w:val="ru-RU"/>
        </w:rPr>
        <w:t>тъ, и держутъ у себя тол&lt;ь&gt;ко ч</w:t>
      </w:r>
      <w:r w:rsidRPr="009177F1">
        <w:rPr>
          <w:lang w:val="ru-RU"/>
        </w:rPr>
        <w:t>ѣ</w:t>
      </w:r>
      <w:r w:rsidRPr="009177F1">
        <w:rPr>
          <w:rFonts w:ascii="KDRS" w:hAnsi="KDRS"/>
          <w:lang w:val="ru-RU"/>
        </w:rPr>
        <w:t>мъ бы было пропитатца годъ. ДАИ Х, 390. 1697</w:t>
      </w:r>
      <w:r>
        <w:rPr>
          <w:rFonts w:ascii="KDRS" w:hAnsi="KDRS"/>
        </w:rPr>
        <w:t> </w:t>
      </w:r>
      <w:r w:rsidRPr="009177F1">
        <w:rPr>
          <w:rFonts w:ascii="KDRS" w:hAnsi="KDRS"/>
          <w:lang w:val="ru-RU"/>
        </w:rPr>
        <w:t>г.</w:t>
      </w:r>
    </w:p>
    <w:p w14:paraId="2BD7A13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7. </w:t>
      </w:r>
      <w:r w:rsidRPr="009177F1">
        <w:rPr>
          <w:rFonts w:ascii="KDRS" w:hAnsi="KDRS"/>
          <w:i/>
          <w:lang w:val="ru-RU"/>
        </w:rPr>
        <w:t xml:space="preserve">Давно не употреблявшийся для работы и езды </w:t>
      </w:r>
      <w:r w:rsidRPr="009177F1">
        <w:rPr>
          <w:rFonts w:ascii="KDRS" w:hAnsi="KDRS"/>
          <w:lang w:val="ru-RU"/>
        </w:rPr>
        <w:t>(</w:t>
      </w:r>
      <w:r w:rsidRPr="009177F1">
        <w:rPr>
          <w:rFonts w:ascii="KDRS" w:hAnsi="KDRS"/>
          <w:i/>
          <w:lang w:val="ru-RU"/>
        </w:rPr>
        <w:t>о лошадях</w:t>
      </w:r>
      <w:r w:rsidRPr="009177F1">
        <w:rPr>
          <w:rFonts w:ascii="KDRS" w:hAnsi="KDRS"/>
          <w:lang w:val="ru-RU"/>
        </w:rPr>
        <w:t>). Дьякъ Гаврило Кашкинъ и старецъ Аврамий были въ домовомъ сел</w:t>
      </w:r>
      <w:r w:rsidRPr="009177F1">
        <w:rPr>
          <w:lang w:val="ru-RU"/>
        </w:rPr>
        <w:t>ѣ</w:t>
      </w:r>
      <w:r w:rsidRPr="009177F1">
        <w:rPr>
          <w:rFonts w:ascii="KDRS" w:hAnsi="KDRS"/>
          <w:lang w:val="ru-RU"/>
        </w:rPr>
        <w:t xml:space="preserve"> Городищ</w:t>
      </w:r>
      <w:r w:rsidRPr="009177F1">
        <w:rPr>
          <w:lang w:val="ru-RU"/>
        </w:rPr>
        <w:t>ѣ</w:t>
      </w:r>
      <w:r w:rsidRPr="009177F1">
        <w:rPr>
          <w:rFonts w:ascii="KDRS" w:hAnsi="KDRS"/>
          <w:lang w:val="ru-RU"/>
        </w:rPr>
        <w:t>, досматривали стоялыхъ и всякихъ лошадей. Д.Иос.Колом., 71. 1675</w:t>
      </w:r>
      <w:r>
        <w:rPr>
          <w:rFonts w:ascii="KDRS" w:hAnsi="KDRS"/>
        </w:rPr>
        <w:t> </w:t>
      </w:r>
      <w:r w:rsidRPr="009177F1">
        <w:rPr>
          <w:rFonts w:ascii="KDRS" w:hAnsi="KDRS"/>
          <w:lang w:val="ru-RU"/>
        </w:rPr>
        <w:t xml:space="preserve">г. И всего на корму стоялыхъ и подъемныхъ сто одна лошадь да верблюдъ. Арх.бум.Петра, </w:t>
      </w:r>
      <w:r>
        <w:rPr>
          <w:rFonts w:ascii="KDRS" w:hAnsi="KDRS"/>
        </w:rPr>
        <w:t>I</w:t>
      </w:r>
      <w:r w:rsidRPr="009177F1">
        <w:rPr>
          <w:rFonts w:ascii="KDRS" w:hAnsi="KDRS"/>
          <w:lang w:val="ru-RU"/>
        </w:rPr>
        <w:t>, 114. 1690</w:t>
      </w:r>
      <w:r>
        <w:rPr>
          <w:rFonts w:ascii="KDRS" w:hAnsi="KDRS"/>
        </w:rPr>
        <w:t> </w:t>
      </w:r>
      <w:r w:rsidRPr="009177F1">
        <w:rPr>
          <w:rFonts w:ascii="KDRS" w:hAnsi="KDRS"/>
          <w:lang w:val="ru-RU"/>
        </w:rPr>
        <w:t xml:space="preserve">г. А по домам коней стоялых – аргамаков, бахматов, иноходцев… безчисленно много. Сказ. о роск.житии, 40. </w:t>
      </w:r>
      <w:r>
        <w:rPr>
          <w:rFonts w:ascii="KDRS" w:hAnsi="KDRS"/>
        </w:rPr>
        <w:t>XVII </w:t>
      </w:r>
      <w:r w:rsidRPr="009177F1">
        <w:rPr>
          <w:rFonts w:ascii="KDRS" w:hAnsi="KDRS"/>
          <w:lang w:val="ru-RU"/>
        </w:rPr>
        <w:t>в.</w:t>
      </w:r>
    </w:p>
    <w:p w14:paraId="0A51928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СТОЯЛЬНИКЪ,</w:t>
      </w:r>
      <w:r w:rsidRPr="009177F1">
        <w:rPr>
          <w:rFonts w:ascii="KDRS" w:hAnsi="KDRS"/>
          <w:lang w:val="ru-RU"/>
        </w:rPr>
        <w:t xml:space="preserve"> </w:t>
      </w:r>
      <w:r w:rsidRPr="009177F1">
        <w:rPr>
          <w:rFonts w:ascii="KDRS" w:hAnsi="KDRS"/>
          <w:i/>
          <w:lang w:val="ru-RU"/>
        </w:rPr>
        <w:t>м. Временно проживающий где-л</w:t>
      </w:r>
      <w:r w:rsidRPr="009177F1">
        <w:rPr>
          <w:rFonts w:ascii="KDRS" w:hAnsi="KDRS"/>
          <w:lang w:val="ru-RU"/>
        </w:rPr>
        <w:t xml:space="preserve">., </w:t>
      </w:r>
      <w:r w:rsidRPr="009177F1">
        <w:rPr>
          <w:rFonts w:ascii="KDRS" w:hAnsi="KDRS"/>
          <w:i/>
          <w:lang w:val="ru-RU"/>
        </w:rPr>
        <w:t>постоялец</w:t>
      </w:r>
      <w:r w:rsidRPr="009177F1">
        <w:rPr>
          <w:rFonts w:ascii="KDRS" w:hAnsi="KDRS"/>
          <w:lang w:val="ru-RU"/>
        </w:rPr>
        <w:t>. А хто… станетъ опричь гостина двора съ товаромъ у кого ни буди… нам</w:t>
      </w:r>
      <w:r w:rsidRPr="009177F1">
        <w:rPr>
          <w:lang w:val="ru-RU"/>
        </w:rPr>
        <w:t>ѣ</w:t>
      </w:r>
      <w:r w:rsidRPr="009177F1">
        <w:rPr>
          <w:rFonts w:ascii="KDRS" w:hAnsi="KDRS"/>
          <w:lang w:val="ru-RU"/>
        </w:rPr>
        <w:t xml:space="preserve">стничю приставу на томъ стоял&lt;ь&gt;нике взяти хоженого четыре денги. Арх.Стр. </w:t>
      </w:r>
      <w:r>
        <w:rPr>
          <w:rFonts w:ascii="KDRS" w:hAnsi="KDRS"/>
        </w:rPr>
        <w:t>I</w:t>
      </w:r>
      <w:r w:rsidRPr="009177F1">
        <w:rPr>
          <w:rFonts w:ascii="KDRS" w:hAnsi="KDRS"/>
          <w:lang w:val="ru-RU"/>
        </w:rPr>
        <w:t>, 327. 1551</w:t>
      </w:r>
      <w:r>
        <w:rPr>
          <w:rFonts w:ascii="KDRS" w:hAnsi="KDRS"/>
        </w:rPr>
        <w:t> </w:t>
      </w:r>
      <w:r w:rsidRPr="009177F1">
        <w:rPr>
          <w:rFonts w:ascii="KDRS" w:hAnsi="KDRS"/>
          <w:lang w:val="ru-RU"/>
        </w:rPr>
        <w:t>г. А хто при</w:t>
      </w:r>
      <w:r w:rsidRPr="009177F1">
        <w:rPr>
          <w:lang w:val="ru-RU"/>
        </w:rPr>
        <w:t>ѣ</w:t>
      </w:r>
      <w:r w:rsidRPr="009177F1">
        <w:rPr>
          <w:rFonts w:ascii="KDRS" w:hAnsi="KDRS"/>
          <w:lang w:val="ru-RU"/>
        </w:rPr>
        <w:t>детъ в Каргополе при</w:t>
      </w:r>
      <w:r w:rsidRPr="009177F1">
        <w:rPr>
          <w:lang w:val="ru-RU"/>
        </w:rPr>
        <w:t>ѣ</w:t>
      </w:r>
      <w:r w:rsidRPr="009177F1">
        <w:rPr>
          <w:rFonts w:ascii="KDRS" w:hAnsi="KDRS"/>
          <w:lang w:val="ru-RU"/>
        </w:rPr>
        <w:t>зжей члв</w:t>
      </w:r>
      <w:r w:rsidRPr="009177F1">
        <w:rPr>
          <w:lang w:val="ru-RU"/>
        </w:rPr>
        <w:t>҃</w:t>
      </w:r>
      <w:r w:rsidRPr="009177F1">
        <w:rPr>
          <w:rFonts w:ascii="KDRS" w:hAnsi="KDRS"/>
          <w:lang w:val="ru-RU"/>
        </w:rPr>
        <w:t>къ с мясомъ или какимъ таваромъ ни буди… а на гостиномъ дворе с товаромъ не станетъ, а станетъ… у ково ни буди, а дворники на него доведутъ… и таможники емлютъ заповеди на члв</w:t>
      </w:r>
      <w:r w:rsidRPr="009177F1">
        <w:rPr>
          <w:lang w:val="ru-RU"/>
        </w:rPr>
        <w:t>҃</w:t>
      </w:r>
      <w:r w:rsidRPr="009177F1">
        <w:rPr>
          <w:rFonts w:ascii="KDRS" w:hAnsi="KDRS"/>
          <w:lang w:val="ru-RU"/>
        </w:rPr>
        <w:t>ке по полуполтине… да приставу на томъ же стоял&lt;ь&gt;нике взяти себ</w:t>
      </w:r>
      <w:r w:rsidRPr="009177F1">
        <w:rPr>
          <w:lang w:val="ru-RU"/>
        </w:rPr>
        <w:t>ѣ</w:t>
      </w:r>
      <w:r w:rsidRPr="009177F1">
        <w:rPr>
          <w:rFonts w:ascii="KDRS" w:hAnsi="KDRS"/>
          <w:lang w:val="ru-RU"/>
        </w:rPr>
        <w:t xml:space="preserve"> хоженово четыре денги. СГГД </w:t>
      </w:r>
      <w:r>
        <w:rPr>
          <w:rFonts w:ascii="KDRS" w:hAnsi="KDRS"/>
        </w:rPr>
        <w:t>II</w:t>
      </w:r>
      <w:r w:rsidRPr="009177F1">
        <w:rPr>
          <w:rFonts w:ascii="KDRS" w:hAnsi="KDRS"/>
          <w:lang w:val="ru-RU"/>
        </w:rPr>
        <w:t>, 139. 1598</w:t>
      </w:r>
      <w:r>
        <w:rPr>
          <w:rFonts w:ascii="KDRS" w:hAnsi="KDRS"/>
        </w:rPr>
        <w:t> </w:t>
      </w:r>
      <w:r w:rsidRPr="009177F1">
        <w:rPr>
          <w:rFonts w:ascii="KDRS" w:hAnsi="KDRS"/>
          <w:lang w:val="ru-RU"/>
        </w:rPr>
        <w:t>г. Дано Юр&lt;ь&gt;евской жен</w:t>
      </w:r>
      <w:r w:rsidRPr="009177F1">
        <w:rPr>
          <w:lang w:val="ru-RU"/>
        </w:rPr>
        <w:t>ѣ</w:t>
      </w:r>
      <w:r w:rsidRPr="009177F1">
        <w:rPr>
          <w:rFonts w:ascii="KDRS" w:hAnsi="KDRS"/>
          <w:lang w:val="ru-RU"/>
        </w:rPr>
        <w:t xml:space="preserve">… шесть денегъ от двора постоялово, стояли розные стоял&lt;ь&gt;ники, московские и усольские пристава. Кн.расх.Хлын. </w:t>
      </w:r>
      <w:r>
        <w:rPr>
          <w:rFonts w:ascii="KDRS" w:hAnsi="KDRS"/>
        </w:rPr>
        <w:t>I</w:t>
      </w:r>
      <w:r w:rsidRPr="009177F1">
        <w:rPr>
          <w:rFonts w:ascii="KDRS" w:hAnsi="KDRS"/>
          <w:lang w:val="ru-RU"/>
        </w:rPr>
        <w:t>, 44</w:t>
      </w:r>
      <w:r>
        <w:rPr>
          <w:rFonts w:ascii="KDRS" w:hAnsi="KDRS"/>
        </w:rPr>
        <w:t> </w:t>
      </w:r>
      <w:r w:rsidRPr="009177F1">
        <w:rPr>
          <w:rFonts w:ascii="KDRS" w:hAnsi="KDRS"/>
          <w:lang w:val="ru-RU"/>
        </w:rPr>
        <w:t>об. 1679</w:t>
      </w:r>
      <w:r>
        <w:rPr>
          <w:rFonts w:ascii="KDRS" w:hAnsi="KDRS"/>
        </w:rPr>
        <w:t> </w:t>
      </w:r>
      <w:r w:rsidRPr="009177F1">
        <w:rPr>
          <w:rFonts w:ascii="KDRS" w:hAnsi="KDRS"/>
          <w:lang w:val="ru-RU"/>
        </w:rPr>
        <w:t>г.</w:t>
      </w:r>
    </w:p>
    <w:p w14:paraId="766F180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СТОЯЛЬНИЦА,</w:t>
      </w:r>
      <w:r w:rsidRPr="009177F1">
        <w:rPr>
          <w:rFonts w:ascii="KDRS" w:hAnsi="KDRS"/>
          <w:lang w:val="ru-RU"/>
        </w:rPr>
        <w:t xml:space="preserve"> </w:t>
      </w:r>
      <w:r w:rsidRPr="009177F1">
        <w:rPr>
          <w:rFonts w:ascii="KDRS" w:hAnsi="KDRS"/>
          <w:i/>
          <w:lang w:val="ru-RU"/>
        </w:rPr>
        <w:t>ж. Остановка</w:t>
      </w:r>
      <w:r w:rsidRPr="009177F1">
        <w:rPr>
          <w:rFonts w:ascii="KDRS" w:hAnsi="KDRS"/>
          <w:lang w:val="ru-RU"/>
        </w:rPr>
        <w:t xml:space="preserve">, </w:t>
      </w:r>
      <w:r w:rsidRPr="009177F1">
        <w:rPr>
          <w:rFonts w:ascii="KDRS" w:hAnsi="KDRS"/>
          <w:i/>
          <w:lang w:val="ru-RU"/>
        </w:rPr>
        <w:t>простой в каком-л. деле</w:t>
      </w:r>
      <w:r w:rsidRPr="009177F1">
        <w:rPr>
          <w:rFonts w:ascii="KDRS" w:hAnsi="KDRS"/>
          <w:lang w:val="ru-RU"/>
        </w:rPr>
        <w:t>. И онъ въ той варниц</w:t>
      </w:r>
      <w:r w:rsidRPr="009177F1">
        <w:rPr>
          <w:lang w:val="ru-RU"/>
        </w:rPr>
        <w:t>ѣ</w:t>
      </w:r>
      <w:r w:rsidRPr="009177F1">
        <w:rPr>
          <w:rFonts w:ascii="KDRS" w:hAnsi="KDRS"/>
          <w:lang w:val="ru-RU"/>
        </w:rPr>
        <w:t xml:space="preserve"> варитъ на монастыръ, какъ и на меня, на великую княгиню, варятъ въ моей варниц</w:t>
      </w:r>
      <w:r w:rsidRPr="009177F1">
        <w:rPr>
          <w:lang w:val="ru-RU"/>
        </w:rPr>
        <w:t>ѣ</w:t>
      </w:r>
      <w:r w:rsidRPr="009177F1">
        <w:rPr>
          <w:rFonts w:ascii="KDRS" w:hAnsi="KDRS"/>
          <w:lang w:val="ru-RU"/>
        </w:rPr>
        <w:t xml:space="preserve">, безъ череду и безъ стоял&lt;ь&gt;ницъ. АИ </w:t>
      </w:r>
      <w:r>
        <w:rPr>
          <w:rFonts w:ascii="KDRS" w:hAnsi="KDRS"/>
        </w:rPr>
        <w:t>I</w:t>
      </w:r>
      <w:r w:rsidRPr="009177F1">
        <w:rPr>
          <w:rFonts w:ascii="KDRS" w:hAnsi="KDRS"/>
          <w:lang w:val="ru-RU"/>
        </w:rPr>
        <w:t>, 98. 1450</w:t>
      </w:r>
      <w:r>
        <w:rPr>
          <w:rFonts w:ascii="KDRS" w:hAnsi="KDRS"/>
        </w:rPr>
        <w:t> </w:t>
      </w:r>
      <w:r w:rsidRPr="009177F1">
        <w:rPr>
          <w:rFonts w:ascii="KDRS" w:hAnsi="KDRS"/>
          <w:lang w:val="ru-RU"/>
        </w:rPr>
        <w:t xml:space="preserve">г. А варит де та их варница без череду и без стоял&lt;ь&gt;ниц через весь год. АСВР </w:t>
      </w:r>
      <w:r>
        <w:rPr>
          <w:rFonts w:ascii="KDRS" w:hAnsi="KDRS"/>
        </w:rPr>
        <w:t>III</w:t>
      </w:r>
      <w:r w:rsidRPr="009177F1">
        <w:rPr>
          <w:rFonts w:ascii="KDRS" w:hAnsi="KDRS"/>
          <w:lang w:val="ru-RU"/>
        </w:rPr>
        <w:t xml:space="preserve">, 259.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1484</w:t>
      </w:r>
      <w:r>
        <w:rPr>
          <w:rFonts w:ascii="KDRS" w:hAnsi="KDRS"/>
        </w:rPr>
        <w:t> </w:t>
      </w:r>
      <w:r w:rsidRPr="009177F1">
        <w:rPr>
          <w:rFonts w:ascii="KDRS" w:hAnsi="KDRS"/>
          <w:lang w:val="ru-RU"/>
        </w:rPr>
        <w:t>г.</w:t>
      </w:r>
    </w:p>
    <w:p w14:paraId="1EFB018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СТОЯЛЬНЫЙ,</w:t>
      </w:r>
      <w:r w:rsidRPr="009177F1">
        <w:rPr>
          <w:rFonts w:ascii="KDRS" w:hAnsi="KDRS"/>
          <w:lang w:val="ru-RU"/>
        </w:rPr>
        <w:t xml:space="preserve"> </w:t>
      </w:r>
      <w:r w:rsidRPr="009177F1">
        <w:rPr>
          <w:rFonts w:ascii="KDRS" w:hAnsi="KDRS"/>
          <w:i/>
          <w:lang w:val="ru-RU"/>
        </w:rPr>
        <w:t>прил. Предназначенный для временного пребывания.</w:t>
      </w:r>
      <w:r w:rsidRPr="009177F1">
        <w:rPr>
          <w:rFonts w:ascii="KDRS" w:hAnsi="KDRS"/>
          <w:lang w:val="ru-RU"/>
        </w:rPr>
        <w:t xml:space="preserve"> Вверхъ по рек</w:t>
      </w:r>
      <w:r w:rsidRPr="009177F1">
        <w:rPr>
          <w:lang w:val="ru-RU"/>
        </w:rPr>
        <w:t>ѣ</w:t>
      </w:r>
      <w:r w:rsidRPr="009177F1">
        <w:rPr>
          <w:rFonts w:ascii="KDRS" w:hAnsi="KDRS"/>
          <w:lang w:val="ru-RU"/>
        </w:rPr>
        <w:t xml:space="preserve"> Тихие Сосны 2 стояльные острожка, Рыбенской да Истобенской, отъ города въ 6 верстахъ на татарскихъ сакмахъ и перелазахъ, а въ т</w:t>
      </w:r>
      <w:r w:rsidRPr="009177F1">
        <w:rPr>
          <w:lang w:val="ru-RU"/>
        </w:rPr>
        <w:t>ѣ</w:t>
      </w:r>
      <w:r w:rsidRPr="009177F1">
        <w:rPr>
          <w:rFonts w:ascii="KDRS" w:hAnsi="KDRS"/>
          <w:lang w:val="ru-RU"/>
        </w:rPr>
        <w:t>хъ острожкахъ стоятъ каратаяцкие казаки по 10 чел. Баг.Мат., 60. 1668</w:t>
      </w:r>
      <w:r>
        <w:rPr>
          <w:rFonts w:ascii="KDRS" w:hAnsi="KDRS"/>
        </w:rPr>
        <w:t> </w:t>
      </w:r>
      <w:r w:rsidRPr="009177F1">
        <w:rPr>
          <w:rFonts w:ascii="KDRS" w:hAnsi="KDRS"/>
          <w:lang w:val="ru-RU"/>
        </w:rPr>
        <w:t>г.</w:t>
      </w:r>
    </w:p>
    <w:p w14:paraId="1E77025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lastRenderedPageBreak/>
        <w:t>СТОЯЛЬЦЕВЪ,</w:t>
      </w:r>
      <w:r w:rsidRPr="009177F1">
        <w:rPr>
          <w:rFonts w:ascii="KDRS" w:hAnsi="KDRS"/>
          <w:lang w:val="ru-RU"/>
        </w:rPr>
        <w:t xml:space="preserve"> </w:t>
      </w:r>
      <w:r w:rsidRPr="009177F1">
        <w:rPr>
          <w:rFonts w:ascii="KDRS" w:hAnsi="KDRS"/>
          <w:i/>
          <w:lang w:val="ru-RU"/>
        </w:rPr>
        <w:t>прил. Принадлежащий хозяину</w:t>
      </w:r>
      <w:r w:rsidRPr="009177F1">
        <w:rPr>
          <w:rFonts w:ascii="KDRS" w:hAnsi="KDRS"/>
          <w:lang w:val="ru-RU"/>
        </w:rPr>
        <w:t xml:space="preserve"> </w:t>
      </w:r>
      <w:r w:rsidRPr="009177F1">
        <w:rPr>
          <w:rFonts w:ascii="KDRS" w:hAnsi="KDRS"/>
          <w:i/>
          <w:lang w:val="ru-RU"/>
        </w:rPr>
        <w:t xml:space="preserve">постоялого двора </w:t>
      </w:r>
      <w:r w:rsidRPr="009177F1">
        <w:rPr>
          <w:rFonts w:ascii="KDRS" w:hAnsi="KDRS"/>
          <w:lang w:val="ru-RU"/>
        </w:rPr>
        <w:t>(</w:t>
      </w:r>
      <w:r w:rsidRPr="009177F1">
        <w:rPr>
          <w:rFonts w:ascii="KDRS" w:hAnsi="KDRS"/>
          <w:i/>
          <w:lang w:val="ru-RU"/>
        </w:rPr>
        <w:t>см.</w:t>
      </w:r>
      <w:r w:rsidRPr="009177F1">
        <w:rPr>
          <w:rFonts w:ascii="KDRS" w:hAnsi="KDRS"/>
          <w:lang w:val="ru-RU"/>
        </w:rPr>
        <w:t xml:space="preserve"> </w:t>
      </w:r>
      <w:r w:rsidRPr="009177F1">
        <w:rPr>
          <w:rFonts w:ascii="KDRS" w:hAnsi="KDRS"/>
          <w:b/>
          <w:lang w:val="ru-RU"/>
        </w:rPr>
        <w:t>постоялый</w:t>
      </w:r>
      <w:r w:rsidRPr="009177F1">
        <w:rPr>
          <w:rFonts w:ascii="KDRS" w:hAnsi="KDRS"/>
          <w:lang w:val="ru-RU"/>
        </w:rPr>
        <w:t xml:space="preserve">, </w:t>
      </w:r>
      <w:r w:rsidRPr="009177F1">
        <w:rPr>
          <w:rFonts w:ascii="KDRS" w:hAnsi="KDRS"/>
          <w:i/>
          <w:lang w:val="ru-RU"/>
        </w:rPr>
        <w:t xml:space="preserve">знач. </w:t>
      </w:r>
      <w:r w:rsidRPr="009177F1">
        <w:rPr>
          <w:rFonts w:ascii="KDRS" w:hAnsi="KDRS"/>
          <w:lang w:val="ru-RU"/>
        </w:rPr>
        <w:t>1). И какъ де онъ на постоялый дворъ отведенъ, и въ то де время на томъ двор</w:t>
      </w:r>
      <w:r w:rsidRPr="009177F1">
        <w:rPr>
          <w:lang w:val="ru-RU"/>
        </w:rPr>
        <w:t>ѣ</w:t>
      </w:r>
      <w:r w:rsidRPr="009177F1">
        <w:rPr>
          <w:rFonts w:ascii="KDRS" w:hAnsi="KDRS"/>
          <w:lang w:val="ru-RU"/>
        </w:rPr>
        <w:t xml:space="preserve"> его стояльцовыхъ куръ не р</w:t>
      </w:r>
      <w:r w:rsidRPr="009177F1">
        <w:rPr>
          <w:lang w:val="ru-RU"/>
        </w:rPr>
        <w:t>ѣ</w:t>
      </w:r>
      <w:r w:rsidRPr="009177F1">
        <w:rPr>
          <w:rFonts w:ascii="KDRS" w:hAnsi="KDRS"/>
          <w:lang w:val="ru-RU"/>
        </w:rPr>
        <w:t>зывалъ, а вел</w:t>
      </w:r>
      <w:r w:rsidRPr="009177F1">
        <w:rPr>
          <w:lang w:val="ru-RU"/>
        </w:rPr>
        <w:t>ѣ</w:t>
      </w:r>
      <w:r w:rsidRPr="009177F1">
        <w:rPr>
          <w:rFonts w:ascii="KDRS" w:hAnsi="KDRS"/>
          <w:lang w:val="ru-RU"/>
        </w:rPr>
        <w:t>лъ онъ людямъ своимъ гусей и куръ бить купленныхъ своихъ. А чей де тотъ стоялый дворъ ему, Петру, былъ отведенъ, того де онъ не в</w:t>
      </w:r>
      <w:r w:rsidRPr="009177F1">
        <w:rPr>
          <w:lang w:val="ru-RU"/>
        </w:rPr>
        <w:t>ѣ</w:t>
      </w:r>
      <w:r w:rsidRPr="009177F1">
        <w:rPr>
          <w:rFonts w:ascii="KDRS" w:hAnsi="KDRS"/>
          <w:lang w:val="ru-RU"/>
        </w:rPr>
        <w:t xml:space="preserve">даетъ. Сл. и д. </w:t>
      </w:r>
      <w:r>
        <w:rPr>
          <w:rFonts w:ascii="KDRS" w:hAnsi="KDRS"/>
        </w:rPr>
        <w:t>II</w:t>
      </w:r>
      <w:r w:rsidRPr="009177F1">
        <w:rPr>
          <w:rFonts w:ascii="KDRS" w:hAnsi="KDRS"/>
          <w:lang w:val="ru-RU"/>
        </w:rPr>
        <w:t>, 10. 1694</w:t>
      </w:r>
      <w:r>
        <w:rPr>
          <w:rFonts w:ascii="KDRS" w:hAnsi="KDRS"/>
        </w:rPr>
        <w:t> </w:t>
      </w:r>
      <w:r w:rsidRPr="009177F1">
        <w:rPr>
          <w:rFonts w:ascii="KDRS" w:hAnsi="KDRS"/>
          <w:lang w:val="ru-RU"/>
        </w:rPr>
        <w:t>г.</w:t>
      </w:r>
    </w:p>
    <w:p w14:paraId="56A1C36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СТОЯЛЬЩИКЪ,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Постоялец</w:t>
      </w:r>
      <w:r w:rsidRPr="009177F1">
        <w:rPr>
          <w:rFonts w:ascii="KDRS" w:hAnsi="KDRS"/>
          <w:lang w:val="ru-RU"/>
        </w:rPr>
        <w:t xml:space="preserve">; </w:t>
      </w:r>
      <w:r w:rsidRPr="009177F1">
        <w:rPr>
          <w:rFonts w:ascii="KDRS" w:hAnsi="KDRS"/>
          <w:i/>
          <w:lang w:val="ru-RU"/>
        </w:rPr>
        <w:t>тот</w:t>
      </w:r>
      <w:r w:rsidRPr="009177F1">
        <w:rPr>
          <w:rFonts w:ascii="KDRS" w:hAnsi="KDRS"/>
          <w:lang w:val="ru-RU"/>
        </w:rPr>
        <w:t xml:space="preserve">, </w:t>
      </w:r>
      <w:r w:rsidRPr="009177F1">
        <w:rPr>
          <w:rFonts w:ascii="KDRS" w:hAnsi="KDRS"/>
          <w:i/>
          <w:lang w:val="ru-RU"/>
        </w:rPr>
        <w:t>кто определен на постой к кому-л</w:t>
      </w:r>
      <w:r w:rsidRPr="009177F1">
        <w:rPr>
          <w:rFonts w:ascii="KDRS" w:hAnsi="KDRS"/>
          <w:lang w:val="ru-RU"/>
        </w:rPr>
        <w:t>. Пожаловали есмя… торгового члв</w:t>
      </w:r>
      <w:r w:rsidRPr="009177F1">
        <w:rPr>
          <w:lang w:val="ru-RU"/>
        </w:rPr>
        <w:t>҃</w:t>
      </w:r>
      <w:r w:rsidRPr="009177F1">
        <w:rPr>
          <w:rFonts w:ascii="KDRS" w:hAnsi="KDRS"/>
          <w:lang w:val="ru-RU"/>
        </w:rPr>
        <w:t>ка Григор&lt;ь&gt;я Минина гостиным имянемъ… и на двор</w:t>
      </w:r>
      <w:r w:rsidRPr="009177F1">
        <w:rPr>
          <w:lang w:val="ru-RU"/>
        </w:rPr>
        <w:t>ѣ</w:t>
      </w:r>
      <w:r w:rsidRPr="009177F1">
        <w:rPr>
          <w:rFonts w:ascii="KDRS" w:hAnsi="KDRS"/>
          <w:lang w:val="ru-RU"/>
        </w:rPr>
        <w:t xml:space="preserve"> его стоял&lt;ь&gt;щиком никаким не ставитися, оприч нш</w:t>
      </w:r>
      <w:r w:rsidRPr="009177F1">
        <w:rPr>
          <w:lang w:val="ru-RU"/>
        </w:rPr>
        <w:t>҃</w:t>
      </w:r>
      <w:r w:rsidRPr="009177F1">
        <w:rPr>
          <w:rFonts w:ascii="KDRS" w:hAnsi="KDRS"/>
          <w:lang w:val="ru-RU"/>
        </w:rPr>
        <w:t>их походов. Цар.гр., 35</w:t>
      </w:r>
      <w:r>
        <w:rPr>
          <w:rFonts w:ascii="KDRS" w:hAnsi="KDRS"/>
        </w:rPr>
        <w:t> </w:t>
      </w:r>
      <w:r w:rsidRPr="009177F1">
        <w:rPr>
          <w:rFonts w:ascii="KDRS" w:hAnsi="KDRS"/>
          <w:lang w:val="ru-RU"/>
        </w:rPr>
        <w:t>об.–36. 1598</w:t>
      </w:r>
      <w:r>
        <w:rPr>
          <w:rFonts w:ascii="KDRS" w:hAnsi="KDRS"/>
        </w:rPr>
        <w:t> </w:t>
      </w:r>
      <w:r w:rsidRPr="009177F1">
        <w:rPr>
          <w:rFonts w:ascii="KDRS" w:hAnsi="KDRS"/>
          <w:lang w:val="ru-RU"/>
        </w:rPr>
        <w:t>г. Для нын</w:t>
      </w:r>
      <w:r w:rsidRPr="009177F1">
        <w:rPr>
          <w:lang w:val="ru-RU"/>
        </w:rPr>
        <w:t>ѣ</w:t>
      </w:r>
      <w:r w:rsidRPr="009177F1">
        <w:rPr>
          <w:rFonts w:ascii="KDRS" w:hAnsi="KDRS"/>
          <w:lang w:val="ru-RU"/>
        </w:rPr>
        <w:t>шнего пожару… вел</w:t>
      </w:r>
      <w:r w:rsidRPr="009177F1">
        <w:rPr>
          <w:lang w:val="ru-RU"/>
        </w:rPr>
        <w:t>ѣ</w:t>
      </w:r>
      <w:r w:rsidRPr="009177F1">
        <w:rPr>
          <w:rFonts w:ascii="KDRS" w:hAnsi="KDRS"/>
          <w:lang w:val="ru-RU"/>
        </w:rPr>
        <w:t>но къ нимъ въ прибавку ставить стоял&lt;ь&gt;щиковъ въ Бронной слобод</w:t>
      </w:r>
      <w:r w:rsidRPr="009177F1">
        <w:rPr>
          <w:lang w:val="ru-RU"/>
        </w:rPr>
        <w:t>ѣ</w:t>
      </w:r>
      <w:r w:rsidRPr="009177F1">
        <w:rPr>
          <w:rFonts w:ascii="KDRS" w:hAnsi="KDRS"/>
          <w:lang w:val="ru-RU"/>
        </w:rPr>
        <w:t xml:space="preserve">… и въ Овчинникахъ какихъ будетъ людеи пригоже. АИ </w:t>
      </w:r>
      <w:r>
        <w:rPr>
          <w:rFonts w:ascii="KDRS" w:hAnsi="KDRS"/>
        </w:rPr>
        <w:t>III</w:t>
      </w:r>
      <w:r w:rsidRPr="009177F1">
        <w:rPr>
          <w:rFonts w:ascii="KDRS" w:hAnsi="KDRS"/>
          <w:lang w:val="ru-RU"/>
        </w:rPr>
        <w:t>, 104. 1629</w:t>
      </w:r>
      <w:r>
        <w:rPr>
          <w:rFonts w:ascii="KDRS" w:hAnsi="KDRS"/>
        </w:rPr>
        <w:t> </w:t>
      </w:r>
      <w:r w:rsidRPr="009177F1">
        <w:rPr>
          <w:rFonts w:ascii="KDRS" w:hAnsi="KDRS"/>
          <w:lang w:val="ru-RU"/>
        </w:rPr>
        <w:t>г. Гостина двора стояльщики, которые стоят на гостине дворе и в Казани на посаде у всяких чинов людей. Кн.п.Казани, 128. 1646</w:t>
      </w:r>
      <w:r>
        <w:rPr>
          <w:rFonts w:ascii="KDRS" w:hAnsi="KDRS"/>
        </w:rPr>
        <w:t> </w:t>
      </w:r>
      <w:r w:rsidRPr="009177F1">
        <w:rPr>
          <w:rFonts w:ascii="KDRS" w:hAnsi="KDRS"/>
          <w:lang w:val="ru-RU"/>
        </w:rPr>
        <w:t>г.</w:t>
      </w:r>
    </w:p>
    <w:p w14:paraId="16D34E8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Тот</w:t>
      </w:r>
      <w:r w:rsidRPr="009177F1">
        <w:rPr>
          <w:rFonts w:ascii="KDRS" w:hAnsi="KDRS"/>
          <w:lang w:val="ru-RU"/>
        </w:rPr>
        <w:t xml:space="preserve">, </w:t>
      </w:r>
      <w:r w:rsidRPr="009177F1">
        <w:rPr>
          <w:rFonts w:ascii="KDRS" w:hAnsi="KDRS"/>
          <w:i/>
          <w:lang w:val="ru-RU"/>
        </w:rPr>
        <w:t>кто стоит за кого-л</w:t>
      </w:r>
      <w:r w:rsidRPr="009177F1">
        <w:rPr>
          <w:rFonts w:ascii="KDRS" w:hAnsi="KDRS"/>
          <w:lang w:val="ru-RU"/>
        </w:rPr>
        <w:t xml:space="preserve">., </w:t>
      </w:r>
      <w:r w:rsidRPr="009177F1">
        <w:rPr>
          <w:rFonts w:ascii="KDRS" w:hAnsi="KDRS"/>
          <w:i/>
          <w:lang w:val="ru-RU"/>
        </w:rPr>
        <w:t>сторонник</w:t>
      </w:r>
      <w:r w:rsidRPr="009177F1">
        <w:rPr>
          <w:rFonts w:ascii="KDRS" w:hAnsi="KDRS"/>
          <w:lang w:val="ru-RU"/>
        </w:rPr>
        <w:t xml:space="preserve">. А объ де Контье бол&lt;ь&gt;ше не слышать, да и въ елекцию [выборы короля в Польше] бол&lt;ь&gt;шей стаял&lt;ь&gt;щикъ былъ примасъ [Михаил-Стефан Радзейовский, поддерживавший кандидатуру принца Франсуа-Луи де Конти], которого за то чють не убили. Петр, </w:t>
      </w:r>
      <w:r>
        <w:rPr>
          <w:rFonts w:ascii="KDRS" w:hAnsi="KDRS"/>
        </w:rPr>
        <w:t>I</w:t>
      </w:r>
      <w:r w:rsidRPr="009177F1">
        <w:rPr>
          <w:rFonts w:ascii="KDRS" w:hAnsi="KDRS"/>
          <w:lang w:val="ru-RU"/>
        </w:rPr>
        <w:t>, 181. 1697</w:t>
      </w:r>
      <w:r>
        <w:rPr>
          <w:rFonts w:ascii="KDRS" w:hAnsi="KDRS"/>
        </w:rPr>
        <w:t> </w:t>
      </w:r>
      <w:r w:rsidRPr="009177F1">
        <w:rPr>
          <w:rFonts w:ascii="KDRS" w:hAnsi="KDRS"/>
          <w:lang w:val="ru-RU"/>
        </w:rPr>
        <w:t xml:space="preserve">г. – Ср. </w:t>
      </w:r>
      <w:r w:rsidRPr="009177F1">
        <w:rPr>
          <w:rFonts w:ascii="KDRS" w:hAnsi="KDRS"/>
          <w:b/>
          <w:bCs/>
          <w:lang w:val="ru-RU"/>
        </w:rPr>
        <w:t>стоялецъ</w:t>
      </w:r>
      <w:r w:rsidRPr="009177F1">
        <w:rPr>
          <w:rFonts w:ascii="KDRS" w:hAnsi="KDRS"/>
          <w:b/>
          <w:bCs/>
          <w:vertAlign w:val="superscript"/>
          <w:lang w:val="ru-RU"/>
        </w:rPr>
        <w:t>1</w:t>
      </w:r>
      <w:r w:rsidRPr="009177F1">
        <w:rPr>
          <w:rFonts w:ascii="KDRS" w:hAnsi="KDRS"/>
          <w:lang w:val="ru-RU"/>
        </w:rPr>
        <w:t>.</w:t>
      </w:r>
    </w:p>
    <w:p w14:paraId="43780BF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СТОЯЛЬЩИКОВЪ,</w:t>
      </w:r>
      <w:r w:rsidRPr="009177F1">
        <w:rPr>
          <w:rFonts w:ascii="KDRS" w:hAnsi="KDRS"/>
          <w:lang w:val="ru-RU"/>
        </w:rPr>
        <w:t xml:space="preserve"> </w:t>
      </w:r>
      <w:r w:rsidRPr="009177F1">
        <w:rPr>
          <w:rFonts w:ascii="KDRS" w:hAnsi="KDRS"/>
          <w:i/>
          <w:lang w:val="ru-RU"/>
        </w:rPr>
        <w:t>прил. Относящийся к постояльцам</w:t>
      </w:r>
      <w:r w:rsidRPr="009177F1">
        <w:rPr>
          <w:rFonts w:ascii="KDRS" w:hAnsi="KDRS"/>
          <w:lang w:val="ru-RU"/>
        </w:rPr>
        <w:t>. Государи бояре, смилуйтеся, пожалуйте насъ б</w:t>
      </w:r>
      <w:r w:rsidRPr="009177F1">
        <w:rPr>
          <w:lang w:val="ru-RU"/>
        </w:rPr>
        <w:t>ѣ</w:t>
      </w:r>
      <w:r w:rsidRPr="009177F1">
        <w:rPr>
          <w:rFonts w:ascii="KDRS" w:hAnsi="KDRS"/>
          <w:lang w:val="ru-RU"/>
        </w:rPr>
        <w:t>дныхъ, велите намъ въ стояльщиковыхъ насильствахъ и въ техъ во многихъ пошлинахъ… боярской указъ учинить. А.подмоск., 17. 1611</w:t>
      </w:r>
      <w:r>
        <w:rPr>
          <w:rFonts w:ascii="KDRS" w:hAnsi="KDRS"/>
        </w:rPr>
        <w:t> </w:t>
      </w:r>
      <w:r w:rsidRPr="009177F1">
        <w:rPr>
          <w:rFonts w:ascii="KDRS" w:hAnsi="KDRS"/>
          <w:lang w:val="ru-RU"/>
        </w:rPr>
        <w:t>г.</w:t>
      </w:r>
    </w:p>
    <w:p w14:paraId="6F6F35A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СТОЯНЪ,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w:t>
      </w:r>
      <w:r w:rsidRPr="009177F1">
        <w:rPr>
          <w:rFonts w:ascii="KDRS" w:hAnsi="KDRS"/>
          <w:i/>
          <w:lang w:val="ru-RU"/>
        </w:rPr>
        <w:t>Подставка</w:t>
      </w:r>
      <w:r w:rsidRPr="009177F1">
        <w:rPr>
          <w:rFonts w:ascii="KDRS" w:hAnsi="KDRS"/>
          <w:lang w:val="ru-RU"/>
        </w:rPr>
        <w:t>. Венец в те поры стоял против царя на стояне, и жезл поставлен у стояна же. Посольство Толочанова, 133. 1651</w:t>
      </w:r>
      <w:r>
        <w:rPr>
          <w:rFonts w:ascii="KDRS" w:hAnsi="KDRS"/>
        </w:rPr>
        <w:t> </w:t>
      </w:r>
      <w:r w:rsidRPr="009177F1">
        <w:rPr>
          <w:rFonts w:ascii="KDRS" w:hAnsi="KDRS"/>
          <w:lang w:val="ru-RU"/>
        </w:rPr>
        <w:t>г. 2 яблока н</w:t>
      </w:r>
      <w:r w:rsidRPr="009177F1">
        <w:rPr>
          <w:lang w:val="ru-RU"/>
        </w:rPr>
        <w:t>ѣ</w:t>
      </w:r>
      <w:r w:rsidRPr="009177F1">
        <w:rPr>
          <w:rFonts w:ascii="KDRS" w:hAnsi="KDRS"/>
          <w:lang w:val="ru-RU"/>
        </w:rPr>
        <w:t>мецкия большия, писано на нихъ землем</w:t>
      </w:r>
      <w:r w:rsidRPr="009177F1">
        <w:rPr>
          <w:lang w:val="ru-RU"/>
        </w:rPr>
        <w:t>ѣ</w:t>
      </w:r>
      <w:r w:rsidRPr="009177F1">
        <w:rPr>
          <w:rFonts w:ascii="KDRS" w:hAnsi="KDRS"/>
          <w:lang w:val="ru-RU"/>
        </w:rPr>
        <w:t>рие, на стоянахъ въ кольцахъ м</w:t>
      </w:r>
      <w:r w:rsidRPr="009177F1">
        <w:rPr>
          <w:lang w:val="ru-RU"/>
        </w:rPr>
        <w:t>ѣ</w:t>
      </w:r>
      <w:r w:rsidRPr="009177F1">
        <w:rPr>
          <w:rFonts w:ascii="KDRS" w:hAnsi="KDRS"/>
          <w:lang w:val="ru-RU"/>
        </w:rPr>
        <w:t>дяныхъ. Росп.им.Н.Ром., 37. 1659</w:t>
      </w:r>
      <w:r>
        <w:rPr>
          <w:rFonts w:ascii="KDRS" w:hAnsi="KDRS"/>
        </w:rPr>
        <w:t> </w:t>
      </w:r>
      <w:r w:rsidRPr="009177F1">
        <w:rPr>
          <w:rFonts w:ascii="KDRS" w:hAnsi="KDRS"/>
          <w:lang w:val="ru-RU"/>
        </w:rPr>
        <w:t xml:space="preserve">г. 4 солоночки, а подсолоночники 6 стоянов съ шуропами. Там же, 76. </w:t>
      </w:r>
    </w:p>
    <w:p w14:paraId="18693ED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СТОЯНЕЦЪ,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и </w:t>
      </w:r>
      <w:r w:rsidRPr="009177F1">
        <w:rPr>
          <w:rFonts w:ascii="KDRS" w:hAnsi="KDRS"/>
          <w:b/>
          <w:lang w:val="ru-RU"/>
        </w:rPr>
        <w:t>СТОЯНЦЕ,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w:t>
      </w:r>
      <w:r w:rsidRPr="009177F1">
        <w:rPr>
          <w:rFonts w:ascii="KDRS" w:hAnsi="KDRS"/>
          <w:i/>
          <w:iCs/>
          <w:lang w:val="ru-RU"/>
        </w:rPr>
        <w:t>Опора, п</w:t>
      </w:r>
      <w:r w:rsidRPr="009177F1">
        <w:rPr>
          <w:rFonts w:ascii="KDRS" w:hAnsi="KDRS"/>
          <w:i/>
          <w:lang w:val="ru-RU"/>
        </w:rPr>
        <w:t>одставка</w:t>
      </w:r>
      <w:r w:rsidRPr="009177F1">
        <w:rPr>
          <w:rFonts w:ascii="KDRS" w:hAnsi="KDRS"/>
          <w:lang w:val="ru-RU"/>
        </w:rPr>
        <w:t>. А судов моих в казн</w:t>
      </w:r>
      <w:r w:rsidRPr="009177F1">
        <w:rPr>
          <w:lang w:val="ru-RU"/>
        </w:rPr>
        <w:t>ѣ</w:t>
      </w:r>
      <w:r w:rsidRPr="009177F1">
        <w:rPr>
          <w:rFonts w:ascii="KDRS" w:hAnsi="KDRS"/>
          <w:lang w:val="ru-RU"/>
        </w:rPr>
        <w:t xml:space="preserve"> два судна на стоянцех, через гран золочоны, с носки и с вершки, а на вершк</w:t>
      </w:r>
      <w:r w:rsidRPr="009177F1">
        <w:rPr>
          <w:lang w:val="ru-RU"/>
        </w:rPr>
        <w:t>ѣ</w:t>
      </w:r>
      <w:r w:rsidRPr="009177F1">
        <w:rPr>
          <w:rFonts w:ascii="KDRS" w:hAnsi="KDRS"/>
          <w:lang w:val="ru-RU"/>
        </w:rPr>
        <w:t>х по птице. Дух. и дог.гр., 411. 1521</w:t>
      </w:r>
      <w:r>
        <w:rPr>
          <w:rFonts w:ascii="KDRS" w:hAnsi="KDRS"/>
        </w:rPr>
        <w:t> </w:t>
      </w:r>
      <w:r w:rsidRPr="009177F1">
        <w:rPr>
          <w:rFonts w:ascii="KDRS" w:hAnsi="KDRS"/>
          <w:lang w:val="ru-RU"/>
        </w:rPr>
        <w:t>г. Бочка серебряна… на верху у бочки на обручикахъ зм</w:t>
      </w:r>
      <w:r w:rsidRPr="009177F1">
        <w:rPr>
          <w:lang w:val="ru-RU"/>
        </w:rPr>
        <w:t>ѣ</w:t>
      </w:r>
      <w:r w:rsidRPr="009177F1">
        <w:rPr>
          <w:rFonts w:ascii="KDRS" w:hAnsi="KDRS"/>
          <w:lang w:val="ru-RU"/>
        </w:rPr>
        <w:t>йки золочены, а въ нихъ на ше</w:t>
      </w:r>
      <w:r w:rsidRPr="009177F1">
        <w:rPr>
          <w:lang w:val="ru-RU"/>
        </w:rPr>
        <w:t>ѣ</w:t>
      </w:r>
      <w:r w:rsidRPr="009177F1">
        <w:rPr>
          <w:rFonts w:ascii="KDRS" w:hAnsi="KDRS"/>
          <w:lang w:val="ru-RU"/>
        </w:rPr>
        <w:t xml:space="preserve"> чепь серебряна… а </w:t>
      </w:r>
      <w:r w:rsidRPr="009177F1">
        <w:rPr>
          <w:rFonts w:ascii="KDRS" w:hAnsi="KDRS"/>
          <w:lang w:val="ru-RU"/>
        </w:rPr>
        <w:lastRenderedPageBreak/>
        <w:t>покрышка завертная золочена, чепочка у покрышки серебряна, колца воблые продолговаты, стоянцо продолговато золочено, р</w:t>
      </w:r>
      <w:r w:rsidRPr="009177F1">
        <w:rPr>
          <w:lang w:val="ru-RU"/>
        </w:rPr>
        <w:t>ѣ</w:t>
      </w:r>
      <w:r w:rsidRPr="009177F1">
        <w:rPr>
          <w:rFonts w:ascii="KDRS" w:hAnsi="KDRS"/>
          <w:lang w:val="ru-RU"/>
        </w:rPr>
        <w:t>зано на проемъ, в</w:t>
      </w:r>
      <w:r w:rsidRPr="009177F1">
        <w:rPr>
          <w:lang w:val="ru-RU"/>
        </w:rPr>
        <w:t>ѣ</w:t>
      </w:r>
      <w:r w:rsidRPr="009177F1">
        <w:rPr>
          <w:rFonts w:ascii="KDRS" w:hAnsi="KDRS"/>
          <w:lang w:val="ru-RU"/>
        </w:rPr>
        <w:t>су въ ней 19 гривенокъ. Оп.им.Ив.Гр., 25. 1583</w:t>
      </w:r>
      <w:r>
        <w:rPr>
          <w:rFonts w:ascii="KDRS" w:hAnsi="KDRS"/>
        </w:rPr>
        <w:t> </w:t>
      </w:r>
      <w:r w:rsidRPr="009177F1">
        <w:rPr>
          <w:rFonts w:ascii="KDRS" w:hAnsi="KDRS"/>
          <w:lang w:val="ru-RU"/>
        </w:rPr>
        <w:t>г. У кубка подъ пузомъ въ стоянца м</w:t>
      </w:r>
      <w:r w:rsidRPr="009177F1">
        <w:rPr>
          <w:lang w:val="ru-RU"/>
        </w:rPr>
        <w:t>ѣ</w:t>
      </w:r>
      <w:r w:rsidRPr="009177F1">
        <w:rPr>
          <w:rFonts w:ascii="KDRS" w:hAnsi="KDRS"/>
          <w:lang w:val="ru-RU"/>
        </w:rPr>
        <w:t>сто н</w:t>
      </w:r>
      <w:r w:rsidRPr="009177F1">
        <w:rPr>
          <w:lang w:val="ru-RU"/>
        </w:rPr>
        <w:t>ѣ</w:t>
      </w:r>
      <w:r w:rsidRPr="009177F1">
        <w:rPr>
          <w:rFonts w:ascii="KDRS" w:hAnsi="KDRS"/>
          <w:lang w:val="ru-RU"/>
        </w:rPr>
        <w:t>мчинъ, руки поднялъ вверхъ, на голов</w:t>
      </w:r>
      <w:r w:rsidRPr="009177F1">
        <w:rPr>
          <w:lang w:val="ru-RU"/>
        </w:rPr>
        <w:t>ѣ</w:t>
      </w:r>
      <w:r w:rsidRPr="009177F1">
        <w:rPr>
          <w:rFonts w:ascii="KDRS" w:hAnsi="KDRS"/>
          <w:lang w:val="ru-RU"/>
        </w:rPr>
        <w:t xml:space="preserve"> держитъ кубокъ. Заб.Разр., 312. 1622</w:t>
      </w:r>
      <w:r>
        <w:rPr>
          <w:rFonts w:ascii="KDRS" w:hAnsi="KDRS"/>
        </w:rPr>
        <w:t> </w:t>
      </w:r>
      <w:r w:rsidRPr="009177F1">
        <w:rPr>
          <w:rFonts w:ascii="KDRS" w:hAnsi="KDRS"/>
          <w:lang w:val="ru-RU"/>
        </w:rPr>
        <w:t>г. Серебреникъ да лохань, да стоянецъ съ мыльцомъ, да сума, а въ ней три полотенца. Выходы цар., 27. 1634</w:t>
      </w:r>
      <w:r>
        <w:rPr>
          <w:rFonts w:ascii="KDRS" w:hAnsi="KDRS"/>
        </w:rPr>
        <w:t> </w:t>
      </w:r>
      <w:r w:rsidRPr="009177F1">
        <w:rPr>
          <w:rFonts w:ascii="KDRS" w:hAnsi="KDRS"/>
          <w:lang w:val="ru-RU"/>
        </w:rPr>
        <w:t>г. А принесли стоянец на подношках серебреных, а покрыт бархатом черным. Посольство Толочанова, 65. 1651</w:t>
      </w:r>
      <w:r>
        <w:rPr>
          <w:rFonts w:ascii="KDRS" w:hAnsi="KDRS"/>
        </w:rPr>
        <w:t> </w:t>
      </w:r>
      <w:r w:rsidRPr="009177F1">
        <w:rPr>
          <w:rFonts w:ascii="KDRS" w:hAnsi="KDRS"/>
          <w:lang w:val="ru-RU"/>
        </w:rPr>
        <w:t>г. Цр</w:t>
      </w:r>
      <w:r w:rsidRPr="009177F1">
        <w:rPr>
          <w:lang w:val="ru-RU"/>
        </w:rPr>
        <w:t>҃</w:t>
      </w:r>
      <w:r w:rsidRPr="009177F1">
        <w:rPr>
          <w:rFonts w:ascii="KDRS" w:hAnsi="KDRS"/>
          <w:lang w:val="ru-RU"/>
        </w:rPr>
        <w:t>ь в то время сидитъ на своем м</w:t>
      </w:r>
      <w:r w:rsidRPr="009177F1">
        <w:rPr>
          <w:lang w:val="ru-RU"/>
        </w:rPr>
        <w:t>ѣ</w:t>
      </w:r>
      <w:r w:rsidRPr="009177F1">
        <w:rPr>
          <w:rFonts w:ascii="KDRS" w:hAnsi="KDRS"/>
          <w:lang w:val="ru-RU"/>
        </w:rPr>
        <w:t>сте во всем своем црс</w:t>
      </w:r>
      <w:r w:rsidRPr="009177F1">
        <w:rPr>
          <w:lang w:val="ru-RU"/>
        </w:rPr>
        <w:t>҃</w:t>
      </w:r>
      <w:r w:rsidRPr="009177F1">
        <w:rPr>
          <w:rFonts w:ascii="KDRS" w:hAnsi="KDRS"/>
          <w:lang w:val="ru-RU"/>
        </w:rPr>
        <w:t>ком од</w:t>
      </w:r>
      <w:r w:rsidRPr="009177F1">
        <w:rPr>
          <w:lang w:val="ru-RU"/>
        </w:rPr>
        <w:t>ѣ</w:t>
      </w:r>
      <w:r w:rsidRPr="009177F1">
        <w:rPr>
          <w:rFonts w:ascii="KDRS" w:hAnsi="KDRS"/>
          <w:lang w:val="ru-RU"/>
        </w:rPr>
        <w:t>янии, а по правую руку цр</w:t>
      </w:r>
      <w:r w:rsidRPr="009177F1">
        <w:rPr>
          <w:lang w:val="ru-RU"/>
        </w:rPr>
        <w:t>҃</w:t>
      </w:r>
      <w:r w:rsidRPr="009177F1">
        <w:rPr>
          <w:rFonts w:ascii="KDRS" w:hAnsi="KDRS"/>
          <w:lang w:val="ru-RU"/>
        </w:rPr>
        <w:t>я на окн</w:t>
      </w:r>
      <w:r w:rsidRPr="009177F1">
        <w:rPr>
          <w:lang w:val="ru-RU"/>
        </w:rPr>
        <w:t>ѣ</w:t>
      </w:r>
      <w:r w:rsidRPr="009177F1">
        <w:rPr>
          <w:rFonts w:ascii="KDRS" w:hAnsi="KDRS"/>
          <w:lang w:val="ru-RU"/>
        </w:rPr>
        <w:t xml:space="preserve"> поставлен на блюде стоянецъ. Котош.</w:t>
      </w:r>
      <w:r w:rsidRPr="009177F1">
        <w:rPr>
          <w:rFonts w:ascii="KDRS" w:hAnsi="KDRS"/>
          <w:vertAlign w:val="superscript"/>
          <w:lang w:val="ru-RU"/>
        </w:rPr>
        <w:t>1</w:t>
      </w:r>
      <w:r w:rsidRPr="009177F1">
        <w:rPr>
          <w:rFonts w:ascii="KDRS" w:hAnsi="KDRS"/>
          <w:lang w:val="ru-RU"/>
        </w:rPr>
        <w:t>, 75. 1667</w:t>
      </w:r>
      <w:r>
        <w:rPr>
          <w:rFonts w:ascii="KDRS" w:hAnsi="KDRS"/>
        </w:rPr>
        <w:t> </w:t>
      </w:r>
      <w:r w:rsidRPr="009177F1">
        <w:rPr>
          <w:rFonts w:ascii="KDRS" w:hAnsi="KDRS"/>
          <w:lang w:val="ru-RU"/>
        </w:rPr>
        <w:t>г. Ремни приклеены къ четыремъ стоянцамъ деревяннымъ точенымъ, которые оклеены въ Оружейной палат</w:t>
      </w:r>
      <w:r w:rsidRPr="009177F1">
        <w:rPr>
          <w:lang w:val="ru-RU"/>
        </w:rPr>
        <w:t>ѣ</w:t>
      </w:r>
      <w:r w:rsidRPr="009177F1">
        <w:rPr>
          <w:rFonts w:ascii="KDRS" w:hAnsi="KDRS"/>
          <w:lang w:val="ru-RU"/>
        </w:rPr>
        <w:t xml:space="preserve"> сафьяномъ краснымъ съ лица, и сд</w:t>
      </w:r>
      <w:r w:rsidRPr="009177F1">
        <w:rPr>
          <w:lang w:val="ru-RU"/>
        </w:rPr>
        <w:t>ѣ</w:t>
      </w:r>
      <w:r w:rsidRPr="009177F1">
        <w:rPr>
          <w:rFonts w:ascii="KDRS" w:hAnsi="KDRS"/>
          <w:lang w:val="ru-RU"/>
        </w:rPr>
        <w:t xml:space="preserve">лавъ поданы въ хоромы… Петру Алексеевичу. Арх.бум.Петра, </w:t>
      </w:r>
      <w:r>
        <w:rPr>
          <w:rFonts w:ascii="KDRS" w:hAnsi="KDRS"/>
        </w:rPr>
        <w:t>I</w:t>
      </w:r>
      <w:r w:rsidRPr="009177F1">
        <w:rPr>
          <w:rFonts w:ascii="KDRS" w:hAnsi="KDRS"/>
          <w:lang w:val="ru-RU"/>
        </w:rPr>
        <w:t>, 50. 1684</w:t>
      </w:r>
      <w:r>
        <w:rPr>
          <w:rFonts w:ascii="KDRS" w:hAnsi="KDRS"/>
        </w:rPr>
        <w:t> </w:t>
      </w:r>
      <w:r w:rsidRPr="009177F1">
        <w:rPr>
          <w:rFonts w:ascii="KDRS" w:hAnsi="KDRS"/>
          <w:lang w:val="ru-RU"/>
        </w:rPr>
        <w:t>г. Стоянецъ ложчатой золотой греческаго д</w:t>
      </w:r>
      <w:r w:rsidRPr="009177F1">
        <w:rPr>
          <w:lang w:val="ru-RU"/>
        </w:rPr>
        <w:t>ѣ</w:t>
      </w:r>
      <w:r w:rsidRPr="009177F1">
        <w:rPr>
          <w:rFonts w:ascii="KDRS" w:hAnsi="KDRS"/>
          <w:lang w:val="ru-RU"/>
        </w:rPr>
        <w:t xml:space="preserve">ла. Заб.мет.пр., 79. </w:t>
      </w:r>
      <w:r>
        <w:rPr>
          <w:rFonts w:ascii="KDRS" w:hAnsi="KDRS"/>
        </w:rPr>
        <w:t>XVII </w:t>
      </w:r>
      <w:r w:rsidRPr="009177F1">
        <w:rPr>
          <w:rFonts w:ascii="KDRS" w:hAnsi="KDRS"/>
          <w:lang w:val="ru-RU"/>
        </w:rPr>
        <w:t>в.</w:t>
      </w:r>
    </w:p>
    <w:p w14:paraId="189CF14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СТОЯНИЕ,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Стояние</w:t>
      </w:r>
      <w:r w:rsidRPr="009177F1">
        <w:rPr>
          <w:rFonts w:ascii="KDRS" w:hAnsi="KDRS"/>
          <w:lang w:val="ru-RU"/>
        </w:rPr>
        <w:t xml:space="preserve">, </w:t>
      </w:r>
      <w:r w:rsidRPr="009177F1">
        <w:rPr>
          <w:rFonts w:ascii="KDRS" w:hAnsi="KDRS"/>
          <w:i/>
          <w:lang w:val="ru-RU"/>
        </w:rPr>
        <w:t>пребывание в вертикальном положении.</w:t>
      </w:r>
      <w:r w:rsidRPr="009177F1">
        <w:rPr>
          <w:rFonts w:ascii="KDRS" w:hAnsi="KDRS"/>
          <w:lang w:val="ru-RU"/>
        </w:rPr>
        <w:t xml:space="preserve"> Азъ же удивлься стоянию его и злому б</w:t>
      </w:r>
      <w:r w:rsidRPr="009177F1">
        <w:rPr>
          <w:lang w:val="ru-RU"/>
        </w:rPr>
        <w:t>ѣ</w:t>
      </w:r>
      <w:r w:rsidRPr="009177F1">
        <w:rPr>
          <w:rFonts w:ascii="KDRS" w:hAnsi="KDRS"/>
          <w:lang w:val="ru-RU"/>
        </w:rPr>
        <w:t>жанию его и идохъ до м</w:t>
      </w:r>
      <w:r w:rsidRPr="009177F1">
        <w:rPr>
          <w:lang w:val="ru-RU"/>
        </w:rPr>
        <w:t>ѣ</w:t>
      </w:r>
      <w:r w:rsidRPr="009177F1">
        <w:rPr>
          <w:rFonts w:ascii="KDRS" w:hAnsi="KDRS"/>
          <w:lang w:val="ru-RU"/>
        </w:rPr>
        <w:t>ста, кое зло вид</w:t>
      </w:r>
      <w:r w:rsidRPr="009177F1">
        <w:rPr>
          <w:lang w:val="ru-RU"/>
        </w:rPr>
        <w:t>ѣ</w:t>
      </w:r>
      <w:r w:rsidRPr="009177F1">
        <w:rPr>
          <w:rFonts w:ascii="KDRS" w:hAnsi="KDRS"/>
          <w:lang w:val="ru-RU"/>
        </w:rPr>
        <w:t>въ братъ мои б</w:t>
      </w:r>
      <w:r w:rsidRPr="009177F1">
        <w:rPr>
          <w:lang w:val="ru-RU"/>
        </w:rPr>
        <w:t>ѣ</w:t>
      </w:r>
      <w:r w:rsidRPr="009177F1">
        <w:rPr>
          <w:rFonts w:ascii="KDRS" w:hAnsi="KDRS"/>
          <w:lang w:val="ru-RU"/>
        </w:rPr>
        <w:t xml:space="preserve">жа (в греч. иначе: </w:t>
      </w:r>
      <w:r w:rsidRPr="00413D00">
        <w:t>το</w:t>
      </w:r>
      <w:r w:rsidRPr="0017573D">
        <w:t>ῦ</w:t>
      </w:r>
      <w:r w:rsidRPr="009177F1">
        <w:rPr>
          <w:lang w:val="ru-RU"/>
        </w:rPr>
        <w:t xml:space="preserve">... </w:t>
      </w:r>
      <w:r w:rsidRPr="0017573D">
        <w:t>ἄ</w:t>
      </w:r>
      <w:r w:rsidRPr="00413D00">
        <w:t>λματοϛ</w:t>
      </w:r>
      <w:r w:rsidRPr="009177F1">
        <w:rPr>
          <w:lang w:val="ru-RU"/>
        </w:rPr>
        <w:t xml:space="preserve"> </w:t>
      </w:r>
      <w:r w:rsidRPr="009177F1">
        <w:rPr>
          <w:rFonts w:ascii="KDRS" w:hAnsi="KDRS"/>
          <w:lang w:val="ru-RU"/>
        </w:rPr>
        <w:t>‘подпрыгивания’). Пролог (БАН</w:t>
      </w:r>
      <w:r w:rsidRPr="009177F1">
        <w:rPr>
          <w:rFonts w:ascii="KDRS" w:hAnsi="KDRS"/>
          <w:vertAlign w:val="superscript"/>
          <w:lang w:val="ru-RU"/>
        </w:rPr>
        <w:t>2</w:t>
      </w:r>
      <w:r w:rsidRPr="009177F1">
        <w:rPr>
          <w:rFonts w:ascii="KDRS" w:hAnsi="KDRS"/>
          <w:lang w:val="ru-RU"/>
        </w:rPr>
        <w:t xml:space="preserve">), 66. </w:t>
      </w:r>
      <w:r>
        <w:rPr>
          <w:rFonts w:ascii="KDRS" w:hAnsi="KDRS"/>
        </w:rPr>
        <w:t>XIV </w:t>
      </w:r>
      <w:r w:rsidRPr="009177F1">
        <w:rPr>
          <w:rFonts w:ascii="KDRS" w:hAnsi="KDRS"/>
          <w:lang w:val="ru-RU"/>
        </w:rPr>
        <w:t>в. А т</w:t>
      </w:r>
      <w:r w:rsidRPr="009177F1">
        <w:rPr>
          <w:lang w:val="ru-RU"/>
        </w:rPr>
        <w:t>ѣ</w:t>
      </w:r>
      <w:r w:rsidRPr="009177F1">
        <w:rPr>
          <w:rFonts w:ascii="KDRS" w:hAnsi="KDRS"/>
          <w:lang w:val="ru-RU"/>
        </w:rPr>
        <w:t xml:space="preserve"> травы, которые… толсто ростут, не надобеть густо садити, чтобы их посл</w:t>
      </w:r>
      <w:r w:rsidRPr="009177F1">
        <w:rPr>
          <w:lang w:val="ru-RU"/>
        </w:rPr>
        <w:t>ѣ</w:t>
      </w:r>
      <w:r w:rsidRPr="009177F1">
        <w:rPr>
          <w:rFonts w:ascii="KDRS" w:hAnsi="KDRS"/>
          <w:lang w:val="ru-RU"/>
        </w:rPr>
        <w:t xml:space="preserve"> мочно окопати, ради кр</w:t>
      </w:r>
      <w:r w:rsidRPr="009177F1">
        <w:rPr>
          <w:lang w:val="ru-RU"/>
        </w:rPr>
        <w:t>ѣ</w:t>
      </w:r>
      <w:r w:rsidRPr="009177F1">
        <w:rPr>
          <w:rFonts w:ascii="KDRS" w:hAnsi="KDRS"/>
          <w:lang w:val="ru-RU"/>
        </w:rPr>
        <w:t>пкаго стояния и плоду большаго (</w:t>
      </w:r>
      <w:r>
        <w:rPr>
          <w:rFonts w:ascii="KDRS" w:hAnsi="KDRS"/>
        </w:rPr>
        <w:t>stania</w:t>
      </w:r>
      <w:r w:rsidRPr="009177F1">
        <w:rPr>
          <w:rFonts w:ascii="KDRS" w:hAnsi="KDRS"/>
          <w:lang w:val="ru-RU"/>
        </w:rPr>
        <w:t xml:space="preserve">). Назиратель, 491. </w:t>
      </w:r>
      <w:r>
        <w:rPr>
          <w:rFonts w:ascii="KDRS" w:hAnsi="KDRS"/>
        </w:rPr>
        <w:t>XVI </w:t>
      </w:r>
      <w:r w:rsidRPr="009177F1">
        <w:rPr>
          <w:rFonts w:ascii="KDRS" w:hAnsi="KDRS"/>
          <w:lang w:val="ru-RU"/>
        </w:rPr>
        <w:t xml:space="preserve">в. </w:t>
      </w:r>
    </w:p>
    <w:p w14:paraId="57E0566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Стояние на молитве</w:t>
      </w:r>
      <w:r w:rsidRPr="009177F1">
        <w:rPr>
          <w:rFonts w:ascii="KDRS" w:hAnsi="KDRS"/>
          <w:lang w:val="ru-RU"/>
        </w:rPr>
        <w:t xml:space="preserve">; </w:t>
      </w:r>
      <w:r w:rsidRPr="009177F1">
        <w:rPr>
          <w:rFonts w:ascii="KDRS" w:hAnsi="KDRS"/>
          <w:i/>
          <w:lang w:val="ru-RU"/>
        </w:rPr>
        <w:t>молитвенное бдение</w:t>
      </w:r>
      <w:r w:rsidRPr="009177F1">
        <w:rPr>
          <w:rFonts w:ascii="KDRS" w:hAnsi="KDRS"/>
          <w:lang w:val="ru-RU"/>
        </w:rPr>
        <w:t xml:space="preserve">, </w:t>
      </w:r>
      <w:r w:rsidRPr="009177F1">
        <w:rPr>
          <w:rFonts w:ascii="KDRS" w:hAnsi="KDRS"/>
          <w:i/>
          <w:lang w:val="ru-RU"/>
        </w:rPr>
        <w:t>служба</w:t>
      </w:r>
      <w:r w:rsidRPr="009177F1">
        <w:rPr>
          <w:rFonts w:ascii="KDRS" w:hAnsi="KDRS"/>
          <w:lang w:val="ru-RU"/>
        </w:rPr>
        <w:t>. Да прости убо стояште съврьшаемъ молитвы въ едину отъ суботъ… и дьнь данааго намъ дара стояниемь на молитв</w:t>
      </w:r>
      <w:r w:rsidRPr="009177F1">
        <w:rPr>
          <w:lang w:val="ru-RU"/>
        </w:rPr>
        <w:t>ѣ</w:t>
      </w:r>
      <w:r w:rsidRPr="009177F1">
        <w:rPr>
          <w:rFonts w:ascii="KDRS" w:hAnsi="KDRS"/>
          <w:lang w:val="ru-RU"/>
        </w:rPr>
        <w:t xml:space="preserve"> себе поминаемъ (</w:t>
      </w:r>
      <w:r w:rsidRPr="00413D00">
        <w:t>δι</w:t>
      </w:r>
      <w:r w:rsidRPr="0017573D">
        <w:t>ὰ</w:t>
      </w:r>
      <w:r w:rsidRPr="009177F1">
        <w:rPr>
          <w:lang w:val="ru-RU"/>
        </w:rPr>
        <w:t xml:space="preserve"> </w:t>
      </w:r>
      <w:r w:rsidRPr="00413D00">
        <w:t>τ</w:t>
      </w:r>
      <w:r w:rsidRPr="0017573D">
        <w:t>ῆ</w:t>
      </w:r>
      <w:r w:rsidRPr="00413D00">
        <w:t>ϛ</w:t>
      </w:r>
      <w:r w:rsidRPr="009177F1">
        <w:rPr>
          <w:lang w:val="ru-RU"/>
        </w:rPr>
        <w:t xml:space="preserve"> </w:t>
      </w:r>
      <w:r w:rsidRPr="00413D00">
        <w:t>στάσεωϛ</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633. Б</w:t>
      </w:r>
      <w:r w:rsidRPr="009177F1">
        <w:rPr>
          <w:lang w:val="ru-RU"/>
        </w:rPr>
        <w:t>ѣ</w:t>
      </w:r>
      <w:r w:rsidRPr="009177F1">
        <w:rPr>
          <w:rFonts w:ascii="KDRS" w:hAnsi="KDRS"/>
          <w:lang w:val="ru-RU"/>
        </w:rPr>
        <w:t xml:space="preserve"> же ему [Феодору] и по многу и в ст</w:t>
      </w:r>
      <w:r w:rsidRPr="009177F1">
        <w:rPr>
          <w:lang w:val="ru-RU"/>
        </w:rPr>
        <w:t>҃</w:t>
      </w:r>
      <w:r w:rsidRPr="009177F1">
        <w:rPr>
          <w:rFonts w:ascii="KDRS" w:hAnsi="KDRS"/>
          <w:lang w:val="ru-RU"/>
        </w:rPr>
        <w:t>ыя домы въходити, бъд</w:t>
      </w:r>
      <w:r w:rsidRPr="009177F1">
        <w:rPr>
          <w:lang w:val="ru-RU"/>
        </w:rPr>
        <w:t>ѣ</w:t>
      </w:r>
      <w:r w:rsidRPr="009177F1">
        <w:rPr>
          <w:rFonts w:ascii="KDRS" w:hAnsi="KDRS"/>
          <w:lang w:val="ru-RU"/>
        </w:rPr>
        <w:t>ниемь удрочая си плъть и стояниемь всенощьныимь (</w:t>
      </w:r>
      <w:r w:rsidRPr="00413D00">
        <w:t>στάσει</w:t>
      </w:r>
      <w:r w:rsidRPr="009177F1">
        <w:rPr>
          <w:rFonts w:ascii="KDRS" w:hAnsi="KDRS"/>
          <w:lang w:val="ru-RU"/>
        </w:rPr>
        <w:t xml:space="preserve">). (Ж.Феод.Студ.) Выг.сб., 149. </w:t>
      </w:r>
      <w:r>
        <w:rPr>
          <w:rFonts w:ascii="KDRS" w:hAnsi="KDRS"/>
        </w:rPr>
        <w:t>XII </w:t>
      </w:r>
      <w:r w:rsidRPr="009177F1">
        <w:rPr>
          <w:rFonts w:ascii="KDRS" w:hAnsi="KDRS"/>
          <w:lang w:val="ru-RU"/>
        </w:rPr>
        <w:t>в. (1128): Тъгда же оканьныи дияволъ, испьрва не хотяи добра роду члв</w:t>
      </w:r>
      <w:r w:rsidRPr="009177F1">
        <w:rPr>
          <w:lang w:val="ru-RU"/>
        </w:rPr>
        <w:t>҃</w:t>
      </w:r>
      <w:r w:rsidRPr="009177F1">
        <w:rPr>
          <w:rFonts w:ascii="KDRS" w:hAnsi="KDRS"/>
          <w:lang w:val="ru-RU"/>
        </w:rPr>
        <w:t>чю и завид</w:t>
      </w:r>
      <w:r w:rsidRPr="009177F1">
        <w:rPr>
          <w:lang w:val="ru-RU"/>
        </w:rPr>
        <w:t>ѣ</w:t>
      </w:r>
      <w:r w:rsidRPr="009177F1">
        <w:rPr>
          <w:rFonts w:ascii="KDRS" w:hAnsi="KDRS"/>
          <w:lang w:val="ru-RU"/>
        </w:rPr>
        <w:t>въ ему, зане прогоняшеть его нощнымъ стояниемь, п</w:t>
      </w:r>
      <w:r w:rsidRPr="009177F1">
        <w:rPr>
          <w:lang w:val="ru-RU"/>
        </w:rPr>
        <w:t>ѣ</w:t>
      </w:r>
      <w:r w:rsidRPr="009177F1">
        <w:rPr>
          <w:rFonts w:ascii="KDRS" w:hAnsi="KDRS"/>
          <w:lang w:val="ru-RU"/>
        </w:rPr>
        <w:t>ниемь и млт</w:t>
      </w:r>
      <w:r w:rsidRPr="009177F1">
        <w:rPr>
          <w:lang w:val="ru-RU"/>
        </w:rPr>
        <w:t>҃</w:t>
      </w:r>
      <w:r w:rsidRPr="009177F1">
        <w:rPr>
          <w:rFonts w:ascii="KDRS" w:hAnsi="KDRS"/>
          <w:lang w:val="ru-RU"/>
        </w:rPr>
        <w:t xml:space="preserve">вами, и въздвиже на Арсения… крамолу велику. Новг.харат.лет., 217. </w:t>
      </w:r>
      <w:r>
        <w:rPr>
          <w:rFonts w:ascii="KDRS" w:hAnsi="KDRS"/>
        </w:rPr>
        <w:t>XIII </w:t>
      </w:r>
      <w:r w:rsidRPr="009177F1">
        <w:rPr>
          <w:rFonts w:ascii="KDRS" w:hAnsi="KDRS"/>
          <w:lang w:val="ru-RU"/>
        </w:rPr>
        <w:t>в. А къ стоянию звонить ли? – Засв</w:t>
      </w:r>
      <w:r w:rsidRPr="009177F1">
        <w:rPr>
          <w:lang w:val="ru-RU"/>
        </w:rPr>
        <w:t>ѣ</w:t>
      </w:r>
      <w:r w:rsidRPr="009177F1">
        <w:rPr>
          <w:rFonts w:ascii="KDRS" w:hAnsi="KDRS"/>
          <w:lang w:val="ru-RU"/>
        </w:rPr>
        <w:t xml:space="preserve">тла, во вторый часъ нощи (Вопр. и отв. о пастыр.) РИБ </w:t>
      </w:r>
      <w:r>
        <w:rPr>
          <w:rFonts w:ascii="KDRS" w:hAnsi="KDRS"/>
        </w:rPr>
        <w:t>VI</w:t>
      </w:r>
      <w:r w:rsidRPr="009177F1">
        <w:rPr>
          <w:rFonts w:ascii="KDRS" w:hAnsi="KDRS"/>
          <w:lang w:val="ru-RU"/>
        </w:rPr>
        <w:t xml:space="preserve">, 868. </w:t>
      </w:r>
      <w:r>
        <w:rPr>
          <w:rFonts w:ascii="KDRS" w:hAnsi="KDRS"/>
        </w:rPr>
        <w:t>XV </w:t>
      </w:r>
      <w:r w:rsidRPr="009177F1">
        <w:rPr>
          <w:rFonts w:ascii="KDRS" w:hAnsi="KDRS"/>
          <w:lang w:val="ru-RU"/>
        </w:rPr>
        <w:t>в. Бд</w:t>
      </w:r>
      <w:r w:rsidRPr="009177F1">
        <w:rPr>
          <w:lang w:val="ru-RU"/>
        </w:rPr>
        <w:t>ѣ</w:t>
      </w:r>
      <w:r w:rsidRPr="009177F1">
        <w:rPr>
          <w:rFonts w:ascii="KDRS" w:hAnsi="KDRS"/>
          <w:lang w:val="ru-RU"/>
        </w:rPr>
        <w:t>ниа повсенощная, п</w:t>
      </w:r>
      <w:r w:rsidRPr="009177F1">
        <w:rPr>
          <w:lang w:val="ru-RU"/>
        </w:rPr>
        <w:t>ѣ</w:t>
      </w:r>
      <w:r w:rsidRPr="009177F1">
        <w:rPr>
          <w:rFonts w:ascii="KDRS" w:hAnsi="KDRS"/>
          <w:lang w:val="ru-RU"/>
        </w:rPr>
        <w:t>ниа трезвенная, млт</w:t>
      </w:r>
      <w:r w:rsidRPr="009177F1">
        <w:rPr>
          <w:lang w:val="ru-RU"/>
        </w:rPr>
        <w:t>҃</w:t>
      </w:r>
      <w:r w:rsidRPr="009177F1">
        <w:rPr>
          <w:rFonts w:ascii="KDRS" w:hAnsi="KDRS"/>
          <w:lang w:val="ru-RU"/>
        </w:rPr>
        <w:t>вы непрестанныя, стояниа нес</w:t>
      </w:r>
      <w:r w:rsidRPr="009177F1">
        <w:rPr>
          <w:lang w:val="ru-RU"/>
        </w:rPr>
        <w:t>ѣ</w:t>
      </w:r>
      <w:r w:rsidRPr="009177F1">
        <w:rPr>
          <w:rFonts w:ascii="KDRS" w:hAnsi="KDRS"/>
          <w:lang w:val="ru-RU"/>
        </w:rPr>
        <w:t>делная, чтениа прил</w:t>
      </w:r>
      <w:r w:rsidRPr="009177F1">
        <w:rPr>
          <w:lang w:val="ru-RU"/>
        </w:rPr>
        <w:t>ѣ</w:t>
      </w:r>
      <w:r w:rsidRPr="009177F1">
        <w:rPr>
          <w:rFonts w:ascii="KDRS" w:hAnsi="KDRS"/>
          <w:lang w:val="ru-RU"/>
        </w:rPr>
        <w:t>жная. Ж.Серг.Р.Епиф.</w:t>
      </w:r>
      <w:r w:rsidRPr="009177F1">
        <w:rPr>
          <w:rFonts w:ascii="KDRS" w:hAnsi="KDRS"/>
          <w:vertAlign w:val="superscript"/>
          <w:lang w:val="ru-RU"/>
        </w:rPr>
        <w:t>2</w:t>
      </w:r>
      <w:r w:rsidRPr="009177F1">
        <w:rPr>
          <w:rFonts w:ascii="KDRS" w:hAnsi="KDRS"/>
          <w:lang w:val="ru-RU"/>
        </w:rPr>
        <w:t xml:space="preserve">, 49.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1418</w:t>
      </w:r>
      <w:r>
        <w:rPr>
          <w:rFonts w:ascii="KDRS" w:hAnsi="KDRS"/>
        </w:rPr>
        <w:t> </w:t>
      </w:r>
      <w:r w:rsidRPr="009177F1">
        <w:rPr>
          <w:rFonts w:ascii="KDRS" w:hAnsi="KDRS"/>
          <w:lang w:val="ru-RU"/>
        </w:rPr>
        <w:t xml:space="preserve">г. Лучше было дома быть и слушать на </w:t>
      </w:r>
      <w:r w:rsidRPr="009177F1">
        <w:rPr>
          <w:rFonts w:ascii="KDRS" w:hAnsi="KDRS"/>
          <w:lang w:val="ru-RU"/>
        </w:rPr>
        <w:lastRenderedPageBreak/>
        <w:t>всенощномъ стоянии страсти Христовы. Арс.Сух.Проскинитарий, 41. 1653</w:t>
      </w:r>
      <w:r>
        <w:rPr>
          <w:rFonts w:ascii="KDRS" w:hAnsi="KDRS"/>
        </w:rPr>
        <w:t> </w:t>
      </w:r>
      <w:r w:rsidRPr="009177F1">
        <w:rPr>
          <w:rFonts w:ascii="KDRS" w:hAnsi="KDRS"/>
          <w:lang w:val="ru-RU"/>
        </w:rPr>
        <w:t xml:space="preserve">г. </w:t>
      </w:r>
    </w:p>
    <w:p w14:paraId="5460918D" w14:textId="77777777" w:rsidR="00F4528E" w:rsidRPr="009177F1" w:rsidRDefault="00F4528E" w:rsidP="00F4528E">
      <w:pPr>
        <w:spacing w:line="460" w:lineRule="exact"/>
        <w:ind w:firstLine="720"/>
        <w:jc w:val="both"/>
        <w:rPr>
          <w:rFonts w:ascii="KDRS" w:hAnsi="KDRS"/>
          <w:i/>
          <w:lang w:val="ru-RU"/>
        </w:rPr>
      </w:pPr>
      <w:r w:rsidRPr="009177F1">
        <w:rPr>
          <w:rFonts w:ascii="KDRS" w:hAnsi="KDRS"/>
          <w:lang w:val="ru-RU"/>
        </w:rPr>
        <w:t xml:space="preserve">3. </w:t>
      </w:r>
      <w:r w:rsidRPr="009177F1">
        <w:rPr>
          <w:rFonts w:ascii="KDRS" w:hAnsi="KDRS"/>
          <w:i/>
          <w:lang w:val="ru-RU"/>
        </w:rPr>
        <w:t>Остановка</w:t>
      </w:r>
      <w:r w:rsidRPr="009177F1">
        <w:rPr>
          <w:rFonts w:ascii="KDRS" w:hAnsi="KDRS"/>
          <w:lang w:val="ru-RU"/>
        </w:rPr>
        <w:t xml:space="preserve">; </w:t>
      </w:r>
      <w:r w:rsidRPr="009177F1">
        <w:rPr>
          <w:rFonts w:ascii="KDRS" w:hAnsi="KDRS"/>
          <w:i/>
          <w:lang w:val="ru-RU"/>
        </w:rPr>
        <w:t>невозможность движения</w:t>
      </w:r>
      <w:r w:rsidRPr="009177F1">
        <w:rPr>
          <w:rFonts w:ascii="KDRS" w:hAnsi="KDRS"/>
          <w:lang w:val="ru-RU"/>
        </w:rPr>
        <w:t>. Якоже др</w:t>
      </w:r>
      <w:r w:rsidRPr="009177F1">
        <w:rPr>
          <w:lang w:val="ru-RU"/>
        </w:rPr>
        <w:t>ѣ</w:t>
      </w:r>
      <w:r w:rsidRPr="009177F1">
        <w:rPr>
          <w:rFonts w:ascii="KDRS" w:hAnsi="KDRS"/>
          <w:lang w:val="ru-RU"/>
        </w:rPr>
        <w:t>вле Валаамле скотьское възбранилъ еси стрьмление скотины, воеводо анг</w:t>
      </w:r>
      <w:r w:rsidRPr="009177F1">
        <w:rPr>
          <w:lang w:val="ru-RU"/>
        </w:rPr>
        <w:t>҃</w:t>
      </w:r>
      <w:r w:rsidRPr="009177F1">
        <w:rPr>
          <w:rFonts w:ascii="KDRS" w:hAnsi="KDRS"/>
          <w:lang w:val="ru-RU"/>
        </w:rPr>
        <w:t>ломъ, страшьнымъ стояниемь, сн</w:t>
      </w:r>
      <w:r w:rsidRPr="009177F1">
        <w:rPr>
          <w:lang w:val="ru-RU"/>
        </w:rPr>
        <w:t>҃</w:t>
      </w:r>
      <w:r w:rsidRPr="009177F1">
        <w:rPr>
          <w:rFonts w:ascii="KDRS" w:hAnsi="KDRS"/>
          <w:lang w:val="ru-RU"/>
        </w:rPr>
        <w:t>ы Агарины, подвизающася бесловесьно вьсьгда на ны, немощьны(и) покажи мл</w:t>
      </w:r>
      <w:r w:rsidRPr="009177F1">
        <w:rPr>
          <w:lang w:val="ru-RU"/>
        </w:rPr>
        <w:t>҃</w:t>
      </w:r>
      <w:r w:rsidRPr="009177F1">
        <w:rPr>
          <w:rFonts w:ascii="KDRS" w:hAnsi="KDRS"/>
          <w:lang w:val="ru-RU"/>
        </w:rPr>
        <w:t>твами си (</w:t>
      </w:r>
      <w:r w:rsidRPr="00413D00">
        <w:t>φρικ</w:t>
      </w:r>
      <w:r w:rsidRPr="0017573D">
        <w:t>ώ</w:t>
      </w:r>
      <w:r w:rsidRPr="00413D00">
        <w:t>δει</w:t>
      </w:r>
      <w:r w:rsidRPr="009177F1">
        <w:rPr>
          <w:lang w:val="ru-RU"/>
        </w:rPr>
        <w:t xml:space="preserve"> </w:t>
      </w:r>
      <w:r w:rsidRPr="00413D00">
        <w:t>στάσει</w:t>
      </w:r>
      <w:r w:rsidRPr="009177F1">
        <w:rPr>
          <w:rFonts w:ascii="KDRS" w:hAnsi="KDRS"/>
          <w:lang w:val="ru-RU"/>
        </w:rPr>
        <w:t xml:space="preserve">). Мин.сент., 055. </w:t>
      </w:r>
      <w:r>
        <w:rPr>
          <w:rFonts w:ascii="KDRS" w:hAnsi="KDRS"/>
          <w:caps/>
        </w:rPr>
        <w:t>o</w:t>
      </w:r>
      <w:r w:rsidRPr="009177F1">
        <w:rPr>
          <w:rFonts w:ascii="KDRS" w:hAnsi="KDRS"/>
          <w:lang w:val="ru-RU"/>
        </w:rPr>
        <w:t>к. 1095</w:t>
      </w:r>
      <w:r>
        <w:rPr>
          <w:rFonts w:ascii="KDRS" w:hAnsi="KDRS"/>
        </w:rPr>
        <w:t> </w:t>
      </w:r>
      <w:r w:rsidRPr="009177F1">
        <w:rPr>
          <w:rFonts w:ascii="KDRS" w:hAnsi="KDRS"/>
          <w:lang w:val="ru-RU"/>
        </w:rPr>
        <w:t>г.</w:t>
      </w:r>
      <w:r w:rsidRPr="009177F1">
        <w:rPr>
          <w:rFonts w:ascii="KDRS" w:hAnsi="KDRS"/>
          <w:i/>
          <w:lang w:val="ru-RU"/>
        </w:rPr>
        <w:t xml:space="preserve"> </w:t>
      </w:r>
    </w:p>
    <w:p w14:paraId="17BCB507" w14:textId="77777777" w:rsidR="00F4528E" w:rsidRPr="009177F1" w:rsidRDefault="00F4528E" w:rsidP="00F4528E">
      <w:pPr>
        <w:spacing w:line="460" w:lineRule="exact"/>
        <w:ind w:firstLine="720"/>
        <w:jc w:val="both"/>
        <w:rPr>
          <w:rFonts w:ascii="KDRS" w:hAnsi="KDRS"/>
          <w:lang w:val="ru-RU"/>
        </w:rPr>
      </w:pPr>
      <w:r w:rsidRPr="009177F1">
        <w:rPr>
          <w:rFonts w:ascii="KDRS" w:hAnsi="KDRS"/>
          <w:iCs/>
          <w:caps/>
          <w:lang w:val="ru-RU"/>
        </w:rPr>
        <w:t xml:space="preserve">4. </w:t>
      </w:r>
      <w:r w:rsidRPr="009177F1">
        <w:rPr>
          <w:rFonts w:ascii="KDRS" w:hAnsi="KDRS"/>
          <w:i/>
          <w:lang w:val="ru-RU"/>
        </w:rPr>
        <w:t>Положение</w:t>
      </w:r>
      <w:r w:rsidRPr="009177F1">
        <w:rPr>
          <w:rFonts w:ascii="KDRS" w:hAnsi="KDRS"/>
          <w:lang w:val="ru-RU"/>
        </w:rPr>
        <w:t xml:space="preserve">; </w:t>
      </w:r>
      <w:r w:rsidRPr="009177F1">
        <w:rPr>
          <w:rFonts w:ascii="KDRS" w:hAnsi="KDRS"/>
          <w:i/>
          <w:iCs/>
          <w:lang w:val="ru-RU"/>
        </w:rPr>
        <w:t>со</w:t>
      </w:r>
      <w:r w:rsidRPr="009177F1">
        <w:rPr>
          <w:rFonts w:ascii="KDRS" w:hAnsi="KDRS"/>
          <w:i/>
          <w:lang w:val="ru-RU"/>
        </w:rPr>
        <w:t>стояние</w:t>
      </w:r>
      <w:r w:rsidRPr="009177F1">
        <w:rPr>
          <w:rFonts w:ascii="KDRS" w:hAnsi="KDRS"/>
          <w:lang w:val="ru-RU"/>
        </w:rPr>
        <w:t>. Покаяния образъ явльшися вьс</w:t>
      </w:r>
      <w:r w:rsidRPr="009177F1">
        <w:rPr>
          <w:lang w:val="ru-RU"/>
        </w:rPr>
        <w:t>ѣ</w:t>
      </w:r>
      <w:r w:rsidRPr="009177F1">
        <w:rPr>
          <w:rFonts w:ascii="KDRS" w:hAnsi="KDRS"/>
          <w:lang w:val="ru-RU"/>
        </w:rPr>
        <w:t>мъ, егда лукавыи змии запятъ ти и въ пропасть въвьрьже гр</w:t>
      </w:r>
      <w:r w:rsidRPr="009177F1">
        <w:rPr>
          <w:lang w:val="ru-RU"/>
        </w:rPr>
        <w:t>ѣ</w:t>
      </w:r>
      <w:r w:rsidRPr="009177F1">
        <w:rPr>
          <w:rFonts w:ascii="KDRS" w:hAnsi="KDRS"/>
          <w:lang w:val="ru-RU"/>
        </w:rPr>
        <w:t>ховьную др</w:t>
      </w:r>
      <w:r w:rsidRPr="009177F1">
        <w:rPr>
          <w:lang w:val="ru-RU"/>
        </w:rPr>
        <w:t>ѣ</w:t>
      </w:r>
      <w:r w:rsidRPr="009177F1">
        <w:rPr>
          <w:rFonts w:ascii="KDRS" w:hAnsi="KDRS"/>
          <w:lang w:val="ru-RU"/>
        </w:rPr>
        <w:t>маниемь, лучъшаго стояния тъгда тя бжс</w:t>
      </w:r>
      <w:r w:rsidRPr="009177F1">
        <w:rPr>
          <w:lang w:val="ru-RU"/>
        </w:rPr>
        <w:t>҃</w:t>
      </w:r>
      <w:r w:rsidRPr="009177F1">
        <w:rPr>
          <w:rFonts w:ascii="KDRS" w:hAnsi="KDRS"/>
          <w:lang w:val="ru-RU"/>
        </w:rPr>
        <w:t>твьная похоть възвыси и пр</w:t>
      </w:r>
      <w:r w:rsidRPr="009177F1">
        <w:rPr>
          <w:lang w:val="ru-RU"/>
        </w:rPr>
        <w:t>ѣ</w:t>
      </w:r>
      <w:r w:rsidRPr="009177F1">
        <w:rPr>
          <w:rFonts w:ascii="KDRS" w:hAnsi="KDRS"/>
          <w:lang w:val="ru-RU"/>
        </w:rPr>
        <w:t>въсходити научи от лютаго п(р)озорища. Мин.сент., 099. Ок. 1095</w:t>
      </w:r>
      <w:r>
        <w:rPr>
          <w:rFonts w:ascii="KDRS" w:hAnsi="KDRS"/>
        </w:rPr>
        <w:t> </w:t>
      </w:r>
      <w:r w:rsidRPr="009177F1">
        <w:rPr>
          <w:rFonts w:ascii="KDRS" w:hAnsi="KDRS"/>
          <w:lang w:val="ru-RU"/>
        </w:rPr>
        <w:t xml:space="preserve">г. И въздвигнуша домъ </w:t>
      </w:r>
      <w:r w:rsidRPr="009177F1">
        <w:rPr>
          <w:rFonts w:ascii="KDRS" w:hAnsi="KDRS"/>
          <w:caps/>
          <w:lang w:val="ru-RU"/>
        </w:rPr>
        <w:t>г</w:t>
      </w:r>
      <w:r w:rsidRPr="009177F1">
        <w:rPr>
          <w:rFonts w:ascii="KDRS" w:hAnsi="KDRS"/>
          <w:lang w:val="ru-RU"/>
        </w:rPr>
        <w:t>н</w:t>
      </w:r>
      <w:r w:rsidRPr="009177F1">
        <w:rPr>
          <w:lang w:val="ru-RU"/>
        </w:rPr>
        <w:t>҃</w:t>
      </w:r>
      <w:r w:rsidRPr="009177F1">
        <w:rPr>
          <w:rFonts w:ascii="KDRS" w:hAnsi="KDRS"/>
          <w:lang w:val="ru-RU"/>
        </w:rPr>
        <w:t>ь въ стояние прежнее, и кр</w:t>
      </w:r>
      <w:r w:rsidRPr="009177F1">
        <w:rPr>
          <w:lang w:val="ru-RU"/>
        </w:rPr>
        <w:t>ѣ</w:t>
      </w:r>
      <w:r w:rsidRPr="009177F1">
        <w:rPr>
          <w:rFonts w:ascii="KDRS" w:hAnsi="KDRS"/>
          <w:lang w:val="ru-RU"/>
        </w:rPr>
        <w:t>пчае ту стояти сътвориша (</w:t>
      </w:r>
      <w:r>
        <w:rPr>
          <w:rFonts w:ascii="KDRS" w:hAnsi="KDRS"/>
        </w:rPr>
        <w:t>in</w:t>
      </w:r>
      <w:r w:rsidRPr="009177F1">
        <w:rPr>
          <w:rFonts w:ascii="KDRS" w:hAnsi="KDRS"/>
          <w:lang w:val="ru-RU"/>
        </w:rPr>
        <w:t xml:space="preserve"> </w:t>
      </w:r>
      <w:r>
        <w:rPr>
          <w:rFonts w:ascii="KDRS" w:hAnsi="KDRS"/>
        </w:rPr>
        <w:t>statum</w:t>
      </w:r>
      <w:r w:rsidRPr="009177F1">
        <w:rPr>
          <w:rFonts w:ascii="KDRS" w:hAnsi="KDRS"/>
          <w:lang w:val="ru-RU"/>
        </w:rPr>
        <w:t xml:space="preserve">). (2 Парал. </w:t>
      </w:r>
      <w:r>
        <w:rPr>
          <w:rFonts w:ascii="KDRS" w:hAnsi="KDRS"/>
        </w:rPr>
        <w:t>XXIV</w:t>
      </w:r>
      <w:r w:rsidRPr="009177F1">
        <w:rPr>
          <w:rFonts w:ascii="KDRS" w:hAnsi="KDRS"/>
          <w:lang w:val="ru-RU"/>
        </w:rPr>
        <w:t>, 13) Библ.Генн. 1499</w:t>
      </w:r>
      <w:r>
        <w:rPr>
          <w:rFonts w:ascii="KDRS" w:hAnsi="KDRS"/>
        </w:rPr>
        <w:t> </w:t>
      </w:r>
      <w:r w:rsidRPr="009177F1">
        <w:rPr>
          <w:rFonts w:ascii="KDRS" w:hAnsi="KDRS"/>
          <w:lang w:val="ru-RU"/>
        </w:rPr>
        <w:t xml:space="preserve">г. </w:t>
      </w:r>
      <w:r w:rsidRPr="009177F1">
        <w:rPr>
          <w:rFonts w:ascii="KDRS" w:hAnsi="KDRS"/>
          <w:spacing w:val="40"/>
          <w:lang w:val="ru-RU"/>
        </w:rPr>
        <w:t xml:space="preserve">Мирное стояние </w:t>
      </w:r>
      <w:r w:rsidRPr="009177F1">
        <w:rPr>
          <w:rFonts w:ascii="KDRS" w:hAnsi="KDRS"/>
          <w:lang w:val="ru-RU"/>
        </w:rPr>
        <w:t xml:space="preserve">– </w:t>
      </w:r>
      <w:r w:rsidRPr="009177F1">
        <w:rPr>
          <w:rFonts w:ascii="KDRS" w:hAnsi="KDRS"/>
          <w:i/>
          <w:lang w:val="ru-RU"/>
        </w:rPr>
        <w:t>перемирие</w:t>
      </w:r>
      <w:r w:rsidRPr="009177F1">
        <w:rPr>
          <w:rFonts w:ascii="KDRS" w:hAnsi="KDRS"/>
          <w:lang w:val="ru-RU"/>
        </w:rPr>
        <w:t>. С вами держу мирное стоянье… до т</w:t>
      </w:r>
      <w:r w:rsidRPr="009177F1">
        <w:rPr>
          <w:lang w:val="ru-RU"/>
        </w:rPr>
        <w:t>ѣ</w:t>
      </w:r>
      <w:r w:rsidRPr="009177F1">
        <w:rPr>
          <w:rFonts w:ascii="KDRS" w:hAnsi="KDRS"/>
          <w:lang w:val="ru-RU"/>
        </w:rPr>
        <w:t>хъ м</w:t>
      </w:r>
      <w:r w:rsidRPr="009177F1">
        <w:rPr>
          <w:lang w:val="ru-RU"/>
        </w:rPr>
        <w:t>ѣ</w:t>
      </w:r>
      <w:r w:rsidRPr="009177F1">
        <w:rPr>
          <w:rFonts w:ascii="KDRS" w:hAnsi="KDRS"/>
          <w:lang w:val="ru-RU"/>
        </w:rPr>
        <w:t xml:space="preserve">стъ как зъ государемъ нашимъ… цысарь договоръ учинитъ. Ревел.а. </w:t>
      </w:r>
      <w:r>
        <w:rPr>
          <w:rFonts w:ascii="KDRS" w:hAnsi="KDRS"/>
        </w:rPr>
        <w:t>I</w:t>
      </w:r>
      <w:r w:rsidRPr="009177F1">
        <w:rPr>
          <w:rFonts w:ascii="KDRS" w:hAnsi="KDRS"/>
          <w:lang w:val="ru-RU"/>
        </w:rPr>
        <w:t>, 209. 1574</w:t>
      </w:r>
      <w:r>
        <w:rPr>
          <w:rFonts w:ascii="KDRS" w:hAnsi="KDRS"/>
        </w:rPr>
        <w:t> </w:t>
      </w:r>
      <w:r w:rsidRPr="009177F1">
        <w:rPr>
          <w:rFonts w:ascii="KDRS" w:hAnsi="KDRS"/>
          <w:lang w:val="ru-RU"/>
        </w:rPr>
        <w:t>г. Имъ сь</w:t>
      </w:r>
      <w:r w:rsidRPr="009177F1">
        <w:rPr>
          <w:lang w:val="ru-RU"/>
        </w:rPr>
        <w:t>ѣ</w:t>
      </w:r>
      <w:r w:rsidRPr="009177F1">
        <w:rPr>
          <w:rFonts w:ascii="KDRS" w:hAnsi="KDRS"/>
          <w:lang w:val="ru-RU"/>
        </w:rPr>
        <w:t>хатца на Сестр</w:t>
      </w:r>
      <w:r w:rsidRPr="009177F1">
        <w:rPr>
          <w:lang w:val="ru-RU"/>
        </w:rPr>
        <w:t>ѣ</w:t>
      </w:r>
      <w:r w:rsidRPr="009177F1">
        <w:rPr>
          <w:rFonts w:ascii="KDRS" w:hAnsi="KDRS"/>
          <w:lang w:val="ru-RU"/>
        </w:rPr>
        <w:t xml:space="preserve"> р</w:t>
      </w:r>
      <w:r w:rsidRPr="009177F1">
        <w:rPr>
          <w:lang w:val="ru-RU"/>
        </w:rPr>
        <w:t>ѣ</w:t>
      </w:r>
      <w:r w:rsidRPr="009177F1">
        <w:rPr>
          <w:rFonts w:ascii="KDRS" w:hAnsi="KDRS"/>
          <w:lang w:val="ru-RU"/>
        </w:rPr>
        <w:t>к</w:t>
      </w:r>
      <w:r w:rsidRPr="009177F1">
        <w:rPr>
          <w:lang w:val="ru-RU"/>
        </w:rPr>
        <w:t>ѣ</w:t>
      </w:r>
      <w:r w:rsidRPr="009177F1">
        <w:rPr>
          <w:rFonts w:ascii="KDRS" w:hAnsi="KDRS"/>
          <w:lang w:val="ru-RU"/>
        </w:rPr>
        <w:t>… и договоритца о подлинномъ миру или о мирномъ стоянь</w:t>
      </w:r>
      <w:r w:rsidRPr="009177F1">
        <w:rPr>
          <w:lang w:val="ru-RU"/>
        </w:rPr>
        <w:t>ѣ</w:t>
      </w:r>
      <w:r w:rsidRPr="009177F1">
        <w:rPr>
          <w:rFonts w:ascii="KDRS" w:hAnsi="KDRS"/>
          <w:lang w:val="ru-RU"/>
        </w:rPr>
        <w:t>. Швед.д., 352. 1575</w:t>
      </w:r>
      <w:r>
        <w:rPr>
          <w:rFonts w:ascii="KDRS" w:hAnsi="KDRS"/>
        </w:rPr>
        <w:t> </w:t>
      </w:r>
      <w:r w:rsidRPr="009177F1">
        <w:rPr>
          <w:rFonts w:ascii="KDRS" w:hAnsi="KDRS"/>
          <w:lang w:val="ru-RU"/>
        </w:rPr>
        <w:t xml:space="preserve">г. Преступив крестное целование и мирное стояние… Москву до конца пожгоша. Пов.избавл.Уст., 382. </w:t>
      </w:r>
      <w:r>
        <w:rPr>
          <w:rFonts w:ascii="KDRS" w:hAnsi="KDRS"/>
        </w:rPr>
        <w:t>XVII </w:t>
      </w:r>
      <w:r w:rsidRPr="009177F1">
        <w:rPr>
          <w:rFonts w:ascii="KDRS" w:hAnsi="KDRS"/>
          <w:lang w:val="ru-RU"/>
        </w:rPr>
        <w:t>в.</w:t>
      </w:r>
    </w:p>
    <w:p w14:paraId="3D79891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Пребывание, нахождение где-л</w:t>
      </w:r>
      <w:r w:rsidRPr="009177F1">
        <w:rPr>
          <w:rFonts w:ascii="KDRS" w:hAnsi="KDRS"/>
          <w:lang w:val="ru-RU"/>
        </w:rPr>
        <w:t>. Стояние на стълп</w:t>
      </w:r>
      <w:r w:rsidRPr="009177F1">
        <w:rPr>
          <w:lang w:val="ru-RU"/>
        </w:rPr>
        <w:t>ѣ</w:t>
      </w:r>
      <w:r w:rsidRPr="009177F1">
        <w:rPr>
          <w:rFonts w:ascii="KDRS" w:hAnsi="KDRS"/>
          <w:lang w:val="ru-RU"/>
        </w:rPr>
        <w:t xml:space="preserve"> сътворилъ еси л</w:t>
      </w:r>
      <w:r w:rsidRPr="009177F1">
        <w:rPr>
          <w:lang w:val="ru-RU"/>
        </w:rPr>
        <w:t>ѣ</w:t>
      </w:r>
      <w:r w:rsidRPr="009177F1">
        <w:rPr>
          <w:rFonts w:ascii="KDRS" w:hAnsi="KDRS"/>
          <w:lang w:val="ru-RU"/>
        </w:rPr>
        <w:t xml:space="preserve">тъ, премудре, </w:t>
      </w:r>
      <w:r w:rsidRPr="009177F1">
        <w:rPr>
          <w:lang w:val="ru-RU"/>
        </w:rPr>
        <w:t>҃</w:t>
      </w:r>
      <w:r w:rsidRPr="009177F1">
        <w:rPr>
          <w:rFonts w:ascii="KDRS" w:hAnsi="KDRS"/>
          <w:lang w:val="ru-RU"/>
        </w:rPr>
        <w:t>н и три (</w:t>
      </w:r>
      <w:r w:rsidRPr="00413D00">
        <w:t>στάσιν</w:t>
      </w:r>
      <w:r w:rsidRPr="009177F1">
        <w:rPr>
          <w:rFonts w:ascii="KDRS" w:hAnsi="KDRS"/>
          <w:lang w:val="ru-RU"/>
        </w:rPr>
        <w:t>) Мин.ноябрь, 472. 1097</w:t>
      </w:r>
      <w:r>
        <w:rPr>
          <w:rFonts w:ascii="KDRS" w:hAnsi="KDRS"/>
        </w:rPr>
        <w:t> </w:t>
      </w:r>
      <w:r w:rsidRPr="009177F1">
        <w:rPr>
          <w:rFonts w:ascii="KDRS" w:hAnsi="KDRS"/>
          <w:lang w:val="ru-RU"/>
        </w:rPr>
        <w:t>г. Чуеть же зракъ по пьрвому словеси масть, рекъше лице, съв</w:t>
      </w:r>
      <w:r w:rsidRPr="009177F1">
        <w:rPr>
          <w:lang w:val="ru-RU"/>
        </w:rPr>
        <w:t>ѣ</w:t>
      </w:r>
      <w:r w:rsidRPr="009177F1">
        <w:rPr>
          <w:rFonts w:ascii="KDRS" w:hAnsi="KDRS"/>
          <w:lang w:val="ru-RU"/>
        </w:rPr>
        <w:t>сть же и съ мастью и помазание, т</w:t>
      </w:r>
      <w:r w:rsidRPr="009177F1">
        <w:rPr>
          <w:lang w:val="ru-RU"/>
        </w:rPr>
        <w:t>ѣ</w:t>
      </w:r>
      <w:r w:rsidRPr="009177F1">
        <w:rPr>
          <w:rFonts w:ascii="KDRS" w:hAnsi="KDRS"/>
          <w:lang w:val="ru-RU"/>
        </w:rPr>
        <w:t>ло и величьство его и образъ и м</w:t>
      </w:r>
      <w:r w:rsidRPr="009177F1">
        <w:rPr>
          <w:lang w:val="ru-RU"/>
        </w:rPr>
        <w:t>ѣ</w:t>
      </w:r>
      <w:r w:rsidRPr="009177F1">
        <w:rPr>
          <w:rFonts w:ascii="KDRS" w:hAnsi="KDRS"/>
          <w:lang w:val="ru-RU"/>
        </w:rPr>
        <w:t>сто, идеже есть, и отступъ посредьнеи и чисмя, пошьствье же и стояние… водьно есть или земльно (</w:t>
      </w:r>
      <w:r w:rsidRPr="00413D00">
        <w:t>στάσιν</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 xml:space="preserve">, </w:t>
      </w:r>
      <w:r>
        <w:rPr>
          <w:rFonts w:ascii="KDRS" w:hAnsi="KDRS"/>
        </w:rPr>
        <w:t>II</w:t>
      </w:r>
      <w:r w:rsidRPr="009177F1">
        <w:rPr>
          <w:rFonts w:ascii="KDRS" w:hAnsi="KDRS"/>
          <w:lang w:val="ru-RU"/>
        </w:rPr>
        <w:t xml:space="preserve">, 98.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И приде и ста, дрьжяся стояниа моего, и егда приде, ужасохомся (</w:t>
      </w:r>
      <w:r w:rsidRPr="00413D00">
        <w:t>τ</w:t>
      </w:r>
      <w:r w:rsidRPr="0017573D">
        <w:t>ῆ</w:t>
      </w:r>
      <w:r w:rsidRPr="00413D00">
        <w:t>ϛ</w:t>
      </w:r>
      <w:r w:rsidRPr="009177F1">
        <w:rPr>
          <w:lang w:val="ru-RU"/>
        </w:rPr>
        <w:t xml:space="preserve"> </w:t>
      </w:r>
      <w:r w:rsidRPr="00413D00">
        <w:t>στάσεωϛ</w:t>
      </w:r>
      <w:r w:rsidRPr="009177F1">
        <w:rPr>
          <w:rFonts w:ascii="KDRS" w:hAnsi="KDRS"/>
          <w:lang w:val="ru-RU"/>
        </w:rPr>
        <w:t xml:space="preserve">) (Дан. </w:t>
      </w:r>
      <w:r>
        <w:rPr>
          <w:rFonts w:ascii="KDRS" w:hAnsi="KDRS"/>
        </w:rPr>
        <w:t>VIII</w:t>
      </w:r>
      <w:r w:rsidRPr="009177F1">
        <w:rPr>
          <w:rFonts w:ascii="KDRS" w:hAnsi="KDRS"/>
          <w:lang w:val="ru-RU"/>
        </w:rPr>
        <w:t>, 17) Библ.Генн. 1499</w:t>
      </w:r>
      <w:r>
        <w:rPr>
          <w:rFonts w:ascii="KDRS" w:hAnsi="KDRS"/>
        </w:rPr>
        <w:t> </w:t>
      </w:r>
      <w:r w:rsidRPr="009177F1">
        <w:rPr>
          <w:rFonts w:ascii="KDRS" w:hAnsi="KDRS"/>
          <w:lang w:val="ru-RU"/>
        </w:rPr>
        <w:t xml:space="preserve">г. [то же – ВМЧ, Дек. 6–17, 1146. </w:t>
      </w:r>
      <w:r>
        <w:rPr>
          <w:rFonts w:ascii="KDRS" w:hAnsi="KDRS"/>
        </w:rPr>
        <w:t>XVI </w:t>
      </w:r>
      <w:r w:rsidRPr="009177F1">
        <w:rPr>
          <w:rFonts w:ascii="KDRS" w:hAnsi="KDRS"/>
          <w:lang w:val="ru-RU"/>
        </w:rPr>
        <w:t>в.]. Что же и о божественомъ стоянии, рекше с</w:t>
      </w:r>
      <w:r w:rsidRPr="009177F1">
        <w:rPr>
          <w:lang w:val="ru-RU"/>
        </w:rPr>
        <w:t>ѣ</w:t>
      </w:r>
      <w:r w:rsidRPr="009177F1">
        <w:rPr>
          <w:rFonts w:ascii="KDRS" w:hAnsi="KDRS"/>
          <w:lang w:val="ru-RU"/>
        </w:rPr>
        <w:t>д</w:t>
      </w:r>
      <w:r w:rsidRPr="009177F1">
        <w:rPr>
          <w:lang w:val="ru-RU"/>
        </w:rPr>
        <w:t>ѣ</w:t>
      </w:r>
      <w:r w:rsidRPr="009177F1">
        <w:rPr>
          <w:rFonts w:ascii="KDRS" w:hAnsi="KDRS"/>
          <w:lang w:val="ru-RU"/>
        </w:rPr>
        <w:t>нии глаголемъ? Чтоже ино, разв</w:t>
      </w:r>
      <w:r w:rsidRPr="009177F1">
        <w:rPr>
          <w:lang w:val="ru-RU"/>
        </w:rPr>
        <w:t>ѣ</w:t>
      </w:r>
      <w:r w:rsidRPr="009177F1">
        <w:rPr>
          <w:rFonts w:ascii="KDRS" w:hAnsi="KDRS"/>
          <w:lang w:val="ru-RU"/>
        </w:rPr>
        <w:t xml:space="preserve"> еже пребывати самому въ себ</w:t>
      </w:r>
      <w:r w:rsidRPr="009177F1">
        <w:rPr>
          <w:lang w:val="ru-RU"/>
        </w:rPr>
        <w:t>ѣ</w:t>
      </w:r>
      <w:r w:rsidRPr="009177F1">
        <w:rPr>
          <w:rFonts w:ascii="KDRS" w:hAnsi="KDRS"/>
          <w:lang w:val="ru-RU"/>
        </w:rPr>
        <w:t xml:space="preserve"> Богу, и въ недвижимомъ тождеств</w:t>
      </w:r>
      <w:r w:rsidRPr="009177F1">
        <w:rPr>
          <w:lang w:val="ru-RU"/>
        </w:rPr>
        <w:t>ѣ</w:t>
      </w:r>
      <w:r w:rsidRPr="009177F1">
        <w:rPr>
          <w:rFonts w:ascii="KDRS" w:hAnsi="KDRS"/>
          <w:lang w:val="ru-RU"/>
        </w:rPr>
        <w:t xml:space="preserve"> пребывателн</w:t>
      </w:r>
      <w:r w:rsidRPr="009177F1">
        <w:rPr>
          <w:lang w:val="ru-RU"/>
        </w:rPr>
        <w:t>ѣ</w:t>
      </w:r>
      <w:r w:rsidRPr="009177F1">
        <w:rPr>
          <w:rFonts w:ascii="KDRS" w:hAnsi="KDRS"/>
          <w:lang w:val="ru-RU"/>
        </w:rPr>
        <w:t xml:space="preserve"> въглубитися и въдрузитися </w:t>
      </w:r>
      <w:r w:rsidRPr="009177F1">
        <w:rPr>
          <w:lang w:val="ru-RU"/>
        </w:rPr>
        <w:t>(</w:t>
      </w:r>
      <w:r w:rsidRPr="00413D00">
        <w:t>περ</w:t>
      </w:r>
      <w:r w:rsidRPr="0017573D">
        <w:t>ὶ</w:t>
      </w:r>
      <w:r w:rsidRPr="009177F1">
        <w:rPr>
          <w:lang w:val="ru-RU"/>
        </w:rPr>
        <w:t xml:space="preserve"> </w:t>
      </w:r>
      <w:r w:rsidRPr="00413D00">
        <w:t>τ</w:t>
      </w:r>
      <w:r w:rsidRPr="0017573D">
        <w:t>ῆ</w:t>
      </w:r>
      <w:r w:rsidRPr="00413D00">
        <w:t>ϛ</w:t>
      </w:r>
      <w:r w:rsidRPr="009177F1">
        <w:rPr>
          <w:lang w:val="ru-RU"/>
        </w:rPr>
        <w:t xml:space="preserve">… </w:t>
      </w:r>
      <w:r w:rsidRPr="00413D00">
        <w:t>στάσεωϛ</w:t>
      </w:r>
      <w:r w:rsidRPr="009177F1">
        <w:rPr>
          <w:lang w:val="ru-RU"/>
        </w:rPr>
        <w:t xml:space="preserve"> </w:t>
      </w:r>
      <w:r w:rsidRPr="0017573D">
        <w:t>ἤ</w:t>
      </w:r>
      <w:r w:rsidRPr="00413D00">
        <w:t>τοι</w:t>
      </w:r>
      <w:r w:rsidRPr="009177F1">
        <w:rPr>
          <w:lang w:val="ru-RU"/>
        </w:rPr>
        <w:t xml:space="preserve"> </w:t>
      </w:r>
      <w:r w:rsidRPr="00413D00">
        <w:t>καθ</w:t>
      </w:r>
      <w:r w:rsidRPr="0017573D">
        <w:t>έ</w:t>
      </w:r>
      <w:r w:rsidRPr="00413D00">
        <w:t>δραϛ</w:t>
      </w:r>
      <w:r w:rsidRPr="009177F1">
        <w:rPr>
          <w:lang w:val="ru-RU"/>
        </w:rPr>
        <w:t>).</w:t>
      </w:r>
      <w:r w:rsidRPr="009177F1">
        <w:rPr>
          <w:rFonts w:ascii="KDRS" w:hAnsi="KDRS"/>
          <w:lang w:val="ru-RU"/>
        </w:rPr>
        <w:t xml:space="preserve"> (Д.Ареопаг.О бож.им.) ВМЧ, Окт. 1–3, 582.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в. А от ихъ туто стоянья ставитца туто мятежно. Англ.д., 276. 1599</w:t>
      </w:r>
      <w:r>
        <w:rPr>
          <w:rFonts w:ascii="KDRS" w:hAnsi="KDRS"/>
        </w:rPr>
        <w:t> </w:t>
      </w:r>
      <w:r w:rsidRPr="009177F1">
        <w:rPr>
          <w:rFonts w:ascii="KDRS" w:hAnsi="KDRS"/>
          <w:lang w:val="ru-RU"/>
        </w:rPr>
        <w:t xml:space="preserve">г. Честныя… монастыря огнемъ пожгоша и святыя церкви стояниемъ своимъ оскверниша. Каз.лет., 273.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XVI </w:t>
      </w:r>
      <w:r w:rsidRPr="009177F1">
        <w:rPr>
          <w:rFonts w:ascii="KDRS" w:hAnsi="KDRS"/>
          <w:lang w:val="ru-RU"/>
        </w:rPr>
        <w:t xml:space="preserve">в. Скончавая аминь, покланяюся Богу, яко да шуяго стояния избавитъ насъ и благословение свое </w:t>
      </w:r>
      <w:r w:rsidRPr="009177F1">
        <w:rPr>
          <w:rFonts w:ascii="KDRS" w:hAnsi="KDRS"/>
          <w:lang w:val="ru-RU"/>
        </w:rPr>
        <w:lastRenderedPageBreak/>
        <w:t>подастъ намъ. Чел.Авр., 89. 1669</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 xml:space="preserve">Сей убо бяше град Азов, поставлен бе от истинныя православныя християнския веры от греческаго языка… при апостоле Павле, а стояние себе имея в морских отоцех вскраи Синяго моря, на усть столповыя реки Дону </w:t>
      </w:r>
      <w:r w:rsidRPr="009177F1">
        <w:rPr>
          <w:rFonts w:ascii="KDRS" w:hAnsi="KDRS"/>
          <w:caps/>
          <w:lang w:val="ru-RU"/>
        </w:rPr>
        <w:t>и</w:t>
      </w:r>
      <w:r w:rsidRPr="009177F1">
        <w:rPr>
          <w:rFonts w:ascii="KDRS" w:hAnsi="KDRS"/>
          <w:lang w:val="ru-RU"/>
        </w:rPr>
        <w:t>вановича. Аз.пов.</w:t>
      </w:r>
      <w:r w:rsidRPr="009177F1">
        <w:rPr>
          <w:rFonts w:ascii="KDRS" w:hAnsi="KDRS"/>
          <w:vertAlign w:val="superscript"/>
          <w:lang w:val="ru-RU"/>
        </w:rPr>
        <w:t>1</w:t>
      </w:r>
      <w:r w:rsidRPr="009177F1">
        <w:rPr>
          <w:rFonts w:ascii="KDRS" w:hAnsi="KDRS"/>
          <w:lang w:val="ru-RU"/>
        </w:rPr>
        <w:t xml:space="preserve">, 47. </w:t>
      </w:r>
      <w:r>
        <w:rPr>
          <w:rFonts w:ascii="KDRS" w:hAnsi="KDRS"/>
        </w:rPr>
        <w:t>XVII </w:t>
      </w:r>
      <w:r w:rsidRPr="009177F1">
        <w:rPr>
          <w:rFonts w:ascii="KDRS" w:hAnsi="KDRS"/>
          <w:lang w:val="ru-RU"/>
        </w:rPr>
        <w:t xml:space="preserve">в. </w:t>
      </w:r>
    </w:p>
    <w:p w14:paraId="7A8DE08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6. </w:t>
      </w:r>
      <w:r w:rsidRPr="009177F1">
        <w:rPr>
          <w:rFonts w:ascii="KDRS" w:hAnsi="KDRS"/>
          <w:i/>
          <w:lang w:val="ru-RU"/>
        </w:rPr>
        <w:t>Временное проживание</w:t>
      </w:r>
      <w:r w:rsidRPr="009177F1">
        <w:rPr>
          <w:rFonts w:ascii="KDRS" w:hAnsi="KDRS"/>
          <w:lang w:val="ru-RU"/>
        </w:rPr>
        <w:t xml:space="preserve">, </w:t>
      </w:r>
      <w:r w:rsidRPr="009177F1">
        <w:rPr>
          <w:rFonts w:ascii="KDRS" w:hAnsi="KDRS"/>
          <w:i/>
          <w:lang w:val="ru-RU"/>
        </w:rPr>
        <w:t>постой</w:t>
      </w:r>
      <w:r w:rsidRPr="009177F1">
        <w:rPr>
          <w:rFonts w:ascii="KDRS" w:hAnsi="KDRS"/>
          <w:lang w:val="ru-RU"/>
        </w:rPr>
        <w:t>. А будетъ н</w:t>
      </w:r>
      <w:r w:rsidRPr="009177F1">
        <w:rPr>
          <w:lang w:val="ru-RU"/>
        </w:rPr>
        <w:t>ѣ</w:t>
      </w:r>
      <w:r w:rsidRPr="009177F1">
        <w:rPr>
          <w:rFonts w:ascii="KDRS" w:hAnsi="KDRS"/>
          <w:lang w:val="ru-RU"/>
        </w:rPr>
        <w:t>мецкихъ людей почаете приходу, что имъ подлинно итти для городового стояния къ Вильяну, а не для войны, и ты бъ, Микита, товарыща своего Макарья въ сходъ не посылалъ. А.Юш., 189. 1578</w:t>
      </w:r>
      <w:r>
        <w:rPr>
          <w:rFonts w:ascii="KDRS" w:hAnsi="KDRS"/>
        </w:rPr>
        <w:t> </w:t>
      </w:r>
      <w:r w:rsidRPr="009177F1">
        <w:rPr>
          <w:rFonts w:ascii="KDRS" w:hAnsi="KDRS"/>
          <w:lang w:val="ru-RU"/>
        </w:rPr>
        <w:t>г. Посла(ша) бо точию того дни напредъ себя избранныхъ своихъ отрокъ… заимати имъ велевъ великия домы лутчия на стояние соб</w:t>
      </w:r>
      <w:r w:rsidRPr="009177F1">
        <w:rPr>
          <w:lang w:val="ru-RU"/>
        </w:rPr>
        <w:t>ѣ</w:t>
      </w:r>
      <w:r w:rsidRPr="009177F1">
        <w:rPr>
          <w:rFonts w:ascii="KDRS" w:hAnsi="KDRS"/>
          <w:lang w:val="ru-RU"/>
        </w:rPr>
        <w:t xml:space="preserve">. Каз.лет., 368.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XVI </w:t>
      </w:r>
      <w:r w:rsidRPr="009177F1">
        <w:rPr>
          <w:rFonts w:ascii="KDRS" w:hAnsi="KDRS"/>
          <w:lang w:val="ru-RU"/>
        </w:rPr>
        <w:t xml:space="preserve">в. И нам, государь, до тех мест, по ка места они двор свой устроят, в Новегороде для стоянья дворы им давати велено. Рус.­швед.отн. </w:t>
      </w:r>
      <w:r>
        <w:rPr>
          <w:rFonts w:ascii="KDRS" w:hAnsi="KDRS"/>
        </w:rPr>
        <w:t>II</w:t>
      </w:r>
      <w:r w:rsidRPr="009177F1">
        <w:rPr>
          <w:rFonts w:ascii="KDRS" w:hAnsi="KDRS"/>
          <w:lang w:val="ru-RU"/>
        </w:rPr>
        <w:t>, 34. 1620</w:t>
      </w:r>
      <w:r>
        <w:rPr>
          <w:rFonts w:ascii="KDRS" w:hAnsi="KDRS"/>
        </w:rPr>
        <w:t> </w:t>
      </w:r>
      <w:r w:rsidRPr="009177F1">
        <w:rPr>
          <w:rFonts w:ascii="KDRS" w:hAnsi="KDRS"/>
          <w:lang w:val="ru-RU"/>
        </w:rPr>
        <w:t>г. А пришли они подъ С</w:t>
      </w:r>
      <w:r w:rsidRPr="009177F1">
        <w:rPr>
          <w:lang w:val="ru-RU"/>
        </w:rPr>
        <w:t>ѣ</w:t>
      </w:r>
      <w:r w:rsidRPr="009177F1">
        <w:rPr>
          <w:rFonts w:ascii="KDRS" w:hAnsi="KDRS"/>
          <w:lang w:val="ru-RU"/>
        </w:rPr>
        <w:t xml:space="preserve">вескъ на стоянье для городоваго промыслу и съ нарядомъ. АМГ </w:t>
      </w:r>
      <w:r>
        <w:rPr>
          <w:rFonts w:ascii="KDRS" w:hAnsi="KDRS"/>
        </w:rPr>
        <w:t>I</w:t>
      </w:r>
      <w:r w:rsidRPr="009177F1">
        <w:rPr>
          <w:rFonts w:ascii="KDRS" w:hAnsi="KDRS"/>
          <w:lang w:val="ru-RU"/>
        </w:rPr>
        <w:t>, 607. 1634</w:t>
      </w:r>
      <w:r>
        <w:rPr>
          <w:rFonts w:ascii="KDRS" w:hAnsi="KDRS"/>
        </w:rPr>
        <w:t> </w:t>
      </w:r>
      <w:r w:rsidRPr="009177F1">
        <w:rPr>
          <w:rFonts w:ascii="KDRS" w:hAnsi="KDRS"/>
          <w:lang w:val="ru-RU"/>
        </w:rPr>
        <w:t>г. Т</w:t>
      </w:r>
      <w:r w:rsidRPr="009177F1">
        <w:rPr>
          <w:lang w:val="ru-RU"/>
        </w:rPr>
        <w:t>ѣ</w:t>
      </w:r>
      <w:r w:rsidRPr="009177F1">
        <w:rPr>
          <w:rFonts w:ascii="KDRS" w:hAnsi="KDRS"/>
          <w:lang w:val="ru-RU"/>
        </w:rPr>
        <w:t xml:space="preserve"> гостиные м</w:t>
      </w:r>
      <w:r w:rsidRPr="009177F1">
        <w:rPr>
          <w:lang w:val="ru-RU"/>
        </w:rPr>
        <w:t>ѣ</w:t>
      </w:r>
      <w:r w:rsidRPr="009177F1">
        <w:rPr>
          <w:rFonts w:ascii="KDRS" w:hAnsi="KDRS"/>
          <w:lang w:val="ru-RU"/>
        </w:rPr>
        <w:t xml:space="preserve">ста плохи и царского величества къ стоянию непристойны. АИ </w:t>
      </w:r>
      <w:r>
        <w:rPr>
          <w:rFonts w:ascii="KDRS" w:hAnsi="KDRS"/>
        </w:rPr>
        <w:t>IV</w:t>
      </w:r>
      <w:r w:rsidRPr="009177F1">
        <w:rPr>
          <w:rFonts w:ascii="KDRS" w:hAnsi="KDRS"/>
          <w:lang w:val="ru-RU"/>
        </w:rPr>
        <w:t>, 251. 1657</w:t>
      </w:r>
      <w:r>
        <w:rPr>
          <w:rFonts w:ascii="KDRS" w:hAnsi="KDRS"/>
        </w:rPr>
        <w:t> </w:t>
      </w:r>
      <w:r w:rsidRPr="009177F1">
        <w:rPr>
          <w:rFonts w:ascii="KDRS" w:hAnsi="KDRS"/>
          <w:lang w:val="ru-RU"/>
        </w:rPr>
        <w:t>г. ||</w:t>
      </w:r>
      <w:r>
        <w:rPr>
          <w:rFonts w:ascii="KDRS" w:hAnsi="KDRS"/>
        </w:rPr>
        <w:t> </w:t>
      </w:r>
      <w:r w:rsidRPr="009177F1">
        <w:rPr>
          <w:rFonts w:ascii="KDRS" w:hAnsi="KDRS"/>
          <w:i/>
          <w:lang w:val="ru-RU"/>
        </w:rPr>
        <w:t>Пребывание на стоянке</w:t>
      </w:r>
      <w:r w:rsidRPr="009177F1">
        <w:rPr>
          <w:rFonts w:ascii="KDRS" w:hAnsi="KDRS"/>
          <w:lang w:val="ru-RU"/>
        </w:rPr>
        <w:t xml:space="preserve">, </w:t>
      </w:r>
      <w:r w:rsidRPr="009177F1">
        <w:rPr>
          <w:rFonts w:ascii="KDRS" w:hAnsi="KDRS"/>
          <w:i/>
          <w:lang w:val="ru-RU"/>
        </w:rPr>
        <w:t>во время остановки</w:t>
      </w:r>
      <w:r w:rsidRPr="009177F1">
        <w:rPr>
          <w:rFonts w:ascii="KDRS" w:hAnsi="KDRS"/>
          <w:lang w:val="ru-RU"/>
        </w:rPr>
        <w:t>. Естли… кому въ шествии, въ стоянии или въ бою какой придетъ б</w:t>
      </w:r>
      <w:r w:rsidRPr="009177F1">
        <w:rPr>
          <w:lang w:val="ru-RU"/>
        </w:rPr>
        <w:t>ѣ</w:t>
      </w:r>
      <w:r w:rsidRPr="009177F1">
        <w:rPr>
          <w:rFonts w:ascii="KDRS" w:hAnsi="KDRS"/>
          <w:lang w:val="ru-RU"/>
        </w:rPr>
        <w:t>доносной случей, тогда оному обыкновенное знамя изъ каютного окна… выстовить и дважды выстр</w:t>
      </w:r>
      <w:r w:rsidRPr="009177F1">
        <w:rPr>
          <w:lang w:val="ru-RU"/>
        </w:rPr>
        <w:t>ѣ</w:t>
      </w:r>
      <w:r w:rsidRPr="009177F1">
        <w:rPr>
          <w:rFonts w:ascii="KDRS" w:hAnsi="KDRS"/>
          <w:lang w:val="ru-RU"/>
        </w:rPr>
        <w:t xml:space="preserve">лить. Петр, </w:t>
      </w:r>
      <w:r>
        <w:rPr>
          <w:rFonts w:ascii="KDRS" w:hAnsi="KDRS"/>
        </w:rPr>
        <w:t>I</w:t>
      </w:r>
      <w:r w:rsidRPr="009177F1">
        <w:rPr>
          <w:rFonts w:ascii="KDRS" w:hAnsi="KDRS"/>
          <w:lang w:val="ru-RU"/>
        </w:rPr>
        <w:t>, 66. 1696</w:t>
      </w:r>
      <w:r>
        <w:rPr>
          <w:rFonts w:ascii="KDRS" w:hAnsi="KDRS"/>
        </w:rPr>
        <w:t> </w:t>
      </w:r>
      <w:r w:rsidRPr="009177F1">
        <w:rPr>
          <w:rFonts w:ascii="KDRS" w:hAnsi="KDRS"/>
          <w:lang w:val="ru-RU"/>
        </w:rPr>
        <w:t>г.</w:t>
      </w:r>
    </w:p>
    <w:p w14:paraId="2FEB36F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7. </w:t>
      </w:r>
      <w:r w:rsidRPr="009177F1">
        <w:rPr>
          <w:rFonts w:ascii="KDRS" w:hAnsi="KDRS"/>
          <w:i/>
          <w:lang w:val="ru-RU"/>
        </w:rPr>
        <w:t>Осада</w:t>
      </w:r>
      <w:r w:rsidRPr="009177F1">
        <w:rPr>
          <w:rFonts w:ascii="KDRS" w:hAnsi="KDRS"/>
          <w:lang w:val="ru-RU"/>
        </w:rPr>
        <w:t xml:space="preserve">, </w:t>
      </w:r>
      <w:r w:rsidRPr="009177F1">
        <w:rPr>
          <w:rFonts w:ascii="KDRS" w:hAnsi="KDRS"/>
          <w:i/>
          <w:lang w:val="ru-RU"/>
        </w:rPr>
        <w:t>стояние войск вокруг города</w:t>
      </w:r>
      <w:r w:rsidRPr="009177F1">
        <w:rPr>
          <w:rFonts w:ascii="KDRS" w:hAnsi="KDRS"/>
          <w:lang w:val="ru-RU"/>
        </w:rPr>
        <w:t>. (1204): Сь же дужь много брании замышляше на град, и вси его послушаху, и корабли его велиции бяхуть, с нихъ же градъ възяша. Стоянья же фряжьска у Цср</w:t>
      </w:r>
      <w:r w:rsidRPr="009177F1">
        <w:rPr>
          <w:lang w:val="ru-RU"/>
        </w:rPr>
        <w:t>҃</w:t>
      </w:r>
      <w:r w:rsidRPr="009177F1">
        <w:rPr>
          <w:rFonts w:ascii="KDRS" w:hAnsi="KDRS"/>
          <w:lang w:val="ru-RU"/>
        </w:rPr>
        <w:t>яграда от дек&lt;</w:t>
      </w:r>
      <w:r>
        <w:rPr>
          <w:rFonts w:ascii="KDRS" w:hAnsi="KDRS"/>
        </w:rPr>
        <w:t>a</w:t>
      </w:r>
      <w:r w:rsidRPr="009177F1">
        <w:rPr>
          <w:rFonts w:ascii="KDRS" w:hAnsi="KDRS"/>
          <w:lang w:val="ru-RU"/>
        </w:rPr>
        <w:t>&gt;б&lt;</w:t>
      </w:r>
      <w:r>
        <w:rPr>
          <w:rFonts w:ascii="KDRS" w:hAnsi="KDRS"/>
        </w:rPr>
        <w:t>p</w:t>
      </w:r>
      <w:r w:rsidRPr="009177F1">
        <w:rPr>
          <w:rFonts w:ascii="KDRS" w:hAnsi="KDRS"/>
          <w:lang w:val="ru-RU"/>
        </w:rPr>
        <w:t xml:space="preserve">&gt;я до април&lt;я&gt;, доколь городъ възяшь. Новг.харат.лет., 148. </w:t>
      </w:r>
      <w:r>
        <w:rPr>
          <w:rFonts w:ascii="KDRS" w:hAnsi="KDRS"/>
        </w:rPr>
        <w:t>XIII </w:t>
      </w:r>
      <w:r w:rsidRPr="009177F1">
        <w:rPr>
          <w:rFonts w:ascii="KDRS" w:hAnsi="KDRS"/>
          <w:lang w:val="ru-RU"/>
        </w:rPr>
        <w:t xml:space="preserve">в. (1478): А великого князя сила стояла около всего Новагорода; а владыка многажды челом биша… И не прияша их челобитья и выстоял стоянием Великии Новгород, и отвориша новгородцы Новгород великому князю. Псков.лет. </w:t>
      </w:r>
      <w:r>
        <w:rPr>
          <w:rFonts w:ascii="KDRS" w:hAnsi="KDRS"/>
        </w:rPr>
        <w:t>I</w:t>
      </w:r>
      <w:r w:rsidRPr="009177F1">
        <w:rPr>
          <w:rFonts w:ascii="KDRS" w:hAnsi="KDRS"/>
          <w:lang w:val="ru-RU"/>
        </w:rPr>
        <w:t xml:space="preserve">, 75. </w:t>
      </w:r>
      <w:r>
        <w:rPr>
          <w:rFonts w:ascii="KDRS" w:hAnsi="KDRS"/>
        </w:rPr>
        <w:t>XVI </w:t>
      </w:r>
      <w:r w:rsidRPr="009177F1">
        <w:rPr>
          <w:rFonts w:ascii="KDRS" w:hAnsi="KDRS"/>
          <w:lang w:val="ru-RU"/>
        </w:rPr>
        <w:t xml:space="preserve">в. </w:t>
      </w:r>
    </w:p>
    <w:p w14:paraId="6DA97EA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8. </w:t>
      </w:r>
      <w:r w:rsidRPr="009177F1">
        <w:rPr>
          <w:rFonts w:ascii="KDRS" w:hAnsi="KDRS"/>
          <w:i/>
          <w:iCs/>
          <w:lang w:val="ru-RU"/>
        </w:rPr>
        <w:t>Праздное нахождение где-л.</w:t>
      </w:r>
      <w:r w:rsidRPr="009177F1">
        <w:rPr>
          <w:rFonts w:ascii="KDRS" w:hAnsi="KDRS"/>
          <w:lang w:val="ru-RU"/>
        </w:rPr>
        <w:t xml:space="preserve"> А игумена коли не увидишъ, и поклоняйся ему до земля… брата сретая, такоже поклонився единъ ко другому и между собою блг</w:t>
      </w:r>
      <w:r w:rsidRPr="009177F1">
        <w:rPr>
          <w:lang w:val="ru-RU"/>
        </w:rPr>
        <w:t>҃</w:t>
      </w:r>
      <w:r w:rsidRPr="009177F1">
        <w:rPr>
          <w:rFonts w:ascii="KDRS" w:hAnsi="KDRS"/>
          <w:lang w:val="ru-RU"/>
        </w:rPr>
        <w:t>свитися; а на монастыр</w:t>
      </w:r>
      <w:r w:rsidRPr="009177F1">
        <w:rPr>
          <w:lang w:val="ru-RU"/>
        </w:rPr>
        <w:t>ѣ</w:t>
      </w:r>
      <w:r w:rsidRPr="009177F1">
        <w:rPr>
          <w:rFonts w:ascii="KDRS" w:hAnsi="KDRS"/>
          <w:lang w:val="ru-RU"/>
        </w:rPr>
        <w:t xml:space="preserve"> стояния не творити, ниже празднословити или глумитися. Пред.старца, 563. </w:t>
      </w:r>
      <w:r>
        <w:rPr>
          <w:rFonts w:ascii="KDRS" w:hAnsi="KDRS"/>
        </w:rPr>
        <w:t>XVII </w:t>
      </w:r>
      <w:r w:rsidRPr="009177F1">
        <w:rPr>
          <w:rFonts w:ascii="KDRS" w:hAnsi="KDRS"/>
          <w:lang w:val="ru-RU"/>
        </w:rPr>
        <w:t>в.</w:t>
      </w:r>
      <w:r w:rsidRPr="009177F1">
        <w:rPr>
          <w:rFonts w:ascii="KDRS" w:hAnsi="KDRS"/>
          <w:i/>
          <w:iCs/>
          <w:lang w:val="ru-RU"/>
        </w:rPr>
        <w:t xml:space="preserve"> </w:t>
      </w:r>
      <w:r w:rsidRPr="009177F1">
        <w:rPr>
          <w:rFonts w:ascii="KDRS" w:hAnsi="KDRS"/>
          <w:lang w:val="ru-RU"/>
        </w:rPr>
        <w:t>||</w:t>
      </w:r>
      <w:r>
        <w:rPr>
          <w:rFonts w:ascii="KDRS" w:hAnsi="KDRS"/>
        </w:rPr>
        <w:t> </w:t>
      </w:r>
      <w:r w:rsidRPr="009177F1">
        <w:rPr>
          <w:rFonts w:ascii="KDRS" w:hAnsi="KDRS"/>
          <w:i/>
          <w:iCs/>
          <w:lang w:val="ru-RU"/>
        </w:rPr>
        <w:t>Бездействие</w:t>
      </w:r>
      <w:r w:rsidRPr="009177F1">
        <w:rPr>
          <w:rFonts w:ascii="KDRS" w:hAnsi="KDRS"/>
          <w:lang w:val="ru-RU"/>
        </w:rPr>
        <w:t xml:space="preserve">. Стояньемъ города не вьзять. Сим.Послов., 139. </w:t>
      </w:r>
      <w:r>
        <w:rPr>
          <w:rFonts w:ascii="KDRS" w:hAnsi="KDRS"/>
        </w:rPr>
        <w:t>XVII </w:t>
      </w:r>
      <w:r w:rsidRPr="009177F1">
        <w:rPr>
          <w:rFonts w:ascii="KDRS" w:hAnsi="KDRS"/>
          <w:lang w:val="ru-RU"/>
        </w:rPr>
        <w:t>в.</w:t>
      </w:r>
    </w:p>
    <w:p w14:paraId="1A6D628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lastRenderedPageBreak/>
        <w:t xml:space="preserve">9. </w:t>
      </w:r>
      <w:r w:rsidRPr="009177F1">
        <w:rPr>
          <w:rFonts w:ascii="KDRS" w:hAnsi="KDRS"/>
          <w:i/>
          <w:lang w:val="ru-RU"/>
        </w:rPr>
        <w:t>Заступничество</w:t>
      </w:r>
      <w:r w:rsidRPr="009177F1">
        <w:rPr>
          <w:rFonts w:ascii="KDRS" w:hAnsi="KDRS"/>
          <w:lang w:val="ru-RU"/>
        </w:rPr>
        <w:t xml:space="preserve">, </w:t>
      </w:r>
      <w:r w:rsidRPr="009177F1">
        <w:rPr>
          <w:rFonts w:ascii="KDRS" w:hAnsi="KDRS"/>
          <w:i/>
          <w:lang w:val="ru-RU"/>
        </w:rPr>
        <w:t>защита</w:t>
      </w:r>
      <w:r w:rsidRPr="009177F1">
        <w:rPr>
          <w:rFonts w:ascii="KDRS" w:hAnsi="KDRS"/>
          <w:lang w:val="ru-RU"/>
        </w:rPr>
        <w:t>. (1390): Бысть моръ силенъ велми в Нов</w:t>
      </w:r>
      <w:r w:rsidRPr="009177F1">
        <w:rPr>
          <w:lang w:val="ru-RU"/>
        </w:rPr>
        <w:t>ѣ</w:t>
      </w:r>
      <w:r w:rsidRPr="009177F1">
        <w:rPr>
          <w:rFonts w:ascii="KDRS" w:hAnsi="KDRS"/>
          <w:lang w:val="ru-RU"/>
        </w:rPr>
        <w:t>город</w:t>
      </w:r>
      <w:r w:rsidRPr="009177F1">
        <w:rPr>
          <w:lang w:val="ru-RU"/>
        </w:rPr>
        <w:t>ѣ</w:t>
      </w:r>
      <w:r w:rsidRPr="009177F1">
        <w:rPr>
          <w:rFonts w:ascii="KDRS" w:hAnsi="KDRS"/>
          <w:lang w:val="ru-RU"/>
        </w:rPr>
        <w:t>… Божьею же милостью и святыя Соф</w:t>
      </w:r>
      <w:r w:rsidRPr="009177F1">
        <w:rPr>
          <w:lang w:val="ru-RU"/>
        </w:rPr>
        <w:t>ѣ</w:t>
      </w:r>
      <w:r w:rsidRPr="009177F1">
        <w:rPr>
          <w:rFonts w:ascii="KDRS" w:hAnsi="KDRS"/>
          <w:lang w:val="ru-RU"/>
        </w:rPr>
        <w:t xml:space="preserve">я стояниемъ и владычнимъ благословениемъ и преста моръ. Новг. </w:t>
      </w:r>
      <w:r>
        <w:rPr>
          <w:rFonts w:ascii="KDRS" w:hAnsi="KDRS"/>
        </w:rPr>
        <w:t>I</w:t>
      </w:r>
      <w:r w:rsidRPr="009177F1">
        <w:rPr>
          <w:rFonts w:ascii="KDRS" w:hAnsi="KDRS"/>
          <w:lang w:val="ru-RU"/>
        </w:rPr>
        <w:t xml:space="preserve"> лет. (Н.), 384. </w:t>
      </w:r>
      <w:r>
        <w:rPr>
          <w:rFonts w:ascii="KDRS" w:hAnsi="KDRS"/>
        </w:rPr>
        <w:t>XV </w:t>
      </w:r>
      <w:r w:rsidRPr="009177F1">
        <w:rPr>
          <w:rFonts w:ascii="KDRS" w:hAnsi="KDRS"/>
          <w:lang w:val="ru-RU"/>
        </w:rPr>
        <w:t xml:space="preserve">в. (1474): И приехаше во Псковъ, все то управивъ милостию </w:t>
      </w:r>
      <w:r w:rsidRPr="009177F1">
        <w:rPr>
          <w:rFonts w:ascii="KDRS" w:hAnsi="KDRS"/>
          <w:caps/>
          <w:lang w:val="ru-RU"/>
        </w:rPr>
        <w:t>б</w:t>
      </w:r>
      <w:r w:rsidRPr="009177F1">
        <w:rPr>
          <w:rFonts w:ascii="KDRS" w:hAnsi="KDRS"/>
          <w:lang w:val="ru-RU"/>
        </w:rPr>
        <w:t xml:space="preserve">ожиею и стоянием дому Святыя Троици. Псков.лет. </w:t>
      </w:r>
      <w:r>
        <w:rPr>
          <w:rFonts w:ascii="KDRS" w:hAnsi="KDRS"/>
        </w:rPr>
        <w:t>II</w:t>
      </w:r>
      <w:r w:rsidRPr="009177F1">
        <w:rPr>
          <w:rFonts w:ascii="KDRS" w:hAnsi="KDRS"/>
          <w:lang w:val="ru-RU"/>
        </w:rPr>
        <w:t xml:space="preserve">, 198. </w:t>
      </w:r>
      <w:r>
        <w:rPr>
          <w:rFonts w:ascii="KDRS" w:hAnsi="KDRS"/>
        </w:rPr>
        <w:t>XVI </w:t>
      </w:r>
      <w:r w:rsidRPr="009177F1">
        <w:rPr>
          <w:rFonts w:ascii="KDRS" w:hAnsi="KDRS"/>
          <w:lang w:val="ru-RU"/>
        </w:rPr>
        <w:t>в. Нын</w:t>
      </w:r>
      <w:r w:rsidRPr="009177F1">
        <w:rPr>
          <w:lang w:val="ru-RU"/>
        </w:rPr>
        <w:t>ѣ</w:t>
      </w:r>
      <w:r w:rsidRPr="009177F1">
        <w:rPr>
          <w:rFonts w:ascii="KDRS" w:hAnsi="KDRS"/>
          <w:lang w:val="ru-RU"/>
        </w:rPr>
        <w:t xml:space="preserve">, государь, </w:t>
      </w:r>
      <w:r w:rsidRPr="009177F1">
        <w:rPr>
          <w:rFonts w:ascii="KDRS" w:hAnsi="KDRS"/>
          <w:caps/>
          <w:lang w:val="ru-RU"/>
        </w:rPr>
        <w:t>б</w:t>
      </w:r>
      <w:r w:rsidRPr="009177F1">
        <w:rPr>
          <w:rFonts w:ascii="KDRS" w:hAnsi="KDRS"/>
          <w:lang w:val="ru-RU"/>
        </w:rPr>
        <w:t xml:space="preserve">ожиею милостию и святые живоначал&lt;ь&gt;ные Троицы стояниемъ… у иноземцовъ ни на какие товары денегъ не имали. ДАИ </w:t>
      </w:r>
      <w:r>
        <w:rPr>
          <w:rFonts w:ascii="KDRS" w:hAnsi="KDRS"/>
        </w:rPr>
        <w:t>V</w:t>
      </w:r>
      <w:r w:rsidRPr="009177F1">
        <w:rPr>
          <w:rFonts w:ascii="KDRS" w:hAnsi="KDRS"/>
          <w:lang w:val="ru-RU"/>
        </w:rPr>
        <w:t>, 21. 1666</w:t>
      </w:r>
      <w:r>
        <w:rPr>
          <w:rFonts w:ascii="KDRS" w:hAnsi="KDRS"/>
        </w:rPr>
        <w:t> </w:t>
      </w:r>
      <w:r w:rsidRPr="009177F1">
        <w:rPr>
          <w:rFonts w:ascii="KDRS" w:hAnsi="KDRS"/>
          <w:lang w:val="ru-RU"/>
        </w:rPr>
        <w:t>г.</w:t>
      </w:r>
    </w:p>
    <w:p w14:paraId="7168B66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10. </w:t>
      </w:r>
      <w:r w:rsidRPr="009177F1">
        <w:rPr>
          <w:rFonts w:ascii="KDRS" w:hAnsi="KDRS"/>
          <w:i/>
          <w:iCs/>
          <w:lang w:val="ru-RU"/>
        </w:rPr>
        <w:t xml:space="preserve">Приверженность кому-л., поддержка кого-л. </w:t>
      </w:r>
      <w:r w:rsidRPr="009177F1">
        <w:rPr>
          <w:rFonts w:ascii="KDRS" w:hAnsi="KDRS"/>
          <w:lang w:val="ru-RU"/>
        </w:rPr>
        <w:t>И королевна лордъ Эксетцкого и т</w:t>
      </w:r>
      <w:r w:rsidRPr="009177F1">
        <w:rPr>
          <w:lang w:val="ru-RU"/>
        </w:rPr>
        <w:t>ѣ</w:t>
      </w:r>
      <w:r w:rsidRPr="009177F1">
        <w:rPr>
          <w:rFonts w:ascii="KDRS" w:hAnsi="KDRS"/>
          <w:lang w:val="ru-RU"/>
        </w:rPr>
        <w:t>хъ трехъ князей вел</w:t>
      </w:r>
      <w:r w:rsidRPr="009177F1">
        <w:rPr>
          <w:lang w:val="ru-RU"/>
        </w:rPr>
        <w:t>ѣ</w:t>
      </w:r>
      <w:r w:rsidRPr="009177F1">
        <w:rPr>
          <w:rFonts w:ascii="KDRS" w:hAnsi="KDRS"/>
          <w:lang w:val="ru-RU"/>
        </w:rPr>
        <w:t>ла въ Вышегород</w:t>
      </w:r>
      <w:r w:rsidRPr="009177F1">
        <w:rPr>
          <w:lang w:val="ru-RU"/>
        </w:rPr>
        <w:t>ѣ</w:t>
      </w:r>
      <w:r w:rsidRPr="009177F1">
        <w:rPr>
          <w:rFonts w:ascii="KDRS" w:hAnsi="KDRS"/>
          <w:lang w:val="ru-RU"/>
        </w:rPr>
        <w:t xml:space="preserve"> посадити въ тюрму… чаючи въ земли великой шатости и за него стояния. Англ.д., 339. 1601</w:t>
      </w:r>
      <w:r>
        <w:rPr>
          <w:rFonts w:ascii="KDRS" w:hAnsi="KDRS"/>
        </w:rPr>
        <w:t> </w:t>
      </w:r>
      <w:r w:rsidRPr="009177F1">
        <w:rPr>
          <w:rFonts w:ascii="KDRS" w:hAnsi="KDRS"/>
          <w:lang w:val="ru-RU"/>
        </w:rPr>
        <w:t>г.</w:t>
      </w:r>
    </w:p>
    <w:p w14:paraId="592B129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11. </w:t>
      </w:r>
      <w:r w:rsidRPr="009177F1">
        <w:rPr>
          <w:rFonts w:ascii="KDRS" w:hAnsi="KDRS"/>
          <w:i/>
          <w:iCs/>
          <w:lang w:val="ru-RU"/>
        </w:rPr>
        <w:t>Стойкость в отстаивании чего-л.</w:t>
      </w:r>
      <w:r w:rsidRPr="009177F1">
        <w:rPr>
          <w:rFonts w:ascii="KDRS" w:hAnsi="KDRS"/>
          <w:lang w:val="ru-RU"/>
        </w:rPr>
        <w:t xml:space="preserve"> Трие испов</w:t>
      </w:r>
      <w:r w:rsidRPr="009177F1">
        <w:rPr>
          <w:lang w:val="ru-RU"/>
        </w:rPr>
        <w:t>ѣ</w:t>
      </w:r>
      <w:r w:rsidRPr="009177F1">
        <w:rPr>
          <w:rFonts w:ascii="KDRS" w:hAnsi="KDRS"/>
          <w:lang w:val="ru-RU"/>
        </w:rPr>
        <w:t>дьници, блг</w:t>
      </w:r>
      <w:r w:rsidRPr="009177F1">
        <w:rPr>
          <w:lang w:val="ru-RU"/>
        </w:rPr>
        <w:t>҃</w:t>
      </w:r>
      <w:r w:rsidRPr="009177F1">
        <w:rPr>
          <w:rFonts w:ascii="KDRS" w:hAnsi="KDRS"/>
          <w:lang w:val="ru-RU"/>
        </w:rPr>
        <w:t>дтию просв</w:t>
      </w:r>
      <w:r w:rsidRPr="009177F1">
        <w:rPr>
          <w:lang w:val="ru-RU"/>
        </w:rPr>
        <w:t>ѣ</w:t>
      </w:r>
      <w:r w:rsidRPr="009177F1">
        <w:rPr>
          <w:rFonts w:ascii="KDRS" w:hAnsi="KDRS"/>
          <w:lang w:val="ru-RU"/>
        </w:rPr>
        <w:t xml:space="preserve">щаеми начальныя </w:t>
      </w:r>
      <w:r w:rsidRPr="009177F1">
        <w:rPr>
          <w:rFonts w:ascii="KDRS" w:hAnsi="KDRS"/>
          <w:caps/>
          <w:lang w:val="ru-RU"/>
        </w:rPr>
        <w:t>т</w:t>
      </w:r>
      <w:r w:rsidRPr="009177F1">
        <w:rPr>
          <w:rFonts w:ascii="KDRS" w:hAnsi="KDRS"/>
          <w:lang w:val="ru-RU"/>
        </w:rPr>
        <w:t>роица яв</w:t>
      </w:r>
      <w:r w:rsidRPr="009177F1">
        <w:rPr>
          <w:lang w:val="ru-RU"/>
        </w:rPr>
        <w:t>ѣ</w:t>
      </w:r>
      <w:r w:rsidRPr="009177F1">
        <w:rPr>
          <w:rFonts w:ascii="KDRS" w:hAnsi="KDRS"/>
          <w:lang w:val="ru-RU"/>
        </w:rPr>
        <w:t>, льсть многобжь</w:t>
      </w:r>
      <w:r w:rsidRPr="009177F1">
        <w:rPr>
          <w:lang w:val="ru-RU"/>
        </w:rPr>
        <w:t>҃</w:t>
      </w:r>
      <w:r w:rsidRPr="009177F1">
        <w:rPr>
          <w:rFonts w:ascii="KDRS" w:hAnsi="KDRS"/>
          <w:lang w:val="ru-RU"/>
        </w:rPr>
        <w:t>ну, тьрп</w:t>
      </w:r>
      <w:r w:rsidRPr="009177F1">
        <w:rPr>
          <w:lang w:val="ru-RU"/>
        </w:rPr>
        <w:t>ѣ</w:t>
      </w:r>
      <w:r w:rsidRPr="009177F1">
        <w:rPr>
          <w:rFonts w:ascii="KDRS" w:hAnsi="KDRS"/>
          <w:lang w:val="ru-RU"/>
        </w:rPr>
        <w:t>льно стояние показающе, потребиша (</w:t>
      </w:r>
      <w:r w:rsidRPr="00413D00">
        <w:t>τ</w:t>
      </w:r>
      <w:r w:rsidRPr="0017573D">
        <w:t>ὴ</w:t>
      </w:r>
      <w:r w:rsidRPr="00413D00">
        <w:t>ν</w:t>
      </w:r>
      <w:r w:rsidRPr="009177F1">
        <w:rPr>
          <w:lang w:val="ru-RU"/>
        </w:rPr>
        <w:t xml:space="preserve"> </w:t>
      </w:r>
      <w:r w:rsidRPr="0017573D">
        <w:t>ἔ</w:t>
      </w:r>
      <w:r w:rsidRPr="00413D00">
        <w:t>νστασιν</w:t>
      </w:r>
      <w:r w:rsidRPr="009177F1">
        <w:rPr>
          <w:rFonts w:ascii="KDRS" w:hAnsi="KDRS"/>
          <w:lang w:val="ru-RU"/>
        </w:rPr>
        <w:t>). Мин.ноябрь, 378. 1097</w:t>
      </w:r>
      <w:r>
        <w:rPr>
          <w:rFonts w:ascii="KDRS" w:hAnsi="KDRS"/>
        </w:rPr>
        <w:t> </w:t>
      </w:r>
      <w:r w:rsidRPr="009177F1">
        <w:rPr>
          <w:rFonts w:ascii="KDRS" w:hAnsi="KDRS"/>
          <w:lang w:val="ru-RU"/>
        </w:rPr>
        <w:t>г. Прр</w:t>
      </w:r>
      <w:r w:rsidRPr="009177F1">
        <w:rPr>
          <w:lang w:val="ru-RU"/>
        </w:rPr>
        <w:t>҃</w:t>
      </w:r>
      <w:r w:rsidRPr="009177F1">
        <w:rPr>
          <w:rFonts w:ascii="KDRS" w:hAnsi="KDRS"/>
          <w:lang w:val="ru-RU"/>
        </w:rPr>
        <w:t>кы же менить ли за твьрдо стояние въ 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 xml:space="preserve"> въ вр</w:t>
      </w:r>
      <w:r w:rsidRPr="009177F1">
        <w:rPr>
          <w:lang w:val="ru-RU"/>
        </w:rPr>
        <w:t>ѣ</w:t>
      </w:r>
      <w:r w:rsidRPr="009177F1">
        <w:rPr>
          <w:rFonts w:ascii="KDRS" w:hAnsi="KDRS"/>
          <w:lang w:val="ru-RU"/>
        </w:rPr>
        <w:t>мя то и пррц</w:t>
      </w:r>
      <w:r w:rsidRPr="009177F1">
        <w:rPr>
          <w:lang w:val="ru-RU"/>
        </w:rPr>
        <w:t>҃</w:t>
      </w:r>
      <w:r w:rsidRPr="009177F1">
        <w:rPr>
          <w:rFonts w:ascii="KDRS" w:hAnsi="KDRS"/>
          <w:lang w:val="ru-RU"/>
        </w:rPr>
        <w:t>ьствия же достоиныя; будущая же избьють приятелев</w:t>
      </w:r>
      <w:r w:rsidRPr="009177F1">
        <w:rPr>
          <w:lang w:val="ru-RU"/>
        </w:rPr>
        <w:t>ѣ</w:t>
      </w:r>
      <w:r w:rsidRPr="009177F1">
        <w:rPr>
          <w:rFonts w:ascii="KDRS" w:hAnsi="KDRS"/>
          <w:lang w:val="ru-RU"/>
        </w:rPr>
        <w:t xml:space="preserve"> антихр</w:t>
      </w:r>
      <w:r w:rsidRPr="009177F1">
        <w:rPr>
          <w:lang w:val="ru-RU"/>
        </w:rPr>
        <w:t>҃</w:t>
      </w:r>
      <w:r w:rsidRPr="009177F1">
        <w:rPr>
          <w:rFonts w:ascii="KDRS" w:hAnsi="KDRS"/>
          <w:lang w:val="ru-RU"/>
        </w:rPr>
        <w:t>сви или обличающая, иже начьнуть отм</w:t>
      </w:r>
      <w:r w:rsidRPr="009177F1">
        <w:rPr>
          <w:lang w:val="ru-RU"/>
        </w:rPr>
        <w:t>ѣ</w:t>
      </w:r>
      <w:r w:rsidRPr="009177F1">
        <w:rPr>
          <w:rFonts w:ascii="KDRS" w:hAnsi="KDRS"/>
          <w:lang w:val="ru-RU"/>
        </w:rPr>
        <w:t>татися пррц</w:t>
      </w:r>
      <w:r w:rsidRPr="009177F1">
        <w:rPr>
          <w:lang w:val="ru-RU"/>
        </w:rPr>
        <w:t>҃</w:t>
      </w:r>
      <w:r w:rsidRPr="009177F1">
        <w:rPr>
          <w:rFonts w:ascii="KDRS" w:hAnsi="KDRS"/>
          <w:lang w:val="ru-RU"/>
        </w:rPr>
        <w:t>ьскыя пропов</w:t>
      </w:r>
      <w:r w:rsidRPr="009177F1">
        <w:rPr>
          <w:lang w:val="ru-RU"/>
        </w:rPr>
        <w:t>ѣ</w:t>
      </w:r>
      <w:r w:rsidRPr="009177F1">
        <w:rPr>
          <w:rFonts w:ascii="KDRS" w:hAnsi="KDRS"/>
          <w:lang w:val="ru-RU"/>
        </w:rPr>
        <w:t xml:space="preserve">ди </w:t>
      </w:r>
      <w:r w:rsidRPr="009177F1">
        <w:rPr>
          <w:lang w:val="ru-RU"/>
        </w:rPr>
        <w:t>(</w:t>
      </w:r>
      <w:r w:rsidRPr="00413D00">
        <w:t>δι</w:t>
      </w:r>
      <w:r w:rsidRPr="0017573D">
        <w:t>ὰ</w:t>
      </w:r>
      <w:r w:rsidRPr="009177F1">
        <w:rPr>
          <w:lang w:val="ru-RU"/>
        </w:rPr>
        <w:t xml:space="preserve"> </w:t>
      </w:r>
      <w:r w:rsidRPr="00413D00">
        <w:t>τ</w:t>
      </w:r>
      <w:r w:rsidRPr="0017573D">
        <w:t>ῆ</w:t>
      </w:r>
      <w:r w:rsidRPr="00413D00">
        <w:t>ϛ</w:t>
      </w:r>
      <w:r w:rsidRPr="009177F1">
        <w:rPr>
          <w:lang w:val="ru-RU"/>
        </w:rPr>
        <w:t xml:space="preserve"> </w:t>
      </w:r>
      <w:r w:rsidRPr="0017573D">
        <w:t>ἑ</w:t>
      </w:r>
      <w:r w:rsidRPr="00413D00">
        <w:t>δρα</w:t>
      </w:r>
      <w:r w:rsidRPr="0017573D">
        <w:t>ί</w:t>
      </w:r>
      <w:r w:rsidRPr="00413D00">
        <w:t>αϛ</w:t>
      </w:r>
      <w:r w:rsidRPr="009177F1">
        <w:rPr>
          <w:lang w:val="ru-RU"/>
        </w:rPr>
        <w:t xml:space="preserve"> </w:t>
      </w:r>
      <w:r w:rsidRPr="00413D00">
        <w:t>ἐν</w:t>
      </w:r>
      <w:r w:rsidRPr="009177F1">
        <w:rPr>
          <w:lang w:val="ru-RU"/>
        </w:rPr>
        <w:t xml:space="preserve"> </w:t>
      </w:r>
      <w:r w:rsidRPr="00413D00">
        <w:t>τ</w:t>
      </w:r>
      <w:r w:rsidRPr="0017573D">
        <w:t>ῇ</w:t>
      </w:r>
      <w:r w:rsidRPr="009177F1">
        <w:rPr>
          <w:lang w:val="ru-RU"/>
        </w:rPr>
        <w:t xml:space="preserve"> </w:t>
      </w:r>
      <w:r w:rsidRPr="00413D00">
        <w:t>π</w:t>
      </w:r>
      <w:r w:rsidRPr="0017573D">
        <w:t>ί</w:t>
      </w:r>
      <w:r w:rsidRPr="00413D00">
        <w:t>στει</w:t>
      </w:r>
      <w:r w:rsidRPr="009177F1">
        <w:rPr>
          <w:lang w:val="ru-RU"/>
        </w:rPr>
        <w:t xml:space="preserve"> </w:t>
      </w:r>
      <w:r w:rsidRPr="00413D00">
        <w:t>στάσεωϛ</w:t>
      </w:r>
      <w:r w:rsidRPr="009177F1">
        <w:rPr>
          <w:lang w:val="ru-RU"/>
        </w:rPr>
        <w:t>).</w:t>
      </w:r>
      <w:r w:rsidRPr="009177F1">
        <w:rPr>
          <w:rFonts w:ascii="KDRS" w:hAnsi="KDRS"/>
          <w:lang w:val="ru-RU"/>
        </w:rPr>
        <w:t xml:space="preserve"> (Откр. </w:t>
      </w:r>
      <w:r>
        <w:rPr>
          <w:rFonts w:ascii="KDRS" w:hAnsi="KDRS"/>
        </w:rPr>
        <w:t>XVI</w:t>
      </w:r>
      <w:r w:rsidRPr="009177F1">
        <w:rPr>
          <w:rFonts w:ascii="KDRS" w:hAnsi="KDRS"/>
          <w:lang w:val="ru-RU"/>
        </w:rPr>
        <w:t>, 4–6, толк.) Апокал., 71</w:t>
      </w:r>
      <w:r>
        <w:rPr>
          <w:rFonts w:ascii="KDRS" w:hAnsi="KDRS"/>
        </w:rPr>
        <w:t> </w:t>
      </w:r>
      <w:r w:rsidRPr="009177F1">
        <w:rPr>
          <w:rFonts w:ascii="KDRS" w:hAnsi="KDRS"/>
          <w:lang w:val="ru-RU"/>
        </w:rPr>
        <w:t xml:space="preserve">об. </w:t>
      </w:r>
      <w:r>
        <w:rPr>
          <w:rFonts w:ascii="KDRS" w:hAnsi="KDRS"/>
        </w:rPr>
        <w:t>XIII </w:t>
      </w:r>
      <w:r w:rsidRPr="009177F1">
        <w:rPr>
          <w:rFonts w:ascii="KDRS" w:hAnsi="KDRS"/>
          <w:lang w:val="ru-RU"/>
        </w:rPr>
        <w:t>в. Даруи ми, Ги</w:t>
      </w:r>
      <w:r w:rsidRPr="009177F1">
        <w:rPr>
          <w:lang w:val="ru-RU"/>
        </w:rPr>
        <w:t>҃</w:t>
      </w:r>
      <w:r w:rsidRPr="009177F1">
        <w:rPr>
          <w:rFonts w:ascii="KDRS" w:hAnsi="KDRS"/>
          <w:lang w:val="ru-RU"/>
        </w:rPr>
        <w:t>, въ смирен</w:t>
      </w:r>
      <w:r w:rsidRPr="009177F1">
        <w:rPr>
          <w:lang w:val="ru-RU"/>
        </w:rPr>
        <w:t>ѣ</w:t>
      </w:r>
      <w:r w:rsidRPr="009177F1">
        <w:rPr>
          <w:rFonts w:ascii="KDRS" w:hAnsi="KDRS"/>
          <w:lang w:val="ru-RU"/>
        </w:rPr>
        <w:t xml:space="preserve"> срд</w:t>
      </w:r>
      <w:r w:rsidRPr="009177F1">
        <w:rPr>
          <w:lang w:val="ru-RU"/>
        </w:rPr>
        <w:t>҃</w:t>
      </w:r>
      <w:r w:rsidRPr="009177F1">
        <w:rPr>
          <w:rFonts w:ascii="KDRS" w:hAnsi="KDRS"/>
          <w:lang w:val="ru-RU"/>
        </w:rPr>
        <w:t>ци непрестанну млт</w:t>
      </w:r>
      <w:r w:rsidRPr="009177F1">
        <w:rPr>
          <w:lang w:val="ru-RU"/>
        </w:rPr>
        <w:t>҃</w:t>
      </w:r>
      <w:r w:rsidRPr="009177F1">
        <w:rPr>
          <w:rFonts w:ascii="KDRS" w:hAnsi="KDRS"/>
          <w:lang w:val="ru-RU"/>
        </w:rPr>
        <w:t>ву, утверди непокол</w:t>
      </w:r>
      <w:r w:rsidRPr="009177F1">
        <w:rPr>
          <w:lang w:val="ru-RU"/>
        </w:rPr>
        <w:t>ѣ</w:t>
      </w:r>
      <w:r w:rsidRPr="009177F1">
        <w:rPr>
          <w:rFonts w:ascii="KDRS" w:hAnsi="KDRS"/>
          <w:lang w:val="ru-RU"/>
        </w:rPr>
        <w:t xml:space="preserve">бима ума моего въ стоянии добрых. Нил.Сор.Молитва, 168.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в. Многихъ слышу… блюдущихся опасн</w:t>
      </w:r>
      <w:r w:rsidRPr="009177F1">
        <w:rPr>
          <w:lang w:val="ru-RU"/>
        </w:rPr>
        <w:t>ѣ</w:t>
      </w:r>
      <w:r w:rsidRPr="009177F1">
        <w:rPr>
          <w:rFonts w:ascii="KDRS" w:hAnsi="KDRS"/>
          <w:lang w:val="ru-RU"/>
        </w:rPr>
        <w:t xml:space="preserve">, дабы своихъ… отрочатъ не оставити в незнании, за легкость смысла ихъ неутвержденныхъ быти во правомъ благочестивомъ християнского закона стоянии. Ав.Кн.бес., 327.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1675</w:t>
      </w:r>
      <w:r>
        <w:rPr>
          <w:rFonts w:ascii="KDRS" w:hAnsi="KDRS"/>
        </w:rPr>
        <w:t> </w:t>
      </w:r>
      <w:r w:rsidRPr="009177F1">
        <w:rPr>
          <w:rFonts w:ascii="KDRS" w:hAnsi="KDRS"/>
          <w:lang w:val="ru-RU"/>
        </w:rPr>
        <w:t xml:space="preserve">г. </w:t>
      </w:r>
    </w:p>
    <w:p w14:paraId="6476190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12. </w:t>
      </w:r>
      <w:r w:rsidRPr="009177F1">
        <w:rPr>
          <w:rFonts w:ascii="KDRS" w:hAnsi="KDRS"/>
          <w:i/>
          <w:lang w:val="ru-RU"/>
        </w:rPr>
        <w:t>Устойчивое состояние</w:t>
      </w:r>
      <w:r w:rsidRPr="009177F1">
        <w:rPr>
          <w:rFonts w:ascii="KDRS" w:hAnsi="KDRS"/>
          <w:lang w:val="ru-RU"/>
        </w:rPr>
        <w:t xml:space="preserve">; </w:t>
      </w:r>
      <w:r w:rsidRPr="009177F1">
        <w:rPr>
          <w:rFonts w:ascii="KDRS" w:hAnsi="KDRS"/>
          <w:i/>
          <w:lang w:val="ru-RU"/>
        </w:rPr>
        <w:t>состояние покоя</w:t>
      </w:r>
      <w:r w:rsidRPr="009177F1">
        <w:rPr>
          <w:rFonts w:ascii="KDRS" w:hAnsi="KDRS"/>
          <w:lang w:val="ru-RU"/>
        </w:rPr>
        <w:t>. Тако и ты, хотя стр</w:t>
      </w:r>
      <w:r w:rsidRPr="009177F1">
        <w:rPr>
          <w:lang w:val="ru-RU"/>
        </w:rPr>
        <w:t>ѣ</w:t>
      </w:r>
      <w:r w:rsidRPr="009177F1">
        <w:rPr>
          <w:rFonts w:ascii="KDRS" w:hAnsi="KDRS"/>
          <w:lang w:val="ru-RU"/>
        </w:rPr>
        <w:t>лити лукаваго диавола главу, о стоянии помысломь попецися первие (</w:t>
      </w:r>
      <w:r w:rsidRPr="00413D00">
        <w:t>τ</w:t>
      </w:r>
      <w:r w:rsidRPr="0017573D">
        <w:t>ῆ</w:t>
      </w:r>
      <w:r w:rsidRPr="00413D00">
        <w:t>ϛ</w:t>
      </w:r>
      <w:r w:rsidRPr="009177F1">
        <w:rPr>
          <w:lang w:val="ru-RU"/>
        </w:rPr>
        <w:t xml:space="preserve"> </w:t>
      </w:r>
      <w:r w:rsidRPr="00413D00">
        <w:t>στάσεωϛ</w:t>
      </w:r>
      <w:r w:rsidRPr="009177F1">
        <w:rPr>
          <w:lang w:val="ru-RU"/>
        </w:rPr>
        <w:t xml:space="preserve"> </w:t>
      </w:r>
      <w:r w:rsidRPr="00413D00">
        <w:t>τ</w:t>
      </w:r>
      <w:r w:rsidRPr="0017573D">
        <w:t>ῶ</w:t>
      </w:r>
      <w:r w:rsidRPr="00413D00">
        <w:t>ν</w:t>
      </w:r>
      <w:r w:rsidRPr="009177F1">
        <w:rPr>
          <w:lang w:val="ru-RU"/>
        </w:rPr>
        <w:t xml:space="preserve"> </w:t>
      </w:r>
      <w:r w:rsidRPr="00413D00">
        <w:t>λογισμ</w:t>
      </w:r>
      <w:r w:rsidRPr="0017573D">
        <w:t>ῶ</w:t>
      </w:r>
      <w:r w:rsidRPr="00413D00">
        <w:t>ν</w:t>
      </w:r>
      <w:r w:rsidRPr="009177F1">
        <w:rPr>
          <w:rFonts w:ascii="KDRS" w:hAnsi="KDRS"/>
          <w:lang w:val="ru-RU"/>
        </w:rPr>
        <w:t xml:space="preserve">). (Маргарит) ВМЧ, Сент. 14–24, 820.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в. Да на кии ны усп</w:t>
      </w:r>
      <w:r w:rsidRPr="009177F1">
        <w:rPr>
          <w:lang w:val="ru-RU"/>
        </w:rPr>
        <w:t>ѣ</w:t>
      </w:r>
      <w:r w:rsidRPr="009177F1">
        <w:rPr>
          <w:rFonts w:ascii="KDRS" w:hAnsi="KDRS"/>
          <w:lang w:val="ru-RU"/>
        </w:rPr>
        <w:t>х есть хощетъ быти лесть жития сего, многи бо видимъ в нем печали суща, днс</w:t>
      </w:r>
      <w:r w:rsidRPr="009177F1">
        <w:rPr>
          <w:lang w:val="ru-RU"/>
        </w:rPr>
        <w:t>҃</w:t>
      </w:r>
      <w:r w:rsidRPr="009177F1">
        <w:rPr>
          <w:rFonts w:ascii="KDRS" w:hAnsi="KDRS"/>
          <w:lang w:val="ru-RU"/>
        </w:rPr>
        <w:t>ь стояние, а утро напасть или болезнь тяжка. Изм., 76</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 </w:t>
      </w:r>
      <w:r w:rsidRPr="009177F1">
        <w:rPr>
          <w:rFonts w:ascii="KDRS" w:hAnsi="KDRS"/>
          <w:lang w:val="ru-RU"/>
        </w:rPr>
        <w:t>в.</w:t>
      </w:r>
    </w:p>
    <w:p w14:paraId="21AB156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13. </w:t>
      </w:r>
      <w:r w:rsidRPr="009177F1">
        <w:rPr>
          <w:rFonts w:ascii="KDRS" w:hAnsi="KDRS"/>
          <w:i/>
          <w:lang w:val="ru-RU"/>
        </w:rPr>
        <w:t>Служебное положение</w:t>
      </w:r>
      <w:r w:rsidRPr="009177F1">
        <w:rPr>
          <w:rFonts w:ascii="KDRS" w:hAnsi="KDRS"/>
          <w:lang w:val="ru-RU"/>
        </w:rPr>
        <w:t xml:space="preserve">; </w:t>
      </w:r>
      <w:r w:rsidRPr="009177F1">
        <w:rPr>
          <w:rFonts w:ascii="KDRS" w:hAnsi="KDRS"/>
          <w:i/>
          <w:lang w:val="ru-RU"/>
        </w:rPr>
        <w:t>достоинство</w:t>
      </w:r>
      <w:r w:rsidRPr="009177F1">
        <w:rPr>
          <w:rFonts w:ascii="KDRS" w:hAnsi="KDRS"/>
          <w:lang w:val="ru-RU"/>
        </w:rPr>
        <w:t xml:space="preserve">, </w:t>
      </w:r>
      <w:r w:rsidRPr="009177F1">
        <w:rPr>
          <w:rFonts w:ascii="KDRS" w:hAnsi="KDRS"/>
          <w:i/>
          <w:lang w:val="ru-RU"/>
        </w:rPr>
        <w:t>сан</w:t>
      </w:r>
      <w:r w:rsidRPr="009177F1">
        <w:rPr>
          <w:rFonts w:ascii="KDRS" w:hAnsi="KDRS"/>
          <w:lang w:val="ru-RU"/>
        </w:rPr>
        <w:t>. Въторыи св</w:t>
      </w:r>
      <w:r w:rsidRPr="009177F1">
        <w:rPr>
          <w:lang w:val="ru-RU"/>
        </w:rPr>
        <w:t>ѣ</w:t>
      </w:r>
      <w:r w:rsidRPr="009177F1">
        <w:rPr>
          <w:rFonts w:ascii="KDRS" w:hAnsi="KDRS"/>
          <w:lang w:val="ru-RU"/>
        </w:rPr>
        <w:t>тъ анг</w:t>
      </w:r>
      <w:r w:rsidRPr="009177F1">
        <w:rPr>
          <w:lang w:val="ru-RU"/>
        </w:rPr>
        <w:t>҃</w:t>
      </w:r>
      <w:r w:rsidRPr="009177F1">
        <w:rPr>
          <w:rFonts w:ascii="KDRS" w:hAnsi="KDRS"/>
          <w:lang w:val="ru-RU"/>
        </w:rPr>
        <w:t>лъ, прьвааго св</w:t>
      </w:r>
      <w:r w:rsidRPr="009177F1">
        <w:rPr>
          <w:lang w:val="ru-RU"/>
        </w:rPr>
        <w:t>ѣ</w:t>
      </w:r>
      <w:r w:rsidRPr="009177F1">
        <w:rPr>
          <w:rFonts w:ascii="KDRS" w:hAnsi="KDRS"/>
          <w:lang w:val="ru-RU"/>
        </w:rPr>
        <w:t>та учястие или причястие… не 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 xml:space="preserve"> или по чину стояния разд</w:t>
      </w:r>
      <w:r w:rsidRPr="009177F1">
        <w:rPr>
          <w:lang w:val="ru-RU"/>
        </w:rPr>
        <w:t>ѣ</w:t>
      </w:r>
      <w:r w:rsidRPr="009177F1">
        <w:rPr>
          <w:rFonts w:ascii="KDRS" w:hAnsi="KDRS"/>
          <w:lang w:val="ru-RU"/>
        </w:rPr>
        <w:t>ляемо просв</w:t>
      </w:r>
      <w:r w:rsidRPr="009177F1">
        <w:rPr>
          <w:lang w:val="ru-RU"/>
        </w:rPr>
        <w:t>ѣ</w:t>
      </w:r>
      <w:r w:rsidRPr="009177F1">
        <w:rPr>
          <w:rFonts w:ascii="KDRS" w:hAnsi="KDRS"/>
          <w:lang w:val="ru-RU"/>
        </w:rPr>
        <w:t>штение, или по чину приемлющиихъ просв</w:t>
      </w:r>
      <w:r w:rsidRPr="009177F1">
        <w:rPr>
          <w:lang w:val="ru-RU"/>
        </w:rPr>
        <w:t>ѣ</w:t>
      </w:r>
      <w:r w:rsidRPr="009177F1">
        <w:rPr>
          <w:rFonts w:ascii="KDRS" w:hAnsi="KDRS"/>
          <w:lang w:val="ru-RU"/>
        </w:rPr>
        <w:t xml:space="preserve">щение </w:t>
      </w:r>
      <w:r w:rsidRPr="009177F1">
        <w:rPr>
          <w:lang w:val="ru-RU"/>
        </w:rPr>
        <w:t>(</w:t>
      </w:r>
      <w:r w:rsidRPr="00413D00">
        <w:t>τ</w:t>
      </w:r>
      <w:r w:rsidRPr="0017573D">
        <w:t>ῇ</w:t>
      </w:r>
      <w:r w:rsidRPr="009177F1">
        <w:rPr>
          <w:lang w:val="ru-RU"/>
        </w:rPr>
        <w:t xml:space="preserve"> </w:t>
      </w:r>
      <w:r w:rsidRPr="00413D00">
        <w:t>τάξει</w:t>
      </w:r>
      <w:r w:rsidRPr="009177F1">
        <w:rPr>
          <w:lang w:val="ru-RU"/>
        </w:rPr>
        <w:t xml:space="preserve"> </w:t>
      </w:r>
      <w:r w:rsidRPr="00413D00">
        <w:t>τ</w:t>
      </w:r>
      <w:r w:rsidRPr="0017573D">
        <w:t>ῆ</w:t>
      </w:r>
      <w:r w:rsidRPr="00413D00">
        <w:t>ϛ</w:t>
      </w:r>
      <w:r w:rsidRPr="009177F1">
        <w:rPr>
          <w:lang w:val="ru-RU"/>
        </w:rPr>
        <w:t xml:space="preserve"> </w:t>
      </w:r>
      <w:r w:rsidRPr="00413D00">
        <w:t>στάσεωϛ</w:t>
      </w:r>
      <w:r w:rsidRPr="009177F1">
        <w:rPr>
          <w:lang w:val="ru-RU"/>
        </w:rPr>
        <w:t>).</w:t>
      </w:r>
      <w:r w:rsidRPr="009177F1">
        <w:rPr>
          <w:rFonts w:ascii="KDRS" w:hAnsi="KDRS"/>
          <w:lang w:val="ru-RU"/>
        </w:rPr>
        <w:t xml:space="preserve"> Гр.Наз., 76. </w:t>
      </w:r>
      <w:r>
        <w:rPr>
          <w:rFonts w:ascii="KDRS" w:hAnsi="KDRS"/>
        </w:rPr>
        <w:t>XI </w:t>
      </w:r>
      <w:r w:rsidRPr="009177F1">
        <w:rPr>
          <w:rFonts w:ascii="KDRS" w:hAnsi="KDRS"/>
          <w:lang w:val="ru-RU"/>
        </w:rPr>
        <w:t>в. О т</w:t>
      </w:r>
      <w:r>
        <w:rPr>
          <w:rFonts w:ascii="KDRS" w:hAnsi="KDRS"/>
        </w:rPr>
        <w:t>o</w:t>
      </w:r>
      <w:r w:rsidRPr="009177F1">
        <w:rPr>
          <w:rFonts w:ascii="KDRS" w:hAnsi="KDRS"/>
          <w:lang w:val="ru-RU"/>
        </w:rPr>
        <w:t>мъ, когда епсп</w:t>
      </w:r>
      <w:r w:rsidRPr="009177F1">
        <w:rPr>
          <w:lang w:val="ru-RU"/>
        </w:rPr>
        <w:t>҃</w:t>
      </w:r>
      <w:r w:rsidRPr="009177F1">
        <w:rPr>
          <w:rFonts w:ascii="KDRS" w:hAnsi="KDRS"/>
          <w:lang w:val="ru-RU"/>
        </w:rPr>
        <w:t>и или причетници за н</w:t>
      </w:r>
      <w:r w:rsidRPr="009177F1">
        <w:rPr>
          <w:lang w:val="ru-RU"/>
        </w:rPr>
        <w:t>ѣ</w:t>
      </w:r>
      <w:r w:rsidRPr="009177F1">
        <w:rPr>
          <w:rFonts w:ascii="KDRS" w:hAnsi="KDRS"/>
          <w:lang w:val="ru-RU"/>
        </w:rPr>
        <w:t xml:space="preserve">кая </w:t>
      </w:r>
      <w:r w:rsidRPr="009177F1">
        <w:rPr>
          <w:rFonts w:ascii="KDRS" w:hAnsi="KDRS"/>
          <w:lang w:val="ru-RU"/>
        </w:rPr>
        <w:lastRenderedPageBreak/>
        <w:t>прегр</w:t>
      </w:r>
      <w:r w:rsidRPr="009177F1">
        <w:rPr>
          <w:lang w:val="ru-RU"/>
        </w:rPr>
        <w:t>ѣ</w:t>
      </w:r>
      <w:r w:rsidRPr="009177F1">
        <w:rPr>
          <w:rFonts w:ascii="KDRS" w:hAnsi="KDRS"/>
          <w:lang w:val="ru-RU"/>
        </w:rPr>
        <w:t>шенья с</w:t>
      </w:r>
      <w:r w:rsidRPr="009177F1">
        <w:rPr>
          <w:lang w:val="ru-RU"/>
        </w:rPr>
        <w:t>ѣ</w:t>
      </w:r>
      <w:r w:rsidRPr="009177F1">
        <w:rPr>
          <w:rFonts w:ascii="KDRS" w:hAnsi="KDRS"/>
          <w:lang w:val="ru-RU"/>
        </w:rPr>
        <w:t>далища убо и стояния стл</w:t>
      </w:r>
      <w:r w:rsidRPr="009177F1">
        <w:rPr>
          <w:lang w:val="ru-RU"/>
        </w:rPr>
        <w:t>҃</w:t>
      </w:r>
      <w:r w:rsidRPr="009177F1">
        <w:rPr>
          <w:rFonts w:ascii="KDRS" w:hAnsi="KDRS"/>
          <w:lang w:val="ru-RU"/>
        </w:rPr>
        <w:t>ьскаго причастници будуть, от бжс</w:t>
      </w:r>
      <w:r w:rsidRPr="009177F1">
        <w:rPr>
          <w:lang w:val="ru-RU"/>
        </w:rPr>
        <w:t>҃</w:t>
      </w:r>
      <w:r w:rsidRPr="009177F1">
        <w:rPr>
          <w:rFonts w:ascii="KDRS" w:hAnsi="KDRS"/>
          <w:lang w:val="ru-RU"/>
        </w:rPr>
        <w:t>твныя же (</w:t>
      </w:r>
      <w:r w:rsidRPr="009177F1">
        <w:rPr>
          <w:rFonts w:ascii="KDRS" w:hAnsi="KDRS"/>
          <w:iCs/>
          <w:lang w:val="ru-RU"/>
        </w:rPr>
        <w:t>в ркп.:</w:t>
      </w:r>
      <w:r w:rsidRPr="009177F1">
        <w:rPr>
          <w:rFonts w:ascii="KDRS" w:hAnsi="KDRS"/>
          <w:lang w:val="ru-RU"/>
        </w:rPr>
        <w:t xml:space="preserve"> яже) служьбы упразнятьс&lt;я&gt; (</w:t>
      </w:r>
      <w:r w:rsidRPr="00413D00">
        <w:t>στάσεωϛ</w:t>
      </w:r>
      <w:r w:rsidRPr="009177F1">
        <w:rPr>
          <w:rFonts w:ascii="KDRS" w:hAnsi="KDRS"/>
          <w:lang w:val="ru-RU"/>
        </w:rPr>
        <w:t>). Ряз.корм., 27. 1284</w:t>
      </w:r>
      <w:r>
        <w:rPr>
          <w:rFonts w:ascii="KDRS" w:hAnsi="KDRS"/>
        </w:rPr>
        <w:t> </w:t>
      </w:r>
      <w:r w:rsidRPr="009177F1">
        <w:rPr>
          <w:rFonts w:ascii="KDRS" w:hAnsi="KDRS"/>
          <w:lang w:val="ru-RU"/>
        </w:rPr>
        <w:t>г. Писець убо, иже обручения грамоту изложивъ, от своего стояниа да извержется</w:t>
      </w:r>
      <w:r w:rsidRPr="009177F1">
        <w:rPr>
          <w:lang w:val="ru-RU"/>
        </w:rPr>
        <w:t xml:space="preserve"> (</w:t>
      </w:r>
      <w:r w:rsidRPr="00413D00">
        <w:t>τ</w:t>
      </w:r>
      <w:r w:rsidRPr="0017573D">
        <w:t>ῆ</w:t>
      </w:r>
      <w:r w:rsidRPr="00413D00">
        <w:t>ϛ</w:t>
      </w:r>
      <w:r w:rsidRPr="009177F1">
        <w:rPr>
          <w:lang w:val="ru-RU"/>
        </w:rPr>
        <w:t xml:space="preserve"> </w:t>
      </w:r>
      <w:r w:rsidRPr="0017573D">
        <w:t>ἰ</w:t>
      </w:r>
      <w:r w:rsidRPr="00413D00">
        <w:t>δ</w:t>
      </w:r>
      <w:r w:rsidRPr="0017573D">
        <w:t>ί</w:t>
      </w:r>
      <w:r w:rsidRPr="00413D00">
        <w:t>αϛ</w:t>
      </w:r>
      <w:r w:rsidRPr="009177F1">
        <w:rPr>
          <w:lang w:val="ru-RU"/>
        </w:rPr>
        <w:t xml:space="preserve"> </w:t>
      </w:r>
      <w:r w:rsidRPr="00413D00">
        <w:t>στατ</w:t>
      </w:r>
      <w:r w:rsidRPr="0017573D">
        <w:t>ί</w:t>
      </w:r>
      <w:r w:rsidRPr="00413D00">
        <w:t>ωνοϛ</w:t>
      </w:r>
      <w:r w:rsidRPr="009177F1">
        <w:rPr>
          <w:lang w:val="ru-RU"/>
        </w:rPr>
        <w:t>)</w:t>
      </w:r>
      <w:r w:rsidRPr="009177F1">
        <w:rPr>
          <w:rFonts w:ascii="KDRS" w:hAnsi="KDRS"/>
          <w:lang w:val="ru-RU"/>
        </w:rPr>
        <w:t xml:space="preserve">. (Заповедь Алексея Комнина) Там же, 244. [то же – Корм.Балаш., 603.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 </w:t>
      </w:r>
      <w:r w:rsidRPr="009177F1">
        <w:rPr>
          <w:rFonts w:ascii="KDRS" w:hAnsi="KDRS"/>
          <w:lang w:val="ru-RU"/>
        </w:rPr>
        <w:t xml:space="preserve">в.]. Якоже чиновъ различия в горнихъ силахъ познахомъ, такожде и стояния и разума. Скрижаль, </w:t>
      </w:r>
      <w:r>
        <w:rPr>
          <w:rFonts w:ascii="KDRS" w:hAnsi="KDRS"/>
        </w:rPr>
        <w:t>IV</w:t>
      </w:r>
      <w:r w:rsidRPr="009177F1">
        <w:rPr>
          <w:rFonts w:ascii="KDRS" w:hAnsi="KDRS"/>
          <w:lang w:val="ru-RU"/>
        </w:rPr>
        <w:t>, 42. 1656</w:t>
      </w:r>
      <w:r>
        <w:rPr>
          <w:rFonts w:ascii="KDRS" w:hAnsi="KDRS"/>
        </w:rPr>
        <w:t> </w:t>
      </w:r>
      <w:r w:rsidRPr="009177F1">
        <w:rPr>
          <w:rFonts w:ascii="KDRS" w:hAnsi="KDRS"/>
          <w:lang w:val="ru-RU"/>
        </w:rPr>
        <w:t>г. Первое небесныхъ священноначальствъ, рекше служебеньство, или стояние, или чинъ, пакы отъ т</w:t>
      </w:r>
      <w:r w:rsidRPr="009177F1">
        <w:rPr>
          <w:lang w:val="ru-RU"/>
        </w:rPr>
        <w:t>ѣ</w:t>
      </w:r>
      <w:r w:rsidRPr="009177F1">
        <w:rPr>
          <w:rFonts w:ascii="KDRS" w:hAnsi="KDRS"/>
          <w:lang w:val="ru-RU"/>
        </w:rPr>
        <w:t xml:space="preserve">хъ первыхъ и превышьшихъ существъ и Серафимъ и </w:t>
      </w:r>
      <w:r w:rsidRPr="009177F1">
        <w:rPr>
          <w:rFonts w:ascii="KDRS" w:hAnsi="KDRS"/>
          <w:caps/>
          <w:lang w:val="ru-RU"/>
        </w:rPr>
        <w:t>х</w:t>
      </w:r>
      <w:r w:rsidRPr="009177F1">
        <w:rPr>
          <w:rFonts w:ascii="KDRS" w:hAnsi="KDRS"/>
          <w:lang w:val="ru-RU"/>
        </w:rPr>
        <w:t>ерувимъ и Престолъ священнод</w:t>
      </w:r>
      <w:r w:rsidRPr="009177F1">
        <w:rPr>
          <w:lang w:val="ru-RU"/>
        </w:rPr>
        <w:t>ѣ</w:t>
      </w:r>
      <w:r w:rsidRPr="009177F1">
        <w:rPr>
          <w:rFonts w:ascii="KDRS" w:hAnsi="KDRS"/>
          <w:lang w:val="ru-RU"/>
        </w:rPr>
        <w:t xml:space="preserve">йствуется. (Д. Ареопаг. О неб.свящ.) ВМЧ, Окт. 1–3, 315.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 xml:space="preserve">в. </w:t>
      </w:r>
    </w:p>
    <w:p w14:paraId="3B602366"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14. </w:t>
      </w:r>
      <w:r w:rsidRPr="009177F1">
        <w:rPr>
          <w:rFonts w:ascii="KDRS" w:hAnsi="KDRS"/>
          <w:i/>
          <w:lang w:val="ru-RU"/>
        </w:rPr>
        <w:t>Основание</w:t>
      </w:r>
      <w:r w:rsidRPr="009177F1">
        <w:rPr>
          <w:rFonts w:ascii="KDRS" w:hAnsi="KDRS"/>
          <w:lang w:val="ru-RU"/>
        </w:rPr>
        <w:t xml:space="preserve">; </w:t>
      </w:r>
      <w:r w:rsidRPr="009177F1">
        <w:rPr>
          <w:rFonts w:ascii="KDRS" w:hAnsi="KDRS"/>
          <w:i/>
          <w:lang w:val="ru-RU"/>
        </w:rPr>
        <w:t>опора</w:t>
      </w:r>
      <w:r w:rsidRPr="009177F1">
        <w:rPr>
          <w:rFonts w:ascii="KDRS" w:hAnsi="KDRS"/>
          <w:iCs/>
          <w:lang w:val="ru-RU"/>
        </w:rPr>
        <w:t>;</w:t>
      </w:r>
      <w:r w:rsidRPr="009177F1">
        <w:rPr>
          <w:rFonts w:ascii="KDRS" w:hAnsi="KDRS"/>
          <w:i/>
          <w:lang w:val="ru-RU"/>
        </w:rPr>
        <w:t xml:space="preserve"> тж. перен.</w:t>
      </w:r>
      <w:r w:rsidRPr="009177F1">
        <w:rPr>
          <w:rFonts w:ascii="KDRS" w:hAnsi="KDRS"/>
          <w:lang w:val="ru-RU"/>
        </w:rPr>
        <w:t xml:space="preserve"> Придеть же [антихрист] «знамении и чудесы лъжиими», съставьныими, неистовыими, и яже испрахн</w:t>
      </w:r>
      <w:r w:rsidRPr="009177F1">
        <w:rPr>
          <w:lang w:val="ru-RU"/>
        </w:rPr>
        <w:t>ѣ</w:t>
      </w:r>
      <w:r w:rsidRPr="009177F1">
        <w:rPr>
          <w:rFonts w:ascii="KDRS" w:hAnsi="KDRS"/>
          <w:lang w:val="ru-RU"/>
        </w:rPr>
        <w:t>ло и неутвьржено стояние разум</w:t>
      </w:r>
      <w:r w:rsidRPr="009177F1">
        <w:rPr>
          <w:lang w:val="ru-RU"/>
        </w:rPr>
        <w:t>ѣ</w:t>
      </w:r>
      <w:r w:rsidRPr="009177F1">
        <w:rPr>
          <w:rFonts w:ascii="KDRS" w:hAnsi="KDRS"/>
          <w:lang w:val="ru-RU"/>
        </w:rPr>
        <w:t>ния имуще прельстить (</w:t>
      </w:r>
      <w:r w:rsidRPr="0017573D">
        <w:t>ἀ</w:t>
      </w:r>
      <w:r w:rsidRPr="00413D00">
        <w:t>στ</w:t>
      </w:r>
      <w:r w:rsidRPr="0017573D">
        <w:t>ή</w:t>
      </w:r>
      <w:r w:rsidRPr="00413D00">
        <w:t>ρικτον</w:t>
      </w:r>
      <w:r w:rsidRPr="009177F1">
        <w:rPr>
          <w:lang w:val="ru-RU"/>
        </w:rPr>
        <w:t xml:space="preserve"> </w:t>
      </w:r>
      <w:r w:rsidRPr="00413D00">
        <w:t>τ</w:t>
      </w:r>
      <w:r w:rsidRPr="0017573D">
        <w:t>ὴ</w:t>
      </w:r>
      <w:r w:rsidRPr="00413D00">
        <w:t>ν</w:t>
      </w:r>
      <w:r w:rsidRPr="009177F1">
        <w:rPr>
          <w:lang w:val="ru-RU"/>
        </w:rPr>
        <w:t xml:space="preserve"> </w:t>
      </w:r>
      <w:r w:rsidRPr="00413D00">
        <w:t>βάσιν</w:t>
      </w:r>
      <w:r w:rsidRPr="009177F1">
        <w:rPr>
          <w:lang w:val="ru-RU"/>
        </w:rPr>
        <w:t xml:space="preserve"> </w:t>
      </w:r>
      <w:r w:rsidRPr="00413D00">
        <w:t>τ</w:t>
      </w:r>
      <w:r w:rsidRPr="0017573D">
        <w:t>ῆ</w:t>
      </w:r>
      <w:r w:rsidRPr="00413D00">
        <w:t>ϛ</w:t>
      </w:r>
      <w:r w:rsidRPr="009177F1">
        <w:rPr>
          <w:lang w:val="ru-RU"/>
        </w:rPr>
        <w:t xml:space="preserve"> </w:t>
      </w:r>
      <w:r w:rsidRPr="00413D00">
        <w:t>διαν</w:t>
      </w:r>
      <w:r w:rsidRPr="0017573D">
        <w:t>ό</w:t>
      </w:r>
      <w:r w:rsidRPr="00413D00">
        <w:t>ιαϛ</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 xml:space="preserve">, </w:t>
      </w:r>
      <w:r>
        <w:rPr>
          <w:rFonts w:ascii="KDRS" w:hAnsi="KDRS"/>
        </w:rPr>
        <w:t>III</w:t>
      </w:r>
      <w:r w:rsidRPr="009177F1">
        <w:rPr>
          <w:rFonts w:ascii="KDRS" w:hAnsi="KDRS"/>
          <w:lang w:val="ru-RU"/>
        </w:rPr>
        <w:t xml:space="preserve">, 96.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(1159): Зданье же е</w:t>
      </w:r>
      <w:r w:rsidRPr="009177F1">
        <w:rPr>
          <w:lang w:val="ru-RU"/>
        </w:rPr>
        <w:t>ѣ</w:t>
      </w:r>
      <w:r w:rsidRPr="009177F1">
        <w:rPr>
          <w:rFonts w:ascii="KDRS" w:hAnsi="KDRS"/>
          <w:lang w:val="ru-RU"/>
        </w:rPr>
        <w:t xml:space="preserve"> [церкви] сиче быс&lt;ть&gt;: комары ·</w:t>
      </w:r>
      <w:r w:rsidRPr="009177F1">
        <w:rPr>
          <w:lang w:val="ru-RU"/>
        </w:rPr>
        <w:t>҃</w:t>
      </w:r>
      <w:r w:rsidRPr="009177F1">
        <w:rPr>
          <w:rFonts w:ascii="KDRS" w:hAnsi="KDRS"/>
          <w:lang w:val="ru-RU"/>
        </w:rPr>
        <w:t>д·, с каждо угла преводъ, и стоянье ихъ на четырехъ головахъ члв</w:t>
      </w:r>
      <w:r w:rsidRPr="009177F1">
        <w:rPr>
          <w:lang w:val="ru-RU"/>
        </w:rPr>
        <w:t>҃</w:t>
      </w:r>
      <w:r w:rsidRPr="009177F1">
        <w:rPr>
          <w:rFonts w:ascii="KDRS" w:hAnsi="KDRS"/>
          <w:lang w:val="ru-RU"/>
        </w:rPr>
        <w:t>цскихъ, изваяно отъ н</w:t>
      </w:r>
      <w:r w:rsidRPr="009177F1">
        <w:rPr>
          <w:lang w:val="ru-RU"/>
        </w:rPr>
        <w:t>ѣ</w:t>
      </w:r>
      <w:r w:rsidRPr="009177F1">
        <w:rPr>
          <w:rFonts w:ascii="KDRS" w:hAnsi="KDRS"/>
          <w:lang w:val="ru-RU"/>
        </w:rPr>
        <w:t>коего хытр</w:t>
      </w:r>
      <w:r w:rsidRPr="009177F1">
        <w:rPr>
          <w:lang w:val="ru-RU"/>
        </w:rPr>
        <w:t>ѣ</w:t>
      </w:r>
      <w:r w:rsidRPr="009177F1">
        <w:rPr>
          <w:rFonts w:ascii="KDRS" w:hAnsi="KDRS"/>
          <w:lang w:val="ru-RU"/>
        </w:rPr>
        <w:t>чь [испр. на хытр</w:t>
      </w:r>
      <w:r w:rsidRPr="009177F1">
        <w:rPr>
          <w:lang w:val="ru-RU"/>
        </w:rPr>
        <w:t>ѣ</w:t>
      </w:r>
      <w:r w:rsidRPr="009177F1">
        <w:rPr>
          <w:rFonts w:ascii="KDRS" w:hAnsi="KDRS"/>
          <w:lang w:val="ru-RU"/>
        </w:rPr>
        <w:t xml:space="preserve">ця]. Ипат.лет., 843. </w:t>
      </w:r>
      <w:r w:rsidRPr="009177F1">
        <w:rPr>
          <w:rFonts w:ascii="KDRS" w:hAnsi="KDRS"/>
          <w:caps/>
          <w:lang w:val="ru-RU"/>
        </w:rPr>
        <w:t>о</w:t>
      </w:r>
      <w:r w:rsidRPr="009177F1">
        <w:rPr>
          <w:rFonts w:ascii="KDRS" w:hAnsi="KDRS"/>
          <w:lang w:val="ru-RU"/>
        </w:rPr>
        <w:t>к. 1425</w:t>
      </w:r>
      <w:r>
        <w:rPr>
          <w:rFonts w:ascii="KDRS" w:hAnsi="KDRS"/>
        </w:rPr>
        <w:t> </w:t>
      </w:r>
      <w:r w:rsidRPr="009177F1">
        <w:rPr>
          <w:rFonts w:ascii="KDRS" w:hAnsi="KDRS"/>
          <w:lang w:val="ru-RU"/>
        </w:rPr>
        <w:t xml:space="preserve">г. И во един день созда храм соборный… на площади, близ царева двора, придела два имущи, единем стоянием сотворенны. Каз.ист., 161. </w:t>
      </w:r>
      <w:r>
        <w:rPr>
          <w:rFonts w:ascii="KDRS" w:hAnsi="KDRS"/>
        </w:rPr>
        <w:t>XVI </w:t>
      </w:r>
      <w:r w:rsidRPr="009177F1">
        <w:rPr>
          <w:rFonts w:ascii="KDRS" w:hAnsi="KDRS"/>
          <w:lang w:val="ru-RU"/>
        </w:rPr>
        <w:t>в.</w:t>
      </w:r>
    </w:p>
    <w:p w14:paraId="723ACEE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15. </w:t>
      </w:r>
      <w:r w:rsidRPr="009177F1">
        <w:rPr>
          <w:rFonts w:ascii="KDRS" w:hAnsi="KDRS"/>
          <w:i/>
          <w:iCs/>
          <w:lang w:val="ru-RU"/>
        </w:rPr>
        <w:t>Сопротивление</w:t>
      </w:r>
      <w:r w:rsidRPr="009177F1">
        <w:rPr>
          <w:rFonts w:ascii="KDRS" w:hAnsi="KDRS"/>
          <w:lang w:val="ru-RU"/>
        </w:rPr>
        <w:t>;</w:t>
      </w:r>
      <w:r w:rsidRPr="009177F1">
        <w:rPr>
          <w:rFonts w:ascii="KDRS" w:hAnsi="KDRS"/>
          <w:i/>
          <w:iCs/>
          <w:lang w:val="ru-RU"/>
        </w:rPr>
        <w:t xml:space="preserve"> противостояние</w:t>
      </w:r>
      <w:r w:rsidRPr="009177F1">
        <w:rPr>
          <w:rFonts w:ascii="KDRS" w:hAnsi="KDRS"/>
          <w:lang w:val="ru-RU"/>
        </w:rPr>
        <w:t>. Да что еликож&lt;</w:t>
      </w:r>
      <w:r>
        <w:rPr>
          <w:rFonts w:ascii="KDRS" w:hAnsi="KDRS"/>
        </w:rPr>
        <w:t>e</w:t>
      </w:r>
      <w:r w:rsidRPr="009177F1">
        <w:rPr>
          <w:rFonts w:ascii="KDRS" w:hAnsi="KDRS"/>
          <w:lang w:val="ru-RU"/>
        </w:rPr>
        <w:t>&gt; въспросить от васъ Ездра, писець закону Ба</w:t>
      </w:r>
      <w:r w:rsidRPr="009177F1">
        <w:rPr>
          <w:lang w:val="ru-RU"/>
        </w:rPr>
        <w:t>҃</w:t>
      </w:r>
      <w:r w:rsidRPr="009177F1">
        <w:rPr>
          <w:rFonts w:ascii="KDRS" w:hAnsi="KDRS"/>
          <w:lang w:val="ru-RU"/>
        </w:rPr>
        <w:t xml:space="preserve"> нб</w:t>
      </w:r>
      <w:r w:rsidRPr="009177F1">
        <w:rPr>
          <w:lang w:val="ru-RU"/>
        </w:rPr>
        <w:t>҃</w:t>
      </w:r>
      <w:r w:rsidRPr="009177F1">
        <w:rPr>
          <w:rFonts w:ascii="KDRS" w:hAnsi="KDRS"/>
          <w:lang w:val="ru-RU"/>
        </w:rPr>
        <w:t>снаго, без стояниа даите (</w:t>
      </w:r>
      <w:r>
        <w:rPr>
          <w:rFonts w:ascii="KDRS" w:hAnsi="KDRS"/>
        </w:rPr>
        <w:t>absque</w:t>
      </w:r>
      <w:r w:rsidRPr="009177F1">
        <w:rPr>
          <w:rFonts w:ascii="KDRS" w:hAnsi="KDRS"/>
          <w:lang w:val="ru-RU"/>
        </w:rPr>
        <w:t xml:space="preserve"> </w:t>
      </w:r>
      <w:r>
        <w:rPr>
          <w:rFonts w:ascii="KDRS" w:hAnsi="KDRS"/>
        </w:rPr>
        <w:t>mora</w:t>
      </w:r>
      <w:r w:rsidRPr="009177F1">
        <w:rPr>
          <w:rFonts w:ascii="KDRS" w:hAnsi="KDRS"/>
          <w:lang w:val="ru-RU"/>
        </w:rPr>
        <w:t xml:space="preserve"> </w:t>
      </w:r>
      <w:r>
        <w:rPr>
          <w:rFonts w:ascii="KDRS" w:hAnsi="KDRS"/>
        </w:rPr>
        <w:t>detis</w:t>
      </w:r>
      <w:r w:rsidRPr="009177F1">
        <w:rPr>
          <w:rFonts w:ascii="KDRS" w:hAnsi="KDRS"/>
          <w:lang w:val="ru-RU"/>
        </w:rPr>
        <w:t xml:space="preserve">). (1 Ездр. </w:t>
      </w:r>
      <w:r>
        <w:rPr>
          <w:rFonts w:ascii="KDRS" w:hAnsi="KDRS"/>
        </w:rPr>
        <w:t>VII</w:t>
      </w:r>
      <w:r w:rsidRPr="009177F1">
        <w:rPr>
          <w:rFonts w:ascii="KDRS" w:hAnsi="KDRS"/>
          <w:lang w:val="ru-RU"/>
        </w:rPr>
        <w:t>, 21) Библ.Генн. 1499</w:t>
      </w:r>
      <w:r>
        <w:rPr>
          <w:rFonts w:ascii="KDRS" w:hAnsi="KDRS"/>
        </w:rPr>
        <w:t> </w:t>
      </w:r>
      <w:r w:rsidRPr="009177F1">
        <w:rPr>
          <w:rFonts w:ascii="KDRS" w:hAnsi="KDRS"/>
          <w:lang w:val="ru-RU"/>
        </w:rPr>
        <w:t>г. Поморские государи съ цесаремъ вс</w:t>
      </w:r>
      <w:r w:rsidRPr="009177F1">
        <w:rPr>
          <w:lang w:val="ru-RU"/>
        </w:rPr>
        <w:t>ѣ</w:t>
      </w:r>
      <w:r w:rsidRPr="009177F1">
        <w:rPr>
          <w:rFonts w:ascii="KDRS" w:hAnsi="KDRS"/>
          <w:lang w:val="ru-RU"/>
        </w:rPr>
        <w:t xml:space="preserve"> ли въ соединень</w:t>
      </w:r>
      <w:r w:rsidRPr="009177F1">
        <w:rPr>
          <w:lang w:val="ru-RU"/>
        </w:rPr>
        <w:t>ѣ</w:t>
      </w:r>
      <w:r w:rsidRPr="009177F1">
        <w:rPr>
          <w:rFonts w:ascii="KDRS" w:hAnsi="KDRS"/>
          <w:lang w:val="ru-RU"/>
        </w:rPr>
        <w:t xml:space="preserve"> будут стояти на турского заодинъ… и съ литовскимъ королемъ о томъ соединень</w:t>
      </w:r>
      <w:r w:rsidRPr="009177F1">
        <w:rPr>
          <w:lang w:val="ru-RU"/>
        </w:rPr>
        <w:t>ѣ</w:t>
      </w:r>
      <w:r w:rsidRPr="009177F1">
        <w:rPr>
          <w:rFonts w:ascii="KDRS" w:hAnsi="KDRS"/>
          <w:lang w:val="ru-RU"/>
        </w:rPr>
        <w:t xml:space="preserve"> и стоянь</w:t>
      </w:r>
      <w:r w:rsidRPr="009177F1">
        <w:rPr>
          <w:lang w:val="ru-RU"/>
        </w:rPr>
        <w:t>ѣ</w:t>
      </w:r>
      <w:r w:rsidRPr="009177F1">
        <w:rPr>
          <w:rFonts w:ascii="KDRS" w:hAnsi="KDRS"/>
          <w:lang w:val="ru-RU"/>
        </w:rPr>
        <w:t xml:space="preserve"> ссылка бывала ли? Рим.имп.д. </w:t>
      </w:r>
      <w:r>
        <w:rPr>
          <w:rFonts w:ascii="KDRS" w:hAnsi="KDRS"/>
        </w:rPr>
        <w:t>I</w:t>
      </w:r>
      <w:r w:rsidRPr="009177F1">
        <w:rPr>
          <w:rFonts w:ascii="KDRS" w:hAnsi="KDRS"/>
          <w:lang w:val="ru-RU"/>
        </w:rPr>
        <w:t>, 1304. 1594</w:t>
      </w:r>
      <w:r>
        <w:rPr>
          <w:rFonts w:ascii="KDRS" w:hAnsi="KDRS"/>
        </w:rPr>
        <w:t> </w:t>
      </w:r>
      <w:r w:rsidRPr="009177F1">
        <w:rPr>
          <w:rFonts w:ascii="KDRS" w:hAnsi="KDRS"/>
          <w:lang w:val="ru-RU"/>
        </w:rPr>
        <w:t>г. И твои… салдаты… меня, холопа твоево, волочь за ноги въ кругъ не дали. И хот</w:t>
      </w:r>
      <w:r w:rsidRPr="009177F1">
        <w:rPr>
          <w:lang w:val="ru-RU"/>
        </w:rPr>
        <w:t>ѣ</w:t>
      </w:r>
      <w:r w:rsidRPr="009177F1">
        <w:rPr>
          <w:rFonts w:ascii="KDRS" w:hAnsi="KDRS"/>
          <w:lang w:val="ru-RU"/>
        </w:rPr>
        <w:t>ли… битца [с казаками] смертнымъ боемъ. И видя казаки ихъ твердое стояние, убивство мое ужъ съ т</w:t>
      </w:r>
      <w:r w:rsidRPr="009177F1">
        <w:rPr>
          <w:lang w:val="ru-RU"/>
        </w:rPr>
        <w:t>ѣ</w:t>
      </w:r>
      <w:r w:rsidRPr="009177F1">
        <w:rPr>
          <w:rFonts w:ascii="KDRS" w:hAnsi="KDRS"/>
          <w:lang w:val="ru-RU"/>
        </w:rPr>
        <w:t>хъ м</w:t>
      </w:r>
      <w:r w:rsidRPr="009177F1">
        <w:rPr>
          <w:lang w:val="ru-RU"/>
        </w:rPr>
        <w:t>ѣ</w:t>
      </w:r>
      <w:r w:rsidRPr="009177F1">
        <w:rPr>
          <w:rFonts w:ascii="KDRS" w:hAnsi="KDRS"/>
          <w:lang w:val="ru-RU"/>
        </w:rPr>
        <w:t xml:space="preserve">стъ оставили. Дон.д. </w:t>
      </w:r>
      <w:r>
        <w:rPr>
          <w:rFonts w:ascii="KDRS" w:hAnsi="KDRS"/>
        </w:rPr>
        <w:t>IV</w:t>
      </w:r>
      <w:r w:rsidRPr="009177F1">
        <w:rPr>
          <w:rFonts w:ascii="KDRS" w:hAnsi="KDRS"/>
          <w:lang w:val="ru-RU"/>
        </w:rPr>
        <w:t>, 242. 1649</w:t>
      </w:r>
      <w:r>
        <w:rPr>
          <w:rFonts w:ascii="KDRS" w:hAnsi="KDRS"/>
        </w:rPr>
        <w:t> </w:t>
      </w:r>
      <w:r w:rsidRPr="009177F1">
        <w:rPr>
          <w:rFonts w:ascii="KDRS" w:hAnsi="KDRS"/>
          <w:lang w:val="ru-RU"/>
        </w:rPr>
        <w:t xml:space="preserve">г. Егда ти, Георгие, раскаяние кое прииде от тяжести оноя, или и еще пребываеши в таковом стоянии? (Муч.Георг.) ВМЧ, Апр. 22–30, 867. </w:t>
      </w:r>
      <w:r>
        <w:rPr>
          <w:rFonts w:ascii="KDRS" w:hAnsi="KDRS"/>
        </w:rPr>
        <w:t>XVI </w:t>
      </w:r>
      <w:r w:rsidRPr="009177F1">
        <w:rPr>
          <w:rFonts w:ascii="KDRS" w:hAnsi="KDRS"/>
          <w:lang w:val="ru-RU"/>
        </w:rPr>
        <w:t>в.</w:t>
      </w:r>
    </w:p>
    <w:p w14:paraId="551F6AE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16. </w:t>
      </w:r>
      <w:r w:rsidRPr="009177F1">
        <w:rPr>
          <w:rFonts w:ascii="KDRS" w:hAnsi="KDRS"/>
          <w:i/>
          <w:iCs/>
          <w:lang w:val="ru-RU"/>
        </w:rPr>
        <w:t>Предстояние</w:t>
      </w:r>
      <w:r w:rsidRPr="009177F1">
        <w:rPr>
          <w:rFonts w:ascii="KDRS" w:hAnsi="KDRS"/>
          <w:lang w:val="ru-RU"/>
        </w:rPr>
        <w:t xml:space="preserve"> </w:t>
      </w:r>
      <w:r w:rsidRPr="009177F1">
        <w:rPr>
          <w:rFonts w:ascii="KDRS" w:hAnsi="KDRS"/>
          <w:i/>
          <w:lang w:val="ru-RU"/>
        </w:rPr>
        <w:t>перед судом</w:t>
      </w:r>
      <w:r w:rsidRPr="009177F1">
        <w:rPr>
          <w:rFonts w:ascii="KDRS" w:hAnsi="KDRS"/>
          <w:lang w:val="ru-RU"/>
        </w:rPr>
        <w:t>. Тогда люто испытанье бываеть д</w:t>
      </w:r>
      <w:r w:rsidRPr="009177F1">
        <w:rPr>
          <w:lang w:val="ru-RU"/>
        </w:rPr>
        <w:t>ѣ</w:t>
      </w:r>
      <w:r w:rsidRPr="009177F1">
        <w:rPr>
          <w:rFonts w:ascii="KDRS" w:hAnsi="KDRS"/>
          <w:lang w:val="ru-RU"/>
        </w:rPr>
        <w:t>ломъ нашимъ, любо аще кто словомъ съгр</w:t>
      </w:r>
      <w:r w:rsidRPr="009177F1">
        <w:rPr>
          <w:lang w:val="ru-RU"/>
        </w:rPr>
        <w:t>ѣ</w:t>
      </w:r>
      <w:r w:rsidRPr="009177F1">
        <w:rPr>
          <w:rFonts w:ascii="KDRS" w:hAnsi="KDRS"/>
          <w:lang w:val="ru-RU"/>
        </w:rPr>
        <w:t>шить от насъ, любо помышл</w:t>
      </w:r>
      <w:r w:rsidRPr="009177F1">
        <w:rPr>
          <w:lang w:val="ru-RU"/>
        </w:rPr>
        <w:t>ѣ</w:t>
      </w:r>
      <w:r w:rsidRPr="009177F1">
        <w:rPr>
          <w:rFonts w:ascii="KDRS" w:hAnsi="KDRS"/>
          <w:lang w:val="ru-RU"/>
        </w:rPr>
        <w:t xml:space="preserve">ньемь, </w:t>
      </w:r>
      <w:r w:rsidRPr="009177F1">
        <w:rPr>
          <w:rFonts w:ascii="KDRS" w:hAnsi="KDRS"/>
          <w:lang w:val="ru-RU"/>
        </w:rPr>
        <w:lastRenderedPageBreak/>
        <w:t>стануть пр</w:t>
      </w:r>
      <w:r w:rsidRPr="009177F1">
        <w:rPr>
          <w:lang w:val="ru-RU"/>
        </w:rPr>
        <w:t>ѣ</w:t>
      </w:r>
      <w:r w:rsidRPr="009177F1">
        <w:rPr>
          <w:rFonts w:ascii="KDRS" w:hAnsi="KDRS"/>
          <w:lang w:val="ru-RU"/>
        </w:rPr>
        <w:t>дъ тобою тогда, любо блг</w:t>
      </w:r>
      <w:r w:rsidRPr="009177F1">
        <w:rPr>
          <w:lang w:val="ru-RU"/>
        </w:rPr>
        <w:t>҃</w:t>
      </w:r>
      <w:r w:rsidRPr="009177F1">
        <w:rPr>
          <w:rFonts w:ascii="KDRS" w:hAnsi="KDRS"/>
          <w:lang w:val="ru-RU"/>
        </w:rPr>
        <w:t>о створше, такоже что любо створше, яв</w:t>
      </w:r>
      <w:r w:rsidRPr="009177F1">
        <w:rPr>
          <w:lang w:val="ru-RU"/>
        </w:rPr>
        <w:t>ѣ</w:t>
      </w:r>
      <w:r w:rsidRPr="009177F1">
        <w:rPr>
          <w:rFonts w:ascii="KDRS" w:hAnsi="KDRS"/>
          <w:lang w:val="ru-RU"/>
        </w:rPr>
        <w:t xml:space="preserve"> вид</w:t>
      </w:r>
      <w:r w:rsidRPr="009177F1">
        <w:rPr>
          <w:lang w:val="ru-RU"/>
        </w:rPr>
        <w:t>ѣ</w:t>
      </w:r>
      <w:r w:rsidRPr="009177F1">
        <w:rPr>
          <w:rFonts w:ascii="KDRS" w:hAnsi="KDRS"/>
          <w:lang w:val="ru-RU"/>
        </w:rPr>
        <w:t>ша я; яможе убо възриши, ту видиши я; потъщимъся убо, друзи, изб</w:t>
      </w:r>
      <w:r w:rsidRPr="009177F1">
        <w:rPr>
          <w:lang w:val="ru-RU"/>
        </w:rPr>
        <w:t>ѣ</w:t>
      </w:r>
      <w:r w:rsidRPr="009177F1">
        <w:rPr>
          <w:rFonts w:ascii="KDRS" w:hAnsi="KDRS"/>
          <w:lang w:val="ru-RU"/>
        </w:rPr>
        <w:t>жати понош</w:t>
      </w:r>
      <w:r w:rsidRPr="009177F1">
        <w:rPr>
          <w:lang w:val="ru-RU"/>
        </w:rPr>
        <w:t>ѣ</w:t>
      </w:r>
      <w:r w:rsidRPr="009177F1">
        <w:rPr>
          <w:rFonts w:ascii="KDRS" w:hAnsi="KDRS"/>
          <w:lang w:val="ru-RU"/>
        </w:rPr>
        <w:t>нья и грознаго стоянья ср</w:t>
      </w:r>
      <w:r w:rsidRPr="009177F1">
        <w:rPr>
          <w:lang w:val="ru-RU"/>
        </w:rPr>
        <w:t>ѣ</w:t>
      </w:r>
      <w:r w:rsidRPr="009177F1">
        <w:rPr>
          <w:rFonts w:ascii="KDRS" w:hAnsi="KDRS"/>
          <w:lang w:val="ru-RU"/>
        </w:rPr>
        <w:t>тающаго гр</w:t>
      </w:r>
      <w:r w:rsidRPr="009177F1">
        <w:rPr>
          <w:lang w:val="ru-RU"/>
        </w:rPr>
        <w:t>ѣ</w:t>
      </w:r>
      <w:r w:rsidRPr="009177F1">
        <w:rPr>
          <w:rFonts w:ascii="KDRS" w:hAnsi="KDRS"/>
          <w:lang w:val="ru-RU"/>
        </w:rPr>
        <w:t xml:space="preserve">шныя вся (в греч. иначе: </w:t>
      </w:r>
      <w:r w:rsidRPr="00413D00">
        <w:t>τ</w:t>
      </w:r>
      <w:r w:rsidRPr="0017573D">
        <w:t>ὴ</w:t>
      </w:r>
      <w:r w:rsidRPr="00413D00">
        <w:t>ν</w:t>
      </w:r>
      <w:r w:rsidRPr="009177F1">
        <w:rPr>
          <w:lang w:val="ru-RU"/>
        </w:rPr>
        <w:t xml:space="preserve"> </w:t>
      </w:r>
      <w:r w:rsidRPr="00413D00">
        <w:t>φρικτ</w:t>
      </w:r>
      <w:r w:rsidRPr="0017573D">
        <w:t>ὴ</w:t>
      </w:r>
      <w:r w:rsidRPr="00413D00">
        <w:t>ν</w:t>
      </w:r>
      <w:r w:rsidRPr="009177F1">
        <w:rPr>
          <w:lang w:val="ru-RU"/>
        </w:rPr>
        <w:t xml:space="preserve"> </w:t>
      </w:r>
      <w:r w:rsidRPr="00413D00">
        <w:t>α</w:t>
      </w:r>
      <w:r w:rsidRPr="0017573D">
        <w:t>ἰ</w:t>
      </w:r>
      <w:r w:rsidRPr="00413D00">
        <w:t>σχ</w:t>
      </w:r>
      <w:r w:rsidRPr="0017573D">
        <w:t>ύ</w:t>
      </w:r>
      <w:r w:rsidRPr="00413D00">
        <w:t>νην</w:t>
      </w:r>
      <w:r w:rsidRPr="009177F1">
        <w:rPr>
          <w:rFonts w:ascii="KDRS" w:hAnsi="KDRS"/>
          <w:lang w:val="ru-RU"/>
        </w:rPr>
        <w:t xml:space="preserve"> ‘ужасного позора’). Ефр.Сир., </w:t>
      </w:r>
      <w:r>
        <w:rPr>
          <w:rFonts w:ascii="KDRS" w:hAnsi="KDRS"/>
        </w:rPr>
        <w:t>IV</w:t>
      </w:r>
      <w:r w:rsidRPr="009177F1">
        <w:rPr>
          <w:rFonts w:ascii="KDRS" w:hAnsi="KDRS"/>
          <w:lang w:val="ru-RU"/>
        </w:rPr>
        <w:t>, 356. 1269–1289</w:t>
      </w:r>
      <w:r>
        <w:rPr>
          <w:rFonts w:ascii="KDRS" w:hAnsi="KDRS"/>
        </w:rPr>
        <w:t> </w:t>
      </w:r>
      <w:r w:rsidRPr="009177F1">
        <w:rPr>
          <w:rFonts w:ascii="KDRS" w:hAnsi="KDRS"/>
          <w:lang w:val="ru-RU"/>
        </w:rPr>
        <w:t>гг.</w:t>
      </w:r>
    </w:p>
    <w:p w14:paraId="3153E4D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17. </w:t>
      </w:r>
      <w:r w:rsidRPr="009177F1">
        <w:rPr>
          <w:rFonts w:ascii="KDRS" w:hAnsi="KDRS"/>
          <w:i/>
          <w:lang w:val="ru-RU"/>
        </w:rPr>
        <w:t>Столб</w:t>
      </w:r>
      <w:r w:rsidRPr="009177F1">
        <w:rPr>
          <w:rFonts w:ascii="KDRS" w:hAnsi="KDRS"/>
          <w:lang w:val="ru-RU"/>
        </w:rPr>
        <w:t xml:space="preserve">, </w:t>
      </w:r>
      <w:r w:rsidRPr="009177F1">
        <w:rPr>
          <w:rFonts w:ascii="KDRS" w:hAnsi="KDRS"/>
          <w:i/>
          <w:lang w:val="ru-RU"/>
        </w:rPr>
        <w:t>башня</w:t>
      </w:r>
      <w:r w:rsidRPr="009177F1">
        <w:rPr>
          <w:rFonts w:ascii="KDRS" w:hAnsi="KDRS"/>
          <w:lang w:val="ru-RU"/>
        </w:rPr>
        <w:t>. (1409): Жалостно же б</w:t>
      </w:r>
      <w:r w:rsidRPr="009177F1">
        <w:rPr>
          <w:lang w:val="ru-RU"/>
        </w:rPr>
        <w:t>ѣ</w:t>
      </w:r>
      <w:r w:rsidRPr="009177F1">
        <w:rPr>
          <w:rFonts w:ascii="KDRS" w:hAnsi="KDRS"/>
          <w:lang w:val="ru-RU"/>
        </w:rPr>
        <w:t xml:space="preserve"> зр</w:t>
      </w:r>
      <w:r w:rsidRPr="009177F1">
        <w:rPr>
          <w:lang w:val="ru-RU"/>
        </w:rPr>
        <w:t>ѣ</w:t>
      </w:r>
      <w:r w:rsidRPr="009177F1">
        <w:rPr>
          <w:rFonts w:ascii="KDRS" w:hAnsi="KDRS"/>
          <w:lang w:val="ru-RU"/>
        </w:rPr>
        <w:t>ти, иже многол</w:t>
      </w:r>
      <w:r w:rsidRPr="009177F1">
        <w:rPr>
          <w:lang w:val="ru-RU"/>
        </w:rPr>
        <w:t>ѣ</w:t>
      </w:r>
      <w:r w:rsidRPr="009177F1">
        <w:rPr>
          <w:rFonts w:ascii="KDRS" w:hAnsi="KDRS"/>
          <w:lang w:val="ru-RU"/>
        </w:rPr>
        <w:t xml:space="preserve">ными времены чюдныя церкви съзидани бяхуть и высокыми стоянми величество града Москвы украшаху въ единъ часъ въ пламы восходяща. Рог.лет., 183. </w:t>
      </w:r>
      <w:r>
        <w:rPr>
          <w:rFonts w:ascii="KDRS" w:hAnsi="KDRS"/>
        </w:rPr>
        <w:t>XV </w:t>
      </w:r>
      <w:r w:rsidRPr="009177F1">
        <w:rPr>
          <w:rFonts w:ascii="KDRS" w:hAnsi="KDRS"/>
          <w:lang w:val="ru-RU"/>
        </w:rPr>
        <w:t xml:space="preserve">в. – Ср. </w:t>
      </w:r>
      <w:r w:rsidRPr="009177F1">
        <w:rPr>
          <w:rFonts w:ascii="KDRS" w:hAnsi="KDRS"/>
          <w:b/>
          <w:bCs/>
          <w:lang w:val="ru-RU"/>
        </w:rPr>
        <w:t>стаяние</w:t>
      </w:r>
      <w:r w:rsidRPr="009177F1">
        <w:rPr>
          <w:rFonts w:ascii="KDRS" w:hAnsi="KDRS"/>
          <w:lang w:val="ru-RU"/>
        </w:rPr>
        <w:t>.</w:t>
      </w:r>
    </w:p>
    <w:p w14:paraId="7A7E372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СТОЯНКА</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 xml:space="preserve">ж. </w:t>
      </w:r>
      <w:r w:rsidRPr="009177F1">
        <w:rPr>
          <w:rFonts w:ascii="KDRS" w:hAnsi="KDRS"/>
          <w:iCs/>
          <w:lang w:val="ru-RU"/>
        </w:rPr>
        <w:t xml:space="preserve">1. </w:t>
      </w:r>
      <w:r w:rsidRPr="009177F1">
        <w:rPr>
          <w:rFonts w:ascii="KDRS" w:hAnsi="KDRS"/>
          <w:i/>
          <w:iCs/>
          <w:lang w:val="ru-RU"/>
        </w:rPr>
        <w:t>Действие по глаг.</w:t>
      </w:r>
      <w:r w:rsidRPr="009177F1">
        <w:rPr>
          <w:rFonts w:ascii="KDRS" w:hAnsi="KDRS"/>
          <w:lang w:val="ru-RU"/>
        </w:rPr>
        <w:t xml:space="preserve"> </w:t>
      </w:r>
      <w:r w:rsidRPr="009177F1">
        <w:rPr>
          <w:rFonts w:ascii="KDRS" w:hAnsi="KDRS"/>
          <w:b/>
          <w:bCs/>
          <w:lang w:val="ru-RU"/>
        </w:rPr>
        <w:t xml:space="preserve">стояти </w:t>
      </w:r>
      <w:r w:rsidRPr="009177F1">
        <w:rPr>
          <w:rFonts w:ascii="KDRS" w:hAnsi="KDRS"/>
          <w:bCs/>
          <w:lang w:val="ru-RU"/>
        </w:rPr>
        <w:t>(</w:t>
      </w:r>
      <w:r w:rsidRPr="009177F1">
        <w:rPr>
          <w:rFonts w:ascii="KDRS" w:hAnsi="KDRS"/>
          <w:bCs/>
          <w:i/>
          <w:lang w:val="ru-RU"/>
        </w:rPr>
        <w:t>в знач</w:t>
      </w:r>
      <w:r w:rsidRPr="009177F1">
        <w:rPr>
          <w:rFonts w:ascii="KDRS" w:hAnsi="KDRS"/>
          <w:bCs/>
          <w:lang w:val="ru-RU"/>
        </w:rPr>
        <w:t>. 5)</w:t>
      </w:r>
      <w:r w:rsidRPr="009177F1">
        <w:rPr>
          <w:rFonts w:ascii="KDRS" w:hAnsi="KDRS"/>
          <w:lang w:val="ru-RU"/>
        </w:rPr>
        <w:t xml:space="preserve">, </w:t>
      </w:r>
      <w:r w:rsidRPr="009177F1">
        <w:rPr>
          <w:rFonts w:ascii="KDRS" w:hAnsi="KDRS"/>
          <w:i/>
          <w:iCs/>
          <w:lang w:val="ru-RU"/>
        </w:rPr>
        <w:t>стояние</w:t>
      </w:r>
      <w:r w:rsidRPr="009177F1">
        <w:rPr>
          <w:rFonts w:ascii="KDRS" w:hAnsi="KDRS"/>
          <w:lang w:val="ru-RU"/>
        </w:rPr>
        <w:t>.</w:t>
      </w:r>
      <w:r w:rsidRPr="009177F1">
        <w:rPr>
          <w:rFonts w:ascii="KDRS" w:hAnsi="KDRS"/>
          <w:spacing w:val="40"/>
          <w:lang w:val="ru-RU"/>
        </w:rPr>
        <w:t xml:space="preserve"> </w:t>
      </w:r>
      <w:r w:rsidRPr="009177F1">
        <w:rPr>
          <w:rFonts w:ascii="KDRS" w:hAnsi="KDRS"/>
          <w:lang w:val="ru-RU"/>
        </w:rPr>
        <w:t>Дано поноровки стр</w:t>
      </w:r>
      <w:r w:rsidRPr="009177F1">
        <w:rPr>
          <w:lang w:val="ru-RU"/>
        </w:rPr>
        <w:t>ѣ</w:t>
      </w:r>
      <w:r w:rsidRPr="009177F1">
        <w:rPr>
          <w:rFonts w:ascii="KDRS" w:hAnsi="KDRS"/>
          <w:lang w:val="ru-RU"/>
        </w:rPr>
        <w:t>л&lt;ь&gt;цу Поликарпу отъ правежные стоянки на м</w:t>
      </w:r>
      <w:r w:rsidRPr="009177F1">
        <w:rPr>
          <w:lang w:val="ru-RU"/>
        </w:rPr>
        <w:t>ѣ</w:t>
      </w:r>
      <w:r w:rsidRPr="009177F1">
        <w:rPr>
          <w:rFonts w:ascii="KDRS" w:hAnsi="KDRS"/>
          <w:lang w:val="ru-RU"/>
        </w:rPr>
        <w:t xml:space="preserve">сецъ гривну. АЮБ </w:t>
      </w:r>
      <w:r>
        <w:rPr>
          <w:rFonts w:ascii="KDRS" w:hAnsi="KDRS"/>
        </w:rPr>
        <w:t>III</w:t>
      </w:r>
      <w:r w:rsidRPr="009177F1">
        <w:rPr>
          <w:rFonts w:ascii="KDRS" w:hAnsi="KDRS"/>
          <w:lang w:val="ru-RU"/>
        </w:rPr>
        <w:t>, 204. 1666</w:t>
      </w:r>
      <w:r>
        <w:rPr>
          <w:rFonts w:ascii="KDRS" w:hAnsi="KDRS"/>
        </w:rPr>
        <w:t> </w:t>
      </w:r>
      <w:r w:rsidRPr="009177F1">
        <w:rPr>
          <w:rFonts w:ascii="KDRS" w:hAnsi="KDRS"/>
          <w:lang w:val="ru-RU"/>
        </w:rPr>
        <w:t>г.</w:t>
      </w:r>
    </w:p>
    <w:p w14:paraId="5716144D" w14:textId="77777777" w:rsidR="00F4528E" w:rsidRPr="009177F1" w:rsidRDefault="00F4528E" w:rsidP="00F4528E">
      <w:pPr>
        <w:spacing w:line="460" w:lineRule="exact"/>
        <w:ind w:firstLine="720"/>
        <w:jc w:val="both"/>
        <w:rPr>
          <w:rFonts w:ascii="KDRS" w:hAnsi="KDRS"/>
          <w:lang w:val="ru-RU"/>
        </w:rPr>
      </w:pPr>
      <w:r w:rsidRPr="009177F1">
        <w:rPr>
          <w:rFonts w:ascii="KDRS" w:hAnsi="KDRS"/>
          <w:spacing w:val="40"/>
          <w:lang w:val="ru-RU"/>
        </w:rPr>
        <w:t xml:space="preserve">2. </w:t>
      </w:r>
      <w:r w:rsidRPr="009177F1">
        <w:rPr>
          <w:rFonts w:ascii="KDRS" w:hAnsi="KDRS"/>
          <w:i/>
          <w:lang w:val="ru-RU"/>
        </w:rPr>
        <w:t>Место временной остановки</w:t>
      </w:r>
      <w:r w:rsidRPr="009177F1">
        <w:rPr>
          <w:rFonts w:ascii="KDRS" w:hAnsi="KDRS"/>
          <w:lang w:val="ru-RU"/>
        </w:rPr>
        <w:t xml:space="preserve">, </w:t>
      </w:r>
      <w:r w:rsidRPr="009177F1">
        <w:rPr>
          <w:rFonts w:ascii="KDRS" w:hAnsi="KDRS"/>
          <w:i/>
          <w:lang w:val="ru-RU"/>
        </w:rPr>
        <w:t>лагерь,</w:t>
      </w:r>
      <w:r w:rsidRPr="009177F1">
        <w:rPr>
          <w:rFonts w:ascii="KDRS" w:hAnsi="KDRS"/>
          <w:lang w:val="ru-RU"/>
        </w:rPr>
        <w:t xml:space="preserve"> </w:t>
      </w:r>
      <w:r w:rsidRPr="009177F1">
        <w:rPr>
          <w:rFonts w:ascii="KDRS" w:hAnsi="KDRS"/>
          <w:i/>
          <w:lang w:val="ru-RU"/>
        </w:rPr>
        <w:t>стоянка</w:t>
      </w:r>
      <w:r w:rsidRPr="009177F1">
        <w:rPr>
          <w:rFonts w:ascii="KDRS" w:hAnsi="KDRS"/>
          <w:lang w:val="ru-RU"/>
        </w:rPr>
        <w:t xml:space="preserve">. А утеряной, государь, возъ тои твоеи великого государя казны объявился на стоянке въ Верхотоемскои волости, въ обозе. АХУ </w:t>
      </w:r>
      <w:r>
        <w:rPr>
          <w:rFonts w:ascii="KDRS" w:hAnsi="KDRS"/>
        </w:rPr>
        <w:t>III</w:t>
      </w:r>
      <w:r w:rsidRPr="009177F1">
        <w:rPr>
          <w:rFonts w:ascii="KDRS" w:hAnsi="KDRS"/>
          <w:lang w:val="ru-RU"/>
        </w:rPr>
        <w:t>, 311. 1659</w:t>
      </w:r>
      <w:r>
        <w:rPr>
          <w:rFonts w:ascii="KDRS" w:hAnsi="KDRS"/>
        </w:rPr>
        <w:t> </w:t>
      </w:r>
      <w:r w:rsidRPr="009177F1">
        <w:rPr>
          <w:rFonts w:ascii="KDRS" w:hAnsi="KDRS"/>
          <w:lang w:val="ru-RU"/>
        </w:rPr>
        <w:t>г. И т</w:t>
      </w:r>
      <w:r w:rsidRPr="009177F1">
        <w:rPr>
          <w:lang w:val="ru-RU"/>
        </w:rPr>
        <w:t>ѣ</w:t>
      </w:r>
      <w:r w:rsidRPr="009177F1">
        <w:rPr>
          <w:rFonts w:ascii="KDRS" w:hAnsi="KDRS"/>
          <w:lang w:val="ru-RU"/>
        </w:rPr>
        <w:t>… казаки ушли по р</w:t>
      </w:r>
      <w:r w:rsidRPr="009177F1">
        <w:rPr>
          <w:lang w:val="ru-RU"/>
        </w:rPr>
        <w:t>ѣ</w:t>
      </w:r>
      <w:r w:rsidRPr="009177F1">
        <w:rPr>
          <w:rFonts w:ascii="KDRS" w:hAnsi="KDRS"/>
          <w:lang w:val="ru-RU"/>
        </w:rPr>
        <w:t>к</w:t>
      </w:r>
      <w:r w:rsidRPr="009177F1">
        <w:rPr>
          <w:lang w:val="ru-RU"/>
        </w:rPr>
        <w:t>ѣ</w:t>
      </w:r>
      <w:r w:rsidRPr="009177F1">
        <w:rPr>
          <w:rFonts w:ascii="KDRS" w:hAnsi="KDRS"/>
          <w:lang w:val="ru-RU"/>
        </w:rPr>
        <w:t xml:space="preserve"> Иловли… въ свой воровской городокъ. И я… хот</w:t>
      </w:r>
      <w:r w:rsidRPr="009177F1">
        <w:rPr>
          <w:lang w:val="ru-RU"/>
        </w:rPr>
        <w:t>ѣ</w:t>
      </w:r>
      <w:r w:rsidRPr="009177F1">
        <w:rPr>
          <w:rFonts w:ascii="KDRS" w:hAnsi="KDRS"/>
          <w:lang w:val="ru-RU"/>
        </w:rPr>
        <w:t>лъ послать для поиску за т</w:t>
      </w:r>
      <w:r w:rsidRPr="009177F1">
        <w:rPr>
          <w:lang w:val="ru-RU"/>
        </w:rPr>
        <w:t>ѣ</w:t>
      </w:r>
      <w:r w:rsidRPr="009177F1">
        <w:rPr>
          <w:rFonts w:ascii="KDRS" w:hAnsi="KDRS"/>
          <w:lang w:val="ru-RU"/>
        </w:rPr>
        <w:t xml:space="preserve">ми воровскими казаками на стоянку. Дон.д. </w:t>
      </w:r>
      <w:r>
        <w:rPr>
          <w:rFonts w:ascii="KDRS" w:hAnsi="KDRS"/>
        </w:rPr>
        <w:t>V</w:t>
      </w:r>
      <w:r w:rsidRPr="009177F1">
        <w:rPr>
          <w:rFonts w:ascii="KDRS" w:hAnsi="KDRS"/>
          <w:lang w:val="ru-RU"/>
        </w:rPr>
        <w:t>, 533. 1659</w:t>
      </w:r>
      <w:r>
        <w:rPr>
          <w:rFonts w:ascii="KDRS" w:hAnsi="KDRS"/>
        </w:rPr>
        <w:t> </w:t>
      </w:r>
      <w:r w:rsidRPr="009177F1">
        <w:rPr>
          <w:rFonts w:ascii="KDRS" w:hAnsi="KDRS"/>
          <w:lang w:val="ru-RU"/>
        </w:rPr>
        <w:t>г.</w:t>
      </w:r>
    </w:p>
    <w:p w14:paraId="0515BF0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СТОЯНКА</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ж</w:t>
      </w:r>
      <w:r w:rsidRPr="009177F1">
        <w:rPr>
          <w:rFonts w:ascii="KDRS" w:hAnsi="KDRS"/>
          <w:lang w:val="ru-RU"/>
        </w:rPr>
        <w:t>.</w:t>
      </w:r>
      <w:r w:rsidRPr="009177F1">
        <w:rPr>
          <w:rFonts w:ascii="KDRS" w:hAnsi="KDRS"/>
          <w:spacing w:val="40"/>
          <w:lang w:val="ru-RU"/>
        </w:rPr>
        <w:t xml:space="preserve"> </w:t>
      </w:r>
      <w:r w:rsidRPr="009177F1">
        <w:rPr>
          <w:rFonts w:ascii="KDRS" w:hAnsi="KDRS"/>
          <w:i/>
          <w:caps/>
          <w:lang w:val="ru-RU"/>
        </w:rPr>
        <w:t>т</w:t>
      </w:r>
      <w:r w:rsidRPr="009177F1">
        <w:rPr>
          <w:rFonts w:ascii="KDRS" w:hAnsi="KDRS"/>
          <w:i/>
          <w:lang w:val="ru-RU"/>
        </w:rPr>
        <w:t>о же</w:t>
      </w:r>
      <w:r w:rsidRPr="009177F1">
        <w:rPr>
          <w:rFonts w:ascii="KDRS" w:hAnsi="KDRS"/>
          <w:lang w:val="ru-RU"/>
        </w:rPr>
        <w:t xml:space="preserve">, </w:t>
      </w:r>
      <w:r w:rsidRPr="009177F1">
        <w:rPr>
          <w:rFonts w:ascii="KDRS" w:hAnsi="KDRS"/>
          <w:i/>
          <w:lang w:val="ru-RU"/>
        </w:rPr>
        <w:t>что</w:t>
      </w:r>
      <w:r w:rsidRPr="009177F1">
        <w:rPr>
          <w:rFonts w:ascii="KDRS" w:hAnsi="KDRS"/>
          <w:spacing w:val="40"/>
          <w:lang w:val="ru-RU"/>
        </w:rPr>
        <w:t xml:space="preserve"> </w:t>
      </w:r>
      <w:r w:rsidRPr="009177F1">
        <w:rPr>
          <w:rFonts w:ascii="KDRS" w:hAnsi="KDRS"/>
          <w:b/>
          <w:bCs/>
          <w:lang w:val="ru-RU"/>
        </w:rPr>
        <w:t xml:space="preserve">стойка </w:t>
      </w:r>
      <w:r w:rsidRPr="009177F1">
        <w:rPr>
          <w:rFonts w:ascii="KDRS" w:hAnsi="KDRS"/>
          <w:lang w:val="ru-RU"/>
        </w:rPr>
        <w:t>(</w:t>
      </w:r>
      <w:r w:rsidRPr="009177F1">
        <w:rPr>
          <w:rFonts w:ascii="KDRS" w:hAnsi="KDRS"/>
          <w:i/>
          <w:iCs/>
          <w:lang w:val="ru-RU"/>
        </w:rPr>
        <w:t>в знач</w:t>
      </w:r>
      <w:r w:rsidRPr="009177F1">
        <w:rPr>
          <w:rFonts w:ascii="KDRS" w:hAnsi="KDRS"/>
          <w:lang w:val="ru-RU"/>
        </w:rPr>
        <w:t>. 4). Явилъ Емельян Савел&lt;ь&gt;евъ сн</w:t>
      </w:r>
      <w:r w:rsidRPr="009177F1">
        <w:rPr>
          <w:lang w:val="ru-RU"/>
        </w:rPr>
        <w:t>҃</w:t>
      </w:r>
      <w:r w:rsidRPr="009177F1">
        <w:rPr>
          <w:rFonts w:ascii="KDRS" w:hAnsi="KDRS"/>
          <w:lang w:val="ru-RU"/>
        </w:rPr>
        <w:t>ъ Бутыревъ рыбы судоков ·</w:t>
      </w:r>
      <w:r w:rsidRPr="009177F1">
        <w:rPr>
          <w:lang w:val="ru-RU"/>
        </w:rPr>
        <w:t>҃</w:t>
      </w:r>
      <w:r w:rsidRPr="009177F1">
        <w:rPr>
          <w:rFonts w:ascii="KDRS" w:hAnsi="KDRS"/>
          <w:lang w:val="ru-RU"/>
        </w:rPr>
        <w:t>в· бочки осташковъских да ·</w:t>
      </w:r>
      <w:r w:rsidRPr="009177F1">
        <w:rPr>
          <w:lang w:val="ru-RU"/>
        </w:rPr>
        <w:t>҃</w:t>
      </w:r>
      <w:r w:rsidRPr="009177F1">
        <w:rPr>
          <w:rFonts w:ascii="KDRS" w:hAnsi="KDRS"/>
          <w:lang w:val="ru-RU"/>
        </w:rPr>
        <w:t>н· бочекъ стоянокъ. Там.кн.Тихв.м. № 1343, 5</w:t>
      </w:r>
      <w:r>
        <w:rPr>
          <w:rFonts w:ascii="KDRS" w:hAnsi="KDRS"/>
        </w:rPr>
        <w:t> </w:t>
      </w:r>
      <w:r w:rsidRPr="009177F1">
        <w:rPr>
          <w:rFonts w:ascii="KDRS" w:hAnsi="KDRS"/>
          <w:lang w:val="ru-RU"/>
        </w:rPr>
        <w:t>об. 1667</w:t>
      </w:r>
      <w:r>
        <w:rPr>
          <w:rFonts w:ascii="KDRS" w:hAnsi="KDRS"/>
        </w:rPr>
        <w:t> </w:t>
      </w:r>
      <w:r w:rsidRPr="009177F1">
        <w:rPr>
          <w:rFonts w:ascii="KDRS" w:hAnsi="KDRS"/>
          <w:lang w:val="ru-RU"/>
        </w:rPr>
        <w:t>г.</w:t>
      </w:r>
    </w:p>
    <w:p w14:paraId="2E4EC02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СТОЯНКА</w:t>
      </w:r>
      <w:r w:rsidRPr="009177F1">
        <w:rPr>
          <w:rFonts w:ascii="KDRS" w:hAnsi="KDRS"/>
          <w:b/>
          <w:vertAlign w:val="superscript"/>
          <w:lang w:val="ru-RU"/>
        </w:rPr>
        <w:t>3</w:t>
      </w:r>
      <w:r w:rsidRPr="009177F1">
        <w:rPr>
          <w:rFonts w:ascii="KDRS" w:hAnsi="KDRS"/>
          <w:b/>
          <w:lang w:val="ru-RU"/>
        </w:rPr>
        <w:t>,</w:t>
      </w:r>
      <w:r w:rsidRPr="009177F1">
        <w:rPr>
          <w:rFonts w:ascii="KDRS" w:hAnsi="KDRS"/>
          <w:lang w:val="ru-RU"/>
        </w:rPr>
        <w:t xml:space="preserve"> </w:t>
      </w:r>
      <w:r w:rsidRPr="009177F1">
        <w:rPr>
          <w:rFonts w:ascii="KDRS" w:hAnsi="KDRS"/>
          <w:i/>
          <w:lang w:val="ru-RU"/>
        </w:rPr>
        <w:t>ж. Веревка в 20–30 саженей</w:t>
      </w:r>
      <w:r w:rsidRPr="009177F1">
        <w:rPr>
          <w:rFonts w:ascii="KDRS" w:hAnsi="KDRS"/>
          <w:lang w:val="ru-RU"/>
        </w:rPr>
        <w:t xml:space="preserve">, </w:t>
      </w:r>
      <w:r w:rsidRPr="009177F1">
        <w:rPr>
          <w:rFonts w:ascii="KDRS" w:hAnsi="KDRS"/>
          <w:i/>
          <w:iCs/>
          <w:lang w:val="ru-RU"/>
        </w:rPr>
        <w:t>к</w:t>
      </w:r>
      <w:r w:rsidRPr="009177F1">
        <w:rPr>
          <w:rFonts w:ascii="KDRS" w:hAnsi="KDRS"/>
          <w:i/>
          <w:lang w:val="ru-RU"/>
        </w:rPr>
        <w:t xml:space="preserve"> которой на поводке привешиваются крючки на треску и палтуса</w:t>
      </w:r>
      <w:r w:rsidRPr="009177F1">
        <w:rPr>
          <w:rFonts w:ascii="KDRS" w:hAnsi="KDRS"/>
          <w:lang w:val="ru-RU"/>
        </w:rPr>
        <w:t xml:space="preserve"> (см. </w:t>
      </w:r>
      <w:r w:rsidRPr="009177F1">
        <w:rPr>
          <w:rFonts w:ascii="KDRS" w:hAnsi="KDRS"/>
          <w:caps/>
          <w:lang w:val="ru-RU"/>
        </w:rPr>
        <w:t>д</w:t>
      </w:r>
      <w:r w:rsidRPr="009177F1">
        <w:rPr>
          <w:rFonts w:ascii="KDRS" w:hAnsi="KDRS"/>
          <w:lang w:val="ru-RU"/>
        </w:rPr>
        <w:t>аль). Дал вкладу… Иван Павлов… подолников тысяча с удами и стоянками. Кн.прих.-расх.Ант.м. № 1, 323. 1596</w:t>
      </w:r>
      <w:r>
        <w:rPr>
          <w:rFonts w:ascii="KDRS" w:hAnsi="KDRS"/>
        </w:rPr>
        <w:t> </w:t>
      </w:r>
      <w:r w:rsidRPr="009177F1">
        <w:rPr>
          <w:rFonts w:ascii="KDRS" w:hAnsi="KDRS"/>
          <w:lang w:val="ru-RU"/>
        </w:rPr>
        <w:t>г. Продано мурманскихъ ветхихъ стоянокъ в</w:t>
      </w:r>
      <w:r w:rsidRPr="009177F1">
        <w:rPr>
          <w:lang w:val="ru-RU"/>
        </w:rPr>
        <w:t>ѣ</w:t>
      </w:r>
      <w:r w:rsidRPr="009177F1">
        <w:rPr>
          <w:rFonts w:ascii="KDRS" w:hAnsi="KDRS"/>
          <w:lang w:val="ru-RU"/>
        </w:rPr>
        <w:t>сомъ одиннатцат&lt;ь&gt; пуд. Кн.прих.-расх.Холмог.арх.д. № 103, 136. 1687</w:t>
      </w:r>
      <w:r>
        <w:rPr>
          <w:rFonts w:ascii="KDRS" w:hAnsi="KDRS"/>
        </w:rPr>
        <w:t> </w:t>
      </w:r>
      <w:r w:rsidRPr="009177F1">
        <w:rPr>
          <w:rFonts w:ascii="KDRS" w:hAnsi="KDRS"/>
          <w:lang w:val="ru-RU"/>
        </w:rPr>
        <w:t xml:space="preserve">г. </w:t>
      </w:r>
    </w:p>
    <w:p w14:paraId="1E2E194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СТОЯННИЦА,</w:t>
      </w:r>
      <w:r w:rsidRPr="009177F1">
        <w:rPr>
          <w:rFonts w:ascii="KDRS" w:hAnsi="KDRS"/>
          <w:lang w:val="ru-RU"/>
        </w:rPr>
        <w:t xml:space="preserve"> </w:t>
      </w:r>
      <w:r w:rsidRPr="009177F1">
        <w:rPr>
          <w:rFonts w:ascii="KDRS" w:hAnsi="KDRS"/>
          <w:i/>
          <w:lang w:val="ru-RU"/>
        </w:rPr>
        <w:t>ж. Столб света</w:t>
      </w:r>
      <w:r w:rsidRPr="009177F1">
        <w:rPr>
          <w:rFonts w:ascii="KDRS" w:hAnsi="KDRS"/>
          <w:lang w:val="ru-RU"/>
        </w:rPr>
        <w:t>. Въ ньже час ст</w:t>
      </w:r>
      <w:r w:rsidRPr="009177F1">
        <w:rPr>
          <w:lang w:val="ru-RU"/>
        </w:rPr>
        <w:t>҃</w:t>
      </w:r>
      <w:r w:rsidRPr="009177F1">
        <w:rPr>
          <w:rFonts w:ascii="KDRS" w:hAnsi="KDRS"/>
          <w:lang w:val="ru-RU"/>
        </w:rPr>
        <w:t>ое еваньг</w:t>
      </w:r>
      <w:r w:rsidRPr="009177F1">
        <w:rPr>
          <w:lang w:val="ru-RU"/>
        </w:rPr>
        <w:t>ѣ</w:t>
      </w:r>
      <w:r w:rsidRPr="009177F1">
        <w:rPr>
          <w:rFonts w:ascii="KDRS" w:hAnsi="KDRS"/>
          <w:lang w:val="ru-RU"/>
        </w:rPr>
        <w:t>лие начатъ, едино по единому слову исходя из устъ его, яко стояньница св</w:t>
      </w:r>
      <w:r w:rsidRPr="009177F1">
        <w:rPr>
          <w:lang w:val="ru-RU"/>
        </w:rPr>
        <w:t>ѣ</w:t>
      </w:r>
      <w:r w:rsidRPr="009177F1">
        <w:rPr>
          <w:rFonts w:ascii="KDRS" w:hAnsi="KDRS"/>
          <w:lang w:val="ru-RU"/>
        </w:rPr>
        <w:t>тьлы въсъходяху на нб</w:t>
      </w:r>
      <w:r w:rsidRPr="009177F1">
        <w:rPr>
          <w:lang w:val="ru-RU"/>
        </w:rPr>
        <w:t>҃</w:t>
      </w:r>
      <w:r w:rsidRPr="009177F1">
        <w:rPr>
          <w:rFonts w:ascii="KDRS" w:hAnsi="KDRS"/>
          <w:lang w:val="ru-RU"/>
        </w:rPr>
        <w:t xml:space="preserve">о </w:t>
      </w:r>
      <w:r w:rsidRPr="009177F1">
        <w:rPr>
          <w:lang w:val="ru-RU"/>
        </w:rPr>
        <w:t>(</w:t>
      </w:r>
      <w:r w:rsidRPr="0017573D">
        <w:t>ὥ</w:t>
      </w:r>
      <w:r w:rsidRPr="00413D00">
        <w:t>σπερ</w:t>
      </w:r>
      <w:r w:rsidRPr="009177F1">
        <w:rPr>
          <w:lang w:val="ru-RU"/>
        </w:rPr>
        <w:t xml:space="preserve"> </w:t>
      </w:r>
      <w:r w:rsidRPr="00413D00">
        <w:t>λαμπ</w:t>
      </w:r>
      <w:r w:rsidRPr="0017573D">
        <w:t>ὰ</w:t>
      </w:r>
      <w:r w:rsidRPr="00413D00">
        <w:t>ϛ</w:t>
      </w:r>
      <w:r w:rsidRPr="009177F1">
        <w:rPr>
          <w:lang w:val="ru-RU"/>
        </w:rPr>
        <w:t xml:space="preserve"> </w:t>
      </w:r>
      <w:r w:rsidRPr="00413D00">
        <w:t>πυρ</w:t>
      </w:r>
      <w:r w:rsidRPr="0017573D">
        <w:t>ό</w:t>
      </w:r>
      <w:r w:rsidRPr="00413D00">
        <w:t>ϛ</w:t>
      </w:r>
      <w:r w:rsidRPr="009177F1">
        <w:rPr>
          <w:lang w:val="ru-RU"/>
        </w:rPr>
        <w:t>).</w:t>
      </w:r>
      <w:r w:rsidRPr="009177F1">
        <w:rPr>
          <w:rFonts w:ascii="KDRS" w:hAnsi="KDRS"/>
          <w:lang w:val="ru-RU"/>
        </w:rPr>
        <w:t xml:space="preserve"> Ж.Нифонта, 338. 1222</w:t>
      </w:r>
      <w:r>
        <w:rPr>
          <w:rFonts w:ascii="KDRS" w:hAnsi="KDRS"/>
        </w:rPr>
        <w:t> </w:t>
      </w:r>
      <w:r w:rsidRPr="009177F1">
        <w:rPr>
          <w:rFonts w:ascii="KDRS" w:hAnsi="KDRS"/>
          <w:lang w:val="ru-RU"/>
        </w:rPr>
        <w:t>г.</w:t>
      </w:r>
    </w:p>
    <w:p w14:paraId="698D218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СТОЯННЫЙ,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w:t>
      </w:r>
      <w:r w:rsidRPr="009177F1">
        <w:rPr>
          <w:rFonts w:ascii="KDRS" w:hAnsi="KDRS"/>
          <w:i/>
          <w:lang w:val="ru-RU"/>
        </w:rPr>
        <w:t>Неподвижный</w:t>
      </w:r>
      <w:r w:rsidRPr="009177F1">
        <w:rPr>
          <w:rFonts w:ascii="KDRS" w:hAnsi="KDRS"/>
          <w:lang w:val="ru-RU"/>
        </w:rPr>
        <w:t>. Трц</w:t>
      </w:r>
      <w:r w:rsidRPr="009177F1">
        <w:rPr>
          <w:lang w:val="ru-RU"/>
        </w:rPr>
        <w:t>҃</w:t>
      </w:r>
      <w:r w:rsidRPr="009177F1">
        <w:rPr>
          <w:rFonts w:ascii="KDRS" w:hAnsi="KDRS"/>
          <w:lang w:val="ru-RU"/>
        </w:rPr>
        <w:t>а единоначалие… ст</w:t>
      </w:r>
      <w:r w:rsidRPr="009177F1">
        <w:rPr>
          <w:lang w:val="ru-RU"/>
        </w:rPr>
        <w:t>҃</w:t>
      </w:r>
      <w:r w:rsidRPr="009177F1">
        <w:rPr>
          <w:rFonts w:ascii="KDRS" w:hAnsi="KDRS"/>
          <w:lang w:val="ru-RU"/>
        </w:rPr>
        <w:t>ии, испов</w:t>
      </w:r>
      <w:r w:rsidRPr="009177F1">
        <w:rPr>
          <w:lang w:val="ru-RU"/>
        </w:rPr>
        <w:t>ѣ</w:t>
      </w:r>
      <w:r w:rsidRPr="009177F1">
        <w:rPr>
          <w:rFonts w:ascii="KDRS" w:hAnsi="KDRS"/>
          <w:lang w:val="ru-RU"/>
        </w:rPr>
        <w:t>дающе в</w:t>
      </w:r>
      <w:r w:rsidRPr="009177F1">
        <w:rPr>
          <w:lang w:val="ru-RU"/>
        </w:rPr>
        <w:t>ѣ</w:t>
      </w:r>
      <w:r w:rsidRPr="009177F1">
        <w:rPr>
          <w:rFonts w:ascii="KDRS" w:hAnsi="KDRS"/>
          <w:lang w:val="ru-RU"/>
        </w:rPr>
        <w:t>рьно, многоначал(и)я стояньну мъглу удобь прогънали есте, въстока многосв</w:t>
      </w:r>
      <w:r w:rsidRPr="009177F1">
        <w:rPr>
          <w:lang w:val="ru-RU"/>
        </w:rPr>
        <w:t>ѣ</w:t>
      </w:r>
      <w:r w:rsidRPr="009177F1">
        <w:rPr>
          <w:rFonts w:ascii="KDRS" w:hAnsi="KDRS"/>
          <w:lang w:val="ru-RU"/>
        </w:rPr>
        <w:t>тла яко зв</w:t>
      </w:r>
      <w:r w:rsidRPr="009177F1">
        <w:rPr>
          <w:lang w:val="ru-RU"/>
        </w:rPr>
        <w:t>ѣ</w:t>
      </w:r>
      <w:r w:rsidRPr="009177F1">
        <w:rPr>
          <w:rFonts w:ascii="KDRS" w:hAnsi="KDRS"/>
          <w:lang w:val="ru-RU"/>
        </w:rPr>
        <w:t xml:space="preserve">зды въсиявъше (в греч иначе: </w:t>
      </w:r>
      <w:r w:rsidRPr="0017573D">
        <w:t>ἄ</w:t>
      </w:r>
      <w:r w:rsidRPr="00413D00">
        <w:t>στατον</w:t>
      </w:r>
      <w:r w:rsidRPr="009177F1">
        <w:rPr>
          <w:lang w:val="ru-RU"/>
        </w:rPr>
        <w:t xml:space="preserve"> </w:t>
      </w:r>
      <w:r w:rsidRPr="0017573D">
        <w:t>ἀ</w:t>
      </w:r>
      <w:r w:rsidRPr="00413D00">
        <w:t>χλ</w:t>
      </w:r>
      <w:r w:rsidRPr="0017573D">
        <w:t>ύ</w:t>
      </w:r>
      <w:r w:rsidRPr="00413D00">
        <w:t>ν</w:t>
      </w:r>
      <w:r w:rsidRPr="009177F1">
        <w:rPr>
          <w:lang w:val="ru-RU"/>
        </w:rPr>
        <w:t xml:space="preserve"> </w:t>
      </w:r>
      <w:r w:rsidRPr="009177F1">
        <w:rPr>
          <w:rFonts w:ascii="KDRS" w:hAnsi="KDRS"/>
          <w:lang w:val="ru-RU"/>
        </w:rPr>
        <w:t>– букв. ‘неустойчивую мглу’). Мин.ноябрь, 378. 1097</w:t>
      </w:r>
      <w:r>
        <w:rPr>
          <w:rFonts w:ascii="KDRS" w:hAnsi="KDRS"/>
        </w:rPr>
        <w:t> </w:t>
      </w:r>
      <w:r w:rsidRPr="009177F1">
        <w:rPr>
          <w:rFonts w:ascii="KDRS" w:hAnsi="KDRS"/>
          <w:lang w:val="ru-RU"/>
        </w:rPr>
        <w:t xml:space="preserve">г. </w:t>
      </w:r>
    </w:p>
    <w:p w14:paraId="664BCBE6"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lastRenderedPageBreak/>
        <w:t>СТОЯНЦЕ</w:t>
      </w:r>
      <w:r w:rsidRPr="009177F1">
        <w:rPr>
          <w:rFonts w:ascii="KDRS" w:hAnsi="KDRS"/>
          <w:lang w:val="ru-RU"/>
        </w:rPr>
        <w:t xml:space="preserve"> см. </w:t>
      </w:r>
      <w:r w:rsidRPr="009177F1">
        <w:rPr>
          <w:rFonts w:ascii="KDRS" w:hAnsi="KDRS"/>
          <w:b/>
          <w:bCs/>
          <w:lang w:val="ru-RU"/>
        </w:rPr>
        <w:t>стоянецъ</w:t>
      </w:r>
    </w:p>
    <w:p w14:paraId="04DA1591"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СТОЯНЬЕ</w:t>
      </w:r>
      <w:r w:rsidRPr="009177F1">
        <w:rPr>
          <w:rFonts w:ascii="KDRS" w:hAnsi="KDRS"/>
          <w:lang w:val="ru-RU"/>
        </w:rPr>
        <w:t xml:space="preserve"> см. </w:t>
      </w:r>
      <w:r w:rsidRPr="009177F1">
        <w:rPr>
          <w:rFonts w:ascii="KDRS" w:hAnsi="KDRS"/>
          <w:b/>
          <w:bCs/>
          <w:lang w:val="ru-RU"/>
        </w:rPr>
        <w:t>стояние</w:t>
      </w:r>
    </w:p>
    <w:p w14:paraId="3D7A1B7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СТОЯТЕЛЬ,</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Заступник, защитник, поборник</w:t>
      </w:r>
      <w:r w:rsidRPr="009177F1">
        <w:rPr>
          <w:rFonts w:ascii="KDRS" w:hAnsi="KDRS"/>
          <w:lang w:val="ru-RU"/>
        </w:rPr>
        <w:t>. Ут</w:t>
      </w:r>
      <w:r w:rsidRPr="009177F1">
        <w:rPr>
          <w:lang w:val="ru-RU"/>
        </w:rPr>
        <w:t>ѣ</w:t>
      </w:r>
      <w:r w:rsidRPr="009177F1">
        <w:rPr>
          <w:rFonts w:ascii="KDRS" w:hAnsi="KDRS"/>
          <w:lang w:val="ru-RU"/>
        </w:rPr>
        <w:t>шаются [москвичи] Бж</w:t>
      </w:r>
      <w:r w:rsidRPr="009177F1">
        <w:rPr>
          <w:lang w:val="ru-RU"/>
        </w:rPr>
        <w:t>҃</w:t>
      </w:r>
      <w:r w:rsidRPr="009177F1">
        <w:rPr>
          <w:rFonts w:ascii="KDRS" w:hAnsi="KDRS"/>
          <w:lang w:val="ru-RU"/>
        </w:rPr>
        <w:t>иимъ млс</w:t>
      </w:r>
      <w:r w:rsidRPr="009177F1">
        <w:rPr>
          <w:lang w:val="ru-RU"/>
        </w:rPr>
        <w:t>҃</w:t>
      </w:r>
      <w:r w:rsidRPr="009177F1">
        <w:rPr>
          <w:rFonts w:ascii="KDRS" w:hAnsi="KDRS"/>
          <w:lang w:val="ru-RU"/>
        </w:rPr>
        <w:t>рдьемъ, что далъ Бг</w:t>
      </w:r>
      <w:r w:rsidRPr="009177F1">
        <w:rPr>
          <w:lang w:val="ru-RU"/>
        </w:rPr>
        <w:t>҃</w:t>
      </w:r>
      <w:r w:rsidRPr="009177F1">
        <w:rPr>
          <w:rFonts w:ascii="KDRS" w:hAnsi="KDRS"/>
          <w:lang w:val="ru-RU"/>
        </w:rPr>
        <w:t>ъ за православную в</w:t>
      </w:r>
      <w:r w:rsidRPr="009177F1">
        <w:rPr>
          <w:lang w:val="ru-RU"/>
        </w:rPr>
        <w:t>ѣ</w:t>
      </w:r>
      <w:r w:rsidRPr="009177F1">
        <w:rPr>
          <w:rFonts w:ascii="KDRS" w:hAnsi="KDRS"/>
          <w:lang w:val="ru-RU"/>
        </w:rPr>
        <w:t>ру крепкого стоятеля, ст</w:t>
      </w:r>
      <w:r w:rsidRPr="009177F1">
        <w:rPr>
          <w:lang w:val="ru-RU"/>
        </w:rPr>
        <w:t>҃ѣ</w:t>
      </w:r>
      <w:r w:rsidRPr="009177F1">
        <w:rPr>
          <w:rFonts w:ascii="KDRS" w:hAnsi="KDRS"/>
          <w:lang w:val="ru-RU"/>
        </w:rPr>
        <w:t>ишаго Ермог</w:t>
      </w:r>
      <w:r w:rsidRPr="009177F1">
        <w:rPr>
          <w:lang w:val="ru-RU"/>
        </w:rPr>
        <w:t>ѣ</w:t>
      </w:r>
      <w:r w:rsidRPr="009177F1">
        <w:rPr>
          <w:rFonts w:ascii="KDRS" w:hAnsi="KDRS"/>
          <w:lang w:val="ru-RU"/>
        </w:rPr>
        <w:t xml:space="preserve">на патриарха Московского. СГГД </w:t>
      </w:r>
      <w:r>
        <w:rPr>
          <w:rFonts w:ascii="KDRS" w:hAnsi="KDRS"/>
        </w:rPr>
        <w:t>II</w:t>
      </w:r>
      <w:r w:rsidRPr="009177F1">
        <w:rPr>
          <w:rFonts w:ascii="KDRS" w:hAnsi="KDRS"/>
          <w:lang w:val="ru-RU"/>
        </w:rPr>
        <w:t>, 518. 1611</w:t>
      </w:r>
      <w:r>
        <w:rPr>
          <w:rFonts w:ascii="KDRS" w:hAnsi="KDRS"/>
        </w:rPr>
        <w:t> </w:t>
      </w:r>
      <w:r w:rsidRPr="009177F1">
        <w:rPr>
          <w:rFonts w:ascii="KDRS" w:hAnsi="KDRS"/>
          <w:lang w:val="ru-RU"/>
        </w:rPr>
        <w:t>г. Оказуетца, что и нн</w:t>
      </w:r>
      <w:r w:rsidRPr="009177F1">
        <w:rPr>
          <w:lang w:val="ru-RU"/>
        </w:rPr>
        <w:t>҃</w:t>
      </w:r>
      <w:r w:rsidRPr="009177F1">
        <w:rPr>
          <w:rFonts w:ascii="KDRS" w:hAnsi="KDRS"/>
          <w:lang w:val="ru-RU"/>
        </w:rPr>
        <w:t>е… во всемирномъ гонении на испов</w:t>
      </w:r>
      <w:r w:rsidRPr="009177F1">
        <w:rPr>
          <w:lang w:val="ru-RU"/>
        </w:rPr>
        <w:t>ѣ</w:t>
      </w:r>
      <w:r w:rsidRPr="009177F1">
        <w:rPr>
          <w:rFonts w:ascii="KDRS" w:hAnsi="KDRS"/>
          <w:lang w:val="ru-RU"/>
        </w:rPr>
        <w:t>дников и стоятелеи евангелския правды зд</w:t>
      </w:r>
      <w:r w:rsidRPr="009177F1">
        <w:rPr>
          <w:lang w:val="ru-RU"/>
        </w:rPr>
        <w:t>ѣ</w:t>
      </w:r>
      <w:r w:rsidRPr="009177F1">
        <w:rPr>
          <w:rFonts w:ascii="KDRS" w:hAnsi="KDRS"/>
          <w:lang w:val="ru-RU"/>
        </w:rPr>
        <w:t>с&lt;ь&gt; в греках… патриархъ Кирил… в</w:t>
      </w:r>
      <w:r w:rsidRPr="009177F1">
        <w:rPr>
          <w:lang w:val="ru-RU"/>
        </w:rPr>
        <w:t>ѣ</w:t>
      </w:r>
      <w:r w:rsidRPr="009177F1">
        <w:rPr>
          <w:rFonts w:ascii="KDRS" w:hAnsi="KDRS"/>
          <w:lang w:val="ru-RU"/>
        </w:rPr>
        <w:t>чную радость и славу со мч</w:t>
      </w:r>
      <w:r w:rsidRPr="009177F1">
        <w:rPr>
          <w:lang w:val="ru-RU"/>
        </w:rPr>
        <w:t>҃</w:t>
      </w:r>
      <w:r w:rsidRPr="009177F1">
        <w:rPr>
          <w:rFonts w:ascii="KDRS" w:hAnsi="KDRS"/>
          <w:lang w:val="ru-RU"/>
        </w:rPr>
        <w:t>ники коруну принял. Куранты</w:t>
      </w:r>
      <w:r w:rsidRPr="009177F1">
        <w:rPr>
          <w:rFonts w:ascii="KDRS" w:hAnsi="KDRS"/>
          <w:vertAlign w:val="superscript"/>
          <w:lang w:val="ru-RU"/>
        </w:rPr>
        <w:t>1</w:t>
      </w:r>
      <w:r w:rsidRPr="009177F1">
        <w:rPr>
          <w:rFonts w:ascii="KDRS" w:hAnsi="KDRS"/>
          <w:lang w:val="ru-RU"/>
        </w:rPr>
        <w:t>, 204. 1638</w:t>
      </w:r>
      <w:r>
        <w:rPr>
          <w:rFonts w:ascii="KDRS" w:hAnsi="KDRS"/>
        </w:rPr>
        <w:t> </w:t>
      </w:r>
      <w:r w:rsidRPr="009177F1">
        <w:rPr>
          <w:rFonts w:ascii="KDRS" w:hAnsi="KDRS"/>
          <w:lang w:val="ru-RU"/>
        </w:rPr>
        <w:t>г. Мучители озв</w:t>
      </w:r>
      <w:r w:rsidRPr="009177F1">
        <w:rPr>
          <w:lang w:val="ru-RU"/>
        </w:rPr>
        <w:t>ѣ</w:t>
      </w:r>
      <w:r w:rsidRPr="009177F1">
        <w:rPr>
          <w:rFonts w:ascii="KDRS" w:hAnsi="KDRS"/>
          <w:lang w:val="ru-RU"/>
        </w:rPr>
        <w:t>ришась, а свид</w:t>
      </w:r>
      <w:r w:rsidRPr="009177F1">
        <w:rPr>
          <w:lang w:val="ru-RU"/>
        </w:rPr>
        <w:t>ѣ</w:t>
      </w:r>
      <w:r w:rsidRPr="009177F1">
        <w:rPr>
          <w:rFonts w:ascii="KDRS" w:hAnsi="KDRS"/>
          <w:lang w:val="ru-RU"/>
        </w:rPr>
        <w:t>тели утвердишася и обр</w:t>
      </w:r>
      <w:r w:rsidRPr="009177F1">
        <w:rPr>
          <w:lang w:val="ru-RU"/>
        </w:rPr>
        <w:t>ѣ</w:t>
      </w:r>
      <w:r w:rsidRPr="009177F1">
        <w:rPr>
          <w:rFonts w:ascii="KDRS" w:hAnsi="KDRS"/>
          <w:lang w:val="ru-RU"/>
        </w:rPr>
        <w:t>тошася за законъ стоятели, яко и древнии исповедницы. Евфр.Отразит.пис., 9. 1691</w:t>
      </w:r>
      <w:r>
        <w:rPr>
          <w:rFonts w:ascii="KDRS" w:hAnsi="KDRS"/>
        </w:rPr>
        <w:t> </w:t>
      </w:r>
      <w:r w:rsidRPr="009177F1">
        <w:rPr>
          <w:rFonts w:ascii="KDRS" w:hAnsi="KDRS"/>
          <w:lang w:val="ru-RU"/>
        </w:rPr>
        <w:t>г. Отъ дву сихъ кр</w:t>
      </w:r>
      <w:r w:rsidRPr="009177F1">
        <w:rPr>
          <w:lang w:val="ru-RU"/>
        </w:rPr>
        <w:t>ѣ</w:t>
      </w:r>
      <w:r w:rsidRPr="009177F1">
        <w:rPr>
          <w:rFonts w:ascii="KDRS" w:hAnsi="KDRS"/>
          <w:lang w:val="ru-RU"/>
        </w:rPr>
        <w:t>пкихъ стоятелеи и поборателей по 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 xml:space="preserve"> нашей християньст</w:t>
      </w:r>
      <w:r w:rsidRPr="009177F1">
        <w:rPr>
          <w:lang w:val="ru-RU"/>
        </w:rPr>
        <w:t>ѣ</w:t>
      </w:r>
      <w:r w:rsidRPr="009177F1">
        <w:rPr>
          <w:rFonts w:ascii="KDRS" w:hAnsi="KDRS"/>
          <w:lang w:val="ru-RU"/>
        </w:rPr>
        <w:t>й все великое наше государьство спасется и отъ т</w:t>
      </w:r>
      <w:r w:rsidRPr="009177F1">
        <w:rPr>
          <w:lang w:val="ru-RU"/>
        </w:rPr>
        <w:t>ѣ</w:t>
      </w:r>
      <w:r w:rsidRPr="009177F1">
        <w:rPr>
          <w:rFonts w:ascii="KDRS" w:hAnsi="KDRS"/>
          <w:lang w:val="ru-RU"/>
        </w:rPr>
        <w:t xml:space="preserve">хъ враговъ избавится и отстоится. Новая пов., 199. </w:t>
      </w:r>
      <w:r>
        <w:rPr>
          <w:rFonts w:ascii="KDRS" w:hAnsi="KDRS"/>
        </w:rPr>
        <w:t>XVII </w:t>
      </w:r>
      <w:r w:rsidRPr="009177F1">
        <w:rPr>
          <w:rFonts w:ascii="KDRS" w:hAnsi="KDRS"/>
          <w:lang w:val="ru-RU"/>
        </w:rPr>
        <w:t>в.</w:t>
      </w:r>
    </w:p>
    <w:p w14:paraId="107B87A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Тот, кто проявляет твердость, стойкость</w:t>
      </w:r>
      <w:r w:rsidRPr="009177F1">
        <w:rPr>
          <w:rFonts w:ascii="KDRS" w:hAnsi="KDRS"/>
          <w:lang w:val="ru-RU"/>
        </w:rPr>
        <w:t>. Графовы [Вальдемара, датского королевича] де л(юди) ходятъ нарядны платьемъ… и он</w:t>
      </w:r>
      <w:r w:rsidRPr="009177F1">
        <w:rPr>
          <w:lang w:val="ru-RU"/>
        </w:rPr>
        <w:t>ѣ</w:t>
      </w:r>
      <w:r w:rsidRPr="009177F1">
        <w:rPr>
          <w:rFonts w:ascii="KDRS" w:hAnsi="KDRS"/>
          <w:lang w:val="ru-RU"/>
        </w:rPr>
        <w:t xml:space="preserve"> де добр</w:t>
      </w:r>
      <w:r w:rsidRPr="009177F1">
        <w:rPr>
          <w:lang w:val="ru-RU"/>
        </w:rPr>
        <w:t>ѣ</w:t>
      </w:r>
      <w:r w:rsidRPr="009177F1">
        <w:rPr>
          <w:rFonts w:ascii="KDRS" w:hAnsi="KDRS"/>
          <w:lang w:val="ru-RU"/>
        </w:rPr>
        <w:t xml:space="preserve"> гордливы и всякие з(лые) слова про коруну св</w:t>
      </w:r>
      <w:r w:rsidRPr="009177F1">
        <w:rPr>
          <w:lang w:val="ru-RU"/>
        </w:rPr>
        <w:t>ѣ</w:t>
      </w:r>
      <w:r w:rsidRPr="009177F1">
        <w:rPr>
          <w:rFonts w:ascii="KDRS" w:hAnsi="KDRS"/>
          <w:lang w:val="ru-RU"/>
        </w:rPr>
        <w:t>искую поносятъ, тол&lt;ь&gt;ко я над</w:t>
      </w:r>
      <w:r w:rsidRPr="009177F1">
        <w:rPr>
          <w:lang w:val="ru-RU"/>
        </w:rPr>
        <w:t>ѣ</w:t>
      </w:r>
      <w:r w:rsidRPr="009177F1">
        <w:rPr>
          <w:rFonts w:ascii="KDRS" w:hAnsi="KDRS"/>
          <w:lang w:val="ru-RU"/>
        </w:rPr>
        <w:t>юся на Бг</w:t>
      </w:r>
      <w:r w:rsidRPr="009177F1">
        <w:rPr>
          <w:lang w:val="ru-RU"/>
        </w:rPr>
        <w:t>҃</w:t>
      </w:r>
      <w:r w:rsidRPr="009177F1">
        <w:rPr>
          <w:rFonts w:ascii="KDRS" w:hAnsi="KDRS"/>
          <w:lang w:val="ru-RU"/>
        </w:rPr>
        <w:t>а, что великии княз&lt;ь&gt; [Михаил Федорович] будетъ жезлъ египетцкии и на их самих будетъ стоятел&lt;ь&gt;. Куранты</w:t>
      </w:r>
      <w:r w:rsidRPr="009177F1">
        <w:rPr>
          <w:rFonts w:ascii="KDRS" w:hAnsi="KDRS"/>
          <w:vertAlign w:val="superscript"/>
          <w:lang w:val="ru-RU"/>
        </w:rPr>
        <w:t>2</w:t>
      </w:r>
      <w:r w:rsidRPr="009177F1">
        <w:rPr>
          <w:rFonts w:ascii="KDRS" w:hAnsi="KDRS"/>
          <w:lang w:val="ru-RU"/>
        </w:rPr>
        <w:t>, 87. 1643</w:t>
      </w:r>
      <w:r>
        <w:rPr>
          <w:rFonts w:ascii="KDRS" w:hAnsi="KDRS"/>
        </w:rPr>
        <w:t> </w:t>
      </w:r>
      <w:r w:rsidRPr="009177F1">
        <w:rPr>
          <w:rFonts w:ascii="KDRS" w:hAnsi="KDRS"/>
          <w:lang w:val="ru-RU"/>
        </w:rPr>
        <w:t>г.</w:t>
      </w:r>
    </w:p>
    <w:p w14:paraId="6E0F139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Охранник</w:t>
      </w:r>
      <w:r w:rsidRPr="009177F1">
        <w:rPr>
          <w:rFonts w:ascii="KDRS" w:hAnsi="KDRS"/>
          <w:lang w:val="ru-RU"/>
        </w:rPr>
        <w:t xml:space="preserve">, </w:t>
      </w:r>
      <w:r w:rsidRPr="009177F1">
        <w:rPr>
          <w:rFonts w:ascii="KDRS" w:hAnsi="KDRS"/>
          <w:i/>
          <w:lang w:val="ru-RU"/>
        </w:rPr>
        <w:t>телохранитель</w:t>
      </w:r>
      <w:r w:rsidRPr="009177F1">
        <w:rPr>
          <w:rFonts w:ascii="KDRS" w:hAnsi="KDRS"/>
          <w:lang w:val="ru-RU"/>
        </w:rPr>
        <w:t xml:space="preserve">. И видеша царев двор аки пуст стояще, ни входящих, ни исходящих не бе, ни стражеи, ни брежателеи, ни слуг царевых, стоящих его, и поискавше царя в ложницах его, и не обретоша ни в единои храмине, и видеша токмо стоятелеи царевых лежаща иссеченых. Каз.ист., 82. </w:t>
      </w:r>
      <w:r>
        <w:rPr>
          <w:rFonts w:ascii="KDRS" w:hAnsi="KDRS"/>
        </w:rPr>
        <w:t>XVI </w:t>
      </w:r>
      <w:r w:rsidRPr="009177F1">
        <w:rPr>
          <w:rFonts w:ascii="KDRS" w:hAnsi="KDRS"/>
          <w:lang w:val="ru-RU"/>
        </w:rPr>
        <w:t>в.</w:t>
      </w:r>
    </w:p>
    <w:p w14:paraId="536E609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СТОЯТЕЛЬНО,</w:t>
      </w:r>
      <w:r w:rsidRPr="009177F1">
        <w:rPr>
          <w:rFonts w:ascii="KDRS" w:hAnsi="KDRS"/>
          <w:lang w:val="ru-RU"/>
        </w:rPr>
        <w:t xml:space="preserve"> </w:t>
      </w:r>
      <w:r w:rsidRPr="009177F1">
        <w:rPr>
          <w:rFonts w:ascii="KDRS" w:hAnsi="KDRS"/>
          <w:i/>
          <w:lang w:val="ru-RU"/>
        </w:rPr>
        <w:t>нареч. Устойчиво, стабильно.</w:t>
      </w:r>
      <w:r w:rsidRPr="009177F1">
        <w:rPr>
          <w:rFonts w:ascii="KDRS" w:hAnsi="KDRS"/>
          <w:lang w:val="ru-RU"/>
        </w:rPr>
        <w:t xml:space="preserve"> И по тому утверженью король и королевичь во всемъ учнутъ держати кр</w:t>
      </w:r>
      <w:r w:rsidRPr="009177F1">
        <w:rPr>
          <w:lang w:val="ru-RU"/>
        </w:rPr>
        <w:t>ѣ</w:t>
      </w:r>
      <w:r w:rsidRPr="009177F1">
        <w:rPr>
          <w:rFonts w:ascii="KDRS" w:hAnsi="KDRS"/>
          <w:lang w:val="ru-RU"/>
        </w:rPr>
        <w:t xml:space="preserve">пко и стоятел&lt;ь&gt;но. СГГД </w:t>
      </w:r>
      <w:r>
        <w:rPr>
          <w:rFonts w:ascii="KDRS" w:hAnsi="KDRS"/>
        </w:rPr>
        <w:t>II</w:t>
      </w:r>
      <w:r w:rsidRPr="009177F1">
        <w:rPr>
          <w:rFonts w:ascii="KDRS" w:hAnsi="KDRS"/>
          <w:lang w:val="ru-RU"/>
        </w:rPr>
        <w:t>, 420. 1610</w:t>
      </w:r>
      <w:r>
        <w:rPr>
          <w:rFonts w:ascii="KDRS" w:hAnsi="KDRS"/>
        </w:rPr>
        <w:t> </w:t>
      </w:r>
      <w:r w:rsidRPr="009177F1">
        <w:rPr>
          <w:rFonts w:ascii="KDRS" w:hAnsi="KDRS"/>
          <w:lang w:val="ru-RU"/>
        </w:rPr>
        <w:t xml:space="preserve">г. </w:t>
      </w:r>
    </w:p>
    <w:p w14:paraId="4C7D570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СТОЯТЕЛЬНЫЙ,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Стойкий</w:t>
      </w:r>
      <w:r w:rsidRPr="009177F1">
        <w:rPr>
          <w:rFonts w:ascii="KDRS" w:hAnsi="KDRS"/>
          <w:lang w:val="ru-RU"/>
        </w:rPr>
        <w:t xml:space="preserve">, </w:t>
      </w:r>
      <w:r w:rsidRPr="009177F1">
        <w:rPr>
          <w:rFonts w:ascii="KDRS" w:hAnsi="KDRS"/>
          <w:i/>
          <w:lang w:val="ru-RU"/>
        </w:rPr>
        <w:t>непоколебимый</w:t>
      </w:r>
      <w:r w:rsidRPr="009177F1">
        <w:rPr>
          <w:rFonts w:ascii="KDRS" w:hAnsi="KDRS"/>
          <w:lang w:val="ru-RU"/>
        </w:rPr>
        <w:t>. Не съпребывание съ гр</w:t>
      </w:r>
      <w:r w:rsidRPr="009177F1">
        <w:rPr>
          <w:lang w:val="ru-RU"/>
        </w:rPr>
        <w:t>ѣ</w:t>
      </w:r>
      <w:r w:rsidRPr="009177F1">
        <w:rPr>
          <w:rFonts w:ascii="KDRS" w:hAnsi="KDRS"/>
          <w:lang w:val="ru-RU"/>
        </w:rPr>
        <w:t>шникы праведнаго можетъ сотворити съгр</w:t>
      </w:r>
      <w:r w:rsidRPr="009177F1">
        <w:rPr>
          <w:lang w:val="ru-RU"/>
        </w:rPr>
        <w:t>ѣ</w:t>
      </w:r>
      <w:r w:rsidRPr="009177F1">
        <w:rPr>
          <w:rFonts w:ascii="KDRS" w:hAnsi="KDRS"/>
          <w:lang w:val="ru-RU"/>
        </w:rPr>
        <w:t>шити, но произволение благочестьствующихь длъжно есть стоятеленъ и твердъ им</w:t>
      </w:r>
      <w:r w:rsidRPr="009177F1">
        <w:rPr>
          <w:lang w:val="ru-RU"/>
        </w:rPr>
        <w:t>ѣ</w:t>
      </w:r>
      <w:r w:rsidRPr="009177F1">
        <w:rPr>
          <w:rFonts w:ascii="KDRS" w:hAnsi="KDRS"/>
          <w:lang w:val="ru-RU"/>
        </w:rPr>
        <w:t>ти нравъ (</w:t>
      </w:r>
      <w:r w:rsidRPr="0017573D">
        <w:t>ἡ</w:t>
      </w:r>
      <w:r w:rsidRPr="009177F1">
        <w:rPr>
          <w:lang w:val="ru-RU"/>
        </w:rPr>
        <w:t xml:space="preserve"> </w:t>
      </w:r>
      <w:r w:rsidRPr="00413D00">
        <w:t>προα</w:t>
      </w:r>
      <w:r w:rsidRPr="0017573D">
        <w:t>ί</w:t>
      </w:r>
      <w:r w:rsidRPr="00413D00">
        <w:t>ρεσιϛ</w:t>
      </w:r>
      <w:r w:rsidRPr="009177F1">
        <w:rPr>
          <w:lang w:val="ru-RU"/>
        </w:rPr>
        <w:t xml:space="preserve">... </w:t>
      </w:r>
      <w:r w:rsidRPr="0017573D">
        <w:t>ὀ</w:t>
      </w:r>
      <w:r w:rsidRPr="00413D00">
        <w:t>φε</w:t>
      </w:r>
      <w:r w:rsidRPr="0017573D">
        <w:t>ί</w:t>
      </w:r>
      <w:r w:rsidRPr="00413D00">
        <w:t>λεν</w:t>
      </w:r>
      <w:r w:rsidRPr="009177F1">
        <w:rPr>
          <w:lang w:val="ru-RU"/>
        </w:rPr>
        <w:t xml:space="preserve"> </w:t>
      </w:r>
      <w:r w:rsidRPr="00413D00">
        <w:t>στάσιμον</w:t>
      </w:r>
      <w:r w:rsidRPr="009177F1">
        <w:rPr>
          <w:lang w:val="ru-RU"/>
        </w:rPr>
        <w:t xml:space="preserve"> </w:t>
      </w:r>
      <w:r w:rsidRPr="0017573D">
        <w:t>ἔ</w:t>
      </w:r>
      <w:r w:rsidRPr="00413D00">
        <w:t>χειν</w:t>
      </w:r>
      <w:r w:rsidRPr="009177F1">
        <w:rPr>
          <w:lang w:val="ru-RU"/>
        </w:rPr>
        <w:t xml:space="preserve"> </w:t>
      </w:r>
      <w:r w:rsidRPr="00413D00">
        <w:t>τ</w:t>
      </w:r>
      <w:r w:rsidRPr="0017573D">
        <w:t>ὴ</w:t>
      </w:r>
      <w:r w:rsidRPr="00413D00">
        <w:t>ν</w:t>
      </w:r>
      <w:r w:rsidRPr="009177F1">
        <w:rPr>
          <w:lang w:val="ru-RU"/>
        </w:rPr>
        <w:t xml:space="preserve"> </w:t>
      </w:r>
      <w:r w:rsidRPr="00413D00">
        <w:t>γν</w:t>
      </w:r>
      <w:r w:rsidRPr="0017573D">
        <w:t>ώ</w:t>
      </w:r>
      <w:r w:rsidRPr="00413D00">
        <w:t>μην</w:t>
      </w:r>
      <w:r w:rsidRPr="009177F1">
        <w:rPr>
          <w:lang w:val="ru-RU"/>
        </w:rPr>
        <w:t>).</w:t>
      </w:r>
      <w:r w:rsidRPr="009177F1">
        <w:rPr>
          <w:rFonts w:ascii="KDRS" w:hAnsi="KDRS"/>
          <w:lang w:val="ru-RU"/>
        </w:rPr>
        <w:t xml:space="preserve"> (Маргарит) ВМЧ, Сент. 14–24, 1156. </w:t>
      </w:r>
      <w:r>
        <w:rPr>
          <w:rFonts w:ascii="KDRS" w:hAnsi="KDRS"/>
        </w:rPr>
        <w:t>XVI </w:t>
      </w:r>
      <w:r w:rsidRPr="009177F1">
        <w:rPr>
          <w:rFonts w:ascii="KDRS" w:hAnsi="KDRS"/>
          <w:lang w:val="ru-RU"/>
        </w:rPr>
        <w:t>в.</w:t>
      </w:r>
    </w:p>
    <w:p w14:paraId="7F817CC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Постоянный</w:t>
      </w:r>
      <w:r w:rsidRPr="009177F1">
        <w:rPr>
          <w:rFonts w:ascii="KDRS" w:hAnsi="KDRS"/>
          <w:lang w:val="ru-RU"/>
        </w:rPr>
        <w:t xml:space="preserve">, </w:t>
      </w:r>
      <w:r w:rsidRPr="009177F1">
        <w:rPr>
          <w:rFonts w:ascii="KDRS" w:hAnsi="KDRS"/>
          <w:i/>
          <w:lang w:val="ru-RU"/>
        </w:rPr>
        <w:t>стабильный</w:t>
      </w:r>
      <w:r w:rsidRPr="009177F1">
        <w:rPr>
          <w:rFonts w:ascii="KDRS" w:hAnsi="KDRS"/>
          <w:lang w:val="ru-RU"/>
        </w:rPr>
        <w:t xml:space="preserve">. Чтоб та прибыль вперед прочна была и </w:t>
      </w:r>
      <w:r w:rsidRPr="009177F1">
        <w:rPr>
          <w:rFonts w:ascii="KDRS" w:hAnsi="KDRS"/>
          <w:lang w:val="ru-RU"/>
        </w:rPr>
        <w:lastRenderedPageBreak/>
        <w:t xml:space="preserve">стоятельна. Гр.Сиб.Милл. </w:t>
      </w:r>
      <w:r>
        <w:rPr>
          <w:rFonts w:ascii="KDRS" w:hAnsi="KDRS"/>
        </w:rPr>
        <w:t>II</w:t>
      </w:r>
      <w:r w:rsidRPr="009177F1">
        <w:rPr>
          <w:rFonts w:ascii="KDRS" w:hAnsi="KDRS"/>
          <w:lang w:val="ru-RU"/>
        </w:rPr>
        <w:t>, 170. 1601</w:t>
      </w:r>
      <w:r>
        <w:rPr>
          <w:rFonts w:ascii="KDRS" w:hAnsi="KDRS"/>
        </w:rPr>
        <w:t> </w:t>
      </w:r>
      <w:r w:rsidRPr="009177F1">
        <w:rPr>
          <w:rFonts w:ascii="KDRS" w:hAnsi="KDRS"/>
          <w:lang w:val="ru-RU"/>
        </w:rPr>
        <w:t>г. Приказати накр</w:t>
      </w:r>
      <w:r w:rsidRPr="009177F1">
        <w:rPr>
          <w:lang w:val="ru-RU"/>
        </w:rPr>
        <w:t>ѣ</w:t>
      </w:r>
      <w:r w:rsidRPr="009177F1">
        <w:rPr>
          <w:rFonts w:ascii="KDRS" w:hAnsi="KDRS"/>
          <w:lang w:val="ru-RU"/>
        </w:rPr>
        <w:t>пко, чтобъ царского величества имянованье въ книгахъ было справлено съ полнымъ его царскимъ именованьемъ и титлами… чтобъ то было впередъ стоятельно и в</w:t>
      </w:r>
      <w:r w:rsidRPr="009177F1">
        <w:rPr>
          <w:lang w:val="ru-RU"/>
        </w:rPr>
        <w:t>ѣ</w:t>
      </w:r>
      <w:r w:rsidRPr="009177F1">
        <w:rPr>
          <w:rFonts w:ascii="KDRS" w:hAnsi="KDRS"/>
          <w:lang w:val="ru-RU"/>
        </w:rPr>
        <w:t>чно и кр</w:t>
      </w:r>
      <w:r w:rsidRPr="009177F1">
        <w:rPr>
          <w:lang w:val="ru-RU"/>
        </w:rPr>
        <w:t>ѣ</w:t>
      </w:r>
      <w:r w:rsidRPr="009177F1">
        <w:rPr>
          <w:rFonts w:ascii="KDRS" w:hAnsi="KDRS"/>
          <w:lang w:val="ru-RU"/>
        </w:rPr>
        <w:t>пко и непрем</w:t>
      </w:r>
      <w:r w:rsidRPr="009177F1">
        <w:rPr>
          <w:lang w:val="ru-RU"/>
        </w:rPr>
        <w:t>ѣ</w:t>
      </w:r>
      <w:r w:rsidRPr="009177F1">
        <w:rPr>
          <w:rFonts w:ascii="KDRS" w:hAnsi="KDRS"/>
          <w:lang w:val="ru-RU"/>
        </w:rPr>
        <w:t>нно. Нак.Милосл., 73. 1643</w:t>
      </w:r>
      <w:r>
        <w:rPr>
          <w:rFonts w:ascii="KDRS" w:hAnsi="KDRS"/>
        </w:rPr>
        <w:t> </w:t>
      </w:r>
      <w:r w:rsidRPr="009177F1">
        <w:rPr>
          <w:rFonts w:ascii="KDRS" w:hAnsi="KDRS"/>
          <w:lang w:val="ru-RU"/>
        </w:rPr>
        <w:t>г. Мужь двоедушенъ непостояненъ во вс</w:t>
      </w:r>
      <w:r w:rsidRPr="009177F1">
        <w:rPr>
          <w:lang w:val="ru-RU"/>
        </w:rPr>
        <w:t>ѣ</w:t>
      </w:r>
      <w:r w:rsidRPr="009177F1">
        <w:rPr>
          <w:rFonts w:ascii="KDRS" w:hAnsi="KDRS"/>
          <w:lang w:val="ru-RU"/>
        </w:rPr>
        <w:t>хъ путехъ своих… преклонялся [так!] един</w:t>
      </w:r>
      <w:r w:rsidRPr="009177F1">
        <w:rPr>
          <w:lang w:val="ru-RU"/>
        </w:rPr>
        <w:t>ѣ</w:t>
      </w:r>
      <w:r w:rsidRPr="009177F1">
        <w:rPr>
          <w:rFonts w:ascii="KDRS" w:hAnsi="KDRS"/>
          <w:lang w:val="ru-RU"/>
        </w:rPr>
        <w:t>мъ часомъ на едину страну, другимъ же часом на другую… Сего сопротивное является в соединении утвержденное, изв</w:t>
      </w:r>
      <w:r w:rsidRPr="009177F1">
        <w:rPr>
          <w:lang w:val="ru-RU"/>
        </w:rPr>
        <w:t>ѣ</w:t>
      </w:r>
      <w:r w:rsidRPr="009177F1">
        <w:rPr>
          <w:rFonts w:ascii="KDRS" w:hAnsi="KDRS"/>
          <w:lang w:val="ru-RU"/>
        </w:rPr>
        <w:t>стное, стоятелное, ибо онъ, иже в</w:t>
      </w:r>
      <w:r w:rsidRPr="009177F1">
        <w:rPr>
          <w:lang w:val="ru-RU"/>
        </w:rPr>
        <w:t>ѣ</w:t>
      </w:r>
      <w:r w:rsidRPr="009177F1">
        <w:rPr>
          <w:rFonts w:ascii="KDRS" w:hAnsi="KDRS"/>
          <w:lang w:val="ru-RU"/>
        </w:rPr>
        <w:t>рует изв</w:t>
      </w:r>
      <w:r w:rsidRPr="009177F1">
        <w:rPr>
          <w:lang w:val="ru-RU"/>
        </w:rPr>
        <w:t>ѣ</w:t>
      </w:r>
      <w:r w:rsidRPr="009177F1">
        <w:rPr>
          <w:rFonts w:ascii="KDRS" w:hAnsi="KDRS"/>
          <w:lang w:val="ru-RU"/>
        </w:rPr>
        <w:t>стно, едину вещь в</w:t>
      </w:r>
      <w:r w:rsidRPr="009177F1">
        <w:rPr>
          <w:lang w:val="ru-RU"/>
        </w:rPr>
        <w:t>ѣ</w:t>
      </w:r>
      <w:r w:rsidRPr="009177F1">
        <w:rPr>
          <w:rFonts w:ascii="KDRS" w:hAnsi="KDRS"/>
          <w:lang w:val="ru-RU"/>
        </w:rPr>
        <w:t xml:space="preserve">сть – или быти, или не быти. Скрижаль, </w:t>
      </w:r>
      <w:r>
        <w:rPr>
          <w:rFonts w:ascii="KDRS" w:hAnsi="KDRS"/>
        </w:rPr>
        <w:t>II</w:t>
      </w:r>
      <w:r w:rsidRPr="009177F1">
        <w:rPr>
          <w:rFonts w:ascii="KDRS" w:hAnsi="KDRS"/>
          <w:lang w:val="ru-RU"/>
        </w:rPr>
        <w:t>, 253. 1656</w:t>
      </w:r>
      <w:r>
        <w:rPr>
          <w:rFonts w:ascii="KDRS" w:hAnsi="KDRS"/>
        </w:rPr>
        <w:t> </w:t>
      </w:r>
      <w:r w:rsidRPr="009177F1">
        <w:rPr>
          <w:rFonts w:ascii="KDRS" w:hAnsi="KDRS"/>
          <w:lang w:val="ru-RU"/>
        </w:rPr>
        <w:t xml:space="preserve">г. </w:t>
      </w:r>
      <w:r w:rsidRPr="009177F1">
        <w:rPr>
          <w:rFonts w:ascii="KDRS" w:hAnsi="KDRS"/>
          <w:caps/>
          <w:lang w:val="ru-RU"/>
        </w:rPr>
        <w:t>т</w:t>
      </w:r>
      <w:r w:rsidRPr="009177F1">
        <w:rPr>
          <w:rFonts w:ascii="KDRS" w:hAnsi="KDRS"/>
          <w:lang w:val="ru-RU"/>
        </w:rPr>
        <w:t xml:space="preserve">ецемъ жително, понеже в житии (нашем) ничтоже стоятелно и ничтоже утверженно, но все предлагателно. Ремез.лет., 365. </w:t>
      </w:r>
      <w:r>
        <w:rPr>
          <w:rFonts w:ascii="KDRS" w:hAnsi="KDRS"/>
        </w:rPr>
        <w:t>XVII</w:t>
      </w:r>
      <w:r w:rsidRPr="009177F1">
        <w:rPr>
          <w:rFonts w:ascii="KDRS" w:hAnsi="KDRS"/>
          <w:lang w:val="ru-RU"/>
        </w:rPr>
        <w:t>–</w:t>
      </w:r>
      <w:r>
        <w:rPr>
          <w:rFonts w:ascii="KDRS" w:hAnsi="KDRS"/>
        </w:rPr>
        <w:t>XVIII </w:t>
      </w:r>
      <w:r w:rsidRPr="009177F1">
        <w:rPr>
          <w:rFonts w:ascii="KDRS" w:hAnsi="KDRS"/>
          <w:lang w:val="ru-RU"/>
        </w:rPr>
        <w:t xml:space="preserve">вв. ~ </w:t>
      </w:r>
      <w:r>
        <w:rPr>
          <w:rFonts w:ascii="KDRS" w:hAnsi="KDRS"/>
        </w:rPr>
        <w:t>XVII </w:t>
      </w:r>
      <w:r w:rsidRPr="009177F1">
        <w:rPr>
          <w:rFonts w:ascii="KDRS" w:hAnsi="KDRS"/>
          <w:lang w:val="ru-RU"/>
        </w:rPr>
        <w:t xml:space="preserve">в. – </w:t>
      </w:r>
      <w:r w:rsidRPr="009177F1">
        <w:rPr>
          <w:rFonts w:ascii="KDRS" w:hAnsi="KDRS"/>
          <w:i/>
          <w:lang w:val="ru-RU"/>
        </w:rPr>
        <w:t>В сост.</w:t>
      </w:r>
      <w:r>
        <w:rPr>
          <w:rFonts w:ascii="KDRS" w:hAnsi="KDRS"/>
          <w:i/>
        </w:rPr>
        <w:t> </w:t>
      </w:r>
      <w:r w:rsidRPr="009177F1">
        <w:rPr>
          <w:rFonts w:ascii="KDRS" w:hAnsi="KDRS"/>
          <w:i/>
          <w:lang w:val="ru-RU"/>
        </w:rPr>
        <w:t>безл.</w:t>
      </w:r>
      <w:r>
        <w:rPr>
          <w:rFonts w:ascii="KDRS" w:hAnsi="KDRS"/>
          <w:i/>
        </w:rPr>
        <w:t> </w:t>
      </w:r>
      <w:r w:rsidRPr="009177F1">
        <w:rPr>
          <w:rFonts w:ascii="KDRS" w:hAnsi="KDRS"/>
          <w:i/>
          <w:lang w:val="ru-RU"/>
        </w:rPr>
        <w:t>сказ</w:t>
      </w:r>
      <w:r w:rsidRPr="009177F1">
        <w:rPr>
          <w:rFonts w:ascii="KDRS" w:hAnsi="KDRS"/>
          <w:lang w:val="ru-RU"/>
        </w:rPr>
        <w:t xml:space="preserve">. Того бы есте всего розсмотрили, какъ кому мочно впередъ платить безъ нужи, чтобъ впредъ стоятельно, и прочно, и безъ нужъ было. (Гр.ц.Бор.Фед.) РИБ </w:t>
      </w:r>
      <w:r>
        <w:rPr>
          <w:rFonts w:ascii="KDRS" w:hAnsi="KDRS"/>
        </w:rPr>
        <w:t>II</w:t>
      </w:r>
      <w:r w:rsidRPr="009177F1">
        <w:rPr>
          <w:rFonts w:ascii="KDRS" w:hAnsi="KDRS"/>
          <w:lang w:val="ru-RU"/>
        </w:rPr>
        <w:t>, 65. 1599</w:t>
      </w:r>
      <w:r>
        <w:rPr>
          <w:rFonts w:ascii="KDRS" w:hAnsi="KDRS"/>
        </w:rPr>
        <w:t> </w:t>
      </w:r>
      <w:r w:rsidRPr="009177F1">
        <w:rPr>
          <w:rFonts w:ascii="KDRS" w:hAnsi="KDRS"/>
          <w:lang w:val="ru-RU"/>
        </w:rPr>
        <w:t>г. Чтобъ впередъ въ тои деревне спору никакова ни съ к</w:t>
      </w:r>
      <w:r w:rsidRPr="009177F1">
        <w:rPr>
          <w:lang w:val="ru-RU"/>
        </w:rPr>
        <w:t>ѣ</w:t>
      </w:r>
      <w:r w:rsidRPr="009177F1">
        <w:rPr>
          <w:rFonts w:ascii="KDRS" w:hAnsi="KDRS"/>
          <w:lang w:val="ru-RU"/>
        </w:rPr>
        <w:t>мъ не было, а было бъ кр</w:t>
      </w:r>
      <w:r w:rsidRPr="009177F1">
        <w:rPr>
          <w:lang w:val="ru-RU"/>
        </w:rPr>
        <w:t>ѣ</w:t>
      </w:r>
      <w:r w:rsidRPr="009177F1">
        <w:rPr>
          <w:rFonts w:ascii="KDRS" w:hAnsi="KDRS"/>
          <w:lang w:val="ru-RU"/>
        </w:rPr>
        <w:t xml:space="preserve">пко, и стоятельно, и безповоротно. Писц.д. </w:t>
      </w:r>
      <w:r>
        <w:rPr>
          <w:rFonts w:ascii="KDRS" w:hAnsi="KDRS"/>
        </w:rPr>
        <w:t>I</w:t>
      </w:r>
      <w:r w:rsidRPr="009177F1">
        <w:rPr>
          <w:rFonts w:ascii="KDRS" w:hAnsi="KDRS"/>
          <w:lang w:val="ru-RU"/>
        </w:rPr>
        <w:t>, 408. 1625</w:t>
      </w:r>
      <w:r>
        <w:rPr>
          <w:rFonts w:ascii="KDRS" w:hAnsi="KDRS"/>
        </w:rPr>
        <w:t> </w:t>
      </w:r>
      <w:r w:rsidRPr="009177F1">
        <w:rPr>
          <w:rFonts w:ascii="KDRS" w:hAnsi="KDRS"/>
          <w:lang w:val="ru-RU"/>
        </w:rPr>
        <w:t>г. Вел</w:t>
      </w:r>
      <w:r w:rsidRPr="009177F1">
        <w:rPr>
          <w:lang w:val="ru-RU"/>
        </w:rPr>
        <w:t>ѣ</w:t>
      </w:r>
      <w:r w:rsidRPr="009177F1">
        <w:rPr>
          <w:rFonts w:ascii="KDRS" w:hAnsi="KDRS"/>
          <w:lang w:val="ru-RU"/>
        </w:rPr>
        <w:t>ти межники учинить, чтоб впередъ было в</w:t>
      </w:r>
      <w:r w:rsidRPr="009177F1">
        <w:rPr>
          <w:lang w:val="ru-RU"/>
        </w:rPr>
        <w:t>ѣ</w:t>
      </w:r>
      <w:r w:rsidRPr="009177F1">
        <w:rPr>
          <w:rFonts w:ascii="KDRS" w:hAnsi="KDRS"/>
          <w:lang w:val="ru-RU"/>
        </w:rPr>
        <w:t>чно и стоятельно. Баг.Мат., 16. 1639</w:t>
      </w:r>
      <w:r>
        <w:rPr>
          <w:rFonts w:ascii="KDRS" w:hAnsi="KDRS"/>
        </w:rPr>
        <w:t> </w:t>
      </w:r>
      <w:r w:rsidRPr="009177F1">
        <w:rPr>
          <w:rFonts w:ascii="KDRS" w:hAnsi="KDRS"/>
          <w:lang w:val="ru-RU"/>
        </w:rPr>
        <w:t>г.</w:t>
      </w:r>
    </w:p>
    <w:p w14:paraId="259C4C6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Являющийся защитником</w:t>
      </w:r>
      <w:r w:rsidRPr="009177F1">
        <w:rPr>
          <w:rFonts w:ascii="KDRS" w:hAnsi="KDRS"/>
          <w:lang w:val="ru-RU"/>
        </w:rPr>
        <w:t>. Царь Иванъ… ко ополчению дерзостенъ и за свое отечество стоятеленъ. Пов.Кат.-Ростовского</w:t>
      </w:r>
      <w:r w:rsidRPr="009177F1">
        <w:rPr>
          <w:rFonts w:ascii="KDRS" w:hAnsi="KDRS"/>
          <w:vertAlign w:val="superscript"/>
          <w:lang w:val="ru-RU"/>
        </w:rPr>
        <w:t>1</w:t>
      </w:r>
      <w:r w:rsidRPr="009177F1">
        <w:rPr>
          <w:rFonts w:ascii="KDRS" w:hAnsi="KDRS"/>
          <w:lang w:val="ru-RU"/>
        </w:rPr>
        <w:t xml:space="preserve">, 620. </w:t>
      </w:r>
      <w:r>
        <w:rPr>
          <w:rFonts w:ascii="KDRS" w:hAnsi="KDRS"/>
        </w:rPr>
        <w:t>XVII </w:t>
      </w:r>
      <w:r w:rsidRPr="009177F1">
        <w:rPr>
          <w:rFonts w:ascii="KDRS" w:hAnsi="KDRS"/>
          <w:lang w:val="ru-RU"/>
        </w:rPr>
        <w:t xml:space="preserve">в. </w:t>
      </w:r>
    </w:p>
    <w:p w14:paraId="782B3C1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A00173">
        <w:rPr>
          <w:rFonts w:ascii="KDRS" w:hAnsi="KDRS"/>
          <w:iCs/>
          <w:sz w:val="22"/>
          <w:szCs w:val="20"/>
          <w:lang w:val="ru-RU"/>
        </w:rPr>
        <w:t>В знач.сущ.</w:t>
      </w:r>
      <w:r w:rsidRPr="009177F1">
        <w:rPr>
          <w:rFonts w:ascii="KDRS" w:hAnsi="KDRS"/>
          <w:lang w:val="ru-RU"/>
        </w:rPr>
        <w:t xml:space="preserve"> </w:t>
      </w:r>
      <w:r w:rsidRPr="009177F1">
        <w:rPr>
          <w:rFonts w:ascii="KDRS" w:hAnsi="KDRS"/>
          <w:b/>
          <w:lang w:val="ru-RU"/>
        </w:rPr>
        <w:t>Стоятельные,</w:t>
      </w:r>
      <w:r w:rsidRPr="009177F1">
        <w:rPr>
          <w:rFonts w:ascii="KDRS" w:hAnsi="KDRS"/>
          <w:lang w:val="ru-RU"/>
        </w:rPr>
        <w:t xml:space="preserve"> </w:t>
      </w:r>
      <w:r w:rsidRPr="009177F1">
        <w:rPr>
          <w:rFonts w:ascii="KDRS" w:hAnsi="KDRS"/>
          <w:i/>
          <w:lang w:val="ru-RU"/>
        </w:rPr>
        <w:t xml:space="preserve">мн. Представители коллегии имперских городов </w:t>
      </w:r>
      <w:r w:rsidRPr="009177F1">
        <w:rPr>
          <w:rFonts w:ascii="KDRS" w:hAnsi="KDRS"/>
          <w:lang w:val="ru-RU"/>
        </w:rPr>
        <w:t>(</w:t>
      </w:r>
      <w:r>
        <w:rPr>
          <w:i/>
        </w:rPr>
        <w:t>Reichsst</w:t>
      </w:r>
      <w:r w:rsidRPr="009177F1">
        <w:rPr>
          <w:i/>
          <w:lang w:val="ru-RU"/>
        </w:rPr>
        <w:t>ä</w:t>
      </w:r>
      <w:r>
        <w:rPr>
          <w:i/>
        </w:rPr>
        <w:t>dte</w:t>
      </w:r>
      <w:r w:rsidRPr="009177F1">
        <w:rPr>
          <w:lang w:val="ru-RU"/>
        </w:rPr>
        <w:t>)</w:t>
      </w:r>
      <w:r w:rsidRPr="009177F1">
        <w:rPr>
          <w:i/>
          <w:lang w:val="ru-RU"/>
        </w:rPr>
        <w:t xml:space="preserve">, </w:t>
      </w:r>
      <w:r w:rsidRPr="009177F1">
        <w:rPr>
          <w:rFonts w:ascii="KDRS" w:hAnsi="KDRS"/>
          <w:i/>
          <w:lang w:val="ru-RU"/>
        </w:rPr>
        <w:t xml:space="preserve">составлявшие, наряду с курфюрстами и князьями, имперский сейм </w:t>
      </w:r>
      <w:r w:rsidRPr="009177F1">
        <w:rPr>
          <w:rFonts w:ascii="KDRS" w:hAnsi="KDRS"/>
          <w:lang w:val="ru-RU"/>
        </w:rPr>
        <w:t>(</w:t>
      </w:r>
      <w:r w:rsidRPr="009177F1">
        <w:rPr>
          <w:rFonts w:ascii="KDRS" w:hAnsi="KDRS"/>
          <w:i/>
          <w:lang w:val="ru-RU"/>
        </w:rPr>
        <w:t>рейхстаг</w:t>
      </w:r>
      <w:r w:rsidRPr="009177F1">
        <w:rPr>
          <w:rFonts w:ascii="KDRS" w:hAnsi="KDRS"/>
          <w:lang w:val="ru-RU"/>
        </w:rPr>
        <w:t>)</w:t>
      </w:r>
      <w:r w:rsidRPr="009177F1">
        <w:rPr>
          <w:rFonts w:ascii="KDRS" w:hAnsi="KDRS"/>
          <w:i/>
          <w:lang w:val="ru-RU"/>
        </w:rPr>
        <w:t xml:space="preserve"> Священной Римской империи </w:t>
      </w:r>
      <w:r w:rsidRPr="009177F1">
        <w:rPr>
          <w:rFonts w:ascii="KDRS" w:hAnsi="KDRS"/>
          <w:iCs/>
          <w:lang w:val="ru-RU"/>
        </w:rPr>
        <w:t>(</w:t>
      </w:r>
      <w:r w:rsidRPr="009177F1">
        <w:rPr>
          <w:rFonts w:ascii="KDRS" w:hAnsi="KDRS"/>
          <w:i/>
          <w:lang w:val="ru-RU"/>
        </w:rPr>
        <w:t>ср. нем.</w:t>
      </w:r>
      <w:r w:rsidRPr="009177F1">
        <w:rPr>
          <w:iCs/>
          <w:lang w:val="ru-RU"/>
        </w:rPr>
        <w:t xml:space="preserve"> </w:t>
      </w:r>
      <w:r>
        <w:rPr>
          <w:iCs/>
        </w:rPr>
        <w:t>Kurf</w:t>
      </w:r>
      <w:r w:rsidRPr="009177F1">
        <w:rPr>
          <w:iCs/>
          <w:lang w:val="ru-RU"/>
        </w:rPr>
        <w:t>ü</w:t>
      </w:r>
      <w:r>
        <w:rPr>
          <w:iCs/>
        </w:rPr>
        <w:t>rsten</w:t>
      </w:r>
      <w:r w:rsidRPr="009177F1">
        <w:rPr>
          <w:iCs/>
          <w:lang w:val="ru-RU"/>
        </w:rPr>
        <w:t xml:space="preserve">, </w:t>
      </w:r>
      <w:r>
        <w:rPr>
          <w:iCs/>
        </w:rPr>
        <w:t>F</w:t>
      </w:r>
      <w:r w:rsidRPr="009177F1">
        <w:rPr>
          <w:iCs/>
          <w:lang w:val="ru-RU"/>
        </w:rPr>
        <w:t>ü</w:t>
      </w:r>
      <w:r>
        <w:rPr>
          <w:iCs/>
        </w:rPr>
        <w:t>rsten</w:t>
      </w:r>
      <w:r w:rsidRPr="009177F1">
        <w:rPr>
          <w:iCs/>
          <w:lang w:val="ru-RU"/>
        </w:rPr>
        <w:t xml:space="preserve"> </w:t>
      </w:r>
      <w:r>
        <w:rPr>
          <w:iCs/>
        </w:rPr>
        <w:t>und</w:t>
      </w:r>
      <w:r w:rsidRPr="009177F1">
        <w:rPr>
          <w:iCs/>
          <w:lang w:val="ru-RU"/>
        </w:rPr>
        <w:t xml:space="preserve"> </w:t>
      </w:r>
      <w:r>
        <w:rPr>
          <w:iCs/>
        </w:rPr>
        <w:t>St</w:t>
      </w:r>
      <w:r w:rsidRPr="009177F1">
        <w:rPr>
          <w:iCs/>
          <w:lang w:val="ru-RU"/>
        </w:rPr>
        <w:t>ä</w:t>
      </w:r>
      <w:r>
        <w:rPr>
          <w:iCs/>
        </w:rPr>
        <w:t>nde</w:t>
      </w:r>
      <w:r w:rsidRPr="009177F1">
        <w:rPr>
          <w:iCs/>
          <w:lang w:val="ru-RU"/>
        </w:rPr>
        <w:t>).</w:t>
      </w:r>
      <w:r w:rsidRPr="009177F1">
        <w:rPr>
          <w:i/>
          <w:lang w:val="ru-RU"/>
        </w:rPr>
        <w:t xml:space="preserve"> </w:t>
      </w:r>
      <w:r w:rsidRPr="009177F1">
        <w:rPr>
          <w:rFonts w:ascii="KDRS" w:hAnsi="KDRS"/>
          <w:lang w:val="ru-RU"/>
        </w:rPr>
        <w:t>По прошенью и сов</w:t>
      </w:r>
      <w:r w:rsidRPr="009177F1">
        <w:rPr>
          <w:lang w:val="ru-RU"/>
        </w:rPr>
        <w:t>ѣ</w:t>
      </w:r>
      <w:r w:rsidRPr="009177F1">
        <w:rPr>
          <w:rFonts w:ascii="KDRS" w:hAnsi="KDRS"/>
          <w:lang w:val="ru-RU"/>
        </w:rPr>
        <w:t>ту кирфирстровъ [так!] и князей и стоятельныхъ Римского государства, запов</w:t>
      </w:r>
      <w:r w:rsidRPr="009177F1">
        <w:rPr>
          <w:lang w:val="ru-RU"/>
        </w:rPr>
        <w:t>ѣ</w:t>
      </w:r>
      <w:r w:rsidRPr="009177F1">
        <w:rPr>
          <w:rFonts w:ascii="KDRS" w:hAnsi="KDRS"/>
          <w:lang w:val="ru-RU"/>
        </w:rPr>
        <w:t xml:space="preserve">дные товары… изъ Римского государства не вывозити. Рим.имп.д. </w:t>
      </w:r>
      <w:r>
        <w:rPr>
          <w:rFonts w:ascii="KDRS" w:hAnsi="KDRS"/>
        </w:rPr>
        <w:t>I</w:t>
      </w:r>
      <w:r w:rsidRPr="009177F1">
        <w:rPr>
          <w:rFonts w:ascii="KDRS" w:hAnsi="KDRS"/>
          <w:lang w:val="ru-RU"/>
        </w:rPr>
        <w:t>, 930. 1585</w:t>
      </w:r>
      <w:r>
        <w:rPr>
          <w:rFonts w:ascii="KDRS" w:hAnsi="KDRS"/>
        </w:rPr>
        <w:t> </w:t>
      </w:r>
      <w:r w:rsidRPr="009177F1">
        <w:rPr>
          <w:rFonts w:ascii="KDRS" w:hAnsi="KDRS"/>
          <w:lang w:val="ru-RU"/>
        </w:rPr>
        <w:t>г.</w:t>
      </w:r>
    </w:p>
    <w:p w14:paraId="2DAC4AAB" w14:textId="77777777" w:rsidR="00F4528E" w:rsidRPr="009177F1" w:rsidRDefault="00F4528E" w:rsidP="00F4528E">
      <w:pPr>
        <w:spacing w:line="460" w:lineRule="exact"/>
        <w:ind w:firstLine="720"/>
        <w:jc w:val="both"/>
        <w:rPr>
          <w:rFonts w:ascii="KDRS" w:hAnsi="KDRS"/>
          <w:i/>
          <w:lang w:val="ru-RU"/>
        </w:rPr>
      </w:pPr>
      <w:r w:rsidRPr="009177F1">
        <w:rPr>
          <w:rFonts w:ascii="KDRS" w:hAnsi="KDRS"/>
          <w:b/>
          <w:lang w:val="ru-RU"/>
        </w:rPr>
        <w:t>СТОЯТИ.</w:t>
      </w:r>
      <w:r w:rsidRPr="009177F1">
        <w:rPr>
          <w:rFonts w:ascii="KDRS" w:hAnsi="KDRS"/>
          <w:lang w:val="ru-RU"/>
        </w:rPr>
        <w:t xml:space="preserve"> 1. </w:t>
      </w:r>
      <w:r w:rsidRPr="009177F1">
        <w:rPr>
          <w:rFonts w:ascii="KDRS" w:hAnsi="KDRS"/>
          <w:i/>
          <w:lang w:val="ru-RU"/>
        </w:rPr>
        <w:t>Находиться в вертикальном положении.</w:t>
      </w:r>
      <w:r w:rsidRPr="009177F1">
        <w:rPr>
          <w:rFonts w:ascii="KDRS" w:hAnsi="KDRS"/>
          <w:lang w:val="ru-RU"/>
        </w:rPr>
        <w:t xml:space="preserve"> Въ единъ же дьнь въ сън</w:t>
      </w:r>
      <w:r w:rsidRPr="009177F1">
        <w:rPr>
          <w:lang w:val="ru-RU"/>
        </w:rPr>
        <w:t>ѣ</w:t>
      </w:r>
      <w:r w:rsidRPr="009177F1">
        <w:rPr>
          <w:rFonts w:ascii="KDRS" w:hAnsi="KDRS"/>
          <w:lang w:val="ru-RU"/>
        </w:rPr>
        <w:t xml:space="preserve"> вид</w:t>
      </w:r>
      <w:r w:rsidRPr="009177F1">
        <w:rPr>
          <w:lang w:val="ru-RU"/>
        </w:rPr>
        <w:t>ѣ</w:t>
      </w:r>
      <w:r w:rsidRPr="009177F1">
        <w:rPr>
          <w:rFonts w:ascii="KDRS" w:hAnsi="KDRS"/>
          <w:lang w:val="ru-RU"/>
        </w:rPr>
        <w:t xml:space="preserve"> Ефремии съпяща епискупа и от него до нбс</w:t>
      </w:r>
      <w:r w:rsidRPr="009177F1">
        <w:rPr>
          <w:lang w:val="ru-RU"/>
        </w:rPr>
        <w:t>҃</w:t>
      </w:r>
      <w:r w:rsidRPr="009177F1">
        <w:rPr>
          <w:rFonts w:ascii="KDRS" w:hAnsi="KDRS"/>
          <w:lang w:val="ru-RU"/>
        </w:rPr>
        <w:t>е стлъпъ стоящь огньнъ надъ нимь (</w:t>
      </w:r>
      <w:r w:rsidRPr="00413D00">
        <w:t>ἐφ</w:t>
      </w:r>
      <w:r w:rsidRPr="0017573D">
        <w:t>έ</w:t>
      </w:r>
      <w:r w:rsidRPr="00413D00">
        <w:t>στη</w:t>
      </w:r>
      <w:r w:rsidRPr="009177F1">
        <w:rPr>
          <w:rFonts w:ascii="KDRS" w:hAnsi="KDRS"/>
          <w:lang w:val="ru-RU"/>
        </w:rPr>
        <w:t xml:space="preserve">). Патерик Син., 82. </w:t>
      </w:r>
      <w:r>
        <w:rPr>
          <w:rFonts w:ascii="KDRS" w:hAnsi="KDRS"/>
        </w:rPr>
        <w:t>XI </w:t>
      </w:r>
      <w:r w:rsidRPr="009177F1">
        <w:rPr>
          <w:rFonts w:ascii="KDRS" w:hAnsi="KDRS"/>
          <w:lang w:val="ru-RU"/>
        </w:rPr>
        <w:t>в. И шьдъ много обр</w:t>
      </w:r>
      <w:r w:rsidRPr="009177F1">
        <w:rPr>
          <w:lang w:val="ru-RU"/>
        </w:rPr>
        <w:t>ѣ</w:t>
      </w:r>
      <w:r w:rsidRPr="009177F1">
        <w:rPr>
          <w:rFonts w:ascii="KDRS" w:hAnsi="KDRS"/>
          <w:lang w:val="ru-RU"/>
        </w:rPr>
        <w:t>те ст</w:t>
      </w:r>
      <w:r w:rsidRPr="009177F1">
        <w:rPr>
          <w:lang w:val="ru-RU"/>
        </w:rPr>
        <w:t>ѣ</w:t>
      </w:r>
      <w:r w:rsidRPr="009177F1">
        <w:rPr>
          <w:rFonts w:ascii="KDRS" w:hAnsi="KDRS"/>
          <w:lang w:val="ru-RU"/>
        </w:rPr>
        <w:t>ну, яже стоить до нбс</w:t>
      </w:r>
      <w:r w:rsidRPr="009177F1">
        <w:rPr>
          <w:lang w:val="ru-RU"/>
        </w:rPr>
        <w:t>҃</w:t>
      </w:r>
      <w:r w:rsidRPr="009177F1">
        <w:rPr>
          <w:rFonts w:ascii="KDRS" w:hAnsi="KDRS"/>
          <w:lang w:val="ru-RU"/>
        </w:rPr>
        <w:t xml:space="preserve">е. (Сказ.Агапия) Усп.сб., 470.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Останеть же единъ столпъ стоящии на торгу, якоже им</w:t>
      </w:r>
      <w:r w:rsidRPr="009177F1">
        <w:rPr>
          <w:lang w:val="ru-RU"/>
        </w:rPr>
        <w:t>ѣ</w:t>
      </w:r>
      <w:r w:rsidRPr="009177F1">
        <w:rPr>
          <w:rFonts w:ascii="KDRS" w:hAnsi="KDRS"/>
          <w:lang w:val="ru-RU"/>
        </w:rPr>
        <w:t>етъ чс</w:t>
      </w:r>
      <w:r w:rsidRPr="009177F1">
        <w:rPr>
          <w:lang w:val="ru-RU"/>
        </w:rPr>
        <w:t>҃</w:t>
      </w:r>
      <w:r w:rsidRPr="009177F1">
        <w:rPr>
          <w:rFonts w:ascii="KDRS" w:hAnsi="KDRS"/>
          <w:lang w:val="ru-RU"/>
        </w:rPr>
        <w:t>ьныя гвозды, да единъ останеть и спс</w:t>
      </w:r>
      <w:r w:rsidRPr="009177F1">
        <w:rPr>
          <w:lang w:val="ru-RU"/>
        </w:rPr>
        <w:t>҃</w:t>
      </w:r>
      <w:r w:rsidRPr="009177F1">
        <w:rPr>
          <w:rFonts w:ascii="KDRS" w:hAnsi="KDRS"/>
          <w:lang w:val="ru-RU"/>
        </w:rPr>
        <w:t>ется. Ж.Андр.Юрод.</w:t>
      </w:r>
      <w:r w:rsidRPr="009177F1">
        <w:rPr>
          <w:rFonts w:ascii="KDRS" w:hAnsi="KDRS"/>
          <w:vertAlign w:val="superscript"/>
          <w:lang w:val="ru-RU"/>
        </w:rPr>
        <w:t>1</w:t>
      </w:r>
      <w:r w:rsidRPr="009177F1">
        <w:rPr>
          <w:rFonts w:ascii="KDRS" w:hAnsi="KDRS"/>
          <w:lang w:val="ru-RU"/>
        </w:rPr>
        <w:t xml:space="preserve">, 417.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 ||</w:t>
      </w:r>
      <w:r>
        <w:rPr>
          <w:rFonts w:ascii="KDRS" w:hAnsi="KDRS"/>
        </w:rPr>
        <w:t> </w:t>
      </w:r>
      <w:r w:rsidRPr="009177F1">
        <w:rPr>
          <w:rFonts w:ascii="KDRS" w:hAnsi="KDRS"/>
          <w:i/>
          <w:lang w:val="ru-RU"/>
        </w:rPr>
        <w:t>Торчать</w:t>
      </w:r>
      <w:r w:rsidRPr="009177F1">
        <w:rPr>
          <w:rFonts w:ascii="KDRS" w:hAnsi="KDRS"/>
          <w:lang w:val="ru-RU"/>
        </w:rPr>
        <w:t xml:space="preserve">. [Ерш] сам собою мал, а щетины у нево стоят, что болшия рогатины. Ерш Ершович, 148. </w:t>
      </w:r>
      <w:r>
        <w:rPr>
          <w:rFonts w:ascii="KDRS" w:hAnsi="KDRS"/>
        </w:rPr>
        <w:lastRenderedPageBreak/>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XVII </w:t>
      </w:r>
      <w:r w:rsidRPr="009177F1">
        <w:rPr>
          <w:rFonts w:ascii="KDRS" w:hAnsi="KDRS"/>
          <w:lang w:val="ru-RU"/>
        </w:rPr>
        <w:t>в.</w:t>
      </w:r>
    </w:p>
    <w:p w14:paraId="45B94A94"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Стоять, находиться</w:t>
      </w:r>
      <w:r w:rsidRPr="009177F1">
        <w:rPr>
          <w:rFonts w:ascii="KDRS" w:hAnsi="KDRS"/>
          <w:i/>
          <w:lang w:val="ru-RU"/>
        </w:rPr>
        <w:t xml:space="preserve"> на ногах</w:t>
      </w:r>
      <w:r w:rsidRPr="009177F1">
        <w:rPr>
          <w:rFonts w:ascii="KDRS" w:hAnsi="KDRS"/>
          <w:iCs/>
          <w:lang w:val="ru-RU"/>
        </w:rPr>
        <w:t>;</w:t>
      </w:r>
      <w:r w:rsidRPr="009177F1">
        <w:rPr>
          <w:rFonts w:ascii="KDRS" w:hAnsi="KDRS"/>
          <w:i/>
          <w:lang w:val="ru-RU"/>
        </w:rPr>
        <w:t xml:space="preserve"> тж. образно</w:t>
      </w:r>
      <w:r w:rsidRPr="009177F1">
        <w:rPr>
          <w:rFonts w:ascii="KDRS" w:hAnsi="KDRS"/>
          <w:lang w:val="ru-RU"/>
        </w:rPr>
        <w:t>. Б</w:t>
      </w:r>
      <w:r w:rsidRPr="009177F1">
        <w:rPr>
          <w:lang w:val="ru-RU"/>
        </w:rPr>
        <w:t>ѣ</w:t>
      </w:r>
      <w:r w:rsidRPr="009177F1">
        <w:rPr>
          <w:rFonts w:ascii="KDRS" w:hAnsi="KDRS"/>
          <w:lang w:val="ru-RU"/>
        </w:rPr>
        <w:t xml:space="preserve"> же съ ними </w:t>
      </w:r>
      <w:r w:rsidRPr="009177F1">
        <w:rPr>
          <w:rFonts w:ascii="KDRS" w:hAnsi="KDRS"/>
          <w:caps/>
          <w:lang w:val="ru-RU"/>
        </w:rPr>
        <w:t>п</w:t>
      </w:r>
      <w:r w:rsidRPr="009177F1">
        <w:rPr>
          <w:rFonts w:ascii="KDRS" w:hAnsi="KDRS"/>
          <w:lang w:val="ru-RU"/>
        </w:rPr>
        <w:t>етръ стоя и гр</w:t>
      </w:r>
      <w:r w:rsidRPr="009177F1">
        <w:rPr>
          <w:lang w:val="ru-RU"/>
        </w:rPr>
        <w:t>ѣ</w:t>
      </w:r>
      <w:r w:rsidRPr="009177F1">
        <w:rPr>
          <w:rFonts w:ascii="KDRS" w:hAnsi="KDRS"/>
          <w:lang w:val="ru-RU"/>
        </w:rPr>
        <w:t>яся (</w:t>
      </w:r>
      <w:r w:rsidRPr="0017573D">
        <w:t>ἑ</w:t>
      </w:r>
      <w:r w:rsidRPr="00413D00">
        <w:t>στ</w:t>
      </w:r>
      <w:r w:rsidRPr="0017573D">
        <w:t>ώ</w:t>
      </w:r>
      <w:r w:rsidRPr="00413D00">
        <w:t>ϛ</w:t>
      </w:r>
      <w:r w:rsidRPr="009177F1">
        <w:rPr>
          <w:rFonts w:ascii="KDRS" w:hAnsi="KDRS"/>
          <w:lang w:val="ru-RU"/>
        </w:rPr>
        <w:t xml:space="preserve">). (Ио. </w:t>
      </w:r>
      <w:r>
        <w:rPr>
          <w:rFonts w:ascii="KDRS" w:hAnsi="KDRS"/>
        </w:rPr>
        <w:t>XVIII</w:t>
      </w:r>
      <w:r w:rsidRPr="009177F1">
        <w:rPr>
          <w:rFonts w:ascii="KDRS" w:hAnsi="KDRS"/>
          <w:lang w:val="ru-RU"/>
        </w:rPr>
        <w:t>, 18) Остр.ев., 178. 1057</w:t>
      </w:r>
      <w:r>
        <w:rPr>
          <w:rFonts w:ascii="KDRS" w:hAnsi="KDRS"/>
        </w:rPr>
        <w:t> </w:t>
      </w:r>
      <w:r w:rsidRPr="009177F1">
        <w:rPr>
          <w:rFonts w:ascii="KDRS" w:hAnsi="KDRS"/>
          <w:lang w:val="ru-RU"/>
        </w:rPr>
        <w:t>г. Отънелиже убо въстанеть гь</w:t>
      </w:r>
      <w:r w:rsidRPr="009177F1">
        <w:rPr>
          <w:lang w:val="ru-RU"/>
        </w:rPr>
        <w:t>҃</w:t>
      </w:r>
      <w:r w:rsidRPr="009177F1">
        <w:rPr>
          <w:rFonts w:ascii="KDRS" w:hAnsi="KDRS"/>
          <w:lang w:val="ru-RU"/>
        </w:rPr>
        <w:t xml:space="preserve"> дому и затворять двьри и начьнете вън</w:t>
      </w:r>
      <w:r w:rsidRPr="009177F1">
        <w:rPr>
          <w:lang w:val="ru-RU"/>
        </w:rPr>
        <w:t>ѣ</w:t>
      </w:r>
      <w:r w:rsidRPr="009177F1">
        <w:rPr>
          <w:rFonts w:ascii="KDRS" w:hAnsi="KDRS"/>
          <w:lang w:val="ru-RU"/>
        </w:rPr>
        <w:t xml:space="preserve"> стояти и тл</w:t>
      </w:r>
      <w:r w:rsidRPr="009177F1">
        <w:rPr>
          <w:lang w:val="ru-RU"/>
        </w:rPr>
        <w:t>ѣ</w:t>
      </w:r>
      <w:r w:rsidRPr="009177F1">
        <w:rPr>
          <w:rFonts w:ascii="KDRS" w:hAnsi="KDRS"/>
          <w:lang w:val="ru-RU"/>
        </w:rPr>
        <w:t>щи въ двьри (</w:t>
      </w:r>
      <w:r w:rsidRPr="0017573D">
        <w:t>ἑ</w:t>
      </w:r>
      <w:r w:rsidRPr="00413D00">
        <w:t>στάναι</w:t>
      </w:r>
      <w:r w:rsidRPr="009177F1">
        <w:rPr>
          <w:rFonts w:ascii="KDRS" w:hAnsi="KDRS"/>
          <w:lang w:val="ru-RU"/>
        </w:rPr>
        <w:t xml:space="preserve">). (Лук. </w:t>
      </w:r>
      <w:r>
        <w:rPr>
          <w:rFonts w:ascii="KDRS" w:hAnsi="KDRS"/>
        </w:rPr>
        <w:t>XIII</w:t>
      </w:r>
      <w:r w:rsidRPr="009177F1">
        <w:rPr>
          <w:rFonts w:ascii="KDRS" w:hAnsi="KDRS"/>
          <w:lang w:val="ru-RU"/>
        </w:rPr>
        <w:t>, 25) Там же, 237</w:t>
      </w:r>
      <w:r>
        <w:rPr>
          <w:rFonts w:ascii="KDRS" w:hAnsi="KDRS"/>
        </w:rPr>
        <w:t> </w:t>
      </w:r>
      <w:r w:rsidRPr="009177F1">
        <w:rPr>
          <w:rFonts w:ascii="KDRS" w:hAnsi="KDRS"/>
          <w:lang w:val="ru-RU"/>
        </w:rPr>
        <w:t>об. Падъшихъ въздвижение и стоящихъ из(ь)в</w:t>
      </w:r>
      <w:r w:rsidRPr="009177F1">
        <w:rPr>
          <w:lang w:val="ru-RU"/>
        </w:rPr>
        <w:t>ѣ</w:t>
      </w:r>
      <w:r w:rsidRPr="009177F1">
        <w:rPr>
          <w:rFonts w:ascii="KDRS" w:hAnsi="KDRS"/>
          <w:lang w:val="ru-RU"/>
        </w:rPr>
        <w:t>щение еси, непорочьная (</w:t>
      </w:r>
      <w:r w:rsidRPr="0017573D">
        <w:t>ἱ</w:t>
      </w:r>
      <w:r w:rsidRPr="00413D00">
        <w:t>σταμ</w:t>
      </w:r>
      <w:r w:rsidRPr="0017573D">
        <w:t>έ</w:t>
      </w:r>
      <w:r w:rsidRPr="00413D00">
        <w:t>νων</w:t>
      </w:r>
      <w:r w:rsidRPr="009177F1">
        <w:rPr>
          <w:rFonts w:ascii="KDRS" w:hAnsi="KDRS"/>
          <w:lang w:val="ru-RU"/>
        </w:rPr>
        <w:t>). Мин. ноябрь, 291. 1097</w:t>
      </w:r>
      <w:r>
        <w:rPr>
          <w:rFonts w:ascii="KDRS" w:hAnsi="KDRS"/>
        </w:rPr>
        <w:t> </w:t>
      </w:r>
      <w:r w:rsidRPr="009177F1">
        <w:rPr>
          <w:rFonts w:ascii="KDRS" w:hAnsi="KDRS"/>
          <w:lang w:val="ru-RU"/>
        </w:rPr>
        <w:t>г. Донел</w:t>
      </w:r>
      <w:r w:rsidRPr="009177F1">
        <w:rPr>
          <w:lang w:val="ru-RU"/>
        </w:rPr>
        <w:t>ѣ</w:t>
      </w:r>
      <w:r w:rsidRPr="009177F1">
        <w:rPr>
          <w:rFonts w:ascii="KDRS" w:hAnsi="KDRS"/>
          <w:lang w:val="ru-RU"/>
        </w:rPr>
        <w:t>же бо стояше дияволъ, народи дьрьжааху др</w:t>
      </w:r>
      <w:r w:rsidRPr="009177F1">
        <w:rPr>
          <w:lang w:val="ru-RU"/>
        </w:rPr>
        <w:t>ѣ</w:t>
      </w:r>
      <w:r w:rsidRPr="009177F1">
        <w:rPr>
          <w:rFonts w:ascii="KDRS" w:hAnsi="KDRS"/>
          <w:lang w:val="ru-RU"/>
        </w:rPr>
        <w:t>во, егдаже ли съмьртьную язву прия, паде, тъгда убо поб</w:t>
      </w:r>
      <w:r w:rsidRPr="009177F1">
        <w:rPr>
          <w:lang w:val="ru-RU"/>
        </w:rPr>
        <w:t>ѣ</w:t>
      </w:r>
      <w:r w:rsidRPr="009177F1">
        <w:rPr>
          <w:rFonts w:ascii="KDRS" w:hAnsi="KDRS"/>
          <w:lang w:val="ru-RU"/>
        </w:rPr>
        <w:t>дьникъ наречеся Хс</w:t>
      </w:r>
      <w:r w:rsidRPr="009177F1">
        <w:rPr>
          <w:lang w:val="ru-RU"/>
        </w:rPr>
        <w:t>҃</w:t>
      </w:r>
      <w:r w:rsidRPr="009177F1">
        <w:rPr>
          <w:rFonts w:ascii="KDRS" w:hAnsi="KDRS"/>
          <w:lang w:val="ru-RU"/>
        </w:rPr>
        <w:t>ъ (</w:t>
      </w:r>
      <w:r w:rsidRPr="0017573D">
        <w:t>ἔ</w:t>
      </w:r>
      <w:r w:rsidRPr="00413D00">
        <w:t>στηκεν</w:t>
      </w:r>
      <w:r w:rsidRPr="009177F1">
        <w:rPr>
          <w:rFonts w:ascii="KDRS" w:hAnsi="KDRS"/>
          <w:lang w:val="ru-RU"/>
        </w:rPr>
        <w:t xml:space="preserve">). (Сл.Ио.Злат.) Усп.сб., 350.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(1196): В самую об</w:t>
      </w:r>
      <w:r w:rsidRPr="009177F1">
        <w:rPr>
          <w:lang w:val="ru-RU"/>
        </w:rPr>
        <w:t>ѣ</w:t>
      </w:r>
      <w:r w:rsidRPr="009177F1">
        <w:rPr>
          <w:rFonts w:ascii="KDRS" w:hAnsi="KDRS"/>
          <w:lang w:val="ru-RU"/>
        </w:rPr>
        <w:t xml:space="preserve">дню потрясеся земля во всеи земли Кыевъскои… и вси людье от страха не можаху стояти, но падающе ници трепещуще от страха. Моск.лет., 98. </w:t>
      </w:r>
      <w:r>
        <w:rPr>
          <w:rFonts w:ascii="KDRS" w:hAnsi="KDRS"/>
        </w:rPr>
        <w:t>XVI </w:t>
      </w:r>
      <w:r w:rsidRPr="009177F1">
        <w:rPr>
          <w:rFonts w:ascii="KDRS" w:hAnsi="KDRS"/>
          <w:lang w:val="ru-RU"/>
        </w:rPr>
        <w:t>в. А печать… на воску: зв</w:t>
      </w:r>
      <w:r w:rsidRPr="009177F1">
        <w:rPr>
          <w:lang w:val="ru-RU"/>
        </w:rPr>
        <w:t>ѣ</w:t>
      </w:r>
      <w:r w:rsidRPr="009177F1">
        <w:rPr>
          <w:rFonts w:ascii="KDRS" w:hAnsi="KDRS"/>
          <w:lang w:val="ru-RU"/>
        </w:rPr>
        <w:t xml:space="preserve">рь левъ стоячей з гривою, а около ево книжные слова. Писц.д. </w:t>
      </w:r>
      <w:r>
        <w:rPr>
          <w:rFonts w:ascii="KDRS" w:hAnsi="KDRS"/>
        </w:rPr>
        <w:t>II</w:t>
      </w:r>
      <w:r w:rsidRPr="009177F1">
        <w:rPr>
          <w:rFonts w:ascii="KDRS" w:hAnsi="KDRS"/>
          <w:lang w:val="ru-RU"/>
        </w:rPr>
        <w:t>, 401. 1643</w:t>
      </w:r>
      <w:r>
        <w:rPr>
          <w:rFonts w:ascii="KDRS" w:hAnsi="KDRS"/>
        </w:rPr>
        <w:t> </w:t>
      </w:r>
      <w:r w:rsidRPr="009177F1">
        <w:rPr>
          <w:rFonts w:ascii="KDRS" w:hAnsi="KDRS"/>
          <w:lang w:val="ru-RU"/>
        </w:rPr>
        <w:t>г. И посланникъ стоя подарки принелъ. Спафарий. Китай, 311. 1678</w:t>
      </w:r>
      <w:r>
        <w:rPr>
          <w:rFonts w:ascii="KDRS" w:hAnsi="KDRS"/>
        </w:rPr>
        <w:t> </w:t>
      </w:r>
      <w:r w:rsidRPr="009177F1">
        <w:rPr>
          <w:rFonts w:ascii="KDRS" w:hAnsi="KDRS"/>
          <w:lang w:val="ru-RU"/>
        </w:rPr>
        <w:t>г. Тотъ члв</w:t>
      </w:r>
      <w:r w:rsidRPr="009177F1">
        <w:rPr>
          <w:lang w:val="ru-RU"/>
        </w:rPr>
        <w:t>҃</w:t>
      </w:r>
      <w:r w:rsidRPr="009177F1">
        <w:rPr>
          <w:rFonts w:ascii="KDRS" w:hAnsi="KDRS"/>
          <w:lang w:val="ru-RU"/>
        </w:rPr>
        <w:t>къ не может в то время на ногах своих стояти. Росп.травам, 226</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 xml:space="preserve">в. </w:t>
      </w:r>
    </w:p>
    <w:p w14:paraId="706EDC0A"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Оставаться неподвижным</w:t>
      </w:r>
      <w:r w:rsidRPr="009177F1">
        <w:rPr>
          <w:rFonts w:ascii="KDRS" w:hAnsi="KDRS"/>
          <w:lang w:val="ru-RU"/>
        </w:rPr>
        <w:t xml:space="preserve">, </w:t>
      </w:r>
      <w:r w:rsidRPr="009177F1">
        <w:rPr>
          <w:rFonts w:ascii="KDRS" w:hAnsi="KDRS"/>
          <w:i/>
          <w:lang w:val="ru-RU"/>
        </w:rPr>
        <w:t>не двигаться</w:t>
      </w:r>
      <w:r w:rsidRPr="009177F1">
        <w:rPr>
          <w:rFonts w:ascii="KDRS" w:hAnsi="KDRS"/>
          <w:lang w:val="ru-RU"/>
        </w:rPr>
        <w:t>. Вода же не б</w:t>
      </w:r>
      <w:r w:rsidRPr="009177F1">
        <w:rPr>
          <w:lang w:val="ru-RU"/>
        </w:rPr>
        <w:t>ѣ</w:t>
      </w:r>
      <w:r w:rsidRPr="009177F1">
        <w:rPr>
          <w:rFonts w:ascii="KDRS" w:hAnsi="KDRS"/>
          <w:lang w:val="ru-RU"/>
        </w:rPr>
        <w:t>аше стоящи, но валяющися и двизающися (</w:t>
      </w:r>
      <w:r w:rsidRPr="0017573D">
        <w:t>ἑ</w:t>
      </w:r>
      <w:r w:rsidRPr="00413D00">
        <w:t>στ</w:t>
      </w:r>
      <w:r w:rsidRPr="0017573D">
        <w:t>ώ</w:t>
      </w:r>
      <w:r w:rsidRPr="00413D00">
        <w:t>ϛ</w:t>
      </w:r>
      <w:r w:rsidRPr="009177F1">
        <w:rPr>
          <w:rFonts w:ascii="KDRS" w:hAnsi="KDRS"/>
          <w:lang w:val="ru-RU"/>
        </w:rPr>
        <w:t>). Ж.Андр.Юрод.</w:t>
      </w:r>
      <w:r w:rsidRPr="009177F1">
        <w:rPr>
          <w:rFonts w:ascii="KDRS" w:hAnsi="KDRS"/>
          <w:vertAlign w:val="superscript"/>
          <w:lang w:val="ru-RU"/>
        </w:rPr>
        <w:t>1</w:t>
      </w:r>
      <w:r w:rsidRPr="009177F1">
        <w:rPr>
          <w:rFonts w:ascii="KDRS" w:hAnsi="KDRS"/>
          <w:lang w:val="ru-RU"/>
        </w:rPr>
        <w:t xml:space="preserve">, 356.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 Како убо кругловидно нб</w:t>
      </w:r>
      <w:r w:rsidRPr="009177F1">
        <w:rPr>
          <w:lang w:val="ru-RU"/>
        </w:rPr>
        <w:t>҃</w:t>
      </w:r>
      <w:r w:rsidRPr="009177F1">
        <w:rPr>
          <w:rFonts w:ascii="KDRS" w:hAnsi="KDRS"/>
          <w:lang w:val="ru-RU"/>
        </w:rPr>
        <w:t>о и обращаему [так!], како и зв</w:t>
      </w:r>
      <w:r w:rsidRPr="009177F1">
        <w:rPr>
          <w:lang w:val="ru-RU"/>
        </w:rPr>
        <w:t>ѣ</w:t>
      </w:r>
      <w:r w:rsidRPr="009177F1">
        <w:rPr>
          <w:rFonts w:ascii="KDRS" w:hAnsi="KDRS"/>
          <w:lang w:val="ru-RU"/>
        </w:rPr>
        <w:t>зды вся с нимь не обращаются, аще ли кром</w:t>
      </w:r>
      <w:r w:rsidRPr="009177F1">
        <w:rPr>
          <w:lang w:val="ru-RU"/>
        </w:rPr>
        <w:t>ѣ</w:t>
      </w:r>
      <w:r w:rsidRPr="009177F1">
        <w:rPr>
          <w:rFonts w:ascii="KDRS" w:hAnsi="KDRS"/>
          <w:lang w:val="ru-RU"/>
        </w:rPr>
        <w:t xml:space="preserve"> его стоать; како овы текуть, овы стоать. Козма Инд.</w:t>
      </w:r>
      <w:r w:rsidRPr="009177F1">
        <w:rPr>
          <w:rFonts w:ascii="KDRS" w:hAnsi="KDRS"/>
          <w:vertAlign w:val="superscript"/>
          <w:lang w:val="ru-RU"/>
        </w:rPr>
        <w:t>2</w:t>
      </w:r>
      <w:r w:rsidRPr="009177F1">
        <w:rPr>
          <w:rFonts w:ascii="KDRS" w:hAnsi="KDRS"/>
          <w:lang w:val="ru-RU"/>
        </w:rPr>
        <w:t>, 55. 1495</w:t>
      </w:r>
      <w:r>
        <w:rPr>
          <w:rFonts w:ascii="KDRS" w:hAnsi="KDRS"/>
        </w:rPr>
        <w:t> </w:t>
      </w:r>
      <w:r w:rsidRPr="009177F1">
        <w:rPr>
          <w:rFonts w:ascii="KDRS" w:hAnsi="KDRS"/>
          <w:lang w:val="ru-RU"/>
        </w:rPr>
        <w:t>г.</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вв. Барку от берегу оторвало водою, – людские стоятъ, а мою ухватило да и понесло. Ав.Ж., 25. 1673</w:t>
      </w:r>
      <w:r>
        <w:rPr>
          <w:rFonts w:ascii="KDRS" w:hAnsi="KDRS"/>
        </w:rPr>
        <w:t> </w:t>
      </w:r>
      <w:r w:rsidRPr="009177F1">
        <w:rPr>
          <w:rFonts w:ascii="KDRS" w:hAnsi="KDRS"/>
          <w:lang w:val="ru-RU"/>
        </w:rPr>
        <w:t xml:space="preserve">г. – </w:t>
      </w:r>
      <w:r w:rsidRPr="009177F1">
        <w:rPr>
          <w:rFonts w:ascii="KDRS" w:hAnsi="KDRS"/>
          <w:b/>
          <w:lang w:val="ru-RU"/>
        </w:rPr>
        <w:t>Стой!</w:t>
      </w:r>
      <w:r w:rsidRPr="009177F1">
        <w:rPr>
          <w:rFonts w:ascii="KDRS" w:hAnsi="KDRS"/>
          <w:lang w:val="ru-RU"/>
        </w:rPr>
        <w:t xml:space="preserve"> </w:t>
      </w:r>
      <w:r w:rsidRPr="009177F1">
        <w:rPr>
          <w:rFonts w:ascii="KDRS" w:hAnsi="KDRS"/>
          <w:i/>
          <w:lang w:val="ru-RU"/>
        </w:rPr>
        <w:t>Приказ остановиться</w:t>
      </w:r>
      <w:r w:rsidRPr="009177F1">
        <w:rPr>
          <w:rFonts w:ascii="KDRS" w:hAnsi="KDRS"/>
          <w:lang w:val="ru-RU"/>
        </w:rPr>
        <w:t xml:space="preserve">. Горе… богатырскимъ голосомъ воскликало: Стои ты, молодецъ, меня, </w:t>
      </w:r>
      <w:r w:rsidRPr="009177F1">
        <w:rPr>
          <w:rFonts w:ascii="KDRS" w:hAnsi="KDRS"/>
          <w:caps/>
          <w:lang w:val="ru-RU"/>
        </w:rPr>
        <w:t>г</w:t>
      </w:r>
      <w:r w:rsidRPr="009177F1">
        <w:rPr>
          <w:rFonts w:ascii="KDRS" w:hAnsi="KDRS"/>
          <w:lang w:val="ru-RU"/>
        </w:rPr>
        <w:t xml:space="preserve">оря, не уидешъ никуды. Горе Зл., 43.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XVII </w:t>
      </w:r>
      <w:r w:rsidRPr="009177F1">
        <w:rPr>
          <w:rFonts w:ascii="KDRS" w:hAnsi="KDRS"/>
          <w:lang w:val="ru-RU"/>
        </w:rPr>
        <w:t>в.</w:t>
      </w:r>
    </w:p>
    <w:p w14:paraId="67FC686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iCs/>
          <w:lang w:val="ru-RU"/>
        </w:rPr>
        <w:t>Бездействовать, медлить, мешкать</w:t>
      </w:r>
      <w:r w:rsidRPr="009177F1">
        <w:rPr>
          <w:rFonts w:ascii="KDRS" w:hAnsi="KDRS"/>
          <w:lang w:val="ru-RU"/>
        </w:rPr>
        <w:t>. (1144): Взидоша русскыи полци на горы и заидоша и от Перемышля и от Галича, вид</w:t>
      </w:r>
      <w:r w:rsidRPr="009177F1">
        <w:rPr>
          <w:lang w:val="ru-RU"/>
        </w:rPr>
        <w:t>ѣ</w:t>
      </w:r>
      <w:r w:rsidRPr="009177F1">
        <w:rPr>
          <w:rFonts w:ascii="KDRS" w:hAnsi="KDRS"/>
          <w:lang w:val="ru-RU"/>
        </w:rPr>
        <w:t>въше же то галичане сътъснушаси, рекуще: Мы сд</w:t>
      </w:r>
      <w:r w:rsidRPr="009177F1">
        <w:rPr>
          <w:lang w:val="ru-RU"/>
        </w:rPr>
        <w:t>ѣ</w:t>
      </w:r>
      <w:r w:rsidRPr="009177F1">
        <w:rPr>
          <w:rFonts w:ascii="KDRS" w:hAnsi="KDRS"/>
          <w:lang w:val="ru-RU"/>
        </w:rPr>
        <w:t xml:space="preserve"> стоимы, а онамо жены наш</w:t>
      </w:r>
      <w:r w:rsidRPr="009177F1">
        <w:rPr>
          <w:lang w:val="ru-RU"/>
        </w:rPr>
        <w:t>ѣ</w:t>
      </w:r>
      <w:r w:rsidRPr="009177F1">
        <w:rPr>
          <w:rFonts w:ascii="KDRS" w:hAnsi="KDRS"/>
          <w:lang w:val="ru-RU"/>
        </w:rPr>
        <w:t xml:space="preserve"> възмуть. Лавр.лет., 312. 1377 г. (1223): Мъстиславе и другыи Мъстиславе, не стоите, поидемъ противу имъ. Моск.лет., 120. </w:t>
      </w:r>
      <w:r>
        <w:rPr>
          <w:rFonts w:ascii="KDRS" w:hAnsi="KDRS"/>
        </w:rPr>
        <w:t>XVI </w:t>
      </w:r>
      <w:r w:rsidRPr="009177F1">
        <w:rPr>
          <w:rFonts w:ascii="KDRS" w:hAnsi="KDRS"/>
          <w:lang w:val="ru-RU"/>
        </w:rPr>
        <w:t>в. И на дорог</w:t>
      </w:r>
      <w:r w:rsidRPr="009177F1">
        <w:rPr>
          <w:lang w:val="ru-RU"/>
        </w:rPr>
        <w:t>ѣ</w:t>
      </w:r>
      <w:r w:rsidRPr="009177F1">
        <w:rPr>
          <w:rFonts w:ascii="KDRS" w:hAnsi="KDRS"/>
          <w:lang w:val="ru-RU"/>
        </w:rPr>
        <w:t xml:space="preserve"> вышедъ изъ домовъ своихъ нигд</w:t>
      </w:r>
      <w:r w:rsidRPr="009177F1">
        <w:rPr>
          <w:lang w:val="ru-RU"/>
        </w:rPr>
        <w:t>ѣ</w:t>
      </w:r>
      <w:r w:rsidRPr="009177F1">
        <w:rPr>
          <w:rFonts w:ascii="KDRS" w:hAnsi="KDRS"/>
          <w:lang w:val="ru-RU"/>
        </w:rPr>
        <w:t xml:space="preserve"> не стояли. ДАИ </w:t>
      </w:r>
      <w:r>
        <w:rPr>
          <w:rFonts w:ascii="KDRS" w:hAnsi="KDRS"/>
        </w:rPr>
        <w:t>VII</w:t>
      </w:r>
      <w:r w:rsidRPr="009177F1">
        <w:rPr>
          <w:rFonts w:ascii="KDRS" w:hAnsi="KDRS"/>
          <w:lang w:val="ru-RU"/>
        </w:rPr>
        <w:t>, 86. 1680</w:t>
      </w:r>
      <w:r>
        <w:rPr>
          <w:rFonts w:ascii="KDRS" w:hAnsi="KDRS"/>
        </w:rPr>
        <w:t> </w:t>
      </w:r>
      <w:r w:rsidRPr="009177F1">
        <w:rPr>
          <w:rFonts w:ascii="KDRS" w:hAnsi="KDRS"/>
          <w:lang w:val="ru-RU"/>
        </w:rPr>
        <w:t>г.</w:t>
      </w:r>
    </w:p>
    <w:p w14:paraId="593D8870" w14:textId="77777777" w:rsidR="00F4528E" w:rsidRPr="009177F1" w:rsidRDefault="00F4528E" w:rsidP="00F4528E">
      <w:pPr>
        <w:spacing w:line="460" w:lineRule="exact"/>
        <w:ind w:firstLine="720"/>
        <w:jc w:val="both"/>
        <w:rPr>
          <w:rFonts w:ascii="KDRS" w:hAnsi="KDRS"/>
          <w:lang w:val="ru-RU"/>
        </w:rPr>
      </w:pPr>
      <w:r w:rsidRPr="009177F1">
        <w:rPr>
          <w:lang w:val="ru-RU"/>
        </w:rPr>
        <w:t>5</w:t>
      </w:r>
      <w:r w:rsidRPr="009177F1">
        <w:rPr>
          <w:rFonts w:ascii="KDRS" w:hAnsi="KDRS"/>
          <w:lang w:val="ru-RU"/>
        </w:rPr>
        <w:t xml:space="preserve">. </w:t>
      </w:r>
      <w:r w:rsidRPr="009177F1">
        <w:rPr>
          <w:rFonts w:ascii="KDRS" w:hAnsi="KDRS"/>
          <w:i/>
          <w:lang w:val="ru-RU"/>
        </w:rPr>
        <w:t>Находиться</w:t>
      </w:r>
      <w:r w:rsidRPr="009177F1">
        <w:rPr>
          <w:rFonts w:ascii="KDRS" w:hAnsi="KDRS"/>
          <w:lang w:val="ru-RU"/>
        </w:rPr>
        <w:t xml:space="preserve">, </w:t>
      </w:r>
      <w:r w:rsidRPr="009177F1">
        <w:rPr>
          <w:rFonts w:ascii="KDRS" w:hAnsi="KDRS"/>
          <w:i/>
          <w:lang w:val="ru-RU"/>
        </w:rPr>
        <w:t>располагаться, быть где-л</w:t>
      </w:r>
      <w:r w:rsidRPr="009177F1">
        <w:rPr>
          <w:rFonts w:ascii="KDRS" w:hAnsi="KDRS"/>
          <w:lang w:val="ru-RU"/>
        </w:rPr>
        <w:t>. Не можеть градъ укрытися, вьрху горы стоя (</w:t>
      </w:r>
      <w:r w:rsidRPr="00413D00">
        <w:t>κειμ</w:t>
      </w:r>
      <w:r w:rsidRPr="0017573D">
        <w:t>έ</w:t>
      </w:r>
      <w:r w:rsidRPr="00413D00">
        <w:t>νη</w:t>
      </w:r>
      <w:r w:rsidRPr="009177F1">
        <w:rPr>
          <w:rFonts w:ascii="KDRS" w:hAnsi="KDRS"/>
          <w:lang w:val="ru-RU"/>
        </w:rPr>
        <w:t xml:space="preserve">). (Матф. </w:t>
      </w:r>
      <w:r>
        <w:rPr>
          <w:rFonts w:ascii="KDRS" w:hAnsi="KDRS"/>
        </w:rPr>
        <w:t>V</w:t>
      </w:r>
      <w:r w:rsidRPr="009177F1">
        <w:rPr>
          <w:rFonts w:ascii="KDRS" w:hAnsi="KDRS"/>
          <w:lang w:val="ru-RU"/>
        </w:rPr>
        <w:t>, 14) Остр.ев., 228</w:t>
      </w:r>
      <w:r>
        <w:rPr>
          <w:rFonts w:ascii="KDRS" w:hAnsi="KDRS"/>
        </w:rPr>
        <w:t> </w:t>
      </w:r>
      <w:r w:rsidRPr="009177F1">
        <w:rPr>
          <w:rFonts w:ascii="KDRS" w:hAnsi="KDRS"/>
          <w:lang w:val="ru-RU"/>
        </w:rPr>
        <w:t>об. 1057</w:t>
      </w:r>
      <w:r>
        <w:rPr>
          <w:rFonts w:ascii="KDRS" w:hAnsi="KDRS"/>
        </w:rPr>
        <w:t> </w:t>
      </w:r>
      <w:r w:rsidRPr="009177F1">
        <w:rPr>
          <w:rFonts w:ascii="KDRS" w:hAnsi="KDRS"/>
          <w:lang w:val="ru-RU"/>
        </w:rPr>
        <w:t>г. Тако пламень тъ являшеся тому [некоему человеку] яко дуга стоя един</w:t>
      </w:r>
      <w:r w:rsidRPr="009177F1">
        <w:rPr>
          <w:lang w:val="ru-RU"/>
        </w:rPr>
        <w:t>ѣ</w:t>
      </w:r>
      <w:r w:rsidRPr="009177F1">
        <w:rPr>
          <w:rFonts w:ascii="KDRS" w:hAnsi="KDRS"/>
          <w:lang w:val="ru-RU"/>
        </w:rPr>
        <w:t xml:space="preserve">мь коньцьмь на </w:t>
      </w:r>
      <w:r w:rsidRPr="009177F1">
        <w:rPr>
          <w:rFonts w:ascii="KDRS" w:hAnsi="KDRS"/>
          <w:lang w:val="ru-RU"/>
        </w:rPr>
        <w:lastRenderedPageBreak/>
        <w:t>вьрьху цр</w:t>
      </w:r>
      <w:r w:rsidRPr="009177F1">
        <w:rPr>
          <w:lang w:val="ru-RU"/>
        </w:rPr>
        <w:t>҃</w:t>
      </w:r>
      <w:r w:rsidRPr="009177F1">
        <w:rPr>
          <w:rFonts w:ascii="KDRS" w:hAnsi="KDRS"/>
          <w:lang w:val="ru-RU"/>
        </w:rPr>
        <w:t>квьн</w:t>
      </w:r>
      <w:r w:rsidRPr="009177F1">
        <w:rPr>
          <w:lang w:val="ru-RU"/>
        </w:rPr>
        <w:t>ѣ</w:t>
      </w:r>
      <w:r w:rsidRPr="009177F1">
        <w:rPr>
          <w:rFonts w:ascii="KDRS" w:hAnsi="KDRS"/>
          <w:lang w:val="ru-RU"/>
        </w:rPr>
        <w:t>мь, таче и другыимь на наречен</w:t>
      </w:r>
      <w:r w:rsidRPr="009177F1">
        <w:rPr>
          <w:lang w:val="ru-RU"/>
        </w:rPr>
        <w:t>ѣ</w:t>
      </w:r>
      <w:r w:rsidRPr="009177F1">
        <w:rPr>
          <w:rFonts w:ascii="KDRS" w:hAnsi="KDRS"/>
          <w:lang w:val="ru-RU"/>
        </w:rPr>
        <w:t>мь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xml:space="preserve">. (Ж.Феодос.Нест.) Усп.сб., 118.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Олтарь се Хс</w:t>
      </w:r>
      <w:r w:rsidRPr="009177F1">
        <w:rPr>
          <w:lang w:val="ru-RU"/>
        </w:rPr>
        <w:t>҃</w:t>
      </w:r>
      <w:r w:rsidRPr="009177F1">
        <w:rPr>
          <w:rFonts w:ascii="KDRS" w:hAnsi="KDRS"/>
          <w:lang w:val="ru-RU"/>
        </w:rPr>
        <w:t>ъ есть, на нем же вся служебьная и ст</w:t>
      </w:r>
      <w:r w:rsidRPr="009177F1">
        <w:rPr>
          <w:lang w:val="ru-RU"/>
        </w:rPr>
        <w:t>҃</w:t>
      </w:r>
      <w:r w:rsidRPr="009177F1">
        <w:rPr>
          <w:rFonts w:ascii="KDRS" w:hAnsi="KDRS"/>
          <w:lang w:val="ru-RU"/>
        </w:rPr>
        <w:t>ая стоить сила (</w:t>
      </w:r>
      <w:r w:rsidRPr="00413D00">
        <w:t>συν</w:t>
      </w:r>
      <w:r w:rsidRPr="0017573D">
        <w:t>έ</w:t>
      </w:r>
      <w:r w:rsidRPr="00413D00">
        <w:t>στηκε</w:t>
      </w:r>
      <w:r w:rsidRPr="009177F1">
        <w:rPr>
          <w:rFonts w:ascii="KDRS" w:hAnsi="KDRS"/>
          <w:lang w:val="ru-RU"/>
        </w:rPr>
        <w:t xml:space="preserve">). (Откр. </w:t>
      </w:r>
      <w:r>
        <w:rPr>
          <w:rFonts w:ascii="KDRS" w:hAnsi="KDRS"/>
        </w:rPr>
        <w:t>VIII</w:t>
      </w:r>
      <w:r w:rsidRPr="009177F1">
        <w:rPr>
          <w:rFonts w:ascii="KDRS" w:hAnsi="KDRS"/>
          <w:lang w:val="ru-RU"/>
        </w:rPr>
        <w:t xml:space="preserve">, 3, толк.) Апокал., 40. </w:t>
      </w:r>
      <w:r>
        <w:rPr>
          <w:rFonts w:ascii="KDRS" w:hAnsi="KDRS"/>
        </w:rPr>
        <w:t>XIII </w:t>
      </w:r>
      <w:r w:rsidRPr="009177F1">
        <w:rPr>
          <w:rFonts w:ascii="KDRS" w:hAnsi="KDRS"/>
          <w:lang w:val="ru-RU"/>
        </w:rPr>
        <w:t>в. Аще др</w:t>
      </w:r>
      <w:r w:rsidRPr="009177F1">
        <w:rPr>
          <w:lang w:val="ru-RU"/>
        </w:rPr>
        <w:t>ѣ</w:t>
      </w:r>
      <w:r w:rsidRPr="009177F1">
        <w:rPr>
          <w:rFonts w:ascii="KDRS" w:hAnsi="KDRS"/>
          <w:lang w:val="ru-RU"/>
        </w:rPr>
        <w:t>во садовное стоить промежи двою огороду… и с</w:t>
      </w:r>
      <w:r w:rsidRPr="009177F1">
        <w:rPr>
          <w:lang w:val="ru-RU"/>
        </w:rPr>
        <w:t>ѣ</w:t>
      </w:r>
      <w:r w:rsidRPr="009177F1">
        <w:rPr>
          <w:rFonts w:ascii="KDRS" w:hAnsi="KDRS"/>
          <w:lang w:val="ru-RU"/>
        </w:rPr>
        <w:t>нь творить единому огороду и пакость творить, осподарь дерева того подхорошить в</w:t>
      </w:r>
      <w:r w:rsidRPr="009177F1">
        <w:rPr>
          <w:lang w:val="ru-RU"/>
        </w:rPr>
        <w:t>ѣ</w:t>
      </w:r>
      <w:r w:rsidRPr="009177F1">
        <w:rPr>
          <w:rFonts w:ascii="KDRS" w:hAnsi="KDRS"/>
          <w:lang w:val="ru-RU"/>
        </w:rPr>
        <w:t>твие (</w:t>
      </w:r>
      <w:r w:rsidRPr="0017573D">
        <w:t>ἵ</w:t>
      </w:r>
      <w:r w:rsidRPr="00413D00">
        <w:t>σταται</w:t>
      </w:r>
      <w:r w:rsidRPr="009177F1">
        <w:rPr>
          <w:rFonts w:ascii="KDRS" w:hAnsi="KDRS"/>
          <w:lang w:val="ru-RU"/>
        </w:rPr>
        <w:t xml:space="preserve">). Кн. законные, 49.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вв. Тако и Хс</w:t>
      </w:r>
      <w:r w:rsidRPr="009177F1">
        <w:rPr>
          <w:lang w:val="ru-RU"/>
        </w:rPr>
        <w:t>҃</w:t>
      </w:r>
      <w:r w:rsidRPr="009177F1">
        <w:rPr>
          <w:rFonts w:ascii="KDRS" w:hAnsi="KDRS"/>
          <w:lang w:val="ru-RU"/>
        </w:rPr>
        <w:t xml:space="preserve"> давает свою плоть съ Ст</w:t>
      </w:r>
      <w:r w:rsidRPr="009177F1">
        <w:rPr>
          <w:lang w:val="ru-RU"/>
        </w:rPr>
        <w:t>҃</w:t>
      </w:r>
      <w:r w:rsidRPr="009177F1">
        <w:rPr>
          <w:rFonts w:ascii="KDRS" w:hAnsi="KDRS"/>
          <w:lang w:val="ru-RU"/>
        </w:rPr>
        <w:t>ымъ Дх</w:t>
      </w:r>
      <w:r w:rsidRPr="009177F1">
        <w:rPr>
          <w:lang w:val="ru-RU"/>
        </w:rPr>
        <w:t>҃</w:t>
      </w:r>
      <w:r w:rsidRPr="009177F1">
        <w:rPr>
          <w:rFonts w:ascii="KDRS" w:hAnsi="KDRS"/>
          <w:lang w:val="ru-RU"/>
        </w:rPr>
        <w:t>ом, и плоть убо освящаетъ умъ, Дх</w:t>
      </w:r>
      <w:r w:rsidRPr="009177F1">
        <w:rPr>
          <w:lang w:val="ru-RU"/>
        </w:rPr>
        <w:t>҃</w:t>
      </w:r>
      <w:r w:rsidRPr="009177F1">
        <w:rPr>
          <w:rFonts w:ascii="KDRS" w:hAnsi="KDRS"/>
          <w:lang w:val="ru-RU"/>
        </w:rPr>
        <w:t>ъ же стоить въ срд</w:t>
      </w:r>
      <w:r w:rsidRPr="009177F1">
        <w:rPr>
          <w:lang w:val="ru-RU"/>
        </w:rPr>
        <w:t>҃</w:t>
      </w:r>
      <w:r w:rsidRPr="009177F1">
        <w:rPr>
          <w:rFonts w:ascii="KDRS" w:hAnsi="KDRS"/>
          <w:lang w:val="ru-RU"/>
        </w:rPr>
        <w:t xml:space="preserve">ци. (Патерик Скит.) ВМЧ, Дек. 31, 2740.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 </w:t>
      </w:r>
      <w:r w:rsidRPr="009177F1">
        <w:rPr>
          <w:rFonts w:ascii="KDRS" w:hAnsi="KDRS"/>
          <w:lang w:val="ru-RU"/>
        </w:rPr>
        <w:t>в. А монастырские деревни Толского монастыря на другой сторон</w:t>
      </w:r>
      <w:r w:rsidRPr="009177F1">
        <w:rPr>
          <w:lang w:val="ru-RU"/>
        </w:rPr>
        <w:t>ѣ</w:t>
      </w:r>
      <w:r w:rsidRPr="009177F1">
        <w:rPr>
          <w:rFonts w:ascii="KDRS" w:hAnsi="KDRS"/>
          <w:lang w:val="ru-RU"/>
        </w:rPr>
        <w:t xml:space="preserve"> реки Волги, а стоятъ межъ земель Норские волости деревень. Арх.Стр. </w:t>
      </w:r>
      <w:r>
        <w:rPr>
          <w:rFonts w:ascii="KDRS" w:hAnsi="KDRS"/>
        </w:rPr>
        <w:t>I</w:t>
      </w:r>
      <w:r w:rsidRPr="009177F1">
        <w:rPr>
          <w:rFonts w:ascii="KDRS" w:hAnsi="KDRS"/>
          <w:lang w:val="ru-RU"/>
        </w:rPr>
        <w:t>, 418. 1556</w:t>
      </w:r>
      <w:r>
        <w:rPr>
          <w:rFonts w:ascii="KDRS" w:hAnsi="KDRS"/>
        </w:rPr>
        <w:t> </w:t>
      </w:r>
      <w:r w:rsidRPr="009177F1">
        <w:rPr>
          <w:rFonts w:ascii="KDRS" w:hAnsi="KDRS"/>
          <w:lang w:val="ru-RU"/>
        </w:rPr>
        <w:t xml:space="preserve">г. А в то время шол дождь три дни и три нощи безпрестани, а турки стояли в долу и замокли от воды. Пов. о Скандербеге, 37. </w:t>
      </w:r>
      <w:r>
        <w:rPr>
          <w:rFonts w:ascii="KDRS" w:hAnsi="KDRS"/>
        </w:rPr>
        <w:t>XVII </w:t>
      </w:r>
      <w:r w:rsidRPr="009177F1">
        <w:rPr>
          <w:rFonts w:ascii="KDRS" w:hAnsi="KDRS"/>
          <w:lang w:val="ru-RU"/>
        </w:rPr>
        <w:t xml:space="preserve">в. || </w:t>
      </w:r>
      <w:r w:rsidRPr="009177F1">
        <w:rPr>
          <w:rFonts w:ascii="KDRS" w:hAnsi="KDRS"/>
          <w:i/>
          <w:lang w:val="ru-RU"/>
        </w:rPr>
        <w:t>Стоять перед кем</w:t>
      </w:r>
      <w:r w:rsidRPr="009177F1">
        <w:rPr>
          <w:rFonts w:ascii="KDRS" w:hAnsi="KDRS"/>
          <w:lang w:val="ru-RU"/>
        </w:rPr>
        <w:t xml:space="preserve">-, </w:t>
      </w:r>
      <w:r w:rsidRPr="009177F1">
        <w:rPr>
          <w:rFonts w:ascii="KDRS" w:hAnsi="KDRS"/>
          <w:i/>
          <w:lang w:val="ru-RU"/>
        </w:rPr>
        <w:t>чем-л</w:t>
      </w:r>
      <w:r w:rsidRPr="009177F1">
        <w:rPr>
          <w:rFonts w:ascii="KDRS" w:hAnsi="KDRS"/>
          <w:lang w:val="ru-RU"/>
        </w:rPr>
        <w:t xml:space="preserve">.; </w:t>
      </w:r>
      <w:r w:rsidRPr="009177F1">
        <w:rPr>
          <w:rFonts w:ascii="KDRS" w:hAnsi="KDRS"/>
          <w:i/>
          <w:lang w:val="ru-RU"/>
        </w:rPr>
        <w:t>зд.</w:t>
      </w:r>
      <w:r w:rsidRPr="009177F1">
        <w:rPr>
          <w:rFonts w:ascii="KDRS" w:hAnsi="KDRS"/>
          <w:lang w:val="ru-RU"/>
        </w:rPr>
        <w:t xml:space="preserve">: </w:t>
      </w:r>
      <w:r w:rsidRPr="009177F1">
        <w:rPr>
          <w:rFonts w:ascii="KDRS" w:hAnsi="KDRS"/>
          <w:i/>
          <w:lang w:val="ru-RU"/>
        </w:rPr>
        <w:t>предстоять перед судом</w:t>
      </w:r>
      <w:r w:rsidRPr="009177F1">
        <w:rPr>
          <w:rFonts w:ascii="KDRS" w:hAnsi="KDRS"/>
          <w:lang w:val="ru-RU"/>
        </w:rPr>
        <w:t>. Блг</w:t>
      </w:r>
      <w:r w:rsidRPr="009177F1">
        <w:rPr>
          <w:lang w:val="ru-RU"/>
        </w:rPr>
        <w:t>҃</w:t>
      </w:r>
      <w:r w:rsidRPr="009177F1">
        <w:rPr>
          <w:rFonts w:ascii="KDRS" w:hAnsi="KDRS"/>
          <w:lang w:val="ru-RU"/>
        </w:rPr>
        <w:t>од</w:t>
      </w:r>
      <w:r w:rsidRPr="009177F1">
        <w:rPr>
          <w:lang w:val="ru-RU"/>
        </w:rPr>
        <w:t>ѣ</w:t>
      </w:r>
      <w:r w:rsidRPr="009177F1">
        <w:rPr>
          <w:rFonts w:ascii="KDRS" w:hAnsi="KDRS"/>
          <w:lang w:val="ru-RU"/>
        </w:rPr>
        <w:t>анию си [вм. сы]</w:t>
      </w:r>
      <w:r w:rsidRPr="009177F1">
        <w:rPr>
          <w:lang w:val="ru-RU"/>
        </w:rPr>
        <w:t xml:space="preserve"> </w:t>
      </w:r>
      <w:r w:rsidRPr="009177F1">
        <w:rPr>
          <w:rFonts w:ascii="KDRS" w:hAnsi="KDRS"/>
          <w:lang w:val="ru-RU"/>
        </w:rPr>
        <w:t>отрокъ ст</w:t>
      </w:r>
      <w:r w:rsidRPr="009177F1">
        <w:rPr>
          <w:lang w:val="ru-RU"/>
        </w:rPr>
        <w:t>҃</w:t>
      </w:r>
      <w:r w:rsidRPr="009177F1">
        <w:rPr>
          <w:rFonts w:ascii="KDRS" w:hAnsi="KDRS"/>
          <w:lang w:val="ru-RU"/>
        </w:rPr>
        <w:t>ъ бечьстию явися отс</w:t>
      </w:r>
      <w:r w:rsidRPr="009177F1">
        <w:rPr>
          <w:lang w:val="ru-RU"/>
        </w:rPr>
        <w:t>ѣ</w:t>
      </w:r>
      <w:r w:rsidRPr="009177F1">
        <w:rPr>
          <w:rFonts w:ascii="KDRS" w:hAnsi="KDRS"/>
          <w:lang w:val="ru-RU"/>
        </w:rPr>
        <w:t>катель… ибо на судищи стоя Ха</w:t>
      </w:r>
      <w:r w:rsidRPr="009177F1">
        <w:rPr>
          <w:lang w:val="ru-RU"/>
        </w:rPr>
        <w:t>҃</w:t>
      </w:r>
      <w:r w:rsidRPr="009177F1">
        <w:rPr>
          <w:rFonts w:ascii="KDRS" w:hAnsi="KDRS"/>
          <w:lang w:val="ru-RU"/>
        </w:rPr>
        <w:t xml:space="preserve"> испов</w:t>
      </w:r>
      <w:r w:rsidRPr="009177F1">
        <w:rPr>
          <w:lang w:val="ru-RU"/>
        </w:rPr>
        <w:t>ѣ</w:t>
      </w:r>
      <w:r w:rsidRPr="009177F1">
        <w:rPr>
          <w:rFonts w:ascii="KDRS" w:hAnsi="KDRS"/>
          <w:lang w:val="ru-RU"/>
        </w:rPr>
        <w:t xml:space="preserve">дова. Мин.праздн.(Ил.), 554.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Трепещете ми срд</w:t>
      </w:r>
      <w:r w:rsidRPr="009177F1">
        <w:rPr>
          <w:lang w:val="ru-RU"/>
        </w:rPr>
        <w:t>҃</w:t>
      </w:r>
      <w:r w:rsidRPr="009177F1">
        <w:rPr>
          <w:rFonts w:ascii="KDRS" w:hAnsi="KDRS"/>
          <w:lang w:val="ru-RU"/>
        </w:rPr>
        <w:t>це си вся помышляющу: рабъ с</w:t>
      </w:r>
      <w:r w:rsidRPr="009177F1">
        <w:rPr>
          <w:lang w:val="ru-RU"/>
        </w:rPr>
        <w:t>ѣ</w:t>
      </w:r>
      <w:r w:rsidRPr="009177F1">
        <w:rPr>
          <w:rFonts w:ascii="KDRS" w:hAnsi="KDRS"/>
          <w:lang w:val="ru-RU"/>
        </w:rPr>
        <w:t>дить, влд</w:t>
      </w:r>
      <w:r w:rsidRPr="009177F1">
        <w:rPr>
          <w:lang w:val="ru-RU"/>
        </w:rPr>
        <w:t>҃</w:t>
      </w:r>
      <w:r w:rsidRPr="009177F1">
        <w:rPr>
          <w:rFonts w:ascii="KDRS" w:hAnsi="KDRS"/>
          <w:lang w:val="ru-RU"/>
        </w:rPr>
        <w:t>ка стоить исполнь беззакония, отв</w:t>
      </w:r>
      <w:r w:rsidRPr="009177F1">
        <w:rPr>
          <w:lang w:val="ru-RU"/>
        </w:rPr>
        <w:t>ѣ</w:t>
      </w:r>
      <w:r w:rsidRPr="009177F1">
        <w:rPr>
          <w:rFonts w:ascii="KDRS" w:hAnsi="KDRS"/>
          <w:lang w:val="ru-RU"/>
        </w:rPr>
        <w:t>тъ дая на безгр</w:t>
      </w:r>
      <w:r w:rsidRPr="009177F1">
        <w:rPr>
          <w:lang w:val="ru-RU"/>
        </w:rPr>
        <w:t>ѣ</w:t>
      </w:r>
      <w:r w:rsidRPr="009177F1">
        <w:rPr>
          <w:rFonts w:ascii="KDRS" w:hAnsi="KDRS"/>
          <w:lang w:val="ru-RU"/>
        </w:rPr>
        <w:t>шьнаго (</w:t>
      </w:r>
      <w:r w:rsidRPr="00413D00">
        <w:t>παρ</w:t>
      </w:r>
      <w:r w:rsidRPr="0017573D">
        <w:t>έ</w:t>
      </w:r>
      <w:r w:rsidRPr="00413D00">
        <w:t>στηκε</w:t>
      </w:r>
      <w:r w:rsidRPr="009177F1">
        <w:rPr>
          <w:rFonts w:ascii="KDRS" w:hAnsi="KDRS"/>
          <w:lang w:val="ru-RU"/>
        </w:rPr>
        <w:t xml:space="preserve">). Ефр.Сир. </w:t>
      </w:r>
      <w:r>
        <w:rPr>
          <w:rFonts w:ascii="KDRS" w:hAnsi="KDRS"/>
        </w:rPr>
        <w:t>II</w:t>
      </w:r>
      <w:r w:rsidRPr="009177F1">
        <w:rPr>
          <w:rFonts w:ascii="KDRS" w:hAnsi="KDRS"/>
          <w:lang w:val="ru-RU"/>
        </w:rPr>
        <w:t>, 236. 1269–1289</w:t>
      </w:r>
      <w:r>
        <w:rPr>
          <w:rFonts w:ascii="KDRS" w:hAnsi="KDRS"/>
        </w:rPr>
        <w:t> </w:t>
      </w:r>
      <w:r w:rsidRPr="009177F1">
        <w:rPr>
          <w:rFonts w:ascii="KDRS" w:hAnsi="KDRS"/>
          <w:lang w:val="ru-RU"/>
        </w:rPr>
        <w:t>гг. ||</w:t>
      </w:r>
      <w:r>
        <w:rPr>
          <w:rFonts w:ascii="KDRS" w:hAnsi="KDRS"/>
        </w:rPr>
        <w:t> </w:t>
      </w:r>
      <w:r w:rsidRPr="009177F1">
        <w:rPr>
          <w:rFonts w:ascii="KDRS" w:hAnsi="KDRS"/>
          <w:i/>
          <w:lang w:val="ru-RU"/>
        </w:rPr>
        <w:t xml:space="preserve">Храниться </w:t>
      </w:r>
      <w:r w:rsidRPr="009177F1">
        <w:rPr>
          <w:rFonts w:ascii="KDRS" w:hAnsi="KDRS"/>
          <w:lang w:val="ru-RU"/>
        </w:rPr>
        <w:t>(</w:t>
      </w:r>
      <w:r w:rsidRPr="009177F1">
        <w:rPr>
          <w:rFonts w:ascii="KDRS" w:hAnsi="KDRS"/>
          <w:i/>
          <w:lang w:val="ru-RU"/>
        </w:rPr>
        <w:t>в стоящем сосуде</w:t>
      </w:r>
      <w:r w:rsidRPr="009177F1">
        <w:rPr>
          <w:rFonts w:ascii="KDRS" w:hAnsi="KDRS"/>
          <w:lang w:val="ru-RU"/>
        </w:rPr>
        <w:t>). У т</w:t>
      </w:r>
      <w:r w:rsidRPr="009177F1">
        <w:rPr>
          <w:lang w:val="ru-RU"/>
        </w:rPr>
        <w:t>ѣ</w:t>
      </w:r>
      <w:r w:rsidRPr="009177F1">
        <w:rPr>
          <w:rFonts w:ascii="KDRS" w:hAnsi="KDRS"/>
          <w:lang w:val="ru-RU"/>
        </w:rPr>
        <w:t>х же четырех станов став м</w:t>
      </w:r>
      <w:r w:rsidRPr="009177F1">
        <w:rPr>
          <w:lang w:val="ru-RU"/>
        </w:rPr>
        <w:t>ѣ</w:t>
      </w:r>
      <w:r w:rsidRPr="009177F1">
        <w:rPr>
          <w:rFonts w:ascii="KDRS" w:hAnsi="KDRS"/>
          <w:lang w:val="ru-RU"/>
        </w:rPr>
        <w:t>дной с кровлею, стоит в нем олифа. А.Моск.печ.дв., 9. 1649</w:t>
      </w:r>
      <w:r>
        <w:rPr>
          <w:rFonts w:ascii="KDRS" w:hAnsi="KDRS"/>
        </w:rPr>
        <w:t> </w:t>
      </w:r>
      <w:r w:rsidRPr="009177F1">
        <w:rPr>
          <w:rFonts w:ascii="KDRS" w:hAnsi="KDRS"/>
          <w:lang w:val="ru-RU"/>
        </w:rPr>
        <w:t>г. Въ то время вода шла прибылая, желта и быстра, а какъ устоится, гораздо б</w:t>
      </w:r>
      <w:r w:rsidRPr="009177F1">
        <w:rPr>
          <w:lang w:val="ru-RU"/>
        </w:rPr>
        <w:t>ѣ</w:t>
      </w:r>
      <w:r w:rsidRPr="009177F1">
        <w:rPr>
          <w:rFonts w:ascii="KDRS" w:hAnsi="KDRS"/>
          <w:lang w:val="ru-RU"/>
        </w:rPr>
        <w:t>ла, и сладка, и здрава, и не засмердится, аще и годъ стоитъ въ сосуд</w:t>
      </w:r>
      <w:r w:rsidRPr="009177F1">
        <w:rPr>
          <w:lang w:val="ru-RU"/>
        </w:rPr>
        <w:t>ѣ</w:t>
      </w:r>
      <w:r w:rsidRPr="009177F1">
        <w:rPr>
          <w:rFonts w:ascii="KDRS" w:hAnsi="KDRS"/>
          <w:lang w:val="ru-RU"/>
        </w:rPr>
        <w:t xml:space="preserve"> или больше. Арс.Сух.Проскинитарий, 78–79. 1653</w:t>
      </w:r>
      <w:r>
        <w:rPr>
          <w:rFonts w:ascii="KDRS" w:hAnsi="KDRS"/>
        </w:rPr>
        <w:t> </w:t>
      </w:r>
      <w:r w:rsidRPr="009177F1">
        <w:rPr>
          <w:rFonts w:ascii="KDRS" w:hAnsi="KDRS"/>
          <w:lang w:val="ru-RU"/>
        </w:rPr>
        <w:t>г. Зелейной погребъ, гд</w:t>
      </w:r>
      <w:r w:rsidRPr="009177F1">
        <w:rPr>
          <w:lang w:val="ru-RU"/>
        </w:rPr>
        <w:t>ѣ</w:t>
      </w:r>
      <w:r w:rsidRPr="009177F1">
        <w:rPr>
          <w:rFonts w:ascii="KDRS" w:hAnsi="KDRS"/>
          <w:lang w:val="ru-RU"/>
        </w:rPr>
        <w:t xml:space="preserve"> стоитъ порохъ и свинецъ. Отп.Пустоз.воев., 29. 1681</w:t>
      </w:r>
      <w:r>
        <w:rPr>
          <w:rFonts w:ascii="KDRS" w:hAnsi="KDRS"/>
        </w:rPr>
        <w:t> </w:t>
      </w:r>
      <w:r w:rsidRPr="009177F1">
        <w:rPr>
          <w:rFonts w:ascii="KDRS" w:hAnsi="KDRS"/>
          <w:lang w:val="ru-RU"/>
        </w:rPr>
        <w:t>г.</w:t>
      </w:r>
    </w:p>
    <w:p w14:paraId="28A80ECD" w14:textId="77777777" w:rsidR="00F4528E" w:rsidRPr="009177F1" w:rsidRDefault="00F4528E" w:rsidP="00F4528E">
      <w:pPr>
        <w:spacing w:line="460" w:lineRule="exact"/>
        <w:ind w:firstLine="720"/>
        <w:jc w:val="both"/>
        <w:rPr>
          <w:rFonts w:ascii="KDRS" w:hAnsi="KDRS"/>
          <w:lang w:val="ru-RU"/>
        </w:rPr>
      </w:pPr>
      <w:r w:rsidRPr="009177F1">
        <w:rPr>
          <w:lang w:val="ru-RU"/>
        </w:rPr>
        <w:t>6</w:t>
      </w:r>
      <w:r w:rsidRPr="009177F1">
        <w:rPr>
          <w:rFonts w:ascii="KDRS" w:hAnsi="KDRS"/>
          <w:lang w:val="ru-RU"/>
        </w:rPr>
        <w:t xml:space="preserve">. </w:t>
      </w:r>
      <w:r w:rsidRPr="009177F1">
        <w:rPr>
          <w:rFonts w:ascii="KDRS" w:hAnsi="KDRS"/>
          <w:i/>
          <w:iCs/>
          <w:lang w:val="ru-RU"/>
        </w:rPr>
        <w:t>Останавливаться, ж</w:t>
      </w:r>
      <w:r w:rsidRPr="009177F1">
        <w:rPr>
          <w:rFonts w:ascii="KDRS" w:hAnsi="KDRS"/>
          <w:i/>
          <w:lang w:val="ru-RU"/>
        </w:rPr>
        <w:t>ить, находиться где-л. временно, быть на постое</w:t>
      </w:r>
      <w:r w:rsidRPr="009177F1">
        <w:rPr>
          <w:rFonts w:ascii="KDRS" w:hAnsi="KDRS"/>
          <w:lang w:val="ru-RU"/>
        </w:rPr>
        <w:t>. А на которомь подворьи стоять немци или гость немьцьскии, не поставити на том двор</w:t>
      </w:r>
      <w:r w:rsidRPr="009177F1">
        <w:rPr>
          <w:lang w:val="ru-RU"/>
        </w:rPr>
        <w:t>ѣ</w:t>
      </w:r>
      <w:r w:rsidRPr="009177F1">
        <w:rPr>
          <w:rFonts w:ascii="KDRS" w:hAnsi="KDRS"/>
          <w:lang w:val="ru-RU"/>
        </w:rPr>
        <w:t xml:space="preserve"> князю ни татарина, ни иного которого посла. Смол.гр., 39. 1270–1277</w:t>
      </w:r>
      <w:r>
        <w:rPr>
          <w:rFonts w:ascii="KDRS" w:hAnsi="KDRS"/>
        </w:rPr>
        <w:t> </w:t>
      </w:r>
      <w:r w:rsidRPr="009177F1">
        <w:rPr>
          <w:rFonts w:ascii="KDRS" w:hAnsi="KDRS"/>
          <w:lang w:val="ru-RU"/>
        </w:rPr>
        <w:t>гг. И они [наместник Копенгагена] сказали, что намъ вс</w:t>
      </w:r>
      <w:r w:rsidRPr="009177F1">
        <w:rPr>
          <w:lang w:val="ru-RU"/>
        </w:rPr>
        <w:t>ѣ</w:t>
      </w:r>
      <w:r w:rsidRPr="009177F1">
        <w:rPr>
          <w:rFonts w:ascii="KDRS" w:hAnsi="KDRS"/>
          <w:lang w:val="ru-RU"/>
        </w:rPr>
        <w:t>мъ стоять на одномъ двор</w:t>
      </w:r>
      <w:r w:rsidRPr="009177F1">
        <w:rPr>
          <w:lang w:val="ru-RU"/>
        </w:rPr>
        <w:t>ѣ</w:t>
      </w:r>
      <w:r w:rsidRPr="009177F1">
        <w:rPr>
          <w:rFonts w:ascii="KDRS" w:hAnsi="KDRS"/>
          <w:lang w:val="ru-RU"/>
        </w:rPr>
        <w:t>. Ст.сп.рос.послов, 51. 1564</w:t>
      </w:r>
      <w:r>
        <w:rPr>
          <w:rFonts w:ascii="KDRS" w:hAnsi="KDRS"/>
        </w:rPr>
        <w:t> </w:t>
      </w:r>
      <w:r w:rsidRPr="009177F1">
        <w:rPr>
          <w:rFonts w:ascii="KDRS" w:hAnsi="KDRS"/>
          <w:lang w:val="ru-RU"/>
        </w:rPr>
        <w:t>г. Дв&lt;ор&gt; посадцкой мирской, что преж сего стояли дьяки. Яросл.п.кн., 104. 1646</w:t>
      </w:r>
      <w:r>
        <w:rPr>
          <w:rFonts w:ascii="KDRS" w:hAnsi="KDRS"/>
        </w:rPr>
        <w:t> </w:t>
      </w:r>
      <w:r w:rsidRPr="009177F1">
        <w:rPr>
          <w:rFonts w:ascii="KDRS" w:hAnsi="KDRS"/>
          <w:lang w:val="ru-RU"/>
        </w:rPr>
        <w:t>г. И в тех шатрах указал царь Александр стоять государеву посланнику Микифору Толочанову. Посольство Толочанова, 60. 1651</w:t>
      </w:r>
      <w:r>
        <w:rPr>
          <w:rFonts w:ascii="KDRS" w:hAnsi="KDRS"/>
        </w:rPr>
        <w:t> </w:t>
      </w:r>
      <w:r w:rsidRPr="009177F1">
        <w:rPr>
          <w:rFonts w:ascii="KDRS" w:hAnsi="KDRS"/>
          <w:lang w:val="ru-RU"/>
        </w:rPr>
        <w:t>г. Съ вечера пошли въ путь и про</w:t>
      </w:r>
      <w:r w:rsidRPr="009177F1">
        <w:rPr>
          <w:lang w:val="ru-RU"/>
        </w:rPr>
        <w:t>ѣ</w:t>
      </w:r>
      <w:r w:rsidRPr="009177F1">
        <w:rPr>
          <w:rFonts w:ascii="KDRS" w:hAnsi="KDRS"/>
          <w:lang w:val="ru-RU"/>
        </w:rPr>
        <w:t xml:space="preserve">хали деревни Завола да Сергиеву; и стояли въ Сергиевой часа съ два и пошли въ </w:t>
      </w:r>
      <w:r w:rsidRPr="009177F1">
        <w:rPr>
          <w:rFonts w:ascii="KDRS" w:hAnsi="KDRS"/>
          <w:lang w:val="ru-RU"/>
        </w:rPr>
        <w:lastRenderedPageBreak/>
        <w:t>путь въ ночь. Пох.журн., 3. 1697</w:t>
      </w:r>
      <w:r>
        <w:rPr>
          <w:rFonts w:ascii="KDRS" w:hAnsi="KDRS"/>
        </w:rPr>
        <w:t> </w:t>
      </w:r>
      <w:r w:rsidRPr="009177F1">
        <w:rPr>
          <w:rFonts w:ascii="KDRS" w:hAnsi="KDRS"/>
          <w:lang w:val="ru-RU"/>
        </w:rPr>
        <w:t xml:space="preserve">г. (1493): Вшол князь великий в новой двор жити во град на Москве, а стоял после пожара у Николы у Подкопая на крестьянских дворех. Моск.лет. (Бел.), 386. </w:t>
      </w:r>
      <w:r>
        <w:rPr>
          <w:rFonts w:ascii="KDRS" w:hAnsi="KDRS"/>
        </w:rPr>
        <w:t>XVII </w:t>
      </w:r>
      <w:r w:rsidRPr="009177F1">
        <w:rPr>
          <w:rFonts w:ascii="KDRS" w:hAnsi="KDRS"/>
          <w:lang w:val="ru-RU"/>
        </w:rPr>
        <w:t>в.</w:t>
      </w:r>
      <w:r w:rsidRPr="009177F1">
        <w:rPr>
          <w:rFonts w:ascii="KDRS" w:hAnsi="KDRS"/>
          <w:spacing w:val="40"/>
          <w:lang w:val="ru-RU"/>
        </w:rPr>
        <w:t xml:space="preserve"> Стояти станом</w:t>
      </w:r>
      <w:r w:rsidRPr="009177F1">
        <w:rPr>
          <w:rFonts w:ascii="KDRS" w:hAnsi="KDRS"/>
          <w:lang w:val="ru-RU"/>
        </w:rPr>
        <w:t>ъ</w:t>
      </w:r>
      <w:r w:rsidRPr="009177F1">
        <w:rPr>
          <w:rFonts w:ascii="KDRS" w:hAnsi="KDRS"/>
          <w:spacing w:val="40"/>
          <w:lang w:val="ru-RU"/>
        </w:rPr>
        <w:t xml:space="preserve"> </w:t>
      </w:r>
      <w:r w:rsidRPr="009177F1">
        <w:rPr>
          <w:rFonts w:ascii="KDRS" w:hAnsi="KDRS"/>
          <w:lang w:val="ru-RU"/>
        </w:rPr>
        <w:t xml:space="preserve">– </w:t>
      </w:r>
      <w:r w:rsidRPr="009177F1">
        <w:rPr>
          <w:rFonts w:ascii="KDRS" w:hAnsi="KDRS"/>
          <w:i/>
          <w:lang w:val="ru-RU"/>
        </w:rPr>
        <w:t>остановиться</w:t>
      </w:r>
      <w:r w:rsidRPr="009177F1">
        <w:rPr>
          <w:rFonts w:ascii="KDRS" w:hAnsi="KDRS"/>
          <w:lang w:val="ru-RU"/>
        </w:rPr>
        <w:t>. (1204): Святый же [Савва Сербский] помолився, и паде градъ велий около м</w:t>
      </w:r>
      <w:r w:rsidRPr="009177F1">
        <w:rPr>
          <w:lang w:val="ru-RU"/>
        </w:rPr>
        <w:t>ѣ</w:t>
      </w:r>
      <w:r w:rsidRPr="009177F1">
        <w:rPr>
          <w:rFonts w:ascii="KDRS" w:hAnsi="KDRS"/>
          <w:lang w:val="ru-RU"/>
        </w:rPr>
        <w:t>ста, ид</w:t>
      </w:r>
      <w:r w:rsidRPr="009177F1">
        <w:rPr>
          <w:lang w:val="ru-RU"/>
        </w:rPr>
        <w:t>ѣ</w:t>
      </w:r>
      <w:r w:rsidRPr="009177F1">
        <w:rPr>
          <w:rFonts w:ascii="KDRS" w:hAnsi="KDRS"/>
          <w:lang w:val="ru-RU"/>
        </w:rPr>
        <w:t xml:space="preserve">же самъ станомъ стоаше. Ник.лет. Х, 44. </w:t>
      </w:r>
      <w:r>
        <w:rPr>
          <w:rFonts w:ascii="KDRS" w:hAnsi="KDRS"/>
        </w:rPr>
        <w:t>XVI </w:t>
      </w:r>
      <w:r w:rsidRPr="009177F1">
        <w:rPr>
          <w:rFonts w:ascii="KDRS" w:hAnsi="KDRS"/>
          <w:lang w:val="ru-RU"/>
        </w:rPr>
        <w:t>в. Множество же народа, иже на Кт</w:t>
      </w:r>
      <w:r w:rsidRPr="009177F1">
        <w:rPr>
          <w:lang w:val="ru-RU"/>
        </w:rPr>
        <w:t>ѣ</w:t>
      </w:r>
      <w:r w:rsidRPr="009177F1">
        <w:rPr>
          <w:rFonts w:ascii="KDRS" w:hAnsi="KDRS"/>
          <w:lang w:val="ru-RU"/>
        </w:rPr>
        <w:t>сифонт</w:t>
      </w:r>
      <w:r w:rsidRPr="009177F1">
        <w:rPr>
          <w:lang w:val="ru-RU"/>
        </w:rPr>
        <w:t>ѣ</w:t>
      </w:r>
      <w:r w:rsidRPr="009177F1">
        <w:rPr>
          <w:rFonts w:ascii="KDRS" w:hAnsi="KDRS"/>
          <w:lang w:val="ru-RU"/>
        </w:rPr>
        <w:t xml:space="preserve"> и иже (далече стояху станомъ, не разум</w:t>
      </w:r>
      <w:r w:rsidRPr="009177F1">
        <w:rPr>
          <w:lang w:val="ru-RU"/>
        </w:rPr>
        <w:t>ѣ</w:t>
      </w:r>
      <w:r w:rsidRPr="009177F1">
        <w:rPr>
          <w:rFonts w:ascii="KDRS" w:hAnsi="KDRS"/>
          <w:lang w:val="ru-RU"/>
        </w:rPr>
        <w:t>ша бывшаг&lt;</w:t>
      </w:r>
      <w:r>
        <w:rPr>
          <w:rFonts w:ascii="KDRS" w:hAnsi="KDRS"/>
        </w:rPr>
        <w:t>o</w:t>
      </w:r>
      <w:r w:rsidRPr="009177F1">
        <w:rPr>
          <w:rFonts w:ascii="KDRS" w:hAnsi="KDRS"/>
          <w:lang w:val="ru-RU"/>
        </w:rPr>
        <w:t>&gt;) до схода слч</w:t>
      </w:r>
      <w:r w:rsidRPr="009177F1">
        <w:rPr>
          <w:lang w:val="ru-RU"/>
        </w:rPr>
        <w:t>҃</w:t>
      </w:r>
      <w:r w:rsidRPr="009177F1">
        <w:rPr>
          <w:rFonts w:ascii="KDRS" w:hAnsi="KDRS"/>
          <w:lang w:val="ru-RU"/>
        </w:rPr>
        <w:t>наго (</w:t>
      </w:r>
      <w:r w:rsidRPr="0017573D">
        <w:t>ἀ</w:t>
      </w:r>
      <w:r w:rsidRPr="00413D00">
        <w:t>πληκε</w:t>
      </w:r>
      <w:r w:rsidRPr="0017573D">
        <w:t>ῦ</w:t>
      </w:r>
      <w:r w:rsidRPr="00413D00">
        <w:t>ον</w:t>
      </w:r>
      <w:r w:rsidRPr="009177F1">
        <w:rPr>
          <w:rFonts w:ascii="KDRS" w:hAnsi="KDRS"/>
          <w:lang w:val="ru-RU"/>
        </w:rPr>
        <w:t xml:space="preserve">). Хрон.И.Малалы, </w:t>
      </w:r>
      <w:r>
        <w:rPr>
          <w:rFonts w:ascii="KDRS" w:hAnsi="KDRS"/>
        </w:rPr>
        <w:t>XIII</w:t>
      </w:r>
      <w:r w:rsidRPr="009177F1">
        <w:rPr>
          <w:rFonts w:ascii="KDRS" w:hAnsi="KDRS"/>
          <w:lang w:val="ru-RU"/>
        </w:rPr>
        <w:t xml:space="preserve">, 8.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 xml:space="preserve">в. </w:t>
      </w:r>
    </w:p>
    <w:p w14:paraId="524C8758" w14:textId="77777777" w:rsidR="00F4528E" w:rsidRPr="009177F1" w:rsidRDefault="00F4528E" w:rsidP="00F4528E">
      <w:pPr>
        <w:spacing w:line="460" w:lineRule="exact"/>
        <w:ind w:firstLine="720"/>
        <w:jc w:val="both"/>
        <w:rPr>
          <w:rFonts w:ascii="KDRS" w:hAnsi="KDRS"/>
          <w:lang w:val="ru-RU"/>
        </w:rPr>
      </w:pPr>
      <w:r w:rsidRPr="009177F1">
        <w:rPr>
          <w:lang w:val="ru-RU"/>
        </w:rPr>
        <w:t>7</w:t>
      </w:r>
      <w:r w:rsidRPr="009177F1">
        <w:rPr>
          <w:rFonts w:ascii="KDRS" w:hAnsi="KDRS"/>
          <w:lang w:val="ru-RU"/>
        </w:rPr>
        <w:t xml:space="preserve">. </w:t>
      </w:r>
      <w:r w:rsidRPr="009177F1">
        <w:rPr>
          <w:rFonts w:ascii="KDRS" w:hAnsi="KDRS"/>
          <w:i/>
          <w:lang w:val="ru-RU"/>
        </w:rPr>
        <w:t>Осаждать</w:t>
      </w:r>
      <w:r w:rsidRPr="009177F1">
        <w:rPr>
          <w:rFonts w:ascii="KDRS" w:hAnsi="KDRS"/>
          <w:lang w:val="ru-RU"/>
        </w:rPr>
        <w:t xml:space="preserve">, </w:t>
      </w:r>
      <w:r w:rsidRPr="009177F1">
        <w:rPr>
          <w:rFonts w:ascii="KDRS" w:hAnsi="KDRS"/>
          <w:i/>
          <w:lang w:val="ru-RU"/>
        </w:rPr>
        <w:t>стоять в осаде</w:t>
      </w:r>
      <w:r w:rsidRPr="009177F1">
        <w:rPr>
          <w:rFonts w:ascii="KDRS" w:hAnsi="KDRS"/>
          <w:lang w:val="ru-RU"/>
        </w:rPr>
        <w:t>. (1404): И стоя весну всю Витофтъ, и много бився… но не може взяти, стоявъ 7 нед</w:t>
      </w:r>
      <w:r w:rsidRPr="009177F1">
        <w:rPr>
          <w:lang w:val="ru-RU"/>
        </w:rPr>
        <w:t>ѣ</w:t>
      </w:r>
      <w:r w:rsidRPr="009177F1">
        <w:rPr>
          <w:rFonts w:ascii="KDRS" w:hAnsi="KDRS"/>
          <w:lang w:val="ru-RU"/>
        </w:rPr>
        <w:t xml:space="preserve">ль, и отъиде. Ерм.лет., 139. </w:t>
      </w:r>
      <w:r>
        <w:rPr>
          <w:rFonts w:ascii="KDRS" w:hAnsi="KDRS"/>
        </w:rPr>
        <w:t>XV </w:t>
      </w:r>
      <w:r w:rsidRPr="009177F1">
        <w:rPr>
          <w:rFonts w:ascii="KDRS" w:hAnsi="KDRS"/>
          <w:lang w:val="ru-RU"/>
        </w:rPr>
        <w:t>в. (1436): И стоялъ под Устюгом 9 нед</w:t>
      </w:r>
      <w:r w:rsidRPr="009177F1">
        <w:rPr>
          <w:lang w:val="ru-RU"/>
        </w:rPr>
        <w:t>ѣ</w:t>
      </w:r>
      <w:r w:rsidRPr="009177F1">
        <w:rPr>
          <w:rFonts w:ascii="KDRS" w:hAnsi="KDRS"/>
          <w:lang w:val="ru-RU"/>
        </w:rPr>
        <w:t xml:space="preserve">ль и город взял. Моск.лет., 252. </w:t>
      </w:r>
      <w:r>
        <w:rPr>
          <w:rFonts w:ascii="KDRS" w:hAnsi="KDRS"/>
        </w:rPr>
        <w:t>XVI </w:t>
      </w:r>
      <w:r w:rsidRPr="009177F1">
        <w:rPr>
          <w:rFonts w:ascii="KDRS" w:hAnsi="KDRS"/>
          <w:lang w:val="ru-RU"/>
        </w:rPr>
        <w:t xml:space="preserve">в. Под городом же стояла рать месяць, и люди померли съ безводия. Х.Афан.Никит., 28.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1472</w:t>
      </w:r>
      <w:r>
        <w:rPr>
          <w:rFonts w:ascii="KDRS" w:hAnsi="KDRS"/>
        </w:rPr>
        <w:t> </w:t>
      </w:r>
      <w:r w:rsidRPr="009177F1">
        <w:rPr>
          <w:rFonts w:ascii="KDRS" w:hAnsi="KDRS"/>
          <w:lang w:val="ru-RU"/>
        </w:rPr>
        <w:t>г. (1609): А в т</w:t>
      </w:r>
      <w:r w:rsidRPr="009177F1">
        <w:rPr>
          <w:lang w:val="ru-RU"/>
        </w:rPr>
        <w:t>ѣ</w:t>
      </w:r>
      <w:r w:rsidRPr="009177F1">
        <w:rPr>
          <w:rFonts w:ascii="KDRS" w:hAnsi="KDRS"/>
          <w:lang w:val="ru-RU"/>
        </w:rPr>
        <w:t xml:space="preserve"> поры литовский кароль стоялъ войною подъ Смоленскимъ городомъ. Арханг.лет. (кон.), 37. </w:t>
      </w:r>
      <w:r>
        <w:rPr>
          <w:rFonts w:ascii="KDRS" w:hAnsi="KDRS"/>
        </w:rPr>
        <w:t>XVII </w:t>
      </w:r>
      <w:r w:rsidRPr="009177F1">
        <w:rPr>
          <w:rFonts w:ascii="KDRS" w:hAnsi="KDRS"/>
          <w:lang w:val="ru-RU"/>
        </w:rPr>
        <w:t>в.</w:t>
      </w:r>
    </w:p>
    <w:p w14:paraId="5CF10FA3" w14:textId="77777777" w:rsidR="00F4528E" w:rsidRPr="009177F1" w:rsidRDefault="00F4528E" w:rsidP="00F4528E">
      <w:pPr>
        <w:spacing w:line="460" w:lineRule="exact"/>
        <w:ind w:firstLine="720"/>
        <w:jc w:val="both"/>
        <w:rPr>
          <w:rFonts w:ascii="KDRS" w:hAnsi="KDRS"/>
          <w:lang w:val="ru-RU"/>
        </w:rPr>
      </w:pPr>
      <w:r w:rsidRPr="009177F1">
        <w:rPr>
          <w:lang w:val="ru-RU"/>
        </w:rPr>
        <w:t>8</w:t>
      </w:r>
      <w:r w:rsidRPr="009177F1">
        <w:rPr>
          <w:rFonts w:ascii="KDRS" w:hAnsi="KDRS"/>
          <w:lang w:val="ru-RU"/>
        </w:rPr>
        <w:t xml:space="preserve">. </w:t>
      </w:r>
      <w:r w:rsidRPr="009177F1">
        <w:rPr>
          <w:rFonts w:ascii="KDRS" w:hAnsi="KDRS"/>
          <w:i/>
          <w:lang w:val="ru-RU"/>
        </w:rPr>
        <w:t>Держаться на каком-л. уровне</w:t>
      </w:r>
      <w:r w:rsidRPr="009177F1">
        <w:rPr>
          <w:rFonts w:ascii="KDRS" w:hAnsi="KDRS"/>
          <w:lang w:val="ru-RU"/>
        </w:rPr>
        <w:t>. Стоит вода нат т</w:t>
      </w:r>
      <w:r w:rsidRPr="009177F1">
        <w:rPr>
          <w:lang w:val="ru-RU"/>
        </w:rPr>
        <w:t>ѣ</w:t>
      </w:r>
      <w:r w:rsidRPr="009177F1">
        <w:rPr>
          <w:rFonts w:ascii="KDRS" w:hAnsi="KDRS"/>
          <w:lang w:val="ru-RU"/>
        </w:rPr>
        <w:t xml:space="preserve">ми их </w:t>
      </w:r>
      <w:r w:rsidRPr="009177F1">
        <w:rPr>
          <w:lang w:val="ru-RU"/>
        </w:rPr>
        <w:t>ѣ</w:t>
      </w:r>
      <w:r w:rsidRPr="009177F1">
        <w:rPr>
          <w:rFonts w:ascii="KDRS" w:hAnsi="KDRS"/>
          <w:lang w:val="ru-RU"/>
        </w:rPr>
        <w:t xml:space="preserve">зы в порогах на сажень и болши, а вниз не убегает. А.Кир.-Б.м., отд. </w:t>
      </w:r>
      <w:r>
        <w:rPr>
          <w:rFonts w:ascii="KDRS" w:hAnsi="KDRS"/>
        </w:rPr>
        <w:t>I</w:t>
      </w:r>
      <w:r w:rsidRPr="009177F1">
        <w:rPr>
          <w:rFonts w:ascii="KDRS" w:hAnsi="KDRS"/>
          <w:lang w:val="ru-RU"/>
        </w:rPr>
        <w:t>, Г, № 162. 1662</w:t>
      </w:r>
      <w:r>
        <w:rPr>
          <w:rFonts w:ascii="KDRS" w:hAnsi="KDRS"/>
        </w:rPr>
        <w:t> </w:t>
      </w:r>
      <w:r w:rsidRPr="009177F1">
        <w:rPr>
          <w:rFonts w:ascii="KDRS" w:hAnsi="KDRS"/>
          <w:lang w:val="ru-RU"/>
        </w:rPr>
        <w:t xml:space="preserve">г. </w:t>
      </w:r>
    </w:p>
    <w:p w14:paraId="26F1C3CC" w14:textId="77777777" w:rsidR="00F4528E" w:rsidRPr="009177F1" w:rsidRDefault="00F4528E" w:rsidP="00F4528E">
      <w:pPr>
        <w:spacing w:line="460" w:lineRule="exact"/>
        <w:ind w:firstLine="720"/>
        <w:jc w:val="both"/>
        <w:rPr>
          <w:rFonts w:ascii="KDRS" w:hAnsi="KDRS"/>
          <w:lang w:val="ru-RU"/>
        </w:rPr>
      </w:pPr>
      <w:r w:rsidRPr="009177F1">
        <w:rPr>
          <w:lang w:val="ru-RU"/>
        </w:rPr>
        <w:t>9</w:t>
      </w:r>
      <w:r w:rsidRPr="009177F1">
        <w:rPr>
          <w:rFonts w:ascii="KDRS" w:hAnsi="KDRS"/>
          <w:lang w:val="ru-RU"/>
        </w:rPr>
        <w:t xml:space="preserve">. </w:t>
      </w:r>
      <w:r w:rsidRPr="009177F1">
        <w:rPr>
          <w:rFonts w:ascii="KDRS" w:hAnsi="KDRS"/>
          <w:i/>
          <w:lang w:val="ru-RU"/>
        </w:rPr>
        <w:t>Быть, существовать, сохраняться</w:t>
      </w:r>
      <w:r w:rsidRPr="009177F1">
        <w:rPr>
          <w:rFonts w:ascii="KDRS" w:hAnsi="KDRS"/>
          <w:lang w:val="ru-RU"/>
        </w:rPr>
        <w:t>. Съмотри, о члв</w:t>
      </w:r>
      <w:r w:rsidRPr="009177F1">
        <w:rPr>
          <w:lang w:val="ru-RU"/>
        </w:rPr>
        <w:t>҃</w:t>
      </w:r>
      <w:r w:rsidRPr="009177F1">
        <w:rPr>
          <w:rFonts w:ascii="KDRS" w:hAnsi="KDRS"/>
          <w:lang w:val="ru-RU"/>
        </w:rPr>
        <w:t>че, донъдеже стоить мирьскыи търъгъ, отв</w:t>
      </w:r>
      <w:r w:rsidRPr="009177F1">
        <w:rPr>
          <w:lang w:val="ru-RU"/>
        </w:rPr>
        <w:t>ѣ</w:t>
      </w:r>
      <w:r w:rsidRPr="009177F1">
        <w:rPr>
          <w:rFonts w:ascii="KDRS" w:hAnsi="KDRS"/>
          <w:lang w:val="ru-RU"/>
        </w:rPr>
        <w:t>ту вину купи (</w:t>
      </w:r>
      <w:r w:rsidRPr="00413D00">
        <w:t>συν</w:t>
      </w:r>
      <w:r w:rsidRPr="0017573D">
        <w:t>έ</w:t>
      </w:r>
      <w:r w:rsidRPr="00413D00">
        <w:t>στηκεν</w:t>
      </w:r>
      <w:r w:rsidRPr="009177F1">
        <w:rPr>
          <w:rFonts w:ascii="KDRS" w:hAnsi="KDRS"/>
          <w:lang w:val="ru-RU"/>
        </w:rPr>
        <w:t xml:space="preserve">). (Сл.Ио.Злат.) Усп.сб., 325.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Приид</w:t>
      </w:r>
      <w:r w:rsidRPr="009177F1">
        <w:rPr>
          <w:lang w:val="ru-RU"/>
        </w:rPr>
        <w:t>ѣ</w:t>
      </w:r>
      <w:r w:rsidRPr="009177F1">
        <w:rPr>
          <w:rFonts w:ascii="KDRS" w:hAnsi="KDRS"/>
          <w:lang w:val="ru-RU"/>
        </w:rPr>
        <w:t>те, чада, послушаите мене слова писанаго о дш</w:t>
      </w:r>
      <w:r w:rsidRPr="009177F1">
        <w:rPr>
          <w:lang w:val="ru-RU"/>
        </w:rPr>
        <w:t>҃</w:t>
      </w:r>
      <w:r w:rsidRPr="009177F1">
        <w:rPr>
          <w:rFonts w:ascii="KDRS" w:hAnsi="KDRS"/>
          <w:lang w:val="ru-RU"/>
        </w:rPr>
        <w:t>ахъ нашихъ, приид</w:t>
      </w:r>
      <w:r w:rsidRPr="009177F1">
        <w:rPr>
          <w:lang w:val="ru-RU"/>
        </w:rPr>
        <w:t>ѣ</w:t>
      </w:r>
      <w:r w:rsidRPr="009177F1">
        <w:rPr>
          <w:rFonts w:ascii="KDRS" w:hAnsi="KDRS"/>
          <w:lang w:val="ru-RU"/>
        </w:rPr>
        <w:t>те, купно створимъ, дондеже торжьство стоить (</w:t>
      </w:r>
      <w:r w:rsidRPr="00413D00">
        <w:t>στ</w:t>
      </w:r>
      <w:r w:rsidRPr="0017573D">
        <w:t>ή</w:t>
      </w:r>
      <w:r w:rsidRPr="00413D00">
        <w:t>κει</w:t>
      </w:r>
      <w:r w:rsidRPr="009177F1">
        <w:rPr>
          <w:rFonts w:ascii="KDRS" w:hAnsi="KDRS"/>
          <w:lang w:val="ru-RU"/>
        </w:rPr>
        <w:t xml:space="preserve">). Ефр.Сир. </w:t>
      </w:r>
      <w:r>
        <w:rPr>
          <w:rFonts w:ascii="KDRS" w:hAnsi="KDRS"/>
        </w:rPr>
        <w:t>IV</w:t>
      </w:r>
      <w:r w:rsidRPr="009177F1">
        <w:rPr>
          <w:rFonts w:ascii="KDRS" w:hAnsi="KDRS"/>
          <w:lang w:val="ru-RU"/>
        </w:rPr>
        <w:t>, 154. 1269–1289</w:t>
      </w:r>
      <w:r>
        <w:rPr>
          <w:rFonts w:ascii="KDRS" w:hAnsi="KDRS"/>
        </w:rPr>
        <w:t> </w:t>
      </w:r>
      <w:r w:rsidRPr="009177F1">
        <w:rPr>
          <w:rFonts w:ascii="KDRS" w:hAnsi="KDRS"/>
          <w:lang w:val="ru-RU"/>
        </w:rPr>
        <w:t>гг. Како миръ оутвьржонъ и добросердье абы въ векы стояло и князю любо бы. Смол.гр., 35. 1270–1277</w:t>
      </w:r>
      <w:r>
        <w:rPr>
          <w:rFonts w:ascii="KDRS" w:hAnsi="KDRS"/>
        </w:rPr>
        <w:t> </w:t>
      </w:r>
      <w:r w:rsidRPr="009177F1">
        <w:rPr>
          <w:rFonts w:ascii="KDRS" w:hAnsi="KDRS"/>
          <w:lang w:val="ru-RU"/>
        </w:rPr>
        <w:t>гг. (854): Куда же древле погании жряху б</w:t>
      </w:r>
      <w:r w:rsidRPr="009177F1">
        <w:rPr>
          <w:lang w:val="ru-RU"/>
        </w:rPr>
        <w:t>ѣ</w:t>
      </w:r>
      <w:r w:rsidRPr="009177F1">
        <w:rPr>
          <w:rFonts w:ascii="KDRS" w:hAnsi="KDRS"/>
          <w:lang w:val="ru-RU"/>
        </w:rPr>
        <w:t>сомъ на горахъ, нын</w:t>
      </w:r>
      <w:r w:rsidRPr="009177F1">
        <w:rPr>
          <w:lang w:val="ru-RU"/>
        </w:rPr>
        <w:t>ѣ</w:t>
      </w:r>
      <w:r w:rsidRPr="009177F1">
        <w:rPr>
          <w:rFonts w:ascii="KDRS" w:hAnsi="KDRS"/>
          <w:lang w:val="ru-RU"/>
        </w:rPr>
        <w:t xml:space="preserve"> же… монастыреве велицы поставлени быша, и черноризец в нихъ исполнено бысть, безпрестани славяще Бога в молитвахъ… ихъже ради молитвъ миръ стоитъ. Новг. </w:t>
      </w:r>
      <w:r>
        <w:rPr>
          <w:rFonts w:ascii="KDRS" w:hAnsi="KDRS"/>
        </w:rPr>
        <w:t>I</w:t>
      </w:r>
      <w:r w:rsidRPr="009177F1">
        <w:rPr>
          <w:rFonts w:ascii="KDRS" w:hAnsi="KDRS"/>
          <w:lang w:val="ru-RU"/>
        </w:rPr>
        <w:t xml:space="preserve"> лет. (Н.), 103. </w:t>
      </w:r>
      <w:r>
        <w:rPr>
          <w:rFonts w:ascii="KDRS" w:hAnsi="KDRS"/>
        </w:rPr>
        <w:t>XV </w:t>
      </w:r>
      <w:r w:rsidRPr="009177F1">
        <w:rPr>
          <w:rFonts w:ascii="KDRS" w:hAnsi="KDRS"/>
          <w:lang w:val="ru-RU"/>
        </w:rPr>
        <w:t>в. И имъ по сей нашей даной кр</w:t>
      </w:r>
      <w:r w:rsidRPr="009177F1">
        <w:rPr>
          <w:lang w:val="ru-RU"/>
        </w:rPr>
        <w:t>ѣ</w:t>
      </w:r>
      <w:r w:rsidRPr="009177F1">
        <w:rPr>
          <w:rFonts w:ascii="KDRS" w:hAnsi="KDRS"/>
          <w:lang w:val="ru-RU"/>
        </w:rPr>
        <w:t>пости тою вотчиною деревнею влад</w:t>
      </w:r>
      <w:r w:rsidRPr="009177F1">
        <w:rPr>
          <w:lang w:val="ru-RU"/>
        </w:rPr>
        <w:t>ѣ</w:t>
      </w:r>
      <w:r w:rsidRPr="009177F1">
        <w:rPr>
          <w:rFonts w:ascii="KDRS" w:hAnsi="KDRS"/>
          <w:lang w:val="ru-RU"/>
        </w:rPr>
        <w:t xml:space="preserve">ти, дондеже святая обитель стоитъ. АЮБ </w:t>
      </w:r>
      <w:r>
        <w:rPr>
          <w:rFonts w:ascii="KDRS" w:hAnsi="KDRS"/>
        </w:rPr>
        <w:t>II</w:t>
      </w:r>
      <w:r w:rsidRPr="009177F1">
        <w:rPr>
          <w:rFonts w:ascii="KDRS" w:hAnsi="KDRS"/>
          <w:lang w:val="ru-RU"/>
        </w:rPr>
        <w:t>, 365. 1571–1572</w:t>
      </w:r>
      <w:r>
        <w:rPr>
          <w:rFonts w:ascii="KDRS" w:hAnsi="KDRS"/>
        </w:rPr>
        <w:t> </w:t>
      </w:r>
      <w:r w:rsidRPr="009177F1">
        <w:rPr>
          <w:rFonts w:ascii="KDRS" w:hAnsi="KDRS"/>
          <w:lang w:val="ru-RU"/>
        </w:rPr>
        <w:t>гг. Благочестием монастыри стоят и неоскудны бывают. Посл.Ив.Гр., 180. 1573</w:t>
      </w:r>
      <w:r>
        <w:rPr>
          <w:rFonts w:ascii="KDRS" w:hAnsi="KDRS"/>
        </w:rPr>
        <w:t> </w:t>
      </w:r>
      <w:r w:rsidRPr="009177F1">
        <w:rPr>
          <w:rFonts w:ascii="KDRS" w:hAnsi="KDRS"/>
          <w:lang w:val="ru-RU"/>
        </w:rPr>
        <w:t>г. Мы противу гн</w:t>
      </w:r>
      <w:r w:rsidRPr="009177F1">
        <w:rPr>
          <w:lang w:val="ru-RU"/>
        </w:rPr>
        <w:t>ѣ</w:t>
      </w:r>
      <w:r w:rsidRPr="009177F1">
        <w:rPr>
          <w:rFonts w:ascii="KDRS" w:hAnsi="KDRS"/>
          <w:lang w:val="ru-RU"/>
        </w:rPr>
        <w:t>ву твоему не можемъ стояти. Требник, 347</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 xml:space="preserve">в. Греческое царство мимо уже иде, едино твое стоитъ. (Чел.Лаз.) Суб.Мат. </w:t>
      </w:r>
      <w:r>
        <w:rPr>
          <w:rFonts w:ascii="KDRS" w:hAnsi="KDRS"/>
        </w:rPr>
        <w:t>IV</w:t>
      </w:r>
      <w:r w:rsidRPr="009177F1">
        <w:rPr>
          <w:rFonts w:ascii="KDRS" w:hAnsi="KDRS"/>
          <w:lang w:val="ru-RU"/>
        </w:rPr>
        <w:t>, 252. 1668</w:t>
      </w:r>
      <w:r>
        <w:rPr>
          <w:rFonts w:ascii="KDRS" w:hAnsi="KDRS"/>
        </w:rPr>
        <w:t> </w:t>
      </w:r>
      <w:r w:rsidRPr="009177F1">
        <w:rPr>
          <w:rFonts w:ascii="KDRS" w:hAnsi="KDRS"/>
          <w:lang w:val="ru-RU"/>
        </w:rPr>
        <w:t xml:space="preserve">г. Гелветские жители лутчие пришелцы с Цесарской земли, чины и обычаи </w:t>
      </w:r>
      <w:r w:rsidRPr="009177F1">
        <w:rPr>
          <w:rFonts w:ascii="KDRS" w:hAnsi="KDRS"/>
          <w:lang w:val="ru-RU"/>
        </w:rPr>
        <w:lastRenderedPageBreak/>
        <w:t>им</w:t>
      </w:r>
      <w:r w:rsidRPr="009177F1">
        <w:rPr>
          <w:lang w:val="ru-RU"/>
        </w:rPr>
        <w:t>ѣ</w:t>
      </w:r>
      <w:r w:rsidRPr="009177F1">
        <w:rPr>
          <w:rFonts w:ascii="KDRS" w:hAnsi="KDRS"/>
          <w:lang w:val="ru-RU"/>
        </w:rPr>
        <w:t>ютъ цесарские; отъ т</w:t>
      </w:r>
      <w:r w:rsidRPr="009177F1">
        <w:rPr>
          <w:lang w:val="ru-RU"/>
        </w:rPr>
        <w:t>ѣ</w:t>
      </w:r>
      <w:r w:rsidRPr="009177F1">
        <w:rPr>
          <w:rFonts w:ascii="KDRS" w:hAnsi="KDRS"/>
          <w:lang w:val="ru-RU"/>
        </w:rPr>
        <w:t>хъ городы и вся земля стоит. Козм., 209. 1670</w:t>
      </w:r>
      <w:r>
        <w:rPr>
          <w:rFonts w:ascii="KDRS" w:hAnsi="KDRS"/>
        </w:rPr>
        <w:t> </w:t>
      </w:r>
      <w:r w:rsidRPr="009177F1">
        <w:rPr>
          <w:rFonts w:ascii="KDRS" w:hAnsi="KDRS"/>
          <w:lang w:val="ru-RU"/>
        </w:rPr>
        <w:t xml:space="preserve">г. – </w:t>
      </w:r>
      <w:r w:rsidRPr="009177F1">
        <w:rPr>
          <w:rFonts w:ascii="KDRS" w:hAnsi="KDRS"/>
          <w:i/>
          <w:iCs/>
          <w:caps/>
          <w:lang w:val="ru-RU"/>
        </w:rPr>
        <w:t>о</w:t>
      </w:r>
      <w:r w:rsidRPr="009177F1">
        <w:rPr>
          <w:rFonts w:ascii="KDRS" w:hAnsi="KDRS"/>
          <w:i/>
          <w:iCs/>
          <w:lang w:val="ru-RU"/>
        </w:rPr>
        <w:t xml:space="preserve"> зимнем пути</w:t>
      </w:r>
      <w:r w:rsidRPr="009177F1">
        <w:rPr>
          <w:rFonts w:ascii="KDRS" w:hAnsi="KDRS"/>
          <w:lang w:val="ru-RU"/>
        </w:rPr>
        <w:t>. А ты, батюшъко… изъвол&lt;ь&gt; прислат&lt;ь&gt; к нам Куз</w:t>
      </w:r>
      <w:r w:rsidRPr="009177F1">
        <w:rPr>
          <w:lang w:val="ru-RU"/>
        </w:rPr>
        <w:t>ѣ</w:t>
      </w:r>
      <w:r w:rsidRPr="009177F1">
        <w:rPr>
          <w:rFonts w:ascii="KDRS" w:hAnsi="KDRS"/>
          <w:lang w:val="ru-RU"/>
        </w:rPr>
        <w:t xml:space="preserve">мъку, пока дорога стоитъ. Грамотки, 85. </w:t>
      </w:r>
      <w:r>
        <w:rPr>
          <w:rFonts w:ascii="KDRS" w:hAnsi="KDRS"/>
        </w:rPr>
        <w:t>XVII </w:t>
      </w:r>
      <w:r w:rsidRPr="009177F1">
        <w:rPr>
          <w:rFonts w:ascii="KDRS" w:hAnsi="KDRS"/>
          <w:lang w:val="ru-RU"/>
        </w:rPr>
        <w:t>в.</w:t>
      </w:r>
    </w:p>
    <w:p w14:paraId="23F12BF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10. </w:t>
      </w:r>
      <w:r w:rsidRPr="009177F1">
        <w:rPr>
          <w:rFonts w:ascii="KDRS" w:hAnsi="KDRS"/>
          <w:i/>
          <w:lang w:val="ru-RU"/>
        </w:rPr>
        <w:t>Продолжаться какое-то время</w:t>
      </w:r>
      <w:r w:rsidRPr="009177F1">
        <w:rPr>
          <w:rFonts w:ascii="KDRS" w:hAnsi="KDRS"/>
          <w:lang w:val="ru-RU"/>
        </w:rPr>
        <w:t>. (1143): Стояше вся осенина дъждева от Гжин</w:t>
      </w:r>
      <w:r w:rsidRPr="009177F1">
        <w:rPr>
          <w:lang w:val="ru-RU"/>
        </w:rPr>
        <w:t>҃</w:t>
      </w:r>
      <w:r w:rsidRPr="009177F1">
        <w:rPr>
          <w:rFonts w:ascii="KDRS" w:hAnsi="KDRS"/>
          <w:lang w:val="ru-RU"/>
        </w:rPr>
        <w:t>а дн</w:t>
      </w:r>
      <w:r w:rsidRPr="009177F1">
        <w:rPr>
          <w:lang w:val="ru-RU"/>
        </w:rPr>
        <w:t>҃</w:t>
      </w:r>
      <w:r w:rsidRPr="009177F1">
        <w:rPr>
          <w:rFonts w:ascii="KDRS" w:hAnsi="KDRS"/>
          <w:lang w:val="ru-RU"/>
        </w:rPr>
        <w:t xml:space="preserve">и до корочюна. Новг.харат.лет., 51. </w:t>
      </w:r>
      <w:r>
        <w:rPr>
          <w:rFonts w:ascii="KDRS" w:hAnsi="KDRS"/>
        </w:rPr>
        <w:t>XIII </w:t>
      </w:r>
      <w:r w:rsidRPr="009177F1">
        <w:rPr>
          <w:rFonts w:ascii="KDRS" w:hAnsi="KDRS"/>
          <w:lang w:val="ru-RU"/>
        </w:rPr>
        <w:t>в. А стояло погодие две недили. Ж.Мих.Клоп., 164</w:t>
      </w:r>
      <w:r>
        <w:rPr>
          <w:rFonts w:ascii="KDRS" w:hAnsi="KDRS"/>
        </w:rPr>
        <w:t> </w:t>
      </w:r>
      <w:r w:rsidRPr="009177F1">
        <w:rPr>
          <w:rFonts w:ascii="KDRS" w:hAnsi="KDRS"/>
          <w:lang w:val="ru-RU"/>
        </w:rPr>
        <w:t xml:space="preserve">об.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Родимцы де… сказали… разъ</w:t>
      </w:r>
      <w:r w:rsidRPr="009177F1">
        <w:rPr>
          <w:lang w:val="ru-RU"/>
        </w:rPr>
        <w:t>ѣ</w:t>
      </w:r>
      <w:r w:rsidRPr="009177F1">
        <w:rPr>
          <w:rFonts w:ascii="KDRS" w:hAnsi="KDRS"/>
          <w:lang w:val="ru-RU"/>
        </w:rPr>
        <w:t>хался ли соймъ или стоитъ, того не в</w:t>
      </w:r>
      <w:r w:rsidRPr="009177F1">
        <w:rPr>
          <w:lang w:val="ru-RU"/>
        </w:rPr>
        <w:t>ѣ</w:t>
      </w:r>
      <w:r w:rsidRPr="009177F1">
        <w:rPr>
          <w:rFonts w:ascii="KDRS" w:hAnsi="KDRS"/>
          <w:lang w:val="ru-RU"/>
        </w:rPr>
        <w:t xml:space="preserve">даютъ. АМГ </w:t>
      </w:r>
      <w:r>
        <w:rPr>
          <w:rFonts w:ascii="KDRS" w:hAnsi="KDRS"/>
        </w:rPr>
        <w:t>I</w:t>
      </w:r>
      <w:r w:rsidRPr="009177F1">
        <w:rPr>
          <w:rFonts w:ascii="KDRS" w:hAnsi="KDRS"/>
          <w:lang w:val="ru-RU"/>
        </w:rPr>
        <w:t>, 187. 1623</w:t>
      </w:r>
      <w:r>
        <w:rPr>
          <w:rFonts w:ascii="KDRS" w:hAnsi="KDRS"/>
        </w:rPr>
        <w:t> </w:t>
      </w:r>
      <w:r w:rsidRPr="009177F1">
        <w:rPr>
          <w:rFonts w:ascii="KDRS" w:hAnsi="KDRS"/>
          <w:lang w:val="ru-RU"/>
        </w:rPr>
        <w:t xml:space="preserve">г. К той имянованной войне, которую государь ваш… заводит… надобно много селитры для порох(ового де)ла, и будет царское величе(ство надо)бно учинит… покаместа война стоит, что (будет) годно 3000 пудов селитры поволил ку(пить). Рус.-швед.отн. </w:t>
      </w:r>
      <w:r>
        <w:rPr>
          <w:rFonts w:ascii="KDRS" w:hAnsi="KDRS"/>
        </w:rPr>
        <w:t>II</w:t>
      </w:r>
      <w:r w:rsidRPr="009177F1">
        <w:rPr>
          <w:rFonts w:ascii="KDRS" w:hAnsi="KDRS"/>
          <w:lang w:val="ru-RU"/>
        </w:rPr>
        <w:t>, 68. 1630</w:t>
      </w:r>
      <w:r>
        <w:rPr>
          <w:rFonts w:ascii="KDRS" w:hAnsi="KDRS"/>
        </w:rPr>
        <w:t> </w:t>
      </w:r>
      <w:r w:rsidRPr="009177F1">
        <w:rPr>
          <w:rFonts w:ascii="KDRS" w:hAnsi="KDRS"/>
          <w:lang w:val="ru-RU"/>
        </w:rPr>
        <w:t>г. Нын</w:t>
      </w:r>
      <w:r w:rsidRPr="009177F1">
        <w:rPr>
          <w:lang w:val="ru-RU"/>
        </w:rPr>
        <w:t>ѣ</w:t>
      </w:r>
      <w:r w:rsidRPr="009177F1">
        <w:rPr>
          <w:rFonts w:ascii="KDRS" w:hAnsi="KDRS"/>
          <w:lang w:val="ru-RU"/>
        </w:rPr>
        <w:t xml:space="preserve"> отъ нихъ мунгалскихъ людей воровство стоитъ безпрестанное. ДАИ Х, 287. 1698</w:t>
      </w:r>
      <w:r>
        <w:rPr>
          <w:rFonts w:ascii="KDRS" w:hAnsi="KDRS"/>
        </w:rPr>
        <w:t> </w:t>
      </w:r>
      <w:r w:rsidRPr="009177F1">
        <w:rPr>
          <w:rFonts w:ascii="KDRS" w:hAnsi="KDRS"/>
          <w:lang w:val="ru-RU"/>
        </w:rPr>
        <w:t>г.</w:t>
      </w:r>
    </w:p>
    <w:p w14:paraId="762FBDA6"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11. </w:t>
      </w:r>
      <w:r w:rsidRPr="009177F1">
        <w:rPr>
          <w:rFonts w:ascii="KDRS" w:hAnsi="KDRS"/>
          <w:i/>
          <w:lang w:val="ru-RU"/>
        </w:rPr>
        <w:t>Состоять при каком-л. деле</w:t>
      </w:r>
      <w:r w:rsidRPr="009177F1">
        <w:rPr>
          <w:rFonts w:ascii="KDRS" w:hAnsi="KDRS"/>
          <w:lang w:val="ru-RU"/>
        </w:rPr>
        <w:t xml:space="preserve">; </w:t>
      </w:r>
      <w:r w:rsidRPr="009177F1">
        <w:rPr>
          <w:rFonts w:ascii="KDRS" w:hAnsi="KDRS"/>
          <w:i/>
          <w:lang w:val="ru-RU"/>
        </w:rPr>
        <w:t>выполнять</w:t>
      </w:r>
      <w:r w:rsidRPr="009177F1">
        <w:rPr>
          <w:rFonts w:ascii="KDRS" w:hAnsi="KDRS"/>
          <w:lang w:val="ru-RU"/>
        </w:rPr>
        <w:t xml:space="preserve"> </w:t>
      </w:r>
      <w:r w:rsidRPr="009177F1">
        <w:rPr>
          <w:rFonts w:ascii="KDRS" w:hAnsi="KDRS"/>
          <w:i/>
          <w:lang w:val="ru-RU"/>
        </w:rPr>
        <w:t>какие-л. обязанности</w:t>
      </w:r>
      <w:r w:rsidRPr="009177F1">
        <w:rPr>
          <w:rFonts w:ascii="KDRS" w:hAnsi="KDRS"/>
          <w:lang w:val="ru-RU"/>
        </w:rPr>
        <w:t>. Аще помыслъ имаши чистъ отъ нел</w:t>
      </w:r>
      <w:r w:rsidRPr="009177F1">
        <w:rPr>
          <w:lang w:val="ru-RU"/>
        </w:rPr>
        <w:t>ѣ</w:t>
      </w:r>
      <w:r w:rsidRPr="009177F1">
        <w:rPr>
          <w:rFonts w:ascii="KDRS" w:hAnsi="KDRS"/>
          <w:lang w:val="ru-RU"/>
        </w:rPr>
        <w:t>пыихъ похотии… аще на д</w:t>
      </w:r>
      <w:r w:rsidRPr="009177F1">
        <w:rPr>
          <w:lang w:val="ru-RU"/>
        </w:rPr>
        <w:t>ѣ</w:t>
      </w:r>
      <w:r w:rsidRPr="009177F1">
        <w:rPr>
          <w:rFonts w:ascii="KDRS" w:hAnsi="KDRS"/>
          <w:lang w:val="ru-RU"/>
        </w:rPr>
        <w:t>л</w:t>
      </w:r>
      <w:r w:rsidRPr="009177F1">
        <w:rPr>
          <w:lang w:val="ru-RU"/>
        </w:rPr>
        <w:t>ѣ</w:t>
      </w:r>
      <w:r w:rsidRPr="009177F1">
        <w:rPr>
          <w:rFonts w:ascii="KDRS" w:hAnsi="KDRS"/>
          <w:lang w:val="ru-RU"/>
        </w:rPr>
        <w:t xml:space="preserve"> еси стоя, аще къде любо еси, можеши </w:t>
      </w:r>
      <w:r w:rsidRPr="009177F1">
        <w:rPr>
          <w:rFonts w:ascii="KDRS" w:hAnsi="KDRS"/>
          <w:caps/>
          <w:lang w:val="ru-RU"/>
        </w:rPr>
        <w:t>б</w:t>
      </w:r>
      <w:r w:rsidRPr="009177F1">
        <w:rPr>
          <w:rFonts w:ascii="KDRS" w:hAnsi="KDRS"/>
          <w:lang w:val="ru-RU"/>
        </w:rPr>
        <w:t>а</w:t>
      </w:r>
      <w:r w:rsidRPr="009177F1">
        <w:rPr>
          <w:caps/>
          <w:lang w:val="ru-RU"/>
        </w:rPr>
        <w:t>҃</w:t>
      </w:r>
      <w:r w:rsidRPr="009177F1">
        <w:rPr>
          <w:rFonts w:ascii="KDRS" w:hAnsi="KDRS"/>
          <w:lang w:val="ru-RU"/>
        </w:rPr>
        <w:t xml:space="preserve"> призъвати (</w:t>
      </w:r>
      <w:r w:rsidRPr="0017573D">
        <w:t>ἑ</w:t>
      </w:r>
      <w:r w:rsidRPr="00413D00">
        <w:t>στηκ</w:t>
      </w:r>
      <w:r w:rsidRPr="0017573D">
        <w:t>ώ</w:t>
      </w:r>
      <w:r w:rsidRPr="00413D00">
        <w:t>ϛ</w:t>
      </w:r>
      <w:r w:rsidRPr="009177F1">
        <w:rPr>
          <w:rFonts w:ascii="KDRS" w:hAnsi="KDRS"/>
          <w:lang w:val="ru-RU"/>
        </w:rPr>
        <w:t>). Изб.Св. 1076</w:t>
      </w:r>
      <w:r>
        <w:rPr>
          <w:rFonts w:ascii="KDRS" w:hAnsi="KDRS"/>
        </w:rPr>
        <w:t> </w:t>
      </w:r>
      <w:r w:rsidRPr="009177F1">
        <w:rPr>
          <w:rFonts w:ascii="KDRS" w:hAnsi="KDRS"/>
          <w:lang w:val="ru-RU"/>
        </w:rPr>
        <w:t>г., 616. Се купи Ондр</w:t>
      </w:r>
      <w:r w:rsidRPr="009177F1">
        <w:rPr>
          <w:lang w:val="ru-RU"/>
        </w:rPr>
        <w:t>ѣ</w:t>
      </w:r>
      <w:r w:rsidRPr="009177F1">
        <w:rPr>
          <w:rFonts w:ascii="KDRS" w:hAnsi="KDRS"/>
          <w:lang w:val="ru-RU"/>
        </w:rPr>
        <w:t>й Конанович у Олександра… землю… а у печат</w:t>
      </w:r>
      <w:r w:rsidRPr="009177F1">
        <w:rPr>
          <w:lang w:val="ru-RU"/>
        </w:rPr>
        <w:t>ѣ</w:t>
      </w:r>
      <w:r w:rsidRPr="009177F1">
        <w:rPr>
          <w:rFonts w:ascii="KDRS" w:hAnsi="KDRS"/>
          <w:lang w:val="ru-RU"/>
        </w:rPr>
        <w:t xml:space="preserve"> стоялъ Олександръ. Гр.Дв.(доп.), 10. </w:t>
      </w:r>
      <w:r>
        <w:rPr>
          <w:rFonts w:ascii="KDRS" w:hAnsi="KDRS"/>
        </w:rPr>
        <w:t>XV </w:t>
      </w:r>
      <w:r w:rsidRPr="009177F1">
        <w:rPr>
          <w:rFonts w:ascii="KDRS" w:hAnsi="KDRS"/>
          <w:lang w:val="ru-RU"/>
        </w:rPr>
        <w:t>в. Поставилъ ли тя цр</w:t>
      </w:r>
      <w:r w:rsidRPr="009177F1">
        <w:rPr>
          <w:lang w:val="ru-RU"/>
        </w:rPr>
        <w:t>҃</w:t>
      </w:r>
      <w:r w:rsidRPr="009177F1">
        <w:rPr>
          <w:rFonts w:ascii="KDRS" w:hAnsi="KDRS"/>
          <w:lang w:val="ru-RU"/>
        </w:rPr>
        <w:t>ь в кии санъ или судью земли своеи, ли строителя граду своему, или пред лицемь его стоиши, и мнози ти кланяются… то блг</w:t>
      </w:r>
      <w:r w:rsidRPr="009177F1">
        <w:rPr>
          <w:lang w:val="ru-RU"/>
        </w:rPr>
        <w:t>҃</w:t>
      </w:r>
      <w:r w:rsidRPr="009177F1">
        <w:rPr>
          <w:rFonts w:ascii="KDRS" w:hAnsi="KDRS"/>
          <w:lang w:val="ru-RU"/>
        </w:rPr>
        <w:t xml:space="preserve">о и от </w:t>
      </w:r>
      <w:r w:rsidRPr="009177F1">
        <w:rPr>
          <w:rFonts w:ascii="KDRS" w:hAnsi="KDRS"/>
          <w:caps/>
          <w:lang w:val="ru-RU"/>
        </w:rPr>
        <w:t>б</w:t>
      </w:r>
      <w:r w:rsidRPr="009177F1">
        <w:rPr>
          <w:rFonts w:ascii="KDRS" w:hAnsi="KDRS"/>
          <w:lang w:val="ru-RU"/>
        </w:rPr>
        <w:t>а</w:t>
      </w:r>
      <w:r w:rsidRPr="009177F1">
        <w:rPr>
          <w:lang w:val="ru-RU"/>
        </w:rPr>
        <w:t>҃</w:t>
      </w:r>
      <w:r w:rsidRPr="009177F1">
        <w:rPr>
          <w:rFonts w:ascii="KDRS" w:hAnsi="KDRS"/>
          <w:lang w:val="ru-RU"/>
        </w:rPr>
        <w:t xml:space="preserve"> даровано. Мерило пр., 101. </w:t>
      </w:r>
      <w:r>
        <w:rPr>
          <w:rFonts w:ascii="KDRS" w:hAnsi="KDRS"/>
        </w:rPr>
        <w:t>XIV </w:t>
      </w:r>
      <w:r w:rsidRPr="009177F1">
        <w:rPr>
          <w:rFonts w:ascii="KDRS" w:hAnsi="KDRS"/>
          <w:lang w:val="ru-RU"/>
        </w:rPr>
        <w:t xml:space="preserve">в. Вы бъ съ того съ манастырского села съ Кобановского и з деревень крестьяны съ сохъ съ подводами стояти не наряжали на Углецкой ямъ. Арх.Стр. </w:t>
      </w:r>
      <w:r>
        <w:rPr>
          <w:rFonts w:ascii="KDRS" w:hAnsi="KDRS"/>
        </w:rPr>
        <w:t>I</w:t>
      </w:r>
      <w:r w:rsidRPr="009177F1">
        <w:rPr>
          <w:rFonts w:ascii="KDRS" w:hAnsi="KDRS"/>
          <w:lang w:val="ru-RU"/>
        </w:rPr>
        <w:t>, 272. 1546</w:t>
      </w:r>
      <w:r>
        <w:rPr>
          <w:rFonts w:ascii="KDRS" w:hAnsi="KDRS"/>
        </w:rPr>
        <w:t> </w:t>
      </w:r>
      <w:r w:rsidRPr="009177F1">
        <w:rPr>
          <w:rFonts w:ascii="KDRS" w:hAnsi="KDRS"/>
          <w:lang w:val="ru-RU"/>
        </w:rPr>
        <w:t>г. Федко Ивановъ сынъ Кирьяновъ… живетъ въ Ряскомъ у церкви, стоитъ дьячкомъ на крылос</w:t>
      </w:r>
      <w:r w:rsidRPr="009177F1">
        <w:rPr>
          <w:lang w:val="ru-RU"/>
        </w:rPr>
        <w:t>ѣ</w:t>
      </w:r>
      <w:r w:rsidRPr="009177F1">
        <w:rPr>
          <w:rFonts w:ascii="KDRS" w:hAnsi="KDRS"/>
          <w:lang w:val="ru-RU"/>
        </w:rPr>
        <w:t>. Ряж.дес., 420. 1597</w:t>
      </w:r>
      <w:r>
        <w:rPr>
          <w:rFonts w:ascii="KDRS" w:hAnsi="KDRS"/>
        </w:rPr>
        <w:t> </w:t>
      </w:r>
      <w:r w:rsidRPr="009177F1">
        <w:rPr>
          <w:rFonts w:ascii="KDRS" w:hAnsi="KDRS"/>
          <w:lang w:val="ru-RU"/>
        </w:rPr>
        <w:t xml:space="preserve">г. А как станут соль варить, и вы б, господине, у соли велели стоять Василию Албычеву безотступно. Гр.Сиб.Милл. </w:t>
      </w:r>
      <w:r>
        <w:rPr>
          <w:rFonts w:ascii="KDRS" w:hAnsi="KDRS"/>
        </w:rPr>
        <w:t>II</w:t>
      </w:r>
      <w:r w:rsidRPr="009177F1">
        <w:rPr>
          <w:rFonts w:ascii="KDRS" w:hAnsi="KDRS"/>
          <w:lang w:val="ru-RU"/>
        </w:rPr>
        <w:t>, 162. 1600</w:t>
      </w:r>
      <w:r>
        <w:rPr>
          <w:rFonts w:ascii="KDRS" w:hAnsi="KDRS"/>
        </w:rPr>
        <w:t> </w:t>
      </w:r>
      <w:r w:rsidRPr="009177F1">
        <w:rPr>
          <w:rFonts w:ascii="KDRS" w:hAnsi="KDRS"/>
          <w:lang w:val="ru-RU"/>
        </w:rPr>
        <w:t>г. В томже убо чину стоа и ум си утверди на иудеи, шесть словесъ учини (</w:t>
      </w:r>
      <w:r w:rsidRPr="00413D00">
        <w:t>καθεστ</w:t>
      </w:r>
      <w:r w:rsidRPr="0017573D">
        <w:t>ώ</w:t>
      </w:r>
      <w:r w:rsidRPr="00413D00">
        <w:t>ϛ</w:t>
      </w:r>
      <w:r w:rsidRPr="009177F1">
        <w:rPr>
          <w:rFonts w:ascii="KDRS" w:hAnsi="KDRS"/>
          <w:lang w:val="ru-RU"/>
        </w:rPr>
        <w:t xml:space="preserve">). (Ж.Ио.Злат.) ВМЧ, Ноябрь 13–15, 917.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в. Гришка… в роспросе сказал: не стою де я в артеле ни с кем. Якут.а., карт. 2, № 6, сст. 11. 1639</w:t>
      </w:r>
      <w:r>
        <w:rPr>
          <w:rFonts w:ascii="KDRS" w:hAnsi="KDRS"/>
        </w:rPr>
        <w:t> </w:t>
      </w:r>
      <w:r w:rsidRPr="009177F1">
        <w:rPr>
          <w:rFonts w:ascii="KDRS" w:hAnsi="KDRS"/>
          <w:lang w:val="ru-RU"/>
        </w:rPr>
        <w:t>г. Жилцу Ивану Ерлыкову гс</w:t>
      </w:r>
      <w:r w:rsidRPr="009177F1">
        <w:rPr>
          <w:lang w:val="ru-RU"/>
        </w:rPr>
        <w:t>҃</w:t>
      </w:r>
      <w:r w:rsidRPr="009177F1">
        <w:rPr>
          <w:rFonts w:ascii="KDRS" w:hAnsi="KDRS"/>
          <w:lang w:val="ru-RU"/>
        </w:rPr>
        <w:t>дрва жалован&lt;ь&gt;я поденнова корму осмнатцать алтын. Стоялъ у ст</w:t>
      </w:r>
      <w:r w:rsidRPr="009177F1">
        <w:rPr>
          <w:lang w:val="ru-RU"/>
        </w:rPr>
        <w:t>ѣ</w:t>
      </w:r>
      <w:r w:rsidRPr="009177F1">
        <w:rPr>
          <w:rFonts w:ascii="KDRS" w:hAnsi="KDRS"/>
          <w:lang w:val="ru-RU"/>
        </w:rPr>
        <w:t>ннова писма и у подвязнова д</w:t>
      </w:r>
      <w:r w:rsidRPr="009177F1">
        <w:rPr>
          <w:lang w:val="ru-RU"/>
        </w:rPr>
        <w:t>ѣ</w:t>
      </w:r>
      <w:r w:rsidRPr="009177F1">
        <w:rPr>
          <w:rFonts w:ascii="KDRS" w:hAnsi="KDRS"/>
          <w:lang w:val="ru-RU"/>
        </w:rPr>
        <w:t>ла. Цар.ик., 65, 66. 1643</w:t>
      </w:r>
      <w:r>
        <w:rPr>
          <w:rFonts w:ascii="KDRS" w:hAnsi="KDRS"/>
        </w:rPr>
        <w:t> </w:t>
      </w:r>
      <w:r w:rsidRPr="009177F1">
        <w:rPr>
          <w:rFonts w:ascii="KDRS" w:hAnsi="KDRS"/>
          <w:lang w:val="ru-RU"/>
        </w:rPr>
        <w:t xml:space="preserve">г. А староста у той церкви стоитъ 4 года. АХУ </w:t>
      </w:r>
      <w:r>
        <w:rPr>
          <w:rFonts w:ascii="KDRS" w:hAnsi="KDRS"/>
        </w:rPr>
        <w:t>I</w:t>
      </w:r>
      <w:r w:rsidRPr="009177F1">
        <w:rPr>
          <w:rFonts w:ascii="KDRS" w:hAnsi="KDRS"/>
          <w:lang w:val="ru-RU"/>
        </w:rPr>
        <w:t>, 788. 1686</w:t>
      </w:r>
      <w:r>
        <w:rPr>
          <w:rFonts w:ascii="KDRS" w:hAnsi="KDRS"/>
        </w:rPr>
        <w:t> </w:t>
      </w:r>
      <w:r w:rsidRPr="009177F1">
        <w:rPr>
          <w:rFonts w:ascii="KDRS" w:hAnsi="KDRS"/>
          <w:lang w:val="ru-RU"/>
        </w:rPr>
        <w:t>г. ||</w:t>
      </w:r>
      <w:r>
        <w:rPr>
          <w:rFonts w:ascii="KDRS" w:hAnsi="KDRS"/>
        </w:rPr>
        <w:t> </w:t>
      </w:r>
      <w:r w:rsidRPr="009177F1">
        <w:rPr>
          <w:rFonts w:ascii="KDRS" w:hAnsi="KDRS"/>
          <w:sz w:val="24"/>
          <w:lang w:val="ru-RU"/>
        </w:rPr>
        <w:t>О чем</w:t>
      </w:r>
      <w:r w:rsidRPr="009177F1">
        <w:rPr>
          <w:rFonts w:ascii="KDRS" w:hAnsi="KDRS"/>
          <w:lang w:val="ru-RU"/>
        </w:rPr>
        <w:t xml:space="preserve">. </w:t>
      </w:r>
      <w:r w:rsidRPr="009177F1">
        <w:rPr>
          <w:rFonts w:ascii="KDRS" w:hAnsi="KDRS"/>
          <w:i/>
          <w:lang w:val="ru-RU"/>
        </w:rPr>
        <w:t>Иметь что-л. на своем попечении</w:t>
      </w:r>
      <w:r w:rsidRPr="009177F1">
        <w:rPr>
          <w:rFonts w:ascii="KDRS" w:hAnsi="KDRS"/>
          <w:lang w:val="ru-RU"/>
        </w:rPr>
        <w:t>. Блж</w:t>
      </w:r>
      <w:r w:rsidRPr="009177F1">
        <w:rPr>
          <w:lang w:val="ru-RU"/>
        </w:rPr>
        <w:t>҃</w:t>
      </w:r>
      <w:r w:rsidRPr="009177F1">
        <w:rPr>
          <w:rFonts w:ascii="KDRS" w:hAnsi="KDRS"/>
          <w:lang w:val="ru-RU"/>
        </w:rPr>
        <w:t>ныи же реч&lt;е&gt; къ англ</w:t>
      </w:r>
      <w:r w:rsidRPr="009177F1">
        <w:rPr>
          <w:lang w:val="ru-RU"/>
        </w:rPr>
        <w:t>҃</w:t>
      </w:r>
      <w:r w:rsidRPr="009177F1">
        <w:rPr>
          <w:rFonts w:ascii="KDRS" w:hAnsi="KDRS"/>
          <w:lang w:val="ru-RU"/>
        </w:rPr>
        <w:t xml:space="preserve">у, стоящему о </w:t>
      </w:r>
      <w:r w:rsidRPr="009177F1">
        <w:rPr>
          <w:rFonts w:ascii="KDRS" w:hAnsi="KDRS"/>
          <w:lang w:val="ru-RU"/>
        </w:rPr>
        <w:lastRenderedPageBreak/>
        <w:t>семь д</w:t>
      </w:r>
      <w:r w:rsidRPr="009177F1">
        <w:rPr>
          <w:lang w:val="ru-RU"/>
        </w:rPr>
        <w:t>ѣ</w:t>
      </w:r>
      <w:r w:rsidRPr="009177F1">
        <w:rPr>
          <w:rFonts w:ascii="KDRS" w:hAnsi="KDRS"/>
          <w:lang w:val="ru-RU"/>
        </w:rPr>
        <w:t>л</w:t>
      </w:r>
      <w:r w:rsidRPr="009177F1">
        <w:rPr>
          <w:lang w:val="ru-RU"/>
        </w:rPr>
        <w:t>ѣ</w:t>
      </w:r>
      <w:r w:rsidRPr="009177F1">
        <w:rPr>
          <w:rFonts w:ascii="KDRS" w:hAnsi="KDRS"/>
          <w:lang w:val="ru-RU"/>
        </w:rPr>
        <w:t xml:space="preserve"> </w:t>
      </w:r>
      <w:r w:rsidRPr="009177F1">
        <w:rPr>
          <w:lang w:val="ru-RU"/>
        </w:rPr>
        <w:t>(</w:t>
      </w:r>
      <w:r w:rsidRPr="00413D00">
        <w:t>τ</w:t>
      </w:r>
      <w:r w:rsidRPr="0017573D">
        <w:t>ῷ</w:t>
      </w:r>
      <w:r w:rsidRPr="009177F1">
        <w:rPr>
          <w:lang w:val="ru-RU"/>
        </w:rPr>
        <w:t xml:space="preserve"> </w:t>
      </w:r>
      <w:r w:rsidRPr="00413D00">
        <w:t>ἐφεστ</w:t>
      </w:r>
      <w:r w:rsidRPr="0017573D">
        <w:t>ῶ</w:t>
      </w:r>
      <w:r w:rsidRPr="00413D00">
        <w:t>τι</w:t>
      </w:r>
      <w:r w:rsidRPr="009177F1">
        <w:rPr>
          <w:lang w:val="ru-RU"/>
        </w:rPr>
        <w:t>).</w:t>
      </w:r>
      <w:r w:rsidRPr="009177F1">
        <w:rPr>
          <w:rFonts w:ascii="KDRS" w:hAnsi="KDRS"/>
          <w:lang w:val="ru-RU"/>
        </w:rPr>
        <w:t xml:space="preserve"> Ж.Андр.Юр.</w:t>
      </w:r>
      <w:r w:rsidRPr="009177F1">
        <w:rPr>
          <w:rFonts w:ascii="KDRS" w:hAnsi="KDRS"/>
          <w:vertAlign w:val="superscript"/>
          <w:lang w:val="ru-RU"/>
        </w:rPr>
        <w:t>1</w:t>
      </w:r>
      <w:r w:rsidRPr="009177F1">
        <w:rPr>
          <w:rFonts w:ascii="KDRS" w:hAnsi="KDRS"/>
          <w:lang w:val="ru-RU"/>
        </w:rPr>
        <w:t xml:space="preserve">, 238.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 xml:space="preserve">в. </w:t>
      </w:r>
    </w:p>
    <w:p w14:paraId="208B883C"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12. </w:t>
      </w:r>
      <w:r w:rsidRPr="009177F1">
        <w:rPr>
          <w:rFonts w:ascii="KDRS" w:hAnsi="KDRS"/>
          <w:sz w:val="24"/>
          <w:lang w:val="ru-RU"/>
        </w:rPr>
        <w:t>Над кем.</w:t>
      </w:r>
      <w:r w:rsidRPr="009177F1">
        <w:rPr>
          <w:rFonts w:ascii="KDRS" w:hAnsi="KDRS"/>
          <w:i/>
          <w:lang w:val="ru-RU"/>
        </w:rPr>
        <w:t xml:space="preserve"> Главенствовать</w:t>
      </w:r>
      <w:r w:rsidRPr="009177F1">
        <w:rPr>
          <w:rFonts w:ascii="KDRS" w:hAnsi="KDRS"/>
          <w:lang w:val="ru-RU"/>
        </w:rPr>
        <w:t xml:space="preserve">, </w:t>
      </w:r>
      <w:r w:rsidRPr="009177F1">
        <w:rPr>
          <w:rFonts w:ascii="KDRS" w:hAnsi="KDRS"/>
          <w:i/>
          <w:lang w:val="ru-RU"/>
        </w:rPr>
        <w:t>начальствовать</w:t>
      </w:r>
      <w:r w:rsidRPr="009177F1">
        <w:rPr>
          <w:rFonts w:ascii="KDRS" w:hAnsi="KDRS"/>
          <w:lang w:val="ru-RU"/>
        </w:rPr>
        <w:t>. Самого надъ собою стояшта Ба</w:t>
      </w:r>
      <w:r w:rsidRPr="009177F1">
        <w:rPr>
          <w:lang w:val="ru-RU"/>
        </w:rPr>
        <w:t>҃</w:t>
      </w:r>
      <w:r w:rsidRPr="009177F1">
        <w:rPr>
          <w:rFonts w:ascii="KDRS" w:hAnsi="KDRS"/>
          <w:lang w:val="ru-RU"/>
        </w:rPr>
        <w:t xml:space="preserve"> в</w:t>
      </w:r>
      <w:r w:rsidRPr="009177F1">
        <w:rPr>
          <w:lang w:val="ru-RU"/>
        </w:rPr>
        <w:t>ѣ</w:t>
      </w:r>
      <w:r w:rsidRPr="009177F1">
        <w:rPr>
          <w:rFonts w:ascii="KDRS" w:hAnsi="KDRS"/>
          <w:lang w:val="ru-RU"/>
        </w:rPr>
        <w:t>руи, елькраты чьто твориши (</w:t>
      </w:r>
      <w:r w:rsidRPr="00413D00">
        <w:t>ἐφεστάναι</w:t>
      </w:r>
      <w:r w:rsidRPr="009177F1">
        <w:rPr>
          <w:rFonts w:ascii="KDRS" w:hAnsi="KDRS"/>
          <w:lang w:val="ru-RU"/>
        </w:rPr>
        <w:t>). Изб.Св. 1076</w:t>
      </w:r>
      <w:r>
        <w:rPr>
          <w:rFonts w:ascii="KDRS" w:hAnsi="KDRS"/>
        </w:rPr>
        <w:t> </w:t>
      </w:r>
      <w:r w:rsidRPr="009177F1">
        <w:rPr>
          <w:rFonts w:ascii="KDRS" w:hAnsi="KDRS"/>
          <w:lang w:val="ru-RU"/>
        </w:rPr>
        <w:t>г., 274. И посла слугы Саулъ яти Двд</w:t>
      </w:r>
      <w:r w:rsidRPr="009177F1">
        <w:rPr>
          <w:lang w:val="ru-RU"/>
        </w:rPr>
        <w:t>҃</w:t>
      </w:r>
      <w:r w:rsidRPr="009177F1">
        <w:rPr>
          <w:rFonts w:ascii="KDRS" w:hAnsi="KDRS"/>
          <w:lang w:val="ru-RU"/>
        </w:rPr>
        <w:t>а, и вид</w:t>
      </w:r>
      <w:r w:rsidRPr="009177F1">
        <w:rPr>
          <w:lang w:val="ru-RU"/>
        </w:rPr>
        <w:t>ѣ</w:t>
      </w:r>
      <w:r w:rsidRPr="009177F1">
        <w:rPr>
          <w:rFonts w:ascii="KDRS" w:hAnsi="KDRS"/>
          <w:lang w:val="ru-RU"/>
        </w:rPr>
        <w:t>ша съборъ прорк</w:t>
      </w:r>
      <w:r w:rsidRPr="009177F1">
        <w:rPr>
          <w:lang w:val="ru-RU"/>
        </w:rPr>
        <w:t>҃</w:t>
      </w:r>
      <w:r w:rsidRPr="009177F1">
        <w:rPr>
          <w:rFonts w:ascii="KDRS" w:hAnsi="KDRS"/>
          <w:lang w:val="ru-RU"/>
        </w:rPr>
        <w:t>ъ, и Самоилъ стояше всяко над ними (</w:t>
      </w:r>
      <w:r w:rsidRPr="00413D00">
        <w:t>ε</w:t>
      </w:r>
      <w:r w:rsidRPr="0017573D">
        <w:t>ἱ</w:t>
      </w:r>
      <w:r w:rsidRPr="00413D00">
        <w:t>στ</w:t>
      </w:r>
      <w:r w:rsidRPr="0017573D">
        <w:t>ή</w:t>
      </w:r>
      <w:r w:rsidRPr="00413D00">
        <w:t>κει</w:t>
      </w:r>
      <w:r w:rsidRPr="009177F1">
        <w:rPr>
          <w:lang w:val="ru-RU"/>
        </w:rPr>
        <w:t xml:space="preserve"> </w:t>
      </w:r>
      <w:r w:rsidRPr="00413D00">
        <w:t>καθεστηκ</w:t>
      </w:r>
      <w:r w:rsidRPr="0017573D">
        <w:t>ώ</w:t>
      </w:r>
      <w:r w:rsidRPr="00413D00">
        <w:t>ϛ</w:t>
      </w:r>
      <w:r w:rsidRPr="009177F1">
        <w:rPr>
          <w:rFonts w:ascii="KDRS" w:hAnsi="KDRS"/>
          <w:lang w:val="ru-RU"/>
        </w:rPr>
        <w:t xml:space="preserve">). (1 Цар. </w:t>
      </w:r>
      <w:r>
        <w:rPr>
          <w:rFonts w:ascii="KDRS" w:hAnsi="KDRS"/>
        </w:rPr>
        <w:t>XIX</w:t>
      </w:r>
      <w:r w:rsidRPr="009177F1">
        <w:rPr>
          <w:rFonts w:ascii="KDRS" w:hAnsi="KDRS"/>
          <w:lang w:val="ru-RU"/>
        </w:rPr>
        <w:t>, 20) Библ.Генн. 1499</w:t>
      </w:r>
      <w:r>
        <w:rPr>
          <w:rFonts w:ascii="KDRS" w:hAnsi="KDRS"/>
        </w:rPr>
        <w:t> </w:t>
      </w:r>
      <w:r w:rsidRPr="009177F1">
        <w:rPr>
          <w:rFonts w:ascii="KDRS" w:hAnsi="KDRS"/>
          <w:lang w:val="ru-RU"/>
        </w:rPr>
        <w:t>г. Поставили насъ [Аввакума и его приверженцев] по рознымъ дворамъ, неотступно 20… стрельцовъ, да полуголова, да сотникъ над нами стояли – берегли, жаловали. Ав.Ж., 207. 1673</w:t>
      </w:r>
      <w:r>
        <w:rPr>
          <w:rFonts w:ascii="KDRS" w:hAnsi="KDRS"/>
        </w:rPr>
        <w:t> </w:t>
      </w:r>
      <w:r w:rsidRPr="009177F1">
        <w:rPr>
          <w:rFonts w:ascii="KDRS" w:hAnsi="KDRS"/>
          <w:lang w:val="ru-RU"/>
        </w:rPr>
        <w:t>г.</w:t>
      </w:r>
    </w:p>
    <w:p w14:paraId="23F6344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13. </w:t>
      </w:r>
      <w:r w:rsidRPr="009177F1">
        <w:rPr>
          <w:rFonts w:ascii="KDRS" w:hAnsi="KDRS"/>
          <w:i/>
          <w:lang w:val="ru-RU"/>
        </w:rPr>
        <w:t>Пребывать в каком-л. положении</w:t>
      </w:r>
      <w:r w:rsidRPr="009177F1">
        <w:rPr>
          <w:rFonts w:ascii="KDRS" w:hAnsi="KDRS"/>
          <w:lang w:val="ru-RU"/>
        </w:rPr>
        <w:t xml:space="preserve">, </w:t>
      </w:r>
      <w:r w:rsidRPr="009177F1">
        <w:rPr>
          <w:rFonts w:ascii="KDRS" w:hAnsi="KDRS"/>
          <w:i/>
          <w:lang w:val="ru-RU"/>
        </w:rPr>
        <w:t>состоянии</w:t>
      </w:r>
      <w:r w:rsidRPr="009177F1">
        <w:rPr>
          <w:rFonts w:ascii="KDRS" w:hAnsi="KDRS"/>
          <w:lang w:val="ru-RU"/>
        </w:rPr>
        <w:t>. Обр</w:t>
      </w:r>
      <w:r w:rsidRPr="009177F1">
        <w:rPr>
          <w:lang w:val="ru-RU"/>
        </w:rPr>
        <w:t>ѣ</w:t>
      </w:r>
      <w:r w:rsidRPr="009177F1">
        <w:rPr>
          <w:rFonts w:ascii="KDRS" w:hAnsi="KDRS"/>
          <w:lang w:val="ru-RU"/>
        </w:rPr>
        <w:t>те другыя стоящя праздьны и гл</w:t>
      </w:r>
      <w:r w:rsidRPr="009177F1">
        <w:rPr>
          <w:lang w:val="ru-RU"/>
        </w:rPr>
        <w:t>҃</w:t>
      </w:r>
      <w:r w:rsidRPr="009177F1">
        <w:rPr>
          <w:rFonts w:ascii="KDRS" w:hAnsi="KDRS"/>
          <w:lang w:val="ru-RU"/>
        </w:rPr>
        <w:t>а имъ: чьсо сьде стоите вьсь дьнь праздьни (</w:t>
      </w:r>
      <w:r w:rsidRPr="0017573D">
        <w:t>ἑ</w:t>
      </w:r>
      <w:r w:rsidRPr="00413D00">
        <w:t>στ</w:t>
      </w:r>
      <w:r w:rsidRPr="0017573D">
        <w:t>ῶ</w:t>
      </w:r>
      <w:r w:rsidRPr="00413D00">
        <w:t>ταϛ</w:t>
      </w:r>
      <w:r w:rsidRPr="009177F1">
        <w:rPr>
          <w:lang w:val="ru-RU"/>
        </w:rPr>
        <w:t xml:space="preserve">... </w:t>
      </w:r>
      <w:r w:rsidRPr="0017573D">
        <w:t>ἑ</w:t>
      </w:r>
      <w:r w:rsidRPr="00413D00">
        <w:t>στ</w:t>
      </w:r>
      <w:r w:rsidRPr="0017573D">
        <w:t>ή</w:t>
      </w:r>
      <w:r w:rsidRPr="00413D00">
        <w:t>κατε</w:t>
      </w:r>
      <w:r w:rsidRPr="009177F1">
        <w:rPr>
          <w:rFonts w:ascii="KDRS" w:hAnsi="KDRS"/>
          <w:lang w:val="ru-RU"/>
        </w:rPr>
        <w:t>). (Матф. ХХ, 6) Остр.ев., 268. 1057</w:t>
      </w:r>
      <w:r>
        <w:rPr>
          <w:rFonts w:ascii="KDRS" w:hAnsi="KDRS"/>
        </w:rPr>
        <w:t> </w:t>
      </w:r>
      <w:r w:rsidRPr="009177F1">
        <w:rPr>
          <w:rFonts w:ascii="KDRS" w:hAnsi="KDRS"/>
          <w:lang w:val="ru-RU"/>
        </w:rPr>
        <w:t>г. Садове же кол</w:t>
      </w:r>
      <w:r w:rsidRPr="009177F1">
        <w:rPr>
          <w:lang w:val="ru-RU"/>
        </w:rPr>
        <w:t>ѣ</w:t>
      </w:r>
      <w:r w:rsidRPr="009177F1">
        <w:rPr>
          <w:rFonts w:ascii="KDRS" w:hAnsi="KDRS"/>
          <w:lang w:val="ru-RU"/>
        </w:rPr>
        <w:t>баахуся стояште въ слав</w:t>
      </w:r>
      <w:r w:rsidRPr="009177F1">
        <w:rPr>
          <w:lang w:val="ru-RU"/>
        </w:rPr>
        <w:t>ѣ</w:t>
      </w:r>
      <w:r w:rsidRPr="009177F1">
        <w:rPr>
          <w:rFonts w:ascii="KDRS" w:hAnsi="KDRS"/>
          <w:lang w:val="ru-RU"/>
        </w:rPr>
        <w:t xml:space="preserve"> велиц</w:t>
      </w:r>
      <w:r w:rsidRPr="009177F1">
        <w:rPr>
          <w:lang w:val="ru-RU"/>
        </w:rPr>
        <w:t>ѣ</w:t>
      </w:r>
      <w:r w:rsidRPr="009177F1">
        <w:rPr>
          <w:rFonts w:ascii="KDRS" w:hAnsi="KDRS"/>
          <w:lang w:val="ru-RU"/>
        </w:rPr>
        <w:t>. Изб.Св. 1076</w:t>
      </w:r>
      <w:r>
        <w:rPr>
          <w:rFonts w:ascii="KDRS" w:hAnsi="KDRS"/>
        </w:rPr>
        <w:t> </w:t>
      </w:r>
      <w:r w:rsidRPr="009177F1">
        <w:rPr>
          <w:rFonts w:ascii="KDRS" w:hAnsi="KDRS"/>
          <w:lang w:val="ru-RU"/>
        </w:rPr>
        <w:t>г., 690. Тое смиренье в</w:t>
      </w:r>
      <w:r w:rsidRPr="009177F1">
        <w:rPr>
          <w:lang w:val="ru-RU"/>
        </w:rPr>
        <w:t>ѣ</w:t>
      </w:r>
      <w:r w:rsidRPr="009177F1">
        <w:rPr>
          <w:rFonts w:ascii="KDRS" w:hAnsi="KDRS"/>
          <w:lang w:val="ru-RU"/>
        </w:rPr>
        <w:t xml:space="preserve">чно стояло непорушено. ААЭ </w:t>
      </w:r>
      <w:r>
        <w:rPr>
          <w:rFonts w:ascii="KDRS" w:hAnsi="KDRS"/>
        </w:rPr>
        <w:t>I</w:t>
      </w:r>
      <w:r w:rsidRPr="009177F1">
        <w:rPr>
          <w:rFonts w:ascii="KDRS" w:hAnsi="KDRS"/>
          <w:lang w:val="ru-RU"/>
        </w:rPr>
        <w:t>, 12. 1407</w:t>
      </w:r>
      <w:r>
        <w:rPr>
          <w:rFonts w:ascii="KDRS" w:hAnsi="KDRS"/>
        </w:rPr>
        <w:t> </w:t>
      </w:r>
      <w:r w:rsidRPr="009177F1">
        <w:rPr>
          <w:rFonts w:ascii="KDRS" w:hAnsi="KDRS"/>
          <w:lang w:val="ru-RU"/>
        </w:rPr>
        <w:t xml:space="preserve">г. (1175): Ярославъ же слышавъ, яко стоитъ Кыевъ без князя, и иде в Кыевъ. Моск.лет., 83. </w:t>
      </w:r>
      <w:r>
        <w:rPr>
          <w:rFonts w:ascii="KDRS" w:hAnsi="KDRS"/>
        </w:rPr>
        <w:t>XVI </w:t>
      </w:r>
      <w:r w:rsidRPr="009177F1">
        <w:rPr>
          <w:rFonts w:ascii="KDRS" w:hAnsi="KDRS"/>
          <w:lang w:val="ru-RU"/>
        </w:rPr>
        <w:t xml:space="preserve">в. </w:t>
      </w:r>
      <w:r w:rsidRPr="009177F1">
        <w:rPr>
          <w:rFonts w:ascii="KDRS" w:hAnsi="KDRS"/>
          <w:caps/>
          <w:lang w:val="ru-RU"/>
        </w:rPr>
        <w:t>н</w:t>
      </w:r>
      <w:r w:rsidRPr="009177F1">
        <w:rPr>
          <w:rFonts w:ascii="KDRS" w:hAnsi="KDRS"/>
          <w:lang w:val="ru-RU"/>
        </w:rPr>
        <w:t>ам</w:t>
      </w:r>
      <w:r w:rsidRPr="009177F1">
        <w:rPr>
          <w:lang w:val="ru-RU"/>
        </w:rPr>
        <w:t>ѣ</w:t>
      </w:r>
      <w:r w:rsidRPr="009177F1">
        <w:rPr>
          <w:rFonts w:ascii="KDRS" w:hAnsi="KDRS"/>
          <w:lang w:val="ru-RU"/>
        </w:rPr>
        <w:t xml:space="preserve">стничи деревни стоятъ пусты и не пашетъ ихъ никто. ААЭ </w:t>
      </w:r>
      <w:r>
        <w:rPr>
          <w:rFonts w:ascii="KDRS" w:hAnsi="KDRS"/>
        </w:rPr>
        <w:t>I</w:t>
      </w:r>
      <w:r w:rsidRPr="009177F1">
        <w:rPr>
          <w:rFonts w:ascii="KDRS" w:hAnsi="KDRS"/>
          <w:lang w:val="ru-RU"/>
        </w:rPr>
        <w:t>, 370. 1580</w:t>
      </w:r>
      <w:r>
        <w:rPr>
          <w:rFonts w:ascii="KDRS" w:hAnsi="KDRS"/>
        </w:rPr>
        <w:t> </w:t>
      </w:r>
      <w:r w:rsidRPr="009177F1">
        <w:rPr>
          <w:rFonts w:ascii="KDRS" w:hAnsi="KDRS"/>
          <w:lang w:val="ru-RU"/>
        </w:rPr>
        <w:t>г. А деревянная церковь стоитъ нын</w:t>
      </w:r>
      <w:r w:rsidRPr="009177F1">
        <w:rPr>
          <w:lang w:val="ru-RU"/>
        </w:rPr>
        <w:t>ѣ</w:t>
      </w:r>
      <w:r w:rsidRPr="009177F1">
        <w:rPr>
          <w:rFonts w:ascii="KDRS" w:hAnsi="KDRS"/>
          <w:lang w:val="ru-RU"/>
        </w:rPr>
        <w:t xml:space="preserve"> без п</w:t>
      </w:r>
      <w:r w:rsidRPr="009177F1">
        <w:rPr>
          <w:lang w:val="ru-RU"/>
        </w:rPr>
        <w:t>ѣ</w:t>
      </w:r>
      <w:r w:rsidRPr="009177F1">
        <w:rPr>
          <w:rFonts w:ascii="KDRS" w:hAnsi="KDRS"/>
          <w:lang w:val="ru-RU"/>
        </w:rPr>
        <w:t>ния. Гр.Крут.еп., 6. 1693</w:t>
      </w:r>
      <w:r>
        <w:rPr>
          <w:rFonts w:ascii="KDRS" w:hAnsi="KDRS"/>
        </w:rPr>
        <w:t> </w:t>
      </w:r>
      <w:r w:rsidRPr="009177F1">
        <w:rPr>
          <w:rFonts w:ascii="KDRS" w:hAnsi="KDRS"/>
          <w:lang w:val="ru-RU"/>
        </w:rPr>
        <w:t>г.</w:t>
      </w:r>
      <w:r w:rsidRPr="009177F1">
        <w:rPr>
          <w:lang w:val="ru-RU"/>
        </w:rPr>
        <w:t xml:space="preserve"> </w:t>
      </w:r>
      <w:r w:rsidRPr="009177F1">
        <w:rPr>
          <w:rFonts w:ascii="KDRS" w:hAnsi="KDRS"/>
          <w:spacing w:val="40"/>
          <w:lang w:val="ru-RU"/>
        </w:rPr>
        <w:t>Стояти на двое</w:t>
      </w:r>
      <w:r w:rsidRPr="009177F1">
        <w:rPr>
          <w:rFonts w:ascii="KDRS" w:hAnsi="KDRS"/>
          <w:lang w:val="ru-RU"/>
        </w:rPr>
        <w:t xml:space="preserve"> –</w:t>
      </w:r>
      <w:r w:rsidRPr="009177F1">
        <w:rPr>
          <w:lang w:val="ru-RU"/>
        </w:rPr>
        <w:t xml:space="preserve"> </w:t>
      </w:r>
      <w:r w:rsidRPr="009177F1">
        <w:rPr>
          <w:rFonts w:ascii="KDRS" w:hAnsi="KDRS"/>
          <w:i/>
          <w:iCs/>
          <w:lang w:val="ru-RU"/>
        </w:rPr>
        <w:t>сомневаться, колебаться</w:t>
      </w:r>
      <w:r w:rsidRPr="009177F1">
        <w:rPr>
          <w:rFonts w:ascii="KDRS" w:hAnsi="KDRS"/>
          <w:lang w:val="ru-RU"/>
        </w:rPr>
        <w:t>. Умъ еи на дъвое стояаше (</w:t>
      </w:r>
      <w:r w:rsidRPr="00413D00">
        <w:t>ο</w:t>
      </w:r>
      <w:r w:rsidRPr="0017573D">
        <w:t>ὐ</w:t>
      </w:r>
      <w:r w:rsidRPr="009177F1">
        <w:rPr>
          <w:lang w:val="ru-RU"/>
        </w:rPr>
        <w:t xml:space="preserve"> </w:t>
      </w:r>
      <w:r w:rsidRPr="00413D00">
        <w:t>πάμπαν</w:t>
      </w:r>
      <w:r w:rsidRPr="009177F1">
        <w:rPr>
          <w:lang w:val="ru-RU"/>
        </w:rPr>
        <w:t xml:space="preserve"> </w:t>
      </w:r>
      <w:r w:rsidRPr="0017573D">
        <w:t>ἀ</w:t>
      </w:r>
      <w:r w:rsidRPr="00413D00">
        <w:t>μφιβολ</w:t>
      </w:r>
      <w:r w:rsidRPr="0017573D">
        <w:t>ί</w:t>
      </w:r>
      <w:r w:rsidRPr="00413D00">
        <w:t>αϛ</w:t>
      </w:r>
      <w:r w:rsidRPr="009177F1">
        <w:rPr>
          <w:lang w:val="ru-RU"/>
        </w:rPr>
        <w:t xml:space="preserve"> </w:t>
      </w:r>
      <w:r w:rsidRPr="0017573D">
        <w:t>ἀ</w:t>
      </w:r>
      <w:r w:rsidRPr="00413D00">
        <w:t>π</w:t>
      </w:r>
      <w:r w:rsidRPr="0017573D">
        <w:t>ή</w:t>
      </w:r>
      <w:r w:rsidRPr="00413D00">
        <w:t>λλακτο</w:t>
      </w:r>
      <w:r w:rsidRPr="009177F1">
        <w:rPr>
          <w:lang w:val="ru-RU"/>
        </w:rPr>
        <w:t xml:space="preserve"> </w:t>
      </w:r>
      <w:r w:rsidRPr="009177F1">
        <w:rPr>
          <w:rFonts w:ascii="KDRS" w:hAnsi="KDRS"/>
          <w:lang w:val="ru-RU"/>
        </w:rPr>
        <w:t xml:space="preserve">‘она не вполне избавилась от сомнений’). (Похв. о Лазаре) Усп.сб., 380.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p>
    <w:p w14:paraId="373F358C"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14. </w:t>
      </w:r>
      <w:r w:rsidRPr="009177F1">
        <w:rPr>
          <w:rFonts w:ascii="KDRS" w:hAnsi="KDRS"/>
          <w:i/>
          <w:lang w:val="ru-RU"/>
        </w:rPr>
        <w:t xml:space="preserve">Быть стойким, твердым, держаться </w:t>
      </w:r>
      <w:r w:rsidRPr="009177F1">
        <w:rPr>
          <w:rFonts w:ascii="KDRS" w:hAnsi="KDRS"/>
          <w:lang w:val="ru-RU"/>
        </w:rPr>
        <w:t>(</w:t>
      </w:r>
      <w:r w:rsidRPr="009177F1">
        <w:rPr>
          <w:rFonts w:ascii="KDRS" w:hAnsi="KDRS"/>
          <w:i/>
          <w:lang w:val="ru-RU"/>
        </w:rPr>
        <w:t>не отступая</w:t>
      </w:r>
      <w:r w:rsidRPr="009177F1">
        <w:rPr>
          <w:rFonts w:ascii="KDRS" w:hAnsi="KDRS"/>
          <w:lang w:val="ru-RU"/>
        </w:rPr>
        <w:t>). Како и Бъ</w:t>
      </w:r>
      <w:r w:rsidRPr="009177F1">
        <w:rPr>
          <w:lang w:val="ru-RU"/>
        </w:rPr>
        <w:t>҃</w:t>
      </w:r>
      <w:r w:rsidRPr="009177F1">
        <w:rPr>
          <w:rFonts w:ascii="KDRS" w:hAnsi="KDRS"/>
          <w:lang w:val="ru-RU"/>
        </w:rPr>
        <w:t xml:space="preserve"> паче съпострадаеть дш</w:t>
      </w:r>
      <w:r w:rsidRPr="009177F1">
        <w:rPr>
          <w:lang w:val="ru-RU"/>
        </w:rPr>
        <w:t>҃</w:t>
      </w:r>
      <w:r w:rsidRPr="009177F1">
        <w:rPr>
          <w:rFonts w:ascii="KDRS" w:hAnsi="KDRS"/>
          <w:lang w:val="ru-RU"/>
        </w:rPr>
        <w:t>и стояшти и не ослабляюшти, нъ боруштися съ врагы. Изб.Св. 1076</w:t>
      </w:r>
      <w:r>
        <w:rPr>
          <w:rFonts w:ascii="KDRS" w:hAnsi="KDRS"/>
        </w:rPr>
        <w:t> </w:t>
      </w:r>
      <w:r w:rsidRPr="009177F1">
        <w:rPr>
          <w:rFonts w:ascii="KDRS" w:hAnsi="KDRS"/>
          <w:lang w:val="ru-RU"/>
        </w:rPr>
        <w:t xml:space="preserve">г., 582. </w:t>
      </w:r>
      <w:r>
        <w:rPr>
          <w:rFonts w:ascii="KDRS" w:hAnsi="KDRS"/>
        </w:rPr>
        <w:t>A</w:t>
      </w:r>
      <w:r w:rsidRPr="009177F1">
        <w:rPr>
          <w:rFonts w:ascii="KDRS" w:hAnsi="KDRS"/>
          <w:lang w:val="ru-RU"/>
        </w:rPr>
        <w:t xml:space="preserve"> в</w:t>
      </w:r>
      <w:r w:rsidRPr="009177F1">
        <w:rPr>
          <w:lang w:val="ru-RU"/>
        </w:rPr>
        <w:t>ѣ</w:t>
      </w:r>
      <w:r w:rsidRPr="009177F1">
        <w:rPr>
          <w:rFonts w:ascii="KDRS" w:hAnsi="KDRS"/>
          <w:lang w:val="ru-RU"/>
        </w:rPr>
        <w:t>доете сами, кое на которое м</w:t>
      </w:r>
      <w:r w:rsidRPr="009177F1">
        <w:rPr>
          <w:lang w:val="ru-RU"/>
        </w:rPr>
        <w:t>ѣ</w:t>
      </w:r>
      <w:r w:rsidRPr="009177F1">
        <w:rPr>
          <w:rFonts w:ascii="KDRS" w:hAnsi="KDRS"/>
          <w:lang w:val="ru-RU"/>
        </w:rPr>
        <w:t>сто наступитъ государь нашъ, т</w:t>
      </w:r>
      <w:r w:rsidRPr="009177F1">
        <w:rPr>
          <w:lang w:val="ru-RU"/>
        </w:rPr>
        <w:t>ѣ</w:t>
      </w:r>
      <w:r w:rsidRPr="009177F1">
        <w:rPr>
          <w:rFonts w:ascii="KDRS" w:hAnsi="KDRS"/>
          <w:lang w:val="ru-RU"/>
        </w:rPr>
        <w:t xml:space="preserve"> м</w:t>
      </w:r>
      <w:r w:rsidRPr="009177F1">
        <w:rPr>
          <w:lang w:val="ru-RU"/>
        </w:rPr>
        <w:t>ѣ</w:t>
      </w:r>
      <w:r w:rsidRPr="009177F1">
        <w:rPr>
          <w:rFonts w:ascii="KDRS" w:hAnsi="KDRS"/>
          <w:lang w:val="ru-RU"/>
        </w:rPr>
        <w:t>ста не стоять, а люди ся в т</w:t>
      </w:r>
      <w:r w:rsidRPr="009177F1">
        <w:rPr>
          <w:lang w:val="ru-RU"/>
        </w:rPr>
        <w:t>ѣ</w:t>
      </w:r>
      <w:r w:rsidRPr="009177F1">
        <w:rPr>
          <w:rFonts w:ascii="KDRS" w:hAnsi="KDRS"/>
          <w:lang w:val="ru-RU"/>
        </w:rPr>
        <w:t>хъ м</w:t>
      </w:r>
      <w:r w:rsidRPr="009177F1">
        <w:rPr>
          <w:lang w:val="ru-RU"/>
        </w:rPr>
        <w:t>ѣ</w:t>
      </w:r>
      <w:r w:rsidRPr="009177F1">
        <w:rPr>
          <w:rFonts w:ascii="KDRS" w:hAnsi="KDRS"/>
          <w:lang w:val="ru-RU"/>
        </w:rPr>
        <w:t xml:space="preserve">стяхъ не противятъ. Ревел.а. </w:t>
      </w:r>
      <w:r>
        <w:rPr>
          <w:rFonts w:ascii="KDRS" w:hAnsi="KDRS"/>
        </w:rPr>
        <w:t>I</w:t>
      </w:r>
      <w:r w:rsidRPr="009177F1">
        <w:rPr>
          <w:rFonts w:ascii="KDRS" w:hAnsi="KDRS"/>
          <w:lang w:val="ru-RU"/>
        </w:rPr>
        <w:t>, 194. 1570</w:t>
      </w:r>
      <w:r>
        <w:rPr>
          <w:rFonts w:ascii="KDRS" w:hAnsi="KDRS"/>
        </w:rPr>
        <w:t> </w:t>
      </w:r>
      <w:r w:rsidRPr="009177F1">
        <w:rPr>
          <w:rFonts w:ascii="KDRS" w:hAnsi="KDRS"/>
          <w:lang w:val="ru-RU"/>
        </w:rPr>
        <w:t xml:space="preserve">г. </w:t>
      </w:r>
    </w:p>
    <w:p w14:paraId="0EF5FB7A"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15.</w:t>
      </w:r>
      <w:r>
        <w:rPr>
          <w:rFonts w:ascii="KDRS" w:hAnsi="KDRS"/>
        </w:rPr>
        <w:t> </w:t>
      </w:r>
      <w:r w:rsidRPr="009177F1">
        <w:rPr>
          <w:rFonts w:ascii="KDRS" w:hAnsi="KDRS"/>
          <w:sz w:val="22"/>
          <w:lang w:val="ru-RU"/>
        </w:rPr>
        <w:t>На кого</w:t>
      </w:r>
      <w:r w:rsidRPr="009177F1">
        <w:rPr>
          <w:rFonts w:ascii="KDRS" w:hAnsi="KDRS"/>
          <w:lang w:val="ru-RU"/>
        </w:rPr>
        <w:t xml:space="preserve">. </w:t>
      </w:r>
      <w:r w:rsidRPr="009177F1">
        <w:rPr>
          <w:rFonts w:ascii="KDRS" w:hAnsi="KDRS"/>
          <w:i/>
          <w:iCs/>
          <w:lang w:val="ru-RU"/>
        </w:rPr>
        <w:t>Противостоять кому-л</w:t>
      </w:r>
      <w:r w:rsidRPr="009177F1">
        <w:rPr>
          <w:rFonts w:ascii="KDRS" w:hAnsi="KDRS"/>
          <w:lang w:val="ru-RU"/>
        </w:rPr>
        <w:t>. А слава деи и хвала тог&lt;</w:t>
      </w:r>
      <w:r>
        <w:rPr>
          <w:rFonts w:ascii="KDRS" w:hAnsi="KDRS"/>
        </w:rPr>
        <w:t>o</w:t>
      </w:r>
      <w:r w:rsidRPr="009177F1">
        <w:rPr>
          <w:rFonts w:ascii="KDRS" w:hAnsi="KDRS"/>
          <w:lang w:val="ru-RU"/>
        </w:rPr>
        <w:t>&gt; шпанског&lt;</w:t>
      </w:r>
      <w:r>
        <w:rPr>
          <w:rFonts w:ascii="KDRS" w:hAnsi="KDRS"/>
        </w:rPr>
        <w:t>o</w:t>
      </w:r>
      <w:r w:rsidRPr="009177F1">
        <w:rPr>
          <w:rFonts w:ascii="KDRS" w:hAnsi="KDRS"/>
          <w:lang w:val="ru-RU"/>
        </w:rPr>
        <w:t>&gt; короля пошла по вс</w:t>
      </w:r>
      <w:r w:rsidRPr="009177F1">
        <w:rPr>
          <w:lang w:val="ru-RU"/>
        </w:rPr>
        <w:t>ѣ</w:t>
      </w:r>
      <w:r w:rsidRPr="009177F1">
        <w:rPr>
          <w:rFonts w:ascii="KDRS" w:hAnsi="KDRS"/>
          <w:lang w:val="ru-RU"/>
        </w:rPr>
        <w:t>м землям по латиньскои 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 что на лихих кр</w:t>
      </w:r>
      <w:r w:rsidRPr="009177F1">
        <w:rPr>
          <w:lang w:val="ru-RU"/>
        </w:rPr>
        <w:t>ѣ</w:t>
      </w:r>
      <w:r w:rsidRPr="009177F1">
        <w:rPr>
          <w:rFonts w:ascii="KDRS" w:hAnsi="KDRS"/>
          <w:lang w:val="ru-RU"/>
        </w:rPr>
        <w:t>пко стоит. Речи посла цес., 50. 1490</w:t>
      </w:r>
      <w:r>
        <w:rPr>
          <w:rFonts w:ascii="KDRS" w:hAnsi="KDRS"/>
        </w:rPr>
        <w:t> </w:t>
      </w:r>
      <w:r w:rsidRPr="009177F1">
        <w:rPr>
          <w:rFonts w:ascii="KDRS" w:hAnsi="KDRS"/>
          <w:lang w:val="ru-RU"/>
        </w:rPr>
        <w:t xml:space="preserve">г. Для того Магомет с тобою помирился, хотячи тебя уловить, чтоб ты не стоял на него с нами. Пов. о Скандербеге, 38. </w:t>
      </w:r>
      <w:r>
        <w:rPr>
          <w:rFonts w:ascii="KDRS" w:hAnsi="KDRS"/>
        </w:rPr>
        <w:t>XVII </w:t>
      </w:r>
      <w:r w:rsidRPr="009177F1">
        <w:rPr>
          <w:rFonts w:ascii="KDRS" w:hAnsi="KDRS"/>
          <w:lang w:val="ru-RU"/>
        </w:rPr>
        <w:t>в.</w:t>
      </w:r>
    </w:p>
    <w:p w14:paraId="0DBD32F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16. </w:t>
      </w:r>
      <w:r w:rsidRPr="009177F1">
        <w:rPr>
          <w:rFonts w:ascii="KDRS" w:hAnsi="KDRS"/>
          <w:sz w:val="22"/>
          <w:lang w:val="ru-RU"/>
        </w:rPr>
        <w:t>За кого, кем, что; по чем</w:t>
      </w:r>
      <w:r w:rsidRPr="009177F1">
        <w:rPr>
          <w:rFonts w:ascii="KDRS" w:hAnsi="KDRS"/>
          <w:lang w:val="ru-RU"/>
        </w:rPr>
        <w:t xml:space="preserve">. </w:t>
      </w:r>
      <w:r w:rsidRPr="009177F1">
        <w:rPr>
          <w:rFonts w:ascii="KDRS" w:hAnsi="KDRS"/>
          <w:i/>
          <w:caps/>
          <w:lang w:val="ru-RU"/>
        </w:rPr>
        <w:t>з</w:t>
      </w:r>
      <w:r w:rsidRPr="009177F1">
        <w:rPr>
          <w:rFonts w:ascii="KDRS" w:hAnsi="KDRS"/>
          <w:i/>
          <w:lang w:val="ru-RU"/>
        </w:rPr>
        <w:t>ащищать</w:t>
      </w:r>
      <w:r w:rsidRPr="009177F1">
        <w:rPr>
          <w:rFonts w:ascii="KDRS" w:hAnsi="KDRS"/>
          <w:lang w:val="ru-RU"/>
        </w:rPr>
        <w:t xml:space="preserve">, </w:t>
      </w:r>
      <w:r w:rsidRPr="009177F1">
        <w:rPr>
          <w:rFonts w:ascii="KDRS" w:hAnsi="KDRS"/>
          <w:i/>
          <w:lang w:val="ru-RU"/>
        </w:rPr>
        <w:t>заступаться</w:t>
      </w:r>
      <w:r w:rsidRPr="009177F1">
        <w:rPr>
          <w:rFonts w:ascii="KDRS" w:hAnsi="KDRS"/>
          <w:lang w:val="ru-RU"/>
        </w:rPr>
        <w:t xml:space="preserve">. Цто еси далъ намъ за клуц&lt;ни&gt;ка, за насъ не сто&lt;и&gt;ть, насъ продаеть. Гр.берест., 588. </w:t>
      </w:r>
      <w:r>
        <w:rPr>
          <w:rFonts w:ascii="KDRS" w:hAnsi="KDRS"/>
        </w:rPr>
        <w:t>XIV </w:t>
      </w:r>
      <w:r w:rsidRPr="009177F1">
        <w:rPr>
          <w:rFonts w:ascii="KDRS" w:hAnsi="KDRS"/>
          <w:lang w:val="ru-RU"/>
        </w:rPr>
        <w:t xml:space="preserve">в. (1397): А князь великый от Новагорода хоцет васъ боронити, а за вас хощеть стояти. </w:t>
      </w:r>
      <w:r w:rsidRPr="009177F1">
        <w:rPr>
          <w:rFonts w:ascii="KDRS" w:hAnsi="KDRS"/>
          <w:lang w:val="ru-RU"/>
        </w:rPr>
        <w:lastRenderedPageBreak/>
        <w:t xml:space="preserve">Новг. </w:t>
      </w:r>
      <w:r>
        <w:rPr>
          <w:rFonts w:ascii="KDRS" w:hAnsi="KDRS"/>
        </w:rPr>
        <w:t>I</w:t>
      </w:r>
      <w:r w:rsidRPr="009177F1">
        <w:rPr>
          <w:rFonts w:ascii="KDRS" w:hAnsi="KDRS"/>
          <w:lang w:val="ru-RU"/>
        </w:rPr>
        <w:t xml:space="preserve"> лет. (Н.), 389. </w:t>
      </w:r>
      <w:r>
        <w:rPr>
          <w:rFonts w:ascii="KDRS" w:hAnsi="KDRS"/>
        </w:rPr>
        <w:t>XV </w:t>
      </w:r>
      <w:r w:rsidRPr="009177F1">
        <w:rPr>
          <w:rFonts w:ascii="KDRS" w:hAnsi="KDRS"/>
          <w:lang w:val="ru-RU"/>
        </w:rPr>
        <w:t>в. (1437): Онъже [мт. Сидор] съ клятвою обещася… кр</w:t>
      </w:r>
      <w:r w:rsidRPr="009177F1">
        <w:rPr>
          <w:lang w:val="ru-RU"/>
        </w:rPr>
        <w:t>ѣ</w:t>
      </w:r>
      <w:r w:rsidRPr="009177F1">
        <w:rPr>
          <w:rFonts w:ascii="KDRS" w:hAnsi="KDRS"/>
          <w:lang w:val="ru-RU"/>
        </w:rPr>
        <w:t xml:space="preserve">пце стояти по православии. Львов.лет. </w:t>
      </w:r>
      <w:r>
        <w:rPr>
          <w:rFonts w:ascii="KDRS" w:hAnsi="KDRS"/>
        </w:rPr>
        <w:t>I</w:t>
      </w:r>
      <w:r w:rsidRPr="009177F1">
        <w:rPr>
          <w:rFonts w:ascii="KDRS" w:hAnsi="KDRS"/>
          <w:lang w:val="ru-RU"/>
        </w:rPr>
        <w:t xml:space="preserve">, 241. </w:t>
      </w:r>
      <w:r>
        <w:rPr>
          <w:rFonts w:ascii="KDRS" w:hAnsi="KDRS"/>
        </w:rPr>
        <w:t>XVI </w:t>
      </w:r>
      <w:r w:rsidRPr="009177F1">
        <w:rPr>
          <w:rFonts w:ascii="KDRS" w:hAnsi="KDRS"/>
          <w:lang w:val="ru-RU"/>
        </w:rPr>
        <w:t xml:space="preserve">в. И мы за виноватымь не стоимъ. Гр.Новг. и Псков., 318. </w:t>
      </w:r>
      <w:r>
        <w:rPr>
          <w:rFonts w:ascii="KDRS" w:hAnsi="KDRS"/>
        </w:rPr>
        <w:t>XVI </w:t>
      </w:r>
      <w:r w:rsidRPr="009177F1">
        <w:rPr>
          <w:rFonts w:ascii="KDRS" w:hAnsi="KDRS"/>
          <w:lang w:val="ru-RU"/>
        </w:rPr>
        <w:t xml:space="preserve">в. </w:t>
      </w:r>
      <w:r w:rsidRPr="009177F1">
        <w:rPr>
          <w:rFonts w:ascii="KDRS" w:hAnsi="KDRS"/>
          <w:caps/>
          <w:lang w:val="ru-RU"/>
        </w:rPr>
        <w:t>ш</w:t>
      </w:r>
      <w:r w:rsidRPr="009177F1">
        <w:rPr>
          <w:rFonts w:ascii="KDRS" w:hAnsi="KDRS"/>
          <w:lang w:val="ru-RU"/>
        </w:rPr>
        <w:t>евкал в те поры за нег&lt;</w:t>
      </w:r>
      <w:r>
        <w:rPr>
          <w:rFonts w:ascii="KDRS" w:hAnsi="KDRS"/>
        </w:rPr>
        <w:t>o</w:t>
      </w:r>
      <w:r w:rsidRPr="009177F1">
        <w:rPr>
          <w:rFonts w:ascii="KDRS" w:hAnsi="KDRS"/>
          <w:lang w:val="ru-RU"/>
        </w:rPr>
        <w:t>&gt; стоялъ и гсд</w:t>
      </w:r>
      <w:r w:rsidRPr="009177F1">
        <w:rPr>
          <w:lang w:val="ru-RU"/>
        </w:rPr>
        <w:t>҃</w:t>
      </w:r>
      <w:r w:rsidRPr="009177F1">
        <w:rPr>
          <w:rFonts w:ascii="KDRS" w:hAnsi="KDRS"/>
          <w:lang w:val="ru-RU"/>
        </w:rPr>
        <w:t>рвых ратныхъ людей многихъ побил. Астрах.а. № 2274, Дело, сст. 24. 1651</w:t>
      </w:r>
      <w:r>
        <w:rPr>
          <w:rFonts w:ascii="KDRS" w:hAnsi="KDRS"/>
        </w:rPr>
        <w:t> </w:t>
      </w:r>
      <w:r w:rsidRPr="009177F1">
        <w:rPr>
          <w:rFonts w:ascii="KDRS" w:hAnsi="KDRS"/>
          <w:lang w:val="ru-RU"/>
        </w:rPr>
        <w:t>г. Была та земля ни за к</w:t>
      </w:r>
      <w:r w:rsidRPr="009177F1">
        <w:rPr>
          <w:lang w:val="ru-RU"/>
        </w:rPr>
        <w:t>ѣ</w:t>
      </w:r>
      <w:r w:rsidRPr="009177F1">
        <w:rPr>
          <w:rFonts w:ascii="KDRS" w:hAnsi="KDRS"/>
          <w:lang w:val="ru-RU"/>
        </w:rPr>
        <w:t xml:space="preserve">мъ, стояти было за нее некому. А.гражд.распр. </w:t>
      </w:r>
      <w:r>
        <w:rPr>
          <w:rFonts w:ascii="KDRS" w:hAnsi="KDRS"/>
        </w:rPr>
        <w:t>I</w:t>
      </w:r>
      <w:r w:rsidRPr="009177F1">
        <w:rPr>
          <w:rFonts w:ascii="KDRS" w:hAnsi="KDRS"/>
          <w:lang w:val="ru-RU"/>
        </w:rPr>
        <w:t>, 67. 1511</w:t>
      </w:r>
      <w:r>
        <w:rPr>
          <w:rFonts w:ascii="KDRS" w:hAnsi="KDRS"/>
        </w:rPr>
        <w:t> </w:t>
      </w:r>
      <w:r w:rsidRPr="009177F1">
        <w:rPr>
          <w:rFonts w:ascii="KDRS" w:hAnsi="KDRS"/>
          <w:lang w:val="ru-RU"/>
        </w:rPr>
        <w:t>г.</w:t>
      </w:r>
    </w:p>
    <w:p w14:paraId="2E58F7B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17. </w:t>
      </w:r>
      <w:r w:rsidRPr="009177F1">
        <w:rPr>
          <w:rFonts w:ascii="KDRS" w:hAnsi="KDRS"/>
          <w:i/>
          <w:lang w:val="ru-RU"/>
        </w:rPr>
        <w:t>Быть верным</w:t>
      </w:r>
      <w:r w:rsidRPr="009177F1">
        <w:rPr>
          <w:rFonts w:ascii="KDRS" w:hAnsi="KDRS"/>
          <w:lang w:val="ru-RU"/>
        </w:rPr>
        <w:t xml:space="preserve">, </w:t>
      </w:r>
      <w:r w:rsidRPr="009177F1">
        <w:rPr>
          <w:rFonts w:ascii="KDRS" w:hAnsi="KDRS"/>
          <w:i/>
          <w:lang w:val="ru-RU"/>
        </w:rPr>
        <w:t>следовать чему-л</w:t>
      </w:r>
      <w:r w:rsidRPr="009177F1">
        <w:rPr>
          <w:rFonts w:ascii="KDRS" w:hAnsi="KDRS"/>
          <w:lang w:val="ru-RU"/>
        </w:rPr>
        <w:t xml:space="preserve">.; </w:t>
      </w:r>
      <w:r w:rsidRPr="009177F1">
        <w:rPr>
          <w:rFonts w:ascii="KDRS" w:hAnsi="KDRS"/>
          <w:i/>
          <w:lang w:val="ru-RU"/>
        </w:rPr>
        <w:t>держаться чего-л</w:t>
      </w:r>
      <w:r w:rsidRPr="009177F1">
        <w:rPr>
          <w:rFonts w:ascii="KDRS" w:hAnsi="KDRS"/>
          <w:lang w:val="ru-RU"/>
        </w:rPr>
        <w:t xml:space="preserve">., </w:t>
      </w:r>
      <w:r w:rsidRPr="009177F1">
        <w:rPr>
          <w:rFonts w:ascii="KDRS" w:hAnsi="KDRS"/>
          <w:i/>
          <w:lang w:val="ru-RU"/>
        </w:rPr>
        <w:t>соблюдать что-л</w:t>
      </w:r>
      <w:r w:rsidRPr="009177F1">
        <w:rPr>
          <w:rFonts w:ascii="KDRS" w:hAnsi="KDRS"/>
          <w:lang w:val="ru-RU"/>
        </w:rPr>
        <w:t>. Онъ члв</w:t>
      </w:r>
      <w:r w:rsidRPr="009177F1">
        <w:rPr>
          <w:lang w:val="ru-RU"/>
        </w:rPr>
        <w:t>҃</w:t>
      </w:r>
      <w:r w:rsidRPr="009177F1">
        <w:rPr>
          <w:rFonts w:ascii="KDRS" w:hAnsi="KDRS"/>
          <w:lang w:val="ru-RU"/>
        </w:rPr>
        <w:t>коубиица б</w:t>
      </w:r>
      <w:r w:rsidRPr="009177F1">
        <w:rPr>
          <w:lang w:val="ru-RU"/>
        </w:rPr>
        <w:t>ѣ</w:t>
      </w:r>
      <w:r w:rsidRPr="009177F1">
        <w:rPr>
          <w:rFonts w:ascii="KDRS" w:hAnsi="KDRS"/>
          <w:lang w:val="ru-RU"/>
        </w:rPr>
        <w:t xml:space="preserve"> испрьва и въ истин</w:t>
      </w:r>
      <w:r w:rsidRPr="009177F1">
        <w:rPr>
          <w:lang w:val="ru-RU"/>
        </w:rPr>
        <w:t>ѣ</w:t>
      </w:r>
      <w:r w:rsidRPr="009177F1">
        <w:rPr>
          <w:rFonts w:ascii="KDRS" w:hAnsi="KDRS"/>
          <w:lang w:val="ru-RU"/>
        </w:rPr>
        <w:t xml:space="preserve"> не стоить, яко н</w:t>
      </w:r>
      <w:r w:rsidRPr="009177F1">
        <w:rPr>
          <w:lang w:val="ru-RU"/>
        </w:rPr>
        <w:t>ѣ</w:t>
      </w:r>
      <w:r w:rsidRPr="009177F1">
        <w:rPr>
          <w:rFonts w:ascii="KDRS" w:hAnsi="KDRS"/>
          <w:lang w:val="ru-RU"/>
        </w:rPr>
        <w:t>сть истины въ немь, егда гл</w:t>
      </w:r>
      <w:r w:rsidRPr="009177F1">
        <w:rPr>
          <w:lang w:val="ru-RU"/>
        </w:rPr>
        <w:t>҃</w:t>
      </w:r>
      <w:r w:rsidRPr="009177F1">
        <w:rPr>
          <w:rFonts w:ascii="KDRS" w:hAnsi="KDRS"/>
          <w:lang w:val="ru-RU"/>
        </w:rPr>
        <w:t>еть лъжу (</w:t>
      </w:r>
      <w:r w:rsidRPr="00413D00">
        <w:t>ο</w:t>
      </w:r>
      <w:r w:rsidRPr="0017573D">
        <w:t>ὐ</w:t>
      </w:r>
      <w:r w:rsidRPr="00413D00">
        <w:t>κ</w:t>
      </w:r>
      <w:r w:rsidRPr="009177F1">
        <w:rPr>
          <w:lang w:val="ru-RU"/>
        </w:rPr>
        <w:t xml:space="preserve"> </w:t>
      </w:r>
      <w:r w:rsidRPr="0017573D">
        <w:t>ἔ</w:t>
      </w:r>
      <w:r w:rsidRPr="00413D00">
        <w:t>στηκεν</w:t>
      </w:r>
      <w:r w:rsidRPr="009177F1">
        <w:rPr>
          <w:rFonts w:ascii="KDRS" w:hAnsi="KDRS"/>
          <w:lang w:val="ru-RU"/>
        </w:rPr>
        <w:t xml:space="preserve">). (Ио. </w:t>
      </w:r>
      <w:r>
        <w:rPr>
          <w:rFonts w:ascii="KDRS" w:hAnsi="KDRS"/>
        </w:rPr>
        <w:t>VIII</w:t>
      </w:r>
      <w:r w:rsidRPr="009177F1">
        <w:rPr>
          <w:rFonts w:ascii="KDRS" w:hAnsi="KDRS"/>
          <w:lang w:val="ru-RU"/>
        </w:rPr>
        <w:t>, 44) Остр.ев., 33. 1057</w:t>
      </w:r>
      <w:r>
        <w:rPr>
          <w:rFonts w:ascii="KDRS" w:hAnsi="KDRS"/>
        </w:rPr>
        <w:t> </w:t>
      </w:r>
      <w:r w:rsidRPr="009177F1">
        <w:rPr>
          <w:rFonts w:ascii="KDRS" w:hAnsi="KDRS"/>
          <w:lang w:val="ru-RU"/>
        </w:rPr>
        <w:t xml:space="preserve">г. То како ся будеть рядилъ, на том же стоить. Правда </w:t>
      </w:r>
      <w:r w:rsidRPr="009177F1">
        <w:rPr>
          <w:rFonts w:ascii="KDRS" w:hAnsi="KDRS"/>
          <w:caps/>
          <w:lang w:val="ru-RU"/>
        </w:rPr>
        <w:t>р</w:t>
      </w:r>
      <w:r w:rsidRPr="009177F1">
        <w:rPr>
          <w:rFonts w:ascii="KDRS" w:hAnsi="KDRS"/>
          <w:lang w:val="ru-RU"/>
        </w:rPr>
        <w:t xml:space="preserve">ус.(пр.), 116.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 (1412): Стоите ли в том слов</w:t>
      </w:r>
      <w:r w:rsidRPr="009177F1">
        <w:rPr>
          <w:lang w:val="ru-RU"/>
        </w:rPr>
        <w:t>ѣ</w:t>
      </w:r>
      <w:r w:rsidRPr="009177F1">
        <w:rPr>
          <w:rFonts w:ascii="KDRS" w:hAnsi="KDRS"/>
          <w:lang w:val="ru-RU"/>
        </w:rPr>
        <w:t xml:space="preserve"> въ прежреченом? Новг. </w:t>
      </w:r>
      <w:r>
        <w:rPr>
          <w:rFonts w:ascii="KDRS" w:hAnsi="KDRS"/>
        </w:rPr>
        <w:t>I</w:t>
      </w:r>
      <w:r w:rsidRPr="009177F1">
        <w:rPr>
          <w:rFonts w:ascii="KDRS" w:hAnsi="KDRS"/>
          <w:lang w:val="ru-RU"/>
        </w:rPr>
        <w:t xml:space="preserve"> лет. (Н.), 403. </w:t>
      </w:r>
      <w:r>
        <w:rPr>
          <w:rFonts w:ascii="KDRS" w:hAnsi="KDRS"/>
        </w:rPr>
        <w:t>XV </w:t>
      </w:r>
      <w:r w:rsidRPr="009177F1">
        <w:rPr>
          <w:rFonts w:ascii="KDRS" w:hAnsi="KDRS"/>
          <w:lang w:val="ru-RU"/>
        </w:rPr>
        <w:t>в. Говорятъ теб</w:t>
      </w:r>
      <w:r w:rsidRPr="009177F1">
        <w:rPr>
          <w:lang w:val="ru-RU"/>
        </w:rPr>
        <w:t>ѣ</w:t>
      </w:r>
      <w:r w:rsidRPr="009177F1">
        <w:rPr>
          <w:rFonts w:ascii="KDRS" w:hAnsi="KDRS"/>
          <w:lang w:val="ru-RU"/>
        </w:rPr>
        <w:t>, бутто мы одн</w:t>
      </w:r>
      <w:r w:rsidRPr="009177F1">
        <w:rPr>
          <w:lang w:val="ru-RU"/>
        </w:rPr>
        <w:t>ѣ</w:t>
      </w:r>
      <w:r w:rsidRPr="009177F1">
        <w:rPr>
          <w:rFonts w:ascii="KDRS" w:hAnsi="KDRS"/>
          <w:lang w:val="ru-RU"/>
        </w:rPr>
        <w:t xml:space="preserve"> стоимъ въ книгахъ и въ закон</w:t>
      </w:r>
      <w:r w:rsidRPr="009177F1">
        <w:rPr>
          <w:lang w:val="ru-RU"/>
        </w:rPr>
        <w:t>ѣ</w:t>
      </w:r>
      <w:r w:rsidRPr="009177F1">
        <w:rPr>
          <w:rFonts w:ascii="KDRS" w:hAnsi="KDRS"/>
          <w:lang w:val="ru-RU"/>
        </w:rPr>
        <w:t xml:space="preserve"> отеческомъ. (Чел.Лаз.) Суб.Мат. </w:t>
      </w:r>
      <w:r>
        <w:rPr>
          <w:rFonts w:ascii="KDRS" w:hAnsi="KDRS"/>
        </w:rPr>
        <w:t>IV</w:t>
      </w:r>
      <w:r w:rsidRPr="009177F1">
        <w:rPr>
          <w:rFonts w:ascii="KDRS" w:hAnsi="KDRS"/>
          <w:lang w:val="ru-RU"/>
        </w:rPr>
        <w:t>, 259. 1668</w:t>
      </w:r>
      <w:r>
        <w:rPr>
          <w:rFonts w:ascii="KDRS" w:hAnsi="KDRS"/>
        </w:rPr>
        <w:t> </w:t>
      </w:r>
      <w:r w:rsidRPr="009177F1">
        <w:rPr>
          <w:rFonts w:ascii="KDRS" w:hAnsi="KDRS"/>
          <w:lang w:val="ru-RU"/>
        </w:rPr>
        <w:t>г. Послы стояли въ томъ упорно, чтобъ тотъ земляной розводъ учиненъ былъ по привилиямъ въ нашемъ царствующемъ град</w:t>
      </w:r>
      <w:r w:rsidRPr="009177F1">
        <w:rPr>
          <w:lang w:val="ru-RU"/>
        </w:rPr>
        <w:t>ѣ</w:t>
      </w:r>
      <w:r w:rsidRPr="009177F1">
        <w:rPr>
          <w:rFonts w:ascii="KDRS" w:hAnsi="KDRS"/>
          <w:lang w:val="ru-RU"/>
        </w:rPr>
        <w:t xml:space="preserve"> Москв</w:t>
      </w:r>
      <w:r w:rsidRPr="009177F1">
        <w:rPr>
          <w:lang w:val="ru-RU"/>
        </w:rPr>
        <w:t>ѣ</w:t>
      </w:r>
      <w:r w:rsidRPr="009177F1">
        <w:rPr>
          <w:rFonts w:ascii="KDRS" w:hAnsi="KDRS"/>
          <w:lang w:val="ru-RU"/>
        </w:rPr>
        <w:t xml:space="preserve">. ДАИ </w:t>
      </w:r>
      <w:r>
        <w:rPr>
          <w:rFonts w:ascii="KDRS" w:hAnsi="KDRS"/>
        </w:rPr>
        <w:t>VI</w:t>
      </w:r>
      <w:r w:rsidRPr="009177F1">
        <w:rPr>
          <w:rFonts w:ascii="KDRS" w:hAnsi="KDRS"/>
          <w:lang w:val="ru-RU"/>
        </w:rPr>
        <w:t>, 471. 1674</w:t>
      </w:r>
      <w:r>
        <w:rPr>
          <w:rFonts w:ascii="KDRS" w:hAnsi="KDRS"/>
        </w:rPr>
        <w:t> </w:t>
      </w:r>
      <w:r w:rsidRPr="009177F1">
        <w:rPr>
          <w:rFonts w:ascii="KDRS" w:hAnsi="KDRS"/>
          <w:lang w:val="ru-RU"/>
        </w:rPr>
        <w:t xml:space="preserve">г. И Амурат уведал то, что зговорились на него християне, и тому безмерно дивился, что король поломал перемирье, а на слове не стоит. И для того не верил греком и словяном, которые в иво мочи. Пов. о Скандербеге, 18. </w:t>
      </w:r>
      <w:r>
        <w:rPr>
          <w:rFonts w:ascii="KDRS" w:hAnsi="KDRS"/>
        </w:rPr>
        <w:t>XVII </w:t>
      </w:r>
      <w:r w:rsidRPr="009177F1">
        <w:rPr>
          <w:rFonts w:ascii="KDRS" w:hAnsi="KDRS"/>
          <w:lang w:val="ru-RU"/>
        </w:rPr>
        <w:t xml:space="preserve">в. </w:t>
      </w:r>
    </w:p>
    <w:p w14:paraId="2622D92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18. </w:t>
      </w:r>
      <w:r w:rsidRPr="009177F1">
        <w:rPr>
          <w:rFonts w:ascii="KDRS" w:hAnsi="KDRS"/>
          <w:i/>
          <w:lang w:val="ru-RU"/>
        </w:rPr>
        <w:t>Значиться</w:t>
      </w:r>
      <w:r w:rsidRPr="009177F1">
        <w:rPr>
          <w:rFonts w:ascii="KDRS" w:hAnsi="KDRS"/>
          <w:lang w:val="ru-RU"/>
        </w:rPr>
        <w:t xml:space="preserve">, </w:t>
      </w:r>
      <w:r w:rsidRPr="009177F1">
        <w:rPr>
          <w:rFonts w:ascii="KDRS" w:hAnsi="KDRS"/>
          <w:i/>
          <w:lang w:val="ru-RU"/>
        </w:rPr>
        <w:t>числиться</w:t>
      </w:r>
      <w:r w:rsidRPr="009177F1">
        <w:rPr>
          <w:rFonts w:ascii="KDRS" w:hAnsi="KDRS"/>
          <w:lang w:val="ru-RU"/>
        </w:rPr>
        <w:t xml:space="preserve">, </w:t>
      </w:r>
      <w:r w:rsidRPr="009177F1">
        <w:rPr>
          <w:rFonts w:ascii="KDRS" w:hAnsi="KDRS"/>
          <w:i/>
          <w:lang w:val="ru-RU"/>
        </w:rPr>
        <w:t>иметься где-л</w:t>
      </w:r>
      <w:r w:rsidRPr="009177F1">
        <w:rPr>
          <w:rFonts w:ascii="KDRS" w:hAnsi="KDRS"/>
          <w:lang w:val="ru-RU"/>
        </w:rPr>
        <w:t xml:space="preserve">.; </w:t>
      </w:r>
      <w:r w:rsidRPr="009177F1">
        <w:rPr>
          <w:rFonts w:ascii="KDRS" w:hAnsi="KDRS"/>
          <w:i/>
          <w:lang w:val="ru-RU"/>
        </w:rPr>
        <w:t>быть записанным где-л</w:t>
      </w:r>
      <w:r w:rsidRPr="009177F1">
        <w:rPr>
          <w:rFonts w:ascii="KDRS" w:hAnsi="KDRS"/>
          <w:lang w:val="ru-RU"/>
        </w:rPr>
        <w:t>. В повиновении быти игумену и всей братии в послушание и в любви, якоже во обещании иноческом стоит. Ив.Гр.Посл., 172. 1573</w:t>
      </w:r>
      <w:r>
        <w:rPr>
          <w:rFonts w:ascii="KDRS" w:hAnsi="KDRS"/>
        </w:rPr>
        <w:t> </w:t>
      </w:r>
      <w:r w:rsidRPr="009177F1">
        <w:rPr>
          <w:rFonts w:ascii="KDRS" w:hAnsi="KDRS"/>
          <w:lang w:val="ru-RU"/>
        </w:rPr>
        <w:t>г. А въ купчей т</w:t>
      </w:r>
      <w:r w:rsidRPr="009177F1">
        <w:rPr>
          <w:lang w:val="ru-RU"/>
        </w:rPr>
        <w:t>ѣ</w:t>
      </w:r>
      <w:r w:rsidRPr="009177F1">
        <w:rPr>
          <w:rFonts w:ascii="KDRS" w:hAnsi="KDRS"/>
          <w:lang w:val="ru-RU"/>
        </w:rPr>
        <w:t xml:space="preserve"> пустоши стоятъ иными прозвищи. Моск.припр.кн., 146. 1586</w:t>
      </w:r>
      <w:r>
        <w:rPr>
          <w:rFonts w:ascii="KDRS" w:hAnsi="KDRS"/>
        </w:rPr>
        <w:t> </w:t>
      </w:r>
      <w:r w:rsidRPr="009177F1">
        <w:rPr>
          <w:rFonts w:ascii="KDRS" w:hAnsi="KDRS"/>
          <w:lang w:val="ru-RU"/>
        </w:rPr>
        <w:t>г. Стоятъ т</w:t>
      </w:r>
      <w:r w:rsidRPr="009177F1">
        <w:rPr>
          <w:lang w:val="ru-RU"/>
        </w:rPr>
        <w:t>ѣ</w:t>
      </w:r>
      <w:r w:rsidRPr="009177F1">
        <w:rPr>
          <w:rFonts w:ascii="KDRS" w:hAnsi="KDRS"/>
          <w:lang w:val="ru-RU"/>
        </w:rPr>
        <w:t xml:space="preserve"> откупные денги на немъ Федк</w:t>
      </w:r>
      <w:r w:rsidRPr="009177F1">
        <w:rPr>
          <w:lang w:val="ru-RU"/>
        </w:rPr>
        <w:t>ѣ</w:t>
      </w:r>
      <w:r w:rsidRPr="009177F1">
        <w:rPr>
          <w:rFonts w:ascii="KDRS" w:hAnsi="KDRS"/>
          <w:lang w:val="ru-RU"/>
        </w:rPr>
        <w:t xml:space="preserve"> въ доимк</w:t>
      </w:r>
      <w:r w:rsidRPr="009177F1">
        <w:rPr>
          <w:lang w:val="ru-RU"/>
        </w:rPr>
        <w:t>ѣ</w:t>
      </w:r>
      <w:r w:rsidRPr="009177F1">
        <w:rPr>
          <w:rFonts w:ascii="KDRS" w:hAnsi="KDRS"/>
          <w:lang w:val="ru-RU"/>
        </w:rPr>
        <w:t xml:space="preserve">. ДАИ </w:t>
      </w:r>
      <w:r>
        <w:rPr>
          <w:rFonts w:ascii="KDRS" w:hAnsi="KDRS"/>
        </w:rPr>
        <w:t>V</w:t>
      </w:r>
      <w:r w:rsidRPr="009177F1">
        <w:rPr>
          <w:rFonts w:ascii="KDRS" w:hAnsi="KDRS"/>
          <w:lang w:val="ru-RU"/>
        </w:rPr>
        <w:t>, 381. 1668</w:t>
      </w:r>
      <w:r>
        <w:rPr>
          <w:rFonts w:ascii="KDRS" w:hAnsi="KDRS"/>
        </w:rPr>
        <w:t> </w:t>
      </w:r>
      <w:r w:rsidRPr="009177F1">
        <w:rPr>
          <w:rFonts w:ascii="KDRS" w:hAnsi="KDRS"/>
          <w:lang w:val="ru-RU"/>
        </w:rPr>
        <w:t>г.</w:t>
      </w:r>
    </w:p>
    <w:p w14:paraId="21F097B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19. </w:t>
      </w:r>
      <w:r w:rsidRPr="009177F1">
        <w:rPr>
          <w:rFonts w:ascii="KDRS" w:hAnsi="KDRS"/>
          <w:i/>
          <w:iCs/>
          <w:lang w:val="ru-RU"/>
        </w:rPr>
        <w:t xml:space="preserve">Не вскрыться, быть покрытым льдом </w:t>
      </w:r>
      <w:r w:rsidRPr="009177F1">
        <w:rPr>
          <w:rFonts w:ascii="KDRS" w:hAnsi="KDRS"/>
          <w:iCs/>
          <w:lang w:val="ru-RU"/>
        </w:rPr>
        <w:t>(</w:t>
      </w:r>
      <w:r w:rsidRPr="009177F1">
        <w:rPr>
          <w:rFonts w:ascii="KDRS" w:hAnsi="KDRS"/>
          <w:i/>
          <w:iCs/>
          <w:lang w:val="ru-RU"/>
        </w:rPr>
        <w:t>о реке</w:t>
      </w:r>
      <w:r w:rsidRPr="009177F1">
        <w:rPr>
          <w:rFonts w:ascii="KDRS" w:hAnsi="KDRS"/>
          <w:iCs/>
          <w:lang w:val="ru-RU"/>
        </w:rPr>
        <w:t>)</w:t>
      </w:r>
      <w:r w:rsidRPr="009177F1">
        <w:rPr>
          <w:rFonts w:ascii="KDRS" w:hAnsi="KDRS"/>
          <w:i/>
          <w:iCs/>
          <w:lang w:val="ru-RU"/>
        </w:rPr>
        <w:t xml:space="preserve">. </w:t>
      </w:r>
      <w:r w:rsidRPr="009177F1">
        <w:rPr>
          <w:rFonts w:ascii="KDRS" w:hAnsi="KDRS"/>
          <w:lang w:val="ru-RU"/>
        </w:rPr>
        <w:t>В Нижнемъ Волга стоит по се число, а вод</w:t>
      </w:r>
      <w:r w:rsidRPr="009177F1">
        <w:rPr>
          <w:lang w:val="ru-RU"/>
        </w:rPr>
        <w:t>ѣ</w:t>
      </w:r>
      <w:r w:rsidRPr="009177F1">
        <w:rPr>
          <w:rFonts w:ascii="KDRS" w:hAnsi="KDRS"/>
          <w:lang w:val="ru-RU"/>
        </w:rPr>
        <w:t xml:space="preserve"> прибыль мала… еще по се число реки льдом крепки. Грамотки, 209. </w:t>
      </w:r>
      <w:r>
        <w:rPr>
          <w:rFonts w:ascii="KDRS" w:hAnsi="KDRS"/>
        </w:rPr>
        <w:t>XVII </w:t>
      </w:r>
      <w:r w:rsidRPr="009177F1">
        <w:rPr>
          <w:rFonts w:ascii="KDRS" w:hAnsi="KDRS"/>
          <w:lang w:val="ru-RU"/>
        </w:rPr>
        <w:t>в.</w:t>
      </w:r>
    </w:p>
    <w:p w14:paraId="25F80678"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20. </w:t>
      </w:r>
      <w:r w:rsidRPr="009177F1">
        <w:rPr>
          <w:rFonts w:ascii="KDRS" w:hAnsi="KDRS"/>
          <w:i/>
          <w:iCs/>
          <w:lang w:val="ru-RU"/>
        </w:rPr>
        <w:t>Стоить, иметь цену.</w:t>
      </w:r>
      <w:r w:rsidRPr="009177F1">
        <w:rPr>
          <w:rFonts w:ascii="KDRS" w:hAnsi="KDRS"/>
          <w:lang w:val="ru-RU"/>
        </w:rPr>
        <w:t xml:space="preserve"> (1137): И стоя вс</w:t>
      </w:r>
      <w:r w:rsidRPr="009177F1">
        <w:rPr>
          <w:lang w:val="ru-RU"/>
        </w:rPr>
        <w:t>ѣ</w:t>
      </w:r>
      <w:r w:rsidRPr="009177F1">
        <w:rPr>
          <w:rFonts w:ascii="KDRS" w:hAnsi="KDRS"/>
          <w:lang w:val="ru-RU"/>
        </w:rPr>
        <w:t xml:space="preserve"> л</w:t>
      </w:r>
      <w:r w:rsidRPr="009177F1">
        <w:rPr>
          <w:lang w:val="ru-RU"/>
        </w:rPr>
        <w:t>ѣ</w:t>
      </w:r>
      <w:r w:rsidRPr="009177F1">
        <w:rPr>
          <w:rFonts w:ascii="KDRS" w:hAnsi="KDRS"/>
          <w:lang w:val="ru-RU"/>
        </w:rPr>
        <w:t>т&lt;о&gt; осмьнъка великая по ·</w:t>
      </w:r>
      <w:r w:rsidRPr="009177F1">
        <w:rPr>
          <w:lang w:val="ru-RU"/>
        </w:rPr>
        <w:t>҃</w:t>
      </w:r>
      <w:r w:rsidRPr="009177F1">
        <w:rPr>
          <w:rFonts w:ascii="KDRS" w:hAnsi="KDRS"/>
          <w:lang w:val="ru-RU"/>
        </w:rPr>
        <w:t xml:space="preserve">з· резан. </w:t>
      </w:r>
      <w:r w:rsidRPr="00795871">
        <w:rPr>
          <w:rFonts w:ascii="KDRS" w:hAnsi="KDRS"/>
          <w:lang w:val="ru-RU"/>
        </w:rPr>
        <w:t>Новг</w:t>
      </w:r>
      <w:r w:rsidRPr="006F17AE">
        <w:rPr>
          <w:rFonts w:ascii="KDRS" w:hAnsi="KDRS"/>
        </w:rPr>
        <w:t>.</w:t>
      </w:r>
      <w:r w:rsidRPr="00795871">
        <w:rPr>
          <w:rFonts w:ascii="KDRS" w:hAnsi="KDRS"/>
          <w:lang w:val="ru-RU"/>
        </w:rPr>
        <w:t>харат</w:t>
      </w:r>
      <w:r w:rsidRPr="006F17AE">
        <w:rPr>
          <w:rFonts w:ascii="KDRS" w:hAnsi="KDRS"/>
        </w:rPr>
        <w:t>.</w:t>
      </w:r>
      <w:r w:rsidRPr="00795871">
        <w:rPr>
          <w:rFonts w:ascii="KDRS" w:hAnsi="KDRS"/>
          <w:lang w:val="ru-RU"/>
        </w:rPr>
        <w:t>лет</w:t>
      </w:r>
      <w:r w:rsidRPr="006F17AE">
        <w:rPr>
          <w:rFonts w:ascii="KDRS" w:hAnsi="KDRS"/>
        </w:rPr>
        <w:t xml:space="preserve">., 44. </w:t>
      </w:r>
      <w:r>
        <w:rPr>
          <w:rFonts w:ascii="KDRS" w:hAnsi="KDRS"/>
        </w:rPr>
        <w:t>XIII </w:t>
      </w:r>
      <w:r w:rsidRPr="00795871">
        <w:rPr>
          <w:rFonts w:ascii="KDRS" w:hAnsi="KDRS"/>
          <w:lang w:val="ru-RU"/>
        </w:rPr>
        <w:t>в</w:t>
      </w:r>
      <w:r w:rsidRPr="006F17AE">
        <w:rPr>
          <w:rFonts w:ascii="KDRS" w:hAnsi="KDRS"/>
        </w:rPr>
        <w:t xml:space="preserve">. </w:t>
      </w:r>
      <w:r>
        <w:rPr>
          <w:rFonts w:ascii="KDRS" w:hAnsi="KDRS"/>
        </w:rPr>
        <w:t>Ja</w:t>
      </w:r>
      <w:r w:rsidRPr="006F17AE">
        <w:rPr>
          <w:rFonts w:ascii="KDRS" w:hAnsi="KDRS"/>
        </w:rPr>
        <w:t xml:space="preserve"> </w:t>
      </w:r>
      <w:r>
        <w:rPr>
          <w:rFonts w:ascii="KDRS" w:hAnsi="KDRS"/>
        </w:rPr>
        <w:t>chotzu</w:t>
      </w:r>
      <w:r w:rsidRPr="006F17AE">
        <w:rPr>
          <w:rFonts w:ascii="KDRS" w:hAnsi="KDRS"/>
        </w:rPr>
        <w:t xml:space="preserve"> </w:t>
      </w:r>
      <w:r>
        <w:rPr>
          <w:rFonts w:ascii="KDRS" w:hAnsi="KDRS"/>
        </w:rPr>
        <w:t>tebbe</w:t>
      </w:r>
      <w:r w:rsidRPr="006F17AE">
        <w:rPr>
          <w:rFonts w:ascii="KDRS" w:hAnsi="KDRS"/>
        </w:rPr>
        <w:t xml:space="preserve"> </w:t>
      </w:r>
      <w:r>
        <w:rPr>
          <w:rFonts w:ascii="KDRS" w:hAnsi="KDRS"/>
        </w:rPr>
        <w:t>towar</w:t>
      </w:r>
      <w:r w:rsidRPr="006F17AE">
        <w:rPr>
          <w:rFonts w:ascii="KDRS" w:hAnsi="KDRS"/>
        </w:rPr>
        <w:t xml:space="preserve"> </w:t>
      </w:r>
      <w:r>
        <w:rPr>
          <w:rFonts w:ascii="KDRS" w:hAnsi="KDRS"/>
        </w:rPr>
        <w:t>prodati</w:t>
      </w:r>
      <w:r w:rsidRPr="006F17AE">
        <w:rPr>
          <w:rFonts w:ascii="KDRS" w:hAnsi="KDRS"/>
        </w:rPr>
        <w:t xml:space="preserve"> </w:t>
      </w:r>
      <w:r>
        <w:rPr>
          <w:rFonts w:ascii="KDRS" w:hAnsi="KDRS"/>
        </w:rPr>
        <w:t>kack</w:t>
      </w:r>
      <w:r w:rsidRPr="006F17AE">
        <w:rPr>
          <w:rFonts w:ascii="KDRS" w:hAnsi="KDRS"/>
        </w:rPr>
        <w:t xml:space="preserve"> </w:t>
      </w:r>
      <w:r>
        <w:rPr>
          <w:rFonts w:ascii="KDRS" w:hAnsi="KDRS"/>
        </w:rPr>
        <w:t>mene</w:t>
      </w:r>
      <w:r w:rsidRPr="006F17AE">
        <w:rPr>
          <w:rFonts w:ascii="KDRS" w:hAnsi="KDRS"/>
        </w:rPr>
        <w:t xml:space="preserve"> </w:t>
      </w:r>
      <w:r>
        <w:rPr>
          <w:rFonts w:ascii="KDRS" w:hAnsi="KDRS"/>
        </w:rPr>
        <w:t>samomu</w:t>
      </w:r>
      <w:r w:rsidRPr="006F17AE">
        <w:rPr>
          <w:rFonts w:ascii="KDRS" w:hAnsi="KDRS"/>
        </w:rPr>
        <w:t xml:space="preserve"> </w:t>
      </w:r>
      <w:r>
        <w:rPr>
          <w:rFonts w:ascii="KDRS" w:hAnsi="KDRS"/>
        </w:rPr>
        <w:t>stoiet</w:t>
      </w:r>
      <w:r w:rsidRPr="006F17AE">
        <w:rPr>
          <w:rFonts w:ascii="KDRS" w:hAnsi="KDRS"/>
        </w:rPr>
        <w:t xml:space="preserve">. </w:t>
      </w:r>
      <w:r w:rsidRPr="009177F1">
        <w:rPr>
          <w:rFonts w:ascii="KDRS" w:hAnsi="KDRS"/>
          <w:lang w:val="ru-RU"/>
        </w:rPr>
        <w:t>Рус.-нем.словарь</w:t>
      </w:r>
      <w:r w:rsidRPr="009177F1">
        <w:rPr>
          <w:rFonts w:ascii="KDRS" w:hAnsi="KDRS"/>
          <w:vertAlign w:val="superscript"/>
          <w:lang w:val="ru-RU"/>
        </w:rPr>
        <w:t>1</w:t>
      </w:r>
      <w:r w:rsidRPr="009177F1">
        <w:rPr>
          <w:rFonts w:ascii="KDRS" w:hAnsi="KDRS"/>
          <w:lang w:val="ru-RU"/>
        </w:rPr>
        <w:t xml:space="preserve">, 93. </w:t>
      </w:r>
      <w:r>
        <w:rPr>
          <w:rFonts w:ascii="KDRS" w:hAnsi="KDRS"/>
        </w:rPr>
        <w:t>XVI </w:t>
      </w:r>
      <w:r w:rsidRPr="009177F1">
        <w:rPr>
          <w:rFonts w:ascii="KDRS" w:hAnsi="KDRS"/>
          <w:lang w:val="ru-RU"/>
        </w:rPr>
        <w:t>в. Катер&lt;ина&gt;: За стол&lt;ь&gt;ко язъ не воз&lt;ь&gt;му, не ст</w:t>
      </w:r>
      <w:r w:rsidRPr="009177F1">
        <w:rPr>
          <w:lang w:val="ru-RU"/>
        </w:rPr>
        <w:t>ó</w:t>
      </w:r>
      <w:r w:rsidRPr="009177F1">
        <w:rPr>
          <w:rFonts w:ascii="KDRS" w:hAnsi="KDRS"/>
          <w:lang w:val="ru-RU"/>
        </w:rPr>
        <w:t>итъ того. Данил&lt;о&gt;: Сто</w:t>
      </w:r>
      <w:r w:rsidRPr="009177F1">
        <w:rPr>
          <w:lang w:val="ru-RU"/>
        </w:rPr>
        <w:t>ú</w:t>
      </w:r>
      <w:r w:rsidRPr="009177F1">
        <w:rPr>
          <w:rFonts w:ascii="KDRS" w:hAnsi="KDRS"/>
          <w:lang w:val="ru-RU"/>
        </w:rPr>
        <w:t xml:space="preserve">тъ, спроси ин’де. Рус.разгов., 47. </w:t>
      </w:r>
      <w:r>
        <w:rPr>
          <w:rFonts w:ascii="KDRS" w:hAnsi="KDRS"/>
        </w:rPr>
        <w:t>XVII </w:t>
      </w:r>
      <w:r w:rsidRPr="009177F1">
        <w:rPr>
          <w:rFonts w:ascii="KDRS" w:hAnsi="KDRS"/>
          <w:lang w:val="ru-RU"/>
        </w:rPr>
        <w:t>в. ||</w:t>
      </w:r>
      <w:r>
        <w:rPr>
          <w:rFonts w:ascii="KDRS" w:hAnsi="KDRS"/>
        </w:rPr>
        <w:t> </w:t>
      </w:r>
      <w:r w:rsidRPr="009177F1">
        <w:rPr>
          <w:rFonts w:ascii="KDRS" w:hAnsi="KDRS"/>
          <w:i/>
          <w:lang w:val="ru-RU"/>
        </w:rPr>
        <w:t xml:space="preserve">Держаться на каком-л. уровне </w:t>
      </w:r>
      <w:r w:rsidRPr="009177F1">
        <w:rPr>
          <w:rFonts w:ascii="KDRS" w:hAnsi="KDRS"/>
          <w:lang w:val="ru-RU"/>
        </w:rPr>
        <w:t>(</w:t>
      </w:r>
      <w:r w:rsidRPr="009177F1">
        <w:rPr>
          <w:rFonts w:ascii="KDRS" w:hAnsi="KDRS"/>
          <w:i/>
          <w:lang w:val="ru-RU"/>
        </w:rPr>
        <w:t>о стоимости</w:t>
      </w:r>
      <w:r w:rsidRPr="009177F1">
        <w:rPr>
          <w:rFonts w:ascii="KDRS" w:hAnsi="KDRS"/>
          <w:lang w:val="ru-RU"/>
        </w:rPr>
        <w:t>). А буде, гсд</w:t>
      </w:r>
      <w:r w:rsidRPr="009177F1">
        <w:rPr>
          <w:lang w:val="ru-RU"/>
        </w:rPr>
        <w:t>҃</w:t>
      </w:r>
      <w:r w:rsidRPr="009177F1">
        <w:rPr>
          <w:rFonts w:ascii="KDRS" w:hAnsi="KDRS"/>
          <w:lang w:val="ru-RU"/>
        </w:rPr>
        <w:t xml:space="preserve">рь, дабрать </w:t>
      </w:r>
      <w:r w:rsidRPr="009177F1">
        <w:rPr>
          <w:rFonts w:ascii="KDRS" w:hAnsi="KDRS"/>
          <w:lang w:val="ru-RU"/>
        </w:rPr>
        <w:lastRenderedPageBreak/>
        <w:t>хл</w:t>
      </w:r>
      <w:r w:rsidRPr="009177F1">
        <w:rPr>
          <w:lang w:val="ru-RU"/>
        </w:rPr>
        <w:t>ѣ</w:t>
      </w:r>
      <w:r w:rsidRPr="009177F1">
        <w:rPr>
          <w:rFonts w:ascii="KDRS" w:hAnsi="KDRS"/>
          <w:lang w:val="ru-RU"/>
        </w:rPr>
        <w:t xml:space="preserve">б надобно, да в Нижнем и до весны мочно, кажетца, набрать, а цена стоит не одна. Грамотки, 242. </w:t>
      </w:r>
      <w:r>
        <w:rPr>
          <w:rFonts w:ascii="KDRS" w:hAnsi="KDRS"/>
        </w:rPr>
        <w:t>XVII </w:t>
      </w:r>
      <w:r w:rsidRPr="009177F1">
        <w:rPr>
          <w:rFonts w:ascii="KDRS" w:hAnsi="KDRS"/>
          <w:lang w:val="ru-RU"/>
        </w:rPr>
        <w:t>в.</w:t>
      </w:r>
      <w:r w:rsidRPr="009177F1">
        <w:rPr>
          <w:lang w:val="ru-RU"/>
        </w:rPr>
        <w:t xml:space="preserve"> </w:t>
      </w:r>
      <w:r w:rsidRPr="009177F1">
        <w:rPr>
          <w:rFonts w:ascii="KDRS" w:hAnsi="KDRS"/>
          <w:lang w:val="ru-RU"/>
        </w:rPr>
        <w:t xml:space="preserve">– Ср. </w:t>
      </w:r>
      <w:r w:rsidRPr="009177F1">
        <w:rPr>
          <w:rFonts w:ascii="KDRS" w:hAnsi="KDRS"/>
          <w:b/>
          <w:bCs/>
          <w:lang w:val="ru-RU"/>
        </w:rPr>
        <w:t>стоити</w:t>
      </w:r>
      <w:r w:rsidRPr="009177F1">
        <w:rPr>
          <w:rFonts w:ascii="KDRS" w:hAnsi="KDRS"/>
          <w:lang w:val="ru-RU"/>
        </w:rPr>
        <w:t>.</w:t>
      </w:r>
    </w:p>
    <w:p w14:paraId="371CE0A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21. </w:t>
      </w:r>
      <w:r w:rsidRPr="009177F1">
        <w:rPr>
          <w:rFonts w:ascii="KDRS" w:hAnsi="KDRS"/>
          <w:sz w:val="24"/>
          <w:lang w:val="ru-RU"/>
        </w:rPr>
        <w:t>За что, с отриц.</w:t>
      </w:r>
      <w:r w:rsidRPr="009177F1">
        <w:rPr>
          <w:rFonts w:ascii="KDRS" w:hAnsi="KDRS"/>
          <w:lang w:val="ru-RU"/>
        </w:rPr>
        <w:t xml:space="preserve"> </w:t>
      </w:r>
      <w:r w:rsidRPr="009177F1">
        <w:rPr>
          <w:rFonts w:ascii="KDRS" w:hAnsi="KDRS"/>
          <w:i/>
          <w:lang w:val="ru-RU"/>
        </w:rPr>
        <w:t xml:space="preserve">Не </w:t>
      </w:r>
      <w:r w:rsidRPr="009177F1">
        <w:rPr>
          <w:rFonts w:ascii="KDRS" w:hAnsi="KDRS"/>
          <w:i/>
          <w:iCs/>
          <w:lang w:val="ru-RU"/>
        </w:rPr>
        <w:t>держаться за что-л.</w:t>
      </w:r>
      <w:r w:rsidRPr="009177F1">
        <w:rPr>
          <w:rFonts w:ascii="KDRS" w:hAnsi="KDRS"/>
          <w:lang w:val="ru-RU"/>
        </w:rPr>
        <w:t xml:space="preserve">; </w:t>
      </w:r>
      <w:r w:rsidRPr="009177F1">
        <w:rPr>
          <w:rFonts w:ascii="KDRS" w:hAnsi="KDRS"/>
          <w:i/>
          <w:iCs/>
          <w:lang w:val="ru-RU"/>
        </w:rPr>
        <w:t xml:space="preserve">не </w:t>
      </w:r>
      <w:r w:rsidRPr="009177F1">
        <w:rPr>
          <w:rFonts w:ascii="KDRS" w:hAnsi="KDRS"/>
          <w:i/>
          <w:lang w:val="ru-RU"/>
        </w:rPr>
        <w:t>жалеть чего-л</w:t>
      </w:r>
      <w:r w:rsidRPr="009177F1">
        <w:rPr>
          <w:rFonts w:ascii="KDRS" w:hAnsi="KDRS"/>
          <w:lang w:val="ru-RU"/>
        </w:rPr>
        <w:t>.</w:t>
      </w:r>
      <w:r w:rsidRPr="009177F1">
        <w:rPr>
          <w:rFonts w:ascii="KDRS" w:hAnsi="KDRS"/>
          <w:i/>
          <w:iCs/>
          <w:lang w:val="ru-RU"/>
        </w:rPr>
        <w:t xml:space="preserve"> </w:t>
      </w:r>
      <w:r w:rsidRPr="009177F1">
        <w:rPr>
          <w:rFonts w:ascii="KDRS" w:hAnsi="KDRS"/>
          <w:i/>
          <w:lang w:val="ru-RU"/>
        </w:rPr>
        <w:t>для кого</w:t>
      </w:r>
      <w:r w:rsidRPr="009177F1">
        <w:rPr>
          <w:rFonts w:ascii="KDRS" w:hAnsi="KDRS"/>
          <w:lang w:val="ru-RU"/>
        </w:rPr>
        <w:t>-</w:t>
      </w:r>
      <w:r w:rsidRPr="009177F1">
        <w:rPr>
          <w:rFonts w:ascii="KDRS" w:hAnsi="KDRS"/>
          <w:i/>
          <w:iCs/>
          <w:lang w:val="ru-RU"/>
        </w:rPr>
        <w:t>л.</w:t>
      </w:r>
      <w:r w:rsidRPr="009177F1">
        <w:rPr>
          <w:rFonts w:ascii="KDRS" w:hAnsi="KDRS"/>
          <w:lang w:val="ru-RU"/>
        </w:rPr>
        <w:t xml:space="preserve"> А что тоб</w:t>
      </w:r>
      <w:r w:rsidRPr="009177F1">
        <w:rPr>
          <w:lang w:val="ru-RU"/>
        </w:rPr>
        <w:t>ѣ</w:t>
      </w:r>
      <w:r w:rsidRPr="009177F1">
        <w:rPr>
          <w:rFonts w:ascii="KDRS" w:hAnsi="KDRS"/>
          <w:lang w:val="ru-RU"/>
        </w:rPr>
        <w:t xml:space="preserve"> будет надобетъ б</w:t>
      </w:r>
      <w:r w:rsidRPr="009177F1">
        <w:rPr>
          <w:lang w:val="ru-RU"/>
        </w:rPr>
        <w:t>ѣ</w:t>
      </w:r>
      <w:r w:rsidRPr="009177F1">
        <w:rPr>
          <w:rFonts w:ascii="KDRS" w:hAnsi="KDRS"/>
          <w:lang w:val="ru-RU"/>
        </w:rPr>
        <w:t xml:space="preserve"> у меня, и ты ко мн</w:t>
      </w:r>
      <w:r w:rsidRPr="009177F1">
        <w:rPr>
          <w:lang w:val="ru-RU"/>
        </w:rPr>
        <w:t>ѣ</w:t>
      </w:r>
      <w:r w:rsidRPr="009177F1">
        <w:rPr>
          <w:rFonts w:ascii="KDRS" w:hAnsi="KDRS"/>
          <w:lang w:val="ru-RU"/>
        </w:rPr>
        <w:t xml:space="preserve"> пришли, и язъ тоб</w:t>
      </w:r>
      <w:r w:rsidRPr="009177F1">
        <w:rPr>
          <w:lang w:val="ru-RU"/>
        </w:rPr>
        <w:t>ѣ</w:t>
      </w:r>
      <w:r w:rsidRPr="009177F1">
        <w:rPr>
          <w:rFonts w:ascii="KDRS" w:hAnsi="KDRS"/>
          <w:lang w:val="ru-RU"/>
        </w:rPr>
        <w:t xml:space="preserve">, своему брату, за то не стою. Х.Афан.Никит., 12.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1472</w:t>
      </w:r>
      <w:r>
        <w:rPr>
          <w:rFonts w:ascii="KDRS" w:hAnsi="KDRS"/>
        </w:rPr>
        <w:t> </w:t>
      </w:r>
      <w:r w:rsidRPr="009177F1">
        <w:rPr>
          <w:rFonts w:ascii="KDRS" w:hAnsi="KDRS"/>
          <w:lang w:val="ru-RU"/>
        </w:rPr>
        <w:t>г. Чего у тебя царь ни попроситъ, и ты царю ни за что не стой, и т</w:t>
      </w:r>
      <w:r w:rsidRPr="009177F1">
        <w:rPr>
          <w:lang w:val="ru-RU"/>
        </w:rPr>
        <w:t>ѣ</w:t>
      </w:r>
      <w:r w:rsidRPr="009177F1">
        <w:rPr>
          <w:rFonts w:ascii="KDRS" w:hAnsi="KDRS"/>
          <w:lang w:val="ru-RU"/>
        </w:rPr>
        <w:t xml:space="preserve">шь его. Крым.д. </w:t>
      </w:r>
      <w:r>
        <w:rPr>
          <w:rFonts w:ascii="KDRS" w:hAnsi="KDRS"/>
        </w:rPr>
        <w:t>II</w:t>
      </w:r>
      <w:r w:rsidRPr="009177F1">
        <w:rPr>
          <w:rFonts w:ascii="KDRS" w:hAnsi="KDRS"/>
          <w:lang w:val="ru-RU"/>
        </w:rPr>
        <w:t>, 275. 1516</w:t>
      </w:r>
      <w:r>
        <w:rPr>
          <w:rFonts w:ascii="KDRS" w:hAnsi="KDRS"/>
        </w:rPr>
        <w:t> </w:t>
      </w:r>
      <w:r w:rsidRPr="009177F1">
        <w:rPr>
          <w:rFonts w:ascii="KDRS" w:hAnsi="KDRS"/>
          <w:lang w:val="ru-RU"/>
        </w:rPr>
        <w:t>г. А кто у кого поимается за холопа и на томъ холопе за платья… а приводной холопъ у приводу в роспрос</w:t>
      </w:r>
      <w:r w:rsidRPr="009177F1">
        <w:rPr>
          <w:lang w:val="ru-RU"/>
        </w:rPr>
        <w:t>ѣ</w:t>
      </w:r>
      <w:r w:rsidRPr="009177F1">
        <w:rPr>
          <w:rFonts w:ascii="KDRS" w:hAnsi="KDRS"/>
          <w:lang w:val="ru-RU"/>
        </w:rPr>
        <w:t xml:space="preserve"> скажетъ, что на немъ то платье того, кто за него поимается, а иныхъ животовъ онъ от него ничего не снашивалъ, а тотъ челов</w:t>
      </w:r>
      <w:r w:rsidRPr="009177F1">
        <w:rPr>
          <w:lang w:val="ru-RU"/>
        </w:rPr>
        <w:t>ѣ</w:t>
      </w:r>
      <w:r w:rsidRPr="009177F1">
        <w:rPr>
          <w:rFonts w:ascii="KDRS" w:hAnsi="KDRS"/>
          <w:lang w:val="ru-RU"/>
        </w:rPr>
        <w:t>къ, у кого за того холопа поимаются, скажетъ, что тотъ холопъ… сказался волной челов</w:t>
      </w:r>
      <w:r w:rsidRPr="009177F1">
        <w:rPr>
          <w:lang w:val="ru-RU"/>
        </w:rPr>
        <w:t>ѣ</w:t>
      </w:r>
      <w:r w:rsidRPr="009177F1">
        <w:rPr>
          <w:rFonts w:ascii="KDRS" w:hAnsi="KDRS"/>
          <w:lang w:val="ru-RU"/>
        </w:rPr>
        <w:t>къ, и то платье… принесъ к нему на себ</w:t>
      </w:r>
      <w:r w:rsidRPr="009177F1">
        <w:rPr>
          <w:lang w:val="ru-RU"/>
        </w:rPr>
        <w:t>ѣ</w:t>
      </w:r>
      <w:r w:rsidRPr="009177F1">
        <w:rPr>
          <w:rFonts w:ascii="KDRS" w:hAnsi="KDRS"/>
          <w:lang w:val="ru-RU"/>
        </w:rPr>
        <w:t xml:space="preserve"> и онъ за то платье не стоитъ… и по той отв</w:t>
      </w:r>
      <w:r w:rsidRPr="009177F1">
        <w:rPr>
          <w:lang w:val="ru-RU"/>
        </w:rPr>
        <w:t>ѣ</w:t>
      </w:r>
      <w:r w:rsidRPr="009177F1">
        <w:rPr>
          <w:rFonts w:ascii="KDRS" w:hAnsi="KDRS"/>
          <w:lang w:val="ru-RU"/>
        </w:rPr>
        <w:t>тчиков</w:t>
      </w:r>
      <w:r w:rsidRPr="009177F1">
        <w:rPr>
          <w:lang w:val="ru-RU"/>
        </w:rPr>
        <w:t>ѣ</w:t>
      </w:r>
      <w:r w:rsidRPr="009177F1">
        <w:rPr>
          <w:rFonts w:ascii="KDRS" w:hAnsi="KDRS"/>
          <w:lang w:val="ru-RU"/>
        </w:rPr>
        <w:t xml:space="preserve"> и холопьей скаск</w:t>
      </w:r>
      <w:r w:rsidRPr="009177F1">
        <w:rPr>
          <w:lang w:val="ru-RU"/>
        </w:rPr>
        <w:t>ѣ</w:t>
      </w:r>
      <w:r w:rsidRPr="009177F1">
        <w:rPr>
          <w:rFonts w:ascii="KDRS" w:hAnsi="KDRS"/>
          <w:lang w:val="ru-RU"/>
        </w:rPr>
        <w:t xml:space="preserve"> то поличное платье отдавати исцомъ. Ул.Ал., 288. 1649</w:t>
      </w:r>
      <w:r>
        <w:rPr>
          <w:rFonts w:ascii="KDRS" w:hAnsi="KDRS"/>
        </w:rPr>
        <w:t> </w:t>
      </w:r>
      <w:r w:rsidRPr="009177F1">
        <w:rPr>
          <w:rFonts w:ascii="KDRS" w:hAnsi="KDRS"/>
          <w:lang w:val="ru-RU"/>
        </w:rPr>
        <w:t>г.</w:t>
      </w:r>
    </w:p>
    <w:p w14:paraId="69E3C70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22.</w:t>
      </w:r>
      <w:r w:rsidRPr="009177F1">
        <w:rPr>
          <w:rFonts w:ascii="KDRS" w:hAnsi="KDRS"/>
          <w:i/>
          <w:lang w:val="ru-RU"/>
        </w:rPr>
        <w:t xml:space="preserve"> </w:t>
      </w:r>
      <w:r w:rsidRPr="009177F1">
        <w:rPr>
          <w:rFonts w:ascii="KDRS" w:hAnsi="KDRS"/>
          <w:iCs/>
          <w:sz w:val="22"/>
          <w:lang w:val="ru-RU"/>
        </w:rPr>
        <w:t>За кем, чем.</w:t>
      </w:r>
      <w:r w:rsidRPr="009177F1">
        <w:rPr>
          <w:rFonts w:ascii="KDRS" w:hAnsi="KDRS"/>
          <w:i/>
          <w:lang w:val="ru-RU"/>
        </w:rPr>
        <w:t xml:space="preserve"> Задерживаться</w:t>
      </w:r>
      <w:r w:rsidRPr="009177F1">
        <w:rPr>
          <w:rFonts w:ascii="KDRS" w:hAnsi="KDRS"/>
          <w:lang w:val="ru-RU"/>
        </w:rPr>
        <w:t xml:space="preserve">, </w:t>
      </w:r>
      <w:r w:rsidRPr="009177F1">
        <w:rPr>
          <w:rFonts w:ascii="KDRS" w:hAnsi="KDRS"/>
          <w:i/>
          <w:lang w:val="ru-RU"/>
        </w:rPr>
        <w:t>не продвигаться вперед из-за кого-л</w:t>
      </w:r>
      <w:r w:rsidRPr="009177F1">
        <w:rPr>
          <w:rFonts w:ascii="KDRS" w:hAnsi="KDRS"/>
          <w:lang w:val="ru-RU"/>
        </w:rPr>
        <w:t>. И всякое, гс</w:t>
      </w:r>
      <w:r w:rsidRPr="009177F1">
        <w:rPr>
          <w:lang w:val="ru-RU"/>
        </w:rPr>
        <w:t>҃</w:t>
      </w:r>
      <w:r w:rsidRPr="009177F1">
        <w:rPr>
          <w:rFonts w:ascii="KDRS" w:hAnsi="KDRS"/>
          <w:lang w:val="ru-RU"/>
        </w:rPr>
        <w:t>дрь, д</w:t>
      </w:r>
      <w:r w:rsidRPr="009177F1">
        <w:rPr>
          <w:lang w:val="ru-RU"/>
        </w:rPr>
        <w:t>ѣ</w:t>
      </w:r>
      <w:r w:rsidRPr="009177F1">
        <w:rPr>
          <w:rFonts w:ascii="KDRS" w:hAnsi="KDRS"/>
          <w:lang w:val="ru-RU"/>
        </w:rPr>
        <w:t>ло д</w:t>
      </w:r>
      <w:r w:rsidRPr="009177F1">
        <w:rPr>
          <w:lang w:val="ru-RU"/>
        </w:rPr>
        <w:t>ѣ</w:t>
      </w:r>
      <w:r w:rsidRPr="009177F1">
        <w:rPr>
          <w:rFonts w:ascii="KDRS" w:hAnsi="KDRS"/>
          <w:lang w:val="ru-RU"/>
        </w:rPr>
        <w:t>лат&lt;ь&gt; надобно заранъ, чтоб не за нами стояло, а у приемов везд</w:t>
      </w:r>
      <w:r w:rsidRPr="009177F1">
        <w:rPr>
          <w:lang w:val="ru-RU"/>
        </w:rPr>
        <w:t>ѣ</w:t>
      </w:r>
      <w:r w:rsidRPr="009177F1">
        <w:rPr>
          <w:rFonts w:ascii="KDRS" w:hAnsi="KDRS"/>
          <w:lang w:val="ru-RU"/>
        </w:rPr>
        <w:t xml:space="preserve"> говорят, стоит за нами. Грамотки, 214. </w:t>
      </w:r>
      <w:r>
        <w:rPr>
          <w:rFonts w:ascii="KDRS" w:hAnsi="KDRS"/>
        </w:rPr>
        <w:t>XVII </w:t>
      </w:r>
      <w:r w:rsidRPr="009177F1">
        <w:rPr>
          <w:rFonts w:ascii="KDRS" w:hAnsi="KDRS"/>
          <w:lang w:val="ru-RU"/>
        </w:rPr>
        <w:t>в. А за мною было, гс</w:t>
      </w:r>
      <w:r w:rsidRPr="009177F1">
        <w:rPr>
          <w:lang w:val="ru-RU"/>
        </w:rPr>
        <w:t>҃</w:t>
      </w:r>
      <w:r w:rsidRPr="009177F1">
        <w:rPr>
          <w:rFonts w:ascii="KDRS" w:hAnsi="KDRS"/>
          <w:lang w:val="ru-RU"/>
        </w:rPr>
        <w:t>дрь, твоя боярская работа никакая не стояла, ушъто я вам, гс</w:t>
      </w:r>
      <w:r w:rsidRPr="009177F1">
        <w:rPr>
          <w:lang w:val="ru-RU"/>
        </w:rPr>
        <w:t>҃</w:t>
      </w:r>
      <w:r w:rsidRPr="009177F1">
        <w:rPr>
          <w:rFonts w:ascii="KDRS" w:hAnsi="KDRS"/>
          <w:lang w:val="ru-RU"/>
        </w:rPr>
        <w:t>дремъ, не годенъ, что изволили приказат&lt;ь&gt; старосте меня, сироту своего, изганять б</w:t>
      </w:r>
      <w:r w:rsidRPr="009177F1">
        <w:rPr>
          <w:lang w:val="ru-RU"/>
        </w:rPr>
        <w:t>ѣ</w:t>
      </w:r>
      <w:r w:rsidRPr="009177F1">
        <w:rPr>
          <w:rFonts w:ascii="KDRS" w:hAnsi="KDRS"/>
          <w:lang w:val="ru-RU"/>
        </w:rPr>
        <w:t>звинно. Там же, 27.</w:t>
      </w:r>
    </w:p>
    <w:p w14:paraId="625644C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23. </w:t>
      </w:r>
      <w:r w:rsidRPr="009177F1">
        <w:rPr>
          <w:rFonts w:ascii="KDRS" w:hAnsi="KDRS"/>
          <w:sz w:val="22"/>
          <w:lang w:val="ru-RU"/>
        </w:rPr>
        <w:t>О чем.</w:t>
      </w:r>
      <w:r w:rsidRPr="009177F1">
        <w:rPr>
          <w:rFonts w:ascii="KDRS" w:hAnsi="KDRS"/>
          <w:lang w:val="ru-RU"/>
        </w:rPr>
        <w:t xml:space="preserve"> </w:t>
      </w:r>
      <w:r w:rsidRPr="009177F1">
        <w:rPr>
          <w:rFonts w:ascii="KDRS" w:hAnsi="KDRS"/>
          <w:i/>
          <w:iCs/>
          <w:lang w:val="ru-RU"/>
        </w:rPr>
        <w:t xml:space="preserve">Предъявлять претензии </w:t>
      </w:r>
      <w:r w:rsidRPr="009177F1">
        <w:rPr>
          <w:rFonts w:ascii="KDRS" w:hAnsi="KDRS"/>
          <w:iCs/>
          <w:lang w:val="ru-RU"/>
        </w:rPr>
        <w:t>(</w:t>
      </w:r>
      <w:r w:rsidRPr="009177F1">
        <w:rPr>
          <w:rFonts w:ascii="KDRS" w:hAnsi="KDRS"/>
          <w:i/>
          <w:iCs/>
          <w:lang w:val="ru-RU"/>
        </w:rPr>
        <w:t>по поводу чего-л.</w:t>
      </w:r>
      <w:r w:rsidRPr="009177F1">
        <w:rPr>
          <w:rFonts w:ascii="KDRS" w:hAnsi="KDRS"/>
          <w:iCs/>
          <w:lang w:val="ru-RU"/>
        </w:rPr>
        <w:t>)</w:t>
      </w:r>
      <w:r w:rsidRPr="009177F1">
        <w:rPr>
          <w:rFonts w:ascii="KDRS" w:hAnsi="KDRS"/>
          <w:i/>
          <w:iCs/>
          <w:lang w:val="ru-RU"/>
        </w:rPr>
        <w:t xml:space="preserve">. </w:t>
      </w:r>
      <w:r w:rsidRPr="009177F1">
        <w:rPr>
          <w:rFonts w:ascii="KDRS" w:hAnsi="KDRS"/>
          <w:lang w:val="ru-RU"/>
        </w:rPr>
        <w:t>Или о межнике, отца своего межнике, стояти хто почнет не по делу у старцев, отводити. А.Солов.м., 30. 1517</w:t>
      </w:r>
      <w:r>
        <w:rPr>
          <w:rFonts w:ascii="KDRS" w:hAnsi="KDRS"/>
        </w:rPr>
        <w:t> </w:t>
      </w:r>
      <w:r w:rsidRPr="009177F1">
        <w:rPr>
          <w:rFonts w:ascii="KDRS" w:hAnsi="KDRS"/>
          <w:lang w:val="ru-RU"/>
        </w:rPr>
        <w:t>г.</w:t>
      </w:r>
    </w:p>
    <w:p w14:paraId="2298A6B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24. </w:t>
      </w:r>
      <w:r w:rsidRPr="009177F1">
        <w:rPr>
          <w:rFonts w:ascii="KDRS" w:hAnsi="KDRS"/>
          <w:i/>
          <w:lang w:val="ru-RU"/>
        </w:rPr>
        <w:t>Настаиваться</w:t>
      </w:r>
      <w:r w:rsidRPr="009177F1">
        <w:rPr>
          <w:rFonts w:ascii="KDRS" w:hAnsi="KDRS"/>
          <w:lang w:val="ru-RU"/>
        </w:rPr>
        <w:t xml:space="preserve">. И то семя положить въ скляницу и налить доброго горячего вина или ренскаго и дать стоять дней 11 или 13. ДАИ </w:t>
      </w:r>
      <w:r>
        <w:rPr>
          <w:rFonts w:ascii="KDRS" w:hAnsi="KDRS"/>
        </w:rPr>
        <w:t>VI</w:t>
      </w:r>
      <w:r w:rsidRPr="009177F1">
        <w:rPr>
          <w:rFonts w:ascii="KDRS" w:hAnsi="KDRS"/>
          <w:lang w:val="ru-RU"/>
        </w:rPr>
        <w:t>, 361. 1674</w:t>
      </w:r>
      <w:r>
        <w:rPr>
          <w:rFonts w:ascii="KDRS" w:hAnsi="KDRS"/>
        </w:rPr>
        <w:t> </w:t>
      </w:r>
      <w:r w:rsidRPr="009177F1">
        <w:rPr>
          <w:rFonts w:ascii="KDRS" w:hAnsi="KDRS"/>
          <w:lang w:val="ru-RU"/>
        </w:rPr>
        <w:t>г.</w:t>
      </w:r>
    </w:p>
    <w:p w14:paraId="553F6A1B" w14:textId="77777777" w:rsidR="00F4528E" w:rsidRPr="009177F1" w:rsidRDefault="00F4528E" w:rsidP="00F4528E">
      <w:pPr>
        <w:spacing w:line="460" w:lineRule="exact"/>
        <w:ind w:firstLine="709"/>
        <w:jc w:val="both"/>
        <w:rPr>
          <w:rFonts w:ascii="KDRS" w:hAnsi="KDRS"/>
          <w:lang w:val="ru-RU"/>
        </w:rPr>
      </w:pPr>
      <w:r>
        <w:rPr>
          <w:rFonts w:ascii="KDRS" w:hAnsi="KDRS"/>
        </w:rPr>
        <w:sym w:font="Symbol" w:char="F0E0"/>
      </w:r>
      <w:r w:rsidRPr="009177F1">
        <w:rPr>
          <w:rFonts w:ascii="KDRS" w:hAnsi="KDRS"/>
          <w:spacing w:val="40"/>
          <w:lang w:val="ru-RU"/>
        </w:rPr>
        <w:t xml:space="preserve"> Око стоя </w:t>
      </w:r>
      <w:r w:rsidRPr="009177F1">
        <w:rPr>
          <w:rFonts w:ascii="KDRS" w:hAnsi="KDRS"/>
          <w:lang w:val="ru-RU"/>
        </w:rPr>
        <w:t xml:space="preserve">– </w:t>
      </w:r>
      <w:r w:rsidRPr="009177F1">
        <w:rPr>
          <w:rFonts w:ascii="KDRS" w:hAnsi="KDRS"/>
          <w:i/>
          <w:lang w:val="ru-RU"/>
        </w:rPr>
        <w:t>немедленно</w:t>
      </w:r>
      <w:r w:rsidRPr="009177F1">
        <w:rPr>
          <w:rFonts w:ascii="KDRS" w:hAnsi="KDRS"/>
          <w:lang w:val="ru-RU"/>
        </w:rPr>
        <w:t xml:space="preserve">. От Дъмашеке къ Братиле. Иди око стоя во гъродъ выправиле ти есмъ сыно съ Гавошею. Гр.берест. № 934, 410.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w:t>
      </w:r>
      <w:r w:rsidRPr="009177F1">
        <w:rPr>
          <w:rFonts w:ascii="KDRS" w:hAnsi="KDRS"/>
          <w:spacing w:val="40"/>
          <w:lang w:val="ru-RU"/>
        </w:rPr>
        <w:t xml:space="preserve">Стояти на подвигъ </w:t>
      </w:r>
      <w:r w:rsidRPr="009177F1">
        <w:rPr>
          <w:rFonts w:ascii="KDRS" w:hAnsi="KDRS"/>
          <w:lang w:val="ru-RU"/>
        </w:rPr>
        <w:t xml:space="preserve">– </w:t>
      </w:r>
      <w:r w:rsidRPr="009177F1">
        <w:rPr>
          <w:rFonts w:ascii="KDRS" w:hAnsi="KDRS"/>
          <w:i/>
          <w:iCs/>
          <w:lang w:val="ru-RU"/>
        </w:rPr>
        <w:t>быть готовым к подвигу</w:t>
      </w:r>
      <w:r w:rsidRPr="009177F1">
        <w:rPr>
          <w:rFonts w:ascii="KDRS" w:hAnsi="KDRS"/>
          <w:lang w:val="ru-RU"/>
        </w:rPr>
        <w:t>. Егдаже Нахоръ творимому Варламу отв</w:t>
      </w:r>
      <w:r w:rsidRPr="009177F1">
        <w:rPr>
          <w:lang w:val="ru-RU"/>
        </w:rPr>
        <w:t>ѣ</w:t>
      </w:r>
      <w:r w:rsidRPr="009177F1">
        <w:rPr>
          <w:rFonts w:ascii="KDRS" w:hAnsi="KDRS"/>
          <w:lang w:val="ru-RU"/>
        </w:rPr>
        <w:t>щеваше, съ премудрыми пряшеся, един Варах</w:t>
      </w:r>
      <w:r w:rsidRPr="009177F1">
        <w:rPr>
          <w:lang w:val="ru-RU"/>
        </w:rPr>
        <w:t>ѣ</w:t>
      </w:r>
      <w:r w:rsidRPr="009177F1">
        <w:rPr>
          <w:rFonts w:ascii="KDRS" w:hAnsi="KDRS"/>
          <w:lang w:val="ru-RU"/>
        </w:rPr>
        <w:t>я уготовися стояти на подвигъ с нимъ, рвениемъ божественым ражжег сердце (</w:t>
      </w:r>
      <w:r w:rsidRPr="00413D00">
        <w:t>συμπαραστ</w:t>
      </w:r>
      <w:r w:rsidRPr="0017573D">
        <w:t>ῆ</w:t>
      </w:r>
      <w:r w:rsidRPr="00413D00">
        <w:t>ναι</w:t>
      </w:r>
      <w:r w:rsidRPr="009177F1">
        <w:rPr>
          <w:rFonts w:ascii="KDRS" w:hAnsi="KDRS"/>
          <w:lang w:val="ru-RU"/>
        </w:rPr>
        <w:t>). Варлаам и Иосаф</w:t>
      </w:r>
      <w:r w:rsidRPr="009177F1">
        <w:rPr>
          <w:rFonts w:ascii="KDRS" w:hAnsi="KDRS"/>
          <w:vertAlign w:val="superscript"/>
          <w:lang w:val="ru-RU"/>
        </w:rPr>
        <w:t>1</w:t>
      </w:r>
      <w:r w:rsidRPr="009177F1">
        <w:rPr>
          <w:rFonts w:ascii="KDRS" w:hAnsi="KDRS"/>
          <w:lang w:val="ru-RU"/>
        </w:rPr>
        <w:t xml:space="preserve">, 256.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w:t>
      </w:r>
      <w:r w:rsidRPr="009177F1">
        <w:rPr>
          <w:rFonts w:ascii="KDRS" w:hAnsi="KDRS"/>
          <w:spacing w:val="40"/>
          <w:lang w:val="ru-RU"/>
        </w:rPr>
        <w:t xml:space="preserve"> Стояти на правеж</w:t>
      </w:r>
      <w:r w:rsidRPr="009177F1">
        <w:rPr>
          <w:spacing w:val="40"/>
          <w:lang w:val="ru-RU"/>
        </w:rPr>
        <w:t>ѣ</w:t>
      </w:r>
      <w:r w:rsidRPr="009177F1">
        <w:rPr>
          <w:rFonts w:ascii="KDRS" w:hAnsi="KDRS"/>
          <w:spacing w:val="40"/>
          <w:lang w:val="ru-RU"/>
        </w:rPr>
        <w:t xml:space="preserve"> </w:t>
      </w:r>
      <w:r w:rsidRPr="009177F1">
        <w:rPr>
          <w:rFonts w:ascii="KDRS" w:hAnsi="KDRS"/>
          <w:iCs/>
          <w:lang w:val="ru-RU"/>
        </w:rPr>
        <w:t>см</w:t>
      </w:r>
      <w:r w:rsidRPr="009177F1">
        <w:rPr>
          <w:rFonts w:ascii="KDRS" w:hAnsi="KDRS"/>
          <w:lang w:val="ru-RU"/>
        </w:rPr>
        <w:t xml:space="preserve">. </w:t>
      </w:r>
      <w:r w:rsidRPr="009177F1">
        <w:rPr>
          <w:rFonts w:ascii="KDRS" w:hAnsi="KDRS"/>
          <w:b/>
          <w:lang w:val="ru-RU"/>
        </w:rPr>
        <w:t>правежъ</w:t>
      </w:r>
      <w:r w:rsidRPr="009177F1">
        <w:rPr>
          <w:rFonts w:ascii="KDRS" w:hAnsi="KDRS"/>
          <w:lang w:val="ru-RU"/>
        </w:rPr>
        <w:t>.</w:t>
      </w:r>
      <w:r w:rsidRPr="009177F1">
        <w:rPr>
          <w:rFonts w:ascii="KDRS" w:hAnsi="KDRS"/>
          <w:spacing w:val="40"/>
          <w:lang w:val="ru-RU"/>
        </w:rPr>
        <w:t xml:space="preserve"> – </w:t>
      </w:r>
      <w:r w:rsidRPr="009177F1">
        <w:rPr>
          <w:rFonts w:ascii="KDRS" w:hAnsi="KDRS"/>
          <w:lang w:val="ru-RU"/>
        </w:rPr>
        <w:t xml:space="preserve">Ср. </w:t>
      </w:r>
      <w:r w:rsidRPr="009177F1">
        <w:rPr>
          <w:rFonts w:ascii="KDRS" w:hAnsi="KDRS"/>
          <w:b/>
          <w:bCs/>
          <w:lang w:val="ru-RU"/>
        </w:rPr>
        <w:t>стаяти</w:t>
      </w:r>
      <w:r w:rsidRPr="009177F1">
        <w:rPr>
          <w:rFonts w:ascii="KDRS" w:hAnsi="KDRS"/>
          <w:b/>
          <w:bCs/>
          <w:vertAlign w:val="superscript"/>
          <w:lang w:val="ru-RU"/>
        </w:rPr>
        <w:t>1</w:t>
      </w:r>
      <w:r w:rsidRPr="009177F1">
        <w:rPr>
          <w:rFonts w:ascii="KDRS" w:hAnsi="KDRS"/>
          <w:b/>
          <w:bCs/>
          <w:lang w:val="ru-RU"/>
        </w:rPr>
        <w:t>.</w:t>
      </w:r>
    </w:p>
    <w:p w14:paraId="7CD6622D"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lastRenderedPageBreak/>
        <w:t>СТОЯТИСЯ.</w:t>
      </w:r>
      <w:r w:rsidRPr="009177F1">
        <w:rPr>
          <w:rFonts w:ascii="KDRS" w:hAnsi="KDRS"/>
          <w:lang w:val="ru-RU"/>
        </w:rPr>
        <w:t xml:space="preserve"> 1. </w:t>
      </w:r>
      <w:r w:rsidRPr="009177F1">
        <w:rPr>
          <w:rFonts w:ascii="KDRS" w:hAnsi="KDRS"/>
          <w:i/>
          <w:lang w:val="ru-RU"/>
        </w:rPr>
        <w:t>Стоять где-л</w:t>
      </w:r>
      <w:r w:rsidRPr="009177F1">
        <w:rPr>
          <w:rFonts w:ascii="KDRS" w:hAnsi="KDRS"/>
          <w:lang w:val="ru-RU"/>
        </w:rPr>
        <w:t>. И посли тово, з малои час прошед, видел де я Сен&lt;ь&gt;ку стоячис&lt;ь&gt; у изгороде под окном у Степана и жену ево, и в то время Маркъ Моисиевъ вышел из Степановых синеи. А.Свир.м. №</w:t>
      </w:r>
      <w:r>
        <w:rPr>
          <w:rFonts w:ascii="KDRS" w:hAnsi="KDRS"/>
        </w:rPr>
        <w:t> </w:t>
      </w:r>
      <w:r w:rsidRPr="009177F1">
        <w:rPr>
          <w:rFonts w:ascii="KDRS" w:hAnsi="KDRS"/>
          <w:lang w:val="ru-RU"/>
        </w:rPr>
        <w:t>250, сст. 2. 1665</w:t>
      </w:r>
      <w:r>
        <w:rPr>
          <w:rFonts w:ascii="KDRS" w:hAnsi="KDRS"/>
        </w:rPr>
        <w:t> </w:t>
      </w:r>
      <w:r w:rsidRPr="009177F1">
        <w:rPr>
          <w:rFonts w:ascii="KDRS" w:hAnsi="KDRS"/>
          <w:lang w:val="ru-RU"/>
        </w:rPr>
        <w:t>г.</w:t>
      </w:r>
    </w:p>
    <w:p w14:paraId="4781466B"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Быть</w:t>
      </w:r>
      <w:r w:rsidRPr="009177F1">
        <w:rPr>
          <w:rFonts w:ascii="KDRS" w:hAnsi="KDRS"/>
          <w:lang w:val="ru-RU"/>
        </w:rPr>
        <w:t xml:space="preserve">, </w:t>
      </w:r>
      <w:r w:rsidRPr="009177F1">
        <w:rPr>
          <w:rFonts w:ascii="KDRS" w:hAnsi="KDRS"/>
          <w:i/>
          <w:lang w:val="ru-RU"/>
        </w:rPr>
        <w:t>существовать</w:t>
      </w:r>
      <w:r w:rsidRPr="009177F1">
        <w:rPr>
          <w:rFonts w:ascii="KDRS" w:hAnsi="KDRS"/>
          <w:lang w:val="ru-RU"/>
        </w:rPr>
        <w:t>. А якоже ниже злобы виновно души т</w:t>
      </w:r>
      <w:r w:rsidRPr="009177F1">
        <w:rPr>
          <w:lang w:val="ru-RU"/>
        </w:rPr>
        <w:t>ѣ</w:t>
      </w:r>
      <w:r w:rsidRPr="009177F1">
        <w:rPr>
          <w:rFonts w:ascii="KDRS" w:hAnsi="KDRS"/>
          <w:lang w:val="ru-RU"/>
        </w:rPr>
        <w:t>ло, явлено отъ еже мощно быти и кром</w:t>
      </w:r>
      <w:r w:rsidRPr="009177F1">
        <w:rPr>
          <w:lang w:val="ru-RU"/>
        </w:rPr>
        <w:t>ѣ</w:t>
      </w:r>
      <w:r w:rsidRPr="009177F1">
        <w:rPr>
          <w:rFonts w:ascii="KDRS" w:hAnsi="KDRS"/>
          <w:lang w:val="ru-RU"/>
        </w:rPr>
        <w:t xml:space="preserve"> телесъ стоятися злоб</w:t>
      </w:r>
      <w:r w:rsidRPr="009177F1">
        <w:rPr>
          <w:lang w:val="ru-RU"/>
        </w:rPr>
        <w:t>ѣ</w:t>
      </w:r>
      <w:r w:rsidRPr="009177F1">
        <w:rPr>
          <w:rFonts w:ascii="KDRS" w:hAnsi="KDRS"/>
          <w:lang w:val="ru-RU"/>
        </w:rPr>
        <w:t>, якоже въ б</w:t>
      </w:r>
      <w:r w:rsidRPr="009177F1">
        <w:rPr>
          <w:lang w:val="ru-RU"/>
        </w:rPr>
        <w:t>ѣ</w:t>
      </w:r>
      <w:r w:rsidRPr="009177F1">
        <w:rPr>
          <w:rFonts w:ascii="KDRS" w:hAnsi="KDRS"/>
          <w:lang w:val="ru-RU"/>
        </w:rPr>
        <w:t>совехъ (</w:t>
      </w:r>
      <w:r w:rsidRPr="00413D00">
        <w:t>παρυφ</w:t>
      </w:r>
      <w:r w:rsidRPr="0017573D">
        <w:t>ί</w:t>
      </w:r>
      <w:r w:rsidRPr="00413D00">
        <w:t>στασθαι</w:t>
      </w:r>
      <w:r w:rsidRPr="009177F1">
        <w:rPr>
          <w:rFonts w:ascii="KDRS" w:hAnsi="KDRS"/>
          <w:lang w:val="ru-RU"/>
        </w:rPr>
        <w:t xml:space="preserve">). (Дионисий Ареопаг.) ВМЧ, Окт. 1–3, 500.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в.</w:t>
      </w:r>
    </w:p>
    <w:p w14:paraId="45774A44"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Стоять</w:t>
      </w:r>
      <w:r w:rsidRPr="009177F1">
        <w:rPr>
          <w:rFonts w:ascii="KDRS" w:hAnsi="KDRS"/>
          <w:lang w:val="ru-RU"/>
        </w:rPr>
        <w:t xml:space="preserve">, </w:t>
      </w:r>
      <w:r w:rsidRPr="009177F1">
        <w:rPr>
          <w:rFonts w:ascii="KDRS" w:hAnsi="KDRS"/>
          <w:i/>
          <w:lang w:val="ru-RU"/>
        </w:rPr>
        <w:t xml:space="preserve">бороться </w:t>
      </w:r>
      <w:r w:rsidRPr="009177F1">
        <w:rPr>
          <w:rFonts w:ascii="KDRS" w:hAnsi="KDRS"/>
          <w:lang w:val="ru-RU"/>
        </w:rPr>
        <w:t>(</w:t>
      </w:r>
      <w:r w:rsidRPr="009177F1">
        <w:rPr>
          <w:rFonts w:ascii="KDRS" w:hAnsi="KDRS"/>
          <w:i/>
          <w:lang w:val="ru-RU"/>
        </w:rPr>
        <w:t>за кого</w:t>
      </w:r>
      <w:r w:rsidRPr="009177F1">
        <w:rPr>
          <w:rFonts w:ascii="KDRS" w:hAnsi="KDRS"/>
          <w:lang w:val="ru-RU"/>
        </w:rPr>
        <w:t xml:space="preserve">-, </w:t>
      </w:r>
      <w:r w:rsidRPr="009177F1">
        <w:rPr>
          <w:rFonts w:ascii="KDRS" w:hAnsi="KDRS"/>
          <w:i/>
          <w:lang w:val="ru-RU"/>
        </w:rPr>
        <w:t>что-л.</w:t>
      </w:r>
      <w:r w:rsidRPr="009177F1">
        <w:rPr>
          <w:rFonts w:ascii="KDRS" w:hAnsi="KDRS"/>
          <w:lang w:val="ru-RU"/>
        </w:rPr>
        <w:t>)</w:t>
      </w:r>
      <w:r w:rsidRPr="009177F1">
        <w:rPr>
          <w:rFonts w:ascii="KDRS" w:hAnsi="KDRS"/>
          <w:i/>
          <w:lang w:val="ru-RU"/>
        </w:rPr>
        <w:t>.</w:t>
      </w:r>
      <w:r w:rsidRPr="009177F1">
        <w:rPr>
          <w:rFonts w:ascii="KDRS" w:hAnsi="KDRS"/>
          <w:lang w:val="ru-RU"/>
        </w:rPr>
        <w:t xml:space="preserve"> За православную в</w:t>
      </w:r>
      <w:r w:rsidRPr="009177F1">
        <w:rPr>
          <w:lang w:val="ru-RU"/>
        </w:rPr>
        <w:t>ѣ</w:t>
      </w:r>
      <w:r w:rsidRPr="009177F1">
        <w:rPr>
          <w:rFonts w:ascii="KDRS" w:hAnsi="KDRS"/>
          <w:lang w:val="ru-RU"/>
        </w:rPr>
        <w:t>ру вс</w:t>
      </w:r>
      <w:r w:rsidRPr="009177F1">
        <w:rPr>
          <w:lang w:val="ru-RU"/>
        </w:rPr>
        <w:t>ѣ</w:t>
      </w:r>
      <w:r w:rsidRPr="009177F1">
        <w:rPr>
          <w:rFonts w:ascii="KDRS" w:hAnsi="KDRS"/>
          <w:lang w:val="ru-RU"/>
        </w:rPr>
        <w:t>мъ вел</w:t>
      </w:r>
      <w:r w:rsidRPr="009177F1">
        <w:rPr>
          <w:lang w:val="ru-RU"/>
        </w:rPr>
        <w:t>ѣ</w:t>
      </w:r>
      <w:r w:rsidRPr="009177F1">
        <w:rPr>
          <w:rFonts w:ascii="KDRS" w:hAnsi="KDRS"/>
          <w:lang w:val="ru-RU"/>
        </w:rPr>
        <w:t>лъ [патриарх] стояти и померети, а еретиковъ при вс</w:t>
      </w:r>
      <w:r w:rsidRPr="009177F1">
        <w:rPr>
          <w:lang w:val="ru-RU"/>
        </w:rPr>
        <w:t>ѣ</w:t>
      </w:r>
      <w:r w:rsidRPr="009177F1">
        <w:rPr>
          <w:rFonts w:ascii="KDRS" w:hAnsi="KDRS"/>
          <w:lang w:val="ru-RU"/>
        </w:rPr>
        <w:t>хъ людехъ обличалъ. И толко бъ не от Бг</w:t>
      </w:r>
      <w:r w:rsidRPr="009177F1">
        <w:rPr>
          <w:lang w:val="ru-RU"/>
        </w:rPr>
        <w:t>҃</w:t>
      </w:r>
      <w:r w:rsidRPr="009177F1">
        <w:rPr>
          <w:rFonts w:ascii="KDRS" w:hAnsi="KDRS"/>
          <w:lang w:val="ru-RU"/>
        </w:rPr>
        <w:t>а посланъ, и такова досточюдново д</w:t>
      </w:r>
      <w:r w:rsidRPr="009177F1">
        <w:rPr>
          <w:lang w:val="ru-RU"/>
        </w:rPr>
        <w:t>ѣ</w:t>
      </w:r>
      <w:r w:rsidRPr="009177F1">
        <w:rPr>
          <w:rFonts w:ascii="KDRS" w:hAnsi="KDRS"/>
          <w:lang w:val="ru-RU"/>
        </w:rPr>
        <w:t xml:space="preserve">ла патриархъ не учинилъ, и за то было кому стоятися. СГГД </w:t>
      </w:r>
      <w:r>
        <w:rPr>
          <w:rFonts w:ascii="KDRS" w:hAnsi="KDRS"/>
        </w:rPr>
        <w:t>II</w:t>
      </w:r>
      <w:r w:rsidRPr="009177F1">
        <w:rPr>
          <w:rFonts w:ascii="KDRS" w:hAnsi="KDRS"/>
          <w:lang w:val="ru-RU"/>
        </w:rPr>
        <w:t>, 518. 1611</w:t>
      </w:r>
      <w:r>
        <w:rPr>
          <w:rFonts w:ascii="KDRS" w:hAnsi="KDRS"/>
        </w:rPr>
        <w:t> </w:t>
      </w:r>
      <w:r w:rsidRPr="009177F1">
        <w:rPr>
          <w:rFonts w:ascii="KDRS" w:hAnsi="KDRS"/>
          <w:lang w:val="ru-RU"/>
        </w:rPr>
        <w:t>г.</w:t>
      </w:r>
    </w:p>
    <w:p w14:paraId="0C68F2EA"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Cs/>
          <w:sz w:val="22"/>
          <w:lang w:val="ru-RU"/>
        </w:rPr>
        <w:t>В чем.</w:t>
      </w:r>
      <w:r w:rsidRPr="009177F1">
        <w:rPr>
          <w:rFonts w:ascii="KDRS" w:hAnsi="KDRS"/>
          <w:i/>
          <w:lang w:val="ru-RU"/>
        </w:rPr>
        <w:t xml:space="preserve"> Следовать чему-л., держаться чего-л.</w:t>
      </w:r>
      <w:r w:rsidRPr="009177F1">
        <w:rPr>
          <w:rFonts w:ascii="KDRS" w:hAnsi="KDRS"/>
          <w:lang w:val="ru-RU"/>
        </w:rPr>
        <w:t xml:space="preserve"> Оць</w:t>
      </w:r>
      <w:r w:rsidRPr="009177F1">
        <w:rPr>
          <w:lang w:val="ru-RU"/>
        </w:rPr>
        <w:t>҃</w:t>
      </w:r>
      <w:r w:rsidRPr="009177F1">
        <w:rPr>
          <w:rFonts w:ascii="KDRS" w:hAnsi="KDRS"/>
          <w:lang w:val="ru-RU"/>
        </w:rPr>
        <w:t xml:space="preserve"> нш</w:t>
      </w:r>
      <w:r w:rsidRPr="009177F1">
        <w:rPr>
          <w:lang w:val="ru-RU"/>
        </w:rPr>
        <w:t>҃</w:t>
      </w:r>
      <w:r w:rsidRPr="009177F1">
        <w:rPr>
          <w:rFonts w:ascii="KDRS" w:hAnsi="KDRS"/>
          <w:lang w:val="ru-RU"/>
        </w:rPr>
        <w:t>ь Никита… отв</w:t>
      </w:r>
      <w:r w:rsidRPr="009177F1">
        <w:rPr>
          <w:lang w:val="ru-RU"/>
        </w:rPr>
        <w:t>ѣ</w:t>
      </w:r>
      <w:r w:rsidRPr="009177F1">
        <w:rPr>
          <w:rFonts w:ascii="KDRS" w:hAnsi="KDRS"/>
          <w:lang w:val="ru-RU"/>
        </w:rPr>
        <w:t>ща, гл</w:t>
      </w:r>
      <w:r w:rsidRPr="009177F1">
        <w:rPr>
          <w:lang w:val="ru-RU"/>
        </w:rPr>
        <w:t>҃</w:t>
      </w:r>
      <w:r w:rsidRPr="009177F1">
        <w:rPr>
          <w:rFonts w:ascii="KDRS" w:hAnsi="KDRS"/>
          <w:lang w:val="ru-RU"/>
        </w:rPr>
        <w:t>я: Азъ убо, цр</w:t>
      </w:r>
      <w:r w:rsidRPr="009177F1">
        <w:rPr>
          <w:lang w:val="ru-RU"/>
        </w:rPr>
        <w:t>҃</w:t>
      </w:r>
      <w:r w:rsidRPr="009177F1">
        <w:rPr>
          <w:rFonts w:ascii="KDRS" w:hAnsi="KDRS"/>
          <w:lang w:val="ru-RU"/>
        </w:rPr>
        <w:t>ю, ни въ манастырь твои изиду, тебе велящю, ни в</w:t>
      </w:r>
      <w:r w:rsidRPr="009177F1">
        <w:rPr>
          <w:lang w:val="ru-RU"/>
        </w:rPr>
        <w:t>ѣ</w:t>
      </w:r>
      <w:r w:rsidRPr="009177F1">
        <w:rPr>
          <w:rFonts w:ascii="KDRS" w:hAnsi="KDRS"/>
          <w:lang w:val="ru-RU"/>
        </w:rPr>
        <w:t>ры моея отступлю… в неиже и оц</w:t>
      </w:r>
      <w:r w:rsidRPr="009177F1">
        <w:rPr>
          <w:lang w:val="ru-RU"/>
        </w:rPr>
        <w:t>҃</w:t>
      </w:r>
      <w:r w:rsidRPr="009177F1">
        <w:rPr>
          <w:rFonts w:ascii="KDRS" w:hAnsi="KDRS"/>
          <w:lang w:val="ru-RU"/>
        </w:rPr>
        <w:t>и си сохранени быша, еаже ради б</w:t>
      </w:r>
      <w:r w:rsidRPr="009177F1">
        <w:rPr>
          <w:lang w:val="ru-RU"/>
        </w:rPr>
        <w:t>ѣ</w:t>
      </w:r>
      <w:r w:rsidRPr="009177F1">
        <w:rPr>
          <w:rFonts w:ascii="KDRS" w:hAnsi="KDRS"/>
          <w:lang w:val="ru-RU"/>
        </w:rPr>
        <w:t>ды приаша прежде, защищающе добле црк</w:t>
      </w:r>
      <w:r w:rsidRPr="009177F1">
        <w:rPr>
          <w:lang w:val="ru-RU"/>
        </w:rPr>
        <w:t>҃</w:t>
      </w:r>
      <w:r w:rsidRPr="009177F1">
        <w:rPr>
          <w:rFonts w:ascii="KDRS" w:hAnsi="KDRS"/>
          <w:lang w:val="ru-RU"/>
        </w:rPr>
        <w:t>вь, в неиже стоимся и хвалимся о надежи славы Бжи</w:t>
      </w:r>
      <w:r w:rsidRPr="009177F1">
        <w:rPr>
          <w:lang w:val="ru-RU"/>
        </w:rPr>
        <w:t>҃</w:t>
      </w:r>
      <w:r w:rsidRPr="009177F1">
        <w:rPr>
          <w:rFonts w:ascii="KDRS" w:hAnsi="KDRS"/>
          <w:lang w:val="ru-RU"/>
        </w:rPr>
        <w:t>я (</w:t>
      </w:r>
      <w:r w:rsidRPr="00413D00">
        <w:t>ἐστ</w:t>
      </w:r>
      <w:r w:rsidRPr="0017573D">
        <w:t>ή</w:t>
      </w:r>
      <w:r w:rsidRPr="00413D00">
        <w:t>καμεν</w:t>
      </w:r>
      <w:r w:rsidRPr="009177F1">
        <w:rPr>
          <w:rFonts w:ascii="KDRS" w:hAnsi="KDRS"/>
          <w:lang w:val="ru-RU"/>
        </w:rPr>
        <w:t xml:space="preserve">). (Ж. Никиты) ВМЧ, Апр. 1–8, 87. </w:t>
      </w:r>
      <w:r>
        <w:rPr>
          <w:rFonts w:ascii="KDRS" w:hAnsi="KDRS"/>
        </w:rPr>
        <w:t>XVI </w:t>
      </w:r>
      <w:r w:rsidRPr="009177F1">
        <w:rPr>
          <w:rFonts w:ascii="KDRS" w:hAnsi="KDRS"/>
          <w:lang w:val="ru-RU"/>
        </w:rPr>
        <w:t>в.</w:t>
      </w:r>
    </w:p>
    <w:p w14:paraId="313BB72D" w14:textId="77777777" w:rsidR="00F4528E" w:rsidRPr="009177F1" w:rsidRDefault="00F4528E" w:rsidP="00F4528E">
      <w:pPr>
        <w:spacing w:line="460" w:lineRule="exact"/>
        <w:ind w:firstLine="709"/>
        <w:jc w:val="both"/>
        <w:rPr>
          <w:rFonts w:ascii="KDRS" w:hAnsi="KDRS"/>
          <w:lang w:val="ru-RU"/>
        </w:rPr>
      </w:pPr>
      <w:r w:rsidRPr="009177F1">
        <w:rPr>
          <w:rFonts w:ascii="KDRS" w:hAnsi="KDRS"/>
          <w:b/>
          <w:bCs/>
          <w:lang w:val="ru-RU"/>
        </w:rPr>
        <w:t>СТОЯТНЯ</w:t>
      </w:r>
      <w:r w:rsidRPr="009177F1">
        <w:rPr>
          <w:rFonts w:ascii="KDRS" w:hAnsi="KDRS"/>
          <w:lang w:val="ru-RU"/>
        </w:rPr>
        <w:t xml:space="preserve">, </w:t>
      </w:r>
      <w:r w:rsidRPr="009177F1">
        <w:rPr>
          <w:rFonts w:ascii="KDRS" w:hAnsi="KDRS"/>
          <w:i/>
          <w:lang w:val="ru-RU"/>
        </w:rPr>
        <w:t>ж</w:t>
      </w:r>
      <w:r w:rsidRPr="009177F1">
        <w:rPr>
          <w:rFonts w:ascii="KDRS" w:hAnsi="KDRS"/>
          <w:lang w:val="ru-RU"/>
        </w:rPr>
        <w:t>.</w:t>
      </w:r>
      <w:r w:rsidRPr="009177F1">
        <w:rPr>
          <w:rFonts w:ascii="KDRS" w:hAnsi="KDRS"/>
          <w:spacing w:val="40"/>
          <w:lang w:val="ru-RU"/>
        </w:rPr>
        <w:t xml:space="preserve"> </w:t>
      </w:r>
      <w:r w:rsidRPr="009177F1">
        <w:rPr>
          <w:rFonts w:ascii="KDRS" w:hAnsi="KDRS"/>
          <w:i/>
          <w:caps/>
          <w:lang w:val="ru-RU"/>
        </w:rPr>
        <w:t>т</w:t>
      </w:r>
      <w:r w:rsidRPr="009177F1">
        <w:rPr>
          <w:rFonts w:ascii="KDRS" w:hAnsi="KDRS"/>
          <w:i/>
          <w:lang w:val="ru-RU"/>
        </w:rPr>
        <w:t>о же</w:t>
      </w:r>
      <w:r w:rsidRPr="009177F1">
        <w:rPr>
          <w:rFonts w:ascii="KDRS" w:hAnsi="KDRS"/>
          <w:lang w:val="ru-RU"/>
        </w:rPr>
        <w:t xml:space="preserve">, </w:t>
      </w:r>
      <w:r w:rsidRPr="009177F1">
        <w:rPr>
          <w:rFonts w:ascii="KDRS" w:hAnsi="KDRS"/>
          <w:i/>
          <w:lang w:val="ru-RU"/>
        </w:rPr>
        <w:t>что</w:t>
      </w:r>
      <w:r w:rsidRPr="009177F1">
        <w:rPr>
          <w:rFonts w:ascii="KDRS" w:hAnsi="KDRS"/>
          <w:spacing w:val="40"/>
          <w:lang w:val="ru-RU"/>
        </w:rPr>
        <w:t xml:space="preserve"> </w:t>
      </w:r>
      <w:r w:rsidRPr="009177F1">
        <w:rPr>
          <w:rFonts w:ascii="KDRS" w:hAnsi="KDRS"/>
          <w:b/>
          <w:lang w:val="ru-RU"/>
        </w:rPr>
        <w:t xml:space="preserve">стойка </w:t>
      </w:r>
      <w:r w:rsidRPr="009177F1">
        <w:rPr>
          <w:rFonts w:ascii="KDRS" w:hAnsi="KDRS"/>
          <w:bCs/>
          <w:lang w:val="ru-RU"/>
        </w:rPr>
        <w:t>(</w:t>
      </w:r>
      <w:r w:rsidRPr="009177F1">
        <w:rPr>
          <w:rFonts w:ascii="KDRS" w:hAnsi="KDRS"/>
          <w:bCs/>
          <w:i/>
          <w:iCs/>
          <w:lang w:val="ru-RU"/>
        </w:rPr>
        <w:t>в знач</w:t>
      </w:r>
      <w:r w:rsidRPr="009177F1">
        <w:rPr>
          <w:rFonts w:ascii="KDRS" w:hAnsi="KDRS"/>
          <w:bCs/>
          <w:lang w:val="ru-RU"/>
        </w:rPr>
        <w:t>. 4</w:t>
      </w:r>
      <w:r w:rsidRPr="009177F1">
        <w:rPr>
          <w:rFonts w:ascii="KDRS" w:hAnsi="KDRS"/>
          <w:lang w:val="ru-RU"/>
        </w:rPr>
        <w:t>). Шесть бочек порозжих двоеденных да три стоятни липовых, в</w:t>
      </w:r>
      <w:r w:rsidRPr="009177F1">
        <w:rPr>
          <w:lang w:val="ru-RU"/>
        </w:rPr>
        <w:t>ѣ</w:t>
      </w:r>
      <w:r w:rsidRPr="009177F1">
        <w:rPr>
          <w:rFonts w:ascii="KDRS" w:hAnsi="KDRS"/>
          <w:lang w:val="ru-RU"/>
        </w:rPr>
        <w:t>дръ по дватцати. Астрах.а. № 75. Память. 1614</w:t>
      </w:r>
      <w:r>
        <w:rPr>
          <w:rFonts w:ascii="KDRS" w:hAnsi="KDRS"/>
        </w:rPr>
        <w:t> </w:t>
      </w:r>
      <w:r w:rsidRPr="009177F1">
        <w:rPr>
          <w:rFonts w:ascii="KDRS" w:hAnsi="KDRS"/>
          <w:lang w:val="ru-RU"/>
        </w:rPr>
        <w:t xml:space="preserve">г. 2 бочки дубовыхъ большихъ стоятни въ соборную церковь… на св&lt;ятую&gt; воду. Заб.Мат. </w:t>
      </w:r>
      <w:r>
        <w:rPr>
          <w:rFonts w:ascii="KDRS" w:hAnsi="KDRS"/>
        </w:rPr>
        <w:t>I</w:t>
      </w:r>
      <w:r w:rsidRPr="009177F1">
        <w:rPr>
          <w:rFonts w:ascii="KDRS" w:hAnsi="KDRS"/>
          <w:lang w:val="ru-RU"/>
        </w:rPr>
        <w:t>, 8. 1627</w:t>
      </w:r>
      <w:r>
        <w:rPr>
          <w:rFonts w:ascii="KDRS" w:hAnsi="KDRS"/>
        </w:rPr>
        <w:t> </w:t>
      </w:r>
      <w:r w:rsidRPr="009177F1">
        <w:rPr>
          <w:rFonts w:ascii="KDRS" w:hAnsi="KDRS"/>
          <w:lang w:val="ru-RU"/>
        </w:rPr>
        <w:t>г.</w:t>
      </w:r>
    </w:p>
    <w:p w14:paraId="5AEF0DB7"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СТОЯЧЕВКА,</w:t>
      </w:r>
      <w:r w:rsidRPr="009177F1">
        <w:rPr>
          <w:rFonts w:ascii="KDRS" w:hAnsi="KDRS"/>
          <w:lang w:val="ru-RU"/>
        </w:rPr>
        <w:t xml:space="preserve"> </w:t>
      </w:r>
      <w:r w:rsidRPr="009177F1">
        <w:rPr>
          <w:rFonts w:ascii="KDRS" w:hAnsi="KDRS"/>
          <w:i/>
          <w:lang w:val="ru-RU"/>
        </w:rPr>
        <w:t>ж</w:t>
      </w:r>
      <w:r w:rsidRPr="009177F1">
        <w:rPr>
          <w:rFonts w:ascii="KDRS" w:hAnsi="KDRS"/>
          <w:lang w:val="ru-RU"/>
        </w:rPr>
        <w:t>. (</w:t>
      </w:r>
      <w:r w:rsidRPr="009177F1">
        <w:rPr>
          <w:rFonts w:ascii="KDRS" w:hAnsi="KDRS"/>
          <w:i/>
          <w:lang w:val="ru-RU"/>
        </w:rPr>
        <w:t>?</w:t>
      </w:r>
      <w:r w:rsidRPr="009177F1">
        <w:rPr>
          <w:rFonts w:ascii="KDRS" w:hAnsi="KDRS"/>
          <w:lang w:val="ru-RU"/>
        </w:rPr>
        <w:t>). А против тех курганцов под Чорным лесам стоит дуб, а на том дубу стоячавка выпловак, да с тех курганцов пряма к Северскому Донцу по пристань по Нижнею. Южновеликорус.письм.</w:t>
      </w:r>
      <w:r w:rsidRPr="009177F1">
        <w:rPr>
          <w:rFonts w:ascii="KDRS" w:hAnsi="KDRS"/>
          <w:vertAlign w:val="superscript"/>
          <w:lang w:val="ru-RU"/>
        </w:rPr>
        <w:t>1</w:t>
      </w:r>
      <w:r w:rsidRPr="009177F1">
        <w:rPr>
          <w:rFonts w:ascii="KDRS" w:hAnsi="KDRS"/>
          <w:lang w:val="ru-RU"/>
        </w:rPr>
        <w:t xml:space="preserve">, 88. </w:t>
      </w:r>
      <w:r>
        <w:rPr>
          <w:rFonts w:ascii="KDRS" w:hAnsi="KDRS"/>
        </w:rPr>
        <w:t>XVII </w:t>
      </w:r>
      <w:r w:rsidRPr="009177F1">
        <w:rPr>
          <w:rFonts w:ascii="KDRS" w:hAnsi="KDRS"/>
          <w:lang w:val="ru-RU"/>
        </w:rPr>
        <w:t>в.</w:t>
      </w:r>
    </w:p>
    <w:p w14:paraId="1FEE138D"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СТОЯЧИЙ,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iCs/>
          <w:lang w:val="ru-RU"/>
        </w:rPr>
        <w:t xml:space="preserve">В полный рост. </w:t>
      </w:r>
      <w:r w:rsidRPr="009177F1">
        <w:rPr>
          <w:rFonts w:ascii="KDRS" w:hAnsi="KDRS"/>
          <w:lang w:val="ru-RU"/>
        </w:rPr>
        <w:t>Вси зрящии дивляхуся нем</w:t>
      </w:r>
      <w:r w:rsidRPr="009177F1">
        <w:rPr>
          <w:lang w:val="ru-RU"/>
        </w:rPr>
        <w:t>ѣ</w:t>
      </w:r>
      <w:r w:rsidRPr="009177F1">
        <w:rPr>
          <w:rFonts w:ascii="KDRS" w:hAnsi="KDRS"/>
          <w:lang w:val="ru-RU"/>
        </w:rPr>
        <w:t>рному величеству исполина того, лице его было со стоячего члк</w:t>
      </w:r>
      <w:r w:rsidRPr="009177F1">
        <w:rPr>
          <w:lang w:val="ru-RU"/>
        </w:rPr>
        <w:t>҃</w:t>
      </w:r>
      <w:r w:rsidRPr="009177F1">
        <w:rPr>
          <w:rFonts w:ascii="KDRS" w:hAnsi="KDRS"/>
          <w:lang w:val="ru-RU"/>
        </w:rPr>
        <w:t>а высокаго возраста. Козм., 328. 1670</w:t>
      </w:r>
      <w:r>
        <w:rPr>
          <w:rFonts w:ascii="KDRS" w:hAnsi="KDRS"/>
        </w:rPr>
        <w:t> </w:t>
      </w:r>
      <w:r w:rsidRPr="009177F1">
        <w:rPr>
          <w:rFonts w:ascii="KDRS" w:hAnsi="KDRS"/>
          <w:lang w:val="ru-RU"/>
        </w:rPr>
        <w:t xml:space="preserve">г. </w:t>
      </w:r>
      <w:r w:rsidRPr="009177F1">
        <w:rPr>
          <w:rFonts w:ascii="KDRS" w:hAnsi="KDRS"/>
          <w:spacing w:val="40"/>
          <w:lang w:val="ru-RU"/>
        </w:rPr>
        <w:t xml:space="preserve">Деисусъ стоячей – </w:t>
      </w:r>
      <w:r w:rsidRPr="009177F1">
        <w:rPr>
          <w:rFonts w:ascii="KDRS" w:hAnsi="KDRS"/>
          <w:i/>
          <w:iCs/>
          <w:lang w:val="ru-RU"/>
        </w:rPr>
        <w:t>основной ряд икон с изображениями в полный рост.</w:t>
      </w:r>
      <w:r w:rsidRPr="009177F1">
        <w:rPr>
          <w:rFonts w:ascii="KDRS" w:hAnsi="KDRS"/>
          <w:spacing w:val="40"/>
          <w:lang w:val="ru-RU"/>
        </w:rPr>
        <w:t xml:space="preserve"> </w:t>
      </w:r>
      <w:r w:rsidRPr="009177F1">
        <w:rPr>
          <w:rFonts w:ascii="KDRS" w:hAnsi="KDRS"/>
          <w:lang w:val="ru-RU"/>
        </w:rPr>
        <w:t>Деисусъ стоячей, 11 образовъ на б</w:t>
      </w:r>
      <w:r w:rsidRPr="009177F1">
        <w:rPr>
          <w:lang w:val="ru-RU"/>
        </w:rPr>
        <w:t>ѣ</w:t>
      </w:r>
      <w:r w:rsidRPr="009177F1">
        <w:rPr>
          <w:rFonts w:ascii="KDRS" w:hAnsi="KDRS"/>
          <w:lang w:val="ru-RU"/>
        </w:rPr>
        <w:t xml:space="preserve">ли, 9 образовъ обложены серебромъ. Кн.п.Моск. </w:t>
      </w:r>
      <w:r>
        <w:rPr>
          <w:rFonts w:ascii="KDRS" w:hAnsi="KDRS"/>
        </w:rPr>
        <w:t>I</w:t>
      </w:r>
      <w:r w:rsidRPr="009177F1">
        <w:rPr>
          <w:rFonts w:ascii="KDRS" w:hAnsi="KDRS"/>
          <w:lang w:val="ru-RU"/>
        </w:rPr>
        <w:t>, 293. 1578</w:t>
      </w:r>
      <w:r>
        <w:rPr>
          <w:rFonts w:ascii="KDRS" w:hAnsi="KDRS"/>
        </w:rPr>
        <w:t> </w:t>
      </w:r>
      <w:r w:rsidRPr="009177F1">
        <w:rPr>
          <w:rFonts w:ascii="KDRS" w:hAnsi="KDRS"/>
          <w:lang w:val="ru-RU"/>
        </w:rPr>
        <w:t>г. Деисусъ стоячей на краскахъ, в</w:t>
      </w:r>
      <w:r w:rsidRPr="009177F1">
        <w:rPr>
          <w:lang w:val="ru-RU"/>
        </w:rPr>
        <w:t>ѣ</w:t>
      </w:r>
      <w:r w:rsidRPr="009177F1">
        <w:rPr>
          <w:rFonts w:ascii="KDRS" w:hAnsi="KDRS"/>
          <w:lang w:val="ru-RU"/>
        </w:rPr>
        <w:t>нцы на злат</w:t>
      </w:r>
      <w:r w:rsidRPr="009177F1">
        <w:rPr>
          <w:lang w:val="ru-RU"/>
        </w:rPr>
        <w:t>ѣ</w:t>
      </w:r>
      <w:r w:rsidRPr="009177F1">
        <w:rPr>
          <w:rFonts w:ascii="KDRS" w:hAnsi="KDRS"/>
          <w:lang w:val="ru-RU"/>
        </w:rPr>
        <w:t>, иконъ въ деисус</w:t>
      </w:r>
      <w:r w:rsidRPr="009177F1">
        <w:rPr>
          <w:lang w:val="ru-RU"/>
        </w:rPr>
        <w:t>ѣ</w:t>
      </w:r>
      <w:r w:rsidRPr="009177F1">
        <w:rPr>
          <w:rFonts w:ascii="KDRS" w:hAnsi="KDRS"/>
          <w:lang w:val="ru-RU"/>
        </w:rPr>
        <w:t xml:space="preserve"> одинадцать. АЮБ </w:t>
      </w:r>
      <w:r>
        <w:rPr>
          <w:rFonts w:ascii="KDRS" w:hAnsi="KDRS"/>
        </w:rPr>
        <w:t>II</w:t>
      </w:r>
      <w:r w:rsidRPr="009177F1">
        <w:rPr>
          <w:rFonts w:ascii="KDRS" w:hAnsi="KDRS"/>
          <w:lang w:val="ru-RU"/>
        </w:rPr>
        <w:t xml:space="preserve">, 634. </w:t>
      </w:r>
      <w:r w:rsidRPr="009177F1">
        <w:rPr>
          <w:rFonts w:ascii="KDRS" w:hAnsi="KDRS"/>
          <w:caps/>
          <w:lang w:val="ru-RU"/>
        </w:rPr>
        <w:t>о</w:t>
      </w:r>
      <w:r w:rsidRPr="009177F1">
        <w:rPr>
          <w:rFonts w:ascii="KDRS" w:hAnsi="KDRS"/>
          <w:lang w:val="ru-RU"/>
        </w:rPr>
        <w:t>к. 1550</w:t>
      </w:r>
      <w:r>
        <w:rPr>
          <w:rFonts w:ascii="KDRS" w:hAnsi="KDRS"/>
        </w:rPr>
        <w:t> </w:t>
      </w:r>
      <w:r w:rsidRPr="009177F1">
        <w:rPr>
          <w:rFonts w:ascii="KDRS" w:hAnsi="KDRS"/>
          <w:lang w:val="ru-RU"/>
        </w:rPr>
        <w:t xml:space="preserve">г. </w:t>
      </w:r>
    </w:p>
    <w:p w14:paraId="0B70DB8C"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sz w:val="24"/>
          <w:lang w:val="ru-RU"/>
        </w:rPr>
        <w:t>В знач.</w:t>
      </w:r>
      <w:r>
        <w:rPr>
          <w:rFonts w:ascii="KDRS" w:hAnsi="KDRS"/>
          <w:sz w:val="24"/>
        </w:rPr>
        <w:t> </w:t>
      </w:r>
      <w:r w:rsidRPr="009177F1">
        <w:rPr>
          <w:rFonts w:ascii="KDRS" w:hAnsi="KDRS"/>
          <w:sz w:val="24"/>
          <w:lang w:val="ru-RU"/>
        </w:rPr>
        <w:t>сущ.</w:t>
      </w:r>
      <w:r w:rsidRPr="009177F1">
        <w:rPr>
          <w:rFonts w:ascii="KDRS" w:hAnsi="KDRS"/>
          <w:lang w:val="ru-RU"/>
        </w:rPr>
        <w:t xml:space="preserve"> </w:t>
      </w:r>
      <w:r w:rsidRPr="009177F1">
        <w:rPr>
          <w:rFonts w:ascii="KDRS" w:hAnsi="KDRS"/>
          <w:b/>
          <w:lang w:val="ru-RU"/>
        </w:rPr>
        <w:t>Стоячие</w:t>
      </w:r>
      <w:r w:rsidRPr="009177F1">
        <w:rPr>
          <w:rFonts w:ascii="KDRS" w:hAnsi="KDRS"/>
          <w:lang w:val="ru-RU"/>
        </w:rPr>
        <w:t xml:space="preserve">, </w:t>
      </w:r>
      <w:r w:rsidRPr="009177F1">
        <w:rPr>
          <w:rFonts w:ascii="KDRS" w:hAnsi="KDRS"/>
          <w:i/>
          <w:lang w:val="ru-RU"/>
        </w:rPr>
        <w:t>мн. Караульные, часовые</w:t>
      </w:r>
      <w:r w:rsidRPr="009177F1">
        <w:rPr>
          <w:rFonts w:ascii="KDRS" w:hAnsi="KDRS"/>
          <w:iCs/>
          <w:lang w:val="ru-RU"/>
        </w:rPr>
        <w:t>;</w:t>
      </w:r>
      <w:r w:rsidRPr="009177F1">
        <w:rPr>
          <w:rFonts w:ascii="KDRS" w:hAnsi="KDRS"/>
          <w:i/>
          <w:lang w:val="ru-RU"/>
        </w:rPr>
        <w:t xml:space="preserve"> низшие служители с </w:t>
      </w:r>
      <w:r w:rsidRPr="009177F1">
        <w:rPr>
          <w:rFonts w:ascii="KDRS" w:hAnsi="KDRS"/>
          <w:i/>
          <w:lang w:val="ru-RU"/>
        </w:rPr>
        <w:lastRenderedPageBreak/>
        <w:t xml:space="preserve">полицейскими функциями </w:t>
      </w:r>
      <w:r w:rsidRPr="009177F1">
        <w:rPr>
          <w:rFonts w:ascii="KDRS" w:hAnsi="KDRS"/>
          <w:iCs/>
          <w:lang w:val="ru-RU"/>
        </w:rPr>
        <w:t>(</w:t>
      </w:r>
      <w:r w:rsidRPr="009177F1">
        <w:rPr>
          <w:rFonts w:ascii="KDRS" w:hAnsi="KDRS"/>
          <w:i/>
          <w:iCs/>
          <w:lang w:val="ru-RU"/>
        </w:rPr>
        <w:t>ср. польск</w:t>
      </w:r>
      <w:r w:rsidRPr="009177F1">
        <w:rPr>
          <w:rFonts w:ascii="KDRS" w:hAnsi="KDRS"/>
          <w:i/>
          <w:lang w:val="ru-RU"/>
        </w:rPr>
        <w:t>.</w:t>
      </w:r>
      <w:r w:rsidRPr="009177F1">
        <w:rPr>
          <w:rFonts w:ascii="KDRS" w:hAnsi="KDRS"/>
          <w:iCs/>
          <w:lang w:val="ru-RU"/>
        </w:rPr>
        <w:t xml:space="preserve"> </w:t>
      </w:r>
      <w:r>
        <w:rPr>
          <w:iCs/>
        </w:rPr>
        <w:t>stoj</w:t>
      </w:r>
      <w:r w:rsidRPr="009177F1">
        <w:rPr>
          <w:iCs/>
          <w:lang w:val="ru-RU"/>
        </w:rPr>
        <w:t>ą</w:t>
      </w:r>
      <w:r>
        <w:rPr>
          <w:iCs/>
        </w:rPr>
        <w:t>cy</w:t>
      </w:r>
      <w:r w:rsidRPr="009177F1">
        <w:rPr>
          <w:rFonts w:ascii="KDRS" w:hAnsi="KDRS"/>
          <w:iCs/>
          <w:lang w:val="ru-RU"/>
        </w:rPr>
        <w:t>)</w:t>
      </w:r>
      <w:r w:rsidRPr="009177F1">
        <w:rPr>
          <w:rFonts w:ascii="KDRS" w:hAnsi="KDRS"/>
          <w:lang w:val="ru-RU"/>
        </w:rPr>
        <w:t>. А были бъ головы и вы, дьяки и приказные люди, которымъ въ ту пору съ тобою, со княземъ Иваномъ, сид</w:t>
      </w:r>
      <w:r w:rsidRPr="009177F1">
        <w:rPr>
          <w:lang w:val="ru-RU"/>
        </w:rPr>
        <w:t>ѣ</w:t>
      </w:r>
      <w:r w:rsidRPr="009177F1">
        <w:rPr>
          <w:rFonts w:ascii="KDRS" w:hAnsi="KDRS"/>
          <w:lang w:val="ru-RU"/>
        </w:rPr>
        <w:t>ти, въ золотныхъ шубахъ, а стоячие бъ были въ золотномъ и въ чистомъ платье. Швед.д., 371. 1584</w:t>
      </w:r>
      <w:r>
        <w:rPr>
          <w:rFonts w:ascii="KDRS" w:hAnsi="KDRS"/>
        </w:rPr>
        <w:t> </w:t>
      </w:r>
      <w:r w:rsidRPr="009177F1">
        <w:rPr>
          <w:rFonts w:ascii="KDRS" w:hAnsi="KDRS"/>
          <w:lang w:val="ru-RU"/>
        </w:rPr>
        <w:t>г. А посылали бы есте для кормовъ подьячихъ отъ м</w:t>
      </w:r>
      <w:r w:rsidRPr="009177F1">
        <w:rPr>
          <w:lang w:val="ru-RU"/>
        </w:rPr>
        <w:t>ѣ</w:t>
      </w:r>
      <w:r w:rsidRPr="009177F1">
        <w:rPr>
          <w:rFonts w:ascii="KDRS" w:hAnsi="KDRS"/>
          <w:lang w:val="ru-RU"/>
        </w:rPr>
        <w:t>стъ и стоячихъ добрыхъ, кому мочно в</w:t>
      </w:r>
      <w:r w:rsidRPr="009177F1">
        <w:rPr>
          <w:lang w:val="ru-RU"/>
        </w:rPr>
        <w:t>ѣ</w:t>
      </w:r>
      <w:r w:rsidRPr="009177F1">
        <w:rPr>
          <w:rFonts w:ascii="KDRS" w:hAnsi="KDRS"/>
          <w:lang w:val="ru-RU"/>
        </w:rPr>
        <w:t xml:space="preserve">рити. Рим.имп.д. </w:t>
      </w:r>
      <w:r>
        <w:rPr>
          <w:rFonts w:ascii="KDRS" w:hAnsi="KDRS"/>
        </w:rPr>
        <w:t>II</w:t>
      </w:r>
      <w:r w:rsidRPr="009177F1">
        <w:rPr>
          <w:rFonts w:ascii="KDRS" w:hAnsi="KDRS"/>
          <w:lang w:val="ru-RU"/>
        </w:rPr>
        <w:t>, 842. 1604</w:t>
      </w:r>
      <w:r>
        <w:rPr>
          <w:rFonts w:ascii="KDRS" w:hAnsi="KDRS"/>
        </w:rPr>
        <w:t> </w:t>
      </w:r>
      <w:r w:rsidRPr="009177F1">
        <w:rPr>
          <w:rFonts w:ascii="KDRS" w:hAnsi="KDRS"/>
          <w:lang w:val="ru-RU"/>
        </w:rPr>
        <w:t xml:space="preserve">г. </w:t>
      </w:r>
    </w:p>
    <w:p w14:paraId="03A33CBD"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caps/>
          <w:lang w:val="ru-RU"/>
        </w:rPr>
        <w:t>р</w:t>
      </w:r>
      <w:r w:rsidRPr="009177F1">
        <w:rPr>
          <w:rFonts w:ascii="KDRS" w:hAnsi="KDRS"/>
          <w:i/>
          <w:lang w:val="ru-RU"/>
        </w:rPr>
        <w:t>асположенный вертикально</w:t>
      </w:r>
      <w:r w:rsidRPr="009177F1">
        <w:rPr>
          <w:rFonts w:ascii="KDRS" w:hAnsi="KDRS"/>
          <w:lang w:val="ru-RU"/>
        </w:rPr>
        <w:t>. Да передъ башнею черезъ ровъ мостъ на стоячихъ столбахъ. Кн.п.Нижегор., 15. 1622</w:t>
      </w:r>
      <w:r>
        <w:rPr>
          <w:rFonts w:ascii="KDRS" w:hAnsi="KDRS"/>
        </w:rPr>
        <w:t> </w:t>
      </w:r>
      <w:r w:rsidRPr="009177F1">
        <w:rPr>
          <w:rFonts w:ascii="KDRS" w:hAnsi="KDRS"/>
          <w:lang w:val="ru-RU"/>
        </w:rPr>
        <w:t>г. В онбаре на мосту 2 бруса дубовые, прибиты гвоздьями железными к связем анбарным; меж тех стоячих брусов станок деревяной, в нем пушки сверлят. Кн.Тул. и Каш.зав., 8. 1647</w:t>
      </w:r>
      <w:r>
        <w:rPr>
          <w:rFonts w:ascii="KDRS" w:hAnsi="KDRS"/>
        </w:rPr>
        <w:t> </w:t>
      </w:r>
      <w:r w:rsidRPr="009177F1">
        <w:rPr>
          <w:rFonts w:ascii="KDRS" w:hAnsi="KDRS"/>
          <w:lang w:val="ru-RU"/>
        </w:rPr>
        <w:t>г. На рундук</w:t>
      </w:r>
      <w:r w:rsidRPr="009177F1">
        <w:rPr>
          <w:lang w:val="ru-RU"/>
        </w:rPr>
        <w:t>ѣ</w:t>
      </w:r>
      <w:r w:rsidRPr="009177F1">
        <w:rPr>
          <w:rFonts w:ascii="KDRS" w:hAnsi="KDRS"/>
          <w:lang w:val="ru-RU"/>
        </w:rPr>
        <w:t xml:space="preserve"> забрат&lt;ь&gt; в косяк обе стороны и по тетивамъ забрать стоячим тесом. Колл.Зинченко, № 76, сст. </w:t>
      </w:r>
      <w:r>
        <w:rPr>
          <w:rFonts w:ascii="KDRS" w:hAnsi="KDRS"/>
        </w:rPr>
        <w:t>I</w:t>
      </w:r>
      <w:r w:rsidRPr="009177F1">
        <w:rPr>
          <w:rFonts w:ascii="KDRS" w:hAnsi="KDRS"/>
          <w:lang w:val="ru-RU"/>
        </w:rPr>
        <w:t>. 1655</w:t>
      </w:r>
      <w:r>
        <w:rPr>
          <w:rFonts w:ascii="KDRS" w:hAnsi="KDRS"/>
        </w:rPr>
        <w:t> </w:t>
      </w:r>
      <w:r w:rsidRPr="009177F1">
        <w:rPr>
          <w:rFonts w:ascii="KDRS" w:hAnsi="KDRS"/>
          <w:lang w:val="ru-RU"/>
        </w:rPr>
        <w:t>г. К городу построенъ острогъ стоячимъ дубовымъ л</w:t>
      </w:r>
      <w:r w:rsidRPr="009177F1">
        <w:rPr>
          <w:lang w:val="ru-RU"/>
        </w:rPr>
        <w:t>ѣ</w:t>
      </w:r>
      <w:r w:rsidRPr="009177F1">
        <w:rPr>
          <w:rFonts w:ascii="KDRS" w:hAnsi="KDRS"/>
          <w:lang w:val="ru-RU"/>
        </w:rPr>
        <w:t>сомъ. Баг.Мат., 68. 1668</w:t>
      </w:r>
      <w:r>
        <w:rPr>
          <w:rFonts w:ascii="KDRS" w:hAnsi="KDRS"/>
        </w:rPr>
        <w:t> </w:t>
      </w:r>
      <w:r w:rsidRPr="009177F1">
        <w:rPr>
          <w:rFonts w:ascii="KDRS" w:hAnsi="KDRS"/>
          <w:lang w:val="ru-RU"/>
        </w:rPr>
        <w:t>г. Положена гс</w:t>
      </w:r>
      <w:r w:rsidRPr="009177F1">
        <w:rPr>
          <w:lang w:val="ru-RU"/>
        </w:rPr>
        <w:t>҃</w:t>
      </w:r>
      <w:r w:rsidRPr="009177F1">
        <w:rPr>
          <w:rFonts w:ascii="KDRS" w:hAnsi="KDRS"/>
          <w:lang w:val="ru-RU"/>
        </w:rPr>
        <w:t xml:space="preserve">дрва казна пороховая… в бол&lt;ь&gt;шои карбас… и на том судне всякая снасть: парус и стоячая снасть, и конаты есть добрые. А.Свир.м. № 160, сст. 2. </w:t>
      </w:r>
      <w:r>
        <w:rPr>
          <w:rFonts w:ascii="KDRS" w:hAnsi="KDRS"/>
        </w:rPr>
        <w:t>XVII </w:t>
      </w:r>
      <w:r w:rsidRPr="009177F1">
        <w:rPr>
          <w:rFonts w:ascii="KDRS" w:hAnsi="KDRS"/>
          <w:lang w:val="ru-RU"/>
        </w:rPr>
        <w:t>в.</w:t>
      </w:r>
      <w:r w:rsidRPr="009177F1">
        <w:rPr>
          <w:rFonts w:ascii="KDRS" w:hAnsi="KDRS"/>
          <w:spacing w:val="40"/>
          <w:lang w:val="ru-RU"/>
        </w:rPr>
        <w:t xml:space="preserve"> </w:t>
      </w:r>
      <w:r w:rsidRPr="009177F1">
        <w:rPr>
          <w:rFonts w:ascii="KDRS" w:hAnsi="KDRS"/>
          <w:lang w:val="ru-RU"/>
        </w:rPr>
        <w:t xml:space="preserve">|| </w:t>
      </w:r>
      <w:r w:rsidRPr="009177F1">
        <w:rPr>
          <w:rFonts w:ascii="KDRS" w:hAnsi="KDRS"/>
          <w:i/>
          <w:lang w:val="ru-RU"/>
        </w:rPr>
        <w:t>О бархате. Со стоячим ворсом</w:t>
      </w:r>
      <w:r w:rsidRPr="009177F1">
        <w:rPr>
          <w:rFonts w:ascii="KDRS" w:hAnsi="KDRS"/>
          <w:lang w:val="ru-RU"/>
        </w:rPr>
        <w:t>. Спорокъ бархатъ стоячей. Кн.пер.Ипат.м., 43. 1595</w:t>
      </w:r>
      <w:r>
        <w:rPr>
          <w:rFonts w:ascii="KDRS" w:hAnsi="KDRS"/>
        </w:rPr>
        <w:t> </w:t>
      </w:r>
      <w:r w:rsidRPr="009177F1">
        <w:rPr>
          <w:rFonts w:ascii="KDRS" w:hAnsi="KDRS"/>
          <w:lang w:val="ru-RU"/>
        </w:rPr>
        <w:t>г. Бархатъ стоячей, шолкъ червчатъ. Кн.прих.-расх.Каз.пр., 249. 1614</w:t>
      </w:r>
      <w:r>
        <w:rPr>
          <w:rFonts w:ascii="KDRS" w:hAnsi="KDRS"/>
        </w:rPr>
        <w:t> </w:t>
      </w:r>
      <w:r w:rsidRPr="009177F1">
        <w:rPr>
          <w:rFonts w:ascii="KDRS" w:hAnsi="KDRS"/>
          <w:lang w:val="ru-RU"/>
        </w:rPr>
        <w:t xml:space="preserve">г. || </w:t>
      </w:r>
      <w:r w:rsidRPr="009177F1">
        <w:rPr>
          <w:rFonts w:ascii="KDRS" w:hAnsi="KDRS"/>
          <w:i/>
          <w:lang w:val="ru-RU"/>
        </w:rPr>
        <w:t>О воротнике. Стоячий</w:t>
      </w:r>
      <w:r w:rsidRPr="009177F1">
        <w:rPr>
          <w:rFonts w:ascii="KDRS" w:hAnsi="KDRS"/>
          <w:lang w:val="ru-RU"/>
        </w:rPr>
        <w:t xml:space="preserve">, </w:t>
      </w:r>
      <w:r w:rsidRPr="009177F1">
        <w:rPr>
          <w:rFonts w:ascii="KDRS" w:hAnsi="KDRS"/>
          <w:i/>
          <w:lang w:val="ru-RU"/>
        </w:rPr>
        <w:t>не отложной</w:t>
      </w:r>
      <w:r w:rsidRPr="009177F1">
        <w:rPr>
          <w:rFonts w:ascii="KDRS" w:hAnsi="KDRS"/>
          <w:lang w:val="ru-RU"/>
        </w:rPr>
        <w:t xml:space="preserve">. Ожерелья: стоячея, отложное, низано по вишневому отласу. (Дух.Иул.Волоцк.) Савваитов, 90.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Съ Москвы къ государю нашему при</w:t>
      </w:r>
      <w:r w:rsidRPr="009177F1">
        <w:rPr>
          <w:lang w:val="ru-RU"/>
        </w:rPr>
        <w:t>ѣ</w:t>
      </w:r>
      <w:r w:rsidRPr="009177F1">
        <w:rPr>
          <w:rFonts w:ascii="KDRS" w:hAnsi="KDRS"/>
          <w:lang w:val="ru-RU"/>
        </w:rPr>
        <w:t>зжали послы… и он</w:t>
      </w:r>
      <w:r w:rsidRPr="009177F1">
        <w:rPr>
          <w:lang w:val="ru-RU"/>
        </w:rPr>
        <w:t>ѣ</w:t>
      </w:r>
      <w:r w:rsidRPr="009177F1">
        <w:rPr>
          <w:rFonts w:ascii="KDRS" w:hAnsi="KDRS"/>
          <w:lang w:val="ru-RU"/>
        </w:rPr>
        <w:t xml:space="preserve"> бывали од</w:t>
      </w:r>
      <w:r w:rsidRPr="009177F1">
        <w:rPr>
          <w:lang w:val="ru-RU"/>
        </w:rPr>
        <w:t>ѣ</w:t>
      </w:r>
      <w:r w:rsidRPr="009177F1">
        <w:rPr>
          <w:rFonts w:ascii="KDRS" w:hAnsi="KDRS"/>
          <w:lang w:val="ru-RU"/>
        </w:rPr>
        <w:t>ны: у кафтановъ бывало ожерелья стоячие и отложные жемчужные. Посольство Брехова, 339. 1614</w:t>
      </w:r>
      <w:r>
        <w:rPr>
          <w:rFonts w:ascii="KDRS" w:hAnsi="KDRS"/>
        </w:rPr>
        <w:t> </w:t>
      </w:r>
      <w:r w:rsidRPr="009177F1">
        <w:rPr>
          <w:rFonts w:ascii="KDRS" w:hAnsi="KDRS"/>
          <w:lang w:val="ru-RU"/>
        </w:rPr>
        <w:t xml:space="preserve">г. || </w:t>
      </w:r>
      <w:r w:rsidRPr="009177F1">
        <w:rPr>
          <w:rFonts w:ascii="KDRS" w:hAnsi="KDRS"/>
          <w:i/>
          <w:lang w:val="ru-RU"/>
        </w:rPr>
        <w:t>О буквах</w:t>
      </w:r>
      <w:r w:rsidRPr="009177F1">
        <w:rPr>
          <w:rFonts w:ascii="KDRS" w:hAnsi="KDRS"/>
          <w:lang w:val="ru-RU"/>
        </w:rPr>
        <w:t xml:space="preserve">. </w:t>
      </w:r>
      <w:r w:rsidRPr="009177F1">
        <w:rPr>
          <w:rFonts w:ascii="KDRS" w:hAnsi="KDRS"/>
          <w:i/>
          <w:caps/>
          <w:lang w:val="ru-RU"/>
        </w:rPr>
        <w:t>в</w:t>
      </w:r>
      <w:r w:rsidRPr="009177F1">
        <w:rPr>
          <w:rFonts w:ascii="KDRS" w:hAnsi="KDRS"/>
          <w:i/>
          <w:lang w:val="ru-RU"/>
        </w:rPr>
        <w:t>ытянутый</w:t>
      </w:r>
      <w:r w:rsidRPr="009177F1">
        <w:rPr>
          <w:rFonts w:ascii="KDRS" w:hAnsi="KDRS"/>
          <w:lang w:val="ru-RU"/>
        </w:rPr>
        <w:t>. Да и во всей той роздельной записи токова «ику» не написано. А писаны во всей в той записи «ики» свертные стоячии, а не круглые. Д.холоп., 350. 1622</w:t>
      </w:r>
      <w:r>
        <w:rPr>
          <w:rFonts w:ascii="KDRS" w:hAnsi="KDRS"/>
        </w:rPr>
        <w:t> </w:t>
      </w:r>
      <w:r w:rsidRPr="009177F1">
        <w:rPr>
          <w:rFonts w:ascii="KDRS" w:hAnsi="KDRS"/>
          <w:lang w:val="ru-RU"/>
        </w:rPr>
        <w:t xml:space="preserve">г. || </w:t>
      </w:r>
      <w:r w:rsidRPr="009177F1">
        <w:rPr>
          <w:rFonts w:ascii="KDRS" w:hAnsi="KDRS"/>
          <w:i/>
          <w:lang w:val="ru-RU"/>
        </w:rPr>
        <w:t>Имеющий</w:t>
      </w:r>
      <w:r w:rsidRPr="009177F1">
        <w:rPr>
          <w:rFonts w:ascii="KDRS" w:hAnsi="KDRS"/>
          <w:lang w:val="ru-RU"/>
        </w:rPr>
        <w:t xml:space="preserve"> </w:t>
      </w:r>
      <w:r w:rsidRPr="009177F1">
        <w:rPr>
          <w:rFonts w:ascii="KDRS" w:hAnsi="KDRS"/>
          <w:i/>
          <w:lang w:val="ru-RU"/>
        </w:rPr>
        <w:t>загородку из вертикальных жердин</w:t>
      </w:r>
      <w:r w:rsidRPr="009177F1">
        <w:rPr>
          <w:rFonts w:ascii="KDRS" w:hAnsi="KDRS"/>
          <w:lang w:val="ru-RU"/>
        </w:rPr>
        <w:t xml:space="preserve">, </w:t>
      </w:r>
      <w:r w:rsidRPr="009177F1">
        <w:rPr>
          <w:rFonts w:ascii="KDRS" w:hAnsi="KDRS"/>
          <w:i/>
          <w:lang w:val="ru-RU"/>
        </w:rPr>
        <w:t>кольев</w:t>
      </w:r>
      <w:r w:rsidRPr="009177F1">
        <w:rPr>
          <w:rFonts w:ascii="KDRS" w:hAnsi="KDRS"/>
          <w:lang w:val="ru-RU"/>
        </w:rPr>
        <w:t>. И вамъ бы у т</w:t>
      </w:r>
      <w:r w:rsidRPr="009177F1">
        <w:rPr>
          <w:lang w:val="ru-RU"/>
        </w:rPr>
        <w:t>ѣ</w:t>
      </w:r>
      <w:r w:rsidRPr="009177F1">
        <w:rPr>
          <w:rFonts w:ascii="KDRS" w:hAnsi="KDRS"/>
          <w:lang w:val="ru-RU"/>
        </w:rPr>
        <w:t xml:space="preserve">хъ записныхъ рыбныхъ ловцовъ принимать уловная рыба… осетры и стерляди… живою и сажать въ Ковской стоячей садъ. ДАИ </w:t>
      </w:r>
      <w:r>
        <w:rPr>
          <w:rFonts w:ascii="KDRS" w:hAnsi="KDRS"/>
        </w:rPr>
        <w:t>VI</w:t>
      </w:r>
      <w:r w:rsidRPr="009177F1">
        <w:rPr>
          <w:rFonts w:ascii="KDRS" w:hAnsi="KDRS"/>
          <w:lang w:val="ru-RU"/>
        </w:rPr>
        <w:t>, 377. 1675</w:t>
      </w:r>
      <w:r>
        <w:rPr>
          <w:rFonts w:ascii="KDRS" w:hAnsi="KDRS"/>
        </w:rPr>
        <w:t> </w:t>
      </w:r>
      <w:r w:rsidRPr="009177F1">
        <w:rPr>
          <w:rFonts w:ascii="KDRS" w:hAnsi="KDRS"/>
          <w:lang w:val="ru-RU"/>
        </w:rPr>
        <w:t>г.</w:t>
      </w:r>
      <w:r w:rsidRPr="009177F1">
        <w:rPr>
          <w:rFonts w:ascii="KDRS" w:hAnsi="KDRS"/>
          <w:spacing w:val="40"/>
          <w:lang w:val="ru-RU"/>
        </w:rPr>
        <w:t xml:space="preserve"> Стоячей острог</w:t>
      </w:r>
      <w:r w:rsidRPr="009177F1">
        <w:rPr>
          <w:rFonts w:ascii="KDRS" w:hAnsi="KDRS"/>
          <w:lang w:val="ru-RU"/>
        </w:rPr>
        <w:t>ъ,</w:t>
      </w:r>
      <w:r w:rsidRPr="009177F1">
        <w:rPr>
          <w:rFonts w:ascii="KDRS" w:hAnsi="KDRS"/>
          <w:spacing w:val="40"/>
          <w:lang w:val="ru-RU"/>
        </w:rPr>
        <w:t xml:space="preserve"> острожекъ </w:t>
      </w:r>
      <w:r w:rsidRPr="009177F1">
        <w:rPr>
          <w:rFonts w:ascii="KDRS" w:hAnsi="KDRS"/>
          <w:lang w:val="ru-RU"/>
        </w:rPr>
        <w:t xml:space="preserve">– </w:t>
      </w:r>
      <w:r w:rsidRPr="009177F1">
        <w:rPr>
          <w:rFonts w:ascii="KDRS" w:hAnsi="KDRS"/>
          <w:i/>
          <w:lang w:val="ru-RU"/>
        </w:rPr>
        <w:t>укрепление из заостренных сверху бревен</w:t>
      </w:r>
      <w:r w:rsidRPr="009177F1">
        <w:rPr>
          <w:rFonts w:ascii="KDRS" w:hAnsi="KDRS"/>
          <w:lang w:val="ru-RU"/>
        </w:rPr>
        <w:t xml:space="preserve">, </w:t>
      </w:r>
      <w:r w:rsidRPr="009177F1">
        <w:rPr>
          <w:rFonts w:ascii="KDRS" w:hAnsi="KDRS"/>
          <w:i/>
          <w:lang w:val="ru-RU"/>
        </w:rPr>
        <w:t>плотно пригнанных друг к другу и</w:t>
      </w:r>
      <w:r w:rsidRPr="009177F1">
        <w:rPr>
          <w:rFonts w:ascii="KDRS" w:hAnsi="KDRS"/>
          <w:lang w:val="ru-RU"/>
        </w:rPr>
        <w:t xml:space="preserve"> </w:t>
      </w:r>
      <w:r w:rsidRPr="009177F1">
        <w:rPr>
          <w:rFonts w:ascii="KDRS" w:hAnsi="KDRS"/>
          <w:i/>
          <w:lang w:val="ru-RU"/>
        </w:rPr>
        <w:t>вкопанных в землю</w:t>
      </w:r>
      <w:r w:rsidRPr="009177F1">
        <w:rPr>
          <w:rFonts w:ascii="KDRS" w:hAnsi="KDRS"/>
          <w:lang w:val="ru-RU"/>
        </w:rPr>
        <w:t>. А надъ р</w:t>
      </w:r>
      <w:r w:rsidRPr="009177F1">
        <w:rPr>
          <w:lang w:val="ru-RU"/>
        </w:rPr>
        <w:t>ѣ</w:t>
      </w:r>
      <w:r w:rsidRPr="009177F1">
        <w:rPr>
          <w:rFonts w:ascii="KDRS" w:hAnsi="KDRS"/>
          <w:lang w:val="ru-RU"/>
        </w:rPr>
        <w:t>чкою на гор</w:t>
      </w:r>
      <w:r w:rsidRPr="009177F1">
        <w:rPr>
          <w:lang w:val="ru-RU"/>
        </w:rPr>
        <w:t>ѣ</w:t>
      </w:r>
      <w:r w:rsidRPr="009177F1">
        <w:rPr>
          <w:rFonts w:ascii="KDRS" w:hAnsi="KDRS"/>
          <w:lang w:val="ru-RU"/>
        </w:rPr>
        <w:t xml:space="preserve"> высоко стоитъ острожекъ стоячеи, а тутъ стоятъ по пяти сотъ и по семи сотъ стрел&lt;ь&gt;цовъ с весны до осени. Х.Котова, 71. 1624</w:t>
      </w:r>
      <w:r>
        <w:rPr>
          <w:rFonts w:ascii="KDRS" w:hAnsi="KDRS"/>
        </w:rPr>
        <w:t> </w:t>
      </w:r>
      <w:r w:rsidRPr="009177F1">
        <w:rPr>
          <w:rFonts w:ascii="KDRS" w:hAnsi="KDRS"/>
          <w:lang w:val="ru-RU"/>
        </w:rPr>
        <w:t>г. Л</w:t>
      </w:r>
      <w:r w:rsidRPr="009177F1">
        <w:rPr>
          <w:lang w:val="ru-RU"/>
        </w:rPr>
        <w:t>ѣ</w:t>
      </w:r>
      <w:r w:rsidRPr="009177F1">
        <w:rPr>
          <w:rFonts w:ascii="KDRS" w:hAnsi="KDRS"/>
          <w:lang w:val="ru-RU"/>
        </w:rPr>
        <w:t>су соснового и елового надобно на стоячей острогъ полутрети саженъ. Псков.а., 371. 1636</w:t>
      </w:r>
      <w:r>
        <w:rPr>
          <w:rFonts w:ascii="KDRS" w:hAnsi="KDRS"/>
        </w:rPr>
        <w:t> </w:t>
      </w:r>
      <w:r w:rsidRPr="009177F1">
        <w:rPr>
          <w:rFonts w:ascii="KDRS" w:hAnsi="KDRS"/>
          <w:lang w:val="ru-RU"/>
        </w:rPr>
        <w:t xml:space="preserve">г. </w:t>
      </w:r>
      <w:r w:rsidRPr="009177F1">
        <w:rPr>
          <w:rFonts w:ascii="KDRS" w:hAnsi="KDRS"/>
          <w:spacing w:val="40"/>
          <w:lang w:val="ru-RU"/>
        </w:rPr>
        <w:t xml:space="preserve">Часы стоячие </w:t>
      </w:r>
      <w:r w:rsidRPr="009177F1">
        <w:rPr>
          <w:rFonts w:ascii="KDRS" w:hAnsi="KDRS"/>
          <w:lang w:val="ru-RU"/>
        </w:rPr>
        <w:t xml:space="preserve">– </w:t>
      </w:r>
      <w:r w:rsidRPr="009177F1">
        <w:rPr>
          <w:rFonts w:ascii="KDRS" w:hAnsi="KDRS"/>
          <w:i/>
          <w:lang w:val="ru-RU"/>
        </w:rPr>
        <w:lastRenderedPageBreak/>
        <w:t>напольные часы</w:t>
      </w:r>
      <w:r w:rsidRPr="009177F1">
        <w:rPr>
          <w:rFonts w:ascii="KDRS" w:hAnsi="KDRS"/>
          <w:lang w:val="ru-RU"/>
        </w:rPr>
        <w:t xml:space="preserve">. Роспись, что прислалъ поминковъ Руделфъ цесарь… кубокъ двойчатъ, серебрянъ, позолоченъ… часы стоячие боевые съ знамены небесными. Рим.имп.д. </w:t>
      </w:r>
      <w:r>
        <w:rPr>
          <w:rFonts w:ascii="KDRS" w:hAnsi="KDRS"/>
        </w:rPr>
        <w:t>II</w:t>
      </w:r>
      <w:r w:rsidRPr="009177F1">
        <w:rPr>
          <w:rFonts w:ascii="KDRS" w:hAnsi="KDRS"/>
          <w:lang w:val="ru-RU"/>
        </w:rPr>
        <w:t>, 518. 1597</w:t>
      </w:r>
      <w:r>
        <w:rPr>
          <w:rFonts w:ascii="KDRS" w:hAnsi="KDRS"/>
        </w:rPr>
        <w:t> </w:t>
      </w:r>
      <w:r w:rsidRPr="009177F1">
        <w:rPr>
          <w:rFonts w:ascii="KDRS" w:hAnsi="KDRS"/>
          <w:lang w:val="ru-RU"/>
        </w:rPr>
        <w:t>г.</w:t>
      </w:r>
    </w:p>
    <w:p w14:paraId="285DDEF3"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О деревьях</w:t>
      </w:r>
      <w:r w:rsidRPr="009177F1">
        <w:rPr>
          <w:rFonts w:ascii="KDRS" w:hAnsi="KDRS"/>
          <w:lang w:val="ru-RU"/>
        </w:rPr>
        <w:t xml:space="preserve">, </w:t>
      </w:r>
      <w:r w:rsidRPr="009177F1">
        <w:rPr>
          <w:rFonts w:ascii="KDRS" w:hAnsi="KDRS"/>
          <w:i/>
          <w:lang w:val="ru-RU"/>
        </w:rPr>
        <w:t>лесе</w:t>
      </w:r>
      <w:r w:rsidRPr="009177F1">
        <w:rPr>
          <w:rFonts w:ascii="KDRS" w:hAnsi="KDRS"/>
          <w:lang w:val="ru-RU"/>
        </w:rPr>
        <w:t xml:space="preserve">. </w:t>
      </w:r>
      <w:r w:rsidRPr="009177F1">
        <w:rPr>
          <w:rFonts w:ascii="KDRS" w:hAnsi="KDRS"/>
          <w:i/>
          <w:lang w:val="ru-RU"/>
        </w:rPr>
        <w:t>Стоящий</w:t>
      </w:r>
      <w:r w:rsidRPr="009177F1">
        <w:rPr>
          <w:rFonts w:ascii="KDRS" w:hAnsi="KDRS"/>
          <w:lang w:val="ru-RU"/>
        </w:rPr>
        <w:t xml:space="preserve">, </w:t>
      </w:r>
      <w:r w:rsidRPr="009177F1">
        <w:rPr>
          <w:rFonts w:ascii="KDRS" w:hAnsi="KDRS"/>
          <w:i/>
          <w:lang w:val="ru-RU"/>
        </w:rPr>
        <w:t>живой</w:t>
      </w:r>
      <w:r w:rsidRPr="009177F1">
        <w:rPr>
          <w:rFonts w:ascii="KDRS" w:hAnsi="KDRS"/>
          <w:lang w:val="ru-RU"/>
        </w:rPr>
        <w:t xml:space="preserve">, </w:t>
      </w:r>
      <w:r w:rsidRPr="009177F1">
        <w:rPr>
          <w:rFonts w:ascii="KDRS" w:hAnsi="KDRS"/>
          <w:i/>
          <w:lang w:val="ru-RU"/>
        </w:rPr>
        <w:t>на корню</w:t>
      </w:r>
      <w:r w:rsidRPr="009177F1">
        <w:rPr>
          <w:rFonts w:ascii="KDRS" w:hAnsi="KDRS"/>
          <w:lang w:val="ru-RU"/>
        </w:rPr>
        <w:t xml:space="preserve">, </w:t>
      </w:r>
      <w:r w:rsidRPr="009177F1">
        <w:rPr>
          <w:rFonts w:ascii="KDRS" w:hAnsi="KDRS"/>
          <w:i/>
          <w:lang w:val="ru-RU"/>
        </w:rPr>
        <w:t>в отличие от срубленного или поваленного</w:t>
      </w:r>
      <w:r w:rsidRPr="009177F1">
        <w:rPr>
          <w:rFonts w:ascii="KDRS" w:hAnsi="KDRS"/>
          <w:lang w:val="ru-RU"/>
        </w:rPr>
        <w:t>. Я оленя гсд</w:t>
      </w:r>
      <w:r w:rsidRPr="009177F1">
        <w:rPr>
          <w:lang w:val="ru-RU"/>
        </w:rPr>
        <w:t>҃</w:t>
      </w:r>
      <w:r w:rsidRPr="009177F1">
        <w:rPr>
          <w:rFonts w:ascii="KDRS" w:hAnsi="KDRS"/>
          <w:lang w:val="ru-RU"/>
        </w:rPr>
        <w:t>рва, болшово быка, связал в лесу за дерово за стоячое к ноче, а сам де я поехал въ юрты ночовати. Якут.а., к. 2, № 1, сст. 23. 1638</w:t>
      </w:r>
      <w:r>
        <w:rPr>
          <w:rFonts w:ascii="KDRS" w:hAnsi="KDRS"/>
        </w:rPr>
        <w:t> </w:t>
      </w:r>
      <w:r w:rsidRPr="009177F1">
        <w:rPr>
          <w:rFonts w:ascii="KDRS" w:hAnsi="KDRS"/>
          <w:lang w:val="ru-RU"/>
        </w:rPr>
        <w:t>г. Нижная поженка в межахъ… а по об</w:t>
      </w:r>
      <w:r w:rsidRPr="009177F1">
        <w:rPr>
          <w:lang w:val="ru-RU"/>
        </w:rPr>
        <w:t>ѣ</w:t>
      </w:r>
      <w:r w:rsidRPr="009177F1">
        <w:rPr>
          <w:rFonts w:ascii="KDRS" w:hAnsi="KDRS"/>
          <w:lang w:val="ru-RU"/>
        </w:rPr>
        <w:t>мъ концамъ межа стоячеи л</w:t>
      </w:r>
      <w:r w:rsidRPr="009177F1">
        <w:rPr>
          <w:lang w:val="ru-RU"/>
        </w:rPr>
        <w:t>ѣ</w:t>
      </w:r>
      <w:r w:rsidRPr="009177F1">
        <w:rPr>
          <w:rFonts w:ascii="KDRS" w:hAnsi="KDRS"/>
          <w:lang w:val="ru-RU"/>
        </w:rPr>
        <w:t>съ и кустъ. Гр.Кевр. и Мез., 621. 1664</w:t>
      </w:r>
      <w:r>
        <w:rPr>
          <w:rFonts w:ascii="KDRS" w:hAnsi="KDRS"/>
        </w:rPr>
        <w:t> </w:t>
      </w:r>
      <w:r w:rsidRPr="009177F1">
        <w:rPr>
          <w:rFonts w:ascii="KDRS" w:hAnsi="KDRS"/>
          <w:lang w:val="ru-RU"/>
        </w:rPr>
        <w:t>г.</w:t>
      </w:r>
    </w:p>
    <w:p w14:paraId="343EE446"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5. </w:t>
      </w:r>
      <w:r w:rsidRPr="009177F1">
        <w:rPr>
          <w:rFonts w:ascii="KDRS" w:hAnsi="KDRS"/>
          <w:i/>
          <w:lang w:val="ru-RU"/>
        </w:rPr>
        <w:t>О хлебе. Стоящий в одоньях</w:t>
      </w:r>
      <w:r w:rsidRPr="009177F1">
        <w:rPr>
          <w:rFonts w:ascii="KDRS" w:hAnsi="KDRS"/>
          <w:lang w:val="ru-RU"/>
        </w:rPr>
        <w:t xml:space="preserve">, </w:t>
      </w:r>
      <w:r w:rsidRPr="009177F1">
        <w:rPr>
          <w:rFonts w:ascii="KDRS" w:hAnsi="KDRS"/>
          <w:i/>
          <w:lang w:val="ru-RU"/>
        </w:rPr>
        <w:t>скирдах или растущий в поле</w:t>
      </w:r>
      <w:r w:rsidRPr="009177F1">
        <w:rPr>
          <w:rFonts w:ascii="KDRS" w:hAnsi="KDRS"/>
          <w:lang w:val="ru-RU"/>
        </w:rPr>
        <w:t xml:space="preserve">, </w:t>
      </w:r>
      <w:r w:rsidRPr="009177F1">
        <w:rPr>
          <w:rFonts w:ascii="KDRS" w:hAnsi="KDRS"/>
          <w:i/>
          <w:lang w:val="ru-RU"/>
        </w:rPr>
        <w:t>на корню</w:t>
      </w:r>
      <w:r w:rsidRPr="009177F1">
        <w:rPr>
          <w:rFonts w:ascii="KDRS" w:hAnsi="KDRS"/>
          <w:lang w:val="ru-RU"/>
        </w:rPr>
        <w:t xml:space="preserve">, </w:t>
      </w:r>
      <w:r w:rsidRPr="009177F1">
        <w:rPr>
          <w:rFonts w:ascii="KDRS" w:hAnsi="KDRS"/>
          <w:i/>
          <w:lang w:val="ru-RU"/>
        </w:rPr>
        <w:t>несжатый</w:t>
      </w:r>
      <w:r w:rsidRPr="009177F1">
        <w:rPr>
          <w:rFonts w:ascii="KDRS" w:hAnsi="KDRS"/>
          <w:lang w:val="ru-RU"/>
        </w:rPr>
        <w:t>. А что будетъ въ т</w:t>
      </w:r>
      <w:r w:rsidRPr="009177F1">
        <w:rPr>
          <w:lang w:val="ru-RU"/>
        </w:rPr>
        <w:t>ѣ</w:t>
      </w:r>
      <w:r w:rsidRPr="009177F1">
        <w:rPr>
          <w:rFonts w:ascii="KDRS" w:hAnsi="KDRS"/>
          <w:lang w:val="ru-RU"/>
        </w:rPr>
        <w:t>хъ въ моихъ селехъ въ вс</w:t>
      </w:r>
      <w:r w:rsidRPr="009177F1">
        <w:rPr>
          <w:lang w:val="ru-RU"/>
        </w:rPr>
        <w:t>ѣ</w:t>
      </w:r>
      <w:r w:rsidRPr="009177F1">
        <w:rPr>
          <w:rFonts w:ascii="KDRS" w:hAnsi="KDRS"/>
          <w:lang w:val="ru-RU"/>
        </w:rPr>
        <w:t>хъ хл</w:t>
      </w:r>
      <w:r w:rsidRPr="009177F1">
        <w:rPr>
          <w:lang w:val="ru-RU"/>
        </w:rPr>
        <w:t>ѣ</w:t>
      </w:r>
      <w:r w:rsidRPr="009177F1">
        <w:rPr>
          <w:rFonts w:ascii="KDRS" w:hAnsi="KDRS"/>
          <w:lang w:val="ru-RU"/>
        </w:rPr>
        <w:t>ба стоячего на поли, ржи и яри, оприсно с</w:t>
      </w:r>
      <w:r w:rsidRPr="009177F1">
        <w:rPr>
          <w:lang w:val="ru-RU"/>
        </w:rPr>
        <w:t>ѣ</w:t>
      </w:r>
      <w:r w:rsidRPr="009177F1">
        <w:rPr>
          <w:rFonts w:ascii="KDRS" w:hAnsi="KDRS"/>
          <w:lang w:val="ru-RU"/>
        </w:rPr>
        <w:t>менъ ярныхъ… тотъ хл</w:t>
      </w:r>
      <w:r w:rsidRPr="009177F1">
        <w:rPr>
          <w:lang w:val="ru-RU"/>
        </w:rPr>
        <w:t>ѣ</w:t>
      </w:r>
      <w:r w:rsidRPr="009177F1">
        <w:rPr>
          <w:rFonts w:ascii="KDRS" w:hAnsi="KDRS"/>
          <w:lang w:val="ru-RU"/>
        </w:rPr>
        <w:t xml:space="preserve">бъ стоячий весь велитъ попродати. СГГД </w:t>
      </w:r>
      <w:r>
        <w:rPr>
          <w:rFonts w:ascii="KDRS" w:hAnsi="KDRS"/>
        </w:rPr>
        <w:t>I</w:t>
      </w:r>
      <w:r w:rsidRPr="009177F1">
        <w:rPr>
          <w:rFonts w:ascii="KDRS" w:hAnsi="KDRS"/>
          <w:lang w:val="ru-RU"/>
        </w:rPr>
        <w:t>, 194. 1453</w:t>
      </w:r>
      <w:r>
        <w:rPr>
          <w:rFonts w:ascii="KDRS" w:hAnsi="KDRS"/>
        </w:rPr>
        <w:t> </w:t>
      </w:r>
      <w:r w:rsidRPr="009177F1">
        <w:rPr>
          <w:rFonts w:ascii="KDRS" w:hAnsi="KDRS"/>
          <w:lang w:val="ru-RU"/>
        </w:rPr>
        <w:t>г. Хл</w:t>
      </w:r>
      <w:r w:rsidRPr="009177F1">
        <w:rPr>
          <w:lang w:val="ru-RU"/>
        </w:rPr>
        <w:t>ѣ</w:t>
      </w:r>
      <w:r w:rsidRPr="009177F1">
        <w:rPr>
          <w:rFonts w:ascii="KDRS" w:hAnsi="KDRS"/>
          <w:lang w:val="ru-RU"/>
        </w:rPr>
        <w:t xml:space="preserve">бъ въ дву полехъ весь стоячей. Арх.Стр. </w:t>
      </w:r>
      <w:r>
        <w:rPr>
          <w:rFonts w:ascii="KDRS" w:hAnsi="KDRS"/>
        </w:rPr>
        <w:t>I</w:t>
      </w:r>
      <w:r w:rsidRPr="009177F1">
        <w:rPr>
          <w:rFonts w:ascii="KDRS" w:hAnsi="KDRS"/>
          <w:lang w:val="ru-RU"/>
        </w:rPr>
        <w:t>, 156. 1518</w:t>
      </w:r>
      <w:r>
        <w:rPr>
          <w:rFonts w:ascii="KDRS" w:hAnsi="KDRS"/>
        </w:rPr>
        <w:t> </w:t>
      </w:r>
      <w:r w:rsidRPr="009177F1">
        <w:rPr>
          <w:rFonts w:ascii="KDRS" w:hAnsi="KDRS"/>
          <w:lang w:val="ru-RU"/>
        </w:rPr>
        <w:t xml:space="preserve">г. Стольник Михайло… переписал села и деревни… и хлеб стоячей, в кладях и в скирдах, и молоченой, в житницах, и земляной. Хоз.Мор. </w:t>
      </w:r>
      <w:r>
        <w:rPr>
          <w:rFonts w:ascii="KDRS" w:hAnsi="KDRS"/>
        </w:rPr>
        <w:t>I</w:t>
      </w:r>
      <w:r w:rsidRPr="009177F1">
        <w:rPr>
          <w:rFonts w:ascii="KDRS" w:hAnsi="KDRS"/>
          <w:lang w:val="ru-RU"/>
        </w:rPr>
        <w:t>, 164. 1667</w:t>
      </w:r>
      <w:r>
        <w:rPr>
          <w:rFonts w:ascii="KDRS" w:hAnsi="KDRS"/>
        </w:rPr>
        <w:t> </w:t>
      </w:r>
      <w:r w:rsidRPr="009177F1">
        <w:rPr>
          <w:rFonts w:ascii="KDRS" w:hAnsi="KDRS"/>
          <w:lang w:val="ru-RU"/>
        </w:rPr>
        <w:t>г. Чтобъ… по гумномъ, и по полямъ, и по л</w:t>
      </w:r>
      <w:r w:rsidRPr="009177F1">
        <w:rPr>
          <w:lang w:val="ru-RU"/>
        </w:rPr>
        <w:t>ѣ</w:t>
      </w:r>
      <w:r w:rsidRPr="009177F1">
        <w:rPr>
          <w:rFonts w:ascii="KDRS" w:hAnsi="KDRS"/>
          <w:lang w:val="ru-RU"/>
        </w:rPr>
        <w:t>самъ на станехъ немолоченого хл</w:t>
      </w:r>
      <w:r w:rsidRPr="009177F1">
        <w:rPr>
          <w:lang w:val="ru-RU"/>
        </w:rPr>
        <w:t>ѣ</w:t>
      </w:r>
      <w:r w:rsidRPr="009177F1">
        <w:rPr>
          <w:rFonts w:ascii="KDRS" w:hAnsi="KDRS"/>
          <w:lang w:val="ru-RU"/>
        </w:rPr>
        <w:t>ба въ клад</w:t>
      </w:r>
      <w:r w:rsidRPr="009177F1">
        <w:rPr>
          <w:lang w:val="ru-RU"/>
        </w:rPr>
        <w:t>ѣ</w:t>
      </w:r>
      <w:r w:rsidRPr="009177F1">
        <w:rPr>
          <w:rFonts w:ascii="KDRS" w:hAnsi="KDRS"/>
          <w:lang w:val="ru-RU"/>
        </w:rPr>
        <w:t>хъ не было нисколко, и чтобъ у нихъ того стоячего хл</w:t>
      </w:r>
      <w:r w:rsidRPr="009177F1">
        <w:rPr>
          <w:lang w:val="ru-RU"/>
        </w:rPr>
        <w:t>ѣ</w:t>
      </w:r>
      <w:r w:rsidRPr="009177F1">
        <w:rPr>
          <w:rFonts w:ascii="KDRS" w:hAnsi="KDRS"/>
          <w:lang w:val="ru-RU"/>
        </w:rPr>
        <w:t>ба въ клад</w:t>
      </w:r>
      <w:r w:rsidRPr="009177F1">
        <w:rPr>
          <w:lang w:val="ru-RU"/>
        </w:rPr>
        <w:t>ѣ</w:t>
      </w:r>
      <w:r w:rsidRPr="009177F1">
        <w:rPr>
          <w:rFonts w:ascii="KDRS" w:hAnsi="KDRS"/>
          <w:lang w:val="ru-RU"/>
        </w:rPr>
        <w:t>хъ воинские люди не пожгли. Ворон.а., 65. 1668</w:t>
      </w:r>
      <w:r>
        <w:rPr>
          <w:rFonts w:ascii="KDRS" w:hAnsi="KDRS"/>
        </w:rPr>
        <w:t> </w:t>
      </w:r>
      <w:r w:rsidRPr="009177F1">
        <w:rPr>
          <w:rFonts w:ascii="KDRS" w:hAnsi="KDRS"/>
          <w:lang w:val="ru-RU"/>
        </w:rPr>
        <w:t xml:space="preserve">г. И ты бы в тот манастырь послал старца, да велел бы еси переписати… ругу церковную всю, и жито манастырское, старое и селетнее все, в житницах и на поле стоячее. АСВР </w:t>
      </w:r>
      <w:r>
        <w:rPr>
          <w:rFonts w:ascii="KDRS" w:hAnsi="KDRS"/>
        </w:rPr>
        <w:t>III</w:t>
      </w:r>
      <w:r w:rsidRPr="009177F1">
        <w:rPr>
          <w:rFonts w:ascii="KDRS" w:hAnsi="KDRS"/>
          <w:lang w:val="ru-RU"/>
        </w:rPr>
        <w:t xml:space="preserve">, 283. </w:t>
      </w:r>
      <w:r>
        <w:rPr>
          <w:rFonts w:ascii="KDRS" w:hAnsi="KDRS"/>
        </w:rPr>
        <w:t>XVIII </w:t>
      </w:r>
      <w:r w:rsidRPr="009177F1">
        <w:rPr>
          <w:rFonts w:ascii="KDRS" w:hAnsi="KDRS"/>
          <w:lang w:val="ru-RU"/>
        </w:rPr>
        <w:t>в. ~ 1474–1478</w:t>
      </w:r>
      <w:r>
        <w:rPr>
          <w:rFonts w:ascii="KDRS" w:hAnsi="KDRS"/>
        </w:rPr>
        <w:t> </w:t>
      </w:r>
      <w:r w:rsidRPr="009177F1">
        <w:rPr>
          <w:rFonts w:ascii="KDRS" w:hAnsi="KDRS"/>
          <w:lang w:val="ru-RU"/>
        </w:rPr>
        <w:t>гг.</w:t>
      </w:r>
    </w:p>
    <w:p w14:paraId="6BC81CA8"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6. </w:t>
      </w:r>
      <w:r w:rsidRPr="009177F1">
        <w:rPr>
          <w:rFonts w:ascii="KDRS" w:hAnsi="KDRS"/>
          <w:i/>
          <w:lang w:val="ru-RU"/>
        </w:rPr>
        <w:t xml:space="preserve">Непроточный, стоячий </w:t>
      </w:r>
      <w:r w:rsidRPr="009177F1">
        <w:rPr>
          <w:rFonts w:ascii="KDRS" w:hAnsi="KDRS"/>
          <w:lang w:val="ru-RU"/>
        </w:rPr>
        <w:t>(</w:t>
      </w:r>
      <w:r w:rsidRPr="009177F1">
        <w:rPr>
          <w:rFonts w:ascii="KDRS" w:hAnsi="KDRS"/>
          <w:i/>
          <w:lang w:val="ru-RU"/>
        </w:rPr>
        <w:t>о</w:t>
      </w:r>
      <w:r w:rsidRPr="009177F1">
        <w:rPr>
          <w:rFonts w:ascii="KDRS" w:hAnsi="KDRS"/>
          <w:i/>
          <w:iCs/>
          <w:lang w:val="ru-RU"/>
        </w:rPr>
        <w:t xml:space="preserve"> воде</w:t>
      </w:r>
      <w:r w:rsidRPr="009177F1">
        <w:rPr>
          <w:rFonts w:ascii="KDRS" w:hAnsi="KDRS"/>
          <w:iCs/>
          <w:lang w:val="ru-RU"/>
        </w:rPr>
        <w:t>)</w:t>
      </w:r>
      <w:r w:rsidRPr="009177F1">
        <w:rPr>
          <w:rFonts w:ascii="KDRS" w:hAnsi="KDRS"/>
          <w:i/>
          <w:iCs/>
          <w:lang w:val="ru-RU"/>
        </w:rPr>
        <w:t xml:space="preserve">. </w:t>
      </w:r>
      <w:r w:rsidRPr="009177F1">
        <w:rPr>
          <w:rFonts w:ascii="KDRS" w:hAnsi="KDRS"/>
          <w:lang w:val="ru-RU"/>
        </w:rPr>
        <w:t xml:space="preserve">Вода стоячая озерная, коим обычаем ни приемлется, стомаху весма вредителна. Леч. </w:t>
      </w:r>
      <w:r>
        <w:rPr>
          <w:rFonts w:ascii="KDRS" w:hAnsi="KDRS"/>
        </w:rPr>
        <w:t>II</w:t>
      </w:r>
      <w:r w:rsidRPr="009177F1">
        <w:rPr>
          <w:rFonts w:ascii="KDRS" w:hAnsi="KDRS"/>
          <w:lang w:val="ru-RU"/>
        </w:rPr>
        <w:t xml:space="preserve">, гл. 85.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XVII</w:t>
      </w:r>
      <w:r w:rsidRPr="009177F1">
        <w:rPr>
          <w:rFonts w:ascii="KDRS" w:hAnsi="KDRS"/>
          <w:lang w:val="ru-RU"/>
        </w:rPr>
        <w:t>–</w:t>
      </w:r>
      <w:r>
        <w:rPr>
          <w:rFonts w:ascii="KDRS" w:hAnsi="KDRS"/>
        </w:rPr>
        <w:t>XVIII </w:t>
      </w:r>
      <w:r w:rsidRPr="009177F1">
        <w:rPr>
          <w:rFonts w:ascii="KDRS" w:hAnsi="KDRS"/>
          <w:lang w:val="ru-RU"/>
        </w:rPr>
        <w:t xml:space="preserve">вв. – Ср. </w:t>
      </w:r>
      <w:r w:rsidRPr="009177F1">
        <w:rPr>
          <w:rFonts w:ascii="KDRS" w:hAnsi="KDRS"/>
          <w:b/>
          <w:lang w:val="ru-RU"/>
        </w:rPr>
        <w:t>стоящий</w:t>
      </w:r>
      <w:r w:rsidRPr="009177F1">
        <w:rPr>
          <w:rFonts w:ascii="KDRS" w:hAnsi="KDRS"/>
          <w:lang w:val="ru-RU"/>
        </w:rPr>
        <w:t>.</w:t>
      </w:r>
    </w:p>
    <w:p w14:paraId="770040F4"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СТОЯЩИЙ,</w:t>
      </w:r>
      <w:r w:rsidRPr="009177F1">
        <w:rPr>
          <w:rFonts w:ascii="KDRS" w:hAnsi="KDRS"/>
          <w:lang w:val="ru-RU"/>
        </w:rPr>
        <w:t xml:space="preserve"> </w:t>
      </w:r>
      <w:r w:rsidRPr="009177F1">
        <w:rPr>
          <w:rFonts w:ascii="KDRS" w:hAnsi="KDRS"/>
          <w:i/>
          <w:lang w:val="ru-RU"/>
        </w:rPr>
        <w:t xml:space="preserve">прил. </w:t>
      </w:r>
      <w:r w:rsidRPr="009177F1">
        <w:rPr>
          <w:rFonts w:ascii="KDRS" w:hAnsi="KDRS"/>
          <w:iCs/>
          <w:lang w:val="ru-RU"/>
        </w:rPr>
        <w:t xml:space="preserve">1. </w:t>
      </w:r>
      <w:r w:rsidRPr="009177F1">
        <w:rPr>
          <w:rFonts w:ascii="KDRS" w:hAnsi="KDRS"/>
          <w:i/>
          <w:iCs/>
          <w:lang w:val="ru-RU"/>
        </w:rPr>
        <w:t xml:space="preserve">В полный рост </w:t>
      </w:r>
      <w:r w:rsidRPr="009177F1">
        <w:rPr>
          <w:rFonts w:ascii="KDRS" w:hAnsi="KDRS"/>
          <w:iCs/>
          <w:lang w:val="ru-RU"/>
        </w:rPr>
        <w:t>(</w:t>
      </w:r>
      <w:r w:rsidRPr="009177F1">
        <w:rPr>
          <w:rFonts w:ascii="KDRS" w:hAnsi="KDRS"/>
          <w:i/>
          <w:iCs/>
          <w:lang w:val="ru-RU"/>
        </w:rPr>
        <w:t>об изображении на иконах</w:t>
      </w:r>
      <w:r w:rsidRPr="009177F1">
        <w:rPr>
          <w:rFonts w:ascii="KDRS" w:hAnsi="KDRS"/>
          <w:iCs/>
          <w:lang w:val="ru-RU"/>
        </w:rPr>
        <w:t>)</w:t>
      </w:r>
      <w:r w:rsidRPr="009177F1">
        <w:rPr>
          <w:rFonts w:ascii="KDRS" w:hAnsi="KDRS"/>
          <w:i/>
          <w:iCs/>
          <w:lang w:val="ru-RU"/>
        </w:rPr>
        <w:t xml:space="preserve">. </w:t>
      </w:r>
      <w:r w:rsidRPr="009177F1">
        <w:rPr>
          <w:rFonts w:ascii="KDRS" w:hAnsi="KDRS"/>
          <w:lang w:val="ru-RU"/>
        </w:rPr>
        <w:t xml:space="preserve">Иконописцу… что онъ писалъ… образъ Всемилостиваго Спаса стоящаго… отъ письма 11 рублевъ. Заб.Мат. </w:t>
      </w:r>
      <w:r>
        <w:rPr>
          <w:rFonts w:ascii="KDRS" w:hAnsi="KDRS"/>
        </w:rPr>
        <w:t>I</w:t>
      </w:r>
      <w:r w:rsidRPr="009177F1">
        <w:rPr>
          <w:rFonts w:ascii="KDRS" w:hAnsi="KDRS"/>
          <w:lang w:val="ru-RU"/>
        </w:rPr>
        <w:t xml:space="preserve">, 28. 1656 г. Св&lt;ятейший&gt; патриархъ благословилъ его образомъ Всемилостиваго Спаса, стоящей, окладъ басемной мелкотравой. Там же, 1007. 1684 г. </w:t>
      </w:r>
    </w:p>
    <w:p w14:paraId="5FC8CE72"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sz w:val="24"/>
          <w:lang w:val="ru-RU"/>
        </w:rPr>
        <w:t>В знач.</w:t>
      </w:r>
      <w:r>
        <w:rPr>
          <w:rFonts w:ascii="KDRS" w:hAnsi="KDRS"/>
          <w:sz w:val="24"/>
        </w:rPr>
        <w:t> </w:t>
      </w:r>
      <w:r w:rsidRPr="009177F1">
        <w:rPr>
          <w:rFonts w:ascii="KDRS" w:hAnsi="KDRS"/>
          <w:sz w:val="24"/>
          <w:lang w:val="ru-RU"/>
        </w:rPr>
        <w:t>сущ.</w:t>
      </w:r>
      <w:r w:rsidRPr="009177F1">
        <w:rPr>
          <w:rFonts w:ascii="KDRS" w:hAnsi="KDRS"/>
          <w:lang w:val="ru-RU"/>
        </w:rPr>
        <w:t xml:space="preserve"> </w:t>
      </w:r>
      <w:r w:rsidRPr="009177F1">
        <w:rPr>
          <w:rFonts w:ascii="KDRS" w:hAnsi="KDRS"/>
          <w:b/>
          <w:lang w:val="ru-RU"/>
        </w:rPr>
        <w:t>Стоящие</w:t>
      </w:r>
      <w:r w:rsidRPr="009177F1">
        <w:rPr>
          <w:rFonts w:ascii="KDRS" w:hAnsi="KDRS"/>
          <w:lang w:val="ru-RU"/>
        </w:rPr>
        <w:t xml:space="preserve">, </w:t>
      </w:r>
      <w:r w:rsidRPr="009177F1">
        <w:rPr>
          <w:rFonts w:ascii="KDRS" w:hAnsi="KDRS"/>
          <w:i/>
          <w:lang w:val="ru-RU"/>
        </w:rPr>
        <w:t xml:space="preserve">мн. Караульные, часовые. </w:t>
      </w:r>
      <w:r w:rsidRPr="009177F1">
        <w:rPr>
          <w:rFonts w:ascii="KDRS" w:hAnsi="KDRS"/>
          <w:lang w:val="ru-RU"/>
        </w:rPr>
        <w:t xml:space="preserve">И видеша царев двор аки пуст стояще, ни входящих, ни исходящих не бе, ни стражеи, ни брежателеи, ни слуг царевых, стоящих его, и поискавше царя в ложницах </w:t>
      </w:r>
      <w:r w:rsidRPr="009177F1">
        <w:rPr>
          <w:rFonts w:ascii="KDRS" w:hAnsi="KDRS"/>
          <w:lang w:val="ru-RU"/>
        </w:rPr>
        <w:lastRenderedPageBreak/>
        <w:t xml:space="preserve">его… и видеша токмо стоятелеи царевых лежаща иссеченых. Каз.ист., 82. </w:t>
      </w:r>
      <w:r>
        <w:rPr>
          <w:rFonts w:ascii="KDRS" w:hAnsi="KDRS"/>
        </w:rPr>
        <w:t>XVI </w:t>
      </w:r>
      <w:r w:rsidRPr="009177F1">
        <w:rPr>
          <w:rFonts w:ascii="KDRS" w:hAnsi="KDRS"/>
          <w:lang w:val="ru-RU"/>
        </w:rPr>
        <w:t>в.</w:t>
      </w:r>
    </w:p>
    <w:p w14:paraId="35A4C45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СТРАВА,</w:t>
      </w:r>
      <w:r w:rsidRPr="009177F1">
        <w:rPr>
          <w:rFonts w:ascii="KDRS" w:hAnsi="KDRS"/>
          <w:lang w:val="ru-RU"/>
        </w:rPr>
        <w:t xml:space="preserve"> </w:t>
      </w:r>
      <w:r w:rsidRPr="009177F1">
        <w:rPr>
          <w:rFonts w:ascii="KDRS" w:hAnsi="KDRS"/>
          <w:i/>
          <w:lang w:val="ru-RU"/>
        </w:rPr>
        <w:t xml:space="preserve">ж. </w:t>
      </w:r>
      <w:r w:rsidRPr="009177F1">
        <w:rPr>
          <w:rFonts w:ascii="KDRS" w:hAnsi="KDRS"/>
          <w:iCs/>
          <w:spacing w:val="40"/>
          <w:lang w:val="ru-RU"/>
        </w:rPr>
        <w:t>Не дати на страву</w:t>
      </w:r>
      <w:r w:rsidRPr="009177F1">
        <w:rPr>
          <w:rFonts w:ascii="KDRS" w:hAnsi="KDRS"/>
          <w:i/>
          <w:lang w:val="ru-RU"/>
        </w:rPr>
        <w:t xml:space="preserve"> – не дать в обиду. </w:t>
      </w:r>
      <w:r w:rsidRPr="009177F1">
        <w:rPr>
          <w:rFonts w:ascii="KDRS" w:hAnsi="KDRS"/>
          <w:iCs/>
          <w:lang w:val="ru-RU"/>
        </w:rPr>
        <w:t>Архимарит Никита влд</w:t>
      </w:r>
      <w:r w:rsidRPr="009177F1">
        <w:rPr>
          <w:iCs/>
          <w:lang w:val="ru-RU"/>
        </w:rPr>
        <w:t>҃</w:t>
      </w:r>
      <w:r w:rsidRPr="009177F1">
        <w:rPr>
          <w:rFonts w:ascii="KDRS" w:hAnsi="KDRS"/>
          <w:iCs/>
          <w:lang w:val="ru-RU"/>
        </w:rPr>
        <w:t>ке атписки подавать слуг</w:t>
      </w:r>
      <w:r w:rsidRPr="009177F1">
        <w:rPr>
          <w:iCs/>
          <w:lang w:val="ru-RU"/>
        </w:rPr>
        <w:t>ѣ</w:t>
      </w:r>
      <w:r w:rsidRPr="009177F1">
        <w:rPr>
          <w:rFonts w:ascii="KDRS" w:hAnsi="KDRS"/>
          <w:iCs/>
          <w:lang w:val="ru-RU"/>
        </w:rPr>
        <w:t xml:space="preserve"> не вел</w:t>
      </w:r>
      <w:r w:rsidRPr="009177F1">
        <w:rPr>
          <w:iCs/>
          <w:lang w:val="ru-RU"/>
        </w:rPr>
        <w:t>ѣ</w:t>
      </w:r>
      <w:r w:rsidRPr="009177F1">
        <w:rPr>
          <w:rFonts w:ascii="KDRS" w:hAnsi="KDRS"/>
          <w:iCs/>
          <w:lang w:val="ru-RU"/>
        </w:rPr>
        <w:t>л… слуга подал влд</w:t>
      </w:r>
      <w:r w:rsidRPr="009177F1">
        <w:rPr>
          <w:iCs/>
          <w:lang w:val="ru-RU"/>
        </w:rPr>
        <w:t>҃</w:t>
      </w:r>
      <w:r w:rsidRPr="009177F1">
        <w:rPr>
          <w:rFonts w:ascii="KDRS" w:hAnsi="KDRS"/>
          <w:iCs/>
          <w:lang w:val="ru-RU"/>
        </w:rPr>
        <w:t>ке, о</w:t>
      </w:r>
      <w:r w:rsidRPr="009177F1">
        <w:rPr>
          <w:rFonts w:ascii="KDRS" w:hAnsi="KDRS"/>
          <w:lang w:val="ru-RU"/>
        </w:rPr>
        <w:t>нъ [владыка] за то гневается, и ты [арх. Авраамий] ево Гсд</w:t>
      </w:r>
      <w:r w:rsidRPr="009177F1">
        <w:rPr>
          <w:lang w:val="ru-RU"/>
        </w:rPr>
        <w:t>҃</w:t>
      </w:r>
      <w:r w:rsidRPr="009177F1">
        <w:rPr>
          <w:rFonts w:ascii="KDRS" w:hAnsi="KDRS"/>
          <w:lang w:val="ru-RU"/>
        </w:rPr>
        <w:t>а ради побереги, не даи на страву, и он Василеи тебе раскажетъ, что у насъ д</w:t>
      </w:r>
      <w:r w:rsidRPr="009177F1">
        <w:rPr>
          <w:lang w:val="ru-RU"/>
        </w:rPr>
        <w:t>ѣ</w:t>
      </w:r>
      <w:r w:rsidRPr="009177F1">
        <w:rPr>
          <w:rFonts w:ascii="KDRS" w:hAnsi="KDRS"/>
          <w:lang w:val="ru-RU"/>
        </w:rPr>
        <w:t>лается. Грамотки, 309. 1679</w:t>
      </w:r>
      <w:r>
        <w:rPr>
          <w:rFonts w:ascii="KDRS" w:hAnsi="KDRS"/>
        </w:rPr>
        <w:t> </w:t>
      </w:r>
      <w:r w:rsidRPr="009177F1">
        <w:rPr>
          <w:rFonts w:ascii="KDRS" w:hAnsi="KDRS"/>
          <w:lang w:val="ru-RU"/>
        </w:rPr>
        <w:t xml:space="preserve">г. </w:t>
      </w:r>
    </w:p>
    <w:p w14:paraId="0D0DA1D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СТРАВАТИ.</w:t>
      </w:r>
      <w:r w:rsidRPr="009177F1">
        <w:rPr>
          <w:rFonts w:ascii="KDRS" w:hAnsi="KDRS"/>
          <w:lang w:val="ru-RU"/>
        </w:rPr>
        <w:t xml:space="preserve"> </w:t>
      </w:r>
      <w:r w:rsidRPr="009177F1">
        <w:rPr>
          <w:rFonts w:ascii="KDRS" w:hAnsi="KDRS"/>
          <w:i/>
          <w:lang w:val="ru-RU"/>
        </w:rPr>
        <w:t xml:space="preserve">Замышлять, подготавливать </w:t>
      </w:r>
      <w:r w:rsidRPr="009177F1">
        <w:rPr>
          <w:rFonts w:ascii="KDRS" w:hAnsi="KDRS"/>
          <w:lang w:val="ru-RU"/>
        </w:rPr>
        <w:t>(</w:t>
      </w:r>
      <w:r w:rsidRPr="009177F1">
        <w:rPr>
          <w:rFonts w:ascii="KDRS" w:hAnsi="KDRS"/>
          <w:i/>
          <w:lang w:val="ru-RU"/>
        </w:rPr>
        <w:t>вм.</w:t>
      </w:r>
      <w:r w:rsidRPr="009177F1">
        <w:rPr>
          <w:rFonts w:ascii="KDRS" w:hAnsi="KDRS"/>
          <w:lang w:val="ru-RU"/>
        </w:rPr>
        <w:t xml:space="preserve"> </w:t>
      </w:r>
      <w:r w:rsidRPr="009177F1">
        <w:rPr>
          <w:rFonts w:ascii="KDRS" w:hAnsi="KDRS"/>
          <w:b/>
          <w:lang w:val="ru-RU"/>
        </w:rPr>
        <w:t>състравати</w:t>
      </w:r>
      <w:r w:rsidRPr="009177F1">
        <w:rPr>
          <w:rFonts w:ascii="KDRS" w:hAnsi="KDRS"/>
          <w:lang w:val="ru-RU"/>
        </w:rPr>
        <w:t>?). Андрианъ ж&lt;е&gt; н</w:t>
      </w:r>
      <w:r w:rsidRPr="009177F1">
        <w:rPr>
          <w:lang w:val="ru-RU"/>
        </w:rPr>
        <w:t>ѣ</w:t>
      </w:r>
      <w:r w:rsidRPr="009177F1">
        <w:rPr>
          <w:rFonts w:ascii="KDRS" w:hAnsi="KDRS"/>
          <w:lang w:val="ru-RU"/>
        </w:rPr>
        <w:t>кыи халд</w:t>
      </w:r>
      <w:r w:rsidRPr="009177F1">
        <w:rPr>
          <w:lang w:val="ru-RU"/>
        </w:rPr>
        <w:t>ѣ</w:t>
      </w:r>
      <w:r w:rsidRPr="009177F1">
        <w:rPr>
          <w:rFonts w:ascii="KDRS" w:hAnsi="KDRS"/>
          <w:lang w:val="ru-RU"/>
        </w:rPr>
        <w:t>анинъ, к немуже и Тацятъ арменянинъ… силою многою и противием на Романа цр</w:t>
      </w:r>
      <w:r w:rsidRPr="009177F1">
        <w:rPr>
          <w:lang w:val="ru-RU"/>
        </w:rPr>
        <w:t>҃</w:t>
      </w:r>
      <w:r w:rsidRPr="009177F1">
        <w:rPr>
          <w:rFonts w:ascii="KDRS" w:hAnsi="KDRS"/>
          <w:lang w:val="ru-RU"/>
        </w:rPr>
        <w:t>я сътравают (</w:t>
      </w:r>
      <w:r w:rsidRPr="00413D00">
        <w:t>τυρανν</w:t>
      </w:r>
      <w:r w:rsidRPr="0017573D">
        <w:t>ί</w:t>
      </w:r>
      <w:r w:rsidRPr="00413D00">
        <w:t>δα</w:t>
      </w:r>
      <w:r w:rsidRPr="009177F1">
        <w:rPr>
          <w:lang w:val="ru-RU"/>
        </w:rPr>
        <w:t xml:space="preserve"> </w:t>
      </w:r>
      <w:r w:rsidRPr="00413D00">
        <w:t>κα</w:t>
      </w:r>
      <w:r w:rsidRPr="0017573D">
        <w:t>ὶ</w:t>
      </w:r>
      <w:r w:rsidRPr="009177F1">
        <w:rPr>
          <w:lang w:val="ru-RU"/>
        </w:rPr>
        <w:t xml:space="preserve"> </w:t>
      </w:r>
      <w:r w:rsidRPr="0017573D">
        <w:t>ἀ</w:t>
      </w:r>
      <w:r w:rsidRPr="00413D00">
        <w:t>νταρσ</w:t>
      </w:r>
      <w:r w:rsidRPr="0017573D">
        <w:t>ί</w:t>
      </w:r>
      <w:r w:rsidRPr="00413D00">
        <w:t>αν</w:t>
      </w:r>
      <w:r w:rsidRPr="009177F1">
        <w:rPr>
          <w:lang w:val="ru-RU"/>
        </w:rPr>
        <w:t xml:space="preserve">... </w:t>
      </w:r>
      <w:r w:rsidRPr="00413D00">
        <w:t>συσκευάζουσιν</w:t>
      </w:r>
      <w:r w:rsidRPr="009177F1">
        <w:rPr>
          <w:rFonts w:ascii="KDRS" w:hAnsi="KDRS"/>
          <w:lang w:val="ru-RU"/>
        </w:rPr>
        <w:t>). Хрон.Г.Амарт.(Увар.), 371. 1456</w:t>
      </w:r>
      <w:r>
        <w:rPr>
          <w:rFonts w:ascii="KDRS" w:hAnsi="KDRS"/>
        </w:rPr>
        <w:t> </w:t>
      </w:r>
      <w:r w:rsidRPr="009177F1">
        <w:rPr>
          <w:rFonts w:ascii="KDRS" w:hAnsi="KDRS"/>
          <w:lang w:val="ru-RU"/>
        </w:rPr>
        <w:t xml:space="preserve">г. – Ср. </w:t>
      </w:r>
      <w:r w:rsidRPr="009177F1">
        <w:rPr>
          <w:rFonts w:ascii="KDRS" w:hAnsi="KDRS"/>
          <w:b/>
          <w:lang w:val="ru-RU"/>
        </w:rPr>
        <w:t>состроити</w:t>
      </w:r>
      <w:r w:rsidRPr="009177F1">
        <w:rPr>
          <w:rFonts w:ascii="KDRS" w:hAnsi="KDRS"/>
          <w:lang w:val="ru-RU"/>
        </w:rPr>
        <w:t>.</w:t>
      </w:r>
    </w:p>
    <w:p w14:paraId="5F06733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СТРАВИНСКИЙ,</w:t>
      </w:r>
      <w:r w:rsidRPr="009177F1">
        <w:rPr>
          <w:rFonts w:ascii="KDRS" w:hAnsi="KDRS"/>
          <w:lang w:val="ru-RU"/>
        </w:rPr>
        <w:t xml:space="preserve"> </w:t>
      </w:r>
      <w:r w:rsidRPr="009177F1">
        <w:rPr>
          <w:rFonts w:ascii="KDRS" w:hAnsi="KDRS"/>
          <w:i/>
          <w:lang w:val="ru-RU"/>
        </w:rPr>
        <w:t xml:space="preserve">прил. </w:t>
      </w:r>
      <w:r w:rsidRPr="009177F1">
        <w:rPr>
          <w:rFonts w:ascii="KDRS" w:hAnsi="KDRS"/>
          <w:spacing w:val="40"/>
          <w:lang w:val="ru-RU"/>
        </w:rPr>
        <w:t xml:space="preserve">Камка стравинская </w:t>
      </w:r>
      <w:r w:rsidRPr="009177F1">
        <w:rPr>
          <w:rFonts w:ascii="KDRS" w:hAnsi="KDRS"/>
          <w:lang w:val="ru-RU"/>
        </w:rPr>
        <w:t>– (</w:t>
      </w:r>
      <w:r w:rsidRPr="009177F1">
        <w:rPr>
          <w:rFonts w:ascii="KDRS" w:hAnsi="KDRS"/>
          <w:i/>
          <w:lang w:val="ru-RU"/>
        </w:rPr>
        <w:t>?</w:t>
      </w:r>
      <w:r w:rsidRPr="009177F1">
        <w:rPr>
          <w:rFonts w:ascii="KDRS" w:hAnsi="KDRS"/>
          <w:lang w:val="ru-RU"/>
        </w:rPr>
        <w:t>). Терликъ руской, камка стравинская, на синей земл</w:t>
      </w:r>
      <w:r w:rsidRPr="009177F1">
        <w:rPr>
          <w:lang w:val="ru-RU"/>
        </w:rPr>
        <w:t>ѣ</w:t>
      </w:r>
      <w:r w:rsidRPr="009177F1">
        <w:rPr>
          <w:rFonts w:ascii="KDRS" w:hAnsi="KDRS"/>
          <w:lang w:val="ru-RU"/>
        </w:rPr>
        <w:t xml:space="preserve"> шолкъ рудожолтъ да лазоревъ. Плат.Бор.Год., 17. 1589</w:t>
      </w:r>
      <w:r>
        <w:rPr>
          <w:rFonts w:ascii="KDRS" w:hAnsi="KDRS"/>
        </w:rPr>
        <w:t> </w:t>
      </w:r>
      <w:r w:rsidRPr="009177F1">
        <w:rPr>
          <w:rFonts w:ascii="KDRS" w:hAnsi="KDRS"/>
          <w:lang w:val="ru-RU"/>
        </w:rPr>
        <w:t>г.</w:t>
      </w:r>
    </w:p>
    <w:p w14:paraId="157F1B7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СТРАВИТЕЛЬНЫЙ,</w:t>
      </w:r>
      <w:r w:rsidRPr="009177F1">
        <w:rPr>
          <w:rFonts w:ascii="KDRS" w:hAnsi="KDRS"/>
          <w:lang w:val="ru-RU"/>
        </w:rPr>
        <w:t xml:space="preserve"> </w:t>
      </w:r>
      <w:r w:rsidRPr="009177F1">
        <w:rPr>
          <w:rFonts w:ascii="KDRS" w:hAnsi="KDRS"/>
          <w:i/>
          <w:lang w:val="ru-RU"/>
        </w:rPr>
        <w:t>прил. Пищеварительный</w:t>
      </w:r>
      <w:r w:rsidRPr="009177F1">
        <w:rPr>
          <w:rFonts w:ascii="KDRS" w:hAnsi="KDRS"/>
          <w:lang w:val="ru-RU"/>
        </w:rPr>
        <w:t>. Урина, приходящая чрезъ м</w:t>
      </w:r>
      <w:r w:rsidRPr="009177F1">
        <w:rPr>
          <w:lang w:val="ru-RU"/>
        </w:rPr>
        <w:t>ѣ</w:t>
      </w:r>
      <w:r w:rsidRPr="009177F1">
        <w:rPr>
          <w:rFonts w:ascii="KDRS" w:hAnsi="KDRS"/>
          <w:lang w:val="ru-RU"/>
        </w:rPr>
        <w:t>ста стравительная, беретъ тамо цв</w:t>
      </w:r>
      <w:r w:rsidRPr="009177F1">
        <w:rPr>
          <w:lang w:val="ru-RU"/>
        </w:rPr>
        <w:t>ѣ</w:t>
      </w:r>
      <w:r w:rsidRPr="009177F1">
        <w:rPr>
          <w:rFonts w:ascii="KDRS" w:hAnsi="KDRS"/>
          <w:lang w:val="ru-RU"/>
        </w:rPr>
        <w:t>тъ (</w:t>
      </w:r>
      <w:r>
        <w:rPr>
          <w:rFonts w:ascii="KDRS" w:hAnsi="KDRS"/>
        </w:rPr>
        <w:t>per</w:t>
      </w:r>
      <w:r w:rsidRPr="009177F1">
        <w:rPr>
          <w:rFonts w:ascii="KDRS" w:hAnsi="KDRS"/>
          <w:lang w:val="ru-RU"/>
        </w:rPr>
        <w:t xml:space="preserve"> </w:t>
      </w:r>
      <w:r>
        <w:rPr>
          <w:rFonts w:ascii="KDRS" w:hAnsi="KDRS"/>
        </w:rPr>
        <w:t>loca</w:t>
      </w:r>
      <w:r w:rsidRPr="009177F1">
        <w:rPr>
          <w:rFonts w:ascii="KDRS" w:hAnsi="KDRS"/>
          <w:lang w:val="ru-RU"/>
        </w:rPr>
        <w:t xml:space="preserve"> </w:t>
      </w:r>
      <w:r>
        <w:rPr>
          <w:rFonts w:ascii="KDRS" w:hAnsi="KDRS"/>
        </w:rPr>
        <w:t>digestionis</w:t>
      </w:r>
      <w:r w:rsidRPr="009177F1">
        <w:rPr>
          <w:rFonts w:ascii="KDRS" w:hAnsi="KDRS"/>
          <w:lang w:val="ru-RU"/>
        </w:rPr>
        <w:t>). Альб., 49</w:t>
      </w:r>
      <w:r>
        <w:rPr>
          <w:rFonts w:ascii="KDRS" w:hAnsi="KDRS"/>
        </w:rPr>
        <w:t> </w:t>
      </w:r>
      <w:r w:rsidRPr="009177F1">
        <w:rPr>
          <w:rFonts w:ascii="KDRS" w:hAnsi="KDRS"/>
          <w:lang w:val="ru-RU"/>
        </w:rPr>
        <w:t xml:space="preserve">об.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1670</w:t>
      </w:r>
      <w:r>
        <w:rPr>
          <w:rFonts w:ascii="KDRS" w:hAnsi="KDRS"/>
        </w:rPr>
        <w:t> </w:t>
      </w:r>
      <w:r w:rsidRPr="009177F1">
        <w:rPr>
          <w:rFonts w:ascii="KDRS" w:hAnsi="KDRS"/>
          <w:lang w:val="ru-RU"/>
        </w:rPr>
        <w:t>г.</w:t>
      </w:r>
    </w:p>
    <w:p w14:paraId="484C675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СТРАВИТИ.</w:t>
      </w:r>
      <w:r w:rsidRPr="009177F1">
        <w:rPr>
          <w:rFonts w:ascii="KDRS" w:hAnsi="KDRS"/>
          <w:lang w:val="ru-RU"/>
        </w:rPr>
        <w:t xml:space="preserve"> 1. </w:t>
      </w:r>
      <w:r w:rsidRPr="009177F1">
        <w:rPr>
          <w:rFonts w:ascii="KDRS" w:hAnsi="KDRS"/>
          <w:i/>
          <w:lang w:val="ru-RU"/>
        </w:rPr>
        <w:t>Повредить</w:t>
      </w:r>
      <w:r w:rsidRPr="009177F1">
        <w:rPr>
          <w:rFonts w:ascii="KDRS" w:hAnsi="KDRS"/>
          <w:lang w:val="ru-RU"/>
        </w:rPr>
        <w:t xml:space="preserve">, </w:t>
      </w:r>
      <w:r w:rsidRPr="009177F1">
        <w:rPr>
          <w:rFonts w:ascii="KDRS" w:hAnsi="KDRS"/>
          <w:i/>
          <w:iCs/>
          <w:lang w:val="ru-RU"/>
        </w:rPr>
        <w:t xml:space="preserve">потравить </w:t>
      </w:r>
      <w:r w:rsidRPr="009177F1">
        <w:rPr>
          <w:rFonts w:ascii="KDRS" w:hAnsi="KDRS"/>
          <w:iCs/>
          <w:lang w:val="ru-RU"/>
        </w:rPr>
        <w:t>(</w:t>
      </w:r>
      <w:r w:rsidRPr="009177F1">
        <w:rPr>
          <w:rFonts w:ascii="KDRS" w:hAnsi="KDRS"/>
          <w:i/>
          <w:iCs/>
          <w:lang w:val="ru-RU"/>
        </w:rPr>
        <w:t>травы, посевы</w:t>
      </w:r>
      <w:r w:rsidRPr="009177F1">
        <w:rPr>
          <w:rFonts w:ascii="KDRS" w:hAnsi="KDRS"/>
          <w:iCs/>
          <w:lang w:val="ru-RU"/>
        </w:rPr>
        <w:t>)</w:t>
      </w:r>
      <w:r w:rsidRPr="009177F1">
        <w:rPr>
          <w:rFonts w:ascii="KDRS" w:hAnsi="KDRS"/>
          <w:i/>
          <w:iCs/>
          <w:lang w:val="ru-RU"/>
        </w:rPr>
        <w:t xml:space="preserve"> пастьбой животных.</w:t>
      </w:r>
      <w:r w:rsidRPr="009177F1">
        <w:rPr>
          <w:rFonts w:ascii="KDRS" w:hAnsi="KDRS"/>
          <w:lang w:val="ru-RU"/>
        </w:rPr>
        <w:t xml:space="preserve"> И у ког(о) что стравят силно, игумен Игнатеи з брат(ь)ею на т</w:t>
      </w:r>
      <w:r w:rsidRPr="009177F1">
        <w:rPr>
          <w:lang w:val="ru-RU"/>
        </w:rPr>
        <w:t>ѣ</w:t>
      </w:r>
      <w:r w:rsidRPr="009177F1">
        <w:rPr>
          <w:rFonts w:ascii="KDRS" w:hAnsi="KDRS"/>
          <w:lang w:val="ru-RU"/>
        </w:rPr>
        <w:t>х сроки наметывают по сеи грамот</w:t>
      </w:r>
      <w:r w:rsidRPr="009177F1">
        <w:rPr>
          <w:lang w:val="ru-RU"/>
        </w:rPr>
        <w:t>ѣ</w:t>
      </w:r>
      <w:r w:rsidRPr="009177F1">
        <w:rPr>
          <w:rFonts w:ascii="KDRS" w:hAnsi="KDRS"/>
          <w:lang w:val="ru-RU"/>
        </w:rPr>
        <w:t xml:space="preserve">. АСВР </w:t>
      </w:r>
      <w:r>
        <w:rPr>
          <w:rFonts w:ascii="KDRS" w:hAnsi="KDRS"/>
        </w:rPr>
        <w:t>II</w:t>
      </w:r>
      <w:r w:rsidRPr="009177F1">
        <w:rPr>
          <w:rFonts w:ascii="KDRS" w:hAnsi="KDRS"/>
          <w:lang w:val="ru-RU"/>
        </w:rPr>
        <w:t>, 134. 1471–1475</w:t>
      </w:r>
      <w:r>
        <w:rPr>
          <w:rFonts w:ascii="KDRS" w:hAnsi="KDRS"/>
        </w:rPr>
        <w:t> </w:t>
      </w:r>
      <w:r w:rsidRPr="009177F1">
        <w:rPr>
          <w:rFonts w:ascii="KDRS" w:hAnsi="KDRS"/>
          <w:lang w:val="ru-RU"/>
        </w:rPr>
        <w:t>гг. А буде мы половники хл</w:t>
      </w:r>
      <w:r w:rsidRPr="009177F1">
        <w:rPr>
          <w:lang w:val="ru-RU"/>
        </w:rPr>
        <w:t>ѣ</w:t>
      </w:r>
      <w:r w:rsidRPr="009177F1">
        <w:rPr>
          <w:rFonts w:ascii="KDRS" w:hAnsi="KDRS"/>
          <w:lang w:val="ru-RU"/>
        </w:rPr>
        <w:t>бъ и с</w:t>
      </w:r>
      <w:r w:rsidRPr="009177F1">
        <w:rPr>
          <w:lang w:val="ru-RU"/>
        </w:rPr>
        <w:t>ѣ</w:t>
      </w:r>
      <w:r w:rsidRPr="009177F1">
        <w:rPr>
          <w:rFonts w:ascii="KDRS" w:hAnsi="KDRS"/>
          <w:lang w:val="ru-RU"/>
        </w:rPr>
        <w:t>на стравимъ своимъ небереженьемъ, и ц</w:t>
      </w:r>
      <w:r w:rsidRPr="009177F1">
        <w:rPr>
          <w:lang w:val="ru-RU"/>
        </w:rPr>
        <w:t>ѣ</w:t>
      </w:r>
      <w:r w:rsidRPr="009177F1">
        <w:rPr>
          <w:rFonts w:ascii="KDRS" w:hAnsi="KDRS"/>
          <w:lang w:val="ru-RU"/>
        </w:rPr>
        <w:t xml:space="preserve">лое – троицкое, а стравленое – наше половничье. АХУ </w:t>
      </w:r>
      <w:r>
        <w:rPr>
          <w:rFonts w:ascii="KDRS" w:hAnsi="KDRS"/>
        </w:rPr>
        <w:t>II</w:t>
      </w:r>
      <w:r w:rsidRPr="009177F1">
        <w:rPr>
          <w:rFonts w:ascii="KDRS" w:hAnsi="KDRS"/>
          <w:lang w:val="ru-RU"/>
        </w:rPr>
        <w:t>, 950. 1634</w:t>
      </w:r>
      <w:r>
        <w:rPr>
          <w:rFonts w:ascii="KDRS" w:hAnsi="KDRS"/>
        </w:rPr>
        <w:t> </w:t>
      </w:r>
      <w:r w:rsidRPr="009177F1">
        <w:rPr>
          <w:rFonts w:ascii="KDRS" w:hAnsi="KDRS"/>
          <w:lang w:val="ru-RU"/>
        </w:rPr>
        <w:t>г.</w:t>
      </w:r>
    </w:p>
    <w:p w14:paraId="36252B4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Израсходовать, потратить на корм животным</w:t>
      </w:r>
      <w:r w:rsidRPr="009177F1">
        <w:rPr>
          <w:rFonts w:ascii="KDRS" w:hAnsi="KDRS"/>
          <w:lang w:val="ru-RU"/>
        </w:rPr>
        <w:t xml:space="preserve">. Старец </w:t>
      </w:r>
      <w:r w:rsidRPr="009177F1">
        <w:rPr>
          <w:rFonts w:ascii="KDRS" w:hAnsi="KDRS"/>
          <w:caps/>
          <w:lang w:val="ru-RU"/>
        </w:rPr>
        <w:t>л</w:t>
      </w:r>
      <w:r w:rsidRPr="009177F1">
        <w:rPr>
          <w:rFonts w:ascii="KDRS" w:hAnsi="KDRS"/>
          <w:lang w:val="ru-RU"/>
        </w:rPr>
        <w:t>еонтеи ездил в Можаескъ и выкупил из дело 15 кож да 50 опоиков, а денег дано от дело 60 алтын… лошедми стравил 8 де&lt;нег&gt;. Кн.прих.-расх.Волокол.м. №</w:t>
      </w:r>
      <w:r>
        <w:rPr>
          <w:rFonts w:ascii="KDRS" w:hAnsi="KDRS"/>
        </w:rPr>
        <w:t> </w:t>
      </w:r>
      <w:r w:rsidRPr="009177F1">
        <w:rPr>
          <w:rFonts w:ascii="KDRS" w:hAnsi="KDRS"/>
          <w:lang w:val="ru-RU"/>
        </w:rPr>
        <w:t>4, 93</w:t>
      </w:r>
      <w:r>
        <w:rPr>
          <w:rFonts w:ascii="KDRS" w:hAnsi="KDRS"/>
        </w:rPr>
        <w:t> </w:t>
      </w:r>
      <w:r w:rsidRPr="009177F1">
        <w:rPr>
          <w:rFonts w:ascii="KDRS" w:hAnsi="KDRS"/>
          <w:lang w:val="ru-RU"/>
        </w:rPr>
        <w:t>об. 1581–1582</w:t>
      </w:r>
      <w:r>
        <w:rPr>
          <w:rFonts w:ascii="KDRS" w:hAnsi="KDRS"/>
        </w:rPr>
        <w:t> </w:t>
      </w:r>
      <w:r w:rsidRPr="009177F1">
        <w:rPr>
          <w:rFonts w:ascii="KDRS" w:hAnsi="KDRS"/>
          <w:lang w:val="ru-RU"/>
        </w:rPr>
        <w:t>гг. Стравили с</w:t>
      </w:r>
      <w:r w:rsidRPr="009177F1">
        <w:rPr>
          <w:lang w:val="ru-RU"/>
        </w:rPr>
        <w:t>ѣ</w:t>
      </w:r>
      <w:r w:rsidRPr="009177F1">
        <w:rPr>
          <w:rFonts w:ascii="KDRS" w:hAnsi="KDRS"/>
          <w:lang w:val="ru-RU"/>
        </w:rPr>
        <w:t>мяннои овес в Вертлинском игуменскими лошадми. Кн.прих.-расх.Кир.м., 58. 1582</w:t>
      </w:r>
      <w:r>
        <w:rPr>
          <w:rFonts w:ascii="KDRS" w:hAnsi="KDRS"/>
        </w:rPr>
        <w:t> </w:t>
      </w:r>
      <w:r w:rsidRPr="009177F1">
        <w:rPr>
          <w:rFonts w:ascii="KDRS" w:hAnsi="KDRS"/>
          <w:lang w:val="ru-RU"/>
        </w:rPr>
        <w:t>г. Самъ съ</w:t>
      </w:r>
      <w:r w:rsidRPr="009177F1">
        <w:rPr>
          <w:lang w:val="ru-RU"/>
        </w:rPr>
        <w:t>ѣ</w:t>
      </w:r>
      <w:r w:rsidRPr="009177F1">
        <w:rPr>
          <w:rFonts w:ascii="KDRS" w:hAnsi="KDRS"/>
          <w:lang w:val="ru-RU"/>
        </w:rPr>
        <w:t>лъ съ людьми и лошадьми стравилъ т</w:t>
      </w:r>
      <w:r w:rsidRPr="009177F1">
        <w:rPr>
          <w:lang w:val="ru-RU"/>
        </w:rPr>
        <w:t>ѣ</w:t>
      </w:r>
      <w:r w:rsidRPr="009177F1">
        <w:rPr>
          <w:rFonts w:ascii="KDRS" w:hAnsi="KDRS"/>
          <w:lang w:val="ru-RU"/>
        </w:rPr>
        <w:t xml:space="preserve"> деньги. Заб.Мат. </w:t>
      </w:r>
      <w:r>
        <w:rPr>
          <w:rFonts w:ascii="KDRS" w:hAnsi="KDRS"/>
        </w:rPr>
        <w:t>I</w:t>
      </w:r>
      <w:r w:rsidRPr="009177F1">
        <w:rPr>
          <w:rFonts w:ascii="KDRS" w:hAnsi="KDRS"/>
          <w:lang w:val="ru-RU"/>
        </w:rPr>
        <w:t>, 1106. 1627</w:t>
      </w:r>
      <w:r>
        <w:rPr>
          <w:rFonts w:ascii="KDRS" w:hAnsi="KDRS"/>
        </w:rPr>
        <w:t> </w:t>
      </w:r>
      <w:r w:rsidRPr="009177F1">
        <w:rPr>
          <w:rFonts w:ascii="KDRS" w:hAnsi="KDRS"/>
          <w:lang w:val="ru-RU"/>
        </w:rPr>
        <w:t>г. Сметано 16 стоговъ, декабря по 17 день того с</w:t>
      </w:r>
      <w:r w:rsidRPr="009177F1">
        <w:rPr>
          <w:lang w:val="ru-RU"/>
        </w:rPr>
        <w:t>ѣ</w:t>
      </w:r>
      <w:r w:rsidRPr="009177F1">
        <w:rPr>
          <w:rFonts w:ascii="KDRS" w:hAnsi="KDRS"/>
          <w:lang w:val="ru-RU"/>
        </w:rPr>
        <w:t>на стравлено 3 стога, а въ отстаткахъ 13 стоговъ. Кн.посев.Мор., 3. 1662</w:t>
      </w:r>
      <w:r>
        <w:rPr>
          <w:rFonts w:ascii="KDRS" w:hAnsi="KDRS"/>
        </w:rPr>
        <w:t> </w:t>
      </w:r>
      <w:r w:rsidRPr="009177F1">
        <w:rPr>
          <w:rFonts w:ascii="KDRS" w:hAnsi="KDRS"/>
          <w:lang w:val="ru-RU"/>
        </w:rPr>
        <w:t xml:space="preserve">г. </w:t>
      </w:r>
    </w:p>
    <w:p w14:paraId="4AFB19B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sz w:val="22"/>
          <w:lang w:val="ru-RU"/>
        </w:rPr>
        <w:t>Кому</w:t>
      </w:r>
      <w:r w:rsidRPr="009177F1">
        <w:rPr>
          <w:rFonts w:ascii="KDRS" w:hAnsi="KDRS"/>
          <w:lang w:val="ru-RU"/>
        </w:rPr>
        <w:t xml:space="preserve">. </w:t>
      </w:r>
      <w:r w:rsidRPr="009177F1">
        <w:rPr>
          <w:rFonts w:ascii="KDRS" w:hAnsi="KDRS"/>
          <w:i/>
          <w:iCs/>
          <w:lang w:val="ru-RU"/>
        </w:rPr>
        <w:t xml:space="preserve">Предоставлять </w:t>
      </w:r>
      <w:r w:rsidRPr="009177F1">
        <w:rPr>
          <w:rFonts w:ascii="KDRS" w:hAnsi="KDRS"/>
          <w:iCs/>
          <w:lang w:val="ru-RU"/>
        </w:rPr>
        <w:t>(</w:t>
      </w:r>
      <w:r w:rsidRPr="009177F1">
        <w:rPr>
          <w:rFonts w:ascii="KDRS" w:hAnsi="KDRS"/>
          <w:i/>
          <w:iCs/>
          <w:lang w:val="ru-RU"/>
        </w:rPr>
        <w:t>кому-л.</w:t>
      </w:r>
      <w:r w:rsidRPr="009177F1">
        <w:rPr>
          <w:rFonts w:ascii="KDRS" w:hAnsi="KDRS"/>
          <w:iCs/>
          <w:lang w:val="ru-RU"/>
        </w:rPr>
        <w:t>)</w:t>
      </w:r>
      <w:r w:rsidRPr="009177F1">
        <w:rPr>
          <w:rFonts w:ascii="KDRS" w:hAnsi="KDRS"/>
          <w:i/>
          <w:iCs/>
          <w:lang w:val="ru-RU"/>
        </w:rPr>
        <w:t xml:space="preserve"> в пищу, в добычу.</w:t>
      </w:r>
      <w:r w:rsidRPr="009177F1">
        <w:rPr>
          <w:rFonts w:ascii="KDRS" w:hAnsi="KDRS"/>
          <w:lang w:val="ru-RU"/>
        </w:rPr>
        <w:t xml:space="preserve"> И они, гсд</w:t>
      </w:r>
      <w:r w:rsidRPr="009177F1">
        <w:rPr>
          <w:lang w:val="ru-RU"/>
        </w:rPr>
        <w:t>҃</w:t>
      </w:r>
      <w:r w:rsidRPr="009177F1">
        <w:rPr>
          <w:rFonts w:ascii="KDRS" w:hAnsi="KDRS"/>
          <w:lang w:val="ru-RU"/>
        </w:rPr>
        <w:t xml:space="preserve">рь… ту </w:t>
      </w:r>
      <w:r w:rsidRPr="009177F1">
        <w:rPr>
          <w:rFonts w:ascii="KDRS" w:hAnsi="KDRS"/>
          <w:lang w:val="ru-RU"/>
        </w:rPr>
        <w:lastRenderedPageBreak/>
        <w:t>мою свежую рыбу к себ</w:t>
      </w:r>
      <w:r w:rsidRPr="009177F1">
        <w:rPr>
          <w:lang w:val="ru-RU"/>
        </w:rPr>
        <w:t>ѣ</w:t>
      </w:r>
      <w:r w:rsidRPr="009177F1">
        <w:rPr>
          <w:rFonts w:ascii="KDRS" w:hAnsi="KDRS"/>
          <w:lang w:val="ru-RU"/>
        </w:rPr>
        <w:t xml:space="preserve"> въ ясашное зимов&lt;ь&gt;е на нартах переволочили, а досталную рыбу волкам стравили. Якут.а., карт. 4, № 12, сст. 5. 1642</w:t>
      </w:r>
      <w:r>
        <w:rPr>
          <w:rFonts w:ascii="KDRS" w:hAnsi="KDRS"/>
        </w:rPr>
        <w:t> </w:t>
      </w:r>
      <w:r w:rsidRPr="009177F1">
        <w:rPr>
          <w:rFonts w:ascii="KDRS" w:hAnsi="KDRS"/>
          <w:lang w:val="ru-RU"/>
        </w:rPr>
        <w:t>г. И съ той поскотины выпустили ту корову и стравили зв</w:t>
      </w:r>
      <w:r w:rsidRPr="009177F1">
        <w:rPr>
          <w:lang w:val="ru-RU"/>
        </w:rPr>
        <w:t>ѣ</w:t>
      </w:r>
      <w:r w:rsidRPr="009177F1">
        <w:rPr>
          <w:rFonts w:ascii="KDRS" w:hAnsi="KDRS"/>
          <w:lang w:val="ru-RU"/>
        </w:rPr>
        <w:t>рю, и ц</w:t>
      </w:r>
      <w:r w:rsidRPr="009177F1">
        <w:rPr>
          <w:lang w:val="ru-RU"/>
        </w:rPr>
        <w:t>ѣ</w:t>
      </w:r>
      <w:r w:rsidRPr="009177F1">
        <w:rPr>
          <w:rFonts w:ascii="KDRS" w:hAnsi="KDRS"/>
          <w:lang w:val="ru-RU"/>
        </w:rPr>
        <w:t>ною за ту корову въ двухъ рублехъ. А.черд., 146. 1695</w:t>
      </w:r>
      <w:r>
        <w:rPr>
          <w:rFonts w:ascii="KDRS" w:hAnsi="KDRS"/>
        </w:rPr>
        <w:t> </w:t>
      </w:r>
      <w:r w:rsidRPr="009177F1">
        <w:rPr>
          <w:rFonts w:ascii="KDRS" w:hAnsi="KDRS"/>
          <w:lang w:val="ru-RU"/>
        </w:rPr>
        <w:t>г.</w:t>
      </w:r>
    </w:p>
    <w:p w14:paraId="1E174FAA"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Вытравить специальными растворами узор на металле</w:t>
      </w:r>
      <w:r w:rsidRPr="009177F1">
        <w:rPr>
          <w:rFonts w:ascii="KDRS" w:hAnsi="KDRS"/>
          <w:lang w:val="ru-RU"/>
        </w:rPr>
        <w:t>. Самопалъ съ</w:t>
      </w:r>
      <w:r w:rsidRPr="009177F1">
        <w:rPr>
          <w:lang w:val="ru-RU"/>
        </w:rPr>
        <w:t>ѣ</w:t>
      </w:r>
      <w:r w:rsidRPr="009177F1">
        <w:rPr>
          <w:rFonts w:ascii="KDRS" w:hAnsi="KDRS"/>
          <w:lang w:val="ru-RU"/>
        </w:rPr>
        <w:t>жей, стволъ весь стравленъ водками; по травленью въ трехъ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хъ золоченъ золотомъ паренымъ. Оруж.Бор.Год., 32. 1589</w:t>
      </w:r>
      <w:r>
        <w:rPr>
          <w:rFonts w:ascii="KDRS" w:hAnsi="KDRS"/>
        </w:rPr>
        <w:t> </w:t>
      </w:r>
      <w:r w:rsidRPr="009177F1">
        <w:rPr>
          <w:rFonts w:ascii="KDRS" w:hAnsi="KDRS"/>
          <w:lang w:val="ru-RU"/>
        </w:rPr>
        <w:t xml:space="preserve">г. –Ср. </w:t>
      </w:r>
      <w:r w:rsidRPr="009177F1">
        <w:rPr>
          <w:rFonts w:ascii="KDRS" w:hAnsi="KDRS"/>
          <w:b/>
          <w:bCs/>
          <w:lang w:val="ru-RU"/>
        </w:rPr>
        <w:t>истравити</w:t>
      </w:r>
      <w:r w:rsidRPr="009177F1">
        <w:rPr>
          <w:rFonts w:ascii="KDRS" w:hAnsi="KDRS"/>
          <w:lang w:val="ru-RU"/>
        </w:rPr>
        <w:t>.</w:t>
      </w:r>
    </w:p>
    <w:p w14:paraId="7F57E4B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СТРАВИТИСЯ</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Испортиться</w:t>
      </w:r>
      <w:r w:rsidRPr="009177F1">
        <w:rPr>
          <w:rFonts w:ascii="KDRS" w:hAnsi="KDRS"/>
          <w:lang w:val="ru-RU"/>
        </w:rPr>
        <w:t xml:space="preserve">. </w:t>
      </w:r>
      <w:r>
        <w:rPr>
          <w:rFonts w:ascii="KDRS" w:hAnsi="KDRS"/>
        </w:rPr>
        <w:t>To</w:t>
      </w:r>
      <w:r w:rsidRPr="00D15B61">
        <w:rPr>
          <w:rFonts w:ascii="KDRS" w:hAnsi="KDRS"/>
          <w:lang w:val="ru-RU"/>
        </w:rPr>
        <w:t xml:space="preserve"> </w:t>
      </w:r>
      <w:r>
        <w:rPr>
          <w:rFonts w:ascii="KDRS" w:hAnsi="KDRS"/>
        </w:rPr>
        <w:t>dno</w:t>
      </w:r>
      <w:r w:rsidRPr="00D15B61">
        <w:rPr>
          <w:rFonts w:ascii="KDRS" w:hAnsi="KDRS"/>
          <w:lang w:val="ru-RU"/>
        </w:rPr>
        <w:t xml:space="preserve"> </w:t>
      </w:r>
      <w:r>
        <w:rPr>
          <w:rFonts w:ascii="KDRS" w:hAnsi="KDRS"/>
        </w:rPr>
        <w:t>stravilos</w:t>
      </w:r>
      <w:r w:rsidRPr="00D15B61">
        <w:rPr>
          <w:rFonts w:ascii="KDRS" w:hAnsi="KDRS"/>
          <w:lang w:val="ru-RU"/>
        </w:rPr>
        <w:t xml:space="preserve">, </w:t>
      </w:r>
      <w:r>
        <w:rPr>
          <w:rFonts w:ascii="KDRS" w:hAnsi="KDRS"/>
        </w:rPr>
        <w:t>ne</w:t>
      </w:r>
      <w:r w:rsidRPr="00D15B61">
        <w:rPr>
          <w:rFonts w:ascii="KDRS" w:hAnsi="KDRS"/>
          <w:lang w:val="ru-RU"/>
        </w:rPr>
        <w:t xml:space="preserve"> </w:t>
      </w:r>
      <w:r>
        <w:rPr>
          <w:rFonts w:ascii="KDRS" w:hAnsi="KDRS"/>
        </w:rPr>
        <w:t>vmeet</w:t>
      </w:r>
      <w:r w:rsidRPr="00D15B61">
        <w:rPr>
          <w:rFonts w:ascii="KDRS" w:hAnsi="KDRS"/>
          <w:lang w:val="ru-RU"/>
        </w:rPr>
        <w:t xml:space="preserve"> </w:t>
      </w:r>
      <w:r>
        <w:rPr>
          <w:rFonts w:ascii="KDRS" w:hAnsi="KDRS"/>
        </w:rPr>
        <w:t>iovo</w:t>
      </w:r>
      <w:r w:rsidRPr="00D15B61">
        <w:rPr>
          <w:rFonts w:ascii="KDRS" w:hAnsi="KDRS"/>
          <w:lang w:val="ru-RU"/>
        </w:rPr>
        <w:t xml:space="preserve"> </w:t>
      </w:r>
      <w:r>
        <w:rPr>
          <w:rFonts w:ascii="KDRS" w:hAnsi="KDRS"/>
        </w:rPr>
        <w:t>op</w:t>
      </w:r>
      <w:r w:rsidRPr="00D15B61">
        <w:rPr>
          <w:lang w:val="ru-RU"/>
        </w:rPr>
        <w:t>æ</w:t>
      </w:r>
      <w:r>
        <w:rPr>
          <w:rFonts w:ascii="KDRS" w:hAnsi="KDRS"/>
        </w:rPr>
        <w:t>t</w:t>
      </w:r>
      <w:r w:rsidRPr="00D15B61">
        <w:rPr>
          <w:rFonts w:ascii="KDRS" w:hAnsi="KDRS"/>
          <w:lang w:val="ru-RU"/>
        </w:rPr>
        <w:t xml:space="preserve"> </w:t>
      </w:r>
      <w:r>
        <w:rPr>
          <w:rFonts w:ascii="KDRS" w:hAnsi="KDRS"/>
        </w:rPr>
        <w:t>ffbotzku</w:t>
      </w:r>
      <w:r w:rsidRPr="00D15B61">
        <w:rPr>
          <w:rFonts w:ascii="KDRS" w:hAnsi="KDRS"/>
          <w:lang w:val="ru-RU"/>
        </w:rPr>
        <w:t xml:space="preserve"> </w:t>
      </w:r>
      <w:r>
        <w:rPr>
          <w:rFonts w:ascii="KDRS" w:hAnsi="KDRS"/>
        </w:rPr>
        <w:t>ffstavit</w:t>
      </w:r>
      <w:r w:rsidRPr="00D15B61">
        <w:rPr>
          <w:rFonts w:ascii="KDRS" w:hAnsi="KDRS"/>
          <w:lang w:val="ru-RU"/>
        </w:rPr>
        <w:t xml:space="preserve">. </w:t>
      </w:r>
      <w:r w:rsidRPr="00FC5166">
        <w:rPr>
          <w:rFonts w:ascii="KDRS" w:hAnsi="KDRS"/>
          <w:lang w:val="de-DE"/>
        </w:rPr>
        <w:t>De boddem i</w:t>
      </w:r>
      <w:r>
        <w:t>β</w:t>
      </w:r>
      <w:r w:rsidRPr="00FC5166">
        <w:rPr>
          <w:rFonts w:ascii="KDRS" w:hAnsi="KDRS"/>
          <w:lang w:val="de-DE"/>
        </w:rPr>
        <w:t xml:space="preserve"> geschamfferdt men kan en nicht wedder insetten.</w:t>
      </w:r>
      <w:r w:rsidRPr="00FC5166">
        <w:rPr>
          <w:lang w:val="de-DE"/>
        </w:rPr>
        <w:t xml:space="preserve"> </w:t>
      </w:r>
      <w:r w:rsidRPr="009177F1">
        <w:rPr>
          <w:rFonts w:ascii="KDRS" w:hAnsi="KDRS"/>
          <w:lang w:val="ru-RU"/>
        </w:rPr>
        <w:t>Псков.разгов.</w:t>
      </w:r>
      <w:r>
        <w:rPr>
          <w:rFonts w:ascii="KDRS" w:hAnsi="KDRS"/>
        </w:rPr>
        <w:t>II</w:t>
      </w:r>
      <w:r w:rsidRPr="009177F1">
        <w:rPr>
          <w:rFonts w:ascii="KDRS" w:hAnsi="KDRS"/>
          <w:lang w:val="ru-RU"/>
        </w:rPr>
        <w:t>, 404. 1607</w:t>
      </w:r>
      <w:r>
        <w:rPr>
          <w:rFonts w:ascii="KDRS" w:hAnsi="KDRS"/>
        </w:rPr>
        <w:t> </w:t>
      </w:r>
      <w:r w:rsidRPr="009177F1">
        <w:rPr>
          <w:rFonts w:ascii="KDRS" w:hAnsi="KDRS"/>
          <w:lang w:val="ru-RU"/>
        </w:rPr>
        <w:t xml:space="preserve">г. – Ср. </w:t>
      </w:r>
      <w:r w:rsidRPr="009177F1">
        <w:rPr>
          <w:rFonts w:ascii="KDRS" w:hAnsi="KDRS"/>
          <w:b/>
          <w:bCs/>
          <w:lang w:val="ru-RU"/>
        </w:rPr>
        <w:t>истравитися</w:t>
      </w:r>
      <w:r w:rsidRPr="009177F1">
        <w:rPr>
          <w:rFonts w:ascii="KDRS" w:hAnsi="KDRS"/>
          <w:lang w:val="ru-RU"/>
        </w:rPr>
        <w:t>.</w:t>
      </w:r>
    </w:p>
    <w:p w14:paraId="69EEA7B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СТРАВИТИСЯ</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Начать перестрелку</w:t>
      </w:r>
      <w:r w:rsidRPr="009177F1">
        <w:rPr>
          <w:rFonts w:ascii="KDRS" w:hAnsi="KDRS"/>
          <w:lang w:val="ru-RU"/>
        </w:rPr>
        <w:t xml:space="preserve">, </w:t>
      </w:r>
      <w:r w:rsidRPr="009177F1">
        <w:rPr>
          <w:rFonts w:ascii="KDRS" w:hAnsi="KDRS"/>
          <w:i/>
          <w:lang w:val="ru-RU"/>
        </w:rPr>
        <w:t>завязать бой</w:t>
      </w:r>
      <w:r w:rsidRPr="009177F1">
        <w:rPr>
          <w:rFonts w:ascii="KDRS" w:hAnsi="KDRS"/>
          <w:lang w:val="ru-RU"/>
        </w:rPr>
        <w:t>. А будетъ у города есть потайные выходы, и въ т</w:t>
      </w:r>
      <w:r w:rsidRPr="009177F1">
        <w:rPr>
          <w:lang w:val="ru-RU"/>
        </w:rPr>
        <w:t>ѣ</w:t>
      </w:r>
      <w:r w:rsidRPr="009177F1">
        <w:rPr>
          <w:rFonts w:ascii="KDRS" w:hAnsi="KDRS"/>
          <w:lang w:val="ru-RU"/>
        </w:rPr>
        <w:t xml:space="preserve"> выходы доведется въ полуночное время вылазки учинити и съ недруги стравитися и битися елико возможно. Устав ратных д. </w:t>
      </w:r>
      <w:r>
        <w:rPr>
          <w:rFonts w:ascii="KDRS" w:hAnsi="KDRS"/>
        </w:rPr>
        <w:t>I</w:t>
      </w:r>
      <w:r w:rsidRPr="009177F1">
        <w:rPr>
          <w:rFonts w:ascii="KDRS" w:hAnsi="KDRS"/>
          <w:lang w:val="ru-RU"/>
        </w:rPr>
        <w:t xml:space="preserve">, 134. </w:t>
      </w:r>
      <w:r>
        <w:rPr>
          <w:rFonts w:ascii="KDRS" w:hAnsi="KDRS"/>
        </w:rPr>
        <w:t>XVII </w:t>
      </w:r>
      <w:r w:rsidRPr="009177F1">
        <w:rPr>
          <w:rFonts w:ascii="KDRS" w:hAnsi="KDRS"/>
          <w:lang w:val="ru-RU"/>
        </w:rPr>
        <w:t>в.</w:t>
      </w:r>
      <w:r w:rsidRPr="009177F1">
        <w:rPr>
          <w:lang w:val="ru-RU"/>
        </w:rPr>
        <w:t xml:space="preserve"> –</w:t>
      </w:r>
      <w:r w:rsidRPr="009177F1">
        <w:rPr>
          <w:rFonts w:ascii="KDRS" w:hAnsi="KDRS"/>
          <w:lang w:val="ru-RU"/>
        </w:rPr>
        <w:t xml:space="preserve"> Ср. </w:t>
      </w:r>
      <w:r w:rsidRPr="009177F1">
        <w:rPr>
          <w:rFonts w:ascii="KDRS" w:hAnsi="KDRS"/>
          <w:b/>
          <w:bCs/>
          <w:lang w:val="ru-RU"/>
        </w:rPr>
        <w:t>истравитися</w:t>
      </w:r>
      <w:r w:rsidRPr="009177F1">
        <w:rPr>
          <w:rFonts w:ascii="KDRS" w:hAnsi="KDRS"/>
          <w:lang w:val="ru-RU"/>
        </w:rPr>
        <w:t>.</w:t>
      </w:r>
    </w:p>
    <w:p w14:paraId="03A4B99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СТРАВКА,</w:t>
      </w:r>
      <w:r w:rsidRPr="009177F1">
        <w:rPr>
          <w:rFonts w:ascii="KDRS" w:hAnsi="KDRS"/>
          <w:lang w:val="ru-RU"/>
        </w:rPr>
        <w:t xml:space="preserve"> </w:t>
      </w:r>
      <w:r w:rsidRPr="009177F1">
        <w:rPr>
          <w:rFonts w:ascii="KDRS" w:hAnsi="KDRS"/>
          <w:i/>
          <w:lang w:val="ru-RU"/>
        </w:rPr>
        <w:t>ж. Боевая стычка</w:t>
      </w:r>
      <w:r w:rsidRPr="009177F1">
        <w:rPr>
          <w:rFonts w:ascii="KDRS" w:hAnsi="KDRS"/>
          <w:lang w:val="ru-RU"/>
        </w:rPr>
        <w:t>. (1530): И гр</w:t>
      </w:r>
      <w:r w:rsidRPr="009177F1">
        <w:rPr>
          <w:lang w:val="ru-RU"/>
        </w:rPr>
        <w:t>ѣ</w:t>
      </w:r>
      <w:r w:rsidRPr="009177F1">
        <w:rPr>
          <w:rFonts w:ascii="KDRS" w:hAnsi="KDRS"/>
          <w:lang w:val="ru-RU"/>
        </w:rPr>
        <w:t>х ради наших в т</w:t>
      </w:r>
      <w:r w:rsidRPr="009177F1">
        <w:rPr>
          <w:lang w:val="ru-RU"/>
        </w:rPr>
        <w:t>ѣ</w:t>
      </w:r>
      <w:r w:rsidRPr="009177F1">
        <w:rPr>
          <w:rFonts w:ascii="KDRS" w:hAnsi="KDRS"/>
          <w:lang w:val="ru-RU"/>
        </w:rPr>
        <w:t xml:space="preserve"> поры пришла черемиса казанская, город Гуляи взяли и наряду пищалеи с семдесят, и зелье, и ядер немало взяли. И на тои стравке убили князя Федора Васильевича Оболенского Лопату. Волог.-Перм.лет., 314. </w:t>
      </w:r>
      <w:r>
        <w:rPr>
          <w:rFonts w:ascii="KDRS" w:hAnsi="KDRS"/>
        </w:rPr>
        <w:t>XVI </w:t>
      </w:r>
      <w:r w:rsidRPr="009177F1">
        <w:rPr>
          <w:rFonts w:ascii="KDRS" w:hAnsi="KDRS"/>
          <w:lang w:val="ru-RU"/>
        </w:rPr>
        <w:t xml:space="preserve">в. Съ Кубани конница, съ которыми у конницы нашей мало не вседневныя стравки и бои. Петр, </w:t>
      </w:r>
      <w:r>
        <w:rPr>
          <w:rFonts w:ascii="KDRS" w:hAnsi="KDRS"/>
        </w:rPr>
        <w:t>I</w:t>
      </w:r>
      <w:r w:rsidRPr="009177F1">
        <w:rPr>
          <w:rFonts w:ascii="KDRS" w:hAnsi="KDRS"/>
          <w:lang w:val="ru-RU"/>
        </w:rPr>
        <w:t>, 82. 1696</w:t>
      </w:r>
      <w:r>
        <w:rPr>
          <w:rFonts w:ascii="KDRS" w:hAnsi="KDRS"/>
        </w:rPr>
        <w:t> </w:t>
      </w:r>
      <w:r w:rsidRPr="009177F1">
        <w:rPr>
          <w:rFonts w:ascii="KDRS" w:hAnsi="KDRS"/>
          <w:lang w:val="ru-RU"/>
        </w:rPr>
        <w:t>г. А будетъ на другой сторон</w:t>
      </w:r>
      <w:r w:rsidRPr="009177F1">
        <w:rPr>
          <w:lang w:val="ru-RU"/>
        </w:rPr>
        <w:t>ѣ</w:t>
      </w:r>
      <w:r w:rsidRPr="009177F1">
        <w:rPr>
          <w:rFonts w:ascii="KDRS" w:hAnsi="KDRS"/>
          <w:lang w:val="ru-RU"/>
        </w:rPr>
        <w:t xml:space="preserve"> недругъ зберется и силенъ будетъ, и стравкою своею учнетъ ут</w:t>
      </w:r>
      <w:r w:rsidRPr="009177F1">
        <w:rPr>
          <w:lang w:val="ru-RU"/>
        </w:rPr>
        <w:t>ѣ</w:t>
      </w:r>
      <w:r w:rsidRPr="009177F1">
        <w:rPr>
          <w:rFonts w:ascii="KDRS" w:hAnsi="KDRS"/>
          <w:lang w:val="ru-RU"/>
        </w:rPr>
        <w:t>сняти, покам</w:t>
      </w:r>
      <w:r w:rsidRPr="009177F1">
        <w:rPr>
          <w:lang w:val="ru-RU"/>
        </w:rPr>
        <w:t>ѣ</w:t>
      </w:r>
      <w:r w:rsidRPr="009177F1">
        <w:rPr>
          <w:rFonts w:ascii="KDRS" w:hAnsi="KDRS"/>
          <w:lang w:val="ru-RU"/>
        </w:rPr>
        <w:t>ста полки еще не перешли, и подл</w:t>
      </w:r>
      <w:r w:rsidRPr="009177F1">
        <w:rPr>
          <w:lang w:val="ru-RU"/>
        </w:rPr>
        <w:t>ѣ</w:t>
      </w:r>
      <w:r w:rsidRPr="009177F1">
        <w:rPr>
          <w:rFonts w:ascii="KDRS" w:hAnsi="KDRS"/>
          <w:lang w:val="ru-RU"/>
        </w:rPr>
        <w:t xml:space="preserve"> мосту доведется н</w:t>
      </w:r>
      <w:r w:rsidRPr="009177F1">
        <w:rPr>
          <w:lang w:val="ru-RU"/>
        </w:rPr>
        <w:t>ѣ</w:t>
      </w:r>
      <w:r w:rsidRPr="009177F1">
        <w:rPr>
          <w:rFonts w:ascii="KDRS" w:hAnsi="KDRS"/>
          <w:lang w:val="ru-RU"/>
        </w:rPr>
        <w:t xml:space="preserve">сколько порозжихъ судовъ изготовити. Устав ратных д. </w:t>
      </w:r>
      <w:r>
        <w:rPr>
          <w:rFonts w:ascii="KDRS" w:hAnsi="KDRS"/>
        </w:rPr>
        <w:t>I</w:t>
      </w:r>
      <w:r w:rsidRPr="009177F1">
        <w:rPr>
          <w:rFonts w:ascii="KDRS" w:hAnsi="KDRS"/>
          <w:lang w:val="ru-RU"/>
        </w:rPr>
        <w:t xml:space="preserve">, 117. </w:t>
      </w:r>
      <w:r>
        <w:rPr>
          <w:rFonts w:ascii="KDRS" w:hAnsi="KDRS"/>
        </w:rPr>
        <w:t>XVII </w:t>
      </w:r>
      <w:r w:rsidRPr="009177F1">
        <w:rPr>
          <w:rFonts w:ascii="KDRS" w:hAnsi="KDRS"/>
          <w:lang w:val="ru-RU"/>
        </w:rPr>
        <w:t>в.</w:t>
      </w:r>
    </w:p>
    <w:p w14:paraId="617008A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СТРАВЛЕНИЕ,</w:t>
      </w:r>
      <w:r w:rsidRPr="009177F1">
        <w:rPr>
          <w:rFonts w:ascii="KDRS" w:hAnsi="KDRS"/>
          <w:lang w:val="ru-RU"/>
        </w:rPr>
        <w:t xml:space="preserve"> </w:t>
      </w:r>
      <w:r w:rsidRPr="009177F1">
        <w:rPr>
          <w:rFonts w:ascii="KDRS" w:hAnsi="KDRS"/>
          <w:i/>
          <w:lang w:val="ru-RU"/>
        </w:rPr>
        <w:t>с</w:t>
      </w:r>
      <w:r w:rsidRPr="009177F1">
        <w:rPr>
          <w:rFonts w:ascii="KDRS" w:hAnsi="KDRS"/>
          <w:lang w:val="ru-RU"/>
        </w:rPr>
        <w:t>. (</w:t>
      </w:r>
      <w:r w:rsidRPr="009177F1">
        <w:rPr>
          <w:rFonts w:ascii="KDRS" w:hAnsi="KDRS"/>
          <w:i/>
          <w:iCs/>
          <w:lang w:val="ru-RU"/>
        </w:rPr>
        <w:t>ср. польск</w:t>
      </w:r>
      <w:r w:rsidRPr="009177F1">
        <w:rPr>
          <w:rFonts w:ascii="KDRS" w:hAnsi="KDRS"/>
          <w:lang w:val="ru-RU"/>
        </w:rPr>
        <w:t xml:space="preserve">. </w:t>
      </w:r>
      <w:r>
        <w:rPr>
          <w:rFonts w:ascii="KDRS" w:hAnsi="KDRS"/>
        </w:rPr>
        <w:t>strawienie</w:t>
      </w:r>
      <w:r w:rsidRPr="009177F1">
        <w:rPr>
          <w:rFonts w:ascii="KDRS" w:hAnsi="KDRS"/>
          <w:lang w:val="ru-RU"/>
        </w:rPr>
        <w:t>).</w:t>
      </w:r>
      <w:r w:rsidRPr="009177F1">
        <w:rPr>
          <w:lang w:val="ru-RU"/>
        </w:rPr>
        <w:t xml:space="preserve"> </w:t>
      </w:r>
      <w:r w:rsidRPr="009177F1">
        <w:rPr>
          <w:rFonts w:ascii="KDRS" w:hAnsi="KDRS"/>
          <w:lang w:val="ru-RU"/>
        </w:rPr>
        <w:t xml:space="preserve">1. </w:t>
      </w:r>
      <w:r w:rsidRPr="009177F1">
        <w:rPr>
          <w:rFonts w:ascii="KDRS" w:hAnsi="KDRS"/>
          <w:i/>
          <w:lang w:val="ru-RU"/>
        </w:rPr>
        <w:t>Употребление</w:t>
      </w:r>
      <w:r w:rsidRPr="009177F1">
        <w:rPr>
          <w:rFonts w:ascii="KDRS" w:hAnsi="KDRS"/>
          <w:lang w:val="ru-RU"/>
        </w:rPr>
        <w:t xml:space="preserve">, </w:t>
      </w:r>
      <w:r w:rsidRPr="009177F1">
        <w:rPr>
          <w:rFonts w:ascii="KDRS" w:hAnsi="KDRS"/>
          <w:i/>
          <w:lang w:val="ru-RU"/>
        </w:rPr>
        <w:t>использование в качестве пищи</w:t>
      </w:r>
      <w:r w:rsidRPr="009177F1">
        <w:rPr>
          <w:rFonts w:ascii="KDRS" w:hAnsi="KDRS"/>
          <w:lang w:val="ru-RU"/>
        </w:rPr>
        <w:t>. Вкус овоща всегда приуподобляется оному второму стравлению сока, которои бывает в пен&lt;ь&gt;ку или в л</w:t>
      </w:r>
      <w:r w:rsidRPr="009177F1">
        <w:rPr>
          <w:lang w:val="ru-RU"/>
        </w:rPr>
        <w:t>ѣ</w:t>
      </w:r>
      <w:r w:rsidRPr="009177F1">
        <w:rPr>
          <w:rFonts w:ascii="KDRS" w:hAnsi="KDRS"/>
          <w:lang w:val="ru-RU"/>
        </w:rPr>
        <w:t>тораслех, а не тому, которои в корени (</w:t>
      </w:r>
      <w:r>
        <w:rPr>
          <w:rFonts w:ascii="KDRS" w:hAnsi="KDRS"/>
        </w:rPr>
        <w:t>trawieniu</w:t>
      </w:r>
      <w:r w:rsidRPr="009177F1">
        <w:rPr>
          <w:rFonts w:ascii="KDRS" w:hAnsi="KDRS"/>
          <w:lang w:val="ru-RU"/>
        </w:rPr>
        <w:t xml:space="preserve">). Назиратель, 241. </w:t>
      </w:r>
      <w:r>
        <w:rPr>
          <w:rFonts w:ascii="KDRS" w:hAnsi="KDRS"/>
        </w:rPr>
        <w:t>XVI </w:t>
      </w:r>
      <w:r w:rsidRPr="009177F1">
        <w:rPr>
          <w:rFonts w:ascii="KDRS" w:hAnsi="KDRS"/>
          <w:lang w:val="ru-RU"/>
        </w:rPr>
        <w:t>в. Лутчии лукъ прячютъ к саждению, чтобы къ другому году с</w:t>
      </w:r>
      <w:r w:rsidRPr="009177F1">
        <w:rPr>
          <w:lang w:val="ru-RU"/>
        </w:rPr>
        <w:t>ѣ</w:t>
      </w:r>
      <w:r w:rsidRPr="009177F1">
        <w:rPr>
          <w:rFonts w:ascii="KDRS" w:hAnsi="KDRS"/>
          <w:lang w:val="ru-RU"/>
        </w:rPr>
        <w:t>мя с него было, которыи ж&lt;</w:t>
      </w:r>
      <w:r>
        <w:rPr>
          <w:rFonts w:ascii="KDRS" w:hAnsi="KDRS"/>
        </w:rPr>
        <w:t>e</w:t>
      </w:r>
      <w:r w:rsidRPr="009177F1">
        <w:rPr>
          <w:rFonts w:ascii="KDRS" w:hAnsi="KDRS"/>
          <w:lang w:val="ru-RU"/>
        </w:rPr>
        <w:t>&gt; м</w:t>
      </w:r>
      <w:r w:rsidRPr="009177F1">
        <w:rPr>
          <w:lang w:val="ru-RU"/>
        </w:rPr>
        <w:t>ѣ</w:t>
      </w:r>
      <w:r w:rsidRPr="009177F1">
        <w:rPr>
          <w:rFonts w:ascii="KDRS" w:hAnsi="KDRS"/>
          <w:lang w:val="ru-RU"/>
        </w:rPr>
        <w:t>лкии, тот бывает сажденъ в посту, любо к болшому плоду, любо к скорому стравлению, коли зеленъ будет (</w:t>
      </w:r>
      <w:r>
        <w:rPr>
          <w:rFonts w:ascii="KDRS" w:hAnsi="KDRS"/>
        </w:rPr>
        <w:t>strawieniu</w:t>
      </w:r>
      <w:r w:rsidRPr="009177F1">
        <w:rPr>
          <w:rFonts w:ascii="KDRS" w:hAnsi="KDRS"/>
          <w:lang w:val="ru-RU"/>
        </w:rPr>
        <w:t xml:space="preserve">). Там же, 509. </w:t>
      </w:r>
    </w:p>
    <w:p w14:paraId="2209D19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Переваривание</w:t>
      </w:r>
      <w:r w:rsidRPr="009177F1">
        <w:rPr>
          <w:rFonts w:ascii="KDRS" w:hAnsi="KDRS"/>
          <w:lang w:val="ru-RU"/>
        </w:rPr>
        <w:t xml:space="preserve"> (</w:t>
      </w:r>
      <w:r w:rsidRPr="009177F1">
        <w:rPr>
          <w:rFonts w:ascii="KDRS" w:hAnsi="KDRS"/>
          <w:i/>
          <w:lang w:val="ru-RU"/>
        </w:rPr>
        <w:t>пищи</w:t>
      </w:r>
      <w:r w:rsidRPr="009177F1">
        <w:rPr>
          <w:rFonts w:ascii="KDRS" w:hAnsi="KDRS"/>
          <w:lang w:val="ru-RU"/>
        </w:rPr>
        <w:t xml:space="preserve">). Аеръ или воздухъ опять слишкомъ теплои… </w:t>
      </w:r>
      <w:r w:rsidRPr="009177F1">
        <w:rPr>
          <w:rFonts w:ascii="KDRS" w:hAnsi="KDRS"/>
          <w:lang w:val="ru-RU"/>
        </w:rPr>
        <w:lastRenderedPageBreak/>
        <w:t>жажду множит, силы и кр</w:t>
      </w:r>
      <w:r w:rsidRPr="009177F1">
        <w:rPr>
          <w:lang w:val="ru-RU"/>
        </w:rPr>
        <w:t>ѣ</w:t>
      </w:r>
      <w:r w:rsidRPr="009177F1">
        <w:rPr>
          <w:rFonts w:ascii="KDRS" w:hAnsi="KDRS"/>
          <w:lang w:val="ru-RU"/>
        </w:rPr>
        <w:t>пости дш</w:t>
      </w:r>
      <w:r w:rsidRPr="009177F1">
        <w:rPr>
          <w:lang w:val="ru-RU"/>
        </w:rPr>
        <w:t>҃</w:t>
      </w:r>
      <w:r w:rsidRPr="009177F1">
        <w:rPr>
          <w:rFonts w:ascii="KDRS" w:hAnsi="KDRS"/>
          <w:lang w:val="ru-RU"/>
        </w:rPr>
        <w:t>евныя попирает, или задушает, стравления в желутку не попущает (</w:t>
      </w:r>
      <w:r>
        <w:t>strawno</w:t>
      </w:r>
      <w:r>
        <w:sym w:font="Times New Roman" w:char="015B"/>
      </w:r>
      <w:r>
        <w:t>ci</w:t>
      </w:r>
      <w:r w:rsidRPr="009177F1">
        <w:rPr>
          <w:rFonts w:ascii="KDRS" w:hAnsi="KDRS"/>
          <w:lang w:val="ru-RU"/>
        </w:rPr>
        <w:t xml:space="preserve">). Назиратель, 113. </w:t>
      </w:r>
      <w:r>
        <w:rPr>
          <w:rFonts w:ascii="KDRS" w:hAnsi="KDRS"/>
        </w:rPr>
        <w:t>XVI </w:t>
      </w:r>
      <w:r w:rsidRPr="009177F1">
        <w:rPr>
          <w:rFonts w:ascii="KDRS" w:hAnsi="KDRS"/>
          <w:lang w:val="ru-RU"/>
        </w:rPr>
        <w:t>в. Т</w:t>
      </w:r>
      <w:r w:rsidRPr="009177F1">
        <w:rPr>
          <w:lang w:val="ru-RU"/>
        </w:rPr>
        <w:t>ѣ</w:t>
      </w:r>
      <w:r w:rsidRPr="009177F1">
        <w:rPr>
          <w:rFonts w:ascii="KDRS" w:hAnsi="KDRS"/>
          <w:lang w:val="ru-RU"/>
        </w:rPr>
        <w:t>сто всякое, а болши пр</w:t>
      </w:r>
      <w:r w:rsidRPr="009177F1">
        <w:rPr>
          <w:lang w:val="ru-RU"/>
        </w:rPr>
        <w:t>ѣ</w:t>
      </w:r>
      <w:r w:rsidRPr="009177F1">
        <w:rPr>
          <w:rFonts w:ascii="KDRS" w:hAnsi="KDRS"/>
          <w:lang w:val="ru-RU"/>
        </w:rPr>
        <w:t>сное есть вещь липкая, надымающая, затыкающая и тяжела къ стравлению (</w:t>
      </w:r>
      <w:r>
        <w:rPr>
          <w:rFonts w:ascii="KDRS" w:hAnsi="KDRS"/>
        </w:rPr>
        <w:t>ku</w:t>
      </w:r>
      <w:r w:rsidRPr="009177F1">
        <w:rPr>
          <w:rFonts w:ascii="KDRS" w:hAnsi="KDRS"/>
          <w:lang w:val="ru-RU"/>
        </w:rPr>
        <w:t xml:space="preserve"> </w:t>
      </w:r>
      <w:r>
        <w:rPr>
          <w:rFonts w:ascii="KDRS" w:hAnsi="KDRS"/>
        </w:rPr>
        <w:t>trawieniu</w:t>
      </w:r>
      <w:r w:rsidRPr="009177F1">
        <w:rPr>
          <w:rFonts w:ascii="KDRS" w:hAnsi="KDRS"/>
          <w:lang w:val="ru-RU"/>
        </w:rPr>
        <w:t>). Там же, 476. Каша изъ муки гречишныя добра ко стравлению и тучность немалу т</w:t>
      </w:r>
      <w:r w:rsidRPr="009177F1">
        <w:rPr>
          <w:lang w:val="ru-RU"/>
        </w:rPr>
        <w:t>ѣ</w:t>
      </w:r>
      <w:r w:rsidRPr="009177F1">
        <w:rPr>
          <w:rFonts w:ascii="KDRS" w:hAnsi="KDRS"/>
          <w:lang w:val="ru-RU"/>
        </w:rPr>
        <w:t xml:space="preserve">лу подаетъ. Леч. </w:t>
      </w:r>
      <w:r>
        <w:rPr>
          <w:rFonts w:ascii="KDRS" w:hAnsi="KDRS"/>
        </w:rPr>
        <w:t>III</w:t>
      </w:r>
      <w:r w:rsidRPr="009177F1">
        <w:rPr>
          <w:rFonts w:ascii="KDRS" w:hAnsi="KDRS"/>
          <w:lang w:val="ru-RU"/>
        </w:rPr>
        <w:t xml:space="preserve">, 28.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1672</w:t>
      </w:r>
      <w:r>
        <w:rPr>
          <w:rFonts w:ascii="KDRS" w:hAnsi="KDRS"/>
        </w:rPr>
        <w:t> </w:t>
      </w:r>
      <w:r w:rsidRPr="009177F1">
        <w:rPr>
          <w:rFonts w:ascii="KDRS" w:hAnsi="KDRS"/>
          <w:lang w:val="ru-RU"/>
        </w:rPr>
        <w:t>г.</w:t>
      </w:r>
    </w:p>
    <w:p w14:paraId="6DBAEB5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Истребление</w:t>
      </w:r>
      <w:r w:rsidRPr="009177F1">
        <w:rPr>
          <w:rFonts w:ascii="KDRS" w:hAnsi="KDRS"/>
          <w:lang w:val="ru-RU"/>
        </w:rPr>
        <w:t>. Овощь такъже требует таково жару, которои бы в нем перепекал и травилъ лишнюю его мокроту, того для… листъ от овощу отподал, чтобы онъ тому слч</w:t>
      </w:r>
      <w:r w:rsidRPr="009177F1">
        <w:rPr>
          <w:lang w:val="ru-RU"/>
        </w:rPr>
        <w:t>҃</w:t>
      </w:r>
      <w:r w:rsidRPr="009177F1">
        <w:rPr>
          <w:rFonts w:ascii="KDRS" w:hAnsi="KDRS"/>
          <w:lang w:val="ru-RU"/>
        </w:rPr>
        <w:t>ному перепеканию къ стравлению лишние мокроты не мешалъ (</w:t>
      </w:r>
      <w:r>
        <w:rPr>
          <w:rFonts w:ascii="KDRS" w:hAnsi="KDRS"/>
        </w:rPr>
        <w:t>ku</w:t>
      </w:r>
      <w:r w:rsidRPr="009177F1">
        <w:rPr>
          <w:rFonts w:ascii="KDRS" w:hAnsi="KDRS"/>
          <w:lang w:val="ru-RU"/>
        </w:rPr>
        <w:t xml:space="preserve"> </w:t>
      </w:r>
      <w:r>
        <w:rPr>
          <w:rFonts w:ascii="KDRS" w:hAnsi="KDRS"/>
        </w:rPr>
        <w:t>strawieniu</w:t>
      </w:r>
      <w:r w:rsidRPr="009177F1">
        <w:rPr>
          <w:rFonts w:ascii="KDRS" w:hAnsi="KDRS"/>
          <w:lang w:val="ru-RU"/>
        </w:rPr>
        <w:t xml:space="preserve">). Назиратель, 230. </w:t>
      </w:r>
      <w:r>
        <w:rPr>
          <w:rFonts w:ascii="KDRS" w:hAnsi="KDRS"/>
        </w:rPr>
        <w:t>XVI </w:t>
      </w:r>
      <w:r w:rsidRPr="009177F1">
        <w:rPr>
          <w:rFonts w:ascii="KDRS" w:hAnsi="KDRS"/>
          <w:lang w:val="ru-RU"/>
        </w:rPr>
        <w:t>в.</w:t>
      </w:r>
    </w:p>
    <w:p w14:paraId="36E3661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СТРАВЛИВАТИ.</w:t>
      </w:r>
      <w:r w:rsidRPr="009177F1">
        <w:rPr>
          <w:rFonts w:ascii="KDRS" w:hAnsi="KDRS"/>
          <w:lang w:val="ru-RU"/>
        </w:rPr>
        <w:t xml:space="preserve"> </w:t>
      </w:r>
      <w:r w:rsidRPr="009177F1">
        <w:rPr>
          <w:rFonts w:ascii="KDRS" w:hAnsi="KDRS"/>
          <w:i/>
          <w:lang w:val="ru-RU"/>
        </w:rPr>
        <w:t>Стравливать</w:t>
      </w:r>
      <w:r w:rsidRPr="009177F1">
        <w:rPr>
          <w:rFonts w:ascii="KDRS" w:hAnsi="KDRS"/>
          <w:lang w:val="ru-RU"/>
        </w:rPr>
        <w:t xml:space="preserve">, </w:t>
      </w:r>
      <w:r w:rsidRPr="009177F1">
        <w:rPr>
          <w:rFonts w:ascii="KDRS" w:hAnsi="KDRS"/>
          <w:i/>
          <w:lang w:val="ru-RU"/>
        </w:rPr>
        <w:t>побуждать к драке</w:t>
      </w:r>
      <w:r w:rsidRPr="009177F1">
        <w:rPr>
          <w:rFonts w:ascii="KDRS" w:hAnsi="KDRS"/>
          <w:lang w:val="ru-RU"/>
        </w:rPr>
        <w:t xml:space="preserve">. </w:t>
      </w:r>
      <w:r>
        <w:t>Ott</w:t>
      </w:r>
      <w:r w:rsidRPr="009177F1">
        <w:rPr>
          <w:lang w:val="ru-RU"/>
        </w:rPr>
        <w:t>ß</w:t>
      </w:r>
      <w:r>
        <w:t>um</w:t>
      </w:r>
      <w:r w:rsidRPr="009177F1">
        <w:rPr>
          <w:lang w:val="ru-RU"/>
        </w:rPr>
        <w:t xml:space="preserve"> </w:t>
      </w:r>
      <w:r>
        <w:t>th</w:t>
      </w:r>
      <w:r w:rsidRPr="009177F1">
        <w:rPr>
          <w:lang w:val="ru-RU"/>
        </w:rPr>
        <w:t xml:space="preserve">ÿ </w:t>
      </w:r>
      <w:r>
        <w:t>lud</w:t>
      </w:r>
      <w:r w:rsidRPr="009177F1">
        <w:rPr>
          <w:lang w:val="ru-RU"/>
        </w:rPr>
        <w:t xml:space="preserve">ÿ </w:t>
      </w:r>
      <w:r>
        <w:t>offmestho</w:t>
      </w:r>
      <w:r w:rsidRPr="009177F1">
        <w:rPr>
          <w:lang w:val="ru-RU"/>
        </w:rPr>
        <w:t xml:space="preserve"> </w:t>
      </w:r>
      <w:r>
        <w:t>sthraffl</w:t>
      </w:r>
      <w:r w:rsidRPr="009177F1">
        <w:rPr>
          <w:lang w:val="ru-RU"/>
        </w:rPr>
        <w:t>ÿ</w:t>
      </w:r>
      <w:r>
        <w:t>wa</w:t>
      </w:r>
      <w:r w:rsidRPr="009177F1">
        <w:rPr>
          <w:lang w:val="ru-RU"/>
        </w:rPr>
        <w:t>ÿ</w:t>
      </w:r>
      <w:r>
        <w:t>s</w:t>
      </w:r>
      <w:r w:rsidRPr="009177F1">
        <w:rPr>
          <w:lang w:val="ru-RU"/>
        </w:rPr>
        <w:t xml:space="preserve"> </w:t>
      </w:r>
      <w:r>
        <w:t>th</w:t>
      </w:r>
      <w:r w:rsidRPr="009177F1">
        <w:rPr>
          <w:lang w:val="ru-RU"/>
        </w:rPr>
        <w:t xml:space="preserve">ÿ </w:t>
      </w:r>
      <w:r>
        <w:t>ne</w:t>
      </w:r>
      <w:r w:rsidRPr="009177F1">
        <w:rPr>
          <w:lang w:val="ru-RU"/>
        </w:rPr>
        <w:t xml:space="preserve"> </w:t>
      </w:r>
      <w:r>
        <w:t>gott</w:t>
      </w:r>
      <w:r w:rsidRPr="009177F1">
        <w:rPr>
          <w:lang w:val="ru-RU"/>
        </w:rPr>
        <w:t>ßÿ</w:t>
      </w:r>
      <w:r>
        <w:t>s</w:t>
      </w:r>
      <w:r w:rsidRPr="009177F1">
        <w:rPr>
          <w:lang w:val="ru-RU"/>
        </w:rPr>
        <w:t xml:space="preserve"> </w:t>
      </w:r>
      <w:r>
        <w:t>g</w:t>
      </w:r>
      <w:r w:rsidRPr="009177F1">
        <w:rPr>
          <w:lang w:val="ru-RU"/>
        </w:rPr>
        <w:t>ÿ</w:t>
      </w:r>
      <w:r>
        <w:t>ch</w:t>
      </w:r>
      <w:r w:rsidRPr="009177F1">
        <w:rPr>
          <w:lang w:val="ru-RU"/>
        </w:rPr>
        <w:t xml:space="preserve"> </w:t>
      </w:r>
      <w:r>
        <w:t>vo</w:t>
      </w:r>
      <w:r w:rsidRPr="009177F1">
        <w:rPr>
          <w:lang w:val="ru-RU"/>
        </w:rPr>
        <w:t>ßÿ</w:t>
      </w:r>
      <w:r>
        <w:t>th</w:t>
      </w:r>
      <w:r w:rsidRPr="009177F1">
        <w:rPr>
          <w:lang w:val="ru-RU"/>
        </w:rPr>
        <w:t xml:space="preserve"> </w:t>
      </w:r>
      <w:r>
        <w:t>koll</w:t>
      </w:r>
      <w:r w:rsidRPr="009177F1">
        <w:rPr>
          <w:lang w:val="ru-RU"/>
        </w:rPr>
        <w:t xml:space="preserve">ÿ </w:t>
      </w:r>
      <w:r>
        <w:t>omn</w:t>
      </w:r>
      <w:r w:rsidRPr="009177F1">
        <w:rPr>
          <w:lang w:val="ru-RU"/>
        </w:rPr>
        <w:t xml:space="preserve">ÿ </w:t>
      </w:r>
      <w:r>
        <w:t>buietsu</w:t>
      </w:r>
      <w:r w:rsidRPr="009177F1">
        <w:rPr>
          <w:lang w:val="ru-RU"/>
        </w:rPr>
        <w:t xml:space="preserve">. </w:t>
      </w:r>
      <w:r w:rsidRPr="00FC5166">
        <w:rPr>
          <w:rFonts w:ascii="KDRS" w:hAnsi="KDRS"/>
          <w:lang w:val="de-DE"/>
        </w:rPr>
        <w:t>Warumb Hangstu die Leute zu hauffe, Du wirst sie nicht scheidenn wann sie sich schlagenn</w:t>
      </w:r>
      <w:r w:rsidRPr="00FC5166">
        <w:rPr>
          <w:lang w:val="de-DE"/>
        </w:rPr>
        <w:t xml:space="preserve">. </w:t>
      </w:r>
      <w:r>
        <w:rPr>
          <w:rFonts w:ascii="KDRS" w:hAnsi="KDRS"/>
        </w:rPr>
        <w:t>Сл</w:t>
      </w:r>
      <w:r w:rsidRPr="00FC5166">
        <w:rPr>
          <w:rFonts w:ascii="KDRS" w:hAnsi="KDRS"/>
          <w:lang w:val="de-DE"/>
        </w:rPr>
        <w:t>.</w:t>
      </w:r>
      <w:r>
        <w:rPr>
          <w:rFonts w:ascii="KDRS" w:hAnsi="KDRS"/>
        </w:rPr>
        <w:t>Шрове</w:t>
      </w:r>
      <w:r w:rsidRPr="00FC5166">
        <w:rPr>
          <w:rFonts w:ascii="KDRS" w:hAnsi="KDRS"/>
          <w:lang w:val="de-DE"/>
        </w:rPr>
        <w:t>, 93. XVI </w:t>
      </w:r>
      <w:r>
        <w:rPr>
          <w:rFonts w:ascii="KDRS" w:hAnsi="KDRS"/>
        </w:rPr>
        <w:t>в</w:t>
      </w:r>
      <w:r w:rsidRPr="00FC5166">
        <w:rPr>
          <w:rFonts w:ascii="KDRS" w:hAnsi="KDRS"/>
          <w:lang w:val="de-DE"/>
        </w:rPr>
        <w:t>. ~ XV </w:t>
      </w:r>
      <w:r>
        <w:rPr>
          <w:rFonts w:ascii="KDRS" w:hAnsi="KDRS"/>
        </w:rPr>
        <w:t>в</w:t>
      </w:r>
      <w:r w:rsidRPr="00FC5166">
        <w:rPr>
          <w:rFonts w:ascii="KDRS" w:hAnsi="KDRS"/>
          <w:lang w:val="de-DE"/>
        </w:rPr>
        <w:t>.</w:t>
      </w:r>
      <w:r w:rsidRPr="00FC5166">
        <w:rPr>
          <w:lang w:val="de-DE"/>
        </w:rPr>
        <w:t xml:space="preserve"> </w:t>
      </w:r>
      <w:r w:rsidRPr="00FC5166">
        <w:rPr>
          <w:rFonts w:ascii="KDRS" w:hAnsi="KDRS"/>
          <w:lang w:val="de-DE"/>
        </w:rPr>
        <w:t xml:space="preserve">Otzum ti ludi ffmesti strafflyvaies, ne gotzis ty gich rosnett, koli oni sebe biutz. Worumb szhunnestu de lude tho hope du wultt se nichtt van andertehn wan se sich slaen. </w:t>
      </w:r>
      <w:r w:rsidRPr="009177F1">
        <w:rPr>
          <w:rFonts w:ascii="KDRS" w:hAnsi="KDRS"/>
          <w:lang w:val="ru-RU"/>
        </w:rPr>
        <w:t xml:space="preserve">Псков.разгов. </w:t>
      </w:r>
      <w:r>
        <w:rPr>
          <w:rFonts w:ascii="KDRS" w:hAnsi="KDRS"/>
        </w:rPr>
        <w:t>II</w:t>
      </w:r>
      <w:r w:rsidRPr="009177F1">
        <w:rPr>
          <w:rFonts w:ascii="KDRS" w:hAnsi="KDRS"/>
          <w:lang w:val="ru-RU"/>
        </w:rPr>
        <w:t>, 179. 1607</w:t>
      </w:r>
      <w:r>
        <w:rPr>
          <w:rFonts w:ascii="KDRS" w:hAnsi="KDRS"/>
        </w:rPr>
        <w:t> </w:t>
      </w:r>
      <w:r w:rsidRPr="009177F1">
        <w:rPr>
          <w:rFonts w:ascii="KDRS" w:hAnsi="KDRS"/>
          <w:lang w:val="ru-RU"/>
        </w:rPr>
        <w:t>г.</w:t>
      </w:r>
    </w:p>
    <w:p w14:paraId="4CD1239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СТРАВЛЯТИ.</w:t>
      </w:r>
      <w:r w:rsidRPr="009177F1">
        <w:rPr>
          <w:rFonts w:ascii="KDRS" w:hAnsi="KDRS"/>
          <w:lang w:val="ru-RU"/>
        </w:rPr>
        <w:t xml:space="preserve"> </w:t>
      </w:r>
      <w:r w:rsidRPr="009177F1">
        <w:rPr>
          <w:rFonts w:ascii="KDRS" w:hAnsi="KDRS"/>
          <w:i/>
          <w:lang w:val="ru-RU"/>
        </w:rPr>
        <w:t>Переваривать</w:t>
      </w:r>
      <w:r w:rsidRPr="009177F1">
        <w:rPr>
          <w:rFonts w:ascii="KDRS" w:hAnsi="KDRS"/>
          <w:lang w:val="ru-RU"/>
        </w:rPr>
        <w:t>. Терпкость же онаго овощу или кислость оттуду происходитъ, что оная мокрота, которою дерево живетъ, не есть столь повол&lt;ь&gt;ная кр</w:t>
      </w:r>
      <w:r w:rsidRPr="009177F1">
        <w:rPr>
          <w:lang w:val="ru-RU"/>
        </w:rPr>
        <w:t>ѣ</w:t>
      </w:r>
      <w:r w:rsidRPr="009177F1">
        <w:rPr>
          <w:rFonts w:ascii="KDRS" w:hAnsi="KDRS"/>
          <w:lang w:val="ru-RU"/>
        </w:rPr>
        <w:t>пости стравляющеи въ древеси лесном, что в домашнемъ (</w:t>
      </w:r>
      <w:r>
        <w:t>trawi</w:t>
      </w:r>
      <w:r>
        <w:sym w:font="Times New Roman" w:char="0105"/>
      </w:r>
      <w:r>
        <w:t>cey</w:t>
      </w:r>
      <w:r w:rsidRPr="009177F1">
        <w:rPr>
          <w:rFonts w:ascii="KDRS" w:hAnsi="KDRS"/>
          <w:lang w:val="ru-RU"/>
        </w:rPr>
        <w:t xml:space="preserve">). Назиратель, 253. </w:t>
      </w:r>
      <w:r>
        <w:rPr>
          <w:rFonts w:ascii="KDRS" w:hAnsi="KDRS"/>
        </w:rPr>
        <w:t>XVI </w:t>
      </w:r>
      <w:r w:rsidRPr="009177F1">
        <w:rPr>
          <w:rFonts w:ascii="KDRS" w:hAnsi="KDRS"/>
          <w:lang w:val="ru-RU"/>
        </w:rPr>
        <w:t xml:space="preserve">в. </w:t>
      </w:r>
      <w:r w:rsidRPr="009177F1">
        <w:rPr>
          <w:rFonts w:ascii="KDRS" w:hAnsi="KDRS"/>
          <w:caps/>
          <w:lang w:val="ru-RU"/>
        </w:rPr>
        <w:t>н</w:t>
      </w:r>
      <w:r w:rsidRPr="009177F1">
        <w:rPr>
          <w:rFonts w:ascii="KDRS" w:hAnsi="KDRS"/>
          <w:lang w:val="ru-RU"/>
        </w:rPr>
        <w:t>ефть есть масло, им</w:t>
      </w:r>
      <w:r w:rsidRPr="009177F1">
        <w:rPr>
          <w:lang w:val="ru-RU"/>
        </w:rPr>
        <w:t>ѣ</w:t>
      </w:r>
      <w:r w:rsidRPr="009177F1">
        <w:rPr>
          <w:rFonts w:ascii="KDRS" w:hAnsi="KDRS"/>
          <w:lang w:val="ru-RU"/>
        </w:rPr>
        <w:t xml:space="preserve">етъ силу распущающую и стравляющую и жилы отворяетъ затканныя. Леч. </w:t>
      </w:r>
      <w:r>
        <w:rPr>
          <w:rFonts w:ascii="KDRS" w:hAnsi="KDRS"/>
        </w:rPr>
        <w:t>III</w:t>
      </w:r>
      <w:r w:rsidRPr="009177F1">
        <w:rPr>
          <w:rFonts w:ascii="KDRS" w:hAnsi="KDRS"/>
          <w:lang w:val="ru-RU"/>
        </w:rPr>
        <w:t xml:space="preserve">, 141.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1672</w:t>
      </w:r>
      <w:r>
        <w:rPr>
          <w:rFonts w:ascii="KDRS" w:hAnsi="KDRS"/>
        </w:rPr>
        <w:t> </w:t>
      </w:r>
      <w:r w:rsidRPr="009177F1">
        <w:rPr>
          <w:rFonts w:ascii="KDRS" w:hAnsi="KDRS"/>
          <w:lang w:val="ru-RU"/>
        </w:rPr>
        <w:t>г.</w:t>
      </w:r>
    </w:p>
    <w:p w14:paraId="0E4FA63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СТРАВНОСТЬ,</w:t>
      </w:r>
      <w:r w:rsidRPr="009177F1">
        <w:rPr>
          <w:rFonts w:ascii="KDRS" w:hAnsi="KDRS"/>
          <w:lang w:val="ru-RU"/>
        </w:rPr>
        <w:t xml:space="preserve"> </w:t>
      </w:r>
      <w:r w:rsidRPr="009177F1">
        <w:rPr>
          <w:rFonts w:ascii="KDRS" w:hAnsi="KDRS"/>
          <w:i/>
          <w:lang w:val="ru-RU"/>
        </w:rPr>
        <w:t>ж. Пищеварение</w:t>
      </w:r>
      <w:r w:rsidRPr="009177F1">
        <w:rPr>
          <w:rFonts w:ascii="KDRS" w:hAnsi="KDRS"/>
          <w:iCs/>
          <w:lang w:val="ru-RU"/>
        </w:rPr>
        <w:t xml:space="preserve"> (</w:t>
      </w:r>
      <w:r w:rsidRPr="009177F1">
        <w:rPr>
          <w:rFonts w:ascii="KDRS" w:hAnsi="KDRS"/>
          <w:i/>
          <w:lang w:val="ru-RU"/>
        </w:rPr>
        <w:t>ср. польск</w:t>
      </w:r>
      <w:r w:rsidRPr="009177F1">
        <w:rPr>
          <w:rFonts w:ascii="KDRS" w:hAnsi="KDRS"/>
          <w:iCs/>
          <w:lang w:val="ru-RU"/>
        </w:rPr>
        <w:t xml:space="preserve">. </w:t>
      </w:r>
      <w:r>
        <w:rPr>
          <w:iCs/>
        </w:rPr>
        <w:t>strawno</w:t>
      </w:r>
      <w:r w:rsidRPr="009177F1">
        <w:rPr>
          <w:iCs/>
          <w:lang w:val="ru-RU"/>
        </w:rPr>
        <w:t>ść)</w:t>
      </w:r>
      <w:r w:rsidRPr="009177F1">
        <w:rPr>
          <w:rFonts w:ascii="KDRS" w:hAnsi="KDRS"/>
          <w:lang w:val="ru-RU"/>
        </w:rPr>
        <w:t>. Воздух же или аеръ слишком студеныи теплоту естественую или прироженую съгоняетъ вместо до нутра и тако д</w:t>
      </w:r>
      <w:r w:rsidRPr="009177F1">
        <w:rPr>
          <w:lang w:val="ru-RU"/>
        </w:rPr>
        <w:t>ѣ</w:t>
      </w:r>
      <w:r w:rsidRPr="009177F1">
        <w:rPr>
          <w:rFonts w:ascii="KDRS" w:hAnsi="KDRS"/>
          <w:lang w:val="ru-RU"/>
        </w:rPr>
        <w:t>лает стравность лишную, хот</w:t>
      </w:r>
      <w:r w:rsidRPr="009177F1">
        <w:rPr>
          <w:lang w:val="ru-RU"/>
        </w:rPr>
        <w:t>ѣ</w:t>
      </w:r>
      <w:r w:rsidRPr="009177F1">
        <w:rPr>
          <w:rFonts w:ascii="KDRS" w:hAnsi="KDRS"/>
          <w:lang w:val="ru-RU"/>
        </w:rPr>
        <w:t>ния ядению воздвизает (</w:t>
      </w:r>
      <w:r>
        <w:rPr>
          <w:rFonts w:ascii="KDRS" w:hAnsi="KDRS"/>
        </w:rPr>
        <w:t>strawno</w:t>
      </w:r>
      <w:r>
        <w:rPr>
          <w:rFonts w:ascii="KDRS" w:hAnsi="KDRS"/>
        </w:rPr>
        <w:sym w:font="Times New Roman" w:char="015B"/>
      </w:r>
      <w:r>
        <w:rPr>
          <w:rFonts w:ascii="KDRS" w:hAnsi="KDRS"/>
        </w:rPr>
        <w:sym w:font="Times New Roman" w:char="0107"/>
      </w:r>
      <w:r w:rsidRPr="009177F1">
        <w:rPr>
          <w:rFonts w:ascii="KDRS" w:hAnsi="KDRS"/>
          <w:lang w:val="ru-RU"/>
        </w:rPr>
        <w:t xml:space="preserve">). Назиратель, 114. </w:t>
      </w:r>
      <w:r>
        <w:rPr>
          <w:rFonts w:ascii="KDRS" w:hAnsi="KDRS"/>
        </w:rPr>
        <w:t>XVI </w:t>
      </w:r>
      <w:r w:rsidRPr="009177F1">
        <w:rPr>
          <w:rFonts w:ascii="KDRS" w:hAnsi="KDRS"/>
          <w:lang w:val="ru-RU"/>
        </w:rPr>
        <w:t>в. [Холодные ветры] кр</w:t>
      </w:r>
      <w:r w:rsidRPr="009177F1">
        <w:rPr>
          <w:lang w:val="ru-RU"/>
        </w:rPr>
        <w:t>ѣ</w:t>
      </w:r>
      <w:r w:rsidRPr="009177F1">
        <w:rPr>
          <w:rFonts w:ascii="KDRS" w:hAnsi="KDRS"/>
          <w:lang w:val="ru-RU"/>
        </w:rPr>
        <w:t>пости [</w:t>
      </w:r>
      <w:r w:rsidRPr="009177F1">
        <w:rPr>
          <w:rFonts w:ascii="KDRS" w:hAnsi="KDRS"/>
          <w:iCs/>
          <w:lang w:val="ru-RU"/>
        </w:rPr>
        <w:t>вм</w:t>
      </w:r>
      <w:r w:rsidRPr="009177F1">
        <w:rPr>
          <w:rFonts w:ascii="KDRS" w:hAnsi="KDRS"/>
          <w:lang w:val="ru-RU"/>
        </w:rPr>
        <w:t>.: кр</w:t>
      </w:r>
      <w:r w:rsidRPr="009177F1">
        <w:rPr>
          <w:lang w:val="ru-RU"/>
        </w:rPr>
        <w:t>ѣ</w:t>
      </w:r>
      <w:r w:rsidRPr="009177F1">
        <w:rPr>
          <w:rFonts w:ascii="KDRS" w:hAnsi="KDRS"/>
          <w:lang w:val="ru-RU"/>
        </w:rPr>
        <w:t>пость] стравности или варения желудкаваго бол&lt;ь&gt;шую д</w:t>
      </w:r>
      <w:r w:rsidRPr="009177F1">
        <w:rPr>
          <w:lang w:val="ru-RU"/>
        </w:rPr>
        <w:t>ѣ</w:t>
      </w:r>
      <w:r w:rsidRPr="009177F1">
        <w:rPr>
          <w:rFonts w:ascii="KDRS" w:hAnsi="KDRS"/>
          <w:lang w:val="ru-RU"/>
        </w:rPr>
        <w:t>лают (</w:t>
      </w:r>
      <w:r>
        <w:rPr>
          <w:rFonts w:ascii="KDRS" w:hAnsi="KDRS"/>
        </w:rPr>
        <w:t>strawnosci</w:t>
      </w:r>
      <w:r w:rsidRPr="009177F1">
        <w:rPr>
          <w:rFonts w:ascii="KDRS" w:hAnsi="KDRS"/>
          <w:lang w:val="ru-RU"/>
        </w:rPr>
        <w:t>). Там же, 120. В студеных же странах люди бываютъ см</w:t>
      </w:r>
      <w:r w:rsidRPr="009177F1">
        <w:rPr>
          <w:lang w:val="ru-RU"/>
        </w:rPr>
        <w:t>ѣ</w:t>
      </w:r>
      <w:r w:rsidRPr="009177F1">
        <w:rPr>
          <w:rFonts w:ascii="KDRS" w:hAnsi="KDRS"/>
          <w:lang w:val="ru-RU"/>
        </w:rPr>
        <w:t>лее и лучшие стравности (</w:t>
      </w:r>
      <w:r>
        <w:rPr>
          <w:rFonts w:ascii="KDRS" w:hAnsi="KDRS"/>
        </w:rPr>
        <w:t>strawno</w:t>
      </w:r>
      <w:r>
        <w:rPr>
          <w:rFonts w:ascii="KDRS" w:hAnsi="KDRS"/>
        </w:rPr>
        <w:sym w:font="Times New Roman" w:char="015B"/>
      </w:r>
      <w:r>
        <w:rPr>
          <w:rFonts w:ascii="KDRS" w:hAnsi="KDRS"/>
        </w:rPr>
        <w:t>ci</w:t>
      </w:r>
      <w:r w:rsidRPr="009177F1">
        <w:rPr>
          <w:rFonts w:ascii="KDRS" w:hAnsi="KDRS"/>
          <w:lang w:val="ru-RU"/>
        </w:rPr>
        <w:t xml:space="preserve">). Там же, 140. </w:t>
      </w:r>
    </w:p>
    <w:p w14:paraId="20A8223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СТРАВНЫЙ,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Быстро переваривающий пищу</w:t>
      </w:r>
      <w:r w:rsidRPr="009177F1">
        <w:rPr>
          <w:rFonts w:ascii="KDRS" w:hAnsi="KDRS"/>
          <w:iCs/>
          <w:lang w:val="ru-RU"/>
        </w:rPr>
        <w:t xml:space="preserve"> (</w:t>
      </w:r>
      <w:r w:rsidRPr="009177F1">
        <w:rPr>
          <w:rFonts w:ascii="KDRS" w:hAnsi="KDRS"/>
          <w:i/>
          <w:lang w:val="ru-RU"/>
        </w:rPr>
        <w:t>ср. польск</w:t>
      </w:r>
      <w:r w:rsidRPr="009177F1">
        <w:rPr>
          <w:rFonts w:ascii="KDRS" w:hAnsi="KDRS"/>
          <w:iCs/>
          <w:lang w:val="ru-RU"/>
        </w:rPr>
        <w:t xml:space="preserve">. </w:t>
      </w:r>
      <w:r>
        <w:rPr>
          <w:rFonts w:ascii="KDRS" w:hAnsi="KDRS"/>
          <w:iCs/>
        </w:rPr>
        <w:t>strawny</w:t>
      </w:r>
      <w:r w:rsidRPr="009177F1">
        <w:rPr>
          <w:rFonts w:ascii="KDRS" w:hAnsi="KDRS"/>
          <w:iCs/>
          <w:lang w:val="ru-RU"/>
        </w:rPr>
        <w:t>)</w:t>
      </w:r>
      <w:r w:rsidRPr="009177F1">
        <w:rPr>
          <w:rFonts w:ascii="KDRS" w:hAnsi="KDRS"/>
          <w:lang w:val="ru-RU"/>
        </w:rPr>
        <w:t>. Хл</w:t>
      </w:r>
      <w:r w:rsidRPr="009177F1">
        <w:rPr>
          <w:lang w:val="ru-RU"/>
        </w:rPr>
        <w:t>ѣ</w:t>
      </w:r>
      <w:r w:rsidRPr="009177F1">
        <w:rPr>
          <w:rFonts w:ascii="KDRS" w:hAnsi="KDRS"/>
          <w:lang w:val="ru-RU"/>
        </w:rPr>
        <w:t>б же с солию и по м</w:t>
      </w:r>
      <w:r w:rsidRPr="009177F1">
        <w:rPr>
          <w:lang w:val="ru-RU"/>
        </w:rPr>
        <w:t>ѣ</w:t>
      </w:r>
      <w:r w:rsidRPr="009177F1">
        <w:rPr>
          <w:rFonts w:ascii="KDRS" w:hAnsi="KDRS"/>
          <w:lang w:val="ru-RU"/>
        </w:rPr>
        <w:t>ре уквашеныи и упеченыи скоро в желудку травится… таковыи работающим людемъ наилутчии и спорыи, любо и т</w:t>
      </w:r>
      <w:r w:rsidRPr="009177F1">
        <w:rPr>
          <w:lang w:val="ru-RU"/>
        </w:rPr>
        <w:t>ѣ</w:t>
      </w:r>
      <w:r w:rsidRPr="009177F1">
        <w:rPr>
          <w:rFonts w:ascii="KDRS" w:hAnsi="KDRS"/>
          <w:lang w:val="ru-RU"/>
        </w:rPr>
        <w:t xml:space="preserve">мъ </w:t>
      </w:r>
      <w:r w:rsidRPr="009177F1">
        <w:rPr>
          <w:rFonts w:ascii="KDRS" w:hAnsi="KDRS"/>
          <w:lang w:val="ru-RU"/>
        </w:rPr>
        <w:lastRenderedPageBreak/>
        <w:t>людем, которые стравныи желудокъ им</w:t>
      </w:r>
      <w:r w:rsidRPr="009177F1">
        <w:rPr>
          <w:lang w:val="ru-RU"/>
        </w:rPr>
        <w:t>ѣ</w:t>
      </w:r>
      <w:r w:rsidRPr="009177F1">
        <w:rPr>
          <w:rFonts w:ascii="KDRS" w:hAnsi="KDRS"/>
          <w:lang w:val="ru-RU"/>
        </w:rPr>
        <w:t>ют (</w:t>
      </w:r>
      <w:r>
        <w:rPr>
          <w:rFonts w:ascii="KDRS" w:hAnsi="KDRS"/>
        </w:rPr>
        <w:t>strawny</w:t>
      </w:r>
      <w:r w:rsidRPr="009177F1">
        <w:rPr>
          <w:rFonts w:ascii="KDRS" w:hAnsi="KDRS"/>
          <w:lang w:val="ru-RU"/>
        </w:rPr>
        <w:t xml:space="preserve">). Назиратель, 481. </w:t>
      </w:r>
      <w:r>
        <w:rPr>
          <w:rFonts w:ascii="KDRS" w:hAnsi="KDRS"/>
        </w:rPr>
        <w:t>XVI </w:t>
      </w:r>
      <w:r w:rsidRPr="009177F1">
        <w:rPr>
          <w:rFonts w:ascii="KDRS" w:hAnsi="KDRS"/>
          <w:lang w:val="ru-RU"/>
        </w:rPr>
        <w:t>в.</w:t>
      </w:r>
    </w:p>
    <w:p w14:paraId="6D362F9C"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Способствующий пищеварению.</w:t>
      </w:r>
      <w:r w:rsidRPr="009177F1">
        <w:rPr>
          <w:rFonts w:ascii="KDRS" w:hAnsi="KDRS"/>
          <w:lang w:val="ru-RU"/>
        </w:rPr>
        <w:t xml:space="preserve"> Ривен&lt;ь&gt; естествомъ есть горячь… а велику в себ</w:t>
      </w:r>
      <w:r w:rsidRPr="009177F1">
        <w:rPr>
          <w:lang w:val="ru-RU"/>
        </w:rPr>
        <w:t>ѣ</w:t>
      </w:r>
      <w:r w:rsidRPr="009177F1">
        <w:rPr>
          <w:rFonts w:ascii="KDRS" w:hAnsi="KDRS"/>
          <w:lang w:val="ru-RU"/>
        </w:rPr>
        <w:t xml:space="preserve"> силу им</w:t>
      </w:r>
      <w:r w:rsidRPr="009177F1">
        <w:rPr>
          <w:lang w:val="ru-RU"/>
        </w:rPr>
        <w:t>ѣ</w:t>
      </w:r>
      <w:r w:rsidRPr="009177F1">
        <w:rPr>
          <w:rFonts w:ascii="KDRS" w:hAnsi="KDRS"/>
          <w:lang w:val="ru-RU"/>
        </w:rPr>
        <w:t>ет паче иных стравных коренеи… ревен&lt;ь&gt; прият выгонит черную кручину… и вычистит стомах. Травник Любч., 538</w:t>
      </w:r>
      <w:r>
        <w:rPr>
          <w:rFonts w:ascii="KDRS" w:hAnsi="KDRS"/>
        </w:rPr>
        <w:t> </w:t>
      </w:r>
      <w:r w:rsidRPr="009177F1">
        <w:rPr>
          <w:rFonts w:ascii="KDRS" w:hAnsi="KDRS"/>
          <w:lang w:val="ru-RU"/>
        </w:rPr>
        <w:t xml:space="preserve">об.–539.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1534</w:t>
      </w:r>
      <w:r>
        <w:rPr>
          <w:rFonts w:ascii="KDRS" w:hAnsi="KDRS"/>
        </w:rPr>
        <w:t> </w:t>
      </w:r>
      <w:r w:rsidRPr="009177F1">
        <w:rPr>
          <w:rFonts w:ascii="KDRS" w:hAnsi="KDRS"/>
          <w:lang w:val="ru-RU"/>
        </w:rPr>
        <w:t>г.</w:t>
      </w:r>
    </w:p>
    <w:p w14:paraId="52CD6F6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СТРАВЩИКЪ,</w:t>
      </w:r>
      <w:r w:rsidRPr="009177F1">
        <w:rPr>
          <w:rFonts w:ascii="KDRS" w:hAnsi="KDRS"/>
          <w:lang w:val="ru-RU"/>
        </w:rPr>
        <w:t xml:space="preserve"> </w:t>
      </w:r>
      <w:r w:rsidRPr="009177F1">
        <w:rPr>
          <w:rFonts w:ascii="KDRS" w:hAnsi="KDRS"/>
          <w:i/>
          <w:lang w:val="ru-RU"/>
        </w:rPr>
        <w:t>м. Солдат</w:t>
      </w:r>
      <w:r w:rsidRPr="009177F1">
        <w:rPr>
          <w:rFonts w:ascii="KDRS" w:hAnsi="KDRS"/>
          <w:lang w:val="ru-RU"/>
        </w:rPr>
        <w:t xml:space="preserve">, </w:t>
      </w:r>
      <w:r w:rsidRPr="009177F1">
        <w:rPr>
          <w:rFonts w:ascii="KDRS" w:hAnsi="KDRS"/>
          <w:i/>
          <w:lang w:val="ru-RU"/>
        </w:rPr>
        <w:t>вызывающий неприятеля на стычку.</w:t>
      </w:r>
      <w:r w:rsidRPr="009177F1">
        <w:rPr>
          <w:rFonts w:ascii="KDRS" w:hAnsi="KDRS"/>
          <w:lang w:val="ru-RU"/>
        </w:rPr>
        <w:t xml:space="preserve"> А сам Скандербег стал наготове. И хотячи выведать он турков, послал стравщиков на задор еще на солнычном восходе. Пов. о Скандербеге, 18. </w:t>
      </w:r>
      <w:r>
        <w:rPr>
          <w:rFonts w:ascii="KDRS" w:hAnsi="KDRS"/>
        </w:rPr>
        <w:t>XVII </w:t>
      </w:r>
      <w:r w:rsidRPr="009177F1">
        <w:rPr>
          <w:rFonts w:ascii="KDRS" w:hAnsi="KDRS"/>
          <w:lang w:val="ru-RU"/>
        </w:rPr>
        <w:t>в.</w:t>
      </w:r>
    </w:p>
    <w:p w14:paraId="2E36B1E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СТРАГАЛИ,</w:t>
      </w:r>
      <w:r w:rsidRPr="009177F1">
        <w:rPr>
          <w:rFonts w:ascii="KDRS" w:hAnsi="KDRS"/>
          <w:lang w:val="ru-RU"/>
        </w:rPr>
        <w:t xml:space="preserve"> </w:t>
      </w:r>
      <w:r w:rsidRPr="009177F1">
        <w:rPr>
          <w:rFonts w:ascii="KDRS" w:hAnsi="KDRS"/>
          <w:i/>
          <w:lang w:val="ru-RU"/>
        </w:rPr>
        <w:t>мн. Игральные кости</w:t>
      </w:r>
      <w:r w:rsidRPr="009177F1">
        <w:rPr>
          <w:rFonts w:ascii="KDRS" w:hAnsi="KDRS"/>
          <w:lang w:val="ru-RU"/>
        </w:rPr>
        <w:t xml:space="preserve"> (</w:t>
      </w:r>
      <w:r w:rsidRPr="009177F1">
        <w:rPr>
          <w:rFonts w:ascii="KDRS" w:hAnsi="KDRS"/>
          <w:i/>
          <w:lang w:val="ru-RU"/>
        </w:rPr>
        <w:t>ср. греч</w:t>
      </w:r>
      <w:r w:rsidRPr="009177F1">
        <w:rPr>
          <w:rFonts w:ascii="KDRS" w:hAnsi="KDRS"/>
          <w:lang w:val="ru-RU"/>
        </w:rPr>
        <w:t xml:space="preserve">. </w:t>
      </w:r>
      <w:r w:rsidRPr="0017573D">
        <w:t>ἀ</w:t>
      </w:r>
      <w:r w:rsidRPr="00413D00">
        <w:t>στράγαλοι</w:t>
      </w:r>
      <w:r w:rsidRPr="009177F1">
        <w:rPr>
          <w:rFonts w:ascii="KDRS" w:hAnsi="KDRS"/>
          <w:lang w:val="ru-RU"/>
        </w:rPr>
        <w:t>). Якоже пл</w:t>
      </w:r>
      <w:r w:rsidRPr="009177F1">
        <w:rPr>
          <w:lang w:val="ru-RU"/>
        </w:rPr>
        <w:t>ѣ</w:t>
      </w:r>
      <w:r w:rsidRPr="009177F1">
        <w:rPr>
          <w:rFonts w:ascii="KDRS" w:hAnsi="KDRS"/>
          <w:lang w:val="ru-RU"/>
        </w:rPr>
        <w:t>нници [</w:t>
      </w:r>
      <w:r w:rsidRPr="0017573D">
        <w:t>ἀ</w:t>
      </w:r>
      <w:r w:rsidRPr="00413D00">
        <w:t>νδραποδιστα</w:t>
      </w:r>
      <w:r w:rsidRPr="0017573D">
        <w:t>ί</w:t>
      </w:r>
      <w:r w:rsidRPr="009177F1">
        <w:rPr>
          <w:lang w:val="ru-RU"/>
        </w:rPr>
        <w:t xml:space="preserve"> </w:t>
      </w:r>
      <w:r w:rsidRPr="009177F1">
        <w:rPr>
          <w:rFonts w:ascii="KDRS" w:hAnsi="KDRS"/>
          <w:lang w:val="ru-RU"/>
        </w:rPr>
        <w:t>‘похитители людей; работорговцы’] овощиа и плакунты [</w:t>
      </w:r>
      <w:r w:rsidRPr="00413D00">
        <w:t>πλακο</w:t>
      </w:r>
      <w:r w:rsidRPr="0017573D">
        <w:t>ῦ</w:t>
      </w:r>
      <w:r w:rsidRPr="00413D00">
        <w:t>νταϛ</w:t>
      </w:r>
      <w:r w:rsidRPr="009177F1">
        <w:rPr>
          <w:lang w:val="ru-RU"/>
        </w:rPr>
        <w:t xml:space="preserve"> </w:t>
      </w:r>
      <w:r w:rsidRPr="009177F1">
        <w:rPr>
          <w:rFonts w:ascii="KDRS" w:hAnsi="KDRS"/>
          <w:lang w:val="ru-RU"/>
        </w:rPr>
        <w:t>‘лепешки’] и зовомыя страгаля и ина н</w:t>
      </w:r>
      <w:r w:rsidRPr="009177F1">
        <w:rPr>
          <w:lang w:val="ru-RU"/>
        </w:rPr>
        <w:t>ѣ</w:t>
      </w:r>
      <w:r w:rsidRPr="009177F1">
        <w:rPr>
          <w:rFonts w:ascii="KDRS" w:hAnsi="KDRS"/>
          <w:lang w:val="ru-RU"/>
        </w:rPr>
        <w:t>кая такова множицею малымь подающе д</w:t>
      </w:r>
      <w:r w:rsidRPr="009177F1">
        <w:rPr>
          <w:lang w:val="ru-RU"/>
        </w:rPr>
        <w:t>ѣ</w:t>
      </w:r>
      <w:r w:rsidRPr="009177F1">
        <w:rPr>
          <w:rFonts w:ascii="KDRS" w:hAnsi="KDRS"/>
          <w:lang w:val="ru-RU"/>
        </w:rPr>
        <w:t>темъ и прельщающе, свободы тыа и самыя жизни лишяють, такоже убо и б</w:t>
      </w:r>
      <w:r w:rsidRPr="009177F1">
        <w:rPr>
          <w:lang w:val="ru-RU"/>
        </w:rPr>
        <w:t>ѣ</w:t>
      </w:r>
      <w:r w:rsidRPr="009177F1">
        <w:rPr>
          <w:rFonts w:ascii="KDRS" w:hAnsi="KDRS"/>
          <w:lang w:val="ru-RU"/>
        </w:rPr>
        <w:t>сове, уду об</w:t>
      </w:r>
      <w:r w:rsidRPr="009177F1">
        <w:rPr>
          <w:lang w:val="ru-RU"/>
        </w:rPr>
        <w:t>ѣ</w:t>
      </w:r>
      <w:r w:rsidRPr="009177F1">
        <w:rPr>
          <w:rFonts w:ascii="KDRS" w:hAnsi="KDRS"/>
          <w:lang w:val="ru-RU"/>
        </w:rPr>
        <w:t>щавающе уврачевание, все душное [в изд. слитно; в греч.:</w:t>
      </w:r>
      <w:r w:rsidRPr="009177F1">
        <w:rPr>
          <w:lang w:val="ru-RU"/>
        </w:rPr>
        <w:t xml:space="preserve"> </w:t>
      </w:r>
      <w:r w:rsidRPr="0017573D">
        <w:t>ὅ</w:t>
      </w:r>
      <w:r w:rsidRPr="00413D00">
        <w:t>λην</w:t>
      </w:r>
      <w:r w:rsidRPr="009177F1">
        <w:rPr>
          <w:lang w:val="ru-RU"/>
        </w:rPr>
        <w:t xml:space="preserve">... </w:t>
      </w:r>
      <w:r w:rsidRPr="00413D00">
        <w:t>τ</w:t>
      </w:r>
      <w:r w:rsidRPr="0017573D">
        <w:t>ὴ</w:t>
      </w:r>
      <w:r w:rsidRPr="00413D00">
        <w:t>ν</w:t>
      </w:r>
      <w:r w:rsidRPr="009177F1">
        <w:rPr>
          <w:lang w:val="ru-RU"/>
        </w:rPr>
        <w:t xml:space="preserve">... </w:t>
      </w:r>
      <w:r w:rsidRPr="00413D00">
        <w:t>σωτηρ</w:t>
      </w:r>
      <w:r w:rsidRPr="0017573D">
        <w:t>ί</w:t>
      </w:r>
      <w:r w:rsidRPr="00413D00">
        <w:t>αν</w:t>
      </w:r>
      <w:r w:rsidRPr="009177F1">
        <w:rPr>
          <w:rFonts w:ascii="KDRS" w:hAnsi="KDRS"/>
          <w:lang w:val="ru-RU"/>
        </w:rPr>
        <w:t>] потапляуть спасение (</w:t>
      </w:r>
      <w:r w:rsidRPr="0017573D">
        <w:t>ἀ</w:t>
      </w:r>
      <w:r w:rsidRPr="00413D00">
        <w:t>στραγάλουϛ</w:t>
      </w:r>
      <w:r w:rsidRPr="009177F1">
        <w:rPr>
          <w:rFonts w:ascii="KDRS" w:hAnsi="KDRS"/>
          <w:lang w:val="ru-RU"/>
        </w:rPr>
        <w:t xml:space="preserve">). (Маргарит) ВМЧ, Сент. 14–24, 863.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в.</w:t>
      </w:r>
    </w:p>
    <w:p w14:paraId="0352F62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СТРАДА,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Труд</w:t>
      </w:r>
      <w:r w:rsidRPr="009177F1">
        <w:rPr>
          <w:rFonts w:ascii="KDRS" w:hAnsi="KDRS"/>
          <w:lang w:val="ru-RU"/>
        </w:rPr>
        <w:t xml:space="preserve">, </w:t>
      </w:r>
      <w:r w:rsidRPr="009177F1">
        <w:rPr>
          <w:rFonts w:ascii="KDRS" w:hAnsi="KDRS"/>
          <w:i/>
          <w:lang w:val="ru-RU"/>
        </w:rPr>
        <w:t>тяжелая работа</w:t>
      </w:r>
      <w:r w:rsidRPr="009177F1">
        <w:rPr>
          <w:rFonts w:ascii="KDRS" w:hAnsi="KDRS"/>
          <w:lang w:val="ru-RU"/>
        </w:rPr>
        <w:t>. Вельми, в</w:t>
      </w:r>
      <w:r w:rsidRPr="009177F1">
        <w:rPr>
          <w:lang w:val="ru-RU"/>
        </w:rPr>
        <w:t>ѣ</w:t>
      </w:r>
      <w:r w:rsidRPr="009177F1">
        <w:rPr>
          <w:rFonts w:ascii="KDRS" w:hAnsi="KDRS"/>
          <w:lang w:val="ru-RU"/>
        </w:rPr>
        <w:t>ща, о закон</w:t>
      </w:r>
      <w:r w:rsidRPr="009177F1">
        <w:rPr>
          <w:lang w:val="ru-RU"/>
        </w:rPr>
        <w:t>ѣ</w:t>
      </w:r>
      <w:r w:rsidRPr="009177F1">
        <w:rPr>
          <w:rFonts w:ascii="KDRS" w:hAnsi="KDRS"/>
          <w:lang w:val="ru-RU"/>
        </w:rPr>
        <w:t xml:space="preserve"> мудруеши и питаешися въ немь… яко не по страд</w:t>
      </w:r>
      <w:r w:rsidRPr="009177F1">
        <w:rPr>
          <w:lang w:val="ru-RU"/>
        </w:rPr>
        <w:t>ѣ</w:t>
      </w:r>
      <w:r w:rsidRPr="009177F1">
        <w:rPr>
          <w:rFonts w:ascii="KDRS" w:hAnsi="KDRS"/>
          <w:lang w:val="ru-RU"/>
        </w:rPr>
        <w:t xml:space="preserve"> или по исправлению дасться, нъ Би</w:t>
      </w:r>
      <w:r w:rsidRPr="009177F1">
        <w:rPr>
          <w:lang w:val="ru-RU"/>
        </w:rPr>
        <w:t>҃</w:t>
      </w:r>
      <w:r w:rsidRPr="009177F1">
        <w:rPr>
          <w:rFonts w:ascii="KDRS" w:hAnsi="KDRS"/>
          <w:lang w:val="ru-RU"/>
        </w:rPr>
        <w:t>ею блг</w:t>
      </w:r>
      <w:r w:rsidRPr="009177F1">
        <w:rPr>
          <w:lang w:val="ru-RU"/>
        </w:rPr>
        <w:t>҃</w:t>
      </w:r>
      <w:r w:rsidRPr="009177F1">
        <w:rPr>
          <w:rFonts w:ascii="KDRS" w:hAnsi="KDRS"/>
          <w:lang w:val="ru-RU"/>
        </w:rPr>
        <w:t>дтию. Апост.толк., 18. 1220</w:t>
      </w:r>
      <w:r>
        <w:rPr>
          <w:rFonts w:ascii="KDRS" w:hAnsi="KDRS"/>
        </w:rPr>
        <w:t> </w:t>
      </w:r>
      <w:r w:rsidRPr="009177F1">
        <w:rPr>
          <w:rFonts w:ascii="KDRS" w:hAnsi="KDRS"/>
          <w:lang w:val="ru-RU"/>
        </w:rPr>
        <w:t>г. Блудныи есть мужь то, иже чст</w:t>
      </w:r>
      <w:r w:rsidRPr="009177F1">
        <w:rPr>
          <w:lang w:val="ru-RU"/>
        </w:rPr>
        <w:t>҃</w:t>
      </w:r>
      <w:r w:rsidRPr="009177F1">
        <w:rPr>
          <w:rFonts w:ascii="KDRS" w:hAnsi="KDRS"/>
          <w:lang w:val="ru-RU"/>
        </w:rPr>
        <w:t>и ищеть соб</w:t>
      </w:r>
      <w:r w:rsidRPr="009177F1">
        <w:rPr>
          <w:lang w:val="ru-RU"/>
        </w:rPr>
        <w:t>ѣ</w:t>
      </w:r>
      <w:r w:rsidRPr="009177F1">
        <w:rPr>
          <w:rFonts w:ascii="KDRS" w:hAnsi="KDRS"/>
          <w:lang w:val="ru-RU"/>
        </w:rPr>
        <w:t>, а страды б</w:t>
      </w:r>
      <w:r w:rsidRPr="009177F1">
        <w:rPr>
          <w:lang w:val="ru-RU"/>
        </w:rPr>
        <w:t>ѣ</w:t>
      </w:r>
      <w:r w:rsidRPr="009177F1">
        <w:rPr>
          <w:rFonts w:ascii="KDRS" w:hAnsi="KDRS"/>
          <w:lang w:val="ru-RU"/>
        </w:rPr>
        <w:t>гаеть, от неяже и чст</w:t>
      </w:r>
      <w:r w:rsidRPr="009177F1">
        <w:rPr>
          <w:lang w:val="ru-RU"/>
        </w:rPr>
        <w:t>҃</w:t>
      </w:r>
      <w:r w:rsidRPr="009177F1">
        <w:rPr>
          <w:rFonts w:ascii="KDRS" w:hAnsi="KDRS"/>
          <w:lang w:val="ru-RU"/>
        </w:rPr>
        <w:t>ь ростеть (</w:t>
      </w:r>
      <w:r w:rsidRPr="00413D00">
        <w:t>το</w:t>
      </w:r>
      <w:r w:rsidRPr="0017573D">
        <w:t>ὺ</w:t>
      </w:r>
      <w:r w:rsidRPr="00413D00">
        <w:t>ϛ</w:t>
      </w:r>
      <w:r w:rsidRPr="009177F1">
        <w:rPr>
          <w:lang w:val="ru-RU"/>
        </w:rPr>
        <w:t xml:space="preserve"> </w:t>
      </w:r>
      <w:r w:rsidRPr="00413D00">
        <w:t>π</w:t>
      </w:r>
      <w:r w:rsidRPr="0017573D">
        <w:t>ό</w:t>
      </w:r>
      <w:r w:rsidRPr="00413D00">
        <w:t>νουϛ</w:t>
      </w:r>
      <w:r w:rsidRPr="009177F1">
        <w:rPr>
          <w:rFonts w:ascii="KDRS" w:hAnsi="KDRS"/>
          <w:lang w:val="ru-RU"/>
        </w:rPr>
        <w:t xml:space="preserve">). Пч., 270.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 Возбужаите спящая и на д</w:t>
      </w:r>
      <w:r w:rsidRPr="009177F1">
        <w:rPr>
          <w:lang w:val="ru-RU"/>
        </w:rPr>
        <w:t>ѣ</w:t>
      </w:r>
      <w:r w:rsidRPr="009177F1">
        <w:rPr>
          <w:rFonts w:ascii="KDRS" w:hAnsi="KDRS"/>
          <w:lang w:val="ru-RU"/>
        </w:rPr>
        <w:t>ло подвизайте л</w:t>
      </w:r>
      <w:r w:rsidRPr="009177F1">
        <w:rPr>
          <w:lang w:val="ru-RU"/>
        </w:rPr>
        <w:t>ѣ</w:t>
      </w:r>
      <w:r w:rsidRPr="009177F1">
        <w:rPr>
          <w:rFonts w:ascii="KDRS" w:hAnsi="KDRS"/>
          <w:lang w:val="ru-RU"/>
        </w:rPr>
        <w:t>нивыя, аще бо земныя страды уб</w:t>
      </w:r>
      <w:r w:rsidRPr="009177F1">
        <w:rPr>
          <w:lang w:val="ru-RU"/>
        </w:rPr>
        <w:t>ѣ</w:t>
      </w:r>
      <w:r w:rsidRPr="009177F1">
        <w:rPr>
          <w:rFonts w:ascii="KDRS" w:hAnsi="KDRS"/>
          <w:lang w:val="ru-RU"/>
        </w:rPr>
        <w:t>гаете, и нбс</w:t>
      </w:r>
      <w:r w:rsidRPr="009177F1">
        <w:rPr>
          <w:lang w:val="ru-RU"/>
        </w:rPr>
        <w:t>҃</w:t>
      </w:r>
      <w:r w:rsidRPr="009177F1">
        <w:rPr>
          <w:rFonts w:ascii="KDRS" w:hAnsi="KDRS"/>
          <w:lang w:val="ru-RU"/>
        </w:rPr>
        <w:t>ных не узрите блг</w:t>
      </w:r>
      <w:r w:rsidRPr="009177F1">
        <w:rPr>
          <w:lang w:val="ru-RU"/>
        </w:rPr>
        <w:t>҃</w:t>
      </w:r>
      <w:r w:rsidRPr="009177F1">
        <w:rPr>
          <w:rFonts w:ascii="KDRS" w:hAnsi="KDRS"/>
          <w:lang w:val="ru-RU"/>
        </w:rPr>
        <w:t>их… от труда убо здравие и от страды спс</w:t>
      </w:r>
      <w:r w:rsidRPr="009177F1">
        <w:rPr>
          <w:lang w:val="ru-RU"/>
        </w:rPr>
        <w:t>҃</w:t>
      </w:r>
      <w:r w:rsidRPr="009177F1">
        <w:rPr>
          <w:rFonts w:ascii="KDRS" w:hAnsi="KDRS"/>
          <w:lang w:val="ru-RU"/>
        </w:rPr>
        <w:t xml:space="preserve">ение. Изм., 86.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 </w:t>
      </w:r>
      <w:r w:rsidRPr="009177F1">
        <w:rPr>
          <w:rFonts w:ascii="KDRS" w:hAnsi="KDRS"/>
          <w:lang w:val="ru-RU"/>
        </w:rPr>
        <w:t>в. Господинъ… томитъ [челядь] гладомъ и раною и страдою не по сил</w:t>
      </w:r>
      <w:r w:rsidRPr="009177F1">
        <w:rPr>
          <w:lang w:val="ru-RU"/>
        </w:rPr>
        <w:t>ѣ</w:t>
      </w:r>
      <w:r w:rsidRPr="009177F1">
        <w:rPr>
          <w:rFonts w:ascii="KDRS" w:hAnsi="KDRS"/>
          <w:lang w:val="ru-RU"/>
        </w:rPr>
        <w:t xml:space="preserve">. (Поуч. о хиротон.) Сб.Друж., 44. </w:t>
      </w:r>
      <w:r>
        <w:rPr>
          <w:rFonts w:ascii="KDRS" w:hAnsi="KDRS"/>
        </w:rPr>
        <w:t>XVI </w:t>
      </w:r>
      <w:r w:rsidRPr="009177F1">
        <w:rPr>
          <w:rFonts w:ascii="KDRS" w:hAnsi="KDRS"/>
          <w:lang w:val="ru-RU"/>
        </w:rPr>
        <w:t xml:space="preserve">в. </w:t>
      </w:r>
      <w:r w:rsidRPr="009177F1">
        <w:rPr>
          <w:rFonts w:ascii="KDRS" w:hAnsi="KDRS"/>
          <w:caps/>
          <w:lang w:val="ru-RU"/>
        </w:rPr>
        <w:t>ж</w:t>
      </w:r>
      <w:r w:rsidRPr="009177F1">
        <w:rPr>
          <w:rFonts w:ascii="KDRS" w:hAnsi="KDRS"/>
          <w:lang w:val="ru-RU"/>
        </w:rPr>
        <w:t xml:space="preserve">ена добра любит страду и воздержание от всякого зла въ дому. Сл.Дан.Зат., 47.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 xml:space="preserve">в. (1585): Много лет пребываше с ним в нищете, укрываяся в Белоозерской стране, животину с ним пасяше и всякую страду страдаше. Пискар.лет., 90. </w:t>
      </w:r>
      <w:r>
        <w:rPr>
          <w:rFonts w:ascii="KDRS" w:hAnsi="KDRS"/>
        </w:rPr>
        <w:t>XVII </w:t>
      </w:r>
      <w:r w:rsidRPr="009177F1">
        <w:rPr>
          <w:rFonts w:ascii="KDRS" w:hAnsi="KDRS"/>
          <w:lang w:val="ru-RU"/>
        </w:rPr>
        <w:t>в. ||</w:t>
      </w:r>
      <w:r>
        <w:rPr>
          <w:rFonts w:ascii="KDRS" w:hAnsi="KDRS"/>
        </w:rPr>
        <w:t> </w:t>
      </w:r>
      <w:r w:rsidRPr="009177F1">
        <w:rPr>
          <w:rFonts w:ascii="KDRS" w:hAnsi="KDRS"/>
          <w:i/>
          <w:iCs/>
          <w:lang w:val="ru-RU"/>
        </w:rPr>
        <w:t>Л</w:t>
      </w:r>
      <w:r w:rsidRPr="009177F1">
        <w:rPr>
          <w:rFonts w:ascii="KDRS" w:hAnsi="KDRS"/>
          <w:i/>
          <w:lang w:val="ru-RU"/>
        </w:rPr>
        <w:t>етние сельскохозяйственные работы.</w:t>
      </w:r>
      <w:r w:rsidRPr="009177F1">
        <w:rPr>
          <w:rFonts w:ascii="KDRS" w:hAnsi="KDRS"/>
          <w:lang w:val="ru-RU"/>
        </w:rPr>
        <w:t xml:space="preserve"> Наимовал казаков на страду в монастыр&lt;ь&gt;, дал Конше найму девят&lt;ь&gt; алтын з денгою, дал Иванку найму девят&lt;ь&gt; алтын з денгою. Кн.расх.Корел.м. № 935, 63. 1551–1559</w:t>
      </w:r>
      <w:r>
        <w:rPr>
          <w:rFonts w:ascii="KDRS" w:hAnsi="KDRS"/>
        </w:rPr>
        <w:t> </w:t>
      </w:r>
      <w:r w:rsidRPr="009177F1">
        <w:rPr>
          <w:rFonts w:ascii="KDRS" w:hAnsi="KDRS"/>
          <w:lang w:val="ru-RU"/>
        </w:rPr>
        <w:t>гг. Полетние наймиты наймовались монастырскую страду страдать. (Прих.-расх.кн.Благовещ.пуст.) Арх.Он. 1673</w:t>
      </w:r>
      <w:r>
        <w:rPr>
          <w:rFonts w:ascii="KDRS" w:hAnsi="KDRS"/>
        </w:rPr>
        <w:t> </w:t>
      </w:r>
      <w:r w:rsidRPr="009177F1">
        <w:rPr>
          <w:rFonts w:ascii="KDRS" w:hAnsi="KDRS"/>
          <w:lang w:val="ru-RU"/>
        </w:rPr>
        <w:t>г.</w:t>
      </w:r>
    </w:p>
    <w:p w14:paraId="20BB1CB4"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lastRenderedPageBreak/>
        <w:t xml:space="preserve">2. </w:t>
      </w:r>
      <w:r w:rsidRPr="009177F1">
        <w:rPr>
          <w:rFonts w:ascii="KDRS" w:hAnsi="KDRS"/>
          <w:i/>
          <w:lang w:val="ru-RU"/>
        </w:rPr>
        <w:t>Тяготы</w:t>
      </w:r>
      <w:r w:rsidRPr="009177F1">
        <w:rPr>
          <w:rFonts w:ascii="KDRS" w:hAnsi="KDRS"/>
          <w:lang w:val="ru-RU"/>
        </w:rPr>
        <w:t xml:space="preserve">, </w:t>
      </w:r>
      <w:r w:rsidRPr="009177F1">
        <w:rPr>
          <w:rFonts w:ascii="KDRS" w:hAnsi="KDRS"/>
          <w:i/>
          <w:lang w:val="ru-RU"/>
        </w:rPr>
        <w:t>страдание</w:t>
      </w:r>
      <w:r w:rsidRPr="009177F1">
        <w:rPr>
          <w:rFonts w:ascii="KDRS" w:hAnsi="KDRS"/>
          <w:lang w:val="ru-RU"/>
        </w:rPr>
        <w:t>. Удивився Иоасафъ таковому жестокому житию и страды и терп</w:t>
      </w:r>
      <w:r w:rsidRPr="009177F1">
        <w:rPr>
          <w:lang w:val="ru-RU"/>
        </w:rPr>
        <w:t>ѣ</w:t>
      </w:r>
      <w:r w:rsidRPr="009177F1">
        <w:rPr>
          <w:rFonts w:ascii="KDRS" w:hAnsi="KDRS"/>
          <w:lang w:val="ru-RU"/>
        </w:rPr>
        <w:t>нию премногому удивився, воздохнувъ, прослезися и глагола ко старцю (</w:t>
      </w:r>
      <w:r w:rsidRPr="00413D00">
        <w:t>τ</w:t>
      </w:r>
      <w:r w:rsidRPr="0017573D">
        <w:t>ὸ</w:t>
      </w:r>
      <w:r w:rsidRPr="009177F1">
        <w:rPr>
          <w:lang w:val="ru-RU"/>
        </w:rPr>
        <w:t xml:space="preserve"> </w:t>
      </w:r>
      <w:r w:rsidRPr="00413D00">
        <w:t>ἐπ</w:t>
      </w:r>
      <w:r w:rsidRPr="0017573D">
        <w:t>ί</w:t>
      </w:r>
      <w:r w:rsidRPr="00413D00">
        <w:t>πονον</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180.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 Всяку потерпи страду: на земли легание, бд</w:t>
      </w:r>
      <w:r w:rsidRPr="009177F1">
        <w:rPr>
          <w:lang w:val="ru-RU"/>
        </w:rPr>
        <w:t>ѣ</w:t>
      </w:r>
      <w:r w:rsidRPr="009177F1">
        <w:rPr>
          <w:rFonts w:ascii="KDRS" w:hAnsi="KDRS"/>
          <w:lang w:val="ru-RU"/>
        </w:rPr>
        <w:t xml:space="preserve">ние, неядение. Посл.мт. Никиф., 191. </w:t>
      </w:r>
      <w:r>
        <w:rPr>
          <w:rFonts w:ascii="KDRS" w:hAnsi="KDRS"/>
        </w:rPr>
        <w:t>XVII </w:t>
      </w:r>
      <w:r w:rsidRPr="009177F1">
        <w:rPr>
          <w:rFonts w:ascii="KDRS" w:hAnsi="KDRS"/>
          <w:lang w:val="ru-RU"/>
        </w:rPr>
        <w:t xml:space="preserve">в. ~ </w:t>
      </w:r>
      <w:r>
        <w:rPr>
          <w:rFonts w:ascii="KDRS" w:hAnsi="KDRS"/>
        </w:rPr>
        <w:t>XII </w:t>
      </w:r>
      <w:r w:rsidRPr="009177F1">
        <w:rPr>
          <w:rFonts w:ascii="KDRS" w:hAnsi="KDRS"/>
          <w:lang w:val="ru-RU"/>
        </w:rPr>
        <w:t xml:space="preserve">в. </w:t>
      </w:r>
    </w:p>
    <w:p w14:paraId="4548DEA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СТРАДАВАТИ.</w:t>
      </w:r>
      <w:r w:rsidRPr="009177F1">
        <w:rPr>
          <w:rFonts w:ascii="KDRS" w:hAnsi="KDRS"/>
          <w:lang w:val="ru-RU"/>
        </w:rPr>
        <w:t xml:space="preserve"> </w:t>
      </w:r>
      <w:r w:rsidRPr="009177F1">
        <w:rPr>
          <w:rFonts w:ascii="KDRS" w:hAnsi="KDRS"/>
          <w:i/>
          <w:lang w:val="ru-RU"/>
        </w:rPr>
        <w:t>Бедствовать</w:t>
      </w:r>
      <w:r w:rsidRPr="009177F1">
        <w:rPr>
          <w:rFonts w:ascii="KDRS" w:hAnsi="KDRS"/>
          <w:lang w:val="ru-RU"/>
        </w:rPr>
        <w:t>. Иеремия же рече: усънухомъ въ студ</w:t>
      </w:r>
      <w:r w:rsidRPr="009177F1">
        <w:rPr>
          <w:lang w:val="ru-RU"/>
        </w:rPr>
        <w:t>ѣ</w:t>
      </w:r>
      <w:r w:rsidRPr="009177F1">
        <w:rPr>
          <w:rFonts w:ascii="KDRS" w:hAnsi="KDRS"/>
          <w:lang w:val="ru-RU"/>
        </w:rPr>
        <w:t xml:space="preserve"> нашемь, и покры ны бечьстие, горе намъ, яко страдаваемъ (Иер. </w:t>
      </w:r>
      <w:r>
        <w:rPr>
          <w:rFonts w:ascii="KDRS" w:hAnsi="KDRS"/>
        </w:rPr>
        <w:t>IV</w:t>
      </w:r>
      <w:r w:rsidRPr="009177F1">
        <w:rPr>
          <w:rFonts w:ascii="KDRS" w:hAnsi="KDRS"/>
          <w:lang w:val="ru-RU"/>
        </w:rPr>
        <w:t xml:space="preserve">, 13: </w:t>
      </w:r>
      <w:r w:rsidRPr="00413D00">
        <w:t>ταλαιπωρο</w:t>
      </w:r>
      <w:r w:rsidRPr="0017573D">
        <w:t>ῦ</w:t>
      </w:r>
      <w:r w:rsidRPr="00413D00">
        <w:t>μεν</w:t>
      </w:r>
      <w:r w:rsidRPr="009177F1">
        <w:rPr>
          <w:rFonts w:ascii="KDRS" w:hAnsi="KDRS"/>
          <w:lang w:val="ru-RU"/>
        </w:rPr>
        <w:t xml:space="preserve">). Панд.Ант., 61. </w:t>
      </w:r>
      <w:r>
        <w:rPr>
          <w:rFonts w:ascii="KDRS" w:hAnsi="KDRS"/>
        </w:rPr>
        <w:t>XI </w:t>
      </w:r>
      <w:r w:rsidRPr="009177F1">
        <w:rPr>
          <w:rFonts w:ascii="KDRS" w:hAnsi="KDRS"/>
          <w:lang w:val="ru-RU"/>
        </w:rPr>
        <w:t>в.</w:t>
      </w:r>
    </w:p>
    <w:p w14:paraId="1791FB5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СТРАДАЛЕЦЪ,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Страдалец</w:t>
      </w:r>
      <w:r w:rsidRPr="009177F1">
        <w:rPr>
          <w:rFonts w:ascii="KDRS" w:hAnsi="KDRS"/>
          <w:lang w:val="ru-RU"/>
        </w:rPr>
        <w:t xml:space="preserve">, </w:t>
      </w:r>
      <w:r w:rsidRPr="009177F1">
        <w:rPr>
          <w:rFonts w:ascii="KDRS" w:hAnsi="KDRS"/>
          <w:i/>
          <w:lang w:val="ru-RU"/>
        </w:rPr>
        <w:t>мученик за веру</w:t>
      </w:r>
      <w:r w:rsidRPr="009177F1">
        <w:rPr>
          <w:rFonts w:ascii="KDRS" w:hAnsi="KDRS"/>
          <w:lang w:val="ru-RU"/>
        </w:rPr>
        <w:t>. Кръвъныими (и) излитии сщ</w:t>
      </w:r>
      <w:r w:rsidRPr="009177F1">
        <w:rPr>
          <w:lang w:val="ru-RU"/>
        </w:rPr>
        <w:t>҃</w:t>
      </w:r>
      <w:r w:rsidRPr="009177F1">
        <w:rPr>
          <w:rFonts w:ascii="KDRS" w:hAnsi="KDRS"/>
          <w:lang w:val="ru-RU"/>
        </w:rPr>
        <w:t>ную багряницу очьрьвивъше, добли страдальци, бесъмьрьтьнуму цр</w:t>
      </w:r>
      <w:r w:rsidRPr="009177F1">
        <w:rPr>
          <w:lang w:val="ru-RU"/>
        </w:rPr>
        <w:t>҃</w:t>
      </w:r>
      <w:r w:rsidRPr="009177F1">
        <w:rPr>
          <w:rFonts w:ascii="KDRS" w:hAnsi="KDRS"/>
          <w:lang w:val="ru-RU"/>
        </w:rPr>
        <w:t>ю Гви</w:t>
      </w:r>
      <w:r w:rsidRPr="009177F1">
        <w:rPr>
          <w:lang w:val="ru-RU"/>
        </w:rPr>
        <w:t>҃</w:t>
      </w:r>
      <w:r w:rsidRPr="009177F1">
        <w:rPr>
          <w:rFonts w:ascii="KDRS" w:hAnsi="KDRS"/>
          <w:lang w:val="ru-RU"/>
        </w:rPr>
        <w:t xml:space="preserve"> нын</w:t>
      </w:r>
      <w:r w:rsidRPr="009177F1">
        <w:rPr>
          <w:lang w:val="ru-RU"/>
        </w:rPr>
        <w:t>ѣ</w:t>
      </w:r>
      <w:r w:rsidRPr="009177F1">
        <w:rPr>
          <w:rFonts w:ascii="KDRS" w:hAnsi="KDRS"/>
          <w:lang w:val="ru-RU"/>
        </w:rPr>
        <w:t xml:space="preserve"> престоите (в греч. иначе: </w:t>
      </w:r>
      <w:r w:rsidRPr="00413D00">
        <w:t>γεννα</w:t>
      </w:r>
      <w:r w:rsidRPr="0017573D">
        <w:t>ί</w:t>
      </w:r>
      <w:r w:rsidRPr="00413D00">
        <w:t>οι</w:t>
      </w:r>
      <w:r w:rsidRPr="009177F1">
        <w:rPr>
          <w:lang w:val="ru-RU"/>
        </w:rPr>
        <w:t xml:space="preserve"> </w:t>
      </w:r>
      <w:r w:rsidRPr="0017573D">
        <w:t>ὁ</w:t>
      </w:r>
      <w:r w:rsidRPr="00413D00">
        <w:t>πλ</w:t>
      </w:r>
      <w:r w:rsidRPr="0017573D">
        <w:t>ί</w:t>
      </w:r>
      <w:r w:rsidRPr="00413D00">
        <w:t>ται</w:t>
      </w:r>
      <w:r w:rsidRPr="009177F1">
        <w:rPr>
          <w:lang w:val="ru-RU"/>
        </w:rPr>
        <w:t xml:space="preserve"> </w:t>
      </w:r>
      <w:r w:rsidRPr="009177F1">
        <w:rPr>
          <w:rFonts w:ascii="KDRS" w:hAnsi="KDRS"/>
          <w:lang w:val="ru-RU"/>
        </w:rPr>
        <w:t>‘воины’). Мин.сент., 0155. Ок. 1095</w:t>
      </w:r>
      <w:r>
        <w:rPr>
          <w:rFonts w:ascii="KDRS" w:hAnsi="KDRS"/>
        </w:rPr>
        <w:t> </w:t>
      </w:r>
      <w:r w:rsidRPr="009177F1">
        <w:rPr>
          <w:rFonts w:ascii="KDRS" w:hAnsi="KDRS"/>
          <w:lang w:val="ru-RU"/>
        </w:rPr>
        <w:t>г. Славьныи страдальць Хвъ</w:t>
      </w:r>
      <w:r w:rsidRPr="009177F1">
        <w:rPr>
          <w:lang w:val="ru-RU"/>
        </w:rPr>
        <w:t>҃</w:t>
      </w:r>
      <w:r w:rsidRPr="009177F1">
        <w:rPr>
          <w:rFonts w:ascii="KDRS" w:hAnsi="KDRS"/>
          <w:lang w:val="ru-RU"/>
        </w:rPr>
        <w:t>, видя отпадающю на землю свою плъть, радовашеся (</w:t>
      </w:r>
      <w:r w:rsidRPr="0017573D">
        <w:t>ἀ</w:t>
      </w:r>
      <w:r w:rsidRPr="00413D00">
        <w:t>θλητ</w:t>
      </w:r>
      <w:r w:rsidRPr="0017573D">
        <w:t>ή</w:t>
      </w:r>
      <w:r w:rsidRPr="00413D00">
        <w:t>ϛ</w:t>
      </w:r>
      <w:r w:rsidRPr="009177F1">
        <w:rPr>
          <w:rFonts w:ascii="KDRS" w:hAnsi="KDRS"/>
          <w:lang w:val="ru-RU"/>
        </w:rPr>
        <w:t>). Мин.окт., 135. 1096</w:t>
      </w:r>
      <w:r>
        <w:rPr>
          <w:rFonts w:ascii="KDRS" w:hAnsi="KDRS"/>
        </w:rPr>
        <w:t> </w:t>
      </w:r>
      <w:r w:rsidRPr="009177F1">
        <w:rPr>
          <w:rFonts w:ascii="KDRS" w:hAnsi="KDRS"/>
          <w:lang w:val="ru-RU"/>
        </w:rPr>
        <w:t>г. Чьто тя, Даниле, нын</w:t>
      </w:r>
      <w:r w:rsidRPr="009177F1">
        <w:rPr>
          <w:lang w:val="ru-RU"/>
        </w:rPr>
        <w:t>ѣ</w:t>
      </w:r>
      <w:r w:rsidRPr="009177F1">
        <w:rPr>
          <w:rFonts w:ascii="KDRS" w:hAnsi="KDRS"/>
          <w:lang w:val="ru-RU"/>
        </w:rPr>
        <w:t xml:space="preserve"> призовемъ, постьника ли, яко страсти повинулъ еси разумъ, страдальца ли, яко вьсяку претьрп</w:t>
      </w:r>
      <w:r w:rsidRPr="009177F1">
        <w:rPr>
          <w:lang w:val="ru-RU"/>
        </w:rPr>
        <w:t>ѣ</w:t>
      </w:r>
      <w:r w:rsidRPr="009177F1">
        <w:rPr>
          <w:rFonts w:ascii="KDRS" w:hAnsi="KDRS"/>
          <w:lang w:val="ru-RU"/>
        </w:rPr>
        <w:t>лъ еси муку (</w:t>
      </w:r>
      <w:r w:rsidRPr="0017573D">
        <w:t>ἀ</w:t>
      </w:r>
      <w:r w:rsidRPr="00413D00">
        <w:t>θλητ</w:t>
      </w:r>
      <w:r w:rsidRPr="0017573D">
        <w:t>ή</w:t>
      </w:r>
      <w:r w:rsidRPr="00413D00">
        <w:t>ν</w:t>
      </w:r>
      <w:r w:rsidRPr="009177F1">
        <w:rPr>
          <w:rFonts w:ascii="KDRS" w:hAnsi="KDRS"/>
          <w:lang w:val="ru-RU"/>
        </w:rPr>
        <w:t>). Стихирарь, 67</w:t>
      </w:r>
      <w:r>
        <w:rPr>
          <w:rFonts w:ascii="KDRS" w:hAnsi="KDRS"/>
        </w:rPr>
        <w:t> </w:t>
      </w:r>
      <w:r w:rsidRPr="009177F1">
        <w:rPr>
          <w:rFonts w:ascii="KDRS" w:hAnsi="KDRS"/>
          <w:lang w:val="ru-RU"/>
        </w:rPr>
        <w:t xml:space="preserve">об. </w:t>
      </w:r>
      <w:r>
        <w:rPr>
          <w:rFonts w:ascii="KDRS" w:hAnsi="KDRS"/>
        </w:rPr>
        <w:t>XII </w:t>
      </w:r>
      <w:r w:rsidRPr="009177F1">
        <w:rPr>
          <w:rFonts w:ascii="KDRS" w:hAnsi="KDRS"/>
          <w:lang w:val="ru-RU"/>
        </w:rPr>
        <w:t>в. И слыша царь, яко не умрет тако, повел</w:t>
      </w:r>
      <w:r w:rsidRPr="009177F1">
        <w:rPr>
          <w:lang w:val="ru-RU"/>
        </w:rPr>
        <w:t>ѣ</w:t>
      </w:r>
      <w:r w:rsidRPr="009177F1">
        <w:rPr>
          <w:rFonts w:ascii="KDRS" w:hAnsi="KDRS"/>
          <w:lang w:val="ru-RU"/>
        </w:rPr>
        <w:t xml:space="preserve"> его воврещи в море, и ту скончан бысть… и восплы т</w:t>
      </w:r>
      <w:r w:rsidRPr="009177F1">
        <w:rPr>
          <w:lang w:val="ru-RU"/>
        </w:rPr>
        <w:t>ѣ</w:t>
      </w:r>
      <w:r w:rsidRPr="009177F1">
        <w:rPr>
          <w:rFonts w:ascii="KDRS" w:hAnsi="KDRS"/>
          <w:lang w:val="ru-RU"/>
        </w:rPr>
        <w:t xml:space="preserve">ло оного страдалца и повержено бысть ко брегу. Иерей потурчившийся, 165. </w:t>
      </w:r>
      <w:r>
        <w:rPr>
          <w:rFonts w:ascii="KDRS" w:hAnsi="KDRS"/>
        </w:rPr>
        <w:t>XVII </w:t>
      </w:r>
      <w:r w:rsidRPr="009177F1">
        <w:rPr>
          <w:rFonts w:ascii="KDRS" w:hAnsi="KDRS"/>
          <w:lang w:val="ru-RU"/>
        </w:rPr>
        <w:t>в.</w:t>
      </w:r>
    </w:p>
    <w:p w14:paraId="56650B0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Подвижник</w:t>
      </w:r>
      <w:r w:rsidRPr="009177F1">
        <w:rPr>
          <w:rFonts w:ascii="KDRS" w:hAnsi="KDRS"/>
          <w:lang w:val="ru-RU"/>
        </w:rPr>
        <w:t xml:space="preserve">, </w:t>
      </w:r>
      <w:r w:rsidRPr="009177F1">
        <w:rPr>
          <w:rFonts w:ascii="KDRS" w:hAnsi="KDRS"/>
          <w:i/>
          <w:lang w:val="ru-RU"/>
        </w:rPr>
        <w:t>радетель</w:t>
      </w:r>
      <w:r w:rsidRPr="009177F1">
        <w:rPr>
          <w:rFonts w:ascii="KDRS" w:hAnsi="KDRS"/>
          <w:lang w:val="ru-RU"/>
        </w:rPr>
        <w:t>. (1126): Преставися… великыи кнз</w:t>
      </w:r>
      <w:r w:rsidRPr="009177F1">
        <w:rPr>
          <w:lang w:val="ru-RU"/>
        </w:rPr>
        <w:t>҃</w:t>
      </w:r>
      <w:r w:rsidRPr="009177F1">
        <w:rPr>
          <w:rFonts w:ascii="KDRS" w:hAnsi="KDRS"/>
          <w:lang w:val="ru-RU"/>
        </w:rPr>
        <w:t xml:space="preserve">ь всея </w:t>
      </w:r>
      <w:r w:rsidRPr="009177F1">
        <w:rPr>
          <w:rFonts w:ascii="KDRS" w:hAnsi="KDRS"/>
          <w:caps/>
          <w:lang w:val="ru-RU"/>
        </w:rPr>
        <w:t>р</w:t>
      </w:r>
      <w:r w:rsidRPr="009177F1">
        <w:rPr>
          <w:rFonts w:ascii="KDRS" w:hAnsi="KDRS"/>
          <w:lang w:val="ru-RU"/>
        </w:rPr>
        <w:t xml:space="preserve">уси Володимерь Мономахъ… добрыи страдалець за </w:t>
      </w:r>
      <w:r w:rsidRPr="009177F1">
        <w:rPr>
          <w:rFonts w:ascii="KDRS" w:hAnsi="KDRS"/>
          <w:caps/>
          <w:lang w:val="ru-RU"/>
        </w:rPr>
        <w:t>р</w:t>
      </w:r>
      <w:r w:rsidRPr="009177F1">
        <w:rPr>
          <w:rFonts w:ascii="KDRS" w:hAnsi="KDRS"/>
          <w:lang w:val="ru-RU"/>
        </w:rPr>
        <w:t>ускую землю. Ипат.лет., 289. Ок. 1425</w:t>
      </w:r>
      <w:r>
        <w:rPr>
          <w:rFonts w:ascii="KDRS" w:hAnsi="KDRS"/>
        </w:rPr>
        <w:t> </w:t>
      </w:r>
      <w:r w:rsidRPr="009177F1">
        <w:rPr>
          <w:rFonts w:ascii="KDRS" w:hAnsi="KDRS"/>
          <w:lang w:val="ru-RU"/>
        </w:rPr>
        <w:t>г. Кто не удивится о сем, и кто не почюдится, любимицы, кто не похвалит добляго си епск</w:t>
      </w:r>
      <w:r w:rsidRPr="009177F1">
        <w:rPr>
          <w:lang w:val="ru-RU"/>
        </w:rPr>
        <w:t>҃</w:t>
      </w:r>
      <w:r w:rsidRPr="009177F1">
        <w:rPr>
          <w:rFonts w:ascii="KDRS" w:hAnsi="KDRS"/>
          <w:lang w:val="ru-RU"/>
        </w:rPr>
        <w:t>па, кто не ублж</w:t>
      </w:r>
      <w:r w:rsidRPr="009177F1">
        <w:rPr>
          <w:lang w:val="ru-RU"/>
        </w:rPr>
        <w:t>҃</w:t>
      </w:r>
      <w:r w:rsidRPr="009177F1">
        <w:rPr>
          <w:rFonts w:ascii="KDRS" w:hAnsi="KDRS"/>
          <w:lang w:val="ru-RU"/>
        </w:rPr>
        <w:t xml:space="preserve">ит твердаг&lt;о&gt; сего страдалца и храбраго воина. (Ж.Стеф.Перм.Епиф.) ВМЧ, Апр. 22–30, 1105. </w:t>
      </w:r>
      <w:r>
        <w:rPr>
          <w:rFonts w:ascii="KDRS" w:hAnsi="KDRS"/>
        </w:rPr>
        <w:t>XVI </w:t>
      </w:r>
      <w:r w:rsidRPr="009177F1">
        <w:rPr>
          <w:rFonts w:ascii="KDRS" w:hAnsi="KDRS"/>
          <w:lang w:val="ru-RU"/>
        </w:rPr>
        <w:t xml:space="preserve">в. Сами страдалцы труды к трудомъ прилагаху. Ж.Адр.П., 110.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w:t>
      </w:r>
      <w:r w:rsidRPr="009177F1">
        <w:rPr>
          <w:rFonts w:ascii="KDRS" w:hAnsi="KDRS"/>
          <w:lang w:val="ru-RU"/>
        </w:rPr>
        <w:t>–</w:t>
      </w:r>
      <w:r>
        <w:rPr>
          <w:rFonts w:ascii="KDRS" w:hAnsi="KDRS"/>
        </w:rPr>
        <w:t>XVII </w:t>
      </w:r>
      <w:r w:rsidRPr="009177F1">
        <w:rPr>
          <w:rFonts w:ascii="KDRS" w:hAnsi="KDRS"/>
          <w:lang w:val="ru-RU"/>
        </w:rPr>
        <w:t>вв.</w:t>
      </w:r>
    </w:p>
    <w:p w14:paraId="7D6603F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Борец</w:t>
      </w:r>
      <w:r w:rsidRPr="009177F1">
        <w:rPr>
          <w:rFonts w:ascii="KDRS" w:hAnsi="KDRS"/>
          <w:lang w:val="ru-RU"/>
        </w:rPr>
        <w:t xml:space="preserve">, </w:t>
      </w:r>
      <w:r w:rsidRPr="009177F1">
        <w:rPr>
          <w:rFonts w:ascii="KDRS" w:hAnsi="KDRS"/>
          <w:i/>
          <w:lang w:val="ru-RU"/>
        </w:rPr>
        <w:t>атлет</w:t>
      </w:r>
      <w:r w:rsidRPr="009177F1">
        <w:rPr>
          <w:rFonts w:ascii="KDRS" w:hAnsi="KDRS"/>
          <w:lang w:val="ru-RU"/>
        </w:rPr>
        <w:t>. Якоже бо и страдалець обнажить себе, да сочтаеть т</w:t>
      </w:r>
      <w:r w:rsidRPr="009177F1">
        <w:rPr>
          <w:lang w:val="ru-RU"/>
        </w:rPr>
        <w:t>ѣ</w:t>
      </w:r>
      <w:r w:rsidRPr="009177F1">
        <w:rPr>
          <w:rFonts w:ascii="KDRS" w:hAnsi="KDRS"/>
          <w:lang w:val="ru-RU"/>
        </w:rPr>
        <w:t>ло, но хытрости подвижн</w:t>
      </w:r>
      <w:r w:rsidRPr="009177F1">
        <w:rPr>
          <w:lang w:val="ru-RU"/>
        </w:rPr>
        <w:t>ѣ</w:t>
      </w:r>
      <w:r w:rsidRPr="009177F1">
        <w:rPr>
          <w:rFonts w:ascii="KDRS" w:hAnsi="KDRS"/>
          <w:lang w:val="ru-RU"/>
        </w:rPr>
        <w:t>и, тако и блг</w:t>
      </w:r>
      <w:r w:rsidRPr="009177F1">
        <w:rPr>
          <w:lang w:val="ru-RU"/>
        </w:rPr>
        <w:t>҃</w:t>
      </w:r>
      <w:r w:rsidRPr="009177F1">
        <w:rPr>
          <w:rFonts w:ascii="KDRS" w:hAnsi="KDRS"/>
          <w:lang w:val="ru-RU"/>
        </w:rPr>
        <w:t>очстья подвизалець долженъ обнажити себе на всяко д</w:t>
      </w:r>
      <w:r w:rsidRPr="009177F1">
        <w:rPr>
          <w:lang w:val="ru-RU"/>
        </w:rPr>
        <w:t>ѣ</w:t>
      </w:r>
      <w:r w:rsidRPr="009177F1">
        <w:rPr>
          <w:rFonts w:ascii="KDRS" w:hAnsi="KDRS"/>
          <w:lang w:val="ru-RU"/>
        </w:rPr>
        <w:t>ло (</w:t>
      </w:r>
      <w:r w:rsidRPr="0017573D">
        <w:t>ἀ</w:t>
      </w:r>
      <w:r w:rsidRPr="00413D00">
        <w:t>θλητ</w:t>
      </w:r>
      <w:r w:rsidRPr="0017573D">
        <w:t>ή</w:t>
      </w:r>
      <w:r w:rsidRPr="00413D00">
        <w:t>ϛ</w:t>
      </w:r>
      <w:r w:rsidRPr="009177F1">
        <w:rPr>
          <w:rFonts w:ascii="KDRS" w:hAnsi="KDRS"/>
          <w:lang w:val="ru-RU"/>
        </w:rPr>
        <w:t xml:space="preserve">). Ефр.Сир. </w:t>
      </w:r>
      <w:r>
        <w:rPr>
          <w:rFonts w:ascii="KDRS" w:hAnsi="KDRS"/>
        </w:rPr>
        <w:t>I</w:t>
      </w:r>
      <w:r w:rsidRPr="009177F1">
        <w:rPr>
          <w:rFonts w:ascii="KDRS" w:hAnsi="KDRS"/>
          <w:lang w:val="ru-RU"/>
        </w:rPr>
        <w:t>, 126. 1269–1289</w:t>
      </w:r>
      <w:r>
        <w:rPr>
          <w:rFonts w:ascii="KDRS" w:hAnsi="KDRS"/>
        </w:rPr>
        <w:t> </w:t>
      </w:r>
      <w:r w:rsidRPr="009177F1">
        <w:rPr>
          <w:rFonts w:ascii="KDRS" w:hAnsi="KDRS"/>
          <w:lang w:val="ru-RU"/>
        </w:rPr>
        <w:t>гг. Аще же и страдалец, не в</w:t>
      </w:r>
      <w:r w:rsidRPr="009177F1">
        <w:rPr>
          <w:lang w:val="ru-RU"/>
        </w:rPr>
        <w:t>ѣ</w:t>
      </w:r>
      <w:r w:rsidRPr="009177F1">
        <w:rPr>
          <w:rFonts w:ascii="KDRS" w:hAnsi="KDRS"/>
          <w:lang w:val="ru-RU"/>
        </w:rPr>
        <w:t>нчается, аще не законно подвизается (</w:t>
      </w:r>
      <w:r w:rsidRPr="0017573D">
        <w:t>ἀ</w:t>
      </w:r>
      <w:r w:rsidRPr="00413D00">
        <w:t>θλητ</w:t>
      </w:r>
      <w:r w:rsidRPr="0017573D">
        <w:t>ή</w:t>
      </w:r>
      <w:r w:rsidRPr="00413D00">
        <w:t>ϛ</w:t>
      </w:r>
      <w:r w:rsidRPr="009177F1">
        <w:rPr>
          <w:rFonts w:ascii="KDRS" w:hAnsi="KDRS"/>
          <w:lang w:val="ru-RU"/>
        </w:rPr>
        <w:t xml:space="preserve">). Скрижаль, </w:t>
      </w:r>
      <w:r>
        <w:rPr>
          <w:rFonts w:ascii="KDRS" w:hAnsi="KDRS"/>
        </w:rPr>
        <w:t>V</w:t>
      </w:r>
      <w:r w:rsidRPr="009177F1">
        <w:rPr>
          <w:rFonts w:ascii="KDRS" w:hAnsi="KDRS"/>
          <w:lang w:val="ru-RU"/>
        </w:rPr>
        <w:t>, 128. 1656</w:t>
      </w:r>
      <w:r>
        <w:rPr>
          <w:rFonts w:ascii="KDRS" w:hAnsi="KDRS"/>
        </w:rPr>
        <w:t> </w:t>
      </w:r>
      <w:r w:rsidRPr="009177F1">
        <w:rPr>
          <w:rFonts w:ascii="KDRS" w:hAnsi="KDRS"/>
          <w:lang w:val="ru-RU"/>
        </w:rPr>
        <w:t>г.</w:t>
      </w:r>
    </w:p>
    <w:p w14:paraId="4DB3A39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СТРАДАЛИЦА,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w:t>
      </w:r>
      <w:r w:rsidRPr="009177F1">
        <w:rPr>
          <w:rFonts w:ascii="KDRS" w:hAnsi="KDRS"/>
          <w:i/>
          <w:lang w:val="ru-RU"/>
        </w:rPr>
        <w:t>Мученица</w:t>
      </w:r>
      <w:r w:rsidRPr="009177F1">
        <w:rPr>
          <w:rFonts w:ascii="KDRS" w:hAnsi="KDRS"/>
          <w:lang w:val="ru-RU"/>
        </w:rPr>
        <w:t>. Мчн</w:t>
      </w:r>
      <w:r w:rsidRPr="009177F1">
        <w:rPr>
          <w:lang w:val="ru-RU"/>
        </w:rPr>
        <w:t>҃</w:t>
      </w:r>
      <w:r w:rsidRPr="009177F1">
        <w:rPr>
          <w:rFonts w:ascii="KDRS" w:hAnsi="KDRS"/>
          <w:lang w:val="ru-RU"/>
        </w:rPr>
        <w:t>ия мужьскы пр</w:t>
      </w:r>
      <w:r w:rsidRPr="009177F1">
        <w:rPr>
          <w:lang w:val="ru-RU"/>
        </w:rPr>
        <w:t>ѣ</w:t>
      </w:r>
      <w:r w:rsidRPr="009177F1">
        <w:rPr>
          <w:rFonts w:ascii="KDRS" w:hAnsi="KDRS"/>
          <w:lang w:val="ru-RU"/>
        </w:rPr>
        <w:t>тьрьп</w:t>
      </w:r>
      <w:r w:rsidRPr="009177F1">
        <w:rPr>
          <w:lang w:val="ru-RU"/>
        </w:rPr>
        <w:t>ѣ</w:t>
      </w:r>
      <w:r w:rsidRPr="009177F1">
        <w:rPr>
          <w:rFonts w:ascii="KDRS" w:hAnsi="KDRS"/>
          <w:lang w:val="ru-RU"/>
        </w:rPr>
        <w:t>въши… бо</w:t>
      </w:r>
      <w:r w:rsidRPr="009177F1">
        <w:rPr>
          <w:lang w:val="ru-RU"/>
        </w:rPr>
        <w:t>҃</w:t>
      </w:r>
      <w:r w:rsidRPr="009177F1">
        <w:rPr>
          <w:rFonts w:ascii="KDRS" w:hAnsi="KDRS"/>
          <w:lang w:val="ru-RU"/>
        </w:rPr>
        <w:t>нев</w:t>
      </w:r>
      <w:r w:rsidRPr="009177F1">
        <w:rPr>
          <w:lang w:val="ru-RU"/>
        </w:rPr>
        <w:t>ѣ</w:t>
      </w:r>
      <w:r w:rsidRPr="009177F1">
        <w:rPr>
          <w:rFonts w:ascii="KDRS" w:hAnsi="KDRS"/>
          <w:lang w:val="ru-RU"/>
        </w:rPr>
        <w:t>сто страдалице, того моли непр</w:t>
      </w:r>
      <w:r w:rsidRPr="009177F1">
        <w:rPr>
          <w:lang w:val="ru-RU"/>
        </w:rPr>
        <w:t>ѣ</w:t>
      </w:r>
      <w:r w:rsidRPr="009177F1">
        <w:rPr>
          <w:rFonts w:ascii="KDRS" w:hAnsi="KDRS"/>
          <w:lang w:val="ru-RU"/>
        </w:rPr>
        <w:t>станьно помиловати дш</w:t>
      </w:r>
      <w:r w:rsidRPr="009177F1">
        <w:rPr>
          <w:lang w:val="ru-RU"/>
        </w:rPr>
        <w:t>҃</w:t>
      </w:r>
      <w:r w:rsidRPr="009177F1">
        <w:rPr>
          <w:rFonts w:ascii="KDRS" w:hAnsi="KDRS"/>
          <w:lang w:val="ru-RU"/>
        </w:rPr>
        <w:t xml:space="preserve">а наша. </w:t>
      </w:r>
      <w:r w:rsidRPr="009177F1">
        <w:rPr>
          <w:rFonts w:ascii="KDRS" w:hAnsi="KDRS"/>
          <w:lang w:val="ru-RU"/>
        </w:rPr>
        <w:lastRenderedPageBreak/>
        <w:t>Мин.сент., 0153. Ок. 1095</w:t>
      </w:r>
      <w:r>
        <w:rPr>
          <w:rFonts w:ascii="KDRS" w:hAnsi="KDRS"/>
        </w:rPr>
        <w:t> </w:t>
      </w:r>
      <w:r w:rsidRPr="009177F1">
        <w:rPr>
          <w:rFonts w:ascii="KDRS" w:hAnsi="KDRS"/>
          <w:lang w:val="ru-RU"/>
        </w:rPr>
        <w:t>г.</w:t>
      </w:r>
    </w:p>
    <w:p w14:paraId="7F9828A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СТРАДАЛЬ,</w:t>
      </w:r>
      <w:r w:rsidRPr="009177F1">
        <w:rPr>
          <w:rFonts w:ascii="KDRS" w:hAnsi="KDRS"/>
          <w:lang w:val="ru-RU"/>
        </w:rPr>
        <w:t xml:space="preserve"> </w:t>
      </w:r>
      <w:r w:rsidRPr="009177F1">
        <w:rPr>
          <w:rFonts w:ascii="KDRS" w:hAnsi="KDRS"/>
          <w:i/>
          <w:lang w:val="ru-RU"/>
        </w:rPr>
        <w:t xml:space="preserve">м. </w:t>
      </w:r>
      <w:r w:rsidRPr="009177F1">
        <w:rPr>
          <w:rFonts w:ascii="KDRS" w:hAnsi="KDRS"/>
          <w:i/>
          <w:caps/>
          <w:lang w:val="ru-RU"/>
        </w:rPr>
        <w:t>р</w:t>
      </w:r>
      <w:r w:rsidRPr="009177F1">
        <w:rPr>
          <w:rFonts w:ascii="KDRS" w:hAnsi="KDRS"/>
          <w:i/>
          <w:lang w:val="ru-RU"/>
        </w:rPr>
        <w:t>аботник</w:t>
      </w:r>
      <w:r w:rsidRPr="009177F1">
        <w:rPr>
          <w:rFonts w:ascii="KDRS" w:hAnsi="KDRS"/>
          <w:lang w:val="ru-RU"/>
        </w:rPr>
        <w:t xml:space="preserve">, </w:t>
      </w:r>
      <w:r w:rsidRPr="009177F1">
        <w:rPr>
          <w:rFonts w:ascii="KDRS" w:hAnsi="KDRS"/>
          <w:i/>
          <w:lang w:val="ru-RU"/>
        </w:rPr>
        <w:t>нанимаемый на время страды</w:t>
      </w:r>
      <w:r w:rsidRPr="009177F1">
        <w:rPr>
          <w:rFonts w:ascii="KDRS" w:hAnsi="KDRS"/>
          <w:lang w:val="ru-RU"/>
        </w:rPr>
        <w:t xml:space="preserve"> (</w:t>
      </w:r>
      <w:r w:rsidRPr="009177F1">
        <w:rPr>
          <w:rFonts w:ascii="KDRS" w:hAnsi="KDRS"/>
          <w:i/>
          <w:lang w:val="ru-RU"/>
        </w:rPr>
        <w:t>покоса</w:t>
      </w:r>
      <w:r w:rsidRPr="009177F1">
        <w:rPr>
          <w:rFonts w:ascii="KDRS" w:hAnsi="KDRS"/>
          <w:lang w:val="ru-RU"/>
        </w:rPr>
        <w:t xml:space="preserve">, </w:t>
      </w:r>
      <w:r w:rsidRPr="009177F1">
        <w:rPr>
          <w:rFonts w:ascii="KDRS" w:hAnsi="KDRS"/>
          <w:i/>
          <w:lang w:val="ru-RU"/>
        </w:rPr>
        <w:t>жатвы</w:t>
      </w:r>
      <w:r w:rsidRPr="009177F1">
        <w:rPr>
          <w:rFonts w:ascii="KDRS" w:hAnsi="KDRS"/>
          <w:lang w:val="ru-RU"/>
        </w:rPr>
        <w:t>). Да низовским страдалям дано две чети ржи. (Отв.Бир.с.) Арх.Он. 1670</w:t>
      </w:r>
      <w:r>
        <w:rPr>
          <w:rFonts w:ascii="KDRS" w:hAnsi="KDRS"/>
        </w:rPr>
        <w:t> </w:t>
      </w:r>
      <w:r w:rsidRPr="009177F1">
        <w:rPr>
          <w:rFonts w:ascii="KDRS" w:hAnsi="KDRS"/>
          <w:lang w:val="ru-RU"/>
        </w:rPr>
        <w:t>г. Пр</w:t>
      </w:r>
      <w:r>
        <w:rPr>
          <w:rFonts w:ascii="KDRS" w:hAnsi="KDRS"/>
        </w:rPr>
        <w:t>o</w:t>
      </w:r>
      <w:r w:rsidRPr="009177F1">
        <w:rPr>
          <w:rFonts w:ascii="KDRS" w:hAnsi="KDRS"/>
          <w:lang w:val="ru-RU"/>
        </w:rPr>
        <w:t>дана монастырьская пожитая корова страдалям, взято ц</w:t>
      </w:r>
      <w:r w:rsidRPr="009177F1">
        <w:rPr>
          <w:lang w:val="ru-RU"/>
        </w:rPr>
        <w:t>ѣ</w:t>
      </w:r>
      <w:r w:rsidRPr="009177F1">
        <w:rPr>
          <w:rFonts w:ascii="KDRS" w:hAnsi="KDRS"/>
          <w:lang w:val="ru-RU"/>
        </w:rPr>
        <w:t>ны за тое корову 30 алтын денег. (Кн.прих.-расх.каз.бор.) Арх.Он. 1677</w:t>
      </w:r>
      <w:r>
        <w:rPr>
          <w:rFonts w:ascii="KDRS" w:hAnsi="KDRS"/>
        </w:rPr>
        <w:t> </w:t>
      </w:r>
      <w:r w:rsidRPr="009177F1">
        <w:rPr>
          <w:rFonts w:ascii="KDRS" w:hAnsi="KDRS"/>
          <w:lang w:val="ru-RU"/>
        </w:rPr>
        <w:t>г. Того ж&lt;е&gt; числа Мензинскои волости страдалям Кирилы Иванову с товарищи дано полпуда соли. Арх.Он., № 362, 30. 1685</w:t>
      </w:r>
      <w:r>
        <w:rPr>
          <w:rFonts w:ascii="KDRS" w:hAnsi="KDRS"/>
        </w:rPr>
        <w:t> </w:t>
      </w:r>
      <w:r w:rsidRPr="009177F1">
        <w:rPr>
          <w:rFonts w:ascii="KDRS" w:hAnsi="KDRS"/>
          <w:lang w:val="ru-RU"/>
        </w:rPr>
        <w:t>г.</w:t>
      </w:r>
    </w:p>
    <w:p w14:paraId="0B5D7DF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СТРАДАЛЬНИКЪ,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Работник</w:t>
      </w:r>
      <w:r w:rsidRPr="009177F1">
        <w:rPr>
          <w:rFonts w:ascii="KDRS" w:hAnsi="KDRS"/>
          <w:lang w:val="ru-RU"/>
        </w:rPr>
        <w:t>. Убогимъ страдалникомъ гл</w:t>
      </w:r>
      <w:r w:rsidRPr="009177F1">
        <w:rPr>
          <w:lang w:val="ru-RU"/>
        </w:rPr>
        <w:t>҃</w:t>
      </w:r>
      <w:r w:rsidRPr="009177F1">
        <w:rPr>
          <w:rFonts w:ascii="KDRS" w:hAnsi="KDRS"/>
          <w:lang w:val="ru-RU"/>
        </w:rPr>
        <w:t xml:space="preserve">емо: аще не хощете страдати, то родить вы хврасть виноградъ. Златоуст. </w:t>
      </w:r>
      <w:r>
        <w:rPr>
          <w:rFonts w:ascii="KDRS" w:hAnsi="KDRS"/>
        </w:rPr>
        <w:t>XIV </w:t>
      </w:r>
      <w:r w:rsidRPr="009177F1">
        <w:rPr>
          <w:rFonts w:ascii="KDRS" w:hAnsi="KDRS"/>
          <w:lang w:val="ru-RU"/>
        </w:rPr>
        <w:t>в.*</w:t>
      </w:r>
    </w:p>
    <w:p w14:paraId="1CB65628"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Страдалец</w:t>
      </w:r>
      <w:r w:rsidRPr="009177F1">
        <w:rPr>
          <w:rFonts w:ascii="KDRS" w:hAnsi="KDRS"/>
          <w:lang w:val="ru-RU"/>
        </w:rPr>
        <w:t xml:space="preserve">, </w:t>
      </w:r>
      <w:r w:rsidRPr="009177F1">
        <w:rPr>
          <w:rFonts w:ascii="KDRS" w:hAnsi="KDRS"/>
          <w:i/>
          <w:lang w:val="ru-RU"/>
        </w:rPr>
        <w:t>мученик</w:t>
      </w:r>
      <w:r w:rsidRPr="009177F1">
        <w:rPr>
          <w:rFonts w:ascii="KDRS" w:hAnsi="KDRS"/>
          <w:lang w:val="ru-RU"/>
        </w:rPr>
        <w:t>. Добле страдальниче, Хв</w:t>
      </w:r>
      <w:r w:rsidRPr="009177F1">
        <w:rPr>
          <w:lang w:val="ru-RU"/>
        </w:rPr>
        <w:t>҃</w:t>
      </w:r>
      <w:r w:rsidRPr="009177F1">
        <w:rPr>
          <w:rFonts w:ascii="KDRS" w:hAnsi="KDRS"/>
          <w:lang w:val="ru-RU"/>
        </w:rPr>
        <w:t>ъ мчн</w:t>
      </w:r>
      <w:r w:rsidRPr="009177F1">
        <w:rPr>
          <w:lang w:val="ru-RU"/>
        </w:rPr>
        <w:t>҃</w:t>
      </w:r>
      <w:r w:rsidRPr="009177F1">
        <w:rPr>
          <w:rFonts w:ascii="KDRS" w:hAnsi="KDRS"/>
          <w:lang w:val="ru-RU"/>
        </w:rPr>
        <w:t>че, моли Ха</w:t>
      </w:r>
      <w:r w:rsidRPr="009177F1">
        <w:rPr>
          <w:lang w:val="ru-RU"/>
        </w:rPr>
        <w:t>҃</w:t>
      </w:r>
      <w:r w:rsidRPr="009177F1">
        <w:rPr>
          <w:rFonts w:ascii="KDRS" w:hAnsi="KDRS"/>
          <w:lang w:val="ru-RU"/>
        </w:rPr>
        <w:t xml:space="preserve"> Ба</w:t>
      </w:r>
      <w:r w:rsidRPr="009177F1">
        <w:rPr>
          <w:lang w:val="ru-RU"/>
        </w:rPr>
        <w:t>҃</w:t>
      </w:r>
      <w:r w:rsidRPr="009177F1">
        <w:rPr>
          <w:rFonts w:ascii="KDRS" w:hAnsi="KDRS"/>
          <w:lang w:val="ru-RU"/>
        </w:rPr>
        <w:t>. Мин.сент., 015. Ок. 1095</w:t>
      </w:r>
      <w:r>
        <w:rPr>
          <w:rFonts w:ascii="KDRS" w:hAnsi="KDRS"/>
        </w:rPr>
        <w:t> </w:t>
      </w:r>
      <w:r w:rsidRPr="009177F1">
        <w:rPr>
          <w:rFonts w:ascii="KDRS" w:hAnsi="KDRS"/>
          <w:lang w:val="ru-RU"/>
        </w:rPr>
        <w:t>г. Ово бо бываеть скровенаго ради изволениа, да явиши якоже и великаго тръп</w:t>
      </w:r>
      <w:r w:rsidRPr="009177F1">
        <w:rPr>
          <w:lang w:val="ru-RU"/>
        </w:rPr>
        <w:t>ѣ</w:t>
      </w:r>
      <w:r w:rsidRPr="009177F1">
        <w:rPr>
          <w:rFonts w:ascii="KDRS" w:hAnsi="KDRS"/>
          <w:lang w:val="ru-RU"/>
        </w:rPr>
        <w:t xml:space="preserve">ние страдальника Иова. Мин.чет.февр., 280. </w:t>
      </w:r>
      <w:r>
        <w:rPr>
          <w:rFonts w:ascii="KDRS" w:hAnsi="KDRS"/>
        </w:rPr>
        <w:t>XV </w:t>
      </w:r>
      <w:r w:rsidRPr="009177F1">
        <w:rPr>
          <w:rFonts w:ascii="KDRS" w:hAnsi="KDRS"/>
          <w:lang w:val="ru-RU"/>
        </w:rPr>
        <w:t>в.</w:t>
      </w:r>
    </w:p>
    <w:p w14:paraId="1A1405D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СТРАДАЛЬНО,</w:t>
      </w:r>
      <w:r w:rsidRPr="009177F1">
        <w:rPr>
          <w:rFonts w:ascii="KDRS" w:hAnsi="KDRS"/>
          <w:lang w:val="ru-RU"/>
        </w:rPr>
        <w:t xml:space="preserve"> </w:t>
      </w:r>
      <w:r w:rsidRPr="009177F1">
        <w:rPr>
          <w:rFonts w:ascii="KDRS" w:hAnsi="KDRS"/>
          <w:i/>
          <w:lang w:val="ru-RU"/>
        </w:rPr>
        <w:t>нареч. Мученически</w:t>
      </w:r>
      <w:r w:rsidRPr="009177F1">
        <w:rPr>
          <w:rFonts w:ascii="KDRS" w:hAnsi="KDRS"/>
          <w:lang w:val="ru-RU"/>
        </w:rPr>
        <w:t>. Законьн</w:t>
      </w:r>
      <w:r w:rsidRPr="009177F1">
        <w:rPr>
          <w:lang w:val="ru-RU"/>
        </w:rPr>
        <w:t>ѣ</w:t>
      </w:r>
      <w:r w:rsidRPr="009177F1">
        <w:rPr>
          <w:rFonts w:ascii="KDRS" w:hAnsi="KDRS"/>
          <w:lang w:val="ru-RU"/>
        </w:rPr>
        <w:t>, слуз</w:t>
      </w:r>
      <w:r w:rsidRPr="009177F1">
        <w:rPr>
          <w:lang w:val="ru-RU"/>
        </w:rPr>
        <w:t>ѣ</w:t>
      </w:r>
      <w:r w:rsidRPr="009177F1">
        <w:rPr>
          <w:rFonts w:ascii="KDRS" w:hAnsi="KDRS"/>
          <w:lang w:val="ru-RU"/>
        </w:rPr>
        <w:t xml:space="preserve"> Хв</w:t>
      </w:r>
      <w:r w:rsidRPr="009177F1">
        <w:rPr>
          <w:lang w:val="ru-RU"/>
        </w:rPr>
        <w:t>҃ѣ</w:t>
      </w:r>
      <w:r w:rsidRPr="009177F1">
        <w:rPr>
          <w:rFonts w:ascii="KDRS" w:hAnsi="KDRS"/>
          <w:lang w:val="ru-RU"/>
        </w:rPr>
        <w:t>, пострадати извольша, тл</w:t>
      </w:r>
      <w:r w:rsidRPr="009177F1">
        <w:rPr>
          <w:lang w:val="ru-RU"/>
        </w:rPr>
        <w:t>ѣ</w:t>
      </w:r>
      <w:r w:rsidRPr="009177F1">
        <w:rPr>
          <w:rFonts w:ascii="KDRS" w:hAnsi="KDRS"/>
          <w:lang w:val="ru-RU"/>
        </w:rPr>
        <w:t>емыя славы текуща и мира всего и миродьрьжителя мыслию бо</w:t>
      </w:r>
      <w:r w:rsidRPr="009177F1">
        <w:rPr>
          <w:lang w:val="ru-RU"/>
        </w:rPr>
        <w:t>҃</w:t>
      </w:r>
      <w:r w:rsidRPr="009177F1">
        <w:rPr>
          <w:rFonts w:ascii="KDRS" w:hAnsi="KDRS"/>
          <w:lang w:val="ru-RU"/>
        </w:rPr>
        <w:t>мудрою страдально, мчн</w:t>
      </w:r>
      <w:r w:rsidRPr="009177F1">
        <w:rPr>
          <w:lang w:val="ru-RU"/>
        </w:rPr>
        <w:t>҃</w:t>
      </w:r>
      <w:r w:rsidRPr="009177F1">
        <w:rPr>
          <w:rFonts w:ascii="KDRS" w:hAnsi="KDRS"/>
          <w:lang w:val="ru-RU"/>
        </w:rPr>
        <w:t>ка, гнусистася любъвию зижителя си (</w:t>
      </w:r>
      <w:r w:rsidRPr="009177F1">
        <w:rPr>
          <w:rFonts w:ascii="KDRS" w:hAnsi="KDRS"/>
          <w:iCs/>
          <w:lang w:val="ru-RU"/>
        </w:rPr>
        <w:t>в греч</w:t>
      </w:r>
      <w:r w:rsidRPr="009177F1">
        <w:rPr>
          <w:rFonts w:ascii="KDRS" w:hAnsi="KDRS"/>
          <w:lang w:val="ru-RU"/>
        </w:rPr>
        <w:t xml:space="preserve">. </w:t>
      </w:r>
      <w:r w:rsidRPr="0017573D">
        <w:t>ἀ</w:t>
      </w:r>
      <w:r w:rsidRPr="00413D00">
        <w:t>θλοφ</w:t>
      </w:r>
      <w:r w:rsidRPr="0017573D">
        <w:t>ό</w:t>
      </w:r>
      <w:r w:rsidRPr="00413D00">
        <w:t>ρο</w:t>
      </w:r>
      <w:r w:rsidRPr="009177F1">
        <w:rPr>
          <w:lang w:val="ru-RU"/>
        </w:rPr>
        <w:t xml:space="preserve"> </w:t>
      </w:r>
      <w:r w:rsidRPr="00413D00">
        <w:t>μάρτυρεϛ</w:t>
      </w:r>
      <w:r w:rsidRPr="009177F1">
        <w:rPr>
          <w:lang w:val="ru-RU"/>
        </w:rPr>
        <w:t xml:space="preserve"> </w:t>
      </w:r>
      <w:r w:rsidRPr="009177F1">
        <w:rPr>
          <w:rFonts w:ascii="KDRS" w:hAnsi="KDRS"/>
          <w:lang w:val="ru-RU"/>
        </w:rPr>
        <w:t>‘страдальцы, мученики’). Мин.окт., 46. 1096</w:t>
      </w:r>
      <w:r>
        <w:rPr>
          <w:rFonts w:ascii="KDRS" w:hAnsi="KDRS"/>
        </w:rPr>
        <w:t> </w:t>
      </w:r>
      <w:r w:rsidRPr="009177F1">
        <w:rPr>
          <w:rFonts w:ascii="KDRS" w:hAnsi="KDRS"/>
          <w:lang w:val="ru-RU"/>
        </w:rPr>
        <w:t>г. Образьную славу и подобьну Бу</w:t>
      </w:r>
      <w:r w:rsidRPr="009177F1">
        <w:rPr>
          <w:lang w:val="ru-RU"/>
        </w:rPr>
        <w:t>҃</w:t>
      </w:r>
      <w:r w:rsidRPr="009177F1">
        <w:rPr>
          <w:rFonts w:ascii="KDRS" w:hAnsi="KDRS"/>
          <w:lang w:val="ru-RU"/>
        </w:rPr>
        <w:t xml:space="preserve"> хранящюю [вм.: храняще] в</w:t>
      </w:r>
      <w:r w:rsidRPr="009177F1">
        <w:rPr>
          <w:lang w:val="ru-RU"/>
        </w:rPr>
        <w:t>ѣ</w:t>
      </w:r>
      <w:r w:rsidRPr="009177F1">
        <w:rPr>
          <w:rFonts w:ascii="KDRS" w:hAnsi="KDRS"/>
          <w:lang w:val="ru-RU"/>
        </w:rPr>
        <w:t>ру, злата т</w:t>
      </w:r>
      <w:r w:rsidRPr="009177F1">
        <w:rPr>
          <w:lang w:val="ru-RU"/>
        </w:rPr>
        <w:t>ѣ</w:t>
      </w:r>
      <w:r w:rsidRPr="009177F1">
        <w:rPr>
          <w:rFonts w:ascii="KDRS" w:hAnsi="KDRS"/>
          <w:lang w:val="ru-RU"/>
        </w:rPr>
        <w:t>ла пламень въ огни дх</w:t>
      </w:r>
      <w:r w:rsidRPr="009177F1">
        <w:rPr>
          <w:lang w:val="ru-RU"/>
        </w:rPr>
        <w:t>҃</w:t>
      </w:r>
      <w:r w:rsidRPr="009177F1">
        <w:rPr>
          <w:rFonts w:ascii="KDRS" w:hAnsi="KDRS"/>
          <w:lang w:val="ru-RU"/>
        </w:rPr>
        <w:t>овьн</w:t>
      </w:r>
      <w:r w:rsidRPr="009177F1">
        <w:rPr>
          <w:lang w:val="ru-RU"/>
        </w:rPr>
        <w:t>ѣ</w:t>
      </w:r>
      <w:r w:rsidRPr="009177F1">
        <w:rPr>
          <w:rFonts w:ascii="KDRS" w:hAnsi="KDRS"/>
          <w:lang w:val="ru-RU"/>
        </w:rPr>
        <w:t>мь страдал&lt;ь&gt;но угасиша отроци поюще: Разв</w:t>
      </w:r>
      <w:r w:rsidRPr="009177F1">
        <w:rPr>
          <w:lang w:val="ru-RU"/>
        </w:rPr>
        <w:t>ѣ</w:t>
      </w:r>
      <w:r w:rsidRPr="009177F1">
        <w:rPr>
          <w:rFonts w:ascii="KDRS" w:hAnsi="KDRS"/>
          <w:lang w:val="ru-RU"/>
        </w:rPr>
        <w:t xml:space="preserve"> тебе Ба</w:t>
      </w:r>
      <w:r w:rsidRPr="009177F1">
        <w:rPr>
          <w:lang w:val="ru-RU"/>
        </w:rPr>
        <w:t>҃</w:t>
      </w:r>
      <w:r w:rsidRPr="009177F1">
        <w:rPr>
          <w:rFonts w:ascii="KDRS" w:hAnsi="KDRS"/>
          <w:lang w:val="ru-RU"/>
        </w:rPr>
        <w:t xml:space="preserve"> не съв</w:t>
      </w:r>
      <w:r w:rsidRPr="009177F1">
        <w:rPr>
          <w:lang w:val="ru-RU"/>
        </w:rPr>
        <w:t>ѣ</w:t>
      </w:r>
      <w:r w:rsidRPr="009177F1">
        <w:rPr>
          <w:rFonts w:ascii="KDRS" w:hAnsi="KDRS"/>
          <w:lang w:val="ru-RU"/>
        </w:rPr>
        <w:t>мъ (</w:t>
      </w:r>
      <w:r w:rsidRPr="0017573D">
        <w:t>ἀ</w:t>
      </w:r>
      <w:r w:rsidRPr="00413D00">
        <w:t>θλητικ</w:t>
      </w:r>
      <w:r w:rsidRPr="0017573D">
        <w:t>ῶ</w:t>
      </w:r>
      <w:r w:rsidRPr="00413D00">
        <w:t>ϛ</w:t>
      </w:r>
      <w:r w:rsidRPr="009177F1">
        <w:rPr>
          <w:rFonts w:ascii="KDRS" w:hAnsi="KDRS"/>
          <w:lang w:val="ru-RU"/>
        </w:rPr>
        <w:t xml:space="preserve">). Мин.праздн.(Ил.), 340. </w:t>
      </w:r>
      <w:r>
        <w:rPr>
          <w:rFonts w:ascii="KDRS" w:hAnsi="KDRS"/>
        </w:rPr>
        <w:t>XI</w:t>
      </w:r>
      <w:r w:rsidRPr="009177F1">
        <w:rPr>
          <w:rFonts w:ascii="KDRS" w:hAnsi="KDRS"/>
          <w:lang w:val="ru-RU"/>
        </w:rPr>
        <w:t>–</w:t>
      </w:r>
      <w:r>
        <w:rPr>
          <w:rFonts w:ascii="KDRS" w:hAnsi="KDRS"/>
        </w:rPr>
        <w:t>XII </w:t>
      </w:r>
      <w:r w:rsidRPr="009177F1">
        <w:rPr>
          <w:rFonts w:ascii="KDRS" w:hAnsi="KDRS"/>
          <w:lang w:val="ru-RU"/>
        </w:rPr>
        <w:t>вв.</w:t>
      </w:r>
    </w:p>
    <w:p w14:paraId="0D2FC8C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СТРАДАЛЬНЫЙ,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iCs/>
          <w:lang w:val="ru-RU"/>
        </w:rPr>
        <w:t>Испытывающий страдания, мучения</w:t>
      </w:r>
      <w:r w:rsidRPr="009177F1">
        <w:rPr>
          <w:rFonts w:ascii="KDRS" w:hAnsi="KDRS"/>
          <w:lang w:val="ru-RU"/>
        </w:rPr>
        <w:t>. Но и самъ [Стефан] тамо часто прихожаше во образ</w:t>
      </w:r>
      <w:r w:rsidRPr="009177F1">
        <w:rPr>
          <w:lang w:val="ru-RU"/>
        </w:rPr>
        <w:t>ѣ</w:t>
      </w:r>
      <w:r w:rsidRPr="009177F1">
        <w:rPr>
          <w:rFonts w:ascii="KDRS" w:hAnsi="KDRS"/>
          <w:lang w:val="ru-RU"/>
        </w:rPr>
        <w:t xml:space="preserve"> воина и п</w:t>
      </w:r>
      <w:r w:rsidRPr="009177F1">
        <w:rPr>
          <w:lang w:val="ru-RU"/>
        </w:rPr>
        <w:t>ѣ</w:t>
      </w:r>
      <w:r w:rsidRPr="009177F1">
        <w:rPr>
          <w:rFonts w:ascii="KDRS" w:hAnsi="KDRS"/>
          <w:lang w:val="ru-RU"/>
        </w:rPr>
        <w:t>нязя подаваше, ово же и явно во дне симъ покланяяся и плоти страдал&lt;ь&gt;ныя ц</w:t>
      </w:r>
      <w:r w:rsidRPr="009177F1">
        <w:rPr>
          <w:lang w:val="ru-RU"/>
        </w:rPr>
        <w:t>ѣ</w:t>
      </w:r>
      <w:r w:rsidRPr="009177F1">
        <w:rPr>
          <w:rFonts w:ascii="KDRS" w:hAnsi="KDRS"/>
          <w:lang w:val="ru-RU"/>
        </w:rPr>
        <w:t>луа со слезами… всю нощь с ними бес</w:t>
      </w:r>
      <w:r w:rsidRPr="009177F1">
        <w:rPr>
          <w:lang w:val="ru-RU"/>
        </w:rPr>
        <w:t>ѣ</w:t>
      </w:r>
      <w:r w:rsidRPr="009177F1">
        <w:rPr>
          <w:rFonts w:ascii="KDRS" w:hAnsi="KDRS"/>
          <w:lang w:val="ru-RU"/>
        </w:rPr>
        <w:t>дуяше. Хроногр. 1512</w:t>
      </w:r>
      <w:r>
        <w:rPr>
          <w:rFonts w:ascii="KDRS" w:hAnsi="KDRS"/>
        </w:rPr>
        <w:t> </w:t>
      </w:r>
      <w:r w:rsidRPr="009177F1">
        <w:rPr>
          <w:rFonts w:ascii="KDRS" w:hAnsi="KDRS"/>
          <w:lang w:val="ru-RU"/>
        </w:rPr>
        <w:t xml:space="preserve">г., 407. Святии страдал&lt;ь&gt;нии мученицы, многовременная жития сего оставлеше, на страдание и на раны яко на пищу течаху. Каз.лет., 431.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XVI </w:t>
      </w:r>
      <w:r w:rsidRPr="009177F1">
        <w:rPr>
          <w:rFonts w:ascii="KDRS" w:hAnsi="KDRS"/>
          <w:lang w:val="ru-RU"/>
        </w:rPr>
        <w:t>в.</w:t>
      </w:r>
    </w:p>
    <w:p w14:paraId="7D35D6A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Несущий страдание</w:t>
      </w:r>
      <w:r w:rsidRPr="009177F1">
        <w:rPr>
          <w:rFonts w:ascii="KDRS" w:hAnsi="KDRS"/>
          <w:lang w:val="ru-RU"/>
        </w:rPr>
        <w:t>. Постьничьское, равьно а(н)гломъ житье свое страдальныими просв</w:t>
      </w:r>
      <w:r w:rsidRPr="009177F1">
        <w:rPr>
          <w:lang w:val="ru-RU"/>
        </w:rPr>
        <w:t>ѣ</w:t>
      </w:r>
      <w:r w:rsidRPr="009177F1">
        <w:rPr>
          <w:rFonts w:ascii="KDRS" w:hAnsi="KDRS"/>
          <w:lang w:val="ru-RU"/>
        </w:rPr>
        <w:t>тилъ еси муками (</w:t>
      </w:r>
      <w:r w:rsidRPr="0017573D">
        <w:t>ἀ</w:t>
      </w:r>
      <w:r w:rsidRPr="00413D00">
        <w:t>θλητικο</w:t>
      </w:r>
      <w:r w:rsidRPr="0017573D">
        <w:t>ῖ</w:t>
      </w:r>
      <w:r w:rsidRPr="00413D00">
        <w:t>ϛ</w:t>
      </w:r>
      <w:r w:rsidRPr="009177F1">
        <w:rPr>
          <w:rFonts w:ascii="KDRS" w:hAnsi="KDRS"/>
          <w:lang w:val="ru-RU"/>
        </w:rPr>
        <w:t>). Мин.ноябрь, 345. 1097</w:t>
      </w:r>
      <w:r>
        <w:rPr>
          <w:rFonts w:ascii="KDRS" w:hAnsi="KDRS"/>
        </w:rPr>
        <w:t> </w:t>
      </w:r>
      <w:r w:rsidRPr="009177F1">
        <w:rPr>
          <w:rFonts w:ascii="KDRS" w:hAnsi="KDRS"/>
          <w:lang w:val="ru-RU"/>
        </w:rPr>
        <w:t>г.</w:t>
      </w:r>
    </w:p>
    <w:p w14:paraId="1577A6A6"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Страдательный</w:t>
      </w:r>
      <w:r w:rsidRPr="009177F1">
        <w:rPr>
          <w:rFonts w:ascii="KDRS" w:hAnsi="KDRS"/>
          <w:lang w:val="ru-RU"/>
        </w:rPr>
        <w:t xml:space="preserve"> (</w:t>
      </w:r>
      <w:r w:rsidRPr="009177F1">
        <w:rPr>
          <w:rFonts w:ascii="KDRS" w:hAnsi="KDRS"/>
          <w:i/>
          <w:lang w:val="ru-RU"/>
        </w:rPr>
        <w:t>грамматический термин</w:t>
      </w:r>
      <w:r w:rsidRPr="009177F1">
        <w:rPr>
          <w:rFonts w:ascii="KDRS" w:hAnsi="KDRS"/>
          <w:lang w:val="ru-RU"/>
        </w:rPr>
        <w:t xml:space="preserve">). Страдал&lt;ь&gt;на же: биася, биешися, биется, биевася, биетася, биемся, биетеся, биются. (Грам.) ВМЧ, Дек. 1–5, 300. </w:t>
      </w:r>
      <w:r>
        <w:rPr>
          <w:rFonts w:ascii="KDRS" w:hAnsi="KDRS"/>
        </w:rPr>
        <w:t>XVI </w:t>
      </w:r>
      <w:r w:rsidRPr="009177F1">
        <w:rPr>
          <w:rFonts w:ascii="KDRS" w:hAnsi="KDRS"/>
          <w:lang w:val="ru-RU"/>
        </w:rPr>
        <w:t xml:space="preserve">в. Паки беседа о временехъ слов страдал&lt;ь&gt;ныхъ. Донат, 427. </w:t>
      </w:r>
      <w:r>
        <w:rPr>
          <w:rFonts w:ascii="KDRS" w:hAnsi="KDRS"/>
        </w:rPr>
        <w:lastRenderedPageBreak/>
        <w:t>XVII </w:t>
      </w:r>
      <w:r w:rsidRPr="009177F1">
        <w:rPr>
          <w:rFonts w:ascii="KDRS" w:hAnsi="KDRS"/>
          <w:lang w:val="ru-RU"/>
        </w:rPr>
        <w:t>в.</w:t>
      </w:r>
    </w:p>
    <w:p w14:paraId="2A40DEC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СТРАДАЛЬСКИ,</w:t>
      </w:r>
      <w:r w:rsidRPr="009177F1">
        <w:rPr>
          <w:rFonts w:ascii="KDRS" w:hAnsi="KDRS"/>
          <w:lang w:val="ru-RU"/>
        </w:rPr>
        <w:t xml:space="preserve"> </w:t>
      </w:r>
      <w:r w:rsidRPr="009177F1">
        <w:rPr>
          <w:rFonts w:ascii="KDRS" w:hAnsi="KDRS"/>
          <w:i/>
          <w:lang w:val="ru-RU"/>
        </w:rPr>
        <w:t>нареч</w:t>
      </w:r>
      <w:r w:rsidRPr="009177F1">
        <w:rPr>
          <w:rFonts w:ascii="KDRS" w:hAnsi="KDRS"/>
          <w:lang w:val="ru-RU"/>
        </w:rPr>
        <w:t xml:space="preserve">. </w:t>
      </w:r>
      <w:r w:rsidRPr="009177F1">
        <w:rPr>
          <w:rFonts w:ascii="KDRS" w:hAnsi="KDRS"/>
          <w:i/>
          <w:lang w:val="ru-RU"/>
        </w:rPr>
        <w:t>Страдальчески</w:t>
      </w:r>
      <w:r w:rsidRPr="009177F1">
        <w:rPr>
          <w:rFonts w:ascii="KDRS" w:hAnsi="KDRS"/>
          <w:lang w:val="ru-RU"/>
        </w:rPr>
        <w:t xml:space="preserve">, </w:t>
      </w:r>
      <w:r w:rsidRPr="009177F1">
        <w:rPr>
          <w:rFonts w:ascii="KDRS" w:hAnsi="KDRS"/>
          <w:i/>
          <w:lang w:val="ru-RU"/>
        </w:rPr>
        <w:t>как мученик</w:t>
      </w:r>
      <w:r w:rsidRPr="009177F1">
        <w:rPr>
          <w:rFonts w:ascii="KDRS" w:hAnsi="KDRS"/>
          <w:lang w:val="ru-RU"/>
        </w:rPr>
        <w:t>. Страдальскы стража, претьрьп</w:t>
      </w:r>
      <w:r w:rsidRPr="009177F1">
        <w:rPr>
          <w:lang w:val="ru-RU"/>
        </w:rPr>
        <w:t>ѣ</w:t>
      </w:r>
      <w:r w:rsidRPr="009177F1">
        <w:rPr>
          <w:rFonts w:ascii="KDRS" w:hAnsi="KDRS"/>
          <w:lang w:val="ru-RU"/>
        </w:rPr>
        <w:t>лъ еси (</w:t>
      </w:r>
      <w:r w:rsidRPr="0017573D">
        <w:t>ἀ</w:t>
      </w:r>
      <w:r w:rsidRPr="00413D00">
        <w:t>θλητικ</w:t>
      </w:r>
      <w:r w:rsidRPr="0017573D">
        <w:t>ῶ</w:t>
      </w:r>
      <w:r w:rsidRPr="00413D00">
        <w:t>ϛ</w:t>
      </w:r>
      <w:r w:rsidRPr="009177F1">
        <w:rPr>
          <w:lang w:val="ru-RU"/>
        </w:rPr>
        <w:t xml:space="preserve"> </w:t>
      </w:r>
      <w:r w:rsidRPr="00413D00">
        <w:t>πάσχων</w:t>
      </w:r>
      <w:r w:rsidRPr="009177F1">
        <w:rPr>
          <w:rFonts w:ascii="KDRS" w:hAnsi="KDRS"/>
          <w:lang w:val="ru-RU"/>
        </w:rPr>
        <w:t>). Мин.окт., 80. 1096</w:t>
      </w:r>
      <w:r>
        <w:rPr>
          <w:rFonts w:ascii="KDRS" w:hAnsi="KDRS"/>
        </w:rPr>
        <w:t> </w:t>
      </w:r>
      <w:r w:rsidRPr="009177F1">
        <w:rPr>
          <w:rFonts w:ascii="KDRS" w:hAnsi="KDRS"/>
          <w:lang w:val="ru-RU"/>
        </w:rPr>
        <w:t>г.</w:t>
      </w:r>
    </w:p>
    <w:p w14:paraId="15AF8C8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СТРАДАЛЬЧЕСКИ,</w:t>
      </w:r>
      <w:r w:rsidRPr="009177F1">
        <w:rPr>
          <w:rFonts w:ascii="KDRS" w:hAnsi="KDRS"/>
          <w:lang w:val="ru-RU"/>
        </w:rPr>
        <w:t xml:space="preserve"> </w:t>
      </w:r>
      <w:r w:rsidRPr="009177F1">
        <w:rPr>
          <w:rFonts w:ascii="KDRS" w:hAnsi="KDRS"/>
          <w:i/>
          <w:lang w:val="ru-RU"/>
        </w:rPr>
        <w:t>нареч</w:t>
      </w:r>
      <w:r w:rsidRPr="009177F1">
        <w:rPr>
          <w:rFonts w:ascii="KDRS" w:hAnsi="KDRS"/>
          <w:lang w:val="ru-RU"/>
        </w:rPr>
        <w:t xml:space="preserve">. 1. </w:t>
      </w:r>
      <w:r w:rsidRPr="009177F1">
        <w:rPr>
          <w:rFonts w:ascii="KDRS" w:hAnsi="KDRS"/>
          <w:i/>
          <w:lang w:val="ru-RU"/>
        </w:rPr>
        <w:t>Посредством</w:t>
      </w:r>
      <w:r w:rsidRPr="009177F1">
        <w:rPr>
          <w:rFonts w:ascii="KDRS" w:hAnsi="KDRS"/>
          <w:lang w:val="ru-RU"/>
        </w:rPr>
        <w:t xml:space="preserve"> </w:t>
      </w:r>
      <w:r w:rsidRPr="009177F1">
        <w:rPr>
          <w:rFonts w:ascii="KDRS" w:hAnsi="KDRS"/>
          <w:i/>
          <w:lang w:val="ru-RU"/>
        </w:rPr>
        <w:t>мученического подвига</w:t>
      </w:r>
      <w:r w:rsidRPr="009177F1">
        <w:rPr>
          <w:rFonts w:ascii="KDRS" w:hAnsi="KDRS"/>
          <w:lang w:val="ru-RU"/>
        </w:rPr>
        <w:t xml:space="preserve">. Тобою наказаемъ, страдальчьскы [по вар. </w:t>
      </w:r>
      <w:r>
        <w:rPr>
          <w:rFonts w:ascii="KDRS" w:hAnsi="KDRS"/>
        </w:rPr>
        <w:t>XII </w:t>
      </w:r>
      <w:r w:rsidRPr="009177F1">
        <w:rPr>
          <w:rFonts w:ascii="KDRS" w:hAnsi="KDRS"/>
          <w:lang w:val="ru-RU"/>
        </w:rPr>
        <w:t xml:space="preserve">в.; </w:t>
      </w:r>
      <w:r w:rsidRPr="009177F1">
        <w:rPr>
          <w:rFonts w:ascii="KDRS" w:hAnsi="KDRS"/>
          <w:iCs/>
          <w:lang w:val="ru-RU"/>
        </w:rPr>
        <w:t>в ркп</w:t>
      </w:r>
      <w:r w:rsidRPr="009177F1">
        <w:rPr>
          <w:rFonts w:ascii="KDRS" w:hAnsi="KDRS"/>
          <w:lang w:val="ru-RU"/>
        </w:rPr>
        <w:t>.: страдальчьскыи] поб</w:t>
      </w:r>
      <w:r w:rsidRPr="009177F1">
        <w:rPr>
          <w:lang w:val="ru-RU"/>
        </w:rPr>
        <w:t>ѣ</w:t>
      </w:r>
      <w:r w:rsidRPr="009177F1">
        <w:rPr>
          <w:rFonts w:ascii="KDRS" w:hAnsi="KDRS"/>
          <w:lang w:val="ru-RU"/>
        </w:rPr>
        <w:t>жаеть съмьрьть, Анание преславьне [в греч. им. пад.] (</w:t>
      </w:r>
      <w:r w:rsidRPr="0017573D">
        <w:t>ἀ</w:t>
      </w:r>
      <w:r w:rsidRPr="00413D00">
        <w:t>θλοφορικ</w:t>
      </w:r>
      <w:r w:rsidRPr="0017573D">
        <w:t>ῶ</w:t>
      </w:r>
      <w:r w:rsidRPr="00413D00">
        <w:t>ϛ</w:t>
      </w:r>
      <w:r w:rsidRPr="009177F1">
        <w:rPr>
          <w:rFonts w:ascii="KDRS" w:hAnsi="KDRS"/>
          <w:lang w:val="ru-RU"/>
        </w:rPr>
        <w:t>). Мин.окт., 5. 1096</w:t>
      </w:r>
      <w:r>
        <w:rPr>
          <w:rFonts w:ascii="KDRS" w:hAnsi="KDRS"/>
        </w:rPr>
        <w:t> </w:t>
      </w:r>
      <w:r w:rsidRPr="009177F1">
        <w:rPr>
          <w:rFonts w:ascii="KDRS" w:hAnsi="KDRS"/>
          <w:lang w:val="ru-RU"/>
        </w:rPr>
        <w:t>г.</w:t>
      </w:r>
    </w:p>
    <w:p w14:paraId="0AADEF48"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В</w:t>
      </w:r>
      <w:r w:rsidRPr="009177F1">
        <w:rPr>
          <w:rFonts w:ascii="KDRS" w:hAnsi="KDRS"/>
          <w:i/>
          <w:lang w:val="ru-RU"/>
        </w:rPr>
        <w:t xml:space="preserve"> результате или посредством борьбы</w:t>
      </w:r>
      <w:r w:rsidRPr="009177F1">
        <w:rPr>
          <w:rFonts w:ascii="KDRS" w:hAnsi="KDRS"/>
          <w:lang w:val="ru-RU"/>
        </w:rPr>
        <w:t xml:space="preserve">, </w:t>
      </w:r>
      <w:r w:rsidRPr="009177F1">
        <w:rPr>
          <w:rFonts w:ascii="KDRS" w:hAnsi="KDRS"/>
          <w:i/>
          <w:lang w:val="ru-RU"/>
        </w:rPr>
        <w:t>подвига</w:t>
      </w:r>
      <w:r w:rsidRPr="009177F1">
        <w:rPr>
          <w:rFonts w:ascii="KDRS" w:hAnsi="KDRS"/>
          <w:lang w:val="ru-RU"/>
        </w:rPr>
        <w:t>. Страдальчески (</w:t>
      </w:r>
      <w:r w:rsidRPr="0017573D">
        <w:t>ἀ</w:t>
      </w:r>
      <w:r w:rsidRPr="00413D00">
        <w:t>γωνιστικ</w:t>
      </w:r>
      <w:r w:rsidRPr="0017573D">
        <w:t>ῶ</w:t>
      </w:r>
      <w:r w:rsidRPr="00413D00">
        <w:t>ϛ</w:t>
      </w:r>
      <w:r w:rsidRPr="009177F1">
        <w:rPr>
          <w:rFonts w:ascii="KDRS" w:hAnsi="KDRS"/>
          <w:lang w:val="ru-RU"/>
        </w:rPr>
        <w:t xml:space="preserve">). Влх.Словарь, 13. К. </w:t>
      </w:r>
      <w:r>
        <w:rPr>
          <w:rFonts w:ascii="KDRS" w:hAnsi="KDRS"/>
        </w:rPr>
        <w:t>XVII </w:t>
      </w:r>
      <w:r w:rsidRPr="009177F1">
        <w:rPr>
          <w:rFonts w:ascii="KDRS" w:hAnsi="KDRS"/>
          <w:lang w:val="ru-RU"/>
        </w:rPr>
        <w:t>в.</w:t>
      </w:r>
    </w:p>
    <w:p w14:paraId="4DC15C6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СТРАДАЛЬЧЕСКИЙ,</w:t>
      </w:r>
      <w:r w:rsidRPr="009177F1">
        <w:rPr>
          <w:rFonts w:ascii="KDRS" w:hAnsi="KDRS"/>
          <w:lang w:val="ru-RU"/>
        </w:rPr>
        <w:t xml:space="preserve"> </w:t>
      </w:r>
      <w:r w:rsidRPr="009177F1">
        <w:rPr>
          <w:rFonts w:ascii="KDRS" w:hAnsi="KDRS"/>
          <w:i/>
          <w:lang w:val="ru-RU"/>
        </w:rPr>
        <w:t xml:space="preserve">прил. </w:t>
      </w:r>
      <w:r w:rsidRPr="009177F1">
        <w:rPr>
          <w:rFonts w:ascii="KDRS" w:hAnsi="KDRS"/>
          <w:iCs/>
          <w:lang w:val="ru-RU"/>
        </w:rPr>
        <w:t xml:space="preserve">1. </w:t>
      </w:r>
      <w:r w:rsidRPr="009177F1">
        <w:rPr>
          <w:rFonts w:ascii="KDRS" w:hAnsi="KDRS"/>
          <w:i/>
          <w:lang w:val="ru-RU"/>
        </w:rPr>
        <w:t>Мученический</w:t>
      </w:r>
      <w:r w:rsidRPr="009177F1">
        <w:rPr>
          <w:rFonts w:ascii="KDRS" w:hAnsi="KDRS"/>
          <w:lang w:val="ru-RU"/>
        </w:rPr>
        <w:t>. Истиньную чяшу отъ своихъ кръвии страдальчьскыихъ пр</w:t>
      </w:r>
      <w:r w:rsidRPr="009177F1">
        <w:rPr>
          <w:lang w:val="ru-RU"/>
        </w:rPr>
        <w:t>ѣ</w:t>
      </w:r>
      <w:r w:rsidRPr="009177F1">
        <w:rPr>
          <w:rFonts w:ascii="KDRS" w:hAnsi="KDRS"/>
          <w:lang w:val="ru-RU"/>
        </w:rPr>
        <w:t>хвальная мученица Христова почьрпъши, и сию присно текущю цьркъви пр</w:t>
      </w:r>
      <w:r w:rsidRPr="009177F1">
        <w:rPr>
          <w:lang w:val="ru-RU"/>
        </w:rPr>
        <w:t>ѣ</w:t>
      </w:r>
      <w:r w:rsidRPr="009177F1">
        <w:rPr>
          <w:rFonts w:ascii="KDRS" w:hAnsi="KDRS"/>
          <w:lang w:val="ru-RU"/>
        </w:rPr>
        <w:t>дъложьшюю… повел</w:t>
      </w:r>
      <w:r w:rsidRPr="009177F1">
        <w:rPr>
          <w:lang w:val="ru-RU"/>
        </w:rPr>
        <w:t>ѣ</w:t>
      </w:r>
      <w:r w:rsidRPr="009177F1">
        <w:rPr>
          <w:rFonts w:ascii="KDRS" w:hAnsi="KDRS"/>
          <w:lang w:val="ru-RU"/>
        </w:rPr>
        <w:t>вае глаголющи: Почьрп</w:t>
      </w:r>
      <w:r w:rsidRPr="009177F1">
        <w:rPr>
          <w:lang w:val="ru-RU"/>
        </w:rPr>
        <w:t>ѣ</w:t>
      </w:r>
      <w:r w:rsidRPr="009177F1">
        <w:rPr>
          <w:rFonts w:ascii="KDRS" w:hAnsi="KDRS"/>
          <w:lang w:val="ru-RU"/>
        </w:rPr>
        <w:t>те пиво въскр</w:t>
      </w:r>
      <w:r w:rsidRPr="009177F1">
        <w:rPr>
          <w:lang w:val="ru-RU"/>
        </w:rPr>
        <w:t>ѣ</w:t>
      </w:r>
      <w:r w:rsidRPr="009177F1">
        <w:rPr>
          <w:rFonts w:ascii="KDRS" w:hAnsi="KDRS"/>
          <w:lang w:val="ru-RU"/>
        </w:rPr>
        <w:t>шения (</w:t>
      </w:r>
      <w:r w:rsidRPr="0017573D">
        <w:t>ἀ</w:t>
      </w:r>
      <w:r w:rsidRPr="00413D00">
        <w:t>θλητικ</w:t>
      </w:r>
      <w:r w:rsidRPr="0017573D">
        <w:t>ῶ</w:t>
      </w:r>
      <w:r w:rsidRPr="00413D00">
        <w:t>ν</w:t>
      </w:r>
      <w:r w:rsidRPr="009177F1">
        <w:rPr>
          <w:rFonts w:ascii="KDRS" w:hAnsi="KDRS"/>
          <w:lang w:val="ru-RU"/>
        </w:rPr>
        <w:t xml:space="preserve">). Стихирарь, 17. </w:t>
      </w:r>
      <w:r>
        <w:rPr>
          <w:rFonts w:ascii="KDRS" w:hAnsi="KDRS"/>
        </w:rPr>
        <w:t>XII </w:t>
      </w:r>
      <w:r w:rsidRPr="009177F1">
        <w:rPr>
          <w:rFonts w:ascii="KDRS" w:hAnsi="KDRS"/>
          <w:lang w:val="ru-RU"/>
        </w:rPr>
        <w:t xml:space="preserve">в. </w:t>
      </w:r>
    </w:p>
    <w:p w14:paraId="0E027439"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Мучительный</w:t>
      </w:r>
      <w:r w:rsidRPr="009177F1">
        <w:rPr>
          <w:rFonts w:ascii="KDRS" w:hAnsi="KDRS"/>
          <w:lang w:val="ru-RU"/>
        </w:rPr>
        <w:t xml:space="preserve">. (1536): Преставися князь Юрьи Ивановичь страдальческою смертию, гладною нужею. Львов.лет. </w:t>
      </w:r>
      <w:r>
        <w:rPr>
          <w:rFonts w:ascii="KDRS" w:hAnsi="KDRS"/>
        </w:rPr>
        <w:t>II</w:t>
      </w:r>
      <w:r w:rsidRPr="009177F1">
        <w:rPr>
          <w:rFonts w:ascii="KDRS" w:hAnsi="KDRS"/>
          <w:lang w:val="ru-RU"/>
        </w:rPr>
        <w:t xml:space="preserve">, 440. </w:t>
      </w:r>
      <w:r>
        <w:rPr>
          <w:rFonts w:ascii="KDRS" w:hAnsi="KDRS"/>
        </w:rPr>
        <w:t>XVI </w:t>
      </w:r>
      <w:r w:rsidRPr="009177F1">
        <w:rPr>
          <w:rFonts w:ascii="KDRS" w:hAnsi="KDRS"/>
          <w:lang w:val="ru-RU"/>
        </w:rPr>
        <w:t xml:space="preserve">в. (1537): </w:t>
      </w:r>
      <w:r w:rsidRPr="009177F1">
        <w:rPr>
          <w:rFonts w:ascii="KDRS" w:hAnsi="KDRS"/>
          <w:caps/>
          <w:lang w:val="ru-RU"/>
        </w:rPr>
        <w:t>л</w:t>
      </w:r>
      <w:r w:rsidRPr="009177F1">
        <w:rPr>
          <w:rFonts w:ascii="KDRS" w:hAnsi="KDRS"/>
          <w:lang w:val="ru-RU"/>
        </w:rPr>
        <w:t xml:space="preserve">ета 7046 преставися князь Андреи Иванович удельной страдальческою смертью в полате, положен в Архангиле. Пискар.лет., 49. </w:t>
      </w:r>
      <w:r>
        <w:rPr>
          <w:rFonts w:ascii="KDRS" w:hAnsi="KDRS"/>
        </w:rPr>
        <w:t>XVII </w:t>
      </w:r>
      <w:r w:rsidRPr="009177F1">
        <w:rPr>
          <w:rFonts w:ascii="KDRS" w:hAnsi="KDRS"/>
          <w:lang w:val="ru-RU"/>
        </w:rPr>
        <w:t>в.</w:t>
      </w:r>
    </w:p>
    <w:p w14:paraId="0F3166E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СТРАДАЛЬЧЕСТВО,</w:t>
      </w:r>
      <w:r w:rsidRPr="009177F1">
        <w:rPr>
          <w:rFonts w:ascii="KDRS" w:hAnsi="KDRS"/>
          <w:lang w:val="ru-RU"/>
        </w:rPr>
        <w:t xml:space="preserve"> </w:t>
      </w:r>
      <w:r w:rsidRPr="009177F1">
        <w:rPr>
          <w:rFonts w:ascii="KDRS" w:hAnsi="KDRS"/>
          <w:i/>
          <w:lang w:val="ru-RU"/>
        </w:rPr>
        <w:t>с. Борьба</w:t>
      </w:r>
      <w:r w:rsidRPr="009177F1">
        <w:rPr>
          <w:rFonts w:ascii="KDRS" w:hAnsi="KDRS"/>
          <w:lang w:val="ru-RU"/>
        </w:rPr>
        <w:t xml:space="preserve">, </w:t>
      </w:r>
      <w:r w:rsidRPr="009177F1">
        <w:rPr>
          <w:rFonts w:ascii="KDRS" w:hAnsi="KDRS"/>
          <w:i/>
          <w:lang w:val="ru-RU"/>
        </w:rPr>
        <w:t>состязание</w:t>
      </w:r>
      <w:r w:rsidRPr="009177F1">
        <w:rPr>
          <w:rFonts w:ascii="KDRS" w:hAnsi="KDRS"/>
          <w:lang w:val="ru-RU"/>
        </w:rPr>
        <w:t xml:space="preserve">; </w:t>
      </w:r>
      <w:r w:rsidRPr="009177F1">
        <w:rPr>
          <w:rFonts w:ascii="KDRS" w:hAnsi="KDRS"/>
          <w:i/>
          <w:lang w:val="ru-RU"/>
        </w:rPr>
        <w:t>подвижничество</w:t>
      </w:r>
      <w:r w:rsidRPr="009177F1">
        <w:rPr>
          <w:rFonts w:ascii="KDRS" w:hAnsi="KDRS"/>
          <w:lang w:val="ru-RU"/>
        </w:rPr>
        <w:t>. Страдальчество (</w:t>
      </w:r>
      <w:r w:rsidRPr="0017573D">
        <w:t>ἀ</w:t>
      </w:r>
      <w:r w:rsidRPr="00413D00">
        <w:t>γων</w:t>
      </w:r>
      <w:r w:rsidRPr="0017573D">
        <w:t>ί</w:t>
      </w:r>
      <w:r w:rsidRPr="00413D00">
        <w:t>α</w:t>
      </w:r>
      <w:r w:rsidRPr="009177F1">
        <w:rPr>
          <w:rFonts w:ascii="KDRS" w:hAnsi="KDRS"/>
          <w:lang w:val="ru-RU"/>
        </w:rPr>
        <w:t xml:space="preserve">). Влх.Словарь, 12. </w:t>
      </w:r>
      <w:r>
        <w:rPr>
          <w:rFonts w:ascii="KDRS" w:hAnsi="KDRS"/>
        </w:rPr>
        <w:t>XVII </w:t>
      </w:r>
      <w:r w:rsidRPr="009177F1">
        <w:rPr>
          <w:rFonts w:ascii="KDRS" w:hAnsi="KDRS"/>
          <w:lang w:val="ru-RU"/>
        </w:rPr>
        <w:t>в.</w:t>
      </w:r>
    </w:p>
    <w:p w14:paraId="75458E9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СТРАДАЛЬЧЕСТВОВАТИ.</w:t>
      </w:r>
      <w:r w:rsidRPr="009177F1">
        <w:rPr>
          <w:rFonts w:ascii="KDRS" w:hAnsi="KDRS"/>
          <w:lang w:val="ru-RU"/>
        </w:rPr>
        <w:t xml:space="preserve"> </w:t>
      </w:r>
      <w:r w:rsidRPr="009177F1">
        <w:rPr>
          <w:rFonts w:ascii="KDRS" w:hAnsi="KDRS"/>
          <w:i/>
          <w:lang w:val="ru-RU"/>
        </w:rPr>
        <w:t>Бороться</w:t>
      </w:r>
      <w:r w:rsidRPr="009177F1">
        <w:rPr>
          <w:rFonts w:ascii="KDRS" w:hAnsi="KDRS"/>
          <w:lang w:val="ru-RU"/>
        </w:rPr>
        <w:t xml:space="preserve">, </w:t>
      </w:r>
      <w:r w:rsidRPr="009177F1">
        <w:rPr>
          <w:rFonts w:ascii="KDRS" w:hAnsi="KDRS"/>
          <w:i/>
          <w:lang w:val="ru-RU"/>
        </w:rPr>
        <w:t>состязаться</w:t>
      </w:r>
      <w:r w:rsidRPr="009177F1">
        <w:rPr>
          <w:rFonts w:ascii="KDRS" w:hAnsi="KDRS"/>
          <w:lang w:val="ru-RU"/>
        </w:rPr>
        <w:t xml:space="preserve">; </w:t>
      </w:r>
      <w:r w:rsidRPr="009177F1">
        <w:rPr>
          <w:rFonts w:ascii="KDRS" w:hAnsi="KDRS"/>
          <w:i/>
          <w:lang w:val="ru-RU"/>
        </w:rPr>
        <w:t>быть подвижником</w:t>
      </w:r>
      <w:r w:rsidRPr="009177F1">
        <w:rPr>
          <w:rFonts w:ascii="KDRS" w:hAnsi="KDRS"/>
          <w:lang w:val="ru-RU"/>
        </w:rPr>
        <w:t>. Страдальчествую (</w:t>
      </w:r>
      <w:r w:rsidRPr="0017573D">
        <w:t>ἀ</w:t>
      </w:r>
      <w:r w:rsidRPr="00413D00">
        <w:t>θλ</w:t>
      </w:r>
      <w:r w:rsidRPr="0017573D">
        <w:t>έ</w:t>
      </w:r>
      <w:r w:rsidRPr="00413D00">
        <w:t>ω</w:t>
      </w:r>
      <w:r w:rsidRPr="009177F1">
        <w:rPr>
          <w:rFonts w:ascii="KDRS" w:hAnsi="KDRS"/>
          <w:lang w:val="ru-RU"/>
        </w:rPr>
        <w:t xml:space="preserve">). Влх.Словарь, 20. </w:t>
      </w:r>
      <w:r>
        <w:rPr>
          <w:rFonts w:ascii="KDRS" w:hAnsi="KDRS"/>
        </w:rPr>
        <w:t>XVII </w:t>
      </w:r>
      <w:r w:rsidRPr="009177F1">
        <w:rPr>
          <w:rFonts w:ascii="KDRS" w:hAnsi="KDRS"/>
          <w:lang w:val="ru-RU"/>
        </w:rPr>
        <w:t>в.</w:t>
      </w:r>
    </w:p>
    <w:p w14:paraId="087C65E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СТРАДАНИЕ,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Труд</w:t>
      </w:r>
      <w:r w:rsidRPr="009177F1">
        <w:rPr>
          <w:rFonts w:ascii="KDRS" w:hAnsi="KDRS"/>
          <w:lang w:val="ru-RU"/>
        </w:rPr>
        <w:t xml:space="preserve">, </w:t>
      </w:r>
      <w:r w:rsidRPr="009177F1">
        <w:rPr>
          <w:rFonts w:ascii="KDRS" w:hAnsi="KDRS"/>
          <w:i/>
          <w:lang w:val="ru-RU"/>
        </w:rPr>
        <w:t>работа</w:t>
      </w:r>
      <w:r w:rsidRPr="009177F1">
        <w:rPr>
          <w:rFonts w:ascii="KDRS" w:hAnsi="KDRS"/>
          <w:lang w:val="ru-RU"/>
        </w:rPr>
        <w:t>. Земля… вся есть точна и блг</w:t>
      </w:r>
      <w:r w:rsidRPr="009177F1">
        <w:rPr>
          <w:lang w:val="ru-RU"/>
        </w:rPr>
        <w:t>҃</w:t>
      </w:r>
      <w:r w:rsidRPr="009177F1">
        <w:rPr>
          <w:rFonts w:ascii="KDRS" w:hAnsi="KDRS"/>
          <w:lang w:val="ru-RU"/>
        </w:rPr>
        <w:t>оз</w:t>
      </w:r>
      <w:r w:rsidRPr="009177F1">
        <w:rPr>
          <w:lang w:val="ru-RU"/>
        </w:rPr>
        <w:t>ѣ</w:t>
      </w:r>
      <w:r w:rsidRPr="009177F1">
        <w:rPr>
          <w:rFonts w:ascii="KDRS" w:hAnsi="KDRS"/>
          <w:lang w:val="ru-RU"/>
        </w:rPr>
        <w:t>лна и вс</w:t>
      </w:r>
      <w:r w:rsidRPr="009177F1">
        <w:rPr>
          <w:lang w:val="ru-RU"/>
        </w:rPr>
        <w:t>ѣ</w:t>
      </w:r>
      <w:r w:rsidRPr="009177F1">
        <w:rPr>
          <w:rFonts w:ascii="KDRS" w:hAnsi="KDRS"/>
          <w:lang w:val="ru-RU"/>
        </w:rPr>
        <w:t xml:space="preserve">ми садми доброплодными насаженна, и обилие ея можеть побуди [вар.: побудити] на страдание и не страдолюбця. Флавий.Полон.Иерус. (Арх.), 206.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 xml:space="preserve">вв. </w:t>
      </w:r>
    </w:p>
    <w:p w14:paraId="275D9B4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Предмет р</w:t>
      </w:r>
      <w:r w:rsidRPr="009177F1">
        <w:rPr>
          <w:rFonts w:ascii="KDRS" w:hAnsi="KDRS"/>
          <w:i/>
          <w:lang w:val="ru-RU"/>
        </w:rPr>
        <w:t>адения</w:t>
      </w:r>
      <w:r w:rsidRPr="009177F1">
        <w:rPr>
          <w:rFonts w:ascii="KDRS" w:hAnsi="KDRS"/>
          <w:lang w:val="ru-RU"/>
        </w:rPr>
        <w:t xml:space="preserve">, </w:t>
      </w:r>
      <w:r w:rsidRPr="009177F1">
        <w:rPr>
          <w:rFonts w:ascii="KDRS" w:hAnsi="KDRS"/>
          <w:i/>
          <w:lang w:val="ru-RU"/>
        </w:rPr>
        <w:t>заботы</w:t>
      </w:r>
      <w:r w:rsidRPr="009177F1">
        <w:rPr>
          <w:rFonts w:ascii="KDRS" w:hAnsi="KDRS"/>
          <w:lang w:val="ru-RU"/>
        </w:rPr>
        <w:t>. (1471): А что намъ князь местерь о земли и о вод</w:t>
      </w:r>
      <w:r w:rsidRPr="009177F1">
        <w:rPr>
          <w:lang w:val="ru-RU"/>
        </w:rPr>
        <w:t>ѣ</w:t>
      </w:r>
      <w:r w:rsidRPr="009177F1">
        <w:rPr>
          <w:rFonts w:ascii="KDRS" w:hAnsi="KDRS"/>
          <w:lang w:val="ru-RU"/>
        </w:rPr>
        <w:t xml:space="preserve"> повестует, а то земля и вода святыа Троица пьсковская вотчина великихъ князеи и всея Руси страдание [по вар. из Архивского </w:t>
      </w:r>
      <w:r>
        <w:rPr>
          <w:rFonts w:ascii="KDRS" w:hAnsi="KDRS"/>
        </w:rPr>
        <w:t>II</w:t>
      </w:r>
      <w:r w:rsidRPr="009177F1">
        <w:rPr>
          <w:rFonts w:ascii="KDRS" w:hAnsi="KDRS"/>
          <w:lang w:val="ru-RU"/>
        </w:rPr>
        <w:t xml:space="preserve"> сп. </w:t>
      </w:r>
      <w:r>
        <w:rPr>
          <w:rFonts w:ascii="KDRS" w:hAnsi="KDRS"/>
        </w:rPr>
        <w:t>XVII </w:t>
      </w:r>
      <w:r w:rsidRPr="009177F1">
        <w:rPr>
          <w:rFonts w:ascii="KDRS" w:hAnsi="KDRS"/>
          <w:lang w:val="ru-RU"/>
        </w:rPr>
        <w:t>в.], туды у нас нын</w:t>
      </w:r>
      <w:r w:rsidRPr="009177F1">
        <w:rPr>
          <w:lang w:val="ru-RU"/>
        </w:rPr>
        <w:t>ѣ</w:t>
      </w:r>
      <w:r w:rsidRPr="009177F1">
        <w:rPr>
          <w:rFonts w:ascii="KDRS" w:hAnsi="KDRS"/>
          <w:lang w:val="ru-RU"/>
        </w:rPr>
        <w:t xml:space="preserve"> и городи стоятъ. Псков.лет. </w:t>
      </w:r>
      <w:r>
        <w:rPr>
          <w:rFonts w:ascii="KDRS" w:hAnsi="KDRS"/>
        </w:rPr>
        <w:t>II</w:t>
      </w:r>
      <w:r w:rsidRPr="009177F1">
        <w:rPr>
          <w:rFonts w:ascii="KDRS" w:hAnsi="KDRS"/>
          <w:lang w:val="ru-RU"/>
        </w:rPr>
        <w:t xml:space="preserve">, 175. </w:t>
      </w:r>
      <w:r>
        <w:rPr>
          <w:rFonts w:ascii="KDRS" w:hAnsi="KDRS"/>
        </w:rPr>
        <w:t>XVI </w:t>
      </w:r>
      <w:r w:rsidRPr="009177F1">
        <w:rPr>
          <w:rFonts w:ascii="KDRS" w:hAnsi="KDRS"/>
          <w:lang w:val="ru-RU"/>
        </w:rPr>
        <w:t>в.</w:t>
      </w:r>
    </w:p>
    <w:p w14:paraId="4D1B605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Страдание</w:t>
      </w:r>
      <w:r w:rsidRPr="009177F1">
        <w:rPr>
          <w:rFonts w:ascii="KDRS" w:hAnsi="KDRS"/>
          <w:lang w:val="ru-RU"/>
        </w:rPr>
        <w:t xml:space="preserve">, </w:t>
      </w:r>
      <w:r w:rsidRPr="009177F1">
        <w:rPr>
          <w:rFonts w:ascii="KDRS" w:hAnsi="KDRS"/>
          <w:i/>
          <w:lang w:val="ru-RU"/>
        </w:rPr>
        <w:t>мучение</w:t>
      </w:r>
      <w:r w:rsidRPr="009177F1">
        <w:rPr>
          <w:rFonts w:ascii="KDRS" w:hAnsi="KDRS"/>
          <w:lang w:val="ru-RU"/>
        </w:rPr>
        <w:t>. И къ колесьмь в</w:t>
      </w:r>
      <w:r w:rsidRPr="009177F1">
        <w:rPr>
          <w:lang w:val="ru-RU"/>
        </w:rPr>
        <w:t>ѣ</w:t>
      </w:r>
      <w:r w:rsidRPr="009177F1">
        <w:rPr>
          <w:rFonts w:ascii="KDRS" w:hAnsi="KDRS"/>
          <w:lang w:val="ru-RU"/>
        </w:rPr>
        <w:t>щавъши, и съ зв</w:t>
      </w:r>
      <w:r w:rsidRPr="009177F1">
        <w:rPr>
          <w:lang w:val="ru-RU"/>
        </w:rPr>
        <w:t>ѣ</w:t>
      </w:r>
      <w:r w:rsidRPr="009177F1">
        <w:rPr>
          <w:rFonts w:ascii="KDRS" w:hAnsi="KDRS"/>
          <w:lang w:val="ru-RU"/>
        </w:rPr>
        <w:t>рьми боръшися… тьмьнаго князя течениемь кръви кр</w:t>
      </w:r>
      <w:r w:rsidRPr="009177F1">
        <w:rPr>
          <w:lang w:val="ru-RU"/>
        </w:rPr>
        <w:t>ѣ</w:t>
      </w:r>
      <w:r w:rsidRPr="009177F1">
        <w:rPr>
          <w:rFonts w:ascii="KDRS" w:hAnsi="KDRS"/>
          <w:lang w:val="ru-RU"/>
        </w:rPr>
        <w:t>пъц</w:t>
      </w:r>
      <w:r w:rsidRPr="009177F1">
        <w:rPr>
          <w:lang w:val="ru-RU"/>
        </w:rPr>
        <w:t>ѣ</w:t>
      </w:r>
      <w:r w:rsidRPr="009177F1">
        <w:rPr>
          <w:rFonts w:ascii="KDRS" w:hAnsi="KDRS"/>
          <w:lang w:val="ru-RU"/>
        </w:rPr>
        <w:t xml:space="preserve"> низъложи и въстекла </w:t>
      </w:r>
      <w:r w:rsidRPr="009177F1">
        <w:rPr>
          <w:rFonts w:ascii="KDRS" w:hAnsi="KDRS"/>
          <w:lang w:val="ru-RU"/>
        </w:rPr>
        <w:lastRenderedPageBreak/>
        <w:t>еси разумьно къ чьртогу, якоже в</w:t>
      </w:r>
      <w:r w:rsidRPr="009177F1">
        <w:rPr>
          <w:lang w:val="ru-RU"/>
        </w:rPr>
        <w:t>ѣ</w:t>
      </w:r>
      <w:r w:rsidRPr="009177F1">
        <w:rPr>
          <w:rFonts w:ascii="KDRS" w:hAnsi="KDRS"/>
          <w:lang w:val="ru-RU"/>
        </w:rPr>
        <w:t>но жениху си, дв</w:t>
      </w:r>
      <w:r w:rsidRPr="009177F1">
        <w:rPr>
          <w:lang w:val="ru-RU"/>
        </w:rPr>
        <w:t>҃</w:t>
      </w:r>
      <w:r w:rsidRPr="009177F1">
        <w:rPr>
          <w:rFonts w:ascii="KDRS" w:hAnsi="KDRS"/>
          <w:lang w:val="ru-RU"/>
        </w:rPr>
        <w:t>о, приносящи страдания си (</w:t>
      </w:r>
      <w:r w:rsidRPr="00413D00">
        <w:t>τ</w:t>
      </w:r>
      <w:r w:rsidRPr="0017573D">
        <w:t>ὴ</w:t>
      </w:r>
      <w:r w:rsidRPr="00413D00">
        <w:t>ν</w:t>
      </w:r>
      <w:r w:rsidRPr="009177F1">
        <w:rPr>
          <w:lang w:val="ru-RU"/>
        </w:rPr>
        <w:t xml:space="preserve"> </w:t>
      </w:r>
      <w:r w:rsidRPr="0017573D">
        <w:t>ἄ</w:t>
      </w:r>
      <w:r w:rsidRPr="00413D00">
        <w:t>θλησιν</w:t>
      </w:r>
      <w:r w:rsidRPr="009177F1">
        <w:rPr>
          <w:rFonts w:ascii="KDRS" w:hAnsi="KDRS"/>
          <w:lang w:val="ru-RU"/>
        </w:rPr>
        <w:t>). Мин.сент., 0138. Ок. 1095</w:t>
      </w:r>
      <w:r>
        <w:rPr>
          <w:rFonts w:ascii="KDRS" w:hAnsi="KDRS"/>
        </w:rPr>
        <w:t> </w:t>
      </w:r>
      <w:r w:rsidRPr="009177F1">
        <w:rPr>
          <w:rFonts w:ascii="KDRS" w:hAnsi="KDRS"/>
          <w:lang w:val="ru-RU"/>
        </w:rPr>
        <w:t>г. По Хс</w:t>
      </w:r>
      <w:r w:rsidRPr="009177F1">
        <w:rPr>
          <w:lang w:val="ru-RU"/>
        </w:rPr>
        <w:t>҃ѣ</w:t>
      </w:r>
      <w:r w:rsidRPr="009177F1">
        <w:rPr>
          <w:rFonts w:ascii="KDRS" w:hAnsi="KDRS"/>
          <w:lang w:val="ru-RU"/>
        </w:rPr>
        <w:t xml:space="preserve"> мученъ еси и своею съмьртию волею Хв</w:t>
      </w:r>
      <w:r w:rsidRPr="009177F1">
        <w:rPr>
          <w:lang w:val="ru-RU"/>
        </w:rPr>
        <w:t>҃ѣ</w:t>
      </w:r>
      <w:r w:rsidRPr="009177F1">
        <w:rPr>
          <w:rFonts w:ascii="KDRS" w:hAnsi="KDRS"/>
          <w:lang w:val="ru-RU"/>
        </w:rPr>
        <w:t xml:space="preserve"> уподоблься славьне, въ прапрудьну от кръве обълченъ св</w:t>
      </w:r>
      <w:r w:rsidRPr="009177F1">
        <w:rPr>
          <w:lang w:val="ru-RU"/>
        </w:rPr>
        <w:t>ѣ</w:t>
      </w:r>
      <w:r w:rsidRPr="009177F1">
        <w:rPr>
          <w:rFonts w:ascii="KDRS" w:hAnsi="KDRS"/>
          <w:lang w:val="ru-RU"/>
        </w:rPr>
        <w:t>тьло и скипьтромь страдания ти украшься и в</w:t>
      </w:r>
      <w:r w:rsidRPr="009177F1">
        <w:rPr>
          <w:lang w:val="ru-RU"/>
        </w:rPr>
        <w:t>ѣ</w:t>
      </w:r>
      <w:r w:rsidRPr="009177F1">
        <w:rPr>
          <w:rFonts w:ascii="KDRS" w:hAnsi="KDRS"/>
          <w:lang w:val="ru-RU"/>
        </w:rPr>
        <w:t>ньцемь славьномь увязенъ въ бесконьчьныя в</w:t>
      </w:r>
      <w:r w:rsidRPr="009177F1">
        <w:rPr>
          <w:lang w:val="ru-RU"/>
        </w:rPr>
        <w:t>ѣ</w:t>
      </w:r>
      <w:r w:rsidRPr="009177F1">
        <w:rPr>
          <w:rFonts w:ascii="KDRS" w:hAnsi="KDRS"/>
          <w:lang w:val="ru-RU"/>
        </w:rPr>
        <w:t>кы, великыи мчн</w:t>
      </w:r>
      <w:r w:rsidRPr="009177F1">
        <w:rPr>
          <w:lang w:val="ru-RU"/>
        </w:rPr>
        <w:t>҃</w:t>
      </w:r>
      <w:r w:rsidRPr="009177F1">
        <w:rPr>
          <w:rFonts w:ascii="KDRS" w:hAnsi="KDRS"/>
          <w:lang w:val="ru-RU"/>
        </w:rPr>
        <w:t xml:space="preserve">че </w:t>
      </w:r>
      <w:r w:rsidRPr="009177F1">
        <w:rPr>
          <w:rFonts w:ascii="KDRS" w:hAnsi="KDRS"/>
          <w:caps/>
          <w:lang w:val="ru-RU"/>
        </w:rPr>
        <w:t>г</w:t>
      </w:r>
      <w:r w:rsidRPr="009177F1">
        <w:rPr>
          <w:rFonts w:ascii="KDRS" w:hAnsi="KDRS"/>
          <w:lang w:val="ru-RU"/>
        </w:rPr>
        <w:t xml:space="preserve">еоргие </w:t>
      </w:r>
      <w:r w:rsidRPr="009177F1">
        <w:rPr>
          <w:lang w:val="ru-RU"/>
        </w:rPr>
        <w:t>(</w:t>
      </w:r>
      <w:r w:rsidRPr="00413D00">
        <w:t>τ</w:t>
      </w:r>
      <w:r w:rsidRPr="0017573D">
        <w:t>ῷ</w:t>
      </w:r>
      <w:r w:rsidRPr="009177F1">
        <w:rPr>
          <w:lang w:val="ru-RU"/>
        </w:rPr>
        <w:t xml:space="preserve"> </w:t>
      </w:r>
      <w:r w:rsidRPr="00413D00">
        <w:t>σκ</w:t>
      </w:r>
      <w:r w:rsidRPr="0017573D">
        <w:t>ή</w:t>
      </w:r>
      <w:r w:rsidRPr="00413D00">
        <w:t>πτρ</w:t>
      </w:r>
      <w:r w:rsidRPr="00F028A8">
        <w:t>ῳ</w:t>
      </w:r>
      <w:r w:rsidRPr="009177F1">
        <w:rPr>
          <w:lang w:val="ru-RU"/>
        </w:rPr>
        <w:t xml:space="preserve"> </w:t>
      </w:r>
      <w:r w:rsidRPr="00413D00">
        <w:t>τ</w:t>
      </w:r>
      <w:r w:rsidRPr="0017573D">
        <w:t>ῶ</w:t>
      </w:r>
      <w:r w:rsidRPr="00413D00">
        <w:t>ν</w:t>
      </w:r>
      <w:r w:rsidRPr="009177F1">
        <w:rPr>
          <w:lang w:val="ru-RU"/>
        </w:rPr>
        <w:t xml:space="preserve"> </w:t>
      </w:r>
      <w:r w:rsidRPr="0017573D">
        <w:t>ἄ</w:t>
      </w:r>
      <w:r w:rsidRPr="00413D00">
        <w:t>θλων</w:t>
      </w:r>
      <w:r w:rsidRPr="009177F1">
        <w:rPr>
          <w:lang w:val="ru-RU"/>
        </w:rPr>
        <w:t>).</w:t>
      </w:r>
      <w:r w:rsidRPr="009177F1">
        <w:rPr>
          <w:rFonts w:ascii="KDRS" w:hAnsi="KDRS"/>
          <w:lang w:val="ru-RU"/>
        </w:rPr>
        <w:t xml:space="preserve"> Мин.праздн.(Ил.), 296.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Въкуп</w:t>
      </w:r>
      <w:r w:rsidRPr="009177F1">
        <w:rPr>
          <w:lang w:val="ru-RU"/>
        </w:rPr>
        <w:t>ѣ</w:t>
      </w:r>
      <w:r w:rsidRPr="009177F1">
        <w:rPr>
          <w:rFonts w:ascii="KDRS" w:hAnsi="KDRS"/>
          <w:lang w:val="ru-RU"/>
        </w:rPr>
        <w:t xml:space="preserve"> събьраномъ ученикомъ… имьже и пакы блг</w:t>
      </w:r>
      <w:r w:rsidRPr="009177F1">
        <w:rPr>
          <w:lang w:val="ru-RU"/>
        </w:rPr>
        <w:t>҃</w:t>
      </w:r>
      <w:r w:rsidRPr="009177F1">
        <w:rPr>
          <w:rFonts w:ascii="KDRS" w:hAnsi="KDRS"/>
          <w:lang w:val="ru-RU"/>
        </w:rPr>
        <w:t>одатьн</w:t>
      </w:r>
      <w:r w:rsidRPr="009177F1">
        <w:rPr>
          <w:lang w:val="ru-RU"/>
        </w:rPr>
        <w:t>ѣ</w:t>
      </w:r>
      <w:r w:rsidRPr="009177F1">
        <w:rPr>
          <w:rFonts w:ascii="KDRS" w:hAnsi="KDRS"/>
          <w:lang w:val="ru-RU"/>
        </w:rPr>
        <w:t xml:space="preserve"> дивьны бес</w:t>
      </w:r>
      <w:r w:rsidRPr="009177F1">
        <w:rPr>
          <w:lang w:val="ru-RU"/>
        </w:rPr>
        <w:t>ѣ</w:t>
      </w:r>
      <w:r w:rsidRPr="009177F1">
        <w:rPr>
          <w:rFonts w:ascii="KDRS" w:hAnsi="KDRS"/>
          <w:lang w:val="ru-RU"/>
        </w:rPr>
        <w:t>доваше… многое предъставляя страдание, и тьмами подвигъ страдати хотящимъ (</w:t>
      </w:r>
      <w:r w:rsidRPr="00413D00">
        <w:t>τ</w:t>
      </w:r>
      <w:r w:rsidRPr="0017573D">
        <w:t>ὸ</w:t>
      </w:r>
      <w:r w:rsidRPr="00413D00">
        <w:t>ν</w:t>
      </w:r>
      <w:r w:rsidRPr="009177F1">
        <w:rPr>
          <w:lang w:val="ru-RU"/>
        </w:rPr>
        <w:t xml:space="preserve"> </w:t>
      </w:r>
      <w:r w:rsidRPr="00413D00">
        <w:t>κάματον</w:t>
      </w:r>
      <w:r w:rsidRPr="009177F1">
        <w:rPr>
          <w:rFonts w:ascii="KDRS" w:hAnsi="KDRS"/>
          <w:lang w:val="ru-RU"/>
        </w:rPr>
        <w:t xml:space="preserve">). (Ж.Феод.Студ.) Выг.сб., 264. </w:t>
      </w:r>
      <w:r>
        <w:rPr>
          <w:rFonts w:ascii="KDRS" w:hAnsi="KDRS"/>
        </w:rPr>
        <w:t>XII </w:t>
      </w:r>
      <w:r w:rsidRPr="009177F1">
        <w:rPr>
          <w:rFonts w:ascii="KDRS" w:hAnsi="KDRS"/>
          <w:lang w:val="ru-RU"/>
        </w:rPr>
        <w:t>в. Не настоящая твори тяжька, нъ будущая блг</w:t>
      </w:r>
      <w:r w:rsidRPr="009177F1">
        <w:rPr>
          <w:lang w:val="ru-RU"/>
        </w:rPr>
        <w:t>҃</w:t>
      </w:r>
      <w:r w:rsidRPr="009177F1">
        <w:rPr>
          <w:rFonts w:ascii="KDRS" w:hAnsi="KDRS"/>
          <w:lang w:val="ru-RU"/>
        </w:rPr>
        <w:t>ая… не страдания, нъ знамения поб</w:t>
      </w:r>
      <w:r w:rsidRPr="009177F1">
        <w:rPr>
          <w:lang w:val="ru-RU"/>
        </w:rPr>
        <w:t>ѣ</w:t>
      </w:r>
      <w:r w:rsidRPr="009177F1">
        <w:rPr>
          <w:rFonts w:ascii="KDRS" w:hAnsi="KDRS"/>
          <w:lang w:val="ru-RU"/>
        </w:rPr>
        <w:t>дьная, не бол</w:t>
      </w:r>
      <w:r w:rsidRPr="009177F1">
        <w:rPr>
          <w:lang w:val="ru-RU"/>
        </w:rPr>
        <w:t>ѣ</w:t>
      </w:r>
      <w:r w:rsidRPr="009177F1">
        <w:rPr>
          <w:rFonts w:ascii="KDRS" w:hAnsi="KDRS"/>
          <w:lang w:val="ru-RU"/>
        </w:rPr>
        <w:t>зни, нъ в</w:t>
      </w:r>
      <w:r w:rsidRPr="009177F1">
        <w:rPr>
          <w:lang w:val="ru-RU"/>
        </w:rPr>
        <w:t>ѣ</w:t>
      </w:r>
      <w:r w:rsidRPr="009177F1">
        <w:rPr>
          <w:rFonts w:ascii="KDRS" w:hAnsi="KDRS"/>
          <w:lang w:val="ru-RU"/>
        </w:rPr>
        <w:t>ньця (</w:t>
      </w:r>
      <w:r w:rsidRPr="00413D00">
        <w:t>τ</w:t>
      </w:r>
      <w:r w:rsidRPr="0017573D">
        <w:t>ὰ</w:t>
      </w:r>
      <w:r w:rsidRPr="009177F1">
        <w:rPr>
          <w:lang w:val="ru-RU"/>
        </w:rPr>
        <w:t xml:space="preserve"> </w:t>
      </w:r>
      <w:r w:rsidRPr="00413D00">
        <w:t>παθ</w:t>
      </w:r>
      <w:r w:rsidRPr="0017573D">
        <w:t>ή</w:t>
      </w:r>
      <w:r w:rsidRPr="00413D00">
        <w:t>ματα</w:t>
      </w:r>
      <w:r w:rsidRPr="009177F1">
        <w:rPr>
          <w:rFonts w:ascii="KDRS" w:hAnsi="KDRS"/>
          <w:lang w:val="ru-RU"/>
        </w:rPr>
        <w:t xml:space="preserve">). (Сл.Ио.Злат.) Усп.сб., 464.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Мужие въ истину нбс</w:t>
      </w:r>
      <w:r w:rsidRPr="009177F1">
        <w:rPr>
          <w:lang w:val="ru-RU"/>
        </w:rPr>
        <w:t>҃</w:t>
      </w:r>
      <w:r w:rsidRPr="009177F1">
        <w:rPr>
          <w:rFonts w:ascii="KDRS" w:hAnsi="KDRS"/>
          <w:lang w:val="ru-RU"/>
        </w:rPr>
        <w:t>ни на земли суще, и д&lt;у&gt;шею же и житьемъ равни аггл</w:t>
      </w:r>
      <w:r w:rsidRPr="009177F1">
        <w:rPr>
          <w:lang w:val="ru-RU"/>
        </w:rPr>
        <w:t>҃</w:t>
      </w:r>
      <w:r w:rsidRPr="009177F1">
        <w:rPr>
          <w:rFonts w:ascii="KDRS" w:hAnsi="KDRS"/>
          <w:lang w:val="ru-RU"/>
        </w:rPr>
        <w:t>омъ… имже страданиа пов</w:t>
      </w:r>
      <w:r w:rsidRPr="009177F1">
        <w:rPr>
          <w:lang w:val="ru-RU"/>
        </w:rPr>
        <w:t>ѣ</w:t>
      </w:r>
      <w:r w:rsidRPr="009177F1">
        <w:rPr>
          <w:rFonts w:ascii="KDRS" w:hAnsi="KDRS"/>
          <w:lang w:val="ru-RU"/>
        </w:rPr>
        <w:t>дати подвигы тщася и иже от б</w:t>
      </w:r>
      <w:r w:rsidRPr="009177F1">
        <w:rPr>
          <w:lang w:val="ru-RU"/>
        </w:rPr>
        <w:t>ѣ</w:t>
      </w:r>
      <w:r w:rsidRPr="009177F1">
        <w:rPr>
          <w:rFonts w:ascii="KDRS" w:hAnsi="KDRS"/>
          <w:lang w:val="ru-RU"/>
        </w:rPr>
        <w:t>совъ наносимыа т</w:t>
      </w:r>
      <w:r w:rsidRPr="009177F1">
        <w:rPr>
          <w:lang w:val="ru-RU"/>
        </w:rPr>
        <w:t>ѣ</w:t>
      </w:r>
      <w:r w:rsidRPr="009177F1">
        <w:rPr>
          <w:rFonts w:ascii="KDRS" w:hAnsi="KDRS"/>
          <w:lang w:val="ru-RU"/>
        </w:rPr>
        <w:t>мъ напасти, не могу, о любимици, испов</w:t>
      </w:r>
      <w:r w:rsidRPr="009177F1">
        <w:rPr>
          <w:lang w:val="ru-RU"/>
        </w:rPr>
        <w:t>ѣ</w:t>
      </w:r>
      <w:r w:rsidRPr="009177F1">
        <w:rPr>
          <w:rFonts w:ascii="KDRS" w:hAnsi="KDRS"/>
          <w:lang w:val="ru-RU"/>
        </w:rPr>
        <w:t xml:space="preserve">дати. Пов.Ам., 7. </w:t>
      </w:r>
      <w:r>
        <w:rPr>
          <w:rFonts w:ascii="KDRS" w:hAnsi="KDRS"/>
        </w:rPr>
        <w:t>XV </w:t>
      </w:r>
      <w:r w:rsidRPr="009177F1">
        <w:rPr>
          <w:rFonts w:ascii="KDRS" w:hAnsi="KDRS"/>
          <w:lang w:val="ru-RU"/>
        </w:rPr>
        <w:t>в. [Батый] повеле Олга ножи на части роздробити. Сий бо есть вторый страстоположник Стефан, прия венець своего страдания от всемилостиваго Бога. Пов.Ник.Зар.(Лих.)</w:t>
      </w:r>
      <w:r w:rsidRPr="009177F1">
        <w:rPr>
          <w:rFonts w:ascii="KDRS" w:hAnsi="KDRS"/>
          <w:vertAlign w:val="superscript"/>
          <w:lang w:val="ru-RU"/>
        </w:rPr>
        <w:t>1</w:t>
      </w:r>
      <w:r w:rsidRPr="009177F1">
        <w:rPr>
          <w:rFonts w:ascii="KDRS" w:hAnsi="KDRS"/>
          <w:lang w:val="ru-RU"/>
        </w:rPr>
        <w:t xml:space="preserve">, 12.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 </w:t>
      </w:r>
      <w:r w:rsidRPr="009177F1">
        <w:rPr>
          <w:rFonts w:ascii="KDRS" w:hAnsi="KDRS"/>
          <w:lang w:val="ru-RU"/>
        </w:rPr>
        <w:t>в. И вы бъ атаманы и казаки и все войско, помня… свое об</w:t>
      </w:r>
      <w:r w:rsidRPr="009177F1">
        <w:rPr>
          <w:lang w:val="ru-RU"/>
        </w:rPr>
        <w:t>ѣ</w:t>
      </w:r>
      <w:r w:rsidRPr="009177F1">
        <w:rPr>
          <w:rFonts w:ascii="KDRS" w:hAnsi="KDRS"/>
          <w:lang w:val="ru-RU"/>
        </w:rPr>
        <w:t>щанье, какъ есте об</w:t>
      </w:r>
      <w:r w:rsidRPr="009177F1">
        <w:rPr>
          <w:lang w:val="ru-RU"/>
        </w:rPr>
        <w:t>ѣ</w:t>
      </w:r>
      <w:r w:rsidRPr="009177F1">
        <w:rPr>
          <w:rFonts w:ascii="KDRS" w:hAnsi="KDRS"/>
          <w:lang w:val="ru-RU"/>
        </w:rPr>
        <w:t>щались за православную хрестьянскую в</w:t>
      </w:r>
      <w:r w:rsidRPr="009177F1">
        <w:rPr>
          <w:lang w:val="ru-RU"/>
        </w:rPr>
        <w:t>ѣ</w:t>
      </w:r>
      <w:r w:rsidRPr="009177F1">
        <w:rPr>
          <w:rFonts w:ascii="KDRS" w:hAnsi="KDRS"/>
          <w:lang w:val="ru-RU"/>
        </w:rPr>
        <w:t>ру стояти, и прежнюю свою службу и страданье, какъ есте пострадали подъ Москвою и въ иныхъ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хъ мученически… противъ полскихъ и литовскихъ людей въ смутное время… къ тому вору къ Ивашку Заруцкому и къ люторк</w:t>
      </w:r>
      <w:r w:rsidRPr="009177F1">
        <w:rPr>
          <w:lang w:val="ru-RU"/>
        </w:rPr>
        <w:t>ѣ</w:t>
      </w:r>
      <w:r w:rsidRPr="009177F1">
        <w:rPr>
          <w:rFonts w:ascii="KDRS" w:hAnsi="KDRS"/>
          <w:lang w:val="ru-RU"/>
        </w:rPr>
        <w:t xml:space="preserve"> къ еретиц</w:t>
      </w:r>
      <w:r w:rsidRPr="009177F1">
        <w:rPr>
          <w:lang w:val="ru-RU"/>
        </w:rPr>
        <w:t>ѣ</w:t>
      </w:r>
      <w:r w:rsidRPr="009177F1">
        <w:rPr>
          <w:rFonts w:ascii="KDRS" w:hAnsi="KDRS"/>
          <w:lang w:val="ru-RU"/>
        </w:rPr>
        <w:t xml:space="preserve"> къ Маринк</w:t>
      </w:r>
      <w:r w:rsidRPr="009177F1">
        <w:rPr>
          <w:lang w:val="ru-RU"/>
        </w:rPr>
        <w:t>ѣ</w:t>
      </w:r>
      <w:r w:rsidRPr="009177F1">
        <w:rPr>
          <w:rFonts w:ascii="KDRS" w:hAnsi="KDRS"/>
          <w:lang w:val="ru-RU"/>
        </w:rPr>
        <w:t xml:space="preserve"> не приставали… бъ есте. ААЭ </w:t>
      </w:r>
      <w:r>
        <w:rPr>
          <w:rFonts w:ascii="KDRS" w:hAnsi="KDRS"/>
        </w:rPr>
        <w:t>III</w:t>
      </w:r>
      <w:r w:rsidRPr="009177F1">
        <w:rPr>
          <w:rFonts w:ascii="KDRS" w:hAnsi="KDRS"/>
          <w:lang w:val="ru-RU"/>
        </w:rPr>
        <w:t>, 23. 1614</w:t>
      </w:r>
      <w:r>
        <w:rPr>
          <w:rFonts w:ascii="KDRS" w:hAnsi="KDRS"/>
        </w:rPr>
        <w:t> </w:t>
      </w:r>
      <w:r w:rsidRPr="009177F1">
        <w:rPr>
          <w:rFonts w:ascii="KDRS" w:hAnsi="KDRS"/>
          <w:lang w:val="ru-RU"/>
        </w:rPr>
        <w:t>г. А напосл</w:t>
      </w:r>
      <w:r w:rsidRPr="009177F1">
        <w:rPr>
          <w:lang w:val="ru-RU"/>
        </w:rPr>
        <w:t>ѣ</w:t>
      </w:r>
      <w:r w:rsidRPr="009177F1">
        <w:rPr>
          <w:rFonts w:ascii="KDRS" w:hAnsi="KDRS"/>
          <w:lang w:val="ru-RU"/>
        </w:rPr>
        <w:t>докъ, по многомъ страдании, изнемогъ, б</w:t>
      </w:r>
      <w:r w:rsidRPr="009177F1">
        <w:rPr>
          <w:lang w:val="ru-RU"/>
        </w:rPr>
        <w:t>ѣ</w:t>
      </w:r>
      <w:r w:rsidRPr="009177F1">
        <w:rPr>
          <w:rFonts w:ascii="KDRS" w:hAnsi="KDRS"/>
          <w:lang w:val="ru-RU"/>
        </w:rPr>
        <w:t>дной [Неронов], – принялъ три перста, да такъ и умеръ. Ав.Ж., 16. 1673</w:t>
      </w:r>
      <w:r>
        <w:rPr>
          <w:rFonts w:ascii="KDRS" w:hAnsi="KDRS"/>
        </w:rPr>
        <w:t> </w:t>
      </w:r>
      <w:r w:rsidRPr="009177F1">
        <w:rPr>
          <w:rFonts w:ascii="KDRS" w:hAnsi="KDRS"/>
          <w:lang w:val="ru-RU"/>
        </w:rPr>
        <w:t xml:space="preserve">г. </w:t>
      </w:r>
    </w:p>
    <w:p w14:paraId="2E4AD5A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Болезнь</w:t>
      </w:r>
      <w:r w:rsidRPr="009177F1">
        <w:rPr>
          <w:rFonts w:ascii="KDRS" w:hAnsi="KDRS"/>
          <w:lang w:val="ru-RU"/>
        </w:rPr>
        <w:t xml:space="preserve">, </w:t>
      </w:r>
      <w:r w:rsidRPr="009177F1">
        <w:rPr>
          <w:rFonts w:ascii="KDRS" w:hAnsi="KDRS"/>
          <w:i/>
          <w:lang w:val="ru-RU"/>
        </w:rPr>
        <w:t>болезненное состояние</w:t>
      </w:r>
      <w:r w:rsidRPr="009177F1">
        <w:rPr>
          <w:rFonts w:ascii="KDRS" w:hAnsi="KDRS"/>
          <w:lang w:val="ru-RU"/>
        </w:rPr>
        <w:t>. И да ти много страдании не наричю, яко и о плътьскыхъ бол</w:t>
      </w:r>
      <w:r w:rsidRPr="009177F1">
        <w:rPr>
          <w:lang w:val="ru-RU"/>
        </w:rPr>
        <w:t>ѣ</w:t>
      </w:r>
      <w:r w:rsidRPr="009177F1">
        <w:rPr>
          <w:rFonts w:ascii="KDRS" w:hAnsi="KDRS"/>
          <w:lang w:val="ru-RU"/>
        </w:rPr>
        <w:t>зньхъ различьномъ сущемъ различьна видимъ исц</w:t>
      </w:r>
      <w:r w:rsidRPr="009177F1">
        <w:rPr>
          <w:lang w:val="ru-RU"/>
        </w:rPr>
        <w:t>ѣ</w:t>
      </w:r>
      <w:r w:rsidRPr="009177F1">
        <w:rPr>
          <w:rFonts w:ascii="KDRS" w:hAnsi="KDRS"/>
          <w:lang w:val="ru-RU"/>
        </w:rPr>
        <w:t>ления, тако и о дшь</w:t>
      </w:r>
      <w:r w:rsidRPr="009177F1">
        <w:rPr>
          <w:lang w:val="ru-RU"/>
        </w:rPr>
        <w:t>҃</w:t>
      </w:r>
      <w:r w:rsidRPr="009177F1">
        <w:rPr>
          <w:rFonts w:ascii="KDRS" w:hAnsi="KDRS"/>
          <w:lang w:val="ru-RU"/>
        </w:rPr>
        <w:t>ныхъ недуз</w:t>
      </w:r>
      <w:r w:rsidRPr="009177F1">
        <w:rPr>
          <w:lang w:val="ru-RU"/>
        </w:rPr>
        <w:t>ѣ</w:t>
      </w:r>
      <w:r w:rsidRPr="009177F1">
        <w:rPr>
          <w:rFonts w:ascii="KDRS" w:hAnsi="KDRS"/>
          <w:lang w:val="ru-RU"/>
        </w:rPr>
        <w:t>хъ, ин</w:t>
      </w:r>
      <w:r w:rsidRPr="009177F1">
        <w:rPr>
          <w:lang w:val="ru-RU"/>
        </w:rPr>
        <w:t>ѣ</w:t>
      </w:r>
      <w:r w:rsidRPr="009177F1">
        <w:rPr>
          <w:rFonts w:ascii="KDRS" w:hAnsi="KDRS"/>
          <w:lang w:val="ru-RU"/>
        </w:rPr>
        <w:t>мъ инац</w:t>
      </w:r>
      <w:r w:rsidRPr="009177F1">
        <w:rPr>
          <w:lang w:val="ru-RU"/>
        </w:rPr>
        <w:t>ѣ</w:t>
      </w:r>
      <w:r w:rsidRPr="009177F1">
        <w:rPr>
          <w:rFonts w:ascii="KDRS" w:hAnsi="KDRS"/>
          <w:lang w:val="ru-RU"/>
        </w:rPr>
        <w:t xml:space="preserve">мъ сущемъ, ины имуть врачьбы. Патерик Син., 141. </w:t>
      </w:r>
      <w:r>
        <w:rPr>
          <w:rFonts w:ascii="KDRS" w:hAnsi="KDRS"/>
        </w:rPr>
        <w:t>XI </w:t>
      </w:r>
      <w:r w:rsidRPr="009177F1">
        <w:rPr>
          <w:rFonts w:ascii="KDRS" w:hAnsi="KDRS"/>
          <w:lang w:val="ru-RU"/>
        </w:rPr>
        <w:t>в. Разс</w:t>
      </w:r>
      <w:r w:rsidRPr="009177F1">
        <w:rPr>
          <w:lang w:val="ru-RU"/>
        </w:rPr>
        <w:t>ѣ</w:t>
      </w:r>
      <w:r w:rsidRPr="009177F1">
        <w:rPr>
          <w:rFonts w:ascii="KDRS" w:hAnsi="KDRS"/>
          <w:lang w:val="ru-RU"/>
        </w:rPr>
        <w:t>аны [люди] по лицу всея земля и осквернены всякими нечистотами и всякими страданьми и муками томимы. Стоглав</w:t>
      </w:r>
      <w:r w:rsidRPr="009177F1">
        <w:rPr>
          <w:rFonts w:ascii="KDRS" w:hAnsi="KDRS"/>
          <w:vertAlign w:val="superscript"/>
          <w:lang w:val="ru-RU"/>
        </w:rPr>
        <w:t>1</w:t>
      </w:r>
      <w:r w:rsidRPr="009177F1">
        <w:rPr>
          <w:rFonts w:ascii="KDRS" w:hAnsi="KDRS"/>
          <w:lang w:val="ru-RU"/>
        </w:rPr>
        <w:t xml:space="preserve">, 247.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1551</w:t>
      </w:r>
      <w:r>
        <w:rPr>
          <w:rFonts w:ascii="KDRS" w:hAnsi="KDRS"/>
        </w:rPr>
        <w:t> </w:t>
      </w:r>
      <w:r w:rsidRPr="009177F1">
        <w:rPr>
          <w:rFonts w:ascii="KDRS" w:hAnsi="KDRS"/>
          <w:lang w:val="ru-RU"/>
        </w:rPr>
        <w:t>г. Урина же какъ мутна бы цв</w:t>
      </w:r>
      <w:r w:rsidRPr="009177F1">
        <w:rPr>
          <w:lang w:val="ru-RU"/>
        </w:rPr>
        <w:t>ѣ</w:t>
      </w:r>
      <w:r w:rsidRPr="009177F1">
        <w:rPr>
          <w:rFonts w:ascii="KDRS" w:hAnsi="KDRS"/>
          <w:lang w:val="ru-RU"/>
        </w:rPr>
        <w:t>том какъ свинецъ, на тотъ цв</w:t>
      </w:r>
      <w:r w:rsidRPr="009177F1">
        <w:rPr>
          <w:lang w:val="ru-RU"/>
        </w:rPr>
        <w:t>ѣ</w:t>
      </w:r>
      <w:r w:rsidRPr="009177F1">
        <w:rPr>
          <w:rFonts w:ascii="KDRS" w:hAnsi="KDRS"/>
          <w:lang w:val="ru-RU"/>
        </w:rPr>
        <w:t xml:space="preserve">т походила, знамянует дисириво [ср. лат.: </w:t>
      </w:r>
      <w:r>
        <w:rPr>
          <w:rFonts w:ascii="KDRS" w:hAnsi="KDRS"/>
        </w:rPr>
        <w:t>dysuria</w:t>
      </w:r>
      <w:r w:rsidRPr="009177F1">
        <w:rPr>
          <w:rFonts w:ascii="KDRS" w:hAnsi="KDRS"/>
          <w:lang w:val="ru-RU"/>
        </w:rPr>
        <w:t xml:space="preserve"> ‘затрудненное </w:t>
      </w:r>
      <w:r w:rsidRPr="009177F1">
        <w:rPr>
          <w:rFonts w:ascii="KDRS" w:hAnsi="KDRS"/>
          <w:lang w:val="ru-RU"/>
        </w:rPr>
        <w:lastRenderedPageBreak/>
        <w:t>мочеиспускание’] страдание. Предисл.ур., 170</w:t>
      </w:r>
      <w:r>
        <w:rPr>
          <w:rFonts w:ascii="KDRS" w:hAnsi="KDRS"/>
        </w:rPr>
        <w:t> </w:t>
      </w:r>
      <w:r w:rsidRPr="009177F1">
        <w:rPr>
          <w:rFonts w:ascii="KDRS" w:hAnsi="KDRS"/>
          <w:lang w:val="ru-RU"/>
        </w:rPr>
        <w:t xml:space="preserve">об.–171. К. </w:t>
      </w:r>
      <w:r>
        <w:rPr>
          <w:rFonts w:ascii="KDRS" w:hAnsi="KDRS"/>
        </w:rPr>
        <w:t>XVII </w:t>
      </w:r>
      <w:r w:rsidRPr="009177F1">
        <w:rPr>
          <w:rFonts w:ascii="KDRS" w:hAnsi="KDRS"/>
          <w:lang w:val="ru-RU"/>
        </w:rPr>
        <w:t xml:space="preserve">в. </w:t>
      </w:r>
    </w:p>
    <w:p w14:paraId="07F2189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Срам</w:t>
      </w:r>
      <w:r w:rsidRPr="009177F1">
        <w:rPr>
          <w:rFonts w:ascii="KDRS" w:hAnsi="KDRS"/>
          <w:lang w:val="ru-RU"/>
        </w:rPr>
        <w:t>. Аще требникъ от камения сътвориши ми, да не глядиши [вм.: гладиши] с</w:t>
      </w:r>
      <w:r w:rsidRPr="009177F1">
        <w:rPr>
          <w:lang w:val="ru-RU"/>
        </w:rPr>
        <w:t>ѣ</w:t>
      </w:r>
      <w:r w:rsidRPr="009177F1">
        <w:rPr>
          <w:rFonts w:ascii="KDRS" w:hAnsi="KDRS"/>
          <w:lang w:val="ru-RU"/>
        </w:rPr>
        <w:t>кы его, с</w:t>
      </w:r>
      <w:r w:rsidRPr="009177F1">
        <w:rPr>
          <w:lang w:val="ru-RU"/>
        </w:rPr>
        <w:t>ѣ</w:t>
      </w:r>
      <w:r w:rsidRPr="009177F1">
        <w:rPr>
          <w:rFonts w:ascii="KDRS" w:hAnsi="KDRS"/>
          <w:lang w:val="ru-RU"/>
        </w:rPr>
        <w:t>чиво бо свое аще възложиши на нь, то оскврънавиши и. Да не въсходиши на стояла требника моего, яко да не явиши страданиа своего на нем (</w:t>
      </w:r>
      <w:r w:rsidRPr="00413D00">
        <w:t>τ</w:t>
      </w:r>
      <w:r w:rsidRPr="0017573D">
        <w:t>ὴ</w:t>
      </w:r>
      <w:r w:rsidRPr="00413D00">
        <w:t>ν</w:t>
      </w:r>
      <w:r w:rsidRPr="009177F1">
        <w:rPr>
          <w:lang w:val="ru-RU"/>
        </w:rPr>
        <w:t xml:space="preserve"> </w:t>
      </w:r>
      <w:r w:rsidRPr="0017573D">
        <w:t>ἀ</w:t>
      </w:r>
      <w:r w:rsidRPr="00413D00">
        <w:t>σχημοσ</w:t>
      </w:r>
      <w:r w:rsidRPr="0017573D">
        <w:t>ύ</w:t>
      </w:r>
      <w:r w:rsidRPr="00413D00">
        <w:t>νην</w:t>
      </w:r>
      <w:r w:rsidRPr="009177F1">
        <w:rPr>
          <w:rFonts w:ascii="KDRS" w:hAnsi="KDRS"/>
          <w:lang w:val="ru-RU"/>
        </w:rPr>
        <w:t xml:space="preserve">). (Исх. ХХ, 26) Волог.сб., 112. </w:t>
      </w:r>
      <w:r>
        <w:rPr>
          <w:rFonts w:ascii="KDRS" w:hAnsi="KDRS"/>
        </w:rPr>
        <w:t>XV </w:t>
      </w:r>
      <w:r w:rsidRPr="009177F1">
        <w:rPr>
          <w:rFonts w:ascii="KDRS" w:hAnsi="KDRS"/>
          <w:lang w:val="ru-RU"/>
        </w:rPr>
        <w:t xml:space="preserve">в. </w:t>
      </w:r>
    </w:p>
    <w:p w14:paraId="6DA54A6A"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СТРАДАТЕЛЬ,</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Тот</w:t>
      </w:r>
      <w:r w:rsidRPr="009177F1">
        <w:rPr>
          <w:rFonts w:ascii="KDRS" w:hAnsi="KDRS"/>
          <w:lang w:val="ru-RU"/>
        </w:rPr>
        <w:t xml:space="preserve">, </w:t>
      </w:r>
      <w:r w:rsidRPr="009177F1">
        <w:rPr>
          <w:rFonts w:ascii="KDRS" w:hAnsi="KDRS"/>
          <w:i/>
          <w:lang w:val="ru-RU"/>
        </w:rPr>
        <w:t>кто страдает</w:t>
      </w:r>
      <w:r w:rsidRPr="009177F1">
        <w:rPr>
          <w:rFonts w:ascii="KDRS" w:hAnsi="KDRS"/>
          <w:lang w:val="ru-RU"/>
        </w:rPr>
        <w:t xml:space="preserve">, </w:t>
      </w:r>
      <w:r w:rsidRPr="009177F1">
        <w:rPr>
          <w:rFonts w:ascii="KDRS" w:hAnsi="KDRS"/>
          <w:i/>
          <w:lang w:val="ru-RU"/>
        </w:rPr>
        <w:t>испытывает мучения</w:t>
      </w:r>
      <w:r w:rsidRPr="009177F1">
        <w:rPr>
          <w:rFonts w:ascii="KDRS" w:hAnsi="KDRS"/>
          <w:lang w:val="ru-RU"/>
        </w:rPr>
        <w:t>. И възглагола къ жен</w:t>
      </w:r>
      <w:r w:rsidRPr="009177F1">
        <w:rPr>
          <w:lang w:val="ru-RU"/>
        </w:rPr>
        <w:t>ѣ</w:t>
      </w:r>
      <w:r w:rsidRPr="009177F1">
        <w:rPr>
          <w:rFonts w:ascii="KDRS" w:hAnsi="KDRS"/>
          <w:lang w:val="ru-RU"/>
        </w:rPr>
        <w:t xml:space="preserve"> прелестникъ, да простреть с</w:t>
      </w:r>
      <w:r w:rsidRPr="009177F1">
        <w:rPr>
          <w:lang w:val="ru-RU"/>
        </w:rPr>
        <w:t>ѣ</w:t>
      </w:r>
      <w:r w:rsidRPr="009177F1">
        <w:rPr>
          <w:rFonts w:ascii="KDRS" w:hAnsi="KDRS"/>
          <w:lang w:val="ru-RU"/>
        </w:rPr>
        <w:t>тей во гр</w:t>
      </w:r>
      <w:r w:rsidRPr="009177F1">
        <w:rPr>
          <w:lang w:val="ru-RU"/>
        </w:rPr>
        <w:t>ѣ</w:t>
      </w:r>
      <w:r w:rsidRPr="009177F1">
        <w:rPr>
          <w:rFonts w:ascii="KDRS" w:hAnsi="KDRS"/>
          <w:lang w:val="ru-RU"/>
        </w:rPr>
        <w:t xml:space="preserve">ховный воврещи ровъ боголюбимую душю ону, якоже древле началородител&lt;ь&gt;ника створи Евгою, от рая и от </w:t>
      </w:r>
      <w:r w:rsidRPr="009177F1">
        <w:rPr>
          <w:rFonts w:ascii="KDRS" w:hAnsi="KDRS"/>
          <w:caps/>
          <w:lang w:val="ru-RU"/>
        </w:rPr>
        <w:t>б</w:t>
      </w:r>
      <w:r w:rsidRPr="009177F1">
        <w:rPr>
          <w:rFonts w:ascii="KDRS" w:hAnsi="KDRS"/>
          <w:lang w:val="ru-RU"/>
        </w:rPr>
        <w:t>ога оземьствовавъ, от бесмертныя жизни, страдателя быти ему сотворившю (</w:t>
      </w:r>
      <w:r w:rsidRPr="00413D00">
        <w:t>θανάτ</w:t>
      </w:r>
      <w:r w:rsidRPr="00F028A8">
        <w:t>ῳ</w:t>
      </w:r>
      <w:r w:rsidRPr="009177F1">
        <w:rPr>
          <w:lang w:val="ru-RU"/>
        </w:rPr>
        <w:t xml:space="preserve"> </w:t>
      </w:r>
      <w:r w:rsidRPr="0017573D">
        <w:t>ὑ</w:t>
      </w:r>
      <w:r w:rsidRPr="00413D00">
        <w:t>π</w:t>
      </w:r>
      <w:r w:rsidRPr="0017573D">
        <w:t>ό</w:t>
      </w:r>
      <w:r w:rsidRPr="00413D00">
        <w:t>δικον</w:t>
      </w:r>
      <w:r w:rsidRPr="009177F1">
        <w:rPr>
          <w:lang w:val="ru-RU"/>
        </w:rPr>
        <w:t xml:space="preserve">, </w:t>
      </w:r>
      <w:r w:rsidRPr="00413D00">
        <w:t>α</w:t>
      </w:r>
      <w:r w:rsidRPr="0017573D">
        <w:t>ὐ</w:t>
      </w:r>
      <w:r w:rsidRPr="00413D00">
        <w:t>τ</w:t>
      </w:r>
      <w:r w:rsidRPr="0017573D">
        <w:t>ὸ</w:t>
      </w:r>
      <w:r w:rsidRPr="00413D00">
        <w:t>ν</w:t>
      </w:r>
      <w:r w:rsidRPr="009177F1">
        <w:rPr>
          <w:lang w:val="ru-RU"/>
        </w:rPr>
        <w:t xml:space="preserve">... </w:t>
      </w:r>
      <w:r w:rsidRPr="00413D00">
        <w:t>γεν</w:t>
      </w:r>
      <w:r w:rsidRPr="0017573D">
        <w:t>έ</w:t>
      </w:r>
      <w:r w:rsidRPr="00413D00">
        <w:t>σθαι</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233.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w:t>
      </w:r>
    </w:p>
    <w:p w14:paraId="7924B93E"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Радетель</w:t>
      </w:r>
      <w:r w:rsidRPr="009177F1">
        <w:rPr>
          <w:rFonts w:ascii="KDRS" w:hAnsi="KDRS"/>
          <w:lang w:val="ru-RU"/>
        </w:rPr>
        <w:t>. Петру Алексеевичу здравствовати со вс</w:t>
      </w:r>
      <w:r w:rsidRPr="009177F1">
        <w:rPr>
          <w:lang w:val="ru-RU"/>
        </w:rPr>
        <w:t>ѣ</w:t>
      </w:r>
      <w:r w:rsidRPr="009177F1">
        <w:rPr>
          <w:rFonts w:ascii="KDRS" w:hAnsi="KDRS"/>
          <w:lang w:val="ru-RU"/>
        </w:rPr>
        <w:t xml:space="preserve">ми тамо страдатели противъ погановъ за святую церковь. Петр, </w:t>
      </w:r>
      <w:r>
        <w:rPr>
          <w:rFonts w:ascii="KDRS" w:hAnsi="KDRS"/>
        </w:rPr>
        <w:t>I</w:t>
      </w:r>
      <w:r w:rsidRPr="009177F1">
        <w:rPr>
          <w:rFonts w:ascii="KDRS" w:hAnsi="KDRS"/>
          <w:lang w:val="ru-RU"/>
        </w:rPr>
        <w:t>, 504. 1695</w:t>
      </w:r>
      <w:r>
        <w:rPr>
          <w:rFonts w:ascii="KDRS" w:hAnsi="KDRS"/>
        </w:rPr>
        <w:t> </w:t>
      </w:r>
      <w:r w:rsidRPr="009177F1">
        <w:rPr>
          <w:rFonts w:ascii="KDRS" w:hAnsi="KDRS"/>
          <w:lang w:val="ru-RU"/>
        </w:rPr>
        <w:t>г.</w:t>
      </w:r>
    </w:p>
    <w:p w14:paraId="10E37FBB"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СТРАДАТЕЛЬНО,</w:t>
      </w:r>
      <w:r w:rsidRPr="009177F1">
        <w:rPr>
          <w:rFonts w:ascii="KDRS" w:hAnsi="KDRS"/>
          <w:lang w:val="ru-RU"/>
        </w:rPr>
        <w:t xml:space="preserve"> </w:t>
      </w:r>
      <w:r w:rsidRPr="009177F1">
        <w:rPr>
          <w:rFonts w:ascii="KDRS" w:hAnsi="KDRS"/>
          <w:i/>
          <w:lang w:val="ru-RU"/>
        </w:rPr>
        <w:t>нареч. Перенося мучения</w:t>
      </w:r>
      <w:r w:rsidRPr="009177F1">
        <w:rPr>
          <w:rFonts w:ascii="KDRS" w:hAnsi="KDRS"/>
          <w:lang w:val="ru-RU"/>
        </w:rPr>
        <w:t xml:space="preserve">, </w:t>
      </w:r>
      <w:r w:rsidRPr="009177F1">
        <w:rPr>
          <w:rFonts w:ascii="KDRS" w:hAnsi="KDRS"/>
          <w:i/>
          <w:lang w:val="ru-RU"/>
        </w:rPr>
        <w:t>тяготы</w:t>
      </w:r>
      <w:r w:rsidRPr="009177F1">
        <w:rPr>
          <w:rFonts w:ascii="KDRS" w:hAnsi="KDRS"/>
          <w:lang w:val="ru-RU"/>
        </w:rPr>
        <w:t>. Овъ въ земли чюждыхъ, правды ради ст</w:t>
      </w:r>
      <w:r w:rsidRPr="009177F1">
        <w:rPr>
          <w:lang w:val="ru-RU"/>
        </w:rPr>
        <w:t>ѣ</w:t>
      </w:r>
      <w:r w:rsidRPr="009177F1">
        <w:rPr>
          <w:rFonts w:ascii="KDRS" w:hAnsi="KDRS"/>
          <w:lang w:val="ru-RU"/>
        </w:rPr>
        <w:t>сняемъ, страдател&lt;ь&gt;но л</w:t>
      </w:r>
      <w:r w:rsidRPr="009177F1">
        <w:rPr>
          <w:lang w:val="ru-RU"/>
        </w:rPr>
        <w:t>ѣ</w:t>
      </w:r>
      <w:r w:rsidRPr="009177F1">
        <w:rPr>
          <w:rFonts w:ascii="KDRS" w:hAnsi="KDRS"/>
          <w:lang w:val="ru-RU"/>
        </w:rPr>
        <w:t>ты многими въ нуждахъ съ прочими подвижется о всемъ мир</w:t>
      </w:r>
      <w:r w:rsidRPr="009177F1">
        <w:rPr>
          <w:lang w:val="ru-RU"/>
        </w:rPr>
        <w:t>ѣ</w:t>
      </w:r>
      <w:r w:rsidRPr="009177F1">
        <w:rPr>
          <w:rFonts w:ascii="KDRS" w:hAnsi="KDRS"/>
          <w:lang w:val="ru-RU"/>
        </w:rPr>
        <w:t xml:space="preserve"> нашемъ. Врем.И.Тим., 461. </w:t>
      </w:r>
      <w:r>
        <w:rPr>
          <w:rFonts w:ascii="KDRS" w:hAnsi="KDRS"/>
        </w:rPr>
        <w:t>XVII </w:t>
      </w:r>
      <w:r w:rsidRPr="009177F1">
        <w:rPr>
          <w:rFonts w:ascii="KDRS" w:hAnsi="KDRS"/>
          <w:lang w:val="ru-RU"/>
        </w:rPr>
        <w:t>в.</w:t>
      </w:r>
    </w:p>
    <w:p w14:paraId="02A7D452"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СТРАДАТЕЛЬНЫЙ,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Испытавший мучения</w:t>
      </w:r>
      <w:r w:rsidRPr="009177F1">
        <w:rPr>
          <w:rFonts w:ascii="KDRS" w:hAnsi="KDRS"/>
          <w:lang w:val="ru-RU"/>
        </w:rPr>
        <w:t xml:space="preserve">, </w:t>
      </w:r>
      <w:r w:rsidRPr="009177F1">
        <w:rPr>
          <w:rFonts w:ascii="KDRS" w:hAnsi="KDRS"/>
          <w:i/>
          <w:lang w:val="ru-RU"/>
        </w:rPr>
        <w:t>страдания</w:t>
      </w:r>
      <w:r w:rsidRPr="009177F1">
        <w:rPr>
          <w:rFonts w:ascii="KDRS" w:hAnsi="KDRS"/>
          <w:lang w:val="ru-RU"/>
        </w:rPr>
        <w:t>. Обличаеми бываютъ сквернии армени съ Севиромъ, хуляще на самую Святую Троицу, страдател&lt;ь&gt;ну ю испов</w:t>
      </w:r>
      <w:r w:rsidRPr="009177F1">
        <w:rPr>
          <w:lang w:val="ru-RU"/>
        </w:rPr>
        <w:t>ѣ</w:t>
      </w:r>
      <w:r w:rsidRPr="009177F1">
        <w:rPr>
          <w:rFonts w:ascii="KDRS" w:hAnsi="KDRS"/>
          <w:lang w:val="ru-RU"/>
        </w:rPr>
        <w:t xml:space="preserve">дающе. М.Гр. </w:t>
      </w:r>
      <w:r>
        <w:rPr>
          <w:rFonts w:ascii="KDRS" w:hAnsi="KDRS"/>
        </w:rPr>
        <w:t>I</w:t>
      </w:r>
      <w:r w:rsidRPr="009177F1">
        <w:rPr>
          <w:rFonts w:ascii="KDRS" w:hAnsi="KDRS"/>
          <w:lang w:val="ru-RU"/>
        </w:rPr>
        <w:t xml:space="preserve">, 141.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XVI </w:t>
      </w:r>
      <w:r w:rsidRPr="009177F1">
        <w:rPr>
          <w:rFonts w:ascii="KDRS" w:hAnsi="KDRS"/>
          <w:lang w:val="ru-RU"/>
        </w:rPr>
        <w:t>в. Явственно убо зд</w:t>
      </w:r>
      <w:r w:rsidRPr="009177F1">
        <w:rPr>
          <w:lang w:val="ru-RU"/>
        </w:rPr>
        <w:t>ѣ</w:t>
      </w:r>
      <w:r w:rsidRPr="009177F1">
        <w:rPr>
          <w:rFonts w:ascii="KDRS" w:hAnsi="KDRS"/>
          <w:lang w:val="ru-RU"/>
        </w:rPr>
        <w:t xml:space="preserve"> обличаетъ отступника Никона и ученицы его, хуляще самую Святую Троицу, страдател&lt;ь&gt;ну ю испов</w:t>
      </w:r>
      <w:r w:rsidRPr="009177F1">
        <w:rPr>
          <w:lang w:val="ru-RU"/>
        </w:rPr>
        <w:t>ѣ</w:t>
      </w:r>
      <w:r w:rsidRPr="009177F1">
        <w:rPr>
          <w:rFonts w:ascii="KDRS" w:hAnsi="KDRS"/>
          <w:lang w:val="ru-RU"/>
        </w:rPr>
        <w:t>дующе, сир</w:t>
      </w:r>
      <w:r w:rsidRPr="009177F1">
        <w:rPr>
          <w:lang w:val="ru-RU"/>
        </w:rPr>
        <w:t>ѣ</w:t>
      </w:r>
      <w:r w:rsidRPr="009177F1">
        <w:rPr>
          <w:rFonts w:ascii="KDRS" w:hAnsi="KDRS"/>
          <w:lang w:val="ru-RU"/>
        </w:rPr>
        <w:t>чь смерти подпадшу во время Спасителныя страсти. Чел.Авр., 51. 1670</w:t>
      </w:r>
      <w:r>
        <w:rPr>
          <w:rFonts w:ascii="KDRS" w:hAnsi="KDRS"/>
        </w:rPr>
        <w:t> </w:t>
      </w:r>
      <w:r w:rsidRPr="009177F1">
        <w:rPr>
          <w:rFonts w:ascii="KDRS" w:hAnsi="KDRS"/>
          <w:lang w:val="ru-RU"/>
        </w:rPr>
        <w:t>г.</w:t>
      </w:r>
    </w:p>
    <w:p w14:paraId="7B8907C8"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Грамматический термин</w:t>
      </w:r>
      <w:r w:rsidRPr="009177F1">
        <w:rPr>
          <w:rFonts w:ascii="KDRS" w:hAnsi="KDRS"/>
          <w:lang w:val="ru-RU"/>
        </w:rPr>
        <w:t xml:space="preserve">: </w:t>
      </w:r>
      <w:r w:rsidRPr="009177F1">
        <w:rPr>
          <w:rFonts w:ascii="KDRS" w:hAnsi="KDRS"/>
          <w:i/>
          <w:lang w:val="ru-RU"/>
        </w:rPr>
        <w:t>пассив</w:t>
      </w:r>
      <w:r w:rsidRPr="009177F1">
        <w:rPr>
          <w:rFonts w:ascii="KDRS" w:hAnsi="KDRS"/>
          <w:lang w:val="ru-RU"/>
        </w:rPr>
        <w:t xml:space="preserve">, </w:t>
      </w:r>
      <w:r w:rsidRPr="009177F1">
        <w:rPr>
          <w:rFonts w:ascii="KDRS" w:hAnsi="KDRS"/>
          <w:i/>
          <w:lang w:val="ru-RU"/>
        </w:rPr>
        <w:t>страдательный</w:t>
      </w:r>
      <w:r w:rsidRPr="009177F1">
        <w:rPr>
          <w:rFonts w:ascii="KDRS" w:hAnsi="KDRS"/>
          <w:lang w:val="ru-RU"/>
        </w:rPr>
        <w:t xml:space="preserve"> (</w:t>
      </w:r>
      <w:r w:rsidRPr="009177F1">
        <w:rPr>
          <w:rFonts w:ascii="KDRS" w:hAnsi="KDRS"/>
          <w:i/>
          <w:lang w:val="ru-RU"/>
        </w:rPr>
        <w:t>залог</w:t>
      </w:r>
      <w:r w:rsidRPr="009177F1">
        <w:rPr>
          <w:rFonts w:ascii="KDRS" w:hAnsi="KDRS"/>
          <w:lang w:val="ru-RU"/>
        </w:rPr>
        <w:t xml:space="preserve">). Страдателнаго же залога суть сиа: Христосъ распятся. (Дамаскин.Грам.) Калайд.Ио.екз., 170.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 xml:space="preserve">в. Залогъ </w:t>
      </w:r>
      <w:r>
        <w:rPr>
          <w:rFonts w:ascii="KDRS" w:hAnsi="KDRS"/>
        </w:rPr>
        <w:t>Genus</w:t>
      </w:r>
      <w:r w:rsidRPr="009177F1">
        <w:rPr>
          <w:rFonts w:ascii="KDRS" w:hAnsi="KDRS"/>
          <w:lang w:val="ru-RU"/>
        </w:rPr>
        <w:t>…</w:t>
      </w:r>
      <w:r w:rsidRPr="009177F1">
        <w:rPr>
          <w:lang w:val="ru-RU"/>
        </w:rPr>
        <w:t xml:space="preserve"> </w:t>
      </w:r>
      <w:r w:rsidRPr="009177F1">
        <w:rPr>
          <w:rFonts w:ascii="KDRS" w:hAnsi="KDRS"/>
          <w:lang w:val="ru-RU"/>
        </w:rPr>
        <w:t xml:space="preserve">страдател&lt;ь&gt;ныи. </w:t>
      </w:r>
      <w:r>
        <w:rPr>
          <w:rFonts w:ascii="KDRS" w:hAnsi="KDRS"/>
        </w:rPr>
        <w:t>Passivum</w:t>
      </w:r>
      <w:r w:rsidRPr="009177F1">
        <w:rPr>
          <w:rFonts w:ascii="KDRS" w:hAnsi="KDRS"/>
          <w:lang w:val="ru-RU"/>
        </w:rPr>
        <w:t xml:space="preserve">. </w:t>
      </w:r>
      <w:r>
        <w:rPr>
          <w:rFonts w:ascii="KDRS" w:hAnsi="KDRS"/>
        </w:rPr>
        <w:t>Lud</w:t>
      </w:r>
      <w:r w:rsidRPr="009177F1">
        <w:rPr>
          <w:rFonts w:ascii="KDRS" w:hAnsi="KDRS"/>
          <w:lang w:val="ru-RU"/>
        </w:rPr>
        <w:t>., 50. 1696</w:t>
      </w:r>
      <w:r>
        <w:rPr>
          <w:rFonts w:ascii="KDRS" w:hAnsi="KDRS"/>
        </w:rPr>
        <w:t> </w:t>
      </w:r>
      <w:r w:rsidRPr="009177F1">
        <w:rPr>
          <w:rFonts w:ascii="KDRS" w:hAnsi="KDRS"/>
          <w:lang w:val="ru-RU"/>
        </w:rPr>
        <w:t>г.</w:t>
      </w:r>
    </w:p>
    <w:p w14:paraId="52FC7420"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СТРАДАТИ, страдаю</w:t>
      </w:r>
      <w:r w:rsidRPr="009177F1">
        <w:rPr>
          <w:rFonts w:ascii="KDRS" w:hAnsi="KDRS"/>
          <w:lang w:val="ru-RU"/>
        </w:rPr>
        <w:t xml:space="preserve"> и </w:t>
      </w:r>
      <w:r w:rsidRPr="009177F1">
        <w:rPr>
          <w:rFonts w:ascii="KDRS" w:hAnsi="KDRS"/>
          <w:b/>
          <w:lang w:val="ru-RU"/>
        </w:rPr>
        <w:t>стражу, стражду.</w:t>
      </w:r>
      <w:r w:rsidRPr="009177F1">
        <w:rPr>
          <w:rFonts w:ascii="KDRS" w:hAnsi="KDRS"/>
          <w:lang w:val="ru-RU"/>
        </w:rPr>
        <w:t xml:space="preserve"> 1. </w:t>
      </w:r>
      <w:r w:rsidRPr="009177F1">
        <w:rPr>
          <w:rFonts w:ascii="KDRS" w:hAnsi="KDRS"/>
          <w:i/>
          <w:caps/>
          <w:lang w:val="ru-RU"/>
        </w:rPr>
        <w:t>р</w:t>
      </w:r>
      <w:r w:rsidRPr="009177F1">
        <w:rPr>
          <w:rFonts w:ascii="KDRS" w:hAnsi="KDRS"/>
          <w:i/>
          <w:lang w:val="ru-RU"/>
        </w:rPr>
        <w:t>аботать,</w:t>
      </w:r>
      <w:r w:rsidRPr="009177F1">
        <w:rPr>
          <w:rFonts w:ascii="KDRS" w:hAnsi="KDRS"/>
          <w:i/>
          <w:iCs/>
          <w:lang w:val="ru-RU"/>
        </w:rPr>
        <w:t xml:space="preserve"> делать</w:t>
      </w:r>
      <w:r w:rsidRPr="009177F1">
        <w:rPr>
          <w:rFonts w:ascii="KDRS" w:hAnsi="KDRS"/>
          <w:lang w:val="ru-RU"/>
        </w:rPr>
        <w:t>;</w:t>
      </w:r>
      <w:r w:rsidRPr="009177F1">
        <w:rPr>
          <w:rFonts w:ascii="KDRS" w:hAnsi="KDRS"/>
          <w:i/>
          <w:iCs/>
          <w:lang w:val="ru-RU"/>
        </w:rPr>
        <w:t xml:space="preserve"> в</w:t>
      </w:r>
      <w:r w:rsidRPr="009177F1">
        <w:rPr>
          <w:rFonts w:ascii="KDRS" w:hAnsi="KDRS"/>
          <w:i/>
          <w:lang w:val="ru-RU"/>
        </w:rPr>
        <w:t>ыполнять тяжелую работу</w:t>
      </w:r>
      <w:r w:rsidRPr="009177F1">
        <w:rPr>
          <w:rFonts w:ascii="KDRS" w:hAnsi="KDRS"/>
          <w:lang w:val="ru-RU"/>
        </w:rPr>
        <w:t>. Много бо е сълучающееся правьдивыимъ пакостьное… Давифъ, помазаныи аки цр</w:t>
      </w:r>
      <w:r w:rsidRPr="009177F1">
        <w:rPr>
          <w:lang w:val="ru-RU"/>
        </w:rPr>
        <w:t>҃</w:t>
      </w:r>
      <w:r w:rsidRPr="009177F1">
        <w:rPr>
          <w:rFonts w:ascii="KDRS" w:hAnsi="KDRS"/>
          <w:lang w:val="ru-RU"/>
        </w:rPr>
        <w:t>ь, а страждя, акы полоньникъ… что буде о помазании помышлялъ (</w:t>
      </w:r>
      <w:r w:rsidRPr="00413D00">
        <w:t>κακοπαθ</w:t>
      </w:r>
      <w:r w:rsidRPr="0017573D">
        <w:t>ῶ</w:t>
      </w:r>
      <w:r w:rsidRPr="00413D00">
        <w:t>ν</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330. А рука еи [рабыне] бяше суха, пребываше не могущи страдати ни послужити гд</w:t>
      </w:r>
      <w:r w:rsidRPr="009177F1">
        <w:rPr>
          <w:lang w:val="ru-RU"/>
        </w:rPr>
        <w:t>҃ѣ</w:t>
      </w:r>
      <w:r w:rsidRPr="009177F1">
        <w:rPr>
          <w:rFonts w:ascii="KDRS" w:hAnsi="KDRS"/>
          <w:lang w:val="ru-RU"/>
        </w:rPr>
        <w:t xml:space="preserve">, юже </w:t>
      </w:r>
      <w:r w:rsidRPr="009177F1">
        <w:rPr>
          <w:rFonts w:ascii="KDRS" w:hAnsi="KDRS"/>
          <w:lang w:val="ru-RU"/>
        </w:rPr>
        <w:lastRenderedPageBreak/>
        <w:t>вид</w:t>
      </w:r>
      <w:r w:rsidRPr="009177F1">
        <w:rPr>
          <w:lang w:val="ru-RU"/>
        </w:rPr>
        <w:t>ѣ</w:t>
      </w:r>
      <w:r w:rsidRPr="009177F1">
        <w:rPr>
          <w:rFonts w:ascii="KDRS" w:hAnsi="KDRS"/>
          <w:lang w:val="ru-RU"/>
        </w:rPr>
        <w:t>въши гж</w:t>
      </w:r>
      <w:r w:rsidRPr="009177F1">
        <w:rPr>
          <w:lang w:val="ru-RU"/>
        </w:rPr>
        <w:t>҃</w:t>
      </w:r>
      <w:r w:rsidRPr="009177F1">
        <w:rPr>
          <w:rFonts w:ascii="KDRS" w:hAnsi="KDRS"/>
          <w:lang w:val="ru-RU"/>
        </w:rPr>
        <w:t xml:space="preserve">а ея таку, отгна ю отъ себе. (Сказ. о ч.Бор.Глеб.) Усп.сб., 64.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И приде [Иаков] къ Лавану, ую своему, и страда [вар.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работа] у него .д</w:t>
      </w:r>
      <w:r>
        <w:rPr>
          <w:rFonts w:ascii="KDRS" w:hAnsi="KDRS"/>
        </w:rPr>
        <w:t>i</w:t>
      </w:r>
      <w:r w:rsidRPr="009177F1">
        <w:rPr>
          <w:lang w:val="ru-RU"/>
        </w:rPr>
        <w:t>҃</w:t>
      </w:r>
      <w:r w:rsidRPr="009177F1">
        <w:rPr>
          <w:rFonts w:ascii="KDRS" w:hAnsi="KDRS"/>
          <w:lang w:val="ru-RU"/>
        </w:rPr>
        <w:t>. л</w:t>
      </w:r>
      <w:r w:rsidRPr="009177F1">
        <w:rPr>
          <w:lang w:val="ru-RU"/>
        </w:rPr>
        <w:t>ѣ</w:t>
      </w:r>
      <w:r w:rsidRPr="009177F1">
        <w:rPr>
          <w:rFonts w:ascii="KDRS" w:hAnsi="KDRS"/>
          <w:lang w:val="ru-RU"/>
        </w:rPr>
        <w:t>тъ, и дасть в мзду ему об</w:t>
      </w:r>
      <w:r w:rsidRPr="009177F1">
        <w:rPr>
          <w:lang w:val="ru-RU"/>
        </w:rPr>
        <w:t>ѣ</w:t>
      </w:r>
      <w:r w:rsidRPr="009177F1">
        <w:rPr>
          <w:rFonts w:ascii="KDRS" w:hAnsi="KDRS"/>
          <w:lang w:val="ru-RU"/>
        </w:rPr>
        <w:t xml:space="preserve"> дчери свои (ср.: Быт. </w:t>
      </w:r>
      <w:r>
        <w:rPr>
          <w:rFonts w:ascii="KDRS" w:hAnsi="KDRS"/>
        </w:rPr>
        <w:t>XXIX</w:t>
      </w:r>
      <w:r w:rsidRPr="009177F1">
        <w:rPr>
          <w:rFonts w:ascii="KDRS" w:hAnsi="KDRS"/>
          <w:lang w:val="ru-RU"/>
        </w:rPr>
        <w:t xml:space="preserve">, 20: </w:t>
      </w:r>
      <w:r w:rsidRPr="00413D00">
        <w:t>ἐδο</w:t>
      </w:r>
      <w:r w:rsidRPr="0017573D">
        <w:t>ύ</w:t>
      </w:r>
      <w:r w:rsidRPr="00413D00">
        <w:t>λευσεν</w:t>
      </w:r>
      <w:r w:rsidRPr="009177F1">
        <w:rPr>
          <w:rFonts w:ascii="KDRS" w:hAnsi="KDRS"/>
          <w:lang w:val="ru-RU"/>
        </w:rPr>
        <w:t>)</w:t>
      </w:r>
      <w:r w:rsidRPr="009177F1">
        <w:rPr>
          <w:lang w:val="ru-RU"/>
        </w:rPr>
        <w:t>.</w:t>
      </w:r>
      <w:r w:rsidRPr="009177F1">
        <w:rPr>
          <w:rFonts w:ascii="KDRS" w:hAnsi="KDRS"/>
          <w:lang w:val="ru-RU"/>
        </w:rPr>
        <w:t xml:space="preserve"> Палея Толк.</w:t>
      </w:r>
      <w:r w:rsidRPr="009177F1">
        <w:rPr>
          <w:rFonts w:ascii="KDRS" w:hAnsi="KDRS"/>
          <w:vertAlign w:val="superscript"/>
          <w:lang w:val="ru-RU"/>
        </w:rPr>
        <w:t>1</w:t>
      </w:r>
      <w:r w:rsidRPr="009177F1">
        <w:rPr>
          <w:rFonts w:ascii="KDRS" w:hAnsi="KDRS"/>
          <w:lang w:val="ru-RU"/>
        </w:rPr>
        <w:t>, 166. 1406</w:t>
      </w:r>
      <w:r>
        <w:rPr>
          <w:rFonts w:ascii="KDRS" w:hAnsi="KDRS"/>
        </w:rPr>
        <w:t> </w:t>
      </w:r>
      <w:r w:rsidRPr="009177F1">
        <w:rPr>
          <w:rFonts w:ascii="KDRS" w:hAnsi="KDRS"/>
          <w:lang w:val="ru-RU"/>
        </w:rPr>
        <w:t>г.</w:t>
      </w:r>
      <w:r>
        <w:rPr>
          <w:rFonts w:ascii="KDRS" w:hAnsi="KDRS"/>
        </w:rPr>
        <w:t> </w:t>
      </w:r>
      <w:r w:rsidRPr="009177F1">
        <w:rPr>
          <w:rFonts w:ascii="KDRS" w:hAnsi="KDRS"/>
          <w:lang w:val="ru-RU"/>
        </w:rPr>
        <w:t>~</w:t>
      </w:r>
      <w:r>
        <w:rPr>
          <w:rFonts w:ascii="KDRS" w:hAnsi="KDRS"/>
        </w:rPr>
        <w:t> XIII </w:t>
      </w:r>
      <w:r w:rsidRPr="009177F1">
        <w:rPr>
          <w:rFonts w:ascii="KDRS" w:hAnsi="KDRS"/>
          <w:lang w:val="ru-RU"/>
        </w:rPr>
        <w:t xml:space="preserve">в. (1287): </w:t>
      </w:r>
      <w:r w:rsidRPr="009177F1">
        <w:rPr>
          <w:rFonts w:ascii="KDRS" w:hAnsi="KDRS"/>
          <w:caps/>
          <w:lang w:val="ru-RU"/>
        </w:rPr>
        <w:t>д</w:t>
      </w:r>
      <w:r w:rsidRPr="009177F1">
        <w:rPr>
          <w:rFonts w:ascii="KDRS" w:hAnsi="KDRS"/>
          <w:lang w:val="ru-RU"/>
        </w:rPr>
        <w:t>алъ есмь еи село свое Городелъ и с мытом, а людье како то на мя страдал</w:t>
      </w:r>
      <w:r w:rsidRPr="009177F1">
        <w:rPr>
          <w:lang w:val="ru-RU"/>
        </w:rPr>
        <w:t>ѣ</w:t>
      </w:r>
      <w:r w:rsidRPr="009177F1">
        <w:rPr>
          <w:rFonts w:ascii="KDRS" w:hAnsi="KDRS"/>
          <w:lang w:val="ru-RU"/>
        </w:rPr>
        <w:t>, тако и на княгиню мою, по моемь живот</w:t>
      </w:r>
      <w:r w:rsidRPr="009177F1">
        <w:rPr>
          <w:lang w:val="ru-RU"/>
        </w:rPr>
        <w:t>ѣ</w:t>
      </w:r>
      <w:r w:rsidRPr="009177F1">
        <w:rPr>
          <w:rFonts w:ascii="KDRS" w:hAnsi="KDRS"/>
          <w:lang w:val="ru-RU"/>
        </w:rPr>
        <w:t>. Ипат.лет., 903. Ок. 1425</w:t>
      </w:r>
      <w:r>
        <w:rPr>
          <w:rFonts w:ascii="KDRS" w:hAnsi="KDRS"/>
        </w:rPr>
        <w:t> </w:t>
      </w:r>
      <w:r w:rsidRPr="009177F1">
        <w:rPr>
          <w:rFonts w:ascii="KDRS" w:hAnsi="KDRS"/>
          <w:lang w:val="ru-RU"/>
        </w:rPr>
        <w:t>г. И пакы съвлачяшеся б</w:t>
      </w:r>
      <w:r w:rsidRPr="009177F1">
        <w:rPr>
          <w:lang w:val="ru-RU"/>
        </w:rPr>
        <w:t>ѣ</w:t>
      </w:r>
      <w:r w:rsidRPr="009177F1">
        <w:rPr>
          <w:rFonts w:ascii="KDRS" w:hAnsi="KDRS"/>
          <w:lang w:val="ru-RU"/>
        </w:rPr>
        <w:t>лыхъ ризъ ихъ и на д</w:t>
      </w:r>
      <w:r w:rsidRPr="009177F1">
        <w:rPr>
          <w:lang w:val="ru-RU"/>
        </w:rPr>
        <w:t>ѣ</w:t>
      </w:r>
      <w:r w:rsidRPr="009177F1">
        <w:rPr>
          <w:rFonts w:ascii="KDRS" w:hAnsi="KDRS"/>
          <w:lang w:val="ru-RU"/>
        </w:rPr>
        <w:t>ла идуть и стражуть до вечера (</w:t>
      </w:r>
      <w:r w:rsidRPr="00413D00">
        <w:t>ἐπ</w:t>
      </w:r>
      <w:r w:rsidRPr="0017573D">
        <w:sym w:font="Hellenica" w:char="F0C6"/>
      </w:r>
      <w:r w:rsidRPr="009177F1">
        <w:rPr>
          <w:lang w:val="ru-RU"/>
        </w:rPr>
        <w:t xml:space="preserve"> </w:t>
      </w:r>
      <w:r w:rsidRPr="0017573D">
        <w:t>ἔ</w:t>
      </w:r>
      <w:r w:rsidRPr="00413D00">
        <w:t>ργα</w:t>
      </w:r>
      <w:r w:rsidRPr="009177F1">
        <w:rPr>
          <w:lang w:val="ru-RU"/>
        </w:rPr>
        <w:t xml:space="preserve"> </w:t>
      </w:r>
      <w:r w:rsidRPr="00413D00">
        <w:t>μ</w:t>
      </w:r>
      <w:r w:rsidRPr="0017573D">
        <w:t>έ</w:t>
      </w:r>
      <w:r w:rsidRPr="00413D00">
        <w:t>χρι</w:t>
      </w:r>
      <w:r w:rsidRPr="009177F1">
        <w:rPr>
          <w:lang w:val="ru-RU"/>
        </w:rPr>
        <w:t xml:space="preserve"> </w:t>
      </w:r>
      <w:r w:rsidRPr="00413D00">
        <w:t>δε</w:t>
      </w:r>
      <w:r w:rsidRPr="0017573D">
        <w:t>ί</w:t>
      </w:r>
      <w:r w:rsidRPr="00413D00">
        <w:t>ληϛ</w:t>
      </w:r>
      <w:r w:rsidRPr="009177F1">
        <w:rPr>
          <w:lang w:val="ru-RU"/>
        </w:rPr>
        <w:t xml:space="preserve"> </w:t>
      </w:r>
      <w:r w:rsidRPr="00413D00">
        <w:t>τρ</w:t>
      </w:r>
      <w:r w:rsidRPr="0017573D">
        <w:t>έ</w:t>
      </w:r>
      <w:r w:rsidRPr="00413D00">
        <w:t>πονται</w:t>
      </w:r>
      <w:r w:rsidRPr="009177F1">
        <w:rPr>
          <w:rFonts w:ascii="KDRS" w:hAnsi="KDRS"/>
          <w:lang w:val="ru-RU"/>
        </w:rPr>
        <w:t xml:space="preserve">). Флавий.Полон.Иерус. (Арх.), 156.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 Тотъ хл</w:t>
      </w:r>
      <w:r w:rsidRPr="009177F1">
        <w:rPr>
          <w:lang w:val="ru-RU"/>
        </w:rPr>
        <w:t>ѣ</w:t>
      </w:r>
      <w:r w:rsidRPr="009177F1">
        <w:rPr>
          <w:rFonts w:ascii="KDRS" w:hAnsi="KDRS"/>
          <w:lang w:val="ru-RU"/>
        </w:rPr>
        <w:t>бъ, что государя нашего люди на нашего государя сторон</w:t>
      </w:r>
      <w:r w:rsidRPr="009177F1">
        <w:rPr>
          <w:lang w:val="ru-RU"/>
        </w:rPr>
        <w:t>ѣ</w:t>
      </w:r>
      <w:r w:rsidRPr="009177F1">
        <w:rPr>
          <w:rFonts w:ascii="KDRS" w:hAnsi="KDRS"/>
          <w:lang w:val="ru-RU"/>
        </w:rPr>
        <w:t xml:space="preserve"> рубежа страдали: сеяли, жали да въ стогъ ставили, тотъ хл</w:t>
      </w:r>
      <w:r w:rsidRPr="009177F1">
        <w:rPr>
          <w:lang w:val="ru-RU"/>
        </w:rPr>
        <w:t>ѣ</w:t>
      </w:r>
      <w:r w:rsidRPr="009177F1">
        <w:rPr>
          <w:rFonts w:ascii="KDRS" w:hAnsi="KDRS"/>
          <w:lang w:val="ru-RU"/>
        </w:rPr>
        <w:t>бъ они отвезли собою. Швед.д., 36. 1557</w:t>
      </w:r>
      <w:r>
        <w:rPr>
          <w:rFonts w:ascii="KDRS" w:hAnsi="KDRS"/>
        </w:rPr>
        <w:t> </w:t>
      </w:r>
      <w:r w:rsidRPr="009177F1">
        <w:rPr>
          <w:rFonts w:ascii="KDRS" w:hAnsi="KDRS"/>
          <w:lang w:val="ru-RU"/>
        </w:rPr>
        <w:t>г. Отдал пожню на Малокурьи середнеи островок Васку Малому, а за празгу онъ страдал в монастыре и с сыном: три дни косил. Кн.прих.Корел.м. № 941, 48. 1572–1575</w:t>
      </w:r>
      <w:r>
        <w:rPr>
          <w:rFonts w:ascii="KDRS" w:hAnsi="KDRS"/>
        </w:rPr>
        <w:t> </w:t>
      </w:r>
      <w:r w:rsidRPr="009177F1">
        <w:rPr>
          <w:rFonts w:ascii="KDRS" w:hAnsi="KDRS"/>
          <w:lang w:val="ru-RU"/>
        </w:rPr>
        <w:t xml:space="preserve">гг. </w:t>
      </w:r>
      <w:r>
        <w:rPr>
          <w:rFonts w:ascii="KDRS" w:hAnsi="KDRS"/>
        </w:rPr>
        <w:t>Stradat</w:t>
      </w:r>
      <w:r w:rsidRPr="009177F1">
        <w:rPr>
          <w:lang w:val="ru-RU"/>
        </w:rPr>
        <w:t xml:space="preserve"> </w:t>
      </w:r>
      <w:r>
        <w:rPr>
          <w:rFonts w:ascii="KDRS" w:hAnsi="KDRS"/>
        </w:rPr>
        <w:t>arbeyden</w:t>
      </w:r>
      <w:r w:rsidRPr="009177F1">
        <w:rPr>
          <w:rFonts w:ascii="KDRS" w:hAnsi="KDRS"/>
          <w:lang w:val="ru-RU"/>
        </w:rPr>
        <w:t xml:space="preserve">. Псков.разгов. </w:t>
      </w:r>
      <w:r>
        <w:rPr>
          <w:rFonts w:ascii="KDRS" w:hAnsi="KDRS"/>
        </w:rPr>
        <w:t>II</w:t>
      </w:r>
      <w:r w:rsidRPr="009177F1">
        <w:rPr>
          <w:rFonts w:ascii="KDRS" w:hAnsi="KDRS"/>
          <w:lang w:val="ru-RU"/>
        </w:rPr>
        <w:t>, 114. 1607</w:t>
      </w:r>
      <w:r>
        <w:rPr>
          <w:rFonts w:ascii="KDRS" w:hAnsi="KDRS"/>
        </w:rPr>
        <w:t> </w:t>
      </w:r>
      <w:r w:rsidRPr="009177F1">
        <w:rPr>
          <w:rFonts w:ascii="KDRS" w:hAnsi="KDRS"/>
          <w:lang w:val="ru-RU"/>
        </w:rPr>
        <w:t xml:space="preserve">г. (1585): Да много лет пребываше с ним в нищете, укрываяся в Белоозерской стране, животину с ним пасяше и всякую страду страдаше. Пискар.лет., 90. </w:t>
      </w:r>
      <w:r>
        <w:rPr>
          <w:rFonts w:ascii="KDRS" w:hAnsi="KDRS"/>
        </w:rPr>
        <w:t>XVII </w:t>
      </w:r>
      <w:r w:rsidRPr="009177F1">
        <w:rPr>
          <w:rFonts w:ascii="KDRS" w:hAnsi="KDRS"/>
          <w:lang w:val="ru-RU"/>
        </w:rPr>
        <w:t xml:space="preserve">в. || </w:t>
      </w:r>
      <w:r w:rsidRPr="009177F1">
        <w:rPr>
          <w:rFonts w:ascii="KDRS" w:hAnsi="KDRS"/>
          <w:iCs/>
          <w:sz w:val="22"/>
          <w:lang w:val="ru-RU"/>
        </w:rPr>
        <w:t>Перен</w:t>
      </w:r>
      <w:r w:rsidRPr="009177F1">
        <w:rPr>
          <w:rFonts w:ascii="KDRS" w:hAnsi="KDRS"/>
          <w:lang w:val="ru-RU"/>
        </w:rPr>
        <w:t xml:space="preserve">. </w:t>
      </w:r>
      <w:r w:rsidRPr="009177F1">
        <w:rPr>
          <w:rFonts w:ascii="KDRS" w:hAnsi="KDRS"/>
          <w:i/>
          <w:lang w:val="ru-RU"/>
        </w:rPr>
        <w:t>Рабски</w:t>
      </w:r>
      <w:r w:rsidRPr="009177F1">
        <w:rPr>
          <w:rFonts w:ascii="KDRS" w:hAnsi="KDRS"/>
          <w:lang w:val="ru-RU"/>
        </w:rPr>
        <w:t xml:space="preserve"> </w:t>
      </w:r>
      <w:r w:rsidRPr="009177F1">
        <w:rPr>
          <w:rFonts w:ascii="KDRS" w:hAnsi="KDRS"/>
          <w:i/>
          <w:lang w:val="ru-RU"/>
        </w:rPr>
        <w:t>служить</w:t>
      </w:r>
      <w:r w:rsidRPr="009177F1">
        <w:rPr>
          <w:rFonts w:ascii="KDRS" w:hAnsi="KDRS"/>
          <w:lang w:val="ru-RU"/>
        </w:rPr>
        <w:t xml:space="preserve">, </w:t>
      </w:r>
      <w:r w:rsidRPr="009177F1">
        <w:rPr>
          <w:rFonts w:ascii="KDRS" w:hAnsi="KDRS"/>
          <w:i/>
          <w:lang w:val="ru-RU"/>
        </w:rPr>
        <w:t xml:space="preserve">безропотно повиноваться. </w:t>
      </w:r>
      <w:r w:rsidRPr="009177F1">
        <w:rPr>
          <w:rFonts w:ascii="KDRS" w:hAnsi="KDRS"/>
          <w:caps/>
          <w:lang w:val="ru-RU"/>
        </w:rPr>
        <w:t>н</w:t>
      </w:r>
      <w:r w:rsidRPr="009177F1">
        <w:rPr>
          <w:rFonts w:ascii="KDRS" w:hAnsi="KDRS"/>
          <w:lang w:val="ru-RU"/>
        </w:rPr>
        <w:t>е мощно свободну быти стражющю страстемъ (</w:t>
      </w:r>
      <w:r w:rsidRPr="00413D00">
        <w:t>δουλε</w:t>
      </w:r>
      <w:r w:rsidRPr="0017573D">
        <w:t>ύ</w:t>
      </w:r>
      <w:r w:rsidRPr="00413D00">
        <w:t>ουσα</w:t>
      </w:r>
      <w:r w:rsidRPr="009177F1">
        <w:rPr>
          <w:rFonts w:ascii="KDRS" w:hAnsi="KDRS"/>
          <w:lang w:val="ru-RU"/>
        </w:rPr>
        <w:t xml:space="preserve">). Пч., 38.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 xml:space="preserve">в. </w:t>
      </w:r>
    </w:p>
    <w:p w14:paraId="39FFD2C1"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 xml:space="preserve">Обрабатывать, пахать </w:t>
      </w:r>
      <w:r w:rsidRPr="009177F1">
        <w:rPr>
          <w:rFonts w:ascii="KDRS" w:hAnsi="KDRS"/>
          <w:lang w:val="ru-RU"/>
        </w:rPr>
        <w:t>(</w:t>
      </w:r>
      <w:r w:rsidRPr="009177F1">
        <w:rPr>
          <w:rFonts w:ascii="KDRS" w:hAnsi="KDRS"/>
          <w:i/>
          <w:lang w:val="ru-RU"/>
        </w:rPr>
        <w:t>землю</w:t>
      </w:r>
      <w:r w:rsidRPr="009177F1">
        <w:rPr>
          <w:rFonts w:ascii="KDRS" w:hAnsi="KDRS"/>
          <w:lang w:val="ru-RU"/>
        </w:rPr>
        <w:t>)</w:t>
      </w:r>
      <w:r w:rsidRPr="009177F1">
        <w:rPr>
          <w:rFonts w:ascii="KDRS" w:hAnsi="KDRS"/>
          <w:i/>
          <w:lang w:val="ru-RU"/>
        </w:rPr>
        <w:t>.</w:t>
      </w:r>
      <w:r w:rsidRPr="009177F1">
        <w:rPr>
          <w:rFonts w:ascii="KDRS" w:hAnsi="KDRS"/>
          <w:lang w:val="ru-RU"/>
        </w:rPr>
        <w:t xml:space="preserve"> Иже братью и оц</w:t>
      </w:r>
      <w:r w:rsidRPr="009177F1">
        <w:rPr>
          <w:lang w:val="ru-RU"/>
        </w:rPr>
        <w:t>҃</w:t>
      </w:r>
      <w:r w:rsidRPr="009177F1">
        <w:rPr>
          <w:rFonts w:ascii="KDRS" w:hAnsi="KDRS"/>
          <w:lang w:val="ru-RU"/>
        </w:rPr>
        <w:t>а оставивше, ин</w:t>
      </w:r>
      <w:r w:rsidRPr="009177F1">
        <w:rPr>
          <w:lang w:val="ru-RU"/>
        </w:rPr>
        <w:t>ѣ</w:t>
      </w:r>
      <w:r w:rsidRPr="009177F1">
        <w:rPr>
          <w:rFonts w:ascii="KDRS" w:hAnsi="KDRS"/>
          <w:lang w:val="ru-RU"/>
        </w:rPr>
        <w:t>х зовуть на дружбу, то подобни т</w:t>
      </w:r>
      <w:r w:rsidRPr="009177F1">
        <w:rPr>
          <w:lang w:val="ru-RU"/>
        </w:rPr>
        <w:t>ѣ</w:t>
      </w:r>
      <w:r w:rsidRPr="009177F1">
        <w:rPr>
          <w:rFonts w:ascii="KDRS" w:hAnsi="KDRS"/>
          <w:lang w:val="ru-RU"/>
        </w:rPr>
        <w:t>мъ, иже свою землю оставльше, а чюжу стражют (</w:t>
      </w:r>
      <w:r w:rsidRPr="00413D00">
        <w:t>γεωργο</w:t>
      </w:r>
      <w:r w:rsidRPr="0017573D">
        <w:t>ῦ</w:t>
      </w:r>
      <w:r w:rsidRPr="00413D00">
        <w:t>σιν</w:t>
      </w:r>
      <w:r w:rsidRPr="009177F1">
        <w:rPr>
          <w:rFonts w:ascii="KDRS" w:hAnsi="KDRS"/>
          <w:lang w:val="ru-RU"/>
        </w:rPr>
        <w:t xml:space="preserve">). Пч., 69. </w:t>
      </w:r>
      <w:r>
        <w:rPr>
          <w:rFonts w:ascii="KDRS" w:hAnsi="KDRS"/>
        </w:rPr>
        <w:t>XIV</w:t>
      </w:r>
      <w:r w:rsidRPr="009177F1">
        <w:rPr>
          <w:rFonts w:ascii="KDRS" w:hAnsi="KDRS"/>
          <w:lang w:val="ru-RU"/>
        </w:rPr>
        <w:t>–</w:t>
      </w:r>
      <w:r>
        <w:rPr>
          <w:rFonts w:ascii="KDRS" w:hAnsi="KDRS"/>
        </w:rPr>
        <w:t>XV </w:t>
      </w:r>
      <w:r w:rsidRPr="009177F1">
        <w:rPr>
          <w:rFonts w:ascii="KDRS" w:hAnsi="KDRS"/>
          <w:lang w:val="ru-RU"/>
        </w:rPr>
        <w:t>вв.</w:t>
      </w:r>
      <w:r>
        <w:rPr>
          <w:rFonts w:ascii="KDRS" w:hAnsi="KDRS"/>
        </w:rPr>
        <w:t> </w:t>
      </w:r>
      <w:r w:rsidRPr="009177F1">
        <w:rPr>
          <w:rFonts w:ascii="KDRS" w:hAnsi="KDRS"/>
          <w:lang w:val="ru-RU"/>
        </w:rPr>
        <w:t>~</w:t>
      </w:r>
      <w:r>
        <w:rPr>
          <w:rFonts w:ascii="KDRS" w:hAnsi="KDRS"/>
        </w:rPr>
        <w:t> XIII </w:t>
      </w:r>
      <w:r w:rsidRPr="009177F1">
        <w:rPr>
          <w:rFonts w:ascii="KDRS" w:hAnsi="KDRS"/>
          <w:lang w:val="ru-RU"/>
        </w:rPr>
        <w:t>в. А будетъ на тои земли дворъ или ниви розстрадни, а стражетъ и влад</w:t>
      </w:r>
      <w:r w:rsidRPr="009177F1">
        <w:rPr>
          <w:lang w:val="ru-RU"/>
        </w:rPr>
        <w:t>ѣ</w:t>
      </w:r>
      <w:r w:rsidRPr="009177F1">
        <w:rPr>
          <w:rFonts w:ascii="KDRS" w:hAnsi="KDRS"/>
          <w:lang w:val="ru-RU"/>
        </w:rPr>
        <w:t>етъ тою землею или водою л</w:t>
      </w:r>
      <w:r w:rsidRPr="009177F1">
        <w:rPr>
          <w:lang w:val="ru-RU"/>
        </w:rPr>
        <w:t>ѣ</w:t>
      </w:r>
      <w:r w:rsidRPr="009177F1">
        <w:rPr>
          <w:rFonts w:ascii="KDRS" w:hAnsi="KDRS"/>
          <w:lang w:val="ru-RU"/>
        </w:rPr>
        <w:t xml:space="preserve">т </w:t>
      </w:r>
      <w:r w:rsidRPr="009177F1">
        <w:rPr>
          <w:lang w:val="ru-RU"/>
        </w:rPr>
        <w:t>҃</w:t>
      </w:r>
      <w:r w:rsidRPr="009177F1">
        <w:rPr>
          <w:rFonts w:ascii="KDRS" w:hAnsi="KDRS"/>
          <w:lang w:val="ru-RU"/>
        </w:rPr>
        <w:t xml:space="preserve">д или </w:t>
      </w:r>
      <w:r w:rsidRPr="009177F1">
        <w:rPr>
          <w:lang w:val="ru-RU"/>
        </w:rPr>
        <w:t>҃</w:t>
      </w:r>
      <w:r w:rsidRPr="009177F1">
        <w:rPr>
          <w:rFonts w:ascii="KDRS" w:hAnsi="KDRS"/>
          <w:lang w:val="ru-RU"/>
        </w:rPr>
        <w:t>е, ино тому исцю съслатся на сос</w:t>
      </w:r>
      <w:r w:rsidRPr="009177F1">
        <w:rPr>
          <w:lang w:val="ru-RU"/>
        </w:rPr>
        <w:t>ѣ</w:t>
      </w:r>
      <w:r w:rsidRPr="009177F1">
        <w:rPr>
          <w:rFonts w:ascii="KDRS" w:hAnsi="KDRS"/>
          <w:lang w:val="ru-RU"/>
        </w:rPr>
        <w:t>д, чл</w:t>
      </w:r>
      <w:r w:rsidRPr="009177F1">
        <w:rPr>
          <w:lang w:val="ru-RU"/>
        </w:rPr>
        <w:t>҃</w:t>
      </w:r>
      <w:r w:rsidRPr="009177F1">
        <w:rPr>
          <w:rFonts w:ascii="KDRS" w:hAnsi="KDRS"/>
          <w:lang w:val="ru-RU"/>
        </w:rPr>
        <w:t xml:space="preserve">къ на </w:t>
      </w:r>
      <w:r w:rsidRPr="009177F1">
        <w:rPr>
          <w:lang w:val="ru-RU"/>
        </w:rPr>
        <w:t>҃</w:t>
      </w:r>
      <w:r w:rsidRPr="009177F1">
        <w:rPr>
          <w:rFonts w:ascii="KDRS" w:hAnsi="KDRS"/>
          <w:lang w:val="ru-RU"/>
        </w:rPr>
        <w:t xml:space="preserve">д или на </w:t>
      </w:r>
      <w:r w:rsidRPr="009177F1">
        <w:rPr>
          <w:lang w:val="ru-RU"/>
        </w:rPr>
        <w:t>҃</w:t>
      </w:r>
      <w:r w:rsidRPr="009177F1">
        <w:rPr>
          <w:rFonts w:ascii="KDRS" w:hAnsi="KDRS"/>
          <w:lang w:val="ru-RU"/>
        </w:rPr>
        <w:t xml:space="preserve">е. </w:t>
      </w:r>
      <w:r w:rsidRPr="009177F1">
        <w:rPr>
          <w:rFonts w:ascii="KDRS" w:hAnsi="KDRS"/>
          <w:caps/>
          <w:lang w:val="ru-RU"/>
        </w:rPr>
        <w:t>п</w:t>
      </w:r>
      <w:r w:rsidRPr="009177F1">
        <w:rPr>
          <w:rFonts w:ascii="KDRS" w:hAnsi="KDRS"/>
          <w:lang w:val="ru-RU"/>
        </w:rPr>
        <w:t>сков.суд.гр., 1</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в. И та намъ деревня страдати пополамъ, орати и с</w:t>
      </w:r>
      <w:r w:rsidRPr="009177F1">
        <w:rPr>
          <w:lang w:val="ru-RU"/>
        </w:rPr>
        <w:t>ѣ</w:t>
      </w:r>
      <w:r w:rsidRPr="009177F1">
        <w:rPr>
          <w:rFonts w:ascii="KDRS" w:hAnsi="KDRS"/>
          <w:lang w:val="ru-RU"/>
        </w:rPr>
        <w:t xml:space="preserve">но ставити. АХУ </w:t>
      </w:r>
      <w:r>
        <w:rPr>
          <w:rFonts w:ascii="KDRS" w:hAnsi="KDRS"/>
        </w:rPr>
        <w:t>II</w:t>
      </w:r>
      <w:r w:rsidRPr="009177F1">
        <w:rPr>
          <w:rFonts w:ascii="KDRS" w:hAnsi="KDRS"/>
          <w:lang w:val="ru-RU"/>
        </w:rPr>
        <w:t>, 97. 1572</w:t>
      </w:r>
      <w:r>
        <w:rPr>
          <w:rFonts w:ascii="KDRS" w:hAnsi="KDRS"/>
        </w:rPr>
        <w:t> </w:t>
      </w:r>
      <w:r w:rsidRPr="009177F1">
        <w:rPr>
          <w:rFonts w:ascii="KDRS" w:hAnsi="KDRS"/>
          <w:lang w:val="ru-RU"/>
        </w:rPr>
        <w:t xml:space="preserve">г. </w:t>
      </w:r>
    </w:p>
    <w:p w14:paraId="26451BDE"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3.</w:t>
      </w:r>
      <w:r w:rsidRPr="009177F1">
        <w:rPr>
          <w:rFonts w:ascii="KDRS" w:hAnsi="KDRS"/>
          <w:i/>
          <w:lang w:val="ru-RU"/>
        </w:rPr>
        <w:t xml:space="preserve"> Стараться, работать на благо кого-, чего-л., заботиться, радеть о ком-, чем-л.</w:t>
      </w:r>
      <w:r w:rsidRPr="009177F1">
        <w:rPr>
          <w:rFonts w:ascii="KDRS" w:hAnsi="KDRS"/>
          <w:lang w:val="ru-RU"/>
        </w:rPr>
        <w:t xml:space="preserve"> А за тотъ миръ страдалъ [в сп. 1229 г.: трудилися] Роулфь ис </w:t>
      </w:r>
      <w:r w:rsidRPr="009177F1">
        <w:rPr>
          <w:rFonts w:ascii="KDRS" w:hAnsi="KDRS"/>
          <w:caps/>
          <w:lang w:val="ru-RU"/>
        </w:rPr>
        <w:t>к</w:t>
      </w:r>
      <w:r w:rsidRPr="009177F1">
        <w:rPr>
          <w:rFonts w:ascii="KDRS" w:hAnsi="KDRS"/>
          <w:lang w:val="ru-RU"/>
        </w:rPr>
        <w:t>ашля и Тумашь Михалевичь. Смол.гр., 35. 1270–1277</w:t>
      </w:r>
      <w:r>
        <w:rPr>
          <w:rFonts w:ascii="KDRS" w:hAnsi="KDRS"/>
        </w:rPr>
        <w:t> </w:t>
      </w:r>
      <w:r w:rsidRPr="009177F1">
        <w:rPr>
          <w:rFonts w:ascii="KDRS" w:hAnsi="KDRS"/>
          <w:lang w:val="ru-RU"/>
        </w:rPr>
        <w:t>гг. (1214): Яко, брат&lt;ь&gt;е, страдали д</w:t>
      </w:r>
      <w:r w:rsidRPr="009177F1">
        <w:rPr>
          <w:lang w:val="ru-RU"/>
        </w:rPr>
        <w:t>ѣ</w:t>
      </w:r>
      <w:r w:rsidRPr="009177F1">
        <w:rPr>
          <w:rFonts w:ascii="KDRS" w:hAnsi="KDRS"/>
          <w:lang w:val="ru-RU"/>
        </w:rPr>
        <w:t>ди наши и оч</w:t>
      </w:r>
      <w:r w:rsidRPr="009177F1">
        <w:rPr>
          <w:lang w:val="ru-RU"/>
        </w:rPr>
        <w:t>҃</w:t>
      </w:r>
      <w:r w:rsidRPr="009177F1">
        <w:rPr>
          <w:rFonts w:ascii="KDRS" w:hAnsi="KDRS"/>
          <w:lang w:val="ru-RU"/>
        </w:rPr>
        <w:t xml:space="preserve">и за </w:t>
      </w:r>
      <w:r w:rsidRPr="009177F1">
        <w:rPr>
          <w:rFonts w:ascii="KDRS" w:hAnsi="KDRS"/>
          <w:caps/>
          <w:lang w:val="ru-RU"/>
        </w:rPr>
        <w:t>р</w:t>
      </w:r>
      <w:r w:rsidRPr="009177F1">
        <w:rPr>
          <w:rFonts w:ascii="KDRS" w:hAnsi="KDRS"/>
          <w:lang w:val="ru-RU"/>
        </w:rPr>
        <w:t>усьскую землю, тако, брат&lt;ь&gt;е, и мы поидимъ по своемь кн</w:t>
      </w:r>
      <w:r w:rsidRPr="009177F1">
        <w:rPr>
          <w:lang w:val="ru-RU"/>
        </w:rPr>
        <w:t>҃</w:t>
      </w:r>
      <w:r w:rsidRPr="009177F1">
        <w:rPr>
          <w:rFonts w:ascii="KDRS" w:hAnsi="KDRS"/>
          <w:lang w:val="ru-RU"/>
        </w:rPr>
        <w:t xml:space="preserve">зи. Новг.харат.лет., 164. </w:t>
      </w:r>
      <w:r>
        <w:rPr>
          <w:rFonts w:ascii="KDRS" w:hAnsi="KDRS"/>
        </w:rPr>
        <w:t>XIII </w:t>
      </w:r>
      <w:r w:rsidRPr="009177F1">
        <w:rPr>
          <w:rFonts w:ascii="KDRS" w:hAnsi="KDRS"/>
          <w:lang w:val="ru-RU"/>
        </w:rPr>
        <w:t xml:space="preserve">в. Апостол бо Павел о всяком соблазне бранит з болезнию возгараше, якоже и о всяком соблазне боляще, тако и протчии апостоли подобная страдаху о исправлении </w:t>
      </w:r>
      <w:r w:rsidRPr="009177F1">
        <w:rPr>
          <w:rFonts w:ascii="KDRS" w:hAnsi="KDRS"/>
          <w:lang w:val="ru-RU"/>
        </w:rPr>
        <w:lastRenderedPageBreak/>
        <w:t>християнстем. Васс.Патр.</w:t>
      </w:r>
      <w:r w:rsidRPr="009177F1">
        <w:rPr>
          <w:rFonts w:ascii="KDRS" w:hAnsi="KDRS"/>
          <w:vertAlign w:val="superscript"/>
          <w:lang w:val="ru-RU"/>
        </w:rPr>
        <w:t>1</w:t>
      </w:r>
      <w:r w:rsidRPr="009177F1">
        <w:rPr>
          <w:rFonts w:ascii="KDRS" w:hAnsi="KDRS"/>
          <w:lang w:val="ru-RU"/>
        </w:rPr>
        <w:t xml:space="preserve">, 411.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1508</w:t>
      </w:r>
      <w:r>
        <w:rPr>
          <w:rFonts w:ascii="KDRS" w:hAnsi="KDRS"/>
        </w:rPr>
        <w:t> </w:t>
      </w:r>
      <w:r w:rsidRPr="009177F1">
        <w:rPr>
          <w:rFonts w:ascii="KDRS" w:hAnsi="KDRS"/>
          <w:lang w:val="ru-RU"/>
        </w:rPr>
        <w:t xml:space="preserve">г. А со срамом съ тобою живы во своя не возратимся, великого твоего ради попечения, еже стражеши за вся люди своя. Каз.лет., 150.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 xml:space="preserve">в. Ведаете вы и сами, что нет у меня целого места на теле моем, где б быть новым раном, ни здоровые крови, так есми изнемог, страждучи за христианы по всяк час. Пов. о Скандербеге, 50. </w:t>
      </w:r>
      <w:r>
        <w:rPr>
          <w:rFonts w:ascii="KDRS" w:hAnsi="KDRS"/>
        </w:rPr>
        <w:t>XVII </w:t>
      </w:r>
      <w:r w:rsidRPr="009177F1">
        <w:rPr>
          <w:rFonts w:ascii="KDRS" w:hAnsi="KDRS"/>
          <w:lang w:val="ru-RU"/>
        </w:rPr>
        <w:t>в.</w:t>
      </w:r>
    </w:p>
    <w:p w14:paraId="444AE0C0"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4. </w:t>
      </w:r>
      <w:r w:rsidRPr="009177F1">
        <w:rPr>
          <w:rFonts w:ascii="KDRS" w:hAnsi="KDRS"/>
          <w:i/>
          <w:iCs/>
          <w:lang w:val="ru-RU"/>
        </w:rPr>
        <w:t>Испытывать страдания, мучиться</w:t>
      </w:r>
      <w:r w:rsidRPr="009177F1">
        <w:rPr>
          <w:rFonts w:ascii="KDRS" w:hAnsi="KDRS"/>
          <w:lang w:val="ru-RU"/>
        </w:rPr>
        <w:t>. Стражду въ пламени семь (</w:t>
      </w:r>
      <w:r w:rsidRPr="0017573D">
        <w:t>ὀ</w:t>
      </w:r>
      <w:r w:rsidRPr="00413D00">
        <w:t>δυν</w:t>
      </w:r>
      <w:r w:rsidRPr="0017573D">
        <w:t>ῶ</w:t>
      </w:r>
      <w:r w:rsidRPr="00413D00">
        <w:t>μαι</w:t>
      </w:r>
      <w:r w:rsidRPr="009177F1">
        <w:rPr>
          <w:rFonts w:ascii="KDRS" w:hAnsi="KDRS"/>
          <w:lang w:val="ru-RU"/>
        </w:rPr>
        <w:t xml:space="preserve">). (Лук. </w:t>
      </w:r>
      <w:r>
        <w:rPr>
          <w:rFonts w:ascii="KDRS" w:hAnsi="KDRS"/>
        </w:rPr>
        <w:t>XVI</w:t>
      </w:r>
      <w:r w:rsidRPr="009177F1">
        <w:rPr>
          <w:rFonts w:ascii="KDRS" w:hAnsi="KDRS"/>
          <w:lang w:val="ru-RU"/>
        </w:rPr>
        <w:t>, 24) Остр.ев., 97. 1057</w:t>
      </w:r>
      <w:r>
        <w:rPr>
          <w:rFonts w:ascii="KDRS" w:hAnsi="KDRS"/>
        </w:rPr>
        <w:t> </w:t>
      </w:r>
      <w:r w:rsidRPr="009177F1">
        <w:rPr>
          <w:rFonts w:ascii="KDRS" w:hAnsi="KDRS"/>
          <w:lang w:val="ru-RU"/>
        </w:rPr>
        <w:t>г. Св</w:t>
      </w:r>
      <w:r w:rsidRPr="009177F1">
        <w:rPr>
          <w:lang w:val="ru-RU"/>
        </w:rPr>
        <w:t>ѣ</w:t>
      </w:r>
      <w:r w:rsidRPr="009177F1">
        <w:rPr>
          <w:rFonts w:ascii="KDRS" w:hAnsi="KDRS"/>
          <w:lang w:val="ru-RU"/>
        </w:rPr>
        <w:t>тъ невечернии страдавъшеимъ кровию вамъ даровася, и веселие яв</w:t>
      </w:r>
      <w:r w:rsidRPr="009177F1">
        <w:rPr>
          <w:lang w:val="ru-RU"/>
        </w:rPr>
        <w:t>ѣ</w:t>
      </w:r>
      <w:r w:rsidRPr="009177F1">
        <w:rPr>
          <w:rFonts w:ascii="KDRS" w:hAnsi="KDRS"/>
          <w:lang w:val="ru-RU"/>
        </w:rPr>
        <w:t xml:space="preserve"> васъ приятъ, величи мчц</w:t>
      </w:r>
      <w:r w:rsidRPr="009177F1">
        <w:rPr>
          <w:lang w:val="ru-RU"/>
        </w:rPr>
        <w:t>҃</w:t>
      </w:r>
      <w:r w:rsidRPr="009177F1">
        <w:rPr>
          <w:rFonts w:ascii="KDRS" w:hAnsi="KDRS"/>
          <w:lang w:val="ru-RU"/>
        </w:rPr>
        <w:t>и (</w:t>
      </w:r>
      <w:r w:rsidRPr="0017573D">
        <w:t>ἀ</w:t>
      </w:r>
      <w:r w:rsidRPr="00413D00">
        <w:t>θλ</w:t>
      </w:r>
      <w:r w:rsidRPr="0017573D">
        <w:t>ή</w:t>
      </w:r>
      <w:r w:rsidRPr="00413D00">
        <w:t>σασι</w:t>
      </w:r>
      <w:r w:rsidRPr="009177F1">
        <w:rPr>
          <w:rFonts w:ascii="KDRS" w:hAnsi="KDRS"/>
          <w:lang w:val="ru-RU"/>
        </w:rPr>
        <w:t>). Мин.окт., 106. 1096</w:t>
      </w:r>
      <w:r>
        <w:rPr>
          <w:rFonts w:ascii="KDRS" w:hAnsi="KDRS"/>
        </w:rPr>
        <w:t> </w:t>
      </w:r>
      <w:r w:rsidRPr="009177F1">
        <w:rPr>
          <w:rFonts w:ascii="KDRS" w:hAnsi="KDRS"/>
          <w:lang w:val="ru-RU"/>
        </w:rPr>
        <w:t>г. Елико же стражеть вън</w:t>
      </w:r>
      <w:r w:rsidRPr="009177F1">
        <w:rPr>
          <w:lang w:val="ru-RU"/>
        </w:rPr>
        <w:t>ѣ</w:t>
      </w:r>
      <w:r w:rsidRPr="009177F1">
        <w:rPr>
          <w:rFonts w:ascii="KDRS" w:hAnsi="KDRS"/>
          <w:lang w:val="ru-RU"/>
        </w:rPr>
        <w:t>шьнии члк</w:t>
      </w:r>
      <w:r w:rsidRPr="009177F1">
        <w:rPr>
          <w:lang w:val="ru-RU"/>
        </w:rPr>
        <w:t>҃</w:t>
      </w:r>
      <w:r w:rsidRPr="009177F1">
        <w:rPr>
          <w:rFonts w:ascii="KDRS" w:hAnsi="KDRS"/>
          <w:lang w:val="ru-RU"/>
        </w:rPr>
        <w:t>ъ, толико утрьнии веселиться (</w:t>
      </w:r>
      <w:r w:rsidRPr="00413D00">
        <w:t>πάσχει</w:t>
      </w:r>
      <w:r w:rsidRPr="009177F1">
        <w:rPr>
          <w:rFonts w:ascii="KDRS" w:hAnsi="KDRS"/>
          <w:lang w:val="ru-RU"/>
        </w:rPr>
        <w:t xml:space="preserve">). Патерик Син., 50. </w:t>
      </w:r>
      <w:r>
        <w:rPr>
          <w:rFonts w:ascii="KDRS" w:hAnsi="KDRS"/>
        </w:rPr>
        <w:t>XI </w:t>
      </w:r>
      <w:r w:rsidRPr="009177F1">
        <w:rPr>
          <w:rFonts w:ascii="KDRS" w:hAnsi="KDRS"/>
          <w:lang w:val="ru-RU"/>
        </w:rPr>
        <w:t>в. Стражет бо с нами тварь, яко насъ ради бывши, кажемомъ намъ, причащаеться ранахъ нашихъ. Апокал., 35</w:t>
      </w:r>
      <w:r>
        <w:rPr>
          <w:rFonts w:ascii="KDRS" w:hAnsi="KDRS"/>
        </w:rPr>
        <w:t> </w:t>
      </w:r>
      <w:r w:rsidRPr="009177F1">
        <w:rPr>
          <w:rFonts w:ascii="KDRS" w:hAnsi="KDRS"/>
          <w:lang w:val="ru-RU"/>
        </w:rPr>
        <w:t xml:space="preserve">об. </w:t>
      </w:r>
      <w:r>
        <w:rPr>
          <w:rFonts w:ascii="KDRS" w:hAnsi="KDRS"/>
        </w:rPr>
        <w:t>XIII </w:t>
      </w:r>
      <w:r w:rsidRPr="009177F1">
        <w:rPr>
          <w:rFonts w:ascii="KDRS" w:hAnsi="KDRS"/>
          <w:lang w:val="ru-RU"/>
        </w:rPr>
        <w:t>в. Друзии стражюще сн</w:t>
      </w:r>
      <w:r w:rsidRPr="009177F1">
        <w:rPr>
          <w:lang w:val="ru-RU"/>
        </w:rPr>
        <w:t>ѣ</w:t>
      </w:r>
      <w:r w:rsidRPr="009177F1">
        <w:rPr>
          <w:rFonts w:ascii="KDRS" w:hAnsi="KDRS"/>
          <w:lang w:val="ru-RU"/>
        </w:rPr>
        <w:t>гом ся задохше умираху (</w:t>
      </w:r>
      <w:r w:rsidRPr="00413D00">
        <w:t>ταλαιπορο</w:t>
      </w:r>
      <w:r w:rsidRPr="0017573D">
        <w:t>ύ</w:t>
      </w:r>
      <w:r w:rsidRPr="00413D00">
        <w:t>μενοι</w:t>
      </w:r>
      <w:r w:rsidRPr="009177F1">
        <w:rPr>
          <w:rFonts w:ascii="KDRS" w:hAnsi="KDRS"/>
          <w:lang w:val="ru-RU"/>
        </w:rPr>
        <w:t>). Ж.Андр.Юрод.</w:t>
      </w:r>
      <w:r w:rsidRPr="009177F1">
        <w:rPr>
          <w:rFonts w:ascii="KDRS" w:hAnsi="KDRS"/>
          <w:vertAlign w:val="superscript"/>
          <w:lang w:val="ru-RU"/>
        </w:rPr>
        <w:t>1</w:t>
      </w:r>
      <w:r w:rsidRPr="009177F1">
        <w:rPr>
          <w:rFonts w:ascii="KDRS" w:hAnsi="KDRS"/>
          <w:lang w:val="ru-RU"/>
        </w:rPr>
        <w:t xml:space="preserve">, 191.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 Л</w:t>
      </w:r>
      <w:r w:rsidRPr="009177F1">
        <w:rPr>
          <w:lang w:val="ru-RU"/>
        </w:rPr>
        <w:t>ѣ</w:t>
      </w:r>
      <w:r w:rsidRPr="009177F1">
        <w:rPr>
          <w:rFonts w:ascii="KDRS" w:hAnsi="KDRS"/>
          <w:lang w:val="ru-RU"/>
        </w:rPr>
        <w:t>по есть… радоватися со исправьльшими доброд</w:t>
      </w:r>
      <w:r w:rsidRPr="009177F1">
        <w:rPr>
          <w:lang w:val="ru-RU"/>
        </w:rPr>
        <w:t>ѣ</w:t>
      </w:r>
      <w:r w:rsidRPr="009177F1">
        <w:rPr>
          <w:rFonts w:ascii="KDRS" w:hAnsi="KDRS"/>
          <w:lang w:val="ru-RU"/>
        </w:rPr>
        <w:t>тель, а не завид</w:t>
      </w:r>
      <w:r w:rsidRPr="009177F1">
        <w:rPr>
          <w:lang w:val="ru-RU"/>
        </w:rPr>
        <w:t>ѣ</w:t>
      </w:r>
      <w:r w:rsidRPr="009177F1">
        <w:rPr>
          <w:rFonts w:ascii="KDRS" w:hAnsi="KDRS"/>
          <w:lang w:val="ru-RU"/>
        </w:rPr>
        <w:t>ти, съ стражющими страдати и съ плачющимися плакатися (</w:t>
      </w:r>
      <w:r w:rsidRPr="00413D00">
        <w:t>συμπάσχειν</w:t>
      </w:r>
      <w:r w:rsidRPr="009177F1">
        <w:rPr>
          <w:lang w:val="ru-RU"/>
        </w:rPr>
        <w:t xml:space="preserve"> </w:t>
      </w:r>
      <w:r w:rsidRPr="00413D00">
        <w:t>το</w:t>
      </w:r>
      <w:r w:rsidRPr="0017573D">
        <w:t>ῖ</w:t>
      </w:r>
      <w:r w:rsidRPr="00413D00">
        <w:t>ϛ</w:t>
      </w:r>
      <w:r w:rsidRPr="009177F1">
        <w:rPr>
          <w:lang w:val="ru-RU"/>
        </w:rPr>
        <w:t xml:space="preserve"> </w:t>
      </w:r>
      <w:r w:rsidRPr="00413D00">
        <w:t>πάσχουσι</w:t>
      </w:r>
      <w:r w:rsidRPr="009177F1">
        <w:rPr>
          <w:rFonts w:ascii="KDRS" w:hAnsi="KDRS"/>
          <w:lang w:val="ru-RU"/>
        </w:rPr>
        <w:t>). Пролог (БАН</w:t>
      </w:r>
      <w:r w:rsidRPr="009177F1">
        <w:rPr>
          <w:rFonts w:ascii="KDRS" w:hAnsi="KDRS"/>
          <w:vertAlign w:val="superscript"/>
          <w:lang w:val="ru-RU"/>
        </w:rPr>
        <w:t>2</w:t>
      </w:r>
      <w:r w:rsidRPr="009177F1">
        <w:rPr>
          <w:rFonts w:ascii="KDRS" w:hAnsi="KDRS"/>
          <w:lang w:val="ru-RU"/>
        </w:rPr>
        <w:t>), 98</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в. Ибо служаща ему, аще и мало время во житии семъ стражуть, но бесмертный плодъ обымати имуть возданиа въ царствии небеснем бесконечнаго и божественаго блаженьства (</w:t>
      </w:r>
      <w:r w:rsidRPr="00413D00">
        <w:t>κακοπαθ</w:t>
      </w:r>
      <w:r w:rsidRPr="0017573D">
        <w:t>ή</w:t>
      </w:r>
      <w:r w:rsidRPr="00413D00">
        <w:t>σωσιν</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241. </w:t>
      </w:r>
      <w:r>
        <w:rPr>
          <w:rFonts w:ascii="KDRS" w:hAnsi="KDRS"/>
        </w:rPr>
        <w:t>XVI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И разбойници по ребромь стружеми бывають, и гробокопателе, и чярод</w:t>
      </w:r>
      <w:r w:rsidRPr="009177F1">
        <w:rPr>
          <w:lang w:val="ru-RU"/>
        </w:rPr>
        <w:t>ѣ</w:t>
      </w:r>
      <w:r w:rsidRPr="009177F1">
        <w:rPr>
          <w:rFonts w:ascii="KDRS" w:hAnsi="KDRS"/>
          <w:lang w:val="ru-RU"/>
        </w:rPr>
        <w:t>е; но и мученици тожде стражуть; и бываема убо тажде, нравъ же и вина не тажде, с неюже бывають (</w:t>
      </w:r>
      <w:r w:rsidRPr="00413D00">
        <w:t>πάσχουσι</w:t>
      </w:r>
      <w:r w:rsidRPr="009177F1">
        <w:rPr>
          <w:rFonts w:ascii="KDRS" w:hAnsi="KDRS"/>
          <w:lang w:val="ru-RU"/>
        </w:rPr>
        <w:t xml:space="preserve">). </w:t>
      </w:r>
      <w:r>
        <w:rPr>
          <w:rFonts w:ascii="KDRS" w:hAnsi="KDRS"/>
        </w:rPr>
        <w:t>(Маргарит) ВМЧ, Сент. 14–24, 869. XVI в</w:t>
      </w:r>
      <w:r w:rsidRPr="00702032">
        <w:rPr>
          <w:rFonts w:ascii="KDRS" w:hAnsi="KDRS"/>
        </w:rPr>
        <w:t>.</w:t>
      </w:r>
      <w:r>
        <w:rPr>
          <w:rFonts w:ascii="KDRS" w:hAnsi="KDRS"/>
        </w:rPr>
        <w:t> </w:t>
      </w:r>
      <w:r w:rsidRPr="00702032">
        <w:rPr>
          <w:rFonts w:ascii="KDRS" w:hAnsi="KDRS"/>
        </w:rPr>
        <w:t>~</w:t>
      </w:r>
      <w:r>
        <w:rPr>
          <w:rFonts w:ascii="KDRS" w:hAnsi="KDRS"/>
        </w:rPr>
        <w:t> XV в</w:t>
      </w:r>
      <w:r w:rsidRPr="00702032">
        <w:rPr>
          <w:rFonts w:ascii="KDRS" w:hAnsi="KDRS"/>
        </w:rPr>
        <w:t xml:space="preserve">. </w:t>
      </w:r>
      <w:r>
        <w:rPr>
          <w:rFonts w:ascii="KDRS" w:hAnsi="KDRS"/>
        </w:rPr>
        <w:t>Isos</w:t>
      </w:r>
      <w:r w:rsidRPr="00702032">
        <w:rPr>
          <w:rFonts w:ascii="KDRS" w:hAnsi="KDRS"/>
        </w:rPr>
        <w:t xml:space="preserve"> </w:t>
      </w:r>
      <w:r>
        <w:rPr>
          <w:rFonts w:ascii="KDRS" w:hAnsi="KDRS"/>
        </w:rPr>
        <w:t>Christos</w:t>
      </w:r>
      <w:r w:rsidRPr="00702032">
        <w:rPr>
          <w:rFonts w:ascii="KDRS" w:hAnsi="KDRS"/>
        </w:rPr>
        <w:t xml:space="preserve"> </w:t>
      </w:r>
      <w:r>
        <w:rPr>
          <w:rFonts w:ascii="KDRS" w:hAnsi="KDRS"/>
        </w:rPr>
        <w:t>syn</w:t>
      </w:r>
      <w:r w:rsidRPr="00702032">
        <w:rPr>
          <w:rFonts w:ascii="KDRS" w:hAnsi="KDRS"/>
        </w:rPr>
        <w:t xml:space="preserve"> </w:t>
      </w:r>
      <w:r>
        <w:rPr>
          <w:rFonts w:ascii="KDRS" w:hAnsi="KDRS"/>
        </w:rPr>
        <w:t>bosy</w:t>
      </w:r>
      <w:r w:rsidRPr="00702032">
        <w:rPr>
          <w:rFonts w:ascii="KDRS" w:hAnsi="KDRS"/>
        </w:rPr>
        <w:t xml:space="preserve"> </w:t>
      </w:r>
      <w:r>
        <w:rPr>
          <w:rFonts w:ascii="KDRS" w:hAnsi="KDRS"/>
        </w:rPr>
        <w:t>sa</w:t>
      </w:r>
      <w:r w:rsidRPr="00702032">
        <w:rPr>
          <w:rFonts w:ascii="KDRS" w:hAnsi="KDRS"/>
        </w:rPr>
        <w:t xml:space="preserve"> </w:t>
      </w:r>
      <w:r>
        <w:rPr>
          <w:rFonts w:ascii="KDRS" w:hAnsi="KDRS"/>
        </w:rPr>
        <w:t>nasse</w:t>
      </w:r>
      <w:r w:rsidRPr="00702032">
        <w:rPr>
          <w:rFonts w:ascii="KDRS" w:hAnsi="KDRS"/>
        </w:rPr>
        <w:t xml:space="preserve"> </w:t>
      </w:r>
      <w:r>
        <w:rPr>
          <w:rFonts w:ascii="KDRS" w:hAnsi="KDRS"/>
        </w:rPr>
        <w:t>grechy</w:t>
      </w:r>
      <w:r w:rsidRPr="00702032">
        <w:rPr>
          <w:rFonts w:ascii="KDRS" w:hAnsi="KDRS"/>
        </w:rPr>
        <w:t xml:space="preserve"> </w:t>
      </w:r>
      <w:r>
        <w:rPr>
          <w:rFonts w:ascii="KDRS" w:hAnsi="KDRS"/>
        </w:rPr>
        <w:t>stradal</w:t>
      </w:r>
      <w:r w:rsidRPr="00702032">
        <w:rPr>
          <w:rFonts w:ascii="KDRS" w:hAnsi="KDRS"/>
        </w:rPr>
        <w:t xml:space="preserve">. </w:t>
      </w:r>
      <w:r w:rsidRPr="00702032">
        <w:rPr>
          <w:rFonts w:ascii="KDRS" w:hAnsi="KDRS"/>
          <w:lang w:val="de-DE"/>
        </w:rPr>
        <w:t>Jesus Christus Son gottes der vor vnse</w:t>
      </w:r>
      <w:r w:rsidRPr="00702032">
        <w:rPr>
          <w:lang w:val="de-DE"/>
        </w:rPr>
        <w:t xml:space="preserve"> </w:t>
      </w:r>
      <w:r w:rsidRPr="00702032">
        <w:rPr>
          <w:rFonts w:ascii="KDRS" w:hAnsi="KDRS"/>
          <w:lang w:val="de-DE"/>
        </w:rPr>
        <w:t>s</w:t>
      </w:r>
      <w:r w:rsidRPr="00702032">
        <w:rPr>
          <w:lang w:val="de-DE"/>
        </w:rPr>
        <w:t>ü</w:t>
      </w:r>
      <w:r w:rsidRPr="00702032">
        <w:rPr>
          <w:rFonts w:ascii="KDRS" w:hAnsi="KDRS"/>
          <w:lang w:val="de-DE"/>
        </w:rPr>
        <w:t>nde</w:t>
      </w:r>
      <w:r w:rsidRPr="00702032">
        <w:rPr>
          <w:lang w:val="de-DE"/>
        </w:rPr>
        <w:t xml:space="preserve"> </w:t>
      </w:r>
      <w:r w:rsidRPr="00702032">
        <w:rPr>
          <w:rFonts w:ascii="KDRS" w:hAnsi="KDRS"/>
          <w:lang w:val="de-DE"/>
        </w:rPr>
        <w:t>gelenden</w:t>
      </w:r>
      <w:r w:rsidRPr="00702032">
        <w:rPr>
          <w:lang w:val="de-DE"/>
        </w:rPr>
        <w:t xml:space="preserve">. </w:t>
      </w:r>
      <w:r>
        <w:rPr>
          <w:rFonts w:ascii="KDRS" w:hAnsi="KDRS"/>
        </w:rPr>
        <w:t>Рус</w:t>
      </w:r>
      <w:r w:rsidRPr="00702032">
        <w:rPr>
          <w:rFonts w:ascii="KDRS" w:hAnsi="KDRS"/>
          <w:lang w:val="de-DE"/>
        </w:rPr>
        <w:t>.-</w:t>
      </w:r>
      <w:r>
        <w:rPr>
          <w:rFonts w:ascii="KDRS" w:hAnsi="KDRS"/>
        </w:rPr>
        <w:t>нем</w:t>
      </w:r>
      <w:r w:rsidRPr="00702032">
        <w:rPr>
          <w:rFonts w:ascii="KDRS" w:hAnsi="KDRS"/>
          <w:lang w:val="de-DE"/>
        </w:rPr>
        <w:t xml:space="preserve">. </w:t>
      </w:r>
      <w:r>
        <w:rPr>
          <w:rFonts w:ascii="KDRS" w:hAnsi="KDRS"/>
        </w:rPr>
        <w:t>словарь</w:t>
      </w:r>
      <w:r w:rsidRPr="00702032">
        <w:rPr>
          <w:rFonts w:ascii="KDRS" w:hAnsi="KDRS"/>
          <w:vertAlign w:val="superscript"/>
          <w:lang w:val="de-DE"/>
        </w:rPr>
        <w:t>1</w:t>
      </w:r>
      <w:r w:rsidRPr="00702032">
        <w:rPr>
          <w:rFonts w:ascii="KDRS" w:hAnsi="KDRS"/>
          <w:lang w:val="de-DE"/>
        </w:rPr>
        <w:t xml:space="preserve">, 23. </w:t>
      </w:r>
      <w:r w:rsidRPr="006F2C42">
        <w:rPr>
          <w:rFonts w:ascii="KDRS" w:hAnsi="KDRS"/>
          <w:lang w:val="de-DE"/>
        </w:rPr>
        <w:t>XVI </w:t>
      </w:r>
      <w:r w:rsidRPr="009177F1">
        <w:rPr>
          <w:rFonts w:ascii="KDRS" w:hAnsi="KDRS"/>
          <w:lang w:val="ru-RU"/>
        </w:rPr>
        <w:t>в</w:t>
      </w:r>
      <w:r w:rsidRPr="006F2C42">
        <w:rPr>
          <w:rFonts w:ascii="KDRS" w:hAnsi="KDRS"/>
          <w:lang w:val="de-DE"/>
        </w:rPr>
        <w:t>.</w:t>
      </w:r>
      <w:r w:rsidRPr="006F2C42">
        <w:rPr>
          <w:lang w:val="de-DE"/>
        </w:rPr>
        <w:t xml:space="preserve"> </w:t>
      </w:r>
      <w:r w:rsidRPr="009177F1">
        <w:rPr>
          <w:rFonts w:ascii="KDRS" w:hAnsi="KDRS"/>
          <w:lang w:val="ru-RU"/>
        </w:rPr>
        <w:t>Пожалуй</w:t>
      </w:r>
      <w:r w:rsidRPr="006F2C42">
        <w:rPr>
          <w:rFonts w:ascii="KDRS" w:hAnsi="KDRS"/>
          <w:lang w:val="de-DE"/>
        </w:rPr>
        <w:t xml:space="preserve"> </w:t>
      </w:r>
      <w:r w:rsidRPr="009177F1">
        <w:rPr>
          <w:rFonts w:ascii="KDRS" w:hAnsi="KDRS"/>
          <w:lang w:val="ru-RU"/>
        </w:rPr>
        <w:t>меня</w:t>
      </w:r>
      <w:r w:rsidRPr="006F2C42">
        <w:rPr>
          <w:rFonts w:ascii="KDRS" w:hAnsi="KDRS"/>
          <w:lang w:val="de-DE"/>
        </w:rPr>
        <w:t xml:space="preserve">, </w:t>
      </w:r>
      <w:r w:rsidRPr="009177F1">
        <w:rPr>
          <w:rFonts w:ascii="KDRS" w:hAnsi="KDRS"/>
          <w:lang w:val="ru-RU"/>
        </w:rPr>
        <w:t>безпомощнаго</w:t>
      </w:r>
      <w:r w:rsidRPr="006F2C42">
        <w:rPr>
          <w:rFonts w:ascii="KDRS" w:hAnsi="KDRS"/>
          <w:lang w:val="de-DE"/>
        </w:rPr>
        <w:t xml:space="preserve">, </w:t>
      </w:r>
      <w:r w:rsidRPr="009177F1">
        <w:rPr>
          <w:rFonts w:ascii="KDRS" w:hAnsi="KDRS"/>
          <w:lang w:val="ru-RU"/>
        </w:rPr>
        <w:t>въ</w:t>
      </w:r>
      <w:r w:rsidRPr="006F2C42">
        <w:rPr>
          <w:rFonts w:ascii="KDRS" w:hAnsi="KDRS"/>
          <w:lang w:val="de-DE"/>
        </w:rPr>
        <w:t xml:space="preserve"> </w:t>
      </w:r>
      <w:r w:rsidRPr="009177F1">
        <w:rPr>
          <w:rFonts w:ascii="KDRS" w:hAnsi="KDRS"/>
          <w:lang w:val="ru-RU"/>
        </w:rPr>
        <w:t>напрасныхъ</w:t>
      </w:r>
      <w:r w:rsidRPr="006F2C42">
        <w:rPr>
          <w:rFonts w:ascii="KDRS" w:hAnsi="KDRS"/>
          <w:lang w:val="de-DE"/>
        </w:rPr>
        <w:t xml:space="preserve"> </w:t>
      </w:r>
      <w:r w:rsidRPr="009177F1">
        <w:rPr>
          <w:rFonts w:ascii="KDRS" w:hAnsi="KDRS"/>
          <w:lang w:val="ru-RU"/>
        </w:rPr>
        <w:t>наносныхъ</w:t>
      </w:r>
      <w:r w:rsidRPr="006F2C42">
        <w:rPr>
          <w:rFonts w:ascii="KDRS" w:hAnsi="KDRS"/>
          <w:lang w:val="de-DE"/>
        </w:rPr>
        <w:t xml:space="preserve"> </w:t>
      </w:r>
      <w:r w:rsidRPr="009177F1">
        <w:rPr>
          <w:rFonts w:ascii="KDRS" w:hAnsi="KDRS"/>
          <w:lang w:val="ru-RU"/>
        </w:rPr>
        <w:t>б</w:t>
      </w:r>
      <w:r w:rsidRPr="009177F1">
        <w:rPr>
          <w:lang w:val="ru-RU"/>
        </w:rPr>
        <w:t>ѣ</w:t>
      </w:r>
      <w:r w:rsidRPr="009177F1">
        <w:rPr>
          <w:rFonts w:ascii="KDRS" w:hAnsi="KDRS"/>
          <w:lang w:val="ru-RU"/>
        </w:rPr>
        <w:t>дахъ</w:t>
      </w:r>
      <w:r w:rsidRPr="006F2C42">
        <w:rPr>
          <w:rFonts w:ascii="KDRS" w:hAnsi="KDRS"/>
          <w:lang w:val="de-DE"/>
        </w:rPr>
        <w:t xml:space="preserve"> </w:t>
      </w:r>
      <w:r w:rsidRPr="009177F1">
        <w:rPr>
          <w:rFonts w:ascii="KDRS" w:hAnsi="KDRS"/>
          <w:lang w:val="ru-RU"/>
        </w:rPr>
        <w:t>страждущаго</w:t>
      </w:r>
      <w:r w:rsidRPr="006F2C42">
        <w:rPr>
          <w:rFonts w:ascii="KDRS" w:hAnsi="KDRS"/>
          <w:lang w:val="de-DE"/>
        </w:rPr>
        <w:t xml:space="preserve">. </w:t>
      </w:r>
      <w:r w:rsidRPr="009177F1">
        <w:rPr>
          <w:rFonts w:ascii="KDRS" w:hAnsi="KDRS"/>
          <w:lang w:val="ru-RU"/>
        </w:rPr>
        <w:t>Д</w:t>
      </w:r>
      <w:r w:rsidRPr="006F2C42">
        <w:rPr>
          <w:rFonts w:ascii="KDRS" w:hAnsi="KDRS"/>
          <w:lang w:val="de-DE"/>
        </w:rPr>
        <w:t>.</w:t>
      </w:r>
      <w:r w:rsidRPr="009177F1">
        <w:rPr>
          <w:rFonts w:ascii="KDRS" w:hAnsi="KDRS"/>
          <w:lang w:val="ru-RU"/>
        </w:rPr>
        <w:t>Иос</w:t>
      </w:r>
      <w:r w:rsidRPr="006F2C42">
        <w:rPr>
          <w:rFonts w:ascii="KDRS" w:hAnsi="KDRS"/>
          <w:lang w:val="de-DE"/>
        </w:rPr>
        <w:t>.</w:t>
      </w:r>
      <w:r w:rsidRPr="009177F1">
        <w:rPr>
          <w:rFonts w:ascii="KDRS" w:hAnsi="KDRS"/>
          <w:lang w:val="ru-RU"/>
        </w:rPr>
        <w:t>Колом</w:t>
      </w:r>
      <w:r w:rsidRPr="006F2C42">
        <w:rPr>
          <w:rFonts w:ascii="KDRS" w:hAnsi="KDRS"/>
          <w:lang w:val="de-DE"/>
        </w:rPr>
        <w:t xml:space="preserve">., 42. </w:t>
      </w:r>
      <w:r w:rsidRPr="009177F1">
        <w:rPr>
          <w:rFonts w:ascii="KDRS" w:hAnsi="KDRS"/>
          <w:lang w:val="ru-RU"/>
        </w:rPr>
        <w:t>1676</w:t>
      </w:r>
      <w:r>
        <w:rPr>
          <w:rFonts w:ascii="KDRS" w:hAnsi="KDRS"/>
        </w:rPr>
        <w:t> </w:t>
      </w:r>
      <w:r w:rsidRPr="009177F1">
        <w:rPr>
          <w:rFonts w:ascii="KDRS" w:hAnsi="KDRS"/>
          <w:lang w:val="ru-RU"/>
        </w:rPr>
        <w:t xml:space="preserve">г. </w:t>
      </w:r>
      <w:r w:rsidRPr="009177F1">
        <w:rPr>
          <w:rFonts w:ascii="KDRS" w:hAnsi="KDRS"/>
          <w:b/>
          <w:lang w:val="ru-RU"/>
        </w:rPr>
        <w:t>— Стражущий,</w:t>
      </w:r>
      <w:r w:rsidRPr="009177F1">
        <w:rPr>
          <w:rFonts w:ascii="KDRS" w:hAnsi="KDRS"/>
          <w:lang w:val="ru-RU"/>
        </w:rPr>
        <w:t xml:space="preserve"> </w:t>
      </w:r>
      <w:r w:rsidRPr="009177F1">
        <w:rPr>
          <w:rFonts w:ascii="KDRS" w:hAnsi="KDRS"/>
          <w:i/>
          <w:lang w:val="ru-RU"/>
        </w:rPr>
        <w:t xml:space="preserve">прич. в </w:t>
      </w:r>
      <w:r w:rsidRPr="009177F1">
        <w:rPr>
          <w:rFonts w:ascii="KDRS" w:hAnsi="KDRS"/>
          <w:bCs/>
          <w:i/>
          <w:lang w:val="ru-RU"/>
        </w:rPr>
        <w:t>знач.сущ.</w:t>
      </w:r>
      <w:r w:rsidRPr="009177F1">
        <w:rPr>
          <w:rFonts w:ascii="KDRS" w:hAnsi="KDRS"/>
          <w:i/>
          <w:lang w:val="ru-RU"/>
        </w:rPr>
        <w:t xml:space="preserve"> Страдалец</w:t>
      </w:r>
      <w:r w:rsidRPr="009177F1">
        <w:rPr>
          <w:rFonts w:ascii="KDRS" w:hAnsi="KDRS"/>
          <w:lang w:val="ru-RU"/>
        </w:rPr>
        <w:t>. Стражющимъ славление, мчн</w:t>
      </w:r>
      <w:r w:rsidRPr="009177F1">
        <w:rPr>
          <w:lang w:val="ru-RU"/>
        </w:rPr>
        <w:t>҃</w:t>
      </w:r>
      <w:r w:rsidRPr="009177F1">
        <w:rPr>
          <w:rFonts w:ascii="KDRS" w:hAnsi="KDRS"/>
          <w:lang w:val="ru-RU"/>
        </w:rPr>
        <w:t>икомъ в</w:t>
      </w:r>
      <w:r w:rsidRPr="009177F1">
        <w:rPr>
          <w:lang w:val="ru-RU"/>
        </w:rPr>
        <w:t>ѣ</w:t>
      </w:r>
      <w:r w:rsidRPr="009177F1">
        <w:rPr>
          <w:rFonts w:ascii="KDRS" w:hAnsi="KDRS"/>
          <w:lang w:val="ru-RU"/>
        </w:rPr>
        <w:t>ньць написая пусти бом</w:t>
      </w:r>
      <w:r w:rsidRPr="009177F1">
        <w:rPr>
          <w:lang w:val="ru-RU"/>
        </w:rPr>
        <w:t>҃</w:t>
      </w:r>
      <w:r w:rsidRPr="009177F1">
        <w:rPr>
          <w:rFonts w:ascii="KDRS" w:hAnsi="KDRS"/>
          <w:lang w:val="ru-RU"/>
        </w:rPr>
        <w:t>удрыя неродити храборьскы о мукахъ различьныхъ и узахъ и тьмьници… и ранахъ и съмьрьти посл</w:t>
      </w:r>
      <w:r w:rsidRPr="009177F1">
        <w:rPr>
          <w:lang w:val="ru-RU"/>
        </w:rPr>
        <w:t>ѣ</w:t>
      </w:r>
      <w:r w:rsidRPr="009177F1">
        <w:rPr>
          <w:rFonts w:ascii="KDRS" w:hAnsi="KDRS"/>
          <w:lang w:val="ru-RU"/>
        </w:rPr>
        <w:t>же (</w:t>
      </w:r>
      <w:r w:rsidRPr="00413D00">
        <w:t>τ</w:t>
      </w:r>
      <w:r w:rsidRPr="0017573D">
        <w:t>ῶ</w:t>
      </w:r>
      <w:r w:rsidRPr="00413D00">
        <w:t>ν</w:t>
      </w:r>
      <w:r w:rsidRPr="009177F1">
        <w:rPr>
          <w:lang w:val="ru-RU"/>
        </w:rPr>
        <w:t xml:space="preserve"> </w:t>
      </w:r>
      <w:r w:rsidRPr="0017573D">
        <w:t>ἀ</w:t>
      </w:r>
      <w:r w:rsidRPr="00413D00">
        <w:t>θλο</w:t>
      </w:r>
      <w:r w:rsidRPr="0017573D">
        <w:t>ύ</w:t>
      </w:r>
      <w:r w:rsidRPr="00413D00">
        <w:t>ντων</w:t>
      </w:r>
      <w:r w:rsidRPr="009177F1">
        <w:rPr>
          <w:rFonts w:ascii="KDRS" w:hAnsi="KDRS"/>
          <w:lang w:val="ru-RU"/>
        </w:rPr>
        <w:t>). Мин.окт., 12. 1096</w:t>
      </w:r>
      <w:r>
        <w:rPr>
          <w:rFonts w:ascii="KDRS" w:hAnsi="KDRS"/>
        </w:rPr>
        <w:t> </w:t>
      </w:r>
      <w:r w:rsidRPr="009177F1">
        <w:rPr>
          <w:rFonts w:ascii="KDRS" w:hAnsi="KDRS"/>
          <w:lang w:val="ru-RU"/>
        </w:rPr>
        <w:t>г.</w:t>
      </w:r>
    </w:p>
    <w:p w14:paraId="079CFC12"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5. </w:t>
      </w:r>
      <w:r w:rsidRPr="009177F1">
        <w:rPr>
          <w:rFonts w:ascii="KDRS" w:hAnsi="KDRS"/>
          <w:sz w:val="22"/>
          <w:lang w:val="ru-RU"/>
        </w:rPr>
        <w:t>Чем, что и без доп.</w:t>
      </w:r>
      <w:r w:rsidRPr="009177F1">
        <w:rPr>
          <w:rFonts w:ascii="KDRS" w:hAnsi="KDRS"/>
          <w:lang w:val="ru-RU"/>
        </w:rPr>
        <w:t xml:space="preserve"> </w:t>
      </w:r>
      <w:r w:rsidRPr="009177F1">
        <w:rPr>
          <w:rFonts w:ascii="KDRS" w:hAnsi="KDRS"/>
          <w:i/>
          <w:lang w:val="ru-RU"/>
        </w:rPr>
        <w:t xml:space="preserve">Страдать </w:t>
      </w:r>
      <w:r w:rsidRPr="009177F1">
        <w:rPr>
          <w:rFonts w:ascii="KDRS" w:hAnsi="KDRS"/>
          <w:lang w:val="ru-RU"/>
        </w:rPr>
        <w:t>(</w:t>
      </w:r>
      <w:r w:rsidRPr="009177F1">
        <w:rPr>
          <w:rFonts w:ascii="KDRS" w:hAnsi="KDRS"/>
          <w:i/>
          <w:lang w:val="ru-RU"/>
        </w:rPr>
        <w:t>от болезни</w:t>
      </w:r>
      <w:r w:rsidRPr="009177F1">
        <w:rPr>
          <w:rFonts w:ascii="KDRS" w:hAnsi="KDRS"/>
          <w:lang w:val="ru-RU"/>
        </w:rPr>
        <w:t xml:space="preserve">), </w:t>
      </w:r>
      <w:r w:rsidRPr="009177F1">
        <w:rPr>
          <w:rFonts w:ascii="KDRS" w:hAnsi="KDRS"/>
          <w:i/>
          <w:lang w:val="ru-RU"/>
        </w:rPr>
        <w:t>тж. перен</w:t>
      </w:r>
      <w:r w:rsidRPr="009177F1">
        <w:rPr>
          <w:rFonts w:ascii="KDRS" w:hAnsi="KDRS"/>
          <w:lang w:val="ru-RU"/>
        </w:rPr>
        <w:t xml:space="preserve">. Въ плъти ангела </w:t>
      </w:r>
      <w:r w:rsidRPr="009177F1">
        <w:rPr>
          <w:rFonts w:ascii="KDRS" w:hAnsi="KDRS"/>
          <w:lang w:val="ru-RU"/>
        </w:rPr>
        <w:lastRenderedPageBreak/>
        <w:t>быста… святыимъ единосущьна, т</w:t>
      </w:r>
      <w:r w:rsidRPr="009177F1">
        <w:rPr>
          <w:lang w:val="ru-RU"/>
        </w:rPr>
        <w:t>ѣ</w:t>
      </w:r>
      <w:r w:rsidRPr="009177F1">
        <w:rPr>
          <w:rFonts w:ascii="KDRS" w:hAnsi="KDRS"/>
          <w:lang w:val="ru-RU"/>
        </w:rPr>
        <w:t>мь стражющиимъ вьс</w:t>
      </w:r>
      <w:r w:rsidRPr="009177F1">
        <w:rPr>
          <w:lang w:val="ru-RU"/>
        </w:rPr>
        <w:t>ѣ</w:t>
      </w:r>
      <w:r w:rsidRPr="009177F1">
        <w:rPr>
          <w:rFonts w:ascii="KDRS" w:hAnsi="KDRS"/>
          <w:lang w:val="ru-RU"/>
        </w:rPr>
        <w:t>мъ исц</w:t>
      </w:r>
      <w:r w:rsidRPr="009177F1">
        <w:rPr>
          <w:lang w:val="ru-RU"/>
        </w:rPr>
        <w:t>ѣ</w:t>
      </w:r>
      <w:r w:rsidRPr="009177F1">
        <w:rPr>
          <w:rFonts w:ascii="KDRS" w:hAnsi="KDRS"/>
          <w:lang w:val="ru-RU"/>
        </w:rPr>
        <w:t>ление даета (</w:t>
      </w:r>
      <w:r w:rsidRPr="00413D00">
        <w:t>το</w:t>
      </w:r>
      <w:r w:rsidRPr="0017573D">
        <w:t>ῖ</w:t>
      </w:r>
      <w:r w:rsidRPr="00413D00">
        <w:t>ϛ</w:t>
      </w:r>
      <w:r w:rsidRPr="009177F1">
        <w:rPr>
          <w:lang w:val="ru-RU"/>
        </w:rPr>
        <w:t xml:space="preserve"> </w:t>
      </w:r>
      <w:r w:rsidRPr="00413D00">
        <w:t>κάμνουσι</w:t>
      </w:r>
      <w:r w:rsidRPr="009177F1">
        <w:rPr>
          <w:rFonts w:ascii="KDRS" w:hAnsi="KDRS"/>
          <w:lang w:val="ru-RU"/>
        </w:rPr>
        <w:t xml:space="preserve">). Стихирарь, 41. </w:t>
      </w:r>
      <w:r>
        <w:rPr>
          <w:rFonts w:ascii="KDRS" w:hAnsi="KDRS"/>
        </w:rPr>
        <w:t>XII </w:t>
      </w:r>
      <w:r w:rsidRPr="009177F1">
        <w:rPr>
          <w:rFonts w:ascii="KDRS" w:hAnsi="KDRS"/>
          <w:lang w:val="ru-RU"/>
        </w:rPr>
        <w:t>в. [Врачь] по банямъ и студеницамъ водить стражющая, хитро свое члв</w:t>
      </w:r>
      <w:r w:rsidRPr="009177F1">
        <w:rPr>
          <w:lang w:val="ru-RU"/>
        </w:rPr>
        <w:t>҃</w:t>
      </w:r>
      <w:r w:rsidRPr="009177F1">
        <w:rPr>
          <w:rFonts w:ascii="KDRS" w:hAnsi="KDRS"/>
          <w:lang w:val="ru-RU"/>
        </w:rPr>
        <w:t>колюбие покажеть (</w:t>
      </w:r>
      <w:r w:rsidRPr="00413D00">
        <w:t>τ</w:t>
      </w:r>
      <w:r w:rsidRPr="00F35E75">
        <w:t>ὸ</w:t>
      </w:r>
      <w:r w:rsidRPr="00413D00">
        <w:t>ν</w:t>
      </w:r>
      <w:r w:rsidRPr="009177F1">
        <w:rPr>
          <w:lang w:val="ru-RU"/>
        </w:rPr>
        <w:t xml:space="preserve"> </w:t>
      </w:r>
      <w:r w:rsidRPr="00413D00">
        <w:t>κάμνοντα</w:t>
      </w:r>
      <w:r w:rsidRPr="009177F1">
        <w:rPr>
          <w:rFonts w:ascii="KDRS" w:hAnsi="KDRS"/>
          <w:lang w:val="ru-RU"/>
        </w:rPr>
        <w:t xml:space="preserve">). (Пчела) Мерило пр., 136. </w:t>
      </w:r>
      <w:r>
        <w:rPr>
          <w:rFonts w:ascii="KDRS" w:hAnsi="KDRS"/>
        </w:rPr>
        <w:t>XIV </w:t>
      </w:r>
      <w:r w:rsidRPr="009177F1">
        <w:rPr>
          <w:rFonts w:ascii="KDRS" w:hAnsi="KDRS"/>
          <w:lang w:val="ru-RU"/>
        </w:rPr>
        <w:t xml:space="preserve">в. [то же – Пч., 346. </w:t>
      </w:r>
      <w:r>
        <w:rPr>
          <w:rFonts w:ascii="KDRS" w:hAnsi="KDRS"/>
        </w:rPr>
        <w:t>XV </w:t>
      </w:r>
      <w:r w:rsidRPr="009177F1">
        <w:rPr>
          <w:rFonts w:ascii="KDRS" w:hAnsi="KDRS"/>
          <w:lang w:val="ru-RU"/>
        </w:rPr>
        <w:t>в.]. А се гр</w:t>
      </w:r>
      <w:r w:rsidRPr="009177F1">
        <w:rPr>
          <w:lang w:val="ru-RU"/>
        </w:rPr>
        <w:t>ѣ</w:t>
      </w:r>
      <w:r w:rsidRPr="009177F1">
        <w:rPr>
          <w:rFonts w:ascii="KDRS" w:hAnsi="KDRS"/>
          <w:lang w:val="ru-RU"/>
        </w:rPr>
        <w:t>хы… аще кто в монастыри или в црк</w:t>
      </w:r>
      <w:r w:rsidRPr="009177F1">
        <w:rPr>
          <w:lang w:val="ru-RU"/>
        </w:rPr>
        <w:t>҃</w:t>
      </w:r>
      <w:r w:rsidRPr="009177F1">
        <w:rPr>
          <w:rFonts w:ascii="KDRS" w:hAnsi="KDRS"/>
          <w:lang w:val="ru-RU"/>
        </w:rPr>
        <w:t>ви стражеть л</w:t>
      </w:r>
      <w:r w:rsidRPr="009177F1">
        <w:rPr>
          <w:lang w:val="ru-RU"/>
        </w:rPr>
        <w:t>ѣ</w:t>
      </w:r>
      <w:r w:rsidRPr="009177F1">
        <w:rPr>
          <w:rFonts w:ascii="KDRS" w:hAnsi="KDRS"/>
          <w:lang w:val="ru-RU"/>
        </w:rPr>
        <w:t xml:space="preserve">ностию. Правила, 46. </w:t>
      </w:r>
      <w:r>
        <w:rPr>
          <w:rFonts w:ascii="KDRS" w:hAnsi="KDRS"/>
        </w:rPr>
        <w:t>XVI </w:t>
      </w:r>
      <w:r w:rsidRPr="009177F1">
        <w:rPr>
          <w:rFonts w:ascii="KDRS" w:hAnsi="KDRS"/>
          <w:lang w:val="ru-RU"/>
        </w:rPr>
        <w:t>в. Призываютъ же того старца [Зосиму] соловецкаго, и начятъ ему сказывати о отрочяти, како стражетъ велику бол</w:t>
      </w:r>
      <w:r w:rsidRPr="009177F1">
        <w:rPr>
          <w:lang w:val="ru-RU"/>
        </w:rPr>
        <w:t>ѣ</w:t>
      </w:r>
      <w:r w:rsidRPr="009177F1">
        <w:rPr>
          <w:rFonts w:ascii="KDRS" w:hAnsi="KDRS"/>
          <w:lang w:val="ru-RU"/>
        </w:rPr>
        <w:t>знь отъ б</w:t>
      </w:r>
      <w:r w:rsidRPr="009177F1">
        <w:rPr>
          <w:lang w:val="ru-RU"/>
        </w:rPr>
        <w:t>ѣ</w:t>
      </w:r>
      <w:r w:rsidRPr="009177F1">
        <w:rPr>
          <w:rFonts w:ascii="KDRS" w:hAnsi="KDRS"/>
          <w:lang w:val="ru-RU"/>
        </w:rPr>
        <w:t xml:space="preserve">са. Ж.Зос.С., 139. </w:t>
      </w:r>
      <w:r>
        <w:rPr>
          <w:rFonts w:ascii="KDRS" w:hAnsi="KDRS"/>
        </w:rPr>
        <w:t>XVI </w:t>
      </w:r>
      <w:r w:rsidRPr="009177F1">
        <w:rPr>
          <w:rFonts w:ascii="KDRS" w:hAnsi="KDRS"/>
          <w:lang w:val="ru-RU"/>
        </w:rPr>
        <w:t>в. Яко отещи всеи шуеи ноз</w:t>
      </w:r>
      <w:r w:rsidRPr="009177F1">
        <w:rPr>
          <w:lang w:val="ru-RU"/>
        </w:rPr>
        <w:t>ѣ</w:t>
      </w:r>
      <w:r w:rsidRPr="009177F1">
        <w:rPr>
          <w:rFonts w:ascii="KDRS" w:hAnsi="KDRS"/>
          <w:lang w:val="ru-RU"/>
        </w:rPr>
        <w:t xml:space="preserve"> его и до пояса толико, яко берно вид</w:t>
      </w:r>
      <w:r w:rsidRPr="009177F1">
        <w:rPr>
          <w:lang w:val="ru-RU"/>
        </w:rPr>
        <w:t>ѣ</w:t>
      </w:r>
      <w:r w:rsidRPr="009177F1">
        <w:rPr>
          <w:rFonts w:ascii="KDRS" w:hAnsi="KDRS"/>
          <w:lang w:val="ru-RU"/>
        </w:rPr>
        <w:t>ти всю ногу его. Страдаше же ногою тою з</w:t>
      </w:r>
      <w:r w:rsidRPr="009177F1">
        <w:rPr>
          <w:lang w:val="ru-RU"/>
        </w:rPr>
        <w:t>ѣ</w:t>
      </w:r>
      <w:r w:rsidRPr="009177F1">
        <w:rPr>
          <w:rFonts w:ascii="KDRS" w:hAnsi="KDRS"/>
          <w:lang w:val="ru-RU"/>
        </w:rPr>
        <w:t>ло долго время. Ж.Варл.П., 28</w:t>
      </w:r>
      <w:r>
        <w:rPr>
          <w:rFonts w:ascii="KDRS" w:hAnsi="KDRS"/>
        </w:rPr>
        <w:t> </w:t>
      </w:r>
      <w:r w:rsidRPr="009177F1">
        <w:rPr>
          <w:rFonts w:ascii="KDRS" w:hAnsi="KDRS"/>
          <w:lang w:val="ru-RU"/>
        </w:rPr>
        <w:t xml:space="preserve">об.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w:t>
      </w:r>
      <w:r w:rsidRPr="009177F1">
        <w:rPr>
          <w:rFonts w:ascii="KDRS" w:hAnsi="KDRS"/>
          <w:lang w:val="ru-RU"/>
        </w:rPr>
        <w:t>1589</w:t>
      </w:r>
      <w:r>
        <w:rPr>
          <w:rFonts w:ascii="KDRS" w:hAnsi="KDRS"/>
        </w:rPr>
        <w:t> </w:t>
      </w:r>
      <w:r w:rsidRPr="009177F1">
        <w:rPr>
          <w:rFonts w:ascii="KDRS" w:hAnsi="KDRS"/>
          <w:lang w:val="ru-RU"/>
        </w:rPr>
        <w:t>г. Кои каменемъ стражутъ в почкахъ (</w:t>
      </w:r>
      <w:r>
        <w:rPr>
          <w:rFonts w:ascii="KDRS" w:hAnsi="KDRS"/>
        </w:rPr>
        <w:t>den</w:t>
      </w:r>
      <w:r w:rsidRPr="009177F1">
        <w:rPr>
          <w:rFonts w:ascii="KDRS" w:hAnsi="KDRS"/>
          <w:lang w:val="ru-RU"/>
        </w:rPr>
        <w:t xml:space="preserve"> </w:t>
      </w:r>
      <w:r>
        <w:rPr>
          <w:rFonts w:ascii="KDRS" w:hAnsi="KDRS"/>
        </w:rPr>
        <w:t>steen</w:t>
      </w:r>
      <w:r w:rsidRPr="009177F1">
        <w:rPr>
          <w:rFonts w:ascii="KDRS" w:hAnsi="KDRS"/>
          <w:lang w:val="ru-RU"/>
        </w:rPr>
        <w:t xml:space="preserve"> </w:t>
      </w:r>
      <w:r>
        <w:rPr>
          <w:rFonts w:ascii="KDRS" w:hAnsi="KDRS"/>
        </w:rPr>
        <w:t>hebben</w:t>
      </w:r>
      <w:r w:rsidRPr="009177F1">
        <w:rPr>
          <w:rFonts w:ascii="KDRS" w:hAnsi="KDRS"/>
          <w:lang w:val="ru-RU"/>
        </w:rPr>
        <w:t xml:space="preserve">). Травник Любч., 82.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1534</w:t>
      </w:r>
      <w:r>
        <w:rPr>
          <w:rFonts w:ascii="KDRS" w:hAnsi="KDRS"/>
        </w:rPr>
        <w:t> </w:t>
      </w:r>
      <w:r w:rsidRPr="009177F1">
        <w:rPr>
          <w:rFonts w:ascii="KDRS" w:hAnsi="KDRS"/>
          <w:lang w:val="ru-RU"/>
        </w:rPr>
        <w:t>г.</w:t>
      </w:r>
    </w:p>
    <w:p w14:paraId="2C7EFB9B" w14:textId="06FF00C1"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6. </w:t>
      </w:r>
      <w:r w:rsidRPr="009177F1">
        <w:rPr>
          <w:rFonts w:ascii="KDRS" w:hAnsi="KDRS"/>
          <w:i/>
          <w:caps/>
          <w:lang w:val="ru-RU"/>
        </w:rPr>
        <w:t>б</w:t>
      </w:r>
      <w:r w:rsidRPr="009177F1">
        <w:rPr>
          <w:rFonts w:ascii="KDRS" w:hAnsi="KDRS"/>
          <w:i/>
          <w:lang w:val="ru-RU"/>
        </w:rPr>
        <w:t>едствовать</w:t>
      </w:r>
      <w:r w:rsidRPr="009177F1">
        <w:rPr>
          <w:rFonts w:ascii="KDRS" w:hAnsi="KDRS"/>
          <w:lang w:val="ru-RU"/>
        </w:rPr>
        <w:t xml:space="preserve">, </w:t>
      </w:r>
      <w:r w:rsidRPr="009177F1">
        <w:rPr>
          <w:rFonts w:ascii="KDRS" w:hAnsi="KDRS"/>
          <w:i/>
          <w:lang w:val="ru-RU"/>
        </w:rPr>
        <w:t>терпеть бедствия</w:t>
      </w:r>
      <w:r w:rsidRPr="009177F1">
        <w:rPr>
          <w:rFonts w:ascii="KDRS" w:hAnsi="KDRS"/>
          <w:lang w:val="ru-RU"/>
        </w:rPr>
        <w:t>. Отъвьрзаи уши свои въ ништет</w:t>
      </w:r>
      <w:r w:rsidRPr="009177F1">
        <w:rPr>
          <w:lang w:val="ru-RU"/>
        </w:rPr>
        <w:t>ѣ</w:t>
      </w:r>
      <w:r w:rsidRPr="009177F1">
        <w:rPr>
          <w:rFonts w:ascii="KDRS" w:hAnsi="KDRS"/>
          <w:lang w:val="ru-RU"/>
        </w:rPr>
        <w:t xml:space="preserve"> стражюштимъ, да обряштеши и ты Бж</w:t>
      </w:r>
      <w:r w:rsidRPr="009177F1">
        <w:rPr>
          <w:lang w:val="ru-RU"/>
        </w:rPr>
        <w:t>҃</w:t>
      </w:r>
      <w:r w:rsidRPr="009177F1">
        <w:rPr>
          <w:rFonts w:ascii="KDRS" w:hAnsi="KDRS"/>
          <w:lang w:val="ru-RU"/>
        </w:rPr>
        <w:t>ии слухъ отвьрзенъ (</w:t>
      </w:r>
      <w:r w:rsidRPr="00413D00">
        <w:t>το</w:t>
      </w:r>
      <w:r w:rsidRPr="00F35E75">
        <w:t>ῖ</w:t>
      </w:r>
      <w:r w:rsidRPr="00413D00">
        <w:t>ϛ</w:t>
      </w:r>
      <w:r w:rsidRPr="009177F1">
        <w:rPr>
          <w:lang w:val="ru-RU"/>
        </w:rPr>
        <w:t xml:space="preserve">... </w:t>
      </w:r>
      <w:r w:rsidRPr="00413D00">
        <w:t>πολιορκουμ</w:t>
      </w:r>
      <w:r w:rsidRPr="00F35E75">
        <w:t>έ</w:t>
      </w:r>
      <w:r w:rsidRPr="00413D00">
        <w:t>νοιϛ</w:t>
      </w:r>
      <w:r w:rsidRPr="009177F1">
        <w:rPr>
          <w:rFonts w:ascii="KDRS" w:hAnsi="KDRS"/>
          <w:lang w:val="ru-RU"/>
        </w:rPr>
        <w:t>). Изб.Св. 1076</w:t>
      </w:r>
      <w:r>
        <w:rPr>
          <w:rFonts w:ascii="KDRS" w:hAnsi="KDRS"/>
        </w:rPr>
        <w:t> </w:t>
      </w:r>
      <w:r w:rsidRPr="009177F1">
        <w:rPr>
          <w:rFonts w:ascii="KDRS" w:hAnsi="KDRS"/>
          <w:lang w:val="ru-RU"/>
        </w:rPr>
        <w:t>г., 198. Из-д-Рима веригами обложенъ, яко монисты златы, по морю стража, Кърсуня дошьлъ еси, идеже съвьрши мчн</w:t>
      </w:r>
      <w:r w:rsidRPr="009177F1">
        <w:rPr>
          <w:lang w:val="ru-RU"/>
        </w:rPr>
        <w:t>҃</w:t>
      </w:r>
      <w:r w:rsidRPr="009177F1">
        <w:rPr>
          <w:rFonts w:ascii="KDRS" w:hAnsi="KDRS"/>
          <w:lang w:val="ru-RU"/>
        </w:rPr>
        <w:t>ие и кр</w:t>
      </w:r>
      <w:r w:rsidRPr="009177F1">
        <w:rPr>
          <w:lang w:val="ru-RU"/>
        </w:rPr>
        <w:t>ѣ</w:t>
      </w:r>
      <w:r w:rsidRPr="009177F1">
        <w:rPr>
          <w:rFonts w:ascii="KDRS" w:hAnsi="KDRS"/>
          <w:lang w:val="ru-RU"/>
        </w:rPr>
        <w:t>пъкыи подвигъ ти, Хв</w:t>
      </w:r>
      <w:r w:rsidRPr="009177F1">
        <w:rPr>
          <w:lang w:val="ru-RU"/>
        </w:rPr>
        <w:t>҃</w:t>
      </w:r>
      <w:r w:rsidRPr="009177F1">
        <w:rPr>
          <w:rFonts w:ascii="KDRS" w:hAnsi="KDRS"/>
          <w:lang w:val="ru-RU"/>
        </w:rPr>
        <w:t>ъ сщн</w:t>
      </w:r>
      <w:r w:rsidRPr="009177F1">
        <w:rPr>
          <w:lang w:val="ru-RU"/>
        </w:rPr>
        <w:t>҃</w:t>
      </w:r>
      <w:r w:rsidRPr="009177F1">
        <w:rPr>
          <w:rFonts w:ascii="KDRS" w:hAnsi="KDRS"/>
          <w:lang w:val="ru-RU"/>
        </w:rPr>
        <w:t>омчнч</w:t>
      </w:r>
      <w:r w:rsidRPr="009177F1">
        <w:rPr>
          <w:lang w:val="ru-RU"/>
        </w:rPr>
        <w:t>҃</w:t>
      </w:r>
      <w:r w:rsidRPr="009177F1">
        <w:rPr>
          <w:rFonts w:ascii="KDRS" w:hAnsi="KDRS"/>
          <w:lang w:val="ru-RU"/>
        </w:rPr>
        <w:t>е (</w:t>
      </w:r>
      <w:r w:rsidRPr="00F35E75">
        <w:t>ἀ</w:t>
      </w:r>
      <w:r w:rsidRPr="00413D00">
        <w:t>θλ</w:t>
      </w:r>
      <w:r w:rsidRPr="00F35E75">
        <w:t>ῶ</w:t>
      </w:r>
      <w:r w:rsidRPr="00413D00">
        <w:t>ν</w:t>
      </w:r>
      <w:r w:rsidRPr="009177F1">
        <w:rPr>
          <w:rFonts w:ascii="KDRS" w:hAnsi="KDRS"/>
          <w:lang w:val="ru-RU"/>
        </w:rPr>
        <w:t>). Мин. ноябрь, 455. 1097</w:t>
      </w:r>
      <w:r>
        <w:rPr>
          <w:rFonts w:ascii="KDRS" w:hAnsi="KDRS"/>
        </w:rPr>
        <w:t> </w:t>
      </w:r>
      <w:r w:rsidRPr="009177F1">
        <w:rPr>
          <w:rFonts w:ascii="KDRS" w:hAnsi="KDRS"/>
          <w:lang w:val="ru-RU"/>
        </w:rPr>
        <w:t>г. И придохъ с</w:t>
      </w:r>
      <w:r w:rsidRPr="009177F1">
        <w:rPr>
          <w:lang w:val="ru-RU"/>
        </w:rPr>
        <w:t>ѣ</w:t>
      </w:r>
      <w:r w:rsidRPr="009177F1">
        <w:rPr>
          <w:rFonts w:ascii="KDRS" w:hAnsi="KDRS"/>
          <w:lang w:val="ru-RU"/>
        </w:rPr>
        <w:t>мо въ незнаему чадь, стража и д</w:t>
      </w:r>
      <w:r w:rsidRPr="009177F1">
        <w:rPr>
          <w:lang w:val="ru-RU"/>
        </w:rPr>
        <w:t>ѣ</w:t>
      </w:r>
      <w:r w:rsidRPr="009177F1">
        <w:rPr>
          <w:rFonts w:ascii="KDRS" w:hAnsi="KDRS"/>
          <w:lang w:val="ru-RU"/>
        </w:rPr>
        <w:t>лая д</w:t>
      </w:r>
      <w:r w:rsidRPr="009177F1">
        <w:rPr>
          <w:lang w:val="ru-RU"/>
        </w:rPr>
        <w:t>ѣ</w:t>
      </w:r>
      <w:r w:rsidRPr="009177F1">
        <w:rPr>
          <w:rFonts w:ascii="KDRS" w:hAnsi="KDRS"/>
          <w:lang w:val="ru-RU"/>
        </w:rPr>
        <w:t>ла</w:t>
      </w:r>
      <w:r w:rsidRPr="009177F1">
        <w:rPr>
          <w:lang w:val="ru-RU"/>
        </w:rPr>
        <w:t xml:space="preserve"> </w:t>
      </w:r>
      <w:r w:rsidR="00D85A23">
        <w:rPr>
          <w:lang w:val="ru-RU"/>
        </w:rPr>
        <w:t>(</w:t>
      </w:r>
      <w:r w:rsidR="00D85A23">
        <w:rPr>
          <w:lang w:val="el-GR"/>
        </w:rPr>
        <w:t>κακοπα</w:t>
      </w:r>
      <w:r w:rsidRPr="00413D00">
        <w:t>θ</w:t>
      </w:r>
      <w:r w:rsidRPr="00F35E75">
        <w:t>ῶ</w:t>
      </w:r>
      <w:r w:rsidRPr="00413D00">
        <w:t>ν</w:t>
      </w:r>
      <w:r w:rsidRPr="009177F1">
        <w:rPr>
          <w:lang w:val="ru-RU"/>
        </w:rPr>
        <w:t>)</w:t>
      </w:r>
      <w:r w:rsidRPr="009177F1">
        <w:rPr>
          <w:rFonts w:ascii="KDRS" w:hAnsi="KDRS"/>
          <w:lang w:val="ru-RU"/>
        </w:rPr>
        <w:t xml:space="preserve">. Патерик Син., 84. </w:t>
      </w:r>
      <w:r>
        <w:rPr>
          <w:rFonts w:ascii="KDRS" w:hAnsi="KDRS"/>
        </w:rPr>
        <w:t>XI </w:t>
      </w:r>
      <w:r w:rsidRPr="009177F1">
        <w:rPr>
          <w:rFonts w:ascii="KDRS" w:hAnsi="KDRS"/>
          <w:lang w:val="ru-RU"/>
        </w:rPr>
        <w:t>в. Блаженый Антоние… видяше бо человеки… в нищете стражуща… на молитву обратися о сих. (Сказ. о скончании) Ист.ересей, 408. 1492</w:t>
      </w:r>
      <w:r>
        <w:rPr>
          <w:rFonts w:ascii="KDRS" w:hAnsi="KDRS"/>
        </w:rPr>
        <w:t> </w:t>
      </w:r>
      <w:r w:rsidRPr="009177F1">
        <w:rPr>
          <w:rFonts w:ascii="KDRS" w:hAnsi="KDRS"/>
          <w:lang w:val="ru-RU"/>
        </w:rPr>
        <w:t>г. Аще кто… учнетъ на люди глядя жити не по сил</w:t>
      </w:r>
      <w:r w:rsidRPr="009177F1">
        <w:rPr>
          <w:lang w:val="ru-RU"/>
        </w:rPr>
        <w:t>ѣ</w:t>
      </w:r>
      <w:r w:rsidRPr="009177F1">
        <w:rPr>
          <w:rFonts w:ascii="KDRS" w:hAnsi="KDRS"/>
          <w:lang w:val="ru-RU"/>
        </w:rPr>
        <w:t>, заимуя или непр</w:t>
      </w:r>
      <w:r w:rsidRPr="009177F1">
        <w:rPr>
          <w:lang w:val="ru-RU"/>
        </w:rPr>
        <w:t>҃</w:t>
      </w:r>
      <w:r w:rsidRPr="009177F1">
        <w:rPr>
          <w:rFonts w:ascii="KDRS" w:hAnsi="KDRS"/>
          <w:lang w:val="ru-RU"/>
        </w:rPr>
        <w:t>вдным им</w:t>
      </w:r>
      <w:r w:rsidRPr="009177F1">
        <w:rPr>
          <w:lang w:val="ru-RU"/>
        </w:rPr>
        <w:t>ѣ</w:t>
      </w:r>
      <w:r w:rsidRPr="009177F1">
        <w:rPr>
          <w:rFonts w:ascii="KDRS" w:hAnsi="KDRS"/>
          <w:lang w:val="ru-RU"/>
        </w:rPr>
        <w:t xml:space="preserve">нием… от своего безумия стражетъ. Дм., 83. </w:t>
      </w:r>
      <w:r>
        <w:rPr>
          <w:rFonts w:ascii="KDRS" w:hAnsi="KDRS"/>
        </w:rPr>
        <w:t>XVI </w:t>
      </w:r>
      <w:r w:rsidRPr="009177F1">
        <w:rPr>
          <w:rFonts w:ascii="KDRS" w:hAnsi="KDRS"/>
          <w:lang w:val="ru-RU"/>
        </w:rPr>
        <w:t>в. Естли… кому въ шествии… или въ бою приидетъ б</w:t>
      </w:r>
      <w:r w:rsidRPr="009177F1">
        <w:rPr>
          <w:lang w:val="ru-RU"/>
        </w:rPr>
        <w:t>ѣ</w:t>
      </w:r>
      <w:r w:rsidRPr="009177F1">
        <w:rPr>
          <w:rFonts w:ascii="KDRS" w:hAnsi="KDRS"/>
          <w:lang w:val="ru-RU"/>
        </w:rPr>
        <w:t>доносной случай, тогда… то видя, должны близь шествующия оной страждущей галер</w:t>
      </w:r>
      <w:r w:rsidRPr="009177F1">
        <w:rPr>
          <w:lang w:val="ru-RU"/>
        </w:rPr>
        <w:t>ѣ</w:t>
      </w:r>
      <w:r w:rsidRPr="009177F1">
        <w:rPr>
          <w:rFonts w:ascii="KDRS" w:hAnsi="KDRS"/>
          <w:lang w:val="ru-RU"/>
        </w:rPr>
        <w:t xml:space="preserve"> помогать. Петр, </w:t>
      </w:r>
      <w:r>
        <w:rPr>
          <w:rFonts w:ascii="KDRS" w:hAnsi="KDRS"/>
        </w:rPr>
        <w:t>I</w:t>
      </w:r>
      <w:r w:rsidRPr="009177F1">
        <w:rPr>
          <w:rFonts w:ascii="KDRS" w:hAnsi="KDRS"/>
          <w:lang w:val="ru-RU"/>
        </w:rPr>
        <w:t>, 67. 1696</w:t>
      </w:r>
      <w:r>
        <w:rPr>
          <w:rFonts w:ascii="KDRS" w:hAnsi="KDRS"/>
        </w:rPr>
        <w:t> </w:t>
      </w:r>
      <w:r w:rsidRPr="009177F1">
        <w:rPr>
          <w:rFonts w:ascii="KDRS" w:hAnsi="KDRS"/>
          <w:lang w:val="ru-RU"/>
        </w:rPr>
        <w:t>г. ||</w:t>
      </w:r>
      <w:r>
        <w:rPr>
          <w:rFonts w:ascii="KDRS" w:hAnsi="KDRS"/>
        </w:rPr>
        <w:t> </w:t>
      </w:r>
      <w:r w:rsidRPr="009177F1">
        <w:rPr>
          <w:rFonts w:ascii="KDRS" w:hAnsi="KDRS"/>
          <w:sz w:val="22"/>
          <w:lang w:val="ru-RU"/>
        </w:rPr>
        <w:t>Что</w:t>
      </w:r>
      <w:r w:rsidRPr="009177F1">
        <w:rPr>
          <w:rFonts w:ascii="KDRS" w:hAnsi="KDRS"/>
          <w:lang w:val="ru-RU"/>
        </w:rPr>
        <w:t xml:space="preserve">. </w:t>
      </w:r>
      <w:r w:rsidRPr="009177F1">
        <w:rPr>
          <w:rFonts w:ascii="KDRS" w:hAnsi="KDRS"/>
          <w:i/>
          <w:lang w:val="ru-RU"/>
        </w:rPr>
        <w:t xml:space="preserve">Переносить, переживать </w:t>
      </w:r>
      <w:r w:rsidRPr="009177F1">
        <w:rPr>
          <w:rFonts w:ascii="KDRS" w:hAnsi="KDRS"/>
          <w:lang w:val="ru-RU"/>
        </w:rPr>
        <w:t>(</w:t>
      </w:r>
      <w:r w:rsidRPr="009177F1">
        <w:rPr>
          <w:rFonts w:ascii="KDRS" w:hAnsi="KDRS"/>
          <w:i/>
          <w:lang w:val="ru-RU"/>
        </w:rPr>
        <w:t>бедствия</w:t>
      </w:r>
      <w:r w:rsidRPr="009177F1">
        <w:rPr>
          <w:rFonts w:ascii="KDRS" w:hAnsi="KDRS"/>
          <w:lang w:val="ru-RU"/>
        </w:rPr>
        <w:t xml:space="preserve">). Мисаилъ… велику беду страдаше и смерти ожидаше. Ж.Дан.Пер., 50. </w:t>
      </w:r>
      <w:r>
        <w:rPr>
          <w:rFonts w:ascii="KDRS" w:hAnsi="KDRS"/>
        </w:rPr>
        <w:t>XVI </w:t>
      </w:r>
      <w:r w:rsidRPr="009177F1">
        <w:rPr>
          <w:rFonts w:ascii="KDRS" w:hAnsi="KDRS"/>
          <w:lang w:val="ru-RU"/>
        </w:rPr>
        <w:t xml:space="preserve">в. Отъ Мисиря </w:t>
      </w:r>
      <w:r w:rsidRPr="009177F1">
        <w:rPr>
          <w:lang w:val="ru-RU"/>
        </w:rPr>
        <w:t>ѣ</w:t>
      </w:r>
      <w:r w:rsidRPr="009177F1">
        <w:rPr>
          <w:rFonts w:ascii="KDRS" w:hAnsi="KDRS"/>
          <w:lang w:val="ru-RU"/>
        </w:rPr>
        <w:t>дучи много зла и т</w:t>
      </w:r>
      <w:r w:rsidRPr="009177F1">
        <w:rPr>
          <w:lang w:val="ru-RU"/>
        </w:rPr>
        <w:t>ѣ</w:t>
      </w:r>
      <w:r w:rsidRPr="009177F1">
        <w:rPr>
          <w:rFonts w:ascii="KDRS" w:hAnsi="KDRS"/>
          <w:lang w:val="ru-RU"/>
        </w:rPr>
        <w:t>сноты и всякихъ хульныхъ словъ страдахомъ отъ турковъ. Арс.Сух.Проскинитарий, 49. 1653</w:t>
      </w:r>
      <w:r>
        <w:rPr>
          <w:rFonts w:ascii="KDRS" w:hAnsi="KDRS"/>
        </w:rPr>
        <w:t> </w:t>
      </w:r>
      <w:r w:rsidRPr="009177F1">
        <w:rPr>
          <w:rFonts w:ascii="KDRS" w:hAnsi="KDRS"/>
          <w:lang w:val="ru-RU"/>
        </w:rPr>
        <w:t xml:space="preserve">г. </w:t>
      </w:r>
    </w:p>
    <w:p w14:paraId="1E874493"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7. </w:t>
      </w:r>
      <w:r w:rsidRPr="009177F1">
        <w:rPr>
          <w:rFonts w:ascii="KDRS" w:hAnsi="KDRS"/>
          <w:i/>
          <w:lang w:val="ru-RU"/>
        </w:rPr>
        <w:t>Разрабатывать</w:t>
      </w:r>
      <w:r w:rsidRPr="009177F1">
        <w:rPr>
          <w:rFonts w:ascii="KDRS" w:hAnsi="KDRS"/>
          <w:lang w:val="ru-RU"/>
        </w:rPr>
        <w:t xml:space="preserve">, </w:t>
      </w:r>
      <w:r w:rsidRPr="009177F1">
        <w:rPr>
          <w:rFonts w:ascii="KDRS" w:hAnsi="KDRS"/>
          <w:i/>
          <w:lang w:val="ru-RU"/>
        </w:rPr>
        <w:t>добывать</w:t>
      </w:r>
      <w:r w:rsidRPr="009177F1">
        <w:rPr>
          <w:rFonts w:ascii="KDRS" w:hAnsi="KDRS"/>
          <w:lang w:val="ru-RU"/>
        </w:rPr>
        <w:t xml:space="preserve"> (</w:t>
      </w:r>
      <w:r w:rsidRPr="009177F1">
        <w:rPr>
          <w:rFonts w:ascii="KDRS" w:hAnsi="KDRS"/>
          <w:i/>
          <w:lang w:val="ru-RU"/>
        </w:rPr>
        <w:t>полезные ископаемые</w:t>
      </w:r>
      <w:r w:rsidRPr="009177F1">
        <w:rPr>
          <w:rFonts w:ascii="KDRS" w:hAnsi="KDRS"/>
          <w:lang w:val="ru-RU"/>
        </w:rPr>
        <w:t>). Дано Микляшу, что угол&lt;ь&gt;е страдал, найму 3 алтн</w:t>
      </w:r>
      <w:r w:rsidRPr="009177F1">
        <w:rPr>
          <w:lang w:val="ru-RU"/>
        </w:rPr>
        <w:t>҃</w:t>
      </w:r>
      <w:r w:rsidRPr="009177F1">
        <w:rPr>
          <w:rFonts w:ascii="KDRS" w:hAnsi="KDRS"/>
          <w:lang w:val="ru-RU"/>
        </w:rPr>
        <w:t>а. Кн.расх.Свир.м. № 60, 185. 1615–1631</w:t>
      </w:r>
      <w:r>
        <w:rPr>
          <w:rFonts w:ascii="KDRS" w:hAnsi="KDRS"/>
        </w:rPr>
        <w:t> </w:t>
      </w:r>
      <w:r w:rsidRPr="009177F1">
        <w:rPr>
          <w:rFonts w:ascii="KDRS" w:hAnsi="KDRS"/>
          <w:lang w:val="ru-RU"/>
        </w:rPr>
        <w:t xml:space="preserve">гг. А </w:t>
      </w:r>
      <w:r w:rsidRPr="009177F1">
        <w:rPr>
          <w:rFonts w:ascii="KDRS" w:hAnsi="KDRS"/>
          <w:caps/>
          <w:lang w:val="ru-RU"/>
        </w:rPr>
        <w:t>л</w:t>
      </w:r>
      <w:r w:rsidRPr="009177F1">
        <w:rPr>
          <w:rFonts w:ascii="KDRS" w:hAnsi="KDRS"/>
          <w:lang w:val="ru-RU"/>
        </w:rPr>
        <w:t>аврентии Фофанов сказал: ходил р</w:t>
      </w:r>
      <w:r w:rsidRPr="009177F1">
        <w:rPr>
          <w:lang w:val="ru-RU"/>
        </w:rPr>
        <w:t>ѣ</w:t>
      </w:r>
      <w:r w:rsidRPr="009177F1">
        <w:rPr>
          <w:rFonts w:ascii="KDRS" w:hAnsi="KDRS"/>
          <w:lang w:val="ru-RU"/>
        </w:rPr>
        <w:t>пы р</w:t>
      </w:r>
      <w:r w:rsidRPr="009177F1">
        <w:rPr>
          <w:lang w:val="ru-RU"/>
        </w:rPr>
        <w:t>ѣ</w:t>
      </w:r>
      <w:r w:rsidRPr="009177F1">
        <w:rPr>
          <w:rFonts w:ascii="KDRS" w:hAnsi="KDRS"/>
          <w:lang w:val="ru-RU"/>
        </w:rPr>
        <w:t>зат&lt;ь&gt; &lt;в&gt; воскрс</w:t>
      </w:r>
      <w:r w:rsidRPr="009177F1">
        <w:rPr>
          <w:lang w:val="ru-RU"/>
        </w:rPr>
        <w:t>҃</w:t>
      </w:r>
      <w:r w:rsidRPr="009177F1">
        <w:rPr>
          <w:rFonts w:ascii="KDRS" w:hAnsi="KDRS"/>
          <w:lang w:val="ru-RU"/>
        </w:rPr>
        <w:t>нье, а в пон</w:t>
      </w:r>
      <w:r w:rsidRPr="009177F1">
        <w:rPr>
          <w:lang w:val="ru-RU"/>
        </w:rPr>
        <w:t>ѣ</w:t>
      </w:r>
      <w:r w:rsidRPr="009177F1">
        <w:rPr>
          <w:rFonts w:ascii="KDRS" w:hAnsi="KDRS"/>
          <w:lang w:val="ru-RU"/>
        </w:rPr>
        <w:t>делник были угол&lt;ь&gt;я страдат&lt;ь&gt; с товарищи. А.Свир.м. № 137, сст. 1. 1651</w:t>
      </w:r>
      <w:r>
        <w:rPr>
          <w:rFonts w:ascii="KDRS" w:hAnsi="KDRS"/>
        </w:rPr>
        <w:t> </w:t>
      </w:r>
      <w:r w:rsidRPr="009177F1">
        <w:rPr>
          <w:rFonts w:ascii="KDRS" w:hAnsi="KDRS"/>
          <w:lang w:val="ru-RU"/>
        </w:rPr>
        <w:t>г.</w:t>
      </w:r>
    </w:p>
    <w:p w14:paraId="465E7805"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lastRenderedPageBreak/>
        <w:t xml:space="preserve">8. </w:t>
      </w:r>
      <w:r w:rsidRPr="009177F1">
        <w:rPr>
          <w:rFonts w:ascii="KDRS" w:hAnsi="KDRS"/>
          <w:i/>
          <w:lang w:val="ru-RU"/>
        </w:rPr>
        <w:t>Выполнять пассивную роль</w:t>
      </w:r>
      <w:r w:rsidRPr="009177F1">
        <w:rPr>
          <w:rFonts w:ascii="KDRS" w:hAnsi="KDRS"/>
          <w:lang w:val="ru-RU"/>
        </w:rPr>
        <w:t xml:space="preserve"> (</w:t>
      </w:r>
      <w:r w:rsidRPr="009177F1">
        <w:rPr>
          <w:rFonts w:ascii="KDRS" w:hAnsi="KDRS"/>
          <w:i/>
          <w:lang w:val="ru-RU"/>
        </w:rPr>
        <w:t>при гомосексуальных отношениях</w:t>
      </w:r>
      <w:r w:rsidRPr="009177F1">
        <w:rPr>
          <w:rFonts w:ascii="KDRS" w:hAnsi="KDRS"/>
          <w:lang w:val="ru-RU"/>
        </w:rPr>
        <w:t>). Съквернители, и творяй и стражай, мечемъ ус</w:t>
      </w:r>
      <w:r w:rsidRPr="009177F1">
        <w:rPr>
          <w:lang w:val="ru-RU"/>
        </w:rPr>
        <w:t>ѣ</w:t>
      </w:r>
      <w:r w:rsidRPr="009177F1">
        <w:rPr>
          <w:rFonts w:ascii="KDRS" w:hAnsi="KDRS"/>
          <w:lang w:val="ru-RU"/>
        </w:rPr>
        <w:t>чени будуть (</w:t>
      </w:r>
      <w:r w:rsidRPr="00F35E75">
        <w:t>ὁ</w:t>
      </w:r>
      <w:r w:rsidRPr="009177F1">
        <w:rPr>
          <w:lang w:val="ru-RU"/>
        </w:rPr>
        <w:t xml:space="preserve"> </w:t>
      </w:r>
      <w:r w:rsidRPr="00413D00">
        <w:t>πάσχων</w:t>
      </w:r>
      <w:r w:rsidRPr="009177F1">
        <w:rPr>
          <w:rFonts w:ascii="KDRS" w:hAnsi="KDRS"/>
          <w:lang w:val="ru-RU"/>
        </w:rPr>
        <w:t xml:space="preserve">). Кн.законные, 57.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вв.</w:t>
      </w:r>
    </w:p>
    <w:p w14:paraId="312F2FA2"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9. </w:t>
      </w:r>
      <w:r w:rsidRPr="009177F1">
        <w:rPr>
          <w:rFonts w:ascii="KDRS" w:hAnsi="KDRS"/>
          <w:i/>
          <w:lang w:val="ru-RU"/>
        </w:rPr>
        <w:t>Иметь грамматическое значение страдательности, неактивности, состояния</w:t>
      </w:r>
      <w:r w:rsidRPr="009177F1">
        <w:rPr>
          <w:rFonts w:ascii="KDRS" w:hAnsi="KDRS"/>
          <w:lang w:val="ru-RU"/>
        </w:rPr>
        <w:t>. Подобаетъ убо в</w:t>
      </w:r>
      <w:r w:rsidRPr="009177F1">
        <w:rPr>
          <w:lang w:val="ru-RU"/>
        </w:rPr>
        <w:t>ѣ</w:t>
      </w:r>
      <w:r w:rsidRPr="009177F1">
        <w:rPr>
          <w:rFonts w:ascii="KDRS" w:hAnsi="KDRS"/>
          <w:lang w:val="ru-RU"/>
        </w:rPr>
        <w:t>дати, яко десять суть вся наньгл</w:t>
      </w:r>
      <w:r w:rsidRPr="009177F1">
        <w:rPr>
          <w:lang w:val="ru-RU"/>
        </w:rPr>
        <w:t>҃</w:t>
      </w:r>
      <w:r w:rsidRPr="009177F1">
        <w:rPr>
          <w:rFonts w:ascii="KDRS" w:hAnsi="KDRS"/>
          <w:lang w:val="ru-RU"/>
        </w:rPr>
        <w:t>аниа [</w:t>
      </w:r>
      <w:r w:rsidRPr="00413D00">
        <w:t>κατηγορ</w:t>
      </w:r>
      <w:r w:rsidRPr="00F35E75">
        <w:t>ί</w:t>
      </w:r>
      <w:r w:rsidRPr="00413D00">
        <w:t>αι</w:t>
      </w:r>
      <w:r w:rsidRPr="009177F1">
        <w:rPr>
          <w:rFonts w:ascii="KDRS" w:hAnsi="KDRS"/>
          <w:lang w:val="ru-RU"/>
        </w:rPr>
        <w:t xml:space="preserve"> букв.: ‘обвинения’]… Девятое – творити, сир</w:t>
      </w:r>
      <w:r w:rsidRPr="009177F1">
        <w:rPr>
          <w:lang w:val="ru-RU"/>
        </w:rPr>
        <w:t>ѣ</w:t>
      </w:r>
      <w:r w:rsidRPr="009177F1">
        <w:rPr>
          <w:rFonts w:ascii="KDRS" w:hAnsi="KDRS"/>
          <w:lang w:val="ru-RU"/>
        </w:rPr>
        <w:t>чь жещи; десятое — страдати, сир</w:t>
      </w:r>
      <w:r w:rsidRPr="009177F1">
        <w:rPr>
          <w:lang w:val="ru-RU"/>
        </w:rPr>
        <w:t>ѣ</w:t>
      </w:r>
      <w:r w:rsidRPr="009177F1">
        <w:rPr>
          <w:rFonts w:ascii="KDRS" w:hAnsi="KDRS"/>
          <w:lang w:val="ru-RU"/>
        </w:rPr>
        <w:t>чь гор</w:t>
      </w:r>
      <w:r w:rsidRPr="009177F1">
        <w:rPr>
          <w:lang w:val="ru-RU"/>
        </w:rPr>
        <w:t>ѣ</w:t>
      </w:r>
      <w:r w:rsidRPr="009177F1">
        <w:rPr>
          <w:rFonts w:ascii="KDRS" w:hAnsi="KDRS"/>
          <w:lang w:val="ru-RU"/>
        </w:rPr>
        <w:t>ти (</w:t>
      </w:r>
      <w:r w:rsidRPr="00413D00">
        <w:t>πάσχειν</w:t>
      </w:r>
      <w:r w:rsidRPr="009177F1">
        <w:rPr>
          <w:rFonts w:ascii="KDRS" w:hAnsi="KDRS"/>
          <w:lang w:val="ru-RU"/>
        </w:rPr>
        <w:t xml:space="preserve">). (Дамаскин. Диал.) ВМЧ, Дек. 1–5, 358. </w:t>
      </w:r>
      <w:r>
        <w:rPr>
          <w:rFonts w:ascii="KDRS" w:hAnsi="KDRS"/>
        </w:rPr>
        <w:t>XVI </w:t>
      </w:r>
      <w:r w:rsidRPr="009177F1">
        <w:rPr>
          <w:rFonts w:ascii="KDRS" w:hAnsi="KDRS"/>
          <w:lang w:val="ru-RU"/>
        </w:rPr>
        <w:t xml:space="preserve">в.~ </w:t>
      </w:r>
      <w:r>
        <w:rPr>
          <w:rFonts w:ascii="KDRS" w:hAnsi="KDRS"/>
        </w:rPr>
        <w:t>XV </w:t>
      </w:r>
      <w:r w:rsidRPr="009177F1">
        <w:rPr>
          <w:rFonts w:ascii="KDRS" w:hAnsi="KDRS"/>
          <w:lang w:val="ru-RU"/>
        </w:rPr>
        <w:t>в.</w:t>
      </w:r>
    </w:p>
    <w:p w14:paraId="7A432F31"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СТРАДНИЙ</w:t>
      </w:r>
      <w:r w:rsidRPr="009177F1">
        <w:rPr>
          <w:rFonts w:ascii="KDRS" w:hAnsi="KDRS"/>
          <w:bCs/>
          <w:lang w:val="ru-RU"/>
        </w:rPr>
        <w:t>, прил.</w:t>
      </w:r>
      <w:r w:rsidRPr="009177F1">
        <w:rPr>
          <w:rFonts w:ascii="KDRS" w:hAnsi="KDRS"/>
          <w:b/>
          <w:lang w:val="ru-RU"/>
        </w:rPr>
        <w:t xml:space="preserve"> </w:t>
      </w:r>
      <w:r w:rsidRPr="009177F1">
        <w:rPr>
          <w:rFonts w:ascii="KDRS" w:hAnsi="KDRS"/>
          <w:lang w:val="ru-RU"/>
        </w:rPr>
        <w:t>1.</w:t>
      </w:r>
      <w:r w:rsidRPr="009177F1">
        <w:rPr>
          <w:rFonts w:ascii="KDRS" w:hAnsi="KDRS"/>
          <w:b/>
          <w:lang w:val="ru-RU"/>
        </w:rPr>
        <w:t xml:space="preserve"> </w:t>
      </w:r>
      <w:r w:rsidRPr="009177F1">
        <w:rPr>
          <w:rFonts w:ascii="KDRS" w:hAnsi="KDRS"/>
          <w:i/>
          <w:lang w:val="ru-RU"/>
        </w:rPr>
        <w:t>Относящийся к страде</w:t>
      </w:r>
      <w:r w:rsidRPr="009177F1">
        <w:rPr>
          <w:rFonts w:ascii="KDRS" w:hAnsi="KDRS"/>
          <w:lang w:val="ru-RU"/>
        </w:rPr>
        <w:t xml:space="preserve"> (</w:t>
      </w:r>
      <w:r w:rsidRPr="009177F1">
        <w:rPr>
          <w:rFonts w:ascii="KDRS" w:hAnsi="KDRS"/>
          <w:i/>
          <w:lang w:val="ru-RU"/>
        </w:rPr>
        <w:t>летним сельскохозяйственным работам</w:t>
      </w:r>
      <w:r w:rsidRPr="009177F1">
        <w:rPr>
          <w:rFonts w:ascii="KDRS" w:hAnsi="KDRS"/>
          <w:lang w:val="ru-RU"/>
        </w:rPr>
        <w:t>). В страднее время в жатье… изошло на хлебное печенье и на квасное заварное тесто 30 четвертей муки ржаной. (Кн.прих.–расх.Кор.с.) Арх.Он. 1685</w:t>
      </w:r>
      <w:r>
        <w:rPr>
          <w:rFonts w:ascii="KDRS" w:hAnsi="KDRS"/>
        </w:rPr>
        <w:t> </w:t>
      </w:r>
      <w:r w:rsidRPr="009177F1">
        <w:rPr>
          <w:rFonts w:ascii="KDRS" w:hAnsi="KDRS"/>
          <w:lang w:val="ru-RU"/>
        </w:rPr>
        <w:t>г.</w:t>
      </w:r>
    </w:p>
    <w:p w14:paraId="7E7666BB" w14:textId="77777777" w:rsidR="00F4528E" w:rsidRPr="009177F1" w:rsidRDefault="00F4528E" w:rsidP="00F4528E">
      <w:pPr>
        <w:spacing w:line="460" w:lineRule="exact"/>
        <w:ind w:firstLine="709"/>
        <w:jc w:val="both"/>
        <w:rPr>
          <w:rFonts w:ascii="KDRS" w:hAnsi="KDRS"/>
          <w:b/>
          <w:lang w:val="ru-RU"/>
        </w:rPr>
      </w:pPr>
      <w:r w:rsidRPr="009177F1">
        <w:rPr>
          <w:rFonts w:ascii="KDRS" w:hAnsi="KDRS"/>
          <w:lang w:val="ru-RU"/>
        </w:rPr>
        <w:t xml:space="preserve">2. </w:t>
      </w:r>
      <w:r w:rsidRPr="009177F1">
        <w:rPr>
          <w:rFonts w:ascii="KDRS" w:hAnsi="KDRS"/>
          <w:i/>
          <w:lang w:val="ru-RU"/>
        </w:rPr>
        <w:t>Нанимаемый на время страды</w:t>
      </w:r>
      <w:r w:rsidRPr="009177F1">
        <w:rPr>
          <w:rFonts w:ascii="KDRS" w:hAnsi="KDRS"/>
          <w:lang w:val="ru-RU"/>
        </w:rPr>
        <w:t>. Казаком страдним дал пол 4 рубли. Кн.расх.Корел.м. № 943, 12</w:t>
      </w:r>
      <w:r>
        <w:rPr>
          <w:rFonts w:ascii="KDRS" w:hAnsi="KDRS"/>
        </w:rPr>
        <w:t> </w:t>
      </w:r>
      <w:r w:rsidRPr="009177F1">
        <w:rPr>
          <w:rFonts w:ascii="KDRS" w:hAnsi="KDRS"/>
          <w:lang w:val="ru-RU"/>
        </w:rPr>
        <w:t>об. 1581–1587</w:t>
      </w:r>
      <w:r>
        <w:rPr>
          <w:rFonts w:ascii="KDRS" w:hAnsi="KDRS"/>
        </w:rPr>
        <w:t> </w:t>
      </w:r>
      <w:r w:rsidRPr="009177F1">
        <w:rPr>
          <w:rFonts w:ascii="KDRS" w:hAnsi="KDRS"/>
          <w:lang w:val="ru-RU"/>
        </w:rPr>
        <w:t>гг.</w:t>
      </w:r>
      <w:r w:rsidRPr="009177F1">
        <w:rPr>
          <w:rFonts w:ascii="KDRS" w:hAnsi="KDRS"/>
          <w:spacing w:val="40"/>
          <w:lang w:val="ru-RU"/>
        </w:rPr>
        <w:t xml:space="preserve"> </w:t>
      </w:r>
      <w:r w:rsidRPr="009177F1">
        <w:rPr>
          <w:rFonts w:ascii="KDRS" w:hAnsi="KDRS"/>
          <w:lang w:val="ru-RU"/>
        </w:rPr>
        <w:t xml:space="preserve">– Ср. </w:t>
      </w:r>
      <w:r w:rsidRPr="009177F1">
        <w:rPr>
          <w:rFonts w:ascii="KDRS" w:hAnsi="KDRS"/>
          <w:b/>
          <w:lang w:val="ru-RU"/>
        </w:rPr>
        <w:t>страдный</w:t>
      </w:r>
      <w:r w:rsidRPr="009177F1">
        <w:rPr>
          <w:rFonts w:ascii="KDRS" w:hAnsi="KDRS"/>
          <w:lang w:val="ru-RU"/>
        </w:rPr>
        <w:t>.</w:t>
      </w:r>
    </w:p>
    <w:p w14:paraId="1F4FFE8F"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СТРАДНИКЪ,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caps/>
          <w:lang w:val="ru-RU"/>
        </w:rPr>
        <w:t>х</w:t>
      </w:r>
      <w:r w:rsidRPr="009177F1">
        <w:rPr>
          <w:rFonts w:ascii="KDRS" w:hAnsi="KDRS"/>
          <w:i/>
          <w:lang w:val="ru-RU"/>
        </w:rPr>
        <w:t>олоп, занятый на тяжелых сельскохозяйственных работах</w:t>
      </w:r>
      <w:r w:rsidRPr="009177F1">
        <w:rPr>
          <w:rFonts w:ascii="KDRS" w:hAnsi="KDRS"/>
          <w:lang w:val="ru-RU"/>
        </w:rPr>
        <w:t xml:space="preserve">. А посаднику… не въступатись в тыи села, ни в тыи земли… ни въ чернцевъ, ни в страдники в цернески, ни в селяне цернескии. Гр.Новг. и Псков., 281. </w:t>
      </w:r>
      <w:r>
        <w:rPr>
          <w:rFonts w:ascii="KDRS" w:hAnsi="KDRS"/>
        </w:rPr>
        <w:t>XVI </w:t>
      </w:r>
      <w:r w:rsidRPr="009177F1">
        <w:rPr>
          <w:rFonts w:ascii="KDRS" w:hAnsi="KDRS"/>
          <w:lang w:val="ru-RU"/>
        </w:rPr>
        <w:t>в. ~ 1452</w:t>
      </w:r>
      <w:r>
        <w:rPr>
          <w:rFonts w:ascii="KDRS" w:hAnsi="KDRS"/>
        </w:rPr>
        <w:t> </w:t>
      </w:r>
      <w:r w:rsidRPr="009177F1">
        <w:rPr>
          <w:rFonts w:ascii="KDRS" w:hAnsi="KDRS"/>
          <w:lang w:val="ru-RU"/>
        </w:rPr>
        <w:t>г. Дв&lt;ор&gt; Григорьевъ, а въ немъ самъ жыветъ, да дв&lt;ор&gt; челяденной, а въ немъ его страдники. Кн.пер.</w:t>
      </w:r>
      <w:r w:rsidRPr="009177F1">
        <w:rPr>
          <w:rFonts w:ascii="KDRS" w:hAnsi="KDRS"/>
          <w:caps/>
          <w:lang w:val="ru-RU"/>
        </w:rPr>
        <w:t>д</w:t>
      </w:r>
      <w:r w:rsidRPr="009177F1">
        <w:rPr>
          <w:rFonts w:ascii="KDRS" w:hAnsi="KDRS"/>
          <w:lang w:val="ru-RU"/>
        </w:rPr>
        <w:t>ерев.пят.</w:t>
      </w:r>
      <w:r>
        <w:rPr>
          <w:rFonts w:ascii="KDRS" w:hAnsi="KDRS"/>
        </w:rPr>
        <w:t>II</w:t>
      </w:r>
      <w:r w:rsidRPr="009177F1">
        <w:rPr>
          <w:rFonts w:ascii="KDRS" w:hAnsi="KDRS"/>
          <w:lang w:val="ru-RU"/>
        </w:rPr>
        <w:t xml:space="preserve"> (2), 47. Ок. 1495</w:t>
      </w:r>
      <w:r>
        <w:rPr>
          <w:rFonts w:ascii="KDRS" w:hAnsi="KDRS"/>
        </w:rPr>
        <w:t> </w:t>
      </w:r>
      <w:r w:rsidRPr="009177F1">
        <w:rPr>
          <w:rFonts w:ascii="KDRS" w:hAnsi="KDRS"/>
          <w:lang w:val="ru-RU"/>
        </w:rPr>
        <w:t xml:space="preserve">г. Ст&lt;р&gt;адник </w:t>
      </w:r>
      <w:r>
        <w:rPr>
          <w:rFonts w:ascii="KDRS" w:hAnsi="KDRS"/>
        </w:rPr>
        <w:t>Stradnik</w:t>
      </w:r>
      <w:r w:rsidRPr="009177F1">
        <w:rPr>
          <w:lang w:val="ru-RU"/>
        </w:rPr>
        <w:t xml:space="preserve"> </w:t>
      </w:r>
      <w:r>
        <w:rPr>
          <w:rFonts w:ascii="KDRS" w:hAnsi="KDRS"/>
        </w:rPr>
        <w:t>Arbeiter</w:t>
      </w:r>
      <w:r w:rsidRPr="009177F1">
        <w:rPr>
          <w:rFonts w:ascii="KDRS" w:hAnsi="KDRS"/>
          <w:lang w:val="ru-RU"/>
        </w:rPr>
        <w:t xml:space="preserve">. Псков.разгов. </w:t>
      </w:r>
      <w:r>
        <w:rPr>
          <w:rFonts w:ascii="KDRS" w:hAnsi="KDRS"/>
        </w:rPr>
        <w:t>I</w:t>
      </w:r>
      <w:r w:rsidRPr="009177F1">
        <w:rPr>
          <w:rFonts w:ascii="KDRS" w:hAnsi="KDRS"/>
          <w:lang w:val="ru-RU"/>
        </w:rPr>
        <w:t>, 39. 1607</w:t>
      </w:r>
      <w:r>
        <w:rPr>
          <w:rFonts w:ascii="KDRS" w:hAnsi="KDRS"/>
        </w:rPr>
        <w:t> </w:t>
      </w:r>
      <w:r w:rsidRPr="009177F1">
        <w:rPr>
          <w:rFonts w:ascii="KDRS" w:hAnsi="KDRS"/>
          <w:lang w:val="ru-RU"/>
        </w:rPr>
        <w:t>г. А людеи своихъ даю жен</w:t>
      </w:r>
      <w:r w:rsidRPr="009177F1">
        <w:rPr>
          <w:lang w:val="ru-RU"/>
        </w:rPr>
        <w:t>ѣ</w:t>
      </w:r>
      <w:r w:rsidRPr="009177F1">
        <w:rPr>
          <w:rFonts w:ascii="KDRS" w:hAnsi="KDRS"/>
          <w:lang w:val="ru-RU"/>
        </w:rPr>
        <w:t xml:space="preserve"> своеи Олен</w:t>
      </w:r>
      <w:r w:rsidRPr="009177F1">
        <w:rPr>
          <w:lang w:val="ru-RU"/>
        </w:rPr>
        <w:t>ѣ</w:t>
      </w:r>
      <w:r w:rsidRPr="009177F1">
        <w:rPr>
          <w:rFonts w:ascii="KDRS" w:hAnsi="KDRS"/>
          <w:lang w:val="ru-RU"/>
        </w:rPr>
        <w:t>: Ивашка Богданова з женою и з д</w:t>
      </w:r>
      <w:r w:rsidRPr="009177F1">
        <w:rPr>
          <w:lang w:val="ru-RU"/>
        </w:rPr>
        <w:t>ѣ</w:t>
      </w:r>
      <w:r w:rsidRPr="009177F1">
        <w:rPr>
          <w:rFonts w:ascii="KDRS" w:hAnsi="KDRS"/>
          <w:lang w:val="ru-RU"/>
        </w:rPr>
        <w:t>тми… да Кирилца страдника з женою и з д</w:t>
      </w:r>
      <w:r w:rsidRPr="009177F1">
        <w:rPr>
          <w:lang w:val="ru-RU"/>
        </w:rPr>
        <w:t>ѣ</w:t>
      </w:r>
      <w:r w:rsidRPr="009177F1">
        <w:rPr>
          <w:rFonts w:ascii="KDRS" w:hAnsi="KDRS"/>
          <w:lang w:val="ru-RU"/>
        </w:rPr>
        <w:t xml:space="preserve">тми. А.гражд.распр. </w:t>
      </w:r>
      <w:r>
        <w:rPr>
          <w:rFonts w:ascii="KDRS" w:hAnsi="KDRS"/>
        </w:rPr>
        <w:t>I</w:t>
      </w:r>
      <w:r w:rsidRPr="009177F1">
        <w:rPr>
          <w:rFonts w:ascii="KDRS" w:hAnsi="KDRS"/>
          <w:lang w:val="ru-RU"/>
        </w:rPr>
        <w:t>, 271. 1625</w:t>
      </w:r>
      <w:r>
        <w:rPr>
          <w:rFonts w:ascii="KDRS" w:hAnsi="KDRS"/>
        </w:rPr>
        <w:t> </w:t>
      </w:r>
      <w:r w:rsidRPr="009177F1">
        <w:rPr>
          <w:rFonts w:ascii="KDRS" w:hAnsi="KDRS"/>
          <w:lang w:val="ru-RU"/>
        </w:rPr>
        <w:t xml:space="preserve">г. – </w:t>
      </w:r>
      <w:r w:rsidRPr="009177F1">
        <w:rPr>
          <w:rFonts w:ascii="KDRS" w:hAnsi="KDRS"/>
          <w:i/>
          <w:lang w:val="ru-RU"/>
        </w:rPr>
        <w:t>Как бранное слово</w:t>
      </w:r>
      <w:r w:rsidRPr="009177F1">
        <w:rPr>
          <w:rFonts w:ascii="KDRS" w:hAnsi="KDRS"/>
          <w:lang w:val="ru-RU"/>
        </w:rPr>
        <w:t>. И Миколаевы служебники… учали Семейк</w:t>
      </w:r>
      <w:r w:rsidRPr="009177F1">
        <w:rPr>
          <w:lang w:val="ru-RU"/>
        </w:rPr>
        <w:t>ѣ</w:t>
      </w:r>
      <w:r w:rsidRPr="009177F1">
        <w:rPr>
          <w:rFonts w:ascii="KDRS" w:hAnsi="KDRS"/>
          <w:lang w:val="ru-RU"/>
        </w:rPr>
        <w:t xml:space="preserve"> лаяти, называти страдникомъ и поповичемъ. Польск.д. </w:t>
      </w:r>
      <w:r>
        <w:rPr>
          <w:rFonts w:ascii="KDRS" w:hAnsi="KDRS"/>
        </w:rPr>
        <w:t>III</w:t>
      </w:r>
      <w:r w:rsidRPr="009177F1">
        <w:rPr>
          <w:rFonts w:ascii="KDRS" w:hAnsi="KDRS"/>
          <w:lang w:val="ru-RU"/>
        </w:rPr>
        <w:t>, 637. 1570</w:t>
      </w:r>
      <w:r>
        <w:rPr>
          <w:rFonts w:ascii="KDRS" w:hAnsi="KDRS"/>
        </w:rPr>
        <w:t> </w:t>
      </w:r>
      <w:r w:rsidRPr="009177F1">
        <w:rPr>
          <w:rFonts w:ascii="KDRS" w:hAnsi="KDRS"/>
          <w:lang w:val="ru-RU"/>
        </w:rPr>
        <w:t>г. А тотъ воръ, что называлъ себя царевичемъ Дмитреемъ Углецкимъ, былъ страдникъ, богоотступникъ, еретикъ и в</w:t>
      </w:r>
      <w:r w:rsidRPr="009177F1">
        <w:rPr>
          <w:lang w:val="ru-RU"/>
        </w:rPr>
        <w:t>ѣ</w:t>
      </w:r>
      <w:r w:rsidRPr="009177F1">
        <w:rPr>
          <w:rFonts w:ascii="KDRS" w:hAnsi="KDRS"/>
          <w:lang w:val="ru-RU"/>
        </w:rPr>
        <w:t xml:space="preserve">домой рострига. ДАИ </w:t>
      </w:r>
      <w:r>
        <w:rPr>
          <w:rFonts w:ascii="KDRS" w:hAnsi="KDRS"/>
        </w:rPr>
        <w:t>I</w:t>
      </w:r>
      <w:r w:rsidRPr="009177F1">
        <w:rPr>
          <w:rFonts w:ascii="KDRS" w:hAnsi="KDRS"/>
          <w:lang w:val="ru-RU"/>
        </w:rPr>
        <w:t>, 256. 1606</w:t>
      </w:r>
      <w:r>
        <w:rPr>
          <w:rFonts w:ascii="KDRS" w:hAnsi="KDRS"/>
        </w:rPr>
        <w:t> </w:t>
      </w:r>
      <w:r w:rsidRPr="009177F1">
        <w:rPr>
          <w:rFonts w:ascii="KDRS" w:hAnsi="KDRS"/>
          <w:lang w:val="ru-RU"/>
        </w:rPr>
        <w:t>г. И меня, холопа твоего, называлъ страдникомъ и лаялъ всякой неподобной л(аею). А.подмоск., 156. 1615</w:t>
      </w:r>
      <w:r>
        <w:rPr>
          <w:rFonts w:ascii="KDRS" w:hAnsi="KDRS"/>
        </w:rPr>
        <w:t> </w:t>
      </w:r>
      <w:r w:rsidRPr="009177F1">
        <w:rPr>
          <w:rFonts w:ascii="KDRS" w:hAnsi="KDRS"/>
          <w:lang w:val="ru-RU"/>
        </w:rPr>
        <w:t xml:space="preserve">г. Собака косая, дуракъ, страдникъ! Ав.Кн.обл., 630.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1679</w:t>
      </w:r>
      <w:r>
        <w:rPr>
          <w:rFonts w:ascii="KDRS" w:hAnsi="KDRS"/>
        </w:rPr>
        <w:t> </w:t>
      </w:r>
      <w:r w:rsidRPr="009177F1">
        <w:rPr>
          <w:rFonts w:ascii="KDRS" w:hAnsi="KDRS"/>
          <w:lang w:val="ru-RU"/>
        </w:rPr>
        <w:t>г.</w:t>
      </w:r>
    </w:p>
    <w:p w14:paraId="5AE579B5"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Подвижник</w:t>
      </w:r>
      <w:r w:rsidRPr="009177F1">
        <w:rPr>
          <w:rFonts w:ascii="KDRS" w:hAnsi="KDRS"/>
          <w:lang w:val="ru-RU"/>
        </w:rPr>
        <w:t>. И течение коньчала еси, на небес</w:t>
      </w:r>
      <w:r w:rsidRPr="009177F1">
        <w:rPr>
          <w:lang w:val="ru-RU"/>
        </w:rPr>
        <w:t>ѣ</w:t>
      </w:r>
      <w:r w:rsidRPr="009177F1">
        <w:rPr>
          <w:rFonts w:ascii="KDRS" w:hAnsi="KDRS"/>
          <w:lang w:val="ru-RU"/>
        </w:rPr>
        <w:t xml:space="preserve">хъ въдваряешися съ страдьникы своими. Стихирарь, 95. </w:t>
      </w:r>
      <w:r>
        <w:rPr>
          <w:rFonts w:ascii="KDRS" w:hAnsi="KDRS"/>
        </w:rPr>
        <w:t>XII </w:t>
      </w:r>
      <w:r w:rsidRPr="009177F1">
        <w:rPr>
          <w:rFonts w:ascii="KDRS" w:hAnsi="KDRS"/>
          <w:lang w:val="ru-RU"/>
        </w:rPr>
        <w:t xml:space="preserve">в. – Ср. </w:t>
      </w:r>
      <w:r w:rsidRPr="009177F1">
        <w:rPr>
          <w:rFonts w:ascii="KDRS" w:hAnsi="KDRS"/>
          <w:b/>
          <w:bCs/>
          <w:lang w:val="ru-RU"/>
        </w:rPr>
        <w:t>страдовщикъ</w:t>
      </w:r>
      <w:r w:rsidRPr="009177F1">
        <w:rPr>
          <w:rFonts w:ascii="KDRS" w:hAnsi="KDRS"/>
          <w:lang w:val="ru-RU"/>
        </w:rPr>
        <w:t>.</w:t>
      </w:r>
    </w:p>
    <w:p w14:paraId="307AF2B7"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СТРАДНИЦА,</w:t>
      </w:r>
      <w:r w:rsidRPr="009177F1">
        <w:rPr>
          <w:rFonts w:ascii="KDRS" w:hAnsi="KDRS"/>
          <w:lang w:val="ru-RU"/>
        </w:rPr>
        <w:t xml:space="preserve"> </w:t>
      </w:r>
      <w:r w:rsidRPr="009177F1">
        <w:rPr>
          <w:rFonts w:ascii="KDRS" w:hAnsi="KDRS"/>
          <w:i/>
          <w:lang w:val="ru-RU"/>
        </w:rPr>
        <w:t>ж. Женск. к</w:t>
      </w:r>
      <w:r w:rsidRPr="009177F1">
        <w:rPr>
          <w:rFonts w:ascii="KDRS" w:hAnsi="KDRS"/>
          <w:lang w:val="ru-RU"/>
        </w:rPr>
        <w:t xml:space="preserve"> </w:t>
      </w:r>
      <w:r w:rsidRPr="009177F1">
        <w:rPr>
          <w:rFonts w:ascii="KDRS" w:hAnsi="KDRS"/>
          <w:b/>
          <w:lang w:val="ru-RU"/>
        </w:rPr>
        <w:t>страдникъ</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xml:space="preserve">. </w:t>
      </w:r>
      <w:r w:rsidRPr="00702032">
        <w:rPr>
          <w:rFonts w:ascii="KDRS" w:hAnsi="KDRS"/>
          <w:lang w:val="de-DE"/>
        </w:rPr>
        <w:t xml:space="preserve">1). </w:t>
      </w:r>
      <w:r w:rsidRPr="00702032">
        <w:rPr>
          <w:lang w:val="de-DE"/>
        </w:rPr>
        <w:t xml:space="preserve">Stratuÿtza. Ein </w:t>
      </w:r>
      <w:r w:rsidRPr="00702032">
        <w:rPr>
          <w:lang w:val="de-DE"/>
        </w:rPr>
        <w:lastRenderedPageBreak/>
        <w:t xml:space="preserve">Arbeÿterin. </w:t>
      </w:r>
      <w:r>
        <w:rPr>
          <w:rFonts w:ascii="KDRS" w:hAnsi="KDRS"/>
        </w:rPr>
        <w:t>Сл</w:t>
      </w:r>
      <w:r w:rsidRPr="00702032">
        <w:rPr>
          <w:rFonts w:ascii="KDRS" w:hAnsi="KDRS"/>
          <w:lang w:val="de-DE"/>
        </w:rPr>
        <w:t xml:space="preserve">. </w:t>
      </w:r>
      <w:r>
        <w:rPr>
          <w:rFonts w:ascii="KDRS" w:hAnsi="KDRS"/>
        </w:rPr>
        <w:t>Шрове</w:t>
      </w:r>
      <w:r w:rsidRPr="00702032">
        <w:rPr>
          <w:rFonts w:ascii="KDRS" w:hAnsi="KDRS"/>
          <w:lang w:val="de-DE"/>
        </w:rPr>
        <w:t xml:space="preserve">, 142.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 xml:space="preserve">в. – </w:t>
      </w:r>
      <w:r w:rsidRPr="009177F1">
        <w:rPr>
          <w:rFonts w:ascii="KDRS" w:hAnsi="KDRS"/>
          <w:i/>
          <w:lang w:val="ru-RU"/>
        </w:rPr>
        <w:t>Как бранное слово.</w:t>
      </w:r>
      <w:r w:rsidRPr="009177F1">
        <w:rPr>
          <w:rFonts w:ascii="KDRS" w:hAnsi="KDRS"/>
          <w:lang w:val="ru-RU"/>
        </w:rPr>
        <w:t xml:space="preserve"> А ты блять страдница, а не громъ убилъ, а не маланья сожгла, а ты сама мужа извела. Песня на столбце. 1686</w:t>
      </w:r>
      <w:r>
        <w:rPr>
          <w:rFonts w:ascii="KDRS" w:hAnsi="KDRS"/>
        </w:rPr>
        <w:t> </w:t>
      </w:r>
      <w:r w:rsidRPr="009177F1">
        <w:rPr>
          <w:rFonts w:ascii="KDRS" w:hAnsi="KDRS"/>
          <w:lang w:val="ru-RU"/>
        </w:rPr>
        <w:t>г.</w:t>
      </w:r>
    </w:p>
    <w:p w14:paraId="77BE27C6"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СТРАДНИЧЕСКИЙ,</w:t>
      </w:r>
      <w:r w:rsidRPr="009177F1">
        <w:rPr>
          <w:rFonts w:ascii="KDRS" w:hAnsi="KDRS"/>
          <w:lang w:val="ru-RU"/>
        </w:rPr>
        <w:t xml:space="preserve"> </w:t>
      </w:r>
      <w:r w:rsidRPr="009177F1">
        <w:rPr>
          <w:rFonts w:ascii="KDRS" w:hAnsi="KDRS"/>
          <w:i/>
          <w:lang w:val="ru-RU"/>
        </w:rPr>
        <w:t>прил. Относящийся к страдникам</w:t>
      </w:r>
      <w:r w:rsidRPr="009177F1">
        <w:rPr>
          <w:rFonts w:ascii="KDRS" w:hAnsi="KDRS"/>
          <w:lang w:val="ru-RU"/>
        </w:rPr>
        <w:t xml:space="preserve"> </w:t>
      </w:r>
      <w:r w:rsidRPr="009177F1">
        <w:rPr>
          <w:rFonts w:ascii="KDRS" w:hAnsi="KDRS"/>
          <w:i/>
          <w:lang w:val="ru-RU"/>
        </w:rPr>
        <w:t>холопский</w:t>
      </w:r>
      <w:r w:rsidRPr="009177F1">
        <w:rPr>
          <w:rFonts w:ascii="KDRS" w:hAnsi="KDRS"/>
          <w:lang w:val="ru-RU"/>
        </w:rPr>
        <w:t>. И начаша по м</w:t>
      </w:r>
      <w:r w:rsidRPr="009177F1">
        <w:rPr>
          <w:lang w:val="ru-RU"/>
        </w:rPr>
        <w:t>ѣ</w:t>
      </w:r>
      <w:r w:rsidRPr="009177F1">
        <w:rPr>
          <w:rFonts w:ascii="KDRS" w:hAnsi="KDRS"/>
          <w:lang w:val="ru-RU"/>
        </w:rPr>
        <w:t>стахъ многи, яко елико градъ, студныя и лжеименныя возницати цари отъ мелчайшихъ и безъименныхъ людий, паче же отъ посл</w:t>
      </w:r>
      <w:r w:rsidRPr="009177F1">
        <w:rPr>
          <w:lang w:val="ru-RU"/>
        </w:rPr>
        <w:t>ѣ</w:t>
      </w:r>
      <w:r w:rsidRPr="009177F1">
        <w:rPr>
          <w:rFonts w:ascii="KDRS" w:hAnsi="KDRS"/>
          <w:lang w:val="ru-RU"/>
        </w:rPr>
        <w:t>днихъ страдническия четы, градцкою въ безумн</w:t>
      </w:r>
      <w:r w:rsidRPr="009177F1">
        <w:rPr>
          <w:lang w:val="ru-RU"/>
        </w:rPr>
        <w:t>ѣ</w:t>
      </w:r>
      <w:r w:rsidRPr="009177F1">
        <w:rPr>
          <w:rFonts w:ascii="KDRS" w:hAnsi="KDRS"/>
          <w:lang w:val="ru-RU"/>
        </w:rPr>
        <w:t xml:space="preserve"> шум</w:t>
      </w:r>
      <w:r w:rsidRPr="009177F1">
        <w:rPr>
          <w:lang w:val="ru-RU"/>
        </w:rPr>
        <w:t>ѣ</w:t>
      </w:r>
      <w:r w:rsidRPr="009177F1">
        <w:rPr>
          <w:rFonts w:ascii="KDRS" w:hAnsi="KDRS"/>
          <w:lang w:val="ru-RU"/>
        </w:rPr>
        <w:t xml:space="preserve"> бяху поставляеми чадию земли всей. Врем.И.Тим., 452. </w:t>
      </w:r>
      <w:r>
        <w:rPr>
          <w:rFonts w:ascii="KDRS" w:hAnsi="KDRS"/>
        </w:rPr>
        <w:t>XVII </w:t>
      </w:r>
      <w:r w:rsidRPr="009177F1">
        <w:rPr>
          <w:rFonts w:ascii="KDRS" w:hAnsi="KDRS"/>
          <w:lang w:val="ru-RU"/>
        </w:rPr>
        <w:t>в.</w:t>
      </w:r>
    </w:p>
    <w:p w14:paraId="5508DA34"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СТРАДНИЧЕСТВО,</w:t>
      </w:r>
      <w:r w:rsidRPr="009177F1">
        <w:rPr>
          <w:rFonts w:ascii="KDRS" w:hAnsi="KDRS"/>
          <w:lang w:val="ru-RU"/>
        </w:rPr>
        <w:t xml:space="preserve"> </w:t>
      </w:r>
      <w:r w:rsidRPr="009177F1">
        <w:rPr>
          <w:rFonts w:ascii="KDRS" w:hAnsi="KDRS"/>
          <w:i/>
          <w:lang w:val="ru-RU"/>
        </w:rPr>
        <w:t>с. Подвиги,</w:t>
      </w:r>
      <w:r w:rsidRPr="009177F1">
        <w:rPr>
          <w:rFonts w:ascii="KDRS" w:hAnsi="KDRS"/>
          <w:lang w:val="ru-RU"/>
        </w:rPr>
        <w:t xml:space="preserve"> </w:t>
      </w:r>
      <w:r w:rsidRPr="009177F1">
        <w:rPr>
          <w:rFonts w:ascii="KDRS" w:hAnsi="KDRS"/>
          <w:i/>
          <w:lang w:val="ru-RU"/>
        </w:rPr>
        <w:t>достижения</w:t>
      </w:r>
      <w:r w:rsidRPr="009177F1">
        <w:rPr>
          <w:rFonts w:ascii="KDRS" w:hAnsi="KDRS"/>
          <w:iCs/>
          <w:sz w:val="22"/>
          <w:lang w:val="ru-RU"/>
        </w:rPr>
        <w:t xml:space="preserve"> </w:t>
      </w:r>
      <w:r w:rsidRPr="009177F1">
        <w:rPr>
          <w:rFonts w:ascii="KDRS" w:hAnsi="KDRS"/>
          <w:iCs/>
          <w:lang w:val="ru-RU"/>
        </w:rPr>
        <w:t>(</w:t>
      </w:r>
      <w:r w:rsidRPr="009177F1">
        <w:rPr>
          <w:rFonts w:ascii="KDRS" w:hAnsi="KDRS"/>
          <w:i/>
          <w:lang w:val="ru-RU"/>
        </w:rPr>
        <w:t>зд. ирон.</w:t>
      </w:r>
      <w:r w:rsidRPr="009177F1">
        <w:rPr>
          <w:rFonts w:ascii="KDRS" w:hAnsi="KDRS"/>
          <w:iCs/>
          <w:lang w:val="ru-RU"/>
        </w:rPr>
        <w:t>)</w:t>
      </w:r>
      <w:r w:rsidRPr="009177F1">
        <w:rPr>
          <w:rFonts w:ascii="KDRS" w:hAnsi="KDRS"/>
          <w:i/>
          <w:lang w:val="ru-RU"/>
        </w:rPr>
        <w:t>.</w:t>
      </w:r>
      <w:r w:rsidRPr="009177F1">
        <w:rPr>
          <w:rFonts w:ascii="KDRS" w:hAnsi="KDRS"/>
          <w:lang w:val="ru-RU"/>
        </w:rPr>
        <w:t xml:space="preserve"> А только намъ грамоту и печать покажешь, какъ бездушствомъ отецъ твой Гастаусъ д</w:t>
      </w:r>
      <w:r w:rsidRPr="009177F1">
        <w:rPr>
          <w:lang w:val="ru-RU"/>
        </w:rPr>
        <w:t>ѣ</w:t>
      </w:r>
      <w:r w:rsidRPr="009177F1">
        <w:rPr>
          <w:rFonts w:ascii="KDRS" w:hAnsi="KDRS"/>
          <w:lang w:val="ru-RU"/>
        </w:rPr>
        <w:t>лалъ и королевства досталъ, ино и того лутче, намъ о томъ писати много не надоб</w:t>
      </w:r>
      <w:r w:rsidRPr="009177F1">
        <w:rPr>
          <w:lang w:val="ru-RU"/>
        </w:rPr>
        <w:t>ѣ</w:t>
      </w:r>
      <w:r w:rsidRPr="009177F1">
        <w:rPr>
          <w:rFonts w:ascii="KDRS" w:hAnsi="KDRS"/>
          <w:lang w:val="ru-RU"/>
        </w:rPr>
        <w:t xml:space="preserve"> – самъ еси свое страдничество написалъ. Швед.д., 237–238. 1572–1573</w:t>
      </w:r>
      <w:r>
        <w:rPr>
          <w:rFonts w:ascii="KDRS" w:hAnsi="KDRS"/>
        </w:rPr>
        <w:t> </w:t>
      </w:r>
      <w:r w:rsidRPr="009177F1">
        <w:rPr>
          <w:rFonts w:ascii="KDRS" w:hAnsi="KDRS"/>
          <w:lang w:val="ru-RU"/>
        </w:rPr>
        <w:t xml:space="preserve">гг. – Ср. </w:t>
      </w:r>
      <w:r w:rsidRPr="009177F1">
        <w:rPr>
          <w:rFonts w:ascii="KDRS" w:hAnsi="KDRS"/>
          <w:b/>
          <w:bCs/>
          <w:lang w:val="ru-RU"/>
        </w:rPr>
        <w:t>страдничье</w:t>
      </w:r>
      <w:r w:rsidRPr="009177F1">
        <w:rPr>
          <w:rFonts w:ascii="KDRS" w:hAnsi="KDRS"/>
          <w:lang w:val="ru-RU"/>
        </w:rPr>
        <w:t xml:space="preserve">. </w:t>
      </w:r>
    </w:p>
    <w:p w14:paraId="4FA7DFB8"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СТРАДНИЧИЙ,</w:t>
      </w:r>
      <w:r w:rsidRPr="009177F1">
        <w:rPr>
          <w:rFonts w:ascii="KDRS" w:hAnsi="KDRS"/>
          <w:lang w:val="ru-RU"/>
        </w:rPr>
        <w:t xml:space="preserve"> </w:t>
      </w:r>
      <w:r w:rsidRPr="009177F1">
        <w:rPr>
          <w:rFonts w:ascii="KDRS" w:hAnsi="KDRS"/>
          <w:i/>
          <w:lang w:val="ru-RU"/>
        </w:rPr>
        <w:t>прил. Относящийся к холопу, холопский</w:t>
      </w:r>
      <w:r w:rsidRPr="009177F1">
        <w:rPr>
          <w:rFonts w:ascii="KDRS" w:hAnsi="KDRS"/>
          <w:iCs/>
          <w:lang w:val="ru-RU"/>
        </w:rPr>
        <w:t>;</w:t>
      </w:r>
      <w:r w:rsidRPr="009177F1">
        <w:rPr>
          <w:rFonts w:ascii="KDRS" w:hAnsi="KDRS"/>
          <w:i/>
          <w:lang w:val="ru-RU"/>
        </w:rPr>
        <w:t xml:space="preserve"> тж. самоуничиж</w:t>
      </w:r>
      <w:r w:rsidRPr="009177F1">
        <w:rPr>
          <w:rFonts w:ascii="KDRS" w:hAnsi="KDRS"/>
          <w:lang w:val="ru-RU"/>
        </w:rPr>
        <w:t>. Бьетъ челомъ холопъ твой терского города сынчишко боярской… и вина моя страдничья теб</w:t>
      </w:r>
      <w:r w:rsidRPr="009177F1">
        <w:rPr>
          <w:lang w:val="ru-RU"/>
        </w:rPr>
        <w:t>ѣ</w:t>
      </w:r>
      <w:r w:rsidRPr="009177F1">
        <w:rPr>
          <w:rFonts w:ascii="KDRS" w:hAnsi="KDRS"/>
          <w:lang w:val="ru-RU"/>
        </w:rPr>
        <w:t>, государю, изв</w:t>
      </w:r>
      <w:r w:rsidRPr="009177F1">
        <w:rPr>
          <w:lang w:val="ru-RU"/>
        </w:rPr>
        <w:t>ѣ</w:t>
      </w:r>
      <w:r w:rsidRPr="009177F1">
        <w:rPr>
          <w:rFonts w:ascii="KDRS" w:hAnsi="KDRS"/>
          <w:lang w:val="ru-RU"/>
        </w:rPr>
        <w:t>стна. Перс.д., 621. 1522</w:t>
      </w:r>
      <w:r>
        <w:rPr>
          <w:rFonts w:ascii="KDRS" w:hAnsi="KDRS"/>
        </w:rPr>
        <w:t> </w:t>
      </w:r>
      <w:r w:rsidRPr="009177F1">
        <w:rPr>
          <w:rFonts w:ascii="KDRS" w:hAnsi="KDRS"/>
          <w:lang w:val="ru-RU"/>
        </w:rPr>
        <w:t>г. Донские казаки издавна воры, б</w:t>
      </w:r>
      <w:r w:rsidRPr="009177F1">
        <w:rPr>
          <w:lang w:val="ru-RU"/>
        </w:rPr>
        <w:t>ѣ</w:t>
      </w:r>
      <w:r w:rsidRPr="009177F1">
        <w:rPr>
          <w:rFonts w:ascii="KDRS" w:hAnsi="KDRS"/>
          <w:lang w:val="ru-RU"/>
        </w:rPr>
        <w:t>глые холопи, живутъ на Дону, уб</w:t>
      </w:r>
      <w:r w:rsidRPr="009177F1">
        <w:rPr>
          <w:lang w:val="ru-RU"/>
        </w:rPr>
        <w:t>ѣ</w:t>
      </w:r>
      <w:r w:rsidRPr="009177F1">
        <w:rPr>
          <w:rFonts w:ascii="KDRS" w:hAnsi="KDRS"/>
          <w:lang w:val="ru-RU"/>
        </w:rPr>
        <w:t>жавъ за свои страдничьи вины отъ смертные казни, и царскаго повел</w:t>
      </w:r>
      <w:r w:rsidRPr="009177F1">
        <w:rPr>
          <w:lang w:val="ru-RU"/>
        </w:rPr>
        <w:t>ѣ</w:t>
      </w:r>
      <w:r w:rsidRPr="009177F1">
        <w:rPr>
          <w:rFonts w:ascii="KDRS" w:hAnsi="KDRS"/>
          <w:lang w:val="ru-RU"/>
        </w:rPr>
        <w:t>нья ни в чемъ не слушаютъ. Ст.сп.Милосл., 101. 1642</w:t>
      </w:r>
      <w:r>
        <w:rPr>
          <w:rFonts w:ascii="KDRS" w:hAnsi="KDRS"/>
        </w:rPr>
        <w:t> </w:t>
      </w:r>
      <w:r w:rsidRPr="009177F1">
        <w:rPr>
          <w:rFonts w:ascii="KDRS" w:hAnsi="KDRS"/>
          <w:lang w:val="ru-RU"/>
        </w:rPr>
        <w:t>г. Прогн</w:t>
      </w:r>
      <w:r w:rsidRPr="009177F1">
        <w:rPr>
          <w:lang w:val="ru-RU"/>
        </w:rPr>
        <w:t>ѣ</w:t>
      </w:r>
      <w:r w:rsidRPr="009177F1">
        <w:rPr>
          <w:rFonts w:ascii="KDRS" w:hAnsi="KDRS"/>
          <w:lang w:val="ru-RU"/>
        </w:rPr>
        <w:t xml:space="preserve">вилъ тебя, праведнаго государя, своимъ страдничьимъ безхитростнымъ челобитьемъ. АМГ </w:t>
      </w:r>
      <w:r>
        <w:rPr>
          <w:rFonts w:ascii="KDRS" w:hAnsi="KDRS"/>
        </w:rPr>
        <w:t>II</w:t>
      </w:r>
      <w:r w:rsidRPr="009177F1">
        <w:rPr>
          <w:rFonts w:ascii="KDRS" w:hAnsi="KDRS"/>
          <w:lang w:val="ru-RU"/>
        </w:rPr>
        <w:t>, 288. 1652</w:t>
      </w:r>
      <w:r>
        <w:rPr>
          <w:rFonts w:ascii="KDRS" w:hAnsi="KDRS"/>
        </w:rPr>
        <w:t> </w:t>
      </w:r>
      <w:r w:rsidRPr="009177F1">
        <w:rPr>
          <w:rFonts w:ascii="KDRS" w:hAnsi="KDRS"/>
          <w:lang w:val="ru-RU"/>
        </w:rPr>
        <w:t xml:space="preserve">г. – </w:t>
      </w:r>
      <w:r w:rsidRPr="009177F1">
        <w:rPr>
          <w:rFonts w:ascii="KDRS" w:hAnsi="KDRS"/>
          <w:i/>
          <w:lang w:val="ru-RU"/>
        </w:rPr>
        <w:t>Как бранное</w:t>
      </w:r>
      <w:r w:rsidRPr="009177F1">
        <w:rPr>
          <w:rFonts w:ascii="KDRS" w:hAnsi="KDRS"/>
          <w:lang w:val="ru-RU"/>
        </w:rPr>
        <w:t xml:space="preserve">. Песъ, бл… сынъ, страдничей сынъ, кого ты называлъ пьяным? Д.Шакловит. </w:t>
      </w:r>
      <w:r>
        <w:rPr>
          <w:rFonts w:ascii="KDRS" w:hAnsi="KDRS"/>
        </w:rPr>
        <w:t>II</w:t>
      </w:r>
      <w:r w:rsidRPr="009177F1">
        <w:rPr>
          <w:rFonts w:ascii="KDRS" w:hAnsi="KDRS"/>
          <w:lang w:val="ru-RU"/>
        </w:rPr>
        <w:t>, 95. 1689–1690</w:t>
      </w:r>
      <w:r>
        <w:rPr>
          <w:rFonts w:ascii="KDRS" w:hAnsi="KDRS"/>
        </w:rPr>
        <w:t> </w:t>
      </w:r>
      <w:r w:rsidRPr="009177F1">
        <w:rPr>
          <w:rFonts w:ascii="KDRS" w:hAnsi="KDRS"/>
          <w:lang w:val="ru-RU"/>
        </w:rPr>
        <w:t>гг.</w:t>
      </w:r>
    </w:p>
    <w:p w14:paraId="763E8615"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СТРАДНИЧЬЕ,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w:t>
      </w:r>
      <w:r w:rsidRPr="009177F1">
        <w:rPr>
          <w:rFonts w:ascii="KDRS" w:hAnsi="KDRS"/>
          <w:i/>
          <w:iCs/>
          <w:lang w:val="ru-RU"/>
        </w:rPr>
        <w:t>Т</w:t>
      </w:r>
      <w:r w:rsidRPr="009177F1">
        <w:rPr>
          <w:rFonts w:ascii="KDRS" w:hAnsi="KDRS"/>
          <w:i/>
          <w:lang w:val="ru-RU"/>
        </w:rPr>
        <w:t>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страдничество</w:t>
      </w:r>
      <w:r w:rsidRPr="009177F1">
        <w:rPr>
          <w:rFonts w:ascii="KDRS" w:hAnsi="KDRS"/>
          <w:lang w:val="ru-RU"/>
        </w:rPr>
        <w:t>. А ты, взявъ сабачей ротъ, да хошъ за посм</w:t>
      </w:r>
      <w:r w:rsidRPr="009177F1">
        <w:rPr>
          <w:lang w:val="ru-RU"/>
        </w:rPr>
        <w:t>ѣ</w:t>
      </w:r>
      <w:r w:rsidRPr="009177F1">
        <w:rPr>
          <w:rFonts w:ascii="KDRS" w:hAnsi="KDRS"/>
          <w:lang w:val="ru-RU"/>
        </w:rPr>
        <w:t>хъ лаяти, ино то твое страдничье и пригожство, теб</w:t>
      </w:r>
      <w:r w:rsidRPr="009177F1">
        <w:rPr>
          <w:lang w:val="ru-RU"/>
        </w:rPr>
        <w:t>ѣ</w:t>
      </w:r>
      <w:r w:rsidRPr="009177F1">
        <w:rPr>
          <w:rFonts w:ascii="KDRS" w:hAnsi="KDRS"/>
          <w:lang w:val="ru-RU"/>
        </w:rPr>
        <w:t xml:space="preserve"> то честь. ДТП </w:t>
      </w:r>
      <w:r>
        <w:rPr>
          <w:rFonts w:ascii="KDRS" w:hAnsi="KDRS"/>
        </w:rPr>
        <w:t>II</w:t>
      </w:r>
      <w:r w:rsidRPr="009177F1">
        <w:rPr>
          <w:rFonts w:ascii="KDRS" w:hAnsi="KDRS"/>
          <w:lang w:val="ru-RU"/>
        </w:rPr>
        <w:t>, 51. 1572–1573</w:t>
      </w:r>
      <w:r>
        <w:rPr>
          <w:rFonts w:ascii="KDRS" w:hAnsi="KDRS"/>
        </w:rPr>
        <w:t> </w:t>
      </w:r>
      <w:r w:rsidRPr="009177F1">
        <w:rPr>
          <w:rFonts w:ascii="KDRS" w:hAnsi="KDRS"/>
          <w:lang w:val="ru-RU"/>
        </w:rPr>
        <w:t>гг.</w:t>
      </w:r>
    </w:p>
    <w:p w14:paraId="57AAD794" w14:textId="77777777" w:rsidR="00F4528E" w:rsidRPr="009177F1" w:rsidRDefault="00F4528E" w:rsidP="00F4528E">
      <w:pPr>
        <w:spacing w:line="460" w:lineRule="exact"/>
        <w:ind w:firstLine="709"/>
        <w:jc w:val="both"/>
        <w:rPr>
          <w:rFonts w:ascii="KDRS" w:hAnsi="KDRS"/>
          <w:spacing w:val="40"/>
          <w:lang w:val="ru-RU"/>
        </w:rPr>
      </w:pPr>
      <w:r w:rsidRPr="009177F1">
        <w:rPr>
          <w:rFonts w:ascii="KDRS" w:hAnsi="KDRS"/>
          <w:b/>
          <w:lang w:val="ru-RU"/>
        </w:rPr>
        <w:t>СТРАДНЫЙ,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 xml:space="preserve">Занятый </w:t>
      </w:r>
      <w:r w:rsidRPr="009177F1">
        <w:rPr>
          <w:rFonts w:ascii="KDRS" w:hAnsi="KDRS"/>
          <w:lang w:val="ru-RU"/>
        </w:rPr>
        <w:t>(</w:t>
      </w:r>
      <w:r w:rsidRPr="009177F1">
        <w:rPr>
          <w:rFonts w:ascii="KDRS" w:hAnsi="KDRS"/>
          <w:i/>
          <w:lang w:val="ru-RU"/>
        </w:rPr>
        <w:t>используемый</w:t>
      </w:r>
      <w:r w:rsidRPr="009177F1">
        <w:rPr>
          <w:rFonts w:ascii="KDRS" w:hAnsi="KDRS"/>
          <w:lang w:val="ru-RU"/>
        </w:rPr>
        <w:t>)</w:t>
      </w:r>
      <w:r w:rsidRPr="009177F1">
        <w:rPr>
          <w:rFonts w:ascii="KDRS" w:hAnsi="KDRS"/>
          <w:i/>
          <w:lang w:val="ru-RU"/>
        </w:rPr>
        <w:t xml:space="preserve"> на тяжелых сельскохозяйственных работах</w:t>
      </w:r>
      <w:r w:rsidRPr="009177F1">
        <w:rPr>
          <w:rFonts w:ascii="KDRS" w:hAnsi="KDRS"/>
          <w:lang w:val="ru-RU"/>
        </w:rPr>
        <w:t>. А што мои люди страдные, и прикащики мои т</w:t>
      </w:r>
      <w:r w:rsidRPr="009177F1">
        <w:rPr>
          <w:lang w:val="ru-RU"/>
        </w:rPr>
        <w:t>ѣ</w:t>
      </w:r>
      <w:r w:rsidRPr="009177F1">
        <w:rPr>
          <w:rFonts w:ascii="KDRS" w:hAnsi="KDRS"/>
          <w:lang w:val="ru-RU"/>
        </w:rPr>
        <w:t xml:space="preserve"> люди отпустять на слободу. АСВР </w:t>
      </w:r>
      <w:r>
        <w:rPr>
          <w:rFonts w:ascii="KDRS" w:hAnsi="KDRS"/>
        </w:rPr>
        <w:t>I</w:t>
      </w:r>
      <w:r w:rsidRPr="009177F1">
        <w:rPr>
          <w:rFonts w:ascii="KDRS" w:hAnsi="KDRS"/>
          <w:lang w:val="ru-RU"/>
        </w:rPr>
        <w:t>, 380. 1483</w:t>
      </w:r>
      <w:r>
        <w:rPr>
          <w:rFonts w:ascii="KDRS" w:hAnsi="KDRS"/>
        </w:rPr>
        <w:t> </w:t>
      </w:r>
      <w:r w:rsidRPr="009177F1">
        <w:rPr>
          <w:rFonts w:ascii="KDRS" w:hAnsi="KDRS"/>
          <w:lang w:val="ru-RU"/>
        </w:rPr>
        <w:t>г. А что моихъ людей приказныхъ, тиуновъ и посельскыхъ и ключниковъ, и кто ся будетъ женилъ у т</w:t>
      </w:r>
      <w:r w:rsidRPr="009177F1">
        <w:rPr>
          <w:lang w:val="ru-RU"/>
        </w:rPr>
        <w:t>ѣ</w:t>
      </w:r>
      <w:r w:rsidRPr="009177F1">
        <w:rPr>
          <w:rFonts w:ascii="KDRS" w:hAnsi="KDRS"/>
          <w:lang w:val="ru-RU"/>
        </w:rPr>
        <w:t>хъ, и страдные мои люди зъ женами и зъ д</w:t>
      </w:r>
      <w:r w:rsidRPr="009177F1">
        <w:rPr>
          <w:lang w:val="ru-RU"/>
        </w:rPr>
        <w:t>ѣ</w:t>
      </w:r>
      <w:r w:rsidRPr="009177F1">
        <w:rPr>
          <w:rFonts w:ascii="KDRS" w:hAnsi="KDRS"/>
          <w:lang w:val="ru-RU"/>
        </w:rPr>
        <w:t>тми: и т</w:t>
      </w:r>
      <w:r w:rsidRPr="009177F1">
        <w:rPr>
          <w:lang w:val="ru-RU"/>
        </w:rPr>
        <w:t>ѣ</w:t>
      </w:r>
      <w:r w:rsidRPr="009177F1">
        <w:rPr>
          <w:rFonts w:ascii="KDRS" w:hAnsi="KDRS"/>
          <w:lang w:val="ru-RU"/>
        </w:rPr>
        <w:t xml:space="preserve"> вс</w:t>
      </w:r>
      <w:r w:rsidRPr="009177F1">
        <w:rPr>
          <w:lang w:val="ru-RU"/>
        </w:rPr>
        <w:t>ѣ</w:t>
      </w:r>
      <w:r w:rsidRPr="009177F1">
        <w:rPr>
          <w:rFonts w:ascii="KDRS" w:hAnsi="KDRS"/>
          <w:lang w:val="ru-RU"/>
        </w:rPr>
        <w:t xml:space="preserve"> мои люди на слободу. СГГД </w:t>
      </w:r>
      <w:r>
        <w:rPr>
          <w:rFonts w:ascii="KDRS" w:hAnsi="KDRS"/>
        </w:rPr>
        <w:t>I</w:t>
      </w:r>
      <w:r w:rsidRPr="009177F1">
        <w:rPr>
          <w:rFonts w:ascii="KDRS" w:hAnsi="KDRS"/>
          <w:lang w:val="ru-RU"/>
        </w:rPr>
        <w:t>, 301. 1486</w:t>
      </w:r>
      <w:r>
        <w:rPr>
          <w:rFonts w:ascii="KDRS" w:hAnsi="KDRS"/>
        </w:rPr>
        <w:t> </w:t>
      </w:r>
      <w:r w:rsidRPr="009177F1">
        <w:rPr>
          <w:rFonts w:ascii="KDRS" w:hAnsi="KDRS"/>
          <w:lang w:val="ru-RU"/>
        </w:rPr>
        <w:t>г. Посл</w:t>
      </w:r>
      <w:r w:rsidRPr="009177F1">
        <w:rPr>
          <w:lang w:val="ru-RU"/>
        </w:rPr>
        <w:t>ѣ</w:t>
      </w:r>
      <w:r w:rsidRPr="009177F1">
        <w:rPr>
          <w:rFonts w:ascii="KDRS" w:hAnsi="KDRS"/>
          <w:lang w:val="ru-RU"/>
        </w:rPr>
        <w:t xml:space="preserve"> моего живота то село Кудрино и съ </w:t>
      </w:r>
      <w:r w:rsidRPr="009177F1">
        <w:rPr>
          <w:rFonts w:ascii="KDRS" w:hAnsi="KDRS"/>
          <w:lang w:val="ru-RU"/>
        </w:rPr>
        <w:lastRenderedPageBreak/>
        <w:t>серебромъ и съ хл</w:t>
      </w:r>
      <w:r w:rsidRPr="009177F1">
        <w:rPr>
          <w:lang w:val="ru-RU"/>
        </w:rPr>
        <w:t>ѣ</w:t>
      </w:r>
      <w:r w:rsidRPr="009177F1">
        <w:rPr>
          <w:rFonts w:ascii="KDRS" w:hAnsi="KDRS"/>
          <w:lang w:val="ru-RU"/>
        </w:rPr>
        <w:t>бомъ въ земли и что будет на пол</w:t>
      </w:r>
      <w:r w:rsidRPr="009177F1">
        <w:rPr>
          <w:lang w:val="ru-RU"/>
        </w:rPr>
        <w:t>ѣ</w:t>
      </w:r>
      <w:r w:rsidRPr="009177F1">
        <w:rPr>
          <w:rFonts w:ascii="KDRS" w:hAnsi="KDRS"/>
          <w:lang w:val="ru-RU"/>
        </w:rPr>
        <w:t xml:space="preserve"> стоячего жита и съ животиною страдною и со вс</w:t>
      </w:r>
      <w:r w:rsidRPr="009177F1">
        <w:rPr>
          <w:lang w:val="ru-RU"/>
        </w:rPr>
        <w:t>ѣ</w:t>
      </w:r>
      <w:r w:rsidRPr="009177F1">
        <w:rPr>
          <w:rFonts w:ascii="KDRS" w:hAnsi="KDRS"/>
          <w:lang w:val="ru-RU"/>
        </w:rPr>
        <w:t>мъ съ т</w:t>
      </w:r>
      <w:r w:rsidRPr="009177F1">
        <w:rPr>
          <w:lang w:val="ru-RU"/>
        </w:rPr>
        <w:t>ѣ</w:t>
      </w:r>
      <w:r w:rsidRPr="009177F1">
        <w:rPr>
          <w:rFonts w:ascii="KDRS" w:hAnsi="KDRS"/>
          <w:lang w:val="ru-RU"/>
        </w:rPr>
        <w:t>мъ въ домъ Введенья Пречистые Богородицы, въ монастырь… поминокъ моихъ родителей и по моей душ</w:t>
      </w:r>
      <w:r w:rsidRPr="009177F1">
        <w:rPr>
          <w:lang w:val="ru-RU"/>
        </w:rPr>
        <w:t>ѣ</w:t>
      </w:r>
      <w:r w:rsidRPr="009177F1">
        <w:rPr>
          <w:rFonts w:ascii="KDRS" w:hAnsi="KDRS"/>
          <w:lang w:val="ru-RU"/>
        </w:rPr>
        <w:t xml:space="preserve">. АЮБ </w:t>
      </w:r>
      <w:r>
        <w:rPr>
          <w:rFonts w:ascii="KDRS" w:hAnsi="KDRS"/>
        </w:rPr>
        <w:t>I</w:t>
      </w:r>
      <w:r w:rsidRPr="009177F1">
        <w:rPr>
          <w:rFonts w:ascii="KDRS" w:hAnsi="KDRS"/>
          <w:lang w:val="ru-RU"/>
        </w:rPr>
        <w:t>, 493. 1486</w:t>
      </w:r>
      <w:r>
        <w:rPr>
          <w:rFonts w:ascii="KDRS" w:hAnsi="KDRS"/>
        </w:rPr>
        <w:t> </w:t>
      </w:r>
      <w:r w:rsidRPr="009177F1">
        <w:rPr>
          <w:rFonts w:ascii="KDRS" w:hAnsi="KDRS"/>
          <w:lang w:val="ru-RU"/>
        </w:rPr>
        <w:t>г. А которые мои лошади страдные, сыну моему Андр</w:t>
      </w:r>
      <w:r w:rsidRPr="009177F1">
        <w:rPr>
          <w:lang w:val="ru-RU"/>
        </w:rPr>
        <w:t>ѣ</w:t>
      </w:r>
      <w:r w:rsidRPr="009177F1">
        <w:rPr>
          <w:rFonts w:ascii="KDRS" w:hAnsi="KDRS"/>
          <w:lang w:val="ru-RU"/>
        </w:rPr>
        <w:t xml:space="preserve">ю да внуку моему Михайлу по половинамъ. Арх.Стр. </w:t>
      </w:r>
      <w:r>
        <w:rPr>
          <w:rFonts w:ascii="KDRS" w:hAnsi="KDRS"/>
        </w:rPr>
        <w:t>I</w:t>
      </w:r>
      <w:r w:rsidRPr="009177F1">
        <w:rPr>
          <w:rFonts w:ascii="KDRS" w:hAnsi="KDRS"/>
          <w:lang w:val="ru-RU"/>
        </w:rPr>
        <w:t>, 149. 1518</w:t>
      </w:r>
      <w:r>
        <w:rPr>
          <w:rFonts w:ascii="KDRS" w:hAnsi="KDRS"/>
        </w:rPr>
        <w:t> </w:t>
      </w:r>
      <w:r w:rsidRPr="009177F1">
        <w:rPr>
          <w:rFonts w:ascii="KDRS" w:hAnsi="KDRS"/>
          <w:lang w:val="ru-RU"/>
        </w:rPr>
        <w:t xml:space="preserve">г. Люди его страдные, Ромашка да Сидко, пашни пол 3 коробьи. Кн.пер.Шелон.пят. </w:t>
      </w:r>
      <w:r>
        <w:rPr>
          <w:rFonts w:ascii="KDRS" w:hAnsi="KDRS"/>
        </w:rPr>
        <w:t>I</w:t>
      </w:r>
      <w:r w:rsidRPr="009177F1">
        <w:rPr>
          <w:rFonts w:ascii="KDRS" w:hAnsi="KDRS"/>
          <w:lang w:val="ru-RU"/>
        </w:rPr>
        <w:t>, 411. 1539</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Все [кухонные отбросы] обирати… и т</w:t>
      </w:r>
      <w:r w:rsidRPr="009177F1">
        <w:rPr>
          <w:lang w:val="ru-RU"/>
        </w:rPr>
        <w:t>ѣ</w:t>
      </w:r>
      <w:r w:rsidRPr="009177F1">
        <w:rPr>
          <w:rFonts w:ascii="KDRS" w:hAnsi="KDRS"/>
          <w:lang w:val="ru-RU"/>
        </w:rPr>
        <w:t xml:space="preserve">мъ страдные лошади кормити. Дм., 132. </w:t>
      </w:r>
      <w:r>
        <w:rPr>
          <w:rFonts w:ascii="KDRS" w:hAnsi="KDRS"/>
        </w:rPr>
        <w:t>XVI </w:t>
      </w:r>
      <w:r w:rsidRPr="009177F1">
        <w:rPr>
          <w:rFonts w:ascii="KDRS" w:hAnsi="KDRS"/>
          <w:lang w:val="ru-RU"/>
        </w:rPr>
        <w:t>в.</w:t>
      </w:r>
      <w:r w:rsidRPr="009177F1">
        <w:rPr>
          <w:rFonts w:ascii="KDRS" w:hAnsi="KDRS"/>
          <w:spacing w:val="40"/>
          <w:lang w:val="ru-RU"/>
        </w:rPr>
        <w:t xml:space="preserve"> </w:t>
      </w:r>
    </w:p>
    <w:p w14:paraId="501D1DA9" w14:textId="77777777" w:rsidR="00F4528E" w:rsidRPr="009177F1" w:rsidRDefault="00F4528E" w:rsidP="00F4528E">
      <w:pPr>
        <w:spacing w:line="460" w:lineRule="exact"/>
        <w:ind w:firstLine="709"/>
        <w:jc w:val="both"/>
        <w:rPr>
          <w:rFonts w:ascii="KDRS" w:hAnsi="KDRS"/>
          <w:lang w:val="ru-RU"/>
        </w:rPr>
      </w:pPr>
      <w:r w:rsidRPr="009177F1">
        <w:rPr>
          <w:rFonts w:ascii="KDRS" w:hAnsi="KDRS"/>
          <w:spacing w:val="40"/>
          <w:lang w:val="ru-RU"/>
        </w:rPr>
        <w:t>2.</w:t>
      </w:r>
      <w:r w:rsidRPr="009177F1">
        <w:rPr>
          <w:rFonts w:ascii="KDRS" w:hAnsi="KDRS"/>
          <w:lang w:val="ru-RU"/>
        </w:rPr>
        <w:t xml:space="preserve"> </w:t>
      </w:r>
      <w:r w:rsidRPr="009177F1">
        <w:rPr>
          <w:rFonts w:ascii="KDRS" w:hAnsi="KDRS"/>
          <w:i/>
          <w:iCs/>
          <w:lang w:val="ru-RU"/>
        </w:rPr>
        <w:t>Относящийся к</w:t>
      </w:r>
      <w:r w:rsidRPr="009177F1">
        <w:rPr>
          <w:rFonts w:ascii="KDRS" w:hAnsi="KDRS"/>
          <w:lang w:val="ru-RU"/>
        </w:rPr>
        <w:t xml:space="preserve"> </w:t>
      </w:r>
      <w:r w:rsidRPr="009177F1">
        <w:rPr>
          <w:rFonts w:ascii="KDRS" w:hAnsi="KDRS"/>
          <w:i/>
          <w:lang w:val="ru-RU"/>
        </w:rPr>
        <w:t>страде</w:t>
      </w:r>
      <w:r w:rsidRPr="009177F1">
        <w:rPr>
          <w:rFonts w:ascii="KDRS" w:hAnsi="KDRS"/>
          <w:lang w:val="ru-RU"/>
        </w:rPr>
        <w:t xml:space="preserve"> (</w:t>
      </w:r>
      <w:r w:rsidRPr="009177F1">
        <w:rPr>
          <w:rFonts w:ascii="KDRS" w:hAnsi="KDRS"/>
          <w:i/>
          <w:lang w:val="ru-RU"/>
        </w:rPr>
        <w:t>летним сельскохозяйственным работам</w:t>
      </w:r>
      <w:r w:rsidRPr="009177F1">
        <w:rPr>
          <w:rFonts w:ascii="KDRS" w:hAnsi="KDRS"/>
          <w:lang w:val="ru-RU"/>
        </w:rPr>
        <w:t>). В страдное время, в жатье… изошло на хлебное печенье и на квасное заварное тесто 30 четвертей муки ржаной. (Кн.прих.-расх.Кор.с.) Арх.Он. 1685</w:t>
      </w:r>
      <w:r>
        <w:rPr>
          <w:rFonts w:ascii="KDRS" w:hAnsi="KDRS"/>
        </w:rPr>
        <w:t> </w:t>
      </w:r>
      <w:r w:rsidRPr="009177F1">
        <w:rPr>
          <w:rFonts w:ascii="KDRS" w:hAnsi="KDRS"/>
          <w:lang w:val="ru-RU"/>
        </w:rPr>
        <w:t>г. В прошлом, гсд</w:t>
      </w:r>
      <w:r w:rsidRPr="009177F1">
        <w:rPr>
          <w:lang w:val="ru-RU"/>
        </w:rPr>
        <w:t>҃</w:t>
      </w:r>
      <w:r w:rsidRPr="009177F1">
        <w:rPr>
          <w:rFonts w:ascii="KDRS" w:hAnsi="KDRS"/>
          <w:lang w:val="ru-RU"/>
        </w:rPr>
        <w:t>рь, 203­м году страдное время приходил онъ Афонасеи в ту слободку. Колл.Зинченко, № 147, сст. 2. 1696</w:t>
      </w:r>
      <w:r>
        <w:rPr>
          <w:rFonts w:ascii="KDRS" w:hAnsi="KDRS"/>
        </w:rPr>
        <w:t> </w:t>
      </w:r>
      <w:r w:rsidRPr="009177F1">
        <w:rPr>
          <w:rFonts w:ascii="KDRS" w:hAnsi="KDRS"/>
          <w:lang w:val="ru-RU"/>
        </w:rPr>
        <w:t>г. Велеть из них человека или двух за их руками к суду выслать после страдные поры на Олонец. Д.Олон.зав., 168. 1687</w:t>
      </w:r>
      <w:r>
        <w:rPr>
          <w:rFonts w:ascii="KDRS" w:hAnsi="KDRS"/>
        </w:rPr>
        <w:t> </w:t>
      </w:r>
      <w:r w:rsidRPr="009177F1">
        <w:rPr>
          <w:rFonts w:ascii="KDRS" w:hAnsi="KDRS"/>
          <w:lang w:val="ru-RU"/>
        </w:rPr>
        <w:t xml:space="preserve">г. </w:t>
      </w:r>
    </w:p>
    <w:p w14:paraId="0807AE85"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Требующий больших усилий</w:t>
      </w:r>
      <w:r w:rsidRPr="009177F1">
        <w:rPr>
          <w:rFonts w:ascii="KDRS" w:hAnsi="KDRS"/>
          <w:lang w:val="ru-RU"/>
        </w:rPr>
        <w:t xml:space="preserve">, </w:t>
      </w:r>
      <w:r w:rsidRPr="009177F1">
        <w:rPr>
          <w:rFonts w:ascii="KDRS" w:hAnsi="KDRS"/>
          <w:i/>
          <w:lang w:val="ru-RU"/>
        </w:rPr>
        <w:t>тяжелый</w:t>
      </w:r>
      <w:r w:rsidRPr="009177F1">
        <w:rPr>
          <w:rFonts w:ascii="KDRS" w:hAnsi="KDRS"/>
          <w:lang w:val="ru-RU"/>
        </w:rPr>
        <w:t>. Би</w:t>
      </w:r>
      <w:r w:rsidRPr="009177F1">
        <w:rPr>
          <w:lang w:val="ru-RU"/>
        </w:rPr>
        <w:t>҃</w:t>
      </w:r>
      <w:r w:rsidRPr="009177F1">
        <w:rPr>
          <w:rFonts w:ascii="KDRS" w:hAnsi="KDRS"/>
          <w:lang w:val="ru-RU"/>
        </w:rPr>
        <w:t>я ст</w:t>
      </w:r>
      <w:r w:rsidRPr="009177F1">
        <w:rPr>
          <w:lang w:val="ru-RU"/>
        </w:rPr>
        <w:t>҃</w:t>
      </w:r>
      <w:r w:rsidRPr="009177F1">
        <w:rPr>
          <w:rFonts w:ascii="KDRS" w:hAnsi="KDRS"/>
          <w:lang w:val="ru-RU"/>
        </w:rPr>
        <w:t>ых апс</w:t>
      </w:r>
      <w:r w:rsidRPr="009177F1">
        <w:rPr>
          <w:lang w:val="ru-RU"/>
        </w:rPr>
        <w:t>҃</w:t>
      </w:r>
      <w:r w:rsidRPr="009177F1">
        <w:rPr>
          <w:rFonts w:ascii="KDRS" w:hAnsi="KDRS"/>
          <w:lang w:val="ru-RU"/>
        </w:rPr>
        <w:t>лъ и стх</w:t>
      </w:r>
      <w:r w:rsidRPr="009177F1">
        <w:rPr>
          <w:lang w:val="ru-RU"/>
        </w:rPr>
        <w:t>҃</w:t>
      </w:r>
      <w:r w:rsidRPr="009177F1">
        <w:rPr>
          <w:rFonts w:ascii="KDRS" w:hAnsi="KDRS"/>
          <w:lang w:val="ru-RU"/>
        </w:rPr>
        <w:t>ъ оц</w:t>
      </w:r>
      <w:r w:rsidRPr="009177F1">
        <w:rPr>
          <w:lang w:val="ru-RU"/>
        </w:rPr>
        <w:t>҃</w:t>
      </w:r>
      <w:r w:rsidRPr="009177F1">
        <w:rPr>
          <w:rFonts w:ascii="KDRS" w:hAnsi="KDRS"/>
          <w:lang w:val="ru-RU"/>
        </w:rPr>
        <w:t>ь запов</w:t>
      </w:r>
      <w:r w:rsidRPr="009177F1">
        <w:rPr>
          <w:lang w:val="ru-RU"/>
        </w:rPr>
        <w:t>ѣ</w:t>
      </w:r>
      <w:r w:rsidRPr="009177F1">
        <w:rPr>
          <w:rFonts w:ascii="KDRS" w:hAnsi="KDRS"/>
          <w:lang w:val="ru-RU"/>
        </w:rPr>
        <w:t>ди тяжкы створимъ, яко камень, и страдн</w:t>
      </w:r>
      <w:r w:rsidRPr="009177F1">
        <w:rPr>
          <w:lang w:val="ru-RU"/>
        </w:rPr>
        <w:t>ѣ</w:t>
      </w:r>
      <w:r w:rsidRPr="009177F1">
        <w:rPr>
          <w:rFonts w:ascii="KDRS" w:hAnsi="KDRS"/>
          <w:lang w:val="ru-RU"/>
        </w:rPr>
        <w:t>е вс</w:t>
      </w:r>
      <w:r w:rsidRPr="009177F1">
        <w:rPr>
          <w:lang w:val="ru-RU"/>
        </w:rPr>
        <w:t>ѣ</w:t>
      </w:r>
      <w:r w:rsidRPr="009177F1">
        <w:rPr>
          <w:rFonts w:ascii="KDRS" w:hAnsi="KDRS"/>
          <w:lang w:val="ru-RU"/>
        </w:rPr>
        <w:t>хъ д</w:t>
      </w:r>
      <w:r w:rsidRPr="009177F1">
        <w:rPr>
          <w:lang w:val="ru-RU"/>
        </w:rPr>
        <w:t>ѣ</w:t>
      </w:r>
      <w:r w:rsidRPr="009177F1">
        <w:rPr>
          <w:rFonts w:ascii="KDRS" w:hAnsi="KDRS"/>
          <w:lang w:val="ru-RU"/>
        </w:rPr>
        <w:t xml:space="preserve">лъ творими. Сл. и поуч. против языч., 241. </w:t>
      </w:r>
      <w:r>
        <w:rPr>
          <w:rFonts w:ascii="KDRS" w:hAnsi="KDRS"/>
        </w:rPr>
        <w:t>XIV </w:t>
      </w:r>
      <w:r w:rsidRPr="009177F1">
        <w:rPr>
          <w:rFonts w:ascii="KDRS" w:hAnsi="KDRS"/>
          <w:lang w:val="ru-RU"/>
        </w:rPr>
        <w:t>в. Всяческая убо презр</w:t>
      </w:r>
      <w:r w:rsidRPr="009177F1">
        <w:rPr>
          <w:lang w:val="ru-RU"/>
        </w:rPr>
        <w:t>ѣ</w:t>
      </w:r>
      <w:r w:rsidRPr="009177F1">
        <w:rPr>
          <w:rFonts w:ascii="KDRS" w:hAnsi="KDRS"/>
          <w:lang w:val="ru-RU"/>
        </w:rPr>
        <w:t>ти и страдно таковое восприати житие (</w:t>
      </w:r>
      <w:r w:rsidRPr="00413D00">
        <w:t>ἐπ</w:t>
      </w:r>
      <w:r w:rsidRPr="004F0B87">
        <w:t>ί</w:t>
      </w:r>
      <w:r w:rsidRPr="00413D00">
        <w:t>πονον</w:t>
      </w:r>
      <w:r w:rsidRPr="009177F1">
        <w:rPr>
          <w:lang w:val="ru-RU"/>
        </w:rPr>
        <w:t xml:space="preserve">... </w:t>
      </w:r>
      <w:r w:rsidRPr="00413D00">
        <w:t>β</w:t>
      </w:r>
      <w:r w:rsidRPr="00F35E75">
        <w:t>ί</w:t>
      </w:r>
      <w:r w:rsidRPr="00413D00">
        <w:t>ον</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168.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w:t>
      </w:r>
      <w:r w:rsidRPr="009177F1">
        <w:rPr>
          <w:rFonts w:ascii="KDRS" w:hAnsi="KDRS"/>
          <w:spacing w:val="40"/>
          <w:lang w:val="ru-RU"/>
        </w:rPr>
        <w:t xml:space="preserve"> </w:t>
      </w:r>
      <w:r w:rsidRPr="009177F1">
        <w:rPr>
          <w:rFonts w:ascii="KDRS" w:hAnsi="KDRS"/>
          <w:lang w:val="ru-RU"/>
        </w:rPr>
        <w:t>Якоже глагола ты, ни волею зло творити, еще же ни неразумием согр</w:t>
      </w:r>
      <w:r w:rsidRPr="009177F1">
        <w:rPr>
          <w:lang w:val="ru-RU"/>
        </w:rPr>
        <w:t>ѣ</w:t>
      </w:r>
      <w:r w:rsidRPr="009177F1">
        <w:rPr>
          <w:rFonts w:ascii="KDRS" w:hAnsi="KDRS"/>
          <w:lang w:val="ru-RU"/>
        </w:rPr>
        <w:t>шити благому, но многимъ страднымъ вопрошениемъ сего ув</w:t>
      </w:r>
      <w:r w:rsidRPr="009177F1">
        <w:rPr>
          <w:lang w:val="ru-RU"/>
        </w:rPr>
        <w:t>ѣ</w:t>
      </w:r>
      <w:r w:rsidRPr="009177F1">
        <w:rPr>
          <w:rFonts w:ascii="KDRS" w:hAnsi="KDRS"/>
          <w:lang w:val="ru-RU"/>
        </w:rPr>
        <w:t>дати, яко истинно есть и добро идоломъ работати и къ сладостемъ гр</w:t>
      </w:r>
      <w:r w:rsidRPr="009177F1">
        <w:rPr>
          <w:lang w:val="ru-RU"/>
        </w:rPr>
        <w:t>ѣ</w:t>
      </w:r>
      <w:r w:rsidRPr="009177F1">
        <w:rPr>
          <w:rFonts w:ascii="KDRS" w:hAnsi="KDRS"/>
          <w:lang w:val="ru-RU"/>
        </w:rPr>
        <w:t>ховнымъ прилипитися (</w:t>
      </w:r>
      <w:r w:rsidRPr="00413D00">
        <w:t>ἐμπ</w:t>
      </w:r>
      <w:r w:rsidRPr="00F35E75">
        <w:t>ό</w:t>
      </w:r>
      <w:r w:rsidRPr="00413D00">
        <w:t>ν</w:t>
      </w:r>
      <w:r w:rsidRPr="00F028A8">
        <w:t>ῳ</w:t>
      </w:r>
      <w:r w:rsidRPr="009177F1">
        <w:rPr>
          <w:lang w:val="ru-RU"/>
        </w:rPr>
        <w:t xml:space="preserve"> </w:t>
      </w:r>
      <w:r w:rsidRPr="00413D00">
        <w:t>συζητ</w:t>
      </w:r>
      <w:r w:rsidRPr="00F35E75">
        <w:t>ή</w:t>
      </w:r>
      <w:r w:rsidRPr="00413D00">
        <w:t>σει</w:t>
      </w:r>
      <w:r w:rsidRPr="009177F1">
        <w:rPr>
          <w:rFonts w:ascii="KDRS" w:hAnsi="KDRS"/>
          <w:lang w:val="ru-RU"/>
        </w:rPr>
        <w:t xml:space="preserve">). Там же, 211. А те христиане голенищевские и селятинскиа и тех деревень безпрестани на дворе митрополичи всякую страдную работу работают. А.феод.землевл. </w:t>
      </w:r>
      <w:r>
        <w:rPr>
          <w:rFonts w:ascii="KDRS" w:hAnsi="KDRS"/>
        </w:rPr>
        <w:t>I</w:t>
      </w:r>
      <w:r w:rsidRPr="009177F1">
        <w:rPr>
          <w:rFonts w:ascii="KDRS" w:hAnsi="KDRS"/>
          <w:lang w:val="ru-RU"/>
        </w:rPr>
        <w:t xml:space="preserve">, 47.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1519</w:t>
      </w:r>
      <w:r>
        <w:rPr>
          <w:rFonts w:ascii="KDRS" w:hAnsi="KDRS"/>
        </w:rPr>
        <w:t> </w:t>
      </w:r>
      <w:r w:rsidRPr="009177F1">
        <w:rPr>
          <w:rFonts w:ascii="KDRS" w:hAnsi="KDRS"/>
          <w:lang w:val="ru-RU"/>
        </w:rPr>
        <w:t>г. Мне, Ивану, четыре годы, живучи в Архангилскомъ монастыр</w:t>
      </w:r>
      <w:r w:rsidRPr="009177F1">
        <w:rPr>
          <w:lang w:val="ru-RU"/>
        </w:rPr>
        <w:t>ѣ</w:t>
      </w:r>
      <w:r w:rsidRPr="009177F1">
        <w:rPr>
          <w:rFonts w:ascii="KDRS" w:hAnsi="KDRS"/>
          <w:lang w:val="ru-RU"/>
        </w:rPr>
        <w:t>, служити всякая монастырская служба и д</w:t>
      </w:r>
      <w:r w:rsidRPr="009177F1">
        <w:rPr>
          <w:lang w:val="ru-RU"/>
        </w:rPr>
        <w:t>ѣ</w:t>
      </w:r>
      <w:r w:rsidRPr="009177F1">
        <w:rPr>
          <w:rFonts w:ascii="KDRS" w:hAnsi="KDRS"/>
          <w:lang w:val="ru-RU"/>
        </w:rPr>
        <w:t>лати всяко</w:t>
      </w:r>
      <w:r w:rsidRPr="009177F1">
        <w:rPr>
          <w:lang w:val="ru-RU"/>
        </w:rPr>
        <w:t>ѣ</w:t>
      </w:r>
      <w:r w:rsidRPr="009177F1">
        <w:rPr>
          <w:rFonts w:ascii="KDRS" w:hAnsi="KDRS"/>
          <w:lang w:val="ru-RU"/>
        </w:rPr>
        <w:t xml:space="preserve"> монастырское страдно</w:t>
      </w:r>
      <w:r w:rsidRPr="009177F1">
        <w:rPr>
          <w:lang w:val="ru-RU"/>
        </w:rPr>
        <w:t>ѣ</w:t>
      </w:r>
      <w:r w:rsidRPr="009177F1">
        <w:rPr>
          <w:rFonts w:ascii="KDRS" w:hAnsi="KDRS"/>
          <w:lang w:val="ru-RU"/>
        </w:rPr>
        <w:t xml:space="preserve"> д</w:t>
      </w:r>
      <w:r w:rsidRPr="009177F1">
        <w:rPr>
          <w:lang w:val="ru-RU"/>
        </w:rPr>
        <w:t>ѣ</w:t>
      </w:r>
      <w:r w:rsidRPr="009177F1">
        <w:rPr>
          <w:rFonts w:ascii="KDRS" w:hAnsi="KDRS"/>
          <w:lang w:val="ru-RU"/>
        </w:rPr>
        <w:t>ло, что игуменъ и братья велятъ, безо всякого ослушанья, без наиму. Гр.К.Э.</w:t>
      </w:r>
      <w:r>
        <w:rPr>
          <w:rFonts w:ascii="KDRS" w:hAnsi="KDRS"/>
        </w:rPr>
        <w:t> II</w:t>
      </w:r>
      <w:r w:rsidRPr="009177F1">
        <w:rPr>
          <w:rFonts w:ascii="KDRS" w:hAnsi="KDRS"/>
          <w:lang w:val="ru-RU"/>
        </w:rPr>
        <w:t xml:space="preserve"> Прил., 844. 1612</w:t>
      </w:r>
      <w:r>
        <w:rPr>
          <w:rFonts w:ascii="KDRS" w:hAnsi="KDRS"/>
        </w:rPr>
        <w:t> </w:t>
      </w:r>
      <w:r w:rsidRPr="009177F1">
        <w:rPr>
          <w:rFonts w:ascii="KDRS" w:hAnsi="KDRS"/>
          <w:lang w:val="ru-RU"/>
        </w:rPr>
        <w:t>г.</w:t>
      </w:r>
    </w:p>
    <w:p w14:paraId="29BEDACA"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4. </w:t>
      </w:r>
      <w:r w:rsidRPr="009177F1">
        <w:rPr>
          <w:rFonts w:ascii="KDRS" w:hAnsi="KDRS"/>
          <w:i/>
          <w:iCs/>
          <w:lang w:val="ru-RU"/>
        </w:rPr>
        <w:t>Обрабатываемый</w:t>
      </w:r>
      <w:r w:rsidRPr="009177F1">
        <w:rPr>
          <w:rFonts w:ascii="KDRS" w:hAnsi="KDRS"/>
          <w:lang w:val="ru-RU"/>
        </w:rPr>
        <w:t>. Се дасть посадникъ Великого Новагорода… игумену Серапиону и вс</w:t>
      </w:r>
      <w:r w:rsidRPr="009177F1">
        <w:rPr>
          <w:lang w:val="ru-RU"/>
        </w:rPr>
        <w:t>ѣ</w:t>
      </w:r>
      <w:r w:rsidRPr="009177F1">
        <w:rPr>
          <w:rFonts w:ascii="KDRS" w:hAnsi="KDRS"/>
          <w:lang w:val="ru-RU"/>
        </w:rPr>
        <w:t>и братии… въ общежителство село Ковыцово и (с) страдными землями и с пожнями. Гр.</w:t>
      </w:r>
      <w:r w:rsidRPr="009177F1">
        <w:rPr>
          <w:rFonts w:ascii="KDRS" w:hAnsi="KDRS"/>
          <w:caps/>
          <w:lang w:val="ru-RU"/>
        </w:rPr>
        <w:t>н</w:t>
      </w:r>
      <w:r w:rsidRPr="009177F1">
        <w:rPr>
          <w:rFonts w:ascii="KDRS" w:hAnsi="KDRS"/>
          <w:lang w:val="ru-RU"/>
        </w:rPr>
        <w:t xml:space="preserve">овг. и Псков., 281. </w:t>
      </w:r>
      <w:r>
        <w:rPr>
          <w:rFonts w:ascii="KDRS" w:hAnsi="KDRS"/>
        </w:rPr>
        <w:t>XVI </w:t>
      </w:r>
      <w:r w:rsidRPr="009177F1">
        <w:rPr>
          <w:rFonts w:ascii="KDRS" w:hAnsi="KDRS"/>
          <w:lang w:val="ru-RU"/>
        </w:rPr>
        <w:t>в. ~ ок. 1451–</w:t>
      </w:r>
      <w:r w:rsidRPr="009177F1">
        <w:rPr>
          <w:rFonts w:ascii="KDRS" w:hAnsi="KDRS"/>
          <w:lang w:val="ru-RU"/>
        </w:rPr>
        <w:lastRenderedPageBreak/>
        <w:t>1452</w:t>
      </w:r>
      <w:r>
        <w:rPr>
          <w:rFonts w:ascii="KDRS" w:hAnsi="KDRS"/>
        </w:rPr>
        <w:t> </w:t>
      </w:r>
      <w:r w:rsidRPr="009177F1">
        <w:rPr>
          <w:rFonts w:ascii="KDRS" w:hAnsi="KDRS"/>
          <w:lang w:val="ru-RU"/>
        </w:rPr>
        <w:t>г. А т</w:t>
      </w:r>
      <w:r w:rsidRPr="009177F1">
        <w:rPr>
          <w:lang w:val="ru-RU"/>
        </w:rPr>
        <w:t>ѣ</w:t>
      </w:r>
      <w:r w:rsidRPr="009177F1">
        <w:rPr>
          <w:rFonts w:ascii="KDRS" w:hAnsi="KDRS"/>
          <w:lang w:val="ru-RU"/>
        </w:rPr>
        <w:t>хъ селъ пожни, и л</w:t>
      </w:r>
      <w:r w:rsidRPr="009177F1">
        <w:rPr>
          <w:lang w:val="ru-RU"/>
        </w:rPr>
        <w:t>ѣ</w:t>
      </w:r>
      <w:r w:rsidRPr="009177F1">
        <w:rPr>
          <w:rFonts w:ascii="KDRS" w:hAnsi="KDRS"/>
          <w:lang w:val="ru-RU"/>
        </w:rPr>
        <w:t>сы, и пол</w:t>
      </w:r>
      <w:r w:rsidRPr="009177F1">
        <w:rPr>
          <w:lang w:val="ru-RU"/>
        </w:rPr>
        <w:t>ѣ</w:t>
      </w:r>
      <w:r w:rsidRPr="009177F1">
        <w:rPr>
          <w:rFonts w:ascii="KDRS" w:hAnsi="KDRS"/>
          <w:lang w:val="ru-RU"/>
        </w:rPr>
        <w:t>шнои л</w:t>
      </w:r>
      <w:r w:rsidRPr="009177F1">
        <w:rPr>
          <w:lang w:val="ru-RU"/>
        </w:rPr>
        <w:t>ѣ</w:t>
      </w:r>
      <w:r w:rsidRPr="009177F1">
        <w:rPr>
          <w:rFonts w:ascii="KDRS" w:hAnsi="KDRS"/>
          <w:lang w:val="ru-RU"/>
        </w:rPr>
        <w:t xml:space="preserve">съ, и страдные земли, и ловища и едмища, а то Василью. Там же, 170. </w:t>
      </w:r>
      <w:r>
        <w:rPr>
          <w:rFonts w:ascii="KDRS" w:hAnsi="KDRS"/>
        </w:rPr>
        <w:t>XVII </w:t>
      </w:r>
      <w:r w:rsidRPr="009177F1">
        <w:rPr>
          <w:rFonts w:ascii="KDRS" w:hAnsi="KDRS"/>
          <w:lang w:val="ru-RU"/>
        </w:rPr>
        <w:t>в. ~ 1435</w:t>
      </w:r>
      <w:r>
        <w:rPr>
          <w:rFonts w:ascii="KDRS" w:hAnsi="KDRS"/>
        </w:rPr>
        <w:t> </w:t>
      </w:r>
      <w:r w:rsidRPr="009177F1">
        <w:rPr>
          <w:rFonts w:ascii="KDRS" w:hAnsi="KDRS"/>
          <w:lang w:val="ru-RU"/>
        </w:rPr>
        <w:t>г.</w:t>
      </w:r>
    </w:p>
    <w:p w14:paraId="19DC533F"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5. </w:t>
      </w:r>
      <w:r w:rsidRPr="009177F1">
        <w:rPr>
          <w:rFonts w:ascii="KDRS" w:hAnsi="KDRS"/>
          <w:i/>
          <w:lang w:val="ru-RU"/>
        </w:rPr>
        <w:t>Предназначенный</w:t>
      </w:r>
      <w:r w:rsidRPr="009177F1">
        <w:rPr>
          <w:rFonts w:ascii="KDRS" w:hAnsi="KDRS"/>
          <w:lang w:val="ru-RU"/>
        </w:rPr>
        <w:t xml:space="preserve"> </w:t>
      </w:r>
      <w:r w:rsidRPr="009177F1">
        <w:rPr>
          <w:rFonts w:ascii="KDRS" w:hAnsi="KDRS"/>
          <w:i/>
          <w:lang w:val="ru-RU"/>
        </w:rPr>
        <w:t xml:space="preserve">для работы </w:t>
      </w:r>
      <w:r w:rsidRPr="009177F1">
        <w:rPr>
          <w:rFonts w:ascii="KDRS" w:hAnsi="KDRS"/>
          <w:lang w:val="ru-RU"/>
        </w:rPr>
        <w:t>(</w:t>
      </w:r>
      <w:r w:rsidRPr="009177F1">
        <w:rPr>
          <w:rFonts w:ascii="KDRS" w:hAnsi="KDRS"/>
          <w:i/>
          <w:lang w:val="ru-RU"/>
        </w:rPr>
        <w:t>не боевой</w:t>
      </w:r>
      <w:r w:rsidRPr="009177F1">
        <w:rPr>
          <w:rFonts w:ascii="KDRS" w:hAnsi="KDRS"/>
          <w:lang w:val="ru-RU"/>
        </w:rPr>
        <w:t>) (</w:t>
      </w:r>
      <w:r w:rsidRPr="009177F1">
        <w:rPr>
          <w:rFonts w:ascii="KDRS" w:hAnsi="KDRS"/>
          <w:i/>
          <w:lang w:val="ru-RU"/>
        </w:rPr>
        <w:t>?</w:t>
      </w:r>
      <w:r w:rsidRPr="009177F1">
        <w:rPr>
          <w:rFonts w:ascii="KDRS" w:hAnsi="KDRS"/>
          <w:lang w:val="ru-RU"/>
        </w:rPr>
        <w:t>). [</w:t>
      </w:r>
      <w:r w:rsidRPr="009177F1">
        <w:rPr>
          <w:rFonts w:ascii="KDRS" w:hAnsi="KDRS"/>
          <w:caps/>
          <w:lang w:val="ru-RU"/>
        </w:rPr>
        <w:t>в</w:t>
      </w:r>
      <w:r w:rsidRPr="009177F1">
        <w:rPr>
          <w:rFonts w:ascii="KDRS" w:hAnsi="KDRS"/>
          <w:lang w:val="ru-RU"/>
        </w:rPr>
        <w:t xml:space="preserve"> оружейном амбаре] 3 шпаги, 11 топоровъ страдныхъ, 2 горшка жел</w:t>
      </w:r>
      <w:r w:rsidRPr="009177F1">
        <w:rPr>
          <w:lang w:val="ru-RU"/>
        </w:rPr>
        <w:t>ѣ</w:t>
      </w:r>
      <w:r w:rsidRPr="009177F1">
        <w:rPr>
          <w:rFonts w:ascii="KDRS" w:hAnsi="KDRS"/>
          <w:lang w:val="ru-RU"/>
        </w:rPr>
        <w:t>зныхъ, 4 шишака жел</w:t>
      </w:r>
      <w:r w:rsidRPr="009177F1">
        <w:rPr>
          <w:lang w:val="ru-RU"/>
        </w:rPr>
        <w:t>ѣ</w:t>
      </w:r>
      <w:r w:rsidRPr="009177F1">
        <w:rPr>
          <w:rFonts w:ascii="KDRS" w:hAnsi="KDRS"/>
          <w:lang w:val="ru-RU"/>
        </w:rPr>
        <w:t>зныхъ, 3 м</w:t>
      </w:r>
      <w:r w:rsidRPr="009177F1">
        <w:rPr>
          <w:lang w:val="ru-RU"/>
        </w:rPr>
        <w:t>ѣ</w:t>
      </w:r>
      <w:r w:rsidRPr="009177F1">
        <w:rPr>
          <w:rFonts w:ascii="KDRS" w:hAnsi="KDRS"/>
          <w:lang w:val="ru-RU"/>
        </w:rPr>
        <w:t xml:space="preserve">шка кожаныхъ пороховыхъ, 2 пазника, 1 напарья. ДАИ </w:t>
      </w:r>
      <w:r>
        <w:rPr>
          <w:rFonts w:ascii="KDRS" w:hAnsi="KDRS"/>
        </w:rPr>
        <w:t>VI</w:t>
      </w:r>
      <w:r w:rsidRPr="009177F1">
        <w:rPr>
          <w:rFonts w:ascii="KDRS" w:hAnsi="KDRS"/>
          <w:lang w:val="ru-RU"/>
        </w:rPr>
        <w:t>, 226. 1672</w:t>
      </w:r>
      <w:r>
        <w:rPr>
          <w:rFonts w:ascii="KDRS" w:hAnsi="KDRS"/>
        </w:rPr>
        <w:t> </w:t>
      </w:r>
      <w:r w:rsidRPr="009177F1">
        <w:rPr>
          <w:rFonts w:ascii="KDRS" w:hAnsi="KDRS"/>
          <w:lang w:val="ru-RU"/>
        </w:rPr>
        <w:t xml:space="preserve">г. И на речке Тые делати струги или зырянские каюки страдные. Гр.Сиб.Милл. </w:t>
      </w:r>
      <w:r>
        <w:rPr>
          <w:rFonts w:ascii="KDRS" w:hAnsi="KDRS"/>
        </w:rPr>
        <w:t>II</w:t>
      </w:r>
      <w:r w:rsidRPr="009177F1">
        <w:rPr>
          <w:rFonts w:ascii="KDRS" w:hAnsi="KDRS"/>
          <w:lang w:val="ru-RU"/>
        </w:rPr>
        <w:t>, 241. 1617</w:t>
      </w:r>
      <w:r>
        <w:rPr>
          <w:rFonts w:ascii="KDRS" w:hAnsi="KDRS"/>
        </w:rPr>
        <w:t> </w:t>
      </w:r>
      <w:r w:rsidRPr="009177F1">
        <w:rPr>
          <w:rFonts w:ascii="KDRS" w:hAnsi="KDRS"/>
          <w:lang w:val="ru-RU"/>
        </w:rPr>
        <w:t>г.</w:t>
      </w:r>
    </w:p>
    <w:p w14:paraId="347265E3"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6. </w:t>
      </w:r>
      <w:r w:rsidRPr="009177F1">
        <w:rPr>
          <w:rFonts w:ascii="KDRS" w:hAnsi="KDRS"/>
          <w:i/>
          <w:lang w:val="ru-RU"/>
        </w:rPr>
        <w:t>Слабый</w:t>
      </w:r>
      <w:r w:rsidRPr="009177F1">
        <w:rPr>
          <w:rFonts w:ascii="KDRS" w:hAnsi="KDRS"/>
          <w:lang w:val="ru-RU"/>
        </w:rPr>
        <w:t xml:space="preserve">, </w:t>
      </w:r>
      <w:r w:rsidRPr="009177F1">
        <w:rPr>
          <w:rFonts w:ascii="KDRS" w:hAnsi="KDRS"/>
          <w:i/>
          <w:lang w:val="ru-RU"/>
        </w:rPr>
        <w:t>жалкий</w:t>
      </w:r>
      <w:r w:rsidRPr="009177F1">
        <w:rPr>
          <w:rFonts w:ascii="KDRS" w:hAnsi="KDRS"/>
          <w:lang w:val="ru-RU"/>
        </w:rPr>
        <w:t>. Сих убо дивныхъ мужь и святых и мы, гр</w:t>
      </w:r>
      <w:r w:rsidRPr="009177F1">
        <w:rPr>
          <w:lang w:val="ru-RU"/>
        </w:rPr>
        <w:t>ѣ</w:t>
      </w:r>
      <w:r w:rsidRPr="009177F1">
        <w:rPr>
          <w:rFonts w:ascii="KDRS" w:hAnsi="KDRS"/>
          <w:lang w:val="ru-RU"/>
        </w:rPr>
        <w:t>шн</w:t>
      </w:r>
      <w:r w:rsidRPr="009177F1">
        <w:rPr>
          <w:lang w:val="ru-RU"/>
        </w:rPr>
        <w:t>ѣ</w:t>
      </w:r>
      <w:r w:rsidRPr="009177F1">
        <w:rPr>
          <w:rFonts w:ascii="KDRS" w:hAnsi="KDRS"/>
          <w:lang w:val="ru-RU"/>
        </w:rPr>
        <w:t>ц</w:t>
      </w:r>
      <w:r w:rsidRPr="009177F1">
        <w:rPr>
          <w:lang w:val="ru-RU"/>
        </w:rPr>
        <w:t>ѣ</w:t>
      </w:r>
      <w:r w:rsidRPr="009177F1">
        <w:rPr>
          <w:rFonts w:ascii="KDRS" w:hAnsi="KDRS"/>
          <w:lang w:val="ru-RU"/>
        </w:rPr>
        <w:t xml:space="preserve"> и недостойн</w:t>
      </w:r>
      <w:r w:rsidRPr="009177F1">
        <w:rPr>
          <w:lang w:val="ru-RU"/>
        </w:rPr>
        <w:t>ѣ</w:t>
      </w:r>
      <w:r w:rsidRPr="009177F1">
        <w:rPr>
          <w:rFonts w:ascii="KDRS" w:hAnsi="KDRS"/>
          <w:lang w:val="ru-RU"/>
        </w:rPr>
        <w:t>, подражати тщимся… по сил</w:t>
      </w:r>
      <w:r w:rsidRPr="009177F1">
        <w:rPr>
          <w:lang w:val="ru-RU"/>
        </w:rPr>
        <w:t>ѣ</w:t>
      </w:r>
      <w:r w:rsidRPr="009177F1">
        <w:rPr>
          <w:rFonts w:ascii="KDRS" w:hAnsi="KDRS"/>
          <w:lang w:val="ru-RU"/>
        </w:rPr>
        <w:t xml:space="preserve"> немощи нашей и страдною силою житие изъобразуемъ, и въ образ ихъ облекохомся, и д</w:t>
      </w:r>
      <w:r w:rsidRPr="009177F1">
        <w:rPr>
          <w:lang w:val="ru-RU"/>
        </w:rPr>
        <w:t>ѣ</w:t>
      </w:r>
      <w:r w:rsidRPr="009177F1">
        <w:rPr>
          <w:rFonts w:ascii="KDRS" w:hAnsi="KDRS"/>
          <w:lang w:val="ru-RU"/>
        </w:rPr>
        <w:t>лы их согр</w:t>
      </w:r>
      <w:r w:rsidRPr="009177F1">
        <w:rPr>
          <w:lang w:val="ru-RU"/>
        </w:rPr>
        <w:t>ѣ</w:t>
      </w:r>
      <w:r w:rsidRPr="009177F1">
        <w:rPr>
          <w:rFonts w:ascii="KDRS" w:hAnsi="KDRS"/>
          <w:lang w:val="ru-RU"/>
        </w:rPr>
        <w:t>шаем (</w:t>
      </w:r>
      <w:r w:rsidRPr="00413D00">
        <w:t>ταλαιπ</w:t>
      </w:r>
      <w:r w:rsidRPr="00F35E75">
        <w:t>ώ</w:t>
      </w:r>
      <w:r w:rsidRPr="00413D00">
        <w:t>ρου</w:t>
      </w:r>
      <w:r w:rsidRPr="009177F1">
        <w:rPr>
          <w:lang w:val="ru-RU"/>
        </w:rPr>
        <w:t xml:space="preserve"> </w:t>
      </w:r>
      <w:r w:rsidRPr="00413D00">
        <w:t>δυνάμεωϛ</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159.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 xml:space="preserve">вв. </w:t>
      </w:r>
    </w:p>
    <w:p w14:paraId="23BB92AD"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7. </w:t>
      </w:r>
      <w:r w:rsidRPr="009177F1">
        <w:rPr>
          <w:rFonts w:ascii="KDRS" w:hAnsi="KDRS"/>
          <w:iCs/>
          <w:sz w:val="22"/>
          <w:lang w:val="ru-RU"/>
        </w:rPr>
        <w:t>В знач.</w:t>
      </w:r>
      <w:r>
        <w:rPr>
          <w:rFonts w:ascii="KDRS" w:hAnsi="KDRS"/>
          <w:iCs/>
          <w:sz w:val="22"/>
        </w:rPr>
        <w:t> </w:t>
      </w:r>
      <w:r w:rsidRPr="009177F1">
        <w:rPr>
          <w:rFonts w:ascii="KDRS" w:hAnsi="KDRS"/>
          <w:iCs/>
          <w:sz w:val="22"/>
          <w:lang w:val="ru-RU"/>
        </w:rPr>
        <w:t>сущ.</w:t>
      </w:r>
      <w:r w:rsidRPr="009177F1">
        <w:rPr>
          <w:rFonts w:ascii="KDRS" w:hAnsi="KDRS"/>
          <w:lang w:val="ru-RU"/>
        </w:rPr>
        <w:t xml:space="preserve"> </w:t>
      </w:r>
      <w:r w:rsidRPr="009177F1">
        <w:rPr>
          <w:rFonts w:ascii="KDRS" w:hAnsi="KDRS"/>
          <w:i/>
          <w:lang w:val="ru-RU"/>
        </w:rPr>
        <w:t>Страдающий.</w:t>
      </w:r>
      <w:r w:rsidRPr="009177F1">
        <w:rPr>
          <w:rFonts w:ascii="KDRS" w:hAnsi="KDRS"/>
          <w:spacing w:val="40"/>
          <w:lang w:val="ru-RU"/>
        </w:rPr>
        <w:t xml:space="preserve"> </w:t>
      </w:r>
      <w:r w:rsidRPr="009177F1">
        <w:rPr>
          <w:rFonts w:ascii="KDRS" w:hAnsi="KDRS"/>
          <w:lang w:val="ru-RU"/>
        </w:rPr>
        <w:t>Овну есть свойственно нагих согр</w:t>
      </w:r>
      <w:r w:rsidRPr="009177F1">
        <w:rPr>
          <w:lang w:val="ru-RU"/>
        </w:rPr>
        <w:t>ѣ</w:t>
      </w:r>
      <w:r w:rsidRPr="009177F1">
        <w:rPr>
          <w:rFonts w:ascii="KDRS" w:hAnsi="KDRS"/>
          <w:lang w:val="ru-RU"/>
        </w:rPr>
        <w:t>вати… Да согр</w:t>
      </w:r>
      <w:r w:rsidRPr="009177F1">
        <w:rPr>
          <w:lang w:val="ru-RU"/>
        </w:rPr>
        <w:t>ѣ</w:t>
      </w:r>
      <w:r w:rsidRPr="009177F1">
        <w:rPr>
          <w:rFonts w:ascii="KDRS" w:hAnsi="KDRS"/>
          <w:lang w:val="ru-RU"/>
        </w:rPr>
        <w:t>еши ты [царевич] св</w:t>
      </w:r>
      <w:r w:rsidRPr="009177F1">
        <w:rPr>
          <w:lang w:val="ru-RU"/>
        </w:rPr>
        <w:t>ѣ</w:t>
      </w:r>
      <w:r w:rsidRPr="009177F1">
        <w:rPr>
          <w:rFonts w:ascii="KDRS" w:hAnsi="KDRS"/>
          <w:lang w:val="ru-RU"/>
        </w:rPr>
        <w:t>та теплотою и да од</w:t>
      </w:r>
      <w:r w:rsidRPr="009177F1">
        <w:rPr>
          <w:lang w:val="ru-RU"/>
        </w:rPr>
        <w:t>ѣ</w:t>
      </w:r>
      <w:r w:rsidRPr="009177F1">
        <w:rPr>
          <w:rFonts w:ascii="KDRS" w:hAnsi="KDRS"/>
          <w:lang w:val="ru-RU"/>
        </w:rPr>
        <w:t>еши страдных наготою. Сим.Пол.Орел рос., 42. 1667</w:t>
      </w:r>
      <w:r>
        <w:rPr>
          <w:rFonts w:ascii="KDRS" w:hAnsi="KDRS"/>
        </w:rPr>
        <w:t> </w:t>
      </w:r>
      <w:r w:rsidRPr="009177F1">
        <w:rPr>
          <w:rFonts w:ascii="KDRS" w:hAnsi="KDRS"/>
          <w:lang w:val="ru-RU"/>
        </w:rPr>
        <w:t xml:space="preserve">г. – Ср. </w:t>
      </w:r>
      <w:r w:rsidRPr="009177F1">
        <w:rPr>
          <w:rFonts w:ascii="KDRS" w:hAnsi="KDRS"/>
          <w:b/>
          <w:lang w:val="ru-RU"/>
        </w:rPr>
        <w:t>страдний</w:t>
      </w:r>
      <w:r w:rsidRPr="009177F1">
        <w:rPr>
          <w:rFonts w:ascii="KDRS" w:hAnsi="KDRS"/>
          <w:lang w:val="ru-RU"/>
        </w:rPr>
        <w:t>.</w:t>
      </w:r>
    </w:p>
    <w:p w14:paraId="6DF6CF30"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СТРАДОВАТИ.</w:t>
      </w:r>
      <w:r w:rsidRPr="009177F1">
        <w:rPr>
          <w:rFonts w:ascii="KDRS" w:hAnsi="KDRS"/>
          <w:lang w:val="ru-RU"/>
        </w:rPr>
        <w:t xml:space="preserve"> </w:t>
      </w:r>
      <w:r w:rsidRPr="009177F1">
        <w:rPr>
          <w:rFonts w:ascii="KDRS" w:hAnsi="KDRS"/>
          <w:i/>
          <w:lang w:val="ru-RU"/>
        </w:rPr>
        <w:t xml:space="preserve">Претерпевать </w:t>
      </w:r>
      <w:r w:rsidRPr="009177F1">
        <w:rPr>
          <w:rFonts w:ascii="KDRS" w:hAnsi="KDRS"/>
          <w:lang w:val="ru-RU"/>
        </w:rPr>
        <w:t>(</w:t>
      </w:r>
      <w:r w:rsidRPr="009177F1">
        <w:rPr>
          <w:rFonts w:ascii="KDRS" w:hAnsi="KDRS"/>
          <w:i/>
          <w:lang w:val="ru-RU"/>
        </w:rPr>
        <w:t>страдания</w:t>
      </w:r>
      <w:r w:rsidRPr="009177F1">
        <w:rPr>
          <w:rFonts w:ascii="KDRS" w:hAnsi="KDRS"/>
          <w:lang w:val="ru-RU"/>
        </w:rPr>
        <w:t xml:space="preserve">). </w:t>
      </w:r>
      <w:r w:rsidRPr="009177F1">
        <w:rPr>
          <w:rFonts w:ascii="KDRS" w:hAnsi="KDRS"/>
          <w:caps/>
          <w:lang w:val="ru-RU"/>
        </w:rPr>
        <w:t>к</w:t>
      </w:r>
      <w:r w:rsidRPr="009177F1">
        <w:rPr>
          <w:rFonts w:ascii="KDRS" w:hAnsi="KDRS"/>
          <w:lang w:val="ru-RU"/>
        </w:rPr>
        <w:t xml:space="preserve"> сему же не ядя и ни пия за мнози дни, сия же ни на многа от лукаваго духа страдоваш</w:t>
      </w:r>
      <w:r w:rsidRPr="009177F1">
        <w:rPr>
          <w:lang w:val="ru-RU"/>
        </w:rPr>
        <w:t>ѣ</w:t>
      </w:r>
      <w:r w:rsidRPr="009177F1">
        <w:rPr>
          <w:rFonts w:ascii="KDRS" w:hAnsi="KDRS"/>
          <w:lang w:val="ru-RU"/>
        </w:rPr>
        <w:t xml:space="preserve">. Ж.Герас.Б., 210. Н.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в.</w:t>
      </w:r>
    </w:p>
    <w:p w14:paraId="30774432"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СТРАДОВЩИКЪ,</w:t>
      </w:r>
      <w:r w:rsidRPr="009177F1">
        <w:rPr>
          <w:rFonts w:ascii="KDRS" w:hAnsi="KDRS"/>
          <w:lang w:val="ru-RU"/>
        </w:rPr>
        <w:t xml:space="preserve"> </w:t>
      </w:r>
      <w:r w:rsidRPr="009177F1">
        <w:rPr>
          <w:rFonts w:ascii="KDRS" w:hAnsi="KDRS"/>
          <w:i/>
          <w:lang w:val="ru-RU"/>
        </w:rPr>
        <w:t>м. Крестьянин, занятый на определенных работах при монастыре</w:t>
      </w:r>
      <w:r w:rsidRPr="009177F1">
        <w:rPr>
          <w:rFonts w:ascii="KDRS" w:hAnsi="KDRS"/>
          <w:lang w:val="ru-RU"/>
        </w:rPr>
        <w:t>. Продано монастырским страдовщиком полосмины муки ржаной. (Кн.прих.-расх.Бел.дв.) Арх.Он., № 531, 3</w:t>
      </w:r>
      <w:r>
        <w:rPr>
          <w:rFonts w:ascii="KDRS" w:hAnsi="KDRS"/>
        </w:rPr>
        <w:t> </w:t>
      </w:r>
      <w:r w:rsidRPr="009177F1">
        <w:rPr>
          <w:rFonts w:ascii="KDRS" w:hAnsi="KDRS"/>
          <w:lang w:val="ru-RU"/>
        </w:rPr>
        <w:t>об. 1696</w:t>
      </w:r>
      <w:r>
        <w:rPr>
          <w:rFonts w:ascii="KDRS" w:hAnsi="KDRS"/>
        </w:rPr>
        <w:t> </w:t>
      </w:r>
      <w:r w:rsidRPr="009177F1">
        <w:rPr>
          <w:rFonts w:ascii="KDRS" w:hAnsi="KDRS"/>
          <w:lang w:val="ru-RU"/>
        </w:rPr>
        <w:t>г. Страдовщикам продано хлеба два пуда. (Кн.прих.-расх.мон.казн.) Арх.Он. 1697</w:t>
      </w:r>
      <w:r>
        <w:rPr>
          <w:rFonts w:ascii="KDRS" w:hAnsi="KDRS"/>
        </w:rPr>
        <w:t> </w:t>
      </w:r>
      <w:r w:rsidRPr="009177F1">
        <w:rPr>
          <w:rFonts w:ascii="KDRS" w:hAnsi="KDRS"/>
          <w:lang w:val="ru-RU"/>
        </w:rPr>
        <w:t>г.</w:t>
      </w:r>
    </w:p>
    <w:p w14:paraId="6A801165" w14:textId="77777777" w:rsidR="00F4528E" w:rsidRPr="009177F1" w:rsidRDefault="00F4528E" w:rsidP="00F4528E">
      <w:pPr>
        <w:spacing w:line="460" w:lineRule="atLeast"/>
        <w:ind w:firstLine="709"/>
        <w:jc w:val="both"/>
        <w:rPr>
          <w:lang w:val="ru-RU"/>
        </w:rPr>
      </w:pPr>
      <w:r w:rsidRPr="009177F1">
        <w:rPr>
          <w:rFonts w:ascii="KDRS" w:hAnsi="KDRS"/>
          <w:b/>
          <w:lang w:val="ru-RU"/>
        </w:rPr>
        <w:t>СТРАДОДАВЕЦЪ,</w:t>
      </w:r>
      <w:r w:rsidRPr="009177F1">
        <w:rPr>
          <w:rFonts w:ascii="KDRS" w:hAnsi="KDRS"/>
          <w:lang w:val="ru-RU"/>
        </w:rPr>
        <w:t xml:space="preserve"> </w:t>
      </w:r>
      <w:r w:rsidRPr="009177F1">
        <w:rPr>
          <w:rFonts w:ascii="KDRS" w:hAnsi="KDRS"/>
          <w:i/>
          <w:lang w:val="ru-RU"/>
        </w:rPr>
        <w:t>м. Тот</w:t>
      </w:r>
      <w:r w:rsidRPr="009177F1">
        <w:rPr>
          <w:rFonts w:ascii="KDRS" w:hAnsi="KDRS"/>
          <w:lang w:val="ru-RU"/>
        </w:rPr>
        <w:t xml:space="preserve">, </w:t>
      </w:r>
      <w:r w:rsidRPr="009177F1">
        <w:rPr>
          <w:rFonts w:ascii="KDRS" w:hAnsi="KDRS"/>
          <w:i/>
          <w:lang w:val="ru-RU"/>
        </w:rPr>
        <w:t>кто определяет страдание</w:t>
      </w:r>
      <w:r w:rsidRPr="009177F1">
        <w:rPr>
          <w:rFonts w:ascii="KDRS" w:hAnsi="KDRS"/>
          <w:lang w:val="ru-RU"/>
        </w:rPr>
        <w:t xml:space="preserve"> (</w:t>
      </w:r>
      <w:r w:rsidRPr="009177F1">
        <w:rPr>
          <w:rFonts w:ascii="KDRS" w:hAnsi="KDRS"/>
          <w:i/>
          <w:lang w:val="ru-RU"/>
        </w:rPr>
        <w:t>о Христе</w:t>
      </w:r>
      <w:r w:rsidRPr="009177F1">
        <w:rPr>
          <w:rFonts w:ascii="KDRS" w:hAnsi="KDRS"/>
          <w:lang w:val="ru-RU"/>
        </w:rPr>
        <w:t>). В</w:t>
      </w:r>
      <w:r w:rsidRPr="009177F1">
        <w:rPr>
          <w:lang w:val="ru-RU"/>
        </w:rPr>
        <w:t>ѣ</w:t>
      </w:r>
      <w:r w:rsidRPr="009177F1">
        <w:rPr>
          <w:rFonts w:ascii="KDRS" w:hAnsi="KDRS"/>
          <w:lang w:val="ru-RU"/>
        </w:rPr>
        <w:t>ньцьмь увязостася неистьл</w:t>
      </w:r>
      <w:r w:rsidRPr="009177F1">
        <w:rPr>
          <w:lang w:val="ru-RU"/>
        </w:rPr>
        <w:t>ѣ</w:t>
      </w:r>
      <w:r w:rsidRPr="009177F1">
        <w:rPr>
          <w:rFonts w:ascii="KDRS" w:hAnsi="KDRS"/>
          <w:lang w:val="ru-RU"/>
        </w:rPr>
        <w:t>ньнымь, яко воина Хрьстова, еюже память въ в</w:t>
      </w:r>
      <w:r w:rsidRPr="009177F1">
        <w:rPr>
          <w:lang w:val="ru-RU"/>
        </w:rPr>
        <w:t>ѣ</w:t>
      </w:r>
      <w:r w:rsidRPr="009177F1">
        <w:rPr>
          <w:rFonts w:ascii="KDRS" w:hAnsi="KDRS"/>
          <w:lang w:val="ru-RU"/>
        </w:rPr>
        <w:t>кы неугасающи пр</w:t>
      </w:r>
      <w:r w:rsidRPr="009177F1">
        <w:rPr>
          <w:lang w:val="ru-RU"/>
        </w:rPr>
        <w:t>ѣ</w:t>
      </w:r>
      <w:r w:rsidRPr="009177F1">
        <w:rPr>
          <w:rFonts w:ascii="KDRS" w:hAnsi="KDRS"/>
          <w:lang w:val="ru-RU"/>
        </w:rPr>
        <w:t>бываеть славою чьстима отъ страдодавьца ваю (</w:t>
      </w:r>
      <w:r w:rsidRPr="00413D00">
        <w:t>το</w:t>
      </w:r>
      <w:r w:rsidRPr="00F35E75">
        <w:t>ῦ</w:t>
      </w:r>
      <w:r w:rsidRPr="009177F1">
        <w:rPr>
          <w:lang w:val="ru-RU"/>
        </w:rPr>
        <w:t xml:space="preserve"> </w:t>
      </w:r>
      <w:r w:rsidRPr="00F35E75">
        <w:t>ἀ</w:t>
      </w:r>
      <w:r w:rsidRPr="00413D00">
        <w:t>θλοθ</w:t>
      </w:r>
      <w:r w:rsidRPr="00F35E75">
        <w:t>έ</w:t>
      </w:r>
      <w:r w:rsidRPr="00413D00">
        <w:t>του</w:t>
      </w:r>
      <w:r w:rsidRPr="009177F1">
        <w:rPr>
          <w:rFonts w:ascii="KDRS" w:hAnsi="KDRS"/>
          <w:lang w:val="ru-RU"/>
        </w:rPr>
        <w:t>). Мин. авг.</w:t>
      </w:r>
      <w:r w:rsidRPr="009177F1">
        <w:rPr>
          <w:rFonts w:ascii="KDRS" w:hAnsi="KDRS"/>
          <w:vertAlign w:val="superscript"/>
          <w:lang w:val="ru-RU"/>
        </w:rPr>
        <w:t>2</w:t>
      </w:r>
      <w:r w:rsidRPr="009177F1">
        <w:rPr>
          <w:rFonts w:ascii="KDRS" w:hAnsi="KDRS"/>
          <w:lang w:val="ru-RU"/>
        </w:rPr>
        <w:t>, 67</w:t>
      </w:r>
      <w:r>
        <w:rPr>
          <w:rFonts w:ascii="KDRS" w:hAnsi="KDRS"/>
        </w:rPr>
        <w:t> </w:t>
      </w:r>
      <w:r w:rsidRPr="009177F1">
        <w:rPr>
          <w:rFonts w:ascii="KDRS" w:hAnsi="KDRS"/>
          <w:lang w:val="ru-RU"/>
        </w:rPr>
        <w:t xml:space="preserve">об. </w:t>
      </w:r>
      <w:r>
        <w:rPr>
          <w:rFonts w:ascii="KDRS" w:hAnsi="KDRS"/>
        </w:rPr>
        <w:t>XII </w:t>
      </w:r>
      <w:r w:rsidRPr="009177F1">
        <w:rPr>
          <w:rFonts w:ascii="KDRS" w:hAnsi="KDRS"/>
          <w:lang w:val="ru-RU"/>
        </w:rPr>
        <w:t xml:space="preserve">в. – Ср. </w:t>
      </w:r>
      <w:r w:rsidRPr="009177F1">
        <w:rPr>
          <w:rFonts w:ascii="KDRS" w:hAnsi="KDRS"/>
          <w:b/>
          <w:lang w:val="ru-RU"/>
        </w:rPr>
        <w:t>страстодавецъ</w:t>
      </w:r>
      <w:r w:rsidRPr="009177F1">
        <w:rPr>
          <w:rFonts w:ascii="KDRS" w:hAnsi="KDRS"/>
          <w:lang w:val="ru-RU"/>
        </w:rPr>
        <w:t>.</w:t>
      </w:r>
    </w:p>
    <w:p w14:paraId="4E284AB9"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СТРАДОЛЮБЕЦЪ,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Трудолюбивый человек</w:t>
      </w:r>
      <w:r w:rsidRPr="009177F1">
        <w:rPr>
          <w:rFonts w:ascii="KDRS" w:hAnsi="KDRS"/>
          <w:lang w:val="ru-RU"/>
        </w:rPr>
        <w:t>. И се написахъ, хвалити хотя римлянъ, но и ут</w:t>
      </w:r>
      <w:r w:rsidRPr="009177F1">
        <w:rPr>
          <w:lang w:val="ru-RU"/>
        </w:rPr>
        <w:t>ѣ</w:t>
      </w:r>
      <w:r w:rsidRPr="009177F1">
        <w:rPr>
          <w:rFonts w:ascii="KDRS" w:hAnsi="KDRS"/>
          <w:lang w:val="ru-RU"/>
        </w:rPr>
        <w:t>шаа пл</w:t>
      </w:r>
      <w:r w:rsidRPr="009177F1">
        <w:rPr>
          <w:lang w:val="ru-RU"/>
        </w:rPr>
        <w:t>ѣ</w:t>
      </w:r>
      <w:r w:rsidRPr="009177F1">
        <w:rPr>
          <w:rFonts w:ascii="KDRS" w:hAnsi="KDRS"/>
          <w:lang w:val="ru-RU"/>
        </w:rPr>
        <w:t>нныя и хуля мятежникы, даа разумъ страдолюбцемъ, да быша в</w:t>
      </w:r>
      <w:r w:rsidRPr="009177F1">
        <w:rPr>
          <w:lang w:val="ru-RU"/>
        </w:rPr>
        <w:t>ѣ</w:t>
      </w:r>
      <w:r w:rsidRPr="009177F1">
        <w:rPr>
          <w:rFonts w:ascii="KDRS" w:hAnsi="KDRS"/>
          <w:lang w:val="ru-RU"/>
        </w:rPr>
        <w:t xml:space="preserve">дали римское житие (в греч. иначе: </w:t>
      </w:r>
      <w:r w:rsidRPr="00413D00">
        <w:t>τ</w:t>
      </w:r>
      <w:r w:rsidRPr="00F35E75">
        <w:t>ῶ</w:t>
      </w:r>
      <w:r w:rsidRPr="00413D00">
        <w:t>ν</w:t>
      </w:r>
      <w:r w:rsidRPr="009177F1">
        <w:rPr>
          <w:lang w:val="ru-RU"/>
        </w:rPr>
        <w:t xml:space="preserve"> </w:t>
      </w:r>
      <w:r w:rsidRPr="00413D00">
        <w:t>φιλοκαλο</w:t>
      </w:r>
      <w:r w:rsidRPr="00F35E75">
        <w:t>ύ</w:t>
      </w:r>
      <w:r w:rsidRPr="00413D00">
        <w:t>ντων</w:t>
      </w:r>
      <w:r w:rsidRPr="009177F1">
        <w:rPr>
          <w:rFonts w:ascii="KDRS" w:hAnsi="KDRS"/>
          <w:lang w:val="ru-RU"/>
        </w:rPr>
        <w:t xml:space="preserve"> ‘любителям прекрасного’). Флавий. Полон.Иерус. (Арх.), 211. </w:t>
      </w:r>
      <w:r>
        <w:rPr>
          <w:rFonts w:ascii="KDRS" w:hAnsi="KDRS"/>
        </w:rPr>
        <w:t>XV </w:t>
      </w:r>
      <w:r w:rsidRPr="009177F1">
        <w:rPr>
          <w:rFonts w:ascii="KDRS" w:hAnsi="KDRS"/>
          <w:lang w:val="ru-RU"/>
        </w:rPr>
        <w:t>в. ~</w:t>
      </w:r>
      <w:r>
        <w:rPr>
          <w:rFonts w:ascii="KDRS" w:hAnsi="KDRS"/>
        </w:rPr>
        <w:t> XI</w:t>
      </w:r>
      <w:r w:rsidRPr="009177F1">
        <w:rPr>
          <w:rFonts w:ascii="KDRS" w:hAnsi="KDRS"/>
          <w:lang w:val="ru-RU"/>
        </w:rPr>
        <w:t>–</w:t>
      </w:r>
      <w:r>
        <w:rPr>
          <w:rFonts w:ascii="KDRS" w:hAnsi="KDRS"/>
        </w:rPr>
        <w:t>XII </w:t>
      </w:r>
      <w:r w:rsidRPr="009177F1">
        <w:rPr>
          <w:rFonts w:ascii="KDRS" w:hAnsi="KDRS"/>
          <w:lang w:val="ru-RU"/>
        </w:rPr>
        <w:t>вв. Сь, въпросимъ, чимъ разлучаеться страдолюбець от л</w:t>
      </w:r>
      <w:r w:rsidRPr="009177F1">
        <w:rPr>
          <w:lang w:val="ru-RU"/>
        </w:rPr>
        <w:t>ѣ</w:t>
      </w:r>
      <w:r w:rsidRPr="009177F1">
        <w:rPr>
          <w:rFonts w:ascii="KDRS" w:hAnsi="KDRS"/>
          <w:lang w:val="ru-RU"/>
        </w:rPr>
        <w:t>нивыхъ, и реч&lt;</w:t>
      </w:r>
      <w:r>
        <w:rPr>
          <w:rFonts w:ascii="KDRS" w:hAnsi="KDRS"/>
        </w:rPr>
        <w:t>e</w:t>
      </w:r>
      <w:r w:rsidRPr="009177F1">
        <w:rPr>
          <w:rFonts w:ascii="KDRS" w:hAnsi="KDRS"/>
          <w:lang w:val="ru-RU"/>
        </w:rPr>
        <w:t>&gt;: якоже блг</w:t>
      </w:r>
      <w:r w:rsidRPr="009177F1">
        <w:rPr>
          <w:lang w:val="ru-RU"/>
        </w:rPr>
        <w:t>҃</w:t>
      </w:r>
      <w:r w:rsidRPr="009177F1">
        <w:rPr>
          <w:rFonts w:ascii="KDRS" w:hAnsi="KDRS"/>
          <w:lang w:val="ru-RU"/>
        </w:rPr>
        <w:t>очст</w:t>
      </w:r>
      <w:r w:rsidRPr="009177F1">
        <w:rPr>
          <w:lang w:val="ru-RU"/>
        </w:rPr>
        <w:t>҃</w:t>
      </w:r>
      <w:r w:rsidRPr="009177F1">
        <w:rPr>
          <w:rFonts w:ascii="KDRS" w:hAnsi="KDRS"/>
          <w:lang w:val="ru-RU"/>
        </w:rPr>
        <w:t>выи от нечст</w:t>
      </w:r>
      <w:r w:rsidRPr="009177F1">
        <w:rPr>
          <w:lang w:val="ru-RU"/>
        </w:rPr>
        <w:t>҃</w:t>
      </w:r>
      <w:r w:rsidRPr="009177F1">
        <w:rPr>
          <w:rFonts w:ascii="KDRS" w:hAnsi="KDRS"/>
          <w:lang w:val="ru-RU"/>
        </w:rPr>
        <w:t>выхъ (</w:t>
      </w:r>
      <w:r w:rsidRPr="00413D00">
        <w:t>ο</w:t>
      </w:r>
      <w:r w:rsidRPr="00F35E75">
        <w:t>ἱ</w:t>
      </w:r>
      <w:r w:rsidRPr="009177F1">
        <w:rPr>
          <w:lang w:val="ru-RU"/>
        </w:rPr>
        <w:t xml:space="preserve"> </w:t>
      </w:r>
      <w:r w:rsidRPr="00413D00">
        <w:t>φιλ</w:t>
      </w:r>
      <w:r w:rsidRPr="00F35E75">
        <w:t>ό</w:t>
      </w:r>
      <w:r w:rsidRPr="00413D00">
        <w:t>πονοι</w:t>
      </w:r>
      <w:r w:rsidRPr="009177F1">
        <w:rPr>
          <w:rFonts w:ascii="KDRS" w:hAnsi="KDRS"/>
          <w:lang w:val="ru-RU"/>
        </w:rPr>
        <w:t xml:space="preserve">). Пч., 272. </w:t>
      </w:r>
      <w:r>
        <w:rPr>
          <w:rFonts w:ascii="KDRS" w:hAnsi="KDRS"/>
        </w:rPr>
        <w:lastRenderedPageBreak/>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 Ни земля оскуд</w:t>
      </w:r>
      <w:r w:rsidRPr="009177F1">
        <w:rPr>
          <w:lang w:val="ru-RU"/>
        </w:rPr>
        <w:t>ѣ</w:t>
      </w:r>
      <w:r w:rsidRPr="009177F1">
        <w:rPr>
          <w:rFonts w:ascii="KDRS" w:hAnsi="KDRS"/>
          <w:lang w:val="ru-RU"/>
        </w:rPr>
        <w:t>ет люди, понеже ес(ть) вся тучна и благозелна и вс</w:t>
      </w:r>
      <w:r w:rsidRPr="009177F1">
        <w:rPr>
          <w:lang w:val="ru-RU"/>
        </w:rPr>
        <w:t>ѣ</w:t>
      </w:r>
      <w:r w:rsidRPr="009177F1">
        <w:rPr>
          <w:rFonts w:ascii="KDRS" w:hAnsi="KDRS"/>
          <w:lang w:val="ru-RU"/>
        </w:rPr>
        <w:t>ми садми доброплодными насажена. И обилие ея можеть [по вар.] побудити на страдание и не страдолюбц</w:t>
      </w:r>
      <w:r w:rsidRPr="009177F1">
        <w:rPr>
          <w:lang w:val="ru-RU"/>
        </w:rPr>
        <w:t>ѣ</w:t>
      </w:r>
      <w:r w:rsidRPr="009177F1">
        <w:rPr>
          <w:rFonts w:ascii="KDRS" w:hAnsi="KDRS"/>
          <w:lang w:val="ru-RU"/>
        </w:rPr>
        <w:t xml:space="preserve"> [по вар.] (</w:t>
      </w:r>
      <w:r w:rsidRPr="00413D00">
        <w:t>τ</w:t>
      </w:r>
      <w:r w:rsidRPr="00F35E75">
        <w:t>ὸ</w:t>
      </w:r>
      <w:r w:rsidRPr="00413D00">
        <w:t>ν</w:t>
      </w:r>
      <w:r w:rsidRPr="009177F1">
        <w:rPr>
          <w:lang w:val="ru-RU"/>
        </w:rPr>
        <w:t xml:space="preserve"> </w:t>
      </w:r>
      <w:r w:rsidRPr="00F35E75">
        <w:t>ἥ</w:t>
      </w:r>
      <w:r w:rsidRPr="00413D00">
        <w:t>κιστα</w:t>
      </w:r>
      <w:r w:rsidRPr="009177F1">
        <w:rPr>
          <w:lang w:val="ru-RU"/>
        </w:rPr>
        <w:t xml:space="preserve"> </w:t>
      </w:r>
      <w:r w:rsidRPr="00413D00">
        <w:t>γ</w:t>
      </w:r>
      <w:r w:rsidRPr="00F35E75">
        <w:t>ῆ</w:t>
      </w:r>
      <w:r w:rsidRPr="00413D00">
        <w:t>ϛ</w:t>
      </w:r>
      <w:r w:rsidRPr="009177F1">
        <w:rPr>
          <w:lang w:val="ru-RU"/>
        </w:rPr>
        <w:t xml:space="preserve"> </w:t>
      </w:r>
      <w:r w:rsidRPr="00413D00">
        <w:t>φιλ</w:t>
      </w:r>
      <w:r w:rsidRPr="00F35E75">
        <w:t>ό</w:t>
      </w:r>
      <w:r w:rsidRPr="00413D00">
        <w:t>πονον</w:t>
      </w:r>
      <w:r w:rsidRPr="009177F1">
        <w:rPr>
          <w:rFonts w:ascii="KDRS" w:hAnsi="KDRS"/>
          <w:lang w:val="ru-RU"/>
        </w:rPr>
        <w:t xml:space="preserve">). Флавий. Полон.Иерус. </w:t>
      </w:r>
      <w:r>
        <w:rPr>
          <w:rFonts w:ascii="KDRS" w:hAnsi="KDRS"/>
        </w:rPr>
        <w:t>I</w:t>
      </w:r>
      <w:r w:rsidRPr="009177F1">
        <w:rPr>
          <w:rFonts w:ascii="KDRS" w:hAnsi="KDRS"/>
          <w:lang w:val="ru-RU"/>
        </w:rPr>
        <w:t xml:space="preserve">, 206. </w:t>
      </w:r>
      <w:r>
        <w:rPr>
          <w:rFonts w:ascii="KDRS" w:hAnsi="KDRS"/>
        </w:rPr>
        <w:t>XV</w:t>
      </w:r>
      <w:r w:rsidRPr="009177F1">
        <w:rPr>
          <w:rFonts w:ascii="KDRS" w:hAnsi="KDRS"/>
          <w:lang w:val="ru-RU"/>
        </w:rPr>
        <w:t>–</w:t>
      </w:r>
      <w:r>
        <w:rPr>
          <w:rFonts w:ascii="KDRS" w:hAnsi="KDRS"/>
        </w:rPr>
        <w:t>XVI </w:t>
      </w:r>
      <w:r w:rsidRPr="009177F1">
        <w:rPr>
          <w:rFonts w:ascii="KDRS" w:hAnsi="KDRS"/>
          <w:lang w:val="ru-RU"/>
        </w:rPr>
        <w:t>вв.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 xml:space="preserve">вв. </w:t>
      </w:r>
    </w:p>
    <w:p w14:paraId="7AC77EC9"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Любящий тех, кто трудится</w:t>
      </w:r>
      <w:r w:rsidRPr="009177F1">
        <w:rPr>
          <w:rFonts w:ascii="KDRS" w:hAnsi="KDRS"/>
          <w:lang w:val="ru-RU"/>
        </w:rPr>
        <w:t>. Сь такъ быс&lt;ть&gt; страдолюбець, яко часто въпрашаше рабъ своихъ, кто умылъся, кто заутрокалъ (</w:t>
      </w:r>
      <w:r w:rsidRPr="00413D00">
        <w:t>φιλ</w:t>
      </w:r>
      <w:r w:rsidRPr="00F35E75">
        <w:t>ό</w:t>
      </w:r>
      <w:r w:rsidRPr="00413D00">
        <w:t>πονοϛ</w:t>
      </w:r>
      <w:r w:rsidRPr="009177F1">
        <w:rPr>
          <w:rFonts w:ascii="KDRS" w:hAnsi="KDRS"/>
          <w:lang w:val="ru-RU"/>
        </w:rPr>
        <w:t xml:space="preserve">). Пч., 272.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w:t>
      </w:r>
    </w:p>
    <w:p w14:paraId="5257CE38"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СТРАДОЛЮБИЕ,</w:t>
      </w:r>
      <w:r w:rsidRPr="009177F1">
        <w:rPr>
          <w:rFonts w:ascii="KDRS" w:hAnsi="KDRS"/>
          <w:lang w:val="ru-RU"/>
        </w:rPr>
        <w:t xml:space="preserve"> </w:t>
      </w:r>
      <w:r w:rsidRPr="009177F1">
        <w:rPr>
          <w:rFonts w:ascii="KDRS" w:hAnsi="KDRS"/>
          <w:i/>
          <w:lang w:val="ru-RU"/>
        </w:rPr>
        <w:t>с. Трудолюбие</w:t>
      </w:r>
      <w:r w:rsidRPr="009177F1">
        <w:rPr>
          <w:rFonts w:ascii="KDRS" w:hAnsi="KDRS"/>
          <w:lang w:val="ru-RU"/>
        </w:rPr>
        <w:t>. Слов&lt;</w:t>
      </w:r>
      <w:r>
        <w:rPr>
          <w:rFonts w:ascii="KDRS" w:hAnsi="KDRS"/>
        </w:rPr>
        <w:t>o</w:t>
      </w:r>
      <w:r w:rsidRPr="009177F1">
        <w:rPr>
          <w:rFonts w:ascii="KDRS" w:hAnsi="KDRS"/>
          <w:lang w:val="ru-RU"/>
        </w:rPr>
        <w:t>&gt; лв</w:t>
      </w:r>
      <w:r w:rsidRPr="009177F1">
        <w:rPr>
          <w:lang w:val="ru-RU"/>
        </w:rPr>
        <w:t>҃</w:t>
      </w:r>
      <w:r w:rsidRPr="009177F1">
        <w:rPr>
          <w:rFonts w:ascii="KDRS" w:hAnsi="KDRS"/>
          <w:lang w:val="ru-RU"/>
        </w:rPr>
        <w:t xml:space="preserve"> о страд</w:t>
      </w:r>
      <w:r>
        <w:rPr>
          <w:rFonts w:ascii="KDRS" w:hAnsi="KDRS"/>
        </w:rPr>
        <w:t>o</w:t>
      </w:r>
      <w:r w:rsidRPr="009177F1">
        <w:rPr>
          <w:rFonts w:ascii="KDRS" w:hAnsi="KDRS"/>
          <w:lang w:val="ru-RU"/>
        </w:rPr>
        <w:t>любии (</w:t>
      </w:r>
      <w:r w:rsidRPr="00413D00">
        <w:t>περ</w:t>
      </w:r>
      <w:r w:rsidRPr="00F35E75">
        <w:t>ὶ</w:t>
      </w:r>
      <w:r w:rsidRPr="009177F1">
        <w:rPr>
          <w:lang w:val="ru-RU"/>
        </w:rPr>
        <w:t xml:space="preserve"> </w:t>
      </w:r>
      <w:r w:rsidRPr="00413D00">
        <w:t>φιλοπον</w:t>
      </w:r>
      <w:r w:rsidRPr="00F35E75">
        <w:t>ί</w:t>
      </w:r>
      <w:r w:rsidRPr="00413D00">
        <w:t>αϛ</w:t>
      </w:r>
      <w:r w:rsidRPr="009177F1">
        <w:rPr>
          <w:rFonts w:ascii="KDRS" w:hAnsi="KDRS"/>
          <w:lang w:val="ru-RU"/>
        </w:rPr>
        <w:t xml:space="preserve">). Пч., 269.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 xml:space="preserve">в. </w:t>
      </w:r>
    </w:p>
    <w:p w14:paraId="0D8F1516"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СТРАДОЛЮБИВЫЙ,</w:t>
      </w:r>
      <w:r w:rsidRPr="009177F1">
        <w:rPr>
          <w:rFonts w:ascii="KDRS" w:hAnsi="KDRS"/>
          <w:lang w:val="ru-RU"/>
        </w:rPr>
        <w:t xml:space="preserve"> </w:t>
      </w:r>
      <w:r w:rsidRPr="009177F1">
        <w:rPr>
          <w:rFonts w:ascii="KDRS" w:hAnsi="KDRS"/>
          <w:i/>
          <w:lang w:val="ru-RU"/>
        </w:rPr>
        <w:t>прил. Трудолюбивый</w:t>
      </w:r>
      <w:r w:rsidRPr="009177F1">
        <w:rPr>
          <w:rFonts w:ascii="KDRS" w:hAnsi="KDRS"/>
          <w:lang w:val="ru-RU"/>
        </w:rPr>
        <w:t>. Жена добра и страдолюбива и молчалива в</w:t>
      </w:r>
      <w:r w:rsidRPr="009177F1">
        <w:rPr>
          <w:lang w:val="ru-RU"/>
        </w:rPr>
        <w:t>ѣ</w:t>
      </w:r>
      <w:r w:rsidRPr="009177F1">
        <w:rPr>
          <w:rFonts w:ascii="KDRS" w:hAnsi="KDRS"/>
          <w:lang w:val="ru-RU"/>
        </w:rPr>
        <w:t xml:space="preserve">нець есть мужеви своему. Дм., 66. </w:t>
      </w:r>
      <w:r>
        <w:rPr>
          <w:rFonts w:ascii="KDRS" w:hAnsi="KDRS"/>
        </w:rPr>
        <w:t>XVI </w:t>
      </w:r>
      <w:r w:rsidRPr="009177F1">
        <w:rPr>
          <w:rFonts w:ascii="KDRS" w:hAnsi="KDRS"/>
          <w:lang w:val="ru-RU"/>
        </w:rPr>
        <w:t>в.</w:t>
      </w:r>
    </w:p>
    <w:p w14:paraId="45289F32" w14:textId="77777777" w:rsidR="00F4528E" w:rsidRPr="009177F1" w:rsidRDefault="00F4528E" w:rsidP="00F4528E">
      <w:pPr>
        <w:spacing w:line="460" w:lineRule="exact"/>
        <w:ind w:firstLine="709"/>
        <w:jc w:val="both"/>
        <w:rPr>
          <w:rFonts w:ascii="KDRS" w:hAnsi="KDRS"/>
          <w:spacing w:val="40"/>
          <w:lang w:val="ru-RU"/>
        </w:rPr>
      </w:pPr>
      <w:r w:rsidRPr="009177F1">
        <w:rPr>
          <w:rFonts w:ascii="KDRS" w:hAnsi="KDRS"/>
          <w:b/>
          <w:lang w:val="ru-RU"/>
        </w:rPr>
        <w:t>СТРАДОМЫЙ,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w:t>
      </w:r>
      <w:r w:rsidRPr="009177F1">
        <w:rPr>
          <w:rFonts w:ascii="KDRS" w:hAnsi="KDRS"/>
          <w:spacing w:val="40"/>
          <w:lang w:val="ru-RU"/>
        </w:rPr>
        <w:t xml:space="preserve"> 1. </w:t>
      </w:r>
      <w:r w:rsidRPr="009177F1">
        <w:rPr>
          <w:rFonts w:ascii="KDRS" w:hAnsi="KDRS"/>
          <w:i/>
          <w:iCs/>
          <w:lang w:val="ru-RU"/>
        </w:rPr>
        <w:t>Предназначенный для пахоты.</w:t>
      </w:r>
      <w:r w:rsidRPr="009177F1">
        <w:rPr>
          <w:rFonts w:ascii="KDRS" w:hAnsi="KDRS"/>
          <w:spacing w:val="40"/>
          <w:lang w:val="ru-RU"/>
        </w:rPr>
        <w:t xml:space="preserve"> </w:t>
      </w:r>
      <w:r w:rsidRPr="009177F1">
        <w:rPr>
          <w:rFonts w:ascii="KDRS" w:hAnsi="KDRS"/>
          <w:lang w:val="ru-RU"/>
        </w:rPr>
        <w:t>Се язъ</w:t>
      </w:r>
      <w:r w:rsidRPr="009177F1">
        <w:rPr>
          <w:rFonts w:ascii="KDRS" w:hAnsi="KDRS"/>
          <w:spacing w:val="40"/>
          <w:lang w:val="ru-RU"/>
        </w:rPr>
        <w:t xml:space="preserve"> </w:t>
      </w:r>
      <w:r w:rsidRPr="009177F1">
        <w:rPr>
          <w:rFonts w:ascii="KDRS" w:hAnsi="KDRS"/>
          <w:lang w:val="ru-RU"/>
        </w:rPr>
        <w:t>[архиеп. Феофил]</w:t>
      </w:r>
      <w:r w:rsidRPr="009177F1">
        <w:rPr>
          <w:rFonts w:ascii="KDRS" w:hAnsi="KDRS"/>
          <w:spacing w:val="40"/>
          <w:lang w:val="ru-RU"/>
        </w:rPr>
        <w:t xml:space="preserve"> </w:t>
      </w:r>
      <w:r w:rsidRPr="009177F1">
        <w:rPr>
          <w:rFonts w:ascii="KDRS" w:hAnsi="KDRS"/>
          <w:lang w:val="ru-RU"/>
        </w:rPr>
        <w:t>далъ есмь… игумену и священникомъ и вс</w:t>
      </w:r>
      <w:r w:rsidRPr="009177F1">
        <w:rPr>
          <w:lang w:val="ru-RU"/>
        </w:rPr>
        <w:t>ѣ</w:t>
      </w:r>
      <w:r w:rsidRPr="009177F1">
        <w:rPr>
          <w:rFonts w:ascii="KDRS" w:hAnsi="KDRS"/>
          <w:lang w:val="ru-RU"/>
        </w:rPr>
        <w:t>мъ старцомъ Бобровую гору, четыре селца, и землю, и воду, и пол</w:t>
      </w:r>
      <w:r w:rsidRPr="009177F1">
        <w:rPr>
          <w:lang w:val="ru-RU"/>
        </w:rPr>
        <w:t>ѣ</w:t>
      </w:r>
      <w:r w:rsidRPr="009177F1">
        <w:rPr>
          <w:rFonts w:ascii="KDRS" w:hAnsi="KDRS"/>
          <w:lang w:val="ru-RU"/>
        </w:rPr>
        <w:t>шии л</w:t>
      </w:r>
      <w:r w:rsidRPr="009177F1">
        <w:rPr>
          <w:lang w:val="ru-RU"/>
        </w:rPr>
        <w:t>ѣ</w:t>
      </w:r>
      <w:r w:rsidRPr="009177F1">
        <w:rPr>
          <w:rFonts w:ascii="KDRS" w:hAnsi="KDRS"/>
          <w:lang w:val="ru-RU"/>
        </w:rPr>
        <w:t>съ, и страдомыи л</w:t>
      </w:r>
      <w:r w:rsidRPr="009177F1">
        <w:rPr>
          <w:lang w:val="ru-RU"/>
        </w:rPr>
        <w:t>ѣ</w:t>
      </w:r>
      <w:r w:rsidRPr="009177F1">
        <w:rPr>
          <w:rFonts w:ascii="KDRS" w:hAnsi="KDRS"/>
          <w:lang w:val="ru-RU"/>
        </w:rPr>
        <w:t>съ, и водныи ловища. Гр.Новг. и Псков., 154. 1472–1477</w:t>
      </w:r>
      <w:r>
        <w:rPr>
          <w:rFonts w:ascii="KDRS" w:hAnsi="KDRS"/>
        </w:rPr>
        <w:t> </w:t>
      </w:r>
      <w:r w:rsidRPr="009177F1">
        <w:rPr>
          <w:rFonts w:ascii="KDRS" w:hAnsi="KDRS"/>
          <w:lang w:val="ru-RU"/>
        </w:rPr>
        <w:t>гг.</w:t>
      </w:r>
      <w:r w:rsidRPr="009177F1">
        <w:rPr>
          <w:rFonts w:ascii="KDRS" w:hAnsi="KDRS"/>
          <w:spacing w:val="40"/>
          <w:lang w:val="ru-RU"/>
        </w:rPr>
        <w:t xml:space="preserve"> </w:t>
      </w:r>
      <w:r w:rsidRPr="009177F1">
        <w:rPr>
          <w:rFonts w:ascii="KDRS" w:hAnsi="KDRS"/>
          <w:lang w:val="ru-RU"/>
        </w:rPr>
        <w:t>А ловища, и пожни, и страдомыи земли, и л</w:t>
      </w:r>
      <w:r w:rsidRPr="009177F1">
        <w:rPr>
          <w:lang w:val="ru-RU"/>
        </w:rPr>
        <w:t>ѣ</w:t>
      </w:r>
      <w:r w:rsidRPr="009177F1">
        <w:rPr>
          <w:rFonts w:ascii="KDRS" w:hAnsi="KDRS"/>
          <w:lang w:val="ru-RU"/>
        </w:rPr>
        <w:t>съ, а то к тымъ селамъ по старин</w:t>
      </w:r>
      <w:r w:rsidRPr="009177F1">
        <w:rPr>
          <w:lang w:val="ru-RU"/>
        </w:rPr>
        <w:t>ѣ</w:t>
      </w:r>
      <w:r w:rsidRPr="009177F1">
        <w:rPr>
          <w:rFonts w:ascii="KDRS" w:hAnsi="KDRS"/>
          <w:lang w:val="ru-RU"/>
        </w:rPr>
        <w:t>, ис которого села которые м</w:t>
      </w:r>
      <w:r w:rsidRPr="009177F1">
        <w:rPr>
          <w:lang w:val="ru-RU"/>
        </w:rPr>
        <w:t>ѣ</w:t>
      </w:r>
      <w:r w:rsidRPr="009177F1">
        <w:rPr>
          <w:rFonts w:ascii="KDRS" w:hAnsi="KDRS"/>
          <w:lang w:val="ru-RU"/>
        </w:rPr>
        <w:t>ста д</w:t>
      </w:r>
      <w:r w:rsidRPr="009177F1">
        <w:rPr>
          <w:lang w:val="ru-RU"/>
        </w:rPr>
        <w:t>ѣ</w:t>
      </w:r>
      <w:r w:rsidRPr="009177F1">
        <w:rPr>
          <w:rFonts w:ascii="KDRS" w:hAnsi="KDRS"/>
          <w:lang w:val="ru-RU"/>
        </w:rPr>
        <w:t xml:space="preserve">лали. Там же, 277. 70-е гг. </w:t>
      </w:r>
      <w:r>
        <w:rPr>
          <w:rFonts w:ascii="KDRS" w:hAnsi="KDRS"/>
        </w:rPr>
        <w:t>XV </w:t>
      </w:r>
      <w:r w:rsidRPr="009177F1">
        <w:rPr>
          <w:rFonts w:ascii="KDRS" w:hAnsi="KDRS"/>
          <w:lang w:val="ru-RU"/>
        </w:rPr>
        <w:t>в. А на Осиновом острове четверть ужища, а на Каном</w:t>
      </w:r>
      <w:r w:rsidRPr="009177F1">
        <w:rPr>
          <w:lang w:val="ru-RU"/>
        </w:rPr>
        <w:t>ѣ</w:t>
      </w:r>
      <w:r w:rsidRPr="009177F1">
        <w:rPr>
          <w:rFonts w:ascii="KDRS" w:hAnsi="KDRS"/>
          <w:lang w:val="ru-RU"/>
        </w:rPr>
        <w:t xml:space="preserve"> реки страдомая земля и пожни, на Климцове наволоке страдомая земля и пожни и пол</w:t>
      </w:r>
      <w:r w:rsidRPr="009177F1">
        <w:rPr>
          <w:lang w:val="ru-RU"/>
        </w:rPr>
        <w:t>ѣ</w:t>
      </w:r>
      <w:r w:rsidRPr="009177F1">
        <w:rPr>
          <w:rFonts w:ascii="KDRS" w:hAnsi="KDRS"/>
          <w:lang w:val="ru-RU"/>
        </w:rPr>
        <w:t>шои л</w:t>
      </w:r>
      <w:r w:rsidRPr="009177F1">
        <w:rPr>
          <w:lang w:val="ru-RU"/>
        </w:rPr>
        <w:t>ѣ</w:t>
      </w:r>
      <w:r w:rsidRPr="009177F1">
        <w:rPr>
          <w:rFonts w:ascii="KDRS" w:hAnsi="KDRS"/>
          <w:lang w:val="ru-RU"/>
        </w:rPr>
        <w:t>съ у Яндебского порога приколки. А.Свир.м. №</w:t>
      </w:r>
      <w:r>
        <w:rPr>
          <w:rFonts w:ascii="KDRS" w:hAnsi="KDRS"/>
        </w:rPr>
        <w:t> </w:t>
      </w:r>
      <w:r w:rsidRPr="009177F1">
        <w:rPr>
          <w:rFonts w:ascii="KDRS" w:hAnsi="KDRS"/>
          <w:lang w:val="ru-RU"/>
        </w:rPr>
        <w:t>39, сст. 3. Межев.гр. 1629</w:t>
      </w:r>
      <w:r>
        <w:rPr>
          <w:rFonts w:ascii="KDRS" w:hAnsi="KDRS"/>
        </w:rPr>
        <w:t> </w:t>
      </w:r>
      <w:r w:rsidRPr="009177F1">
        <w:rPr>
          <w:rFonts w:ascii="KDRS" w:hAnsi="KDRS"/>
          <w:lang w:val="ru-RU"/>
        </w:rPr>
        <w:t>г.</w:t>
      </w:r>
      <w:r w:rsidRPr="009177F1">
        <w:rPr>
          <w:rFonts w:ascii="KDRS" w:hAnsi="KDRS"/>
          <w:spacing w:val="40"/>
          <w:lang w:val="ru-RU"/>
        </w:rPr>
        <w:t xml:space="preserve"> </w:t>
      </w:r>
    </w:p>
    <w:p w14:paraId="42700F77" w14:textId="77777777" w:rsidR="00F4528E" w:rsidRPr="009177F1" w:rsidRDefault="00F4528E" w:rsidP="00F4528E">
      <w:pPr>
        <w:spacing w:line="460" w:lineRule="exact"/>
        <w:ind w:firstLine="709"/>
        <w:jc w:val="both"/>
        <w:rPr>
          <w:rFonts w:ascii="KDRS" w:hAnsi="KDRS"/>
          <w:lang w:val="ru-RU"/>
        </w:rPr>
      </w:pPr>
      <w:r w:rsidRPr="009177F1">
        <w:rPr>
          <w:rFonts w:ascii="KDRS" w:hAnsi="KDRS"/>
          <w:spacing w:val="40"/>
          <w:lang w:val="ru-RU"/>
        </w:rPr>
        <w:t>2</w:t>
      </w:r>
      <w:r w:rsidRPr="009177F1">
        <w:rPr>
          <w:rFonts w:ascii="KDRS" w:hAnsi="KDRS"/>
          <w:lang w:val="ru-RU"/>
        </w:rPr>
        <w:t xml:space="preserve">. </w:t>
      </w:r>
      <w:r w:rsidRPr="009177F1">
        <w:rPr>
          <w:rFonts w:ascii="KDRS" w:hAnsi="KDRS"/>
          <w:i/>
          <w:iCs/>
          <w:lang w:val="ru-RU"/>
        </w:rPr>
        <w:t>Относящийся к</w:t>
      </w:r>
      <w:r w:rsidRPr="009177F1">
        <w:rPr>
          <w:rFonts w:ascii="KDRS" w:hAnsi="KDRS"/>
          <w:i/>
          <w:lang w:val="ru-RU"/>
        </w:rPr>
        <w:t xml:space="preserve"> страде</w:t>
      </w:r>
      <w:r w:rsidRPr="009177F1">
        <w:rPr>
          <w:rFonts w:ascii="KDRS" w:hAnsi="KDRS"/>
          <w:lang w:val="ru-RU"/>
        </w:rPr>
        <w:t xml:space="preserve"> (</w:t>
      </w:r>
      <w:r w:rsidRPr="009177F1">
        <w:rPr>
          <w:rFonts w:ascii="KDRS" w:hAnsi="KDRS"/>
          <w:i/>
          <w:iCs/>
          <w:lang w:val="ru-RU"/>
        </w:rPr>
        <w:t>летним</w:t>
      </w:r>
      <w:r w:rsidRPr="009177F1">
        <w:rPr>
          <w:rFonts w:ascii="KDRS" w:hAnsi="KDRS"/>
          <w:lang w:val="ru-RU"/>
        </w:rPr>
        <w:t xml:space="preserve"> </w:t>
      </w:r>
      <w:r w:rsidRPr="009177F1">
        <w:rPr>
          <w:rFonts w:ascii="KDRS" w:hAnsi="KDRS"/>
          <w:i/>
          <w:lang w:val="ru-RU"/>
        </w:rPr>
        <w:t>сельскохозяйственным работам</w:t>
      </w:r>
      <w:r w:rsidRPr="009177F1">
        <w:rPr>
          <w:rFonts w:ascii="KDRS" w:hAnsi="KDRS"/>
          <w:lang w:val="ru-RU"/>
        </w:rPr>
        <w:t>). Да онъ же Иванъ т</w:t>
      </w:r>
      <w:r w:rsidRPr="009177F1">
        <w:rPr>
          <w:lang w:val="ru-RU"/>
        </w:rPr>
        <w:t>ѣ</w:t>
      </w:r>
      <w:r w:rsidRPr="009177F1">
        <w:rPr>
          <w:rFonts w:ascii="KDRS" w:hAnsi="KDRS"/>
          <w:lang w:val="ru-RU"/>
        </w:rPr>
        <w:t>ми шъ крестьянишками нашими д</w:t>
      </w:r>
      <w:r w:rsidRPr="009177F1">
        <w:rPr>
          <w:lang w:val="ru-RU"/>
        </w:rPr>
        <w:t>ѣ</w:t>
      </w:r>
      <w:r w:rsidRPr="009177F1">
        <w:rPr>
          <w:rFonts w:ascii="KDRS" w:hAnsi="KDRS"/>
          <w:lang w:val="ru-RU"/>
        </w:rPr>
        <w:t>лалъ погребъ зелейной, и колодесь копалъ въ д</w:t>
      </w:r>
      <w:r w:rsidRPr="009177F1">
        <w:rPr>
          <w:lang w:val="ru-RU"/>
        </w:rPr>
        <w:t>ѣ</w:t>
      </w:r>
      <w:r w:rsidRPr="009177F1">
        <w:rPr>
          <w:rFonts w:ascii="KDRS" w:hAnsi="KDRS"/>
          <w:lang w:val="ru-RU"/>
        </w:rPr>
        <w:t>ловую страдомую пору для своей безд</w:t>
      </w:r>
      <w:r w:rsidRPr="009177F1">
        <w:rPr>
          <w:lang w:val="ru-RU"/>
        </w:rPr>
        <w:t>ѣ</w:t>
      </w:r>
      <w:r w:rsidRPr="009177F1">
        <w:rPr>
          <w:rFonts w:ascii="KDRS" w:hAnsi="KDRS"/>
          <w:lang w:val="ru-RU"/>
        </w:rPr>
        <w:t>лной корысти. Псков.а., 380. 1638–1639</w:t>
      </w:r>
      <w:r>
        <w:rPr>
          <w:rFonts w:ascii="KDRS" w:hAnsi="KDRS"/>
        </w:rPr>
        <w:t> </w:t>
      </w:r>
      <w:r w:rsidRPr="009177F1">
        <w:rPr>
          <w:rFonts w:ascii="KDRS" w:hAnsi="KDRS"/>
          <w:lang w:val="ru-RU"/>
        </w:rPr>
        <w:t>гг.</w:t>
      </w:r>
    </w:p>
    <w:p w14:paraId="600E1AF3"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СТРАДОНОСИЦА,</w:t>
      </w:r>
      <w:r w:rsidRPr="009177F1">
        <w:rPr>
          <w:rFonts w:ascii="KDRS" w:hAnsi="KDRS"/>
          <w:lang w:val="ru-RU"/>
        </w:rPr>
        <w:t xml:space="preserve"> </w:t>
      </w:r>
      <w:r w:rsidRPr="009177F1">
        <w:rPr>
          <w:rFonts w:ascii="KDRS" w:hAnsi="KDRS"/>
          <w:i/>
          <w:lang w:val="ru-RU"/>
        </w:rPr>
        <w:t>ж. Страдалица</w:t>
      </w:r>
      <w:r w:rsidRPr="009177F1">
        <w:rPr>
          <w:rFonts w:ascii="KDRS" w:hAnsi="KDRS"/>
          <w:lang w:val="ru-RU"/>
        </w:rPr>
        <w:t xml:space="preserve">, </w:t>
      </w:r>
      <w:r w:rsidRPr="009177F1">
        <w:rPr>
          <w:rFonts w:ascii="KDRS" w:hAnsi="KDRS"/>
          <w:i/>
          <w:lang w:val="ru-RU"/>
        </w:rPr>
        <w:t>мученица</w:t>
      </w:r>
      <w:r w:rsidRPr="009177F1">
        <w:rPr>
          <w:rFonts w:ascii="KDRS" w:hAnsi="KDRS"/>
          <w:lang w:val="ru-RU"/>
        </w:rPr>
        <w:t>. Страдоносица мчн</w:t>
      </w:r>
      <w:r w:rsidRPr="009177F1">
        <w:rPr>
          <w:lang w:val="ru-RU"/>
        </w:rPr>
        <w:t>҃</w:t>
      </w:r>
      <w:r w:rsidRPr="009177F1">
        <w:rPr>
          <w:rFonts w:ascii="KDRS" w:hAnsi="KDRS"/>
          <w:lang w:val="ru-RU"/>
        </w:rPr>
        <w:t>ца естьствъмь съвъкуплены и чст</w:t>
      </w:r>
      <w:r w:rsidRPr="009177F1">
        <w:rPr>
          <w:lang w:val="ru-RU"/>
        </w:rPr>
        <w:t>҃</w:t>
      </w:r>
      <w:r w:rsidRPr="009177F1">
        <w:rPr>
          <w:rFonts w:ascii="KDRS" w:hAnsi="KDRS"/>
          <w:lang w:val="ru-RU"/>
        </w:rPr>
        <w:t>отою пьрьвою [вар.: пьрвое] и кр</w:t>
      </w:r>
      <w:r w:rsidRPr="009177F1">
        <w:rPr>
          <w:lang w:val="ru-RU"/>
        </w:rPr>
        <w:t>ѣ</w:t>
      </w:r>
      <w:r w:rsidRPr="009177F1">
        <w:rPr>
          <w:rFonts w:ascii="KDRS" w:hAnsi="KDRS"/>
          <w:lang w:val="ru-RU"/>
        </w:rPr>
        <w:t>постью въторое удьрьжаша. Мин.сент., 093. Ок. 1095</w:t>
      </w:r>
      <w:r>
        <w:rPr>
          <w:rFonts w:ascii="KDRS" w:hAnsi="KDRS"/>
        </w:rPr>
        <w:t> </w:t>
      </w:r>
      <w:r w:rsidRPr="009177F1">
        <w:rPr>
          <w:rFonts w:ascii="KDRS" w:hAnsi="KDRS"/>
          <w:lang w:val="ru-RU"/>
        </w:rPr>
        <w:t>г.</w:t>
      </w:r>
    </w:p>
    <w:p w14:paraId="182CCA80"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СТРАДЬБА,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Мучение</w:t>
      </w:r>
      <w:r w:rsidRPr="009177F1">
        <w:rPr>
          <w:rFonts w:ascii="KDRS" w:hAnsi="KDRS"/>
          <w:lang w:val="ru-RU"/>
        </w:rPr>
        <w:t xml:space="preserve">; </w:t>
      </w:r>
      <w:r w:rsidRPr="009177F1">
        <w:rPr>
          <w:rFonts w:ascii="KDRS" w:hAnsi="KDRS"/>
          <w:i/>
          <w:lang w:val="ru-RU"/>
        </w:rPr>
        <w:t>страдание</w:t>
      </w:r>
      <w:r w:rsidRPr="009177F1">
        <w:rPr>
          <w:rFonts w:ascii="KDRS" w:hAnsi="KDRS"/>
          <w:lang w:val="ru-RU"/>
        </w:rPr>
        <w:t xml:space="preserve">, </w:t>
      </w:r>
      <w:r w:rsidRPr="009177F1">
        <w:rPr>
          <w:rFonts w:ascii="KDRS" w:hAnsi="KDRS"/>
          <w:i/>
          <w:lang w:val="ru-RU"/>
        </w:rPr>
        <w:t>болезнь</w:t>
      </w:r>
      <w:r w:rsidRPr="009177F1">
        <w:rPr>
          <w:rFonts w:ascii="KDRS" w:hAnsi="KDRS"/>
          <w:lang w:val="ru-RU"/>
        </w:rPr>
        <w:t>. Н</w:t>
      </w:r>
      <w:r w:rsidRPr="009177F1">
        <w:rPr>
          <w:lang w:val="ru-RU"/>
        </w:rPr>
        <w:t>ѣ</w:t>
      </w:r>
      <w:r w:rsidRPr="009177F1">
        <w:rPr>
          <w:rFonts w:ascii="KDRS" w:hAnsi="KDRS"/>
          <w:lang w:val="ru-RU"/>
        </w:rPr>
        <w:t>когда томуж клирику Никифору Кирилову случися от пианьственаго недуга страд&lt;ь&gt;ба зла от бесовъ. Всевол.ч., 407</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p>
    <w:p w14:paraId="09614B66"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Подвижничество</w:t>
      </w:r>
      <w:r w:rsidRPr="009177F1">
        <w:rPr>
          <w:rFonts w:ascii="KDRS" w:hAnsi="KDRS"/>
          <w:lang w:val="ru-RU"/>
        </w:rPr>
        <w:t xml:space="preserve">, </w:t>
      </w:r>
      <w:r w:rsidRPr="009177F1">
        <w:rPr>
          <w:rFonts w:ascii="KDRS" w:hAnsi="KDRS"/>
          <w:i/>
          <w:lang w:val="ru-RU"/>
        </w:rPr>
        <w:t>подвиг</w:t>
      </w:r>
      <w:r w:rsidRPr="009177F1">
        <w:rPr>
          <w:rFonts w:ascii="KDRS" w:hAnsi="KDRS"/>
          <w:lang w:val="ru-RU"/>
        </w:rPr>
        <w:t xml:space="preserve">. </w:t>
      </w:r>
      <w:r w:rsidRPr="009177F1">
        <w:rPr>
          <w:rFonts w:ascii="KDRS" w:hAnsi="KDRS"/>
          <w:caps/>
          <w:lang w:val="ru-RU"/>
        </w:rPr>
        <w:t>н</w:t>
      </w:r>
      <w:r w:rsidRPr="009177F1">
        <w:rPr>
          <w:rFonts w:ascii="KDRS" w:hAnsi="KDRS"/>
          <w:lang w:val="ru-RU"/>
        </w:rPr>
        <w:t>аша бо оружия… дх</w:t>
      </w:r>
      <w:r w:rsidRPr="009177F1">
        <w:rPr>
          <w:lang w:val="ru-RU"/>
        </w:rPr>
        <w:t>҃</w:t>
      </w:r>
      <w:r w:rsidRPr="009177F1">
        <w:rPr>
          <w:rFonts w:ascii="KDRS" w:hAnsi="KDRS"/>
          <w:lang w:val="ru-RU"/>
        </w:rPr>
        <w:t>овьная и нбс</w:t>
      </w:r>
      <w:r w:rsidRPr="009177F1">
        <w:rPr>
          <w:lang w:val="ru-RU"/>
        </w:rPr>
        <w:t>҃</w:t>
      </w:r>
      <w:r w:rsidRPr="009177F1">
        <w:rPr>
          <w:rFonts w:ascii="KDRS" w:hAnsi="KDRS"/>
          <w:lang w:val="ru-RU"/>
        </w:rPr>
        <w:t xml:space="preserve">ьная, </w:t>
      </w:r>
      <w:r w:rsidRPr="009177F1">
        <w:rPr>
          <w:rFonts w:ascii="KDRS" w:hAnsi="KDRS"/>
          <w:lang w:val="ru-RU"/>
        </w:rPr>
        <w:lastRenderedPageBreak/>
        <w:t>якоже облаженыи Павьлъ пропов</w:t>
      </w:r>
      <w:r w:rsidRPr="009177F1">
        <w:rPr>
          <w:lang w:val="ru-RU"/>
        </w:rPr>
        <w:t>ѣ</w:t>
      </w:r>
      <w:r w:rsidRPr="009177F1">
        <w:rPr>
          <w:rFonts w:ascii="KDRS" w:hAnsi="KDRS"/>
          <w:lang w:val="ru-RU"/>
        </w:rPr>
        <w:t>да, нъ не мьни къто та намъ гл</w:t>
      </w:r>
      <w:r w:rsidRPr="009177F1">
        <w:rPr>
          <w:lang w:val="ru-RU"/>
        </w:rPr>
        <w:t>҃</w:t>
      </w:r>
      <w:r w:rsidRPr="009177F1">
        <w:rPr>
          <w:rFonts w:ascii="KDRS" w:hAnsi="KDRS"/>
          <w:lang w:val="ru-RU"/>
        </w:rPr>
        <w:t>юща, якоже… порадующаяся отпадению твоему, безбоже, и братоубиения хотящу сътворити и падъшу бо ти на страдьб</w:t>
      </w:r>
      <w:r w:rsidRPr="009177F1">
        <w:rPr>
          <w:lang w:val="ru-RU"/>
        </w:rPr>
        <w:t>ѣ</w:t>
      </w:r>
      <w:r w:rsidRPr="009177F1">
        <w:rPr>
          <w:rFonts w:ascii="KDRS" w:hAnsi="KDRS"/>
          <w:lang w:val="ru-RU"/>
        </w:rPr>
        <w:t xml:space="preserve"> облажнению сему… нашего съм</w:t>
      </w:r>
      <w:r w:rsidRPr="009177F1">
        <w:rPr>
          <w:lang w:val="ru-RU"/>
        </w:rPr>
        <w:t>ѣ</w:t>
      </w:r>
      <w:r w:rsidRPr="009177F1">
        <w:rPr>
          <w:rFonts w:ascii="KDRS" w:hAnsi="KDRS"/>
          <w:lang w:val="ru-RU"/>
        </w:rPr>
        <w:t>рения пр</w:t>
      </w:r>
      <w:r w:rsidRPr="009177F1">
        <w:rPr>
          <w:lang w:val="ru-RU"/>
        </w:rPr>
        <w:t>ѣ</w:t>
      </w:r>
      <w:r w:rsidRPr="009177F1">
        <w:rPr>
          <w:rFonts w:ascii="KDRS" w:hAnsi="KDRS"/>
          <w:lang w:val="ru-RU"/>
        </w:rPr>
        <w:t>слуша, и того ради пр</w:t>
      </w:r>
      <w:r w:rsidRPr="009177F1">
        <w:rPr>
          <w:lang w:val="ru-RU"/>
        </w:rPr>
        <w:t>ѣ</w:t>
      </w:r>
      <w:r w:rsidRPr="009177F1">
        <w:rPr>
          <w:rFonts w:ascii="KDRS" w:hAnsi="KDRS"/>
          <w:lang w:val="ru-RU"/>
        </w:rPr>
        <w:t>слушания б</w:t>
      </w:r>
      <w:r w:rsidRPr="009177F1">
        <w:rPr>
          <w:lang w:val="ru-RU"/>
        </w:rPr>
        <w:t>ѣ</w:t>
      </w:r>
      <w:r w:rsidRPr="009177F1">
        <w:rPr>
          <w:rFonts w:ascii="KDRS" w:hAnsi="KDRS"/>
          <w:lang w:val="ru-RU"/>
        </w:rPr>
        <w:t xml:space="preserve">ду прия (в греч. иначе: </w:t>
      </w:r>
      <w:r w:rsidRPr="00413D00">
        <w:t>ἐπ</w:t>
      </w:r>
      <w:r w:rsidRPr="00F35E75">
        <w:t>ὶ</w:t>
      </w:r>
      <w:r w:rsidRPr="009177F1">
        <w:rPr>
          <w:lang w:val="ru-RU"/>
        </w:rPr>
        <w:t xml:space="preserve"> </w:t>
      </w:r>
      <w:r w:rsidRPr="00413D00">
        <w:t>τ</w:t>
      </w:r>
      <w:r w:rsidRPr="00F35E75">
        <w:t>ὸ</w:t>
      </w:r>
      <w:r w:rsidRPr="009177F1">
        <w:rPr>
          <w:lang w:val="ru-RU"/>
        </w:rPr>
        <w:t xml:space="preserve"> </w:t>
      </w:r>
      <w:r w:rsidRPr="00413D00">
        <w:t>σκάμμα</w:t>
      </w:r>
      <w:r w:rsidRPr="009177F1">
        <w:rPr>
          <w:lang w:val="ru-RU"/>
        </w:rPr>
        <w:t xml:space="preserve"> </w:t>
      </w:r>
      <w:r w:rsidRPr="00413D00">
        <w:t>τ</w:t>
      </w:r>
      <w:r w:rsidRPr="00F35E75">
        <w:t>ῆ</w:t>
      </w:r>
      <w:r w:rsidRPr="00413D00">
        <w:t>ϛ</w:t>
      </w:r>
      <w:r w:rsidRPr="009177F1">
        <w:rPr>
          <w:lang w:val="ru-RU"/>
        </w:rPr>
        <w:t xml:space="preserve"> </w:t>
      </w:r>
      <w:r w:rsidRPr="00413D00">
        <w:t>δυσφημ</w:t>
      </w:r>
      <w:r w:rsidRPr="00F35E75">
        <w:t>ί</w:t>
      </w:r>
      <w:r w:rsidRPr="00413D00">
        <w:t>αϛ</w:t>
      </w:r>
      <w:r w:rsidRPr="009177F1">
        <w:rPr>
          <w:lang w:val="ru-RU"/>
        </w:rPr>
        <w:t xml:space="preserve"> </w:t>
      </w:r>
      <w:r w:rsidRPr="009177F1">
        <w:rPr>
          <w:rFonts w:ascii="KDRS" w:hAnsi="KDRS"/>
          <w:lang w:val="ru-RU"/>
        </w:rPr>
        <w:t xml:space="preserve">‘в ров бесчестия’). (Беседа Кир.Алекс.) Усп.сб., 439.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Умретъ же прежде пяти л</w:t>
      </w:r>
      <w:r w:rsidRPr="009177F1">
        <w:rPr>
          <w:lang w:val="ru-RU"/>
        </w:rPr>
        <w:t>ѣ</w:t>
      </w:r>
      <w:r w:rsidRPr="009177F1">
        <w:rPr>
          <w:rFonts w:ascii="KDRS" w:hAnsi="KDRS"/>
          <w:lang w:val="ru-RU"/>
        </w:rPr>
        <w:t>тъ, живъ непорочьно въ пост</w:t>
      </w:r>
      <w:r w:rsidRPr="009177F1">
        <w:rPr>
          <w:lang w:val="ru-RU"/>
        </w:rPr>
        <w:t>ѣ</w:t>
      </w:r>
      <w:r w:rsidRPr="009177F1">
        <w:rPr>
          <w:rFonts w:ascii="KDRS" w:hAnsi="KDRS"/>
          <w:lang w:val="ru-RU"/>
        </w:rPr>
        <w:t>хъ и въ бъд</w:t>
      </w:r>
      <w:r w:rsidRPr="009177F1">
        <w:rPr>
          <w:lang w:val="ru-RU"/>
        </w:rPr>
        <w:t>ѣ</w:t>
      </w:r>
      <w:r w:rsidRPr="009177F1">
        <w:rPr>
          <w:rFonts w:ascii="KDRS" w:hAnsi="KDRS"/>
          <w:lang w:val="ru-RU"/>
        </w:rPr>
        <w:t>нии и въ инои страдьб</w:t>
      </w:r>
      <w:r w:rsidRPr="009177F1">
        <w:rPr>
          <w:lang w:val="ru-RU"/>
        </w:rPr>
        <w:t>ѣ</w:t>
      </w:r>
      <w:r w:rsidRPr="009177F1">
        <w:rPr>
          <w:rFonts w:ascii="KDRS" w:hAnsi="KDRS"/>
          <w:lang w:val="ru-RU"/>
        </w:rPr>
        <w:t xml:space="preserve"> </w:t>
      </w:r>
      <w:r w:rsidRPr="009177F1">
        <w:rPr>
          <w:lang w:val="ru-RU"/>
        </w:rPr>
        <w:t>(</w:t>
      </w:r>
      <w:r w:rsidRPr="00413D00">
        <w:t>ἐν</w:t>
      </w:r>
      <w:r w:rsidRPr="009177F1">
        <w:rPr>
          <w:lang w:val="ru-RU"/>
        </w:rPr>
        <w:t xml:space="preserve">... </w:t>
      </w:r>
      <w:r w:rsidRPr="00413D00">
        <w:t>τ</w:t>
      </w:r>
      <w:r w:rsidRPr="00F35E75">
        <w:t>ῇ</w:t>
      </w:r>
      <w:r w:rsidRPr="009177F1">
        <w:rPr>
          <w:lang w:val="ru-RU"/>
        </w:rPr>
        <w:t xml:space="preserve"> </w:t>
      </w:r>
      <w:r w:rsidRPr="00F35E75">
        <w:t>ἄ</w:t>
      </w:r>
      <w:r w:rsidRPr="00413D00">
        <w:t>κρ</w:t>
      </w:r>
      <w:r w:rsidRPr="00F35E75">
        <w:t>ᾳ</w:t>
      </w:r>
      <w:r w:rsidRPr="009177F1">
        <w:rPr>
          <w:lang w:val="ru-RU"/>
        </w:rPr>
        <w:t xml:space="preserve"> </w:t>
      </w:r>
      <w:r w:rsidRPr="00F35E75">
        <w:t>ἀ</w:t>
      </w:r>
      <w:r w:rsidRPr="00413D00">
        <w:t>κτημοσ</w:t>
      </w:r>
      <w:r w:rsidRPr="00F35E75">
        <w:t>ύ</w:t>
      </w:r>
      <w:r w:rsidRPr="00413D00">
        <w:t>ν</w:t>
      </w:r>
      <w:r w:rsidRPr="00F35E75">
        <w:t>ῃ</w:t>
      </w:r>
      <w:r w:rsidRPr="009177F1">
        <w:rPr>
          <w:lang w:val="ru-RU"/>
        </w:rPr>
        <w:t xml:space="preserve"> ‘</w:t>
      </w:r>
      <w:r w:rsidRPr="009177F1">
        <w:rPr>
          <w:rFonts w:ascii="KDRS" w:hAnsi="KDRS"/>
          <w:lang w:val="ru-RU"/>
        </w:rPr>
        <w:t xml:space="preserve">в крайней бедности’). (Ж.Порф.) </w:t>
      </w:r>
      <w:r w:rsidRPr="009177F1">
        <w:rPr>
          <w:rFonts w:ascii="KDRS" w:hAnsi="KDRS"/>
          <w:caps/>
          <w:lang w:val="ru-RU"/>
        </w:rPr>
        <w:t>м</w:t>
      </w:r>
      <w:r w:rsidRPr="009177F1">
        <w:rPr>
          <w:rFonts w:ascii="KDRS" w:hAnsi="KDRS"/>
          <w:lang w:val="ru-RU"/>
        </w:rPr>
        <w:t xml:space="preserve">ин.чет.февр., 297. </w:t>
      </w:r>
      <w:r>
        <w:rPr>
          <w:rFonts w:ascii="KDRS" w:hAnsi="KDRS"/>
        </w:rPr>
        <w:t>XV </w:t>
      </w:r>
      <w:r w:rsidRPr="009177F1">
        <w:rPr>
          <w:rFonts w:ascii="KDRS" w:hAnsi="KDRS"/>
          <w:lang w:val="ru-RU"/>
        </w:rPr>
        <w:t>в. Од</w:t>
      </w:r>
      <w:r w:rsidRPr="009177F1">
        <w:rPr>
          <w:lang w:val="ru-RU"/>
        </w:rPr>
        <w:t>ѣ</w:t>
      </w:r>
      <w:r w:rsidRPr="009177F1">
        <w:rPr>
          <w:rFonts w:ascii="KDRS" w:hAnsi="KDRS"/>
          <w:lang w:val="ru-RU"/>
        </w:rPr>
        <w:t>яние св</w:t>
      </w:r>
      <w:r w:rsidRPr="009177F1">
        <w:rPr>
          <w:lang w:val="ru-RU"/>
        </w:rPr>
        <w:t>ѣ</w:t>
      </w:r>
      <w:r w:rsidRPr="009177F1">
        <w:rPr>
          <w:rFonts w:ascii="KDRS" w:hAnsi="KDRS"/>
          <w:lang w:val="ru-RU"/>
        </w:rPr>
        <w:t>та и престолъ, на немже с</w:t>
      </w:r>
      <w:r w:rsidRPr="009177F1">
        <w:rPr>
          <w:lang w:val="ru-RU"/>
        </w:rPr>
        <w:t>ѣ</w:t>
      </w:r>
      <w:r w:rsidRPr="009177F1">
        <w:rPr>
          <w:rFonts w:ascii="KDRS" w:hAnsi="KDRS"/>
          <w:lang w:val="ru-RU"/>
        </w:rPr>
        <w:t>дить [Христос], оного будущаго св</w:t>
      </w:r>
      <w:r w:rsidRPr="009177F1">
        <w:rPr>
          <w:lang w:val="ru-RU"/>
        </w:rPr>
        <w:t>ѣ</w:t>
      </w:r>
      <w:r w:rsidRPr="009177F1">
        <w:rPr>
          <w:rFonts w:ascii="KDRS" w:hAnsi="KDRS"/>
          <w:lang w:val="ru-RU"/>
        </w:rPr>
        <w:t>та покой являеть… обручи и перстьни – страдба и труди ручнии, усерязи и колца – безъгн</w:t>
      </w:r>
      <w:r w:rsidRPr="009177F1">
        <w:rPr>
          <w:lang w:val="ru-RU"/>
        </w:rPr>
        <w:t>ѣ</w:t>
      </w:r>
      <w:r w:rsidRPr="009177F1">
        <w:rPr>
          <w:rFonts w:ascii="KDRS" w:hAnsi="KDRS"/>
          <w:lang w:val="ru-RU"/>
        </w:rPr>
        <w:t>ние [вм.: безъгн</w:t>
      </w:r>
      <w:r w:rsidRPr="009177F1">
        <w:rPr>
          <w:lang w:val="ru-RU"/>
        </w:rPr>
        <w:t>ѣ</w:t>
      </w:r>
      <w:r w:rsidRPr="009177F1">
        <w:rPr>
          <w:rFonts w:ascii="KDRS" w:hAnsi="KDRS"/>
          <w:lang w:val="ru-RU"/>
        </w:rPr>
        <w:t xml:space="preserve">вие] и тихость. Сл. о премудр., 80. </w:t>
      </w:r>
      <w:r>
        <w:rPr>
          <w:rFonts w:ascii="KDRS" w:hAnsi="KDRS"/>
        </w:rPr>
        <w:t>XV </w:t>
      </w:r>
      <w:r w:rsidRPr="009177F1">
        <w:rPr>
          <w:rFonts w:ascii="KDRS" w:hAnsi="KDRS"/>
          <w:lang w:val="ru-RU"/>
        </w:rPr>
        <w:t xml:space="preserve">в. В киновию паки возвращается, терпеливно у послушаниемъ киновииския страдьбы смиренномудриемъ проходитъ. Ж.мт.Фил., 206.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XVI </w:t>
      </w:r>
      <w:r w:rsidRPr="009177F1">
        <w:rPr>
          <w:rFonts w:ascii="KDRS" w:hAnsi="KDRS"/>
          <w:lang w:val="ru-RU"/>
        </w:rPr>
        <w:t>в.</w:t>
      </w:r>
    </w:p>
    <w:p w14:paraId="749632B0"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СТРАЖЪ,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iCs/>
          <w:lang w:val="ru-RU"/>
        </w:rPr>
        <w:t>Тот, кто стережет, охраняет</w:t>
      </w:r>
      <w:r w:rsidRPr="009177F1">
        <w:rPr>
          <w:rFonts w:ascii="KDRS" w:hAnsi="KDRS"/>
          <w:lang w:val="ru-RU"/>
        </w:rPr>
        <w:t>;</w:t>
      </w:r>
      <w:r w:rsidRPr="009177F1">
        <w:rPr>
          <w:rFonts w:ascii="KDRS" w:hAnsi="KDRS"/>
          <w:i/>
          <w:iCs/>
          <w:lang w:val="ru-RU"/>
        </w:rPr>
        <w:t xml:space="preserve"> хранитель, сторож</w:t>
      </w:r>
      <w:r w:rsidRPr="009177F1">
        <w:rPr>
          <w:rFonts w:ascii="KDRS" w:hAnsi="KDRS"/>
          <w:lang w:val="ru-RU"/>
        </w:rPr>
        <w:t>;</w:t>
      </w:r>
      <w:r w:rsidRPr="009177F1">
        <w:rPr>
          <w:rFonts w:ascii="KDRS" w:hAnsi="KDRS"/>
          <w:i/>
          <w:iCs/>
          <w:lang w:val="ru-RU"/>
        </w:rPr>
        <w:t xml:space="preserve"> тж. перен. </w:t>
      </w:r>
      <w:r w:rsidRPr="009177F1">
        <w:rPr>
          <w:rFonts w:ascii="KDRS" w:hAnsi="KDRS"/>
          <w:lang w:val="ru-RU"/>
        </w:rPr>
        <w:t xml:space="preserve">Даже не възиде Аврамъ на землю, пришьдъшемъ же стражемъ нарекошася самарите, рекъ же [вм.: рекъше ‘то есть’ – </w:t>
      </w:r>
      <w:r w:rsidRPr="00413D00">
        <w:t>τουτ</w:t>
      </w:r>
      <w:r w:rsidRPr="00F35E75">
        <w:t>έ</w:t>
      </w:r>
      <w:r w:rsidRPr="00413D00">
        <w:t>στι</w:t>
      </w:r>
      <w:r w:rsidRPr="009177F1">
        <w:rPr>
          <w:lang w:val="ru-RU"/>
        </w:rPr>
        <w:t xml:space="preserve">] </w:t>
      </w:r>
      <w:r w:rsidRPr="009177F1">
        <w:rPr>
          <w:rFonts w:ascii="KDRS" w:hAnsi="KDRS"/>
          <w:lang w:val="ru-RU"/>
        </w:rPr>
        <w:t>стражье, стражие же б</w:t>
      </w:r>
      <w:r w:rsidRPr="009177F1">
        <w:rPr>
          <w:lang w:val="ru-RU"/>
        </w:rPr>
        <w:t>ѣ</w:t>
      </w:r>
      <w:r w:rsidRPr="009177F1">
        <w:rPr>
          <w:rFonts w:ascii="KDRS" w:hAnsi="KDRS"/>
          <w:lang w:val="ru-RU"/>
        </w:rPr>
        <w:t>аху не тъчью земли, нъ и закону (</w:t>
      </w:r>
      <w:r w:rsidRPr="00413D00">
        <w:t>τ</w:t>
      </w:r>
      <w:r w:rsidRPr="00F35E75">
        <w:t>ῶ</w:t>
      </w:r>
      <w:r w:rsidRPr="00413D00">
        <w:t>ν</w:t>
      </w:r>
      <w:r w:rsidRPr="009177F1">
        <w:rPr>
          <w:lang w:val="ru-RU"/>
        </w:rPr>
        <w:t xml:space="preserve"> </w:t>
      </w:r>
      <w:r w:rsidRPr="00413D00">
        <w:t>φυλάκων</w:t>
      </w:r>
      <w:r w:rsidRPr="009177F1">
        <w:rPr>
          <w:lang w:val="ru-RU"/>
        </w:rPr>
        <w:t xml:space="preserve">... </w:t>
      </w:r>
      <w:r w:rsidRPr="00413D00">
        <w:t>φ</w:t>
      </w:r>
      <w:r w:rsidRPr="00F35E75">
        <w:t>ύ</w:t>
      </w:r>
      <w:r w:rsidRPr="00413D00">
        <w:t>λακεϛ</w:t>
      </w:r>
      <w:r w:rsidRPr="009177F1">
        <w:rPr>
          <w:lang w:val="ru-RU"/>
        </w:rPr>
        <w:t xml:space="preserve">... </w:t>
      </w:r>
      <w:r w:rsidRPr="00413D00">
        <w:t>φ</w:t>
      </w:r>
      <w:r w:rsidRPr="00F35E75">
        <w:t>ύ</w:t>
      </w:r>
      <w:r w:rsidRPr="00413D00">
        <w:t>λακεϛ</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510. Съвоевода сы [</w:t>
      </w:r>
      <w:r w:rsidRPr="00413D00">
        <w:t>σοι</w:t>
      </w:r>
      <w:r w:rsidRPr="009177F1">
        <w:rPr>
          <w:lang w:val="ru-RU"/>
        </w:rPr>
        <w:t xml:space="preserve"> </w:t>
      </w:r>
      <w:r w:rsidRPr="009177F1">
        <w:rPr>
          <w:rFonts w:ascii="KDRS" w:hAnsi="KDRS"/>
          <w:lang w:val="ru-RU"/>
        </w:rPr>
        <w:t>‘тебе’] иуд</w:t>
      </w:r>
      <w:r w:rsidRPr="009177F1">
        <w:rPr>
          <w:lang w:val="ru-RU"/>
        </w:rPr>
        <w:t>ѣ</w:t>
      </w:r>
      <w:r w:rsidRPr="009177F1">
        <w:rPr>
          <w:rFonts w:ascii="KDRS" w:hAnsi="KDRS"/>
          <w:lang w:val="ru-RU"/>
        </w:rPr>
        <w:t>иску языку пакы, Моуси, явися Михаилъ кънязъ нб</w:t>
      </w:r>
      <w:r w:rsidRPr="009177F1">
        <w:rPr>
          <w:lang w:val="ru-RU"/>
        </w:rPr>
        <w:t>҃</w:t>
      </w:r>
      <w:r w:rsidRPr="009177F1">
        <w:rPr>
          <w:rFonts w:ascii="KDRS" w:hAnsi="KDRS"/>
          <w:lang w:val="ru-RU"/>
        </w:rPr>
        <w:t>сьныи (и) т</w:t>
      </w:r>
      <w:r w:rsidRPr="009177F1">
        <w:rPr>
          <w:lang w:val="ru-RU"/>
        </w:rPr>
        <w:t>ѣ</w:t>
      </w:r>
      <w:r w:rsidRPr="009177F1">
        <w:rPr>
          <w:rFonts w:ascii="KDRS" w:hAnsi="KDRS"/>
          <w:lang w:val="ru-RU"/>
        </w:rPr>
        <w:t>леси ти истиньныи стражь (</w:t>
      </w:r>
      <w:r w:rsidRPr="00413D00">
        <w:t>φρουρ</w:t>
      </w:r>
      <w:r w:rsidRPr="00F35E75">
        <w:t>ό</w:t>
      </w:r>
      <w:r w:rsidRPr="00413D00">
        <w:t>ϛ</w:t>
      </w:r>
      <w:r w:rsidRPr="009177F1">
        <w:rPr>
          <w:rFonts w:ascii="KDRS" w:hAnsi="KDRS"/>
          <w:lang w:val="ru-RU"/>
        </w:rPr>
        <w:t>). Мин.сент., 041. Ок. 1095</w:t>
      </w:r>
      <w:r>
        <w:rPr>
          <w:rFonts w:ascii="KDRS" w:hAnsi="KDRS"/>
        </w:rPr>
        <w:t> </w:t>
      </w:r>
      <w:r w:rsidRPr="009177F1">
        <w:rPr>
          <w:rFonts w:ascii="KDRS" w:hAnsi="KDRS"/>
          <w:lang w:val="ru-RU"/>
        </w:rPr>
        <w:t>г. Непр</w:t>
      </w:r>
      <w:r w:rsidRPr="009177F1">
        <w:rPr>
          <w:lang w:val="ru-RU"/>
        </w:rPr>
        <w:t>ѣ</w:t>
      </w:r>
      <w:r w:rsidRPr="009177F1">
        <w:rPr>
          <w:rFonts w:ascii="KDRS" w:hAnsi="KDRS"/>
          <w:lang w:val="ru-RU"/>
        </w:rPr>
        <w:t xml:space="preserve">станьно </w:t>
      </w:r>
      <w:r w:rsidRPr="009177F1">
        <w:rPr>
          <w:rFonts w:ascii="KDRS" w:hAnsi="KDRS"/>
          <w:caps/>
          <w:lang w:val="ru-RU"/>
        </w:rPr>
        <w:t>г</w:t>
      </w:r>
      <w:r w:rsidRPr="009177F1">
        <w:rPr>
          <w:rFonts w:ascii="KDRS" w:hAnsi="KDRS"/>
          <w:lang w:val="ru-RU"/>
        </w:rPr>
        <w:t>у</w:t>
      </w:r>
      <w:r w:rsidRPr="009177F1">
        <w:rPr>
          <w:lang w:val="ru-RU"/>
        </w:rPr>
        <w:t>҃</w:t>
      </w:r>
      <w:r w:rsidRPr="009177F1">
        <w:rPr>
          <w:rFonts w:ascii="KDRS" w:hAnsi="KDRS"/>
          <w:lang w:val="ru-RU"/>
        </w:rPr>
        <w:t xml:space="preserve"> о насъ молися о поющихъ тя, блажене, яко Хв</w:t>
      </w:r>
      <w:r w:rsidRPr="009177F1">
        <w:rPr>
          <w:lang w:val="ru-RU"/>
        </w:rPr>
        <w:t>҃</w:t>
      </w:r>
      <w:r w:rsidRPr="009177F1">
        <w:rPr>
          <w:rFonts w:ascii="KDRS" w:hAnsi="KDRS"/>
          <w:lang w:val="ru-RU"/>
        </w:rPr>
        <w:t>а мученика… яко стража неусыпаема и яко заступьника тиха (</w:t>
      </w:r>
      <w:r w:rsidRPr="00413D00">
        <w:t>φρουρ</w:t>
      </w:r>
      <w:r w:rsidRPr="00F35E75">
        <w:t>ό</w:t>
      </w:r>
      <w:r w:rsidRPr="00413D00">
        <w:t>ν</w:t>
      </w:r>
      <w:r w:rsidRPr="009177F1">
        <w:rPr>
          <w:rFonts w:ascii="KDRS" w:hAnsi="KDRS"/>
          <w:lang w:val="ru-RU"/>
        </w:rPr>
        <w:t xml:space="preserve">). Мин.празд. (Ил.), 294.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Не треб</w:t>
      </w:r>
      <w:r w:rsidRPr="009177F1">
        <w:rPr>
          <w:lang w:val="ru-RU"/>
        </w:rPr>
        <w:t>ѣ</w:t>
      </w:r>
      <w:r w:rsidRPr="009177F1">
        <w:rPr>
          <w:rFonts w:ascii="KDRS" w:hAnsi="KDRS"/>
          <w:lang w:val="ru-RU"/>
        </w:rPr>
        <w:t xml:space="preserve"> ти молчание, и паки стража тя дахъ дому Изл</w:t>
      </w:r>
      <w:r w:rsidRPr="009177F1">
        <w:rPr>
          <w:lang w:val="ru-RU"/>
        </w:rPr>
        <w:t>҃</w:t>
      </w:r>
      <w:r w:rsidRPr="009177F1">
        <w:rPr>
          <w:rFonts w:ascii="KDRS" w:hAnsi="KDRS"/>
          <w:lang w:val="ru-RU"/>
        </w:rPr>
        <w:t>ву, бд</w:t>
      </w:r>
      <w:r w:rsidRPr="009177F1">
        <w:rPr>
          <w:lang w:val="ru-RU"/>
        </w:rPr>
        <w:t>ѣ</w:t>
      </w:r>
      <w:r w:rsidRPr="009177F1">
        <w:rPr>
          <w:rFonts w:ascii="KDRS" w:hAnsi="KDRS"/>
          <w:lang w:val="ru-RU"/>
        </w:rPr>
        <w:t>ти ти повел</w:t>
      </w:r>
      <w:r w:rsidRPr="009177F1">
        <w:rPr>
          <w:lang w:val="ru-RU"/>
        </w:rPr>
        <w:t>ѣ</w:t>
      </w:r>
      <w:r w:rsidRPr="009177F1">
        <w:rPr>
          <w:rFonts w:ascii="KDRS" w:hAnsi="KDRS"/>
          <w:lang w:val="ru-RU"/>
        </w:rPr>
        <w:t>но о порученыхъ ти людехъ (</w:t>
      </w:r>
      <w:r w:rsidRPr="00413D00">
        <w:t>σκοπ</w:t>
      </w:r>
      <w:r w:rsidRPr="00F35E75">
        <w:t>ό</w:t>
      </w:r>
      <w:r w:rsidRPr="00413D00">
        <w:t>ν</w:t>
      </w:r>
      <w:r w:rsidRPr="009177F1">
        <w:rPr>
          <w:rFonts w:ascii="KDRS" w:hAnsi="KDRS"/>
          <w:lang w:val="ru-RU"/>
        </w:rPr>
        <w:t xml:space="preserve">). Мерило пр., 14. </w:t>
      </w:r>
      <w:r>
        <w:rPr>
          <w:rFonts w:ascii="KDRS" w:hAnsi="KDRS"/>
        </w:rPr>
        <w:t>XIV </w:t>
      </w:r>
      <w:r w:rsidRPr="009177F1">
        <w:rPr>
          <w:rFonts w:ascii="KDRS" w:hAnsi="KDRS"/>
          <w:lang w:val="ru-RU"/>
        </w:rPr>
        <w:t>в. И рече Бъ</w:t>
      </w:r>
      <w:r w:rsidRPr="009177F1">
        <w:rPr>
          <w:lang w:val="ru-RU"/>
        </w:rPr>
        <w:t>҃</w:t>
      </w:r>
      <w:r w:rsidRPr="009177F1">
        <w:rPr>
          <w:rFonts w:ascii="KDRS" w:hAnsi="KDRS"/>
          <w:lang w:val="ru-RU"/>
        </w:rPr>
        <w:t xml:space="preserve"> Каину: гд</w:t>
      </w:r>
      <w:r w:rsidRPr="009177F1">
        <w:rPr>
          <w:lang w:val="ru-RU"/>
        </w:rPr>
        <w:t>ѣ</w:t>
      </w:r>
      <w:r w:rsidRPr="009177F1">
        <w:rPr>
          <w:rFonts w:ascii="KDRS" w:hAnsi="KDRS"/>
          <w:lang w:val="ru-RU"/>
        </w:rPr>
        <w:t xml:space="preserve"> ес&lt;ть&gt; Авель, брат твои? Он же рече: не в</w:t>
      </w:r>
      <w:r w:rsidRPr="009177F1">
        <w:rPr>
          <w:lang w:val="ru-RU"/>
        </w:rPr>
        <w:t>ѣ</w:t>
      </w:r>
      <w:r w:rsidRPr="009177F1">
        <w:rPr>
          <w:rFonts w:ascii="KDRS" w:hAnsi="KDRS"/>
          <w:lang w:val="ru-RU"/>
        </w:rPr>
        <w:t>де, еда стражь брату моему есмь азъ (</w:t>
      </w:r>
      <w:r w:rsidRPr="00413D00">
        <w:t>φ</w:t>
      </w:r>
      <w:r w:rsidRPr="00F35E75">
        <w:t>ύ</w:t>
      </w:r>
      <w:r w:rsidRPr="00413D00">
        <w:t>λαξ</w:t>
      </w:r>
      <w:r w:rsidRPr="009177F1">
        <w:rPr>
          <w:rFonts w:ascii="KDRS" w:hAnsi="KDRS"/>
          <w:lang w:val="ru-RU"/>
        </w:rPr>
        <w:t>)? (</w:t>
      </w:r>
      <w:r w:rsidRPr="009177F1">
        <w:rPr>
          <w:rFonts w:ascii="KDRS" w:hAnsi="KDRS"/>
          <w:caps/>
          <w:lang w:val="ru-RU"/>
        </w:rPr>
        <w:t>б</w:t>
      </w:r>
      <w:r w:rsidRPr="009177F1">
        <w:rPr>
          <w:rFonts w:ascii="KDRS" w:hAnsi="KDRS"/>
          <w:lang w:val="ru-RU"/>
        </w:rPr>
        <w:t xml:space="preserve">ыт. </w:t>
      </w:r>
      <w:r>
        <w:rPr>
          <w:rFonts w:ascii="KDRS" w:hAnsi="KDRS"/>
        </w:rPr>
        <w:t>IV</w:t>
      </w:r>
      <w:r w:rsidRPr="009177F1">
        <w:rPr>
          <w:rFonts w:ascii="KDRS" w:hAnsi="KDRS"/>
          <w:lang w:val="ru-RU"/>
        </w:rPr>
        <w:t>, 9) Библ.Генн. 1499</w:t>
      </w:r>
      <w:r>
        <w:rPr>
          <w:rFonts w:ascii="KDRS" w:hAnsi="KDRS"/>
        </w:rPr>
        <w:t> </w:t>
      </w:r>
      <w:r w:rsidRPr="009177F1">
        <w:rPr>
          <w:rFonts w:ascii="KDRS" w:hAnsi="KDRS"/>
          <w:lang w:val="ru-RU"/>
        </w:rPr>
        <w:t>г. Сьи же преставльшися, им</w:t>
      </w:r>
      <w:r w:rsidRPr="009177F1">
        <w:rPr>
          <w:lang w:val="ru-RU"/>
        </w:rPr>
        <w:t>ѣ</w:t>
      </w:r>
      <w:r w:rsidRPr="009177F1">
        <w:rPr>
          <w:rFonts w:ascii="KDRS" w:hAnsi="KDRS"/>
          <w:lang w:val="ru-RU"/>
        </w:rPr>
        <w:t>ние давьши, погребена быс&lt;ть&gt; въ црк</w:t>
      </w:r>
      <w:r w:rsidRPr="009177F1">
        <w:rPr>
          <w:lang w:val="ru-RU"/>
        </w:rPr>
        <w:t>҃</w:t>
      </w:r>
      <w:r w:rsidRPr="009177F1">
        <w:rPr>
          <w:rFonts w:ascii="KDRS" w:hAnsi="KDRS"/>
          <w:lang w:val="ru-RU"/>
        </w:rPr>
        <w:t>ви. Въ первую же нощь црк</w:t>
      </w:r>
      <w:r w:rsidRPr="009177F1">
        <w:rPr>
          <w:lang w:val="ru-RU"/>
        </w:rPr>
        <w:t>҃</w:t>
      </w:r>
      <w:r w:rsidRPr="009177F1">
        <w:rPr>
          <w:rFonts w:ascii="KDRS" w:hAnsi="KDRS"/>
          <w:lang w:val="ru-RU"/>
        </w:rPr>
        <w:t xml:space="preserve">вный стражь откровениемь виде сию предъ жерьтвеникомъ повержену </w:t>
      </w:r>
      <w:r w:rsidRPr="009177F1">
        <w:rPr>
          <w:lang w:val="ru-RU"/>
        </w:rPr>
        <w:t>(</w:t>
      </w:r>
      <w:r w:rsidRPr="00F35E75">
        <w:t>ὁ</w:t>
      </w:r>
      <w:r w:rsidRPr="009177F1">
        <w:rPr>
          <w:lang w:val="ru-RU"/>
        </w:rPr>
        <w:t xml:space="preserve"> </w:t>
      </w:r>
      <w:r w:rsidRPr="00413D00">
        <w:t>τ</w:t>
      </w:r>
      <w:r w:rsidRPr="00F35E75">
        <w:t>ῆ</w:t>
      </w:r>
      <w:r w:rsidRPr="00413D00">
        <w:t>ϛ</w:t>
      </w:r>
      <w:r w:rsidRPr="009177F1">
        <w:rPr>
          <w:lang w:val="ru-RU"/>
        </w:rPr>
        <w:t xml:space="preserve"> </w:t>
      </w:r>
      <w:r w:rsidRPr="00413D00">
        <w:t>ἐκκλησ</w:t>
      </w:r>
      <w:r w:rsidRPr="00F35E75">
        <w:t>ί</w:t>
      </w:r>
      <w:r w:rsidRPr="00413D00">
        <w:t>αϛ</w:t>
      </w:r>
      <w:r w:rsidRPr="009177F1">
        <w:rPr>
          <w:lang w:val="ru-RU"/>
        </w:rPr>
        <w:t xml:space="preserve"> </w:t>
      </w:r>
      <w:r w:rsidRPr="00413D00">
        <w:t>φ</w:t>
      </w:r>
      <w:r w:rsidRPr="00F35E75">
        <w:t>ύ</w:t>
      </w:r>
      <w:r w:rsidRPr="00413D00">
        <w:t>λαξ</w:t>
      </w:r>
      <w:r w:rsidRPr="009177F1">
        <w:rPr>
          <w:lang w:val="ru-RU"/>
        </w:rPr>
        <w:t>).</w:t>
      </w:r>
      <w:r w:rsidRPr="009177F1">
        <w:rPr>
          <w:rFonts w:ascii="KDRS" w:hAnsi="KDRS"/>
          <w:lang w:val="ru-RU"/>
        </w:rPr>
        <w:t xml:space="preserve"> Пролог (Срз.), 222. </w:t>
      </w:r>
      <w:r>
        <w:rPr>
          <w:rFonts w:ascii="KDRS" w:hAnsi="KDRS"/>
        </w:rPr>
        <w:t>XV </w:t>
      </w:r>
      <w:r w:rsidRPr="009177F1">
        <w:rPr>
          <w:rFonts w:ascii="KDRS" w:hAnsi="KDRS"/>
          <w:lang w:val="ru-RU"/>
        </w:rPr>
        <w:t>в. Д</w:t>
      </w:r>
      <w:r w:rsidRPr="009177F1">
        <w:rPr>
          <w:lang w:val="ru-RU"/>
        </w:rPr>
        <w:t>ѣ</w:t>
      </w:r>
      <w:r w:rsidRPr="009177F1">
        <w:rPr>
          <w:rFonts w:ascii="KDRS" w:hAnsi="KDRS"/>
          <w:lang w:val="ru-RU"/>
        </w:rPr>
        <w:t>латель и пастух и стражь нашь възвеселится о насъ пред Господом Богомъ. Ж.</w:t>
      </w:r>
      <w:r w:rsidRPr="009177F1">
        <w:rPr>
          <w:rFonts w:ascii="KDRS" w:hAnsi="KDRS"/>
          <w:caps/>
          <w:lang w:val="ru-RU"/>
        </w:rPr>
        <w:t>л</w:t>
      </w:r>
      <w:r w:rsidRPr="009177F1">
        <w:rPr>
          <w:rFonts w:ascii="KDRS" w:hAnsi="KDRS"/>
          <w:lang w:val="ru-RU"/>
        </w:rPr>
        <w:t xml:space="preserve">еонт.Рост., 315.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 xml:space="preserve">в. [Бог] даде премудрость великому князю Василию Васильевичу, всея России самодержцу, иже бысть </w:t>
      </w:r>
      <w:r w:rsidRPr="009177F1">
        <w:rPr>
          <w:rFonts w:ascii="KDRS" w:hAnsi="KDRS"/>
          <w:lang w:val="ru-RU"/>
        </w:rPr>
        <w:lastRenderedPageBreak/>
        <w:t>христоименитыя в</w:t>
      </w:r>
      <w:r w:rsidRPr="009177F1">
        <w:rPr>
          <w:lang w:val="ru-RU"/>
        </w:rPr>
        <w:t>ѣ</w:t>
      </w:r>
      <w:r w:rsidRPr="009177F1">
        <w:rPr>
          <w:rFonts w:ascii="KDRS" w:hAnsi="KDRS"/>
          <w:lang w:val="ru-RU"/>
        </w:rPr>
        <w:t>ры истинный стражъ и строитель, о нейже з</w:t>
      </w:r>
      <w:r w:rsidRPr="009177F1">
        <w:rPr>
          <w:lang w:val="ru-RU"/>
        </w:rPr>
        <w:t>ѣ</w:t>
      </w:r>
      <w:r w:rsidRPr="009177F1">
        <w:rPr>
          <w:rFonts w:ascii="KDRS" w:hAnsi="KDRS"/>
          <w:lang w:val="ru-RU"/>
        </w:rPr>
        <w:t>ло добре попечеся. (Чел.Ник.</w:t>
      </w:r>
      <w:r w:rsidRPr="009177F1">
        <w:rPr>
          <w:rFonts w:ascii="KDRS" w:hAnsi="KDRS"/>
          <w:caps/>
          <w:lang w:val="ru-RU"/>
        </w:rPr>
        <w:t>п</w:t>
      </w:r>
      <w:r w:rsidRPr="009177F1">
        <w:rPr>
          <w:rFonts w:ascii="KDRS" w:hAnsi="KDRS"/>
          <w:lang w:val="ru-RU"/>
        </w:rPr>
        <w:t xml:space="preserve">устосв.) Суб.Мат. </w:t>
      </w:r>
      <w:r>
        <w:rPr>
          <w:rFonts w:ascii="KDRS" w:hAnsi="KDRS"/>
        </w:rPr>
        <w:t>IV</w:t>
      </w:r>
      <w:r w:rsidRPr="009177F1">
        <w:rPr>
          <w:rFonts w:ascii="KDRS" w:hAnsi="KDRS"/>
          <w:lang w:val="ru-RU"/>
        </w:rPr>
        <w:t>, 97. 1665</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Наблюдатель, надзиратель</w:t>
      </w:r>
      <w:r w:rsidRPr="009177F1">
        <w:rPr>
          <w:rFonts w:ascii="KDRS" w:hAnsi="KDRS"/>
          <w:lang w:val="ru-RU"/>
        </w:rPr>
        <w:t>. На земли постави [Бог] ангелъ другы, поклонникъ съм</w:t>
      </w:r>
      <w:r w:rsidRPr="009177F1">
        <w:rPr>
          <w:lang w:val="ru-RU"/>
        </w:rPr>
        <w:t>ѣ</w:t>
      </w:r>
      <w:r w:rsidRPr="009177F1">
        <w:rPr>
          <w:rFonts w:ascii="KDRS" w:hAnsi="KDRS"/>
          <w:lang w:val="ru-RU"/>
        </w:rPr>
        <w:t>шенъ, стражь видим</w:t>
      </w:r>
      <w:r w:rsidRPr="009177F1">
        <w:rPr>
          <w:lang w:val="ru-RU"/>
        </w:rPr>
        <w:t>ѣ</w:t>
      </w:r>
      <w:r w:rsidRPr="009177F1">
        <w:rPr>
          <w:rFonts w:ascii="KDRS" w:hAnsi="KDRS"/>
          <w:lang w:val="ru-RU"/>
        </w:rPr>
        <w:t>и твари, таибьникъ умън</w:t>
      </w:r>
      <w:r w:rsidRPr="009177F1">
        <w:rPr>
          <w:lang w:val="ru-RU"/>
        </w:rPr>
        <w:t>ѣ</w:t>
      </w:r>
      <w:r w:rsidRPr="009177F1">
        <w:rPr>
          <w:rFonts w:ascii="KDRS" w:hAnsi="KDRS"/>
          <w:lang w:val="ru-RU"/>
        </w:rPr>
        <w:t>и (</w:t>
      </w:r>
      <w:r w:rsidRPr="00413D00">
        <w:t>ἐπ</w:t>
      </w:r>
      <w:r w:rsidRPr="00F35E75">
        <w:t>ό</w:t>
      </w:r>
      <w:r w:rsidRPr="00413D00">
        <w:t>πτηϛ</w:t>
      </w:r>
      <w:r w:rsidRPr="009177F1">
        <w:rPr>
          <w:rFonts w:ascii="KDRS" w:hAnsi="KDRS"/>
          <w:lang w:val="ru-RU"/>
        </w:rPr>
        <w:t xml:space="preserve">). Гр.Наз., 250. </w:t>
      </w:r>
      <w:r>
        <w:rPr>
          <w:rFonts w:ascii="KDRS" w:hAnsi="KDRS"/>
        </w:rPr>
        <w:t>XI </w:t>
      </w:r>
      <w:r w:rsidRPr="009177F1">
        <w:rPr>
          <w:rFonts w:ascii="KDRS" w:hAnsi="KDRS"/>
          <w:lang w:val="ru-RU"/>
        </w:rPr>
        <w:t xml:space="preserve">в. </w:t>
      </w:r>
      <w:r w:rsidRPr="009177F1">
        <w:rPr>
          <w:rFonts w:ascii="KDRS" w:hAnsi="KDRS"/>
          <w:spacing w:val="40"/>
          <w:lang w:val="ru-RU"/>
        </w:rPr>
        <w:t xml:space="preserve">Стражъ печати </w:t>
      </w:r>
      <w:r w:rsidRPr="009177F1">
        <w:rPr>
          <w:rFonts w:ascii="KDRS" w:hAnsi="KDRS"/>
          <w:lang w:val="ru-RU"/>
        </w:rPr>
        <w:t xml:space="preserve">– </w:t>
      </w:r>
      <w:r w:rsidRPr="009177F1">
        <w:rPr>
          <w:rFonts w:ascii="KDRS" w:hAnsi="KDRS"/>
          <w:i/>
          <w:lang w:val="ru-RU"/>
        </w:rPr>
        <w:t>хранитель печати</w:t>
      </w:r>
      <w:r w:rsidRPr="009177F1">
        <w:rPr>
          <w:rFonts w:ascii="KDRS" w:hAnsi="KDRS"/>
          <w:lang w:val="ru-RU"/>
        </w:rPr>
        <w:t xml:space="preserve">, </w:t>
      </w:r>
      <w:r w:rsidRPr="009177F1">
        <w:rPr>
          <w:rFonts w:ascii="KDRS" w:hAnsi="KDRS"/>
          <w:i/>
          <w:lang w:val="ru-RU"/>
        </w:rPr>
        <w:t>канцлер</w:t>
      </w:r>
      <w:r w:rsidRPr="009177F1">
        <w:rPr>
          <w:rFonts w:ascii="KDRS" w:hAnsi="KDRS"/>
          <w:lang w:val="ru-RU"/>
        </w:rPr>
        <w:t>. Сие короткие р</w:t>
      </w:r>
      <w:r w:rsidRPr="009177F1">
        <w:rPr>
          <w:lang w:val="ru-RU"/>
        </w:rPr>
        <w:t>ѣ</w:t>
      </w:r>
      <w:r w:rsidRPr="009177F1">
        <w:rPr>
          <w:rFonts w:ascii="KDRS" w:hAnsi="KDRS"/>
          <w:lang w:val="ru-RU"/>
        </w:rPr>
        <w:t>чи страж печати нш</w:t>
      </w:r>
      <w:r w:rsidRPr="009177F1">
        <w:rPr>
          <w:lang w:val="ru-RU"/>
        </w:rPr>
        <w:t>҃</w:t>
      </w:r>
      <w:r w:rsidRPr="009177F1">
        <w:rPr>
          <w:rFonts w:ascii="KDRS" w:hAnsi="KDRS"/>
          <w:lang w:val="ru-RU"/>
        </w:rPr>
        <w:t>еи, сиир</w:t>
      </w:r>
      <w:r w:rsidRPr="009177F1">
        <w:rPr>
          <w:lang w:val="ru-RU"/>
        </w:rPr>
        <w:t>ѣ</w:t>
      </w:r>
      <w:r w:rsidRPr="009177F1">
        <w:rPr>
          <w:rFonts w:ascii="KDRS" w:hAnsi="KDRS"/>
          <w:lang w:val="ru-RU"/>
        </w:rPr>
        <w:t>чь канцл</w:t>
      </w:r>
      <w:r w:rsidRPr="009177F1">
        <w:rPr>
          <w:lang w:val="ru-RU"/>
        </w:rPr>
        <w:t>ѣ</w:t>
      </w:r>
      <w:r w:rsidRPr="009177F1">
        <w:rPr>
          <w:rFonts w:ascii="KDRS" w:hAnsi="KDRS"/>
          <w:lang w:val="ru-RU"/>
        </w:rPr>
        <w:t>р, вам попространне</w:t>
      </w:r>
      <w:r w:rsidRPr="009177F1">
        <w:rPr>
          <w:lang w:val="ru-RU"/>
        </w:rPr>
        <w:t>ѣ</w:t>
      </w:r>
      <w:r w:rsidRPr="009177F1">
        <w:rPr>
          <w:rFonts w:ascii="KDRS" w:hAnsi="KDRS"/>
          <w:lang w:val="ru-RU"/>
        </w:rPr>
        <w:t xml:space="preserve"> розтолкует. Куранты</w:t>
      </w:r>
      <w:r w:rsidRPr="009177F1">
        <w:rPr>
          <w:rFonts w:ascii="KDRS" w:hAnsi="KDRS"/>
          <w:vertAlign w:val="superscript"/>
          <w:lang w:val="ru-RU"/>
        </w:rPr>
        <w:t>1</w:t>
      </w:r>
      <w:r w:rsidRPr="009177F1">
        <w:rPr>
          <w:rFonts w:ascii="KDRS" w:hAnsi="KDRS"/>
          <w:lang w:val="ru-RU"/>
        </w:rPr>
        <w:t>, 112. 1627—1628</w:t>
      </w:r>
      <w:r>
        <w:rPr>
          <w:rFonts w:ascii="KDRS" w:hAnsi="KDRS"/>
        </w:rPr>
        <w:t> </w:t>
      </w:r>
      <w:r w:rsidRPr="009177F1">
        <w:rPr>
          <w:rFonts w:ascii="KDRS" w:hAnsi="KDRS"/>
          <w:lang w:val="ru-RU"/>
        </w:rPr>
        <w:t>гг.</w:t>
      </w:r>
      <w:r w:rsidRPr="009177F1">
        <w:rPr>
          <w:rFonts w:ascii="KDRS" w:hAnsi="KDRS"/>
          <w:spacing w:val="40"/>
          <w:lang w:val="ru-RU"/>
        </w:rPr>
        <w:t xml:space="preserve"> Часныи стражъ </w:t>
      </w:r>
      <w:r w:rsidRPr="009177F1">
        <w:rPr>
          <w:rFonts w:ascii="KDRS" w:hAnsi="KDRS"/>
          <w:lang w:val="ru-RU"/>
        </w:rPr>
        <w:t xml:space="preserve">– а) </w:t>
      </w:r>
      <w:r w:rsidRPr="009177F1">
        <w:rPr>
          <w:rFonts w:ascii="KDRS" w:hAnsi="KDRS"/>
          <w:i/>
          <w:lang w:val="ru-RU"/>
        </w:rPr>
        <w:t>астролог</w:t>
      </w:r>
      <w:r w:rsidRPr="009177F1">
        <w:rPr>
          <w:rFonts w:ascii="KDRS" w:hAnsi="KDRS"/>
          <w:lang w:val="ru-RU"/>
        </w:rPr>
        <w:t>. Онъ же [Нектонав] рече: многомятежно ремество мое, о црц</w:t>
      </w:r>
      <w:r w:rsidRPr="009177F1">
        <w:rPr>
          <w:lang w:val="ru-RU"/>
        </w:rPr>
        <w:t>҃</w:t>
      </w:r>
      <w:r w:rsidRPr="009177F1">
        <w:rPr>
          <w:rFonts w:ascii="KDRS" w:hAnsi="KDRS"/>
          <w:lang w:val="ru-RU"/>
        </w:rPr>
        <w:t>е, суть бо чястнии [вар.: часнии] стражеве, раздр</w:t>
      </w:r>
      <w:r w:rsidRPr="009177F1">
        <w:rPr>
          <w:lang w:val="ru-RU"/>
        </w:rPr>
        <w:t>ѣ</w:t>
      </w:r>
      <w:r w:rsidRPr="009177F1">
        <w:rPr>
          <w:rFonts w:ascii="KDRS" w:hAnsi="KDRS"/>
          <w:lang w:val="ru-RU"/>
        </w:rPr>
        <w:t>шитель знамениемъ, податель сномъ, ложеснии баснотворци (</w:t>
      </w:r>
      <w:r w:rsidRPr="00F35E75">
        <w:t>ὡ</w:t>
      </w:r>
      <w:r w:rsidRPr="00413D00">
        <w:t>ρ</w:t>
      </w:r>
      <w:r w:rsidRPr="00F35E75">
        <w:t>ό</w:t>
      </w:r>
      <w:r w:rsidRPr="00413D00">
        <w:t>σκοποι</w:t>
      </w:r>
      <w:r w:rsidRPr="009177F1">
        <w:rPr>
          <w:rFonts w:ascii="KDRS" w:hAnsi="KDRS"/>
          <w:lang w:val="ru-RU"/>
        </w:rPr>
        <w:t xml:space="preserve">). Александрия, 8.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 xml:space="preserve">в. б) </w:t>
      </w:r>
      <w:r w:rsidRPr="009177F1">
        <w:rPr>
          <w:rFonts w:ascii="KDRS" w:hAnsi="KDRS"/>
          <w:i/>
          <w:iCs/>
          <w:lang w:val="ru-RU"/>
        </w:rPr>
        <w:t xml:space="preserve">деталь прибора для наблюдения звезд </w:t>
      </w:r>
      <w:r w:rsidRPr="009177F1">
        <w:rPr>
          <w:rFonts w:ascii="KDRS" w:hAnsi="KDRS"/>
          <w:lang w:val="ru-RU"/>
        </w:rPr>
        <w:t>(?)</w:t>
      </w:r>
      <w:r w:rsidRPr="009177F1">
        <w:rPr>
          <w:rFonts w:ascii="KDRS" w:hAnsi="KDRS"/>
          <w:i/>
          <w:iCs/>
          <w:lang w:val="ru-RU"/>
        </w:rPr>
        <w:t xml:space="preserve">. </w:t>
      </w:r>
      <w:r w:rsidRPr="009177F1">
        <w:rPr>
          <w:rFonts w:ascii="KDRS" w:hAnsi="KDRS"/>
          <w:lang w:val="ru-RU"/>
        </w:rPr>
        <w:t>Нектонавъ… выня дщицю… им</w:t>
      </w:r>
      <w:r w:rsidRPr="009177F1">
        <w:rPr>
          <w:lang w:val="ru-RU"/>
        </w:rPr>
        <w:t>ѣ</w:t>
      </w:r>
      <w:r w:rsidRPr="009177F1">
        <w:rPr>
          <w:rFonts w:ascii="KDRS" w:hAnsi="KDRS"/>
          <w:lang w:val="ru-RU"/>
        </w:rPr>
        <w:t>ющи зв</w:t>
      </w:r>
      <w:r w:rsidRPr="009177F1">
        <w:rPr>
          <w:lang w:val="ru-RU"/>
        </w:rPr>
        <w:t>ѣ</w:t>
      </w:r>
      <w:r w:rsidRPr="009177F1">
        <w:rPr>
          <w:rFonts w:ascii="KDRS" w:hAnsi="KDRS"/>
          <w:lang w:val="ru-RU"/>
        </w:rPr>
        <w:t xml:space="preserve">здъ </w:t>
      </w:r>
      <w:r w:rsidRPr="009177F1">
        <w:rPr>
          <w:lang w:val="ru-RU"/>
        </w:rPr>
        <w:t>҃</w:t>
      </w:r>
      <w:r w:rsidRPr="009177F1">
        <w:rPr>
          <w:rFonts w:ascii="KDRS" w:hAnsi="KDRS"/>
          <w:lang w:val="ru-RU"/>
        </w:rPr>
        <w:t>з и чястныи [вар.: поясныи] стражь, солньце же и луну… Ороскопъ же лугдинъ (</w:t>
      </w:r>
      <w:r w:rsidRPr="00F35E75">
        <w:t>ὡ</w:t>
      </w:r>
      <w:r w:rsidRPr="00413D00">
        <w:t>ροσκ</w:t>
      </w:r>
      <w:r w:rsidRPr="00F35E75">
        <w:t>ό</w:t>
      </w:r>
      <w:r w:rsidRPr="00413D00">
        <w:t>πον</w:t>
      </w:r>
      <w:r w:rsidRPr="009177F1">
        <w:rPr>
          <w:rFonts w:ascii="KDRS" w:hAnsi="KDRS"/>
          <w:lang w:val="ru-RU"/>
        </w:rPr>
        <w:t xml:space="preserve">). Александрия, 8. </w:t>
      </w:r>
      <w:r>
        <w:rPr>
          <w:rFonts w:ascii="KDRS" w:hAnsi="KDRS"/>
        </w:rPr>
        <w:t>XV </w:t>
      </w:r>
      <w:r w:rsidRPr="009177F1">
        <w:rPr>
          <w:rFonts w:ascii="KDRS" w:hAnsi="KDRS"/>
          <w:lang w:val="ru-RU"/>
        </w:rPr>
        <w:t xml:space="preserve">в. ~ </w:t>
      </w:r>
      <w:r>
        <w:rPr>
          <w:rFonts w:ascii="KDRS" w:hAnsi="KDRS"/>
        </w:rPr>
        <w:t>XII </w:t>
      </w:r>
      <w:r w:rsidRPr="009177F1">
        <w:rPr>
          <w:rFonts w:ascii="KDRS" w:hAnsi="KDRS"/>
          <w:lang w:val="ru-RU"/>
        </w:rPr>
        <w:t>в.</w:t>
      </w:r>
    </w:p>
    <w:p w14:paraId="41237157"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Стражник</w:t>
      </w:r>
      <w:r w:rsidRPr="009177F1">
        <w:rPr>
          <w:rFonts w:ascii="KDRS" w:hAnsi="KDRS"/>
          <w:lang w:val="ru-RU"/>
        </w:rPr>
        <w:t>. Испътаяи [так!]</w:t>
      </w:r>
      <w:r w:rsidRPr="009177F1">
        <w:rPr>
          <w:lang w:val="ru-RU"/>
        </w:rPr>
        <w:t xml:space="preserve"> </w:t>
      </w:r>
      <w:r w:rsidRPr="009177F1">
        <w:rPr>
          <w:rFonts w:ascii="KDRS" w:hAnsi="KDRS"/>
          <w:lang w:val="ru-RU"/>
        </w:rPr>
        <w:t>вс</w:t>
      </w:r>
      <w:r w:rsidRPr="009177F1">
        <w:rPr>
          <w:lang w:val="ru-RU"/>
        </w:rPr>
        <w:t>ѣ</w:t>
      </w:r>
      <w:r w:rsidRPr="009177F1">
        <w:rPr>
          <w:rFonts w:ascii="KDRS" w:hAnsi="KDRS"/>
          <w:lang w:val="ru-RU"/>
        </w:rPr>
        <w:t>хъ члв</w:t>
      </w:r>
      <w:r w:rsidRPr="009177F1">
        <w:rPr>
          <w:lang w:val="ru-RU"/>
        </w:rPr>
        <w:t>҃</w:t>
      </w:r>
      <w:r w:rsidRPr="009177F1">
        <w:rPr>
          <w:rFonts w:ascii="KDRS" w:hAnsi="KDRS"/>
          <w:lang w:val="ru-RU"/>
        </w:rPr>
        <w:t>къ срд</w:t>
      </w:r>
      <w:r w:rsidRPr="009177F1">
        <w:rPr>
          <w:lang w:val="ru-RU"/>
        </w:rPr>
        <w:t>҃</w:t>
      </w:r>
      <w:r w:rsidRPr="009177F1">
        <w:rPr>
          <w:rFonts w:ascii="KDRS" w:hAnsi="KDRS"/>
          <w:lang w:val="ru-RU"/>
        </w:rPr>
        <w:t>ца, ты посла своя щедроты, да обрящеть блг</w:t>
      </w:r>
      <w:r w:rsidRPr="009177F1">
        <w:rPr>
          <w:lang w:val="ru-RU"/>
        </w:rPr>
        <w:t>҃</w:t>
      </w:r>
      <w:r w:rsidRPr="009177F1">
        <w:rPr>
          <w:rFonts w:ascii="KDRS" w:hAnsi="KDRS"/>
          <w:lang w:val="ru-RU"/>
        </w:rPr>
        <w:t>дть пр</w:t>
      </w:r>
      <w:r w:rsidRPr="009177F1">
        <w:rPr>
          <w:lang w:val="ru-RU"/>
        </w:rPr>
        <w:t>ѣ</w:t>
      </w:r>
      <w:r w:rsidRPr="009177F1">
        <w:rPr>
          <w:rFonts w:ascii="KDRS" w:hAnsi="KDRS"/>
          <w:lang w:val="ru-RU"/>
        </w:rPr>
        <w:t>дъ темничнымь стражемь, да живеть у ослаб</w:t>
      </w:r>
      <w:r w:rsidRPr="009177F1">
        <w:rPr>
          <w:lang w:val="ru-RU"/>
        </w:rPr>
        <w:t>ѣ</w:t>
      </w:r>
      <w:r w:rsidRPr="009177F1">
        <w:rPr>
          <w:rFonts w:ascii="KDRS" w:hAnsi="KDRS"/>
          <w:lang w:val="ru-RU"/>
        </w:rPr>
        <w:t xml:space="preserve"> (</w:t>
      </w:r>
      <w:r w:rsidRPr="00413D00">
        <w:t>το</w:t>
      </w:r>
      <w:r w:rsidRPr="00F35E75">
        <w:t>ῦ</w:t>
      </w:r>
      <w:r w:rsidRPr="009177F1">
        <w:rPr>
          <w:lang w:val="ru-RU"/>
        </w:rPr>
        <w:t xml:space="preserve"> </w:t>
      </w:r>
      <w:r w:rsidRPr="00413D00">
        <w:t>δεσμοφ</w:t>
      </w:r>
      <w:r w:rsidRPr="00F35E75">
        <w:t>ύ</w:t>
      </w:r>
      <w:r w:rsidRPr="00413D00">
        <w:t>λακοϛ</w:t>
      </w:r>
      <w:r w:rsidRPr="009177F1">
        <w:rPr>
          <w:rFonts w:ascii="KDRS" w:hAnsi="KDRS"/>
          <w:lang w:val="ru-RU"/>
        </w:rPr>
        <w:t xml:space="preserve">). Ефр.Сир. </w:t>
      </w:r>
      <w:r>
        <w:rPr>
          <w:rFonts w:ascii="KDRS" w:hAnsi="KDRS"/>
        </w:rPr>
        <w:t>IV</w:t>
      </w:r>
      <w:r w:rsidRPr="009177F1">
        <w:rPr>
          <w:rFonts w:ascii="KDRS" w:hAnsi="KDRS"/>
          <w:lang w:val="ru-RU"/>
        </w:rPr>
        <w:t>, 322. 1269–1289</w:t>
      </w:r>
      <w:r>
        <w:rPr>
          <w:rFonts w:ascii="KDRS" w:hAnsi="KDRS"/>
        </w:rPr>
        <w:t> </w:t>
      </w:r>
      <w:r w:rsidRPr="009177F1">
        <w:rPr>
          <w:rFonts w:ascii="KDRS" w:hAnsi="KDRS"/>
          <w:lang w:val="ru-RU"/>
        </w:rPr>
        <w:t xml:space="preserve">гг. Поидеть въ виноградъ </w:t>
      </w:r>
      <w:r w:rsidRPr="009177F1">
        <w:rPr>
          <w:rFonts w:ascii="KDRS" w:hAnsi="KDRS"/>
          <w:caps/>
          <w:lang w:val="ru-RU"/>
        </w:rPr>
        <w:t>г</w:t>
      </w:r>
      <w:r w:rsidRPr="009177F1">
        <w:rPr>
          <w:rFonts w:ascii="KDRS" w:hAnsi="KDRS"/>
          <w:lang w:val="ru-RU"/>
        </w:rPr>
        <w:t>сн</w:t>
      </w:r>
      <w:r w:rsidRPr="009177F1">
        <w:rPr>
          <w:lang w:val="ru-RU"/>
        </w:rPr>
        <w:t>҃</w:t>
      </w:r>
      <w:r w:rsidRPr="009177F1">
        <w:rPr>
          <w:rFonts w:ascii="KDRS" w:hAnsi="KDRS"/>
          <w:lang w:val="ru-RU"/>
        </w:rPr>
        <w:t>ь, да украдеть вина, нъ якоже есть стражь нев</w:t>
      </w:r>
      <w:r w:rsidRPr="009177F1">
        <w:rPr>
          <w:lang w:val="ru-RU"/>
        </w:rPr>
        <w:t>ѣ</w:t>
      </w:r>
      <w:r w:rsidRPr="009177F1">
        <w:rPr>
          <w:rFonts w:ascii="KDRS" w:hAnsi="KDRS"/>
          <w:lang w:val="ru-RU"/>
        </w:rPr>
        <w:t>гласъ, да не в</w:t>
      </w:r>
      <w:r w:rsidRPr="009177F1">
        <w:rPr>
          <w:lang w:val="ru-RU"/>
        </w:rPr>
        <w:t>ѣ</w:t>
      </w:r>
      <w:r w:rsidRPr="009177F1">
        <w:rPr>
          <w:rFonts w:ascii="KDRS" w:hAnsi="KDRS"/>
          <w:lang w:val="ru-RU"/>
        </w:rPr>
        <w:t>мь, что хощеть быти, въ кладу его всадить (</w:t>
      </w:r>
      <w:r w:rsidRPr="00F35E75">
        <w:t>ὁ</w:t>
      </w:r>
      <w:r w:rsidRPr="009177F1">
        <w:rPr>
          <w:lang w:val="ru-RU"/>
        </w:rPr>
        <w:t xml:space="preserve"> </w:t>
      </w:r>
      <w:r w:rsidRPr="00413D00">
        <w:t>δραγάτηϛ</w:t>
      </w:r>
      <w:r w:rsidRPr="009177F1">
        <w:rPr>
          <w:rFonts w:ascii="KDRS" w:hAnsi="KDRS"/>
          <w:lang w:val="ru-RU"/>
        </w:rPr>
        <w:t>). Ж.Андр.Юрод.</w:t>
      </w:r>
      <w:r w:rsidRPr="009177F1">
        <w:rPr>
          <w:rFonts w:ascii="KDRS" w:hAnsi="KDRS"/>
          <w:vertAlign w:val="superscript"/>
          <w:lang w:val="ru-RU"/>
        </w:rPr>
        <w:t>1</w:t>
      </w:r>
      <w:r w:rsidRPr="009177F1">
        <w:rPr>
          <w:rFonts w:ascii="KDRS" w:hAnsi="KDRS"/>
          <w:lang w:val="ru-RU"/>
        </w:rPr>
        <w:t xml:space="preserve">, 327.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 xml:space="preserve">в. (1318): Приставиша к нему 7 стражеи от семи князеи и иных немало и покладаху пред нимъ многы ужа железны, хотяще отяготити нози его. Моск.лет., 163. </w:t>
      </w:r>
      <w:r>
        <w:rPr>
          <w:rFonts w:ascii="KDRS" w:hAnsi="KDRS"/>
        </w:rPr>
        <w:t>XVI </w:t>
      </w:r>
      <w:r w:rsidRPr="009177F1">
        <w:rPr>
          <w:rFonts w:ascii="KDRS" w:hAnsi="KDRS"/>
          <w:lang w:val="ru-RU"/>
        </w:rPr>
        <w:t>в. Призвавъ стража темничнаго, вопраша его (</w:t>
      </w:r>
      <w:r w:rsidRPr="00413D00">
        <w:t>τ</w:t>
      </w:r>
      <w:r w:rsidRPr="00F35E75">
        <w:t>ὸ</w:t>
      </w:r>
      <w:r w:rsidRPr="00413D00">
        <w:t>ν</w:t>
      </w:r>
      <w:r w:rsidRPr="009177F1">
        <w:rPr>
          <w:lang w:val="ru-RU"/>
        </w:rPr>
        <w:t xml:space="preserve"> </w:t>
      </w:r>
      <w:r w:rsidRPr="00413D00">
        <w:t>δεσμοφ</w:t>
      </w:r>
      <w:r w:rsidRPr="00F35E75">
        <w:t>ύ</w:t>
      </w:r>
      <w:r w:rsidRPr="00413D00">
        <w:t>λακα</w:t>
      </w:r>
      <w:r w:rsidRPr="009177F1">
        <w:rPr>
          <w:rFonts w:ascii="KDRS" w:hAnsi="KDRS"/>
          <w:lang w:val="ru-RU"/>
        </w:rPr>
        <w:t xml:space="preserve">). (Муч.Вас.Амас.) ВМЧ, Апр. 22–30, 973. </w:t>
      </w:r>
      <w:r>
        <w:rPr>
          <w:rFonts w:ascii="KDRS" w:hAnsi="KDRS"/>
        </w:rPr>
        <w:t>XVI </w:t>
      </w:r>
      <w:r w:rsidRPr="009177F1">
        <w:rPr>
          <w:rFonts w:ascii="KDRS" w:hAnsi="KDRS"/>
          <w:lang w:val="ru-RU"/>
        </w:rPr>
        <w:t>в. ||</w:t>
      </w:r>
      <w:r>
        <w:rPr>
          <w:rFonts w:ascii="KDRS" w:hAnsi="KDRS"/>
        </w:rPr>
        <w:t> </w:t>
      </w:r>
      <w:r w:rsidRPr="009177F1">
        <w:rPr>
          <w:rFonts w:ascii="KDRS" w:hAnsi="KDRS"/>
          <w:i/>
          <w:iCs/>
          <w:lang w:val="ru-RU"/>
        </w:rPr>
        <w:t>К</w:t>
      </w:r>
      <w:r w:rsidRPr="009177F1">
        <w:rPr>
          <w:rFonts w:ascii="KDRS" w:hAnsi="KDRS"/>
          <w:i/>
          <w:lang w:val="ru-RU"/>
        </w:rPr>
        <w:t>араульный</w:t>
      </w:r>
      <w:r w:rsidRPr="009177F1">
        <w:rPr>
          <w:rFonts w:ascii="KDRS" w:hAnsi="KDRS"/>
          <w:lang w:val="ru-RU"/>
        </w:rPr>
        <w:t xml:space="preserve">, </w:t>
      </w:r>
      <w:r w:rsidRPr="009177F1">
        <w:rPr>
          <w:rFonts w:ascii="KDRS" w:hAnsi="KDRS"/>
          <w:i/>
          <w:lang w:val="ru-RU"/>
        </w:rPr>
        <w:t>дозорный</w:t>
      </w:r>
      <w:r w:rsidRPr="009177F1">
        <w:rPr>
          <w:rFonts w:ascii="KDRS" w:hAnsi="KDRS"/>
          <w:lang w:val="ru-RU"/>
        </w:rPr>
        <w:t>. Дошедъ же [Иоанн] горы, ид</w:t>
      </w:r>
      <w:r w:rsidRPr="009177F1">
        <w:rPr>
          <w:lang w:val="ru-RU"/>
        </w:rPr>
        <w:t>ѣ</w:t>
      </w:r>
      <w:r w:rsidRPr="009177F1">
        <w:rPr>
          <w:rFonts w:ascii="KDRS" w:hAnsi="KDRS"/>
          <w:lang w:val="ru-RU"/>
        </w:rPr>
        <w:t>же разбои творяху, и ятъ быс&lt;ть&gt; стражьми разбоиничьскыми. Пролог (Ф.)</w:t>
      </w:r>
      <w:r w:rsidRPr="009177F1">
        <w:rPr>
          <w:rFonts w:ascii="KDRS" w:hAnsi="KDRS"/>
          <w:vertAlign w:val="superscript"/>
          <w:lang w:val="ru-RU"/>
        </w:rPr>
        <w:t>1</w:t>
      </w:r>
      <w:r w:rsidRPr="009177F1">
        <w:rPr>
          <w:rFonts w:ascii="KDRS" w:hAnsi="KDRS"/>
          <w:lang w:val="ru-RU"/>
        </w:rPr>
        <w:t xml:space="preserve">, 27. </w:t>
      </w:r>
      <w:r>
        <w:rPr>
          <w:rFonts w:ascii="KDRS" w:hAnsi="KDRS"/>
        </w:rPr>
        <w:t>XIV </w:t>
      </w:r>
      <w:r w:rsidRPr="009177F1">
        <w:rPr>
          <w:rFonts w:ascii="KDRS" w:hAnsi="KDRS"/>
          <w:lang w:val="ru-RU"/>
        </w:rPr>
        <w:t xml:space="preserve">в. Казанцы убо нощию ядяху и запивахуся до пияна, и спаху сном крепким, не блюдущеся руси, оставшеся токмо един страж на вратех на острозе. Каз.ист., 69. </w:t>
      </w:r>
      <w:r>
        <w:rPr>
          <w:rFonts w:ascii="KDRS" w:hAnsi="KDRS"/>
        </w:rPr>
        <w:t>XVI </w:t>
      </w:r>
      <w:r w:rsidRPr="009177F1">
        <w:rPr>
          <w:rFonts w:ascii="KDRS" w:hAnsi="KDRS"/>
          <w:lang w:val="ru-RU"/>
        </w:rPr>
        <w:t>в. Погании от града отидоша и шед сташа на р</w:t>
      </w:r>
      <w:r w:rsidRPr="009177F1">
        <w:rPr>
          <w:lang w:val="ru-RU"/>
        </w:rPr>
        <w:t>ѣ</w:t>
      </w:r>
      <w:r w:rsidRPr="009177F1">
        <w:rPr>
          <w:rFonts w:ascii="KDRS" w:hAnsi="KDRS"/>
          <w:lang w:val="ru-RU"/>
        </w:rPr>
        <w:t xml:space="preserve">чке… стражей своих поставиша близ града. Пов.напад.татар, 28. </w:t>
      </w:r>
      <w:r>
        <w:rPr>
          <w:rFonts w:ascii="KDRS" w:hAnsi="KDRS"/>
        </w:rPr>
        <w:t>XVII </w:t>
      </w:r>
      <w:r w:rsidRPr="009177F1">
        <w:rPr>
          <w:rFonts w:ascii="KDRS" w:hAnsi="KDRS"/>
          <w:lang w:val="ru-RU"/>
        </w:rPr>
        <w:t>в. ||</w:t>
      </w:r>
      <w:r>
        <w:rPr>
          <w:rFonts w:ascii="KDRS" w:hAnsi="KDRS"/>
        </w:rPr>
        <w:t> </w:t>
      </w:r>
      <w:r w:rsidRPr="009177F1">
        <w:rPr>
          <w:rFonts w:ascii="KDRS" w:hAnsi="KDRS"/>
          <w:iCs/>
          <w:caps/>
          <w:sz w:val="22"/>
          <w:lang w:val="ru-RU"/>
        </w:rPr>
        <w:t>м</w:t>
      </w:r>
      <w:r w:rsidRPr="009177F1">
        <w:rPr>
          <w:rFonts w:ascii="KDRS" w:hAnsi="KDRS"/>
          <w:iCs/>
          <w:sz w:val="22"/>
          <w:lang w:val="ru-RU"/>
        </w:rPr>
        <w:t>н.</w:t>
      </w:r>
      <w:r w:rsidRPr="009177F1">
        <w:rPr>
          <w:rFonts w:ascii="KDRS" w:hAnsi="KDRS"/>
          <w:i/>
          <w:lang w:val="ru-RU"/>
        </w:rPr>
        <w:t xml:space="preserve"> Городская</w:t>
      </w:r>
      <w:r w:rsidRPr="009177F1">
        <w:rPr>
          <w:rFonts w:ascii="KDRS" w:hAnsi="KDRS"/>
          <w:lang w:val="ru-RU"/>
        </w:rPr>
        <w:t xml:space="preserve"> (</w:t>
      </w:r>
      <w:r w:rsidRPr="009177F1">
        <w:rPr>
          <w:rFonts w:ascii="KDRS" w:hAnsi="KDRS"/>
          <w:i/>
          <w:lang w:val="ru-RU"/>
        </w:rPr>
        <w:t>ночная</w:t>
      </w:r>
      <w:r w:rsidRPr="009177F1">
        <w:rPr>
          <w:rFonts w:ascii="KDRS" w:hAnsi="KDRS"/>
          <w:lang w:val="ru-RU"/>
        </w:rPr>
        <w:t xml:space="preserve">) </w:t>
      </w:r>
      <w:r w:rsidRPr="009177F1">
        <w:rPr>
          <w:rFonts w:ascii="KDRS" w:hAnsi="KDRS"/>
          <w:i/>
          <w:lang w:val="ru-RU"/>
        </w:rPr>
        <w:t>стража</w:t>
      </w:r>
      <w:r w:rsidRPr="009177F1">
        <w:rPr>
          <w:rFonts w:ascii="KDRS" w:hAnsi="KDRS"/>
          <w:lang w:val="ru-RU"/>
        </w:rPr>
        <w:t>. Хотять стражье мя уср</w:t>
      </w:r>
      <w:r w:rsidRPr="009177F1">
        <w:rPr>
          <w:lang w:val="ru-RU"/>
        </w:rPr>
        <w:t>ѣ</w:t>
      </w:r>
      <w:r w:rsidRPr="009177F1">
        <w:rPr>
          <w:rFonts w:ascii="KDRS" w:hAnsi="KDRS"/>
          <w:lang w:val="ru-RU"/>
        </w:rPr>
        <w:t>сти (</w:t>
      </w:r>
      <w:r w:rsidRPr="00F35E75">
        <w:t>ἡ</w:t>
      </w:r>
      <w:r w:rsidRPr="009177F1">
        <w:rPr>
          <w:lang w:val="ru-RU"/>
        </w:rPr>
        <w:t xml:space="preserve"> </w:t>
      </w:r>
      <w:r w:rsidRPr="00413D00">
        <w:t>β</w:t>
      </w:r>
      <w:r w:rsidRPr="00F35E75">
        <w:t>ί</w:t>
      </w:r>
      <w:r w:rsidRPr="00413D00">
        <w:t>γλα</w:t>
      </w:r>
      <w:r w:rsidRPr="009177F1">
        <w:rPr>
          <w:rFonts w:ascii="KDRS" w:hAnsi="KDRS"/>
          <w:lang w:val="ru-RU"/>
        </w:rPr>
        <w:t>). Ж.Андр.Юрод.</w:t>
      </w:r>
      <w:r w:rsidRPr="009177F1">
        <w:rPr>
          <w:rFonts w:ascii="KDRS" w:hAnsi="KDRS"/>
          <w:vertAlign w:val="superscript"/>
          <w:lang w:val="ru-RU"/>
        </w:rPr>
        <w:t>1</w:t>
      </w:r>
      <w:r w:rsidRPr="009177F1">
        <w:rPr>
          <w:rFonts w:ascii="KDRS" w:hAnsi="KDRS"/>
          <w:lang w:val="ru-RU"/>
        </w:rPr>
        <w:t xml:space="preserve">, 178.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 xml:space="preserve">в. – Ср. </w:t>
      </w:r>
      <w:r w:rsidRPr="009177F1">
        <w:rPr>
          <w:rFonts w:ascii="KDRS" w:hAnsi="KDRS"/>
          <w:b/>
          <w:bCs/>
          <w:lang w:val="ru-RU"/>
        </w:rPr>
        <w:t>страждъ</w:t>
      </w:r>
      <w:r w:rsidRPr="009177F1">
        <w:rPr>
          <w:rFonts w:ascii="KDRS" w:hAnsi="KDRS"/>
          <w:lang w:val="ru-RU"/>
        </w:rPr>
        <w:t>.</w:t>
      </w:r>
    </w:p>
    <w:p w14:paraId="07BFE390"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СТРАЖА,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Охрана</w:t>
      </w:r>
      <w:r w:rsidRPr="009177F1">
        <w:rPr>
          <w:rFonts w:ascii="KDRS" w:hAnsi="KDRS"/>
          <w:iCs/>
          <w:lang w:val="ru-RU"/>
        </w:rPr>
        <w:t>;</w:t>
      </w:r>
      <w:r w:rsidRPr="009177F1">
        <w:rPr>
          <w:rFonts w:ascii="KDRS" w:hAnsi="KDRS"/>
          <w:i/>
          <w:lang w:val="ru-RU"/>
        </w:rPr>
        <w:t xml:space="preserve"> действие по глаг. </w:t>
      </w:r>
      <w:r w:rsidRPr="009177F1">
        <w:rPr>
          <w:rFonts w:ascii="KDRS" w:hAnsi="KDRS"/>
          <w:b/>
          <w:bCs/>
          <w:iCs/>
          <w:lang w:val="ru-RU"/>
        </w:rPr>
        <w:t>стеречи</w:t>
      </w:r>
      <w:r w:rsidRPr="009177F1">
        <w:rPr>
          <w:rFonts w:ascii="KDRS" w:hAnsi="KDRS"/>
          <w:lang w:val="ru-RU"/>
        </w:rPr>
        <w:t>. (1263): И б</w:t>
      </w:r>
      <w:r w:rsidRPr="009177F1">
        <w:rPr>
          <w:lang w:val="ru-RU"/>
        </w:rPr>
        <w:t>ѣ</w:t>
      </w:r>
      <w:r w:rsidRPr="009177F1">
        <w:rPr>
          <w:rFonts w:ascii="KDRS" w:hAnsi="KDRS"/>
          <w:lang w:val="ru-RU"/>
        </w:rPr>
        <w:t xml:space="preserve"> некто </w:t>
      </w:r>
      <w:r w:rsidRPr="009177F1">
        <w:rPr>
          <w:rFonts w:ascii="KDRS" w:hAnsi="KDRS"/>
          <w:lang w:val="ru-RU"/>
        </w:rPr>
        <w:lastRenderedPageBreak/>
        <w:t>мужь стар</w:t>
      </w:r>
      <w:r w:rsidRPr="009177F1">
        <w:rPr>
          <w:lang w:val="ru-RU"/>
        </w:rPr>
        <w:t>ѣ</w:t>
      </w:r>
      <w:r w:rsidRPr="009177F1">
        <w:rPr>
          <w:rFonts w:ascii="KDRS" w:hAnsi="KDRS"/>
          <w:lang w:val="ru-RU"/>
        </w:rPr>
        <w:t>ишина в земли Жжерскои [так!] именем Пелгуи, поручено же быс&lt;ть&gt; ему стража морьская. Лавр.лет., 479. 1377</w:t>
      </w:r>
      <w:r>
        <w:rPr>
          <w:rFonts w:ascii="KDRS" w:hAnsi="KDRS"/>
        </w:rPr>
        <w:t> </w:t>
      </w:r>
      <w:r w:rsidRPr="009177F1">
        <w:rPr>
          <w:rFonts w:ascii="KDRS" w:hAnsi="KDRS"/>
          <w:lang w:val="ru-RU"/>
        </w:rPr>
        <w:t>г. Ти иже разумнымь друзи на золь ся съвратиша и изъгнани быша с нбс</w:t>
      </w:r>
      <w:r w:rsidRPr="009177F1">
        <w:rPr>
          <w:lang w:val="ru-RU"/>
        </w:rPr>
        <w:t>҃</w:t>
      </w:r>
      <w:r w:rsidRPr="009177F1">
        <w:rPr>
          <w:rFonts w:ascii="KDRS" w:hAnsi="KDRS"/>
          <w:lang w:val="ru-RU"/>
        </w:rPr>
        <w:t>ныхъ м</w:t>
      </w:r>
      <w:r w:rsidRPr="009177F1">
        <w:rPr>
          <w:lang w:val="ru-RU"/>
        </w:rPr>
        <w:t>ѣ</w:t>
      </w:r>
      <w:r w:rsidRPr="009177F1">
        <w:rPr>
          <w:rFonts w:ascii="KDRS" w:hAnsi="KDRS"/>
          <w:lang w:val="ru-RU"/>
        </w:rPr>
        <w:t>стъ, и на въздус</w:t>
      </w:r>
      <w:r w:rsidRPr="009177F1">
        <w:rPr>
          <w:lang w:val="ru-RU"/>
        </w:rPr>
        <w:t>ѣ</w:t>
      </w:r>
      <w:r w:rsidRPr="009177F1">
        <w:rPr>
          <w:rFonts w:ascii="KDRS" w:hAnsi="KDRS"/>
          <w:lang w:val="ru-RU"/>
        </w:rPr>
        <w:t xml:space="preserve"> и на земли часть имъ отлучи, не якоже да съвершають, еже аще умыслять на члк</w:t>
      </w:r>
      <w:r w:rsidRPr="009177F1">
        <w:rPr>
          <w:lang w:val="ru-RU"/>
        </w:rPr>
        <w:t>҃</w:t>
      </w:r>
      <w:r w:rsidRPr="009177F1">
        <w:rPr>
          <w:rFonts w:ascii="KDRS" w:hAnsi="KDRS"/>
          <w:lang w:val="ru-RU"/>
        </w:rPr>
        <w:t>ы зло – въздражает бо я аггльское схранение и стража – нъ да т</w:t>
      </w:r>
      <w:r w:rsidRPr="009177F1">
        <w:rPr>
          <w:lang w:val="ru-RU"/>
        </w:rPr>
        <w:t>ѣ</w:t>
      </w:r>
      <w:r w:rsidRPr="009177F1">
        <w:rPr>
          <w:rFonts w:ascii="KDRS" w:hAnsi="KDRS"/>
          <w:lang w:val="ru-RU"/>
        </w:rPr>
        <w:t>мь предъставлениемь разум</w:t>
      </w:r>
      <w:r w:rsidRPr="009177F1">
        <w:rPr>
          <w:lang w:val="ru-RU"/>
        </w:rPr>
        <w:t>ѣ</w:t>
      </w:r>
      <w:r w:rsidRPr="009177F1">
        <w:rPr>
          <w:rFonts w:ascii="KDRS" w:hAnsi="KDRS"/>
          <w:lang w:val="ru-RU"/>
        </w:rPr>
        <w:t>ють, колико ти зло обр</w:t>
      </w:r>
      <w:r w:rsidRPr="009177F1">
        <w:rPr>
          <w:lang w:val="ru-RU"/>
        </w:rPr>
        <w:t>ѣ</w:t>
      </w:r>
      <w:r w:rsidRPr="009177F1">
        <w:rPr>
          <w:rFonts w:ascii="KDRS" w:hAnsi="KDRS"/>
          <w:lang w:val="ru-RU"/>
        </w:rPr>
        <w:t>таеть презорьство и нырение (</w:t>
      </w:r>
      <w:r w:rsidRPr="00F35E75">
        <w:t>ἡ</w:t>
      </w:r>
      <w:r w:rsidRPr="009177F1">
        <w:rPr>
          <w:lang w:val="ru-RU"/>
        </w:rPr>
        <w:t xml:space="preserve"> </w:t>
      </w:r>
      <w:r w:rsidRPr="00413D00">
        <w:t>τ</w:t>
      </w:r>
      <w:r w:rsidRPr="00F35E75">
        <w:t>ῶ</w:t>
      </w:r>
      <w:r w:rsidRPr="00413D00">
        <w:t>ν</w:t>
      </w:r>
      <w:r w:rsidRPr="009177F1">
        <w:rPr>
          <w:lang w:val="ru-RU"/>
        </w:rPr>
        <w:t xml:space="preserve">... </w:t>
      </w:r>
      <w:r w:rsidRPr="00F35E75">
        <w:t>ἀ</w:t>
      </w:r>
      <w:r w:rsidRPr="00413D00">
        <w:t>γγ</w:t>
      </w:r>
      <w:r w:rsidRPr="00F35E75">
        <w:t>έ</w:t>
      </w:r>
      <w:r w:rsidRPr="00413D00">
        <w:t>λων</w:t>
      </w:r>
      <w:r w:rsidRPr="009177F1">
        <w:rPr>
          <w:lang w:val="ru-RU"/>
        </w:rPr>
        <w:t xml:space="preserve"> </w:t>
      </w:r>
      <w:r w:rsidRPr="00413D00">
        <w:t>φρουρά</w:t>
      </w:r>
      <w:r w:rsidRPr="009177F1">
        <w:rPr>
          <w:rFonts w:ascii="KDRS" w:hAnsi="KDRS"/>
          <w:lang w:val="ru-RU"/>
        </w:rPr>
        <w:t>). Шестоднев Ио.екз.</w:t>
      </w:r>
      <w:r w:rsidRPr="009177F1">
        <w:rPr>
          <w:rFonts w:ascii="KDRS" w:hAnsi="KDRS"/>
          <w:vertAlign w:val="superscript"/>
          <w:lang w:val="ru-RU"/>
        </w:rPr>
        <w:t>2</w:t>
      </w:r>
      <w:r w:rsidRPr="009177F1">
        <w:rPr>
          <w:rFonts w:ascii="KDRS" w:hAnsi="KDRS"/>
          <w:lang w:val="ru-RU"/>
        </w:rPr>
        <w:t xml:space="preserve"> (Б.), 57. </w:t>
      </w:r>
      <w:r>
        <w:rPr>
          <w:rFonts w:ascii="KDRS" w:hAnsi="KDRS"/>
        </w:rPr>
        <w:t>XV </w:t>
      </w:r>
      <w:r w:rsidRPr="009177F1">
        <w:rPr>
          <w:rFonts w:ascii="KDRS" w:hAnsi="KDRS"/>
          <w:lang w:val="ru-RU"/>
        </w:rPr>
        <w:t>в. [то же – Шестоднев Ио.екз.</w:t>
      </w:r>
      <w:r w:rsidRPr="009177F1">
        <w:rPr>
          <w:rFonts w:ascii="KDRS" w:hAnsi="KDRS"/>
          <w:vertAlign w:val="superscript"/>
          <w:lang w:val="ru-RU"/>
        </w:rPr>
        <w:t>1</w:t>
      </w:r>
      <w:r w:rsidRPr="009177F1">
        <w:rPr>
          <w:rFonts w:ascii="KDRS" w:hAnsi="KDRS"/>
          <w:lang w:val="ru-RU"/>
        </w:rPr>
        <w:t xml:space="preserve">, </w:t>
      </w:r>
      <w:r>
        <w:rPr>
          <w:rFonts w:ascii="KDRS" w:hAnsi="KDRS"/>
        </w:rPr>
        <w:t>I</w:t>
      </w:r>
      <w:r w:rsidRPr="009177F1">
        <w:rPr>
          <w:rFonts w:ascii="KDRS" w:hAnsi="KDRS"/>
          <w:lang w:val="ru-RU"/>
        </w:rPr>
        <w:t xml:space="preserve">, 329. </w:t>
      </w:r>
      <w:r>
        <w:rPr>
          <w:rFonts w:ascii="KDRS" w:hAnsi="KDRS"/>
        </w:rPr>
        <w:t>XVII </w:t>
      </w:r>
      <w:r w:rsidRPr="009177F1">
        <w:rPr>
          <w:rFonts w:ascii="KDRS" w:hAnsi="KDRS"/>
          <w:lang w:val="ru-RU"/>
        </w:rPr>
        <w:t xml:space="preserve">в.]. </w:t>
      </w:r>
      <w:r w:rsidRPr="009177F1">
        <w:rPr>
          <w:rFonts w:ascii="KDRS" w:hAnsi="KDRS"/>
          <w:spacing w:val="40"/>
          <w:lang w:val="ru-RU"/>
        </w:rPr>
        <w:t>Стояти на страж</w:t>
      </w:r>
      <w:r w:rsidRPr="009177F1">
        <w:rPr>
          <w:spacing w:val="40"/>
          <w:lang w:val="ru-RU"/>
        </w:rPr>
        <w:t>ѣ</w:t>
      </w:r>
      <w:r w:rsidRPr="009177F1">
        <w:rPr>
          <w:rFonts w:ascii="KDRS" w:hAnsi="KDRS"/>
          <w:lang w:val="ru-RU"/>
        </w:rPr>
        <w:t>. И повеле царь стражей всех, которыя в ту нощ на стража [так!]</w:t>
      </w:r>
      <w:r w:rsidRPr="009177F1">
        <w:rPr>
          <w:lang w:val="ru-RU"/>
        </w:rPr>
        <w:t xml:space="preserve"> </w:t>
      </w:r>
      <w:r w:rsidRPr="009177F1">
        <w:rPr>
          <w:rFonts w:ascii="KDRS" w:hAnsi="KDRS"/>
          <w:lang w:val="ru-RU"/>
        </w:rPr>
        <w:t>стояше, смертию казнити. Аз.пов.(сказ.)</w:t>
      </w:r>
      <w:r w:rsidRPr="009177F1">
        <w:rPr>
          <w:rFonts w:ascii="KDRS" w:hAnsi="KDRS"/>
          <w:vertAlign w:val="superscript"/>
          <w:lang w:val="ru-RU"/>
        </w:rPr>
        <w:t>1</w:t>
      </w:r>
      <w:r w:rsidRPr="009177F1">
        <w:rPr>
          <w:rFonts w:ascii="KDRS" w:hAnsi="KDRS"/>
          <w:lang w:val="ru-RU"/>
        </w:rPr>
        <w:t xml:space="preserve">, 103. </w:t>
      </w:r>
      <w:r>
        <w:rPr>
          <w:rFonts w:ascii="KDRS" w:hAnsi="KDRS"/>
        </w:rPr>
        <w:t>XVII </w:t>
      </w:r>
      <w:r w:rsidRPr="009177F1">
        <w:rPr>
          <w:rFonts w:ascii="KDRS" w:hAnsi="KDRS"/>
          <w:lang w:val="ru-RU"/>
        </w:rPr>
        <w:t>в.</w:t>
      </w:r>
      <w:r w:rsidRPr="009177F1">
        <w:rPr>
          <w:rFonts w:ascii="KDRS" w:hAnsi="KDRS"/>
          <w:spacing w:val="40"/>
          <w:lang w:val="ru-RU"/>
        </w:rPr>
        <w:t xml:space="preserve"> </w:t>
      </w:r>
    </w:p>
    <w:p w14:paraId="6789AD54"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Вооруженная стража</w:t>
      </w:r>
      <w:r w:rsidRPr="009177F1">
        <w:rPr>
          <w:rFonts w:ascii="KDRS" w:hAnsi="KDRS"/>
          <w:lang w:val="ru-RU"/>
        </w:rPr>
        <w:t xml:space="preserve">; </w:t>
      </w:r>
      <w:r w:rsidRPr="009177F1">
        <w:rPr>
          <w:rFonts w:ascii="KDRS" w:hAnsi="KDRS"/>
          <w:i/>
          <w:lang w:val="ru-RU"/>
        </w:rPr>
        <w:t>стражники</w:t>
      </w:r>
      <w:r w:rsidRPr="009177F1">
        <w:rPr>
          <w:rFonts w:ascii="KDRS" w:hAnsi="KDRS"/>
          <w:lang w:val="ru-RU"/>
        </w:rPr>
        <w:t xml:space="preserve">, </w:t>
      </w:r>
      <w:r w:rsidRPr="009177F1">
        <w:rPr>
          <w:rFonts w:ascii="KDRS" w:hAnsi="KDRS"/>
          <w:i/>
          <w:lang w:val="ru-RU"/>
        </w:rPr>
        <w:t>несущие караул</w:t>
      </w:r>
      <w:r w:rsidRPr="009177F1">
        <w:rPr>
          <w:rFonts w:ascii="KDRS" w:hAnsi="KDRS"/>
          <w:lang w:val="ru-RU"/>
        </w:rPr>
        <w:t>. (1204): Црс</w:t>
      </w:r>
      <w:r w:rsidRPr="009177F1">
        <w:rPr>
          <w:lang w:val="ru-RU"/>
        </w:rPr>
        <w:t>҃</w:t>
      </w:r>
      <w:r w:rsidRPr="009177F1">
        <w:rPr>
          <w:rFonts w:ascii="KDRS" w:hAnsi="KDRS"/>
          <w:lang w:val="ru-RU"/>
        </w:rPr>
        <w:t>твующю Ольксе въ Цср</w:t>
      </w:r>
      <w:r w:rsidRPr="009177F1">
        <w:rPr>
          <w:lang w:val="ru-RU"/>
        </w:rPr>
        <w:t>҃</w:t>
      </w:r>
      <w:r w:rsidRPr="009177F1">
        <w:rPr>
          <w:rFonts w:ascii="KDRS" w:hAnsi="KDRS"/>
          <w:lang w:val="ru-RU"/>
        </w:rPr>
        <w:t>иград</w:t>
      </w:r>
      <w:r w:rsidRPr="009177F1">
        <w:rPr>
          <w:lang w:val="ru-RU"/>
        </w:rPr>
        <w:t>ѣ</w:t>
      </w:r>
      <w:r w:rsidRPr="009177F1">
        <w:rPr>
          <w:rFonts w:ascii="KDRS" w:hAnsi="KDRS"/>
          <w:lang w:val="ru-RU"/>
        </w:rPr>
        <w:t>, въ цр</w:t>
      </w:r>
      <w:r w:rsidRPr="009177F1">
        <w:rPr>
          <w:lang w:val="ru-RU"/>
        </w:rPr>
        <w:t>҃</w:t>
      </w:r>
      <w:r w:rsidRPr="009177F1">
        <w:rPr>
          <w:rFonts w:ascii="KDRS" w:hAnsi="KDRS"/>
          <w:lang w:val="ru-RU"/>
        </w:rPr>
        <w:t>ств</w:t>
      </w:r>
      <w:r w:rsidRPr="009177F1">
        <w:rPr>
          <w:lang w:val="ru-RU"/>
        </w:rPr>
        <w:t>ѣ</w:t>
      </w:r>
      <w:r w:rsidRPr="009177F1">
        <w:rPr>
          <w:rFonts w:ascii="KDRS" w:hAnsi="KDRS"/>
          <w:lang w:val="ru-RU"/>
        </w:rPr>
        <w:t xml:space="preserve"> Исаков</w:t>
      </w:r>
      <w:r w:rsidRPr="009177F1">
        <w:rPr>
          <w:lang w:val="ru-RU"/>
        </w:rPr>
        <w:t>ѣ</w:t>
      </w:r>
      <w:r w:rsidRPr="009177F1">
        <w:rPr>
          <w:rFonts w:ascii="KDRS" w:hAnsi="KDRS"/>
          <w:lang w:val="ru-RU"/>
        </w:rPr>
        <w:t xml:space="preserve"> брат&lt;</w:t>
      </w:r>
      <w:r>
        <w:rPr>
          <w:rFonts w:ascii="KDRS" w:hAnsi="KDRS"/>
        </w:rPr>
        <w:t>a</w:t>
      </w:r>
      <w:r w:rsidRPr="009177F1">
        <w:rPr>
          <w:rFonts w:ascii="KDRS" w:hAnsi="KDRS"/>
          <w:lang w:val="ru-RU"/>
        </w:rPr>
        <w:t>&gt; своего, егоже осл</w:t>
      </w:r>
      <w:r w:rsidRPr="009177F1">
        <w:rPr>
          <w:lang w:val="ru-RU"/>
        </w:rPr>
        <w:t>ѣ</w:t>
      </w:r>
      <w:r w:rsidRPr="009177F1">
        <w:rPr>
          <w:rFonts w:ascii="KDRS" w:hAnsi="KDRS"/>
          <w:lang w:val="ru-RU"/>
        </w:rPr>
        <w:t>пивъ, а самъ цср</w:t>
      </w:r>
      <w:r w:rsidRPr="009177F1">
        <w:rPr>
          <w:lang w:val="ru-RU"/>
        </w:rPr>
        <w:t>҃</w:t>
      </w:r>
      <w:r w:rsidRPr="009177F1">
        <w:rPr>
          <w:rFonts w:ascii="KDRS" w:hAnsi="KDRS"/>
          <w:lang w:val="ru-RU"/>
        </w:rPr>
        <w:t>мь ста, и сн</w:t>
      </w:r>
      <w:r w:rsidRPr="009177F1">
        <w:rPr>
          <w:lang w:val="ru-RU"/>
        </w:rPr>
        <w:t>҃</w:t>
      </w:r>
      <w:r w:rsidRPr="009177F1">
        <w:rPr>
          <w:rFonts w:ascii="KDRS" w:hAnsi="KDRS"/>
          <w:lang w:val="ru-RU"/>
        </w:rPr>
        <w:t>а его Олексу затвори въ ст</w:t>
      </w:r>
      <w:r w:rsidRPr="009177F1">
        <w:rPr>
          <w:lang w:val="ru-RU"/>
        </w:rPr>
        <w:t>ѣ</w:t>
      </w:r>
      <w:r w:rsidRPr="009177F1">
        <w:rPr>
          <w:rFonts w:ascii="KDRS" w:hAnsi="KDRS"/>
          <w:lang w:val="ru-RU"/>
        </w:rPr>
        <w:t xml:space="preserve">нахъ высокыхъ стражею, яко не вынидеть. Новг.харат.лет., 134. </w:t>
      </w:r>
      <w:r>
        <w:rPr>
          <w:rFonts w:ascii="KDRS" w:hAnsi="KDRS"/>
        </w:rPr>
        <w:t>XIII </w:t>
      </w:r>
      <w:r w:rsidRPr="009177F1">
        <w:rPr>
          <w:rFonts w:ascii="KDRS" w:hAnsi="KDRS"/>
          <w:lang w:val="ru-RU"/>
        </w:rPr>
        <w:t xml:space="preserve">в. И собрав в велицей Орде всю свою силу сарацынскую, не ведый никоихже враг пошествия и востания на свою Орду, тем ни малы стражы в не&lt;и&gt; остави. Каз.ист., 56. </w:t>
      </w:r>
      <w:r>
        <w:rPr>
          <w:rFonts w:ascii="KDRS" w:hAnsi="KDRS"/>
        </w:rPr>
        <w:t>XVI </w:t>
      </w:r>
      <w:r w:rsidRPr="009177F1">
        <w:rPr>
          <w:rFonts w:ascii="KDRS" w:hAnsi="KDRS"/>
          <w:lang w:val="ru-RU"/>
        </w:rPr>
        <w:t>в. Якоже нам в то время стражу пройти, понеже нас не похощет пустити. Артакс.действо, 175. 1672</w:t>
      </w:r>
      <w:r>
        <w:rPr>
          <w:rFonts w:ascii="KDRS" w:hAnsi="KDRS"/>
        </w:rPr>
        <w:t> </w:t>
      </w:r>
      <w:r w:rsidRPr="009177F1">
        <w:rPr>
          <w:rFonts w:ascii="KDRS" w:hAnsi="KDRS"/>
          <w:lang w:val="ru-RU"/>
        </w:rPr>
        <w:t xml:space="preserve">г. </w:t>
      </w:r>
      <w:r w:rsidRPr="009177F1">
        <w:rPr>
          <w:rFonts w:ascii="KDRS" w:hAnsi="KDRS"/>
          <w:spacing w:val="40"/>
          <w:lang w:val="ru-RU"/>
        </w:rPr>
        <w:t>Стр</w:t>
      </w:r>
      <w:r w:rsidRPr="009177F1">
        <w:rPr>
          <w:spacing w:val="40"/>
          <w:lang w:val="ru-RU"/>
        </w:rPr>
        <w:t>ѣ</w:t>
      </w:r>
      <w:r w:rsidRPr="009177F1">
        <w:rPr>
          <w:rFonts w:ascii="KDRS" w:hAnsi="KDRS"/>
          <w:spacing w:val="40"/>
          <w:lang w:val="ru-RU"/>
        </w:rPr>
        <w:t>щи стражу</w:t>
      </w:r>
      <w:r w:rsidRPr="009177F1">
        <w:rPr>
          <w:rFonts w:ascii="KDRS" w:hAnsi="KDRS"/>
          <w:lang w:val="ru-RU"/>
        </w:rPr>
        <w:t xml:space="preserve"> см. </w:t>
      </w:r>
      <w:r w:rsidRPr="009177F1">
        <w:rPr>
          <w:rFonts w:ascii="KDRS" w:hAnsi="KDRS"/>
          <w:b/>
          <w:bCs/>
          <w:lang w:val="ru-RU"/>
        </w:rPr>
        <w:t>стречи</w:t>
      </w:r>
      <w:r w:rsidRPr="009177F1">
        <w:rPr>
          <w:rFonts w:ascii="KDRS" w:hAnsi="KDRS"/>
          <w:lang w:val="ru-RU"/>
        </w:rPr>
        <w:t>.</w:t>
      </w:r>
    </w:p>
    <w:p w14:paraId="27CB5B30"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Ночной промежуток времени</w:t>
      </w:r>
      <w:r w:rsidRPr="009177F1">
        <w:rPr>
          <w:rFonts w:ascii="KDRS" w:hAnsi="KDRS"/>
          <w:lang w:val="ru-RU"/>
        </w:rPr>
        <w:t xml:space="preserve">: </w:t>
      </w:r>
      <w:r w:rsidRPr="009177F1">
        <w:rPr>
          <w:rFonts w:ascii="KDRS" w:hAnsi="KDRS"/>
          <w:i/>
          <w:iCs/>
          <w:lang w:val="ru-RU"/>
        </w:rPr>
        <w:t>в</w:t>
      </w:r>
      <w:r w:rsidRPr="009177F1">
        <w:rPr>
          <w:rFonts w:ascii="KDRS" w:hAnsi="KDRS"/>
          <w:i/>
          <w:lang w:val="ru-RU"/>
        </w:rPr>
        <w:t xml:space="preserve"> ветхозаветной традиции – три стражи – первая </w:t>
      </w:r>
      <w:r w:rsidRPr="009177F1">
        <w:rPr>
          <w:rFonts w:ascii="KDRS" w:hAnsi="KDRS"/>
          <w:lang w:val="ru-RU"/>
        </w:rPr>
        <w:t>(</w:t>
      </w:r>
      <w:r w:rsidRPr="009177F1">
        <w:rPr>
          <w:rFonts w:ascii="KDRS" w:hAnsi="KDRS"/>
          <w:i/>
          <w:lang w:val="ru-RU"/>
        </w:rPr>
        <w:t>или начальная</w:t>
      </w:r>
      <w:r w:rsidRPr="009177F1">
        <w:rPr>
          <w:rFonts w:ascii="KDRS" w:hAnsi="KDRS"/>
          <w:lang w:val="ru-RU"/>
        </w:rPr>
        <w:t xml:space="preserve">) </w:t>
      </w:r>
      <w:r w:rsidRPr="009177F1">
        <w:rPr>
          <w:rFonts w:ascii="KDRS" w:hAnsi="KDRS"/>
          <w:i/>
          <w:lang w:val="ru-RU"/>
        </w:rPr>
        <w:t>от 6 до 10 час. вечера</w:t>
      </w:r>
      <w:r w:rsidRPr="009177F1">
        <w:rPr>
          <w:rFonts w:ascii="KDRS" w:hAnsi="KDRS"/>
          <w:lang w:val="ru-RU"/>
        </w:rPr>
        <w:t xml:space="preserve">; </w:t>
      </w:r>
      <w:r w:rsidRPr="009177F1">
        <w:rPr>
          <w:rFonts w:ascii="KDRS" w:hAnsi="KDRS"/>
          <w:i/>
          <w:lang w:val="ru-RU"/>
        </w:rPr>
        <w:t>вторая</w:t>
      </w:r>
      <w:r w:rsidRPr="009177F1">
        <w:rPr>
          <w:rFonts w:ascii="KDRS" w:hAnsi="KDRS"/>
          <w:lang w:val="ru-RU"/>
        </w:rPr>
        <w:t xml:space="preserve"> (</w:t>
      </w:r>
      <w:r w:rsidRPr="009177F1">
        <w:rPr>
          <w:rFonts w:ascii="KDRS" w:hAnsi="KDRS"/>
          <w:i/>
          <w:lang w:val="ru-RU"/>
        </w:rPr>
        <w:t>средняя</w:t>
      </w:r>
      <w:r w:rsidRPr="009177F1">
        <w:rPr>
          <w:rFonts w:ascii="KDRS" w:hAnsi="KDRS"/>
          <w:lang w:val="ru-RU"/>
        </w:rPr>
        <w:t xml:space="preserve">) </w:t>
      </w:r>
      <w:r w:rsidRPr="009177F1">
        <w:rPr>
          <w:rFonts w:ascii="KDRS" w:hAnsi="KDRS"/>
          <w:i/>
          <w:lang w:val="ru-RU"/>
        </w:rPr>
        <w:t>от 10 до 2</w:t>
      </w:r>
      <w:r w:rsidRPr="009177F1">
        <w:rPr>
          <w:rFonts w:ascii="KDRS" w:hAnsi="KDRS"/>
          <w:lang w:val="ru-RU"/>
        </w:rPr>
        <w:t xml:space="preserve">; </w:t>
      </w:r>
      <w:r w:rsidRPr="009177F1">
        <w:rPr>
          <w:rFonts w:ascii="KDRS" w:hAnsi="KDRS"/>
          <w:i/>
          <w:lang w:val="ru-RU"/>
        </w:rPr>
        <w:t>тр</w:t>
      </w:r>
      <w:r>
        <w:rPr>
          <w:rFonts w:ascii="KDRS" w:hAnsi="KDRS"/>
          <w:i/>
        </w:rPr>
        <w:t>e</w:t>
      </w:r>
      <w:r w:rsidRPr="009177F1">
        <w:rPr>
          <w:rFonts w:ascii="KDRS" w:hAnsi="KDRS"/>
          <w:i/>
          <w:lang w:val="ru-RU"/>
        </w:rPr>
        <w:t>тья</w:t>
      </w:r>
      <w:r w:rsidRPr="009177F1">
        <w:rPr>
          <w:rFonts w:ascii="KDRS" w:hAnsi="KDRS"/>
          <w:lang w:val="ru-RU"/>
        </w:rPr>
        <w:t xml:space="preserve"> (</w:t>
      </w:r>
      <w:r w:rsidRPr="009177F1">
        <w:rPr>
          <w:rFonts w:ascii="KDRS" w:hAnsi="KDRS"/>
          <w:i/>
          <w:lang w:val="ru-RU"/>
        </w:rPr>
        <w:t>утренняя</w:t>
      </w:r>
      <w:r w:rsidRPr="009177F1">
        <w:rPr>
          <w:rFonts w:ascii="KDRS" w:hAnsi="KDRS"/>
          <w:lang w:val="ru-RU"/>
        </w:rPr>
        <w:t xml:space="preserve">) </w:t>
      </w:r>
      <w:r w:rsidRPr="009177F1">
        <w:rPr>
          <w:rFonts w:ascii="KDRS" w:hAnsi="KDRS"/>
          <w:i/>
          <w:lang w:val="ru-RU"/>
        </w:rPr>
        <w:t>от 2 до 6 час. утра</w:t>
      </w:r>
      <w:r w:rsidRPr="009177F1">
        <w:rPr>
          <w:rFonts w:ascii="KDRS" w:hAnsi="KDRS"/>
          <w:lang w:val="ru-RU"/>
        </w:rPr>
        <w:t xml:space="preserve">; </w:t>
      </w:r>
      <w:r w:rsidRPr="009177F1">
        <w:rPr>
          <w:rFonts w:ascii="KDRS" w:hAnsi="KDRS"/>
          <w:i/>
          <w:iCs/>
          <w:lang w:val="ru-RU"/>
        </w:rPr>
        <w:t xml:space="preserve">в </w:t>
      </w:r>
      <w:r w:rsidRPr="009177F1">
        <w:rPr>
          <w:rFonts w:ascii="KDRS" w:hAnsi="KDRS"/>
          <w:i/>
          <w:lang w:val="ru-RU"/>
        </w:rPr>
        <w:t>новозаветной – четыре стражи</w:t>
      </w:r>
      <w:r w:rsidRPr="009177F1">
        <w:rPr>
          <w:rFonts w:ascii="KDRS" w:hAnsi="KDRS"/>
          <w:lang w:val="ru-RU"/>
        </w:rPr>
        <w:t xml:space="preserve"> – </w:t>
      </w:r>
      <w:r w:rsidRPr="009177F1">
        <w:rPr>
          <w:rFonts w:ascii="KDRS" w:hAnsi="KDRS"/>
          <w:i/>
          <w:lang w:val="ru-RU"/>
        </w:rPr>
        <w:t>первая с 6 до 9 час. вечера</w:t>
      </w:r>
      <w:r w:rsidRPr="009177F1">
        <w:rPr>
          <w:rFonts w:ascii="KDRS" w:hAnsi="KDRS"/>
          <w:lang w:val="ru-RU"/>
        </w:rPr>
        <w:t xml:space="preserve">, </w:t>
      </w:r>
      <w:r w:rsidRPr="009177F1">
        <w:rPr>
          <w:rFonts w:ascii="KDRS" w:hAnsi="KDRS"/>
          <w:i/>
          <w:lang w:val="ru-RU"/>
        </w:rPr>
        <w:t>вторая с 9 до полуночи</w:t>
      </w:r>
      <w:r w:rsidRPr="009177F1">
        <w:rPr>
          <w:rFonts w:ascii="KDRS" w:hAnsi="KDRS"/>
          <w:lang w:val="ru-RU"/>
        </w:rPr>
        <w:t xml:space="preserve">, </w:t>
      </w:r>
      <w:r w:rsidRPr="009177F1">
        <w:rPr>
          <w:rFonts w:ascii="KDRS" w:hAnsi="KDRS"/>
          <w:i/>
          <w:lang w:val="ru-RU"/>
        </w:rPr>
        <w:t>третья с полуночи до 3</w:t>
      </w:r>
      <w:r w:rsidRPr="009177F1">
        <w:rPr>
          <w:rFonts w:ascii="KDRS" w:hAnsi="KDRS"/>
          <w:lang w:val="ru-RU"/>
        </w:rPr>
        <w:t>,</w:t>
      </w:r>
      <w:r w:rsidRPr="009177F1">
        <w:rPr>
          <w:rFonts w:ascii="KDRS" w:hAnsi="KDRS"/>
          <w:i/>
          <w:lang w:val="ru-RU"/>
        </w:rPr>
        <w:t xml:space="preserve"> четвертая с 3 до 6 час. утра</w:t>
      </w:r>
      <w:r w:rsidRPr="009177F1">
        <w:rPr>
          <w:rFonts w:ascii="KDRS" w:hAnsi="KDRS"/>
          <w:lang w:val="ru-RU"/>
        </w:rPr>
        <w:t>. Въ четврьтую же стражу нощи иде къ нимъ Ии</w:t>
      </w:r>
      <w:r w:rsidRPr="009177F1">
        <w:rPr>
          <w:lang w:val="ru-RU"/>
        </w:rPr>
        <w:t>҃</w:t>
      </w:r>
      <w:r w:rsidRPr="009177F1">
        <w:rPr>
          <w:rFonts w:ascii="KDRS" w:hAnsi="KDRS"/>
          <w:lang w:val="ru-RU"/>
        </w:rPr>
        <w:t xml:space="preserve">с </w:t>
      </w:r>
      <w:r w:rsidRPr="009177F1">
        <w:rPr>
          <w:lang w:val="ru-RU"/>
        </w:rPr>
        <w:t>(</w:t>
      </w:r>
      <w:r w:rsidRPr="00413D00">
        <w:t>τετάρτ</w:t>
      </w:r>
      <w:r w:rsidRPr="00F35E75">
        <w:t>ῃ</w:t>
      </w:r>
      <w:r w:rsidRPr="009177F1">
        <w:rPr>
          <w:lang w:val="ru-RU"/>
        </w:rPr>
        <w:t xml:space="preserve">… </w:t>
      </w:r>
      <w:r w:rsidRPr="00413D00">
        <w:t>φυλακ</w:t>
      </w:r>
      <w:r w:rsidRPr="00F35E75">
        <w:t>ῇ</w:t>
      </w:r>
      <w:r w:rsidRPr="009177F1">
        <w:rPr>
          <w:rFonts w:ascii="KDRS" w:hAnsi="KDRS"/>
          <w:lang w:val="ru-RU"/>
        </w:rPr>
        <w:t xml:space="preserve">). (Матф. </w:t>
      </w:r>
      <w:r>
        <w:rPr>
          <w:rFonts w:ascii="KDRS" w:hAnsi="KDRS"/>
        </w:rPr>
        <w:t>XIV</w:t>
      </w:r>
      <w:r w:rsidRPr="009177F1">
        <w:rPr>
          <w:rFonts w:ascii="KDRS" w:hAnsi="KDRS"/>
          <w:lang w:val="ru-RU"/>
        </w:rPr>
        <w:t>, 25) Остр.ев., 71</w:t>
      </w:r>
      <w:r>
        <w:rPr>
          <w:rFonts w:ascii="KDRS" w:hAnsi="KDRS"/>
        </w:rPr>
        <w:t> </w:t>
      </w:r>
      <w:r w:rsidRPr="009177F1">
        <w:rPr>
          <w:rFonts w:ascii="KDRS" w:hAnsi="KDRS"/>
          <w:lang w:val="ru-RU"/>
        </w:rPr>
        <w:t>об. 1057</w:t>
      </w:r>
      <w:r>
        <w:rPr>
          <w:rFonts w:ascii="KDRS" w:hAnsi="KDRS"/>
        </w:rPr>
        <w:t> </w:t>
      </w:r>
      <w:r w:rsidRPr="009177F1">
        <w:rPr>
          <w:rFonts w:ascii="KDRS" w:hAnsi="KDRS"/>
          <w:lang w:val="ru-RU"/>
        </w:rPr>
        <w:t>г. Аште бы 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лъ гн</w:t>
      </w:r>
      <w:r w:rsidRPr="009177F1">
        <w:rPr>
          <w:lang w:val="ru-RU"/>
        </w:rPr>
        <w:t>҃</w:t>
      </w:r>
      <w:r w:rsidRPr="009177F1">
        <w:rPr>
          <w:rFonts w:ascii="KDRS" w:hAnsi="KDRS"/>
          <w:lang w:val="ru-RU"/>
        </w:rPr>
        <w:t>ъ храма, въ кую стражу тать придеть, бъд</w:t>
      </w:r>
      <w:r w:rsidRPr="009177F1">
        <w:rPr>
          <w:lang w:val="ru-RU"/>
        </w:rPr>
        <w:t>ѣ</w:t>
      </w:r>
      <w:r w:rsidRPr="009177F1">
        <w:rPr>
          <w:rFonts w:ascii="KDRS" w:hAnsi="KDRS"/>
          <w:lang w:val="ru-RU"/>
        </w:rPr>
        <w:t xml:space="preserve">лъ убо бы (Матф. </w:t>
      </w:r>
      <w:r>
        <w:rPr>
          <w:rFonts w:ascii="KDRS" w:hAnsi="KDRS"/>
        </w:rPr>
        <w:t>XXIV</w:t>
      </w:r>
      <w:r w:rsidRPr="009177F1">
        <w:rPr>
          <w:rFonts w:ascii="KDRS" w:hAnsi="KDRS"/>
          <w:lang w:val="ru-RU"/>
        </w:rPr>
        <w:t xml:space="preserve">, 43: </w:t>
      </w:r>
      <w:r w:rsidRPr="00413D00">
        <w:t>πο</w:t>
      </w:r>
      <w:r w:rsidRPr="00F35E75">
        <w:t>ίᾳ</w:t>
      </w:r>
      <w:r w:rsidRPr="009177F1">
        <w:rPr>
          <w:lang w:val="ru-RU"/>
        </w:rPr>
        <w:t xml:space="preserve"> </w:t>
      </w:r>
      <w:r w:rsidRPr="00413D00">
        <w:t>φυλακ</w:t>
      </w:r>
      <w:r w:rsidRPr="009F2162">
        <w:t>ῇ</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59. </w:t>
      </w:r>
      <w:r>
        <w:rPr>
          <w:rFonts w:ascii="KDRS" w:hAnsi="KDRS"/>
        </w:rPr>
        <w:t>XI </w:t>
      </w:r>
      <w:r w:rsidRPr="009177F1">
        <w:rPr>
          <w:rFonts w:ascii="KDRS" w:hAnsi="KDRS"/>
          <w:lang w:val="ru-RU"/>
        </w:rPr>
        <w:t>в. И быс&lt;ть&gt; утро, и се Саулъ разд</w:t>
      </w:r>
      <w:r w:rsidRPr="009177F1">
        <w:rPr>
          <w:lang w:val="ru-RU"/>
        </w:rPr>
        <w:t>ѣ</w:t>
      </w:r>
      <w:r w:rsidRPr="009177F1">
        <w:rPr>
          <w:rFonts w:ascii="KDRS" w:hAnsi="KDRS"/>
          <w:lang w:val="ru-RU"/>
        </w:rPr>
        <w:t>ли воя на ·</w:t>
      </w:r>
      <w:r w:rsidRPr="009177F1">
        <w:rPr>
          <w:lang w:val="ru-RU"/>
        </w:rPr>
        <w:t>҃</w:t>
      </w:r>
      <w:r w:rsidRPr="009177F1">
        <w:rPr>
          <w:rFonts w:ascii="KDRS" w:hAnsi="KDRS"/>
          <w:lang w:val="ru-RU"/>
        </w:rPr>
        <w:t>д· полкы, и внидоша посред</w:t>
      </w:r>
      <w:r w:rsidRPr="009177F1">
        <w:rPr>
          <w:lang w:val="ru-RU"/>
        </w:rPr>
        <w:t>ѣ</w:t>
      </w:r>
      <w:r w:rsidRPr="009177F1">
        <w:rPr>
          <w:rFonts w:ascii="KDRS" w:hAnsi="KDRS"/>
          <w:lang w:val="ru-RU"/>
        </w:rPr>
        <w:t xml:space="preserve"> полковъ въ стражу утренюю, избиша сн</w:t>
      </w:r>
      <w:r w:rsidRPr="009177F1">
        <w:rPr>
          <w:lang w:val="ru-RU"/>
        </w:rPr>
        <w:t>҃</w:t>
      </w:r>
      <w:r w:rsidRPr="009177F1">
        <w:rPr>
          <w:rFonts w:ascii="KDRS" w:hAnsi="KDRS"/>
          <w:lang w:val="ru-RU"/>
        </w:rPr>
        <w:t>ы самаманитьскы (</w:t>
      </w:r>
      <w:r w:rsidRPr="00413D00">
        <w:t>ἐν</w:t>
      </w:r>
      <w:r w:rsidRPr="009177F1">
        <w:rPr>
          <w:lang w:val="ru-RU"/>
        </w:rPr>
        <w:t xml:space="preserve"> </w:t>
      </w:r>
      <w:r w:rsidRPr="00413D00">
        <w:t>φυλακ</w:t>
      </w:r>
      <w:r w:rsidRPr="00F35E75">
        <w:t>ῇ</w:t>
      </w:r>
      <w:r w:rsidRPr="009177F1">
        <w:rPr>
          <w:lang w:val="ru-RU"/>
        </w:rPr>
        <w:t xml:space="preserve"> </w:t>
      </w:r>
      <w:r w:rsidRPr="00413D00">
        <w:t>τ</w:t>
      </w:r>
      <w:r w:rsidRPr="00F35E75">
        <w:t>ῇ</w:t>
      </w:r>
      <w:r w:rsidRPr="009177F1">
        <w:rPr>
          <w:lang w:val="ru-RU"/>
        </w:rPr>
        <w:t xml:space="preserve"> </w:t>
      </w:r>
      <w:r w:rsidRPr="00413D00">
        <w:t>πρωhν</w:t>
      </w:r>
      <w:r w:rsidRPr="00F35E75">
        <w:t>ῇ</w:t>
      </w:r>
      <w:r w:rsidRPr="009177F1">
        <w:rPr>
          <w:rFonts w:ascii="KDRS" w:hAnsi="KDRS"/>
          <w:lang w:val="ru-RU"/>
        </w:rPr>
        <w:t xml:space="preserve">). (1 Цар. </w:t>
      </w:r>
      <w:r>
        <w:rPr>
          <w:rFonts w:ascii="KDRS" w:hAnsi="KDRS"/>
        </w:rPr>
        <w:t>XI</w:t>
      </w:r>
      <w:r w:rsidRPr="009177F1">
        <w:rPr>
          <w:rFonts w:ascii="KDRS" w:hAnsi="KDRS"/>
          <w:lang w:val="ru-RU"/>
        </w:rPr>
        <w:t>, 11) Библ.Генн. 1499</w:t>
      </w:r>
      <w:r>
        <w:rPr>
          <w:rFonts w:ascii="KDRS" w:hAnsi="KDRS"/>
        </w:rPr>
        <w:t> </w:t>
      </w:r>
      <w:r w:rsidRPr="009177F1">
        <w:rPr>
          <w:rFonts w:ascii="KDRS" w:hAnsi="KDRS"/>
          <w:lang w:val="ru-RU"/>
        </w:rPr>
        <w:t xml:space="preserve">г. (1514): И бысть в четвертую стражу нощы, оже князь Михаило Глинскои </w:t>
      </w:r>
      <w:r w:rsidRPr="009177F1">
        <w:rPr>
          <w:lang w:val="ru-RU"/>
        </w:rPr>
        <w:t>ѣ</w:t>
      </w:r>
      <w:r w:rsidRPr="009177F1">
        <w:rPr>
          <w:rFonts w:ascii="KDRS" w:hAnsi="KDRS"/>
          <w:lang w:val="ru-RU"/>
        </w:rPr>
        <w:t xml:space="preserve">дет один наперед своих дворян за версту. Арханг.лет., 105.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в. Стража в Палестин</w:t>
      </w:r>
      <w:r w:rsidRPr="009177F1">
        <w:rPr>
          <w:lang w:val="ru-RU"/>
        </w:rPr>
        <w:t>ѣ</w:t>
      </w:r>
      <w:r w:rsidRPr="009177F1">
        <w:rPr>
          <w:rFonts w:ascii="KDRS" w:hAnsi="KDRS"/>
          <w:lang w:val="ru-RU"/>
        </w:rPr>
        <w:t>. Сторожи въ ·</w:t>
      </w:r>
      <w:r w:rsidRPr="009177F1">
        <w:rPr>
          <w:lang w:val="ru-RU"/>
        </w:rPr>
        <w:t>҃</w:t>
      </w:r>
      <w:r w:rsidRPr="009177F1">
        <w:rPr>
          <w:rFonts w:ascii="KDRS" w:hAnsi="KDRS"/>
          <w:lang w:val="ru-RU"/>
        </w:rPr>
        <w:t xml:space="preserve">д· части нощь разделяху </w:t>
      </w:r>
      <w:r w:rsidRPr="009177F1">
        <w:rPr>
          <w:rFonts w:ascii="KDRS" w:hAnsi="KDRS"/>
          <w:lang w:val="ru-RU"/>
        </w:rPr>
        <w:lastRenderedPageBreak/>
        <w:t>стрещи, коеиждо части по ·</w:t>
      </w:r>
      <w:r w:rsidRPr="009177F1">
        <w:rPr>
          <w:lang w:val="ru-RU"/>
        </w:rPr>
        <w:t>҃</w:t>
      </w:r>
      <w:r w:rsidRPr="009177F1">
        <w:rPr>
          <w:rFonts w:ascii="KDRS" w:hAnsi="KDRS"/>
          <w:lang w:val="ru-RU"/>
        </w:rPr>
        <w:t xml:space="preserve">г· часы отделяюще, и каяждо часть наричется стража нощная. Азб. </w:t>
      </w:r>
      <w:r>
        <w:rPr>
          <w:rFonts w:ascii="KDRS" w:hAnsi="KDRS"/>
        </w:rPr>
        <w:t>V</w:t>
      </w:r>
      <w:r w:rsidRPr="009177F1">
        <w:rPr>
          <w:rFonts w:ascii="KDRS" w:hAnsi="KDRS"/>
          <w:lang w:val="ru-RU"/>
        </w:rPr>
        <w:t xml:space="preserve">, 255.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в.</w:t>
      </w:r>
    </w:p>
    <w:p w14:paraId="3F761AF4"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Забота</w:t>
      </w:r>
      <w:r w:rsidRPr="009177F1">
        <w:rPr>
          <w:rFonts w:ascii="KDRS" w:hAnsi="KDRS"/>
          <w:lang w:val="ru-RU"/>
        </w:rPr>
        <w:t xml:space="preserve">, </w:t>
      </w:r>
      <w:r w:rsidRPr="009177F1">
        <w:rPr>
          <w:rFonts w:ascii="KDRS" w:hAnsi="KDRS"/>
          <w:i/>
          <w:lang w:val="ru-RU"/>
        </w:rPr>
        <w:t>охранение</w:t>
      </w:r>
      <w:r w:rsidRPr="009177F1">
        <w:rPr>
          <w:rFonts w:ascii="KDRS" w:hAnsi="KDRS"/>
          <w:lang w:val="ru-RU"/>
        </w:rPr>
        <w:t>. Вьсякыими стражами набъд</w:t>
      </w:r>
      <w:r w:rsidRPr="009177F1">
        <w:rPr>
          <w:lang w:val="ru-RU"/>
        </w:rPr>
        <w:t>ѣ</w:t>
      </w:r>
      <w:r w:rsidRPr="009177F1">
        <w:rPr>
          <w:rFonts w:ascii="KDRS" w:hAnsi="KDRS"/>
          <w:lang w:val="ru-RU"/>
        </w:rPr>
        <w:t>вьше дш</w:t>
      </w:r>
      <w:r w:rsidRPr="009177F1">
        <w:rPr>
          <w:lang w:val="ru-RU"/>
        </w:rPr>
        <w:t>҃</w:t>
      </w:r>
      <w:r w:rsidRPr="009177F1">
        <w:rPr>
          <w:rFonts w:ascii="KDRS" w:hAnsi="KDRS"/>
          <w:lang w:val="ru-RU"/>
        </w:rPr>
        <w:t xml:space="preserve">у свою (Притч. </w:t>
      </w:r>
      <w:r>
        <w:rPr>
          <w:rFonts w:ascii="KDRS" w:hAnsi="KDRS"/>
        </w:rPr>
        <w:t>IV</w:t>
      </w:r>
      <w:r w:rsidRPr="009177F1">
        <w:rPr>
          <w:rFonts w:ascii="KDRS" w:hAnsi="KDRS"/>
          <w:lang w:val="ru-RU"/>
        </w:rPr>
        <w:t xml:space="preserve">, 23: </w:t>
      </w:r>
      <w:r w:rsidRPr="00413D00">
        <w:t>πάσ</w:t>
      </w:r>
      <w:r w:rsidRPr="00F35E75">
        <w:t>ῃ</w:t>
      </w:r>
      <w:r w:rsidRPr="009177F1">
        <w:rPr>
          <w:lang w:val="ru-RU"/>
        </w:rPr>
        <w:t xml:space="preserve"> </w:t>
      </w:r>
      <w:r w:rsidRPr="00413D00">
        <w:t>φυλακ</w:t>
      </w:r>
      <w:r w:rsidRPr="009F2162">
        <w:t>ῇ</w:t>
      </w:r>
      <w:r w:rsidRPr="009177F1">
        <w:rPr>
          <w:rFonts w:ascii="KDRS" w:hAnsi="KDRS"/>
          <w:lang w:val="ru-RU"/>
        </w:rPr>
        <w:t xml:space="preserve">). Гр.Наз., 7. </w:t>
      </w:r>
      <w:r>
        <w:rPr>
          <w:rFonts w:ascii="KDRS" w:hAnsi="KDRS"/>
        </w:rPr>
        <w:t>XI </w:t>
      </w:r>
      <w:r w:rsidRPr="009177F1">
        <w:rPr>
          <w:rFonts w:ascii="KDRS" w:hAnsi="KDRS"/>
          <w:lang w:val="ru-RU"/>
        </w:rPr>
        <w:t>в. П</w:t>
      </w:r>
      <w:r>
        <w:rPr>
          <w:rFonts w:ascii="KDRS" w:hAnsi="KDRS"/>
        </w:rPr>
        <w:t>o</w:t>
      </w:r>
      <w:r w:rsidRPr="009177F1">
        <w:rPr>
          <w:rFonts w:ascii="KDRS" w:hAnsi="KDRS"/>
          <w:lang w:val="ru-RU"/>
        </w:rPr>
        <w:t>добаетъ убо ему, архимандриту Филарету, быти боголюбиву, братолюбиву… не сребролюбцу и церковному исполнению безъ л</w:t>
      </w:r>
      <w:r w:rsidRPr="009177F1">
        <w:rPr>
          <w:lang w:val="ru-RU"/>
        </w:rPr>
        <w:t>ѣ</w:t>
      </w:r>
      <w:r w:rsidRPr="009177F1">
        <w:rPr>
          <w:rFonts w:ascii="KDRS" w:hAnsi="KDRS"/>
          <w:lang w:val="ru-RU"/>
        </w:rPr>
        <w:t>ности прил</w:t>
      </w:r>
      <w:r w:rsidRPr="009177F1">
        <w:rPr>
          <w:lang w:val="ru-RU"/>
        </w:rPr>
        <w:t>ѣ</w:t>
      </w:r>
      <w:r w:rsidRPr="009177F1">
        <w:rPr>
          <w:rFonts w:ascii="KDRS" w:hAnsi="KDRS"/>
          <w:lang w:val="ru-RU"/>
        </w:rPr>
        <w:t>жати ему и добр</w:t>
      </w:r>
      <w:r w:rsidRPr="009177F1">
        <w:rPr>
          <w:lang w:val="ru-RU"/>
        </w:rPr>
        <w:t>ѣ</w:t>
      </w:r>
      <w:r w:rsidRPr="009177F1">
        <w:rPr>
          <w:rFonts w:ascii="KDRS" w:hAnsi="KDRS"/>
          <w:lang w:val="ru-RU"/>
        </w:rPr>
        <w:t xml:space="preserve"> предстателствовати и опасну стражу им</w:t>
      </w:r>
      <w:r w:rsidRPr="009177F1">
        <w:rPr>
          <w:lang w:val="ru-RU"/>
        </w:rPr>
        <w:t>ѣ</w:t>
      </w:r>
      <w:r w:rsidRPr="009177F1">
        <w:rPr>
          <w:rFonts w:ascii="KDRS" w:hAnsi="KDRS"/>
          <w:lang w:val="ru-RU"/>
        </w:rPr>
        <w:t>ти и рад</w:t>
      </w:r>
      <w:r w:rsidRPr="009177F1">
        <w:rPr>
          <w:lang w:val="ru-RU"/>
        </w:rPr>
        <w:t>ѣ</w:t>
      </w:r>
      <w:r w:rsidRPr="009177F1">
        <w:rPr>
          <w:rFonts w:ascii="KDRS" w:hAnsi="KDRS"/>
          <w:lang w:val="ru-RU"/>
        </w:rPr>
        <w:t xml:space="preserve">ти о сущихъ подъ нимъ. АЮБ </w:t>
      </w:r>
      <w:r>
        <w:rPr>
          <w:rFonts w:ascii="KDRS" w:hAnsi="KDRS"/>
        </w:rPr>
        <w:t>I</w:t>
      </w:r>
      <w:r w:rsidRPr="009177F1">
        <w:rPr>
          <w:rFonts w:ascii="KDRS" w:hAnsi="KDRS"/>
          <w:lang w:val="ru-RU"/>
        </w:rPr>
        <w:t>, 146. 1692</w:t>
      </w:r>
      <w:r>
        <w:rPr>
          <w:rFonts w:ascii="KDRS" w:hAnsi="KDRS"/>
        </w:rPr>
        <w:t> </w:t>
      </w:r>
      <w:r w:rsidRPr="009177F1">
        <w:rPr>
          <w:rFonts w:ascii="KDRS" w:hAnsi="KDRS"/>
          <w:lang w:val="ru-RU"/>
        </w:rPr>
        <w:t>г.</w:t>
      </w:r>
    </w:p>
    <w:p w14:paraId="30F4C64D"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5. </w:t>
      </w:r>
      <w:r w:rsidRPr="009177F1">
        <w:rPr>
          <w:rFonts w:ascii="KDRS" w:hAnsi="KDRS"/>
          <w:i/>
          <w:lang w:val="ru-RU"/>
        </w:rPr>
        <w:t>Соблюдение</w:t>
      </w:r>
      <w:r w:rsidRPr="009177F1">
        <w:rPr>
          <w:rFonts w:ascii="KDRS" w:hAnsi="KDRS"/>
          <w:lang w:val="ru-RU"/>
        </w:rPr>
        <w:t>. Колми пач&lt;</w:t>
      </w:r>
      <w:r>
        <w:rPr>
          <w:rFonts w:ascii="KDRS" w:hAnsi="KDRS"/>
        </w:rPr>
        <w:t>e</w:t>
      </w:r>
      <w:r w:rsidRPr="009177F1">
        <w:rPr>
          <w:rFonts w:ascii="KDRS" w:hAnsi="KDRS"/>
          <w:lang w:val="ru-RU"/>
        </w:rPr>
        <w:t>&gt; болшее тщание должьни есмы творити о стражи сщн</w:t>
      </w:r>
      <w:r w:rsidRPr="009177F1">
        <w:rPr>
          <w:lang w:val="ru-RU"/>
        </w:rPr>
        <w:t>҃</w:t>
      </w:r>
      <w:r w:rsidRPr="009177F1">
        <w:rPr>
          <w:rFonts w:ascii="KDRS" w:hAnsi="KDRS"/>
          <w:lang w:val="ru-RU"/>
        </w:rPr>
        <w:t>ых канон и бжс</w:t>
      </w:r>
      <w:r w:rsidRPr="009177F1">
        <w:rPr>
          <w:lang w:val="ru-RU"/>
        </w:rPr>
        <w:t>҃</w:t>
      </w:r>
      <w:r w:rsidRPr="009177F1">
        <w:rPr>
          <w:rFonts w:ascii="KDRS" w:hAnsi="KDRS"/>
          <w:lang w:val="ru-RU"/>
        </w:rPr>
        <w:t>твеных закон за дш</w:t>
      </w:r>
      <w:r w:rsidRPr="009177F1">
        <w:rPr>
          <w:lang w:val="ru-RU"/>
        </w:rPr>
        <w:t>҃</w:t>
      </w:r>
      <w:r w:rsidRPr="009177F1">
        <w:rPr>
          <w:rFonts w:ascii="KDRS" w:hAnsi="KDRS"/>
          <w:lang w:val="ru-RU"/>
        </w:rPr>
        <w:t>а нш</w:t>
      </w:r>
      <w:r w:rsidRPr="009177F1">
        <w:rPr>
          <w:lang w:val="ru-RU"/>
        </w:rPr>
        <w:t>҃</w:t>
      </w:r>
      <w:r w:rsidRPr="009177F1">
        <w:rPr>
          <w:rFonts w:ascii="KDRS" w:hAnsi="KDRS"/>
          <w:lang w:val="ru-RU"/>
        </w:rPr>
        <w:t>го спс</w:t>
      </w:r>
      <w:r w:rsidRPr="009177F1">
        <w:rPr>
          <w:lang w:val="ru-RU"/>
        </w:rPr>
        <w:t>҃</w:t>
      </w:r>
      <w:r w:rsidRPr="009177F1">
        <w:rPr>
          <w:rFonts w:ascii="KDRS" w:hAnsi="KDRS"/>
          <w:lang w:val="ru-RU"/>
        </w:rPr>
        <w:t>ениа запов</w:t>
      </w:r>
      <w:r w:rsidRPr="009177F1">
        <w:rPr>
          <w:lang w:val="ru-RU"/>
        </w:rPr>
        <w:t>ѣ</w:t>
      </w:r>
      <w:r w:rsidRPr="009177F1">
        <w:rPr>
          <w:rFonts w:ascii="KDRS" w:hAnsi="KDRS"/>
          <w:lang w:val="ru-RU"/>
        </w:rPr>
        <w:t xml:space="preserve">даных. (Юст.цар. о взак.) Корм.Балаш., 223. </w:t>
      </w:r>
      <w:r>
        <w:rPr>
          <w:rFonts w:ascii="KDRS" w:hAnsi="KDRS"/>
        </w:rPr>
        <w:t>XVI </w:t>
      </w:r>
      <w:r w:rsidRPr="009177F1">
        <w:rPr>
          <w:rFonts w:ascii="KDRS" w:hAnsi="KDRS"/>
          <w:lang w:val="ru-RU"/>
        </w:rPr>
        <w:t xml:space="preserve">в. — Ср. </w:t>
      </w:r>
      <w:r w:rsidRPr="009177F1">
        <w:rPr>
          <w:rFonts w:ascii="KDRS" w:hAnsi="KDRS"/>
          <w:b/>
          <w:bCs/>
          <w:lang w:val="ru-RU"/>
        </w:rPr>
        <w:t>стражда</w:t>
      </w:r>
      <w:r w:rsidRPr="009177F1">
        <w:rPr>
          <w:rFonts w:ascii="KDRS" w:hAnsi="KDRS"/>
          <w:lang w:val="ru-RU"/>
        </w:rPr>
        <w:t>.</w:t>
      </w:r>
    </w:p>
    <w:p w14:paraId="396852A3"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СТРАЖБА,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iCs/>
          <w:lang w:val="ru-RU"/>
        </w:rPr>
        <w:t xml:space="preserve">Охрана, защита. </w:t>
      </w:r>
      <w:r w:rsidRPr="009177F1">
        <w:rPr>
          <w:rFonts w:ascii="KDRS" w:hAnsi="KDRS"/>
          <w:lang w:val="ru-RU"/>
        </w:rPr>
        <w:t xml:space="preserve">(1389): О церквахъ Божиихъ вельми печашеся, а стражьбу земли Рускои мужествомъ держаше. Новг. </w:t>
      </w:r>
      <w:r>
        <w:rPr>
          <w:rFonts w:ascii="KDRS" w:hAnsi="KDRS"/>
        </w:rPr>
        <w:t>IV</w:t>
      </w:r>
      <w:r w:rsidRPr="009177F1">
        <w:rPr>
          <w:rFonts w:ascii="KDRS" w:hAnsi="KDRS"/>
          <w:lang w:val="ru-RU"/>
        </w:rPr>
        <w:t xml:space="preserve"> лет., 352.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Но увы, ужо в нын</w:t>
      </w:r>
      <w:r w:rsidRPr="009177F1">
        <w:rPr>
          <w:lang w:val="ru-RU"/>
        </w:rPr>
        <w:t>ѣ</w:t>
      </w:r>
      <w:r w:rsidRPr="009177F1">
        <w:rPr>
          <w:rFonts w:ascii="KDRS" w:hAnsi="KDRS"/>
          <w:lang w:val="ru-RU"/>
        </w:rPr>
        <w:t>шные времена мнози началники на своихъ подвластныхъ и сирыхъ не призирають, но ихъ подъ нев</w:t>
      </w:r>
      <w:r w:rsidRPr="009177F1">
        <w:rPr>
          <w:lang w:val="ru-RU"/>
        </w:rPr>
        <w:t>ѣ</w:t>
      </w:r>
      <w:r w:rsidRPr="009177F1">
        <w:rPr>
          <w:rFonts w:ascii="KDRS" w:hAnsi="KDRS"/>
          <w:lang w:val="ru-RU"/>
        </w:rPr>
        <w:t>рными приказъщики погнетатися попускають, о стражб</w:t>
      </w:r>
      <w:r w:rsidRPr="009177F1">
        <w:rPr>
          <w:lang w:val="ru-RU"/>
        </w:rPr>
        <w:t>ѣ</w:t>
      </w:r>
      <w:r w:rsidRPr="009177F1">
        <w:rPr>
          <w:rFonts w:ascii="KDRS" w:hAnsi="KDRS"/>
          <w:lang w:val="ru-RU"/>
        </w:rPr>
        <w:t xml:space="preserve"> должной стада порученнаго нерадяще. (Посл. Карпова мт.Дан.) Сб.Друж., 110. </w:t>
      </w:r>
      <w:r>
        <w:rPr>
          <w:rFonts w:ascii="KDRS" w:hAnsi="KDRS"/>
        </w:rPr>
        <w:t>XVI </w:t>
      </w:r>
      <w:r w:rsidRPr="009177F1">
        <w:rPr>
          <w:rFonts w:ascii="KDRS" w:hAnsi="KDRS"/>
          <w:lang w:val="ru-RU"/>
        </w:rPr>
        <w:t>в.</w:t>
      </w:r>
    </w:p>
    <w:p w14:paraId="723708CF" w14:textId="77777777" w:rsidR="00F4528E" w:rsidRPr="009177F1" w:rsidRDefault="00F4528E" w:rsidP="00F4528E">
      <w:pPr>
        <w:spacing w:line="460" w:lineRule="exact"/>
        <w:ind w:firstLine="709"/>
        <w:jc w:val="both"/>
        <w:rPr>
          <w:rFonts w:ascii="KDRS" w:hAnsi="KDRS"/>
          <w:lang w:val="ru-RU"/>
        </w:rPr>
      </w:pPr>
      <w:r w:rsidRPr="009177F1">
        <w:rPr>
          <w:rFonts w:ascii="KDRS" w:hAnsi="KDRS"/>
          <w:iCs/>
          <w:lang w:val="ru-RU"/>
        </w:rPr>
        <w:t xml:space="preserve">2. </w:t>
      </w:r>
      <w:r w:rsidRPr="009177F1">
        <w:rPr>
          <w:rFonts w:ascii="KDRS" w:hAnsi="KDRS"/>
          <w:i/>
          <w:lang w:val="ru-RU"/>
        </w:rPr>
        <w:t>Охрана, караульная служба</w:t>
      </w:r>
      <w:r w:rsidRPr="009177F1">
        <w:rPr>
          <w:rFonts w:ascii="KDRS" w:hAnsi="KDRS"/>
          <w:lang w:val="ru-RU"/>
        </w:rPr>
        <w:t>. Повел</w:t>
      </w:r>
      <w:r w:rsidRPr="009177F1">
        <w:rPr>
          <w:lang w:val="ru-RU"/>
        </w:rPr>
        <w:t>ѣ</w:t>
      </w:r>
      <w:r w:rsidRPr="009177F1">
        <w:rPr>
          <w:rFonts w:ascii="KDRS" w:hAnsi="KDRS"/>
          <w:lang w:val="ru-RU"/>
        </w:rPr>
        <w:t xml:space="preserve"> изринути от врат хромца и изгнати от стражбы сл</w:t>
      </w:r>
      <w:r w:rsidRPr="009177F1">
        <w:rPr>
          <w:lang w:val="ru-RU"/>
        </w:rPr>
        <w:t>ѣ</w:t>
      </w:r>
      <w:r w:rsidRPr="009177F1">
        <w:rPr>
          <w:rFonts w:ascii="KDRS" w:hAnsi="KDRS"/>
          <w:lang w:val="ru-RU"/>
        </w:rPr>
        <w:t>пца. Кир.Тур.</w:t>
      </w:r>
      <w:r>
        <w:rPr>
          <w:rFonts w:ascii="KDRS" w:hAnsi="KDRS"/>
        </w:rPr>
        <w:t> XII</w:t>
      </w:r>
      <w:r w:rsidRPr="009177F1">
        <w:rPr>
          <w:rFonts w:ascii="KDRS" w:hAnsi="KDRS"/>
          <w:lang w:val="ru-RU"/>
        </w:rPr>
        <w:t xml:space="preserve">, 344.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 Кесарь же съдума поставити ту на стражбу десятыи плъкъ, конникы и п</w:t>
      </w:r>
      <w:r w:rsidRPr="009177F1">
        <w:rPr>
          <w:lang w:val="ru-RU"/>
        </w:rPr>
        <w:t>ѣ</w:t>
      </w:r>
      <w:r w:rsidRPr="009177F1">
        <w:rPr>
          <w:rFonts w:ascii="KDRS" w:hAnsi="KDRS"/>
          <w:lang w:val="ru-RU"/>
        </w:rPr>
        <w:t>шця (</w:t>
      </w:r>
      <w:r w:rsidRPr="00413D00">
        <w:t>φυλακ</w:t>
      </w:r>
      <w:r w:rsidRPr="00F35E75">
        <w:t>ή</w:t>
      </w:r>
      <w:r w:rsidRPr="00413D00">
        <w:t>ν</w:t>
      </w:r>
      <w:r w:rsidRPr="009177F1">
        <w:rPr>
          <w:rFonts w:ascii="KDRS" w:hAnsi="KDRS"/>
          <w:lang w:val="ru-RU"/>
        </w:rPr>
        <w:t xml:space="preserve">). Флавий. Полон.Иерус. (Арх.), 369.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 Н</w:t>
      </w:r>
      <w:r w:rsidRPr="009177F1">
        <w:rPr>
          <w:lang w:val="ru-RU"/>
        </w:rPr>
        <w:t>ѣ</w:t>
      </w:r>
      <w:r w:rsidRPr="009177F1">
        <w:rPr>
          <w:rFonts w:ascii="KDRS" w:hAnsi="KDRS"/>
          <w:lang w:val="ru-RU"/>
        </w:rPr>
        <w:t>кто воинъ нижеградецъ упразднися отъ стражбы чреды своея и отъ многаго труда и бьд</w:t>
      </w:r>
      <w:r w:rsidRPr="009177F1">
        <w:rPr>
          <w:lang w:val="ru-RU"/>
        </w:rPr>
        <w:t>ѣ</w:t>
      </w:r>
      <w:r w:rsidRPr="009177F1">
        <w:rPr>
          <w:rFonts w:ascii="KDRS" w:hAnsi="KDRS"/>
          <w:lang w:val="ru-RU"/>
        </w:rPr>
        <w:t xml:space="preserve">ния, возлеже въ кущи своей, хотя опочити. Кн.степ., 644.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w:t>
      </w:r>
      <w:r w:rsidRPr="009177F1">
        <w:rPr>
          <w:rFonts w:ascii="KDRS" w:hAnsi="KDRS"/>
          <w:lang w:val="ru-RU"/>
        </w:rPr>
        <w:t>1560-е</w:t>
      </w:r>
      <w:r>
        <w:rPr>
          <w:rFonts w:ascii="KDRS" w:hAnsi="KDRS"/>
        </w:rPr>
        <w:t> </w:t>
      </w:r>
      <w:r w:rsidRPr="009177F1">
        <w:rPr>
          <w:rFonts w:ascii="KDRS" w:hAnsi="KDRS"/>
          <w:lang w:val="ru-RU"/>
        </w:rPr>
        <w:t>гг.</w:t>
      </w:r>
      <w:r w:rsidRPr="009177F1">
        <w:rPr>
          <w:rFonts w:ascii="KDRS" w:hAnsi="KDRS"/>
          <w:spacing w:val="40"/>
          <w:lang w:val="ru-RU"/>
        </w:rPr>
        <w:t xml:space="preserve"> Стрещи стражбу </w:t>
      </w:r>
      <w:r w:rsidRPr="009177F1">
        <w:rPr>
          <w:rFonts w:ascii="KDRS" w:hAnsi="KDRS"/>
          <w:lang w:val="ru-RU"/>
        </w:rPr>
        <w:t xml:space="preserve">– см. </w:t>
      </w:r>
      <w:r w:rsidRPr="009177F1">
        <w:rPr>
          <w:rFonts w:ascii="KDRS" w:hAnsi="KDRS"/>
          <w:b/>
          <w:lang w:val="ru-RU"/>
        </w:rPr>
        <w:t>стречи</w:t>
      </w:r>
      <w:r w:rsidRPr="009177F1">
        <w:rPr>
          <w:rFonts w:ascii="KDRS" w:hAnsi="KDRS"/>
          <w:lang w:val="ru-RU"/>
        </w:rPr>
        <w:t xml:space="preserve">. </w:t>
      </w:r>
    </w:p>
    <w:p w14:paraId="4459E5FC"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caps/>
          <w:lang w:val="ru-RU"/>
        </w:rPr>
        <w:t>з</w:t>
      </w:r>
      <w:r w:rsidRPr="009177F1">
        <w:rPr>
          <w:rFonts w:ascii="KDRS" w:hAnsi="KDRS"/>
          <w:i/>
          <w:lang w:val="ru-RU"/>
        </w:rPr>
        <w:t>абота</w:t>
      </w:r>
      <w:r w:rsidRPr="009177F1">
        <w:rPr>
          <w:rFonts w:ascii="KDRS" w:hAnsi="KDRS"/>
          <w:lang w:val="ru-RU"/>
        </w:rPr>
        <w:t xml:space="preserve">, </w:t>
      </w:r>
      <w:r w:rsidRPr="009177F1">
        <w:rPr>
          <w:rFonts w:ascii="KDRS" w:hAnsi="KDRS"/>
          <w:i/>
          <w:iCs/>
          <w:lang w:val="ru-RU"/>
        </w:rPr>
        <w:t>попечение</w:t>
      </w:r>
      <w:r w:rsidRPr="009177F1">
        <w:rPr>
          <w:rFonts w:ascii="KDRS" w:hAnsi="KDRS"/>
          <w:lang w:val="ru-RU"/>
        </w:rPr>
        <w:t xml:space="preserve">, </w:t>
      </w:r>
      <w:r w:rsidRPr="009177F1">
        <w:rPr>
          <w:rFonts w:ascii="KDRS" w:hAnsi="KDRS"/>
          <w:i/>
          <w:lang w:val="ru-RU"/>
        </w:rPr>
        <w:t>оберегание</w:t>
      </w:r>
      <w:r w:rsidRPr="009177F1">
        <w:rPr>
          <w:rFonts w:ascii="KDRS" w:hAnsi="KDRS"/>
          <w:lang w:val="ru-RU"/>
        </w:rPr>
        <w:t>. Всею силою и всею мощью должни суть архиепископи и епископи им</w:t>
      </w:r>
      <w:r w:rsidRPr="009177F1">
        <w:rPr>
          <w:lang w:val="ru-RU"/>
        </w:rPr>
        <w:t>ѣ</w:t>
      </w:r>
      <w:r w:rsidRPr="009177F1">
        <w:rPr>
          <w:rFonts w:ascii="KDRS" w:hAnsi="KDRS"/>
          <w:lang w:val="ru-RU"/>
        </w:rPr>
        <w:t>ти стражбу о священыхъ правил</w:t>
      </w:r>
      <w:r w:rsidRPr="009177F1">
        <w:rPr>
          <w:lang w:val="ru-RU"/>
        </w:rPr>
        <w:t>ѣ</w:t>
      </w:r>
      <w:r w:rsidRPr="009177F1">
        <w:rPr>
          <w:rFonts w:ascii="KDRS" w:hAnsi="KDRS"/>
          <w:lang w:val="ru-RU"/>
        </w:rPr>
        <w:t xml:space="preserve">хъ. (Зап. еп.) РИБ </w:t>
      </w:r>
      <w:r>
        <w:rPr>
          <w:rFonts w:ascii="KDRS" w:hAnsi="KDRS"/>
        </w:rPr>
        <w:t>VI</w:t>
      </w:r>
      <w:r w:rsidRPr="009177F1">
        <w:rPr>
          <w:rFonts w:ascii="KDRS" w:hAnsi="KDRS"/>
          <w:lang w:val="ru-RU"/>
        </w:rPr>
        <w:t xml:space="preserve">, 127. </w:t>
      </w:r>
      <w:r>
        <w:rPr>
          <w:rFonts w:ascii="KDRS" w:hAnsi="KDRS"/>
        </w:rPr>
        <w:t>XV </w:t>
      </w:r>
      <w:r w:rsidRPr="009177F1">
        <w:rPr>
          <w:rFonts w:ascii="KDRS" w:hAnsi="KDRS"/>
          <w:lang w:val="ru-RU"/>
        </w:rPr>
        <w:t xml:space="preserve">в. </w:t>
      </w:r>
    </w:p>
    <w:p w14:paraId="47D8C6E5" w14:textId="5C337EEB" w:rsidR="00F4528E"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iCs/>
          <w:lang w:val="ru-RU"/>
        </w:rPr>
        <w:t>Стража, сторожевой пост</w:t>
      </w:r>
      <w:r w:rsidRPr="009177F1">
        <w:rPr>
          <w:rFonts w:ascii="KDRS" w:hAnsi="KDRS"/>
          <w:lang w:val="ru-RU"/>
        </w:rPr>
        <w:t>. Вариста стражьба [так!] очи мои, съмятохъся и не гла</w:t>
      </w:r>
      <w:r w:rsidRPr="009177F1">
        <w:rPr>
          <w:lang w:val="ru-RU"/>
        </w:rPr>
        <w:t>҃</w:t>
      </w:r>
      <w:r w:rsidRPr="009177F1">
        <w:rPr>
          <w:rFonts w:ascii="KDRS" w:hAnsi="KDRS"/>
          <w:lang w:val="ru-RU"/>
        </w:rPr>
        <w:t>ахъ (</w:t>
      </w:r>
      <w:r w:rsidRPr="00413D00">
        <w:t>προκατελάβοντο</w:t>
      </w:r>
      <w:r w:rsidRPr="009177F1">
        <w:rPr>
          <w:lang w:val="ru-RU"/>
        </w:rPr>
        <w:t xml:space="preserve"> </w:t>
      </w:r>
      <w:r w:rsidRPr="00413D00">
        <w:t>φυλακάϛ</w:t>
      </w:r>
      <w:r w:rsidRPr="009177F1">
        <w:rPr>
          <w:lang w:val="ru-RU"/>
        </w:rPr>
        <w:t xml:space="preserve"> </w:t>
      </w:r>
      <w:r w:rsidRPr="00413D00">
        <w:t>ο</w:t>
      </w:r>
      <w:r w:rsidRPr="00F35E75">
        <w:t>ἱ</w:t>
      </w:r>
      <w:r w:rsidRPr="009177F1">
        <w:rPr>
          <w:lang w:val="ru-RU"/>
        </w:rPr>
        <w:t xml:space="preserve"> </w:t>
      </w:r>
      <w:r w:rsidRPr="00F35E75">
        <w:t>ὀ</w:t>
      </w:r>
      <w:r w:rsidRPr="00413D00">
        <w:t>φθαλμο</w:t>
      </w:r>
      <w:r w:rsidRPr="00F35E75">
        <w:t>ί</w:t>
      </w:r>
      <w:r w:rsidRPr="009177F1">
        <w:rPr>
          <w:lang w:val="ru-RU"/>
        </w:rPr>
        <w:t xml:space="preserve"> </w:t>
      </w:r>
      <w:r w:rsidRPr="00413D00">
        <w:t>μου</w:t>
      </w:r>
      <w:r w:rsidRPr="009177F1">
        <w:rPr>
          <w:lang w:val="ru-RU"/>
        </w:rPr>
        <w:t xml:space="preserve"> – </w:t>
      </w:r>
      <w:r w:rsidRPr="009177F1">
        <w:rPr>
          <w:rFonts w:ascii="KDRS" w:hAnsi="KDRS"/>
          <w:lang w:val="ru-RU"/>
        </w:rPr>
        <w:t>дословно: ‘мои очи опережают стражу’, т.</w:t>
      </w:r>
      <w:r>
        <w:rPr>
          <w:rFonts w:ascii="KDRS" w:hAnsi="KDRS"/>
        </w:rPr>
        <w:t> </w:t>
      </w:r>
      <w:r w:rsidRPr="009177F1">
        <w:rPr>
          <w:rFonts w:ascii="KDRS" w:hAnsi="KDRS"/>
          <w:lang w:val="ru-RU"/>
        </w:rPr>
        <w:t xml:space="preserve">е. ‘я не смыкаю очей’). (Пс. </w:t>
      </w:r>
      <w:r>
        <w:rPr>
          <w:rFonts w:ascii="KDRS" w:hAnsi="KDRS"/>
        </w:rPr>
        <w:t>LXXVI</w:t>
      </w:r>
      <w:r w:rsidRPr="009177F1">
        <w:rPr>
          <w:rFonts w:ascii="KDRS" w:hAnsi="KDRS"/>
          <w:lang w:val="ru-RU"/>
        </w:rPr>
        <w:t xml:space="preserve">, 5) Псалт.Б.-С., 59. </w:t>
      </w:r>
      <w:r>
        <w:rPr>
          <w:rFonts w:ascii="KDRS" w:hAnsi="KDRS"/>
        </w:rPr>
        <w:t>XI </w:t>
      </w:r>
      <w:r w:rsidRPr="009177F1">
        <w:rPr>
          <w:rFonts w:ascii="KDRS" w:hAnsi="KDRS"/>
          <w:lang w:val="ru-RU"/>
        </w:rPr>
        <w:t xml:space="preserve">в. [Ср. (Пс. </w:t>
      </w:r>
      <w:r>
        <w:rPr>
          <w:rFonts w:ascii="KDRS" w:hAnsi="KDRS"/>
        </w:rPr>
        <w:t>LXXVI</w:t>
      </w:r>
      <w:r w:rsidRPr="009177F1">
        <w:rPr>
          <w:rFonts w:ascii="KDRS" w:hAnsi="KDRS"/>
          <w:lang w:val="ru-RU"/>
        </w:rPr>
        <w:t>, 5) Библ.Генн. 1499</w:t>
      </w:r>
      <w:r>
        <w:rPr>
          <w:rFonts w:ascii="KDRS" w:hAnsi="KDRS"/>
        </w:rPr>
        <w:t> </w:t>
      </w:r>
      <w:r w:rsidRPr="009177F1">
        <w:rPr>
          <w:rFonts w:ascii="KDRS" w:hAnsi="KDRS"/>
          <w:lang w:val="ru-RU"/>
        </w:rPr>
        <w:t>г.: Предъварист</w:t>
      </w:r>
      <w:r w:rsidRPr="009177F1">
        <w:rPr>
          <w:lang w:val="ru-RU"/>
        </w:rPr>
        <w:t>ѣ</w:t>
      </w:r>
      <w:r w:rsidRPr="009177F1">
        <w:rPr>
          <w:rFonts w:ascii="KDRS" w:hAnsi="KDRS"/>
          <w:lang w:val="ru-RU"/>
        </w:rPr>
        <w:t xml:space="preserve"> </w:t>
      </w:r>
      <w:r w:rsidRPr="009177F1">
        <w:rPr>
          <w:rFonts w:ascii="KDRS" w:hAnsi="KDRS"/>
          <w:lang w:val="ru-RU"/>
        </w:rPr>
        <w:lastRenderedPageBreak/>
        <w:t>стражбы очи мои]. И защищение и щиты и шлемы възмуть на тя, и поставять стражьбу окрьстъ тебе (</w:t>
      </w:r>
      <w:r w:rsidRPr="00413D00">
        <w:t>προφυλακ</w:t>
      </w:r>
      <w:r w:rsidRPr="00F35E75">
        <w:t>ή</w:t>
      </w:r>
      <w:r w:rsidRPr="00413D00">
        <w:t>ν</w:t>
      </w:r>
      <w:r w:rsidRPr="009177F1">
        <w:rPr>
          <w:rFonts w:ascii="KDRS" w:hAnsi="KDRS"/>
          <w:lang w:val="ru-RU"/>
        </w:rPr>
        <w:t xml:space="preserve">). (Иезек. </w:t>
      </w:r>
      <w:r>
        <w:rPr>
          <w:rFonts w:ascii="KDRS" w:hAnsi="KDRS"/>
        </w:rPr>
        <w:t>XXIII</w:t>
      </w:r>
      <w:r w:rsidRPr="009177F1">
        <w:rPr>
          <w:rFonts w:ascii="KDRS" w:hAnsi="KDRS"/>
          <w:lang w:val="ru-RU"/>
        </w:rPr>
        <w:t>, 24) Библ.Генн. 1499</w:t>
      </w:r>
      <w:r>
        <w:rPr>
          <w:rFonts w:ascii="KDRS" w:hAnsi="KDRS"/>
        </w:rPr>
        <w:t> </w:t>
      </w:r>
      <w:r w:rsidRPr="009177F1">
        <w:rPr>
          <w:rFonts w:ascii="KDRS" w:hAnsi="KDRS"/>
          <w:lang w:val="ru-RU"/>
        </w:rPr>
        <w:t>г. Солнцу заходящу и якорем вверженым в море, греки же радующеся, зане обретоша бреги троянские без стражбы, и тако царь Лаомедонт враг своих не чаяше (</w:t>
      </w:r>
      <w:r>
        <w:rPr>
          <w:rFonts w:ascii="KDRS" w:hAnsi="KDRS"/>
        </w:rPr>
        <w:t>sine</w:t>
      </w:r>
      <w:r w:rsidRPr="009177F1">
        <w:rPr>
          <w:rFonts w:ascii="KDRS" w:hAnsi="KDRS"/>
          <w:lang w:val="ru-RU"/>
        </w:rPr>
        <w:t xml:space="preserve"> </w:t>
      </w:r>
      <w:r>
        <w:rPr>
          <w:rFonts w:ascii="KDRS" w:hAnsi="KDRS"/>
        </w:rPr>
        <w:t>custodia</w:t>
      </w:r>
      <w:r w:rsidRPr="009177F1">
        <w:rPr>
          <w:rFonts w:ascii="KDRS" w:hAnsi="KDRS"/>
          <w:lang w:val="ru-RU"/>
        </w:rPr>
        <w:t>). Ист.Трои</w:t>
      </w:r>
      <w:r w:rsidRPr="009177F1">
        <w:rPr>
          <w:rFonts w:ascii="KDRS" w:hAnsi="KDRS"/>
          <w:vertAlign w:val="superscript"/>
          <w:lang w:val="ru-RU"/>
        </w:rPr>
        <w:t>1</w:t>
      </w:r>
      <w:r w:rsidRPr="009177F1">
        <w:rPr>
          <w:rFonts w:ascii="KDRS" w:hAnsi="KDRS"/>
          <w:lang w:val="ru-RU"/>
        </w:rPr>
        <w:t xml:space="preserve">, 22.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в. И уже начят князь (и нощию посылати его досматривати) стражбы и никогда солга воеводе ни в чем. Сказ.Авр.Палицына, 173. 1620 г.</w:t>
      </w:r>
      <w:r w:rsidRPr="009177F1">
        <w:rPr>
          <w:rFonts w:ascii="KDRS" w:hAnsi="KDRS"/>
          <w:spacing w:val="40"/>
          <w:lang w:val="ru-RU"/>
        </w:rPr>
        <w:t xml:space="preserve"> С</w:t>
      </w:r>
      <w:r w:rsidRPr="009177F1">
        <w:rPr>
          <w:spacing w:val="40"/>
          <w:lang w:val="ru-RU"/>
        </w:rPr>
        <w:t>ѣ</w:t>
      </w:r>
      <w:r w:rsidRPr="009177F1">
        <w:rPr>
          <w:rFonts w:ascii="KDRS" w:hAnsi="KDRS"/>
          <w:spacing w:val="40"/>
          <w:lang w:val="ru-RU"/>
        </w:rPr>
        <w:t>д</w:t>
      </w:r>
      <w:r w:rsidRPr="009177F1">
        <w:rPr>
          <w:spacing w:val="40"/>
          <w:lang w:val="ru-RU"/>
        </w:rPr>
        <w:t>ѣ</w:t>
      </w:r>
      <w:r w:rsidRPr="009177F1">
        <w:rPr>
          <w:rFonts w:ascii="KDRS" w:hAnsi="KDRS"/>
          <w:spacing w:val="40"/>
          <w:lang w:val="ru-RU"/>
        </w:rPr>
        <w:t xml:space="preserve">ти за стражбою </w:t>
      </w:r>
      <w:r w:rsidRPr="009177F1">
        <w:rPr>
          <w:rFonts w:ascii="KDRS" w:hAnsi="KDRS"/>
          <w:lang w:val="ru-RU"/>
        </w:rPr>
        <w:t xml:space="preserve">– </w:t>
      </w:r>
      <w:r w:rsidRPr="009177F1">
        <w:rPr>
          <w:rFonts w:ascii="KDRS" w:hAnsi="KDRS"/>
          <w:i/>
          <w:lang w:val="ru-RU"/>
        </w:rPr>
        <w:t>быть под стражей</w:t>
      </w:r>
      <w:r w:rsidRPr="009177F1">
        <w:rPr>
          <w:rFonts w:ascii="KDRS" w:hAnsi="KDRS"/>
          <w:lang w:val="ru-RU"/>
        </w:rPr>
        <w:t>. Поиманъ бысть князь и посаженъ въ полату, во второе же л</w:t>
      </w:r>
      <w:r w:rsidRPr="009177F1">
        <w:rPr>
          <w:lang w:val="ru-RU"/>
        </w:rPr>
        <w:t>ѣ</w:t>
      </w:r>
      <w:r w:rsidRPr="009177F1">
        <w:rPr>
          <w:rFonts w:ascii="KDRS" w:hAnsi="KDRS"/>
          <w:lang w:val="ru-RU"/>
        </w:rPr>
        <w:t>то и преставися. Сынъ же его… и мати его… за стражьбою седяща [вар.: с</w:t>
      </w:r>
      <w:r w:rsidRPr="009177F1">
        <w:rPr>
          <w:lang w:val="ru-RU"/>
        </w:rPr>
        <w:t>ѣ</w:t>
      </w:r>
      <w:r w:rsidRPr="009177F1">
        <w:rPr>
          <w:rFonts w:ascii="KDRS" w:hAnsi="KDRS"/>
          <w:lang w:val="ru-RU"/>
        </w:rPr>
        <w:t>дяще] три л</w:t>
      </w:r>
      <w:r w:rsidRPr="009177F1">
        <w:rPr>
          <w:lang w:val="ru-RU"/>
        </w:rPr>
        <w:t>ѣ</w:t>
      </w:r>
      <w:r w:rsidRPr="009177F1">
        <w:rPr>
          <w:rFonts w:ascii="KDRS" w:hAnsi="KDRS"/>
          <w:lang w:val="ru-RU"/>
        </w:rPr>
        <w:t xml:space="preserve">та. Кн.степ., 630.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w:t>
      </w:r>
      <w:r w:rsidRPr="009177F1">
        <w:rPr>
          <w:rFonts w:ascii="KDRS" w:hAnsi="KDRS"/>
          <w:lang w:val="ru-RU"/>
        </w:rPr>
        <w:t>1560-е</w:t>
      </w:r>
      <w:r>
        <w:rPr>
          <w:rFonts w:ascii="KDRS" w:hAnsi="KDRS"/>
        </w:rPr>
        <w:t> </w:t>
      </w:r>
      <w:r w:rsidRPr="009177F1">
        <w:rPr>
          <w:rFonts w:ascii="KDRS" w:hAnsi="KDRS"/>
          <w:lang w:val="ru-RU"/>
        </w:rPr>
        <w:t>гг.</w:t>
      </w:r>
    </w:p>
    <w:p w14:paraId="3E98F003" w14:textId="44B5FF6D" w:rsidR="00650B7A" w:rsidRPr="002B1B7C" w:rsidRDefault="00650B7A" w:rsidP="00F4528E">
      <w:pPr>
        <w:spacing w:line="460" w:lineRule="exact"/>
        <w:ind w:firstLine="720"/>
        <w:jc w:val="both"/>
        <w:rPr>
          <w:rFonts w:ascii="KDRS" w:hAnsi="KDRS"/>
          <w:lang w:val="ru-RU"/>
        </w:rPr>
      </w:pPr>
      <w:r>
        <w:rPr>
          <w:rFonts w:ascii="KDRS" w:hAnsi="KDRS"/>
          <w:lang w:val="ru-RU"/>
        </w:rPr>
        <w:t xml:space="preserve">5. </w:t>
      </w:r>
      <w:r w:rsidRPr="00650B7A">
        <w:rPr>
          <w:rFonts w:ascii="KDRS" w:hAnsi="KDRS"/>
          <w:i/>
          <w:iCs/>
          <w:lang w:val="ru-RU"/>
        </w:rPr>
        <w:t>Сторожевая башня; наблюдательный пункт.</w:t>
      </w:r>
      <w:r>
        <w:rPr>
          <w:rFonts w:ascii="KDRS" w:hAnsi="KDRS"/>
          <w:lang w:val="ru-RU"/>
        </w:rPr>
        <w:t xml:space="preserve"> Яко пругъло быхомъ стражб</w:t>
      </w:r>
      <w:r>
        <w:rPr>
          <w:lang w:val="ru-RU"/>
        </w:rPr>
        <w:t xml:space="preserve">ѣ и яко сѣть пропята на горѣ Фаворьстѣ (Ос. </w:t>
      </w:r>
      <w:r>
        <w:t>V</w:t>
      </w:r>
      <w:r w:rsidRPr="00A07272">
        <w:rPr>
          <w:lang w:val="ru-RU"/>
        </w:rPr>
        <w:t xml:space="preserve">, 1: </w:t>
      </w:r>
      <w:r>
        <w:rPr>
          <w:lang w:val="el-GR"/>
        </w:rPr>
        <w:t>τ</w:t>
      </w:r>
      <w:r>
        <w:t>ῇ</w:t>
      </w:r>
      <w:r w:rsidRPr="00A07272">
        <w:rPr>
          <w:lang w:val="ru-RU"/>
        </w:rPr>
        <w:t xml:space="preserve"> </w:t>
      </w:r>
      <w:r>
        <w:rPr>
          <w:lang w:val="el-GR"/>
        </w:rPr>
        <w:t>σκοπι</w:t>
      </w:r>
      <w:r>
        <w:t>ᾷ</w:t>
      </w:r>
      <w:r>
        <w:rPr>
          <w:lang w:val="ru-RU"/>
        </w:rPr>
        <w:t xml:space="preserve">: в др.-евр. </w:t>
      </w:r>
      <w:r>
        <w:t>miṣ</w:t>
      </w:r>
      <w:r w:rsidR="00A07272">
        <w:t>ᵊp</w:t>
      </w:r>
      <w:r w:rsidR="00A07272" w:rsidRPr="00A07272">
        <w:rPr>
          <w:lang w:val="ru-RU"/>
        </w:rPr>
        <w:t>ā</w:t>
      </w:r>
      <w:r w:rsidR="00A07272">
        <w:t>h</w:t>
      </w:r>
      <w:r w:rsidR="00A07272" w:rsidRPr="00A07272">
        <w:rPr>
          <w:lang w:val="ru-RU"/>
        </w:rPr>
        <w:t xml:space="preserve"> – </w:t>
      </w:r>
      <w:r w:rsidR="00A07272">
        <w:rPr>
          <w:lang w:val="ru-RU"/>
        </w:rPr>
        <w:t xml:space="preserve">название города, означающее </w:t>
      </w:r>
      <w:r w:rsidR="00A07272" w:rsidRPr="00A07272">
        <w:rPr>
          <w:lang w:val="ru-RU"/>
        </w:rPr>
        <w:t>‘</w:t>
      </w:r>
      <w:r w:rsidR="00A07272">
        <w:rPr>
          <w:lang w:val="ru-RU"/>
        </w:rPr>
        <w:t>дозорная башня</w:t>
      </w:r>
      <w:r w:rsidR="00A07272" w:rsidRPr="00A07272">
        <w:rPr>
          <w:lang w:val="ru-RU"/>
        </w:rPr>
        <w:t>’</w:t>
      </w:r>
      <w:r>
        <w:rPr>
          <w:lang w:val="ru-RU"/>
        </w:rPr>
        <w:t>)</w:t>
      </w:r>
      <w:r w:rsidR="00A07272">
        <w:rPr>
          <w:lang w:val="ru-RU"/>
        </w:rPr>
        <w:t xml:space="preserve"> Гр.Наз., 149. </w:t>
      </w:r>
      <w:r w:rsidR="00A07272">
        <w:t>XI</w:t>
      </w:r>
      <w:r w:rsidR="00A07272" w:rsidRPr="00A07272">
        <w:rPr>
          <w:lang w:val="ru-RU"/>
        </w:rPr>
        <w:t xml:space="preserve"> </w:t>
      </w:r>
      <w:r w:rsidR="00A07272">
        <w:rPr>
          <w:lang w:val="ru-RU"/>
        </w:rPr>
        <w:t>в. И раздрушите стражбы их и погубите я вся капища их (</w:t>
      </w:r>
      <w:r w:rsidR="00A07272" w:rsidRPr="0080077C">
        <w:t>ἐ</w:t>
      </w:r>
      <w:r w:rsidR="00A07272">
        <w:rPr>
          <w:lang w:val="el-GR"/>
        </w:rPr>
        <w:t>ξαρε</w:t>
      </w:r>
      <w:r w:rsidR="00A07272">
        <w:t>ῖ</w:t>
      </w:r>
      <w:r w:rsidR="00A07272">
        <w:rPr>
          <w:lang w:val="el-GR"/>
        </w:rPr>
        <w:t>τε</w:t>
      </w:r>
      <w:r w:rsidR="00A07272" w:rsidRPr="00A07272">
        <w:rPr>
          <w:lang w:val="ru-RU"/>
        </w:rPr>
        <w:t xml:space="preserve"> </w:t>
      </w:r>
      <w:r w:rsidR="00A07272">
        <w:rPr>
          <w:lang w:val="el-GR"/>
        </w:rPr>
        <w:t>τ</w:t>
      </w:r>
      <w:r w:rsidR="00A07272">
        <w:t>ὰ</w:t>
      </w:r>
      <w:r w:rsidR="00A07272">
        <w:rPr>
          <w:lang w:val="el-GR"/>
        </w:rPr>
        <w:t>ς</w:t>
      </w:r>
      <w:r w:rsidR="00A07272" w:rsidRPr="00A07272">
        <w:rPr>
          <w:lang w:val="ru-RU"/>
        </w:rPr>
        <w:t xml:space="preserve"> </w:t>
      </w:r>
      <w:r w:rsidR="00A07272">
        <w:rPr>
          <w:lang w:val="el-GR"/>
        </w:rPr>
        <w:t>σκοπι</w:t>
      </w:r>
      <w:r w:rsidR="00A07272">
        <w:t>ὰ</w:t>
      </w:r>
      <w:r w:rsidR="00A07272" w:rsidRPr="00A07272">
        <w:rPr>
          <w:lang w:val="ru-RU"/>
        </w:rPr>
        <w:t xml:space="preserve"> </w:t>
      </w:r>
      <w:r w:rsidR="00A07272">
        <w:rPr>
          <w:lang w:val="el-GR"/>
        </w:rPr>
        <w:t>α</w:t>
      </w:r>
      <w:bookmarkStart w:id="2" w:name="_Hlk121680357"/>
      <w:r w:rsidR="00A07272">
        <w:t>ὐ</w:t>
      </w:r>
      <w:bookmarkEnd w:id="2"/>
      <w:r w:rsidR="00A07272">
        <w:rPr>
          <w:lang w:val="el-GR"/>
        </w:rPr>
        <w:t>τ</w:t>
      </w:r>
      <w:bookmarkStart w:id="3" w:name="_Hlk121693097"/>
      <w:r w:rsidR="00A07272">
        <w:t>ῶ</w:t>
      </w:r>
      <w:bookmarkEnd w:id="3"/>
      <w:r w:rsidR="00A07272">
        <w:rPr>
          <w:lang w:val="el-GR"/>
        </w:rPr>
        <w:t>ν</w:t>
      </w:r>
      <w:r w:rsidR="00A07272">
        <w:rPr>
          <w:lang w:val="ru-RU"/>
        </w:rPr>
        <w:t xml:space="preserve">). (Чис. </w:t>
      </w:r>
      <w:r w:rsidR="00A07272">
        <w:t>XXXIII</w:t>
      </w:r>
      <w:r w:rsidR="00A07272" w:rsidRPr="002B1B7C">
        <w:rPr>
          <w:lang w:val="ru-RU"/>
        </w:rPr>
        <w:t>, 52</w:t>
      </w:r>
      <w:r w:rsidR="00A07272">
        <w:rPr>
          <w:lang w:val="ru-RU"/>
        </w:rPr>
        <w:t>)</w:t>
      </w:r>
      <w:r w:rsidR="00A07272" w:rsidRPr="002B1B7C">
        <w:rPr>
          <w:lang w:val="ru-RU"/>
        </w:rPr>
        <w:t xml:space="preserve"> </w:t>
      </w:r>
      <w:r w:rsidR="00A07272">
        <w:rPr>
          <w:lang w:val="ru-RU"/>
        </w:rPr>
        <w:t xml:space="preserve">Библ.Генн. 1499 г. И мину Галаада </w:t>
      </w:r>
      <w:r w:rsidR="00A07272" w:rsidRPr="002B1B7C">
        <w:rPr>
          <w:lang w:val="ru-RU"/>
        </w:rPr>
        <w:t>[</w:t>
      </w:r>
      <w:r w:rsidR="00A07272">
        <w:rPr>
          <w:lang w:val="ru-RU"/>
        </w:rPr>
        <w:t>Иеффай</w:t>
      </w:r>
      <w:r w:rsidR="00A07272" w:rsidRPr="002B1B7C">
        <w:rPr>
          <w:lang w:val="ru-RU"/>
        </w:rPr>
        <w:t>]</w:t>
      </w:r>
      <w:r w:rsidR="00A07272">
        <w:rPr>
          <w:lang w:val="ru-RU"/>
        </w:rPr>
        <w:t xml:space="preserve"> и Манамасию и стражбу Галаад</w:t>
      </w:r>
      <w:r w:rsidR="002B1B7C">
        <w:rPr>
          <w:lang w:val="ru-RU"/>
        </w:rPr>
        <w:t>ову и от стражбы Галаадовы на ону страну сн҃вь</w:t>
      </w:r>
      <w:r w:rsidR="00A07272">
        <w:rPr>
          <w:lang w:val="ru-RU"/>
        </w:rPr>
        <w:t xml:space="preserve"> </w:t>
      </w:r>
      <w:r w:rsidR="002B1B7C">
        <w:rPr>
          <w:lang w:val="ru-RU"/>
        </w:rPr>
        <w:t>Аммонь (</w:t>
      </w:r>
      <w:r w:rsidR="002B1B7C">
        <w:rPr>
          <w:lang w:val="el-GR"/>
        </w:rPr>
        <w:t>τ</w:t>
      </w:r>
      <w:r w:rsidR="002B1B7C">
        <w:t>ὴ</w:t>
      </w:r>
      <w:r w:rsidR="002B1B7C">
        <w:rPr>
          <w:lang w:val="el-GR"/>
        </w:rPr>
        <w:t>ν</w:t>
      </w:r>
      <w:r w:rsidR="002B1B7C" w:rsidRPr="002B1B7C">
        <w:rPr>
          <w:lang w:val="ru-RU"/>
        </w:rPr>
        <w:t xml:space="preserve"> </w:t>
      </w:r>
      <w:r w:rsidR="002B1B7C">
        <w:rPr>
          <w:lang w:val="el-GR"/>
        </w:rPr>
        <w:t>σκοπι</w:t>
      </w:r>
      <w:bookmarkStart w:id="4" w:name="_Hlk121925627"/>
      <w:r w:rsidR="002B1B7C">
        <w:t>ὰ</w:t>
      </w:r>
      <w:bookmarkEnd w:id="4"/>
      <w:r w:rsidR="002B1B7C">
        <w:rPr>
          <w:lang w:val="el-GR"/>
        </w:rPr>
        <w:t>ν</w:t>
      </w:r>
      <w:r w:rsidR="002B1B7C" w:rsidRPr="002B1B7C">
        <w:rPr>
          <w:lang w:val="ru-RU"/>
        </w:rPr>
        <w:t xml:space="preserve">... </w:t>
      </w:r>
      <w:r w:rsidR="002B1B7C">
        <w:t>ἀ</w:t>
      </w:r>
      <w:r w:rsidR="002B1B7C">
        <w:rPr>
          <w:lang w:val="el-GR"/>
        </w:rPr>
        <w:t>π</w:t>
      </w:r>
      <w:r w:rsidR="002B1B7C">
        <w:t>ὸ</w:t>
      </w:r>
      <w:r w:rsidR="002B1B7C" w:rsidRPr="002B1B7C">
        <w:rPr>
          <w:lang w:val="ru-RU"/>
        </w:rPr>
        <w:t xml:space="preserve"> </w:t>
      </w:r>
      <w:r w:rsidR="002B1B7C">
        <w:rPr>
          <w:lang w:val="el-GR"/>
        </w:rPr>
        <w:t>σκοπι</w:t>
      </w:r>
      <w:r w:rsidR="002B1B7C">
        <w:t>ᾶ</w:t>
      </w:r>
      <w:r w:rsidR="002B1B7C">
        <w:rPr>
          <w:lang w:val="el-GR"/>
        </w:rPr>
        <w:t>ς</w:t>
      </w:r>
      <w:r w:rsidR="002B1B7C">
        <w:rPr>
          <w:lang w:val="ru-RU"/>
        </w:rPr>
        <w:t>)</w:t>
      </w:r>
      <w:r w:rsidR="002B1B7C" w:rsidRPr="002B1B7C">
        <w:rPr>
          <w:lang w:val="ru-RU"/>
        </w:rPr>
        <w:t xml:space="preserve">. </w:t>
      </w:r>
      <w:r w:rsidR="002B1B7C" w:rsidRPr="006F17AE">
        <w:rPr>
          <w:lang w:val="ru-RU"/>
        </w:rPr>
        <w:t>(</w:t>
      </w:r>
      <w:r w:rsidR="002B1B7C">
        <w:rPr>
          <w:lang w:val="ru-RU"/>
        </w:rPr>
        <w:t xml:space="preserve">Суд. </w:t>
      </w:r>
      <w:r w:rsidR="002B1B7C">
        <w:t>XI</w:t>
      </w:r>
      <w:r w:rsidR="002B1B7C" w:rsidRPr="00BA65B8">
        <w:rPr>
          <w:lang w:val="ru-RU"/>
        </w:rPr>
        <w:t>, 29</w:t>
      </w:r>
      <w:r w:rsidR="002B1B7C" w:rsidRPr="006F17AE">
        <w:rPr>
          <w:lang w:val="ru-RU"/>
        </w:rPr>
        <w:t>)</w:t>
      </w:r>
      <w:r w:rsidR="002B1B7C">
        <w:rPr>
          <w:lang w:val="ru-RU"/>
        </w:rPr>
        <w:t xml:space="preserve"> Там же. </w:t>
      </w:r>
    </w:p>
    <w:p w14:paraId="62530A91" w14:textId="02071272" w:rsidR="00F4528E" w:rsidRPr="009177F1" w:rsidRDefault="00650B7A" w:rsidP="00F4528E">
      <w:pPr>
        <w:spacing w:line="460" w:lineRule="exact"/>
        <w:ind w:firstLine="709"/>
        <w:jc w:val="both"/>
        <w:rPr>
          <w:rFonts w:ascii="KDRS" w:hAnsi="KDRS"/>
          <w:lang w:val="ru-RU"/>
        </w:rPr>
      </w:pPr>
      <w:r w:rsidRPr="00650B7A">
        <w:rPr>
          <w:lang w:val="ru-RU"/>
        </w:rPr>
        <w:t xml:space="preserve">6. </w:t>
      </w:r>
      <w:r w:rsidRPr="00650B7A">
        <w:rPr>
          <w:i/>
          <w:iCs/>
          <w:lang w:val="ru-RU"/>
        </w:rPr>
        <w:t>Сторожка, сторожевая будка в поле</w:t>
      </w:r>
      <w:r w:rsidRPr="00650B7A">
        <w:rPr>
          <w:lang w:val="ru-RU"/>
        </w:rPr>
        <w:t>.</w:t>
      </w:r>
      <w:r w:rsidR="00F4528E" w:rsidRPr="009177F1">
        <w:rPr>
          <w:rFonts w:ascii="KDRS" w:hAnsi="KDRS"/>
          <w:lang w:val="ru-RU"/>
        </w:rPr>
        <w:t xml:space="preserve"> Безъчестиа д</w:t>
      </w:r>
      <w:r w:rsidR="00F4528E" w:rsidRPr="009177F1">
        <w:rPr>
          <w:lang w:val="ru-RU"/>
        </w:rPr>
        <w:t>ѣ</w:t>
      </w:r>
      <w:r w:rsidR="00F4528E" w:rsidRPr="009177F1">
        <w:rPr>
          <w:rFonts w:ascii="KDRS" w:hAnsi="KDRS"/>
          <w:lang w:val="ru-RU"/>
        </w:rPr>
        <w:t>ля… положу Самарию въ стражбу овощу польскому (</w:t>
      </w:r>
      <w:r w:rsidR="00F4528E" w:rsidRPr="00413D00">
        <w:t>ε</w:t>
      </w:r>
      <w:r w:rsidR="00F4528E" w:rsidRPr="00F35E75">
        <w:t>ἰ</w:t>
      </w:r>
      <w:r w:rsidR="00F4528E" w:rsidRPr="00413D00">
        <w:t>ϛ</w:t>
      </w:r>
      <w:r w:rsidR="00F4528E" w:rsidRPr="009177F1">
        <w:rPr>
          <w:lang w:val="ru-RU"/>
        </w:rPr>
        <w:t xml:space="preserve"> </w:t>
      </w:r>
      <w:r w:rsidR="00F4528E" w:rsidRPr="00F35E75">
        <w:t>ὀ</w:t>
      </w:r>
      <w:r w:rsidR="00F4528E" w:rsidRPr="00413D00">
        <w:t>πωροφυλάκιον</w:t>
      </w:r>
      <w:r w:rsidR="00F4528E" w:rsidRPr="009177F1">
        <w:rPr>
          <w:lang w:val="ru-RU"/>
        </w:rPr>
        <w:t xml:space="preserve"> </w:t>
      </w:r>
      <w:r w:rsidR="00F4528E" w:rsidRPr="00F35E75">
        <w:t>ἀ</w:t>
      </w:r>
      <w:r w:rsidR="00F4528E" w:rsidRPr="00413D00">
        <w:t>γρο</w:t>
      </w:r>
      <w:r w:rsidR="00F4528E" w:rsidRPr="00F35E75">
        <w:t>ῦ</w:t>
      </w:r>
      <w:r w:rsidR="00F4528E" w:rsidRPr="009177F1">
        <w:rPr>
          <w:rFonts w:ascii="KDRS" w:hAnsi="KDRS"/>
          <w:lang w:val="ru-RU"/>
        </w:rPr>
        <w:t xml:space="preserve">). (Мих. </w:t>
      </w:r>
      <w:r w:rsidR="00F4528E">
        <w:rPr>
          <w:rFonts w:ascii="KDRS" w:hAnsi="KDRS"/>
        </w:rPr>
        <w:t>I</w:t>
      </w:r>
      <w:r w:rsidR="00F4528E" w:rsidRPr="009177F1">
        <w:rPr>
          <w:rFonts w:ascii="KDRS" w:hAnsi="KDRS"/>
          <w:lang w:val="ru-RU"/>
        </w:rPr>
        <w:t>. 6) Кн.прор.</w:t>
      </w:r>
      <w:r w:rsidR="00F4528E" w:rsidRPr="009177F1">
        <w:rPr>
          <w:rFonts w:ascii="KDRS" w:hAnsi="KDRS"/>
          <w:vertAlign w:val="superscript"/>
          <w:lang w:val="ru-RU"/>
        </w:rPr>
        <w:t>1</w:t>
      </w:r>
      <w:r w:rsidR="00F4528E" w:rsidRPr="009177F1">
        <w:rPr>
          <w:rFonts w:ascii="KDRS" w:hAnsi="KDRS"/>
          <w:lang w:val="ru-RU"/>
        </w:rPr>
        <w:t xml:space="preserve">, 26. </w:t>
      </w:r>
      <w:r w:rsidR="00F4528E">
        <w:rPr>
          <w:rFonts w:ascii="KDRS" w:hAnsi="KDRS"/>
        </w:rPr>
        <w:t>XV</w:t>
      </w:r>
      <w:r w:rsidR="00F4528E" w:rsidRPr="009177F1">
        <w:rPr>
          <w:rFonts w:ascii="KDRS" w:hAnsi="KDRS"/>
          <w:lang w:val="ru-RU"/>
        </w:rPr>
        <w:t>–</w:t>
      </w:r>
      <w:r w:rsidR="00F4528E">
        <w:rPr>
          <w:rFonts w:ascii="KDRS" w:hAnsi="KDRS"/>
        </w:rPr>
        <w:t>XVI </w:t>
      </w:r>
      <w:r w:rsidR="00F4528E" w:rsidRPr="009177F1">
        <w:rPr>
          <w:rFonts w:ascii="KDRS" w:hAnsi="KDRS"/>
          <w:lang w:val="ru-RU"/>
        </w:rPr>
        <w:t>вв. Оставится дщ</w:t>
      </w:r>
      <w:r w:rsidR="00F4528E" w:rsidRPr="009177F1">
        <w:rPr>
          <w:lang w:val="ru-RU"/>
        </w:rPr>
        <w:t>҃</w:t>
      </w:r>
      <w:r w:rsidR="00F4528E" w:rsidRPr="009177F1">
        <w:rPr>
          <w:rFonts w:ascii="KDRS" w:hAnsi="KDRS"/>
          <w:lang w:val="ru-RU"/>
        </w:rPr>
        <w:t>и Сионя акы куща въ виноград</w:t>
      </w:r>
      <w:r w:rsidR="00F4528E" w:rsidRPr="009177F1">
        <w:rPr>
          <w:lang w:val="ru-RU"/>
        </w:rPr>
        <w:t>ѣ</w:t>
      </w:r>
      <w:r w:rsidR="00F4528E" w:rsidRPr="009177F1">
        <w:rPr>
          <w:rFonts w:ascii="KDRS" w:hAnsi="KDRS"/>
          <w:lang w:val="ru-RU"/>
        </w:rPr>
        <w:t xml:space="preserve"> и акы стражба въ овощи (</w:t>
      </w:r>
      <w:r w:rsidR="00F4528E" w:rsidRPr="00F35E75">
        <w:t>ὀ</w:t>
      </w:r>
      <w:r w:rsidR="00F4528E" w:rsidRPr="00413D00">
        <w:t>πωροφυλάκιον</w:t>
      </w:r>
      <w:r w:rsidR="00F4528E" w:rsidRPr="009177F1">
        <w:rPr>
          <w:rFonts w:ascii="KDRS" w:hAnsi="KDRS"/>
          <w:lang w:val="ru-RU"/>
        </w:rPr>
        <w:t xml:space="preserve">). (Ис. </w:t>
      </w:r>
      <w:r w:rsidR="00F4528E">
        <w:rPr>
          <w:rFonts w:ascii="KDRS" w:hAnsi="KDRS"/>
        </w:rPr>
        <w:t>I</w:t>
      </w:r>
      <w:r w:rsidR="00F4528E" w:rsidRPr="009177F1">
        <w:rPr>
          <w:rFonts w:ascii="KDRS" w:hAnsi="KDRS"/>
          <w:lang w:val="ru-RU"/>
        </w:rPr>
        <w:t>, 8) Библ.Генн. 1499</w:t>
      </w:r>
      <w:r w:rsidR="00F4528E">
        <w:rPr>
          <w:rFonts w:ascii="KDRS" w:hAnsi="KDRS"/>
        </w:rPr>
        <w:t> </w:t>
      </w:r>
      <w:r w:rsidR="00F4528E" w:rsidRPr="009177F1">
        <w:rPr>
          <w:rFonts w:ascii="KDRS" w:hAnsi="KDRS"/>
          <w:lang w:val="ru-RU"/>
        </w:rPr>
        <w:t>г.</w:t>
      </w:r>
    </w:p>
    <w:p w14:paraId="14704743" w14:textId="3E139A71"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7. </w:t>
      </w:r>
      <w:r w:rsidRPr="009177F1">
        <w:rPr>
          <w:rFonts w:ascii="KDRS" w:hAnsi="KDRS"/>
          <w:i/>
          <w:lang w:val="ru-RU"/>
        </w:rPr>
        <w:t xml:space="preserve">Место, являющееся предметом особой заботы </w:t>
      </w:r>
      <w:r w:rsidRPr="009177F1">
        <w:rPr>
          <w:rFonts w:ascii="KDRS" w:hAnsi="KDRS"/>
          <w:iCs/>
          <w:lang w:val="ru-RU"/>
        </w:rPr>
        <w:t>(</w:t>
      </w:r>
      <w:r w:rsidRPr="009177F1">
        <w:rPr>
          <w:rFonts w:ascii="KDRS" w:hAnsi="KDRS"/>
          <w:i/>
          <w:lang w:val="ru-RU"/>
        </w:rPr>
        <w:t>зд</w:t>
      </w:r>
      <w:r w:rsidR="002B1B7C">
        <w:rPr>
          <w:rFonts w:ascii="KDRS" w:hAnsi="KDRS"/>
          <w:i/>
          <w:lang w:val="ru-RU"/>
        </w:rPr>
        <w:t>.:</w:t>
      </w:r>
      <w:r w:rsidRPr="009177F1">
        <w:rPr>
          <w:rFonts w:ascii="KDRS" w:hAnsi="KDRS"/>
          <w:i/>
          <w:lang w:val="ru-RU"/>
        </w:rPr>
        <w:t xml:space="preserve"> храм</w:t>
      </w:r>
      <w:r w:rsidRPr="009177F1">
        <w:rPr>
          <w:rFonts w:ascii="KDRS" w:hAnsi="KDRS"/>
          <w:iCs/>
          <w:lang w:val="ru-RU"/>
        </w:rPr>
        <w:t>)</w:t>
      </w:r>
      <w:r w:rsidRPr="009177F1">
        <w:rPr>
          <w:rFonts w:ascii="KDRS" w:hAnsi="KDRS"/>
          <w:lang w:val="ru-RU"/>
        </w:rPr>
        <w:t>. И отвращю лице свое от нихъ. И осквернять стражбу мою (</w:t>
      </w:r>
      <w:r w:rsidRPr="00413D00">
        <w:t>τ</w:t>
      </w:r>
      <w:r w:rsidRPr="00F35E75">
        <w:t>ὴ</w:t>
      </w:r>
      <w:r w:rsidRPr="00413D00">
        <w:t>ν</w:t>
      </w:r>
      <w:r w:rsidRPr="009177F1">
        <w:rPr>
          <w:lang w:val="ru-RU"/>
        </w:rPr>
        <w:t xml:space="preserve"> </w:t>
      </w:r>
      <w:r w:rsidRPr="00413D00">
        <w:t>ἐπισκοπ</w:t>
      </w:r>
      <w:r w:rsidRPr="00F35E75">
        <w:t>ή</w:t>
      </w:r>
      <w:r w:rsidRPr="00413D00">
        <w:t>ν</w:t>
      </w:r>
      <w:r w:rsidRPr="009177F1">
        <w:rPr>
          <w:lang w:val="ru-RU"/>
        </w:rPr>
        <w:t xml:space="preserve"> </w:t>
      </w:r>
      <w:r w:rsidRPr="00413D00">
        <w:t>μου</w:t>
      </w:r>
      <w:r w:rsidRPr="009177F1">
        <w:rPr>
          <w:rFonts w:ascii="KDRS" w:hAnsi="KDRS"/>
          <w:lang w:val="ru-RU"/>
        </w:rPr>
        <w:t xml:space="preserve">). (Иезек. </w:t>
      </w:r>
      <w:r>
        <w:rPr>
          <w:rFonts w:ascii="KDRS" w:hAnsi="KDRS"/>
        </w:rPr>
        <w:t>VII</w:t>
      </w:r>
      <w:r w:rsidRPr="009177F1">
        <w:rPr>
          <w:rFonts w:ascii="KDRS" w:hAnsi="KDRS"/>
          <w:lang w:val="ru-RU"/>
        </w:rPr>
        <w:t>, 22) Библ.Генн. 1499</w:t>
      </w:r>
      <w:r>
        <w:rPr>
          <w:rFonts w:ascii="KDRS" w:hAnsi="KDRS"/>
        </w:rPr>
        <w:t> </w:t>
      </w:r>
      <w:r w:rsidRPr="009177F1">
        <w:rPr>
          <w:rFonts w:ascii="KDRS" w:hAnsi="KDRS"/>
          <w:lang w:val="ru-RU"/>
        </w:rPr>
        <w:t>г.</w:t>
      </w:r>
      <w:r w:rsidRPr="009177F1">
        <w:rPr>
          <w:rFonts w:ascii="KDRS" w:hAnsi="KDRS"/>
          <w:spacing w:val="40"/>
          <w:lang w:val="ru-RU"/>
        </w:rPr>
        <w:t xml:space="preserve"> </w:t>
      </w:r>
    </w:p>
    <w:p w14:paraId="326A81A0"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8. </w:t>
      </w:r>
      <w:r w:rsidRPr="009177F1">
        <w:rPr>
          <w:rFonts w:ascii="KDRS" w:hAnsi="KDRS"/>
          <w:i/>
          <w:iCs/>
          <w:lang w:val="ru-RU"/>
        </w:rPr>
        <w:t>Предостережение</w:t>
      </w:r>
      <w:r w:rsidRPr="009177F1">
        <w:rPr>
          <w:rFonts w:ascii="KDRS" w:hAnsi="KDRS"/>
          <w:lang w:val="ru-RU"/>
        </w:rPr>
        <w:t xml:space="preserve"> (?).</w:t>
      </w:r>
      <w:r w:rsidRPr="009177F1">
        <w:rPr>
          <w:lang w:val="ru-RU"/>
        </w:rPr>
        <w:t xml:space="preserve"> </w:t>
      </w:r>
      <w:r w:rsidRPr="009177F1">
        <w:rPr>
          <w:rFonts w:ascii="KDRS" w:hAnsi="KDRS"/>
          <w:lang w:val="ru-RU"/>
        </w:rPr>
        <w:t>Тыя ж убо зв</w:t>
      </w:r>
      <w:r w:rsidRPr="009177F1">
        <w:rPr>
          <w:lang w:val="ru-RU"/>
        </w:rPr>
        <w:t>ѣ</w:t>
      </w:r>
      <w:r w:rsidRPr="009177F1">
        <w:rPr>
          <w:rFonts w:ascii="KDRS" w:hAnsi="KDRS"/>
          <w:lang w:val="ru-RU"/>
        </w:rPr>
        <w:t>зды не суть без л</w:t>
      </w:r>
      <w:r w:rsidRPr="009177F1">
        <w:rPr>
          <w:lang w:val="ru-RU"/>
        </w:rPr>
        <w:t>ѣ</w:t>
      </w:r>
      <w:r w:rsidRPr="009177F1">
        <w:rPr>
          <w:rFonts w:ascii="KDRS" w:hAnsi="KDRS"/>
          <w:lang w:val="ru-RU"/>
        </w:rPr>
        <w:t>поты, ови убо суть на знамение плавающим по морю… иныя от них проводъ птицамь бывает прелетати беспутная м</w:t>
      </w:r>
      <w:r w:rsidRPr="009177F1">
        <w:rPr>
          <w:lang w:val="ru-RU"/>
        </w:rPr>
        <w:t>ѣ</w:t>
      </w:r>
      <w:r w:rsidRPr="009177F1">
        <w:rPr>
          <w:rFonts w:ascii="KDRS" w:hAnsi="KDRS"/>
          <w:lang w:val="ru-RU"/>
        </w:rPr>
        <w:t>ста и широкия, другая же на стражбу рыбам. Палея Толк.</w:t>
      </w:r>
      <w:r w:rsidRPr="009177F1">
        <w:rPr>
          <w:rFonts w:ascii="KDRS" w:hAnsi="KDRS"/>
          <w:vertAlign w:val="superscript"/>
          <w:lang w:val="ru-RU"/>
        </w:rPr>
        <w:t>2</w:t>
      </w:r>
      <w:r w:rsidRPr="009177F1">
        <w:rPr>
          <w:rFonts w:ascii="KDRS" w:hAnsi="KDRS"/>
          <w:lang w:val="ru-RU"/>
        </w:rPr>
        <w:t>, 12. 1477</w:t>
      </w:r>
      <w:r>
        <w:rPr>
          <w:rFonts w:ascii="KDRS" w:hAnsi="KDRS"/>
        </w:rPr>
        <w:t> </w:t>
      </w:r>
      <w:r w:rsidRPr="009177F1">
        <w:rPr>
          <w:rFonts w:ascii="KDRS" w:hAnsi="KDRS"/>
          <w:lang w:val="ru-RU"/>
        </w:rPr>
        <w:t>г.</w:t>
      </w:r>
      <w:r>
        <w:rPr>
          <w:rFonts w:ascii="KDRS" w:hAnsi="KDRS"/>
        </w:rPr>
        <w:t> </w:t>
      </w:r>
      <w:r w:rsidRPr="009177F1">
        <w:rPr>
          <w:rFonts w:ascii="KDRS" w:hAnsi="KDRS"/>
          <w:lang w:val="ru-RU"/>
        </w:rPr>
        <w:t>~</w:t>
      </w:r>
      <w:r>
        <w:rPr>
          <w:rFonts w:ascii="KDRS" w:hAnsi="KDRS"/>
        </w:rPr>
        <w:t> XIII </w:t>
      </w:r>
      <w:r w:rsidRPr="009177F1">
        <w:rPr>
          <w:rFonts w:ascii="KDRS" w:hAnsi="KDRS"/>
          <w:lang w:val="ru-RU"/>
        </w:rPr>
        <w:t xml:space="preserve">в. </w:t>
      </w:r>
      <w:r w:rsidRPr="009177F1">
        <w:rPr>
          <w:lang w:val="ru-RU"/>
        </w:rPr>
        <w:t xml:space="preserve">– </w:t>
      </w:r>
      <w:r w:rsidRPr="009177F1">
        <w:rPr>
          <w:rFonts w:ascii="KDRS" w:hAnsi="KDRS"/>
          <w:lang w:val="ru-RU"/>
        </w:rPr>
        <w:t xml:space="preserve">Ср. </w:t>
      </w:r>
      <w:r w:rsidRPr="009177F1">
        <w:rPr>
          <w:rFonts w:ascii="KDRS" w:hAnsi="KDRS"/>
          <w:b/>
          <w:bCs/>
          <w:lang w:val="ru-RU"/>
        </w:rPr>
        <w:t>страждьба</w:t>
      </w:r>
      <w:r w:rsidRPr="009177F1">
        <w:rPr>
          <w:rFonts w:ascii="KDRS" w:hAnsi="KDRS"/>
          <w:lang w:val="ru-RU"/>
        </w:rPr>
        <w:t>.</w:t>
      </w:r>
    </w:p>
    <w:p w14:paraId="3AFB9803"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СТРАЖДЪ,</w:t>
      </w:r>
      <w:r w:rsidRPr="009177F1">
        <w:rPr>
          <w:rFonts w:ascii="KDRS" w:hAnsi="KDRS"/>
          <w:lang w:val="ru-RU"/>
        </w:rPr>
        <w:t xml:space="preserve"> </w:t>
      </w:r>
      <w:r w:rsidRPr="009177F1">
        <w:rPr>
          <w:rFonts w:ascii="KDRS" w:hAnsi="KDRS"/>
          <w:i/>
          <w:lang w:val="ru-RU"/>
        </w:rPr>
        <w:t>м. Страж</w:t>
      </w:r>
      <w:r w:rsidRPr="009177F1">
        <w:rPr>
          <w:rFonts w:ascii="KDRS" w:hAnsi="KDRS"/>
          <w:lang w:val="ru-RU"/>
        </w:rPr>
        <w:t xml:space="preserve">, </w:t>
      </w:r>
      <w:r w:rsidRPr="009177F1">
        <w:rPr>
          <w:rFonts w:ascii="KDRS" w:hAnsi="KDRS"/>
          <w:i/>
          <w:lang w:val="ru-RU"/>
        </w:rPr>
        <w:t>хранитель</w:t>
      </w:r>
      <w:r w:rsidRPr="009177F1">
        <w:rPr>
          <w:rFonts w:ascii="KDRS" w:hAnsi="KDRS"/>
          <w:lang w:val="ru-RU"/>
        </w:rPr>
        <w:t>. Сыне челов</w:t>
      </w:r>
      <w:r w:rsidRPr="009177F1">
        <w:rPr>
          <w:lang w:val="ru-RU"/>
        </w:rPr>
        <w:t>ѣ</w:t>
      </w:r>
      <w:r w:rsidRPr="009177F1">
        <w:rPr>
          <w:rFonts w:ascii="KDRS" w:hAnsi="KDRS"/>
          <w:lang w:val="ru-RU"/>
        </w:rPr>
        <w:t>чь, стражда [</w:t>
      </w:r>
      <w:r w:rsidRPr="009177F1">
        <w:rPr>
          <w:rFonts w:ascii="KDRS" w:hAnsi="KDRS"/>
          <w:iCs/>
          <w:lang w:val="ru-RU"/>
        </w:rPr>
        <w:t>вар</w:t>
      </w:r>
      <w:r w:rsidRPr="009177F1">
        <w:rPr>
          <w:rFonts w:ascii="KDRS" w:hAnsi="KDRS"/>
          <w:lang w:val="ru-RU"/>
        </w:rPr>
        <w:t>.: стража] дах тя дому Иисраилеву; да иже видя рать приходящу, а не възьв</w:t>
      </w:r>
      <w:r w:rsidRPr="009177F1">
        <w:rPr>
          <w:lang w:val="ru-RU"/>
        </w:rPr>
        <w:t>ѣ</w:t>
      </w:r>
      <w:r w:rsidRPr="009177F1">
        <w:rPr>
          <w:rFonts w:ascii="KDRS" w:hAnsi="KDRS"/>
          <w:lang w:val="ru-RU"/>
        </w:rPr>
        <w:t>щаеши – кровь их изыщу от руку твоею; аще ли възв</w:t>
      </w:r>
      <w:r w:rsidRPr="009177F1">
        <w:rPr>
          <w:lang w:val="ru-RU"/>
        </w:rPr>
        <w:t>ѣ</w:t>
      </w:r>
      <w:r w:rsidRPr="009177F1">
        <w:rPr>
          <w:rFonts w:ascii="KDRS" w:hAnsi="KDRS"/>
          <w:lang w:val="ru-RU"/>
        </w:rPr>
        <w:t xml:space="preserve">стиши, они не </w:t>
      </w:r>
      <w:r w:rsidRPr="009177F1">
        <w:rPr>
          <w:rFonts w:ascii="KDRS" w:hAnsi="KDRS"/>
          <w:lang w:val="ru-RU"/>
        </w:rPr>
        <w:lastRenderedPageBreak/>
        <w:t xml:space="preserve">слушають – сами въ своей крови умруть. Феод.Печ.(Ер.), 180.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 (1446): Приидоша ко вратомъ граднымъ и толкнуша въ врата; стражду же градному воспросившу ихъ, они же отв</w:t>
      </w:r>
      <w:r w:rsidRPr="009177F1">
        <w:rPr>
          <w:lang w:val="ru-RU"/>
        </w:rPr>
        <w:t>ѣ</w:t>
      </w:r>
      <w:r w:rsidRPr="009177F1">
        <w:rPr>
          <w:rFonts w:ascii="KDRS" w:hAnsi="KDRS"/>
          <w:lang w:val="ru-RU"/>
        </w:rPr>
        <w:t>щаша: Князь Дмитрей Юрьевичь при</w:t>
      </w:r>
      <w:r w:rsidRPr="009177F1">
        <w:rPr>
          <w:lang w:val="ru-RU"/>
        </w:rPr>
        <w:t>ѣ</w:t>
      </w:r>
      <w:r w:rsidRPr="009177F1">
        <w:rPr>
          <w:rFonts w:ascii="KDRS" w:hAnsi="KDRS"/>
          <w:lang w:val="ru-RU"/>
        </w:rPr>
        <w:t>халъ. Львов.лет.</w:t>
      </w:r>
      <w:r w:rsidRPr="009177F1">
        <w:rPr>
          <w:lang w:val="ru-RU"/>
        </w:rPr>
        <w:t xml:space="preserve"> </w:t>
      </w:r>
      <w:r>
        <w:rPr>
          <w:rFonts w:ascii="KDRS" w:hAnsi="KDRS"/>
        </w:rPr>
        <w:t>I</w:t>
      </w:r>
      <w:r w:rsidRPr="009177F1">
        <w:rPr>
          <w:rFonts w:ascii="KDRS" w:hAnsi="KDRS"/>
          <w:lang w:val="ru-RU"/>
        </w:rPr>
        <w:t xml:space="preserve">, 259. </w:t>
      </w:r>
      <w:r>
        <w:rPr>
          <w:rFonts w:ascii="KDRS" w:hAnsi="KDRS"/>
        </w:rPr>
        <w:t>XVI </w:t>
      </w:r>
      <w:r w:rsidRPr="009177F1">
        <w:rPr>
          <w:rFonts w:ascii="KDRS" w:hAnsi="KDRS"/>
          <w:lang w:val="ru-RU"/>
        </w:rPr>
        <w:t xml:space="preserve">в. – Ср. </w:t>
      </w:r>
      <w:r w:rsidRPr="009177F1">
        <w:rPr>
          <w:rFonts w:ascii="KDRS" w:hAnsi="KDRS"/>
          <w:b/>
          <w:bCs/>
          <w:lang w:val="ru-RU"/>
        </w:rPr>
        <w:t>стражъ</w:t>
      </w:r>
      <w:r w:rsidRPr="009177F1">
        <w:rPr>
          <w:rFonts w:ascii="KDRS" w:hAnsi="KDRS"/>
          <w:lang w:val="ru-RU"/>
        </w:rPr>
        <w:t>.</w:t>
      </w:r>
    </w:p>
    <w:p w14:paraId="61039077"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СТРАЖДА,</w:t>
      </w:r>
      <w:r w:rsidRPr="009177F1">
        <w:rPr>
          <w:rFonts w:ascii="KDRS" w:hAnsi="KDRS"/>
          <w:lang w:val="ru-RU"/>
        </w:rPr>
        <w:t xml:space="preserve"> </w:t>
      </w:r>
      <w:r w:rsidRPr="009177F1">
        <w:rPr>
          <w:rFonts w:ascii="KDRS" w:hAnsi="KDRS"/>
          <w:i/>
          <w:lang w:val="ru-RU"/>
        </w:rPr>
        <w:t>ж. Защита</w:t>
      </w:r>
      <w:r w:rsidRPr="009177F1">
        <w:rPr>
          <w:rFonts w:ascii="KDRS" w:hAnsi="KDRS"/>
          <w:lang w:val="ru-RU"/>
        </w:rPr>
        <w:t xml:space="preserve">, </w:t>
      </w:r>
      <w:r w:rsidRPr="009177F1">
        <w:rPr>
          <w:rFonts w:ascii="KDRS" w:hAnsi="KDRS"/>
          <w:i/>
          <w:lang w:val="ru-RU"/>
        </w:rPr>
        <w:t>охрана</w:t>
      </w:r>
      <w:r w:rsidRPr="009177F1">
        <w:rPr>
          <w:rFonts w:ascii="KDRS" w:hAnsi="KDRS"/>
          <w:lang w:val="ru-RU"/>
        </w:rPr>
        <w:t>. Умирающю епсп</w:t>
      </w:r>
      <w:r w:rsidRPr="009177F1">
        <w:rPr>
          <w:lang w:val="ru-RU"/>
        </w:rPr>
        <w:t>҃</w:t>
      </w:r>
      <w:r w:rsidRPr="009177F1">
        <w:rPr>
          <w:rFonts w:ascii="KDRS" w:hAnsi="KDRS"/>
          <w:lang w:val="ru-RU"/>
        </w:rPr>
        <w:t>у… им</w:t>
      </w:r>
      <w:r w:rsidRPr="009177F1">
        <w:rPr>
          <w:lang w:val="ru-RU"/>
        </w:rPr>
        <w:t>ѣ</w:t>
      </w:r>
      <w:r w:rsidRPr="009177F1">
        <w:rPr>
          <w:rFonts w:ascii="KDRS" w:hAnsi="KDRS"/>
          <w:lang w:val="ru-RU"/>
        </w:rPr>
        <w:t>ние его… подъ страждею будеть клироса црк</w:t>
      </w:r>
      <w:r w:rsidRPr="009177F1">
        <w:rPr>
          <w:lang w:val="ru-RU"/>
        </w:rPr>
        <w:t>҃</w:t>
      </w:r>
      <w:r w:rsidRPr="009177F1">
        <w:rPr>
          <w:rFonts w:ascii="KDRS" w:hAnsi="KDRS"/>
          <w:lang w:val="ru-RU"/>
        </w:rPr>
        <w:t>вьнааго (</w:t>
      </w:r>
      <w:r w:rsidRPr="00F35E75">
        <w:t>ὑ</w:t>
      </w:r>
      <w:r w:rsidRPr="00413D00">
        <w:t>π</w:t>
      </w:r>
      <w:r w:rsidRPr="00F35E75">
        <w:t>ὸ</w:t>
      </w:r>
      <w:r w:rsidRPr="009177F1">
        <w:rPr>
          <w:lang w:val="ru-RU"/>
        </w:rPr>
        <w:t xml:space="preserve"> </w:t>
      </w:r>
      <w:r w:rsidRPr="00413D00">
        <w:t>παραφυλακ</w:t>
      </w:r>
      <w:r w:rsidRPr="00F35E75">
        <w:t>ή</w:t>
      </w:r>
      <w:r w:rsidRPr="00413D00">
        <w:t>ν</w:t>
      </w:r>
      <w:r w:rsidRPr="009177F1">
        <w:rPr>
          <w:rFonts w:ascii="KDRS" w:hAnsi="KDRS"/>
          <w:lang w:val="ru-RU"/>
        </w:rPr>
        <w:t xml:space="preserve">). (Трул. 35) Ефр.Корм., 168. </w:t>
      </w:r>
      <w:r>
        <w:rPr>
          <w:rFonts w:ascii="KDRS" w:hAnsi="KDRS"/>
        </w:rPr>
        <w:t>XII </w:t>
      </w:r>
      <w:r w:rsidRPr="009177F1">
        <w:rPr>
          <w:rFonts w:ascii="KDRS" w:hAnsi="KDRS"/>
          <w:lang w:val="ru-RU"/>
        </w:rPr>
        <w:t xml:space="preserve">в. — </w:t>
      </w:r>
      <w:r w:rsidRPr="009177F1">
        <w:rPr>
          <w:rFonts w:ascii="KDRS" w:hAnsi="KDRS"/>
          <w:i/>
          <w:lang w:val="ru-RU"/>
        </w:rPr>
        <w:t>Как геогр.назв</w:t>
      </w:r>
      <w:r w:rsidRPr="009177F1">
        <w:rPr>
          <w:rFonts w:ascii="KDRS" w:hAnsi="KDRS"/>
          <w:lang w:val="ru-RU"/>
        </w:rPr>
        <w:t>. Кестии разум</w:t>
      </w:r>
      <w:r w:rsidRPr="009177F1">
        <w:rPr>
          <w:lang w:val="ru-RU"/>
        </w:rPr>
        <w:t>ѣ</w:t>
      </w:r>
      <w:r w:rsidRPr="009177F1">
        <w:rPr>
          <w:rFonts w:ascii="KDRS" w:hAnsi="KDRS"/>
          <w:lang w:val="ru-RU"/>
        </w:rPr>
        <w:t>въ яко между собою сваръ им</w:t>
      </w:r>
      <w:r w:rsidRPr="009177F1">
        <w:rPr>
          <w:lang w:val="ru-RU"/>
        </w:rPr>
        <w:t>ѣ</w:t>
      </w:r>
      <w:r w:rsidRPr="009177F1">
        <w:rPr>
          <w:rFonts w:ascii="KDRS" w:hAnsi="KDRS"/>
          <w:lang w:val="ru-RU"/>
        </w:rPr>
        <w:t>ють и обр</w:t>
      </w:r>
      <w:r w:rsidRPr="009177F1">
        <w:rPr>
          <w:lang w:val="ru-RU"/>
        </w:rPr>
        <w:t>ѣ</w:t>
      </w:r>
      <w:r w:rsidRPr="009177F1">
        <w:rPr>
          <w:rFonts w:ascii="KDRS" w:hAnsi="KDRS"/>
          <w:lang w:val="ru-RU"/>
        </w:rPr>
        <w:t>тъ яко угодно вр</w:t>
      </w:r>
      <w:r w:rsidRPr="009177F1">
        <w:rPr>
          <w:lang w:val="ru-RU"/>
        </w:rPr>
        <w:t>ѣ</w:t>
      </w:r>
      <w:r w:rsidRPr="009177F1">
        <w:rPr>
          <w:rFonts w:ascii="KDRS" w:hAnsi="KDRS"/>
          <w:lang w:val="ru-RU"/>
        </w:rPr>
        <w:t>мя възврати всю силу на них, и гна по них до Иерсл</w:t>
      </w:r>
      <w:r w:rsidRPr="009177F1">
        <w:rPr>
          <w:lang w:val="ru-RU"/>
        </w:rPr>
        <w:t>҃</w:t>
      </w:r>
      <w:r w:rsidRPr="009177F1">
        <w:rPr>
          <w:rFonts w:ascii="KDRS" w:hAnsi="KDRS"/>
          <w:lang w:val="ru-RU"/>
        </w:rPr>
        <w:t>ма, и обр</w:t>
      </w:r>
      <w:r w:rsidRPr="009177F1">
        <w:rPr>
          <w:lang w:val="ru-RU"/>
        </w:rPr>
        <w:t>ѣ</w:t>
      </w:r>
      <w:r w:rsidRPr="009177F1">
        <w:rPr>
          <w:rFonts w:ascii="KDRS" w:hAnsi="KDRS"/>
          <w:lang w:val="ru-RU"/>
        </w:rPr>
        <w:t>тшеся на м</w:t>
      </w:r>
      <w:r w:rsidRPr="009177F1">
        <w:rPr>
          <w:lang w:val="ru-RU"/>
        </w:rPr>
        <w:t>ѣ</w:t>
      </w:r>
      <w:r w:rsidRPr="009177F1">
        <w:rPr>
          <w:rFonts w:ascii="KDRS" w:hAnsi="KDRS"/>
          <w:lang w:val="ru-RU"/>
        </w:rPr>
        <w:t>сте, нарицяем</w:t>
      </w:r>
      <w:r w:rsidRPr="009177F1">
        <w:rPr>
          <w:lang w:val="ru-RU"/>
        </w:rPr>
        <w:t>ѣ</w:t>
      </w:r>
      <w:r w:rsidRPr="009177F1">
        <w:rPr>
          <w:rFonts w:ascii="KDRS" w:hAnsi="KDRS"/>
          <w:lang w:val="ru-RU"/>
        </w:rPr>
        <w:t>мъ Стражда, и ту сташа (</w:t>
      </w:r>
      <w:r w:rsidRPr="00413D00">
        <w:t>το</w:t>
      </w:r>
      <w:r w:rsidRPr="00F35E75">
        <w:t>ῦ</w:t>
      </w:r>
      <w:r w:rsidRPr="009177F1">
        <w:rPr>
          <w:lang w:val="ru-RU"/>
        </w:rPr>
        <w:t xml:space="preserve">... </w:t>
      </w:r>
      <w:r w:rsidRPr="00413D00">
        <w:t>Σκοπο</w:t>
      </w:r>
      <w:r w:rsidRPr="00F35E75">
        <w:t>ῦ</w:t>
      </w:r>
      <w:r w:rsidRPr="009177F1">
        <w:rPr>
          <w:rFonts w:ascii="KDRS" w:hAnsi="KDRS"/>
          <w:lang w:val="ru-RU"/>
        </w:rPr>
        <w:t xml:space="preserve">). Флавий. Полон.Иерус.(Арх.), 195.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 xml:space="preserve">вв. – Ср. </w:t>
      </w:r>
      <w:r w:rsidRPr="009177F1">
        <w:rPr>
          <w:rFonts w:ascii="KDRS" w:hAnsi="KDRS"/>
          <w:b/>
          <w:bCs/>
          <w:lang w:val="ru-RU"/>
        </w:rPr>
        <w:t>стража</w:t>
      </w:r>
      <w:r w:rsidRPr="009177F1">
        <w:rPr>
          <w:rFonts w:ascii="KDRS" w:hAnsi="KDRS"/>
          <w:lang w:val="ru-RU"/>
        </w:rPr>
        <w:t>.</w:t>
      </w:r>
    </w:p>
    <w:p w14:paraId="60CA1C37"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СТРАЖДЬБА,</w:t>
      </w:r>
      <w:r w:rsidRPr="009177F1">
        <w:rPr>
          <w:rFonts w:ascii="KDRS" w:hAnsi="KDRS"/>
          <w:lang w:val="ru-RU"/>
        </w:rPr>
        <w:t xml:space="preserve"> </w:t>
      </w:r>
      <w:r w:rsidRPr="009177F1">
        <w:rPr>
          <w:rFonts w:ascii="KDRS" w:hAnsi="KDRS"/>
          <w:i/>
          <w:lang w:val="ru-RU"/>
        </w:rPr>
        <w:t>ж. Охрана, защита</w:t>
      </w:r>
      <w:r w:rsidRPr="009177F1">
        <w:rPr>
          <w:rFonts w:ascii="KDRS" w:hAnsi="KDRS"/>
          <w:lang w:val="ru-RU"/>
        </w:rPr>
        <w:t>. Б</w:t>
      </w:r>
      <w:r w:rsidRPr="009177F1">
        <w:rPr>
          <w:lang w:val="ru-RU"/>
        </w:rPr>
        <w:t>ѣ</w:t>
      </w:r>
      <w:r w:rsidRPr="009177F1">
        <w:rPr>
          <w:rFonts w:ascii="KDRS" w:hAnsi="KDRS"/>
          <w:lang w:val="ru-RU"/>
        </w:rPr>
        <w:t xml:space="preserve"> н</w:t>
      </w:r>
      <w:r w:rsidRPr="009177F1">
        <w:rPr>
          <w:lang w:val="ru-RU"/>
        </w:rPr>
        <w:t>ѣ</w:t>
      </w:r>
      <w:r w:rsidRPr="009177F1">
        <w:rPr>
          <w:rFonts w:ascii="KDRS" w:hAnsi="KDRS"/>
          <w:lang w:val="ru-RU"/>
        </w:rPr>
        <w:t>кто стража соборные цр</w:t>
      </w:r>
      <w:r w:rsidRPr="009177F1">
        <w:rPr>
          <w:lang w:val="ru-RU"/>
        </w:rPr>
        <w:t>҃</w:t>
      </w:r>
      <w:r w:rsidRPr="009177F1">
        <w:rPr>
          <w:rFonts w:ascii="KDRS" w:hAnsi="KDRS"/>
          <w:lang w:val="ru-RU"/>
        </w:rPr>
        <w:t>кве, зовомый Макота, имянемъ Максимъ; ходящу ему в нощи страждьбу свою д</w:t>
      </w:r>
      <w:r w:rsidRPr="009177F1">
        <w:rPr>
          <w:lang w:val="ru-RU"/>
        </w:rPr>
        <w:t>ѣ</w:t>
      </w:r>
      <w:r w:rsidRPr="009177F1">
        <w:rPr>
          <w:rFonts w:ascii="KDRS" w:hAnsi="KDRS"/>
          <w:lang w:val="ru-RU"/>
        </w:rPr>
        <w:t>ющи. Ионы мт.ч., 40–41</w:t>
      </w:r>
      <w:r>
        <w:rPr>
          <w:rFonts w:ascii="KDRS" w:hAnsi="KDRS"/>
        </w:rPr>
        <w:t> </w:t>
      </w:r>
      <w:r w:rsidRPr="009177F1">
        <w:rPr>
          <w:rFonts w:ascii="KDRS" w:hAnsi="KDRS"/>
          <w:lang w:val="ru-RU"/>
        </w:rPr>
        <w:t>об. 1547</w:t>
      </w:r>
      <w:r>
        <w:rPr>
          <w:rFonts w:ascii="KDRS" w:hAnsi="KDRS"/>
        </w:rPr>
        <w:t> </w:t>
      </w:r>
      <w:r w:rsidRPr="009177F1">
        <w:rPr>
          <w:rFonts w:ascii="KDRS" w:hAnsi="KDRS"/>
          <w:lang w:val="ru-RU"/>
        </w:rPr>
        <w:t xml:space="preserve">г. – Ср. </w:t>
      </w:r>
      <w:r w:rsidRPr="009177F1">
        <w:rPr>
          <w:rFonts w:ascii="KDRS" w:hAnsi="KDRS"/>
          <w:b/>
          <w:bCs/>
          <w:lang w:val="ru-RU"/>
        </w:rPr>
        <w:t>стражба</w:t>
      </w:r>
      <w:r w:rsidRPr="009177F1">
        <w:rPr>
          <w:rFonts w:ascii="KDRS" w:hAnsi="KDRS"/>
          <w:lang w:val="ru-RU"/>
        </w:rPr>
        <w:t>.</w:t>
      </w:r>
    </w:p>
    <w:p w14:paraId="44A954E7"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СТРАЖЕБНЫЙ,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w:t>
      </w:r>
      <w:r w:rsidRPr="009177F1">
        <w:rPr>
          <w:rFonts w:ascii="KDRS" w:hAnsi="KDRS"/>
          <w:spacing w:val="40"/>
          <w:lang w:val="ru-RU"/>
        </w:rPr>
        <w:t xml:space="preserve"> Стражьбьныи домъ </w:t>
      </w:r>
      <w:r w:rsidRPr="009177F1">
        <w:rPr>
          <w:rFonts w:ascii="KDRS" w:hAnsi="KDRS"/>
          <w:lang w:val="ru-RU"/>
        </w:rPr>
        <w:t xml:space="preserve">– </w:t>
      </w:r>
      <w:r w:rsidRPr="009177F1">
        <w:rPr>
          <w:rFonts w:ascii="KDRS" w:hAnsi="KDRS"/>
          <w:i/>
          <w:lang w:val="ru-RU"/>
        </w:rPr>
        <w:t>темница</w:t>
      </w:r>
      <w:r w:rsidRPr="009177F1">
        <w:rPr>
          <w:rFonts w:ascii="KDRS" w:hAnsi="KDRS"/>
          <w:lang w:val="ru-RU"/>
        </w:rPr>
        <w:t xml:space="preserve">, </w:t>
      </w:r>
      <w:r w:rsidRPr="009177F1">
        <w:rPr>
          <w:rFonts w:ascii="KDRS" w:hAnsi="KDRS"/>
          <w:i/>
          <w:lang w:val="ru-RU"/>
        </w:rPr>
        <w:t>тюрьма,</w:t>
      </w:r>
      <w:r w:rsidRPr="009177F1">
        <w:rPr>
          <w:rFonts w:ascii="KDRS" w:hAnsi="KDRS"/>
          <w:lang w:val="ru-RU"/>
        </w:rPr>
        <w:t xml:space="preserve"> </w:t>
      </w:r>
      <w:r w:rsidRPr="009177F1">
        <w:rPr>
          <w:rFonts w:ascii="KDRS" w:hAnsi="KDRS"/>
          <w:i/>
          <w:lang w:val="ru-RU"/>
        </w:rPr>
        <w:t>узилище</w:t>
      </w:r>
      <w:r w:rsidRPr="009177F1">
        <w:rPr>
          <w:rFonts w:ascii="KDRS" w:hAnsi="KDRS"/>
          <w:lang w:val="ru-RU"/>
        </w:rPr>
        <w:t xml:space="preserve"> (</w:t>
      </w:r>
      <w:r w:rsidRPr="009177F1">
        <w:rPr>
          <w:rFonts w:ascii="KDRS" w:hAnsi="KDRS"/>
          <w:i/>
          <w:iCs/>
          <w:lang w:val="ru-RU"/>
        </w:rPr>
        <w:t>зд</w:t>
      </w:r>
      <w:r w:rsidRPr="009177F1">
        <w:rPr>
          <w:rFonts w:ascii="KDRS" w:hAnsi="KDRS"/>
          <w:lang w:val="ru-RU"/>
        </w:rPr>
        <w:t xml:space="preserve">. </w:t>
      </w:r>
      <w:r w:rsidRPr="009177F1">
        <w:rPr>
          <w:rFonts w:ascii="KDRS" w:hAnsi="KDRS"/>
          <w:i/>
          <w:lang w:val="ru-RU"/>
        </w:rPr>
        <w:t>образно – о состоянии человечества до пришествия Христа</w:t>
      </w:r>
      <w:r w:rsidRPr="009177F1">
        <w:rPr>
          <w:rFonts w:ascii="KDRS" w:hAnsi="KDRS"/>
          <w:lang w:val="ru-RU"/>
        </w:rPr>
        <w:t>). Оц</w:t>
      </w:r>
      <w:r w:rsidRPr="009177F1">
        <w:rPr>
          <w:lang w:val="ru-RU"/>
        </w:rPr>
        <w:t>҃</w:t>
      </w:r>
      <w:r w:rsidRPr="009177F1">
        <w:rPr>
          <w:rFonts w:ascii="KDRS" w:hAnsi="KDRS"/>
          <w:lang w:val="ru-RU"/>
        </w:rPr>
        <w:t>ь не судить ни единому же, нъ судъ вьсь дасть Сн</w:t>
      </w:r>
      <w:r w:rsidRPr="009177F1">
        <w:rPr>
          <w:lang w:val="ru-RU"/>
        </w:rPr>
        <w:t>҃</w:t>
      </w:r>
      <w:r w:rsidRPr="009177F1">
        <w:rPr>
          <w:rFonts w:ascii="KDRS" w:hAnsi="KDRS"/>
          <w:lang w:val="ru-RU"/>
        </w:rPr>
        <w:t>у, съвязанъ бысть на крьст</w:t>
      </w:r>
      <w:r w:rsidRPr="009177F1">
        <w:rPr>
          <w:lang w:val="ru-RU"/>
        </w:rPr>
        <w:t>ѣ</w:t>
      </w:r>
      <w:r w:rsidRPr="009177F1">
        <w:rPr>
          <w:rFonts w:ascii="KDRS" w:hAnsi="KDRS"/>
          <w:lang w:val="ru-RU"/>
        </w:rPr>
        <w:t xml:space="preserve"> </w:t>
      </w:r>
      <w:r w:rsidRPr="009177F1">
        <w:rPr>
          <w:rFonts w:ascii="KDRS" w:hAnsi="KDRS"/>
          <w:caps/>
          <w:lang w:val="ru-RU"/>
        </w:rPr>
        <w:t>г</w:t>
      </w:r>
      <w:r w:rsidRPr="009177F1">
        <w:rPr>
          <w:rFonts w:ascii="KDRS" w:hAnsi="KDRS"/>
          <w:lang w:val="ru-RU"/>
        </w:rPr>
        <w:t>ь</w:t>
      </w:r>
      <w:r w:rsidRPr="009177F1">
        <w:rPr>
          <w:lang w:val="ru-RU"/>
        </w:rPr>
        <w:t>҃</w:t>
      </w:r>
      <w:r w:rsidRPr="009177F1">
        <w:rPr>
          <w:rFonts w:ascii="KDRS" w:hAnsi="KDRS"/>
          <w:lang w:val="ru-RU"/>
        </w:rPr>
        <w:t xml:space="preserve"> р</w:t>
      </w:r>
      <w:r w:rsidRPr="009177F1">
        <w:rPr>
          <w:lang w:val="ru-RU"/>
        </w:rPr>
        <w:t>ѣ</w:t>
      </w:r>
      <w:r w:rsidRPr="009177F1">
        <w:rPr>
          <w:rFonts w:ascii="KDRS" w:hAnsi="KDRS"/>
          <w:lang w:val="ru-RU"/>
        </w:rPr>
        <w:t>шаяи съвязаныя от дому стражьбьнааго с</w:t>
      </w:r>
      <w:r w:rsidRPr="009177F1">
        <w:rPr>
          <w:lang w:val="ru-RU"/>
        </w:rPr>
        <w:t>ѣ</w:t>
      </w:r>
      <w:r w:rsidRPr="009177F1">
        <w:rPr>
          <w:rFonts w:ascii="KDRS" w:hAnsi="KDRS"/>
          <w:lang w:val="ru-RU"/>
        </w:rPr>
        <w:t>дящая въ тьм</w:t>
      </w:r>
      <w:r w:rsidRPr="009177F1">
        <w:rPr>
          <w:lang w:val="ru-RU"/>
        </w:rPr>
        <w:t>ѣ</w:t>
      </w:r>
      <w:r w:rsidRPr="009177F1">
        <w:rPr>
          <w:rFonts w:ascii="KDRS" w:hAnsi="KDRS"/>
          <w:lang w:val="ru-RU"/>
        </w:rPr>
        <w:t xml:space="preserve"> и ст</w:t>
      </w:r>
      <w:r w:rsidRPr="009177F1">
        <w:rPr>
          <w:lang w:val="ru-RU"/>
        </w:rPr>
        <w:t>ѣ</w:t>
      </w:r>
      <w:r w:rsidRPr="009177F1">
        <w:rPr>
          <w:rFonts w:ascii="KDRS" w:hAnsi="KDRS"/>
          <w:lang w:val="ru-RU"/>
        </w:rPr>
        <w:t>ни съмьрътьн</w:t>
      </w:r>
      <w:r w:rsidRPr="009177F1">
        <w:rPr>
          <w:lang w:val="ru-RU"/>
        </w:rPr>
        <w:t>ѣ</w:t>
      </w:r>
      <w:r w:rsidRPr="009177F1">
        <w:rPr>
          <w:rFonts w:ascii="KDRS" w:hAnsi="KDRS"/>
          <w:lang w:val="ru-RU"/>
        </w:rPr>
        <w:t>мь (</w:t>
      </w:r>
      <w:r w:rsidRPr="00413D00">
        <w:t>ἐξ</w:t>
      </w:r>
      <w:r w:rsidRPr="009177F1">
        <w:rPr>
          <w:lang w:val="ru-RU"/>
        </w:rPr>
        <w:t xml:space="preserve"> </w:t>
      </w:r>
      <w:r w:rsidRPr="00413D00">
        <w:t>ο</w:t>
      </w:r>
      <w:r w:rsidRPr="00F35E75">
        <w:t>ἴ</w:t>
      </w:r>
      <w:r w:rsidRPr="00413D00">
        <w:t>κου</w:t>
      </w:r>
      <w:r w:rsidRPr="009177F1">
        <w:rPr>
          <w:lang w:val="ru-RU"/>
        </w:rPr>
        <w:t xml:space="preserve"> </w:t>
      </w:r>
      <w:r w:rsidRPr="00413D00">
        <w:t>φυλακ</w:t>
      </w:r>
      <w:r w:rsidRPr="00F35E75">
        <w:t>ῆ</w:t>
      </w:r>
      <w:r w:rsidRPr="00413D00">
        <w:t>ϛ</w:t>
      </w:r>
      <w:r w:rsidRPr="009177F1">
        <w:rPr>
          <w:rFonts w:ascii="KDRS" w:hAnsi="KDRS"/>
          <w:lang w:val="ru-RU"/>
        </w:rPr>
        <w:t xml:space="preserve">). (Сл.Ио.Злат.) Усп.сб., 347.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p>
    <w:p w14:paraId="2F2B037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СТРАЖЕВЪ,</w:t>
      </w:r>
      <w:r w:rsidRPr="009177F1">
        <w:rPr>
          <w:rFonts w:ascii="KDRS" w:hAnsi="KDRS"/>
          <w:lang w:val="ru-RU"/>
        </w:rPr>
        <w:t xml:space="preserve"> </w:t>
      </w:r>
      <w:r w:rsidRPr="009177F1">
        <w:rPr>
          <w:rFonts w:ascii="KDRS" w:hAnsi="KDRS"/>
          <w:i/>
          <w:lang w:val="ru-RU"/>
        </w:rPr>
        <w:t>прил. Относящийся к стражу, охраннику</w:t>
      </w:r>
      <w:r w:rsidRPr="009177F1">
        <w:rPr>
          <w:rFonts w:ascii="KDRS" w:hAnsi="KDRS"/>
          <w:lang w:val="ru-RU"/>
        </w:rPr>
        <w:t xml:space="preserve">. И блюстель аще видить оружие и не трудить [вм.: трубить – </w:t>
      </w:r>
      <w:r w:rsidRPr="00413D00">
        <w:t>σημάν</w:t>
      </w:r>
      <w:r w:rsidRPr="00F35E75">
        <w:t>ῇ</w:t>
      </w:r>
      <w:r w:rsidRPr="009177F1">
        <w:rPr>
          <w:rFonts w:ascii="KDRS" w:hAnsi="KDRS"/>
          <w:lang w:val="ru-RU"/>
        </w:rPr>
        <w:t xml:space="preserve">], то кровъ его из-д-рукы стражевы изищу (ср. Иезек. </w:t>
      </w:r>
      <w:r>
        <w:rPr>
          <w:rFonts w:ascii="KDRS" w:hAnsi="KDRS"/>
        </w:rPr>
        <w:t>XXXIII</w:t>
      </w:r>
      <w:r w:rsidRPr="009177F1">
        <w:rPr>
          <w:rFonts w:ascii="KDRS" w:hAnsi="KDRS"/>
          <w:lang w:val="ru-RU"/>
        </w:rPr>
        <w:t xml:space="preserve">, 6: </w:t>
      </w:r>
      <w:r w:rsidRPr="00413D00">
        <w:t>ἐκ</w:t>
      </w:r>
      <w:r w:rsidRPr="009177F1">
        <w:rPr>
          <w:lang w:val="ru-RU"/>
        </w:rPr>
        <w:t xml:space="preserve"> </w:t>
      </w:r>
      <w:r w:rsidRPr="00413D00">
        <w:t>τ</w:t>
      </w:r>
      <w:r w:rsidRPr="00F35E75">
        <w:t>ῆ</w:t>
      </w:r>
      <w:r w:rsidRPr="00413D00">
        <w:t>ϛ</w:t>
      </w:r>
      <w:r w:rsidRPr="009177F1">
        <w:rPr>
          <w:lang w:val="ru-RU"/>
        </w:rPr>
        <w:t xml:space="preserve"> </w:t>
      </w:r>
      <w:r w:rsidRPr="00413D00">
        <w:t>χειρ</w:t>
      </w:r>
      <w:r w:rsidRPr="00F35E75">
        <w:t>ὸ</w:t>
      </w:r>
      <w:r w:rsidRPr="00413D00">
        <w:t>ϛ</w:t>
      </w:r>
      <w:r w:rsidRPr="009177F1">
        <w:rPr>
          <w:lang w:val="ru-RU"/>
        </w:rPr>
        <w:t xml:space="preserve"> </w:t>
      </w:r>
      <w:r w:rsidRPr="00413D00">
        <w:t>το</w:t>
      </w:r>
      <w:r w:rsidRPr="00F35E75">
        <w:t>ῦ</w:t>
      </w:r>
      <w:r w:rsidRPr="009177F1">
        <w:rPr>
          <w:lang w:val="ru-RU"/>
        </w:rPr>
        <w:t xml:space="preserve"> </w:t>
      </w:r>
      <w:r w:rsidRPr="00413D00">
        <w:t>σκοπο</w:t>
      </w:r>
      <w:r w:rsidRPr="00F35E75">
        <w:t>ῦ</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163–164. </w:t>
      </w:r>
      <w:r>
        <w:rPr>
          <w:rFonts w:ascii="KDRS" w:hAnsi="KDRS"/>
        </w:rPr>
        <w:t>XI </w:t>
      </w:r>
      <w:r w:rsidRPr="009177F1">
        <w:rPr>
          <w:rFonts w:ascii="KDRS" w:hAnsi="KDRS"/>
          <w:lang w:val="ru-RU"/>
        </w:rPr>
        <w:t xml:space="preserve">в. Страж, аще видит мечь грядущь и не въструбит… да ся людие снабдят, и нашед меч возмет от них душу, таковый убо безакониа деля своего взятся, а крови еа от рукы стражевы взыщут. (Посл.архиеп. Геннадия) Ист.ересей, 376. </w:t>
      </w:r>
      <w:r>
        <w:rPr>
          <w:rFonts w:ascii="KDRS" w:hAnsi="KDRS"/>
        </w:rPr>
        <w:t>XVI </w:t>
      </w:r>
      <w:r w:rsidRPr="009177F1">
        <w:rPr>
          <w:rFonts w:ascii="KDRS" w:hAnsi="KDRS"/>
          <w:lang w:val="ru-RU"/>
        </w:rPr>
        <w:t>в. ~ 1490</w:t>
      </w:r>
      <w:r>
        <w:rPr>
          <w:rFonts w:ascii="KDRS" w:hAnsi="KDRS"/>
        </w:rPr>
        <w:t> </w:t>
      </w:r>
      <w:r w:rsidRPr="009177F1">
        <w:rPr>
          <w:rFonts w:ascii="KDRS" w:hAnsi="KDRS"/>
          <w:lang w:val="ru-RU"/>
        </w:rPr>
        <w:t>г.</w:t>
      </w:r>
    </w:p>
    <w:p w14:paraId="203125D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СТРАЖЕВОЖЪ,</w:t>
      </w:r>
      <w:r w:rsidRPr="009177F1">
        <w:rPr>
          <w:rFonts w:ascii="KDRS" w:hAnsi="KDRS"/>
          <w:lang w:val="ru-RU"/>
        </w:rPr>
        <w:t xml:space="preserve"> </w:t>
      </w:r>
      <w:r w:rsidRPr="009177F1">
        <w:rPr>
          <w:rFonts w:ascii="KDRS" w:hAnsi="KDRS"/>
          <w:i/>
          <w:lang w:val="ru-RU"/>
        </w:rPr>
        <w:t>м. Начальник стражи</w:t>
      </w:r>
      <w:r w:rsidRPr="009177F1">
        <w:rPr>
          <w:rFonts w:ascii="KDRS" w:hAnsi="KDRS"/>
          <w:lang w:val="ru-RU"/>
        </w:rPr>
        <w:t>. Единъ тот былъ у насъ еп</w:t>
      </w:r>
      <w:r w:rsidRPr="009177F1">
        <w:rPr>
          <w:lang w:val="ru-RU"/>
        </w:rPr>
        <w:t>҃</w:t>
      </w:r>
      <w:r w:rsidRPr="009177F1">
        <w:rPr>
          <w:rFonts w:ascii="KDRS" w:hAnsi="KDRS"/>
          <w:lang w:val="ru-RU"/>
        </w:rPr>
        <w:t>спъ, тоже былъ нам… правитель, исц</w:t>
      </w:r>
      <w:r w:rsidRPr="009177F1">
        <w:rPr>
          <w:lang w:val="ru-RU"/>
        </w:rPr>
        <w:t>ѣ</w:t>
      </w:r>
      <w:r w:rsidRPr="009177F1">
        <w:rPr>
          <w:rFonts w:ascii="KDRS" w:hAnsi="KDRS"/>
          <w:lang w:val="ru-RU"/>
        </w:rPr>
        <w:t xml:space="preserve">литель, архиереи, стражевож, пастырь. Ж.Стеф.Перм.Епиф., 88. </w:t>
      </w:r>
      <w:r>
        <w:rPr>
          <w:rFonts w:ascii="KDRS" w:hAnsi="KDRS"/>
        </w:rPr>
        <w:t>XV</w:t>
      </w:r>
      <w:r w:rsidRPr="009177F1">
        <w:rPr>
          <w:rFonts w:ascii="KDRS" w:hAnsi="KDRS"/>
          <w:lang w:val="ru-RU"/>
        </w:rPr>
        <w:t>–</w:t>
      </w:r>
      <w:r>
        <w:rPr>
          <w:rFonts w:ascii="KDRS" w:hAnsi="KDRS"/>
        </w:rPr>
        <w:t>XVI </w:t>
      </w:r>
      <w:r w:rsidRPr="009177F1">
        <w:rPr>
          <w:rFonts w:ascii="KDRS" w:hAnsi="KDRS"/>
          <w:lang w:val="ru-RU"/>
        </w:rPr>
        <w:t>вв.</w:t>
      </w:r>
      <w:r>
        <w:rPr>
          <w:rFonts w:ascii="KDRS" w:hAnsi="KDRS"/>
        </w:rPr>
        <w:t> </w:t>
      </w:r>
      <w:r w:rsidRPr="009177F1">
        <w:rPr>
          <w:rFonts w:ascii="KDRS" w:hAnsi="KDRS"/>
          <w:lang w:val="ru-RU"/>
        </w:rPr>
        <w:t>~</w:t>
      </w:r>
      <w:r>
        <w:rPr>
          <w:rFonts w:ascii="KDRS" w:hAnsi="KDRS"/>
        </w:rPr>
        <w:t> XV </w:t>
      </w:r>
      <w:r w:rsidRPr="009177F1">
        <w:rPr>
          <w:rFonts w:ascii="KDRS" w:hAnsi="KDRS"/>
          <w:lang w:val="ru-RU"/>
        </w:rPr>
        <w:t>в.</w:t>
      </w:r>
    </w:p>
    <w:p w14:paraId="18850CE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СТРАЖЕНИЕ</w:t>
      </w:r>
      <w:r w:rsidRPr="009177F1">
        <w:rPr>
          <w:rFonts w:ascii="KDRS" w:hAnsi="KDRS"/>
          <w:lang w:val="ru-RU"/>
        </w:rPr>
        <w:t xml:space="preserve"> см. </w:t>
      </w:r>
      <w:r w:rsidRPr="009177F1">
        <w:rPr>
          <w:rFonts w:ascii="KDRS" w:hAnsi="KDRS"/>
          <w:b/>
          <w:lang w:val="ru-RU"/>
        </w:rPr>
        <w:t>сражение</w:t>
      </w:r>
    </w:p>
    <w:p w14:paraId="434DFB46" w14:textId="77777777" w:rsidR="00F4528E" w:rsidRPr="009177F1" w:rsidRDefault="00F4528E" w:rsidP="00F4528E">
      <w:pPr>
        <w:spacing w:line="460" w:lineRule="exact"/>
        <w:ind w:firstLine="720"/>
        <w:jc w:val="both"/>
        <w:rPr>
          <w:rFonts w:ascii="KDRS" w:hAnsi="KDRS"/>
          <w:bCs/>
          <w:lang w:val="ru-RU"/>
        </w:rPr>
      </w:pPr>
      <w:r w:rsidRPr="009177F1">
        <w:rPr>
          <w:rFonts w:ascii="KDRS" w:hAnsi="KDRS"/>
          <w:b/>
          <w:lang w:val="ru-RU"/>
        </w:rPr>
        <w:t>СТРАЖИЛИЩНЫЙ</w:t>
      </w:r>
      <w:r w:rsidRPr="009177F1">
        <w:rPr>
          <w:rFonts w:ascii="KDRS" w:hAnsi="KDRS"/>
          <w:bCs/>
          <w:lang w:val="ru-RU"/>
        </w:rPr>
        <w:t xml:space="preserve">, </w:t>
      </w:r>
      <w:r w:rsidRPr="009177F1">
        <w:rPr>
          <w:rFonts w:ascii="KDRS" w:hAnsi="KDRS"/>
          <w:bCs/>
          <w:i/>
          <w:iCs/>
          <w:lang w:val="ru-RU"/>
        </w:rPr>
        <w:t>прил</w:t>
      </w:r>
      <w:r w:rsidRPr="009177F1">
        <w:rPr>
          <w:rFonts w:ascii="KDRS" w:hAnsi="KDRS"/>
          <w:bCs/>
          <w:lang w:val="ru-RU"/>
        </w:rPr>
        <w:t xml:space="preserve">. </w:t>
      </w:r>
      <w:r w:rsidRPr="009177F1">
        <w:rPr>
          <w:rFonts w:ascii="KDRS" w:hAnsi="KDRS"/>
          <w:bCs/>
          <w:spacing w:val="40"/>
          <w:lang w:val="ru-RU"/>
        </w:rPr>
        <w:t>Столпъ стражилищный</w:t>
      </w:r>
      <w:r w:rsidRPr="009177F1">
        <w:rPr>
          <w:rFonts w:ascii="KDRS" w:hAnsi="KDRS"/>
          <w:bCs/>
          <w:lang w:val="ru-RU"/>
        </w:rPr>
        <w:t xml:space="preserve"> см. </w:t>
      </w:r>
      <w:r w:rsidRPr="009177F1">
        <w:rPr>
          <w:rFonts w:ascii="KDRS" w:hAnsi="KDRS"/>
          <w:b/>
          <w:lang w:val="ru-RU"/>
        </w:rPr>
        <w:t>столпъ</w:t>
      </w:r>
      <w:r w:rsidRPr="009177F1">
        <w:rPr>
          <w:rFonts w:ascii="KDRS" w:hAnsi="KDRS"/>
          <w:bCs/>
          <w:lang w:val="ru-RU"/>
        </w:rPr>
        <w:t>.</w:t>
      </w:r>
    </w:p>
    <w:p w14:paraId="21AD8D1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lastRenderedPageBreak/>
        <w:t>СТРАЖИТИ.</w:t>
      </w:r>
      <w:r w:rsidRPr="009177F1">
        <w:rPr>
          <w:rFonts w:ascii="KDRS" w:hAnsi="KDRS"/>
          <w:lang w:val="ru-RU"/>
        </w:rPr>
        <w:t xml:space="preserve"> </w:t>
      </w:r>
      <w:r w:rsidRPr="009177F1">
        <w:rPr>
          <w:rFonts w:ascii="KDRS" w:hAnsi="KDRS"/>
          <w:i/>
          <w:lang w:val="ru-RU"/>
        </w:rPr>
        <w:t>Сторожить</w:t>
      </w:r>
      <w:r w:rsidRPr="009177F1">
        <w:rPr>
          <w:rFonts w:ascii="KDRS" w:hAnsi="KDRS"/>
          <w:lang w:val="ru-RU"/>
        </w:rPr>
        <w:t xml:space="preserve">, </w:t>
      </w:r>
      <w:r w:rsidRPr="009177F1">
        <w:rPr>
          <w:rFonts w:ascii="KDRS" w:hAnsi="KDRS"/>
          <w:i/>
          <w:lang w:val="ru-RU"/>
        </w:rPr>
        <w:t>охранять</w:t>
      </w:r>
      <w:r w:rsidRPr="009177F1">
        <w:rPr>
          <w:rFonts w:ascii="KDRS" w:hAnsi="KDRS"/>
          <w:lang w:val="ru-RU"/>
        </w:rPr>
        <w:t>. Б</w:t>
      </w:r>
      <w:r w:rsidRPr="009177F1">
        <w:rPr>
          <w:lang w:val="ru-RU"/>
        </w:rPr>
        <w:t>ѣ</w:t>
      </w:r>
      <w:r w:rsidRPr="009177F1">
        <w:rPr>
          <w:rFonts w:ascii="KDRS" w:hAnsi="KDRS"/>
          <w:lang w:val="ru-RU"/>
        </w:rPr>
        <w:t xml:space="preserve"> н</w:t>
      </w:r>
      <w:r w:rsidRPr="009177F1">
        <w:rPr>
          <w:lang w:val="ru-RU"/>
        </w:rPr>
        <w:t>ѣ</w:t>
      </w:r>
      <w:r w:rsidRPr="009177F1">
        <w:rPr>
          <w:rFonts w:ascii="KDRS" w:hAnsi="KDRS"/>
          <w:lang w:val="ru-RU"/>
        </w:rPr>
        <w:t>кто стража соборные цр</w:t>
      </w:r>
      <w:r w:rsidRPr="009177F1">
        <w:rPr>
          <w:lang w:val="ru-RU"/>
        </w:rPr>
        <w:t>҃</w:t>
      </w:r>
      <w:r w:rsidRPr="009177F1">
        <w:rPr>
          <w:rFonts w:ascii="KDRS" w:hAnsi="KDRS"/>
          <w:lang w:val="ru-RU"/>
        </w:rPr>
        <w:t>кве, зовомый Макота, имянемъ Максимъ; ходящу ему в нощи страждьбу свою д</w:t>
      </w:r>
      <w:r w:rsidRPr="009177F1">
        <w:rPr>
          <w:lang w:val="ru-RU"/>
        </w:rPr>
        <w:t>ѣ</w:t>
      </w:r>
      <w:r w:rsidRPr="009177F1">
        <w:rPr>
          <w:rFonts w:ascii="KDRS" w:hAnsi="KDRS"/>
          <w:lang w:val="ru-RU"/>
        </w:rPr>
        <w:t>ющи. Ионы мт.ч., 40–41</w:t>
      </w:r>
      <w:r>
        <w:rPr>
          <w:rFonts w:ascii="KDRS" w:hAnsi="KDRS"/>
        </w:rPr>
        <w:t> </w:t>
      </w:r>
      <w:r w:rsidRPr="009177F1">
        <w:rPr>
          <w:rFonts w:ascii="KDRS" w:hAnsi="KDRS"/>
          <w:lang w:val="ru-RU"/>
        </w:rPr>
        <w:t>об. 1547</w:t>
      </w:r>
      <w:r>
        <w:rPr>
          <w:rFonts w:ascii="KDRS" w:hAnsi="KDRS"/>
        </w:rPr>
        <w:t> </w:t>
      </w:r>
      <w:r w:rsidRPr="009177F1">
        <w:rPr>
          <w:rFonts w:ascii="KDRS" w:hAnsi="KDRS"/>
          <w:lang w:val="ru-RU"/>
        </w:rPr>
        <w:t xml:space="preserve">г. И никтоже тогда никогоже стражаше, и моглъ бы царь… отъ великихъ до худыхъ все тогда избити во граде. Каз.лет., 290.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XVI </w:t>
      </w:r>
      <w:r w:rsidRPr="009177F1">
        <w:rPr>
          <w:rFonts w:ascii="KDRS" w:hAnsi="KDRS"/>
          <w:lang w:val="ru-RU"/>
        </w:rPr>
        <w:t xml:space="preserve">в. </w:t>
      </w:r>
    </w:p>
    <w:p w14:paraId="1A0A6AF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СТРАЖИЩЕ,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Оборонительное укрепление</w:t>
      </w:r>
      <w:r w:rsidRPr="009177F1">
        <w:rPr>
          <w:rFonts w:ascii="KDRS" w:hAnsi="KDRS"/>
          <w:iCs/>
          <w:lang w:val="ru-RU"/>
        </w:rPr>
        <w:t>;</w:t>
      </w:r>
      <w:r w:rsidRPr="009177F1">
        <w:rPr>
          <w:rFonts w:ascii="KDRS" w:hAnsi="KDRS"/>
          <w:i/>
          <w:lang w:val="ru-RU"/>
        </w:rPr>
        <w:t xml:space="preserve"> сторожевая башня</w:t>
      </w:r>
      <w:r w:rsidRPr="009177F1">
        <w:rPr>
          <w:rFonts w:ascii="KDRS" w:hAnsi="KDRS"/>
          <w:iCs/>
          <w:lang w:val="ru-RU"/>
        </w:rPr>
        <w:t>;</w:t>
      </w:r>
      <w:r w:rsidRPr="009177F1">
        <w:rPr>
          <w:rFonts w:ascii="KDRS" w:hAnsi="KDRS"/>
          <w:i/>
          <w:lang w:val="ru-RU"/>
        </w:rPr>
        <w:t xml:space="preserve"> тж. перен</w:t>
      </w:r>
      <w:r w:rsidRPr="009177F1">
        <w:rPr>
          <w:rFonts w:ascii="KDRS" w:hAnsi="KDRS"/>
          <w:lang w:val="ru-RU"/>
        </w:rPr>
        <w:t>. [Юлиан] асурьскую бо землю… и перьсскую пр</w:t>
      </w:r>
      <w:r w:rsidRPr="009177F1">
        <w:rPr>
          <w:lang w:val="ru-RU"/>
        </w:rPr>
        <w:t>ѣ</w:t>
      </w:r>
      <w:r w:rsidRPr="009177F1">
        <w:rPr>
          <w:rFonts w:ascii="KDRS" w:hAnsi="KDRS"/>
          <w:lang w:val="ru-RU"/>
        </w:rPr>
        <w:t>минуя… къ Тигру прим</w:t>
      </w:r>
      <w:r w:rsidRPr="009177F1">
        <w:rPr>
          <w:lang w:val="ru-RU"/>
        </w:rPr>
        <w:t>ѣ</w:t>
      </w:r>
      <w:r w:rsidRPr="009177F1">
        <w:rPr>
          <w:rFonts w:ascii="KDRS" w:hAnsi="KDRS"/>
          <w:lang w:val="ru-RU"/>
        </w:rPr>
        <w:t>шается, ту пр</w:t>
      </w:r>
      <w:r w:rsidRPr="009177F1">
        <w:rPr>
          <w:lang w:val="ru-RU"/>
        </w:rPr>
        <w:t>ѣ</w:t>
      </w:r>
      <w:r w:rsidRPr="009177F1">
        <w:rPr>
          <w:rFonts w:ascii="KDRS" w:hAnsi="KDRS"/>
          <w:lang w:val="ru-RU"/>
        </w:rPr>
        <w:t>имъ и пр</w:t>
      </w:r>
      <w:r w:rsidRPr="009177F1">
        <w:rPr>
          <w:lang w:val="ru-RU"/>
        </w:rPr>
        <w:t>ѣ</w:t>
      </w:r>
      <w:r w:rsidRPr="009177F1">
        <w:rPr>
          <w:rFonts w:ascii="KDRS" w:hAnsi="KDRS"/>
          <w:lang w:val="ru-RU"/>
        </w:rPr>
        <w:t>рывъ и н</w:t>
      </w:r>
      <w:r w:rsidRPr="009177F1">
        <w:rPr>
          <w:lang w:val="ru-RU"/>
        </w:rPr>
        <w:t>ѣ</w:t>
      </w:r>
      <w:r w:rsidRPr="009177F1">
        <w:rPr>
          <w:rFonts w:ascii="KDRS" w:hAnsi="KDRS"/>
          <w:lang w:val="ru-RU"/>
        </w:rPr>
        <w:t>кое стражище попл</w:t>
      </w:r>
      <w:r w:rsidRPr="009177F1">
        <w:rPr>
          <w:lang w:val="ru-RU"/>
        </w:rPr>
        <w:t>ѣ</w:t>
      </w:r>
      <w:r w:rsidRPr="009177F1">
        <w:rPr>
          <w:rFonts w:ascii="KDRS" w:hAnsi="KDRS"/>
          <w:lang w:val="ru-RU"/>
        </w:rPr>
        <w:t>нивъ (</w:t>
      </w:r>
      <w:r w:rsidRPr="00413D00">
        <w:t>τ</w:t>
      </w:r>
      <w:r w:rsidRPr="00F35E75">
        <w:t>ῶ</w:t>
      </w:r>
      <w:r w:rsidRPr="00413D00">
        <w:t>ν</w:t>
      </w:r>
      <w:r w:rsidRPr="009177F1">
        <w:rPr>
          <w:lang w:val="ru-RU"/>
        </w:rPr>
        <w:t xml:space="preserve"> </w:t>
      </w:r>
      <w:r w:rsidRPr="00413D00">
        <w:t>φρουρ</w:t>
      </w:r>
      <w:r w:rsidRPr="00F35E75">
        <w:t>ί</w:t>
      </w:r>
      <w:r w:rsidRPr="00413D00">
        <w:t>ων</w:t>
      </w:r>
      <w:r w:rsidRPr="009177F1">
        <w:rPr>
          <w:rFonts w:ascii="KDRS" w:hAnsi="KDRS"/>
          <w:lang w:val="ru-RU"/>
        </w:rPr>
        <w:t xml:space="preserve">). Гр.Наз., 195. </w:t>
      </w:r>
      <w:r>
        <w:rPr>
          <w:rFonts w:ascii="KDRS" w:hAnsi="KDRS"/>
        </w:rPr>
        <w:t>XI </w:t>
      </w:r>
      <w:r w:rsidRPr="009177F1">
        <w:rPr>
          <w:rFonts w:ascii="KDRS" w:hAnsi="KDRS"/>
          <w:lang w:val="ru-RU"/>
        </w:rPr>
        <w:t xml:space="preserve">в. </w:t>
      </w:r>
      <w:r w:rsidRPr="009177F1">
        <w:rPr>
          <w:rFonts w:ascii="KDRS" w:hAnsi="KDRS"/>
          <w:caps/>
          <w:lang w:val="ru-RU"/>
        </w:rPr>
        <w:t>с</w:t>
      </w:r>
      <w:r w:rsidRPr="009177F1">
        <w:rPr>
          <w:rFonts w:ascii="KDRS" w:hAnsi="KDRS"/>
          <w:lang w:val="ru-RU"/>
        </w:rPr>
        <w:t xml:space="preserve">тражище възграждая [вм.: възграждаи – </w:t>
      </w:r>
      <w:r w:rsidRPr="00413D00">
        <w:t>κατασκε</w:t>
      </w:r>
      <w:r w:rsidRPr="00F35E75">
        <w:t>ύ</w:t>
      </w:r>
      <w:r w:rsidRPr="00413D00">
        <w:t>ασον</w:t>
      </w:r>
      <w:r w:rsidRPr="009177F1">
        <w:rPr>
          <w:rFonts w:ascii="KDRS" w:hAnsi="KDRS"/>
          <w:lang w:val="ru-RU"/>
        </w:rPr>
        <w:t>]</w:t>
      </w:r>
      <w:r w:rsidRPr="009177F1">
        <w:rPr>
          <w:lang w:val="ru-RU"/>
        </w:rPr>
        <w:t xml:space="preserve"> </w:t>
      </w:r>
      <w:r w:rsidRPr="009177F1">
        <w:rPr>
          <w:rFonts w:ascii="KDRS" w:hAnsi="KDRS"/>
          <w:lang w:val="ru-RU"/>
        </w:rPr>
        <w:t>на диявола, се бо есть цр</w:t>
      </w:r>
      <w:r w:rsidRPr="009177F1">
        <w:rPr>
          <w:lang w:val="ru-RU"/>
        </w:rPr>
        <w:t>҃</w:t>
      </w:r>
      <w:r w:rsidRPr="009177F1">
        <w:rPr>
          <w:rFonts w:ascii="KDRS" w:hAnsi="KDRS"/>
          <w:lang w:val="ru-RU"/>
        </w:rPr>
        <w:t>кы (</w:t>
      </w:r>
      <w:r w:rsidRPr="00413D00">
        <w:t>φρο</w:t>
      </w:r>
      <w:r w:rsidRPr="00F35E75">
        <w:t>ύ</w:t>
      </w:r>
      <w:r w:rsidRPr="00413D00">
        <w:t>ριον</w:t>
      </w:r>
      <w:r w:rsidRPr="009177F1">
        <w:rPr>
          <w:rFonts w:ascii="KDRS" w:hAnsi="KDRS"/>
          <w:lang w:val="ru-RU"/>
        </w:rPr>
        <w:t>). Злат.</w:t>
      </w:r>
      <w:r w:rsidRPr="009177F1">
        <w:rPr>
          <w:rFonts w:ascii="KDRS" w:hAnsi="KDRS"/>
          <w:vertAlign w:val="superscript"/>
          <w:lang w:val="ru-RU"/>
        </w:rPr>
        <w:t>3</w:t>
      </w:r>
      <w:r w:rsidRPr="009177F1">
        <w:rPr>
          <w:rFonts w:ascii="KDRS" w:hAnsi="KDRS"/>
          <w:lang w:val="ru-RU"/>
        </w:rPr>
        <w:t xml:space="preserve"> (Г.), 92. </w:t>
      </w:r>
      <w:r>
        <w:rPr>
          <w:rFonts w:ascii="KDRS" w:hAnsi="KDRS"/>
        </w:rPr>
        <w:t>XII </w:t>
      </w:r>
      <w:r w:rsidRPr="009177F1">
        <w:rPr>
          <w:rFonts w:ascii="KDRS" w:hAnsi="KDRS"/>
          <w:lang w:val="ru-RU"/>
        </w:rPr>
        <w:t>в. И взяся камение от Рамы и древо ея, имже б</w:t>
      </w:r>
      <w:r w:rsidRPr="009177F1">
        <w:rPr>
          <w:lang w:val="ru-RU"/>
        </w:rPr>
        <w:t>ѣ</w:t>
      </w:r>
      <w:r w:rsidRPr="009177F1">
        <w:rPr>
          <w:rFonts w:ascii="KDRS" w:hAnsi="KDRS"/>
          <w:lang w:val="ru-RU"/>
        </w:rPr>
        <w:t xml:space="preserve"> основалъ Воаса и създа в них цр</w:t>
      </w:r>
      <w:r w:rsidRPr="009177F1">
        <w:rPr>
          <w:lang w:val="ru-RU"/>
        </w:rPr>
        <w:t>҃</w:t>
      </w:r>
      <w:r w:rsidRPr="009177F1">
        <w:rPr>
          <w:rFonts w:ascii="KDRS" w:hAnsi="KDRS"/>
          <w:lang w:val="ru-RU"/>
        </w:rPr>
        <w:t xml:space="preserve">ь Аса всякъ холмъ </w:t>
      </w:r>
      <w:r w:rsidRPr="009177F1">
        <w:rPr>
          <w:rFonts w:ascii="KDRS" w:hAnsi="KDRS"/>
          <w:caps/>
          <w:lang w:val="ru-RU"/>
        </w:rPr>
        <w:t>в</w:t>
      </w:r>
      <w:r w:rsidRPr="009177F1">
        <w:rPr>
          <w:rFonts w:ascii="KDRS" w:hAnsi="KDRS"/>
          <w:lang w:val="ru-RU"/>
        </w:rPr>
        <w:t>ениаминь и стражища (</w:t>
      </w:r>
      <w:r w:rsidRPr="00413D00">
        <w:t>τ</w:t>
      </w:r>
      <w:r w:rsidRPr="00F35E75">
        <w:t>ὴ</w:t>
      </w:r>
      <w:r w:rsidRPr="00413D00">
        <w:t>ν</w:t>
      </w:r>
      <w:r w:rsidRPr="009177F1">
        <w:rPr>
          <w:lang w:val="ru-RU"/>
        </w:rPr>
        <w:t xml:space="preserve"> </w:t>
      </w:r>
      <w:r w:rsidRPr="00413D00">
        <w:t>σκοπιάν</w:t>
      </w:r>
      <w:r w:rsidRPr="009177F1">
        <w:rPr>
          <w:rFonts w:ascii="KDRS" w:hAnsi="KDRS"/>
          <w:lang w:val="ru-RU"/>
        </w:rPr>
        <w:t xml:space="preserve">; в др.-евр. </w:t>
      </w:r>
      <w:r>
        <w:t>mi</w:t>
      </w:r>
      <w:r>
        <w:rPr>
          <w:rFonts w:ascii="Doulos SIL" w:hAnsi="Doulos SIL"/>
        </w:rPr>
        <w:t>ṣ</w:t>
      </w:r>
      <w:r w:rsidRPr="009177F1">
        <w:rPr>
          <w:vertAlign w:val="superscript"/>
          <w:lang w:val="ru-RU"/>
        </w:rPr>
        <w:t>ə</w:t>
      </w:r>
      <w:r>
        <w:t>p</w:t>
      </w:r>
      <w:r w:rsidRPr="009177F1">
        <w:rPr>
          <w:lang w:val="ru-RU"/>
        </w:rPr>
        <w:t>ā</w:t>
      </w:r>
      <w:r>
        <w:t>h</w:t>
      </w:r>
      <w:r w:rsidRPr="009177F1">
        <w:rPr>
          <w:rFonts w:ascii="KDRS" w:hAnsi="KDRS"/>
          <w:lang w:val="ru-RU"/>
        </w:rPr>
        <w:t xml:space="preserve"> – название города, означающее ‘дозорная башня’). (3 Цар.</w:t>
      </w:r>
      <w:r w:rsidRPr="009177F1">
        <w:rPr>
          <w:lang w:val="ru-RU"/>
        </w:rPr>
        <w:t xml:space="preserve"> </w:t>
      </w:r>
      <w:r>
        <w:rPr>
          <w:rFonts w:ascii="KDRS" w:hAnsi="KDRS"/>
        </w:rPr>
        <w:t>XV</w:t>
      </w:r>
      <w:r w:rsidRPr="009177F1">
        <w:rPr>
          <w:rFonts w:ascii="KDRS" w:hAnsi="KDRS"/>
          <w:lang w:val="ru-RU"/>
        </w:rPr>
        <w:t>, 22) Библ.Генн. 1499</w:t>
      </w:r>
      <w:r>
        <w:rPr>
          <w:rFonts w:ascii="KDRS" w:hAnsi="KDRS"/>
        </w:rPr>
        <w:t> </w:t>
      </w:r>
      <w:r w:rsidRPr="009177F1">
        <w:rPr>
          <w:rFonts w:ascii="KDRS" w:hAnsi="KDRS"/>
          <w:lang w:val="ru-RU"/>
        </w:rPr>
        <w:t>г. О птици ардон</w:t>
      </w:r>
      <w:r w:rsidRPr="009177F1">
        <w:rPr>
          <w:lang w:val="ru-RU"/>
        </w:rPr>
        <w:t>ѣ</w:t>
      </w:r>
      <w:r w:rsidRPr="009177F1">
        <w:rPr>
          <w:rFonts w:ascii="KDRS" w:hAnsi="KDRS"/>
          <w:lang w:val="ru-RU"/>
        </w:rPr>
        <w:t xml:space="preserve">… едино же жилище имать и стражище. Физ., 381. </w:t>
      </w:r>
      <w:r>
        <w:rPr>
          <w:rFonts w:ascii="KDRS" w:hAnsi="KDRS"/>
        </w:rPr>
        <w:t>XV </w:t>
      </w:r>
      <w:r w:rsidRPr="009177F1">
        <w:rPr>
          <w:rFonts w:ascii="KDRS" w:hAnsi="KDRS"/>
          <w:lang w:val="ru-RU"/>
        </w:rPr>
        <w:t>в. Непоколиблемо стражище живуща во мн</w:t>
      </w:r>
      <w:r w:rsidRPr="009177F1">
        <w:rPr>
          <w:lang w:val="ru-RU"/>
        </w:rPr>
        <w:t>ѣ</w:t>
      </w:r>
      <w:r w:rsidRPr="009177F1">
        <w:rPr>
          <w:rFonts w:ascii="KDRS" w:hAnsi="KDRS"/>
          <w:lang w:val="ru-RU"/>
        </w:rPr>
        <w:t xml:space="preserve"> утрь безсмертиа духа даровавъ, въ немже неистл</w:t>
      </w:r>
      <w:r w:rsidRPr="009177F1">
        <w:rPr>
          <w:lang w:val="ru-RU"/>
        </w:rPr>
        <w:t>ѣ</w:t>
      </w:r>
      <w:r w:rsidRPr="009177F1">
        <w:rPr>
          <w:rFonts w:ascii="KDRS" w:hAnsi="KDRS"/>
          <w:lang w:val="ru-RU"/>
        </w:rPr>
        <w:t>ниа собрано есть богатство (</w:t>
      </w:r>
      <w:r w:rsidRPr="00413D00">
        <w:t>τ</w:t>
      </w:r>
      <w:r w:rsidRPr="00F35E75">
        <w:t>ὸ</w:t>
      </w:r>
      <w:r w:rsidRPr="009177F1">
        <w:rPr>
          <w:lang w:val="ru-RU"/>
        </w:rPr>
        <w:t xml:space="preserve"> </w:t>
      </w:r>
      <w:r w:rsidRPr="00413D00">
        <w:t>φρο</w:t>
      </w:r>
      <w:r w:rsidRPr="00F35E75">
        <w:t>ύ</w:t>
      </w:r>
      <w:r w:rsidRPr="00413D00">
        <w:t>ριον</w:t>
      </w:r>
      <w:r w:rsidRPr="009177F1">
        <w:rPr>
          <w:rFonts w:ascii="KDRS" w:hAnsi="KDRS"/>
          <w:lang w:val="ru-RU"/>
        </w:rPr>
        <w:t xml:space="preserve">). (Муч.Евстр. и др.) ВМЧ, Дек. 6–17, 951. </w:t>
      </w:r>
      <w:r>
        <w:rPr>
          <w:rFonts w:ascii="KDRS" w:hAnsi="KDRS"/>
        </w:rPr>
        <w:t>XVI </w:t>
      </w:r>
      <w:r w:rsidRPr="009177F1">
        <w:rPr>
          <w:rFonts w:ascii="KDRS" w:hAnsi="KDRS"/>
          <w:lang w:val="ru-RU"/>
        </w:rPr>
        <w:t>в.</w:t>
      </w:r>
      <w:r w:rsidRPr="009177F1">
        <w:rPr>
          <w:rFonts w:ascii="KDRS" w:hAnsi="KDRS"/>
          <w:iCs/>
          <w:lang w:val="ru-RU"/>
        </w:rPr>
        <w:t xml:space="preserve"> ||</w:t>
      </w:r>
      <w:r>
        <w:rPr>
          <w:rFonts w:ascii="KDRS" w:hAnsi="KDRS"/>
          <w:iCs/>
        </w:rPr>
        <w:t> </w:t>
      </w:r>
      <w:r w:rsidRPr="009177F1">
        <w:rPr>
          <w:rFonts w:ascii="KDRS" w:hAnsi="KDRS"/>
          <w:i/>
          <w:lang w:val="ru-RU"/>
        </w:rPr>
        <w:t>Наблюдательный пункт</w:t>
      </w:r>
      <w:r w:rsidRPr="009177F1">
        <w:rPr>
          <w:rFonts w:ascii="KDRS" w:hAnsi="KDRS"/>
          <w:lang w:val="ru-RU"/>
        </w:rPr>
        <w:t>. Избьрахъ семя Аврамле, егоже възлюбихъ, егоже заступихъ от коньць земли и от стражищъ ея (</w:t>
      </w:r>
      <w:r w:rsidRPr="00413D00">
        <w:t>ἐκ</w:t>
      </w:r>
      <w:r w:rsidRPr="009177F1">
        <w:rPr>
          <w:lang w:val="ru-RU"/>
        </w:rPr>
        <w:t xml:space="preserve"> </w:t>
      </w:r>
      <w:r w:rsidRPr="00413D00">
        <w:t>τ</w:t>
      </w:r>
      <w:r w:rsidRPr="00F35E75">
        <w:t>ῶ</w:t>
      </w:r>
      <w:r w:rsidRPr="00413D00">
        <w:t>ν</w:t>
      </w:r>
      <w:r w:rsidRPr="009177F1">
        <w:rPr>
          <w:lang w:val="ru-RU"/>
        </w:rPr>
        <w:t xml:space="preserve"> </w:t>
      </w:r>
      <w:r w:rsidRPr="00413D00">
        <w:t>σκοπι</w:t>
      </w:r>
      <w:r w:rsidRPr="00F35E75">
        <w:t>ῶ</w:t>
      </w:r>
      <w:r w:rsidRPr="00413D00">
        <w:t>ν</w:t>
      </w:r>
      <w:r w:rsidRPr="009177F1">
        <w:rPr>
          <w:rFonts w:ascii="KDRS" w:hAnsi="KDRS"/>
          <w:lang w:val="ru-RU"/>
        </w:rPr>
        <w:t xml:space="preserve">). (Ис. </w:t>
      </w:r>
      <w:r>
        <w:rPr>
          <w:rFonts w:ascii="KDRS" w:hAnsi="KDRS"/>
        </w:rPr>
        <w:t>XLI</w:t>
      </w:r>
      <w:r w:rsidRPr="009177F1">
        <w:rPr>
          <w:rFonts w:ascii="KDRS" w:hAnsi="KDRS"/>
          <w:lang w:val="ru-RU"/>
        </w:rPr>
        <w:t>, 9) Парем.</w:t>
      </w:r>
      <w:r w:rsidRPr="009177F1">
        <w:rPr>
          <w:rFonts w:ascii="KDRS" w:hAnsi="KDRS"/>
          <w:vertAlign w:val="superscript"/>
          <w:lang w:val="ru-RU"/>
        </w:rPr>
        <w:t>4</w:t>
      </w:r>
      <w:r w:rsidRPr="009177F1">
        <w:rPr>
          <w:rFonts w:ascii="KDRS" w:hAnsi="KDRS"/>
          <w:lang w:val="ru-RU"/>
        </w:rPr>
        <w:t>, 123</w:t>
      </w:r>
      <w:r>
        <w:rPr>
          <w:rFonts w:ascii="KDRS" w:hAnsi="KDRS"/>
        </w:rPr>
        <w:t> </w:t>
      </w:r>
      <w:r w:rsidRPr="009177F1">
        <w:rPr>
          <w:rFonts w:ascii="KDRS" w:hAnsi="KDRS"/>
          <w:lang w:val="ru-RU"/>
        </w:rPr>
        <w:t>об. 1271</w:t>
      </w:r>
      <w:r>
        <w:rPr>
          <w:rFonts w:ascii="KDRS" w:hAnsi="KDRS"/>
        </w:rPr>
        <w:t> </w:t>
      </w:r>
      <w:r w:rsidRPr="009177F1">
        <w:rPr>
          <w:rFonts w:ascii="KDRS" w:hAnsi="KDRS"/>
          <w:lang w:val="ru-RU"/>
        </w:rPr>
        <w:t>г. Дш</w:t>
      </w:r>
      <w:r w:rsidRPr="009177F1">
        <w:rPr>
          <w:lang w:val="ru-RU"/>
        </w:rPr>
        <w:t>҃</w:t>
      </w:r>
      <w:r w:rsidRPr="009177F1">
        <w:rPr>
          <w:rFonts w:ascii="KDRS" w:hAnsi="KDRS"/>
          <w:lang w:val="ru-RU"/>
        </w:rPr>
        <w:t>и бо члк</w:t>
      </w:r>
      <w:r w:rsidRPr="009177F1">
        <w:rPr>
          <w:lang w:val="ru-RU"/>
        </w:rPr>
        <w:t>҃</w:t>
      </w:r>
      <w:r w:rsidRPr="009177F1">
        <w:rPr>
          <w:rFonts w:ascii="KDRS" w:hAnsi="KDRS"/>
          <w:lang w:val="ru-RU"/>
        </w:rPr>
        <w:t>у възв</w:t>
      </w:r>
      <w:r w:rsidRPr="009177F1">
        <w:rPr>
          <w:lang w:val="ru-RU"/>
        </w:rPr>
        <w:t>ѣ</w:t>
      </w:r>
      <w:r w:rsidRPr="009177F1">
        <w:rPr>
          <w:rFonts w:ascii="KDRS" w:hAnsi="KDRS"/>
          <w:lang w:val="ru-RU"/>
        </w:rPr>
        <w:t>щает, егда хощет ли седмишды блюстель на высот</w:t>
      </w:r>
      <w:r w:rsidRPr="009177F1">
        <w:rPr>
          <w:lang w:val="ru-RU"/>
        </w:rPr>
        <w:t>ѣ</w:t>
      </w:r>
      <w:r w:rsidRPr="009177F1">
        <w:rPr>
          <w:rFonts w:ascii="KDRS" w:hAnsi="KDRS"/>
          <w:lang w:val="ru-RU"/>
        </w:rPr>
        <w:t xml:space="preserve"> с</w:t>
      </w:r>
      <w:r w:rsidRPr="009177F1">
        <w:rPr>
          <w:lang w:val="ru-RU"/>
        </w:rPr>
        <w:t>ѣ</w:t>
      </w:r>
      <w:r w:rsidRPr="009177F1">
        <w:rPr>
          <w:rFonts w:ascii="KDRS" w:hAnsi="KDRS"/>
          <w:lang w:val="ru-RU"/>
        </w:rPr>
        <w:t xml:space="preserve">дяще стражищи (Сирах. </w:t>
      </w:r>
      <w:r>
        <w:rPr>
          <w:rFonts w:ascii="KDRS" w:hAnsi="KDRS"/>
        </w:rPr>
        <w:t>XXXVII</w:t>
      </w:r>
      <w:r w:rsidRPr="009177F1">
        <w:rPr>
          <w:rFonts w:ascii="KDRS" w:hAnsi="KDRS"/>
          <w:lang w:val="ru-RU"/>
        </w:rPr>
        <w:t xml:space="preserve">, 14: </w:t>
      </w:r>
      <w:r w:rsidRPr="00413D00">
        <w:t>ἐπ</w:t>
      </w:r>
      <w:r w:rsidRPr="00F35E75">
        <w:t>ὶ</w:t>
      </w:r>
      <w:r w:rsidRPr="009177F1">
        <w:rPr>
          <w:lang w:val="ru-RU"/>
        </w:rPr>
        <w:t xml:space="preserve"> </w:t>
      </w:r>
      <w:r w:rsidRPr="00413D00">
        <w:t>σκοπ</w:t>
      </w:r>
      <w:r w:rsidRPr="00F35E75">
        <w:t>ῆ</w:t>
      </w:r>
      <w:r w:rsidRPr="00413D00">
        <w:t>ϛ</w:t>
      </w:r>
      <w:r w:rsidRPr="009177F1">
        <w:rPr>
          <w:rFonts w:ascii="KDRS" w:hAnsi="KDRS"/>
          <w:lang w:val="ru-RU"/>
        </w:rPr>
        <w:t xml:space="preserve">). (Сирах. </w:t>
      </w:r>
      <w:r>
        <w:rPr>
          <w:rFonts w:ascii="KDRS" w:hAnsi="KDRS"/>
        </w:rPr>
        <w:t>XXXVII</w:t>
      </w:r>
      <w:r w:rsidRPr="009177F1">
        <w:rPr>
          <w:rFonts w:ascii="KDRS" w:hAnsi="KDRS"/>
          <w:lang w:val="ru-RU"/>
        </w:rPr>
        <w:t>, 18) Библ.Генн. 1499</w:t>
      </w:r>
      <w:r>
        <w:rPr>
          <w:rFonts w:ascii="KDRS" w:hAnsi="KDRS"/>
        </w:rPr>
        <w:t> </w:t>
      </w:r>
      <w:r w:rsidRPr="009177F1">
        <w:rPr>
          <w:rFonts w:ascii="KDRS" w:hAnsi="KDRS"/>
          <w:lang w:val="ru-RU"/>
        </w:rPr>
        <w:t>г.</w:t>
      </w:r>
    </w:p>
    <w:p w14:paraId="1CB68E1A"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Заключение</w:t>
      </w:r>
      <w:r w:rsidRPr="009177F1">
        <w:rPr>
          <w:rFonts w:ascii="KDRS" w:hAnsi="KDRS"/>
          <w:iCs/>
          <w:lang w:val="ru-RU"/>
        </w:rPr>
        <w:t xml:space="preserve">, </w:t>
      </w:r>
      <w:r w:rsidRPr="009177F1">
        <w:rPr>
          <w:rFonts w:ascii="KDRS" w:hAnsi="KDRS"/>
          <w:i/>
          <w:iCs/>
          <w:lang w:val="ru-RU"/>
        </w:rPr>
        <w:t>содержание под стражей</w:t>
      </w:r>
      <w:r w:rsidRPr="009177F1">
        <w:rPr>
          <w:rFonts w:ascii="KDRS" w:hAnsi="KDRS"/>
          <w:lang w:val="ru-RU"/>
        </w:rPr>
        <w:t>. Егоже [Феодора Студита] и абие Аполоньска страна приятъ, на онъ полъ езера градъ, иже Метопа наричеться, въдана въ стражищи (</w:t>
      </w:r>
      <w:r w:rsidRPr="00413D00">
        <w:t>δοθ</w:t>
      </w:r>
      <w:r w:rsidRPr="00F35E75">
        <w:t>έ</w:t>
      </w:r>
      <w:r w:rsidRPr="00413D00">
        <w:t>ντα</w:t>
      </w:r>
      <w:r w:rsidRPr="009177F1">
        <w:rPr>
          <w:lang w:val="ru-RU"/>
        </w:rPr>
        <w:t xml:space="preserve"> </w:t>
      </w:r>
      <w:r w:rsidRPr="00F35E75">
        <w:t>ἔ</w:t>
      </w:r>
      <w:r w:rsidRPr="00413D00">
        <w:t>μφρουρον</w:t>
      </w:r>
      <w:r w:rsidRPr="009177F1">
        <w:rPr>
          <w:rFonts w:ascii="KDRS" w:hAnsi="KDRS"/>
          <w:lang w:val="ru-RU"/>
        </w:rPr>
        <w:t xml:space="preserve">). (Ж.Феод.Студ.) Выг.сб., 310. </w:t>
      </w:r>
      <w:r>
        <w:rPr>
          <w:rFonts w:ascii="KDRS" w:hAnsi="KDRS"/>
        </w:rPr>
        <w:t>XII </w:t>
      </w:r>
      <w:r w:rsidRPr="009177F1">
        <w:rPr>
          <w:rFonts w:ascii="KDRS" w:hAnsi="KDRS"/>
          <w:lang w:val="ru-RU"/>
        </w:rPr>
        <w:t xml:space="preserve">в. </w:t>
      </w:r>
    </w:p>
    <w:p w14:paraId="22764567" w14:textId="0D103682"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002B1B7C">
        <w:rPr>
          <w:rFonts w:ascii="KDRS" w:hAnsi="KDRS"/>
          <w:i/>
          <w:lang w:val="ru-RU"/>
        </w:rPr>
        <w:t xml:space="preserve">То же, что </w:t>
      </w:r>
      <w:r w:rsidR="002B1B7C" w:rsidRPr="002B1B7C">
        <w:rPr>
          <w:rFonts w:ascii="KDRS" w:hAnsi="KDRS"/>
          <w:b/>
          <w:bCs/>
          <w:iCs/>
          <w:lang w:val="ru-RU"/>
        </w:rPr>
        <w:t>стражба</w:t>
      </w:r>
      <w:r w:rsidR="002B1B7C">
        <w:rPr>
          <w:rFonts w:ascii="KDRS" w:hAnsi="KDRS"/>
          <w:iCs/>
          <w:lang w:val="ru-RU"/>
        </w:rPr>
        <w:t xml:space="preserve"> (</w:t>
      </w:r>
      <w:r w:rsidR="002B1B7C">
        <w:rPr>
          <w:rFonts w:ascii="KDRS" w:hAnsi="KDRS"/>
          <w:i/>
          <w:lang w:val="ru-RU"/>
        </w:rPr>
        <w:t xml:space="preserve">в знач. </w:t>
      </w:r>
      <w:r w:rsidR="002B1B7C">
        <w:rPr>
          <w:rFonts w:ascii="KDRS" w:hAnsi="KDRS"/>
          <w:iCs/>
          <w:lang w:val="ru-RU"/>
        </w:rPr>
        <w:t>6)</w:t>
      </w:r>
      <w:r w:rsidRPr="009177F1">
        <w:rPr>
          <w:rFonts w:ascii="KDRS" w:hAnsi="KDRS"/>
          <w:lang w:val="ru-RU"/>
        </w:rPr>
        <w:t>. Положиша Иим</w:t>
      </w:r>
      <w:r w:rsidRPr="009177F1">
        <w:rPr>
          <w:lang w:val="ru-RU"/>
        </w:rPr>
        <w:t>҃</w:t>
      </w:r>
      <w:r w:rsidRPr="009177F1">
        <w:rPr>
          <w:rFonts w:ascii="KDRS" w:hAnsi="KDRS"/>
          <w:lang w:val="ru-RU"/>
        </w:rPr>
        <w:t xml:space="preserve">а въ овощьное стражище (Пс. </w:t>
      </w:r>
      <w:r>
        <w:rPr>
          <w:rFonts w:ascii="KDRS" w:hAnsi="KDRS"/>
        </w:rPr>
        <w:t>LXX</w:t>
      </w:r>
      <w:r w:rsidRPr="009177F1">
        <w:rPr>
          <w:rFonts w:ascii="KDRS" w:hAnsi="KDRS"/>
          <w:lang w:val="ru-RU"/>
        </w:rPr>
        <w:t xml:space="preserve">, 1: </w:t>
      </w:r>
      <w:r w:rsidRPr="00F35E75">
        <w:t>ὀ</w:t>
      </w:r>
      <w:r w:rsidRPr="00413D00">
        <w:t>πωροφυλάκιον</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200. </w:t>
      </w:r>
      <w:r>
        <w:rPr>
          <w:rFonts w:ascii="KDRS" w:hAnsi="KDRS"/>
        </w:rPr>
        <w:t>XI </w:t>
      </w:r>
      <w:r w:rsidRPr="009177F1">
        <w:rPr>
          <w:rFonts w:ascii="KDRS" w:hAnsi="KDRS"/>
          <w:lang w:val="ru-RU"/>
        </w:rPr>
        <w:t>в.</w:t>
      </w:r>
    </w:p>
    <w:p w14:paraId="2E513E9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СТРАЖИЩНЫЙ,</w:t>
      </w:r>
      <w:r w:rsidRPr="009177F1">
        <w:rPr>
          <w:rFonts w:ascii="KDRS" w:hAnsi="KDRS"/>
          <w:lang w:val="ru-RU"/>
        </w:rPr>
        <w:t xml:space="preserve"> </w:t>
      </w:r>
      <w:r w:rsidRPr="009177F1">
        <w:rPr>
          <w:rFonts w:ascii="KDRS" w:hAnsi="KDRS"/>
          <w:i/>
          <w:lang w:val="ru-RU"/>
        </w:rPr>
        <w:t>прил. Сторожевой, оборонительный</w:t>
      </w:r>
      <w:r w:rsidRPr="009177F1">
        <w:rPr>
          <w:rFonts w:ascii="KDRS" w:hAnsi="KDRS"/>
          <w:lang w:val="ru-RU"/>
        </w:rPr>
        <w:t>. Пришед бо инъ диаконъ… сказа по истин</w:t>
      </w:r>
      <w:r w:rsidRPr="009177F1">
        <w:rPr>
          <w:lang w:val="ru-RU"/>
        </w:rPr>
        <w:t>ѣ</w:t>
      </w:r>
      <w:r w:rsidRPr="009177F1">
        <w:rPr>
          <w:rFonts w:ascii="KDRS" w:hAnsi="KDRS"/>
          <w:lang w:val="ru-RU"/>
        </w:rPr>
        <w:t xml:space="preserve"> Кириака Еносьскаго в Палмур</w:t>
      </w:r>
      <w:r w:rsidRPr="009177F1">
        <w:rPr>
          <w:lang w:val="ru-RU"/>
        </w:rPr>
        <w:t>ѣ</w:t>
      </w:r>
      <w:r w:rsidRPr="009177F1">
        <w:rPr>
          <w:rFonts w:ascii="KDRS" w:hAnsi="KDRS"/>
          <w:lang w:val="ru-RU"/>
        </w:rPr>
        <w:t>… суща, Елвусиа Вътрьскаго во Арав</w:t>
      </w:r>
      <w:r w:rsidRPr="009177F1">
        <w:rPr>
          <w:lang w:val="ru-RU"/>
        </w:rPr>
        <w:t>ѣ</w:t>
      </w:r>
      <w:r w:rsidRPr="009177F1">
        <w:rPr>
          <w:rFonts w:ascii="KDRS" w:hAnsi="KDRS"/>
          <w:lang w:val="ru-RU"/>
        </w:rPr>
        <w:t>х суща во град</w:t>
      </w:r>
      <w:r w:rsidRPr="009177F1">
        <w:rPr>
          <w:lang w:val="ru-RU"/>
        </w:rPr>
        <w:t>ѣ</w:t>
      </w:r>
      <w:r w:rsidRPr="009177F1">
        <w:rPr>
          <w:rFonts w:ascii="KDRS" w:hAnsi="KDRS"/>
          <w:lang w:val="ru-RU"/>
        </w:rPr>
        <w:t xml:space="preserve"> стражищн</w:t>
      </w:r>
      <w:r w:rsidRPr="009177F1">
        <w:rPr>
          <w:lang w:val="ru-RU"/>
        </w:rPr>
        <w:t>ѣ</w:t>
      </w:r>
      <w:r w:rsidRPr="009177F1">
        <w:rPr>
          <w:rFonts w:ascii="KDRS" w:hAnsi="KDRS"/>
          <w:lang w:val="ru-RU"/>
        </w:rPr>
        <w:t xml:space="preserve">м близъ Срацинъ </w:t>
      </w:r>
      <w:r w:rsidRPr="009177F1">
        <w:rPr>
          <w:rFonts w:ascii="KDRS" w:hAnsi="KDRS"/>
          <w:lang w:val="ru-RU"/>
        </w:rPr>
        <w:lastRenderedPageBreak/>
        <w:t>(</w:t>
      </w:r>
      <w:r w:rsidRPr="00413D00">
        <w:t>φρο</w:t>
      </w:r>
      <w:r w:rsidRPr="00F35E75">
        <w:t>ύ</w:t>
      </w:r>
      <w:r w:rsidRPr="00413D00">
        <w:t>ριον</w:t>
      </w:r>
      <w:r w:rsidRPr="009177F1">
        <w:rPr>
          <w:rFonts w:ascii="KDRS" w:hAnsi="KDRS"/>
          <w:lang w:val="ru-RU"/>
        </w:rPr>
        <w:t xml:space="preserve">). (Ж.Ио.Злат.) ВМЧ, Ноябрь 13–15, 1079.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в.</w:t>
      </w:r>
    </w:p>
    <w:p w14:paraId="7DDBB75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СТРАЖНИКЪ,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w:t>
      </w:r>
      <w:r w:rsidRPr="009177F1">
        <w:rPr>
          <w:rFonts w:ascii="KDRS" w:hAnsi="KDRS"/>
          <w:i/>
          <w:lang w:val="ru-RU"/>
        </w:rPr>
        <w:t>Стражник, сторож</w:t>
      </w:r>
      <w:r w:rsidRPr="009177F1">
        <w:rPr>
          <w:rFonts w:ascii="KDRS" w:hAnsi="KDRS"/>
          <w:lang w:val="ru-RU"/>
        </w:rPr>
        <w:t>. Нам же сиа слышавшим, стрежахомъ себе, поставивъше стражникы при мори, да, егда узрятъ корабль грядущь, възв</w:t>
      </w:r>
      <w:r w:rsidRPr="009177F1">
        <w:rPr>
          <w:lang w:val="ru-RU"/>
        </w:rPr>
        <w:t>ѣ</w:t>
      </w:r>
      <w:r w:rsidRPr="009177F1">
        <w:rPr>
          <w:rFonts w:ascii="KDRS" w:hAnsi="KDRS"/>
          <w:lang w:val="ru-RU"/>
        </w:rPr>
        <w:t xml:space="preserve">стятъ нам. Пов.Ам., 14. </w:t>
      </w:r>
      <w:r>
        <w:rPr>
          <w:rFonts w:ascii="KDRS" w:hAnsi="KDRS"/>
        </w:rPr>
        <w:t>XV </w:t>
      </w:r>
      <w:r w:rsidRPr="009177F1">
        <w:rPr>
          <w:rFonts w:ascii="KDRS" w:hAnsi="KDRS"/>
          <w:lang w:val="ru-RU"/>
        </w:rPr>
        <w:t xml:space="preserve">в. Был приступъ къ острожку, и на томъ приступе… казакъ Богдашко Борисовъ взялъ гетманские роты стражника Кучину. АМГ </w:t>
      </w:r>
      <w:r>
        <w:rPr>
          <w:rFonts w:ascii="KDRS" w:hAnsi="KDRS"/>
        </w:rPr>
        <w:t>I</w:t>
      </w:r>
      <w:r w:rsidRPr="009177F1">
        <w:rPr>
          <w:rFonts w:ascii="KDRS" w:hAnsi="KDRS"/>
          <w:lang w:val="ru-RU"/>
        </w:rPr>
        <w:t>, 122. 1614</w:t>
      </w:r>
      <w:r>
        <w:rPr>
          <w:rFonts w:ascii="KDRS" w:hAnsi="KDRS"/>
        </w:rPr>
        <w:t> </w:t>
      </w:r>
      <w:r w:rsidRPr="009177F1">
        <w:rPr>
          <w:rFonts w:ascii="KDRS" w:hAnsi="KDRS"/>
          <w:lang w:val="ru-RU"/>
        </w:rPr>
        <w:t>г.</w:t>
      </w:r>
    </w:p>
    <w:p w14:paraId="7116830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СТРАЖНИЦА,</w:t>
      </w:r>
      <w:r w:rsidRPr="009177F1">
        <w:rPr>
          <w:rFonts w:ascii="KDRS" w:hAnsi="KDRS"/>
          <w:lang w:val="ru-RU"/>
        </w:rPr>
        <w:t xml:space="preserve"> </w:t>
      </w:r>
      <w:r w:rsidRPr="009177F1">
        <w:rPr>
          <w:rFonts w:ascii="KDRS" w:hAnsi="KDRS"/>
          <w:i/>
          <w:lang w:val="ru-RU"/>
        </w:rPr>
        <w:t>ж. Сторожевая башня</w:t>
      </w:r>
      <w:r w:rsidRPr="009177F1">
        <w:rPr>
          <w:rFonts w:ascii="KDRS" w:hAnsi="KDRS"/>
          <w:lang w:val="ru-RU"/>
        </w:rPr>
        <w:t xml:space="preserve">; </w:t>
      </w:r>
      <w:r w:rsidRPr="009177F1">
        <w:rPr>
          <w:rFonts w:ascii="KDRS" w:hAnsi="KDRS"/>
          <w:i/>
          <w:lang w:val="ru-RU"/>
        </w:rPr>
        <w:t>маяк</w:t>
      </w:r>
      <w:r w:rsidRPr="009177F1">
        <w:rPr>
          <w:rFonts w:ascii="KDRS" w:hAnsi="KDRS"/>
          <w:lang w:val="ru-RU"/>
        </w:rPr>
        <w:t>. Руси же ожидаше [Феофан]… искрь стлъпа гл</w:t>
      </w:r>
      <w:r w:rsidRPr="009177F1">
        <w:rPr>
          <w:lang w:val="ru-RU"/>
        </w:rPr>
        <w:t>҃</w:t>
      </w:r>
      <w:r w:rsidRPr="009177F1">
        <w:rPr>
          <w:rFonts w:ascii="KDRS" w:hAnsi="KDRS"/>
          <w:lang w:val="ru-RU"/>
        </w:rPr>
        <w:t>емаго Форо стражница, в неиже и огнь влагаемъ и на просв</w:t>
      </w:r>
      <w:r w:rsidRPr="009177F1">
        <w:rPr>
          <w:lang w:val="ru-RU"/>
        </w:rPr>
        <w:t>ѣ</w:t>
      </w:r>
      <w:r w:rsidRPr="009177F1">
        <w:rPr>
          <w:rFonts w:ascii="KDRS" w:hAnsi="KDRS"/>
          <w:lang w:val="ru-RU"/>
        </w:rPr>
        <w:t>щение в нощи шествующимъ (</w:t>
      </w:r>
      <w:r w:rsidRPr="00F35E75">
        <w:t>ἀ</w:t>
      </w:r>
      <w:r w:rsidRPr="00413D00">
        <w:t>φ</w:t>
      </w:r>
      <w:r w:rsidRPr="00F35E75">
        <w:t>ί</w:t>
      </w:r>
      <w:r w:rsidRPr="00413D00">
        <w:t>δρυμα</w:t>
      </w:r>
      <w:r w:rsidRPr="009177F1">
        <w:rPr>
          <w:rFonts w:ascii="KDRS" w:hAnsi="KDRS"/>
          <w:lang w:val="ru-RU"/>
        </w:rPr>
        <w:t xml:space="preserve">). Хрон.Г.Амарт., 567.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 xml:space="preserve">в. – </w:t>
      </w:r>
      <w:r w:rsidRPr="009177F1">
        <w:rPr>
          <w:rFonts w:ascii="KDRS" w:hAnsi="KDRS"/>
          <w:i/>
          <w:lang w:val="ru-RU"/>
        </w:rPr>
        <w:t>Как геогр.</w:t>
      </w:r>
      <w:r>
        <w:rPr>
          <w:i/>
        </w:rPr>
        <w:t> </w:t>
      </w:r>
      <w:r w:rsidRPr="009177F1">
        <w:rPr>
          <w:rFonts w:ascii="KDRS" w:hAnsi="KDRS"/>
          <w:i/>
          <w:lang w:val="ru-RU"/>
        </w:rPr>
        <w:t>назв</w:t>
      </w:r>
      <w:r w:rsidRPr="009177F1">
        <w:rPr>
          <w:rFonts w:ascii="KDRS" w:hAnsi="KDRS"/>
          <w:lang w:val="ru-RU"/>
        </w:rPr>
        <w:t>. Исполънишася дебри, и пропасти, и ямы от Стражница и до гробъ Идоровъ [вм.: Иродовъ] (</w:t>
      </w:r>
      <w:r w:rsidRPr="00F35E75">
        <w:t>ἀ</w:t>
      </w:r>
      <w:r w:rsidRPr="00413D00">
        <w:t>π</w:t>
      </w:r>
      <w:r w:rsidRPr="00F35E75">
        <w:t>ὸ</w:t>
      </w:r>
      <w:r w:rsidRPr="009177F1">
        <w:rPr>
          <w:lang w:val="ru-RU"/>
        </w:rPr>
        <w:t xml:space="preserve"> </w:t>
      </w:r>
      <w:r w:rsidRPr="00413D00">
        <w:t>το</w:t>
      </w:r>
      <w:r w:rsidRPr="00F35E75">
        <w:t>ῦ</w:t>
      </w:r>
      <w:r w:rsidRPr="009177F1">
        <w:rPr>
          <w:lang w:val="ru-RU"/>
        </w:rPr>
        <w:t xml:space="preserve"> </w:t>
      </w:r>
      <w:r w:rsidRPr="00413D00">
        <w:t>Σκοπο</w:t>
      </w:r>
      <w:r w:rsidRPr="00F35E75">
        <w:t>ῦ</w:t>
      </w:r>
      <w:r w:rsidRPr="009177F1">
        <w:rPr>
          <w:rFonts w:ascii="KDRS" w:hAnsi="KDRS"/>
          <w:lang w:val="ru-RU"/>
        </w:rPr>
        <w:t xml:space="preserve">). Флавий.Полон.Иерус. (Арх.), 288.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w:t>
      </w:r>
    </w:p>
    <w:p w14:paraId="07ADF412"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СТРАЖУ, СТРАЖДУ </w:t>
      </w:r>
      <w:r w:rsidRPr="009177F1">
        <w:rPr>
          <w:rFonts w:ascii="KDRS" w:hAnsi="KDRS"/>
          <w:bCs/>
          <w:lang w:val="ru-RU"/>
        </w:rPr>
        <w:t>см.</w:t>
      </w:r>
      <w:r w:rsidRPr="009177F1">
        <w:rPr>
          <w:rFonts w:ascii="KDRS" w:hAnsi="KDRS"/>
          <w:b/>
          <w:lang w:val="ru-RU"/>
        </w:rPr>
        <w:t xml:space="preserve"> страдати</w:t>
      </w:r>
    </w:p>
    <w:p w14:paraId="37791D7F"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СТРАЖЬ</w:t>
      </w:r>
      <w:r w:rsidRPr="009177F1">
        <w:rPr>
          <w:rFonts w:ascii="KDRS" w:hAnsi="KDRS"/>
          <w:bCs/>
          <w:lang w:val="ru-RU"/>
        </w:rPr>
        <w:t xml:space="preserve">, </w:t>
      </w:r>
      <w:r w:rsidRPr="009177F1">
        <w:rPr>
          <w:rFonts w:ascii="KDRS" w:hAnsi="KDRS"/>
          <w:bCs/>
          <w:i/>
          <w:iCs/>
          <w:lang w:val="ru-RU"/>
        </w:rPr>
        <w:t>ж. Охрана</w:t>
      </w:r>
      <w:r w:rsidRPr="009177F1">
        <w:rPr>
          <w:rFonts w:ascii="KDRS" w:hAnsi="KDRS"/>
          <w:bCs/>
          <w:lang w:val="ru-RU"/>
        </w:rPr>
        <w:t xml:space="preserve">. </w:t>
      </w:r>
      <w:r w:rsidRPr="009177F1">
        <w:rPr>
          <w:rFonts w:ascii="KDRS" w:hAnsi="KDRS"/>
          <w:lang w:val="ru-RU"/>
        </w:rPr>
        <w:t>Сего ради улавляеть вы дьяволъ. Створить бо когожьдо васъ неродна, но внемл</w:t>
      </w:r>
      <w:r w:rsidRPr="009177F1">
        <w:rPr>
          <w:lang w:val="ru-RU"/>
        </w:rPr>
        <w:t>ѣ</w:t>
      </w:r>
      <w:r w:rsidRPr="009177F1">
        <w:rPr>
          <w:rFonts w:ascii="KDRS" w:hAnsi="KDRS"/>
          <w:lang w:val="ru-RU"/>
        </w:rPr>
        <w:t>те, н</w:t>
      </w:r>
      <w:r w:rsidRPr="009177F1">
        <w:rPr>
          <w:lang w:val="ru-RU"/>
        </w:rPr>
        <w:t>ѣ</w:t>
      </w:r>
      <w:r w:rsidRPr="009177F1">
        <w:rPr>
          <w:rFonts w:ascii="KDRS" w:hAnsi="KDRS"/>
          <w:lang w:val="ru-RU"/>
        </w:rPr>
        <w:t xml:space="preserve"> в сихъ увязаите, но всякою стражью съблюдаитеся. Ефр.Сир.</w:t>
      </w:r>
      <w:r w:rsidRPr="009177F1">
        <w:rPr>
          <w:lang w:val="ru-RU"/>
        </w:rPr>
        <w:t xml:space="preserve"> </w:t>
      </w:r>
      <w:r>
        <w:rPr>
          <w:rFonts w:ascii="KDRS" w:hAnsi="KDRS"/>
        </w:rPr>
        <w:t>II</w:t>
      </w:r>
      <w:r w:rsidRPr="009177F1">
        <w:rPr>
          <w:rFonts w:ascii="KDRS" w:hAnsi="KDRS"/>
          <w:lang w:val="ru-RU"/>
        </w:rPr>
        <w:t>, 224. 1269–1289</w:t>
      </w:r>
      <w:r>
        <w:rPr>
          <w:rFonts w:ascii="KDRS" w:hAnsi="KDRS"/>
        </w:rPr>
        <w:t> </w:t>
      </w:r>
      <w:r w:rsidRPr="009177F1">
        <w:rPr>
          <w:rFonts w:ascii="KDRS" w:hAnsi="KDRS"/>
          <w:lang w:val="ru-RU"/>
        </w:rPr>
        <w:t>гг.</w:t>
      </w:r>
    </w:p>
    <w:p w14:paraId="3C6D6B80" w14:textId="7BECB88F"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СТРАИВАТИ.</w:t>
      </w:r>
      <w:r w:rsidRPr="009177F1">
        <w:rPr>
          <w:rFonts w:ascii="KDRS" w:hAnsi="KDRS"/>
          <w:lang w:val="ru-RU"/>
        </w:rPr>
        <w:t xml:space="preserve"> </w:t>
      </w:r>
      <w:r w:rsidR="00316B20" w:rsidRPr="00316B20">
        <w:rPr>
          <w:rFonts w:ascii="KDRS" w:hAnsi="KDRS"/>
          <w:sz w:val="22"/>
          <w:szCs w:val="20"/>
          <w:lang w:val="ru-RU"/>
        </w:rPr>
        <w:t>При отриц</w:t>
      </w:r>
      <w:r w:rsidR="00316B20">
        <w:rPr>
          <w:rFonts w:ascii="KDRS" w:hAnsi="KDRS"/>
          <w:lang w:val="ru-RU"/>
        </w:rPr>
        <w:t xml:space="preserve">. </w:t>
      </w:r>
      <w:r w:rsidR="00316B20">
        <w:rPr>
          <w:rFonts w:ascii="KDRS" w:hAnsi="KDRS"/>
          <w:i/>
          <w:iCs/>
          <w:lang w:val="ru-RU"/>
        </w:rPr>
        <w:t xml:space="preserve">То же, что </w:t>
      </w:r>
      <w:r w:rsidRPr="009177F1">
        <w:rPr>
          <w:rFonts w:ascii="KDRS" w:hAnsi="KDRS"/>
          <w:b/>
          <w:lang w:val="ru-RU"/>
        </w:rPr>
        <w:t>строити</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6). Въ томъ Покровскомъ монастыр</w:t>
      </w:r>
      <w:r w:rsidRPr="009177F1">
        <w:rPr>
          <w:lang w:val="ru-RU"/>
        </w:rPr>
        <w:t>ѣ</w:t>
      </w:r>
      <w:r w:rsidRPr="009177F1">
        <w:rPr>
          <w:rFonts w:ascii="KDRS" w:hAnsi="KDRS"/>
          <w:lang w:val="ru-RU"/>
        </w:rPr>
        <w:t xml:space="preserve"> церкви, и въ церкв</w:t>
      </w:r>
      <w:r w:rsidRPr="009177F1">
        <w:rPr>
          <w:lang w:val="ru-RU"/>
        </w:rPr>
        <w:t>ѣ</w:t>
      </w:r>
      <w:r w:rsidRPr="009177F1">
        <w:rPr>
          <w:rFonts w:ascii="KDRS" w:hAnsi="KDRS"/>
          <w:lang w:val="ru-RU"/>
        </w:rPr>
        <w:t xml:space="preserve"> образовъ и книгъ и колоколовъ и ограды и келей не страивали и пашни и с</w:t>
      </w:r>
      <w:r w:rsidRPr="009177F1">
        <w:rPr>
          <w:lang w:val="ru-RU"/>
        </w:rPr>
        <w:t>ѣ</w:t>
      </w:r>
      <w:r w:rsidRPr="009177F1">
        <w:rPr>
          <w:rFonts w:ascii="KDRS" w:hAnsi="KDRS"/>
          <w:lang w:val="ru-RU"/>
        </w:rPr>
        <w:t xml:space="preserve">нныхъ покосовъ и рыбныхъ ловель имъ не отваживали. АИ </w:t>
      </w:r>
      <w:r>
        <w:rPr>
          <w:rFonts w:ascii="KDRS" w:hAnsi="KDRS"/>
        </w:rPr>
        <w:t>IV</w:t>
      </w:r>
      <w:r w:rsidRPr="009177F1">
        <w:rPr>
          <w:rFonts w:ascii="KDRS" w:hAnsi="KDRS"/>
          <w:lang w:val="ru-RU"/>
        </w:rPr>
        <w:t>, 36. 1646</w:t>
      </w:r>
      <w:r>
        <w:rPr>
          <w:rFonts w:ascii="KDRS" w:hAnsi="KDRS"/>
        </w:rPr>
        <w:t> </w:t>
      </w:r>
      <w:r w:rsidRPr="009177F1">
        <w:rPr>
          <w:rFonts w:ascii="KDRS" w:hAnsi="KDRS"/>
          <w:lang w:val="ru-RU"/>
        </w:rPr>
        <w:t>г.</w:t>
      </w:r>
    </w:p>
    <w:p w14:paraId="4CC1E996" w14:textId="77777777" w:rsidR="00F4528E" w:rsidRPr="009177F1" w:rsidRDefault="00F4528E" w:rsidP="00F4528E">
      <w:pPr>
        <w:spacing w:line="460" w:lineRule="exact"/>
        <w:ind w:firstLine="720"/>
        <w:jc w:val="both"/>
        <w:rPr>
          <w:rFonts w:ascii="KDRS" w:hAnsi="KDRS"/>
          <w:lang w:val="ru-RU"/>
        </w:rPr>
      </w:pPr>
      <w:r w:rsidRPr="009177F1">
        <w:rPr>
          <w:rFonts w:ascii="KDRS" w:hAnsi="KDRS"/>
          <w:b/>
          <w:caps/>
          <w:lang w:val="ru-RU"/>
        </w:rPr>
        <w:t>страм</w:t>
      </w:r>
      <w:r w:rsidRPr="009177F1">
        <w:rPr>
          <w:rFonts w:ascii="KDRS" w:hAnsi="KDRS"/>
          <w:b/>
          <w:lang w:val="ru-RU"/>
        </w:rPr>
        <w:t>-</w:t>
      </w:r>
      <w:r w:rsidRPr="009177F1">
        <w:rPr>
          <w:rFonts w:ascii="KDRS" w:hAnsi="KDRS"/>
          <w:lang w:val="ru-RU"/>
        </w:rPr>
        <w:t xml:space="preserve"> см. </w:t>
      </w:r>
      <w:r w:rsidRPr="009177F1">
        <w:rPr>
          <w:rFonts w:ascii="KDRS" w:hAnsi="KDRS"/>
          <w:b/>
          <w:lang w:val="ru-RU"/>
        </w:rPr>
        <w:t>срам-</w:t>
      </w:r>
    </w:p>
    <w:p w14:paraId="462B026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СТРАМЕНТЪ,</w:t>
      </w:r>
      <w:r w:rsidRPr="009177F1">
        <w:rPr>
          <w:rFonts w:ascii="KDRS" w:hAnsi="KDRS"/>
          <w:lang w:val="ru-RU"/>
        </w:rPr>
        <w:t xml:space="preserve"> </w:t>
      </w:r>
      <w:r w:rsidRPr="009177F1">
        <w:rPr>
          <w:rFonts w:ascii="KDRS" w:hAnsi="KDRS"/>
          <w:i/>
          <w:lang w:val="ru-RU"/>
        </w:rPr>
        <w:t>м. Музыкальный инструмент</w:t>
      </w:r>
      <w:r w:rsidRPr="009177F1">
        <w:rPr>
          <w:rFonts w:ascii="KDRS" w:hAnsi="KDRS"/>
          <w:lang w:val="ru-RU"/>
        </w:rPr>
        <w:t>. [Полковник фор Стаден] привезъ съ собою къ Москве одного челов</w:t>
      </w:r>
      <w:r w:rsidRPr="009177F1">
        <w:rPr>
          <w:lang w:val="ru-RU"/>
        </w:rPr>
        <w:t>ѣ</w:t>
      </w:r>
      <w:r w:rsidRPr="009177F1">
        <w:rPr>
          <w:rFonts w:ascii="KDRS" w:hAnsi="KDRS"/>
          <w:lang w:val="ru-RU"/>
        </w:rPr>
        <w:t>ка трубача Цесарские земли Яна Валдона да 4 челов</w:t>
      </w:r>
      <w:r w:rsidRPr="009177F1">
        <w:rPr>
          <w:lang w:val="ru-RU"/>
        </w:rPr>
        <w:t>ѣ</w:t>
      </w:r>
      <w:r w:rsidRPr="009177F1">
        <w:rPr>
          <w:rFonts w:ascii="KDRS" w:hAnsi="KDRS"/>
          <w:lang w:val="ru-RU"/>
        </w:rPr>
        <w:t>къ музыкантовъ Пруские земли… а съ ними есть розныхъ 7 страментовъ. Док.моск.театра, 6. 1672</w:t>
      </w:r>
      <w:r>
        <w:rPr>
          <w:rFonts w:ascii="KDRS" w:hAnsi="KDRS"/>
        </w:rPr>
        <w:t> </w:t>
      </w:r>
      <w:r w:rsidRPr="009177F1">
        <w:rPr>
          <w:rFonts w:ascii="KDRS" w:hAnsi="KDRS"/>
          <w:lang w:val="ru-RU"/>
        </w:rPr>
        <w:t>г. Иные [наложницы] на страментахъ играютъ (</w:t>
      </w:r>
      <w:r>
        <w:rPr>
          <w:rFonts w:ascii="KDRS" w:hAnsi="KDRS"/>
        </w:rPr>
        <w:t>na</w:t>
      </w:r>
      <w:r w:rsidRPr="009177F1">
        <w:rPr>
          <w:rFonts w:ascii="KDRS" w:hAnsi="KDRS"/>
          <w:lang w:val="ru-RU"/>
        </w:rPr>
        <w:t xml:space="preserve"> </w:t>
      </w:r>
      <w:r>
        <w:rPr>
          <w:rFonts w:ascii="KDRS" w:hAnsi="KDRS"/>
        </w:rPr>
        <w:t>instrumentach</w:t>
      </w:r>
      <w:r w:rsidRPr="009177F1">
        <w:rPr>
          <w:rFonts w:ascii="KDRS" w:hAnsi="KDRS"/>
          <w:lang w:val="ru-RU"/>
        </w:rPr>
        <w:t>). Основ.Царьгр., 49</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 xml:space="preserve">в. – Ср. </w:t>
      </w:r>
      <w:r w:rsidRPr="009177F1">
        <w:rPr>
          <w:rFonts w:ascii="KDRS" w:hAnsi="KDRS"/>
          <w:b/>
          <w:lang w:val="ru-RU"/>
        </w:rPr>
        <w:t>стрементъ</w:t>
      </w:r>
      <w:r w:rsidRPr="009177F1">
        <w:rPr>
          <w:rFonts w:ascii="KDRS" w:hAnsi="KDRS"/>
          <w:lang w:val="ru-RU"/>
        </w:rPr>
        <w:t>.</w:t>
      </w:r>
    </w:p>
    <w:p w14:paraId="7B07D3E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СТРАМЕНЦЫ,</w:t>
      </w:r>
      <w:r w:rsidRPr="009177F1">
        <w:rPr>
          <w:rFonts w:ascii="KDRS" w:hAnsi="KDRS"/>
          <w:lang w:val="ru-RU"/>
        </w:rPr>
        <w:t xml:space="preserve"> </w:t>
      </w:r>
      <w:r w:rsidRPr="009177F1">
        <w:rPr>
          <w:rFonts w:ascii="KDRS" w:hAnsi="KDRS"/>
          <w:i/>
          <w:lang w:val="ru-RU"/>
        </w:rPr>
        <w:t>мн. Игрушечный музыкальный инструмент</w:t>
      </w:r>
      <w:r w:rsidRPr="009177F1">
        <w:rPr>
          <w:rFonts w:ascii="KDRS" w:hAnsi="KDRS"/>
          <w:lang w:val="ru-RU"/>
        </w:rPr>
        <w:t xml:space="preserve"> (</w:t>
      </w:r>
      <w:r w:rsidRPr="009177F1">
        <w:rPr>
          <w:rFonts w:ascii="KDRS" w:hAnsi="KDRS"/>
          <w:i/>
          <w:lang w:val="ru-RU"/>
        </w:rPr>
        <w:t>?</w:t>
      </w:r>
      <w:r w:rsidRPr="009177F1">
        <w:rPr>
          <w:rFonts w:ascii="KDRS" w:hAnsi="KDRS"/>
          <w:lang w:val="ru-RU"/>
        </w:rPr>
        <w:t>). Взято въ Мастерскую полату пот</w:t>
      </w:r>
      <w:r w:rsidRPr="009177F1">
        <w:rPr>
          <w:lang w:val="ru-RU"/>
        </w:rPr>
        <w:t>ѣ</w:t>
      </w:r>
      <w:r w:rsidRPr="009177F1">
        <w:rPr>
          <w:rFonts w:ascii="KDRS" w:hAnsi="KDRS"/>
          <w:lang w:val="ru-RU"/>
        </w:rPr>
        <w:t>шекъ в&lt;еликому&gt; г&lt;осударю&gt; царевичу и в&lt;еликому&gt; к&lt;нязю&gt; Алекс</w:t>
      </w:r>
      <w:r w:rsidRPr="009177F1">
        <w:rPr>
          <w:lang w:val="ru-RU"/>
        </w:rPr>
        <w:t>ѣ</w:t>
      </w:r>
      <w:r w:rsidRPr="009177F1">
        <w:rPr>
          <w:rFonts w:ascii="KDRS" w:hAnsi="KDRS"/>
          <w:lang w:val="ru-RU"/>
        </w:rPr>
        <w:t>ю Петровичу… страменцы, ц</w:t>
      </w:r>
      <w:r w:rsidRPr="009177F1">
        <w:rPr>
          <w:lang w:val="ru-RU"/>
        </w:rPr>
        <w:t>ѣ</w:t>
      </w:r>
      <w:r w:rsidRPr="009177F1">
        <w:rPr>
          <w:rFonts w:ascii="KDRS" w:hAnsi="KDRS"/>
          <w:lang w:val="ru-RU"/>
        </w:rPr>
        <w:t>на 8 алт. Заб.Дом.быт,</w:t>
      </w:r>
      <w:r w:rsidRPr="009177F1">
        <w:rPr>
          <w:lang w:val="ru-RU"/>
        </w:rPr>
        <w:t xml:space="preserve"> </w:t>
      </w:r>
      <w:r>
        <w:rPr>
          <w:rFonts w:ascii="KDRS" w:hAnsi="KDRS"/>
        </w:rPr>
        <w:t>II</w:t>
      </w:r>
      <w:r w:rsidRPr="009177F1">
        <w:rPr>
          <w:rFonts w:ascii="KDRS" w:hAnsi="KDRS"/>
          <w:lang w:val="ru-RU"/>
        </w:rPr>
        <w:t>, 578. 1693</w:t>
      </w:r>
      <w:r>
        <w:rPr>
          <w:rFonts w:ascii="KDRS" w:hAnsi="KDRS"/>
        </w:rPr>
        <w:t> </w:t>
      </w:r>
      <w:r w:rsidRPr="009177F1">
        <w:rPr>
          <w:rFonts w:ascii="KDRS" w:hAnsi="KDRS"/>
          <w:lang w:val="ru-RU"/>
        </w:rPr>
        <w:t>г.</w:t>
      </w:r>
    </w:p>
    <w:p w14:paraId="76591E61"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СТРАНЪ </w:t>
      </w:r>
      <w:r w:rsidRPr="009177F1">
        <w:rPr>
          <w:rFonts w:ascii="KDRS" w:hAnsi="KDRS"/>
          <w:bCs/>
          <w:lang w:val="ru-RU"/>
        </w:rPr>
        <w:t>см.</w:t>
      </w:r>
      <w:r w:rsidRPr="009177F1">
        <w:rPr>
          <w:rFonts w:ascii="KDRS" w:hAnsi="KDRS"/>
          <w:b/>
          <w:lang w:val="ru-RU"/>
        </w:rPr>
        <w:t xml:space="preserve"> странь</w:t>
      </w:r>
    </w:p>
    <w:p w14:paraId="53EF6AF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lastRenderedPageBreak/>
        <w:t>СТРАНА,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Пространство, расположенное в определенном направлении от центра или иной точки отсчета, а также само это направление</w:t>
      </w:r>
      <w:r w:rsidRPr="009177F1">
        <w:rPr>
          <w:rFonts w:ascii="KDRS" w:hAnsi="KDRS"/>
          <w:lang w:val="ru-RU"/>
        </w:rPr>
        <w:t>. Въвьрз</w:t>
      </w:r>
      <w:r w:rsidRPr="009177F1">
        <w:rPr>
          <w:lang w:val="ru-RU"/>
        </w:rPr>
        <w:t>ѣ</w:t>
      </w:r>
      <w:r w:rsidRPr="009177F1">
        <w:rPr>
          <w:rFonts w:ascii="KDRS" w:hAnsi="KDRS"/>
          <w:lang w:val="ru-RU"/>
        </w:rPr>
        <w:t>те о десную страну корабля мр</w:t>
      </w:r>
      <w:r w:rsidRPr="009177F1">
        <w:rPr>
          <w:lang w:val="ru-RU"/>
        </w:rPr>
        <w:t>ѣ</w:t>
      </w:r>
      <w:r w:rsidRPr="009177F1">
        <w:rPr>
          <w:rFonts w:ascii="KDRS" w:hAnsi="KDRS"/>
          <w:lang w:val="ru-RU"/>
        </w:rPr>
        <w:t>жя (</w:t>
      </w:r>
      <w:r w:rsidRPr="00413D00">
        <w:t>ε</w:t>
      </w:r>
      <w:r w:rsidRPr="00F35E75">
        <w:t>ἰ</w:t>
      </w:r>
      <w:r w:rsidRPr="00413D00">
        <w:t>ϛ</w:t>
      </w:r>
      <w:r w:rsidRPr="009177F1">
        <w:rPr>
          <w:lang w:val="ru-RU"/>
        </w:rPr>
        <w:t xml:space="preserve"> </w:t>
      </w:r>
      <w:r w:rsidRPr="00413D00">
        <w:t>τ</w:t>
      </w:r>
      <w:r w:rsidRPr="00F35E75">
        <w:t>ὰ</w:t>
      </w:r>
      <w:r w:rsidRPr="009177F1">
        <w:rPr>
          <w:lang w:val="ru-RU"/>
        </w:rPr>
        <w:t xml:space="preserve"> </w:t>
      </w:r>
      <w:r w:rsidRPr="00413D00">
        <w:t>δεξι</w:t>
      </w:r>
      <w:r w:rsidRPr="00F35E75">
        <w:t>ὰ</w:t>
      </w:r>
      <w:r w:rsidRPr="009177F1">
        <w:rPr>
          <w:lang w:val="ru-RU"/>
        </w:rPr>
        <w:t xml:space="preserve"> </w:t>
      </w:r>
      <w:r w:rsidRPr="00413D00">
        <w:t>μ</w:t>
      </w:r>
      <w:r w:rsidRPr="00F35E75">
        <w:t>έ</w:t>
      </w:r>
      <w:r w:rsidRPr="00413D00">
        <w:t>ρη</w:t>
      </w:r>
      <w:r w:rsidRPr="009177F1">
        <w:rPr>
          <w:rFonts w:ascii="KDRS" w:hAnsi="KDRS"/>
          <w:lang w:val="ru-RU"/>
        </w:rPr>
        <w:t xml:space="preserve">). (Ио. </w:t>
      </w:r>
      <w:r>
        <w:rPr>
          <w:rFonts w:ascii="KDRS" w:hAnsi="KDRS"/>
        </w:rPr>
        <w:t>XXI</w:t>
      </w:r>
      <w:r w:rsidRPr="009177F1">
        <w:rPr>
          <w:rFonts w:ascii="KDRS" w:hAnsi="KDRS"/>
          <w:lang w:val="ru-RU"/>
        </w:rPr>
        <w:t>, 6) Остр.ев., 209</w:t>
      </w:r>
      <w:r>
        <w:rPr>
          <w:rFonts w:ascii="KDRS" w:hAnsi="KDRS"/>
        </w:rPr>
        <w:t> </w:t>
      </w:r>
      <w:r w:rsidRPr="009177F1">
        <w:rPr>
          <w:rFonts w:ascii="KDRS" w:hAnsi="KDRS"/>
          <w:lang w:val="ru-RU"/>
        </w:rPr>
        <w:t>об. 1057</w:t>
      </w:r>
      <w:r>
        <w:rPr>
          <w:rFonts w:ascii="KDRS" w:hAnsi="KDRS"/>
        </w:rPr>
        <w:t> </w:t>
      </w:r>
      <w:r w:rsidRPr="009177F1">
        <w:rPr>
          <w:rFonts w:ascii="KDRS" w:hAnsi="KDRS"/>
          <w:lang w:val="ru-RU"/>
        </w:rPr>
        <w:t>г. Се пакы яко от узкыя страны красообразнаго оного лика дх</w:t>
      </w:r>
      <w:r w:rsidRPr="009177F1">
        <w:rPr>
          <w:lang w:val="ru-RU"/>
        </w:rPr>
        <w:t>҃</w:t>
      </w:r>
      <w:r w:rsidRPr="009177F1">
        <w:rPr>
          <w:rFonts w:ascii="KDRS" w:hAnsi="KDRS"/>
          <w:lang w:val="ru-RU"/>
        </w:rPr>
        <w:t>ъ нача дыхати другый (</w:t>
      </w:r>
      <w:r w:rsidRPr="00F35E75">
        <w:t>ἀ</w:t>
      </w:r>
      <w:r w:rsidRPr="00413D00">
        <w:t>π</w:t>
      </w:r>
      <w:r w:rsidRPr="00F35E75">
        <w:t>ὸ</w:t>
      </w:r>
      <w:r w:rsidRPr="009177F1">
        <w:rPr>
          <w:lang w:val="ru-RU"/>
        </w:rPr>
        <w:t xml:space="preserve"> </w:t>
      </w:r>
      <w:r w:rsidRPr="00413D00">
        <w:t>το</w:t>
      </w:r>
      <w:r w:rsidRPr="00F35E75">
        <w:t>ῦ</w:t>
      </w:r>
      <w:r w:rsidRPr="009177F1">
        <w:rPr>
          <w:lang w:val="ru-RU"/>
        </w:rPr>
        <w:t xml:space="preserve"> </w:t>
      </w:r>
      <w:r w:rsidRPr="00940A90">
        <w:t>Ἀ</w:t>
      </w:r>
      <w:r w:rsidRPr="00413D00">
        <w:t>ρκ</w:t>
      </w:r>
      <w:r w:rsidRPr="00AD5D61">
        <w:t>ῴ</w:t>
      </w:r>
      <w:r w:rsidRPr="00413D00">
        <w:t>υ</w:t>
      </w:r>
      <w:r w:rsidRPr="009177F1">
        <w:rPr>
          <w:lang w:val="ru-RU"/>
        </w:rPr>
        <w:t xml:space="preserve"> </w:t>
      </w:r>
      <w:r w:rsidRPr="00413D00">
        <w:t>μ</w:t>
      </w:r>
      <w:r w:rsidRPr="00F35E75">
        <w:t>έ</w:t>
      </w:r>
      <w:r w:rsidRPr="00413D00">
        <w:t>ρουϛ</w:t>
      </w:r>
      <w:r w:rsidRPr="009177F1">
        <w:rPr>
          <w:lang w:val="ru-RU"/>
        </w:rPr>
        <w:t xml:space="preserve"> </w:t>
      </w:r>
      <w:r w:rsidRPr="009177F1">
        <w:rPr>
          <w:rFonts w:ascii="KDRS" w:hAnsi="KDRS"/>
          <w:lang w:val="ru-RU"/>
        </w:rPr>
        <w:t>‘с северной стороны’). Ж.Андр.Юрод.</w:t>
      </w:r>
      <w:r w:rsidRPr="009177F1">
        <w:rPr>
          <w:rFonts w:ascii="KDRS" w:hAnsi="KDRS"/>
          <w:vertAlign w:val="superscript"/>
          <w:lang w:val="ru-RU"/>
        </w:rPr>
        <w:t>1</w:t>
      </w:r>
      <w:r w:rsidRPr="009177F1">
        <w:rPr>
          <w:rFonts w:ascii="KDRS" w:hAnsi="KDRS"/>
          <w:lang w:val="ru-RU"/>
        </w:rPr>
        <w:t xml:space="preserve">, 203.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 xml:space="preserve">в. Труп же его [Харитона] скочи на ноги свои и начат трястися на все страны, страшны зело обливая кровию окрест сущих себе. Пов.Ив.Гр. и куп. 256.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1570</w:t>
      </w:r>
      <w:r>
        <w:rPr>
          <w:rFonts w:ascii="KDRS" w:hAnsi="KDRS"/>
        </w:rPr>
        <w:t> </w:t>
      </w:r>
      <w:r w:rsidRPr="009177F1">
        <w:rPr>
          <w:rFonts w:ascii="KDRS" w:hAnsi="KDRS"/>
          <w:lang w:val="ru-RU"/>
        </w:rPr>
        <w:t>гг. В то же время бысть буря в</w:t>
      </w:r>
      <w:r w:rsidRPr="009177F1">
        <w:rPr>
          <w:lang w:val="ru-RU"/>
        </w:rPr>
        <w:t>ѣ</w:t>
      </w:r>
      <w:r w:rsidRPr="009177F1">
        <w:rPr>
          <w:rFonts w:ascii="KDRS" w:hAnsi="KDRS"/>
          <w:lang w:val="ru-RU"/>
        </w:rPr>
        <w:t>треняя, з</w:t>
      </w:r>
      <w:r w:rsidRPr="009177F1">
        <w:rPr>
          <w:lang w:val="ru-RU"/>
        </w:rPr>
        <w:t>ѣ</w:t>
      </w:r>
      <w:r w:rsidRPr="009177F1">
        <w:rPr>
          <w:rFonts w:ascii="KDRS" w:hAnsi="KDRS"/>
          <w:lang w:val="ru-RU"/>
        </w:rPr>
        <w:t>лна дышущи на монастырь, и пламень распалашеся на вся страны. Зос.С.чч., 218. 1624</w:t>
      </w:r>
      <w:r>
        <w:rPr>
          <w:rFonts w:ascii="KDRS" w:hAnsi="KDRS"/>
        </w:rPr>
        <w:t> </w:t>
      </w:r>
      <w:r w:rsidRPr="009177F1">
        <w:rPr>
          <w:rFonts w:ascii="KDRS" w:hAnsi="KDRS"/>
          <w:lang w:val="ru-RU"/>
        </w:rPr>
        <w:t>г. И всякъ своей икон</w:t>
      </w:r>
      <w:r w:rsidRPr="009177F1">
        <w:rPr>
          <w:lang w:val="ru-RU"/>
        </w:rPr>
        <w:t>ѣ</w:t>
      </w:r>
      <w:r w:rsidRPr="009177F1">
        <w:rPr>
          <w:rFonts w:ascii="KDRS" w:hAnsi="KDRS"/>
          <w:lang w:val="ru-RU"/>
        </w:rPr>
        <w:t xml:space="preserve"> моляся на различныя страны покланяется. ДАИ </w:t>
      </w:r>
      <w:r>
        <w:rPr>
          <w:rFonts w:ascii="KDRS" w:hAnsi="KDRS"/>
        </w:rPr>
        <w:t>V</w:t>
      </w:r>
      <w:r w:rsidRPr="009177F1">
        <w:rPr>
          <w:rFonts w:ascii="KDRS" w:hAnsi="KDRS"/>
          <w:lang w:val="ru-RU"/>
        </w:rPr>
        <w:t>, 475. 1667</w:t>
      </w:r>
      <w:r>
        <w:rPr>
          <w:rFonts w:ascii="KDRS" w:hAnsi="KDRS"/>
        </w:rPr>
        <w:t> </w:t>
      </w:r>
      <w:r w:rsidRPr="009177F1">
        <w:rPr>
          <w:rFonts w:ascii="KDRS" w:hAnsi="KDRS"/>
          <w:lang w:val="ru-RU"/>
        </w:rPr>
        <w:t xml:space="preserve">г. А з другую сторону того же града Азова… казаки принесоша лестьницы, к стене градне приставиша и </w:t>
      </w:r>
      <w:r w:rsidRPr="009177F1">
        <w:rPr>
          <w:rFonts w:ascii="KDRS" w:hAnsi="KDRS"/>
          <w:caps/>
          <w:lang w:val="ru-RU"/>
        </w:rPr>
        <w:t>б</w:t>
      </w:r>
      <w:r w:rsidRPr="009177F1">
        <w:rPr>
          <w:rFonts w:ascii="KDRS" w:hAnsi="KDRS"/>
          <w:lang w:val="ru-RU"/>
        </w:rPr>
        <w:t>ожиею милостию с обеих стран во град внидоша. Аз.пов.</w:t>
      </w:r>
      <w:r w:rsidRPr="009177F1">
        <w:rPr>
          <w:rFonts w:ascii="KDRS" w:hAnsi="KDRS"/>
          <w:vertAlign w:val="superscript"/>
          <w:lang w:val="ru-RU"/>
        </w:rPr>
        <w:t>1</w:t>
      </w:r>
      <w:r w:rsidRPr="009177F1">
        <w:rPr>
          <w:rFonts w:ascii="KDRS" w:hAnsi="KDRS"/>
          <w:lang w:val="ru-RU"/>
        </w:rPr>
        <w:t xml:space="preserve">, 55. </w:t>
      </w:r>
      <w:r>
        <w:rPr>
          <w:rFonts w:ascii="KDRS" w:hAnsi="KDRS"/>
        </w:rPr>
        <w:t>XVII </w:t>
      </w:r>
      <w:r w:rsidRPr="009177F1">
        <w:rPr>
          <w:rFonts w:ascii="KDRS" w:hAnsi="KDRS"/>
          <w:lang w:val="ru-RU"/>
        </w:rPr>
        <w:t>в. Половци идуть отъ Дона, и отъ моря, и отъ вс</w:t>
      </w:r>
      <w:r w:rsidRPr="009177F1">
        <w:rPr>
          <w:lang w:val="ru-RU"/>
        </w:rPr>
        <w:t>ѣ</w:t>
      </w:r>
      <w:r w:rsidRPr="009177F1">
        <w:rPr>
          <w:rFonts w:ascii="KDRS" w:hAnsi="KDRS"/>
          <w:lang w:val="ru-RU"/>
        </w:rPr>
        <w:t>хъ странъ. Сл. о п.Иг., 13. ||</w:t>
      </w:r>
      <w:r>
        <w:rPr>
          <w:rFonts w:ascii="KDRS" w:hAnsi="KDRS"/>
        </w:rPr>
        <w:t> </w:t>
      </w:r>
      <w:r w:rsidRPr="009177F1">
        <w:rPr>
          <w:rFonts w:ascii="KDRS" w:hAnsi="KDRS"/>
          <w:i/>
          <w:iCs/>
          <w:lang w:val="ru-RU"/>
        </w:rPr>
        <w:t xml:space="preserve"> </w:t>
      </w:r>
      <w:r w:rsidRPr="009177F1">
        <w:rPr>
          <w:rFonts w:ascii="KDRS" w:hAnsi="KDRS"/>
          <w:i/>
          <w:lang w:val="ru-RU"/>
        </w:rPr>
        <w:t>Территория, расположенная по берегам реки, сторонам дороги</w:t>
      </w:r>
      <w:r w:rsidRPr="009177F1">
        <w:rPr>
          <w:rFonts w:ascii="KDRS" w:hAnsi="KDRS"/>
          <w:lang w:val="ru-RU"/>
        </w:rPr>
        <w:t>. И въсл</w:t>
      </w:r>
      <w:r w:rsidRPr="009177F1">
        <w:rPr>
          <w:lang w:val="ru-RU"/>
        </w:rPr>
        <w:t>ѣ</w:t>
      </w:r>
      <w:r w:rsidRPr="009177F1">
        <w:rPr>
          <w:rFonts w:ascii="KDRS" w:hAnsi="KDRS"/>
          <w:lang w:val="ru-RU"/>
        </w:rPr>
        <w:t>дъ Иса</w:t>
      </w:r>
      <w:r w:rsidRPr="009177F1">
        <w:rPr>
          <w:lang w:val="ru-RU"/>
        </w:rPr>
        <w:t>҃</w:t>
      </w:r>
      <w:r w:rsidRPr="009177F1">
        <w:rPr>
          <w:rFonts w:ascii="KDRS" w:hAnsi="KDRS"/>
          <w:lang w:val="ru-RU"/>
        </w:rPr>
        <w:t xml:space="preserve"> идошя народи мнози отъ Галил</w:t>
      </w:r>
      <w:r w:rsidRPr="009177F1">
        <w:rPr>
          <w:lang w:val="ru-RU"/>
        </w:rPr>
        <w:t>ѣ</w:t>
      </w:r>
      <w:r w:rsidRPr="009177F1">
        <w:rPr>
          <w:rFonts w:ascii="KDRS" w:hAnsi="KDRS"/>
          <w:lang w:val="ru-RU"/>
        </w:rPr>
        <w:t>я и Декаполия, и отъ Иерусалима, и Июд</w:t>
      </w:r>
      <w:r w:rsidRPr="009177F1">
        <w:rPr>
          <w:lang w:val="ru-RU"/>
        </w:rPr>
        <w:t>ѣ</w:t>
      </w:r>
      <w:r w:rsidRPr="009177F1">
        <w:rPr>
          <w:rFonts w:ascii="KDRS" w:hAnsi="KDRS"/>
          <w:lang w:val="ru-RU"/>
        </w:rPr>
        <w:t>я, и съ оноя страны Иордана (</w:t>
      </w:r>
      <w:r w:rsidRPr="00413D00">
        <w:t>π</w:t>
      </w:r>
      <w:r w:rsidRPr="00F35E75">
        <w:t>έ</w:t>
      </w:r>
      <w:r w:rsidRPr="00413D00">
        <w:t>ραν</w:t>
      </w:r>
      <w:r w:rsidRPr="009177F1">
        <w:rPr>
          <w:lang w:val="ru-RU"/>
        </w:rPr>
        <w:t xml:space="preserve"> </w:t>
      </w:r>
      <w:r w:rsidRPr="00413D00">
        <w:t>το</w:t>
      </w:r>
      <w:r w:rsidRPr="00F35E75">
        <w:t>ῦ</w:t>
      </w:r>
      <w:r w:rsidRPr="009177F1">
        <w:rPr>
          <w:lang w:val="ru-RU"/>
        </w:rPr>
        <w:t xml:space="preserve">  </w:t>
      </w:r>
      <w:r w:rsidRPr="00A57841">
        <w:t>Ἰ</w:t>
      </w:r>
      <w:r w:rsidRPr="00413D00">
        <w:t>ορδάνου</w:t>
      </w:r>
      <w:r w:rsidRPr="009177F1">
        <w:rPr>
          <w:rFonts w:ascii="KDRS" w:hAnsi="KDRS"/>
          <w:lang w:val="ru-RU"/>
        </w:rPr>
        <w:t xml:space="preserve">). (Матф. </w:t>
      </w:r>
      <w:r>
        <w:rPr>
          <w:rFonts w:ascii="KDRS" w:hAnsi="KDRS"/>
        </w:rPr>
        <w:t>IV</w:t>
      </w:r>
      <w:r w:rsidRPr="009177F1">
        <w:rPr>
          <w:rFonts w:ascii="KDRS" w:hAnsi="KDRS"/>
          <w:lang w:val="ru-RU"/>
        </w:rPr>
        <w:t>, 25) Юр.ев., 34. 1119–1128</w:t>
      </w:r>
      <w:r>
        <w:rPr>
          <w:rFonts w:ascii="KDRS" w:hAnsi="KDRS"/>
        </w:rPr>
        <w:t> </w:t>
      </w:r>
      <w:r w:rsidRPr="009177F1">
        <w:rPr>
          <w:rFonts w:ascii="KDRS" w:hAnsi="KDRS"/>
          <w:lang w:val="ru-RU"/>
        </w:rPr>
        <w:t>гг. (968): И не б</w:t>
      </w:r>
      <w:r w:rsidRPr="009177F1">
        <w:rPr>
          <w:lang w:val="ru-RU"/>
        </w:rPr>
        <w:t>ѣ</w:t>
      </w:r>
      <w:r w:rsidRPr="009177F1">
        <w:rPr>
          <w:rFonts w:ascii="KDRS" w:hAnsi="KDRS"/>
          <w:lang w:val="ru-RU"/>
        </w:rPr>
        <w:t xml:space="preserve"> льз</w:t>
      </w:r>
      <w:r w:rsidRPr="009177F1">
        <w:rPr>
          <w:lang w:val="ru-RU"/>
        </w:rPr>
        <w:t>ѣ</w:t>
      </w:r>
      <w:r w:rsidRPr="009177F1">
        <w:rPr>
          <w:rFonts w:ascii="KDRS" w:hAnsi="KDRS"/>
          <w:lang w:val="ru-RU"/>
        </w:rPr>
        <w:t xml:space="preserve"> внити в Киевъ и ни единому ихъ, ни изъ града к он</w:t>
      </w:r>
      <w:r w:rsidRPr="009177F1">
        <w:rPr>
          <w:lang w:val="ru-RU"/>
        </w:rPr>
        <w:t>ѣ</w:t>
      </w:r>
      <w:r w:rsidRPr="009177F1">
        <w:rPr>
          <w:rFonts w:ascii="KDRS" w:hAnsi="KDRS"/>
          <w:lang w:val="ru-RU"/>
        </w:rPr>
        <w:t>мъ, (и) въстужиша людье въ град</w:t>
      </w:r>
      <w:r w:rsidRPr="009177F1">
        <w:rPr>
          <w:lang w:val="ru-RU"/>
        </w:rPr>
        <w:t>ѣ</w:t>
      </w:r>
      <w:r w:rsidRPr="009177F1">
        <w:rPr>
          <w:rFonts w:ascii="KDRS" w:hAnsi="KDRS"/>
          <w:lang w:val="ru-RU"/>
        </w:rPr>
        <w:t xml:space="preserve"> и р</w:t>
      </w:r>
      <w:r w:rsidRPr="009177F1">
        <w:rPr>
          <w:lang w:val="ru-RU"/>
        </w:rPr>
        <w:t>ѣ</w:t>
      </w:r>
      <w:r w:rsidRPr="009177F1">
        <w:rPr>
          <w:rFonts w:ascii="KDRS" w:hAnsi="KDRS"/>
          <w:lang w:val="ru-RU"/>
        </w:rPr>
        <w:t>ша: не ли кого, иже бы моглъ на ону страну доити. Лавр.лет., 66. 1377</w:t>
      </w:r>
      <w:r>
        <w:rPr>
          <w:rFonts w:ascii="KDRS" w:hAnsi="KDRS"/>
        </w:rPr>
        <w:t> </w:t>
      </w:r>
      <w:r w:rsidRPr="009177F1">
        <w:rPr>
          <w:rFonts w:ascii="KDRS" w:hAnsi="KDRS"/>
          <w:lang w:val="ru-RU"/>
        </w:rPr>
        <w:t>г. (1096): Святополкъ же и Володимеръ приидоша на нихъ по сеи стран</w:t>
      </w:r>
      <w:r w:rsidRPr="009177F1">
        <w:rPr>
          <w:lang w:val="ru-RU"/>
        </w:rPr>
        <w:t>ѣ</w:t>
      </w:r>
      <w:r w:rsidRPr="009177F1">
        <w:rPr>
          <w:rFonts w:ascii="KDRS" w:hAnsi="KDRS"/>
          <w:lang w:val="ru-RU"/>
        </w:rPr>
        <w:t xml:space="preserve"> Дн</w:t>
      </w:r>
      <w:r w:rsidRPr="009177F1">
        <w:rPr>
          <w:lang w:val="ru-RU"/>
        </w:rPr>
        <w:t>ѣ</w:t>
      </w:r>
      <w:r w:rsidRPr="009177F1">
        <w:rPr>
          <w:rFonts w:ascii="KDRS" w:hAnsi="KDRS"/>
          <w:lang w:val="ru-RU"/>
        </w:rPr>
        <w:t xml:space="preserve">пра и приидоста къ Зарубу и ту перебродистася. Моск.лет., 16. </w:t>
      </w:r>
      <w:r>
        <w:rPr>
          <w:rFonts w:ascii="KDRS" w:hAnsi="KDRS"/>
        </w:rPr>
        <w:t>XV </w:t>
      </w:r>
      <w:r w:rsidRPr="009177F1">
        <w:rPr>
          <w:rFonts w:ascii="KDRS" w:hAnsi="KDRS"/>
          <w:lang w:val="ru-RU"/>
        </w:rPr>
        <w:t>в. Да по об</w:t>
      </w:r>
      <w:r w:rsidRPr="009177F1">
        <w:rPr>
          <w:lang w:val="ru-RU"/>
        </w:rPr>
        <w:t>ѣ</w:t>
      </w:r>
      <w:r w:rsidRPr="009177F1">
        <w:rPr>
          <w:rFonts w:ascii="KDRS" w:hAnsi="KDRS"/>
          <w:lang w:val="ru-RU"/>
        </w:rPr>
        <w:t>имъ же странамъ той дороги стояли люди. Спафарий. Китай. 257. 1678</w:t>
      </w:r>
      <w:r>
        <w:rPr>
          <w:rFonts w:ascii="KDRS" w:hAnsi="KDRS"/>
        </w:rPr>
        <w:t> </w:t>
      </w:r>
      <w:r w:rsidRPr="009177F1">
        <w:rPr>
          <w:rFonts w:ascii="KDRS" w:hAnsi="KDRS"/>
          <w:lang w:val="ru-RU"/>
        </w:rPr>
        <w:t xml:space="preserve">г. || </w:t>
      </w:r>
      <w:r w:rsidRPr="009177F1">
        <w:rPr>
          <w:rFonts w:ascii="KDRS" w:hAnsi="KDRS"/>
          <w:sz w:val="22"/>
          <w:lang w:val="ru-RU"/>
        </w:rPr>
        <w:t>С опред</w:t>
      </w:r>
      <w:r w:rsidRPr="009177F1">
        <w:rPr>
          <w:rFonts w:ascii="KDRS" w:hAnsi="KDRS"/>
          <w:i/>
          <w:iCs/>
          <w:lang w:val="ru-RU"/>
        </w:rPr>
        <w:t xml:space="preserve">. </w:t>
      </w:r>
      <w:r w:rsidRPr="009177F1">
        <w:rPr>
          <w:rFonts w:ascii="KDRS" w:hAnsi="KDRS"/>
          <w:i/>
          <w:lang w:val="ru-RU"/>
        </w:rPr>
        <w:t>Направление</w:t>
      </w:r>
      <w:r w:rsidRPr="009177F1">
        <w:rPr>
          <w:rFonts w:ascii="KDRS" w:hAnsi="KDRS"/>
          <w:lang w:val="ru-RU"/>
        </w:rPr>
        <w:t xml:space="preserve">, </w:t>
      </w:r>
      <w:r w:rsidRPr="009177F1">
        <w:rPr>
          <w:rFonts w:ascii="KDRS" w:hAnsi="KDRS"/>
          <w:i/>
          <w:lang w:val="ru-RU"/>
        </w:rPr>
        <w:t>указывающее на одну из сторон света.</w:t>
      </w:r>
      <w:r w:rsidRPr="009177F1">
        <w:rPr>
          <w:rFonts w:ascii="KDRS" w:hAnsi="KDRS"/>
          <w:lang w:val="ru-RU"/>
        </w:rPr>
        <w:t xml:space="preserve"> А от полунощи в</w:t>
      </w:r>
      <w:r w:rsidRPr="009177F1">
        <w:rPr>
          <w:lang w:val="ru-RU"/>
        </w:rPr>
        <w:t>ѣ</w:t>
      </w:r>
      <w:r w:rsidRPr="009177F1">
        <w:rPr>
          <w:rFonts w:ascii="KDRS" w:hAnsi="KDRS"/>
          <w:lang w:val="ru-RU"/>
        </w:rPr>
        <w:t>тръ, яко кровь чс</w:t>
      </w:r>
      <w:r w:rsidRPr="009177F1">
        <w:rPr>
          <w:lang w:val="ru-RU"/>
        </w:rPr>
        <w:t>҃</w:t>
      </w:r>
      <w:r w:rsidRPr="009177F1">
        <w:rPr>
          <w:rFonts w:ascii="KDRS" w:hAnsi="KDRS"/>
          <w:lang w:val="ru-RU"/>
        </w:rPr>
        <w:t>та, а от полудн</w:t>
      </w:r>
      <w:r w:rsidRPr="009177F1">
        <w:rPr>
          <w:lang w:val="ru-RU"/>
        </w:rPr>
        <w:t>҃</w:t>
      </w:r>
      <w:r w:rsidRPr="009177F1">
        <w:rPr>
          <w:rFonts w:ascii="KDRS" w:hAnsi="KDRS"/>
          <w:lang w:val="ru-RU"/>
        </w:rPr>
        <w:t>вныя страны в</w:t>
      </w:r>
      <w:r w:rsidRPr="009177F1">
        <w:rPr>
          <w:lang w:val="ru-RU"/>
        </w:rPr>
        <w:t>ѣ</w:t>
      </w:r>
      <w:r w:rsidRPr="009177F1">
        <w:rPr>
          <w:rFonts w:ascii="KDRS" w:hAnsi="KDRS"/>
          <w:lang w:val="ru-RU"/>
        </w:rPr>
        <w:t>тръ б</w:t>
      </w:r>
      <w:r w:rsidRPr="009177F1">
        <w:rPr>
          <w:lang w:val="ru-RU"/>
        </w:rPr>
        <w:t>ѣ</w:t>
      </w:r>
      <w:r w:rsidRPr="009177F1">
        <w:rPr>
          <w:rFonts w:ascii="KDRS" w:hAnsi="KDRS"/>
          <w:lang w:val="ru-RU"/>
        </w:rPr>
        <w:t>лъ, яко сн</w:t>
      </w:r>
      <w:r w:rsidRPr="009177F1">
        <w:rPr>
          <w:lang w:val="ru-RU"/>
        </w:rPr>
        <w:t>ѣ</w:t>
      </w:r>
      <w:r w:rsidRPr="009177F1">
        <w:rPr>
          <w:rFonts w:ascii="KDRS" w:hAnsi="KDRS"/>
          <w:lang w:val="ru-RU"/>
        </w:rPr>
        <w:t xml:space="preserve">гъ. Сл. о трех мнисех, 138. </w:t>
      </w:r>
      <w:r>
        <w:rPr>
          <w:rFonts w:ascii="KDRS" w:hAnsi="KDRS"/>
        </w:rPr>
        <w:t>XIV </w:t>
      </w:r>
      <w:r w:rsidRPr="009177F1">
        <w:rPr>
          <w:rFonts w:ascii="KDRS" w:hAnsi="KDRS"/>
          <w:lang w:val="ru-RU"/>
        </w:rPr>
        <w:t>в. (1241): Тое же зимы паки приидоша от западныя страны н</w:t>
      </w:r>
      <w:r w:rsidRPr="009177F1">
        <w:rPr>
          <w:lang w:val="ru-RU"/>
        </w:rPr>
        <w:t>ѣ</w:t>
      </w:r>
      <w:r w:rsidRPr="009177F1">
        <w:rPr>
          <w:rFonts w:ascii="KDRS" w:hAnsi="KDRS"/>
          <w:lang w:val="ru-RU"/>
        </w:rPr>
        <w:t xml:space="preserve">мци и чюдь на водь, и повоеваша все. Моск.лет., 134. </w:t>
      </w:r>
      <w:r>
        <w:rPr>
          <w:rFonts w:ascii="KDRS" w:hAnsi="KDRS"/>
        </w:rPr>
        <w:t>XV </w:t>
      </w:r>
      <w:r w:rsidRPr="009177F1">
        <w:rPr>
          <w:rFonts w:ascii="KDRS" w:hAnsi="KDRS"/>
          <w:lang w:val="ru-RU"/>
        </w:rPr>
        <w:t>в. И отъ того м</w:t>
      </w:r>
      <w:r w:rsidRPr="009177F1">
        <w:rPr>
          <w:lang w:val="ru-RU"/>
        </w:rPr>
        <w:t>ѣ</w:t>
      </w:r>
      <w:r w:rsidRPr="009177F1">
        <w:rPr>
          <w:rFonts w:ascii="KDRS" w:hAnsi="KDRS"/>
          <w:lang w:val="ru-RU"/>
        </w:rPr>
        <w:t xml:space="preserve">ста [Лобного] на востошную страну… есть двери… въ пещеру. Х.Тр.Короб., 12.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1594</w:t>
      </w:r>
      <w:r>
        <w:rPr>
          <w:rFonts w:ascii="KDRS" w:hAnsi="KDRS"/>
        </w:rPr>
        <w:t> </w:t>
      </w:r>
      <w:r w:rsidRPr="009177F1">
        <w:rPr>
          <w:rFonts w:ascii="KDRS" w:hAnsi="KDRS"/>
          <w:lang w:val="ru-RU"/>
        </w:rPr>
        <w:t xml:space="preserve">г. Гонцы пригнаша и сташа с полуденную страну Азова. Аз.пов.(сказ.), 148. </w:t>
      </w:r>
      <w:r>
        <w:rPr>
          <w:rFonts w:ascii="KDRS" w:hAnsi="KDRS"/>
        </w:rPr>
        <w:t>XVII </w:t>
      </w:r>
      <w:r w:rsidRPr="009177F1">
        <w:rPr>
          <w:rFonts w:ascii="KDRS" w:hAnsi="KDRS"/>
          <w:lang w:val="ru-RU"/>
        </w:rPr>
        <w:t xml:space="preserve">в. </w:t>
      </w:r>
      <w:r w:rsidRPr="009177F1">
        <w:rPr>
          <w:rFonts w:ascii="KDRS" w:hAnsi="KDRS"/>
          <w:spacing w:val="40"/>
          <w:lang w:val="ru-RU"/>
        </w:rPr>
        <w:t>На стран</w:t>
      </w:r>
      <w:r w:rsidRPr="009177F1">
        <w:rPr>
          <w:spacing w:val="40"/>
          <w:lang w:val="ru-RU"/>
        </w:rPr>
        <w:t>ѣ</w:t>
      </w:r>
      <w:r w:rsidRPr="009177F1">
        <w:rPr>
          <w:rFonts w:ascii="KDRS" w:hAnsi="KDRS"/>
          <w:spacing w:val="40"/>
          <w:lang w:val="ru-RU"/>
        </w:rPr>
        <w:t xml:space="preserve"> </w:t>
      </w:r>
      <w:r w:rsidRPr="009177F1">
        <w:rPr>
          <w:rFonts w:ascii="KDRS" w:hAnsi="KDRS"/>
          <w:lang w:val="ru-RU"/>
        </w:rPr>
        <w:t xml:space="preserve">– </w:t>
      </w:r>
      <w:r w:rsidRPr="009177F1">
        <w:rPr>
          <w:rFonts w:ascii="KDRS" w:hAnsi="KDRS"/>
          <w:i/>
          <w:lang w:val="ru-RU"/>
        </w:rPr>
        <w:t>в стороне</w:t>
      </w:r>
      <w:r w:rsidRPr="009177F1">
        <w:rPr>
          <w:rFonts w:ascii="KDRS" w:hAnsi="KDRS"/>
          <w:lang w:val="ru-RU"/>
        </w:rPr>
        <w:t xml:space="preserve">, </w:t>
      </w:r>
      <w:r w:rsidRPr="009177F1">
        <w:rPr>
          <w:rFonts w:ascii="KDRS" w:hAnsi="KDRS"/>
          <w:i/>
          <w:lang w:val="ru-RU"/>
        </w:rPr>
        <w:t>поодаль</w:t>
      </w:r>
      <w:r w:rsidRPr="009177F1">
        <w:rPr>
          <w:rFonts w:ascii="KDRS" w:hAnsi="KDRS"/>
          <w:lang w:val="ru-RU"/>
        </w:rPr>
        <w:t>. Сами же [посланные Соломоном] съхранишася на стран</w:t>
      </w:r>
      <w:r w:rsidRPr="009177F1">
        <w:rPr>
          <w:lang w:val="ru-RU"/>
        </w:rPr>
        <w:t>ѣ</w:t>
      </w:r>
      <w:r w:rsidRPr="009177F1">
        <w:rPr>
          <w:rFonts w:ascii="KDRS" w:hAnsi="KDRS"/>
          <w:lang w:val="ru-RU"/>
        </w:rPr>
        <w:t>, в</w:t>
      </w:r>
      <w:r w:rsidRPr="009177F1">
        <w:rPr>
          <w:lang w:val="ru-RU"/>
        </w:rPr>
        <w:t>ѣ</w:t>
      </w:r>
      <w:r w:rsidRPr="009177F1">
        <w:rPr>
          <w:rFonts w:ascii="KDRS" w:hAnsi="KDRS"/>
          <w:lang w:val="ru-RU"/>
        </w:rPr>
        <w:t xml:space="preserve">дяху бо яко приити ему </w:t>
      </w:r>
      <w:r w:rsidRPr="009177F1">
        <w:rPr>
          <w:rFonts w:ascii="KDRS" w:hAnsi="KDRS"/>
          <w:lang w:val="ru-RU"/>
        </w:rPr>
        <w:lastRenderedPageBreak/>
        <w:t>[Китоврасу] воды пити къ клад&lt;е&gt;земъ. (Соломон и Китоврас) П.отреч.</w:t>
      </w:r>
      <w:r w:rsidRPr="009177F1">
        <w:rPr>
          <w:lang w:val="ru-RU"/>
        </w:rPr>
        <w:t xml:space="preserve"> </w:t>
      </w:r>
      <w:r>
        <w:rPr>
          <w:rFonts w:ascii="KDRS" w:hAnsi="KDRS"/>
        </w:rPr>
        <w:t>I</w:t>
      </w:r>
      <w:r w:rsidRPr="009177F1">
        <w:rPr>
          <w:rFonts w:ascii="KDRS" w:hAnsi="KDRS"/>
          <w:lang w:val="ru-RU"/>
        </w:rPr>
        <w:t>, 254. 1477</w:t>
      </w:r>
      <w:r>
        <w:rPr>
          <w:rFonts w:ascii="KDRS" w:hAnsi="KDRS"/>
        </w:rPr>
        <w:t> </w:t>
      </w:r>
      <w:r w:rsidRPr="009177F1">
        <w:rPr>
          <w:rFonts w:ascii="KDRS" w:hAnsi="KDRS"/>
          <w:lang w:val="ru-RU"/>
        </w:rPr>
        <w:t>г.</w:t>
      </w:r>
      <w:r>
        <w:rPr>
          <w:rFonts w:ascii="KDRS" w:hAnsi="KDRS"/>
        </w:rPr>
        <w:t> </w:t>
      </w:r>
      <w:r w:rsidRPr="009177F1">
        <w:rPr>
          <w:rFonts w:ascii="KDRS" w:hAnsi="KDRS"/>
          <w:lang w:val="ru-RU"/>
        </w:rPr>
        <w:t>~</w:t>
      </w:r>
      <w:r>
        <w:rPr>
          <w:rFonts w:ascii="KDRS" w:hAnsi="KDRS"/>
        </w:rPr>
        <w:t> XIII </w:t>
      </w:r>
      <w:r w:rsidRPr="009177F1">
        <w:rPr>
          <w:rFonts w:ascii="KDRS" w:hAnsi="KDRS"/>
          <w:lang w:val="ru-RU"/>
        </w:rPr>
        <w:t xml:space="preserve">в. </w:t>
      </w:r>
      <w:r w:rsidRPr="009177F1">
        <w:rPr>
          <w:rFonts w:ascii="KDRS" w:hAnsi="KDRS"/>
          <w:spacing w:val="40"/>
          <w:lang w:val="ru-RU"/>
        </w:rPr>
        <w:t>На страну</w:t>
      </w:r>
      <w:r w:rsidRPr="009177F1">
        <w:rPr>
          <w:rFonts w:ascii="KDRS" w:hAnsi="KDRS"/>
          <w:lang w:val="ru-RU"/>
        </w:rPr>
        <w:t xml:space="preserve"> – </w:t>
      </w:r>
      <w:r w:rsidRPr="009177F1">
        <w:rPr>
          <w:rFonts w:ascii="KDRS" w:hAnsi="KDRS"/>
          <w:i/>
          <w:iCs/>
          <w:lang w:val="ru-RU"/>
        </w:rPr>
        <w:t>в направлении от чего-л., в сторону</w:t>
      </w:r>
      <w:r w:rsidRPr="009177F1">
        <w:rPr>
          <w:rFonts w:ascii="KDRS" w:hAnsi="KDRS"/>
          <w:lang w:val="ru-RU"/>
        </w:rPr>
        <w:t>. К</w:t>
      </w:r>
      <w:r w:rsidRPr="009177F1">
        <w:rPr>
          <w:rFonts w:ascii="KDRS" w:hAnsi="KDRS" w:cs="CyrillicaBgEpigraph"/>
          <w:lang w:val="ru-RU"/>
        </w:rPr>
        <w:t>ыи ли усп</w:t>
      </w:r>
      <w:r w:rsidRPr="009177F1">
        <w:rPr>
          <w:lang w:val="ru-RU"/>
        </w:rPr>
        <w:t>ѣ</w:t>
      </w:r>
      <w:r w:rsidRPr="009177F1">
        <w:rPr>
          <w:rFonts w:ascii="KDRS" w:hAnsi="KDRS" w:cs="CyrillicaBgEpigraph"/>
          <w:lang w:val="ru-RU"/>
        </w:rPr>
        <w:t>хъ егда конь добръ ходити начьнеть, акы ликъствуя и утворьнъ нев</w:t>
      </w:r>
      <w:r w:rsidRPr="009177F1">
        <w:rPr>
          <w:lang w:val="ru-RU"/>
        </w:rPr>
        <w:t>ѣ</w:t>
      </w:r>
      <w:r w:rsidRPr="009177F1">
        <w:rPr>
          <w:rFonts w:ascii="KDRS" w:hAnsi="KDRS" w:cs="CyrillicaBgEpigraph"/>
          <w:lang w:val="ru-RU"/>
        </w:rPr>
        <w:t>стьскы, а с</w:t>
      </w:r>
      <w:r w:rsidRPr="009177F1">
        <w:rPr>
          <w:lang w:val="ru-RU"/>
        </w:rPr>
        <w:t>ѣ</w:t>
      </w:r>
      <w:r w:rsidRPr="009177F1">
        <w:rPr>
          <w:rFonts w:ascii="KDRS" w:hAnsi="KDRS" w:cs="CyrillicaBgEpigraph"/>
          <w:lang w:val="ru-RU"/>
        </w:rPr>
        <w:t>дяи на немь на страну висить или без ногу сы и без-д</w:t>
      </w:r>
      <w:r>
        <w:rPr>
          <w:rFonts w:ascii="KDRS" w:hAnsi="KDRS" w:cs="CyrillicaBgEpigraph"/>
          <w:lang w:val="bg-BG"/>
        </w:rPr>
        <w:t>-</w:t>
      </w:r>
      <w:r w:rsidRPr="009177F1">
        <w:rPr>
          <w:rFonts w:ascii="KDRS" w:hAnsi="KDRS" w:cs="CyrillicaBgEpigraph"/>
          <w:lang w:val="ru-RU"/>
        </w:rPr>
        <w:t>руку</w:t>
      </w:r>
      <w:r w:rsidRPr="009177F1">
        <w:rPr>
          <w:rFonts w:ascii="KDRS" w:hAnsi="KDRS"/>
          <w:lang w:val="ru-RU"/>
        </w:rPr>
        <w:t xml:space="preserve"> (в греч. иначе: </w:t>
      </w:r>
      <w:r w:rsidRPr="00413D00">
        <w:t>τ</w:t>
      </w:r>
      <w:r w:rsidRPr="00F35E75">
        <w:t>ῶ</w:t>
      </w:r>
      <w:r w:rsidRPr="00413D00">
        <w:t>ν</w:t>
      </w:r>
      <w:r w:rsidRPr="009177F1">
        <w:rPr>
          <w:lang w:val="ru-RU"/>
        </w:rPr>
        <w:t xml:space="preserve"> </w:t>
      </w:r>
      <w:r w:rsidRPr="00413D00">
        <w:t>χωλ</w:t>
      </w:r>
      <w:r w:rsidRPr="00F35E75">
        <w:t>ῶ</w:t>
      </w:r>
      <w:r w:rsidRPr="00413D00">
        <w:t>ν</w:t>
      </w:r>
      <w:r w:rsidRPr="009177F1">
        <w:rPr>
          <w:lang w:val="ru-RU"/>
        </w:rPr>
        <w:t xml:space="preserve"> </w:t>
      </w:r>
      <w:r w:rsidRPr="00413D00">
        <w:t>μ</w:t>
      </w:r>
      <w:r w:rsidRPr="00F35E75">
        <w:t>ᾶ</w:t>
      </w:r>
      <w:r w:rsidRPr="00413D00">
        <w:t>λλον</w:t>
      </w:r>
      <w:r w:rsidRPr="009177F1">
        <w:rPr>
          <w:lang w:val="ru-RU"/>
        </w:rPr>
        <w:t xml:space="preserve"> </w:t>
      </w:r>
      <w:r w:rsidRPr="00F35E75">
        <w:t>ἀ</w:t>
      </w:r>
      <w:r w:rsidRPr="00413D00">
        <w:t>σκωλιάζ</w:t>
      </w:r>
      <w:r w:rsidRPr="00F35E75">
        <w:t>ῃ</w:t>
      </w:r>
      <w:r w:rsidRPr="009177F1">
        <w:rPr>
          <w:lang w:val="ru-RU"/>
        </w:rPr>
        <w:t xml:space="preserve"> </w:t>
      </w:r>
      <w:r w:rsidRPr="009177F1">
        <w:rPr>
          <w:rFonts w:ascii="KDRS" w:hAnsi="KDRS"/>
          <w:lang w:val="ru-RU"/>
        </w:rPr>
        <w:t>‘хромает сильнее, чем хромые’). Злат.</w:t>
      </w:r>
      <w:r w:rsidRPr="009177F1">
        <w:rPr>
          <w:rFonts w:ascii="KDRS" w:hAnsi="KDRS"/>
          <w:vertAlign w:val="superscript"/>
          <w:lang w:val="ru-RU"/>
        </w:rPr>
        <w:t>3</w:t>
      </w:r>
      <w:r w:rsidRPr="009177F1">
        <w:rPr>
          <w:rFonts w:ascii="KDRS" w:hAnsi="KDRS"/>
          <w:lang w:val="ru-RU"/>
        </w:rPr>
        <w:t xml:space="preserve"> (Г.), 191. </w:t>
      </w:r>
      <w:r>
        <w:rPr>
          <w:rFonts w:ascii="KDRS" w:hAnsi="KDRS"/>
        </w:rPr>
        <w:t>XII </w:t>
      </w:r>
      <w:r w:rsidRPr="009177F1">
        <w:rPr>
          <w:rFonts w:ascii="KDRS" w:hAnsi="KDRS"/>
          <w:lang w:val="ru-RU"/>
        </w:rPr>
        <w:t>в. Трубы облачныя сбирають воду, и от моря и от р</w:t>
      </w:r>
      <w:r w:rsidRPr="009177F1">
        <w:rPr>
          <w:lang w:val="ru-RU"/>
        </w:rPr>
        <w:t>ѣ</w:t>
      </w:r>
      <w:r w:rsidRPr="009177F1">
        <w:rPr>
          <w:rFonts w:ascii="KDRS" w:hAnsi="KDRS"/>
          <w:lang w:val="ru-RU"/>
        </w:rPr>
        <w:t xml:space="preserve">къ и от езеръ напившеся въсходять и изливають съ себе воду ту въ скровныя бездьны, да егда наполняеть [вм.: наполнять – </w:t>
      </w:r>
      <w:r w:rsidRPr="00413D00">
        <w:t>γεμ</w:t>
      </w:r>
      <w:r w:rsidRPr="00F35E75">
        <w:t>ί</w:t>
      </w:r>
      <w:r w:rsidRPr="00413D00">
        <w:t>σωσι</w:t>
      </w:r>
      <w:r w:rsidRPr="009177F1">
        <w:rPr>
          <w:rFonts w:ascii="KDRS" w:hAnsi="KDRS"/>
          <w:lang w:val="ru-RU"/>
        </w:rPr>
        <w:t>] вся, отходять на страну на м</w:t>
      </w:r>
      <w:r w:rsidRPr="009177F1">
        <w:rPr>
          <w:lang w:val="ru-RU"/>
        </w:rPr>
        <w:t>ѣ</w:t>
      </w:r>
      <w:r w:rsidRPr="009177F1">
        <w:rPr>
          <w:rFonts w:ascii="KDRS" w:hAnsi="KDRS"/>
          <w:lang w:val="ru-RU"/>
        </w:rPr>
        <w:t>ста своя (</w:t>
      </w:r>
      <w:r w:rsidRPr="009177F1">
        <w:rPr>
          <w:rFonts w:ascii="KDRS" w:hAnsi="KDRS"/>
          <w:iCs/>
          <w:lang w:val="ru-RU"/>
        </w:rPr>
        <w:t>в греч. иначе:</w:t>
      </w:r>
      <w:r w:rsidRPr="009177F1">
        <w:rPr>
          <w:rFonts w:ascii="KDRS" w:hAnsi="KDRS"/>
          <w:lang w:val="ru-RU"/>
        </w:rPr>
        <w:t xml:space="preserve"> </w:t>
      </w:r>
      <w:r w:rsidRPr="00413D00">
        <w:t>ἐπ</w:t>
      </w:r>
      <w:r w:rsidRPr="00F35E75">
        <w:t>ὶ</w:t>
      </w:r>
      <w:r w:rsidRPr="009177F1">
        <w:rPr>
          <w:lang w:val="ru-RU"/>
        </w:rPr>
        <w:t xml:space="preserve"> </w:t>
      </w:r>
      <w:r w:rsidRPr="00413D00">
        <w:t>μ</w:t>
      </w:r>
      <w:r w:rsidRPr="00F35E75">
        <w:t>έ</w:t>
      </w:r>
      <w:r w:rsidRPr="00413D00">
        <w:t>ροϛ</w:t>
      </w:r>
      <w:r w:rsidRPr="009177F1">
        <w:rPr>
          <w:lang w:val="ru-RU"/>
        </w:rPr>
        <w:t xml:space="preserve"> </w:t>
      </w:r>
      <w:r w:rsidRPr="009177F1">
        <w:rPr>
          <w:rFonts w:ascii="KDRS" w:hAnsi="KDRS"/>
          <w:lang w:val="ru-RU"/>
        </w:rPr>
        <w:t xml:space="preserve">‘постепенно’, ср. </w:t>
      </w:r>
      <w:r w:rsidRPr="00413D00">
        <w:t>μ</w:t>
      </w:r>
      <w:r w:rsidRPr="00F35E75">
        <w:t>έ</w:t>
      </w:r>
      <w:r w:rsidRPr="00413D00">
        <w:t>ροϛ</w:t>
      </w:r>
      <w:r w:rsidRPr="009177F1">
        <w:rPr>
          <w:lang w:val="ru-RU"/>
        </w:rPr>
        <w:t xml:space="preserve"> </w:t>
      </w:r>
      <w:r w:rsidRPr="009177F1">
        <w:rPr>
          <w:rFonts w:ascii="KDRS" w:hAnsi="KDRS"/>
          <w:lang w:val="ru-RU"/>
        </w:rPr>
        <w:t>‘сторона’). Ж.Андр.Юрод.</w:t>
      </w:r>
      <w:r w:rsidRPr="009177F1">
        <w:rPr>
          <w:rFonts w:ascii="KDRS" w:hAnsi="KDRS"/>
          <w:vertAlign w:val="superscript"/>
          <w:lang w:val="ru-RU"/>
        </w:rPr>
        <w:t>1</w:t>
      </w:r>
      <w:r w:rsidRPr="009177F1">
        <w:rPr>
          <w:rFonts w:ascii="KDRS" w:hAnsi="KDRS"/>
          <w:lang w:val="ru-RU"/>
        </w:rPr>
        <w:t xml:space="preserve">, 364.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 А о ихъже простирается слово, – и паче ложное сов</w:t>
      </w:r>
      <w:r w:rsidRPr="009177F1">
        <w:rPr>
          <w:lang w:val="ru-RU"/>
        </w:rPr>
        <w:t>ѣ</w:t>
      </w:r>
      <w:r w:rsidRPr="009177F1">
        <w:rPr>
          <w:rFonts w:ascii="KDRS" w:hAnsi="KDRS"/>
          <w:lang w:val="ru-RU"/>
        </w:rPr>
        <w:t>та ихъ въ конецъ обнажися, мноземъ поприщемъ града того разстояньемъ не дошедше, съ праваго имъ пути на страну савратившимся [так!], ид</w:t>
      </w:r>
      <w:r w:rsidRPr="009177F1">
        <w:rPr>
          <w:lang w:val="ru-RU"/>
        </w:rPr>
        <w:t>ѣ</w:t>
      </w:r>
      <w:r w:rsidRPr="009177F1">
        <w:rPr>
          <w:rFonts w:ascii="KDRS" w:hAnsi="KDRS"/>
          <w:lang w:val="ru-RU"/>
        </w:rPr>
        <w:t>же не б</w:t>
      </w:r>
      <w:r w:rsidRPr="009177F1">
        <w:rPr>
          <w:lang w:val="ru-RU"/>
        </w:rPr>
        <w:t>ѣ</w:t>
      </w:r>
      <w:r w:rsidRPr="009177F1">
        <w:rPr>
          <w:rFonts w:ascii="KDRS" w:hAnsi="KDRS"/>
          <w:lang w:val="ru-RU"/>
        </w:rPr>
        <w:t xml:space="preserve"> воля ихъ, по непроходнымъ стремнинамъ и пропастемъ бырающе, днемъ и нощью влачащимся. Врем.И.Тим., 422. </w:t>
      </w:r>
      <w:r>
        <w:rPr>
          <w:rFonts w:ascii="KDRS" w:hAnsi="KDRS"/>
        </w:rPr>
        <w:t>XVII </w:t>
      </w:r>
      <w:r w:rsidRPr="009177F1">
        <w:rPr>
          <w:rFonts w:ascii="KDRS" w:hAnsi="KDRS"/>
          <w:lang w:val="ru-RU"/>
        </w:rPr>
        <w:t>в.</w:t>
      </w:r>
      <w:r w:rsidRPr="009177F1">
        <w:rPr>
          <w:rFonts w:ascii="KDRS" w:hAnsi="KDRS"/>
          <w:spacing w:val="40"/>
          <w:lang w:val="ru-RU"/>
        </w:rPr>
        <w:t xml:space="preserve"> </w:t>
      </w:r>
      <w:r w:rsidRPr="009177F1">
        <w:rPr>
          <w:rFonts w:ascii="KDRS" w:hAnsi="KDRS"/>
          <w:lang w:val="ru-RU"/>
        </w:rPr>
        <w:t>В&lt;опрос&gt;. Достоитъ ли шапкою или одеждею носъ утирати. О&lt;твет&gt;. Ни, но паче платенцомъ, и то отвратяся мало на страну, егда бываютъ людие честнии (</w:t>
      </w:r>
      <w:r>
        <w:rPr>
          <w:rFonts w:ascii="KDRS" w:hAnsi="KDRS"/>
        </w:rPr>
        <w:t>averso</w:t>
      </w:r>
      <w:r w:rsidRPr="009177F1">
        <w:rPr>
          <w:rFonts w:ascii="KDRS" w:hAnsi="KDRS"/>
          <w:lang w:val="ru-RU"/>
        </w:rPr>
        <w:t xml:space="preserve"> </w:t>
      </w:r>
      <w:r>
        <w:rPr>
          <w:rFonts w:ascii="KDRS" w:hAnsi="KDRS"/>
        </w:rPr>
        <w:t>corpore</w:t>
      </w:r>
      <w:r w:rsidRPr="009177F1">
        <w:rPr>
          <w:rFonts w:ascii="KDRS" w:hAnsi="KDRS"/>
          <w:lang w:val="ru-RU"/>
        </w:rPr>
        <w:t xml:space="preserve">). Гражд.об.дет., 80. К. </w:t>
      </w:r>
      <w:r>
        <w:rPr>
          <w:rFonts w:ascii="KDRS" w:hAnsi="KDRS"/>
        </w:rPr>
        <w:t>XVII </w:t>
      </w:r>
      <w:r w:rsidRPr="009177F1">
        <w:rPr>
          <w:rFonts w:ascii="KDRS" w:hAnsi="KDRS"/>
          <w:lang w:val="ru-RU"/>
        </w:rPr>
        <w:t>в.</w:t>
      </w:r>
    </w:p>
    <w:p w14:paraId="22E69B8F"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Одна из боковых поверхностей предмета</w:t>
      </w:r>
      <w:r w:rsidRPr="009177F1">
        <w:rPr>
          <w:rFonts w:ascii="KDRS" w:hAnsi="KDRS"/>
          <w:lang w:val="ru-RU"/>
        </w:rPr>
        <w:t>;</w:t>
      </w:r>
      <w:r w:rsidRPr="009177F1">
        <w:rPr>
          <w:rFonts w:ascii="KDRS" w:hAnsi="KDRS"/>
          <w:i/>
          <w:iCs/>
          <w:lang w:val="ru-RU"/>
        </w:rPr>
        <w:t xml:space="preserve"> бок, край</w:t>
      </w:r>
      <w:r w:rsidRPr="009177F1">
        <w:rPr>
          <w:rFonts w:ascii="KDRS" w:hAnsi="KDRS"/>
          <w:lang w:val="ru-RU"/>
        </w:rPr>
        <w:t>. Обьло есть нб</w:t>
      </w:r>
      <w:r w:rsidRPr="009177F1">
        <w:rPr>
          <w:lang w:val="ru-RU"/>
        </w:rPr>
        <w:t>҃</w:t>
      </w:r>
      <w:r w:rsidRPr="009177F1">
        <w:rPr>
          <w:rFonts w:ascii="KDRS" w:hAnsi="KDRS"/>
          <w:lang w:val="ru-RU"/>
        </w:rPr>
        <w:t>о, равьну гл</w:t>
      </w:r>
      <w:r w:rsidRPr="009177F1">
        <w:rPr>
          <w:lang w:val="ru-RU"/>
        </w:rPr>
        <w:t>҃</w:t>
      </w:r>
      <w:r w:rsidRPr="009177F1">
        <w:rPr>
          <w:rFonts w:ascii="KDRS" w:hAnsi="KDRS"/>
          <w:lang w:val="ru-RU"/>
        </w:rPr>
        <w:t>ть отступити отъ него и укромь землю, съ горы же, съ страны и з долу (</w:t>
      </w:r>
      <w:r w:rsidRPr="00413D00">
        <w:t>ἐκ</w:t>
      </w:r>
      <w:r w:rsidRPr="009177F1">
        <w:rPr>
          <w:lang w:val="ru-RU"/>
        </w:rPr>
        <w:t xml:space="preserve"> </w:t>
      </w:r>
      <w:r w:rsidRPr="00413D00">
        <w:t>πλαγι</w:t>
      </w:r>
      <w:r w:rsidRPr="00F35E75">
        <w:t>ῶ</w:t>
      </w:r>
      <w:r w:rsidRPr="00413D00">
        <w:t>ν</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 xml:space="preserve">, </w:t>
      </w:r>
      <w:r>
        <w:rPr>
          <w:rFonts w:ascii="KDRS" w:hAnsi="KDRS"/>
        </w:rPr>
        <w:t>II</w:t>
      </w:r>
      <w:r w:rsidRPr="009177F1">
        <w:rPr>
          <w:rFonts w:ascii="KDRS" w:hAnsi="KDRS"/>
          <w:lang w:val="ru-RU"/>
        </w:rPr>
        <w:t xml:space="preserve">, 26.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И живяше Кии на гор</w:t>
      </w:r>
      <w:r w:rsidRPr="009177F1">
        <w:rPr>
          <w:lang w:val="ru-RU"/>
        </w:rPr>
        <w:t>ѣ</w:t>
      </w:r>
      <w:r w:rsidRPr="009177F1">
        <w:rPr>
          <w:rFonts w:ascii="KDRS" w:hAnsi="KDRS"/>
          <w:lang w:val="ru-RU"/>
        </w:rPr>
        <w:t>, гд</w:t>
      </w:r>
      <w:r w:rsidRPr="009177F1">
        <w:rPr>
          <w:lang w:val="ru-RU"/>
        </w:rPr>
        <w:t>ѣ</w:t>
      </w:r>
      <w:r w:rsidRPr="009177F1">
        <w:rPr>
          <w:rFonts w:ascii="KDRS" w:hAnsi="KDRS"/>
          <w:lang w:val="ru-RU"/>
        </w:rPr>
        <w:t xml:space="preserve"> есть нын</w:t>
      </w:r>
      <w:r w:rsidRPr="009177F1">
        <w:rPr>
          <w:lang w:val="ru-RU"/>
        </w:rPr>
        <w:t>ѣ</w:t>
      </w:r>
      <w:r w:rsidRPr="009177F1">
        <w:rPr>
          <w:rFonts w:ascii="KDRS" w:hAnsi="KDRS"/>
          <w:lang w:val="ru-RU"/>
        </w:rPr>
        <w:t xml:space="preserve"> увозъ Боричевъ, и б</w:t>
      </w:r>
      <w:r w:rsidRPr="009177F1">
        <w:rPr>
          <w:lang w:val="ru-RU"/>
        </w:rPr>
        <w:t>ѣ</w:t>
      </w:r>
      <w:r w:rsidRPr="009177F1">
        <w:rPr>
          <w:rFonts w:ascii="KDRS" w:hAnsi="KDRS"/>
          <w:lang w:val="ru-RU"/>
        </w:rPr>
        <w:t xml:space="preserve"> с родомъ своимъ. А братъ его Щекъ живяше на друз</w:t>
      </w:r>
      <w:r w:rsidRPr="009177F1">
        <w:rPr>
          <w:lang w:val="ru-RU"/>
        </w:rPr>
        <w:t>ѣ</w:t>
      </w:r>
      <w:r w:rsidRPr="009177F1">
        <w:rPr>
          <w:rFonts w:ascii="KDRS" w:hAnsi="KDRS"/>
          <w:lang w:val="ru-RU"/>
        </w:rPr>
        <w:t>и страны горы, гд</w:t>
      </w:r>
      <w:r w:rsidRPr="009177F1">
        <w:rPr>
          <w:lang w:val="ru-RU"/>
        </w:rPr>
        <w:t>ѣ</w:t>
      </w:r>
      <w:r w:rsidRPr="009177F1">
        <w:rPr>
          <w:rFonts w:ascii="KDRS" w:hAnsi="KDRS"/>
          <w:lang w:val="ru-RU"/>
        </w:rPr>
        <w:t xml:space="preserve"> нын</w:t>
      </w:r>
      <w:r w:rsidRPr="009177F1">
        <w:rPr>
          <w:lang w:val="ru-RU"/>
        </w:rPr>
        <w:t>ѣ</w:t>
      </w:r>
      <w:r w:rsidRPr="009177F1">
        <w:rPr>
          <w:rFonts w:ascii="KDRS" w:hAnsi="KDRS"/>
          <w:lang w:val="ru-RU"/>
        </w:rPr>
        <w:t xml:space="preserve"> зовется Щековица. Соф. </w:t>
      </w:r>
      <w:r>
        <w:rPr>
          <w:rFonts w:ascii="KDRS" w:hAnsi="KDRS"/>
        </w:rPr>
        <w:t>I</w:t>
      </w:r>
      <w:r w:rsidRPr="009177F1">
        <w:rPr>
          <w:rFonts w:ascii="KDRS" w:hAnsi="KDRS"/>
          <w:lang w:val="ru-RU"/>
        </w:rPr>
        <w:t xml:space="preserve"> лет.</w:t>
      </w:r>
      <w:r w:rsidRPr="009177F1">
        <w:rPr>
          <w:rFonts w:ascii="KDRS" w:hAnsi="KDRS"/>
          <w:vertAlign w:val="superscript"/>
          <w:lang w:val="ru-RU"/>
        </w:rPr>
        <w:t>2</w:t>
      </w:r>
      <w:r w:rsidRPr="009177F1">
        <w:rPr>
          <w:rFonts w:ascii="KDRS" w:hAnsi="KDRS"/>
          <w:lang w:val="ru-RU"/>
        </w:rPr>
        <w:t xml:space="preserve">, 4. </w:t>
      </w:r>
      <w:r>
        <w:rPr>
          <w:rFonts w:ascii="KDRS" w:hAnsi="KDRS"/>
        </w:rPr>
        <w:t>XV </w:t>
      </w:r>
      <w:r w:rsidRPr="009177F1">
        <w:rPr>
          <w:rFonts w:ascii="KDRS" w:hAnsi="KDRS"/>
          <w:lang w:val="ru-RU"/>
        </w:rPr>
        <w:t>в. Аще ли от овець даръ свои принесеши, от агньць или от козлищь… да възложит руку на главу его, и да заколют его в стран</w:t>
      </w:r>
      <w:r w:rsidRPr="009177F1">
        <w:rPr>
          <w:lang w:val="ru-RU"/>
        </w:rPr>
        <w:t>ѣ</w:t>
      </w:r>
      <w:r w:rsidRPr="009177F1">
        <w:rPr>
          <w:rFonts w:ascii="KDRS" w:hAnsi="KDRS"/>
          <w:lang w:val="ru-RU"/>
        </w:rPr>
        <w:t xml:space="preserve"> требника к с</w:t>
      </w:r>
      <w:r w:rsidRPr="009177F1">
        <w:rPr>
          <w:lang w:val="ru-RU"/>
        </w:rPr>
        <w:t>ѣ</w:t>
      </w:r>
      <w:r w:rsidRPr="009177F1">
        <w:rPr>
          <w:rFonts w:ascii="KDRS" w:hAnsi="KDRS"/>
          <w:lang w:val="ru-RU"/>
        </w:rPr>
        <w:t>веру пред Гс</w:t>
      </w:r>
      <w:r w:rsidRPr="009177F1">
        <w:rPr>
          <w:lang w:val="ru-RU"/>
        </w:rPr>
        <w:t>҃</w:t>
      </w:r>
      <w:r w:rsidRPr="009177F1">
        <w:rPr>
          <w:rFonts w:ascii="KDRS" w:hAnsi="KDRS"/>
          <w:lang w:val="ru-RU"/>
        </w:rPr>
        <w:t>мь (</w:t>
      </w:r>
      <w:r w:rsidRPr="00413D00">
        <w:t>ἐκ</w:t>
      </w:r>
      <w:r w:rsidRPr="009177F1">
        <w:rPr>
          <w:lang w:val="ru-RU"/>
        </w:rPr>
        <w:t xml:space="preserve"> </w:t>
      </w:r>
      <w:r w:rsidRPr="00413D00">
        <w:t>πλαγ</w:t>
      </w:r>
      <w:r w:rsidRPr="00F35E75">
        <w:t>ί</w:t>
      </w:r>
      <w:r w:rsidRPr="00413D00">
        <w:t>ων</w:t>
      </w:r>
      <w:r w:rsidRPr="009177F1">
        <w:rPr>
          <w:lang w:val="ru-RU"/>
        </w:rPr>
        <w:t xml:space="preserve"> </w:t>
      </w:r>
      <w:r w:rsidRPr="00413D00">
        <w:t>το</w:t>
      </w:r>
      <w:r w:rsidRPr="00F35E75">
        <w:t>ῦ</w:t>
      </w:r>
      <w:r w:rsidRPr="009177F1">
        <w:rPr>
          <w:lang w:val="ru-RU"/>
        </w:rPr>
        <w:t xml:space="preserve"> </w:t>
      </w:r>
      <w:r w:rsidRPr="00413D00">
        <w:t>θυσιαστηρ</w:t>
      </w:r>
      <w:r w:rsidRPr="00F35E75">
        <w:t>ί</w:t>
      </w:r>
      <w:r w:rsidRPr="00413D00">
        <w:t>ου</w:t>
      </w:r>
      <w:r w:rsidRPr="009177F1">
        <w:rPr>
          <w:rFonts w:ascii="KDRS" w:hAnsi="KDRS"/>
          <w:lang w:val="ru-RU"/>
        </w:rPr>
        <w:t xml:space="preserve">). (Лев. </w:t>
      </w:r>
      <w:r>
        <w:rPr>
          <w:rFonts w:ascii="KDRS" w:hAnsi="KDRS"/>
        </w:rPr>
        <w:t>I</w:t>
      </w:r>
      <w:r w:rsidRPr="009177F1">
        <w:rPr>
          <w:rFonts w:ascii="KDRS" w:hAnsi="KDRS"/>
          <w:lang w:val="ru-RU"/>
        </w:rPr>
        <w:t>, 10–11) Библ.Генн. 1499</w:t>
      </w:r>
      <w:r>
        <w:rPr>
          <w:rFonts w:ascii="KDRS" w:hAnsi="KDRS"/>
        </w:rPr>
        <w:t> </w:t>
      </w:r>
      <w:r w:rsidRPr="009177F1">
        <w:rPr>
          <w:rFonts w:ascii="KDRS" w:hAnsi="KDRS"/>
          <w:lang w:val="ru-RU"/>
        </w:rPr>
        <w:t xml:space="preserve">г. Двери же ковчегу сверху створиши, с стран же подница двоекраты и трикраты створиши. Палея ист.сокр., 9. </w:t>
      </w:r>
      <w:r>
        <w:rPr>
          <w:rFonts w:ascii="KDRS" w:hAnsi="KDRS"/>
        </w:rPr>
        <w:t>XVI </w:t>
      </w:r>
      <w:r w:rsidRPr="009177F1">
        <w:rPr>
          <w:rFonts w:ascii="KDRS" w:hAnsi="KDRS"/>
          <w:lang w:val="ru-RU"/>
        </w:rPr>
        <w:t>в. (852): И р</w:t>
      </w:r>
      <w:r w:rsidRPr="009177F1">
        <w:rPr>
          <w:lang w:val="ru-RU"/>
        </w:rPr>
        <w:t>ѣ</w:t>
      </w:r>
      <w:r w:rsidRPr="009177F1">
        <w:rPr>
          <w:rFonts w:ascii="KDRS" w:hAnsi="KDRS"/>
          <w:lang w:val="ru-RU"/>
        </w:rPr>
        <w:t>ша князю старцы козарстии: Не добра дань, княже: мы же доискахом оружием единоя страны, рекше саблями, а сих оружие обоюдуостро. Лет.Арх., 3</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 И по два челов</w:t>
      </w:r>
      <w:r w:rsidRPr="009177F1">
        <w:rPr>
          <w:lang w:val="ru-RU"/>
        </w:rPr>
        <w:t>ѣ</w:t>
      </w:r>
      <w:r w:rsidRPr="009177F1">
        <w:rPr>
          <w:rFonts w:ascii="KDRS" w:hAnsi="KDRS"/>
          <w:lang w:val="ru-RU"/>
        </w:rPr>
        <w:t>ка с</w:t>
      </w:r>
      <w:r w:rsidRPr="009177F1">
        <w:rPr>
          <w:lang w:val="ru-RU"/>
        </w:rPr>
        <w:t>ѣ</w:t>
      </w:r>
      <w:r w:rsidRPr="009177F1">
        <w:rPr>
          <w:rFonts w:ascii="KDRS" w:hAnsi="KDRS"/>
          <w:lang w:val="ru-RU"/>
        </w:rPr>
        <w:t xml:space="preserve">дохомъ на велблюда по странамъ и кормъ свой… положихомъ. Х.Тр.Короб., 57.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1594</w:t>
      </w:r>
      <w:r>
        <w:rPr>
          <w:rFonts w:ascii="KDRS" w:hAnsi="KDRS"/>
        </w:rPr>
        <w:t> </w:t>
      </w:r>
      <w:r w:rsidRPr="009177F1">
        <w:rPr>
          <w:rFonts w:ascii="KDRS" w:hAnsi="KDRS"/>
          <w:lang w:val="ru-RU"/>
        </w:rPr>
        <w:t>г. С с</w:t>
      </w:r>
      <w:r w:rsidRPr="009177F1">
        <w:rPr>
          <w:lang w:val="ru-RU"/>
        </w:rPr>
        <w:t>ѣ</w:t>
      </w:r>
      <w:r w:rsidRPr="009177F1">
        <w:rPr>
          <w:rFonts w:ascii="KDRS" w:hAnsi="KDRS"/>
          <w:lang w:val="ru-RU"/>
        </w:rPr>
        <w:t>верную страны зд</w:t>
      </w:r>
      <w:r w:rsidRPr="009177F1">
        <w:rPr>
          <w:lang w:val="ru-RU"/>
        </w:rPr>
        <w:t>ѣ</w:t>
      </w:r>
      <w:r w:rsidRPr="009177F1">
        <w:rPr>
          <w:rFonts w:ascii="KDRS" w:hAnsi="KDRS"/>
          <w:lang w:val="ru-RU"/>
        </w:rPr>
        <w:t>лать на той цр</w:t>
      </w:r>
      <w:r w:rsidRPr="009177F1">
        <w:rPr>
          <w:lang w:val="ru-RU"/>
        </w:rPr>
        <w:t>҃</w:t>
      </w:r>
      <w:r w:rsidRPr="009177F1">
        <w:rPr>
          <w:rFonts w:ascii="KDRS" w:hAnsi="KDRS"/>
          <w:lang w:val="ru-RU"/>
        </w:rPr>
        <w:t xml:space="preserve">кви трои двери и от </w:t>
      </w:r>
      <w:r w:rsidRPr="009177F1">
        <w:rPr>
          <w:rFonts w:ascii="KDRS" w:hAnsi="KDRS"/>
          <w:lang w:val="ru-RU"/>
        </w:rPr>
        <w:lastRenderedPageBreak/>
        <w:t>дверей до дверей зд</w:t>
      </w:r>
      <w:r w:rsidRPr="009177F1">
        <w:rPr>
          <w:lang w:val="ru-RU"/>
        </w:rPr>
        <w:t>ѣ</w:t>
      </w:r>
      <w:r w:rsidRPr="009177F1">
        <w:rPr>
          <w:rFonts w:ascii="KDRS" w:hAnsi="KDRS"/>
          <w:lang w:val="ru-RU"/>
        </w:rPr>
        <w:t>лат&lt;ь&gt; поясы по угожеству, а с нутряную сторону от полу до нижнихъ окон зд</w:t>
      </w:r>
      <w:r w:rsidRPr="009177F1">
        <w:rPr>
          <w:lang w:val="ru-RU"/>
        </w:rPr>
        <w:t>ѣ</w:t>
      </w:r>
      <w:r w:rsidRPr="009177F1">
        <w:rPr>
          <w:rFonts w:ascii="KDRS" w:hAnsi="KDRS"/>
          <w:lang w:val="ru-RU"/>
        </w:rPr>
        <w:t>лать той цр</w:t>
      </w:r>
      <w:r w:rsidRPr="009177F1">
        <w:rPr>
          <w:lang w:val="ru-RU"/>
        </w:rPr>
        <w:t>҃</w:t>
      </w:r>
      <w:r w:rsidRPr="009177F1">
        <w:rPr>
          <w:rFonts w:ascii="KDRS" w:hAnsi="KDRS"/>
          <w:lang w:val="ru-RU"/>
        </w:rPr>
        <w:t>кви дв</w:t>
      </w:r>
      <w:r w:rsidRPr="009177F1">
        <w:rPr>
          <w:lang w:val="ru-RU"/>
        </w:rPr>
        <w:t>ѣ</w:t>
      </w:r>
      <w:r w:rsidRPr="009177F1">
        <w:rPr>
          <w:rFonts w:ascii="KDRS" w:hAnsi="KDRS"/>
          <w:lang w:val="ru-RU"/>
        </w:rPr>
        <w:t xml:space="preserve"> сажен&lt;и&gt; высота. Кн.прих.-расх.Холмог.арх.д. № 103. 40</w:t>
      </w:r>
      <w:r>
        <w:rPr>
          <w:rFonts w:ascii="KDRS" w:hAnsi="KDRS"/>
        </w:rPr>
        <w:t> </w:t>
      </w:r>
      <w:r w:rsidRPr="009177F1">
        <w:rPr>
          <w:rFonts w:ascii="KDRS" w:hAnsi="KDRS"/>
          <w:lang w:val="ru-RU"/>
        </w:rPr>
        <w:t>об. 1685</w:t>
      </w:r>
      <w:r>
        <w:rPr>
          <w:rFonts w:ascii="KDRS" w:hAnsi="KDRS"/>
        </w:rPr>
        <w:t> </w:t>
      </w:r>
      <w:r w:rsidRPr="009177F1">
        <w:rPr>
          <w:rFonts w:ascii="KDRS" w:hAnsi="KDRS"/>
          <w:lang w:val="ru-RU"/>
        </w:rPr>
        <w:t xml:space="preserve">г. Сама же с вечера по мнозе молитве возлегаше на пещи без постели, точию дрова острыми странами к телу подстилаше. Пов.Ульян.Осор., 280. </w:t>
      </w:r>
      <w:r>
        <w:rPr>
          <w:rFonts w:ascii="KDRS" w:hAnsi="KDRS"/>
        </w:rPr>
        <w:t>XVII </w:t>
      </w:r>
      <w:r w:rsidRPr="009177F1">
        <w:rPr>
          <w:rFonts w:ascii="KDRS" w:hAnsi="KDRS"/>
          <w:lang w:val="ru-RU"/>
        </w:rPr>
        <w:t>в. И ножъ ко еже р</w:t>
      </w:r>
      <w:r w:rsidRPr="009177F1">
        <w:rPr>
          <w:lang w:val="ru-RU"/>
        </w:rPr>
        <w:t>ѣ</w:t>
      </w:r>
      <w:r w:rsidRPr="009177F1">
        <w:rPr>
          <w:rFonts w:ascii="KDRS" w:hAnsi="KDRS"/>
          <w:lang w:val="ru-RU"/>
        </w:rPr>
        <w:t>зати сод</w:t>
      </w:r>
      <w:r w:rsidRPr="009177F1">
        <w:rPr>
          <w:lang w:val="ru-RU"/>
        </w:rPr>
        <w:t>ѣ</w:t>
      </w:r>
      <w:r w:rsidRPr="009177F1">
        <w:rPr>
          <w:rFonts w:ascii="KDRS" w:hAnsi="KDRS"/>
          <w:lang w:val="ru-RU"/>
        </w:rPr>
        <w:t>яся, обаче не от вс</w:t>
      </w:r>
      <w:r w:rsidRPr="009177F1">
        <w:rPr>
          <w:lang w:val="ru-RU"/>
        </w:rPr>
        <w:t>ѣ</w:t>
      </w:r>
      <w:r w:rsidRPr="009177F1">
        <w:rPr>
          <w:rFonts w:ascii="KDRS" w:hAnsi="KDRS"/>
          <w:lang w:val="ru-RU"/>
        </w:rPr>
        <w:t>хъ стран р</w:t>
      </w:r>
      <w:r w:rsidRPr="009177F1">
        <w:rPr>
          <w:lang w:val="ru-RU"/>
        </w:rPr>
        <w:t>ѣ</w:t>
      </w:r>
      <w:r w:rsidRPr="009177F1">
        <w:rPr>
          <w:rFonts w:ascii="KDRS" w:hAnsi="KDRS"/>
          <w:lang w:val="ru-RU"/>
        </w:rPr>
        <w:t>жетъ. Сим.Пол.Бес., 131</w:t>
      </w:r>
      <w:r>
        <w:rPr>
          <w:rFonts w:ascii="KDRS" w:hAnsi="KDRS"/>
        </w:rPr>
        <w:t> </w:t>
      </w:r>
      <w:r w:rsidRPr="009177F1">
        <w:rPr>
          <w:rFonts w:ascii="KDRS" w:hAnsi="KDRS"/>
          <w:lang w:val="ru-RU"/>
        </w:rPr>
        <w:t xml:space="preserve">об.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XVII </w:t>
      </w:r>
      <w:r w:rsidRPr="009177F1">
        <w:rPr>
          <w:rFonts w:ascii="KDRS" w:hAnsi="KDRS"/>
          <w:lang w:val="ru-RU"/>
        </w:rPr>
        <w:t>в. ||</w:t>
      </w:r>
      <w:r>
        <w:rPr>
          <w:rFonts w:ascii="KDRS" w:hAnsi="KDRS"/>
        </w:rPr>
        <w:t> </w:t>
      </w:r>
      <w:r w:rsidRPr="009177F1">
        <w:rPr>
          <w:rFonts w:ascii="KDRS" w:hAnsi="KDRS"/>
          <w:i/>
          <w:iCs/>
          <w:lang w:val="ru-RU"/>
        </w:rPr>
        <w:t xml:space="preserve">Часть </w:t>
      </w:r>
      <w:r w:rsidRPr="009177F1">
        <w:rPr>
          <w:rFonts w:ascii="KDRS" w:hAnsi="KDRS"/>
          <w:lang w:val="ru-RU"/>
        </w:rPr>
        <w:t>(</w:t>
      </w:r>
      <w:r w:rsidRPr="009177F1">
        <w:rPr>
          <w:rFonts w:ascii="KDRS" w:hAnsi="KDRS"/>
          <w:i/>
          <w:iCs/>
          <w:lang w:val="ru-RU"/>
        </w:rPr>
        <w:t>чего-л</w:t>
      </w:r>
      <w:r w:rsidRPr="009177F1">
        <w:rPr>
          <w:rFonts w:ascii="KDRS" w:hAnsi="KDRS"/>
          <w:lang w:val="ru-RU"/>
        </w:rPr>
        <w:t>.). Въздухъ… устыдяеть же приближениемь къ вод</w:t>
      </w:r>
      <w:r w:rsidRPr="009177F1">
        <w:rPr>
          <w:lang w:val="ru-RU"/>
        </w:rPr>
        <w:t>ѣ</w:t>
      </w:r>
      <w:r w:rsidRPr="009177F1">
        <w:rPr>
          <w:rFonts w:ascii="KDRS" w:hAnsi="KDRS"/>
          <w:lang w:val="ru-RU"/>
        </w:rPr>
        <w:t xml:space="preserve"> и къ земли, якоже дольниимъ ему быти странамъ студенамъ, а горьнимъ тепла(м) (</w:t>
      </w:r>
      <w:r w:rsidRPr="00413D00">
        <w:t>τ</w:t>
      </w:r>
      <w:r w:rsidRPr="00F35E75">
        <w:t>ὰ</w:t>
      </w:r>
      <w:r w:rsidRPr="009177F1">
        <w:rPr>
          <w:lang w:val="ru-RU"/>
        </w:rPr>
        <w:t xml:space="preserve">... </w:t>
      </w:r>
      <w:r w:rsidRPr="00413D00">
        <w:t>μ</w:t>
      </w:r>
      <w:r w:rsidRPr="00F35E75">
        <w:t>έ</w:t>
      </w:r>
      <w:r w:rsidRPr="00413D00">
        <w:t>ρη</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 xml:space="preserve">, </w:t>
      </w:r>
      <w:r>
        <w:rPr>
          <w:rFonts w:ascii="KDRS" w:hAnsi="KDRS"/>
        </w:rPr>
        <w:t>II</w:t>
      </w:r>
      <w:r w:rsidRPr="009177F1">
        <w:rPr>
          <w:rFonts w:ascii="KDRS" w:hAnsi="KDRS"/>
          <w:lang w:val="ru-RU"/>
        </w:rPr>
        <w:t xml:space="preserve">, 56.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Иже кто бес повел</w:t>
      </w:r>
      <w:r w:rsidRPr="009177F1">
        <w:rPr>
          <w:lang w:val="ru-RU"/>
        </w:rPr>
        <w:t>ѣ</w:t>
      </w:r>
      <w:r w:rsidRPr="009177F1">
        <w:rPr>
          <w:rFonts w:ascii="KDRS" w:hAnsi="KDRS"/>
          <w:lang w:val="ru-RU"/>
        </w:rPr>
        <w:t>ния цср</w:t>
      </w:r>
      <w:r w:rsidRPr="009177F1">
        <w:rPr>
          <w:lang w:val="ru-RU"/>
        </w:rPr>
        <w:t>҃</w:t>
      </w:r>
      <w:r w:rsidRPr="009177F1">
        <w:rPr>
          <w:rFonts w:ascii="KDRS" w:hAnsi="KDRS"/>
          <w:lang w:val="ru-RU"/>
        </w:rPr>
        <w:t>ва посланаго къ епарху градьскому многи стегны или страны н</w:t>
      </w:r>
      <w:r w:rsidRPr="009177F1">
        <w:rPr>
          <w:lang w:val="ru-RU"/>
        </w:rPr>
        <w:t>ѣ</w:t>
      </w:r>
      <w:r w:rsidRPr="009177F1">
        <w:rPr>
          <w:rFonts w:ascii="KDRS" w:hAnsi="KDRS"/>
          <w:lang w:val="ru-RU"/>
        </w:rPr>
        <w:t>кия от них приградить къ своимъ домомъ… безъ всякого зав</w:t>
      </w:r>
      <w:r w:rsidRPr="009177F1">
        <w:rPr>
          <w:lang w:val="ru-RU"/>
        </w:rPr>
        <w:t>ѣ</w:t>
      </w:r>
      <w:r w:rsidRPr="009177F1">
        <w:rPr>
          <w:rFonts w:ascii="KDRS" w:hAnsi="KDRS"/>
          <w:lang w:val="ru-RU"/>
        </w:rPr>
        <w:t>та древняго управляния граду отдасть (</w:t>
      </w:r>
      <w:r w:rsidRPr="00413D00">
        <w:t>μ</w:t>
      </w:r>
      <w:r w:rsidRPr="00F35E75">
        <w:t>έ</w:t>
      </w:r>
      <w:r w:rsidRPr="00413D00">
        <w:t>ρη</w:t>
      </w:r>
      <w:r w:rsidRPr="009177F1">
        <w:rPr>
          <w:lang w:val="ru-RU"/>
        </w:rPr>
        <w:t xml:space="preserve"> </w:t>
      </w:r>
      <w:r w:rsidRPr="00413D00">
        <w:t>το</w:t>
      </w:r>
      <w:r w:rsidRPr="00F35E75">
        <w:t>ύ</w:t>
      </w:r>
      <w:r w:rsidRPr="00413D00">
        <w:t>των</w:t>
      </w:r>
      <w:r w:rsidRPr="009177F1">
        <w:rPr>
          <w:rFonts w:ascii="KDRS" w:hAnsi="KDRS"/>
          <w:lang w:val="ru-RU"/>
        </w:rPr>
        <w:t xml:space="preserve">). (Прох. </w:t>
      </w:r>
      <w:r>
        <w:rPr>
          <w:rFonts w:ascii="KDRS" w:hAnsi="KDRS"/>
        </w:rPr>
        <w:t>XXXVIII</w:t>
      </w:r>
      <w:r w:rsidRPr="009177F1">
        <w:rPr>
          <w:rFonts w:ascii="KDRS" w:hAnsi="KDRS"/>
          <w:lang w:val="ru-RU"/>
        </w:rPr>
        <w:t xml:space="preserve">, 3) Мерило пр., 632. </w:t>
      </w:r>
      <w:r>
        <w:rPr>
          <w:rFonts w:ascii="KDRS" w:hAnsi="KDRS"/>
        </w:rPr>
        <w:t>XIV </w:t>
      </w:r>
      <w:r w:rsidRPr="009177F1">
        <w:rPr>
          <w:rFonts w:ascii="KDRS" w:hAnsi="KDRS"/>
          <w:lang w:val="ru-RU"/>
        </w:rPr>
        <w:t xml:space="preserve">в. [то же – Корм.Балаш., 564.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 </w:t>
      </w:r>
      <w:r w:rsidRPr="009177F1">
        <w:rPr>
          <w:rFonts w:ascii="KDRS" w:hAnsi="KDRS"/>
          <w:lang w:val="ru-RU"/>
        </w:rPr>
        <w:t>в.]. По том же [пришли] етера два кажника красна и принесоша м</w:t>
      </w:r>
      <w:r w:rsidRPr="009177F1">
        <w:rPr>
          <w:lang w:val="ru-RU"/>
        </w:rPr>
        <w:t>ѣ</w:t>
      </w:r>
      <w:r w:rsidRPr="009177F1">
        <w:rPr>
          <w:rFonts w:ascii="KDRS" w:hAnsi="KDRS"/>
          <w:lang w:val="ru-RU"/>
        </w:rPr>
        <w:t>рила, и влагающимъ мюриномь вся рукописания разбойнича, претягну едина страна, а другая ста гор</w:t>
      </w:r>
      <w:r w:rsidRPr="009177F1">
        <w:rPr>
          <w:lang w:val="ru-RU"/>
        </w:rPr>
        <w:t>ѣ (</w:t>
      </w:r>
      <w:r w:rsidRPr="00F35E75">
        <w:t>ἡ</w:t>
      </w:r>
      <w:r w:rsidRPr="009177F1">
        <w:rPr>
          <w:lang w:val="ru-RU"/>
        </w:rPr>
        <w:t xml:space="preserve"> </w:t>
      </w:r>
      <w:r w:rsidRPr="00413D00">
        <w:t>μ</w:t>
      </w:r>
      <w:r w:rsidRPr="00F35E75">
        <w:t>ί</w:t>
      </w:r>
      <w:r w:rsidRPr="00413D00">
        <w:t>α</w:t>
      </w:r>
      <w:r w:rsidRPr="009177F1">
        <w:rPr>
          <w:lang w:val="ru-RU"/>
        </w:rPr>
        <w:t xml:space="preserve"> </w:t>
      </w:r>
      <w:r w:rsidRPr="00413D00">
        <w:t>πλάστιγξ</w:t>
      </w:r>
      <w:r w:rsidRPr="009177F1">
        <w:rPr>
          <w:lang w:val="ru-RU"/>
        </w:rPr>
        <w:t xml:space="preserve"> </w:t>
      </w:r>
      <w:r w:rsidRPr="009177F1">
        <w:rPr>
          <w:rFonts w:ascii="KDRS" w:hAnsi="KDRS"/>
          <w:lang w:val="ru-RU"/>
        </w:rPr>
        <w:t>‘чаша весов’</w:t>
      </w:r>
      <w:r w:rsidRPr="009177F1">
        <w:rPr>
          <w:lang w:val="ru-RU"/>
        </w:rPr>
        <w:t>)</w:t>
      </w:r>
      <w:r w:rsidRPr="009177F1">
        <w:rPr>
          <w:rFonts w:ascii="KDRS" w:hAnsi="KDRS"/>
          <w:lang w:val="ru-RU"/>
        </w:rPr>
        <w:t xml:space="preserve">. Пролог (Срз.), 80. </w:t>
      </w:r>
      <w:r>
        <w:rPr>
          <w:rFonts w:ascii="KDRS" w:hAnsi="KDRS"/>
        </w:rPr>
        <w:t>XV </w:t>
      </w:r>
      <w:r w:rsidRPr="009177F1">
        <w:rPr>
          <w:rFonts w:ascii="KDRS" w:hAnsi="KDRS"/>
          <w:lang w:val="ru-RU"/>
        </w:rPr>
        <w:t xml:space="preserve">в. И еже глаголют, пол рыбы снедена, другую же страну и ныне в живых видим. Ерм.-Ер.Соч., 196. </w:t>
      </w:r>
      <w:r>
        <w:rPr>
          <w:rFonts w:ascii="KDRS" w:hAnsi="KDRS"/>
        </w:rPr>
        <w:t>XVI </w:t>
      </w:r>
      <w:r w:rsidRPr="009177F1">
        <w:rPr>
          <w:rFonts w:ascii="KDRS" w:hAnsi="KDRS"/>
          <w:lang w:val="ru-RU"/>
        </w:rPr>
        <w:t xml:space="preserve">в. </w:t>
      </w:r>
      <w:r w:rsidRPr="009177F1">
        <w:rPr>
          <w:rFonts w:ascii="KDRS" w:hAnsi="KDRS"/>
          <w:spacing w:val="40"/>
          <w:lang w:val="ru-RU"/>
        </w:rPr>
        <w:t>По страну</w:t>
      </w:r>
      <w:r w:rsidRPr="009177F1">
        <w:rPr>
          <w:rFonts w:ascii="KDRS" w:hAnsi="KDRS"/>
          <w:lang w:val="ru-RU"/>
        </w:rPr>
        <w:t xml:space="preserve"> (чего-л.) – </w:t>
      </w:r>
      <w:r w:rsidRPr="009177F1">
        <w:rPr>
          <w:rFonts w:ascii="KDRS" w:hAnsi="KDRS"/>
          <w:i/>
          <w:iCs/>
          <w:lang w:val="ru-RU"/>
        </w:rPr>
        <w:t xml:space="preserve">сбоку </w:t>
      </w:r>
      <w:r w:rsidRPr="009177F1">
        <w:rPr>
          <w:rFonts w:ascii="KDRS" w:hAnsi="KDRS"/>
          <w:lang w:val="ru-RU"/>
        </w:rPr>
        <w:t>(</w:t>
      </w:r>
      <w:r w:rsidRPr="009177F1">
        <w:rPr>
          <w:rFonts w:ascii="KDRS" w:hAnsi="KDRS"/>
          <w:i/>
          <w:iCs/>
          <w:lang w:val="ru-RU"/>
        </w:rPr>
        <w:t>от чего-л.</w:t>
      </w:r>
      <w:r w:rsidRPr="009177F1">
        <w:rPr>
          <w:rFonts w:ascii="KDRS" w:hAnsi="KDRS"/>
          <w:lang w:val="ru-RU"/>
        </w:rPr>
        <w:t>). Тогда ж&lt;е&gt; по случаю бежа ис Казани пленник некий, отрок руской и западше лежаше утаяся в дуброве три дни в траве по страну путя того, ждущий докуды минет весь полк татарский. Пов.Тим.Влад.</w:t>
      </w:r>
      <w:r w:rsidRPr="009177F1">
        <w:rPr>
          <w:rFonts w:ascii="KDRS" w:hAnsi="KDRS"/>
          <w:vertAlign w:val="superscript"/>
          <w:lang w:val="ru-RU"/>
        </w:rPr>
        <w:t>1</w:t>
      </w:r>
      <w:r w:rsidRPr="009177F1">
        <w:rPr>
          <w:rFonts w:ascii="KDRS" w:hAnsi="KDRS"/>
          <w:lang w:val="ru-RU"/>
        </w:rPr>
        <w:t xml:space="preserve">, 120.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w:t>
      </w:r>
      <w:r w:rsidRPr="009177F1">
        <w:rPr>
          <w:rFonts w:ascii="KDRS" w:hAnsi="KDRS"/>
          <w:lang w:val="ru-RU"/>
        </w:rPr>
        <w:t>–</w:t>
      </w:r>
      <w:r>
        <w:rPr>
          <w:rFonts w:ascii="KDRS" w:hAnsi="KDRS"/>
        </w:rPr>
        <w:t>XVI </w:t>
      </w:r>
      <w:r w:rsidRPr="009177F1">
        <w:rPr>
          <w:rFonts w:ascii="KDRS" w:hAnsi="KDRS"/>
          <w:lang w:val="ru-RU"/>
        </w:rPr>
        <w:t xml:space="preserve">вв. </w:t>
      </w:r>
    </w:p>
    <w:p w14:paraId="03EA8808"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Местность</w:t>
      </w:r>
      <w:r w:rsidRPr="009177F1">
        <w:rPr>
          <w:rFonts w:ascii="KDRS" w:hAnsi="KDRS"/>
          <w:lang w:val="ru-RU"/>
        </w:rPr>
        <w:t xml:space="preserve">, </w:t>
      </w:r>
      <w:r w:rsidRPr="009177F1">
        <w:rPr>
          <w:rFonts w:ascii="KDRS" w:hAnsi="KDRS"/>
          <w:i/>
          <w:lang w:val="ru-RU"/>
        </w:rPr>
        <w:t>край</w:t>
      </w:r>
      <w:r w:rsidRPr="009177F1">
        <w:rPr>
          <w:rFonts w:ascii="KDRS" w:hAnsi="KDRS"/>
          <w:lang w:val="ru-RU"/>
        </w:rPr>
        <w:t xml:space="preserve">, </w:t>
      </w:r>
      <w:r w:rsidRPr="009177F1">
        <w:rPr>
          <w:rFonts w:ascii="KDRS" w:hAnsi="KDRS"/>
          <w:i/>
          <w:lang w:val="ru-RU"/>
        </w:rPr>
        <w:t>область</w:t>
      </w:r>
      <w:r w:rsidRPr="009177F1">
        <w:rPr>
          <w:rFonts w:ascii="KDRS" w:hAnsi="KDRS"/>
          <w:lang w:val="ru-RU"/>
        </w:rPr>
        <w:t xml:space="preserve">, </w:t>
      </w:r>
      <w:r w:rsidRPr="009177F1">
        <w:rPr>
          <w:rFonts w:ascii="KDRS" w:hAnsi="KDRS"/>
          <w:i/>
          <w:lang w:val="ru-RU"/>
        </w:rPr>
        <w:t>государство</w:t>
      </w:r>
      <w:r w:rsidRPr="009177F1">
        <w:rPr>
          <w:rFonts w:ascii="KDRS" w:hAnsi="KDRS"/>
          <w:lang w:val="ru-RU"/>
        </w:rPr>
        <w:t xml:space="preserve">; </w:t>
      </w:r>
      <w:r w:rsidRPr="009177F1">
        <w:rPr>
          <w:rFonts w:ascii="KDRS" w:hAnsi="KDRS"/>
          <w:i/>
          <w:lang w:val="ru-RU"/>
        </w:rPr>
        <w:t>тж. образно</w:t>
      </w:r>
      <w:r w:rsidRPr="009177F1">
        <w:rPr>
          <w:rFonts w:ascii="KDRS" w:hAnsi="KDRS"/>
          <w:lang w:val="ru-RU"/>
        </w:rPr>
        <w:t>. Губящаго безбожьно врага страну всю Арменьскую бжс</w:t>
      </w:r>
      <w:r w:rsidRPr="009177F1">
        <w:rPr>
          <w:lang w:val="ru-RU"/>
        </w:rPr>
        <w:t>҃</w:t>
      </w:r>
      <w:r w:rsidRPr="009177F1">
        <w:rPr>
          <w:rFonts w:ascii="KDRS" w:hAnsi="KDRS"/>
          <w:lang w:val="ru-RU"/>
        </w:rPr>
        <w:t>твьною силою низложилъ еси (</w:t>
      </w:r>
      <w:r w:rsidRPr="00413D00">
        <w:t>χ</w:t>
      </w:r>
      <w:r w:rsidRPr="00F35E75">
        <w:t>ώ</w:t>
      </w:r>
      <w:r w:rsidRPr="00413D00">
        <w:t>ραν</w:t>
      </w:r>
      <w:r w:rsidRPr="009177F1">
        <w:rPr>
          <w:rFonts w:ascii="KDRS" w:hAnsi="KDRS"/>
          <w:lang w:val="ru-RU"/>
        </w:rPr>
        <w:t>). Мин.сент., 0229. Ок. 1095</w:t>
      </w:r>
      <w:r>
        <w:rPr>
          <w:rFonts w:ascii="KDRS" w:hAnsi="KDRS"/>
        </w:rPr>
        <w:t> </w:t>
      </w:r>
      <w:r w:rsidRPr="009177F1">
        <w:rPr>
          <w:rFonts w:ascii="KDRS" w:hAnsi="KDRS"/>
          <w:lang w:val="ru-RU"/>
        </w:rPr>
        <w:t>г. Напса ми, честьныи от</w:t>
      </w:r>
      <w:r w:rsidRPr="009177F1">
        <w:rPr>
          <w:lang w:val="ru-RU"/>
        </w:rPr>
        <w:t>҃</w:t>
      </w:r>
      <w:r w:rsidRPr="009177F1">
        <w:rPr>
          <w:rFonts w:ascii="KDRS" w:hAnsi="KDRS"/>
          <w:lang w:val="ru-RU"/>
        </w:rPr>
        <w:t>че Евьстафе, мъногу скръбь пр</w:t>
      </w:r>
      <w:r w:rsidRPr="009177F1">
        <w:rPr>
          <w:lang w:val="ru-RU"/>
        </w:rPr>
        <w:t>ѣ</w:t>
      </w:r>
      <w:r w:rsidRPr="009177F1">
        <w:rPr>
          <w:rFonts w:ascii="KDRS" w:hAnsi="KDRS"/>
          <w:lang w:val="ru-RU"/>
        </w:rPr>
        <w:t>трьп</w:t>
      </w:r>
      <w:r w:rsidRPr="009177F1">
        <w:rPr>
          <w:lang w:val="ru-RU"/>
        </w:rPr>
        <w:t>ѣ</w:t>
      </w:r>
      <w:r w:rsidRPr="009177F1">
        <w:rPr>
          <w:rFonts w:ascii="KDRS" w:hAnsi="KDRS"/>
          <w:lang w:val="ru-RU"/>
        </w:rPr>
        <w:t>вати, м</w:t>
      </w:r>
      <w:r w:rsidRPr="009177F1">
        <w:rPr>
          <w:lang w:val="ru-RU"/>
        </w:rPr>
        <w:t>ѣ</w:t>
      </w:r>
      <w:r w:rsidRPr="009177F1">
        <w:rPr>
          <w:rFonts w:ascii="KDRS" w:hAnsi="KDRS"/>
          <w:lang w:val="ru-RU"/>
        </w:rPr>
        <w:t>сто от м</w:t>
      </w:r>
      <w:r w:rsidRPr="009177F1">
        <w:rPr>
          <w:lang w:val="ru-RU"/>
        </w:rPr>
        <w:t>ѣ</w:t>
      </w:r>
      <w:r w:rsidRPr="009177F1">
        <w:rPr>
          <w:rFonts w:ascii="KDRS" w:hAnsi="KDRS"/>
          <w:lang w:val="ru-RU"/>
        </w:rPr>
        <w:t>ста и страну отъ страны пр</w:t>
      </w:r>
      <w:r w:rsidRPr="009177F1">
        <w:rPr>
          <w:lang w:val="ru-RU"/>
        </w:rPr>
        <w:t>ѣ</w:t>
      </w:r>
      <w:r w:rsidRPr="009177F1">
        <w:rPr>
          <w:rFonts w:ascii="KDRS" w:hAnsi="KDRS"/>
          <w:lang w:val="ru-RU"/>
        </w:rPr>
        <w:t>ходящи (</w:t>
      </w:r>
      <w:r w:rsidRPr="00413D00">
        <w:t>χ</w:t>
      </w:r>
      <w:r w:rsidRPr="00F35E75">
        <w:t>ώ</w:t>
      </w:r>
      <w:r w:rsidRPr="00413D00">
        <w:t>ραν</w:t>
      </w:r>
      <w:r w:rsidRPr="009177F1">
        <w:rPr>
          <w:lang w:val="ru-RU"/>
        </w:rPr>
        <w:t xml:space="preserve"> </w:t>
      </w:r>
      <w:r w:rsidRPr="00413D00">
        <w:t>ἐκ</w:t>
      </w:r>
      <w:r w:rsidRPr="009177F1">
        <w:rPr>
          <w:lang w:val="ru-RU"/>
        </w:rPr>
        <w:t xml:space="preserve"> </w:t>
      </w:r>
      <w:r w:rsidRPr="00413D00">
        <w:t>χ</w:t>
      </w:r>
      <w:r w:rsidRPr="00F35E75">
        <w:t>ώ</w:t>
      </w:r>
      <w:r w:rsidRPr="00413D00">
        <w:t>ραϛ</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 </w:t>
      </w:r>
      <w:r>
        <w:rPr>
          <w:rFonts w:ascii="KDRS" w:hAnsi="KDRS"/>
        </w:rPr>
        <w:t>XI </w:t>
      </w:r>
      <w:r w:rsidRPr="009177F1">
        <w:rPr>
          <w:rFonts w:ascii="KDRS" w:hAnsi="KDRS"/>
          <w:lang w:val="ru-RU"/>
        </w:rPr>
        <w:t>в. (907): Да запретить кнз</w:t>
      </w:r>
      <w:r w:rsidRPr="009177F1">
        <w:rPr>
          <w:lang w:val="ru-RU"/>
        </w:rPr>
        <w:t>҃</w:t>
      </w:r>
      <w:r w:rsidRPr="009177F1">
        <w:rPr>
          <w:rFonts w:ascii="KDRS" w:hAnsi="KDRS"/>
          <w:lang w:val="ru-RU"/>
        </w:rPr>
        <w:t>ь словомъ [вар.: посломь] своим приходящимъ рус&lt;и&gt; зд</w:t>
      </w:r>
      <w:r w:rsidRPr="009177F1">
        <w:rPr>
          <w:lang w:val="ru-RU"/>
        </w:rPr>
        <w:t>ѣ</w:t>
      </w:r>
      <w:r w:rsidRPr="009177F1">
        <w:rPr>
          <w:rFonts w:ascii="KDRS" w:hAnsi="KDRS"/>
          <w:lang w:val="ru-RU"/>
        </w:rPr>
        <w:t>, да не творять пакости в сел</w:t>
      </w:r>
      <w:r w:rsidRPr="009177F1">
        <w:rPr>
          <w:lang w:val="ru-RU"/>
        </w:rPr>
        <w:t>ѣ</w:t>
      </w:r>
      <w:r w:rsidRPr="009177F1">
        <w:rPr>
          <w:rFonts w:ascii="KDRS" w:hAnsi="KDRS"/>
          <w:lang w:val="ru-RU"/>
        </w:rPr>
        <w:t>х в стран</w:t>
      </w:r>
      <w:r w:rsidRPr="009177F1">
        <w:rPr>
          <w:lang w:val="ru-RU"/>
        </w:rPr>
        <w:t>ѣ</w:t>
      </w:r>
      <w:r w:rsidRPr="009177F1">
        <w:rPr>
          <w:rFonts w:ascii="KDRS" w:hAnsi="KDRS"/>
          <w:lang w:val="ru-RU"/>
        </w:rPr>
        <w:t xml:space="preserve"> нашеи. (Пов.врем.лет) Лавр.лет., 31. 1377</w:t>
      </w:r>
      <w:r>
        <w:rPr>
          <w:rFonts w:ascii="KDRS" w:hAnsi="KDRS"/>
        </w:rPr>
        <w:t> </w:t>
      </w:r>
      <w:r w:rsidRPr="009177F1">
        <w:rPr>
          <w:rFonts w:ascii="KDRS" w:hAnsi="KDRS"/>
          <w:lang w:val="ru-RU"/>
        </w:rPr>
        <w:t>г. (1243): Нача же имя слыти великого князя Александра Ярославичя по вс</w:t>
      </w:r>
      <w:r w:rsidRPr="009177F1">
        <w:rPr>
          <w:lang w:val="ru-RU"/>
        </w:rPr>
        <w:t>ѣ</w:t>
      </w:r>
      <w:r w:rsidRPr="009177F1">
        <w:rPr>
          <w:rFonts w:ascii="KDRS" w:hAnsi="KDRS"/>
          <w:lang w:val="ru-RU"/>
        </w:rPr>
        <w:t xml:space="preserve">м странамъ от моря Варяжского и до моря Понетцкого. Моск.лет., 135. </w:t>
      </w:r>
      <w:r>
        <w:rPr>
          <w:rFonts w:ascii="KDRS" w:hAnsi="KDRS"/>
        </w:rPr>
        <w:t>XV </w:t>
      </w:r>
      <w:r w:rsidRPr="009177F1">
        <w:rPr>
          <w:rFonts w:ascii="KDRS" w:hAnsi="KDRS"/>
          <w:lang w:val="ru-RU"/>
        </w:rPr>
        <w:t>в. Над всякою ес&lt;ть&gt; цр</w:t>
      </w:r>
      <w:r w:rsidRPr="009177F1">
        <w:rPr>
          <w:lang w:val="ru-RU"/>
        </w:rPr>
        <w:t>҃</w:t>
      </w:r>
      <w:r w:rsidRPr="009177F1">
        <w:rPr>
          <w:rFonts w:ascii="KDRS" w:hAnsi="KDRS"/>
          <w:lang w:val="ru-RU"/>
        </w:rPr>
        <w:t>ь страною сд</w:t>
      </w:r>
      <w:r w:rsidRPr="009177F1">
        <w:rPr>
          <w:lang w:val="ru-RU"/>
        </w:rPr>
        <w:t>ѣ</w:t>
      </w:r>
      <w:r w:rsidRPr="009177F1">
        <w:rPr>
          <w:rFonts w:ascii="KDRS" w:hAnsi="KDRS"/>
          <w:lang w:val="ru-RU"/>
        </w:rPr>
        <w:t>ною (</w:t>
      </w:r>
      <w:r w:rsidRPr="00413D00">
        <w:t>το</w:t>
      </w:r>
      <w:r w:rsidRPr="00F35E75">
        <w:t>ῦ</w:t>
      </w:r>
      <w:r w:rsidRPr="009177F1">
        <w:rPr>
          <w:lang w:val="ru-RU"/>
        </w:rPr>
        <w:t xml:space="preserve"> </w:t>
      </w:r>
      <w:r w:rsidRPr="00F35E75">
        <w:t>ἀ</w:t>
      </w:r>
      <w:r w:rsidRPr="00413D00">
        <w:t>γρο</w:t>
      </w:r>
      <w:r w:rsidRPr="00F35E75">
        <w:t>ῦ</w:t>
      </w:r>
      <w:r w:rsidRPr="009177F1">
        <w:rPr>
          <w:lang w:val="ru-RU"/>
        </w:rPr>
        <w:t xml:space="preserve"> </w:t>
      </w:r>
      <w:r w:rsidRPr="00413D00">
        <w:t>ε</w:t>
      </w:r>
      <w:r w:rsidRPr="00F35E75">
        <w:t>ἰ</w:t>
      </w:r>
      <w:r w:rsidRPr="00413D00">
        <w:t>ργασμ</w:t>
      </w:r>
      <w:r w:rsidRPr="00F35E75">
        <w:t>έ</w:t>
      </w:r>
      <w:r w:rsidRPr="00413D00">
        <w:t>νου</w:t>
      </w:r>
      <w:r w:rsidRPr="009177F1">
        <w:rPr>
          <w:rFonts w:ascii="KDRS" w:hAnsi="KDRS"/>
          <w:lang w:val="ru-RU"/>
        </w:rPr>
        <w:t xml:space="preserve">). (Еккл. </w:t>
      </w:r>
      <w:r>
        <w:rPr>
          <w:rFonts w:ascii="KDRS" w:hAnsi="KDRS"/>
        </w:rPr>
        <w:t>V</w:t>
      </w:r>
      <w:r w:rsidRPr="009177F1">
        <w:rPr>
          <w:rFonts w:ascii="KDRS" w:hAnsi="KDRS"/>
          <w:lang w:val="ru-RU"/>
        </w:rPr>
        <w:t>, 8) Библ.Генн. 1499</w:t>
      </w:r>
      <w:r>
        <w:rPr>
          <w:rFonts w:ascii="KDRS" w:hAnsi="KDRS"/>
        </w:rPr>
        <w:t> </w:t>
      </w:r>
      <w:r w:rsidRPr="009177F1">
        <w:rPr>
          <w:rFonts w:ascii="KDRS" w:hAnsi="KDRS"/>
          <w:lang w:val="ru-RU"/>
        </w:rPr>
        <w:t>г. Ст</w:t>
      </w:r>
      <w:r w:rsidRPr="009177F1">
        <w:rPr>
          <w:lang w:val="ru-RU"/>
        </w:rPr>
        <w:t>҃</w:t>
      </w:r>
      <w:r w:rsidRPr="009177F1">
        <w:rPr>
          <w:rFonts w:ascii="KDRS" w:hAnsi="KDRS"/>
          <w:lang w:val="ru-RU"/>
        </w:rPr>
        <w:t xml:space="preserve">ыхъ убо </w:t>
      </w:r>
      <w:r w:rsidRPr="009177F1">
        <w:rPr>
          <w:rFonts w:ascii="KDRS" w:hAnsi="KDRS"/>
          <w:lang w:val="ru-RU"/>
        </w:rPr>
        <w:lastRenderedPageBreak/>
        <w:t>дш</w:t>
      </w:r>
      <w:r w:rsidRPr="009177F1">
        <w:rPr>
          <w:lang w:val="ru-RU"/>
        </w:rPr>
        <w:t>҃</w:t>
      </w:r>
      <w:r w:rsidRPr="009177F1">
        <w:rPr>
          <w:rFonts w:ascii="KDRS" w:hAnsi="KDRS"/>
          <w:lang w:val="ru-RU"/>
        </w:rPr>
        <w:t>и, от ст</w:t>
      </w:r>
      <w:r w:rsidRPr="009177F1">
        <w:rPr>
          <w:lang w:val="ru-RU"/>
        </w:rPr>
        <w:t>҃</w:t>
      </w:r>
      <w:r w:rsidRPr="009177F1">
        <w:rPr>
          <w:rFonts w:ascii="KDRS" w:hAnsi="KDRS"/>
          <w:lang w:val="ru-RU"/>
        </w:rPr>
        <w:t>аго дх</w:t>
      </w:r>
      <w:r w:rsidRPr="009177F1">
        <w:rPr>
          <w:lang w:val="ru-RU"/>
        </w:rPr>
        <w:t>҃</w:t>
      </w:r>
      <w:r w:rsidRPr="009177F1">
        <w:rPr>
          <w:rFonts w:ascii="KDRS" w:hAnsi="KDRS"/>
          <w:lang w:val="ru-RU"/>
        </w:rPr>
        <w:t>а д</w:t>
      </w:r>
      <w:r w:rsidRPr="009177F1">
        <w:rPr>
          <w:lang w:val="ru-RU"/>
        </w:rPr>
        <w:t>ѣ</w:t>
      </w:r>
      <w:r w:rsidRPr="009177F1">
        <w:rPr>
          <w:rFonts w:ascii="KDRS" w:hAnsi="KDRS"/>
          <w:lang w:val="ru-RU"/>
        </w:rPr>
        <w:t>йствуемы, со агг</w:t>
      </w:r>
      <w:r w:rsidRPr="009177F1">
        <w:rPr>
          <w:lang w:val="ru-RU"/>
        </w:rPr>
        <w:t>҃</w:t>
      </w:r>
      <w:r w:rsidRPr="009177F1">
        <w:rPr>
          <w:rFonts w:ascii="KDRS" w:hAnsi="KDRS"/>
          <w:lang w:val="ru-RU"/>
        </w:rPr>
        <w:t>лы в стран</w:t>
      </w:r>
      <w:r w:rsidRPr="009177F1">
        <w:rPr>
          <w:lang w:val="ru-RU"/>
        </w:rPr>
        <w:t>ѣ</w:t>
      </w:r>
      <w:r w:rsidRPr="009177F1">
        <w:rPr>
          <w:rFonts w:ascii="KDRS" w:hAnsi="KDRS"/>
          <w:lang w:val="ru-RU"/>
        </w:rPr>
        <w:t xml:space="preserve"> живыхъ Бг</w:t>
      </w:r>
      <w:r w:rsidRPr="009177F1">
        <w:rPr>
          <w:lang w:val="ru-RU"/>
        </w:rPr>
        <w:t>҃</w:t>
      </w:r>
      <w:r w:rsidRPr="009177F1">
        <w:rPr>
          <w:rFonts w:ascii="KDRS" w:hAnsi="KDRS"/>
          <w:lang w:val="ru-RU"/>
        </w:rPr>
        <w:t>а хвалятъ и радуются (</w:t>
      </w:r>
      <w:r w:rsidRPr="00413D00">
        <w:t>ἐν</w:t>
      </w:r>
      <w:r w:rsidRPr="009177F1">
        <w:rPr>
          <w:lang w:val="ru-RU"/>
        </w:rPr>
        <w:t xml:space="preserve"> </w:t>
      </w:r>
      <w:r w:rsidRPr="00413D00">
        <w:t>χ</w:t>
      </w:r>
      <w:r w:rsidRPr="00F35E75">
        <w:t>ώ</w:t>
      </w:r>
      <w:r w:rsidRPr="00413D00">
        <w:t>ρ</w:t>
      </w:r>
      <w:r w:rsidRPr="00F35E75">
        <w:t>ᾳ</w:t>
      </w:r>
      <w:r w:rsidRPr="009177F1">
        <w:rPr>
          <w:rFonts w:ascii="KDRS" w:hAnsi="KDRS"/>
          <w:lang w:val="ru-RU"/>
        </w:rPr>
        <w:t xml:space="preserve">). Скрижаль, </w:t>
      </w:r>
      <w:r>
        <w:rPr>
          <w:rFonts w:ascii="KDRS" w:hAnsi="KDRS"/>
        </w:rPr>
        <w:t>IV</w:t>
      </w:r>
      <w:r w:rsidRPr="009177F1">
        <w:rPr>
          <w:rFonts w:ascii="KDRS" w:hAnsi="KDRS"/>
          <w:lang w:val="ru-RU"/>
        </w:rPr>
        <w:t>, 44. 1656</w:t>
      </w:r>
      <w:r>
        <w:rPr>
          <w:rFonts w:ascii="KDRS" w:hAnsi="KDRS"/>
        </w:rPr>
        <w:t> </w:t>
      </w:r>
      <w:r w:rsidRPr="009177F1">
        <w:rPr>
          <w:rFonts w:ascii="KDRS" w:hAnsi="KDRS"/>
          <w:lang w:val="ru-RU"/>
        </w:rPr>
        <w:t>г. Страна Руская и преславный градъ Москва свид</w:t>
      </w:r>
      <w:r w:rsidRPr="009177F1">
        <w:rPr>
          <w:lang w:val="ru-RU"/>
        </w:rPr>
        <w:t>ѣ</w:t>
      </w:r>
      <w:r w:rsidRPr="009177F1">
        <w:rPr>
          <w:rFonts w:ascii="KDRS" w:hAnsi="KDRS"/>
          <w:lang w:val="ru-RU"/>
        </w:rPr>
        <w:t>тель словесемъ нашимъ есть. Пов.</w:t>
      </w:r>
      <w:r w:rsidRPr="009177F1">
        <w:rPr>
          <w:lang w:val="ru-RU"/>
        </w:rPr>
        <w:t xml:space="preserve"> </w:t>
      </w:r>
      <w:r w:rsidRPr="009177F1">
        <w:rPr>
          <w:rFonts w:ascii="KDRS" w:hAnsi="KDRS"/>
          <w:lang w:val="ru-RU"/>
        </w:rPr>
        <w:t xml:space="preserve">Хворостинина, 531. </w:t>
      </w:r>
      <w:r>
        <w:rPr>
          <w:rFonts w:ascii="KDRS" w:hAnsi="KDRS"/>
        </w:rPr>
        <w:t>XVII </w:t>
      </w:r>
      <w:r w:rsidRPr="009177F1">
        <w:rPr>
          <w:rFonts w:ascii="KDRS" w:hAnsi="KDRS"/>
          <w:lang w:val="ru-RU"/>
        </w:rPr>
        <w:t>в. ||</w:t>
      </w:r>
      <w:r>
        <w:rPr>
          <w:rFonts w:ascii="KDRS" w:hAnsi="KDRS"/>
        </w:rPr>
        <w:t> </w:t>
      </w:r>
      <w:r w:rsidRPr="009177F1">
        <w:rPr>
          <w:rFonts w:ascii="KDRS" w:hAnsi="KDRS"/>
          <w:lang w:val="ru-RU"/>
        </w:rPr>
        <w:t xml:space="preserve"> </w:t>
      </w:r>
      <w:r w:rsidRPr="009177F1">
        <w:rPr>
          <w:rFonts w:ascii="KDRS" w:hAnsi="KDRS"/>
          <w:i/>
          <w:caps/>
          <w:lang w:val="ru-RU"/>
        </w:rPr>
        <w:t>р</w:t>
      </w:r>
      <w:r w:rsidRPr="009177F1">
        <w:rPr>
          <w:rFonts w:ascii="KDRS" w:hAnsi="KDRS"/>
          <w:i/>
          <w:lang w:val="ru-RU"/>
        </w:rPr>
        <w:t>айон</w:t>
      </w:r>
      <w:r w:rsidRPr="009177F1">
        <w:rPr>
          <w:rFonts w:ascii="KDRS" w:hAnsi="KDRS"/>
          <w:lang w:val="ru-RU"/>
        </w:rPr>
        <w:t xml:space="preserve">; </w:t>
      </w:r>
      <w:r w:rsidRPr="009177F1">
        <w:rPr>
          <w:rFonts w:ascii="KDRS" w:hAnsi="KDRS"/>
          <w:i/>
          <w:lang w:val="ru-RU"/>
        </w:rPr>
        <w:t>часть территории.</w:t>
      </w:r>
      <w:r w:rsidRPr="009177F1">
        <w:rPr>
          <w:rFonts w:ascii="KDRS" w:hAnsi="KDRS"/>
          <w:lang w:val="ru-RU"/>
        </w:rPr>
        <w:t xml:space="preserve"> И не 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хъ, камо ся есть д</w:t>
      </w:r>
      <w:r w:rsidRPr="009177F1">
        <w:rPr>
          <w:lang w:val="ru-RU"/>
        </w:rPr>
        <w:t>ѣ</w:t>
      </w:r>
      <w:r w:rsidRPr="009177F1">
        <w:rPr>
          <w:rFonts w:ascii="KDRS" w:hAnsi="KDRS"/>
          <w:lang w:val="ru-RU"/>
        </w:rPr>
        <w:t>лъ и на коеиже стран</w:t>
      </w:r>
      <w:r w:rsidRPr="009177F1">
        <w:rPr>
          <w:lang w:val="ru-RU"/>
        </w:rPr>
        <w:t>ѣ</w:t>
      </w:r>
      <w:r w:rsidRPr="009177F1">
        <w:rPr>
          <w:rFonts w:ascii="KDRS" w:hAnsi="KDRS"/>
          <w:lang w:val="ru-RU"/>
        </w:rPr>
        <w:t xml:space="preserve"> града ходить (</w:t>
      </w:r>
      <w:r w:rsidRPr="00413D00">
        <w:t>ἐν</w:t>
      </w:r>
      <w:r w:rsidRPr="009177F1">
        <w:rPr>
          <w:lang w:val="ru-RU"/>
        </w:rPr>
        <w:t xml:space="preserve"> </w:t>
      </w:r>
      <w:r w:rsidRPr="00413D00">
        <w:t>πο</w:t>
      </w:r>
      <w:r w:rsidRPr="00F35E75">
        <w:t>ί</w:t>
      </w:r>
      <w:r w:rsidRPr="00F028A8">
        <w:t>ῳ</w:t>
      </w:r>
      <w:r w:rsidRPr="009177F1">
        <w:rPr>
          <w:lang w:val="ru-RU"/>
        </w:rPr>
        <w:t xml:space="preserve"> </w:t>
      </w:r>
      <w:r w:rsidRPr="00413D00">
        <w:t>τ</w:t>
      </w:r>
      <w:r w:rsidRPr="00F35E75">
        <w:t>ό</w:t>
      </w:r>
      <w:r w:rsidRPr="00413D00">
        <w:t>π</w:t>
      </w:r>
      <w:r w:rsidRPr="00F028A8">
        <w:t>ῳ</w:t>
      </w:r>
      <w:r w:rsidRPr="009177F1">
        <w:rPr>
          <w:rFonts w:ascii="KDRS" w:hAnsi="KDRS"/>
          <w:lang w:val="ru-RU"/>
        </w:rPr>
        <w:t>). Ж.Андр.Юрод.</w:t>
      </w:r>
      <w:r w:rsidRPr="009177F1">
        <w:rPr>
          <w:rFonts w:ascii="KDRS" w:hAnsi="KDRS"/>
          <w:vertAlign w:val="superscript"/>
          <w:lang w:val="ru-RU"/>
        </w:rPr>
        <w:t>1</w:t>
      </w:r>
      <w:r w:rsidRPr="009177F1">
        <w:rPr>
          <w:rFonts w:ascii="KDRS" w:hAnsi="KDRS"/>
          <w:lang w:val="ru-RU"/>
        </w:rPr>
        <w:t xml:space="preserve">, 192.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 А цср</w:t>
      </w:r>
      <w:r w:rsidRPr="009177F1">
        <w:rPr>
          <w:lang w:val="ru-RU"/>
        </w:rPr>
        <w:t>҃</w:t>
      </w:r>
      <w:r w:rsidRPr="009177F1">
        <w:rPr>
          <w:rFonts w:ascii="KDRS" w:hAnsi="KDRS"/>
          <w:lang w:val="ru-RU"/>
        </w:rPr>
        <w:t>тва моего ити на едину страну десат&lt;ь&gt; мц</w:t>
      </w:r>
      <w:r w:rsidRPr="009177F1">
        <w:rPr>
          <w:lang w:val="ru-RU"/>
        </w:rPr>
        <w:t>҃</w:t>
      </w:r>
      <w:r w:rsidRPr="009177F1">
        <w:rPr>
          <w:rFonts w:ascii="KDRS" w:hAnsi="KDRS"/>
          <w:lang w:val="ru-RU"/>
        </w:rPr>
        <w:t>ь, а на другую страну не ведою, гд</w:t>
      </w:r>
      <w:r w:rsidRPr="009177F1">
        <w:rPr>
          <w:lang w:val="ru-RU"/>
        </w:rPr>
        <w:t>ѣ</w:t>
      </w:r>
      <w:r w:rsidRPr="009177F1">
        <w:rPr>
          <w:rFonts w:ascii="KDRS" w:hAnsi="KDRS"/>
          <w:lang w:val="ru-RU"/>
        </w:rPr>
        <w:t xml:space="preserve"> са нб</w:t>
      </w:r>
      <w:r w:rsidRPr="009177F1">
        <w:rPr>
          <w:lang w:val="ru-RU"/>
        </w:rPr>
        <w:t>҃</w:t>
      </w:r>
      <w:r w:rsidRPr="009177F1">
        <w:rPr>
          <w:rFonts w:ascii="KDRS" w:hAnsi="KDRS"/>
          <w:lang w:val="ru-RU"/>
        </w:rPr>
        <w:t xml:space="preserve">о соткнуло &lt;с&gt; земьлею. Сказ.Инд.царстве, 72.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w:t>
      </w:r>
      <w:r w:rsidRPr="009177F1">
        <w:rPr>
          <w:rFonts w:ascii="KDRS" w:hAnsi="KDRS"/>
          <w:lang w:val="ru-RU"/>
        </w:rPr>
        <w:t>–</w:t>
      </w:r>
      <w:r>
        <w:rPr>
          <w:rFonts w:ascii="KDRS" w:hAnsi="KDRS"/>
        </w:rPr>
        <w:t>XIV </w:t>
      </w:r>
      <w:r w:rsidRPr="009177F1">
        <w:rPr>
          <w:rFonts w:ascii="KDRS" w:hAnsi="KDRS"/>
          <w:lang w:val="ru-RU"/>
        </w:rPr>
        <w:t>вв. ||</w:t>
      </w:r>
      <w:r>
        <w:rPr>
          <w:rFonts w:ascii="KDRS" w:hAnsi="KDRS"/>
        </w:rPr>
        <w:t> </w:t>
      </w:r>
      <w:r w:rsidRPr="009177F1">
        <w:rPr>
          <w:rFonts w:ascii="KDRS" w:hAnsi="KDRS"/>
          <w:i/>
          <w:lang w:val="ru-RU"/>
        </w:rPr>
        <w:t>Часть городской территории в Новгороде</w:t>
      </w:r>
      <w:r w:rsidRPr="009177F1">
        <w:rPr>
          <w:rFonts w:ascii="KDRS" w:hAnsi="KDRS"/>
          <w:lang w:val="ru-RU"/>
        </w:rPr>
        <w:t xml:space="preserve">: </w:t>
      </w:r>
      <w:r w:rsidRPr="009177F1">
        <w:rPr>
          <w:rFonts w:ascii="KDRS" w:hAnsi="KDRS"/>
          <w:i/>
          <w:lang w:val="ru-RU"/>
        </w:rPr>
        <w:t>Торговая сторона — на правом берегу реки Волхова</w:t>
      </w:r>
      <w:r w:rsidRPr="009177F1">
        <w:rPr>
          <w:rFonts w:ascii="KDRS" w:hAnsi="KDRS"/>
          <w:lang w:val="ru-RU"/>
        </w:rPr>
        <w:t xml:space="preserve">, </w:t>
      </w:r>
      <w:r w:rsidRPr="009177F1">
        <w:rPr>
          <w:rFonts w:ascii="KDRS" w:hAnsi="KDRS"/>
          <w:i/>
          <w:lang w:val="ru-RU"/>
        </w:rPr>
        <w:t>Софийская — на левом</w:t>
      </w:r>
      <w:r w:rsidRPr="009177F1">
        <w:rPr>
          <w:rFonts w:ascii="KDRS" w:hAnsi="KDRS"/>
          <w:lang w:val="ru-RU"/>
        </w:rPr>
        <w:t>. (1418): И от того часа нача злоба множитися: приб</w:t>
      </w:r>
      <w:r w:rsidRPr="009177F1">
        <w:rPr>
          <w:lang w:val="ru-RU"/>
        </w:rPr>
        <w:t>ѣ</w:t>
      </w:r>
      <w:r w:rsidRPr="009177F1">
        <w:rPr>
          <w:rFonts w:ascii="KDRS" w:hAnsi="KDRS"/>
          <w:lang w:val="ru-RU"/>
        </w:rPr>
        <w:t>гше они на свою Торговую сторону и р</w:t>
      </w:r>
      <w:r w:rsidRPr="009177F1">
        <w:rPr>
          <w:lang w:val="ru-RU"/>
        </w:rPr>
        <w:t>ѣ</w:t>
      </w:r>
      <w:r w:rsidRPr="009177F1">
        <w:rPr>
          <w:rFonts w:ascii="KDRS" w:hAnsi="KDRS"/>
          <w:lang w:val="ru-RU"/>
        </w:rPr>
        <w:t>ша, яко Соф</w:t>
      </w:r>
      <w:r w:rsidRPr="009177F1">
        <w:rPr>
          <w:lang w:val="ru-RU"/>
        </w:rPr>
        <w:t>ѣ</w:t>
      </w:r>
      <w:r w:rsidRPr="009177F1">
        <w:rPr>
          <w:rFonts w:ascii="KDRS" w:hAnsi="KDRS"/>
          <w:lang w:val="ru-RU"/>
        </w:rPr>
        <w:t>иская страна хощеть на нас въоружатися… и начаша звонити по всему граду, и начаша людие сърыскывати съ обою страну, акы на рать в досп</w:t>
      </w:r>
      <w:r w:rsidRPr="009177F1">
        <w:rPr>
          <w:lang w:val="ru-RU"/>
        </w:rPr>
        <w:t>ѣ</w:t>
      </w:r>
      <w:r w:rsidRPr="009177F1">
        <w:rPr>
          <w:rFonts w:ascii="KDRS" w:hAnsi="KDRS"/>
          <w:lang w:val="ru-RU"/>
        </w:rPr>
        <w:t>с</w:t>
      </w:r>
      <w:r w:rsidRPr="009177F1">
        <w:rPr>
          <w:lang w:val="ru-RU"/>
        </w:rPr>
        <w:t>ѣ</w:t>
      </w:r>
      <w:r w:rsidRPr="009177F1">
        <w:rPr>
          <w:rFonts w:ascii="KDRS" w:hAnsi="KDRS"/>
          <w:lang w:val="ru-RU"/>
        </w:rPr>
        <w:t>х на мостъ великыи… и… въстрясеся весь [по вар.] град и нападе страх на об</w:t>
      </w:r>
      <w:r w:rsidRPr="009177F1">
        <w:rPr>
          <w:lang w:val="ru-RU"/>
        </w:rPr>
        <w:t>ѣ</w:t>
      </w:r>
      <w:r w:rsidRPr="009177F1">
        <w:rPr>
          <w:rFonts w:ascii="KDRS" w:hAnsi="KDRS"/>
          <w:lang w:val="ru-RU"/>
        </w:rPr>
        <w:t xml:space="preserve"> страны. Новг. </w:t>
      </w:r>
      <w:r>
        <w:rPr>
          <w:rFonts w:ascii="KDRS" w:hAnsi="KDRS"/>
        </w:rPr>
        <w:t>I</w:t>
      </w:r>
      <w:r w:rsidRPr="009177F1">
        <w:rPr>
          <w:rFonts w:ascii="KDRS" w:hAnsi="KDRS"/>
          <w:lang w:val="ru-RU"/>
        </w:rPr>
        <w:t xml:space="preserve"> лет. (Н.), 410. </w:t>
      </w:r>
      <w:r>
        <w:rPr>
          <w:rFonts w:ascii="KDRS" w:hAnsi="KDRS"/>
        </w:rPr>
        <w:t>XV </w:t>
      </w:r>
      <w:r w:rsidRPr="009177F1">
        <w:rPr>
          <w:rFonts w:ascii="KDRS" w:hAnsi="KDRS"/>
          <w:lang w:val="ru-RU"/>
        </w:rPr>
        <w:t>в. (1369): Погор</w:t>
      </w:r>
      <w:r w:rsidRPr="009177F1">
        <w:rPr>
          <w:lang w:val="ru-RU"/>
        </w:rPr>
        <w:t>ѣ</w:t>
      </w:r>
      <w:r w:rsidRPr="009177F1">
        <w:rPr>
          <w:rFonts w:ascii="KDRS" w:hAnsi="KDRS"/>
          <w:lang w:val="ru-RU"/>
        </w:rPr>
        <w:t xml:space="preserve"> весь Неревъскыи конець по Головин</w:t>
      </w:r>
      <w:r w:rsidRPr="009177F1">
        <w:rPr>
          <w:lang w:val="ru-RU"/>
        </w:rPr>
        <w:t>ѣ</w:t>
      </w:r>
      <w:r w:rsidRPr="009177F1">
        <w:rPr>
          <w:rFonts w:ascii="KDRS" w:hAnsi="KDRS"/>
          <w:lang w:val="ru-RU"/>
        </w:rPr>
        <w:t xml:space="preserve"> улице до Даньславл</w:t>
      </w:r>
      <w:r w:rsidRPr="009177F1">
        <w:rPr>
          <w:lang w:val="ru-RU"/>
        </w:rPr>
        <w:t>ѣ</w:t>
      </w:r>
      <w:r w:rsidRPr="009177F1">
        <w:rPr>
          <w:rFonts w:ascii="KDRS" w:hAnsi="KDRS"/>
          <w:lang w:val="ru-RU"/>
        </w:rPr>
        <w:t xml:space="preserve"> улици и вержеся огнь на ону страну, и погоре Плотницьскыи конець. Моск.лет., 185. </w:t>
      </w:r>
      <w:r>
        <w:rPr>
          <w:rFonts w:ascii="KDRS" w:hAnsi="KDRS"/>
        </w:rPr>
        <w:t>XVI </w:t>
      </w:r>
      <w:r w:rsidRPr="009177F1">
        <w:rPr>
          <w:rFonts w:ascii="KDRS" w:hAnsi="KDRS"/>
          <w:lang w:val="ru-RU"/>
        </w:rPr>
        <w:t>в.</w:t>
      </w:r>
    </w:p>
    <w:p w14:paraId="57714E88"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iCs/>
          <w:lang w:val="ru-RU"/>
        </w:rPr>
        <w:t>Поле, пашня</w:t>
      </w:r>
      <w:r w:rsidRPr="009177F1">
        <w:rPr>
          <w:rFonts w:ascii="KDRS" w:hAnsi="KDRS"/>
          <w:lang w:val="ru-RU"/>
        </w:rPr>
        <w:t>. Тогда сущии въ Иудеи, да б</w:t>
      </w:r>
      <w:r w:rsidRPr="009177F1">
        <w:rPr>
          <w:lang w:val="ru-RU"/>
        </w:rPr>
        <w:t>ѣ</w:t>
      </w:r>
      <w:r w:rsidRPr="009177F1">
        <w:rPr>
          <w:rFonts w:ascii="KDRS" w:hAnsi="KDRS"/>
          <w:lang w:val="ru-RU"/>
        </w:rPr>
        <w:t>гают в горы и иже посред</w:t>
      </w:r>
      <w:r w:rsidRPr="009177F1">
        <w:rPr>
          <w:lang w:val="ru-RU"/>
        </w:rPr>
        <w:t>ѣ</w:t>
      </w:r>
      <w:r w:rsidRPr="009177F1">
        <w:rPr>
          <w:rFonts w:ascii="KDRS" w:hAnsi="KDRS"/>
          <w:lang w:val="ru-RU"/>
        </w:rPr>
        <w:t xml:space="preserve"> его, да исходят, и иже въ странахъ [Чуд.Нов.Зав., 38</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в.: на сел</w:t>
      </w:r>
      <w:r w:rsidRPr="009177F1">
        <w:rPr>
          <w:lang w:val="ru-RU"/>
        </w:rPr>
        <w:t>ѣ</w:t>
      </w:r>
      <w:r w:rsidRPr="009177F1">
        <w:rPr>
          <w:rFonts w:ascii="KDRS" w:hAnsi="KDRS"/>
          <w:lang w:val="ru-RU"/>
        </w:rPr>
        <w:t>х], да не входятъ во нь, яко дние отмщению сии суть (</w:t>
      </w:r>
      <w:r w:rsidRPr="00413D00">
        <w:t>ἐν</w:t>
      </w:r>
      <w:r w:rsidRPr="009177F1">
        <w:rPr>
          <w:lang w:val="ru-RU"/>
        </w:rPr>
        <w:t xml:space="preserve"> </w:t>
      </w:r>
      <w:r w:rsidRPr="00413D00">
        <w:t>τα</w:t>
      </w:r>
      <w:r w:rsidRPr="00F35E75">
        <w:t>ῖ</w:t>
      </w:r>
      <w:r w:rsidRPr="00413D00">
        <w:t>ϛ</w:t>
      </w:r>
      <w:r w:rsidRPr="009177F1">
        <w:rPr>
          <w:lang w:val="ru-RU"/>
        </w:rPr>
        <w:t xml:space="preserve"> </w:t>
      </w:r>
      <w:r w:rsidRPr="00413D00">
        <w:t>χ</w:t>
      </w:r>
      <w:r w:rsidRPr="00F35E75">
        <w:t>ώ</w:t>
      </w:r>
      <w:r w:rsidRPr="00413D00">
        <w:t>ραιϛ</w:t>
      </w:r>
      <w:r w:rsidRPr="009177F1">
        <w:rPr>
          <w:rFonts w:ascii="KDRS" w:hAnsi="KDRS"/>
          <w:lang w:val="ru-RU"/>
        </w:rPr>
        <w:t xml:space="preserve">). (Лук. </w:t>
      </w:r>
      <w:r>
        <w:rPr>
          <w:rFonts w:ascii="KDRS" w:hAnsi="KDRS"/>
        </w:rPr>
        <w:t>XXI</w:t>
      </w:r>
      <w:r w:rsidRPr="009177F1">
        <w:rPr>
          <w:rFonts w:ascii="KDRS" w:hAnsi="KDRS"/>
          <w:lang w:val="ru-RU"/>
        </w:rPr>
        <w:t>, 21) Библ. Остр., 40</w:t>
      </w:r>
      <w:r>
        <w:rPr>
          <w:rFonts w:ascii="KDRS" w:hAnsi="KDRS"/>
        </w:rPr>
        <w:t> </w:t>
      </w:r>
      <w:r w:rsidRPr="009177F1">
        <w:rPr>
          <w:rFonts w:ascii="KDRS" w:hAnsi="KDRS"/>
          <w:lang w:val="ru-RU"/>
        </w:rPr>
        <w:t>об. 1581</w:t>
      </w:r>
      <w:r>
        <w:rPr>
          <w:rFonts w:ascii="KDRS" w:hAnsi="KDRS"/>
        </w:rPr>
        <w:t> </w:t>
      </w:r>
      <w:r w:rsidRPr="009177F1">
        <w:rPr>
          <w:rFonts w:ascii="KDRS" w:hAnsi="KDRS"/>
          <w:lang w:val="ru-RU"/>
        </w:rPr>
        <w:t>г.</w:t>
      </w:r>
    </w:p>
    <w:p w14:paraId="30DE9704" w14:textId="77777777" w:rsidR="00F4528E" w:rsidRPr="009177F1" w:rsidRDefault="00F4528E" w:rsidP="00F4528E">
      <w:pPr>
        <w:spacing w:line="460" w:lineRule="exact"/>
        <w:ind w:firstLine="720"/>
        <w:jc w:val="both"/>
        <w:rPr>
          <w:rFonts w:ascii="KDRS" w:hAnsi="KDRS"/>
          <w:lang w:val="ru-RU"/>
        </w:rPr>
      </w:pPr>
      <w:r w:rsidRPr="009177F1">
        <w:rPr>
          <w:rFonts w:ascii="KDRS" w:hAnsi="KDRS"/>
          <w:iCs/>
          <w:lang w:val="ru-RU"/>
        </w:rPr>
        <w:t xml:space="preserve">5. </w:t>
      </w:r>
      <w:r w:rsidRPr="009177F1">
        <w:rPr>
          <w:rFonts w:ascii="KDRS" w:hAnsi="KDRS"/>
          <w:iCs/>
          <w:sz w:val="22"/>
          <w:lang w:val="ru-RU"/>
        </w:rPr>
        <w:t>Перен</w:t>
      </w:r>
      <w:r w:rsidRPr="009177F1">
        <w:rPr>
          <w:rFonts w:ascii="KDRS" w:hAnsi="KDRS"/>
          <w:i/>
          <w:lang w:val="ru-RU"/>
        </w:rPr>
        <w:t>. Область деятельности</w:t>
      </w:r>
      <w:r w:rsidRPr="009177F1">
        <w:rPr>
          <w:rFonts w:ascii="KDRS" w:hAnsi="KDRS"/>
          <w:lang w:val="ru-RU"/>
        </w:rPr>
        <w:t>. Жительство же смысла ес&lt;ть&gt; д</w:t>
      </w:r>
      <w:r w:rsidRPr="009177F1">
        <w:rPr>
          <w:lang w:val="ru-RU"/>
        </w:rPr>
        <w:t>ѣ</w:t>
      </w:r>
      <w:r w:rsidRPr="009177F1">
        <w:rPr>
          <w:rFonts w:ascii="KDRS" w:hAnsi="KDRS"/>
          <w:lang w:val="ru-RU"/>
        </w:rPr>
        <w:t>ло срд</w:t>
      </w:r>
      <w:r w:rsidRPr="009177F1">
        <w:rPr>
          <w:lang w:val="ru-RU"/>
        </w:rPr>
        <w:t>҃</w:t>
      </w:r>
      <w:r w:rsidRPr="009177F1">
        <w:rPr>
          <w:rFonts w:ascii="KDRS" w:hAnsi="KDRS"/>
          <w:lang w:val="ru-RU"/>
        </w:rPr>
        <w:t xml:space="preserve">ца… и молитва… и мысль промысла и прилежаниа </w:t>
      </w:r>
      <w:r w:rsidRPr="009177F1">
        <w:rPr>
          <w:rFonts w:ascii="KDRS" w:hAnsi="KDRS"/>
          <w:caps/>
          <w:lang w:val="ru-RU"/>
        </w:rPr>
        <w:t>б</w:t>
      </w:r>
      <w:r w:rsidRPr="009177F1">
        <w:rPr>
          <w:rFonts w:ascii="KDRS" w:hAnsi="KDRS"/>
          <w:lang w:val="ru-RU"/>
        </w:rPr>
        <w:t>ж</w:t>
      </w:r>
      <w:r w:rsidRPr="009177F1">
        <w:rPr>
          <w:caps/>
          <w:lang w:val="ru-RU"/>
        </w:rPr>
        <w:t>҃</w:t>
      </w:r>
      <w:r w:rsidRPr="009177F1">
        <w:rPr>
          <w:rFonts w:ascii="KDRS" w:hAnsi="KDRS"/>
          <w:lang w:val="ru-RU"/>
        </w:rPr>
        <w:t>иа… и еже съхран</w:t>
      </w:r>
      <w:r w:rsidRPr="009177F1">
        <w:rPr>
          <w:lang w:val="ru-RU"/>
        </w:rPr>
        <w:t>ѣ</w:t>
      </w:r>
      <w:r w:rsidRPr="009177F1">
        <w:rPr>
          <w:rFonts w:ascii="KDRS" w:hAnsi="KDRS"/>
          <w:lang w:val="ru-RU"/>
        </w:rPr>
        <w:t>ти стс</w:t>
      </w:r>
      <w:r w:rsidRPr="009177F1">
        <w:rPr>
          <w:lang w:val="ru-RU"/>
        </w:rPr>
        <w:t>҃</w:t>
      </w:r>
      <w:r w:rsidRPr="009177F1">
        <w:rPr>
          <w:rFonts w:ascii="KDRS" w:hAnsi="KDRS"/>
          <w:lang w:val="ru-RU"/>
        </w:rPr>
        <w:t>ти съкровенны</w:t>
      </w:r>
      <w:r w:rsidRPr="009177F1">
        <w:rPr>
          <w:rFonts w:ascii="Flavius Unicode Universal" w:hAnsi="Flavius Unicode Universal" w:cs="Flavius Unicode Universal"/>
          <w:lang w:val="ru-RU"/>
        </w:rPr>
        <w:t>ѫ</w:t>
      </w:r>
      <w:r w:rsidRPr="009177F1">
        <w:rPr>
          <w:rFonts w:ascii="KDRS" w:hAnsi="KDRS"/>
          <w:lang w:val="ru-RU"/>
        </w:rPr>
        <w:t>, да не срящет что от них въ стран</w:t>
      </w:r>
      <w:r w:rsidRPr="009177F1">
        <w:rPr>
          <w:lang w:val="ru-RU"/>
        </w:rPr>
        <w:t>ѣ</w:t>
      </w:r>
      <w:r w:rsidRPr="009177F1">
        <w:rPr>
          <w:rFonts w:ascii="KDRS" w:hAnsi="KDRS"/>
          <w:lang w:val="ru-RU"/>
        </w:rPr>
        <w:t xml:space="preserve"> скровн</w:t>
      </w:r>
      <w:r w:rsidRPr="009177F1">
        <w:rPr>
          <w:lang w:val="ru-RU"/>
        </w:rPr>
        <w:t>ѣ</w:t>
      </w:r>
      <w:r w:rsidRPr="009177F1">
        <w:rPr>
          <w:rFonts w:ascii="KDRS" w:hAnsi="KDRS"/>
          <w:lang w:val="ru-RU"/>
        </w:rPr>
        <w:t>и и дх</w:t>
      </w:r>
      <w:r w:rsidRPr="009177F1">
        <w:rPr>
          <w:lang w:val="ru-RU"/>
        </w:rPr>
        <w:t>҃</w:t>
      </w:r>
      <w:r w:rsidRPr="009177F1">
        <w:rPr>
          <w:rFonts w:ascii="KDRS" w:hAnsi="KDRS"/>
          <w:lang w:val="ru-RU"/>
        </w:rPr>
        <w:t>овън</w:t>
      </w:r>
      <w:r w:rsidRPr="009177F1">
        <w:rPr>
          <w:lang w:val="ru-RU"/>
        </w:rPr>
        <w:t>ѣ</w:t>
      </w:r>
      <w:r w:rsidRPr="009177F1">
        <w:rPr>
          <w:rFonts w:ascii="KDRS" w:hAnsi="KDRS"/>
          <w:lang w:val="ru-RU"/>
        </w:rPr>
        <w:t>и, се д</w:t>
      </w:r>
      <w:r w:rsidRPr="009177F1">
        <w:rPr>
          <w:lang w:val="ru-RU"/>
        </w:rPr>
        <w:t>ѣ</w:t>
      </w:r>
      <w:r w:rsidRPr="009177F1">
        <w:rPr>
          <w:rFonts w:ascii="KDRS" w:hAnsi="KDRS"/>
          <w:lang w:val="ru-RU"/>
        </w:rPr>
        <w:t>ло срд</w:t>
      </w:r>
      <w:r w:rsidRPr="009177F1">
        <w:rPr>
          <w:lang w:val="ru-RU"/>
        </w:rPr>
        <w:t>҃</w:t>
      </w:r>
      <w:r w:rsidRPr="009177F1">
        <w:rPr>
          <w:rFonts w:ascii="KDRS" w:hAnsi="KDRS"/>
          <w:lang w:val="ru-RU"/>
        </w:rPr>
        <w:t xml:space="preserve">ца, еже нарицается жительство смысла. Сл.Ис.Сирина, 392.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Егда убо двигнется [ум], въ дш</w:t>
      </w:r>
      <w:r w:rsidRPr="009177F1">
        <w:rPr>
          <w:lang w:val="ru-RU"/>
        </w:rPr>
        <w:t>҃</w:t>
      </w:r>
      <w:r w:rsidRPr="009177F1">
        <w:rPr>
          <w:rFonts w:ascii="KDRS" w:hAnsi="KDRS"/>
          <w:lang w:val="ru-RU"/>
        </w:rPr>
        <w:t>евнои стран</w:t>
      </w:r>
      <w:r w:rsidRPr="009177F1">
        <w:rPr>
          <w:lang w:val="ru-RU"/>
        </w:rPr>
        <w:t>ѣ</w:t>
      </w:r>
      <w:r w:rsidRPr="009177F1">
        <w:rPr>
          <w:rFonts w:ascii="KDRS" w:hAnsi="KDRS"/>
          <w:lang w:val="ru-RU"/>
        </w:rPr>
        <w:t xml:space="preserve"> ес&lt;ть&gt;, егда же въ ону страну внидет, престаеть от млт</w:t>
      </w:r>
      <w:r w:rsidRPr="009177F1">
        <w:rPr>
          <w:lang w:val="ru-RU"/>
        </w:rPr>
        <w:t>҃</w:t>
      </w:r>
      <w:r w:rsidRPr="009177F1">
        <w:rPr>
          <w:rFonts w:ascii="KDRS" w:hAnsi="KDRS"/>
          <w:lang w:val="ru-RU"/>
        </w:rPr>
        <w:t xml:space="preserve">вы. Там же, 397. </w:t>
      </w:r>
    </w:p>
    <w:p w14:paraId="66544599"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6. </w:t>
      </w:r>
      <w:r w:rsidRPr="009177F1">
        <w:rPr>
          <w:rFonts w:ascii="KDRS" w:hAnsi="KDRS"/>
          <w:i/>
          <w:caps/>
          <w:lang w:val="ru-RU"/>
        </w:rPr>
        <w:t>н</w:t>
      </w:r>
      <w:r w:rsidRPr="009177F1">
        <w:rPr>
          <w:rFonts w:ascii="KDRS" w:hAnsi="KDRS"/>
          <w:i/>
          <w:lang w:val="ru-RU"/>
        </w:rPr>
        <w:t>арод</w:t>
      </w:r>
      <w:r w:rsidRPr="009177F1">
        <w:rPr>
          <w:rFonts w:ascii="KDRS" w:hAnsi="KDRS"/>
          <w:lang w:val="ru-RU"/>
        </w:rPr>
        <w:t xml:space="preserve">, </w:t>
      </w:r>
      <w:r w:rsidRPr="009177F1">
        <w:rPr>
          <w:rFonts w:ascii="KDRS" w:hAnsi="KDRS"/>
          <w:i/>
          <w:lang w:val="ru-RU"/>
        </w:rPr>
        <w:t>население какой-л. области</w:t>
      </w:r>
      <w:r w:rsidRPr="009177F1">
        <w:rPr>
          <w:rFonts w:ascii="KDRS" w:hAnsi="KDRS"/>
          <w:lang w:val="ru-RU"/>
        </w:rPr>
        <w:t xml:space="preserve">, </w:t>
      </w:r>
      <w:r w:rsidRPr="009177F1">
        <w:rPr>
          <w:rFonts w:ascii="KDRS" w:hAnsi="KDRS"/>
          <w:i/>
          <w:lang w:val="ru-RU"/>
        </w:rPr>
        <w:t>территории</w:t>
      </w:r>
      <w:r w:rsidRPr="009177F1">
        <w:rPr>
          <w:rFonts w:ascii="KDRS" w:hAnsi="KDRS"/>
          <w:lang w:val="ru-RU"/>
        </w:rPr>
        <w:t xml:space="preserve">, </w:t>
      </w:r>
      <w:r w:rsidRPr="009177F1">
        <w:rPr>
          <w:rFonts w:ascii="KDRS" w:hAnsi="KDRS"/>
          <w:i/>
          <w:lang w:val="ru-RU"/>
        </w:rPr>
        <w:t>страны</w:t>
      </w:r>
      <w:r w:rsidRPr="009177F1">
        <w:rPr>
          <w:rFonts w:ascii="KDRS" w:hAnsi="KDRS"/>
          <w:lang w:val="ru-RU"/>
        </w:rPr>
        <w:t>. Тогда исхождааше къ нему Иерсл</w:t>
      </w:r>
      <w:r w:rsidRPr="009177F1">
        <w:rPr>
          <w:lang w:val="ru-RU"/>
        </w:rPr>
        <w:t>҃</w:t>
      </w:r>
      <w:r w:rsidRPr="009177F1">
        <w:rPr>
          <w:rFonts w:ascii="KDRS" w:hAnsi="KDRS"/>
          <w:lang w:val="ru-RU"/>
        </w:rPr>
        <w:t>мъ, и вьса Иудеа и вьса страна Иерданьская (</w:t>
      </w:r>
      <w:r w:rsidRPr="00F35E75">
        <w:t>ἡ</w:t>
      </w:r>
      <w:r w:rsidRPr="009177F1">
        <w:rPr>
          <w:lang w:val="ru-RU"/>
        </w:rPr>
        <w:t xml:space="preserve"> </w:t>
      </w:r>
      <w:r w:rsidRPr="00413D00">
        <w:t>περ</w:t>
      </w:r>
      <w:r w:rsidRPr="00F35E75">
        <w:t>ί</w:t>
      </w:r>
      <w:r w:rsidRPr="00413D00">
        <w:t>χωροϛ</w:t>
      </w:r>
      <w:r w:rsidRPr="009177F1">
        <w:rPr>
          <w:rFonts w:ascii="KDRS" w:hAnsi="KDRS"/>
          <w:lang w:val="ru-RU"/>
        </w:rPr>
        <w:t xml:space="preserve">). (Матф. </w:t>
      </w:r>
      <w:r>
        <w:rPr>
          <w:rFonts w:ascii="KDRS" w:hAnsi="KDRS"/>
        </w:rPr>
        <w:t>III</w:t>
      </w:r>
      <w:r w:rsidRPr="009177F1">
        <w:rPr>
          <w:rFonts w:ascii="KDRS" w:hAnsi="KDRS"/>
          <w:lang w:val="ru-RU"/>
        </w:rPr>
        <w:t>, 5) Остр.ев., 254</w:t>
      </w:r>
      <w:r>
        <w:rPr>
          <w:rFonts w:ascii="KDRS" w:hAnsi="KDRS"/>
        </w:rPr>
        <w:t> </w:t>
      </w:r>
      <w:r w:rsidRPr="009177F1">
        <w:rPr>
          <w:rFonts w:ascii="KDRS" w:hAnsi="KDRS"/>
          <w:lang w:val="ru-RU"/>
        </w:rPr>
        <w:t>об. 1057</w:t>
      </w:r>
      <w:r>
        <w:rPr>
          <w:rFonts w:ascii="KDRS" w:hAnsi="KDRS"/>
        </w:rPr>
        <w:t> </w:t>
      </w:r>
      <w:r w:rsidRPr="009177F1">
        <w:rPr>
          <w:rFonts w:ascii="KDRS" w:hAnsi="KDRS"/>
          <w:lang w:val="ru-RU"/>
        </w:rPr>
        <w:t>г. Отньму уставы странамъ и силу ихъ пл</w:t>
      </w:r>
      <w:r w:rsidRPr="009177F1">
        <w:rPr>
          <w:lang w:val="ru-RU"/>
        </w:rPr>
        <w:t>ѣ</w:t>
      </w:r>
      <w:r w:rsidRPr="009177F1">
        <w:rPr>
          <w:rFonts w:ascii="KDRS" w:hAnsi="KDRS"/>
          <w:lang w:val="ru-RU"/>
        </w:rPr>
        <w:t>ню (</w:t>
      </w:r>
      <w:r w:rsidRPr="00F35E75">
        <w:t>ὅ</w:t>
      </w:r>
      <w:r w:rsidRPr="00413D00">
        <w:t>ρια</w:t>
      </w:r>
      <w:r w:rsidRPr="009177F1">
        <w:rPr>
          <w:lang w:val="ru-RU"/>
        </w:rPr>
        <w:t xml:space="preserve"> </w:t>
      </w:r>
      <w:r w:rsidRPr="00413D00">
        <w:t>ἐθν</w:t>
      </w:r>
      <w:r w:rsidRPr="00F35E75">
        <w:t>ῶ</w:t>
      </w:r>
      <w:r w:rsidRPr="00413D00">
        <w:t>ν</w:t>
      </w:r>
      <w:r w:rsidRPr="009177F1">
        <w:rPr>
          <w:rFonts w:ascii="KDRS" w:hAnsi="KDRS"/>
          <w:lang w:val="ru-RU"/>
        </w:rPr>
        <w:t xml:space="preserve">). Сл. Иппол. </w:t>
      </w:r>
      <w:r>
        <w:rPr>
          <w:rFonts w:ascii="KDRS" w:hAnsi="KDRS"/>
        </w:rPr>
        <w:t>o</w:t>
      </w:r>
      <w:r w:rsidRPr="009177F1">
        <w:rPr>
          <w:rFonts w:ascii="KDRS" w:hAnsi="KDRS"/>
          <w:lang w:val="ru-RU"/>
        </w:rPr>
        <w:t xml:space="preserve">б антихр., 23. </w:t>
      </w:r>
      <w:r>
        <w:rPr>
          <w:rFonts w:ascii="KDRS" w:hAnsi="KDRS"/>
        </w:rPr>
        <w:t>XII </w:t>
      </w:r>
      <w:r w:rsidRPr="009177F1">
        <w:rPr>
          <w:rFonts w:ascii="KDRS" w:hAnsi="KDRS"/>
          <w:lang w:val="ru-RU"/>
        </w:rPr>
        <w:t>в. (986): Ид</w:t>
      </w:r>
      <w:r w:rsidRPr="009177F1">
        <w:rPr>
          <w:lang w:val="ru-RU"/>
        </w:rPr>
        <w:t>ѣ</w:t>
      </w:r>
      <w:r w:rsidRPr="009177F1">
        <w:rPr>
          <w:rFonts w:ascii="KDRS" w:hAnsi="KDRS"/>
          <w:lang w:val="ru-RU"/>
        </w:rPr>
        <w:t>те во вся языки [по вар.] и научите вся страны крщ</w:t>
      </w:r>
      <w:r w:rsidRPr="009177F1">
        <w:rPr>
          <w:lang w:val="ru-RU"/>
        </w:rPr>
        <w:t>҃</w:t>
      </w:r>
      <w:r w:rsidRPr="009177F1">
        <w:rPr>
          <w:rFonts w:ascii="KDRS" w:hAnsi="KDRS"/>
          <w:lang w:val="ru-RU"/>
        </w:rPr>
        <w:t>нью во имя Оц</w:t>
      </w:r>
      <w:r w:rsidRPr="009177F1">
        <w:rPr>
          <w:lang w:val="ru-RU"/>
        </w:rPr>
        <w:t>҃</w:t>
      </w:r>
      <w:r w:rsidRPr="009177F1">
        <w:rPr>
          <w:rFonts w:ascii="KDRS" w:hAnsi="KDRS"/>
          <w:lang w:val="ru-RU"/>
        </w:rPr>
        <w:t>а и Сн</w:t>
      </w:r>
      <w:r w:rsidRPr="009177F1">
        <w:rPr>
          <w:lang w:val="ru-RU"/>
        </w:rPr>
        <w:t>҃</w:t>
      </w:r>
      <w:r w:rsidRPr="009177F1">
        <w:rPr>
          <w:rFonts w:ascii="KDRS" w:hAnsi="KDRS"/>
          <w:lang w:val="ru-RU"/>
        </w:rPr>
        <w:t>а и Стг</w:t>
      </w:r>
      <w:r w:rsidRPr="009177F1">
        <w:rPr>
          <w:lang w:val="ru-RU"/>
        </w:rPr>
        <w:t>҃</w:t>
      </w:r>
      <w:r w:rsidRPr="009177F1">
        <w:rPr>
          <w:rFonts w:ascii="KDRS" w:hAnsi="KDRS"/>
          <w:lang w:val="ru-RU"/>
        </w:rPr>
        <w:t>о Дх</w:t>
      </w:r>
      <w:r w:rsidRPr="009177F1">
        <w:rPr>
          <w:lang w:val="ru-RU"/>
        </w:rPr>
        <w:t>҃</w:t>
      </w:r>
      <w:r w:rsidRPr="009177F1">
        <w:rPr>
          <w:rFonts w:ascii="KDRS" w:hAnsi="KDRS"/>
          <w:lang w:val="ru-RU"/>
        </w:rPr>
        <w:t xml:space="preserve">а. </w:t>
      </w:r>
      <w:r w:rsidRPr="009177F1">
        <w:rPr>
          <w:rFonts w:ascii="KDRS" w:hAnsi="KDRS"/>
          <w:lang w:val="ru-RU"/>
        </w:rPr>
        <w:lastRenderedPageBreak/>
        <w:t>Лавр.лет., 104. 1377</w:t>
      </w:r>
      <w:r>
        <w:rPr>
          <w:rFonts w:ascii="KDRS" w:hAnsi="KDRS"/>
        </w:rPr>
        <w:t> </w:t>
      </w:r>
      <w:r w:rsidRPr="009177F1">
        <w:rPr>
          <w:rFonts w:ascii="KDRS" w:hAnsi="KDRS"/>
          <w:lang w:val="ru-RU"/>
        </w:rPr>
        <w:t>г. Израиль отречеся позвавшаго его в в</w:t>
      </w:r>
      <w:r w:rsidRPr="009177F1">
        <w:rPr>
          <w:lang w:val="ru-RU"/>
        </w:rPr>
        <w:t>ѣ</w:t>
      </w:r>
      <w:r w:rsidRPr="009177F1">
        <w:rPr>
          <w:rFonts w:ascii="KDRS" w:hAnsi="KDRS"/>
          <w:lang w:val="ru-RU"/>
        </w:rPr>
        <w:t>чную жизнь, а языци в</w:t>
      </w:r>
      <w:r w:rsidRPr="009177F1">
        <w:rPr>
          <w:lang w:val="ru-RU"/>
        </w:rPr>
        <w:t>ѣ</w:t>
      </w:r>
      <w:r w:rsidRPr="009177F1">
        <w:rPr>
          <w:rFonts w:ascii="KDRS" w:hAnsi="KDRS"/>
          <w:lang w:val="ru-RU"/>
        </w:rPr>
        <w:t>ровавъшая въ небесное царство въведе; ов</w:t>
      </w:r>
      <w:r w:rsidRPr="009177F1">
        <w:rPr>
          <w:lang w:val="ru-RU"/>
        </w:rPr>
        <w:t>ѣ</w:t>
      </w:r>
      <w:r w:rsidRPr="009177F1">
        <w:rPr>
          <w:rFonts w:ascii="KDRS" w:hAnsi="KDRS"/>
          <w:lang w:val="ru-RU"/>
        </w:rPr>
        <w:t>м паденье, соблазн, а странам в</w:t>
      </w:r>
      <w:r w:rsidRPr="009177F1">
        <w:rPr>
          <w:lang w:val="ru-RU"/>
        </w:rPr>
        <w:t>ѣ</w:t>
      </w:r>
      <w:r w:rsidRPr="009177F1">
        <w:rPr>
          <w:rFonts w:ascii="KDRS" w:hAnsi="KDRS"/>
          <w:lang w:val="ru-RU"/>
        </w:rPr>
        <w:t xml:space="preserve">ра, въстанье. Кир.Тур. </w:t>
      </w:r>
      <w:r>
        <w:rPr>
          <w:rFonts w:ascii="KDRS" w:hAnsi="KDRS"/>
        </w:rPr>
        <w:t>XIII</w:t>
      </w:r>
      <w:r w:rsidRPr="009177F1">
        <w:rPr>
          <w:rFonts w:ascii="KDRS" w:hAnsi="KDRS"/>
          <w:lang w:val="ru-RU"/>
        </w:rPr>
        <w:t xml:space="preserve">, 410.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в. На год единъ бозаръ, съ</w:t>
      </w:r>
      <w:r w:rsidRPr="009177F1">
        <w:rPr>
          <w:lang w:val="ru-RU"/>
        </w:rPr>
        <w:t>ѣ</w:t>
      </w:r>
      <w:r w:rsidRPr="009177F1">
        <w:rPr>
          <w:rFonts w:ascii="KDRS" w:hAnsi="KDRS"/>
          <w:lang w:val="ru-RU"/>
        </w:rPr>
        <w:t>ждается вся страна Инд</w:t>
      </w:r>
      <w:r w:rsidRPr="009177F1">
        <w:rPr>
          <w:lang w:val="ru-RU"/>
        </w:rPr>
        <w:t>ѣ</w:t>
      </w:r>
      <w:r w:rsidRPr="009177F1">
        <w:rPr>
          <w:rFonts w:ascii="KDRS" w:hAnsi="KDRS"/>
          <w:lang w:val="ru-RU"/>
        </w:rPr>
        <w:t xml:space="preserve">йская торговати, да торгують 10 дний. Х.Афан.Никит., 16. </w:t>
      </w:r>
      <w:r>
        <w:rPr>
          <w:rFonts w:ascii="KDRS" w:hAnsi="KDRS"/>
        </w:rPr>
        <w:t>XV</w:t>
      </w:r>
      <w:r w:rsidRPr="009177F1">
        <w:rPr>
          <w:rFonts w:ascii="KDRS" w:hAnsi="KDRS"/>
          <w:lang w:val="ru-RU"/>
        </w:rPr>
        <w:t>–</w:t>
      </w:r>
      <w:r>
        <w:rPr>
          <w:rFonts w:ascii="KDRS" w:hAnsi="KDRS"/>
        </w:rPr>
        <w:t>XVI </w:t>
      </w:r>
      <w:r w:rsidRPr="009177F1">
        <w:rPr>
          <w:rFonts w:ascii="KDRS" w:hAnsi="KDRS"/>
          <w:lang w:val="ru-RU"/>
        </w:rPr>
        <w:t>вв.</w:t>
      </w:r>
      <w:r>
        <w:rPr>
          <w:rFonts w:ascii="KDRS" w:hAnsi="KDRS"/>
        </w:rPr>
        <w:t> </w:t>
      </w:r>
      <w:r w:rsidRPr="009177F1">
        <w:rPr>
          <w:rFonts w:ascii="KDRS" w:hAnsi="KDRS"/>
          <w:lang w:val="ru-RU"/>
        </w:rPr>
        <w:t>~</w:t>
      </w:r>
      <w:r>
        <w:rPr>
          <w:rFonts w:ascii="KDRS" w:hAnsi="KDRS"/>
        </w:rPr>
        <w:t> </w:t>
      </w:r>
      <w:r w:rsidRPr="009177F1">
        <w:rPr>
          <w:rFonts w:ascii="KDRS" w:hAnsi="KDRS"/>
          <w:lang w:val="ru-RU"/>
        </w:rPr>
        <w:t>1472</w:t>
      </w:r>
      <w:r>
        <w:rPr>
          <w:rFonts w:ascii="KDRS" w:hAnsi="KDRS"/>
        </w:rPr>
        <w:t> </w:t>
      </w:r>
      <w:r w:rsidRPr="009177F1">
        <w:rPr>
          <w:rFonts w:ascii="KDRS" w:hAnsi="KDRS"/>
          <w:lang w:val="ru-RU"/>
        </w:rPr>
        <w:t xml:space="preserve">г. – </w:t>
      </w:r>
      <w:r w:rsidRPr="009177F1">
        <w:rPr>
          <w:rFonts w:ascii="KDRS" w:hAnsi="KDRS"/>
          <w:i/>
          <w:iCs/>
          <w:lang w:val="ru-RU"/>
        </w:rPr>
        <w:t>О</w:t>
      </w:r>
      <w:r w:rsidRPr="009177F1">
        <w:rPr>
          <w:rFonts w:ascii="KDRS" w:hAnsi="KDRS"/>
          <w:lang w:val="ru-RU"/>
        </w:rPr>
        <w:t xml:space="preserve"> </w:t>
      </w:r>
      <w:r w:rsidRPr="009177F1">
        <w:rPr>
          <w:rFonts w:ascii="KDRS" w:hAnsi="KDRS"/>
          <w:i/>
          <w:lang w:val="ru-RU"/>
        </w:rPr>
        <w:t xml:space="preserve">язычниках, иноверцах. </w:t>
      </w:r>
      <w:r w:rsidRPr="009177F1">
        <w:rPr>
          <w:rFonts w:ascii="KDRS" w:hAnsi="KDRS"/>
          <w:lang w:val="ru-RU"/>
        </w:rPr>
        <w:t>И пакы реч&lt;е&gt; Паулъ: что убо кладуть требы страны б</w:t>
      </w:r>
      <w:r w:rsidRPr="009177F1">
        <w:rPr>
          <w:lang w:val="ru-RU"/>
        </w:rPr>
        <w:t>ѣ</w:t>
      </w:r>
      <w:r w:rsidRPr="009177F1">
        <w:rPr>
          <w:rFonts w:ascii="KDRS" w:hAnsi="KDRS"/>
          <w:lang w:val="ru-RU"/>
        </w:rPr>
        <w:t>сомь, а не Бу</w:t>
      </w:r>
      <w:r w:rsidRPr="009177F1">
        <w:rPr>
          <w:lang w:val="ru-RU"/>
        </w:rPr>
        <w:t>҃</w:t>
      </w:r>
      <w:r w:rsidRPr="009177F1">
        <w:rPr>
          <w:rFonts w:ascii="KDRS" w:hAnsi="KDRS"/>
          <w:lang w:val="ru-RU"/>
        </w:rPr>
        <w:t xml:space="preserve"> (1 Кор. </w:t>
      </w:r>
      <w:r>
        <w:rPr>
          <w:rFonts w:ascii="KDRS" w:hAnsi="KDRS"/>
        </w:rPr>
        <w:t>X</w:t>
      </w:r>
      <w:r w:rsidRPr="009177F1">
        <w:rPr>
          <w:rFonts w:ascii="KDRS" w:hAnsi="KDRS"/>
          <w:lang w:val="ru-RU"/>
        </w:rPr>
        <w:t xml:space="preserve">, 20, по вар.: </w:t>
      </w:r>
      <w:r w:rsidRPr="00413D00">
        <w:t>τ</w:t>
      </w:r>
      <w:r w:rsidRPr="00F35E75">
        <w:t>ὰ</w:t>
      </w:r>
      <w:r w:rsidRPr="009177F1">
        <w:rPr>
          <w:lang w:val="ru-RU"/>
        </w:rPr>
        <w:t xml:space="preserve"> </w:t>
      </w:r>
      <w:r w:rsidRPr="00F35E75">
        <w:t>ἔ</w:t>
      </w:r>
      <w:r w:rsidRPr="00413D00">
        <w:t>θνη</w:t>
      </w:r>
      <w:r w:rsidRPr="009177F1">
        <w:rPr>
          <w:rFonts w:ascii="KDRS" w:hAnsi="KDRS"/>
          <w:lang w:val="ru-RU"/>
        </w:rPr>
        <w:t>)?</w:t>
      </w:r>
      <w:r w:rsidRPr="009177F1">
        <w:rPr>
          <w:lang w:val="ru-RU"/>
        </w:rPr>
        <w:t xml:space="preserve"> </w:t>
      </w:r>
      <w:r w:rsidRPr="009177F1">
        <w:rPr>
          <w:rFonts w:ascii="KDRS" w:hAnsi="KDRS"/>
          <w:lang w:val="ru-RU"/>
        </w:rPr>
        <w:t xml:space="preserve">(Сл.нек.христол.) Злат.цепь, 25. </w:t>
      </w:r>
      <w:r>
        <w:rPr>
          <w:rFonts w:ascii="KDRS" w:hAnsi="KDRS"/>
        </w:rPr>
        <w:t>XIV</w:t>
      </w:r>
      <w:r w:rsidRPr="009177F1">
        <w:rPr>
          <w:rFonts w:ascii="KDRS" w:hAnsi="KDRS"/>
          <w:lang w:val="ru-RU"/>
        </w:rPr>
        <w:t>–</w:t>
      </w:r>
      <w:r>
        <w:rPr>
          <w:rFonts w:ascii="KDRS" w:hAnsi="KDRS"/>
        </w:rPr>
        <w:t>XV </w:t>
      </w:r>
      <w:r w:rsidRPr="009177F1">
        <w:rPr>
          <w:rFonts w:ascii="KDRS" w:hAnsi="KDRS"/>
          <w:lang w:val="ru-RU"/>
        </w:rPr>
        <w:t>вв. Наведе бо на ня страну издалече, страну бе-срама и иноязычьну (</w:t>
      </w:r>
      <w:r w:rsidRPr="00F35E75">
        <w:t>ἔ</w:t>
      </w:r>
      <w:r w:rsidRPr="00413D00">
        <w:t>θνοϛ</w:t>
      </w:r>
      <w:r w:rsidRPr="009177F1">
        <w:rPr>
          <w:rFonts w:ascii="KDRS" w:hAnsi="KDRS"/>
          <w:lang w:val="ru-RU"/>
        </w:rPr>
        <w:t xml:space="preserve">). (Вар. </w:t>
      </w:r>
      <w:r>
        <w:rPr>
          <w:rFonts w:ascii="KDRS" w:hAnsi="KDRS"/>
        </w:rPr>
        <w:t>IV</w:t>
      </w:r>
      <w:r w:rsidRPr="009177F1">
        <w:rPr>
          <w:rFonts w:ascii="KDRS" w:hAnsi="KDRS"/>
          <w:lang w:val="ru-RU"/>
        </w:rPr>
        <w:t>, 15) Библ.Генн. 1499</w:t>
      </w:r>
      <w:r>
        <w:rPr>
          <w:rFonts w:ascii="KDRS" w:hAnsi="KDRS"/>
        </w:rPr>
        <w:t> </w:t>
      </w:r>
      <w:r w:rsidRPr="009177F1">
        <w:rPr>
          <w:rFonts w:ascii="KDRS" w:hAnsi="KDRS"/>
          <w:lang w:val="ru-RU"/>
        </w:rPr>
        <w:t>г. Нарокомь крестьяни, а д</w:t>
      </w:r>
      <w:r w:rsidRPr="009177F1">
        <w:rPr>
          <w:lang w:val="ru-RU"/>
        </w:rPr>
        <w:t>ѣ</w:t>
      </w:r>
      <w:r w:rsidRPr="009177F1">
        <w:rPr>
          <w:rFonts w:ascii="KDRS" w:hAnsi="KDRS"/>
          <w:lang w:val="ru-RU"/>
        </w:rPr>
        <w:t>ломь страньници. Съм</w:t>
      </w:r>
      <w:r w:rsidRPr="009177F1">
        <w:rPr>
          <w:lang w:val="ru-RU"/>
        </w:rPr>
        <w:t>ѣ</w:t>
      </w:r>
      <w:r w:rsidRPr="009177F1">
        <w:rPr>
          <w:rFonts w:ascii="KDRS" w:hAnsi="KDRS"/>
          <w:lang w:val="ru-RU"/>
        </w:rPr>
        <w:t>сиша бо ся съ странами и навыкошя д</w:t>
      </w:r>
      <w:r w:rsidRPr="009177F1">
        <w:rPr>
          <w:lang w:val="ru-RU"/>
        </w:rPr>
        <w:t>ѣ</w:t>
      </w:r>
      <w:r w:rsidRPr="009177F1">
        <w:rPr>
          <w:rFonts w:ascii="KDRS" w:hAnsi="KDRS"/>
          <w:lang w:val="ru-RU"/>
        </w:rPr>
        <w:t xml:space="preserve">ла ихъ (Пс. </w:t>
      </w:r>
      <w:r>
        <w:t>CV</w:t>
      </w:r>
      <w:r w:rsidRPr="009177F1">
        <w:rPr>
          <w:lang w:val="ru-RU"/>
        </w:rPr>
        <w:t xml:space="preserve">, 35: </w:t>
      </w:r>
      <w:r w:rsidRPr="00413D00">
        <w:t>ἐν</w:t>
      </w:r>
      <w:r w:rsidRPr="009177F1">
        <w:rPr>
          <w:lang w:val="ru-RU"/>
        </w:rPr>
        <w:t xml:space="preserve"> </w:t>
      </w:r>
      <w:r w:rsidRPr="00413D00">
        <w:t>τ</w:t>
      </w:r>
      <w:r w:rsidRPr="00F35E75">
        <w:sym w:font="Hellenica" w:char="F06F"/>
      </w:r>
      <w:r w:rsidRPr="00F35E75">
        <w:sym w:font="Hellenica" w:char="F069"/>
      </w:r>
      <w:r w:rsidRPr="00F35E75">
        <w:sym w:font="Hellenica" w:char="F07E"/>
      </w:r>
      <w:r w:rsidRPr="00F35E75">
        <w:sym w:font="Hellenica" w:char="F022"/>
      </w:r>
      <w:r w:rsidRPr="009177F1">
        <w:rPr>
          <w:lang w:val="ru-RU"/>
        </w:rPr>
        <w:t xml:space="preserve"> </w:t>
      </w:r>
      <w:r w:rsidRPr="00F35E75">
        <w:t>ἔ</w:t>
      </w:r>
      <w:r w:rsidRPr="00413D00">
        <w:t>θνε</w:t>
      </w:r>
      <w:r w:rsidRPr="00F35E75">
        <w:sym w:font="Hellenica" w:char="F073"/>
      </w:r>
      <w:r w:rsidRPr="00F35E75">
        <w:sym w:font="Hellenica" w:char="F069"/>
      </w:r>
      <w:r w:rsidRPr="009177F1">
        <w:rPr>
          <w:rFonts w:ascii="KDRS" w:hAnsi="KDRS"/>
          <w:lang w:val="ru-RU"/>
        </w:rPr>
        <w:t>). (Сл.Ио.Злат. по Паис.сб.) Пон.</w:t>
      </w:r>
      <w:r w:rsidRPr="009177F1">
        <w:rPr>
          <w:lang w:val="ru-RU"/>
        </w:rPr>
        <w:t xml:space="preserve"> </w:t>
      </w:r>
      <w:r>
        <w:rPr>
          <w:rFonts w:ascii="KDRS" w:hAnsi="KDRS"/>
        </w:rPr>
        <w:t>III</w:t>
      </w:r>
      <w:r w:rsidRPr="009177F1">
        <w:rPr>
          <w:rFonts w:ascii="KDRS" w:hAnsi="KDRS"/>
          <w:lang w:val="ru-RU"/>
        </w:rPr>
        <w:t xml:space="preserve">, 238. </w:t>
      </w:r>
      <w:r>
        <w:rPr>
          <w:rFonts w:ascii="KDRS" w:hAnsi="KDRS"/>
        </w:rPr>
        <w:t>XV </w:t>
      </w:r>
      <w:r w:rsidRPr="009177F1">
        <w:rPr>
          <w:rFonts w:ascii="KDRS" w:hAnsi="KDRS"/>
          <w:lang w:val="ru-RU"/>
        </w:rPr>
        <w:t>в. Т</w:t>
      </w:r>
      <w:r w:rsidRPr="009177F1">
        <w:rPr>
          <w:lang w:val="ru-RU"/>
        </w:rPr>
        <w:t>ѣ</w:t>
      </w:r>
      <w:r w:rsidRPr="009177F1">
        <w:rPr>
          <w:rFonts w:ascii="KDRS" w:hAnsi="KDRS"/>
          <w:lang w:val="ru-RU"/>
        </w:rPr>
        <w:t>мъже, братие и сестры, останитеся поганыхъ творения, послушайте же апс</w:t>
      </w:r>
      <w:r w:rsidRPr="009177F1">
        <w:rPr>
          <w:lang w:val="ru-RU"/>
        </w:rPr>
        <w:t>҃</w:t>
      </w:r>
      <w:r w:rsidRPr="009177F1">
        <w:rPr>
          <w:rFonts w:ascii="KDRS" w:hAnsi="KDRS"/>
          <w:lang w:val="ru-RU"/>
        </w:rPr>
        <w:t>ла гл</w:t>
      </w:r>
      <w:r w:rsidRPr="009177F1">
        <w:rPr>
          <w:lang w:val="ru-RU"/>
        </w:rPr>
        <w:t>҃</w:t>
      </w:r>
      <w:r w:rsidRPr="009177F1">
        <w:rPr>
          <w:rFonts w:ascii="KDRS" w:hAnsi="KDRS"/>
          <w:lang w:val="ru-RU"/>
        </w:rPr>
        <w:t>юща: не ходите еще в пустоши ума, якоже другия страны ходятъ, отемн</w:t>
      </w:r>
      <w:r w:rsidRPr="009177F1">
        <w:rPr>
          <w:lang w:val="ru-RU"/>
        </w:rPr>
        <w:t>ѣ</w:t>
      </w:r>
      <w:r w:rsidRPr="009177F1">
        <w:rPr>
          <w:rFonts w:ascii="KDRS" w:hAnsi="KDRS"/>
          <w:lang w:val="ru-RU"/>
        </w:rPr>
        <w:t xml:space="preserve">вше умомъ (ср. Ефес. </w:t>
      </w:r>
      <w:r>
        <w:rPr>
          <w:rFonts w:ascii="KDRS" w:hAnsi="KDRS"/>
        </w:rPr>
        <w:t>IV</w:t>
      </w:r>
      <w:r w:rsidRPr="009177F1">
        <w:rPr>
          <w:rFonts w:ascii="KDRS" w:hAnsi="KDRS"/>
          <w:lang w:val="ru-RU"/>
        </w:rPr>
        <w:t xml:space="preserve">, 17: </w:t>
      </w:r>
      <w:r w:rsidRPr="00413D00">
        <w:t>τ</w:t>
      </w:r>
      <w:r w:rsidRPr="00F35E75">
        <w:t>ὰ</w:t>
      </w:r>
      <w:r w:rsidRPr="009177F1">
        <w:rPr>
          <w:lang w:val="ru-RU"/>
        </w:rPr>
        <w:t xml:space="preserve"> </w:t>
      </w:r>
      <w:r w:rsidRPr="00413D00">
        <w:t>λοιπ</w:t>
      </w:r>
      <w:r w:rsidRPr="00F35E75">
        <w:t>ὰ</w:t>
      </w:r>
      <w:r w:rsidRPr="009177F1">
        <w:rPr>
          <w:lang w:val="ru-RU"/>
        </w:rPr>
        <w:t xml:space="preserve"> </w:t>
      </w:r>
      <w:r w:rsidRPr="00F35E75">
        <w:t>ἔ</w:t>
      </w:r>
      <w:r w:rsidRPr="00413D00">
        <w:t>θνη</w:t>
      </w:r>
      <w:r w:rsidRPr="009177F1">
        <w:rPr>
          <w:rFonts w:ascii="KDRS" w:hAnsi="KDRS"/>
          <w:lang w:val="ru-RU"/>
        </w:rPr>
        <w:t>). Изм.</w:t>
      </w:r>
      <w:r w:rsidRPr="009177F1">
        <w:rPr>
          <w:rFonts w:ascii="KDRS" w:hAnsi="KDRS"/>
          <w:caps/>
          <w:vertAlign w:val="superscript"/>
          <w:lang w:val="ru-RU"/>
        </w:rPr>
        <w:t>1</w:t>
      </w:r>
      <w:r w:rsidRPr="009177F1">
        <w:rPr>
          <w:rFonts w:ascii="KDRS" w:hAnsi="KDRS"/>
          <w:lang w:val="ru-RU"/>
        </w:rPr>
        <w:t xml:space="preserve">, 88 об. </w:t>
      </w:r>
      <w:r>
        <w:rPr>
          <w:rFonts w:ascii="KDRS" w:hAnsi="KDRS"/>
        </w:rPr>
        <w:t>XVII </w:t>
      </w:r>
      <w:r w:rsidRPr="009177F1">
        <w:rPr>
          <w:rFonts w:ascii="KDRS" w:hAnsi="KDRS"/>
          <w:lang w:val="ru-RU"/>
        </w:rPr>
        <w:t>в.</w:t>
      </w:r>
    </w:p>
    <w:p w14:paraId="49FEF3E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7. </w:t>
      </w:r>
      <w:r w:rsidRPr="009177F1">
        <w:rPr>
          <w:rFonts w:ascii="KDRS" w:hAnsi="KDRS"/>
          <w:i/>
          <w:lang w:val="ru-RU"/>
        </w:rPr>
        <w:t>Не своя</w:t>
      </w:r>
      <w:r w:rsidRPr="009177F1">
        <w:rPr>
          <w:rFonts w:ascii="KDRS" w:hAnsi="KDRS"/>
          <w:lang w:val="ru-RU"/>
        </w:rPr>
        <w:t xml:space="preserve">, </w:t>
      </w:r>
      <w:r w:rsidRPr="009177F1">
        <w:rPr>
          <w:rFonts w:ascii="KDRS" w:hAnsi="KDRS"/>
          <w:i/>
          <w:lang w:val="ru-RU"/>
        </w:rPr>
        <w:t>чужая область</w:t>
      </w:r>
      <w:r w:rsidRPr="009177F1">
        <w:rPr>
          <w:rFonts w:ascii="KDRS" w:hAnsi="KDRS"/>
          <w:lang w:val="ru-RU"/>
        </w:rPr>
        <w:t xml:space="preserve">, </w:t>
      </w:r>
      <w:r w:rsidRPr="009177F1">
        <w:rPr>
          <w:rFonts w:ascii="KDRS" w:hAnsi="KDRS"/>
          <w:i/>
          <w:lang w:val="ru-RU"/>
        </w:rPr>
        <w:t>территория</w:t>
      </w:r>
      <w:r w:rsidRPr="009177F1">
        <w:rPr>
          <w:rFonts w:ascii="KDRS" w:hAnsi="KDRS"/>
          <w:lang w:val="ru-RU"/>
        </w:rPr>
        <w:t xml:space="preserve">, </w:t>
      </w:r>
      <w:r w:rsidRPr="009177F1">
        <w:rPr>
          <w:rFonts w:ascii="KDRS" w:hAnsi="KDRS"/>
          <w:i/>
          <w:lang w:val="ru-RU"/>
        </w:rPr>
        <w:t>страна</w:t>
      </w:r>
      <w:r w:rsidRPr="009177F1">
        <w:rPr>
          <w:rFonts w:ascii="KDRS" w:hAnsi="KDRS"/>
          <w:iCs/>
          <w:lang w:val="ru-RU"/>
        </w:rPr>
        <w:t>;</w:t>
      </w:r>
      <w:r w:rsidRPr="009177F1">
        <w:rPr>
          <w:rFonts w:ascii="KDRS" w:hAnsi="KDRS"/>
          <w:i/>
          <w:lang w:val="ru-RU"/>
        </w:rPr>
        <w:t xml:space="preserve"> чужбина</w:t>
      </w:r>
      <w:r w:rsidRPr="009177F1">
        <w:rPr>
          <w:rFonts w:ascii="KDRS" w:hAnsi="KDRS"/>
          <w:lang w:val="ru-RU"/>
        </w:rPr>
        <w:t>. На стран</w:t>
      </w:r>
      <w:r w:rsidRPr="009177F1">
        <w:rPr>
          <w:lang w:val="ru-RU"/>
        </w:rPr>
        <w:t>ѣ</w:t>
      </w:r>
      <w:r w:rsidRPr="009177F1">
        <w:rPr>
          <w:rFonts w:ascii="KDRS" w:hAnsi="KDRS"/>
          <w:lang w:val="ru-RU"/>
        </w:rPr>
        <w:t xml:space="preserve"> живъ, прп</w:t>
      </w:r>
      <w:r w:rsidRPr="009177F1">
        <w:rPr>
          <w:lang w:val="ru-RU"/>
        </w:rPr>
        <w:t>҃</w:t>
      </w:r>
      <w:r w:rsidRPr="009177F1">
        <w:rPr>
          <w:rFonts w:ascii="KDRS" w:hAnsi="KDRS"/>
          <w:lang w:val="ru-RU"/>
        </w:rPr>
        <w:t>добьне, вс</w:t>
      </w:r>
      <w:r w:rsidRPr="009177F1">
        <w:rPr>
          <w:lang w:val="ru-RU"/>
        </w:rPr>
        <w:t>ѣ</w:t>
      </w:r>
      <w:r w:rsidRPr="009177F1">
        <w:rPr>
          <w:rFonts w:ascii="KDRS" w:hAnsi="KDRS"/>
          <w:lang w:val="ru-RU"/>
        </w:rPr>
        <w:t>мъ (чь)стьнъ д</w:t>
      </w:r>
      <w:r w:rsidRPr="009177F1">
        <w:rPr>
          <w:lang w:val="ru-RU"/>
        </w:rPr>
        <w:t>ѣ</w:t>
      </w:r>
      <w:r w:rsidRPr="009177F1">
        <w:rPr>
          <w:rFonts w:ascii="KDRS" w:hAnsi="KDRS"/>
          <w:lang w:val="ru-RU"/>
        </w:rPr>
        <w:t>телию явися, в</w:t>
      </w:r>
      <w:r w:rsidRPr="009177F1">
        <w:rPr>
          <w:lang w:val="ru-RU"/>
        </w:rPr>
        <w:t>ѣ</w:t>
      </w:r>
      <w:r w:rsidRPr="009177F1">
        <w:rPr>
          <w:rFonts w:ascii="KDRS" w:hAnsi="KDRS"/>
          <w:lang w:val="ru-RU"/>
        </w:rPr>
        <w:t>рьнъ, бо</w:t>
      </w:r>
      <w:r w:rsidRPr="009177F1">
        <w:rPr>
          <w:lang w:val="ru-RU"/>
        </w:rPr>
        <w:t>҃</w:t>
      </w:r>
      <w:r w:rsidRPr="009177F1">
        <w:rPr>
          <w:rFonts w:ascii="KDRS" w:hAnsi="KDRS"/>
          <w:lang w:val="ru-RU"/>
        </w:rPr>
        <w:t>любьнъ (</w:t>
      </w:r>
      <w:r w:rsidRPr="00413D00">
        <w:t>ἐπ</w:t>
      </w:r>
      <w:r w:rsidRPr="00F35E75">
        <w:t>ὶ</w:t>
      </w:r>
      <w:r w:rsidRPr="009177F1">
        <w:rPr>
          <w:lang w:val="ru-RU"/>
        </w:rPr>
        <w:t xml:space="preserve"> </w:t>
      </w:r>
      <w:r w:rsidRPr="00413D00">
        <w:t>τ</w:t>
      </w:r>
      <w:r w:rsidRPr="00F35E75">
        <w:t>ῆ</w:t>
      </w:r>
      <w:r w:rsidRPr="00413D00">
        <w:t>ϛ</w:t>
      </w:r>
      <w:r w:rsidRPr="009177F1">
        <w:rPr>
          <w:lang w:val="ru-RU"/>
        </w:rPr>
        <w:t xml:space="preserve"> </w:t>
      </w:r>
      <w:r w:rsidRPr="00413D00">
        <w:t>ξ</w:t>
      </w:r>
      <w:r w:rsidRPr="00F35E75">
        <w:t>έ</w:t>
      </w:r>
      <w:r w:rsidRPr="00413D00">
        <w:t>νηϛ</w:t>
      </w:r>
      <w:r w:rsidRPr="009177F1">
        <w:rPr>
          <w:rFonts w:ascii="KDRS" w:hAnsi="KDRS"/>
          <w:lang w:val="ru-RU"/>
        </w:rPr>
        <w:t>). Мин.ноябрь, 395. 1097</w:t>
      </w:r>
      <w:r>
        <w:rPr>
          <w:rFonts w:ascii="KDRS" w:hAnsi="KDRS"/>
        </w:rPr>
        <w:t> </w:t>
      </w:r>
      <w:r w:rsidRPr="009177F1">
        <w:rPr>
          <w:rFonts w:ascii="KDRS" w:hAnsi="KDRS"/>
          <w:lang w:val="ru-RU"/>
        </w:rPr>
        <w:t>г. Куриле блаженыи, грады же и страны, усилованъ Бм</w:t>
      </w:r>
      <w:r w:rsidRPr="009177F1">
        <w:rPr>
          <w:lang w:val="ru-RU"/>
        </w:rPr>
        <w:t>҃</w:t>
      </w:r>
      <w:r w:rsidRPr="009177F1">
        <w:rPr>
          <w:rFonts w:ascii="KDRS" w:hAnsi="KDRS"/>
          <w:lang w:val="ru-RU"/>
        </w:rPr>
        <w:t>ь, ст</w:t>
      </w:r>
      <w:r w:rsidRPr="009177F1">
        <w:rPr>
          <w:lang w:val="ru-RU"/>
        </w:rPr>
        <w:t>҃</w:t>
      </w:r>
      <w:r w:rsidRPr="009177F1">
        <w:rPr>
          <w:rFonts w:ascii="KDRS" w:hAnsi="KDRS"/>
          <w:lang w:val="ru-RU"/>
        </w:rPr>
        <w:t>е, проиде просв</w:t>
      </w:r>
      <w:r w:rsidRPr="009177F1">
        <w:rPr>
          <w:lang w:val="ru-RU"/>
        </w:rPr>
        <w:t>ѣ</w:t>
      </w:r>
      <w:r w:rsidRPr="009177F1">
        <w:rPr>
          <w:rFonts w:ascii="KDRS" w:hAnsi="KDRS"/>
          <w:lang w:val="ru-RU"/>
        </w:rPr>
        <w:t>тя бл</w:t>
      </w:r>
      <w:r w:rsidRPr="009177F1">
        <w:rPr>
          <w:lang w:val="ru-RU"/>
        </w:rPr>
        <w:t>҃</w:t>
      </w:r>
      <w:r w:rsidRPr="009177F1">
        <w:rPr>
          <w:rFonts w:ascii="KDRS" w:hAnsi="KDRS"/>
          <w:lang w:val="ru-RU"/>
        </w:rPr>
        <w:t xml:space="preserve">дтию. Мин.праздн.(Ил.), 592.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(1051): И възложи сему Бъ</w:t>
      </w:r>
      <w:r w:rsidRPr="009177F1">
        <w:rPr>
          <w:lang w:val="ru-RU"/>
        </w:rPr>
        <w:t>҃</w:t>
      </w:r>
      <w:r w:rsidRPr="009177F1">
        <w:rPr>
          <w:rFonts w:ascii="KDRS" w:hAnsi="KDRS"/>
          <w:lang w:val="ru-RU"/>
        </w:rPr>
        <w:t xml:space="preserve"> в срд</w:t>
      </w:r>
      <w:r w:rsidRPr="009177F1">
        <w:rPr>
          <w:lang w:val="ru-RU"/>
        </w:rPr>
        <w:t>҃</w:t>
      </w:r>
      <w:r w:rsidRPr="009177F1">
        <w:rPr>
          <w:rFonts w:ascii="KDRS" w:hAnsi="KDRS"/>
          <w:lang w:val="ru-RU"/>
        </w:rPr>
        <w:t>це въ страну ити, онъ же устремися в Ст</w:t>
      </w:r>
      <w:r w:rsidRPr="009177F1">
        <w:rPr>
          <w:lang w:val="ru-RU"/>
        </w:rPr>
        <w:t>҃</w:t>
      </w:r>
      <w:r w:rsidRPr="009177F1">
        <w:rPr>
          <w:rFonts w:ascii="KDRS" w:hAnsi="KDRS"/>
          <w:lang w:val="ru-RU"/>
        </w:rPr>
        <w:t>ую Гору. Лавр.лет., 156. 1377</w:t>
      </w:r>
      <w:r>
        <w:rPr>
          <w:rFonts w:ascii="KDRS" w:hAnsi="KDRS"/>
        </w:rPr>
        <w:t> </w:t>
      </w:r>
      <w:r w:rsidRPr="009177F1">
        <w:rPr>
          <w:rFonts w:ascii="KDRS" w:hAnsi="KDRS"/>
          <w:lang w:val="ru-RU"/>
        </w:rPr>
        <w:t xml:space="preserve">г. [Радзив.лет., 90. </w:t>
      </w:r>
      <w:r>
        <w:rPr>
          <w:rFonts w:ascii="KDRS" w:hAnsi="KDRS"/>
        </w:rPr>
        <w:t>XV </w:t>
      </w:r>
      <w:r w:rsidRPr="009177F1">
        <w:rPr>
          <w:rFonts w:ascii="KDRS" w:hAnsi="KDRS"/>
          <w:lang w:val="ru-RU"/>
        </w:rPr>
        <w:t>в.: въ страны ити]. Ненавистию ж&lt;</w:t>
      </w:r>
      <w:r>
        <w:rPr>
          <w:rFonts w:ascii="KDRS" w:hAnsi="KDRS"/>
        </w:rPr>
        <w:t>e</w:t>
      </w:r>
      <w:r w:rsidRPr="009177F1">
        <w:rPr>
          <w:rFonts w:ascii="KDRS" w:hAnsi="KDRS"/>
          <w:lang w:val="ru-RU"/>
        </w:rPr>
        <w:t>&gt; диаволею смр</w:t>
      </w:r>
      <w:r w:rsidRPr="009177F1">
        <w:rPr>
          <w:lang w:val="ru-RU"/>
        </w:rPr>
        <w:t>҃</w:t>
      </w:r>
      <w:r w:rsidRPr="009177F1">
        <w:rPr>
          <w:rFonts w:ascii="KDRS" w:hAnsi="KDRS"/>
          <w:lang w:val="ru-RU"/>
        </w:rPr>
        <w:t>ть вниде въ вселеную землю, под&lt;</w:t>
      </w:r>
      <w:r>
        <w:rPr>
          <w:rFonts w:ascii="KDRS" w:hAnsi="KDRS"/>
        </w:rPr>
        <w:t>o</w:t>
      </w:r>
      <w:r w:rsidRPr="009177F1">
        <w:rPr>
          <w:rFonts w:ascii="KDRS" w:hAnsi="KDRS"/>
          <w:lang w:val="ru-RU"/>
        </w:rPr>
        <w:t>&gt;бятся же тому, иже суть от страны того (</w:t>
      </w:r>
      <w:r>
        <w:rPr>
          <w:rFonts w:ascii="KDRS" w:hAnsi="KDRS"/>
        </w:rPr>
        <w:t>ex</w:t>
      </w:r>
      <w:r w:rsidRPr="009177F1">
        <w:rPr>
          <w:rFonts w:ascii="KDRS" w:hAnsi="KDRS"/>
          <w:lang w:val="ru-RU"/>
        </w:rPr>
        <w:t xml:space="preserve"> </w:t>
      </w:r>
      <w:r>
        <w:rPr>
          <w:rFonts w:ascii="KDRS" w:hAnsi="KDRS"/>
        </w:rPr>
        <w:t>parte</w:t>
      </w:r>
      <w:r w:rsidRPr="009177F1">
        <w:rPr>
          <w:rFonts w:ascii="KDRS" w:hAnsi="KDRS"/>
          <w:lang w:val="ru-RU"/>
        </w:rPr>
        <w:t xml:space="preserve"> </w:t>
      </w:r>
      <w:r>
        <w:rPr>
          <w:rFonts w:ascii="KDRS" w:hAnsi="KDRS"/>
        </w:rPr>
        <w:t>illius</w:t>
      </w:r>
      <w:r w:rsidRPr="009177F1">
        <w:rPr>
          <w:rFonts w:ascii="KDRS" w:hAnsi="KDRS"/>
          <w:lang w:val="ru-RU"/>
        </w:rPr>
        <w:t xml:space="preserve">). (Прем. </w:t>
      </w:r>
      <w:r>
        <w:rPr>
          <w:rFonts w:ascii="KDRS" w:hAnsi="KDRS"/>
        </w:rPr>
        <w:t>II</w:t>
      </w:r>
      <w:r w:rsidRPr="009177F1">
        <w:rPr>
          <w:rFonts w:ascii="KDRS" w:hAnsi="KDRS"/>
          <w:lang w:val="ru-RU"/>
        </w:rPr>
        <w:t>, 24) Библ.Генн. 1499</w:t>
      </w:r>
      <w:r>
        <w:rPr>
          <w:rFonts w:ascii="KDRS" w:hAnsi="KDRS"/>
        </w:rPr>
        <w:t> </w:t>
      </w:r>
      <w:r w:rsidRPr="009177F1">
        <w:rPr>
          <w:rFonts w:ascii="KDRS" w:hAnsi="KDRS"/>
          <w:lang w:val="ru-RU"/>
        </w:rPr>
        <w:t>г. Н</w:t>
      </w:r>
      <w:r w:rsidRPr="009177F1">
        <w:rPr>
          <w:lang w:val="ru-RU"/>
        </w:rPr>
        <w:t>ѣ</w:t>
      </w:r>
      <w:r w:rsidRPr="009177F1">
        <w:rPr>
          <w:rFonts w:ascii="KDRS" w:hAnsi="KDRS"/>
          <w:lang w:val="ru-RU"/>
        </w:rPr>
        <w:t>коему мниху сущу и презвитеру подобает ли убо ходити на страну постризати иног&lt;о&gt; мниха (</w:t>
      </w:r>
      <w:r w:rsidRPr="00413D00">
        <w:t>ε</w:t>
      </w:r>
      <w:r w:rsidRPr="00F35E75">
        <w:t>ἰ</w:t>
      </w:r>
      <w:r w:rsidRPr="00413D00">
        <w:t>ϛ</w:t>
      </w:r>
      <w:r w:rsidRPr="009177F1">
        <w:rPr>
          <w:lang w:val="ru-RU"/>
        </w:rPr>
        <w:t xml:space="preserve"> </w:t>
      </w:r>
      <w:r w:rsidRPr="00413D00">
        <w:t>χ</w:t>
      </w:r>
      <w:r w:rsidRPr="00F35E75">
        <w:t>ώ</w:t>
      </w:r>
      <w:r w:rsidRPr="00413D00">
        <w:t>ραν</w:t>
      </w:r>
      <w:r w:rsidRPr="009177F1">
        <w:rPr>
          <w:rFonts w:ascii="KDRS" w:hAnsi="KDRS"/>
          <w:lang w:val="ru-RU"/>
        </w:rPr>
        <w:t xml:space="preserve">). (Отв.Ник.Иракл.) Корм.Балаш., 267. </w:t>
      </w:r>
      <w:r>
        <w:rPr>
          <w:rFonts w:ascii="KDRS" w:hAnsi="KDRS"/>
        </w:rPr>
        <w:t>XVI </w:t>
      </w:r>
      <w:r w:rsidRPr="009177F1">
        <w:rPr>
          <w:rFonts w:ascii="KDRS" w:hAnsi="KDRS"/>
          <w:lang w:val="ru-RU"/>
        </w:rPr>
        <w:t>в. Приведу к вамъ пришедшая ко мн</w:t>
      </w:r>
      <w:r w:rsidRPr="009177F1">
        <w:rPr>
          <w:lang w:val="ru-RU"/>
        </w:rPr>
        <w:t>ѣ</w:t>
      </w:r>
      <w:r w:rsidRPr="009177F1">
        <w:rPr>
          <w:rFonts w:ascii="KDRS" w:hAnsi="KDRS"/>
          <w:lang w:val="ru-RU"/>
        </w:rPr>
        <w:t xml:space="preserve"> члв</w:t>
      </w:r>
      <w:r w:rsidRPr="009177F1">
        <w:rPr>
          <w:lang w:val="ru-RU"/>
        </w:rPr>
        <w:t>҃</w:t>
      </w:r>
      <w:r w:rsidRPr="009177F1">
        <w:rPr>
          <w:rFonts w:ascii="KDRS" w:hAnsi="KDRS"/>
          <w:lang w:val="ru-RU"/>
        </w:rPr>
        <w:t>ки, яко быша на нив</w:t>
      </w:r>
      <w:r w:rsidRPr="009177F1">
        <w:rPr>
          <w:lang w:val="ru-RU"/>
        </w:rPr>
        <w:t>ѣ</w:t>
      </w:r>
      <w:r w:rsidRPr="009177F1">
        <w:rPr>
          <w:rFonts w:ascii="KDRS" w:hAnsi="KDRS"/>
          <w:lang w:val="ru-RU"/>
        </w:rPr>
        <w:t xml:space="preserve"> моеи, и азъ орах, они же пришедше со страны и просиша у мене хл</w:t>
      </w:r>
      <w:r w:rsidRPr="009177F1">
        <w:rPr>
          <w:lang w:val="ru-RU"/>
        </w:rPr>
        <w:t>ѣ</w:t>
      </w:r>
      <w:r w:rsidRPr="009177F1">
        <w:rPr>
          <w:rFonts w:ascii="KDRS" w:hAnsi="KDRS"/>
          <w:lang w:val="ru-RU"/>
        </w:rPr>
        <w:t xml:space="preserve">ба. (Х.апост.) П.отреч. </w:t>
      </w:r>
      <w:r>
        <w:rPr>
          <w:rFonts w:ascii="KDRS" w:hAnsi="KDRS"/>
        </w:rPr>
        <w:t>II</w:t>
      </w:r>
      <w:r w:rsidRPr="009177F1">
        <w:rPr>
          <w:rFonts w:ascii="KDRS" w:hAnsi="KDRS"/>
          <w:lang w:val="ru-RU"/>
        </w:rPr>
        <w:t xml:space="preserve">, 8. </w:t>
      </w:r>
      <w:r>
        <w:rPr>
          <w:rFonts w:ascii="KDRS" w:hAnsi="KDRS"/>
        </w:rPr>
        <w:t>XVII </w:t>
      </w:r>
      <w:r w:rsidRPr="009177F1">
        <w:rPr>
          <w:rFonts w:ascii="KDRS" w:hAnsi="KDRS"/>
          <w:lang w:val="ru-RU"/>
        </w:rPr>
        <w:t>в.</w:t>
      </w:r>
    </w:p>
    <w:p w14:paraId="54E0697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8. </w:t>
      </w:r>
      <w:r w:rsidRPr="009177F1">
        <w:rPr>
          <w:rFonts w:ascii="KDRS" w:hAnsi="KDRS"/>
          <w:i/>
          <w:lang w:val="ru-RU"/>
        </w:rPr>
        <w:t>Человек или группа людей</w:t>
      </w:r>
      <w:r w:rsidRPr="009177F1">
        <w:rPr>
          <w:rFonts w:ascii="KDRS" w:hAnsi="KDRS"/>
          <w:lang w:val="ru-RU"/>
        </w:rPr>
        <w:t xml:space="preserve">, </w:t>
      </w:r>
      <w:r w:rsidRPr="009177F1">
        <w:rPr>
          <w:rFonts w:ascii="KDRS" w:hAnsi="KDRS"/>
          <w:i/>
          <w:lang w:val="ru-RU"/>
        </w:rPr>
        <w:t>противопоставляемые в каком-л. отношении другому человеку или группе людей</w:t>
      </w:r>
      <w:r w:rsidRPr="009177F1">
        <w:rPr>
          <w:rFonts w:ascii="KDRS" w:hAnsi="KDRS"/>
          <w:lang w:val="ru-RU"/>
        </w:rPr>
        <w:t>. Аще перечать промежи себе, не болш</w:t>
      </w:r>
      <w:r w:rsidRPr="009177F1">
        <w:rPr>
          <w:lang w:val="ru-RU"/>
        </w:rPr>
        <w:t>ѣ</w:t>
      </w:r>
      <w:r w:rsidRPr="009177F1">
        <w:rPr>
          <w:rFonts w:ascii="KDRS" w:hAnsi="KDRS"/>
          <w:lang w:val="ru-RU"/>
        </w:rPr>
        <w:t>и стран</w:t>
      </w:r>
      <w:r w:rsidRPr="009177F1">
        <w:rPr>
          <w:lang w:val="ru-RU"/>
        </w:rPr>
        <w:t>ѣ</w:t>
      </w:r>
      <w:r w:rsidRPr="009177F1">
        <w:rPr>
          <w:rFonts w:ascii="KDRS" w:hAnsi="KDRS"/>
          <w:lang w:val="ru-RU"/>
        </w:rPr>
        <w:t xml:space="preserve"> в</w:t>
      </w:r>
      <w:r w:rsidRPr="009177F1">
        <w:rPr>
          <w:lang w:val="ru-RU"/>
        </w:rPr>
        <w:t>ѣ</w:t>
      </w:r>
      <w:r w:rsidRPr="009177F1">
        <w:rPr>
          <w:rFonts w:ascii="KDRS" w:hAnsi="KDRS"/>
          <w:lang w:val="ru-RU"/>
        </w:rPr>
        <w:t>ровати, но в</w:t>
      </w:r>
      <w:r w:rsidRPr="009177F1">
        <w:rPr>
          <w:lang w:val="ru-RU"/>
        </w:rPr>
        <w:t>ѣ</w:t>
      </w:r>
      <w:r w:rsidRPr="009177F1">
        <w:rPr>
          <w:rFonts w:ascii="KDRS" w:hAnsi="KDRS"/>
          <w:lang w:val="ru-RU"/>
        </w:rPr>
        <w:t>дущимъ вещи и мн</w:t>
      </w:r>
      <w:r w:rsidRPr="009177F1">
        <w:rPr>
          <w:lang w:val="ru-RU"/>
        </w:rPr>
        <w:t>ѣ</w:t>
      </w:r>
      <w:r w:rsidRPr="009177F1">
        <w:rPr>
          <w:rFonts w:ascii="KDRS" w:hAnsi="KDRS"/>
          <w:lang w:val="ru-RU"/>
        </w:rPr>
        <w:t>ниа (</w:t>
      </w:r>
      <w:r w:rsidRPr="00413D00">
        <w:t>τ</w:t>
      </w:r>
      <w:r w:rsidRPr="00F35E75">
        <w:t>ὸ</w:t>
      </w:r>
      <w:r w:rsidRPr="009177F1">
        <w:rPr>
          <w:lang w:val="ru-RU"/>
        </w:rPr>
        <w:t xml:space="preserve"> </w:t>
      </w:r>
      <w:r w:rsidRPr="00413D00">
        <w:t>με</w:t>
      </w:r>
      <w:r w:rsidRPr="00F35E75">
        <w:t>ῖ</w:t>
      </w:r>
      <w:r w:rsidRPr="00413D00">
        <w:t>ζον</w:t>
      </w:r>
      <w:r w:rsidRPr="009177F1">
        <w:rPr>
          <w:lang w:val="ru-RU"/>
        </w:rPr>
        <w:t xml:space="preserve"> </w:t>
      </w:r>
      <w:r w:rsidRPr="00413D00">
        <w:t>μ</w:t>
      </w:r>
      <w:r w:rsidRPr="00F35E75">
        <w:t>έ</w:t>
      </w:r>
      <w:r w:rsidRPr="00413D00">
        <w:t>ροϛ</w:t>
      </w:r>
      <w:r w:rsidRPr="009177F1">
        <w:rPr>
          <w:rFonts w:ascii="KDRS" w:hAnsi="KDRS"/>
          <w:lang w:val="ru-RU"/>
        </w:rPr>
        <w:t xml:space="preserve">). Кн.законные, 88.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 xml:space="preserve">вв. Аще ли же едина страна родителей, еже </w:t>
      </w:r>
      <w:r w:rsidRPr="009177F1">
        <w:rPr>
          <w:rFonts w:ascii="KDRS" w:hAnsi="KDRS"/>
          <w:lang w:val="ru-RU"/>
        </w:rPr>
        <w:lastRenderedPageBreak/>
        <w:t>есть обою лицю [девицы и растлителя], не въсхощеть [брака]… дасть растлитой девици литру злата (</w:t>
      </w:r>
      <w:r w:rsidRPr="00413D00">
        <w:t>μ</w:t>
      </w:r>
      <w:r w:rsidRPr="00F35E75">
        <w:t>έ</w:t>
      </w:r>
      <w:r w:rsidRPr="00413D00">
        <w:t>ροϛ</w:t>
      </w:r>
      <w:r w:rsidRPr="009177F1">
        <w:rPr>
          <w:rFonts w:ascii="KDRS" w:hAnsi="KDRS"/>
          <w:lang w:val="ru-RU"/>
        </w:rPr>
        <w:t>). Там же, 74. Бяше же м</w:t>
      </w:r>
      <w:r w:rsidRPr="009177F1">
        <w:rPr>
          <w:lang w:val="ru-RU"/>
        </w:rPr>
        <w:t>ѣ</w:t>
      </w:r>
      <w:r w:rsidRPr="009177F1">
        <w:rPr>
          <w:rFonts w:ascii="KDRS" w:hAnsi="KDRS"/>
          <w:lang w:val="ru-RU"/>
        </w:rPr>
        <w:t xml:space="preserve">жю обою страну реч&lt;ь&gt; о уристании и о борении </w:t>
      </w:r>
      <w:r w:rsidRPr="009177F1">
        <w:rPr>
          <w:lang w:val="ru-RU"/>
        </w:rPr>
        <w:t>(</w:t>
      </w:r>
      <w:r w:rsidRPr="00413D00">
        <w:t>τ</w:t>
      </w:r>
      <w:r w:rsidRPr="00F35E75">
        <w:t>ὰ</w:t>
      </w:r>
      <w:r w:rsidRPr="009177F1">
        <w:rPr>
          <w:lang w:val="ru-RU"/>
        </w:rPr>
        <w:t xml:space="preserve"> </w:t>
      </w:r>
      <w:r w:rsidRPr="00F35E75">
        <w:t>ἑ</w:t>
      </w:r>
      <w:r w:rsidRPr="00413D00">
        <w:t>κάτερα</w:t>
      </w:r>
      <w:r w:rsidRPr="009177F1">
        <w:rPr>
          <w:lang w:val="ru-RU"/>
        </w:rPr>
        <w:t xml:space="preserve"> </w:t>
      </w:r>
      <w:r w:rsidRPr="00413D00">
        <w:t>μ</w:t>
      </w:r>
      <w:r w:rsidRPr="00F35E75">
        <w:t>έ</w:t>
      </w:r>
      <w:r w:rsidRPr="00413D00">
        <w:t>ρη</w:t>
      </w:r>
      <w:r w:rsidRPr="009177F1">
        <w:rPr>
          <w:lang w:val="ru-RU"/>
        </w:rPr>
        <w:t>).</w:t>
      </w:r>
      <w:r w:rsidRPr="009177F1">
        <w:rPr>
          <w:rFonts w:ascii="KDRS" w:hAnsi="KDRS"/>
          <w:lang w:val="ru-RU"/>
        </w:rPr>
        <w:t xml:space="preserve"> Пролог (Ф.), 11</w:t>
      </w:r>
      <w:r>
        <w:rPr>
          <w:rFonts w:ascii="KDRS" w:hAnsi="KDRS"/>
        </w:rPr>
        <w:t> o</w:t>
      </w:r>
      <w:r w:rsidRPr="009177F1">
        <w:rPr>
          <w:rFonts w:ascii="KDRS" w:hAnsi="KDRS"/>
          <w:lang w:val="ru-RU"/>
        </w:rPr>
        <w:t xml:space="preserve">б. </w:t>
      </w:r>
      <w:r>
        <w:rPr>
          <w:rFonts w:ascii="KDRS" w:hAnsi="KDRS"/>
        </w:rPr>
        <w:t>XIII</w:t>
      </w:r>
      <w:r w:rsidRPr="009177F1">
        <w:rPr>
          <w:rFonts w:ascii="KDRS" w:hAnsi="KDRS"/>
          <w:lang w:val="ru-RU"/>
        </w:rPr>
        <w:t>–</w:t>
      </w:r>
      <w:r>
        <w:rPr>
          <w:rFonts w:ascii="KDRS" w:hAnsi="KDRS"/>
        </w:rPr>
        <w:t>XIV </w:t>
      </w:r>
      <w:r w:rsidRPr="009177F1">
        <w:rPr>
          <w:rFonts w:ascii="KDRS" w:hAnsi="KDRS"/>
          <w:lang w:val="ru-RU"/>
        </w:rPr>
        <w:t>вв. И ср</w:t>
      </w:r>
      <w:r w:rsidRPr="009177F1">
        <w:rPr>
          <w:lang w:val="ru-RU"/>
        </w:rPr>
        <w:t>ѣ</w:t>
      </w:r>
      <w:r w:rsidRPr="009177F1">
        <w:rPr>
          <w:rFonts w:ascii="KDRS" w:hAnsi="KDRS"/>
          <w:lang w:val="ru-RU"/>
        </w:rPr>
        <w:t>тоша ихъ нам</w:t>
      </w:r>
      <w:r w:rsidRPr="009177F1">
        <w:rPr>
          <w:lang w:val="ru-RU"/>
        </w:rPr>
        <w:t>ѣ</w:t>
      </w:r>
      <w:r w:rsidRPr="009177F1">
        <w:rPr>
          <w:rFonts w:ascii="KDRS" w:hAnsi="KDRS"/>
          <w:lang w:val="ru-RU"/>
        </w:rPr>
        <w:t>стнии мужье на брань, и от обоихъ странъ стр</w:t>
      </w:r>
      <w:r w:rsidRPr="009177F1">
        <w:rPr>
          <w:lang w:val="ru-RU"/>
        </w:rPr>
        <w:t>ѣ</w:t>
      </w:r>
      <w:r w:rsidRPr="009177F1">
        <w:rPr>
          <w:rFonts w:ascii="KDRS" w:hAnsi="KDRS"/>
          <w:lang w:val="ru-RU"/>
        </w:rPr>
        <w:t xml:space="preserve">лы многы испущаемы бяху. Пов.Ам., 15. </w:t>
      </w:r>
      <w:r>
        <w:rPr>
          <w:rFonts w:ascii="KDRS" w:hAnsi="KDRS"/>
        </w:rPr>
        <w:t>XV </w:t>
      </w:r>
      <w:r w:rsidRPr="009177F1">
        <w:rPr>
          <w:rFonts w:ascii="KDRS" w:hAnsi="KDRS"/>
          <w:lang w:val="ru-RU"/>
        </w:rPr>
        <w:t>в. Магистровъ и д</w:t>
      </w:r>
      <w:r w:rsidRPr="009177F1">
        <w:rPr>
          <w:lang w:val="ru-RU"/>
        </w:rPr>
        <w:t>ѣ</w:t>
      </w:r>
      <w:r w:rsidRPr="009177F1">
        <w:rPr>
          <w:rFonts w:ascii="KDRS" w:hAnsi="KDRS"/>
          <w:lang w:val="ru-RU"/>
        </w:rPr>
        <w:t>лателей градскихъ повел</w:t>
      </w:r>
      <w:r w:rsidRPr="009177F1">
        <w:rPr>
          <w:lang w:val="ru-RU"/>
        </w:rPr>
        <w:t>ѣ</w:t>
      </w:r>
      <w:r w:rsidRPr="009177F1">
        <w:rPr>
          <w:rFonts w:ascii="KDRS" w:hAnsi="KDRS"/>
          <w:lang w:val="ru-RU"/>
        </w:rPr>
        <w:t xml:space="preserve"> разд</w:t>
      </w:r>
      <w:r w:rsidRPr="009177F1">
        <w:rPr>
          <w:lang w:val="ru-RU"/>
        </w:rPr>
        <w:t>ѣ</w:t>
      </w:r>
      <w:r w:rsidRPr="009177F1">
        <w:rPr>
          <w:rFonts w:ascii="KDRS" w:hAnsi="KDRS"/>
          <w:lang w:val="ru-RU"/>
        </w:rPr>
        <w:t>лити на двое и единой стран</w:t>
      </w:r>
      <w:r w:rsidRPr="009177F1">
        <w:rPr>
          <w:lang w:val="ru-RU"/>
        </w:rPr>
        <w:t>ѣ</w:t>
      </w:r>
      <w:r w:rsidRPr="009177F1">
        <w:rPr>
          <w:rFonts w:ascii="KDRS" w:hAnsi="KDRS"/>
          <w:lang w:val="ru-RU"/>
        </w:rPr>
        <w:t xml:space="preserve"> повел</w:t>
      </w:r>
      <w:r w:rsidRPr="009177F1">
        <w:rPr>
          <w:lang w:val="ru-RU"/>
        </w:rPr>
        <w:t>ѣ</w:t>
      </w:r>
      <w:r w:rsidRPr="009177F1">
        <w:rPr>
          <w:rFonts w:ascii="KDRS" w:hAnsi="KDRS"/>
          <w:lang w:val="ru-RU"/>
        </w:rPr>
        <w:t xml:space="preserve"> разм</w:t>
      </w:r>
      <w:r w:rsidRPr="009177F1">
        <w:rPr>
          <w:lang w:val="ru-RU"/>
        </w:rPr>
        <w:t>ѣ</w:t>
      </w:r>
      <w:r w:rsidRPr="009177F1">
        <w:rPr>
          <w:rFonts w:ascii="KDRS" w:hAnsi="KDRS"/>
          <w:lang w:val="ru-RU"/>
        </w:rPr>
        <w:t>рити… ст</w:t>
      </w:r>
      <w:r w:rsidRPr="009177F1">
        <w:rPr>
          <w:lang w:val="ru-RU"/>
        </w:rPr>
        <w:t>ѣ</w:t>
      </w:r>
      <w:r w:rsidRPr="009177F1">
        <w:rPr>
          <w:rFonts w:ascii="KDRS" w:hAnsi="KDRS"/>
          <w:lang w:val="ru-RU"/>
        </w:rPr>
        <w:t>ны… а другой стран</w:t>
      </w:r>
      <w:r w:rsidRPr="009177F1">
        <w:rPr>
          <w:lang w:val="ru-RU"/>
        </w:rPr>
        <w:t>ѣ</w:t>
      </w:r>
      <w:r w:rsidRPr="009177F1">
        <w:rPr>
          <w:rFonts w:ascii="KDRS" w:hAnsi="KDRS"/>
          <w:lang w:val="ru-RU"/>
        </w:rPr>
        <w:t xml:space="preserve"> повел</w:t>
      </w:r>
      <w:r w:rsidRPr="009177F1">
        <w:rPr>
          <w:lang w:val="ru-RU"/>
        </w:rPr>
        <w:t>ѣ</w:t>
      </w:r>
      <w:r w:rsidRPr="009177F1">
        <w:rPr>
          <w:rFonts w:ascii="KDRS" w:hAnsi="KDRS"/>
          <w:lang w:val="ru-RU"/>
        </w:rPr>
        <w:t>лъ разм</w:t>
      </w:r>
      <w:r w:rsidRPr="009177F1">
        <w:rPr>
          <w:lang w:val="ru-RU"/>
        </w:rPr>
        <w:t>ѣ</w:t>
      </w:r>
      <w:r w:rsidRPr="009177F1">
        <w:rPr>
          <w:rFonts w:ascii="KDRS" w:hAnsi="KDRS"/>
          <w:lang w:val="ru-RU"/>
        </w:rPr>
        <w:t xml:space="preserve">рити улицы. Кн.степ., 492.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w:t>
      </w:r>
      <w:r w:rsidRPr="009177F1">
        <w:rPr>
          <w:rFonts w:ascii="KDRS" w:hAnsi="KDRS"/>
          <w:lang w:val="ru-RU"/>
        </w:rPr>
        <w:t>1560-е</w:t>
      </w:r>
      <w:r>
        <w:rPr>
          <w:rFonts w:ascii="KDRS" w:hAnsi="KDRS"/>
        </w:rPr>
        <w:t> </w:t>
      </w:r>
      <w:r w:rsidRPr="009177F1">
        <w:rPr>
          <w:rFonts w:ascii="KDRS" w:hAnsi="KDRS"/>
          <w:lang w:val="ru-RU"/>
        </w:rPr>
        <w:t xml:space="preserve">гг. И прииде Александр с ноугородцы скоро на римского короля, и сразишася обе страны, и лияшася кровь, аки вода. Ж.Ал.Нев. (сокр.), 152. </w:t>
      </w:r>
      <w:r>
        <w:rPr>
          <w:rFonts w:ascii="KDRS" w:hAnsi="KDRS"/>
        </w:rPr>
        <w:t>XVII </w:t>
      </w:r>
      <w:r w:rsidRPr="009177F1">
        <w:rPr>
          <w:rFonts w:ascii="KDRS" w:hAnsi="KDRS"/>
          <w:lang w:val="ru-RU"/>
        </w:rPr>
        <w:t xml:space="preserve">в. </w:t>
      </w:r>
    </w:p>
    <w:p w14:paraId="403A038B" w14:textId="6D63437B"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9. </w:t>
      </w:r>
      <w:r w:rsidRPr="009177F1">
        <w:rPr>
          <w:rFonts w:ascii="KDRS" w:hAnsi="KDRS"/>
          <w:i/>
          <w:lang w:val="ru-RU"/>
        </w:rPr>
        <w:t>Земля</w:t>
      </w:r>
      <w:r w:rsidRPr="009177F1">
        <w:rPr>
          <w:rFonts w:ascii="KDRS" w:hAnsi="KDRS"/>
          <w:lang w:val="ru-RU"/>
        </w:rPr>
        <w:t xml:space="preserve">, </w:t>
      </w:r>
      <w:r w:rsidRPr="009177F1">
        <w:rPr>
          <w:rFonts w:ascii="KDRS" w:hAnsi="KDRS"/>
          <w:i/>
          <w:lang w:val="ru-RU"/>
        </w:rPr>
        <w:t>суша</w:t>
      </w:r>
      <w:r w:rsidR="00316B20">
        <w:rPr>
          <w:rFonts w:ascii="KDRS" w:hAnsi="KDRS"/>
          <w:i/>
          <w:lang w:val="ru-RU"/>
        </w:rPr>
        <w:t>.</w:t>
      </w:r>
      <w:r w:rsidRPr="009177F1">
        <w:rPr>
          <w:rFonts w:ascii="KDRS" w:hAnsi="KDRS"/>
          <w:lang w:val="ru-RU"/>
        </w:rPr>
        <w:t xml:space="preserve"> Тако и ты, много хотя им</w:t>
      </w:r>
      <w:r w:rsidRPr="009177F1">
        <w:rPr>
          <w:lang w:val="ru-RU"/>
        </w:rPr>
        <w:t>ѣ</w:t>
      </w:r>
      <w:r w:rsidRPr="009177F1">
        <w:rPr>
          <w:rFonts w:ascii="KDRS" w:hAnsi="KDRS"/>
          <w:lang w:val="ru-RU"/>
        </w:rPr>
        <w:t>ти мыто и дани себ</w:t>
      </w:r>
      <w:r w:rsidRPr="009177F1">
        <w:rPr>
          <w:lang w:val="ru-RU"/>
        </w:rPr>
        <w:t>ѣ</w:t>
      </w:r>
      <w:r w:rsidRPr="009177F1">
        <w:rPr>
          <w:rFonts w:ascii="KDRS" w:hAnsi="KDRS"/>
          <w:lang w:val="ru-RU"/>
        </w:rPr>
        <w:t xml:space="preserve"> по странам и моремъ носящимъ, мниши бо не пекийся о спасени-их, погибелие же имъ в</w:t>
      </w:r>
      <w:r w:rsidRPr="009177F1">
        <w:rPr>
          <w:lang w:val="ru-RU"/>
        </w:rPr>
        <w:t>ѣ</w:t>
      </w:r>
      <w:r w:rsidRPr="009177F1">
        <w:rPr>
          <w:rFonts w:ascii="KDRS" w:hAnsi="KDRS"/>
          <w:lang w:val="ru-RU"/>
        </w:rPr>
        <w:t>чное сходатаеши (</w:t>
      </w:r>
      <w:r w:rsidRPr="00413D00">
        <w:t>ἐκ</w:t>
      </w:r>
      <w:r w:rsidRPr="009177F1">
        <w:rPr>
          <w:lang w:val="ru-RU"/>
        </w:rPr>
        <w:t xml:space="preserve"> </w:t>
      </w:r>
      <w:r w:rsidRPr="00413D00">
        <w:t>γ</w:t>
      </w:r>
      <w:r w:rsidRPr="00F35E75">
        <w:t>ῆ</w:t>
      </w:r>
      <w:r w:rsidRPr="00413D00">
        <w:t>ϛ</w:t>
      </w:r>
      <w:r w:rsidRPr="009177F1">
        <w:rPr>
          <w:lang w:val="ru-RU"/>
        </w:rPr>
        <w:t xml:space="preserve"> </w:t>
      </w:r>
      <w:r w:rsidRPr="00413D00">
        <w:t>κα</w:t>
      </w:r>
      <w:r w:rsidRPr="00F35E75">
        <w:t>ὶ</w:t>
      </w:r>
      <w:r w:rsidRPr="009177F1">
        <w:rPr>
          <w:lang w:val="ru-RU"/>
        </w:rPr>
        <w:t xml:space="preserve"> </w:t>
      </w:r>
      <w:r w:rsidRPr="00413D00">
        <w:t>θαλάσσηϛ</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201.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w:t>
      </w:r>
    </w:p>
    <w:p w14:paraId="0CA6D021" w14:textId="77777777" w:rsidR="00F4528E" w:rsidRPr="009177F1" w:rsidRDefault="00F4528E" w:rsidP="00F4528E">
      <w:pPr>
        <w:spacing w:line="460" w:lineRule="exact"/>
        <w:ind w:firstLine="720"/>
        <w:jc w:val="both"/>
        <w:rPr>
          <w:rFonts w:ascii="KDRS" w:hAnsi="KDRS"/>
          <w:lang w:val="ru-RU"/>
        </w:rPr>
      </w:pPr>
      <w:bookmarkStart w:id="5" w:name="_Hlk121926760"/>
      <w:r w:rsidRPr="009177F1">
        <w:rPr>
          <w:rFonts w:ascii="KDRS" w:hAnsi="KDRS"/>
          <w:lang w:val="ru-RU"/>
        </w:rPr>
        <w:t xml:space="preserve">10. </w:t>
      </w:r>
      <w:r w:rsidRPr="009177F1">
        <w:rPr>
          <w:rFonts w:ascii="KDRS" w:hAnsi="KDRS"/>
          <w:i/>
          <w:lang w:val="ru-RU"/>
        </w:rPr>
        <w:t>Страница</w:t>
      </w:r>
      <w:r w:rsidRPr="009177F1">
        <w:rPr>
          <w:rFonts w:ascii="KDRS" w:hAnsi="KDRS"/>
          <w:lang w:val="ru-RU"/>
        </w:rPr>
        <w:t xml:space="preserve">. (1471): И о сихъ писанно предсловие словесъ, зри на друзеи стране впередъ. Новг. </w:t>
      </w:r>
      <w:r>
        <w:rPr>
          <w:rFonts w:ascii="KDRS" w:hAnsi="KDRS"/>
        </w:rPr>
        <w:t>IV</w:t>
      </w:r>
      <w:r w:rsidRPr="009177F1">
        <w:rPr>
          <w:rFonts w:ascii="KDRS" w:hAnsi="KDRS"/>
          <w:lang w:val="ru-RU"/>
        </w:rPr>
        <w:t xml:space="preserve"> лет., 498. Фиял – сосуд, подобен сущему на стране сей        . Алф.</w:t>
      </w:r>
      <w:r w:rsidRPr="009177F1">
        <w:rPr>
          <w:rFonts w:ascii="KDRS" w:hAnsi="KDRS"/>
          <w:vertAlign w:val="superscript"/>
          <w:lang w:val="ru-RU"/>
        </w:rPr>
        <w:t>1</w:t>
      </w:r>
      <w:r w:rsidRPr="009177F1">
        <w:rPr>
          <w:rFonts w:ascii="KDRS" w:hAnsi="KDRS"/>
          <w:lang w:val="ru-RU"/>
        </w:rPr>
        <w:t>, 242</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w:t>
      </w:r>
    </w:p>
    <w:bookmarkEnd w:id="5"/>
    <w:p w14:paraId="768B334A" w14:textId="77777777" w:rsidR="00F4528E" w:rsidRPr="009177F1" w:rsidRDefault="00F4528E" w:rsidP="00F4528E">
      <w:pPr>
        <w:spacing w:line="460" w:lineRule="exact"/>
        <w:ind w:firstLine="720"/>
        <w:jc w:val="both"/>
        <w:rPr>
          <w:lang w:val="ru-RU"/>
        </w:rPr>
      </w:pPr>
      <w:r w:rsidRPr="009177F1">
        <w:rPr>
          <w:rFonts w:ascii="KDRS" w:hAnsi="KDRS"/>
          <w:lang w:val="ru-RU"/>
        </w:rPr>
        <w:t xml:space="preserve">11. </w:t>
      </w:r>
      <w:r w:rsidRPr="009177F1">
        <w:rPr>
          <w:rFonts w:ascii="KDRS" w:hAnsi="KDRS"/>
          <w:i/>
          <w:lang w:val="ru-RU"/>
        </w:rPr>
        <w:t>Передача греч</w:t>
      </w:r>
      <w:r w:rsidRPr="009177F1">
        <w:rPr>
          <w:rFonts w:ascii="KDRS" w:hAnsi="KDRS"/>
          <w:lang w:val="ru-RU"/>
        </w:rPr>
        <w:t xml:space="preserve">. </w:t>
      </w:r>
      <w:r w:rsidRPr="00413D00">
        <w:t>χ</w:t>
      </w:r>
      <w:r w:rsidRPr="00F35E75">
        <w:t>ώ</w:t>
      </w:r>
      <w:r w:rsidRPr="00413D00">
        <w:t>ρα</w:t>
      </w:r>
      <w:r w:rsidRPr="009177F1">
        <w:rPr>
          <w:lang w:val="ru-RU"/>
        </w:rPr>
        <w:t xml:space="preserve"> </w:t>
      </w:r>
      <w:r w:rsidRPr="009177F1">
        <w:rPr>
          <w:rFonts w:ascii="KDRS" w:hAnsi="KDRS"/>
          <w:lang w:val="ru-RU"/>
        </w:rPr>
        <w:t>‘</w:t>
      </w:r>
      <w:r w:rsidRPr="009177F1">
        <w:rPr>
          <w:rFonts w:ascii="KDRS" w:hAnsi="KDRS"/>
          <w:i/>
          <w:iCs/>
          <w:lang w:val="ru-RU"/>
        </w:rPr>
        <w:t>страна’</w:t>
      </w:r>
      <w:r w:rsidRPr="009177F1">
        <w:rPr>
          <w:rFonts w:ascii="KDRS" w:hAnsi="KDRS"/>
          <w:lang w:val="ru-RU"/>
        </w:rPr>
        <w:t xml:space="preserve">, </w:t>
      </w:r>
      <w:r w:rsidRPr="009177F1">
        <w:rPr>
          <w:rFonts w:ascii="KDRS" w:hAnsi="KDRS"/>
          <w:i/>
          <w:lang w:val="ru-RU"/>
        </w:rPr>
        <w:t>зд.</w:t>
      </w:r>
      <w:r w:rsidRPr="009177F1">
        <w:rPr>
          <w:rFonts w:ascii="KDRS" w:hAnsi="KDRS"/>
          <w:lang w:val="ru-RU"/>
        </w:rPr>
        <w:t xml:space="preserve"> ‘</w:t>
      </w:r>
      <w:r w:rsidRPr="009177F1">
        <w:rPr>
          <w:rFonts w:ascii="KDRS" w:hAnsi="KDRS"/>
          <w:i/>
          <w:iCs/>
          <w:lang w:val="ru-RU"/>
        </w:rPr>
        <w:t>возможность, способность</w:t>
      </w:r>
      <w:r w:rsidRPr="009177F1">
        <w:rPr>
          <w:rFonts w:ascii="KDRS" w:hAnsi="KDRS"/>
          <w:lang w:val="ru-RU"/>
        </w:rPr>
        <w:t>’. Отънудь отъвр</w:t>
      </w:r>
      <w:r w:rsidRPr="009177F1">
        <w:rPr>
          <w:lang w:val="ru-RU"/>
        </w:rPr>
        <w:t>ѣ</w:t>
      </w:r>
      <w:r w:rsidRPr="009177F1">
        <w:rPr>
          <w:rFonts w:ascii="KDRS" w:hAnsi="KDRS"/>
          <w:lang w:val="ru-RU"/>
        </w:rPr>
        <w:t>щи и отъ служения, яко къ тому страны не им</w:t>
      </w:r>
      <w:r w:rsidRPr="009177F1">
        <w:rPr>
          <w:lang w:val="ru-RU"/>
        </w:rPr>
        <w:t>ѣ</w:t>
      </w:r>
      <w:r w:rsidRPr="009177F1">
        <w:rPr>
          <w:rFonts w:ascii="KDRS" w:hAnsi="KDRS"/>
          <w:lang w:val="ru-RU"/>
        </w:rPr>
        <w:t>ти уставления (</w:t>
      </w:r>
      <w:r w:rsidRPr="00413D00">
        <w:t>μηκ</w:t>
      </w:r>
      <w:r w:rsidRPr="00F35E75">
        <w:t>έ</w:t>
      </w:r>
      <w:r w:rsidRPr="00413D00">
        <w:t>τι</w:t>
      </w:r>
      <w:r w:rsidRPr="009177F1">
        <w:rPr>
          <w:lang w:val="ru-RU"/>
        </w:rPr>
        <w:t xml:space="preserve"> </w:t>
      </w:r>
      <w:r w:rsidRPr="00413D00">
        <w:t>χ</w:t>
      </w:r>
      <w:r w:rsidRPr="00F35E75">
        <w:t>ώ</w:t>
      </w:r>
      <w:r w:rsidRPr="00413D00">
        <w:t>ραν</w:t>
      </w:r>
      <w:r w:rsidRPr="009177F1">
        <w:rPr>
          <w:lang w:val="ru-RU"/>
        </w:rPr>
        <w:t xml:space="preserve"> </w:t>
      </w:r>
      <w:r w:rsidRPr="00F35E75">
        <w:t>ἔ</w:t>
      </w:r>
      <w:r w:rsidRPr="00413D00">
        <w:t>χειν</w:t>
      </w:r>
      <w:r w:rsidRPr="009177F1">
        <w:rPr>
          <w:lang w:val="ru-RU"/>
        </w:rPr>
        <w:t xml:space="preserve"> </w:t>
      </w:r>
      <w:r w:rsidRPr="00F35E75">
        <w:t>ἀ</w:t>
      </w:r>
      <w:r w:rsidRPr="00413D00">
        <w:t>ποκαταστάσεωϛ</w:t>
      </w:r>
      <w:r w:rsidRPr="009177F1">
        <w:rPr>
          <w:rFonts w:ascii="KDRS" w:hAnsi="KDRS"/>
          <w:lang w:val="ru-RU"/>
        </w:rPr>
        <w:t xml:space="preserve">). (Антиох. 3) Ефр.Корм., 254. </w:t>
      </w:r>
      <w:r>
        <w:rPr>
          <w:rFonts w:ascii="KDRS" w:hAnsi="KDRS"/>
        </w:rPr>
        <w:t>XII </w:t>
      </w:r>
      <w:r w:rsidRPr="009177F1">
        <w:rPr>
          <w:rFonts w:ascii="KDRS" w:hAnsi="KDRS"/>
          <w:lang w:val="ru-RU"/>
        </w:rPr>
        <w:t>в.</w:t>
      </w:r>
    </w:p>
    <w:p w14:paraId="553B8BA7" w14:textId="77777777" w:rsidR="00F4528E" w:rsidRPr="009177F1" w:rsidRDefault="00F4528E" w:rsidP="00F4528E">
      <w:pPr>
        <w:spacing w:line="460" w:lineRule="exact"/>
        <w:ind w:firstLine="720"/>
        <w:jc w:val="both"/>
        <w:rPr>
          <w:rFonts w:ascii="KDRS" w:hAnsi="KDRS"/>
          <w:lang w:val="ru-RU"/>
        </w:rPr>
      </w:pPr>
      <w:r w:rsidRPr="009177F1">
        <w:rPr>
          <w:rFonts w:ascii="KDRS" w:hAnsi="KDRS"/>
          <w:iCs/>
          <w:lang w:val="ru-RU"/>
        </w:rPr>
        <w:t xml:space="preserve">12. </w:t>
      </w:r>
      <w:r w:rsidRPr="009177F1">
        <w:rPr>
          <w:rFonts w:ascii="KDRS" w:hAnsi="KDRS"/>
          <w:i/>
          <w:lang w:val="ru-RU"/>
        </w:rPr>
        <w:t>Передача греч</w:t>
      </w:r>
      <w:r w:rsidRPr="009177F1">
        <w:rPr>
          <w:rFonts w:ascii="KDRS" w:hAnsi="KDRS"/>
          <w:lang w:val="ru-RU"/>
        </w:rPr>
        <w:t xml:space="preserve">. </w:t>
      </w:r>
      <w:r w:rsidRPr="00413D00">
        <w:t>χορε</w:t>
      </w:r>
      <w:r w:rsidRPr="00F35E75">
        <w:t>ί</w:t>
      </w:r>
      <w:r w:rsidRPr="00413D00">
        <w:t>α</w:t>
      </w:r>
      <w:r w:rsidRPr="009177F1">
        <w:rPr>
          <w:lang w:val="ru-RU"/>
        </w:rPr>
        <w:t xml:space="preserve"> </w:t>
      </w:r>
      <w:r w:rsidRPr="009177F1">
        <w:rPr>
          <w:rFonts w:ascii="KDRS" w:hAnsi="KDRS"/>
          <w:lang w:val="ru-RU"/>
        </w:rPr>
        <w:t>‘</w:t>
      </w:r>
      <w:r w:rsidRPr="009177F1">
        <w:rPr>
          <w:rFonts w:ascii="KDRS" w:hAnsi="KDRS"/>
          <w:iCs/>
          <w:lang w:val="ru-RU"/>
        </w:rPr>
        <w:t>хор’</w:t>
      </w:r>
      <w:r w:rsidRPr="009177F1">
        <w:rPr>
          <w:rFonts w:ascii="KDRS" w:hAnsi="KDRS"/>
          <w:lang w:val="ru-RU"/>
        </w:rPr>
        <w:t xml:space="preserve">; </w:t>
      </w:r>
      <w:r w:rsidRPr="009177F1">
        <w:rPr>
          <w:rFonts w:ascii="KDRS" w:hAnsi="KDRS"/>
          <w:i/>
          <w:lang w:val="ru-RU"/>
        </w:rPr>
        <w:t xml:space="preserve">зд. </w:t>
      </w:r>
      <w:r w:rsidRPr="009177F1">
        <w:rPr>
          <w:rFonts w:ascii="KDRS" w:hAnsi="KDRS"/>
          <w:lang w:val="ru-RU"/>
        </w:rPr>
        <w:t>’</w:t>
      </w:r>
      <w:r w:rsidRPr="009177F1">
        <w:rPr>
          <w:rFonts w:ascii="KDRS" w:hAnsi="KDRS"/>
          <w:i/>
          <w:iCs/>
          <w:lang w:val="ru-RU"/>
        </w:rPr>
        <w:t>собрание святых</w:t>
      </w:r>
      <w:r w:rsidRPr="009177F1">
        <w:rPr>
          <w:rFonts w:ascii="KDRS" w:hAnsi="KDRS"/>
          <w:lang w:val="ru-RU"/>
        </w:rPr>
        <w:t>’</w:t>
      </w:r>
      <w:r w:rsidRPr="009177F1">
        <w:rPr>
          <w:rFonts w:ascii="KDRS" w:hAnsi="KDRS"/>
          <w:i/>
          <w:lang w:val="ru-RU"/>
        </w:rPr>
        <w:t xml:space="preserve">, смешанного с </w:t>
      </w:r>
      <w:r w:rsidRPr="00413D00">
        <w:t>χ</w:t>
      </w:r>
      <w:r w:rsidRPr="00F35E75">
        <w:t>ώ</w:t>
      </w:r>
      <w:r w:rsidRPr="00413D00">
        <w:t>ρα</w:t>
      </w:r>
      <w:r w:rsidRPr="009177F1">
        <w:rPr>
          <w:lang w:val="ru-RU"/>
        </w:rPr>
        <w:t xml:space="preserve"> </w:t>
      </w:r>
      <w:r w:rsidRPr="009177F1">
        <w:rPr>
          <w:rFonts w:ascii="KDRS" w:hAnsi="KDRS"/>
          <w:lang w:val="ru-RU"/>
        </w:rPr>
        <w:t>‘</w:t>
      </w:r>
      <w:r w:rsidRPr="009177F1">
        <w:rPr>
          <w:rFonts w:ascii="KDRS" w:hAnsi="KDRS"/>
          <w:i/>
          <w:lang w:val="ru-RU"/>
        </w:rPr>
        <w:t>страна’</w:t>
      </w:r>
      <w:r w:rsidRPr="009177F1">
        <w:rPr>
          <w:rFonts w:ascii="KDRS" w:hAnsi="KDRS"/>
          <w:i/>
          <w:iCs/>
          <w:lang w:val="ru-RU"/>
        </w:rPr>
        <w:t>.</w:t>
      </w:r>
      <w:r w:rsidRPr="009177F1">
        <w:rPr>
          <w:rFonts w:ascii="KDRS" w:hAnsi="KDRS"/>
          <w:lang w:val="ru-RU"/>
        </w:rPr>
        <w:t xml:space="preserve"> Бж</w:t>
      </w:r>
      <w:r w:rsidRPr="009177F1">
        <w:rPr>
          <w:lang w:val="ru-RU"/>
        </w:rPr>
        <w:t>҃</w:t>
      </w:r>
      <w:r w:rsidRPr="009177F1">
        <w:rPr>
          <w:rFonts w:ascii="KDRS" w:hAnsi="KDRS"/>
          <w:lang w:val="ru-RU"/>
        </w:rPr>
        <w:t>ствьнаго дх</w:t>
      </w:r>
      <w:r w:rsidRPr="009177F1">
        <w:rPr>
          <w:lang w:val="ru-RU"/>
        </w:rPr>
        <w:t>҃</w:t>
      </w:r>
      <w:r w:rsidRPr="009177F1">
        <w:rPr>
          <w:rFonts w:ascii="KDRS" w:hAnsi="KDRS"/>
          <w:lang w:val="ru-RU"/>
        </w:rPr>
        <w:t>а, мудре, блг</w:t>
      </w:r>
      <w:r w:rsidRPr="009177F1">
        <w:rPr>
          <w:lang w:val="ru-RU"/>
        </w:rPr>
        <w:t>҃</w:t>
      </w:r>
      <w:r w:rsidRPr="009177F1">
        <w:rPr>
          <w:rFonts w:ascii="KDRS" w:hAnsi="KDRS"/>
          <w:lang w:val="ru-RU"/>
        </w:rPr>
        <w:t>дть приимъ, сщ</w:t>
      </w:r>
      <w:r w:rsidRPr="009177F1">
        <w:rPr>
          <w:lang w:val="ru-RU"/>
        </w:rPr>
        <w:t>҃</w:t>
      </w:r>
      <w:r w:rsidRPr="009177F1">
        <w:rPr>
          <w:rFonts w:ascii="KDRS" w:hAnsi="KDRS"/>
          <w:lang w:val="ru-RU"/>
        </w:rPr>
        <w:t>ныя страны апл</w:t>
      </w:r>
      <w:r w:rsidRPr="009177F1">
        <w:rPr>
          <w:lang w:val="ru-RU"/>
        </w:rPr>
        <w:t>҃</w:t>
      </w:r>
      <w:r w:rsidRPr="009177F1">
        <w:rPr>
          <w:rFonts w:ascii="KDRS" w:hAnsi="KDRS"/>
          <w:lang w:val="ru-RU"/>
        </w:rPr>
        <w:t xml:space="preserve">ъ съпричьтьникъ, Иякове, бывъ [вм.: бысть – </w:t>
      </w:r>
      <w:r w:rsidRPr="00413D00">
        <w:t>γ</w:t>
      </w:r>
      <w:r w:rsidRPr="00F35E75">
        <w:t>έ</w:t>
      </w:r>
      <w:r w:rsidRPr="00413D00">
        <w:t>γοναϛ</w:t>
      </w:r>
      <w:r w:rsidRPr="009177F1">
        <w:rPr>
          <w:rFonts w:ascii="KDRS" w:hAnsi="KDRS"/>
          <w:lang w:val="ru-RU"/>
        </w:rPr>
        <w:t xml:space="preserve">] </w:t>
      </w:r>
      <w:r w:rsidRPr="009177F1">
        <w:rPr>
          <w:lang w:val="ru-RU"/>
        </w:rPr>
        <w:t>(</w:t>
      </w:r>
      <w:r w:rsidRPr="00413D00">
        <w:t>τ</w:t>
      </w:r>
      <w:r w:rsidRPr="00F35E75">
        <w:t>ῆ</w:t>
      </w:r>
      <w:r w:rsidRPr="00413D00">
        <w:t>ϛ</w:t>
      </w:r>
      <w:r w:rsidRPr="009177F1">
        <w:rPr>
          <w:lang w:val="ru-RU"/>
        </w:rPr>
        <w:t xml:space="preserve">... </w:t>
      </w:r>
      <w:r w:rsidRPr="00413D00">
        <w:t>χορε</w:t>
      </w:r>
      <w:r w:rsidRPr="00F35E75">
        <w:t>ί</w:t>
      </w:r>
      <w:r w:rsidRPr="00413D00">
        <w:t>αϛ</w:t>
      </w:r>
      <w:r w:rsidRPr="009177F1">
        <w:rPr>
          <w:lang w:val="ru-RU"/>
        </w:rPr>
        <w:t>).</w:t>
      </w:r>
      <w:r w:rsidRPr="009177F1">
        <w:rPr>
          <w:rFonts w:ascii="KDRS" w:hAnsi="KDRS"/>
          <w:lang w:val="ru-RU"/>
        </w:rPr>
        <w:t xml:space="preserve"> Мин.окт., 57. 1096</w:t>
      </w:r>
      <w:r>
        <w:rPr>
          <w:rFonts w:ascii="KDRS" w:hAnsi="KDRS"/>
        </w:rPr>
        <w:t> </w:t>
      </w:r>
      <w:r w:rsidRPr="009177F1">
        <w:rPr>
          <w:rFonts w:ascii="KDRS" w:hAnsi="KDRS"/>
          <w:lang w:val="ru-RU"/>
        </w:rPr>
        <w:t>г.</w:t>
      </w:r>
    </w:p>
    <w:p w14:paraId="6869638D" w14:textId="77777777" w:rsidR="00F4528E" w:rsidRPr="009177F1" w:rsidRDefault="00F4528E" w:rsidP="00F4528E">
      <w:pPr>
        <w:spacing w:line="460" w:lineRule="exact"/>
        <w:ind w:firstLine="720"/>
        <w:jc w:val="both"/>
        <w:rPr>
          <w:rFonts w:ascii="KDRS" w:hAnsi="KDRS"/>
          <w:lang w:val="ru-RU"/>
        </w:rPr>
      </w:pPr>
      <w:r>
        <w:rPr>
          <w:rFonts w:ascii="KDRS" w:hAnsi="KDRS"/>
        </w:rPr>
        <w:sym w:font="Symbol" w:char="F0E0"/>
      </w:r>
      <w:r w:rsidRPr="009177F1">
        <w:rPr>
          <w:rFonts w:ascii="KDRS" w:hAnsi="KDRS"/>
          <w:lang w:val="ru-RU"/>
        </w:rPr>
        <w:t xml:space="preserve"> </w:t>
      </w:r>
      <w:r w:rsidRPr="009177F1">
        <w:rPr>
          <w:rFonts w:ascii="KDRS" w:hAnsi="KDRS"/>
          <w:spacing w:val="40"/>
          <w:lang w:val="ru-RU"/>
        </w:rPr>
        <w:t>Отложити въ страну</w:t>
      </w:r>
      <w:r w:rsidRPr="009177F1">
        <w:rPr>
          <w:rFonts w:ascii="KDRS" w:hAnsi="KDRS"/>
          <w:lang w:val="ru-RU"/>
        </w:rPr>
        <w:t xml:space="preserve"> что-л. – </w:t>
      </w:r>
      <w:r w:rsidRPr="009177F1">
        <w:rPr>
          <w:rFonts w:ascii="KDRS" w:hAnsi="KDRS"/>
          <w:i/>
          <w:lang w:val="ru-RU"/>
        </w:rPr>
        <w:t>перестать делать что-л</w:t>
      </w:r>
      <w:r w:rsidRPr="009177F1">
        <w:rPr>
          <w:rFonts w:ascii="KDRS" w:hAnsi="KDRS"/>
          <w:lang w:val="ru-RU"/>
        </w:rPr>
        <w:t>. Но оный ужас в страну отложу и буду тщитися, да всех в радость приведу. Артакс.действо, 129. 1672</w:t>
      </w:r>
      <w:r>
        <w:rPr>
          <w:rFonts w:ascii="KDRS" w:hAnsi="KDRS"/>
        </w:rPr>
        <w:t> </w:t>
      </w:r>
      <w:r w:rsidRPr="009177F1">
        <w:rPr>
          <w:rFonts w:ascii="KDRS" w:hAnsi="KDRS"/>
          <w:lang w:val="ru-RU"/>
        </w:rPr>
        <w:t>г.</w:t>
      </w:r>
      <w:r w:rsidRPr="009177F1">
        <w:rPr>
          <w:rFonts w:ascii="KDRS" w:hAnsi="KDRS"/>
          <w:spacing w:val="40"/>
          <w:lang w:val="ru-RU"/>
        </w:rPr>
        <w:t xml:space="preserve"> Поврещи душю свою въ страну </w:t>
      </w:r>
      <w:r w:rsidRPr="009177F1">
        <w:rPr>
          <w:rFonts w:ascii="KDRS" w:hAnsi="KDRS"/>
          <w:lang w:val="ru-RU"/>
        </w:rPr>
        <w:t xml:space="preserve">— </w:t>
      </w:r>
      <w:r w:rsidRPr="009177F1">
        <w:rPr>
          <w:rFonts w:ascii="KDRS" w:hAnsi="KDRS"/>
          <w:i/>
          <w:iCs/>
          <w:lang w:val="ru-RU"/>
        </w:rPr>
        <w:t>рисковать,</w:t>
      </w:r>
      <w:r w:rsidRPr="009177F1">
        <w:rPr>
          <w:rFonts w:ascii="KDRS" w:hAnsi="KDRS"/>
          <w:lang w:val="ru-RU"/>
        </w:rPr>
        <w:t xml:space="preserve"> </w:t>
      </w:r>
      <w:r w:rsidRPr="009177F1">
        <w:rPr>
          <w:rFonts w:ascii="KDRS" w:hAnsi="KDRS"/>
          <w:i/>
          <w:lang w:val="ru-RU"/>
        </w:rPr>
        <w:t>не дорожить своей жизнью</w:t>
      </w:r>
      <w:r w:rsidRPr="009177F1">
        <w:rPr>
          <w:rFonts w:ascii="KDRS" w:hAnsi="KDRS"/>
          <w:lang w:val="ru-RU"/>
        </w:rPr>
        <w:t>. Сътвористе ему, якож&lt;</w:t>
      </w:r>
      <w:r>
        <w:rPr>
          <w:rFonts w:ascii="KDRS" w:hAnsi="KDRS"/>
        </w:rPr>
        <w:t>e</w:t>
      </w:r>
      <w:r w:rsidRPr="009177F1">
        <w:rPr>
          <w:rFonts w:ascii="KDRS" w:hAnsi="KDRS"/>
          <w:lang w:val="ru-RU"/>
        </w:rPr>
        <w:t>&gt; воева оц</w:t>
      </w:r>
      <w:r w:rsidRPr="009177F1">
        <w:rPr>
          <w:lang w:val="ru-RU"/>
        </w:rPr>
        <w:t>҃</w:t>
      </w:r>
      <w:r w:rsidRPr="009177F1">
        <w:rPr>
          <w:rFonts w:ascii="KDRS" w:hAnsi="KDRS"/>
          <w:lang w:val="ru-RU"/>
        </w:rPr>
        <w:t>ь мои по вас, и поверже дш</w:t>
      </w:r>
      <w:r w:rsidRPr="009177F1">
        <w:rPr>
          <w:lang w:val="ru-RU"/>
        </w:rPr>
        <w:t>҃</w:t>
      </w:r>
      <w:r w:rsidRPr="009177F1">
        <w:rPr>
          <w:rFonts w:ascii="KDRS" w:hAnsi="KDRS"/>
          <w:lang w:val="ru-RU"/>
        </w:rPr>
        <w:t>ю свою въ страну и оття вас от рукы мадиамля, вы ж&lt;</w:t>
      </w:r>
      <w:r>
        <w:rPr>
          <w:rFonts w:ascii="KDRS" w:hAnsi="KDRS"/>
        </w:rPr>
        <w:t>e</w:t>
      </w:r>
      <w:r w:rsidRPr="009177F1">
        <w:rPr>
          <w:rFonts w:ascii="KDRS" w:hAnsi="KDRS"/>
          <w:lang w:val="ru-RU"/>
        </w:rPr>
        <w:t>&gt; въстасте на дом оц</w:t>
      </w:r>
      <w:r w:rsidRPr="009177F1">
        <w:rPr>
          <w:lang w:val="ru-RU"/>
        </w:rPr>
        <w:t>҃</w:t>
      </w:r>
      <w:r w:rsidRPr="009177F1">
        <w:rPr>
          <w:rFonts w:ascii="KDRS" w:hAnsi="KDRS"/>
          <w:lang w:val="ru-RU"/>
        </w:rPr>
        <w:t>а моего днес&lt;ь&gt; (</w:t>
      </w:r>
      <w:r w:rsidRPr="00F35E75">
        <w:t>ἔ</w:t>
      </w:r>
      <w:r w:rsidRPr="00413D00">
        <w:t>ρριψεν</w:t>
      </w:r>
      <w:r w:rsidRPr="009177F1">
        <w:rPr>
          <w:lang w:val="ru-RU"/>
        </w:rPr>
        <w:t xml:space="preserve"> </w:t>
      </w:r>
      <w:r w:rsidRPr="00413D00">
        <w:t>τ</w:t>
      </w:r>
      <w:r w:rsidRPr="00F35E75">
        <w:t>ὴ</w:t>
      </w:r>
      <w:r w:rsidRPr="00413D00">
        <w:t>ν</w:t>
      </w:r>
      <w:r w:rsidRPr="009177F1">
        <w:rPr>
          <w:lang w:val="ru-RU"/>
        </w:rPr>
        <w:t xml:space="preserve"> </w:t>
      </w:r>
      <w:r w:rsidRPr="00413D00">
        <w:t>ψυχ</w:t>
      </w:r>
      <w:r w:rsidRPr="00F35E75">
        <w:t>ὴ</w:t>
      </w:r>
      <w:r w:rsidRPr="00413D00">
        <w:t>ν</w:t>
      </w:r>
      <w:r w:rsidRPr="009177F1">
        <w:rPr>
          <w:lang w:val="ru-RU"/>
        </w:rPr>
        <w:t xml:space="preserve"> </w:t>
      </w:r>
      <w:r w:rsidRPr="00413D00">
        <w:t>α</w:t>
      </w:r>
      <w:r w:rsidRPr="00F35E75">
        <w:t>ὐ</w:t>
      </w:r>
      <w:r w:rsidRPr="00413D00">
        <w:t>το</w:t>
      </w:r>
      <w:r w:rsidRPr="00F35E75">
        <w:t>ῦ</w:t>
      </w:r>
      <w:r w:rsidRPr="009177F1">
        <w:rPr>
          <w:lang w:val="ru-RU"/>
        </w:rPr>
        <w:t xml:space="preserve"> </w:t>
      </w:r>
      <w:r w:rsidRPr="00413D00">
        <w:t>ἐξ</w:t>
      </w:r>
      <w:r w:rsidRPr="009177F1">
        <w:rPr>
          <w:lang w:val="ru-RU"/>
        </w:rPr>
        <w:t xml:space="preserve"> </w:t>
      </w:r>
      <w:r w:rsidRPr="00413D00">
        <w:t>ἐναντ</w:t>
      </w:r>
      <w:r w:rsidRPr="00F35E75">
        <w:t>ί</w:t>
      </w:r>
      <w:r w:rsidRPr="00413D00">
        <w:t>αϛ</w:t>
      </w:r>
      <w:r w:rsidRPr="009177F1">
        <w:rPr>
          <w:rFonts w:ascii="KDRS" w:hAnsi="KDRS"/>
          <w:lang w:val="ru-RU"/>
        </w:rPr>
        <w:t xml:space="preserve">). (Суд. </w:t>
      </w:r>
      <w:r>
        <w:rPr>
          <w:rFonts w:ascii="KDRS" w:hAnsi="KDRS"/>
        </w:rPr>
        <w:t>IX</w:t>
      </w:r>
      <w:r w:rsidRPr="009177F1">
        <w:rPr>
          <w:rFonts w:ascii="KDRS" w:hAnsi="KDRS"/>
          <w:lang w:val="ru-RU"/>
        </w:rPr>
        <w:t>, 17–18) Библ.Генн. 1499</w:t>
      </w:r>
      <w:r>
        <w:rPr>
          <w:rFonts w:ascii="KDRS" w:hAnsi="KDRS"/>
        </w:rPr>
        <w:t> </w:t>
      </w:r>
      <w:r w:rsidRPr="009177F1">
        <w:rPr>
          <w:rFonts w:ascii="KDRS" w:hAnsi="KDRS"/>
          <w:lang w:val="ru-RU"/>
        </w:rPr>
        <w:t xml:space="preserve">г. – Ср. </w:t>
      </w:r>
      <w:r w:rsidRPr="009177F1">
        <w:rPr>
          <w:rFonts w:ascii="KDRS" w:hAnsi="KDRS"/>
          <w:b/>
          <w:bCs/>
          <w:lang w:val="ru-RU"/>
        </w:rPr>
        <w:t>сторона</w:t>
      </w:r>
      <w:r w:rsidRPr="009177F1">
        <w:rPr>
          <w:rFonts w:ascii="KDRS" w:hAnsi="KDRS"/>
          <w:lang w:val="ru-RU"/>
        </w:rPr>
        <w:t>.</w:t>
      </w:r>
    </w:p>
    <w:p w14:paraId="2E1D08E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lastRenderedPageBreak/>
        <w:t>СТРАНГВИРИЯ,</w:t>
      </w:r>
      <w:r w:rsidRPr="009177F1">
        <w:rPr>
          <w:rFonts w:ascii="KDRS" w:hAnsi="KDRS"/>
          <w:lang w:val="ru-RU"/>
        </w:rPr>
        <w:t xml:space="preserve"> </w:t>
      </w:r>
      <w:r w:rsidRPr="009177F1">
        <w:rPr>
          <w:rFonts w:ascii="KDRS" w:hAnsi="KDRS"/>
          <w:i/>
          <w:lang w:val="ru-RU"/>
        </w:rPr>
        <w:t>ж.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странгурия</w:t>
      </w:r>
      <w:r w:rsidRPr="009177F1">
        <w:rPr>
          <w:rFonts w:ascii="KDRS" w:hAnsi="KDRS"/>
          <w:lang w:val="ru-RU"/>
        </w:rPr>
        <w:t xml:space="preserve">. О мехире. Гной из мехиря исходит от язв, кои внутри бывают… </w:t>
      </w:r>
      <w:r>
        <w:t>C</w:t>
      </w:r>
      <w:r w:rsidRPr="009177F1">
        <w:rPr>
          <w:rFonts w:ascii="KDRS" w:hAnsi="KDRS"/>
          <w:lang w:val="ru-RU"/>
        </w:rPr>
        <w:t xml:space="preserve">трангвириа – залегание уринное. Леч. </w:t>
      </w:r>
      <w:r>
        <w:rPr>
          <w:rFonts w:ascii="KDRS" w:hAnsi="KDRS"/>
        </w:rPr>
        <w:t>V</w:t>
      </w:r>
      <w:r w:rsidRPr="009177F1">
        <w:rPr>
          <w:rFonts w:ascii="KDRS" w:hAnsi="KDRS"/>
          <w:lang w:val="ru-RU"/>
        </w:rPr>
        <w:t xml:space="preserve">, 60.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p>
    <w:p w14:paraId="2AEBDA0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 xml:space="preserve">СТРАНГУРИЯ, </w:t>
      </w:r>
      <w:r w:rsidRPr="009177F1">
        <w:rPr>
          <w:rFonts w:ascii="KDRS" w:hAnsi="KDRS"/>
          <w:bCs/>
          <w:i/>
          <w:iCs/>
          <w:lang w:val="ru-RU"/>
        </w:rPr>
        <w:t>ж.</w:t>
      </w:r>
      <w:r w:rsidRPr="009177F1">
        <w:rPr>
          <w:rFonts w:ascii="KDRS" w:hAnsi="KDRS"/>
          <w:lang w:val="ru-RU"/>
        </w:rPr>
        <w:t xml:space="preserve"> </w:t>
      </w:r>
      <w:r w:rsidRPr="009177F1">
        <w:rPr>
          <w:rFonts w:ascii="KDRS" w:hAnsi="KDRS"/>
          <w:i/>
          <w:lang w:val="ru-RU"/>
        </w:rPr>
        <w:t>Медицинский термин</w:t>
      </w:r>
      <w:r w:rsidRPr="009177F1">
        <w:rPr>
          <w:rFonts w:ascii="KDRS" w:hAnsi="KDRS"/>
          <w:lang w:val="ru-RU"/>
        </w:rPr>
        <w:t xml:space="preserve">, </w:t>
      </w:r>
      <w:r w:rsidRPr="009177F1">
        <w:rPr>
          <w:rFonts w:ascii="KDRS" w:hAnsi="KDRS"/>
          <w:i/>
          <w:lang w:val="ru-RU"/>
        </w:rPr>
        <w:t>обозначающий зад</w:t>
      </w:r>
      <w:r>
        <w:rPr>
          <w:rFonts w:ascii="KDRS" w:hAnsi="KDRS"/>
          <w:i/>
        </w:rPr>
        <w:t>e</w:t>
      </w:r>
      <w:r w:rsidRPr="009177F1">
        <w:rPr>
          <w:rFonts w:ascii="KDRS" w:hAnsi="KDRS"/>
          <w:i/>
          <w:lang w:val="ru-RU"/>
        </w:rPr>
        <w:t>ржку мочи</w:t>
      </w:r>
      <w:r w:rsidRPr="009177F1">
        <w:rPr>
          <w:i/>
          <w:lang w:val="ru-RU"/>
        </w:rPr>
        <w:t xml:space="preserve"> </w:t>
      </w:r>
      <w:r w:rsidRPr="009177F1">
        <w:rPr>
          <w:rFonts w:ascii="KDRS" w:hAnsi="KDRS"/>
          <w:lang w:val="ru-RU"/>
        </w:rPr>
        <w:t>(</w:t>
      </w:r>
      <w:r w:rsidRPr="009177F1">
        <w:rPr>
          <w:rFonts w:ascii="KDRS" w:hAnsi="KDRS"/>
          <w:i/>
          <w:lang w:val="ru-RU"/>
        </w:rPr>
        <w:t xml:space="preserve">ср. лат. </w:t>
      </w:r>
      <w:r>
        <w:rPr>
          <w:rFonts w:ascii="KDRS" w:hAnsi="KDRS"/>
        </w:rPr>
        <w:t>stranguria</w:t>
      </w:r>
      <w:r w:rsidRPr="009177F1">
        <w:rPr>
          <w:rFonts w:ascii="KDRS" w:hAnsi="KDRS"/>
          <w:lang w:val="ru-RU"/>
        </w:rPr>
        <w:t>)</w:t>
      </w:r>
      <w:r w:rsidRPr="009177F1">
        <w:rPr>
          <w:rFonts w:ascii="KDRS" w:hAnsi="KDRS"/>
          <w:i/>
          <w:lang w:val="ru-RU"/>
        </w:rPr>
        <w:t>.</w:t>
      </w:r>
      <w:r w:rsidRPr="009177F1">
        <w:rPr>
          <w:rFonts w:ascii="KDRS" w:hAnsi="KDRS"/>
          <w:lang w:val="ru-RU"/>
        </w:rPr>
        <w:t xml:space="preserve"> Странгурия есть то, кто мочится по капле со тружениемъ (</w:t>
      </w:r>
      <w:r>
        <w:rPr>
          <w:rFonts w:ascii="KDRS" w:hAnsi="KDRS"/>
        </w:rPr>
        <w:t>strangninea</w:t>
      </w:r>
      <w:r w:rsidRPr="009177F1">
        <w:rPr>
          <w:rFonts w:ascii="KDRS" w:hAnsi="KDRS"/>
          <w:lang w:val="ru-RU"/>
        </w:rPr>
        <w:t>). Травник Любч., 311</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 ~ 1534</w:t>
      </w:r>
      <w:r>
        <w:rPr>
          <w:rFonts w:ascii="KDRS" w:hAnsi="KDRS"/>
        </w:rPr>
        <w:t> </w:t>
      </w:r>
      <w:r w:rsidRPr="009177F1">
        <w:rPr>
          <w:rFonts w:ascii="KDRS" w:hAnsi="KDRS"/>
          <w:lang w:val="ru-RU"/>
        </w:rPr>
        <w:t>г.</w:t>
      </w:r>
    </w:p>
    <w:p w14:paraId="3518941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СТРАНИТИСЯ.</w:t>
      </w:r>
      <w:r w:rsidRPr="009177F1">
        <w:rPr>
          <w:rFonts w:ascii="KDRS" w:hAnsi="KDRS"/>
          <w:lang w:val="ru-RU"/>
        </w:rPr>
        <w:t xml:space="preserve"> </w:t>
      </w:r>
      <w:r w:rsidRPr="009177F1">
        <w:rPr>
          <w:rFonts w:ascii="KDRS" w:hAnsi="KDRS"/>
          <w:i/>
          <w:lang w:val="ru-RU"/>
        </w:rPr>
        <w:t>Сторониться</w:t>
      </w:r>
      <w:r w:rsidRPr="009177F1">
        <w:rPr>
          <w:rFonts w:ascii="KDRS" w:hAnsi="KDRS"/>
          <w:lang w:val="ru-RU"/>
        </w:rPr>
        <w:t>. [Лев] п</w:t>
      </w:r>
      <w:r w:rsidRPr="009177F1">
        <w:rPr>
          <w:lang w:val="ru-RU"/>
        </w:rPr>
        <w:t>ѣ</w:t>
      </w:r>
      <w:r w:rsidRPr="009177F1">
        <w:rPr>
          <w:rFonts w:ascii="KDRS" w:hAnsi="KDRS"/>
          <w:lang w:val="ru-RU"/>
        </w:rPr>
        <w:t>теля з</w:t>
      </w:r>
      <w:r w:rsidRPr="009177F1">
        <w:rPr>
          <w:lang w:val="ru-RU"/>
        </w:rPr>
        <w:t>ѣ</w:t>
      </w:r>
      <w:r w:rsidRPr="009177F1">
        <w:rPr>
          <w:rFonts w:ascii="KDRS" w:hAnsi="KDRS"/>
          <w:lang w:val="ru-RU"/>
        </w:rPr>
        <w:t>ло природн</w:t>
      </w:r>
      <w:r w:rsidRPr="009177F1">
        <w:rPr>
          <w:lang w:val="ru-RU"/>
        </w:rPr>
        <w:t>ѣ</w:t>
      </w:r>
      <w:r w:rsidRPr="009177F1">
        <w:rPr>
          <w:rFonts w:ascii="KDRS" w:hAnsi="KDRS"/>
          <w:lang w:val="ru-RU"/>
        </w:rPr>
        <w:t xml:space="preserve"> боитъся и зарь Вулкана ужасно странитъся. Сим.Пол.Орел рос., 50. 1667</w:t>
      </w:r>
      <w:r>
        <w:rPr>
          <w:rFonts w:ascii="KDRS" w:hAnsi="KDRS"/>
        </w:rPr>
        <w:t> </w:t>
      </w:r>
      <w:r w:rsidRPr="009177F1">
        <w:rPr>
          <w:rFonts w:ascii="KDRS" w:hAnsi="KDRS"/>
          <w:lang w:val="ru-RU"/>
        </w:rPr>
        <w:t>г.</w:t>
      </w:r>
    </w:p>
    <w:p w14:paraId="0AF603C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СТРАНИЦА,</w:t>
      </w:r>
      <w:r w:rsidRPr="009177F1">
        <w:rPr>
          <w:rFonts w:ascii="KDRS" w:hAnsi="KDRS"/>
          <w:lang w:val="ru-RU"/>
        </w:rPr>
        <w:t xml:space="preserve"> </w:t>
      </w:r>
      <w:r w:rsidRPr="009177F1">
        <w:rPr>
          <w:rFonts w:ascii="KDRS" w:hAnsi="KDRS"/>
          <w:i/>
          <w:lang w:val="ru-RU"/>
        </w:rPr>
        <w:t>ж. Страница</w:t>
      </w:r>
      <w:r w:rsidRPr="009177F1">
        <w:rPr>
          <w:rFonts w:ascii="KDRS" w:hAnsi="KDRS"/>
          <w:lang w:val="ru-RU"/>
        </w:rPr>
        <w:t xml:space="preserve">. Тако ми враг принесе брань брань (так!) над страницею сею, яко распотити ми ся. (Зап. писца) Сб.гомил., 103. </w:t>
      </w:r>
      <w:r>
        <w:rPr>
          <w:rFonts w:ascii="KDRS" w:hAnsi="KDRS"/>
        </w:rPr>
        <w:t>XV</w:t>
      </w:r>
      <w:r w:rsidRPr="009177F1">
        <w:rPr>
          <w:rFonts w:ascii="KDRS" w:hAnsi="KDRS"/>
          <w:lang w:val="ru-RU"/>
        </w:rPr>
        <w:t>–</w:t>
      </w:r>
      <w:r>
        <w:rPr>
          <w:rFonts w:ascii="KDRS" w:hAnsi="KDRS"/>
        </w:rPr>
        <w:t>XVI </w:t>
      </w:r>
      <w:r w:rsidRPr="009177F1">
        <w:rPr>
          <w:rFonts w:ascii="KDRS" w:hAnsi="KDRS"/>
          <w:lang w:val="ru-RU"/>
        </w:rPr>
        <w:t xml:space="preserve">вв. Аще что хощет писати, сочтет преж&lt;е&gt; строки на странице, хотящеи писатис&lt;я&gt;. Сим.Обих.книгоп., 41. </w:t>
      </w:r>
      <w:r>
        <w:rPr>
          <w:rFonts w:ascii="KDRS" w:hAnsi="KDRS"/>
        </w:rPr>
        <w:t>XVI </w:t>
      </w:r>
      <w:r w:rsidRPr="009177F1">
        <w:rPr>
          <w:rFonts w:ascii="KDRS" w:hAnsi="KDRS"/>
          <w:lang w:val="ru-RU"/>
        </w:rPr>
        <w:t>в. И наборщики бы набирали с переводов слово в слово, и в числ</w:t>
      </w:r>
      <w:r w:rsidRPr="009177F1">
        <w:rPr>
          <w:lang w:val="ru-RU"/>
        </w:rPr>
        <w:t>ѣ</w:t>
      </w:r>
      <w:r w:rsidRPr="009177F1">
        <w:rPr>
          <w:rFonts w:ascii="KDRS" w:hAnsi="KDRS"/>
          <w:lang w:val="ru-RU"/>
        </w:rPr>
        <w:t>х не прод</w:t>
      </w:r>
      <w:r w:rsidRPr="009177F1">
        <w:rPr>
          <w:lang w:val="ru-RU"/>
        </w:rPr>
        <w:t>ѣ</w:t>
      </w:r>
      <w:r w:rsidRPr="009177F1">
        <w:rPr>
          <w:rFonts w:ascii="KDRS" w:hAnsi="KDRS"/>
          <w:lang w:val="ru-RU"/>
        </w:rPr>
        <w:t>лывали и строки и страницы д</w:t>
      </w:r>
      <w:r w:rsidRPr="009177F1">
        <w:rPr>
          <w:lang w:val="ru-RU"/>
        </w:rPr>
        <w:t>ѣ</w:t>
      </w:r>
      <w:r w:rsidRPr="009177F1">
        <w:rPr>
          <w:rFonts w:ascii="KDRS" w:hAnsi="KDRS"/>
          <w:lang w:val="ru-RU"/>
        </w:rPr>
        <w:t>лали б противъ прежних л</w:t>
      </w:r>
      <w:r w:rsidRPr="009177F1">
        <w:rPr>
          <w:lang w:val="ru-RU"/>
        </w:rPr>
        <w:t>ѣ</w:t>
      </w:r>
      <w:r w:rsidRPr="009177F1">
        <w:rPr>
          <w:rFonts w:ascii="KDRS" w:hAnsi="KDRS"/>
          <w:lang w:val="ru-RU"/>
        </w:rPr>
        <w:t>т, какъ было до морового пов</w:t>
      </w:r>
      <w:r w:rsidRPr="009177F1">
        <w:rPr>
          <w:lang w:val="ru-RU"/>
        </w:rPr>
        <w:t>ѣ</w:t>
      </w:r>
      <w:r w:rsidRPr="009177F1">
        <w:rPr>
          <w:rFonts w:ascii="KDRS" w:hAnsi="KDRS"/>
          <w:lang w:val="ru-RU"/>
        </w:rPr>
        <w:t xml:space="preserve">трия. Пам. наборщ., </w:t>
      </w:r>
      <w:r>
        <w:rPr>
          <w:rFonts w:ascii="KDRS" w:hAnsi="KDRS"/>
        </w:rPr>
        <w:t>CXXIII</w:t>
      </w:r>
      <w:r w:rsidRPr="009177F1">
        <w:rPr>
          <w:rFonts w:ascii="KDRS" w:hAnsi="KDRS"/>
          <w:lang w:val="ru-RU"/>
        </w:rPr>
        <w:t>. 1664</w:t>
      </w:r>
      <w:r>
        <w:rPr>
          <w:rFonts w:ascii="KDRS" w:hAnsi="KDRS"/>
        </w:rPr>
        <w:t> </w:t>
      </w:r>
      <w:r w:rsidRPr="009177F1">
        <w:rPr>
          <w:rFonts w:ascii="KDRS" w:hAnsi="KDRS"/>
          <w:lang w:val="ru-RU"/>
        </w:rPr>
        <w:t>г.</w:t>
      </w:r>
    </w:p>
    <w:p w14:paraId="1AFAF54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СТРАНН</w:t>
      </w:r>
      <w:r w:rsidRPr="009177F1">
        <w:rPr>
          <w:b/>
          <w:lang w:val="ru-RU"/>
        </w:rPr>
        <w:t>Ѣ</w:t>
      </w:r>
      <w:r w:rsidRPr="009177F1">
        <w:rPr>
          <w:rFonts w:ascii="KDRS" w:hAnsi="KDRS"/>
          <w:b/>
          <w:lang w:val="ru-RU"/>
        </w:rPr>
        <w:t xml:space="preserve">, </w:t>
      </w:r>
      <w:r w:rsidRPr="009177F1">
        <w:rPr>
          <w:rFonts w:ascii="KDRS" w:hAnsi="KDRS"/>
          <w:bCs/>
          <w:i/>
          <w:iCs/>
          <w:lang w:val="ru-RU"/>
        </w:rPr>
        <w:t>нареч. Подобно страннику, не имеющему дома</w:t>
      </w:r>
      <w:r w:rsidRPr="009177F1">
        <w:rPr>
          <w:rFonts w:ascii="KDRS" w:hAnsi="KDRS"/>
          <w:bCs/>
          <w:lang w:val="ru-RU"/>
        </w:rPr>
        <w:t>.</w:t>
      </w:r>
      <w:r w:rsidRPr="009177F1">
        <w:rPr>
          <w:rFonts w:ascii="KDRS" w:hAnsi="KDRS"/>
          <w:lang w:val="ru-RU"/>
        </w:rPr>
        <w:t xml:space="preserve"> (1481): И скитаются по чюжимъ странамъ, б</w:t>
      </w:r>
      <w:r w:rsidRPr="009177F1">
        <w:rPr>
          <w:lang w:val="ru-RU"/>
        </w:rPr>
        <w:t>ѣ</w:t>
      </w:r>
      <w:r w:rsidRPr="009177F1">
        <w:rPr>
          <w:rFonts w:ascii="KDRS" w:hAnsi="KDRS"/>
          <w:lang w:val="ru-RU"/>
        </w:rPr>
        <w:t>дн</w:t>
      </w:r>
      <w:r w:rsidRPr="009177F1">
        <w:rPr>
          <w:lang w:val="ru-RU"/>
        </w:rPr>
        <w:t>ѣ</w:t>
      </w:r>
      <w:r w:rsidRPr="009177F1">
        <w:rPr>
          <w:rFonts w:ascii="KDRS" w:hAnsi="KDRS"/>
          <w:lang w:val="ru-RU"/>
        </w:rPr>
        <w:t xml:space="preserve"> воистинну и странн</w:t>
      </w:r>
      <w:r w:rsidRPr="009177F1">
        <w:rPr>
          <w:lang w:val="ru-RU"/>
        </w:rPr>
        <w:t>ѣ</w:t>
      </w:r>
      <w:r w:rsidRPr="009177F1">
        <w:rPr>
          <w:rFonts w:ascii="KDRS" w:hAnsi="KDRS"/>
          <w:lang w:val="ru-RU"/>
        </w:rPr>
        <w:t>… и поношаеми и опл</w:t>
      </w:r>
      <w:r w:rsidRPr="009177F1">
        <w:rPr>
          <w:lang w:val="ru-RU"/>
        </w:rPr>
        <w:t>ѣ</w:t>
      </w:r>
      <w:r w:rsidRPr="009177F1">
        <w:rPr>
          <w:rFonts w:ascii="KDRS" w:hAnsi="KDRS"/>
          <w:lang w:val="ru-RU"/>
        </w:rPr>
        <w:t xml:space="preserve">ваеми, яко не мужествении. Ерм.лет., 182. </w:t>
      </w:r>
      <w:r>
        <w:rPr>
          <w:rFonts w:ascii="KDRS" w:hAnsi="KDRS"/>
        </w:rPr>
        <w:t>XVI </w:t>
      </w:r>
      <w:r w:rsidRPr="009177F1">
        <w:rPr>
          <w:rFonts w:ascii="KDRS" w:hAnsi="KDRS"/>
          <w:lang w:val="ru-RU"/>
        </w:rPr>
        <w:t xml:space="preserve">в. </w:t>
      </w:r>
    </w:p>
    <w:p w14:paraId="28A1844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СТРАННИКЪ,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Странник</w:t>
      </w:r>
      <w:r w:rsidRPr="009177F1">
        <w:rPr>
          <w:rFonts w:ascii="KDRS" w:hAnsi="KDRS"/>
          <w:lang w:val="ru-RU"/>
        </w:rPr>
        <w:t xml:space="preserve">, </w:t>
      </w:r>
      <w:r w:rsidRPr="009177F1">
        <w:rPr>
          <w:rFonts w:ascii="KDRS" w:hAnsi="KDRS"/>
          <w:i/>
          <w:iCs/>
          <w:lang w:val="ru-RU"/>
        </w:rPr>
        <w:t>паломник</w:t>
      </w:r>
      <w:r w:rsidRPr="009177F1">
        <w:rPr>
          <w:rFonts w:ascii="KDRS" w:hAnsi="KDRS"/>
          <w:lang w:val="ru-RU"/>
        </w:rPr>
        <w:t>. Архиереи… купиша имь [серебром Иуды] село скуд</w:t>
      </w:r>
      <w:r w:rsidRPr="009177F1">
        <w:rPr>
          <w:lang w:val="ru-RU"/>
        </w:rPr>
        <w:t>ѣ</w:t>
      </w:r>
      <w:r w:rsidRPr="009177F1">
        <w:rPr>
          <w:rFonts w:ascii="KDRS" w:hAnsi="KDRS"/>
          <w:lang w:val="ru-RU"/>
        </w:rPr>
        <w:t>льниче на погребение страньникомъ (</w:t>
      </w:r>
      <w:r w:rsidRPr="00413D00">
        <w:t>το</w:t>
      </w:r>
      <w:r w:rsidRPr="00F35E75">
        <w:t>ῖ</w:t>
      </w:r>
      <w:r w:rsidRPr="00413D00">
        <w:t>ϛ</w:t>
      </w:r>
      <w:r w:rsidRPr="009177F1">
        <w:rPr>
          <w:lang w:val="ru-RU"/>
        </w:rPr>
        <w:t xml:space="preserve"> </w:t>
      </w:r>
      <w:r w:rsidRPr="00413D00">
        <w:t>ξ</w:t>
      </w:r>
      <w:r w:rsidRPr="00F35E75">
        <w:t>έ</w:t>
      </w:r>
      <w:r w:rsidRPr="00413D00">
        <w:t>νοιϛ</w:t>
      </w:r>
      <w:r w:rsidRPr="009177F1">
        <w:rPr>
          <w:rFonts w:ascii="KDRS" w:hAnsi="KDRS"/>
          <w:lang w:val="ru-RU"/>
        </w:rPr>
        <w:t xml:space="preserve">). (Мф. </w:t>
      </w:r>
      <w:r>
        <w:rPr>
          <w:rFonts w:ascii="KDRS" w:hAnsi="KDRS"/>
        </w:rPr>
        <w:t>XXVII</w:t>
      </w:r>
      <w:r w:rsidRPr="009177F1">
        <w:rPr>
          <w:rFonts w:ascii="KDRS" w:hAnsi="KDRS"/>
          <w:lang w:val="ru-RU"/>
        </w:rPr>
        <w:t>, 7) Арханг.ев.,253. 1092</w:t>
      </w:r>
      <w:r>
        <w:rPr>
          <w:rFonts w:ascii="KDRS" w:hAnsi="KDRS"/>
        </w:rPr>
        <w:t> </w:t>
      </w:r>
      <w:r w:rsidRPr="009177F1">
        <w:rPr>
          <w:rFonts w:ascii="KDRS" w:hAnsi="KDRS"/>
          <w:lang w:val="ru-RU"/>
        </w:rPr>
        <w:t xml:space="preserve">г. И се приидоша страньници въ градъ тъ. (Ж.Феодос.Нест.) Усп.сб., 75.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И во вс</w:t>
      </w:r>
      <w:r w:rsidRPr="009177F1">
        <w:rPr>
          <w:lang w:val="ru-RU"/>
        </w:rPr>
        <w:t>ѣ</w:t>
      </w:r>
      <w:r w:rsidRPr="009177F1">
        <w:rPr>
          <w:rFonts w:ascii="KDRS" w:hAnsi="KDRS"/>
          <w:lang w:val="ru-RU"/>
        </w:rPr>
        <w:t xml:space="preserve"> т</w:t>
      </w:r>
      <w:r w:rsidRPr="009177F1">
        <w:rPr>
          <w:lang w:val="ru-RU"/>
        </w:rPr>
        <w:t>ѣ</w:t>
      </w:r>
      <w:r w:rsidRPr="009177F1">
        <w:rPr>
          <w:rFonts w:ascii="KDRS" w:hAnsi="KDRS"/>
          <w:lang w:val="ru-RU"/>
        </w:rPr>
        <w:t xml:space="preserve"> святыя м</w:t>
      </w:r>
      <w:r w:rsidRPr="009177F1">
        <w:rPr>
          <w:lang w:val="ru-RU"/>
        </w:rPr>
        <w:t>ѣ</w:t>
      </w:r>
      <w:r w:rsidRPr="009177F1">
        <w:rPr>
          <w:rFonts w:ascii="KDRS" w:hAnsi="KDRS"/>
          <w:lang w:val="ru-RU"/>
        </w:rPr>
        <w:t xml:space="preserve">ста странники приходятъ. Х.Тр.Короб., 12. </w:t>
      </w:r>
      <w:r>
        <w:rPr>
          <w:rFonts w:ascii="KDRS" w:hAnsi="KDRS"/>
        </w:rPr>
        <w:t>XVII </w:t>
      </w:r>
      <w:r w:rsidRPr="009177F1">
        <w:rPr>
          <w:rFonts w:ascii="KDRS" w:hAnsi="KDRS"/>
          <w:lang w:val="ru-RU"/>
        </w:rPr>
        <w:t>в. ~ 1594</w:t>
      </w:r>
      <w:r>
        <w:rPr>
          <w:rFonts w:ascii="KDRS" w:hAnsi="KDRS"/>
        </w:rPr>
        <w:t> </w:t>
      </w:r>
      <w:r w:rsidRPr="009177F1">
        <w:rPr>
          <w:rFonts w:ascii="KDRS" w:hAnsi="KDRS"/>
          <w:lang w:val="ru-RU"/>
        </w:rPr>
        <w:t>г.</w:t>
      </w:r>
    </w:p>
    <w:p w14:paraId="575C9AE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Скиталец</w:t>
      </w:r>
      <w:r w:rsidRPr="009177F1">
        <w:rPr>
          <w:rFonts w:ascii="KDRS" w:hAnsi="KDRS"/>
          <w:lang w:val="ru-RU"/>
        </w:rPr>
        <w:t xml:space="preserve">; </w:t>
      </w:r>
      <w:r w:rsidRPr="009177F1">
        <w:rPr>
          <w:rFonts w:ascii="KDRS" w:hAnsi="KDRS"/>
          <w:i/>
          <w:lang w:val="ru-RU"/>
        </w:rPr>
        <w:t>бездомный человек</w:t>
      </w:r>
      <w:r w:rsidRPr="009177F1">
        <w:rPr>
          <w:rFonts w:ascii="KDRS" w:hAnsi="KDRS"/>
          <w:lang w:val="ru-RU"/>
        </w:rPr>
        <w:t>. Да молю ти ся, послушаи мене и расточи им</w:t>
      </w:r>
      <w:r w:rsidRPr="009177F1">
        <w:rPr>
          <w:lang w:val="ru-RU"/>
        </w:rPr>
        <w:t>ѣ</w:t>
      </w:r>
      <w:r w:rsidRPr="009177F1">
        <w:rPr>
          <w:rFonts w:ascii="KDRS" w:hAnsi="KDRS"/>
          <w:lang w:val="ru-RU"/>
        </w:rPr>
        <w:t>нье свое б</w:t>
      </w:r>
      <w:r w:rsidRPr="009177F1">
        <w:rPr>
          <w:lang w:val="ru-RU"/>
        </w:rPr>
        <w:t>ѣ</w:t>
      </w:r>
      <w:r w:rsidRPr="009177F1">
        <w:rPr>
          <w:rFonts w:ascii="KDRS" w:hAnsi="KDRS"/>
          <w:lang w:val="ru-RU"/>
        </w:rPr>
        <w:t>днымъ, вдовамъ, и сиротамъ, и убогымъ, и страньникомъ, не им</w:t>
      </w:r>
      <w:r w:rsidRPr="009177F1">
        <w:rPr>
          <w:lang w:val="ru-RU"/>
        </w:rPr>
        <w:t>ѣ</w:t>
      </w:r>
      <w:r w:rsidRPr="009177F1">
        <w:rPr>
          <w:rFonts w:ascii="KDRS" w:hAnsi="KDRS"/>
          <w:lang w:val="ru-RU"/>
        </w:rPr>
        <w:t>ющимъ гд</w:t>
      </w:r>
      <w:r w:rsidRPr="009177F1">
        <w:rPr>
          <w:lang w:val="ru-RU"/>
        </w:rPr>
        <w:t>ѣ</w:t>
      </w:r>
      <w:r w:rsidRPr="009177F1">
        <w:rPr>
          <w:rFonts w:ascii="KDRS" w:hAnsi="KDRS"/>
          <w:lang w:val="ru-RU"/>
        </w:rPr>
        <w:t xml:space="preserve"> главы подъклонити, и потщися, да буд&lt;</w:t>
      </w:r>
      <w:r>
        <w:rPr>
          <w:rFonts w:ascii="KDRS" w:hAnsi="KDRS"/>
        </w:rPr>
        <w:t>e</w:t>
      </w:r>
      <w:r w:rsidRPr="009177F1">
        <w:rPr>
          <w:rFonts w:ascii="KDRS" w:hAnsi="KDRS"/>
          <w:lang w:val="ru-RU"/>
        </w:rPr>
        <w:t>&gt;ши другъ Би</w:t>
      </w:r>
      <w:r w:rsidRPr="009177F1">
        <w:rPr>
          <w:lang w:val="ru-RU"/>
        </w:rPr>
        <w:t>҃</w:t>
      </w:r>
      <w:r w:rsidRPr="009177F1">
        <w:rPr>
          <w:rFonts w:ascii="KDRS" w:hAnsi="KDRS"/>
          <w:lang w:val="ru-RU"/>
        </w:rPr>
        <w:t>и (</w:t>
      </w:r>
      <w:r w:rsidRPr="00413D00">
        <w:t>ξ</w:t>
      </w:r>
      <w:r w:rsidRPr="00F35E75">
        <w:t>έ</w:t>
      </w:r>
      <w:r w:rsidRPr="00413D00">
        <w:t>νοιϛ</w:t>
      </w:r>
      <w:r w:rsidRPr="009177F1">
        <w:rPr>
          <w:rFonts w:ascii="KDRS" w:hAnsi="KDRS"/>
          <w:lang w:val="ru-RU"/>
        </w:rPr>
        <w:t>). Ж.Андр.Юрод.</w:t>
      </w:r>
      <w:r w:rsidRPr="009177F1">
        <w:rPr>
          <w:rFonts w:ascii="KDRS" w:hAnsi="KDRS"/>
          <w:vertAlign w:val="superscript"/>
          <w:lang w:val="ru-RU"/>
        </w:rPr>
        <w:t>1</w:t>
      </w:r>
      <w:r w:rsidRPr="009177F1">
        <w:rPr>
          <w:rFonts w:ascii="KDRS" w:hAnsi="KDRS"/>
          <w:lang w:val="ru-RU"/>
        </w:rPr>
        <w:t xml:space="preserve">, 297.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 Блж</w:t>
      </w:r>
      <w:r w:rsidRPr="009177F1">
        <w:rPr>
          <w:lang w:val="ru-RU"/>
        </w:rPr>
        <w:t>҃</w:t>
      </w:r>
      <w:r w:rsidRPr="009177F1">
        <w:rPr>
          <w:rFonts w:ascii="KDRS" w:hAnsi="KDRS"/>
          <w:lang w:val="ru-RU"/>
        </w:rPr>
        <w:t>ныи Андреи иже Гс</w:t>
      </w:r>
      <w:r w:rsidRPr="009177F1">
        <w:rPr>
          <w:lang w:val="ru-RU"/>
        </w:rPr>
        <w:t>҃</w:t>
      </w:r>
      <w:r w:rsidRPr="009177F1">
        <w:rPr>
          <w:rFonts w:ascii="KDRS" w:hAnsi="KDRS"/>
          <w:lang w:val="ru-RU"/>
        </w:rPr>
        <w:t>а д</w:t>
      </w:r>
      <w:r w:rsidRPr="009177F1">
        <w:rPr>
          <w:lang w:val="ru-RU"/>
        </w:rPr>
        <w:t>ѣ</w:t>
      </w:r>
      <w:r w:rsidRPr="009177F1">
        <w:rPr>
          <w:rFonts w:ascii="KDRS" w:hAnsi="KDRS"/>
          <w:lang w:val="ru-RU"/>
        </w:rPr>
        <w:t>ля убг</w:t>
      </w:r>
      <w:r w:rsidRPr="009177F1">
        <w:rPr>
          <w:lang w:val="ru-RU"/>
        </w:rPr>
        <w:t>҃</w:t>
      </w:r>
      <w:r w:rsidRPr="009177F1">
        <w:rPr>
          <w:rFonts w:ascii="KDRS" w:hAnsi="KDRS"/>
          <w:lang w:val="ru-RU"/>
        </w:rPr>
        <w:t>ъ и страньникъ и обидимъ… подвигъ подвизался отаи, Бу</w:t>
      </w:r>
      <w:r w:rsidRPr="009177F1">
        <w:rPr>
          <w:lang w:val="ru-RU"/>
        </w:rPr>
        <w:t>҃</w:t>
      </w:r>
      <w:r w:rsidRPr="009177F1">
        <w:rPr>
          <w:rFonts w:ascii="KDRS" w:hAnsi="KDRS"/>
          <w:lang w:val="ru-RU"/>
        </w:rPr>
        <w:t xml:space="preserve"> же в</w:t>
      </w:r>
      <w:r w:rsidRPr="009177F1">
        <w:rPr>
          <w:lang w:val="ru-RU"/>
        </w:rPr>
        <w:t>ѣ</w:t>
      </w:r>
      <w:r w:rsidRPr="009177F1">
        <w:rPr>
          <w:rFonts w:ascii="KDRS" w:hAnsi="KDRS"/>
          <w:lang w:val="ru-RU"/>
        </w:rPr>
        <w:t>домъ сы (</w:t>
      </w:r>
      <w:r w:rsidRPr="00413D00">
        <w:t>ξ</w:t>
      </w:r>
      <w:r w:rsidRPr="00F35E75">
        <w:t>έ</w:t>
      </w:r>
      <w:r w:rsidRPr="00413D00">
        <w:t>νοϛ</w:t>
      </w:r>
      <w:r w:rsidRPr="009177F1">
        <w:rPr>
          <w:rFonts w:ascii="KDRS" w:hAnsi="KDRS"/>
          <w:lang w:val="ru-RU"/>
        </w:rPr>
        <w:t>). Там же, 450. Тогда ркутъ ему [грешнику] держащии его агг</w:t>
      </w:r>
      <w:r w:rsidRPr="009177F1">
        <w:rPr>
          <w:lang w:val="ru-RU"/>
        </w:rPr>
        <w:t>҃</w:t>
      </w:r>
      <w:r w:rsidRPr="009177F1">
        <w:rPr>
          <w:rFonts w:ascii="KDRS" w:hAnsi="KDRS"/>
          <w:lang w:val="ru-RU"/>
        </w:rPr>
        <w:t>ли: что ся ужасаеши, убогии чл</w:t>
      </w:r>
      <w:r w:rsidRPr="009177F1">
        <w:rPr>
          <w:lang w:val="ru-RU"/>
        </w:rPr>
        <w:t>҃</w:t>
      </w:r>
      <w:r w:rsidRPr="009177F1">
        <w:rPr>
          <w:rFonts w:ascii="KDRS" w:hAnsi="KDRS"/>
          <w:lang w:val="ru-RU"/>
        </w:rPr>
        <w:t>че… что трепещеши, странниче, ты сам себ</w:t>
      </w:r>
      <w:r w:rsidRPr="009177F1">
        <w:rPr>
          <w:lang w:val="ru-RU"/>
        </w:rPr>
        <w:t>ѣ</w:t>
      </w:r>
      <w:r w:rsidRPr="009177F1">
        <w:rPr>
          <w:rFonts w:ascii="KDRS" w:hAnsi="KDRS"/>
          <w:lang w:val="ru-RU"/>
        </w:rPr>
        <w:t xml:space="preserve"> уготова м</w:t>
      </w:r>
      <w:r w:rsidRPr="009177F1">
        <w:rPr>
          <w:lang w:val="ru-RU"/>
        </w:rPr>
        <w:t>ѣ</w:t>
      </w:r>
      <w:r w:rsidRPr="009177F1">
        <w:rPr>
          <w:rFonts w:ascii="KDRS" w:hAnsi="KDRS"/>
          <w:lang w:val="ru-RU"/>
        </w:rPr>
        <w:t>сто… см</w:t>
      </w:r>
      <w:r w:rsidRPr="009177F1">
        <w:rPr>
          <w:lang w:val="ru-RU"/>
        </w:rPr>
        <w:t>ѣ</w:t>
      </w:r>
      <w:r w:rsidRPr="009177F1">
        <w:rPr>
          <w:rFonts w:ascii="KDRS" w:hAnsi="KDRS"/>
          <w:lang w:val="ru-RU"/>
        </w:rPr>
        <w:t>яся гл</w:t>
      </w:r>
      <w:r w:rsidRPr="009177F1">
        <w:rPr>
          <w:lang w:val="ru-RU"/>
        </w:rPr>
        <w:t>҃</w:t>
      </w:r>
      <w:r w:rsidRPr="009177F1">
        <w:rPr>
          <w:rFonts w:ascii="KDRS" w:hAnsi="KDRS"/>
          <w:lang w:val="ru-RU"/>
        </w:rPr>
        <w:t>алъ еси, ид</w:t>
      </w:r>
      <w:r w:rsidRPr="009177F1">
        <w:rPr>
          <w:lang w:val="ru-RU"/>
        </w:rPr>
        <w:t>ѣ</w:t>
      </w:r>
      <w:r w:rsidRPr="009177F1">
        <w:rPr>
          <w:rFonts w:ascii="KDRS" w:hAnsi="KDRS"/>
          <w:lang w:val="ru-RU"/>
        </w:rPr>
        <w:t>ж&lt;</w:t>
      </w:r>
      <w:r>
        <w:rPr>
          <w:rFonts w:ascii="KDRS" w:hAnsi="KDRS"/>
        </w:rPr>
        <w:t>e</w:t>
      </w:r>
      <w:r w:rsidRPr="009177F1">
        <w:rPr>
          <w:rFonts w:ascii="KDRS" w:hAnsi="KDRS"/>
          <w:lang w:val="ru-RU"/>
        </w:rPr>
        <w:t>&gt; вси члв</w:t>
      </w:r>
      <w:r w:rsidRPr="009177F1">
        <w:rPr>
          <w:lang w:val="ru-RU"/>
        </w:rPr>
        <w:t>҃</w:t>
      </w:r>
      <w:r w:rsidRPr="009177F1">
        <w:rPr>
          <w:rFonts w:ascii="KDRS" w:hAnsi="KDRS"/>
          <w:lang w:val="ru-RU"/>
        </w:rPr>
        <w:t xml:space="preserve">цы, </w:t>
      </w:r>
      <w:r w:rsidRPr="009177F1">
        <w:rPr>
          <w:rFonts w:ascii="KDRS" w:hAnsi="KDRS"/>
          <w:lang w:val="ru-RU"/>
        </w:rPr>
        <w:lastRenderedPageBreak/>
        <w:t xml:space="preserve">ту и азъ. Изм., 368.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 </w:t>
      </w:r>
      <w:r w:rsidRPr="009177F1">
        <w:rPr>
          <w:rFonts w:ascii="KDRS" w:hAnsi="KDRS"/>
          <w:lang w:val="ru-RU"/>
        </w:rPr>
        <w:t>в. ||</w:t>
      </w:r>
      <w:r>
        <w:rPr>
          <w:rFonts w:ascii="KDRS" w:hAnsi="KDRS"/>
        </w:rPr>
        <w:t> </w:t>
      </w:r>
      <w:r w:rsidRPr="009177F1">
        <w:rPr>
          <w:rFonts w:ascii="KDRS" w:hAnsi="KDRS"/>
          <w:sz w:val="22"/>
          <w:szCs w:val="22"/>
          <w:lang w:val="ru-RU"/>
        </w:rPr>
        <w:t>Уничиж</w:t>
      </w:r>
      <w:r w:rsidRPr="009177F1">
        <w:rPr>
          <w:lang w:val="ru-RU"/>
        </w:rPr>
        <w:t xml:space="preserve">. </w:t>
      </w:r>
      <w:r w:rsidRPr="009177F1">
        <w:rPr>
          <w:rFonts w:ascii="KDRS" w:hAnsi="KDRS"/>
          <w:i/>
          <w:iCs/>
          <w:lang w:val="ru-RU"/>
        </w:rPr>
        <w:t>Несчастный</w:t>
      </w:r>
      <w:r w:rsidRPr="009177F1">
        <w:rPr>
          <w:rFonts w:ascii="KDRS" w:hAnsi="KDRS"/>
          <w:lang w:val="ru-RU"/>
        </w:rPr>
        <w:t>. И начя старьць къ б</w:t>
      </w:r>
      <w:r w:rsidRPr="009177F1">
        <w:rPr>
          <w:lang w:val="ru-RU"/>
        </w:rPr>
        <w:t>ѣ</w:t>
      </w:r>
      <w:r w:rsidRPr="009177F1">
        <w:rPr>
          <w:rFonts w:ascii="KDRS" w:hAnsi="KDRS"/>
          <w:lang w:val="ru-RU"/>
        </w:rPr>
        <w:t>су гл</w:t>
      </w:r>
      <w:r w:rsidRPr="009177F1">
        <w:rPr>
          <w:lang w:val="ru-RU"/>
        </w:rPr>
        <w:t>҃</w:t>
      </w:r>
      <w:r w:rsidRPr="009177F1">
        <w:rPr>
          <w:rFonts w:ascii="KDRS" w:hAnsi="KDRS"/>
          <w:lang w:val="ru-RU"/>
        </w:rPr>
        <w:t>ати: къ вечеру ли еси пришьлъ, страньниче, се н</w:t>
      </w:r>
      <w:r w:rsidRPr="009177F1">
        <w:rPr>
          <w:lang w:val="ru-RU"/>
        </w:rPr>
        <w:t>ѣ</w:t>
      </w:r>
      <w:r w:rsidRPr="009177F1">
        <w:rPr>
          <w:rFonts w:ascii="KDRS" w:hAnsi="KDRS"/>
          <w:lang w:val="ru-RU"/>
        </w:rPr>
        <w:t>сть велико, яко на одр</w:t>
      </w:r>
      <w:r w:rsidRPr="009177F1">
        <w:rPr>
          <w:lang w:val="ru-RU"/>
        </w:rPr>
        <w:t>ѣ</w:t>
      </w:r>
      <w:r w:rsidRPr="009177F1">
        <w:rPr>
          <w:rFonts w:ascii="KDRS" w:hAnsi="KDRS"/>
          <w:lang w:val="ru-RU"/>
        </w:rPr>
        <w:t xml:space="preserve"> привязанъ есмь и въстати не могу, показа, страньниче, немощь свою, аще бо бы моглъ и сильнъ былъ, подоба ти б</w:t>
      </w:r>
      <w:r w:rsidRPr="009177F1">
        <w:rPr>
          <w:lang w:val="ru-RU"/>
        </w:rPr>
        <w:t>ѣ</w:t>
      </w:r>
      <w:r w:rsidRPr="009177F1">
        <w:rPr>
          <w:rFonts w:ascii="KDRS" w:hAnsi="KDRS"/>
          <w:lang w:val="ru-RU"/>
        </w:rPr>
        <w:t xml:space="preserve"> прити къ мн</w:t>
      </w:r>
      <w:r w:rsidRPr="009177F1">
        <w:rPr>
          <w:lang w:val="ru-RU"/>
        </w:rPr>
        <w:t>ѣ</w:t>
      </w:r>
      <w:r w:rsidRPr="009177F1">
        <w:rPr>
          <w:rFonts w:ascii="KDRS" w:hAnsi="KDRS"/>
          <w:lang w:val="ru-RU"/>
        </w:rPr>
        <w:t xml:space="preserve"> пр</w:t>
      </w:r>
      <w:r w:rsidRPr="009177F1">
        <w:rPr>
          <w:lang w:val="ru-RU"/>
        </w:rPr>
        <w:t>ѣ</w:t>
      </w:r>
      <w:r w:rsidRPr="009177F1">
        <w:rPr>
          <w:rFonts w:ascii="KDRS" w:hAnsi="KDRS"/>
          <w:lang w:val="ru-RU"/>
        </w:rPr>
        <w:t>же ·</w:t>
      </w:r>
      <w:r w:rsidRPr="009177F1">
        <w:rPr>
          <w:lang w:val="ru-RU"/>
        </w:rPr>
        <w:t>҃</w:t>
      </w:r>
      <w:r w:rsidRPr="009177F1">
        <w:rPr>
          <w:rFonts w:ascii="KDRS" w:hAnsi="KDRS"/>
          <w:lang w:val="ru-RU"/>
        </w:rPr>
        <w:t>н· или ·</w:t>
      </w:r>
      <w:r w:rsidRPr="009177F1">
        <w:rPr>
          <w:lang w:val="ru-RU"/>
        </w:rPr>
        <w:t>҃</w:t>
      </w:r>
      <w:r w:rsidRPr="009177F1">
        <w:rPr>
          <w:rFonts w:ascii="Flavius Unicode Universal" w:hAnsi="Flavius Unicode Universal" w:cs="Flavius Unicode Universal"/>
          <w:lang w:val="ru-RU"/>
        </w:rPr>
        <w:t>ѯ</w:t>
      </w:r>
      <w:r w:rsidRPr="009177F1">
        <w:rPr>
          <w:rFonts w:ascii="KDRS" w:hAnsi="KDRS"/>
          <w:lang w:val="ru-RU"/>
        </w:rPr>
        <w:t>· л</w:t>
      </w:r>
      <w:r w:rsidRPr="009177F1">
        <w:rPr>
          <w:lang w:val="ru-RU"/>
        </w:rPr>
        <w:t>ѣ</w:t>
      </w:r>
      <w:r w:rsidRPr="009177F1">
        <w:rPr>
          <w:rFonts w:ascii="KDRS" w:hAnsi="KDRS"/>
          <w:lang w:val="ru-RU"/>
        </w:rPr>
        <w:t>т, да укр</w:t>
      </w:r>
      <w:r w:rsidRPr="009177F1">
        <w:rPr>
          <w:lang w:val="ru-RU"/>
        </w:rPr>
        <w:t>ѣ</w:t>
      </w:r>
      <w:r w:rsidRPr="009177F1">
        <w:rPr>
          <w:rFonts w:ascii="KDRS" w:hAnsi="KDRS"/>
          <w:lang w:val="ru-RU"/>
        </w:rPr>
        <w:t>пляющиимь мя Хс</w:t>
      </w:r>
      <w:r w:rsidRPr="009177F1">
        <w:rPr>
          <w:lang w:val="ru-RU"/>
        </w:rPr>
        <w:t>҃</w:t>
      </w:r>
      <w:r w:rsidRPr="009177F1">
        <w:rPr>
          <w:rFonts w:ascii="KDRS" w:hAnsi="KDRS"/>
          <w:lang w:val="ru-RU"/>
        </w:rPr>
        <w:t>омь показалъ быхъ твою немощь (</w:t>
      </w:r>
      <w:r w:rsidRPr="00F35E75">
        <w:t>ἄ</w:t>
      </w:r>
      <w:r w:rsidRPr="00413D00">
        <w:t>θλιε</w:t>
      </w:r>
      <w:r w:rsidRPr="009177F1">
        <w:rPr>
          <w:lang w:val="ru-RU"/>
        </w:rPr>
        <w:t xml:space="preserve">... </w:t>
      </w:r>
      <w:r w:rsidRPr="00F35E75">
        <w:t>ἄ</w:t>
      </w:r>
      <w:r w:rsidRPr="00413D00">
        <w:t>θλιε</w:t>
      </w:r>
      <w:r w:rsidRPr="009177F1">
        <w:rPr>
          <w:rFonts w:ascii="KDRS" w:hAnsi="KDRS"/>
          <w:lang w:val="ru-RU"/>
        </w:rPr>
        <w:t xml:space="preserve">). Патерик Син., 290. </w:t>
      </w:r>
      <w:r>
        <w:rPr>
          <w:rFonts w:ascii="KDRS" w:hAnsi="KDRS"/>
        </w:rPr>
        <w:t>XI </w:t>
      </w:r>
      <w:r w:rsidRPr="009177F1">
        <w:rPr>
          <w:rFonts w:ascii="KDRS" w:hAnsi="KDRS"/>
          <w:lang w:val="ru-RU"/>
        </w:rPr>
        <w:t>в.</w:t>
      </w:r>
    </w:p>
    <w:p w14:paraId="16AFFE4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Иноземец</w:t>
      </w:r>
      <w:r w:rsidRPr="009177F1">
        <w:rPr>
          <w:rFonts w:ascii="KDRS" w:hAnsi="KDRS"/>
          <w:lang w:val="ru-RU"/>
        </w:rPr>
        <w:t xml:space="preserve">, </w:t>
      </w:r>
      <w:r w:rsidRPr="009177F1">
        <w:rPr>
          <w:rFonts w:ascii="KDRS" w:hAnsi="KDRS"/>
          <w:i/>
          <w:lang w:val="ru-RU"/>
        </w:rPr>
        <w:t>чужестранец</w:t>
      </w:r>
      <w:r w:rsidRPr="009177F1">
        <w:rPr>
          <w:rFonts w:ascii="KDRS" w:hAnsi="KDRS"/>
          <w:lang w:val="ru-RU"/>
        </w:rPr>
        <w:t>. Аще убо не в</w:t>
      </w:r>
      <w:r w:rsidRPr="009177F1">
        <w:rPr>
          <w:lang w:val="ru-RU"/>
        </w:rPr>
        <w:t>ѣ</w:t>
      </w:r>
      <w:r w:rsidRPr="009177F1">
        <w:rPr>
          <w:rFonts w:ascii="KDRS" w:hAnsi="KDRS"/>
          <w:lang w:val="ru-RU"/>
        </w:rPr>
        <w:t>мъ силы гласу, буду гл</w:t>
      </w:r>
      <w:r w:rsidRPr="009177F1">
        <w:rPr>
          <w:lang w:val="ru-RU"/>
        </w:rPr>
        <w:t>҃</w:t>
      </w:r>
      <w:r w:rsidRPr="009177F1">
        <w:rPr>
          <w:rFonts w:ascii="KDRS" w:hAnsi="KDRS"/>
          <w:lang w:val="ru-RU"/>
        </w:rPr>
        <w:t>ющему н</w:t>
      </w:r>
      <w:r w:rsidRPr="009177F1">
        <w:rPr>
          <w:lang w:val="ru-RU"/>
        </w:rPr>
        <w:t>ѣ</w:t>
      </w:r>
      <w:r w:rsidRPr="009177F1">
        <w:rPr>
          <w:rFonts w:ascii="KDRS" w:hAnsi="KDRS"/>
          <w:lang w:val="ru-RU"/>
        </w:rPr>
        <w:t>мъ страньникъ и гл</w:t>
      </w:r>
      <w:r w:rsidRPr="009177F1">
        <w:rPr>
          <w:lang w:val="ru-RU"/>
        </w:rPr>
        <w:t>҃</w:t>
      </w:r>
      <w:r w:rsidRPr="009177F1">
        <w:rPr>
          <w:rFonts w:ascii="KDRS" w:hAnsi="KDRS"/>
          <w:lang w:val="ru-RU"/>
        </w:rPr>
        <w:t>яи мн</w:t>
      </w:r>
      <w:r w:rsidRPr="009177F1">
        <w:rPr>
          <w:lang w:val="ru-RU"/>
        </w:rPr>
        <w:t>ѣ</w:t>
      </w:r>
      <w:r w:rsidRPr="009177F1">
        <w:rPr>
          <w:rFonts w:ascii="KDRS" w:hAnsi="KDRS"/>
          <w:lang w:val="ru-RU"/>
        </w:rPr>
        <w:t xml:space="preserve"> страньникъ (</w:t>
      </w:r>
      <w:r w:rsidRPr="00413D00">
        <w:t>βάρβαροϛ</w:t>
      </w:r>
      <w:r w:rsidRPr="009177F1">
        <w:rPr>
          <w:lang w:val="ru-RU"/>
        </w:rPr>
        <w:t xml:space="preserve">... </w:t>
      </w:r>
      <w:r w:rsidRPr="00413D00">
        <w:t>βάρβαροϛ</w:t>
      </w:r>
      <w:r w:rsidRPr="009177F1">
        <w:rPr>
          <w:rFonts w:ascii="KDRS" w:hAnsi="KDRS"/>
          <w:lang w:val="ru-RU"/>
        </w:rPr>
        <w:t xml:space="preserve">). (1 Кор. </w:t>
      </w:r>
      <w:r>
        <w:rPr>
          <w:rFonts w:ascii="KDRS" w:hAnsi="KDRS"/>
        </w:rPr>
        <w:t>XIV</w:t>
      </w:r>
      <w:r w:rsidRPr="009177F1">
        <w:rPr>
          <w:rFonts w:ascii="KDRS" w:hAnsi="KDRS"/>
          <w:lang w:val="ru-RU"/>
        </w:rPr>
        <w:t xml:space="preserve">, 11) Апост.Христ., 156. </w:t>
      </w:r>
      <w:r>
        <w:rPr>
          <w:rFonts w:ascii="KDRS" w:hAnsi="KDRS"/>
        </w:rPr>
        <w:t>XII </w:t>
      </w:r>
      <w:r w:rsidRPr="009177F1">
        <w:rPr>
          <w:rFonts w:ascii="KDRS" w:hAnsi="KDRS"/>
          <w:lang w:val="ru-RU"/>
        </w:rPr>
        <w:t>в. (1229): Мы же мужи, изнемогшеи [</w:t>
      </w:r>
      <w:r w:rsidRPr="009177F1">
        <w:rPr>
          <w:rFonts w:ascii="KDRS" w:hAnsi="KDRS"/>
          <w:iCs/>
          <w:lang w:val="ru-RU"/>
        </w:rPr>
        <w:t>по вар</w:t>
      </w:r>
      <w:r w:rsidRPr="009177F1">
        <w:rPr>
          <w:rFonts w:ascii="KDRS" w:hAnsi="KDRS"/>
          <w:lang w:val="ru-RU"/>
        </w:rPr>
        <w:t>.] во град</w:t>
      </w:r>
      <w:r w:rsidRPr="009177F1">
        <w:rPr>
          <w:lang w:val="ru-RU"/>
        </w:rPr>
        <w:t>ѣ</w:t>
      </w:r>
      <w:r w:rsidRPr="009177F1">
        <w:rPr>
          <w:rFonts w:ascii="KDRS" w:hAnsi="KDRS"/>
          <w:lang w:val="ru-RU"/>
        </w:rPr>
        <w:t xml:space="preserve"> семь, ци иного странници есмы, но людье твои есмы, а ваша братья есмы, чему о насъ не сожалитеси. Ипат.лет., 756. Ок. 1425</w:t>
      </w:r>
      <w:r>
        <w:rPr>
          <w:rFonts w:ascii="KDRS" w:hAnsi="KDRS"/>
        </w:rPr>
        <w:t> </w:t>
      </w:r>
      <w:r w:rsidRPr="009177F1">
        <w:rPr>
          <w:rFonts w:ascii="KDRS" w:hAnsi="KDRS"/>
          <w:lang w:val="ru-RU"/>
        </w:rPr>
        <w:t>г. И тои нощию, раставивъ воя своя въ стегнахъ градных, обья Врина рига и гражданъ его, акы странникы, изби (</w:t>
      </w:r>
      <w:r w:rsidRPr="00413D00">
        <w:t>ξ</w:t>
      </w:r>
      <w:r w:rsidRPr="00F35E75">
        <w:t>έ</w:t>
      </w:r>
      <w:r w:rsidRPr="00413D00">
        <w:t>νουϛ</w:t>
      </w:r>
      <w:r w:rsidRPr="009177F1">
        <w:rPr>
          <w:rFonts w:ascii="KDRS" w:hAnsi="KDRS"/>
          <w:lang w:val="ru-RU"/>
        </w:rPr>
        <w:t xml:space="preserve">). Хрон.И.Малалы, </w:t>
      </w:r>
      <w:r>
        <w:rPr>
          <w:rFonts w:ascii="KDRS" w:hAnsi="KDRS"/>
        </w:rPr>
        <w:t>VII</w:t>
      </w:r>
      <w:r w:rsidRPr="009177F1">
        <w:rPr>
          <w:rFonts w:ascii="KDRS" w:hAnsi="KDRS"/>
          <w:lang w:val="ru-RU"/>
        </w:rPr>
        <w:t xml:space="preserve">, 27.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 Погыбе же гражданинъ и странникь, мужь и жень, и д</w:t>
      </w:r>
      <w:r w:rsidRPr="009177F1">
        <w:rPr>
          <w:lang w:val="ru-RU"/>
        </w:rPr>
        <w:t>ѣ</w:t>
      </w:r>
      <w:r w:rsidRPr="009177F1">
        <w:rPr>
          <w:rFonts w:ascii="KDRS" w:hAnsi="KDRS"/>
          <w:lang w:val="ru-RU"/>
        </w:rPr>
        <w:t>теи, и старець дш</w:t>
      </w:r>
      <w:r w:rsidRPr="009177F1">
        <w:rPr>
          <w:lang w:val="ru-RU"/>
        </w:rPr>
        <w:t>҃</w:t>
      </w:r>
      <w:r w:rsidRPr="009177F1">
        <w:rPr>
          <w:rFonts w:ascii="KDRS" w:hAnsi="KDRS"/>
          <w:lang w:val="ru-RU"/>
        </w:rPr>
        <w:t>ь, якоже св</w:t>
      </w:r>
      <w:r w:rsidRPr="009177F1">
        <w:rPr>
          <w:lang w:val="ru-RU"/>
        </w:rPr>
        <w:t>ѣ</w:t>
      </w:r>
      <w:r w:rsidRPr="009177F1">
        <w:rPr>
          <w:rFonts w:ascii="KDRS" w:hAnsi="KDRS"/>
          <w:lang w:val="ru-RU"/>
        </w:rPr>
        <w:t>дущеи гл</w:t>
      </w:r>
      <w:r w:rsidRPr="009177F1">
        <w:rPr>
          <w:lang w:val="ru-RU"/>
        </w:rPr>
        <w:t>҃</w:t>
      </w:r>
      <w:r w:rsidRPr="009177F1">
        <w:rPr>
          <w:rFonts w:ascii="KDRS" w:hAnsi="KDRS"/>
          <w:lang w:val="ru-RU"/>
        </w:rPr>
        <w:t>аху, тысяць ·</w:t>
      </w:r>
      <w:r w:rsidRPr="009177F1">
        <w:rPr>
          <w:lang w:val="ru-RU"/>
        </w:rPr>
        <w:t>҃</w:t>
      </w:r>
      <w:r w:rsidRPr="009177F1">
        <w:rPr>
          <w:rFonts w:ascii="KDRS" w:hAnsi="KDRS"/>
          <w:lang w:val="ru-RU"/>
        </w:rPr>
        <w:t>с· и ·</w:t>
      </w:r>
      <w:r w:rsidRPr="009177F1">
        <w:rPr>
          <w:lang w:val="ru-RU"/>
        </w:rPr>
        <w:t>҃</w:t>
      </w:r>
      <w:r w:rsidRPr="009177F1">
        <w:rPr>
          <w:rFonts w:ascii="KDRS" w:hAnsi="KDRS"/>
          <w:lang w:val="ru-RU"/>
        </w:rPr>
        <w:t>н· (</w:t>
      </w:r>
      <w:r w:rsidRPr="00413D00">
        <w:t>τ</w:t>
      </w:r>
      <w:r w:rsidRPr="00F35E75">
        <w:t>ῶ</w:t>
      </w:r>
      <w:r w:rsidRPr="00413D00">
        <w:t>ν</w:t>
      </w:r>
      <w:r w:rsidRPr="009177F1">
        <w:rPr>
          <w:lang w:val="ru-RU"/>
        </w:rPr>
        <w:t xml:space="preserve"> </w:t>
      </w:r>
      <w:r w:rsidRPr="00413D00">
        <w:t>ξ</w:t>
      </w:r>
      <w:r w:rsidRPr="00F35E75">
        <w:t>έ</w:t>
      </w:r>
      <w:r w:rsidRPr="00413D00">
        <w:t>νων</w:t>
      </w:r>
      <w:r w:rsidRPr="009177F1">
        <w:rPr>
          <w:rFonts w:ascii="KDRS" w:hAnsi="KDRS"/>
          <w:lang w:val="ru-RU"/>
        </w:rPr>
        <w:t xml:space="preserve">). Там же, </w:t>
      </w:r>
      <w:r>
        <w:rPr>
          <w:rFonts w:ascii="KDRS" w:hAnsi="KDRS"/>
        </w:rPr>
        <w:t>XVII</w:t>
      </w:r>
      <w:r w:rsidRPr="009177F1">
        <w:rPr>
          <w:rFonts w:ascii="KDRS" w:hAnsi="KDRS"/>
          <w:lang w:val="ru-RU"/>
        </w:rPr>
        <w:t>, 22. И азъ не приложу отгнати мужа странника от лица их, яже остави Ис</w:t>
      </w:r>
      <w:r w:rsidRPr="009177F1">
        <w:rPr>
          <w:lang w:val="ru-RU"/>
        </w:rPr>
        <w:t>҃</w:t>
      </w:r>
      <w:r w:rsidRPr="009177F1">
        <w:rPr>
          <w:rFonts w:ascii="KDRS" w:hAnsi="KDRS"/>
          <w:lang w:val="ru-RU"/>
        </w:rPr>
        <w:t xml:space="preserve"> Навгинъ на земли (</w:t>
      </w:r>
      <w:r w:rsidRPr="00F35E75">
        <w:t>ἀ</w:t>
      </w:r>
      <w:r w:rsidRPr="00413D00">
        <w:t>π</w:t>
      </w:r>
      <w:r w:rsidRPr="00F35E75">
        <w:t>ὸ</w:t>
      </w:r>
      <w:r w:rsidRPr="009177F1">
        <w:rPr>
          <w:lang w:val="ru-RU"/>
        </w:rPr>
        <w:t xml:space="preserve"> </w:t>
      </w:r>
      <w:r w:rsidRPr="00413D00">
        <w:t>τ</w:t>
      </w:r>
      <w:r w:rsidRPr="00F35E75">
        <w:t>ῶ</w:t>
      </w:r>
      <w:r w:rsidRPr="00413D00">
        <w:t>ν</w:t>
      </w:r>
      <w:r w:rsidRPr="009177F1">
        <w:rPr>
          <w:lang w:val="ru-RU"/>
        </w:rPr>
        <w:t xml:space="preserve"> </w:t>
      </w:r>
      <w:r w:rsidRPr="00413D00">
        <w:t>ἐθν</w:t>
      </w:r>
      <w:r w:rsidRPr="00F35E75">
        <w:t>ῶ</w:t>
      </w:r>
      <w:r w:rsidRPr="00413D00">
        <w:t>ν</w:t>
      </w:r>
      <w:r w:rsidRPr="009177F1">
        <w:rPr>
          <w:lang w:val="ru-RU"/>
        </w:rPr>
        <w:t>).</w:t>
      </w:r>
      <w:r w:rsidRPr="009177F1">
        <w:rPr>
          <w:rFonts w:ascii="KDRS" w:hAnsi="KDRS"/>
          <w:lang w:val="ru-RU"/>
        </w:rPr>
        <w:t xml:space="preserve"> (Суд. </w:t>
      </w:r>
      <w:r>
        <w:rPr>
          <w:rFonts w:ascii="KDRS" w:hAnsi="KDRS"/>
        </w:rPr>
        <w:t>II</w:t>
      </w:r>
      <w:r w:rsidRPr="009177F1">
        <w:rPr>
          <w:rFonts w:ascii="KDRS" w:hAnsi="KDRS"/>
          <w:lang w:val="ru-RU"/>
        </w:rPr>
        <w:t>, 21) Библ.Генн. 1499</w:t>
      </w:r>
      <w:r>
        <w:rPr>
          <w:rFonts w:ascii="KDRS" w:hAnsi="KDRS"/>
        </w:rPr>
        <w:t> </w:t>
      </w:r>
      <w:r w:rsidRPr="009177F1">
        <w:rPr>
          <w:rFonts w:ascii="KDRS" w:hAnsi="KDRS"/>
          <w:lang w:val="ru-RU"/>
        </w:rPr>
        <w:t>г. Странникъ сы, послушаи закона (</w:t>
      </w:r>
      <w:r w:rsidRPr="00413D00">
        <w:t>ξ</w:t>
      </w:r>
      <w:r w:rsidRPr="00F35E75">
        <w:t>έ</w:t>
      </w:r>
      <w:r w:rsidRPr="00413D00">
        <w:t>νοϛ</w:t>
      </w:r>
      <w:r w:rsidRPr="009177F1">
        <w:rPr>
          <w:rFonts w:ascii="KDRS" w:hAnsi="KDRS"/>
          <w:lang w:val="ru-RU"/>
        </w:rPr>
        <w:t xml:space="preserve">). Менандр, 167. </w:t>
      </w:r>
      <w:r>
        <w:rPr>
          <w:rFonts w:ascii="KDRS" w:hAnsi="KDRS"/>
        </w:rPr>
        <w:t>XV </w:t>
      </w:r>
      <w:r w:rsidRPr="009177F1">
        <w:rPr>
          <w:rFonts w:ascii="KDRS" w:hAnsi="KDRS"/>
          <w:lang w:val="ru-RU"/>
        </w:rPr>
        <w:t>в. И странник ув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 xml:space="preserve"> (</w:t>
      </w:r>
      <w:r w:rsidRPr="00413D00">
        <w:t>βάρβαροϛ</w:t>
      </w:r>
      <w:r w:rsidRPr="009177F1">
        <w:rPr>
          <w:rFonts w:ascii="KDRS" w:hAnsi="KDRS"/>
          <w:lang w:val="ru-RU"/>
        </w:rPr>
        <w:t>). Андриатис, 113</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 ||</w:t>
      </w:r>
      <w:r>
        <w:rPr>
          <w:rFonts w:ascii="KDRS" w:hAnsi="KDRS"/>
        </w:rPr>
        <w:t> </w:t>
      </w:r>
      <w:r w:rsidRPr="009177F1">
        <w:rPr>
          <w:rFonts w:ascii="KDRS" w:hAnsi="KDRS"/>
          <w:i/>
          <w:lang w:val="ru-RU"/>
        </w:rPr>
        <w:t>Язычник</w:t>
      </w:r>
      <w:r w:rsidRPr="009177F1">
        <w:rPr>
          <w:rFonts w:ascii="KDRS" w:hAnsi="KDRS"/>
          <w:lang w:val="ru-RU"/>
        </w:rPr>
        <w:t>. В той же час приступиша ученицы, кто убо боле есть. И станеть вьсякъ гл</w:t>
      </w:r>
      <w:r w:rsidRPr="009177F1">
        <w:rPr>
          <w:lang w:val="ru-RU"/>
        </w:rPr>
        <w:t>҃</w:t>
      </w:r>
      <w:r w:rsidRPr="009177F1">
        <w:rPr>
          <w:rFonts w:ascii="KDRS" w:hAnsi="KDRS"/>
          <w:lang w:val="ru-RU"/>
        </w:rPr>
        <w:t>ъ, аще же не послушаеть ихъ, пов</w:t>
      </w:r>
      <w:r w:rsidRPr="009177F1">
        <w:rPr>
          <w:lang w:val="ru-RU"/>
        </w:rPr>
        <w:t>ѣ</w:t>
      </w:r>
      <w:r w:rsidRPr="009177F1">
        <w:rPr>
          <w:rFonts w:ascii="KDRS" w:hAnsi="KDRS"/>
          <w:lang w:val="ru-RU"/>
        </w:rPr>
        <w:t>ждь цр</w:t>
      </w:r>
      <w:r w:rsidRPr="009177F1">
        <w:rPr>
          <w:lang w:val="ru-RU"/>
        </w:rPr>
        <w:t>҃</w:t>
      </w:r>
      <w:r w:rsidRPr="009177F1">
        <w:rPr>
          <w:rFonts w:ascii="KDRS" w:hAnsi="KDRS"/>
          <w:lang w:val="ru-RU"/>
        </w:rPr>
        <w:t>кви, аще же и црк</w:t>
      </w:r>
      <w:r w:rsidRPr="009177F1">
        <w:rPr>
          <w:lang w:val="ru-RU"/>
        </w:rPr>
        <w:t>҃</w:t>
      </w:r>
      <w:r w:rsidRPr="009177F1">
        <w:rPr>
          <w:rFonts w:ascii="KDRS" w:hAnsi="KDRS"/>
          <w:lang w:val="ru-RU"/>
        </w:rPr>
        <w:t>ве не послушаеть, да будеть яко страньникъ и мытарь (</w:t>
      </w:r>
      <w:r w:rsidRPr="00413D00">
        <w:t>ἐθνικ</w:t>
      </w:r>
      <w:r w:rsidRPr="00F35E75">
        <w:t>ό</w:t>
      </w:r>
      <w:r w:rsidRPr="00413D00">
        <w:t>ϛ</w:t>
      </w:r>
      <w:r w:rsidRPr="009177F1">
        <w:rPr>
          <w:rFonts w:ascii="KDRS" w:hAnsi="KDRS"/>
          <w:lang w:val="ru-RU"/>
        </w:rPr>
        <w:t xml:space="preserve">, в Остр.ев.: язычьникъ). (Матф. </w:t>
      </w:r>
      <w:r>
        <w:rPr>
          <w:rFonts w:ascii="KDRS" w:hAnsi="KDRS"/>
        </w:rPr>
        <w:t>XVIII</w:t>
      </w:r>
      <w:r w:rsidRPr="009177F1">
        <w:rPr>
          <w:rFonts w:ascii="KDRS" w:hAnsi="KDRS"/>
          <w:lang w:val="ru-RU"/>
        </w:rPr>
        <w:t>, 17) Юр.ев., 33</w:t>
      </w:r>
      <w:r>
        <w:rPr>
          <w:rFonts w:ascii="KDRS" w:hAnsi="KDRS"/>
        </w:rPr>
        <w:t> </w:t>
      </w:r>
      <w:r w:rsidRPr="009177F1">
        <w:rPr>
          <w:rFonts w:ascii="KDRS" w:hAnsi="KDRS"/>
          <w:lang w:val="ru-RU"/>
        </w:rPr>
        <w:t>об. 1119–1128</w:t>
      </w:r>
      <w:r>
        <w:rPr>
          <w:rFonts w:ascii="KDRS" w:hAnsi="KDRS"/>
        </w:rPr>
        <w:t> </w:t>
      </w:r>
      <w:r w:rsidRPr="009177F1">
        <w:rPr>
          <w:rFonts w:ascii="KDRS" w:hAnsi="KDRS"/>
          <w:lang w:val="ru-RU"/>
        </w:rPr>
        <w:t>гг. Слов</w:t>
      </w:r>
      <w:r w:rsidRPr="009177F1">
        <w:rPr>
          <w:lang w:val="ru-RU"/>
        </w:rPr>
        <w:t>ѣ</w:t>
      </w:r>
      <w:r w:rsidRPr="009177F1">
        <w:rPr>
          <w:rFonts w:ascii="KDRS" w:hAnsi="KDRS"/>
          <w:lang w:val="ru-RU"/>
        </w:rPr>
        <w:t>семь милосерди, а образомъ елини. Нарокомь крестьяни, а д</w:t>
      </w:r>
      <w:r w:rsidRPr="009177F1">
        <w:rPr>
          <w:lang w:val="ru-RU"/>
        </w:rPr>
        <w:t>ѣ</w:t>
      </w:r>
      <w:r w:rsidRPr="009177F1">
        <w:rPr>
          <w:rFonts w:ascii="KDRS" w:hAnsi="KDRS"/>
          <w:lang w:val="ru-RU"/>
        </w:rPr>
        <w:t>ломь страньници. Съм</w:t>
      </w:r>
      <w:r w:rsidRPr="009177F1">
        <w:rPr>
          <w:lang w:val="ru-RU"/>
        </w:rPr>
        <w:t>ѣ</w:t>
      </w:r>
      <w:r w:rsidRPr="009177F1">
        <w:rPr>
          <w:rFonts w:ascii="KDRS" w:hAnsi="KDRS"/>
          <w:lang w:val="ru-RU"/>
        </w:rPr>
        <w:t>сиша бо ся съ странами и навыкошя д</w:t>
      </w:r>
      <w:r w:rsidRPr="009177F1">
        <w:rPr>
          <w:lang w:val="ru-RU"/>
        </w:rPr>
        <w:t>ѣ</w:t>
      </w:r>
      <w:r w:rsidRPr="009177F1">
        <w:rPr>
          <w:rFonts w:ascii="KDRS" w:hAnsi="KDRS"/>
          <w:lang w:val="ru-RU"/>
        </w:rPr>
        <w:t>ла ихъ (</w:t>
      </w:r>
      <w:r w:rsidRPr="00413D00">
        <w:t>ἐθνικο</w:t>
      </w:r>
      <w:r w:rsidRPr="00F35E75">
        <w:t>ί</w:t>
      </w:r>
      <w:r w:rsidRPr="009177F1">
        <w:rPr>
          <w:rFonts w:ascii="KDRS" w:hAnsi="KDRS"/>
          <w:lang w:val="ru-RU"/>
        </w:rPr>
        <w:t xml:space="preserve">). (Сл.Ио.Злат. по Паис.сб.) Пон. </w:t>
      </w:r>
      <w:r>
        <w:rPr>
          <w:rFonts w:ascii="KDRS" w:hAnsi="KDRS"/>
        </w:rPr>
        <w:t>III</w:t>
      </w:r>
      <w:r w:rsidRPr="009177F1">
        <w:rPr>
          <w:rFonts w:ascii="KDRS" w:hAnsi="KDRS"/>
          <w:lang w:val="ru-RU"/>
        </w:rPr>
        <w:t xml:space="preserve">, 238. </w:t>
      </w:r>
      <w:r>
        <w:rPr>
          <w:rFonts w:ascii="KDRS" w:hAnsi="KDRS"/>
        </w:rPr>
        <w:t>XV </w:t>
      </w:r>
      <w:r w:rsidRPr="009177F1">
        <w:rPr>
          <w:rFonts w:ascii="KDRS" w:hAnsi="KDRS"/>
          <w:lang w:val="ru-RU"/>
        </w:rPr>
        <w:t>в.</w:t>
      </w:r>
    </w:p>
    <w:p w14:paraId="78BA48D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caps/>
          <w:lang w:val="ru-RU"/>
        </w:rPr>
        <w:t>н</w:t>
      </w:r>
      <w:r w:rsidRPr="009177F1">
        <w:rPr>
          <w:rFonts w:ascii="KDRS" w:hAnsi="KDRS"/>
          <w:i/>
          <w:lang w:val="ru-RU"/>
        </w:rPr>
        <w:t>азвание книг</w:t>
      </w:r>
      <w:r w:rsidRPr="009177F1">
        <w:rPr>
          <w:rFonts w:ascii="KDRS" w:hAnsi="KDRS"/>
          <w:lang w:val="ru-RU"/>
        </w:rPr>
        <w:t xml:space="preserve">, </w:t>
      </w:r>
      <w:r w:rsidRPr="009177F1">
        <w:rPr>
          <w:rFonts w:ascii="KDRS" w:hAnsi="KDRS"/>
          <w:i/>
          <w:lang w:val="ru-RU"/>
        </w:rPr>
        <w:t>описывающих путешествия к Святым местам</w:t>
      </w:r>
      <w:r w:rsidRPr="009177F1">
        <w:rPr>
          <w:rFonts w:ascii="KDRS" w:hAnsi="KDRS"/>
          <w:lang w:val="ru-RU"/>
        </w:rPr>
        <w:t xml:space="preserve">, </w:t>
      </w:r>
      <w:r w:rsidRPr="009177F1">
        <w:rPr>
          <w:rFonts w:ascii="KDRS" w:hAnsi="KDRS"/>
          <w:i/>
          <w:lang w:val="ru-RU"/>
        </w:rPr>
        <w:t>паломничества</w:t>
      </w:r>
      <w:r w:rsidRPr="009177F1">
        <w:rPr>
          <w:rFonts w:ascii="KDRS" w:hAnsi="KDRS"/>
          <w:lang w:val="ru-RU"/>
        </w:rPr>
        <w:t>. Книга гл</w:t>
      </w:r>
      <w:r w:rsidRPr="009177F1">
        <w:rPr>
          <w:lang w:val="ru-RU"/>
        </w:rPr>
        <w:t>҃</w:t>
      </w:r>
      <w:r w:rsidRPr="009177F1">
        <w:rPr>
          <w:rFonts w:ascii="KDRS" w:hAnsi="KDRS"/>
          <w:lang w:val="ru-RU"/>
        </w:rPr>
        <w:t>емая Странник Данила игумена русскаг&lt;</w:t>
      </w:r>
      <w:r>
        <w:rPr>
          <w:rFonts w:ascii="KDRS" w:hAnsi="KDRS"/>
        </w:rPr>
        <w:t>o</w:t>
      </w:r>
      <w:r w:rsidRPr="009177F1">
        <w:rPr>
          <w:rFonts w:ascii="KDRS" w:hAnsi="KDRS"/>
          <w:lang w:val="ru-RU"/>
        </w:rPr>
        <w:t>&gt;, восхот</w:t>
      </w:r>
      <w:r w:rsidRPr="009177F1">
        <w:rPr>
          <w:lang w:val="ru-RU"/>
        </w:rPr>
        <w:t>ѣ</w:t>
      </w:r>
      <w:r w:rsidRPr="009177F1">
        <w:rPr>
          <w:rFonts w:ascii="KDRS" w:hAnsi="KDRS"/>
          <w:lang w:val="ru-RU"/>
        </w:rPr>
        <w:t xml:space="preserve"> вид</w:t>
      </w:r>
      <w:r w:rsidRPr="009177F1">
        <w:rPr>
          <w:lang w:val="ru-RU"/>
        </w:rPr>
        <w:t>ѣ</w:t>
      </w:r>
      <w:r w:rsidRPr="009177F1">
        <w:rPr>
          <w:rFonts w:ascii="KDRS" w:hAnsi="KDRS"/>
          <w:lang w:val="ru-RU"/>
        </w:rPr>
        <w:t>ти ст</w:t>
      </w:r>
      <w:r w:rsidRPr="009177F1">
        <w:rPr>
          <w:lang w:val="ru-RU"/>
        </w:rPr>
        <w:t>҃</w:t>
      </w:r>
      <w:r w:rsidRPr="009177F1">
        <w:rPr>
          <w:rFonts w:ascii="KDRS" w:hAnsi="KDRS"/>
          <w:lang w:val="ru-RU"/>
        </w:rPr>
        <w:t>ыи град Иерс</w:t>
      </w:r>
      <w:r w:rsidRPr="009177F1">
        <w:rPr>
          <w:lang w:val="ru-RU"/>
        </w:rPr>
        <w:t>҃</w:t>
      </w:r>
      <w:r w:rsidRPr="009177F1">
        <w:rPr>
          <w:rFonts w:ascii="KDRS" w:hAnsi="KDRS"/>
          <w:lang w:val="ru-RU"/>
        </w:rPr>
        <w:t>лмъ и землю об</w:t>
      </w:r>
      <w:r w:rsidRPr="009177F1">
        <w:rPr>
          <w:lang w:val="ru-RU"/>
        </w:rPr>
        <w:t>ѣ</w:t>
      </w:r>
      <w:r w:rsidRPr="009177F1">
        <w:rPr>
          <w:rFonts w:ascii="KDRS" w:hAnsi="KDRS"/>
          <w:lang w:val="ru-RU"/>
        </w:rPr>
        <w:t xml:space="preserve">тованную. Сб.Кир.-Б.м., 21. </w:t>
      </w:r>
      <w:r>
        <w:rPr>
          <w:rFonts w:ascii="KDRS" w:hAnsi="KDRS"/>
        </w:rPr>
        <w:t>XV </w:t>
      </w:r>
      <w:r w:rsidRPr="009177F1">
        <w:rPr>
          <w:rFonts w:ascii="KDRS" w:hAnsi="KDRS"/>
          <w:lang w:val="ru-RU"/>
        </w:rPr>
        <w:t>в. Книга, глаголемая Ксенохъ, сир</w:t>
      </w:r>
      <w:r w:rsidRPr="009177F1">
        <w:rPr>
          <w:lang w:val="ru-RU"/>
        </w:rPr>
        <w:t>ѣ</w:t>
      </w:r>
      <w:r w:rsidRPr="009177F1">
        <w:rPr>
          <w:rFonts w:ascii="KDRS" w:hAnsi="KDRS"/>
          <w:lang w:val="ru-RU"/>
        </w:rPr>
        <w:t xml:space="preserve">чь Странникъ Зосимы диякона о пути иеросалимскомъ. Х.Зос., 1.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1422</w:t>
      </w:r>
      <w:r>
        <w:rPr>
          <w:rFonts w:ascii="KDRS" w:hAnsi="KDRS"/>
        </w:rPr>
        <w:t> </w:t>
      </w:r>
      <w:r w:rsidRPr="009177F1">
        <w:rPr>
          <w:rFonts w:ascii="KDRS" w:hAnsi="KDRS"/>
          <w:lang w:val="ru-RU"/>
        </w:rPr>
        <w:t xml:space="preserve">г. </w:t>
      </w:r>
    </w:p>
    <w:p w14:paraId="1D88A37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iCs/>
          <w:lang w:val="ru-RU"/>
        </w:rPr>
        <w:t>Передача греч.</w:t>
      </w:r>
      <w:r w:rsidRPr="009177F1">
        <w:rPr>
          <w:rFonts w:ascii="KDRS" w:hAnsi="KDRS"/>
          <w:lang w:val="ru-RU"/>
        </w:rPr>
        <w:t xml:space="preserve"> </w:t>
      </w:r>
      <w:r w:rsidRPr="00F35E75">
        <w:t>ὁ</w:t>
      </w:r>
      <w:r w:rsidRPr="009177F1">
        <w:rPr>
          <w:lang w:val="ru-RU"/>
        </w:rPr>
        <w:t xml:space="preserve"> </w:t>
      </w:r>
      <w:r w:rsidRPr="00413D00">
        <w:t>ξ</w:t>
      </w:r>
      <w:r w:rsidRPr="00F35E75">
        <w:t>έ</w:t>
      </w:r>
      <w:r w:rsidRPr="00413D00">
        <w:t>νοϛ</w:t>
      </w:r>
      <w:r w:rsidRPr="009177F1">
        <w:rPr>
          <w:lang w:val="ru-RU"/>
        </w:rPr>
        <w:t xml:space="preserve"> </w:t>
      </w:r>
      <w:r w:rsidRPr="009177F1">
        <w:rPr>
          <w:rFonts w:ascii="KDRS" w:hAnsi="KDRS"/>
          <w:lang w:val="ru-RU"/>
        </w:rPr>
        <w:t>‘</w:t>
      </w:r>
      <w:r w:rsidRPr="009177F1">
        <w:rPr>
          <w:rFonts w:ascii="KDRS" w:hAnsi="KDRS"/>
          <w:i/>
          <w:iCs/>
          <w:lang w:val="ru-RU"/>
        </w:rPr>
        <w:t>гостеприимец, лицо, опекающее</w:t>
      </w:r>
      <w:r w:rsidRPr="009177F1">
        <w:rPr>
          <w:rFonts w:ascii="KDRS" w:hAnsi="KDRS"/>
          <w:lang w:val="ru-RU"/>
        </w:rPr>
        <w:t xml:space="preserve"> </w:t>
      </w:r>
      <w:r w:rsidRPr="009177F1">
        <w:rPr>
          <w:rFonts w:ascii="KDRS" w:hAnsi="KDRS"/>
          <w:i/>
          <w:iCs/>
          <w:lang w:val="ru-RU"/>
        </w:rPr>
        <w:t xml:space="preserve">чужеземца </w:t>
      </w:r>
      <w:r w:rsidRPr="009177F1">
        <w:rPr>
          <w:rFonts w:ascii="KDRS" w:hAnsi="KDRS"/>
          <w:iCs/>
          <w:lang w:val="ru-RU"/>
        </w:rPr>
        <w:t>(</w:t>
      </w:r>
      <w:r w:rsidRPr="009177F1">
        <w:rPr>
          <w:rFonts w:ascii="KDRS" w:hAnsi="KDRS"/>
          <w:i/>
          <w:iCs/>
          <w:lang w:val="ru-RU"/>
        </w:rPr>
        <w:t>-</w:t>
      </w:r>
      <w:r w:rsidRPr="009177F1">
        <w:rPr>
          <w:rFonts w:ascii="KDRS" w:hAnsi="KDRS"/>
          <w:i/>
          <w:iCs/>
          <w:lang w:val="ru-RU"/>
        </w:rPr>
        <w:lastRenderedPageBreak/>
        <w:t>ев</w:t>
      </w:r>
      <w:r w:rsidRPr="009177F1">
        <w:rPr>
          <w:rFonts w:ascii="KDRS" w:hAnsi="KDRS"/>
          <w:iCs/>
          <w:lang w:val="ru-RU"/>
        </w:rPr>
        <w:t>)</w:t>
      </w:r>
      <w:r w:rsidRPr="009177F1">
        <w:rPr>
          <w:rFonts w:ascii="KDRS" w:hAnsi="KDRS"/>
          <w:i/>
          <w:iCs/>
          <w:lang w:val="ru-RU"/>
        </w:rPr>
        <w:t xml:space="preserve"> в своем городе</w:t>
      </w:r>
      <w:r w:rsidRPr="009177F1">
        <w:rPr>
          <w:rFonts w:ascii="KDRS" w:hAnsi="KDRS"/>
          <w:lang w:val="ru-RU"/>
        </w:rPr>
        <w:t xml:space="preserve">’, </w:t>
      </w:r>
      <w:r w:rsidRPr="009177F1">
        <w:rPr>
          <w:rFonts w:ascii="KDRS" w:hAnsi="KDRS"/>
          <w:i/>
          <w:iCs/>
          <w:lang w:val="ru-RU"/>
        </w:rPr>
        <w:t>воспринятого в значении</w:t>
      </w:r>
      <w:r w:rsidRPr="009177F1">
        <w:rPr>
          <w:rFonts w:ascii="KDRS" w:hAnsi="KDRS"/>
          <w:lang w:val="ru-RU"/>
        </w:rPr>
        <w:t xml:space="preserve"> ‘</w:t>
      </w:r>
      <w:r w:rsidRPr="009177F1">
        <w:rPr>
          <w:rFonts w:ascii="KDRS" w:hAnsi="KDRS"/>
          <w:i/>
          <w:iCs/>
          <w:color w:val="000000"/>
          <w:lang w:val="ru-RU"/>
        </w:rPr>
        <w:t>чужестранец</w:t>
      </w:r>
      <w:r w:rsidRPr="009177F1">
        <w:rPr>
          <w:rFonts w:ascii="KDRS" w:hAnsi="KDRS"/>
          <w:i/>
          <w:iCs/>
          <w:lang w:val="ru-RU"/>
        </w:rPr>
        <w:t>’</w:t>
      </w:r>
      <w:r w:rsidRPr="009177F1">
        <w:rPr>
          <w:rFonts w:ascii="KDRS" w:hAnsi="KDRS"/>
          <w:lang w:val="ru-RU"/>
        </w:rPr>
        <w:t>. Ц</w:t>
      </w:r>
      <w:r w:rsidRPr="009177F1">
        <w:rPr>
          <w:lang w:val="ru-RU"/>
        </w:rPr>
        <w:t>ѣ</w:t>
      </w:r>
      <w:r w:rsidRPr="009177F1">
        <w:rPr>
          <w:rFonts w:ascii="KDRS" w:hAnsi="KDRS"/>
          <w:lang w:val="ru-RU"/>
        </w:rPr>
        <w:t>луеть вы Гаиосъ, странникъ мои и цр</w:t>
      </w:r>
      <w:r w:rsidRPr="009177F1">
        <w:rPr>
          <w:lang w:val="ru-RU"/>
        </w:rPr>
        <w:t>҃</w:t>
      </w:r>
      <w:r w:rsidRPr="009177F1">
        <w:rPr>
          <w:rFonts w:ascii="KDRS" w:hAnsi="KDRS"/>
          <w:lang w:val="ru-RU"/>
        </w:rPr>
        <w:t>кве всея (</w:t>
      </w:r>
      <w:r w:rsidRPr="00F35E75">
        <w:t>ὁ</w:t>
      </w:r>
      <w:r w:rsidRPr="009177F1">
        <w:rPr>
          <w:lang w:val="ru-RU"/>
        </w:rPr>
        <w:t xml:space="preserve"> </w:t>
      </w:r>
      <w:r w:rsidRPr="00413D00">
        <w:t>ξ</w:t>
      </w:r>
      <w:r w:rsidRPr="00F35E75">
        <w:t>έ</w:t>
      </w:r>
      <w:r w:rsidRPr="00413D00">
        <w:t>νοϛ</w:t>
      </w:r>
      <w:r w:rsidRPr="009177F1">
        <w:rPr>
          <w:lang w:val="ru-RU"/>
        </w:rPr>
        <w:t xml:space="preserve"> </w:t>
      </w:r>
      <w:r w:rsidRPr="00413D00">
        <w:t>μου</w:t>
      </w:r>
      <w:r w:rsidRPr="009177F1">
        <w:rPr>
          <w:rFonts w:ascii="KDRS" w:hAnsi="KDRS"/>
          <w:lang w:val="ru-RU"/>
        </w:rPr>
        <w:t xml:space="preserve">). (Рим. </w:t>
      </w:r>
      <w:r>
        <w:rPr>
          <w:rFonts w:ascii="KDRS" w:hAnsi="KDRS"/>
        </w:rPr>
        <w:t>XVI</w:t>
      </w:r>
      <w:r w:rsidRPr="009177F1">
        <w:rPr>
          <w:rFonts w:ascii="KDRS" w:hAnsi="KDRS"/>
          <w:lang w:val="ru-RU"/>
        </w:rPr>
        <w:t xml:space="preserve">, 23) Чуд.Нов.зав., 107 об. </w:t>
      </w:r>
      <w:r>
        <w:rPr>
          <w:rFonts w:ascii="KDRS" w:hAnsi="KDRS"/>
        </w:rPr>
        <w:t>XIV </w:t>
      </w:r>
      <w:r w:rsidRPr="009177F1">
        <w:rPr>
          <w:rFonts w:ascii="KDRS" w:hAnsi="KDRS"/>
          <w:lang w:val="ru-RU"/>
        </w:rPr>
        <w:t>в.</w:t>
      </w:r>
    </w:p>
    <w:p w14:paraId="1DF4CE5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СТРАННИЦА,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Pr>
          <w:i/>
        </w:rPr>
        <w:t>C</w:t>
      </w:r>
      <w:r w:rsidRPr="009177F1">
        <w:rPr>
          <w:rFonts w:ascii="KDRS" w:hAnsi="KDRS"/>
          <w:i/>
          <w:lang w:val="ru-RU"/>
        </w:rPr>
        <w:t>киталица, бездомная.</w:t>
      </w:r>
      <w:r w:rsidRPr="009177F1">
        <w:rPr>
          <w:rFonts w:ascii="KDRS" w:hAnsi="KDRS"/>
          <w:lang w:val="ru-RU"/>
        </w:rPr>
        <w:t xml:space="preserve"> Да что хощю створити, страньница убогая, вдовица, б</w:t>
      </w:r>
      <w:r w:rsidRPr="009177F1">
        <w:rPr>
          <w:lang w:val="ru-RU"/>
        </w:rPr>
        <w:t>ѣ</w:t>
      </w:r>
      <w:r w:rsidRPr="009177F1">
        <w:rPr>
          <w:rFonts w:ascii="KDRS" w:hAnsi="KDRS"/>
          <w:lang w:val="ru-RU"/>
        </w:rPr>
        <w:t>дница, юже безумникъ разграби (</w:t>
      </w:r>
      <w:r w:rsidRPr="00F35E75">
        <w:t>ἡ</w:t>
      </w:r>
      <w:r w:rsidRPr="009177F1">
        <w:rPr>
          <w:lang w:val="ru-RU"/>
        </w:rPr>
        <w:t xml:space="preserve"> </w:t>
      </w:r>
      <w:r w:rsidRPr="00413D00">
        <w:t>ξ</w:t>
      </w:r>
      <w:r w:rsidRPr="00F35E75">
        <w:t>έ</w:t>
      </w:r>
      <w:r w:rsidRPr="00413D00">
        <w:t>νη</w:t>
      </w:r>
      <w:r w:rsidRPr="009177F1">
        <w:rPr>
          <w:rFonts w:ascii="KDRS" w:hAnsi="KDRS"/>
          <w:lang w:val="ru-RU"/>
        </w:rPr>
        <w:t>). Ж.Андр.Юрод.</w:t>
      </w:r>
      <w:r w:rsidRPr="009177F1">
        <w:rPr>
          <w:rFonts w:ascii="KDRS" w:hAnsi="KDRS"/>
          <w:vertAlign w:val="superscript"/>
          <w:lang w:val="ru-RU"/>
        </w:rPr>
        <w:t>1</w:t>
      </w:r>
      <w:r w:rsidRPr="009177F1">
        <w:rPr>
          <w:rFonts w:ascii="KDRS" w:hAnsi="KDRS"/>
          <w:lang w:val="ru-RU"/>
        </w:rPr>
        <w:t xml:space="preserve">, 216.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 xml:space="preserve">в. [то же – (Ж.Андр.Юрод.) ВМЧ, Окт. 1–3, 109.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 Приложися… грекомъ… от Унъ, нарицаемых Савинъ, жена н</w:t>
      </w:r>
      <w:r w:rsidRPr="009177F1">
        <w:rPr>
          <w:lang w:val="ru-RU"/>
        </w:rPr>
        <w:t>ѣ</w:t>
      </w:r>
      <w:r w:rsidRPr="009177F1">
        <w:rPr>
          <w:rFonts w:ascii="KDRS" w:hAnsi="KDRS"/>
          <w:lang w:val="ru-RU"/>
        </w:rPr>
        <w:t xml:space="preserve">кто странница, добра и множествомъ и смысломъ, именемь Въа. Хрон.И.Малалы, </w:t>
      </w:r>
      <w:r>
        <w:rPr>
          <w:rFonts w:ascii="KDRS" w:hAnsi="KDRS"/>
        </w:rPr>
        <w:t>XVIII</w:t>
      </w:r>
      <w:r w:rsidRPr="009177F1">
        <w:rPr>
          <w:rFonts w:ascii="KDRS" w:hAnsi="KDRS"/>
          <w:lang w:val="ru-RU"/>
        </w:rPr>
        <w:t xml:space="preserve">, 29.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 ||</w:t>
      </w:r>
      <w:r>
        <w:rPr>
          <w:rFonts w:ascii="KDRS" w:hAnsi="KDRS"/>
        </w:rPr>
        <w:t> </w:t>
      </w:r>
      <w:r w:rsidRPr="009177F1">
        <w:rPr>
          <w:rFonts w:ascii="KDRS" w:hAnsi="KDRS"/>
          <w:caps/>
          <w:sz w:val="22"/>
          <w:szCs w:val="22"/>
          <w:lang w:val="ru-RU"/>
        </w:rPr>
        <w:t>у</w:t>
      </w:r>
      <w:r w:rsidRPr="009177F1">
        <w:rPr>
          <w:rFonts w:ascii="KDRS" w:hAnsi="KDRS"/>
          <w:sz w:val="22"/>
          <w:szCs w:val="22"/>
          <w:lang w:val="ru-RU"/>
        </w:rPr>
        <w:t>ничиж</w:t>
      </w:r>
      <w:r w:rsidRPr="009177F1">
        <w:rPr>
          <w:rFonts w:ascii="KDRS" w:hAnsi="KDRS"/>
          <w:lang w:val="ru-RU"/>
        </w:rPr>
        <w:t xml:space="preserve">. </w:t>
      </w:r>
      <w:r w:rsidRPr="009177F1">
        <w:rPr>
          <w:rFonts w:ascii="KDRS" w:hAnsi="KDRS"/>
          <w:i/>
          <w:iCs/>
          <w:lang w:val="ru-RU"/>
        </w:rPr>
        <w:t>Несчастная женщина</w:t>
      </w:r>
      <w:r w:rsidRPr="009177F1">
        <w:rPr>
          <w:rFonts w:ascii="KDRS" w:hAnsi="KDRS"/>
          <w:lang w:val="ru-RU"/>
        </w:rPr>
        <w:t>. Жена н</w:t>
      </w:r>
      <w:r w:rsidRPr="009177F1">
        <w:rPr>
          <w:lang w:val="ru-RU"/>
        </w:rPr>
        <w:t>ѣ</w:t>
      </w:r>
      <w:r w:rsidRPr="009177F1">
        <w:rPr>
          <w:rFonts w:ascii="KDRS" w:hAnsi="KDRS"/>
          <w:lang w:val="ru-RU"/>
        </w:rPr>
        <w:t>кая в тяжекъ гр</w:t>
      </w:r>
      <w:r w:rsidRPr="009177F1">
        <w:rPr>
          <w:lang w:val="ru-RU"/>
        </w:rPr>
        <w:t>ѣ</w:t>
      </w:r>
      <w:r w:rsidRPr="009177F1">
        <w:rPr>
          <w:rFonts w:ascii="KDRS" w:hAnsi="KDRS"/>
          <w:lang w:val="ru-RU"/>
        </w:rPr>
        <w:t>хъ впадши и сего не могущи срамы испов</w:t>
      </w:r>
      <w:r w:rsidRPr="009177F1">
        <w:rPr>
          <w:lang w:val="ru-RU"/>
        </w:rPr>
        <w:t>ѣ</w:t>
      </w:r>
      <w:r w:rsidRPr="009177F1">
        <w:rPr>
          <w:rFonts w:ascii="KDRS" w:hAnsi="KDRS"/>
          <w:lang w:val="ru-RU"/>
        </w:rPr>
        <w:t>дати оц</w:t>
      </w:r>
      <w:r w:rsidRPr="009177F1">
        <w:rPr>
          <w:lang w:val="ru-RU"/>
        </w:rPr>
        <w:t>҃</w:t>
      </w:r>
      <w:r w:rsidRPr="009177F1">
        <w:rPr>
          <w:rFonts w:ascii="KDRS" w:hAnsi="KDRS"/>
          <w:lang w:val="ru-RU"/>
        </w:rPr>
        <w:t>ю дх</w:t>
      </w:r>
      <w:r w:rsidRPr="009177F1">
        <w:rPr>
          <w:lang w:val="ru-RU"/>
        </w:rPr>
        <w:t>҃</w:t>
      </w:r>
      <w:r w:rsidRPr="009177F1">
        <w:rPr>
          <w:rFonts w:ascii="KDRS" w:hAnsi="KDRS"/>
          <w:lang w:val="ru-RU"/>
        </w:rPr>
        <w:t>овному… приде… къ ст</w:t>
      </w:r>
      <w:r w:rsidRPr="009177F1">
        <w:rPr>
          <w:lang w:val="ru-RU"/>
        </w:rPr>
        <w:t>҃</w:t>
      </w:r>
      <w:r w:rsidRPr="009177F1">
        <w:rPr>
          <w:rFonts w:ascii="KDRS" w:hAnsi="KDRS"/>
          <w:lang w:val="ru-RU"/>
        </w:rPr>
        <w:t>му [Иоанну Милостивому]… и падши на ногу его многыми слезами вопияше глщ</w:t>
      </w:r>
      <w:r w:rsidRPr="009177F1">
        <w:rPr>
          <w:lang w:val="ru-RU"/>
        </w:rPr>
        <w:t>҃</w:t>
      </w:r>
      <w:r w:rsidRPr="009177F1">
        <w:rPr>
          <w:rFonts w:ascii="KDRS" w:hAnsi="KDRS"/>
          <w:lang w:val="ru-RU"/>
        </w:rPr>
        <w:t>и: о треблж</w:t>
      </w:r>
      <w:r w:rsidRPr="009177F1">
        <w:rPr>
          <w:lang w:val="ru-RU"/>
        </w:rPr>
        <w:t>҃</w:t>
      </w:r>
      <w:r w:rsidRPr="009177F1">
        <w:rPr>
          <w:rFonts w:ascii="KDRS" w:hAnsi="KDRS"/>
          <w:lang w:val="ru-RU"/>
        </w:rPr>
        <w:t>не, азъ, страньница, тяжекъ гр</w:t>
      </w:r>
      <w:r w:rsidRPr="009177F1">
        <w:rPr>
          <w:lang w:val="ru-RU"/>
        </w:rPr>
        <w:t>ѣ</w:t>
      </w:r>
      <w:r w:rsidRPr="009177F1">
        <w:rPr>
          <w:rFonts w:ascii="KDRS" w:hAnsi="KDRS"/>
          <w:lang w:val="ru-RU"/>
        </w:rPr>
        <w:t>хъ створихъ, въ слухъ члв</w:t>
      </w:r>
      <w:r w:rsidRPr="009177F1">
        <w:rPr>
          <w:lang w:val="ru-RU"/>
        </w:rPr>
        <w:t>҃</w:t>
      </w:r>
      <w:r w:rsidRPr="009177F1">
        <w:rPr>
          <w:rFonts w:ascii="KDRS" w:hAnsi="KDRS"/>
          <w:lang w:val="ru-RU"/>
        </w:rPr>
        <w:t>кмъ не могущи внити</w:t>
      </w:r>
      <w:r w:rsidRPr="009177F1">
        <w:rPr>
          <w:lang w:val="ru-RU"/>
        </w:rPr>
        <w:t xml:space="preserve"> (</w:t>
      </w:r>
      <w:r w:rsidRPr="00F35E75">
        <w:t>ἡ</w:t>
      </w:r>
      <w:r w:rsidRPr="009177F1">
        <w:rPr>
          <w:lang w:val="ru-RU"/>
        </w:rPr>
        <w:t xml:space="preserve"> </w:t>
      </w:r>
      <w:r w:rsidRPr="00F35E75">
        <w:t>ἀ</w:t>
      </w:r>
      <w:r w:rsidRPr="00413D00">
        <w:t>θλ</w:t>
      </w:r>
      <w:r w:rsidRPr="00F35E75">
        <w:t>ί</w:t>
      </w:r>
      <w:r w:rsidRPr="00413D00">
        <w:t>α</w:t>
      </w:r>
      <w:r w:rsidRPr="009177F1">
        <w:rPr>
          <w:lang w:val="ru-RU"/>
        </w:rPr>
        <w:t>)</w:t>
      </w:r>
      <w:r w:rsidRPr="009177F1">
        <w:rPr>
          <w:rFonts w:ascii="KDRS" w:hAnsi="KDRS"/>
          <w:lang w:val="ru-RU"/>
        </w:rPr>
        <w:t>. Пролог (Срз.), 123</w:t>
      </w:r>
      <w:r>
        <w:rPr>
          <w:rFonts w:ascii="KDRS" w:hAnsi="KDRS"/>
        </w:rPr>
        <w:t> </w:t>
      </w:r>
      <w:r w:rsidRPr="009177F1">
        <w:rPr>
          <w:rFonts w:ascii="KDRS" w:hAnsi="KDRS"/>
          <w:lang w:val="ru-RU"/>
        </w:rPr>
        <w:t xml:space="preserve">об. </w:t>
      </w:r>
      <w:r>
        <w:rPr>
          <w:rFonts w:ascii="KDRS" w:hAnsi="KDRS"/>
        </w:rPr>
        <w:t>XV </w:t>
      </w:r>
      <w:r w:rsidRPr="009177F1">
        <w:rPr>
          <w:rFonts w:ascii="KDRS" w:hAnsi="KDRS"/>
          <w:lang w:val="ru-RU"/>
        </w:rPr>
        <w:t>в.</w:t>
      </w:r>
    </w:p>
    <w:p w14:paraId="539D014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Странноприимный дом</w:t>
      </w:r>
      <w:r w:rsidRPr="009177F1">
        <w:rPr>
          <w:rFonts w:ascii="KDRS" w:hAnsi="KDRS"/>
          <w:lang w:val="ru-RU"/>
        </w:rPr>
        <w:t xml:space="preserve"> </w:t>
      </w:r>
      <w:r w:rsidRPr="009177F1">
        <w:rPr>
          <w:rFonts w:ascii="KDRS" w:hAnsi="KDRS"/>
          <w:i/>
          <w:lang w:val="ru-RU"/>
        </w:rPr>
        <w:t>для бездомных или странников</w:t>
      </w:r>
      <w:r w:rsidRPr="009177F1">
        <w:rPr>
          <w:rFonts w:ascii="KDRS" w:hAnsi="KDRS"/>
          <w:lang w:val="ru-RU"/>
        </w:rPr>
        <w:t>. Съзижди же и страньницю (</w:t>
      </w:r>
      <w:r w:rsidRPr="00413D00">
        <w:t>ξεν</w:t>
      </w:r>
      <w:r w:rsidRPr="00F35E75">
        <w:t>ῶ</w:t>
      </w:r>
      <w:r w:rsidRPr="00413D00">
        <w:t>να</w:t>
      </w:r>
      <w:r w:rsidRPr="009177F1">
        <w:rPr>
          <w:rFonts w:ascii="KDRS" w:hAnsi="KDRS"/>
          <w:lang w:val="ru-RU"/>
        </w:rPr>
        <w:t xml:space="preserve">). (Ж.Порф.) Мин.чет.февр., 305. </w:t>
      </w:r>
      <w:r>
        <w:rPr>
          <w:rFonts w:ascii="KDRS" w:hAnsi="KDRS"/>
        </w:rPr>
        <w:t>XV </w:t>
      </w:r>
      <w:r w:rsidRPr="009177F1">
        <w:rPr>
          <w:rFonts w:ascii="KDRS" w:hAnsi="KDRS"/>
          <w:lang w:val="ru-RU"/>
        </w:rPr>
        <w:t>в.</w:t>
      </w:r>
    </w:p>
    <w:p w14:paraId="4947C01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СТРАННИЧЕСКИ,</w:t>
      </w:r>
      <w:r w:rsidRPr="009177F1">
        <w:rPr>
          <w:rFonts w:ascii="KDRS" w:hAnsi="KDRS"/>
          <w:lang w:val="ru-RU"/>
        </w:rPr>
        <w:t xml:space="preserve"> </w:t>
      </w:r>
      <w:r w:rsidRPr="009177F1">
        <w:rPr>
          <w:rFonts w:ascii="KDRS" w:hAnsi="KDRS"/>
          <w:i/>
          <w:lang w:val="ru-RU"/>
        </w:rPr>
        <w:t>нареч. Как странник</w:t>
      </w:r>
      <w:r w:rsidRPr="009177F1">
        <w:rPr>
          <w:rFonts w:ascii="KDRS" w:hAnsi="KDRS"/>
          <w:lang w:val="ru-RU"/>
        </w:rPr>
        <w:t xml:space="preserve">, </w:t>
      </w:r>
      <w:r w:rsidRPr="009177F1">
        <w:rPr>
          <w:rFonts w:ascii="KDRS" w:hAnsi="KDRS"/>
          <w:i/>
          <w:lang w:val="ru-RU"/>
        </w:rPr>
        <w:t>как чужой</w:t>
      </w:r>
      <w:r w:rsidRPr="009177F1">
        <w:rPr>
          <w:rFonts w:ascii="KDRS" w:hAnsi="KDRS"/>
          <w:lang w:val="ru-RU"/>
        </w:rPr>
        <w:t>. Съ зв</w:t>
      </w:r>
      <w:r w:rsidRPr="009177F1">
        <w:rPr>
          <w:lang w:val="ru-RU"/>
        </w:rPr>
        <w:t>ѣ</w:t>
      </w:r>
      <w:r w:rsidRPr="009177F1">
        <w:rPr>
          <w:rFonts w:ascii="KDRS" w:hAnsi="KDRS"/>
          <w:lang w:val="ru-RU"/>
        </w:rPr>
        <w:t>здою текохомъ, и съ влъхвы поклонихомъся… и съ Аною испов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хомъ, съ старою и съ ц</w:t>
      </w:r>
      <w:r w:rsidRPr="009177F1">
        <w:rPr>
          <w:lang w:val="ru-RU"/>
        </w:rPr>
        <w:t>ѣ</w:t>
      </w:r>
      <w:r w:rsidRPr="009177F1">
        <w:rPr>
          <w:rFonts w:ascii="KDRS" w:hAnsi="KDRS"/>
          <w:lang w:val="ru-RU"/>
        </w:rPr>
        <w:t>ломудрьною, ти благод</w:t>
      </w:r>
      <w:r w:rsidRPr="009177F1">
        <w:rPr>
          <w:lang w:val="ru-RU"/>
        </w:rPr>
        <w:t>ѣ</w:t>
      </w:r>
      <w:r w:rsidRPr="009177F1">
        <w:rPr>
          <w:rFonts w:ascii="KDRS" w:hAnsi="KDRS"/>
          <w:lang w:val="ru-RU"/>
        </w:rPr>
        <w:t xml:space="preserve">ть, еже въ своя приде странничьскы, яко страньнаго прослави </w:t>
      </w:r>
      <w:r w:rsidRPr="009177F1">
        <w:rPr>
          <w:lang w:val="ru-RU"/>
        </w:rPr>
        <w:t>(</w:t>
      </w:r>
      <w:r w:rsidRPr="00413D00">
        <w:t>κα</w:t>
      </w:r>
      <w:r w:rsidRPr="00F35E75">
        <w:t>ὶ</w:t>
      </w:r>
      <w:r w:rsidRPr="009177F1">
        <w:rPr>
          <w:lang w:val="ru-RU"/>
        </w:rPr>
        <w:t xml:space="preserve"> </w:t>
      </w:r>
      <w:r w:rsidRPr="00413D00">
        <w:t>χάριϛ</w:t>
      </w:r>
      <w:r w:rsidRPr="009177F1">
        <w:rPr>
          <w:lang w:val="ru-RU"/>
        </w:rPr>
        <w:t xml:space="preserve"> </w:t>
      </w:r>
      <w:r w:rsidRPr="00413D00">
        <w:t>τ</w:t>
      </w:r>
      <w:r w:rsidRPr="00F35E75">
        <w:t>ῷ</w:t>
      </w:r>
      <w:r w:rsidRPr="009177F1">
        <w:rPr>
          <w:lang w:val="ru-RU"/>
        </w:rPr>
        <w:t xml:space="preserve"> (?) </w:t>
      </w:r>
      <w:r w:rsidRPr="00413D00">
        <w:t>ε</w:t>
      </w:r>
      <w:r w:rsidRPr="00F35E75">
        <w:t>ἰ</w:t>
      </w:r>
      <w:r w:rsidRPr="00413D00">
        <w:t>ϛ</w:t>
      </w:r>
      <w:r w:rsidRPr="009177F1">
        <w:rPr>
          <w:lang w:val="ru-RU"/>
        </w:rPr>
        <w:t xml:space="preserve"> </w:t>
      </w:r>
      <w:r w:rsidRPr="00413D00">
        <w:t>τ</w:t>
      </w:r>
      <w:r w:rsidRPr="00F35E75">
        <w:t>ὰ</w:t>
      </w:r>
      <w:r w:rsidRPr="009177F1">
        <w:rPr>
          <w:lang w:val="ru-RU"/>
        </w:rPr>
        <w:t xml:space="preserve"> </w:t>
      </w:r>
      <w:r w:rsidRPr="00F35E75">
        <w:t>ἴ</w:t>
      </w:r>
      <w:r w:rsidRPr="00413D00">
        <w:t>δια</w:t>
      </w:r>
      <w:r w:rsidRPr="009177F1">
        <w:rPr>
          <w:lang w:val="ru-RU"/>
        </w:rPr>
        <w:t xml:space="preserve"> </w:t>
      </w:r>
      <w:r w:rsidRPr="00F35E75">
        <w:t>ἀ</w:t>
      </w:r>
      <w:r w:rsidRPr="00413D00">
        <w:t>λλοτρ</w:t>
      </w:r>
      <w:r w:rsidRPr="00F35E75">
        <w:t>ί</w:t>
      </w:r>
      <w:r w:rsidRPr="00413D00">
        <w:t>ωϛ</w:t>
      </w:r>
      <w:r w:rsidRPr="009177F1">
        <w:rPr>
          <w:lang w:val="ru-RU"/>
        </w:rPr>
        <w:t>).</w:t>
      </w:r>
      <w:r w:rsidRPr="009177F1">
        <w:rPr>
          <w:rFonts w:ascii="KDRS" w:hAnsi="KDRS"/>
          <w:lang w:val="ru-RU"/>
        </w:rPr>
        <w:t xml:space="preserve"> Гр.</w:t>
      </w:r>
      <w:r w:rsidRPr="009177F1">
        <w:rPr>
          <w:rFonts w:ascii="KDRS" w:hAnsi="KDRS"/>
          <w:caps/>
          <w:lang w:val="ru-RU"/>
        </w:rPr>
        <w:t>н</w:t>
      </w:r>
      <w:r w:rsidRPr="009177F1">
        <w:rPr>
          <w:rFonts w:ascii="KDRS" w:hAnsi="KDRS"/>
          <w:lang w:val="ru-RU"/>
        </w:rPr>
        <w:t xml:space="preserve">аз., 10. </w:t>
      </w:r>
      <w:r>
        <w:rPr>
          <w:rFonts w:ascii="KDRS" w:hAnsi="KDRS"/>
        </w:rPr>
        <w:t>XI </w:t>
      </w:r>
      <w:r w:rsidRPr="009177F1">
        <w:rPr>
          <w:rFonts w:ascii="KDRS" w:hAnsi="KDRS"/>
          <w:lang w:val="ru-RU"/>
        </w:rPr>
        <w:t>в.</w:t>
      </w:r>
    </w:p>
    <w:p w14:paraId="609FFE8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 xml:space="preserve">СТРАННИЧЕСКИЙ, </w:t>
      </w:r>
      <w:r w:rsidRPr="009177F1">
        <w:rPr>
          <w:rFonts w:ascii="KDRS" w:hAnsi="KDRS"/>
          <w:i/>
          <w:lang w:val="ru-RU"/>
        </w:rPr>
        <w:t>прил</w:t>
      </w:r>
      <w:r w:rsidRPr="009177F1">
        <w:rPr>
          <w:rFonts w:ascii="KDRS" w:hAnsi="KDRS"/>
          <w:lang w:val="ru-RU"/>
        </w:rPr>
        <w:t xml:space="preserve">. </w:t>
      </w:r>
      <w:r w:rsidRPr="009177F1">
        <w:rPr>
          <w:rFonts w:ascii="KDRS" w:hAnsi="KDRS"/>
          <w:i/>
          <w:iCs/>
          <w:lang w:val="ru-RU"/>
        </w:rPr>
        <w:t>Чуждый, отстраненный</w:t>
      </w:r>
      <w:r w:rsidRPr="009177F1">
        <w:rPr>
          <w:rFonts w:ascii="KDRS" w:hAnsi="KDRS"/>
          <w:lang w:val="ru-RU"/>
        </w:rPr>
        <w:t xml:space="preserve">. </w:t>
      </w:r>
      <w:r w:rsidRPr="009177F1">
        <w:rPr>
          <w:rFonts w:ascii="KDRS" w:hAnsi="KDRS"/>
          <w:caps/>
          <w:lang w:val="ru-RU"/>
        </w:rPr>
        <w:t>н</w:t>
      </w:r>
      <w:r w:rsidRPr="009177F1">
        <w:rPr>
          <w:rFonts w:ascii="KDRS" w:hAnsi="KDRS"/>
          <w:lang w:val="ru-RU"/>
        </w:rPr>
        <w:t>икакоже убо мьню не бо уставляемъ [вм.: уставляю?] въсл</w:t>
      </w:r>
      <w:r w:rsidRPr="009177F1">
        <w:rPr>
          <w:lang w:val="ru-RU"/>
        </w:rPr>
        <w:t>ѣ</w:t>
      </w:r>
      <w:r w:rsidRPr="009177F1">
        <w:rPr>
          <w:rFonts w:ascii="KDRS" w:hAnsi="KDRS"/>
          <w:lang w:val="ru-RU"/>
        </w:rPr>
        <w:t>дуема про [вм.: по?] страньничьскыхъ словес</w:t>
      </w:r>
      <w:r w:rsidRPr="009177F1">
        <w:rPr>
          <w:lang w:val="ru-RU"/>
        </w:rPr>
        <w:t>ѣ</w:t>
      </w:r>
      <w:r w:rsidRPr="009177F1">
        <w:rPr>
          <w:rFonts w:ascii="KDRS" w:hAnsi="KDRS"/>
          <w:lang w:val="ru-RU"/>
        </w:rPr>
        <w:t>хъ, паче же въ т</w:t>
      </w:r>
      <w:r w:rsidRPr="009177F1">
        <w:rPr>
          <w:lang w:val="ru-RU"/>
        </w:rPr>
        <w:t>ѣ</w:t>
      </w:r>
      <w:r w:rsidRPr="009177F1">
        <w:rPr>
          <w:rFonts w:ascii="KDRS" w:hAnsi="KDRS"/>
          <w:lang w:val="ru-RU"/>
        </w:rPr>
        <w:t>хъ малое въ сън</w:t>
      </w:r>
      <w:r w:rsidRPr="009177F1">
        <w:rPr>
          <w:lang w:val="ru-RU"/>
        </w:rPr>
        <w:t>ѣ</w:t>
      </w:r>
      <w:r w:rsidRPr="009177F1">
        <w:rPr>
          <w:rFonts w:ascii="KDRS" w:hAnsi="KDRS"/>
          <w:lang w:val="ru-RU"/>
        </w:rPr>
        <w:t>хъ въчинити, еликоже ни тоя прельсти прельстьныхъ нев</w:t>
      </w:r>
      <w:r w:rsidRPr="009177F1">
        <w:rPr>
          <w:lang w:val="ru-RU"/>
        </w:rPr>
        <w:t>ѣ</w:t>
      </w:r>
      <w:r w:rsidRPr="009177F1">
        <w:rPr>
          <w:rFonts w:ascii="KDRS" w:hAnsi="KDRS"/>
          <w:lang w:val="ru-RU"/>
        </w:rPr>
        <w:t xml:space="preserve">дущемъ бытии намъ </w:t>
      </w:r>
      <w:r w:rsidRPr="009177F1">
        <w:rPr>
          <w:lang w:val="ru-RU"/>
        </w:rPr>
        <w:t>(</w:t>
      </w:r>
      <w:r w:rsidRPr="00413D00">
        <w:t>μετ</w:t>
      </w:r>
      <w:r w:rsidRPr="006E7376">
        <w:t>ὰ</w:t>
      </w:r>
      <w:r w:rsidRPr="009177F1">
        <w:rPr>
          <w:lang w:val="ru-RU"/>
        </w:rPr>
        <w:t xml:space="preserve"> </w:t>
      </w:r>
      <w:r w:rsidRPr="00413D00">
        <w:t>το</w:t>
      </w:r>
      <w:r w:rsidRPr="006E7376">
        <w:t>ὺ</w:t>
      </w:r>
      <w:r w:rsidRPr="00413D00">
        <w:t>ϛ</w:t>
      </w:r>
      <w:r w:rsidRPr="009177F1">
        <w:rPr>
          <w:lang w:val="ru-RU"/>
        </w:rPr>
        <w:t xml:space="preserve"> </w:t>
      </w:r>
      <w:r w:rsidRPr="00413D00">
        <w:t>τ</w:t>
      </w:r>
      <w:r w:rsidRPr="006E7376">
        <w:t>ῆ</w:t>
      </w:r>
      <w:r w:rsidRPr="00413D00">
        <w:t>ϛ</w:t>
      </w:r>
      <w:r w:rsidRPr="009177F1">
        <w:rPr>
          <w:lang w:val="ru-RU"/>
        </w:rPr>
        <w:t xml:space="preserve"> </w:t>
      </w:r>
      <w:r w:rsidRPr="00413D00">
        <w:t>ξενιτε</w:t>
      </w:r>
      <w:r w:rsidRPr="006E7376">
        <w:t>ί</w:t>
      </w:r>
      <w:r w:rsidRPr="00413D00">
        <w:t>αϛ</w:t>
      </w:r>
      <w:r w:rsidRPr="009177F1">
        <w:rPr>
          <w:lang w:val="ru-RU"/>
        </w:rPr>
        <w:t xml:space="preserve"> </w:t>
      </w:r>
      <w:r w:rsidRPr="00413D00">
        <w:t>λ</w:t>
      </w:r>
      <w:r w:rsidRPr="006E7376">
        <w:t>ό</w:t>
      </w:r>
      <w:r w:rsidRPr="00413D00">
        <w:t>γουϛ</w:t>
      </w:r>
      <w:r w:rsidRPr="009177F1">
        <w:rPr>
          <w:lang w:val="ru-RU"/>
        </w:rPr>
        <w:t>).</w:t>
      </w:r>
      <w:r w:rsidRPr="009177F1">
        <w:rPr>
          <w:rFonts w:ascii="KDRS" w:hAnsi="KDRS"/>
          <w:lang w:val="ru-RU"/>
        </w:rPr>
        <w:t xml:space="preserve"> Ио.Леств.</w:t>
      </w:r>
      <w:r w:rsidRPr="009177F1">
        <w:rPr>
          <w:rFonts w:ascii="KDRS" w:hAnsi="KDRS"/>
          <w:vertAlign w:val="superscript"/>
          <w:lang w:val="ru-RU"/>
        </w:rPr>
        <w:t>1</w:t>
      </w:r>
      <w:r w:rsidRPr="009177F1">
        <w:rPr>
          <w:rFonts w:ascii="KDRS" w:hAnsi="KDRS"/>
          <w:lang w:val="ru-RU"/>
        </w:rPr>
        <w:t>, 21</w:t>
      </w:r>
      <w:r>
        <w:rPr>
          <w:rFonts w:ascii="KDRS" w:hAnsi="KDRS"/>
        </w:rPr>
        <w:t> </w:t>
      </w:r>
      <w:r w:rsidRPr="009177F1">
        <w:rPr>
          <w:rFonts w:ascii="KDRS" w:hAnsi="KDRS"/>
          <w:lang w:val="ru-RU"/>
        </w:rPr>
        <w:t xml:space="preserve">об. </w:t>
      </w:r>
      <w:r>
        <w:rPr>
          <w:rFonts w:ascii="KDRS" w:hAnsi="KDRS"/>
        </w:rPr>
        <w:t>XII </w:t>
      </w:r>
      <w:r w:rsidRPr="009177F1">
        <w:rPr>
          <w:rFonts w:ascii="KDRS" w:hAnsi="KDRS"/>
          <w:lang w:val="ru-RU"/>
        </w:rPr>
        <w:t>в.</w:t>
      </w:r>
    </w:p>
    <w:p w14:paraId="74F45D4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СТРАННИЧЕСТВО,</w:t>
      </w:r>
      <w:r w:rsidRPr="009177F1">
        <w:rPr>
          <w:rFonts w:ascii="KDRS" w:hAnsi="KDRS"/>
          <w:lang w:val="ru-RU"/>
        </w:rPr>
        <w:t xml:space="preserve"> </w:t>
      </w:r>
      <w:r w:rsidRPr="009177F1">
        <w:rPr>
          <w:rFonts w:ascii="KDRS" w:hAnsi="KDRS"/>
          <w:i/>
          <w:lang w:val="ru-RU"/>
        </w:rPr>
        <w:t>с. Скитальчество</w:t>
      </w:r>
      <w:r w:rsidRPr="009177F1">
        <w:rPr>
          <w:rFonts w:ascii="KDRS" w:hAnsi="KDRS"/>
          <w:lang w:val="ru-RU"/>
        </w:rPr>
        <w:t>. Страньничъство есть оставление невъзвратно вьс</w:t>
      </w:r>
      <w:r w:rsidRPr="009177F1">
        <w:rPr>
          <w:lang w:val="ru-RU"/>
        </w:rPr>
        <w:t>ѣ</w:t>
      </w:r>
      <w:r w:rsidRPr="009177F1">
        <w:rPr>
          <w:rFonts w:ascii="KDRS" w:hAnsi="KDRS"/>
          <w:lang w:val="ru-RU"/>
        </w:rPr>
        <w:t>хъ, иже въ оч</w:t>
      </w:r>
      <w:r w:rsidRPr="009177F1">
        <w:rPr>
          <w:lang w:val="ru-RU"/>
        </w:rPr>
        <w:t>҃</w:t>
      </w:r>
      <w:r w:rsidRPr="009177F1">
        <w:rPr>
          <w:rFonts w:ascii="KDRS" w:hAnsi="KDRS"/>
          <w:lang w:val="ru-RU"/>
        </w:rPr>
        <w:t>ин</w:t>
      </w:r>
      <w:r w:rsidRPr="009177F1">
        <w:rPr>
          <w:lang w:val="ru-RU"/>
        </w:rPr>
        <w:t>ѣ (</w:t>
      </w:r>
      <w:r w:rsidRPr="00413D00">
        <w:t>ξενιτε</w:t>
      </w:r>
      <w:r w:rsidRPr="006E7376">
        <w:t>ί</w:t>
      </w:r>
      <w:r w:rsidRPr="00413D00">
        <w:t>α</w:t>
      </w:r>
      <w:r w:rsidRPr="009177F1">
        <w:rPr>
          <w:lang w:val="ru-RU"/>
        </w:rPr>
        <w:t>)</w:t>
      </w:r>
      <w:r w:rsidRPr="009177F1">
        <w:rPr>
          <w:rFonts w:ascii="KDRS" w:hAnsi="KDRS"/>
          <w:lang w:val="ru-RU"/>
        </w:rPr>
        <w:t>. Ио.Леств.</w:t>
      </w:r>
      <w:r w:rsidRPr="009177F1">
        <w:rPr>
          <w:rFonts w:ascii="KDRS" w:hAnsi="KDRS"/>
          <w:vertAlign w:val="superscript"/>
          <w:lang w:val="ru-RU"/>
        </w:rPr>
        <w:t>1</w:t>
      </w:r>
      <w:r w:rsidRPr="009177F1">
        <w:rPr>
          <w:rFonts w:ascii="KDRS" w:hAnsi="KDRS"/>
          <w:lang w:val="ru-RU"/>
        </w:rPr>
        <w:t>, 17</w:t>
      </w:r>
      <w:r>
        <w:rPr>
          <w:rFonts w:ascii="KDRS" w:hAnsi="KDRS"/>
        </w:rPr>
        <w:t> </w:t>
      </w:r>
      <w:r w:rsidRPr="009177F1">
        <w:rPr>
          <w:rFonts w:ascii="KDRS" w:hAnsi="KDRS"/>
          <w:lang w:val="ru-RU"/>
        </w:rPr>
        <w:t xml:space="preserve">об. </w:t>
      </w:r>
      <w:r>
        <w:rPr>
          <w:rFonts w:ascii="KDRS" w:hAnsi="KDRS"/>
        </w:rPr>
        <w:t>XII </w:t>
      </w:r>
      <w:r w:rsidRPr="009177F1">
        <w:rPr>
          <w:rFonts w:ascii="KDRS" w:hAnsi="KDRS"/>
          <w:lang w:val="ru-RU"/>
        </w:rPr>
        <w:t xml:space="preserve">в. [Корнилий] вдаетъ себе странничеству. Ж.Корн.Ком., 174.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1589</w:t>
      </w:r>
      <w:r>
        <w:rPr>
          <w:rFonts w:ascii="KDRS" w:hAnsi="KDRS"/>
        </w:rPr>
        <w:t> </w:t>
      </w:r>
      <w:r w:rsidRPr="009177F1">
        <w:rPr>
          <w:rFonts w:ascii="KDRS" w:hAnsi="KDRS"/>
          <w:lang w:val="ru-RU"/>
        </w:rPr>
        <w:t>г.</w:t>
      </w:r>
    </w:p>
    <w:p w14:paraId="5DAB5DA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СТРАННИЧЕСТВОВАТИ.</w:t>
      </w:r>
      <w:r w:rsidRPr="009177F1">
        <w:rPr>
          <w:rFonts w:ascii="KDRS" w:hAnsi="KDRS"/>
          <w:lang w:val="ru-RU"/>
        </w:rPr>
        <w:t xml:space="preserve"> </w:t>
      </w:r>
      <w:r w:rsidRPr="009177F1">
        <w:rPr>
          <w:rFonts w:ascii="KDRS" w:hAnsi="KDRS"/>
          <w:i/>
          <w:lang w:val="ru-RU"/>
        </w:rPr>
        <w:t>Вести образ жизни странника.</w:t>
      </w:r>
      <w:r w:rsidRPr="009177F1">
        <w:rPr>
          <w:rFonts w:ascii="KDRS" w:hAnsi="KDRS"/>
          <w:lang w:val="ru-RU"/>
        </w:rPr>
        <w:t xml:space="preserve"> Странничествуяи есть незабытна плача желатель или делатель. Сб. Кир.-Б.м.</w:t>
      </w:r>
      <w:r w:rsidRPr="009177F1">
        <w:rPr>
          <w:rFonts w:ascii="KDRS" w:hAnsi="KDRS"/>
          <w:vertAlign w:val="superscript"/>
          <w:lang w:val="ru-RU"/>
        </w:rPr>
        <w:t>2</w:t>
      </w:r>
      <w:r w:rsidRPr="009177F1">
        <w:rPr>
          <w:rFonts w:ascii="KDRS" w:hAnsi="KDRS"/>
          <w:lang w:val="ru-RU"/>
        </w:rPr>
        <w:t xml:space="preserve">, </w:t>
      </w:r>
      <w:r w:rsidRPr="009177F1">
        <w:rPr>
          <w:rFonts w:ascii="KDRS" w:hAnsi="KDRS"/>
          <w:lang w:val="ru-RU"/>
        </w:rPr>
        <w:lastRenderedPageBreak/>
        <w:t>441. 1450–1470-е гг. [Архимандрит Симон] оставляет славныи град Смоленескъ, вкуп</w:t>
      </w:r>
      <w:r w:rsidRPr="009177F1">
        <w:rPr>
          <w:lang w:val="ru-RU"/>
        </w:rPr>
        <w:t>ѣ</w:t>
      </w:r>
      <w:r w:rsidRPr="009177F1">
        <w:rPr>
          <w:rFonts w:ascii="KDRS" w:hAnsi="KDRS"/>
          <w:lang w:val="ru-RU"/>
        </w:rPr>
        <w:t xml:space="preserve"> ж&lt;</w:t>
      </w:r>
      <w:r>
        <w:rPr>
          <w:rFonts w:ascii="KDRS" w:hAnsi="KDRS"/>
        </w:rPr>
        <w:t>e</w:t>
      </w:r>
      <w:r w:rsidRPr="009177F1">
        <w:rPr>
          <w:rFonts w:ascii="KDRS" w:hAnsi="KDRS"/>
          <w:lang w:val="ru-RU"/>
        </w:rPr>
        <w:t>&gt; с ним оставляет оч</w:t>
      </w:r>
      <w:r w:rsidRPr="009177F1">
        <w:rPr>
          <w:lang w:val="ru-RU"/>
        </w:rPr>
        <w:t>҃</w:t>
      </w:r>
      <w:r w:rsidRPr="009177F1">
        <w:rPr>
          <w:rFonts w:ascii="KDRS" w:hAnsi="KDRS"/>
          <w:lang w:val="ru-RU"/>
        </w:rPr>
        <w:t>ьство и другы, ужикы, ближникы, и вся знаемыя и сръдоболя, и въсприемлет смирениа образ, и произволяет странничьствовати. Ж.Серг.Р.Епиф.</w:t>
      </w:r>
      <w:r w:rsidRPr="009177F1">
        <w:rPr>
          <w:rFonts w:ascii="KDRS" w:hAnsi="KDRS"/>
          <w:vertAlign w:val="superscript"/>
          <w:lang w:val="ru-RU"/>
        </w:rPr>
        <w:t>2</w:t>
      </w:r>
      <w:r w:rsidRPr="009177F1">
        <w:rPr>
          <w:rFonts w:ascii="KDRS" w:hAnsi="KDRS"/>
          <w:lang w:val="ru-RU"/>
        </w:rPr>
        <w:t xml:space="preserve">, 77.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1418</w:t>
      </w:r>
      <w:r>
        <w:rPr>
          <w:rFonts w:ascii="KDRS" w:hAnsi="KDRS"/>
        </w:rPr>
        <w:t> </w:t>
      </w:r>
      <w:r w:rsidRPr="009177F1">
        <w:rPr>
          <w:rFonts w:ascii="KDRS" w:hAnsi="KDRS"/>
          <w:lang w:val="ru-RU"/>
        </w:rPr>
        <w:t>г.</w:t>
      </w:r>
    </w:p>
    <w:p w14:paraId="1233FEF9"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w:t>
      </w:r>
      <w:r w:rsidRPr="009177F1">
        <w:rPr>
          <w:rFonts w:ascii="KDRS" w:hAnsi="KDRS"/>
          <w:lang w:val="ru-RU"/>
        </w:rPr>
        <w:t xml:space="preserve"> </w:t>
      </w:r>
      <w:r w:rsidRPr="009177F1">
        <w:rPr>
          <w:rFonts w:ascii="KDRS" w:hAnsi="KDRS"/>
          <w:i/>
          <w:lang w:val="ru-RU"/>
        </w:rPr>
        <w:t xml:space="preserve">нареч. </w:t>
      </w:r>
      <w:r w:rsidRPr="009177F1">
        <w:rPr>
          <w:rFonts w:ascii="KDRS" w:hAnsi="KDRS"/>
          <w:iCs/>
          <w:lang w:val="ru-RU"/>
        </w:rPr>
        <w:t xml:space="preserve">1. </w:t>
      </w:r>
      <w:r w:rsidRPr="009177F1">
        <w:rPr>
          <w:rFonts w:ascii="KDRS" w:hAnsi="KDRS"/>
          <w:i/>
          <w:lang w:val="ru-RU"/>
        </w:rPr>
        <w:t>Окольными</w:t>
      </w:r>
      <w:r w:rsidRPr="009177F1">
        <w:rPr>
          <w:rFonts w:ascii="KDRS" w:hAnsi="KDRS"/>
          <w:lang w:val="ru-RU"/>
        </w:rPr>
        <w:t>,</w:t>
      </w:r>
      <w:r w:rsidRPr="009177F1">
        <w:rPr>
          <w:rFonts w:ascii="KDRS" w:hAnsi="KDRS"/>
          <w:i/>
          <w:lang w:val="ru-RU"/>
        </w:rPr>
        <w:t xml:space="preserve"> обходными путями</w:t>
      </w:r>
      <w:r w:rsidRPr="009177F1">
        <w:rPr>
          <w:rFonts w:ascii="KDRS" w:hAnsi="KDRS"/>
          <w:lang w:val="ru-RU"/>
        </w:rPr>
        <w:t>. Аще ходите къ мн</w:t>
      </w:r>
      <w:r w:rsidRPr="009177F1">
        <w:rPr>
          <w:lang w:val="ru-RU"/>
        </w:rPr>
        <w:t>ѣ</w:t>
      </w:r>
      <w:r w:rsidRPr="009177F1">
        <w:rPr>
          <w:rFonts w:ascii="KDRS" w:hAnsi="KDRS"/>
          <w:lang w:val="ru-RU"/>
        </w:rPr>
        <w:t xml:space="preserve"> прямо, и азъ поиду к вамъ прямо, аще ли странно, поиду и азъ странно на вы яростию </w:t>
      </w:r>
      <w:r w:rsidRPr="009177F1">
        <w:rPr>
          <w:lang w:val="ru-RU"/>
        </w:rPr>
        <w:t>(</w:t>
      </w:r>
      <w:r w:rsidRPr="00413D00">
        <w:t>πλάγιοι</w:t>
      </w:r>
      <w:r w:rsidRPr="009177F1">
        <w:rPr>
          <w:lang w:val="ru-RU"/>
        </w:rPr>
        <w:t xml:space="preserve">... </w:t>
      </w:r>
      <w:r w:rsidRPr="00413D00">
        <w:t>θυμ</w:t>
      </w:r>
      <w:r w:rsidRPr="006E7376">
        <w:t>ῷ</w:t>
      </w:r>
      <w:r w:rsidRPr="009177F1">
        <w:rPr>
          <w:lang w:val="ru-RU"/>
        </w:rPr>
        <w:t xml:space="preserve"> </w:t>
      </w:r>
      <w:r w:rsidRPr="00413D00">
        <w:t>πλαγ</w:t>
      </w:r>
      <w:r w:rsidRPr="006E7376">
        <w:t>ί</w:t>
      </w:r>
      <w:r w:rsidRPr="00F028A8">
        <w:t>ῳ</w:t>
      </w:r>
      <w:r w:rsidRPr="009177F1">
        <w:rPr>
          <w:lang w:val="ru-RU"/>
        </w:rPr>
        <w:t xml:space="preserve">, </w:t>
      </w:r>
      <w:r w:rsidRPr="009177F1">
        <w:rPr>
          <w:rFonts w:ascii="KDRS" w:hAnsi="KDRS"/>
          <w:lang w:val="ru-RU"/>
        </w:rPr>
        <w:t xml:space="preserve">вар.: </w:t>
      </w:r>
      <w:r w:rsidRPr="00413D00">
        <w:t>πλαγ</w:t>
      </w:r>
      <w:r w:rsidRPr="006E7376">
        <w:t>ί</w:t>
      </w:r>
      <w:r w:rsidRPr="00413D00">
        <w:t>ωϛ</w:t>
      </w:r>
      <w:r w:rsidRPr="009177F1">
        <w:rPr>
          <w:lang w:val="ru-RU"/>
        </w:rPr>
        <w:t>).</w:t>
      </w:r>
      <w:r w:rsidRPr="009177F1">
        <w:rPr>
          <w:rFonts w:ascii="KDRS" w:hAnsi="KDRS"/>
          <w:lang w:val="ru-RU"/>
        </w:rPr>
        <w:t xml:space="preserve"> (Ср.: Лев. </w:t>
      </w:r>
      <w:r>
        <w:rPr>
          <w:rFonts w:ascii="KDRS" w:hAnsi="KDRS"/>
        </w:rPr>
        <w:t>XXVI</w:t>
      </w:r>
      <w:r w:rsidRPr="009177F1">
        <w:rPr>
          <w:rFonts w:ascii="KDRS" w:hAnsi="KDRS"/>
          <w:lang w:val="ru-RU"/>
        </w:rPr>
        <w:t>, 23–24) Златостр.</w:t>
      </w:r>
      <w:r w:rsidRPr="009177F1">
        <w:rPr>
          <w:rFonts w:ascii="KDRS" w:hAnsi="KDRS"/>
          <w:vertAlign w:val="superscript"/>
          <w:lang w:val="ru-RU"/>
        </w:rPr>
        <w:t>2</w:t>
      </w:r>
      <w:r w:rsidRPr="009177F1">
        <w:rPr>
          <w:rFonts w:ascii="KDRS" w:hAnsi="KDRS"/>
          <w:lang w:val="ru-RU"/>
        </w:rPr>
        <w:t>, 170. 1474</w:t>
      </w:r>
      <w:r>
        <w:rPr>
          <w:rFonts w:ascii="KDRS" w:hAnsi="KDRS"/>
        </w:rPr>
        <w:t> </w:t>
      </w:r>
      <w:r w:rsidRPr="009177F1">
        <w:rPr>
          <w:rFonts w:ascii="KDRS" w:hAnsi="KDRS"/>
          <w:lang w:val="ru-RU"/>
        </w:rPr>
        <w:t xml:space="preserve">г. </w:t>
      </w:r>
    </w:p>
    <w:p w14:paraId="6FC9583E" w14:textId="77777777" w:rsidR="00F4528E" w:rsidRPr="009177F1" w:rsidRDefault="00F4528E" w:rsidP="00F4528E">
      <w:pPr>
        <w:spacing w:line="460" w:lineRule="exact"/>
        <w:ind w:firstLine="851"/>
        <w:jc w:val="both"/>
        <w:rPr>
          <w:rFonts w:ascii="KDRS" w:hAnsi="KDRS"/>
          <w:lang w:val="ru-RU"/>
        </w:rPr>
      </w:pPr>
      <w:r w:rsidRPr="009177F1">
        <w:rPr>
          <w:rFonts w:ascii="KDRS" w:hAnsi="KDRS"/>
          <w:lang w:val="ru-RU"/>
        </w:rPr>
        <w:t xml:space="preserve">2. </w:t>
      </w:r>
      <w:r w:rsidRPr="009177F1">
        <w:rPr>
          <w:rFonts w:ascii="KDRS" w:hAnsi="KDRS"/>
          <w:i/>
          <w:iCs/>
          <w:lang w:val="ru-RU"/>
        </w:rPr>
        <w:t>Неизъяснимо, чудесно</w:t>
      </w:r>
      <w:r w:rsidRPr="009177F1">
        <w:rPr>
          <w:rFonts w:ascii="KDRS" w:hAnsi="KDRS"/>
          <w:lang w:val="ru-RU"/>
        </w:rPr>
        <w:t>. Иже на пр</w:t>
      </w:r>
      <w:r w:rsidRPr="009177F1">
        <w:rPr>
          <w:lang w:val="ru-RU"/>
        </w:rPr>
        <w:t>ѣ</w:t>
      </w:r>
      <w:r w:rsidRPr="009177F1">
        <w:rPr>
          <w:rFonts w:ascii="KDRS" w:hAnsi="KDRS"/>
          <w:lang w:val="ru-RU"/>
        </w:rPr>
        <w:t>стол</w:t>
      </w:r>
      <w:r w:rsidRPr="009177F1">
        <w:rPr>
          <w:lang w:val="ru-RU"/>
        </w:rPr>
        <w:t>ѣ</w:t>
      </w:r>
      <w:r w:rsidRPr="009177F1">
        <w:rPr>
          <w:rFonts w:ascii="KDRS" w:hAnsi="KDRS"/>
          <w:lang w:val="ru-RU"/>
        </w:rPr>
        <w:t xml:space="preserve"> оч</w:t>
      </w:r>
      <w:r w:rsidRPr="009177F1">
        <w:rPr>
          <w:lang w:val="ru-RU"/>
        </w:rPr>
        <w:t>҃</w:t>
      </w:r>
      <w:r w:rsidRPr="009177F1">
        <w:rPr>
          <w:rFonts w:ascii="KDRS" w:hAnsi="KDRS"/>
          <w:lang w:val="ru-RU"/>
        </w:rPr>
        <w:t>и с</w:t>
      </w:r>
      <w:r w:rsidRPr="009177F1">
        <w:rPr>
          <w:lang w:val="ru-RU"/>
        </w:rPr>
        <w:t>ѣ</w:t>
      </w:r>
      <w:r w:rsidRPr="009177F1">
        <w:rPr>
          <w:rFonts w:ascii="KDRS" w:hAnsi="KDRS"/>
          <w:lang w:val="ru-RU"/>
        </w:rPr>
        <w:t>дяи Слово Бж</w:t>
      </w:r>
      <w:r w:rsidRPr="009177F1">
        <w:rPr>
          <w:lang w:val="ru-RU"/>
        </w:rPr>
        <w:t>҃</w:t>
      </w:r>
      <w:r w:rsidRPr="009177F1">
        <w:rPr>
          <w:rFonts w:ascii="KDRS" w:hAnsi="KDRS"/>
          <w:lang w:val="ru-RU"/>
        </w:rPr>
        <w:t>ие страньно въ тя въселися и страшьно, Бц</w:t>
      </w:r>
      <w:r w:rsidRPr="009177F1">
        <w:rPr>
          <w:lang w:val="ru-RU"/>
        </w:rPr>
        <w:t>҃</w:t>
      </w:r>
      <w:r w:rsidRPr="009177F1">
        <w:rPr>
          <w:rFonts w:ascii="KDRS" w:hAnsi="KDRS"/>
          <w:lang w:val="ru-RU"/>
        </w:rPr>
        <w:t xml:space="preserve">е </w:t>
      </w:r>
      <w:r w:rsidRPr="009177F1">
        <w:rPr>
          <w:lang w:val="ru-RU"/>
        </w:rPr>
        <w:t>(</w:t>
      </w:r>
      <w:r w:rsidRPr="00413D00">
        <w:t>ξ</w:t>
      </w:r>
      <w:r w:rsidRPr="006E7376">
        <w:t>έ</w:t>
      </w:r>
      <w:r w:rsidRPr="00413D00">
        <w:t>νωϛ</w:t>
      </w:r>
      <w:r w:rsidRPr="009177F1">
        <w:rPr>
          <w:lang w:val="ru-RU"/>
        </w:rPr>
        <w:t>).</w:t>
      </w:r>
      <w:r w:rsidRPr="009177F1">
        <w:rPr>
          <w:rFonts w:ascii="KDRS" w:hAnsi="KDRS"/>
          <w:lang w:val="ru-RU"/>
        </w:rPr>
        <w:t xml:space="preserve"> Мин.окт., 55. 1096</w:t>
      </w:r>
      <w:r>
        <w:rPr>
          <w:rFonts w:ascii="KDRS" w:hAnsi="KDRS"/>
        </w:rPr>
        <w:t> </w:t>
      </w:r>
      <w:r w:rsidRPr="009177F1">
        <w:rPr>
          <w:rFonts w:ascii="KDRS" w:hAnsi="KDRS"/>
          <w:lang w:val="ru-RU"/>
        </w:rPr>
        <w:t>г.</w:t>
      </w:r>
    </w:p>
    <w:p w14:paraId="1A4B2ECC" w14:textId="77777777" w:rsidR="00F4528E" w:rsidRPr="009177F1" w:rsidRDefault="00F4528E" w:rsidP="00F4528E">
      <w:pPr>
        <w:spacing w:line="460" w:lineRule="exact"/>
        <w:ind w:firstLine="851"/>
        <w:jc w:val="both"/>
        <w:rPr>
          <w:rFonts w:ascii="KDRS" w:hAnsi="KDRS"/>
          <w:bCs/>
          <w:lang w:val="ru-RU"/>
        </w:rPr>
      </w:pPr>
      <w:r w:rsidRPr="009177F1">
        <w:rPr>
          <w:rFonts w:ascii="KDRS" w:hAnsi="KDRS"/>
          <w:b/>
          <w:lang w:val="ru-RU"/>
        </w:rPr>
        <w:t xml:space="preserve">СТРАННОВАТИ. </w:t>
      </w:r>
      <w:r w:rsidRPr="009177F1">
        <w:rPr>
          <w:rFonts w:ascii="KDRS" w:hAnsi="KDRS"/>
          <w:bCs/>
          <w:i/>
          <w:iCs/>
          <w:lang w:val="ru-RU"/>
        </w:rPr>
        <w:t>Странствовать</w:t>
      </w:r>
      <w:r w:rsidRPr="009177F1">
        <w:rPr>
          <w:rFonts w:ascii="KDRS" w:hAnsi="KDRS"/>
          <w:bCs/>
          <w:iCs/>
          <w:lang w:val="ru-RU"/>
        </w:rPr>
        <w:t>;</w:t>
      </w:r>
      <w:r w:rsidRPr="009177F1">
        <w:rPr>
          <w:rFonts w:ascii="KDRS" w:hAnsi="KDRS"/>
          <w:bCs/>
          <w:i/>
          <w:iCs/>
          <w:lang w:val="ru-RU"/>
        </w:rPr>
        <w:t xml:space="preserve"> быть в пути</w:t>
      </w:r>
      <w:r w:rsidRPr="009177F1">
        <w:rPr>
          <w:rFonts w:ascii="KDRS" w:hAnsi="KDRS"/>
          <w:bCs/>
          <w:lang w:val="ru-RU"/>
        </w:rPr>
        <w:t>. Страннуя блудися ходьця и сластолюбиваго б</w:t>
      </w:r>
      <w:r w:rsidRPr="009177F1">
        <w:rPr>
          <w:bCs/>
          <w:lang w:val="ru-RU"/>
        </w:rPr>
        <w:t>ѣ</w:t>
      </w:r>
      <w:r w:rsidRPr="009177F1">
        <w:rPr>
          <w:rFonts w:ascii="KDRS" w:hAnsi="KDRS"/>
          <w:bCs/>
          <w:lang w:val="ru-RU"/>
        </w:rPr>
        <w:t>са (</w:t>
      </w:r>
      <w:r w:rsidRPr="00413D00">
        <w:rPr>
          <w:bCs/>
        </w:rPr>
        <w:t>ξενιτε</w:t>
      </w:r>
      <w:r w:rsidRPr="006E7376">
        <w:rPr>
          <w:bCs/>
        </w:rPr>
        <w:t>ύ</w:t>
      </w:r>
      <w:r w:rsidRPr="00413D00">
        <w:rPr>
          <w:bCs/>
        </w:rPr>
        <w:t>ων</w:t>
      </w:r>
      <w:r w:rsidRPr="009177F1">
        <w:rPr>
          <w:rFonts w:ascii="KDRS" w:hAnsi="KDRS"/>
          <w:bCs/>
          <w:lang w:val="ru-RU"/>
        </w:rPr>
        <w:t>). Ио.Леств.</w:t>
      </w:r>
      <w:r w:rsidRPr="009177F1">
        <w:rPr>
          <w:rFonts w:ascii="KDRS" w:hAnsi="KDRS"/>
          <w:bCs/>
          <w:vertAlign w:val="superscript"/>
          <w:lang w:val="ru-RU"/>
        </w:rPr>
        <w:t>1</w:t>
      </w:r>
      <w:r w:rsidRPr="009177F1">
        <w:rPr>
          <w:rFonts w:ascii="KDRS" w:hAnsi="KDRS"/>
          <w:bCs/>
          <w:lang w:val="ru-RU"/>
        </w:rPr>
        <w:t>, 18</w:t>
      </w:r>
      <w:r>
        <w:rPr>
          <w:rFonts w:ascii="KDRS" w:hAnsi="KDRS"/>
          <w:bCs/>
        </w:rPr>
        <w:t> </w:t>
      </w:r>
      <w:r w:rsidRPr="009177F1">
        <w:rPr>
          <w:rFonts w:ascii="KDRS" w:hAnsi="KDRS"/>
          <w:bCs/>
          <w:lang w:val="ru-RU"/>
        </w:rPr>
        <w:t xml:space="preserve">об. </w:t>
      </w:r>
      <w:r>
        <w:rPr>
          <w:rFonts w:ascii="KDRS" w:hAnsi="KDRS"/>
          <w:bCs/>
        </w:rPr>
        <w:t>XII </w:t>
      </w:r>
      <w:r w:rsidRPr="009177F1">
        <w:rPr>
          <w:rFonts w:ascii="KDRS" w:hAnsi="KDRS"/>
          <w:bCs/>
          <w:lang w:val="ru-RU"/>
        </w:rPr>
        <w:t>в.</w:t>
      </w:r>
    </w:p>
    <w:p w14:paraId="514F0DB8"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СТРАННОВОДЕЦЪ,</w:t>
      </w:r>
      <w:r w:rsidRPr="009177F1">
        <w:rPr>
          <w:rFonts w:ascii="KDRS" w:hAnsi="KDRS"/>
          <w:lang w:val="ru-RU"/>
        </w:rPr>
        <w:t xml:space="preserve"> </w:t>
      </w:r>
      <w:r w:rsidRPr="009177F1">
        <w:rPr>
          <w:rFonts w:ascii="KDRS" w:hAnsi="KDRS"/>
          <w:i/>
          <w:lang w:val="ru-RU"/>
        </w:rPr>
        <w:t>м. Главный среди странников,</w:t>
      </w:r>
      <w:r w:rsidRPr="009177F1">
        <w:rPr>
          <w:rFonts w:ascii="KDRS" w:hAnsi="KDRS"/>
          <w:lang w:val="ru-RU"/>
        </w:rPr>
        <w:t xml:space="preserve"> </w:t>
      </w:r>
      <w:r w:rsidRPr="009177F1">
        <w:rPr>
          <w:rFonts w:ascii="KDRS" w:hAnsi="KDRS"/>
          <w:i/>
          <w:lang w:val="ru-RU"/>
        </w:rPr>
        <w:t>паломников</w:t>
      </w:r>
      <w:r w:rsidRPr="009177F1">
        <w:rPr>
          <w:rFonts w:ascii="KDRS" w:hAnsi="KDRS"/>
          <w:lang w:val="ru-RU"/>
        </w:rPr>
        <w:t xml:space="preserve">; </w:t>
      </w:r>
      <w:r w:rsidRPr="009177F1">
        <w:rPr>
          <w:rFonts w:ascii="KDRS" w:hAnsi="KDRS"/>
          <w:i/>
          <w:lang w:val="ru-RU"/>
        </w:rPr>
        <w:t>руководящий паломниками</w:t>
      </w:r>
      <w:r w:rsidRPr="009177F1">
        <w:rPr>
          <w:rFonts w:ascii="KDRS" w:hAnsi="KDRS"/>
          <w:lang w:val="ru-RU"/>
        </w:rPr>
        <w:t xml:space="preserve">. Странноводецъ </w:t>
      </w:r>
      <w:r w:rsidRPr="009177F1">
        <w:rPr>
          <w:lang w:val="ru-RU"/>
        </w:rPr>
        <w:t>(</w:t>
      </w:r>
      <w:r w:rsidRPr="00413D00">
        <w:t>ξεναγωγ</w:t>
      </w:r>
      <w:r w:rsidRPr="006E7376">
        <w:t>ό</w:t>
      </w:r>
      <w:r w:rsidRPr="00413D00">
        <w:t>ϛ</w:t>
      </w:r>
      <w:r w:rsidRPr="009177F1">
        <w:rPr>
          <w:lang w:val="ru-RU"/>
        </w:rPr>
        <w:t>).</w:t>
      </w:r>
      <w:r w:rsidRPr="009177F1">
        <w:rPr>
          <w:rFonts w:ascii="KDRS" w:hAnsi="KDRS"/>
          <w:lang w:val="ru-RU"/>
        </w:rPr>
        <w:t xml:space="preserve"> Влх.Словарь, 444. </w:t>
      </w:r>
      <w:r>
        <w:rPr>
          <w:rFonts w:ascii="KDRS" w:hAnsi="KDRS"/>
        </w:rPr>
        <w:t>XVII </w:t>
      </w:r>
      <w:r w:rsidRPr="009177F1">
        <w:rPr>
          <w:rFonts w:ascii="KDRS" w:hAnsi="KDRS"/>
          <w:lang w:val="ru-RU"/>
        </w:rPr>
        <w:t>в.</w:t>
      </w:r>
    </w:p>
    <w:p w14:paraId="60CE1BDE"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СТРАННОВОДНИЦА,</w:t>
      </w:r>
      <w:r w:rsidRPr="009177F1">
        <w:rPr>
          <w:rFonts w:ascii="KDRS" w:hAnsi="KDRS"/>
          <w:lang w:val="ru-RU"/>
        </w:rPr>
        <w:t xml:space="preserve"> </w:t>
      </w:r>
      <w:r w:rsidRPr="009177F1">
        <w:rPr>
          <w:rFonts w:ascii="KDRS" w:hAnsi="KDRS"/>
          <w:i/>
          <w:lang w:val="ru-RU"/>
        </w:rPr>
        <w:t xml:space="preserve">ж. </w:t>
      </w:r>
      <w:r w:rsidRPr="009177F1">
        <w:rPr>
          <w:rFonts w:ascii="KDRS" w:hAnsi="KDRS"/>
          <w:iCs/>
          <w:sz w:val="22"/>
          <w:lang w:val="ru-RU"/>
        </w:rPr>
        <w:t>Перен</w:t>
      </w:r>
      <w:r w:rsidRPr="009177F1">
        <w:rPr>
          <w:rFonts w:ascii="KDRS" w:hAnsi="KDRS"/>
          <w:iCs/>
          <w:lang w:val="ru-RU"/>
        </w:rPr>
        <w:t xml:space="preserve">. </w:t>
      </w:r>
      <w:r w:rsidRPr="009177F1">
        <w:rPr>
          <w:rFonts w:ascii="KDRS" w:hAnsi="KDRS"/>
          <w:i/>
          <w:lang w:val="ru-RU"/>
        </w:rPr>
        <w:t>Путеводительница</w:t>
      </w:r>
      <w:r w:rsidRPr="009177F1">
        <w:rPr>
          <w:rFonts w:ascii="KDRS" w:hAnsi="KDRS"/>
          <w:lang w:val="ru-RU"/>
        </w:rPr>
        <w:t>. Възем убо злато и брашно и болшии же съпутникъ в</w:t>
      </w:r>
      <w:r w:rsidRPr="009177F1">
        <w:rPr>
          <w:lang w:val="ru-RU"/>
        </w:rPr>
        <w:t>ѣ</w:t>
      </w:r>
      <w:r w:rsidRPr="009177F1">
        <w:rPr>
          <w:rFonts w:ascii="KDRS" w:hAnsi="KDRS"/>
          <w:lang w:val="ru-RU"/>
        </w:rPr>
        <w:t>ру и и [так!] странноводницу предпоставивъ, обр</w:t>
      </w:r>
      <w:r w:rsidRPr="009177F1">
        <w:rPr>
          <w:lang w:val="ru-RU"/>
        </w:rPr>
        <w:t>ѣ</w:t>
      </w:r>
      <w:r w:rsidRPr="009177F1">
        <w:rPr>
          <w:rFonts w:ascii="KDRS" w:hAnsi="KDRS"/>
          <w:lang w:val="ru-RU"/>
        </w:rPr>
        <w:t>т порожденъ корабль, вниде во нь съ диакома его, и отплуша в Синопии град (</w:t>
      </w:r>
      <w:r w:rsidRPr="00413D00">
        <w:t>ξεναγ</w:t>
      </w:r>
      <w:r w:rsidRPr="006E7376">
        <w:t>ό</w:t>
      </w:r>
      <w:r w:rsidRPr="00413D00">
        <w:t>ν</w:t>
      </w:r>
      <w:r w:rsidRPr="009177F1">
        <w:rPr>
          <w:rFonts w:ascii="KDRS" w:hAnsi="KDRS"/>
          <w:lang w:val="ru-RU"/>
        </w:rPr>
        <w:t xml:space="preserve">). (Муч.Вас.Амас.) ВМЧ, Апр. 22–30, 979. </w:t>
      </w:r>
      <w:r>
        <w:rPr>
          <w:rFonts w:ascii="KDRS" w:hAnsi="KDRS"/>
        </w:rPr>
        <w:t>XVI </w:t>
      </w:r>
      <w:r w:rsidRPr="009177F1">
        <w:rPr>
          <w:rFonts w:ascii="KDRS" w:hAnsi="KDRS"/>
          <w:lang w:val="ru-RU"/>
        </w:rPr>
        <w:t>в.</w:t>
      </w:r>
    </w:p>
    <w:p w14:paraId="5E0FED30"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СТРАННОЛ</w:t>
      </w:r>
      <w:r w:rsidRPr="009177F1">
        <w:rPr>
          <w:b/>
          <w:lang w:val="ru-RU"/>
        </w:rPr>
        <w:t>Ѣ</w:t>
      </w:r>
      <w:r w:rsidRPr="009177F1">
        <w:rPr>
          <w:rFonts w:ascii="KDRS" w:hAnsi="KDRS"/>
          <w:b/>
          <w:lang w:val="ru-RU"/>
        </w:rPr>
        <w:t>ПН</w:t>
      </w:r>
      <w:r w:rsidRPr="009177F1">
        <w:rPr>
          <w:b/>
          <w:lang w:val="ru-RU"/>
        </w:rPr>
        <w:t>Ѣ</w:t>
      </w:r>
      <w:r w:rsidRPr="009177F1">
        <w:rPr>
          <w:rFonts w:ascii="KDRS" w:hAnsi="KDRS"/>
          <w:b/>
          <w:lang w:val="ru-RU"/>
        </w:rPr>
        <w:t>,</w:t>
      </w:r>
      <w:r w:rsidRPr="009177F1">
        <w:rPr>
          <w:rFonts w:ascii="KDRS" w:hAnsi="KDRS"/>
          <w:lang w:val="ru-RU"/>
        </w:rPr>
        <w:t xml:space="preserve"> </w:t>
      </w:r>
      <w:r w:rsidRPr="009177F1">
        <w:rPr>
          <w:rFonts w:ascii="KDRS" w:hAnsi="KDRS"/>
          <w:i/>
          <w:lang w:val="ru-RU"/>
        </w:rPr>
        <w:t xml:space="preserve">нареч. То же, что </w:t>
      </w:r>
      <w:r w:rsidRPr="009177F1">
        <w:rPr>
          <w:rFonts w:ascii="KDRS" w:hAnsi="KDRS"/>
          <w:b/>
          <w:bCs/>
          <w:iCs/>
          <w:lang w:val="ru-RU"/>
        </w:rPr>
        <w:t>страннол</w:t>
      </w:r>
      <w:r w:rsidRPr="009177F1">
        <w:rPr>
          <w:b/>
          <w:bCs/>
          <w:iCs/>
          <w:lang w:val="ru-RU"/>
        </w:rPr>
        <w:t>ѣ</w:t>
      </w:r>
      <w:r w:rsidRPr="009177F1">
        <w:rPr>
          <w:rFonts w:ascii="KDRS" w:hAnsi="KDRS"/>
          <w:b/>
          <w:bCs/>
          <w:iCs/>
          <w:lang w:val="ru-RU"/>
        </w:rPr>
        <w:t>пно</w:t>
      </w:r>
      <w:r w:rsidRPr="009177F1">
        <w:rPr>
          <w:rFonts w:ascii="KDRS" w:hAnsi="KDRS"/>
          <w:lang w:val="ru-RU"/>
        </w:rPr>
        <w:t>. Оле чюдо без дара нев</w:t>
      </w:r>
      <w:r w:rsidRPr="009177F1">
        <w:rPr>
          <w:lang w:val="ru-RU"/>
        </w:rPr>
        <w:t>ѣ</w:t>
      </w:r>
      <w:r w:rsidRPr="009177F1">
        <w:rPr>
          <w:rFonts w:ascii="KDRS" w:hAnsi="KDRS"/>
          <w:lang w:val="ru-RU"/>
        </w:rPr>
        <w:t>сту украшает мя [постригаемую в монашество] и вводит мя без нев</w:t>
      </w:r>
      <w:r w:rsidRPr="009177F1">
        <w:rPr>
          <w:lang w:val="ru-RU"/>
        </w:rPr>
        <w:t>ѣ</w:t>
      </w:r>
      <w:r w:rsidRPr="009177F1">
        <w:rPr>
          <w:rFonts w:ascii="KDRS" w:hAnsi="KDRS"/>
          <w:lang w:val="ru-RU"/>
        </w:rPr>
        <w:t>щения, и даръ страннол</w:t>
      </w:r>
      <w:r w:rsidRPr="009177F1">
        <w:rPr>
          <w:lang w:val="ru-RU"/>
        </w:rPr>
        <w:t>ѣ</w:t>
      </w:r>
      <w:r w:rsidRPr="009177F1">
        <w:rPr>
          <w:rFonts w:ascii="KDRS" w:hAnsi="KDRS"/>
          <w:lang w:val="ru-RU"/>
        </w:rPr>
        <w:t>пн</w:t>
      </w:r>
      <w:r w:rsidRPr="009177F1">
        <w:rPr>
          <w:lang w:val="ru-RU"/>
        </w:rPr>
        <w:t>ѣ</w:t>
      </w:r>
      <w:r w:rsidRPr="009177F1">
        <w:rPr>
          <w:rFonts w:ascii="KDRS" w:hAnsi="KDRS"/>
          <w:lang w:val="ru-RU"/>
        </w:rPr>
        <w:t xml:space="preserve"> дарует ми, и азъ унев</w:t>
      </w:r>
      <w:r w:rsidRPr="009177F1">
        <w:rPr>
          <w:lang w:val="ru-RU"/>
        </w:rPr>
        <w:t>ѣ</w:t>
      </w:r>
      <w:r w:rsidRPr="009177F1">
        <w:rPr>
          <w:rFonts w:ascii="KDRS" w:hAnsi="KDRS"/>
          <w:lang w:val="ru-RU"/>
        </w:rPr>
        <w:t>стихся ему (</w:t>
      </w:r>
      <w:r w:rsidRPr="00413D00">
        <w:t>ξενοπρεπ</w:t>
      </w:r>
      <w:r w:rsidRPr="006E7376">
        <w:t>ῶ</w:t>
      </w:r>
      <w:r w:rsidRPr="00413D00">
        <w:t>ϛ</w:t>
      </w:r>
      <w:r w:rsidRPr="009177F1">
        <w:rPr>
          <w:rFonts w:ascii="KDRS" w:hAnsi="KDRS"/>
          <w:lang w:val="ru-RU"/>
        </w:rPr>
        <w:t xml:space="preserve">). Требник, 235. </w:t>
      </w:r>
      <w:r>
        <w:rPr>
          <w:rFonts w:ascii="KDRS" w:hAnsi="KDRS"/>
        </w:rPr>
        <w:t>XVI </w:t>
      </w:r>
      <w:r w:rsidRPr="009177F1">
        <w:rPr>
          <w:rFonts w:ascii="KDRS" w:hAnsi="KDRS"/>
          <w:lang w:val="ru-RU"/>
        </w:rPr>
        <w:t>в.</w:t>
      </w:r>
    </w:p>
    <w:p w14:paraId="240B269A"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СТРАННОЛ</w:t>
      </w:r>
      <w:r w:rsidRPr="009177F1">
        <w:rPr>
          <w:b/>
          <w:lang w:val="ru-RU"/>
        </w:rPr>
        <w:t>Ѣ</w:t>
      </w:r>
      <w:r w:rsidRPr="009177F1">
        <w:rPr>
          <w:rFonts w:ascii="KDRS" w:hAnsi="KDRS"/>
          <w:b/>
          <w:lang w:val="ru-RU"/>
        </w:rPr>
        <w:t>ПНО,</w:t>
      </w:r>
      <w:r w:rsidRPr="009177F1">
        <w:rPr>
          <w:rFonts w:ascii="KDRS" w:hAnsi="KDRS"/>
          <w:lang w:val="ru-RU"/>
        </w:rPr>
        <w:t xml:space="preserve"> </w:t>
      </w:r>
      <w:r w:rsidRPr="009177F1">
        <w:rPr>
          <w:rFonts w:ascii="KDRS" w:hAnsi="KDRS"/>
          <w:i/>
          <w:lang w:val="ru-RU"/>
        </w:rPr>
        <w:t>нареч. Непостижимо, чудесно, необыкновенно</w:t>
      </w:r>
      <w:r w:rsidRPr="009177F1">
        <w:rPr>
          <w:rFonts w:ascii="KDRS" w:hAnsi="KDRS"/>
          <w:lang w:val="ru-RU"/>
        </w:rPr>
        <w:t>. Страньнол</w:t>
      </w:r>
      <w:r w:rsidRPr="009177F1">
        <w:rPr>
          <w:lang w:val="ru-RU"/>
        </w:rPr>
        <w:t>ѣ</w:t>
      </w:r>
      <w:r w:rsidRPr="009177F1">
        <w:rPr>
          <w:rFonts w:ascii="KDRS" w:hAnsi="KDRS"/>
          <w:lang w:val="ru-RU"/>
        </w:rPr>
        <w:t>пно ты Оч</w:t>
      </w:r>
      <w:r w:rsidRPr="009177F1">
        <w:rPr>
          <w:lang w:val="ru-RU"/>
        </w:rPr>
        <w:t>҃</w:t>
      </w:r>
      <w:r w:rsidRPr="009177F1">
        <w:rPr>
          <w:rFonts w:ascii="KDRS" w:hAnsi="KDRS"/>
          <w:lang w:val="ru-RU"/>
        </w:rPr>
        <w:t>е, Дв</w:t>
      </w:r>
      <w:r w:rsidRPr="009177F1">
        <w:rPr>
          <w:lang w:val="ru-RU"/>
        </w:rPr>
        <w:t>҃</w:t>
      </w:r>
      <w:r w:rsidRPr="009177F1">
        <w:rPr>
          <w:rFonts w:ascii="KDRS" w:hAnsi="KDRS"/>
          <w:lang w:val="ru-RU"/>
        </w:rPr>
        <w:t>о, Слово зачала еси въ чр</w:t>
      </w:r>
      <w:r w:rsidRPr="009177F1">
        <w:rPr>
          <w:lang w:val="ru-RU"/>
        </w:rPr>
        <w:t>ѣ</w:t>
      </w:r>
      <w:r w:rsidRPr="009177F1">
        <w:rPr>
          <w:rFonts w:ascii="KDRS" w:hAnsi="KDRS"/>
          <w:lang w:val="ru-RU"/>
        </w:rPr>
        <w:t>в</w:t>
      </w:r>
      <w:r w:rsidRPr="009177F1">
        <w:rPr>
          <w:lang w:val="ru-RU"/>
        </w:rPr>
        <w:t>ѣ</w:t>
      </w:r>
      <w:r w:rsidRPr="009177F1">
        <w:rPr>
          <w:rFonts w:ascii="KDRS" w:hAnsi="KDRS"/>
          <w:lang w:val="ru-RU"/>
        </w:rPr>
        <w:t xml:space="preserve"> си (</w:t>
      </w:r>
      <w:r w:rsidRPr="00413D00">
        <w:t>ξενοπρεπ</w:t>
      </w:r>
      <w:r w:rsidRPr="006E7376">
        <w:t>ῶ</w:t>
      </w:r>
      <w:r w:rsidRPr="00413D00">
        <w:t>ϛ</w:t>
      </w:r>
      <w:r w:rsidRPr="009177F1">
        <w:rPr>
          <w:rFonts w:ascii="KDRS" w:hAnsi="KDRS"/>
          <w:lang w:val="ru-RU"/>
        </w:rPr>
        <w:t>). Мин.окт., 66. 1096</w:t>
      </w:r>
      <w:r>
        <w:rPr>
          <w:rFonts w:ascii="KDRS" w:hAnsi="KDRS"/>
        </w:rPr>
        <w:t> </w:t>
      </w:r>
      <w:r w:rsidRPr="009177F1">
        <w:rPr>
          <w:rFonts w:ascii="KDRS" w:hAnsi="KDRS"/>
          <w:lang w:val="ru-RU"/>
        </w:rPr>
        <w:t>г. (1404): Сий же часникъ наречется часом</w:t>
      </w:r>
      <w:r w:rsidRPr="009177F1">
        <w:rPr>
          <w:lang w:val="ru-RU"/>
        </w:rPr>
        <w:t>ѣ</w:t>
      </w:r>
      <w:r w:rsidRPr="009177F1">
        <w:rPr>
          <w:rFonts w:ascii="KDRS" w:hAnsi="KDRS"/>
          <w:lang w:val="ru-RU"/>
        </w:rPr>
        <w:t>рье… не бо челов</w:t>
      </w:r>
      <w:r w:rsidRPr="009177F1">
        <w:rPr>
          <w:lang w:val="ru-RU"/>
        </w:rPr>
        <w:t>ѣ</w:t>
      </w:r>
      <w:r w:rsidRPr="009177F1">
        <w:rPr>
          <w:rFonts w:ascii="KDRS" w:hAnsi="KDRS"/>
          <w:lang w:val="ru-RU"/>
        </w:rPr>
        <w:t>къ ударяше, но челов</w:t>
      </w:r>
      <w:r w:rsidRPr="009177F1">
        <w:rPr>
          <w:lang w:val="ru-RU"/>
        </w:rPr>
        <w:t>ѣ</w:t>
      </w:r>
      <w:r w:rsidRPr="009177F1">
        <w:rPr>
          <w:rFonts w:ascii="KDRS" w:hAnsi="KDRS"/>
          <w:lang w:val="ru-RU"/>
        </w:rPr>
        <w:t>ковидно, самозвонно и самодвижно, страннол</w:t>
      </w:r>
      <w:r w:rsidRPr="009177F1">
        <w:rPr>
          <w:lang w:val="ru-RU"/>
        </w:rPr>
        <w:t>ѣ</w:t>
      </w:r>
      <w:r w:rsidRPr="009177F1">
        <w:rPr>
          <w:rFonts w:ascii="KDRS" w:hAnsi="KDRS"/>
          <w:lang w:val="ru-RU"/>
        </w:rPr>
        <w:t>пно н</w:t>
      </w:r>
      <w:r w:rsidRPr="009177F1">
        <w:rPr>
          <w:lang w:val="ru-RU"/>
        </w:rPr>
        <w:t>ѣ</w:t>
      </w:r>
      <w:r w:rsidRPr="009177F1">
        <w:rPr>
          <w:rFonts w:ascii="KDRS" w:hAnsi="KDRS"/>
          <w:lang w:val="ru-RU"/>
        </w:rPr>
        <w:t>како створено есть челов</w:t>
      </w:r>
      <w:r w:rsidRPr="009177F1">
        <w:rPr>
          <w:lang w:val="ru-RU"/>
        </w:rPr>
        <w:t>ѣ</w:t>
      </w:r>
      <w:r w:rsidRPr="009177F1">
        <w:rPr>
          <w:rFonts w:ascii="KDRS" w:hAnsi="KDRS"/>
          <w:lang w:val="ru-RU"/>
        </w:rPr>
        <w:t xml:space="preserve">ческою хитростью, преизмечтано и преухищрено. (Отр. из Троицк.лет.) Симеон.лет., 281. </w:t>
      </w:r>
      <w:r>
        <w:rPr>
          <w:rFonts w:ascii="KDRS" w:hAnsi="KDRS"/>
        </w:rPr>
        <w:t>XV </w:t>
      </w:r>
      <w:r w:rsidRPr="009177F1">
        <w:rPr>
          <w:rFonts w:ascii="KDRS" w:hAnsi="KDRS"/>
          <w:lang w:val="ru-RU"/>
        </w:rPr>
        <w:t>в.</w:t>
      </w:r>
    </w:p>
    <w:p w14:paraId="5AD4A574"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СТРАННОЛ</w:t>
      </w:r>
      <w:r w:rsidRPr="009177F1">
        <w:rPr>
          <w:b/>
          <w:lang w:val="ru-RU"/>
        </w:rPr>
        <w:t>Ѣ</w:t>
      </w:r>
      <w:r w:rsidRPr="009177F1">
        <w:rPr>
          <w:rFonts w:ascii="KDRS" w:hAnsi="KDRS"/>
          <w:b/>
          <w:lang w:val="ru-RU"/>
        </w:rPr>
        <w:t>ПНЫЙ,</w:t>
      </w:r>
      <w:r w:rsidRPr="009177F1">
        <w:rPr>
          <w:rFonts w:ascii="KDRS" w:hAnsi="KDRS"/>
          <w:lang w:val="ru-RU"/>
        </w:rPr>
        <w:t xml:space="preserve"> </w:t>
      </w:r>
      <w:r w:rsidRPr="009177F1">
        <w:rPr>
          <w:rFonts w:ascii="KDRS" w:hAnsi="KDRS"/>
          <w:i/>
          <w:lang w:val="ru-RU"/>
        </w:rPr>
        <w:t>прил. Удивительный</w:t>
      </w:r>
      <w:r w:rsidRPr="009177F1">
        <w:rPr>
          <w:rFonts w:ascii="KDRS" w:hAnsi="KDRS"/>
          <w:lang w:val="ru-RU"/>
        </w:rPr>
        <w:t xml:space="preserve">, </w:t>
      </w:r>
      <w:r w:rsidRPr="009177F1">
        <w:rPr>
          <w:rFonts w:ascii="KDRS" w:hAnsi="KDRS"/>
          <w:i/>
          <w:lang w:val="ru-RU"/>
        </w:rPr>
        <w:t>необыкновенный</w:t>
      </w:r>
      <w:r w:rsidRPr="009177F1">
        <w:rPr>
          <w:rFonts w:ascii="KDRS" w:hAnsi="KDRS"/>
          <w:lang w:val="ru-RU"/>
        </w:rPr>
        <w:t>. Б</w:t>
      </w:r>
      <w:r w:rsidRPr="009177F1">
        <w:rPr>
          <w:lang w:val="ru-RU"/>
        </w:rPr>
        <w:t>ѣ</w:t>
      </w:r>
      <w:r w:rsidRPr="009177F1">
        <w:rPr>
          <w:rFonts w:ascii="KDRS" w:hAnsi="KDRS"/>
          <w:lang w:val="ru-RU"/>
        </w:rPr>
        <w:t xml:space="preserve"> же </w:t>
      </w:r>
      <w:r w:rsidRPr="009177F1">
        <w:rPr>
          <w:rFonts w:ascii="KDRS" w:hAnsi="KDRS"/>
          <w:lang w:val="ru-RU"/>
        </w:rPr>
        <w:lastRenderedPageBreak/>
        <w:t>поставление его страннол</w:t>
      </w:r>
      <w:r w:rsidRPr="009177F1">
        <w:rPr>
          <w:lang w:val="ru-RU"/>
        </w:rPr>
        <w:t>ѣ</w:t>
      </w:r>
      <w:r w:rsidRPr="009177F1">
        <w:rPr>
          <w:rFonts w:ascii="KDRS" w:hAnsi="KDRS"/>
          <w:lang w:val="ru-RU"/>
        </w:rPr>
        <w:t>пно н</w:t>
      </w:r>
      <w:r w:rsidRPr="009177F1">
        <w:rPr>
          <w:lang w:val="ru-RU"/>
        </w:rPr>
        <w:t>ѣ</w:t>
      </w:r>
      <w:r w:rsidRPr="009177F1">
        <w:rPr>
          <w:rFonts w:ascii="KDRS" w:hAnsi="KDRS"/>
          <w:lang w:val="ru-RU"/>
        </w:rPr>
        <w:t xml:space="preserve">како и незнаемо. Ж.Стеф.Перм.Епиф., 61. </w:t>
      </w:r>
      <w:r>
        <w:rPr>
          <w:rFonts w:ascii="KDRS" w:hAnsi="KDRS"/>
        </w:rPr>
        <w:t>XV</w:t>
      </w:r>
      <w:r w:rsidRPr="009177F1">
        <w:rPr>
          <w:rFonts w:ascii="KDRS" w:hAnsi="KDRS"/>
          <w:lang w:val="ru-RU"/>
        </w:rPr>
        <w:t>–</w:t>
      </w:r>
      <w:r>
        <w:rPr>
          <w:rFonts w:ascii="KDRS" w:hAnsi="KDRS"/>
        </w:rPr>
        <w:t>XVI </w:t>
      </w:r>
      <w:r w:rsidRPr="009177F1">
        <w:rPr>
          <w:rFonts w:ascii="KDRS" w:hAnsi="KDRS"/>
          <w:lang w:val="ru-RU"/>
        </w:rPr>
        <w:t>вв.</w:t>
      </w:r>
      <w:r>
        <w:rPr>
          <w:rFonts w:ascii="KDRS" w:hAnsi="KDRS"/>
        </w:rPr>
        <w:t> </w:t>
      </w:r>
      <w:r w:rsidRPr="009177F1">
        <w:rPr>
          <w:rFonts w:ascii="KDRS" w:hAnsi="KDRS"/>
          <w:lang w:val="ru-RU"/>
        </w:rPr>
        <w:t>~</w:t>
      </w:r>
      <w:r>
        <w:rPr>
          <w:rFonts w:ascii="KDRS" w:hAnsi="KDRS"/>
        </w:rPr>
        <w:t> XV </w:t>
      </w:r>
      <w:r w:rsidRPr="009177F1">
        <w:rPr>
          <w:rFonts w:ascii="KDRS" w:hAnsi="KDRS"/>
          <w:lang w:val="ru-RU"/>
        </w:rPr>
        <w:t>в. (1405): И преже преставлениа своего за 4 дни написа [митрополит Киприан] грамоту незнаему и страннол</w:t>
      </w:r>
      <w:r w:rsidRPr="009177F1">
        <w:rPr>
          <w:lang w:val="ru-RU"/>
        </w:rPr>
        <w:t>ѣ</w:t>
      </w:r>
      <w:r w:rsidRPr="009177F1">
        <w:rPr>
          <w:rFonts w:ascii="KDRS" w:hAnsi="KDRS"/>
          <w:lang w:val="ru-RU"/>
        </w:rPr>
        <w:t xml:space="preserve">пну, яко прощалную и ако въ образъ прощениа. Воскр.лет. </w:t>
      </w:r>
      <w:r>
        <w:rPr>
          <w:rFonts w:ascii="KDRS" w:hAnsi="KDRS"/>
        </w:rPr>
        <w:t>VIII</w:t>
      </w:r>
      <w:r w:rsidRPr="009177F1">
        <w:rPr>
          <w:rFonts w:ascii="KDRS" w:hAnsi="KDRS"/>
          <w:lang w:val="ru-RU"/>
        </w:rPr>
        <w:t xml:space="preserve">, 78. </w:t>
      </w:r>
      <w:r>
        <w:rPr>
          <w:rFonts w:ascii="KDRS" w:hAnsi="KDRS"/>
        </w:rPr>
        <w:t>XVI </w:t>
      </w:r>
      <w:r w:rsidRPr="009177F1">
        <w:rPr>
          <w:rFonts w:ascii="KDRS" w:hAnsi="KDRS"/>
          <w:lang w:val="ru-RU"/>
        </w:rPr>
        <w:t>в.</w:t>
      </w:r>
    </w:p>
    <w:p w14:paraId="2ADC463B"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СТРАННОЛ</w:t>
      </w:r>
      <w:r w:rsidRPr="009177F1">
        <w:rPr>
          <w:b/>
          <w:lang w:val="ru-RU"/>
        </w:rPr>
        <w:t>Ѣ</w:t>
      </w:r>
      <w:r w:rsidRPr="009177F1">
        <w:rPr>
          <w:rFonts w:ascii="KDRS" w:hAnsi="KDRS"/>
          <w:b/>
          <w:lang w:val="ru-RU"/>
        </w:rPr>
        <w:t>ПОТНЫЙ,</w:t>
      </w:r>
      <w:r w:rsidRPr="009177F1">
        <w:rPr>
          <w:rFonts w:ascii="KDRS" w:hAnsi="KDRS"/>
          <w:lang w:val="ru-RU"/>
        </w:rPr>
        <w:t xml:space="preserve"> </w:t>
      </w:r>
      <w:r w:rsidRPr="009177F1">
        <w:rPr>
          <w:rFonts w:ascii="KDRS" w:hAnsi="KDRS"/>
          <w:i/>
          <w:lang w:val="ru-RU"/>
        </w:rPr>
        <w:t>прил. Чудесный</w:t>
      </w:r>
      <w:r w:rsidRPr="009177F1">
        <w:rPr>
          <w:rFonts w:ascii="KDRS" w:hAnsi="KDRS"/>
          <w:lang w:val="ru-RU"/>
        </w:rPr>
        <w:t xml:space="preserve">, </w:t>
      </w:r>
      <w:r w:rsidRPr="009177F1">
        <w:rPr>
          <w:rFonts w:ascii="KDRS" w:hAnsi="KDRS"/>
          <w:i/>
          <w:lang w:val="ru-RU"/>
        </w:rPr>
        <w:t>необыкновенный</w:t>
      </w:r>
      <w:r w:rsidRPr="009177F1">
        <w:rPr>
          <w:rFonts w:ascii="KDRS" w:hAnsi="KDRS"/>
          <w:lang w:val="ru-RU"/>
        </w:rPr>
        <w:t>. Ст</w:t>
      </w:r>
      <w:r w:rsidRPr="009177F1">
        <w:rPr>
          <w:lang w:val="ru-RU"/>
        </w:rPr>
        <w:t>҃</w:t>
      </w:r>
      <w:r w:rsidRPr="009177F1">
        <w:rPr>
          <w:rFonts w:ascii="KDRS" w:hAnsi="KDRS"/>
          <w:lang w:val="ru-RU"/>
        </w:rPr>
        <w:t>ыми тя гл</w:t>
      </w:r>
      <w:r w:rsidRPr="009177F1">
        <w:rPr>
          <w:lang w:val="ru-RU"/>
        </w:rPr>
        <w:t>҃</w:t>
      </w:r>
      <w:r w:rsidRPr="009177F1">
        <w:rPr>
          <w:rFonts w:ascii="KDRS" w:hAnsi="KDRS"/>
          <w:lang w:val="ru-RU"/>
        </w:rPr>
        <w:t>ас&lt;ы&gt; провъзв</w:t>
      </w:r>
      <w:r w:rsidRPr="009177F1">
        <w:rPr>
          <w:lang w:val="ru-RU"/>
        </w:rPr>
        <w:t>ѣ</w:t>
      </w:r>
      <w:r w:rsidRPr="009177F1">
        <w:rPr>
          <w:rFonts w:ascii="KDRS" w:hAnsi="KDRS"/>
          <w:lang w:val="ru-RU"/>
        </w:rPr>
        <w:t>стиша Бж</w:t>
      </w:r>
      <w:r w:rsidRPr="009177F1">
        <w:rPr>
          <w:lang w:val="ru-RU"/>
        </w:rPr>
        <w:t>҃</w:t>
      </w:r>
      <w:r w:rsidRPr="009177F1">
        <w:rPr>
          <w:rFonts w:ascii="KDRS" w:hAnsi="KDRS"/>
          <w:lang w:val="ru-RU"/>
        </w:rPr>
        <w:t>ию чст</w:t>
      </w:r>
      <w:r w:rsidRPr="009177F1">
        <w:rPr>
          <w:lang w:val="ru-RU"/>
        </w:rPr>
        <w:t>҃</w:t>
      </w:r>
      <w:r w:rsidRPr="009177F1">
        <w:rPr>
          <w:rFonts w:ascii="KDRS" w:hAnsi="KDRS"/>
          <w:lang w:val="ru-RU"/>
        </w:rPr>
        <w:t>ии прр</w:t>
      </w:r>
      <w:r w:rsidRPr="009177F1">
        <w:rPr>
          <w:lang w:val="ru-RU"/>
        </w:rPr>
        <w:t>҃</w:t>
      </w:r>
      <w:r w:rsidRPr="009177F1">
        <w:rPr>
          <w:rFonts w:ascii="KDRS" w:hAnsi="KDRS"/>
          <w:lang w:val="ru-RU"/>
        </w:rPr>
        <w:t>ци сущу мтр</w:t>
      </w:r>
      <w:r w:rsidRPr="009177F1">
        <w:rPr>
          <w:lang w:val="ru-RU"/>
        </w:rPr>
        <w:t>҃</w:t>
      </w:r>
      <w:r w:rsidRPr="009177F1">
        <w:rPr>
          <w:rFonts w:ascii="KDRS" w:hAnsi="KDRS"/>
          <w:lang w:val="ru-RU"/>
        </w:rPr>
        <w:t>ь страньнол</w:t>
      </w:r>
      <w:r w:rsidRPr="009177F1">
        <w:rPr>
          <w:lang w:val="ru-RU"/>
        </w:rPr>
        <w:t>ѣ</w:t>
      </w:r>
      <w:r w:rsidRPr="009177F1">
        <w:rPr>
          <w:rFonts w:ascii="KDRS" w:hAnsi="KDRS"/>
          <w:lang w:val="ru-RU"/>
        </w:rPr>
        <w:t>потьныимь ро(жь)ствъмь вс</w:t>
      </w:r>
      <w:r w:rsidRPr="009177F1">
        <w:rPr>
          <w:lang w:val="ru-RU"/>
        </w:rPr>
        <w:t>ѣ</w:t>
      </w:r>
      <w:r w:rsidRPr="009177F1">
        <w:rPr>
          <w:rFonts w:ascii="KDRS" w:hAnsi="KDRS"/>
          <w:lang w:val="ru-RU"/>
        </w:rPr>
        <w:t>хъ тварии владущуму, т</w:t>
      </w:r>
      <w:r w:rsidRPr="009177F1">
        <w:rPr>
          <w:lang w:val="ru-RU"/>
        </w:rPr>
        <w:t>ѣ</w:t>
      </w:r>
      <w:r w:rsidRPr="009177F1">
        <w:rPr>
          <w:rFonts w:ascii="KDRS" w:hAnsi="KDRS"/>
          <w:lang w:val="ru-RU"/>
        </w:rPr>
        <w:t>мьже тя поемъ, прч</w:t>
      </w:r>
      <w:r w:rsidRPr="009177F1">
        <w:rPr>
          <w:lang w:val="ru-RU"/>
        </w:rPr>
        <w:t>҃</w:t>
      </w:r>
      <w:r w:rsidRPr="009177F1">
        <w:rPr>
          <w:rFonts w:ascii="KDRS" w:hAnsi="KDRS"/>
          <w:lang w:val="ru-RU"/>
        </w:rPr>
        <w:t>стая Дв</w:t>
      </w:r>
      <w:r w:rsidRPr="009177F1">
        <w:rPr>
          <w:lang w:val="ru-RU"/>
        </w:rPr>
        <w:t>҃</w:t>
      </w:r>
      <w:r w:rsidRPr="009177F1">
        <w:rPr>
          <w:rFonts w:ascii="KDRS" w:hAnsi="KDRS"/>
          <w:lang w:val="ru-RU"/>
        </w:rPr>
        <w:t>о мт</w:t>
      </w:r>
      <w:r w:rsidRPr="009177F1">
        <w:rPr>
          <w:lang w:val="ru-RU"/>
        </w:rPr>
        <w:t>҃</w:t>
      </w:r>
      <w:r w:rsidRPr="009177F1">
        <w:rPr>
          <w:rFonts w:ascii="KDRS" w:hAnsi="KDRS"/>
          <w:lang w:val="ru-RU"/>
        </w:rPr>
        <w:t>и (</w:t>
      </w:r>
      <w:r w:rsidRPr="00413D00">
        <w:t>ξενοπρεπε</w:t>
      </w:r>
      <w:r w:rsidRPr="006E7376">
        <w:t>ῖ</w:t>
      </w:r>
      <w:r w:rsidRPr="009177F1">
        <w:rPr>
          <w:rFonts w:ascii="KDRS" w:hAnsi="KDRS"/>
          <w:lang w:val="ru-RU"/>
        </w:rPr>
        <w:t>). Мин.ноябрь, 343. 1097</w:t>
      </w:r>
      <w:r>
        <w:rPr>
          <w:rFonts w:ascii="KDRS" w:hAnsi="KDRS"/>
        </w:rPr>
        <w:t> </w:t>
      </w:r>
      <w:r w:rsidRPr="009177F1">
        <w:rPr>
          <w:rFonts w:ascii="KDRS" w:hAnsi="KDRS"/>
          <w:lang w:val="ru-RU"/>
        </w:rPr>
        <w:t>г.</w:t>
      </w:r>
    </w:p>
    <w:p w14:paraId="5F7F1F45"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СТРАННОЛЮБЕЦЪ,</w:t>
      </w:r>
      <w:r w:rsidRPr="009177F1">
        <w:rPr>
          <w:rFonts w:ascii="KDRS" w:hAnsi="KDRS"/>
          <w:lang w:val="ru-RU"/>
        </w:rPr>
        <w:t xml:space="preserve"> </w:t>
      </w:r>
      <w:r w:rsidRPr="009177F1">
        <w:rPr>
          <w:rFonts w:ascii="KDRS" w:hAnsi="KDRS"/>
          <w:i/>
          <w:lang w:val="ru-RU"/>
        </w:rPr>
        <w:t>м. Тот</w:t>
      </w:r>
      <w:r w:rsidRPr="009177F1">
        <w:rPr>
          <w:rFonts w:ascii="KDRS" w:hAnsi="KDRS"/>
          <w:lang w:val="ru-RU"/>
        </w:rPr>
        <w:t xml:space="preserve">, </w:t>
      </w:r>
      <w:r w:rsidRPr="009177F1">
        <w:rPr>
          <w:rFonts w:ascii="KDRS" w:hAnsi="KDRS"/>
          <w:i/>
          <w:lang w:val="ru-RU"/>
        </w:rPr>
        <w:t>кто любит принимать странников</w:t>
      </w:r>
      <w:r w:rsidRPr="009177F1">
        <w:rPr>
          <w:rFonts w:ascii="KDRS" w:hAnsi="KDRS"/>
          <w:lang w:val="ru-RU"/>
        </w:rPr>
        <w:t xml:space="preserve">, </w:t>
      </w:r>
      <w:r w:rsidRPr="009177F1">
        <w:rPr>
          <w:rFonts w:ascii="KDRS" w:hAnsi="KDRS"/>
          <w:i/>
          <w:lang w:val="ru-RU"/>
        </w:rPr>
        <w:t>гостеприимный хозяин</w:t>
      </w:r>
      <w:r w:rsidRPr="009177F1">
        <w:rPr>
          <w:rFonts w:ascii="KDRS" w:hAnsi="KDRS"/>
          <w:lang w:val="ru-RU"/>
        </w:rPr>
        <w:t>. Подобаеть же епсп</w:t>
      </w:r>
      <w:r w:rsidRPr="009177F1">
        <w:rPr>
          <w:lang w:val="ru-RU"/>
        </w:rPr>
        <w:t>҃</w:t>
      </w:r>
      <w:r w:rsidRPr="009177F1">
        <w:rPr>
          <w:rFonts w:ascii="KDRS" w:hAnsi="KDRS"/>
          <w:lang w:val="ru-RU"/>
        </w:rPr>
        <w:t>у бес порока быти… ц</w:t>
      </w:r>
      <w:r w:rsidRPr="009177F1">
        <w:rPr>
          <w:lang w:val="ru-RU"/>
        </w:rPr>
        <w:t>ѣ</w:t>
      </w:r>
      <w:r w:rsidRPr="009177F1">
        <w:rPr>
          <w:rFonts w:ascii="KDRS" w:hAnsi="KDRS"/>
          <w:lang w:val="ru-RU"/>
        </w:rPr>
        <w:t>ломудрьну, гов</w:t>
      </w:r>
      <w:r w:rsidRPr="009177F1">
        <w:rPr>
          <w:lang w:val="ru-RU"/>
        </w:rPr>
        <w:t>ѣ</w:t>
      </w:r>
      <w:r w:rsidRPr="009177F1">
        <w:rPr>
          <w:rFonts w:ascii="KDRS" w:hAnsi="KDRS"/>
          <w:lang w:val="ru-RU"/>
        </w:rPr>
        <w:t>ину, страньнолюбьцю, учительну (</w:t>
      </w:r>
      <w:r w:rsidRPr="00413D00">
        <w:t>φιλ</w:t>
      </w:r>
      <w:r w:rsidRPr="006E7376">
        <w:t>ό</w:t>
      </w:r>
      <w:r w:rsidRPr="00413D00">
        <w:t>ξενον</w:t>
      </w:r>
      <w:r w:rsidRPr="009177F1">
        <w:rPr>
          <w:rFonts w:ascii="KDRS" w:hAnsi="KDRS"/>
          <w:lang w:val="ru-RU"/>
        </w:rPr>
        <w:t xml:space="preserve">). (1 Тим. </w:t>
      </w:r>
      <w:r>
        <w:rPr>
          <w:rFonts w:ascii="KDRS" w:hAnsi="KDRS"/>
        </w:rPr>
        <w:t>III</w:t>
      </w:r>
      <w:r w:rsidRPr="009177F1">
        <w:rPr>
          <w:rFonts w:ascii="KDRS" w:hAnsi="KDRS"/>
          <w:lang w:val="ru-RU"/>
        </w:rPr>
        <w:t xml:space="preserve">, 2) Апост.Христ., 242. </w:t>
      </w:r>
      <w:r>
        <w:rPr>
          <w:rFonts w:ascii="KDRS" w:hAnsi="KDRS"/>
        </w:rPr>
        <w:t>XII </w:t>
      </w:r>
      <w:r w:rsidRPr="009177F1">
        <w:rPr>
          <w:rFonts w:ascii="KDRS" w:hAnsi="KDRS"/>
          <w:lang w:val="ru-RU"/>
        </w:rPr>
        <w:t>в. Буд</w:t>
      </w:r>
      <w:r w:rsidRPr="009177F1">
        <w:rPr>
          <w:lang w:val="ru-RU"/>
        </w:rPr>
        <w:t>ѣ</w:t>
      </w:r>
      <w:r w:rsidRPr="009177F1">
        <w:rPr>
          <w:rFonts w:ascii="KDRS" w:hAnsi="KDRS"/>
          <w:lang w:val="ru-RU"/>
        </w:rPr>
        <w:t xml:space="preserve">те вси бо суще страньнолюбци и нищелюбьци, вси бо страньнолюбьци и праведьни будьте. Ефр.Сир. </w:t>
      </w:r>
      <w:r>
        <w:rPr>
          <w:rFonts w:ascii="KDRS" w:hAnsi="KDRS"/>
        </w:rPr>
        <w:t>II</w:t>
      </w:r>
      <w:r w:rsidRPr="009177F1">
        <w:rPr>
          <w:rFonts w:ascii="KDRS" w:hAnsi="KDRS"/>
          <w:lang w:val="ru-RU"/>
        </w:rPr>
        <w:t>, 168. 1269–1289</w:t>
      </w:r>
      <w:r>
        <w:rPr>
          <w:rFonts w:ascii="KDRS" w:hAnsi="KDRS"/>
        </w:rPr>
        <w:t> </w:t>
      </w:r>
      <w:r w:rsidRPr="009177F1">
        <w:rPr>
          <w:rFonts w:ascii="KDRS" w:hAnsi="KDRS"/>
          <w:lang w:val="ru-RU"/>
        </w:rPr>
        <w:t>гг. Аще не виноватъ, долго не держи гн</w:t>
      </w:r>
      <w:r w:rsidRPr="009177F1">
        <w:rPr>
          <w:lang w:val="ru-RU"/>
        </w:rPr>
        <w:t>ѣ</w:t>
      </w:r>
      <w:r w:rsidRPr="009177F1">
        <w:rPr>
          <w:rFonts w:ascii="KDRS" w:hAnsi="KDRS"/>
          <w:lang w:val="ru-RU"/>
        </w:rPr>
        <w:t>ва; или праведенъ, или страньнолюбечь, и нищелюбець, и ч</w:t>
      </w:r>
      <w:r w:rsidRPr="009177F1">
        <w:rPr>
          <w:lang w:val="ru-RU"/>
        </w:rPr>
        <w:t>ѣ</w:t>
      </w:r>
      <w:r w:rsidRPr="009177F1">
        <w:rPr>
          <w:rFonts w:ascii="KDRS" w:hAnsi="KDRS"/>
          <w:lang w:val="ru-RU"/>
        </w:rPr>
        <w:t xml:space="preserve">ломудръ… мужь собору [в греч.: </w:t>
      </w:r>
      <w:r w:rsidRPr="00413D00">
        <w:t>γάρ</w:t>
      </w:r>
      <w:r w:rsidRPr="009177F1">
        <w:rPr>
          <w:lang w:val="ru-RU"/>
        </w:rPr>
        <w:t xml:space="preserve">, </w:t>
      </w:r>
      <w:r w:rsidRPr="00413D00">
        <w:t>φησ</w:t>
      </w:r>
      <w:r w:rsidRPr="006E7376">
        <w:t>ί</w:t>
      </w:r>
      <w:r w:rsidRPr="00413D00">
        <w:t>ν</w:t>
      </w:r>
      <w:r w:rsidRPr="009177F1">
        <w:rPr>
          <w:lang w:val="ru-RU"/>
        </w:rPr>
        <w:t xml:space="preserve"> </w:t>
      </w:r>
      <w:r w:rsidRPr="009177F1">
        <w:rPr>
          <w:rFonts w:ascii="KDRS" w:hAnsi="KDRS"/>
          <w:lang w:val="ru-RU"/>
        </w:rPr>
        <w:t>‘ибо говорит он’] не искусимъ и неключимъ къ Богу</w:t>
      </w:r>
      <w:r w:rsidRPr="009177F1">
        <w:rPr>
          <w:lang w:val="ru-RU"/>
        </w:rPr>
        <w:t xml:space="preserve"> (</w:t>
      </w:r>
      <w:r w:rsidRPr="00413D00">
        <w:t>φιλ</w:t>
      </w:r>
      <w:r w:rsidRPr="006E7376">
        <w:t>ό</w:t>
      </w:r>
      <w:r w:rsidRPr="00413D00">
        <w:t>ξενοϛ</w:t>
      </w:r>
      <w:r w:rsidRPr="009177F1">
        <w:rPr>
          <w:lang w:val="ru-RU"/>
        </w:rPr>
        <w:t>)</w:t>
      </w:r>
      <w:r w:rsidRPr="009177F1">
        <w:rPr>
          <w:rFonts w:ascii="KDRS" w:hAnsi="KDRS"/>
          <w:lang w:val="ru-RU"/>
        </w:rPr>
        <w:t xml:space="preserve">. Правда Рус.(пр.), 281.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 Князь в стран</w:t>
      </w:r>
      <w:r w:rsidRPr="009177F1">
        <w:rPr>
          <w:lang w:val="ru-RU"/>
        </w:rPr>
        <w:t>ѣ</w:t>
      </w:r>
      <w:r w:rsidRPr="009177F1">
        <w:rPr>
          <w:rFonts w:ascii="KDRS" w:hAnsi="KDRS"/>
          <w:lang w:val="ru-RU"/>
        </w:rPr>
        <w:t xml:space="preserve"> ув</w:t>
      </w:r>
      <w:r w:rsidRPr="009177F1">
        <w:rPr>
          <w:lang w:val="ru-RU"/>
        </w:rPr>
        <w:t>ѣ</w:t>
      </w:r>
      <w:r w:rsidRPr="009177F1">
        <w:rPr>
          <w:rFonts w:ascii="KDRS" w:hAnsi="KDRS"/>
          <w:lang w:val="ru-RU"/>
        </w:rPr>
        <w:t xml:space="preserve">тливъ, боголюбивъ, страннолюбець, кротокъ, смиренъ, по образу Божию есть. Псков.лет. </w:t>
      </w:r>
      <w:r>
        <w:rPr>
          <w:rFonts w:ascii="KDRS" w:hAnsi="KDRS"/>
        </w:rPr>
        <w:t>I</w:t>
      </w:r>
      <w:r w:rsidRPr="009177F1">
        <w:rPr>
          <w:rFonts w:ascii="KDRS" w:hAnsi="KDRS"/>
          <w:lang w:val="ru-RU"/>
        </w:rPr>
        <w:t xml:space="preserve">, 4. </w:t>
      </w:r>
      <w:r>
        <w:rPr>
          <w:rFonts w:ascii="KDRS" w:hAnsi="KDRS"/>
        </w:rPr>
        <w:t>XVII </w:t>
      </w:r>
      <w:r w:rsidRPr="009177F1">
        <w:rPr>
          <w:rFonts w:ascii="KDRS" w:hAnsi="KDRS"/>
          <w:lang w:val="ru-RU"/>
        </w:rPr>
        <w:t>в.</w:t>
      </w:r>
    </w:p>
    <w:p w14:paraId="2ADF921A"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СТРАННОЛЮБИВЫЙ,</w:t>
      </w:r>
      <w:r w:rsidRPr="009177F1">
        <w:rPr>
          <w:rFonts w:ascii="KDRS" w:hAnsi="KDRS"/>
          <w:lang w:val="ru-RU"/>
        </w:rPr>
        <w:t xml:space="preserve"> </w:t>
      </w:r>
      <w:r w:rsidRPr="009177F1">
        <w:rPr>
          <w:rFonts w:ascii="KDRS" w:hAnsi="KDRS"/>
          <w:i/>
          <w:lang w:val="ru-RU"/>
        </w:rPr>
        <w:t>прил. Любящий принимать странников</w:t>
      </w:r>
      <w:r w:rsidRPr="009177F1">
        <w:rPr>
          <w:rFonts w:ascii="KDRS" w:hAnsi="KDRS"/>
          <w:lang w:val="ru-RU"/>
        </w:rPr>
        <w:t xml:space="preserve">; </w:t>
      </w:r>
      <w:r w:rsidRPr="009177F1">
        <w:rPr>
          <w:rFonts w:ascii="KDRS" w:hAnsi="KDRS"/>
          <w:i/>
          <w:lang w:val="ru-RU"/>
        </w:rPr>
        <w:t>гостеприимный</w:t>
      </w:r>
      <w:r w:rsidRPr="009177F1">
        <w:rPr>
          <w:rFonts w:ascii="KDRS" w:hAnsi="KDRS"/>
          <w:lang w:val="ru-RU"/>
        </w:rPr>
        <w:t>. Страннолюбивъи Иовъ къ прочиимъ д</w:t>
      </w:r>
      <w:r w:rsidRPr="009177F1">
        <w:rPr>
          <w:lang w:val="ru-RU"/>
        </w:rPr>
        <w:t>ѣ</w:t>
      </w:r>
      <w:r w:rsidRPr="009177F1">
        <w:rPr>
          <w:rFonts w:ascii="KDRS" w:hAnsi="KDRS"/>
          <w:lang w:val="ru-RU"/>
        </w:rPr>
        <w:t>т</w:t>
      </w:r>
      <w:r w:rsidRPr="009177F1">
        <w:rPr>
          <w:lang w:val="ru-RU"/>
        </w:rPr>
        <w:t>ѣ</w:t>
      </w:r>
      <w:r w:rsidRPr="009177F1">
        <w:rPr>
          <w:rFonts w:ascii="KDRS" w:hAnsi="KDRS"/>
          <w:lang w:val="ru-RU"/>
        </w:rPr>
        <w:t>лемъ и страннолюбье имяше (</w:t>
      </w:r>
      <w:r w:rsidRPr="00413D00">
        <w:t>φιλ</w:t>
      </w:r>
      <w:r w:rsidRPr="006E7376">
        <w:t>ό</w:t>
      </w:r>
      <w:r w:rsidRPr="00413D00">
        <w:t>ξενοϛ</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142. </w:t>
      </w:r>
      <w:r>
        <w:rPr>
          <w:rFonts w:ascii="KDRS" w:hAnsi="KDRS"/>
        </w:rPr>
        <w:t>XI </w:t>
      </w:r>
      <w:r w:rsidRPr="009177F1">
        <w:rPr>
          <w:rFonts w:ascii="KDRS" w:hAnsi="KDRS"/>
          <w:lang w:val="ru-RU"/>
        </w:rPr>
        <w:t>в. (1078): Б</w:t>
      </w:r>
      <w:r w:rsidRPr="009177F1">
        <w:rPr>
          <w:lang w:val="ru-RU"/>
        </w:rPr>
        <w:t>ѣ</w:t>
      </w:r>
      <w:r w:rsidRPr="009177F1">
        <w:rPr>
          <w:rFonts w:ascii="KDRS" w:hAnsi="KDRS"/>
          <w:lang w:val="ru-RU"/>
        </w:rPr>
        <w:t xml:space="preserve"> бо Гл</w:t>
      </w:r>
      <w:r w:rsidRPr="009177F1">
        <w:rPr>
          <w:lang w:val="ru-RU"/>
        </w:rPr>
        <w:t>ѣ</w:t>
      </w:r>
      <w:r w:rsidRPr="009177F1">
        <w:rPr>
          <w:rFonts w:ascii="KDRS" w:hAnsi="KDRS"/>
          <w:lang w:val="ru-RU"/>
        </w:rPr>
        <w:t>бъ млс</w:t>
      </w:r>
      <w:r w:rsidRPr="009177F1">
        <w:rPr>
          <w:lang w:val="ru-RU"/>
        </w:rPr>
        <w:t>҃</w:t>
      </w:r>
      <w:r w:rsidRPr="009177F1">
        <w:rPr>
          <w:rFonts w:ascii="KDRS" w:hAnsi="KDRS"/>
          <w:lang w:val="ru-RU"/>
        </w:rPr>
        <w:t>тивъ убогымъ и страннолюбивъ. Лавр.лет., 199. 1377</w:t>
      </w:r>
      <w:r>
        <w:rPr>
          <w:rFonts w:ascii="KDRS" w:hAnsi="KDRS"/>
        </w:rPr>
        <w:t> </w:t>
      </w:r>
      <w:r w:rsidRPr="009177F1">
        <w:rPr>
          <w:rFonts w:ascii="KDRS" w:hAnsi="KDRS"/>
          <w:lang w:val="ru-RU"/>
        </w:rPr>
        <w:t>г. Подобаетъ убо ему, архимандриту Филарету, быти боголюбиву, братолюбиву, кротку, смирену, трезву, ц</w:t>
      </w:r>
      <w:r w:rsidRPr="009177F1">
        <w:rPr>
          <w:lang w:val="ru-RU"/>
        </w:rPr>
        <w:t>ѣ</w:t>
      </w:r>
      <w:r w:rsidRPr="009177F1">
        <w:rPr>
          <w:rFonts w:ascii="KDRS" w:hAnsi="KDRS"/>
          <w:lang w:val="ru-RU"/>
        </w:rPr>
        <w:t>ломудрену, гов</w:t>
      </w:r>
      <w:r w:rsidRPr="009177F1">
        <w:rPr>
          <w:lang w:val="ru-RU"/>
        </w:rPr>
        <w:t>ѣ</w:t>
      </w:r>
      <w:r w:rsidRPr="009177F1">
        <w:rPr>
          <w:rFonts w:ascii="KDRS" w:hAnsi="KDRS"/>
          <w:lang w:val="ru-RU"/>
        </w:rPr>
        <w:t>йну, страннолюбиву, учителну, не пияниц</w:t>
      </w:r>
      <w:r w:rsidRPr="009177F1">
        <w:rPr>
          <w:lang w:val="ru-RU"/>
        </w:rPr>
        <w:t>ѣ</w:t>
      </w:r>
      <w:r w:rsidRPr="009177F1">
        <w:rPr>
          <w:rFonts w:ascii="KDRS" w:hAnsi="KDRS"/>
          <w:lang w:val="ru-RU"/>
        </w:rPr>
        <w:t xml:space="preserve">, не сварливу, не мздоимцу (ср. 1 Тим. </w:t>
      </w:r>
      <w:r>
        <w:rPr>
          <w:rFonts w:ascii="KDRS" w:hAnsi="KDRS"/>
        </w:rPr>
        <w:t>III</w:t>
      </w:r>
      <w:r w:rsidRPr="009177F1">
        <w:rPr>
          <w:rFonts w:ascii="KDRS" w:hAnsi="KDRS"/>
          <w:lang w:val="ru-RU"/>
        </w:rPr>
        <w:t xml:space="preserve">, 2: </w:t>
      </w:r>
      <w:r w:rsidRPr="00413D00">
        <w:t>φιλ</w:t>
      </w:r>
      <w:r w:rsidRPr="006E7376">
        <w:t>ό</w:t>
      </w:r>
      <w:r w:rsidRPr="00413D00">
        <w:t>ξενον</w:t>
      </w:r>
      <w:r w:rsidRPr="009177F1">
        <w:rPr>
          <w:rFonts w:ascii="KDRS" w:hAnsi="KDRS"/>
          <w:lang w:val="ru-RU"/>
        </w:rPr>
        <w:t xml:space="preserve">). АЮБ </w:t>
      </w:r>
      <w:r>
        <w:rPr>
          <w:rFonts w:ascii="KDRS" w:hAnsi="KDRS"/>
        </w:rPr>
        <w:t>I</w:t>
      </w:r>
      <w:r w:rsidRPr="009177F1">
        <w:rPr>
          <w:rFonts w:ascii="KDRS" w:hAnsi="KDRS"/>
          <w:lang w:val="ru-RU"/>
        </w:rPr>
        <w:t>, 146. 1692</w:t>
      </w:r>
      <w:r>
        <w:rPr>
          <w:rFonts w:ascii="KDRS" w:hAnsi="KDRS"/>
        </w:rPr>
        <w:t> </w:t>
      </w:r>
      <w:r w:rsidRPr="009177F1">
        <w:rPr>
          <w:rFonts w:ascii="KDRS" w:hAnsi="KDRS"/>
          <w:lang w:val="ru-RU"/>
        </w:rPr>
        <w:t>г.</w:t>
      </w:r>
    </w:p>
    <w:p w14:paraId="5DF4C8D5"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СТРАННОЛЮБИЕ,</w:t>
      </w:r>
      <w:r w:rsidRPr="009177F1">
        <w:rPr>
          <w:rFonts w:ascii="KDRS" w:hAnsi="KDRS"/>
          <w:lang w:val="ru-RU"/>
        </w:rPr>
        <w:t xml:space="preserve"> </w:t>
      </w:r>
      <w:r w:rsidRPr="009177F1">
        <w:rPr>
          <w:rFonts w:ascii="KDRS" w:hAnsi="KDRS"/>
          <w:i/>
          <w:lang w:val="ru-RU"/>
        </w:rPr>
        <w:t>с. Готовность принимать странников</w:t>
      </w:r>
      <w:r w:rsidRPr="009177F1">
        <w:rPr>
          <w:rFonts w:ascii="KDRS" w:hAnsi="KDRS"/>
          <w:lang w:val="ru-RU"/>
        </w:rPr>
        <w:t xml:space="preserve">, </w:t>
      </w:r>
      <w:r w:rsidRPr="009177F1">
        <w:rPr>
          <w:rFonts w:ascii="KDRS" w:hAnsi="KDRS"/>
          <w:i/>
          <w:lang w:val="ru-RU"/>
        </w:rPr>
        <w:t>гостеприимство</w:t>
      </w:r>
      <w:r w:rsidRPr="009177F1">
        <w:rPr>
          <w:rFonts w:ascii="KDRS" w:hAnsi="KDRS"/>
          <w:lang w:val="ru-RU"/>
        </w:rPr>
        <w:t>. Аврама пр</w:t>
      </w:r>
      <w:r w:rsidRPr="009177F1">
        <w:rPr>
          <w:lang w:val="ru-RU"/>
        </w:rPr>
        <w:t>ѣ</w:t>
      </w:r>
      <w:r w:rsidRPr="009177F1">
        <w:rPr>
          <w:rFonts w:ascii="KDRS" w:hAnsi="KDRS"/>
          <w:lang w:val="ru-RU"/>
        </w:rPr>
        <w:t>въшьлъ еси пьрваго страннолюбиемь хваля(щааго)ся, вс</w:t>
      </w:r>
      <w:r w:rsidRPr="009177F1">
        <w:rPr>
          <w:lang w:val="ru-RU"/>
        </w:rPr>
        <w:t>ѣ</w:t>
      </w:r>
      <w:r w:rsidRPr="009177F1">
        <w:rPr>
          <w:rFonts w:ascii="KDRS" w:hAnsi="KDRS"/>
          <w:lang w:val="ru-RU"/>
        </w:rPr>
        <w:t>мъ бо (и) странныимъ и сус</w:t>
      </w:r>
      <w:r w:rsidRPr="009177F1">
        <w:rPr>
          <w:lang w:val="ru-RU"/>
        </w:rPr>
        <w:t>ѣ</w:t>
      </w:r>
      <w:r w:rsidRPr="009177F1">
        <w:rPr>
          <w:rFonts w:ascii="KDRS" w:hAnsi="KDRS"/>
          <w:lang w:val="ru-RU"/>
        </w:rPr>
        <w:t>домъ подаяше равьно потребьная (</w:t>
      </w:r>
      <w:r w:rsidRPr="00413D00">
        <w:t>τ</w:t>
      </w:r>
      <w:r w:rsidRPr="006E7376">
        <w:t>ὴ</w:t>
      </w:r>
      <w:r w:rsidRPr="00413D00">
        <w:t>ν</w:t>
      </w:r>
      <w:r w:rsidRPr="009177F1">
        <w:rPr>
          <w:lang w:val="ru-RU"/>
        </w:rPr>
        <w:t xml:space="preserve"> </w:t>
      </w:r>
      <w:r w:rsidRPr="00413D00">
        <w:t>φιλοξεν</w:t>
      </w:r>
      <w:r w:rsidRPr="006E7376">
        <w:t>ί</w:t>
      </w:r>
      <w:r w:rsidRPr="00413D00">
        <w:t>αν</w:t>
      </w:r>
      <w:r w:rsidRPr="009177F1">
        <w:rPr>
          <w:rFonts w:ascii="KDRS" w:hAnsi="KDRS"/>
          <w:lang w:val="ru-RU"/>
        </w:rPr>
        <w:t>). Мин.ноябрь, 356. 1097</w:t>
      </w:r>
      <w:r>
        <w:rPr>
          <w:rFonts w:ascii="KDRS" w:hAnsi="KDRS"/>
        </w:rPr>
        <w:t> </w:t>
      </w:r>
      <w:r w:rsidRPr="009177F1">
        <w:rPr>
          <w:rFonts w:ascii="KDRS" w:hAnsi="KDRS"/>
          <w:lang w:val="ru-RU"/>
        </w:rPr>
        <w:t>г. Страннолюбивъи Иовъ къ прочиимъ д</w:t>
      </w:r>
      <w:r w:rsidRPr="009177F1">
        <w:rPr>
          <w:lang w:val="ru-RU"/>
        </w:rPr>
        <w:t>ѣ</w:t>
      </w:r>
      <w:r w:rsidRPr="009177F1">
        <w:rPr>
          <w:rFonts w:ascii="KDRS" w:hAnsi="KDRS"/>
          <w:lang w:val="ru-RU"/>
        </w:rPr>
        <w:t>т</w:t>
      </w:r>
      <w:r w:rsidRPr="009177F1">
        <w:rPr>
          <w:lang w:val="ru-RU"/>
        </w:rPr>
        <w:t>ѣ</w:t>
      </w:r>
      <w:r w:rsidRPr="009177F1">
        <w:rPr>
          <w:rFonts w:ascii="KDRS" w:hAnsi="KDRS"/>
          <w:lang w:val="ru-RU"/>
        </w:rPr>
        <w:t>лемъ и страннолюбье имяше (</w:t>
      </w:r>
      <w:r w:rsidRPr="00413D00">
        <w:t>φιλοξεν</w:t>
      </w:r>
      <w:r w:rsidRPr="006E7376">
        <w:t>ί</w:t>
      </w:r>
      <w:r w:rsidRPr="00413D00">
        <w:t>αν</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142. </w:t>
      </w:r>
      <w:r>
        <w:rPr>
          <w:rFonts w:ascii="KDRS" w:hAnsi="KDRS"/>
        </w:rPr>
        <w:t>XI </w:t>
      </w:r>
      <w:r w:rsidRPr="009177F1">
        <w:rPr>
          <w:rFonts w:ascii="KDRS" w:hAnsi="KDRS"/>
          <w:lang w:val="ru-RU"/>
        </w:rPr>
        <w:t xml:space="preserve">в. Смотри, чимъ украшена есть [рука Сарры], страннолюбьемъ, и </w:t>
      </w:r>
      <w:r w:rsidRPr="009177F1">
        <w:rPr>
          <w:rFonts w:ascii="KDRS" w:hAnsi="KDRS"/>
          <w:lang w:val="ru-RU"/>
        </w:rPr>
        <w:lastRenderedPageBreak/>
        <w:t>млст</w:t>
      </w:r>
      <w:r w:rsidRPr="009177F1">
        <w:rPr>
          <w:lang w:val="ru-RU"/>
        </w:rPr>
        <w:t>҃</w:t>
      </w:r>
      <w:r w:rsidRPr="009177F1">
        <w:rPr>
          <w:rFonts w:ascii="KDRS" w:hAnsi="KDRS"/>
          <w:lang w:val="ru-RU"/>
        </w:rPr>
        <w:t>инею, и любовию, и убоголюбьемъ (</w:t>
      </w:r>
      <w:r w:rsidRPr="00413D00">
        <w:t>φιλοξεν</w:t>
      </w:r>
      <w:r w:rsidRPr="006E7376">
        <w:t>ί</w:t>
      </w:r>
      <w:r w:rsidRPr="00413D00">
        <w:t>αν</w:t>
      </w:r>
      <w:r w:rsidRPr="009177F1">
        <w:rPr>
          <w:rFonts w:ascii="KDRS" w:hAnsi="KDRS"/>
          <w:lang w:val="ru-RU"/>
        </w:rPr>
        <w:t xml:space="preserve">). Пч., 81.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 xml:space="preserve">в. – Ср. </w:t>
      </w:r>
      <w:r w:rsidRPr="009177F1">
        <w:rPr>
          <w:rFonts w:ascii="KDRS" w:hAnsi="KDRS"/>
          <w:b/>
          <w:lang w:val="ru-RU"/>
        </w:rPr>
        <w:t>страннолюбствие</w:t>
      </w:r>
      <w:r w:rsidRPr="009177F1">
        <w:rPr>
          <w:rFonts w:ascii="KDRS" w:hAnsi="KDRS"/>
          <w:lang w:val="ru-RU"/>
        </w:rPr>
        <w:t xml:space="preserve">, </w:t>
      </w:r>
      <w:r w:rsidRPr="009177F1">
        <w:rPr>
          <w:rFonts w:ascii="KDRS" w:hAnsi="KDRS"/>
          <w:b/>
          <w:lang w:val="ru-RU"/>
        </w:rPr>
        <w:t>страннолюбство</w:t>
      </w:r>
      <w:r w:rsidRPr="009177F1">
        <w:rPr>
          <w:rFonts w:ascii="KDRS" w:hAnsi="KDRS"/>
          <w:lang w:val="ru-RU"/>
        </w:rPr>
        <w:t>.</w:t>
      </w:r>
    </w:p>
    <w:p w14:paraId="12C987F8"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СТРАННОЛЮБИЦА,</w:t>
      </w:r>
      <w:r w:rsidRPr="009177F1">
        <w:rPr>
          <w:rFonts w:ascii="KDRS" w:hAnsi="KDRS"/>
          <w:lang w:val="ru-RU"/>
        </w:rPr>
        <w:t xml:space="preserve"> </w:t>
      </w:r>
      <w:r w:rsidRPr="009177F1">
        <w:rPr>
          <w:rFonts w:ascii="KDRS" w:hAnsi="KDRS"/>
          <w:i/>
          <w:lang w:val="ru-RU"/>
        </w:rPr>
        <w:t>ж. Любящая принимать странников</w:t>
      </w:r>
      <w:r w:rsidRPr="009177F1">
        <w:rPr>
          <w:rFonts w:ascii="KDRS" w:hAnsi="KDRS"/>
          <w:lang w:val="ru-RU"/>
        </w:rPr>
        <w:t xml:space="preserve">; </w:t>
      </w:r>
      <w:r w:rsidRPr="009177F1">
        <w:rPr>
          <w:rFonts w:ascii="KDRS" w:hAnsi="KDRS"/>
          <w:i/>
          <w:lang w:val="ru-RU"/>
        </w:rPr>
        <w:t>отличающаяся гостеприимством</w:t>
      </w:r>
      <w:r w:rsidRPr="009177F1">
        <w:rPr>
          <w:rFonts w:ascii="KDRS" w:hAnsi="KDRS"/>
          <w:lang w:val="ru-RU"/>
        </w:rPr>
        <w:t>. (1206): Бяш(</w:t>
      </w:r>
      <w:r>
        <w:rPr>
          <w:rFonts w:ascii="KDRS" w:hAnsi="KDRS"/>
        </w:rPr>
        <w:t>e</w:t>
      </w:r>
      <w:r w:rsidRPr="009177F1">
        <w:rPr>
          <w:rFonts w:ascii="KDRS" w:hAnsi="KDRS"/>
          <w:lang w:val="ru-RU"/>
        </w:rPr>
        <w:t>) [княгиня] до вс</w:t>
      </w:r>
      <w:r w:rsidRPr="009177F1">
        <w:rPr>
          <w:lang w:val="ru-RU"/>
        </w:rPr>
        <w:t>ѣ</w:t>
      </w:r>
      <w:r w:rsidRPr="009177F1">
        <w:rPr>
          <w:rFonts w:ascii="KDRS" w:hAnsi="KDRS"/>
          <w:lang w:val="ru-RU"/>
        </w:rPr>
        <w:t>х презлиха добра… любяше правду… любяше черноризци… бяш(е) бо и нищолюбица и страннолюбица, печалныа и нужныя и болныя, т</w:t>
      </w:r>
      <w:r w:rsidRPr="009177F1">
        <w:rPr>
          <w:lang w:val="ru-RU"/>
        </w:rPr>
        <w:t>ѣ</w:t>
      </w:r>
      <w:r w:rsidRPr="009177F1">
        <w:rPr>
          <w:rFonts w:ascii="KDRS" w:hAnsi="KDRS"/>
          <w:lang w:val="ru-RU"/>
        </w:rPr>
        <w:t>х вс</w:t>
      </w:r>
      <w:r w:rsidRPr="009177F1">
        <w:rPr>
          <w:lang w:val="ru-RU"/>
        </w:rPr>
        <w:t>ѣ</w:t>
      </w:r>
      <w:r w:rsidRPr="009177F1">
        <w:rPr>
          <w:rFonts w:ascii="KDRS" w:hAnsi="KDRS"/>
          <w:lang w:val="ru-RU"/>
        </w:rPr>
        <w:t>х утешаше. Лавр.лет., 424. 1377</w:t>
      </w:r>
      <w:r>
        <w:rPr>
          <w:rFonts w:ascii="KDRS" w:hAnsi="KDRS"/>
        </w:rPr>
        <w:t> </w:t>
      </w:r>
      <w:r w:rsidRPr="009177F1">
        <w:rPr>
          <w:rFonts w:ascii="KDRS" w:hAnsi="KDRS"/>
          <w:lang w:val="ru-RU"/>
        </w:rPr>
        <w:t>г.</w:t>
      </w:r>
    </w:p>
    <w:p w14:paraId="587200D8"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СТРАННОЛЮБНО,</w:t>
      </w:r>
      <w:r w:rsidRPr="009177F1">
        <w:rPr>
          <w:rFonts w:ascii="KDRS" w:hAnsi="KDRS"/>
          <w:lang w:val="ru-RU"/>
        </w:rPr>
        <w:t xml:space="preserve"> </w:t>
      </w:r>
      <w:r w:rsidRPr="009177F1">
        <w:rPr>
          <w:rFonts w:ascii="KDRS" w:hAnsi="KDRS"/>
          <w:i/>
          <w:lang w:val="ru-RU"/>
        </w:rPr>
        <w:t>нареч. С готовностью, любовью принимать странников</w:t>
      </w:r>
      <w:r w:rsidRPr="009177F1">
        <w:rPr>
          <w:rFonts w:ascii="KDRS" w:hAnsi="KDRS"/>
          <w:lang w:val="ru-RU"/>
        </w:rPr>
        <w:t xml:space="preserve">; </w:t>
      </w:r>
      <w:r w:rsidRPr="009177F1">
        <w:rPr>
          <w:rFonts w:ascii="KDRS" w:hAnsi="KDRS"/>
          <w:i/>
          <w:lang w:val="ru-RU"/>
        </w:rPr>
        <w:t>гостеприимно</w:t>
      </w:r>
      <w:r w:rsidRPr="009177F1">
        <w:rPr>
          <w:rFonts w:ascii="KDRS" w:hAnsi="KDRS"/>
          <w:lang w:val="ru-RU"/>
        </w:rPr>
        <w:t>. Проразумьныимъ даръмь сияя, странолюбьно д</w:t>
      </w:r>
      <w:r w:rsidRPr="009177F1">
        <w:rPr>
          <w:lang w:val="ru-RU"/>
        </w:rPr>
        <w:t>ѣ</w:t>
      </w:r>
      <w:r w:rsidRPr="009177F1">
        <w:rPr>
          <w:rFonts w:ascii="KDRS" w:hAnsi="KDRS"/>
          <w:lang w:val="ru-RU"/>
        </w:rPr>
        <w:t>яниемь и зъваниемь тебе сугубу провъзв</w:t>
      </w:r>
      <w:r w:rsidRPr="009177F1">
        <w:rPr>
          <w:lang w:val="ru-RU"/>
        </w:rPr>
        <w:t>ѣ</w:t>
      </w:r>
      <w:r w:rsidRPr="009177F1">
        <w:rPr>
          <w:rFonts w:ascii="KDRS" w:hAnsi="KDRS"/>
          <w:lang w:val="ru-RU"/>
        </w:rPr>
        <w:t>стуеть блг</w:t>
      </w:r>
      <w:r w:rsidRPr="009177F1">
        <w:rPr>
          <w:lang w:val="ru-RU"/>
        </w:rPr>
        <w:t>҃</w:t>
      </w:r>
      <w:r w:rsidRPr="009177F1">
        <w:rPr>
          <w:rFonts w:ascii="KDRS" w:hAnsi="KDRS"/>
          <w:lang w:val="ru-RU"/>
        </w:rPr>
        <w:t>ть, юже обр</w:t>
      </w:r>
      <w:r w:rsidRPr="009177F1">
        <w:rPr>
          <w:lang w:val="ru-RU"/>
        </w:rPr>
        <w:t>ѣ</w:t>
      </w:r>
      <w:r w:rsidRPr="009177F1">
        <w:rPr>
          <w:rFonts w:ascii="KDRS" w:hAnsi="KDRS"/>
          <w:lang w:val="ru-RU"/>
        </w:rPr>
        <w:t>те, пастырю и мчн</w:t>
      </w:r>
      <w:r w:rsidRPr="009177F1">
        <w:rPr>
          <w:lang w:val="ru-RU"/>
        </w:rPr>
        <w:t>҃</w:t>
      </w:r>
      <w:r w:rsidRPr="009177F1">
        <w:rPr>
          <w:rFonts w:ascii="KDRS" w:hAnsi="KDRS"/>
          <w:lang w:val="ru-RU"/>
        </w:rPr>
        <w:t>че досточюдьне (</w:t>
      </w:r>
      <w:r w:rsidRPr="00413D00">
        <w:t>φιλοξενικ</w:t>
      </w:r>
      <w:r w:rsidRPr="006E7376">
        <w:t>ό</w:t>
      </w:r>
      <w:r w:rsidRPr="00413D00">
        <w:t>ϛ</w:t>
      </w:r>
      <w:r w:rsidRPr="009177F1">
        <w:rPr>
          <w:rFonts w:ascii="KDRS" w:hAnsi="KDRS"/>
          <w:lang w:val="ru-RU"/>
        </w:rPr>
        <w:t>). Мин.сент., 057. Ок. 1095</w:t>
      </w:r>
      <w:r>
        <w:rPr>
          <w:rFonts w:ascii="KDRS" w:hAnsi="KDRS"/>
        </w:rPr>
        <w:t> </w:t>
      </w:r>
      <w:r w:rsidRPr="009177F1">
        <w:rPr>
          <w:rFonts w:ascii="KDRS" w:hAnsi="KDRS"/>
          <w:lang w:val="ru-RU"/>
        </w:rPr>
        <w:t>г.</w:t>
      </w:r>
    </w:p>
    <w:p w14:paraId="289750D0"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СТРАННОЛЮБНЫЙ,</w:t>
      </w:r>
      <w:r w:rsidRPr="009177F1">
        <w:rPr>
          <w:rFonts w:ascii="KDRS" w:hAnsi="KDRS"/>
          <w:lang w:val="ru-RU"/>
        </w:rPr>
        <w:t xml:space="preserve"> </w:t>
      </w:r>
      <w:r w:rsidRPr="009177F1">
        <w:rPr>
          <w:rFonts w:ascii="KDRS" w:hAnsi="KDRS"/>
          <w:i/>
          <w:lang w:val="ru-RU"/>
        </w:rPr>
        <w:t xml:space="preserve">прил. </w:t>
      </w:r>
      <w:r w:rsidRPr="009177F1">
        <w:rPr>
          <w:rFonts w:ascii="KDRS" w:hAnsi="KDRS"/>
          <w:iCs/>
          <w:lang w:val="ru-RU"/>
        </w:rPr>
        <w:t xml:space="preserve">1. </w:t>
      </w:r>
      <w:r w:rsidRPr="009177F1">
        <w:rPr>
          <w:rFonts w:ascii="KDRS" w:hAnsi="KDRS"/>
          <w:i/>
          <w:lang w:val="ru-RU"/>
        </w:rPr>
        <w:t>Любящий принимать странников</w:t>
      </w:r>
      <w:r w:rsidRPr="009177F1">
        <w:rPr>
          <w:rFonts w:ascii="KDRS" w:hAnsi="KDRS"/>
          <w:lang w:val="ru-RU"/>
        </w:rPr>
        <w:t xml:space="preserve">; </w:t>
      </w:r>
      <w:r w:rsidRPr="009177F1">
        <w:rPr>
          <w:rFonts w:ascii="KDRS" w:hAnsi="KDRS"/>
          <w:i/>
          <w:lang w:val="ru-RU"/>
        </w:rPr>
        <w:t>гостеприимный.</w:t>
      </w:r>
      <w:r w:rsidRPr="009177F1">
        <w:rPr>
          <w:rFonts w:ascii="KDRS" w:hAnsi="KDRS"/>
          <w:lang w:val="ru-RU"/>
        </w:rPr>
        <w:t xml:space="preserve"> Страньнолюбенъ мужь подобитися есть должьно искушающему ср</w:t>
      </w:r>
      <w:r w:rsidRPr="009177F1">
        <w:rPr>
          <w:lang w:val="ru-RU"/>
        </w:rPr>
        <w:t>ѣ</w:t>
      </w:r>
      <w:r w:rsidRPr="009177F1">
        <w:rPr>
          <w:rFonts w:ascii="KDRS" w:hAnsi="KDRS"/>
          <w:lang w:val="ru-RU"/>
        </w:rPr>
        <w:t>бро в пещи (</w:t>
      </w:r>
      <w:r w:rsidRPr="00413D00">
        <w:t>φιλ</w:t>
      </w:r>
      <w:r w:rsidRPr="006E7376">
        <w:t>ό</w:t>
      </w:r>
      <w:r w:rsidRPr="00413D00">
        <w:t>ξενοϛ</w:t>
      </w:r>
      <w:r w:rsidRPr="009177F1">
        <w:rPr>
          <w:lang w:val="ru-RU"/>
        </w:rPr>
        <w:t xml:space="preserve"> </w:t>
      </w:r>
      <w:r w:rsidRPr="006E7376">
        <w:t>ἀ</w:t>
      </w:r>
      <w:r w:rsidRPr="00413D00">
        <w:t>ν</w:t>
      </w:r>
      <w:r w:rsidRPr="006E7376">
        <w:t>ή</w:t>
      </w:r>
      <w:r w:rsidRPr="00413D00">
        <w:t>ρ</w:t>
      </w:r>
      <w:r w:rsidRPr="009177F1">
        <w:rPr>
          <w:rFonts w:ascii="KDRS" w:hAnsi="KDRS"/>
          <w:lang w:val="ru-RU"/>
        </w:rPr>
        <w:t xml:space="preserve">). Ефр.Сир. </w:t>
      </w:r>
      <w:r>
        <w:rPr>
          <w:rFonts w:ascii="KDRS" w:hAnsi="KDRS"/>
        </w:rPr>
        <w:t>IV</w:t>
      </w:r>
      <w:r w:rsidRPr="009177F1">
        <w:rPr>
          <w:rFonts w:ascii="KDRS" w:hAnsi="KDRS"/>
          <w:lang w:val="ru-RU"/>
        </w:rPr>
        <w:t>, 38. 1269–1289</w:t>
      </w:r>
      <w:r>
        <w:rPr>
          <w:rFonts w:ascii="KDRS" w:hAnsi="KDRS"/>
        </w:rPr>
        <w:t> </w:t>
      </w:r>
      <w:r w:rsidRPr="009177F1">
        <w:rPr>
          <w:rFonts w:ascii="KDRS" w:hAnsi="KDRS"/>
          <w:lang w:val="ru-RU"/>
        </w:rPr>
        <w:t>гг.</w:t>
      </w:r>
    </w:p>
    <w:p w14:paraId="5003F615" w14:textId="77777777" w:rsidR="00F4528E" w:rsidRPr="009177F1" w:rsidRDefault="00F4528E" w:rsidP="00F4528E">
      <w:pPr>
        <w:spacing w:line="460" w:lineRule="exact"/>
        <w:ind w:firstLine="851"/>
        <w:jc w:val="both"/>
        <w:rPr>
          <w:rFonts w:ascii="KDRS" w:hAnsi="KDRS"/>
          <w:lang w:val="ru-RU"/>
        </w:rPr>
      </w:pPr>
      <w:r w:rsidRPr="009177F1">
        <w:rPr>
          <w:rFonts w:ascii="KDRS" w:hAnsi="KDRS"/>
          <w:lang w:val="ru-RU"/>
        </w:rPr>
        <w:t xml:space="preserve">2. </w:t>
      </w:r>
      <w:r w:rsidRPr="009177F1">
        <w:rPr>
          <w:rFonts w:ascii="KDRS" w:hAnsi="KDRS"/>
          <w:i/>
          <w:lang w:val="ru-RU"/>
        </w:rPr>
        <w:t>Свидетельствующий о любви, милосердии к странникам</w:t>
      </w:r>
      <w:r w:rsidRPr="009177F1">
        <w:rPr>
          <w:rFonts w:ascii="KDRS" w:hAnsi="KDRS"/>
          <w:lang w:val="ru-RU"/>
        </w:rPr>
        <w:t>. Елика, рече, во обитель его приносимая умножахуся, толико страннолюбная ут</w:t>
      </w:r>
      <w:r w:rsidRPr="009177F1">
        <w:rPr>
          <w:lang w:val="ru-RU"/>
        </w:rPr>
        <w:t>ѣ</w:t>
      </w:r>
      <w:r w:rsidRPr="009177F1">
        <w:rPr>
          <w:rFonts w:ascii="KDRS" w:hAnsi="KDRS"/>
          <w:lang w:val="ru-RU"/>
        </w:rPr>
        <w:t>шения возрастааху, и никтоже, рече, отъ обители его тщима рукама отхождаше. Ч.Серг.Р.Аз., 14. 1654</w:t>
      </w:r>
      <w:r>
        <w:rPr>
          <w:rFonts w:ascii="KDRS" w:hAnsi="KDRS"/>
        </w:rPr>
        <w:t> </w:t>
      </w:r>
      <w:r w:rsidRPr="009177F1">
        <w:rPr>
          <w:rFonts w:ascii="KDRS" w:hAnsi="KDRS"/>
          <w:lang w:val="ru-RU"/>
        </w:rPr>
        <w:t xml:space="preserve">г. – </w:t>
      </w:r>
      <w:r w:rsidRPr="004C3D68">
        <w:rPr>
          <w:rFonts w:ascii="KDRS" w:hAnsi="KDRS"/>
          <w:iCs/>
          <w:sz w:val="22"/>
          <w:szCs w:val="20"/>
          <w:lang w:val="ru-RU"/>
        </w:rPr>
        <w:t>В знач.</w:t>
      </w:r>
      <w:r w:rsidRPr="004C3D68">
        <w:rPr>
          <w:rFonts w:ascii="KDRS" w:hAnsi="KDRS"/>
          <w:iCs/>
          <w:sz w:val="22"/>
          <w:szCs w:val="20"/>
        </w:rPr>
        <w:t> </w:t>
      </w:r>
      <w:r w:rsidRPr="004C3D68">
        <w:rPr>
          <w:rFonts w:ascii="KDRS" w:hAnsi="KDRS"/>
          <w:iCs/>
          <w:sz w:val="22"/>
          <w:szCs w:val="20"/>
          <w:lang w:val="ru-RU"/>
        </w:rPr>
        <w:t>сущ.</w:t>
      </w:r>
      <w:r w:rsidRPr="004C3D68">
        <w:rPr>
          <w:rFonts w:ascii="KDRS" w:hAnsi="KDRS"/>
          <w:sz w:val="22"/>
          <w:szCs w:val="20"/>
          <w:lang w:val="ru-RU"/>
        </w:rPr>
        <w:t xml:space="preserve"> </w:t>
      </w:r>
      <w:r w:rsidRPr="009177F1">
        <w:rPr>
          <w:rFonts w:ascii="KDRS" w:hAnsi="KDRS"/>
          <w:b/>
          <w:lang w:val="ru-RU"/>
        </w:rPr>
        <w:t>Страннолюбная,</w:t>
      </w:r>
      <w:r w:rsidRPr="009177F1">
        <w:rPr>
          <w:rFonts w:ascii="KDRS" w:hAnsi="KDRS"/>
          <w:lang w:val="ru-RU"/>
        </w:rPr>
        <w:t xml:space="preserve"> </w:t>
      </w:r>
      <w:r w:rsidRPr="009177F1">
        <w:rPr>
          <w:rFonts w:ascii="KDRS" w:hAnsi="KDRS"/>
          <w:i/>
          <w:lang w:val="ru-RU"/>
        </w:rPr>
        <w:t>мн. То</w:t>
      </w:r>
      <w:r w:rsidRPr="009177F1">
        <w:rPr>
          <w:rFonts w:ascii="KDRS" w:hAnsi="KDRS"/>
          <w:lang w:val="ru-RU"/>
        </w:rPr>
        <w:t xml:space="preserve">, </w:t>
      </w:r>
      <w:r w:rsidRPr="009177F1">
        <w:rPr>
          <w:rFonts w:ascii="KDRS" w:hAnsi="KDRS"/>
          <w:i/>
          <w:lang w:val="ru-RU"/>
        </w:rPr>
        <w:t>что свидетельствует о любви к странникам</w:t>
      </w:r>
      <w:r w:rsidRPr="009177F1">
        <w:rPr>
          <w:rFonts w:ascii="KDRS" w:hAnsi="KDRS"/>
          <w:lang w:val="ru-RU"/>
        </w:rPr>
        <w:t xml:space="preserve">, </w:t>
      </w:r>
      <w:r w:rsidRPr="009177F1">
        <w:rPr>
          <w:rFonts w:ascii="KDRS" w:hAnsi="KDRS"/>
          <w:i/>
          <w:lang w:val="ru-RU"/>
        </w:rPr>
        <w:t>гостеприимство</w:t>
      </w:r>
      <w:r w:rsidRPr="009177F1">
        <w:rPr>
          <w:rFonts w:ascii="KDRS" w:hAnsi="KDRS"/>
          <w:lang w:val="ru-RU"/>
        </w:rPr>
        <w:t>. И елика въ обители приносимаа умножаахуся, толма паче страннолюбнаа възърастааху. Ж.Серг.Р.Епиф.</w:t>
      </w:r>
      <w:r w:rsidRPr="009177F1">
        <w:rPr>
          <w:rFonts w:ascii="KDRS" w:hAnsi="KDRS"/>
          <w:vertAlign w:val="superscript"/>
          <w:lang w:val="ru-RU"/>
        </w:rPr>
        <w:t>2</w:t>
      </w:r>
      <w:r w:rsidRPr="009177F1">
        <w:rPr>
          <w:rFonts w:ascii="KDRS" w:hAnsi="KDRS"/>
          <w:lang w:val="ru-RU"/>
        </w:rPr>
        <w:t xml:space="preserve">, 108.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1418</w:t>
      </w:r>
      <w:r>
        <w:rPr>
          <w:rFonts w:ascii="KDRS" w:hAnsi="KDRS"/>
        </w:rPr>
        <w:t> </w:t>
      </w:r>
      <w:r w:rsidRPr="009177F1">
        <w:rPr>
          <w:rFonts w:ascii="KDRS" w:hAnsi="KDRS"/>
          <w:lang w:val="ru-RU"/>
        </w:rPr>
        <w:t>в.</w:t>
      </w:r>
    </w:p>
    <w:p w14:paraId="43045826"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СТРАННОЛЮБСТВИЕ,</w:t>
      </w:r>
      <w:r w:rsidRPr="009177F1">
        <w:rPr>
          <w:rFonts w:ascii="KDRS" w:hAnsi="KDRS"/>
          <w:lang w:val="ru-RU"/>
        </w:rPr>
        <w:t xml:space="preserve"> </w:t>
      </w:r>
      <w:r w:rsidRPr="009177F1">
        <w:rPr>
          <w:rFonts w:ascii="KDRS" w:hAnsi="KDRS"/>
          <w:i/>
          <w:lang w:val="ru-RU"/>
        </w:rPr>
        <w:t xml:space="preserve">с. То же, что </w:t>
      </w:r>
      <w:r w:rsidRPr="009177F1">
        <w:rPr>
          <w:rFonts w:ascii="KDRS" w:hAnsi="KDRS"/>
          <w:b/>
          <w:lang w:val="ru-RU"/>
        </w:rPr>
        <w:t>страннолюбие.</w:t>
      </w:r>
      <w:r w:rsidRPr="009177F1">
        <w:rPr>
          <w:rFonts w:ascii="KDRS" w:hAnsi="KDRS"/>
          <w:lang w:val="ru-RU"/>
        </w:rPr>
        <w:t xml:space="preserve"> Ненавидящи злаго, прил</w:t>
      </w:r>
      <w:r w:rsidRPr="009177F1">
        <w:rPr>
          <w:lang w:val="ru-RU"/>
        </w:rPr>
        <w:t>ѣ</w:t>
      </w:r>
      <w:r w:rsidRPr="009177F1">
        <w:rPr>
          <w:rFonts w:ascii="KDRS" w:hAnsi="KDRS"/>
          <w:lang w:val="ru-RU"/>
        </w:rPr>
        <w:t>пляющися блаз</w:t>
      </w:r>
      <w:r w:rsidRPr="009177F1">
        <w:rPr>
          <w:lang w:val="ru-RU"/>
        </w:rPr>
        <w:t>ѣ</w:t>
      </w:r>
      <w:r w:rsidRPr="009177F1">
        <w:rPr>
          <w:rFonts w:ascii="KDRS" w:hAnsi="KDRS"/>
          <w:lang w:val="ru-RU"/>
        </w:rPr>
        <w:t>мь… тр</w:t>
      </w:r>
      <w:r w:rsidRPr="009177F1">
        <w:rPr>
          <w:lang w:val="ru-RU"/>
        </w:rPr>
        <w:t>ѣ</w:t>
      </w:r>
      <w:r w:rsidRPr="009177F1">
        <w:rPr>
          <w:rFonts w:ascii="KDRS" w:hAnsi="KDRS"/>
          <w:lang w:val="ru-RU"/>
        </w:rPr>
        <w:t>бованию ст</w:t>
      </w:r>
      <w:r w:rsidRPr="009177F1">
        <w:rPr>
          <w:lang w:val="ru-RU"/>
        </w:rPr>
        <w:t>҃</w:t>
      </w:r>
      <w:r w:rsidRPr="009177F1">
        <w:rPr>
          <w:rFonts w:ascii="KDRS" w:hAnsi="KDRS"/>
          <w:lang w:val="ru-RU"/>
        </w:rPr>
        <w:t>ыхъ причащающеся, страньнолюбьствие гоняще, бл</w:t>
      </w:r>
      <w:r w:rsidRPr="009177F1">
        <w:rPr>
          <w:lang w:val="ru-RU"/>
        </w:rPr>
        <w:t>҃</w:t>
      </w:r>
      <w:r w:rsidRPr="009177F1">
        <w:rPr>
          <w:rFonts w:ascii="KDRS" w:hAnsi="KDRS"/>
          <w:lang w:val="ru-RU"/>
        </w:rPr>
        <w:t>гословите гонящая вы (</w:t>
      </w:r>
      <w:r w:rsidRPr="00413D00">
        <w:t>φιλοξεν</w:t>
      </w:r>
      <w:r w:rsidRPr="006E7376">
        <w:t>ί</w:t>
      </w:r>
      <w:r w:rsidRPr="00413D00">
        <w:t>αν</w:t>
      </w:r>
      <w:r w:rsidRPr="009177F1">
        <w:rPr>
          <w:rFonts w:ascii="KDRS" w:hAnsi="KDRS"/>
          <w:lang w:val="ru-RU"/>
        </w:rPr>
        <w:t xml:space="preserve">). (Рим. </w:t>
      </w:r>
      <w:r>
        <w:rPr>
          <w:rFonts w:ascii="KDRS" w:hAnsi="KDRS"/>
        </w:rPr>
        <w:t>XII</w:t>
      </w:r>
      <w:r w:rsidRPr="009177F1">
        <w:rPr>
          <w:rFonts w:ascii="KDRS" w:hAnsi="KDRS"/>
          <w:lang w:val="ru-RU"/>
        </w:rPr>
        <w:t xml:space="preserve">, 13). Апост.Христ., 130. </w:t>
      </w:r>
      <w:r>
        <w:rPr>
          <w:rFonts w:ascii="KDRS" w:hAnsi="KDRS"/>
        </w:rPr>
        <w:t>XII </w:t>
      </w:r>
      <w:r w:rsidRPr="009177F1">
        <w:rPr>
          <w:rFonts w:ascii="KDRS" w:hAnsi="KDRS"/>
          <w:lang w:val="ru-RU"/>
        </w:rPr>
        <w:t>в.</w:t>
      </w:r>
    </w:p>
    <w:p w14:paraId="18B67F73"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СТРАННОЛЮБСТВО,</w:t>
      </w:r>
      <w:r w:rsidRPr="009177F1">
        <w:rPr>
          <w:rFonts w:ascii="KDRS" w:hAnsi="KDRS"/>
          <w:lang w:val="ru-RU"/>
        </w:rPr>
        <w:t xml:space="preserve"> </w:t>
      </w:r>
      <w:r w:rsidRPr="009177F1">
        <w:rPr>
          <w:rFonts w:ascii="KDRS" w:hAnsi="KDRS"/>
          <w:i/>
          <w:lang w:val="ru-RU"/>
        </w:rPr>
        <w:t xml:space="preserve">с. То же, что </w:t>
      </w:r>
      <w:r w:rsidRPr="009177F1">
        <w:rPr>
          <w:rFonts w:ascii="KDRS" w:hAnsi="KDRS"/>
          <w:b/>
          <w:lang w:val="ru-RU"/>
        </w:rPr>
        <w:t>страннолюбие.</w:t>
      </w:r>
      <w:r w:rsidRPr="009177F1">
        <w:rPr>
          <w:rFonts w:ascii="KDRS" w:hAnsi="KDRS"/>
          <w:lang w:val="ru-RU"/>
        </w:rPr>
        <w:t xml:space="preserve"> Сеи хотя противу страннолюбству ихъ възврати имъ блг</w:t>
      </w:r>
      <w:r w:rsidRPr="009177F1">
        <w:rPr>
          <w:lang w:val="ru-RU"/>
        </w:rPr>
        <w:t>҃</w:t>
      </w:r>
      <w:r w:rsidRPr="009177F1">
        <w:rPr>
          <w:rFonts w:ascii="KDRS" w:hAnsi="KDRS"/>
          <w:lang w:val="ru-RU"/>
        </w:rPr>
        <w:t>аа, сею в</w:t>
      </w:r>
      <w:r w:rsidRPr="009177F1">
        <w:rPr>
          <w:lang w:val="ru-RU"/>
        </w:rPr>
        <w:t>ѣ</w:t>
      </w:r>
      <w:r w:rsidRPr="009177F1">
        <w:rPr>
          <w:rFonts w:ascii="KDRS" w:hAnsi="KDRS"/>
          <w:lang w:val="ru-RU"/>
        </w:rPr>
        <w:t>чною блг</w:t>
      </w:r>
      <w:r w:rsidRPr="009177F1">
        <w:rPr>
          <w:lang w:val="ru-RU"/>
        </w:rPr>
        <w:t>҃</w:t>
      </w:r>
      <w:r w:rsidRPr="009177F1">
        <w:rPr>
          <w:rFonts w:ascii="KDRS" w:hAnsi="KDRS"/>
          <w:lang w:val="ru-RU"/>
        </w:rPr>
        <w:t>дтию пода земли их (</w:t>
      </w:r>
      <w:r w:rsidRPr="00413D00">
        <w:t>φιλοφρονησαμ</w:t>
      </w:r>
      <w:r w:rsidRPr="006E7376">
        <w:t>έ</w:t>
      </w:r>
      <w:r w:rsidRPr="00413D00">
        <w:t>νων</w:t>
      </w:r>
      <w:r w:rsidRPr="009177F1">
        <w:rPr>
          <w:lang w:val="ru-RU"/>
        </w:rPr>
        <w:t xml:space="preserve"> </w:t>
      </w:r>
      <w:r w:rsidRPr="00413D00">
        <w:t>α</w:t>
      </w:r>
      <w:r w:rsidRPr="006E7376">
        <w:t>ὐ</w:t>
      </w:r>
      <w:r w:rsidRPr="00413D00">
        <w:t>τ</w:t>
      </w:r>
      <w:r w:rsidRPr="006E7376">
        <w:t>ὸ</w:t>
      </w:r>
      <w:r w:rsidRPr="00413D00">
        <w:t>ν</w:t>
      </w:r>
      <w:r w:rsidRPr="009177F1">
        <w:rPr>
          <w:lang w:val="ru-RU"/>
        </w:rPr>
        <w:t xml:space="preserve"> </w:t>
      </w:r>
      <w:r w:rsidRPr="00413D00">
        <w:t>τ</w:t>
      </w:r>
      <w:r w:rsidRPr="006E7376">
        <w:t>ῶ</w:t>
      </w:r>
      <w:r w:rsidRPr="00413D00">
        <w:t>ν</w:t>
      </w:r>
      <w:r w:rsidRPr="009177F1">
        <w:rPr>
          <w:lang w:val="ru-RU"/>
        </w:rPr>
        <w:t xml:space="preserve"> </w:t>
      </w:r>
      <w:r w:rsidRPr="006E7376">
        <w:t>ἀ</w:t>
      </w:r>
      <w:r w:rsidRPr="00413D00">
        <w:t>νθρ</w:t>
      </w:r>
      <w:r w:rsidRPr="006E7376">
        <w:t>ώ</w:t>
      </w:r>
      <w:r w:rsidRPr="00413D00">
        <w:t>πων</w:t>
      </w:r>
      <w:r w:rsidRPr="009177F1">
        <w:rPr>
          <w:lang w:val="ru-RU"/>
        </w:rPr>
        <w:t xml:space="preserve"> </w:t>
      </w:r>
      <w:r w:rsidRPr="009177F1">
        <w:rPr>
          <w:rFonts w:ascii="KDRS" w:hAnsi="KDRS"/>
          <w:lang w:val="ru-RU"/>
        </w:rPr>
        <w:t xml:space="preserve">‘после того, как люди оказали ему гостеприимство’). Флавий. Полон.Иерус. (Арх.), 266.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 xml:space="preserve">вв. Творяй страннолюбьство своею волею творитъ, такоже и в пустыни своею волею отъиде. (Дух.гр. Иосифа) ВМЧ, Сент. 1–13, 535. </w:t>
      </w:r>
      <w:r>
        <w:rPr>
          <w:rFonts w:ascii="KDRS" w:hAnsi="KDRS"/>
        </w:rPr>
        <w:t>XVI </w:t>
      </w:r>
      <w:r w:rsidRPr="009177F1">
        <w:rPr>
          <w:rFonts w:ascii="KDRS" w:hAnsi="KDRS"/>
          <w:lang w:val="ru-RU"/>
        </w:rPr>
        <w:t>в.</w:t>
      </w:r>
    </w:p>
    <w:p w14:paraId="2C4429DB" w14:textId="77777777" w:rsidR="00F4528E" w:rsidRPr="009177F1" w:rsidRDefault="00F4528E" w:rsidP="00F4528E">
      <w:pPr>
        <w:spacing w:line="460" w:lineRule="exact"/>
        <w:ind w:firstLine="851"/>
        <w:jc w:val="both"/>
        <w:rPr>
          <w:rFonts w:ascii="KDRS" w:hAnsi="KDRS"/>
          <w:b/>
          <w:lang w:val="ru-RU"/>
        </w:rPr>
      </w:pPr>
      <w:r w:rsidRPr="009177F1">
        <w:rPr>
          <w:rFonts w:ascii="KDRS" w:hAnsi="KDRS"/>
          <w:b/>
          <w:lang w:val="ru-RU"/>
        </w:rPr>
        <w:lastRenderedPageBreak/>
        <w:t xml:space="preserve">СТРАННОЛЮБЬЕ </w:t>
      </w:r>
      <w:r w:rsidRPr="009177F1">
        <w:rPr>
          <w:rFonts w:ascii="KDRS" w:hAnsi="KDRS"/>
          <w:bCs/>
          <w:lang w:val="ru-RU"/>
        </w:rPr>
        <w:t>см.</w:t>
      </w:r>
      <w:r w:rsidRPr="009177F1">
        <w:rPr>
          <w:rFonts w:ascii="KDRS" w:hAnsi="KDRS"/>
          <w:b/>
          <w:lang w:val="ru-RU"/>
        </w:rPr>
        <w:t xml:space="preserve"> страннолюбие</w:t>
      </w:r>
    </w:p>
    <w:p w14:paraId="4E06908C" w14:textId="77777777" w:rsidR="00F4528E" w:rsidRPr="009177F1" w:rsidRDefault="00F4528E" w:rsidP="00F4528E">
      <w:pPr>
        <w:spacing w:line="460" w:lineRule="exact"/>
        <w:ind w:firstLine="851"/>
        <w:jc w:val="both"/>
        <w:rPr>
          <w:rFonts w:ascii="KDRS" w:hAnsi="KDRS"/>
          <w:bCs/>
          <w:lang w:val="ru-RU"/>
        </w:rPr>
      </w:pPr>
      <w:r w:rsidRPr="009177F1">
        <w:rPr>
          <w:rFonts w:ascii="KDRS" w:hAnsi="KDRS"/>
          <w:b/>
          <w:lang w:val="ru-RU"/>
        </w:rPr>
        <w:t>СТРАННООБРАЗНО</w:t>
      </w:r>
      <w:r w:rsidRPr="009177F1">
        <w:rPr>
          <w:rFonts w:ascii="KDRS" w:hAnsi="KDRS"/>
          <w:bCs/>
          <w:lang w:val="ru-RU"/>
        </w:rPr>
        <w:t xml:space="preserve">, </w:t>
      </w:r>
      <w:r w:rsidRPr="009177F1">
        <w:rPr>
          <w:rFonts w:ascii="KDRS" w:hAnsi="KDRS"/>
          <w:bCs/>
          <w:i/>
          <w:iCs/>
          <w:lang w:val="ru-RU"/>
        </w:rPr>
        <w:t>нареч</w:t>
      </w:r>
      <w:r w:rsidRPr="009177F1">
        <w:rPr>
          <w:rFonts w:ascii="KDRS" w:hAnsi="KDRS"/>
          <w:bCs/>
          <w:lang w:val="ru-RU"/>
        </w:rPr>
        <w:t xml:space="preserve">. </w:t>
      </w:r>
      <w:r w:rsidRPr="009177F1">
        <w:rPr>
          <w:rFonts w:ascii="KDRS" w:hAnsi="KDRS"/>
          <w:bCs/>
          <w:i/>
          <w:iCs/>
          <w:lang w:val="ru-RU"/>
        </w:rPr>
        <w:t>Подобно страннику</w:t>
      </w:r>
      <w:r w:rsidRPr="009177F1">
        <w:rPr>
          <w:rFonts w:ascii="KDRS" w:hAnsi="KDRS"/>
          <w:bCs/>
          <w:lang w:val="ru-RU"/>
        </w:rPr>
        <w:t>. Страньнообразьно Христосъ въ своя грядеть, устраньствимъся гр</w:t>
      </w:r>
      <w:r w:rsidRPr="009177F1">
        <w:rPr>
          <w:bCs/>
          <w:lang w:val="ru-RU"/>
        </w:rPr>
        <w:t>ѣ</w:t>
      </w:r>
      <w:r w:rsidRPr="009177F1">
        <w:rPr>
          <w:rFonts w:ascii="KDRS" w:hAnsi="KDRS"/>
          <w:bCs/>
          <w:lang w:val="ru-RU"/>
        </w:rPr>
        <w:t>ховъ своихъ и того въсприим</w:t>
      </w:r>
      <w:r w:rsidRPr="009177F1">
        <w:rPr>
          <w:bCs/>
          <w:lang w:val="ru-RU"/>
        </w:rPr>
        <w:t>ѣ</w:t>
      </w:r>
      <w:r w:rsidRPr="009177F1">
        <w:rPr>
          <w:rFonts w:ascii="KDRS" w:hAnsi="KDRS"/>
          <w:bCs/>
          <w:lang w:val="ru-RU"/>
        </w:rPr>
        <w:t>мъ кротъкыми душами въселяющася (</w:t>
      </w:r>
      <w:r w:rsidRPr="00413D00">
        <w:rPr>
          <w:bCs/>
        </w:rPr>
        <w:t>ξενοτρ</w:t>
      </w:r>
      <w:r w:rsidRPr="006E7376">
        <w:rPr>
          <w:bCs/>
        </w:rPr>
        <w:t>ό</w:t>
      </w:r>
      <w:r w:rsidRPr="00413D00">
        <w:rPr>
          <w:bCs/>
        </w:rPr>
        <w:t>πωϛ</w:t>
      </w:r>
      <w:r w:rsidRPr="009177F1">
        <w:rPr>
          <w:rFonts w:ascii="KDRS" w:hAnsi="KDRS"/>
          <w:bCs/>
          <w:lang w:val="ru-RU"/>
        </w:rPr>
        <w:t>). Мин.дек.</w:t>
      </w:r>
      <w:r w:rsidRPr="009177F1">
        <w:rPr>
          <w:rFonts w:ascii="KDRS" w:hAnsi="KDRS"/>
          <w:bCs/>
          <w:vertAlign w:val="superscript"/>
          <w:lang w:val="ru-RU"/>
        </w:rPr>
        <w:t>1</w:t>
      </w:r>
      <w:r w:rsidRPr="009177F1">
        <w:rPr>
          <w:rFonts w:ascii="KDRS" w:hAnsi="KDRS"/>
          <w:bCs/>
          <w:lang w:val="ru-RU"/>
        </w:rPr>
        <w:t xml:space="preserve"> </w:t>
      </w:r>
      <w:r>
        <w:rPr>
          <w:rFonts w:ascii="KDRS" w:hAnsi="KDRS"/>
          <w:bCs/>
        </w:rPr>
        <w:t>III</w:t>
      </w:r>
      <w:r w:rsidRPr="009177F1">
        <w:rPr>
          <w:rFonts w:ascii="KDRS" w:hAnsi="KDRS"/>
          <w:bCs/>
          <w:lang w:val="ru-RU"/>
        </w:rPr>
        <w:t xml:space="preserve">, 483. </w:t>
      </w:r>
      <w:r>
        <w:rPr>
          <w:rFonts w:ascii="KDRS" w:hAnsi="KDRS"/>
          <w:bCs/>
        </w:rPr>
        <w:t>XII </w:t>
      </w:r>
      <w:r w:rsidRPr="009177F1">
        <w:rPr>
          <w:rFonts w:ascii="KDRS" w:hAnsi="KDRS"/>
          <w:bCs/>
          <w:lang w:val="ru-RU"/>
        </w:rPr>
        <w:t>в.</w:t>
      </w:r>
    </w:p>
    <w:p w14:paraId="6CE42A77"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СТРАННОПЕРЫЙ,</w:t>
      </w:r>
      <w:r w:rsidRPr="009177F1">
        <w:rPr>
          <w:rFonts w:ascii="KDRS" w:hAnsi="KDRS"/>
          <w:lang w:val="ru-RU"/>
        </w:rPr>
        <w:t xml:space="preserve"> </w:t>
      </w:r>
      <w:r w:rsidRPr="009177F1">
        <w:rPr>
          <w:rFonts w:ascii="KDRS" w:hAnsi="KDRS"/>
          <w:i/>
          <w:lang w:val="ru-RU"/>
        </w:rPr>
        <w:t>прил. Украшенный чужими перьями</w:t>
      </w:r>
      <w:r w:rsidRPr="009177F1">
        <w:rPr>
          <w:rFonts w:ascii="KDRS" w:hAnsi="KDRS"/>
          <w:lang w:val="ru-RU"/>
        </w:rPr>
        <w:t>. И отъ сего бысть смущение зло въ во(и)ньств</w:t>
      </w:r>
      <w:r w:rsidRPr="009177F1">
        <w:rPr>
          <w:lang w:val="ru-RU"/>
        </w:rPr>
        <w:t>ѣ</w:t>
      </w:r>
      <w:r w:rsidRPr="009177F1">
        <w:rPr>
          <w:rFonts w:ascii="KDRS" w:hAnsi="KDRS"/>
          <w:lang w:val="ru-RU"/>
        </w:rPr>
        <w:t xml:space="preserve"> и молва, и мравиа страннопера бысть Фока Левъ (</w:t>
      </w:r>
      <w:r w:rsidRPr="00413D00">
        <w:t>κολοι</w:t>
      </w:r>
      <w:r w:rsidRPr="006E7376">
        <w:t>ὸ</w:t>
      </w:r>
      <w:r w:rsidRPr="00413D00">
        <w:t>ϛ</w:t>
      </w:r>
      <w:r w:rsidRPr="009177F1">
        <w:rPr>
          <w:lang w:val="ru-RU"/>
        </w:rPr>
        <w:t xml:space="preserve"> </w:t>
      </w:r>
      <w:r w:rsidRPr="00413D00">
        <w:t>ξεν</w:t>
      </w:r>
      <w:r w:rsidRPr="006E7376">
        <w:t>ό</w:t>
      </w:r>
      <w:r w:rsidRPr="00413D00">
        <w:t>πτεροϛ</w:t>
      </w:r>
      <w:r w:rsidRPr="009177F1">
        <w:rPr>
          <w:lang w:val="ru-RU"/>
        </w:rPr>
        <w:t xml:space="preserve"> </w:t>
      </w:r>
      <w:r w:rsidRPr="009177F1">
        <w:rPr>
          <w:rFonts w:ascii="KDRS" w:hAnsi="KDRS"/>
          <w:lang w:val="ru-RU"/>
        </w:rPr>
        <w:t>‘галка, украшенная чужими перьями’). Хроногр. 1512</w:t>
      </w:r>
      <w:r>
        <w:rPr>
          <w:rFonts w:ascii="KDRS" w:hAnsi="KDRS"/>
        </w:rPr>
        <w:t> </w:t>
      </w:r>
      <w:r w:rsidRPr="009177F1">
        <w:rPr>
          <w:rFonts w:ascii="KDRS" w:hAnsi="KDRS"/>
          <w:lang w:val="ru-RU"/>
        </w:rPr>
        <w:t>г., 356.</w:t>
      </w:r>
    </w:p>
    <w:p w14:paraId="083E0EBF"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СТРАННОПОГР</w:t>
      </w:r>
      <w:r w:rsidRPr="009177F1">
        <w:rPr>
          <w:b/>
          <w:lang w:val="ru-RU"/>
        </w:rPr>
        <w:t>Ѣ</w:t>
      </w:r>
      <w:r w:rsidRPr="009177F1">
        <w:rPr>
          <w:rFonts w:ascii="KDRS" w:hAnsi="KDRS"/>
          <w:b/>
          <w:lang w:val="ru-RU"/>
        </w:rPr>
        <w:t>БАТЕЛЬНИЦА,</w:t>
      </w:r>
      <w:r w:rsidRPr="009177F1">
        <w:rPr>
          <w:rFonts w:ascii="KDRS" w:hAnsi="KDRS"/>
          <w:lang w:val="ru-RU"/>
        </w:rPr>
        <w:t xml:space="preserve"> </w:t>
      </w:r>
      <w:r w:rsidRPr="009177F1">
        <w:rPr>
          <w:rFonts w:ascii="KDRS" w:hAnsi="KDRS"/>
          <w:i/>
          <w:lang w:val="ru-RU"/>
        </w:rPr>
        <w:t>ж. Кладбище для странников, чужеземцев</w:t>
      </w:r>
      <w:r w:rsidRPr="009177F1">
        <w:rPr>
          <w:rFonts w:ascii="KDRS" w:hAnsi="KDRS"/>
          <w:lang w:val="ru-RU"/>
        </w:rPr>
        <w:t>. Полхирья убо, исправленье створши и много молебныя црк</w:t>
      </w:r>
      <w:r w:rsidRPr="009177F1">
        <w:rPr>
          <w:lang w:val="ru-RU"/>
        </w:rPr>
        <w:t>҃</w:t>
      </w:r>
      <w:r w:rsidRPr="009177F1">
        <w:rPr>
          <w:rFonts w:ascii="KDRS" w:hAnsi="KDRS"/>
          <w:lang w:val="ru-RU"/>
        </w:rPr>
        <w:t>ви и нищимъ питателница и страньнымъ погребателница [</w:t>
      </w:r>
      <w:r w:rsidRPr="009177F1">
        <w:rPr>
          <w:rFonts w:ascii="KDRS" w:hAnsi="KDRS"/>
          <w:iCs/>
          <w:lang w:val="ru-RU"/>
        </w:rPr>
        <w:t>вар</w:t>
      </w:r>
      <w:r w:rsidRPr="009177F1">
        <w:rPr>
          <w:rFonts w:ascii="KDRS" w:hAnsi="KDRS"/>
          <w:lang w:val="ru-RU"/>
        </w:rPr>
        <w:t>.: страннопогребателница] и мнишница, рекше манастырь… създавши, умре дв</w:t>
      </w:r>
      <w:r w:rsidRPr="009177F1">
        <w:rPr>
          <w:lang w:val="ru-RU"/>
        </w:rPr>
        <w:t>҃</w:t>
      </w:r>
      <w:r w:rsidRPr="009177F1">
        <w:rPr>
          <w:rFonts w:ascii="KDRS" w:hAnsi="KDRS"/>
          <w:lang w:val="ru-RU"/>
        </w:rPr>
        <w:t>ою (</w:t>
      </w:r>
      <w:r w:rsidRPr="00413D00">
        <w:t>ξενοτάφιον</w:t>
      </w:r>
      <w:r w:rsidRPr="009177F1">
        <w:rPr>
          <w:rFonts w:ascii="KDRS" w:hAnsi="KDRS"/>
          <w:lang w:val="ru-RU"/>
        </w:rPr>
        <w:t xml:space="preserve">). Хрон.Г.Амарт., 402.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w:t>
      </w:r>
    </w:p>
    <w:p w14:paraId="4FC85E12"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СТРАННОПРИЕМНЫЙ,</w:t>
      </w:r>
      <w:r w:rsidRPr="009177F1">
        <w:rPr>
          <w:rFonts w:ascii="KDRS" w:hAnsi="KDRS"/>
          <w:lang w:val="ru-RU"/>
        </w:rPr>
        <w:t xml:space="preserve"> </w:t>
      </w:r>
      <w:r w:rsidRPr="009177F1">
        <w:rPr>
          <w:rFonts w:ascii="KDRS" w:hAnsi="KDRS"/>
          <w:i/>
          <w:lang w:val="ru-RU"/>
        </w:rPr>
        <w:t>прил. Принимающий странников</w:t>
      </w:r>
      <w:r w:rsidRPr="009177F1">
        <w:rPr>
          <w:rFonts w:ascii="KDRS" w:hAnsi="KDRS"/>
          <w:lang w:val="ru-RU"/>
        </w:rPr>
        <w:t>. Ксенон – странноприемный дом. Алф.</w:t>
      </w:r>
      <w:r w:rsidRPr="009177F1">
        <w:rPr>
          <w:rFonts w:ascii="KDRS" w:hAnsi="KDRS"/>
          <w:vertAlign w:val="superscript"/>
          <w:lang w:val="ru-RU"/>
        </w:rPr>
        <w:t>1</w:t>
      </w:r>
      <w:r w:rsidRPr="009177F1">
        <w:rPr>
          <w:rFonts w:ascii="KDRS" w:hAnsi="KDRS"/>
          <w:lang w:val="ru-RU"/>
        </w:rPr>
        <w:t xml:space="preserve">, 111. </w:t>
      </w:r>
      <w:r>
        <w:rPr>
          <w:rFonts w:ascii="KDRS" w:hAnsi="KDRS"/>
        </w:rPr>
        <w:t>XVII </w:t>
      </w:r>
      <w:r w:rsidRPr="009177F1">
        <w:rPr>
          <w:rFonts w:ascii="KDRS" w:hAnsi="KDRS"/>
          <w:lang w:val="ru-RU"/>
        </w:rPr>
        <w:t>в.</w:t>
      </w:r>
    </w:p>
    <w:p w14:paraId="54CDCA94" w14:textId="77777777" w:rsidR="00F4528E" w:rsidRPr="009177F1" w:rsidRDefault="00F4528E" w:rsidP="00F4528E">
      <w:pPr>
        <w:spacing w:line="460" w:lineRule="exact"/>
        <w:ind w:firstLine="851"/>
        <w:jc w:val="both"/>
        <w:rPr>
          <w:lang w:val="ru-RU"/>
        </w:rPr>
      </w:pPr>
      <w:r w:rsidRPr="009177F1">
        <w:rPr>
          <w:rFonts w:ascii="KDRS" w:hAnsi="KDRS"/>
          <w:b/>
          <w:lang w:val="ru-RU"/>
        </w:rPr>
        <w:t>СТРАННОПРИИМАНЫЙ,</w:t>
      </w:r>
      <w:r w:rsidRPr="009177F1">
        <w:rPr>
          <w:rFonts w:ascii="KDRS" w:hAnsi="KDRS"/>
          <w:lang w:val="ru-RU"/>
        </w:rPr>
        <w:t xml:space="preserve"> </w:t>
      </w:r>
      <w:r w:rsidRPr="009177F1">
        <w:rPr>
          <w:rFonts w:ascii="KDRS" w:hAnsi="KDRS"/>
          <w:i/>
          <w:lang w:val="ru-RU"/>
        </w:rPr>
        <w:t>прил. Относящийся к гостинице</w:t>
      </w:r>
      <w:r w:rsidRPr="009177F1">
        <w:rPr>
          <w:rFonts w:ascii="KDRS" w:hAnsi="KDRS"/>
          <w:lang w:val="ru-RU"/>
        </w:rPr>
        <w:t xml:space="preserve">, </w:t>
      </w:r>
      <w:r w:rsidRPr="009177F1">
        <w:rPr>
          <w:rFonts w:ascii="KDRS" w:hAnsi="KDRS"/>
          <w:i/>
          <w:lang w:val="ru-RU"/>
        </w:rPr>
        <w:t>ведущий к гостинице</w:t>
      </w:r>
      <w:r w:rsidRPr="009177F1">
        <w:rPr>
          <w:rFonts w:ascii="KDRS" w:hAnsi="KDRS"/>
          <w:lang w:val="ru-RU"/>
        </w:rPr>
        <w:t xml:space="preserve"> (</w:t>
      </w:r>
      <w:r w:rsidRPr="009177F1">
        <w:rPr>
          <w:rFonts w:ascii="KDRS" w:hAnsi="KDRS"/>
          <w:i/>
          <w:lang w:val="ru-RU"/>
        </w:rPr>
        <w:t>о пути</w:t>
      </w:r>
      <w:r w:rsidRPr="009177F1">
        <w:rPr>
          <w:rFonts w:ascii="KDRS" w:hAnsi="KDRS"/>
          <w:lang w:val="ru-RU"/>
        </w:rPr>
        <w:t>). Да яко доидоша в</w:t>
      </w:r>
      <w:r w:rsidRPr="009177F1">
        <w:rPr>
          <w:lang w:val="ru-RU"/>
        </w:rPr>
        <w:t>ѣ</w:t>
      </w:r>
      <w:r w:rsidRPr="009177F1">
        <w:rPr>
          <w:rFonts w:ascii="KDRS" w:hAnsi="KDRS"/>
          <w:lang w:val="ru-RU"/>
        </w:rPr>
        <w:t>льблуди съ бр</w:t>
      </w:r>
      <w:r w:rsidRPr="009177F1">
        <w:rPr>
          <w:lang w:val="ru-RU"/>
        </w:rPr>
        <w:t>ѣ</w:t>
      </w:r>
      <w:r w:rsidRPr="009177F1">
        <w:rPr>
          <w:rFonts w:ascii="KDRS" w:hAnsi="KDRS"/>
          <w:lang w:val="ru-RU"/>
        </w:rPr>
        <w:t>мены от страньноприиманаго пути путемь ук&lt;л&gt;онивъшимьс&lt;я&gt; на десно, съпадеся съ бр</w:t>
      </w:r>
      <w:r w:rsidRPr="009177F1">
        <w:rPr>
          <w:lang w:val="ru-RU"/>
        </w:rPr>
        <w:t>ѣ</w:t>
      </w:r>
      <w:r w:rsidRPr="009177F1">
        <w:rPr>
          <w:rFonts w:ascii="KDRS" w:hAnsi="KDRS"/>
          <w:lang w:val="ru-RU"/>
        </w:rPr>
        <w:t>га на потокъ съ бр</w:t>
      </w:r>
      <w:r w:rsidRPr="009177F1">
        <w:rPr>
          <w:lang w:val="ru-RU"/>
        </w:rPr>
        <w:t>ѣ</w:t>
      </w:r>
      <w:r w:rsidRPr="009177F1">
        <w:rPr>
          <w:rFonts w:ascii="KDRS" w:hAnsi="KDRS"/>
          <w:lang w:val="ru-RU"/>
        </w:rPr>
        <w:t>менемь (</w:t>
      </w:r>
      <w:r w:rsidRPr="006E7376">
        <w:t>ἀ</w:t>
      </w:r>
      <w:r w:rsidRPr="00413D00">
        <w:t>π</w:t>
      </w:r>
      <w:r w:rsidRPr="006E7376">
        <w:t>ὸ</w:t>
      </w:r>
      <w:r w:rsidRPr="009177F1">
        <w:rPr>
          <w:lang w:val="ru-RU"/>
        </w:rPr>
        <w:t xml:space="preserve"> </w:t>
      </w:r>
      <w:r w:rsidRPr="00413D00">
        <w:t>τ</w:t>
      </w:r>
      <w:r w:rsidRPr="006E7376">
        <w:t>ῆ</w:t>
      </w:r>
      <w:r w:rsidRPr="00413D00">
        <w:t>ϛ</w:t>
      </w:r>
      <w:r w:rsidRPr="009177F1">
        <w:rPr>
          <w:lang w:val="ru-RU"/>
        </w:rPr>
        <w:t xml:space="preserve"> </w:t>
      </w:r>
      <w:r w:rsidRPr="00413D00">
        <w:t>ἐπ</w:t>
      </w:r>
      <w:r w:rsidRPr="006E7376">
        <w:t>ὶ</w:t>
      </w:r>
      <w:r w:rsidRPr="009177F1">
        <w:rPr>
          <w:lang w:val="ru-RU"/>
        </w:rPr>
        <w:t xml:space="preserve"> </w:t>
      </w:r>
      <w:r w:rsidRPr="00413D00">
        <w:t>τ</w:t>
      </w:r>
      <w:r w:rsidRPr="006E7376">
        <w:t>ὸ</w:t>
      </w:r>
      <w:r w:rsidRPr="009177F1">
        <w:rPr>
          <w:lang w:val="ru-RU"/>
        </w:rPr>
        <w:t xml:space="preserve"> </w:t>
      </w:r>
      <w:r w:rsidRPr="00413D00">
        <w:t>ξενοδοχε</w:t>
      </w:r>
      <w:r w:rsidRPr="006E7376">
        <w:t>ῖ</w:t>
      </w:r>
      <w:r w:rsidRPr="00413D00">
        <w:t>ον</w:t>
      </w:r>
      <w:r w:rsidRPr="009177F1">
        <w:rPr>
          <w:lang w:val="ru-RU"/>
        </w:rPr>
        <w:t xml:space="preserve"> </w:t>
      </w:r>
      <w:r w:rsidRPr="006E7376">
        <w:t>ἀ</w:t>
      </w:r>
      <w:r w:rsidRPr="00413D00">
        <w:t>νερχομ</w:t>
      </w:r>
      <w:r w:rsidRPr="006E7376">
        <w:t>έ</w:t>
      </w:r>
      <w:r w:rsidRPr="00413D00">
        <w:t>νηϛ</w:t>
      </w:r>
      <w:r w:rsidRPr="009177F1">
        <w:rPr>
          <w:lang w:val="ru-RU"/>
        </w:rPr>
        <w:t xml:space="preserve"> </w:t>
      </w:r>
      <w:r w:rsidRPr="006E7376">
        <w:t>ὁ</w:t>
      </w:r>
      <w:r w:rsidRPr="00413D00">
        <w:t>δο</w:t>
      </w:r>
      <w:r w:rsidRPr="006E7376">
        <w:t>ῦ</w:t>
      </w:r>
      <w:r w:rsidRPr="009177F1">
        <w:rPr>
          <w:rFonts w:ascii="KDRS" w:hAnsi="KDRS"/>
          <w:lang w:val="ru-RU"/>
        </w:rPr>
        <w:t xml:space="preserve">). Ж.Сав.Осв., 461. </w:t>
      </w:r>
      <w:r>
        <w:rPr>
          <w:rFonts w:ascii="KDRS" w:hAnsi="KDRS"/>
        </w:rPr>
        <w:t>XIII </w:t>
      </w:r>
      <w:r w:rsidRPr="009177F1">
        <w:rPr>
          <w:rFonts w:ascii="KDRS" w:hAnsi="KDRS"/>
          <w:lang w:val="ru-RU"/>
        </w:rPr>
        <w:t>в.</w:t>
      </w:r>
    </w:p>
    <w:p w14:paraId="75E17B23"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 xml:space="preserve">СТРАННОПРИИМЕЦЪ </w:t>
      </w:r>
      <w:r w:rsidRPr="009177F1">
        <w:rPr>
          <w:rFonts w:ascii="KDRS" w:hAnsi="KDRS"/>
          <w:lang w:val="ru-RU"/>
        </w:rPr>
        <w:t xml:space="preserve">и </w:t>
      </w:r>
      <w:r w:rsidRPr="009177F1">
        <w:rPr>
          <w:rFonts w:ascii="KDRS" w:hAnsi="KDRS"/>
          <w:b/>
          <w:lang w:val="ru-RU"/>
        </w:rPr>
        <w:t xml:space="preserve">СТРАННОПРИЕМЕЦЪ, </w:t>
      </w:r>
      <w:r w:rsidRPr="009177F1">
        <w:rPr>
          <w:rFonts w:ascii="KDRS" w:hAnsi="KDRS"/>
          <w:i/>
          <w:lang w:val="ru-RU"/>
        </w:rPr>
        <w:t xml:space="preserve">м. </w:t>
      </w:r>
      <w:r w:rsidRPr="009177F1">
        <w:rPr>
          <w:rFonts w:ascii="KDRS" w:hAnsi="KDRS"/>
          <w:iCs/>
          <w:lang w:val="ru-RU"/>
        </w:rPr>
        <w:t xml:space="preserve">1. </w:t>
      </w:r>
      <w:r w:rsidRPr="009177F1">
        <w:rPr>
          <w:rFonts w:ascii="KDRS" w:hAnsi="KDRS"/>
          <w:i/>
          <w:lang w:val="ru-RU"/>
        </w:rPr>
        <w:t>Тот</w:t>
      </w:r>
      <w:r w:rsidRPr="009177F1">
        <w:rPr>
          <w:rFonts w:ascii="KDRS" w:hAnsi="KDRS"/>
          <w:lang w:val="ru-RU"/>
        </w:rPr>
        <w:t xml:space="preserve">, </w:t>
      </w:r>
      <w:r w:rsidRPr="009177F1">
        <w:rPr>
          <w:rFonts w:ascii="KDRS" w:hAnsi="KDRS"/>
          <w:i/>
          <w:lang w:val="ru-RU"/>
        </w:rPr>
        <w:t>кто принимает странников</w:t>
      </w:r>
      <w:r w:rsidRPr="009177F1">
        <w:rPr>
          <w:rFonts w:ascii="KDRS" w:hAnsi="KDRS"/>
          <w:lang w:val="ru-RU"/>
        </w:rPr>
        <w:t>. Яви бо с&lt;я&gt; сам великии Никола архиепс</w:t>
      </w:r>
      <w:r w:rsidRPr="009177F1">
        <w:rPr>
          <w:lang w:val="ru-RU"/>
        </w:rPr>
        <w:t>҃</w:t>
      </w:r>
      <w:r w:rsidRPr="009177F1">
        <w:rPr>
          <w:rFonts w:ascii="KDRS" w:hAnsi="KDRS"/>
          <w:lang w:val="ru-RU"/>
        </w:rPr>
        <w:t>коп Мирскии н</w:t>
      </w:r>
      <w:r w:rsidRPr="009177F1">
        <w:rPr>
          <w:lang w:val="ru-RU"/>
        </w:rPr>
        <w:t>ѣ</w:t>
      </w:r>
      <w:r w:rsidRPr="009177F1">
        <w:rPr>
          <w:rFonts w:ascii="KDRS" w:hAnsi="KDRS"/>
          <w:lang w:val="ru-RU"/>
        </w:rPr>
        <w:t>коему блг</w:t>
      </w:r>
      <w:r w:rsidRPr="009177F1">
        <w:rPr>
          <w:lang w:val="ru-RU"/>
        </w:rPr>
        <w:t>҃</w:t>
      </w:r>
      <w:r w:rsidRPr="009177F1">
        <w:rPr>
          <w:rFonts w:ascii="KDRS" w:hAnsi="KDRS"/>
          <w:lang w:val="ru-RU"/>
        </w:rPr>
        <w:t xml:space="preserve">очтиву старцу, нищелюбиву и странноприимцу именем Феофану. Ч.Николы, </w:t>
      </w:r>
      <w:r>
        <w:rPr>
          <w:rFonts w:ascii="KDRS" w:hAnsi="KDRS"/>
        </w:rPr>
        <w:t>IV</w:t>
      </w:r>
      <w:r w:rsidRPr="009177F1">
        <w:rPr>
          <w:rFonts w:ascii="KDRS" w:hAnsi="KDRS"/>
          <w:lang w:val="ru-RU"/>
        </w:rPr>
        <w:t xml:space="preserve">, 55.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 Разлучени будутъ, яко овцы от козлищъ, от гр</w:t>
      </w:r>
      <w:r w:rsidRPr="009177F1">
        <w:rPr>
          <w:lang w:val="ru-RU"/>
        </w:rPr>
        <w:t>ѣ</w:t>
      </w:r>
      <w:r w:rsidRPr="009177F1">
        <w:rPr>
          <w:rFonts w:ascii="KDRS" w:hAnsi="KDRS"/>
          <w:lang w:val="ru-RU"/>
        </w:rPr>
        <w:t xml:space="preserve">шных праведнии… милостивии же и странноприемцы… обидимых пособницы. Изм., 284.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w:t>
      </w:r>
      <w:r w:rsidRPr="009177F1">
        <w:rPr>
          <w:rFonts w:ascii="KDRS" w:hAnsi="KDRS"/>
          <w:lang w:val="ru-RU"/>
        </w:rPr>
        <w:t>–</w:t>
      </w:r>
      <w:r>
        <w:rPr>
          <w:rFonts w:ascii="KDRS" w:hAnsi="KDRS"/>
        </w:rPr>
        <w:t>XV </w:t>
      </w:r>
      <w:r w:rsidRPr="009177F1">
        <w:rPr>
          <w:rFonts w:ascii="KDRS" w:hAnsi="KDRS"/>
          <w:lang w:val="ru-RU"/>
        </w:rPr>
        <w:t xml:space="preserve">вв. </w:t>
      </w:r>
    </w:p>
    <w:p w14:paraId="663DD2B7" w14:textId="77777777" w:rsidR="00F4528E" w:rsidRPr="009177F1" w:rsidRDefault="00F4528E" w:rsidP="00F4528E">
      <w:pPr>
        <w:spacing w:line="460" w:lineRule="exact"/>
        <w:ind w:firstLine="851"/>
        <w:jc w:val="both"/>
        <w:rPr>
          <w:rFonts w:ascii="KDRS" w:hAnsi="KDRS"/>
          <w:lang w:val="ru-RU"/>
        </w:rPr>
      </w:pPr>
      <w:r w:rsidRPr="009177F1">
        <w:rPr>
          <w:rFonts w:ascii="KDRS" w:hAnsi="KDRS"/>
          <w:lang w:val="ru-RU"/>
        </w:rPr>
        <w:t xml:space="preserve">2. </w:t>
      </w:r>
      <w:r w:rsidRPr="009177F1">
        <w:rPr>
          <w:rFonts w:ascii="KDRS" w:hAnsi="KDRS"/>
          <w:i/>
          <w:lang w:val="ru-RU"/>
        </w:rPr>
        <w:t>Заведующий приемом странников</w:t>
      </w:r>
      <w:r w:rsidRPr="009177F1">
        <w:rPr>
          <w:rFonts w:ascii="KDRS" w:hAnsi="KDRS"/>
          <w:lang w:val="ru-RU"/>
        </w:rPr>
        <w:t>. Ц</w:t>
      </w:r>
      <w:r w:rsidRPr="009177F1">
        <w:rPr>
          <w:lang w:val="ru-RU"/>
        </w:rPr>
        <w:t>ѣ</w:t>
      </w:r>
      <w:r w:rsidRPr="009177F1">
        <w:rPr>
          <w:rFonts w:ascii="KDRS" w:hAnsi="KDRS"/>
          <w:lang w:val="ru-RU"/>
        </w:rPr>
        <w:t>луеть вы и Гаии, страньноприимьць мои и всеи црк</w:t>
      </w:r>
      <w:r w:rsidRPr="009177F1">
        <w:rPr>
          <w:lang w:val="ru-RU"/>
        </w:rPr>
        <w:t>҃</w:t>
      </w:r>
      <w:r w:rsidRPr="009177F1">
        <w:rPr>
          <w:rFonts w:ascii="KDRS" w:hAnsi="KDRS"/>
          <w:lang w:val="ru-RU"/>
        </w:rPr>
        <w:t>ви (</w:t>
      </w:r>
      <w:r w:rsidRPr="006E7376">
        <w:t>ὁ</w:t>
      </w:r>
      <w:r w:rsidRPr="009177F1">
        <w:rPr>
          <w:lang w:val="ru-RU"/>
        </w:rPr>
        <w:t xml:space="preserve"> </w:t>
      </w:r>
      <w:r w:rsidRPr="00413D00">
        <w:t>ξ</w:t>
      </w:r>
      <w:r w:rsidRPr="006E7376">
        <w:t>έ</w:t>
      </w:r>
      <w:r w:rsidRPr="00413D00">
        <w:t>νοϛ</w:t>
      </w:r>
      <w:r w:rsidRPr="009177F1">
        <w:rPr>
          <w:lang w:val="ru-RU"/>
        </w:rPr>
        <w:t xml:space="preserve"> </w:t>
      </w:r>
      <w:r w:rsidRPr="009177F1">
        <w:rPr>
          <w:rFonts w:ascii="KDRS" w:hAnsi="KDRS"/>
          <w:lang w:val="ru-RU"/>
        </w:rPr>
        <w:t xml:space="preserve">‘гостеприимец, лицо, опекающее чужеземца (-ев) в своем городе’). (Рим. </w:t>
      </w:r>
      <w:r>
        <w:rPr>
          <w:rFonts w:ascii="KDRS" w:hAnsi="KDRS"/>
        </w:rPr>
        <w:t>XVI</w:t>
      </w:r>
      <w:r w:rsidRPr="009177F1">
        <w:rPr>
          <w:rFonts w:ascii="KDRS" w:hAnsi="KDRS"/>
          <w:lang w:val="ru-RU"/>
        </w:rPr>
        <w:t xml:space="preserve">, 23) Апост.Христ., 137. </w:t>
      </w:r>
      <w:r>
        <w:rPr>
          <w:rFonts w:ascii="KDRS" w:hAnsi="KDRS"/>
        </w:rPr>
        <w:t>XII </w:t>
      </w:r>
      <w:r w:rsidRPr="009177F1">
        <w:rPr>
          <w:rFonts w:ascii="KDRS" w:hAnsi="KDRS"/>
          <w:lang w:val="ru-RU"/>
        </w:rPr>
        <w:t xml:space="preserve">в. А се люди церковнии предани митрополиту по правиломъ: игуменъ, игумениа, </w:t>
      </w:r>
      <w:r w:rsidRPr="009177F1">
        <w:rPr>
          <w:rFonts w:ascii="KDRS" w:hAnsi="KDRS"/>
          <w:lang w:val="ru-RU"/>
        </w:rPr>
        <w:lastRenderedPageBreak/>
        <w:t xml:space="preserve">попъ… слепецъ, хромецъ, монастыреве, болницы, пустынници, странноприимцы, и кто порты чернечьскиа свержеть. Церк.устав Влад., 23.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w:t>
      </w:r>
    </w:p>
    <w:p w14:paraId="6CC9B0FC"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 xml:space="preserve">СТРАННОПРИИМНИКЪ </w:t>
      </w:r>
      <w:r w:rsidRPr="009177F1">
        <w:rPr>
          <w:rFonts w:ascii="KDRS" w:hAnsi="KDRS"/>
          <w:lang w:val="ru-RU"/>
        </w:rPr>
        <w:t>и</w:t>
      </w:r>
      <w:r w:rsidRPr="009177F1">
        <w:rPr>
          <w:rFonts w:ascii="KDRS" w:hAnsi="KDRS"/>
          <w:b/>
          <w:lang w:val="ru-RU"/>
        </w:rPr>
        <w:t xml:space="preserve"> СТРАННОПРИЕМНИКЪ,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Тот</w:t>
      </w:r>
      <w:r w:rsidRPr="009177F1">
        <w:rPr>
          <w:rFonts w:ascii="KDRS" w:hAnsi="KDRS"/>
          <w:lang w:val="ru-RU"/>
        </w:rPr>
        <w:t xml:space="preserve">, </w:t>
      </w:r>
      <w:r w:rsidRPr="009177F1">
        <w:rPr>
          <w:rFonts w:ascii="KDRS" w:hAnsi="KDRS"/>
          <w:i/>
          <w:lang w:val="ru-RU"/>
        </w:rPr>
        <w:t>кто принимает странников</w:t>
      </w:r>
      <w:r w:rsidRPr="009177F1">
        <w:rPr>
          <w:rFonts w:ascii="KDRS" w:hAnsi="KDRS"/>
          <w:lang w:val="ru-RU"/>
        </w:rPr>
        <w:t>. Буди… умиленъ къ Бу</w:t>
      </w:r>
      <w:r w:rsidRPr="009177F1">
        <w:rPr>
          <w:lang w:val="ru-RU"/>
        </w:rPr>
        <w:t>҃</w:t>
      </w:r>
      <w:r w:rsidRPr="009177F1">
        <w:rPr>
          <w:rFonts w:ascii="KDRS" w:hAnsi="KDRS"/>
          <w:lang w:val="ru-RU"/>
        </w:rPr>
        <w:t xml:space="preserve"> и къ челв</w:t>
      </w:r>
      <w:r w:rsidRPr="009177F1">
        <w:rPr>
          <w:lang w:val="ru-RU"/>
        </w:rPr>
        <w:t>҃</w:t>
      </w:r>
      <w:r w:rsidRPr="009177F1">
        <w:rPr>
          <w:rFonts w:ascii="KDRS" w:hAnsi="KDRS"/>
          <w:lang w:val="ru-RU"/>
        </w:rPr>
        <w:t>комъ прив</w:t>
      </w:r>
      <w:r w:rsidRPr="009177F1">
        <w:rPr>
          <w:lang w:val="ru-RU"/>
        </w:rPr>
        <w:t>ѣ</w:t>
      </w:r>
      <w:r w:rsidRPr="009177F1">
        <w:rPr>
          <w:rFonts w:ascii="KDRS" w:hAnsi="KDRS"/>
          <w:lang w:val="ru-RU"/>
        </w:rPr>
        <w:t>тьливъ… штедрь и милостивъ, ништиимъ кърмитель, ст(р)аньноприимьникъ. Изб.Св. 1076</w:t>
      </w:r>
      <w:r>
        <w:rPr>
          <w:rFonts w:ascii="KDRS" w:hAnsi="KDRS"/>
        </w:rPr>
        <w:t> </w:t>
      </w:r>
      <w:r w:rsidRPr="009177F1">
        <w:rPr>
          <w:rFonts w:ascii="KDRS" w:hAnsi="KDRS"/>
          <w:lang w:val="ru-RU"/>
        </w:rPr>
        <w:t>г., 271. Б</w:t>
      </w:r>
      <w:r w:rsidRPr="009177F1">
        <w:rPr>
          <w:lang w:val="ru-RU"/>
        </w:rPr>
        <w:t>ѣ</w:t>
      </w:r>
      <w:r w:rsidRPr="009177F1">
        <w:rPr>
          <w:rFonts w:ascii="KDRS" w:hAnsi="KDRS"/>
          <w:lang w:val="ru-RU"/>
        </w:rPr>
        <w:t xml:space="preserve"> мужь ба</w:t>
      </w:r>
      <w:r w:rsidRPr="009177F1">
        <w:rPr>
          <w:lang w:val="ru-RU"/>
        </w:rPr>
        <w:t>҃</w:t>
      </w:r>
      <w:r w:rsidRPr="009177F1">
        <w:rPr>
          <w:rFonts w:ascii="KDRS" w:hAnsi="KDRS"/>
          <w:lang w:val="ru-RU"/>
        </w:rPr>
        <w:t>тъ… и милостивъ з</w:t>
      </w:r>
      <w:r w:rsidRPr="009177F1">
        <w:rPr>
          <w:lang w:val="ru-RU"/>
        </w:rPr>
        <w:t>ѣ</w:t>
      </w:r>
      <w:r w:rsidRPr="009177F1">
        <w:rPr>
          <w:rFonts w:ascii="KDRS" w:hAnsi="KDRS"/>
          <w:lang w:val="ru-RU"/>
        </w:rPr>
        <w:t>ло и странноприимникъ, путникы покоя и о иныхъ доброд</w:t>
      </w:r>
      <w:r w:rsidRPr="009177F1">
        <w:rPr>
          <w:lang w:val="ru-RU"/>
        </w:rPr>
        <w:t>ѣ</w:t>
      </w:r>
      <w:r w:rsidRPr="009177F1">
        <w:rPr>
          <w:rFonts w:ascii="KDRS" w:hAnsi="KDRS"/>
          <w:lang w:val="ru-RU"/>
        </w:rPr>
        <w:t>телехъ прилежа. Пролог (</w:t>
      </w:r>
      <w:r w:rsidRPr="009177F1">
        <w:rPr>
          <w:rFonts w:ascii="KDRS" w:hAnsi="KDRS"/>
          <w:caps/>
          <w:lang w:val="ru-RU"/>
        </w:rPr>
        <w:t>с</w:t>
      </w:r>
      <w:r w:rsidRPr="009177F1">
        <w:rPr>
          <w:rFonts w:ascii="KDRS" w:hAnsi="KDRS"/>
          <w:lang w:val="ru-RU"/>
        </w:rPr>
        <w:t xml:space="preserve">рз.), 48. </w:t>
      </w:r>
      <w:r>
        <w:rPr>
          <w:rFonts w:ascii="KDRS" w:hAnsi="KDRS"/>
        </w:rPr>
        <w:t>XV </w:t>
      </w:r>
      <w:r w:rsidRPr="009177F1">
        <w:rPr>
          <w:rFonts w:ascii="KDRS" w:hAnsi="KDRS"/>
          <w:lang w:val="ru-RU"/>
        </w:rPr>
        <w:t xml:space="preserve">в. </w:t>
      </w:r>
      <w:r w:rsidRPr="009177F1">
        <w:rPr>
          <w:rFonts w:ascii="KDRS" w:hAnsi="KDRS"/>
          <w:caps/>
          <w:lang w:val="ru-RU"/>
        </w:rPr>
        <w:t>б</w:t>
      </w:r>
      <w:r w:rsidRPr="009177F1">
        <w:rPr>
          <w:rFonts w:ascii="KDRS" w:hAnsi="KDRS"/>
          <w:lang w:val="ru-RU"/>
        </w:rPr>
        <w:t xml:space="preserve">уди… нищекормецъ, странноприимник. Дм., 15. </w:t>
      </w:r>
      <w:r>
        <w:rPr>
          <w:rFonts w:ascii="KDRS" w:hAnsi="KDRS"/>
        </w:rPr>
        <w:t>XVI </w:t>
      </w:r>
      <w:r w:rsidRPr="009177F1">
        <w:rPr>
          <w:rFonts w:ascii="KDRS" w:hAnsi="KDRS"/>
          <w:lang w:val="ru-RU"/>
        </w:rPr>
        <w:t>в. Праведенъ буди и истиненъ… нищимъ кормитель, странноприемникъ. Истом.Букварь, 94</w:t>
      </w:r>
      <w:r>
        <w:rPr>
          <w:rFonts w:ascii="KDRS" w:hAnsi="KDRS"/>
        </w:rPr>
        <w:t> </w:t>
      </w:r>
      <w:r w:rsidRPr="009177F1">
        <w:rPr>
          <w:rFonts w:ascii="KDRS" w:hAnsi="KDRS"/>
          <w:lang w:val="ru-RU"/>
        </w:rPr>
        <w:t>об. 1696</w:t>
      </w:r>
      <w:r>
        <w:rPr>
          <w:rFonts w:ascii="KDRS" w:hAnsi="KDRS"/>
        </w:rPr>
        <w:t> </w:t>
      </w:r>
      <w:r w:rsidRPr="009177F1">
        <w:rPr>
          <w:rFonts w:ascii="KDRS" w:hAnsi="KDRS"/>
          <w:lang w:val="ru-RU"/>
        </w:rPr>
        <w:t>г.</w:t>
      </w:r>
    </w:p>
    <w:p w14:paraId="1097B314" w14:textId="77777777" w:rsidR="00F4528E" w:rsidRPr="009177F1" w:rsidRDefault="00F4528E" w:rsidP="00F4528E">
      <w:pPr>
        <w:spacing w:line="460" w:lineRule="exact"/>
        <w:ind w:firstLine="851"/>
        <w:jc w:val="both"/>
        <w:rPr>
          <w:rFonts w:ascii="KDRS" w:hAnsi="KDRS"/>
          <w:lang w:val="ru-RU"/>
        </w:rPr>
      </w:pPr>
      <w:r w:rsidRPr="009177F1">
        <w:rPr>
          <w:rFonts w:ascii="KDRS" w:hAnsi="KDRS"/>
          <w:lang w:val="ru-RU"/>
        </w:rPr>
        <w:t xml:space="preserve">2. </w:t>
      </w:r>
      <w:bookmarkStart w:id="6" w:name="_Hlk121927465"/>
      <w:r w:rsidRPr="009177F1">
        <w:rPr>
          <w:rFonts w:ascii="KDRS" w:hAnsi="KDRS"/>
          <w:i/>
          <w:lang w:val="ru-RU"/>
        </w:rPr>
        <w:t>Заведующий приемом странников</w:t>
      </w:r>
      <w:bookmarkEnd w:id="6"/>
      <w:r w:rsidRPr="009177F1">
        <w:rPr>
          <w:rFonts w:ascii="KDRS" w:hAnsi="KDRS"/>
          <w:lang w:val="ru-RU"/>
        </w:rPr>
        <w:t>. И убогыя аще кто добр</w:t>
      </w:r>
      <w:r w:rsidRPr="009177F1">
        <w:rPr>
          <w:lang w:val="ru-RU"/>
        </w:rPr>
        <w:t>ѣ</w:t>
      </w:r>
      <w:r w:rsidRPr="009177F1">
        <w:rPr>
          <w:rFonts w:ascii="KDRS" w:hAnsi="KDRS"/>
          <w:lang w:val="ru-RU"/>
        </w:rPr>
        <w:t xml:space="preserve"> напишеть насл</w:t>
      </w:r>
      <w:r w:rsidRPr="009177F1">
        <w:rPr>
          <w:lang w:val="ru-RU"/>
        </w:rPr>
        <w:t>ѣ</w:t>
      </w:r>
      <w:r w:rsidRPr="009177F1">
        <w:rPr>
          <w:rFonts w:ascii="KDRS" w:hAnsi="KDRS"/>
          <w:lang w:val="ru-RU"/>
        </w:rPr>
        <w:t>дникы и аще не речеть именемь которыя, странноприимникъ того града приемлеть им</w:t>
      </w:r>
      <w:r w:rsidRPr="009177F1">
        <w:rPr>
          <w:lang w:val="ru-RU"/>
        </w:rPr>
        <w:t>ѣ</w:t>
      </w:r>
      <w:r w:rsidRPr="009177F1">
        <w:rPr>
          <w:rFonts w:ascii="KDRS" w:hAnsi="KDRS"/>
          <w:lang w:val="ru-RU"/>
        </w:rPr>
        <w:t>нье и от проданья его купить потр</w:t>
      </w:r>
      <w:r w:rsidRPr="009177F1">
        <w:rPr>
          <w:lang w:val="ru-RU"/>
        </w:rPr>
        <w:t>ѣ</w:t>
      </w:r>
      <w:r w:rsidRPr="009177F1">
        <w:rPr>
          <w:rFonts w:ascii="KDRS" w:hAnsi="KDRS"/>
          <w:lang w:val="ru-RU"/>
        </w:rPr>
        <w:t>бная (</w:t>
      </w:r>
      <w:r w:rsidRPr="006E7376">
        <w:t>ὁ</w:t>
      </w:r>
      <w:r w:rsidRPr="009177F1">
        <w:rPr>
          <w:lang w:val="ru-RU"/>
        </w:rPr>
        <w:t xml:space="preserve"> </w:t>
      </w:r>
      <w:r w:rsidRPr="00413D00">
        <w:t>ξενοδ</w:t>
      </w:r>
      <w:r w:rsidRPr="006E7376">
        <w:t>ό</w:t>
      </w:r>
      <w:r w:rsidRPr="00413D00">
        <w:t>χοϛ</w:t>
      </w:r>
      <w:r w:rsidRPr="009177F1">
        <w:rPr>
          <w:rFonts w:ascii="KDRS" w:hAnsi="KDRS"/>
          <w:lang w:val="ru-RU"/>
        </w:rPr>
        <w:t xml:space="preserve">). (Ном. </w:t>
      </w:r>
      <w:r>
        <w:rPr>
          <w:rFonts w:ascii="KDRS" w:hAnsi="KDRS"/>
        </w:rPr>
        <w:t>XIV</w:t>
      </w:r>
      <w:r w:rsidRPr="009177F1">
        <w:rPr>
          <w:rFonts w:ascii="KDRS" w:hAnsi="KDRS"/>
          <w:lang w:val="ru-RU"/>
        </w:rPr>
        <w:t xml:space="preserve"> тит. </w:t>
      </w:r>
      <w:r>
        <w:rPr>
          <w:rFonts w:ascii="KDRS" w:hAnsi="KDRS"/>
        </w:rPr>
        <w:t>II</w:t>
      </w:r>
      <w:r w:rsidRPr="009177F1">
        <w:rPr>
          <w:rFonts w:ascii="KDRS" w:hAnsi="KDRS"/>
          <w:lang w:val="ru-RU"/>
        </w:rPr>
        <w:t>, 1) Ряз.корм., 250. 1284</w:t>
      </w:r>
      <w:r>
        <w:rPr>
          <w:rFonts w:ascii="KDRS" w:hAnsi="KDRS"/>
        </w:rPr>
        <w:t> </w:t>
      </w:r>
      <w:r w:rsidRPr="009177F1">
        <w:rPr>
          <w:rFonts w:ascii="KDRS" w:hAnsi="KDRS"/>
          <w:lang w:val="ru-RU"/>
        </w:rPr>
        <w:t>г. [то же – Новг.корм., 318. 1285–1291</w:t>
      </w:r>
      <w:r>
        <w:rPr>
          <w:rFonts w:ascii="KDRS" w:hAnsi="KDRS"/>
        </w:rPr>
        <w:t> </w:t>
      </w:r>
      <w:r w:rsidRPr="009177F1">
        <w:rPr>
          <w:rFonts w:ascii="KDRS" w:hAnsi="KDRS"/>
          <w:lang w:val="ru-RU"/>
        </w:rPr>
        <w:t>гг.]. Аще же многы страноприимниця будуть въ град</w:t>
      </w:r>
      <w:r w:rsidRPr="009177F1">
        <w:rPr>
          <w:lang w:val="ru-RU"/>
        </w:rPr>
        <w:t>ѣ</w:t>
      </w:r>
      <w:r w:rsidRPr="009177F1">
        <w:rPr>
          <w:rFonts w:ascii="KDRS" w:hAnsi="KDRS"/>
          <w:lang w:val="ru-RU"/>
        </w:rPr>
        <w:t xml:space="preserve">, убожаиши </w:t>
      </w:r>
      <w:r w:rsidRPr="009177F1">
        <w:rPr>
          <w:lang w:val="ru-RU"/>
        </w:rPr>
        <w:t>[</w:t>
      </w:r>
      <w:r w:rsidRPr="00413D00">
        <w:t>μ</w:t>
      </w:r>
      <w:r w:rsidRPr="006E7376">
        <w:t>ᾶ</w:t>
      </w:r>
      <w:r w:rsidRPr="00413D00">
        <w:t>λλον</w:t>
      </w:r>
      <w:r w:rsidRPr="009177F1">
        <w:rPr>
          <w:lang w:val="ru-RU"/>
        </w:rPr>
        <w:t xml:space="preserve">] </w:t>
      </w:r>
      <w:r w:rsidRPr="009177F1">
        <w:rPr>
          <w:rFonts w:ascii="KDRS" w:hAnsi="KDRS"/>
          <w:lang w:val="ru-RU"/>
        </w:rPr>
        <w:t xml:space="preserve">странноприимникъ [вар. </w:t>
      </w:r>
      <w:r>
        <w:rPr>
          <w:rFonts w:ascii="KDRS" w:hAnsi="KDRS"/>
        </w:rPr>
        <w:t>XVI </w:t>
      </w:r>
      <w:r w:rsidRPr="009177F1">
        <w:rPr>
          <w:rFonts w:ascii="KDRS" w:hAnsi="KDRS"/>
          <w:lang w:val="ru-RU"/>
        </w:rPr>
        <w:t>в.: странноприимники] сия [имущество, завещанное нищим] да возмет</w:t>
      </w:r>
      <w:r w:rsidRPr="009177F1">
        <w:rPr>
          <w:lang w:val="ru-RU"/>
        </w:rPr>
        <w:t xml:space="preserve"> (</w:t>
      </w:r>
      <w:r w:rsidRPr="006E7376">
        <w:t>ὁ</w:t>
      </w:r>
      <w:r w:rsidRPr="009177F1">
        <w:rPr>
          <w:lang w:val="ru-RU"/>
        </w:rPr>
        <w:t xml:space="preserve">... </w:t>
      </w:r>
      <w:r w:rsidRPr="006E7376">
        <w:t>ἀ</w:t>
      </w:r>
      <w:r w:rsidRPr="00413D00">
        <w:t>πορ</w:t>
      </w:r>
      <w:r w:rsidRPr="006E7376">
        <w:t>ώ</w:t>
      </w:r>
      <w:r w:rsidRPr="00413D00">
        <w:t>τεροϛ</w:t>
      </w:r>
      <w:r w:rsidRPr="009177F1">
        <w:rPr>
          <w:lang w:val="ru-RU"/>
        </w:rPr>
        <w:t xml:space="preserve"> </w:t>
      </w:r>
      <w:r w:rsidRPr="009177F1">
        <w:rPr>
          <w:rFonts w:ascii="KDRS" w:hAnsi="KDRS"/>
          <w:lang w:val="ru-RU"/>
        </w:rPr>
        <w:t>‘нищий’</w:t>
      </w:r>
      <w:r w:rsidRPr="009177F1">
        <w:rPr>
          <w:lang w:val="ru-RU"/>
        </w:rPr>
        <w:t>)</w:t>
      </w:r>
      <w:r w:rsidRPr="009177F1">
        <w:rPr>
          <w:rFonts w:ascii="KDRS" w:hAnsi="KDRS"/>
          <w:lang w:val="ru-RU"/>
        </w:rPr>
        <w:t xml:space="preserve">. (Ном. </w:t>
      </w:r>
      <w:r>
        <w:rPr>
          <w:rFonts w:ascii="KDRS" w:hAnsi="KDRS"/>
        </w:rPr>
        <w:t>XIV</w:t>
      </w:r>
      <w:r w:rsidRPr="009177F1">
        <w:rPr>
          <w:rFonts w:ascii="KDRS" w:hAnsi="KDRS"/>
          <w:lang w:val="ru-RU"/>
        </w:rPr>
        <w:t xml:space="preserve"> тит. </w:t>
      </w:r>
      <w:r>
        <w:rPr>
          <w:rFonts w:ascii="KDRS" w:hAnsi="KDRS"/>
        </w:rPr>
        <w:t>II</w:t>
      </w:r>
      <w:r w:rsidRPr="009177F1">
        <w:rPr>
          <w:rFonts w:ascii="KDRS" w:hAnsi="KDRS"/>
          <w:lang w:val="ru-RU"/>
        </w:rPr>
        <w:t xml:space="preserve">, 1) Там же. </w:t>
      </w:r>
    </w:p>
    <w:p w14:paraId="26BDBFBD" w14:textId="5A6725CB"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 xml:space="preserve">СТРАННОПРИИМНИЦА </w:t>
      </w:r>
      <w:r w:rsidRPr="009177F1">
        <w:rPr>
          <w:rFonts w:ascii="KDRS" w:hAnsi="KDRS"/>
          <w:lang w:val="ru-RU"/>
        </w:rPr>
        <w:t xml:space="preserve">и </w:t>
      </w:r>
      <w:r w:rsidRPr="009177F1">
        <w:rPr>
          <w:rFonts w:ascii="KDRS" w:hAnsi="KDRS"/>
          <w:b/>
          <w:lang w:val="ru-RU"/>
        </w:rPr>
        <w:t>СТРАННОПРИЕМНИЦА,</w:t>
      </w:r>
      <w:r w:rsidRPr="009177F1">
        <w:rPr>
          <w:rFonts w:ascii="KDRS" w:hAnsi="KDRS"/>
          <w:lang w:val="ru-RU"/>
        </w:rPr>
        <w:t xml:space="preserve"> </w:t>
      </w:r>
      <w:r w:rsidRPr="009177F1">
        <w:rPr>
          <w:rFonts w:ascii="KDRS" w:hAnsi="KDRS"/>
          <w:i/>
          <w:lang w:val="ru-RU"/>
        </w:rPr>
        <w:t>ж. Странноприимный дом</w:t>
      </w:r>
      <w:r w:rsidRPr="009177F1">
        <w:rPr>
          <w:rFonts w:ascii="KDRS" w:hAnsi="KDRS"/>
          <w:lang w:val="ru-RU"/>
        </w:rPr>
        <w:t xml:space="preserve">. </w:t>
      </w:r>
      <w:r w:rsidR="00D56C9A">
        <w:rPr>
          <w:rFonts w:ascii="KDRS" w:hAnsi="KDRS"/>
          <w:lang w:val="ru-RU"/>
        </w:rPr>
        <w:t>Въ манастыри пребывающу б</w:t>
      </w:r>
      <w:r w:rsidR="00D56C9A" w:rsidRPr="009177F1">
        <w:rPr>
          <w:lang w:val="ru-RU"/>
        </w:rPr>
        <w:t>ѣ</w:t>
      </w:r>
      <w:r w:rsidR="00D56C9A">
        <w:rPr>
          <w:lang w:val="ru-RU"/>
        </w:rPr>
        <w:t xml:space="preserve"> ему д</w:t>
      </w:r>
      <w:r w:rsidR="00D56C9A" w:rsidRPr="009177F1">
        <w:rPr>
          <w:lang w:val="ru-RU"/>
        </w:rPr>
        <w:t>ѣ</w:t>
      </w:r>
      <w:r w:rsidR="00D56C9A">
        <w:rPr>
          <w:lang w:val="ru-RU"/>
        </w:rPr>
        <w:t>ло се и</w:t>
      </w:r>
      <w:r w:rsidRPr="009177F1">
        <w:rPr>
          <w:rFonts w:ascii="KDRS" w:hAnsi="KDRS"/>
          <w:lang w:val="ru-RU"/>
        </w:rPr>
        <w:t xml:space="preserve"> тъщание, въ страньноприимьницю въходя чясто, пос</w:t>
      </w:r>
      <w:r w:rsidRPr="009177F1">
        <w:rPr>
          <w:lang w:val="ru-RU"/>
        </w:rPr>
        <w:t>ѣ</w:t>
      </w:r>
      <w:r w:rsidRPr="009177F1">
        <w:rPr>
          <w:rFonts w:ascii="KDRS" w:hAnsi="KDRS"/>
          <w:lang w:val="ru-RU"/>
        </w:rPr>
        <w:t>щения ради болящихъ и ц</w:t>
      </w:r>
      <w:r w:rsidRPr="009177F1">
        <w:rPr>
          <w:lang w:val="ru-RU"/>
        </w:rPr>
        <w:t>ѣ</w:t>
      </w:r>
      <w:r w:rsidRPr="009177F1">
        <w:rPr>
          <w:rFonts w:ascii="KDRS" w:hAnsi="KDRS"/>
          <w:lang w:val="ru-RU"/>
        </w:rPr>
        <w:t>ления иного (</w:t>
      </w:r>
      <w:r w:rsidRPr="009177F1">
        <w:rPr>
          <w:rFonts w:ascii="KDRS" w:hAnsi="KDRS"/>
          <w:iCs/>
          <w:lang w:val="ru-RU"/>
        </w:rPr>
        <w:t>в греч. иначе</w:t>
      </w:r>
      <w:r w:rsidRPr="009177F1">
        <w:rPr>
          <w:rFonts w:ascii="KDRS" w:hAnsi="KDRS"/>
          <w:lang w:val="ru-RU"/>
        </w:rPr>
        <w:t>:</w:t>
      </w:r>
      <w:r w:rsidRPr="009177F1">
        <w:rPr>
          <w:lang w:val="ru-RU"/>
        </w:rPr>
        <w:t xml:space="preserve"> </w:t>
      </w:r>
      <w:r w:rsidRPr="00413D00">
        <w:t>ἐν</w:t>
      </w:r>
      <w:r w:rsidRPr="009177F1">
        <w:rPr>
          <w:lang w:val="ru-RU"/>
        </w:rPr>
        <w:t xml:space="preserve"> </w:t>
      </w:r>
      <w:r w:rsidRPr="00413D00">
        <w:t>τ</w:t>
      </w:r>
      <w:r w:rsidRPr="006E7376">
        <w:t>ῷ</w:t>
      </w:r>
      <w:r w:rsidRPr="009177F1">
        <w:rPr>
          <w:lang w:val="ru-RU"/>
        </w:rPr>
        <w:t xml:space="preserve"> </w:t>
      </w:r>
      <w:r w:rsidRPr="00413D00">
        <w:t>νοσοκομε</w:t>
      </w:r>
      <w:r w:rsidRPr="006E7376">
        <w:t>ί</w:t>
      </w:r>
      <w:r w:rsidRPr="00F028A8">
        <w:t>ῳ</w:t>
      </w:r>
      <w:r w:rsidRPr="009177F1">
        <w:rPr>
          <w:rFonts w:ascii="KDRS" w:hAnsi="KDRS"/>
          <w:lang w:val="ru-RU"/>
        </w:rPr>
        <w:t xml:space="preserve"> ‘в больницу’) (Ж.Феод.Студ.) Выг.сб., 365–366. </w:t>
      </w:r>
      <w:r>
        <w:rPr>
          <w:rFonts w:ascii="KDRS" w:hAnsi="KDRS"/>
        </w:rPr>
        <w:t>XII </w:t>
      </w:r>
      <w:r w:rsidRPr="009177F1">
        <w:rPr>
          <w:rFonts w:ascii="KDRS" w:hAnsi="KDRS"/>
          <w:lang w:val="ru-RU"/>
        </w:rPr>
        <w:t>в. Аще же многы страноприимниця будуть въ град</w:t>
      </w:r>
      <w:r w:rsidRPr="009177F1">
        <w:rPr>
          <w:lang w:val="ru-RU"/>
        </w:rPr>
        <w:t>ѣ</w:t>
      </w:r>
      <w:r w:rsidRPr="009177F1">
        <w:rPr>
          <w:rFonts w:ascii="KDRS" w:hAnsi="KDRS"/>
          <w:lang w:val="ru-RU"/>
        </w:rPr>
        <w:t>, убожаиши странноприимникъ сия да возмуть (</w:t>
      </w:r>
      <w:r w:rsidRPr="00413D00">
        <w:t>ξεν</w:t>
      </w:r>
      <w:r w:rsidRPr="006E7376">
        <w:t>ῶ</w:t>
      </w:r>
      <w:r w:rsidRPr="00413D00">
        <w:t>νεϛ</w:t>
      </w:r>
      <w:r w:rsidRPr="009177F1">
        <w:rPr>
          <w:rFonts w:ascii="KDRS" w:hAnsi="KDRS"/>
          <w:lang w:val="ru-RU"/>
        </w:rPr>
        <w:t xml:space="preserve">). (Ном. </w:t>
      </w:r>
      <w:r>
        <w:rPr>
          <w:rFonts w:ascii="KDRS" w:hAnsi="KDRS"/>
        </w:rPr>
        <w:t>XIV</w:t>
      </w:r>
      <w:r w:rsidRPr="009177F1">
        <w:rPr>
          <w:rFonts w:ascii="KDRS" w:hAnsi="KDRS"/>
          <w:lang w:val="ru-RU"/>
        </w:rPr>
        <w:t xml:space="preserve"> тит. </w:t>
      </w:r>
      <w:r>
        <w:rPr>
          <w:rFonts w:ascii="KDRS" w:hAnsi="KDRS"/>
        </w:rPr>
        <w:t>II</w:t>
      </w:r>
      <w:r w:rsidRPr="009177F1">
        <w:rPr>
          <w:rFonts w:ascii="KDRS" w:hAnsi="KDRS"/>
          <w:lang w:val="ru-RU"/>
        </w:rPr>
        <w:t>, 1) Ряз.корм., 250. 1284</w:t>
      </w:r>
      <w:r>
        <w:rPr>
          <w:rFonts w:ascii="KDRS" w:hAnsi="KDRS"/>
        </w:rPr>
        <w:t> </w:t>
      </w:r>
      <w:r w:rsidRPr="009177F1">
        <w:rPr>
          <w:rFonts w:ascii="KDRS" w:hAnsi="KDRS"/>
          <w:lang w:val="ru-RU"/>
        </w:rPr>
        <w:t>г. И створихъ страньноприимницю на службу больнымъ (</w:t>
      </w:r>
      <w:r w:rsidRPr="00413D00">
        <w:t>ξεν</w:t>
      </w:r>
      <w:r w:rsidRPr="006E7376">
        <w:t>ῶ</w:t>
      </w:r>
      <w:r w:rsidRPr="00413D00">
        <w:t>να</w:t>
      </w:r>
      <w:r w:rsidRPr="009177F1">
        <w:rPr>
          <w:rFonts w:ascii="KDRS" w:hAnsi="KDRS"/>
          <w:lang w:val="ru-RU"/>
        </w:rPr>
        <w:t>). Пролог (БАН</w:t>
      </w:r>
      <w:r w:rsidRPr="009177F1">
        <w:rPr>
          <w:rFonts w:ascii="KDRS" w:hAnsi="KDRS"/>
          <w:vertAlign w:val="superscript"/>
          <w:lang w:val="ru-RU"/>
        </w:rPr>
        <w:t>2</w:t>
      </w:r>
      <w:r w:rsidRPr="009177F1">
        <w:rPr>
          <w:rFonts w:ascii="KDRS" w:hAnsi="KDRS"/>
          <w:lang w:val="ru-RU"/>
        </w:rPr>
        <w:t>), 66</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в. Приде… братъ страньствуя… и разбол</w:t>
      </w:r>
      <w:r w:rsidRPr="009177F1">
        <w:rPr>
          <w:lang w:val="ru-RU"/>
        </w:rPr>
        <w:t>ѣ</w:t>
      </w:r>
      <w:r w:rsidRPr="009177F1">
        <w:rPr>
          <w:rFonts w:ascii="KDRS" w:hAnsi="KDRS"/>
          <w:lang w:val="ru-RU"/>
        </w:rPr>
        <w:t>ся, и призва мя, и яко придохъ и с</w:t>
      </w:r>
      <w:r w:rsidRPr="009177F1">
        <w:rPr>
          <w:lang w:val="ru-RU"/>
        </w:rPr>
        <w:t>ѣ</w:t>
      </w:r>
      <w:r w:rsidRPr="009177F1">
        <w:rPr>
          <w:rFonts w:ascii="KDRS" w:hAnsi="KDRS"/>
          <w:lang w:val="ru-RU"/>
        </w:rPr>
        <w:t>дохъ у него въ страноприимьниц</w:t>
      </w:r>
      <w:r w:rsidRPr="009177F1">
        <w:rPr>
          <w:lang w:val="ru-RU"/>
        </w:rPr>
        <w:t>ѣ</w:t>
      </w:r>
      <w:r w:rsidRPr="009177F1">
        <w:rPr>
          <w:rFonts w:ascii="KDRS" w:hAnsi="KDRS"/>
          <w:lang w:val="ru-RU"/>
        </w:rPr>
        <w:t>, ид</w:t>
      </w:r>
      <w:r w:rsidRPr="009177F1">
        <w:rPr>
          <w:lang w:val="ru-RU"/>
        </w:rPr>
        <w:t>ѣ</w:t>
      </w:r>
      <w:r w:rsidRPr="009177F1">
        <w:rPr>
          <w:rFonts w:ascii="KDRS" w:hAnsi="KDRS"/>
          <w:lang w:val="ru-RU"/>
        </w:rPr>
        <w:t>же лежаше, и гл</w:t>
      </w:r>
      <w:r w:rsidRPr="009177F1">
        <w:rPr>
          <w:lang w:val="ru-RU"/>
        </w:rPr>
        <w:t>҃</w:t>
      </w:r>
      <w:r w:rsidRPr="009177F1">
        <w:rPr>
          <w:rFonts w:ascii="KDRS" w:hAnsi="KDRS"/>
          <w:lang w:val="ru-RU"/>
        </w:rPr>
        <w:t>а ми: гд</w:t>
      </w:r>
      <w:r w:rsidRPr="009177F1">
        <w:rPr>
          <w:lang w:val="ru-RU"/>
        </w:rPr>
        <w:t>҃</w:t>
      </w:r>
      <w:r w:rsidRPr="009177F1">
        <w:rPr>
          <w:rFonts w:ascii="KDRS" w:hAnsi="KDRS"/>
          <w:lang w:val="ru-RU"/>
        </w:rPr>
        <w:t>и, бл</w:t>
      </w:r>
      <w:r w:rsidRPr="009177F1">
        <w:rPr>
          <w:lang w:val="ru-RU"/>
        </w:rPr>
        <w:t>҃</w:t>
      </w:r>
      <w:r w:rsidRPr="009177F1">
        <w:rPr>
          <w:rFonts w:ascii="KDRS" w:hAnsi="KDRS"/>
          <w:lang w:val="ru-RU"/>
        </w:rPr>
        <w:t>гсви, оч</w:t>
      </w:r>
      <w:r w:rsidRPr="009177F1">
        <w:rPr>
          <w:lang w:val="ru-RU"/>
        </w:rPr>
        <w:t>҃</w:t>
      </w:r>
      <w:r w:rsidRPr="009177F1">
        <w:rPr>
          <w:rFonts w:ascii="KDRS" w:hAnsi="KDRS"/>
          <w:lang w:val="ru-RU"/>
        </w:rPr>
        <w:t>е. Пролог (Тр.-Серг.), 162</w:t>
      </w:r>
      <w:r>
        <w:rPr>
          <w:rFonts w:ascii="KDRS" w:hAnsi="KDRS"/>
        </w:rPr>
        <w:t> </w:t>
      </w:r>
      <w:r w:rsidRPr="009177F1">
        <w:rPr>
          <w:rFonts w:ascii="KDRS" w:hAnsi="KDRS"/>
          <w:lang w:val="ru-RU"/>
        </w:rPr>
        <w:t xml:space="preserve">об. </w:t>
      </w:r>
      <w:r>
        <w:rPr>
          <w:rFonts w:ascii="KDRS" w:hAnsi="KDRS"/>
        </w:rPr>
        <w:t>XIV</w:t>
      </w:r>
      <w:r w:rsidRPr="009177F1">
        <w:rPr>
          <w:rFonts w:ascii="KDRS" w:hAnsi="KDRS"/>
          <w:lang w:val="ru-RU"/>
        </w:rPr>
        <w:t>–</w:t>
      </w:r>
      <w:r>
        <w:rPr>
          <w:rFonts w:ascii="KDRS" w:hAnsi="KDRS"/>
        </w:rPr>
        <w:t>XV </w:t>
      </w:r>
      <w:r w:rsidRPr="009177F1">
        <w:rPr>
          <w:rFonts w:ascii="KDRS" w:hAnsi="KDRS"/>
          <w:lang w:val="ru-RU"/>
        </w:rPr>
        <w:t xml:space="preserve">вв. Монастыреве, болницы, гостинници, странноприимници. Княж.уставы, 33.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 xml:space="preserve">в. Създа великий Макарие странноприимницу, </w:t>
      </w:r>
      <w:r w:rsidRPr="009177F1">
        <w:rPr>
          <w:rFonts w:ascii="KDRS" w:hAnsi="KDRS"/>
          <w:lang w:val="ru-RU"/>
        </w:rPr>
        <w:lastRenderedPageBreak/>
        <w:t>тамо приходящая и болящая и странныя приемляше и всякой потреб</w:t>
      </w:r>
      <w:r w:rsidRPr="009177F1">
        <w:rPr>
          <w:lang w:val="ru-RU"/>
        </w:rPr>
        <w:t>ѣ</w:t>
      </w:r>
      <w:r w:rsidRPr="009177F1">
        <w:rPr>
          <w:rFonts w:ascii="KDRS" w:hAnsi="KDRS"/>
          <w:lang w:val="ru-RU"/>
        </w:rPr>
        <w:t xml:space="preserve"> сподобляше ихъ. (Дух.гр. Иосифа)</w:t>
      </w:r>
      <w:r w:rsidRPr="009177F1">
        <w:rPr>
          <w:lang w:val="ru-RU"/>
        </w:rPr>
        <w:t xml:space="preserve"> </w:t>
      </w:r>
      <w:r w:rsidRPr="009177F1">
        <w:rPr>
          <w:rFonts w:ascii="KDRS" w:hAnsi="KDRS"/>
          <w:lang w:val="ru-RU"/>
        </w:rPr>
        <w:t xml:space="preserve">ВМЧ, Сент. 1–13, 539. </w:t>
      </w:r>
      <w:r>
        <w:rPr>
          <w:rFonts w:ascii="KDRS" w:hAnsi="KDRS"/>
        </w:rPr>
        <w:t>XVI </w:t>
      </w:r>
      <w:r w:rsidRPr="009177F1">
        <w:rPr>
          <w:rFonts w:ascii="KDRS" w:hAnsi="KDRS"/>
          <w:lang w:val="ru-RU"/>
        </w:rPr>
        <w:t>в. Онъ же [преп. Иосиф] повел</w:t>
      </w:r>
      <w:r w:rsidRPr="009177F1">
        <w:rPr>
          <w:lang w:val="ru-RU"/>
        </w:rPr>
        <w:t>ѣ</w:t>
      </w:r>
      <w:r w:rsidRPr="009177F1">
        <w:rPr>
          <w:rFonts w:ascii="KDRS" w:hAnsi="KDRS"/>
          <w:lang w:val="ru-RU"/>
        </w:rPr>
        <w:t xml:space="preserve"> д</w:t>
      </w:r>
      <w:r w:rsidRPr="009177F1">
        <w:rPr>
          <w:lang w:val="ru-RU"/>
        </w:rPr>
        <w:t>ѣ</w:t>
      </w:r>
      <w:r w:rsidRPr="009177F1">
        <w:rPr>
          <w:rFonts w:ascii="KDRS" w:hAnsi="KDRS"/>
          <w:lang w:val="ru-RU"/>
        </w:rPr>
        <w:t>ти малыа имати на странноприемницу и повел</w:t>
      </w:r>
      <w:r w:rsidRPr="009177F1">
        <w:rPr>
          <w:lang w:val="ru-RU"/>
        </w:rPr>
        <w:t>ѣ</w:t>
      </w:r>
      <w:r w:rsidRPr="009177F1">
        <w:rPr>
          <w:rFonts w:ascii="KDRS" w:hAnsi="KDRS"/>
          <w:lang w:val="ru-RU"/>
        </w:rPr>
        <w:t xml:space="preserve"> ихъ кормити. Ж.Иос.Вол.</w:t>
      </w:r>
      <w:r w:rsidRPr="009177F1">
        <w:rPr>
          <w:rFonts w:ascii="KDRS" w:hAnsi="KDRS"/>
          <w:vertAlign w:val="superscript"/>
          <w:lang w:val="ru-RU"/>
        </w:rPr>
        <w:t>1</w:t>
      </w:r>
      <w:r w:rsidRPr="009177F1">
        <w:rPr>
          <w:rFonts w:ascii="KDRS" w:hAnsi="KDRS"/>
          <w:lang w:val="ru-RU"/>
        </w:rPr>
        <w:t xml:space="preserve">, 50. </w:t>
      </w:r>
      <w:r>
        <w:rPr>
          <w:rFonts w:ascii="KDRS" w:hAnsi="KDRS"/>
        </w:rPr>
        <w:t>XVI </w:t>
      </w:r>
      <w:r w:rsidRPr="009177F1">
        <w:rPr>
          <w:rFonts w:ascii="KDRS" w:hAnsi="KDRS"/>
          <w:lang w:val="ru-RU"/>
        </w:rPr>
        <w:t>в.</w:t>
      </w:r>
      <w:r w:rsidRPr="009177F1">
        <w:rPr>
          <w:rFonts w:ascii="KDRS" w:hAnsi="KDRS"/>
          <w:b/>
          <w:lang w:val="ru-RU"/>
        </w:rPr>
        <w:t xml:space="preserve"> </w:t>
      </w:r>
    </w:p>
    <w:p w14:paraId="58717559"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 xml:space="preserve">СТРАННОПРИИМСТВО </w:t>
      </w:r>
      <w:r w:rsidRPr="009177F1">
        <w:rPr>
          <w:rFonts w:ascii="KDRS" w:hAnsi="KDRS"/>
          <w:lang w:val="ru-RU"/>
        </w:rPr>
        <w:t xml:space="preserve">и </w:t>
      </w:r>
      <w:r w:rsidRPr="009177F1">
        <w:rPr>
          <w:rFonts w:ascii="KDRS" w:hAnsi="KDRS"/>
          <w:b/>
          <w:lang w:val="ru-RU"/>
        </w:rPr>
        <w:t>СТРАННОПРИЕМСТВО,</w:t>
      </w:r>
      <w:r w:rsidRPr="009177F1">
        <w:rPr>
          <w:rFonts w:ascii="KDRS" w:hAnsi="KDRS"/>
          <w:lang w:val="ru-RU"/>
        </w:rPr>
        <w:t xml:space="preserve"> </w:t>
      </w:r>
      <w:r w:rsidRPr="009177F1">
        <w:rPr>
          <w:rFonts w:ascii="KDRS" w:hAnsi="KDRS"/>
          <w:i/>
          <w:lang w:val="ru-RU"/>
        </w:rPr>
        <w:t xml:space="preserve">с. </w:t>
      </w:r>
      <w:r w:rsidRPr="009177F1">
        <w:rPr>
          <w:rFonts w:ascii="KDRS" w:hAnsi="KDRS"/>
          <w:iCs/>
          <w:lang w:val="ru-RU"/>
        </w:rPr>
        <w:t xml:space="preserve">1. </w:t>
      </w:r>
      <w:r w:rsidRPr="009177F1">
        <w:rPr>
          <w:rFonts w:ascii="KDRS" w:hAnsi="KDRS"/>
          <w:i/>
          <w:lang w:val="ru-RU"/>
        </w:rPr>
        <w:t>Предоставление приюта странникам</w:t>
      </w:r>
      <w:r w:rsidRPr="009177F1">
        <w:rPr>
          <w:rFonts w:ascii="KDRS" w:hAnsi="KDRS"/>
          <w:lang w:val="ru-RU"/>
        </w:rPr>
        <w:t>. О пр</w:t>
      </w:r>
      <w:r w:rsidRPr="009177F1">
        <w:rPr>
          <w:lang w:val="ru-RU"/>
        </w:rPr>
        <w:t>ѣ</w:t>
      </w:r>
      <w:r w:rsidRPr="009177F1">
        <w:rPr>
          <w:rFonts w:ascii="KDRS" w:hAnsi="KDRS"/>
          <w:lang w:val="ru-RU"/>
        </w:rPr>
        <w:t>д</w:t>
      </w:r>
      <w:r w:rsidRPr="009177F1">
        <w:rPr>
          <w:lang w:val="ru-RU"/>
        </w:rPr>
        <w:t>ѣ</w:t>
      </w:r>
      <w:r w:rsidRPr="009177F1">
        <w:rPr>
          <w:rFonts w:ascii="KDRS" w:hAnsi="KDRS"/>
          <w:lang w:val="ru-RU"/>
        </w:rPr>
        <w:t>л</w:t>
      </w:r>
      <w:r w:rsidRPr="009177F1">
        <w:rPr>
          <w:lang w:val="ru-RU"/>
        </w:rPr>
        <w:t>ѣ</w:t>
      </w:r>
      <w:r w:rsidRPr="009177F1">
        <w:rPr>
          <w:rFonts w:ascii="KDRS" w:hAnsi="KDRS"/>
          <w:lang w:val="ru-RU"/>
        </w:rPr>
        <w:t>хъ… и о сбор</w:t>
      </w:r>
      <w:r w:rsidRPr="009177F1">
        <w:rPr>
          <w:lang w:val="ru-RU"/>
        </w:rPr>
        <w:t>ѣ</w:t>
      </w:r>
      <w:r w:rsidRPr="009177F1">
        <w:rPr>
          <w:rFonts w:ascii="KDRS" w:hAnsi="KDRS"/>
          <w:lang w:val="ru-RU"/>
        </w:rPr>
        <w:t>хъ, бывающихъ по вся л</w:t>
      </w:r>
      <w:r w:rsidRPr="009177F1">
        <w:rPr>
          <w:lang w:val="ru-RU"/>
        </w:rPr>
        <w:t>ѣ</w:t>
      </w:r>
      <w:r w:rsidRPr="009177F1">
        <w:rPr>
          <w:rFonts w:ascii="KDRS" w:hAnsi="KDRS"/>
          <w:lang w:val="ru-RU"/>
        </w:rPr>
        <w:t>т&lt;</w:t>
      </w:r>
      <w:r>
        <w:rPr>
          <w:rFonts w:ascii="KDRS" w:hAnsi="KDRS"/>
        </w:rPr>
        <w:t>a</w:t>
      </w:r>
      <w:r w:rsidRPr="009177F1">
        <w:rPr>
          <w:rFonts w:ascii="KDRS" w:hAnsi="KDRS"/>
          <w:lang w:val="ru-RU"/>
        </w:rPr>
        <w:t>&gt;, и страньноприимъств</w:t>
      </w:r>
      <w:r w:rsidRPr="009177F1">
        <w:rPr>
          <w:lang w:val="ru-RU"/>
        </w:rPr>
        <w:t>ѣ</w:t>
      </w:r>
      <w:r w:rsidRPr="009177F1">
        <w:rPr>
          <w:rFonts w:ascii="KDRS" w:hAnsi="KDRS"/>
          <w:lang w:val="ru-RU"/>
        </w:rPr>
        <w:t xml:space="preserve"> (</w:t>
      </w:r>
      <w:r w:rsidRPr="00413D00">
        <w:t>ξενοδοχε</w:t>
      </w:r>
      <w:r w:rsidRPr="006E7376">
        <w:t>ί</w:t>
      </w:r>
      <w:r w:rsidRPr="00413D00">
        <w:t>αϛ</w:t>
      </w:r>
      <w:r w:rsidRPr="009177F1">
        <w:rPr>
          <w:rFonts w:ascii="KDRS" w:hAnsi="KDRS"/>
          <w:lang w:val="ru-RU"/>
        </w:rPr>
        <w:t>). Ряз.корм., 24. 1284</w:t>
      </w:r>
      <w:r>
        <w:rPr>
          <w:rFonts w:ascii="KDRS" w:hAnsi="KDRS"/>
        </w:rPr>
        <w:t> </w:t>
      </w:r>
      <w:r w:rsidRPr="009177F1">
        <w:rPr>
          <w:rFonts w:ascii="KDRS" w:hAnsi="KDRS"/>
          <w:lang w:val="ru-RU"/>
        </w:rPr>
        <w:t>г. О странноприимьств</w:t>
      </w:r>
      <w:r w:rsidRPr="009177F1">
        <w:rPr>
          <w:lang w:val="ru-RU"/>
        </w:rPr>
        <w:t>ѣ</w:t>
      </w:r>
      <w:r w:rsidRPr="009177F1">
        <w:rPr>
          <w:rFonts w:ascii="KDRS" w:hAnsi="KDRS"/>
          <w:lang w:val="ru-RU"/>
        </w:rPr>
        <w:t xml:space="preserve">. Еще ж&lt;е&gt; и о странных прихожении воспомяну: егда приходят к вам страннии, или иноци или мирстии, всяко потщитеся прияти или покоити страннаго. Евфр.Устав, 525.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 xml:space="preserve">в. </w:t>
      </w:r>
    </w:p>
    <w:p w14:paraId="13AFC04F" w14:textId="77777777" w:rsidR="00F4528E" w:rsidRPr="009177F1" w:rsidRDefault="00F4528E" w:rsidP="00F4528E">
      <w:pPr>
        <w:spacing w:line="460" w:lineRule="exact"/>
        <w:ind w:firstLine="851"/>
        <w:jc w:val="both"/>
        <w:rPr>
          <w:rFonts w:ascii="KDRS" w:hAnsi="KDRS"/>
          <w:lang w:val="ru-RU"/>
        </w:rPr>
      </w:pPr>
      <w:r w:rsidRPr="009177F1">
        <w:rPr>
          <w:rFonts w:ascii="KDRS" w:hAnsi="KDRS"/>
          <w:lang w:val="ru-RU"/>
        </w:rPr>
        <w:t xml:space="preserve">2. </w:t>
      </w:r>
      <w:r w:rsidRPr="009177F1">
        <w:rPr>
          <w:rFonts w:ascii="KDRS" w:hAnsi="KDRS"/>
          <w:i/>
          <w:iCs/>
          <w:lang w:val="ru-RU"/>
        </w:rPr>
        <w:t>Странноприимный дом, гостиница</w:t>
      </w:r>
      <w:r w:rsidRPr="009177F1">
        <w:rPr>
          <w:rFonts w:ascii="KDRS" w:hAnsi="KDRS"/>
          <w:lang w:val="ru-RU"/>
        </w:rPr>
        <w:t>. Молим же тя добро сътворити дш</w:t>
      </w:r>
      <w:r w:rsidRPr="009177F1">
        <w:rPr>
          <w:lang w:val="ru-RU"/>
        </w:rPr>
        <w:t>҃</w:t>
      </w:r>
      <w:r w:rsidRPr="009177F1">
        <w:rPr>
          <w:rFonts w:ascii="KDRS" w:hAnsi="KDRS"/>
          <w:lang w:val="ru-RU"/>
        </w:rPr>
        <w:t>и своеи, яко да болницу странным сътвориши домъ нашь и странноприемьство мнихом (</w:t>
      </w:r>
      <w:r w:rsidRPr="00413D00">
        <w:t>ξενοδοχε</w:t>
      </w:r>
      <w:r w:rsidRPr="006E7376">
        <w:t>ῖ</w:t>
      </w:r>
      <w:r w:rsidRPr="00413D00">
        <w:t>ον</w:t>
      </w:r>
      <w:r w:rsidRPr="009177F1">
        <w:rPr>
          <w:rFonts w:ascii="KDRS" w:hAnsi="KDRS"/>
          <w:lang w:val="ru-RU"/>
        </w:rPr>
        <w:t xml:space="preserve">). (Патерик Скит.) ВМЧ, Дек. 31, 2527.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 </w:t>
      </w:r>
      <w:r w:rsidRPr="009177F1">
        <w:rPr>
          <w:rFonts w:ascii="KDRS" w:hAnsi="KDRS"/>
          <w:lang w:val="ru-RU"/>
        </w:rPr>
        <w:t>в. На пути, ид</w:t>
      </w:r>
      <w:r w:rsidRPr="009177F1">
        <w:rPr>
          <w:lang w:val="ru-RU"/>
        </w:rPr>
        <w:t>ѣ</w:t>
      </w:r>
      <w:r w:rsidRPr="009177F1">
        <w:rPr>
          <w:rFonts w:ascii="KDRS" w:hAnsi="KDRS"/>
          <w:lang w:val="ru-RU"/>
        </w:rPr>
        <w:t>же лежитъ [дом ап. Фомы], тамо близъ есть м</w:t>
      </w:r>
      <w:r w:rsidRPr="009177F1">
        <w:rPr>
          <w:lang w:val="ru-RU"/>
        </w:rPr>
        <w:t>ѣ</w:t>
      </w:r>
      <w:r w:rsidRPr="009177F1">
        <w:rPr>
          <w:rFonts w:ascii="KDRS" w:hAnsi="KDRS"/>
          <w:lang w:val="ru-RU"/>
        </w:rPr>
        <w:t>сто, въ немъже бяше странноприимство. Проскинитарий Арс.К., 34. 1686</w:t>
      </w:r>
      <w:r>
        <w:rPr>
          <w:rFonts w:ascii="KDRS" w:hAnsi="KDRS"/>
        </w:rPr>
        <w:t> </w:t>
      </w:r>
      <w:r w:rsidRPr="009177F1">
        <w:rPr>
          <w:rFonts w:ascii="KDRS" w:hAnsi="KDRS"/>
          <w:lang w:val="ru-RU"/>
        </w:rPr>
        <w:t>г.</w:t>
      </w:r>
    </w:p>
    <w:p w14:paraId="58715C88"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 xml:space="preserve">СТРАННОПРИИМСТВОВАТИ </w:t>
      </w:r>
      <w:r w:rsidRPr="009177F1">
        <w:rPr>
          <w:rFonts w:ascii="KDRS" w:hAnsi="KDRS"/>
          <w:bCs/>
          <w:lang w:val="ru-RU"/>
        </w:rPr>
        <w:t xml:space="preserve">и </w:t>
      </w:r>
      <w:r w:rsidRPr="009177F1">
        <w:rPr>
          <w:rFonts w:ascii="KDRS" w:hAnsi="KDRS"/>
          <w:b/>
          <w:lang w:val="ru-RU"/>
        </w:rPr>
        <w:t>СТРАННОПРИЕМСТВОВАТИ.</w:t>
      </w:r>
      <w:r w:rsidRPr="009177F1">
        <w:rPr>
          <w:rFonts w:ascii="KDRS" w:hAnsi="KDRS"/>
          <w:lang w:val="ru-RU"/>
        </w:rPr>
        <w:t xml:space="preserve"> </w:t>
      </w:r>
      <w:r w:rsidRPr="009177F1">
        <w:rPr>
          <w:rFonts w:ascii="KDRS" w:hAnsi="KDRS"/>
          <w:i/>
          <w:lang w:val="ru-RU"/>
        </w:rPr>
        <w:t>Предоставлять приют странникам</w:t>
      </w:r>
      <w:r w:rsidRPr="009177F1">
        <w:rPr>
          <w:rFonts w:ascii="KDRS" w:hAnsi="KDRS"/>
          <w:lang w:val="ru-RU"/>
        </w:rPr>
        <w:t>,</w:t>
      </w:r>
      <w:r w:rsidRPr="009177F1">
        <w:rPr>
          <w:rFonts w:ascii="KDRS" w:hAnsi="KDRS"/>
          <w:i/>
          <w:lang w:val="ru-RU"/>
        </w:rPr>
        <w:t xml:space="preserve"> принимать как гостей</w:t>
      </w:r>
      <w:r w:rsidRPr="009177F1">
        <w:rPr>
          <w:rFonts w:ascii="KDRS" w:hAnsi="KDRS"/>
          <w:lang w:val="ru-RU"/>
        </w:rPr>
        <w:t xml:space="preserve">. Служи болящим, странноприемствуи, братолюбию прилежи. Иос.Вол.Просветитель, 323. </w:t>
      </w:r>
      <w:r>
        <w:rPr>
          <w:rFonts w:ascii="KDRS" w:hAnsi="KDRS"/>
        </w:rPr>
        <w:t>XVI </w:t>
      </w:r>
      <w:r w:rsidRPr="009177F1">
        <w:rPr>
          <w:rFonts w:ascii="KDRS" w:hAnsi="KDRS"/>
          <w:lang w:val="ru-RU"/>
        </w:rPr>
        <w:t>в. Къ его же дому пришедше, не обр</w:t>
      </w:r>
      <w:r w:rsidRPr="009177F1">
        <w:rPr>
          <w:lang w:val="ru-RU"/>
        </w:rPr>
        <w:t>ѣ</w:t>
      </w:r>
      <w:r w:rsidRPr="009177F1">
        <w:rPr>
          <w:rFonts w:ascii="KDRS" w:hAnsi="KDRS"/>
          <w:lang w:val="ru-RU"/>
        </w:rPr>
        <w:t>тоша того въ немъ, но токмо жена его изыде. И вид</w:t>
      </w:r>
      <w:r w:rsidRPr="009177F1">
        <w:rPr>
          <w:lang w:val="ru-RU"/>
        </w:rPr>
        <w:t>ѣ</w:t>
      </w:r>
      <w:r w:rsidRPr="009177F1">
        <w:rPr>
          <w:rFonts w:ascii="KDRS" w:hAnsi="KDRS"/>
          <w:lang w:val="ru-RU"/>
        </w:rPr>
        <w:t>вше ю молиша, да странноприимствуетъ ихъ об нощь ту; она же съ радостию приятъ ихъ и напита и повел</w:t>
      </w:r>
      <w:r w:rsidRPr="009177F1">
        <w:rPr>
          <w:lang w:val="ru-RU"/>
        </w:rPr>
        <w:t>ѣ</w:t>
      </w:r>
      <w:r w:rsidRPr="009177F1">
        <w:rPr>
          <w:rFonts w:ascii="KDRS" w:hAnsi="KDRS"/>
          <w:lang w:val="ru-RU"/>
        </w:rPr>
        <w:t xml:space="preserve"> препочити имъ. (Ж.</w:t>
      </w:r>
      <w:r w:rsidRPr="009177F1">
        <w:rPr>
          <w:rFonts w:ascii="KDRS" w:hAnsi="KDRS"/>
          <w:caps/>
          <w:lang w:val="ru-RU"/>
        </w:rPr>
        <w:t>н</w:t>
      </w:r>
      <w:r w:rsidRPr="009177F1">
        <w:rPr>
          <w:rFonts w:ascii="KDRS" w:hAnsi="KDRS"/>
          <w:lang w:val="ru-RU"/>
        </w:rPr>
        <w:t xml:space="preserve">еронова) Суб.Мат. </w:t>
      </w:r>
      <w:r>
        <w:rPr>
          <w:rFonts w:ascii="KDRS" w:hAnsi="KDRS"/>
        </w:rPr>
        <w:t>I</w:t>
      </w:r>
      <w:r w:rsidRPr="009177F1">
        <w:rPr>
          <w:rFonts w:ascii="KDRS" w:hAnsi="KDRS"/>
          <w:lang w:val="ru-RU"/>
        </w:rPr>
        <w:t xml:space="preserve">, 248. </w:t>
      </w:r>
      <w:r>
        <w:rPr>
          <w:rFonts w:ascii="KDRS" w:hAnsi="KDRS"/>
        </w:rPr>
        <w:t>XVII </w:t>
      </w:r>
      <w:r w:rsidRPr="009177F1">
        <w:rPr>
          <w:rFonts w:ascii="KDRS" w:hAnsi="KDRS"/>
          <w:lang w:val="ru-RU"/>
        </w:rPr>
        <w:t>в.</w:t>
      </w:r>
      <w:r w:rsidRPr="009177F1">
        <w:rPr>
          <w:rFonts w:ascii="KDRS" w:hAnsi="KDRS"/>
          <w:b/>
          <w:lang w:val="ru-RU"/>
        </w:rPr>
        <w:t xml:space="preserve"> </w:t>
      </w:r>
    </w:p>
    <w:p w14:paraId="0FF7B257"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СТРАННОПРИИМЬЕ,</w:t>
      </w:r>
      <w:r w:rsidRPr="009177F1">
        <w:rPr>
          <w:rFonts w:ascii="KDRS" w:hAnsi="KDRS"/>
          <w:lang w:val="ru-RU"/>
        </w:rPr>
        <w:t xml:space="preserve"> </w:t>
      </w:r>
      <w:r w:rsidRPr="009177F1">
        <w:rPr>
          <w:rFonts w:ascii="KDRS" w:hAnsi="KDRS"/>
          <w:i/>
          <w:lang w:val="ru-RU"/>
        </w:rPr>
        <w:t>с. Предоставление приюта странникам</w:t>
      </w:r>
      <w:r w:rsidRPr="009177F1">
        <w:rPr>
          <w:rFonts w:ascii="KDRS" w:hAnsi="KDRS"/>
          <w:lang w:val="ru-RU"/>
        </w:rPr>
        <w:t>) Покорение и послушание ражает всякую добрую д</w:t>
      </w:r>
      <w:r w:rsidRPr="009177F1">
        <w:rPr>
          <w:lang w:val="ru-RU"/>
        </w:rPr>
        <w:t>ѣ</w:t>
      </w:r>
      <w:r w:rsidRPr="009177F1">
        <w:rPr>
          <w:rFonts w:ascii="KDRS" w:hAnsi="KDRS"/>
          <w:lang w:val="ru-RU"/>
        </w:rPr>
        <w:t>тель, в</w:t>
      </w:r>
      <w:r w:rsidRPr="009177F1">
        <w:rPr>
          <w:lang w:val="ru-RU"/>
        </w:rPr>
        <w:t>ѣ</w:t>
      </w:r>
      <w:r w:rsidRPr="009177F1">
        <w:rPr>
          <w:rFonts w:ascii="KDRS" w:hAnsi="KDRS"/>
          <w:lang w:val="ru-RU"/>
        </w:rPr>
        <w:t>ру, любовь, миръ, млс</w:t>
      </w:r>
      <w:r w:rsidRPr="009177F1">
        <w:rPr>
          <w:lang w:val="ru-RU"/>
        </w:rPr>
        <w:t>҃</w:t>
      </w:r>
      <w:r w:rsidRPr="009177F1">
        <w:rPr>
          <w:rFonts w:ascii="KDRS" w:hAnsi="KDRS"/>
          <w:lang w:val="ru-RU"/>
        </w:rPr>
        <w:t>тиню, братолюбие, постъ, млт</w:t>
      </w:r>
      <w:r w:rsidRPr="009177F1">
        <w:rPr>
          <w:lang w:val="ru-RU"/>
        </w:rPr>
        <w:t>҃</w:t>
      </w:r>
      <w:r w:rsidRPr="009177F1">
        <w:rPr>
          <w:rFonts w:ascii="KDRS" w:hAnsi="KDRS"/>
          <w:lang w:val="ru-RU"/>
        </w:rPr>
        <w:t xml:space="preserve">ву, странноприимье, нищелюбие. Сл.христол., 113. </w:t>
      </w:r>
      <w:r>
        <w:rPr>
          <w:rFonts w:ascii="KDRS" w:hAnsi="KDRS"/>
        </w:rPr>
        <w:t>XVI </w:t>
      </w:r>
      <w:r w:rsidRPr="009177F1">
        <w:rPr>
          <w:rFonts w:ascii="KDRS" w:hAnsi="KDRS"/>
          <w:lang w:val="ru-RU"/>
        </w:rPr>
        <w:t>в.</w:t>
      </w:r>
    </w:p>
    <w:p w14:paraId="2C815A6B"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СТРАННОПРИЯТИ.</w:t>
      </w:r>
      <w:r w:rsidRPr="009177F1">
        <w:rPr>
          <w:rFonts w:ascii="KDRS" w:hAnsi="KDRS"/>
          <w:lang w:val="ru-RU"/>
        </w:rPr>
        <w:t xml:space="preserve"> </w:t>
      </w:r>
      <w:r w:rsidRPr="009177F1">
        <w:rPr>
          <w:rFonts w:ascii="KDRS" w:hAnsi="KDRS"/>
          <w:i/>
          <w:lang w:val="ru-RU"/>
        </w:rPr>
        <w:t xml:space="preserve">Предоставить приют </w:t>
      </w:r>
      <w:r w:rsidRPr="009177F1">
        <w:rPr>
          <w:rFonts w:ascii="KDRS" w:hAnsi="KDRS"/>
          <w:lang w:val="ru-RU"/>
        </w:rPr>
        <w:t>(</w:t>
      </w:r>
      <w:r w:rsidRPr="009177F1">
        <w:rPr>
          <w:rFonts w:ascii="KDRS" w:hAnsi="KDRS"/>
          <w:i/>
          <w:lang w:val="ru-RU"/>
        </w:rPr>
        <w:t>странникам</w:t>
      </w:r>
      <w:r w:rsidRPr="009177F1">
        <w:rPr>
          <w:rFonts w:ascii="KDRS" w:hAnsi="KDRS"/>
          <w:lang w:val="ru-RU"/>
        </w:rPr>
        <w:t xml:space="preserve">), </w:t>
      </w:r>
      <w:r w:rsidRPr="009177F1">
        <w:rPr>
          <w:rFonts w:ascii="KDRS" w:hAnsi="KDRS"/>
          <w:i/>
          <w:lang w:val="ru-RU"/>
        </w:rPr>
        <w:t>приютить</w:t>
      </w:r>
      <w:r w:rsidRPr="009177F1">
        <w:rPr>
          <w:rFonts w:ascii="KDRS" w:hAnsi="KDRS"/>
          <w:lang w:val="ru-RU"/>
        </w:rPr>
        <w:t>. Доидохомъ на село от шести попьрищь Россу, и дъва б</w:t>
      </w:r>
      <w:r w:rsidRPr="009177F1">
        <w:rPr>
          <w:lang w:val="ru-RU"/>
        </w:rPr>
        <w:t>ѣ</w:t>
      </w:r>
      <w:r w:rsidRPr="009177F1">
        <w:rPr>
          <w:rFonts w:ascii="KDRS" w:hAnsi="KDRS"/>
          <w:lang w:val="ru-RU"/>
        </w:rPr>
        <w:t>лоризьца старьца страньноприяста ны в црк</w:t>
      </w:r>
      <w:r w:rsidRPr="009177F1">
        <w:rPr>
          <w:lang w:val="ru-RU"/>
        </w:rPr>
        <w:t>҃</w:t>
      </w:r>
      <w:r w:rsidRPr="009177F1">
        <w:rPr>
          <w:rFonts w:ascii="KDRS" w:hAnsi="KDRS"/>
          <w:lang w:val="ru-RU"/>
        </w:rPr>
        <w:t>ве села своего (</w:t>
      </w:r>
      <w:r w:rsidRPr="00413D00">
        <w:t>ἐξενοδ</w:t>
      </w:r>
      <w:r w:rsidRPr="006E7376">
        <w:t>ό</w:t>
      </w:r>
      <w:r w:rsidRPr="00413D00">
        <w:t>χησαν</w:t>
      </w:r>
      <w:r w:rsidRPr="009177F1">
        <w:rPr>
          <w:rFonts w:ascii="KDRS" w:hAnsi="KDRS"/>
          <w:lang w:val="ru-RU"/>
        </w:rPr>
        <w:t xml:space="preserve">). Патерик Син., 155. </w:t>
      </w:r>
      <w:r>
        <w:rPr>
          <w:rFonts w:ascii="KDRS" w:hAnsi="KDRS"/>
        </w:rPr>
        <w:t>XI </w:t>
      </w:r>
      <w:r w:rsidRPr="009177F1">
        <w:rPr>
          <w:rFonts w:ascii="KDRS" w:hAnsi="KDRS"/>
          <w:lang w:val="ru-RU"/>
        </w:rPr>
        <w:t>в. Страньнолюбьствья не забывайте; т</w:t>
      </w:r>
      <w:r w:rsidRPr="009177F1">
        <w:rPr>
          <w:lang w:val="ru-RU"/>
        </w:rPr>
        <w:t>ѣ</w:t>
      </w:r>
      <w:r w:rsidRPr="009177F1">
        <w:rPr>
          <w:rFonts w:ascii="KDRS" w:hAnsi="KDRS"/>
          <w:lang w:val="ru-RU"/>
        </w:rPr>
        <w:t>мь бо не разум</w:t>
      </w:r>
      <w:r w:rsidRPr="009177F1">
        <w:rPr>
          <w:lang w:val="ru-RU"/>
        </w:rPr>
        <w:t>ѣ</w:t>
      </w:r>
      <w:r w:rsidRPr="009177F1">
        <w:rPr>
          <w:rFonts w:ascii="KDRS" w:hAnsi="KDRS"/>
          <w:lang w:val="ru-RU"/>
        </w:rPr>
        <w:t xml:space="preserve">ша ини приимъше [вм.: страньноприимъше] аггелы (Евр. </w:t>
      </w:r>
      <w:r>
        <w:rPr>
          <w:rFonts w:ascii="KDRS" w:hAnsi="KDRS"/>
        </w:rPr>
        <w:t>XIII</w:t>
      </w:r>
      <w:r w:rsidRPr="009177F1">
        <w:rPr>
          <w:rFonts w:ascii="KDRS" w:hAnsi="KDRS"/>
          <w:lang w:val="ru-RU"/>
        </w:rPr>
        <w:t xml:space="preserve">, 2: </w:t>
      </w:r>
      <w:r w:rsidRPr="00413D00">
        <w:t>ξεν</w:t>
      </w:r>
      <w:r w:rsidRPr="006E7376">
        <w:t>ί</w:t>
      </w:r>
      <w:r w:rsidRPr="00413D00">
        <w:t>σαντεϛ</w:t>
      </w:r>
      <w:r w:rsidRPr="009177F1">
        <w:rPr>
          <w:lang w:val="ru-RU"/>
        </w:rPr>
        <w:t>)</w:t>
      </w:r>
      <w:r w:rsidRPr="009177F1">
        <w:rPr>
          <w:rFonts w:ascii="KDRS" w:hAnsi="KDRS"/>
          <w:lang w:val="ru-RU"/>
        </w:rPr>
        <w:t xml:space="preserve">. </w:t>
      </w:r>
      <w:r w:rsidRPr="009177F1">
        <w:rPr>
          <w:rFonts w:ascii="KDRS" w:hAnsi="KDRS"/>
          <w:lang w:val="ru-RU"/>
        </w:rPr>
        <w:lastRenderedPageBreak/>
        <w:t xml:space="preserve">Апост.Христ., 238. </w:t>
      </w:r>
      <w:r>
        <w:rPr>
          <w:rFonts w:ascii="KDRS" w:hAnsi="KDRS"/>
        </w:rPr>
        <w:t>XII </w:t>
      </w:r>
      <w:r w:rsidRPr="009177F1">
        <w:rPr>
          <w:rFonts w:ascii="KDRS" w:hAnsi="KDRS"/>
          <w:lang w:val="ru-RU"/>
        </w:rPr>
        <w:t>в.</w:t>
      </w:r>
    </w:p>
    <w:p w14:paraId="79769827"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СТРАННОПРИЯТИЕ,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Готовность принять</w:t>
      </w:r>
      <w:r w:rsidRPr="009177F1">
        <w:rPr>
          <w:rFonts w:ascii="KDRS" w:hAnsi="KDRS"/>
          <w:lang w:val="ru-RU"/>
        </w:rPr>
        <w:t xml:space="preserve">, </w:t>
      </w:r>
      <w:r w:rsidRPr="009177F1">
        <w:rPr>
          <w:rFonts w:ascii="KDRS" w:hAnsi="KDRS"/>
          <w:i/>
          <w:lang w:val="ru-RU"/>
        </w:rPr>
        <w:t>приютить</w:t>
      </w:r>
      <w:r w:rsidRPr="009177F1">
        <w:rPr>
          <w:rFonts w:ascii="KDRS" w:hAnsi="KDRS"/>
          <w:lang w:val="ru-RU"/>
        </w:rPr>
        <w:t xml:space="preserve"> </w:t>
      </w:r>
      <w:r w:rsidRPr="009177F1">
        <w:rPr>
          <w:rFonts w:ascii="KDRS" w:hAnsi="KDRS"/>
          <w:i/>
          <w:lang w:val="ru-RU"/>
        </w:rPr>
        <w:t>странников</w:t>
      </w:r>
      <w:r w:rsidRPr="009177F1">
        <w:rPr>
          <w:rFonts w:ascii="KDRS" w:hAnsi="KDRS"/>
          <w:lang w:val="ru-RU"/>
        </w:rPr>
        <w:t>. Отъвьрз</w:t>
      </w:r>
      <w:r w:rsidRPr="009177F1">
        <w:rPr>
          <w:lang w:val="ru-RU"/>
        </w:rPr>
        <w:t>ѣ</w:t>
      </w:r>
      <w:r w:rsidRPr="009177F1">
        <w:rPr>
          <w:rFonts w:ascii="KDRS" w:hAnsi="KDRS"/>
          <w:lang w:val="ru-RU"/>
        </w:rPr>
        <w:t>мъ от себе вьсяку зълобу… блудъ, пияньство, несытость, лихоимание; та вься оставлъше, страньноприятие да сътяжимъ, тр</w:t>
      </w:r>
      <w:r w:rsidRPr="009177F1">
        <w:rPr>
          <w:lang w:val="ru-RU"/>
        </w:rPr>
        <w:t>ѣ</w:t>
      </w:r>
      <w:r w:rsidRPr="009177F1">
        <w:rPr>
          <w:rFonts w:ascii="KDRS" w:hAnsi="KDRS"/>
          <w:lang w:val="ru-RU"/>
        </w:rPr>
        <w:t>зв</w:t>
      </w:r>
      <w:r w:rsidRPr="009177F1">
        <w:rPr>
          <w:lang w:val="ru-RU"/>
        </w:rPr>
        <w:t>ѣ</w:t>
      </w:r>
      <w:r w:rsidRPr="009177F1">
        <w:rPr>
          <w:rFonts w:ascii="KDRS" w:hAnsi="KDRS"/>
          <w:lang w:val="ru-RU"/>
        </w:rPr>
        <w:t>ние, покорение. Изб.Св. 1076</w:t>
      </w:r>
      <w:r>
        <w:rPr>
          <w:rFonts w:ascii="KDRS" w:hAnsi="KDRS"/>
        </w:rPr>
        <w:t> </w:t>
      </w:r>
      <w:r w:rsidRPr="009177F1">
        <w:rPr>
          <w:rFonts w:ascii="KDRS" w:hAnsi="KDRS"/>
          <w:lang w:val="ru-RU"/>
        </w:rPr>
        <w:t>г., 651. Едино бжс</w:t>
      </w:r>
      <w:r w:rsidRPr="009177F1">
        <w:rPr>
          <w:lang w:val="ru-RU"/>
        </w:rPr>
        <w:t>҃</w:t>
      </w:r>
      <w:r w:rsidRPr="009177F1">
        <w:rPr>
          <w:rFonts w:ascii="KDRS" w:hAnsi="KDRS"/>
          <w:lang w:val="ru-RU"/>
        </w:rPr>
        <w:t>тво, въ тъ бо крьщаемъся… сими бо сътворени быхомъ и въпросими будемъ, по томь чистоты дш</w:t>
      </w:r>
      <w:r w:rsidRPr="009177F1">
        <w:rPr>
          <w:lang w:val="ru-RU"/>
        </w:rPr>
        <w:t>҃</w:t>
      </w:r>
      <w:r w:rsidRPr="009177F1">
        <w:rPr>
          <w:rFonts w:ascii="KDRS" w:hAnsi="KDRS"/>
          <w:lang w:val="ru-RU"/>
        </w:rPr>
        <w:t>евьныя и телесьныя, от</w:t>
      </w:r>
      <w:r w:rsidRPr="009177F1">
        <w:rPr>
          <w:rFonts w:ascii="KDRS" w:hAnsi="KDRS" w:cs="CyrillicaBgEpigraph"/>
          <w:lang w:val="ru-RU"/>
        </w:rPr>
        <w:t xml:space="preserve"> тоя бо исходить братолюбие, страньноприятие, нищелюбие, пощение. </w:t>
      </w:r>
      <w:r w:rsidRPr="009177F1">
        <w:rPr>
          <w:rFonts w:ascii="KDRS" w:hAnsi="KDRS"/>
          <w:lang w:val="ru-RU"/>
        </w:rPr>
        <w:t>Златостр.</w:t>
      </w:r>
      <w:r w:rsidRPr="009177F1">
        <w:rPr>
          <w:rFonts w:ascii="KDRS" w:hAnsi="KDRS"/>
          <w:vertAlign w:val="superscript"/>
          <w:lang w:val="ru-RU"/>
        </w:rPr>
        <w:t>3</w:t>
      </w:r>
      <w:r w:rsidRPr="009177F1">
        <w:rPr>
          <w:rFonts w:ascii="KDRS" w:hAnsi="KDRS"/>
          <w:lang w:val="ru-RU"/>
        </w:rPr>
        <w:t xml:space="preserve"> (Г.), 195.</w:t>
      </w:r>
      <w:r w:rsidRPr="009177F1">
        <w:rPr>
          <w:lang w:val="ru-RU"/>
        </w:rPr>
        <w:t xml:space="preserve"> </w:t>
      </w:r>
      <w:r>
        <w:rPr>
          <w:rFonts w:ascii="KDRS" w:hAnsi="KDRS"/>
        </w:rPr>
        <w:t>XII </w:t>
      </w:r>
      <w:r w:rsidRPr="009177F1">
        <w:rPr>
          <w:rFonts w:ascii="KDRS" w:hAnsi="KDRS"/>
          <w:lang w:val="ru-RU"/>
        </w:rPr>
        <w:t>в.</w:t>
      </w:r>
      <w:r w:rsidRPr="009177F1">
        <w:rPr>
          <w:lang w:val="ru-RU"/>
        </w:rPr>
        <w:t xml:space="preserve"> </w:t>
      </w:r>
      <w:r w:rsidRPr="009177F1">
        <w:rPr>
          <w:rFonts w:ascii="KDRS" w:hAnsi="KDRS"/>
          <w:lang w:val="ru-RU"/>
        </w:rPr>
        <w:t xml:space="preserve">Да стяжимъ братолюбие, нищелюбие, странноприатие, пощение, кротость, воздержание. (Сл.похв. Климента) ВМЧ, Сент. 1–13, 277. </w:t>
      </w:r>
      <w:r>
        <w:rPr>
          <w:rFonts w:ascii="KDRS" w:hAnsi="KDRS"/>
        </w:rPr>
        <w:t>XVI </w:t>
      </w:r>
      <w:r w:rsidRPr="009177F1">
        <w:rPr>
          <w:rFonts w:ascii="KDRS" w:hAnsi="KDRS"/>
          <w:lang w:val="ru-RU"/>
        </w:rPr>
        <w:t>в.</w:t>
      </w:r>
    </w:p>
    <w:p w14:paraId="55B815D7" w14:textId="77777777" w:rsidR="00F4528E" w:rsidRPr="009177F1" w:rsidRDefault="00F4528E" w:rsidP="00F4528E">
      <w:pPr>
        <w:spacing w:line="460" w:lineRule="exact"/>
        <w:ind w:firstLine="851"/>
        <w:jc w:val="both"/>
        <w:rPr>
          <w:rFonts w:ascii="KDRS" w:hAnsi="KDRS"/>
          <w:lang w:val="ru-RU"/>
        </w:rPr>
      </w:pPr>
      <w:r w:rsidRPr="009177F1">
        <w:rPr>
          <w:rFonts w:ascii="KDRS" w:hAnsi="KDRS"/>
          <w:lang w:val="ru-RU"/>
        </w:rPr>
        <w:t xml:space="preserve">2. </w:t>
      </w:r>
      <w:r w:rsidRPr="009177F1">
        <w:rPr>
          <w:rFonts w:ascii="KDRS" w:hAnsi="KDRS"/>
          <w:i/>
          <w:lang w:val="ru-RU"/>
        </w:rPr>
        <w:t>Странноприимный дом</w:t>
      </w:r>
      <w:r w:rsidRPr="009177F1">
        <w:rPr>
          <w:rFonts w:ascii="KDRS" w:hAnsi="KDRS"/>
          <w:lang w:val="ru-RU"/>
        </w:rPr>
        <w:t>. Аще ли уже етери пришли будуть от иноя во ину ц(ь)рк(ъ)ве, сир</w:t>
      </w:r>
      <w:r w:rsidRPr="009177F1">
        <w:rPr>
          <w:lang w:val="ru-RU"/>
        </w:rPr>
        <w:t>ѣ</w:t>
      </w:r>
      <w:r w:rsidRPr="009177F1">
        <w:rPr>
          <w:rFonts w:ascii="KDRS" w:hAnsi="KDRS"/>
          <w:lang w:val="ru-RU"/>
        </w:rPr>
        <w:t>чь сущихъ въ неи мардурии, ли птихии, ли страньноприятии не [в ркп.: на] приобьщение вещи дьрзающимъ же по уставлении семь великаго… съньма д</w:t>
      </w:r>
      <w:r w:rsidRPr="009177F1">
        <w:rPr>
          <w:lang w:val="ru-RU"/>
        </w:rPr>
        <w:t>ѣ</w:t>
      </w:r>
      <w:r w:rsidRPr="009177F1">
        <w:rPr>
          <w:rFonts w:ascii="KDRS" w:hAnsi="KDRS"/>
          <w:lang w:val="ru-RU"/>
        </w:rPr>
        <w:t>яти, что нын</w:t>
      </w:r>
      <w:r w:rsidRPr="009177F1">
        <w:rPr>
          <w:lang w:val="ru-RU"/>
        </w:rPr>
        <w:t>ѣ</w:t>
      </w:r>
      <w:r w:rsidRPr="009177F1">
        <w:rPr>
          <w:rFonts w:ascii="KDRS" w:hAnsi="KDRS"/>
          <w:lang w:val="ru-RU"/>
        </w:rPr>
        <w:t>… повел</w:t>
      </w:r>
      <w:r w:rsidRPr="009177F1">
        <w:rPr>
          <w:lang w:val="ru-RU"/>
        </w:rPr>
        <w:t>ѣ</w:t>
      </w:r>
      <w:r w:rsidRPr="009177F1">
        <w:rPr>
          <w:rFonts w:ascii="KDRS" w:hAnsi="KDRS"/>
          <w:lang w:val="ru-RU"/>
        </w:rPr>
        <w:t xml:space="preserve"> с(вя)тыи сборъ (</w:t>
      </w:r>
      <w:r w:rsidRPr="00413D00">
        <w:t>ξενοδοχε</w:t>
      </w:r>
      <w:r w:rsidRPr="006E7376">
        <w:t>ί</w:t>
      </w:r>
      <w:r w:rsidRPr="00413D00">
        <w:t>ων</w:t>
      </w:r>
      <w:r w:rsidRPr="009177F1">
        <w:rPr>
          <w:rFonts w:ascii="KDRS" w:hAnsi="KDRS"/>
          <w:lang w:val="ru-RU"/>
        </w:rPr>
        <w:t xml:space="preserve">). (Халк. 10) Ном.Меф., 290. </w:t>
      </w:r>
      <w:r>
        <w:rPr>
          <w:rFonts w:ascii="KDRS" w:hAnsi="KDRS"/>
        </w:rPr>
        <w:t>XIII </w:t>
      </w:r>
      <w:r w:rsidRPr="009177F1">
        <w:rPr>
          <w:rFonts w:ascii="KDRS" w:hAnsi="KDRS"/>
          <w:lang w:val="ru-RU"/>
        </w:rPr>
        <w:t>в.</w:t>
      </w:r>
    </w:p>
    <w:p w14:paraId="122AB4BF"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СТРАННОПРОХОДЕЦЪ,</w:t>
      </w:r>
      <w:r w:rsidRPr="009177F1">
        <w:rPr>
          <w:rFonts w:ascii="KDRS" w:hAnsi="KDRS"/>
          <w:lang w:val="ru-RU"/>
        </w:rPr>
        <w:t xml:space="preserve"> </w:t>
      </w:r>
      <w:r w:rsidRPr="009177F1">
        <w:rPr>
          <w:rFonts w:ascii="KDRS" w:hAnsi="KDRS"/>
          <w:i/>
          <w:lang w:val="ru-RU"/>
        </w:rPr>
        <w:t>м. Странник</w:t>
      </w:r>
      <w:r w:rsidRPr="009177F1">
        <w:rPr>
          <w:rFonts w:ascii="KDRS" w:hAnsi="KDRS"/>
          <w:lang w:val="ru-RU"/>
        </w:rPr>
        <w:t xml:space="preserve">, </w:t>
      </w:r>
      <w:r w:rsidRPr="009177F1">
        <w:rPr>
          <w:rFonts w:ascii="KDRS" w:hAnsi="KDRS"/>
          <w:i/>
          <w:lang w:val="ru-RU"/>
        </w:rPr>
        <w:t>паломник</w:t>
      </w:r>
      <w:r w:rsidRPr="009177F1">
        <w:rPr>
          <w:rFonts w:ascii="KDRS" w:hAnsi="KDRS"/>
          <w:lang w:val="ru-RU"/>
        </w:rPr>
        <w:t>. Хотя страннопрохотцовъ в тои дороге уберечь… для нихъ во всякои походъ десять тысечь велблудов наймуетъ, дабы на нихъ вьюки свои везли (</w:t>
      </w:r>
      <w:r>
        <w:t>pielgrzym</w:t>
      </w:r>
      <w:r w:rsidRPr="009177F1">
        <w:rPr>
          <w:lang w:val="ru-RU"/>
        </w:rPr>
        <w:t>ó</w:t>
      </w:r>
      <w:r>
        <w:t>w</w:t>
      </w:r>
      <w:r w:rsidRPr="009177F1">
        <w:rPr>
          <w:rFonts w:ascii="KDRS" w:hAnsi="KDRS"/>
          <w:lang w:val="ru-RU"/>
        </w:rPr>
        <w:t xml:space="preserve">). Основ.Царьгр., 70. </w:t>
      </w:r>
      <w:r>
        <w:rPr>
          <w:rFonts w:ascii="KDRS" w:hAnsi="KDRS"/>
        </w:rPr>
        <w:t>XVII </w:t>
      </w:r>
      <w:r w:rsidRPr="009177F1">
        <w:rPr>
          <w:rFonts w:ascii="KDRS" w:hAnsi="KDRS"/>
          <w:lang w:val="ru-RU"/>
        </w:rPr>
        <w:t>в.</w:t>
      </w:r>
    </w:p>
    <w:p w14:paraId="0B64BC7C"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СТРАННОР</w:t>
      </w:r>
      <w:r w:rsidRPr="009177F1">
        <w:rPr>
          <w:b/>
          <w:lang w:val="ru-RU"/>
        </w:rPr>
        <w:t>Ѣ</w:t>
      </w:r>
      <w:r w:rsidRPr="009177F1">
        <w:rPr>
          <w:rFonts w:ascii="KDRS" w:hAnsi="KDRS"/>
          <w:b/>
          <w:lang w:val="ru-RU"/>
        </w:rPr>
        <w:t>ЧИЕ,</w:t>
      </w:r>
      <w:r w:rsidRPr="009177F1">
        <w:rPr>
          <w:rFonts w:ascii="KDRS" w:hAnsi="KDRS"/>
          <w:lang w:val="ru-RU"/>
        </w:rPr>
        <w:t xml:space="preserve"> </w:t>
      </w:r>
      <w:r w:rsidRPr="009177F1">
        <w:rPr>
          <w:rFonts w:ascii="KDRS" w:hAnsi="KDRS"/>
          <w:i/>
          <w:lang w:val="ru-RU"/>
        </w:rPr>
        <w:t>с. Причудливое повествование</w:t>
      </w:r>
      <w:r w:rsidRPr="009177F1">
        <w:rPr>
          <w:rFonts w:ascii="KDRS" w:hAnsi="KDRS"/>
          <w:lang w:val="ru-RU"/>
        </w:rPr>
        <w:t>. Яже бо вн</w:t>
      </w:r>
      <w:r w:rsidRPr="009177F1">
        <w:rPr>
          <w:lang w:val="ru-RU"/>
        </w:rPr>
        <w:t>ѣ</w:t>
      </w:r>
      <w:r w:rsidRPr="009177F1">
        <w:rPr>
          <w:rFonts w:ascii="KDRS" w:hAnsi="KDRS"/>
          <w:lang w:val="ru-RU"/>
        </w:rPr>
        <w:t xml:space="preserve"> сего образнаго, рекше образнаго богословия книга, коликаго исполненна суть нев</w:t>
      </w:r>
      <w:r w:rsidRPr="009177F1">
        <w:rPr>
          <w:lang w:val="ru-RU"/>
        </w:rPr>
        <w:t>ѣ</w:t>
      </w:r>
      <w:r w:rsidRPr="009177F1">
        <w:rPr>
          <w:rFonts w:ascii="KDRS" w:hAnsi="KDRS"/>
          <w:lang w:val="ru-RU"/>
        </w:rPr>
        <w:t>рнаго и утворнаго страннор</w:t>
      </w:r>
      <w:r w:rsidRPr="009177F1">
        <w:rPr>
          <w:lang w:val="ru-RU"/>
        </w:rPr>
        <w:t>ѣ</w:t>
      </w:r>
      <w:r w:rsidRPr="009177F1">
        <w:rPr>
          <w:rFonts w:ascii="KDRS" w:hAnsi="KDRS"/>
          <w:lang w:val="ru-RU"/>
        </w:rPr>
        <w:t>чия (</w:t>
      </w:r>
      <w:r w:rsidRPr="00413D00">
        <w:t>τ</w:t>
      </w:r>
      <w:r w:rsidRPr="006E7376">
        <w:t>ῆ</w:t>
      </w:r>
      <w:r w:rsidRPr="00413D00">
        <w:t>ϛ</w:t>
      </w:r>
      <w:r w:rsidRPr="009177F1">
        <w:rPr>
          <w:lang w:val="ru-RU"/>
        </w:rPr>
        <w:t xml:space="preserve">... </w:t>
      </w:r>
      <w:r w:rsidRPr="00413D00">
        <w:t>τερατε</w:t>
      </w:r>
      <w:r w:rsidRPr="006E7376">
        <w:t>ί</w:t>
      </w:r>
      <w:r w:rsidRPr="00413D00">
        <w:t>αϛ</w:t>
      </w:r>
      <w:r w:rsidRPr="009177F1">
        <w:rPr>
          <w:rFonts w:ascii="KDRS" w:hAnsi="KDRS"/>
          <w:lang w:val="ru-RU"/>
        </w:rPr>
        <w:t xml:space="preserve">)? (Д.Ареопаг.Посл.) ВМЧ, Окт. 1–3, 768.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в.</w:t>
      </w:r>
    </w:p>
    <w:p w14:paraId="329FA442"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СТРАННОСЛЫШАТИ.</w:t>
      </w:r>
      <w:r w:rsidRPr="009177F1">
        <w:rPr>
          <w:rFonts w:ascii="KDRS" w:hAnsi="KDRS"/>
          <w:lang w:val="ru-RU"/>
        </w:rPr>
        <w:t xml:space="preserve"> </w:t>
      </w:r>
      <w:r w:rsidRPr="009177F1">
        <w:rPr>
          <w:rFonts w:ascii="KDRS" w:hAnsi="KDRS"/>
          <w:i/>
          <w:lang w:val="ru-RU"/>
        </w:rPr>
        <w:t>Слышать чудесные, необыкновенные речи</w:t>
      </w:r>
      <w:r w:rsidRPr="009177F1">
        <w:rPr>
          <w:rFonts w:ascii="KDRS" w:hAnsi="KDRS"/>
          <w:lang w:val="ru-RU"/>
        </w:rPr>
        <w:t>. Страньнослышати мьняше, Анание славьныи, съ въсхыщения възлюблена стада твоего силы, влд</w:t>
      </w:r>
      <w:r w:rsidRPr="009177F1">
        <w:rPr>
          <w:lang w:val="ru-RU"/>
        </w:rPr>
        <w:t>҃</w:t>
      </w:r>
      <w:r w:rsidRPr="009177F1">
        <w:rPr>
          <w:rFonts w:ascii="KDRS" w:hAnsi="KDRS"/>
          <w:lang w:val="ru-RU"/>
        </w:rPr>
        <w:t>ко, паче слова въздание пастырьско, т</w:t>
      </w:r>
      <w:r w:rsidRPr="009177F1">
        <w:rPr>
          <w:lang w:val="ru-RU"/>
        </w:rPr>
        <w:t>ѣ</w:t>
      </w:r>
      <w:r w:rsidRPr="009177F1">
        <w:rPr>
          <w:rFonts w:ascii="KDRS" w:hAnsi="KDRS"/>
          <w:lang w:val="ru-RU"/>
        </w:rPr>
        <w:t>мь играя въпияаше (</w:t>
      </w:r>
      <w:r w:rsidRPr="00413D00">
        <w:t>ξενακουστε</w:t>
      </w:r>
      <w:r w:rsidRPr="006E7376">
        <w:t>ῖ</w:t>
      </w:r>
      <w:r w:rsidRPr="00413D00">
        <w:t>ν</w:t>
      </w:r>
      <w:r w:rsidRPr="009177F1">
        <w:rPr>
          <w:rFonts w:ascii="KDRS" w:hAnsi="KDRS"/>
          <w:lang w:val="ru-RU"/>
        </w:rPr>
        <w:t>). Мин.окт., 7. 1096</w:t>
      </w:r>
      <w:r>
        <w:rPr>
          <w:rFonts w:ascii="KDRS" w:hAnsi="KDRS"/>
        </w:rPr>
        <w:t> </w:t>
      </w:r>
      <w:r w:rsidRPr="009177F1">
        <w:rPr>
          <w:rFonts w:ascii="KDRS" w:hAnsi="KDRS"/>
          <w:lang w:val="ru-RU"/>
        </w:rPr>
        <w:t>г.</w:t>
      </w:r>
    </w:p>
    <w:p w14:paraId="316D4F32"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СТРАННОСТЬ,</w:t>
      </w:r>
      <w:r w:rsidRPr="009177F1">
        <w:rPr>
          <w:rFonts w:ascii="KDRS" w:hAnsi="KDRS"/>
          <w:lang w:val="ru-RU"/>
        </w:rPr>
        <w:t xml:space="preserve"> </w:t>
      </w:r>
      <w:r w:rsidRPr="009177F1">
        <w:rPr>
          <w:rFonts w:ascii="KDRS" w:hAnsi="KDRS"/>
          <w:i/>
          <w:lang w:val="ru-RU"/>
        </w:rPr>
        <w:t xml:space="preserve">ж. </w:t>
      </w:r>
      <w:r w:rsidRPr="009177F1">
        <w:rPr>
          <w:rFonts w:ascii="KDRS" w:hAnsi="KDRS"/>
          <w:i/>
          <w:caps/>
          <w:lang w:val="ru-RU"/>
        </w:rPr>
        <w:t>н</w:t>
      </w:r>
      <w:r w:rsidRPr="009177F1">
        <w:rPr>
          <w:rFonts w:ascii="KDRS" w:hAnsi="KDRS"/>
          <w:i/>
          <w:lang w:val="ru-RU"/>
        </w:rPr>
        <w:t>еобычность</w:t>
      </w:r>
      <w:r w:rsidRPr="009177F1">
        <w:rPr>
          <w:rFonts w:ascii="KDRS" w:hAnsi="KDRS"/>
          <w:lang w:val="ru-RU"/>
        </w:rPr>
        <w:t xml:space="preserve">, </w:t>
      </w:r>
      <w:r w:rsidRPr="009177F1">
        <w:rPr>
          <w:rFonts w:ascii="KDRS" w:hAnsi="KDRS"/>
          <w:i/>
          <w:lang w:val="ru-RU"/>
        </w:rPr>
        <w:t>странность</w:t>
      </w:r>
      <w:r w:rsidRPr="009177F1">
        <w:rPr>
          <w:rFonts w:ascii="KDRS" w:hAnsi="KDRS"/>
          <w:lang w:val="ru-RU"/>
        </w:rPr>
        <w:t>. Да не поззазритъ вашя купно общаго сов</w:t>
      </w:r>
      <w:r w:rsidRPr="009177F1">
        <w:rPr>
          <w:lang w:val="ru-RU"/>
        </w:rPr>
        <w:t>ѣ</w:t>
      </w:r>
      <w:r w:rsidRPr="009177F1">
        <w:rPr>
          <w:rFonts w:ascii="KDRS" w:hAnsi="KDRS"/>
          <w:lang w:val="ru-RU"/>
        </w:rPr>
        <w:t>та сов</w:t>
      </w:r>
      <w:r w:rsidRPr="009177F1">
        <w:rPr>
          <w:lang w:val="ru-RU"/>
        </w:rPr>
        <w:t>ѣ</w:t>
      </w:r>
      <w:r w:rsidRPr="009177F1">
        <w:rPr>
          <w:rFonts w:ascii="KDRS" w:hAnsi="KDRS"/>
          <w:lang w:val="ru-RU"/>
        </w:rPr>
        <w:t>сть, егда убо узрите в писмен</w:t>
      </w:r>
      <w:r w:rsidRPr="009177F1">
        <w:rPr>
          <w:lang w:val="ru-RU"/>
        </w:rPr>
        <w:t>ѣ</w:t>
      </w:r>
      <w:r w:rsidRPr="009177F1">
        <w:rPr>
          <w:rFonts w:ascii="KDRS" w:hAnsi="KDRS"/>
          <w:lang w:val="ru-RU"/>
        </w:rPr>
        <w:t>хъ, якобы рещи за недовычение странность, или в просодии, и возмнится вы, яко ново сие и необычно. Пролог (ст.печ.), 951</w:t>
      </w:r>
      <w:r>
        <w:rPr>
          <w:rFonts w:ascii="KDRS" w:hAnsi="KDRS"/>
        </w:rPr>
        <w:t> </w:t>
      </w:r>
      <w:r w:rsidRPr="009177F1">
        <w:rPr>
          <w:rFonts w:ascii="KDRS" w:hAnsi="KDRS"/>
          <w:lang w:val="ru-RU"/>
        </w:rPr>
        <w:t>об. 1643</w:t>
      </w:r>
      <w:r>
        <w:rPr>
          <w:rFonts w:ascii="KDRS" w:hAnsi="KDRS"/>
        </w:rPr>
        <w:t> </w:t>
      </w:r>
      <w:r w:rsidRPr="009177F1">
        <w:rPr>
          <w:rFonts w:ascii="KDRS" w:hAnsi="KDRS"/>
          <w:lang w:val="ru-RU"/>
        </w:rPr>
        <w:t>г.</w:t>
      </w:r>
    </w:p>
    <w:p w14:paraId="4983F520"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lastRenderedPageBreak/>
        <w:t>СТРАННОШЕСТВИЕ,</w:t>
      </w:r>
      <w:r w:rsidRPr="009177F1">
        <w:rPr>
          <w:rFonts w:ascii="KDRS" w:hAnsi="KDRS"/>
          <w:lang w:val="ru-RU"/>
        </w:rPr>
        <w:t xml:space="preserve"> </w:t>
      </w:r>
      <w:r w:rsidRPr="009177F1">
        <w:rPr>
          <w:rFonts w:ascii="KDRS" w:hAnsi="KDRS"/>
          <w:i/>
          <w:lang w:val="ru-RU"/>
        </w:rPr>
        <w:t>с. Паломничество, шествие странников</w:t>
      </w:r>
      <w:r w:rsidRPr="009177F1">
        <w:rPr>
          <w:rFonts w:ascii="KDRS" w:hAnsi="KDRS"/>
          <w:lang w:val="ru-RU"/>
        </w:rPr>
        <w:t>. Глава кв</w:t>
      </w:r>
      <w:r w:rsidRPr="009177F1">
        <w:rPr>
          <w:lang w:val="ru-RU"/>
        </w:rPr>
        <w:t>҃</w:t>
      </w:r>
      <w:r w:rsidRPr="009177F1">
        <w:rPr>
          <w:rFonts w:ascii="KDRS" w:hAnsi="KDRS"/>
          <w:lang w:val="ru-RU"/>
        </w:rPr>
        <w:t>. О странношествии ко гробу Махметову (</w:t>
      </w:r>
      <w:r>
        <w:rPr>
          <w:rFonts w:ascii="KDRS" w:hAnsi="KDRS"/>
        </w:rPr>
        <w:t>o</w:t>
      </w:r>
      <w:r w:rsidRPr="009177F1">
        <w:rPr>
          <w:rFonts w:ascii="KDRS" w:hAnsi="KDRS"/>
          <w:lang w:val="ru-RU"/>
        </w:rPr>
        <w:t xml:space="preserve"> </w:t>
      </w:r>
      <w:r>
        <w:rPr>
          <w:rFonts w:ascii="KDRS" w:hAnsi="KDRS"/>
        </w:rPr>
        <w:t>peregrynacyi</w:t>
      </w:r>
      <w:r w:rsidRPr="009177F1">
        <w:rPr>
          <w:rFonts w:ascii="KDRS" w:hAnsi="KDRS"/>
          <w:lang w:val="ru-RU"/>
        </w:rPr>
        <w:t xml:space="preserve">). Основ.Царьгр., 71. </w:t>
      </w:r>
      <w:r>
        <w:rPr>
          <w:rFonts w:ascii="KDRS" w:hAnsi="KDRS"/>
        </w:rPr>
        <w:t>XVII </w:t>
      </w:r>
      <w:r w:rsidRPr="009177F1">
        <w:rPr>
          <w:rFonts w:ascii="KDRS" w:hAnsi="KDRS"/>
          <w:lang w:val="ru-RU"/>
        </w:rPr>
        <w:t>в.</w:t>
      </w:r>
    </w:p>
    <w:p w14:paraId="665F9CCC"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СТРАННОЯВЛЕНЫЙ,</w:t>
      </w:r>
      <w:r w:rsidRPr="009177F1">
        <w:rPr>
          <w:rFonts w:ascii="KDRS" w:hAnsi="KDRS"/>
          <w:lang w:val="ru-RU"/>
        </w:rPr>
        <w:t xml:space="preserve"> </w:t>
      </w:r>
      <w:r w:rsidRPr="009177F1">
        <w:rPr>
          <w:rFonts w:ascii="KDRS" w:hAnsi="KDRS"/>
          <w:i/>
          <w:lang w:val="ru-RU"/>
        </w:rPr>
        <w:t>прил. Необычный, чудесный</w:t>
      </w:r>
      <w:r w:rsidRPr="009177F1">
        <w:rPr>
          <w:rFonts w:ascii="KDRS" w:hAnsi="KDRS"/>
          <w:lang w:val="ru-RU"/>
        </w:rPr>
        <w:t>. Страньноявленъ твои помыслъ, въ гробъ бо яко въ Едем</w:t>
      </w:r>
      <w:r w:rsidRPr="009177F1">
        <w:rPr>
          <w:lang w:val="ru-RU"/>
        </w:rPr>
        <w:t>ѣ</w:t>
      </w:r>
      <w:r w:rsidRPr="009177F1">
        <w:rPr>
          <w:rFonts w:ascii="KDRS" w:hAnsi="KDRS"/>
          <w:lang w:val="ru-RU"/>
        </w:rPr>
        <w:t xml:space="preserve"> въселися (</w:t>
      </w:r>
      <w:r w:rsidRPr="00413D00">
        <w:t>ξενοφαν</w:t>
      </w:r>
      <w:r w:rsidRPr="006E7376">
        <w:t>ή</w:t>
      </w:r>
      <w:r w:rsidRPr="00413D00">
        <w:t>ϛ</w:t>
      </w:r>
      <w:r w:rsidRPr="009177F1">
        <w:rPr>
          <w:rFonts w:ascii="KDRS" w:hAnsi="KDRS"/>
          <w:lang w:val="ru-RU"/>
        </w:rPr>
        <w:t>). Мин.сент., 0191. 1096</w:t>
      </w:r>
      <w:r>
        <w:rPr>
          <w:rFonts w:ascii="KDRS" w:hAnsi="KDRS"/>
        </w:rPr>
        <w:t> </w:t>
      </w:r>
      <w:r w:rsidRPr="009177F1">
        <w:rPr>
          <w:rFonts w:ascii="KDRS" w:hAnsi="KDRS"/>
          <w:lang w:val="ru-RU"/>
        </w:rPr>
        <w:t>г.</w:t>
      </w:r>
    </w:p>
    <w:p w14:paraId="7D0F2595"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Боковой</w:t>
      </w:r>
      <w:r w:rsidRPr="009177F1">
        <w:rPr>
          <w:rFonts w:ascii="KDRS" w:hAnsi="KDRS"/>
          <w:lang w:val="ru-RU"/>
        </w:rPr>
        <w:t xml:space="preserve">, </w:t>
      </w:r>
      <w:r w:rsidRPr="009177F1">
        <w:rPr>
          <w:rFonts w:ascii="KDRS" w:hAnsi="KDRS"/>
          <w:i/>
          <w:lang w:val="ru-RU"/>
        </w:rPr>
        <w:t>не главный</w:t>
      </w:r>
      <w:r w:rsidRPr="009177F1">
        <w:rPr>
          <w:rFonts w:ascii="KDRS" w:hAnsi="KDRS"/>
          <w:lang w:val="ru-RU"/>
        </w:rPr>
        <w:t>. Широта же ст</w:t>
      </w:r>
      <w:r w:rsidRPr="009177F1">
        <w:rPr>
          <w:lang w:val="ru-RU"/>
        </w:rPr>
        <w:t>ѣ</w:t>
      </w:r>
      <w:r w:rsidRPr="009177F1">
        <w:rPr>
          <w:rFonts w:ascii="KDRS" w:hAnsi="KDRS"/>
          <w:lang w:val="ru-RU"/>
        </w:rPr>
        <w:t>ны странныя вън</w:t>
      </w:r>
      <w:r w:rsidRPr="009177F1">
        <w:rPr>
          <w:lang w:val="ru-RU"/>
        </w:rPr>
        <w:t>ѣ</w:t>
      </w:r>
      <w:r w:rsidRPr="009177F1">
        <w:rPr>
          <w:rFonts w:ascii="KDRS" w:hAnsi="KDRS"/>
          <w:lang w:val="ru-RU"/>
        </w:rPr>
        <w:t>юд</w:t>
      </w:r>
      <w:r w:rsidRPr="009177F1">
        <w:rPr>
          <w:lang w:val="ru-RU"/>
        </w:rPr>
        <w:t>ѣ</w:t>
      </w:r>
      <w:r w:rsidRPr="009177F1">
        <w:rPr>
          <w:rFonts w:ascii="KDRS" w:hAnsi="KDRS"/>
          <w:lang w:val="ru-RU"/>
        </w:rPr>
        <w:t xml:space="preserve"> пяти лактъ, и прочая между странъ храмьныих (</w:t>
      </w:r>
      <w:r w:rsidRPr="00413D00">
        <w:t>τ</w:t>
      </w:r>
      <w:r w:rsidRPr="006E7376">
        <w:t>ῆ</w:t>
      </w:r>
      <w:r w:rsidRPr="00413D00">
        <w:t>ϛ</w:t>
      </w:r>
      <w:r w:rsidRPr="009177F1">
        <w:rPr>
          <w:lang w:val="ru-RU"/>
        </w:rPr>
        <w:t xml:space="preserve"> </w:t>
      </w:r>
      <w:r w:rsidRPr="00413D00">
        <w:t>πλευρ</w:t>
      </w:r>
      <w:r w:rsidRPr="006E7376">
        <w:t>ᾶ</w:t>
      </w:r>
      <w:r w:rsidRPr="00413D00">
        <w:t>ϛ</w:t>
      </w:r>
      <w:r w:rsidRPr="009177F1">
        <w:rPr>
          <w:rFonts w:ascii="KDRS" w:hAnsi="KDRS"/>
          <w:lang w:val="ru-RU"/>
        </w:rPr>
        <w:t xml:space="preserve">). (Иезек. </w:t>
      </w:r>
      <w:r>
        <w:rPr>
          <w:rFonts w:ascii="KDRS" w:hAnsi="KDRS"/>
        </w:rPr>
        <w:t>XLI</w:t>
      </w:r>
      <w:r w:rsidRPr="009177F1">
        <w:rPr>
          <w:rFonts w:ascii="KDRS" w:hAnsi="KDRS"/>
          <w:lang w:val="ru-RU"/>
        </w:rPr>
        <w:t>, 9) Библ.Генн. 1499</w:t>
      </w:r>
      <w:r>
        <w:rPr>
          <w:rFonts w:ascii="KDRS" w:hAnsi="KDRS"/>
        </w:rPr>
        <w:t> </w:t>
      </w:r>
      <w:r w:rsidRPr="009177F1">
        <w:rPr>
          <w:rFonts w:ascii="KDRS" w:hAnsi="KDRS"/>
          <w:lang w:val="ru-RU"/>
        </w:rPr>
        <w:t>г. Яко услышашя кричание [Сусанны] въ град</w:t>
      </w:r>
      <w:r w:rsidRPr="009177F1">
        <w:rPr>
          <w:lang w:val="ru-RU"/>
        </w:rPr>
        <w:t>ѣ</w:t>
      </w:r>
      <w:r w:rsidRPr="009177F1">
        <w:rPr>
          <w:rFonts w:ascii="KDRS" w:hAnsi="KDRS"/>
          <w:lang w:val="ru-RU"/>
        </w:rPr>
        <w:t xml:space="preserve"> домашьнии, въминушяся странныими дверми, вид</w:t>
      </w:r>
      <w:r w:rsidRPr="009177F1">
        <w:rPr>
          <w:lang w:val="ru-RU"/>
        </w:rPr>
        <w:t>ѣ</w:t>
      </w:r>
      <w:r w:rsidRPr="009177F1">
        <w:rPr>
          <w:rFonts w:ascii="KDRS" w:hAnsi="KDRS"/>
          <w:lang w:val="ru-RU"/>
        </w:rPr>
        <w:t>ти случивъшееся еи (</w:t>
      </w:r>
      <w:r w:rsidRPr="00413D00">
        <w:t>δι</w:t>
      </w:r>
      <w:r w:rsidRPr="006E7376">
        <w:t>ὰ</w:t>
      </w:r>
      <w:r w:rsidRPr="009177F1">
        <w:rPr>
          <w:lang w:val="ru-RU"/>
        </w:rPr>
        <w:t xml:space="preserve"> </w:t>
      </w:r>
      <w:r w:rsidRPr="00413D00">
        <w:t>τ</w:t>
      </w:r>
      <w:r w:rsidRPr="006E7376">
        <w:t>ῆ</w:t>
      </w:r>
      <w:r w:rsidRPr="00413D00">
        <w:t>ϛ</w:t>
      </w:r>
      <w:r w:rsidRPr="009177F1">
        <w:rPr>
          <w:lang w:val="ru-RU"/>
        </w:rPr>
        <w:t xml:space="preserve"> </w:t>
      </w:r>
      <w:r w:rsidRPr="00413D00">
        <w:t>πλαγ</w:t>
      </w:r>
      <w:r w:rsidRPr="006E7376">
        <w:t>ί</w:t>
      </w:r>
      <w:r w:rsidRPr="00413D00">
        <w:t>αϛ</w:t>
      </w:r>
      <w:r w:rsidRPr="009177F1">
        <w:rPr>
          <w:lang w:val="ru-RU"/>
        </w:rPr>
        <w:t xml:space="preserve"> </w:t>
      </w:r>
      <w:r w:rsidRPr="00413D00">
        <w:t>θ</w:t>
      </w:r>
      <w:r w:rsidRPr="006E7376">
        <w:t>ύ</w:t>
      </w:r>
      <w:r w:rsidRPr="00413D00">
        <w:t>ραϛ</w:t>
      </w:r>
      <w:r w:rsidRPr="009177F1">
        <w:rPr>
          <w:rFonts w:ascii="KDRS" w:hAnsi="KDRS"/>
          <w:lang w:val="ru-RU"/>
        </w:rPr>
        <w:t xml:space="preserve">). (Дан. </w:t>
      </w:r>
      <w:r>
        <w:rPr>
          <w:rFonts w:ascii="KDRS" w:hAnsi="KDRS"/>
        </w:rPr>
        <w:t>XIII</w:t>
      </w:r>
      <w:r w:rsidRPr="009177F1">
        <w:rPr>
          <w:rFonts w:ascii="KDRS" w:hAnsi="KDRS"/>
          <w:lang w:val="ru-RU"/>
        </w:rPr>
        <w:t>, 26) Кн.прор.</w:t>
      </w:r>
      <w:r w:rsidRPr="009177F1">
        <w:rPr>
          <w:rFonts w:ascii="KDRS" w:hAnsi="KDRS"/>
          <w:vertAlign w:val="superscript"/>
          <w:lang w:val="ru-RU"/>
        </w:rPr>
        <w:t>1</w:t>
      </w:r>
      <w:r w:rsidRPr="009177F1">
        <w:rPr>
          <w:rFonts w:ascii="KDRS" w:hAnsi="KDRS"/>
          <w:lang w:val="ru-RU"/>
        </w:rPr>
        <w:t>, 245</w:t>
      </w:r>
      <w:r>
        <w:rPr>
          <w:rFonts w:ascii="KDRS" w:hAnsi="KDRS"/>
        </w:rPr>
        <w:t> </w:t>
      </w:r>
      <w:r w:rsidRPr="009177F1">
        <w:rPr>
          <w:rFonts w:ascii="KDRS" w:hAnsi="KDRS"/>
          <w:lang w:val="ru-RU"/>
        </w:rPr>
        <w:t xml:space="preserve">об.–246. </w:t>
      </w:r>
      <w:r>
        <w:rPr>
          <w:rFonts w:ascii="KDRS" w:hAnsi="KDRS"/>
        </w:rPr>
        <w:t>XVI </w:t>
      </w:r>
      <w:r w:rsidRPr="009177F1">
        <w:rPr>
          <w:rFonts w:ascii="KDRS" w:hAnsi="KDRS"/>
          <w:lang w:val="ru-RU"/>
        </w:rPr>
        <w:t>в. ||</w:t>
      </w:r>
      <w:r>
        <w:rPr>
          <w:rFonts w:ascii="KDRS" w:hAnsi="KDRS"/>
        </w:rPr>
        <w:t> </w:t>
      </w:r>
      <w:r w:rsidRPr="009177F1">
        <w:rPr>
          <w:rFonts w:ascii="KDRS" w:hAnsi="KDRS"/>
          <w:i/>
          <w:iCs/>
          <w:lang w:val="ru-RU"/>
        </w:rPr>
        <w:t>О</w:t>
      </w:r>
      <w:r w:rsidRPr="009177F1">
        <w:rPr>
          <w:rFonts w:ascii="KDRS" w:hAnsi="KDRS"/>
          <w:i/>
          <w:lang w:val="ru-RU"/>
        </w:rPr>
        <w:t>кольный</w:t>
      </w:r>
      <w:r w:rsidRPr="009177F1">
        <w:rPr>
          <w:rFonts w:ascii="KDRS" w:hAnsi="KDRS"/>
          <w:lang w:val="ru-RU"/>
        </w:rPr>
        <w:t xml:space="preserve"> (</w:t>
      </w:r>
      <w:r w:rsidRPr="009177F1">
        <w:rPr>
          <w:rFonts w:ascii="KDRS" w:hAnsi="KDRS"/>
          <w:i/>
          <w:lang w:val="ru-RU"/>
        </w:rPr>
        <w:t>о</w:t>
      </w:r>
      <w:r w:rsidRPr="009177F1">
        <w:rPr>
          <w:rFonts w:ascii="KDRS" w:hAnsi="KDRS"/>
          <w:lang w:val="ru-RU"/>
        </w:rPr>
        <w:t xml:space="preserve"> </w:t>
      </w:r>
      <w:r w:rsidRPr="009177F1">
        <w:rPr>
          <w:rFonts w:ascii="KDRS" w:hAnsi="KDRS"/>
          <w:i/>
          <w:lang w:val="ru-RU"/>
        </w:rPr>
        <w:t>пути</w:t>
      </w:r>
      <w:r w:rsidRPr="009177F1">
        <w:rPr>
          <w:rFonts w:ascii="KDRS" w:hAnsi="KDRS"/>
          <w:lang w:val="ru-RU"/>
        </w:rPr>
        <w:t xml:space="preserve">); </w:t>
      </w:r>
      <w:r w:rsidRPr="009177F1">
        <w:rPr>
          <w:rFonts w:ascii="KDRS" w:hAnsi="KDRS"/>
          <w:i/>
          <w:lang w:val="ru-RU"/>
        </w:rPr>
        <w:t>тж. перен</w:t>
      </w:r>
      <w:r w:rsidRPr="009177F1">
        <w:rPr>
          <w:rFonts w:ascii="KDRS" w:hAnsi="KDRS"/>
          <w:lang w:val="ru-RU"/>
        </w:rPr>
        <w:t>. Желающемь ж&lt;е&gt; купно с нами и въ вторую зав</w:t>
      </w:r>
      <w:r w:rsidRPr="009177F1">
        <w:rPr>
          <w:lang w:val="ru-RU"/>
        </w:rPr>
        <w:t>ѣ</w:t>
      </w:r>
      <w:r w:rsidRPr="009177F1">
        <w:rPr>
          <w:rFonts w:ascii="KDRS" w:hAnsi="KDRS"/>
          <w:lang w:val="ru-RU"/>
        </w:rPr>
        <w:t>су приникнути, како не проявлено, яко странна пути или чюждего не шествовахомъ паче црк</w:t>
      </w:r>
      <w:r w:rsidRPr="009177F1">
        <w:rPr>
          <w:lang w:val="ru-RU"/>
        </w:rPr>
        <w:t>҃</w:t>
      </w:r>
      <w:r w:rsidRPr="009177F1">
        <w:rPr>
          <w:rFonts w:ascii="KDRS" w:hAnsi="KDRS"/>
          <w:lang w:val="ru-RU"/>
        </w:rPr>
        <w:t>внаго, да постыдятся убо любопрьцы и любосварливыи, съгласие црк</w:t>
      </w:r>
      <w:r w:rsidRPr="009177F1">
        <w:rPr>
          <w:lang w:val="ru-RU"/>
        </w:rPr>
        <w:t>҃</w:t>
      </w:r>
      <w:r w:rsidRPr="009177F1">
        <w:rPr>
          <w:rFonts w:ascii="KDRS" w:hAnsi="KDRS"/>
          <w:lang w:val="ru-RU"/>
        </w:rPr>
        <w:t>овное видяще, и да не клевещут на ны. Козма Инд.</w:t>
      </w:r>
      <w:r w:rsidRPr="009177F1">
        <w:rPr>
          <w:rFonts w:ascii="KDRS" w:hAnsi="KDRS"/>
          <w:vertAlign w:val="superscript"/>
          <w:lang w:val="ru-RU"/>
        </w:rPr>
        <w:t>2</w:t>
      </w:r>
      <w:r w:rsidRPr="009177F1">
        <w:rPr>
          <w:rFonts w:ascii="KDRS" w:hAnsi="KDRS"/>
          <w:lang w:val="ru-RU"/>
        </w:rPr>
        <w:t>, 272. 1495</w:t>
      </w:r>
      <w:r>
        <w:rPr>
          <w:rFonts w:ascii="KDRS" w:hAnsi="KDRS"/>
        </w:rPr>
        <w:t> </w:t>
      </w:r>
      <w:r w:rsidRPr="009177F1">
        <w:rPr>
          <w:rFonts w:ascii="KDRS" w:hAnsi="KDRS"/>
          <w:lang w:val="ru-RU"/>
        </w:rPr>
        <w:t>г.</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вв. Егда выде за городъ, появилися извощики и стрелцы со оружиемъ и, посадивше на тел</w:t>
      </w:r>
      <w:r w:rsidRPr="009177F1">
        <w:rPr>
          <w:lang w:val="ru-RU"/>
        </w:rPr>
        <w:t>ѣ</w:t>
      </w:r>
      <w:r w:rsidRPr="009177F1">
        <w:rPr>
          <w:rFonts w:ascii="KDRS" w:hAnsi="KDRS"/>
          <w:lang w:val="ru-RU"/>
        </w:rPr>
        <w:t>гу, повезли мимо Коломенсково, не в</w:t>
      </w:r>
      <w:r w:rsidRPr="009177F1">
        <w:rPr>
          <w:lang w:val="ru-RU"/>
        </w:rPr>
        <w:t>ѣ</w:t>
      </w:r>
      <w:r w:rsidRPr="009177F1">
        <w:rPr>
          <w:rFonts w:ascii="KDRS" w:hAnsi="KDRS"/>
          <w:lang w:val="ru-RU"/>
        </w:rPr>
        <w:t>мъ куды, страннымъ путемъ… да по болотамъ, а не прямою дорогою, ко Угр</w:t>
      </w:r>
      <w:r w:rsidRPr="009177F1">
        <w:rPr>
          <w:lang w:val="ru-RU"/>
        </w:rPr>
        <w:t>ѣ</w:t>
      </w:r>
      <w:r w:rsidRPr="009177F1">
        <w:rPr>
          <w:rFonts w:ascii="KDRS" w:hAnsi="KDRS"/>
          <w:lang w:val="ru-RU"/>
        </w:rPr>
        <w:t xml:space="preserve">шскому монастырю, чтобъ никто не видалъ знакомой, куды посадятъ. (Объясн.зап.дьяк. Феодора) Суб.Мат. </w:t>
      </w:r>
      <w:r>
        <w:rPr>
          <w:rFonts w:ascii="KDRS" w:hAnsi="KDRS"/>
        </w:rPr>
        <w:t>I</w:t>
      </w:r>
      <w:r w:rsidRPr="009177F1">
        <w:rPr>
          <w:rFonts w:ascii="KDRS" w:hAnsi="KDRS"/>
          <w:lang w:val="ru-RU"/>
        </w:rPr>
        <w:t xml:space="preserve">, 422. </w:t>
      </w:r>
      <w:r>
        <w:rPr>
          <w:rFonts w:ascii="KDRS" w:hAnsi="KDRS"/>
        </w:rPr>
        <w:t>XVII </w:t>
      </w:r>
      <w:r w:rsidRPr="009177F1">
        <w:rPr>
          <w:rFonts w:ascii="KDRS" w:hAnsi="KDRS"/>
          <w:lang w:val="ru-RU"/>
        </w:rPr>
        <w:t>в.</w:t>
      </w:r>
    </w:p>
    <w:p w14:paraId="4921BF69" w14:textId="77777777" w:rsidR="00F4528E" w:rsidRPr="009177F1" w:rsidRDefault="00F4528E" w:rsidP="00F4528E">
      <w:pPr>
        <w:spacing w:line="460" w:lineRule="exact"/>
        <w:ind w:firstLine="851"/>
        <w:jc w:val="both"/>
        <w:rPr>
          <w:rFonts w:ascii="KDRS" w:hAnsi="KDRS"/>
          <w:lang w:val="ru-RU"/>
        </w:rPr>
      </w:pPr>
      <w:r w:rsidRPr="009177F1">
        <w:rPr>
          <w:rFonts w:ascii="KDRS" w:hAnsi="KDRS"/>
          <w:lang w:val="ru-RU"/>
        </w:rPr>
        <w:t xml:space="preserve">2. </w:t>
      </w:r>
      <w:r w:rsidRPr="009177F1">
        <w:rPr>
          <w:rFonts w:ascii="KDRS" w:hAnsi="KDRS"/>
          <w:i/>
          <w:caps/>
          <w:lang w:val="ru-RU"/>
        </w:rPr>
        <w:t>п</w:t>
      </w:r>
      <w:r w:rsidRPr="009177F1">
        <w:rPr>
          <w:rFonts w:ascii="KDRS" w:hAnsi="KDRS"/>
          <w:i/>
          <w:lang w:val="ru-RU"/>
        </w:rPr>
        <w:t>осторонний, чужой</w:t>
      </w:r>
      <w:r w:rsidRPr="009177F1">
        <w:rPr>
          <w:rFonts w:ascii="KDRS" w:hAnsi="KDRS"/>
          <w:lang w:val="ru-RU"/>
        </w:rPr>
        <w:t xml:space="preserve">, </w:t>
      </w:r>
      <w:r w:rsidRPr="009177F1">
        <w:rPr>
          <w:rFonts w:ascii="KDRS" w:hAnsi="KDRS"/>
          <w:i/>
          <w:lang w:val="ru-RU"/>
        </w:rPr>
        <w:t>не свой</w:t>
      </w:r>
      <w:r w:rsidRPr="009177F1">
        <w:rPr>
          <w:rFonts w:ascii="KDRS" w:hAnsi="KDRS"/>
          <w:lang w:val="ru-RU"/>
        </w:rPr>
        <w:t>. Ни единого отъ страньныихъ епсп</w:t>
      </w:r>
      <w:r w:rsidRPr="009177F1">
        <w:rPr>
          <w:lang w:val="ru-RU"/>
        </w:rPr>
        <w:t>҃</w:t>
      </w:r>
      <w:r w:rsidRPr="009177F1">
        <w:rPr>
          <w:rFonts w:ascii="KDRS" w:hAnsi="KDRS"/>
          <w:lang w:val="ru-RU"/>
        </w:rPr>
        <w:t>ъ… бе-съборьныихъ приимати писменъ (</w:t>
      </w:r>
      <w:r w:rsidRPr="00413D00">
        <w:t>ξ</w:t>
      </w:r>
      <w:r w:rsidRPr="006E7376">
        <w:t>έ</w:t>
      </w:r>
      <w:r w:rsidRPr="00413D00">
        <w:t>νων</w:t>
      </w:r>
      <w:r w:rsidRPr="009177F1">
        <w:rPr>
          <w:rFonts w:ascii="KDRS" w:hAnsi="KDRS"/>
          <w:lang w:val="ru-RU"/>
        </w:rPr>
        <w:t xml:space="preserve">). (Апост. 33) </w:t>
      </w:r>
      <w:r w:rsidRPr="009177F1">
        <w:rPr>
          <w:rFonts w:ascii="KDRS" w:hAnsi="KDRS"/>
          <w:caps/>
          <w:lang w:val="ru-RU"/>
        </w:rPr>
        <w:t>е</w:t>
      </w:r>
      <w:r w:rsidRPr="009177F1">
        <w:rPr>
          <w:rFonts w:ascii="KDRS" w:hAnsi="KDRS"/>
          <w:lang w:val="ru-RU"/>
        </w:rPr>
        <w:t xml:space="preserve">фр.корм., 68. </w:t>
      </w:r>
      <w:r>
        <w:rPr>
          <w:rFonts w:ascii="KDRS" w:hAnsi="KDRS"/>
        </w:rPr>
        <w:t>XII </w:t>
      </w:r>
      <w:r w:rsidRPr="009177F1">
        <w:rPr>
          <w:rFonts w:ascii="KDRS" w:hAnsi="KDRS"/>
          <w:lang w:val="ru-RU"/>
        </w:rPr>
        <w:t>в. Страньнымъ клирикомъ и анагностомъ въ друз</w:t>
      </w:r>
      <w:r w:rsidRPr="009177F1">
        <w:rPr>
          <w:lang w:val="ru-RU"/>
        </w:rPr>
        <w:t>ѣ</w:t>
      </w:r>
      <w:r w:rsidRPr="009177F1">
        <w:rPr>
          <w:rFonts w:ascii="KDRS" w:hAnsi="KDRS"/>
          <w:lang w:val="ru-RU"/>
        </w:rPr>
        <w:t>и области бе-съставьныхъ книгъ своего еп(и)с(ко)па никакоже достоить служьбы творити (</w:t>
      </w:r>
      <w:r w:rsidRPr="00413D00">
        <w:t>ξ</w:t>
      </w:r>
      <w:r w:rsidRPr="006E7376">
        <w:t>έ</w:t>
      </w:r>
      <w:r w:rsidRPr="00413D00">
        <w:t>νουϛ</w:t>
      </w:r>
      <w:r w:rsidRPr="009177F1">
        <w:rPr>
          <w:rFonts w:ascii="KDRS" w:hAnsi="KDRS"/>
          <w:lang w:val="ru-RU"/>
        </w:rPr>
        <w:t xml:space="preserve">). (Халк. 13) Ном.Меф., 292. </w:t>
      </w:r>
      <w:r>
        <w:rPr>
          <w:rFonts w:ascii="KDRS" w:hAnsi="KDRS"/>
        </w:rPr>
        <w:t>XIII </w:t>
      </w:r>
      <w:r w:rsidRPr="009177F1">
        <w:rPr>
          <w:rFonts w:ascii="KDRS" w:hAnsi="KDRS"/>
          <w:lang w:val="ru-RU"/>
        </w:rPr>
        <w:t>в. Покры срамота лице мое, туждь быхъ братии моеи и страненъ сн</w:t>
      </w:r>
      <w:r w:rsidRPr="009177F1">
        <w:rPr>
          <w:lang w:val="ru-RU"/>
        </w:rPr>
        <w:t>҃</w:t>
      </w:r>
      <w:r w:rsidRPr="009177F1">
        <w:rPr>
          <w:rFonts w:ascii="KDRS" w:hAnsi="KDRS"/>
          <w:lang w:val="ru-RU"/>
        </w:rPr>
        <w:t>овом мт</w:t>
      </w:r>
      <w:r w:rsidRPr="009177F1">
        <w:rPr>
          <w:lang w:val="ru-RU"/>
        </w:rPr>
        <w:t>҃</w:t>
      </w:r>
      <w:r w:rsidRPr="009177F1">
        <w:rPr>
          <w:rFonts w:ascii="KDRS" w:hAnsi="KDRS"/>
          <w:lang w:val="ru-RU"/>
        </w:rPr>
        <w:t>ре моея, яко ревность дому твоего сън</w:t>
      </w:r>
      <w:r w:rsidRPr="009177F1">
        <w:rPr>
          <w:lang w:val="ru-RU"/>
        </w:rPr>
        <w:t>ѣ</w:t>
      </w:r>
      <w:r w:rsidRPr="009177F1">
        <w:rPr>
          <w:rFonts w:ascii="KDRS" w:hAnsi="KDRS"/>
          <w:lang w:val="ru-RU"/>
        </w:rPr>
        <w:t>стъ мя (</w:t>
      </w:r>
      <w:r w:rsidRPr="00413D00">
        <w:t>ξ</w:t>
      </w:r>
      <w:r w:rsidRPr="006E7376">
        <w:t>έ</w:t>
      </w:r>
      <w:r w:rsidRPr="00413D00">
        <w:t>νοϛ</w:t>
      </w:r>
      <w:r w:rsidRPr="009177F1">
        <w:rPr>
          <w:rFonts w:ascii="KDRS" w:hAnsi="KDRS"/>
          <w:lang w:val="ru-RU"/>
        </w:rPr>
        <w:t xml:space="preserve">). (Псал. </w:t>
      </w:r>
      <w:r>
        <w:rPr>
          <w:rFonts w:ascii="KDRS" w:hAnsi="KDRS"/>
        </w:rPr>
        <w:t>LXVIII</w:t>
      </w:r>
      <w:r w:rsidRPr="009177F1">
        <w:rPr>
          <w:rFonts w:ascii="KDRS" w:hAnsi="KDRS"/>
          <w:lang w:val="ru-RU"/>
        </w:rPr>
        <w:t>, 8–10) Библ.Генн. 1499</w:t>
      </w:r>
      <w:r>
        <w:rPr>
          <w:rFonts w:ascii="KDRS" w:hAnsi="KDRS"/>
        </w:rPr>
        <w:t> </w:t>
      </w:r>
      <w:r w:rsidRPr="009177F1">
        <w:rPr>
          <w:rFonts w:ascii="KDRS" w:hAnsi="KDRS"/>
          <w:lang w:val="ru-RU"/>
        </w:rPr>
        <w:t>г. Мы о Господи покажемъ тихость, кротость… глаголемъ к себ</w:t>
      </w:r>
      <w:r w:rsidRPr="009177F1">
        <w:rPr>
          <w:lang w:val="ru-RU"/>
        </w:rPr>
        <w:t>ѣ</w:t>
      </w:r>
      <w:r w:rsidRPr="009177F1">
        <w:rPr>
          <w:rFonts w:ascii="KDRS" w:hAnsi="KDRS"/>
          <w:lang w:val="ru-RU"/>
        </w:rPr>
        <w:t>, яко странни есмы зд</w:t>
      </w:r>
      <w:r w:rsidRPr="009177F1">
        <w:rPr>
          <w:lang w:val="ru-RU"/>
        </w:rPr>
        <w:t>ѣ</w:t>
      </w:r>
      <w:r w:rsidRPr="009177F1">
        <w:rPr>
          <w:rFonts w:ascii="KDRS" w:hAnsi="KDRS"/>
          <w:lang w:val="ru-RU"/>
        </w:rPr>
        <w:t xml:space="preserve"> и преселници, и пришельци Сл.мт.Дан., 50. </w:t>
      </w:r>
      <w:r>
        <w:rPr>
          <w:rFonts w:ascii="KDRS" w:hAnsi="KDRS"/>
        </w:rPr>
        <w:t>XVI </w:t>
      </w:r>
      <w:r w:rsidRPr="009177F1">
        <w:rPr>
          <w:rFonts w:ascii="KDRS" w:hAnsi="KDRS"/>
          <w:lang w:val="ru-RU"/>
        </w:rPr>
        <w:t xml:space="preserve">в. </w:t>
      </w:r>
    </w:p>
    <w:p w14:paraId="2EB909C5" w14:textId="618D61B8" w:rsidR="00F4528E" w:rsidRPr="009177F1" w:rsidRDefault="00F4528E" w:rsidP="00F4528E">
      <w:pPr>
        <w:spacing w:line="460" w:lineRule="exact"/>
        <w:ind w:firstLine="851"/>
        <w:jc w:val="both"/>
        <w:rPr>
          <w:rFonts w:ascii="KDRS" w:hAnsi="KDRS"/>
          <w:lang w:val="ru-RU"/>
        </w:rPr>
      </w:pPr>
      <w:r w:rsidRPr="009177F1">
        <w:rPr>
          <w:rFonts w:ascii="KDRS" w:hAnsi="KDRS"/>
          <w:lang w:val="ru-RU"/>
        </w:rPr>
        <w:t xml:space="preserve">3. </w:t>
      </w:r>
      <w:r w:rsidRPr="009177F1">
        <w:rPr>
          <w:rFonts w:ascii="KDRS" w:hAnsi="KDRS"/>
          <w:i/>
          <w:lang w:val="ru-RU"/>
        </w:rPr>
        <w:t>Относящийся к чужому</w:t>
      </w:r>
      <w:r w:rsidRPr="009177F1">
        <w:rPr>
          <w:rFonts w:ascii="KDRS" w:hAnsi="KDRS"/>
          <w:lang w:val="ru-RU"/>
        </w:rPr>
        <w:t xml:space="preserve">, </w:t>
      </w:r>
      <w:r w:rsidRPr="009177F1">
        <w:rPr>
          <w:rFonts w:ascii="KDRS" w:hAnsi="KDRS"/>
          <w:i/>
          <w:lang w:val="ru-RU"/>
        </w:rPr>
        <w:t>не своему народу</w:t>
      </w:r>
      <w:r w:rsidRPr="009177F1">
        <w:rPr>
          <w:rFonts w:ascii="KDRS" w:hAnsi="KDRS"/>
          <w:iCs/>
          <w:lang w:val="ru-RU"/>
        </w:rPr>
        <w:t>;</w:t>
      </w:r>
      <w:r w:rsidRPr="009177F1">
        <w:rPr>
          <w:rFonts w:ascii="KDRS" w:hAnsi="KDRS"/>
          <w:i/>
          <w:lang w:val="ru-RU"/>
        </w:rPr>
        <w:t xml:space="preserve"> чужеземный</w:t>
      </w:r>
      <w:r w:rsidRPr="009177F1">
        <w:rPr>
          <w:rFonts w:ascii="KDRS" w:hAnsi="KDRS"/>
          <w:lang w:val="ru-RU"/>
        </w:rPr>
        <w:t>. Поб</w:t>
      </w:r>
      <w:r w:rsidRPr="009177F1">
        <w:rPr>
          <w:lang w:val="ru-RU"/>
        </w:rPr>
        <w:t>ѣ</w:t>
      </w:r>
      <w:r w:rsidRPr="009177F1">
        <w:rPr>
          <w:rFonts w:ascii="KDRS" w:hAnsi="KDRS"/>
          <w:lang w:val="ru-RU"/>
        </w:rPr>
        <w:t>дивъ врага, течение добро съконьцавъ, въ глубоц</w:t>
      </w:r>
      <w:r w:rsidRPr="009177F1">
        <w:rPr>
          <w:lang w:val="ru-RU"/>
        </w:rPr>
        <w:t>ѣ</w:t>
      </w:r>
      <w:r w:rsidRPr="009177F1">
        <w:rPr>
          <w:rFonts w:ascii="KDRS" w:hAnsi="KDRS"/>
          <w:lang w:val="ru-RU"/>
        </w:rPr>
        <w:t>и старости къ оч</w:t>
      </w:r>
      <w:r w:rsidRPr="009177F1">
        <w:rPr>
          <w:lang w:val="ru-RU"/>
        </w:rPr>
        <w:t>҃</w:t>
      </w:r>
      <w:r w:rsidRPr="009177F1">
        <w:rPr>
          <w:rFonts w:ascii="KDRS" w:hAnsi="KDRS"/>
          <w:lang w:val="ru-RU"/>
        </w:rPr>
        <w:t xml:space="preserve">емъ своимъ </w:t>
      </w:r>
      <w:r w:rsidRPr="009177F1">
        <w:rPr>
          <w:rFonts w:ascii="KDRS" w:hAnsi="KDRS"/>
          <w:lang w:val="ru-RU"/>
        </w:rPr>
        <w:lastRenderedPageBreak/>
        <w:t>приде, яко пьшеница зьр</w:t>
      </w:r>
      <w:r w:rsidRPr="009177F1">
        <w:rPr>
          <w:lang w:val="ru-RU"/>
        </w:rPr>
        <w:t>ѣ</w:t>
      </w:r>
      <w:r w:rsidRPr="009177F1">
        <w:rPr>
          <w:rFonts w:ascii="KDRS" w:hAnsi="KDRS"/>
          <w:lang w:val="ru-RU"/>
        </w:rPr>
        <w:t>ла, на стран</w:t>
      </w:r>
      <w:r w:rsidRPr="009177F1">
        <w:rPr>
          <w:lang w:val="ru-RU"/>
        </w:rPr>
        <w:t>ѣ</w:t>
      </w:r>
      <w:r w:rsidRPr="009177F1">
        <w:rPr>
          <w:rFonts w:ascii="KDRS" w:hAnsi="KDRS"/>
          <w:lang w:val="ru-RU"/>
        </w:rPr>
        <w:t>и земли приимъ жития коньць (</w:t>
      </w:r>
      <w:r w:rsidRPr="00413D00">
        <w:t>ξ</w:t>
      </w:r>
      <w:r w:rsidRPr="006E7376">
        <w:t>έ</w:t>
      </w:r>
      <w:r w:rsidRPr="00413D00">
        <w:t>νηϛ</w:t>
      </w:r>
      <w:r w:rsidRPr="009177F1">
        <w:rPr>
          <w:lang w:val="ru-RU"/>
        </w:rPr>
        <w:t xml:space="preserve"> </w:t>
      </w:r>
      <w:r w:rsidRPr="00413D00">
        <w:t>ἐπ</w:t>
      </w:r>
      <w:r w:rsidRPr="006E7376">
        <w:t>ὶ</w:t>
      </w:r>
      <w:r w:rsidRPr="009177F1">
        <w:rPr>
          <w:lang w:val="ru-RU"/>
        </w:rPr>
        <w:t xml:space="preserve"> </w:t>
      </w:r>
      <w:r w:rsidRPr="00413D00">
        <w:t>χ</w:t>
      </w:r>
      <w:r w:rsidRPr="006E7376">
        <w:t>ώ</w:t>
      </w:r>
      <w:r w:rsidRPr="00413D00">
        <w:t>ραϛ</w:t>
      </w:r>
      <w:r w:rsidRPr="009177F1">
        <w:rPr>
          <w:rFonts w:ascii="KDRS" w:hAnsi="KDRS"/>
          <w:lang w:val="ru-RU"/>
        </w:rPr>
        <w:t>). Мин.сент., 0151. Ок. 1095</w:t>
      </w:r>
      <w:r>
        <w:rPr>
          <w:rFonts w:ascii="KDRS" w:hAnsi="KDRS"/>
        </w:rPr>
        <w:t> </w:t>
      </w:r>
      <w:r w:rsidRPr="009177F1">
        <w:rPr>
          <w:rFonts w:ascii="KDRS" w:hAnsi="KDRS"/>
          <w:lang w:val="ru-RU"/>
        </w:rPr>
        <w:t>г. Си племена сн</w:t>
      </w:r>
      <w:r w:rsidRPr="009177F1">
        <w:rPr>
          <w:lang w:val="ru-RU"/>
        </w:rPr>
        <w:t>҃</w:t>
      </w:r>
      <w:r w:rsidRPr="009177F1">
        <w:rPr>
          <w:rFonts w:ascii="KDRS" w:hAnsi="KDRS"/>
          <w:lang w:val="ru-RU"/>
        </w:rPr>
        <w:t>овъ Ноевых по бытием ихъ, по языком ихъ, от сих разс</w:t>
      </w:r>
      <w:r w:rsidRPr="009177F1">
        <w:rPr>
          <w:lang w:val="ru-RU"/>
        </w:rPr>
        <w:t>ѣ</w:t>
      </w:r>
      <w:r w:rsidRPr="009177F1">
        <w:rPr>
          <w:rFonts w:ascii="KDRS" w:hAnsi="KDRS"/>
          <w:lang w:val="ru-RU"/>
        </w:rPr>
        <w:t>яшяс&lt;я&gt; острови страннии на земли по потоп</w:t>
      </w:r>
      <w:r w:rsidRPr="009177F1">
        <w:rPr>
          <w:lang w:val="ru-RU"/>
        </w:rPr>
        <w:t>ѣ</w:t>
      </w:r>
      <w:r w:rsidRPr="009177F1">
        <w:rPr>
          <w:rFonts w:ascii="KDRS" w:hAnsi="KDRS"/>
          <w:lang w:val="ru-RU"/>
        </w:rPr>
        <w:t xml:space="preserve"> (</w:t>
      </w:r>
      <w:r w:rsidRPr="00413D00">
        <w:t>ν</w:t>
      </w:r>
      <w:r w:rsidRPr="007E1132">
        <w:t>ῆ</w:t>
      </w:r>
      <w:r w:rsidRPr="00413D00">
        <w:t>σοι</w:t>
      </w:r>
      <w:r w:rsidRPr="009177F1">
        <w:rPr>
          <w:lang w:val="ru-RU"/>
        </w:rPr>
        <w:t xml:space="preserve"> </w:t>
      </w:r>
      <w:r w:rsidRPr="00413D00">
        <w:t>τ</w:t>
      </w:r>
      <w:r w:rsidRPr="007E1132">
        <w:t>ῶ</w:t>
      </w:r>
      <w:r w:rsidRPr="00413D00">
        <w:t>ν</w:t>
      </w:r>
      <w:r w:rsidRPr="009177F1">
        <w:rPr>
          <w:lang w:val="ru-RU"/>
        </w:rPr>
        <w:t xml:space="preserve"> </w:t>
      </w:r>
      <w:r w:rsidRPr="00413D00">
        <w:t>ἐθν</w:t>
      </w:r>
      <w:r w:rsidRPr="007E1132">
        <w:t>ῶ</w:t>
      </w:r>
      <w:r w:rsidRPr="00413D00">
        <w:t>ν</w:t>
      </w:r>
      <w:r w:rsidRPr="009177F1">
        <w:rPr>
          <w:rFonts w:ascii="KDRS" w:hAnsi="KDRS"/>
          <w:lang w:val="ru-RU"/>
        </w:rPr>
        <w:t>). (Быт. Х, 32)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г. Инии же гл</w:t>
      </w:r>
      <w:r w:rsidRPr="009177F1">
        <w:rPr>
          <w:lang w:val="ru-RU"/>
        </w:rPr>
        <w:t>҃</w:t>
      </w:r>
      <w:r w:rsidRPr="009177F1">
        <w:rPr>
          <w:rFonts w:ascii="KDRS" w:hAnsi="KDRS"/>
          <w:lang w:val="ru-RU"/>
        </w:rPr>
        <w:t>аху: послушаемъ тебе, реч&lt;</w:t>
      </w:r>
      <w:r>
        <w:rPr>
          <w:rFonts w:ascii="KDRS" w:hAnsi="KDRS"/>
        </w:rPr>
        <w:t>e</w:t>
      </w:r>
      <w:r w:rsidRPr="009177F1">
        <w:rPr>
          <w:rFonts w:ascii="KDRS" w:hAnsi="KDRS"/>
          <w:lang w:val="ru-RU"/>
        </w:rPr>
        <w:t>&gt;, о семь, и абие друзии: странных б</w:t>
      </w:r>
      <w:r w:rsidRPr="009177F1">
        <w:rPr>
          <w:lang w:val="ru-RU"/>
        </w:rPr>
        <w:t>ѣ</w:t>
      </w:r>
      <w:r w:rsidRPr="009177F1">
        <w:rPr>
          <w:rFonts w:ascii="KDRS" w:hAnsi="KDRS"/>
          <w:lang w:val="ru-RU"/>
        </w:rPr>
        <w:t>совъ пропов</w:t>
      </w:r>
      <w:r w:rsidRPr="009177F1">
        <w:rPr>
          <w:lang w:val="ru-RU"/>
        </w:rPr>
        <w:t>ѣ</w:t>
      </w:r>
      <w:r w:rsidRPr="009177F1">
        <w:rPr>
          <w:rFonts w:ascii="KDRS" w:hAnsi="KDRS"/>
          <w:lang w:val="ru-RU"/>
        </w:rPr>
        <w:t>дникь мнить быти (</w:t>
      </w:r>
      <w:r w:rsidRPr="00413D00">
        <w:t>ξ</w:t>
      </w:r>
      <w:r w:rsidRPr="007E1132">
        <w:t>έ</w:t>
      </w:r>
      <w:r w:rsidRPr="00413D00">
        <w:t>νων</w:t>
      </w:r>
      <w:r w:rsidRPr="009177F1">
        <w:rPr>
          <w:lang w:val="ru-RU"/>
        </w:rPr>
        <w:t xml:space="preserve"> </w:t>
      </w:r>
      <w:r w:rsidRPr="00413D00">
        <w:rPr>
          <w:rStyle w:val="txt"/>
        </w:rPr>
        <w:t>δαιμον</w:t>
      </w:r>
      <w:r w:rsidRPr="007E1132">
        <w:rPr>
          <w:rStyle w:val="txt"/>
        </w:rPr>
        <w:t>ί</w:t>
      </w:r>
      <w:r w:rsidR="00BD4C89" w:rsidRPr="00413D00">
        <w:t>ω</w:t>
      </w:r>
      <w:r w:rsidRPr="00413D00">
        <w:rPr>
          <w:rStyle w:val="txt"/>
        </w:rPr>
        <w:t>ν</w:t>
      </w:r>
      <w:r w:rsidRPr="009177F1">
        <w:rPr>
          <w:lang w:val="ru-RU"/>
        </w:rPr>
        <w:t xml:space="preserve">; </w:t>
      </w:r>
      <w:r w:rsidRPr="009177F1">
        <w:rPr>
          <w:rFonts w:ascii="KDRS" w:hAnsi="KDRS"/>
          <w:lang w:val="ru-RU"/>
        </w:rPr>
        <w:t xml:space="preserve">ср. Деян. </w:t>
      </w:r>
      <w:r>
        <w:rPr>
          <w:rFonts w:ascii="KDRS" w:hAnsi="KDRS"/>
        </w:rPr>
        <w:t>XVII</w:t>
      </w:r>
      <w:r w:rsidRPr="009177F1">
        <w:rPr>
          <w:rFonts w:ascii="KDRS" w:hAnsi="KDRS"/>
          <w:lang w:val="ru-RU"/>
        </w:rPr>
        <w:t>, 18). Козма Инд.</w:t>
      </w:r>
      <w:r w:rsidRPr="009177F1">
        <w:rPr>
          <w:rFonts w:ascii="KDRS" w:hAnsi="KDRS"/>
          <w:vertAlign w:val="superscript"/>
          <w:lang w:val="ru-RU"/>
        </w:rPr>
        <w:t>2</w:t>
      </w:r>
      <w:r w:rsidRPr="009177F1">
        <w:rPr>
          <w:rFonts w:ascii="KDRS" w:hAnsi="KDRS"/>
          <w:lang w:val="ru-RU"/>
        </w:rPr>
        <w:t>, 220. 1495</w:t>
      </w:r>
      <w:r>
        <w:rPr>
          <w:rFonts w:ascii="KDRS" w:hAnsi="KDRS"/>
        </w:rPr>
        <w:t> </w:t>
      </w:r>
      <w:r w:rsidRPr="009177F1">
        <w:rPr>
          <w:rFonts w:ascii="KDRS" w:hAnsi="KDRS"/>
          <w:lang w:val="ru-RU"/>
        </w:rPr>
        <w:t>г.</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 xml:space="preserve">вв. Якоже бо царь некии град свои великий возлюби, в немже царьствовати хотяше, то всяцеми земными вещми драгими и видимыми добротами украше и, да тем славен и красен будет ото иноземцов далечих и странных купцов и от всех человек, входящих во нь. Каз.ист., 87. </w:t>
      </w:r>
      <w:r>
        <w:rPr>
          <w:rFonts w:ascii="KDRS" w:hAnsi="KDRS"/>
        </w:rPr>
        <w:t>XVI </w:t>
      </w:r>
      <w:r w:rsidRPr="009177F1">
        <w:rPr>
          <w:rFonts w:ascii="KDRS" w:hAnsi="KDRS"/>
          <w:lang w:val="ru-RU"/>
        </w:rPr>
        <w:t xml:space="preserve">в. </w:t>
      </w:r>
      <w:r w:rsidRPr="009177F1">
        <w:rPr>
          <w:rFonts w:ascii="KDRS" w:hAnsi="KDRS"/>
          <w:caps/>
          <w:lang w:val="ru-RU"/>
        </w:rPr>
        <w:t>р</w:t>
      </w:r>
      <w:r w:rsidRPr="009177F1">
        <w:rPr>
          <w:rFonts w:ascii="KDRS" w:hAnsi="KDRS"/>
          <w:lang w:val="ru-RU"/>
        </w:rPr>
        <w:t>азум</w:t>
      </w:r>
      <w:r w:rsidRPr="009177F1">
        <w:rPr>
          <w:lang w:val="ru-RU"/>
        </w:rPr>
        <w:t>ѣ</w:t>
      </w:r>
      <w:r w:rsidRPr="009177F1">
        <w:rPr>
          <w:rFonts w:ascii="KDRS" w:hAnsi="KDRS"/>
          <w:lang w:val="ru-RU"/>
        </w:rPr>
        <w:t>и речение апостольское, яко не токмо ин</w:t>
      </w:r>
      <w:r w:rsidRPr="009177F1">
        <w:rPr>
          <w:lang w:val="ru-RU"/>
        </w:rPr>
        <w:t>ѣ</w:t>
      </w:r>
      <w:r w:rsidRPr="009177F1">
        <w:rPr>
          <w:rFonts w:ascii="KDRS" w:hAnsi="KDRS"/>
          <w:lang w:val="ru-RU"/>
        </w:rPr>
        <w:t>ми странными языки глаголющими въ церкви возбраняетъ, понеже не разум</w:t>
      </w:r>
      <w:r w:rsidRPr="009177F1">
        <w:rPr>
          <w:lang w:val="ru-RU"/>
        </w:rPr>
        <w:t>ѣ</w:t>
      </w:r>
      <w:r w:rsidRPr="009177F1">
        <w:rPr>
          <w:rFonts w:ascii="KDRS" w:hAnsi="KDRS"/>
          <w:lang w:val="ru-RU"/>
        </w:rPr>
        <w:t>яй т</w:t>
      </w:r>
      <w:r w:rsidRPr="009177F1">
        <w:rPr>
          <w:lang w:val="ru-RU"/>
        </w:rPr>
        <w:t>ѣ</w:t>
      </w:r>
      <w:r w:rsidRPr="009177F1">
        <w:rPr>
          <w:rFonts w:ascii="KDRS" w:hAnsi="KDRS"/>
          <w:lang w:val="ru-RU"/>
        </w:rPr>
        <w:t>хъ, вшедъ въ церковь, паче же нев</w:t>
      </w:r>
      <w:r w:rsidRPr="009177F1">
        <w:rPr>
          <w:lang w:val="ru-RU"/>
        </w:rPr>
        <w:t>ѣ</w:t>
      </w:r>
      <w:r w:rsidRPr="009177F1">
        <w:rPr>
          <w:rFonts w:ascii="KDRS" w:hAnsi="KDRS"/>
          <w:lang w:val="ru-RU"/>
        </w:rPr>
        <w:t>рный б</w:t>
      </w:r>
      <w:r w:rsidRPr="009177F1">
        <w:rPr>
          <w:lang w:val="ru-RU"/>
        </w:rPr>
        <w:t>ѣ</w:t>
      </w:r>
      <w:r w:rsidRPr="009177F1">
        <w:rPr>
          <w:rFonts w:ascii="KDRS" w:hAnsi="KDRS"/>
          <w:lang w:val="ru-RU"/>
        </w:rPr>
        <w:t>снующимися наричетъ. Мусик.грам.Дил., 43. 1681</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Инородный, происходящий из чужой страны</w:t>
      </w:r>
      <w:r w:rsidRPr="009177F1">
        <w:rPr>
          <w:rFonts w:ascii="KDRS" w:hAnsi="KDRS"/>
          <w:iCs/>
          <w:lang w:val="ru-RU"/>
        </w:rPr>
        <w:t>.</w:t>
      </w:r>
      <w:r w:rsidRPr="009177F1">
        <w:rPr>
          <w:rFonts w:ascii="KDRS" w:hAnsi="KDRS"/>
          <w:i/>
          <w:iCs/>
          <w:lang w:val="ru-RU"/>
        </w:rPr>
        <w:t xml:space="preserve"> </w:t>
      </w:r>
      <w:r w:rsidRPr="009177F1">
        <w:rPr>
          <w:rFonts w:ascii="KDRS" w:hAnsi="KDRS"/>
          <w:lang w:val="ru-RU"/>
        </w:rPr>
        <w:t xml:space="preserve">Ученми различными странными не обдержитеся. (Посл.мт.Фотия) РИБ </w:t>
      </w:r>
      <w:r>
        <w:rPr>
          <w:rFonts w:ascii="KDRS" w:hAnsi="KDRS"/>
        </w:rPr>
        <w:t>VI</w:t>
      </w:r>
      <w:r w:rsidRPr="009177F1">
        <w:rPr>
          <w:rFonts w:ascii="KDRS" w:hAnsi="KDRS"/>
          <w:lang w:val="ru-RU"/>
        </w:rPr>
        <w:t>, 334. 1416</w:t>
      </w:r>
      <w:r>
        <w:rPr>
          <w:rFonts w:ascii="KDRS" w:hAnsi="KDRS"/>
        </w:rPr>
        <w:t> </w:t>
      </w:r>
      <w:r w:rsidRPr="009177F1">
        <w:rPr>
          <w:rFonts w:ascii="KDRS" w:hAnsi="KDRS"/>
          <w:lang w:val="ru-RU"/>
        </w:rPr>
        <w:t>г. (1437): Онъ же з</w:t>
      </w:r>
      <w:r w:rsidRPr="009177F1">
        <w:rPr>
          <w:lang w:val="ru-RU"/>
        </w:rPr>
        <w:t>ѣ</w:t>
      </w:r>
      <w:r w:rsidRPr="009177F1">
        <w:rPr>
          <w:rFonts w:ascii="KDRS" w:hAnsi="KDRS"/>
          <w:lang w:val="ru-RU"/>
        </w:rPr>
        <w:t xml:space="preserve">ло тяжкую о сихъ клятву на ся положи, рекуще, яко ничтоже странна и чюжа не принести отъ Латынь въ Рускую землю съ осмаго ихъ събора. Воскр.лет. </w:t>
      </w:r>
      <w:r>
        <w:rPr>
          <w:rFonts w:ascii="KDRS" w:hAnsi="KDRS"/>
        </w:rPr>
        <w:t>VIII</w:t>
      </w:r>
      <w:r w:rsidRPr="009177F1">
        <w:rPr>
          <w:rFonts w:ascii="KDRS" w:hAnsi="KDRS"/>
          <w:lang w:val="ru-RU"/>
        </w:rPr>
        <w:t xml:space="preserve">, 100. </w:t>
      </w:r>
      <w:r>
        <w:rPr>
          <w:rFonts w:ascii="KDRS" w:hAnsi="KDRS"/>
        </w:rPr>
        <w:t>XVI </w:t>
      </w:r>
      <w:r w:rsidRPr="009177F1">
        <w:rPr>
          <w:rFonts w:ascii="KDRS" w:hAnsi="KDRS"/>
          <w:lang w:val="ru-RU"/>
        </w:rPr>
        <w:t>в. Не повинующихся, государь, ихъ странному учению и не приемлюще новые ихъ в</w:t>
      </w:r>
      <w:r w:rsidRPr="009177F1">
        <w:rPr>
          <w:lang w:val="ru-RU"/>
        </w:rPr>
        <w:t>ѣ</w:t>
      </w:r>
      <w:r w:rsidRPr="009177F1">
        <w:rPr>
          <w:rFonts w:ascii="KDRS" w:hAnsi="KDRS"/>
          <w:lang w:val="ru-RU"/>
        </w:rPr>
        <w:t xml:space="preserve">ры они, Никоновы ученицы, мучатъ всякими томлениями и ругаютъца руганиемъ. Пам.старообр., 17. </w:t>
      </w:r>
      <w:r>
        <w:rPr>
          <w:rFonts w:ascii="KDRS" w:hAnsi="KDRS"/>
        </w:rPr>
        <w:t>XVII </w:t>
      </w:r>
      <w:r w:rsidRPr="009177F1">
        <w:rPr>
          <w:rFonts w:ascii="KDRS" w:hAnsi="KDRS"/>
          <w:lang w:val="ru-RU"/>
        </w:rPr>
        <w:t>в. (1438): Многая странна и чужа отъ православныа христианскиа в</w:t>
      </w:r>
      <w:r w:rsidRPr="009177F1">
        <w:rPr>
          <w:lang w:val="ru-RU"/>
        </w:rPr>
        <w:t>ѣ</w:t>
      </w:r>
      <w:r w:rsidRPr="009177F1">
        <w:rPr>
          <w:rFonts w:ascii="KDRS" w:hAnsi="KDRS"/>
          <w:lang w:val="ru-RU"/>
        </w:rPr>
        <w:t xml:space="preserve">ры внесе въ наше православие. Соф. </w:t>
      </w:r>
      <w:r>
        <w:rPr>
          <w:rFonts w:ascii="KDRS" w:hAnsi="KDRS"/>
        </w:rPr>
        <w:t>II</w:t>
      </w:r>
      <w:r w:rsidRPr="009177F1">
        <w:rPr>
          <w:rFonts w:ascii="KDRS" w:hAnsi="KDRS"/>
          <w:lang w:val="ru-RU"/>
        </w:rPr>
        <w:t xml:space="preserve"> лет., 166. </w:t>
      </w:r>
      <w:r>
        <w:rPr>
          <w:rFonts w:ascii="KDRS" w:hAnsi="KDRS"/>
        </w:rPr>
        <w:t>XVII </w:t>
      </w:r>
      <w:r w:rsidRPr="009177F1">
        <w:rPr>
          <w:rFonts w:ascii="KDRS" w:hAnsi="KDRS"/>
          <w:lang w:val="ru-RU"/>
        </w:rPr>
        <w:t>в. ||</w:t>
      </w:r>
      <w:r>
        <w:rPr>
          <w:rFonts w:ascii="KDRS" w:hAnsi="KDRS"/>
        </w:rPr>
        <w:t> </w:t>
      </w:r>
      <w:r w:rsidRPr="00BD4C89">
        <w:rPr>
          <w:rFonts w:ascii="KDRS" w:hAnsi="KDRS"/>
          <w:iCs/>
          <w:sz w:val="22"/>
          <w:szCs w:val="20"/>
          <w:lang w:val="ru-RU"/>
        </w:rPr>
        <w:t>В знач.</w:t>
      </w:r>
      <w:r w:rsidRPr="00BD4C89">
        <w:rPr>
          <w:rFonts w:ascii="KDRS" w:hAnsi="KDRS"/>
          <w:iCs/>
          <w:sz w:val="22"/>
          <w:szCs w:val="20"/>
        </w:rPr>
        <w:t> </w:t>
      </w:r>
      <w:r w:rsidRPr="00BD4C89">
        <w:rPr>
          <w:rFonts w:ascii="KDRS" w:hAnsi="KDRS"/>
          <w:iCs/>
          <w:sz w:val="22"/>
          <w:szCs w:val="20"/>
          <w:lang w:val="ru-RU"/>
        </w:rPr>
        <w:t>сущ.</w:t>
      </w:r>
      <w:r w:rsidRPr="00BD4C89">
        <w:rPr>
          <w:rFonts w:ascii="KDRS" w:hAnsi="KDRS"/>
          <w:i/>
          <w:sz w:val="22"/>
          <w:szCs w:val="20"/>
          <w:lang w:val="ru-RU"/>
        </w:rPr>
        <w:t xml:space="preserve"> </w:t>
      </w:r>
      <w:r w:rsidRPr="009177F1">
        <w:rPr>
          <w:rFonts w:ascii="KDRS" w:hAnsi="KDRS"/>
          <w:i/>
          <w:lang w:val="ru-RU"/>
        </w:rPr>
        <w:t>Иноземец</w:t>
      </w:r>
      <w:r w:rsidRPr="009177F1">
        <w:rPr>
          <w:rFonts w:ascii="KDRS" w:hAnsi="KDRS"/>
          <w:lang w:val="ru-RU"/>
        </w:rPr>
        <w:t xml:space="preserve">, </w:t>
      </w:r>
      <w:r w:rsidRPr="009177F1">
        <w:rPr>
          <w:rFonts w:ascii="KDRS" w:hAnsi="KDRS"/>
          <w:i/>
          <w:lang w:val="ru-RU"/>
        </w:rPr>
        <w:t>иноплеменник</w:t>
      </w:r>
      <w:r w:rsidRPr="009177F1">
        <w:rPr>
          <w:rFonts w:ascii="KDRS" w:hAnsi="KDRS"/>
          <w:lang w:val="ru-RU"/>
        </w:rPr>
        <w:t xml:space="preserve">. Людии же бещисльнъ народъ събьравъся, проважааху [умершего Мефодия]… малии и велиции… въдовиця и сироты, страньнии и тоземьци, недужьнии и съдравии. (Пам. и ж.Мефод.) Усп.сб., 198.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[Александр] вое съвокупи сугубь паче пръвыхъ, и от странныхъ множество приведе на ругу, и не токмо же утвръди свою землю, но ин</w:t>
      </w:r>
      <w:r w:rsidRPr="009177F1">
        <w:rPr>
          <w:lang w:val="ru-RU"/>
        </w:rPr>
        <w:t>ѣ</w:t>
      </w:r>
      <w:r w:rsidRPr="009177F1">
        <w:rPr>
          <w:rFonts w:ascii="KDRS" w:hAnsi="KDRS"/>
          <w:lang w:val="ru-RU"/>
        </w:rPr>
        <w:t>мъ ц</w:t>
      </w:r>
      <w:r w:rsidRPr="009177F1">
        <w:rPr>
          <w:lang w:val="ru-RU"/>
        </w:rPr>
        <w:t>ѣ</w:t>
      </w:r>
      <w:r w:rsidRPr="009177F1">
        <w:rPr>
          <w:rFonts w:ascii="KDRS" w:hAnsi="KDRS"/>
          <w:lang w:val="ru-RU"/>
        </w:rPr>
        <w:t>саремъ бяше страшна (</w:t>
      </w:r>
      <w:r w:rsidRPr="00413D00">
        <w:t>ξενικ</w:t>
      </w:r>
      <w:r w:rsidRPr="007E1132">
        <w:t>ή</w:t>
      </w:r>
      <w:r w:rsidRPr="00413D00">
        <w:t>ν</w:t>
      </w:r>
      <w:r w:rsidRPr="009177F1">
        <w:rPr>
          <w:rFonts w:ascii="KDRS" w:hAnsi="KDRS"/>
          <w:lang w:val="ru-RU"/>
        </w:rPr>
        <w:t xml:space="preserve">). Флавий.Полон.Иерус. (Арх.), 74.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 xml:space="preserve">вв. </w:t>
      </w:r>
      <w:r w:rsidRPr="009177F1">
        <w:rPr>
          <w:rFonts w:ascii="KDRS" w:hAnsi="KDRS"/>
          <w:caps/>
          <w:lang w:val="ru-RU"/>
        </w:rPr>
        <w:t>д</w:t>
      </w:r>
      <w:r w:rsidRPr="009177F1">
        <w:rPr>
          <w:rFonts w:ascii="KDRS" w:hAnsi="KDRS"/>
          <w:lang w:val="ru-RU"/>
        </w:rPr>
        <w:t>а аще будеть земля блага, и вселимся в ню, и страннии боятся нас (</w:t>
      </w:r>
      <w:r w:rsidRPr="00413D00">
        <w:t>ο</w:t>
      </w:r>
      <w:r w:rsidRPr="007E1132">
        <w:t>ἱ</w:t>
      </w:r>
      <w:r w:rsidRPr="009177F1">
        <w:rPr>
          <w:lang w:val="ru-RU"/>
        </w:rPr>
        <w:t xml:space="preserve"> </w:t>
      </w:r>
      <w:r w:rsidRPr="00413D00">
        <w:t>ἐγχ</w:t>
      </w:r>
      <w:r w:rsidRPr="007E1132">
        <w:t>ώ</w:t>
      </w:r>
      <w:r w:rsidRPr="00413D00">
        <w:t>ριοι</w:t>
      </w:r>
      <w:r w:rsidRPr="009177F1">
        <w:rPr>
          <w:rFonts w:ascii="KDRS" w:hAnsi="KDRS"/>
          <w:lang w:val="ru-RU"/>
        </w:rPr>
        <w:t xml:space="preserve">). Палея ист., 93.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 [Свигу, предводительницу разбойников] никтож&lt;е&gt; може одол</w:t>
      </w:r>
      <w:r w:rsidRPr="009177F1">
        <w:rPr>
          <w:lang w:val="ru-RU"/>
        </w:rPr>
        <w:t>ѣ</w:t>
      </w:r>
      <w:r w:rsidRPr="009177F1">
        <w:rPr>
          <w:rFonts w:ascii="KDRS" w:hAnsi="KDRS"/>
          <w:lang w:val="ru-RU"/>
        </w:rPr>
        <w:t xml:space="preserve">ти… тверди ради горскыя и множества съшедихся [так!] к неи [в </w:t>
      </w:r>
      <w:r w:rsidRPr="009177F1">
        <w:rPr>
          <w:rFonts w:ascii="KDRS" w:hAnsi="KDRS"/>
          <w:lang w:val="ru-RU"/>
        </w:rPr>
        <w:lastRenderedPageBreak/>
        <w:t>ркп.: книгь] разбоиникъ буих, иже д</w:t>
      </w:r>
      <w:r w:rsidRPr="009177F1">
        <w:rPr>
          <w:lang w:val="ru-RU"/>
        </w:rPr>
        <w:t>ѣ</w:t>
      </w:r>
      <w:r w:rsidRPr="009177F1">
        <w:rPr>
          <w:rFonts w:ascii="KDRS" w:hAnsi="KDRS"/>
          <w:lang w:val="ru-RU"/>
        </w:rPr>
        <w:t>ляху с нею мимоходы странных и гражанъ (</w:t>
      </w:r>
      <w:r w:rsidRPr="00413D00">
        <w:t>τ</w:t>
      </w:r>
      <w:r w:rsidRPr="007E1132">
        <w:t>ῶ</w:t>
      </w:r>
      <w:r w:rsidRPr="00413D00">
        <w:t>ν</w:t>
      </w:r>
      <w:r w:rsidRPr="009177F1">
        <w:rPr>
          <w:lang w:val="ru-RU"/>
        </w:rPr>
        <w:t xml:space="preserve">... </w:t>
      </w:r>
      <w:r w:rsidRPr="00413D00">
        <w:t>ξ</w:t>
      </w:r>
      <w:r w:rsidRPr="007E1132">
        <w:t>έ</w:t>
      </w:r>
      <w:r w:rsidRPr="00413D00">
        <w:t>νων</w:t>
      </w:r>
      <w:r w:rsidRPr="009177F1">
        <w:rPr>
          <w:rFonts w:ascii="KDRS" w:hAnsi="KDRS"/>
          <w:lang w:val="ru-RU"/>
        </w:rPr>
        <w:t xml:space="preserve">). Хрон.И.Малалы, </w:t>
      </w:r>
      <w:r>
        <w:rPr>
          <w:rFonts w:ascii="KDRS" w:hAnsi="KDRS"/>
        </w:rPr>
        <w:t>II</w:t>
      </w:r>
      <w:r w:rsidRPr="009177F1">
        <w:rPr>
          <w:rFonts w:ascii="KDRS" w:hAnsi="KDRS"/>
          <w:lang w:val="ru-RU"/>
        </w:rPr>
        <w:t xml:space="preserve">, 484.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 xml:space="preserve">в. </w:t>
      </w:r>
      <w:r w:rsidRPr="009177F1">
        <w:rPr>
          <w:rFonts w:ascii="KDRS" w:hAnsi="KDRS"/>
          <w:caps/>
          <w:lang w:val="ru-RU"/>
        </w:rPr>
        <w:t>н</w:t>
      </w:r>
      <w:r w:rsidRPr="009177F1">
        <w:rPr>
          <w:rFonts w:ascii="KDRS" w:hAnsi="KDRS"/>
          <w:lang w:val="ru-RU"/>
        </w:rPr>
        <w:t>е рачяху бо жены посягати за пришелца, якы странны и нетоземца зовуще (</w:t>
      </w:r>
      <w:r w:rsidRPr="007E1132">
        <w:t>ἀ</w:t>
      </w:r>
      <w:r w:rsidRPr="00413D00">
        <w:t>γρ</w:t>
      </w:r>
      <w:r w:rsidRPr="007E1132">
        <w:t>ί</w:t>
      </w:r>
      <w:r w:rsidRPr="00413D00">
        <w:t>οιϛ</w:t>
      </w:r>
      <w:r w:rsidRPr="009177F1">
        <w:rPr>
          <w:lang w:val="ru-RU"/>
        </w:rPr>
        <w:t xml:space="preserve"> </w:t>
      </w:r>
      <w:r w:rsidRPr="009177F1">
        <w:rPr>
          <w:rFonts w:ascii="KDRS" w:hAnsi="KDRS"/>
          <w:lang w:val="ru-RU"/>
        </w:rPr>
        <w:t xml:space="preserve">‘дикари’). Там же, </w:t>
      </w:r>
      <w:r>
        <w:rPr>
          <w:rFonts w:ascii="KDRS" w:hAnsi="KDRS"/>
        </w:rPr>
        <w:t>VII</w:t>
      </w:r>
      <w:r w:rsidRPr="009177F1">
        <w:rPr>
          <w:rFonts w:ascii="KDRS" w:hAnsi="KDRS"/>
          <w:lang w:val="ru-RU"/>
        </w:rPr>
        <w:t>, 22. Причастие наше обратися к туждиимъ, домове наши – странныимъ (</w:t>
      </w:r>
      <w:r w:rsidRPr="00413D00">
        <w:t>ξ</w:t>
      </w:r>
      <w:r w:rsidRPr="007E1132">
        <w:t>έ</w:t>
      </w:r>
      <w:r w:rsidRPr="00413D00">
        <w:t>νοιϛ</w:t>
      </w:r>
      <w:r w:rsidRPr="009177F1">
        <w:rPr>
          <w:rFonts w:ascii="KDRS" w:hAnsi="KDRS"/>
          <w:lang w:val="ru-RU"/>
        </w:rPr>
        <w:t xml:space="preserve">). (Пл.Иерем. </w:t>
      </w:r>
      <w:r>
        <w:rPr>
          <w:rFonts w:ascii="KDRS" w:hAnsi="KDRS"/>
        </w:rPr>
        <w:t>V</w:t>
      </w:r>
      <w:r w:rsidRPr="009177F1">
        <w:rPr>
          <w:rFonts w:ascii="KDRS" w:hAnsi="KDRS"/>
          <w:lang w:val="ru-RU"/>
        </w:rPr>
        <w:t>, 2) Библ.Генн. 1499</w:t>
      </w:r>
      <w:r>
        <w:rPr>
          <w:rFonts w:ascii="KDRS" w:hAnsi="KDRS"/>
        </w:rPr>
        <w:t> </w:t>
      </w:r>
      <w:r w:rsidRPr="009177F1">
        <w:rPr>
          <w:rFonts w:ascii="KDRS" w:hAnsi="KDRS"/>
          <w:lang w:val="ru-RU"/>
        </w:rPr>
        <w:t>г. Руфь же падши ниць и поклонися ему [Воозу] до земля, глаголющи: что убо се мн</w:t>
      </w:r>
      <w:r w:rsidRPr="009177F1">
        <w:rPr>
          <w:lang w:val="ru-RU"/>
        </w:rPr>
        <w:t>ѣ</w:t>
      </w:r>
      <w:r w:rsidRPr="009177F1">
        <w:rPr>
          <w:rFonts w:ascii="KDRS" w:hAnsi="KDRS"/>
          <w:lang w:val="ru-RU"/>
        </w:rPr>
        <w:t>, яко обр</w:t>
      </w:r>
      <w:r w:rsidRPr="009177F1">
        <w:rPr>
          <w:lang w:val="ru-RU"/>
        </w:rPr>
        <w:t>ѣ</w:t>
      </w:r>
      <w:r w:rsidRPr="009177F1">
        <w:rPr>
          <w:rFonts w:ascii="KDRS" w:hAnsi="KDRS"/>
          <w:lang w:val="ru-RU"/>
        </w:rPr>
        <w:t xml:space="preserve">тохъ благодать предъ тобою, да позна мя? Азъ убо странна есмь (Руф. </w:t>
      </w:r>
      <w:r>
        <w:rPr>
          <w:rFonts w:ascii="KDRS" w:hAnsi="KDRS"/>
        </w:rPr>
        <w:t>II</w:t>
      </w:r>
      <w:r w:rsidRPr="009177F1">
        <w:rPr>
          <w:rFonts w:ascii="KDRS" w:hAnsi="KDRS"/>
          <w:lang w:val="ru-RU"/>
        </w:rPr>
        <w:t xml:space="preserve">, 10: </w:t>
      </w:r>
      <w:r w:rsidRPr="00413D00">
        <w:t>ξ</w:t>
      </w:r>
      <w:r w:rsidRPr="007E1132">
        <w:t>έ</w:t>
      </w:r>
      <w:r w:rsidRPr="00413D00">
        <w:t>νη</w:t>
      </w:r>
      <w:r w:rsidRPr="009177F1">
        <w:rPr>
          <w:rFonts w:ascii="KDRS" w:hAnsi="KDRS"/>
          <w:lang w:val="ru-RU"/>
        </w:rPr>
        <w:t xml:space="preserve">). (Руфь) ВМЧ, Сент. 1–13, 105. </w:t>
      </w:r>
      <w:r>
        <w:rPr>
          <w:rFonts w:ascii="KDRS" w:hAnsi="KDRS"/>
        </w:rPr>
        <w:t>XVI </w:t>
      </w:r>
      <w:r w:rsidRPr="009177F1">
        <w:rPr>
          <w:rFonts w:ascii="KDRS" w:hAnsi="KDRS"/>
          <w:lang w:val="ru-RU"/>
        </w:rPr>
        <w:t xml:space="preserve">в. </w:t>
      </w:r>
    </w:p>
    <w:p w14:paraId="0BB89041" w14:textId="77777777" w:rsidR="00F4528E" w:rsidRPr="009177F1" w:rsidRDefault="00F4528E" w:rsidP="00F4528E">
      <w:pPr>
        <w:spacing w:line="460" w:lineRule="exact"/>
        <w:ind w:firstLine="851"/>
        <w:jc w:val="both"/>
        <w:rPr>
          <w:rFonts w:ascii="KDRS" w:hAnsi="KDRS"/>
          <w:lang w:val="ru-RU"/>
        </w:rPr>
      </w:pPr>
      <w:r w:rsidRPr="009177F1">
        <w:rPr>
          <w:rFonts w:ascii="KDRS" w:hAnsi="KDRS"/>
          <w:lang w:val="ru-RU"/>
        </w:rPr>
        <w:t xml:space="preserve">4. </w:t>
      </w:r>
      <w:r w:rsidRPr="009177F1">
        <w:rPr>
          <w:rFonts w:ascii="KDRS" w:hAnsi="KDRS"/>
          <w:i/>
          <w:caps/>
          <w:lang w:val="ru-RU"/>
        </w:rPr>
        <w:t>н</w:t>
      </w:r>
      <w:r w:rsidRPr="009177F1">
        <w:rPr>
          <w:rFonts w:ascii="KDRS" w:hAnsi="KDRS"/>
          <w:i/>
          <w:lang w:val="ru-RU"/>
        </w:rPr>
        <w:t>еобычный</w:t>
      </w:r>
      <w:r w:rsidRPr="009177F1">
        <w:rPr>
          <w:rFonts w:ascii="KDRS" w:hAnsi="KDRS"/>
          <w:lang w:val="ru-RU"/>
        </w:rPr>
        <w:t xml:space="preserve">, </w:t>
      </w:r>
      <w:r w:rsidRPr="009177F1">
        <w:rPr>
          <w:rFonts w:ascii="KDRS" w:hAnsi="KDRS"/>
          <w:i/>
          <w:lang w:val="ru-RU"/>
        </w:rPr>
        <w:t>странный</w:t>
      </w:r>
      <w:r w:rsidRPr="009177F1">
        <w:rPr>
          <w:rFonts w:ascii="KDRS" w:hAnsi="KDRS"/>
          <w:lang w:val="ru-RU"/>
        </w:rPr>
        <w:t xml:space="preserve">. И глагола [юноша] к девицы: … слышу ото устну твоею глаголы странны некаки и сего не вем, что глаголеши. Пов.П. и Февронии (Скр.), 230.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в. Князь же великий Владимеръ, вид</w:t>
      </w:r>
      <w:r w:rsidRPr="009177F1">
        <w:rPr>
          <w:lang w:val="ru-RU"/>
        </w:rPr>
        <w:t>ѣ</w:t>
      </w:r>
      <w:r w:rsidRPr="009177F1">
        <w:rPr>
          <w:rFonts w:ascii="KDRS" w:hAnsi="KDRS"/>
          <w:lang w:val="ru-RU"/>
        </w:rPr>
        <w:t>въ прелесть диявольску и преподобнаго стояща поругана, странна очима зр</w:t>
      </w:r>
      <w:r w:rsidRPr="009177F1">
        <w:rPr>
          <w:lang w:val="ru-RU"/>
        </w:rPr>
        <w:t>ѣ</w:t>
      </w:r>
      <w:r w:rsidRPr="009177F1">
        <w:rPr>
          <w:rFonts w:ascii="KDRS" w:hAnsi="KDRS"/>
          <w:lang w:val="ru-RU"/>
        </w:rPr>
        <w:t>ти, и страхъ объятъ вс</w:t>
      </w:r>
      <w:r w:rsidRPr="009177F1">
        <w:rPr>
          <w:lang w:val="ru-RU"/>
        </w:rPr>
        <w:t>ѣ</w:t>
      </w:r>
      <w:r w:rsidRPr="009177F1">
        <w:rPr>
          <w:rFonts w:ascii="KDRS" w:hAnsi="KDRS"/>
          <w:lang w:val="ru-RU"/>
        </w:rPr>
        <w:t xml:space="preserve">хъ. (Преставл.Авр.Рост.) ВМЧ, Окт. 19–31, 2030. </w:t>
      </w:r>
      <w:r>
        <w:rPr>
          <w:rFonts w:ascii="KDRS" w:hAnsi="KDRS"/>
        </w:rPr>
        <w:t>XVI </w:t>
      </w:r>
      <w:r w:rsidRPr="009177F1">
        <w:rPr>
          <w:rFonts w:ascii="KDRS" w:hAnsi="KDRS"/>
          <w:lang w:val="ru-RU"/>
        </w:rPr>
        <w:t>в. При ногу же образа Хрс</w:t>
      </w:r>
      <w:r w:rsidRPr="009177F1">
        <w:rPr>
          <w:lang w:val="ru-RU"/>
        </w:rPr>
        <w:t>҃</w:t>
      </w:r>
      <w:r w:rsidRPr="009177F1">
        <w:rPr>
          <w:rFonts w:ascii="KDRS" w:hAnsi="KDRS"/>
          <w:lang w:val="ru-RU"/>
        </w:rPr>
        <w:t>това зелие н</w:t>
      </w:r>
      <w:r w:rsidRPr="009177F1">
        <w:rPr>
          <w:lang w:val="ru-RU"/>
        </w:rPr>
        <w:t>ѣ</w:t>
      </w:r>
      <w:r w:rsidRPr="009177F1">
        <w:rPr>
          <w:rFonts w:ascii="KDRS" w:hAnsi="KDRS"/>
          <w:lang w:val="ru-RU"/>
        </w:rPr>
        <w:t xml:space="preserve">кое страннаго и незнаемаго вида возрасте. Сим.Пол.Бес., 61.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XVII </w:t>
      </w:r>
      <w:r w:rsidRPr="009177F1">
        <w:rPr>
          <w:rFonts w:ascii="KDRS" w:hAnsi="KDRS"/>
          <w:lang w:val="ru-RU"/>
        </w:rPr>
        <w:t xml:space="preserve">в. || </w:t>
      </w:r>
      <w:r w:rsidRPr="00BD4C89">
        <w:rPr>
          <w:rFonts w:ascii="KDRS" w:hAnsi="KDRS"/>
          <w:iCs/>
          <w:sz w:val="22"/>
          <w:szCs w:val="20"/>
          <w:lang w:val="ru-RU"/>
        </w:rPr>
        <w:t>В знач.</w:t>
      </w:r>
      <w:r w:rsidRPr="00BD4C89">
        <w:rPr>
          <w:rFonts w:ascii="KDRS" w:hAnsi="KDRS"/>
          <w:iCs/>
          <w:sz w:val="22"/>
          <w:szCs w:val="20"/>
        </w:rPr>
        <w:t> </w:t>
      </w:r>
      <w:r w:rsidRPr="00BD4C89">
        <w:rPr>
          <w:rFonts w:ascii="KDRS" w:hAnsi="KDRS"/>
          <w:iCs/>
          <w:sz w:val="22"/>
          <w:szCs w:val="20"/>
          <w:lang w:val="ru-RU"/>
        </w:rPr>
        <w:t>сущ.</w:t>
      </w:r>
      <w:r w:rsidRPr="00BD4C89">
        <w:rPr>
          <w:rFonts w:ascii="KDRS" w:hAnsi="KDRS"/>
          <w:sz w:val="22"/>
          <w:szCs w:val="20"/>
          <w:lang w:val="ru-RU"/>
        </w:rPr>
        <w:t xml:space="preserve"> </w:t>
      </w:r>
      <w:r w:rsidRPr="009177F1">
        <w:rPr>
          <w:rFonts w:ascii="KDRS" w:hAnsi="KDRS"/>
          <w:b/>
          <w:lang w:val="ru-RU"/>
        </w:rPr>
        <w:t>Странное,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w:t>
      </w:r>
      <w:r w:rsidRPr="009177F1">
        <w:rPr>
          <w:rFonts w:ascii="KDRS" w:hAnsi="KDRS"/>
          <w:i/>
          <w:lang w:val="ru-RU"/>
        </w:rPr>
        <w:t>Необычное</w:t>
      </w:r>
      <w:r w:rsidRPr="009177F1">
        <w:rPr>
          <w:rFonts w:ascii="KDRS" w:hAnsi="KDRS"/>
          <w:lang w:val="ru-RU"/>
        </w:rPr>
        <w:t xml:space="preserve">, </w:t>
      </w:r>
      <w:r w:rsidRPr="009177F1">
        <w:rPr>
          <w:rFonts w:ascii="KDRS" w:hAnsi="KDRS"/>
          <w:i/>
          <w:lang w:val="ru-RU"/>
        </w:rPr>
        <w:t>странное зрелище</w:t>
      </w:r>
      <w:r w:rsidRPr="009177F1">
        <w:rPr>
          <w:rFonts w:ascii="KDRS" w:hAnsi="KDRS"/>
          <w:lang w:val="ru-RU"/>
        </w:rPr>
        <w:t xml:space="preserve">, </w:t>
      </w:r>
      <w:r w:rsidRPr="009177F1">
        <w:rPr>
          <w:rFonts w:ascii="KDRS" w:hAnsi="KDRS"/>
          <w:i/>
          <w:lang w:val="ru-RU"/>
        </w:rPr>
        <w:t>вид</w:t>
      </w:r>
      <w:r w:rsidRPr="009177F1">
        <w:rPr>
          <w:rFonts w:ascii="KDRS" w:hAnsi="KDRS"/>
          <w:lang w:val="ru-RU"/>
        </w:rPr>
        <w:t>. Вид</w:t>
      </w:r>
      <w:r w:rsidRPr="009177F1">
        <w:rPr>
          <w:lang w:val="ru-RU"/>
        </w:rPr>
        <w:t>ѣ</w:t>
      </w:r>
      <w:r w:rsidRPr="009177F1">
        <w:rPr>
          <w:rFonts w:ascii="KDRS" w:hAnsi="KDRS"/>
          <w:lang w:val="ru-RU"/>
        </w:rPr>
        <w:t>въ Александръ плъкъ Поровъ и убояся, не множества же вои, но множества зв</w:t>
      </w:r>
      <w:r w:rsidRPr="009177F1">
        <w:rPr>
          <w:lang w:val="ru-RU"/>
        </w:rPr>
        <w:t>ѣ</w:t>
      </w:r>
      <w:r w:rsidRPr="009177F1">
        <w:rPr>
          <w:rFonts w:ascii="KDRS" w:hAnsi="KDRS"/>
          <w:lang w:val="ru-RU"/>
        </w:rPr>
        <w:t>рии, вид</w:t>
      </w:r>
      <w:r w:rsidRPr="009177F1">
        <w:rPr>
          <w:lang w:val="ru-RU"/>
        </w:rPr>
        <w:t>ѣ</w:t>
      </w:r>
      <w:r w:rsidRPr="009177F1">
        <w:rPr>
          <w:rFonts w:ascii="KDRS" w:hAnsi="KDRS"/>
          <w:lang w:val="ru-RU"/>
        </w:rPr>
        <w:t>въ бо странное зв</w:t>
      </w:r>
      <w:r w:rsidRPr="009177F1">
        <w:rPr>
          <w:lang w:val="ru-RU"/>
        </w:rPr>
        <w:t>ѣ</w:t>
      </w:r>
      <w:r w:rsidRPr="009177F1">
        <w:rPr>
          <w:rFonts w:ascii="KDRS" w:hAnsi="KDRS"/>
          <w:lang w:val="ru-RU"/>
        </w:rPr>
        <w:t>рино, удивися, съ члк</w:t>
      </w:r>
      <w:r w:rsidRPr="009177F1">
        <w:rPr>
          <w:lang w:val="ru-RU"/>
        </w:rPr>
        <w:t>҃</w:t>
      </w:r>
      <w:r w:rsidRPr="009177F1">
        <w:rPr>
          <w:rFonts w:ascii="KDRS" w:hAnsi="KDRS"/>
          <w:lang w:val="ru-RU"/>
        </w:rPr>
        <w:t>ы бо имяше брань творити, а не съ зв</w:t>
      </w:r>
      <w:r w:rsidRPr="009177F1">
        <w:rPr>
          <w:lang w:val="ru-RU"/>
        </w:rPr>
        <w:t>ѣ</w:t>
      </w:r>
      <w:r w:rsidRPr="009177F1">
        <w:rPr>
          <w:rFonts w:ascii="KDRS" w:hAnsi="KDRS"/>
          <w:lang w:val="ru-RU"/>
        </w:rPr>
        <w:t>рми (</w:t>
      </w:r>
      <w:r w:rsidRPr="00413D00">
        <w:t>τ</w:t>
      </w:r>
      <w:r w:rsidRPr="007E1132">
        <w:t>ὸ</w:t>
      </w:r>
      <w:r w:rsidRPr="009177F1">
        <w:rPr>
          <w:lang w:val="ru-RU"/>
        </w:rPr>
        <w:t xml:space="preserve"> </w:t>
      </w:r>
      <w:r w:rsidRPr="00413D00">
        <w:t>ξ</w:t>
      </w:r>
      <w:r w:rsidRPr="007E1132">
        <w:t>έ</w:t>
      </w:r>
      <w:r w:rsidRPr="00413D00">
        <w:t>νον</w:t>
      </w:r>
      <w:r w:rsidRPr="009177F1">
        <w:rPr>
          <w:lang w:val="ru-RU"/>
        </w:rPr>
        <w:t xml:space="preserve"> </w:t>
      </w:r>
      <w:r w:rsidRPr="00413D00">
        <w:t>τ</w:t>
      </w:r>
      <w:r w:rsidRPr="007E1132">
        <w:t>ῶ</w:t>
      </w:r>
      <w:r w:rsidRPr="00413D00">
        <w:t>ν</w:t>
      </w:r>
      <w:r w:rsidRPr="009177F1">
        <w:rPr>
          <w:lang w:val="ru-RU"/>
        </w:rPr>
        <w:t xml:space="preserve"> </w:t>
      </w:r>
      <w:r w:rsidRPr="00413D00">
        <w:t>θηρ</w:t>
      </w:r>
      <w:r w:rsidRPr="007E1132">
        <w:t>ί</w:t>
      </w:r>
      <w:r w:rsidRPr="00413D00">
        <w:t>ων</w:t>
      </w:r>
      <w:r w:rsidRPr="009177F1">
        <w:rPr>
          <w:rFonts w:ascii="KDRS" w:hAnsi="KDRS"/>
          <w:lang w:val="ru-RU"/>
        </w:rPr>
        <w:t xml:space="preserve">). Александрия, 82.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 xml:space="preserve">в. </w:t>
      </w:r>
    </w:p>
    <w:p w14:paraId="4282BE3E" w14:textId="77777777" w:rsidR="00F4528E" w:rsidRPr="009177F1" w:rsidRDefault="00F4528E" w:rsidP="00F4528E">
      <w:pPr>
        <w:spacing w:line="460" w:lineRule="exact"/>
        <w:ind w:firstLine="851"/>
        <w:jc w:val="both"/>
        <w:rPr>
          <w:rFonts w:ascii="KDRS" w:hAnsi="KDRS"/>
          <w:lang w:val="ru-RU"/>
        </w:rPr>
      </w:pPr>
      <w:r w:rsidRPr="009177F1">
        <w:rPr>
          <w:rFonts w:ascii="KDRS" w:hAnsi="KDRS"/>
          <w:lang w:val="ru-RU"/>
        </w:rPr>
        <w:t xml:space="preserve">5. </w:t>
      </w:r>
      <w:r w:rsidRPr="009177F1">
        <w:rPr>
          <w:rFonts w:ascii="KDRS" w:hAnsi="KDRS"/>
          <w:i/>
          <w:lang w:val="ru-RU"/>
        </w:rPr>
        <w:t>Отлученный от кого- чего-л</w:t>
      </w:r>
      <w:r w:rsidRPr="009177F1">
        <w:rPr>
          <w:rFonts w:ascii="KDRS" w:hAnsi="KDRS"/>
          <w:lang w:val="ru-RU"/>
        </w:rPr>
        <w:t xml:space="preserve">. Никтоже отъ святыхъ можетъ божественыхъ и священныхъ преступити правилъ, аще не страненъ отъ </w:t>
      </w:r>
      <w:r w:rsidRPr="009177F1">
        <w:rPr>
          <w:rFonts w:ascii="KDRS" w:hAnsi="KDRS"/>
          <w:caps/>
          <w:lang w:val="ru-RU"/>
        </w:rPr>
        <w:t>б</w:t>
      </w:r>
      <w:r w:rsidRPr="009177F1">
        <w:rPr>
          <w:rFonts w:ascii="KDRS" w:hAnsi="KDRS"/>
          <w:lang w:val="ru-RU"/>
        </w:rPr>
        <w:t xml:space="preserve">ога хощетъ быти. (Гр.патр.Луки Андр.Боголюбск.) РИБ </w:t>
      </w:r>
      <w:r>
        <w:rPr>
          <w:rFonts w:ascii="KDRS" w:hAnsi="KDRS"/>
        </w:rPr>
        <w:t>VI</w:t>
      </w:r>
      <w:r w:rsidRPr="009177F1">
        <w:rPr>
          <w:rFonts w:ascii="KDRS" w:hAnsi="KDRS"/>
          <w:lang w:val="ru-RU"/>
        </w:rPr>
        <w:t xml:space="preserve">, 66.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1160</w:t>
      </w:r>
      <w:r>
        <w:rPr>
          <w:rFonts w:ascii="KDRS" w:hAnsi="KDRS"/>
        </w:rPr>
        <w:t> </w:t>
      </w:r>
      <w:r w:rsidRPr="009177F1">
        <w:rPr>
          <w:rFonts w:ascii="KDRS" w:hAnsi="KDRS"/>
          <w:lang w:val="ru-RU"/>
        </w:rPr>
        <w:t xml:space="preserve">г. [то же — Ник.лет. </w:t>
      </w:r>
      <w:r>
        <w:rPr>
          <w:rFonts w:ascii="KDRS" w:hAnsi="KDRS"/>
        </w:rPr>
        <w:t>IX</w:t>
      </w:r>
      <w:r w:rsidRPr="009177F1">
        <w:rPr>
          <w:rFonts w:ascii="KDRS" w:hAnsi="KDRS"/>
          <w:lang w:val="ru-RU"/>
        </w:rPr>
        <w:t xml:space="preserve">, 224.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1160</w:t>
      </w:r>
      <w:r>
        <w:rPr>
          <w:rFonts w:ascii="KDRS" w:hAnsi="KDRS"/>
        </w:rPr>
        <w:t> </w:t>
      </w:r>
      <w:r w:rsidRPr="009177F1">
        <w:rPr>
          <w:rFonts w:ascii="KDRS" w:hAnsi="KDRS"/>
          <w:lang w:val="ru-RU"/>
        </w:rPr>
        <w:t>г.]. Аще и д</w:t>
      </w:r>
      <w:r w:rsidRPr="009177F1">
        <w:rPr>
          <w:lang w:val="ru-RU"/>
        </w:rPr>
        <w:t>ѣ</w:t>
      </w:r>
      <w:r w:rsidRPr="009177F1">
        <w:rPr>
          <w:rFonts w:ascii="KDRS" w:hAnsi="KDRS"/>
          <w:lang w:val="ru-RU"/>
        </w:rPr>
        <w:t>ти и ближнии сродници от правов</w:t>
      </w:r>
      <w:r w:rsidRPr="009177F1">
        <w:rPr>
          <w:lang w:val="ru-RU"/>
        </w:rPr>
        <w:t>ѣ</w:t>
      </w:r>
      <w:r w:rsidRPr="009177F1">
        <w:rPr>
          <w:rFonts w:ascii="KDRS" w:hAnsi="KDRS"/>
          <w:lang w:val="ru-RU"/>
        </w:rPr>
        <w:t>рныя в</w:t>
      </w:r>
      <w:r w:rsidRPr="009177F1">
        <w:rPr>
          <w:lang w:val="ru-RU"/>
        </w:rPr>
        <w:t>ѣ</w:t>
      </w:r>
      <w:r w:rsidRPr="009177F1">
        <w:rPr>
          <w:rFonts w:ascii="KDRS" w:hAnsi="KDRS"/>
          <w:lang w:val="ru-RU"/>
        </w:rPr>
        <w:t>ры страны [</w:t>
      </w:r>
      <w:r w:rsidRPr="009177F1">
        <w:rPr>
          <w:rFonts w:ascii="KDRS" w:hAnsi="KDRS"/>
          <w:iCs/>
          <w:lang w:val="ru-RU"/>
        </w:rPr>
        <w:t xml:space="preserve">вар. </w:t>
      </w:r>
      <w:r>
        <w:rPr>
          <w:rFonts w:ascii="KDRS" w:hAnsi="KDRS"/>
          <w:iCs/>
        </w:rPr>
        <w:t>XVI </w:t>
      </w:r>
      <w:r w:rsidRPr="009177F1">
        <w:rPr>
          <w:rFonts w:ascii="KDRS" w:hAnsi="KDRS"/>
          <w:iCs/>
          <w:lang w:val="ru-RU"/>
        </w:rPr>
        <w:t>в.:</w:t>
      </w:r>
      <w:r w:rsidRPr="009177F1">
        <w:rPr>
          <w:rFonts w:ascii="KDRS" w:hAnsi="KDRS"/>
          <w:lang w:val="ru-RU"/>
        </w:rPr>
        <w:t xml:space="preserve"> страннии] будуть, тъгда образы причетникъ имяху родители ихъ црк</w:t>
      </w:r>
      <w:r w:rsidRPr="009177F1">
        <w:rPr>
          <w:lang w:val="ru-RU"/>
        </w:rPr>
        <w:t>҃</w:t>
      </w:r>
      <w:r w:rsidRPr="009177F1">
        <w:rPr>
          <w:rFonts w:ascii="KDRS" w:hAnsi="KDRS"/>
          <w:lang w:val="ru-RU"/>
        </w:rPr>
        <w:t>ви града того, идеже жилище имяху, стяжания ихъ повел</w:t>
      </w:r>
      <w:r w:rsidRPr="009177F1">
        <w:rPr>
          <w:lang w:val="ru-RU"/>
        </w:rPr>
        <w:t>ѣ</w:t>
      </w:r>
      <w:r w:rsidRPr="009177F1">
        <w:rPr>
          <w:rFonts w:ascii="KDRS" w:hAnsi="KDRS"/>
          <w:lang w:val="ru-RU"/>
        </w:rPr>
        <w:t>ваемъ взяти (</w:t>
      </w:r>
      <w:r w:rsidRPr="00413D00">
        <w:t>ξ</w:t>
      </w:r>
      <w:r w:rsidRPr="007E1132">
        <w:t>έ</w:t>
      </w:r>
      <w:r w:rsidRPr="00413D00">
        <w:t>νοι</w:t>
      </w:r>
      <w:r w:rsidRPr="009177F1">
        <w:rPr>
          <w:rFonts w:ascii="KDRS" w:hAnsi="KDRS"/>
          <w:lang w:val="ru-RU"/>
        </w:rPr>
        <w:t xml:space="preserve">). (Прох. </w:t>
      </w:r>
      <w:r>
        <w:rPr>
          <w:rFonts w:ascii="KDRS" w:hAnsi="KDRS"/>
        </w:rPr>
        <w:t>XXXIII</w:t>
      </w:r>
      <w:r w:rsidRPr="009177F1">
        <w:rPr>
          <w:rFonts w:ascii="KDRS" w:hAnsi="KDRS"/>
          <w:lang w:val="ru-RU"/>
        </w:rPr>
        <w:t xml:space="preserve">, 15) Мерило пр., 600. </w:t>
      </w:r>
      <w:r>
        <w:rPr>
          <w:rFonts w:ascii="KDRS" w:hAnsi="KDRS"/>
        </w:rPr>
        <w:t>XIV </w:t>
      </w:r>
      <w:r w:rsidRPr="009177F1">
        <w:rPr>
          <w:rFonts w:ascii="KDRS" w:hAnsi="KDRS"/>
          <w:lang w:val="ru-RU"/>
        </w:rPr>
        <w:t>в. Блюди, какы гл</w:t>
      </w:r>
      <w:r w:rsidRPr="009177F1">
        <w:rPr>
          <w:lang w:val="ru-RU"/>
        </w:rPr>
        <w:t>҃</w:t>
      </w:r>
      <w:r w:rsidRPr="009177F1">
        <w:rPr>
          <w:rFonts w:ascii="KDRS" w:hAnsi="KDRS"/>
          <w:lang w:val="ru-RU"/>
        </w:rPr>
        <w:t>ы слышала еси [постригаемая в монашество], блюди, какому жениху обручися, блюдися убо врага, да не обнажит тебе, аки Адама и Евгу, странну створя тя цр</w:t>
      </w:r>
      <w:r w:rsidRPr="009177F1">
        <w:rPr>
          <w:lang w:val="ru-RU"/>
        </w:rPr>
        <w:t>҃</w:t>
      </w:r>
      <w:r w:rsidRPr="009177F1">
        <w:rPr>
          <w:rFonts w:ascii="KDRS" w:hAnsi="KDRS"/>
          <w:lang w:val="ru-RU"/>
        </w:rPr>
        <w:t xml:space="preserve">ствия. Требник, 241. </w:t>
      </w:r>
      <w:r>
        <w:rPr>
          <w:rFonts w:ascii="KDRS" w:hAnsi="KDRS"/>
        </w:rPr>
        <w:t>XVI </w:t>
      </w:r>
      <w:r w:rsidRPr="009177F1">
        <w:rPr>
          <w:rFonts w:ascii="KDRS" w:hAnsi="KDRS"/>
          <w:lang w:val="ru-RU"/>
        </w:rPr>
        <w:t>в. Тогда соборъ по правилу того [Нестория] осудиша, чюжа того быти отъ всякаго священническаго достояниа повел</w:t>
      </w:r>
      <w:r w:rsidRPr="009177F1">
        <w:rPr>
          <w:lang w:val="ru-RU"/>
        </w:rPr>
        <w:t>ѣ</w:t>
      </w:r>
      <w:r w:rsidRPr="009177F1">
        <w:rPr>
          <w:rFonts w:ascii="KDRS" w:hAnsi="KDRS"/>
          <w:lang w:val="ru-RU"/>
        </w:rPr>
        <w:t>ша, яко странна отъ православныя в</w:t>
      </w:r>
      <w:r w:rsidRPr="009177F1">
        <w:rPr>
          <w:lang w:val="ru-RU"/>
        </w:rPr>
        <w:t>ѣ</w:t>
      </w:r>
      <w:r w:rsidRPr="009177F1">
        <w:rPr>
          <w:rFonts w:ascii="KDRS" w:hAnsi="KDRS"/>
          <w:lang w:val="ru-RU"/>
        </w:rPr>
        <w:t xml:space="preserve">ры. (Пам.соб. в Эфесе) </w:t>
      </w:r>
      <w:r w:rsidRPr="009177F1">
        <w:rPr>
          <w:rFonts w:ascii="KDRS" w:hAnsi="KDRS"/>
          <w:lang w:val="ru-RU"/>
        </w:rPr>
        <w:lastRenderedPageBreak/>
        <w:t xml:space="preserve">ВМЧ, Сент. 1–13, 618. </w:t>
      </w:r>
      <w:r>
        <w:rPr>
          <w:rFonts w:ascii="KDRS" w:hAnsi="KDRS"/>
        </w:rPr>
        <w:t>XVI </w:t>
      </w:r>
      <w:r w:rsidRPr="009177F1">
        <w:rPr>
          <w:rFonts w:ascii="KDRS" w:hAnsi="KDRS"/>
          <w:lang w:val="ru-RU"/>
        </w:rPr>
        <w:t>в.</w:t>
      </w:r>
    </w:p>
    <w:p w14:paraId="2CC925F1" w14:textId="77777777" w:rsidR="00F4528E" w:rsidRPr="009177F1" w:rsidRDefault="00F4528E" w:rsidP="00F4528E">
      <w:pPr>
        <w:spacing w:line="460" w:lineRule="exact"/>
        <w:ind w:firstLine="851"/>
        <w:jc w:val="both"/>
        <w:rPr>
          <w:rFonts w:ascii="KDRS" w:hAnsi="KDRS"/>
          <w:lang w:val="ru-RU"/>
        </w:rPr>
      </w:pPr>
      <w:r w:rsidRPr="009177F1">
        <w:rPr>
          <w:rFonts w:ascii="KDRS" w:hAnsi="KDRS"/>
          <w:iCs/>
          <w:lang w:val="ru-RU"/>
        </w:rPr>
        <w:t>6.</w:t>
      </w:r>
      <w:r w:rsidRPr="009177F1">
        <w:rPr>
          <w:rFonts w:ascii="KDRS" w:hAnsi="KDRS"/>
          <w:lang w:val="ru-RU"/>
        </w:rPr>
        <w:t xml:space="preserve"> </w:t>
      </w:r>
      <w:r w:rsidRPr="009177F1">
        <w:rPr>
          <w:rFonts w:ascii="KDRS" w:hAnsi="KDRS"/>
          <w:i/>
          <w:lang w:val="ru-RU"/>
        </w:rPr>
        <w:t xml:space="preserve">Несвойственный, чуждый </w:t>
      </w:r>
      <w:r w:rsidRPr="009177F1">
        <w:rPr>
          <w:rFonts w:ascii="KDRS" w:hAnsi="KDRS"/>
          <w:iCs/>
          <w:lang w:val="ru-RU"/>
        </w:rPr>
        <w:t>(</w:t>
      </w:r>
      <w:r w:rsidRPr="009177F1">
        <w:rPr>
          <w:rFonts w:ascii="KDRS" w:hAnsi="KDRS"/>
          <w:i/>
          <w:lang w:val="ru-RU"/>
        </w:rPr>
        <w:t>кому-л.</w:t>
      </w:r>
      <w:r w:rsidRPr="009177F1">
        <w:rPr>
          <w:rFonts w:ascii="KDRS" w:hAnsi="KDRS"/>
          <w:iCs/>
          <w:lang w:val="ru-RU"/>
        </w:rPr>
        <w:t>)</w:t>
      </w:r>
      <w:r w:rsidRPr="009177F1">
        <w:rPr>
          <w:rFonts w:ascii="KDRS" w:hAnsi="KDRS"/>
          <w:lang w:val="ru-RU"/>
        </w:rPr>
        <w:t>. Чюже есть мт</w:t>
      </w:r>
      <w:r w:rsidRPr="009177F1">
        <w:rPr>
          <w:lang w:val="ru-RU"/>
        </w:rPr>
        <w:t>҃</w:t>
      </w:r>
      <w:r w:rsidRPr="009177F1">
        <w:rPr>
          <w:rFonts w:ascii="KDRS" w:hAnsi="KDRS"/>
          <w:lang w:val="ru-RU"/>
        </w:rPr>
        <w:t>рьмъ дв</w:t>
      </w:r>
      <w:r w:rsidRPr="009177F1">
        <w:rPr>
          <w:lang w:val="ru-RU"/>
        </w:rPr>
        <w:t>҃</w:t>
      </w:r>
      <w:r w:rsidRPr="009177F1">
        <w:rPr>
          <w:rFonts w:ascii="KDRS" w:hAnsi="KDRS"/>
          <w:lang w:val="ru-RU"/>
        </w:rPr>
        <w:t>ою быти и страньно дв</w:t>
      </w:r>
      <w:r w:rsidRPr="009177F1">
        <w:rPr>
          <w:lang w:val="ru-RU"/>
        </w:rPr>
        <w:t>҃</w:t>
      </w:r>
      <w:r w:rsidRPr="009177F1">
        <w:rPr>
          <w:rFonts w:ascii="KDRS" w:hAnsi="KDRS"/>
          <w:lang w:val="ru-RU"/>
        </w:rPr>
        <w:t>амъ д</w:t>
      </w:r>
      <w:r w:rsidRPr="009177F1">
        <w:rPr>
          <w:lang w:val="ru-RU"/>
        </w:rPr>
        <w:t>ѣ</w:t>
      </w:r>
      <w:r w:rsidRPr="009177F1">
        <w:rPr>
          <w:rFonts w:ascii="KDRS" w:hAnsi="KDRS"/>
          <w:lang w:val="ru-RU"/>
        </w:rPr>
        <w:t>ти ражати, на тебе, Бц</w:t>
      </w:r>
      <w:r w:rsidRPr="009177F1">
        <w:rPr>
          <w:lang w:val="ru-RU"/>
        </w:rPr>
        <w:t>҃</w:t>
      </w:r>
      <w:r w:rsidRPr="009177F1">
        <w:rPr>
          <w:rFonts w:ascii="KDRS" w:hAnsi="KDRS"/>
          <w:lang w:val="ru-RU"/>
        </w:rPr>
        <w:t>е, обое смотрение быс&lt;ть&gt; (</w:t>
      </w:r>
      <w:r w:rsidRPr="00413D00">
        <w:t>ξ</w:t>
      </w:r>
      <w:r w:rsidRPr="007E1132">
        <w:t>έ</w:t>
      </w:r>
      <w:r w:rsidRPr="00413D00">
        <w:t>νον</w:t>
      </w:r>
      <w:r w:rsidRPr="009177F1">
        <w:rPr>
          <w:rFonts w:ascii="KDRS" w:hAnsi="KDRS"/>
          <w:lang w:val="ru-RU"/>
        </w:rPr>
        <w:t xml:space="preserve">). Мин.сент.-окт., 47. </w:t>
      </w:r>
      <w:r>
        <w:rPr>
          <w:rFonts w:ascii="KDRS" w:hAnsi="KDRS"/>
        </w:rPr>
        <w:t>XII </w:t>
      </w:r>
      <w:r w:rsidRPr="009177F1">
        <w:rPr>
          <w:rFonts w:ascii="KDRS" w:hAnsi="KDRS"/>
          <w:lang w:val="ru-RU"/>
        </w:rPr>
        <w:t xml:space="preserve">в. </w:t>
      </w:r>
    </w:p>
    <w:p w14:paraId="3BC16B16" w14:textId="77777777" w:rsidR="00F4528E" w:rsidRPr="009177F1" w:rsidRDefault="00F4528E" w:rsidP="00F4528E">
      <w:pPr>
        <w:spacing w:line="460" w:lineRule="exact"/>
        <w:ind w:firstLine="851"/>
        <w:jc w:val="both"/>
        <w:rPr>
          <w:rFonts w:ascii="KDRS" w:hAnsi="KDRS"/>
          <w:lang w:val="ru-RU"/>
        </w:rPr>
      </w:pPr>
      <w:r w:rsidRPr="009177F1">
        <w:rPr>
          <w:rFonts w:ascii="KDRS" w:hAnsi="KDRS"/>
          <w:iCs/>
          <w:lang w:val="ru-RU"/>
        </w:rPr>
        <w:t xml:space="preserve">7. </w:t>
      </w:r>
      <w:r w:rsidRPr="009177F1">
        <w:rPr>
          <w:rFonts w:ascii="KDRS" w:hAnsi="KDRS"/>
          <w:i/>
          <w:lang w:val="ru-RU"/>
        </w:rPr>
        <w:t>Удивительный</w:t>
      </w:r>
      <w:r w:rsidRPr="009177F1">
        <w:rPr>
          <w:rFonts w:ascii="KDRS" w:hAnsi="KDRS"/>
          <w:lang w:val="ru-RU"/>
        </w:rPr>
        <w:t xml:space="preserve">, </w:t>
      </w:r>
      <w:r w:rsidRPr="009177F1">
        <w:rPr>
          <w:rFonts w:ascii="KDRS" w:hAnsi="KDRS"/>
          <w:i/>
          <w:lang w:val="ru-RU"/>
        </w:rPr>
        <w:t>чудный, неизъяснимый</w:t>
      </w:r>
      <w:r w:rsidRPr="009177F1">
        <w:rPr>
          <w:rFonts w:ascii="KDRS" w:hAnsi="KDRS"/>
          <w:lang w:val="ru-RU"/>
        </w:rPr>
        <w:t>. Младеньца доила еси, искушения мужьска не познавъши, чст</w:t>
      </w:r>
      <w:r w:rsidRPr="009177F1">
        <w:rPr>
          <w:lang w:val="ru-RU"/>
        </w:rPr>
        <w:t>҃</w:t>
      </w:r>
      <w:r w:rsidRPr="009177F1">
        <w:rPr>
          <w:rFonts w:ascii="KDRS" w:hAnsi="KDRS"/>
          <w:lang w:val="ru-RU"/>
        </w:rPr>
        <w:t>ая. О страньнаго чюдесе, къто вид</w:t>
      </w:r>
      <w:r w:rsidRPr="009177F1">
        <w:rPr>
          <w:lang w:val="ru-RU"/>
        </w:rPr>
        <w:t>ѣ</w:t>
      </w:r>
      <w:r w:rsidRPr="009177F1">
        <w:rPr>
          <w:rFonts w:ascii="KDRS" w:hAnsi="KDRS"/>
          <w:lang w:val="ru-RU"/>
        </w:rPr>
        <w:t xml:space="preserve"> доющую, егоже не нас</w:t>
      </w:r>
      <w:r w:rsidRPr="009177F1">
        <w:rPr>
          <w:lang w:val="ru-RU"/>
        </w:rPr>
        <w:t>ѣ</w:t>
      </w:r>
      <w:r w:rsidRPr="009177F1">
        <w:rPr>
          <w:rFonts w:ascii="KDRS" w:hAnsi="KDRS"/>
          <w:lang w:val="ru-RU"/>
        </w:rPr>
        <w:t>я оц</w:t>
      </w:r>
      <w:r w:rsidRPr="009177F1">
        <w:rPr>
          <w:lang w:val="ru-RU"/>
        </w:rPr>
        <w:t>҃</w:t>
      </w:r>
      <w:r w:rsidRPr="009177F1">
        <w:rPr>
          <w:rFonts w:ascii="KDRS" w:hAnsi="KDRS"/>
          <w:lang w:val="ru-RU"/>
        </w:rPr>
        <w:t>ь (</w:t>
      </w:r>
      <w:r w:rsidRPr="00413D00">
        <w:t>ξ</w:t>
      </w:r>
      <w:r w:rsidRPr="007E1132">
        <w:t>έ</w:t>
      </w:r>
      <w:r w:rsidRPr="00413D00">
        <w:t>νου</w:t>
      </w:r>
      <w:r w:rsidRPr="009177F1">
        <w:rPr>
          <w:rFonts w:ascii="KDRS" w:hAnsi="KDRS"/>
          <w:lang w:val="ru-RU"/>
        </w:rPr>
        <w:t>). Мин.сент., 0129. Ок. 1095</w:t>
      </w:r>
      <w:r>
        <w:rPr>
          <w:rFonts w:ascii="KDRS" w:hAnsi="KDRS"/>
        </w:rPr>
        <w:t> </w:t>
      </w:r>
      <w:r w:rsidRPr="009177F1">
        <w:rPr>
          <w:rFonts w:ascii="KDRS" w:hAnsi="KDRS"/>
          <w:lang w:val="ru-RU"/>
        </w:rPr>
        <w:t>г. Страньныи разумъ бл(а)гыихъ сътяжа, непр</w:t>
      </w:r>
      <w:r w:rsidRPr="009177F1">
        <w:rPr>
          <w:lang w:val="ru-RU"/>
        </w:rPr>
        <w:t>ѣ</w:t>
      </w:r>
      <w:r w:rsidRPr="009177F1">
        <w:rPr>
          <w:rFonts w:ascii="KDRS" w:hAnsi="KDRS"/>
          <w:lang w:val="ru-RU"/>
        </w:rPr>
        <w:t>станьно житие шьствова (</w:t>
      </w:r>
      <w:r w:rsidRPr="00413D00">
        <w:t>ξ</w:t>
      </w:r>
      <w:r w:rsidRPr="007E1132">
        <w:t>έ</w:t>
      </w:r>
      <w:r w:rsidRPr="00413D00">
        <w:t>νην</w:t>
      </w:r>
      <w:r w:rsidRPr="009177F1">
        <w:rPr>
          <w:lang w:val="ru-RU"/>
        </w:rPr>
        <w:t xml:space="preserve"> </w:t>
      </w:r>
      <w:r w:rsidRPr="00413D00">
        <w:t>διάγνωσιν</w:t>
      </w:r>
      <w:r w:rsidRPr="009177F1">
        <w:rPr>
          <w:rFonts w:ascii="KDRS" w:hAnsi="KDRS"/>
          <w:lang w:val="ru-RU"/>
        </w:rPr>
        <w:t>). Мин.Пут.</w:t>
      </w:r>
      <w:r w:rsidRPr="009177F1">
        <w:rPr>
          <w:rFonts w:ascii="KDRS" w:hAnsi="KDRS"/>
          <w:vertAlign w:val="superscript"/>
          <w:lang w:val="ru-RU"/>
        </w:rPr>
        <w:t>3</w:t>
      </w:r>
      <w:r w:rsidRPr="009177F1">
        <w:rPr>
          <w:rFonts w:ascii="KDRS" w:hAnsi="KDRS"/>
          <w:lang w:val="ru-RU"/>
        </w:rPr>
        <w:t xml:space="preserve">, 405. </w:t>
      </w:r>
      <w:r>
        <w:rPr>
          <w:rFonts w:ascii="KDRS" w:hAnsi="KDRS"/>
        </w:rPr>
        <w:t>XI </w:t>
      </w:r>
      <w:r w:rsidRPr="009177F1">
        <w:rPr>
          <w:rFonts w:ascii="KDRS" w:hAnsi="KDRS"/>
          <w:lang w:val="ru-RU"/>
        </w:rPr>
        <w:t>в. Въпияше Иосифъ обрученикъ: чьто еже въ тебе страньно таиньство, д</w:t>
      </w:r>
      <w:r w:rsidRPr="009177F1">
        <w:rPr>
          <w:lang w:val="ru-RU"/>
        </w:rPr>
        <w:t>ѣ</w:t>
      </w:r>
      <w:r w:rsidRPr="009177F1">
        <w:rPr>
          <w:rFonts w:ascii="KDRS" w:hAnsi="KDRS"/>
          <w:lang w:val="ru-RU"/>
        </w:rPr>
        <w:t>во, и како хощеши родити, неискусобрачьная унице (</w:t>
      </w:r>
      <w:r w:rsidRPr="00413D00">
        <w:t>ξ</w:t>
      </w:r>
      <w:r w:rsidRPr="007E1132">
        <w:t>έ</w:t>
      </w:r>
      <w:r w:rsidRPr="00413D00">
        <w:t>νον</w:t>
      </w:r>
      <w:r w:rsidRPr="009177F1">
        <w:rPr>
          <w:rFonts w:ascii="KDRS" w:hAnsi="KDRS"/>
          <w:lang w:val="ru-RU"/>
        </w:rPr>
        <w:t xml:space="preserve">). Стихирарь, 85. </w:t>
      </w:r>
      <w:r>
        <w:rPr>
          <w:rFonts w:ascii="KDRS" w:hAnsi="KDRS"/>
        </w:rPr>
        <w:t>XII </w:t>
      </w:r>
      <w:r w:rsidRPr="009177F1">
        <w:rPr>
          <w:rFonts w:ascii="KDRS" w:hAnsi="KDRS"/>
          <w:lang w:val="ru-RU"/>
        </w:rPr>
        <w:t>в. Но обаче вся оставль, едину пов</w:t>
      </w:r>
      <w:r w:rsidRPr="009177F1">
        <w:rPr>
          <w:lang w:val="ru-RU"/>
        </w:rPr>
        <w:t>ѣ</w:t>
      </w:r>
      <w:r w:rsidRPr="009177F1">
        <w:rPr>
          <w:rFonts w:ascii="KDRS" w:hAnsi="KDRS"/>
          <w:lang w:val="ru-RU"/>
        </w:rPr>
        <w:t>сть точию спов</w:t>
      </w:r>
      <w:r w:rsidRPr="009177F1">
        <w:rPr>
          <w:lang w:val="ru-RU"/>
        </w:rPr>
        <w:t>ѣ</w:t>
      </w:r>
      <w:r w:rsidRPr="009177F1">
        <w:rPr>
          <w:rFonts w:ascii="KDRS" w:hAnsi="KDRS"/>
          <w:lang w:val="ru-RU"/>
        </w:rPr>
        <w:t xml:space="preserve">мъ, неправедно бо таковую дивъную и странну вещь умолчати и забвению предати. Пов.Ам., 10. </w:t>
      </w:r>
      <w:r>
        <w:rPr>
          <w:rFonts w:ascii="KDRS" w:hAnsi="KDRS"/>
        </w:rPr>
        <w:t>XV </w:t>
      </w:r>
      <w:r w:rsidRPr="009177F1">
        <w:rPr>
          <w:rFonts w:ascii="KDRS" w:hAnsi="KDRS"/>
          <w:lang w:val="ru-RU"/>
        </w:rPr>
        <w:t>в. Съд</w:t>
      </w:r>
      <w:r w:rsidRPr="009177F1">
        <w:rPr>
          <w:lang w:val="ru-RU"/>
        </w:rPr>
        <w:t>ѣ</w:t>
      </w:r>
      <w:r w:rsidRPr="009177F1">
        <w:rPr>
          <w:rFonts w:ascii="KDRS" w:hAnsi="KDRS"/>
          <w:lang w:val="ru-RU"/>
        </w:rPr>
        <w:t>а д</w:t>
      </w:r>
      <w:r w:rsidRPr="009177F1">
        <w:rPr>
          <w:lang w:val="ru-RU"/>
        </w:rPr>
        <w:t>ѣ</w:t>
      </w:r>
      <w:r w:rsidRPr="009177F1">
        <w:rPr>
          <w:rFonts w:ascii="KDRS" w:hAnsi="KDRS"/>
          <w:lang w:val="ru-RU"/>
        </w:rPr>
        <w:t>ла странна, страшна и преславна, ихъ ж&lt;е&gt; инъ никтож&lt;</w:t>
      </w:r>
      <w:r>
        <w:rPr>
          <w:rFonts w:ascii="KDRS" w:hAnsi="KDRS"/>
        </w:rPr>
        <w:t>e</w:t>
      </w:r>
      <w:r w:rsidRPr="009177F1">
        <w:rPr>
          <w:rFonts w:ascii="KDRS" w:hAnsi="KDRS"/>
          <w:lang w:val="ru-RU"/>
        </w:rPr>
        <w:t>&gt; тамо преж&lt;</w:t>
      </w:r>
      <w:r>
        <w:rPr>
          <w:rFonts w:ascii="KDRS" w:hAnsi="KDRS"/>
        </w:rPr>
        <w:t>e</w:t>
      </w:r>
      <w:r w:rsidRPr="009177F1">
        <w:rPr>
          <w:rFonts w:ascii="KDRS" w:hAnsi="KDRS"/>
          <w:lang w:val="ru-RU"/>
        </w:rPr>
        <w:t xml:space="preserve">&gt; его не створи. (Ж.Стеф.Перм.) ВМЧ, Апр. 22–30, 1054.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в.</w:t>
      </w:r>
    </w:p>
    <w:p w14:paraId="06361159" w14:textId="77777777" w:rsidR="00F4528E" w:rsidRPr="009177F1" w:rsidRDefault="00F4528E" w:rsidP="00F4528E">
      <w:pPr>
        <w:spacing w:line="460" w:lineRule="exact"/>
        <w:ind w:firstLine="851"/>
        <w:jc w:val="both"/>
        <w:rPr>
          <w:rFonts w:ascii="KDRS" w:hAnsi="KDRS"/>
          <w:lang w:val="ru-RU"/>
        </w:rPr>
      </w:pPr>
      <w:r w:rsidRPr="009177F1">
        <w:rPr>
          <w:rFonts w:ascii="KDRS" w:hAnsi="KDRS"/>
          <w:iCs/>
          <w:lang w:val="ru-RU"/>
        </w:rPr>
        <w:t xml:space="preserve">8. </w:t>
      </w:r>
      <w:r w:rsidRPr="009177F1">
        <w:rPr>
          <w:rFonts w:ascii="KDRS" w:hAnsi="KDRS"/>
          <w:i/>
          <w:lang w:val="ru-RU"/>
        </w:rPr>
        <w:t>Далекий от чего-л</w:t>
      </w:r>
      <w:r w:rsidRPr="009177F1">
        <w:rPr>
          <w:rFonts w:ascii="KDRS" w:hAnsi="KDRS"/>
          <w:lang w:val="ru-RU"/>
        </w:rPr>
        <w:t>. Учителю подобает странну быти и чюжу тщеславия, далече гордыни быти и не приимати ласкания. Пролог (ст.печ.), 5</w:t>
      </w:r>
      <w:r>
        <w:rPr>
          <w:rFonts w:ascii="KDRS" w:hAnsi="KDRS"/>
        </w:rPr>
        <w:t> </w:t>
      </w:r>
      <w:r w:rsidRPr="009177F1">
        <w:rPr>
          <w:rFonts w:ascii="KDRS" w:hAnsi="KDRS"/>
          <w:lang w:val="ru-RU"/>
        </w:rPr>
        <w:t>об. 1643</w:t>
      </w:r>
      <w:r>
        <w:rPr>
          <w:rFonts w:ascii="KDRS" w:hAnsi="KDRS"/>
        </w:rPr>
        <w:t> </w:t>
      </w:r>
      <w:r w:rsidRPr="009177F1">
        <w:rPr>
          <w:rFonts w:ascii="KDRS" w:hAnsi="KDRS"/>
          <w:lang w:val="ru-RU"/>
        </w:rPr>
        <w:t>г.</w:t>
      </w:r>
    </w:p>
    <w:p w14:paraId="63443B74"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9. </w:t>
      </w:r>
      <w:r w:rsidRPr="009177F1">
        <w:rPr>
          <w:rFonts w:ascii="KDRS" w:hAnsi="KDRS"/>
          <w:i/>
          <w:lang w:val="ru-RU"/>
        </w:rPr>
        <w:t>Странствующий</w:t>
      </w:r>
      <w:r w:rsidRPr="009177F1">
        <w:rPr>
          <w:rFonts w:ascii="KDRS" w:hAnsi="KDRS"/>
          <w:lang w:val="ru-RU"/>
        </w:rPr>
        <w:t xml:space="preserve">, </w:t>
      </w:r>
      <w:r w:rsidRPr="009177F1">
        <w:rPr>
          <w:rFonts w:ascii="KDRS" w:hAnsi="KDRS"/>
          <w:i/>
          <w:lang w:val="ru-RU"/>
        </w:rPr>
        <w:t>скитающийся, находящийся на чужбине</w:t>
      </w:r>
      <w:r w:rsidRPr="009177F1">
        <w:rPr>
          <w:rFonts w:ascii="KDRS" w:hAnsi="KDRS"/>
          <w:iCs/>
          <w:lang w:val="ru-RU"/>
        </w:rPr>
        <w:t>;</w:t>
      </w:r>
      <w:r w:rsidRPr="009177F1">
        <w:rPr>
          <w:rFonts w:ascii="KDRS" w:hAnsi="KDRS"/>
          <w:i/>
          <w:lang w:val="ru-RU"/>
        </w:rPr>
        <w:t xml:space="preserve"> бездомный</w:t>
      </w:r>
      <w:r w:rsidRPr="009177F1">
        <w:rPr>
          <w:rFonts w:ascii="KDRS" w:hAnsi="KDRS"/>
          <w:lang w:val="ru-RU"/>
        </w:rPr>
        <w:t>. Ги</w:t>
      </w:r>
      <w:r w:rsidRPr="009177F1">
        <w:rPr>
          <w:lang w:val="ru-RU"/>
        </w:rPr>
        <w:t>҃</w:t>
      </w:r>
      <w:r w:rsidRPr="009177F1">
        <w:rPr>
          <w:rFonts w:ascii="KDRS" w:hAnsi="KDRS"/>
          <w:lang w:val="ru-RU"/>
        </w:rPr>
        <w:t>, когда тя вид</w:t>
      </w:r>
      <w:r w:rsidRPr="009177F1">
        <w:rPr>
          <w:lang w:val="ru-RU"/>
        </w:rPr>
        <w:t>ѣ</w:t>
      </w:r>
      <w:r w:rsidRPr="009177F1">
        <w:rPr>
          <w:rFonts w:ascii="KDRS" w:hAnsi="KDRS"/>
          <w:lang w:val="ru-RU"/>
        </w:rPr>
        <w:t>хомъ алчуща и напитахомъ или жаждуща и напоихомъ, когда же тя вид</w:t>
      </w:r>
      <w:r w:rsidRPr="009177F1">
        <w:rPr>
          <w:lang w:val="ru-RU"/>
        </w:rPr>
        <w:t>ѣ</w:t>
      </w:r>
      <w:r w:rsidRPr="009177F1">
        <w:rPr>
          <w:rFonts w:ascii="KDRS" w:hAnsi="KDRS"/>
          <w:lang w:val="ru-RU"/>
        </w:rPr>
        <w:t>хомъ страньна и въведохомъ (</w:t>
      </w:r>
      <w:r w:rsidRPr="00413D00">
        <w:t>ξ</w:t>
      </w:r>
      <w:r w:rsidRPr="007E1132">
        <w:t>έ</w:t>
      </w:r>
      <w:r w:rsidRPr="00413D00">
        <w:t>νον</w:t>
      </w:r>
      <w:r w:rsidRPr="009177F1">
        <w:rPr>
          <w:rFonts w:ascii="KDRS" w:hAnsi="KDRS"/>
          <w:lang w:val="ru-RU"/>
        </w:rPr>
        <w:t xml:space="preserve">). (Матф. </w:t>
      </w:r>
      <w:r>
        <w:rPr>
          <w:rFonts w:ascii="KDRS" w:hAnsi="KDRS"/>
        </w:rPr>
        <w:t>XXV</w:t>
      </w:r>
      <w:r w:rsidRPr="009177F1">
        <w:rPr>
          <w:rFonts w:ascii="KDRS" w:hAnsi="KDRS"/>
          <w:lang w:val="ru-RU"/>
        </w:rPr>
        <w:t>, 38) Остр.ев., 121. 1057</w:t>
      </w:r>
      <w:r>
        <w:rPr>
          <w:rFonts w:ascii="KDRS" w:hAnsi="KDRS"/>
        </w:rPr>
        <w:t> </w:t>
      </w:r>
      <w:r w:rsidRPr="009177F1">
        <w:rPr>
          <w:rFonts w:ascii="KDRS" w:hAnsi="KDRS"/>
          <w:lang w:val="ru-RU"/>
        </w:rPr>
        <w:t>г. Страньныя от пьрсъ к тебе прите(къ)ша люди стра(нь)ствилъ еси, иц</w:t>
      </w:r>
      <w:r w:rsidRPr="009177F1">
        <w:rPr>
          <w:lang w:val="ru-RU"/>
        </w:rPr>
        <w:t>ѣ</w:t>
      </w:r>
      <w:r w:rsidRPr="009177F1">
        <w:rPr>
          <w:rFonts w:ascii="KDRS" w:hAnsi="KDRS"/>
          <w:lang w:val="ru-RU"/>
        </w:rPr>
        <w:t>ляя всяко(го), не тъчию бо ближьняя варяеши, нъ дальняя, оч</w:t>
      </w:r>
      <w:r w:rsidRPr="009177F1">
        <w:rPr>
          <w:lang w:val="ru-RU"/>
        </w:rPr>
        <w:t>҃</w:t>
      </w:r>
      <w:r w:rsidRPr="009177F1">
        <w:rPr>
          <w:rFonts w:ascii="KDRS" w:hAnsi="KDRS"/>
          <w:lang w:val="ru-RU"/>
        </w:rPr>
        <w:t>е Иоане, блг</w:t>
      </w:r>
      <w:r w:rsidRPr="009177F1">
        <w:rPr>
          <w:lang w:val="ru-RU"/>
        </w:rPr>
        <w:t>҃</w:t>
      </w:r>
      <w:r w:rsidRPr="009177F1">
        <w:rPr>
          <w:rFonts w:ascii="KDRS" w:hAnsi="KDRS"/>
          <w:lang w:val="ru-RU"/>
        </w:rPr>
        <w:t>од</w:t>
      </w:r>
      <w:r w:rsidRPr="009177F1">
        <w:rPr>
          <w:lang w:val="ru-RU"/>
        </w:rPr>
        <w:t>ѣ</w:t>
      </w:r>
      <w:r w:rsidRPr="009177F1">
        <w:rPr>
          <w:rFonts w:ascii="KDRS" w:hAnsi="KDRS"/>
          <w:lang w:val="ru-RU"/>
        </w:rPr>
        <w:t>еши млс</w:t>
      </w:r>
      <w:r w:rsidRPr="009177F1">
        <w:rPr>
          <w:lang w:val="ru-RU"/>
        </w:rPr>
        <w:t>҃</w:t>
      </w:r>
      <w:r w:rsidRPr="009177F1">
        <w:rPr>
          <w:rFonts w:ascii="KDRS" w:hAnsi="KDRS"/>
          <w:lang w:val="ru-RU"/>
        </w:rPr>
        <w:t xml:space="preserve">рдия (в греч. иначе: </w:t>
      </w:r>
      <w:r w:rsidRPr="007E1132">
        <w:t>ἑ</w:t>
      </w:r>
      <w:r w:rsidRPr="00413D00">
        <w:t>αλωκ</w:t>
      </w:r>
      <w:r w:rsidRPr="007E1132">
        <w:t>ό</w:t>
      </w:r>
      <w:r w:rsidRPr="00413D00">
        <w:t>ταϛ</w:t>
      </w:r>
      <w:r w:rsidRPr="009177F1">
        <w:rPr>
          <w:lang w:val="ru-RU"/>
        </w:rPr>
        <w:t xml:space="preserve"> </w:t>
      </w:r>
      <w:r w:rsidRPr="00413D00">
        <w:t>ἐκ</w:t>
      </w:r>
      <w:r w:rsidRPr="009177F1">
        <w:rPr>
          <w:lang w:val="ru-RU"/>
        </w:rPr>
        <w:t xml:space="preserve"> </w:t>
      </w:r>
      <w:r w:rsidRPr="00413D00">
        <w:t>Περσ</w:t>
      </w:r>
      <w:r w:rsidRPr="007E1132">
        <w:t>ῶ</w:t>
      </w:r>
      <w:r w:rsidRPr="00413D00">
        <w:t>ν</w:t>
      </w:r>
      <w:r w:rsidRPr="009177F1">
        <w:rPr>
          <w:lang w:val="ru-RU"/>
        </w:rPr>
        <w:t xml:space="preserve"> </w:t>
      </w:r>
      <w:r w:rsidRPr="009177F1">
        <w:rPr>
          <w:rFonts w:ascii="KDRS" w:hAnsi="KDRS"/>
          <w:lang w:val="ru-RU"/>
        </w:rPr>
        <w:t>‘(христианских) пленников из Персии’). Мин.ноябрь, 357. 1097</w:t>
      </w:r>
      <w:r>
        <w:rPr>
          <w:rFonts w:ascii="KDRS" w:hAnsi="KDRS"/>
        </w:rPr>
        <w:t> </w:t>
      </w:r>
      <w:r w:rsidRPr="009177F1">
        <w:rPr>
          <w:rFonts w:ascii="KDRS" w:hAnsi="KDRS"/>
          <w:lang w:val="ru-RU"/>
        </w:rPr>
        <w:t xml:space="preserve">г. Престолу </w:t>
      </w:r>
      <w:r w:rsidRPr="009177F1">
        <w:rPr>
          <w:rFonts w:ascii="KDRS" w:hAnsi="KDRS"/>
          <w:caps/>
          <w:lang w:val="ru-RU"/>
        </w:rPr>
        <w:t>б</w:t>
      </w:r>
      <w:r w:rsidRPr="009177F1">
        <w:rPr>
          <w:rFonts w:ascii="KDRS" w:hAnsi="KDRS"/>
          <w:lang w:val="ru-RU"/>
        </w:rPr>
        <w:t>ж</w:t>
      </w:r>
      <w:r w:rsidRPr="009177F1">
        <w:rPr>
          <w:lang w:val="ru-RU"/>
        </w:rPr>
        <w:t>҃</w:t>
      </w:r>
      <w:r w:rsidRPr="009177F1">
        <w:rPr>
          <w:rFonts w:ascii="KDRS" w:hAnsi="KDRS"/>
          <w:lang w:val="ru-RU"/>
        </w:rPr>
        <w:t>ию св</w:t>
      </w:r>
      <w:r w:rsidRPr="009177F1">
        <w:rPr>
          <w:lang w:val="ru-RU"/>
        </w:rPr>
        <w:t>ѣ</w:t>
      </w:r>
      <w:r w:rsidRPr="009177F1">
        <w:rPr>
          <w:rFonts w:ascii="KDRS" w:hAnsi="KDRS"/>
          <w:lang w:val="ru-RU"/>
        </w:rPr>
        <w:t>тло предъстоя, мудре Дьмитрие, не забуди насъ, нъ чьстьно молися о нашемь окаании, страньнымъ, ст</w:t>
      </w:r>
      <w:r w:rsidRPr="009177F1">
        <w:rPr>
          <w:lang w:val="ru-RU"/>
        </w:rPr>
        <w:t>҃</w:t>
      </w:r>
      <w:r w:rsidRPr="009177F1">
        <w:rPr>
          <w:rFonts w:ascii="KDRS" w:hAnsi="KDRS"/>
          <w:lang w:val="ru-RU"/>
        </w:rPr>
        <w:t>е, нын</w:t>
      </w:r>
      <w:r w:rsidRPr="009177F1">
        <w:rPr>
          <w:lang w:val="ru-RU"/>
        </w:rPr>
        <w:t>ѣ</w:t>
      </w:r>
      <w:r w:rsidRPr="009177F1">
        <w:rPr>
          <w:rFonts w:ascii="KDRS" w:hAnsi="KDRS"/>
          <w:lang w:val="ru-RU"/>
        </w:rPr>
        <w:t xml:space="preserve"> поющиимъ твоя величья. Мин.окт., 189. 1096</w:t>
      </w:r>
      <w:r>
        <w:rPr>
          <w:rFonts w:ascii="KDRS" w:hAnsi="KDRS"/>
        </w:rPr>
        <w:t> </w:t>
      </w:r>
      <w:r w:rsidRPr="009177F1">
        <w:rPr>
          <w:rFonts w:ascii="KDRS" w:hAnsi="KDRS"/>
          <w:lang w:val="ru-RU"/>
        </w:rPr>
        <w:t xml:space="preserve">г. </w:t>
      </w:r>
      <w:r w:rsidRPr="009177F1">
        <w:rPr>
          <w:rFonts w:ascii="KDRS" w:hAnsi="KDRS"/>
          <w:caps/>
          <w:lang w:val="ru-RU"/>
        </w:rPr>
        <w:t>д</w:t>
      </w:r>
      <w:r w:rsidRPr="009177F1">
        <w:rPr>
          <w:rFonts w:ascii="KDRS" w:hAnsi="KDRS"/>
          <w:lang w:val="ru-RU"/>
        </w:rPr>
        <w:t>ерзнув, въниде [Иосиф] къ Пилату и въпроси, глаголя: Дажь ми, о г</w:t>
      </w:r>
      <w:r w:rsidRPr="009177F1">
        <w:rPr>
          <w:lang w:val="ru-RU"/>
        </w:rPr>
        <w:t>ѣ</w:t>
      </w:r>
      <w:r w:rsidRPr="009177F1">
        <w:rPr>
          <w:rFonts w:ascii="KDRS" w:hAnsi="KDRS"/>
          <w:lang w:val="ru-RU"/>
        </w:rPr>
        <w:t>моне, т</w:t>
      </w:r>
      <w:r w:rsidRPr="009177F1">
        <w:rPr>
          <w:lang w:val="ru-RU"/>
        </w:rPr>
        <w:t>ѣ</w:t>
      </w:r>
      <w:r w:rsidRPr="009177F1">
        <w:rPr>
          <w:rFonts w:ascii="KDRS" w:hAnsi="KDRS"/>
          <w:lang w:val="ru-RU"/>
        </w:rPr>
        <w:t>ло страньнаго оного Исуса, распятаго межю дв</w:t>
      </w:r>
      <w:r w:rsidRPr="009177F1">
        <w:rPr>
          <w:lang w:val="ru-RU"/>
        </w:rPr>
        <w:t>ѣ</w:t>
      </w:r>
      <w:r w:rsidRPr="009177F1">
        <w:rPr>
          <w:rFonts w:ascii="KDRS" w:hAnsi="KDRS"/>
          <w:lang w:val="ru-RU"/>
        </w:rPr>
        <w:t>мя разбойникома, оклеветанаго от архиер</w:t>
      </w:r>
      <w:r w:rsidRPr="009177F1">
        <w:rPr>
          <w:lang w:val="ru-RU"/>
        </w:rPr>
        <w:t>ѣ</w:t>
      </w:r>
      <w:r w:rsidRPr="009177F1">
        <w:rPr>
          <w:rFonts w:ascii="KDRS" w:hAnsi="KDRS"/>
          <w:lang w:val="ru-RU"/>
        </w:rPr>
        <w:t xml:space="preserve">и завистию. Кир.Тур. </w:t>
      </w:r>
      <w:r>
        <w:rPr>
          <w:rFonts w:ascii="KDRS" w:hAnsi="KDRS"/>
        </w:rPr>
        <w:t>XIII</w:t>
      </w:r>
      <w:r w:rsidRPr="009177F1">
        <w:rPr>
          <w:rFonts w:ascii="KDRS" w:hAnsi="KDRS"/>
          <w:lang w:val="ru-RU"/>
        </w:rPr>
        <w:t xml:space="preserve">, 421. </w:t>
      </w:r>
      <w:r>
        <w:rPr>
          <w:rFonts w:ascii="KDRS" w:hAnsi="KDRS"/>
        </w:rPr>
        <w:t>XIII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 И тако странни суще, людие Бж</w:t>
      </w:r>
      <w:r w:rsidRPr="009177F1">
        <w:rPr>
          <w:lang w:val="ru-RU"/>
        </w:rPr>
        <w:t>҃</w:t>
      </w:r>
      <w:r w:rsidRPr="009177F1">
        <w:rPr>
          <w:rFonts w:ascii="KDRS" w:hAnsi="KDRS"/>
          <w:lang w:val="ru-RU"/>
        </w:rPr>
        <w:t xml:space="preserve">ии нарекохомся и врази бывше сынове его </w:t>
      </w:r>
      <w:r w:rsidRPr="009177F1">
        <w:rPr>
          <w:rFonts w:ascii="KDRS" w:hAnsi="KDRS"/>
          <w:lang w:val="ru-RU"/>
        </w:rPr>
        <w:lastRenderedPageBreak/>
        <w:t>прозвахомъся, и не июдеискы хулимъ, нъ хрт</w:t>
      </w:r>
      <w:r w:rsidRPr="009177F1">
        <w:rPr>
          <w:lang w:val="ru-RU"/>
        </w:rPr>
        <w:t>҃</w:t>
      </w:r>
      <w:r w:rsidRPr="009177F1">
        <w:rPr>
          <w:rFonts w:ascii="KDRS" w:hAnsi="KDRS"/>
          <w:lang w:val="ru-RU"/>
        </w:rPr>
        <w:t>ианьскы благословимь, не съв</w:t>
      </w:r>
      <w:r w:rsidRPr="009177F1">
        <w:rPr>
          <w:lang w:val="ru-RU"/>
        </w:rPr>
        <w:t>ѣ</w:t>
      </w:r>
      <w:r w:rsidRPr="009177F1">
        <w:rPr>
          <w:rFonts w:ascii="KDRS" w:hAnsi="KDRS"/>
          <w:lang w:val="ru-RU"/>
        </w:rPr>
        <w:t>та творим, яко распяти, нъ яко распятому поклонитися. Сл.Илар.</w:t>
      </w:r>
      <w:r w:rsidRPr="009177F1">
        <w:rPr>
          <w:rFonts w:ascii="KDRS" w:hAnsi="KDRS"/>
          <w:vertAlign w:val="superscript"/>
          <w:lang w:val="ru-RU"/>
        </w:rPr>
        <w:t>2</w:t>
      </w:r>
      <w:r w:rsidRPr="009177F1">
        <w:rPr>
          <w:rFonts w:ascii="KDRS" w:hAnsi="KDRS"/>
          <w:lang w:val="ru-RU"/>
        </w:rPr>
        <w:t xml:space="preserve">, 90.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 Даи же ми сего Назореа страннаго, от далечняа бо страны прииде зде. Сл.Епиф. о погреб., 218. 1524</w:t>
      </w:r>
      <w:r>
        <w:rPr>
          <w:rFonts w:ascii="KDRS" w:hAnsi="KDRS"/>
        </w:rPr>
        <w:t> </w:t>
      </w:r>
      <w:r w:rsidRPr="009177F1">
        <w:rPr>
          <w:rFonts w:ascii="KDRS" w:hAnsi="KDRS"/>
          <w:lang w:val="ru-RU"/>
        </w:rPr>
        <w:t>г. (1470): Тое же зимы исц</w:t>
      </w:r>
      <w:r w:rsidRPr="009177F1">
        <w:rPr>
          <w:lang w:val="ru-RU"/>
        </w:rPr>
        <w:t>ѣ</w:t>
      </w:r>
      <w:r w:rsidRPr="009177F1">
        <w:rPr>
          <w:rFonts w:ascii="KDRS" w:hAnsi="KDRS"/>
          <w:lang w:val="ru-RU"/>
        </w:rPr>
        <w:t>л</w:t>
      </w:r>
      <w:r w:rsidRPr="009177F1">
        <w:rPr>
          <w:lang w:val="ru-RU"/>
        </w:rPr>
        <w:t>ѣ</w:t>
      </w:r>
      <w:r w:rsidRPr="009177F1">
        <w:rPr>
          <w:rFonts w:ascii="KDRS" w:hAnsi="KDRS"/>
          <w:lang w:val="ru-RU"/>
        </w:rPr>
        <w:t xml:space="preserve"> у гроба святаго Петра митрополита челов</w:t>
      </w:r>
      <w:r w:rsidRPr="009177F1">
        <w:rPr>
          <w:lang w:val="ru-RU"/>
        </w:rPr>
        <w:t>ѣ</w:t>
      </w:r>
      <w:r w:rsidRPr="009177F1">
        <w:rPr>
          <w:rFonts w:ascii="KDRS" w:hAnsi="KDRS"/>
          <w:lang w:val="ru-RU"/>
        </w:rPr>
        <w:t>къ н</w:t>
      </w:r>
      <w:r w:rsidRPr="009177F1">
        <w:rPr>
          <w:lang w:val="ru-RU"/>
        </w:rPr>
        <w:t>ѣ</w:t>
      </w:r>
      <w:r w:rsidRPr="009177F1">
        <w:rPr>
          <w:rFonts w:ascii="KDRS" w:hAnsi="KDRS"/>
          <w:lang w:val="ru-RU"/>
        </w:rPr>
        <w:t>кий изъ Рязани странной, им</w:t>
      </w:r>
      <w:r w:rsidRPr="009177F1">
        <w:rPr>
          <w:lang w:val="ru-RU"/>
        </w:rPr>
        <w:t>ѣ</w:t>
      </w:r>
      <w:r w:rsidRPr="009177F1">
        <w:rPr>
          <w:rFonts w:ascii="KDRS" w:hAnsi="KDRS"/>
          <w:lang w:val="ru-RU"/>
        </w:rPr>
        <w:t xml:space="preserve"> руку прикорчену и къ ребрамъ прирослу, и въ время об</w:t>
      </w:r>
      <w:r w:rsidRPr="009177F1">
        <w:rPr>
          <w:lang w:val="ru-RU"/>
        </w:rPr>
        <w:t>ѣ</w:t>
      </w:r>
      <w:r w:rsidRPr="009177F1">
        <w:rPr>
          <w:rFonts w:ascii="KDRS" w:hAnsi="KDRS"/>
          <w:lang w:val="ru-RU"/>
        </w:rPr>
        <w:t>дни исц</w:t>
      </w:r>
      <w:r w:rsidRPr="009177F1">
        <w:rPr>
          <w:lang w:val="ru-RU"/>
        </w:rPr>
        <w:t>ѣ</w:t>
      </w:r>
      <w:r w:rsidRPr="009177F1">
        <w:rPr>
          <w:rFonts w:ascii="KDRS" w:hAnsi="KDRS"/>
          <w:lang w:val="ru-RU"/>
        </w:rPr>
        <w:t>л</w:t>
      </w:r>
      <w:r w:rsidRPr="009177F1">
        <w:rPr>
          <w:lang w:val="ru-RU"/>
        </w:rPr>
        <w:t>ѣ</w:t>
      </w:r>
      <w:r w:rsidRPr="009177F1">
        <w:rPr>
          <w:rFonts w:ascii="KDRS" w:hAnsi="KDRS"/>
          <w:lang w:val="ru-RU"/>
        </w:rPr>
        <w:t xml:space="preserve">, и бысть простреся рука его, яко и другая. Львов.лет. </w:t>
      </w:r>
      <w:r>
        <w:rPr>
          <w:rFonts w:ascii="KDRS" w:hAnsi="KDRS"/>
        </w:rPr>
        <w:t>I</w:t>
      </w:r>
      <w:r w:rsidRPr="009177F1">
        <w:rPr>
          <w:rFonts w:ascii="KDRS" w:hAnsi="KDRS"/>
          <w:lang w:val="ru-RU"/>
        </w:rPr>
        <w:t xml:space="preserve">, 281. </w:t>
      </w:r>
      <w:r>
        <w:rPr>
          <w:rFonts w:ascii="KDRS" w:hAnsi="KDRS"/>
        </w:rPr>
        <w:t>XVI </w:t>
      </w:r>
      <w:r w:rsidRPr="009177F1">
        <w:rPr>
          <w:rFonts w:ascii="KDRS" w:hAnsi="KDRS"/>
          <w:lang w:val="ru-RU"/>
        </w:rPr>
        <w:t xml:space="preserve">в. </w:t>
      </w:r>
      <w:r w:rsidRPr="009177F1">
        <w:rPr>
          <w:rFonts w:ascii="KDRS" w:hAnsi="KDRS"/>
          <w:caps/>
          <w:lang w:val="ru-RU"/>
        </w:rPr>
        <w:t>и</w:t>
      </w:r>
      <w:r w:rsidRPr="009177F1">
        <w:rPr>
          <w:rFonts w:ascii="KDRS" w:hAnsi="KDRS"/>
          <w:lang w:val="ru-RU"/>
        </w:rPr>
        <w:t xml:space="preserve">мяше же обычай по вся вечери молитися Богу во отходной храмине, еже бе отлучена на приятие гостей странных. Пов.Ульян.Осор., 303. </w:t>
      </w:r>
      <w:r>
        <w:rPr>
          <w:rFonts w:ascii="KDRS" w:hAnsi="KDRS"/>
        </w:rPr>
        <w:t>XVII </w:t>
      </w:r>
      <w:r w:rsidRPr="009177F1">
        <w:rPr>
          <w:rFonts w:ascii="KDRS" w:hAnsi="KDRS"/>
          <w:lang w:val="ru-RU"/>
        </w:rPr>
        <w:t>в. С</w:t>
      </w:r>
      <w:r w:rsidRPr="009177F1">
        <w:rPr>
          <w:lang w:val="ru-RU"/>
        </w:rPr>
        <w:t>ѣ</w:t>
      </w:r>
      <w:r w:rsidRPr="009177F1">
        <w:rPr>
          <w:rFonts w:ascii="KDRS" w:hAnsi="KDRS"/>
          <w:lang w:val="ru-RU"/>
        </w:rPr>
        <w:t>дящу бо ми в безмолвии, прииде ко мн</w:t>
      </w:r>
      <w:r w:rsidRPr="009177F1">
        <w:rPr>
          <w:lang w:val="ru-RU"/>
        </w:rPr>
        <w:t>ѣ</w:t>
      </w:r>
      <w:r w:rsidRPr="009177F1">
        <w:rPr>
          <w:rFonts w:ascii="KDRS" w:hAnsi="KDRS"/>
          <w:lang w:val="ru-RU"/>
        </w:rPr>
        <w:t xml:space="preserve"> в пустыню странный старецъ, именемъ Варламъ. Пам.старообр., 243. </w:t>
      </w:r>
      <w:r>
        <w:rPr>
          <w:rFonts w:ascii="KDRS" w:hAnsi="KDRS"/>
        </w:rPr>
        <w:t>XVII </w:t>
      </w:r>
      <w:r w:rsidRPr="009177F1">
        <w:rPr>
          <w:rFonts w:ascii="KDRS" w:hAnsi="KDRS"/>
          <w:lang w:val="ru-RU"/>
        </w:rPr>
        <w:t>в. –</w:t>
      </w:r>
      <w:r>
        <w:rPr>
          <w:rFonts w:ascii="KDRS" w:hAnsi="KDRS"/>
        </w:rPr>
        <w:t> </w:t>
      </w:r>
      <w:r w:rsidRPr="00BD4C89">
        <w:rPr>
          <w:rFonts w:ascii="KDRS" w:hAnsi="KDRS"/>
          <w:iCs/>
          <w:sz w:val="22"/>
          <w:szCs w:val="20"/>
          <w:lang w:val="ru-RU"/>
        </w:rPr>
        <w:t>В знач.сущ.</w:t>
      </w:r>
      <w:r w:rsidRPr="00BD4C89">
        <w:rPr>
          <w:rFonts w:ascii="KDRS" w:hAnsi="KDRS"/>
          <w:i/>
          <w:sz w:val="22"/>
          <w:szCs w:val="20"/>
          <w:lang w:val="ru-RU"/>
        </w:rPr>
        <w:t xml:space="preserve"> </w:t>
      </w:r>
      <w:r w:rsidRPr="009177F1">
        <w:rPr>
          <w:rFonts w:ascii="KDRS" w:hAnsi="KDRS"/>
          <w:i/>
          <w:lang w:val="ru-RU"/>
        </w:rPr>
        <w:t>Странник</w:t>
      </w:r>
      <w:r w:rsidRPr="009177F1">
        <w:rPr>
          <w:rFonts w:ascii="KDRS" w:hAnsi="KDRS"/>
          <w:lang w:val="ru-RU"/>
        </w:rPr>
        <w:t xml:space="preserve">, </w:t>
      </w:r>
      <w:r w:rsidRPr="009177F1">
        <w:rPr>
          <w:rFonts w:ascii="KDRS" w:hAnsi="KDRS"/>
          <w:i/>
          <w:lang w:val="ru-RU"/>
        </w:rPr>
        <w:t>путник</w:t>
      </w:r>
      <w:r w:rsidRPr="009177F1">
        <w:rPr>
          <w:rFonts w:ascii="KDRS" w:hAnsi="KDRS"/>
          <w:lang w:val="ru-RU"/>
        </w:rPr>
        <w:t>. Чядо, алчьнааго накърми, якоже ти самъ Гь</w:t>
      </w:r>
      <w:r w:rsidRPr="009177F1">
        <w:rPr>
          <w:lang w:val="ru-RU"/>
        </w:rPr>
        <w:t>҃</w:t>
      </w:r>
      <w:r w:rsidRPr="009177F1">
        <w:rPr>
          <w:rFonts w:ascii="KDRS" w:hAnsi="KDRS"/>
          <w:lang w:val="ru-RU"/>
        </w:rPr>
        <w:t xml:space="preserve"> повел</w:t>
      </w:r>
      <w:r w:rsidRPr="009177F1">
        <w:rPr>
          <w:lang w:val="ru-RU"/>
        </w:rPr>
        <w:t>ѣ</w:t>
      </w:r>
      <w:r w:rsidRPr="009177F1">
        <w:rPr>
          <w:rFonts w:ascii="KDRS" w:hAnsi="KDRS"/>
          <w:lang w:val="ru-RU"/>
        </w:rPr>
        <w:t>лъ, жадьнааго напои, страньна въведи. Изб.Св. 1076</w:t>
      </w:r>
      <w:r>
        <w:rPr>
          <w:rFonts w:ascii="KDRS" w:hAnsi="KDRS"/>
        </w:rPr>
        <w:t> </w:t>
      </w:r>
      <w:r w:rsidRPr="009177F1">
        <w:rPr>
          <w:rFonts w:ascii="KDRS" w:hAnsi="KDRS"/>
          <w:lang w:val="ru-RU"/>
        </w:rPr>
        <w:t>г., 171. Съ зв</w:t>
      </w:r>
      <w:r w:rsidRPr="009177F1">
        <w:rPr>
          <w:lang w:val="ru-RU"/>
        </w:rPr>
        <w:t>ѣ</w:t>
      </w:r>
      <w:r w:rsidRPr="009177F1">
        <w:rPr>
          <w:rFonts w:ascii="KDRS" w:hAnsi="KDRS"/>
          <w:lang w:val="ru-RU"/>
        </w:rPr>
        <w:t>здою текохомъ, и съ влъхвы поклонихомъся… и съ Аною испов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хомъ, съ старою и съ ц</w:t>
      </w:r>
      <w:r w:rsidRPr="009177F1">
        <w:rPr>
          <w:lang w:val="ru-RU"/>
        </w:rPr>
        <w:t>ѣ</w:t>
      </w:r>
      <w:r w:rsidRPr="009177F1">
        <w:rPr>
          <w:rFonts w:ascii="KDRS" w:hAnsi="KDRS"/>
          <w:lang w:val="ru-RU"/>
        </w:rPr>
        <w:t>ломудрьною, ти благод</w:t>
      </w:r>
      <w:r w:rsidRPr="009177F1">
        <w:rPr>
          <w:lang w:val="ru-RU"/>
        </w:rPr>
        <w:t>ѣ</w:t>
      </w:r>
      <w:r w:rsidRPr="009177F1">
        <w:rPr>
          <w:rFonts w:ascii="KDRS" w:hAnsi="KDRS"/>
          <w:lang w:val="ru-RU"/>
        </w:rPr>
        <w:t>ть еже въ своя приде странничьскы, яко страньнааго прослави (</w:t>
      </w:r>
      <w:r w:rsidRPr="00413D00">
        <w:t>τ</w:t>
      </w:r>
      <w:r w:rsidRPr="007E1132">
        <w:t>ὸ</w:t>
      </w:r>
      <w:r w:rsidRPr="00413D00">
        <w:t>ν</w:t>
      </w:r>
      <w:r w:rsidRPr="009177F1">
        <w:rPr>
          <w:lang w:val="ru-RU"/>
        </w:rPr>
        <w:t xml:space="preserve"> </w:t>
      </w:r>
      <w:r w:rsidRPr="00413D00">
        <w:t>ξ</w:t>
      </w:r>
      <w:r w:rsidRPr="007E1132">
        <w:t>έ</w:t>
      </w:r>
      <w:r w:rsidRPr="00413D00">
        <w:t>νον</w:t>
      </w:r>
      <w:r w:rsidRPr="009177F1">
        <w:rPr>
          <w:rFonts w:ascii="KDRS" w:hAnsi="KDRS"/>
          <w:lang w:val="ru-RU"/>
        </w:rPr>
        <w:t>). Гр.</w:t>
      </w:r>
      <w:r w:rsidRPr="009177F1">
        <w:rPr>
          <w:rFonts w:ascii="KDRS" w:hAnsi="KDRS"/>
          <w:caps/>
          <w:lang w:val="ru-RU"/>
        </w:rPr>
        <w:t>н</w:t>
      </w:r>
      <w:r w:rsidRPr="009177F1">
        <w:rPr>
          <w:rFonts w:ascii="KDRS" w:hAnsi="KDRS"/>
          <w:lang w:val="ru-RU"/>
        </w:rPr>
        <w:t xml:space="preserve">аз., 10. </w:t>
      </w:r>
      <w:r>
        <w:rPr>
          <w:rFonts w:ascii="KDRS" w:hAnsi="KDRS"/>
        </w:rPr>
        <w:t>XI </w:t>
      </w:r>
      <w:r w:rsidRPr="009177F1">
        <w:rPr>
          <w:rFonts w:ascii="KDRS" w:hAnsi="KDRS"/>
          <w:lang w:val="ru-RU"/>
        </w:rPr>
        <w:t>в. Гл</w:t>
      </w:r>
      <w:r w:rsidRPr="009177F1">
        <w:rPr>
          <w:lang w:val="ru-RU"/>
        </w:rPr>
        <w:t>҃</w:t>
      </w:r>
      <w:r w:rsidRPr="009177F1">
        <w:rPr>
          <w:rFonts w:ascii="KDRS" w:hAnsi="KDRS"/>
          <w:lang w:val="ru-RU"/>
        </w:rPr>
        <w:t>а [Савва] къ держащему страньныхъ покоище: сътвори намъ об</w:t>
      </w:r>
      <w:r w:rsidRPr="009177F1">
        <w:rPr>
          <w:lang w:val="ru-RU"/>
        </w:rPr>
        <w:t>ѣ</w:t>
      </w:r>
      <w:r w:rsidRPr="009177F1">
        <w:rPr>
          <w:rFonts w:ascii="KDRS" w:hAnsi="KDRS"/>
          <w:lang w:val="ru-RU"/>
        </w:rPr>
        <w:t>дъ (</w:t>
      </w:r>
      <w:r w:rsidRPr="00413D00">
        <w:t>τ</w:t>
      </w:r>
      <w:r w:rsidRPr="007E1132">
        <w:t>ῷ</w:t>
      </w:r>
      <w:r w:rsidRPr="009177F1">
        <w:rPr>
          <w:lang w:val="ru-RU"/>
        </w:rPr>
        <w:t xml:space="preserve"> </w:t>
      </w:r>
      <w:r w:rsidRPr="00413D00">
        <w:t>ξενοδ</w:t>
      </w:r>
      <w:r w:rsidRPr="007E1132">
        <w:t>ό</w:t>
      </w:r>
      <w:r w:rsidRPr="00413D00">
        <w:t>χ</w:t>
      </w:r>
      <w:r w:rsidRPr="00F028A8">
        <w:t>ῳ</w:t>
      </w:r>
      <w:r w:rsidRPr="009177F1">
        <w:rPr>
          <w:rFonts w:ascii="KDRS" w:hAnsi="KDRS"/>
          <w:lang w:val="ru-RU"/>
        </w:rPr>
        <w:t xml:space="preserve">). Ж.Сав.Осв., 247. </w:t>
      </w:r>
      <w:r>
        <w:rPr>
          <w:rFonts w:ascii="KDRS" w:hAnsi="KDRS"/>
        </w:rPr>
        <w:t>XIII </w:t>
      </w:r>
      <w:r w:rsidRPr="009177F1">
        <w:rPr>
          <w:rFonts w:ascii="KDRS" w:hAnsi="KDRS"/>
          <w:lang w:val="ru-RU"/>
        </w:rPr>
        <w:t>в. Ты, помня Бога и его святыя запов</w:t>
      </w:r>
      <w:r w:rsidRPr="009177F1">
        <w:rPr>
          <w:lang w:val="ru-RU"/>
        </w:rPr>
        <w:t>ѣ</w:t>
      </w:r>
      <w:r w:rsidRPr="009177F1">
        <w:rPr>
          <w:rFonts w:ascii="KDRS" w:hAnsi="KDRS"/>
          <w:lang w:val="ru-RU"/>
        </w:rPr>
        <w:t>ди, алчныхъ кормишъ, жадныхъ поишъ, нагихъ од</w:t>
      </w:r>
      <w:r w:rsidRPr="009177F1">
        <w:rPr>
          <w:lang w:val="ru-RU"/>
        </w:rPr>
        <w:t>ѣ</w:t>
      </w:r>
      <w:r w:rsidRPr="009177F1">
        <w:rPr>
          <w:rFonts w:ascii="KDRS" w:hAnsi="KDRS"/>
          <w:lang w:val="ru-RU"/>
        </w:rPr>
        <w:t>ваешъ, странныхъ въ кровы вводишъ, болныхъ пос</w:t>
      </w:r>
      <w:r w:rsidRPr="009177F1">
        <w:rPr>
          <w:lang w:val="ru-RU"/>
        </w:rPr>
        <w:t>ѣ</w:t>
      </w:r>
      <w:r w:rsidRPr="009177F1">
        <w:rPr>
          <w:rFonts w:ascii="KDRS" w:hAnsi="KDRS"/>
          <w:lang w:val="ru-RU"/>
        </w:rPr>
        <w:t xml:space="preserve">щаешъ. (Цар.гр.) АИ </w:t>
      </w:r>
      <w:r>
        <w:rPr>
          <w:rFonts w:ascii="KDRS" w:hAnsi="KDRS"/>
        </w:rPr>
        <w:t>IV</w:t>
      </w:r>
      <w:r w:rsidRPr="009177F1">
        <w:rPr>
          <w:rFonts w:ascii="KDRS" w:hAnsi="KDRS"/>
          <w:lang w:val="ru-RU"/>
        </w:rPr>
        <w:t>, 262. 1658</w:t>
      </w:r>
      <w:r>
        <w:rPr>
          <w:rFonts w:ascii="KDRS" w:hAnsi="KDRS"/>
        </w:rPr>
        <w:t> </w:t>
      </w:r>
      <w:r w:rsidRPr="009177F1">
        <w:rPr>
          <w:rFonts w:ascii="KDRS" w:hAnsi="KDRS"/>
          <w:lang w:val="ru-RU"/>
        </w:rPr>
        <w:t>г.</w:t>
      </w:r>
      <w:r w:rsidRPr="009177F1">
        <w:rPr>
          <w:rFonts w:ascii="KDRS" w:hAnsi="KDRS"/>
          <w:caps/>
          <w:lang w:val="ru-RU"/>
        </w:rPr>
        <w:t xml:space="preserve"> </w:t>
      </w:r>
      <w:r w:rsidRPr="009177F1">
        <w:rPr>
          <w:rFonts w:ascii="KDRS" w:hAnsi="KDRS"/>
          <w:lang w:val="ru-RU"/>
        </w:rPr>
        <w:t>И слышахом от вождныхъ града того, иже ведут странных во домы своя. Спафарий. О сивиллах</w:t>
      </w:r>
      <w:r w:rsidRPr="009177F1">
        <w:rPr>
          <w:rFonts w:ascii="KDRS" w:hAnsi="KDRS"/>
          <w:vertAlign w:val="superscript"/>
          <w:lang w:val="ru-RU"/>
        </w:rPr>
        <w:t>1</w:t>
      </w:r>
      <w:r w:rsidRPr="009177F1">
        <w:rPr>
          <w:rFonts w:ascii="KDRS" w:hAnsi="KDRS"/>
          <w:lang w:val="ru-RU"/>
        </w:rPr>
        <w:t>, 59. 1672</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Паломник</w:t>
      </w:r>
      <w:r w:rsidRPr="009177F1">
        <w:rPr>
          <w:rFonts w:ascii="KDRS" w:hAnsi="KDRS"/>
          <w:lang w:val="ru-RU"/>
        </w:rPr>
        <w:t>. (1015): Приходящим странным с в</w:t>
      </w:r>
      <w:r w:rsidRPr="009177F1">
        <w:rPr>
          <w:lang w:val="ru-RU"/>
        </w:rPr>
        <w:t>ѣ</w:t>
      </w:r>
      <w:r w:rsidRPr="009177F1">
        <w:rPr>
          <w:rFonts w:ascii="KDRS" w:hAnsi="KDRS"/>
          <w:lang w:val="ru-RU"/>
        </w:rPr>
        <w:t>рою даета [Борис и Глеб] иц</w:t>
      </w:r>
      <w:r w:rsidRPr="009177F1">
        <w:rPr>
          <w:lang w:val="ru-RU"/>
        </w:rPr>
        <w:t>ѣ</w:t>
      </w:r>
      <w:r w:rsidRPr="009177F1">
        <w:rPr>
          <w:rFonts w:ascii="KDRS" w:hAnsi="KDRS"/>
          <w:lang w:val="ru-RU"/>
        </w:rPr>
        <w:t>ленье – хромым ходити, сл</w:t>
      </w:r>
      <w:r w:rsidRPr="009177F1">
        <w:rPr>
          <w:lang w:val="ru-RU"/>
        </w:rPr>
        <w:t>ѣ</w:t>
      </w:r>
      <w:r w:rsidRPr="009177F1">
        <w:rPr>
          <w:rFonts w:ascii="KDRS" w:hAnsi="KDRS"/>
          <w:lang w:val="ru-RU"/>
        </w:rPr>
        <w:t>пымъ прозр</w:t>
      </w:r>
      <w:r w:rsidRPr="009177F1">
        <w:rPr>
          <w:lang w:val="ru-RU"/>
        </w:rPr>
        <w:t>ѣ</w:t>
      </w:r>
      <w:r w:rsidRPr="009177F1">
        <w:rPr>
          <w:rFonts w:ascii="KDRS" w:hAnsi="KDRS"/>
          <w:lang w:val="ru-RU"/>
        </w:rPr>
        <w:t>нье, болящим ц</w:t>
      </w:r>
      <w:r w:rsidRPr="009177F1">
        <w:rPr>
          <w:lang w:val="ru-RU"/>
        </w:rPr>
        <w:t>ѣ</w:t>
      </w:r>
      <w:r w:rsidRPr="009177F1">
        <w:rPr>
          <w:rFonts w:ascii="KDRS" w:hAnsi="KDRS"/>
          <w:lang w:val="ru-RU"/>
        </w:rPr>
        <w:t>лбы. Лавр.лет., 137. 1377</w:t>
      </w:r>
      <w:r>
        <w:rPr>
          <w:rFonts w:ascii="KDRS" w:hAnsi="KDRS"/>
        </w:rPr>
        <w:t> </w:t>
      </w:r>
      <w:r w:rsidRPr="009177F1">
        <w:rPr>
          <w:rFonts w:ascii="KDRS" w:hAnsi="KDRS"/>
          <w:lang w:val="ru-RU"/>
        </w:rPr>
        <w:t>г.</w:t>
      </w:r>
    </w:p>
    <w:p w14:paraId="4BA9ACDA" w14:textId="77777777" w:rsidR="00F4528E" w:rsidRPr="009177F1" w:rsidRDefault="00F4528E" w:rsidP="00F4528E">
      <w:pPr>
        <w:spacing w:line="460" w:lineRule="exact"/>
        <w:ind w:firstLine="851"/>
        <w:jc w:val="both"/>
        <w:rPr>
          <w:rFonts w:ascii="KDRS" w:hAnsi="KDRS"/>
          <w:lang w:val="ru-RU"/>
        </w:rPr>
      </w:pPr>
      <w:r w:rsidRPr="009177F1">
        <w:rPr>
          <w:rFonts w:ascii="KDRS" w:hAnsi="KDRS"/>
          <w:lang w:val="ru-RU"/>
        </w:rPr>
        <w:t xml:space="preserve">10. </w:t>
      </w:r>
      <w:r w:rsidRPr="009177F1">
        <w:rPr>
          <w:rFonts w:ascii="KDRS" w:hAnsi="KDRS"/>
          <w:i/>
          <w:iCs/>
          <w:lang w:val="ru-RU"/>
        </w:rPr>
        <w:t>Относящийся к</w:t>
      </w:r>
      <w:r w:rsidRPr="009177F1">
        <w:rPr>
          <w:rFonts w:ascii="KDRS" w:hAnsi="KDRS"/>
          <w:lang w:val="ru-RU"/>
        </w:rPr>
        <w:t xml:space="preserve"> </w:t>
      </w:r>
      <w:r w:rsidRPr="009177F1">
        <w:rPr>
          <w:rFonts w:ascii="KDRS" w:hAnsi="KDRS"/>
          <w:i/>
          <w:lang w:val="ru-RU"/>
        </w:rPr>
        <w:t>страннику</w:t>
      </w:r>
      <w:r w:rsidRPr="009177F1">
        <w:rPr>
          <w:rFonts w:ascii="KDRS" w:hAnsi="KDRS"/>
          <w:lang w:val="ru-RU"/>
        </w:rPr>
        <w:t xml:space="preserve"> (см. </w:t>
      </w:r>
      <w:r w:rsidRPr="009177F1">
        <w:rPr>
          <w:rFonts w:ascii="KDRS" w:hAnsi="KDRS"/>
          <w:b/>
          <w:bCs/>
          <w:lang w:val="ru-RU"/>
        </w:rPr>
        <w:t>странник</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xml:space="preserve"> 2). И бысть нищь [Арсений] Бога ради и странными ризами од</w:t>
      </w:r>
      <w:r w:rsidRPr="009177F1">
        <w:rPr>
          <w:lang w:val="ru-RU"/>
        </w:rPr>
        <w:t>ѣ</w:t>
      </w:r>
      <w:r w:rsidRPr="009177F1">
        <w:rPr>
          <w:rFonts w:ascii="KDRS" w:hAnsi="KDRS"/>
          <w:lang w:val="ru-RU"/>
        </w:rPr>
        <w:t>янъ, и въ странныхъ службахъ повсегда тружаяся въ хл</w:t>
      </w:r>
      <w:r w:rsidRPr="009177F1">
        <w:rPr>
          <w:lang w:val="ru-RU"/>
        </w:rPr>
        <w:t>ѣ</w:t>
      </w:r>
      <w:r w:rsidRPr="009177F1">
        <w:rPr>
          <w:rFonts w:ascii="KDRS" w:hAnsi="KDRS"/>
          <w:lang w:val="ru-RU"/>
        </w:rPr>
        <w:t>бне и въ поварне, яко единъ отъ нищихъ. Вол.Пат.</w:t>
      </w:r>
      <w:r w:rsidRPr="009177F1">
        <w:rPr>
          <w:rFonts w:ascii="KDRS" w:hAnsi="KDRS"/>
          <w:vertAlign w:val="superscript"/>
          <w:lang w:val="ru-RU"/>
        </w:rPr>
        <w:t>3</w:t>
      </w:r>
      <w:r w:rsidRPr="009177F1">
        <w:rPr>
          <w:rFonts w:ascii="KDRS" w:hAnsi="KDRS"/>
          <w:lang w:val="ru-RU"/>
        </w:rPr>
        <w:t xml:space="preserve">, 92. </w:t>
      </w:r>
      <w:r>
        <w:rPr>
          <w:rFonts w:ascii="KDRS" w:hAnsi="KDRS"/>
        </w:rPr>
        <w:t>XVI </w:t>
      </w:r>
      <w:r w:rsidRPr="009177F1">
        <w:rPr>
          <w:rFonts w:ascii="KDRS" w:hAnsi="KDRS"/>
          <w:lang w:val="ru-RU"/>
        </w:rPr>
        <w:t>в.</w:t>
      </w:r>
    </w:p>
    <w:p w14:paraId="47590D9F" w14:textId="77777777" w:rsidR="00F4528E" w:rsidRPr="009177F1" w:rsidRDefault="00F4528E" w:rsidP="00F4528E">
      <w:pPr>
        <w:spacing w:line="460" w:lineRule="exact"/>
        <w:ind w:firstLine="851"/>
        <w:jc w:val="both"/>
        <w:rPr>
          <w:rFonts w:ascii="KDRS" w:hAnsi="KDRS"/>
          <w:lang w:val="ru-RU"/>
        </w:rPr>
      </w:pPr>
      <w:r w:rsidRPr="009177F1">
        <w:rPr>
          <w:rFonts w:ascii="KDRS" w:hAnsi="KDRS"/>
          <w:lang w:val="ru-RU"/>
        </w:rPr>
        <w:t xml:space="preserve">11. </w:t>
      </w:r>
      <w:r w:rsidRPr="009177F1">
        <w:rPr>
          <w:rFonts w:ascii="KDRS" w:hAnsi="KDRS"/>
          <w:i/>
          <w:iCs/>
          <w:lang w:val="ru-RU"/>
        </w:rPr>
        <w:t>Отвратительный, неприятный</w:t>
      </w:r>
      <w:r w:rsidRPr="009177F1">
        <w:rPr>
          <w:rFonts w:ascii="KDRS" w:hAnsi="KDRS"/>
          <w:lang w:val="ru-RU"/>
        </w:rPr>
        <w:t>. А ты отверженъ будеши в горы, аки мертвецъ страненъ со многими умершими и прободеными копиемъ входящии во адъ (</w:t>
      </w:r>
      <w:r w:rsidRPr="00413D00">
        <w:t>ἐβδελυγμ</w:t>
      </w:r>
      <w:r w:rsidRPr="007E1132">
        <w:t>έ</w:t>
      </w:r>
      <w:r w:rsidRPr="00413D00">
        <w:t>νοϛ</w:t>
      </w:r>
      <w:r w:rsidRPr="009177F1">
        <w:rPr>
          <w:rFonts w:ascii="KDRS" w:hAnsi="KDRS"/>
          <w:lang w:val="ru-RU"/>
        </w:rPr>
        <w:t xml:space="preserve">). Сл.Иппол. об антихр., 26. </w:t>
      </w:r>
      <w:r>
        <w:rPr>
          <w:rFonts w:ascii="KDRS" w:hAnsi="KDRS"/>
        </w:rPr>
        <w:t>XII </w:t>
      </w:r>
      <w:r w:rsidRPr="009177F1">
        <w:rPr>
          <w:rFonts w:ascii="KDRS" w:hAnsi="KDRS"/>
          <w:lang w:val="ru-RU"/>
        </w:rPr>
        <w:t xml:space="preserve">в. </w:t>
      </w:r>
    </w:p>
    <w:p w14:paraId="3E6C7237" w14:textId="77777777" w:rsidR="00F4528E" w:rsidRPr="009177F1" w:rsidRDefault="00F4528E" w:rsidP="00F4528E">
      <w:pPr>
        <w:spacing w:line="460" w:lineRule="exact"/>
        <w:ind w:firstLine="851"/>
        <w:jc w:val="both"/>
        <w:rPr>
          <w:rFonts w:ascii="KDRS" w:hAnsi="KDRS"/>
          <w:lang w:val="ru-RU"/>
        </w:rPr>
      </w:pPr>
      <w:r w:rsidRPr="009177F1">
        <w:rPr>
          <w:lang w:val="ru-RU"/>
        </w:rPr>
        <w:t>◊</w:t>
      </w:r>
      <w:r w:rsidRPr="009177F1">
        <w:rPr>
          <w:rFonts w:ascii="KDRS" w:hAnsi="KDRS"/>
          <w:lang w:val="ru-RU"/>
        </w:rPr>
        <w:t xml:space="preserve"> </w:t>
      </w:r>
      <w:r w:rsidRPr="009177F1">
        <w:rPr>
          <w:rFonts w:ascii="KDRS" w:hAnsi="KDRS"/>
          <w:spacing w:val="40"/>
          <w:lang w:val="ru-RU"/>
        </w:rPr>
        <w:t>Странный челов</w:t>
      </w:r>
      <w:r w:rsidRPr="009177F1">
        <w:rPr>
          <w:spacing w:val="40"/>
          <w:lang w:val="ru-RU"/>
        </w:rPr>
        <w:t>ѣ</w:t>
      </w:r>
      <w:r w:rsidRPr="009177F1">
        <w:rPr>
          <w:rFonts w:ascii="KDRS" w:hAnsi="KDRS"/>
          <w:spacing w:val="40"/>
          <w:lang w:val="ru-RU"/>
        </w:rPr>
        <w:t>къ</w:t>
      </w:r>
      <w:r w:rsidRPr="009177F1">
        <w:rPr>
          <w:rFonts w:ascii="KDRS" w:hAnsi="KDRS"/>
          <w:lang w:val="ru-RU"/>
        </w:rPr>
        <w:t xml:space="preserve"> – </w:t>
      </w:r>
      <w:r w:rsidRPr="009177F1">
        <w:rPr>
          <w:rFonts w:ascii="KDRS" w:hAnsi="KDRS"/>
          <w:i/>
          <w:iCs/>
          <w:lang w:val="ru-RU"/>
        </w:rPr>
        <w:t xml:space="preserve">постороннее лицо, привлекаемое в </w:t>
      </w:r>
      <w:r w:rsidRPr="009177F1">
        <w:rPr>
          <w:rFonts w:ascii="KDRS" w:hAnsi="KDRS"/>
          <w:i/>
          <w:iCs/>
          <w:lang w:val="ru-RU"/>
        </w:rPr>
        <w:lastRenderedPageBreak/>
        <w:t>качестве свидетеля</w:t>
      </w:r>
      <w:r w:rsidRPr="009177F1">
        <w:rPr>
          <w:rFonts w:ascii="KDRS" w:hAnsi="KDRS"/>
          <w:lang w:val="ru-RU"/>
        </w:rPr>
        <w:t xml:space="preserve">. </w:t>
      </w:r>
      <w:r w:rsidRPr="00702032">
        <w:rPr>
          <w:rFonts w:ascii="KDRS" w:hAnsi="KDRS"/>
          <w:lang w:val="de-DE"/>
        </w:rPr>
        <w:t>Dobuway strannoho tzolowecka Jas tobe Ne weruju.</w:t>
      </w:r>
      <w:r w:rsidRPr="00702032">
        <w:rPr>
          <w:lang w:val="de-DE"/>
        </w:rPr>
        <w:t xml:space="preserve"> Krüge Eine Warhafftigen man Ick lewe die nicht. </w:t>
      </w:r>
      <w:r w:rsidRPr="009177F1">
        <w:rPr>
          <w:rFonts w:ascii="KDRS" w:hAnsi="KDRS"/>
          <w:lang w:val="ru-RU"/>
        </w:rPr>
        <w:t>Рус.-нем. словарь</w:t>
      </w:r>
      <w:r w:rsidRPr="009177F1">
        <w:rPr>
          <w:rFonts w:ascii="KDRS" w:hAnsi="KDRS"/>
          <w:vertAlign w:val="superscript"/>
          <w:lang w:val="ru-RU"/>
        </w:rPr>
        <w:t>1</w:t>
      </w:r>
      <w:r w:rsidRPr="009177F1">
        <w:rPr>
          <w:rFonts w:ascii="KDRS" w:hAnsi="KDRS"/>
          <w:lang w:val="ru-RU"/>
        </w:rPr>
        <w:t xml:space="preserve">, 113. </w:t>
      </w:r>
      <w:r>
        <w:rPr>
          <w:rFonts w:ascii="KDRS" w:hAnsi="KDRS"/>
        </w:rPr>
        <w:t>XVI </w:t>
      </w:r>
      <w:r w:rsidRPr="009177F1">
        <w:rPr>
          <w:rFonts w:ascii="KDRS" w:hAnsi="KDRS"/>
          <w:lang w:val="ru-RU"/>
        </w:rPr>
        <w:t>в.</w:t>
      </w:r>
    </w:p>
    <w:p w14:paraId="61667F92" w14:textId="77777777" w:rsidR="00F4528E" w:rsidRPr="009177F1" w:rsidRDefault="00F4528E" w:rsidP="00F4528E">
      <w:pPr>
        <w:spacing w:line="460" w:lineRule="exact"/>
        <w:ind w:firstLine="851"/>
        <w:jc w:val="both"/>
        <w:rPr>
          <w:rFonts w:ascii="KDRS" w:hAnsi="KDRS"/>
          <w:b/>
          <w:lang w:val="ru-RU"/>
        </w:rPr>
      </w:pPr>
      <w:r w:rsidRPr="009177F1">
        <w:rPr>
          <w:rFonts w:ascii="KDRS" w:hAnsi="KDRS"/>
          <w:b/>
          <w:lang w:val="ru-RU"/>
        </w:rPr>
        <w:t xml:space="preserve">СТРАНО- </w:t>
      </w:r>
      <w:r w:rsidRPr="009177F1">
        <w:rPr>
          <w:rFonts w:ascii="KDRS" w:hAnsi="KDRS"/>
          <w:bCs/>
          <w:lang w:val="ru-RU"/>
        </w:rPr>
        <w:t>см.</w:t>
      </w:r>
      <w:r w:rsidRPr="009177F1">
        <w:rPr>
          <w:rFonts w:ascii="KDRS" w:hAnsi="KDRS"/>
          <w:b/>
          <w:lang w:val="ru-RU"/>
        </w:rPr>
        <w:t xml:space="preserve"> странно-</w:t>
      </w:r>
    </w:p>
    <w:p w14:paraId="3438EAD7"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СТРАНСКИЙ,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Относящийся к</w:t>
      </w:r>
      <w:r w:rsidRPr="009177F1">
        <w:rPr>
          <w:rFonts w:ascii="KDRS" w:hAnsi="KDRS"/>
          <w:lang w:val="ru-RU"/>
        </w:rPr>
        <w:t xml:space="preserve"> </w:t>
      </w:r>
      <w:r w:rsidRPr="009177F1">
        <w:rPr>
          <w:rFonts w:ascii="KDRS" w:hAnsi="KDRS"/>
          <w:i/>
          <w:iCs/>
          <w:lang w:val="ru-RU"/>
        </w:rPr>
        <w:t xml:space="preserve">другой </w:t>
      </w:r>
      <w:r w:rsidRPr="009177F1">
        <w:rPr>
          <w:rFonts w:ascii="KDRS" w:hAnsi="KDRS"/>
          <w:bCs/>
          <w:i/>
          <w:iCs/>
          <w:lang w:val="ru-RU"/>
        </w:rPr>
        <w:t>стране, государству</w:t>
      </w:r>
      <w:r w:rsidRPr="009177F1">
        <w:rPr>
          <w:rFonts w:ascii="KDRS" w:hAnsi="KDRS"/>
          <w:lang w:val="ru-RU"/>
        </w:rPr>
        <w:t>. Страньскыимъ епсп</w:t>
      </w:r>
      <w:r w:rsidRPr="009177F1">
        <w:rPr>
          <w:lang w:val="ru-RU"/>
        </w:rPr>
        <w:t>҃</w:t>
      </w:r>
      <w:r w:rsidRPr="009177F1">
        <w:rPr>
          <w:rFonts w:ascii="KDRS" w:hAnsi="KDRS"/>
          <w:lang w:val="ru-RU"/>
        </w:rPr>
        <w:t>омъ не л</w:t>
      </w:r>
      <w:r w:rsidRPr="009177F1">
        <w:rPr>
          <w:lang w:val="ru-RU"/>
        </w:rPr>
        <w:t>ѣ</w:t>
      </w:r>
      <w:r w:rsidRPr="009177F1">
        <w:rPr>
          <w:rFonts w:ascii="KDRS" w:hAnsi="KDRS"/>
          <w:lang w:val="ru-RU"/>
        </w:rPr>
        <w:t>ть есть поповъ или дияконъ поставляти (</w:t>
      </w:r>
      <w:r w:rsidRPr="00413D00">
        <w:t>χωρεπισκ</w:t>
      </w:r>
      <w:r w:rsidRPr="007E1132">
        <w:t>ό</w:t>
      </w:r>
      <w:r w:rsidRPr="00413D00">
        <w:t>ποιϛ</w:t>
      </w:r>
      <w:r w:rsidRPr="009177F1">
        <w:rPr>
          <w:rFonts w:ascii="KDRS" w:hAnsi="KDRS"/>
          <w:lang w:val="ru-RU"/>
        </w:rPr>
        <w:t xml:space="preserve">). (Анкир. 13) Ефр.корм., 234. </w:t>
      </w:r>
      <w:r>
        <w:rPr>
          <w:rFonts w:ascii="KDRS" w:hAnsi="KDRS"/>
        </w:rPr>
        <w:t>XII </w:t>
      </w:r>
      <w:r w:rsidRPr="009177F1">
        <w:rPr>
          <w:rFonts w:ascii="KDRS" w:hAnsi="KDRS"/>
          <w:lang w:val="ru-RU"/>
        </w:rPr>
        <w:t>в. Царю страньску не супротивятся (</w:t>
      </w:r>
      <w:r w:rsidRPr="00413D00">
        <w:t>βασιλ</w:t>
      </w:r>
      <w:r w:rsidRPr="007E1132">
        <w:t>έ</w:t>
      </w:r>
      <w:r w:rsidRPr="00413D00">
        <w:t>α</w:t>
      </w:r>
      <w:r w:rsidRPr="009177F1">
        <w:rPr>
          <w:lang w:val="ru-RU"/>
        </w:rPr>
        <w:t xml:space="preserve"> </w:t>
      </w:r>
      <w:r w:rsidRPr="00413D00">
        <w:t>γ</w:t>
      </w:r>
      <w:r w:rsidRPr="007E1132">
        <w:t>ὰ</w:t>
      </w:r>
      <w:r w:rsidRPr="00413D00">
        <w:t>ρ</w:t>
      </w:r>
      <w:r w:rsidRPr="009177F1">
        <w:rPr>
          <w:lang w:val="ru-RU"/>
        </w:rPr>
        <w:t xml:space="preserve"> </w:t>
      </w:r>
      <w:r w:rsidRPr="00413D00">
        <w:t>χ</w:t>
      </w:r>
      <w:r w:rsidRPr="007E1132">
        <w:t>ώ</w:t>
      </w:r>
      <w:r w:rsidRPr="00413D00">
        <w:t>ραϛ</w:t>
      </w:r>
      <w:r w:rsidRPr="009177F1">
        <w:rPr>
          <w:rFonts w:ascii="KDRS" w:hAnsi="KDRS"/>
          <w:lang w:val="ru-RU"/>
        </w:rPr>
        <w:t xml:space="preserve">). (Посл.Иер. </w:t>
      </w:r>
      <w:r>
        <w:rPr>
          <w:rFonts w:ascii="KDRS" w:hAnsi="KDRS"/>
        </w:rPr>
        <w:t>VI</w:t>
      </w:r>
      <w:r w:rsidRPr="009177F1">
        <w:rPr>
          <w:rFonts w:ascii="KDRS" w:hAnsi="KDRS"/>
          <w:lang w:val="ru-RU"/>
        </w:rPr>
        <w:t>, 52) Библ.Генн. 1499</w:t>
      </w:r>
      <w:r>
        <w:rPr>
          <w:rFonts w:ascii="KDRS" w:hAnsi="KDRS"/>
        </w:rPr>
        <w:t> </w:t>
      </w:r>
      <w:r w:rsidRPr="009177F1">
        <w:rPr>
          <w:rFonts w:ascii="KDRS" w:hAnsi="KDRS"/>
          <w:lang w:val="ru-RU"/>
        </w:rPr>
        <w:t>г. И посла Науходоносоръ цр</w:t>
      </w:r>
      <w:r w:rsidRPr="009177F1">
        <w:rPr>
          <w:lang w:val="ru-RU"/>
        </w:rPr>
        <w:t>҃</w:t>
      </w:r>
      <w:r w:rsidRPr="009177F1">
        <w:rPr>
          <w:rFonts w:ascii="KDRS" w:hAnsi="KDRS"/>
          <w:lang w:val="ru-RU"/>
        </w:rPr>
        <w:t>ь събрати вся ипаты, и воеводы, и м</w:t>
      </w:r>
      <w:r w:rsidRPr="009177F1">
        <w:rPr>
          <w:lang w:val="ru-RU"/>
        </w:rPr>
        <w:t>ѣ</w:t>
      </w:r>
      <w:r w:rsidRPr="009177F1">
        <w:rPr>
          <w:rFonts w:ascii="KDRS" w:hAnsi="KDRS"/>
          <w:lang w:val="ru-RU"/>
        </w:rPr>
        <w:t>стныя кн</w:t>
      </w:r>
      <w:r w:rsidRPr="009177F1">
        <w:rPr>
          <w:lang w:val="ru-RU"/>
        </w:rPr>
        <w:t>҃</w:t>
      </w:r>
      <w:r w:rsidRPr="009177F1">
        <w:rPr>
          <w:rFonts w:ascii="KDRS" w:hAnsi="KDRS"/>
          <w:lang w:val="ru-RU"/>
        </w:rPr>
        <w:t>зя, и влд</w:t>
      </w:r>
      <w:r w:rsidRPr="009177F1">
        <w:rPr>
          <w:lang w:val="ru-RU"/>
        </w:rPr>
        <w:t>҃</w:t>
      </w:r>
      <w:r w:rsidRPr="009177F1">
        <w:rPr>
          <w:rFonts w:ascii="KDRS" w:hAnsi="KDRS"/>
          <w:lang w:val="ru-RU"/>
        </w:rPr>
        <w:t>кы, и мучителя, и сущиихъ надь властьми, и вся князя страньскыя, прити на поновьление кумиру, иже постави Науходоносоръ цр</w:t>
      </w:r>
      <w:r w:rsidRPr="009177F1">
        <w:rPr>
          <w:lang w:val="ru-RU"/>
        </w:rPr>
        <w:t>҃</w:t>
      </w:r>
      <w:r w:rsidRPr="009177F1">
        <w:rPr>
          <w:rFonts w:ascii="KDRS" w:hAnsi="KDRS"/>
          <w:lang w:val="ru-RU"/>
        </w:rPr>
        <w:t>ь (</w:t>
      </w:r>
      <w:r w:rsidRPr="00413D00">
        <w:t>το</w:t>
      </w:r>
      <w:r w:rsidRPr="007E1132">
        <w:t>ὺ</w:t>
      </w:r>
      <w:r w:rsidRPr="00413D00">
        <w:t>ϛ</w:t>
      </w:r>
      <w:r w:rsidRPr="009177F1">
        <w:rPr>
          <w:lang w:val="ru-RU"/>
        </w:rPr>
        <w:t xml:space="preserve"> </w:t>
      </w:r>
      <w:r w:rsidRPr="007E1132">
        <w:t>ἄ</w:t>
      </w:r>
      <w:r w:rsidRPr="00413D00">
        <w:t>ρχονταϛ</w:t>
      </w:r>
      <w:r w:rsidRPr="009177F1">
        <w:rPr>
          <w:lang w:val="ru-RU"/>
        </w:rPr>
        <w:t xml:space="preserve"> </w:t>
      </w:r>
      <w:r w:rsidRPr="00413D00">
        <w:t>τ</w:t>
      </w:r>
      <w:r w:rsidRPr="007E1132">
        <w:t>ῶ</w:t>
      </w:r>
      <w:r w:rsidRPr="00413D00">
        <w:t>ν</w:t>
      </w:r>
      <w:r w:rsidRPr="009177F1">
        <w:rPr>
          <w:lang w:val="ru-RU"/>
        </w:rPr>
        <w:t xml:space="preserve"> </w:t>
      </w:r>
      <w:r w:rsidRPr="00413D00">
        <w:t>χωρ</w:t>
      </w:r>
      <w:r w:rsidRPr="007E1132">
        <w:t>ῶ</w:t>
      </w:r>
      <w:r w:rsidRPr="00413D00">
        <w:t>ν</w:t>
      </w:r>
      <w:r w:rsidRPr="009177F1">
        <w:rPr>
          <w:rFonts w:ascii="KDRS" w:hAnsi="KDRS"/>
          <w:lang w:val="ru-RU"/>
        </w:rPr>
        <w:t xml:space="preserve">). (Дан. </w:t>
      </w:r>
      <w:r>
        <w:rPr>
          <w:rFonts w:ascii="KDRS" w:hAnsi="KDRS"/>
        </w:rPr>
        <w:t>III</w:t>
      </w:r>
      <w:r w:rsidRPr="009177F1">
        <w:rPr>
          <w:rFonts w:ascii="KDRS" w:hAnsi="KDRS"/>
          <w:lang w:val="ru-RU"/>
        </w:rPr>
        <w:t xml:space="preserve">, 2) Там же. </w:t>
      </w:r>
    </w:p>
    <w:p w14:paraId="06961C0A" w14:textId="77777777" w:rsidR="00F4528E" w:rsidRPr="009177F1" w:rsidRDefault="00F4528E" w:rsidP="00F4528E">
      <w:pPr>
        <w:spacing w:line="460" w:lineRule="exact"/>
        <w:ind w:firstLine="851"/>
        <w:jc w:val="both"/>
        <w:rPr>
          <w:rFonts w:ascii="KDRS" w:hAnsi="KDRS"/>
          <w:lang w:val="ru-RU"/>
        </w:rPr>
      </w:pPr>
      <w:r w:rsidRPr="009177F1">
        <w:rPr>
          <w:rFonts w:ascii="KDRS" w:hAnsi="KDRS"/>
          <w:lang w:val="ru-RU"/>
        </w:rPr>
        <w:t xml:space="preserve">2. </w:t>
      </w:r>
      <w:r w:rsidRPr="009177F1">
        <w:rPr>
          <w:rFonts w:ascii="KDRS" w:hAnsi="KDRS"/>
          <w:i/>
          <w:lang w:val="ru-RU"/>
        </w:rPr>
        <w:t>Относящийся к</w:t>
      </w:r>
      <w:r w:rsidRPr="009177F1">
        <w:rPr>
          <w:rFonts w:ascii="KDRS" w:hAnsi="KDRS"/>
          <w:lang w:val="ru-RU"/>
        </w:rPr>
        <w:t xml:space="preserve"> </w:t>
      </w:r>
      <w:r w:rsidRPr="009177F1">
        <w:rPr>
          <w:rFonts w:ascii="KDRS" w:hAnsi="KDRS"/>
          <w:bCs/>
          <w:i/>
          <w:iCs/>
          <w:lang w:val="ru-RU"/>
        </w:rPr>
        <w:t>людям, народам</w:t>
      </w:r>
      <w:r w:rsidRPr="009177F1">
        <w:rPr>
          <w:rFonts w:ascii="KDRS" w:hAnsi="KDRS"/>
          <w:lang w:val="ru-RU"/>
        </w:rPr>
        <w:t>. Сказано Феодоритомъ: Вьси убо сказающе и пророци не тъчию събышящияся Изл</w:t>
      </w:r>
      <w:r w:rsidRPr="009177F1">
        <w:rPr>
          <w:lang w:val="ru-RU"/>
        </w:rPr>
        <w:t>҃</w:t>
      </w:r>
      <w:r w:rsidRPr="009177F1">
        <w:rPr>
          <w:rFonts w:ascii="KDRS" w:hAnsi="KDRS"/>
          <w:lang w:val="ru-RU"/>
        </w:rPr>
        <w:t>еви пропов</w:t>
      </w:r>
      <w:r w:rsidRPr="009177F1">
        <w:rPr>
          <w:lang w:val="ru-RU"/>
        </w:rPr>
        <w:t>ѣ</w:t>
      </w:r>
      <w:r w:rsidRPr="009177F1">
        <w:rPr>
          <w:rFonts w:ascii="KDRS" w:hAnsi="KDRS"/>
          <w:lang w:val="ru-RU"/>
        </w:rPr>
        <w:t>дашя, нъ и страньскъ сп</w:t>
      </w:r>
      <w:r w:rsidRPr="009177F1">
        <w:rPr>
          <w:lang w:val="ru-RU"/>
        </w:rPr>
        <w:t>҃</w:t>
      </w:r>
      <w:r w:rsidRPr="009177F1">
        <w:rPr>
          <w:rFonts w:ascii="KDRS" w:hAnsi="KDRS"/>
          <w:lang w:val="ru-RU"/>
        </w:rPr>
        <w:t>съ сказашя и Гн</w:t>
      </w:r>
      <w:r w:rsidRPr="009177F1">
        <w:rPr>
          <w:lang w:val="ru-RU"/>
        </w:rPr>
        <w:t>҃</w:t>
      </w:r>
      <w:r w:rsidRPr="009177F1">
        <w:rPr>
          <w:rFonts w:ascii="KDRS" w:hAnsi="KDRS"/>
          <w:lang w:val="ru-RU"/>
        </w:rPr>
        <w:t>е пр</w:t>
      </w:r>
      <w:r w:rsidRPr="009177F1">
        <w:rPr>
          <w:lang w:val="ru-RU"/>
        </w:rPr>
        <w:t>ѣ</w:t>
      </w:r>
      <w:r w:rsidRPr="009177F1">
        <w:rPr>
          <w:rFonts w:ascii="KDRS" w:hAnsi="KDRS"/>
          <w:lang w:val="ru-RU"/>
        </w:rPr>
        <w:t>пров</w:t>
      </w:r>
      <w:r w:rsidRPr="009177F1">
        <w:rPr>
          <w:lang w:val="ru-RU"/>
        </w:rPr>
        <w:t>ѣ</w:t>
      </w:r>
      <w:r w:rsidRPr="009177F1">
        <w:rPr>
          <w:rFonts w:ascii="KDRS" w:hAnsi="KDRS"/>
          <w:lang w:val="ru-RU"/>
        </w:rPr>
        <w:t>дашя явление (</w:t>
      </w:r>
      <w:r w:rsidRPr="00413D00">
        <w:t>τ</w:t>
      </w:r>
      <w:r w:rsidRPr="007E1132">
        <w:t>ῶ</w:t>
      </w:r>
      <w:r w:rsidRPr="00413D00">
        <w:t>ν</w:t>
      </w:r>
      <w:r w:rsidRPr="009177F1">
        <w:rPr>
          <w:lang w:val="ru-RU"/>
        </w:rPr>
        <w:t xml:space="preserve"> </w:t>
      </w:r>
      <w:r w:rsidRPr="00413D00">
        <w:t>ἐθν</w:t>
      </w:r>
      <w:r w:rsidRPr="007E1132">
        <w:t>ῶ</w:t>
      </w:r>
      <w:r w:rsidRPr="00413D00">
        <w:t>ν</w:t>
      </w:r>
      <w:r w:rsidRPr="009177F1">
        <w:rPr>
          <w:lang w:val="ru-RU"/>
        </w:rPr>
        <w:t xml:space="preserve"> </w:t>
      </w:r>
      <w:r w:rsidRPr="00413D00">
        <w:t>τ</w:t>
      </w:r>
      <w:r w:rsidRPr="007E1132">
        <w:t>ὴ</w:t>
      </w:r>
      <w:r w:rsidRPr="00413D00">
        <w:t>ν</w:t>
      </w:r>
      <w:r w:rsidRPr="009177F1">
        <w:rPr>
          <w:lang w:val="ru-RU"/>
        </w:rPr>
        <w:t xml:space="preserve"> </w:t>
      </w:r>
      <w:r w:rsidRPr="00413D00">
        <w:t>σωτηρ</w:t>
      </w:r>
      <w:r w:rsidRPr="007E1132">
        <w:t>ί</w:t>
      </w:r>
      <w:r w:rsidRPr="00413D00">
        <w:t>αν</w:t>
      </w:r>
      <w:r w:rsidRPr="009177F1">
        <w:rPr>
          <w:rFonts w:ascii="KDRS" w:hAnsi="KDRS"/>
          <w:lang w:val="ru-RU"/>
        </w:rPr>
        <w:t>). (Сказ. Феодорита) Библ.Генн., 480. 1499</w:t>
      </w:r>
      <w:r>
        <w:rPr>
          <w:rFonts w:ascii="KDRS" w:hAnsi="KDRS"/>
        </w:rPr>
        <w:t> </w:t>
      </w:r>
      <w:r w:rsidRPr="009177F1">
        <w:rPr>
          <w:rFonts w:ascii="KDRS" w:hAnsi="KDRS"/>
          <w:lang w:val="ru-RU"/>
        </w:rPr>
        <w:t xml:space="preserve">г. </w:t>
      </w:r>
    </w:p>
    <w:p w14:paraId="47BE6E9E" w14:textId="77777777" w:rsidR="00F4528E" w:rsidRPr="009177F1" w:rsidRDefault="00F4528E" w:rsidP="00F4528E">
      <w:pPr>
        <w:spacing w:line="460" w:lineRule="exact"/>
        <w:ind w:firstLine="851"/>
        <w:jc w:val="both"/>
        <w:rPr>
          <w:rFonts w:ascii="KDRS" w:hAnsi="KDRS"/>
          <w:lang w:val="ru-RU"/>
        </w:rPr>
      </w:pPr>
      <w:r w:rsidRPr="009177F1">
        <w:rPr>
          <w:rFonts w:ascii="KDRS" w:hAnsi="KDRS"/>
          <w:lang w:val="ru-RU"/>
        </w:rPr>
        <w:t xml:space="preserve">3. </w:t>
      </w:r>
      <w:r w:rsidRPr="009177F1">
        <w:rPr>
          <w:rFonts w:ascii="KDRS" w:hAnsi="KDRS"/>
          <w:i/>
          <w:lang w:val="ru-RU"/>
        </w:rPr>
        <w:t>Чужеземный</w:t>
      </w:r>
      <w:r w:rsidRPr="009177F1">
        <w:rPr>
          <w:rFonts w:ascii="KDRS" w:hAnsi="KDRS"/>
          <w:lang w:val="ru-RU"/>
        </w:rPr>
        <w:t xml:space="preserve">, </w:t>
      </w:r>
      <w:r w:rsidRPr="009177F1">
        <w:rPr>
          <w:rFonts w:ascii="KDRS" w:hAnsi="KDRS"/>
          <w:i/>
          <w:lang w:val="ru-RU"/>
        </w:rPr>
        <w:t>иноплеменный</w:t>
      </w:r>
      <w:r w:rsidRPr="009177F1">
        <w:rPr>
          <w:rFonts w:ascii="KDRS" w:hAnsi="KDRS"/>
          <w:lang w:val="ru-RU"/>
        </w:rPr>
        <w:t xml:space="preserve">, </w:t>
      </w:r>
      <w:r w:rsidRPr="009177F1">
        <w:rPr>
          <w:rFonts w:ascii="KDRS" w:hAnsi="KDRS"/>
          <w:i/>
          <w:lang w:val="ru-RU"/>
        </w:rPr>
        <w:t>принадлежащий чужим народам</w:t>
      </w:r>
      <w:r w:rsidRPr="009177F1">
        <w:rPr>
          <w:rFonts w:ascii="KDRS" w:hAnsi="KDRS"/>
          <w:iCs/>
          <w:lang w:val="ru-RU"/>
        </w:rPr>
        <w:t>;</w:t>
      </w:r>
      <w:r w:rsidRPr="009177F1">
        <w:rPr>
          <w:rFonts w:ascii="KDRS" w:hAnsi="KDRS"/>
          <w:i/>
          <w:lang w:val="ru-RU"/>
        </w:rPr>
        <w:t xml:space="preserve"> языческий</w:t>
      </w:r>
      <w:r w:rsidRPr="009177F1">
        <w:rPr>
          <w:rFonts w:ascii="KDRS" w:hAnsi="KDRS"/>
          <w:lang w:val="ru-RU"/>
        </w:rPr>
        <w:t>. Страньскыихъ кънигъ вьс</w:t>
      </w:r>
      <w:r w:rsidRPr="009177F1">
        <w:rPr>
          <w:lang w:val="ru-RU"/>
        </w:rPr>
        <w:t>ѣ</w:t>
      </w:r>
      <w:r w:rsidRPr="009177F1">
        <w:rPr>
          <w:rFonts w:ascii="KDRS" w:hAnsi="KDRS"/>
          <w:lang w:val="ru-RU"/>
        </w:rPr>
        <w:t>хъ укланяися, что бо тебе и штужиимъ словесьмъ или законъмь и лъжепророкъмь, яже убо и съвращають льгъч</w:t>
      </w:r>
      <w:r w:rsidRPr="009177F1">
        <w:rPr>
          <w:lang w:val="ru-RU"/>
        </w:rPr>
        <w:t>ѣ</w:t>
      </w:r>
      <w:r w:rsidRPr="009177F1">
        <w:rPr>
          <w:rFonts w:ascii="KDRS" w:hAnsi="KDRS"/>
          <w:lang w:val="ru-RU"/>
        </w:rPr>
        <w:t>ишая въ 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 чьсо бо ти не стае въ закон</w:t>
      </w:r>
      <w:r w:rsidRPr="009177F1">
        <w:rPr>
          <w:lang w:val="ru-RU"/>
        </w:rPr>
        <w:t>ѣ</w:t>
      </w:r>
      <w:r w:rsidRPr="009177F1">
        <w:rPr>
          <w:rFonts w:ascii="KDRS" w:hAnsi="KDRS"/>
          <w:lang w:val="ru-RU"/>
        </w:rPr>
        <w:t xml:space="preserve"> Бж</w:t>
      </w:r>
      <w:r w:rsidRPr="009177F1">
        <w:rPr>
          <w:lang w:val="ru-RU"/>
        </w:rPr>
        <w:t>҃</w:t>
      </w:r>
      <w:r w:rsidRPr="009177F1">
        <w:rPr>
          <w:rFonts w:ascii="KDRS" w:hAnsi="KDRS"/>
          <w:lang w:val="ru-RU"/>
        </w:rPr>
        <w:t>ии да на ты страньскыя коштуны устрьмляешися (</w:t>
      </w:r>
      <w:r w:rsidRPr="00413D00">
        <w:t>τ</w:t>
      </w:r>
      <w:r w:rsidRPr="007E1132">
        <w:t>ῶ</w:t>
      </w:r>
      <w:r w:rsidRPr="00413D00">
        <w:t>ν</w:t>
      </w:r>
      <w:r w:rsidRPr="009177F1">
        <w:rPr>
          <w:lang w:val="ru-RU"/>
        </w:rPr>
        <w:t xml:space="preserve"> </w:t>
      </w:r>
      <w:r w:rsidRPr="00413D00">
        <w:t>ἐθνικ</w:t>
      </w:r>
      <w:r w:rsidRPr="007E1132">
        <w:t>ῶ</w:t>
      </w:r>
      <w:r w:rsidRPr="00413D00">
        <w:t>ν</w:t>
      </w:r>
      <w:r w:rsidRPr="009177F1">
        <w:rPr>
          <w:lang w:val="ru-RU"/>
        </w:rPr>
        <w:t xml:space="preserve"> </w:t>
      </w:r>
      <w:r w:rsidRPr="00413D00">
        <w:t>βιβλ</w:t>
      </w:r>
      <w:r w:rsidRPr="007E1132">
        <w:t>ί</w:t>
      </w:r>
      <w:r w:rsidRPr="00413D00">
        <w:t>ων</w:t>
      </w:r>
      <w:r w:rsidRPr="009177F1">
        <w:rPr>
          <w:lang w:val="ru-RU"/>
        </w:rPr>
        <w:t xml:space="preserve">... </w:t>
      </w:r>
      <w:r w:rsidRPr="00413D00">
        <w:t>τ</w:t>
      </w:r>
      <w:r w:rsidRPr="007E1132">
        <w:t>ὰ</w:t>
      </w:r>
      <w:r w:rsidRPr="009177F1">
        <w:rPr>
          <w:lang w:val="ru-RU"/>
        </w:rPr>
        <w:t xml:space="preserve"> </w:t>
      </w:r>
      <w:r w:rsidRPr="00413D00">
        <w:t>ἐθν</w:t>
      </w:r>
      <w:r w:rsidRPr="007E1132">
        <w:t>ό</w:t>
      </w:r>
      <w:r w:rsidRPr="00413D00">
        <w:t>μυθα</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600–601. Навелъ тя есть яко коня възмущающа страньска моря, Филипе прблж</w:t>
      </w:r>
      <w:r w:rsidRPr="009177F1">
        <w:rPr>
          <w:lang w:val="ru-RU"/>
        </w:rPr>
        <w:t>҃</w:t>
      </w:r>
      <w:r w:rsidRPr="009177F1">
        <w:rPr>
          <w:rFonts w:ascii="KDRS" w:hAnsi="KDRS"/>
          <w:lang w:val="ru-RU"/>
        </w:rPr>
        <w:t>ныи (</w:t>
      </w:r>
      <w:r w:rsidRPr="00413D00">
        <w:t>ἐθν</w:t>
      </w:r>
      <w:r w:rsidRPr="007E1132">
        <w:t>ῶ</w:t>
      </w:r>
      <w:r w:rsidRPr="00413D00">
        <w:t>ν</w:t>
      </w:r>
      <w:r w:rsidRPr="009177F1">
        <w:rPr>
          <w:lang w:val="ru-RU"/>
        </w:rPr>
        <w:t xml:space="preserve"> </w:t>
      </w:r>
      <w:r w:rsidRPr="00413D00">
        <w:t>θαλάσσαϛ</w:t>
      </w:r>
      <w:r w:rsidRPr="009177F1">
        <w:rPr>
          <w:rFonts w:ascii="KDRS" w:hAnsi="KDRS"/>
          <w:lang w:val="ru-RU"/>
        </w:rPr>
        <w:t>). Мин.окт., 70. 1096</w:t>
      </w:r>
      <w:r>
        <w:rPr>
          <w:rFonts w:ascii="KDRS" w:hAnsi="KDRS"/>
        </w:rPr>
        <w:t> </w:t>
      </w:r>
      <w:r w:rsidRPr="009177F1">
        <w:rPr>
          <w:rFonts w:ascii="KDRS" w:hAnsi="KDRS"/>
          <w:lang w:val="ru-RU"/>
        </w:rPr>
        <w:t>г. И уклониша страньскыя жены срд</w:t>
      </w:r>
      <w:r w:rsidRPr="009177F1">
        <w:rPr>
          <w:lang w:val="ru-RU"/>
        </w:rPr>
        <w:t>҃</w:t>
      </w:r>
      <w:r w:rsidRPr="009177F1">
        <w:rPr>
          <w:rFonts w:ascii="KDRS" w:hAnsi="KDRS"/>
          <w:lang w:val="ru-RU"/>
        </w:rPr>
        <w:t>це его (</w:t>
      </w:r>
      <w:r w:rsidRPr="007E1132">
        <w:t>ἀ</w:t>
      </w:r>
      <w:r w:rsidRPr="00413D00">
        <w:t>λλ</w:t>
      </w:r>
      <w:r w:rsidRPr="007E1132">
        <w:t>ό</w:t>
      </w:r>
      <w:r w:rsidRPr="00413D00">
        <w:t>τριαι</w:t>
      </w:r>
      <w:r w:rsidRPr="009177F1">
        <w:rPr>
          <w:rFonts w:ascii="KDRS" w:hAnsi="KDRS"/>
          <w:lang w:val="ru-RU"/>
        </w:rPr>
        <w:t xml:space="preserve">). Хрон.Г.Амарт., 148.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 xml:space="preserve">в. И оставиша </w:t>
      </w:r>
      <w:r w:rsidRPr="009177F1">
        <w:rPr>
          <w:lang w:val="ru-RU"/>
        </w:rPr>
        <w:t>Г</w:t>
      </w:r>
      <w:r w:rsidRPr="009177F1">
        <w:rPr>
          <w:rFonts w:ascii="KDRS" w:hAnsi="KDRS"/>
          <w:lang w:val="ru-RU"/>
        </w:rPr>
        <w:t>с</w:t>
      </w:r>
      <w:r w:rsidRPr="009177F1">
        <w:rPr>
          <w:lang w:val="ru-RU"/>
        </w:rPr>
        <w:t>҃</w:t>
      </w:r>
      <w:r w:rsidRPr="009177F1">
        <w:rPr>
          <w:rFonts w:ascii="KDRS" w:hAnsi="KDRS"/>
          <w:lang w:val="ru-RU"/>
        </w:rPr>
        <w:t xml:space="preserve">а </w:t>
      </w:r>
      <w:r w:rsidRPr="009177F1">
        <w:rPr>
          <w:lang w:val="ru-RU"/>
        </w:rPr>
        <w:t>҃</w:t>
      </w:r>
      <w:r w:rsidRPr="009177F1">
        <w:rPr>
          <w:rFonts w:ascii="KDRS" w:hAnsi="KDRS"/>
          <w:lang w:val="ru-RU"/>
        </w:rPr>
        <w:t>Ба оц</w:t>
      </w:r>
      <w:r w:rsidRPr="009177F1">
        <w:rPr>
          <w:lang w:val="ru-RU"/>
        </w:rPr>
        <w:t>҃</w:t>
      </w:r>
      <w:r w:rsidRPr="009177F1">
        <w:rPr>
          <w:rFonts w:ascii="KDRS" w:hAnsi="KDRS"/>
          <w:lang w:val="ru-RU"/>
        </w:rPr>
        <w:t>ь своихъ, изведша я от Егюпта, идоша въсл</w:t>
      </w:r>
      <w:r w:rsidRPr="009177F1">
        <w:rPr>
          <w:lang w:val="ru-RU"/>
        </w:rPr>
        <w:t>ѣ</w:t>
      </w:r>
      <w:r w:rsidRPr="009177F1">
        <w:rPr>
          <w:rFonts w:ascii="KDRS" w:hAnsi="KDRS"/>
          <w:lang w:val="ru-RU"/>
        </w:rPr>
        <w:t xml:space="preserve">дъ </w:t>
      </w:r>
      <w:r w:rsidRPr="009177F1">
        <w:rPr>
          <w:lang w:val="ru-RU"/>
        </w:rPr>
        <w:t>҃</w:t>
      </w:r>
      <w:r w:rsidRPr="009177F1">
        <w:rPr>
          <w:rFonts w:ascii="KDRS" w:hAnsi="KDRS"/>
          <w:lang w:val="ru-RU"/>
        </w:rPr>
        <w:t>бъ страньскыхъ, яже окрс</w:t>
      </w:r>
      <w:r w:rsidRPr="009177F1">
        <w:rPr>
          <w:lang w:val="ru-RU"/>
        </w:rPr>
        <w:t>҃</w:t>
      </w:r>
      <w:r w:rsidRPr="009177F1">
        <w:rPr>
          <w:rFonts w:ascii="KDRS" w:hAnsi="KDRS"/>
          <w:lang w:val="ru-RU"/>
        </w:rPr>
        <w:t>тъ ихъ, и поклоняхутьс&lt;я&gt; нарицаемому Валу. Палея Толк.</w:t>
      </w:r>
      <w:r w:rsidRPr="009177F1">
        <w:rPr>
          <w:rFonts w:ascii="KDRS" w:hAnsi="KDRS"/>
          <w:vertAlign w:val="superscript"/>
          <w:lang w:val="ru-RU"/>
        </w:rPr>
        <w:t>1</w:t>
      </w:r>
      <w:r w:rsidRPr="009177F1">
        <w:rPr>
          <w:rFonts w:ascii="KDRS" w:hAnsi="KDRS"/>
          <w:lang w:val="ru-RU"/>
        </w:rPr>
        <w:t>, 342. 1406</w:t>
      </w:r>
      <w:r>
        <w:rPr>
          <w:rFonts w:ascii="KDRS" w:hAnsi="KDRS"/>
        </w:rPr>
        <w:t> </w:t>
      </w:r>
      <w:r w:rsidRPr="009177F1">
        <w:rPr>
          <w:rFonts w:ascii="KDRS" w:hAnsi="KDRS"/>
          <w:lang w:val="ru-RU"/>
        </w:rPr>
        <w:t>г.</w:t>
      </w:r>
      <w:r>
        <w:rPr>
          <w:rFonts w:ascii="KDRS" w:hAnsi="KDRS"/>
        </w:rPr>
        <w:t> </w:t>
      </w:r>
      <w:r w:rsidRPr="009177F1">
        <w:rPr>
          <w:rFonts w:ascii="KDRS" w:hAnsi="KDRS"/>
          <w:lang w:val="ru-RU"/>
        </w:rPr>
        <w:t>~</w:t>
      </w:r>
      <w:r>
        <w:rPr>
          <w:rFonts w:ascii="KDRS" w:hAnsi="KDRS"/>
        </w:rPr>
        <w:t> XIII </w:t>
      </w:r>
      <w:r w:rsidRPr="009177F1">
        <w:rPr>
          <w:rFonts w:ascii="KDRS" w:hAnsi="KDRS"/>
          <w:lang w:val="ru-RU"/>
        </w:rPr>
        <w:t>в. И пр</w:t>
      </w:r>
      <w:r w:rsidRPr="009177F1">
        <w:rPr>
          <w:lang w:val="ru-RU"/>
        </w:rPr>
        <w:t>ѣ</w:t>
      </w:r>
      <w:r w:rsidRPr="009177F1">
        <w:rPr>
          <w:rFonts w:ascii="KDRS" w:hAnsi="KDRS"/>
          <w:lang w:val="ru-RU"/>
        </w:rPr>
        <w:t>дахъ и въ руц</w:t>
      </w:r>
      <w:r w:rsidRPr="009177F1">
        <w:rPr>
          <w:lang w:val="ru-RU"/>
        </w:rPr>
        <w:t>ѣ</w:t>
      </w:r>
      <w:r w:rsidRPr="009177F1">
        <w:rPr>
          <w:rFonts w:ascii="KDRS" w:hAnsi="KDRS"/>
          <w:lang w:val="ru-RU"/>
        </w:rPr>
        <w:t xml:space="preserve"> князя страньска, и сътвори пагубу его по нечьстию его (</w:t>
      </w:r>
      <w:r w:rsidRPr="00413D00">
        <w:t>ε</w:t>
      </w:r>
      <w:r w:rsidRPr="007E1132">
        <w:t>ἰ</w:t>
      </w:r>
      <w:r w:rsidRPr="00413D00">
        <w:t>ϛ</w:t>
      </w:r>
      <w:r w:rsidRPr="009177F1">
        <w:rPr>
          <w:lang w:val="ru-RU"/>
        </w:rPr>
        <w:t xml:space="preserve"> </w:t>
      </w:r>
      <w:r w:rsidRPr="00413D00">
        <w:t>χε</w:t>
      </w:r>
      <w:r w:rsidRPr="007E1132">
        <w:t>ῖ</w:t>
      </w:r>
      <w:r w:rsidRPr="00413D00">
        <w:t>ρα</w:t>
      </w:r>
      <w:r w:rsidRPr="009177F1">
        <w:rPr>
          <w:lang w:val="ru-RU"/>
        </w:rPr>
        <w:t xml:space="preserve"> </w:t>
      </w:r>
      <w:r w:rsidRPr="007E1132">
        <w:t>ἄ</w:t>
      </w:r>
      <w:r w:rsidRPr="00413D00">
        <w:t>ρχοντοϛ</w:t>
      </w:r>
      <w:r w:rsidRPr="009177F1">
        <w:rPr>
          <w:lang w:val="ru-RU"/>
        </w:rPr>
        <w:t xml:space="preserve"> </w:t>
      </w:r>
      <w:r w:rsidRPr="00413D00">
        <w:t>ἐθν</w:t>
      </w:r>
      <w:r w:rsidRPr="007E1132">
        <w:t>ῶ</w:t>
      </w:r>
      <w:r w:rsidRPr="00413D00">
        <w:t>ν</w:t>
      </w:r>
      <w:r w:rsidRPr="009177F1">
        <w:rPr>
          <w:rFonts w:ascii="KDRS" w:hAnsi="KDRS"/>
          <w:lang w:val="ru-RU"/>
        </w:rPr>
        <w:t xml:space="preserve">). (Иезек. </w:t>
      </w:r>
      <w:r>
        <w:rPr>
          <w:rFonts w:ascii="KDRS" w:hAnsi="KDRS"/>
        </w:rPr>
        <w:t>XXXXI</w:t>
      </w:r>
      <w:r w:rsidRPr="009177F1">
        <w:rPr>
          <w:rFonts w:ascii="KDRS" w:hAnsi="KDRS"/>
          <w:lang w:val="ru-RU"/>
        </w:rPr>
        <w:t>, 11) Библ.Генн. 1499</w:t>
      </w:r>
      <w:r>
        <w:rPr>
          <w:rFonts w:ascii="KDRS" w:hAnsi="KDRS"/>
        </w:rPr>
        <w:t> </w:t>
      </w:r>
      <w:r w:rsidRPr="009177F1">
        <w:rPr>
          <w:rFonts w:ascii="KDRS" w:hAnsi="KDRS"/>
          <w:lang w:val="ru-RU"/>
        </w:rPr>
        <w:t>г. И не възнегодует земля, в нюж&lt;е&gt; азъ введу вы тамо вселитис&lt;я&gt; в неи, и да не ходите в законы страньскы, якож&lt;е&gt; азъ отпущю от вас (</w:t>
      </w:r>
      <w:r w:rsidRPr="00413D00">
        <w:t>το</w:t>
      </w:r>
      <w:r w:rsidRPr="007E1132">
        <w:t>ῖ</w:t>
      </w:r>
      <w:r w:rsidRPr="00413D00">
        <w:t>ϛ</w:t>
      </w:r>
      <w:r w:rsidRPr="009177F1">
        <w:rPr>
          <w:lang w:val="ru-RU"/>
        </w:rPr>
        <w:t xml:space="preserve"> </w:t>
      </w:r>
      <w:r w:rsidRPr="00413D00">
        <w:t>νομ</w:t>
      </w:r>
      <w:r w:rsidRPr="007E1132">
        <w:t>ί</w:t>
      </w:r>
      <w:r w:rsidRPr="00413D00">
        <w:t>μοιϛ</w:t>
      </w:r>
      <w:r w:rsidRPr="009177F1">
        <w:rPr>
          <w:lang w:val="ru-RU"/>
        </w:rPr>
        <w:t xml:space="preserve"> </w:t>
      </w:r>
      <w:r w:rsidRPr="00413D00">
        <w:t>τ</w:t>
      </w:r>
      <w:r w:rsidRPr="007E1132">
        <w:t>ῶ</w:t>
      </w:r>
      <w:r w:rsidRPr="00413D00">
        <w:t>ν</w:t>
      </w:r>
      <w:r w:rsidRPr="009177F1">
        <w:rPr>
          <w:lang w:val="ru-RU"/>
        </w:rPr>
        <w:t xml:space="preserve"> </w:t>
      </w:r>
      <w:r w:rsidRPr="00413D00">
        <w:t>ἐθν</w:t>
      </w:r>
      <w:r w:rsidRPr="007E1132">
        <w:t>ῶ</w:t>
      </w:r>
      <w:r w:rsidRPr="00413D00">
        <w:t>ν</w:t>
      </w:r>
      <w:r w:rsidRPr="009177F1">
        <w:rPr>
          <w:rFonts w:ascii="KDRS" w:hAnsi="KDRS"/>
          <w:lang w:val="ru-RU"/>
        </w:rPr>
        <w:t>). (Лев. ХХ, 22–23) Библ.Генн. 1499</w:t>
      </w:r>
      <w:r>
        <w:rPr>
          <w:rFonts w:ascii="KDRS" w:hAnsi="KDRS"/>
        </w:rPr>
        <w:t> </w:t>
      </w:r>
      <w:r w:rsidRPr="009177F1">
        <w:rPr>
          <w:rFonts w:ascii="KDRS" w:hAnsi="KDRS"/>
          <w:lang w:val="ru-RU"/>
        </w:rPr>
        <w:t>г. И забыша [евреи] глагола Господа Бога своего и рабъ его, Моис</w:t>
      </w:r>
      <w:r w:rsidRPr="009177F1">
        <w:rPr>
          <w:lang w:val="ru-RU"/>
        </w:rPr>
        <w:t>ѣ</w:t>
      </w:r>
      <w:r w:rsidRPr="009177F1">
        <w:rPr>
          <w:rFonts w:ascii="KDRS" w:hAnsi="KDRS"/>
          <w:lang w:val="ru-RU"/>
        </w:rPr>
        <w:t xml:space="preserve">ова и Исусова, имаже глаголаша к нимъ не пояти отъ дщерей </w:t>
      </w:r>
      <w:r w:rsidRPr="009177F1">
        <w:rPr>
          <w:rFonts w:ascii="KDRS" w:hAnsi="KDRS"/>
          <w:lang w:val="ru-RU"/>
        </w:rPr>
        <w:lastRenderedPageBreak/>
        <w:t xml:space="preserve">страньскыхъ. (Суд.Изр.) ВМЧ, Сент. 1–13, 65. </w:t>
      </w:r>
      <w:r>
        <w:rPr>
          <w:rFonts w:ascii="KDRS" w:hAnsi="KDRS"/>
        </w:rPr>
        <w:t>XVI </w:t>
      </w:r>
      <w:r w:rsidRPr="009177F1">
        <w:rPr>
          <w:rFonts w:ascii="KDRS" w:hAnsi="KDRS"/>
          <w:lang w:val="ru-RU"/>
        </w:rPr>
        <w:t>в. И не въста никто на него от вельмож, ихже роды погуби, ни от царей странских. Сказ.Авр.Палицына</w:t>
      </w:r>
      <w:r w:rsidRPr="009177F1">
        <w:rPr>
          <w:rFonts w:ascii="KDRS" w:hAnsi="KDRS"/>
          <w:vertAlign w:val="superscript"/>
          <w:lang w:val="ru-RU"/>
        </w:rPr>
        <w:t>1</w:t>
      </w:r>
      <w:r w:rsidRPr="009177F1">
        <w:rPr>
          <w:rFonts w:ascii="KDRS" w:hAnsi="KDRS"/>
          <w:lang w:val="ru-RU"/>
        </w:rPr>
        <w:t>, 110. 1620</w:t>
      </w:r>
      <w:r>
        <w:rPr>
          <w:rFonts w:ascii="KDRS" w:hAnsi="KDRS"/>
        </w:rPr>
        <w:t> </w:t>
      </w:r>
      <w:r w:rsidRPr="009177F1">
        <w:rPr>
          <w:rFonts w:ascii="KDRS" w:hAnsi="KDRS"/>
          <w:lang w:val="ru-RU"/>
        </w:rPr>
        <w:t xml:space="preserve">г. || </w:t>
      </w:r>
      <w:r w:rsidRPr="009177F1">
        <w:rPr>
          <w:rFonts w:ascii="KDRS" w:hAnsi="KDRS"/>
          <w:i/>
          <w:lang w:val="ru-RU"/>
        </w:rPr>
        <w:t>Сделанный в чужой стране</w:t>
      </w:r>
      <w:r w:rsidRPr="009177F1">
        <w:rPr>
          <w:rFonts w:ascii="KDRS" w:hAnsi="KDRS"/>
          <w:lang w:val="ru-RU"/>
        </w:rPr>
        <w:t xml:space="preserve">, </w:t>
      </w:r>
      <w:r w:rsidRPr="009177F1">
        <w:rPr>
          <w:rFonts w:ascii="KDRS" w:hAnsi="KDRS"/>
          <w:i/>
          <w:lang w:val="ru-RU"/>
        </w:rPr>
        <w:t>привезенный из чужой страны</w:t>
      </w:r>
      <w:r w:rsidRPr="009177F1">
        <w:rPr>
          <w:rFonts w:ascii="KDRS" w:hAnsi="KDRS"/>
          <w:lang w:val="ru-RU"/>
        </w:rPr>
        <w:t>. И простыи сущии вси… въ злат</w:t>
      </w:r>
      <w:r w:rsidRPr="009177F1">
        <w:rPr>
          <w:lang w:val="ru-RU"/>
        </w:rPr>
        <w:t>ѣ</w:t>
      </w:r>
      <w:r w:rsidRPr="009177F1">
        <w:rPr>
          <w:rFonts w:ascii="KDRS" w:hAnsi="KDRS"/>
          <w:lang w:val="ru-RU"/>
        </w:rPr>
        <w:t xml:space="preserve"> и въ сребр</w:t>
      </w:r>
      <w:r w:rsidRPr="009177F1">
        <w:rPr>
          <w:lang w:val="ru-RU"/>
        </w:rPr>
        <w:t>ѣ</w:t>
      </w:r>
      <w:r w:rsidRPr="009177F1">
        <w:rPr>
          <w:rFonts w:ascii="KDRS" w:hAnsi="KDRS"/>
          <w:lang w:val="ru-RU"/>
        </w:rPr>
        <w:t xml:space="preserve"> и въ багр</w:t>
      </w:r>
      <w:r w:rsidRPr="009177F1">
        <w:rPr>
          <w:lang w:val="ru-RU"/>
        </w:rPr>
        <w:t>ѣ</w:t>
      </w:r>
      <w:r w:rsidRPr="009177F1">
        <w:rPr>
          <w:rFonts w:ascii="KDRS" w:hAnsi="KDRS"/>
          <w:lang w:val="ru-RU"/>
        </w:rPr>
        <w:t>хъ странскихъ ходяще, веселяхуся. Сказ.Авр.Палицына, 494. 1620–1630</w:t>
      </w:r>
      <w:r>
        <w:rPr>
          <w:rFonts w:ascii="KDRS" w:hAnsi="KDRS"/>
        </w:rPr>
        <w:t> </w:t>
      </w:r>
      <w:r w:rsidRPr="009177F1">
        <w:rPr>
          <w:rFonts w:ascii="KDRS" w:hAnsi="KDRS"/>
          <w:lang w:val="ru-RU"/>
        </w:rPr>
        <w:t>гг.</w:t>
      </w:r>
    </w:p>
    <w:p w14:paraId="6FA68C12" w14:textId="77777777" w:rsidR="00F4528E" w:rsidRPr="009177F1" w:rsidRDefault="00F4528E" w:rsidP="00F4528E">
      <w:pPr>
        <w:spacing w:line="460" w:lineRule="exact"/>
        <w:ind w:firstLine="851"/>
        <w:jc w:val="both"/>
        <w:rPr>
          <w:lang w:val="ru-RU"/>
        </w:rPr>
      </w:pPr>
      <w:r w:rsidRPr="009177F1">
        <w:rPr>
          <w:rFonts w:ascii="KDRS" w:hAnsi="KDRS"/>
          <w:b/>
          <w:lang w:val="ru-RU"/>
        </w:rPr>
        <w:t>СТРАНСТВИЕ,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bCs/>
          <w:i/>
          <w:iCs/>
          <w:lang w:val="ru-RU"/>
        </w:rPr>
        <w:t>Странствование, скитание</w:t>
      </w:r>
      <w:r w:rsidRPr="009177F1">
        <w:rPr>
          <w:rFonts w:ascii="KDRS" w:hAnsi="KDRS"/>
          <w:lang w:val="ru-RU"/>
        </w:rPr>
        <w:t>. Богатьство небесьное обр</w:t>
      </w:r>
      <w:r w:rsidRPr="009177F1">
        <w:rPr>
          <w:lang w:val="ru-RU"/>
        </w:rPr>
        <w:t>ѣ</w:t>
      </w:r>
      <w:r w:rsidRPr="009177F1">
        <w:rPr>
          <w:rFonts w:ascii="KDRS" w:hAnsi="KDRS"/>
          <w:lang w:val="ru-RU"/>
        </w:rPr>
        <w:t>те и пребывающии храмъ за горькое изгънание и страньствия и нын</w:t>
      </w:r>
      <w:r w:rsidRPr="009177F1">
        <w:rPr>
          <w:lang w:val="ru-RU"/>
        </w:rPr>
        <w:t>ѣ</w:t>
      </w:r>
      <w:r w:rsidRPr="009177F1">
        <w:rPr>
          <w:rFonts w:ascii="KDRS" w:hAnsi="KDRS"/>
          <w:lang w:val="ru-RU"/>
        </w:rPr>
        <w:t xml:space="preserve"> питаешися приимъ в</w:t>
      </w:r>
      <w:r w:rsidRPr="009177F1">
        <w:rPr>
          <w:lang w:val="ru-RU"/>
        </w:rPr>
        <w:t>ѣ</w:t>
      </w:r>
      <w:r w:rsidRPr="009177F1">
        <w:rPr>
          <w:rFonts w:ascii="KDRS" w:hAnsi="KDRS"/>
          <w:lang w:val="ru-RU"/>
        </w:rPr>
        <w:t>чьнааго наслажения (</w:t>
      </w:r>
      <w:r w:rsidRPr="00413D00">
        <w:t>τ</w:t>
      </w:r>
      <w:r w:rsidRPr="007E1132">
        <w:t>ῆ</w:t>
      </w:r>
      <w:r w:rsidRPr="00413D00">
        <w:t>ϛ</w:t>
      </w:r>
      <w:r w:rsidRPr="009177F1">
        <w:rPr>
          <w:lang w:val="ru-RU"/>
        </w:rPr>
        <w:t xml:space="preserve"> </w:t>
      </w:r>
      <w:r w:rsidRPr="00413D00">
        <w:t>μακρ</w:t>
      </w:r>
      <w:r w:rsidRPr="007E1132">
        <w:t>ᾶ</w:t>
      </w:r>
      <w:r w:rsidRPr="00413D00">
        <w:t>ϛ</w:t>
      </w:r>
      <w:r w:rsidRPr="009177F1">
        <w:rPr>
          <w:lang w:val="ru-RU"/>
        </w:rPr>
        <w:t xml:space="preserve"> </w:t>
      </w:r>
      <w:r w:rsidRPr="00413D00">
        <w:t>ἐξορ</w:t>
      </w:r>
      <w:r w:rsidRPr="007E1132">
        <w:t>ί</w:t>
      </w:r>
      <w:r w:rsidRPr="00413D00">
        <w:t>αϛ</w:t>
      </w:r>
      <w:r w:rsidRPr="009177F1">
        <w:rPr>
          <w:lang w:val="ru-RU"/>
        </w:rPr>
        <w:t xml:space="preserve"> </w:t>
      </w:r>
      <w:r w:rsidRPr="00413D00">
        <w:t>κα</w:t>
      </w:r>
      <w:r w:rsidRPr="007E1132">
        <w:t>ὶ</w:t>
      </w:r>
      <w:r w:rsidRPr="009177F1">
        <w:rPr>
          <w:lang w:val="ru-RU"/>
        </w:rPr>
        <w:t xml:space="preserve"> </w:t>
      </w:r>
      <w:r w:rsidRPr="00413D00">
        <w:t>ξενιτε</w:t>
      </w:r>
      <w:r w:rsidRPr="007E1132">
        <w:t>ί</w:t>
      </w:r>
      <w:r w:rsidRPr="00413D00">
        <w:t>αϛ</w:t>
      </w:r>
      <w:r w:rsidRPr="009177F1">
        <w:rPr>
          <w:rFonts w:ascii="KDRS" w:hAnsi="KDRS"/>
          <w:lang w:val="ru-RU"/>
        </w:rPr>
        <w:t>). Мин.дек.</w:t>
      </w:r>
      <w:r w:rsidRPr="009177F1">
        <w:rPr>
          <w:rFonts w:ascii="KDRS" w:hAnsi="KDRS"/>
          <w:vertAlign w:val="superscript"/>
          <w:lang w:val="ru-RU"/>
        </w:rPr>
        <w:t>1</w:t>
      </w:r>
      <w:r w:rsidRPr="009177F1">
        <w:rPr>
          <w:rFonts w:ascii="KDRS" w:hAnsi="KDRS"/>
          <w:lang w:val="ru-RU"/>
        </w:rPr>
        <w:t xml:space="preserve">, </w:t>
      </w:r>
      <w:r>
        <w:rPr>
          <w:rFonts w:ascii="KDRS" w:hAnsi="KDRS"/>
        </w:rPr>
        <w:t>IV</w:t>
      </w:r>
      <w:r w:rsidRPr="009177F1">
        <w:rPr>
          <w:rFonts w:ascii="KDRS" w:hAnsi="KDRS"/>
          <w:lang w:val="ru-RU"/>
        </w:rPr>
        <w:t xml:space="preserve">, 446. </w:t>
      </w:r>
      <w:r>
        <w:rPr>
          <w:rFonts w:ascii="KDRS" w:hAnsi="KDRS"/>
        </w:rPr>
        <w:t>XII </w:t>
      </w:r>
      <w:r w:rsidRPr="009177F1">
        <w:rPr>
          <w:rFonts w:ascii="KDRS" w:hAnsi="KDRS"/>
          <w:lang w:val="ru-RU"/>
        </w:rPr>
        <w:t>в. Таковыми образы и таковым житием и чинъми земнии перстн</w:t>
      </w:r>
      <w:r w:rsidRPr="009177F1">
        <w:rPr>
          <w:lang w:val="ru-RU"/>
        </w:rPr>
        <w:t>ѣ</w:t>
      </w:r>
      <w:r w:rsidRPr="009177F1">
        <w:rPr>
          <w:rFonts w:ascii="KDRS" w:hAnsi="KDRS"/>
          <w:lang w:val="ru-RU"/>
        </w:rPr>
        <w:t>и житию възревноваша небесному, пост, и молитву, и бд</w:t>
      </w:r>
      <w:r w:rsidRPr="009177F1">
        <w:rPr>
          <w:lang w:val="ru-RU"/>
        </w:rPr>
        <w:t>ѣ</w:t>
      </w:r>
      <w:r w:rsidRPr="009177F1">
        <w:rPr>
          <w:rFonts w:ascii="KDRS" w:hAnsi="KDRS"/>
          <w:lang w:val="ru-RU"/>
        </w:rPr>
        <w:t>ние, и слезы скорыя, и рыдание бесчислено, въ страньствие и памяти смертн</w:t>
      </w:r>
      <w:r w:rsidRPr="009177F1">
        <w:rPr>
          <w:lang w:val="ru-RU"/>
        </w:rPr>
        <w:t>ѣ</w:t>
      </w:r>
      <w:r w:rsidRPr="009177F1">
        <w:rPr>
          <w:rFonts w:ascii="KDRS" w:hAnsi="KDRS"/>
          <w:lang w:val="ru-RU"/>
        </w:rPr>
        <w:t>й, въ кротости без гн</w:t>
      </w:r>
      <w:r w:rsidRPr="009177F1">
        <w:rPr>
          <w:lang w:val="ru-RU"/>
        </w:rPr>
        <w:t>ѣ</w:t>
      </w:r>
      <w:r w:rsidRPr="009177F1">
        <w:rPr>
          <w:rFonts w:ascii="KDRS" w:hAnsi="KDRS"/>
          <w:lang w:val="ru-RU"/>
        </w:rPr>
        <w:t>ва, въ неглаголании устнама, въ неим</w:t>
      </w:r>
      <w:r w:rsidRPr="009177F1">
        <w:rPr>
          <w:lang w:val="ru-RU"/>
        </w:rPr>
        <w:t>ѣ</w:t>
      </w:r>
      <w:r w:rsidRPr="009177F1">
        <w:rPr>
          <w:rFonts w:ascii="KDRS" w:hAnsi="KDRS"/>
          <w:lang w:val="ru-RU"/>
        </w:rPr>
        <w:t>нии, въ убожество, въ чистот</w:t>
      </w:r>
      <w:r w:rsidRPr="009177F1">
        <w:rPr>
          <w:lang w:val="ru-RU"/>
        </w:rPr>
        <w:t>ѣ</w:t>
      </w:r>
      <w:r w:rsidRPr="009177F1">
        <w:rPr>
          <w:rFonts w:ascii="KDRS" w:hAnsi="KDRS"/>
          <w:lang w:val="ru-RU"/>
        </w:rPr>
        <w:t xml:space="preserve"> и ц</w:t>
      </w:r>
      <w:r w:rsidRPr="009177F1">
        <w:rPr>
          <w:lang w:val="ru-RU"/>
        </w:rPr>
        <w:t>ѣ</w:t>
      </w:r>
      <w:r w:rsidRPr="009177F1">
        <w:rPr>
          <w:rFonts w:ascii="KDRS" w:hAnsi="KDRS"/>
          <w:lang w:val="ru-RU"/>
        </w:rPr>
        <w:t>ломудрии, въ смирении волнем и в молчании, в любв</w:t>
      </w:r>
      <w:r w:rsidRPr="009177F1">
        <w:rPr>
          <w:lang w:val="ru-RU"/>
        </w:rPr>
        <w:t>ѣ</w:t>
      </w:r>
      <w:r w:rsidRPr="009177F1">
        <w:rPr>
          <w:rFonts w:ascii="KDRS" w:hAnsi="KDRS"/>
          <w:lang w:val="ru-RU"/>
        </w:rPr>
        <w:t xml:space="preserve"> свершен</w:t>
      </w:r>
      <w:r w:rsidRPr="009177F1">
        <w:rPr>
          <w:lang w:val="ru-RU"/>
        </w:rPr>
        <w:t>ѣ</w:t>
      </w:r>
      <w:r w:rsidRPr="009177F1">
        <w:rPr>
          <w:rFonts w:ascii="KDRS" w:hAnsi="KDRS"/>
          <w:lang w:val="ru-RU"/>
        </w:rPr>
        <w:t xml:space="preserve"> къ искренному сущаго скончаша житиа (</w:t>
      </w:r>
      <w:r w:rsidRPr="00413D00">
        <w:t>ἐν</w:t>
      </w:r>
      <w:r w:rsidRPr="009177F1">
        <w:rPr>
          <w:lang w:val="ru-RU"/>
        </w:rPr>
        <w:t xml:space="preserve"> </w:t>
      </w:r>
      <w:r w:rsidRPr="00413D00">
        <w:t>ξενιτε</w:t>
      </w:r>
      <w:r w:rsidRPr="007E1132">
        <w:t>ίᾳ</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158.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 В</w:t>
      </w:r>
      <w:r w:rsidRPr="009177F1">
        <w:rPr>
          <w:lang w:val="ru-RU"/>
        </w:rPr>
        <w:t>ѣ</w:t>
      </w:r>
      <w:r w:rsidRPr="009177F1">
        <w:rPr>
          <w:rFonts w:ascii="KDRS" w:hAnsi="KDRS"/>
          <w:lang w:val="ru-RU"/>
        </w:rPr>
        <w:t>сте, господие мои, колико л</w:t>
      </w:r>
      <w:r w:rsidRPr="009177F1">
        <w:rPr>
          <w:lang w:val="ru-RU"/>
        </w:rPr>
        <w:t>ѣ</w:t>
      </w:r>
      <w:r w:rsidRPr="009177F1">
        <w:rPr>
          <w:rFonts w:ascii="KDRS" w:hAnsi="KDRS"/>
          <w:lang w:val="ru-RU"/>
        </w:rPr>
        <w:t xml:space="preserve">тъ препокоисте странствие мое во обители сей. Ж.Дан.Пер., 38. </w:t>
      </w:r>
      <w:r>
        <w:rPr>
          <w:rFonts w:ascii="KDRS" w:hAnsi="KDRS"/>
        </w:rPr>
        <w:t>XVI </w:t>
      </w:r>
      <w:r w:rsidRPr="009177F1">
        <w:rPr>
          <w:rFonts w:ascii="KDRS" w:hAnsi="KDRS"/>
          <w:lang w:val="ru-RU"/>
        </w:rPr>
        <w:t>в.</w:t>
      </w:r>
    </w:p>
    <w:p w14:paraId="63588539" w14:textId="77777777" w:rsidR="00F4528E" w:rsidRPr="009177F1" w:rsidRDefault="00F4528E" w:rsidP="00F4528E">
      <w:pPr>
        <w:spacing w:line="460" w:lineRule="exact"/>
        <w:ind w:firstLine="851"/>
        <w:jc w:val="both"/>
        <w:rPr>
          <w:rFonts w:ascii="KDRS" w:hAnsi="KDRS"/>
          <w:lang w:val="ru-RU"/>
        </w:rPr>
      </w:pPr>
      <w:r w:rsidRPr="009177F1">
        <w:rPr>
          <w:rFonts w:ascii="KDRS" w:hAnsi="KDRS"/>
          <w:lang w:val="ru-RU"/>
        </w:rPr>
        <w:t xml:space="preserve">2. </w:t>
      </w:r>
      <w:r w:rsidRPr="009177F1">
        <w:rPr>
          <w:rFonts w:ascii="KDRS" w:hAnsi="KDRS"/>
          <w:i/>
          <w:iCs/>
          <w:lang w:val="ru-RU"/>
        </w:rPr>
        <w:t>Гостеприимство</w:t>
      </w:r>
      <w:r w:rsidRPr="009177F1">
        <w:rPr>
          <w:rFonts w:ascii="KDRS" w:hAnsi="KDRS"/>
          <w:lang w:val="ru-RU"/>
        </w:rPr>
        <w:t>. Ув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 яко правьду члов</w:t>
      </w:r>
      <w:r w:rsidRPr="009177F1">
        <w:rPr>
          <w:lang w:val="ru-RU"/>
        </w:rPr>
        <w:t>ѣ</w:t>
      </w:r>
      <w:r w:rsidRPr="009177F1">
        <w:rPr>
          <w:rFonts w:ascii="KDRS" w:hAnsi="KDRS"/>
          <w:lang w:val="ru-RU"/>
        </w:rPr>
        <w:t>ку ув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ти, троицю и ту приятова яко другъ присныи, пр</w:t>
      </w:r>
      <w:r w:rsidRPr="009177F1">
        <w:rPr>
          <w:lang w:val="ru-RU"/>
        </w:rPr>
        <w:t>ѣ</w:t>
      </w:r>
      <w:r w:rsidRPr="009177F1">
        <w:rPr>
          <w:rFonts w:ascii="KDRS" w:hAnsi="KDRS"/>
          <w:lang w:val="ru-RU"/>
        </w:rPr>
        <w:t>блажене Авраме; т</w:t>
      </w:r>
      <w:r w:rsidRPr="009177F1">
        <w:rPr>
          <w:lang w:val="ru-RU"/>
        </w:rPr>
        <w:t>ѣ</w:t>
      </w:r>
      <w:r w:rsidRPr="009177F1">
        <w:rPr>
          <w:rFonts w:ascii="KDRS" w:hAnsi="KDRS"/>
          <w:lang w:val="ru-RU"/>
        </w:rPr>
        <w:t>мь мьзду приемлеши страньнааго страньствия яко быти бещисльнымъ языкомъ оц</w:t>
      </w:r>
      <w:r w:rsidRPr="009177F1">
        <w:rPr>
          <w:lang w:val="ru-RU"/>
        </w:rPr>
        <w:t>҃</w:t>
      </w:r>
      <w:r w:rsidRPr="009177F1">
        <w:rPr>
          <w:rFonts w:ascii="KDRS" w:hAnsi="KDRS"/>
          <w:lang w:val="ru-RU"/>
        </w:rPr>
        <w:t>ь в</w:t>
      </w:r>
      <w:r w:rsidRPr="009177F1">
        <w:rPr>
          <w:lang w:val="ru-RU"/>
        </w:rPr>
        <w:t>ѣ</w:t>
      </w:r>
      <w:r w:rsidRPr="009177F1">
        <w:rPr>
          <w:rFonts w:ascii="KDRS" w:hAnsi="KDRS"/>
          <w:lang w:val="ru-RU"/>
        </w:rPr>
        <w:t>рою (</w:t>
      </w:r>
      <w:r w:rsidRPr="00413D00">
        <w:t>τ</w:t>
      </w:r>
      <w:r w:rsidRPr="007E1132">
        <w:t>ῆ</w:t>
      </w:r>
      <w:r w:rsidRPr="00413D00">
        <w:t>ϛ</w:t>
      </w:r>
      <w:r w:rsidRPr="009177F1">
        <w:rPr>
          <w:lang w:val="ru-RU"/>
        </w:rPr>
        <w:t xml:space="preserve"> </w:t>
      </w:r>
      <w:r w:rsidRPr="00413D00">
        <w:t>ξ</w:t>
      </w:r>
      <w:r w:rsidRPr="007E1132">
        <w:t>έ</w:t>
      </w:r>
      <w:r w:rsidRPr="00413D00">
        <w:t>νηϛ</w:t>
      </w:r>
      <w:r w:rsidRPr="009177F1">
        <w:rPr>
          <w:lang w:val="ru-RU"/>
        </w:rPr>
        <w:t xml:space="preserve"> </w:t>
      </w:r>
      <w:r w:rsidRPr="00413D00">
        <w:t>ξεναγ</w:t>
      </w:r>
      <w:r w:rsidRPr="007E1132">
        <w:t>ί</w:t>
      </w:r>
      <w:r w:rsidRPr="00413D00">
        <w:t>αϛ</w:t>
      </w:r>
      <w:r w:rsidRPr="009177F1">
        <w:rPr>
          <w:lang w:val="ru-RU"/>
        </w:rPr>
        <w:t xml:space="preserve"> </w:t>
      </w:r>
      <w:r w:rsidRPr="009177F1">
        <w:rPr>
          <w:rFonts w:ascii="KDRS" w:hAnsi="KDRS"/>
          <w:lang w:val="ru-RU"/>
        </w:rPr>
        <w:t>‘необычного приема гостей’). Мин.дек.</w:t>
      </w:r>
      <w:r w:rsidRPr="009177F1">
        <w:rPr>
          <w:rFonts w:ascii="KDRS" w:hAnsi="KDRS"/>
          <w:vertAlign w:val="superscript"/>
          <w:lang w:val="ru-RU"/>
        </w:rPr>
        <w:t>1</w:t>
      </w:r>
      <w:r w:rsidRPr="009177F1">
        <w:rPr>
          <w:rFonts w:ascii="KDRS" w:hAnsi="KDRS"/>
          <w:lang w:val="ru-RU"/>
        </w:rPr>
        <w:t xml:space="preserve"> </w:t>
      </w:r>
      <w:r>
        <w:rPr>
          <w:rFonts w:ascii="KDRS" w:hAnsi="KDRS"/>
        </w:rPr>
        <w:t>III</w:t>
      </w:r>
      <w:r w:rsidRPr="009177F1">
        <w:rPr>
          <w:rFonts w:ascii="KDRS" w:hAnsi="KDRS"/>
          <w:lang w:val="ru-RU"/>
        </w:rPr>
        <w:t xml:space="preserve">, 148. </w:t>
      </w:r>
      <w:r>
        <w:rPr>
          <w:rFonts w:ascii="KDRS" w:hAnsi="KDRS"/>
        </w:rPr>
        <w:t>XII </w:t>
      </w:r>
      <w:r w:rsidRPr="009177F1">
        <w:rPr>
          <w:rFonts w:ascii="KDRS" w:hAnsi="KDRS"/>
          <w:lang w:val="ru-RU"/>
        </w:rPr>
        <w:t>в. Страньствия владычьня и бесъмьртьн</w:t>
      </w:r>
      <w:r w:rsidRPr="009177F1">
        <w:rPr>
          <w:lang w:val="ru-RU"/>
        </w:rPr>
        <w:t>ѣ</w:t>
      </w:r>
      <w:r w:rsidRPr="009177F1">
        <w:rPr>
          <w:rFonts w:ascii="KDRS" w:hAnsi="KDRS"/>
          <w:lang w:val="ru-RU"/>
        </w:rPr>
        <w:t>и тряпез</w:t>
      </w:r>
      <w:r w:rsidRPr="009177F1">
        <w:rPr>
          <w:lang w:val="ru-RU"/>
        </w:rPr>
        <w:t>ѣ</w:t>
      </w:r>
      <w:r w:rsidRPr="009177F1">
        <w:rPr>
          <w:rFonts w:ascii="KDRS" w:hAnsi="KDRS"/>
          <w:lang w:val="ru-RU"/>
        </w:rPr>
        <w:t>… в</w:t>
      </w:r>
      <w:r w:rsidRPr="009177F1">
        <w:rPr>
          <w:lang w:val="ru-RU"/>
        </w:rPr>
        <w:t>ѣ</w:t>
      </w:r>
      <w:r w:rsidRPr="009177F1">
        <w:rPr>
          <w:rFonts w:ascii="KDRS" w:hAnsi="KDRS"/>
          <w:lang w:val="ru-RU"/>
        </w:rPr>
        <w:t>рьнии, прид</w:t>
      </w:r>
      <w:r w:rsidRPr="009177F1">
        <w:rPr>
          <w:lang w:val="ru-RU"/>
        </w:rPr>
        <w:t>ѣ</w:t>
      </w:r>
      <w:r w:rsidRPr="009177F1">
        <w:rPr>
          <w:rFonts w:ascii="KDRS" w:hAnsi="KDRS"/>
          <w:lang w:val="ru-RU"/>
        </w:rPr>
        <w:t>те въсприим</w:t>
      </w:r>
      <w:r w:rsidRPr="009177F1">
        <w:rPr>
          <w:lang w:val="ru-RU"/>
        </w:rPr>
        <w:t>ѣ</w:t>
      </w:r>
      <w:r w:rsidRPr="009177F1">
        <w:rPr>
          <w:rFonts w:ascii="KDRS" w:hAnsi="KDRS"/>
          <w:lang w:val="ru-RU"/>
        </w:rPr>
        <w:t>мъ (</w:t>
      </w:r>
      <w:r w:rsidRPr="00413D00">
        <w:t>ξεν</w:t>
      </w:r>
      <w:r w:rsidRPr="007E1132">
        <w:t>ί</w:t>
      </w:r>
      <w:r w:rsidRPr="00413D00">
        <w:t>αϛ</w:t>
      </w:r>
      <w:r w:rsidRPr="009177F1">
        <w:rPr>
          <w:lang w:val="ru-RU"/>
        </w:rPr>
        <w:t xml:space="preserve"> </w:t>
      </w:r>
      <w:r w:rsidRPr="00413D00">
        <w:t>δεσποτικ</w:t>
      </w:r>
      <w:r w:rsidRPr="007E1132">
        <w:t>ῆ</w:t>
      </w:r>
      <w:r w:rsidRPr="00413D00">
        <w:t>ϛ</w:t>
      </w:r>
      <w:r w:rsidRPr="009177F1">
        <w:rPr>
          <w:rFonts w:ascii="KDRS" w:hAnsi="KDRS"/>
          <w:lang w:val="ru-RU"/>
        </w:rPr>
        <w:t xml:space="preserve">). Ирм.(К.), 212.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p>
    <w:p w14:paraId="55FBD11E"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СТРАНСТВИТИ.</w:t>
      </w:r>
      <w:r w:rsidRPr="009177F1">
        <w:rPr>
          <w:rFonts w:ascii="KDRS" w:hAnsi="KDRS"/>
          <w:lang w:val="ru-RU"/>
        </w:rPr>
        <w:t xml:space="preserve"> </w:t>
      </w:r>
      <w:r w:rsidRPr="009177F1">
        <w:rPr>
          <w:rFonts w:ascii="KDRS" w:hAnsi="KDRS"/>
          <w:i/>
          <w:lang w:val="ru-RU"/>
        </w:rPr>
        <w:t>Давать приют</w:t>
      </w:r>
      <w:r w:rsidRPr="009177F1">
        <w:rPr>
          <w:rFonts w:ascii="KDRS" w:hAnsi="KDRS"/>
          <w:lang w:val="ru-RU"/>
        </w:rPr>
        <w:t xml:space="preserve">, </w:t>
      </w:r>
      <w:r w:rsidRPr="009177F1">
        <w:rPr>
          <w:rFonts w:ascii="KDRS" w:hAnsi="KDRS"/>
          <w:i/>
          <w:lang w:val="ru-RU"/>
        </w:rPr>
        <w:t>принимать в качестве гостя</w:t>
      </w:r>
      <w:r w:rsidRPr="009177F1">
        <w:rPr>
          <w:rFonts w:ascii="KDRS" w:hAnsi="KDRS"/>
          <w:lang w:val="ru-RU"/>
        </w:rPr>
        <w:t>. Страньныя от пьрсъ къ тебе прите(къ)ша люди стра(нь)ствилъ еси, иц</w:t>
      </w:r>
      <w:r w:rsidRPr="009177F1">
        <w:rPr>
          <w:lang w:val="ru-RU"/>
        </w:rPr>
        <w:t>ѣ</w:t>
      </w:r>
      <w:r w:rsidRPr="009177F1">
        <w:rPr>
          <w:rFonts w:ascii="KDRS" w:hAnsi="KDRS"/>
          <w:lang w:val="ru-RU"/>
        </w:rPr>
        <w:t>ляя всяко(го), не тъчию бо ближьняя варяеши, нъ дальняя, оч</w:t>
      </w:r>
      <w:r w:rsidRPr="009177F1">
        <w:rPr>
          <w:lang w:val="ru-RU"/>
        </w:rPr>
        <w:t>҃</w:t>
      </w:r>
      <w:r w:rsidRPr="009177F1">
        <w:rPr>
          <w:rFonts w:ascii="KDRS" w:hAnsi="KDRS"/>
          <w:lang w:val="ru-RU"/>
        </w:rPr>
        <w:t>е Иоане, блг</w:t>
      </w:r>
      <w:r w:rsidRPr="009177F1">
        <w:rPr>
          <w:lang w:val="ru-RU"/>
        </w:rPr>
        <w:t>҃</w:t>
      </w:r>
      <w:r w:rsidRPr="009177F1">
        <w:rPr>
          <w:rFonts w:ascii="KDRS" w:hAnsi="KDRS"/>
          <w:lang w:val="ru-RU"/>
        </w:rPr>
        <w:t>од</w:t>
      </w:r>
      <w:r w:rsidRPr="009177F1">
        <w:rPr>
          <w:lang w:val="ru-RU"/>
        </w:rPr>
        <w:t>ѣ</w:t>
      </w:r>
      <w:r w:rsidRPr="009177F1">
        <w:rPr>
          <w:rFonts w:ascii="KDRS" w:hAnsi="KDRS"/>
          <w:lang w:val="ru-RU"/>
        </w:rPr>
        <w:t>еши млс</w:t>
      </w:r>
      <w:r w:rsidRPr="009177F1">
        <w:rPr>
          <w:lang w:val="ru-RU"/>
        </w:rPr>
        <w:t>҃</w:t>
      </w:r>
      <w:r w:rsidRPr="009177F1">
        <w:rPr>
          <w:rFonts w:ascii="KDRS" w:hAnsi="KDRS"/>
          <w:lang w:val="ru-RU"/>
        </w:rPr>
        <w:t>рдия (</w:t>
      </w:r>
      <w:r w:rsidRPr="00413D00">
        <w:t>ἐχειραγ</w:t>
      </w:r>
      <w:r w:rsidRPr="007E1132">
        <w:t>ώ</w:t>
      </w:r>
      <w:r w:rsidRPr="00413D00">
        <w:t>γειϛ</w:t>
      </w:r>
      <w:r w:rsidRPr="009177F1">
        <w:rPr>
          <w:rFonts w:ascii="KDRS" w:hAnsi="KDRS"/>
          <w:lang w:val="ru-RU"/>
        </w:rPr>
        <w:t>). Мин.ноябрь, 357. 1097</w:t>
      </w:r>
      <w:r>
        <w:rPr>
          <w:rFonts w:ascii="KDRS" w:hAnsi="KDRS"/>
        </w:rPr>
        <w:t> </w:t>
      </w:r>
      <w:r w:rsidRPr="009177F1">
        <w:rPr>
          <w:rFonts w:ascii="KDRS" w:hAnsi="KDRS"/>
          <w:lang w:val="ru-RU"/>
        </w:rPr>
        <w:t xml:space="preserve">г. </w:t>
      </w:r>
    </w:p>
    <w:p w14:paraId="38925DF1"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СТРАНСТВО,</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Странствование, скитание</w:t>
      </w:r>
      <w:r w:rsidRPr="009177F1">
        <w:rPr>
          <w:rFonts w:ascii="KDRS" w:hAnsi="KDRS"/>
          <w:lang w:val="ru-RU"/>
        </w:rPr>
        <w:t xml:space="preserve">; </w:t>
      </w:r>
      <w:r w:rsidRPr="009177F1">
        <w:rPr>
          <w:rFonts w:ascii="KDRS" w:hAnsi="KDRS"/>
          <w:i/>
          <w:lang w:val="ru-RU"/>
        </w:rPr>
        <w:t>паломничество</w:t>
      </w:r>
      <w:r w:rsidRPr="009177F1">
        <w:rPr>
          <w:rFonts w:ascii="KDRS" w:hAnsi="KDRS"/>
          <w:lang w:val="ru-RU"/>
        </w:rPr>
        <w:t>. Анагносту же Зоилу не тъчию страньство одино похвал</w:t>
      </w:r>
      <w:r w:rsidRPr="009177F1">
        <w:rPr>
          <w:lang w:val="ru-RU"/>
        </w:rPr>
        <w:t>ѣ</w:t>
      </w:r>
      <w:r w:rsidRPr="009177F1">
        <w:rPr>
          <w:rFonts w:ascii="KDRS" w:hAnsi="KDRS"/>
          <w:lang w:val="ru-RU"/>
        </w:rPr>
        <w:t xml:space="preserve"> достоино, нъ и уединение, бе-числа трудъ и устомъ стража (</w:t>
      </w:r>
      <w:r w:rsidRPr="00413D00">
        <w:t>ξενιτε</w:t>
      </w:r>
      <w:r w:rsidRPr="007E1132">
        <w:t>ί</w:t>
      </w:r>
      <w:r w:rsidRPr="00413D00">
        <w:t>α</w:t>
      </w:r>
      <w:r w:rsidRPr="009177F1">
        <w:rPr>
          <w:rFonts w:ascii="KDRS" w:hAnsi="KDRS"/>
          <w:lang w:val="ru-RU"/>
        </w:rPr>
        <w:t xml:space="preserve">). Патерик Син., 271. </w:t>
      </w:r>
      <w:r>
        <w:rPr>
          <w:rFonts w:ascii="KDRS" w:hAnsi="KDRS"/>
        </w:rPr>
        <w:t>XI </w:t>
      </w:r>
      <w:r w:rsidRPr="009177F1">
        <w:rPr>
          <w:rFonts w:ascii="KDRS" w:hAnsi="KDRS"/>
          <w:lang w:val="ru-RU"/>
        </w:rPr>
        <w:t>в. И начаша гл</w:t>
      </w:r>
      <w:r w:rsidRPr="009177F1">
        <w:rPr>
          <w:lang w:val="ru-RU"/>
        </w:rPr>
        <w:t>҃</w:t>
      </w:r>
      <w:r w:rsidRPr="009177F1">
        <w:rPr>
          <w:rFonts w:ascii="KDRS" w:hAnsi="KDRS"/>
          <w:lang w:val="ru-RU"/>
        </w:rPr>
        <w:t>ати о различьн</w:t>
      </w:r>
      <w:r w:rsidRPr="009177F1">
        <w:rPr>
          <w:lang w:val="ru-RU"/>
        </w:rPr>
        <w:t>ѣ</w:t>
      </w:r>
      <w:r w:rsidRPr="009177F1">
        <w:rPr>
          <w:rFonts w:ascii="KDRS" w:hAnsi="KDRS"/>
          <w:lang w:val="ru-RU"/>
        </w:rPr>
        <w:t>и смьрти, како ови лют</w:t>
      </w:r>
      <w:r w:rsidRPr="009177F1">
        <w:rPr>
          <w:lang w:val="ru-RU"/>
        </w:rPr>
        <w:t>ѣ</w:t>
      </w:r>
      <w:r w:rsidRPr="009177F1">
        <w:rPr>
          <w:rFonts w:ascii="KDRS" w:hAnsi="KDRS"/>
          <w:lang w:val="ru-RU"/>
        </w:rPr>
        <w:t xml:space="preserve"> умирають, а друзии льгъц</w:t>
      </w:r>
      <w:r w:rsidRPr="009177F1">
        <w:rPr>
          <w:lang w:val="ru-RU"/>
        </w:rPr>
        <w:t>ѣ</w:t>
      </w:r>
      <w:r w:rsidRPr="009177F1">
        <w:rPr>
          <w:rFonts w:ascii="KDRS" w:hAnsi="KDRS"/>
          <w:lang w:val="ru-RU"/>
        </w:rPr>
        <w:t>, ови въ страньств</w:t>
      </w:r>
      <w:r w:rsidRPr="009177F1">
        <w:rPr>
          <w:lang w:val="ru-RU"/>
        </w:rPr>
        <w:t>ѣ</w:t>
      </w:r>
      <w:r w:rsidRPr="009177F1">
        <w:rPr>
          <w:rFonts w:ascii="KDRS" w:hAnsi="KDRS"/>
          <w:lang w:val="ru-RU"/>
        </w:rPr>
        <w:t>, а друзии въ пустыняхъ, ини же въ мори (</w:t>
      </w:r>
      <w:r w:rsidRPr="00413D00">
        <w:t>ἐν</w:t>
      </w:r>
      <w:r w:rsidRPr="009177F1">
        <w:rPr>
          <w:lang w:val="ru-RU"/>
        </w:rPr>
        <w:t xml:space="preserve"> </w:t>
      </w:r>
      <w:r w:rsidRPr="00413D00">
        <w:t>ξενιτε</w:t>
      </w:r>
      <w:r w:rsidRPr="007E1132">
        <w:t>ίᾳ</w:t>
      </w:r>
      <w:r w:rsidRPr="009177F1">
        <w:rPr>
          <w:rFonts w:ascii="KDRS" w:hAnsi="KDRS"/>
          <w:lang w:val="ru-RU"/>
        </w:rPr>
        <w:t xml:space="preserve">). </w:t>
      </w:r>
      <w:r w:rsidRPr="009177F1">
        <w:rPr>
          <w:rFonts w:ascii="KDRS" w:hAnsi="KDRS"/>
          <w:lang w:val="ru-RU"/>
        </w:rPr>
        <w:lastRenderedPageBreak/>
        <w:t>Ж.Нифонта, 325. 1222</w:t>
      </w:r>
      <w:r>
        <w:rPr>
          <w:rFonts w:ascii="KDRS" w:hAnsi="KDRS"/>
        </w:rPr>
        <w:t> </w:t>
      </w:r>
      <w:r w:rsidRPr="009177F1">
        <w:rPr>
          <w:rFonts w:ascii="KDRS" w:hAnsi="KDRS"/>
          <w:lang w:val="ru-RU"/>
        </w:rPr>
        <w:t>г. Въ пустыни не терьпяще како приимемъ мьзду страньства нашего (</w:t>
      </w:r>
      <w:r w:rsidRPr="00413D00">
        <w:t>τ</w:t>
      </w:r>
      <w:r w:rsidRPr="007E1132">
        <w:t>ῆ</w:t>
      </w:r>
      <w:r w:rsidRPr="00413D00">
        <w:t>ϛ</w:t>
      </w:r>
      <w:r w:rsidRPr="009177F1">
        <w:rPr>
          <w:lang w:val="ru-RU"/>
        </w:rPr>
        <w:t xml:space="preserve"> </w:t>
      </w:r>
      <w:r w:rsidRPr="00413D00">
        <w:t>ξενιτε</w:t>
      </w:r>
      <w:r w:rsidRPr="007E1132">
        <w:t>ί</w:t>
      </w:r>
      <w:r w:rsidRPr="00413D00">
        <w:t>αϛ</w:t>
      </w:r>
      <w:r w:rsidRPr="009177F1">
        <w:rPr>
          <w:rFonts w:ascii="KDRS" w:hAnsi="KDRS"/>
          <w:lang w:val="ru-RU"/>
        </w:rPr>
        <w:t xml:space="preserve">)? Ефр.Сир. </w:t>
      </w:r>
      <w:r>
        <w:rPr>
          <w:rFonts w:ascii="KDRS" w:hAnsi="KDRS"/>
        </w:rPr>
        <w:t>I</w:t>
      </w:r>
      <w:r w:rsidRPr="009177F1">
        <w:rPr>
          <w:rFonts w:ascii="KDRS" w:hAnsi="KDRS"/>
          <w:lang w:val="ru-RU"/>
        </w:rPr>
        <w:t>, 228. 1269–1289</w:t>
      </w:r>
      <w:r>
        <w:rPr>
          <w:rFonts w:ascii="KDRS" w:hAnsi="KDRS"/>
        </w:rPr>
        <w:t> </w:t>
      </w:r>
      <w:r w:rsidRPr="009177F1">
        <w:rPr>
          <w:rFonts w:ascii="KDRS" w:hAnsi="KDRS"/>
          <w:lang w:val="ru-RU"/>
        </w:rPr>
        <w:t>гг. (1051): Б</w:t>
      </w:r>
      <w:r w:rsidRPr="009177F1">
        <w:rPr>
          <w:lang w:val="ru-RU"/>
        </w:rPr>
        <w:t>ѣ</w:t>
      </w:r>
      <w:r w:rsidRPr="009177F1">
        <w:rPr>
          <w:rFonts w:ascii="KDRS" w:hAnsi="KDRS"/>
          <w:lang w:val="ru-RU"/>
        </w:rPr>
        <w:t xml:space="preserve"> некто члк</w:t>
      </w:r>
      <w:r w:rsidRPr="009177F1">
        <w:rPr>
          <w:lang w:val="ru-RU"/>
        </w:rPr>
        <w:t>҃</w:t>
      </w:r>
      <w:r w:rsidRPr="009177F1">
        <w:rPr>
          <w:rFonts w:ascii="KDRS" w:hAnsi="KDRS"/>
          <w:lang w:val="ru-RU"/>
        </w:rPr>
        <w:t>ь мирянинъ именемъ Антипа от град&lt;а&gt; Любяча, и вложи ему Бъ</w:t>
      </w:r>
      <w:r w:rsidRPr="009177F1">
        <w:rPr>
          <w:lang w:val="ru-RU"/>
        </w:rPr>
        <w:t>҃</w:t>
      </w:r>
      <w:r w:rsidRPr="009177F1">
        <w:rPr>
          <w:rFonts w:ascii="KDRS" w:hAnsi="KDRS"/>
          <w:lang w:val="ru-RU"/>
        </w:rPr>
        <w:t xml:space="preserve"> въ стрн</w:t>
      </w:r>
      <w:r w:rsidRPr="009177F1">
        <w:rPr>
          <w:lang w:val="ru-RU"/>
        </w:rPr>
        <w:t>҃</w:t>
      </w:r>
      <w:r w:rsidRPr="009177F1">
        <w:rPr>
          <w:rFonts w:ascii="KDRS" w:hAnsi="KDRS"/>
          <w:lang w:val="ru-RU"/>
        </w:rPr>
        <w:t xml:space="preserve">ство поити. Переясл.лет., 45. </w:t>
      </w:r>
      <w:r>
        <w:rPr>
          <w:rFonts w:ascii="KDRS" w:hAnsi="KDRS"/>
        </w:rPr>
        <w:t>XV </w:t>
      </w:r>
      <w:r w:rsidRPr="009177F1">
        <w:rPr>
          <w:rFonts w:ascii="KDRS" w:hAnsi="KDRS"/>
          <w:lang w:val="ru-RU"/>
        </w:rPr>
        <w:t>в.</w:t>
      </w:r>
    </w:p>
    <w:p w14:paraId="622AAB8F" w14:textId="77777777" w:rsidR="00F4528E" w:rsidRPr="009177F1" w:rsidRDefault="00F4528E" w:rsidP="00F4528E">
      <w:pPr>
        <w:spacing w:line="460" w:lineRule="exact"/>
        <w:ind w:firstLine="851"/>
        <w:jc w:val="both"/>
        <w:rPr>
          <w:rFonts w:ascii="KDRS" w:hAnsi="KDRS"/>
          <w:lang w:val="ru-RU"/>
        </w:rPr>
      </w:pPr>
      <w:r w:rsidRPr="009177F1">
        <w:rPr>
          <w:rFonts w:ascii="KDRS" w:hAnsi="KDRS"/>
          <w:lang w:val="ru-RU"/>
        </w:rPr>
        <w:t xml:space="preserve">2. </w:t>
      </w:r>
      <w:r w:rsidRPr="009177F1">
        <w:rPr>
          <w:rFonts w:ascii="KDRS" w:hAnsi="KDRS"/>
          <w:i/>
          <w:lang w:val="ru-RU"/>
        </w:rPr>
        <w:t>Пребывание на чужбине</w:t>
      </w:r>
      <w:r w:rsidRPr="009177F1">
        <w:rPr>
          <w:rFonts w:ascii="KDRS" w:hAnsi="KDRS"/>
          <w:lang w:val="ru-RU"/>
        </w:rPr>
        <w:t xml:space="preserve">, </w:t>
      </w:r>
      <w:r w:rsidRPr="009177F1">
        <w:rPr>
          <w:rFonts w:ascii="KDRS" w:hAnsi="KDRS"/>
          <w:i/>
          <w:lang w:val="ru-RU"/>
        </w:rPr>
        <w:t>за пределами своего отечества</w:t>
      </w:r>
      <w:r w:rsidRPr="009177F1">
        <w:rPr>
          <w:rFonts w:ascii="KDRS" w:hAnsi="KDRS"/>
          <w:lang w:val="ru-RU"/>
        </w:rPr>
        <w:t>. И строитель Арсеней подалъ большую грамоту, писана на александр</w:t>
      </w:r>
      <w:r w:rsidRPr="009177F1">
        <w:rPr>
          <w:lang w:val="ru-RU"/>
        </w:rPr>
        <w:t>ѣ</w:t>
      </w:r>
      <w:r w:rsidRPr="009177F1">
        <w:rPr>
          <w:rFonts w:ascii="KDRS" w:hAnsi="KDRS"/>
          <w:lang w:val="ru-RU"/>
        </w:rPr>
        <w:t>йскомъ листу по латыне за великою печатью, въ немже писано патриарше прошение подробно и Тимошкино воровское странство потонку. Арс.Сух.Ст.сп., 310. 1649–1651</w:t>
      </w:r>
      <w:r>
        <w:rPr>
          <w:rFonts w:ascii="KDRS" w:hAnsi="KDRS"/>
        </w:rPr>
        <w:t> </w:t>
      </w:r>
      <w:r w:rsidRPr="009177F1">
        <w:rPr>
          <w:rFonts w:ascii="KDRS" w:hAnsi="KDRS"/>
          <w:lang w:val="ru-RU"/>
        </w:rPr>
        <w:t>гг.</w:t>
      </w:r>
    </w:p>
    <w:p w14:paraId="1A0471F5" w14:textId="77777777" w:rsidR="00F4528E" w:rsidRPr="009177F1" w:rsidRDefault="00F4528E" w:rsidP="00F4528E">
      <w:pPr>
        <w:spacing w:line="460" w:lineRule="exact"/>
        <w:ind w:firstLine="851"/>
        <w:jc w:val="both"/>
        <w:rPr>
          <w:rFonts w:ascii="KDRS" w:hAnsi="KDRS"/>
          <w:lang w:val="ru-RU"/>
        </w:rPr>
      </w:pPr>
      <w:r w:rsidRPr="009177F1">
        <w:rPr>
          <w:rFonts w:ascii="KDRS" w:hAnsi="KDRS"/>
          <w:lang w:val="ru-RU"/>
        </w:rPr>
        <w:t xml:space="preserve">3. </w:t>
      </w:r>
      <w:r w:rsidRPr="009177F1">
        <w:rPr>
          <w:rFonts w:ascii="KDRS" w:hAnsi="KDRS"/>
          <w:i/>
          <w:iCs/>
          <w:lang w:val="ru-RU"/>
        </w:rPr>
        <w:t>Н</w:t>
      </w:r>
      <w:r w:rsidRPr="009177F1">
        <w:rPr>
          <w:rFonts w:ascii="KDRS" w:hAnsi="KDRS"/>
          <w:i/>
          <w:lang w:val="ru-RU"/>
        </w:rPr>
        <w:t>ищенство</w:t>
      </w:r>
      <w:r w:rsidRPr="009177F1">
        <w:rPr>
          <w:rFonts w:ascii="KDRS" w:hAnsi="KDRS"/>
          <w:lang w:val="ru-RU"/>
        </w:rPr>
        <w:t>. Плачемся… покрывая страньство обнажениа нашего отъ буря и потоплениа гр</w:t>
      </w:r>
      <w:r w:rsidRPr="009177F1">
        <w:rPr>
          <w:lang w:val="ru-RU"/>
        </w:rPr>
        <w:t>ѣ</w:t>
      </w:r>
      <w:r w:rsidRPr="009177F1">
        <w:rPr>
          <w:rFonts w:ascii="KDRS" w:hAnsi="KDRS"/>
          <w:lang w:val="ru-RU"/>
        </w:rPr>
        <w:t xml:space="preserve">ховнаго. Надгр.сл.Иос.Вол., 158. </w:t>
      </w:r>
      <w:r>
        <w:rPr>
          <w:rFonts w:ascii="KDRS" w:hAnsi="KDRS"/>
        </w:rPr>
        <w:t>XVI </w:t>
      </w:r>
      <w:r w:rsidRPr="009177F1">
        <w:rPr>
          <w:rFonts w:ascii="KDRS" w:hAnsi="KDRS"/>
          <w:lang w:val="ru-RU"/>
        </w:rPr>
        <w:t>в. Ты бо еси, Гсд</w:t>
      </w:r>
      <w:r w:rsidRPr="009177F1">
        <w:rPr>
          <w:lang w:val="ru-RU"/>
        </w:rPr>
        <w:t>҃</w:t>
      </w:r>
      <w:r w:rsidRPr="009177F1">
        <w:rPr>
          <w:rFonts w:ascii="KDRS" w:hAnsi="KDRS"/>
          <w:lang w:val="ru-RU"/>
        </w:rPr>
        <w:t>и, дарова ми во юродств</w:t>
      </w:r>
      <w:r w:rsidRPr="009177F1">
        <w:rPr>
          <w:lang w:val="ru-RU"/>
        </w:rPr>
        <w:t>ѣ</w:t>
      </w:r>
      <w:r w:rsidRPr="009177F1">
        <w:rPr>
          <w:rFonts w:ascii="KDRS" w:hAnsi="KDRS"/>
          <w:lang w:val="ru-RU"/>
        </w:rPr>
        <w:t xml:space="preserve"> и странств</w:t>
      </w:r>
      <w:r w:rsidRPr="009177F1">
        <w:rPr>
          <w:lang w:val="ru-RU"/>
        </w:rPr>
        <w:t>ѣ</w:t>
      </w:r>
      <w:r w:rsidRPr="009177F1">
        <w:rPr>
          <w:rFonts w:ascii="KDRS" w:hAnsi="KDRS"/>
          <w:lang w:val="ru-RU"/>
        </w:rPr>
        <w:t xml:space="preserve"> мноз</w:t>
      </w:r>
      <w:r w:rsidRPr="009177F1">
        <w:rPr>
          <w:lang w:val="ru-RU"/>
        </w:rPr>
        <w:t>ѣ</w:t>
      </w:r>
      <w:r w:rsidRPr="009177F1">
        <w:rPr>
          <w:rFonts w:ascii="KDRS" w:hAnsi="KDRS"/>
          <w:lang w:val="ru-RU"/>
        </w:rPr>
        <w:t>мъ пребывати нагимъ моимъ т</w:t>
      </w:r>
      <w:r w:rsidRPr="009177F1">
        <w:rPr>
          <w:lang w:val="ru-RU"/>
        </w:rPr>
        <w:t>ѣ</w:t>
      </w:r>
      <w:r w:rsidRPr="009177F1">
        <w:rPr>
          <w:rFonts w:ascii="KDRS" w:hAnsi="KDRS"/>
          <w:lang w:val="ru-RU"/>
        </w:rPr>
        <w:t>лом и во укорении члк</w:t>
      </w:r>
      <w:r w:rsidRPr="009177F1">
        <w:rPr>
          <w:lang w:val="ru-RU"/>
        </w:rPr>
        <w:t>҃</w:t>
      </w:r>
      <w:r w:rsidRPr="009177F1">
        <w:rPr>
          <w:rFonts w:ascii="KDRS" w:hAnsi="KDRS"/>
          <w:lang w:val="ru-RU"/>
        </w:rPr>
        <w:t>омъ быти. Ж.Пр.Уст.</w:t>
      </w:r>
      <w:r w:rsidRPr="009177F1">
        <w:rPr>
          <w:rFonts w:ascii="KDRS" w:hAnsi="KDRS"/>
          <w:vertAlign w:val="superscript"/>
          <w:lang w:val="ru-RU"/>
        </w:rPr>
        <w:t>1</w:t>
      </w:r>
      <w:r w:rsidRPr="009177F1">
        <w:rPr>
          <w:rFonts w:ascii="KDRS" w:hAnsi="KDRS"/>
          <w:lang w:val="ru-RU"/>
        </w:rPr>
        <w:t xml:space="preserve">, 61. </w:t>
      </w:r>
      <w:r>
        <w:rPr>
          <w:rFonts w:ascii="KDRS" w:hAnsi="KDRS"/>
        </w:rPr>
        <w:t>XVII </w:t>
      </w:r>
      <w:r w:rsidRPr="009177F1">
        <w:rPr>
          <w:rFonts w:ascii="KDRS" w:hAnsi="KDRS"/>
          <w:lang w:val="ru-RU"/>
        </w:rPr>
        <w:t>в.</w:t>
      </w:r>
    </w:p>
    <w:p w14:paraId="379471C9" w14:textId="77777777" w:rsidR="00F4528E" w:rsidRPr="009177F1" w:rsidRDefault="00F4528E" w:rsidP="00F4528E">
      <w:pPr>
        <w:spacing w:line="460" w:lineRule="exact"/>
        <w:ind w:firstLine="851"/>
        <w:jc w:val="both"/>
        <w:rPr>
          <w:rFonts w:ascii="KDRS" w:hAnsi="KDRS"/>
          <w:lang w:val="ru-RU"/>
        </w:rPr>
      </w:pPr>
      <w:r w:rsidRPr="009177F1">
        <w:rPr>
          <w:rFonts w:ascii="KDRS" w:hAnsi="KDRS"/>
          <w:lang w:val="ru-RU"/>
        </w:rPr>
        <w:t xml:space="preserve">4. </w:t>
      </w:r>
      <w:r w:rsidRPr="009177F1">
        <w:rPr>
          <w:rFonts w:ascii="KDRS" w:hAnsi="KDRS"/>
          <w:i/>
          <w:iCs/>
          <w:lang w:val="ru-RU"/>
        </w:rPr>
        <w:t>Удивительные, необыкновенные качества</w:t>
      </w:r>
      <w:r w:rsidRPr="009177F1">
        <w:rPr>
          <w:rFonts w:ascii="KDRS" w:hAnsi="KDRS"/>
          <w:lang w:val="ru-RU"/>
        </w:rPr>
        <w:t>. Елицы же славою о немъ [св. Пафнутии] влекоми, приходяще не познаваху его… страньства ради его, показающих того имъ не в</w:t>
      </w:r>
      <w:r w:rsidRPr="009177F1">
        <w:rPr>
          <w:lang w:val="ru-RU"/>
        </w:rPr>
        <w:t>ѣ</w:t>
      </w:r>
      <w:r w:rsidRPr="009177F1">
        <w:rPr>
          <w:rFonts w:ascii="KDRS" w:hAnsi="KDRS"/>
          <w:lang w:val="ru-RU"/>
        </w:rPr>
        <w:t xml:space="preserve">роваху. Ж.Пафн.Бор., 142.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XVI </w:t>
      </w:r>
      <w:r w:rsidRPr="009177F1">
        <w:rPr>
          <w:rFonts w:ascii="KDRS" w:hAnsi="KDRS"/>
          <w:lang w:val="ru-RU"/>
        </w:rPr>
        <w:t>в.</w:t>
      </w:r>
    </w:p>
    <w:p w14:paraId="54DE052F" w14:textId="4DFA3544"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СТРАНСТВОВАТИ.</w:t>
      </w:r>
      <w:r w:rsidRPr="009177F1">
        <w:rPr>
          <w:rFonts w:ascii="KDRS" w:hAnsi="KDRS"/>
          <w:lang w:val="ru-RU"/>
        </w:rPr>
        <w:t xml:space="preserve"> 1. </w:t>
      </w:r>
      <w:r w:rsidRPr="009177F1">
        <w:rPr>
          <w:rFonts w:ascii="KDRS" w:hAnsi="KDRS"/>
          <w:i/>
          <w:lang w:val="ru-RU"/>
        </w:rPr>
        <w:t>Странствовать</w:t>
      </w:r>
      <w:r w:rsidRPr="009177F1">
        <w:rPr>
          <w:rFonts w:ascii="KDRS" w:hAnsi="KDRS"/>
          <w:iCs/>
          <w:lang w:val="ru-RU"/>
        </w:rPr>
        <w:t>;</w:t>
      </w:r>
      <w:r w:rsidRPr="009177F1">
        <w:rPr>
          <w:rFonts w:ascii="KDRS" w:hAnsi="KDRS"/>
          <w:lang w:val="ru-RU"/>
        </w:rPr>
        <w:t xml:space="preserve"> </w:t>
      </w:r>
      <w:r w:rsidRPr="009177F1">
        <w:rPr>
          <w:rFonts w:ascii="KDRS" w:hAnsi="KDRS"/>
          <w:i/>
          <w:lang w:val="ru-RU"/>
        </w:rPr>
        <w:t>паломничать</w:t>
      </w:r>
      <w:r w:rsidRPr="009177F1">
        <w:rPr>
          <w:rFonts w:ascii="KDRS" w:hAnsi="KDRS"/>
          <w:iCs/>
          <w:lang w:val="ru-RU"/>
        </w:rPr>
        <w:t>;</w:t>
      </w:r>
      <w:r w:rsidRPr="009177F1">
        <w:rPr>
          <w:rFonts w:ascii="KDRS" w:hAnsi="KDRS"/>
          <w:i/>
          <w:lang w:val="ru-RU"/>
        </w:rPr>
        <w:t xml:space="preserve"> тж. образно</w:t>
      </w:r>
      <w:r w:rsidRPr="009177F1">
        <w:rPr>
          <w:rFonts w:ascii="KDRS" w:hAnsi="KDRS"/>
          <w:lang w:val="ru-RU"/>
        </w:rPr>
        <w:t>. Егда насъ б</w:t>
      </w:r>
      <w:r w:rsidRPr="009177F1">
        <w:rPr>
          <w:lang w:val="ru-RU"/>
        </w:rPr>
        <w:t>ѣ</w:t>
      </w:r>
      <w:r w:rsidRPr="009177F1">
        <w:rPr>
          <w:rFonts w:ascii="KDRS" w:hAnsi="KDRS"/>
          <w:lang w:val="ru-RU"/>
        </w:rPr>
        <w:t>сове акы велиц</w:t>
      </w:r>
      <w:r w:rsidRPr="009177F1">
        <w:rPr>
          <w:lang w:val="ru-RU"/>
        </w:rPr>
        <w:t>ѣ</w:t>
      </w:r>
      <w:r w:rsidRPr="009177F1">
        <w:rPr>
          <w:rFonts w:ascii="KDRS" w:hAnsi="KDRS"/>
          <w:lang w:val="ru-RU"/>
        </w:rPr>
        <w:t xml:space="preserve"> оправлении хвалять… тъгда мы насъ ради съ нб</w:t>
      </w:r>
      <w:r w:rsidRPr="009177F1">
        <w:rPr>
          <w:lang w:val="ru-RU"/>
        </w:rPr>
        <w:t>҃</w:t>
      </w:r>
      <w:r w:rsidRPr="009177F1">
        <w:rPr>
          <w:rFonts w:ascii="KDRS" w:hAnsi="KDRS"/>
          <w:lang w:val="ru-RU"/>
        </w:rPr>
        <w:t>се на землю страньствовавъшаго възьм</w:t>
      </w:r>
      <w:r w:rsidRPr="009177F1">
        <w:rPr>
          <w:lang w:val="ru-RU"/>
        </w:rPr>
        <w:t>ѣ</w:t>
      </w:r>
      <w:r w:rsidRPr="009177F1">
        <w:rPr>
          <w:rFonts w:ascii="KDRS" w:hAnsi="KDRS"/>
          <w:lang w:val="ru-RU"/>
        </w:rPr>
        <w:t>мъ на памяти и обрящемыся въ в</w:t>
      </w:r>
      <w:r w:rsidRPr="009177F1">
        <w:rPr>
          <w:lang w:val="ru-RU"/>
        </w:rPr>
        <w:t>ѣ</w:t>
      </w:r>
      <w:r w:rsidRPr="009177F1">
        <w:rPr>
          <w:rFonts w:ascii="KDRS" w:hAnsi="KDRS"/>
          <w:lang w:val="ru-RU"/>
        </w:rPr>
        <w:t>кы в</w:t>
      </w:r>
      <w:r w:rsidRPr="009177F1">
        <w:rPr>
          <w:lang w:val="ru-RU"/>
        </w:rPr>
        <w:t>ѣ</w:t>
      </w:r>
      <w:r w:rsidRPr="009177F1">
        <w:rPr>
          <w:rFonts w:ascii="KDRS" w:hAnsi="KDRS"/>
          <w:lang w:val="ru-RU"/>
        </w:rPr>
        <w:t xml:space="preserve">комъ </w:t>
      </w:r>
      <w:r w:rsidRPr="009177F1">
        <w:rPr>
          <w:lang w:val="ru-RU"/>
        </w:rPr>
        <w:t>(</w:t>
      </w:r>
      <w:r w:rsidRPr="00413D00">
        <w:t>τ</w:t>
      </w:r>
      <w:r w:rsidR="00BD4C89">
        <w:rPr>
          <w:lang w:val="el-GR"/>
        </w:rPr>
        <w:t>ο</w:t>
      </w:r>
      <w:r w:rsidR="00BD4C89">
        <w:t>ῦ</w:t>
      </w:r>
      <w:r w:rsidRPr="009177F1">
        <w:rPr>
          <w:lang w:val="ru-RU"/>
        </w:rPr>
        <w:t xml:space="preserve">… </w:t>
      </w:r>
      <w:r w:rsidRPr="00413D00">
        <w:t>ξενιτε</w:t>
      </w:r>
      <w:r w:rsidRPr="007E1132">
        <w:t>ύ</w:t>
      </w:r>
      <w:r w:rsidRPr="00413D00">
        <w:t>σαντοϛ</w:t>
      </w:r>
      <w:r w:rsidRPr="009177F1">
        <w:rPr>
          <w:lang w:val="ru-RU"/>
        </w:rPr>
        <w:t>).</w:t>
      </w:r>
      <w:r w:rsidRPr="009177F1">
        <w:rPr>
          <w:rFonts w:ascii="KDRS" w:hAnsi="KDRS"/>
          <w:lang w:val="ru-RU"/>
        </w:rPr>
        <w:t xml:space="preserve"> Ио.Леств.</w:t>
      </w:r>
      <w:r w:rsidRPr="009177F1">
        <w:rPr>
          <w:rFonts w:ascii="KDRS" w:hAnsi="KDRS"/>
          <w:vertAlign w:val="superscript"/>
          <w:lang w:val="ru-RU"/>
        </w:rPr>
        <w:t>1</w:t>
      </w:r>
      <w:r w:rsidRPr="009177F1">
        <w:rPr>
          <w:rFonts w:ascii="KDRS" w:hAnsi="KDRS"/>
          <w:lang w:val="ru-RU"/>
        </w:rPr>
        <w:t xml:space="preserve">, 21. </w:t>
      </w:r>
      <w:r>
        <w:rPr>
          <w:rFonts w:ascii="KDRS" w:hAnsi="KDRS"/>
        </w:rPr>
        <w:t>XII </w:t>
      </w:r>
      <w:r w:rsidRPr="009177F1">
        <w:rPr>
          <w:rFonts w:ascii="KDRS" w:hAnsi="KDRS"/>
          <w:lang w:val="ru-RU"/>
        </w:rPr>
        <w:t>в. Остави же [Авраам] вся и поя жену свою и братучада своего Лота и страньствова посл</w:t>
      </w:r>
      <w:r w:rsidRPr="009177F1">
        <w:rPr>
          <w:lang w:val="ru-RU"/>
        </w:rPr>
        <w:t>ѣ</w:t>
      </w:r>
      <w:r w:rsidRPr="009177F1">
        <w:rPr>
          <w:rFonts w:ascii="KDRS" w:hAnsi="KDRS"/>
          <w:lang w:val="ru-RU"/>
        </w:rPr>
        <w:t xml:space="preserve">дуя </w:t>
      </w:r>
      <w:r w:rsidRPr="009177F1">
        <w:rPr>
          <w:rFonts w:ascii="KDRS" w:hAnsi="KDRS"/>
          <w:caps/>
          <w:lang w:val="ru-RU"/>
        </w:rPr>
        <w:t>б</w:t>
      </w:r>
      <w:r w:rsidRPr="009177F1">
        <w:rPr>
          <w:rFonts w:ascii="KDRS" w:hAnsi="KDRS"/>
          <w:lang w:val="ru-RU"/>
        </w:rPr>
        <w:t>у</w:t>
      </w:r>
      <w:r w:rsidRPr="009177F1">
        <w:rPr>
          <w:lang w:val="ru-RU"/>
        </w:rPr>
        <w:t>҃</w:t>
      </w:r>
      <w:r w:rsidRPr="009177F1">
        <w:rPr>
          <w:rFonts w:ascii="KDRS" w:hAnsi="KDRS"/>
          <w:lang w:val="ru-RU"/>
        </w:rPr>
        <w:t>. Пролог (Ф.)</w:t>
      </w:r>
      <w:r w:rsidRPr="009177F1">
        <w:rPr>
          <w:rFonts w:ascii="KDRS" w:hAnsi="KDRS"/>
          <w:vertAlign w:val="superscript"/>
          <w:lang w:val="ru-RU"/>
        </w:rPr>
        <w:t>1</w:t>
      </w:r>
      <w:r w:rsidRPr="009177F1">
        <w:rPr>
          <w:rFonts w:ascii="KDRS" w:hAnsi="KDRS"/>
          <w:lang w:val="ru-RU"/>
        </w:rPr>
        <w:t xml:space="preserve">, 37. </w:t>
      </w:r>
      <w:r>
        <w:rPr>
          <w:rFonts w:ascii="KDRS" w:hAnsi="KDRS"/>
        </w:rPr>
        <w:t>XIV </w:t>
      </w:r>
      <w:r w:rsidRPr="009177F1">
        <w:rPr>
          <w:rFonts w:ascii="KDRS" w:hAnsi="KDRS"/>
          <w:lang w:val="ru-RU"/>
        </w:rPr>
        <w:t>в. (1051): Б</w:t>
      </w:r>
      <w:r w:rsidRPr="009177F1">
        <w:rPr>
          <w:lang w:val="ru-RU"/>
        </w:rPr>
        <w:t>ѣ</w:t>
      </w:r>
      <w:r w:rsidRPr="009177F1">
        <w:rPr>
          <w:rFonts w:ascii="KDRS" w:hAnsi="KDRS"/>
          <w:lang w:val="ru-RU"/>
        </w:rPr>
        <w:t xml:space="preserve"> некто члк</w:t>
      </w:r>
      <w:r w:rsidRPr="009177F1">
        <w:rPr>
          <w:lang w:val="ru-RU"/>
        </w:rPr>
        <w:t>҃</w:t>
      </w:r>
      <w:r w:rsidRPr="009177F1">
        <w:rPr>
          <w:rFonts w:ascii="KDRS" w:hAnsi="KDRS"/>
          <w:lang w:val="ru-RU"/>
        </w:rPr>
        <w:t>ь мирянинъ именемъ Антипа от град&lt;</w:t>
      </w:r>
      <w:r>
        <w:rPr>
          <w:rFonts w:ascii="KDRS" w:hAnsi="KDRS"/>
        </w:rPr>
        <w:t>a</w:t>
      </w:r>
      <w:r w:rsidRPr="009177F1">
        <w:rPr>
          <w:rFonts w:ascii="KDRS" w:hAnsi="KDRS"/>
          <w:lang w:val="ru-RU"/>
        </w:rPr>
        <w:t>&gt; Любяча, и вложи ему Бъ</w:t>
      </w:r>
      <w:r w:rsidRPr="009177F1">
        <w:rPr>
          <w:lang w:val="ru-RU"/>
        </w:rPr>
        <w:t>҃</w:t>
      </w:r>
      <w:r w:rsidRPr="009177F1">
        <w:rPr>
          <w:rFonts w:ascii="KDRS" w:hAnsi="KDRS"/>
          <w:lang w:val="ru-RU"/>
        </w:rPr>
        <w:t xml:space="preserve"> въ стр</w:t>
      </w:r>
      <w:r w:rsidRPr="009177F1">
        <w:rPr>
          <w:lang w:val="ru-RU"/>
        </w:rPr>
        <w:t>҃</w:t>
      </w:r>
      <w:r w:rsidRPr="009177F1">
        <w:rPr>
          <w:rFonts w:ascii="KDRS" w:hAnsi="KDRS"/>
          <w:lang w:val="ru-RU"/>
        </w:rPr>
        <w:t>нство поити; онъ же странствуа и до Сты</w:t>
      </w:r>
      <w:r w:rsidRPr="009177F1">
        <w:rPr>
          <w:lang w:val="ru-RU"/>
        </w:rPr>
        <w:t>҃</w:t>
      </w:r>
      <w:r w:rsidRPr="009177F1">
        <w:rPr>
          <w:rFonts w:ascii="KDRS" w:hAnsi="KDRS"/>
          <w:lang w:val="ru-RU"/>
        </w:rPr>
        <w:t xml:space="preserve">а горы доиде. Переясл.лет., 45. </w:t>
      </w:r>
      <w:r>
        <w:rPr>
          <w:rFonts w:ascii="KDRS" w:hAnsi="KDRS"/>
        </w:rPr>
        <w:t>XV </w:t>
      </w:r>
      <w:r w:rsidRPr="009177F1">
        <w:rPr>
          <w:rFonts w:ascii="KDRS" w:hAnsi="KDRS"/>
          <w:lang w:val="ru-RU"/>
        </w:rPr>
        <w:t>в. Однако же зд</w:t>
      </w:r>
      <w:r w:rsidRPr="009177F1">
        <w:rPr>
          <w:lang w:val="ru-RU"/>
        </w:rPr>
        <w:t>ѣ</w:t>
      </w:r>
      <w:r w:rsidRPr="009177F1">
        <w:rPr>
          <w:rFonts w:ascii="KDRS" w:hAnsi="KDRS"/>
          <w:lang w:val="ru-RU"/>
        </w:rPr>
        <w:t xml:space="preserve"> странствующимъ опасно (</w:t>
      </w:r>
      <w:r>
        <w:rPr>
          <w:rFonts w:ascii="KDRS" w:hAnsi="KDRS"/>
        </w:rPr>
        <w:t>pielgrzymom</w:t>
      </w:r>
      <w:r w:rsidRPr="009177F1">
        <w:rPr>
          <w:rFonts w:ascii="KDRS" w:hAnsi="KDRS"/>
          <w:lang w:val="ru-RU"/>
        </w:rPr>
        <w:t>). Х.Рад., 97. 1695 г. ~ 1628</w:t>
      </w:r>
      <w:r>
        <w:rPr>
          <w:rFonts w:ascii="KDRS" w:hAnsi="KDRS"/>
        </w:rPr>
        <w:t> </w:t>
      </w:r>
      <w:r w:rsidRPr="009177F1">
        <w:rPr>
          <w:rFonts w:ascii="KDRS" w:hAnsi="KDRS"/>
          <w:lang w:val="ru-RU"/>
        </w:rPr>
        <w:t xml:space="preserve">г. По селамъ и по деревнямъ чернцы… со святыми иконами ходятъ – странствуютъ. Стоглав, 157. </w:t>
      </w:r>
      <w:r>
        <w:rPr>
          <w:rFonts w:ascii="KDRS" w:hAnsi="KDRS"/>
        </w:rPr>
        <w:t>XVII </w:t>
      </w:r>
      <w:r w:rsidRPr="009177F1">
        <w:rPr>
          <w:rFonts w:ascii="KDRS" w:hAnsi="KDRS"/>
          <w:lang w:val="ru-RU"/>
        </w:rPr>
        <w:t>в.~ 1551</w:t>
      </w:r>
      <w:r>
        <w:rPr>
          <w:rFonts w:ascii="KDRS" w:hAnsi="KDRS"/>
        </w:rPr>
        <w:t> </w:t>
      </w:r>
      <w:r w:rsidRPr="009177F1">
        <w:rPr>
          <w:rFonts w:ascii="KDRS" w:hAnsi="KDRS"/>
          <w:lang w:val="ru-RU"/>
        </w:rPr>
        <w:t>г.</w:t>
      </w:r>
    </w:p>
    <w:p w14:paraId="6479BBC1" w14:textId="77777777" w:rsidR="00F4528E" w:rsidRPr="009177F1" w:rsidRDefault="00F4528E" w:rsidP="00F4528E">
      <w:pPr>
        <w:spacing w:line="460" w:lineRule="exact"/>
        <w:ind w:firstLine="851"/>
        <w:jc w:val="both"/>
        <w:rPr>
          <w:rFonts w:ascii="KDRS" w:hAnsi="KDRS"/>
          <w:lang w:val="ru-RU"/>
        </w:rPr>
      </w:pPr>
      <w:r w:rsidRPr="009177F1">
        <w:rPr>
          <w:rFonts w:ascii="KDRS" w:hAnsi="KDRS"/>
          <w:lang w:val="ru-RU"/>
        </w:rPr>
        <w:t xml:space="preserve">2. </w:t>
      </w:r>
      <w:r w:rsidRPr="009177F1">
        <w:rPr>
          <w:rFonts w:ascii="KDRS" w:hAnsi="KDRS"/>
          <w:i/>
          <w:lang w:val="ru-RU"/>
        </w:rPr>
        <w:t>Путешествовать, пребывать в чужой стране</w:t>
      </w:r>
      <w:r w:rsidRPr="009177F1">
        <w:rPr>
          <w:rFonts w:ascii="KDRS" w:hAnsi="KDRS"/>
          <w:lang w:val="ru-RU"/>
        </w:rPr>
        <w:t xml:space="preserve">, </w:t>
      </w:r>
      <w:r w:rsidRPr="009177F1">
        <w:rPr>
          <w:rFonts w:ascii="KDRS" w:hAnsi="KDRS"/>
          <w:i/>
          <w:lang w:val="ru-RU"/>
        </w:rPr>
        <w:t>за пределами своего отечества</w:t>
      </w:r>
      <w:r w:rsidRPr="009177F1">
        <w:rPr>
          <w:rFonts w:ascii="KDRS" w:hAnsi="KDRS"/>
          <w:lang w:val="ru-RU"/>
        </w:rPr>
        <w:t>. Ни единъ и дъва или трие вид</w:t>
      </w:r>
      <w:r w:rsidRPr="009177F1">
        <w:rPr>
          <w:lang w:val="ru-RU"/>
        </w:rPr>
        <w:t>ѣ</w:t>
      </w:r>
      <w:r w:rsidRPr="009177F1">
        <w:rPr>
          <w:rFonts w:ascii="KDRS" w:hAnsi="KDRS"/>
          <w:lang w:val="ru-RU"/>
        </w:rPr>
        <w:t>ша [чудо], нъ… вся црк</w:t>
      </w:r>
      <w:r w:rsidRPr="009177F1">
        <w:rPr>
          <w:lang w:val="ru-RU"/>
        </w:rPr>
        <w:t>҃</w:t>
      </w:r>
      <w:r w:rsidRPr="009177F1">
        <w:rPr>
          <w:rFonts w:ascii="KDRS" w:hAnsi="KDRS"/>
          <w:lang w:val="ru-RU"/>
        </w:rPr>
        <w:t>ы, гражане и насельници, и домачядьци и страньствующии, еликоже по земли ходять и еликоже море плавають, мужи и жены… богати и нищии (</w:t>
      </w:r>
      <w:r w:rsidRPr="00413D00">
        <w:t>ἐπιξενο</w:t>
      </w:r>
      <w:r w:rsidRPr="007E1132">
        <w:t>ύ</w:t>
      </w:r>
      <w:r w:rsidRPr="00413D00">
        <w:t>μενοι</w:t>
      </w:r>
      <w:r w:rsidRPr="009177F1">
        <w:rPr>
          <w:rFonts w:ascii="KDRS" w:hAnsi="KDRS"/>
          <w:lang w:val="ru-RU"/>
        </w:rPr>
        <w:t xml:space="preserve">). </w:t>
      </w:r>
      <w:r w:rsidRPr="009177F1">
        <w:rPr>
          <w:rFonts w:ascii="KDRS" w:hAnsi="KDRS"/>
          <w:lang w:val="ru-RU"/>
        </w:rPr>
        <w:lastRenderedPageBreak/>
        <w:t xml:space="preserve">Патерик Син., 147. </w:t>
      </w:r>
      <w:r>
        <w:rPr>
          <w:rFonts w:ascii="KDRS" w:hAnsi="KDRS"/>
        </w:rPr>
        <w:t>XI </w:t>
      </w:r>
      <w:r w:rsidRPr="009177F1">
        <w:rPr>
          <w:rFonts w:ascii="KDRS" w:hAnsi="KDRS"/>
          <w:lang w:val="ru-RU"/>
        </w:rPr>
        <w:t>в. Гн</w:t>
      </w:r>
      <w:r w:rsidRPr="009177F1">
        <w:rPr>
          <w:lang w:val="ru-RU"/>
        </w:rPr>
        <w:t>ѣ</w:t>
      </w:r>
      <w:r w:rsidRPr="009177F1">
        <w:rPr>
          <w:rFonts w:ascii="KDRS" w:hAnsi="KDRS"/>
          <w:lang w:val="ru-RU"/>
        </w:rPr>
        <w:t>вливи и паче естьства ли, в нутрьн</w:t>
      </w:r>
      <w:r w:rsidRPr="009177F1">
        <w:rPr>
          <w:lang w:val="ru-RU"/>
        </w:rPr>
        <w:t>ѣ</w:t>
      </w:r>
      <w:r w:rsidRPr="009177F1">
        <w:rPr>
          <w:rFonts w:ascii="KDRS" w:hAnsi="KDRS"/>
          <w:lang w:val="ru-RU"/>
        </w:rPr>
        <w:t>ишимъ стран</w:t>
      </w:r>
      <w:r w:rsidRPr="009177F1">
        <w:rPr>
          <w:lang w:val="ru-RU"/>
        </w:rPr>
        <w:t>ѣ</w:t>
      </w:r>
      <w:r w:rsidRPr="009177F1">
        <w:rPr>
          <w:rFonts w:ascii="KDRS" w:hAnsi="KDRS"/>
          <w:lang w:val="ru-RU"/>
        </w:rPr>
        <w:t xml:space="preserve"> ихъ члв</w:t>
      </w:r>
      <w:r w:rsidRPr="009177F1">
        <w:rPr>
          <w:lang w:val="ru-RU"/>
        </w:rPr>
        <w:t>҃</w:t>
      </w:r>
      <w:r w:rsidRPr="009177F1">
        <w:rPr>
          <w:rFonts w:ascii="KDRS" w:hAnsi="KDRS"/>
          <w:lang w:val="ru-RU"/>
        </w:rPr>
        <w:t>къ ядуще и страньствующихъ убиваху (</w:t>
      </w:r>
      <w:r w:rsidRPr="00413D00">
        <w:t>ἐπιξενουμ</w:t>
      </w:r>
      <w:r w:rsidRPr="007E1132">
        <w:t>έ</w:t>
      </w:r>
      <w:r w:rsidRPr="00413D00">
        <w:t>νουϛ</w:t>
      </w:r>
      <w:r w:rsidRPr="009177F1">
        <w:rPr>
          <w:rFonts w:ascii="KDRS" w:hAnsi="KDRS"/>
          <w:lang w:val="ru-RU"/>
        </w:rPr>
        <w:t>). (Пов.вр.лет) Лавр.лет., 15. 1377 г. Велие знамя иногда вид</w:t>
      </w:r>
      <w:r w:rsidRPr="009177F1">
        <w:rPr>
          <w:lang w:val="ru-RU"/>
        </w:rPr>
        <w:t>ѣ</w:t>
      </w:r>
      <w:r w:rsidRPr="009177F1">
        <w:rPr>
          <w:rFonts w:ascii="KDRS" w:hAnsi="KDRS"/>
          <w:lang w:val="ru-RU"/>
        </w:rPr>
        <w:t>но от Бг</w:t>
      </w:r>
      <w:r w:rsidRPr="009177F1">
        <w:rPr>
          <w:lang w:val="ru-RU"/>
        </w:rPr>
        <w:t>҃</w:t>
      </w:r>
      <w:r w:rsidRPr="009177F1">
        <w:rPr>
          <w:rFonts w:ascii="KDRS" w:hAnsi="KDRS"/>
          <w:lang w:val="ru-RU"/>
        </w:rPr>
        <w:t>ослова, внегда му явлено будущихъ знамя, в Патм</w:t>
      </w:r>
      <w:r w:rsidRPr="009177F1">
        <w:rPr>
          <w:lang w:val="ru-RU"/>
        </w:rPr>
        <w:t>ѣ</w:t>
      </w:r>
      <w:r w:rsidRPr="009177F1">
        <w:rPr>
          <w:rFonts w:ascii="KDRS" w:hAnsi="KDRS"/>
          <w:lang w:val="ru-RU"/>
        </w:rPr>
        <w:t xml:space="preserve"> странствующу, въ возторз</w:t>
      </w:r>
      <w:r w:rsidRPr="009177F1">
        <w:rPr>
          <w:lang w:val="ru-RU"/>
        </w:rPr>
        <w:t>ѣ</w:t>
      </w:r>
      <w:r w:rsidRPr="009177F1">
        <w:rPr>
          <w:rFonts w:ascii="KDRS" w:hAnsi="KDRS"/>
          <w:lang w:val="ru-RU"/>
        </w:rPr>
        <w:t xml:space="preserve"> сущу. Сим.Пол.Орел рос., 25. 1667</w:t>
      </w:r>
      <w:r>
        <w:rPr>
          <w:rFonts w:ascii="KDRS" w:hAnsi="KDRS"/>
        </w:rPr>
        <w:t> </w:t>
      </w:r>
      <w:r w:rsidRPr="009177F1">
        <w:rPr>
          <w:rFonts w:ascii="KDRS" w:hAnsi="KDRS"/>
          <w:lang w:val="ru-RU"/>
        </w:rPr>
        <w:t>г.</w:t>
      </w:r>
    </w:p>
    <w:p w14:paraId="2D24D998" w14:textId="3D82E3BC" w:rsidR="00F4528E" w:rsidRPr="009177F1" w:rsidRDefault="00F4528E" w:rsidP="00F4528E">
      <w:pPr>
        <w:spacing w:line="460" w:lineRule="exact"/>
        <w:ind w:firstLine="851"/>
        <w:jc w:val="both"/>
        <w:rPr>
          <w:rFonts w:ascii="KDRS" w:hAnsi="KDRS"/>
          <w:lang w:val="ru-RU"/>
        </w:rPr>
      </w:pPr>
      <w:r w:rsidRPr="009177F1">
        <w:rPr>
          <w:rFonts w:ascii="KDRS" w:hAnsi="KDRS"/>
          <w:lang w:val="ru-RU"/>
        </w:rPr>
        <w:t xml:space="preserve">3. </w:t>
      </w:r>
      <w:r w:rsidRPr="009177F1">
        <w:rPr>
          <w:rFonts w:ascii="KDRS" w:hAnsi="KDRS"/>
          <w:i/>
          <w:lang w:val="ru-RU"/>
        </w:rPr>
        <w:t>Нищенствовать Христа</w:t>
      </w:r>
      <w:r w:rsidR="00B24794" w:rsidRPr="006F17AE">
        <w:rPr>
          <w:rFonts w:asciiTheme="minorHAnsi" w:hAnsiTheme="minorHAnsi"/>
          <w:i/>
          <w:lang w:val="ru-RU"/>
        </w:rPr>
        <w:t xml:space="preserve"> </w:t>
      </w:r>
      <w:r w:rsidR="00B24794" w:rsidRPr="009177F1">
        <w:rPr>
          <w:rFonts w:ascii="KDRS" w:hAnsi="KDRS"/>
          <w:i/>
          <w:lang w:val="ru-RU"/>
        </w:rPr>
        <w:t>ради</w:t>
      </w:r>
      <w:r w:rsidRPr="009177F1">
        <w:rPr>
          <w:rFonts w:ascii="KDRS" w:hAnsi="KDRS"/>
          <w:lang w:val="ru-RU"/>
        </w:rPr>
        <w:t xml:space="preserve">. Мнози утаившеся странствуютъ Господа ради. Ж.Авр.Смол., 82.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 xml:space="preserve">в. [Князь Андрей Смоленский] никимъже знаемъ… странствоваше Христа ради. Ж.Дан.Пер., 63. </w:t>
      </w:r>
      <w:r>
        <w:rPr>
          <w:rFonts w:ascii="KDRS" w:hAnsi="KDRS"/>
        </w:rPr>
        <w:t>XVI </w:t>
      </w:r>
      <w:r w:rsidRPr="009177F1">
        <w:rPr>
          <w:rFonts w:ascii="KDRS" w:hAnsi="KDRS"/>
          <w:lang w:val="ru-RU"/>
        </w:rPr>
        <w:t>в. Бродилъ [юродивый Федор] в одной рубашке и босиком… «какъ де в тепло войду, з</w:t>
      </w:r>
      <w:r w:rsidRPr="009177F1">
        <w:rPr>
          <w:lang w:val="ru-RU"/>
        </w:rPr>
        <w:t>ѣ</w:t>
      </w:r>
      <w:r w:rsidRPr="009177F1">
        <w:rPr>
          <w:rFonts w:ascii="KDRS" w:hAnsi="KDRS"/>
          <w:lang w:val="ru-RU"/>
        </w:rPr>
        <w:t>ло де рветъ и болитъ, какъ де сперва учал странствовати, а се де лехче да лехче». (Ав.Ж.) Пустоз.сб.</w:t>
      </w:r>
      <w:r w:rsidRPr="009177F1">
        <w:rPr>
          <w:rFonts w:ascii="KDRS" w:hAnsi="KDRS"/>
          <w:vertAlign w:val="superscript"/>
          <w:lang w:val="ru-RU"/>
        </w:rPr>
        <w:t>1</w:t>
      </w:r>
      <w:r w:rsidRPr="009177F1">
        <w:rPr>
          <w:rFonts w:ascii="KDRS" w:hAnsi="KDRS"/>
          <w:lang w:val="ru-RU"/>
        </w:rPr>
        <w:t>, 50. 1675</w:t>
      </w:r>
      <w:r>
        <w:rPr>
          <w:rFonts w:ascii="KDRS" w:hAnsi="KDRS"/>
        </w:rPr>
        <w:t> </w:t>
      </w:r>
      <w:r w:rsidRPr="009177F1">
        <w:rPr>
          <w:rFonts w:ascii="KDRS" w:hAnsi="KDRS"/>
          <w:lang w:val="ru-RU"/>
        </w:rPr>
        <w:t>г.</w:t>
      </w:r>
    </w:p>
    <w:p w14:paraId="79BC6712" w14:textId="77777777" w:rsidR="00F4528E" w:rsidRPr="009177F1" w:rsidRDefault="00F4528E" w:rsidP="00F4528E">
      <w:pPr>
        <w:spacing w:line="460" w:lineRule="exact"/>
        <w:ind w:firstLine="851"/>
        <w:jc w:val="both"/>
        <w:rPr>
          <w:rFonts w:ascii="KDRS" w:hAnsi="KDRS"/>
          <w:lang w:val="ru-RU"/>
        </w:rPr>
      </w:pPr>
      <w:r w:rsidRPr="009177F1">
        <w:rPr>
          <w:rFonts w:ascii="KDRS" w:hAnsi="KDRS"/>
          <w:lang w:val="ru-RU"/>
        </w:rPr>
        <w:t xml:space="preserve">4. </w:t>
      </w:r>
      <w:r w:rsidRPr="009177F1">
        <w:rPr>
          <w:rFonts w:ascii="KDRS" w:hAnsi="KDRS"/>
          <w:i/>
          <w:lang w:val="ru-RU"/>
        </w:rPr>
        <w:t>Вести себя необычно, ненормально</w:t>
      </w:r>
      <w:r w:rsidRPr="009177F1">
        <w:rPr>
          <w:rFonts w:ascii="KDRS" w:hAnsi="KDRS"/>
          <w:lang w:val="ru-RU"/>
        </w:rPr>
        <w:t>. А какъ де у него Перфилка бывает та бол</w:t>
      </w:r>
      <w:r w:rsidRPr="009177F1">
        <w:rPr>
          <w:lang w:val="ru-RU"/>
        </w:rPr>
        <w:t>ѣ</w:t>
      </w:r>
      <w:r w:rsidRPr="009177F1">
        <w:rPr>
          <w:rFonts w:ascii="KDRS" w:hAnsi="KDRS"/>
          <w:lang w:val="ru-RU"/>
        </w:rPr>
        <w:t>знь и он Перфилко в то время в забытии ума своево бьетца и всячески странствует и дурует, и зашибъ де он Перфилко тюремного ж сид</w:t>
      </w:r>
      <w:r w:rsidRPr="009177F1">
        <w:rPr>
          <w:lang w:val="ru-RU"/>
        </w:rPr>
        <w:t>ѣ</w:t>
      </w:r>
      <w:r w:rsidRPr="009177F1">
        <w:rPr>
          <w:rFonts w:ascii="KDRS" w:hAnsi="KDRS"/>
          <w:lang w:val="ru-RU"/>
        </w:rPr>
        <w:t>лца Микитку Сорокоума сонного плахою. А.Свир.м., № 281, сст. 2. 1668</w:t>
      </w:r>
      <w:r>
        <w:rPr>
          <w:rFonts w:ascii="KDRS" w:hAnsi="KDRS"/>
        </w:rPr>
        <w:t> </w:t>
      </w:r>
      <w:r w:rsidRPr="009177F1">
        <w:rPr>
          <w:rFonts w:ascii="KDRS" w:hAnsi="KDRS"/>
          <w:lang w:val="ru-RU"/>
        </w:rPr>
        <w:t>г.</w:t>
      </w:r>
    </w:p>
    <w:p w14:paraId="4BCB08FC" w14:textId="77777777" w:rsidR="00F4528E" w:rsidRPr="009177F1" w:rsidRDefault="00F4528E" w:rsidP="00F4528E">
      <w:pPr>
        <w:spacing w:line="460" w:lineRule="exact"/>
        <w:ind w:firstLine="851"/>
        <w:jc w:val="both"/>
        <w:rPr>
          <w:rFonts w:ascii="KDRS" w:hAnsi="KDRS"/>
          <w:lang w:val="ru-RU"/>
        </w:rPr>
      </w:pPr>
      <w:r w:rsidRPr="009177F1">
        <w:rPr>
          <w:rFonts w:ascii="KDRS" w:hAnsi="KDRS"/>
          <w:lang w:val="ru-RU"/>
        </w:rPr>
        <w:t xml:space="preserve">5. </w:t>
      </w:r>
      <w:r w:rsidRPr="009177F1">
        <w:rPr>
          <w:rFonts w:ascii="KDRS" w:hAnsi="KDRS"/>
          <w:i/>
          <w:iCs/>
          <w:lang w:val="ru-RU"/>
        </w:rPr>
        <w:t>Принимать как гостя</w:t>
      </w:r>
      <w:r w:rsidRPr="009177F1">
        <w:rPr>
          <w:rFonts w:ascii="KDRS" w:hAnsi="KDRS"/>
          <w:lang w:val="ru-RU"/>
        </w:rPr>
        <w:t>. Прид</w:t>
      </w:r>
      <w:r w:rsidRPr="009177F1">
        <w:rPr>
          <w:lang w:val="ru-RU"/>
        </w:rPr>
        <w:t>ѣ</w:t>
      </w:r>
      <w:r w:rsidRPr="009177F1">
        <w:rPr>
          <w:rFonts w:ascii="KDRS" w:hAnsi="KDRS"/>
          <w:lang w:val="ru-RU"/>
        </w:rPr>
        <w:t>те, насытимъся нищии духовьно, подражающе его тихость, любосьрдьнъ бо нравъмь, Христа страньствовавъ нищихъ ради (</w:t>
      </w:r>
      <w:r w:rsidRPr="00413D00">
        <w:t>ξεν</w:t>
      </w:r>
      <w:r w:rsidRPr="007E1132">
        <w:t>ί</w:t>
      </w:r>
      <w:r w:rsidRPr="00413D00">
        <w:t>σαϛ</w:t>
      </w:r>
      <w:r w:rsidRPr="009177F1">
        <w:rPr>
          <w:rFonts w:ascii="KDRS" w:hAnsi="KDRS"/>
          <w:lang w:val="ru-RU"/>
        </w:rPr>
        <w:t xml:space="preserve">). Стихирарь, 51. </w:t>
      </w:r>
      <w:r>
        <w:rPr>
          <w:rFonts w:ascii="KDRS" w:hAnsi="KDRS"/>
        </w:rPr>
        <w:t>XII </w:t>
      </w:r>
      <w:r w:rsidRPr="009177F1">
        <w:rPr>
          <w:rFonts w:ascii="KDRS" w:hAnsi="KDRS"/>
          <w:lang w:val="ru-RU"/>
        </w:rPr>
        <w:t>в.</w:t>
      </w:r>
    </w:p>
    <w:p w14:paraId="472497AB" w14:textId="77777777" w:rsidR="00F4528E" w:rsidRPr="009177F1" w:rsidRDefault="00F4528E" w:rsidP="00F4528E">
      <w:pPr>
        <w:spacing w:line="460" w:lineRule="exact"/>
        <w:ind w:firstLine="851"/>
        <w:jc w:val="both"/>
        <w:rPr>
          <w:rFonts w:ascii="KDRS" w:hAnsi="KDRS"/>
          <w:b/>
          <w:lang w:val="ru-RU"/>
        </w:rPr>
      </w:pPr>
      <w:r w:rsidRPr="009177F1">
        <w:rPr>
          <w:rFonts w:ascii="KDRS" w:hAnsi="KDRS"/>
          <w:b/>
          <w:lang w:val="ru-RU"/>
        </w:rPr>
        <w:t xml:space="preserve">СТРАНЫЙ </w:t>
      </w:r>
      <w:r w:rsidRPr="009177F1">
        <w:rPr>
          <w:rFonts w:ascii="KDRS" w:hAnsi="KDRS"/>
          <w:bCs/>
          <w:lang w:val="ru-RU"/>
        </w:rPr>
        <w:t>см.</w:t>
      </w:r>
      <w:r w:rsidRPr="009177F1">
        <w:rPr>
          <w:rFonts w:ascii="KDRS" w:hAnsi="KDRS"/>
          <w:b/>
          <w:lang w:val="ru-RU"/>
        </w:rPr>
        <w:t xml:space="preserve"> странный</w:t>
      </w:r>
    </w:p>
    <w:p w14:paraId="61DB5914" w14:textId="77777777" w:rsidR="00F4528E" w:rsidRPr="009177F1" w:rsidRDefault="00F4528E" w:rsidP="00F4528E">
      <w:pPr>
        <w:spacing w:line="460" w:lineRule="exact"/>
        <w:ind w:firstLine="851"/>
        <w:jc w:val="both"/>
        <w:rPr>
          <w:rFonts w:ascii="KDRS" w:hAnsi="KDRS"/>
          <w:lang w:val="ru-RU"/>
        </w:rPr>
      </w:pPr>
      <w:r w:rsidRPr="009177F1">
        <w:rPr>
          <w:rFonts w:ascii="KDRS" w:hAnsi="KDRS"/>
          <w:b/>
          <w:lang w:val="ru-RU"/>
        </w:rPr>
        <w:t>СТРАНЬ,</w:t>
      </w:r>
      <w:r w:rsidRPr="009177F1">
        <w:rPr>
          <w:rFonts w:ascii="KDRS" w:hAnsi="KDRS"/>
          <w:lang w:val="ru-RU"/>
        </w:rPr>
        <w:t xml:space="preserve"> </w:t>
      </w:r>
      <w:r w:rsidRPr="009177F1">
        <w:rPr>
          <w:rFonts w:ascii="KDRS" w:hAnsi="KDRS"/>
          <w:i/>
          <w:lang w:val="ru-RU"/>
        </w:rPr>
        <w:t>нареч. и предлог</w:t>
      </w:r>
      <w:r w:rsidRPr="009177F1">
        <w:rPr>
          <w:rFonts w:ascii="KDRS" w:hAnsi="KDRS"/>
          <w:lang w:val="ru-RU"/>
        </w:rPr>
        <w:t xml:space="preserve">. </w:t>
      </w:r>
      <w:r>
        <w:rPr>
          <w:rFonts w:ascii="KDRS" w:hAnsi="KDRS"/>
        </w:rPr>
        <w:t>I</w:t>
      </w:r>
      <w:r w:rsidRPr="009177F1">
        <w:rPr>
          <w:rFonts w:ascii="KDRS" w:hAnsi="KDRS"/>
          <w:lang w:val="ru-RU"/>
        </w:rPr>
        <w:t xml:space="preserve">. </w:t>
      </w:r>
      <w:r w:rsidRPr="009177F1">
        <w:rPr>
          <w:rFonts w:ascii="KDRS" w:hAnsi="KDRS"/>
          <w:i/>
          <w:lang w:val="ru-RU"/>
        </w:rPr>
        <w:t>Нареч</w:t>
      </w:r>
      <w:r w:rsidRPr="009177F1">
        <w:rPr>
          <w:rFonts w:ascii="KDRS" w:hAnsi="KDRS"/>
          <w:lang w:val="ru-RU"/>
        </w:rPr>
        <w:t xml:space="preserve">. 1. </w:t>
      </w:r>
      <w:r w:rsidRPr="009177F1">
        <w:rPr>
          <w:rFonts w:ascii="KDRS" w:hAnsi="KDRS"/>
          <w:i/>
          <w:lang w:val="ru-RU"/>
        </w:rPr>
        <w:t>Против</w:t>
      </w:r>
      <w:r w:rsidRPr="009177F1">
        <w:rPr>
          <w:rFonts w:ascii="KDRS" w:hAnsi="KDRS"/>
          <w:lang w:val="ru-RU"/>
        </w:rPr>
        <w:t>. И аште о семь не покажетеся, нъ поидете къ мн</w:t>
      </w:r>
      <w:r w:rsidRPr="009177F1">
        <w:rPr>
          <w:lang w:val="ru-RU"/>
        </w:rPr>
        <w:t>ѣ</w:t>
      </w:r>
      <w:r w:rsidRPr="009177F1">
        <w:rPr>
          <w:rFonts w:ascii="KDRS" w:hAnsi="KDRS"/>
          <w:lang w:val="ru-RU"/>
        </w:rPr>
        <w:t xml:space="preserve"> странь, поиду и азъ къ вамъ гн</w:t>
      </w:r>
      <w:r w:rsidRPr="009177F1">
        <w:rPr>
          <w:lang w:val="ru-RU"/>
        </w:rPr>
        <w:t>ѣ</w:t>
      </w:r>
      <w:r w:rsidRPr="009177F1">
        <w:rPr>
          <w:rFonts w:ascii="KDRS" w:hAnsi="KDRS"/>
          <w:lang w:val="ru-RU"/>
        </w:rPr>
        <w:t xml:space="preserve">вьмь странь и поражу вы азъ седмишьды (ср. Лев. </w:t>
      </w:r>
      <w:r>
        <w:rPr>
          <w:rFonts w:ascii="KDRS" w:hAnsi="KDRS"/>
        </w:rPr>
        <w:t>XXVI</w:t>
      </w:r>
      <w:r w:rsidRPr="009177F1">
        <w:rPr>
          <w:rFonts w:ascii="KDRS" w:hAnsi="KDRS"/>
          <w:lang w:val="ru-RU"/>
        </w:rPr>
        <w:t xml:space="preserve">, 24: </w:t>
      </w:r>
      <w:r w:rsidRPr="00413D00">
        <w:t>πλάγιοι</w:t>
      </w:r>
      <w:r w:rsidRPr="009177F1">
        <w:rPr>
          <w:lang w:val="ru-RU"/>
        </w:rPr>
        <w:t xml:space="preserve">... </w:t>
      </w:r>
      <w:r w:rsidRPr="00413D00">
        <w:t>θυμ</w:t>
      </w:r>
      <w:r w:rsidRPr="007E1132">
        <w:t>ῷ</w:t>
      </w:r>
      <w:r w:rsidRPr="009177F1">
        <w:rPr>
          <w:lang w:val="ru-RU"/>
        </w:rPr>
        <w:t xml:space="preserve"> </w:t>
      </w:r>
      <w:r w:rsidRPr="00413D00">
        <w:t>πλαγ</w:t>
      </w:r>
      <w:r w:rsidRPr="007E1132">
        <w:t>ί</w:t>
      </w:r>
      <w:r w:rsidRPr="00F028A8">
        <w:t>ῳ</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401. Аще сим не накажются, но поидете ко мн</w:t>
      </w:r>
      <w:r w:rsidRPr="009177F1">
        <w:rPr>
          <w:lang w:val="ru-RU"/>
        </w:rPr>
        <w:t>ѣ</w:t>
      </w:r>
      <w:r w:rsidRPr="009177F1">
        <w:rPr>
          <w:rFonts w:ascii="KDRS" w:hAnsi="KDRS"/>
          <w:lang w:val="ru-RU"/>
        </w:rPr>
        <w:t xml:space="preserve"> странь, и поиду и азъ с вами странь и погублю вы седмижды </w:t>
      </w:r>
      <w:r w:rsidRPr="009177F1">
        <w:rPr>
          <w:lang w:val="ru-RU"/>
        </w:rPr>
        <w:t>(</w:t>
      </w:r>
      <w:r w:rsidRPr="00413D00">
        <w:t>πλάγιοι</w:t>
      </w:r>
      <w:r w:rsidRPr="009177F1">
        <w:rPr>
          <w:lang w:val="ru-RU"/>
        </w:rPr>
        <w:t xml:space="preserve">... </w:t>
      </w:r>
      <w:r w:rsidRPr="00413D00">
        <w:t>θυμ</w:t>
      </w:r>
      <w:r w:rsidRPr="007E1132">
        <w:t>ῷ</w:t>
      </w:r>
      <w:r w:rsidRPr="009177F1">
        <w:rPr>
          <w:lang w:val="ru-RU"/>
        </w:rPr>
        <w:t xml:space="preserve"> </w:t>
      </w:r>
      <w:r w:rsidRPr="00413D00">
        <w:t>πλαγ</w:t>
      </w:r>
      <w:r w:rsidRPr="007E1132">
        <w:t>ί</w:t>
      </w:r>
      <w:r w:rsidRPr="00F028A8">
        <w:t>ῳ</w:t>
      </w:r>
      <w:r w:rsidRPr="009177F1">
        <w:rPr>
          <w:rFonts w:ascii="KDRS" w:hAnsi="KDRS"/>
          <w:lang w:val="ru-RU"/>
        </w:rPr>
        <w:t xml:space="preserve">). (Лев. </w:t>
      </w:r>
      <w:r>
        <w:rPr>
          <w:rFonts w:ascii="KDRS" w:hAnsi="KDRS"/>
        </w:rPr>
        <w:t>XXVI</w:t>
      </w:r>
      <w:r w:rsidRPr="009177F1">
        <w:rPr>
          <w:rFonts w:ascii="KDRS" w:hAnsi="KDRS"/>
          <w:lang w:val="ru-RU"/>
        </w:rPr>
        <w:t>, 24) Библ.Генн. 1499</w:t>
      </w:r>
      <w:r>
        <w:rPr>
          <w:rFonts w:ascii="KDRS" w:hAnsi="KDRS"/>
        </w:rPr>
        <w:t> </w:t>
      </w:r>
      <w:r w:rsidRPr="009177F1">
        <w:rPr>
          <w:rFonts w:ascii="KDRS" w:hAnsi="KDRS"/>
          <w:lang w:val="ru-RU"/>
        </w:rPr>
        <w:t xml:space="preserve">г. 2. </w:t>
      </w:r>
      <w:r w:rsidRPr="009177F1">
        <w:rPr>
          <w:rFonts w:ascii="KDRS" w:hAnsi="KDRS"/>
          <w:i/>
          <w:iCs/>
          <w:lang w:val="ru-RU"/>
        </w:rPr>
        <w:t>Противоположно</w:t>
      </w:r>
      <w:r w:rsidRPr="009177F1">
        <w:rPr>
          <w:rFonts w:ascii="KDRS" w:hAnsi="KDRS"/>
          <w:lang w:val="ru-RU"/>
        </w:rPr>
        <w:t>. Планиты же наричуть я, имьже странъ небесе пошьствие имуть (</w:t>
      </w:r>
      <w:r w:rsidRPr="00413D00">
        <w:t>δι</w:t>
      </w:r>
      <w:r w:rsidRPr="007E1132">
        <w:t>ὰ</w:t>
      </w:r>
      <w:r w:rsidRPr="009177F1">
        <w:rPr>
          <w:lang w:val="ru-RU"/>
        </w:rPr>
        <w:t xml:space="preserve"> </w:t>
      </w:r>
      <w:r w:rsidRPr="00413D00">
        <w:t>τ</w:t>
      </w:r>
      <w:r w:rsidRPr="007E1132">
        <w:t>ὸ</w:t>
      </w:r>
      <w:r w:rsidRPr="009177F1">
        <w:rPr>
          <w:lang w:val="ru-RU"/>
        </w:rPr>
        <w:t xml:space="preserve"> </w:t>
      </w:r>
      <w:r w:rsidRPr="00413D00">
        <w:t>ἐναντ</w:t>
      </w:r>
      <w:r w:rsidRPr="007E1132">
        <w:t>ί</w:t>
      </w:r>
      <w:r w:rsidRPr="00413D00">
        <w:t>αν</w:t>
      </w:r>
      <w:r w:rsidRPr="009177F1">
        <w:rPr>
          <w:lang w:val="ru-RU"/>
        </w:rPr>
        <w:t xml:space="preserve"> </w:t>
      </w:r>
      <w:r w:rsidRPr="00413D00">
        <w:t>α</w:t>
      </w:r>
      <w:r w:rsidRPr="007E1132">
        <w:t>ὐ</w:t>
      </w:r>
      <w:r w:rsidRPr="00413D00">
        <w:t>το</w:t>
      </w:r>
      <w:r w:rsidRPr="007E1132">
        <w:t>ὺ</w:t>
      </w:r>
      <w:r w:rsidRPr="00413D00">
        <w:t>ϛ</w:t>
      </w:r>
      <w:r w:rsidRPr="009177F1">
        <w:rPr>
          <w:lang w:val="ru-RU"/>
        </w:rPr>
        <w:t xml:space="preserve"> </w:t>
      </w:r>
      <w:r w:rsidRPr="00413D00">
        <w:t>το</w:t>
      </w:r>
      <w:r w:rsidRPr="007E1132">
        <w:t>ῦ</w:t>
      </w:r>
      <w:r w:rsidRPr="009177F1">
        <w:rPr>
          <w:lang w:val="ru-RU"/>
        </w:rPr>
        <w:t xml:space="preserve"> </w:t>
      </w:r>
      <w:r w:rsidRPr="00413D00">
        <w:t>ο</w:t>
      </w:r>
      <w:r w:rsidRPr="007E1132">
        <w:t>ὐ</w:t>
      </w:r>
      <w:r w:rsidRPr="00413D00">
        <w:t>ρανο</w:t>
      </w:r>
      <w:r w:rsidRPr="007E1132">
        <w:t>ῦ</w:t>
      </w:r>
      <w:r w:rsidRPr="009177F1">
        <w:rPr>
          <w:lang w:val="ru-RU"/>
        </w:rPr>
        <w:t xml:space="preserve"> </w:t>
      </w:r>
      <w:r w:rsidRPr="00413D00">
        <w:t>κινε</w:t>
      </w:r>
      <w:r w:rsidRPr="007E1132">
        <w:t>ῖ</w:t>
      </w:r>
      <w:r w:rsidRPr="00413D00">
        <w:t>σθαι</w:t>
      </w:r>
      <w:r w:rsidRPr="009177F1">
        <w:rPr>
          <w:lang w:val="ru-RU"/>
        </w:rPr>
        <w:t xml:space="preserve"> </w:t>
      </w:r>
      <w:r w:rsidRPr="00413D00">
        <w:t>κ</w:t>
      </w:r>
      <w:r w:rsidRPr="007E1132">
        <w:t>ί</w:t>
      </w:r>
      <w:r w:rsidRPr="00413D00">
        <w:t>νησιν</w:t>
      </w:r>
      <w:r w:rsidRPr="009177F1">
        <w:rPr>
          <w:lang w:val="ru-RU"/>
        </w:rPr>
        <w:t xml:space="preserve"> </w:t>
      </w:r>
      <w:r w:rsidRPr="009177F1">
        <w:rPr>
          <w:rFonts w:ascii="KDRS" w:hAnsi="KDRS"/>
          <w:lang w:val="ru-RU"/>
        </w:rPr>
        <w:t>‘поскольку их движение противоположно движению неба’).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xml:space="preserve">, 694. 3. </w:t>
      </w:r>
      <w:r w:rsidRPr="009177F1">
        <w:rPr>
          <w:rFonts w:ascii="KDRS" w:hAnsi="KDRS"/>
          <w:i/>
          <w:lang w:val="ru-RU"/>
        </w:rPr>
        <w:t>За бок.</w:t>
      </w:r>
      <w:r w:rsidRPr="009177F1">
        <w:rPr>
          <w:rFonts w:ascii="KDRS" w:hAnsi="KDRS"/>
          <w:lang w:val="ru-RU"/>
        </w:rPr>
        <w:t xml:space="preserve"> Повел</w:t>
      </w:r>
      <w:r w:rsidRPr="009177F1">
        <w:rPr>
          <w:lang w:val="ru-RU"/>
        </w:rPr>
        <w:t>ѣ</w:t>
      </w:r>
      <w:r w:rsidRPr="009177F1">
        <w:rPr>
          <w:rFonts w:ascii="KDRS" w:hAnsi="KDRS"/>
          <w:lang w:val="ru-RU"/>
        </w:rPr>
        <w:t xml:space="preserve"> [Деций] быти рожьну и вънозити от пяты до раму ея и пов</w:t>
      </w:r>
      <w:r w:rsidRPr="009177F1">
        <w:rPr>
          <w:lang w:val="ru-RU"/>
        </w:rPr>
        <w:t>ѣ</w:t>
      </w:r>
      <w:r w:rsidRPr="009177F1">
        <w:rPr>
          <w:rFonts w:ascii="KDRS" w:hAnsi="KDRS"/>
          <w:lang w:val="ru-RU"/>
        </w:rPr>
        <w:t>сити ю [Акулину] странь, повел</w:t>
      </w:r>
      <w:r w:rsidRPr="009177F1">
        <w:rPr>
          <w:lang w:val="ru-RU"/>
        </w:rPr>
        <w:t>ѣ</w:t>
      </w:r>
      <w:r w:rsidRPr="009177F1">
        <w:rPr>
          <w:rFonts w:ascii="KDRS" w:hAnsi="KDRS"/>
          <w:lang w:val="ru-RU"/>
        </w:rPr>
        <w:t xml:space="preserve"> же и камыка ·</w:t>
      </w:r>
      <w:r w:rsidRPr="009177F1">
        <w:rPr>
          <w:lang w:val="ru-RU"/>
        </w:rPr>
        <w:t>҃</w:t>
      </w:r>
      <w:r w:rsidRPr="009177F1">
        <w:rPr>
          <w:rFonts w:ascii="KDRS" w:hAnsi="KDRS"/>
          <w:lang w:val="ru-RU"/>
        </w:rPr>
        <w:t>в· принесъше пов</w:t>
      </w:r>
      <w:r w:rsidRPr="009177F1">
        <w:rPr>
          <w:lang w:val="ru-RU"/>
        </w:rPr>
        <w:t>ѣ</w:t>
      </w:r>
      <w:r w:rsidRPr="009177F1">
        <w:rPr>
          <w:rFonts w:ascii="KDRS" w:hAnsi="KDRS"/>
          <w:lang w:val="ru-RU"/>
        </w:rPr>
        <w:t>сити, единого у ногу ея, а другааго у мышьцю ея, да ся преръветь (</w:t>
      </w:r>
      <w:r w:rsidRPr="00413D00">
        <w:t>πλαγ</w:t>
      </w:r>
      <w:r w:rsidRPr="007E1132">
        <w:t>ί</w:t>
      </w:r>
      <w:r w:rsidRPr="00413D00">
        <w:t>αν</w:t>
      </w:r>
      <w:r w:rsidRPr="009177F1">
        <w:rPr>
          <w:rFonts w:ascii="KDRS" w:hAnsi="KDRS"/>
          <w:lang w:val="ru-RU"/>
        </w:rPr>
        <w:t xml:space="preserve">). (Муч. Христофора) Усп.сб., 183.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p>
    <w:p w14:paraId="36F54BED" w14:textId="77777777" w:rsidR="00F4528E" w:rsidRPr="009177F1" w:rsidRDefault="00F4528E" w:rsidP="00F4528E">
      <w:pPr>
        <w:spacing w:line="460" w:lineRule="exact"/>
        <w:ind w:firstLine="851"/>
        <w:jc w:val="both"/>
        <w:rPr>
          <w:rFonts w:ascii="KDRS" w:hAnsi="KDRS"/>
          <w:lang w:val="ru-RU"/>
        </w:rPr>
      </w:pPr>
      <w:r>
        <w:rPr>
          <w:rFonts w:ascii="KDRS" w:hAnsi="KDRS"/>
        </w:rPr>
        <w:lastRenderedPageBreak/>
        <w:t>II</w:t>
      </w:r>
      <w:r w:rsidRPr="009177F1">
        <w:rPr>
          <w:rFonts w:ascii="KDRS" w:hAnsi="KDRS"/>
          <w:lang w:val="ru-RU"/>
        </w:rPr>
        <w:t xml:space="preserve">. </w:t>
      </w:r>
      <w:r w:rsidRPr="009177F1">
        <w:rPr>
          <w:rFonts w:ascii="KDRS" w:hAnsi="KDRS"/>
          <w:i/>
          <w:lang w:val="ru-RU"/>
        </w:rPr>
        <w:t>Предлог с род. пад. Поодаль</w:t>
      </w:r>
      <w:r w:rsidRPr="009177F1">
        <w:rPr>
          <w:rFonts w:ascii="KDRS" w:hAnsi="KDRS"/>
          <w:lang w:val="ru-RU"/>
        </w:rPr>
        <w:t xml:space="preserve">, </w:t>
      </w:r>
      <w:r w:rsidRPr="009177F1">
        <w:rPr>
          <w:rFonts w:ascii="KDRS" w:hAnsi="KDRS"/>
          <w:i/>
          <w:lang w:val="ru-RU"/>
        </w:rPr>
        <w:t>в стороне от чего-л</w:t>
      </w:r>
      <w:r w:rsidRPr="009177F1">
        <w:rPr>
          <w:rFonts w:ascii="KDRS" w:hAnsi="KDRS"/>
          <w:lang w:val="ru-RU"/>
        </w:rPr>
        <w:t xml:space="preserve">. Странь же того Трояндофилица монастырь, и ту множество мощей святыхъ. Х.Ант.Новг., 57.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1200</w:t>
      </w:r>
      <w:r>
        <w:rPr>
          <w:rFonts w:ascii="KDRS" w:hAnsi="KDRS"/>
        </w:rPr>
        <w:t> </w:t>
      </w:r>
      <w:r w:rsidRPr="009177F1">
        <w:rPr>
          <w:rFonts w:ascii="KDRS" w:hAnsi="KDRS"/>
          <w:lang w:val="ru-RU"/>
        </w:rPr>
        <w:t xml:space="preserve">г. </w:t>
      </w:r>
    </w:p>
    <w:p w14:paraId="7B6EA001" w14:textId="77777777" w:rsidR="00F4528E" w:rsidRPr="009177F1" w:rsidRDefault="00F4528E" w:rsidP="00F4528E">
      <w:pPr>
        <w:spacing w:line="460" w:lineRule="exact"/>
        <w:ind w:firstLine="851"/>
        <w:jc w:val="both"/>
        <w:rPr>
          <w:lang w:val="ru-RU"/>
        </w:rPr>
      </w:pPr>
      <w:r w:rsidRPr="009177F1">
        <w:rPr>
          <w:rFonts w:ascii="KDRS" w:hAnsi="KDRS"/>
          <w:b/>
          <w:lang w:val="ru-RU"/>
        </w:rPr>
        <w:t>СТРАНЯТИСЯ.</w:t>
      </w:r>
      <w:r w:rsidRPr="009177F1">
        <w:rPr>
          <w:rFonts w:ascii="KDRS" w:hAnsi="KDRS"/>
          <w:lang w:val="ru-RU"/>
        </w:rPr>
        <w:t xml:space="preserve"> </w:t>
      </w:r>
      <w:r w:rsidRPr="009177F1">
        <w:rPr>
          <w:rFonts w:ascii="KDRS" w:hAnsi="KDRS"/>
          <w:i/>
          <w:lang w:val="ru-RU"/>
        </w:rPr>
        <w:t>Шататься</w:t>
      </w:r>
      <w:r w:rsidRPr="009177F1">
        <w:rPr>
          <w:rFonts w:ascii="KDRS" w:hAnsi="KDRS"/>
          <w:lang w:val="ru-RU"/>
        </w:rPr>
        <w:t xml:space="preserve">, </w:t>
      </w:r>
      <w:r w:rsidRPr="009177F1">
        <w:rPr>
          <w:rFonts w:ascii="KDRS" w:hAnsi="KDRS"/>
          <w:i/>
          <w:lang w:val="ru-RU"/>
        </w:rPr>
        <w:t>качаться из стороны в сторону</w:t>
      </w:r>
      <w:r w:rsidRPr="009177F1">
        <w:rPr>
          <w:rFonts w:ascii="KDRS" w:hAnsi="KDRS"/>
          <w:lang w:val="ru-RU"/>
        </w:rPr>
        <w:t>. Къ Нинеуии гл</w:t>
      </w:r>
      <w:r w:rsidRPr="009177F1">
        <w:rPr>
          <w:lang w:val="ru-RU"/>
        </w:rPr>
        <w:t>҃</w:t>
      </w:r>
      <w:r w:rsidRPr="009177F1">
        <w:rPr>
          <w:rFonts w:ascii="KDRS" w:hAnsi="KDRS"/>
          <w:lang w:val="ru-RU"/>
        </w:rPr>
        <w:t>еть рекыи: будеши пиана пе&lt;ча&gt;лми и б</w:t>
      </w:r>
      <w:r w:rsidRPr="009177F1">
        <w:rPr>
          <w:lang w:val="ru-RU"/>
        </w:rPr>
        <w:t>ѣ</w:t>
      </w:r>
      <w:r w:rsidRPr="009177F1">
        <w:rPr>
          <w:rFonts w:ascii="KDRS" w:hAnsi="KDRS"/>
          <w:lang w:val="ru-RU"/>
        </w:rPr>
        <w:t>дою и въчьнеши странятися, акы пиана, с</w:t>
      </w:r>
      <w:r w:rsidRPr="009177F1">
        <w:rPr>
          <w:lang w:val="ru-RU"/>
        </w:rPr>
        <w:t>ѣ</w:t>
      </w:r>
      <w:r w:rsidRPr="009177F1">
        <w:rPr>
          <w:rFonts w:ascii="KDRS" w:hAnsi="KDRS"/>
          <w:lang w:val="ru-RU"/>
        </w:rPr>
        <w:t xml:space="preserve">мо и онамо, ищущи помощи. (Наум. </w:t>
      </w:r>
      <w:r>
        <w:rPr>
          <w:rFonts w:ascii="KDRS" w:hAnsi="KDRS"/>
        </w:rPr>
        <w:t>III</w:t>
      </w:r>
      <w:r w:rsidRPr="009177F1">
        <w:rPr>
          <w:rFonts w:ascii="KDRS" w:hAnsi="KDRS"/>
          <w:lang w:val="ru-RU"/>
        </w:rPr>
        <w:t>, 11, толк.) Кн.прор.</w:t>
      </w:r>
      <w:r w:rsidRPr="009177F1">
        <w:rPr>
          <w:rFonts w:ascii="KDRS" w:hAnsi="KDRS"/>
          <w:vertAlign w:val="superscript"/>
          <w:lang w:val="ru-RU"/>
        </w:rPr>
        <w:t>1</w:t>
      </w:r>
      <w:r w:rsidRPr="009177F1">
        <w:rPr>
          <w:rFonts w:ascii="KDRS" w:hAnsi="KDRS"/>
          <w:lang w:val="ru-RU"/>
        </w:rPr>
        <w:t xml:space="preserve">, 33. </w:t>
      </w:r>
      <w:r>
        <w:rPr>
          <w:rFonts w:ascii="KDRS" w:hAnsi="KDRS"/>
        </w:rPr>
        <w:t>XVI </w:t>
      </w:r>
      <w:r w:rsidRPr="009177F1">
        <w:rPr>
          <w:rFonts w:ascii="KDRS" w:hAnsi="KDRS"/>
          <w:lang w:val="ru-RU"/>
        </w:rPr>
        <w:t>в.</w:t>
      </w:r>
    </w:p>
    <w:p w14:paraId="5DFD4F8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СТРАСТИВЫЙ,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Несчастный</w:t>
      </w:r>
      <w:r w:rsidRPr="009177F1">
        <w:rPr>
          <w:rFonts w:ascii="KDRS" w:hAnsi="KDRS"/>
          <w:lang w:val="ru-RU"/>
        </w:rPr>
        <w:t>. Аз же, гр</w:t>
      </w:r>
      <w:r w:rsidRPr="009177F1">
        <w:rPr>
          <w:lang w:val="ru-RU"/>
        </w:rPr>
        <w:t>ѣ</w:t>
      </w:r>
      <w:r w:rsidRPr="009177F1">
        <w:rPr>
          <w:rFonts w:ascii="KDRS" w:hAnsi="KDRS"/>
          <w:lang w:val="ru-RU"/>
        </w:rPr>
        <w:t>шный, страстивый, что сотворю? Помози ми, Господи Боже мой (</w:t>
      </w:r>
      <w:r w:rsidRPr="00413D00">
        <w:t>ταλα</w:t>
      </w:r>
      <w:r w:rsidRPr="007E1132">
        <w:t>ί</w:t>
      </w:r>
      <w:r w:rsidRPr="00413D00">
        <w:t>πωροϛ</w:t>
      </w:r>
      <w:r w:rsidRPr="009177F1">
        <w:rPr>
          <w:rFonts w:ascii="KDRS" w:hAnsi="KDRS"/>
          <w:lang w:val="ru-RU"/>
        </w:rPr>
        <w:t xml:space="preserve">). (Деян.арх.Мих.) ВМЧ, Сент. 1–13, 289. </w:t>
      </w:r>
      <w:r>
        <w:rPr>
          <w:rFonts w:ascii="KDRS" w:hAnsi="KDRS"/>
        </w:rPr>
        <w:t>XVI </w:t>
      </w:r>
      <w:r w:rsidRPr="009177F1">
        <w:rPr>
          <w:rFonts w:ascii="KDRS" w:hAnsi="KDRS"/>
          <w:lang w:val="ru-RU"/>
        </w:rPr>
        <w:t>в.</w:t>
      </w:r>
    </w:p>
    <w:p w14:paraId="59E1EAE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Б</w:t>
      </w:r>
      <w:r w:rsidRPr="009177F1">
        <w:rPr>
          <w:rFonts w:ascii="KDRS" w:hAnsi="KDRS"/>
          <w:i/>
          <w:lang w:val="ru-RU"/>
        </w:rPr>
        <w:t>едственный, несущий страдания</w:t>
      </w:r>
      <w:r w:rsidRPr="009177F1">
        <w:rPr>
          <w:rFonts w:ascii="KDRS" w:hAnsi="KDRS"/>
          <w:lang w:val="ru-RU"/>
        </w:rPr>
        <w:t>. Въ толикое страстивое и нужное время въ тишин</w:t>
      </w:r>
      <w:r w:rsidRPr="009177F1">
        <w:rPr>
          <w:lang w:val="ru-RU"/>
        </w:rPr>
        <w:t>ѣ</w:t>
      </w:r>
      <w:r w:rsidRPr="009177F1">
        <w:rPr>
          <w:rFonts w:ascii="KDRS" w:hAnsi="KDRS"/>
          <w:lang w:val="ru-RU"/>
        </w:rPr>
        <w:t xml:space="preserve"> пребысть. Пов.Скоп.-Шуйском, 1324. </w:t>
      </w:r>
      <w:r>
        <w:rPr>
          <w:rFonts w:ascii="KDRS" w:hAnsi="KDRS"/>
        </w:rPr>
        <w:t>XVII </w:t>
      </w:r>
      <w:r w:rsidRPr="009177F1">
        <w:rPr>
          <w:rFonts w:ascii="KDRS" w:hAnsi="KDRS"/>
          <w:lang w:val="ru-RU"/>
        </w:rPr>
        <w:t>в.</w:t>
      </w:r>
    </w:p>
    <w:p w14:paraId="4AFD847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СТРАСТИТИ.</w:t>
      </w:r>
      <w:r w:rsidRPr="009177F1">
        <w:rPr>
          <w:rFonts w:ascii="KDRS" w:hAnsi="KDRS"/>
          <w:lang w:val="ru-RU"/>
        </w:rPr>
        <w:t xml:space="preserve"> </w:t>
      </w:r>
      <w:r w:rsidRPr="009177F1">
        <w:rPr>
          <w:rFonts w:ascii="KDRS" w:hAnsi="KDRS"/>
          <w:i/>
          <w:lang w:val="ru-RU"/>
        </w:rPr>
        <w:t>Устрашать, грозить</w:t>
      </w:r>
      <w:r w:rsidRPr="009177F1">
        <w:rPr>
          <w:rFonts w:ascii="KDRS" w:hAnsi="KDRS"/>
          <w:lang w:val="ru-RU"/>
        </w:rPr>
        <w:t xml:space="preserve">. </w:t>
      </w:r>
      <w:r w:rsidRPr="009177F1">
        <w:rPr>
          <w:lang w:val="ru-RU"/>
        </w:rPr>
        <w:t>Ѣ</w:t>
      </w:r>
      <w:r w:rsidRPr="009177F1">
        <w:rPr>
          <w:rFonts w:ascii="KDRS" w:hAnsi="KDRS"/>
          <w:lang w:val="ru-RU"/>
        </w:rPr>
        <w:t>здит тот муж золот… от востока и до запада… а поднимается на нб</w:t>
      </w:r>
      <w:r w:rsidRPr="009177F1">
        <w:rPr>
          <w:lang w:val="ru-RU"/>
        </w:rPr>
        <w:t>҃</w:t>
      </w:r>
      <w:r w:rsidRPr="009177F1">
        <w:rPr>
          <w:rFonts w:ascii="KDRS" w:hAnsi="KDRS"/>
          <w:lang w:val="ru-RU"/>
        </w:rPr>
        <w:t xml:space="preserve">о на воздуси, а страстит под собою землю и воду и люди худые. Заговоры Олон., 506. </w:t>
      </w:r>
      <w:r>
        <w:rPr>
          <w:rFonts w:ascii="KDRS" w:hAnsi="KDRS"/>
        </w:rPr>
        <w:t>XVII </w:t>
      </w:r>
      <w:r w:rsidRPr="009177F1">
        <w:rPr>
          <w:rFonts w:ascii="KDRS" w:hAnsi="KDRS"/>
          <w:lang w:val="ru-RU"/>
        </w:rPr>
        <w:t>в.</w:t>
      </w:r>
    </w:p>
    <w:p w14:paraId="7ACFE6A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СТРАСТЛИВЫЙ,</w:t>
      </w:r>
      <w:r w:rsidRPr="009177F1">
        <w:rPr>
          <w:rFonts w:ascii="KDRS" w:hAnsi="KDRS"/>
          <w:lang w:val="ru-RU"/>
        </w:rPr>
        <w:t xml:space="preserve"> </w:t>
      </w:r>
      <w:r w:rsidRPr="009177F1">
        <w:rPr>
          <w:rFonts w:ascii="KDRS" w:hAnsi="KDRS"/>
          <w:i/>
          <w:lang w:val="ru-RU"/>
        </w:rPr>
        <w:t>прил. Сострадательный</w:t>
      </w:r>
      <w:r w:rsidRPr="009177F1">
        <w:rPr>
          <w:rFonts w:ascii="KDRS" w:hAnsi="KDRS"/>
          <w:lang w:val="ru-RU"/>
        </w:rPr>
        <w:t>. Пов</w:t>
      </w:r>
      <w:r w:rsidRPr="009177F1">
        <w:rPr>
          <w:lang w:val="ru-RU"/>
        </w:rPr>
        <w:t>ѣ</w:t>
      </w:r>
      <w:r w:rsidRPr="009177F1">
        <w:rPr>
          <w:rFonts w:ascii="KDRS" w:hAnsi="KDRS"/>
          <w:lang w:val="ru-RU"/>
        </w:rPr>
        <w:t>даша намъ о авв</w:t>
      </w:r>
      <w:r w:rsidRPr="009177F1">
        <w:rPr>
          <w:lang w:val="ru-RU"/>
        </w:rPr>
        <w:t>ѣ</w:t>
      </w:r>
      <w:r w:rsidRPr="009177F1">
        <w:rPr>
          <w:rFonts w:ascii="KDRS" w:hAnsi="KDRS"/>
          <w:lang w:val="ru-RU"/>
        </w:rPr>
        <w:t xml:space="preserve"> ст</w:t>
      </w:r>
      <w:r w:rsidRPr="009177F1">
        <w:rPr>
          <w:lang w:val="ru-RU"/>
        </w:rPr>
        <w:t>҃ѣ</w:t>
      </w:r>
      <w:r w:rsidRPr="009177F1">
        <w:rPr>
          <w:rFonts w:ascii="KDRS" w:hAnsi="KDRS"/>
          <w:lang w:val="ru-RU"/>
        </w:rPr>
        <w:t>мь Полинарии пап</w:t>
      </w:r>
      <w:r w:rsidRPr="009177F1">
        <w:rPr>
          <w:lang w:val="ru-RU"/>
        </w:rPr>
        <w:t>ѣ</w:t>
      </w:r>
      <w:r w:rsidRPr="009177F1">
        <w:rPr>
          <w:rFonts w:ascii="KDRS" w:hAnsi="KDRS"/>
          <w:lang w:val="ru-RU"/>
        </w:rPr>
        <w:t xml:space="preserve"> александрьст</w:t>
      </w:r>
      <w:r w:rsidRPr="009177F1">
        <w:rPr>
          <w:lang w:val="ru-RU"/>
        </w:rPr>
        <w:t>ѣ</w:t>
      </w:r>
      <w:r w:rsidRPr="009177F1">
        <w:rPr>
          <w:rFonts w:ascii="KDRS" w:hAnsi="KDRS"/>
          <w:lang w:val="ru-RU"/>
        </w:rPr>
        <w:t>мь, яко з</w:t>
      </w:r>
      <w:r w:rsidRPr="009177F1">
        <w:rPr>
          <w:lang w:val="ru-RU"/>
        </w:rPr>
        <w:t>ѣ</w:t>
      </w:r>
      <w:r w:rsidRPr="009177F1">
        <w:rPr>
          <w:rFonts w:ascii="KDRS" w:hAnsi="KDRS"/>
          <w:lang w:val="ru-RU"/>
        </w:rPr>
        <w:t>ло б</w:t>
      </w:r>
      <w:r w:rsidRPr="009177F1">
        <w:rPr>
          <w:lang w:val="ru-RU"/>
        </w:rPr>
        <w:t>ѣ</w:t>
      </w:r>
      <w:r w:rsidRPr="009177F1">
        <w:rPr>
          <w:rFonts w:ascii="KDRS" w:hAnsi="KDRS"/>
          <w:lang w:val="ru-RU"/>
        </w:rPr>
        <w:t xml:space="preserve"> милостивъ и страстьливъ (</w:t>
      </w:r>
      <w:r w:rsidRPr="00413D00">
        <w:t>συμπαθ</w:t>
      </w:r>
      <w:r w:rsidRPr="007E1132">
        <w:t>ή</w:t>
      </w:r>
      <w:r w:rsidRPr="00413D00">
        <w:t>ϛ</w:t>
      </w:r>
      <w:r w:rsidRPr="009177F1">
        <w:rPr>
          <w:rFonts w:ascii="KDRS" w:hAnsi="KDRS"/>
          <w:lang w:val="ru-RU"/>
        </w:rPr>
        <w:t xml:space="preserve">). Патерик Син., 313. </w:t>
      </w:r>
      <w:r>
        <w:rPr>
          <w:rFonts w:ascii="KDRS" w:hAnsi="KDRS"/>
        </w:rPr>
        <w:t>XI </w:t>
      </w:r>
      <w:r w:rsidRPr="009177F1">
        <w:rPr>
          <w:rFonts w:ascii="KDRS" w:hAnsi="KDRS"/>
          <w:lang w:val="ru-RU"/>
        </w:rPr>
        <w:t>в.</w:t>
      </w:r>
    </w:p>
    <w:p w14:paraId="14D0869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СТРАСТН</w:t>
      </w:r>
      <w:r w:rsidRPr="009177F1">
        <w:rPr>
          <w:b/>
          <w:lang w:val="ru-RU"/>
        </w:rPr>
        <w:t>Ѣ</w:t>
      </w:r>
      <w:r w:rsidRPr="009177F1">
        <w:rPr>
          <w:rFonts w:ascii="KDRS" w:hAnsi="KDRS"/>
          <w:b/>
          <w:lang w:val="ru-RU"/>
        </w:rPr>
        <w:t>,</w:t>
      </w:r>
      <w:r w:rsidRPr="009177F1">
        <w:rPr>
          <w:rFonts w:ascii="KDRS" w:hAnsi="KDRS"/>
          <w:lang w:val="ru-RU"/>
        </w:rPr>
        <w:t xml:space="preserve"> </w:t>
      </w:r>
      <w:r w:rsidRPr="009177F1">
        <w:rPr>
          <w:rFonts w:ascii="KDRS" w:hAnsi="KDRS"/>
          <w:i/>
          <w:lang w:val="ru-RU"/>
        </w:rPr>
        <w:t>нареч</w:t>
      </w:r>
      <w:r w:rsidRPr="009177F1">
        <w:rPr>
          <w:rFonts w:ascii="KDRS" w:hAnsi="KDRS"/>
          <w:lang w:val="ru-RU"/>
        </w:rPr>
        <w:t xml:space="preserve">. 1. </w:t>
      </w:r>
      <w:r w:rsidRPr="009177F1">
        <w:rPr>
          <w:rFonts w:ascii="KDRS" w:hAnsi="KDRS"/>
          <w:i/>
          <w:lang w:val="ru-RU"/>
        </w:rPr>
        <w:t>Находясь под влиянием плотских страстей</w:t>
      </w:r>
      <w:r w:rsidRPr="009177F1">
        <w:rPr>
          <w:rFonts w:ascii="KDRS" w:hAnsi="KDRS"/>
          <w:lang w:val="ru-RU"/>
        </w:rPr>
        <w:t>. [Константин] хо</w:t>
      </w:r>
      <w:r w:rsidRPr="009177F1">
        <w:rPr>
          <w:lang w:val="ru-RU"/>
        </w:rPr>
        <w:t>҃</w:t>
      </w:r>
      <w:r w:rsidRPr="009177F1">
        <w:rPr>
          <w:rFonts w:ascii="KDRS" w:hAnsi="KDRS"/>
          <w:lang w:val="ru-RU"/>
        </w:rPr>
        <w:t>любивыя Ирины сн</w:t>
      </w:r>
      <w:r w:rsidRPr="009177F1">
        <w:rPr>
          <w:lang w:val="ru-RU"/>
        </w:rPr>
        <w:t>҃</w:t>
      </w:r>
      <w:r w:rsidRPr="009177F1">
        <w:rPr>
          <w:rFonts w:ascii="KDRS" w:hAnsi="KDRS"/>
          <w:lang w:val="ru-RU"/>
        </w:rPr>
        <w:t>ъ… мт</w:t>
      </w:r>
      <w:r w:rsidRPr="009177F1">
        <w:rPr>
          <w:lang w:val="ru-RU"/>
        </w:rPr>
        <w:t>҃</w:t>
      </w:r>
      <w:r w:rsidRPr="009177F1">
        <w:rPr>
          <w:rFonts w:ascii="KDRS" w:hAnsi="KDRS"/>
          <w:lang w:val="ru-RU"/>
        </w:rPr>
        <w:t>рь исъ цср</w:t>
      </w:r>
      <w:r w:rsidRPr="009177F1">
        <w:rPr>
          <w:lang w:val="ru-RU"/>
        </w:rPr>
        <w:t>҃</w:t>
      </w:r>
      <w:r w:rsidRPr="009177F1">
        <w:rPr>
          <w:rFonts w:ascii="KDRS" w:hAnsi="KDRS"/>
          <w:lang w:val="ru-RU"/>
        </w:rPr>
        <w:t>ьства отгнавъ, власть къ себе престави, иже и ненаказаниемь жития и страстьн</w:t>
      </w:r>
      <w:r w:rsidRPr="009177F1">
        <w:rPr>
          <w:lang w:val="ru-RU"/>
        </w:rPr>
        <w:t>ѣ</w:t>
      </w:r>
      <w:r w:rsidRPr="009177F1">
        <w:rPr>
          <w:rFonts w:ascii="KDRS" w:hAnsi="KDRS"/>
          <w:lang w:val="ru-RU"/>
        </w:rPr>
        <w:t xml:space="preserve"> отдатьнъ б</w:t>
      </w:r>
      <w:r w:rsidRPr="009177F1">
        <w:rPr>
          <w:lang w:val="ru-RU"/>
        </w:rPr>
        <w:t>ѣ</w:t>
      </w:r>
      <w:r w:rsidRPr="009177F1">
        <w:rPr>
          <w:rFonts w:ascii="KDRS" w:hAnsi="KDRS"/>
          <w:lang w:val="ru-RU"/>
        </w:rPr>
        <w:t xml:space="preserve"> сластьмъ (в греч. иначе: </w:t>
      </w:r>
      <w:r w:rsidRPr="00413D00">
        <w:t>δι</w:t>
      </w:r>
      <w:r w:rsidRPr="007E1132">
        <w:t>ὰ</w:t>
      </w:r>
      <w:r w:rsidRPr="009177F1">
        <w:rPr>
          <w:lang w:val="ru-RU"/>
        </w:rPr>
        <w:t xml:space="preserve"> </w:t>
      </w:r>
      <w:r w:rsidRPr="00413D00">
        <w:t>τ</w:t>
      </w:r>
      <w:r w:rsidRPr="007E1132">
        <w:t>ὸ</w:t>
      </w:r>
      <w:r w:rsidRPr="009177F1">
        <w:rPr>
          <w:lang w:val="ru-RU"/>
        </w:rPr>
        <w:t xml:space="preserve"> </w:t>
      </w:r>
      <w:r w:rsidRPr="007E1132">
        <w:t>ἀ</w:t>
      </w:r>
      <w:r w:rsidRPr="00413D00">
        <w:t>νάγωγον</w:t>
      </w:r>
      <w:r w:rsidRPr="009177F1">
        <w:rPr>
          <w:lang w:val="ru-RU"/>
        </w:rPr>
        <w:t xml:space="preserve"> </w:t>
      </w:r>
      <w:r w:rsidRPr="00413D00">
        <w:t>το</w:t>
      </w:r>
      <w:r w:rsidRPr="007E1132">
        <w:t>ῦ</w:t>
      </w:r>
      <w:r w:rsidRPr="009177F1">
        <w:rPr>
          <w:lang w:val="ru-RU"/>
        </w:rPr>
        <w:t xml:space="preserve"> </w:t>
      </w:r>
      <w:r w:rsidRPr="00413D00">
        <w:t>β</w:t>
      </w:r>
      <w:r w:rsidRPr="007E1132">
        <w:t>ί</w:t>
      </w:r>
      <w:r w:rsidRPr="00413D00">
        <w:t>ου</w:t>
      </w:r>
      <w:r w:rsidRPr="009177F1">
        <w:rPr>
          <w:lang w:val="ru-RU"/>
        </w:rPr>
        <w:t xml:space="preserve"> </w:t>
      </w:r>
      <w:r w:rsidRPr="00413D00">
        <w:t>κα</w:t>
      </w:r>
      <w:r w:rsidRPr="007E1132">
        <w:t>ὶ</w:t>
      </w:r>
      <w:r w:rsidRPr="009177F1">
        <w:rPr>
          <w:lang w:val="ru-RU"/>
        </w:rPr>
        <w:t xml:space="preserve"> </w:t>
      </w:r>
      <w:r w:rsidRPr="00413D00">
        <w:t>ἐκμελ</w:t>
      </w:r>
      <w:r w:rsidRPr="007E1132">
        <w:t>έ</w:t>
      </w:r>
      <w:r w:rsidRPr="00413D00">
        <w:t>ϛ</w:t>
      </w:r>
      <w:r w:rsidRPr="009177F1">
        <w:rPr>
          <w:rFonts w:ascii="KDRS" w:hAnsi="KDRS"/>
          <w:lang w:val="ru-RU"/>
        </w:rPr>
        <w:t xml:space="preserve"> ‘по причине необузданного и распущенного образа жизни’). (Ж.Феод.Студ.) Выг.сб., 196. </w:t>
      </w:r>
      <w:r>
        <w:rPr>
          <w:rFonts w:ascii="KDRS" w:hAnsi="KDRS"/>
        </w:rPr>
        <w:t>XII </w:t>
      </w:r>
      <w:r w:rsidRPr="009177F1">
        <w:rPr>
          <w:rFonts w:ascii="KDRS" w:hAnsi="KDRS"/>
          <w:lang w:val="ru-RU"/>
        </w:rPr>
        <w:t xml:space="preserve">в. </w:t>
      </w:r>
    </w:p>
    <w:p w14:paraId="1EC6F96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Страстно, с сильным чувством</w:t>
      </w:r>
      <w:r w:rsidRPr="009177F1">
        <w:rPr>
          <w:rFonts w:ascii="KDRS" w:hAnsi="KDRS"/>
          <w:lang w:val="ru-RU"/>
        </w:rPr>
        <w:t xml:space="preserve">, </w:t>
      </w:r>
      <w:r w:rsidRPr="009177F1">
        <w:rPr>
          <w:rFonts w:ascii="KDRS" w:hAnsi="KDRS"/>
          <w:i/>
          <w:lang w:val="ru-RU"/>
        </w:rPr>
        <w:t>в волнении</w:t>
      </w:r>
      <w:r w:rsidRPr="009177F1">
        <w:rPr>
          <w:rFonts w:ascii="KDRS" w:hAnsi="KDRS"/>
          <w:lang w:val="ru-RU"/>
        </w:rPr>
        <w:t>. Глашаеть с</w:t>
      </w:r>
      <w:r w:rsidRPr="009177F1">
        <w:rPr>
          <w:lang w:val="ru-RU"/>
        </w:rPr>
        <w:t>ѣ</w:t>
      </w:r>
      <w:r w:rsidRPr="009177F1">
        <w:rPr>
          <w:rFonts w:ascii="KDRS" w:hAnsi="KDRS"/>
          <w:lang w:val="ru-RU"/>
        </w:rPr>
        <w:t xml:space="preserve">дящаго [вм.: съпящаго – </w:t>
      </w:r>
      <w:r w:rsidRPr="00413D00">
        <w:t>καθε</w:t>
      </w:r>
      <w:r w:rsidRPr="007E1132">
        <w:t>ύ</w:t>
      </w:r>
      <w:r w:rsidRPr="00413D00">
        <w:t>δοντα</w:t>
      </w:r>
      <w:r w:rsidRPr="009177F1">
        <w:rPr>
          <w:rFonts w:ascii="KDRS" w:hAnsi="KDRS"/>
          <w:lang w:val="ru-RU"/>
        </w:rPr>
        <w:t>] предъ келиею и тому възв</w:t>
      </w:r>
      <w:r w:rsidRPr="009177F1">
        <w:rPr>
          <w:lang w:val="ru-RU"/>
        </w:rPr>
        <w:t>ѣ</w:t>
      </w:r>
      <w:r w:rsidRPr="009177F1">
        <w:rPr>
          <w:rFonts w:ascii="KDRS" w:hAnsi="KDRS"/>
          <w:lang w:val="ru-RU"/>
        </w:rPr>
        <w:t>щаеть яже о бол</w:t>
      </w:r>
      <w:r w:rsidRPr="009177F1">
        <w:rPr>
          <w:lang w:val="ru-RU"/>
        </w:rPr>
        <w:t>ѣ</w:t>
      </w:r>
      <w:r w:rsidRPr="009177F1">
        <w:rPr>
          <w:rFonts w:ascii="KDRS" w:hAnsi="KDRS"/>
          <w:lang w:val="ru-RU"/>
        </w:rPr>
        <w:t xml:space="preserve">зни, емуже и множьство [вм.: множьствомь – </w:t>
      </w:r>
      <w:r w:rsidRPr="00413D00">
        <w:t>τ</w:t>
      </w:r>
      <w:r w:rsidRPr="007E1132">
        <w:t>ῇ</w:t>
      </w:r>
      <w:r w:rsidRPr="009177F1">
        <w:rPr>
          <w:lang w:val="ru-RU"/>
        </w:rPr>
        <w:t xml:space="preserve"> </w:t>
      </w:r>
      <w:r w:rsidRPr="007E1132">
        <w:t>ὑ</w:t>
      </w:r>
      <w:r w:rsidRPr="00413D00">
        <w:t>περβολ</w:t>
      </w:r>
      <w:r w:rsidRPr="007E1132">
        <w:t>ῇ</w:t>
      </w:r>
      <w:r w:rsidRPr="009177F1">
        <w:rPr>
          <w:rFonts w:ascii="KDRS" w:hAnsi="KDRS"/>
          <w:lang w:val="ru-RU"/>
        </w:rPr>
        <w:t>] печали велие чьсо и страстьн</w:t>
      </w:r>
      <w:r w:rsidRPr="009177F1">
        <w:rPr>
          <w:lang w:val="ru-RU"/>
        </w:rPr>
        <w:t>ѣ</w:t>
      </w:r>
      <w:r w:rsidRPr="009177F1">
        <w:rPr>
          <w:rFonts w:ascii="KDRS" w:hAnsi="KDRS"/>
          <w:lang w:val="ru-RU"/>
        </w:rPr>
        <w:t xml:space="preserve"> възъпивъшю, сърище купьно множьство ученикъ сльзьни вси и стенюще (</w:t>
      </w:r>
      <w:r w:rsidRPr="00413D00">
        <w:t>περιπαθ</w:t>
      </w:r>
      <w:r w:rsidRPr="007E1132">
        <w:t>έ</w:t>
      </w:r>
      <w:r w:rsidRPr="00413D00">
        <w:t>ϛ</w:t>
      </w:r>
      <w:r w:rsidRPr="009177F1">
        <w:rPr>
          <w:rFonts w:ascii="KDRS" w:hAnsi="KDRS"/>
          <w:lang w:val="ru-RU"/>
        </w:rPr>
        <w:t xml:space="preserve">). (Ж.Феод.Студ.) Выг.сб., 398. </w:t>
      </w:r>
      <w:r>
        <w:rPr>
          <w:rFonts w:ascii="KDRS" w:hAnsi="KDRS"/>
        </w:rPr>
        <w:t>XII </w:t>
      </w:r>
      <w:r w:rsidRPr="009177F1">
        <w:rPr>
          <w:rFonts w:ascii="KDRS" w:hAnsi="KDRS"/>
          <w:lang w:val="ru-RU"/>
        </w:rPr>
        <w:t>в. Добротъ ближняго страстн</w:t>
      </w:r>
      <w:r w:rsidRPr="009177F1">
        <w:rPr>
          <w:lang w:val="ru-RU"/>
        </w:rPr>
        <w:t>ѣ</w:t>
      </w:r>
      <w:r w:rsidRPr="009177F1">
        <w:rPr>
          <w:rFonts w:ascii="KDRS" w:hAnsi="KDRS"/>
          <w:lang w:val="ru-RU"/>
        </w:rPr>
        <w:t xml:space="preserve"> не зри, а близъ единъ другого не спи. Шк.благочиние, 91. </w:t>
      </w:r>
      <w:r>
        <w:rPr>
          <w:rFonts w:ascii="KDRS" w:hAnsi="KDRS"/>
        </w:rPr>
        <w:t>XVII </w:t>
      </w:r>
      <w:r w:rsidRPr="009177F1">
        <w:rPr>
          <w:rFonts w:ascii="KDRS" w:hAnsi="KDRS"/>
          <w:lang w:val="ru-RU"/>
        </w:rPr>
        <w:t>в.</w:t>
      </w:r>
    </w:p>
    <w:p w14:paraId="525A11D9"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Со страхом</w:t>
      </w:r>
      <w:r w:rsidRPr="009177F1">
        <w:rPr>
          <w:rFonts w:ascii="KDRS" w:hAnsi="KDRS"/>
          <w:lang w:val="ru-RU"/>
        </w:rPr>
        <w:t>. Архиерею отцу съ прочими верховными богоненависную во имя его къ людемъ клятву умолчавшимъ страсн</w:t>
      </w:r>
      <w:r w:rsidRPr="009177F1">
        <w:rPr>
          <w:lang w:val="ru-RU"/>
        </w:rPr>
        <w:t>ѣ</w:t>
      </w:r>
      <w:r w:rsidRPr="009177F1">
        <w:rPr>
          <w:rFonts w:ascii="KDRS" w:hAnsi="KDRS"/>
          <w:lang w:val="ru-RU"/>
        </w:rPr>
        <w:t xml:space="preserve"> наемника </w:t>
      </w:r>
      <w:r w:rsidRPr="009177F1">
        <w:rPr>
          <w:rFonts w:ascii="KDRS" w:hAnsi="KDRS"/>
          <w:lang w:val="ru-RU"/>
        </w:rPr>
        <w:lastRenderedPageBreak/>
        <w:t xml:space="preserve">образомъ вси, неже пастырски. Врем.И.Тим., 345. </w:t>
      </w:r>
      <w:r>
        <w:rPr>
          <w:rFonts w:ascii="KDRS" w:hAnsi="KDRS"/>
        </w:rPr>
        <w:t>XVII </w:t>
      </w:r>
      <w:r w:rsidRPr="009177F1">
        <w:rPr>
          <w:rFonts w:ascii="KDRS" w:hAnsi="KDRS"/>
          <w:lang w:val="ru-RU"/>
        </w:rPr>
        <w:t>в.</w:t>
      </w:r>
    </w:p>
    <w:p w14:paraId="646B853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СТРАСТНИКЪ,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iCs/>
          <w:lang w:val="ru-RU"/>
        </w:rPr>
        <w:t>Несчастный, жалкий ч</w:t>
      </w:r>
      <w:r w:rsidRPr="009177F1">
        <w:rPr>
          <w:rFonts w:ascii="KDRS" w:hAnsi="KDRS"/>
          <w:i/>
          <w:lang w:val="ru-RU"/>
        </w:rPr>
        <w:t>еловек</w:t>
      </w:r>
      <w:r w:rsidRPr="009177F1">
        <w:rPr>
          <w:rFonts w:ascii="KDRS" w:hAnsi="KDRS"/>
          <w:lang w:val="ru-RU"/>
        </w:rPr>
        <w:t>. Яко не хвалими себ</w:t>
      </w:r>
      <w:r w:rsidRPr="009177F1">
        <w:rPr>
          <w:lang w:val="ru-RU"/>
        </w:rPr>
        <w:t>ѣ</w:t>
      </w:r>
      <w:r w:rsidRPr="009177F1">
        <w:rPr>
          <w:rFonts w:ascii="KDRS" w:hAnsi="KDRS"/>
          <w:lang w:val="ru-RU"/>
        </w:rPr>
        <w:t xml:space="preserve"> дрьжимъ, ни пакы хуления трьпимъ, ово бо намъ славолюбие съд</w:t>
      </w:r>
      <w:r w:rsidRPr="009177F1">
        <w:rPr>
          <w:lang w:val="ru-RU"/>
        </w:rPr>
        <w:t>ѣ</w:t>
      </w:r>
      <w:r w:rsidRPr="009177F1">
        <w:rPr>
          <w:rFonts w:ascii="KDRS" w:hAnsi="KDRS"/>
          <w:lang w:val="ru-RU"/>
        </w:rPr>
        <w:t>ваеть, ово же печаль сътваряеть намъ страстьникомъ (</w:t>
      </w:r>
      <w:r w:rsidRPr="00413D00">
        <w:t>ταλαιπ</w:t>
      </w:r>
      <w:r w:rsidRPr="007E1132">
        <w:t>ώ</w:t>
      </w:r>
      <w:r w:rsidRPr="00413D00">
        <w:t>ροιϛ</w:t>
      </w:r>
      <w:r w:rsidRPr="009177F1">
        <w:rPr>
          <w:rFonts w:ascii="KDRS" w:hAnsi="KDRS"/>
          <w:lang w:val="ru-RU"/>
        </w:rPr>
        <w:t>).</w:t>
      </w:r>
      <w:r w:rsidRPr="009177F1">
        <w:rPr>
          <w:lang w:val="ru-RU"/>
        </w:rPr>
        <w:t xml:space="preserve"> </w:t>
      </w:r>
      <w:r w:rsidRPr="009177F1">
        <w:rPr>
          <w:rFonts w:ascii="KDRS" w:hAnsi="KDRS"/>
          <w:lang w:val="ru-RU"/>
        </w:rPr>
        <w:t xml:space="preserve">Патерик Син., 192. </w:t>
      </w:r>
      <w:r>
        <w:rPr>
          <w:rFonts w:ascii="KDRS" w:hAnsi="KDRS"/>
        </w:rPr>
        <w:t>XI </w:t>
      </w:r>
      <w:r w:rsidRPr="009177F1">
        <w:rPr>
          <w:rFonts w:ascii="KDRS" w:hAnsi="KDRS"/>
          <w:lang w:val="ru-RU"/>
        </w:rPr>
        <w:t>в. Что трепещеши, страстниче [в изд.: стратниче] (</w:t>
      </w:r>
      <w:r w:rsidRPr="00413D00">
        <w:t>ταλα</w:t>
      </w:r>
      <w:r w:rsidRPr="007E1132">
        <w:t>ί</w:t>
      </w:r>
      <w:r w:rsidRPr="00413D00">
        <w:t>πωρε</w:t>
      </w:r>
      <w:r w:rsidRPr="009177F1">
        <w:rPr>
          <w:rFonts w:ascii="KDRS" w:hAnsi="KDRS"/>
          <w:lang w:val="ru-RU"/>
        </w:rPr>
        <w:t xml:space="preserve">)? Ефр.Сир. </w:t>
      </w:r>
      <w:r>
        <w:rPr>
          <w:rFonts w:ascii="KDRS" w:hAnsi="KDRS"/>
        </w:rPr>
        <w:t>IV</w:t>
      </w:r>
      <w:r w:rsidRPr="009177F1">
        <w:rPr>
          <w:rFonts w:ascii="KDRS" w:hAnsi="KDRS"/>
          <w:lang w:val="ru-RU"/>
        </w:rPr>
        <w:t>, 18. 1269–1289</w:t>
      </w:r>
      <w:r>
        <w:rPr>
          <w:rFonts w:ascii="KDRS" w:hAnsi="KDRS"/>
        </w:rPr>
        <w:t> </w:t>
      </w:r>
      <w:r w:rsidRPr="009177F1">
        <w:rPr>
          <w:rFonts w:ascii="KDRS" w:hAnsi="KDRS"/>
          <w:lang w:val="ru-RU"/>
        </w:rPr>
        <w:t>гг. Горе теб</w:t>
      </w:r>
      <w:r w:rsidRPr="009177F1">
        <w:rPr>
          <w:lang w:val="ru-RU"/>
        </w:rPr>
        <w:t>ѣ</w:t>
      </w:r>
      <w:r w:rsidRPr="009177F1">
        <w:rPr>
          <w:rFonts w:ascii="KDRS" w:hAnsi="KDRS"/>
          <w:lang w:val="ru-RU"/>
        </w:rPr>
        <w:t>, страстниче, сугубо зло сотворилъ еси: отвергъ иноческый образъ и на первое зло возвратися. Вол.Пат.</w:t>
      </w:r>
      <w:r w:rsidRPr="009177F1">
        <w:rPr>
          <w:rFonts w:ascii="KDRS" w:hAnsi="KDRS"/>
          <w:vertAlign w:val="superscript"/>
          <w:lang w:val="ru-RU"/>
        </w:rPr>
        <w:t>1</w:t>
      </w:r>
      <w:r w:rsidRPr="009177F1">
        <w:rPr>
          <w:rFonts w:ascii="KDRS" w:hAnsi="KDRS"/>
          <w:lang w:val="ru-RU"/>
        </w:rPr>
        <w:t xml:space="preserve">, 22. </w:t>
      </w:r>
      <w:r>
        <w:rPr>
          <w:rFonts w:ascii="KDRS" w:hAnsi="KDRS"/>
        </w:rPr>
        <w:t>XVI </w:t>
      </w:r>
      <w:r w:rsidRPr="009177F1">
        <w:rPr>
          <w:rFonts w:ascii="KDRS" w:hAnsi="KDRS"/>
          <w:lang w:val="ru-RU"/>
        </w:rPr>
        <w:t>в. И написа по ряду к-Ыоанну сице: апс</w:t>
      </w:r>
      <w:r w:rsidRPr="009177F1">
        <w:rPr>
          <w:lang w:val="ru-RU"/>
        </w:rPr>
        <w:t>҃</w:t>
      </w:r>
      <w:r w:rsidRPr="009177F1">
        <w:rPr>
          <w:rFonts w:ascii="KDRS" w:hAnsi="KDRS"/>
          <w:lang w:val="ru-RU"/>
        </w:rPr>
        <w:t>лу Хсв</w:t>
      </w:r>
      <w:r w:rsidRPr="009177F1">
        <w:rPr>
          <w:lang w:val="ru-RU"/>
        </w:rPr>
        <w:t>҃</w:t>
      </w:r>
      <w:r w:rsidRPr="009177F1">
        <w:rPr>
          <w:rFonts w:ascii="KDRS" w:hAnsi="KDRS"/>
          <w:lang w:val="ru-RU"/>
        </w:rPr>
        <w:t>у, стрс</w:t>
      </w:r>
      <w:r w:rsidRPr="009177F1">
        <w:rPr>
          <w:lang w:val="ru-RU"/>
        </w:rPr>
        <w:t>҃</w:t>
      </w:r>
      <w:r w:rsidRPr="009177F1">
        <w:rPr>
          <w:rFonts w:ascii="KDRS" w:hAnsi="KDRS"/>
          <w:lang w:val="ru-RU"/>
        </w:rPr>
        <w:t>тьникь азъ, помилуй мя (</w:t>
      </w:r>
      <w:r>
        <w:rPr>
          <w:rFonts w:ascii="KDRS" w:hAnsi="KDRS"/>
        </w:rPr>
        <w:t>infelicissimus</w:t>
      </w:r>
      <w:r w:rsidRPr="009177F1">
        <w:rPr>
          <w:rFonts w:ascii="KDRS" w:hAnsi="KDRS"/>
          <w:lang w:val="ru-RU"/>
        </w:rPr>
        <w:t xml:space="preserve">). (Прох.Ж.Ио.Богосл.) Мин.чет.сент., 273. </w:t>
      </w:r>
      <w:r>
        <w:rPr>
          <w:rFonts w:ascii="KDRS" w:hAnsi="KDRS"/>
        </w:rPr>
        <w:t>XV</w:t>
      </w:r>
      <w:r w:rsidRPr="009177F1">
        <w:rPr>
          <w:rFonts w:ascii="KDRS" w:hAnsi="KDRS"/>
          <w:lang w:val="ru-RU"/>
        </w:rPr>
        <w:t>–</w:t>
      </w:r>
      <w:r>
        <w:rPr>
          <w:rFonts w:ascii="KDRS" w:hAnsi="KDRS"/>
        </w:rPr>
        <w:t>XVI </w:t>
      </w:r>
      <w:r w:rsidRPr="009177F1">
        <w:rPr>
          <w:rFonts w:ascii="KDRS" w:hAnsi="KDRS"/>
          <w:lang w:val="ru-RU"/>
        </w:rPr>
        <w:t>вв.</w:t>
      </w:r>
    </w:p>
    <w:p w14:paraId="0BE2E248"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Страдалец</w:t>
      </w:r>
      <w:r w:rsidRPr="009177F1">
        <w:rPr>
          <w:rFonts w:ascii="KDRS" w:hAnsi="KDRS"/>
          <w:lang w:val="ru-RU"/>
        </w:rPr>
        <w:t xml:space="preserve">, </w:t>
      </w:r>
      <w:r w:rsidRPr="009177F1">
        <w:rPr>
          <w:rFonts w:ascii="KDRS" w:hAnsi="KDRS"/>
          <w:i/>
          <w:lang w:val="ru-RU"/>
        </w:rPr>
        <w:t>мученик</w:t>
      </w:r>
      <w:r w:rsidRPr="009177F1">
        <w:rPr>
          <w:rFonts w:ascii="KDRS" w:hAnsi="KDRS"/>
          <w:lang w:val="ru-RU"/>
        </w:rPr>
        <w:t xml:space="preserve">, </w:t>
      </w:r>
      <w:r w:rsidRPr="009177F1">
        <w:rPr>
          <w:rFonts w:ascii="KDRS" w:hAnsi="KDRS"/>
          <w:i/>
          <w:lang w:val="ru-RU"/>
        </w:rPr>
        <w:t>подвижник</w:t>
      </w:r>
      <w:r w:rsidRPr="009177F1">
        <w:rPr>
          <w:rFonts w:ascii="KDRS" w:hAnsi="KDRS"/>
          <w:lang w:val="ru-RU"/>
        </w:rPr>
        <w:t>. Въждедаяся сущея любъве и жадания не угаси водами, нъ изгарая течаше въ сл</w:t>
      </w:r>
      <w:r w:rsidRPr="009177F1">
        <w:rPr>
          <w:lang w:val="ru-RU"/>
        </w:rPr>
        <w:t>ѣ</w:t>
      </w:r>
      <w:r w:rsidRPr="009177F1">
        <w:rPr>
          <w:rFonts w:ascii="KDRS" w:hAnsi="KDRS"/>
          <w:lang w:val="ru-RU"/>
        </w:rPr>
        <w:t>дъ рачителя и дш</w:t>
      </w:r>
      <w:r w:rsidRPr="009177F1">
        <w:rPr>
          <w:lang w:val="ru-RU"/>
        </w:rPr>
        <w:t>҃</w:t>
      </w:r>
      <w:r w:rsidRPr="009177F1">
        <w:rPr>
          <w:rFonts w:ascii="KDRS" w:hAnsi="KDRS"/>
          <w:lang w:val="ru-RU"/>
        </w:rPr>
        <w:t>у свою положи, того подражая, страстьниче. Мин.сент., 0201. Ок. 1095</w:t>
      </w:r>
      <w:r>
        <w:rPr>
          <w:rFonts w:ascii="KDRS" w:hAnsi="KDRS"/>
        </w:rPr>
        <w:t> </w:t>
      </w:r>
      <w:r w:rsidRPr="009177F1">
        <w:rPr>
          <w:rFonts w:ascii="KDRS" w:hAnsi="KDRS"/>
          <w:lang w:val="ru-RU"/>
        </w:rPr>
        <w:t>г. (1015): Радуитася, Бж</w:t>
      </w:r>
      <w:r w:rsidRPr="009177F1">
        <w:rPr>
          <w:lang w:val="ru-RU"/>
        </w:rPr>
        <w:t>҃</w:t>
      </w:r>
      <w:r w:rsidRPr="009177F1">
        <w:rPr>
          <w:rFonts w:ascii="KDRS" w:hAnsi="KDRS"/>
          <w:lang w:val="ru-RU"/>
        </w:rPr>
        <w:t>ьими св</w:t>
      </w:r>
      <w:r w:rsidRPr="009177F1">
        <w:rPr>
          <w:lang w:val="ru-RU"/>
        </w:rPr>
        <w:t>ѣ</w:t>
      </w:r>
      <w:r w:rsidRPr="009177F1">
        <w:rPr>
          <w:rFonts w:ascii="KDRS" w:hAnsi="KDRS"/>
          <w:lang w:val="ru-RU"/>
        </w:rPr>
        <w:t>тлостьми яв</w:t>
      </w:r>
      <w:r w:rsidRPr="009177F1">
        <w:rPr>
          <w:lang w:val="ru-RU"/>
        </w:rPr>
        <w:t>ѣ</w:t>
      </w:r>
      <w:r w:rsidRPr="009177F1">
        <w:rPr>
          <w:rFonts w:ascii="KDRS" w:hAnsi="KDRS"/>
          <w:lang w:val="ru-RU"/>
        </w:rPr>
        <w:t xml:space="preserve"> облистаеми… добляя стрс</w:t>
      </w:r>
      <w:r w:rsidRPr="009177F1">
        <w:rPr>
          <w:lang w:val="ru-RU"/>
        </w:rPr>
        <w:t>҃</w:t>
      </w:r>
      <w:r w:rsidRPr="009177F1">
        <w:rPr>
          <w:rFonts w:ascii="KDRS" w:hAnsi="KDRS"/>
          <w:lang w:val="ru-RU"/>
        </w:rPr>
        <w:t>тьника. Лавр.лет., 138. 1377</w:t>
      </w:r>
      <w:r>
        <w:rPr>
          <w:rFonts w:ascii="KDRS" w:hAnsi="KDRS"/>
        </w:rPr>
        <w:t> </w:t>
      </w:r>
      <w:r w:rsidRPr="009177F1">
        <w:rPr>
          <w:rFonts w:ascii="KDRS" w:hAnsi="KDRS"/>
          <w:lang w:val="ru-RU"/>
        </w:rPr>
        <w:t>г.</w:t>
      </w:r>
    </w:p>
    <w:p w14:paraId="1A0FA054" w14:textId="6443524A"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Грешник</w:t>
      </w:r>
      <w:r w:rsidR="007C77BD" w:rsidRPr="007C77BD">
        <w:rPr>
          <w:rFonts w:asciiTheme="minorHAnsi" w:hAnsiTheme="minorHAnsi"/>
          <w:lang w:val="ru-RU"/>
        </w:rPr>
        <w:t>.</w:t>
      </w:r>
      <w:r w:rsidRPr="009177F1">
        <w:rPr>
          <w:rFonts w:ascii="KDRS" w:hAnsi="KDRS"/>
          <w:lang w:val="ru-RU"/>
        </w:rPr>
        <w:t xml:space="preserve"> Мн</w:t>
      </w:r>
      <w:r w:rsidRPr="009177F1">
        <w:rPr>
          <w:lang w:val="ru-RU"/>
        </w:rPr>
        <w:t>ѣ</w:t>
      </w:r>
      <w:r w:rsidRPr="009177F1">
        <w:rPr>
          <w:rFonts w:ascii="KDRS" w:hAnsi="KDRS"/>
          <w:lang w:val="ru-RU"/>
        </w:rPr>
        <w:t xml:space="preserve"> нагои судилъ еси стати пр</w:t>
      </w:r>
      <w:r w:rsidRPr="009177F1">
        <w:rPr>
          <w:lang w:val="ru-RU"/>
        </w:rPr>
        <w:t>ѣ</w:t>
      </w:r>
      <w:r w:rsidRPr="009177F1">
        <w:rPr>
          <w:rFonts w:ascii="KDRS" w:hAnsi="KDRS"/>
          <w:lang w:val="ru-RU"/>
        </w:rPr>
        <w:t>дъ Хс</w:t>
      </w:r>
      <w:r w:rsidRPr="009177F1">
        <w:rPr>
          <w:lang w:val="ru-RU"/>
        </w:rPr>
        <w:t>҃</w:t>
      </w:r>
      <w:r w:rsidRPr="009177F1">
        <w:rPr>
          <w:rFonts w:ascii="KDRS" w:hAnsi="KDRS"/>
          <w:lang w:val="ru-RU"/>
        </w:rPr>
        <w:t>ъмь, ни женьскааго постыд</w:t>
      </w:r>
      <w:r w:rsidRPr="009177F1">
        <w:rPr>
          <w:lang w:val="ru-RU"/>
        </w:rPr>
        <w:t>ѣ</w:t>
      </w:r>
      <w:r w:rsidRPr="009177F1">
        <w:rPr>
          <w:rFonts w:ascii="KDRS" w:hAnsi="KDRS"/>
          <w:lang w:val="ru-RU"/>
        </w:rPr>
        <w:t>ся естьства? н</w:t>
      </w:r>
      <w:r w:rsidRPr="009177F1">
        <w:rPr>
          <w:lang w:val="ru-RU"/>
        </w:rPr>
        <w:t>ѣ</w:t>
      </w:r>
      <w:r w:rsidRPr="009177F1">
        <w:rPr>
          <w:rFonts w:ascii="KDRS" w:hAnsi="KDRS"/>
          <w:lang w:val="ru-RU"/>
        </w:rPr>
        <w:t xml:space="preserve"> ли тебе тако же естьство родило, неужели и свою мтр</w:t>
      </w:r>
      <w:r w:rsidRPr="009177F1">
        <w:rPr>
          <w:lang w:val="ru-RU"/>
        </w:rPr>
        <w:t>҃</w:t>
      </w:r>
      <w:r w:rsidRPr="009177F1">
        <w:rPr>
          <w:rFonts w:ascii="KDRS" w:hAnsi="KDRS"/>
          <w:lang w:val="ru-RU"/>
        </w:rPr>
        <w:t>ь укори съ мьною? кы&lt;и&gt; имаши, страстьниче члч</w:t>
      </w:r>
      <w:r w:rsidRPr="009177F1">
        <w:rPr>
          <w:lang w:val="ru-RU"/>
        </w:rPr>
        <w:t>҃</w:t>
      </w:r>
      <w:r w:rsidRPr="009177F1">
        <w:rPr>
          <w:rFonts w:ascii="KDRS" w:hAnsi="KDRS"/>
          <w:lang w:val="ru-RU"/>
        </w:rPr>
        <w:t>е, отв</w:t>
      </w:r>
      <w:r w:rsidRPr="009177F1">
        <w:rPr>
          <w:lang w:val="ru-RU"/>
        </w:rPr>
        <w:t>ѣ</w:t>
      </w:r>
      <w:r w:rsidRPr="009177F1">
        <w:rPr>
          <w:rFonts w:ascii="KDRS" w:hAnsi="KDRS"/>
          <w:lang w:val="ru-RU"/>
        </w:rPr>
        <w:t>тъ дати Бу</w:t>
      </w:r>
      <w:r w:rsidRPr="009177F1">
        <w:rPr>
          <w:lang w:val="ru-RU"/>
        </w:rPr>
        <w:t>҃</w:t>
      </w:r>
      <w:r w:rsidRPr="009177F1">
        <w:rPr>
          <w:rFonts w:ascii="KDRS" w:hAnsi="KDRS"/>
          <w:lang w:val="ru-RU"/>
        </w:rPr>
        <w:t xml:space="preserve"> за мя пр</w:t>
      </w:r>
      <w:r w:rsidRPr="009177F1">
        <w:rPr>
          <w:lang w:val="ru-RU"/>
        </w:rPr>
        <w:t>ѣ</w:t>
      </w:r>
      <w:r w:rsidRPr="009177F1">
        <w:rPr>
          <w:rFonts w:ascii="KDRS" w:hAnsi="KDRS"/>
          <w:lang w:val="ru-RU"/>
        </w:rPr>
        <w:t>дъ страшьнымь судищьмь (</w:t>
      </w:r>
      <w:r w:rsidRPr="007E1132">
        <w:t>ἄ</w:t>
      </w:r>
      <w:r w:rsidRPr="00413D00">
        <w:t>θλιε</w:t>
      </w:r>
      <w:r w:rsidRPr="009177F1">
        <w:rPr>
          <w:rFonts w:ascii="KDRS" w:hAnsi="KDRS"/>
          <w:lang w:val="ru-RU"/>
        </w:rPr>
        <w:t xml:space="preserve">)? Патерик Син., 143. </w:t>
      </w:r>
      <w:r>
        <w:rPr>
          <w:rFonts w:ascii="KDRS" w:hAnsi="KDRS"/>
        </w:rPr>
        <w:t>XI </w:t>
      </w:r>
      <w:r w:rsidRPr="009177F1">
        <w:rPr>
          <w:rFonts w:ascii="KDRS" w:hAnsi="KDRS"/>
          <w:lang w:val="ru-RU"/>
        </w:rPr>
        <w:t>в.</w:t>
      </w:r>
    </w:p>
    <w:p w14:paraId="6486648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iCs/>
          <w:lang w:val="ru-RU"/>
        </w:rPr>
        <w:t>Передача греч.</w:t>
      </w:r>
      <w:r w:rsidRPr="009177F1">
        <w:rPr>
          <w:rFonts w:ascii="KDRS" w:hAnsi="KDRS"/>
          <w:lang w:val="ru-RU"/>
        </w:rPr>
        <w:t xml:space="preserve"> </w:t>
      </w:r>
      <w:r w:rsidRPr="007E1132">
        <w:t>ἀ</w:t>
      </w:r>
      <w:r w:rsidRPr="00413D00">
        <w:t>θλητ</w:t>
      </w:r>
      <w:r w:rsidRPr="007E1132">
        <w:t>ή</w:t>
      </w:r>
      <w:r w:rsidRPr="00413D00">
        <w:t>ϛ</w:t>
      </w:r>
      <w:r w:rsidRPr="009177F1">
        <w:rPr>
          <w:lang w:val="ru-RU"/>
        </w:rPr>
        <w:t xml:space="preserve"> ‘</w:t>
      </w:r>
      <w:r w:rsidRPr="009177F1">
        <w:rPr>
          <w:rFonts w:ascii="KDRS" w:hAnsi="KDRS"/>
          <w:i/>
          <w:lang w:val="ru-RU"/>
        </w:rPr>
        <w:t>борец</w:t>
      </w:r>
      <w:r w:rsidRPr="009177F1">
        <w:rPr>
          <w:rFonts w:ascii="KDRS" w:hAnsi="KDRS"/>
          <w:lang w:val="ru-RU"/>
        </w:rPr>
        <w:t xml:space="preserve">, </w:t>
      </w:r>
      <w:r w:rsidRPr="009177F1">
        <w:rPr>
          <w:rFonts w:ascii="KDRS" w:hAnsi="KDRS"/>
          <w:i/>
          <w:lang w:val="ru-RU"/>
        </w:rPr>
        <w:t>атлет’</w:t>
      </w:r>
      <w:r w:rsidRPr="009177F1">
        <w:rPr>
          <w:rFonts w:ascii="KDRS" w:hAnsi="KDRS"/>
          <w:lang w:val="ru-RU"/>
        </w:rPr>
        <w:t>. Купець… трьпить знои да обрящет им</w:t>
      </w:r>
      <w:r w:rsidRPr="009177F1">
        <w:rPr>
          <w:lang w:val="ru-RU"/>
        </w:rPr>
        <w:t>ѣ</w:t>
      </w:r>
      <w:r w:rsidRPr="009177F1">
        <w:rPr>
          <w:rFonts w:ascii="KDRS" w:hAnsi="KDRS"/>
          <w:lang w:val="ru-RU"/>
        </w:rPr>
        <w:t>ние, и боряся стр</w:t>
      </w:r>
      <w:r w:rsidRPr="009177F1">
        <w:rPr>
          <w:lang w:val="ru-RU"/>
        </w:rPr>
        <w:t>҃</w:t>
      </w:r>
      <w:r w:rsidRPr="009177F1">
        <w:rPr>
          <w:rFonts w:ascii="KDRS" w:hAnsi="KDRS"/>
          <w:lang w:val="ru-RU"/>
        </w:rPr>
        <w:t>стникъ добле трьпить язвы на в</w:t>
      </w:r>
      <w:r w:rsidRPr="009177F1">
        <w:rPr>
          <w:lang w:val="ru-RU"/>
        </w:rPr>
        <w:t>ѣ</w:t>
      </w:r>
      <w:r w:rsidRPr="009177F1">
        <w:rPr>
          <w:rFonts w:ascii="KDRS" w:hAnsi="KDRS"/>
          <w:lang w:val="ru-RU"/>
        </w:rPr>
        <w:t>нець възирая (</w:t>
      </w:r>
      <w:r w:rsidRPr="007E1132">
        <w:t>ἀ</w:t>
      </w:r>
      <w:r w:rsidRPr="00413D00">
        <w:t>θλητ</w:t>
      </w:r>
      <w:r w:rsidRPr="007E1132">
        <w:t>ή</w:t>
      </w:r>
      <w:r w:rsidRPr="00413D00">
        <w:t>ϛ</w:t>
      </w:r>
      <w:r w:rsidRPr="009177F1">
        <w:rPr>
          <w:rFonts w:ascii="KDRS" w:hAnsi="KDRS"/>
          <w:lang w:val="ru-RU"/>
        </w:rPr>
        <w:t>). Златостр., 158. 1474</w:t>
      </w:r>
      <w:r>
        <w:rPr>
          <w:rFonts w:ascii="KDRS" w:hAnsi="KDRS"/>
        </w:rPr>
        <w:t> </w:t>
      </w:r>
      <w:r w:rsidRPr="009177F1">
        <w:rPr>
          <w:rFonts w:ascii="KDRS" w:hAnsi="KDRS"/>
          <w:lang w:val="ru-RU"/>
        </w:rPr>
        <w:t>г.</w:t>
      </w:r>
    </w:p>
    <w:p w14:paraId="12CB3064"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iCs/>
          <w:caps/>
          <w:lang w:val="ru-RU"/>
        </w:rPr>
        <w:t>в</w:t>
      </w:r>
      <w:r w:rsidRPr="009177F1">
        <w:rPr>
          <w:rFonts w:ascii="KDRS" w:hAnsi="KDRS"/>
          <w:i/>
          <w:iCs/>
          <w:lang w:val="ru-RU"/>
        </w:rPr>
        <w:t>м</w:t>
      </w:r>
      <w:r w:rsidRPr="009177F1">
        <w:rPr>
          <w:rFonts w:ascii="KDRS" w:hAnsi="KDRS"/>
          <w:lang w:val="ru-RU"/>
        </w:rPr>
        <w:t xml:space="preserve">. </w:t>
      </w:r>
      <w:r w:rsidRPr="009177F1">
        <w:rPr>
          <w:rFonts w:ascii="KDRS" w:hAnsi="KDRS"/>
          <w:b/>
          <w:lang w:val="ru-RU"/>
        </w:rPr>
        <w:t xml:space="preserve">сострастникъ </w:t>
      </w:r>
      <w:r w:rsidRPr="009177F1">
        <w:rPr>
          <w:rFonts w:ascii="KDRS" w:hAnsi="KDRS"/>
          <w:bCs/>
          <w:lang w:val="ru-RU"/>
        </w:rPr>
        <w:t>‘</w:t>
      </w:r>
      <w:r w:rsidRPr="009177F1">
        <w:rPr>
          <w:rFonts w:ascii="KDRS" w:hAnsi="KDRS"/>
          <w:bCs/>
          <w:i/>
          <w:lang w:val="ru-RU"/>
        </w:rPr>
        <w:t>с</w:t>
      </w:r>
      <w:r w:rsidRPr="009177F1">
        <w:rPr>
          <w:rFonts w:ascii="KDRS" w:hAnsi="KDRS"/>
          <w:i/>
          <w:lang w:val="ru-RU"/>
        </w:rPr>
        <w:t>подвижник’</w:t>
      </w:r>
      <w:r w:rsidRPr="009177F1">
        <w:rPr>
          <w:rFonts w:ascii="KDRS" w:hAnsi="KDRS"/>
          <w:iCs/>
          <w:lang w:val="ru-RU"/>
        </w:rPr>
        <w:t>.</w:t>
      </w:r>
      <w:r w:rsidRPr="009177F1">
        <w:rPr>
          <w:rFonts w:ascii="KDRS" w:hAnsi="KDRS"/>
          <w:lang w:val="ru-RU"/>
        </w:rPr>
        <w:t xml:space="preserve"> Требование ми реч&lt;е&gt; быс&lt;ть&gt; въ Пафлагоны доити копьно [вм.: купьно] съ игуменъмь Николаемь и въсл</w:t>
      </w:r>
      <w:r w:rsidRPr="009177F1">
        <w:rPr>
          <w:lang w:val="ru-RU"/>
        </w:rPr>
        <w:t>ѣ</w:t>
      </w:r>
      <w:r w:rsidRPr="009177F1">
        <w:rPr>
          <w:rFonts w:ascii="KDRS" w:hAnsi="KDRS"/>
          <w:lang w:val="ru-RU"/>
        </w:rPr>
        <w:t>дьника оц</w:t>
      </w:r>
      <w:r w:rsidRPr="009177F1">
        <w:rPr>
          <w:lang w:val="ru-RU"/>
        </w:rPr>
        <w:t>҃</w:t>
      </w:r>
      <w:r w:rsidRPr="009177F1">
        <w:rPr>
          <w:rFonts w:ascii="KDRS" w:hAnsi="KDRS"/>
          <w:lang w:val="ru-RU"/>
        </w:rPr>
        <w:t>у и страстьника (</w:t>
      </w:r>
      <w:r w:rsidRPr="00413D00">
        <w:t>σ</w:t>
      </w:r>
      <w:r w:rsidRPr="007E1132">
        <w:t>ὺ</w:t>
      </w:r>
      <w:r w:rsidRPr="00413D00">
        <w:t>ν</w:t>
      </w:r>
      <w:r w:rsidRPr="009177F1">
        <w:rPr>
          <w:lang w:val="ru-RU"/>
        </w:rPr>
        <w:t xml:space="preserve">... </w:t>
      </w:r>
      <w:r w:rsidRPr="00413D00">
        <w:t>συνάθλ</w:t>
      </w:r>
      <w:r w:rsidRPr="00F028A8">
        <w:t>ῳ</w:t>
      </w:r>
      <w:r w:rsidRPr="009177F1">
        <w:rPr>
          <w:rFonts w:ascii="KDRS" w:hAnsi="KDRS"/>
          <w:lang w:val="ru-RU"/>
        </w:rPr>
        <w:t xml:space="preserve">). (Ж.Феод.Студ.) Выг.сб., 367. </w:t>
      </w:r>
      <w:r>
        <w:rPr>
          <w:rFonts w:ascii="KDRS" w:hAnsi="KDRS"/>
        </w:rPr>
        <w:t>XII </w:t>
      </w:r>
      <w:r w:rsidRPr="009177F1">
        <w:rPr>
          <w:rFonts w:ascii="KDRS" w:hAnsi="KDRS"/>
          <w:lang w:val="ru-RU"/>
        </w:rPr>
        <w:t>в.</w:t>
      </w:r>
    </w:p>
    <w:p w14:paraId="180C194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СТРАСТНИЦА,</w:t>
      </w:r>
      <w:r w:rsidRPr="009177F1">
        <w:rPr>
          <w:rFonts w:ascii="KDRS" w:hAnsi="KDRS"/>
          <w:lang w:val="ru-RU"/>
        </w:rPr>
        <w:t xml:space="preserve"> </w:t>
      </w:r>
      <w:r w:rsidRPr="009177F1">
        <w:rPr>
          <w:rFonts w:ascii="KDRS" w:hAnsi="KDRS"/>
          <w:i/>
          <w:lang w:val="ru-RU"/>
        </w:rPr>
        <w:t>ж. Грешница</w:t>
      </w:r>
      <w:r w:rsidRPr="009177F1">
        <w:rPr>
          <w:rFonts w:ascii="KDRS" w:hAnsi="KDRS"/>
          <w:lang w:val="ru-RU"/>
        </w:rPr>
        <w:t>. Блудьница же сущия съ уношами, яко вид</w:t>
      </w:r>
      <w:r w:rsidRPr="009177F1">
        <w:rPr>
          <w:lang w:val="ru-RU"/>
        </w:rPr>
        <w:t>ѣ</w:t>
      </w:r>
      <w:r w:rsidRPr="009177F1">
        <w:rPr>
          <w:rFonts w:ascii="KDRS" w:hAnsi="KDRS"/>
          <w:lang w:val="ru-RU"/>
        </w:rPr>
        <w:t xml:space="preserve"> старьца чьтуща, оставивъши уноша, пришьдъши с</w:t>
      </w:r>
      <w:r w:rsidRPr="009177F1">
        <w:rPr>
          <w:lang w:val="ru-RU"/>
        </w:rPr>
        <w:t>ѣ</w:t>
      </w:r>
      <w:r w:rsidRPr="009177F1">
        <w:rPr>
          <w:rFonts w:ascii="KDRS" w:hAnsi="KDRS"/>
          <w:lang w:val="ru-RU"/>
        </w:rPr>
        <w:t>де близь старьца; старьць же отъринувъ ю рече: …о страстьнице бестудьная, не устыд</w:t>
      </w:r>
      <w:r w:rsidRPr="009177F1">
        <w:rPr>
          <w:lang w:val="ru-RU"/>
        </w:rPr>
        <w:t>ѣ</w:t>
      </w:r>
      <w:r w:rsidRPr="009177F1">
        <w:rPr>
          <w:rFonts w:ascii="KDRS" w:hAnsi="KDRS"/>
          <w:lang w:val="ru-RU"/>
        </w:rPr>
        <w:t xml:space="preserve"> ли ся близь насъ с</w:t>
      </w:r>
      <w:r w:rsidRPr="009177F1">
        <w:rPr>
          <w:lang w:val="ru-RU"/>
        </w:rPr>
        <w:t>ѣ</w:t>
      </w:r>
      <w:r w:rsidRPr="009177F1">
        <w:rPr>
          <w:rFonts w:ascii="KDRS" w:hAnsi="KDRS"/>
          <w:lang w:val="ru-RU"/>
        </w:rPr>
        <w:t>сти (</w:t>
      </w:r>
      <w:r w:rsidRPr="00AC3519">
        <w:t>ὦ</w:t>
      </w:r>
      <w:r w:rsidRPr="009177F1">
        <w:rPr>
          <w:lang w:val="ru-RU"/>
        </w:rPr>
        <w:t xml:space="preserve"> </w:t>
      </w:r>
      <w:r w:rsidRPr="007E1132">
        <w:t>ἀ</w:t>
      </w:r>
      <w:r w:rsidRPr="00413D00">
        <w:t>θλ</w:t>
      </w:r>
      <w:r w:rsidRPr="007E1132">
        <w:t>ί</w:t>
      </w:r>
      <w:r w:rsidRPr="00413D00">
        <w:t>α</w:t>
      </w:r>
      <w:r w:rsidRPr="009177F1">
        <w:rPr>
          <w:rFonts w:ascii="KDRS" w:hAnsi="KDRS"/>
          <w:lang w:val="ru-RU"/>
        </w:rPr>
        <w:t xml:space="preserve">)? Патерик Син., 73. </w:t>
      </w:r>
      <w:r>
        <w:rPr>
          <w:rFonts w:ascii="KDRS" w:hAnsi="KDRS"/>
        </w:rPr>
        <w:t>XI </w:t>
      </w:r>
      <w:r w:rsidRPr="009177F1">
        <w:rPr>
          <w:rFonts w:ascii="KDRS" w:hAnsi="KDRS"/>
          <w:lang w:val="ru-RU"/>
        </w:rPr>
        <w:t>в.</w:t>
      </w:r>
    </w:p>
    <w:p w14:paraId="2332DEC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СТРАСТНИЧЕСКИЙ,</w:t>
      </w:r>
      <w:r w:rsidRPr="009177F1">
        <w:rPr>
          <w:rFonts w:ascii="KDRS" w:hAnsi="KDRS"/>
          <w:lang w:val="ru-RU"/>
        </w:rPr>
        <w:t xml:space="preserve"> </w:t>
      </w:r>
      <w:r w:rsidRPr="009177F1">
        <w:rPr>
          <w:rFonts w:ascii="KDRS" w:hAnsi="KDRS"/>
          <w:i/>
          <w:lang w:val="ru-RU"/>
        </w:rPr>
        <w:t>прил. Подвижнический</w:t>
      </w:r>
      <w:r w:rsidRPr="009177F1">
        <w:rPr>
          <w:rFonts w:ascii="KDRS" w:hAnsi="KDRS"/>
          <w:lang w:val="ru-RU"/>
        </w:rPr>
        <w:t>. У присноживущихъ источьникъ почила еси ст</w:t>
      </w:r>
      <w:r w:rsidRPr="009177F1">
        <w:rPr>
          <w:lang w:val="ru-RU"/>
        </w:rPr>
        <w:t>҃</w:t>
      </w:r>
      <w:r w:rsidRPr="009177F1">
        <w:rPr>
          <w:rFonts w:ascii="KDRS" w:hAnsi="KDRS"/>
          <w:lang w:val="ru-RU"/>
        </w:rPr>
        <w:t xml:space="preserve">аго крьщени [вм.: крьщения] и сего насытивъшися </w:t>
      </w:r>
      <w:r w:rsidRPr="009177F1">
        <w:rPr>
          <w:rFonts w:ascii="KDRS" w:hAnsi="KDRS"/>
          <w:lang w:val="ru-RU"/>
        </w:rPr>
        <w:lastRenderedPageBreak/>
        <w:t>жаждею страстьничьскою абие раждьжеся… и любъвию коньчину блажн</w:t>
      </w:r>
      <w:r w:rsidRPr="009177F1">
        <w:rPr>
          <w:lang w:val="ru-RU"/>
        </w:rPr>
        <w:t>҃</w:t>
      </w:r>
      <w:r w:rsidRPr="009177F1">
        <w:rPr>
          <w:rFonts w:ascii="KDRS" w:hAnsi="KDRS"/>
          <w:lang w:val="ru-RU"/>
        </w:rPr>
        <w:t>ую съподобися прияти (</w:t>
      </w:r>
      <w:r w:rsidRPr="007E1132">
        <w:t>ἀ</w:t>
      </w:r>
      <w:r w:rsidRPr="00413D00">
        <w:t>θλ</w:t>
      </w:r>
      <w:r w:rsidRPr="007E1132">
        <w:t>ή</w:t>
      </w:r>
      <w:r w:rsidRPr="00413D00">
        <w:t>σεωϛ</w:t>
      </w:r>
      <w:r w:rsidRPr="009177F1">
        <w:rPr>
          <w:rFonts w:ascii="KDRS" w:hAnsi="KDRS"/>
          <w:lang w:val="ru-RU"/>
        </w:rPr>
        <w:t>). Мин.Пут.</w:t>
      </w:r>
      <w:r w:rsidRPr="009177F1">
        <w:rPr>
          <w:rFonts w:ascii="KDRS" w:hAnsi="KDRS"/>
          <w:vertAlign w:val="superscript"/>
          <w:lang w:val="ru-RU"/>
        </w:rPr>
        <w:t>2</w:t>
      </w:r>
      <w:r w:rsidRPr="009177F1">
        <w:rPr>
          <w:rFonts w:ascii="KDRS" w:hAnsi="KDRS"/>
          <w:lang w:val="ru-RU"/>
        </w:rPr>
        <w:t xml:space="preserve">, 87. </w:t>
      </w:r>
      <w:r>
        <w:rPr>
          <w:rFonts w:ascii="KDRS" w:hAnsi="KDRS"/>
        </w:rPr>
        <w:t>XI </w:t>
      </w:r>
      <w:r w:rsidRPr="009177F1">
        <w:rPr>
          <w:rFonts w:ascii="KDRS" w:hAnsi="KDRS"/>
          <w:lang w:val="ru-RU"/>
        </w:rPr>
        <w:t>в.</w:t>
      </w:r>
    </w:p>
    <w:p w14:paraId="71989F2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СТРАСТНИЧЬ,</w:t>
      </w:r>
      <w:r w:rsidRPr="009177F1">
        <w:rPr>
          <w:rFonts w:ascii="KDRS" w:hAnsi="KDRS"/>
          <w:lang w:val="ru-RU"/>
        </w:rPr>
        <w:t xml:space="preserve"> </w:t>
      </w:r>
      <w:r w:rsidRPr="009177F1">
        <w:rPr>
          <w:rFonts w:ascii="KDRS" w:hAnsi="KDRS"/>
          <w:i/>
          <w:lang w:val="ru-RU"/>
        </w:rPr>
        <w:t>прил. Относящийся к</w:t>
      </w:r>
      <w:r w:rsidRPr="009177F1">
        <w:rPr>
          <w:rFonts w:ascii="KDRS" w:hAnsi="KDRS"/>
          <w:lang w:val="ru-RU"/>
        </w:rPr>
        <w:t xml:space="preserve"> </w:t>
      </w:r>
      <w:r w:rsidRPr="009177F1">
        <w:rPr>
          <w:rFonts w:ascii="KDRS" w:hAnsi="KDRS"/>
          <w:i/>
          <w:iCs/>
          <w:lang w:val="ru-RU"/>
        </w:rPr>
        <w:t>страстнику</w:t>
      </w:r>
      <w:r w:rsidRPr="009177F1">
        <w:rPr>
          <w:rFonts w:ascii="KDRS" w:hAnsi="KDRS"/>
          <w:lang w:val="ru-RU"/>
        </w:rPr>
        <w:t xml:space="preserve"> (см.: </w:t>
      </w:r>
      <w:r w:rsidRPr="009177F1">
        <w:rPr>
          <w:rFonts w:ascii="KDRS" w:hAnsi="KDRS"/>
          <w:b/>
          <w:lang w:val="ru-RU"/>
        </w:rPr>
        <w:t>страстникъ</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2). И пов</w:t>
      </w:r>
      <w:r w:rsidRPr="009177F1">
        <w:rPr>
          <w:lang w:val="ru-RU"/>
        </w:rPr>
        <w:t>ѣ</w:t>
      </w:r>
      <w:r w:rsidRPr="009177F1">
        <w:rPr>
          <w:rFonts w:ascii="KDRS" w:hAnsi="KDRS"/>
          <w:lang w:val="ru-RU"/>
        </w:rPr>
        <w:t>щатель б</w:t>
      </w:r>
      <w:r w:rsidRPr="009177F1">
        <w:rPr>
          <w:lang w:val="ru-RU"/>
        </w:rPr>
        <w:t>ѣ</w:t>
      </w:r>
      <w:r w:rsidRPr="009177F1">
        <w:rPr>
          <w:rFonts w:ascii="KDRS" w:hAnsi="KDRS"/>
          <w:lang w:val="ru-RU"/>
        </w:rPr>
        <w:t xml:space="preserve"> душеполезенъ послушающимъ ненаписанъ; того убо с поб</w:t>
      </w:r>
      <w:r w:rsidRPr="009177F1">
        <w:rPr>
          <w:lang w:val="ru-RU"/>
        </w:rPr>
        <w:t>ѣ</w:t>
      </w:r>
      <w:r w:rsidRPr="009177F1">
        <w:rPr>
          <w:rFonts w:ascii="KDRS" w:hAnsi="KDRS"/>
          <w:lang w:val="ru-RU"/>
        </w:rPr>
        <w:t xml:space="preserve">дою послушающе, память страстничю творимъ. (Сл.похв. Димитр.) ВМЧ, </w:t>
      </w:r>
      <w:r w:rsidRPr="009177F1">
        <w:rPr>
          <w:rFonts w:ascii="KDRS" w:hAnsi="KDRS"/>
          <w:caps/>
          <w:lang w:val="ru-RU"/>
        </w:rPr>
        <w:t>о</w:t>
      </w:r>
      <w:r w:rsidRPr="009177F1">
        <w:rPr>
          <w:rFonts w:ascii="KDRS" w:hAnsi="KDRS"/>
          <w:lang w:val="ru-RU"/>
        </w:rPr>
        <w:t xml:space="preserve">кт. 19–31, 1945. </w:t>
      </w:r>
      <w:r>
        <w:rPr>
          <w:rFonts w:ascii="KDRS" w:hAnsi="KDRS"/>
        </w:rPr>
        <w:t>XVI </w:t>
      </w:r>
      <w:r w:rsidRPr="009177F1">
        <w:rPr>
          <w:rFonts w:ascii="KDRS" w:hAnsi="KDRS"/>
          <w:lang w:val="ru-RU"/>
        </w:rPr>
        <w:t>в.</w:t>
      </w:r>
    </w:p>
    <w:p w14:paraId="071D88F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СТРАСТНО,</w:t>
      </w:r>
      <w:r w:rsidRPr="009177F1">
        <w:rPr>
          <w:rFonts w:ascii="KDRS" w:hAnsi="KDRS"/>
          <w:lang w:val="ru-RU"/>
        </w:rPr>
        <w:t xml:space="preserve"> </w:t>
      </w:r>
      <w:r w:rsidRPr="009177F1">
        <w:rPr>
          <w:rFonts w:ascii="KDRS" w:hAnsi="KDRS"/>
          <w:i/>
          <w:lang w:val="ru-RU"/>
        </w:rPr>
        <w:t>нареч</w:t>
      </w:r>
      <w:r w:rsidRPr="009177F1">
        <w:rPr>
          <w:rFonts w:ascii="KDRS" w:hAnsi="KDRS"/>
          <w:lang w:val="ru-RU"/>
        </w:rPr>
        <w:t xml:space="preserve">. </w:t>
      </w:r>
      <w:r w:rsidRPr="009177F1">
        <w:rPr>
          <w:rFonts w:ascii="KDRS" w:hAnsi="KDRS"/>
          <w:i/>
          <w:lang w:val="ru-RU"/>
        </w:rPr>
        <w:t>Мученически</w:t>
      </w:r>
      <w:r w:rsidRPr="009177F1">
        <w:rPr>
          <w:rFonts w:ascii="KDRS" w:hAnsi="KDRS"/>
          <w:lang w:val="ru-RU"/>
        </w:rPr>
        <w:t xml:space="preserve">, </w:t>
      </w:r>
      <w:r w:rsidRPr="009177F1">
        <w:rPr>
          <w:rFonts w:ascii="KDRS" w:hAnsi="KDRS"/>
          <w:i/>
          <w:lang w:val="ru-RU"/>
        </w:rPr>
        <w:t>страдальчески</w:t>
      </w:r>
      <w:r w:rsidRPr="009177F1">
        <w:rPr>
          <w:rFonts w:ascii="KDRS" w:hAnsi="KDRS"/>
          <w:lang w:val="ru-RU"/>
        </w:rPr>
        <w:t>. Ты егда услыша, прб</w:t>
      </w:r>
      <w:r w:rsidRPr="009177F1">
        <w:rPr>
          <w:lang w:val="ru-RU"/>
        </w:rPr>
        <w:t>҃</w:t>
      </w:r>
      <w:r w:rsidRPr="009177F1">
        <w:rPr>
          <w:rFonts w:ascii="KDRS" w:hAnsi="KDRS"/>
          <w:lang w:val="ru-RU"/>
        </w:rPr>
        <w:t>лжне, от анг</w:t>
      </w:r>
      <w:r w:rsidRPr="009177F1">
        <w:rPr>
          <w:lang w:val="ru-RU"/>
        </w:rPr>
        <w:t>҃</w:t>
      </w:r>
      <w:r w:rsidRPr="009177F1">
        <w:rPr>
          <w:rFonts w:ascii="KDRS" w:hAnsi="KDRS"/>
          <w:lang w:val="ru-RU"/>
        </w:rPr>
        <w:t>лъ оч</w:t>
      </w:r>
      <w:r w:rsidRPr="009177F1">
        <w:rPr>
          <w:lang w:val="ru-RU"/>
        </w:rPr>
        <w:t>҃</w:t>
      </w:r>
      <w:r w:rsidRPr="009177F1">
        <w:rPr>
          <w:rFonts w:ascii="KDRS" w:hAnsi="KDRS"/>
          <w:lang w:val="ru-RU"/>
        </w:rPr>
        <w:t>ьству си разорение, страсн</w:t>
      </w:r>
      <w:r w:rsidRPr="009177F1">
        <w:rPr>
          <w:lang w:val="ru-RU"/>
        </w:rPr>
        <w:t>҃</w:t>
      </w:r>
      <w:r w:rsidRPr="009177F1">
        <w:rPr>
          <w:rFonts w:ascii="KDRS" w:hAnsi="KDRS"/>
          <w:lang w:val="ru-RU"/>
        </w:rPr>
        <w:t>о възъпи къ зижителю. Мин.окт., 189. 1096</w:t>
      </w:r>
      <w:r>
        <w:rPr>
          <w:rFonts w:ascii="KDRS" w:hAnsi="KDRS"/>
        </w:rPr>
        <w:t> </w:t>
      </w:r>
      <w:r w:rsidRPr="009177F1">
        <w:rPr>
          <w:rFonts w:ascii="KDRS" w:hAnsi="KDRS"/>
          <w:lang w:val="ru-RU"/>
        </w:rPr>
        <w:t>г.</w:t>
      </w:r>
    </w:p>
    <w:p w14:paraId="131CF6D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Подверженный страстям.</w:t>
      </w:r>
      <w:r w:rsidRPr="009177F1">
        <w:rPr>
          <w:rFonts w:ascii="KDRS" w:hAnsi="KDRS"/>
          <w:lang w:val="ru-RU"/>
        </w:rPr>
        <w:t xml:space="preserve"> Сихъ ово есть тьмьно, и работьно, и страстьно, а другое св</w:t>
      </w:r>
      <w:r w:rsidRPr="009177F1">
        <w:rPr>
          <w:lang w:val="ru-RU"/>
        </w:rPr>
        <w:t>ѣ</w:t>
      </w:r>
      <w:r w:rsidRPr="009177F1">
        <w:rPr>
          <w:rFonts w:ascii="KDRS" w:hAnsi="KDRS"/>
          <w:lang w:val="ru-RU"/>
        </w:rPr>
        <w:t>тьло, и свободьно, и расыпая страсти (</w:t>
      </w:r>
      <w:r w:rsidRPr="00413D00">
        <w:t>ἐμπαθ</w:t>
      </w:r>
      <w:r w:rsidRPr="007E1132">
        <w:t>ή</w:t>
      </w:r>
      <w:r w:rsidRPr="00413D00">
        <w:t>ϛ</w:t>
      </w:r>
      <w:r w:rsidRPr="009177F1">
        <w:rPr>
          <w:rFonts w:ascii="KDRS" w:hAnsi="KDRS"/>
          <w:lang w:val="ru-RU"/>
        </w:rPr>
        <w:t xml:space="preserve">). Гр.Наз., 74. </w:t>
      </w:r>
      <w:r>
        <w:rPr>
          <w:rFonts w:ascii="KDRS" w:hAnsi="KDRS"/>
        </w:rPr>
        <w:t>XI </w:t>
      </w:r>
      <w:r w:rsidRPr="009177F1">
        <w:rPr>
          <w:rFonts w:ascii="KDRS" w:hAnsi="KDRS"/>
          <w:lang w:val="ru-RU"/>
        </w:rPr>
        <w:t>в. Сего д</w:t>
      </w:r>
      <w:r w:rsidRPr="009177F1">
        <w:rPr>
          <w:lang w:val="ru-RU"/>
        </w:rPr>
        <w:t>ѣ</w:t>
      </w:r>
      <w:r w:rsidRPr="009177F1">
        <w:rPr>
          <w:rFonts w:ascii="KDRS" w:hAnsi="KDRS"/>
          <w:lang w:val="ru-RU"/>
        </w:rPr>
        <w:t>ля страстьно ихъ есть праздьнование (</w:t>
      </w:r>
      <w:r w:rsidRPr="00413D00">
        <w:t>ἐμπαθ</w:t>
      </w:r>
      <w:r w:rsidRPr="007E1132">
        <w:t>έ</w:t>
      </w:r>
      <w:r w:rsidRPr="00413D00">
        <w:t>ϛ</w:t>
      </w:r>
      <w:r w:rsidRPr="009177F1">
        <w:rPr>
          <w:rFonts w:ascii="KDRS" w:hAnsi="KDRS"/>
          <w:lang w:val="ru-RU"/>
        </w:rPr>
        <w:t>). Там же, 270. Пр</w:t>
      </w:r>
      <w:r w:rsidRPr="009177F1">
        <w:rPr>
          <w:lang w:val="ru-RU"/>
        </w:rPr>
        <w:t>ѣ</w:t>
      </w:r>
      <w:r w:rsidRPr="009177F1">
        <w:rPr>
          <w:rFonts w:ascii="KDRS" w:hAnsi="KDRS"/>
          <w:lang w:val="ru-RU"/>
        </w:rPr>
        <w:t>даяшета въ руц</w:t>
      </w:r>
      <w:r w:rsidRPr="009177F1">
        <w:rPr>
          <w:lang w:val="ru-RU"/>
        </w:rPr>
        <w:t>ѣ</w:t>
      </w:r>
      <w:r w:rsidRPr="009177F1">
        <w:rPr>
          <w:rFonts w:ascii="KDRS" w:hAnsi="KDRS"/>
          <w:lang w:val="ru-RU"/>
        </w:rPr>
        <w:t xml:space="preserve"> Господьни душу отъ страстьна т</w:t>
      </w:r>
      <w:r w:rsidRPr="009177F1">
        <w:rPr>
          <w:lang w:val="ru-RU"/>
        </w:rPr>
        <w:t>ѣ</w:t>
      </w:r>
      <w:r w:rsidRPr="009177F1">
        <w:rPr>
          <w:rFonts w:ascii="KDRS" w:hAnsi="KDRS"/>
          <w:lang w:val="ru-RU"/>
        </w:rPr>
        <w:t>ла. Стихирарь</w:t>
      </w:r>
      <w:r w:rsidRPr="009177F1">
        <w:rPr>
          <w:rFonts w:ascii="KDRS" w:hAnsi="KDRS"/>
          <w:vertAlign w:val="superscript"/>
          <w:lang w:val="ru-RU"/>
        </w:rPr>
        <w:t>3</w:t>
      </w:r>
      <w:r w:rsidRPr="009177F1">
        <w:rPr>
          <w:rFonts w:ascii="KDRS" w:hAnsi="KDRS"/>
          <w:lang w:val="ru-RU"/>
        </w:rPr>
        <w:t>, 73. 1156–1163</w:t>
      </w:r>
      <w:r>
        <w:rPr>
          <w:rFonts w:ascii="KDRS" w:hAnsi="KDRS"/>
        </w:rPr>
        <w:t> </w:t>
      </w:r>
      <w:r w:rsidRPr="009177F1">
        <w:rPr>
          <w:rFonts w:ascii="KDRS" w:hAnsi="KDRS"/>
          <w:lang w:val="ru-RU"/>
        </w:rPr>
        <w:t>гг. Ты, господине князь великий всея земля Русския, и смиряяся ко мн</w:t>
      </w:r>
      <w:r w:rsidRPr="009177F1">
        <w:rPr>
          <w:lang w:val="ru-RU"/>
        </w:rPr>
        <w:t>ѣ</w:t>
      </w:r>
      <w:r w:rsidRPr="009177F1">
        <w:rPr>
          <w:rFonts w:ascii="KDRS" w:hAnsi="KDRS"/>
          <w:lang w:val="ru-RU"/>
        </w:rPr>
        <w:t xml:space="preserve"> посылаешъ, гр</w:t>
      </w:r>
      <w:r w:rsidRPr="009177F1">
        <w:rPr>
          <w:lang w:val="ru-RU"/>
        </w:rPr>
        <w:t>ѣ</w:t>
      </w:r>
      <w:r w:rsidRPr="009177F1">
        <w:rPr>
          <w:rFonts w:ascii="KDRS" w:hAnsi="KDRS"/>
          <w:lang w:val="ru-RU"/>
        </w:rPr>
        <w:t xml:space="preserve">шному и страстному и недостойному небеси и земля. (Посл.иг.Кир.) АИ </w:t>
      </w:r>
      <w:r>
        <w:rPr>
          <w:rFonts w:ascii="KDRS" w:hAnsi="KDRS"/>
        </w:rPr>
        <w:t>I</w:t>
      </w:r>
      <w:r w:rsidRPr="009177F1">
        <w:rPr>
          <w:rFonts w:ascii="KDRS" w:hAnsi="KDRS"/>
          <w:lang w:val="ru-RU"/>
        </w:rPr>
        <w:t>, 21. Ок. 1402</w:t>
      </w:r>
      <w:r>
        <w:rPr>
          <w:rFonts w:ascii="KDRS" w:hAnsi="KDRS"/>
        </w:rPr>
        <w:t> </w:t>
      </w:r>
      <w:r w:rsidRPr="009177F1">
        <w:rPr>
          <w:rFonts w:ascii="KDRS" w:hAnsi="KDRS"/>
          <w:lang w:val="ru-RU"/>
        </w:rPr>
        <w:t>г. Аще н</w:t>
      </w:r>
      <w:r w:rsidRPr="009177F1">
        <w:rPr>
          <w:lang w:val="ru-RU"/>
        </w:rPr>
        <w:t>ѣ</w:t>
      </w:r>
      <w:r w:rsidRPr="009177F1">
        <w:rPr>
          <w:rFonts w:ascii="KDRS" w:hAnsi="KDRS"/>
          <w:lang w:val="ru-RU"/>
        </w:rPr>
        <w:t>ции епс</w:t>
      </w:r>
      <w:r w:rsidRPr="009177F1">
        <w:rPr>
          <w:lang w:val="ru-RU"/>
        </w:rPr>
        <w:t>҃</w:t>
      </w:r>
      <w:r w:rsidRPr="009177F1">
        <w:rPr>
          <w:rFonts w:ascii="KDRS" w:hAnsi="KDRS"/>
          <w:lang w:val="ru-RU"/>
        </w:rPr>
        <w:t>пи… отлучают н</w:t>
      </w:r>
      <w:r w:rsidRPr="009177F1">
        <w:rPr>
          <w:lang w:val="ru-RU"/>
        </w:rPr>
        <w:t>ѣ</w:t>
      </w:r>
      <w:r w:rsidRPr="009177F1">
        <w:rPr>
          <w:rFonts w:ascii="KDRS" w:hAnsi="KDRS"/>
          <w:lang w:val="ru-RU"/>
        </w:rPr>
        <w:t>киа или запрещение дадят… своея ради стрс</w:t>
      </w:r>
      <w:r w:rsidRPr="009177F1">
        <w:rPr>
          <w:lang w:val="ru-RU"/>
        </w:rPr>
        <w:t>҃</w:t>
      </w:r>
      <w:r w:rsidRPr="009177F1">
        <w:rPr>
          <w:rFonts w:ascii="KDRS" w:hAnsi="KDRS"/>
          <w:lang w:val="ru-RU"/>
        </w:rPr>
        <w:t>тныя воля или истязаниа ради злата… в правду тои ж&lt;</w:t>
      </w:r>
      <w:r>
        <w:rPr>
          <w:rFonts w:ascii="KDRS" w:hAnsi="KDRS"/>
        </w:rPr>
        <w:t>e</w:t>
      </w:r>
      <w:r w:rsidRPr="009177F1">
        <w:rPr>
          <w:rFonts w:ascii="KDRS" w:hAnsi="KDRS"/>
          <w:lang w:val="ru-RU"/>
        </w:rPr>
        <w:t>&gt; стр</w:t>
      </w:r>
      <w:r w:rsidRPr="009177F1">
        <w:rPr>
          <w:lang w:val="ru-RU"/>
        </w:rPr>
        <w:t>҃</w:t>
      </w:r>
      <w:r w:rsidRPr="009177F1">
        <w:rPr>
          <w:rFonts w:ascii="KDRS" w:hAnsi="KDRS"/>
          <w:lang w:val="ru-RU"/>
        </w:rPr>
        <w:t>сти повинни будут (</w:t>
      </w:r>
      <w:r w:rsidRPr="00413D00">
        <w:t>διά</w:t>
      </w:r>
      <w:r w:rsidRPr="009177F1">
        <w:rPr>
          <w:lang w:val="ru-RU"/>
        </w:rPr>
        <w:t xml:space="preserve"> </w:t>
      </w:r>
      <w:r w:rsidRPr="00413D00">
        <w:t>τινα</w:t>
      </w:r>
      <w:r w:rsidRPr="009177F1">
        <w:rPr>
          <w:lang w:val="ru-RU"/>
        </w:rPr>
        <w:t xml:space="preserve"> </w:t>
      </w:r>
      <w:r w:rsidRPr="007E1132">
        <w:t>ἰ</w:t>
      </w:r>
      <w:r w:rsidRPr="00413D00">
        <w:t>διοπάθειαν</w:t>
      </w:r>
      <w:r w:rsidRPr="009177F1">
        <w:rPr>
          <w:rFonts w:ascii="KDRS" w:hAnsi="KDRS"/>
          <w:lang w:val="ru-RU"/>
        </w:rPr>
        <w:t>). (</w:t>
      </w:r>
      <w:r>
        <w:rPr>
          <w:rFonts w:ascii="KDRS" w:hAnsi="KDRS"/>
        </w:rPr>
        <w:t>II</w:t>
      </w:r>
      <w:r w:rsidRPr="009177F1">
        <w:rPr>
          <w:rFonts w:ascii="KDRS" w:hAnsi="KDRS"/>
          <w:lang w:val="ru-RU"/>
        </w:rPr>
        <w:t xml:space="preserve"> Ник. 4, толк.) Корм.</w:t>
      </w:r>
      <w:r w:rsidRPr="009177F1">
        <w:rPr>
          <w:rFonts w:ascii="KDRS" w:hAnsi="KDRS"/>
          <w:caps/>
          <w:lang w:val="ru-RU"/>
        </w:rPr>
        <w:t>б</w:t>
      </w:r>
      <w:r w:rsidRPr="009177F1">
        <w:rPr>
          <w:rFonts w:ascii="KDRS" w:hAnsi="KDRS"/>
          <w:lang w:val="ru-RU"/>
        </w:rPr>
        <w:t xml:space="preserve">алаш., 156. </w:t>
      </w:r>
      <w:r>
        <w:rPr>
          <w:rFonts w:ascii="KDRS" w:hAnsi="KDRS"/>
        </w:rPr>
        <w:t>XVI </w:t>
      </w:r>
      <w:r w:rsidRPr="009177F1">
        <w:rPr>
          <w:rFonts w:ascii="KDRS" w:hAnsi="KDRS"/>
          <w:lang w:val="ru-RU"/>
        </w:rPr>
        <w:t>в. Помысли, страстне и окаянне, кто еси и кая испытуеши: челов</w:t>
      </w:r>
      <w:r w:rsidRPr="009177F1">
        <w:rPr>
          <w:lang w:val="ru-RU"/>
        </w:rPr>
        <w:t>ѣ</w:t>
      </w:r>
      <w:r w:rsidRPr="009177F1">
        <w:rPr>
          <w:rFonts w:ascii="KDRS" w:hAnsi="KDRS"/>
          <w:lang w:val="ru-RU"/>
        </w:rPr>
        <w:t xml:space="preserve">къ сыи и </w:t>
      </w:r>
      <w:r w:rsidRPr="009177F1">
        <w:rPr>
          <w:rFonts w:ascii="KDRS" w:hAnsi="KDRS"/>
          <w:caps/>
          <w:lang w:val="ru-RU"/>
        </w:rPr>
        <w:t>б</w:t>
      </w:r>
      <w:r w:rsidRPr="009177F1">
        <w:rPr>
          <w:rFonts w:ascii="KDRS" w:hAnsi="KDRS"/>
          <w:lang w:val="ru-RU"/>
        </w:rPr>
        <w:t>ога много веществуеши [вм.: беществуеши]. (Чел.Ник.) Суб.Мат.</w:t>
      </w:r>
      <w:r>
        <w:rPr>
          <w:rFonts w:ascii="KDRS" w:hAnsi="KDRS"/>
        </w:rPr>
        <w:t> IV</w:t>
      </w:r>
      <w:r w:rsidRPr="009177F1">
        <w:rPr>
          <w:rFonts w:ascii="KDRS" w:hAnsi="KDRS"/>
          <w:lang w:val="ru-RU"/>
        </w:rPr>
        <w:t>, 26. 1665</w:t>
      </w:r>
      <w:r>
        <w:rPr>
          <w:rFonts w:ascii="KDRS" w:hAnsi="KDRS"/>
        </w:rPr>
        <w:t> </w:t>
      </w:r>
      <w:r w:rsidRPr="009177F1">
        <w:rPr>
          <w:rFonts w:ascii="KDRS" w:hAnsi="KDRS"/>
          <w:lang w:val="ru-RU"/>
        </w:rPr>
        <w:t xml:space="preserve">г. </w:t>
      </w:r>
    </w:p>
    <w:p w14:paraId="5936D1BA"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Относящийся к плотским страстям</w:t>
      </w:r>
      <w:r w:rsidRPr="009177F1">
        <w:rPr>
          <w:rFonts w:ascii="KDRS" w:hAnsi="KDRS"/>
          <w:lang w:val="ru-RU"/>
        </w:rPr>
        <w:t>. Иосифъ… разори помысломь страстьное свер</w:t>
      </w:r>
      <w:r w:rsidRPr="009177F1">
        <w:rPr>
          <w:lang w:val="ru-RU"/>
        </w:rPr>
        <w:t>ѣ</w:t>
      </w:r>
      <w:r w:rsidRPr="009177F1">
        <w:rPr>
          <w:rFonts w:ascii="KDRS" w:hAnsi="KDRS"/>
          <w:lang w:val="ru-RU"/>
        </w:rPr>
        <w:t>пие (</w:t>
      </w:r>
      <w:r w:rsidRPr="00413D00">
        <w:t>τ</w:t>
      </w:r>
      <w:r w:rsidRPr="007E1132">
        <w:t>ὸ</w:t>
      </w:r>
      <w:r w:rsidRPr="00413D00">
        <w:t>ν</w:t>
      </w:r>
      <w:r w:rsidRPr="009177F1">
        <w:rPr>
          <w:lang w:val="ru-RU"/>
        </w:rPr>
        <w:t xml:space="preserve"> </w:t>
      </w:r>
      <w:r w:rsidRPr="00413D00">
        <w:t>τ</w:t>
      </w:r>
      <w:r w:rsidRPr="007E1132">
        <w:t>ῶ</w:t>
      </w:r>
      <w:r w:rsidRPr="00413D00">
        <w:t>ν</w:t>
      </w:r>
      <w:r w:rsidRPr="009177F1">
        <w:rPr>
          <w:lang w:val="ru-RU"/>
        </w:rPr>
        <w:t xml:space="preserve"> </w:t>
      </w:r>
      <w:r w:rsidRPr="00413D00">
        <w:t>παθ</w:t>
      </w:r>
      <w:r w:rsidRPr="007E1132">
        <w:t>ῶ</w:t>
      </w:r>
      <w:r w:rsidRPr="00413D00">
        <w:t>ν</w:t>
      </w:r>
      <w:r w:rsidRPr="009177F1">
        <w:rPr>
          <w:lang w:val="ru-RU"/>
        </w:rPr>
        <w:t xml:space="preserve"> </w:t>
      </w:r>
      <w:r w:rsidRPr="00413D00">
        <w:t>ο</w:t>
      </w:r>
      <w:r w:rsidRPr="002B56BF">
        <w:t>ἶ</w:t>
      </w:r>
      <w:r w:rsidRPr="00413D00">
        <w:t>στρον</w:t>
      </w:r>
      <w:r w:rsidRPr="009177F1">
        <w:rPr>
          <w:rFonts w:ascii="KDRS" w:hAnsi="KDRS"/>
          <w:lang w:val="ru-RU"/>
        </w:rPr>
        <w:t>). Изб.Св. 1073</w:t>
      </w:r>
      <w:r>
        <w:rPr>
          <w:rFonts w:ascii="KDRS" w:hAnsi="KDRS"/>
        </w:rPr>
        <w:t> </w:t>
      </w:r>
      <w:r w:rsidRPr="009177F1">
        <w:rPr>
          <w:rFonts w:ascii="KDRS" w:hAnsi="KDRS"/>
          <w:lang w:val="ru-RU"/>
        </w:rPr>
        <w:t>г., 317. Въ 5-е же л</w:t>
      </w:r>
      <w:r w:rsidRPr="009177F1">
        <w:rPr>
          <w:lang w:val="ru-RU"/>
        </w:rPr>
        <w:t>ѣ</w:t>
      </w:r>
      <w:r w:rsidRPr="009177F1">
        <w:rPr>
          <w:rFonts w:ascii="KDRS" w:hAnsi="KDRS"/>
          <w:lang w:val="ru-RU"/>
        </w:rPr>
        <w:t>то отнын</w:t>
      </w:r>
      <w:r w:rsidRPr="009177F1">
        <w:rPr>
          <w:lang w:val="ru-RU"/>
        </w:rPr>
        <w:t>ѣ</w:t>
      </w:r>
      <w:r w:rsidRPr="009177F1">
        <w:rPr>
          <w:rFonts w:ascii="KDRS" w:hAnsi="KDRS"/>
          <w:lang w:val="ru-RU"/>
        </w:rPr>
        <w:t>, позд</w:t>
      </w:r>
      <w:r w:rsidRPr="009177F1">
        <w:rPr>
          <w:lang w:val="ru-RU"/>
        </w:rPr>
        <w:t>ѣ</w:t>
      </w:r>
      <w:r w:rsidRPr="009177F1">
        <w:rPr>
          <w:rFonts w:ascii="KDRS" w:hAnsi="KDRS"/>
          <w:lang w:val="ru-RU"/>
        </w:rPr>
        <w:t xml:space="preserve"> в суботу св</w:t>
      </w:r>
      <w:r w:rsidRPr="009177F1">
        <w:rPr>
          <w:lang w:val="ru-RU"/>
        </w:rPr>
        <w:t>ѣ</w:t>
      </w:r>
      <w:r w:rsidRPr="009177F1">
        <w:rPr>
          <w:rFonts w:ascii="KDRS" w:hAnsi="KDRS"/>
          <w:lang w:val="ru-RU"/>
        </w:rPr>
        <w:t>тъ сладокъ осия ми срд</w:t>
      </w:r>
      <w:r w:rsidRPr="009177F1">
        <w:rPr>
          <w:lang w:val="ru-RU"/>
        </w:rPr>
        <w:t>҃</w:t>
      </w:r>
      <w:r w:rsidRPr="009177F1">
        <w:rPr>
          <w:rFonts w:ascii="KDRS" w:hAnsi="KDRS"/>
          <w:lang w:val="ru-RU"/>
        </w:rPr>
        <w:t>це и страстьныи мракъ разъгна (</w:t>
      </w:r>
      <w:r w:rsidRPr="00413D00">
        <w:t>τ</w:t>
      </w:r>
      <w:r w:rsidRPr="002B56BF">
        <w:t>ῶ</w:t>
      </w:r>
      <w:r w:rsidRPr="00413D00">
        <w:t>ν</w:t>
      </w:r>
      <w:r w:rsidRPr="009177F1">
        <w:rPr>
          <w:lang w:val="ru-RU"/>
        </w:rPr>
        <w:t xml:space="preserve"> </w:t>
      </w:r>
      <w:r w:rsidRPr="00413D00">
        <w:t>παθ</w:t>
      </w:r>
      <w:r w:rsidRPr="002B56BF">
        <w:t>ῶ</w:t>
      </w:r>
      <w:r w:rsidRPr="00413D00">
        <w:t>ν</w:t>
      </w:r>
      <w:r w:rsidRPr="009177F1">
        <w:rPr>
          <w:rFonts w:ascii="KDRS" w:hAnsi="KDRS"/>
          <w:lang w:val="ru-RU"/>
        </w:rPr>
        <w:t>). Пролог (БАН</w:t>
      </w:r>
      <w:r w:rsidRPr="009177F1">
        <w:rPr>
          <w:rFonts w:ascii="KDRS" w:hAnsi="KDRS"/>
          <w:vertAlign w:val="superscript"/>
          <w:lang w:val="ru-RU"/>
        </w:rPr>
        <w:t>2</w:t>
      </w:r>
      <w:r w:rsidRPr="009177F1">
        <w:rPr>
          <w:rFonts w:ascii="KDRS" w:hAnsi="KDRS"/>
          <w:lang w:val="ru-RU"/>
        </w:rPr>
        <w:t xml:space="preserve">), 67. </w:t>
      </w:r>
      <w:r>
        <w:rPr>
          <w:rFonts w:ascii="KDRS" w:hAnsi="KDRS"/>
        </w:rPr>
        <w:t>XIV </w:t>
      </w:r>
      <w:r w:rsidRPr="009177F1">
        <w:rPr>
          <w:rFonts w:ascii="KDRS" w:hAnsi="KDRS"/>
          <w:lang w:val="ru-RU"/>
        </w:rPr>
        <w:t>в. Бесчисльная держава страстьная не вдасть члв</w:t>
      </w:r>
      <w:r w:rsidRPr="009177F1">
        <w:rPr>
          <w:lang w:val="ru-RU"/>
        </w:rPr>
        <w:t>҃</w:t>
      </w:r>
      <w:r w:rsidRPr="009177F1">
        <w:rPr>
          <w:rFonts w:ascii="KDRS" w:hAnsi="KDRS"/>
          <w:lang w:val="ru-RU"/>
        </w:rPr>
        <w:t>комъ быти яко члв</w:t>
      </w:r>
      <w:r w:rsidRPr="009177F1">
        <w:rPr>
          <w:lang w:val="ru-RU"/>
        </w:rPr>
        <w:t>҃</w:t>
      </w:r>
      <w:r w:rsidRPr="009177F1">
        <w:rPr>
          <w:rFonts w:ascii="KDRS" w:hAnsi="KDRS"/>
          <w:lang w:val="ru-RU"/>
        </w:rPr>
        <w:t>комъ, но влечеть къ бесловесному естьству къ зв</w:t>
      </w:r>
      <w:r w:rsidRPr="009177F1">
        <w:rPr>
          <w:lang w:val="ru-RU"/>
        </w:rPr>
        <w:t>ѣ</w:t>
      </w:r>
      <w:r w:rsidRPr="009177F1">
        <w:rPr>
          <w:rFonts w:ascii="KDRS" w:hAnsi="KDRS"/>
          <w:lang w:val="ru-RU"/>
        </w:rPr>
        <w:t>риному, бещиньному (</w:t>
      </w:r>
      <w:r w:rsidRPr="002B56BF">
        <w:t>ἡ</w:t>
      </w:r>
      <w:r w:rsidRPr="009177F1">
        <w:rPr>
          <w:lang w:val="ru-RU"/>
        </w:rPr>
        <w:t xml:space="preserve"> </w:t>
      </w:r>
      <w:r w:rsidRPr="00413D00">
        <w:t>τ</w:t>
      </w:r>
      <w:r w:rsidRPr="002B56BF">
        <w:t>ῶ</w:t>
      </w:r>
      <w:r w:rsidRPr="00413D00">
        <w:t>ν</w:t>
      </w:r>
      <w:r w:rsidRPr="009177F1">
        <w:rPr>
          <w:lang w:val="ru-RU"/>
        </w:rPr>
        <w:t xml:space="preserve"> </w:t>
      </w:r>
      <w:r w:rsidRPr="00413D00">
        <w:t>παθ</w:t>
      </w:r>
      <w:r w:rsidRPr="002B56BF">
        <w:t>ῶ</w:t>
      </w:r>
      <w:r w:rsidRPr="00413D00">
        <w:t>ν</w:t>
      </w:r>
      <w:r w:rsidRPr="009177F1">
        <w:rPr>
          <w:lang w:val="ru-RU"/>
        </w:rPr>
        <w:t xml:space="preserve"> </w:t>
      </w:r>
      <w:r w:rsidRPr="002B56BF">
        <w:t>ἄ</w:t>
      </w:r>
      <w:r w:rsidRPr="00413D00">
        <w:t>μετροϛ</w:t>
      </w:r>
      <w:r w:rsidRPr="009177F1">
        <w:rPr>
          <w:lang w:val="ru-RU"/>
        </w:rPr>
        <w:t xml:space="preserve"> </w:t>
      </w:r>
      <w:r w:rsidRPr="00413D00">
        <w:t>ἐπικράτεια</w:t>
      </w:r>
      <w:r w:rsidRPr="009177F1">
        <w:rPr>
          <w:rFonts w:ascii="KDRS" w:hAnsi="KDRS"/>
          <w:lang w:val="ru-RU"/>
        </w:rPr>
        <w:t xml:space="preserve">). Пч., 32.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 При бран</w:t>
      </w:r>
      <w:r w:rsidRPr="009177F1">
        <w:rPr>
          <w:lang w:val="ru-RU"/>
        </w:rPr>
        <w:t>ѣ</w:t>
      </w:r>
      <w:r w:rsidRPr="009177F1">
        <w:rPr>
          <w:rFonts w:ascii="KDRS" w:hAnsi="KDRS"/>
          <w:lang w:val="ru-RU"/>
        </w:rPr>
        <w:t xml:space="preserve"> страстн</w:t>
      </w:r>
      <w:r w:rsidRPr="009177F1">
        <w:rPr>
          <w:lang w:val="ru-RU"/>
        </w:rPr>
        <w:t>ѣ</w:t>
      </w:r>
      <w:r w:rsidRPr="009177F1">
        <w:rPr>
          <w:rFonts w:ascii="KDRS" w:hAnsi="KDRS"/>
          <w:lang w:val="ru-RU"/>
        </w:rPr>
        <w:t>й, еаже ради ты молишися, ты же убо сущему мертвецю помолися, противу теб</w:t>
      </w:r>
      <w:r w:rsidRPr="009177F1">
        <w:rPr>
          <w:lang w:val="ru-RU"/>
        </w:rPr>
        <w:t>ѣ</w:t>
      </w:r>
      <w:r w:rsidRPr="009177F1">
        <w:rPr>
          <w:rFonts w:ascii="KDRS" w:hAnsi="KDRS"/>
          <w:lang w:val="ru-RU"/>
        </w:rPr>
        <w:t xml:space="preserve"> лежащу, да ти облегчить [по вар.] отъ брани блудныа. Патерик Печ., 101.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XIII </w:t>
      </w:r>
      <w:r w:rsidRPr="009177F1">
        <w:rPr>
          <w:rFonts w:ascii="KDRS" w:hAnsi="KDRS"/>
          <w:lang w:val="ru-RU"/>
        </w:rPr>
        <w:t>в. А что справщики говорятъ, яко умные свинии – помыслы страстные, и то не д</w:t>
      </w:r>
      <w:r w:rsidRPr="009177F1">
        <w:rPr>
          <w:lang w:val="ru-RU"/>
        </w:rPr>
        <w:t>ѣ</w:t>
      </w:r>
      <w:r w:rsidRPr="009177F1">
        <w:rPr>
          <w:rFonts w:ascii="KDRS" w:hAnsi="KDRS"/>
          <w:lang w:val="ru-RU"/>
        </w:rPr>
        <w:t xml:space="preserve">ломъ говорятъ, </w:t>
      </w:r>
      <w:r w:rsidRPr="009177F1">
        <w:rPr>
          <w:rFonts w:ascii="KDRS" w:hAnsi="KDRS"/>
          <w:lang w:val="ru-RU"/>
        </w:rPr>
        <w:lastRenderedPageBreak/>
        <w:t>помогаючи глупости своей весьма. Чел.Савв., 45. 1662</w:t>
      </w:r>
      <w:r>
        <w:rPr>
          <w:rFonts w:ascii="KDRS" w:hAnsi="KDRS"/>
        </w:rPr>
        <w:t> </w:t>
      </w:r>
      <w:r w:rsidRPr="009177F1">
        <w:rPr>
          <w:rFonts w:ascii="KDRS" w:hAnsi="KDRS"/>
          <w:lang w:val="ru-RU"/>
        </w:rPr>
        <w:t xml:space="preserve">г. </w:t>
      </w:r>
    </w:p>
    <w:p w14:paraId="27189FD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caps/>
          <w:lang w:val="ru-RU"/>
        </w:rPr>
        <w:t>Н</w:t>
      </w:r>
      <w:r w:rsidRPr="009177F1">
        <w:rPr>
          <w:rFonts w:ascii="KDRS" w:hAnsi="KDRS"/>
          <w:i/>
          <w:lang w:val="ru-RU"/>
        </w:rPr>
        <w:t>есчастный</w:t>
      </w:r>
      <w:r w:rsidRPr="009177F1">
        <w:rPr>
          <w:rFonts w:ascii="KDRS" w:hAnsi="KDRS"/>
          <w:lang w:val="ru-RU"/>
        </w:rPr>
        <w:t xml:space="preserve">, </w:t>
      </w:r>
      <w:r w:rsidRPr="009177F1">
        <w:rPr>
          <w:rFonts w:ascii="KDRS" w:hAnsi="KDRS"/>
          <w:i/>
          <w:lang w:val="ru-RU"/>
        </w:rPr>
        <w:t>ж</w:t>
      </w:r>
      <w:r>
        <w:rPr>
          <w:rFonts w:ascii="KDRS" w:hAnsi="KDRS"/>
          <w:i/>
        </w:rPr>
        <w:t>a</w:t>
      </w:r>
      <w:r w:rsidRPr="009177F1">
        <w:rPr>
          <w:rFonts w:ascii="KDRS" w:hAnsi="KDRS"/>
          <w:i/>
          <w:lang w:val="ru-RU"/>
        </w:rPr>
        <w:t>лкий</w:t>
      </w:r>
      <w:r w:rsidRPr="009177F1">
        <w:rPr>
          <w:rFonts w:ascii="KDRS" w:hAnsi="KDRS"/>
          <w:lang w:val="ru-RU"/>
        </w:rPr>
        <w:t>. Научимъся кого подобаеть блажити, к(о)го ли окаяна и страстьна мьн</w:t>
      </w:r>
      <w:r w:rsidRPr="009177F1">
        <w:rPr>
          <w:lang w:val="ru-RU"/>
        </w:rPr>
        <w:t>ѣ</w:t>
      </w:r>
      <w:r w:rsidRPr="009177F1">
        <w:rPr>
          <w:rFonts w:ascii="KDRS" w:hAnsi="KDRS"/>
          <w:lang w:val="ru-RU"/>
        </w:rPr>
        <w:t>ти паче (</w:t>
      </w:r>
      <w:r w:rsidRPr="00413D00">
        <w:t>ταλαιπ</w:t>
      </w:r>
      <w:r w:rsidRPr="002B56BF">
        <w:t>ώ</w:t>
      </w:r>
      <w:r w:rsidRPr="00413D00">
        <w:t>ρουϛ</w:t>
      </w:r>
      <w:r w:rsidRPr="009177F1">
        <w:rPr>
          <w:rFonts w:ascii="KDRS" w:hAnsi="KDRS"/>
          <w:lang w:val="ru-RU"/>
        </w:rPr>
        <w:t>). Изб.Св. 1076</w:t>
      </w:r>
      <w:r>
        <w:rPr>
          <w:rFonts w:ascii="KDRS" w:hAnsi="KDRS"/>
        </w:rPr>
        <w:t> </w:t>
      </w:r>
      <w:r w:rsidRPr="009177F1">
        <w:rPr>
          <w:rFonts w:ascii="KDRS" w:hAnsi="KDRS"/>
          <w:lang w:val="ru-RU"/>
        </w:rPr>
        <w:t>г., 427. Горе мн</w:t>
      </w:r>
      <w:r w:rsidRPr="009177F1">
        <w:rPr>
          <w:lang w:val="ru-RU"/>
        </w:rPr>
        <w:t>ѣ</w:t>
      </w:r>
      <w:r w:rsidRPr="009177F1">
        <w:rPr>
          <w:rFonts w:ascii="KDRS" w:hAnsi="KDRS"/>
          <w:lang w:val="ru-RU"/>
        </w:rPr>
        <w:t xml:space="preserve"> страстьн</w:t>
      </w:r>
      <w:r w:rsidRPr="009177F1">
        <w:rPr>
          <w:lang w:val="ru-RU"/>
        </w:rPr>
        <w:t>ѣ</w:t>
      </w:r>
      <w:r w:rsidRPr="009177F1">
        <w:rPr>
          <w:rFonts w:ascii="KDRS" w:hAnsi="KDRS"/>
          <w:lang w:val="ru-RU"/>
        </w:rPr>
        <w:t xml:space="preserve">и </w:t>
      </w:r>
      <w:r w:rsidRPr="009177F1">
        <w:rPr>
          <w:lang w:val="ru-RU"/>
        </w:rPr>
        <w:t>(</w:t>
      </w:r>
      <w:r w:rsidRPr="00413D00">
        <w:t>τ</w:t>
      </w:r>
      <w:r w:rsidRPr="002B56BF">
        <w:t>ῇ</w:t>
      </w:r>
      <w:r w:rsidRPr="009177F1">
        <w:rPr>
          <w:lang w:val="ru-RU"/>
        </w:rPr>
        <w:t xml:space="preserve"> </w:t>
      </w:r>
      <w:r w:rsidRPr="002B56BF">
        <w:t>ἀ</w:t>
      </w:r>
      <w:r w:rsidRPr="00413D00">
        <w:t>θλ</w:t>
      </w:r>
      <w:r w:rsidRPr="002B56BF">
        <w:t>ίᾳ</w:t>
      </w:r>
      <w:r w:rsidRPr="009177F1">
        <w:rPr>
          <w:rFonts w:ascii="KDRS" w:hAnsi="KDRS"/>
          <w:lang w:val="ru-RU"/>
        </w:rPr>
        <w:t xml:space="preserve">). Патерик Син., 301. </w:t>
      </w:r>
      <w:r>
        <w:rPr>
          <w:rFonts w:ascii="KDRS" w:hAnsi="KDRS"/>
        </w:rPr>
        <w:t>XI </w:t>
      </w:r>
      <w:r w:rsidRPr="009177F1">
        <w:rPr>
          <w:rFonts w:ascii="KDRS" w:hAnsi="KDRS"/>
          <w:lang w:val="ru-RU"/>
        </w:rPr>
        <w:t>в. Гл</w:t>
      </w:r>
      <w:r w:rsidRPr="009177F1">
        <w:rPr>
          <w:lang w:val="ru-RU"/>
        </w:rPr>
        <w:t>҃</w:t>
      </w:r>
      <w:r w:rsidRPr="009177F1">
        <w:rPr>
          <w:rFonts w:ascii="KDRS" w:hAnsi="KDRS"/>
          <w:lang w:val="ru-RU"/>
        </w:rPr>
        <w:t>а ему: сего ли д</w:t>
      </w:r>
      <w:r w:rsidRPr="009177F1">
        <w:rPr>
          <w:lang w:val="ru-RU"/>
        </w:rPr>
        <w:t>ѣ</w:t>
      </w:r>
      <w:r w:rsidRPr="009177F1">
        <w:rPr>
          <w:rFonts w:ascii="KDRS" w:hAnsi="KDRS"/>
          <w:lang w:val="ru-RU"/>
        </w:rPr>
        <w:t>ля съмущаешися, не в</w:t>
      </w:r>
      <w:r w:rsidRPr="009177F1">
        <w:rPr>
          <w:lang w:val="ru-RU"/>
        </w:rPr>
        <w:t>ѣ</w:t>
      </w:r>
      <w:r w:rsidRPr="009177F1">
        <w:rPr>
          <w:rFonts w:ascii="KDRS" w:hAnsi="KDRS"/>
          <w:lang w:val="ru-RU"/>
        </w:rPr>
        <w:t>ды смрада страстьныхъ женъ (</w:t>
      </w:r>
      <w:r w:rsidRPr="002B56BF">
        <w:t>ἀ</w:t>
      </w:r>
      <w:r w:rsidRPr="00413D00">
        <w:t>θλ</w:t>
      </w:r>
      <w:r w:rsidRPr="002B56BF">
        <w:t>ί</w:t>
      </w:r>
      <w:r w:rsidRPr="00413D00">
        <w:t>ων</w:t>
      </w:r>
      <w:r w:rsidRPr="009177F1">
        <w:rPr>
          <w:rFonts w:ascii="KDRS" w:hAnsi="KDRS"/>
          <w:lang w:val="ru-RU"/>
        </w:rPr>
        <w:t>)? Там же, 344. Отс</w:t>
      </w:r>
      <w:r w:rsidRPr="009177F1">
        <w:rPr>
          <w:lang w:val="ru-RU"/>
        </w:rPr>
        <w:t>ѣ</w:t>
      </w:r>
      <w:r w:rsidRPr="009177F1">
        <w:rPr>
          <w:rFonts w:ascii="KDRS" w:hAnsi="KDRS"/>
          <w:lang w:val="ru-RU"/>
        </w:rPr>
        <w:t xml:space="preserve">кновеною уви [вм.: увы – </w:t>
      </w:r>
      <w:r w:rsidRPr="00413D00">
        <w:t>φε</w:t>
      </w:r>
      <w:r w:rsidRPr="002B56BF">
        <w:t>ῦ</w:t>
      </w:r>
      <w:r w:rsidRPr="009177F1">
        <w:rPr>
          <w:rFonts w:ascii="KDRS" w:hAnsi="KDRS"/>
          <w:lang w:val="ru-RU"/>
        </w:rPr>
        <w:t>] главу игрище остави варварьскому роду… предающю и поб</w:t>
      </w:r>
      <w:r w:rsidRPr="009177F1">
        <w:rPr>
          <w:lang w:val="ru-RU"/>
        </w:rPr>
        <w:t>ѣ</w:t>
      </w:r>
      <w:r w:rsidRPr="009177F1">
        <w:rPr>
          <w:rFonts w:ascii="KDRS" w:hAnsi="KDRS"/>
          <w:lang w:val="ru-RU"/>
        </w:rPr>
        <w:t xml:space="preserve">ду, и уничьжение въ пиръхъ всюду, страстьному ругающеся </w:t>
      </w:r>
      <w:r w:rsidRPr="009177F1">
        <w:rPr>
          <w:lang w:val="ru-RU"/>
        </w:rPr>
        <w:t>(</w:t>
      </w:r>
      <w:r w:rsidRPr="00413D00">
        <w:t>τ</w:t>
      </w:r>
      <w:r w:rsidRPr="002B56BF">
        <w:t>ῷ</w:t>
      </w:r>
      <w:r w:rsidRPr="009177F1">
        <w:rPr>
          <w:lang w:val="ru-RU"/>
        </w:rPr>
        <w:t xml:space="preserve"> </w:t>
      </w:r>
      <w:r w:rsidRPr="002B56BF">
        <w:t>ἀ</w:t>
      </w:r>
      <w:r w:rsidRPr="00413D00">
        <w:t>θλ</w:t>
      </w:r>
      <w:r w:rsidRPr="002B56BF">
        <w:t>ί</w:t>
      </w:r>
      <w:r w:rsidRPr="00F028A8">
        <w:t>ῳ</w:t>
      </w:r>
      <w:r w:rsidRPr="009177F1">
        <w:rPr>
          <w:rFonts w:ascii="KDRS" w:hAnsi="KDRS"/>
          <w:lang w:val="ru-RU"/>
        </w:rPr>
        <w:t xml:space="preserve">). (Ж.Феод.Студ.) Выг.сб., 258. </w:t>
      </w:r>
      <w:r>
        <w:rPr>
          <w:rFonts w:ascii="KDRS" w:hAnsi="KDRS"/>
        </w:rPr>
        <w:t>XII </w:t>
      </w:r>
      <w:r w:rsidRPr="009177F1">
        <w:rPr>
          <w:rFonts w:ascii="KDRS" w:hAnsi="KDRS"/>
          <w:lang w:val="ru-RU"/>
        </w:rPr>
        <w:t>в. О страстн</w:t>
      </w:r>
      <w:r w:rsidRPr="009177F1">
        <w:rPr>
          <w:lang w:val="ru-RU"/>
        </w:rPr>
        <w:t>ѣ</w:t>
      </w:r>
      <w:r w:rsidRPr="009177F1">
        <w:rPr>
          <w:rFonts w:ascii="KDRS" w:hAnsi="KDRS"/>
          <w:lang w:val="ru-RU"/>
        </w:rPr>
        <w:t>м же род</w:t>
      </w:r>
      <w:r w:rsidRPr="009177F1">
        <w:rPr>
          <w:lang w:val="ru-RU"/>
        </w:rPr>
        <w:t>ѣ</w:t>
      </w:r>
      <w:r w:rsidRPr="009177F1">
        <w:rPr>
          <w:rFonts w:ascii="KDRS" w:hAnsi="KDRS"/>
          <w:lang w:val="ru-RU"/>
        </w:rPr>
        <w:t xml:space="preserve"> члч</w:t>
      </w:r>
      <w:r w:rsidRPr="009177F1">
        <w:rPr>
          <w:lang w:val="ru-RU"/>
        </w:rPr>
        <w:t>҃</w:t>
      </w:r>
      <w:r w:rsidRPr="009177F1">
        <w:rPr>
          <w:rFonts w:ascii="KDRS" w:hAnsi="KDRS"/>
          <w:lang w:val="ru-RU"/>
        </w:rPr>
        <w:t>и тоже Орфеусъ сложи хитростию стихи многи (</w:t>
      </w:r>
      <w:r w:rsidRPr="00413D00">
        <w:t>ταλαιπ</w:t>
      </w:r>
      <w:r w:rsidRPr="002B56BF">
        <w:t>ώ</w:t>
      </w:r>
      <w:r w:rsidRPr="00413D00">
        <w:t>ρου</w:t>
      </w:r>
      <w:r w:rsidRPr="009177F1">
        <w:rPr>
          <w:rFonts w:ascii="KDRS" w:hAnsi="KDRS"/>
          <w:lang w:val="ru-RU"/>
        </w:rPr>
        <w:t xml:space="preserve">). Хрон.И.Малалы, </w:t>
      </w:r>
      <w:r>
        <w:rPr>
          <w:rFonts w:ascii="KDRS" w:hAnsi="KDRS"/>
        </w:rPr>
        <w:t>IV</w:t>
      </w:r>
      <w:r w:rsidRPr="009177F1">
        <w:rPr>
          <w:rFonts w:ascii="KDRS" w:hAnsi="KDRS"/>
          <w:lang w:val="ru-RU"/>
        </w:rPr>
        <w:t xml:space="preserve">, 357.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 xml:space="preserve">в. </w:t>
      </w:r>
      <w:r w:rsidRPr="009177F1">
        <w:rPr>
          <w:rFonts w:ascii="KDRS" w:hAnsi="KDRS"/>
          <w:caps/>
          <w:lang w:val="ru-RU"/>
        </w:rPr>
        <w:t>т</w:t>
      </w:r>
      <w:r w:rsidRPr="009177F1">
        <w:rPr>
          <w:rFonts w:ascii="KDRS" w:hAnsi="KDRS"/>
          <w:lang w:val="ru-RU"/>
        </w:rPr>
        <w:t>ако сый страстный азъ пл</w:t>
      </w:r>
      <w:r w:rsidRPr="009177F1">
        <w:rPr>
          <w:lang w:val="ru-RU"/>
        </w:rPr>
        <w:t>ѣ</w:t>
      </w:r>
      <w:r w:rsidRPr="009177F1">
        <w:rPr>
          <w:rFonts w:ascii="KDRS" w:hAnsi="KDRS"/>
          <w:lang w:val="ru-RU"/>
        </w:rPr>
        <w:t>ницами моихъ гр</w:t>
      </w:r>
      <w:r w:rsidRPr="009177F1">
        <w:rPr>
          <w:lang w:val="ru-RU"/>
        </w:rPr>
        <w:t>ѣ</w:t>
      </w:r>
      <w:r w:rsidRPr="009177F1">
        <w:rPr>
          <w:rFonts w:ascii="KDRS" w:hAnsi="KDRS"/>
          <w:lang w:val="ru-RU"/>
        </w:rPr>
        <w:t>ховъ стягнутъ, таковымъ преславнымъ вещемъ нел</w:t>
      </w:r>
      <w:r w:rsidRPr="009177F1">
        <w:rPr>
          <w:lang w:val="ru-RU"/>
        </w:rPr>
        <w:t>ѣ</w:t>
      </w:r>
      <w:r w:rsidRPr="009177F1">
        <w:rPr>
          <w:rFonts w:ascii="KDRS" w:hAnsi="KDRS"/>
          <w:lang w:val="ru-RU"/>
        </w:rPr>
        <w:t>по б</w:t>
      </w:r>
      <w:r w:rsidRPr="009177F1">
        <w:rPr>
          <w:lang w:val="ru-RU"/>
        </w:rPr>
        <w:t>ѣ</w:t>
      </w:r>
      <w:r w:rsidRPr="009177F1">
        <w:rPr>
          <w:rFonts w:ascii="KDRS" w:hAnsi="KDRS"/>
          <w:lang w:val="ru-RU"/>
        </w:rPr>
        <w:t xml:space="preserve"> мн</w:t>
      </w:r>
      <w:r w:rsidRPr="009177F1">
        <w:rPr>
          <w:lang w:val="ru-RU"/>
        </w:rPr>
        <w:t>ѣ</w:t>
      </w:r>
      <w:r w:rsidRPr="009177F1">
        <w:rPr>
          <w:rFonts w:ascii="KDRS" w:hAnsi="KDRS"/>
          <w:lang w:val="ru-RU"/>
        </w:rPr>
        <w:t xml:space="preserve"> коснутися. (Сл. на благовещ. Иоакима и Анны) ВМЧ, Сент. 1–13, 432. </w:t>
      </w:r>
      <w:r>
        <w:rPr>
          <w:rFonts w:ascii="KDRS" w:hAnsi="KDRS"/>
        </w:rPr>
        <w:t>XVI </w:t>
      </w:r>
      <w:r w:rsidRPr="009177F1">
        <w:rPr>
          <w:rFonts w:ascii="KDRS" w:hAnsi="KDRS"/>
          <w:lang w:val="ru-RU"/>
        </w:rPr>
        <w:t>в.</w:t>
      </w:r>
    </w:p>
    <w:p w14:paraId="76B7E73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Терпящий страдания</w:t>
      </w:r>
      <w:r w:rsidRPr="009177F1">
        <w:rPr>
          <w:rFonts w:ascii="KDRS" w:hAnsi="KDRS"/>
          <w:lang w:val="ru-RU"/>
        </w:rPr>
        <w:t xml:space="preserve">; </w:t>
      </w:r>
      <w:r w:rsidRPr="009177F1">
        <w:rPr>
          <w:rFonts w:ascii="KDRS" w:hAnsi="KDRS"/>
          <w:i/>
          <w:lang w:val="ru-RU"/>
        </w:rPr>
        <w:t>страдающий</w:t>
      </w:r>
      <w:r w:rsidRPr="009177F1">
        <w:rPr>
          <w:rFonts w:ascii="KDRS" w:hAnsi="KDRS"/>
          <w:lang w:val="ru-RU"/>
        </w:rPr>
        <w:t>. Аще страстень Хс</w:t>
      </w:r>
      <w:r w:rsidRPr="009177F1">
        <w:rPr>
          <w:lang w:val="ru-RU"/>
        </w:rPr>
        <w:t>҃</w:t>
      </w:r>
      <w:r w:rsidRPr="009177F1">
        <w:rPr>
          <w:rFonts w:ascii="KDRS" w:hAnsi="KDRS"/>
          <w:lang w:val="ru-RU"/>
        </w:rPr>
        <w:t xml:space="preserve"> или прьвыи из мрт</w:t>
      </w:r>
      <w:r w:rsidRPr="009177F1">
        <w:rPr>
          <w:lang w:val="ru-RU"/>
        </w:rPr>
        <w:t>҃</w:t>
      </w:r>
      <w:r w:rsidRPr="009177F1">
        <w:rPr>
          <w:rFonts w:ascii="KDRS" w:hAnsi="KDRS"/>
          <w:lang w:val="ru-RU"/>
        </w:rPr>
        <w:t>вых въскр</w:t>
      </w:r>
      <w:r w:rsidRPr="009177F1">
        <w:rPr>
          <w:lang w:val="ru-RU"/>
        </w:rPr>
        <w:t>҃</w:t>
      </w:r>
      <w:r w:rsidRPr="009177F1">
        <w:rPr>
          <w:rFonts w:ascii="KDRS" w:hAnsi="KDRS"/>
          <w:lang w:val="ru-RU"/>
        </w:rPr>
        <w:t>съ, св</w:t>
      </w:r>
      <w:r w:rsidRPr="009177F1">
        <w:rPr>
          <w:lang w:val="ru-RU"/>
        </w:rPr>
        <w:t>ѣ</w:t>
      </w:r>
      <w:r w:rsidRPr="009177F1">
        <w:rPr>
          <w:rFonts w:ascii="KDRS" w:hAnsi="KDRS"/>
          <w:lang w:val="ru-RU"/>
        </w:rPr>
        <w:t>тъ хощеть пропов</w:t>
      </w:r>
      <w:r w:rsidRPr="009177F1">
        <w:rPr>
          <w:lang w:val="ru-RU"/>
        </w:rPr>
        <w:t>ѣ</w:t>
      </w:r>
      <w:r w:rsidRPr="009177F1">
        <w:rPr>
          <w:rFonts w:ascii="KDRS" w:hAnsi="KDRS"/>
          <w:lang w:val="ru-RU"/>
        </w:rPr>
        <w:t>датися людем же и странамь (</w:t>
      </w:r>
      <w:r w:rsidRPr="00413D00">
        <w:t>παθητ</w:t>
      </w:r>
      <w:r w:rsidRPr="002B56BF">
        <w:t>ό</w:t>
      </w:r>
      <w:r w:rsidRPr="00413D00">
        <w:t>ϛ</w:t>
      </w:r>
      <w:r w:rsidRPr="009177F1">
        <w:rPr>
          <w:rFonts w:ascii="KDRS" w:hAnsi="KDRS"/>
          <w:lang w:val="ru-RU"/>
        </w:rPr>
        <w:t>). Козма Инд.</w:t>
      </w:r>
      <w:r w:rsidRPr="009177F1">
        <w:rPr>
          <w:rFonts w:ascii="KDRS" w:hAnsi="KDRS"/>
          <w:vertAlign w:val="superscript"/>
          <w:lang w:val="ru-RU"/>
        </w:rPr>
        <w:t>2</w:t>
      </w:r>
      <w:r w:rsidRPr="009177F1">
        <w:rPr>
          <w:rFonts w:ascii="KDRS" w:hAnsi="KDRS"/>
          <w:lang w:val="ru-RU"/>
        </w:rPr>
        <w:t>, 255. 1495</w:t>
      </w:r>
      <w:r>
        <w:rPr>
          <w:rFonts w:ascii="KDRS" w:hAnsi="KDRS"/>
        </w:rPr>
        <w:t> </w:t>
      </w:r>
      <w:r w:rsidRPr="009177F1">
        <w:rPr>
          <w:rFonts w:ascii="KDRS" w:hAnsi="KDRS"/>
          <w:lang w:val="ru-RU"/>
        </w:rPr>
        <w:t>г.</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 xml:space="preserve">вв. </w:t>
      </w:r>
    </w:p>
    <w:p w14:paraId="082D53F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Связанный с мучением</w:t>
      </w:r>
      <w:r w:rsidRPr="009177F1">
        <w:rPr>
          <w:rFonts w:ascii="KDRS" w:hAnsi="KDRS"/>
          <w:lang w:val="ru-RU"/>
        </w:rPr>
        <w:t xml:space="preserve">, </w:t>
      </w:r>
      <w:r w:rsidRPr="009177F1">
        <w:rPr>
          <w:rFonts w:ascii="KDRS" w:hAnsi="KDRS"/>
          <w:i/>
          <w:lang w:val="ru-RU"/>
        </w:rPr>
        <w:t>страданием</w:t>
      </w:r>
      <w:r w:rsidRPr="009177F1">
        <w:rPr>
          <w:rFonts w:ascii="KDRS" w:hAnsi="KDRS"/>
          <w:lang w:val="ru-RU"/>
        </w:rPr>
        <w:t>. Воню обанявъша мура ис тебе, чст</w:t>
      </w:r>
      <w:r w:rsidRPr="009177F1">
        <w:rPr>
          <w:lang w:val="ru-RU"/>
        </w:rPr>
        <w:t>҃</w:t>
      </w:r>
      <w:r w:rsidRPr="009177F1">
        <w:rPr>
          <w:rFonts w:ascii="KDRS" w:hAnsi="KDRS"/>
          <w:lang w:val="ru-RU"/>
        </w:rPr>
        <w:t xml:space="preserve">ая </w:t>
      </w:r>
      <w:r w:rsidRPr="009177F1">
        <w:rPr>
          <w:rFonts w:ascii="KDRS" w:hAnsi="KDRS"/>
          <w:caps/>
          <w:lang w:val="ru-RU"/>
        </w:rPr>
        <w:t>д</w:t>
      </w:r>
      <w:r w:rsidRPr="009177F1">
        <w:rPr>
          <w:rFonts w:ascii="KDRS" w:hAnsi="KDRS"/>
          <w:lang w:val="ru-RU"/>
        </w:rPr>
        <w:t>в</w:t>
      </w:r>
      <w:r w:rsidRPr="009177F1">
        <w:rPr>
          <w:lang w:val="ru-RU"/>
        </w:rPr>
        <w:t>҃</w:t>
      </w:r>
      <w:r w:rsidRPr="009177F1">
        <w:rPr>
          <w:rFonts w:ascii="KDRS" w:hAnsi="KDRS"/>
          <w:lang w:val="ru-RU"/>
        </w:rPr>
        <w:t xml:space="preserve">о, въсиявъшаго </w:t>
      </w:r>
      <w:r w:rsidRPr="009177F1">
        <w:rPr>
          <w:rFonts w:ascii="KDRS" w:hAnsi="KDRS"/>
          <w:caps/>
          <w:lang w:val="ru-RU"/>
        </w:rPr>
        <w:t>с</w:t>
      </w:r>
      <w:r w:rsidRPr="009177F1">
        <w:rPr>
          <w:rFonts w:ascii="KDRS" w:hAnsi="KDRS"/>
          <w:lang w:val="ru-RU"/>
        </w:rPr>
        <w:t>лова, страсн</w:t>
      </w:r>
      <w:r w:rsidRPr="009177F1">
        <w:rPr>
          <w:lang w:val="ru-RU"/>
        </w:rPr>
        <w:t>҃</w:t>
      </w:r>
      <w:r w:rsidRPr="009177F1">
        <w:rPr>
          <w:rFonts w:ascii="KDRS" w:hAnsi="KDRS"/>
          <w:lang w:val="ru-RU"/>
        </w:rPr>
        <w:t>ыми подвигы тому угодиша, радующася (</w:t>
      </w:r>
      <w:r w:rsidRPr="00413D00">
        <w:t>δι</w:t>
      </w:r>
      <w:r w:rsidRPr="002B56BF">
        <w:sym w:font="Hellenica" w:char="F0C6"/>
      </w:r>
      <w:r w:rsidRPr="009177F1">
        <w:rPr>
          <w:lang w:val="ru-RU"/>
        </w:rPr>
        <w:t xml:space="preserve"> </w:t>
      </w:r>
      <w:r w:rsidRPr="002B56BF">
        <w:t>ἀ</w:t>
      </w:r>
      <w:r w:rsidRPr="00413D00">
        <w:t>θλητικ</w:t>
      </w:r>
      <w:r w:rsidRPr="002B56BF">
        <w:t>ῶ</w:t>
      </w:r>
      <w:r w:rsidRPr="00413D00">
        <w:t>ν</w:t>
      </w:r>
      <w:r w:rsidRPr="009177F1">
        <w:rPr>
          <w:lang w:val="ru-RU"/>
        </w:rPr>
        <w:t xml:space="preserve"> </w:t>
      </w:r>
      <w:r w:rsidRPr="002B56BF">
        <w:t>ἀ</w:t>
      </w:r>
      <w:r w:rsidRPr="00413D00">
        <w:t>γ</w:t>
      </w:r>
      <w:r w:rsidRPr="002B56BF">
        <w:t>ώ</w:t>
      </w:r>
      <w:r w:rsidRPr="00413D00">
        <w:t>νων</w:t>
      </w:r>
      <w:r w:rsidRPr="009177F1">
        <w:rPr>
          <w:rFonts w:ascii="KDRS" w:hAnsi="KDRS"/>
          <w:lang w:val="ru-RU"/>
        </w:rPr>
        <w:t>). Мин.сент., 0230. Ок. 1095</w:t>
      </w:r>
      <w:r>
        <w:rPr>
          <w:rFonts w:ascii="KDRS" w:hAnsi="KDRS"/>
        </w:rPr>
        <w:t> </w:t>
      </w:r>
      <w:r w:rsidRPr="009177F1">
        <w:rPr>
          <w:rFonts w:ascii="KDRS" w:hAnsi="KDRS"/>
          <w:lang w:val="ru-RU"/>
        </w:rPr>
        <w:t>г. Изиде ·</w:t>
      </w:r>
      <w:r w:rsidRPr="009177F1">
        <w:rPr>
          <w:lang w:val="ru-RU"/>
        </w:rPr>
        <w:t>҃</w:t>
      </w:r>
      <w:r w:rsidRPr="009177F1">
        <w:rPr>
          <w:rFonts w:ascii="KDRS" w:hAnsi="KDRS"/>
          <w:lang w:val="ru-RU"/>
        </w:rPr>
        <w:t>а· анг</w:t>
      </w:r>
      <w:r w:rsidRPr="009177F1">
        <w:rPr>
          <w:lang w:val="ru-RU"/>
        </w:rPr>
        <w:t>҃</w:t>
      </w:r>
      <w:r w:rsidRPr="009177F1">
        <w:rPr>
          <w:rFonts w:ascii="KDRS" w:hAnsi="KDRS"/>
          <w:lang w:val="ru-RU"/>
        </w:rPr>
        <w:t>лъ излия фиаль свою на землю, и быс&lt;ть&gt; гнои зълъ и лютъ на оступниц</w:t>
      </w:r>
      <w:r w:rsidRPr="009177F1">
        <w:rPr>
          <w:lang w:val="ru-RU"/>
        </w:rPr>
        <w:t>ѣ</w:t>
      </w:r>
      <w:r w:rsidRPr="009177F1">
        <w:rPr>
          <w:rFonts w:ascii="KDRS" w:hAnsi="KDRS"/>
          <w:lang w:val="ru-RU"/>
        </w:rPr>
        <w:t>хъ члв</w:t>
      </w:r>
      <w:r w:rsidRPr="009177F1">
        <w:rPr>
          <w:lang w:val="ru-RU"/>
        </w:rPr>
        <w:t>҃</w:t>
      </w:r>
      <w:r w:rsidRPr="009177F1">
        <w:rPr>
          <w:rFonts w:ascii="KDRS" w:hAnsi="KDRS"/>
          <w:lang w:val="ru-RU"/>
        </w:rPr>
        <w:t>ц</w:t>
      </w:r>
      <w:r w:rsidRPr="009177F1">
        <w:rPr>
          <w:lang w:val="ru-RU"/>
        </w:rPr>
        <w:t>ѣ</w:t>
      </w:r>
      <w:r w:rsidRPr="009177F1">
        <w:rPr>
          <w:rFonts w:ascii="KDRS" w:hAnsi="KDRS"/>
          <w:lang w:val="ru-RU"/>
        </w:rPr>
        <w:t>хъ… фиаль сде якоже чаша стр</w:t>
      </w:r>
      <w:r w:rsidRPr="009177F1">
        <w:rPr>
          <w:lang w:val="ru-RU"/>
        </w:rPr>
        <w:t>҃</w:t>
      </w:r>
      <w:r w:rsidRPr="009177F1">
        <w:rPr>
          <w:rFonts w:ascii="KDRS" w:hAnsi="KDRS"/>
          <w:lang w:val="ru-RU"/>
        </w:rPr>
        <w:t xml:space="preserve">стьная наричаеться (в греч. иначе: </w:t>
      </w:r>
      <w:r w:rsidRPr="00413D00">
        <w:t>ἐπ</w:t>
      </w:r>
      <w:r w:rsidRPr="002B56BF">
        <w:t>ὶ</w:t>
      </w:r>
      <w:r w:rsidRPr="009177F1">
        <w:rPr>
          <w:lang w:val="ru-RU"/>
        </w:rPr>
        <w:t xml:space="preserve"> </w:t>
      </w:r>
      <w:r w:rsidRPr="00413D00">
        <w:t>κολαστικ</w:t>
      </w:r>
      <w:r w:rsidRPr="002B56BF">
        <w:t>ῆ</w:t>
      </w:r>
      <w:r w:rsidRPr="00413D00">
        <w:t>ϛ</w:t>
      </w:r>
      <w:r w:rsidRPr="009177F1">
        <w:rPr>
          <w:lang w:val="ru-RU"/>
        </w:rPr>
        <w:t xml:space="preserve"> </w:t>
      </w:r>
      <w:r w:rsidRPr="00413D00">
        <w:t>ἐνεργε</w:t>
      </w:r>
      <w:r w:rsidRPr="002B56BF">
        <w:t>ί</w:t>
      </w:r>
      <w:r w:rsidRPr="00413D00">
        <w:t>αϛ</w:t>
      </w:r>
      <w:r w:rsidRPr="009177F1">
        <w:rPr>
          <w:lang w:val="ru-RU"/>
        </w:rPr>
        <w:t xml:space="preserve"> </w:t>
      </w:r>
      <w:r w:rsidRPr="009177F1">
        <w:rPr>
          <w:rFonts w:ascii="KDRS" w:hAnsi="KDRS"/>
          <w:lang w:val="ru-RU"/>
        </w:rPr>
        <w:t>‘карательной силой, действием’). Апокал., 70</w:t>
      </w:r>
      <w:r>
        <w:rPr>
          <w:rFonts w:ascii="KDRS" w:hAnsi="KDRS"/>
        </w:rPr>
        <w:t> </w:t>
      </w:r>
      <w:r w:rsidRPr="009177F1">
        <w:rPr>
          <w:rFonts w:ascii="KDRS" w:hAnsi="KDRS"/>
          <w:lang w:val="ru-RU"/>
        </w:rPr>
        <w:t xml:space="preserve">об.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Точило </w:t>
      </w:r>
      <w:r w:rsidRPr="009177F1">
        <w:rPr>
          <w:rFonts w:ascii="KDRS" w:hAnsi="KDRS"/>
          <w:caps/>
          <w:lang w:val="ru-RU"/>
        </w:rPr>
        <w:t>б</w:t>
      </w:r>
      <w:r w:rsidRPr="009177F1">
        <w:rPr>
          <w:rFonts w:ascii="KDRS" w:hAnsi="KDRS"/>
          <w:lang w:val="ru-RU"/>
        </w:rPr>
        <w:t>и</w:t>
      </w:r>
      <w:r w:rsidRPr="009177F1">
        <w:rPr>
          <w:caps/>
          <w:lang w:val="ru-RU"/>
        </w:rPr>
        <w:t>҃</w:t>
      </w:r>
      <w:r w:rsidRPr="009177F1">
        <w:rPr>
          <w:rFonts w:ascii="KDRS" w:hAnsi="KDRS"/>
          <w:lang w:val="ru-RU"/>
        </w:rPr>
        <w:t>е есть дьяволу и анг</w:t>
      </w:r>
      <w:r w:rsidRPr="009177F1">
        <w:rPr>
          <w:lang w:val="ru-RU"/>
        </w:rPr>
        <w:t>҃</w:t>
      </w:r>
      <w:r w:rsidRPr="009177F1">
        <w:rPr>
          <w:rFonts w:ascii="KDRS" w:hAnsi="KDRS"/>
          <w:lang w:val="ru-RU"/>
        </w:rPr>
        <w:t>лмь его уготовано м</w:t>
      </w:r>
      <w:r w:rsidRPr="009177F1">
        <w:rPr>
          <w:lang w:val="ru-RU"/>
        </w:rPr>
        <w:t>ѣ</w:t>
      </w:r>
      <w:r w:rsidRPr="009177F1">
        <w:rPr>
          <w:rFonts w:ascii="KDRS" w:hAnsi="KDRS"/>
          <w:lang w:val="ru-RU"/>
        </w:rPr>
        <w:t>сто стр</w:t>
      </w:r>
      <w:r w:rsidRPr="009177F1">
        <w:rPr>
          <w:lang w:val="ru-RU"/>
        </w:rPr>
        <w:t>҃</w:t>
      </w:r>
      <w:r w:rsidRPr="009177F1">
        <w:rPr>
          <w:rFonts w:ascii="KDRS" w:hAnsi="KDRS"/>
          <w:lang w:val="ru-RU"/>
        </w:rPr>
        <w:t>сное, велико же за множьство мучимыхъ в немь (</w:t>
      </w:r>
      <w:r w:rsidRPr="00413D00">
        <w:t>χ</w:t>
      </w:r>
      <w:r w:rsidRPr="002B56BF">
        <w:t>ῶ</w:t>
      </w:r>
      <w:r w:rsidRPr="00413D00">
        <w:t>ροϛ</w:t>
      </w:r>
      <w:r w:rsidRPr="009177F1">
        <w:rPr>
          <w:lang w:val="ru-RU"/>
        </w:rPr>
        <w:t xml:space="preserve"> </w:t>
      </w:r>
      <w:r w:rsidRPr="00413D00">
        <w:t>κολάσεωϛ</w:t>
      </w:r>
      <w:r w:rsidRPr="009177F1">
        <w:rPr>
          <w:rFonts w:ascii="KDRS" w:hAnsi="KDRS"/>
          <w:lang w:val="ru-RU"/>
        </w:rPr>
        <w:t>). Там же, 68. Подобообразиа и равнострастие им</w:t>
      </w:r>
      <w:r w:rsidRPr="009177F1">
        <w:rPr>
          <w:lang w:val="ru-RU"/>
        </w:rPr>
        <w:t>ѣ</w:t>
      </w:r>
      <w:r w:rsidRPr="009177F1">
        <w:rPr>
          <w:rFonts w:ascii="KDRS" w:hAnsi="KDRS"/>
          <w:lang w:val="ru-RU"/>
        </w:rPr>
        <w:t>ти рожденнымъ на земли пръваго челов</w:t>
      </w:r>
      <w:r w:rsidRPr="009177F1">
        <w:rPr>
          <w:lang w:val="ru-RU"/>
        </w:rPr>
        <w:t>ѣ</w:t>
      </w:r>
      <w:r w:rsidRPr="009177F1">
        <w:rPr>
          <w:rFonts w:ascii="KDRS" w:hAnsi="KDRS"/>
          <w:lang w:val="ru-RU"/>
        </w:rPr>
        <w:t xml:space="preserve">ка. Ибо, видевъ красоту овоща, не удржашеся и </w:t>
      </w:r>
      <w:r w:rsidRPr="009177F1">
        <w:rPr>
          <w:rFonts w:ascii="KDRS" w:hAnsi="KDRS"/>
          <w:caps/>
          <w:lang w:val="ru-RU"/>
        </w:rPr>
        <w:t>б</w:t>
      </w:r>
      <w:r w:rsidRPr="009177F1">
        <w:rPr>
          <w:rFonts w:ascii="KDRS" w:hAnsi="KDRS"/>
          <w:lang w:val="ru-RU"/>
        </w:rPr>
        <w:t xml:space="preserve">ога ослушася, и страстно житие приатъ. Патерик Печ., 99.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 Сотворихомъ бж</w:t>
      </w:r>
      <w:r w:rsidRPr="009177F1">
        <w:rPr>
          <w:lang w:val="ru-RU"/>
        </w:rPr>
        <w:t>҃</w:t>
      </w:r>
      <w:r w:rsidRPr="009177F1">
        <w:rPr>
          <w:rFonts w:ascii="KDRS" w:hAnsi="KDRS"/>
          <w:lang w:val="ru-RU"/>
        </w:rPr>
        <w:t>ественую службу празника ст</w:t>
      </w:r>
      <w:r w:rsidRPr="009177F1">
        <w:rPr>
          <w:lang w:val="ru-RU"/>
        </w:rPr>
        <w:t>҃</w:t>
      </w:r>
      <w:r w:rsidRPr="009177F1">
        <w:rPr>
          <w:rFonts w:ascii="KDRS" w:hAnsi="KDRS"/>
          <w:lang w:val="ru-RU"/>
        </w:rPr>
        <w:t>го мч</w:t>
      </w:r>
      <w:r w:rsidRPr="009177F1">
        <w:rPr>
          <w:lang w:val="ru-RU"/>
        </w:rPr>
        <w:t>҃</w:t>
      </w:r>
      <w:r w:rsidRPr="009177F1">
        <w:rPr>
          <w:rFonts w:ascii="KDRS" w:hAnsi="KDRS"/>
          <w:lang w:val="ru-RU"/>
        </w:rPr>
        <w:t>нка Георгиа… в тои страстныи дн</w:t>
      </w:r>
      <w:r w:rsidRPr="009177F1">
        <w:rPr>
          <w:lang w:val="ru-RU"/>
        </w:rPr>
        <w:t>҃</w:t>
      </w:r>
      <w:r w:rsidRPr="009177F1">
        <w:rPr>
          <w:rFonts w:ascii="KDRS" w:hAnsi="KDRS"/>
          <w:lang w:val="ru-RU"/>
        </w:rPr>
        <w:t>ь сьи умръша и спогребена (</w:t>
      </w:r>
      <w:r w:rsidRPr="002B56BF">
        <w:t>ἀ</w:t>
      </w:r>
      <w:r w:rsidRPr="00413D00">
        <w:t>θλητικ</w:t>
      </w:r>
      <w:r w:rsidRPr="002B56BF">
        <w:t>ῇ</w:t>
      </w:r>
      <w:r w:rsidRPr="009177F1">
        <w:rPr>
          <w:rFonts w:ascii="KDRS" w:hAnsi="KDRS"/>
          <w:lang w:val="ru-RU"/>
        </w:rPr>
        <w:t xml:space="preserve">). (Ж.Феод.Сик.) ВМЧ, Апр. 22–30, 847. </w:t>
      </w:r>
      <w:r>
        <w:rPr>
          <w:rFonts w:ascii="KDRS" w:hAnsi="KDRS"/>
        </w:rPr>
        <w:t>XVI </w:t>
      </w:r>
      <w:r w:rsidRPr="009177F1">
        <w:rPr>
          <w:rFonts w:ascii="KDRS" w:hAnsi="KDRS"/>
          <w:lang w:val="ru-RU"/>
        </w:rPr>
        <w:t>в.</w:t>
      </w:r>
    </w:p>
    <w:p w14:paraId="4DF9F1E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6. </w:t>
      </w:r>
      <w:r w:rsidRPr="009177F1">
        <w:rPr>
          <w:rFonts w:ascii="KDRS" w:hAnsi="KDRS"/>
          <w:i/>
          <w:lang w:val="ru-RU"/>
        </w:rPr>
        <w:t>Связанный с религиозным подвижничеством.</w:t>
      </w:r>
      <w:r w:rsidRPr="009177F1">
        <w:rPr>
          <w:rFonts w:ascii="KDRS" w:hAnsi="KDRS"/>
          <w:lang w:val="ru-RU"/>
        </w:rPr>
        <w:t xml:space="preserve"> Труды бо украшають постное об</w:t>
      </w:r>
      <w:r w:rsidRPr="009177F1">
        <w:rPr>
          <w:lang w:val="ru-RU"/>
        </w:rPr>
        <w:t>ѣ</w:t>
      </w:r>
      <w:r w:rsidRPr="009177F1">
        <w:rPr>
          <w:rFonts w:ascii="KDRS" w:hAnsi="KDRS"/>
          <w:lang w:val="ru-RU"/>
        </w:rPr>
        <w:t>щание, труды исправляются св</w:t>
      </w:r>
      <w:r w:rsidRPr="009177F1">
        <w:rPr>
          <w:lang w:val="ru-RU"/>
        </w:rPr>
        <w:t>ѣ</w:t>
      </w:r>
      <w:r w:rsidRPr="009177F1">
        <w:rPr>
          <w:rFonts w:ascii="KDRS" w:hAnsi="KDRS"/>
          <w:lang w:val="ru-RU"/>
        </w:rPr>
        <w:t>тлостию учения воиньству, труды же стр</w:t>
      </w:r>
      <w:r w:rsidRPr="009177F1">
        <w:rPr>
          <w:lang w:val="ru-RU"/>
        </w:rPr>
        <w:t>҃</w:t>
      </w:r>
      <w:r w:rsidRPr="009177F1">
        <w:rPr>
          <w:rFonts w:ascii="KDRS" w:hAnsi="KDRS"/>
          <w:lang w:val="ru-RU"/>
        </w:rPr>
        <w:t>стными црс</w:t>
      </w:r>
      <w:r w:rsidRPr="009177F1">
        <w:rPr>
          <w:lang w:val="ru-RU"/>
        </w:rPr>
        <w:t>҃</w:t>
      </w:r>
      <w:r w:rsidRPr="009177F1">
        <w:rPr>
          <w:rFonts w:ascii="KDRS" w:hAnsi="KDRS"/>
          <w:lang w:val="ru-RU"/>
        </w:rPr>
        <w:t>тво нбс</w:t>
      </w:r>
      <w:r w:rsidRPr="009177F1">
        <w:rPr>
          <w:lang w:val="ru-RU"/>
        </w:rPr>
        <w:t>҃</w:t>
      </w:r>
      <w:r w:rsidRPr="009177F1">
        <w:rPr>
          <w:rFonts w:ascii="KDRS" w:hAnsi="KDRS"/>
          <w:lang w:val="ru-RU"/>
        </w:rPr>
        <w:t>ное отверзаеть нн</w:t>
      </w:r>
      <w:r w:rsidRPr="009177F1">
        <w:rPr>
          <w:lang w:val="ru-RU"/>
        </w:rPr>
        <w:t>҃ѣ</w:t>
      </w:r>
      <w:r w:rsidRPr="009177F1">
        <w:rPr>
          <w:rFonts w:ascii="KDRS" w:hAnsi="KDRS"/>
          <w:lang w:val="ru-RU"/>
        </w:rPr>
        <w:t xml:space="preserve"> намъ. Златостр.</w:t>
      </w:r>
      <w:r w:rsidRPr="009177F1">
        <w:rPr>
          <w:rFonts w:ascii="KDRS" w:hAnsi="KDRS"/>
          <w:vertAlign w:val="superscript"/>
          <w:lang w:val="ru-RU"/>
        </w:rPr>
        <w:t xml:space="preserve">3 </w:t>
      </w:r>
      <w:r w:rsidRPr="009177F1">
        <w:rPr>
          <w:rFonts w:ascii="KDRS" w:hAnsi="KDRS"/>
          <w:lang w:val="ru-RU"/>
        </w:rPr>
        <w:t xml:space="preserve">(Г.), 39. </w:t>
      </w:r>
      <w:r>
        <w:rPr>
          <w:rFonts w:ascii="KDRS" w:hAnsi="KDRS"/>
        </w:rPr>
        <w:t>XVI </w:t>
      </w:r>
      <w:r w:rsidRPr="009177F1">
        <w:rPr>
          <w:rFonts w:ascii="KDRS" w:hAnsi="KDRS"/>
          <w:lang w:val="ru-RU"/>
        </w:rPr>
        <w:t>в.</w:t>
      </w:r>
    </w:p>
    <w:p w14:paraId="08C140D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lastRenderedPageBreak/>
        <w:t xml:space="preserve">7. </w:t>
      </w:r>
      <w:r w:rsidRPr="009177F1">
        <w:rPr>
          <w:rFonts w:ascii="KDRS" w:hAnsi="KDRS"/>
          <w:i/>
          <w:lang w:val="ru-RU"/>
        </w:rPr>
        <w:t>Страшный</w:t>
      </w:r>
      <w:r w:rsidRPr="009177F1">
        <w:rPr>
          <w:rFonts w:ascii="KDRS" w:hAnsi="KDRS"/>
          <w:lang w:val="ru-RU"/>
        </w:rPr>
        <w:t>. (1380): Братие! Потръпимъ мало, зима яра, но рай сладокъ, и страстенъ мечь, но сладостно в</w:t>
      </w:r>
      <w:r w:rsidRPr="009177F1">
        <w:rPr>
          <w:lang w:val="ru-RU"/>
        </w:rPr>
        <w:t>ѣ</w:t>
      </w:r>
      <w:r w:rsidRPr="009177F1">
        <w:rPr>
          <w:rFonts w:ascii="KDRS" w:hAnsi="KDRS"/>
          <w:lang w:val="ru-RU"/>
        </w:rPr>
        <w:t xml:space="preserve">нчание. Воскр.лет. </w:t>
      </w:r>
      <w:r>
        <w:rPr>
          <w:rFonts w:ascii="KDRS" w:hAnsi="KDRS"/>
        </w:rPr>
        <w:t>VIII</w:t>
      </w:r>
      <w:r w:rsidRPr="009177F1">
        <w:rPr>
          <w:rFonts w:ascii="KDRS" w:hAnsi="KDRS"/>
          <w:lang w:val="ru-RU"/>
        </w:rPr>
        <w:t xml:space="preserve">, 39. </w:t>
      </w:r>
      <w:r>
        <w:rPr>
          <w:rFonts w:ascii="KDRS" w:hAnsi="KDRS"/>
        </w:rPr>
        <w:t>XVI </w:t>
      </w:r>
      <w:r w:rsidRPr="009177F1">
        <w:rPr>
          <w:rFonts w:ascii="KDRS" w:hAnsi="KDRS"/>
          <w:lang w:val="ru-RU"/>
        </w:rPr>
        <w:t>в.</w:t>
      </w:r>
    </w:p>
    <w:p w14:paraId="78E08A55" w14:textId="77777777" w:rsidR="00F4528E" w:rsidRPr="009177F1" w:rsidRDefault="00F4528E" w:rsidP="00F4528E">
      <w:pPr>
        <w:spacing w:line="460" w:lineRule="exact"/>
        <w:ind w:firstLine="720"/>
        <w:jc w:val="both"/>
        <w:rPr>
          <w:rFonts w:ascii="KDRS" w:hAnsi="KDRS"/>
          <w:lang w:val="ru-RU"/>
        </w:rPr>
      </w:pPr>
      <w:r>
        <w:rPr>
          <w:rFonts w:ascii="KDRS" w:hAnsi="KDRS"/>
        </w:rPr>
        <w:sym w:font="Symbol" w:char="F0E0"/>
      </w:r>
      <w:r>
        <w:rPr>
          <w:rFonts w:ascii="KDRS" w:hAnsi="KDRS"/>
        </w:rPr>
        <w:t> </w:t>
      </w:r>
      <w:r w:rsidRPr="009177F1">
        <w:rPr>
          <w:rFonts w:ascii="KDRS" w:hAnsi="KDRS"/>
          <w:spacing w:val="40"/>
          <w:lang w:val="ru-RU"/>
        </w:rPr>
        <w:t>Страстная Богородица</w:t>
      </w:r>
      <w:r w:rsidRPr="009177F1">
        <w:rPr>
          <w:rFonts w:ascii="KDRS" w:hAnsi="KDRS"/>
          <w:lang w:val="ru-RU"/>
        </w:rPr>
        <w:t xml:space="preserve"> – </w:t>
      </w:r>
      <w:r w:rsidRPr="009177F1">
        <w:rPr>
          <w:rFonts w:ascii="KDRS" w:hAnsi="KDRS"/>
          <w:i/>
          <w:lang w:val="ru-RU"/>
        </w:rPr>
        <w:t>название иконы Пресвятой Богородицы, на которой изображены в верхних углах орудия страстей Иисуса Христа</w:t>
      </w:r>
      <w:r w:rsidRPr="009177F1">
        <w:rPr>
          <w:rFonts w:ascii="KDRS" w:hAnsi="KDRS"/>
          <w:lang w:val="ru-RU"/>
        </w:rPr>
        <w:t xml:space="preserve">. Образ пресвятые </w:t>
      </w:r>
      <w:r w:rsidRPr="009177F1">
        <w:rPr>
          <w:rFonts w:ascii="KDRS" w:hAnsi="KDRS"/>
          <w:caps/>
          <w:lang w:val="ru-RU"/>
        </w:rPr>
        <w:t>б</w:t>
      </w:r>
      <w:r w:rsidRPr="009177F1">
        <w:rPr>
          <w:rFonts w:ascii="KDRS" w:hAnsi="KDRS"/>
          <w:lang w:val="ru-RU"/>
        </w:rPr>
        <w:t xml:space="preserve">огородицы </w:t>
      </w:r>
      <w:r w:rsidRPr="009177F1">
        <w:rPr>
          <w:rFonts w:ascii="KDRS" w:hAnsi="KDRS"/>
          <w:caps/>
          <w:lang w:val="ru-RU"/>
        </w:rPr>
        <w:t>с</w:t>
      </w:r>
      <w:r w:rsidRPr="009177F1">
        <w:rPr>
          <w:rFonts w:ascii="KDRS" w:hAnsi="KDRS"/>
          <w:lang w:val="ru-RU"/>
        </w:rPr>
        <w:t>трастные, обложен серебром. Кн.пер.Мураш., 7. 1671</w:t>
      </w:r>
      <w:r>
        <w:rPr>
          <w:rFonts w:ascii="KDRS" w:hAnsi="KDRS"/>
        </w:rPr>
        <w:t> </w:t>
      </w:r>
      <w:r w:rsidRPr="009177F1">
        <w:rPr>
          <w:rFonts w:ascii="KDRS" w:hAnsi="KDRS"/>
          <w:lang w:val="ru-RU"/>
        </w:rPr>
        <w:t xml:space="preserve">г. </w:t>
      </w:r>
      <w:r w:rsidRPr="009177F1">
        <w:rPr>
          <w:rFonts w:ascii="KDRS" w:hAnsi="KDRS"/>
          <w:spacing w:val="40"/>
          <w:lang w:val="ru-RU"/>
        </w:rPr>
        <w:t xml:space="preserve">Страстный залогъ </w:t>
      </w:r>
      <w:r w:rsidRPr="009177F1">
        <w:rPr>
          <w:rFonts w:ascii="KDRS" w:hAnsi="KDRS"/>
          <w:lang w:val="ru-RU"/>
        </w:rPr>
        <w:t xml:space="preserve">– </w:t>
      </w:r>
      <w:r w:rsidRPr="009177F1">
        <w:rPr>
          <w:rFonts w:ascii="KDRS" w:hAnsi="KDRS"/>
          <w:i/>
          <w:lang w:val="ru-RU"/>
        </w:rPr>
        <w:t>страдательный залог</w:t>
      </w:r>
      <w:r w:rsidRPr="009177F1">
        <w:rPr>
          <w:rFonts w:ascii="KDRS" w:hAnsi="KDRS"/>
          <w:lang w:val="ru-RU"/>
        </w:rPr>
        <w:t xml:space="preserve"> (</w:t>
      </w:r>
      <w:r w:rsidRPr="009177F1">
        <w:rPr>
          <w:rFonts w:ascii="KDRS" w:hAnsi="KDRS"/>
          <w:i/>
          <w:lang w:val="ru-RU"/>
        </w:rPr>
        <w:t>грамматический термин</w:t>
      </w:r>
      <w:r w:rsidRPr="009177F1">
        <w:rPr>
          <w:rFonts w:ascii="KDRS" w:hAnsi="KDRS"/>
          <w:lang w:val="ru-RU"/>
        </w:rPr>
        <w:t>). Страстнаго же залога суть сиа: пишемый, гл</w:t>
      </w:r>
      <w:r w:rsidRPr="009177F1">
        <w:rPr>
          <w:lang w:val="ru-RU"/>
        </w:rPr>
        <w:t>҃</w:t>
      </w:r>
      <w:r w:rsidRPr="009177F1">
        <w:rPr>
          <w:rFonts w:ascii="KDRS" w:hAnsi="KDRS"/>
          <w:lang w:val="ru-RU"/>
        </w:rPr>
        <w:t xml:space="preserve">емый, биемый. (Дамаскин Грам.) ВМЧ, Дек. 1–5, 301. </w:t>
      </w:r>
      <w:r>
        <w:rPr>
          <w:rFonts w:ascii="KDRS" w:hAnsi="KDRS"/>
        </w:rPr>
        <w:t>XVI </w:t>
      </w:r>
      <w:r w:rsidRPr="009177F1">
        <w:rPr>
          <w:rFonts w:ascii="KDRS" w:hAnsi="KDRS"/>
          <w:lang w:val="ru-RU"/>
        </w:rPr>
        <w:t>в.</w:t>
      </w:r>
      <w:r w:rsidRPr="009177F1">
        <w:rPr>
          <w:rFonts w:ascii="KDRS" w:hAnsi="KDRS"/>
          <w:spacing w:val="40"/>
          <w:lang w:val="ru-RU"/>
        </w:rPr>
        <w:t xml:space="preserve"> Страстная евангелия </w:t>
      </w:r>
      <w:r w:rsidRPr="009177F1">
        <w:rPr>
          <w:rFonts w:ascii="KDRS" w:hAnsi="KDRS"/>
          <w:lang w:val="ru-RU"/>
        </w:rPr>
        <w:t xml:space="preserve">– </w:t>
      </w:r>
      <w:r w:rsidRPr="009177F1">
        <w:rPr>
          <w:rFonts w:ascii="KDRS" w:hAnsi="KDRS"/>
          <w:i/>
          <w:lang w:val="ru-RU"/>
        </w:rPr>
        <w:t>евангельские чтения о страданиях Христа</w:t>
      </w:r>
      <w:r w:rsidRPr="009177F1">
        <w:rPr>
          <w:rFonts w:ascii="KDRS" w:hAnsi="KDRS"/>
          <w:lang w:val="ru-RU"/>
        </w:rPr>
        <w:t xml:space="preserve"> </w:t>
      </w:r>
      <w:r w:rsidRPr="009177F1">
        <w:rPr>
          <w:rFonts w:ascii="KDRS" w:hAnsi="KDRS"/>
          <w:i/>
          <w:lang w:val="ru-RU"/>
        </w:rPr>
        <w:t xml:space="preserve">на утрени Великого Пятка </w:t>
      </w:r>
      <w:r w:rsidRPr="009177F1">
        <w:rPr>
          <w:rFonts w:ascii="KDRS" w:hAnsi="KDRS"/>
          <w:i/>
          <w:caps/>
          <w:lang w:val="ru-RU"/>
        </w:rPr>
        <w:t>с</w:t>
      </w:r>
      <w:r w:rsidRPr="009177F1">
        <w:rPr>
          <w:rFonts w:ascii="KDRS" w:hAnsi="KDRS"/>
          <w:i/>
          <w:lang w:val="ru-RU"/>
        </w:rPr>
        <w:t xml:space="preserve">трастной недели </w:t>
      </w:r>
      <w:r w:rsidRPr="009177F1">
        <w:rPr>
          <w:rFonts w:ascii="KDRS" w:hAnsi="KDRS"/>
          <w:lang w:val="ru-RU"/>
        </w:rPr>
        <w:t>(</w:t>
      </w:r>
      <w:r w:rsidRPr="009177F1">
        <w:rPr>
          <w:rFonts w:ascii="KDRS" w:hAnsi="KDRS"/>
          <w:i/>
          <w:lang w:val="ru-RU"/>
        </w:rPr>
        <w:t>читаются в Великий Четверг вечером</w:t>
      </w:r>
      <w:r w:rsidRPr="009177F1">
        <w:rPr>
          <w:rFonts w:ascii="KDRS" w:hAnsi="KDRS"/>
          <w:iCs/>
          <w:lang w:val="ru-RU"/>
        </w:rPr>
        <w:t>)</w:t>
      </w:r>
      <w:r w:rsidRPr="009177F1">
        <w:rPr>
          <w:rFonts w:ascii="KDRS" w:hAnsi="KDRS"/>
          <w:lang w:val="ru-RU"/>
        </w:rPr>
        <w:t>. Еуангелья великаго четверга страстьная како чтутся и гд</w:t>
      </w:r>
      <w:r w:rsidRPr="009177F1">
        <w:rPr>
          <w:lang w:val="ru-RU"/>
        </w:rPr>
        <w:t>ѣ</w:t>
      </w:r>
      <w:r w:rsidRPr="009177F1">
        <w:rPr>
          <w:rFonts w:ascii="KDRS" w:hAnsi="KDRS"/>
          <w:lang w:val="ru-RU"/>
        </w:rPr>
        <w:t xml:space="preserve">? (Отв.мт.Кипр.) РИБ </w:t>
      </w:r>
      <w:r>
        <w:rPr>
          <w:rFonts w:ascii="KDRS" w:hAnsi="KDRS"/>
        </w:rPr>
        <w:t>VI</w:t>
      </w:r>
      <w:r w:rsidRPr="009177F1">
        <w:rPr>
          <w:rFonts w:ascii="KDRS" w:hAnsi="KDRS"/>
          <w:lang w:val="ru-RU"/>
        </w:rPr>
        <w:t xml:space="preserve">, 265. </w:t>
      </w:r>
      <w:r>
        <w:rPr>
          <w:rFonts w:ascii="KDRS" w:hAnsi="KDRS"/>
        </w:rPr>
        <w:t>XVI </w:t>
      </w:r>
      <w:r w:rsidRPr="009177F1">
        <w:rPr>
          <w:rFonts w:ascii="KDRS" w:hAnsi="KDRS"/>
          <w:lang w:val="ru-RU"/>
        </w:rPr>
        <w:t>в. ~ 1390–1405</w:t>
      </w:r>
      <w:r>
        <w:rPr>
          <w:rFonts w:ascii="KDRS" w:hAnsi="KDRS"/>
        </w:rPr>
        <w:t> </w:t>
      </w:r>
      <w:r w:rsidRPr="009177F1">
        <w:rPr>
          <w:rFonts w:ascii="KDRS" w:hAnsi="KDRS"/>
          <w:lang w:val="ru-RU"/>
        </w:rPr>
        <w:t>гг.</w:t>
      </w:r>
      <w:r w:rsidRPr="009177F1">
        <w:rPr>
          <w:rFonts w:ascii="KDRS" w:hAnsi="KDRS"/>
          <w:spacing w:val="40"/>
          <w:lang w:val="ru-RU"/>
        </w:rPr>
        <w:t xml:space="preserve"> Страстная нед</w:t>
      </w:r>
      <w:r w:rsidRPr="009177F1">
        <w:rPr>
          <w:spacing w:val="40"/>
          <w:lang w:val="ru-RU"/>
        </w:rPr>
        <w:t>ѣ</w:t>
      </w:r>
      <w:r w:rsidRPr="009177F1">
        <w:rPr>
          <w:rFonts w:ascii="KDRS" w:hAnsi="KDRS"/>
          <w:spacing w:val="40"/>
          <w:lang w:val="ru-RU"/>
        </w:rPr>
        <w:t xml:space="preserve">ля </w:t>
      </w:r>
      <w:r w:rsidRPr="009177F1">
        <w:rPr>
          <w:rFonts w:ascii="KDRS" w:hAnsi="KDRS"/>
          <w:lang w:val="ru-RU"/>
        </w:rPr>
        <w:t xml:space="preserve">– </w:t>
      </w:r>
      <w:r w:rsidRPr="009177F1">
        <w:rPr>
          <w:rFonts w:ascii="KDRS" w:hAnsi="KDRS"/>
          <w:i/>
          <w:lang w:val="ru-RU"/>
        </w:rPr>
        <w:t>последняя неделя Великого поста</w:t>
      </w:r>
      <w:r w:rsidRPr="009177F1">
        <w:rPr>
          <w:rFonts w:ascii="KDRS" w:hAnsi="KDRS"/>
          <w:lang w:val="ru-RU"/>
        </w:rPr>
        <w:t xml:space="preserve">, </w:t>
      </w:r>
      <w:r w:rsidRPr="009177F1">
        <w:rPr>
          <w:rFonts w:ascii="KDRS" w:hAnsi="KDRS"/>
          <w:i/>
          <w:lang w:val="ru-RU"/>
        </w:rPr>
        <w:t>посвященная памяти страстей</w:t>
      </w:r>
      <w:r w:rsidRPr="009177F1">
        <w:rPr>
          <w:rFonts w:ascii="KDRS" w:hAnsi="KDRS"/>
          <w:lang w:val="ru-RU"/>
        </w:rPr>
        <w:t xml:space="preserve">, </w:t>
      </w:r>
      <w:r w:rsidRPr="009177F1">
        <w:rPr>
          <w:rFonts w:ascii="KDRS" w:hAnsi="KDRS"/>
          <w:i/>
          <w:lang w:val="ru-RU"/>
        </w:rPr>
        <w:t>страданий</w:t>
      </w:r>
      <w:r w:rsidRPr="009177F1">
        <w:rPr>
          <w:rFonts w:ascii="KDRS" w:hAnsi="KDRS"/>
          <w:lang w:val="ru-RU"/>
        </w:rPr>
        <w:t xml:space="preserve"> </w:t>
      </w:r>
      <w:r w:rsidRPr="009177F1">
        <w:rPr>
          <w:rFonts w:ascii="KDRS" w:hAnsi="KDRS"/>
          <w:i/>
          <w:lang w:val="ru-RU"/>
        </w:rPr>
        <w:t>Христа</w:t>
      </w:r>
      <w:r w:rsidRPr="009177F1">
        <w:rPr>
          <w:rFonts w:ascii="KDRS" w:hAnsi="KDRS"/>
          <w:lang w:val="ru-RU"/>
        </w:rPr>
        <w:t>. Проводити пос&lt;т&gt; со въздерданьемъ [так в изд.] от всякого зла. Всю же ту нед&lt;</w:t>
      </w:r>
      <w:r w:rsidRPr="009177F1">
        <w:rPr>
          <w:lang w:val="ru-RU"/>
        </w:rPr>
        <w:t>ѣ</w:t>
      </w:r>
      <w:r w:rsidRPr="009177F1">
        <w:rPr>
          <w:rFonts w:ascii="KDRS" w:hAnsi="KDRS"/>
          <w:lang w:val="ru-RU"/>
        </w:rPr>
        <w:t xml:space="preserve">лю&gt; </w:t>
      </w:r>
      <w:r w:rsidRPr="009177F1">
        <w:rPr>
          <w:rFonts w:ascii="KDRS" w:hAnsi="KDRS"/>
          <w:caps/>
          <w:lang w:val="ru-RU"/>
        </w:rPr>
        <w:t>с</w:t>
      </w:r>
      <w:r w:rsidRPr="009177F1">
        <w:rPr>
          <w:rFonts w:ascii="KDRS" w:hAnsi="KDRS"/>
          <w:lang w:val="ru-RU"/>
        </w:rPr>
        <w:t>трастную проводивше чст</w:t>
      </w:r>
      <w:r w:rsidRPr="009177F1">
        <w:rPr>
          <w:lang w:val="ru-RU"/>
        </w:rPr>
        <w:t>҃</w:t>
      </w:r>
      <w:r w:rsidRPr="009177F1">
        <w:rPr>
          <w:rFonts w:ascii="KDRS" w:hAnsi="KDRS"/>
          <w:lang w:val="ru-RU"/>
        </w:rPr>
        <w:t>но… въкусять мало хл</w:t>
      </w:r>
      <w:r w:rsidRPr="009177F1">
        <w:rPr>
          <w:lang w:val="ru-RU"/>
        </w:rPr>
        <w:t>ѣ</w:t>
      </w:r>
      <w:r w:rsidRPr="009177F1">
        <w:rPr>
          <w:rFonts w:ascii="KDRS" w:hAnsi="KDRS"/>
          <w:lang w:val="ru-RU"/>
        </w:rPr>
        <w:t xml:space="preserve">ба. Сл. и поуч. против языч., 238. </w:t>
      </w:r>
      <w:r>
        <w:rPr>
          <w:rFonts w:ascii="KDRS" w:hAnsi="KDRS"/>
        </w:rPr>
        <w:t>XIV </w:t>
      </w:r>
      <w:r w:rsidRPr="009177F1">
        <w:rPr>
          <w:rFonts w:ascii="KDRS" w:hAnsi="KDRS"/>
          <w:lang w:val="ru-RU"/>
        </w:rPr>
        <w:t xml:space="preserve">в. И въ </w:t>
      </w:r>
      <w:r w:rsidRPr="009177F1">
        <w:rPr>
          <w:rFonts w:ascii="KDRS" w:hAnsi="KDRS"/>
          <w:caps/>
          <w:lang w:val="ru-RU"/>
        </w:rPr>
        <w:t>в</w:t>
      </w:r>
      <w:r w:rsidRPr="009177F1">
        <w:rPr>
          <w:rFonts w:ascii="KDRS" w:hAnsi="KDRS"/>
          <w:lang w:val="ru-RU"/>
        </w:rPr>
        <w:t xml:space="preserve">еликой и въ </w:t>
      </w:r>
      <w:r w:rsidRPr="009177F1">
        <w:rPr>
          <w:rFonts w:ascii="KDRS" w:hAnsi="KDRS"/>
          <w:caps/>
          <w:lang w:val="ru-RU"/>
        </w:rPr>
        <w:t>у</w:t>
      </w:r>
      <w:r w:rsidRPr="009177F1">
        <w:rPr>
          <w:rFonts w:ascii="KDRS" w:hAnsi="KDRS"/>
          <w:lang w:val="ru-RU"/>
        </w:rPr>
        <w:t xml:space="preserve">спенской посты въ среду и въ пятки да въ </w:t>
      </w:r>
      <w:r w:rsidRPr="009177F1">
        <w:rPr>
          <w:rFonts w:ascii="KDRS" w:hAnsi="KDRS"/>
          <w:caps/>
          <w:lang w:val="ru-RU"/>
        </w:rPr>
        <w:t>в</w:t>
      </w:r>
      <w:r w:rsidRPr="009177F1">
        <w:rPr>
          <w:rFonts w:ascii="KDRS" w:hAnsi="KDRS"/>
          <w:lang w:val="ru-RU"/>
        </w:rPr>
        <w:t xml:space="preserve">еликой же постъ на первой и на </w:t>
      </w:r>
      <w:r w:rsidRPr="009177F1">
        <w:rPr>
          <w:rFonts w:ascii="KDRS" w:hAnsi="KDRS"/>
          <w:caps/>
          <w:lang w:val="ru-RU"/>
        </w:rPr>
        <w:t>с</w:t>
      </w:r>
      <w:r w:rsidRPr="009177F1">
        <w:rPr>
          <w:rFonts w:ascii="KDRS" w:hAnsi="KDRS"/>
          <w:lang w:val="ru-RU"/>
        </w:rPr>
        <w:t>трастной нед</w:t>
      </w:r>
      <w:r w:rsidRPr="009177F1">
        <w:rPr>
          <w:lang w:val="ru-RU"/>
        </w:rPr>
        <w:t>ѣ</w:t>
      </w:r>
      <w:r w:rsidRPr="009177F1">
        <w:rPr>
          <w:rFonts w:ascii="KDRS" w:hAnsi="KDRS"/>
          <w:lang w:val="ru-RU"/>
        </w:rPr>
        <w:t>ляхъ во вс</w:t>
      </w:r>
      <w:r w:rsidRPr="009177F1">
        <w:rPr>
          <w:lang w:val="ru-RU"/>
        </w:rPr>
        <w:t>ѣ</w:t>
      </w:r>
      <w:r w:rsidRPr="009177F1">
        <w:rPr>
          <w:rFonts w:ascii="KDRS" w:hAnsi="KDRS"/>
          <w:lang w:val="ru-RU"/>
        </w:rPr>
        <w:t xml:space="preserve"> дни питья, опричь про</w:t>
      </w:r>
      <w:r w:rsidRPr="009177F1">
        <w:rPr>
          <w:lang w:val="ru-RU"/>
        </w:rPr>
        <w:t>ѣ</w:t>
      </w:r>
      <w:r w:rsidRPr="009177F1">
        <w:rPr>
          <w:rFonts w:ascii="KDRS" w:hAnsi="KDRS"/>
          <w:lang w:val="ru-RU"/>
        </w:rPr>
        <w:t>зжихъ людей, никому продавать не вел</w:t>
      </w:r>
      <w:r w:rsidRPr="009177F1">
        <w:rPr>
          <w:lang w:val="ru-RU"/>
        </w:rPr>
        <w:t>ѣ</w:t>
      </w:r>
      <w:r w:rsidRPr="009177F1">
        <w:rPr>
          <w:rFonts w:ascii="KDRS" w:hAnsi="KDRS"/>
          <w:lang w:val="ru-RU"/>
        </w:rPr>
        <w:t xml:space="preserve">лъ. АЮБ </w:t>
      </w:r>
      <w:r>
        <w:rPr>
          <w:rFonts w:ascii="KDRS" w:hAnsi="KDRS"/>
        </w:rPr>
        <w:t>I</w:t>
      </w:r>
      <w:r w:rsidRPr="009177F1">
        <w:rPr>
          <w:rFonts w:ascii="KDRS" w:hAnsi="KDRS"/>
          <w:lang w:val="ru-RU"/>
        </w:rPr>
        <w:t>, 284. 1666</w:t>
      </w:r>
      <w:r>
        <w:rPr>
          <w:rFonts w:ascii="KDRS" w:hAnsi="KDRS"/>
        </w:rPr>
        <w:t> </w:t>
      </w:r>
      <w:r w:rsidRPr="009177F1">
        <w:rPr>
          <w:rFonts w:ascii="KDRS" w:hAnsi="KDRS"/>
          <w:lang w:val="ru-RU"/>
        </w:rPr>
        <w:t>г.</w:t>
      </w:r>
    </w:p>
    <w:p w14:paraId="5927DB1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СТРАСТОВАНИЕ,</w:t>
      </w:r>
      <w:r w:rsidRPr="009177F1">
        <w:rPr>
          <w:rFonts w:ascii="KDRS" w:hAnsi="KDRS"/>
          <w:lang w:val="ru-RU"/>
        </w:rPr>
        <w:t xml:space="preserve"> </w:t>
      </w:r>
      <w:r w:rsidRPr="009177F1">
        <w:rPr>
          <w:rFonts w:ascii="KDRS" w:hAnsi="KDRS"/>
          <w:i/>
          <w:lang w:val="ru-RU"/>
        </w:rPr>
        <w:t>с. Мученичество</w:t>
      </w:r>
      <w:r w:rsidRPr="009177F1">
        <w:rPr>
          <w:rFonts w:ascii="KDRS" w:hAnsi="KDRS"/>
          <w:lang w:val="ru-RU"/>
        </w:rPr>
        <w:t>. Еще не приносять огня на мученичьны гробы, якоже ин</w:t>
      </w:r>
      <w:r w:rsidRPr="009177F1">
        <w:rPr>
          <w:lang w:val="ru-RU"/>
        </w:rPr>
        <w:t>ѣ</w:t>
      </w:r>
      <w:r w:rsidRPr="009177F1">
        <w:rPr>
          <w:rFonts w:ascii="KDRS" w:hAnsi="KDRS"/>
          <w:lang w:val="ru-RU"/>
        </w:rPr>
        <w:t>хъ удрьжати хотяще страстование (</w:t>
      </w:r>
      <w:r w:rsidRPr="002B56BF">
        <w:t>ἄ</w:t>
      </w:r>
      <w:r w:rsidRPr="00413D00">
        <w:t>θλησιν</w:t>
      </w:r>
      <w:r w:rsidRPr="009177F1">
        <w:rPr>
          <w:rFonts w:ascii="KDRS" w:hAnsi="KDRS"/>
          <w:lang w:val="ru-RU"/>
        </w:rPr>
        <w:t xml:space="preserve">). Гр.Наз., 209. </w:t>
      </w:r>
      <w:r>
        <w:rPr>
          <w:rFonts w:ascii="KDRS" w:hAnsi="KDRS"/>
        </w:rPr>
        <w:t>XI </w:t>
      </w:r>
      <w:r w:rsidRPr="009177F1">
        <w:rPr>
          <w:rFonts w:ascii="KDRS" w:hAnsi="KDRS"/>
          <w:lang w:val="ru-RU"/>
        </w:rPr>
        <w:t>в.</w:t>
      </w:r>
    </w:p>
    <w:p w14:paraId="690DA14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СТРАСТОВАТИ.</w:t>
      </w:r>
      <w:r w:rsidRPr="009177F1">
        <w:rPr>
          <w:rFonts w:ascii="KDRS" w:hAnsi="KDRS"/>
          <w:lang w:val="ru-RU"/>
        </w:rPr>
        <w:t xml:space="preserve"> 1. </w:t>
      </w:r>
      <w:r w:rsidRPr="009177F1">
        <w:rPr>
          <w:rFonts w:ascii="KDRS" w:hAnsi="KDRS"/>
          <w:i/>
          <w:lang w:val="ru-RU"/>
        </w:rPr>
        <w:t>Страдать, терпеть муки</w:t>
      </w:r>
      <w:r w:rsidRPr="009177F1">
        <w:rPr>
          <w:rFonts w:ascii="KDRS" w:hAnsi="KDRS"/>
          <w:lang w:val="ru-RU"/>
        </w:rPr>
        <w:t>. Страстовати на рьвьнование иному (</w:t>
      </w:r>
      <w:r w:rsidRPr="00413D00">
        <w:t>παθε</w:t>
      </w:r>
      <w:r w:rsidRPr="002B56BF">
        <w:t>ῖ</w:t>
      </w:r>
      <w:r w:rsidRPr="00413D00">
        <w:t>ν</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 xml:space="preserve">, </w:t>
      </w:r>
      <w:r>
        <w:rPr>
          <w:rFonts w:ascii="KDRS" w:hAnsi="KDRS"/>
        </w:rPr>
        <w:t>II</w:t>
      </w:r>
      <w:r w:rsidRPr="009177F1">
        <w:rPr>
          <w:rFonts w:ascii="KDRS" w:hAnsi="KDRS"/>
          <w:lang w:val="ru-RU"/>
        </w:rPr>
        <w:t xml:space="preserve">, 122.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Аще бо дш</w:t>
      </w:r>
      <w:r w:rsidRPr="009177F1">
        <w:rPr>
          <w:lang w:val="ru-RU"/>
        </w:rPr>
        <w:t>҃</w:t>
      </w:r>
      <w:r w:rsidRPr="009177F1">
        <w:rPr>
          <w:rFonts w:ascii="KDRS" w:hAnsi="KDRS"/>
          <w:lang w:val="ru-RU"/>
        </w:rPr>
        <w:t>а едина благовольныими труды страстова, едина в</w:t>
      </w:r>
      <w:r w:rsidRPr="009177F1">
        <w:rPr>
          <w:lang w:val="ru-RU"/>
        </w:rPr>
        <w:t>ѣ</w:t>
      </w:r>
      <w:r w:rsidRPr="009177F1">
        <w:rPr>
          <w:rFonts w:ascii="KDRS" w:hAnsi="KDRS"/>
          <w:lang w:val="ru-RU"/>
        </w:rPr>
        <w:t>ньчаеться (</w:t>
      </w:r>
      <w:r w:rsidRPr="00413D00">
        <w:t>το</w:t>
      </w:r>
      <w:r w:rsidRPr="002B56BF">
        <w:t>ῖ</w:t>
      </w:r>
      <w:r w:rsidRPr="00413D00">
        <w:t>ϛ</w:t>
      </w:r>
      <w:r w:rsidRPr="009177F1">
        <w:rPr>
          <w:lang w:val="ru-RU"/>
        </w:rPr>
        <w:t xml:space="preserve"> </w:t>
      </w:r>
      <w:r w:rsidRPr="00413D00">
        <w:t>τ</w:t>
      </w:r>
      <w:r w:rsidRPr="002B56BF">
        <w:t>ῆ</w:t>
      </w:r>
      <w:r w:rsidRPr="00413D00">
        <w:t>ϛ</w:t>
      </w:r>
      <w:r w:rsidRPr="009177F1">
        <w:rPr>
          <w:lang w:val="ru-RU"/>
        </w:rPr>
        <w:t xml:space="preserve"> </w:t>
      </w:r>
      <w:r w:rsidRPr="002B56BF">
        <w:t>ἀ</w:t>
      </w:r>
      <w:r w:rsidRPr="00413D00">
        <w:t>ρετ</w:t>
      </w:r>
      <w:r w:rsidRPr="002B56BF">
        <w:t>ῆ</w:t>
      </w:r>
      <w:r w:rsidRPr="00413D00">
        <w:t>ϛ</w:t>
      </w:r>
      <w:r w:rsidRPr="009177F1">
        <w:rPr>
          <w:lang w:val="ru-RU"/>
        </w:rPr>
        <w:t xml:space="preserve"> </w:t>
      </w:r>
      <w:r w:rsidRPr="002B56BF">
        <w:t>ἀ</w:t>
      </w:r>
      <w:r w:rsidRPr="00413D00">
        <w:t>γ</w:t>
      </w:r>
      <w:r w:rsidRPr="002B56BF">
        <w:t>ῶ</w:t>
      </w:r>
      <w:r w:rsidRPr="00413D00">
        <w:t>σιν</w:t>
      </w:r>
      <w:r w:rsidRPr="009177F1">
        <w:rPr>
          <w:lang w:val="ru-RU"/>
        </w:rPr>
        <w:t xml:space="preserve"> </w:t>
      </w:r>
      <w:r w:rsidRPr="00413D00">
        <w:t>ἐν</w:t>
      </w:r>
      <w:r w:rsidRPr="002B56BF">
        <w:t>ή</w:t>
      </w:r>
      <w:r w:rsidRPr="00413D00">
        <w:t>θλησεν</w:t>
      </w:r>
      <w:r w:rsidRPr="009177F1">
        <w:rPr>
          <w:rFonts w:ascii="KDRS" w:hAnsi="KDRS"/>
          <w:lang w:val="ru-RU"/>
        </w:rPr>
        <w:t xml:space="preserve">). Там же, </w:t>
      </w:r>
      <w:r>
        <w:rPr>
          <w:rFonts w:ascii="KDRS" w:hAnsi="KDRS"/>
        </w:rPr>
        <w:t>III</w:t>
      </w:r>
      <w:r w:rsidRPr="009177F1">
        <w:rPr>
          <w:rFonts w:ascii="KDRS" w:hAnsi="KDRS"/>
          <w:lang w:val="ru-RU"/>
        </w:rPr>
        <w:t>, 100.</w:t>
      </w:r>
    </w:p>
    <w:p w14:paraId="4AF208E6"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 xml:space="preserve">Вм. </w:t>
      </w:r>
      <w:r w:rsidRPr="009177F1">
        <w:rPr>
          <w:rFonts w:ascii="KDRS" w:hAnsi="KDRS"/>
          <w:b/>
          <w:bCs/>
          <w:iCs/>
          <w:lang w:val="ru-RU"/>
        </w:rPr>
        <w:t>състрастовати</w:t>
      </w:r>
      <w:r w:rsidRPr="009177F1">
        <w:rPr>
          <w:rFonts w:ascii="KDRS" w:hAnsi="KDRS"/>
          <w:iCs/>
          <w:lang w:val="ru-RU"/>
        </w:rPr>
        <w:t xml:space="preserve"> ‘сострадать, сочувствовать’.</w:t>
      </w:r>
      <w:r w:rsidRPr="009177F1">
        <w:rPr>
          <w:rFonts w:ascii="KDRS" w:hAnsi="KDRS"/>
          <w:lang w:val="ru-RU"/>
        </w:rPr>
        <w:t xml:space="preserve"> Видяще ослабленааго къ одру пригвождена и на одр</w:t>
      </w:r>
      <w:r w:rsidRPr="009177F1">
        <w:rPr>
          <w:lang w:val="ru-RU"/>
        </w:rPr>
        <w:t>ѣ</w:t>
      </w:r>
      <w:r w:rsidRPr="009177F1">
        <w:rPr>
          <w:rFonts w:ascii="KDRS" w:hAnsi="KDRS"/>
          <w:lang w:val="ru-RU"/>
        </w:rPr>
        <w:t xml:space="preserve"> боляща и осл&lt;а&gt;бленааго нощь и дн</w:t>
      </w:r>
      <w:r w:rsidRPr="009177F1">
        <w:rPr>
          <w:lang w:val="ru-RU"/>
        </w:rPr>
        <w:t>҃</w:t>
      </w:r>
      <w:r w:rsidRPr="009177F1">
        <w:rPr>
          <w:rFonts w:ascii="KDRS" w:hAnsi="KDRS"/>
          <w:lang w:val="ru-RU"/>
        </w:rPr>
        <w:t>ь бр</w:t>
      </w:r>
      <w:r w:rsidRPr="009177F1">
        <w:rPr>
          <w:lang w:val="ru-RU"/>
        </w:rPr>
        <w:t>ѣ</w:t>
      </w:r>
      <w:r w:rsidRPr="009177F1">
        <w:rPr>
          <w:rFonts w:ascii="KDRS" w:hAnsi="KDRS"/>
          <w:lang w:val="ru-RU"/>
        </w:rPr>
        <w:t xml:space="preserve">мя носяща, не ок(а)ясте, ни страстова [вм.: страстовасте?] </w:t>
      </w:r>
      <w:r w:rsidRPr="009177F1">
        <w:rPr>
          <w:lang w:val="ru-RU"/>
        </w:rPr>
        <w:t>(</w:t>
      </w:r>
      <w:r w:rsidRPr="00413D00">
        <w:t>ο</w:t>
      </w:r>
      <w:r w:rsidRPr="002B56BF">
        <w:t>ὐ</w:t>
      </w:r>
      <w:r w:rsidRPr="009177F1">
        <w:rPr>
          <w:lang w:val="ru-RU"/>
        </w:rPr>
        <w:t xml:space="preserve"> </w:t>
      </w:r>
      <w:r w:rsidRPr="00413D00">
        <w:t>συνεπαθ</w:t>
      </w:r>
      <w:r w:rsidRPr="002B56BF">
        <w:t>ή</w:t>
      </w:r>
      <w:r w:rsidRPr="00413D00">
        <w:t>σατε</w:t>
      </w:r>
      <w:r w:rsidRPr="009177F1">
        <w:rPr>
          <w:lang w:val="ru-RU"/>
        </w:rPr>
        <w:t>).</w:t>
      </w:r>
      <w:r w:rsidRPr="009177F1">
        <w:rPr>
          <w:rFonts w:ascii="KDRS" w:hAnsi="KDRS"/>
          <w:lang w:val="ru-RU"/>
        </w:rPr>
        <w:t xml:space="preserve"> (Сл.Ио.Злат.) Усп.сб., 411.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p>
    <w:p w14:paraId="424C380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СТРАСТОВНЫЙ,</w:t>
      </w:r>
      <w:r w:rsidRPr="009177F1">
        <w:rPr>
          <w:rFonts w:ascii="KDRS" w:hAnsi="KDRS"/>
          <w:lang w:val="ru-RU"/>
        </w:rPr>
        <w:t xml:space="preserve"> </w:t>
      </w:r>
      <w:r w:rsidRPr="009177F1">
        <w:rPr>
          <w:rFonts w:ascii="KDRS" w:hAnsi="KDRS"/>
          <w:i/>
          <w:lang w:val="ru-RU"/>
        </w:rPr>
        <w:t xml:space="preserve">прил. Передача греч. </w:t>
      </w:r>
      <w:r w:rsidRPr="002B56BF">
        <w:t>ἀ</w:t>
      </w:r>
      <w:r w:rsidRPr="00413D00">
        <w:t>θλητικ</w:t>
      </w:r>
      <w:r w:rsidRPr="002B56BF">
        <w:t>ό</w:t>
      </w:r>
      <w:r w:rsidRPr="00413D00">
        <w:t>ϛ</w:t>
      </w:r>
      <w:r w:rsidRPr="009177F1">
        <w:rPr>
          <w:lang w:val="ru-RU"/>
        </w:rPr>
        <w:t xml:space="preserve">. </w:t>
      </w:r>
      <w:r w:rsidRPr="009177F1">
        <w:rPr>
          <w:rFonts w:ascii="KDRS" w:hAnsi="KDRS"/>
          <w:i/>
          <w:lang w:val="ru-RU"/>
        </w:rPr>
        <w:t xml:space="preserve">Относящийся к подвижникам, воюющим с грехом </w:t>
      </w:r>
      <w:r w:rsidRPr="009177F1">
        <w:rPr>
          <w:rFonts w:ascii="KDRS" w:hAnsi="KDRS"/>
          <w:iCs/>
          <w:lang w:val="ru-RU"/>
        </w:rPr>
        <w:t>(</w:t>
      </w:r>
      <w:r w:rsidRPr="009177F1">
        <w:rPr>
          <w:rFonts w:ascii="KDRS" w:hAnsi="KDRS"/>
          <w:i/>
          <w:lang w:val="ru-RU"/>
        </w:rPr>
        <w:t xml:space="preserve">Ефес. </w:t>
      </w:r>
      <w:r>
        <w:rPr>
          <w:rFonts w:ascii="KDRS" w:hAnsi="KDRS"/>
          <w:i/>
        </w:rPr>
        <w:t>VI</w:t>
      </w:r>
      <w:r w:rsidRPr="009177F1">
        <w:rPr>
          <w:rFonts w:ascii="KDRS" w:hAnsi="KDRS"/>
          <w:i/>
          <w:lang w:val="ru-RU"/>
        </w:rPr>
        <w:t>, 12</w:t>
      </w:r>
      <w:r w:rsidRPr="009177F1">
        <w:rPr>
          <w:rFonts w:ascii="KDRS" w:hAnsi="KDRS"/>
          <w:iCs/>
          <w:lang w:val="ru-RU"/>
        </w:rPr>
        <w:t>)</w:t>
      </w:r>
      <w:r w:rsidRPr="009177F1">
        <w:rPr>
          <w:rFonts w:ascii="KDRS" w:hAnsi="KDRS"/>
          <w:lang w:val="ru-RU"/>
        </w:rPr>
        <w:t>. Гле</w:t>
      </w:r>
      <w:r w:rsidRPr="009177F1">
        <w:rPr>
          <w:lang w:val="ru-RU"/>
        </w:rPr>
        <w:t>҃</w:t>
      </w:r>
      <w:r w:rsidRPr="009177F1">
        <w:rPr>
          <w:rFonts w:ascii="KDRS" w:hAnsi="KDRS"/>
          <w:lang w:val="ru-RU"/>
        </w:rPr>
        <w:t>ть бо ап</w:t>
      </w:r>
      <w:r w:rsidRPr="009177F1">
        <w:rPr>
          <w:lang w:val="ru-RU"/>
        </w:rPr>
        <w:t>҃</w:t>
      </w:r>
      <w:r w:rsidRPr="009177F1">
        <w:rPr>
          <w:rFonts w:ascii="KDRS" w:hAnsi="KDRS"/>
          <w:lang w:val="ru-RU"/>
        </w:rPr>
        <w:t>лъ: н</w:t>
      </w:r>
      <w:r w:rsidRPr="009177F1">
        <w:rPr>
          <w:lang w:val="ru-RU"/>
        </w:rPr>
        <w:t>ѣ</w:t>
      </w:r>
      <w:r w:rsidRPr="009177F1">
        <w:rPr>
          <w:rFonts w:ascii="KDRS" w:hAnsi="KDRS"/>
          <w:lang w:val="ru-RU"/>
        </w:rPr>
        <w:t xml:space="preserve">сть намъ </w:t>
      </w:r>
      <w:r w:rsidRPr="009177F1">
        <w:rPr>
          <w:rFonts w:ascii="KDRS" w:hAnsi="KDRS"/>
          <w:lang w:val="ru-RU"/>
        </w:rPr>
        <w:lastRenderedPageBreak/>
        <w:t>брань къ кръви и плъти се о страстовьныхъ закон</w:t>
      </w:r>
      <w:r w:rsidRPr="009177F1">
        <w:rPr>
          <w:lang w:val="ru-RU"/>
        </w:rPr>
        <w:t>ѣ</w:t>
      </w:r>
      <w:r w:rsidRPr="009177F1">
        <w:rPr>
          <w:rFonts w:ascii="KDRS" w:hAnsi="KDRS"/>
          <w:lang w:val="ru-RU"/>
        </w:rPr>
        <w:t>хъ съказаеть (</w:t>
      </w:r>
      <w:r w:rsidRPr="00413D00">
        <w:t>τ</w:t>
      </w:r>
      <w:r w:rsidRPr="002B56BF">
        <w:t>ῶ</w:t>
      </w:r>
      <w:r w:rsidRPr="00413D00">
        <w:t>ν</w:t>
      </w:r>
      <w:r w:rsidRPr="009177F1">
        <w:rPr>
          <w:lang w:val="ru-RU"/>
        </w:rPr>
        <w:t xml:space="preserve"> </w:t>
      </w:r>
      <w:r w:rsidRPr="002B56BF">
        <w:t>ἀ</w:t>
      </w:r>
      <w:r w:rsidRPr="00413D00">
        <w:t>θλητικ</w:t>
      </w:r>
      <w:r w:rsidRPr="002B56BF">
        <w:t>ῶ</w:t>
      </w:r>
      <w:r w:rsidRPr="00413D00">
        <w:t>ν</w:t>
      </w:r>
      <w:r w:rsidRPr="009177F1">
        <w:rPr>
          <w:lang w:val="ru-RU"/>
        </w:rPr>
        <w:t xml:space="preserve"> </w:t>
      </w:r>
      <w:r w:rsidRPr="00413D00">
        <w:t>ν</w:t>
      </w:r>
      <w:r w:rsidRPr="002B56BF">
        <w:t>ό</w:t>
      </w:r>
      <w:r w:rsidRPr="00413D00">
        <w:t>μων</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132. </w:t>
      </w:r>
      <w:r>
        <w:rPr>
          <w:rFonts w:ascii="KDRS" w:hAnsi="KDRS"/>
        </w:rPr>
        <w:t>XI </w:t>
      </w:r>
      <w:r w:rsidRPr="009177F1">
        <w:rPr>
          <w:rFonts w:ascii="KDRS" w:hAnsi="KDRS"/>
          <w:lang w:val="ru-RU"/>
        </w:rPr>
        <w:t>в.</w:t>
      </w:r>
    </w:p>
    <w:p w14:paraId="010EEBB2" w14:textId="77777777" w:rsidR="00F4528E" w:rsidRPr="009177F1" w:rsidRDefault="00F4528E" w:rsidP="00F4528E">
      <w:pPr>
        <w:spacing w:line="460" w:lineRule="exact"/>
        <w:ind w:firstLine="708"/>
        <w:jc w:val="both"/>
        <w:rPr>
          <w:rFonts w:ascii="KDRS" w:hAnsi="KDRS"/>
          <w:lang w:val="ru-RU"/>
        </w:rPr>
      </w:pPr>
      <w:r w:rsidRPr="009177F1">
        <w:rPr>
          <w:rFonts w:ascii="KDRS" w:hAnsi="KDRS"/>
          <w:b/>
          <w:lang w:val="ru-RU"/>
        </w:rPr>
        <w:t>СТРАСТОДАВЕЦЪ,</w:t>
      </w:r>
      <w:r w:rsidRPr="009177F1">
        <w:rPr>
          <w:rFonts w:ascii="KDRS" w:hAnsi="KDRS"/>
          <w:lang w:val="ru-RU"/>
        </w:rPr>
        <w:t xml:space="preserve"> </w:t>
      </w:r>
      <w:r w:rsidRPr="009177F1">
        <w:rPr>
          <w:rFonts w:ascii="KDRS" w:hAnsi="KDRS"/>
          <w:i/>
          <w:lang w:val="ru-RU"/>
        </w:rPr>
        <w:t xml:space="preserve">м. </w:t>
      </w:r>
      <w:r w:rsidRPr="009177F1">
        <w:rPr>
          <w:rFonts w:ascii="KDRS" w:hAnsi="KDRS"/>
          <w:i/>
          <w:iCs/>
          <w:lang w:val="ru-RU"/>
        </w:rPr>
        <w:t xml:space="preserve">То же, что </w:t>
      </w:r>
      <w:r w:rsidRPr="009177F1">
        <w:rPr>
          <w:rFonts w:ascii="KDRS" w:hAnsi="KDRS"/>
          <w:b/>
          <w:lang w:val="ru-RU"/>
        </w:rPr>
        <w:t>страдодавецъ</w:t>
      </w:r>
      <w:r w:rsidRPr="009177F1">
        <w:rPr>
          <w:rFonts w:ascii="KDRS" w:hAnsi="KDRS"/>
          <w:i/>
          <w:iCs/>
          <w:lang w:val="ru-RU"/>
        </w:rPr>
        <w:t>.</w:t>
      </w:r>
      <w:r w:rsidRPr="009177F1">
        <w:rPr>
          <w:i/>
          <w:iCs/>
          <w:lang w:val="ru-RU"/>
        </w:rPr>
        <w:t xml:space="preserve"> </w:t>
      </w:r>
      <w:r w:rsidRPr="009177F1">
        <w:rPr>
          <w:rFonts w:ascii="KDRS" w:hAnsi="KDRS"/>
          <w:lang w:val="ru-RU"/>
        </w:rPr>
        <w:t>Жьртва блг</w:t>
      </w:r>
      <w:r w:rsidRPr="009177F1">
        <w:rPr>
          <w:lang w:val="ru-RU"/>
        </w:rPr>
        <w:t>҃</w:t>
      </w:r>
      <w:r w:rsidRPr="009177F1">
        <w:rPr>
          <w:rFonts w:ascii="KDRS" w:hAnsi="KDRS"/>
          <w:lang w:val="ru-RU"/>
        </w:rPr>
        <w:t>оприятьна Бу</w:t>
      </w:r>
      <w:r w:rsidRPr="009177F1">
        <w:rPr>
          <w:lang w:val="ru-RU"/>
        </w:rPr>
        <w:t>҃</w:t>
      </w:r>
      <w:r w:rsidRPr="009177F1">
        <w:rPr>
          <w:rFonts w:ascii="KDRS" w:hAnsi="KDRS"/>
          <w:lang w:val="ru-RU"/>
        </w:rPr>
        <w:t>, сщн</w:t>
      </w:r>
      <w:r w:rsidRPr="009177F1">
        <w:rPr>
          <w:lang w:val="ru-RU"/>
        </w:rPr>
        <w:t>҃</w:t>
      </w:r>
      <w:r w:rsidRPr="009177F1">
        <w:rPr>
          <w:rFonts w:ascii="KDRS" w:hAnsi="KDRS"/>
          <w:lang w:val="ru-RU"/>
        </w:rPr>
        <w:t>а и чс</w:t>
      </w:r>
      <w:r w:rsidRPr="009177F1">
        <w:rPr>
          <w:lang w:val="ru-RU"/>
        </w:rPr>
        <w:t>҃</w:t>
      </w:r>
      <w:r w:rsidRPr="009177F1">
        <w:rPr>
          <w:rFonts w:ascii="KDRS" w:hAnsi="KDRS"/>
          <w:lang w:val="ru-RU"/>
        </w:rPr>
        <w:t>та съвьрьшена, приношение принесеся страстодавьцу Ху</w:t>
      </w:r>
      <w:r w:rsidRPr="009177F1">
        <w:rPr>
          <w:lang w:val="ru-RU"/>
        </w:rPr>
        <w:t>҃</w:t>
      </w:r>
      <w:r w:rsidRPr="009177F1">
        <w:rPr>
          <w:rFonts w:ascii="KDRS" w:hAnsi="KDRS"/>
          <w:lang w:val="ru-RU"/>
        </w:rPr>
        <w:t>, въпиющи: поите Га</w:t>
      </w:r>
      <w:r w:rsidRPr="009177F1">
        <w:rPr>
          <w:lang w:val="ru-RU"/>
        </w:rPr>
        <w:t>҃</w:t>
      </w:r>
      <w:r w:rsidRPr="009177F1">
        <w:rPr>
          <w:rFonts w:ascii="KDRS" w:hAnsi="KDRS"/>
          <w:lang w:val="ru-RU"/>
        </w:rPr>
        <w:t xml:space="preserve"> (</w:t>
      </w:r>
      <w:r w:rsidRPr="002B56BF">
        <w:t>ἀ</w:t>
      </w:r>
      <w:r w:rsidRPr="00413D00">
        <w:t>θλοθ</w:t>
      </w:r>
      <w:r w:rsidRPr="002B56BF">
        <w:t>έ</w:t>
      </w:r>
      <w:r w:rsidRPr="00413D00">
        <w:t>τ</w:t>
      </w:r>
      <w:r w:rsidRPr="002B56BF">
        <w:t>ῃ</w:t>
      </w:r>
      <w:r w:rsidRPr="009177F1">
        <w:rPr>
          <w:rFonts w:ascii="KDRS" w:hAnsi="KDRS"/>
          <w:lang w:val="ru-RU"/>
        </w:rPr>
        <w:t>). Мин.сент., 0212. Ок. 1095</w:t>
      </w:r>
      <w:r>
        <w:rPr>
          <w:rFonts w:ascii="KDRS" w:hAnsi="KDRS"/>
        </w:rPr>
        <w:t> </w:t>
      </w:r>
      <w:r w:rsidRPr="009177F1">
        <w:rPr>
          <w:rFonts w:ascii="KDRS" w:hAnsi="KDRS"/>
          <w:lang w:val="ru-RU"/>
        </w:rPr>
        <w:t>г. Воиникъ непоб</w:t>
      </w:r>
      <w:r w:rsidRPr="009177F1">
        <w:rPr>
          <w:lang w:val="ru-RU"/>
        </w:rPr>
        <w:t>ѣ</w:t>
      </w:r>
      <w:r w:rsidRPr="009177F1">
        <w:rPr>
          <w:rFonts w:ascii="KDRS" w:hAnsi="KDRS"/>
          <w:lang w:val="ru-RU"/>
        </w:rPr>
        <w:t>димыи познася… доблевавъ пр</w:t>
      </w:r>
      <w:r w:rsidRPr="009177F1">
        <w:rPr>
          <w:lang w:val="ru-RU"/>
        </w:rPr>
        <w:t>ѣ</w:t>
      </w:r>
      <w:r w:rsidRPr="009177F1">
        <w:rPr>
          <w:rFonts w:ascii="KDRS" w:hAnsi="KDRS"/>
          <w:lang w:val="ru-RU"/>
        </w:rPr>
        <w:t>св</w:t>
      </w:r>
      <w:r w:rsidRPr="009177F1">
        <w:rPr>
          <w:lang w:val="ru-RU"/>
        </w:rPr>
        <w:t>ѣ</w:t>
      </w:r>
      <w:r w:rsidRPr="009177F1">
        <w:rPr>
          <w:rFonts w:ascii="KDRS" w:hAnsi="KDRS"/>
          <w:lang w:val="ru-RU"/>
        </w:rPr>
        <w:t>тьло и в</w:t>
      </w:r>
      <w:r w:rsidRPr="009177F1">
        <w:rPr>
          <w:lang w:val="ru-RU"/>
        </w:rPr>
        <w:t>ѣ</w:t>
      </w:r>
      <w:r w:rsidRPr="009177F1">
        <w:rPr>
          <w:rFonts w:ascii="KDRS" w:hAnsi="KDRS"/>
          <w:lang w:val="ru-RU"/>
        </w:rPr>
        <w:t>ньць приимъ поб</w:t>
      </w:r>
      <w:r w:rsidRPr="009177F1">
        <w:rPr>
          <w:lang w:val="ru-RU"/>
        </w:rPr>
        <w:t>ѣ</w:t>
      </w:r>
      <w:r w:rsidRPr="009177F1">
        <w:rPr>
          <w:rFonts w:ascii="KDRS" w:hAnsi="KDRS"/>
          <w:lang w:val="ru-RU"/>
        </w:rPr>
        <w:t>дьныи отъ единого страстодавьца и владыкы (</w:t>
      </w:r>
      <w:r w:rsidRPr="002B56BF">
        <w:t>ἀ</w:t>
      </w:r>
      <w:r w:rsidRPr="00413D00">
        <w:t>θλοθ</w:t>
      </w:r>
      <w:r w:rsidRPr="002B56BF">
        <w:t>έ</w:t>
      </w:r>
      <w:r w:rsidRPr="00413D00">
        <w:t>του</w:t>
      </w:r>
      <w:r w:rsidRPr="009177F1">
        <w:rPr>
          <w:rFonts w:ascii="KDRS" w:hAnsi="KDRS"/>
          <w:lang w:val="ru-RU"/>
        </w:rPr>
        <w:t>). Мин.авг.</w:t>
      </w:r>
      <w:r w:rsidRPr="009177F1">
        <w:rPr>
          <w:rFonts w:ascii="KDRS" w:hAnsi="KDRS"/>
          <w:vertAlign w:val="superscript"/>
          <w:lang w:val="ru-RU"/>
        </w:rPr>
        <w:t>1</w:t>
      </w:r>
      <w:r w:rsidRPr="009177F1">
        <w:rPr>
          <w:rFonts w:ascii="KDRS" w:hAnsi="KDRS"/>
          <w:lang w:val="ru-RU"/>
        </w:rPr>
        <w:t>,</w:t>
      </w:r>
      <w:r w:rsidRPr="009177F1">
        <w:rPr>
          <w:lang w:val="ru-RU"/>
        </w:rPr>
        <w:t xml:space="preserve"> </w:t>
      </w:r>
      <w:r w:rsidRPr="009177F1">
        <w:rPr>
          <w:rFonts w:ascii="KDRS" w:hAnsi="KDRS"/>
          <w:lang w:val="ru-RU"/>
        </w:rPr>
        <w:t>27</w:t>
      </w:r>
      <w:r>
        <w:rPr>
          <w:rFonts w:ascii="KDRS" w:hAnsi="KDRS"/>
        </w:rPr>
        <w:t> </w:t>
      </w:r>
      <w:r w:rsidRPr="009177F1">
        <w:rPr>
          <w:rFonts w:ascii="KDRS" w:hAnsi="KDRS"/>
          <w:lang w:val="ru-RU"/>
        </w:rPr>
        <w:t xml:space="preserve">об. </w:t>
      </w:r>
      <w:r>
        <w:rPr>
          <w:rFonts w:ascii="KDRS" w:hAnsi="KDRS"/>
        </w:rPr>
        <w:t>XII </w:t>
      </w:r>
      <w:r w:rsidRPr="009177F1">
        <w:rPr>
          <w:rFonts w:ascii="KDRS" w:hAnsi="KDRS"/>
          <w:lang w:val="ru-RU"/>
        </w:rPr>
        <w:t>в.</w:t>
      </w:r>
    </w:p>
    <w:p w14:paraId="3474BC2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СТРАСТОДУШНЫЙ,</w:t>
      </w:r>
      <w:r w:rsidRPr="009177F1">
        <w:rPr>
          <w:rFonts w:ascii="KDRS" w:hAnsi="KDRS"/>
          <w:lang w:val="ru-RU"/>
        </w:rPr>
        <w:t xml:space="preserve"> </w:t>
      </w:r>
      <w:r w:rsidRPr="009177F1">
        <w:rPr>
          <w:rFonts w:ascii="KDRS" w:hAnsi="KDRS"/>
          <w:i/>
          <w:lang w:val="ru-RU"/>
        </w:rPr>
        <w:t>прил. Изнеженный.</w:t>
      </w:r>
      <w:r w:rsidRPr="009177F1">
        <w:rPr>
          <w:rFonts w:ascii="KDRS" w:hAnsi="KDRS"/>
          <w:lang w:val="ru-RU"/>
        </w:rPr>
        <w:t xml:space="preserve"> Егда же достиже Михаил до юнотьства, явися сластожителенъ, яко другий </w:t>
      </w:r>
      <w:r w:rsidRPr="009177F1">
        <w:rPr>
          <w:rFonts w:ascii="KDRS" w:hAnsi="KDRS"/>
          <w:caps/>
          <w:lang w:val="ru-RU"/>
        </w:rPr>
        <w:t>н</w:t>
      </w:r>
      <w:r w:rsidRPr="009177F1">
        <w:rPr>
          <w:rFonts w:ascii="KDRS" w:hAnsi="KDRS"/>
          <w:lang w:val="ru-RU"/>
        </w:rPr>
        <w:t>еронъ, пианица, страстодушенъ, блудникъ (</w:t>
      </w:r>
      <w:r w:rsidRPr="00413D00">
        <w:t>μαλακ</w:t>
      </w:r>
      <w:r w:rsidRPr="002B56BF">
        <w:t>ό</w:t>
      </w:r>
      <w:r w:rsidRPr="00413D00">
        <w:t>ψυχοϛ</w:t>
      </w:r>
      <w:r w:rsidRPr="009177F1">
        <w:rPr>
          <w:rFonts w:ascii="KDRS" w:hAnsi="KDRS"/>
          <w:lang w:val="ru-RU"/>
        </w:rPr>
        <w:t>). Хроногр. 1512</w:t>
      </w:r>
      <w:r>
        <w:rPr>
          <w:rFonts w:ascii="KDRS" w:hAnsi="KDRS"/>
        </w:rPr>
        <w:t> </w:t>
      </w:r>
      <w:r w:rsidRPr="009177F1">
        <w:rPr>
          <w:rFonts w:ascii="KDRS" w:hAnsi="KDRS"/>
          <w:lang w:val="ru-RU"/>
        </w:rPr>
        <w:t>г., 342.</w:t>
      </w:r>
    </w:p>
    <w:p w14:paraId="7D629EE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СТРАСТОЛЮБЕЦЪ,</w:t>
      </w:r>
      <w:r w:rsidRPr="009177F1">
        <w:rPr>
          <w:rFonts w:ascii="KDRS" w:hAnsi="KDRS"/>
          <w:lang w:val="ru-RU"/>
        </w:rPr>
        <w:t xml:space="preserve"> </w:t>
      </w:r>
      <w:r w:rsidRPr="009177F1">
        <w:rPr>
          <w:rFonts w:ascii="KDRS" w:hAnsi="KDRS"/>
          <w:i/>
          <w:lang w:val="ru-RU"/>
        </w:rPr>
        <w:t>м. Почитатель мучеников</w:t>
      </w:r>
      <w:r w:rsidRPr="009177F1">
        <w:rPr>
          <w:rFonts w:ascii="KDRS" w:hAnsi="KDRS"/>
          <w:lang w:val="ru-RU"/>
        </w:rPr>
        <w:t>. Прид</w:t>
      </w:r>
      <w:r w:rsidRPr="009177F1">
        <w:rPr>
          <w:lang w:val="ru-RU"/>
        </w:rPr>
        <w:t>ѣ</w:t>
      </w:r>
      <w:r w:rsidRPr="009177F1">
        <w:rPr>
          <w:rFonts w:ascii="KDRS" w:hAnsi="KDRS"/>
          <w:lang w:val="ru-RU"/>
        </w:rPr>
        <w:t>те, страстолюбьци, трьсв</w:t>
      </w:r>
      <w:r w:rsidRPr="009177F1">
        <w:rPr>
          <w:lang w:val="ru-RU"/>
        </w:rPr>
        <w:t>ѣ</w:t>
      </w:r>
      <w:r w:rsidRPr="009177F1">
        <w:rPr>
          <w:rFonts w:ascii="KDRS" w:hAnsi="KDRS"/>
          <w:lang w:val="ru-RU"/>
        </w:rPr>
        <w:t>тьлыи мученикъ почьстимъ ликъ (</w:t>
      </w:r>
      <w:r w:rsidRPr="00413D00">
        <w:t>φ</w:t>
      </w:r>
      <w:r w:rsidRPr="002B56BF">
        <w:t>ί</w:t>
      </w:r>
      <w:r w:rsidRPr="00413D00">
        <w:t>λαθλοι</w:t>
      </w:r>
      <w:r w:rsidRPr="009177F1">
        <w:rPr>
          <w:rFonts w:ascii="KDRS" w:hAnsi="KDRS"/>
          <w:lang w:val="ru-RU"/>
        </w:rPr>
        <w:t xml:space="preserve">). Стихирарь, 49. </w:t>
      </w:r>
      <w:r>
        <w:rPr>
          <w:rFonts w:ascii="KDRS" w:hAnsi="KDRS"/>
        </w:rPr>
        <w:t>XII </w:t>
      </w:r>
      <w:r w:rsidRPr="009177F1">
        <w:rPr>
          <w:rFonts w:ascii="KDRS" w:hAnsi="KDRS"/>
          <w:lang w:val="ru-RU"/>
        </w:rPr>
        <w:t xml:space="preserve">в. </w:t>
      </w:r>
    </w:p>
    <w:p w14:paraId="4B77B40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СТРАСТОЛЮБИЕ,</w:t>
      </w:r>
      <w:r w:rsidRPr="009177F1">
        <w:rPr>
          <w:rFonts w:ascii="KDRS" w:hAnsi="KDRS"/>
          <w:lang w:val="ru-RU"/>
        </w:rPr>
        <w:t xml:space="preserve"> </w:t>
      </w:r>
      <w:r w:rsidRPr="009177F1">
        <w:rPr>
          <w:rFonts w:ascii="KDRS" w:hAnsi="KDRS"/>
          <w:i/>
          <w:lang w:val="ru-RU"/>
        </w:rPr>
        <w:t>с. Приверженность к наслаждениям, роскоши</w:t>
      </w:r>
      <w:r w:rsidRPr="009177F1">
        <w:rPr>
          <w:rFonts w:ascii="KDRS" w:hAnsi="KDRS"/>
          <w:lang w:val="ru-RU"/>
        </w:rPr>
        <w:t>. Б</w:t>
      </w:r>
      <w:r w:rsidRPr="009177F1">
        <w:rPr>
          <w:lang w:val="ru-RU"/>
        </w:rPr>
        <w:t>ѣ</w:t>
      </w:r>
      <w:r w:rsidRPr="009177F1">
        <w:rPr>
          <w:rFonts w:ascii="KDRS" w:hAnsi="KDRS"/>
          <w:lang w:val="ru-RU"/>
        </w:rPr>
        <w:t>жи страстолюбья, плодове бо ея плоди студовити (</w:t>
      </w:r>
      <w:r w:rsidRPr="00413D00">
        <w:t>ἐκ</w:t>
      </w:r>
      <w:r w:rsidRPr="009177F1">
        <w:rPr>
          <w:lang w:val="ru-RU"/>
        </w:rPr>
        <w:t xml:space="preserve"> </w:t>
      </w:r>
      <w:r w:rsidRPr="00413D00">
        <w:t>τ</w:t>
      </w:r>
      <w:r w:rsidRPr="002B56BF">
        <w:t>ῆ</w:t>
      </w:r>
      <w:r w:rsidRPr="00413D00">
        <w:t>ϛ</w:t>
      </w:r>
      <w:r w:rsidRPr="009177F1">
        <w:rPr>
          <w:lang w:val="ru-RU"/>
        </w:rPr>
        <w:t xml:space="preserve"> </w:t>
      </w:r>
      <w:r w:rsidRPr="002B56BF">
        <w:t>ἡ</w:t>
      </w:r>
      <w:r w:rsidRPr="00413D00">
        <w:t>δυπαθε</w:t>
      </w:r>
      <w:r w:rsidRPr="002B56BF">
        <w:t>ί</w:t>
      </w:r>
      <w:r w:rsidRPr="00413D00">
        <w:t>αϛ</w:t>
      </w:r>
      <w:r w:rsidRPr="009177F1">
        <w:rPr>
          <w:rFonts w:ascii="KDRS" w:hAnsi="KDRS"/>
          <w:lang w:val="ru-RU"/>
        </w:rPr>
        <w:t xml:space="preserve">). Ефр.Сир. </w:t>
      </w:r>
      <w:r>
        <w:rPr>
          <w:rFonts w:ascii="KDRS" w:hAnsi="KDRS"/>
        </w:rPr>
        <w:t>IV</w:t>
      </w:r>
      <w:r w:rsidRPr="009177F1">
        <w:rPr>
          <w:rFonts w:ascii="KDRS" w:hAnsi="KDRS"/>
          <w:lang w:val="ru-RU"/>
        </w:rPr>
        <w:t>, 36. 1269–1289</w:t>
      </w:r>
      <w:r>
        <w:rPr>
          <w:rFonts w:ascii="KDRS" w:hAnsi="KDRS"/>
        </w:rPr>
        <w:t> </w:t>
      </w:r>
      <w:r w:rsidRPr="009177F1">
        <w:rPr>
          <w:rFonts w:ascii="KDRS" w:hAnsi="KDRS"/>
          <w:lang w:val="ru-RU"/>
        </w:rPr>
        <w:t xml:space="preserve">гг. И не предавайте чюдотворцова предания никтоже от вас… яко Июда Христа сребра ради, тако и ныне страстолюбия ради. Ив.Гр.Посл., 167.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1573</w:t>
      </w:r>
      <w:r>
        <w:rPr>
          <w:rFonts w:ascii="KDRS" w:hAnsi="KDRS"/>
        </w:rPr>
        <w:t> </w:t>
      </w:r>
      <w:r w:rsidRPr="009177F1">
        <w:rPr>
          <w:rFonts w:ascii="KDRS" w:hAnsi="KDRS"/>
          <w:lang w:val="ru-RU"/>
        </w:rPr>
        <w:t>г.</w:t>
      </w:r>
    </w:p>
    <w:p w14:paraId="4A41CB7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СТРАСТОЛЮБНЫЙ,</w:t>
      </w:r>
      <w:r w:rsidRPr="009177F1">
        <w:rPr>
          <w:rFonts w:ascii="KDRS" w:hAnsi="KDRS"/>
          <w:lang w:val="ru-RU"/>
        </w:rPr>
        <w:t xml:space="preserve"> </w:t>
      </w:r>
      <w:r w:rsidRPr="009177F1">
        <w:rPr>
          <w:rFonts w:ascii="KDRS" w:hAnsi="KDRS"/>
          <w:i/>
          <w:lang w:val="ru-RU"/>
        </w:rPr>
        <w:t xml:space="preserve">прил. </w:t>
      </w:r>
      <w:r w:rsidRPr="009177F1">
        <w:rPr>
          <w:rFonts w:ascii="KDRS" w:hAnsi="KDRS"/>
          <w:b/>
          <w:bCs/>
          <w:iCs/>
          <w:lang w:val="ru-RU"/>
        </w:rPr>
        <w:t>Страстолюбное</w:t>
      </w:r>
      <w:r w:rsidRPr="009177F1">
        <w:rPr>
          <w:rFonts w:ascii="KDRS" w:hAnsi="KDRS"/>
          <w:i/>
          <w:lang w:val="ru-RU"/>
        </w:rPr>
        <w:t>, в знач.</w:t>
      </w:r>
      <w:r>
        <w:rPr>
          <w:rFonts w:ascii="KDRS" w:hAnsi="KDRS"/>
          <w:i/>
        </w:rPr>
        <w:t> </w:t>
      </w:r>
      <w:r w:rsidRPr="009177F1">
        <w:rPr>
          <w:rFonts w:ascii="KDRS" w:hAnsi="KDRS"/>
          <w:i/>
          <w:lang w:val="ru-RU"/>
        </w:rPr>
        <w:t>сущ., с. Удовольствие от греха</w:t>
      </w:r>
      <w:r w:rsidRPr="009177F1">
        <w:rPr>
          <w:rFonts w:ascii="KDRS" w:hAnsi="KDRS"/>
          <w:lang w:val="ru-RU"/>
        </w:rPr>
        <w:t>. Б</w:t>
      </w:r>
      <w:r w:rsidRPr="009177F1">
        <w:rPr>
          <w:lang w:val="ru-RU"/>
        </w:rPr>
        <w:t>ѣ</w:t>
      </w:r>
      <w:r w:rsidRPr="009177F1">
        <w:rPr>
          <w:rFonts w:ascii="KDRS" w:hAnsi="KDRS"/>
          <w:lang w:val="ru-RU"/>
        </w:rPr>
        <w:t>жи стрс</w:t>
      </w:r>
      <w:r w:rsidRPr="009177F1">
        <w:rPr>
          <w:lang w:val="ru-RU"/>
        </w:rPr>
        <w:t>҃</w:t>
      </w:r>
      <w:r w:rsidRPr="009177F1">
        <w:rPr>
          <w:rFonts w:ascii="KDRS" w:hAnsi="KDRS"/>
          <w:lang w:val="ru-RU"/>
        </w:rPr>
        <w:t>толюбья, плодове бо ея плоди студовити, и еже первое стр</w:t>
      </w:r>
      <w:r w:rsidRPr="009177F1">
        <w:rPr>
          <w:lang w:val="ru-RU"/>
        </w:rPr>
        <w:t>҃</w:t>
      </w:r>
      <w:r w:rsidRPr="009177F1">
        <w:rPr>
          <w:rFonts w:ascii="KDRS" w:hAnsi="KDRS"/>
          <w:lang w:val="ru-RU"/>
        </w:rPr>
        <w:t>столюбное – похот</w:t>
      </w:r>
      <w:r w:rsidRPr="009177F1">
        <w:rPr>
          <w:lang w:val="ru-RU"/>
        </w:rPr>
        <w:t>ѣ</w:t>
      </w:r>
      <w:r w:rsidRPr="009177F1">
        <w:rPr>
          <w:rFonts w:ascii="KDRS" w:hAnsi="KDRS"/>
          <w:lang w:val="ru-RU"/>
        </w:rPr>
        <w:t>нье (</w:t>
      </w:r>
      <w:r w:rsidRPr="00413D00">
        <w:t>τ</w:t>
      </w:r>
      <w:r w:rsidRPr="002B56BF">
        <w:t>ῆ</w:t>
      </w:r>
      <w:r w:rsidRPr="00413D00">
        <w:t>ϛ</w:t>
      </w:r>
      <w:r w:rsidRPr="009177F1">
        <w:rPr>
          <w:lang w:val="ru-RU"/>
        </w:rPr>
        <w:t xml:space="preserve"> </w:t>
      </w:r>
      <w:r w:rsidRPr="002B56BF">
        <w:t>ἡ</w:t>
      </w:r>
      <w:r w:rsidRPr="00413D00">
        <w:t>δον</w:t>
      </w:r>
      <w:r w:rsidRPr="002B56BF">
        <w:t>ῆ</w:t>
      </w:r>
      <w:r w:rsidRPr="00413D00">
        <w:t>ϛ</w:t>
      </w:r>
      <w:r w:rsidRPr="009177F1">
        <w:rPr>
          <w:rFonts w:ascii="KDRS" w:hAnsi="KDRS"/>
          <w:lang w:val="ru-RU"/>
        </w:rPr>
        <w:t xml:space="preserve">). Ефр.Сир. </w:t>
      </w:r>
      <w:r>
        <w:rPr>
          <w:rFonts w:ascii="KDRS" w:hAnsi="KDRS"/>
        </w:rPr>
        <w:t>IV</w:t>
      </w:r>
      <w:r w:rsidRPr="009177F1">
        <w:rPr>
          <w:rFonts w:ascii="KDRS" w:hAnsi="KDRS"/>
          <w:lang w:val="ru-RU"/>
        </w:rPr>
        <w:t>, 36. 1269–1289</w:t>
      </w:r>
      <w:r>
        <w:rPr>
          <w:rFonts w:ascii="KDRS" w:hAnsi="KDRS"/>
        </w:rPr>
        <w:t> </w:t>
      </w:r>
      <w:r w:rsidRPr="009177F1">
        <w:rPr>
          <w:rFonts w:ascii="KDRS" w:hAnsi="KDRS"/>
          <w:lang w:val="ru-RU"/>
        </w:rPr>
        <w:t>гг.</w:t>
      </w:r>
    </w:p>
    <w:p w14:paraId="5926FE5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СТРАСТОНОСЪ,</w:t>
      </w:r>
      <w:r w:rsidRPr="009177F1">
        <w:rPr>
          <w:rFonts w:ascii="KDRS" w:hAnsi="KDRS"/>
          <w:lang w:val="ru-RU"/>
        </w:rPr>
        <w:t xml:space="preserve"> </w:t>
      </w:r>
      <w:r w:rsidRPr="009177F1">
        <w:rPr>
          <w:rFonts w:ascii="KDRS" w:hAnsi="KDRS"/>
          <w:i/>
          <w:lang w:val="ru-RU"/>
        </w:rPr>
        <w:t>м.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страстоносецъ</w:t>
      </w:r>
      <w:r w:rsidRPr="009177F1">
        <w:rPr>
          <w:rFonts w:ascii="KDRS" w:hAnsi="KDRS"/>
          <w:lang w:val="ru-RU"/>
        </w:rPr>
        <w:t>. Выше естьства подвигъ принося, выше есть(ства) къ страстьмъ оть Ба</w:t>
      </w:r>
      <w:r w:rsidRPr="009177F1">
        <w:rPr>
          <w:lang w:val="ru-RU"/>
        </w:rPr>
        <w:t>҃</w:t>
      </w:r>
      <w:r w:rsidRPr="009177F1">
        <w:rPr>
          <w:rFonts w:ascii="KDRS" w:hAnsi="KDRS"/>
          <w:lang w:val="ru-RU"/>
        </w:rPr>
        <w:t xml:space="preserve"> достоино улучилъ еси, страстоносе многострадьне (</w:t>
      </w:r>
      <w:r w:rsidRPr="00D44355">
        <w:t>ἀ</w:t>
      </w:r>
      <w:r w:rsidRPr="00413D00">
        <w:t>θλοφ</w:t>
      </w:r>
      <w:r w:rsidRPr="00D44355">
        <w:t>ό</w:t>
      </w:r>
      <w:r w:rsidRPr="00413D00">
        <w:t>ρε</w:t>
      </w:r>
      <w:r w:rsidRPr="009177F1">
        <w:rPr>
          <w:rFonts w:ascii="KDRS" w:hAnsi="KDRS"/>
          <w:lang w:val="ru-RU"/>
        </w:rPr>
        <w:t>). Мин.</w:t>
      </w:r>
      <w:r w:rsidRPr="009177F1">
        <w:rPr>
          <w:rFonts w:ascii="KDRS" w:hAnsi="KDRS"/>
          <w:caps/>
          <w:lang w:val="ru-RU"/>
        </w:rPr>
        <w:t>д</w:t>
      </w:r>
      <w:r w:rsidRPr="009177F1">
        <w:rPr>
          <w:rFonts w:ascii="KDRS" w:hAnsi="KDRS"/>
          <w:lang w:val="ru-RU"/>
        </w:rPr>
        <w:t>убр.</w:t>
      </w:r>
      <w:r w:rsidRPr="009177F1">
        <w:rPr>
          <w:rFonts w:ascii="KDRS" w:hAnsi="KDRS"/>
          <w:vertAlign w:val="superscript"/>
          <w:lang w:val="ru-RU"/>
        </w:rPr>
        <w:t>2</w:t>
      </w:r>
      <w:r w:rsidRPr="009177F1">
        <w:rPr>
          <w:rFonts w:ascii="KDRS" w:hAnsi="KDRS"/>
          <w:lang w:val="ru-RU"/>
        </w:rPr>
        <w:t xml:space="preserve">, 6. </w:t>
      </w:r>
      <w:r>
        <w:rPr>
          <w:rFonts w:ascii="KDRS" w:hAnsi="KDRS"/>
        </w:rPr>
        <w:t>XI </w:t>
      </w:r>
      <w:r w:rsidRPr="009177F1">
        <w:rPr>
          <w:rFonts w:ascii="KDRS" w:hAnsi="KDRS"/>
          <w:lang w:val="ru-RU"/>
        </w:rPr>
        <w:t>в.</w:t>
      </w:r>
    </w:p>
    <w:p w14:paraId="47F89B0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СТРАСТОНОСЕЦЪ,</w:t>
      </w:r>
      <w:r w:rsidRPr="009177F1">
        <w:rPr>
          <w:rFonts w:ascii="KDRS" w:hAnsi="KDRS"/>
          <w:lang w:val="ru-RU"/>
        </w:rPr>
        <w:t xml:space="preserve"> </w:t>
      </w:r>
      <w:r w:rsidRPr="009177F1">
        <w:rPr>
          <w:rFonts w:ascii="KDRS" w:hAnsi="KDRS"/>
          <w:i/>
          <w:lang w:val="ru-RU"/>
        </w:rPr>
        <w:t>м. Мученик</w:t>
      </w:r>
      <w:r w:rsidRPr="009177F1">
        <w:rPr>
          <w:rFonts w:ascii="KDRS" w:hAnsi="KDRS"/>
          <w:lang w:val="ru-RU"/>
        </w:rPr>
        <w:t xml:space="preserve">, </w:t>
      </w:r>
      <w:r w:rsidRPr="009177F1">
        <w:rPr>
          <w:rFonts w:ascii="KDRS" w:hAnsi="KDRS"/>
          <w:i/>
          <w:lang w:val="ru-RU"/>
        </w:rPr>
        <w:t>страдалец</w:t>
      </w:r>
      <w:r w:rsidRPr="009177F1">
        <w:rPr>
          <w:rFonts w:ascii="KDRS" w:hAnsi="KDRS"/>
          <w:lang w:val="ru-RU"/>
        </w:rPr>
        <w:t>. Кръвии струями т</w:t>
      </w:r>
      <w:r w:rsidRPr="009177F1">
        <w:rPr>
          <w:lang w:val="ru-RU"/>
        </w:rPr>
        <w:t>ѣ</w:t>
      </w:r>
      <w:r w:rsidRPr="009177F1">
        <w:rPr>
          <w:rFonts w:ascii="KDRS" w:hAnsi="KDRS"/>
          <w:lang w:val="ru-RU"/>
        </w:rPr>
        <w:t>мь [вм.: т</w:t>
      </w:r>
      <w:r w:rsidRPr="009177F1">
        <w:rPr>
          <w:lang w:val="ru-RU"/>
        </w:rPr>
        <w:t>ѣ</w:t>
      </w:r>
      <w:r w:rsidRPr="009177F1">
        <w:rPr>
          <w:rFonts w:ascii="KDRS" w:hAnsi="KDRS"/>
          <w:lang w:val="ru-RU"/>
        </w:rPr>
        <w:t xml:space="preserve">ло – </w:t>
      </w:r>
      <w:r w:rsidRPr="00413D00">
        <w:t>τ</w:t>
      </w:r>
      <w:r w:rsidRPr="00D44355">
        <w:t>ὸ</w:t>
      </w:r>
      <w:r w:rsidRPr="009177F1">
        <w:rPr>
          <w:lang w:val="ru-RU"/>
        </w:rPr>
        <w:t xml:space="preserve"> </w:t>
      </w:r>
      <w:r w:rsidRPr="00413D00">
        <w:t>σ</w:t>
      </w:r>
      <w:r w:rsidRPr="00D44355">
        <w:t>ῶ</w:t>
      </w:r>
      <w:r w:rsidRPr="00413D00">
        <w:t>μα</w:t>
      </w:r>
      <w:r w:rsidRPr="009177F1">
        <w:rPr>
          <w:rFonts w:ascii="KDRS" w:hAnsi="KDRS"/>
          <w:lang w:val="ru-RU"/>
        </w:rPr>
        <w:t>] очьрвивъ без б</w:t>
      </w:r>
      <w:r w:rsidRPr="009177F1">
        <w:rPr>
          <w:lang w:val="ru-RU"/>
        </w:rPr>
        <w:t>ѣ</w:t>
      </w:r>
      <w:r w:rsidRPr="009177F1">
        <w:rPr>
          <w:rFonts w:ascii="KDRS" w:hAnsi="KDRS"/>
          <w:lang w:val="ru-RU"/>
        </w:rPr>
        <w:t>ды [в ркп.: без д</w:t>
      </w:r>
      <w:r w:rsidRPr="009177F1">
        <w:rPr>
          <w:lang w:val="ru-RU"/>
        </w:rPr>
        <w:t>ѣ</w:t>
      </w:r>
      <w:r w:rsidRPr="009177F1">
        <w:rPr>
          <w:rFonts w:ascii="KDRS" w:hAnsi="KDRS"/>
          <w:lang w:val="ru-RU"/>
        </w:rPr>
        <w:t>ды] приде мучьничьскыи путь, страстоносьче Анкюдине (</w:t>
      </w:r>
      <w:r w:rsidRPr="00D44355">
        <w:t>ἀ</w:t>
      </w:r>
      <w:r w:rsidRPr="00413D00">
        <w:t>θλοφ</w:t>
      </w:r>
      <w:r w:rsidRPr="00D44355">
        <w:t>ό</w:t>
      </w:r>
      <w:r w:rsidRPr="00413D00">
        <w:t>ρε</w:t>
      </w:r>
      <w:r w:rsidRPr="009177F1">
        <w:rPr>
          <w:rFonts w:ascii="KDRS" w:hAnsi="KDRS"/>
          <w:lang w:val="ru-RU"/>
        </w:rPr>
        <w:t xml:space="preserve">). Стихирарь, 44. </w:t>
      </w:r>
      <w:r>
        <w:rPr>
          <w:rFonts w:ascii="KDRS" w:hAnsi="KDRS"/>
        </w:rPr>
        <w:t>XII </w:t>
      </w:r>
      <w:r w:rsidRPr="009177F1">
        <w:rPr>
          <w:rFonts w:ascii="KDRS" w:hAnsi="KDRS"/>
          <w:lang w:val="ru-RU"/>
        </w:rPr>
        <w:t xml:space="preserve">в. </w:t>
      </w:r>
    </w:p>
    <w:p w14:paraId="2760880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СТРАСТОНОСНЫЙ,</w:t>
      </w:r>
      <w:r w:rsidRPr="009177F1">
        <w:rPr>
          <w:rFonts w:ascii="KDRS" w:hAnsi="KDRS"/>
          <w:lang w:val="ru-RU"/>
        </w:rPr>
        <w:t xml:space="preserve"> </w:t>
      </w:r>
      <w:r w:rsidRPr="009177F1">
        <w:rPr>
          <w:rFonts w:ascii="KDRS" w:hAnsi="KDRS"/>
          <w:i/>
          <w:lang w:val="ru-RU"/>
        </w:rPr>
        <w:t>прил. Претерпевший мучения</w:t>
      </w:r>
      <w:r w:rsidRPr="009177F1">
        <w:rPr>
          <w:rFonts w:ascii="KDRS" w:hAnsi="KDRS"/>
          <w:lang w:val="ru-RU"/>
        </w:rPr>
        <w:t xml:space="preserve">, </w:t>
      </w:r>
      <w:r w:rsidRPr="009177F1">
        <w:rPr>
          <w:rFonts w:ascii="KDRS" w:hAnsi="KDRS"/>
          <w:i/>
          <w:lang w:val="ru-RU"/>
        </w:rPr>
        <w:t>страдания</w:t>
      </w:r>
      <w:r w:rsidRPr="009177F1">
        <w:rPr>
          <w:rFonts w:ascii="KDRS" w:hAnsi="KDRS"/>
          <w:lang w:val="ru-RU"/>
        </w:rPr>
        <w:t xml:space="preserve">, </w:t>
      </w:r>
      <w:r w:rsidRPr="009177F1">
        <w:rPr>
          <w:rFonts w:ascii="KDRS" w:hAnsi="KDRS"/>
          <w:i/>
          <w:lang w:val="ru-RU"/>
        </w:rPr>
        <w:lastRenderedPageBreak/>
        <w:t>болезни</w:t>
      </w:r>
      <w:r w:rsidRPr="009177F1">
        <w:rPr>
          <w:rFonts w:ascii="KDRS" w:hAnsi="KDRS"/>
          <w:lang w:val="ru-RU"/>
        </w:rPr>
        <w:t>. Им</w:t>
      </w:r>
      <w:r w:rsidRPr="009177F1">
        <w:rPr>
          <w:lang w:val="ru-RU"/>
        </w:rPr>
        <w:t>ѣ</w:t>
      </w:r>
      <w:r w:rsidRPr="009177F1">
        <w:rPr>
          <w:rFonts w:ascii="KDRS" w:hAnsi="KDRS"/>
          <w:lang w:val="ru-RU"/>
        </w:rPr>
        <w:t>еть же и вьсечьстьное и страстоносьное твое т</w:t>
      </w:r>
      <w:r w:rsidRPr="009177F1">
        <w:rPr>
          <w:lang w:val="ru-RU"/>
        </w:rPr>
        <w:t>ѣ</w:t>
      </w:r>
      <w:r w:rsidRPr="009177F1">
        <w:rPr>
          <w:rFonts w:ascii="KDRS" w:hAnsi="KDRS"/>
          <w:lang w:val="ru-RU"/>
        </w:rPr>
        <w:t>ло утвьрженую сию цьркъвь на земли, обит</w:t>
      </w:r>
      <w:r w:rsidRPr="009177F1">
        <w:rPr>
          <w:lang w:val="ru-RU"/>
        </w:rPr>
        <w:t>ѣ</w:t>
      </w:r>
      <w:r w:rsidRPr="009177F1">
        <w:rPr>
          <w:rFonts w:ascii="KDRS" w:hAnsi="KDRS"/>
          <w:lang w:val="ru-RU"/>
        </w:rPr>
        <w:t>ль неискрадомыихъ чюдесъ (</w:t>
      </w:r>
      <w:r w:rsidRPr="00D44355">
        <w:t>ἀ</w:t>
      </w:r>
      <w:r w:rsidRPr="00413D00">
        <w:t>θλητικ</w:t>
      </w:r>
      <w:r w:rsidRPr="00D44355">
        <w:t>ώ</w:t>
      </w:r>
      <w:r w:rsidRPr="00413D00">
        <w:t>τατον</w:t>
      </w:r>
      <w:r w:rsidRPr="009177F1">
        <w:rPr>
          <w:rFonts w:ascii="KDRS" w:hAnsi="KDRS"/>
          <w:lang w:val="ru-RU"/>
        </w:rPr>
        <w:t>). Стихирарь, 38</w:t>
      </w:r>
      <w:r>
        <w:rPr>
          <w:rFonts w:ascii="KDRS" w:hAnsi="KDRS"/>
        </w:rPr>
        <w:t> </w:t>
      </w:r>
      <w:r w:rsidRPr="009177F1">
        <w:rPr>
          <w:rFonts w:ascii="KDRS" w:hAnsi="KDRS"/>
          <w:lang w:val="ru-RU"/>
        </w:rPr>
        <w:t xml:space="preserve">об. </w:t>
      </w:r>
      <w:r>
        <w:rPr>
          <w:rFonts w:ascii="KDRS" w:hAnsi="KDRS"/>
        </w:rPr>
        <w:t>XII </w:t>
      </w:r>
      <w:r w:rsidRPr="009177F1">
        <w:rPr>
          <w:rFonts w:ascii="KDRS" w:hAnsi="KDRS"/>
          <w:lang w:val="ru-RU"/>
        </w:rPr>
        <w:t>в.</w:t>
      </w:r>
    </w:p>
    <w:p w14:paraId="3D4F53A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СТРАСТОПОЛОЖИТЕЛЬ,</w:t>
      </w:r>
      <w:r w:rsidRPr="009177F1">
        <w:rPr>
          <w:rFonts w:ascii="KDRS" w:hAnsi="KDRS"/>
          <w:lang w:val="ru-RU"/>
        </w:rPr>
        <w:t xml:space="preserve"> </w:t>
      </w:r>
      <w:r w:rsidRPr="009177F1">
        <w:rPr>
          <w:rFonts w:ascii="KDRS" w:hAnsi="KDRS"/>
          <w:i/>
          <w:lang w:val="ru-RU"/>
        </w:rPr>
        <w:t xml:space="preserve">м. </w:t>
      </w:r>
      <w:r w:rsidRPr="009177F1">
        <w:rPr>
          <w:rFonts w:ascii="KDRS" w:hAnsi="KDRS"/>
          <w:i/>
          <w:iCs/>
          <w:lang w:val="ru-RU"/>
        </w:rPr>
        <w:t xml:space="preserve">Тот, кто определяет страдания во имя веры </w:t>
      </w:r>
      <w:r w:rsidRPr="009177F1">
        <w:rPr>
          <w:rFonts w:ascii="KDRS" w:hAnsi="KDRS"/>
          <w:iCs/>
          <w:lang w:val="ru-RU"/>
        </w:rPr>
        <w:t>(</w:t>
      </w:r>
      <w:r w:rsidRPr="009177F1">
        <w:rPr>
          <w:rFonts w:ascii="KDRS" w:hAnsi="KDRS"/>
          <w:i/>
          <w:iCs/>
          <w:lang w:val="ru-RU"/>
        </w:rPr>
        <w:t>об Иисусе Христе</w:t>
      </w:r>
      <w:r w:rsidRPr="009177F1">
        <w:rPr>
          <w:rFonts w:ascii="KDRS" w:hAnsi="KDRS"/>
          <w:iCs/>
          <w:lang w:val="ru-RU"/>
        </w:rPr>
        <w:t>)</w:t>
      </w:r>
      <w:r w:rsidRPr="009177F1">
        <w:rPr>
          <w:rFonts w:ascii="KDRS" w:hAnsi="KDRS"/>
          <w:i/>
          <w:iCs/>
          <w:lang w:val="ru-RU"/>
        </w:rPr>
        <w:t>.</w:t>
      </w:r>
      <w:r w:rsidRPr="009177F1">
        <w:rPr>
          <w:rFonts w:ascii="KDRS" w:hAnsi="KDRS"/>
          <w:lang w:val="ru-RU"/>
        </w:rPr>
        <w:t xml:space="preserve"> Блг</w:t>
      </w:r>
      <w:r w:rsidRPr="009177F1">
        <w:rPr>
          <w:lang w:val="ru-RU"/>
        </w:rPr>
        <w:t>҃</w:t>
      </w:r>
      <w:r w:rsidRPr="009177F1">
        <w:rPr>
          <w:rFonts w:ascii="KDRS" w:hAnsi="KDRS"/>
          <w:lang w:val="ru-RU"/>
        </w:rPr>
        <w:t>ыи нашь Бъ</w:t>
      </w:r>
      <w:r w:rsidRPr="009177F1">
        <w:rPr>
          <w:lang w:val="ru-RU"/>
        </w:rPr>
        <w:t>҃</w:t>
      </w:r>
      <w:r w:rsidRPr="009177F1">
        <w:rPr>
          <w:rFonts w:ascii="KDRS" w:hAnsi="KDRS"/>
          <w:lang w:val="ru-RU"/>
        </w:rPr>
        <w:t xml:space="preserve"> и страстоположитель… не презьр</w:t>
      </w:r>
      <w:r w:rsidRPr="009177F1">
        <w:rPr>
          <w:lang w:val="ru-RU"/>
        </w:rPr>
        <w:t>ѣ</w:t>
      </w:r>
      <w:r w:rsidRPr="009177F1">
        <w:rPr>
          <w:rFonts w:ascii="KDRS" w:hAnsi="KDRS"/>
          <w:lang w:val="ru-RU"/>
        </w:rPr>
        <w:t xml:space="preserve"> насъ (</w:t>
      </w:r>
      <w:r w:rsidRPr="00D44355">
        <w:t>ἀ</w:t>
      </w:r>
      <w:r w:rsidRPr="00413D00">
        <w:t>θλοθ</w:t>
      </w:r>
      <w:r w:rsidRPr="00D44355">
        <w:t>έ</w:t>
      </w:r>
      <w:r w:rsidRPr="00413D00">
        <w:t>τηϛ</w:t>
      </w:r>
      <w:r w:rsidRPr="009177F1">
        <w:rPr>
          <w:rFonts w:ascii="KDRS" w:hAnsi="KDRS"/>
          <w:lang w:val="ru-RU"/>
        </w:rPr>
        <w:t xml:space="preserve">). (Трул. Обр. к Юст.) Ефр.корм., 131. </w:t>
      </w:r>
      <w:r>
        <w:rPr>
          <w:rFonts w:ascii="KDRS" w:hAnsi="KDRS"/>
        </w:rPr>
        <w:t>XII </w:t>
      </w:r>
      <w:r w:rsidRPr="009177F1">
        <w:rPr>
          <w:rFonts w:ascii="KDRS" w:hAnsi="KDRS"/>
          <w:lang w:val="ru-RU"/>
        </w:rPr>
        <w:t>в. [то же – Корм.</w:t>
      </w:r>
      <w:r w:rsidRPr="009177F1">
        <w:rPr>
          <w:rFonts w:ascii="KDRS" w:hAnsi="KDRS"/>
          <w:caps/>
          <w:lang w:val="ru-RU"/>
        </w:rPr>
        <w:t>б</w:t>
      </w:r>
      <w:r w:rsidRPr="009177F1">
        <w:rPr>
          <w:rFonts w:ascii="KDRS" w:hAnsi="KDRS"/>
          <w:lang w:val="ru-RU"/>
        </w:rPr>
        <w:t>алаш., 125</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 Мы убо не похваляем того, яко похвалы требующа, но яко онъ о нас молитьс&lt;я&gt;, въ всемь во страстоположителя Ха</w:t>
      </w:r>
      <w:r w:rsidRPr="009177F1">
        <w:rPr>
          <w:lang w:val="ru-RU"/>
        </w:rPr>
        <w:t>҃</w:t>
      </w:r>
      <w:r w:rsidRPr="009177F1">
        <w:rPr>
          <w:rFonts w:ascii="KDRS" w:hAnsi="KDRS"/>
          <w:lang w:val="ru-RU"/>
        </w:rPr>
        <w:t xml:space="preserve"> подражавъ. Ж.Серг.Р.Епиф.</w:t>
      </w:r>
      <w:r w:rsidRPr="009177F1">
        <w:rPr>
          <w:rFonts w:ascii="KDRS" w:hAnsi="KDRS"/>
          <w:vertAlign w:val="superscript"/>
          <w:lang w:val="ru-RU"/>
        </w:rPr>
        <w:t>2</w:t>
      </w:r>
      <w:r w:rsidRPr="009177F1">
        <w:rPr>
          <w:rFonts w:ascii="KDRS" w:hAnsi="KDRS"/>
          <w:lang w:val="ru-RU"/>
        </w:rPr>
        <w:t xml:space="preserve">, 144.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1418</w:t>
      </w:r>
      <w:r>
        <w:rPr>
          <w:rFonts w:ascii="KDRS" w:hAnsi="KDRS"/>
        </w:rPr>
        <w:t> </w:t>
      </w:r>
      <w:r w:rsidRPr="009177F1">
        <w:rPr>
          <w:rFonts w:ascii="KDRS" w:hAnsi="KDRS"/>
          <w:lang w:val="ru-RU"/>
        </w:rPr>
        <w:t xml:space="preserve">г. – Ср. </w:t>
      </w:r>
      <w:r w:rsidRPr="009177F1">
        <w:rPr>
          <w:rFonts w:ascii="KDRS" w:hAnsi="KDRS"/>
          <w:b/>
          <w:lang w:val="ru-RU"/>
        </w:rPr>
        <w:t>страстоположникъ</w:t>
      </w:r>
      <w:r w:rsidRPr="009177F1">
        <w:rPr>
          <w:rFonts w:ascii="KDRS" w:hAnsi="KDRS"/>
          <w:lang w:val="ru-RU"/>
        </w:rPr>
        <w:t>.</w:t>
      </w:r>
    </w:p>
    <w:p w14:paraId="27480E3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СТРАСТОПОЛОЖНИКЪ,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iCs/>
          <w:lang w:val="ru-RU"/>
        </w:rPr>
        <w:t xml:space="preserve">То же, что </w:t>
      </w:r>
      <w:r w:rsidRPr="009177F1">
        <w:rPr>
          <w:rFonts w:ascii="KDRS" w:hAnsi="KDRS"/>
          <w:b/>
          <w:lang w:val="ru-RU"/>
        </w:rPr>
        <w:t>страстоположитель</w:t>
      </w:r>
      <w:r w:rsidRPr="009177F1">
        <w:rPr>
          <w:rFonts w:ascii="KDRS" w:hAnsi="KDRS"/>
          <w:i/>
          <w:iCs/>
          <w:lang w:val="ru-RU"/>
        </w:rPr>
        <w:t>.</w:t>
      </w:r>
      <w:r w:rsidRPr="009177F1">
        <w:rPr>
          <w:rFonts w:ascii="KDRS" w:hAnsi="KDRS"/>
          <w:lang w:val="ru-RU"/>
        </w:rPr>
        <w:t xml:space="preserve"> </w:t>
      </w:r>
      <w:r w:rsidRPr="009177F1">
        <w:rPr>
          <w:rFonts w:ascii="KDRS" w:hAnsi="KDRS"/>
          <w:iCs/>
          <w:lang w:val="ru-RU"/>
        </w:rPr>
        <w:t>Восхот</w:t>
      </w:r>
      <w:r w:rsidRPr="009177F1">
        <w:rPr>
          <w:iCs/>
          <w:lang w:val="ru-RU"/>
        </w:rPr>
        <w:t>ѣ</w:t>
      </w:r>
      <w:r w:rsidRPr="009177F1">
        <w:rPr>
          <w:rFonts w:ascii="KDRS" w:hAnsi="KDRS"/>
          <w:iCs/>
          <w:lang w:val="ru-RU"/>
        </w:rPr>
        <w:t>вшу бо… ему отлучити насъ отъ Бога, но вотще тружався, ибо н</w:t>
      </w:r>
      <w:r w:rsidRPr="009177F1">
        <w:rPr>
          <w:rFonts w:ascii="KDRS" w:hAnsi="KDRS"/>
          <w:lang w:val="ru-RU"/>
        </w:rPr>
        <w:t>е остави страстоположникъ и спасениа начальникъ и не презр</w:t>
      </w:r>
      <w:r w:rsidRPr="009177F1">
        <w:rPr>
          <w:lang w:val="ru-RU"/>
        </w:rPr>
        <w:t>ѣ</w:t>
      </w:r>
      <w:r w:rsidRPr="009177F1">
        <w:rPr>
          <w:rFonts w:ascii="KDRS" w:hAnsi="KDRS"/>
          <w:lang w:val="ru-RU"/>
        </w:rPr>
        <w:t xml:space="preserve">въ безпомощныхъ насъ. (Поуч.мт.Фот.) РИБ </w:t>
      </w:r>
      <w:r>
        <w:rPr>
          <w:rFonts w:ascii="KDRS" w:hAnsi="KDRS"/>
        </w:rPr>
        <w:t>VI</w:t>
      </w:r>
      <w:r w:rsidRPr="009177F1">
        <w:rPr>
          <w:rFonts w:ascii="KDRS" w:hAnsi="KDRS"/>
          <w:lang w:val="ru-RU"/>
        </w:rPr>
        <w:t>, 291. 1536</w:t>
      </w:r>
      <w:r>
        <w:rPr>
          <w:rFonts w:ascii="KDRS" w:hAnsi="KDRS"/>
        </w:rPr>
        <w:t> </w:t>
      </w:r>
      <w:r w:rsidRPr="009177F1">
        <w:rPr>
          <w:rFonts w:ascii="KDRS" w:hAnsi="KDRS"/>
          <w:lang w:val="ru-RU"/>
        </w:rPr>
        <w:t>г. ~ ок. 1410</w:t>
      </w:r>
      <w:r>
        <w:rPr>
          <w:rFonts w:ascii="KDRS" w:hAnsi="KDRS"/>
        </w:rPr>
        <w:t> </w:t>
      </w:r>
      <w:r w:rsidRPr="009177F1">
        <w:rPr>
          <w:rFonts w:ascii="KDRS" w:hAnsi="KDRS"/>
          <w:lang w:val="ru-RU"/>
        </w:rPr>
        <w:t xml:space="preserve">г. </w:t>
      </w:r>
    </w:p>
    <w:p w14:paraId="1256662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Тот, кто первым принял страдание во имя веры</w:t>
      </w:r>
      <w:r w:rsidRPr="009177F1">
        <w:rPr>
          <w:rFonts w:ascii="KDRS" w:hAnsi="KDRS"/>
          <w:iCs/>
          <w:lang w:val="ru-RU"/>
        </w:rPr>
        <w:t>;</w:t>
      </w:r>
      <w:r w:rsidRPr="009177F1">
        <w:rPr>
          <w:rFonts w:ascii="KDRS" w:hAnsi="KDRS"/>
          <w:i/>
          <w:lang w:val="ru-RU"/>
        </w:rPr>
        <w:t xml:space="preserve"> первомученик. </w:t>
      </w:r>
      <w:r w:rsidRPr="009177F1">
        <w:rPr>
          <w:rFonts w:ascii="KDRS" w:hAnsi="KDRS"/>
          <w:lang w:val="ru-RU"/>
        </w:rPr>
        <w:t xml:space="preserve">Окаяный </w:t>
      </w:r>
      <w:r w:rsidRPr="009177F1">
        <w:rPr>
          <w:rFonts w:ascii="KDRS" w:hAnsi="KDRS"/>
          <w:caps/>
          <w:lang w:val="ru-RU"/>
        </w:rPr>
        <w:t>б</w:t>
      </w:r>
      <w:r w:rsidRPr="009177F1">
        <w:rPr>
          <w:rFonts w:ascii="KDRS" w:hAnsi="KDRS"/>
          <w:lang w:val="ru-RU"/>
        </w:rPr>
        <w:t xml:space="preserve">атыи… вскоре повеле Олга ножи на части роздробити. Сий бо есть вторый страстоположник Стефан, прия венець своего страдания от всемилостиваго Бога и испи чашу смертную с своею брат&lt;ь&gt;ею ровно. Пов.Ник.Зар. (Лих.), 12.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 </w:t>
      </w:r>
      <w:r w:rsidRPr="009177F1">
        <w:rPr>
          <w:rFonts w:ascii="KDRS" w:hAnsi="KDRS"/>
          <w:lang w:val="ru-RU"/>
        </w:rPr>
        <w:t>в.</w:t>
      </w:r>
    </w:p>
    <w:p w14:paraId="179A41B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СТРАСТОТЕРПЪ,</w:t>
      </w:r>
      <w:r w:rsidRPr="009177F1">
        <w:rPr>
          <w:rFonts w:ascii="KDRS" w:hAnsi="KDRS"/>
          <w:lang w:val="ru-RU"/>
        </w:rPr>
        <w:t xml:space="preserve"> </w:t>
      </w:r>
      <w:r w:rsidRPr="009177F1">
        <w:rPr>
          <w:rFonts w:ascii="KDRS" w:hAnsi="KDRS"/>
          <w:i/>
          <w:lang w:val="ru-RU"/>
        </w:rPr>
        <w:t>м. Мученик</w:t>
      </w:r>
      <w:r w:rsidRPr="009177F1">
        <w:rPr>
          <w:rFonts w:ascii="KDRS" w:hAnsi="KDRS"/>
          <w:lang w:val="ru-RU"/>
        </w:rPr>
        <w:t xml:space="preserve">; </w:t>
      </w:r>
      <w:r w:rsidRPr="009177F1">
        <w:rPr>
          <w:rFonts w:ascii="KDRS" w:hAnsi="KDRS"/>
          <w:i/>
          <w:lang w:val="ru-RU"/>
        </w:rPr>
        <w:t>тот</w:t>
      </w:r>
      <w:r w:rsidRPr="009177F1">
        <w:rPr>
          <w:rFonts w:ascii="KDRS" w:hAnsi="KDRS"/>
          <w:lang w:val="ru-RU"/>
        </w:rPr>
        <w:t xml:space="preserve">, </w:t>
      </w:r>
      <w:r w:rsidRPr="009177F1">
        <w:rPr>
          <w:rFonts w:ascii="KDRS" w:hAnsi="KDRS"/>
          <w:i/>
          <w:lang w:val="ru-RU"/>
        </w:rPr>
        <w:t>кто пострадал во имя веры</w:t>
      </w:r>
      <w:r w:rsidRPr="009177F1">
        <w:rPr>
          <w:rFonts w:ascii="KDRS" w:hAnsi="KDRS"/>
          <w:lang w:val="ru-RU"/>
        </w:rPr>
        <w:t>. И в городы патриархъ приказалъ, чтобъ за православную в</w:t>
      </w:r>
      <w:r w:rsidRPr="009177F1">
        <w:rPr>
          <w:lang w:val="ru-RU"/>
        </w:rPr>
        <w:t>ѣ</w:t>
      </w:r>
      <w:r w:rsidRPr="009177F1">
        <w:rPr>
          <w:rFonts w:ascii="KDRS" w:hAnsi="KDRS"/>
          <w:lang w:val="ru-RU"/>
        </w:rPr>
        <w:t>ру стали; а хто умретъ, будутъ новые стр</w:t>
      </w:r>
      <w:r w:rsidRPr="009177F1">
        <w:rPr>
          <w:lang w:val="ru-RU"/>
        </w:rPr>
        <w:t>҃</w:t>
      </w:r>
      <w:r w:rsidRPr="009177F1">
        <w:rPr>
          <w:rFonts w:ascii="KDRS" w:hAnsi="KDRS"/>
          <w:lang w:val="ru-RU"/>
        </w:rPr>
        <w:t xml:space="preserve">стотерпы. СГГД </w:t>
      </w:r>
      <w:r>
        <w:rPr>
          <w:rFonts w:ascii="KDRS" w:hAnsi="KDRS"/>
        </w:rPr>
        <w:t>II</w:t>
      </w:r>
      <w:r w:rsidRPr="009177F1">
        <w:rPr>
          <w:rFonts w:ascii="KDRS" w:hAnsi="KDRS"/>
          <w:lang w:val="ru-RU"/>
        </w:rPr>
        <w:t>, 518. 1611</w:t>
      </w:r>
      <w:r>
        <w:rPr>
          <w:rFonts w:ascii="KDRS" w:hAnsi="KDRS"/>
        </w:rPr>
        <w:t> </w:t>
      </w:r>
      <w:r w:rsidRPr="009177F1">
        <w:rPr>
          <w:rFonts w:ascii="KDRS" w:hAnsi="KDRS"/>
          <w:lang w:val="ru-RU"/>
        </w:rPr>
        <w:t>г.</w:t>
      </w:r>
    </w:p>
    <w:p w14:paraId="13D79E8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СТРАСТОТЕРПЕЦЪ,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Мученик</w:t>
      </w:r>
      <w:r w:rsidRPr="009177F1">
        <w:rPr>
          <w:rFonts w:ascii="KDRS" w:hAnsi="KDRS"/>
          <w:lang w:val="ru-RU"/>
        </w:rPr>
        <w:t xml:space="preserve">; </w:t>
      </w:r>
      <w:r w:rsidRPr="009177F1">
        <w:rPr>
          <w:rFonts w:ascii="KDRS" w:hAnsi="KDRS"/>
          <w:i/>
          <w:lang w:val="ru-RU"/>
        </w:rPr>
        <w:t>тот</w:t>
      </w:r>
      <w:r w:rsidRPr="009177F1">
        <w:rPr>
          <w:rFonts w:ascii="KDRS" w:hAnsi="KDRS"/>
          <w:lang w:val="ru-RU"/>
        </w:rPr>
        <w:t xml:space="preserve">, </w:t>
      </w:r>
      <w:r w:rsidRPr="009177F1">
        <w:rPr>
          <w:rFonts w:ascii="KDRS" w:hAnsi="KDRS"/>
          <w:i/>
          <w:lang w:val="ru-RU"/>
        </w:rPr>
        <w:t xml:space="preserve">кто пострадал во имя веры. </w:t>
      </w:r>
      <w:r w:rsidRPr="009177F1">
        <w:rPr>
          <w:rFonts w:ascii="KDRS" w:hAnsi="KDRS"/>
          <w:lang w:val="ru-RU"/>
        </w:rPr>
        <w:t>Браконеискусьная Дв</w:t>
      </w:r>
      <w:r w:rsidRPr="009177F1">
        <w:rPr>
          <w:lang w:val="ru-RU"/>
        </w:rPr>
        <w:t>҃</w:t>
      </w:r>
      <w:r w:rsidRPr="009177F1">
        <w:rPr>
          <w:rFonts w:ascii="KDRS" w:hAnsi="KDRS"/>
          <w:lang w:val="ru-RU"/>
        </w:rPr>
        <w:t>о блг</w:t>
      </w:r>
      <w:r w:rsidRPr="009177F1">
        <w:rPr>
          <w:lang w:val="ru-RU"/>
        </w:rPr>
        <w:t>҃</w:t>
      </w:r>
      <w:r w:rsidRPr="009177F1">
        <w:rPr>
          <w:rFonts w:ascii="KDRS" w:hAnsi="KDRS"/>
          <w:lang w:val="ru-RU"/>
        </w:rPr>
        <w:t>ословленая, ст</w:t>
      </w:r>
      <w:r w:rsidRPr="009177F1">
        <w:rPr>
          <w:lang w:val="ru-RU"/>
        </w:rPr>
        <w:t>҃</w:t>
      </w:r>
      <w:r w:rsidRPr="009177F1">
        <w:rPr>
          <w:rFonts w:ascii="KDRS" w:hAnsi="KDRS"/>
          <w:lang w:val="ru-RU"/>
        </w:rPr>
        <w:t>лемъ похвала и стр</w:t>
      </w:r>
      <w:r w:rsidRPr="009177F1">
        <w:rPr>
          <w:lang w:val="ru-RU"/>
        </w:rPr>
        <w:t>҃</w:t>
      </w:r>
      <w:r w:rsidRPr="009177F1">
        <w:rPr>
          <w:rFonts w:ascii="KDRS" w:hAnsi="KDRS"/>
          <w:lang w:val="ru-RU"/>
        </w:rPr>
        <w:t>пцемъ вьс</w:t>
      </w:r>
      <w:r w:rsidRPr="009177F1">
        <w:rPr>
          <w:lang w:val="ru-RU"/>
        </w:rPr>
        <w:t>ѣ</w:t>
      </w:r>
      <w:r w:rsidRPr="009177F1">
        <w:rPr>
          <w:rFonts w:ascii="KDRS" w:hAnsi="KDRS"/>
          <w:lang w:val="ru-RU"/>
        </w:rPr>
        <w:t>мъ спс</w:t>
      </w:r>
      <w:r w:rsidRPr="009177F1">
        <w:rPr>
          <w:lang w:val="ru-RU"/>
        </w:rPr>
        <w:t>҃</w:t>
      </w:r>
      <w:r w:rsidRPr="009177F1">
        <w:rPr>
          <w:rFonts w:ascii="KDRS" w:hAnsi="KDRS"/>
          <w:lang w:val="ru-RU"/>
        </w:rPr>
        <w:t>ение, отъ б</w:t>
      </w:r>
      <w:r w:rsidRPr="009177F1">
        <w:rPr>
          <w:lang w:val="ru-RU"/>
        </w:rPr>
        <w:t>ѣ</w:t>
      </w:r>
      <w:r w:rsidRPr="009177F1">
        <w:rPr>
          <w:rFonts w:ascii="KDRS" w:hAnsi="KDRS"/>
          <w:lang w:val="ru-RU"/>
        </w:rPr>
        <w:t>дъ и скъръбии п</w:t>
      </w:r>
      <w:r w:rsidRPr="009177F1">
        <w:rPr>
          <w:lang w:val="ru-RU"/>
        </w:rPr>
        <w:t>ѣ</w:t>
      </w:r>
      <w:r w:rsidRPr="009177F1">
        <w:rPr>
          <w:rFonts w:ascii="KDRS" w:hAnsi="KDRS"/>
          <w:lang w:val="ru-RU"/>
        </w:rPr>
        <w:t>снословящая тя избави. Мин.сент., 0178. Ок. 1095</w:t>
      </w:r>
      <w:r>
        <w:rPr>
          <w:rFonts w:ascii="KDRS" w:hAnsi="KDRS"/>
        </w:rPr>
        <w:t> </w:t>
      </w:r>
      <w:r w:rsidRPr="009177F1">
        <w:rPr>
          <w:rFonts w:ascii="KDRS" w:hAnsi="KDRS"/>
          <w:lang w:val="ru-RU"/>
        </w:rPr>
        <w:t>г. Страстотрьпьци бо добрааго нрава трудъ въ будуштее житие приимуть плодъ (</w:t>
      </w:r>
      <w:r w:rsidRPr="00D44355">
        <w:t>ἀ</w:t>
      </w:r>
      <w:r w:rsidRPr="00413D00">
        <w:t>θλητα</w:t>
      </w:r>
      <w:r w:rsidRPr="00D44355">
        <w:t>ί</w:t>
      </w:r>
      <w:r w:rsidRPr="009177F1">
        <w:rPr>
          <w:rFonts w:ascii="KDRS" w:hAnsi="KDRS"/>
          <w:lang w:val="ru-RU"/>
        </w:rPr>
        <w:t>). Псалт.Чуд.</w:t>
      </w:r>
      <w:r w:rsidRPr="009177F1">
        <w:rPr>
          <w:rFonts w:ascii="KDRS" w:hAnsi="KDRS"/>
          <w:vertAlign w:val="superscript"/>
          <w:lang w:val="ru-RU"/>
        </w:rPr>
        <w:t>1</w:t>
      </w:r>
      <w:r w:rsidRPr="009177F1">
        <w:rPr>
          <w:rFonts w:ascii="KDRS" w:hAnsi="KDRS"/>
          <w:lang w:val="ru-RU"/>
        </w:rPr>
        <w:t xml:space="preserve">, 7. </w:t>
      </w:r>
      <w:r>
        <w:rPr>
          <w:rFonts w:ascii="KDRS" w:hAnsi="KDRS"/>
        </w:rPr>
        <w:t>XI </w:t>
      </w:r>
      <w:r w:rsidRPr="009177F1">
        <w:rPr>
          <w:rFonts w:ascii="KDRS" w:hAnsi="KDRS"/>
          <w:lang w:val="ru-RU"/>
        </w:rPr>
        <w:t>в. Память сътворимъ Мамонта мученика, сь бо новыи Авель явися намъ, якоже бо онъ пастухъ овьцамъ бывъ, агньца на жьртву пьрвое принесе и в</w:t>
      </w:r>
      <w:r w:rsidRPr="009177F1">
        <w:rPr>
          <w:lang w:val="ru-RU"/>
        </w:rPr>
        <w:t>ѣ</w:t>
      </w:r>
      <w:r w:rsidRPr="009177F1">
        <w:rPr>
          <w:rFonts w:ascii="KDRS" w:hAnsi="KDRS"/>
          <w:lang w:val="ru-RU"/>
        </w:rPr>
        <w:t>ньць страстии пьрвое въсприятъ, тако и преславьныи страстотьрпьць духовьная стада въспит</w:t>
      </w:r>
      <w:r w:rsidRPr="009177F1">
        <w:rPr>
          <w:lang w:val="ru-RU"/>
        </w:rPr>
        <w:t>ѣ</w:t>
      </w:r>
      <w:r w:rsidRPr="009177F1">
        <w:rPr>
          <w:rFonts w:ascii="KDRS" w:hAnsi="KDRS"/>
          <w:lang w:val="ru-RU"/>
        </w:rPr>
        <w:t>въ, самъ ся жьртву благоприятьну Христу принесе (</w:t>
      </w:r>
      <w:r w:rsidRPr="00D44355">
        <w:t>ὁ</w:t>
      </w:r>
      <w:r w:rsidRPr="009177F1">
        <w:rPr>
          <w:lang w:val="ru-RU"/>
        </w:rPr>
        <w:t xml:space="preserve">... </w:t>
      </w:r>
      <w:r w:rsidRPr="00D44355">
        <w:t>ἀ</w:t>
      </w:r>
      <w:r w:rsidRPr="00413D00">
        <w:t>θλοφ</w:t>
      </w:r>
      <w:r w:rsidRPr="00D44355">
        <w:t>ό</w:t>
      </w:r>
      <w:r w:rsidRPr="00413D00">
        <w:t>ροϛ</w:t>
      </w:r>
      <w:r w:rsidRPr="009177F1">
        <w:rPr>
          <w:rFonts w:ascii="KDRS" w:hAnsi="KDRS"/>
          <w:lang w:val="ru-RU"/>
        </w:rPr>
        <w:t>). Стихирарь, 4</w:t>
      </w:r>
      <w:r>
        <w:rPr>
          <w:rFonts w:ascii="KDRS" w:hAnsi="KDRS"/>
        </w:rPr>
        <w:t> </w:t>
      </w:r>
      <w:r w:rsidRPr="009177F1">
        <w:rPr>
          <w:rFonts w:ascii="KDRS" w:hAnsi="KDRS"/>
          <w:lang w:val="ru-RU"/>
        </w:rPr>
        <w:t xml:space="preserve">об. </w:t>
      </w:r>
      <w:r>
        <w:rPr>
          <w:rFonts w:ascii="KDRS" w:hAnsi="KDRS"/>
        </w:rPr>
        <w:t>XII </w:t>
      </w:r>
      <w:r w:rsidRPr="009177F1">
        <w:rPr>
          <w:rFonts w:ascii="KDRS" w:hAnsi="KDRS"/>
          <w:lang w:val="ru-RU"/>
        </w:rPr>
        <w:t>в. Ты еси Гь</w:t>
      </w:r>
      <w:r w:rsidRPr="009177F1">
        <w:rPr>
          <w:lang w:val="ru-RU"/>
        </w:rPr>
        <w:t>҃</w:t>
      </w:r>
      <w:r w:rsidRPr="009177F1">
        <w:rPr>
          <w:rFonts w:ascii="KDRS" w:hAnsi="KDRS"/>
          <w:lang w:val="ru-RU"/>
        </w:rPr>
        <w:t xml:space="preserve"> Бг</w:t>
      </w:r>
      <w:r w:rsidRPr="009177F1">
        <w:rPr>
          <w:lang w:val="ru-RU"/>
        </w:rPr>
        <w:t>҃</w:t>
      </w:r>
      <w:r w:rsidRPr="009177F1">
        <w:rPr>
          <w:rFonts w:ascii="KDRS" w:hAnsi="KDRS"/>
          <w:lang w:val="ru-RU"/>
        </w:rPr>
        <w:t>ъ единъ и славенъ во всеи вселенн</w:t>
      </w:r>
      <w:r w:rsidRPr="009177F1">
        <w:rPr>
          <w:lang w:val="ru-RU"/>
        </w:rPr>
        <w:t>ѣ</w:t>
      </w:r>
      <w:r w:rsidRPr="009177F1">
        <w:rPr>
          <w:rFonts w:ascii="KDRS" w:hAnsi="KDRS"/>
          <w:lang w:val="ru-RU"/>
        </w:rPr>
        <w:t>и… За негож&lt;</w:t>
      </w:r>
      <w:r>
        <w:rPr>
          <w:rFonts w:ascii="KDRS" w:hAnsi="KDRS"/>
        </w:rPr>
        <w:t>e</w:t>
      </w:r>
      <w:r w:rsidRPr="009177F1">
        <w:rPr>
          <w:rFonts w:ascii="KDRS" w:hAnsi="KDRS"/>
          <w:lang w:val="ru-RU"/>
        </w:rPr>
        <w:t>&gt; мчн</w:t>
      </w:r>
      <w:r w:rsidRPr="009177F1">
        <w:rPr>
          <w:lang w:val="ru-RU"/>
        </w:rPr>
        <w:t>҃</w:t>
      </w:r>
      <w:r w:rsidRPr="009177F1">
        <w:rPr>
          <w:rFonts w:ascii="KDRS" w:hAnsi="KDRS"/>
          <w:lang w:val="ru-RU"/>
        </w:rPr>
        <w:t xml:space="preserve">цы мучишас&lt;я&gt;, </w:t>
      </w:r>
      <w:r w:rsidRPr="009177F1">
        <w:rPr>
          <w:rFonts w:ascii="KDRS" w:hAnsi="KDRS"/>
          <w:lang w:val="ru-RU"/>
        </w:rPr>
        <w:lastRenderedPageBreak/>
        <w:t>стр</w:t>
      </w:r>
      <w:r w:rsidRPr="009177F1">
        <w:rPr>
          <w:lang w:val="ru-RU"/>
        </w:rPr>
        <w:t>҃</w:t>
      </w:r>
      <w:r w:rsidRPr="009177F1">
        <w:rPr>
          <w:rFonts w:ascii="KDRS" w:hAnsi="KDRS"/>
          <w:lang w:val="ru-RU"/>
        </w:rPr>
        <w:t>стотерпцы стр</w:t>
      </w:r>
      <w:r w:rsidRPr="009177F1">
        <w:rPr>
          <w:lang w:val="ru-RU"/>
        </w:rPr>
        <w:t>҃</w:t>
      </w:r>
      <w:r w:rsidRPr="009177F1">
        <w:rPr>
          <w:rFonts w:ascii="KDRS" w:hAnsi="KDRS"/>
          <w:lang w:val="ru-RU"/>
        </w:rPr>
        <w:t>сть приаша, кровь свою пролиаша, смр</w:t>
      </w:r>
      <w:r w:rsidRPr="009177F1">
        <w:rPr>
          <w:lang w:val="ru-RU"/>
        </w:rPr>
        <w:t>҃</w:t>
      </w:r>
      <w:r w:rsidRPr="009177F1">
        <w:rPr>
          <w:rFonts w:ascii="KDRS" w:hAnsi="KDRS"/>
          <w:lang w:val="ru-RU"/>
        </w:rPr>
        <w:t>ть претерп</w:t>
      </w:r>
      <w:r w:rsidRPr="009177F1">
        <w:rPr>
          <w:lang w:val="ru-RU"/>
        </w:rPr>
        <w:t>ѣ</w:t>
      </w:r>
      <w:r w:rsidRPr="009177F1">
        <w:rPr>
          <w:rFonts w:ascii="KDRS" w:hAnsi="KDRS"/>
          <w:lang w:val="ru-RU"/>
        </w:rPr>
        <w:t xml:space="preserve">ша. (Ж.Стеф.Перм.Епиф.) ВМЧ, Апр. 22–30, 1040. </w:t>
      </w:r>
      <w:r>
        <w:rPr>
          <w:rFonts w:ascii="KDRS" w:hAnsi="KDRS"/>
        </w:rPr>
        <w:t>XVI </w:t>
      </w:r>
      <w:r w:rsidRPr="009177F1">
        <w:rPr>
          <w:rFonts w:ascii="KDRS" w:hAnsi="KDRS"/>
          <w:lang w:val="ru-RU"/>
        </w:rPr>
        <w:t>в. И удариша же великим каменем о чюдотворный образ, принесенный от Живоначальныя Троицы, великого страстотерпца Христова и победоносца, великого мученика Дмитрия Селунскаго. Пов.прихож. на Псков</w:t>
      </w:r>
      <w:r w:rsidRPr="009177F1">
        <w:rPr>
          <w:rFonts w:ascii="KDRS" w:hAnsi="KDRS"/>
          <w:vertAlign w:val="superscript"/>
          <w:lang w:val="ru-RU"/>
        </w:rPr>
        <w:t>2</w:t>
      </w:r>
      <w:r w:rsidRPr="009177F1">
        <w:rPr>
          <w:rFonts w:ascii="KDRS" w:hAnsi="KDRS"/>
          <w:lang w:val="ru-RU"/>
        </w:rPr>
        <w:t xml:space="preserve">, 157.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в.</w:t>
      </w:r>
    </w:p>
    <w:p w14:paraId="51E9C92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 xml:space="preserve">Передача греч. </w:t>
      </w:r>
      <w:r w:rsidRPr="00D44355">
        <w:t>ἀ</w:t>
      </w:r>
      <w:r w:rsidRPr="00413D00">
        <w:t>θλητ</w:t>
      </w:r>
      <w:r w:rsidRPr="00D44355">
        <w:t>ή</w:t>
      </w:r>
      <w:r w:rsidRPr="00413D00">
        <w:t>ϛ</w:t>
      </w:r>
      <w:r w:rsidRPr="009177F1">
        <w:rPr>
          <w:lang w:val="ru-RU"/>
        </w:rPr>
        <w:t xml:space="preserve"> ‘</w:t>
      </w:r>
      <w:r w:rsidRPr="009177F1">
        <w:rPr>
          <w:rFonts w:ascii="KDRS" w:hAnsi="KDRS"/>
          <w:i/>
          <w:lang w:val="ru-RU"/>
        </w:rPr>
        <w:t>борец</w:t>
      </w:r>
      <w:r w:rsidRPr="009177F1">
        <w:rPr>
          <w:rFonts w:ascii="KDRS" w:hAnsi="KDRS"/>
          <w:lang w:val="ru-RU"/>
        </w:rPr>
        <w:t xml:space="preserve">, </w:t>
      </w:r>
      <w:r w:rsidRPr="009177F1">
        <w:rPr>
          <w:rFonts w:ascii="KDRS" w:hAnsi="KDRS"/>
          <w:i/>
          <w:lang w:val="ru-RU"/>
        </w:rPr>
        <w:t>атлет’</w:t>
      </w:r>
      <w:r w:rsidRPr="009177F1">
        <w:rPr>
          <w:rFonts w:ascii="KDRS" w:hAnsi="KDRS"/>
          <w:lang w:val="ru-RU"/>
        </w:rPr>
        <w:t>. Велика стр</w:t>
      </w:r>
      <w:r w:rsidRPr="009177F1">
        <w:rPr>
          <w:lang w:val="ru-RU"/>
        </w:rPr>
        <w:t>҃</w:t>
      </w:r>
      <w:r w:rsidRPr="009177F1">
        <w:rPr>
          <w:rFonts w:ascii="KDRS" w:hAnsi="KDRS"/>
          <w:lang w:val="ru-RU"/>
        </w:rPr>
        <w:t>пца [глосса: мч</w:t>
      </w:r>
      <w:r w:rsidRPr="009177F1">
        <w:rPr>
          <w:lang w:val="ru-RU"/>
        </w:rPr>
        <w:t>҃</w:t>
      </w:r>
      <w:r w:rsidRPr="009177F1">
        <w:rPr>
          <w:rFonts w:ascii="KDRS" w:hAnsi="KDRS"/>
          <w:lang w:val="ru-RU"/>
        </w:rPr>
        <w:t>ка] есть бьему и одол</w:t>
      </w:r>
      <w:r w:rsidRPr="009177F1">
        <w:rPr>
          <w:lang w:val="ru-RU"/>
        </w:rPr>
        <w:t>ѣ</w:t>
      </w:r>
      <w:r w:rsidRPr="009177F1">
        <w:rPr>
          <w:rFonts w:ascii="KDRS" w:hAnsi="KDRS"/>
          <w:lang w:val="ru-RU"/>
        </w:rPr>
        <w:t>ти (</w:t>
      </w:r>
      <w:r w:rsidRPr="00413D00">
        <w:t>μεγάλου</w:t>
      </w:r>
      <w:r w:rsidRPr="009177F1">
        <w:rPr>
          <w:lang w:val="ru-RU"/>
        </w:rPr>
        <w:t xml:space="preserve"> </w:t>
      </w:r>
      <w:r w:rsidRPr="00413D00">
        <w:t>γ</w:t>
      </w:r>
      <w:r w:rsidRPr="00D44355">
        <w:t>ὰ</w:t>
      </w:r>
      <w:r w:rsidRPr="00413D00">
        <w:t>ρ</w:t>
      </w:r>
      <w:r w:rsidRPr="009177F1">
        <w:rPr>
          <w:lang w:val="ru-RU"/>
        </w:rPr>
        <w:t xml:space="preserve"> </w:t>
      </w:r>
      <w:r w:rsidRPr="00D44355">
        <w:t>ἀ</w:t>
      </w:r>
      <w:r w:rsidRPr="00413D00">
        <w:t>θλητο</w:t>
      </w:r>
      <w:r w:rsidRPr="00D44355">
        <w:t>ῦ</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126. </w:t>
      </w:r>
      <w:r>
        <w:rPr>
          <w:rFonts w:ascii="KDRS" w:hAnsi="KDRS"/>
        </w:rPr>
        <w:t>XI </w:t>
      </w:r>
      <w:r w:rsidRPr="009177F1">
        <w:rPr>
          <w:rFonts w:ascii="KDRS" w:hAnsi="KDRS"/>
          <w:lang w:val="ru-RU"/>
        </w:rPr>
        <w:t>в. Страстотрьпьчь не в</w:t>
      </w:r>
      <w:r w:rsidRPr="009177F1">
        <w:rPr>
          <w:lang w:val="ru-RU"/>
        </w:rPr>
        <w:t>ѣ</w:t>
      </w:r>
      <w:r w:rsidRPr="009177F1">
        <w:rPr>
          <w:rFonts w:ascii="KDRS" w:hAnsi="KDRS"/>
          <w:lang w:val="ru-RU"/>
        </w:rPr>
        <w:t>нчаеться, аще не законьно мученъ будетъ (</w:t>
      </w:r>
      <w:r w:rsidRPr="00D44355">
        <w:t>ἀ</w:t>
      </w:r>
      <w:r w:rsidRPr="00413D00">
        <w:t>θλητ</w:t>
      </w:r>
      <w:r w:rsidRPr="00D44355">
        <w:t>ὴ</w:t>
      </w:r>
      <w:r w:rsidRPr="00413D00">
        <w:t>ϛ</w:t>
      </w:r>
      <w:r w:rsidRPr="009177F1">
        <w:rPr>
          <w:lang w:val="ru-RU"/>
        </w:rPr>
        <w:t xml:space="preserve"> </w:t>
      </w:r>
      <w:r w:rsidRPr="00413D00">
        <w:t>ἐ</w:t>
      </w:r>
      <w:r w:rsidRPr="00D44355">
        <w:t>ὰ</w:t>
      </w:r>
      <w:r w:rsidRPr="00413D00">
        <w:t>ν</w:t>
      </w:r>
      <w:r w:rsidRPr="009177F1">
        <w:rPr>
          <w:lang w:val="ru-RU"/>
        </w:rPr>
        <w:t xml:space="preserve"> </w:t>
      </w:r>
      <w:r w:rsidRPr="00413D00">
        <w:t>μ</w:t>
      </w:r>
      <w:r w:rsidRPr="00D44355">
        <w:t>ὴ</w:t>
      </w:r>
      <w:r w:rsidRPr="009177F1">
        <w:rPr>
          <w:lang w:val="ru-RU"/>
        </w:rPr>
        <w:t xml:space="preserve"> </w:t>
      </w:r>
      <w:r w:rsidRPr="00413D00">
        <w:t>νομ</w:t>
      </w:r>
      <w:r w:rsidRPr="00D44355">
        <w:t>ί</w:t>
      </w:r>
      <w:r w:rsidRPr="00413D00">
        <w:t>μωϛ</w:t>
      </w:r>
      <w:r w:rsidRPr="009177F1">
        <w:rPr>
          <w:lang w:val="ru-RU"/>
        </w:rPr>
        <w:t xml:space="preserve"> </w:t>
      </w:r>
      <w:r w:rsidRPr="00D44355">
        <w:t>ἀ</w:t>
      </w:r>
      <w:r w:rsidRPr="00413D00">
        <w:t>θλ</w:t>
      </w:r>
      <w:r w:rsidRPr="00D44355">
        <w:t>ή</w:t>
      </w:r>
      <w:r w:rsidRPr="00413D00">
        <w:t>σ</w:t>
      </w:r>
      <w:r w:rsidRPr="00D44355">
        <w:t>ῃ</w:t>
      </w:r>
      <w:r w:rsidRPr="009177F1">
        <w:rPr>
          <w:rFonts w:ascii="KDRS" w:hAnsi="KDRS"/>
          <w:lang w:val="ru-RU"/>
        </w:rPr>
        <w:t>). Никон.Панд.</w:t>
      </w:r>
      <w:r w:rsidRPr="009177F1">
        <w:rPr>
          <w:rFonts w:ascii="KDRS" w:hAnsi="KDRS"/>
          <w:vertAlign w:val="superscript"/>
          <w:lang w:val="ru-RU"/>
        </w:rPr>
        <w:t>3</w:t>
      </w:r>
      <w:r w:rsidRPr="009177F1">
        <w:rPr>
          <w:rFonts w:ascii="KDRS" w:hAnsi="KDRS"/>
          <w:lang w:val="ru-RU"/>
        </w:rPr>
        <w:t>, 157</w:t>
      </w:r>
      <w:r>
        <w:rPr>
          <w:rFonts w:ascii="KDRS" w:hAnsi="KDRS"/>
        </w:rPr>
        <w:t> </w:t>
      </w:r>
      <w:r w:rsidRPr="009177F1">
        <w:rPr>
          <w:rFonts w:ascii="KDRS" w:hAnsi="KDRS"/>
          <w:lang w:val="ru-RU"/>
        </w:rPr>
        <w:t xml:space="preserve">об. </w:t>
      </w:r>
      <w:r>
        <w:rPr>
          <w:rFonts w:ascii="KDRS" w:hAnsi="KDRS"/>
        </w:rPr>
        <w:t>XIII </w:t>
      </w:r>
      <w:r w:rsidRPr="009177F1">
        <w:rPr>
          <w:rFonts w:ascii="KDRS" w:hAnsi="KDRS"/>
          <w:lang w:val="ru-RU"/>
        </w:rPr>
        <w:t xml:space="preserve">в. ~ </w:t>
      </w:r>
      <w:r>
        <w:rPr>
          <w:rFonts w:ascii="KDRS" w:hAnsi="KDRS"/>
        </w:rPr>
        <w:t>XII </w:t>
      </w:r>
      <w:r w:rsidRPr="009177F1">
        <w:rPr>
          <w:rFonts w:ascii="KDRS" w:hAnsi="KDRS"/>
          <w:lang w:val="ru-RU"/>
        </w:rPr>
        <w:t>в.</w:t>
      </w:r>
    </w:p>
    <w:p w14:paraId="10D7DAA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СТРАСТОТЕРПИЕ,</w:t>
      </w:r>
      <w:r w:rsidRPr="009177F1">
        <w:rPr>
          <w:rFonts w:ascii="KDRS" w:hAnsi="KDRS"/>
          <w:lang w:val="ru-RU"/>
        </w:rPr>
        <w:t xml:space="preserve"> </w:t>
      </w:r>
      <w:r w:rsidRPr="009177F1">
        <w:rPr>
          <w:rFonts w:ascii="KDRS" w:hAnsi="KDRS"/>
          <w:i/>
          <w:lang w:val="ru-RU"/>
        </w:rPr>
        <w:t>с. Мучение</w:t>
      </w:r>
      <w:r w:rsidRPr="009177F1">
        <w:rPr>
          <w:rFonts w:ascii="KDRS" w:hAnsi="KDRS"/>
          <w:lang w:val="ru-RU"/>
        </w:rPr>
        <w:t xml:space="preserve">; </w:t>
      </w:r>
      <w:r w:rsidRPr="009177F1">
        <w:rPr>
          <w:rFonts w:ascii="KDRS" w:hAnsi="KDRS"/>
          <w:i/>
          <w:lang w:val="ru-RU"/>
        </w:rPr>
        <w:t>претерпевание страданий</w:t>
      </w:r>
      <w:r w:rsidRPr="009177F1">
        <w:rPr>
          <w:rFonts w:ascii="KDRS" w:hAnsi="KDRS"/>
          <w:lang w:val="ru-RU"/>
        </w:rPr>
        <w:t xml:space="preserve">, </w:t>
      </w:r>
      <w:r w:rsidRPr="009177F1">
        <w:rPr>
          <w:rFonts w:ascii="KDRS" w:hAnsi="KDRS"/>
          <w:i/>
          <w:lang w:val="ru-RU"/>
        </w:rPr>
        <w:t>мучений</w:t>
      </w:r>
      <w:r w:rsidRPr="009177F1">
        <w:rPr>
          <w:rFonts w:ascii="KDRS" w:hAnsi="KDRS"/>
          <w:lang w:val="ru-RU"/>
        </w:rPr>
        <w:t>. Слъзъ источьникы въздрьжани(е)мь, млт</w:t>
      </w:r>
      <w:r w:rsidRPr="009177F1">
        <w:rPr>
          <w:lang w:val="ru-RU"/>
        </w:rPr>
        <w:t>҃</w:t>
      </w:r>
      <w:r w:rsidRPr="009177F1">
        <w:rPr>
          <w:rFonts w:ascii="KDRS" w:hAnsi="KDRS"/>
          <w:lang w:val="ru-RU"/>
        </w:rPr>
        <w:t>вою, и в</w:t>
      </w:r>
      <w:r w:rsidRPr="009177F1">
        <w:rPr>
          <w:lang w:val="ru-RU"/>
        </w:rPr>
        <w:t>ѣ</w:t>
      </w:r>
      <w:r w:rsidRPr="009177F1">
        <w:rPr>
          <w:rFonts w:ascii="KDRS" w:hAnsi="KDRS"/>
          <w:lang w:val="ru-RU"/>
        </w:rPr>
        <w:t>рою твьрдою, и любъвьными угльми, и св</w:t>
      </w:r>
      <w:r w:rsidRPr="009177F1">
        <w:rPr>
          <w:lang w:val="ru-RU"/>
        </w:rPr>
        <w:t>ѣ</w:t>
      </w:r>
      <w:r w:rsidRPr="009177F1">
        <w:rPr>
          <w:rFonts w:ascii="KDRS" w:hAnsi="KDRS"/>
          <w:lang w:val="ru-RU"/>
        </w:rPr>
        <w:t>тьлостию, и страстотрьпьемь страстии тину [по вар.] пр</w:t>
      </w:r>
      <w:r w:rsidRPr="009177F1">
        <w:rPr>
          <w:lang w:val="ru-RU"/>
        </w:rPr>
        <w:t>ѣ</w:t>
      </w:r>
      <w:r w:rsidRPr="009177F1">
        <w:rPr>
          <w:rFonts w:ascii="KDRS" w:hAnsi="KDRS"/>
          <w:lang w:val="ru-RU"/>
        </w:rPr>
        <w:t>ступления по(па)листе (</w:t>
      </w:r>
      <w:r w:rsidRPr="00413D00">
        <w:t>λαμπαδουχ</w:t>
      </w:r>
      <w:r w:rsidRPr="00D44355">
        <w:t>ίᾳ</w:t>
      </w:r>
      <w:r w:rsidRPr="009177F1">
        <w:rPr>
          <w:lang w:val="ru-RU"/>
        </w:rPr>
        <w:t xml:space="preserve"> </w:t>
      </w:r>
      <w:r w:rsidRPr="00413D00">
        <w:t>τ</w:t>
      </w:r>
      <w:r w:rsidRPr="00D44355">
        <w:t>ῆ</w:t>
      </w:r>
      <w:r w:rsidRPr="00413D00">
        <w:t>ϛ</w:t>
      </w:r>
      <w:r w:rsidRPr="009177F1">
        <w:rPr>
          <w:lang w:val="ru-RU"/>
        </w:rPr>
        <w:t xml:space="preserve"> </w:t>
      </w:r>
      <w:r w:rsidRPr="00D44355">
        <w:t>ἀ</w:t>
      </w:r>
      <w:r w:rsidRPr="00413D00">
        <w:t>θλ</w:t>
      </w:r>
      <w:r w:rsidRPr="00D44355">
        <w:t>ή</w:t>
      </w:r>
      <w:r w:rsidRPr="00413D00">
        <w:t>σεωϛ</w:t>
      </w:r>
      <w:r w:rsidRPr="009177F1">
        <w:rPr>
          <w:rFonts w:ascii="KDRS" w:hAnsi="KDRS"/>
          <w:lang w:val="ru-RU"/>
        </w:rPr>
        <w:t>). Мин.ноябрь, 287. 1097</w:t>
      </w:r>
      <w:r>
        <w:rPr>
          <w:rFonts w:ascii="KDRS" w:hAnsi="KDRS"/>
        </w:rPr>
        <w:t> </w:t>
      </w:r>
      <w:r w:rsidRPr="009177F1">
        <w:rPr>
          <w:rFonts w:ascii="KDRS" w:hAnsi="KDRS"/>
          <w:lang w:val="ru-RU"/>
        </w:rPr>
        <w:t xml:space="preserve">г. </w:t>
      </w:r>
    </w:p>
    <w:p w14:paraId="43EB2210" w14:textId="77777777" w:rsidR="00F4528E" w:rsidRPr="009177F1" w:rsidRDefault="00F4528E" w:rsidP="00F4528E">
      <w:pPr>
        <w:spacing w:line="460" w:lineRule="exact"/>
        <w:ind w:firstLine="720"/>
        <w:jc w:val="both"/>
        <w:rPr>
          <w:lang w:val="ru-RU"/>
        </w:rPr>
      </w:pPr>
      <w:r w:rsidRPr="009177F1">
        <w:rPr>
          <w:rFonts w:ascii="KDRS" w:hAnsi="KDRS"/>
          <w:b/>
          <w:lang w:val="ru-RU"/>
        </w:rPr>
        <w:t>СТРАСТОТЕРПИТЕЛЬ,</w:t>
      </w:r>
      <w:r w:rsidRPr="009177F1">
        <w:rPr>
          <w:rFonts w:ascii="KDRS" w:hAnsi="KDRS"/>
          <w:lang w:val="ru-RU"/>
        </w:rPr>
        <w:t xml:space="preserve"> </w:t>
      </w:r>
      <w:r w:rsidRPr="009177F1">
        <w:rPr>
          <w:rFonts w:ascii="KDRS" w:hAnsi="KDRS"/>
          <w:i/>
          <w:lang w:val="ru-RU"/>
        </w:rPr>
        <w:t>м. Страдалец</w:t>
      </w:r>
      <w:r w:rsidRPr="009177F1">
        <w:rPr>
          <w:rFonts w:ascii="KDRS" w:hAnsi="KDRS"/>
          <w:lang w:val="ru-RU"/>
        </w:rPr>
        <w:t>. Зим</w:t>
      </w:r>
      <w:r w:rsidRPr="009177F1">
        <w:rPr>
          <w:lang w:val="ru-RU"/>
        </w:rPr>
        <w:t>ѣ</w:t>
      </w:r>
      <w:r w:rsidRPr="009177F1">
        <w:rPr>
          <w:rFonts w:ascii="KDRS" w:hAnsi="KDRS"/>
          <w:lang w:val="ru-RU"/>
        </w:rPr>
        <w:t xml:space="preserve"> сущи, нага оставиша [патриарха Игнатия] и т</w:t>
      </w:r>
      <w:r w:rsidRPr="009177F1">
        <w:rPr>
          <w:lang w:val="ru-RU"/>
        </w:rPr>
        <w:t>ѣ</w:t>
      </w:r>
      <w:r w:rsidRPr="009177F1">
        <w:rPr>
          <w:rFonts w:ascii="KDRS" w:hAnsi="KDRS"/>
          <w:lang w:val="ru-RU"/>
        </w:rPr>
        <w:t>мъ страстотрьпитель плотскыа его таины [</w:t>
      </w:r>
      <w:r w:rsidRPr="00413D00">
        <w:t>ἐκ</w:t>
      </w:r>
      <w:r w:rsidRPr="009177F1">
        <w:rPr>
          <w:lang w:val="ru-RU"/>
        </w:rPr>
        <w:t xml:space="preserve"> </w:t>
      </w:r>
      <w:r w:rsidRPr="00413D00">
        <w:t>τ</w:t>
      </w:r>
      <w:r w:rsidRPr="00D44355">
        <w:t>ῶ</w:t>
      </w:r>
      <w:r w:rsidRPr="00413D00">
        <w:t>ν</w:t>
      </w:r>
      <w:r w:rsidRPr="009177F1">
        <w:rPr>
          <w:lang w:val="ru-RU"/>
        </w:rPr>
        <w:t xml:space="preserve"> </w:t>
      </w:r>
      <w:r w:rsidRPr="00413D00">
        <w:t>κρυφ</w:t>
      </w:r>
      <w:r w:rsidRPr="00D44355">
        <w:t>ί</w:t>
      </w:r>
      <w:r w:rsidRPr="00413D00">
        <w:t>ων</w:t>
      </w:r>
      <w:r w:rsidRPr="009177F1">
        <w:rPr>
          <w:lang w:val="ru-RU"/>
        </w:rPr>
        <w:t xml:space="preserve"> </w:t>
      </w:r>
      <w:r w:rsidRPr="00413D00">
        <w:t>σαρκ</w:t>
      </w:r>
      <w:r w:rsidRPr="00D44355">
        <w:t>ῶ</w:t>
      </w:r>
      <w:r w:rsidRPr="00413D00">
        <w:t>ν</w:t>
      </w:r>
      <w:r w:rsidRPr="009177F1">
        <w:rPr>
          <w:rFonts w:ascii="KDRS" w:hAnsi="KDRS"/>
          <w:lang w:val="ru-RU"/>
        </w:rPr>
        <w:t xml:space="preserve"> ‘из внутренних тканей, органов’] исказишяс&lt;я&gt; гноемъ и кровию, в таковых злых тръпя преславны не изв</w:t>
      </w:r>
      <w:r w:rsidRPr="009177F1">
        <w:rPr>
          <w:lang w:val="ru-RU"/>
        </w:rPr>
        <w:t>ѣ</w:t>
      </w:r>
      <w:r w:rsidRPr="009177F1">
        <w:rPr>
          <w:rFonts w:ascii="KDRS" w:hAnsi="KDRS"/>
          <w:lang w:val="ru-RU"/>
        </w:rPr>
        <w:t>ща къ Бгу</w:t>
      </w:r>
      <w:r w:rsidRPr="009177F1">
        <w:rPr>
          <w:lang w:val="ru-RU"/>
        </w:rPr>
        <w:t>҃</w:t>
      </w:r>
      <w:r w:rsidRPr="009177F1">
        <w:rPr>
          <w:rFonts w:ascii="KDRS" w:hAnsi="KDRS"/>
          <w:lang w:val="ru-RU"/>
        </w:rPr>
        <w:t xml:space="preserve"> злаго (</w:t>
      </w:r>
      <w:r w:rsidRPr="00D44355">
        <w:t>ἀ</w:t>
      </w:r>
      <w:r w:rsidRPr="00413D00">
        <w:t>θλητ</w:t>
      </w:r>
      <w:r w:rsidRPr="00D44355">
        <w:t>ή</w:t>
      </w:r>
      <w:r w:rsidRPr="00413D00">
        <w:t>ϛ</w:t>
      </w:r>
      <w:r w:rsidRPr="009177F1">
        <w:rPr>
          <w:rFonts w:ascii="KDRS" w:hAnsi="KDRS"/>
          <w:lang w:val="ru-RU"/>
        </w:rPr>
        <w:t xml:space="preserve">). Хрон.Г.Амарт., 510. </w:t>
      </w:r>
      <w:r>
        <w:rPr>
          <w:rFonts w:ascii="KDRS" w:hAnsi="KDRS"/>
        </w:rPr>
        <w:t>XV </w:t>
      </w:r>
      <w:r w:rsidRPr="009177F1">
        <w:rPr>
          <w:rFonts w:ascii="KDRS" w:hAnsi="KDRS"/>
          <w:lang w:val="ru-RU"/>
        </w:rPr>
        <w:t xml:space="preserve">в. ~ </w:t>
      </w:r>
      <w:r>
        <w:rPr>
          <w:rFonts w:ascii="KDRS" w:hAnsi="KDRS"/>
        </w:rPr>
        <w:t>XI </w:t>
      </w:r>
      <w:r w:rsidRPr="009177F1">
        <w:rPr>
          <w:rFonts w:ascii="KDRS" w:hAnsi="KDRS"/>
          <w:lang w:val="ru-RU"/>
        </w:rPr>
        <w:t>в.</w:t>
      </w:r>
    </w:p>
    <w:p w14:paraId="2E8695E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СТРАСТОТЕРПИЦА,</w:t>
      </w:r>
      <w:r w:rsidRPr="009177F1">
        <w:rPr>
          <w:rFonts w:ascii="KDRS" w:hAnsi="KDRS"/>
          <w:lang w:val="ru-RU"/>
        </w:rPr>
        <w:t xml:space="preserve"> </w:t>
      </w:r>
      <w:r w:rsidRPr="009177F1">
        <w:rPr>
          <w:rFonts w:ascii="KDRS" w:hAnsi="KDRS"/>
          <w:i/>
          <w:lang w:val="ru-RU"/>
        </w:rPr>
        <w:t>ж. Страдалица</w:t>
      </w:r>
      <w:r w:rsidRPr="009177F1">
        <w:rPr>
          <w:rFonts w:ascii="KDRS" w:hAnsi="KDRS"/>
          <w:lang w:val="ru-RU"/>
        </w:rPr>
        <w:t>. Раздр</w:t>
      </w:r>
      <w:r w:rsidRPr="009177F1">
        <w:rPr>
          <w:lang w:val="ru-RU"/>
        </w:rPr>
        <w:t>ѣ</w:t>
      </w:r>
      <w:r w:rsidRPr="009177F1">
        <w:rPr>
          <w:rFonts w:ascii="KDRS" w:hAnsi="KDRS"/>
          <w:lang w:val="ru-RU"/>
        </w:rPr>
        <w:t>шися узъ телесьныхъ,</w:t>
      </w:r>
      <w:r w:rsidRPr="009177F1">
        <w:rPr>
          <w:lang w:val="ru-RU"/>
        </w:rPr>
        <w:t xml:space="preserve"> </w:t>
      </w:r>
      <w:r w:rsidRPr="009177F1">
        <w:rPr>
          <w:rFonts w:ascii="KDRS" w:hAnsi="KDRS"/>
          <w:lang w:val="ru-RU"/>
        </w:rPr>
        <w:t>чс</w:t>
      </w:r>
      <w:r w:rsidRPr="009177F1">
        <w:rPr>
          <w:lang w:val="ru-RU"/>
        </w:rPr>
        <w:t>҃</w:t>
      </w:r>
      <w:r w:rsidRPr="009177F1">
        <w:rPr>
          <w:rFonts w:ascii="KDRS" w:hAnsi="KDRS"/>
          <w:lang w:val="ru-RU"/>
        </w:rPr>
        <w:t>та… и съвязася… славьная, бжс</w:t>
      </w:r>
      <w:r w:rsidRPr="009177F1">
        <w:rPr>
          <w:lang w:val="ru-RU"/>
        </w:rPr>
        <w:t>҃</w:t>
      </w:r>
      <w:r w:rsidRPr="009177F1">
        <w:rPr>
          <w:rFonts w:ascii="KDRS" w:hAnsi="KDRS"/>
          <w:lang w:val="ru-RU"/>
        </w:rPr>
        <w:t>твьнаго жениха любъвью, страстотьрьпеце [так!] (</w:t>
      </w:r>
      <w:r w:rsidRPr="00D44355">
        <w:t>ἀ</w:t>
      </w:r>
      <w:r w:rsidRPr="00413D00">
        <w:t>θλοφ</w:t>
      </w:r>
      <w:r w:rsidRPr="00D44355">
        <w:t>ό</w:t>
      </w:r>
      <w:r w:rsidRPr="00413D00">
        <w:t>ρε</w:t>
      </w:r>
      <w:r w:rsidRPr="009177F1">
        <w:rPr>
          <w:rFonts w:ascii="KDRS" w:hAnsi="KDRS"/>
          <w:lang w:val="ru-RU"/>
        </w:rPr>
        <w:t>). Мин.сент., 0211. Ок. 1095</w:t>
      </w:r>
      <w:r>
        <w:rPr>
          <w:rFonts w:ascii="KDRS" w:hAnsi="KDRS"/>
        </w:rPr>
        <w:t> </w:t>
      </w:r>
      <w:r w:rsidRPr="009177F1">
        <w:rPr>
          <w:rFonts w:ascii="KDRS" w:hAnsi="KDRS"/>
          <w:lang w:val="ru-RU"/>
        </w:rPr>
        <w:t xml:space="preserve">г. Одесную </w:t>
      </w:r>
      <w:r w:rsidRPr="009177F1">
        <w:rPr>
          <w:rFonts w:ascii="KDRS" w:hAnsi="KDRS"/>
          <w:caps/>
          <w:lang w:val="ru-RU"/>
        </w:rPr>
        <w:t>с</w:t>
      </w:r>
      <w:r w:rsidRPr="009177F1">
        <w:rPr>
          <w:rFonts w:ascii="KDRS" w:hAnsi="KDRS"/>
          <w:lang w:val="ru-RU"/>
        </w:rPr>
        <w:t>ъпаса пр</w:t>
      </w:r>
      <w:r w:rsidRPr="009177F1">
        <w:rPr>
          <w:lang w:val="ru-RU"/>
        </w:rPr>
        <w:t>ѣ</w:t>
      </w:r>
      <w:r w:rsidRPr="009177F1">
        <w:rPr>
          <w:rFonts w:ascii="KDRS" w:hAnsi="KDRS"/>
          <w:lang w:val="ru-RU"/>
        </w:rPr>
        <w:t>дъста д</w:t>
      </w:r>
      <w:r w:rsidRPr="009177F1">
        <w:rPr>
          <w:lang w:val="ru-RU"/>
        </w:rPr>
        <w:t>ѣ</w:t>
      </w:r>
      <w:r w:rsidRPr="009177F1">
        <w:rPr>
          <w:rFonts w:ascii="KDRS" w:hAnsi="KDRS"/>
          <w:lang w:val="ru-RU"/>
        </w:rPr>
        <w:t>вица и страстотьрпица и мученица… преукрашена маслъмь чистоты и кръвию страдания (</w:t>
      </w:r>
      <w:r w:rsidRPr="00D44355">
        <w:t>ἀ</w:t>
      </w:r>
      <w:r w:rsidRPr="00413D00">
        <w:t>θληφ</w:t>
      </w:r>
      <w:r w:rsidRPr="00D44355">
        <w:t>ό</w:t>
      </w:r>
      <w:r w:rsidRPr="00413D00">
        <w:t>ροϛ</w:t>
      </w:r>
      <w:r w:rsidRPr="009177F1">
        <w:rPr>
          <w:lang w:val="ru-RU"/>
        </w:rPr>
        <w:t xml:space="preserve"> </w:t>
      </w:r>
      <w:r w:rsidRPr="00413D00">
        <w:t>κα</w:t>
      </w:r>
      <w:r w:rsidRPr="00D44355">
        <w:t>ὶ</w:t>
      </w:r>
      <w:r w:rsidRPr="009177F1">
        <w:rPr>
          <w:lang w:val="ru-RU"/>
        </w:rPr>
        <w:t xml:space="preserve"> </w:t>
      </w:r>
      <w:r w:rsidRPr="00413D00">
        <w:t>μάρτυϛ</w:t>
      </w:r>
      <w:r w:rsidRPr="009177F1">
        <w:rPr>
          <w:rFonts w:ascii="KDRS" w:hAnsi="KDRS"/>
          <w:lang w:val="ru-RU"/>
        </w:rPr>
        <w:t xml:space="preserve">). Стихирарь, 18. </w:t>
      </w:r>
      <w:r>
        <w:rPr>
          <w:rFonts w:ascii="KDRS" w:hAnsi="KDRS"/>
        </w:rPr>
        <w:t>XII </w:t>
      </w:r>
      <w:r w:rsidRPr="009177F1">
        <w:rPr>
          <w:rFonts w:ascii="KDRS" w:hAnsi="KDRS"/>
          <w:lang w:val="ru-RU"/>
        </w:rPr>
        <w:t>в.</w:t>
      </w:r>
    </w:p>
    <w:p w14:paraId="7C31B3CE" w14:textId="77777777" w:rsidR="00F4528E" w:rsidRPr="009177F1" w:rsidRDefault="00F4528E" w:rsidP="00F4528E">
      <w:pPr>
        <w:spacing w:line="460" w:lineRule="exact"/>
        <w:ind w:firstLine="720"/>
        <w:jc w:val="both"/>
        <w:rPr>
          <w:lang w:val="ru-RU"/>
        </w:rPr>
      </w:pPr>
      <w:r w:rsidRPr="009177F1">
        <w:rPr>
          <w:rFonts w:ascii="KDRS" w:hAnsi="KDRS"/>
          <w:b/>
          <w:lang w:val="ru-RU"/>
        </w:rPr>
        <w:t>СТРАСТОТЕРПНЫЙ,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w:t>
      </w:r>
      <w:r w:rsidRPr="009177F1">
        <w:rPr>
          <w:rFonts w:ascii="KDRS" w:hAnsi="KDRS"/>
          <w:i/>
          <w:lang w:val="ru-RU"/>
        </w:rPr>
        <w:t>Мученический</w:t>
      </w:r>
      <w:r w:rsidRPr="009177F1">
        <w:rPr>
          <w:rFonts w:ascii="KDRS" w:hAnsi="KDRS"/>
          <w:lang w:val="ru-RU"/>
        </w:rPr>
        <w:t>. Къждо примышление въ житии семь н</w:t>
      </w:r>
      <w:r w:rsidRPr="009177F1">
        <w:rPr>
          <w:lang w:val="ru-RU"/>
        </w:rPr>
        <w:t>ѣ</w:t>
      </w:r>
      <w:r w:rsidRPr="009177F1">
        <w:rPr>
          <w:rFonts w:ascii="KDRS" w:hAnsi="KDRS"/>
          <w:lang w:val="ru-RU"/>
        </w:rPr>
        <w:t>какъ коньць имать, страст(от)рьпьное бо житие до в</w:t>
      </w:r>
      <w:r w:rsidRPr="009177F1">
        <w:rPr>
          <w:lang w:val="ru-RU"/>
        </w:rPr>
        <w:t>ѣ</w:t>
      </w:r>
      <w:r w:rsidRPr="009177F1">
        <w:rPr>
          <w:rFonts w:ascii="KDRS" w:hAnsi="KDRS"/>
          <w:lang w:val="ru-RU"/>
        </w:rPr>
        <w:t>ньць коньчаеться, воеводъствьнъ же до поб</w:t>
      </w:r>
      <w:r w:rsidRPr="009177F1">
        <w:rPr>
          <w:lang w:val="ru-RU"/>
        </w:rPr>
        <w:t>ѣ</w:t>
      </w:r>
      <w:r w:rsidRPr="009177F1">
        <w:rPr>
          <w:rFonts w:ascii="KDRS" w:hAnsi="KDRS"/>
          <w:lang w:val="ru-RU"/>
        </w:rPr>
        <w:t>ды (</w:t>
      </w:r>
      <w:r w:rsidRPr="00D44355">
        <w:t>ἀ</w:t>
      </w:r>
      <w:r w:rsidRPr="00413D00">
        <w:t>θλητικ</w:t>
      </w:r>
      <w:r w:rsidRPr="00D44355">
        <w:t>ή</w:t>
      </w:r>
      <w:r w:rsidRPr="009177F1">
        <w:rPr>
          <w:rFonts w:ascii="KDRS" w:hAnsi="KDRS"/>
          <w:lang w:val="ru-RU"/>
        </w:rPr>
        <w:t>). Псалт.Чуд.</w:t>
      </w:r>
      <w:r w:rsidRPr="009177F1">
        <w:rPr>
          <w:rFonts w:ascii="KDRS" w:hAnsi="KDRS"/>
          <w:vertAlign w:val="superscript"/>
          <w:lang w:val="ru-RU"/>
        </w:rPr>
        <w:t>1</w:t>
      </w:r>
      <w:r w:rsidRPr="009177F1">
        <w:rPr>
          <w:rFonts w:ascii="KDRS" w:hAnsi="KDRS"/>
          <w:lang w:val="ru-RU"/>
        </w:rPr>
        <w:t xml:space="preserve">, 5. </w:t>
      </w:r>
      <w:r>
        <w:rPr>
          <w:rFonts w:ascii="KDRS" w:hAnsi="KDRS"/>
        </w:rPr>
        <w:t>XI </w:t>
      </w:r>
      <w:r w:rsidRPr="009177F1">
        <w:rPr>
          <w:rFonts w:ascii="KDRS" w:hAnsi="KDRS"/>
          <w:lang w:val="ru-RU"/>
        </w:rPr>
        <w:t>в. Си убо, яко аггели, жизньствуют, п</w:t>
      </w:r>
      <w:r w:rsidRPr="009177F1">
        <w:rPr>
          <w:lang w:val="ru-RU"/>
        </w:rPr>
        <w:t>ѣ</w:t>
      </w:r>
      <w:r w:rsidRPr="009177F1">
        <w:rPr>
          <w:rFonts w:ascii="KDRS" w:hAnsi="KDRS"/>
          <w:lang w:val="ru-RU"/>
        </w:rPr>
        <w:t>нием и п</w:t>
      </w:r>
      <w:r w:rsidRPr="009177F1">
        <w:rPr>
          <w:lang w:val="ru-RU"/>
        </w:rPr>
        <w:t>ѣ</w:t>
      </w:r>
      <w:r w:rsidRPr="009177F1">
        <w:rPr>
          <w:rFonts w:ascii="KDRS" w:hAnsi="KDRS"/>
          <w:lang w:val="ru-RU"/>
        </w:rPr>
        <w:t xml:space="preserve">сньми купно </w:t>
      </w:r>
      <w:r w:rsidRPr="009177F1">
        <w:rPr>
          <w:rFonts w:ascii="KDRS" w:hAnsi="KDRS"/>
          <w:caps/>
          <w:lang w:val="ru-RU"/>
        </w:rPr>
        <w:t>г</w:t>
      </w:r>
      <w:r w:rsidRPr="009177F1">
        <w:rPr>
          <w:rFonts w:ascii="KDRS" w:hAnsi="KDRS"/>
          <w:lang w:val="ru-RU"/>
        </w:rPr>
        <w:t>осподеви поюще и испов</w:t>
      </w:r>
      <w:r w:rsidRPr="009177F1">
        <w:rPr>
          <w:lang w:val="ru-RU"/>
        </w:rPr>
        <w:t>ѣ</w:t>
      </w:r>
      <w:r w:rsidRPr="009177F1">
        <w:rPr>
          <w:rFonts w:ascii="KDRS" w:hAnsi="KDRS"/>
          <w:lang w:val="ru-RU"/>
        </w:rPr>
        <w:t>дници послушаниемъ страстотрьпнымъ суще (</w:t>
      </w:r>
      <w:r w:rsidRPr="00413D00">
        <w:t>το</w:t>
      </w:r>
      <w:r w:rsidRPr="00D44355">
        <w:t>ῖ</w:t>
      </w:r>
      <w:r w:rsidRPr="00413D00">
        <w:t>ϛ</w:t>
      </w:r>
      <w:r w:rsidRPr="009177F1">
        <w:rPr>
          <w:lang w:val="ru-RU"/>
        </w:rPr>
        <w:t xml:space="preserve"> </w:t>
      </w:r>
      <w:r w:rsidRPr="00D44355">
        <w:t>ἄ</w:t>
      </w:r>
      <w:r w:rsidRPr="00413D00">
        <w:t>θλοιϛ</w:t>
      </w:r>
      <w:r w:rsidRPr="009177F1">
        <w:rPr>
          <w:lang w:val="ru-RU"/>
        </w:rPr>
        <w:t xml:space="preserve"> </w:t>
      </w:r>
      <w:r w:rsidRPr="00413D00">
        <w:t>τ</w:t>
      </w:r>
      <w:r w:rsidRPr="00D44355">
        <w:t>ῆ</w:t>
      </w:r>
      <w:r w:rsidRPr="00413D00">
        <w:t>ϛ</w:t>
      </w:r>
      <w:r w:rsidRPr="009177F1">
        <w:rPr>
          <w:lang w:val="ru-RU"/>
        </w:rPr>
        <w:t xml:space="preserve"> </w:t>
      </w:r>
      <w:r w:rsidRPr="00D44355">
        <w:t>ὑ</w:t>
      </w:r>
      <w:r w:rsidRPr="00413D00">
        <w:t>πακο</w:t>
      </w:r>
      <w:r w:rsidRPr="00D44355">
        <w:t>ῆ</w:t>
      </w:r>
      <w:r w:rsidRPr="00413D00">
        <w:t>ϛ</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158.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 xml:space="preserve">вв. </w:t>
      </w:r>
    </w:p>
    <w:p w14:paraId="19CBCD77" w14:textId="77777777" w:rsidR="00F4528E" w:rsidRPr="009177F1" w:rsidRDefault="00F4528E" w:rsidP="00F4528E">
      <w:pPr>
        <w:spacing w:line="460" w:lineRule="exact"/>
        <w:ind w:firstLine="720"/>
        <w:jc w:val="both"/>
        <w:rPr>
          <w:rFonts w:ascii="KDRS" w:hAnsi="KDRS"/>
          <w:lang w:val="ru-RU"/>
        </w:rPr>
      </w:pPr>
      <w:r w:rsidRPr="009177F1">
        <w:rPr>
          <w:lang w:val="ru-RU"/>
        </w:rPr>
        <w:t>2.</w:t>
      </w:r>
      <w:r w:rsidRPr="009177F1">
        <w:rPr>
          <w:rFonts w:ascii="KDRS" w:hAnsi="KDRS"/>
          <w:lang w:val="ru-RU"/>
        </w:rPr>
        <w:t xml:space="preserve"> </w:t>
      </w:r>
      <w:r w:rsidRPr="009177F1">
        <w:rPr>
          <w:rFonts w:ascii="KDRS" w:hAnsi="KDRS"/>
          <w:i/>
          <w:iCs/>
          <w:lang w:val="ru-RU"/>
        </w:rPr>
        <w:t>Передача греч.</w:t>
      </w:r>
      <w:r w:rsidRPr="009177F1">
        <w:rPr>
          <w:rFonts w:ascii="KDRS" w:hAnsi="KDRS"/>
          <w:i/>
          <w:lang w:val="ru-RU"/>
        </w:rPr>
        <w:t xml:space="preserve"> </w:t>
      </w:r>
      <w:r w:rsidRPr="00D44355">
        <w:t>ἀ</w:t>
      </w:r>
      <w:r w:rsidRPr="00413D00">
        <w:t>θλητ</w:t>
      </w:r>
      <w:r w:rsidRPr="00D44355">
        <w:t>ή</w:t>
      </w:r>
      <w:r w:rsidRPr="00413D00">
        <w:t>ϛ</w:t>
      </w:r>
      <w:r w:rsidRPr="009177F1">
        <w:rPr>
          <w:lang w:val="ru-RU"/>
        </w:rPr>
        <w:t xml:space="preserve"> ‘</w:t>
      </w:r>
      <w:r w:rsidRPr="009177F1">
        <w:rPr>
          <w:rFonts w:ascii="KDRS" w:hAnsi="KDRS"/>
          <w:i/>
          <w:lang w:val="ru-RU"/>
        </w:rPr>
        <w:t>борец</w:t>
      </w:r>
      <w:r w:rsidRPr="009177F1">
        <w:rPr>
          <w:rFonts w:ascii="KDRS" w:hAnsi="KDRS"/>
          <w:lang w:val="ru-RU"/>
        </w:rPr>
        <w:t xml:space="preserve">, </w:t>
      </w:r>
      <w:r w:rsidRPr="009177F1">
        <w:rPr>
          <w:rFonts w:ascii="KDRS" w:hAnsi="KDRS"/>
          <w:i/>
          <w:lang w:val="ru-RU"/>
        </w:rPr>
        <w:t xml:space="preserve">атлет’. </w:t>
      </w:r>
      <w:r w:rsidRPr="009177F1">
        <w:rPr>
          <w:rFonts w:ascii="KDRS" w:hAnsi="KDRS"/>
          <w:lang w:val="ru-RU"/>
        </w:rPr>
        <w:t>Сии показа вьс</w:t>
      </w:r>
      <w:r w:rsidRPr="009177F1">
        <w:rPr>
          <w:lang w:val="ru-RU"/>
        </w:rPr>
        <w:t>ѣ</w:t>
      </w:r>
      <w:r w:rsidRPr="009177F1">
        <w:rPr>
          <w:rFonts w:ascii="KDRS" w:hAnsi="KDRS"/>
          <w:lang w:val="ru-RU"/>
        </w:rPr>
        <w:t xml:space="preserve">мъ… </w:t>
      </w:r>
      <w:r w:rsidRPr="009177F1">
        <w:rPr>
          <w:rFonts w:ascii="KDRS" w:hAnsi="KDRS"/>
          <w:lang w:val="ru-RU"/>
        </w:rPr>
        <w:lastRenderedPageBreak/>
        <w:t>мьрьтвыихъ въстание и мчн</w:t>
      </w:r>
      <w:r w:rsidRPr="009177F1">
        <w:rPr>
          <w:lang w:val="ru-RU"/>
        </w:rPr>
        <w:t>҃</w:t>
      </w:r>
      <w:r w:rsidRPr="009177F1">
        <w:rPr>
          <w:rFonts w:ascii="KDRS" w:hAnsi="KDRS"/>
          <w:lang w:val="ru-RU"/>
        </w:rPr>
        <w:t>чьское натрыжнение, и страстотьрьпьныихъ труды, и рищющиихъ скорость, воиномъ доблесть</w:t>
      </w:r>
      <w:r w:rsidRPr="009177F1">
        <w:rPr>
          <w:lang w:val="ru-RU"/>
        </w:rPr>
        <w:t xml:space="preserve"> </w:t>
      </w:r>
      <w:r w:rsidRPr="009177F1">
        <w:rPr>
          <w:rFonts w:ascii="KDRS" w:hAnsi="KDRS"/>
          <w:lang w:val="ru-RU"/>
        </w:rPr>
        <w:t>(</w:t>
      </w:r>
      <w:r w:rsidRPr="00413D00">
        <w:t>τ</w:t>
      </w:r>
      <w:r w:rsidRPr="00D44355">
        <w:t>ῶ</w:t>
      </w:r>
      <w:r w:rsidRPr="00413D00">
        <w:t>ν</w:t>
      </w:r>
      <w:r w:rsidRPr="009177F1">
        <w:rPr>
          <w:lang w:val="ru-RU"/>
        </w:rPr>
        <w:t xml:space="preserve"> </w:t>
      </w:r>
      <w:r w:rsidRPr="00D44355">
        <w:t>ἀ</w:t>
      </w:r>
      <w:r w:rsidRPr="00413D00">
        <w:t>θλητ</w:t>
      </w:r>
      <w:r w:rsidRPr="00D44355">
        <w:t>ῶ</w:t>
      </w:r>
      <w:r w:rsidRPr="00413D00">
        <w:t>ν</w:t>
      </w:r>
      <w:r w:rsidRPr="009177F1">
        <w:rPr>
          <w:rFonts w:ascii="KDRS" w:hAnsi="KDRS"/>
          <w:lang w:val="ru-RU"/>
        </w:rPr>
        <w:t xml:space="preserve">). (Сл.Ио.Злат.) Усп.сб., 344.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w:t>
      </w:r>
    </w:p>
    <w:p w14:paraId="3A9609C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СТРАСТОТЕРПЦЕВЪ,</w:t>
      </w:r>
      <w:r w:rsidRPr="009177F1">
        <w:rPr>
          <w:rFonts w:ascii="KDRS" w:hAnsi="KDRS"/>
          <w:lang w:val="ru-RU"/>
        </w:rPr>
        <w:t xml:space="preserve"> </w:t>
      </w:r>
      <w:r w:rsidRPr="009177F1">
        <w:rPr>
          <w:rFonts w:ascii="KDRS" w:hAnsi="KDRS"/>
          <w:i/>
          <w:lang w:val="ru-RU"/>
        </w:rPr>
        <w:t>прил. Относящийся к страстотерпцу, мученику</w:t>
      </w:r>
      <w:r w:rsidRPr="009177F1">
        <w:rPr>
          <w:rFonts w:ascii="KDRS" w:hAnsi="KDRS"/>
          <w:lang w:val="ru-RU"/>
        </w:rPr>
        <w:t>. Священницы же, сие видев… над страстотерпцевым образом тако збывшеся, глаголаху ко святому великомученику Христову Дмитрию. Пов.прихож. на Псков</w:t>
      </w:r>
      <w:r w:rsidRPr="009177F1">
        <w:rPr>
          <w:rFonts w:ascii="KDRS" w:hAnsi="KDRS"/>
          <w:vertAlign w:val="superscript"/>
          <w:lang w:val="ru-RU"/>
        </w:rPr>
        <w:t>2</w:t>
      </w:r>
      <w:r w:rsidRPr="009177F1">
        <w:rPr>
          <w:rFonts w:ascii="KDRS" w:hAnsi="KDRS"/>
          <w:lang w:val="ru-RU"/>
        </w:rPr>
        <w:t xml:space="preserve">, 157.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в.</w:t>
      </w:r>
    </w:p>
    <w:p w14:paraId="2902C07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СТРАСТОТЕРПЧЕСКИЙ,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w:t>
      </w:r>
      <w:r w:rsidRPr="009177F1">
        <w:rPr>
          <w:rFonts w:ascii="KDRS" w:hAnsi="KDRS"/>
          <w:i/>
          <w:iCs/>
          <w:lang w:val="ru-RU"/>
        </w:rPr>
        <w:t xml:space="preserve">Относящийся </w:t>
      </w:r>
      <w:r w:rsidRPr="009177F1">
        <w:rPr>
          <w:rFonts w:ascii="KDRS" w:hAnsi="KDRS"/>
          <w:i/>
          <w:lang w:val="ru-RU"/>
        </w:rPr>
        <w:t>к</w:t>
      </w:r>
      <w:r w:rsidRPr="009177F1">
        <w:rPr>
          <w:rFonts w:ascii="KDRS" w:hAnsi="KDRS"/>
          <w:lang w:val="ru-RU"/>
        </w:rPr>
        <w:t xml:space="preserve"> </w:t>
      </w:r>
      <w:r w:rsidRPr="009177F1">
        <w:rPr>
          <w:rFonts w:ascii="KDRS" w:hAnsi="KDRS"/>
          <w:i/>
          <w:iCs/>
          <w:lang w:val="ru-RU"/>
        </w:rPr>
        <w:t>страстотерпцу</w:t>
      </w:r>
      <w:r w:rsidRPr="009177F1">
        <w:rPr>
          <w:rFonts w:ascii="KDRS" w:hAnsi="KDRS"/>
          <w:lang w:val="ru-RU"/>
        </w:rPr>
        <w:t>. Радуися, стр</w:t>
      </w:r>
      <w:r w:rsidRPr="009177F1">
        <w:rPr>
          <w:lang w:val="ru-RU"/>
        </w:rPr>
        <w:t>҃</w:t>
      </w:r>
      <w:r w:rsidRPr="009177F1">
        <w:rPr>
          <w:rFonts w:ascii="KDRS" w:hAnsi="KDRS"/>
          <w:lang w:val="ru-RU"/>
        </w:rPr>
        <w:t>пчская заре, славою вышьнею ос</w:t>
      </w:r>
      <w:r w:rsidRPr="009177F1">
        <w:rPr>
          <w:lang w:val="ru-RU"/>
        </w:rPr>
        <w:t>ѣ</w:t>
      </w:r>
      <w:r w:rsidRPr="009177F1">
        <w:rPr>
          <w:rFonts w:ascii="KDRS" w:hAnsi="KDRS"/>
          <w:lang w:val="ru-RU"/>
        </w:rPr>
        <w:t>нивъшася (</w:t>
      </w:r>
      <w:r w:rsidRPr="00D44355">
        <w:t>ἀ</w:t>
      </w:r>
      <w:r w:rsidRPr="00413D00">
        <w:t>θλητικ</w:t>
      </w:r>
      <w:r w:rsidRPr="00D44355">
        <w:t>ή</w:t>
      </w:r>
      <w:r w:rsidRPr="009177F1">
        <w:rPr>
          <w:rFonts w:ascii="KDRS" w:hAnsi="KDRS"/>
          <w:lang w:val="ru-RU"/>
        </w:rPr>
        <w:t>). Мин.окт., 45. 1096</w:t>
      </w:r>
      <w:r>
        <w:rPr>
          <w:rFonts w:ascii="KDRS" w:hAnsi="KDRS"/>
        </w:rPr>
        <w:t> </w:t>
      </w:r>
      <w:r w:rsidRPr="009177F1">
        <w:rPr>
          <w:rFonts w:ascii="KDRS" w:hAnsi="KDRS"/>
          <w:lang w:val="ru-RU"/>
        </w:rPr>
        <w:t>г. Страстотьрпьчьскыими борении врага попьрала еси, Фекла вьсеблаженая, и того къзни мученичьскы сътьрши, Фамура отъб</w:t>
      </w:r>
      <w:r w:rsidRPr="009177F1">
        <w:rPr>
          <w:lang w:val="ru-RU"/>
        </w:rPr>
        <w:t>ѣ</w:t>
      </w:r>
      <w:r w:rsidRPr="009177F1">
        <w:rPr>
          <w:rFonts w:ascii="KDRS" w:hAnsi="KDRS"/>
          <w:lang w:val="ru-RU"/>
        </w:rPr>
        <w:t>гла еси (</w:t>
      </w:r>
      <w:r w:rsidRPr="00D44355">
        <w:t>ἀ</w:t>
      </w:r>
      <w:r w:rsidRPr="00413D00">
        <w:t>θλητικο</w:t>
      </w:r>
      <w:r w:rsidRPr="00D44355">
        <w:t>ῖ</w:t>
      </w:r>
      <w:r w:rsidRPr="00413D00">
        <w:t>ϛ</w:t>
      </w:r>
      <w:r w:rsidRPr="009177F1">
        <w:rPr>
          <w:rFonts w:ascii="KDRS" w:hAnsi="KDRS"/>
          <w:lang w:val="ru-RU"/>
        </w:rPr>
        <w:t xml:space="preserve">). Стихирарь, 22. </w:t>
      </w:r>
      <w:r>
        <w:rPr>
          <w:rFonts w:ascii="KDRS" w:hAnsi="KDRS"/>
        </w:rPr>
        <w:t>XII </w:t>
      </w:r>
      <w:r w:rsidRPr="009177F1">
        <w:rPr>
          <w:rFonts w:ascii="KDRS" w:hAnsi="KDRS"/>
          <w:lang w:val="ru-RU"/>
        </w:rPr>
        <w:t>в. Страстотьрпьчское житие прохождааше. Ж.Серг.Р.Епиф.</w:t>
      </w:r>
      <w:r w:rsidRPr="009177F1">
        <w:rPr>
          <w:rFonts w:ascii="KDRS" w:hAnsi="KDRS"/>
          <w:vertAlign w:val="superscript"/>
          <w:lang w:val="ru-RU"/>
        </w:rPr>
        <w:t>1</w:t>
      </w:r>
      <w:r w:rsidRPr="009177F1">
        <w:rPr>
          <w:rFonts w:ascii="KDRS" w:hAnsi="KDRS"/>
          <w:lang w:val="ru-RU"/>
        </w:rPr>
        <w:t xml:space="preserve">, 38. </w:t>
      </w:r>
      <w:r>
        <w:rPr>
          <w:rFonts w:ascii="KDRS" w:hAnsi="KDRS"/>
        </w:rPr>
        <w:t>XV</w:t>
      </w:r>
      <w:r w:rsidRPr="009177F1">
        <w:rPr>
          <w:rFonts w:ascii="KDRS" w:hAnsi="KDRS"/>
          <w:lang w:val="ru-RU"/>
        </w:rPr>
        <w:t>–</w:t>
      </w:r>
      <w:r>
        <w:rPr>
          <w:rFonts w:ascii="KDRS" w:hAnsi="KDRS"/>
        </w:rPr>
        <w:t>XVI </w:t>
      </w:r>
      <w:r w:rsidRPr="009177F1">
        <w:rPr>
          <w:rFonts w:ascii="KDRS" w:hAnsi="KDRS"/>
          <w:lang w:val="ru-RU"/>
        </w:rPr>
        <w:t>вв.</w:t>
      </w:r>
      <w:r>
        <w:rPr>
          <w:rFonts w:ascii="KDRS" w:hAnsi="KDRS"/>
        </w:rPr>
        <w:t> </w:t>
      </w:r>
      <w:r w:rsidRPr="009177F1">
        <w:rPr>
          <w:rFonts w:ascii="KDRS" w:hAnsi="KDRS"/>
          <w:lang w:val="ru-RU"/>
        </w:rPr>
        <w:t>~</w:t>
      </w:r>
      <w:r>
        <w:rPr>
          <w:rFonts w:ascii="KDRS" w:hAnsi="KDRS"/>
        </w:rPr>
        <w:t> </w:t>
      </w:r>
      <w:r w:rsidRPr="009177F1">
        <w:rPr>
          <w:rFonts w:ascii="KDRS" w:hAnsi="KDRS"/>
          <w:lang w:val="ru-RU"/>
        </w:rPr>
        <w:t>1418</w:t>
      </w:r>
      <w:r>
        <w:rPr>
          <w:rFonts w:ascii="KDRS" w:hAnsi="KDRS"/>
        </w:rPr>
        <w:t> </w:t>
      </w:r>
      <w:r w:rsidRPr="009177F1">
        <w:rPr>
          <w:rFonts w:ascii="KDRS" w:hAnsi="KDRS"/>
          <w:lang w:val="ru-RU"/>
        </w:rPr>
        <w:t>г.</w:t>
      </w:r>
    </w:p>
    <w:p w14:paraId="699E312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СТРАСТОТЕРПЧЕСТВУЮЩИЙ.</w:t>
      </w:r>
      <w:r w:rsidRPr="009177F1">
        <w:rPr>
          <w:rFonts w:ascii="KDRS" w:hAnsi="KDRS"/>
          <w:lang w:val="ru-RU"/>
        </w:rPr>
        <w:t xml:space="preserve"> </w:t>
      </w:r>
      <w:r w:rsidRPr="009177F1">
        <w:rPr>
          <w:rFonts w:ascii="KDRS" w:hAnsi="KDRS"/>
          <w:i/>
          <w:lang w:val="ru-RU"/>
        </w:rPr>
        <w:t>Вм</w:t>
      </w:r>
      <w:r w:rsidRPr="009177F1">
        <w:rPr>
          <w:rFonts w:ascii="KDRS" w:hAnsi="KDRS"/>
          <w:lang w:val="ru-RU"/>
        </w:rPr>
        <w:t xml:space="preserve">. </w:t>
      </w:r>
      <w:r w:rsidRPr="009177F1">
        <w:rPr>
          <w:rFonts w:ascii="KDRS" w:hAnsi="KDRS"/>
          <w:b/>
          <w:lang w:val="ru-RU"/>
        </w:rPr>
        <w:t>сторичествующий</w:t>
      </w:r>
      <w:r w:rsidRPr="009177F1">
        <w:rPr>
          <w:rFonts w:ascii="KDRS" w:hAnsi="KDRS"/>
          <w:lang w:val="ru-RU"/>
        </w:rPr>
        <w:t xml:space="preserve"> ‘</w:t>
      </w:r>
      <w:r w:rsidRPr="009177F1">
        <w:rPr>
          <w:rFonts w:ascii="KDRS" w:hAnsi="KDRS"/>
          <w:i/>
          <w:lang w:val="ru-RU"/>
        </w:rPr>
        <w:t>п</w:t>
      </w:r>
      <w:r w:rsidRPr="009177F1">
        <w:rPr>
          <w:rFonts w:ascii="KDRS" w:hAnsi="KDRS"/>
          <w:i/>
          <w:iCs/>
          <w:lang w:val="ru-RU"/>
        </w:rPr>
        <w:t>риносящий плоды сторицею</w:t>
      </w:r>
      <w:r w:rsidRPr="009177F1">
        <w:rPr>
          <w:rFonts w:ascii="KDRS" w:hAnsi="KDRS"/>
          <w:iCs/>
          <w:lang w:val="ru-RU"/>
        </w:rPr>
        <w:t>’</w:t>
      </w:r>
      <w:r w:rsidRPr="009177F1">
        <w:rPr>
          <w:rFonts w:ascii="KDRS" w:hAnsi="KDRS"/>
          <w:lang w:val="ru-RU"/>
        </w:rPr>
        <w:t>. Обр</w:t>
      </w:r>
      <w:r w:rsidRPr="009177F1">
        <w:rPr>
          <w:lang w:val="ru-RU"/>
        </w:rPr>
        <w:t>ѣ</w:t>
      </w:r>
      <w:r w:rsidRPr="009177F1">
        <w:rPr>
          <w:rFonts w:ascii="KDRS" w:hAnsi="KDRS"/>
          <w:lang w:val="ru-RU"/>
        </w:rPr>
        <w:t>тъ словесьныхъ служителя вс</w:t>
      </w:r>
      <w:r w:rsidRPr="009177F1">
        <w:rPr>
          <w:lang w:val="ru-RU"/>
        </w:rPr>
        <w:t>ѣ</w:t>
      </w:r>
      <w:r w:rsidRPr="009177F1">
        <w:rPr>
          <w:rFonts w:ascii="KDRS" w:hAnsi="KDRS"/>
          <w:lang w:val="ru-RU"/>
        </w:rPr>
        <w:t>хъ и добрыихъ приятъ въ срд</w:t>
      </w:r>
      <w:r w:rsidRPr="009177F1">
        <w:rPr>
          <w:lang w:val="ru-RU"/>
        </w:rPr>
        <w:t>҃</w:t>
      </w:r>
      <w:r w:rsidRPr="009177F1">
        <w:rPr>
          <w:rFonts w:ascii="KDRS" w:hAnsi="KDRS"/>
          <w:lang w:val="ru-RU"/>
        </w:rPr>
        <w:t>ци своемь с</w:t>
      </w:r>
      <w:r w:rsidRPr="009177F1">
        <w:rPr>
          <w:lang w:val="ru-RU"/>
        </w:rPr>
        <w:t>ѣ</w:t>
      </w:r>
      <w:r w:rsidRPr="009177F1">
        <w:rPr>
          <w:rFonts w:ascii="KDRS" w:hAnsi="KDRS"/>
          <w:lang w:val="ru-RU"/>
        </w:rPr>
        <w:t>мя дх</w:t>
      </w:r>
      <w:r w:rsidRPr="009177F1">
        <w:rPr>
          <w:lang w:val="ru-RU"/>
        </w:rPr>
        <w:t>҃</w:t>
      </w:r>
      <w:r w:rsidRPr="009177F1">
        <w:rPr>
          <w:rFonts w:ascii="KDRS" w:hAnsi="KDRS"/>
          <w:lang w:val="ru-RU"/>
        </w:rPr>
        <w:t xml:space="preserve">вное, чьстьно прозяблъ еси страстотрьпьчьствующии класъ [вар. </w:t>
      </w:r>
      <w:r>
        <w:rPr>
          <w:rFonts w:ascii="KDRS" w:hAnsi="KDRS"/>
        </w:rPr>
        <w:t>XII </w:t>
      </w:r>
      <w:r w:rsidRPr="009177F1">
        <w:rPr>
          <w:rFonts w:ascii="KDRS" w:hAnsi="KDRS"/>
          <w:lang w:val="ru-RU"/>
        </w:rPr>
        <w:t>в.: прозяблъ еси съторичею] (</w:t>
      </w:r>
      <w:r w:rsidRPr="00413D00">
        <w:t>ἐκατοστε</w:t>
      </w:r>
      <w:r w:rsidRPr="00D44355">
        <w:t>ύ</w:t>
      </w:r>
      <w:r w:rsidRPr="00413D00">
        <w:t>οντα</w:t>
      </w:r>
      <w:r w:rsidRPr="009177F1">
        <w:rPr>
          <w:rFonts w:ascii="KDRS" w:hAnsi="KDRS"/>
          <w:lang w:val="ru-RU"/>
        </w:rPr>
        <w:t>). Мин.Пут.</w:t>
      </w:r>
      <w:r w:rsidRPr="009177F1">
        <w:rPr>
          <w:rFonts w:ascii="KDRS" w:hAnsi="KDRS"/>
          <w:vertAlign w:val="superscript"/>
          <w:lang w:val="ru-RU"/>
        </w:rPr>
        <w:t>3</w:t>
      </w:r>
      <w:r w:rsidRPr="009177F1">
        <w:rPr>
          <w:rFonts w:ascii="KDRS" w:hAnsi="KDRS"/>
          <w:lang w:val="ru-RU"/>
        </w:rPr>
        <w:t>, 121</w:t>
      </w:r>
      <w:r>
        <w:rPr>
          <w:rFonts w:ascii="KDRS" w:hAnsi="KDRS"/>
        </w:rPr>
        <w:t> </w:t>
      </w:r>
      <w:r w:rsidRPr="009177F1">
        <w:rPr>
          <w:rFonts w:ascii="KDRS" w:hAnsi="KDRS"/>
          <w:lang w:val="ru-RU"/>
        </w:rPr>
        <w:t xml:space="preserve">об. </w:t>
      </w:r>
      <w:r>
        <w:rPr>
          <w:rFonts w:ascii="KDRS" w:hAnsi="KDRS"/>
        </w:rPr>
        <w:t>XI </w:t>
      </w:r>
      <w:r w:rsidRPr="009177F1">
        <w:rPr>
          <w:rFonts w:ascii="KDRS" w:hAnsi="KDRS"/>
          <w:lang w:val="ru-RU"/>
        </w:rPr>
        <w:t>в.</w:t>
      </w:r>
    </w:p>
    <w:p w14:paraId="74D1820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СТРАСТОУБИЙСТВЕНЫЙ,</w:t>
      </w:r>
      <w:r w:rsidRPr="009177F1">
        <w:rPr>
          <w:rFonts w:ascii="KDRS" w:hAnsi="KDRS"/>
          <w:lang w:val="ru-RU"/>
        </w:rPr>
        <w:t xml:space="preserve"> </w:t>
      </w:r>
      <w:r w:rsidRPr="009177F1">
        <w:rPr>
          <w:rFonts w:ascii="KDRS" w:hAnsi="KDRS"/>
          <w:i/>
          <w:lang w:val="ru-RU"/>
        </w:rPr>
        <w:t>прил. Уничтожающий греховные страсти</w:t>
      </w:r>
      <w:r w:rsidRPr="009177F1">
        <w:rPr>
          <w:rFonts w:ascii="KDRS" w:hAnsi="KDRS"/>
          <w:lang w:val="ru-RU"/>
        </w:rPr>
        <w:t xml:space="preserve">. Исправила еси, </w:t>
      </w:r>
      <w:r w:rsidRPr="009177F1">
        <w:rPr>
          <w:rFonts w:ascii="KDRS" w:hAnsi="KDRS"/>
          <w:caps/>
          <w:lang w:val="ru-RU"/>
        </w:rPr>
        <w:t>д</w:t>
      </w:r>
      <w:r w:rsidRPr="009177F1">
        <w:rPr>
          <w:rFonts w:ascii="KDRS" w:hAnsi="KDRS"/>
          <w:lang w:val="ru-RU"/>
        </w:rPr>
        <w:t>в</w:t>
      </w:r>
      <w:r w:rsidRPr="009177F1">
        <w:rPr>
          <w:lang w:val="ru-RU"/>
        </w:rPr>
        <w:t>҃</w:t>
      </w:r>
      <w:r w:rsidRPr="009177F1">
        <w:rPr>
          <w:rFonts w:ascii="KDRS" w:hAnsi="KDRS"/>
          <w:lang w:val="ru-RU"/>
        </w:rPr>
        <w:t xml:space="preserve">це, женьское попълъзение, </w:t>
      </w:r>
      <w:r w:rsidRPr="009177F1">
        <w:rPr>
          <w:rFonts w:ascii="KDRS" w:hAnsi="KDRS"/>
          <w:caps/>
          <w:lang w:val="ru-RU"/>
        </w:rPr>
        <w:t>с</w:t>
      </w:r>
      <w:r w:rsidRPr="009177F1">
        <w:rPr>
          <w:rFonts w:ascii="KDRS" w:hAnsi="KDRS"/>
          <w:lang w:val="ru-RU"/>
        </w:rPr>
        <w:t>лово порожьши... ис тебе въплъщьшася и спс</w:t>
      </w:r>
      <w:r w:rsidRPr="009177F1">
        <w:rPr>
          <w:lang w:val="ru-RU"/>
        </w:rPr>
        <w:t>҃</w:t>
      </w:r>
      <w:r w:rsidRPr="009177F1">
        <w:rPr>
          <w:rFonts w:ascii="KDRS" w:hAnsi="KDRS"/>
          <w:lang w:val="ru-RU"/>
        </w:rPr>
        <w:t>ъша мира страстоубииствьны(и)ми его страстьми (</w:t>
      </w:r>
      <w:r w:rsidRPr="00413D00">
        <w:t>παθοκτ</w:t>
      </w:r>
      <w:r w:rsidRPr="00D44355">
        <w:t>ό</w:t>
      </w:r>
      <w:r w:rsidRPr="00413D00">
        <w:t>νοιϛ</w:t>
      </w:r>
      <w:r w:rsidRPr="009177F1">
        <w:rPr>
          <w:rFonts w:ascii="KDRS" w:hAnsi="KDRS"/>
          <w:lang w:val="ru-RU"/>
        </w:rPr>
        <w:t>). Мин.ноябрь, 362. 1097</w:t>
      </w:r>
      <w:r>
        <w:rPr>
          <w:rFonts w:ascii="KDRS" w:hAnsi="KDRS"/>
        </w:rPr>
        <w:t> </w:t>
      </w:r>
      <w:r w:rsidRPr="009177F1">
        <w:rPr>
          <w:rFonts w:ascii="KDRS" w:hAnsi="KDRS"/>
          <w:lang w:val="ru-RU"/>
        </w:rPr>
        <w:t xml:space="preserve">г. – Ср. </w:t>
      </w:r>
      <w:r w:rsidRPr="009177F1">
        <w:rPr>
          <w:rFonts w:ascii="KDRS" w:hAnsi="KDRS"/>
          <w:b/>
          <w:bCs/>
          <w:lang w:val="ru-RU"/>
        </w:rPr>
        <w:t>страстоубительный</w:t>
      </w:r>
      <w:r w:rsidRPr="009177F1">
        <w:rPr>
          <w:rFonts w:ascii="KDRS" w:hAnsi="KDRS"/>
          <w:lang w:val="ru-RU"/>
        </w:rPr>
        <w:t xml:space="preserve">, </w:t>
      </w:r>
      <w:r w:rsidRPr="009177F1">
        <w:rPr>
          <w:rFonts w:ascii="KDRS" w:hAnsi="KDRS"/>
          <w:b/>
          <w:bCs/>
          <w:lang w:val="ru-RU"/>
        </w:rPr>
        <w:t>страстоубитный</w:t>
      </w:r>
      <w:r w:rsidRPr="009177F1">
        <w:rPr>
          <w:rFonts w:ascii="KDRS" w:hAnsi="KDRS"/>
          <w:lang w:val="ru-RU"/>
        </w:rPr>
        <w:t>.</w:t>
      </w:r>
    </w:p>
    <w:p w14:paraId="2476625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СТРАСТОУБИТЕЛЬНЫЙ,</w:t>
      </w:r>
      <w:r w:rsidRPr="009177F1">
        <w:rPr>
          <w:rFonts w:ascii="KDRS" w:hAnsi="KDRS"/>
          <w:lang w:val="ru-RU"/>
        </w:rPr>
        <w:t xml:space="preserve"> </w:t>
      </w:r>
      <w:r w:rsidRPr="009177F1">
        <w:rPr>
          <w:rFonts w:ascii="KDRS" w:hAnsi="KDRS"/>
          <w:i/>
          <w:lang w:val="ru-RU"/>
        </w:rPr>
        <w:t>прил.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страстоубийственый</w:t>
      </w:r>
      <w:r w:rsidRPr="009177F1">
        <w:rPr>
          <w:rFonts w:ascii="KDRS" w:hAnsi="KDRS"/>
          <w:lang w:val="ru-RU"/>
        </w:rPr>
        <w:t>. Молитву же чисту и богоугодну ону быти в</w:t>
      </w:r>
      <w:r w:rsidRPr="009177F1">
        <w:rPr>
          <w:lang w:val="ru-RU"/>
        </w:rPr>
        <w:t>ѣ</w:t>
      </w:r>
      <w:r w:rsidRPr="009177F1">
        <w:rPr>
          <w:rFonts w:ascii="KDRS" w:hAnsi="KDRS"/>
          <w:lang w:val="ru-RU"/>
        </w:rPr>
        <w:t xml:space="preserve">ждь… юже священно умиление въ сердцы разжже углиемъ страстоубительнымъ смиреномудрия. М.Гр. </w:t>
      </w:r>
      <w:r>
        <w:rPr>
          <w:rFonts w:ascii="KDRS" w:hAnsi="KDRS"/>
        </w:rPr>
        <w:t>II</w:t>
      </w:r>
      <w:r w:rsidRPr="009177F1">
        <w:rPr>
          <w:rFonts w:ascii="KDRS" w:hAnsi="KDRS"/>
          <w:lang w:val="ru-RU"/>
        </w:rPr>
        <w:t xml:space="preserve">, 17.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XVI </w:t>
      </w:r>
      <w:r w:rsidRPr="009177F1">
        <w:rPr>
          <w:rFonts w:ascii="KDRS" w:hAnsi="KDRS"/>
          <w:lang w:val="ru-RU"/>
        </w:rPr>
        <w:t>в.</w:t>
      </w:r>
    </w:p>
    <w:p w14:paraId="6CA6AF8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СТРАСТОУБИТНЫЙ,</w:t>
      </w:r>
      <w:r w:rsidRPr="009177F1">
        <w:rPr>
          <w:rFonts w:ascii="KDRS" w:hAnsi="KDRS"/>
          <w:lang w:val="ru-RU"/>
        </w:rPr>
        <w:t xml:space="preserve"> </w:t>
      </w:r>
      <w:r w:rsidRPr="009177F1">
        <w:rPr>
          <w:rFonts w:ascii="KDRS" w:hAnsi="KDRS"/>
          <w:i/>
          <w:lang w:val="ru-RU"/>
        </w:rPr>
        <w:t>прил.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страстоубийственый</w:t>
      </w:r>
      <w:r w:rsidRPr="009177F1">
        <w:rPr>
          <w:rFonts w:ascii="KDRS" w:hAnsi="KDRS"/>
          <w:lang w:val="ru-RU"/>
        </w:rPr>
        <w:t xml:space="preserve">. Исправила еси, </w:t>
      </w:r>
      <w:r w:rsidRPr="009177F1">
        <w:rPr>
          <w:rFonts w:ascii="KDRS" w:hAnsi="KDRS"/>
          <w:caps/>
          <w:lang w:val="ru-RU"/>
        </w:rPr>
        <w:t>д</w:t>
      </w:r>
      <w:r w:rsidRPr="009177F1">
        <w:rPr>
          <w:rFonts w:ascii="KDRS" w:hAnsi="KDRS"/>
          <w:lang w:val="ru-RU"/>
        </w:rPr>
        <w:t>вц</w:t>
      </w:r>
      <w:r w:rsidRPr="009177F1">
        <w:rPr>
          <w:lang w:val="ru-RU"/>
        </w:rPr>
        <w:t>҃</w:t>
      </w:r>
      <w:r w:rsidRPr="009177F1">
        <w:rPr>
          <w:rFonts w:ascii="KDRS" w:hAnsi="KDRS"/>
          <w:lang w:val="ru-RU"/>
        </w:rPr>
        <w:t xml:space="preserve">е, женьское попълъзение, </w:t>
      </w:r>
      <w:r w:rsidRPr="009177F1">
        <w:rPr>
          <w:rFonts w:ascii="KDRS" w:hAnsi="KDRS"/>
          <w:caps/>
          <w:lang w:val="ru-RU"/>
        </w:rPr>
        <w:t>с</w:t>
      </w:r>
      <w:r w:rsidRPr="009177F1">
        <w:rPr>
          <w:rFonts w:ascii="KDRS" w:hAnsi="KDRS"/>
          <w:lang w:val="ru-RU"/>
        </w:rPr>
        <w:t>лово порожьши… ис тебе въплъщьшася и спс</w:t>
      </w:r>
      <w:r w:rsidRPr="009177F1">
        <w:rPr>
          <w:lang w:val="ru-RU"/>
        </w:rPr>
        <w:t>҃</w:t>
      </w:r>
      <w:r w:rsidRPr="009177F1">
        <w:rPr>
          <w:rFonts w:ascii="KDRS" w:hAnsi="KDRS"/>
          <w:lang w:val="ru-RU"/>
        </w:rPr>
        <w:t xml:space="preserve">ъша мира страстоубитьныими [по вар. </w:t>
      </w:r>
      <w:r>
        <w:rPr>
          <w:rFonts w:ascii="KDRS" w:hAnsi="KDRS"/>
        </w:rPr>
        <w:t>XII </w:t>
      </w:r>
      <w:r w:rsidRPr="009177F1">
        <w:rPr>
          <w:rFonts w:ascii="KDRS" w:hAnsi="KDRS"/>
          <w:lang w:val="ru-RU"/>
        </w:rPr>
        <w:t>в.] его страстьми (</w:t>
      </w:r>
      <w:r w:rsidRPr="00413D00">
        <w:t>παθοκτ</w:t>
      </w:r>
      <w:r w:rsidRPr="00D44355">
        <w:t>ό</w:t>
      </w:r>
      <w:r w:rsidRPr="00413D00">
        <w:t>νοιϛ</w:t>
      </w:r>
      <w:r w:rsidRPr="009177F1">
        <w:rPr>
          <w:rFonts w:ascii="KDRS" w:hAnsi="KDRS"/>
          <w:lang w:val="ru-RU"/>
        </w:rPr>
        <w:t>). Мин.ноябрь, 362. 1097</w:t>
      </w:r>
      <w:r>
        <w:rPr>
          <w:rFonts w:ascii="KDRS" w:hAnsi="KDRS"/>
        </w:rPr>
        <w:t> </w:t>
      </w:r>
      <w:r w:rsidRPr="009177F1">
        <w:rPr>
          <w:rFonts w:ascii="KDRS" w:hAnsi="KDRS"/>
          <w:lang w:val="ru-RU"/>
        </w:rPr>
        <w:t>г.</w:t>
      </w:r>
    </w:p>
    <w:p w14:paraId="51A93379" w14:textId="735A60B3" w:rsidR="00F4528E" w:rsidRPr="009177F1" w:rsidRDefault="00F4528E" w:rsidP="00F4528E">
      <w:pPr>
        <w:spacing w:line="460" w:lineRule="exact"/>
        <w:ind w:firstLine="720"/>
        <w:jc w:val="both"/>
        <w:rPr>
          <w:rFonts w:ascii="KDRS" w:hAnsi="KDRS"/>
          <w:lang w:val="ru-RU"/>
        </w:rPr>
      </w:pPr>
      <w:r w:rsidRPr="009177F1">
        <w:rPr>
          <w:rFonts w:ascii="KDRS" w:hAnsi="KDRS"/>
          <w:b/>
          <w:lang w:val="ru-RU"/>
        </w:rPr>
        <w:lastRenderedPageBreak/>
        <w:t>СТРАСТЬ,</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Страдание</w:t>
      </w:r>
      <w:r w:rsidRPr="009177F1">
        <w:rPr>
          <w:rFonts w:ascii="KDRS" w:hAnsi="KDRS"/>
          <w:lang w:val="ru-RU"/>
        </w:rPr>
        <w:t xml:space="preserve">, </w:t>
      </w:r>
      <w:r w:rsidRPr="009177F1">
        <w:rPr>
          <w:rFonts w:ascii="KDRS" w:hAnsi="KDRS"/>
          <w:i/>
          <w:lang w:val="ru-RU"/>
        </w:rPr>
        <w:t>мучение</w:t>
      </w:r>
      <w:r w:rsidRPr="009177F1">
        <w:rPr>
          <w:rFonts w:ascii="KDRS" w:hAnsi="KDRS"/>
          <w:lang w:val="ru-RU"/>
        </w:rPr>
        <w:t>. Мсц</w:t>
      </w:r>
      <w:r w:rsidRPr="009177F1">
        <w:rPr>
          <w:lang w:val="ru-RU"/>
        </w:rPr>
        <w:t>҃</w:t>
      </w:r>
      <w:r w:rsidRPr="009177F1">
        <w:rPr>
          <w:rFonts w:ascii="KDRS" w:hAnsi="KDRS"/>
          <w:lang w:val="ru-RU"/>
        </w:rPr>
        <w:t>а того ж&lt;</w:t>
      </w:r>
      <w:r>
        <w:rPr>
          <w:rFonts w:ascii="KDRS" w:hAnsi="KDRS"/>
        </w:rPr>
        <w:t>e</w:t>
      </w:r>
      <w:r w:rsidRPr="009177F1">
        <w:rPr>
          <w:rFonts w:ascii="KDRS" w:hAnsi="KDRS"/>
          <w:lang w:val="ru-RU"/>
        </w:rPr>
        <w:t>&gt; страс&lt;ть&gt; ст</w:t>
      </w:r>
      <w:r w:rsidRPr="009177F1">
        <w:rPr>
          <w:lang w:val="ru-RU"/>
        </w:rPr>
        <w:t>҃</w:t>
      </w:r>
      <w:r w:rsidRPr="009177F1">
        <w:rPr>
          <w:rFonts w:ascii="KDRS" w:hAnsi="KDRS"/>
          <w:lang w:val="ru-RU"/>
        </w:rPr>
        <w:t>уму прорк</w:t>
      </w:r>
      <w:r w:rsidRPr="009177F1">
        <w:rPr>
          <w:lang w:val="ru-RU"/>
        </w:rPr>
        <w:t>҃</w:t>
      </w:r>
      <w:r w:rsidRPr="009177F1">
        <w:rPr>
          <w:rFonts w:ascii="KDRS" w:hAnsi="KDRS"/>
          <w:lang w:val="ru-RU"/>
        </w:rPr>
        <w:t>у Захарии. Остр.ев., 215. 1057</w:t>
      </w:r>
      <w:r>
        <w:rPr>
          <w:rFonts w:ascii="KDRS" w:hAnsi="KDRS"/>
        </w:rPr>
        <w:t> </w:t>
      </w:r>
      <w:r w:rsidRPr="009177F1">
        <w:rPr>
          <w:rFonts w:ascii="KDRS" w:hAnsi="KDRS"/>
          <w:lang w:val="ru-RU"/>
        </w:rPr>
        <w:t>г. Помышляеть же мчн</w:t>
      </w:r>
      <w:r w:rsidRPr="009177F1">
        <w:rPr>
          <w:lang w:val="ru-RU"/>
        </w:rPr>
        <w:t>҃</w:t>
      </w:r>
      <w:r w:rsidRPr="009177F1">
        <w:rPr>
          <w:rFonts w:ascii="KDRS" w:hAnsi="KDRS"/>
          <w:lang w:val="ru-RU"/>
        </w:rPr>
        <w:t>ие и страсть стг</w:t>
      </w:r>
      <w:r w:rsidRPr="009177F1">
        <w:rPr>
          <w:lang w:val="ru-RU"/>
        </w:rPr>
        <w:t>҃</w:t>
      </w:r>
      <w:r w:rsidRPr="009177F1">
        <w:rPr>
          <w:rFonts w:ascii="KDRS" w:hAnsi="KDRS"/>
          <w:lang w:val="ru-RU"/>
        </w:rPr>
        <w:t>о мчн</w:t>
      </w:r>
      <w:r w:rsidRPr="009177F1">
        <w:rPr>
          <w:lang w:val="ru-RU"/>
        </w:rPr>
        <w:t>҃</w:t>
      </w:r>
      <w:r w:rsidRPr="009177F1">
        <w:rPr>
          <w:rFonts w:ascii="KDRS" w:hAnsi="KDRS"/>
          <w:lang w:val="ru-RU"/>
        </w:rPr>
        <w:t xml:space="preserve">ка Никиты. (Сказ.Бор.Глеб.) Усп.сб., 47.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Си ·кд</w:t>
      </w:r>
      <w:r w:rsidRPr="009177F1">
        <w:rPr>
          <w:lang w:val="ru-RU"/>
        </w:rPr>
        <w:t>҃</w:t>
      </w:r>
      <w:r w:rsidRPr="009177F1">
        <w:rPr>
          <w:rFonts w:ascii="KDRS" w:hAnsi="KDRS"/>
          <w:lang w:val="ru-RU"/>
        </w:rPr>
        <w:t xml:space="preserve">· </w:t>
      </w:r>
      <w:r>
        <w:rPr>
          <w:rFonts w:ascii="KDRS" w:hAnsi="KDRS"/>
        </w:rPr>
        <w:t>e</w:t>
      </w:r>
      <w:r w:rsidRPr="009177F1">
        <w:rPr>
          <w:rFonts w:ascii="KDRS" w:hAnsi="KDRS"/>
          <w:lang w:val="ru-RU"/>
        </w:rPr>
        <w:t>тери глт</w:t>
      </w:r>
      <w:r w:rsidRPr="009177F1">
        <w:rPr>
          <w:lang w:val="ru-RU"/>
        </w:rPr>
        <w:t>҃</w:t>
      </w:r>
      <w:r w:rsidRPr="009177F1">
        <w:rPr>
          <w:rFonts w:ascii="KDRS" w:hAnsi="KDRS"/>
          <w:lang w:val="ru-RU"/>
        </w:rPr>
        <w:t>ь Авеля и прочая въ в</w:t>
      </w:r>
      <w:r w:rsidRPr="009177F1">
        <w:rPr>
          <w:lang w:val="ru-RU"/>
        </w:rPr>
        <w:t>ѣ</w:t>
      </w:r>
      <w:r w:rsidRPr="009177F1">
        <w:rPr>
          <w:rFonts w:ascii="KDRS" w:hAnsi="KDRS"/>
          <w:lang w:val="ru-RU"/>
        </w:rPr>
        <w:t>тъс</w:t>
      </w:r>
      <w:r w:rsidRPr="009177F1">
        <w:rPr>
          <w:lang w:val="ru-RU"/>
        </w:rPr>
        <w:t>ѣ</w:t>
      </w:r>
      <w:r w:rsidRPr="009177F1">
        <w:rPr>
          <w:rFonts w:ascii="KDRS" w:hAnsi="KDRS"/>
          <w:lang w:val="ru-RU"/>
        </w:rPr>
        <w:t>мь закон</w:t>
      </w:r>
      <w:r w:rsidRPr="009177F1">
        <w:rPr>
          <w:lang w:val="ru-RU"/>
        </w:rPr>
        <w:t>ѣ</w:t>
      </w:r>
      <w:r w:rsidRPr="009177F1">
        <w:rPr>
          <w:rFonts w:ascii="KDRS" w:hAnsi="KDRS"/>
          <w:lang w:val="ru-RU"/>
        </w:rPr>
        <w:t xml:space="preserve"> приимъшая страс&lt;ть&gt;. Апокал., 25.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И от члк</w:t>
      </w:r>
      <w:r w:rsidRPr="009177F1">
        <w:rPr>
          <w:lang w:val="ru-RU"/>
        </w:rPr>
        <w:t>҃</w:t>
      </w:r>
      <w:r w:rsidRPr="009177F1">
        <w:rPr>
          <w:rFonts w:ascii="KDRS" w:hAnsi="KDRS"/>
          <w:lang w:val="ru-RU"/>
        </w:rPr>
        <w:t>ъ же паче и рыбамь и птицамь изгыбель бывает, но и ту самую стр&lt;а&gt;сть имеют же рыбы сами себ</w:t>
      </w:r>
      <w:r w:rsidRPr="009177F1">
        <w:rPr>
          <w:lang w:val="ru-RU"/>
        </w:rPr>
        <w:t>ѣ</w:t>
      </w:r>
      <w:r w:rsidRPr="009177F1">
        <w:rPr>
          <w:rFonts w:ascii="KDRS" w:hAnsi="KDRS"/>
          <w:lang w:val="ru-RU"/>
        </w:rPr>
        <w:t xml:space="preserve"> губяще. Палея Толк.</w:t>
      </w:r>
      <w:r w:rsidRPr="009177F1">
        <w:rPr>
          <w:rFonts w:ascii="KDRS" w:hAnsi="KDRS"/>
          <w:vertAlign w:val="superscript"/>
          <w:lang w:val="ru-RU"/>
        </w:rPr>
        <w:t>2</w:t>
      </w:r>
      <w:r w:rsidRPr="009177F1">
        <w:rPr>
          <w:rFonts w:ascii="KDRS" w:hAnsi="KDRS"/>
          <w:lang w:val="ru-RU"/>
        </w:rPr>
        <w:t>, 23</w:t>
      </w:r>
      <w:r>
        <w:rPr>
          <w:rFonts w:ascii="KDRS" w:hAnsi="KDRS"/>
        </w:rPr>
        <w:t> </w:t>
      </w:r>
      <w:r w:rsidRPr="009177F1">
        <w:rPr>
          <w:rFonts w:ascii="KDRS" w:hAnsi="KDRS"/>
          <w:lang w:val="ru-RU"/>
        </w:rPr>
        <w:t>об. 1477</w:t>
      </w:r>
      <w:r>
        <w:rPr>
          <w:rFonts w:ascii="KDRS" w:hAnsi="KDRS"/>
        </w:rPr>
        <w:t> </w:t>
      </w:r>
      <w:r w:rsidRPr="009177F1">
        <w:rPr>
          <w:rFonts w:ascii="KDRS" w:hAnsi="KDRS"/>
          <w:lang w:val="ru-RU"/>
        </w:rPr>
        <w:t>г.</w:t>
      </w:r>
      <w:r>
        <w:rPr>
          <w:rFonts w:ascii="KDRS" w:hAnsi="KDRS"/>
        </w:rPr>
        <w:t> </w:t>
      </w:r>
      <w:r w:rsidRPr="009177F1">
        <w:rPr>
          <w:rFonts w:ascii="KDRS" w:hAnsi="KDRS"/>
          <w:lang w:val="ru-RU"/>
        </w:rPr>
        <w:t>~</w:t>
      </w:r>
      <w:r>
        <w:rPr>
          <w:rFonts w:ascii="KDRS" w:hAnsi="KDRS"/>
        </w:rPr>
        <w:t> XIII </w:t>
      </w:r>
      <w:r w:rsidRPr="009177F1">
        <w:rPr>
          <w:rFonts w:ascii="KDRS" w:hAnsi="KDRS"/>
          <w:lang w:val="ru-RU"/>
        </w:rPr>
        <w:t>в. И призр</w:t>
      </w:r>
      <w:r w:rsidRPr="009177F1">
        <w:rPr>
          <w:lang w:val="ru-RU"/>
        </w:rPr>
        <w:t>ѣ</w:t>
      </w:r>
      <w:r w:rsidRPr="009177F1">
        <w:rPr>
          <w:rFonts w:ascii="KDRS" w:hAnsi="KDRS"/>
          <w:lang w:val="ru-RU"/>
        </w:rPr>
        <w:t xml:space="preserve"> Гь</w:t>
      </w:r>
      <w:r w:rsidRPr="009177F1">
        <w:rPr>
          <w:lang w:val="ru-RU"/>
        </w:rPr>
        <w:t>҃</w:t>
      </w:r>
      <w:r w:rsidRPr="009177F1">
        <w:rPr>
          <w:rFonts w:ascii="KDRS" w:hAnsi="KDRS"/>
          <w:lang w:val="ru-RU"/>
        </w:rPr>
        <w:t xml:space="preserve"> на Авель плод смирениа, и т</w:t>
      </w:r>
      <w:r w:rsidRPr="009177F1">
        <w:rPr>
          <w:lang w:val="ru-RU"/>
        </w:rPr>
        <w:t>ѣ</w:t>
      </w:r>
      <w:r w:rsidRPr="009177F1">
        <w:rPr>
          <w:rFonts w:ascii="KDRS" w:hAnsi="KDRS"/>
          <w:lang w:val="ru-RU"/>
        </w:rPr>
        <w:t>мъ хотяше стрс</w:t>
      </w:r>
      <w:r w:rsidRPr="009177F1">
        <w:rPr>
          <w:lang w:val="ru-RU"/>
        </w:rPr>
        <w:t>҃</w:t>
      </w:r>
      <w:r w:rsidRPr="009177F1">
        <w:rPr>
          <w:rFonts w:ascii="KDRS" w:hAnsi="KDRS"/>
          <w:lang w:val="ru-RU"/>
        </w:rPr>
        <w:t>ть свою изобразоват&lt;ь&gt;. (Сказ. об Адаме) Лож. и отреч.кн., 9. 1494</w:t>
      </w:r>
      <w:r>
        <w:rPr>
          <w:rFonts w:ascii="KDRS" w:hAnsi="KDRS"/>
        </w:rPr>
        <w:t> </w:t>
      </w:r>
      <w:r w:rsidRPr="009177F1">
        <w:rPr>
          <w:rFonts w:ascii="KDRS" w:hAnsi="KDRS"/>
          <w:lang w:val="ru-RU"/>
        </w:rPr>
        <w:t>г. Сбыс&lt;ть&gt; же ми ся на страсть гусли, п</w:t>
      </w:r>
      <w:r w:rsidRPr="009177F1">
        <w:rPr>
          <w:lang w:val="ru-RU"/>
        </w:rPr>
        <w:t>ѣ</w:t>
      </w:r>
      <w:r w:rsidRPr="009177F1">
        <w:rPr>
          <w:rFonts w:ascii="KDRS" w:hAnsi="KDRS"/>
          <w:lang w:val="ru-RU"/>
        </w:rPr>
        <w:t>снь же моа на плачь мн</w:t>
      </w:r>
      <w:r w:rsidRPr="009177F1">
        <w:rPr>
          <w:lang w:val="ru-RU"/>
        </w:rPr>
        <w:t>ѣ</w:t>
      </w:r>
      <w:r w:rsidRPr="009177F1">
        <w:rPr>
          <w:rFonts w:ascii="KDRS" w:hAnsi="KDRS"/>
          <w:lang w:val="ru-RU"/>
        </w:rPr>
        <w:t xml:space="preserve"> (</w:t>
      </w:r>
      <w:r w:rsidRPr="00413D00">
        <w:t>ε</w:t>
      </w:r>
      <w:r w:rsidRPr="00D44355">
        <w:t>ἰ</w:t>
      </w:r>
      <w:r w:rsidRPr="00413D00">
        <w:t>ϛ</w:t>
      </w:r>
      <w:r w:rsidRPr="009177F1">
        <w:rPr>
          <w:lang w:val="ru-RU"/>
        </w:rPr>
        <w:t xml:space="preserve"> </w:t>
      </w:r>
      <w:r w:rsidRPr="00413D00">
        <w:t>πάθοϛ</w:t>
      </w:r>
      <w:r w:rsidRPr="009177F1">
        <w:rPr>
          <w:lang w:val="ru-RU"/>
        </w:rPr>
        <w:t xml:space="preserve"> </w:t>
      </w:r>
      <w:r w:rsidRPr="00413D00">
        <w:t>μου</w:t>
      </w:r>
      <w:r w:rsidRPr="009177F1">
        <w:rPr>
          <w:rFonts w:ascii="KDRS" w:hAnsi="KDRS"/>
          <w:lang w:val="ru-RU"/>
        </w:rPr>
        <w:t>). (Иов. ХХХ, 31) Библ.Генн. 1499</w:t>
      </w:r>
      <w:r>
        <w:rPr>
          <w:rFonts w:ascii="KDRS" w:hAnsi="KDRS"/>
        </w:rPr>
        <w:t> </w:t>
      </w:r>
      <w:r w:rsidRPr="009177F1">
        <w:rPr>
          <w:rFonts w:ascii="KDRS" w:hAnsi="KDRS"/>
          <w:lang w:val="ru-RU"/>
        </w:rPr>
        <w:t>г. Обаче и тому тако запов</w:t>
      </w:r>
      <w:r w:rsidRPr="009177F1">
        <w:rPr>
          <w:lang w:val="ru-RU"/>
        </w:rPr>
        <w:t>ѣ</w:t>
      </w:r>
      <w:r w:rsidRPr="009177F1">
        <w:rPr>
          <w:rFonts w:ascii="KDRS" w:hAnsi="KDRS"/>
          <w:lang w:val="ru-RU"/>
        </w:rPr>
        <w:t>дану сущу, молитвы добрых т</w:t>
      </w:r>
      <w:r w:rsidRPr="009177F1">
        <w:rPr>
          <w:lang w:val="ru-RU"/>
        </w:rPr>
        <w:t>ѣ</w:t>
      </w:r>
      <w:r w:rsidRPr="009177F1">
        <w:rPr>
          <w:rFonts w:ascii="KDRS" w:hAnsi="KDRS"/>
          <w:lang w:val="ru-RU"/>
        </w:rPr>
        <w:t>х не претерзахуся, вн</w:t>
      </w:r>
      <w:r w:rsidRPr="009177F1">
        <w:rPr>
          <w:lang w:val="ru-RU"/>
        </w:rPr>
        <w:t>ѣ</w:t>
      </w:r>
      <w:r w:rsidRPr="009177F1">
        <w:rPr>
          <w:rFonts w:ascii="KDRS" w:hAnsi="KDRS"/>
          <w:lang w:val="ru-RU"/>
        </w:rPr>
        <w:t xml:space="preserve"> церкви творимы с великою страстию: слово бо Спасово держаху (</w:t>
      </w:r>
      <w:r w:rsidRPr="00413D00">
        <w:t>μετ</w:t>
      </w:r>
      <w:r w:rsidRPr="00D44355">
        <w:t>ὰ</w:t>
      </w:r>
      <w:r w:rsidRPr="009177F1">
        <w:rPr>
          <w:lang w:val="ru-RU"/>
        </w:rPr>
        <w:t xml:space="preserve"> </w:t>
      </w:r>
      <w:r w:rsidRPr="00413D00">
        <w:t>πολλ</w:t>
      </w:r>
      <w:r w:rsidRPr="00D44355">
        <w:t>ῆ</w:t>
      </w:r>
      <w:r w:rsidRPr="00413D00">
        <w:t>ϛ</w:t>
      </w:r>
      <w:r w:rsidRPr="009177F1">
        <w:rPr>
          <w:lang w:val="ru-RU"/>
        </w:rPr>
        <w:t xml:space="preserve"> </w:t>
      </w:r>
      <w:r w:rsidRPr="00413D00">
        <w:t>τ</w:t>
      </w:r>
      <w:r w:rsidRPr="00D44355">
        <w:t>ῆ</w:t>
      </w:r>
      <w:r w:rsidRPr="00413D00">
        <w:t>ϛ</w:t>
      </w:r>
      <w:r w:rsidRPr="009177F1">
        <w:rPr>
          <w:lang w:val="ru-RU"/>
        </w:rPr>
        <w:t xml:space="preserve"> </w:t>
      </w:r>
      <w:r w:rsidRPr="00413D00">
        <w:t>κακοπαθε</w:t>
      </w:r>
      <w:r w:rsidRPr="00D44355">
        <w:t>ί</w:t>
      </w:r>
      <w:r w:rsidRPr="00413D00">
        <w:t>αϛ</w:t>
      </w:r>
      <w:r w:rsidRPr="009177F1">
        <w:rPr>
          <w:rFonts w:ascii="KDRS" w:hAnsi="KDRS"/>
          <w:lang w:val="ru-RU"/>
        </w:rPr>
        <w:t xml:space="preserve">). (Ж.Ио.Злат.) ВМЧ, Ноябрь 13–15, 1091. </w:t>
      </w:r>
      <w:r>
        <w:rPr>
          <w:rFonts w:ascii="KDRS" w:hAnsi="KDRS"/>
        </w:rPr>
        <w:t>XVI </w:t>
      </w:r>
      <w:r w:rsidRPr="009177F1">
        <w:rPr>
          <w:rFonts w:ascii="KDRS" w:hAnsi="KDRS"/>
          <w:lang w:val="ru-RU"/>
        </w:rPr>
        <w:t xml:space="preserve">в. Умроша за веру Христову и пострадаша мученическия страсти отъ безбожныхъ варваръ. Каз.лет., 95.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в.</w:t>
      </w:r>
      <w:r w:rsidRPr="009177F1">
        <w:rPr>
          <w:rFonts w:ascii="KDRS" w:hAnsi="KDRS"/>
          <w:spacing w:val="40"/>
          <w:lang w:val="ru-RU"/>
        </w:rPr>
        <w:t xml:space="preserve"> </w:t>
      </w:r>
      <w:r w:rsidRPr="009177F1">
        <w:rPr>
          <w:rFonts w:ascii="KDRS" w:hAnsi="KDRS"/>
          <w:lang w:val="ru-RU"/>
        </w:rPr>
        <w:t>Он же Петръ бралъ на себя поминку с великою з жесточью и с побоями… а вм</w:t>
      </w:r>
      <w:r w:rsidRPr="009177F1">
        <w:rPr>
          <w:lang w:val="ru-RU"/>
        </w:rPr>
        <w:t>ѣ</w:t>
      </w:r>
      <w:r w:rsidRPr="009177F1">
        <w:rPr>
          <w:rFonts w:ascii="KDRS" w:hAnsi="KDRS"/>
          <w:lang w:val="ru-RU"/>
        </w:rPr>
        <w:t>стил он Петръ такъ, будто приносили ему Петру якуты поминку соболеи из воли, без страстей для твоего цр</w:t>
      </w:r>
      <w:r w:rsidRPr="009177F1">
        <w:rPr>
          <w:lang w:val="ru-RU"/>
        </w:rPr>
        <w:t>҃</w:t>
      </w:r>
      <w:r w:rsidRPr="009177F1">
        <w:rPr>
          <w:rFonts w:ascii="KDRS" w:hAnsi="KDRS"/>
          <w:lang w:val="ru-RU"/>
        </w:rPr>
        <w:t>ского величества. Якут.а., карт. 6, № 10, сст. 54. 1645</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 xml:space="preserve">|| </w:t>
      </w:r>
      <w:r w:rsidRPr="009177F1">
        <w:rPr>
          <w:rFonts w:ascii="KDRS" w:hAnsi="KDRS"/>
          <w:sz w:val="22"/>
          <w:lang w:val="ru-RU"/>
        </w:rPr>
        <w:t xml:space="preserve">Обычно Мн. </w:t>
      </w:r>
      <w:r w:rsidR="00334192">
        <w:rPr>
          <w:rFonts w:ascii="KDRS" w:hAnsi="KDRS"/>
          <w:sz w:val="22"/>
          <w:lang w:val="ru-RU"/>
        </w:rPr>
        <w:t>с оп</w:t>
      </w:r>
      <w:r w:rsidRPr="009177F1">
        <w:rPr>
          <w:rFonts w:ascii="KDRS" w:hAnsi="KDRS"/>
          <w:sz w:val="22"/>
          <w:lang w:val="ru-RU"/>
        </w:rPr>
        <w:t>ред.</w:t>
      </w:r>
      <w:r w:rsidRPr="009177F1">
        <w:rPr>
          <w:rFonts w:ascii="KDRS" w:hAnsi="KDRS"/>
          <w:lang w:val="ru-RU"/>
        </w:rPr>
        <w:t xml:space="preserve"> Господни, Спасовы, Христовы. </w:t>
      </w:r>
      <w:r w:rsidRPr="009177F1">
        <w:rPr>
          <w:rFonts w:ascii="KDRS" w:hAnsi="KDRS"/>
          <w:i/>
          <w:iCs/>
          <w:lang w:val="ru-RU"/>
        </w:rPr>
        <w:t>Изображение или</w:t>
      </w:r>
      <w:r w:rsidRPr="009177F1">
        <w:rPr>
          <w:rFonts w:ascii="KDRS" w:hAnsi="KDRS"/>
          <w:i/>
          <w:lang w:val="ru-RU"/>
        </w:rPr>
        <w:t xml:space="preserve"> описание страданий Христа </w:t>
      </w:r>
      <w:r w:rsidRPr="009177F1">
        <w:rPr>
          <w:rFonts w:ascii="KDRS" w:hAnsi="KDRS"/>
          <w:lang w:val="ru-RU"/>
        </w:rPr>
        <w:t>(</w:t>
      </w:r>
      <w:r w:rsidRPr="009177F1">
        <w:rPr>
          <w:rFonts w:ascii="KDRS" w:hAnsi="KDRS"/>
          <w:i/>
          <w:lang w:val="ru-RU"/>
        </w:rPr>
        <w:t xml:space="preserve">в </w:t>
      </w:r>
      <w:r w:rsidRPr="009177F1">
        <w:rPr>
          <w:rFonts w:ascii="KDRS" w:hAnsi="KDRS"/>
          <w:i/>
          <w:caps/>
          <w:lang w:val="ru-RU"/>
        </w:rPr>
        <w:t>е</w:t>
      </w:r>
      <w:r w:rsidRPr="009177F1">
        <w:rPr>
          <w:rFonts w:ascii="KDRS" w:hAnsi="KDRS"/>
          <w:i/>
          <w:lang w:val="ru-RU"/>
        </w:rPr>
        <w:t>вангелии</w:t>
      </w:r>
      <w:r w:rsidRPr="009177F1">
        <w:rPr>
          <w:rFonts w:ascii="KDRS" w:hAnsi="KDRS"/>
          <w:lang w:val="ru-RU"/>
        </w:rPr>
        <w:t>)</w:t>
      </w:r>
      <w:r w:rsidRPr="009177F1">
        <w:rPr>
          <w:rFonts w:ascii="KDRS" w:hAnsi="KDRS"/>
          <w:iCs/>
          <w:lang w:val="ru-RU"/>
        </w:rPr>
        <w:t>;</w:t>
      </w:r>
      <w:r w:rsidRPr="009177F1">
        <w:rPr>
          <w:rFonts w:ascii="KDRS" w:hAnsi="KDRS"/>
          <w:i/>
          <w:lang w:val="ru-RU"/>
        </w:rPr>
        <w:t xml:space="preserve"> реликвии, сохранившиеся от крестных страданий Христа.</w:t>
      </w:r>
      <w:r w:rsidRPr="009177F1">
        <w:rPr>
          <w:rFonts w:ascii="KDRS" w:hAnsi="KDRS"/>
          <w:lang w:val="ru-RU"/>
        </w:rPr>
        <w:t xml:space="preserve"> Убоися всегда имуще пр</w:t>
      </w:r>
      <w:r w:rsidRPr="009177F1">
        <w:rPr>
          <w:lang w:val="ru-RU"/>
        </w:rPr>
        <w:t>ѣ</w:t>
      </w:r>
      <w:r w:rsidRPr="009177F1">
        <w:rPr>
          <w:rFonts w:ascii="KDRS" w:hAnsi="KDRS"/>
          <w:lang w:val="ru-RU"/>
        </w:rPr>
        <w:t>дъ очима стр</w:t>
      </w:r>
      <w:r w:rsidRPr="009177F1">
        <w:rPr>
          <w:lang w:val="ru-RU"/>
        </w:rPr>
        <w:t>҃</w:t>
      </w:r>
      <w:r w:rsidRPr="009177F1">
        <w:rPr>
          <w:rFonts w:ascii="KDRS" w:hAnsi="KDRS"/>
          <w:lang w:val="ru-RU"/>
        </w:rPr>
        <w:t>сть Спс</w:t>
      </w:r>
      <w:r w:rsidRPr="009177F1">
        <w:rPr>
          <w:lang w:val="ru-RU"/>
        </w:rPr>
        <w:t>҃</w:t>
      </w:r>
      <w:r w:rsidRPr="009177F1">
        <w:rPr>
          <w:rFonts w:ascii="KDRS" w:hAnsi="KDRS"/>
          <w:lang w:val="ru-RU"/>
        </w:rPr>
        <w:t>ову (</w:t>
      </w:r>
      <w:r w:rsidRPr="00413D00">
        <w:t>τ</w:t>
      </w:r>
      <w:r w:rsidRPr="00D44355">
        <w:t>ὰ</w:t>
      </w:r>
      <w:r w:rsidRPr="009177F1">
        <w:rPr>
          <w:lang w:val="ru-RU"/>
        </w:rPr>
        <w:t xml:space="preserve"> </w:t>
      </w:r>
      <w:r w:rsidRPr="00413D00">
        <w:t>πάθη</w:t>
      </w:r>
      <w:r w:rsidRPr="009177F1">
        <w:rPr>
          <w:lang w:val="ru-RU"/>
        </w:rPr>
        <w:t xml:space="preserve"> </w:t>
      </w:r>
      <w:r w:rsidRPr="00413D00">
        <w:t>το</w:t>
      </w:r>
      <w:r w:rsidRPr="00D44355">
        <w:t>ῦ</w:t>
      </w:r>
      <w:r w:rsidRPr="009177F1">
        <w:rPr>
          <w:lang w:val="ru-RU"/>
        </w:rPr>
        <w:t xml:space="preserve"> </w:t>
      </w:r>
      <w:r w:rsidRPr="00413D00">
        <w:t>Σωτ</w:t>
      </w:r>
      <w:r w:rsidRPr="00D44355">
        <w:t>ῆ</w:t>
      </w:r>
      <w:r w:rsidRPr="00413D00">
        <w:t>ροϛ</w:t>
      </w:r>
      <w:r w:rsidRPr="009177F1">
        <w:rPr>
          <w:rFonts w:ascii="KDRS" w:hAnsi="KDRS"/>
          <w:lang w:val="ru-RU"/>
        </w:rPr>
        <w:t>). Ефр.Сир.</w:t>
      </w:r>
      <w:r>
        <w:rPr>
          <w:rFonts w:ascii="KDRS" w:hAnsi="KDRS"/>
        </w:rPr>
        <w:t> II</w:t>
      </w:r>
      <w:r w:rsidRPr="009177F1">
        <w:rPr>
          <w:rFonts w:ascii="KDRS" w:hAnsi="KDRS"/>
          <w:lang w:val="ru-RU"/>
        </w:rPr>
        <w:t>, 242. 1269–1289</w:t>
      </w:r>
      <w:r>
        <w:rPr>
          <w:rFonts w:ascii="KDRS" w:hAnsi="KDRS"/>
        </w:rPr>
        <w:t> </w:t>
      </w:r>
      <w:r w:rsidRPr="009177F1">
        <w:rPr>
          <w:rFonts w:ascii="KDRS" w:hAnsi="KDRS"/>
          <w:lang w:val="ru-RU"/>
        </w:rPr>
        <w:t>гг. Благ(о)словляю с(ы)на своего, князя Василья, Страстьми болшими. Дух. и дог.гр., 59. Ок. 1417</w:t>
      </w:r>
      <w:r>
        <w:rPr>
          <w:rFonts w:ascii="KDRS" w:hAnsi="KDRS"/>
        </w:rPr>
        <w:t> </w:t>
      </w:r>
      <w:r w:rsidRPr="009177F1">
        <w:rPr>
          <w:rFonts w:ascii="KDRS" w:hAnsi="KDRS"/>
          <w:lang w:val="ru-RU"/>
        </w:rPr>
        <w:t xml:space="preserve">г. (912): И пристави к ним мужи свои показати им ц(е)рк(о)вную красоту и полаты златыа… и паволокы и камьнье драгое и стр(а)сти Г(оспод)ня: и венець, и гвоздие, и хламиду багряную, и мощи с(вя)тых. Радзив.лет., 22. </w:t>
      </w:r>
      <w:r>
        <w:rPr>
          <w:rFonts w:ascii="KDRS" w:hAnsi="KDRS"/>
        </w:rPr>
        <w:t>XV </w:t>
      </w:r>
      <w:r w:rsidRPr="009177F1">
        <w:rPr>
          <w:rFonts w:ascii="KDRS" w:hAnsi="KDRS"/>
          <w:lang w:val="ru-RU"/>
        </w:rPr>
        <w:t xml:space="preserve">в. Монастырь Панданасыи, и тутъ часть отъ страстеи Христовыхъ. Х.Зос., 4.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1422</w:t>
      </w:r>
      <w:r>
        <w:rPr>
          <w:rFonts w:ascii="KDRS" w:hAnsi="KDRS"/>
        </w:rPr>
        <w:t> </w:t>
      </w:r>
      <w:r w:rsidRPr="009177F1">
        <w:rPr>
          <w:rFonts w:ascii="KDRS" w:hAnsi="KDRS"/>
          <w:lang w:val="ru-RU"/>
        </w:rPr>
        <w:t>г. Образъ Страсти Христовы. Кн.пер.Ипат.м., 13. 1595</w:t>
      </w:r>
      <w:r>
        <w:rPr>
          <w:rFonts w:ascii="KDRS" w:hAnsi="KDRS"/>
        </w:rPr>
        <w:t> </w:t>
      </w:r>
      <w:r w:rsidRPr="009177F1">
        <w:rPr>
          <w:rFonts w:ascii="KDRS" w:hAnsi="KDRS"/>
          <w:lang w:val="ru-RU"/>
        </w:rPr>
        <w:t xml:space="preserve">г. (1398): И принесе оттуду [из Смоленска] многи иконы… еще же и часть святыхъ страстей Спасовыхъ, иже давно принесены были въ Смоленескъ отъ Царягорода. Воскр.лет. </w:t>
      </w:r>
      <w:r>
        <w:rPr>
          <w:rFonts w:ascii="KDRS" w:hAnsi="KDRS"/>
        </w:rPr>
        <w:t>VIII</w:t>
      </w:r>
      <w:r w:rsidRPr="009177F1">
        <w:rPr>
          <w:rFonts w:ascii="KDRS" w:hAnsi="KDRS"/>
          <w:lang w:val="ru-RU"/>
        </w:rPr>
        <w:t xml:space="preserve">, 72. </w:t>
      </w:r>
      <w:r>
        <w:rPr>
          <w:rFonts w:ascii="KDRS" w:hAnsi="KDRS"/>
        </w:rPr>
        <w:t>XVI </w:t>
      </w:r>
      <w:r w:rsidRPr="009177F1">
        <w:rPr>
          <w:rFonts w:ascii="KDRS" w:hAnsi="KDRS"/>
          <w:lang w:val="ru-RU"/>
        </w:rPr>
        <w:t>в. Лучше было дома быть и слушать на всенощномъ стоянии Страсти Христовы. Арс.Сух.Проскинитарий, 41. 1653</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lastRenderedPageBreak/>
        <w:t>Евангелие напрестолное… на немъ же Страсти Христовы м</w:t>
      </w:r>
      <w:r w:rsidRPr="009177F1">
        <w:rPr>
          <w:lang w:val="ru-RU"/>
        </w:rPr>
        <w:t>ѣ</w:t>
      </w:r>
      <w:r w:rsidRPr="009177F1">
        <w:rPr>
          <w:rFonts w:ascii="KDRS" w:hAnsi="KDRS"/>
          <w:lang w:val="ru-RU"/>
        </w:rPr>
        <w:t>дные. ДАИ Х, 201. 1682</w:t>
      </w:r>
      <w:r>
        <w:rPr>
          <w:rFonts w:ascii="KDRS" w:hAnsi="KDRS"/>
        </w:rPr>
        <w:t> </w:t>
      </w:r>
      <w:r w:rsidRPr="009177F1">
        <w:rPr>
          <w:rFonts w:ascii="KDRS" w:hAnsi="KDRS"/>
          <w:lang w:val="ru-RU"/>
        </w:rPr>
        <w:t xml:space="preserve">г. </w:t>
      </w:r>
      <w:r w:rsidRPr="009177F1">
        <w:rPr>
          <w:rFonts w:ascii="KDRS" w:hAnsi="KDRS"/>
          <w:spacing w:val="40"/>
          <w:lang w:val="ru-RU"/>
        </w:rPr>
        <w:t xml:space="preserve">Спасныя страсти дни </w:t>
      </w:r>
      <w:r w:rsidRPr="009177F1">
        <w:rPr>
          <w:rFonts w:ascii="KDRS" w:hAnsi="KDRS"/>
          <w:lang w:val="ru-RU"/>
        </w:rPr>
        <w:t xml:space="preserve">– </w:t>
      </w:r>
      <w:r w:rsidRPr="009177F1">
        <w:rPr>
          <w:rFonts w:ascii="KDRS" w:hAnsi="KDRS"/>
          <w:i/>
          <w:lang w:val="ru-RU"/>
        </w:rPr>
        <w:t xml:space="preserve">дни страданий Иисуса Христа, дни </w:t>
      </w:r>
      <w:r w:rsidRPr="009177F1">
        <w:rPr>
          <w:rFonts w:ascii="KDRS" w:hAnsi="KDRS"/>
          <w:i/>
          <w:caps/>
          <w:lang w:val="ru-RU"/>
        </w:rPr>
        <w:t>с</w:t>
      </w:r>
      <w:r w:rsidRPr="009177F1">
        <w:rPr>
          <w:rFonts w:ascii="KDRS" w:hAnsi="KDRS"/>
          <w:i/>
          <w:lang w:val="ru-RU"/>
        </w:rPr>
        <w:t>трастной недели</w:t>
      </w:r>
      <w:r w:rsidRPr="009177F1">
        <w:rPr>
          <w:rFonts w:ascii="KDRS" w:hAnsi="KDRS"/>
          <w:lang w:val="ru-RU"/>
        </w:rPr>
        <w:t>. Спс</w:t>
      </w:r>
      <w:r w:rsidRPr="009177F1">
        <w:rPr>
          <w:lang w:val="ru-RU"/>
        </w:rPr>
        <w:t>҃</w:t>
      </w:r>
      <w:r w:rsidRPr="009177F1">
        <w:rPr>
          <w:rFonts w:ascii="KDRS" w:hAnsi="KDRS"/>
          <w:lang w:val="ru-RU"/>
        </w:rPr>
        <w:t>ныя стр</w:t>
      </w:r>
      <w:r w:rsidRPr="009177F1">
        <w:rPr>
          <w:lang w:val="ru-RU"/>
        </w:rPr>
        <w:t>҃</w:t>
      </w:r>
      <w:r w:rsidRPr="009177F1">
        <w:rPr>
          <w:rFonts w:ascii="KDRS" w:hAnsi="KDRS"/>
          <w:lang w:val="ru-RU"/>
        </w:rPr>
        <w:t>сти дн</w:t>
      </w:r>
      <w:r w:rsidRPr="009177F1">
        <w:rPr>
          <w:lang w:val="ru-RU"/>
        </w:rPr>
        <w:t>҃</w:t>
      </w:r>
      <w:r w:rsidRPr="009177F1">
        <w:rPr>
          <w:rFonts w:ascii="KDRS" w:hAnsi="KDRS"/>
          <w:lang w:val="ru-RU"/>
        </w:rPr>
        <w:t>и постом и млт</w:t>
      </w:r>
      <w:r w:rsidRPr="009177F1">
        <w:rPr>
          <w:lang w:val="ru-RU"/>
        </w:rPr>
        <w:t>҃</w:t>
      </w:r>
      <w:r w:rsidRPr="009177F1">
        <w:rPr>
          <w:rFonts w:ascii="KDRS" w:hAnsi="KDRS"/>
          <w:lang w:val="ru-RU"/>
        </w:rPr>
        <w:t>вою и умилением срд</w:t>
      </w:r>
      <w:r w:rsidRPr="009177F1">
        <w:rPr>
          <w:lang w:val="ru-RU"/>
        </w:rPr>
        <w:t>҃</w:t>
      </w:r>
      <w:r w:rsidRPr="009177F1">
        <w:rPr>
          <w:rFonts w:ascii="KDRS" w:hAnsi="KDRS"/>
          <w:lang w:val="ru-RU"/>
        </w:rPr>
        <w:t>ца творити под&lt;</w:t>
      </w:r>
      <w:r>
        <w:rPr>
          <w:rFonts w:ascii="KDRS" w:hAnsi="KDRS"/>
        </w:rPr>
        <w:t>o</w:t>
      </w:r>
      <w:r w:rsidRPr="009177F1">
        <w:rPr>
          <w:rFonts w:ascii="KDRS" w:hAnsi="KDRS"/>
          <w:lang w:val="ru-RU"/>
        </w:rPr>
        <w:t>&gt;бает в</w:t>
      </w:r>
      <w:r w:rsidRPr="009177F1">
        <w:rPr>
          <w:lang w:val="ru-RU"/>
        </w:rPr>
        <w:t>ѣ</w:t>
      </w:r>
      <w:r w:rsidRPr="009177F1">
        <w:rPr>
          <w:rFonts w:ascii="KDRS" w:hAnsi="KDRS"/>
          <w:lang w:val="ru-RU"/>
        </w:rPr>
        <w:t xml:space="preserve">рным. Корм.Балаш., 150. </w:t>
      </w:r>
      <w:r>
        <w:rPr>
          <w:rFonts w:ascii="KDRS" w:hAnsi="KDRS"/>
        </w:rPr>
        <w:t>XVI </w:t>
      </w:r>
      <w:r w:rsidRPr="009177F1">
        <w:rPr>
          <w:rFonts w:ascii="KDRS" w:hAnsi="KDRS"/>
          <w:lang w:val="ru-RU"/>
        </w:rPr>
        <w:t xml:space="preserve">в. </w:t>
      </w:r>
    </w:p>
    <w:p w14:paraId="632889F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Бедствие, н</w:t>
      </w:r>
      <w:r w:rsidRPr="009177F1">
        <w:rPr>
          <w:rFonts w:ascii="KDRS" w:hAnsi="KDRS"/>
          <w:i/>
          <w:lang w:val="ru-RU"/>
        </w:rPr>
        <w:t>есчастье</w:t>
      </w:r>
      <w:r w:rsidRPr="009177F1">
        <w:rPr>
          <w:rFonts w:ascii="KDRS" w:hAnsi="KDRS"/>
          <w:iCs/>
          <w:lang w:val="ru-RU"/>
        </w:rPr>
        <w:t>;</w:t>
      </w:r>
      <w:r w:rsidRPr="009177F1">
        <w:rPr>
          <w:rFonts w:ascii="KDRS" w:hAnsi="KDRS"/>
          <w:i/>
          <w:lang w:val="ru-RU"/>
        </w:rPr>
        <w:t xml:space="preserve"> испытание</w:t>
      </w:r>
      <w:r w:rsidRPr="009177F1">
        <w:rPr>
          <w:rFonts w:ascii="KDRS" w:hAnsi="KDRS"/>
          <w:lang w:val="ru-RU"/>
        </w:rPr>
        <w:t>. Пос</w:t>
      </w:r>
      <w:r w:rsidRPr="009177F1">
        <w:rPr>
          <w:lang w:val="ru-RU"/>
        </w:rPr>
        <w:t>ѣ</w:t>
      </w:r>
      <w:r w:rsidRPr="009177F1">
        <w:rPr>
          <w:rFonts w:ascii="KDRS" w:hAnsi="KDRS"/>
          <w:lang w:val="ru-RU"/>
        </w:rPr>
        <w:t>ти суштиихъ въ тьмьници по Гн</w:t>
      </w:r>
      <w:r w:rsidRPr="009177F1">
        <w:rPr>
          <w:lang w:val="ru-RU"/>
        </w:rPr>
        <w:t>҃</w:t>
      </w:r>
      <w:r w:rsidRPr="009177F1">
        <w:rPr>
          <w:rFonts w:ascii="KDRS" w:hAnsi="KDRS"/>
          <w:lang w:val="ru-RU"/>
        </w:rPr>
        <w:t>ю повел</w:t>
      </w:r>
      <w:r w:rsidRPr="009177F1">
        <w:rPr>
          <w:lang w:val="ru-RU"/>
        </w:rPr>
        <w:t>ѣ</w:t>
      </w:r>
      <w:r w:rsidRPr="009177F1">
        <w:rPr>
          <w:rFonts w:ascii="KDRS" w:hAnsi="KDRS"/>
          <w:lang w:val="ru-RU"/>
        </w:rPr>
        <w:t>нию, вижь б</w:t>
      </w:r>
      <w:r w:rsidRPr="009177F1">
        <w:rPr>
          <w:lang w:val="ru-RU"/>
        </w:rPr>
        <w:t>ѣ</w:t>
      </w:r>
      <w:r w:rsidRPr="009177F1">
        <w:rPr>
          <w:rFonts w:ascii="KDRS" w:hAnsi="KDRS"/>
          <w:lang w:val="ru-RU"/>
        </w:rPr>
        <w:t>ду, вижь страсть и рьци: охъ мн</w:t>
      </w:r>
      <w:r w:rsidRPr="009177F1">
        <w:rPr>
          <w:lang w:val="ru-RU"/>
        </w:rPr>
        <w:t>ѣ</w:t>
      </w:r>
      <w:r w:rsidRPr="009177F1">
        <w:rPr>
          <w:rFonts w:ascii="KDRS" w:hAnsi="KDRS"/>
          <w:lang w:val="ru-RU"/>
        </w:rPr>
        <w:t>, си за едино съгр</w:t>
      </w:r>
      <w:r w:rsidRPr="009177F1">
        <w:rPr>
          <w:lang w:val="ru-RU"/>
        </w:rPr>
        <w:t>ѣ</w:t>
      </w:r>
      <w:r w:rsidRPr="009177F1">
        <w:rPr>
          <w:rFonts w:ascii="KDRS" w:hAnsi="KDRS"/>
          <w:lang w:val="ru-RU"/>
        </w:rPr>
        <w:t>шение стражють. Изб.Св. 1076</w:t>
      </w:r>
      <w:r>
        <w:rPr>
          <w:rFonts w:ascii="KDRS" w:hAnsi="KDRS"/>
        </w:rPr>
        <w:t> </w:t>
      </w:r>
      <w:r w:rsidRPr="009177F1">
        <w:rPr>
          <w:rFonts w:ascii="KDRS" w:hAnsi="KDRS"/>
          <w:lang w:val="ru-RU"/>
        </w:rPr>
        <w:t>г., 228. [Иосиф] прославенъ бысть св</w:t>
      </w:r>
      <w:r w:rsidRPr="009177F1">
        <w:rPr>
          <w:lang w:val="ru-RU"/>
        </w:rPr>
        <w:t>ѣ</w:t>
      </w:r>
      <w:r w:rsidRPr="009177F1">
        <w:rPr>
          <w:rFonts w:ascii="KDRS" w:hAnsi="KDRS"/>
          <w:lang w:val="ru-RU"/>
        </w:rPr>
        <w:t>тьл</w:t>
      </w:r>
      <w:r w:rsidRPr="009177F1">
        <w:rPr>
          <w:lang w:val="ru-RU"/>
        </w:rPr>
        <w:t>ѣ</w:t>
      </w:r>
      <w:r w:rsidRPr="009177F1">
        <w:rPr>
          <w:rFonts w:ascii="KDRS" w:hAnsi="KDRS"/>
          <w:lang w:val="ru-RU"/>
        </w:rPr>
        <w:t xml:space="preserve"> на коньць страстьи (</w:t>
      </w:r>
      <w:r w:rsidRPr="00413D00">
        <w:t>τ</w:t>
      </w:r>
      <w:r w:rsidRPr="00D44355">
        <w:t>ῶ</w:t>
      </w:r>
      <w:r w:rsidRPr="00413D00">
        <w:t>ν</w:t>
      </w:r>
      <w:r w:rsidRPr="009177F1">
        <w:rPr>
          <w:lang w:val="ru-RU"/>
        </w:rPr>
        <w:t xml:space="preserve"> </w:t>
      </w:r>
      <w:r w:rsidRPr="00D44355">
        <w:t>ἄ</w:t>
      </w:r>
      <w:r w:rsidRPr="00413D00">
        <w:t>θλων</w:t>
      </w:r>
      <w:r w:rsidRPr="009177F1">
        <w:rPr>
          <w:rFonts w:ascii="KDRS" w:hAnsi="KDRS"/>
          <w:lang w:val="ru-RU"/>
        </w:rPr>
        <w:t xml:space="preserve">). Гр.Наз., 67. </w:t>
      </w:r>
      <w:r>
        <w:rPr>
          <w:rFonts w:ascii="KDRS" w:hAnsi="KDRS"/>
        </w:rPr>
        <w:t>XI </w:t>
      </w:r>
      <w:r w:rsidRPr="009177F1">
        <w:rPr>
          <w:rFonts w:ascii="KDRS" w:hAnsi="KDRS"/>
          <w:lang w:val="ru-RU"/>
        </w:rPr>
        <w:t>в. Посред</w:t>
      </w:r>
      <w:r w:rsidRPr="009177F1">
        <w:rPr>
          <w:lang w:val="ru-RU"/>
        </w:rPr>
        <w:t>ѣ</w:t>
      </w:r>
      <w:r w:rsidRPr="009177F1">
        <w:rPr>
          <w:rFonts w:ascii="KDRS" w:hAnsi="KDRS"/>
          <w:lang w:val="ru-RU"/>
        </w:rPr>
        <w:t xml:space="preserve"> сладкаго и горкаго есть путь, да в горц</w:t>
      </w:r>
      <w:r w:rsidRPr="009177F1">
        <w:rPr>
          <w:lang w:val="ru-RU"/>
        </w:rPr>
        <w:t>ѣ</w:t>
      </w:r>
      <w:r w:rsidRPr="009177F1">
        <w:rPr>
          <w:rFonts w:ascii="KDRS" w:hAnsi="KDRS"/>
          <w:lang w:val="ru-RU"/>
        </w:rPr>
        <w:t>мь показано ти есть вкушенье ст</w:t>
      </w:r>
      <w:r w:rsidRPr="009177F1">
        <w:rPr>
          <w:lang w:val="ru-RU"/>
        </w:rPr>
        <w:t>҃</w:t>
      </w:r>
      <w:r w:rsidRPr="009177F1">
        <w:rPr>
          <w:rFonts w:ascii="KDRS" w:hAnsi="KDRS"/>
          <w:lang w:val="ru-RU"/>
        </w:rPr>
        <w:t>рстемъ и бол</w:t>
      </w:r>
      <w:r w:rsidRPr="009177F1">
        <w:rPr>
          <w:lang w:val="ru-RU"/>
        </w:rPr>
        <w:t>ѣ</w:t>
      </w:r>
      <w:r w:rsidRPr="009177F1">
        <w:rPr>
          <w:rFonts w:ascii="KDRS" w:hAnsi="KDRS"/>
          <w:lang w:val="ru-RU"/>
        </w:rPr>
        <w:t>знемъ, яже ти есть прияти мене д</w:t>
      </w:r>
      <w:r w:rsidRPr="009177F1">
        <w:rPr>
          <w:lang w:val="ru-RU"/>
        </w:rPr>
        <w:t>ѣ</w:t>
      </w:r>
      <w:r w:rsidRPr="009177F1">
        <w:rPr>
          <w:rFonts w:ascii="KDRS" w:hAnsi="KDRS"/>
          <w:lang w:val="ru-RU"/>
        </w:rPr>
        <w:t>ля (</w:t>
      </w:r>
      <w:r w:rsidRPr="00413D00">
        <w:t>τ</w:t>
      </w:r>
      <w:r w:rsidRPr="00D44355">
        <w:t>ῶ</w:t>
      </w:r>
      <w:r w:rsidRPr="00413D00">
        <w:t>ν</w:t>
      </w:r>
      <w:r w:rsidRPr="009177F1">
        <w:rPr>
          <w:lang w:val="ru-RU"/>
        </w:rPr>
        <w:t xml:space="preserve"> </w:t>
      </w:r>
      <w:r w:rsidRPr="00D44355">
        <w:t>ἀ</w:t>
      </w:r>
      <w:r w:rsidRPr="00413D00">
        <w:t>γ</w:t>
      </w:r>
      <w:r w:rsidRPr="00D44355">
        <w:t>ώ</w:t>
      </w:r>
      <w:r w:rsidRPr="00413D00">
        <w:t>νων</w:t>
      </w:r>
      <w:r w:rsidRPr="009177F1">
        <w:rPr>
          <w:lang w:val="ru-RU"/>
        </w:rPr>
        <w:t xml:space="preserve"> </w:t>
      </w:r>
      <w:r w:rsidRPr="00413D00">
        <w:t>κα</w:t>
      </w:r>
      <w:r w:rsidRPr="00D44355">
        <w:t>ὶ</w:t>
      </w:r>
      <w:r w:rsidRPr="009177F1">
        <w:rPr>
          <w:lang w:val="ru-RU"/>
        </w:rPr>
        <w:t xml:space="preserve"> </w:t>
      </w:r>
      <w:r w:rsidRPr="00413D00">
        <w:t>τ</w:t>
      </w:r>
      <w:r w:rsidRPr="00D44355">
        <w:t>ῶ</w:t>
      </w:r>
      <w:r w:rsidRPr="00413D00">
        <w:t>ν</w:t>
      </w:r>
      <w:r w:rsidRPr="009177F1">
        <w:rPr>
          <w:lang w:val="ru-RU"/>
        </w:rPr>
        <w:t xml:space="preserve"> </w:t>
      </w:r>
      <w:r w:rsidRPr="00413D00">
        <w:t>π</w:t>
      </w:r>
      <w:r w:rsidRPr="00D44355">
        <w:t>ό</w:t>
      </w:r>
      <w:r w:rsidRPr="00413D00">
        <w:t>νων</w:t>
      </w:r>
      <w:r w:rsidRPr="009177F1">
        <w:rPr>
          <w:rFonts w:ascii="KDRS" w:hAnsi="KDRS"/>
          <w:lang w:val="ru-RU"/>
        </w:rPr>
        <w:t>). Ж.Андр.Юрод.</w:t>
      </w:r>
      <w:r w:rsidRPr="009177F1">
        <w:rPr>
          <w:rFonts w:ascii="KDRS" w:hAnsi="KDRS"/>
          <w:vertAlign w:val="superscript"/>
          <w:lang w:val="ru-RU"/>
        </w:rPr>
        <w:t>1</w:t>
      </w:r>
      <w:r w:rsidRPr="009177F1">
        <w:rPr>
          <w:rFonts w:ascii="KDRS" w:hAnsi="KDRS"/>
          <w:lang w:val="ru-RU"/>
        </w:rPr>
        <w:t xml:space="preserve">, 174.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в. Нача же ему [дьявол св. Епифанию] с</w:t>
      </w:r>
      <w:r w:rsidRPr="009177F1">
        <w:rPr>
          <w:lang w:val="ru-RU"/>
        </w:rPr>
        <w:t>ѣ</w:t>
      </w:r>
      <w:r w:rsidRPr="009177F1">
        <w:rPr>
          <w:rFonts w:ascii="KDRS" w:hAnsi="KDRS"/>
          <w:lang w:val="ru-RU"/>
        </w:rPr>
        <w:t>яти на срд</w:t>
      </w:r>
      <w:r w:rsidRPr="009177F1">
        <w:rPr>
          <w:lang w:val="ru-RU"/>
        </w:rPr>
        <w:t>҃</w:t>
      </w:r>
      <w:r w:rsidRPr="009177F1">
        <w:rPr>
          <w:rFonts w:ascii="KDRS" w:hAnsi="KDRS"/>
          <w:lang w:val="ru-RU"/>
        </w:rPr>
        <w:t>ци тако: се, рече, всю недл</w:t>
      </w:r>
      <w:r w:rsidRPr="009177F1">
        <w:rPr>
          <w:lang w:val="ru-RU"/>
        </w:rPr>
        <w:t>҃</w:t>
      </w:r>
      <w:r w:rsidRPr="009177F1">
        <w:rPr>
          <w:rFonts w:ascii="KDRS" w:hAnsi="KDRS"/>
          <w:lang w:val="ru-RU"/>
        </w:rPr>
        <w:t>ю пострадалъ еси, брашна и питья лишаяся, на земли лежа алченъ, да толици стрс</w:t>
      </w:r>
      <w:r w:rsidRPr="009177F1">
        <w:rPr>
          <w:lang w:val="ru-RU"/>
        </w:rPr>
        <w:t>҃</w:t>
      </w:r>
      <w:r w:rsidRPr="009177F1">
        <w:rPr>
          <w:rFonts w:ascii="KDRS" w:hAnsi="KDRS"/>
          <w:lang w:val="ru-RU"/>
        </w:rPr>
        <w:t>ти послуживъ, яко и слины, яже родомъ въ уст</w:t>
      </w:r>
      <w:r w:rsidRPr="009177F1">
        <w:rPr>
          <w:lang w:val="ru-RU"/>
        </w:rPr>
        <w:t>ѣ</w:t>
      </w:r>
      <w:r w:rsidRPr="009177F1">
        <w:rPr>
          <w:rFonts w:ascii="KDRS" w:hAnsi="KDRS"/>
          <w:lang w:val="ru-RU"/>
        </w:rPr>
        <w:t>хъ твоих бываемы, исякну суть от пламени воднааго жадания (</w:t>
      </w:r>
      <w:r w:rsidRPr="00413D00">
        <w:t>τοσα</w:t>
      </w:r>
      <w:r w:rsidRPr="009D6230">
        <w:t>ύ</w:t>
      </w:r>
      <w:r w:rsidRPr="00413D00">
        <w:t>τ</w:t>
      </w:r>
      <w:r w:rsidRPr="009D6230">
        <w:t>ῃ</w:t>
      </w:r>
      <w:r w:rsidRPr="009177F1">
        <w:rPr>
          <w:lang w:val="ru-RU"/>
        </w:rPr>
        <w:t xml:space="preserve"> </w:t>
      </w:r>
      <w:r w:rsidRPr="00413D00">
        <w:t>β</w:t>
      </w:r>
      <w:r w:rsidRPr="009D6230">
        <w:t>ίᾳ</w:t>
      </w:r>
      <w:r w:rsidRPr="009177F1">
        <w:rPr>
          <w:rFonts w:ascii="KDRS" w:hAnsi="KDRS"/>
          <w:lang w:val="ru-RU"/>
        </w:rPr>
        <w:t>). Там же, 226. Придеть же година, егда Гс</w:t>
      </w:r>
      <w:r w:rsidRPr="009177F1">
        <w:rPr>
          <w:lang w:val="ru-RU"/>
        </w:rPr>
        <w:t>҃</w:t>
      </w:r>
      <w:r w:rsidRPr="009177F1">
        <w:rPr>
          <w:rFonts w:ascii="KDRS" w:hAnsi="KDRS"/>
          <w:lang w:val="ru-RU"/>
        </w:rPr>
        <w:t>ь, узр</w:t>
      </w:r>
      <w:r w:rsidRPr="009177F1">
        <w:rPr>
          <w:lang w:val="ru-RU"/>
        </w:rPr>
        <w:t>ѣ</w:t>
      </w:r>
      <w:r w:rsidRPr="009177F1">
        <w:rPr>
          <w:rFonts w:ascii="KDRS" w:hAnsi="KDRS"/>
          <w:lang w:val="ru-RU"/>
        </w:rPr>
        <w:t>въ страсти его смирение, потомъ на пьрвы его чинъ и уставъ наведеть его (</w:t>
      </w:r>
      <w:r w:rsidRPr="00413D00">
        <w:t>τ</w:t>
      </w:r>
      <w:r w:rsidRPr="009D6230">
        <w:t>ῆ</w:t>
      </w:r>
      <w:r w:rsidRPr="00413D00">
        <w:t>ϛ</w:t>
      </w:r>
      <w:r w:rsidRPr="009177F1">
        <w:rPr>
          <w:lang w:val="ru-RU"/>
        </w:rPr>
        <w:t xml:space="preserve"> </w:t>
      </w:r>
      <w:r w:rsidRPr="00413D00">
        <w:t>ταλαιπωρ</w:t>
      </w:r>
      <w:r w:rsidRPr="009D6230">
        <w:t>ί</w:t>
      </w:r>
      <w:r w:rsidRPr="00413D00">
        <w:t>αϛ</w:t>
      </w:r>
      <w:r w:rsidRPr="009177F1">
        <w:rPr>
          <w:rFonts w:ascii="KDRS" w:hAnsi="KDRS"/>
          <w:lang w:val="ru-RU"/>
        </w:rPr>
        <w:t>). Там же, 304. Даи же вино печалнымъ, да забудуть убожие и страсти не въспомянут к тому (</w:t>
      </w:r>
      <w:r w:rsidRPr="00413D00">
        <w:t>τ</w:t>
      </w:r>
      <w:r w:rsidRPr="009D6230">
        <w:t>ῶ</w:t>
      </w:r>
      <w:r w:rsidRPr="00413D00">
        <w:t>ν</w:t>
      </w:r>
      <w:r w:rsidRPr="009177F1">
        <w:rPr>
          <w:lang w:val="ru-RU"/>
        </w:rPr>
        <w:t xml:space="preserve"> </w:t>
      </w:r>
      <w:r w:rsidRPr="00413D00">
        <w:t>π</w:t>
      </w:r>
      <w:r w:rsidRPr="009D6230">
        <w:t>ό</w:t>
      </w:r>
      <w:r w:rsidRPr="00413D00">
        <w:t>νων</w:t>
      </w:r>
      <w:r w:rsidRPr="009177F1">
        <w:rPr>
          <w:rFonts w:ascii="KDRS" w:hAnsi="KDRS"/>
          <w:lang w:val="ru-RU"/>
        </w:rPr>
        <w:t xml:space="preserve">). (Притч. </w:t>
      </w:r>
      <w:r>
        <w:rPr>
          <w:rFonts w:ascii="KDRS" w:hAnsi="KDRS"/>
        </w:rPr>
        <w:t>XXXI</w:t>
      </w:r>
      <w:r w:rsidRPr="009177F1">
        <w:rPr>
          <w:rFonts w:ascii="KDRS" w:hAnsi="KDRS"/>
          <w:lang w:val="ru-RU"/>
        </w:rPr>
        <w:t>, 6–7) Библ.Генн. 1499</w:t>
      </w:r>
      <w:r>
        <w:rPr>
          <w:rFonts w:ascii="KDRS" w:hAnsi="KDRS"/>
        </w:rPr>
        <w:t> </w:t>
      </w:r>
      <w:r w:rsidRPr="009177F1">
        <w:rPr>
          <w:rFonts w:ascii="KDRS" w:hAnsi="KDRS"/>
          <w:lang w:val="ru-RU"/>
        </w:rPr>
        <w:t>г. Я, холоп твой Якишка, на Москве реке в полую воду тонул и от той страсти заскорбел. А.Кадаш.сл., 96. 1670</w:t>
      </w:r>
      <w:r>
        <w:rPr>
          <w:rFonts w:ascii="KDRS" w:hAnsi="KDRS"/>
        </w:rPr>
        <w:t> </w:t>
      </w:r>
      <w:r w:rsidRPr="009177F1">
        <w:rPr>
          <w:rFonts w:ascii="KDRS" w:hAnsi="KDRS"/>
          <w:lang w:val="ru-RU"/>
        </w:rPr>
        <w:t xml:space="preserve">г. </w:t>
      </w:r>
      <w:r w:rsidRPr="009177F1">
        <w:rPr>
          <w:rFonts w:ascii="KDRS" w:hAnsi="KDRS"/>
          <w:spacing w:val="40"/>
          <w:lang w:val="ru-RU"/>
        </w:rPr>
        <w:t>Составная страсть</w:t>
      </w:r>
      <w:r w:rsidRPr="009177F1">
        <w:rPr>
          <w:rFonts w:ascii="KDRS" w:hAnsi="KDRS"/>
          <w:lang w:val="ru-RU"/>
        </w:rPr>
        <w:t xml:space="preserve"> – </w:t>
      </w:r>
      <w:r w:rsidRPr="009177F1">
        <w:rPr>
          <w:rFonts w:ascii="KDRS" w:hAnsi="KDRS"/>
          <w:i/>
          <w:iCs/>
          <w:lang w:val="ru-RU"/>
        </w:rPr>
        <w:t>стихийное бедствие, катаклизм</w:t>
      </w:r>
      <w:r w:rsidRPr="009177F1">
        <w:rPr>
          <w:rFonts w:ascii="KDRS" w:hAnsi="KDRS"/>
          <w:lang w:val="ru-RU"/>
        </w:rPr>
        <w:t>. Составныя бо страсти по естеству суть, а боле того пакости не бываеть от нихъ чл</w:t>
      </w:r>
      <w:r w:rsidRPr="009177F1">
        <w:rPr>
          <w:lang w:val="ru-RU"/>
        </w:rPr>
        <w:t>҃</w:t>
      </w:r>
      <w:r w:rsidRPr="009177F1">
        <w:rPr>
          <w:rFonts w:ascii="KDRS" w:hAnsi="KDRS"/>
          <w:lang w:val="ru-RU"/>
        </w:rPr>
        <w:t>комъ (</w:t>
      </w:r>
      <w:r w:rsidRPr="00413D00">
        <w:t>τ</w:t>
      </w:r>
      <w:r w:rsidRPr="009D6230">
        <w:t>ὰ</w:t>
      </w:r>
      <w:r w:rsidRPr="009177F1">
        <w:rPr>
          <w:lang w:val="ru-RU"/>
        </w:rPr>
        <w:t xml:space="preserve"> </w:t>
      </w:r>
      <w:r w:rsidRPr="00413D00">
        <w:t>τ</w:t>
      </w:r>
      <w:r w:rsidRPr="009D6230">
        <w:t>ῶ</w:t>
      </w:r>
      <w:r w:rsidRPr="00413D00">
        <w:t>ν</w:t>
      </w:r>
      <w:r w:rsidRPr="009177F1">
        <w:rPr>
          <w:lang w:val="ru-RU"/>
        </w:rPr>
        <w:t xml:space="preserve"> </w:t>
      </w:r>
      <w:r w:rsidRPr="00413D00">
        <w:t>στοιχε</w:t>
      </w:r>
      <w:r w:rsidRPr="009D6230">
        <w:t>ί</w:t>
      </w:r>
      <w:r w:rsidRPr="00413D00">
        <w:t>ων</w:t>
      </w:r>
      <w:r w:rsidRPr="009177F1">
        <w:rPr>
          <w:lang w:val="ru-RU"/>
        </w:rPr>
        <w:t xml:space="preserve"> </w:t>
      </w:r>
      <w:r w:rsidRPr="00413D00">
        <w:t>πάθη</w:t>
      </w:r>
      <w:r w:rsidRPr="009177F1">
        <w:rPr>
          <w:rFonts w:ascii="KDRS" w:hAnsi="KDRS"/>
          <w:lang w:val="ru-RU"/>
        </w:rPr>
        <w:t xml:space="preserve">). Флавий. Полон.Иерус. (Арх.), 99.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w:t>
      </w:r>
    </w:p>
    <w:p w14:paraId="2542915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Болезнь, страдания</w:t>
      </w:r>
      <w:r w:rsidRPr="009177F1">
        <w:rPr>
          <w:rFonts w:ascii="KDRS" w:hAnsi="KDRS"/>
          <w:lang w:val="ru-RU"/>
        </w:rPr>
        <w:t xml:space="preserve">; </w:t>
      </w:r>
      <w:r w:rsidRPr="009177F1">
        <w:rPr>
          <w:rFonts w:ascii="KDRS" w:hAnsi="KDRS"/>
          <w:i/>
          <w:lang w:val="ru-RU"/>
        </w:rPr>
        <w:t>тж. образно и перен</w:t>
      </w:r>
      <w:r w:rsidRPr="009177F1">
        <w:rPr>
          <w:rFonts w:ascii="KDRS" w:hAnsi="KDRS"/>
          <w:lang w:val="ru-RU"/>
        </w:rPr>
        <w:t>. Бол</w:t>
      </w:r>
      <w:r w:rsidRPr="009177F1">
        <w:rPr>
          <w:lang w:val="ru-RU"/>
        </w:rPr>
        <w:t>ѣ</w:t>
      </w:r>
      <w:r w:rsidRPr="009177F1">
        <w:rPr>
          <w:rFonts w:ascii="KDRS" w:hAnsi="KDRS"/>
          <w:lang w:val="ru-RU"/>
        </w:rPr>
        <w:t>ше отрокъ цр</w:t>
      </w:r>
      <w:r w:rsidRPr="009177F1">
        <w:rPr>
          <w:lang w:val="ru-RU"/>
        </w:rPr>
        <w:t>҃</w:t>
      </w:r>
      <w:r w:rsidRPr="009177F1">
        <w:rPr>
          <w:rFonts w:ascii="KDRS" w:hAnsi="KDRS"/>
          <w:lang w:val="ru-RU"/>
        </w:rPr>
        <w:t>ю… боляаше же съ нимъ и оц</w:t>
      </w:r>
      <w:r w:rsidRPr="009177F1">
        <w:rPr>
          <w:lang w:val="ru-RU"/>
        </w:rPr>
        <w:t>҃</w:t>
      </w:r>
      <w:r w:rsidRPr="009177F1">
        <w:rPr>
          <w:rFonts w:ascii="KDRS" w:hAnsi="KDRS"/>
          <w:lang w:val="ru-RU"/>
        </w:rPr>
        <w:t>ь, отъвьсуду ищя помощи страсти и врачя добр</w:t>
      </w:r>
      <w:r w:rsidRPr="009177F1">
        <w:rPr>
          <w:lang w:val="ru-RU"/>
        </w:rPr>
        <w:t>ѣ</w:t>
      </w:r>
      <w:r w:rsidRPr="009177F1">
        <w:rPr>
          <w:rFonts w:ascii="KDRS" w:hAnsi="KDRS"/>
          <w:lang w:val="ru-RU"/>
        </w:rPr>
        <w:t>ишяя изиская (</w:t>
      </w:r>
      <w:r w:rsidRPr="00413D00">
        <w:t>πάθοϛ</w:t>
      </w:r>
      <w:r w:rsidRPr="009177F1">
        <w:rPr>
          <w:rFonts w:ascii="KDRS" w:hAnsi="KDRS"/>
          <w:lang w:val="ru-RU"/>
        </w:rPr>
        <w:t xml:space="preserve">). Гр.Наз., 53. </w:t>
      </w:r>
      <w:r>
        <w:rPr>
          <w:rFonts w:ascii="KDRS" w:hAnsi="KDRS"/>
        </w:rPr>
        <w:t>XI </w:t>
      </w:r>
      <w:r w:rsidRPr="009177F1">
        <w:rPr>
          <w:rFonts w:ascii="KDRS" w:hAnsi="KDRS"/>
          <w:lang w:val="ru-RU"/>
        </w:rPr>
        <w:t>в. Иоаннь же т</w:t>
      </w:r>
      <w:r w:rsidRPr="009177F1">
        <w:rPr>
          <w:lang w:val="ru-RU"/>
        </w:rPr>
        <w:t>ѣ</w:t>
      </w:r>
      <w:r w:rsidRPr="009177F1">
        <w:rPr>
          <w:rFonts w:ascii="KDRS" w:hAnsi="KDRS"/>
          <w:lang w:val="ru-RU"/>
        </w:rPr>
        <w:t>ломъ отнемогьшеся имый и зимну году сущу, небреже своеа страсти, ни си на умь возлагаше того (</w:t>
      </w:r>
      <w:r w:rsidRPr="00413D00">
        <w:t>ο</w:t>
      </w:r>
      <w:r w:rsidRPr="009D6230">
        <w:t>ὐ</w:t>
      </w:r>
      <w:r w:rsidRPr="00413D00">
        <w:t>δ</w:t>
      </w:r>
      <w:r w:rsidRPr="009D6230">
        <w:t>ὲ</w:t>
      </w:r>
      <w:r w:rsidRPr="00413D00">
        <w:t>ν</w:t>
      </w:r>
      <w:r w:rsidRPr="009177F1">
        <w:rPr>
          <w:lang w:val="ru-RU"/>
        </w:rPr>
        <w:t xml:space="preserve"> </w:t>
      </w:r>
      <w:r w:rsidRPr="00413D00">
        <w:t>πρ</w:t>
      </w:r>
      <w:r w:rsidRPr="009D6230">
        <w:t>ὸ</w:t>
      </w:r>
      <w:r w:rsidRPr="009177F1">
        <w:rPr>
          <w:lang w:val="ru-RU"/>
        </w:rPr>
        <w:t xml:space="preserve"> </w:t>
      </w:r>
      <w:r w:rsidRPr="009D6230">
        <w:t>ὀ</w:t>
      </w:r>
      <w:r w:rsidRPr="00413D00">
        <w:t>φθαλμ</w:t>
      </w:r>
      <w:r w:rsidRPr="009D6230">
        <w:t>ῶ</w:t>
      </w:r>
      <w:r w:rsidRPr="00413D00">
        <w:t>ν</w:t>
      </w:r>
      <w:r w:rsidRPr="009177F1">
        <w:rPr>
          <w:lang w:val="ru-RU"/>
        </w:rPr>
        <w:t xml:space="preserve"> </w:t>
      </w:r>
      <w:r w:rsidRPr="00413D00">
        <w:t>λυπηρ</w:t>
      </w:r>
      <w:r w:rsidRPr="009D6230">
        <w:t>ὸ</w:t>
      </w:r>
      <w:r w:rsidRPr="00413D00">
        <w:t>ν</w:t>
      </w:r>
      <w:r w:rsidRPr="009177F1">
        <w:rPr>
          <w:lang w:val="ru-RU"/>
        </w:rPr>
        <w:t xml:space="preserve"> </w:t>
      </w:r>
      <w:r w:rsidRPr="00413D00">
        <w:t>θεατάμενοϛ</w:t>
      </w:r>
      <w:r w:rsidRPr="009177F1">
        <w:rPr>
          <w:rFonts w:ascii="KDRS" w:hAnsi="KDRS"/>
          <w:lang w:val="ru-RU"/>
        </w:rPr>
        <w:t xml:space="preserve"> ‘ничего скорбного перед глазами не увидев’). (Ж.Ио.Злат.) ВМЧ, Ноябрь 13–15, 985.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 Колико страстей т</w:t>
      </w:r>
      <w:r w:rsidRPr="009177F1">
        <w:rPr>
          <w:lang w:val="ru-RU"/>
        </w:rPr>
        <w:t>ѣ</w:t>
      </w:r>
      <w:r w:rsidRPr="009177F1">
        <w:rPr>
          <w:rFonts w:ascii="KDRS" w:hAnsi="KDRS"/>
          <w:lang w:val="ru-RU"/>
        </w:rPr>
        <w:t>ло его [Иова] прият зд</w:t>
      </w:r>
      <w:r w:rsidRPr="009177F1">
        <w:rPr>
          <w:lang w:val="ru-RU"/>
        </w:rPr>
        <w:t>ѣ</w:t>
      </w:r>
      <w:r w:rsidRPr="009177F1">
        <w:rPr>
          <w:rFonts w:ascii="KDRS" w:hAnsi="KDRS"/>
          <w:lang w:val="ru-RU"/>
        </w:rPr>
        <w:t xml:space="preserve">. Изм., 292.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w:t>
      </w:r>
      <w:r w:rsidRPr="009177F1">
        <w:rPr>
          <w:rFonts w:ascii="KDRS" w:hAnsi="KDRS"/>
          <w:lang w:val="ru-RU"/>
        </w:rPr>
        <w:t>–</w:t>
      </w:r>
      <w:r>
        <w:rPr>
          <w:rFonts w:ascii="KDRS" w:hAnsi="KDRS"/>
        </w:rPr>
        <w:t>XV </w:t>
      </w:r>
      <w:r w:rsidRPr="009177F1">
        <w:rPr>
          <w:rFonts w:ascii="KDRS" w:hAnsi="KDRS"/>
          <w:lang w:val="ru-RU"/>
        </w:rPr>
        <w:t>вв. Иосифъ, архиепископъ Коломенский… многъ студъ на святую церковь нанесе, понеже пастырь сый оноя и духовный врачь имянуяся, вм</w:t>
      </w:r>
      <w:r w:rsidRPr="009177F1">
        <w:rPr>
          <w:lang w:val="ru-RU"/>
        </w:rPr>
        <w:t>ѣ</w:t>
      </w:r>
      <w:r w:rsidRPr="009177F1">
        <w:rPr>
          <w:rFonts w:ascii="KDRS" w:hAnsi="KDRS"/>
          <w:lang w:val="ru-RU"/>
        </w:rPr>
        <w:t xml:space="preserve">сто врачевания </w:t>
      </w:r>
      <w:r w:rsidRPr="009177F1">
        <w:rPr>
          <w:rFonts w:ascii="KDRS" w:hAnsi="KDRS"/>
          <w:lang w:val="ru-RU"/>
        </w:rPr>
        <w:lastRenderedPageBreak/>
        <w:t>ц</w:t>
      </w:r>
      <w:r w:rsidRPr="009177F1">
        <w:rPr>
          <w:lang w:val="ru-RU"/>
        </w:rPr>
        <w:t>ѣ</w:t>
      </w:r>
      <w:r w:rsidRPr="009177F1">
        <w:rPr>
          <w:rFonts w:ascii="KDRS" w:hAnsi="KDRS"/>
          <w:lang w:val="ru-RU"/>
        </w:rPr>
        <w:t>лителнаго пакостновредною недугующыя челов</w:t>
      </w:r>
      <w:r w:rsidRPr="009177F1">
        <w:rPr>
          <w:lang w:val="ru-RU"/>
        </w:rPr>
        <w:t>ѣ</w:t>
      </w:r>
      <w:r w:rsidRPr="009177F1">
        <w:rPr>
          <w:rFonts w:ascii="KDRS" w:hAnsi="KDRS"/>
          <w:lang w:val="ru-RU"/>
        </w:rPr>
        <w:t>ки страстми умертви лечбою. Д.Иос.Колом., 152. 1676</w:t>
      </w:r>
      <w:r>
        <w:rPr>
          <w:rFonts w:ascii="KDRS" w:hAnsi="KDRS"/>
        </w:rPr>
        <w:t> </w:t>
      </w:r>
      <w:r w:rsidRPr="009177F1">
        <w:rPr>
          <w:rFonts w:ascii="KDRS" w:hAnsi="KDRS"/>
          <w:lang w:val="ru-RU"/>
        </w:rPr>
        <w:t>г.</w:t>
      </w:r>
    </w:p>
    <w:p w14:paraId="05CF908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 xml:space="preserve">Сильное, не управляемое разумом чувство. </w:t>
      </w:r>
      <w:r w:rsidRPr="009177F1">
        <w:rPr>
          <w:rFonts w:ascii="KDRS" w:hAnsi="KDRS"/>
          <w:lang w:val="ru-RU"/>
        </w:rPr>
        <w:t>Тако и Саулъ… страсть отложивь, страсть приатъ; изгнавъ бо ярость, печаль приятъ и милование (</w:t>
      </w:r>
      <w:r w:rsidRPr="00413D00">
        <w:t>πάθοϛ</w:t>
      </w:r>
      <w:r w:rsidRPr="009177F1">
        <w:rPr>
          <w:lang w:val="ru-RU"/>
        </w:rPr>
        <w:t xml:space="preserve">... </w:t>
      </w:r>
      <w:r w:rsidRPr="00413D00">
        <w:t>πάθοϛ</w:t>
      </w:r>
      <w:r w:rsidRPr="009177F1">
        <w:rPr>
          <w:rFonts w:ascii="KDRS" w:hAnsi="KDRS"/>
          <w:lang w:val="ru-RU"/>
        </w:rPr>
        <w:t xml:space="preserve">). (Маргарит) ВМЧ, Сент. 14–24. 1144.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 (1114): Такоже аще бы небесно было т</w:t>
      </w:r>
      <w:r w:rsidRPr="009177F1">
        <w:rPr>
          <w:lang w:val="ru-RU"/>
        </w:rPr>
        <w:t>ѣ</w:t>
      </w:r>
      <w:r w:rsidRPr="009177F1">
        <w:rPr>
          <w:rFonts w:ascii="KDRS" w:hAnsi="KDRS"/>
          <w:lang w:val="ru-RU"/>
        </w:rPr>
        <w:t>ло Христово и нетл</w:t>
      </w:r>
      <w:r w:rsidRPr="009177F1">
        <w:rPr>
          <w:lang w:val="ru-RU"/>
        </w:rPr>
        <w:t>ѣ</w:t>
      </w:r>
      <w:r w:rsidRPr="009177F1">
        <w:rPr>
          <w:rFonts w:ascii="KDRS" w:hAnsi="KDRS"/>
          <w:lang w:val="ru-RU"/>
        </w:rPr>
        <w:t>нно, не бы подлежало челов</w:t>
      </w:r>
      <w:r w:rsidRPr="009177F1">
        <w:rPr>
          <w:lang w:val="ru-RU"/>
        </w:rPr>
        <w:t>ѣ</w:t>
      </w:r>
      <w:r w:rsidRPr="009177F1">
        <w:rPr>
          <w:rFonts w:ascii="KDRS" w:hAnsi="KDRS"/>
          <w:lang w:val="ru-RU"/>
        </w:rPr>
        <w:t>ческимъ страстемъ, глаголю же: алчьб</w:t>
      </w:r>
      <w:r w:rsidRPr="009177F1">
        <w:rPr>
          <w:lang w:val="ru-RU"/>
        </w:rPr>
        <w:t>ѣ</w:t>
      </w:r>
      <w:r w:rsidRPr="009177F1">
        <w:rPr>
          <w:rFonts w:ascii="KDRS" w:hAnsi="KDRS"/>
          <w:lang w:val="ru-RU"/>
        </w:rPr>
        <w:t xml:space="preserve"> и жажди, сну и труду, печали и слезамъ и прочимъ таковымъ. Ник.лет.</w:t>
      </w:r>
      <w:r>
        <w:rPr>
          <w:rFonts w:ascii="KDRS" w:hAnsi="KDRS"/>
        </w:rPr>
        <w:t>IX</w:t>
      </w:r>
      <w:r w:rsidRPr="009177F1">
        <w:rPr>
          <w:rFonts w:ascii="KDRS" w:hAnsi="KDRS"/>
          <w:lang w:val="ru-RU"/>
        </w:rPr>
        <w:t xml:space="preserve">, 145. </w:t>
      </w:r>
      <w:r>
        <w:rPr>
          <w:rFonts w:ascii="KDRS" w:hAnsi="KDRS"/>
        </w:rPr>
        <w:t>XVI </w:t>
      </w:r>
      <w:r w:rsidRPr="009177F1">
        <w:rPr>
          <w:rFonts w:ascii="KDRS" w:hAnsi="KDRS"/>
          <w:lang w:val="ru-RU"/>
        </w:rPr>
        <w:t>в. Страсти глаголются желания, славолюбия, и сребролюбия, и блуда, и прочих похотей. Алф.</w:t>
      </w:r>
      <w:r w:rsidRPr="009177F1">
        <w:rPr>
          <w:rFonts w:ascii="KDRS" w:hAnsi="KDRS"/>
          <w:vertAlign w:val="superscript"/>
          <w:lang w:val="ru-RU"/>
        </w:rPr>
        <w:t>1</w:t>
      </w:r>
      <w:r w:rsidRPr="009177F1">
        <w:rPr>
          <w:rFonts w:ascii="KDRS" w:hAnsi="KDRS"/>
          <w:lang w:val="ru-RU"/>
        </w:rPr>
        <w:t>, 201</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 ||</w:t>
      </w:r>
      <w:r>
        <w:rPr>
          <w:rFonts w:ascii="KDRS" w:hAnsi="KDRS"/>
        </w:rPr>
        <w:t> </w:t>
      </w:r>
      <w:r w:rsidRPr="009177F1">
        <w:rPr>
          <w:rFonts w:ascii="KDRS" w:hAnsi="KDRS"/>
          <w:i/>
          <w:caps/>
          <w:lang w:val="ru-RU"/>
        </w:rPr>
        <w:t>в</w:t>
      </w:r>
      <w:r w:rsidRPr="009177F1">
        <w:rPr>
          <w:rFonts w:ascii="KDRS" w:hAnsi="KDRS"/>
          <w:i/>
          <w:lang w:val="ru-RU"/>
        </w:rPr>
        <w:t>лечение к запретному, губительному</w:t>
      </w:r>
      <w:r w:rsidRPr="009177F1">
        <w:rPr>
          <w:rFonts w:ascii="KDRS" w:hAnsi="KDRS"/>
          <w:iCs/>
          <w:lang w:val="ru-RU"/>
        </w:rPr>
        <w:t>;</w:t>
      </w:r>
      <w:r w:rsidRPr="009177F1">
        <w:rPr>
          <w:rFonts w:ascii="KDRS" w:hAnsi="KDRS"/>
          <w:i/>
          <w:lang w:val="ru-RU"/>
        </w:rPr>
        <w:t xml:space="preserve"> страсть. </w:t>
      </w:r>
      <w:r w:rsidRPr="009177F1">
        <w:rPr>
          <w:rFonts w:ascii="KDRS" w:hAnsi="KDRS"/>
          <w:lang w:val="ru-RU"/>
        </w:rPr>
        <w:t>Памят&lt;ь&gt; вьсесщ</w:t>
      </w:r>
      <w:r w:rsidRPr="009177F1">
        <w:rPr>
          <w:lang w:val="ru-RU"/>
        </w:rPr>
        <w:t>҃</w:t>
      </w:r>
      <w:r w:rsidRPr="009177F1">
        <w:rPr>
          <w:rFonts w:ascii="KDRS" w:hAnsi="KDRS"/>
          <w:lang w:val="ru-RU"/>
        </w:rPr>
        <w:t>ная мудрыхъ страдальць въсиявъши дн</w:t>
      </w:r>
      <w:r w:rsidRPr="009177F1">
        <w:rPr>
          <w:lang w:val="ru-RU"/>
        </w:rPr>
        <w:t>҃</w:t>
      </w:r>
      <w:r w:rsidRPr="009177F1">
        <w:rPr>
          <w:rFonts w:ascii="KDRS" w:hAnsi="KDRS"/>
          <w:lang w:val="ru-RU"/>
        </w:rPr>
        <w:t>сь, яко въ истину паче зорь сълнчьныихъ просв</w:t>
      </w:r>
      <w:r w:rsidRPr="009177F1">
        <w:rPr>
          <w:lang w:val="ru-RU"/>
        </w:rPr>
        <w:t>ѣ</w:t>
      </w:r>
      <w:r w:rsidRPr="009177F1">
        <w:rPr>
          <w:rFonts w:ascii="KDRS" w:hAnsi="KDRS"/>
          <w:lang w:val="ru-RU"/>
        </w:rPr>
        <w:t>щаеть вся, тьму отгонящи страстии и облакы л</w:t>
      </w:r>
      <w:r w:rsidRPr="009177F1">
        <w:rPr>
          <w:lang w:val="ru-RU"/>
        </w:rPr>
        <w:t>ѣ</w:t>
      </w:r>
      <w:r w:rsidRPr="009177F1">
        <w:rPr>
          <w:rFonts w:ascii="KDRS" w:hAnsi="KDRS"/>
          <w:lang w:val="ru-RU"/>
        </w:rPr>
        <w:t>ностьныя (</w:t>
      </w:r>
      <w:r w:rsidRPr="00413D00">
        <w:t>τ</w:t>
      </w:r>
      <w:r w:rsidRPr="009D6230">
        <w:t>ῶ</w:t>
      </w:r>
      <w:r w:rsidRPr="00413D00">
        <w:t>ν</w:t>
      </w:r>
      <w:r w:rsidRPr="009177F1">
        <w:rPr>
          <w:lang w:val="ru-RU"/>
        </w:rPr>
        <w:t xml:space="preserve"> </w:t>
      </w:r>
      <w:r w:rsidRPr="00413D00">
        <w:t>παθ</w:t>
      </w:r>
      <w:r w:rsidRPr="009D6230">
        <w:t>ῶ</w:t>
      </w:r>
      <w:r w:rsidRPr="00413D00">
        <w:t>ν</w:t>
      </w:r>
      <w:r w:rsidRPr="009177F1">
        <w:rPr>
          <w:rFonts w:ascii="KDRS" w:hAnsi="KDRS"/>
          <w:lang w:val="ru-RU"/>
        </w:rPr>
        <w:t>). Мин.сент., 0158. Ок. 1095</w:t>
      </w:r>
      <w:r>
        <w:rPr>
          <w:rFonts w:ascii="KDRS" w:hAnsi="KDRS"/>
        </w:rPr>
        <w:t> </w:t>
      </w:r>
      <w:r w:rsidRPr="009177F1">
        <w:rPr>
          <w:rFonts w:ascii="KDRS" w:hAnsi="KDRS"/>
          <w:lang w:val="ru-RU"/>
        </w:rPr>
        <w:t>г. Хотя же съпати да есть пр</w:t>
      </w:r>
      <w:r w:rsidRPr="009177F1">
        <w:rPr>
          <w:lang w:val="ru-RU"/>
        </w:rPr>
        <w:t>ѣ</w:t>
      </w:r>
      <w:r w:rsidRPr="009177F1">
        <w:rPr>
          <w:rFonts w:ascii="KDRS" w:hAnsi="KDRS"/>
          <w:lang w:val="ru-RU"/>
        </w:rPr>
        <w:t>поясанъ, чеша же ся, да не въд</w:t>
      </w:r>
      <w:r w:rsidRPr="009177F1">
        <w:rPr>
          <w:lang w:val="ru-RU"/>
        </w:rPr>
        <w:t>ѣ</w:t>
      </w:r>
      <w:r w:rsidRPr="009177F1">
        <w:rPr>
          <w:rFonts w:ascii="KDRS" w:hAnsi="KDRS"/>
          <w:lang w:val="ru-RU"/>
        </w:rPr>
        <w:t>еть руку вънутрь, многы бо страсти имать т</w:t>
      </w:r>
      <w:r w:rsidRPr="009177F1">
        <w:rPr>
          <w:lang w:val="ru-RU"/>
        </w:rPr>
        <w:t>ѣ</w:t>
      </w:r>
      <w:r w:rsidRPr="009177F1">
        <w:rPr>
          <w:rFonts w:ascii="KDRS" w:hAnsi="KDRS"/>
          <w:lang w:val="ru-RU"/>
        </w:rPr>
        <w:t>ло</w:t>
      </w:r>
      <w:r w:rsidRPr="009177F1">
        <w:rPr>
          <w:lang w:val="ru-RU"/>
        </w:rPr>
        <w:t xml:space="preserve"> (</w:t>
      </w:r>
      <w:r w:rsidRPr="00413D00">
        <w:t>πάθη</w:t>
      </w:r>
      <w:r w:rsidRPr="009177F1">
        <w:rPr>
          <w:lang w:val="ru-RU"/>
        </w:rPr>
        <w:t>)</w:t>
      </w:r>
      <w:r w:rsidRPr="009177F1">
        <w:rPr>
          <w:rFonts w:ascii="KDRS" w:hAnsi="KDRS"/>
          <w:lang w:val="ru-RU"/>
        </w:rPr>
        <w:t xml:space="preserve">. Патерик Син., 393. </w:t>
      </w:r>
      <w:r>
        <w:rPr>
          <w:rFonts w:ascii="KDRS" w:hAnsi="KDRS"/>
        </w:rPr>
        <w:t>XI </w:t>
      </w:r>
      <w:r w:rsidRPr="009177F1">
        <w:rPr>
          <w:rFonts w:ascii="KDRS" w:hAnsi="KDRS"/>
          <w:lang w:val="ru-RU"/>
        </w:rPr>
        <w:t>в. Якоже плотьскимъ болезнемь различна иц</w:t>
      </w:r>
      <w:r w:rsidRPr="009177F1">
        <w:rPr>
          <w:lang w:val="ru-RU"/>
        </w:rPr>
        <w:t>ѣ</w:t>
      </w:r>
      <w:r w:rsidRPr="009177F1">
        <w:rPr>
          <w:rFonts w:ascii="KDRS" w:hAnsi="KDRS"/>
          <w:lang w:val="ru-RU"/>
        </w:rPr>
        <w:t>ления, такоже и о дшв</w:t>
      </w:r>
      <w:r w:rsidRPr="009177F1">
        <w:rPr>
          <w:lang w:val="ru-RU"/>
        </w:rPr>
        <w:t>҃</w:t>
      </w:r>
      <w:r w:rsidRPr="009177F1">
        <w:rPr>
          <w:rFonts w:ascii="KDRS" w:hAnsi="KDRS"/>
          <w:lang w:val="ru-RU"/>
        </w:rPr>
        <w:t>ныхъ стр</w:t>
      </w:r>
      <w:r w:rsidRPr="009177F1">
        <w:rPr>
          <w:lang w:val="ru-RU"/>
        </w:rPr>
        <w:t>҃</w:t>
      </w:r>
      <w:r w:rsidRPr="009177F1">
        <w:rPr>
          <w:rFonts w:ascii="KDRS" w:hAnsi="KDRS"/>
          <w:lang w:val="ru-RU"/>
        </w:rPr>
        <w:t xml:space="preserve">стеи многи суть врачбы </w:t>
      </w:r>
      <w:r w:rsidRPr="009177F1">
        <w:rPr>
          <w:lang w:val="ru-RU"/>
        </w:rPr>
        <w:t>(</w:t>
      </w:r>
      <w:r w:rsidRPr="00413D00">
        <w:t>τ</w:t>
      </w:r>
      <w:r w:rsidRPr="009D6230">
        <w:t>ὰ</w:t>
      </w:r>
      <w:r w:rsidRPr="009177F1">
        <w:rPr>
          <w:lang w:val="ru-RU"/>
        </w:rPr>
        <w:t xml:space="preserve"> </w:t>
      </w:r>
      <w:r w:rsidRPr="009D6230">
        <w:t>ἁ</w:t>
      </w:r>
      <w:r w:rsidRPr="00413D00">
        <w:t>μαρτ</w:t>
      </w:r>
      <w:r w:rsidRPr="009D6230">
        <w:t>ή</w:t>
      </w:r>
      <w:r w:rsidRPr="00413D00">
        <w:t>ματα</w:t>
      </w:r>
      <w:r w:rsidRPr="009177F1">
        <w:rPr>
          <w:lang w:val="ru-RU"/>
        </w:rPr>
        <w:t xml:space="preserve"> ‘</w:t>
      </w:r>
      <w:r w:rsidRPr="009177F1">
        <w:rPr>
          <w:rFonts w:ascii="KDRS" w:hAnsi="KDRS"/>
          <w:lang w:val="ru-RU"/>
        </w:rPr>
        <w:t xml:space="preserve">грехи’). Пролог (Срз.), 259. </w:t>
      </w:r>
      <w:r>
        <w:rPr>
          <w:rFonts w:ascii="KDRS" w:hAnsi="KDRS"/>
        </w:rPr>
        <w:t>XV </w:t>
      </w:r>
      <w:r w:rsidRPr="009177F1">
        <w:rPr>
          <w:rFonts w:ascii="KDRS" w:hAnsi="KDRS"/>
          <w:lang w:val="ru-RU"/>
        </w:rPr>
        <w:t>в. Да севодни тот боярин ту страсть введет, а иногды иной иную слабость введет, да помалу, помалу весь обиход монастырской крепостной испразнится и будут все обычаи мирския. Ив.Гр.Посл., 172. 1573</w:t>
      </w:r>
      <w:r>
        <w:rPr>
          <w:rFonts w:ascii="KDRS" w:hAnsi="KDRS"/>
        </w:rPr>
        <w:t> </w:t>
      </w:r>
      <w:r w:rsidRPr="009177F1">
        <w:rPr>
          <w:rFonts w:ascii="KDRS" w:hAnsi="KDRS"/>
          <w:lang w:val="ru-RU"/>
        </w:rPr>
        <w:t>г. Тръп</w:t>
      </w:r>
      <w:r w:rsidRPr="009177F1">
        <w:rPr>
          <w:lang w:val="ru-RU"/>
        </w:rPr>
        <w:t>ѣ</w:t>
      </w:r>
      <w:r w:rsidRPr="009177F1">
        <w:rPr>
          <w:rFonts w:ascii="KDRS" w:hAnsi="KDRS"/>
          <w:lang w:val="ru-RU"/>
        </w:rPr>
        <w:t>ние и на страсти поб</w:t>
      </w:r>
      <w:r w:rsidRPr="009177F1">
        <w:rPr>
          <w:lang w:val="ru-RU"/>
        </w:rPr>
        <w:t>ѣ</w:t>
      </w:r>
      <w:r w:rsidRPr="009177F1">
        <w:rPr>
          <w:rFonts w:ascii="KDRS" w:hAnsi="KDRS"/>
          <w:lang w:val="ru-RU"/>
        </w:rPr>
        <w:t>жение и на лукавыя духи одол</w:t>
      </w:r>
      <w:r w:rsidRPr="009177F1">
        <w:rPr>
          <w:lang w:val="ru-RU"/>
        </w:rPr>
        <w:t>ѣ</w:t>
      </w:r>
      <w:r w:rsidRPr="009177F1">
        <w:rPr>
          <w:rFonts w:ascii="KDRS" w:hAnsi="KDRS"/>
          <w:lang w:val="ru-RU"/>
        </w:rPr>
        <w:t xml:space="preserve">ние. Ж.Авр.Смол., 50.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 Яко немощно нездравыма очима ясно зр</w:t>
      </w:r>
      <w:r w:rsidRPr="009177F1">
        <w:rPr>
          <w:lang w:val="ru-RU"/>
        </w:rPr>
        <w:t>ѣ</w:t>
      </w:r>
      <w:r w:rsidRPr="009177F1">
        <w:rPr>
          <w:rFonts w:ascii="KDRS" w:hAnsi="KDRS"/>
          <w:lang w:val="ru-RU"/>
        </w:rPr>
        <w:t xml:space="preserve">ти солнца, такоже и моему уму, помраченному страстьми, божественых и великихъ касатися судебъ. Сл.Дан.Зат., 105.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 Вси есмы плотни челов</w:t>
      </w:r>
      <w:r w:rsidRPr="009177F1">
        <w:rPr>
          <w:lang w:val="ru-RU"/>
        </w:rPr>
        <w:t>ѣ</w:t>
      </w:r>
      <w:r w:rsidRPr="009177F1">
        <w:rPr>
          <w:rFonts w:ascii="KDRS" w:hAnsi="KDRS"/>
          <w:lang w:val="ru-RU"/>
        </w:rPr>
        <w:t>цы и вс</w:t>
      </w:r>
      <w:r w:rsidRPr="009177F1">
        <w:rPr>
          <w:lang w:val="ru-RU"/>
        </w:rPr>
        <w:t>ѣ</w:t>
      </w:r>
      <w:r w:rsidRPr="009177F1">
        <w:rPr>
          <w:rFonts w:ascii="KDRS" w:hAnsi="KDRS"/>
          <w:lang w:val="ru-RU"/>
        </w:rPr>
        <w:t xml:space="preserve">мъ страстемъ подлежимъ. (Чел.солов.ин.) Суб.Мат. </w:t>
      </w:r>
      <w:r>
        <w:rPr>
          <w:rFonts w:ascii="KDRS" w:hAnsi="KDRS"/>
        </w:rPr>
        <w:t>III</w:t>
      </w:r>
      <w:r w:rsidRPr="009177F1">
        <w:rPr>
          <w:rFonts w:ascii="KDRS" w:hAnsi="KDRS"/>
          <w:lang w:val="ru-RU"/>
        </w:rPr>
        <w:t>, 51. 1666</w:t>
      </w:r>
      <w:r>
        <w:rPr>
          <w:rFonts w:ascii="KDRS" w:hAnsi="KDRS"/>
        </w:rPr>
        <w:t> </w:t>
      </w:r>
      <w:r w:rsidRPr="009177F1">
        <w:rPr>
          <w:rFonts w:ascii="KDRS" w:hAnsi="KDRS"/>
          <w:lang w:val="ru-RU"/>
        </w:rPr>
        <w:t>г. О блудн</w:t>
      </w:r>
      <w:r w:rsidRPr="009177F1">
        <w:rPr>
          <w:lang w:val="ru-RU"/>
        </w:rPr>
        <w:t>ѣ</w:t>
      </w:r>
      <w:r w:rsidRPr="009177F1">
        <w:rPr>
          <w:rFonts w:ascii="KDRS" w:hAnsi="KDRS"/>
          <w:lang w:val="ru-RU"/>
        </w:rPr>
        <w:t xml:space="preserve">и страсти; аще кто боремъ страстию къ коему лицу, подобаетъ всяческы удалитися отъ него. Нил.Сор.Устав, 20. </w:t>
      </w:r>
      <w:r>
        <w:rPr>
          <w:rFonts w:ascii="KDRS" w:hAnsi="KDRS"/>
        </w:rPr>
        <w:t>XV</w:t>
      </w:r>
      <w:r w:rsidRPr="009177F1">
        <w:rPr>
          <w:rFonts w:ascii="KDRS" w:hAnsi="KDRS"/>
          <w:lang w:val="ru-RU"/>
        </w:rPr>
        <w:t>–</w:t>
      </w:r>
      <w:r>
        <w:rPr>
          <w:rFonts w:ascii="KDRS" w:hAnsi="KDRS"/>
        </w:rPr>
        <w:t>XVI </w:t>
      </w:r>
      <w:r w:rsidRPr="009177F1">
        <w:rPr>
          <w:rFonts w:ascii="KDRS" w:hAnsi="KDRS"/>
          <w:lang w:val="ru-RU"/>
        </w:rPr>
        <w:t>вв.</w:t>
      </w:r>
      <w:r>
        <w:rPr>
          <w:rFonts w:ascii="KDRS" w:hAnsi="KDRS"/>
        </w:rPr>
        <w:t> </w:t>
      </w:r>
      <w:r w:rsidRPr="00D15B61">
        <w:rPr>
          <w:rFonts w:ascii="KDRS" w:hAnsi="KDRS"/>
          <w:lang w:val="ru-RU"/>
        </w:rPr>
        <w:t>~</w:t>
      </w:r>
      <w:r>
        <w:rPr>
          <w:rFonts w:ascii="KDRS" w:hAnsi="KDRS"/>
        </w:rPr>
        <w:t> XV </w:t>
      </w:r>
      <w:r w:rsidRPr="009177F1">
        <w:rPr>
          <w:rFonts w:ascii="KDRS" w:hAnsi="KDRS"/>
          <w:lang w:val="ru-RU"/>
        </w:rPr>
        <w:t>в</w:t>
      </w:r>
      <w:r w:rsidRPr="00D15B61">
        <w:rPr>
          <w:rFonts w:ascii="KDRS" w:hAnsi="KDRS"/>
          <w:lang w:val="ru-RU"/>
        </w:rPr>
        <w:t xml:space="preserve">. </w:t>
      </w:r>
      <w:r w:rsidRPr="009177F1">
        <w:rPr>
          <w:rFonts w:ascii="KDRS" w:hAnsi="KDRS"/>
          <w:lang w:val="ru-RU"/>
        </w:rPr>
        <w:t>Снн</w:t>
      </w:r>
      <w:r w:rsidRPr="009177F1">
        <w:rPr>
          <w:lang w:val="ru-RU"/>
        </w:rPr>
        <w:t>҃</w:t>
      </w:r>
      <w:r w:rsidRPr="009177F1">
        <w:rPr>
          <w:rFonts w:ascii="KDRS" w:hAnsi="KDRS"/>
          <w:lang w:val="ru-RU"/>
        </w:rPr>
        <w:t>оинокъ</w:t>
      </w:r>
      <w:r w:rsidRPr="00D15B61">
        <w:rPr>
          <w:rFonts w:ascii="KDRS" w:hAnsi="KDRS"/>
          <w:lang w:val="ru-RU"/>
        </w:rPr>
        <w:t xml:space="preserve"> </w:t>
      </w:r>
      <w:r w:rsidRPr="009177F1">
        <w:rPr>
          <w:rFonts w:ascii="KDRS" w:hAnsi="KDRS"/>
          <w:lang w:val="ru-RU"/>
        </w:rPr>
        <w:t>именем</w:t>
      </w:r>
      <w:r w:rsidRPr="00D15B61">
        <w:rPr>
          <w:rFonts w:ascii="KDRS" w:hAnsi="KDRS"/>
          <w:lang w:val="ru-RU"/>
        </w:rPr>
        <w:t xml:space="preserve"> </w:t>
      </w:r>
      <w:r w:rsidRPr="009177F1">
        <w:rPr>
          <w:rFonts w:ascii="KDRS" w:hAnsi="KDRS"/>
          <w:lang w:val="ru-RU"/>
        </w:rPr>
        <w:t>Ефр</w:t>
      </w:r>
      <w:r w:rsidRPr="009177F1">
        <w:rPr>
          <w:lang w:val="ru-RU"/>
        </w:rPr>
        <w:t>ѣ</w:t>
      </w:r>
      <w:r w:rsidRPr="009177F1">
        <w:rPr>
          <w:rFonts w:ascii="KDRS" w:hAnsi="KDRS"/>
          <w:lang w:val="ru-RU"/>
        </w:rPr>
        <w:t>мь</w:t>
      </w:r>
      <w:r w:rsidRPr="00D15B61">
        <w:rPr>
          <w:rFonts w:ascii="KDRS" w:hAnsi="KDRS"/>
          <w:lang w:val="ru-RU"/>
        </w:rPr>
        <w:t xml:space="preserve"> </w:t>
      </w:r>
      <w:r w:rsidRPr="009177F1">
        <w:rPr>
          <w:rFonts w:ascii="KDRS" w:hAnsi="KDRS"/>
          <w:lang w:val="ru-RU"/>
        </w:rPr>
        <w:t>от</w:t>
      </w:r>
      <w:r w:rsidRPr="00D15B61">
        <w:rPr>
          <w:rFonts w:ascii="KDRS" w:hAnsi="KDRS"/>
          <w:lang w:val="ru-RU"/>
        </w:rPr>
        <w:t xml:space="preserve"> </w:t>
      </w:r>
      <w:r w:rsidRPr="009177F1">
        <w:rPr>
          <w:rFonts w:ascii="KDRS" w:hAnsi="KDRS"/>
          <w:lang w:val="ru-RU"/>
        </w:rPr>
        <w:t>б</w:t>
      </w:r>
      <w:r w:rsidRPr="009177F1">
        <w:rPr>
          <w:lang w:val="ru-RU"/>
        </w:rPr>
        <w:t>ѣ</w:t>
      </w:r>
      <w:r w:rsidRPr="009177F1">
        <w:rPr>
          <w:rFonts w:ascii="KDRS" w:hAnsi="KDRS"/>
          <w:lang w:val="ru-RU"/>
        </w:rPr>
        <w:t>са</w:t>
      </w:r>
      <w:r w:rsidRPr="00D15B61">
        <w:rPr>
          <w:rFonts w:ascii="KDRS" w:hAnsi="KDRS"/>
          <w:lang w:val="ru-RU"/>
        </w:rPr>
        <w:t xml:space="preserve"> </w:t>
      </w:r>
      <w:r w:rsidRPr="009177F1">
        <w:rPr>
          <w:rFonts w:ascii="KDRS" w:hAnsi="KDRS"/>
          <w:lang w:val="ru-RU"/>
        </w:rPr>
        <w:t>блуднаго</w:t>
      </w:r>
      <w:r w:rsidRPr="00D15B61">
        <w:rPr>
          <w:rFonts w:ascii="KDRS" w:hAnsi="KDRS"/>
          <w:lang w:val="ru-RU"/>
        </w:rPr>
        <w:t xml:space="preserve"> </w:t>
      </w:r>
      <w:r w:rsidRPr="009177F1">
        <w:rPr>
          <w:rFonts w:ascii="KDRS" w:hAnsi="KDRS"/>
          <w:lang w:val="ru-RU"/>
        </w:rPr>
        <w:t>стр</w:t>
      </w:r>
      <w:r w:rsidRPr="009177F1">
        <w:rPr>
          <w:lang w:val="ru-RU"/>
        </w:rPr>
        <w:t>҃</w:t>
      </w:r>
      <w:r w:rsidRPr="009177F1">
        <w:rPr>
          <w:rFonts w:ascii="KDRS" w:hAnsi="KDRS"/>
          <w:lang w:val="ru-RU"/>
        </w:rPr>
        <w:t>стию</w:t>
      </w:r>
      <w:r w:rsidRPr="00D15B61">
        <w:rPr>
          <w:rFonts w:ascii="KDRS" w:hAnsi="KDRS"/>
          <w:lang w:val="ru-RU"/>
        </w:rPr>
        <w:t xml:space="preserve"> </w:t>
      </w:r>
      <w:r w:rsidRPr="009177F1">
        <w:rPr>
          <w:rFonts w:ascii="KDRS" w:hAnsi="KDRS"/>
          <w:lang w:val="ru-RU"/>
        </w:rPr>
        <w:t>борим</w:t>
      </w:r>
      <w:r w:rsidRPr="00D15B61">
        <w:rPr>
          <w:rFonts w:ascii="KDRS" w:hAnsi="KDRS"/>
          <w:lang w:val="ru-RU"/>
        </w:rPr>
        <w:t xml:space="preserve"> </w:t>
      </w:r>
      <w:r w:rsidRPr="009177F1">
        <w:rPr>
          <w:rFonts w:ascii="KDRS" w:hAnsi="KDRS"/>
          <w:lang w:val="ru-RU"/>
        </w:rPr>
        <w:t>б</w:t>
      </w:r>
      <w:r w:rsidRPr="009177F1">
        <w:rPr>
          <w:lang w:val="ru-RU"/>
        </w:rPr>
        <w:t>ѣ</w:t>
      </w:r>
      <w:r w:rsidRPr="00D15B61">
        <w:rPr>
          <w:rFonts w:ascii="KDRS" w:hAnsi="KDRS"/>
          <w:lang w:val="ru-RU"/>
        </w:rPr>
        <w:t xml:space="preserve"> </w:t>
      </w:r>
      <w:r w:rsidRPr="009177F1">
        <w:rPr>
          <w:rFonts w:ascii="KDRS" w:hAnsi="KDRS"/>
          <w:lang w:val="ru-RU"/>
        </w:rPr>
        <w:t>и</w:t>
      </w:r>
      <w:r w:rsidRPr="00D15B61">
        <w:rPr>
          <w:rFonts w:ascii="KDRS" w:hAnsi="KDRS"/>
          <w:lang w:val="ru-RU"/>
        </w:rPr>
        <w:t xml:space="preserve"> </w:t>
      </w:r>
      <w:r w:rsidRPr="009177F1">
        <w:rPr>
          <w:rFonts w:ascii="KDRS" w:hAnsi="KDRS"/>
          <w:lang w:val="ru-RU"/>
        </w:rPr>
        <w:t>в</w:t>
      </w:r>
      <w:r w:rsidRPr="009177F1">
        <w:rPr>
          <w:lang w:val="ru-RU"/>
        </w:rPr>
        <w:t>ѣ</w:t>
      </w:r>
      <w:r w:rsidRPr="009177F1">
        <w:rPr>
          <w:rFonts w:ascii="KDRS" w:hAnsi="KDRS"/>
          <w:lang w:val="ru-RU"/>
        </w:rPr>
        <w:t>рою</w:t>
      </w:r>
      <w:r w:rsidRPr="00D15B61">
        <w:rPr>
          <w:rFonts w:ascii="KDRS" w:hAnsi="KDRS"/>
          <w:lang w:val="ru-RU"/>
        </w:rPr>
        <w:t xml:space="preserve"> </w:t>
      </w:r>
      <w:r w:rsidRPr="009177F1">
        <w:rPr>
          <w:rFonts w:ascii="KDRS" w:hAnsi="KDRS"/>
          <w:lang w:val="ru-RU"/>
        </w:rPr>
        <w:t>влекомь</w:t>
      </w:r>
      <w:r w:rsidRPr="00D15B61">
        <w:rPr>
          <w:rFonts w:ascii="KDRS" w:hAnsi="KDRS"/>
          <w:lang w:val="ru-RU"/>
        </w:rPr>
        <w:t xml:space="preserve"> </w:t>
      </w:r>
      <w:r w:rsidRPr="009177F1">
        <w:rPr>
          <w:rFonts w:ascii="KDRS" w:hAnsi="KDRS"/>
          <w:lang w:val="ru-RU"/>
        </w:rPr>
        <w:t>притече</w:t>
      </w:r>
      <w:r w:rsidRPr="00D15B61">
        <w:rPr>
          <w:rFonts w:ascii="KDRS" w:hAnsi="KDRS"/>
          <w:lang w:val="ru-RU"/>
        </w:rPr>
        <w:t xml:space="preserve"> </w:t>
      </w:r>
      <w:r w:rsidRPr="009177F1">
        <w:rPr>
          <w:rFonts w:ascii="KDRS" w:hAnsi="KDRS"/>
          <w:lang w:val="ru-RU"/>
        </w:rPr>
        <w:t>къ</w:t>
      </w:r>
      <w:r w:rsidRPr="00D15B61">
        <w:rPr>
          <w:rFonts w:ascii="KDRS" w:hAnsi="KDRS"/>
          <w:lang w:val="ru-RU"/>
        </w:rPr>
        <w:t xml:space="preserve"> </w:t>
      </w:r>
      <w:r w:rsidRPr="009177F1">
        <w:rPr>
          <w:rFonts w:ascii="KDRS" w:hAnsi="KDRS"/>
          <w:lang w:val="ru-RU"/>
        </w:rPr>
        <w:t>гробу</w:t>
      </w:r>
      <w:r w:rsidRPr="00D15B61">
        <w:rPr>
          <w:rFonts w:ascii="KDRS" w:hAnsi="KDRS"/>
          <w:lang w:val="ru-RU"/>
        </w:rPr>
        <w:t xml:space="preserve"> </w:t>
      </w:r>
      <w:r w:rsidRPr="009177F1">
        <w:rPr>
          <w:rFonts w:ascii="KDRS" w:hAnsi="KDRS"/>
          <w:lang w:val="ru-RU"/>
        </w:rPr>
        <w:t>прп</w:t>
      </w:r>
      <w:r w:rsidRPr="009177F1">
        <w:rPr>
          <w:lang w:val="ru-RU"/>
        </w:rPr>
        <w:t>҃</w:t>
      </w:r>
      <w:r w:rsidRPr="009177F1">
        <w:rPr>
          <w:rFonts w:ascii="KDRS" w:hAnsi="KDRS"/>
          <w:lang w:val="ru-RU"/>
        </w:rPr>
        <w:t>дбнаг</w:t>
      </w:r>
      <w:r w:rsidRPr="00D15B61">
        <w:rPr>
          <w:rFonts w:ascii="KDRS" w:hAnsi="KDRS"/>
          <w:lang w:val="ru-RU"/>
        </w:rPr>
        <w:t>&lt;</w:t>
      </w:r>
      <w:r>
        <w:rPr>
          <w:rFonts w:ascii="KDRS" w:hAnsi="KDRS"/>
        </w:rPr>
        <w:t>o</w:t>
      </w:r>
      <w:r w:rsidRPr="00D15B61">
        <w:rPr>
          <w:rFonts w:ascii="KDRS" w:hAnsi="KDRS"/>
          <w:lang w:val="ru-RU"/>
        </w:rPr>
        <w:t xml:space="preserve">&gt; </w:t>
      </w:r>
      <w:r w:rsidRPr="009177F1">
        <w:rPr>
          <w:rFonts w:ascii="KDRS" w:hAnsi="KDRS"/>
          <w:lang w:val="ru-RU"/>
        </w:rPr>
        <w:t>Савы</w:t>
      </w:r>
      <w:r w:rsidRPr="00D15B61">
        <w:rPr>
          <w:rFonts w:ascii="KDRS" w:hAnsi="KDRS"/>
          <w:lang w:val="ru-RU"/>
        </w:rPr>
        <w:t xml:space="preserve">. </w:t>
      </w:r>
      <w:r w:rsidRPr="009177F1">
        <w:rPr>
          <w:rFonts w:ascii="KDRS" w:hAnsi="KDRS"/>
          <w:lang w:val="ru-RU"/>
        </w:rPr>
        <w:t>Ж</w:t>
      </w:r>
      <w:r w:rsidRPr="00D15B61">
        <w:rPr>
          <w:rFonts w:ascii="KDRS" w:hAnsi="KDRS"/>
          <w:lang w:val="ru-RU"/>
        </w:rPr>
        <w:t>.</w:t>
      </w:r>
      <w:r w:rsidRPr="009177F1">
        <w:rPr>
          <w:rFonts w:ascii="KDRS" w:hAnsi="KDRS"/>
          <w:lang w:val="ru-RU"/>
        </w:rPr>
        <w:t>Серг</w:t>
      </w:r>
      <w:r w:rsidRPr="00D15B61">
        <w:rPr>
          <w:rFonts w:ascii="KDRS" w:hAnsi="KDRS"/>
          <w:lang w:val="ru-RU"/>
        </w:rPr>
        <w:t>.</w:t>
      </w:r>
      <w:r w:rsidRPr="009177F1">
        <w:rPr>
          <w:rFonts w:ascii="KDRS" w:hAnsi="KDRS"/>
          <w:lang w:val="ru-RU"/>
        </w:rPr>
        <w:t>Р</w:t>
      </w:r>
      <w:r w:rsidRPr="00D15B61">
        <w:rPr>
          <w:rFonts w:ascii="KDRS" w:hAnsi="KDRS"/>
          <w:lang w:val="ru-RU"/>
        </w:rPr>
        <w:t>.(</w:t>
      </w:r>
      <w:r w:rsidRPr="009177F1">
        <w:rPr>
          <w:rFonts w:ascii="KDRS" w:hAnsi="KDRS"/>
          <w:lang w:val="ru-RU"/>
        </w:rPr>
        <w:t>Епиф</w:t>
      </w:r>
      <w:r w:rsidRPr="00D15B61">
        <w:rPr>
          <w:rFonts w:ascii="KDRS" w:hAnsi="KDRS"/>
          <w:lang w:val="ru-RU"/>
        </w:rPr>
        <w:t>.)</w:t>
      </w:r>
      <w:r w:rsidRPr="00D15B61">
        <w:rPr>
          <w:rFonts w:ascii="KDRS" w:hAnsi="KDRS"/>
          <w:vertAlign w:val="superscript"/>
          <w:lang w:val="ru-RU"/>
        </w:rPr>
        <w:t>2</w:t>
      </w:r>
      <w:r w:rsidRPr="00D15B61">
        <w:rPr>
          <w:rFonts w:ascii="KDRS" w:hAnsi="KDRS"/>
          <w:lang w:val="ru-RU"/>
        </w:rPr>
        <w:t xml:space="preserve">, 120.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1418</w:t>
      </w:r>
      <w:r>
        <w:rPr>
          <w:rFonts w:ascii="KDRS" w:hAnsi="KDRS"/>
        </w:rPr>
        <w:t> </w:t>
      </w:r>
      <w:r w:rsidRPr="009177F1">
        <w:rPr>
          <w:rFonts w:ascii="KDRS" w:hAnsi="KDRS"/>
          <w:lang w:val="ru-RU"/>
        </w:rPr>
        <w:t xml:space="preserve">г. </w:t>
      </w:r>
    </w:p>
    <w:p w14:paraId="06E93D0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iCs/>
          <w:lang w:val="ru-RU"/>
        </w:rPr>
        <w:t>Склонность, п</w:t>
      </w:r>
      <w:r w:rsidRPr="009177F1">
        <w:rPr>
          <w:rFonts w:ascii="KDRS" w:hAnsi="KDRS"/>
          <w:i/>
          <w:lang w:val="ru-RU"/>
        </w:rPr>
        <w:t>ристрастие</w:t>
      </w:r>
      <w:r w:rsidRPr="009177F1">
        <w:rPr>
          <w:rFonts w:ascii="KDRS" w:hAnsi="KDRS"/>
          <w:lang w:val="ru-RU"/>
        </w:rPr>
        <w:t>. А что к нему пришлют, то бы разделяли на всю братию, а не двема, ни трема по службе и по страсти. А чего мало – ино держати на время. Ив.Гр.Посл., 191. 1573</w:t>
      </w:r>
      <w:r>
        <w:rPr>
          <w:rFonts w:ascii="KDRS" w:hAnsi="KDRS"/>
        </w:rPr>
        <w:t> </w:t>
      </w:r>
      <w:r w:rsidRPr="009177F1">
        <w:rPr>
          <w:rFonts w:ascii="KDRS" w:hAnsi="KDRS"/>
          <w:lang w:val="ru-RU"/>
        </w:rPr>
        <w:t>г.</w:t>
      </w:r>
    </w:p>
    <w:p w14:paraId="3CD7EEA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lastRenderedPageBreak/>
        <w:t xml:space="preserve">6. </w:t>
      </w:r>
      <w:r w:rsidRPr="009177F1">
        <w:rPr>
          <w:rFonts w:ascii="KDRS" w:hAnsi="KDRS"/>
          <w:i/>
          <w:iCs/>
          <w:lang w:val="ru-RU"/>
        </w:rPr>
        <w:t>Страх, испуг</w:t>
      </w:r>
      <w:r w:rsidRPr="009177F1">
        <w:rPr>
          <w:rFonts w:ascii="KDRS" w:hAnsi="KDRS"/>
          <w:lang w:val="ru-RU"/>
        </w:rPr>
        <w:t>. (1451): При(де) к Москв</w:t>
      </w:r>
      <w:r w:rsidRPr="009177F1">
        <w:rPr>
          <w:lang w:val="ru-RU"/>
        </w:rPr>
        <w:t>ѣ</w:t>
      </w:r>
      <w:r w:rsidRPr="009177F1">
        <w:rPr>
          <w:rFonts w:ascii="KDRS" w:hAnsi="KDRS"/>
          <w:lang w:val="ru-RU"/>
        </w:rPr>
        <w:t>... Едегерь со многими силами, и зажгоша дворы вси на посад</w:t>
      </w:r>
      <w:r w:rsidRPr="009177F1">
        <w:rPr>
          <w:lang w:val="ru-RU"/>
        </w:rPr>
        <w:t>ѣ</w:t>
      </w:r>
      <w:r w:rsidRPr="009177F1">
        <w:rPr>
          <w:rFonts w:ascii="KDRS" w:hAnsi="KDRS"/>
          <w:lang w:val="ru-RU"/>
        </w:rPr>
        <w:t>; и понесе в</w:t>
      </w:r>
      <w:r w:rsidRPr="009177F1">
        <w:rPr>
          <w:lang w:val="ru-RU"/>
        </w:rPr>
        <w:t>ѣ</w:t>
      </w:r>
      <w:r w:rsidRPr="009177F1">
        <w:rPr>
          <w:rFonts w:ascii="KDRS" w:hAnsi="KDRS"/>
          <w:lang w:val="ru-RU"/>
        </w:rPr>
        <w:t>тръ огнь на городъ со вс</w:t>
      </w:r>
      <w:r w:rsidRPr="009177F1">
        <w:rPr>
          <w:lang w:val="ru-RU"/>
        </w:rPr>
        <w:t>ѣ</w:t>
      </w:r>
      <w:r w:rsidRPr="009177F1">
        <w:rPr>
          <w:rFonts w:ascii="KDRS" w:hAnsi="KDRS"/>
          <w:lang w:val="ru-RU"/>
        </w:rPr>
        <w:t xml:space="preserve"> страны, и бысть страсть велика вс</w:t>
      </w:r>
      <w:r w:rsidRPr="009177F1">
        <w:rPr>
          <w:lang w:val="ru-RU"/>
        </w:rPr>
        <w:t>ѣ</w:t>
      </w:r>
      <w:r w:rsidRPr="009177F1">
        <w:rPr>
          <w:rFonts w:ascii="KDRS" w:hAnsi="KDRS"/>
          <w:lang w:val="ru-RU"/>
        </w:rPr>
        <w:t xml:space="preserve">мъ людемъ. Ерм.лет., 155. </w:t>
      </w:r>
      <w:r>
        <w:rPr>
          <w:rFonts w:ascii="KDRS" w:hAnsi="KDRS"/>
        </w:rPr>
        <w:t>XV </w:t>
      </w:r>
      <w:r w:rsidRPr="009177F1">
        <w:rPr>
          <w:rFonts w:ascii="KDRS" w:hAnsi="KDRS"/>
          <w:lang w:val="ru-RU"/>
        </w:rPr>
        <w:t>в. Ратные загонные люди… женишокъ нашихъ и дочеришокъ емлютъ на постелю силно и позорятъ, а иные д</w:t>
      </w:r>
      <w:r w:rsidRPr="009177F1">
        <w:rPr>
          <w:lang w:val="ru-RU"/>
        </w:rPr>
        <w:t>ѣ</w:t>
      </w:r>
      <w:r w:rsidRPr="009177F1">
        <w:rPr>
          <w:rFonts w:ascii="KDRS" w:hAnsi="KDRS"/>
          <w:lang w:val="ru-RU"/>
        </w:rPr>
        <w:t>вки и жонки со страсти по л</w:t>
      </w:r>
      <w:r w:rsidRPr="009177F1">
        <w:rPr>
          <w:lang w:val="ru-RU"/>
        </w:rPr>
        <w:t>ѣ</w:t>
      </w:r>
      <w:r w:rsidRPr="009177F1">
        <w:rPr>
          <w:rFonts w:ascii="KDRS" w:hAnsi="KDRS"/>
          <w:lang w:val="ru-RU"/>
        </w:rPr>
        <w:t>сомъ, въ нын</w:t>
      </w:r>
      <w:r w:rsidRPr="009177F1">
        <w:rPr>
          <w:lang w:val="ru-RU"/>
        </w:rPr>
        <w:t>ѣ</w:t>
      </w:r>
      <w:r w:rsidRPr="009177F1">
        <w:rPr>
          <w:rFonts w:ascii="KDRS" w:hAnsi="KDRS"/>
          <w:lang w:val="ru-RU"/>
        </w:rPr>
        <w:t xml:space="preserve">шную зимнюю пору, отъ стужи померли. АИ </w:t>
      </w:r>
      <w:r>
        <w:rPr>
          <w:rFonts w:ascii="KDRS" w:hAnsi="KDRS"/>
        </w:rPr>
        <w:t>II</w:t>
      </w:r>
      <w:r w:rsidRPr="009177F1">
        <w:rPr>
          <w:rFonts w:ascii="KDRS" w:hAnsi="KDRS"/>
          <w:lang w:val="ru-RU"/>
        </w:rPr>
        <w:t>, 149. 1608</w:t>
      </w:r>
      <w:r>
        <w:rPr>
          <w:rFonts w:ascii="KDRS" w:hAnsi="KDRS"/>
        </w:rPr>
        <w:t> </w:t>
      </w:r>
      <w:r w:rsidRPr="009177F1">
        <w:rPr>
          <w:rFonts w:ascii="KDRS" w:hAnsi="KDRS"/>
          <w:lang w:val="ru-RU"/>
        </w:rPr>
        <w:t>г. Во храмехъ у нихъ образы деланы глиняны… страсти отъ нихъ возмутъ! Петлин, 293. 1618</w:t>
      </w:r>
      <w:r>
        <w:rPr>
          <w:rFonts w:ascii="KDRS" w:hAnsi="KDRS"/>
        </w:rPr>
        <w:t> </w:t>
      </w:r>
      <w:r w:rsidRPr="009177F1">
        <w:rPr>
          <w:rFonts w:ascii="KDRS" w:hAnsi="KDRS"/>
          <w:lang w:val="ru-RU"/>
        </w:rPr>
        <w:t xml:space="preserve">г. А не дошедъ до Мугалской земли за два дни, итти щилью промежь камени: страсти изымутъ! Там же, 287. И в то время отец мой, на всякую страсть наступя, с ними, ворами, много стязался и называл их, воров, богоотметниками и изменниками. Разин.восст. </w:t>
      </w:r>
      <w:r>
        <w:rPr>
          <w:rFonts w:ascii="KDRS" w:hAnsi="KDRS"/>
        </w:rPr>
        <w:t>III</w:t>
      </w:r>
      <w:r w:rsidRPr="009177F1">
        <w:rPr>
          <w:rFonts w:ascii="KDRS" w:hAnsi="KDRS"/>
          <w:lang w:val="ru-RU"/>
        </w:rPr>
        <w:t>, 383. 1684</w:t>
      </w:r>
      <w:r>
        <w:rPr>
          <w:rFonts w:ascii="KDRS" w:hAnsi="KDRS"/>
        </w:rPr>
        <w:t> </w:t>
      </w:r>
      <w:r w:rsidRPr="009177F1">
        <w:rPr>
          <w:rFonts w:ascii="KDRS" w:hAnsi="KDRS"/>
          <w:lang w:val="ru-RU"/>
        </w:rPr>
        <w:t xml:space="preserve">г. – </w:t>
      </w:r>
      <w:r w:rsidRPr="00334192">
        <w:rPr>
          <w:rFonts w:ascii="KDRS" w:hAnsi="KDRS"/>
          <w:sz w:val="22"/>
          <w:szCs w:val="20"/>
          <w:lang w:val="ru-RU"/>
        </w:rPr>
        <w:t>Как междометие</w:t>
      </w:r>
      <w:r w:rsidRPr="009177F1">
        <w:rPr>
          <w:rFonts w:ascii="KDRS" w:hAnsi="KDRS"/>
          <w:lang w:val="ru-RU"/>
        </w:rPr>
        <w:t>. «Может учинитися сие, что некто роду малого смирит воина храброго» «О страсть! Сие аз днесь получих» (</w:t>
      </w:r>
      <w:r>
        <w:rPr>
          <w:rFonts w:ascii="KDRS" w:hAnsi="KDRS"/>
        </w:rPr>
        <w:t>O</w:t>
      </w:r>
      <w:r w:rsidRPr="009177F1">
        <w:rPr>
          <w:rFonts w:ascii="KDRS" w:hAnsi="KDRS"/>
          <w:lang w:val="ru-RU"/>
        </w:rPr>
        <w:t xml:space="preserve">, </w:t>
      </w:r>
      <w:r>
        <w:rPr>
          <w:rFonts w:ascii="KDRS" w:hAnsi="KDRS"/>
        </w:rPr>
        <w:t>Mord</w:t>
      </w:r>
      <w:r w:rsidRPr="009177F1">
        <w:rPr>
          <w:rFonts w:ascii="KDRS" w:hAnsi="KDRS"/>
          <w:lang w:val="ru-RU"/>
        </w:rPr>
        <w:t>). Артакс.действо, 262. 1672</w:t>
      </w:r>
      <w:r>
        <w:rPr>
          <w:rFonts w:ascii="KDRS" w:hAnsi="KDRS"/>
        </w:rPr>
        <w:t> </w:t>
      </w:r>
      <w:r w:rsidRPr="009177F1">
        <w:rPr>
          <w:rFonts w:ascii="KDRS" w:hAnsi="KDRS"/>
          <w:lang w:val="ru-RU"/>
        </w:rPr>
        <w:t>г.</w:t>
      </w:r>
    </w:p>
    <w:p w14:paraId="42EBF2E2" w14:textId="6FE37FDE"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7. </w:t>
      </w:r>
      <w:r w:rsidRPr="009177F1">
        <w:rPr>
          <w:rFonts w:ascii="KDRS" w:hAnsi="KDRS"/>
          <w:i/>
          <w:iCs/>
          <w:lang w:val="ru-RU"/>
        </w:rPr>
        <w:t>О з</w:t>
      </w:r>
      <w:r w:rsidRPr="009177F1">
        <w:rPr>
          <w:rFonts w:ascii="KDRS" w:hAnsi="KDRS"/>
          <w:i/>
          <w:lang w:val="ru-RU"/>
        </w:rPr>
        <w:t xml:space="preserve">наках препинания: запятой </w:t>
      </w:r>
      <w:r w:rsidRPr="009177F1">
        <w:rPr>
          <w:rFonts w:ascii="KDRS" w:hAnsi="KDRS"/>
          <w:lang w:val="ru-RU"/>
        </w:rPr>
        <w:t>(</w:t>
      </w:r>
      <w:r w:rsidRPr="009177F1">
        <w:rPr>
          <w:rFonts w:ascii="KDRS" w:hAnsi="KDRS"/>
          <w:i/>
          <w:lang w:val="ru-RU"/>
        </w:rPr>
        <w:t xml:space="preserve">новогреч. </w:t>
      </w:r>
      <w:r w:rsidRPr="009D6230">
        <w:rPr>
          <w:iCs/>
        </w:rPr>
        <w:t>ὑ</w:t>
      </w:r>
      <w:r w:rsidRPr="00413D00">
        <w:rPr>
          <w:iCs/>
        </w:rPr>
        <w:t>ποδιαστολ</w:t>
      </w:r>
      <w:r w:rsidRPr="009D6230">
        <w:rPr>
          <w:iCs/>
        </w:rPr>
        <w:t>ή</w:t>
      </w:r>
      <w:r w:rsidRPr="009177F1">
        <w:rPr>
          <w:rFonts w:ascii="KDRS" w:hAnsi="KDRS"/>
          <w:lang w:val="ru-RU"/>
        </w:rPr>
        <w:t xml:space="preserve">), </w:t>
      </w:r>
      <w:r w:rsidRPr="009177F1">
        <w:rPr>
          <w:rFonts w:ascii="KDRS" w:hAnsi="KDRS"/>
          <w:i/>
          <w:iCs/>
          <w:lang w:val="ru-RU"/>
        </w:rPr>
        <w:t xml:space="preserve">знаке вопроса </w:t>
      </w:r>
      <w:r w:rsidRPr="009177F1">
        <w:rPr>
          <w:rFonts w:ascii="KDRS" w:hAnsi="KDRS"/>
          <w:iCs/>
          <w:lang w:val="ru-RU"/>
        </w:rPr>
        <w:t>(</w:t>
      </w:r>
      <w:r w:rsidRPr="009177F1">
        <w:rPr>
          <w:rFonts w:ascii="KDRS" w:hAnsi="KDRS"/>
          <w:i/>
          <w:iCs/>
          <w:lang w:val="ru-RU"/>
        </w:rPr>
        <w:t>в виде точки с запятой</w:t>
      </w:r>
      <w:r w:rsidRPr="009177F1">
        <w:rPr>
          <w:rFonts w:ascii="KDRS" w:hAnsi="KDRS"/>
          <w:iCs/>
          <w:lang w:val="ru-RU"/>
        </w:rPr>
        <w:t>)</w:t>
      </w:r>
      <w:r w:rsidRPr="009177F1">
        <w:rPr>
          <w:rFonts w:ascii="KDRS" w:hAnsi="KDRS"/>
          <w:lang w:val="ru-RU"/>
        </w:rPr>
        <w:t xml:space="preserve">. </w:t>
      </w:r>
      <w:r w:rsidRPr="009177F1">
        <w:rPr>
          <w:rFonts w:ascii="KDRS" w:hAnsi="KDRS"/>
          <w:caps/>
          <w:lang w:val="ru-RU"/>
        </w:rPr>
        <w:t>р</w:t>
      </w:r>
      <w:r w:rsidRPr="009177F1">
        <w:rPr>
          <w:rFonts w:ascii="KDRS" w:hAnsi="KDRS"/>
          <w:lang w:val="ru-RU"/>
        </w:rPr>
        <w:t>азд</w:t>
      </w:r>
      <w:r w:rsidRPr="009177F1">
        <w:rPr>
          <w:lang w:val="ru-RU"/>
        </w:rPr>
        <w:t>ѣ</w:t>
      </w:r>
      <w:r w:rsidRPr="009177F1">
        <w:rPr>
          <w:rFonts w:ascii="KDRS" w:hAnsi="KDRS"/>
          <w:lang w:val="ru-RU"/>
        </w:rPr>
        <w:t>ляют же ся [просодии] в четыре: в силы, въ времена, в духы и въ страсти, и силы убо сут&lt;ь&gt; трие \</w:t>
      </w:r>
      <w:r>
        <w:rPr>
          <w:rFonts w:ascii="KDRS" w:hAnsi="KDRS"/>
        </w:rPr>
        <w:t> </w:t>
      </w:r>
      <w:r w:rsidRPr="009177F1">
        <w:rPr>
          <w:rFonts w:ascii="KDRS" w:hAnsi="KDRS"/>
          <w:lang w:val="ru-RU"/>
        </w:rPr>
        <w:t>/</w:t>
      </w:r>
      <w:r>
        <w:rPr>
          <w:rFonts w:ascii="KDRS" w:hAnsi="KDRS"/>
        </w:rPr>
        <w:t> </w:t>
      </w:r>
      <w:r w:rsidRPr="009177F1">
        <w:rPr>
          <w:lang w:val="ru-RU"/>
        </w:rPr>
        <w:t>~</w:t>
      </w:r>
      <w:r w:rsidRPr="009177F1">
        <w:rPr>
          <w:rFonts w:ascii="KDRS" w:hAnsi="KDRS"/>
          <w:lang w:val="ru-RU"/>
        </w:rPr>
        <w:t>, времена ж&lt;</w:t>
      </w:r>
      <w:r>
        <w:rPr>
          <w:rFonts w:ascii="KDRS" w:hAnsi="KDRS"/>
        </w:rPr>
        <w:t>e</w:t>
      </w:r>
      <w:r w:rsidRPr="009177F1">
        <w:rPr>
          <w:rFonts w:ascii="KDRS" w:hAnsi="KDRS"/>
          <w:lang w:val="ru-RU"/>
        </w:rPr>
        <w:t xml:space="preserve">&gt; сут&lt;ь&gt; два – и </w:t>
      </w:r>
      <w:r>
        <w:rPr>
          <w:rFonts w:ascii="KDRS" w:hAnsi="KDRS"/>
        </w:rPr>
        <w:sym w:font="Symbol" w:char="F0C8"/>
      </w:r>
      <w:r w:rsidRPr="009177F1">
        <w:rPr>
          <w:rFonts w:ascii="KDRS" w:hAnsi="KDRS"/>
          <w:lang w:val="ru-RU"/>
        </w:rPr>
        <w:t xml:space="preserve">; духи же сут&lt;ь&gt; два &gt; и </w:t>
      </w:r>
      <w:r w:rsidRPr="009177F1">
        <w:rPr>
          <w:lang w:val="ru-RU"/>
        </w:rPr>
        <w:t>‘</w:t>
      </w:r>
      <w:r>
        <w:rPr>
          <w:rFonts w:ascii="KDRS" w:hAnsi="KDRS"/>
        </w:rPr>
        <w:t> </w:t>
      </w:r>
      <w:r w:rsidRPr="009177F1">
        <w:rPr>
          <w:rFonts w:ascii="KDRS" w:hAnsi="KDRS"/>
          <w:lang w:val="ru-RU"/>
        </w:rPr>
        <w:t>, страсти же сут&lt;ь&gt; три ,</w:t>
      </w:r>
      <w:r>
        <w:rPr>
          <w:rFonts w:ascii="KDRS" w:hAnsi="KDRS"/>
        </w:rPr>
        <w:t> </w:t>
      </w:r>
      <w:r>
        <w:rPr>
          <w:rFonts w:ascii="KDRS" w:hAnsi="KDRS"/>
        </w:rPr>
        <w:sym w:font="Symbol" w:char="F0C7"/>
      </w:r>
      <w:r>
        <w:rPr>
          <w:rFonts w:ascii="KDRS" w:hAnsi="KDRS"/>
        </w:rPr>
        <w:sym w:font="Symbol" w:char="F0C7"/>
      </w:r>
      <w:r w:rsidRPr="009177F1">
        <w:rPr>
          <w:rFonts w:ascii="KDRS" w:hAnsi="KDRS"/>
          <w:lang w:val="ru-RU"/>
        </w:rPr>
        <w:t xml:space="preserve"> и </w:t>
      </w:r>
      <w:r w:rsidR="00334192">
        <w:rPr>
          <w:rFonts w:ascii="KDRS" w:hAnsi="KDRS"/>
          <w:lang w:val="ru-RU"/>
        </w:rPr>
        <w:t>:</w:t>
      </w:r>
      <w:r>
        <w:rPr>
          <w:rFonts w:ascii="KDRS" w:hAnsi="KDRS"/>
        </w:rPr>
        <w:t> </w:t>
      </w:r>
      <w:r w:rsidRPr="009177F1">
        <w:rPr>
          <w:rFonts w:ascii="KDRS" w:hAnsi="KDRS"/>
          <w:lang w:val="ru-RU"/>
        </w:rPr>
        <w:t xml:space="preserve">. М.Гр.Грам. </w:t>
      </w:r>
      <w:r>
        <w:rPr>
          <w:rFonts w:ascii="KDRS" w:hAnsi="KDRS"/>
        </w:rPr>
        <w:t>II</w:t>
      </w:r>
      <w:r w:rsidRPr="009177F1">
        <w:rPr>
          <w:rFonts w:ascii="KDRS" w:hAnsi="KDRS"/>
          <w:lang w:val="ru-RU"/>
        </w:rPr>
        <w:t xml:space="preserve">, 603. </w:t>
      </w:r>
      <w:r>
        <w:rPr>
          <w:rFonts w:ascii="KDRS" w:hAnsi="KDRS"/>
        </w:rPr>
        <w:t>XVI </w:t>
      </w:r>
      <w:r w:rsidRPr="009177F1">
        <w:rPr>
          <w:rFonts w:ascii="KDRS" w:hAnsi="KDRS"/>
          <w:lang w:val="ru-RU"/>
        </w:rPr>
        <w:t>в.</w:t>
      </w:r>
    </w:p>
    <w:p w14:paraId="70D19CF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8. </w:t>
      </w:r>
      <w:r w:rsidRPr="00334192">
        <w:rPr>
          <w:rFonts w:ascii="KDRS" w:hAnsi="KDRS"/>
          <w:sz w:val="22"/>
          <w:szCs w:val="20"/>
          <w:lang w:val="ru-RU"/>
        </w:rPr>
        <w:t>В знач.</w:t>
      </w:r>
      <w:r w:rsidRPr="00334192">
        <w:rPr>
          <w:rFonts w:ascii="KDRS" w:hAnsi="KDRS"/>
          <w:sz w:val="22"/>
          <w:szCs w:val="20"/>
        </w:rPr>
        <w:t> </w:t>
      </w:r>
      <w:r w:rsidRPr="00334192">
        <w:rPr>
          <w:rFonts w:ascii="KDRS" w:hAnsi="KDRS"/>
          <w:sz w:val="22"/>
          <w:szCs w:val="20"/>
          <w:lang w:val="ru-RU"/>
        </w:rPr>
        <w:t xml:space="preserve">нареч. </w:t>
      </w:r>
      <w:r w:rsidRPr="009177F1">
        <w:rPr>
          <w:rFonts w:ascii="KDRS" w:hAnsi="KDRS"/>
          <w:i/>
          <w:lang w:val="ru-RU"/>
        </w:rPr>
        <w:t>Очень</w:t>
      </w:r>
      <w:r w:rsidRPr="009177F1">
        <w:rPr>
          <w:rFonts w:ascii="KDRS" w:hAnsi="KDRS"/>
          <w:lang w:val="ru-RU"/>
        </w:rPr>
        <w:t xml:space="preserve">, </w:t>
      </w:r>
      <w:r w:rsidRPr="009177F1">
        <w:rPr>
          <w:rFonts w:ascii="KDRS" w:hAnsi="KDRS"/>
          <w:i/>
          <w:lang w:val="ru-RU"/>
        </w:rPr>
        <w:t>чрезвычайно</w:t>
      </w:r>
      <w:r w:rsidRPr="009177F1">
        <w:rPr>
          <w:rFonts w:ascii="KDRS" w:hAnsi="KDRS"/>
          <w:lang w:val="ru-RU"/>
        </w:rPr>
        <w:t>. И собою у неи платье свое все выв</w:t>
      </w:r>
      <w:r w:rsidRPr="009177F1">
        <w:rPr>
          <w:lang w:val="ru-RU"/>
        </w:rPr>
        <w:t>ѣ</w:t>
      </w:r>
      <w:r w:rsidRPr="009177F1">
        <w:rPr>
          <w:rFonts w:ascii="KDRS" w:hAnsi="KDRS"/>
          <w:lang w:val="ru-RU"/>
        </w:rPr>
        <w:t>зено и прив</w:t>
      </w:r>
      <w:r w:rsidRPr="009177F1">
        <w:rPr>
          <w:lang w:val="ru-RU"/>
        </w:rPr>
        <w:t>ѣ</w:t>
      </w:r>
      <w:r w:rsidRPr="009177F1">
        <w:rPr>
          <w:rFonts w:ascii="KDRS" w:hAnsi="KDRS"/>
          <w:lang w:val="ru-RU"/>
        </w:rPr>
        <w:t xml:space="preserve">зено с собою: шубы лисьи и соболя и жемъчюжьново много – страсть. Грамотки, 87. </w:t>
      </w:r>
      <w:r>
        <w:rPr>
          <w:rFonts w:ascii="KDRS" w:hAnsi="KDRS"/>
        </w:rPr>
        <w:t>XVII </w:t>
      </w:r>
      <w:r w:rsidRPr="009177F1">
        <w:rPr>
          <w:rFonts w:ascii="KDRS" w:hAnsi="KDRS"/>
          <w:lang w:val="ru-RU"/>
        </w:rPr>
        <w:t>в.</w:t>
      </w:r>
    </w:p>
    <w:p w14:paraId="3480B4C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СТРАСТЬСТВО,</w:t>
      </w:r>
      <w:r w:rsidRPr="009177F1">
        <w:rPr>
          <w:rFonts w:ascii="KDRS" w:hAnsi="KDRS"/>
          <w:lang w:val="ru-RU"/>
        </w:rPr>
        <w:t xml:space="preserve"> </w:t>
      </w:r>
      <w:r w:rsidRPr="009177F1">
        <w:rPr>
          <w:rFonts w:ascii="KDRS" w:hAnsi="KDRS"/>
          <w:i/>
          <w:lang w:val="ru-RU"/>
        </w:rPr>
        <w:t>с. Страдание</w:t>
      </w:r>
      <w:r w:rsidRPr="009177F1">
        <w:rPr>
          <w:rFonts w:ascii="KDRS" w:hAnsi="KDRS"/>
          <w:lang w:val="ru-RU"/>
        </w:rPr>
        <w:t>. Нагы жены т</w:t>
      </w:r>
      <w:r w:rsidRPr="009177F1">
        <w:rPr>
          <w:lang w:val="ru-RU"/>
        </w:rPr>
        <w:t>ѣ</w:t>
      </w:r>
      <w:r w:rsidRPr="009177F1">
        <w:rPr>
          <w:rFonts w:ascii="KDRS" w:hAnsi="KDRS"/>
          <w:lang w:val="ru-RU"/>
        </w:rPr>
        <w:t>лище на высоц</w:t>
      </w:r>
      <w:r w:rsidRPr="009177F1">
        <w:rPr>
          <w:lang w:val="ru-RU"/>
        </w:rPr>
        <w:t>ѣ</w:t>
      </w:r>
      <w:r w:rsidRPr="009177F1">
        <w:rPr>
          <w:rFonts w:ascii="KDRS" w:hAnsi="KDRS"/>
          <w:lang w:val="ru-RU"/>
        </w:rPr>
        <w:t xml:space="preserve">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xml:space="preserve"> поставльше, Афродиту же провзвавьше поклонишяся, видимааго ради страстьства (</w:t>
      </w:r>
      <w:r w:rsidRPr="00413D00">
        <w:t>τ</w:t>
      </w:r>
      <w:r w:rsidRPr="009D6230">
        <w:t>ὸ</w:t>
      </w:r>
      <w:r w:rsidRPr="009177F1">
        <w:rPr>
          <w:lang w:val="ru-RU"/>
        </w:rPr>
        <w:t xml:space="preserve"> </w:t>
      </w:r>
      <w:r w:rsidRPr="00413D00">
        <w:t>πάθοϛ</w:t>
      </w:r>
      <w:r w:rsidRPr="009177F1">
        <w:rPr>
          <w:rFonts w:ascii="KDRS" w:hAnsi="KDRS"/>
          <w:lang w:val="ru-RU"/>
        </w:rPr>
        <w:t>). Кир.Иерус.Поуч.огл.</w:t>
      </w:r>
      <w:r w:rsidRPr="009177F1">
        <w:rPr>
          <w:rFonts w:ascii="KDRS" w:hAnsi="KDRS"/>
          <w:vertAlign w:val="superscript"/>
          <w:lang w:val="ru-RU"/>
        </w:rPr>
        <w:t>1</w:t>
      </w:r>
      <w:r w:rsidRPr="009177F1">
        <w:rPr>
          <w:rFonts w:ascii="KDRS" w:hAnsi="KDRS"/>
          <w:lang w:val="ru-RU"/>
        </w:rPr>
        <w:t>, 32</w:t>
      </w:r>
      <w:r>
        <w:rPr>
          <w:rFonts w:ascii="KDRS" w:hAnsi="KDRS"/>
        </w:rPr>
        <w:t> </w:t>
      </w:r>
      <w:r w:rsidRPr="009177F1">
        <w:rPr>
          <w:rFonts w:ascii="KDRS" w:hAnsi="KDRS"/>
          <w:lang w:val="ru-RU"/>
        </w:rPr>
        <w:t xml:space="preserve">об. </w:t>
      </w:r>
      <w:r>
        <w:rPr>
          <w:rFonts w:ascii="KDRS" w:hAnsi="KDRS"/>
        </w:rPr>
        <w:t>XI</w:t>
      </w:r>
      <w:r w:rsidRPr="009177F1">
        <w:rPr>
          <w:rFonts w:ascii="KDRS" w:hAnsi="KDRS"/>
          <w:lang w:val="ru-RU"/>
        </w:rPr>
        <w:t>–</w:t>
      </w:r>
      <w:r>
        <w:rPr>
          <w:rFonts w:ascii="KDRS" w:hAnsi="KDRS"/>
        </w:rPr>
        <w:t>XII </w:t>
      </w:r>
      <w:r w:rsidRPr="009177F1">
        <w:rPr>
          <w:rFonts w:ascii="KDRS" w:hAnsi="KDRS"/>
          <w:lang w:val="ru-RU"/>
        </w:rPr>
        <w:t xml:space="preserve">вв. </w:t>
      </w:r>
    </w:p>
    <w:p w14:paraId="48A3535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СТРАТИГЪ,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Военачальник</w:t>
      </w:r>
      <w:r w:rsidRPr="009177F1">
        <w:rPr>
          <w:rFonts w:ascii="KDRS" w:hAnsi="KDRS"/>
          <w:lang w:val="ru-RU"/>
        </w:rPr>
        <w:t xml:space="preserve">, </w:t>
      </w:r>
      <w:r w:rsidRPr="009177F1">
        <w:rPr>
          <w:rFonts w:ascii="KDRS" w:hAnsi="KDRS"/>
          <w:i/>
          <w:lang w:val="ru-RU"/>
        </w:rPr>
        <w:t xml:space="preserve">воевода, вождь </w:t>
      </w:r>
      <w:r w:rsidRPr="009177F1">
        <w:rPr>
          <w:rFonts w:ascii="KDRS" w:hAnsi="KDRS"/>
          <w:iCs/>
          <w:lang w:val="ru-RU"/>
        </w:rPr>
        <w:t>(ср. греч.</w:t>
      </w:r>
      <w:r w:rsidRPr="009177F1">
        <w:rPr>
          <w:rFonts w:ascii="KDRS" w:hAnsi="KDRS"/>
          <w:i/>
          <w:lang w:val="ru-RU"/>
        </w:rPr>
        <w:t xml:space="preserve"> </w:t>
      </w:r>
      <w:r w:rsidRPr="00413D00">
        <w:rPr>
          <w:iCs/>
        </w:rPr>
        <w:t>στρατηγ</w:t>
      </w:r>
      <w:r w:rsidRPr="009D6230">
        <w:rPr>
          <w:iCs/>
        </w:rPr>
        <w:t>ό</w:t>
      </w:r>
      <w:r w:rsidRPr="00413D00">
        <w:rPr>
          <w:iCs/>
        </w:rPr>
        <w:t>ϛ</w:t>
      </w:r>
      <w:r w:rsidRPr="009177F1">
        <w:rPr>
          <w:rFonts w:ascii="KDRS" w:hAnsi="KDRS"/>
          <w:iCs/>
          <w:lang w:val="ru-RU"/>
        </w:rPr>
        <w:t>)</w:t>
      </w:r>
      <w:r w:rsidRPr="009177F1">
        <w:rPr>
          <w:rFonts w:ascii="KDRS" w:hAnsi="KDRS"/>
          <w:lang w:val="ru-RU"/>
        </w:rPr>
        <w:t>. Многа убо премудрому Иасафу собравшимся воеводамъ, стратигомъ же и властелемъ, и вс</w:t>
      </w:r>
      <w:r w:rsidRPr="009177F1">
        <w:rPr>
          <w:lang w:val="ru-RU"/>
        </w:rPr>
        <w:t>ѣ</w:t>
      </w:r>
      <w:r w:rsidRPr="009177F1">
        <w:rPr>
          <w:rFonts w:ascii="KDRS" w:hAnsi="KDRS"/>
          <w:lang w:val="ru-RU"/>
        </w:rPr>
        <w:t>мъ людемъ о Боз</w:t>
      </w:r>
      <w:r w:rsidRPr="009177F1">
        <w:rPr>
          <w:lang w:val="ru-RU"/>
        </w:rPr>
        <w:t>ѣ</w:t>
      </w:r>
      <w:r w:rsidRPr="009177F1">
        <w:rPr>
          <w:rFonts w:ascii="KDRS" w:hAnsi="KDRS"/>
          <w:lang w:val="ru-RU"/>
        </w:rPr>
        <w:t xml:space="preserve"> и о его чести, и глаголющу ему… вся на славословие Божие подвизаше (</w:t>
      </w:r>
      <w:r w:rsidRPr="00413D00">
        <w:t>στρατηγο</w:t>
      </w:r>
      <w:r w:rsidRPr="009D6230">
        <w:t>ῖ</w:t>
      </w:r>
      <w:r w:rsidRPr="00413D00">
        <w:t>ϛ</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252. </w:t>
      </w:r>
      <w:r>
        <w:rPr>
          <w:rFonts w:ascii="KDRS" w:hAnsi="KDRS"/>
        </w:rPr>
        <w:t>XVI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 xml:space="preserve">вв. (1347): Новгородцы же слышавше и послаша противо имъ и на Водскую землю Анцыфора Лукинича, Якова Хотова, Михаила Феофилаконова, а с ними 4 стратиги; они же </w:t>
      </w:r>
      <w:r w:rsidRPr="009177F1">
        <w:rPr>
          <w:lang w:val="ru-RU"/>
        </w:rPr>
        <w:t>ѣ</w:t>
      </w:r>
      <w:r w:rsidRPr="009177F1">
        <w:rPr>
          <w:rFonts w:ascii="KDRS" w:hAnsi="KDRS"/>
          <w:lang w:val="ru-RU"/>
        </w:rPr>
        <w:t xml:space="preserve">хавше немецъ побиша. Новг. </w:t>
      </w:r>
      <w:r>
        <w:rPr>
          <w:rFonts w:ascii="KDRS" w:hAnsi="KDRS"/>
        </w:rPr>
        <w:t>III</w:t>
      </w:r>
      <w:r w:rsidRPr="009177F1">
        <w:rPr>
          <w:rFonts w:ascii="KDRS" w:hAnsi="KDRS"/>
          <w:lang w:val="ru-RU"/>
        </w:rPr>
        <w:t xml:space="preserve"> </w:t>
      </w:r>
      <w:r w:rsidRPr="009177F1">
        <w:rPr>
          <w:rFonts w:ascii="KDRS" w:hAnsi="KDRS"/>
          <w:lang w:val="ru-RU"/>
        </w:rPr>
        <w:lastRenderedPageBreak/>
        <w:t xml:space="preserve">лет., 223.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И в то время Улие, кесарь римискый, посла зятя своего, стратига римска имянем Антонина на Египет воинством. Сказ.кн.Влад.</w:t>
      </w:r>
      <w:r w:rsidRPr="009177F1">
        <w:rPr>
          <w:rFonts w:ascii="KDRS" w:hAnsi="KDRS"/>
          <w:vertAlign w:val="superscript"/>
          <w:lang w:val="ru-RU"/>
        </w:rPr>
        <w:t>1</w:t>
      </w:r>
      <w:r w:rsidRPr="009177F1">
        <w:rPr>
          <w:rFonts w:ascii="KDRS" w:hAnsi="KDRS"/>
          <w:lang w:val="ru-RU"/>
        </w:rPr>
        <w:t xml:space="preserve">, 160. </w:t>
      </w:r>
      <w:r>
        <w:rPr>
          <w:rFonts w:ascii="KDRS" w:hAnsi="KDRS"/>
        </w:rPr>
        <w:t>XVI </w:t>
      </w:r>
      <w:r w:rsidRPr="009177F1">
        <w:rPr>
          <w:rFonts w:ascii="KDRS" w:hAnsi="KDRS"/>
          <w:lang w:val="ru-RU"/>
        </w:rPr>
        <w:t>в. Росииская земля правится Божиимъ милосердиемъ и пречистые Богородицы милостию, и вс</w:t>
      </w:r>
      <w:r w:rsidRPr="009177F1">
        <w:rPr>
          <w:lang w:val="ru-RU"/>
        </w:rPr>
        <w:t>ѣ</w:t>
      </w:r>
      <w:r w:rsidRPr="009177F1">
        <w:rPr>
          <w:rFonts w:ascii="KDRS" w:hAnsi="KDRS"/>
          <w:lang w:val="ru-RU"/>
        </w:rPr>
        <w:t>хъ святыхъ молитвами и родителеи нашихъ благословениемъ, и посл</w:t>
      </w:r>
      <w:r w:rsidRPr="009177F1">
        <w:rPr>
          <w:lang w:val="ru-RU"/>
        </w:rPr>
        <w:t>ѣ</w:t>
      </w:r>
      <w:r w:rsidRPr="009177F1">
        <w:rPr>
          <w:rFonts w:ascii="KDRS" w:hAnsi="KDRS"/>
          <w:lang w:val="ru-RU"/>
        </w:rPr>
        <w:t xml:space="preserve">ди нами, своими государи, а не судьями и воеводами, ниже ипаты и стратиги. Ив.Гр.Посл. </w:t>
      </w:r>
      <w:r>
        <w:rPr>
          <w:rFonts w:ascii="KDRS" w:hAnsi="KDRS"/>
        </w:rPr>
        <w:t>I</w:t>
      </w:r>
      <w:r w:rsidRPr="009177F1">
        <w:rPr>
          <w:rFonts w:ascii="KDRS" w:hAnsi="KDRS"/>
          <w:lang w:val="ru-RU"/>
        </w:rPr>
        <w:t xml:space="preserve">, 18.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1564</w:t>
      </w:r>
      <w:r>
        <w:rPr>
          <w:rFonts w:ascii="KDRS" w:hAnsi="KDRS"/>
        </w:rPr>
        <w:t> </w:t>
      </w:r>
      <w:r w:rsidRPr="009177F1">
        <w:rPr>
          <w:rFonts w:ascii="KDRS" w:hAnsi="KDRS"/>
          <w:lang w:val="ru-RU"/>
        </w:rPr>
        <w:t>г. И отъ стратиговъ Маккавеевъ и многихъ иныхъ украсися [Иерусалим] богатыми домозданми общими и особными. Проскинитарий Арс.К., 3. 1686</w:t>
      </w:r>
      <w:r>
        <w:rPr>
          <w:rFonts w:ascii="KDRS" w:hAnsi="KDRS"/>
        </w:rPr>
        <w:t> </w:t>
      </w:r>
      <w:r w:rsidRPr="009177F1">
        <w:rPr>
          <w:rFonts w:ascii="KDRS" w:hAnsi="KDRS"/>
          <w:lang w:val="ru-RU"/>
        </w:rPr>
        <w:t>г.</w:t>
      </w:r>
    </w:p>
    <w:p w14:paraId="3CBFFFE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Начальник</w:t>
      </w:r>
      <w:r w:rsidRPr="009177F1">
        <w:rPr>
          <w:rFonts w:ascii="KDRS" w:hAnsi="KDRS"/>
          <w:lang w:val="ru-RU"/>
        </w:rPr>
        <w:t xml:space="preserve">, </w:t>
      </w:r>
      <w:r w:rsidRPr="009177F1">
        <w:rPr>
          <w:rFonts w:ascii="KDRS" w:hAnsi="KDRS"/>
          <w:i/>
          <w:lang w:val="ru-RU"/>
        </w:rPr>
        <w:t>высокое должностное лицо</w:t>
      </w:r>
      <w:r w:rsidRPr="009177F1">
        <w:rPr>
          <w:rFonts w:ascii="KDRS" w:hAnsi="KDRS"/>
          <w:lang w:val="ru-RU"/>
        </w:rPr>
        <w:t>. Рече же Иис</w:t>
      </w:r>
      <w:r w:rsidRPr="009177F1">
        <w:rPr>
          <w:lang w:val="ru-RU"/>
        </w:rPr>
        <w:t>҃</w:t>
      </w:r>
      <w:r w:rsidRPr="009177F1">
        <w:rPr>
          <w:rFonts w:ascii="KDRS" w:hAnsi="KDRS"/>
          <w:lang w:val="ru-RU"/>
        </w:rPr>
        <w:t xml:space="preserve"> къ пришьдъшиимъ на нь архиереомъ и стратигомъ црк</w:t>
      </w:r>
      <w:r w:rsidRPr="009177F1">
        <w:rPr>
          <w:lang w:val="ru-RU"/>
        </w:rPr>
        <w:t>҃</w:t>
      </w:r>
      <w:r w:rsidRPr="009177F1">
        <w:rPr>
          <w:rFonts w:ascii="KDRS" w:hAnsi="KDRS"/>
          <w:lang w:val="ru-RU"/>
        </w:rPr>
        <w:t xml:space="preserve">вьныимъ </w:t>
      </w:r>
      <w:r w:rsidRPr="009177F1">
        <w:rPr>
          <w:lang w:val="ru-RU"/>
        </w:rPr>
        <w:t>(</w:t>
      </w:r>
      <w:r w:rsidRPr="00413D00">
        <w:t>πρ</w:t>
      </w:r>
      <w:r w:rsidRPr="009D6230">
        <w:t>ὸ</w:t>
      </w:r>
      <w:r w:rsidRPr="00413D00">
        <w:t>ϛ</w:t>
      </w:r>
      <w:r w:rsidRPr="009177F1">
        <w:rPr>
          <w:lang w:val="ru-RU"/>
        </w:rPr>
        <w:t xml:space="preserve">… </w:t>
      </w:r>
      <w:r w:rsidRPr="00413D00">
        <w:t>στρατηγο</w:t>
      </w:r>
      <w:r w:rsidRPr="009D6230">
        <w:t>ὺ</w:t>
      </w:r>
      <w:r w:rsidRPr="00413D00">
        <w:t>ϛ</w:t>
      </w:r>
      <w:r w:rsidRPr="009177F1">
        <w:rPr>
          <w:lang w:val="ru-RU"/>
        </w:rPr>
        <w:t xml:space="preserve"> </w:t>
      </w:r>
      <w:r w:rsidRPr="00413D00">
        <w:t>το</w:t>
      </w:r>
      <w:r w:rsidRPr="009D6230">
        <w:t>ῦ</w:t>
      </w:r>
      <w:r w:rsidRPr="009177F1">
        <w:rPr>
          <w:lang w:val="ru-RU"/>
        </w:rPr>
        <w:t xml:space="preserve"> </w:t>
      </w:r>
      <w:r w:rsidRPr="009D6230">
        <w:t>ἱ</w:t>
      </w:r>
      <w:r w:rsidRPr="00413D00">
        <w:t>ερο</w:t>
      </w:r>
      <w:r w:rsidRPr="009D6230">
        <w:t>ῦ</w:t>
      </w:r>
      <w:r w:rsidRPr="009177F1">
        <w:rPr>
          <w:lang w:val="ru-RU"/>
        </w:rPr>
        <w:t>).</w:t>
      </w:r>
      <w:r w:rsidRPr="009177F1">
        <w:rPr>
          <w:rFonts w:ascii="KDRS" w:hAnsi="KDRS"/>
          <w:lang w:val="ru-RU"/>
        </w:rPr>
        <w:t xml:space="preserve"> (Лук. </w:t>
      </w:r>
      <w:r>
        <w:rPr>
          <w:rFonts w:ascii="KDRS" w:hAnsi="KDRS"/>
        </w:rPr>
        <w:t>XXII</w:t>
      </w:r>
      <w:r w:rsidRPr="009177F1">
        <w:rPr>
          <w:rFonts w:ascii="KDRS" w:hAnsi="KDRS"/>
          <w:lang w:val="ru-RU"/>
        </w:rPr>
        <w:t>, 52) Остр.ев., 293. 1057</w:t>
      </w:r>
      <w:r>
        <w:rPr>
          <w:rFonts w:ascii="KDRS" w:hAnsi="KDRS"/>
        </w:rPr>
        <w:t> </w:t>
      </w:r>
      <w:r w:rsidRPr="009177F1">
        <w:rPr>
          <w:rFonts w:ascii="KDRS" w:hAnsi="KDRS"/>
          <w:lang w:val="ru-RU"/>
        </w:rPr>
        <w:t>г. И тогда снимаеть [великий князь] съ главы царскый свой в</w:t>
      </w:r>
      <w:r w:rsidRPr="009177F1">
        <w:rPr>
          <w:lang w:val="ru-RU"/>
        </w:rPr>
        <w:t>ѣ</w:t>
      </w:r>
      <w:r w:rsidRPr="009177F1">
        <w:rPr>
          <w:rFonts w:ascii="KDRS" w:hAnsi="KDRS"/>
          <w:lang w:val="ru-RU"/>
        </w:rPr>
        <w:t>нець, и поставляеть его на златомъ блюд</w:t>
      </w:r>
      <w:r w:rsidRPr="009177F1">
        <w:rPr>
          <w:lang w:val="ru-RU"/>
        </w:rPr>
        <w:t>ѣ</w:t>
      </w:r>
      <w:r w:rsidRPr="009177F1">
        <w:rPr>
          <w:rFonts w:ascii="KDRS" w:hAnsi="KDRS"/>
          <w:lang w:val="ru-RU"/>
        </w:rPr>
        <w:t>, и велить дръжати брату своему или сродичемъ своимъ (аще ли н</w:t>
      </w:r>
      <w:r w:rsidRPr="009177F1">
        <w:rPr>
          <w:lang w:val="ru-RU"/>
        </w:rPr>
        <w:t>ѣ</w:t>
      </w:r>
      <w:r w:rsidRPr="009177F1">
        <w:rPr>
          <w:rFonts w:ascii="KDRS" w:hAnsi="KDRS"/>
          <w:lang w:val="ru-RU"/>
        </w:rPr>
        <w:t>сть, то повелить дръжати двумъ болшимъ стратигомъ, сир</w:t>
      </w:r>
      <w:r w:rsidRPr="009177F1">
        <w:rPr>
          <w:lang w:val="ru-RU"/>
        </w:rPr>
        <w:t>ѣ</w:t>
      </w:r>
      <w:r w:rsidRPr="009177F1">
        <w:rPr>
          <w:rFonts w:ascii="KDRS" w:hAnsi="KDRS"/>
          <w:lang w:val="ru-RU"/>
        </w:rPr>
        <w:t>чь бояромъ), на златомъ блюд</w:t>
      </w:r>
      <w:r w:rsidRPr="009177F1">
        <w:rPr>
          <w:lang w:val="ru-RU"/>
        </w:rPr>
        <w:t>ѣ</w:t>
      </w:r>
      <w:r w:rsidRPr="009177F1">
        <w:rPr>
          <w:rFonts w:ascii="KDRS" w:hAnsi="KDRS"/>
          <w:lang w:val="ru-RU"/>
        </w:rPr>
        <w:t xml:space="preserve"> близъ себе. ДАИ </w:t>
      </w:r>
      <w:r>
        <w:rPr>
          <w:rFonts w:ascii="KDRS" w:hAnsi="KDRS"/>
        </w:rPr>
        <w:t>I</w:t>
      </w:r>
      <w:r w:rsidRPr="009177F1">
        <w:rPr>
          <w:rFonts w:ascii="KDRS" w:hAnsi="KDRS"/>
          <w:lang w:val="ru-RU"/>
        </w:rPr>
        <w:t>, 51. 1547</w:t>
      </w:r>
      <w:r>
        <w:rPr>
          <w:rFonts w:ascii="KDRS" w:hAnsi="KDRS"/>
        </w:rPr>
        <w:t> </w:t>
      </w:r>
      <w:r w:rsidRPr="009177F1">
        <w:rPr>
          <w:rFonts w:ascii="KDRS" w:hAnsi="KDRS"/>
          <w:lang w:val="ru-RU"/>
        </w:rPr>
        <w:t xml:space="preserve">г. </w:t>
      </w:r>
    </w:p>
    <w:p w14:paraId="2CC9F51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СТРАТИЛАТЪ,</w:t>
      </w:r>
      <w:r w:rsidRPr="009177F1">
        <w:rPr>
          <w:rFonts w:ascii="KDRS" w:hAnsi="KDRS"/>
          <w:lang w:val="ru-RU"/>
        </w:rPr>
        <w:t xml:space="preserve"> </w:t>
      </w:r>
      <w:r w:rsidRPr="009177F1">
        <w:rPr>
          <w:rFonts w:ascii="KDRS" w:hAnsi="KDRS"/>
          <w:i/>
          <w:lang w:val="ru-RU"/>
        </w:rPr>
        <w:t>м. Военачальник</w:t>
      </w:r>
      <w:r w:rsidRPr="009177F1">
        <w:rPr>
          <w:rFonts w:ascii="KDRS" w:hAnsi="KDRS"/>
          <w:lang w:val="ru-RU"/>
        </w:rPr>
        <w:t xml:space="preserve">, </w:t>
      </w:r>
      <w:r w:rsidRPr="009177F1">
        <w:rPr>
          <w:rFonts w:ascii="KDRS" w:hAnsi="KDRS"/>
          <w:i/>
          <w:lang w:val="ru-RU"/>
        </w:rPr>
        <w:t xml:space="preserve">воевода </w:t>
      </w:r>
      <w:r w:rsidRPr="009177F1">
        <w:rPr>
          <w:rFonts w:ascii="KDRS" w:hAnsi="KDRS"/>
          <w:iCs/>
          <w:lang w:val="ru-RU"/>
        </w:rPr>
        <w:t>(</w:t>
      </w:r>
      <w:r w:rsidRPr="009177F1">
        <w:rPr>
          <w:rFonts w:ascii="KDRS" w:hAnsi="KDRS"/>
          <w:i/>
          <w:iCs/>
          <w:lang w:val="ru-RU"/>
        </w:rPr>
        <w:t>ср. греч</w:t>
      </w:r>
      <w:r w:rsidRPr="009177F1">
        <w:rPr>
          <w:rFonts w:ascii="KDRS" w:hAnsi="KDRS"/>
          <w:iCs/>
          <w:lang w:val="ru-RU"/>
        </w:rPr>
        <w:t xml:space="preserve">. </w:t>
      </w:r>
      <w:r w:rsidRPr="00413D00">
        <w:rPr>
          <w:iCs/>
        </w:rPr>
        <w:t>στρατηλάτηϛ</w:t>
      </w:r>
      <w:r w:rsidRPr="009177F1">
        <w:rPr>
          <w:rFonts w:ascii="KDRS" w:hAnsi="KDRS"/>
          <w:iCs/>
          <w:lang w:val="ru-RU"/>
        </w:rPr>
        <w:t>)</w:t>
      </w:r>
      <w:r w:rsidRPr="009177F1">
        <w:rPr>
          <w:rFonts w:ascii="KDRS" w:hAnsi="KDRS"/>
          <w:lang w:val="ru-RU"/>
        </w:rPr>
        <w:t>. Мсц</w:t>
      </w:r>
      <w:r w:rsidRPr="009177F1">
        <w:rPr>
          <w:lang w:val="ru-RU"/>
        </w:rPr>
        <w:t>҃</w:t>
      </w:r>
      <w:r w:rsidRPr="009177F1">
        <w:rPr>
          <w:rFonts w:ascii="KDRS" w:hAnsi="KDRS"/>
          <w:lang w:val="ru-RU"/>
        </w:rPr>
        <w:t>а тогож въ ·</w:t>
      </w:r>
      <w:r w:rsidRPr="009177F1">
        <w:rPr>
          <w:lang w:val="ru-RU"/>
        </w:rPr>
        <w:t>҃</w:t>
      </w:r>
      <w:r w:rsidRPr="009177F1">
        <w:rPr>
          <w:rFonts w:ascii="KDRS" w:hAnsi="KDRS"/>
          <w:lang w:val="ru-RU"/>
        </w:rPr>
        <w:t>и· ст</w:t>
      </w:r>
      <w:r w:rsidRPr="009177F1">
        <w:rPr>
          <w:lang w:val="ru-RU"/>
        </w:rPr>
        <w:t>҃</w:t>
      </w:r>
      <w:r w:rsidRPr="009177F1">
        <w:rPr>
          <w:rFonts w:ascii="KDRS" w:hAnsi="KDRS"/>
          <w:lang w:val="ru-RU"/>
        </w:rPr>
        <w:t>го мч</w:t>
      </w:r>
      <w:r w:rsidRPr="009177F1">
        <w:rPr>
          <w:lang w:val="ru-RU"/>
        </w:rPr>
        <w:t>҃</w:t>
      </w:r>
      <w:r w:rsidRPr="009177F1">
        <w:rPr>
          <w:rFonts w:ascii="KDRS" w:hAnsi="KDRS"/>
          <w:lang w:val="ru-RU"/>
        </w:rPr>
        <w:t>нка Феодора стратилата</w:t>
      </w:r>
      <w:r w:rsidRPr="009177F1">
        <w:rPr>
          <w:lang w:val="ru-RU"/>
        </w:rPr>
        <w:t xml:space="preserve"> (</w:t>
      </w:r>
      <w:r w:rsidRPr="00413D00">
        <w:t>το</w:t>
      </w:r>
      <w:r w:rsidRPr="009D6230">
        <w:t>ῦ</w:t>
      </w:r>
      <w:r w:rsidRPr="009177F1">
        <w:rPr>
          <w:lang w:val="ru-RU"/>
        </w:rPr>
        <w:t xml:space="preserve"> </w:t>
      </w:r>
      <w:r w:rsidRPr="00413D00">
        <w:rPr>
          <w:iCs/>
          <w:caps/>
        </w:rPr>
        <w:t>Σ</w:t>
      </w:r>
      <w:r w:rsidRPr="00413D00">
        <w:rPr>
          <w:iCs/>
        </w:rPr>
        <w:t>τρατηλάτου</w:t>
      </w:r>
      <w:r w:rsidRPr="009177F1">
        <w:rPr>
          <w:iCs/>
          <w:lang w:val="ru-RU"/>
        </w:rPr>
        <w:t>)</w:t>
      </w:r>
      <w:r w:rsidRPr="009177F1">
        <w:rPr>
          <w:lang w:val="ru-RU"/>
        </w:rPr>
        <w:t>.</w:t>
      </w:r>
      <w:r w:rsidRPr="009177F1">
        <w:rPr>
          <w:rFonts w:ascii="KDRS" w:hAnsi="KDRS"/>
          <w:lang w:val="ru-RU"/>
        </w:rPr>
        <w:t xml:space="preserve"> Устав Тип.</w:t>
      </w:r>
      <w:r w:rsidRPr="009177F1">
        <w:rPr>
          <w:rFonts w:ascii="KDRS" w:hAnsi="KDRS"/>
          <w:vertAlign w:val="superscript"/>
          <w:lang w:val="ru-RU"/>
        </w:rPr>
        <w:t>1</w:t>
      </w:r>
      <w:r w:rsidRPr="009177F1">
        <w:rPr>
          <w:rFonts w:ascii="KDRS" w:hAnsi="KDRS"/>
          <w:lang w:val="ru-RU"/>
        </w:rPr>
        <w:t xml:space="preserve">, 137.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(941): Потомъ же пришедъшемъ воемъ от въстока, Памъфиръ деместикъ съ ·</w:t>
      </w:r>
      <w:r w:rsidRPr="009177F1">
        <w:rPr>
          <w:lang w:val="ru-RU"/>
        </w:rPr>
        <w:t>҃</w:t>
      </w:r>
      <w:r w:rsidRPr="009177F1">
        <w:rPr>
          <w:rFonts w:ascii="KDRS" w:hAnsi="KDRS"/>
          <w:lang w:val="ru-RU"/>
        </w:rPr>
        <w:t>м·ми тысящь, Фока же патрекии съ макидоны, Федоръ же стратилатъ съ фраки, с ними же и сановници [по вар.] боярьстии, обидоша русь около (</w:t>
      </w:r>
      <w:r w:rsidRPr="00413D00">
        <w:t>στρατηλάτηϛ</w:t>
      </w:r>
      <w:r w:rsidRPr="009177F1">
        <w:rPr>
          <w:rFonts w:ascii="KDRS" w:hAnsi="KDRS"/>
          <w:lang w:val="ru-RU"/>
        </w:rPr>
        <w:t>). Лавр.лет., 44. 1377</w:t>
      </w:r>
      <w:r>
        <w:rPr>
          <w:rFonts w:ascii="KDRS" w:hAnsi="KDRS"/>
        </w:rPr>
        <w:t> </w:t>
      </w:r>
      <w:r w:rsidRPr="009177F1">
        <w:rPr>
          <w:rFonts w:ascii="KDRS" w:hAnsi="KDRS"/>
          <w:lang w:val="ru-RU"/>
        </w:rPr>
        <w:t>г. И абие вои, рекуще, да не разум</w:t>
      </w:r>
      <w:r w:rsidRPr="009177F1">
        <w:rPr>
          <w:lang w:val="ru-RU"/>
        </w:rPr>
        <w:t>ѣ</w:t>
      </w:r>
      <w:r w:rsidRPr="009177F1">
        <w:rPr>
          <w:rFonts w:ascii="KDRS" w:hAnsi="KDRS"/>
          <w:lang w:val="ru-RU"/>
        </w:rPr>
        <w:t>ють пръси ратници, идоша в колимогъ Овиана, комита и доместика стратилата саномь (</w:t>
      </w:r>
      <w:r w:rsidRPr="00413D00">
        <w:t>στρατηλάτου</w:t>
      </w:r>
      <w:r w:rsidRPr="009177F1">
        <w:rPr>
          <w:rFonts w:ascii="KDRS" w:hAnsi="KDRS"/>
          <w:lang w:val="ru-RU"/>
        </w:rPr>
        <w:t>). Хрон.И.Малалы</w:t>
      </w:r>
      <w:r w:rsidRPr="009177F1">
        <w:rPr>
          <w:rFonts w:ascii="KDRS" w:hAnsi="KDRS"/>
          <w:vertAlign w:val="superscript"/>
          <w:lang w:val="ru-RU"/>
        </w:rPr>
        <w:t>1</w:t>
      </w:r>
      <w:r w:rsidRPr="009177F1">
        <w:rPr>
          <w:rFonts w:ascii="KDRS" w:hAnsi="KDRS"/>
          <w:lang w:val="ru-RU"/>
        </w:rPr>
        <w:t xml:space="preserve">, 308.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 xml:space="preserve">в. (1272): </w:t>
      </w:r>
      <w:r w:rsidRPr="009177F1">
        <w:rPr>
          <w:rFonts w:ascii="KDRS" w:hAnsi="KDRS"/>
          <w:caps/>
          <w:lang w:val="ru-RU"/>
        </w:rPr>
        <w:t>б</w:t>
      </w:r>
      <w:r w:rsidRPr="009177F1">
        <w:rPr>
          <w:rFonts w:ascii="KDRS" w:hAnsi="KDRS"/>
          <w:lang w:val="ru-RU"/>
        </w:rPr>
        <w:t xml:space="preserve">ысть же иуня въ 8 на память великомученика Феодора Стратилата. Моск.лет., 150. </w:t>
      </w:r>
      <w:r>
        <w:rPr>
          <w:rFonts w:ascii="KDRS" w:hAnsi="KDRS"/>
        </w:rPr>
        <w:t>XVI </w:t>
      </w:r>
      <w:r w:rsidRPr="009177F1">
        <w:rPr>
          <w:rFonts w:ascii="KDRS" w:hAnsi="KDRS"/>
          <w:lang w:val="ru-RU"/>
        </w:rPr>
        <w:t>в. Стратилаты – воеводы. Алф.</w:t>
      </w:r>
      <w:r w:rsidRPr="009177F1">
        <w:rPr>
          <w:rFonts w:ascii="KDRS" w:hAnsi="KDRS"/>
          <w:vertAlign w:val="superscript"/>
          <w:lang w:val="ru-RU"/>
        </w:rPr>
        <w:t>1</w:t>
      </w:r>
      <w:r w:rsidRPr="009177F1">
        <w:rPr>
          <w:rFonts w:ascii="KDRS" w:hAnsi="KDRS"/>
          <w:lang w:val="ru-RU"/>
        </w:rPr>
        <w:t xml:space="preserve">, 200. </w:t>
      </w:r>
      <w:r>
        <w:rPr>
          <w:rFonts w:ascii="KDRS" w:hAnsi="KDRS"/>
        </w:rPr>
        <w:t>XVII </w:t>
      </w:r>
      <w:r w:rsidRPr="009177F1">
        <w:rPr>
          <w:rFonts w:ascii="KDRS" w:hAnsi="KDRS"/>
          <w:lang w:val="ru-RU"/>
        </w:rPr>
        <w:t>в.</w:t>
      </w:r>
    </w:p>
    <w:p w14:paraId="5ACC9D4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СТРАТИЛАТСКИЙ,</w:t>
      </w:r>
      <w:r w:rsidRPr="009177F1">
        <w:rPr>
          <w:rFonts w:ascii="KDRS" w:hAnsi="KDRS"/>
          <w:lang w:val="ru-RU"/>
        </w:rPr>
        <w:t xml:space="preserve"> </w:t>
      </w:r>
      <w:r w:rsidRPr="009177F1">
        <w:rPr>
          <w:rFonts w:ascii="KDRS" w:hAnsi="KDRS"/>
          <w:i/>
          <w:lang w:val="ru-RU"/>
        </w:rPr>
        <w:t>прил. Относящийся к стратилату, военачальнику</w:t>
      </w:r>
      <w:r w:rsidRPr="009177F1">
        <w:rPr>
          <w:rFonts w:ascii="KDRS" w:hAnsi="KDRS"/>
          <w:lang w:val="ru-RU"/>
        </w:rPr>
        <w:t xml:space="preserve">. И стратилатские чины устрояютъ, яко надъ </w:t>
      </w:r>
      <w:r w:rsidRPr="009177F1">
        <w:rPr>
          <w:lang w:val="ru-RU"/>
        </w:rPr>
        <w:t>ѣ</w:t>
      </w:r>
      <w:r w:rsidRPr="009177F1">
        <w:rPr>
          <w:rFonts w:ascii="KDRS" w:hAnsi="KDRS"/>
          <w:lang w:val="ru-RU"/>
        </w:rPr>
        <w:t>зными, такъ и надъ п</w:t>
      </w:r>
      <w:r w:rsidRPr="009177F1">
        <w:rPr>
          <w:lang w:val="ru-RU"/>
        </w:rPr>
        <w:t>ѣ</w:t>
      </w:r>
      <w:r w:rsidRPr="009177F1">
        <w:rPr>
          <w:rFonts w:ascii="KDRS" w:hAnsi="KDRS"/>
          <w:lang w:val="ru-RU"/>
        </w:rPr>
        <w:t xml:space="preserve">шими. Курб.Ист., 172.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в. Сеи ст</w:t>
      </w:r>
      <w:r w:rsidRPr="009177F1">
        <w:rPr>
          <w:lang w:val="ru-RU"/>
        </w:rPr>
        <w:t>҃</w:t>
      </w:r>
      <w:r w:rsidRPr="009177F1">
        <w:rPr>
          <w:rFonts w:ascii="KDRS" w:hAnsi="KDRS"/>
          <w:lang w:val="ru-RU"/>
        </w:rPr>
        <w:t>ыи мч</w:t>
      </w:r>
      <w:r w:rsidRPr="009177F1">
        <w:rPr>
          <w:lang w:val="ru-RU"/>
        </w:rPr>
        <w:t>҃</w:t>
      </w:r>
      <w:r w:rsidRPr="009177F1">
        <w:rPr>
          <w:rFonts w:ascii="KDRS" w:hAnsi="KDRS"/>
          <w:lang w:val="ru-RU"/>
        </w:rPr>
        <w:t>нкъ [Савва] бяше во времена Аврилиана цр</w:t>
      </w:r>
      <w:r w:rsidRPr="009177F1">
        <w:rPr>
          <w:lang w:val="ru-RU"/>
        </w:rPr>
        <w:t>҃</w:t>
      </w:r>
      <w:r w:rsidRPr="009177F1">
        <w:rPr>
          <w:rFonts w:ascii="KDRS" w:hAnsi="KDRS"/>
          <w:lang w:val="ru-RU"/>
        </w:rPr>
        <w:t>я в Рим</w:t>
      </w:r>
      <w:r w:rsidRPr="009177F1">
        <w:rPr>
          <w:lang w:val="ru-RU"/>
        </w:rPr>
        <w:t>ѣ</w:t>
      </w:r>
      <w:r w:rsidRPr="009177F1">
        <w:rPr>
          <w:rFonts w:ascii="KDRS" w:hAnsi="KDRS"/>
          <w:lang w:val="ru-RU"/>
        </w:rPr>
        <w:t>, стратилатъскую им</w:t>
      </w:r>
      <w:r w:rsidRPr="009177F1">
        <w:rPr>
          <w:lang w:val="ru-RU"/>
        </w:rPr>
        <w:t>ѣ</w:t>
      </w:r>
      <w:r w:rsidRPr="009177F1">
        <w:rPr>
          <w:rFonts w:ascii="KDRS" w:hAnsi="KDRS"/>
          <w:lang w:val="ru-RU"/>
        </w:rPr>
        <w:t>я власть (</w:t>
      </w:r>
      <w:r w:rsidRPr="00413D00">
        <w:t>το</w:t>
      </w:r>
      <w:r w:rsidRPr="009D6230">
        <w:t>ῦ</w:t>
      </w:r>
      <w:r w:rsidRPr="009177F1">
        <w:rPr>
          <w:lang w:val="ru-RU"/>
        </w:rPr>
        <w:t xml:space="preserve"> </w:t>
      </w:r>
      <w:r w:rsidRPr="00413D00">
        <w:t>στρατηλάτου</w:t>
      </w:r>
      <w:r w:rsidRPr="009177F1">
        <w:rPr>
          <w:rFonts w:ascii="KDRS" w:hAnsi="KDRS"/>
          <w:lang w:val="ru-RU"/>
        </w:rPr>
        <w:t xml:space="preserve">). (Пам.Сав.Страт.) ВМЧ, Апр. 22–30, 943. </w:t>
      </w:r>
      <w:r>
        <w:rPr>
          <w:rFonts w:ascii="KDRS" w:hAnsi="KDRS"/>
        </w:rPr>
        <w:t>XVI </w:t>
      </w:r>
      <w:r w:rsidRPr="009177F1">
        <w:rPr>
          <w:rFonts w:ascii="KDRS" w:hAnsi="KDRS"/>
          <w:lang w:val="ru-RU"/>
        </w:rPr>
        <w:t>в.</w:t>
      </w:r>
    </w:p>
    <w:p w14:paraId="76BB1E9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СТРАТИЛАТСТВО,</w:t>
      </w:r>
      <w:r w:rsidRPr="009177F1">
        <w:rPr>
          <w:rFonts w:ascii="KDRS" w:hAnsi="KDRS"/>
          <w:lang w:val="ru-RU"/>
        </w:rPr>
        <w:t xml:space="preserve"> </w:t>
      </w:r>
      <w:r w:rsidRPr="009177F1">
        <w:rPr>
          <w:rFonts w:ascii="KDRS" w:hAnsi="KDRS"/>
          <w:i/>
          <w:lang w:val="ru-RU"/>
        </w:rPr>
        <w:t>с. Сан стратилата</w:t>
      </w:r>
      <w:r w:rsidRPr="009177F1">
        <w:rPr>
          <w:rFonts w:ascii="KDRS" w:hAnsi="KDRS"/>
          <w:lang w:val="ru-RU"/>
        </w:rPr>
        <w:t xml:space="preserve">. Якож&lt;е&gt; убо цареви </w:t>
      </w:r>
      <w:r w:rsidRPr="009177F1">
        <w:rPr>
          <w:rFonts w:ascii="KDRS" w:hAnsi="KDRS"/>
          <w:lang w:val="ru-RU"/>
        </w:rPr>
        <w:lastRenderedPageBreak/>
        <w:t>н</w:t>
      </w:r>
      <w:r w:rsidRPr="009177F1">
        <w:rPr>
          <w:lang w:val="ru-RU"/>
        </w:rPr>
        <w:t>ѣ</w:t>
      </w:r>
      <w:r w:rsidRPr="009177F1">
        <w:rPr>
          <w:rFonts w:ascii="KDRS" w:hAnsi="KDRS"/>
          <w:lang w:val="ru-RU"/>
        </w:rPr>
        <w:t xml:space="preserve">коему иже под нимъ сущему воиньству раздаваему дары… овому бо епаршество, овому ж&lt;е&gt; стратилатьство, иногда же комитскым саномъ почитающу… тако и </w:t>
      </w:r>
      <w:r w:rsidRPr="009177F1">
        <w:rPr>
          <w:rFonts w:ascii="KDRS" w:hAnsi="KDRS"/>
          <w:caps/>
          <w:lang w:val="ru-RU"/>
        </w:rPr>
        <w:t>г</w:t>
      </w:r>
      <w:r w:rsidRPr="009177F1">
        <w:rPr>
          <w:rFonts w:ascii="KDRS" w:hAnsi="KDRS"/>
          <w:lang w:val="ru-RU"/>
        </w:rPr>
        <w:t>&lt;о&gt;с&lt;под&gt;ь нашь Ис&lt;ус&gt; Хр&lt;и&gt;с&lt;то&gt;с… дасть овы ап&lt;о&gt;с&lt;то&gt;лы, овы пророци, овы бл&lt;а&gt;гов</w:t>
      </w:r>
      <w:r w:rsidRPr="009177F1">
        <w:rPr>
          <w:lang w:val="ru-RU"/>
        </w:rPr>
        <w:t>ѣ</w:t>
      </w:r>
      <w:r w:rsidRPr="009177F1">
        <w:rPr>
          <w:rFonts w:ascii="KDRS" w:hAnsi="KDRS"/>
          <w:lang w:val="ru-RU"/>
        </w:rPr>
        <w:t xml:space="preserve">стникы. Иос.Вол. Просветитель, 439. </w:t>
      </w:r>
      <w:r>
        <w:rPr>
          <w:rFonts w:ascii="KDRS" w:hAnsi="KDRS"/>
        </w:rPr>
        <w:t>XVI </w:t>
      </w:r>
      <w:r w:rsidRPr="009177F1">
        <w:rPr>
          <w:rFonts w:ascii="KDRS" w:hAnsi="KDRS"/>
          <w:lang w:val="ru-RU"/>
        </w:rPr>
        <w:t>в.</w:t>
      </w:r>
    </w:p>
    <w:p w14:paraId="0391404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СТРАТИЛАТСТВОВАТИ.</w:t>
      </w:r>
      <w:r w:rsidRPr="009177F1">
        <w:rPr>
          <w:rFonts w:ascii="KDRS" w:hAnsi="KDRS"/>
          <w:lang w:val="ru-RU"/>
        </w:rPr>
        <w:t xml:space="preserve"> </w:t>
      </w:r>
      <w:r w:rsidRPr="009177F1">
        <w:rPr>
          <w:rFonts w:ascii="KDRS" w:hAnsi="KDRS"/>
          <w:i/>
          <w:lang w:val="ru-RU"/>
        </w:rPr>
        <w:t xml:space="preserve">Быть </w:t>
      </w:r>
      <w:r w:rsidRPr="009177F1">
        <w:rPr>
          <w:rFonts w:ascii="KDRS" w:hAnsi="KDRS"/>
          <w:i/>
          <w:iCs/>
          <w:lang w:val="ru-RU"/>
        </w:rPr>
        <w:t xml:space="preserve">военачальником, </w:t>
      </w:r>
      <w:r w:rsidRPr="009177F1">
        <w:rPr>
          <w:rFonts w:ascii="KDRS" w:hAnsi="KDRS"/>
          <w:i/>
          <w:lang w:val="ru-RU"/>
        </w:rPr>
        <w:t>воеводой</w:t>
      </w:r>
      <w:r w:rsidRPr="009177F1">
        <w:rPr>
          <w:rFonts w:ascii="KDRS" w:hAnsi="KDRS"/>
          <w:lang w:val="ru-RU"/>
        </w:rPr>
        <w:t>. И тако мн</w:t>
      </w:r>
      <w:r w:rsidRPr="009177F1">
        <w:rPr>
          <w:lang w:val="ru-RU"/>
        </w:rPr>
        <w:t>ѣ</w:t>
      </w:r>
      <w:r w:rsidRPr="009177F1">
        <w:rPr>
          <w:rFonts w:ascii="KDRS" w:hAnsi="KDRS"/>
          <w:lang w:val="ru-RU"/>
        </w:rPr>
        <w:t xml:space="preserve"> помыслившуся, яко пастыря глаголъ сей бысть, во град</w:t>
      </w:r>
      <w:r w:rsidRPr="009177F1">
        <w:rPr>
          <w:lang w:val="ru-RU"/>
        </w:rPr>
        <w:t>ѣ</w:t>
      </w:r>
      <w:r w:rsidRPr="009177F1">
        <w:rPr>
          <w:rFonts w:ascii="KDRS" w:hAnsi="KDRS"/>
          <w:lang w:val="ru-RU"/>
        </w:rPr>
        <w:t xml:space="preserve">хъ резанскихъ стратилатствующу ми доволно. Пов. Хворостинина, 556. </w:t>
      </w:r>
      <w:r>
        <w:rPr>
          <w:rFonts w:ascii="KDRS" w:hAnsi="KDRS"/>
        </w:rPr>
        <w:t>XVII </w:t>
      </w:r>
      <w:r w:rsidRPr="009177F1">
        <w:rPr>
          <w:rFonts w:ascii="KDRS" w:hAnsi="KDRS"/>
          <w:lang w:val="ru-RU"/>
        </w:rPr>
        <w:t>в.</w:t>
      </w:r>
    </w:p>
    <w:p w14:paraId="765AB67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СТРАТИОТЪ,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w:t>
      </w:r>
      <w:r w:rsidRPr="009177F1">
        <w:rPr>
          <w:rFonts w:ascii="KDRS" w:hAnsi="KDRS"/>
          <w:i/>
          <w:iCs/>
          <w:lang w:val="ru-RU"/>
        </w:rPr>
        <w:t>Воин</w:t>
      </w:r>
      <w:r w:rsidRPr="009177F1">
        <w:rPr>
          <w:rFonts w:ascii="KDRS" w:hAnsi="KDRS"/>
          <w:lang w:val="ru-RU"/>
        </w:rPr>
        <w:t xml:space="preserve"> (</w:t>
      </w:r>
      <w:r w:rsidRPr="009177F1">
        <w:rPr>
          <w:rFonts w:ascii="KDRS" w:hAnsi="KDRS"/>
          <w:i/>
          <w:lang w:val="ru-RU"/>
        </w:rPr>
        <w:t>ср. греч</w:t>
      </w:r>
      <w:r w:rsidRPr="009177F1">
        <w:rPr>
          <w:rFonts w:ascii="KDRS" w:hAnsi="KDRS"/>
          <w:lang w:val="ru-RU"/>
        </w:rPr>
        <w:t xml:space="preserve">. </w:t>
      </w:r>
      <w:r w:rsidRPr="00413D00">
        <w:t>στρατι</w:t>
      </w:r>
      <w:r w:rsidRPr="009D6230">
        <w:t>ώ</w:t>
      </w:r>
      <w:r w:rsidRPr="00413D00">
        <w:t>τηϛ</w:t>
      </w:r>
      <w:r w:rsidRPr="009177F1">
        <w:rPr>
          <w:rFonts w:ascii="KDRS" w:hAnsi="KDRS"/>
          <w:lang w:val="ru-RU"/>
        </w:rPr>
        <w:t>). Въ вечер</w:t>
      </w:r>
      <w:r w:rsidRPr="009177F1">
        <w:rPr>
          <w:lang w:val="ru-RU"/>
        </w:rPr>
        <w:t>ѣ</w:t>
      </w:r>
      <w:r w:rsidRPr="009177F1">
        <w:rPr>
          <w:rFonts w:ascii="KDRS" w:hAnsi="KDRS"/>
          <w:lang w:val="ru-RU"/>
        </w:rPr>
        <w:t xml:space="preserve"> же простился съ влад</w:t>
      </w:r>
      <w:r w:rsidRPr="009177F1">
        <w:rPr>
          <w:lang w:val="ru-RU"/>
        </w:rPr>
        <w:t>ѣ</w:t>
      </w:r>
      <w:r w:rsidRPr="009177F1">
        <w:rPr>
          <w:rFonts w:ascii="KDRS" w:hAnsi="KDRS"/>
          <w:lang w:val="ru-RU"/>
        </w:rPr>
        <w:t>телемъ, который мн</w:t>
      </w:r>
      <w:r w:rsidRPr="009177F1">
        <w:rPr>
          <w:lang w:val="ru-RU"/>
        </w:rPr>
        <w:t>ѣ</w:t>
      </w:r>
      <w:r w:rsidRPr="009177F1">
        <w:rPr>
          <w:rFonts w:ascii="KDRS" w:hAnsi="KDRS"/>
          <w:lang w:val="ru-RU"/>
        </w:rPr>
        <w:t xml:space="preserve"> придалъ н</w:t>
      </w:r>
      <w:r w:rsidRPr="009177F1">
        <w:rPr>
          <w:lang w:val="ru-RU"/>
        </w:rPr>
        <w:t>ѣ</w:t>
      </w:r>
      <w:r w:rsidRPr="009177F1">
        <w:rPr>
          <w:rFonts w:ascii="KDRS" w:hAnsi="KDRS"/>
          <w:lang w:val="ru-RU"/>
        </w:rPr>
        <w:t>сколко стратиотовъ (</w:t>
      </w:r>
      <w:r>
        <w:t>stradyot</w:t>
      </w:r>
      <w:r w:rsidRPr="009177F1">
        <w:rPr>
          <w:lang w:val="ru-RU"/>
        </w:rPr>
        <w:t>ó</w:t>
      </w:r>
      <w:r>
        <w:t>w</w:t>
      </w:r>
      <w:r w:rsidRPr="009177F1">
        <w:rPr>
          <w:rFonts w:ascii="KDRS" w:hAnsi="KDRS"/>
          <w:lang w:val="ru-RU"/>
        </w:rPr>
        <w:t>). Х.Рад., 187. 1695</w:t>
      </w:r>
      <w:r>
        <w:rPr>
          <w:rFonts w:ascii="KDRS" w:hAnsi="KDRS"/>
        </w:rPr>
        <w:t> </w:t>
      </w:r>
      <w:r w:rsidRPr="009177F1">
        <w:rPr>
          <w:rFonts w:ascii="KDRS" w:hAnsi="KDRS"/>
          <w:lang w:val="ru-RU"/>
        </w:rPr>
        <w:t>г. ~ 1628</w:t>
      </w:r>
      <w:r>
        <w:rPr>
          <w:rFonts w:ascii="KDRS" w:hAnsi="KDRS"/>
        </w:rPr>
        <w:t> </w:t>
      </w:r>
      <w:r w:rsidRPr="009177F1">
        <w:rPr>
          <w:rFonts w:ascii="KDRS" w:hAnsi="KDRS"/>
          <w:lang w:val="ru-RU"/>
        </w:rPr>
        <w:t xml:space="preserve">г. </w:t>
      </w:r>
    </w:p>
    <w:p w14:paraId="111787B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СТРАТИТИ.</w:t>
      </w:r>
      <w:r w:rsidRPr="009177F1">
        <w:rPr>
          <w:rFonts w:ascii="KDRS" w:hAnsi="KDRS"/>
          <w:lang w:val="ru-RU"/>
        </w:rPr>
        <w:t xml:space="preserve"> </w:t>
      </w:r>
      <w:r w:rsidRPr="009177F1">
        <w:rPr>
          <w:rFonts w:ascii="KDRS" w:hAnsi="KDRS"/>
          <w:i/>
          <w:lang w:val="ru-RU"/>
        </w:rPr>
        <w:t>Потерять</w:t>
      </w:r>
      <w:r w:rsidRPr="009177F1">
        <w:rPr>
          <w:rFonts w:ascii="KDRS" w:hAnsi="KDRS"/>
          <w:lang w:val="ru-RU"/>
        </w:rPr>
        <w:t xml:space="preserve">, </w:t>
      </w:r>
      <w:r w:rsidRPr="009177F1">
        <w:rPr>
          <w:rFonts w:ascii="KDRS" w:hAnsi="KDRS"/>
          <w:i/>
          <w:lang w:val="ru-RU"/>
        </w:rPr>
        <w:t>утратить</w:t>
      </w:r>
      <w:r w:rsidRPr="009177F1">
        <w:rPr>
          <w:rFonts w:ascii="KDRS" w:hAnsi="KDRS"/>
          <w:iCs/>
          <w:lang w:val="ru-RU"/>
        </w:rPr>
        <w:t>;</w:t>
      </w:r>
      <w:r w:rsidRPr="009177F1">
        <w:rPr>
          <w:rFonts w:ascii="KDRS" w:hAnsi="KDRS"/>
          <w:i/>
          <w:lang w:val="ru-RU"/>
        </w:rPr>
        <w:t xml:space="preserve"> тж. перен.</w:t>
      </w:r>
      <w:r w:rsidRPr="009177F1">
        <w:rPr>
          <w:rFonts w:ascii="KDRS" w:hAnsi="KDRS"/>
          <w:lang w:val="ru-RU"/>
        </w:rPr>
        <w:t xml:space="preserve"> (</w:t>
      </w:r>
      <w:r w:rsidRPr="009177F1">
        <w:rPr>
          <w:rFonts w:ascii="KDRS" w:hAnsi="KDRS"/>
          <w:i/>
          <w:lang w:val="ru-RU"/>
        </w:rPr>
        <w:t>ср. польск</w:t>
      </w:r>
      <w:r w:rsidRPr="009177F1">
        <w:rPr>
          <w:rFonts w:ascii="KDRS" w:hAnsi="KDRS"/>
          <w:lang w:val="ru-RU"/>
        </w:rPr>
        <w:t xml:space="preserve">. </w:t>
      </w:r>
      <w:r>
        <w:t>straci</w:t>
      </w:r>
      <w:r>
        <w:sym w:font="Times New Roman" w:char="0107"/>
      </w:r>
      <w:r w:rsidRPr="009177F1">
        <w:rPr>
          <w:rFonts w:ascii="KDRS" w:hAnsi="KDRS"/>
          <w:lang w:val="ru-RU"/>
        </w:rPr>
        <w:t>). Иди къ своему пану и рцы ему, что ты мн</w:t>
      </w:r>
      <w:r w:rsidRPr="009177F1">
        <w:rPr>
          <w:lang w:val="ru-RU"/>
        </w:rPr>
        <w:t>ѣ</w:t>
      </w:r>
      <w:r w:rsidRPr="009177F1">
        <w:rPr>
          <w:rFonts w:ascii="KDRS" w:hAnsi="KDRS"/>
          <w:lang w:val="ru-RU"/>
        </w:rPr>
        <w:t xml:space="preserve"> далъ одеяние и коня, азъ бо коня и од</w:t>
      </w:r>
      <w:r w:rsidRPr="009177F1">
        <w:rPr>
          <w:lang w:val="ru-RU"/>
        </w:rPr>
        <w:t>ѣ</w:t>
      </w:r>
      <w:r w:rsidRPr="009177F1">
        <w:rPr>
          <w:rFonts w:ascii="KDRS" w:hAnsi="KDRS"/>
          <w:lang w:val="ru-RU"/>
        </w:rPr>
        <w:t>яние истерялъ, стратилъ, какъ есми купался. Рим.д., 72. 1688</w:t>
      </w:r>
      <w:r>
        <w:rPr>
          <w:rFonts w:ascii="KDRS" w:hAnsi="KDRS"/>
        </w:rPr>
        <w:t> </w:t>
      </w:r>
      <w:r w:rsidRPr="009177F1">
        <w:rPr>
          <w:rFonts w:ascii="KDRS" w:hAnsi="KDRS"/>
          <w:lang w:val="ru-RU"/>
        </w:rPr>
        <w:t xml:space="preserve">г. А кто загадки моей не отгадаетъ и тотъ горло свое стратитъ. Там же, 7. </w:t>
      </w:r>
    </w:p>
    <w:p w14:paraId="4EBE5B3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СТРАТИТИСЯ.</w:t>
      </w:r>
      <w:r w:rsidRPr="009177F1">
        <w:rPr>
          <w:rFonts w:ascii="KDRS" w:hAnsi="KDRS"/>
          <w:lang w:val="ru-RU"/>
        </w:rPr>
        <w:t xml:space="preserve"> </w:t>
      </w:r>
      <w:r w:rsidRPr="009177F1">
        <w:rPr>
          <w:rFonts w:ascii="KDRS" w:hAnsi="KDRS"/>
          <w:i/>
          <w:lang w:val="ru-RU"/>
        </w:rPr>
        <w:t>Потеряться</w:t>
      </w:r>
      <w:r w:rsidRPr="009177F1">
        <w:rPr>
          <w:rFonts w:ascii="KDRS" w:hAnsi="KDRS"/>
          <w:lang w:val="ru-RU"/>
        </w:rPr>
        <w:t xml:space="preserve">, </w:t>
      </w:r>
      <w:r w:rsidRPr="009177F1">
        <w:rPr>
          <w:rFonts w:ascii="KDRS" w:hAnsi="KDRS"/>
          <w:i/>
          <w:lang w:val="ru-RU"/>
        </w:rPr>
        <w:t xml:space="preserve">утратиться </w:t>
      </w:r>
      <w:r w:rsidRPr="009177F1">
        <w:rPr>
          <w:rFonts w:ascii="KDRS" w:hAnsi="KDRS"/>
          <w:iCs/>
          <w:lang w:val="ru-RU"/>
        </w:rPr>
        <w:t xml:space="preserve">(ср. ст.-польск </w:t>
      </w:r>
      <w:r>
        <w:rPr>
          <w:iCs/>
        </w:rPr>
        <w:t>straci</w:t>
      </w:r>
      <w:r w:rsidRPr="009177F1">
        <w:rPr>
          <w:iCs/>
          <w:lang w:val="ru-RU"/>
        </w:rPr>
        <w:t xml:space="preserve">ć </w:t>
      </w:r>
      <w:r>
        <w:rPr>
          <w:iCs/>
        </w:rPr>
        <w:t>si</w:t>
      </w:r>
      <w:r w:rsidRPr="009177F1">
        <w:rPr>
          <w:iCs/>
          <w:lang w:val="ru-RU"/>
        </w:rPr>
        <w:t>ę</w:t>
      </w:r>
      <w:r w:rsidRPr="009177F1">
        <w:rPr>
          <w:rFonts w:ascii="KDRS" w:hAnsi="KDRS"/>
          <w:iCs/>
          <w:lang w:val="ru-RU"/>
        </w:rPr>
        <w:t>)</w:t>
      </w:r>
      <w:r w:rsidRPr="009177F1">
        <w:rPr>
          <w:rFonts w:ascii="KDRS" w:hAnsi="KDRS"/>
          <w:lang w:val="ru-RU"/>
        </w:rPr>
        <w:t>. Нын</w:t>
      </w:r>
      <w:r w:rsidRPr="009177F1">
        <w:rPr>
          <w:lang w:val="ru-RU"/>
        </w:rPr>
        <w:t>ѣ</w:t>
      </w:r>
      <w:r w:rsidRPr="009177F1">
        <w:rPr>
          <w:rFonts w:ascii="KDRS" w:hAnsi="KDRS"/>
          <w:lang w:val="ru-RU"/>
        </w:rPr>
        <w:t xml:space="preserve"> потвержаешъ, естьли т</w:t>
      </w:r>
      <w:r w:rsidRPr="009177F1">
        <w:rPr>
          <w:lang w:val="ru-RU"/>
        </w:rPr>
        <w:t>ѣ</w:t>
      </w:r>
      <w:r w:rsidRPr="009177F1">
        <w:rPr>
          <w:rFonts w:ascii="KDRS" w:hAnsi="KDRS"/>
          <w:lang w:val="ru-RU"/>
        </w:rPr>
        <w:t xml:space="preserve"> писма стратились дарогою или до рукъ нашихъ не дошли; и т</w:t>
      </w:r>
      <w:r w:rsidRPr="009177F1">
        <w:rPr>
          <w:lang w:val="ru-RU"/>
        </w:rPr>
        <w:t>ѣ</w:t>
      </w:r>
      <w:r w:rsidRPr="009177F1">
        <w:rPr>
          <w:rFonts w:ascii="KDRS" w:hAnsi="KDRS"/>
          <w:lang w:val="ru-RU"/>
        </w:rPr>
        <w:t xml:space="preserve"> писма… до рукъ моихъ дошли сохранно. Петр, </w:t>
      </w:r>
      <w:r>
        <w:rPr>
          <w:rFonts w:ascii="KDRS" w:hAnsi="KDRS"/>
        </w:rPr>
        <w:t>I</w:t>
      </w:r>
      <w:r w:rsidRPr="009177F1">
        <w:rPr>
          <w:rFonts w:ascii="KDRS" w:hAnsi="KDRS"/>
          <w:lang w:val="ru-RU"/>
        </w:rPr>
        <w:t>, 677. 1697</w:t>
      </w:r>
      <w:r>
        <w:rPr>
          <w:rFonts w:ascii="KDRS" w:hAnsi="KDRS"/>
        </w:rPr>
        <w:t> </w:t>
      </w:r>
      <w:r w:rsidRPr="009177F1">
        <w:rPr>
          <w:rFonts w:ascii="KDRS" w:hAnsi="KDRS"/>
          <w:lang w:val="ru-RU"/>
        </w:rPr>
        <w:t>г.</w:t>
      </w:r>
    </w:p>
    <w:p w14:paraId="77BDF76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СТРАУСОВЫЙ,</w:t>
      </w:r>
      <w:r w:rsidRPr="009177F1">
        <w:rPr>
          <w:rFonts w:ascii="KDRS" w:hAnsi="KDRS"/>
          <w:lang w:val="ru-RU"/>
        </w:rPr>
        <w:t xml:space="preserve"> </w:t>
      </w:r>
      <w:r w:rsidRPr="009177F1">
        <w:rPr>
          <w:rFonts w:ascii="KDRS" w:hAnsi="KDRS"/>
          <w:i/>
          <w:lang w:val="ru-RU"/>
        </w:rPr>
        <w:t>прил. Страусовый</w:t>
      </w:r>
      <w:r w:rsidRPr="009177F1">
        <w:rPr>
          <w:rFonts w:ascii="KDRS" w:hAnsi="KDRS"/>
          <w:lang w:val="ru-RU"/>
        </w:rPr>
        <w:t>. Иноземцу… за опахало страусоваго перья, желтое, да за пять перъ страусовыхъ же разными цв</w:t>
      </w:r>
      <w:r w:rsidRPr="009177F1">
        <w:rPr>
          <w:lang w:val="ru-RU"/>
        </w:rPr>
        <w:t>ѣ</w:t>
      </w:r>
      <w:r w:rsidRPr="009177F1">
        <w:rPr>
          <w:rFonts w:ascii="KDRS" w:hAnsi="KDRS"/>
          <w:lang w:val="ru-RU"/>
        </w:rPr>
        <w:t>тами по ц</w:t>
      </w:r>
      <w:r w:rsidRPr="009177F1">
        <w:rPr>
          <w:lang w:val="ru-RU"/>
        </w:rPr>
        <w:t>ѣ</w:t>
      </w:r>
      <w:r w:rsidRPr="009177F1">
        <w:rPr>
          <w:rFonts w:ascii="KDRS" w:hAnsi="KDRS"/>
          <w:lang w:val="ru-RU"/>
        </w:rPr>
        <w:t xml:space="preserve">не три рубли. Арх.бум.Петра, </w:t>
      </w:r>
      <w:r>
        <w:rPr>
          <w:rFonts w:ascii="KDRS" w:hAnsi="KDRS"/>
        </w:rPr>
        <w:t>I</w:t>
      </w:r>
      <w:r w:rsidRPr="009177F1">
        <w:rPr>
          <w:rFonts w:ascii="KDRS" w:hAnsi="KDRS"/>
          <w:lang w:val="ru-RU"/>
        </w:rPr>
        <w:t>, 5. 1673</w:t>
      </w:r>
      <w:r>
        <w:rPr>
          <w:rFonts w:ascii="KDRS" w:hAnsi="KDRS"/>
        </w:rPr>
        <w:t> </w:t>
      </w:r>
      <w:r w:rsidRPr="009177F1">
        <w:rPr>
          <w:rFonts w:ascii="KDRS" w:hAnsi="KDRS"/>
          <w:lang w:val="ru-RU"/>
        </w:rPr>
        <w:t>г.</w:t>
      </w:r>
    </w:p>
    <w:p w14:paraId="4DC889D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СТРАФЕЙКА,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w:t>
      </w:r>
      <w:r w:rsidRPr="009177F1">
        <w:rPr>
          <w:rFonts w:ascii="KDRS" w:hAnsi="KDRS"/>
          <w:i/>
          <w:iCs/>
          <w:lang w:val="ru-RU"/>
        </w:rPr>
        <w:t>Сорт краски</w:t>
      </w:r>
      <w:r w:rsidRPr="009177F1">
        <w:rPr>
          <w:rFonts w:ascii="KDRS" w:hAnsi="KDRS"/>
          <w:lang w:val="ru-RU"/>
        </w:rPr>
        <w:t xml:space="preserve"> (?). Поле крыто санкирь б</w:t>
      </w:r>
      <w:r w:rsidRPr="009177F1">
        <w:rPr>
          <w:lang w:val="ru-RU"/>
        </w:rPr>
        <w:t>ѣ</w:t>
      </w:r>
      <w:r w:rsidRPr="009177F1">
        <w:rPr>
          <w:rFonts w:ascii="KDRS" w:hAnsi="KDRS"/>
          <w:lang w:val="ru-RU"/>
        </w:rPr>
        <w:t xml:space="preserve">лъ, а одернуто праз&lt;елень&gt; пошыре, а по краю кин&lt;о&gt;ва&lt;рь&gt;, около страфейка. Сим.Обих.книгоп., 162.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w:t>
      </w:r>
    </w:p>
    <w:p w14:paraId="215C3D0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СТРАФИЛЬ,</w:t>
      </w:r>
      <w:r w:rsidRPr="009177F1">
        <w:rPr>
          <w:rFonts w:ascii="KDRS" w:hAnsi="KDRS"/>
          <w:lang w:val="ru-RU"/>
        </w:rPr>
        <w:t xml:space="preserve"> </w:t>
      </w:r>
      <w:r w:rsidRPr="009177F1">
        <w:rPr>
          <w:rFonts w:ascii="KDRS" w:hAnsi="KDRS"/>
          <w:i/>
          <w:lang w:val="ru-RU"/>
        </w:rPr>
        <w:t>м. Сорт сукна</w:t>
      </w:r>
      <w:r w:rsidRPr="009177F1">
        <w:rPr>
          <w:rFonts w:ascii="KDRS" w:hAnsi="KDRS"/>
          <w:lang w:val="ru-RU"/>
        </w:rPr>
        <w:t>. Сукно… страфиль червленый, страфиль лазоревый. Плат.Бор.Год., 21. 1589</w:t>
      </w:r>
      <w:r>
        <w:rPr>
          <w:rFonts w:ascii="KDRS" w:hAnsi="KDRS"/>
        </w:rPr>
        <w:t> </w:t>
      </w:r>
      <w:r w:rsidRPr="009177F1">
        <w:rPr>
          <w:rFonts w:ascii="KDRS" w:hAnsi="KDRS"/>
          <w:lang w:val="ru-RU"/>
        </w:rPr>
        <w:t xml:space="preserve">г. – Ср. </w:t>
      </w:r>
      <w:r w:rsidRPr="009177F1">
        <w:rPr>
          <w:rFonts w:ascii="KDRS" w:hAnsi="KDRS"/>
          <w:b/>
          <w:lang w:val="ru-RU"/>
        </w:rPr>
        <w:t>настрафиль</w:t>
      </w:r>
      <w:r w:rsidRPr="009177F1">
        <w:rPr>
          <w:rFonts w:ascii="KDRS" w:hAnsi="KDRS"/>
          <w:lang w:val="ru-RU"/>
        </w:rPr>
        <w:t>.</w:t>
      </w:r>
    </w:p>
    <w:p w14:paraId="6A9E9D3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СТРАФИЯ,</w:t>
      </w:r>
      <w:r w:rsidRPr="009177F1">
        <w:rPr>
          <w:rFonts w:ascii="KDRS" w:hAnsi="KDRS"/>
          <w:lang w:val="ru-RU"/>
        </w:rPr>
        <w:t xml:space="preserve"> </w:t>
      </w:r>
      <w:r w:rsidRPr="009177F1">
        <w:rPr>
          <w:rFonts w:ascii="KDRS" w:hAnsi="KDRS"/>
          <w:i/>
          <w:lang w:val="ru-RU"/>
        </w:rPr>
        <w:t xml:space="preserve">ж. </w:t>
      </w:r>
      <w:r w:rsidRPr="009177F1">
        <w:rPr>
          <w:rFonts w:ascii="KDRS" w:hAnsi="KDRS"/>
          <w:i/>
          <w:caps/>
          <w:lang w:val="ru-RU"/>
        </w:rPr>
        <w:t>н</w:t>
      </w:r>
      <w:r w:rsidRPr="009177F1">
        <w:rPr>
          <w:rFonts w:ascii="KDRS" w:hAnsi="KDRS"/>
          <w:i/>
          <w:lang w:val="ru-RU"/>
        </w:rPr>
        <w:t>азвание крюкового знака</w:t>
      </w:r>
      <w:r w:rsidRPr="009177F1">
        <w:rPr>
          <w:rFonts w:ascii="KDRS" w:hAnsi="KDRS"/>
          <w:lang w:val="ru-RU"/>
        </w:rPr>
        <w:t xml:space="preserve">. Страфия заградная. (Стихир.) Рум., 654. </w:t>
      </w:r>
      <w:r>
        <w:rPr>
          <w:rFonts w:ascii="KDRS" w:hAnsi="KDRS"/>
        </w:rPr>
        <w:t>XVII </w:t>
      </w:r>
      <w:r w:rsidRPr="009177F1">
        <w:rPr>
          <w:rFonts w:ascii="KDRS" w:hAnsi="KDRS"/>
          <w:lang w:val="ru-RU"/>
        </w:rPr>
        <w:t xml:space="preserve">в. </w:t>
      </w:r>
    </w:p>
    <w:p w14:paraId="62025F7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СТРАХЪ,</w:t>
      </w:r>
      <w:r w:rsidRPr="009177F1">
        <w:rPr>
          <w:rFonts w:ascii="KDRS" w:hAnsi="KDRS"/>
          <w:lang w:val="ru-RU"/>
        </w:rPr>
        <w:t xml:space="preserve"> </w:t>
      </w:r>
      <w:r w:rsidRPr="009177F1">
        <w:rPr>
          <w:rFonts w:ascii="KDRS" w:hAnsi="KDRS"/>
          <w:i/>
          <w:lang w:val="ru-RU"/>
        </w:rPr>
        <w:t xml:space="preserve">м. </w:t>
      </w:r>
      <w:r w:rsidRPr="009177F1">
        <w:rPr>
          <w:rFonts w:ascii="KDRS" w:hAnsi="KDRS"/>
          <w:iCs/>
          <w:lang w:val="ru-RU"/>
        </w:rPr>
        <w:t xml:space="preserve">1. </w:t>
      </w:r>
      <w:r w:rsidRPr="009177F1">
        <w:rPr>
          <w:rFonts w:ascii="KDRS" w:hAnsi="KDRS"/>
          <w:i/>
          <w:lang w:val="ru-RU"/>
        </w:rPr>
        <w:t>Страх</w:t>
      </w:r>
      <w:r w:rsidRPr="009177F1">
        <w:rPr>
          <w:rFonts w:ascii="KDRS" w:hAnsi="KDRS"/>
          <w:lang w:val="ru-RU"/>
        </w:rPr>
        <w:t xml:space="preserve">, </w:t>
      </w:r>
      <w:r w:rsidRPr="009177F1">
        <w:rPr>
          <w:rFonts w:ascii="KDRS" w:hAnsi="KDRS"/>
          <w:i/>
          <w:lang w:val="ru-RU"/>
        </w:rPr>
        <w:t>боязнь</w:t>
      </w:r>
      <w:r w:rsidRPr="009177F1">
        <w:rPr>
          <w:rFonts w:ascii="KDRS" w:hAnsi="KDRS"/>
          <w:lang w:val="ru-RU"/>
        </w:rPr>
        <w:t>. И будуть знамения въ сл</w:t>
      </w:r>
      <w:r w:rsidRPr="009177F1">
        <w:rPr>
          <w:lang w:val="ru-RU"/>
        </w:rPr>
        <w:t>҃</w:t>
      </w:r>
      <w:r w:rsidRPr="009177F1">
        <w:rPr>
          <w:rFonts w:ascii="KDRS" w:hAnsi="KDRS"/>
          <w:lang w:val="ru-RU"/>
        </w:rPr>
        <w:t>нци и лун</w:t>
      </w:r>
      <w:r w:rsidRPr="009177F1">
        <w:rPr>
          <w:lang w:val="ru-RU"/>
        </w:rPr>
        <w:t>ѣ</w:t>
      </w:r>
      <w:r w:rsidRPr="009177F1">
        <w:rPr>
          <w:rFonts w:ascii="KDRS" w:hAnsi="KDRS"/>
          <w:lang w:val="ru-RU"/>
        </w:rPr>
        <w:t>… и на земли туга языкомъ отъ… възмущения, издыхающемъ члв</w:t>
      </w:r>
      <w:r w:rsidRPr="009177F1">
        <w:rPr>
          <w:lang w:val="ru-RU"/>
        </w:rPr>
        <w:t>҃</w:t>
      </w:r>
      <w:r w:rsidRPr="009177F1">
        <w:rPr>
          <w:rFonts w:ascii="KDRS" w:hAnsi="KDRS"/>
          <w:lang w:val="ru-RU"/>
        </w:rPr>
        <w:t>комъ отъ страха и чаания… силы бо нб</w:t>
      </w:r>
      <w:r w:rsidRPr="009177F1">
        <w:rPr>
          <w:lang w:val="ru-RU"/>
        </w:rPr>
        <w:t>҃</w:t>
      </w:r>
      <w:r w:rsidRPr="009177F1">
        <w:rPr>
          <w:rFonts w:ascii="KDRS" w:hAnsi="KDRS"/>
          <w:lang w:val="ru-RU"/>
        </w:rPr>
        <w:t>сьныя двигнуться (</w:t>
      </w:r>
      <w:r w:rsidRPr="009D6230">
        <w:t>ἀ</w:t>
      </w:r>
      <w:r w:rsidRPr="00413D00">
        <w:t>π</w:t>
      </w:r>
      <w:r w:rsidRPr="009D6230">
        <w:t>ὸ</w:t>
      </w:r>
      <w:r w:rsidRPr="009177F1">
        <w:rPr>
          <w:lang w:val="ru-RU"/>
        </w:rPr>
        <w:t xml:space="preserve"> </w:t>
      </w:r>
      <w:r w:rsidRPr="00413D00">
        <w:t>φ</w:t>
      </w:r>
      <w:r w:rsidRPr="009D6230">
        <w:t>ό</w:t>
      </w:r>
      <w:r w:rsidRPr="00413D00">
        <w:t>βου</w:t>
      </w:r>
      <w:r w:rsidRPr="009177F1">
        <w:rPr>
          <w:rFonts w:ascii="KDRS" w:hAnsi="KDRS"/>
          <w:lang w:val="ru-RU"/>
        </w:rPr>
        <w:t xml:space="preserve">). (Лук. </w:t>
      </w:r>
      <w:r>
        <w:rPr>
          <w:rFonts w:ascii="KDRS" w:hAnsi="KDRS"/>
        </w:rPr>
        <w:t>XXI</w:t>
      </w:r>
      <w:r w:rsidRPr="009177F1">
        <w:rPr>
          <w:rFonts w:ascii="KDRS" w:hAnsi="KDRS"/>
          <w:lang w:val="ru-RU"/>
        </w:rPr>
        <w:t xml:space="preserve">, 26) Остр.ев., </w:t>
      </w:r>
      <w:r w:rsidRPr="009177F1">
        <w:rPr>
          <w:rFonts w:ascii="KDRS" w:hAnsi="KDRS"/>
          <w:lang w:val="ru-RU"/>
        </w:rPr>
        <w:lastRenderedPageBreak/>
        <w:t>120. 1057</w:t>
      </w:r>
      <w:r>
        <w:rPr>
          <w:rFonts w:ascii="KDRS" w:hAnsi="KDRS"/>
        </w:rPr>
        <w:t> </w:t>
      </w:r>
      <w:r w:rsidRPr="009177F1">
        <w:rPr>
          <w:rFonts w:ascii="KDRS" w:hAnsi="KDRS"/>
          <w:lang w:val="ru-RU"/>
        </w:rPr>
        <w:t>г. Донъдеже пов</w:t>
      </w:r>
      <w:r w:rsidRPr="009177F1">
        <w:rPr>
          <w:lang w:val="ru-RU"/>
        </w:rPr>
        <w:t>ѣ</w:t>
      </w:r>
      <w:r w:rsidRPr="009177F1">
        <w:rPr>
          <w:rFonts w:ascii="KDRS" w:hAnsi="KDRS"/>
          <w:lang w:val="ru-RU"/>
        </w:rPr>
        <w:t>триемь пловеши, убоися потопления; и худ</w:t>
      </w:r>
      <w:r w:rsidRPr="009177F1">
        <w:rPr>
          <w:lang w:val="ru-RU"/>
        </w:rPr>
        <w:t>ѣ</w:t>
      </w:r>
      <w:r w:rsidRPr="009177F1">
        <w:rPr>
          <w:rFonts w:ascii="KDRS" w:hAnsi="KDRS"/>
          <w:lang w:val="ru-RU"/>
        </w:rPr>
        <w:t xml:space="preserve"> утоплеши, страхъ помощьникъ имы (</w:t>
      </w:r>
      <w:r w:rsidRPr="00413D00">
        <w:t>τ</w:t>
      </w:r>
      <w:r w:rsidRPr="009D6230">
        <w:t>ῇ</w:t>
      </w:r>
      <w:r w:rsidRPr="009177F1">
        <w:rPr>
          <w:lang w:val="ru-RU"/>
        </w:rPr>
        <w:t xml:space="preserve"> </w:t>
      </w:r>
      <w:r w:rsidRPr="00413D00">
        <w:t>δειλ</w:t>
      </w:r>
      <w:r w:rsidRPr="009D6230">
        <w:t>ίᾳ</w:t>
      </w:r>
      <w:r w:rsidRPr="009177F1">
        <w:rPr>
          <w:rFonts w:ascii="KDRS" w:hAnsi="KDRS"/>
          <w:lang w:val="ru-RU"/>
        </w:rPr>
        <w:t xml:space="preserve">). Гр.Наз., 81. </w:t>
      </w:r>
      <w:r>
        <w:rPr>
          <w:rFonts w:ascii="KDRS" w:hAnsi="KDRS"/>
        </w:rPr>
        <w:t>XI </w:t>
      </w:r>
      <w:r w:rsidRPr="009177F1">
        <w:rPr>
          <w:rFonts w:ascii="KDRS" w:hAnsi="KDRS"/>
          <w:lang w:val="ru-RU"/>
        </w:rPr>
        <w:t>в. (1275): Бысть громъ страшенъ и зарази в Володимери дьякона на об</w:t>
      </w:r>
      <w:r w:rsidRPr="009177F1">
        <w:rPr>
          <w:lang w:val="ru-RU"/>
        </w:rPr>
        <w:t>ѣ</w:t>
      </w:r>
      <w:r w:rsidRPr="009177F1">
        <w:rPr>
          <w:rFonts w:ascii="KDRS" w:hAnsi="KDRS"/>
          <w:lang w:val="ru-RU"/>
        </w:rPr>
        <w:t xml:space="preserve">дни… а людие от страха вси ниць падоша на землю. Моск.лет., 151. </w:t>
      </w:r>
      <w:r>
        <w:rPr>
          <w:rFonts w:ascii="KDRS" w:hAnsi="KDRS"/>
        </w:rPr>
        <w:t>XV </w:t>
      </w:r>
      <w:r w:rsidRPr="009177F1">
        <w:rPr>
          <w:rFonts w:ascii="KDRS" w:hAnsi="KDRS"/>
          <w:lang w:val="ru-RU"/>
        </w:rPr>
        <w:t xml:space="preserve">в. Страх смертный нападе на мя, боязнь и трепет </w:t>
      </w:r>
      <w:r w:rsidRPr="009177F1">
        <w:rPr>
          <w:rFonts w:ascii="KDRS" w:hAnsi="KDRS"/>
          <w:caps/>
          <w:lang w:val="ru-RU"/>
        </w:rPr>
        <w:t>с</w:t>
      </w:r>
      <w:r w:rsidRPr="009177F1">
        <w:rPr>
          <w:rFonts w:ascii="KDRS" w:hAnsi="KDRS"/>
          <w:lang w:val="ru-RU"/>
        </w:rPr>
        <w:t>трашнаго судища прииде на мя. Ив.Гр.Посл., 187. 1583</w:t>
      </w:r>
      <w:r>
        <w:rPr>
          <w:rFonts w:ascii="KDRS" w:hAnsi="KDRS"/>
        </w:rPr>
        <w:t> </w:t>
      </w:r>
      <w:r w:rsidRPr="009177F1">
        <w:rPr>
          <w:rFonts w:ascii="KDRS" w:hAnsi="KDRS"/>
          <w:lang w:val="ru-RU"/>
        </w:rPr>
        <w:t>г. А когда ходимъ, государь, мы по дрова въ л</w:t>
      </w:r>
      <w:r w:rsidRPr="009177F1">
        <w:rPr>
          <w:lang w:val="ru-RU"/>
        </w:rPr>
        <w:t>ѣ</w:t>
      </w:r>
      <w:r w:rsidRPr="009177F1">
        <w:rPr>
          <w:rFonts w:ascii="KDRS" w:hAnsi="KDRS"/>
          <w:lang w:val="ru-RU"/>
        </w:rPr>
        <w:t>съ и по уголье съ работными людми тритцатью челов</w:t>
      </w:r>
      <w:r w:rsidRPr="009177F1">
        <w:rPr>
          <w:lang w:val="ru-RU"/>
        </w:rPr>
        <w:t>ѣ</w:t>
      </w:r>
      <w:r w:rsidRPr="009177F1">
        <w:rPr>
          <w:rFonts w:ascii="KDRS" w:hAnsi="KDRS"/>
          <w:lang w:val="ru-RU"/>
        </w:rPr>
        <w:t>ки въ великомъ страх</w:t>
      </w:r>
      <w:r w:rsidRPr="009177F1">
        <w:rPr>
          <w:lang w:val="ru-RU"/>
        </w:rPr>
        <w:t>ѣ</w:t>
      </w:r>
      <w:r w:rsidRPr="009177F1">
        <w:rPr>
          <w:rFonts w:ascii="KDRS" w:hAnsi="KDRS"/>
          <w:lang w:val="ru-RU"/>
        </w:rPr>
        <w:t xml:space="preserve"> отъ киргискихъ людей, потому… что зд</w:t>
      </w:r>
      <w:r w:rsidRPr="009177F1">
        <w:rPr>
          <w:lang w:val="ru-RU"/>
        </w:rPr>
        <w:t>ѣ</w:t>
      </w:r>
      <w:r w:rsidRPr="009177F1">
        <w:rPr>
          <w:rFonts w:ascii="KDRS" w:hAnsi="KDRS"/>
          <w:lang w:val="ru-RU"/>
        </w:rPr>
        <w:t>сь мы людишка чужестранцы. ДАИ Х, 339. 1698</w:t>
      </w:r>
      <w:r>
        <w:rPr>
          <w:rFonts w:ascii="KDRS" w:hAnsi="KDRS"/>
        </w:rPr>
        <w:t> </w:t>
      </w:r>
      <w:r w:rsidRPr="009177F1">
        <w:rPr>
          <w:rFonts w:ascii="KDRS" w:hAnsi="KDRS"/>
          <w:lang w:val="ru-RU"/>
        </w:rPr>
        <w:t>г.</w:t>
      </w:r>
      <w:r w:rsidRPr="009177F1">
        <w:rPr>
          <w:rFonts w:ascii="KDRS" w:hAnsi="KDRS"/>
          <w:spacing w:val="40"/>
          <w:lang w:val="ru-RU"/>
        </w:rPr>
        <w:t xml:space="preserve"> Страхъ </w:t>
      </w:r>
      <w:r w:rsidRPr="009177F1">
        <w:rPr>
          <w:rFonts w:ascii="KDRS" w:hAnsi="KDRS"/>
          <w:caps/>
          <w:spacing w:val="40"/>
          <w:lang w:val="ru-RU"/>
        </w:rPr>
        <w:t>б</w:t>
      </w:r>
      <w:r w:rsidRPr="009177F1">
        <w:rPr>
          <w:rFonts w:ascii="KDRS" w:hAnsi="KDRS"/>
          <w:spacing w:val="40"/>
          <w:lang w:val="ru-RU"/>
        </w:rPr>
        <w:t>ожи</w:t>
      </w:r>
      <w:r w:rsidRPr="009177F1">
        <w:rPr>
          <w:rFonts w:ascii="KDRS" w:hAnsi="KDRS"/>
          <w:lang w:val="ru-RU"/>
        </w:rPr>
        <w:t>и,</w:t>
      </w:r>
      <w:r w:rsidRPr="009177F1">
        <w:rPr>
          <w:rFonts w:ascii="KDRS" w:hAnsi="KDRS"/>
          <w:spacing w:val="40"/>
          <w:lang w:val="ru-RU"/>
        </w:rPr>
        <w:t xml:space="preserve"> божественны</w:t>
      </w:r>
      <w:r w:rsidRPr="009177F1">
        <w:rPr>
          <w:rFonts w:ascii="KDRS" w:hAnsi="KDRS"/>
          <w:lang w:val="ru-RU"/>
        </w:rPr>
        <w:t>й,</w:t>
      </w:r>
      <w:r w:rsidRPr="009177F1">
        <w:rPr>
          <w:rFonts w:ascii="KDRS" w:hAnsi="KDRS"/>
          <w:spacing w:val="40"/>
          <w:lang w:val="ru-RU"/>
        </w:rPr>
        <w:t xml:space="preserve"> </w:t>
      </w:r>
      <w:r w:rsidRPr="009177F1">
        <w:rPr>
          <w:rFonts w:ascii="KDRS" w:hAnsi="KDRS"/>
          <w:caps/>
          <w:spacing w:val="40"/>
          <w:lang w:val="ru-RU"/>
        </w:rPr>
        <w:t>г</w:t>
      </w:r>
      <w:r w:rsidRPr="009177F1">
        <w:rPr>
          <w:rFonts w:ascii="KDRS" w:hAnsi="KDRS"/>
          <w:spacing w:val="40"/>
          <w:lang w:val="ru-RU"/>
        </w:rPr>
        <w:t xml:space="preserve">осподень </w:t>
      </w:r>
      <w:r w:rsidRPr="009177F1">
        <w:rPr>
          <w:rFonts w:ascii="KDRS" w:hAnsi="KDRS"/>
          <w:lang w:val="ru-RU"/>
        </w:rPr>
        <w:t xml:space="preserve">– </w:t>
      </w:r>
      <w:r w:rsidRPr="009177F1">
        <w:rPr>
          <w:rFonts w:ascii="KDRS" w:hAnsi="KDRS"/>
          <w:i/>
          <w:iCs/>
          <w:lang w:val="ru-RU"/>
        </w:rPr>
        <w:t>внушающий почтение, благоговейный страх перед Богом</w:t>
      </w:r>
      <w:r w:rsidRPr="009177F1">
        <w:rPr>
          <w:rFonts w:ascii="KDRS" w:hAnsi="KDRS"/>
          <w:lang w:val="ru-RU"/>
        </w:rPr>
        <w:t>;</w:t>
      </w:r>
      <w:r w:rsidRPr="009177F1">
        <w:rPr>
          <w:rFonts w:ascii="KDRS" w:hAnsi="KDRS"/>
          <w:i/>
          <w:iCs/>
          <w:lang w:val="ru-RU"/>
        </w:rPr>
        <w:t xml:space="preserve"> </w:t>
      </w:r>
      <w:r w:rsidRPr="009177F1">
        <w:rPr>
          <w:rFonts w:ascii="KDRS" w:hAnsi="KDRS"/>
          <w:i/>
          <w:lang w:val="ru-RU"/>
        </w:rPr>
        <w:t>благочестие, боязнь греха</w:t>
      </w:r>
      <w:r w:rsidRPr="009177F1">
        <w:rPr>
          <w:rFonts w:ascii="KDRS" w:hAnsi="KDRS"/>
          <w:lang w:val="ru-RU"/>
        </w:rPr>
        <w:t xml:space="preserve">. Страхъ </w:t>
      </w:r>
      <w:r w:rsidRPr="009177F1">
        <w:rPr>
          <w:rFonts w:ascii="KDRS" w:hAnsi="KDRS"/>
          <w:caps/>
          <w:lang w:val="ru-RU"/>
        </w:rPr>
        <w:t>б</w:t>
      </w:r>
      <w:r w:rsidRPr="009177F1">
        <w:rPr>
          <w:rFonts w:ascii="KDRS" w:hAnsi="KDRS"/>
          <w:lang w:val="ru-RU"/>
        </w:rPr>
        <w:t>ж</w:t>
      </w:r>
      <w:r w:rsidRPr="009177F1">
        <w:rPr>
          <w:lang w:val="ru-RU"/>
        </w:rPr>
        <w:t>҃</w:t>
      </w:r>
      <w:r w:rsidRPr="009177F1">
        <w:rPr>
          <w:rFonts w:ascii="KDRS" w:hAnsi="KDRS"/>
          <w:lang w:val="ru-RU"/>
        </w:rPr>
        <w:t>ии им</w:t>
      </w:r>
      <w:r w:rsidRPr="009177F1">
        <w:rPr>
          <w:lang w:val="ru-RU"/>
        </w:rPr>
        <w:t>ѣ</w:t>
      </w:r>
      <w:r w:rsidRPr="009177F1">
        <w:rPr>
          <w:rFonts w:ascii="KDRS" w:hAnsi="KDRS"/>
          <w:lang w:val="ru-RU"/>
        </w:rPr>
        <w:t>и въ срьдьци въину. Изб.Св. 1076</w:t>
      </w:r>
      <w:r>
        <w:rPr>
          <w:rFonts w:ascii="KDRS" w:hAnsi="KDRS"/>
        </w:rPr>
        <w:t> </w:t>
      </w:r>
      <w:r w:rsidRPr="009177F1">
        <w:rPr>
          <w:rFonts w:ascii="KDRS" w:hAnsi="KDRS"/>
          <w:lang w:val="ru-RU"/>
        </w:rPr>
        <w:t xml:space="preserve">г., 209. Страхъ </w:t>
      </w:r>
      <w:r w:rsidRPr="009177F1">
        <w:rPr>
          <w:rFonts w:ascii="KDRS" w:hAnsi="KDRS"/>
          <w:caps/>
          <w:lang w:val="ru-RU"/>
        </w:rPr>
        <w:t>б</w:t>
      </w:r>
      <w:r w:rsidRPr="009177F1">
        <w:rPr>
          <w:rFonts w:ascii="KDRS" w:hAnsi="KDRS"/>
          <w:lang w:val="ru-RU"/>
        </w:rPr>
        <w:t>и</w:t>
      </w:r>
      <w:r w:rsidRPr="009177F1">
        <w:rPr>
          <w:lang w:val="ru-RU"/>
        </w:rPr>
        <w:t>҃</w:t>
      </w:r>
      <w:r w:rsidRPr="009177F1">
        <w:rPr>
          <w:rFonts w:ascii="KDRS" w:hAnsi="KDRS"/>
          <w:lang w:val="ru-RU"/>
        </w:rPr>
        <w:t>и уклонить от всякого зла. Пролог (март), 8</w:t>
      </w:r>
      <w:r>
        <w:rPr>
          <w:rFonts w:ascii="KDRS" w:hAnsi="KDRS"/>
        </w:rPr>
        <w:t> </w:t>
      </w:r>
      <w:r w:rsidRPr="009177F1">
        <w:rPr>
          <w:rFonts w:ascii="KDRS" w:hAnsi="KDRS"/>
          <w:lang w:val="ru-RU"/>
        </w:rPr>
        <w:t xml:space="preserve">об. </w:t>
      </w:r>
      <w:r>
        <w:rPr>
          <w:rFonts w:ascii="KDRS" w:hAnsi="KDRS"/>
        </w:rPr>
        <w:t>XIII </w:t>
      </w:r>
      <w:r w:rsidRPr="009177F1">
        <w:rPr>
          <w:rFonts w:ascii="KDRS" w:hAnsi="KDRS"/>
          <w:lang w:val="ru-RU"/>
        </w:rPr>
        <w:t xml:space="preserve">в. Аще кто… страху </w:t>
      </w:r>
      <w:r w:rsidRPr="009177F1">
        <w:rPr>
          <w:rFonts w:ascii="KDRS" w:hAnsi="KDRS"/>
          <w:caps/>
          <w:lang w:val="ru-RU"/>
        </w:rPr>
        <w:t>б</w:t>
      </w:r>
      <w:r w:rsidRPr="009177F1">
        <w:rPr>
          <w:rFonts w:ascii="KDRS" w:hAnsi="KDRS"/>
          <w:lang w:val="ru-RU"/>
        </w:rPr>
        <w:t>ж</w:t>
      </w:r>
      <w:r w:rsidRPr="009177F1">
        <w:rPr>
          <w:lang w:val="ru-RU"/>
        </w:rPr>
        <w:t>҃</w:t>
      </w:r>
      <w:r w:rsidRPr="009177F1">
        <w:rPr>
          <w:rFonts w:ascii="KDRS" w:hAnsi="KDRS"/>
          <w:lang w:val="ru-RU"/>
        </w:rPr>
        <w:t>ия не им</w:t>
      </w:r>
      <w:r w:rsidRPr="009177F1">
        <w:rPr>
          <w:lang w:val="ru-RU"/>
        </w:rPr>
        <w:t>ѣ</w:t>
      </w:r>
      <w:r w:rsidRPr="009177F1">
        <w:rPr>
          <w:rFonts w:ascii="KDRS" w:hAnsi="KDRS"/>
          <w:lang w:val="ru-RU"/>
        </w:rPr>
        <w:t>етъ… прямо вс</w:t>
      </w:r>
      <w:r w:rsidRPr="009177F1">
        <w:rPr>
          <w:lang w:val="ru-RU"/>
        </w:rPr>
        <w:t>ѣ</w:t>
      </w:r>
      <w:r w:rsidRPr="009177F1">
        <w:rPr>
          <w:rFonts w:ascii="KDRS" w:hAnsi="KDRS"/>
          <w:lang w:val="ru-RU"/>
        </w:rPr>
        <w:t xml:space="preserve"> будут во ад</w:t>
      </w:r>
      <w:r w:rsidRPr="009177F1">
        <w:rPr>
          <w:lang w:val="ru-RU"/>
        </w:rPr>
        <w:t>ѣ</w:t>
      </w:r>
      <w:r w:rsidRPr="009177F1">
        <w:rPr>
          <w:rFonts w:ascii="KDRS" w:hAnsi="KDRS"/>
          <w:lang w:val="ru-RU"/>
        </w:rPr>
        <w:t xml:space="preserve">. Дм., 78. </w:t>
      </w:r>
      <w:r>
        <w:rPr>
          <w:rFonts w:ascii="KDRS" w:hAnsi="KDRS"/>
        </w:rPr>
        <w:t>XVI </w:t>
      </w:r>
      <w:r w:rsidRPr="009177F1">
        <w:rPr>
          <w:rFonts w:ascii="KDRS" w:hAnsi="KDRS"/>
          <w:lang w:val="ru-RU"/>
        </w:rPr>
        <w:t>в. О божественый покрове Богоматере, егоже милостивнымъ пос</w:t>
      </w:r>
      <w:r w:rsidRPr="009177F1">
        <w:rPr>
          <w:lang w:val="ru-RU"/>
        </w:rPr>
        <w:t>ѣ</w:t>
      </w:r>
      <w:r w:rsidRPr="009177F1">
        <w:rPr>
          <w:rFonts w:ascii="KDRS" w:hAnsi="KDRS"/>
          <w:lang w:val="ru-RU"/>
        </w:rPr>
        <w:t>щениемь божественому страху плоть присовокупляется, и умиление душе дается и попечение помысломъ к будущему отв</w:t>
      </w:r>
      <w:r w:rsidRPr="009177F1">
        <w:rPr>
          <w:lang w:val="ru-RU"/>
        </w:rPr>
        <w:t>ѣ</w:t>
      </w:r>
      <w:r w:rsidRPr="009177F1">
        <w:rPr>
          <w:rFonts w:ascii="KDRS" w:hAnsi="KDRS"/>
          <w:lang w:val="ru-RU"/>
        </w:rPr>
        <w:t xml:space="preserve">ту. (Сл. на покров) ВМЧ, Окт. 1–3, 13. </w:t>
      </w:r>
      <w:r>
        <w:rPr>
          <w:rFonts w:ascii="KDRS" w:hAnsi="KDRS"/>
        </w:rPr>
        <w:t>XVI </w:t>
      </w:r>
      <w:r w:rsidRPr="009177F1">
        <w:rPr>
          <w:rFonts w:ascii="KDRS" w:hAnsi="KDRS"/>
          <w:lang w:val="ru-RU"/>
        </w:rPr>
        <w:t>в. И ты, правов</w:t>
      </w:r>
      <w:r w:rsidRPr="009177F1">
        <w:rPr>
          <w:lang w:val="ru-RU"/>
        </w:rPr>
        <w:t>ѣ</w:t>
      </w:r>
      <w:r w:rsidRPr="009177F1">
        <w:rPr>
          <w:rFonts w:ascii="KDRS" w:hAnsi="KDRS"/>
          <w:lang w:val="ru-RU"/>
        </w:rPr>
        <w:t>рн</w:t>
      </w:r>
      <w:r w:rsidRPr="009177F1">
        <w:rPr>
          <w:lang w:val="ru-RU"/>
        </w:rPr>
        <w:t>ѣ</w:t>
      </w:r>
      <w:r w:rsidRPr="009177F1">
        <w:rPr>
          <w:rFonts w:ascii="KDRS" w:hAnsi="KDRS"/>
          <w:lang w:val="ru-RU"/>
        </w:rPr>
        <w:t xml:space="preserve"> назидая себя страхомъ Г(о)с(по)днимъ, прекрестяся и, падъ, поклонися главою в землю. (Ав.Ж.) Пустоз.сб.</w:t>
      </w:r>
      <w:r w:rsidRPr="009177F1">
        <w:rPr>
          <w:rFonts w:ascii="KDRS" w:hAnsi="KDRS"/>
          <w:vertAlign w:val="superscript"/>
          <w:lang w:val="ru-RU"/>
        </w:rPr>
        <w:t>1</w:t>
      </w:r>
      <w:r w:rsidRPr="009177F1">
        <w:rPr>
          <w:rFonts w:ascii="KDRS" w:hAnsi="KDRS"/>
          <w:lang w:val="ru-RU"/>
        </w:rPr>
        <w:t>, 77. 1675</w:t>
      </w:r>
      <w:r>
        <w:rPr>
          <w:rFonts w:ascii="KDRS" w:hAnsi="KDRS"/>
        </w:rPr>
        <w:t> </w:t>
      </w:r>
      <w:r w:rsidRPr="009177F1">
        <w:rPr>
          <w:rFonts w:ascii="KDRS" w:hAnsi="KDRS"/>
          <w:lang w:val="ru-RU"/>
        </w:rPr>
        <w:t>г.</w:t>
      </w:r>
    </w:p>
    <w:p w14:paraId="1014FDD9"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Угроза</w:t>
      </w:r>
      <w:r w:rsidRPr="009177F1">
        <w:rPr>
          <w:rFonts w:ascii="KDRS" w:hAnsi="KDRS"/>
          <w:lang w:val="ru-RU"/>
        </w:rPr>
        <w:t>. Укр</w:t>
      </w:r>
      <w:r w:rsidRPr="009177F1">
        <w:rPr>
          <w:lang w:val="ru-RU"/>
        </w:rPr>
        <w:t>ѣ</w:t>
      </w:r>
      <w:r w:rsidRPr="009177F1">
        <w:rPr>
          <w:rFonts w:ascii="KDRS" w:hAnsi="KDRS"/>
          <w:lang w:val="ru-RU"/>
        </w:rPr>
        <w:t>пльшеся в</w:t>
      </w:r>
      <w:r w:rsidRPr="009177F1">
        <w:rPr>
          <w:lang w:val="ru-RU"/>
        </w:rPr>
        <w:t>ѣ</w:t>
      </w:r>
      <w:r w:rsidRPr="009177F1">
        <w:rPr>
          <w:rFonts w:ascii="KDRS" w:hAnsi="KDRS"/>
          <w:lang w:val="ru-RU"/>
        </w:rPr>
        <w:t>рою и блг</w:t>
      </w:r>
      <w:r w:rsidRPr="009177F1">
        <w:rPr>
          <w:lang w:val="ru-RU"/>
        </w:rPr>
        <w:t>҃</w:t>
      </w:r>
      <w:r w:rsidRPr="009177F1">
        <w:rPr>
          <w:rFonts w:ascii="KDRS" w:hAnsi="KDRS"/>
          <w:lang w:val="ru-RU"/>
        </w:rPr>
        <w:t>очьстия рьвьниемь, Спс</w:t>
      </w:r>
      <w:r w:rsidRPr="009177F1">
        <w:rPr>
          <w:lang w:val="ru-RU"/>
        </w:rPr>
        <w:t>҃</w:t>
      </w:r>
      <w:r w:rsidRPr="009177F1">
        <w:rPr>
          <w:rFonts w:ascii="KDRS" w:hAnsi="KDRS"/>
          <w:lang w:val="ru-RU"/>
        </w:rPr>
        <w:t>е, ражагаеми угодьници твои безаконьныхъ страха не убояшася… сами ся волею пр</w:t>
      </w:r>
      <w:r w:rsidRPr="009177F1">
        <w:rPr>
          <w:lang w:val="ru-RU"/>
        </w:rPr>
        <w:t>ѣ</w:t>
      </w:r>
      <w:r w:rsidRPr="009177F1">
        <w:rPr>
          <w:rFonts w:ascii="KDRS" w:hAnsi="KDRS"/>
          <w:lang w:val="ru-RU"/>
        </w:rPr>
        <w:t>даша (</w:t>
      </w:r>
      <w:r w:rsidRPr="00413D00">
        <w:t>τ</w:t>
      </w:r>
      <w:r w:rsidRPr="009D6230">
        <w:t>ὸ</w:t>
      </w:r>
      <w:r w:rsidRPr="00413D00">
        <w:t>ν</w:t>
      </w:r>
      <w:r w:rsidRPr="009177F1">
        <w:rPr>
          <w:lang w:val="ru-RU"/>
        </w:rPr>
        <w:t xml:space="preserve"> </w:t>
      </w:r>
      <w:r w:rsidRPr="00413D00">
        <w:t>φ</w:t>
      </w:r>
      <w:r w:rsidRPr="009D6230">
        <w:t>ό</w:t>
      </w:r>
      <w:r w:rsidRPr="00413D00">
        <w:t>βον</w:t>
      </w:r>
      <w:r w:rsidRPr="009177F1">
        <w:rPr>
          <w:rFonts w:ascii="KDRS" w:hAnsi="KDRS"/>
          <w:lang w:val="ru-RU"/>
        </w:rPr>
        <w:t xml:space="preserve">). Мин.окт., 171. 1096 г. </w:t>
      </w:r>
    </w:p>
    <w:p w14:paraId="105B285B" w14:textId="77777777" w:rsidR="00F4528E" w:rsidRPr="009177F1" w:rsidRDefault="00F4528E" w:rsidP="00F4528E">
      <w:pPr>
        <w:spacing w:line="460" w:lineRule="exact"/>
        <w:ind w:firstLine="720"/>
        <w:jc w:val="both"/>
        <w:rPr>
          <w:rFonts w:ascii="KDRS" w:hAnsi="KDRS"/>
          <w:lang w:val="ru-RU"/>
        </w:rPr>
      </w:pPr>
      <w:r w:rsidRPr="009177F1">
        <w:rPr>
          <w:rFonts w:ascii="KDRS" w:hAnsi="KDRS"/>
          <w:iCs/>
          <w:lang w:val="ru-RU"/>
        </w:rPr>
        <w:t xml:space="preserve">3. </w:t>
      </w:r>
      <w:r w:rsidRPr="009177F1">
        <w:rPr>
          <w:rFonts w:ascii="KDRS" w:hAnsi="KDRS"/>
          <w:i/>
          <w:lang w:val="ru-RU"/>
        </w:rPr>
        <w:t>Предмет</w:t>
      </w:r>
      <w:r w:rsidRPr="009177F1">
        <w:rPr>
          <w:rFonts w:ascii="KDRS" w:hAnsi="KDRS"/>
          <w:lang w:val="ru-RU"/>
        </w:rPr>
        <w:t xml:space="preserve">, </w:t>
      </w:r>
      <w:r w:rsidRPr="009177F1">
        <w:rPr>
          <w:rFonts w:ascii="KDRS" w:hAnsi="KDRS"/>
          <w:i/>
          <w:lang w:val="ru-RU"/>
        </w:rPr>
        <w:t>явление</w:t>
      </w:r>
      <w:r w:rsidRPr="009177F1">
        <w:rPr>
          <w:rFonts w:ascii="KDRS" w:hAnsi="KDRS"/>
          <w:lang w:val="ru-RU"/>
        </w:rPr>
        <w:t xml:space="preserve">, </w:t>
      </w:r>
      <w:r w:rsidRPr="009177F1">
        <w:rPr>
          <w:rFonts w:ascii="KDRS" w:hAnsi="KDRS"/>
          <w:i/>
          <w:lang w:val="ru-RU"/>
        </w:rPr>
        <w:t>вызывающее чувство страха</w:t>
      </w:r>
      <w:r w:rsidRPr="009177F1">
        <w:rPr>
          <w:rFonts w:ascii="KDRS" w:hAnsi="KDRS"/>
          <w:lang w:val="ru-RU"/>
        </w:rPr>
        <w:t>. Ини такови страси б</w:t>
      </w:r>
      <w:r w:rsidRPr="009177F1">
        <w:rPr>
          <w:lang w:val="ru-RU"/>
        </w:rPr>
        <w:t>ѣ</w:t>
      </w:r>
      <w:r w:rsidRPr="009177F1">
        <w:rPr>
          <w:rFonts w:ascii="KDRS" w:hAnsi="KDRS"/>
          <w:lang w:val="ru-RU"/>
        </w:rPr>
        <w:t>шя дол</w:t>
      </w:r>
      <w:r w:rsidRPr="009177F1">
        <w:rPr>
          <w:lang w:val="ru-RU"/>
        </w:rPr>
        <w:t>ѣ</w:t>
      </w:r>
      <w:r w:rsidRPr="009177F1">
        <w:rPr>
          <w:rFonts w:ascii="KDRS" w:hAnsi="KDRS"/>
          <w:lang w:val="ru-RU"/>
        </w:rPr>
        <w:t xml:space="preserve"> (</w:t>
      </w:r>
      <w:r w:rsidRPr="00413D00">
        <w:t>δε</w:t>
      </w:r>
      <w:r w:rsidRPr="009D6230">
        <w:t>ί</w:t>
      </w:r>
      <w:r w:rsidRPr="00413D00">
        <w:t>ματα</w:t>
      </w:r>
      <w:r w:rsidRPr="009177F1">
        <w:rPr>
          <w:rFonts w:ascii="KDRS" w:hAnsi="KDRS"/>
          <w:lang w:val="ru-RU"/>
        </w:rPr>
        <w:t xml:space="preserve">). Гр.Наз., 163. </w:t>
      </w:r>
      <w:r>
        <w:rPr>
          <w:rFonts w:ascii="KDRS" w:hAnsi="KDRS"/>
        </w:rPr>
        <w:t>XI </w:t>
      </w:r>
      <w:r w:rsidRPr="009177F1">
        <w:rPr>
          <w:rFonts w:ascii="KDRS" w:hAnsi="KDRS"/>
          <w:lang w:val="ru-RU"/>
        </w:rPr>
        <w:t>в. И тъгда… въстанеть бо страна на страну… и въ мори будуть страси и знамения съ нбс</w:t>
      </w:r>
      <w:r w:rsidRPr="009177F1">
        <w:rPr>
          <w:lang w:val="ru-RU"/>
        </w:rPr>
        <w:t>҃</w:t>
      </w:r>
      <w:r w:rsidRPr="009177F1">
        <w:rPr>
          <w:rFonts w:ascii="KDRS" w:hAnsi="KDRS"/>
          <w:lang w:val="ru-RU"/>
        </w:rPr>
        <w:t>е велика будуть (</w:t>
      </w:r>
      <w:r w:rsidRPr="00413D00">
        <w:t>φ</w:t>
      </w:r>
      <w:r w:rsidRPr="009D6230">
        <w:t>ό</w:t>
      </w:r>
      <w:r w:rsidRPr="00413D00">
        <w:t>βητρα</w:t>
      </w:r>
      <w:r w:rsidRPr="009177F1">
        <w:rPr>
          <w:rFonts w:ascii="KDRS" w:hAnsi="KDRS"/>
          <w:lang w:val="ru-RU"/>
        </w:rPr>
        <w:t xml:space="preserve">). (Лук. </w:t>
      </w:r>
      <w:r>
        <w:rPr>
          <w:rFonts w:ascii="KDRS" w:hAnsi="KDRS"/>
        </w:rPr>
        <w:t>XXI</w:t>
      </w:r>
      <w:r w:rsidRPr="009177F1">
        <w:rPr>
          <w:rFonts w:ascii="KDRS" w:hAnsi="KDRS"/>
          <w:lang w:val="ru-RU"/>
        </w:rPr>
        <w:t>, 11) Юр.ев., 125</w:t>
      </w:r>
      <w:r>
        <w:rPr>
          <w:rFonts w:ascii="KDRS" w:hAnsi="KDRS"/>
        </w:rPr>
        <w:t> </w:t>
      </w:r>
      <w:r w:rsidRPr="009177F1">
        <w:rPr>
          <w:rFonts w:ascii="KDRS" w:hAnsi="KDRS"/>
          <w:lang w:val="ru-RU"/>
        </w:rPr>
        <w:t>об. 1119–1128</w:t>
      </w:r>
      <w:r>
        <w:rPr>
          <w:rFonts w:ascii="KDRS" w:hAnsi="KDRS"/>
        </w:rPr>
        <w:t> </w:t>
      </w:r>
      <w:r w:rsidRPr="009177F1">
        <w:rPr>
          <w:rFonts w:ascii="KDRS" w:hAnsi="KDRS"/>
          <w:lang w:val="ru-RU"/>
        </w:rPr>
        <w:t>гг. От вс</w:t>
      </w:r>
      <w:r w:rsidRPr="009177F1">
        <w:rPr>
          <w:lang w:val="ru-RU"/>
        </w:rPr>
        <w:t>ѣ</w:t>
      </w:r>
      <w:r w:rsidRPr="009177F1">
        <w:rPr>
          <w:rFonts w:ascii="KDRS" w:hAnsi="KDRS"/>
          <w:lang w:val="ru-RU"/>
        </w:rPr>
        <w:t>хъ врагъ моихъ быхъ поношение и със</w:t>
      </w:r>
      <w:r w:rsidRPr="009177F1">
        <w:rPr>
          <w:lang w:val="ru-RU"/>
        </w:rPr>
        <w:t>ѣ</w:t>
      </w:r>
      <w:r w:rsidRPr="009177F1">
        <w:rPr>
          <w:rFonts w:ascii="KDRS" w:hAnsi="KDRS"/>
          <w:lang w:val="ru-RU"/>
        </w:rPr>
        <w:t>дом моимь з</w:t>
      </w:r>
      <w:r w:rsidRPr="009177F1">
        <w:rPr>
          <w:lang w:val="ru-RU"/>
        </w:rPr>
        <w:t>ѣ</w:t>
      </w:r>
      <w:r w:rsidRPr="009177F1">
        <w:rPr>
          <w:rFonts w:ascii="KDRS" w:hAnsi="KDRS"/>
          <w:lang w:val="ru-RU"/>
        </w:rPr>
        <w:t>ло и страхъ знаемымъ моимъ (</w:t>
      </w:r>
      <w:r w:rsidRPr="00413D00">
        <w:t>φ</w:t>
      </w:r>
      <w:r w:rsidRPr="009D6230">
        <w:t>ό</w:t>
      </w:r>
      <w:r w:rsidRPr="00413D00">
        <w:t>βοϛ</w:t>
      </w:r>
      <w:r w:rsidRPr="009177F1">
        <w:rPr>
          <w:rFonts w:ascii="KDRS" w:hAnsi="KDRS"/>
          <w:lang w:val="ru-RU"/>
        </w:rPr>
        <w:t>). (Пс. ХХХ, 12) Библ.Генн. 1499</w:t>
      </w:r>
      <w:r>
        <w:rPr>
          <w:rFonts w:ascii="KDRS" w:hAnsi="KDRS"/>
        </w:rPr>
        <w:t> </w:t>
      </w:r>
      <w:r w:rsidRPr="009177F1">
        <w:rPr>
          <w:rFonts w:ascii="KDRS" w:hAnsi="KDRS"/>
          <w:lang w:val="ru-RU"/>
        </w:rPr>
        <w:t xml:space="preserve">г. – </w:t>
      </w:r>
      <w:r w:rsidRPr="009177F1">
        <w:rPr>
          <w:rFonts w:ascii="KDRS" w:hAnsi="KDRS"/>
          <w:i/>
          <w:caps/>
          <w:lang w:val="ru-RU"/>
        </w:rPr>
        <w:t>в</w:t>
      </w:r>
      <w:r w:rsidRPr="009177F1">
        <w:rPr>
          <w:rFonts w:ascii="KDRS" w:hAnsi="KDRS"/>
          <w:i/>
          <w:lang w:val="ru-RU"/>
        </w:rPr>
        <w:t xml:space="preserve"> сост.</w:t>
      </w:r>
      <w:r>
        <w:rPr>
          <w:rFonts w:ascii="KDRS" w:hAnsi="KDRS"/>
          <w:i/>
        </w:rPr>
        <w:t> </w:t>
      </w:r>
      <w:r w:rsidRPr="009177F1">
        <w:rPr>
          <w:rFonts w:ascii="KDRS" w:hAnsi="KDRS"/>
          <w:i/>
          <w:lang w:val="ru-RU"/>
        </w:rPr>
        <w:t>личн.</w:t>
      </w:r>
      <w:r>
        <w:rPr>
          <w:rFonts w:ascii="KDRS" w:hAnsi="KDRS"/>
          <w:i/>
        </w:rPr>
        <w:t> </w:t>
      </w:r>
      <w:r w:rsidRPr="009177F1">
        <w:rPr>
          <w:rFonts w:ascii="KDRS" w:hAnsi="KDRS"/>
          <w:i/>
          <w:lang w:val="ru-RU"/>
        </w:rPr>
        <w:t>имени</w:t>
      </w:r>
      <w:r w:rsidRPr="009177F1">
        <w:rPr>
          <w:rFonts w:ascii="KDRS" w:hAnsi="KDRS"/>
          <w:lang w:val="ru-RU"/>
        </w:rPr>
        <w:t>. Деревня Резановская, в&lt;о дворе&gt; Давыдко Страх, молотчей, в&lt;о дворе&gt; Сидорко Григорьев, молотчей. Мат.ист.Вым. и Выч.з., 447. 1585–1586</w:t>
      </w:r>
      <w:r>
        <w:rPr>
          <w:rFonts w:ascii="KDRS" w:hAnsi="KDRS"/>
        </w:rPr>
        <w:t> </w:t>
      </w:r>
      <w:r w:rsidRPr="009177F1">
        <w:rPr>
          <w:rFonts w:ascii="KDRS" w:hAnsi="KDRS"/>
          <w:lang w:val="ru-RU"/>
        </w:rPr>
        <w:t>гг.</w:t>
      </w:r>
    </w:p>
    <w:p w14:paraId="1427D938"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Благоговение</w:t>
      </w:r>
      <w:r w:rsidRPr="009177F1">
        <w:rPr>
          <w:rFonts w:ascii="KDRS" w:hAnsi="KDRS"/>
          <w:lang w:val="ru-RU"/>
        </w:rPr>
        <w:t>. И оттол</w:t>
      </w:r>
      <w:r w:rsidRPr="009177F1">
        <w:rPr>
          <w:lang w:val="ru-RU"/>
        </w:rPr>
        <w:t>ѣ</w:t>
      </w:r>
      <w:r w:rsidRPr="009177F1">
        <w:rPr>
          <w:rFonts w:ascii="KDRS" w:hAnsi="KDRS"/>
          <w:lang w:val="ru-RU"/>
        </w:rPr>
        <w:t xml:space="preserve"> стою въ црк</w:t>
      </w:r>
      <w:r w:rsidRPr="009177F1">
        <w:rPr>
          <w:lang w:val="ru-RU"/>
        </w:rPr>
        <w:t>҃</w:t>
      </w:r>
      <w:r w:rsidRPr="009177F1">
        <w:rPr>
          <w:rFonts w:ascii="KDRS" w:hAnsi="KDRS"/>
          <w:lang w:val="ru-RU"/>
        </w:rPr>
        <w:t>ви съ страхъмь, поминая слово его (</w:t>
      </w:r>
      <w:r w:rsidRPr="009D6230">
        <w:t>ἔ</w:t>
      </w:r>
      <w:r w:rsidRPr="00413D00">
        <w:t>φριττον</w:t>
      </w:r>
      <w:r w:rsidRPr="009177F1">
        <w:rPr>
          <w:rFonts w:ascii="KDRS" w:hAnsi="KDRS"/>
          <w:lang w:val="ru-RU"/>
        </w:rPr>
        <w:t xml:space="preserve">). (Ж.Нифонта) Выг.сб., 76. </w:t>
      </w:r>
      <w:r>
        <w:rPr>
          <w:rFonts w:ascii="KDRS" w:hAnsi="KDRS"/>
        </w:rPr>
        <w:t>XII </w:t>
      </w:r>
      <w:r w:rsidRPr="009177F1">
        <w:rPr>
          <w:rFonts w:ascii="KDRS" w:hAnsi="KDRS"/>
          <w:lang w:val="ru-RU"/>
        </w:rPr>
        <w:t xml:space="preserve">в. Трепетомъ и страхомь дивляхся </w:t>
      </w:r>
      <w:r w:rsidRPr="009177F1">
        <w:rPr>
          <w:rFonts w:ascii="KDRS" w:hAnsi="KDRS"/>
          <w:lang w:val="ru-RU"/>
        </w:rPr>
        <w:lastRenderedPageBreak/>
        <w:t>пр</w:t>
      </w:r>
      <w:r w:rsidRPr="009177F1">
        <w:rPr>
          <w:lang w:val="ru-RU"/>
        </w:rPr>
        <w:t>ѣ</w:t>
      </w:r>
      <w:r w:rsidRPr="009177F1">
        <w:rPr>
          <w:rFonts w:ascii="KDRS" w:hAnsi="KDRS"/>
          <w:lang w:val="ru-RU"/>
        </w:rPr>
        <w:t>славному сему видинью, како се ся есть створило добро се на мн</w:t>
      </w:r>
      <w:r w:rsidRPr="009177F1">
        <w:rPr>
          <w:lang w:val="ru-RU"/>
        </w:rPr>
        <w:t>ѣ</w:t>
      </w:r>
      <w:r w:rsidRPr="009177F1">
        <w:rPr>
          <w:rFonts w:ascii="KDRS" w:hAnsi="KDRS"/>
          <w:lang w:val="ru-RU"/>
        </w:rPr>
        <w:t xml:space="preserve"> (</w:t>
      </w:r>
      <w:r w:rsidRPr="00413D00">
        <w:t>φρ</w:t>
      </w:r>
      <w:r w:rsidRPr="009D6230">
        <w:t>ί</w:t>
      </w:r>
      <w:r w:rsidRPr="00413D00">
        <w:t>κη</w:t>
      </w:r>
      <w:r w:rsidRPr="009177F1">
        <w:rPr>
          <w:rFonts w:ascii="KDRS" w:hAnsi="KDRS"/>
          <w:lang w:val="ru-RU"/>
        </w:rPr>
        <w:t>(</w:t>
      </w:r>
      <w:r w:rsidRPr="00413D00">
        <w:t>ϛ</w:t>
      </w:r>
      <w:r w:rsidRPr="009177F1">
        <w:rPr>
          <w:rFonts w:ascii="KDRS" w:hAnsi="KDRS"/>
          <w:lang w:val="ru-RU"/>
        </w:rPr>
        <w:t>)</w:t>
      </w:r>
      <w:r w:rsidRPr="009177F1">
        <w:rPr>
          <w:lang w:val="ru-RU"/>
        </w:rPr>
        <w:t xml:space="preserve"> </w:t>
      </w:r>
      <w:r w:rsidRPr="00413D00">
        <w:t>κα</w:t>
      </w:r>
      <w:r w:rsidRPr="009D6230">
        <w:t>ὶ</w:t>
      </w:r>
      <w:r w:rsidRPr="009177F1">
        <w:rPr>
          <w:lang w:val="ru-RU"/>
        </w:rPr>
        <w:t xml:space="preserve"> </w:t>
      </w:r>
      <w:r w:rsidRPr="00413D00">
        <w:t>δ</w:t>
      </w:r>
      <w:r w:rsidRPr="009D6230">
        <w:t>έ</w:t>
      </w:r>
      <w:r w:rsidRPr="00413D00">
        <w:t>ουϛ</w:t>
      </w:r>
      <w:r w:rsidRPr="009177F1">
        <w:rPr>
          <w:rFonts w:ascii="KDRS" w:hAnsi="KDRS"/>
          <w:lang w:val="ru-RU"/>
        </w:rPr>
        <w:t>). Ж.Андр.Юрод.</w:t>
      </w:r>
      <w:r w:rsidRPr="009177F1">
        <w:rPr>
          <w:rFonts w:ascii="KDRS" w:hAnsi="KDRS"/>
          <w:vertAlign w:val="superscript"/>
          <w:lang w:val="ru-RU"/>
        </w:rPr>
        <w:t>1</w:t>
      </w:r>
      <w:r w:rsidRPr="009177F1">
        <w:rPr>
          <w:rFonts w:ascii="KDRS" w:hAnsi="KDRS"/>
          <w:lang w:val="ru-RU"/>
        </w:rPr>
        <w:t xml:space="preserve">, 202.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w:t>
      </w:r>
    </w:p>
    <w:p w14:paraId="57C4E89F"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Страховка</w:t>
      </w:r>
      <w:r w:rsidRPr="009177F1">
        <w:rPr>
          <w:rFonts w:ascii="KDRS" w:hAnsi="KDRS"/>
          <w:lang w:val="ru-RU"/>
        </w:rPr>
        <w:t>. Страху морского с т</w:t>
      </w:r>
      <w:r w:rsidRPr="009177F1">
        <w:rPr>
          <w:lang w:val="ru-RU"/>
        </w:rPr>
        <w:t>ѣ</w:t>
      </w:r>
      <w:r w:rsidRPr="009177F1">
        <w:rPr>
          <w:rFonts w:ascii="KDRS" w:hAnsi="KDRS"/>
          <w:lang w:val="ru-RU"/>
        </w:rPr>
        <w:t>х лошадей дано семь рублевъ четыре денги. Кн.расх.Холмог.арх.д. № 107, 20. 1694–1695</w:t>
      </w:r>
      <w:r>
        <w:rPr>
          <w:rFonts w:ascii="KDRS" w:hAnsi="KDRS"/>
        </w:rPr>
        <w:t> </w:t>
      </w:r>
      <w:r w:rsidRPr="009177F1">
        <w:rPr>
          <w:rFonts w:ascii="KDRS" w:hAnsi="KDRS"/>
          <w:lang w:val="ru-RU"/>
        </w:rPr>
        <w:t>гг. Обязанъ будетъ… фонъ Кармартенъ… въ его царскаго величества государства, кром</w:t>
      </w:r>
      <w:r w:rsidRPr="009177F1">
        <w:rPr>
          <w:lang w:val="ru-RU"/>
        </w:rPr>
        <w:t>ѣ</w:t>
      </w:r>
      <w:r w:rsidRPr="009177F1">
        <w:rPr>
          <w:rFonts w:ascii="KDRS" w:hAnsi="KDRS"/>
          <w:lang w:val="ru-RU"/>
        </w:rPr>
        <w:t xml:space="preserve"> токмо единаго морскаго страха… 3 тысячи… бочекъ тоя травы никоцианы привозить. Петр, </w:t>
      </w:r>
      <w:r>
        <w:rPr>
          <w:rFonts w:ascii="KDRS" w:hAnsi="KDRS"/>
        </w:rPr>
        <w:t>I</w:t>
      </w:r>
      <w:r w:rsidRPr="009177F1">
        <w:rPr>
          <w:rFonts w:ascii="KDRS" w:hAnsi="KDRS"/>
          <w:lang w:val="ru-RU"/>
        </w:rPr>
        <w:t>, 244. 1698</w:t>
      </w:r>
      <w:r>
        <w:rPr>
          <w:rFonts w:ascii="KDRS" w:hAnsi="KDRS"/>
        </w:rPr>
        <w:t> </w:t>
      </w:r>
      <w:r w:rsidRPr="009177F1">
        <w:rPr>
          <w:rFonts w:ascii="KDRS" w:hAnsi="KDRS"/>
          <w:lang w:val="ru-RU"/>
        </w:rPr>
        <w:t xml:space="preserve">г. </w:t>
      </w:r>
    </w:p>
    <w:p w14:paraId="381D0D34"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6.</w:t>
      </w:r>
      <w:r w:rsidRPr="009177F1">
        <w:rPr>
          <w:rFonts w:ascii="KDRS" w:hAnsi="KDRS"/>
          <w:bCs/>
          <w:lang w:val="ru-RU"/>
        </w:rPr>
        <w:t xml:space="preserve"> </w:t>
      </w:r>
      <w:r w:rsidRPr="009177F1">
        <w:rPr>
          <w:rFonts w:ascii="KDRS" w:hAnsi="KDRS"/>
          <w:caps/>
          <w:sz w:val="22"/>
          <w:szCs w:val="22"/>
          <w:lang w:val="ru-RU"/>
        </w:rPr>
        <w:t>в</w:t>
      </w:r>
      <w:r w:rsidRPr="009177F1">
        <w:rPr>
          <w:rFonts w:ascii="KDRS" w:hAnsi="KDRS"/>
          <w:sz w:val="22"/>
          <w:szCs w:val="22"/>
          <w:lang w:val="ru-RU"/>
        </w:rPr>
        <w:t xml:space="preserve"> сост.</w:t>
      </w:r>
      <w:r>
        <w:rPr>
          <w:rFonts w:ascii="KDRS" w:hAnsi="KDRS"/>
          <w:sz w:val="22"/>
          <w:szCs w:val="22"/>
        </w:rPr>
        <w:t> c</w:t>
      </w:r>
      <w:r w:rsidRPr="009177F1">
        <w:rPr>
          <w:rFonts w:ascii="KDRS" w:hAnsi="KDRS"/>
          <w:sz w:val="22"/>
          <w:szCs w:val="22"/>
          <w:lang w:val="ru-RU"/>
        </w:rPr>
        <w:t>каз.</w:t>
      </w:r>
      <w:r w:rsidRPr="009177F1">
        <w:rPr>
          <w:rFonts w:ascii="KDRS" w:hAnsi="KDRS"/>
          <w:lang w:val="ru-RU"/>
        </w:rPr>
        <w:t xml:space="preserve"> </w:t>
      </w:r>
      <w:r w:rsidRPr="009177F1">
        <w:rPr>
          <w:rFonts w:ascii="KDRS" w:hAnsi="KDRS"/>
          <w:i/>
          <w:lang w:val="ru-RU"/>
        </w:rPr>
        <w:t>Страшно</w:t>
      </w:r>
      <w:r w:rsidRPr="009177F1">
        <w:rPr>
          <w:rFonts w:ascii="KDRS" w:hAnsi="KDRS"/>
          <w:lang w:val="ru-RU"/>
        </w:rPr>
        <w:t xml:space="preserve">, </w:t>
      </w:r>
      <w:r w:rsidRPr="009177F1">
        <w:rPr>
          <w:rFonts w:ascii="KDRS" w:hAnsi="KDRS"/>
          <w:i/>
          <w:lang w:val="ru-RU"/>
        </w:rPr>
        <w:t>боязно</w:t>
      </w:r>
      <w:r w:rsidRPr="009177F1">
        <w:rPr>
          <w:rFonts w:ascii="KDRS" w:hAnsi="KDRS"/>
          <w:lang w:val="ru-RU"/>
        </w:rPr>
        <w:t xml:space="preserve">. [Платье] за замком всегда бы было, ино всякои притчи не страх. Дм., 105. </w:t>
      </w:r>
      <w:r>
        <w:rPr>
          <w:rFonts w:ascii="KDRS" w:hAnsi="KDRS"/>
        </w:rPr>
        <w:t>XVI </w:t>
      </w:r>
      <w:r w:rsidRPr="009177F1">
        <w:rPr>
          <w:rFonts w:ascii="KDRS" w:hAnsi="KDRS"/>
          <w:lang w:val="ru-RU"/>
        </w:rPr>
        <w:t>в. Страхъ намъ, великий государь, про такое злод</w:t>
      </w:r>
      <w:r w:rsidRPr="009177F1">
        <w:rPr>
          <w:lang w:val="ru-RU"/>
        </w:rPr>
        <w:t>ѣ</w:t>
      </w:r>
      <w:r w:rsidRPr="009177F1">
        <w:rPr>
          <w:rFonts w:ascii="KDRS" w:hAnsi="KDRS"/>
          <w:lang w:val="ru-RU"/>
        </w:rPr>
        <w:t xml:space="preserve">йство и говорить! (Чел.солов.иноков) Суб.Мат. </w:t>
      </w:r>
      <w:r>
        <w:rPr>
          <w:rFonts w:ascii="KDRS" w:hAnsi="KDRS"/>
        </w:rPr>
        <w:t>III</w:t>
      </w:r>
      <w:r w:rsidRPr="009177F1">
        <w:rPr>
          <w:rFonts w:ascii="KDRS" w:hAnsi="KDRS"/>
          <w:lang w:val="ru-RU"/>
        </w:rPr>
        <w:t>, 62. 1666</w:t>
      </w:r>
      <w:r>
        <w:rPr>
          <w:rFonts w:ascii="KDRS" w:hAnsi="KDRS"/>
        </w:rPr>
        <w:t> </w:t>
      </w:r>
      <w:r w:rsidRPr="009177F1">
        <w:rPr>
          <w:rFonts w:ascii="KDRS" w:hAnsi="KDRS"/>
          <w:lang w:val="ru-RU"/>
        </w:rPr>
        <w:t xml:space="preserve">г. Болши ми страх его старости, а не мужества и ни многих людей его: может старой болши знать молодого. Да толко не боялся еси его смолода, а под старость иво не буду боятися. Пов. о Скандербеге, 37. </w:t>
      </w:r>
      <w:r>
        <w:rPr>
          <w:rFonts w:ascii="KDRS" w:hAnsi="KDRS"/>
        </w:rPr>
        <w:t>XVII </w:t>
      </w:r>
      <w:r w:rsidRPr="009177F1">
        <w:rPr>
          <w:rFonts w:ascii="KDRS" w:hAnsi="KDRS"/>
          <w:lang w:val="ru-RU"/>
        </w:rPr>
        <w:t xml:space="preserve">в. </w:t>
      </w:r>
    </w:p>
    <w:p w14:paraId="4D905DE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7. </w:t>
      </w:r>
      <w:r w:rsidRPr="009177F1">
        <w:rPr>
          <w:rFonts w:ascii="KDRS" w:hAnsi="KDRS"/>
          <w:caps/>
          <w:sz w:val="22"/>
          <w:szCs w:val="22"/>
          <w:lang w:val="ru-RU"/>
        </w:rPr>
        <w:t>в</w:t>
      </w:r>
      <w:r w:rsidRPr="009177F1">
        <w:rPr>
          <w:rFonts w:ascii="KDRS" w:hAnsi="KDRS"/>
          <w:sz w:val="22"/>
          <w:szCs w:val="22"/>
          <w:lang w:val="ru-RU"/>
        </w:rPr>
        <w:t xml:space="preserve"> сост.</w:t>
      </w:r>
      <w:r>
        <w:rPr>
          <w:rFonts w:ascii="KDRS" w:hAnsi="KDRS"/>
          <w:sz w:val="22"/>
          <w:szCs w:val="22"/>
        </w:rPr>
        <w:t> c</w:t>
      </w:r>
      <w:r w:rsidRPr="009177F1">
        <w:rPr>
          <w:rFonts w:ascii="KDRS" w:hAnsi="KDRS"/>
          <w:sz w:val="22"/>
          <w:szCs w:val="22"/>
          <w:lang w:val="ru-RU"/>
        </w:rPr>
        <w:t>каз.</w:t>
      </w:r>
      <w:r w:rsidRPr="009177F1">
        <w:rPr>
          <w:rFonts w:ascii="KDRS" w:hAnsi="KDRS"/>
          <w:lang w:val="ru-RU"/>
        </w:rPr>
        <w:t xml:space="preserve"> </w:t>
      </w:r>
      <w:r w:rsidRPr="009177F1">
        <w:rPr>
          <w:rFonts w:ascii="KDRS" w:hAnsi="KDRS"/>
          <w:i/>
          <w:lang w:val="ru-RU"/>
        </w:rPr>
        <w:t xml:space="preserve">О наличии опасности </w:t>
      </w:r>
      <w:r w:rsidRPr="009177F1">
        <w:rPr>
          <w:rFonts w:ascii="KDRS" w:hAnsi="KDRS"/>
          <w:lang w:val="ru-RU"/>
        </w:rPr>
        <w:t>(</w:t>
      </w:r>
      <w:r w:rsidRPr="009177F1">
        <w:rPr>
          <w:rFonts w:ascii="KDRS" w:hAnsi="KDRS"/>
          <w:i/>
          <w:lang w:val="ru-RU"/>
        </w:rPr>
        <w:t>чего-л</w:t>
      </w:r>
      <w:r w:rsidRPr="009177F1">
        <w:rPr>
          <w:rFonts w:ascii="KDRS" w:hAnsi="KDRS"/>
          <w:lang w:val="ru-RU"/>
        </w:rPr>
        <w:t>.</w:t>
      </w:r>
      <w:r w:rsidRPr="009177F1">
        <w:rPr>
          <w:rFonts w:ascii="KDRS" w:hAnsi="KDRS"/>
          <w:iCs/>
          <w:lang w:val="ru-RU"/>
        </w:rPr>
        <w:t>)</w:t>
      </w:r>
      <w:r w:rsidRPr="009177F1">
        <w:rPr>
          <w:rFonts w:ascii="KDRS" w:hAnsi="KDRS"/>
          <w:lang w:val="ru-RU"/>
        </w:rPr>
        <w:t>. Есть особная лечба и прикладывает то к т</w:t>
      </w:r>
      <w:r w:rsidRPr="009177F1">
        <w:rPr>
          <w:lang w:val="ru-RU"/>
        </w:rPr>
        <w:t>ѣ</w:t>
      </w:r>
      <w:r w:rsidRPr="009177F1">
        <w:rPr>
          <w:rFonts w:ascii="KDRS" w:hAnsi="KDRS"/>
          <w:lang w:val="ru-RU"/>
        </w:rPr>
        <w:t>мь составомъ, гд</w:t>
      </w:r>
      <w:r w:rsidRPr="009177F1">
        <w:rPr>
          <w:lang w:val="ru-RU"/>
        </w:rPr>
        <w:t>ѣ</w:t>
      </w:r>
      <w:r w:rsidRPr="009177F1">
        <w:rPr>
          <w:rFonts w:ascii="KDRS" w:hAnsi="KDRS"/>
          <w:lang w:val="ru-RU"/>
        </w:rPr>
        <w:t xml:space="preserve"> страхъ огню палящему разойтитис&lt;я&gt;. Травник Любч., 492.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1534</w:t>
      </w:r>
      <w:r>
        <w:rPr>
          <w:rFonts w:ascii="KDRS" w:hAnsi="KDRS"/>
        </w:rPr>
        <w:t> </w:t>
      </w:r>
      <w:r w:rsidRPr="009177F1">
        <w:rPr>
          <w:rFonts w:ascii="KDRS" w:hAnsi="KDRS"/>
          <w:lang w:val="ru-RU"/>
        </w:rPr>
        <w:t>г.</w:t>
      </w:r>
    </w:p>
    <w:p w14:paraId="366E605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СТРАХЛИВЫЙ,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Боязливый, пугливый</w:t>
      </w:r>
      <w:r w:rsidRPr="009177F1">
        <w:rPr>
          <w:rFonts w:ascii="KDRS" w:hAnsi="KDRS"/>
          <w:lang w:val="ru-RU"/>
        </w:rPr>
        <w:t>. Не можете и страхливы быти и братися. Поуч.мт.Дан. (Изв.</w:t>
      </w:r>
      <w:r>
        <w:rPr>
          <w:rFonts w:ascii="KDRS" w:hAnsi="KDRS"/>
        </w:rPr>
        <w:t>V</w:t>
      </w:r>
      <w:r w:rsidRPr="009177F1">
        <w:rPr>
          <w:rFonts w:ascii="KDRS" w:hAnsi="KDRS"/>
          <w:lang w:val="ru-RU"/>
        </w:rPr>
        <w:t xml:space="preserve">. 209)*. </w:t>
      </w:r>
      <w:r>
        <w:rPr>
          <w:rFonts w:ascii="KDRS" w:hAnsi="KDRS"/>
        </w:rPr>
        <w:t>Strachliff</w:t>
      </w:r>
      <w:r w:rsidRPr="009177F1">
        <w:rPr>
          <w:rFonts w:ascii="KDRS" w:hAnsi="KDRS"/>
          <w:lang w:val="ru-RU"/>
        </w:rPr>
        <w:t xml:space="preserve"> </w:t>
      </w:r>
      <w:r>
        <w:rPr>
          <w:rFonts w:ascii="KDRS" w:hAnsi="KDRS"/>
        </w:rPr>
        <w:t>kon</w:t>
      </w:r>
      <w:r w:rsidRPr="009177F1">
        <w:rPr>
          <w:rFonts w:ascii="KDRS" w:hAnsi="KDRS"/>
          <w:lang w:val="ru-RU"/>
        </w:rPr>
        <w:t xml:space="preserve">, </w:t>
      </w:r>
      <w:r>
        <w:rPr>
          <w:rFonts w:ascii="KDRS" w:hAnsi="KDRS"/>
        </w:rPr>
        <w:t>schuw</w:t>
      </w:r>
      <w:r w:rsidRPr="009177F1">
        <w:rPr>
          <w:rFonts w:ascii="KDRS" w:hAnsi="KDRS"/>
          <w:lang w:val="ru-RU"/>
        </w:rPr>
        <w:t xml:space="preserve"> </w:t>
      </w:r>
      <w:r>
        <w:rPr>
          <w:rFonts w:ascii="KDRS" w:hAnsi="KDRS"/>
        </w:rPr>
        <w:t>perdtt</w:t>
      </w:r>
      <w:r w:rsidRPr="009177F1">
        <w:rPr>
          <w:rFonts w:ascii="KDRS" w:hAnsi="KDRS"/>
          <w:lang w:val="ru-RU"/>
        </w:rPr>
        <w:t xml:space="preserve">. Псков.разгов. </w:t>
      </w:r>
      <w:r>
        <w:rPr>
          <w:rFonts w:ascii="KDRS" w:hAnsi="KDRS"/>
        </w:rPr>
        <w:t>II</w:t>
      </w:r>
      <w:r w:rsidRPr="009177F1">
        <w:rPr>
          <w:rFonts w:ascii="KDRS" w:hAnsi="KDRS"/>
          <w:lang w:val="ru-RU"/>
        </w:rPr>
        <w:t>, 54. 1607</w:t>
      </w:r>
      <w:r>
        <w:rPr>
          <w:rFonts w:ascii="KDRS" w:hAnsi="KDRS"/>
        </w:rPr>
        <w:t> </w:t>
      </w:r>
      <w:r w:rsidRPr="009177F1">
        <w:rPr>
          <w:rFonts w:ascii="KDRS" w:hAnsi="KDRS"/>
          <w:lang w:val="ru-RU"/>
        </w:rPr>
        <w:t>г.</w:t>
      </w:r>
    </w:p>
    <w:p w14:paraId="4373077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Вызывающий страх</w:t>
      </w:r>
      <w:r w:rsidRPr="009177F1">
        <w:rPr>
          <w:rFonts w:ascii="KDRS" w:hAnsi="KDRS"/>
          <w:lang w:val="ru-RU"/>
        </w:rPr>
        <w:t xml:space="preserve"> (?). Сего ради вонми, да получиши пол</w:t>
      </w:r>
      <w:r w:rsidRPr="009177F1">
        <w:rPr>
          <w:lang w:val="ru-RU"/>
        </w:rPr>
        <w:t>ѣ</w:t>
      </w:r>
      <w:r w:rsidRPr="009177F1">
        <w:rPr>
          <w:rFonts w:ascii="KDRS" w:hAnsi="KDRS"/>
          <w:lang w:val="ru-RU"/>
        </w:rPr>
        <w:t>зное, не б</w:t>
      </w:r>
      <w:r w:rsidRPr="009177F1">
        <w:rPr>
          <w:lang w:val="ru-RU"/>
        </w:rPr>
        <w:t>ѣ</w:t>
      </w:r>
      <w:r w:rsidRPr="009177F1">
        <w:rPr>
          <w:rFonts w:ascii="KDRS" w:hAnsi="KDRS"/>
          <w:lang w:val="ru-RU"/>
        </w:rPr>
        <w:t>з м</w:t>
      </w:r>
      <w:r w:rsidRPr="009177F1">
        <w:rPr>
          <w:lang w:val="ru-RU"/>
        </w:rPr>
        <w:t>ѣ</w:t>
      </w:r>
      <w:r w:rsidRPr="009177F1">
        <w:rPr>
          <w:rFonts w:ascii="KDRS" w:hAnsi="KDRS"/>
          <w:lang w:val="ru-RU"/>
        </w:rPr>
        <w:t>ры простирайся на долъ страхливый, но болши возводи очи на гору ут</w:t>
      </w:r>
      <w:r w:rsidRPr="009177F1">
        <w:rPr>
          <w:lang w:val="ru-RU"/>
        </w:rPr>
        <w:t>ѣ</w:t>
      </w:r>
      <w:r w:rsidRPr="009177F1">
        <w:rPr>
          <w:rFonts w:ascii="KDRS" w:hAnsi="KDRS"/>
          <w:lang w:val="ru-RU"/>
        </w:rPr>
        <w:t>шную, ид</w:t>
      </w:r>
      <w:r w:rsidRPr="009177F1">
        <w:rPr>
          <w:lang w:val="ru-RU"/>
        </w:rPr>
        <w:t>ѣ</w:t>
      </w:r>
      <w:r w:rsidRPr="009177F1">
        <w:rPr>
          <w:rFonts w:ascii="KDRS" w:hAnsi="KDRS"/>
          <w:lang w:val="ru-RU"/>
        </w:rPr>
        <w:t>же нашъ с</w:t>
      </w:r>
      <w:r w:rsidRPr="009177F1">
        <w:rPr>
          <w:lang w:val="ru-RU"/>
        </w:rPr>
        <w:t>ѣ</w:t>
      </w:r>
      <w:r w:rsidRPr="009177F1">
        <w:rPr>
          <w:rFonts w:ascii="KDRS" w:hAnsi="KDRS"/>
          <w:lang w:val="ru-RU"/>
        </w:rPr>
        <w:t>дитъ ут</w:t>
      </w:r>
      <w:r w:rsidRPr="009177F1">
        <w:rPr>
          <w:lang w:val="ru-RU"/>
        </w:rPr>
        <w:t>ѣ</w:t>
      </w:r>
      <w:r w:rsidRPr="009177F1">
        <w:rPr>
          <w:rFonts w:ascii="KDRS" w:hAnsi="KDRS"/>
          <w:lang w:val="ru-RU"/>
        </w:rPr>
        <w:t>шитель Христось. Евфр.Отразит.пис., 6. 1691</w:t>
      </w:r>
      <w:r>
        <w:rPr>
          <w:rFonts w:ascii="KDRS" w:hAnsi="KDRS"/>
        </w:rPr>
        <w:t> </w:t>
      </w:r>
      <w:r w:rsidRPr="009177F1">
        <w:rPr>
          <w:rFonts w:ascii="KDRS" w:hAnsi="KDRS"/>
          <w:lang w:val="ru-RU"/>
        </w:rPr>
        <w:t>г.</w:t>
      </w:r>
    </w:p>
    <w:p w14:paraId="2EF2C8A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СТРАХОВАНИЕ,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Чувство страха</w:t>
      </w:r>
      <w:r w:rsidRPr="009177F1">
        <w:rPr>
          <w:rFonts w:ascii="KDRS" w:hAnsi="KDRS"/>
          <w:lang w:val="ru-RU"/>
        </w:rPr>
        <w:t xml:space="preserve">, </w:t>
      </w:r>
      <w:r w:rsidRPr="009177F1">
        <w:rPr>
          <w:rFonts w:ascii="KDRS" w:hAnsi="KDRS"/>
          <w:i/>
          <w:lang w:val="ru-RU"/>
        </w:rPr>
        <w:t>боязни</w:t>
      </w:r>
      <w:r w:rsidRPr="009177F1">
        <w:rPr>
          <w:rFonts w:ascii="KDRS" w:hAnsi="KDRS"/>
          <w:lang w:val="ru-RU"/>
        </w:rPr>
        <w:t>. Еже бо въ дрьзованъихъ пъвати есть мужьство, якоже и въ ослабленъихъ страхование (</w:t>
      </w:r>
      <w:r w:rsidRPr="00413D00">
        <w:t>δειλ</w:t>
      </w:r>
      <w:r w:rsidRPr="009D6230">
        <w:t>ί</w:t>
      </w:r>
      <w:r w:rsidRPr="00413D00">
        <w:t>αϛ</w:t>
      </w:r>
      <w:r w:rsidRPr="009177F1">
        <w:rPr>
          <w:rFonts w:ascii="KDRS" w:hAnsi="KDRS"/>
          <w:lang w:val="ru-RU"/>
        </w:rPr>
        <w:t xml:space="preserve">). Гр.Наз., 194. </w:t>
      </w:r>
      <w:r>
        <w:rPr>
          <w:rFonts w:ascii="KDRS" w:hAnsi="KDRS"/>
        </w:rPr>
        <w:t>XI </w:t>
      </w:r>
      <w:r w:rsidRPr="009177F1">
        <w:rPr>
          <w:rFonts w:ascii="KDRS" w:hAnsi="KDRS"/>
          <w:lang w:val="ru-RU"/>
        </w:rPr>
        <w:t>в. Страхование убо съмрьтное есть своиство естьству от пр</w:t>
      </w:r>
      <w:r w:rsidRPr="009177F1">
        <w:rPr>
          <w:lang w:val="ru-RU"/>
        </w:rPr>
        <w:t>ѣ</w:t>
      </w:r>
      <w:r w:rsidRPr="009177F1">
        <w:rPr>
          <w:rFonts w:ascii="KDRS" w:hAnsi="KDRS"/>
          <w:lang w:val="ru-RU"/>
        </w:rPr>
        <w:t>слушания прибывая, страхъ же съмьртьныи есть некающиихъся гр</w:t>
      </w:r>
      <w:r w:rsidRPr="009177F1">
        <w:rPr>
          <w:lang w:val="ru-RU"/>
        </w:rPr>
        <w:t>ѣ</w:t>
      </w:r>
      <w:r w:rsidRPr="009177F1">
        <w:rPr>
          <w:rFonts w:ascii="KDRS" w:hAnsi="KDRS"/>
          <w:lang w:val="ru-RU"/>
        </w:rPr>
        <w:t>ховъ знамение (</w:t>
      </w:r>
      <w:r w:rsidRPr="009D6230">
        <w:t>ἡ</w:t>
      </w:r>
      <w:r w:rsidRPr="009177F1">
        <w:rPr>
          <w:lang w:val="ru-RU"/>
        </w:rPr>
        <w:t xml:space="preserve"> </w:t>
      </w:r>
      <w:r w:rsidRPr="00413D00">
        <w:t>δειλ</w:t>
      </w:r>
      <w:r w:rsidRPr="009D6230">
        <w:t>ί</w:t>
      </w:r>
      <w:r w:rsidRPr="00413D00">
        <w:t>α</w:t>
      </w:r>
      <w:r w:rsidRPr="009177F1">
        <w:rPr>
          <w:rFonts w:ascii="KDRS" w:hAnsi="KDRS"/>
          <w:lang w:val="ru-RU"/>
        </w:rPr>
        <w:t>). Ио.Леств.</w:t>
      </w:r>
      <w:r w:rsidRPr="009177F1">
        <w:rPr>
          <w:rFonts w:ascii="KDRS" w:hAnsi="KDRS"/>
          <w:vertAlign w:val="superscript"/>
          <w:lang w:val="ru-RU"/>
        </w:rPr>
        <w:t>1</w:t>
      </w:r>
      <w:r w:rsidRPr="009177F1">
        <w:rPr>
          <w:rFonts w:ascii="KDRS" w:hAnsi="KDRS"/>
          <w:lang w:val="ru-RU"/>
        </w:rPr>
        <w:t>, 64</w:t>
      </w:r>
      <w:r>
        <w:rPr>
          <w:rFonts w:ascii="KDRS" w:hAnsi="KDRS"/>
        </w:rPr>
        <w:t> </w:t>
      </w:r>
      <w:r w:rsidRPr="009177F1">
        <w:rPr>
          <w:rFonts w:ascii="KDRS" w:hAnsi="KDRS"/>
          <w:lang w:val="ru-RU"/>
        </w:rPr>
        <w:t xml:space="preserve">об. </w:t>
      </w:r>
      <w:r>
        <w:rPr>
          <w:rFonts w:ascii="KDRS" w:hAnsi="KDRS"/>
        </w:rPr>
        <w:t>XII </w:t>
      </w:r>
      <w:r w:rsidRPr="009177F1">
        <w:rPr>
          <w:rFonts w:ascii="KDRS" w:hAnsi="KDRS"/>
          <w:lang w:val="ru-RU"/>
        </w:rPr>
        <w:t>в. А по</w:t>
      </w:r>
      <w:r w:rsidRPr="009177F1">
        <w:rPr>
          <w:lang w:val="ru-RU"/>
        </w:rPr>
        <w:t>ѣ</w:t>
      </w:r>
      <w:r w:rsidRPr="009177F1">
        <w:rPr>
          <w:rFonts w:ascii="KDRS" w:hAnsi="KDRS"/>
          <w:lang w:val="ru-RU"/>
        </w:rPr>
        <w:t xml:space="preserve">халъ есми съ великимъ страхованьемъ въ Полшу къ избранному королю къ Максимилияну. Рим.имп.д. </w:t>
      </w:r>
      <w:r>
        <w:rPr>
          <w:rFonts w:ascii="KDRS" w:hAnsi="KDRS"/>
        </w:rPr>
        <w:t>I</w:t>
      </w:r>
      <w:r w:rsidRPr="009177F1">
        <w:rPr>
          <w:rFonts w:ascii="KDRS" w:hAnsi="KDRS"/>
          <w:lang w:val="ru-RU"/>
        </w:rPr>
        <w:t>, 1102. 1589</w:t>
      </w:r>
      <w:r>
        <w:rPr>
          <w:rFonts w:ascii="KDRS" w:hAnsi="KDRS"/>
        </w:rPr>
        <w:t> </w:t>
      </w:r>
      <w:r w:rsidRPr="009177F1">
        <w:rPr>
          <w:rFonts w:ascii="KDRS" w:hAnsi="KDRS"/>
          <w:lang w:val="ru-RU"/>
        </w:rPr>
        <w:t>г. (1535): Бысть вражиимъ навожениемъ страхование велико въ Шелонской пятин</w:t>
      </w:r>
      <w:r w:rsidRPr="009177F1">
        <w:rPr>
          <w:lang w:val="ru-RU"/>
        </w:rPr>
        <w:t>ѣ</w:t>
      </w:r>
      <w:r w:rsidRPr="009177F1">
        <w:rPr>
          <w:rFonts w:ascii="KDRS" w:hAnsi="KDRS"/>
          <w:lang w:val="ru-RU"/>
        </w:rPr>
        <w:t>, въ пяти погост</w:t>
      </w:r>
      <w:r w:rsidRPr="009177F1">
        <w:rPr>
          <w:lang w:val="ru-RU"/>
        </w:rPr>
        <w:t>ѣ</w:t>
      </w:r>
      <w:r w:rsidRPr="009177F1">
        <w:rPr>
          <w:rFonts w:ascii="KDRS" w:hAnsi="KDRS"/>
          <w:lang w:val="ru-RU"/>
        </w:rPr>
        <w:t>хъ… начаша людие б</w:t>
      </w:r>
      <w:r w:rsidRPr="009177F1">
        <w:rPr>
          <w:lang w:val="ru-RU"/>
        </w:rPr>
        <w:t>ѣ</w:t>
      </w:r>
      <w:r w:rsidRPr="009177F1">
        <w:rPr>
          <w:rFonts w:ascii="KDRS" w:hAnsi="KDRS"/>
          <w:lang w:val="ru-RU"/>
        </w:rPr>
        <w:t xml:space="preserve">гати, а </w:t>
      </w:r>
      <w:r w:rsidRPr="009177F1">
        <w:rPr>
          <w:rFonts w:ascii="KDRS" w:hAnsi="KDRS"/>
          <w:lang w:val="ru-RU"/>
        </w:rPr>
        <w:lastRenderedPageBreak/>
        <w:t>ник</w:t>
      </w:r>
      <w:r w:rsidRPr="009177F1">
        <w:rPr>
          <w:lang w:val="ru-RU"/>
        </w:rPr>
        <w:t>ѣ</w:t>
      </w:r>
      <w:r w:rsidRPr="009177F1">
        <w:rPr>
          <w:rFonts w:ascii="KDRS" w:hAnsi="KDRS"/>
          <w:lang w:val="ru-RU"/>
        </w:rPr>
        <w:t xml:space="preserve">мъ гоними. Соф. </w:t>
      </w:r>
      <w:r>
        <w:rPr>
          <w:rFonts w:ascii="KDRS" w:hAnsi="KDRS"/>
        </w:rPr>
        <w:t>II</w:t>
      </w:r>
      <w:r w:rsidRPr="009177F1">
        <w:rPr>
          <w:rFonts w:ascii="KDRS" w:hAnsi="KDRS"/>
          <w:lang w:val="ru-RU"/>
        </w:rPr>
        <w:t xml:space="preserve"> лет., 293. </w:t>
      </w:r>
      <w:r>
        <w:rPr>
          <w:rFonts w:ascii="KDRS" w:hAnsi="KDRS"/>
        </w:rPr>
        <w:t>XVII </w:t>
      </w:r>
      <w:r w:rsidRPr="009177F1">
        <w:rPr>
          <w:rFonts w:ascii="KDRS" w:hAnsi="KDRS"/>
          <w:lang w:val="ru-RU"/>
        </w:rPr>
        <w:t>в. И на нево де, вора Стенку, пришло такое страхованье, что он в память не пришол и за пять часовъ до свету побежал в суды с одними донскими казаками, и астраханцов… и саратовцов… покинул у города и их обманул. Разин.восст., 113. 1670</w:t>
      </w:r>
      <w:r>
        <w:rPr>
          <w:rFonts w:ascii="KDRS" w:hAnsi="KDRS"/>
        </w:rPr>
        <w:t> </w:t>
      </w:r>
      <w:r w:rsidRPr="009177F1">
        <w:rPr>
          <w:rFonts w:ascii="KDRS" w:hAnsi="KDRS"/>
          <w:lang w:val="ru-RU"/>
        </w:rPr>
        <w:t>г. И на томъ кабак</w:t>
      </w:r>
      <w:r w:rsidRPr="009177F1">
        <w:rPr>
          <w:lang w:val="ru-RU"/>
        </w:rPr>
        <w:t>ѣ</w:t>
      </w:r>
      <w:r w:rsidRPr="009177F1">
        <w:rPr>
          <w:rFonts w:ascii="KDRS" w:hAnsi="KDRS"/>
          <w:lang w:val="ru-RU"/>
        </w:rPr>
        <w:t xml:space="preserve"> отъ питуховъ бываетъ крикъ, и шумъ, и драка, и всякое безчиние, и отъ того старицамъ бываетъ великое страхование, и ко утреннему раннему п</w:t>
      </w:r>
      <w:r w:rsidRPr="009177F1">
        <w:rPr>
          <w:lang w:val="ru-RU"/>
        </w:rPr>
        <w:t>ѣ</w:t>
      </w:r>
      <w:r w:rsidRPr="009177F1">
        <w:rPr>
          <w:rFonts w:ascii="KDRS" w:hAnsi="KDRS"/>
          <w:lang w:val="ru-RU"/>
        </w:rPr>
        <w:t>нию ко церкви для пьяныхъ людей ходить не см</w:t>
      </w:r>
      <w:r w:rsidRPr="009177F1">
        <w:rPr>
          <w:lang w:val="ru-RU"/>
        </w:rPr>
        <w:t>ѣ</w:t>
      </w:r>
      <w:r w:rsidRPr="009177F1">
        <w:rPr>
          <w:rFonts w:ascii="KDRS" w:hAnsi="KDRS"/>
          <w:lang w:val="ru-RU"/>
        </w:rPr>
        <w:t xml:space="preserve">ютъ. АХУ </w:t>
      </w:r>
      <w:r>
        <w:rPr>
          <w:rFonts w:ascii="KDRS" w:hAnsi="KDRS"/>
        </w:rPr>
        <w:t>I</w:t>
      </w:r>
      <w:r w:rsidRPr="009177F1">
        <w:rPr>
          <w:rFonts w:ascii="KDRS" w:hAnsi="KDRS"/>
          <w:lang w:val="ru-RU"/>
        </w:rPr>
        <w:t>, 974. 1690–1691</w:t>
      </w:r>
      <w:r>
        <w:rPr>
          <w:rFonts w:ascii="KDRS" w:hAnsi="KDRS"/>
        </w:rPr>
        <w:t> </w:t>
      </w:r>
      <w:r w:rsidRPr="009177F1">
        <w:rPr>
          <w:rFonts w:ascii="KDRS" w:hAnsi="KDRS"/>
          <w:lang w:val="ru-RU"/>
        </w:rPr>
        <w:t>гг.</w:t>
      </w:r>
    </w:p>
    <w:p w14:paraId="3308C01B" w14:textId="77777777" w:rsidR="00F4528E" w:rsidRPr="009177F1" w:rsidRDefault="00F4528E" w:rsidP="00F4528E">
      <w:pPr>
        <w:spacing w:line="44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Устрашение</w:t>
      </w:r>
      <w:r w:rsidRPr="009177F1">
        <w:rPr>
          <w:rFonts w:ascii="KDRS" w:hAnsi="KDRS"/>
          <w:lang w:val="ru-RU"/>
        </w:rPr>
        <w:t xml:space="preserve">, </w:t>
      </w:r>
      <w:r w:rsidRPr="009177F1">
        <w:rPr>
          <w:rFonts w:ascii="KDRS" w:hAnsi="KDRS"/>
          <w:i/>
          <w:lang w:val="ru-RU"/>
        </w:rPr>
        <w:t>угроза</w:t>
      </w:r>
      <w:r w:rsidRPr="009177F1">
        <w:rPr>
          <w:rFonts w:ascii="KDRS" w:hAnsi="KDRS"/>
          <w:lang w:val="ru-RU"/>
        </w:rPr>
        <w:t>. Егож&lt;</w:t>
      </w:r>
      <w:r>
        <w:rPr>
          <w:rFonts w:ascii="KDRS" w:hAnsi="KDRS"/>
        </w:rPr>
        <w:t>e</w:t>
      </w:r>
      <w:r w:rsidRPr="009177F1">
        <w:rPr>
          <w:rFonts w:ascii="KDRS" w:hAnsi="KDRS"/>
          <w:lang w:val="ru-RU"/>
        </w:rPr>
        <w:t>&gt; [Андроника] толма срацине убоашяс&lt;я&gt;, якож&lt;</w:t>
      </w:r>
      <w:r>
        <w:rPr>
          <w:rFonts w:ascii="KDRS" w:hAnsi="KDRS"/>
        </w:rPr>
        <w:t>e</w:t>
      </w:r>
      <w:r w:rsidRPr="009177F1">
        <w:rPr>
          <w:rFonts w:ascii="KDRS" w:hAnsi="KDRS"/>
          <w:lang w:val="ru-RU"/>
        </w:rPr>
        <w:t>&gt; имя его на страхование в нихже гл</w:t>
      </w:r>
      <w:r w:rsidRPr="009177F1">
        <w:rPr>
          <w:lang w:val="ru-RU"/>
        </w:rPr>
        <w:t>҃</w:t>
      </w:r>
      <w:r w:rsidRPr="009177F1">
        <w:rPr>
          <w:rFonts w:ascii="KDRS" w:hAnsi="KDRS"/>
          <w:lang w:val="ru-RU"/>
        </w:rPr>
        <w:t>ашеся [по вар.] (</w:t>
      </w:r>
      <w:r w:rsidRPr="00413D00">
        <w:t>πρ</w:t>
      </w:r>
      <w:r w:rsidRPr="009D6230">
        <w:t>ὸ</w:t>
      </w:r>
      <w:r w:rsidRPr="00413D00">
        <w:t>ϛ</w:t>
      </w:r>
      <w:r w:rsidRPr="009177F1">
        <w:rPr>
          <w:lang w:val="ru-RU"/>
        </w:rPr>
        <w:t xml:space="preserve"> </w:t>
      </w:r>
      <w:r w:rsidRPr="00413D00">
        <w:t>ἐκδειμάτωσιν</w:t>
      </w:r>
      <w:r w:rsidRPr="009177F1">
        <w:rPr>
          <w:rFonts w:ascii="KDRS" w:hAnsi="KDRS"/>
          <w:lang w:val="ru-RU"/>
        </w:rPr>
        <w:t xml:space="preserve">). Хрон.Г.Амарт., 536.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 xml:space="preserve">в. Но и к сему врагъ диаволъ страхованиа ми творя, хотя мя оттуду отгнати. Патерик Печ., 100.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А от княз&lt;я&gt; Данила Мышецкого велие мн</w:t>
      </w:r>
      <w:r w:rsidRPr="009177F1">
        <w:rPr>
          <w:lang w:val="ru-RU"/>
        </w:rPr>
        <w:t>ѣ</w:t>
      </w:r>
      <w:r w:rsidRPr="009177F1">
        <w:rPr>
          <w:rFonts w:ascii="KDRS" w:hAnsi="KDRS"/>
          <w:lang w:val="ru-RU"/>
        </w:rPr>
        <w:t xml:space="preserve"> страхование и угроз приходит. Колл. Зинченко, № 65. 1644</w:t>
      </w:r>
      <w:r>
        <w:rPr>
          <w:rFonts w:ascii="KDRS" w:hAnsi="KDRS"/>
        </w:rPr>
        <w:t> </w:t>
      </w:r>
      <w:r w:rsidRPr="009177F1">
        <w:rPr>
          <w:rFonts w:ascii="KDRS" w:hAnsi="KDRS"/>
          <w:lang w:val="ru-RU"/>
        </w:rPr>
        <w:t>г. И тотъ де дьяконъ Михайло на ехтенье имя патриарше противъ прежняго поминалъ, бояся его страхования. Д.патр.Никона, 152. 1664</w:t>
      </w:r>
      <w:r>
        <w:rPr>
          <w:rFonts w:ascii="KDRS" w:hAnsi="KDRS"/>
        </w:rPr>
        <w:t> </w:t>
      </w:r>
      <w:r w:rsidRPr="009177F1">
        <w:rPr>
          <w:rFonts w:ascii="KDRS" w:hAnsi="KDRS"/>
          <w:lang w:val="ru-RU"/>
        </w:rPr>
        <w:t xml:space="preserve">г. Якоже бо при </w:t>
      </w:r>
      <w:r w:rsidRPr="009177F1">
        <w:rPr>
          <w:rFonts w:ascii="KDRS" w:hAnsi="KDRS"/>
          <w:caps/>
          <w:lang w:val="ru-RU"/>
        </w:rPr>
        <w:t>д</w:t>
      </w:r>
      <w:r w:rsidRPr="009177F1">
        <w:rPr>
          <w:rFonts w:ascii="KDRS" w:hAnsi="KDRS"/>
          <w:lang w:val="ru-RU"/>
        </w:rPr>
        <w:t>авыд</w:t>
      </w:r>
      <w:r w:rsidRPr="009177F1">
        <w:rPr>
          <w:lang w:val="ru-RU"/>
        </w:rPr>
        <w:t>ѣ</w:t>
      </w:r>
      <w:r w:rsidRPr="009177F1">
        <w:rPr>
          <w:rFonts w:ascii="KDRS" w:hAnsi="KDRS"/>
          <w:lang w:val="ru-RU"/>
        </w:rPr>
        <w:t xml:space="preserve"> Галиафъ низпаде… и смерть бысть единому т</w:t>
      </w:r>
      <w:r w:rsidRPr="009177F1">
        <w:rPr>
          <w:lang w:val="ru-RU"/>
        </w:rPr>
        <w:t>ѣ</w:t>
      </w:r>
      <w:r w:rsidRPr="009177F1">
        <w:rPr>
          <w:rFonts w:ascii="KDRS" w:hAnsi="KDRS"/>
          <w:lang w:val="ru-RU"/>
        </w:rPr>
        <w:t>леси, и единой глав</w:t>
      </w:r>
      <w:r w:rsidRPr="009177F1">
        <w:rPr>
          <w:lang w:val="ru-RU"/>
        </w:rPr>
        <w:t>ѣ</w:t>
      </w:r>
      <w:r w:rsidRPr="009177F1">
        <w:rPr>
          <w:rFonts w:ascii="KDRS" w:hAnsi="KDRS"/>
          <w:lang w:val="ru-RU"/>
        </w:rPr>
        <w:t xml:space="preserve"> язва, б</w:t>
      </w:r>
      <w:r w:rsidRPr="009177F1">
        <w:rPr>
          <w:lang w:val="ru-RU"/>
        </w:rPr>
        <w:t>ѣ</w:t>
      </w:r>
      <w:r w:rsidRPr="009177F1">
        <w:rPr>
          <w:rFonts w:ascii="KDRS" w:hAnsi="KDRS"/>
          <w:lang w:val="ru-RU"/>
        </w:rPr>
        <w:t xml:space="preserve">гство же и страхование воинству всему. Ав.Кн.обл., 592. </w:t>
      </w:r>
      <w:r>
        <w:rPr>
          <w:rFonts w:ascii="KDRS" w:hAnsi="KDRS"/>
        </w:rPr>
        <w:t>XVIII </w:t>
      </w:r>
      <w:r w:rsidRPr="009177F1">
        <w:rPr>
          <w:rFonts w:ascii="KDRS" w:hAnsi="KDRS"/>
          <w:lang w:val="ru-RU"/>
        </w:rPr>
        <w:t>в. ~ 1679</w:t>
      </w:r>
      <w:r>
        <w:rPr>
          <w:rFonts w:ascii="KDRS" w:hAnsi="KDRS"/>
        </w:rPr>
        <w:t> </w:t>
      </w:r>
      <w:r w:rsidRPr="009177F1">
        <w:rPr>
          <w:rFonts w:ascii="KDRS" w:hAnsi="KDRS"/>
          <w:lang w:val="ru-RU"/>
        </w:rPr>
        <w:t>г.</w:t>
      </w:r>
    </w:p>
    <w:p w14:paraId="71BE94F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Некто или нечто</w:t>
      </w:r>
      <w:r w:rsidRPr="009177F1">
        <w:rPr>
          <w:rFonts w:ascii="KDRS" w:hAnsi="KDRS"/>
          <w:lang w:val="ru-RU"/>
        </w:rPr>
        <w:t xml:space="preserve">, </w:t>
      </w:r>
      <w:r w:rsidRPr="009177F1">
        <w:rPr>
          <w:rFonts w:ascii="KDRS" w:hAnsi="KDRS"/>
          <w:i/>
          <w:lang w:val="ru-RU"/>
        </w:rPr>
        <w:t>способное внушить страх</w:t>
      </w:r>
      <w:r w:rsidRPr="009177F1">
        <w:rPr>
          <w:rFonts w:ascii="KDRS" w:hAnsi="KDRS"/>
          <w:lang w:val="ru-RU"/>
        </w:rPr>
        <w:t xml:space="preserve">, </w:t>
      </w:r>
      <w:r w:rsidRPr="009177F1">
        <w:rPr>
          <w:rFonts w:ascii="KDRS" w:hAnsi="KDRS"/>
          <w:i/>
          <w:lang w:val="ru-RU"/>
        </w:rPr>
        <w:t>ужас</w:t>
      </w:r>
      <w:r w:rsidRPr="009177F1">
        <w:rPr>
          <w:rFonts w:ascii="KDRS" w:hAnsi="KDRS"/>
          <w:lang w:val="ru-RU"/>
        </w:rPr>
        <w:t>. Соломония же ужасшися… помышляше во ум</w:t>
      </w:r>
      <w:r w:rsidRPr="009177F1">
        <w:rPr>
          <w:lang w:val="ru-RU"/>
        </w:rPr>
        <w:t>ѣ</w:t>
      </w:r>
      <w:r w:rsidRPr="009177F1">
        <w:rPr>
          <w:rFonts w:ascii="KDRS" w:hAnsi="KDRS"/>
          <w:lang w:val="ru-RU"/>
        </w:rPr>
        <w:t xml:space="preserve"> своемъ, яко не муж ея прииде к неи, но н</w:t>
      </w:r>
      <w:r w:rsidRPr="009177F1">
        <w:rPr>
          <w:lang w:val="ru-RU"/>
        </w:rPr>
        <w:t>ѣ</w:t>
      </w:r>
      <w:r w:rsidRPr="009177F1">
        <w:rPr>
          <w:rFonts w:ascii="KDRS" w:hAnsi="KDRS"/>
          <w:lang w:val="ru-RU"/>
        </w:rPr>
        <w:t>кое страхование неприязненное. Ж.Пр.Уст.</w:t>
      </w:r>
      <w:r w:rsidRPr="009177F1">
        <w:rPr>
          <w:rFonts w:ascii="KDRS" w:hAnsi="KDRS"/>
          <w:vertAlign w:val="superscript"/>
          <w:lang w:val="ru-RU"/>
        </w:rPr>
        <w:t>2</w:t>
      </w:r>
      <w:r w:rsidRPr="009177F1">
        <w:rPr>
          <w:rFonts w:ascii="KDRS" w:hAnsi="KDRS"/>
          <w:lang w:val="ru-RU"/>
        </w:rPr>
        <w:t xml:space="preserve">, 146.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w:t>
      </w:r>
      <w:r w:rsidRPr="009177F1">
        <w:rPr>
          <w:rFonts w:ascii="KDRS" w:hAnsi="KDRS"/>
          <w:lang w:val="ru-RU"/>
        </w:rPr>
        <w:t>1554</w:t>
      </w:r>
      <w:r>
        <w:rPr>
          <w:rFonts w:ascii="KDRS" w:hAnsi="KDRS"/>
        </w:rPr>
        <w:t> </w:t>
      </w:r>
      <w:r w:rsidRPr="009177F1">
        <w:rPr>
          <w:rFonts w:ascii="KDRS" w:hAnsi="KDRS"/>
          <w:lang w:val="ru-RU"/>
        </w:rPr>
        <w:t>г. Бысть страшилище велие на м</w:t>
      </w:r>
      <w:r w:rsidRPr="009177F1">
        <w:rPr>
          <w:lang w:val="ru-RU"/>
        </w:rPr>
        <w:t>ѣ</w:t>
      </w:r>
      <w:r w:rsidRPr="009177F1">
        <w:rPr>
          <w:rFonts w:ascii="KDRS" w:hAnsi="KDRS"/>
          <w:lang w:val="ru-RU"/>
        </w:rPr>
        <w:t>сте томъ… преподобный же крестнымъ образованиемъ огради себе… и абие страхование преста. Ж.</w:t>
      </w:r>
      <w:r w:rsidRPr="009177F1">
        <w:rPr>
          <w:rFonts w:ascii="KDRS" w:hAnsi="KDRS"/>
          <w:caps/>
          <w:lang w:val="ru-RU"/>
        </w:rPr>
        <w:t>г</w:t>
      </w:r>
      <w:r w:rsidRPr="009177F1">
        <w:rPr>
          <w:rFonts w:ascii="KDRS" w:hAnsi="KDRS"/>
          <w:lang w:val="ru-RU"/>
        </w:rPr>
        <w:t xml:space="preserve">ерас.Б., 177.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в. Якоже рече Господь во Евангелии: труси будутъ по местамъ, страхования же и знамения съ н</w:t>
      </w:r>
      <w:r w:rsidRPr="009177F1">
        <w:rPr>
          <w:lang w:val="ru-RU"/>
        </w:rPr>
        <w:t>ѣ</w:t>
      </w:r>
      <w:r w:rsidRPr="009177F1">
        <w:rPr>
          <w:rFonts w:ascii="KDRS" w:hAnsi="KDRS"/>
          <w:lang w:val="ru-RU"/>
        </w:rPr>
        <w:t>бесе будутъ – вся же сия начало бол</w:t>
      </w:r>
      <w:r w:rsidRPr="009177F1">
        <w:rPr>
          <w:lang w:val="ru-RU"/>
        </w:rPr>
        <w:t>ѣ</w:t>
      </w:r>
      <w:r w:rsidRPr="009177F1">
        <w:rPr>
          <w:rFonts w:ascii="KDRS" w:hAnsi="KDRS"/>
          <w:lang w:val="ru-RU"/>
        </w:rPr>
        <w:t xml:space="preserve">знемъ (ср. Лук. </w:t>
      </w:r>
      <w:r>
        <w:rPr>
          <w:rFonts w:ascii="KDRS" w:hAnsi="KDRS"/>
        </w:rPr>
        <w:t>XXI</w:t>
      </w:r>
      <w:r w:rsidRPr="009177F1">
        <w:rPr>
          <w:rFonts w:ascii="KDRS" w:hAnsi="KDRS"/>
          <w:lang w:val="ru-RU"/>
        </w:rPr>
        <w:t xml:space="preserve">, 10–11: </w:t>
      </w:r>
      <w:r w:rsidRPr="00413D00">
        <w:t>φ</w:t>
      </w:r>
      <w:r w:rsidRPr="009D6230">
        <w:t>ό</w:t>
      </w:r>
      <w:r w:rsidRPr="00413D00">
        <w:t>βητρα</w:t>
      </w:r>
      <w:r w:rsidRPr="009177F1">
        <w:rPr>
          <w:rFonts w:ascii="KDRS" w:hAnsi="KDRS"/>
          <w:lang w:val="ru-RU"/>
        </w:rPr>
        <w:t>). Чел.Авр., 24. 1669–1670</w:t>
      </w:r>
      <w:r>
        <w:rPr>
          <w:rFonts w:ascii="KDRS" w:hAnsi="KDRS"/>
        </w:rPr>
        <w:t> </w:t>
      </w:r>
      <w:r w:rsidRPr="009177F1">
        <w:rPr>
          <w:rFonts w:ascii="KDRS" w:hAnsi="KDRS"/>
          <w:lang w:val="ru-RU"/>
        </w:rPr>
        <w:t>гг.</w:t>
      </w:r>
    </w:p>
    <w:p w14:paraId="37649FD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caps/>
          <w:lang w:val="ru-RU"/>
        </w:rPr>
        <w:t>б</w:t>
      </w:r>
      <w:r w:rsidRPr="009177F1">
        <w:rPr>
          <w:rFonts w:ascii="KDRS" w:hAnsi="KDRS"/>
          <w:i/>
          <w:lang w:val="ru-RU"/>
        </w:rPr>
        <w:t>олезненное состояние</w:t>
      </w:r>
      <w:r w:rsidRPr="009177F1">
        <w:rPr>
          <w:rFonts w:ascii="KDRS" w:hAnsi="KDRS"/>
          <w:lang w:val="ru-RU"/>
        </w:rPr>
        <w:t xml:space="preserve">, </w:t>
      </w:r>
      <w:r w:rsidRPr="009177F1">
        <w:rPr>
          <w:rFonts w:ascii="KDRS" w:hAnsi="KDRS"/>
          <w:i/>
          <w:lang w:val="ru-RU"/>
        </w:rPr>
        <w:t>вызванное испугом</w:t>
      </w:r>
      <w:r w:rsidRPr="009177F1">
        <w:rPr>
          <w:rFonts w:ascii="KDRS" w:hAnsi="KDRS"/>
          <w:lang w:val="ru-RU"/>
        </w:rPr>
        <w:t xml:space="preserve">; </w:t>
      </w:r>
      <w:r w:rsidRPr="009177F1">
        <w:rPr>
          <w:rFonts w:ascii="KDRS" w:hAnsi="KDRS"/>
          <w:i/>
          <w:lang w:val="ru-RU"/>
        </w:rPr>
        <w:t>психическое заболевание</w:t>
      </w:r>
      <w:r w:rsidRPr="009177F1">
        <w:rPr>
          <w:rFonts w:ascii="KDRS" w:hAnsi="KDRS"/>
          <w:lang w:val="ru-RU"/>
        </w:rPr>
        <w:t xml:space="preserve">, </w:t>
      </w:r>
      <w:r w:rsidRPr="009177F1">
        <w:rPr>
          <w:rFonts w:ascii="KDRS" w:hAnsi="KDRS"/>
          <w:i/>
          <w:lang w:val="ru-RU"/>
        </w:rPr>
        <w:t>выражающееся в навязчивом состоянии страха</w:t>
      </w:r>
      <w:r w:rsidRPr="009177F1">
        <w:rPr>
          <w:rFonts w:ascii="KDRS" w:hAnsi="KDRS"/>
          <w:lang w:val="ru-RU"/>
        </w:rPr>
        <w:t>. В</w:t>
      </w:r>
      <w:r w:rsidRPr="009177F1">
        <w:rPr>
          <w:lang w:val="ru-RU"/>
        </w:rPr>
        <w:t>ѣ</w:t>
      </w:r>
      <w:r w:rsidRPr="009177F1">
        <w:rPr>
          <w:rFonts w:ascii="KDRS" w:hAnsi="KDRS"/>
          <w:lang w:val="ru-RU"/>
        </w:rPr>
        <w:t>домо намъ учинилось, что въ Курску… всякихъ чиновъ многие люди нападными бол</w:t>
      </w:r>
      <w:r w:rsidRPr="009177F1">
        <w:rPr>
          <w:lang w:val="ru-RU"/>
        </w:rPr>
        <w:t>ѣ</w:t>
      </w:r>
      <w:r w:rsidRPr="009177F1">
        <w:rPr>
          <w:rFonts w:ascii="KDRS" w:hAnsi="KDRS"/>
          <w:lang w:val="ru-RU"/>
        </w:rPr>
        <w:t>знми и страховании бол</w:t>
      </w:r>
      <w:r w:rsidRPr="009177F1">
        <w:rPr>
          <w:lang w:val="ru-RU"/>
        </w:rPr>
        <w:t>ѣ</w:t>
      </w:r>
      <w:r w:rsidRPr="009177F1">
        <w:rPr>
          <w:rFonts w:ascii="KDRS" w:hAnsi="KDRS"/>
          <w:lang w:val="ru-RU"/>
        </w:rPr>
        <w:t xml:space="preserve">знуютъ. Кн.зап.Моск.ст. </w:t>
      </w:r>
      <w:r>
        <w:rPr>
          <w:rFonts w:ascii="KDRS" w:hAnsi="KDRS"/>
        </w:rPr>
        <w:t>II</w:t>
      </w:r>
      <w:r w:rsidRPr="009177F1">
        <w:rPr>
          <w:rFonts w:ascii="KDRS" w:hAnsi="KDRS"/>
          <w:lang w:val="ru-RU"/>
        </w:rPr>
        <w:t>, 440. 1648–1649</w:t>
      </w:r>
      <w:r>
        <w:rPr>
          <w:rFonts w:ascii="KDRS" w:hAnsi="KDRS"/>
        </w:rPr>
        <w:t> </w:t>
      </w:r>
      <w:r w:rsidRPr="009177F1">
        <w:rPr>
          <w:rFonts w:ascii="KDRS" w:hAnsi="KDRS"/>
          <w:lang w:val="ru-RU"/>
        </w:rPr>
        <w:t>гг. Отцу же и матери его [отрока] плачуще и не в</w:t>
      </w:r>
      <w:r w:rsidRPr="009177F1">
        <w:rPr>
          <w:lang w:val="ru-RU"/>
        </w:rPr>
        <w:t>ѣ</w:t>
      </w:r>
      <w:r w:rsidRPr="009177F1">
        <w:rPr>
          <w:rFonts w:ascii="KDRS" w:hAnsi="KDRS"/>
          <w:lang w:val="ru-RU"/>
        </w:rPr>
        <w:t>дуще, чего ради случися таково страхование отрочати ихъ и самая смерть присп</w:t>
      </w:r>
      <w:r w:rsidRPr="009177F1">
        <w:rPr>
          <w:lang w:val="ru-RU"/>
        </w:rPr>
        <w:t>ѣ</w:t>
      </w:r>
      <w:r w:rsidRPr="009177F1">
        <w:rPr>
          <w:rFonts w:ascii="KDRS" w:hAnsi="KDRS"/>
          <w:lang w:val="ru-RU"/>
        </w:rPr>
        <w:t xml:space="preserve"> ему. (Посл. из Пуст.Фед.Ив.) Суб.Мат. </w:t>
      </w:r>
      <w:r>
        <w:rPr>
          <w:rFonts w:ascii="KDRS" w:hAnsi="KDRS"/>
        </w:rPr>
        <w:t>VI</w:t>
      </w:r>
      <w:r w:rsidRPr="009177F1">
        <w:rPr>
          <w:rFonts w:ascii="KDRS" w:hAnsi="KDRS"/>
          <w:lang w:val="ru-RU"/>
        </w:rPr>
        <w:t>, 138. 1678–1679</w:t>
      </w:r>
      <w:r>
        <w:rPr>
          <w:rFonts w:ascii="KDRS" w:hAnsi="KDRS"/>
        </w:rPr>
        <w:t> </w:t>
      </w:r>
      <w:r w:rsidRPr="009177F1">
        <w:rPr>
          <w:rFonts w:ascii="KDRS" w:hAnsi="KDRS"/>
          <w:lang w:val="ru-RU"/>
        </w:rPr>
        <w:t>гг. Бол</w:t>
      </w:r>
      <w:r w:rsidRPr="009177F1">
        <w:rPr>
          <w:lang w:val="ru-RU"/>
        </w:rPr>
        <w:t>ѣ</w:t>
      </w:r>
      <w:r w:rsidRPr="009177F1">
        <w:rPr>
          <w:rFonts w:ascii="KDRS" w:hAnsi="KDRS"/>
          <w:lang w:val="ru-RU"/>
        </w:rPr>
        <w:t xml:space="preserve">знь его – страхование велие [вар.: </w:t>
      </w:r>
      <w:r w:rsidRPr="009177F1">
        <w:rPr>
          <w:rFonts w:ascii="KDRS" w:hAnsi="KDRS"/>
          <w:lang w:val="ru-RU"/>
        </w:rPr>
        <w:lastRenderedPageBreak/>
        <w:t>зельное] отъ диавола. Д.патр.Никона (Блкр.), 90. 1673</w:t>
      </w:r>
      <w:r>
        <w:rPr>
          <w:rFonts w:ascii="KDRS" w:hAnsi="KDRS"/>
        </w:rPr>
        <w:t> </w:t>
      </w:r>
      <w:r w:rsidRPr="009177F1">
        <w:rPr>
          <w:rFonts w:ascii="KDRS" w:hAnsi="KDRS"/>
          <w:lang w:val="ru-RU"/>
        </w:rPr>
        <w:t>г. Калязина монастыря крестьянинъ Ивашка Ванта дочь его, Петрову, мален&lt;ь&gt;кую отъ страхования, что е</w:t>
      </w:r>
      <w:r w:rsidRPr="009177F1">
        <w:rPr>
          <w:lang w:val="ru-RU"/>
        </w:rPr>
        <w:t>ѣ</w:t>
      </w:r>
      <w:r w:rsidRPr="009177F1">
        <w:rPr>
          <w:rFonts w:ascii="KDRS" w:hAnsi="KDRS"/>
          <w:lang w:val="ru-RU"/>
        </w:rPr>
        <w:t xml:space="preserve"> уронили въ воду, лечилъ. Д.Шакловит. </w:t>
      </w:r>
      <w:r>
        <w:rPr>
          <w:rFonts w:ascii="KDRS" w:hAnsi="KDRS"/>
        </w:rPr>
        <w:t>II</w:t>
      </w:r>
      <w:r w:rsidRPr="009177F1">
        <w:rPr>
          <w:rFonts w:ascii="KDRS" w:hAnsi="KDRS"/>
          <w:lang w:val="ru-RU"/>
        </w:rPr>
        <w:t>, 817. 1689–1691</w:t>
      </w:r>
      <w:r>
        <w:rPr>
          <w:rFonts w:ascii="KDRS" w:hAnsi="KDRS"/>
        </w:rPr>
        <w:t> </w:t>
      </w:r>
      <w:r w:rsidRPr="009177F1">
        <w:rPr>
          <w:rFonts w:ascii="KDRS" w:hAnsi="KDRS"/>
          <w:lang w:val="ru-RU"/>
        </w:rPr>
        <w:t>гг.</w:t>
      </w:r>
      <w:r w:rsidRPr="009177F1">
        <w:rPr>
          <w:rFonts w:ascii="KDRS" w:hAnsi="KDRS"/>
          <w:spacing w:val="40"/>
          <w:lang w:val="ru-RU"/>
        </w:rPr>
        <w:t xml:space="preserve"> Страхования нощные </w:t>
      </w:r>
      <w:r w:rsidRPr="009177F1">
        <w:rPr>
          <w:rFonts w:ascii="KDRS" w:hAnsi="KDRS"/>
          <w:lang w:val="ru-RU"/>
        </w:rPr>
        <w:t xml:space="preserve">– </w:t>
      </w:r>
      <w:r w:rsidRPr="009177F1">
        <w:rPr>
          <w:rFonts w:ascii="KDRS" w:hAnsi="KDRS"/>
          <w:i/>
          <w:lang w:val="ru-RU"/>
        </w:rPr>
        <w:t>ночные страхи</w:t>
      </w:r>
      <w:r w:rsidRPr="009177F1">
        <w:rPr>
          <w:rFonts w:ascii="KDRS" w:hAnsi="KDRS"/>
          <w:lang w:val="ru-RU"/>
        </w:rPr>
        <w:t>. Въ т</w:t>
      </w:r>
      <w:r w:rsidRPr="009177F1">
        <w:rPr>
          <w:lang w:val="ru-RU"/>
        </w:rPr>
        <w:t>ѣ</w:t>
      </w:r>
      <w:r w:rsidRPr="009177F1">
        <w:rPr>
          <w:rFonts w:ascii="KDRS" w:hAnsi="KDRS"/>
          <w:lang w:val="ru-RU"/>
        </w:rPr>
        <w:t>хъ п</w:t>
      </w:r>
      <w:r w:rsidRPr="009177F1">
        <w:rPr>
          <w:lang w:val="ru-RU"/>
        </w:rPr>
        <w:t>ѣ</w:t>
      </w:r>
      <w:r w:rsidRPr="009177F1">
        <w:rPr>
          <w:rFonts w:ascii="KDRS" w:hAnsi="KDRS"/>
          <w:lang w:val="ru-RU"/>
        </w:rPr>
        <w:t xml:space="preserve">сносоставленияхъ святахъ, во </w:t>
      </w:r>
      <w:r w:rsidRPr="009177F1">
        <w:rPr>
          <w:rFonts w:ascii="KDRS" w:hAnsi="KDRS"/>
          <w:caps/>
          <w:lang w:val="ru-RU"/>
        </w:rPr>
        <w:t>п</w:t>
      </w:r>
      <w:r w:rsidRPr="009177F1">
        <w:rPr>
          <w:rFonts w:ascii="KDRS" w:hAnsi="KDRS"/>
          <w:lang w:val="ru-RU"/>
        </w:rPr>
        <w:t>салтири… въ триодяхъ и мин</w:t>
      </w:r>
      <w:r w:rsidRPr="009177F1">
        <w:rPr>
          <w:lang w:val="ru-RU"/>
        </w:rPr>
        <w:t>ѣ</w:t>
      </w:r>
      <w:r w:rsidRPr="009177F1">
        <w:rPr>
          <w:rFonts w:ascii="KDRS" w:hAnsi="KDRS"/>
          <w:lang w:val="ru-RU"/>
        </w:rPr>
        <w:t>яхъ благословение совершенное… гр</w:t>
      </w:r>
      <w:r w:rsidRPr="009177F1">
        <w:rPr>
          <w:lang w:val="ru-RU"/>
        </w:rPr>
        <w:t>ѣ</w:t>
      </w:r>
      <w:r w:rsidRPr="009177F1">
        <w:rPr>
          <w:rFonts w:ascii="KDRS" w:hAnsi="KDRS"/>
          <w:lang w:val="ru-RU"/>
        </w:rPr>
        <w:t>ху узда… б</w:t>
      </w:r>
      <w:r w:rsidRPr="009177F1">
        <w:rPr>
          <w:lang w:val="ru-RU"/>
        </w:rPr>
        <w:t>ѣ</w:t>
      </w:r>
      <w:r w:rsidRPr="009177F1">
        <w:rPr>
          <w:rFonts w:ascii="KDRS" w:hAnsi="KDRS"/>
          <w:lang w:val="ru-RU"/>
        </w:rPr>
        <w:t>сомъ отгнание, аггельския помощи призвание, оружие въ страхованияхъ нощныхъ, хл</w:t>
      </w:r>
      <w:r w:rsidRPr="009177F1">
        <w:rPr>
          <w:lang w:val="ru-RU"/>
        </w:rPr>
        <w:t>ѣ</w:t>
      </w:r>
      <w:r w:rsidRPr="009177F1">
        <w:rPr>
          <w:rFonts w:ascii="KDRS" w:hAnsi="KDRS"/>
          <w:lang w:val="ru-RU"/>
        </w:rPr>
        <w:t>бъ душю напитавающий. Мусик.грам.Дил., 34. 1681</w:t>
      </w:r>
      <w:r>
        <w:rPr>
          <w:rFonts w:ascii="KDRS" w:hAnsi="KDRS"/>
        </w:rPr>
        <w:t> </w:t>
      </w:r>
      <w:r w:rsidRPr="009177F1">
        <w:rPr>
          <w:rFonts w:ascii="KDRS" w:hAnsi="KDRS"/>
          <w:lang w:val="ru-RU"/>
        </w:rPr>
        <w:t>г.</w:t>
      </w:r>
    </w:p>
    <w:p w14:paraId="2A53ECA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6. </w:t>
      </w:r>
      <w:r w:rsidRPr="009177F1">
        <w:rPr>
          <w:rFonts w:ascii="KDRS" w:hAnsi="KDRS"/>
          <w:i/>
          <w:iCs/>
          <w:lang w:val="ru-RU"/>
        </w:rPr>
        <w:t>Опасность</w:t>
      </w:r>
      <w:r w:rsidRPr="009177F1">
        <w:rPr>
          <w:rFonts w:ascii="KDRS" w:hAnsi="KDRS"/>
          <w:lang w:val="ru-RU"/>
        </w:rPr>
        <w:t>. Для того со страхованием… есть корабленое плавание, понеже тот камень гвозди жел</w:t>
      </w:r>
      <w:r w:rsidRPr="009177F1">
        <w:rPr>
          <w:lang w:val="ru-RU"/>
        </w:rPr>
        <w:t>ѣ</w:t>
      </w:r>
      <w:r w:rsidRPr="009177F1">
        <w:rPr>
          <w:rFonts w:ascii="KDRS" w:hAnsi="KDRS"/>
          <w:lang w:val="ru-RU"/>
        </w:rPr>
        <w:t>зныя и кораблеников привлечет, и корабль разсыплет (</w:t>
      </w:r>
      <w:r>
        <w:rPr>
          <w:rFonts w:ascii="KDRS" w:hAnsi="KDRS"/>
        </w:rPr>
        <w:t>varlike</w:t>
      </w:r>
      <w:r w:rsidRPr="009177F1">
        <w:rPr>
          <w:rFonts w:ascii="KDRS" w:hAnsi="KDRS"/>
          <w:lang w:val="ru-RU"/>
        </w:rPr>
        <w:t>&lt;</w:t>
      </w:r>
      <w:r>
        <w:rPr>
          <w:rFonts w:ascii="KDRS" w:hAnsi="KDRS"/>
        </w:rPr>
        <w:t>n</w:t>
      </w:r>
      <w:r w:rsidRPr="009177F1">
        <w:rPr>
          <w:rFonts w:ascii="KDRS" w:hAnsi="KDRS"/>
          <w:lang w:val="ru-RU"/>
        </w:rPr>
        <w:t>&gt;). Травник Любч., 694</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 ~ 1534</w:t>
      </w:r>
      <w:r>
        <w:rPr>
          <w:rFonts w:ascii="KDRS" w:hAnsi="KDRS"/>
        </w:rPr>
        <w:t> </w:t>
      </w:r>
      <w:r w:rsidRPr="009177F1">
        <w:rPr>
          <w:rFonts w:ascii="KDRS" w:hAnsi="KDRS"/>
          <w:lang w:val="ru-RU"/>
        </w:rPr>
        <w:t>г. А лучшее бъ д</w:t>
      </w:r>
      <w:r w:rsidRPr="009177F1">
        <w:rPr>
          <w:lang w:val="ru-RU"/>
        </w:rPr>
        <w:t>ѣ</w:t>
      </w:r>
      <w:r w:rsidRPr="009177F1">
        <w:rPr>
          <w:rFonts w:ascii="KDRS" w:hAnsi="KDRS"/>
          <w:lang w:val="ru-RU"/>
        </w:rPr>
        <w:t>ло то, чтобъ денегъ и ефимковъ съ собою отсел</w:t>
      </w:r>
      <w:r w:rsidRPr="009177F1">
        <w:rPr>
          <w:lang w:val="ru-RU"/>
        </w:rPr>
        <w:t>ѣ</w:t>
      </w:r>
      <w:r w:rsidRPr="009177F1">
        <w:rPr>
          <w:rFonts w:ascii="KDRS" w:hAnsi="KDRS"/>
          <w:lang w:val="ru-RU"/>
        </w:rPr>
        <w:t xml:space="preserve"> [из Москвы за границу], для морскаго хода и въ про</w:t>
      </w:r>
      <w:r w:rsidRPr="009177F1">
        <w:rPr>
          <w:lang w:val="ru-RU"/>
        </w:rPr>
        <w:t>ѣ</w:t>
      </w:r>
      <w:r w:rsidRPr="009177F1">
        <w:rPr>
          <w:rFonts w:ascii="KDRS" w:hAnsi="KDRS"/>
          <w:lang w:val="ru-RU"/>
        </w:rPr>
        <w:t>зд</w:t>
      </w:r>
      <w:r w:rsidRPr="009177F1">
        <w:rPr>
          <w:lang w:val="ru-RU"/>
        </w:rPr>
        <w:t>ѣ</w:t>
      </w:r>
      <w:r w:rsidRPr="009177F1">
        <w:rPr>
          <w:rFonts w:ascii="KDRS" w:hAnsi="KDRS"/>
          <w:lang w:val="ru-RU"/>
        </w:rPr>
        <w:t xml:space="preserve">хъ страхованья, не возить. СГГД </w:t>
      </w:r>
      <w:r>
        <w:rPr>
          <w:rFonts w:ascii="KDRS" w:hAnsi="KDRS"/>
        </w:rPr>
        <w:t>III</w:t>
      </w:r>
      <w:r w:rsidRPr="009177F1">
        <w:rPr>
          <w:rFonts w:ascii="KDRS" w:hAnsi="KDRS"/>
          <w:lang w:val="ru-RU"/>
        </w:rPr>
        <w:t>, 312. 1631</w:t>
      </w:r>
      <w:r>
        <w:rPr>
          <w:rFonts w:ascii="KDRS" w:hAnsi="KDRS"/>
        </w:rPr>
        <w:t> </w:t>
      </w:r>
      <w:r w:rsidRPr="009177F1">
        <w:rPr>
          <w:rFonts w:ascii="KDRS" w:hAnsi="KDRS"/>
          <w:lang w:val="ru-RU"/>
        </w:rPr>
        <w:t>г.</w:t>
      </w:r>
    </w:p>
    <w:p w14:paraId="70AB2A7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СТРАХОВАННЫЙ,</w:t>
      </w:r>
      <w:r w:rsidRPr="009177F1">
        <w:rPr>
          <w:rFonts w:ascii="KDRS" w:hAnsi="KDRS"/>
          <w:lang w:val="ru-RU"/>
        </w:rPr>
        <w:t xml:space="preserve"> </w:t>
      </w:r>
      <w:r w:rsidRPr="009177F1">
        <w:rPr>
          <w:rFonts w:ascii="KDRS" w:hAnsi="KDRS"/>
          <w:i/>
          <w:lang w:val="ru-RU"/>
        </w:rPr>
        <w:t>прил. Сопряженный с опасностью</w:t>
      </w:r>
      <w:r w:rsidRPr="009177F1">
        <w:rPr>
          <w:rFonts w:ascii="KDRS" w:hAnsi="KDRS"/>
          <w:lang w:val="ru-RU"/>
        </w:rPr>
        <w:t xml:space="preserve">. Служилъ онъ [посол] съ великими страхованными посылками, и за то его подобаетъ въ великой милости держать. Рим.имп.д. </w:t>
      </w:r>
      <w:r>
        <w:rPr>
          <w:rFonts w:ascii="KDRS" w:hAnsi="KDRS"/>
        </w:rPr>
        <w:t>I</w:t>
      </w:r>
      <w:r w:rsidRPr="009177F1">
        <w:rPr>
          <w:rFonts w:ascii="KDRS" w:hAnsi="KDRS"/>
          <w:lang w:val="ru-RU"/>
        </w:rPr>
        <w:t>, 1146. 1589</w:t>
      </w:r>
      <w:r>
        <w:rPr>
          <w:rFonts w:ascii="KDRS" w:hAnsi="KDRS"/>
        </w:rPr>
        <w:t> </w:t>
      </w:r>
      <w:r w:rsidRPr="009177F1">
        <w:rPr>
          <w:rFonts w:ascii="KDRS" w:hAnsi="KDRS"/>
          <w:lang w:val="ru-RU"/>
        </w:rPr>
        <w:t>г.</w:t>
      </w:r>
    </w:p>
    <w:p w14:paraId="718A23D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СТРАХОВАТИСЯ, СТРАХОВАТИСИ.</w:t>
      </w:r>
      <w:r w:rsidRPr="009177F1">
        <w:rPr>
          <w:rFonts w:ascii="KDRS" w:hAnsi="KDRS"/>
          <w:lang w:val="ru-RU"/>
        </w:rPr>
        <w:t xml:space="preserve"> 1. </w:t>
      </w:r>
      <w:r w:rsidRPr="009177F1">
        <w:rPr>
          <w:rFonts w:ascii="KDRS" w:hAnsi="KDRS"/>
          <w:i/>
          <w:lang w:val="ru-RU"/>
        </w:rPr>
        <w:t>Испытывать чувство страха</w:t>
      </w:r>
      <w:r w:rsidRPr="009177F1">
        <w:rPr>
          <w:rFonts w:ascii="KDRS" w:hAnsi="KDRS"/>
          <w:lang w:val="ru-RU"/>
        </w:rPr>
        <w:t xml:space="preserve">, </w:t>
      </w:r>
      <w:r w:rsidRPr="009177F1">
        <w:rPr>
          <w:rFonts w:ascii="KDRS" w:hAnsi="KDRS"/>
          <w:i/>
          <w:lang w:val="ru-RU"/>
        </w:rPr>
        <w:t>бояться</w:t>
      </w:r>
      <w:r w:rsidRPr="009177F1">
        <w:rPr>
          <w:rFonts w:ascii="KDRS" w:hAnsi="KDRS"/>
          <w:lang w:val="ru-RU"/>
        </w:rPr>
        <w:t>. Поущающю же ся купьн</w:t>
      </w:r>
      <w:r w:rsidRPr="009177F1">
        <w:rPr>
          <w:lang w:val="ru-RU"/>
        </w:rPr>
        <w:t>ѣ</w:t>
      </w:r>
      <w:r w:rsidRPr="009177F1">
        <w:rPr>
          <w:rFonts w:ascii="KDRS" w:hAnsi="KDRS"/>
          <w:lang w:val="ru-RU"/>
        </w:rPr>
        <w:t xml:space="preserve"> и страхующю, ово надежа д</w:t>
      </w:r>
      <w:r w:rsidRPr="009177F1">
        <w:rPr>
          <w:lang w:val="ru-RU"/>
        </w:rPr>
        <w:t>ѣ</w:t>
      </w:r>
      <w:r w:rsidRPr="009177F1">
        <w:rPr>
          <w:rFonts w:ascii="KDRS" w:hAnsi="KDRS"/>
          <w:lang w:val="ru-RU"/>
        </w:rPr>
        <w:t>ля, ово же немощи, да въ облац</w:t>
      </w:r>
      <w:r w:rsidRPr="009177F1">
        <w:rPr>
          <w:lang w:val="ru-RU"/>
        </w:rPr>
        <w:t>ѣ</w:t>
      </w:r>
      <w:r w:rsidRPr="009177F1">
        <w:rPr>
          <w:rFonts w:ascii="KDRS" w:hAnsi="KDRS"/>
          <w:lang w:val="ru-RU"/>
        </w:rPr>
        <w:t xml:space="preserve"> утрь буду (</w:t>
      </w:r>
      <w:r w:rsidRPr="009D6230">
        <w:t>ἀ</w:t>
      </w:r>
      <w:r w:rsidRPr="00413D00">
        <w:t>γωνι</w:t>
      </w:r>
      <w:r w:rsidRPr="009D6230">
        <w:t>ῶ</w:t>
      </w:r>
      <w:r w:rsidRPr="00413D00">
        <w:t>ντι</w:t>
      </w:r>
      <w:r w:rsidRPr="009177F1">
        <w:rPr>
          <w:rFonts w:ascii="KDRS" w:hAnsi="KDRS"/>
          <w:lang w:val="ru-RU"/>
        </w:rPr>
        <w:t xml:space="preserve">). Гр.Наз., 224. </w:t>
      </w:r>
      <w:r>
        <w:rPr>
          <w:rFonts w:ascii="KDRS" w:hAnsi="KDRS"/>
        </w:rPr>
        <w:t>XI </w:t>
      </w:r>
      <w:r w:rsidRPr="009177F1">
        <w:rPr>
          <w:rFonts w:ascii="KDRS" w:hAnsi="KDRS"/>
          <w:lang w:val="ru-RU"/>
        </w:rPr>
        <w:t>в. И на пути томь стояху мужи чьрни велици въоружени… Приде н</w:t>
      </w:r>
      <w:r w:rsidRPr="009177F1">
        <w:rPr>
          <w:lang w:val="ru-RU"/>
        </w:rPr>
        <w:t>ѣ</w:t>
      </w:r>
      <w:r w:rsidRPr="009177F1">
        <w:rPr>
          <w:rFonts w:ascii="KDRS" w:hAnsi="KDRS"/>
          <w:lang w:val="ru-RU"/>
        </w:rPr>
        <w:t>кто въ б</w:t>
      </w:r>
      <w:r w:rsidRPr="009177F1">
        <w:rPr>
          <w:lang w:val="ru-RU"/>
        </w:rPr>
        <w:t>ѣ</w:t>
      </w:r>
      <w:r w:rsidRPr="009177F1">
        <w:rPr>
          <w:rFonts w:ascii="KDRS" w:hAnsi="KDRS"/>
          <w:lang w:val="ru-RU"/>
        </w:rPr>
        <w:t>лахъ ризахъ и рече: кто есть страхъ вашь, почто ся страхуете, а не в</w:t>
      </w:r>
      <w:r w:rsidRPr="009177F1">
        <w:rPr>
          <w:lang w:val="ru-RU"/>
        </w:rPr>
        <w:t>ѣ</w:t>
      </w:r>
      <w:r w:rsidRPr="009177F1">
        <w:rPr>
          <w:rFonts w:ascii="KDRS" w:hAnsi="KDRS"/>
          <w:lang w:val="ru-RU"/>
        </w:rPr>
        <w:t>дуще боязни мюринъ он</w:t>
      </w:r>
      <w:r w:rsidRPr="009177F1">
        <w:rPr>
          <w:lang w:val="ru-RU"/>
        </w:rPr>
        <w:t>ѣ</w:t>
      </w:r>
      <w:r w:rsidRPr="009177F1">
        <w:rPr>
          <w:rFonts w:ascii="KDRS" w:hAnsi="KDRS"/>
          <w:lang w:val="ru-RU"/>
        </w:rPr>
        <w:t>хъ (</w:t>
      </w:r>
      <w:r w:rsidRPr="00413D00">
        <w:t>δειλι</w:t>
      </w:r>
      <w:r w:rsidRPr="009D6230">
        <w:t>ῶ</w:t>
      </w:r>
      <w:r w:rsidRPr="00413D00">
        <w:t>ντεϛ</w:t>
      </w:r>
      <w:r w:rsidRPr="009177F1">
        <w:rPr>
          <w:rFonts w:ascii="KDRS" w:hAnsi="KDRS"/>
          <w:lang w:val="ru-RU"/>
        </w:rPr>
        <w:t>). Ж.Нифонта, 259. 1219</w:t>
      </w:r>
      <w:r>
        <w:rPr>
          <w:rFonts w:ascii="KDRS" w:hAnsi="KDRS"/>
        </w:rPr>
        <w:t> </w:t>
      </w:r>
      <w:r w:rsidRPr="009177F1">
        <w:rPr>
          <w:rFonts w:ascii="KDRS" w:hAnsi="KDRS"/>
          <w:lang w:val="ru-RU"/>
        </w:rPr>
        <w:t>г. Иже бояися Гс</w:t>
      </w:r>
      <w:r w:rsidRPr="009177F1">
        <w:rPr>
          <w:lang w:val="ru-RU"/>
        </w:rPr>
        <w:t>҃</w:t>
      </w:r>
      <w:r w:rsidRPr="009177F1">
        <w:rPr>
          <w:rFonts w:ascii="KDRS" w:hAnsi="KDRS"/>
          <w:lang w:val="ru-RU"/>
        </w:rPr>
        <w:t>а и любяи брата своего, то не имать страховатися ничтоже. Палея Толк.</w:t>
      </w:r>
      <w:r w:rsidRPr="009177F1">
        <w:rPr>
          <w:rFonts w:ascii="KDRS" w:hAnsi="KDRS"/>
          <w:vertAlign w:val="superscript"/>
          <w:lang w:val="ru-RU"/>
        </w:rPr>
        <w:t>1</w:t>
      </w:r>
      <w:r w:rsidRPr="009177F1">
        <w:rPr>
          <w:rFonts w:ascii="KDRS" w:hAnsi="KDRS"/>
          <w:lang w:val="ru-RU"/>
        </w:rPr>
        <w:t>, 234. 1406</w:t>
      </w:r>
      <w:r>
        <w:rPr>
          <w:rFonts w:ascii="KDRS" w:hAnsi="KDRS"/>
        </w:rPr>
        <w:t> </w:t>
      </w:r>
      <w:r w:rsidRPr="009177F1">
        <w:rPr>
          <w:rFonts w:ascii="KDRS" w:hAnsi="KDRS"/>
          <w:lang w:val="ru-RU"/>
        </w:rPr>
        <w:t>г.</w:t>
      </w:r>
      <w:r>
        <w:rPr>
          <w:rFonts w:ascii="KDRS" w:hAnsi="KDRS"/>
        </w:rPr>
        <w:t> </w:t>
      </w:r>
      <w:r w:rsidRPr="009177F1">
        <w:rPr>
          <w:rFonts w:ascii="KDRS" w:hAnsi="KDRS"/>
          <w:lang w:val="ru-RU"/>
        </w:rPr>
        <w:t>~</w:t>
      </w:r>
      <w:r>
        <w:rPr>
          <w:rFonts w:ascii="KDRS" w:hAnsi="KDRS"/>
        </w:rPr>
        <w:t> XIII </w:t>
      </w:r>
      <w:r w:rsidRPr="009177F1">
        <w:rPr>
          <w:rFonts w:ascii="KDRS" w:hAnsi="KDRS"/>
          <w:lang w:val="ru-RU"/>
        </w:rPr>
        <w:t>в. Вид</w:t>
      </w:r>
      <w:r w:rsidRPr="009177F1">
        <w:rPr>
          <w:lang w:val="ru-RU"/>
        </w:rPr>
        <w:t>ѣ</w:t>
      </w:r>
      <w:r w:rsidRPr="009177F1">
        <w:rPr>
          <w:rFonts w:ascii="KDRS" w:hAnsi="KDRS"/>
          <w:lang w:val="ru-RU"/>
        </w:rPr>
        <w:t>х н</w:t>
      </w:r>
      <w:r w:rsidRPr="009177F1">
        <w:rPr>
          <w:lang w:val="ru-RU"/>
        </w:rPr>
        <w:t>ѣ</w:t>
      </w:r>
      <w:r w:rsidRPr="009177F1">
        <w:rPr>
          <w:rFonts w:ascii="KDRS" w:hAnsi="KDRS"/>
          <w:lang w:val="ru-RU"/>
        </w:rPr>
        <w:t>киа ефиопляны искрь мене стояща, ихъж&lt;</w:t>
      </w:r>
      <w:r>
        <w:rPr>
          <w:rFonts w:ascii="KDRS" w:hAnsi="KDRS"/>
        </w:rPr>
        <w:t>e</w:t>
      </w:r>
      <w:r w:rsidRPr="009177F1">
        <w:rPr>
          <w:rFonts w:ascii="KDRS" w:hAnsi="KDRS"/>
          <w:lang w:val="ru-RU"/>
        </w:rPr>
        <w:t>&gt; и зракъ точию лют</w:t>
      </w:r>
      <w:r w:rsidRPr="009177F1">
        <w:rPr>
          <w:lang w:val="ru-RU"/>
        </w:rPr>
        <w:t>ѣ</w:t>
      </w:r>
      <w:r w:rsidRPr="009177F1">
        <w:rPr>
          <w:rFonts w:ascii="KDRS" w:hAnsi="KDRS"/>
          <w:lang w:val="ru-RU"/>
        </w:rPr>
        <w:t>иши вс</w:t>
      </w:r>
      <w:r w:rsidRPr="009177F1">
        <w:rPr>
          <w:lang w:val="ru-RU"/>
        </w:rPr>
        <w:t>ѣ</w:t>
      </w:r>
      <w:r w:rsidRPr="009177F1">
        <w:rPr>
          <w:rFonts w:ascii="KDRS" w:hAnsi="KDRS"/>
          <w:lang w:val="ru-RU"/>
        </w:rPr>
        <w:t>х мукъ бяше, ихъж&lt;</w:t>
      </w:r>
      <w:r>
        <w:rPr>
          <w:rFonts w:ascii="KDRS" w:hAnsi="KDRS"/>
        </w:rPr>
        <w:t>e</w:t>
      </w:r>
      <w:r w:rsidRPr="009177F1">
        <w:rPr>
          <w:rFonts w:ascii="KDRS" w:hAnsi="KDRS"/>
          <w:lang w:val="ru-RU"/>
        </w:rPr>
        <w:t>&gt; зрящи, гр</w:t>
      </w:r>
      <w:r w:rsidRPr="009177F1">
        <w:rPr>
          <w:lang w:val="ru-RU"/>
        </w:rPr>
        <w:t>ѣ</w:t>
      </w:r>
      <w:r w:rsidRPr="009177F1">
        <w:rPr>
          <w:rFonts w:ascii="KDRS" w:hAnsi="KDRS"/>
          <w:lang w:val="ru-RU"/>
        </w:rPr>
        <w:t>шнаа моа дш</w:t>
      </w:r>
      <w:r w:rsidRPr="009177F1">
        <w:rPr>
          <w:lang w:val="ru-RU"/>
        </w:rPr>
        <w:t>҃</w:t>
      </w:r>
      <w:r w:rsidRPr="009177F1">
        <w:rPr>
          <w:rFonts w:ascii="KDRS" w:hAnsi="KDRS"/>
          <w:lang w:val="ru-RU"/>
        </w:rPr>
        <w:t>а смятяшеся з</w:t>
      </w:r>
      <w:r w:rsidRPr="009177F1">
        <w:rPr>
          <w:lang w:val="ru-RU"/>
        </w:rPr>
        <w:t>ѣ</w:t>
      </w:r>
      <w:r w:rsidRPr="009177F1">
        <w:rPr>
          <w:rFonts w:ascii="KDRS" w:hAnsi="KDRS"/>
          <w:lang w:val="ru-RU"/>
        </w:rPr>
        <w:t>ло в себ</w:t>
      </w:r>
      <w:r w:rsidRPr="009177F1">
        <w:rPr>
          <w:lang w:val="ru-RU"/>
        </w:rPr>
        <w:t>ѣ</w:t>
      </w:r>
      <w:r w:rsidRPr="009177F1">
        <w:rPr>
          <w:rFonts w:ascii="KDRS" w:hAnsi="KDRS"/>
          <w:lang w:val="ru-RU"/>
        </w:rPr>
        <w:t xml:space="preserve"> и страховашеся (</w:t>
      </w:r>
      <w:r w:rsidRPr="00413D00">
        <w:t>συστ</w:t>
      </w:r>
      <w:r w:rsidRPr="009D6230">
        <w:t>έ</w:t>
      </w:r>
      <w:r w:rsidRPr="00413D00">
        <w:t>λλεται</w:t>
      </w:r>
      <w:r w:rsidRPr="009177F1">
        <w:rPr>
          <w:rFonts w:ascii="KDRS" w:hAnsi="KDRS"/>
          <w:lang w:val="ru-RU"/>
        </w:rPr>
        <w:t xml:space="preserve">). Хрон.Г.Амарт., 439.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 Но страховахся твоея воля непослушливыя, держахъ в себ</w:t>
      </w:r>
      <w:r w:rsidRPr="009177F1">
        <w:rPr>
          <w:lang w:val="ru-RU"/>
        </w:rPr>
        <w:t>ѣ</w:t>
      </w:r>
      <w:r w:rsidRPr="009177F1">
        <w:rPr>
          <w:rFonts w:ascii="KDRS" w:hAnsi="KDRS"/>
          <w:lang w:val="ru-RU"/>
        </w:rPr>
        <w:t xml:space="preserve"> печаль, не прогн</w:t>
      </w:r>
      <w:r w:rsidRPr="009177F1">
        <w:rPr>
          <w:lang w:val="ru-RU"/>
        </w:rPr>
        <w:t>ѣ</w:t>
      </w:r>
      <w:r w:rsidRPr="009177F1">
        <w:rPr>
          <w:rFonts w:ascii="KDRS" w:hAnsi="KDRS"/>
          <w:lang w:val="ru-RU"/>
        </w:rPr>
        <w:t>вати тя хотя (</w:t>
      </w:r>
      <w:r w:rsidRPr="00413D00">
        <w:t>δεδοικ</w:t>
      </w:r>
      <w:r w:rsidRPr="009D6230">
        <w:t>ώ</w:t>
      </w:r>
      <w:r w:rsidRPr="00413D00">
        <w:t>ϛ</w:t>
      </w:r>
      <w:r w:rsidRPr="009177F1">
        <w:rPr>
          <w:rFonts w:ascii="KDRS" w:hAnsi="KDRS"/>
          <w:lang w:val="ru-RU"/>
        </w:rPr>
        <w:t xml:space="preserve">). Варлаам и Иоасаф, 205.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w:t>
      </w:r>
    </w:p>
    <w:p w14:paraId="5B8D3FD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Испытывать беспокойство</w:t>
      </w:r>
      <w:r w:rsidRPr="009177F1">
        <w:rPr>
          <w:rFonts w:ascii="KDRS" w:hAnsi="KDRS"/>
          <w:lang w:val="ru-RU"/>
        </w:rPr>
        <w:t xml:space="preserve">, </w:t>
      </w:r>
      <w:r w:rsidRPr="009177F1">
        <w:rPr>
          <w:rFonts w:ascii="KDRS" w:hAnsi="KDRS"/>
          <w:i/>
          <w:lang w:val="ru-RU"/>
        </w:rPr>
        <w:t>волнение</w:t>
      </w:r>
      <w:r w:rsidRPr="009177F1">
        <w:rPr>
          <w:rFonts w:ascii="KDRS" w:hAnsi="KDRS"/>
          <w:lang w:val="ru-RU"/>
        </w:rPr>
        <w:t xml:space="preserve">; </w:t>
      </w:r>
      <w:r w:rsidRPr="009177F1">
        <w:rPr>
          <w:rFonts w:ascii="KDRS" w:hAnsi="KDRS"/>
          <w:i/>
          <w:lang w:val="ru-RU"/>
        </w:rPr>
        <w:t>тревожиться</w:t>
      </w:r>
      <w:r w:rsidRPr="009177F1">
        <w:rPr>
          <w:rFonts w:ascii="KDRS" w:hAnsi="KDRS"/>
          <w:lang w:val="ru-RU"/>
        </w:rPr>
        <w:t xml:space="preserve">. И душа его </w:t>
      </w:r>
      <w:r w:rsidRPr="009177F1">
        <w:rPr>
          <w:rFonts w:ascii="KDRS" w:hAnsi="KDRS"/>
          <w:lang w:val="ru-RU"/>
        </w:rPr>
        <w:lastRenderedPageBreak/>
        <w:t>мятяшется въ немъ. Единою же ужасися и выниде от одра полунощи, яко б</w:t>
      </w:r>
      <w:r w:rsidRPr="009177F1">
        <w:rPr>
          <w:lang w:val="ru-RU"/>
        </w:rPr>
        <w:t>ѣ</w:t>
      </w:r>
      <w:r w:rsidRPr="009177F1">
        <w:rPr>
          <w:rFonts w:ascii="KDRS" w:hAnsi="KDRS"/>
          <w:lang w:val="ru-RU"/>
        </w:rPr>
        <w:t>суя: дш</w:t>
      </w:r>
      <w:r w:rsidRPr="009177F1">
        <w:rPr>
          <w:lang w:val="ru-RU"/>
        </w:rPr>
        <w:t>҃</w:t>
      </w:r>
      <w:r w:rsidRPr="009177F1">
        <w:rPr>
          <w:rFonts w:ascii="KDRS" w:hAnsi="KDRS"/>
          <w:lang w:val="ru-RU"/>
        </w:rPr>
        <w:t>а бо прежде разум</w:t>
      </w:r>
      <w:r w:rsidRPr="009177F1">
        <w:rPr>
          <w:lang w:val="ru-RU"/>
        </w:rPr>
        <w:t>ѣ</w:t>
      </w:r>
      <w:r w:rsidRPr="009177F1">
        <w:rPr>
          <w:rFonts w:ascii="KDRS" w:hAnsi="KDRS"/>
          <w:lang w:val="ru-RU"/>
        </w:rPr>
        <w:t>вши, яко дх</w:t>
      </w:r>
      <w:r w:rsidRPr="009177F1">
        <w:rPr>
          <w:lang w:val="ru-RU"/>
        </w:rPr>
        <w:t>҃</w:t>
      </w:r>
      <w:r w:rsidRPr="009177F1">
        <w:rPr>
          <w:rFonts w:ascii="KDRS" w:hAnsi="KDRS"/>
          <w:lang w:val="ru-RU"/>
        </w:rPr>
        <w:t>ъ страховашеся. И абие прииде ему в</w:t>
      </w:r>
      <w:r w:rsidRPr="009177F1">
        <w:rPr>
          <w:lang w:val="ru-RU"/>
        </w:rPr>
        <w:t>ѣ</w:t>
      </w:r>
      <w:r w:rsidRPr="009177F1">
        <w:rPr>
          <w:rFonts w:ascii="KDRS" w:hAnsi="KDRS"/>
          <w:lang w:val="ru-RU"/>
        </w:rPr>
        <w:t xml:space="preserve">сть печялна. Флавий.Полон.Иерус.(Арх.), 94.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 На жертвеникъ бо и на цр(ъ)ковь въсхожаху иереи непорочни, облекше ся въ висъ, и паче гов</w:t>
      </w:r>
      <w:r w:rsidRPr="009177F1">
        <w:rPr>
          <w:lang w:val="ru-RU"/>
        </w:rPr>
        <w:t>ѣ</w:t>
      </w:r>
      <w:r w:rsidRPr="009177F1">
        <w:rPr>
          <w:rFonts w:ascii="KDRS" w:hAnsi="KDRS"/>
          <w:lang w:val="ru-RU"/>
        </w:rPr>
        <w:t>юще от вина, страхующе си да ничтоже не пр</w:t>
      </w:r>
      <w:r w:rsidRPr="009177F1">
        <w:rPr>
          <w:lang w:val="ru-RU"/>
        </w:rPr>
        <w:t>ѣ</w:t>
      </w:r>
      <w:r w:rsidRPr="009177F1">
        <w:rPr>
          <w:rFonts w:ascii="KDRS" w:hAnsi="KDRS"/>
          <w:lang w:val="ru-RU"/>
        </w:rPr>
        <w:t>ступят в служб</w:t>
      </w:r>
      <w:r w:rsidRPr="009177F1">
        <w:rPr>
          <w:lang w:val="ru-RU"/>
        </w:rPr>
        <w:t>ѣ</w:t>
      </w:r>
      <w:r w:rsidRPr="009177F1">
        <w:rPr>
          <w:rFonts w:ascii="KDRS" w:hAnsi="KDRS"/>
          <w:lang w:val="ru-RU"/>
        </w:rPr>
        <w:t xml:space="preserve">. Флавий.Полон.Иерус. </w:t>
      </w:r>
      <w:r>
        <w:rPr>
          <w:rFonts w:ascii="KDRS" w:hAnsi="KDRS"/>
        </w:rPr>
        <w:t>II</w:t>
      </w:r>
      <w:r w:rsidRPr="009177F1">
        <w:rPr>
          <w:rFonts w:ascii="KDRS" w:hAnsi="KDRS"/>
          <w:lang w:val="ru-RU"/>
        </w:rPr>
        <w:t xml:space="preserve">, 86.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 Начатъ б</w:t>
      </w:r>
      <w:r w:rsidRPr="009177F1">
        <w:rPr>
          <w:lang w:val="ru-RU"/>
        </w:rPr>
        <w:t>ѣ</w:t>
      </w:r>
      <w:r w:rsidRPr="009177F1">
        <w:rPr>
          <w:rFonts w:ascii="KDRS" w:hAnsi="KDRS"/>
          <w:lang w:val="ru-RU"/>
        </w:rPr>
        <w:t xml:space="preserve">сноватися и страховатися. Зин.Отен.Сл. и ч. Ионы Новг., 371.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XVI </w:t>
      </w:r>
      <w:r w:rsidRPr="009177F1">
        <w:rPr>
          <w:rFonts w:ascii="KDRS" w:hAnsi="KDRS"/>
          <w:lang w:val="ru-RU"/>
        </w:rPr>
        <w:t>в.</w:t>
      </w:r>
    </w:p>
    <w:p w14:paraId="54D66A5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СТРАХОВИДНО,</w:t>
      </w:r>
      <w:r w:rsidRPr="009177F1">
        <w:rPr>
          <w:rFonts w:ascii="KDRS" w:hAnsi="KDRS"/>
          <w:lang w:val="ru-RU"/>
        </w:rPr>
        <w:t xml:space="preserve"> </w:t>
      </w:r>
      <w:r w:rsidRPr="009177F1">
        <w:rPr>
          <w:rFonts w:ascii="KDRS" w:hAnsi="KDRS"/>
          <w:i/>
          <w:lang w:val="ru-RU"/>
        </w:rPr>
        <w:t>нареч</w:t>
      </w:r>
      <w:r w:rsidRPr="009177F1">
        <w:rPr>
          <w:rFonts w:ascii="KDRS" w:hAnsi="KDRS"/>
          <w:lang w:val="ru-RU"/>
        </w:rPr>
        <w:t xml:space="preserve">. </w:t>
      </w:r>
      <w:r w:rsidRPr="009177F1">
        <w:rPr>
          <w:rFonts w:ascii="KDRS" w:hAnsi="KDRS"/>
          <w:i/>
          <w:lang w:val="ru-RU"/>
        </w:rPr>
        <w:t>Страшно</w:t>
      </w:r>
      <w:r w:rsidRPr="009177F1">
        <w:rPr>
          <w:rFonts w:ascii="KDRS" w:hAnsi="KDRS"/>
          <w:lang w:val="ru-RU"/>
        </w:rPr>
        <w:t>. Меж дацкими и св</w:t>
      </w:r>
      <w:r w:rsidRPr="009177F1">
        <w:rPr>
          <w:lang w:val="ru-RU"/>
        </w:rPr>
        <w:t>ѣ</w:t>
      </w:r>
      <w:r w:rsidRPr="009177F1">
        <w:rPr>
          <w:rFonts w:ascii="KDRS" w:hAnsi="KDRS"/>
          <w:lang w:val="ru-RU"/>
        </w:rPr>
        <w:t>искими страховидно… &lt;Бог&gt; в</w:t>
      </w:r>
      <w:r w:rsidRPr="009177F1">
        <w:rPr>
          <w:lang w:val="ru-RU"/>
        </w:rPr>
        <w:t>ѣ</w:t>
      </w:r>
      <w:r w:rsidRPr="009177F1">
        <w:rPr>
          <w:rFonts w:ascii="KDRS" w:hAnsi="KDRS"/>
          <w:lang w:val="ru-RU"/>
        </w:rPr>
        <w:t>дает что у них будет. Куранты</w:t>
      </w:r>
      <w:r w:rsidRPr="009177F1">
        <w:rPr>
          <w:rFonts w:ascii="KDRS" w:hAnsi="KDRS"/>
          <w:vertAlign w:val="superscript"/>
          <w:lang w:val="ru-RU"/>
        </w:rPr>
        <w:t>2</w:t>
      </w:r>
      <w:r w:rsidRPr="009177F1">
        <w:rPr>
          <w:rFonts w:ascii="KDRS" w:hAnsi="KDRS"/>
          <w:lang w:val="ru-RU"/>
        </w:rPr>
        <w:t>, 134. 1644</w:t>
      </w:r>
      <w:r>
        <w:rPr>
          <w:rFonts w:ascii="KDRS" w:hAnsi="KDRS"/>
        </w:rPr>
        <w:t> </w:t>
      </w:r>
      <w:r w:rsidRPr="009177F1">
        <w:rPr>
          <w:rFonts w:ascii="KDRS" w:hAnsi="KDRS"/>
          <w:lang w:val="ru-RU"/>
        </w:rPr>
        <w:t>г.</w:t>
      </w:r>
    </w:p>
    <w:p w14:paraId="40B9E8D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СТРАХОВИТО,</w:t>
      </w:r>
      <w:r w:rsidRPr="009177F1">
        <w:rPr>
          <w:rFonts w:ascii="KDRS" w:hAnsi="KDRS"/>
          <w:lang w:val="ru-RU"/>
        </w:rPr>
        <w:t xml:space="preserve"> </w:t>
      </w:r>
      <w:r w:rsidRPr="009177F1">
        <w:rPr>
          <w:rFonts w:ascii="KDRS" w:hAnsi="KDRS"/>
          <w:i/>
          <w:lang w:val="ru-RU"/>
        </w:rPr>
        <w:t>нареч</w:t>
      </w:r>
      <w:r w:rsidRPr="009177F1">
        <w:rPr>
          <w:rFonts w:ascii="KDRS" w:hAnsi="KDRS"/>
          <w:lang w:val="ru-RU"/>
        </w:rPr>
        <w:t xml:space="preserve">. </w:t>
      </w:r>
      <w:r w:rsidRPr="009177F1">
        <w:rPr>
          <w:rFonts w:ascii="KDRS" w:hAnsi="KDRS"/>
          <w:i/>
          <w:lang w:val="ru-RU"/>
        </w:rPr>
        <w:t>Со страхом.</w:t>
      </w:r>
      <w:r w:rsidRPr="009177F1">
        <w:rPr>
          <w:rFonts w:ascii="KDRS" w:hAnsi="KDRS"/>
          <w:lang w:val="ru-RU"/>
        </w:rPr>
        <w:t xml:space="preserve"> Добр</w:t>
      </w:r>
      <w:r w:rsidRPr="009177F1">
        <w:rPr>
          <w:lang w:val="ru-RU"/>
        </w:rPr>
        <w:t>ѣ</w:t>
      </w:r>
      <w:r w:rsidRPr="009177F1">
        <w:rPr>
          <w:rFonts w:ascii="KDRS" w:hAnsi="KDRS"/>
          <w:lang w:val="ru-RU"/>
        </w:rPr>
        <w:t xml:space="preserve"> страховито бегут люди в городы от ратных людеи. Куранты</w:t>
      </w:r>
      <w:r w:rsidRPr="009177F1">
        <w:rPr>
          <w:rFonts w:ascii="KDRS" w:hAnsi="KDRS"/>
          <w:vertAlign w:val="superscript"/>
          <w:lang w:val="ru-RU"/>
        </w:rPr>
        <w:t>2</w:t>
      </w:r>
      <w:r w:rsidRPr="009177F1">
        <w:rPr>
          <w:rFonts w:ascii="KDRS" w:hAnsi="KDRS"/>
          <w:lang w:val="ru-RU"/>
        </w:rPr>
        <w:t>, 20. 1643</w:t>
      </w:r>
      <w:r>
        <w:rPr>
          <w:rFonts w:ascii="KDRS" w:hAnsi="KDRS"/>
        </w:rPr>
        <w:t> </w:t>
      </w:r>
      <w:r w:rsidRPr="009177F1">
        <w:rPr>
          <w:rFonts w:ascii="KDRS" w:hAnsi="KDRS"/>
          <w:lang w:val="ru-RU"/>
        </w:rPr>
        <w:t xml:space="preserve">г. </w:t>
      </w:r>
    </w:p>
    <w:p w14:paraId="37264F2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СТРАХОВИТЫЙ,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Вызывающий опасения</w:t>
      </w:r>
      <w:r w:rsidRPr="009177F1">
        <w:rPr>
          <w:rFonts w:ascii="KDRS" w:hAnsi="KDRS"/>
          <w:lang w:val="ru-RU"/>
        </w:rPr>
        <w:t>. Вы и сами в</w:t>
      </w:r>
      <w:r w:rsidRPr="009177F1">
        <w:rPr>
          <w:lang w:val="ru-RU"/>
        </w:rPr>
        <w:t>ѣ</w:t>
      </w:r>
      <w:r w:rsidRPr="009177F1">
        <w:rPr>
          <w:rFonts w:ascii="KDRS" w:hAnsi="KDRS"/>
          <w:lang w:val="ru-RU"/>
        </w:rPr>
        <w:t>даете, что причина сеи соймы не страховита, и для того о сеи соиме и причины мочно мн</w:t>
      </w:r>
      <w:r w:rsidRPr="009177F1">
        <w:rPr>
          <w:lang w:val="ru-RU"/>
        </w:rPr>
        <w:t>ѣ</w:t>
      </w:r>
      <w:r w:rsidRPr="009177F1">
        <w:rPr>
          <w:rFonts w:ascii="KDRS" w:hAnsi="KDRS"/>
          <w:lang w:val="ru-RU"/>
        </w:rPr>
        <w:t xml:space="preserve"> вам перстомъ указат&lt;ь&gt;. Куранты</w:t>
      </w:r>
      <w:r w:rsidRPr="009177F1">
        <w:rPr>
          <w:rFonts w:ascii="KDRS" w:hAnsi="KDRS"/>
          <w:vertAlign w:val="superscript"/>
          <w:lang w:val="ru-RU"/>
        </w:rPr>
        <w:t>1</w:t>
      </w:r>
      <w:r w:rsidRPr="009177F1">
        <w:rPr>
          <w:rFonts w:ascii="KDRS" w:hAnsi="KDRS"/>
          <w:lang w:val="ru-RU"/>
        </w:rPr>
        <w:t>, 112. 1628</w:t>
      </w:r>
      <w:r>
        <w:rPr>
          <w:rFonts w:ascii="KDRS" w:hAnsi="KDRS"/>
        </w:rPr>
        <w:t> </w:t>
      </w:r>
      <w:r w:rsidRPr="009177F1">
        <w:rPr>
          <w:rFonts w:ascii="KDRS" w:hAnsi="KDRS"/>
          <w:lang w:val="ru-RU"/>
        </w:rPr>
        <w:t>г. Ваше царьственное управление… во Азии у оныхъ варваровъ агарянскаго народа им</w:t>
      </w:r>
      <w:r w:rsidRPr="009177F1">
        <w:rPr>
          <w:lang w:val="ru-RU"/>
        </w:rPr>
        <w:t>ѣ</w:t>
      </w:r>
      <w:r w:rsidRPr="009177F1">
        <w:rPr>
          <w:rFonts w:ascii="KDRS" w:hAnsi="KDRS"/>
          <w:lang w:val="ru-RU"/>
        </w:rPr>
        <w:t>ется страховито и грозно. Пис. Постникова, 48. 1696</w:t>
      </w:r>
      <w:r>
        <w:rPr>
          <w:rFonts w:ascii="KDRS" w:hAnsi="KDRS"/>
        </w:rPr>
        <w:t> </w:t>
      </w:r>
      <w:r w:rsidRPr="009177F1">
        <w:rPr>
          <w:rFonts w:ascii="KDRS" w:hAnsi="KDRS"/>
          <w:lang w:val="ru-RU"/>
        </w:rPr>
        <w:t xml:space="preserve">г. || </w:t>
      </w:r>
      <w:r w:rsidRPr="009177F1">
        <w:rPr>
          <w:rFonts w:ascii="KDRS" w:hAnsi="KDRS"/>
          <w:i/>
          <w:lang w:val="ru-RU"/>
        </w:rPr>
        <w:t>Опасный</w:t>
      </w:r>
      <w:r w:rsidRPr="009177F1">
        <w:rPr>
          <w:rFonts w:ascii="KDRS" w:hAnsi="KDRS"/>
          <w:lang w:val="ru-RU"/>
        </w:rPr>
        <w:t>. Нне гонцомъ про</w:t>
      </w:r>
      <w:r w:rsidRPr="009177F1">
        <w:rPr>
          <w:lang w:val="ru-RU"/>
        </w:rPr>
        <w:t>ѣ</w:t>
      </w:r>
      <w:r w:rsidRPr="009177F1">
        <w:rPr>
          <w:rFonts w:ascii="KDRS" w:hAnsi="KDRS"/>
          <w:lang w:val="ru-RU"/>
        </w:rPr>
        <w:t>здъ в Ливонскои земл</w:t>
      </w:r>
      <w:r w:rsidRPr="009177F1">
        <w:rPr>
          <w:lang w:val="ru-RU"/>
        </w:rPr>
        <w:t>ѣ</w:t>
      </w:r>
      <w:r w:rsidRPr="009177F1">
        <w:rPr>
          <w:rFonts w:ascii="KDRS" w:hAnsi="KDRS"/>
          <w:lang w:val="ru-RU"/>
        </w:rPr>
        <w:t xml:space="preserve"> страховит. Куранты</w:t>
      </w:r>
      <w:r w:rsidRPr="009177F1">
        <w:rPr>
          <w:rFonts w:ascii="KDRS" w:hAnsi="KDRS"/>
          <w:vertAlign w:val="superscript"/>
          <w:lang w:val="ru-RU"/>
        </w:rPr>
        <w:t>2</w:t>
      </w:r>
      <w:r w:rsidRPr="009177F1">
        <w:rPr>
          <w:rFonts w:ascii="KDRS" w:hAnsi="KDRS"/>
          <w:lang w:val="ru-RU"/>
        </w:rPr>
        <w:t>, 126. 1644</w:t>
      </w:r>
      <w:r>
        <w:rPr>
          <w:rFonts w:ascii="KDRS" w:hAnsi="KDRS"/>
        </w:rPr>
        <w:t> </w:t>
      </w:r>
      <w:r w:rsidRPr="009177F1">
        <w:rPr>
          <w:rFonts w:ascii="KDRS" w:hAnsi="KDRS"/>
          <w:lang w:val="ru-RU"/>
        </w:rPr>
        <w:t>г.</w:t>
      </w:r>
    </w:p>
    <w:p w14:paraId="53B77D3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b/>
          <w:lang w:val="ru-RU"/>
        </w:rPr>
        <w:t>Страховито,</w:t>
      </w:r>
      <w:r w:rsidRPr="009177F1">
        <w:rPr>
          <w:rFonts w:ascii="KDRS" w:hAnsi="KDRS"/>
          <w:lang w:val="ru-RU"/>
        </w:rPr>
        <w:t xml:space="preserve"> </w:t>
      </w:r>
      <w:r w:rsidRPr="00F42FAF">
        <w:rPr>
          <w:rFonts w:ascii="KDRS" w:hAnsi="KDRS"/>
          <w:i/>
          <w:iCs/>
          <w:lang w:val="ru-RU"/>
        </w:rPr>
        <w:t>безл.предик.</w:t>
      </w:r>
      <w:r w:rsidRPr="009177F1">
        <w:rPr>
          <w:rFonts w:ascii="KDRS" w:hAnsi="KDRS"/>
          <w:lang w:val="ru-RU"/>
        </w:rPr>
        <w:t xml:space="preserve"> </w:t>
      </w:r>
      <w:r w:rsidRPr="009177F1">
        <w:rPr>
          <w:rFonts w:ascii="KDRS" w:hAnsi="KDRS"/>
          <w:i/>
          <w:lang w:val="ru-RU"/>
        </w:rPr>
        <w:t>Страшно</w:t>
      </w:r>
      <w:r w:rsidRPr="009177F1">
        <w:rPr>
          <w:rFonts w:ascii="KDRS" w:hAnsi="KDRS"/>
          <w:lang w:val="ru-RU"/>
        </w:rPr>
        <w:t>. Да бургунские послы хот</w:t>
      </w:r>
      <w:r w:rsidRPr="009177F1">
        <w:rPr>
          <w:lang w:val="ru-RU"/>
        </w:rPr>
        <w:t>ѣ</w:t>
      </w:r>
      <w:r w:rsidRPr="009177F1">
        <w:rPr>
          <w:rFonts w:ascii="KDRS" w:hAnsi="KDRS"/>
          <w:lang w:val="ru-RU"/>
        </w:rPr>
        <w:t>ли многою украшенною р</w:t>
      </w:r>
      <w:r w:rsidRPr="009177F1">
        <w:rPr>
          <w:lang w:val="ru-RU"/>
        </w:rPr>
        <w:t>ѣ</w:t>
      </w:r>
      <w:r w:rsidRPr="009177F1">
        <w:rPr>
          <w:rFonts w:ascii="KDRS" w:hAnsi="KDRS"/>
          <w:lang w:val="ru-RU"/>
        </w:rPr>
        <w:t>ч&lt;ь&gt;ю союзных гсд</w:t>
      </w:r>
      <w:r w:rsidRPr="009177F1">
        <w:rPr>
          <w:lang w:val="ru-RU"/>
        </w:rPr>
        <w:t>҃</w:t>
      </w:r>
      <w:r w:rsidRPr="009177F1">
        <w:rPr>
          <w:rFonts w:ascii="KDRS" w:hAnsi="KDRS"/>
          <w:lang w:val="ru-RU"/>
        </w:rPr>
        <w:t>ъ уговорит&lt;ь&gt;, а им ставитца страховито: француские люди иные м</w:t>
      </w:r>
      <w:r w:rsidRPr="009177F1">
        <w:rPr>
          <w:lang w:val="ru-RU"/>
        </w:rPr>
        <w:t>ѣ</w:t>
      </w:r>
      <w:r w:rsidRPr="009177F1">
        <w:rPr>
          <w:rFonts w:ascii="KDRS" w:hAnsi="KDRS"/>
          <w:lang w:val="ru-RU"/>
        </w:rPr>
        <w:t>ста около себя емълют. Куранты</w:t>
      </w:r>
      <w:r w:rsidRPr="009177F1">
        <w:rPr>
          <w:rFonts w:ascii="KDRS" w:hAnsi="KDRS"/>
          <w:vertAlign w:val="superscript"/>
          <w:lang w:val="ru-RU"/>
        </w:rPr>
        <w:t>1</w:t>
      </w:r>
      <w:r w:rsidRPr="009177F1">
        <w:rPr>
          <w:rFonts w:ascii="KDRS" w:hAnsi="KDRS"/>
          <w:lang w:val="ru-RU"/>
        </w:rPr>
        <w:t>, 212. 1639</w:t>
      </w:r>
      <w:r>
        <w:rPr>
          <w:rFonts w:ascii="KDRS" w:hAnsi="KDRS"/>
        </w:rPr>
        <w:t> </w:t>
      </w:r>
      <w:r w:rsidRPr="009177F1">
        <w:rPr>
          <w:rFonts w:ascii="KDRS" w:hAnsi="KDRS"/>
          <w:lang w:val="ru-RU"/>
        </w:rPr>
        <w:t>г. А сказывают, что у нихъ смышле(но) (на) Никлаусбурхъ итти отселе. (И то нам) страховито, потому что дорог(а) к намъ проста (</w:t>
      </w:r>
      <w:r>
        <w:t>wie</w:t>
      </w:r>
      <w:r w:rsidRPr="009177F1">
        <w:rPr>
          <w:lang w:val="ru-RU"/>
        </w:rPr>
        <w:t xml:space="preserve"> </w:t>
      </w:r>
      <w:r>
        <w:t>zubef</w:t>
      </w:r>
      <w:r w:rsidRPr="009177F1">
        <w:rPr>
          <w:lang w:val="ru-RU"/>
        </w:rPr>
        <w:t>ü</w:t>
      </w:r>
      <w:r>
        <w:t>rchten</w:t>
      </w:r>
      <w:r w:rsidRPr="009177F1">
        <w:rPr>
          <w:rFonts w:ascii="KDRS" w:hAnsi="KDRS"/>
          <w:lang w:val="ru-RU"/>
        </w:rPr>
        <w:t>). Куранты</w:t>
      </w:r>
      <w:r w:rsidRPr="009177F1">
        <w:rPr>
          <w:rFonts w:ascii="KDRS" w:hAnsi="KDRS"/>
          <w:vertAlign w:val="superscript"/>
          <w:lang w:val="ru-RU"/>
        </w:rPr>
        <w:t>2</w:t>
      </w:r>
      <w:r w:rsidRPr="009177F1">
        <w:rPr>
          <w:rFonts w:ascii="KDRS" w:hAnsi="KDRS"/>
          <w:lang w:val="ru-RU"/>
        </w:rPr>
        <w:t>, 22. 1643</w:t>
      </w:r>
      <w:r>
        <w:rPr>
          <w:rFonts w:ascii="KDRS" w:hAnsi="KDRS"/>
        </w:rPr>
        <w:t> </w:t>
      </w:r>
      <w:r w:rsidRPr="009177F1">
        <w:rPr>
          <w:rFonts w:ascii="KDRS" w:hAnsi="KDRS"/>
          <w:lang w:val="ru-RU"/>
        </w:rPr>
        <w:t>г.</w:t>
      </w:r>
    </w:p>
    <w:p w14:paraId="414B45A0" w14:textId="77777777" w:rsidR="00F4528E" w:rsidRPr="009177F1" w:rsidRDefault="00F4528E" w:rsidP="00F4528E">
      <w:pPr>
        <w:spacing w:line="460" w:lineRule="exact"/>
        <w:ind w:firstLine="720"/>
        <w:jc w:val="both"/>
        <w:rPr>
          <w:rFonts w:ascii="KDRS" w:hAnsi="KDRS"/>
          <w:lang w:val="ru-RU"/>
        </w:rPr>
      </w:pPr>
      <w:r w:rsidRPr="009177F1">
        <w:rPr>
          <w:rFonts w:ascii="KDRS" w:hAnsi="KDRS"/>
          <w:iCs/>
          <w:lang w:val="ru-RU"/>
        </w:rPr>
        <w:t xml:space="preserve">3. </w:t>
      </w:r>
      <w:r w:rsidRPr="009177F1">
        <w:rPr>
          <w:rFonts w:ascii="KDRS" w:hAnsi="KDRS"/>
          <w:i/>
          <w:lang w:val="ru-RU"/>
        </w:rPr>
        <w:t>Страшный</w:t>
      </w:r>
      <w:r w:rsidRPr="009177F1">
        <w:rPr>
          <w:rFonts w:ascii="KDRS" w:hAnsi="KDRS"/>
          <w:lang w:val="ru-RU"/>
        </w:rPr>
        <w:t xml:space="preserve">; </w:t>
      </w:r>
      <w:r w:rsidRPr="009177F1">
        <w:rPr>
          <w:rFonts w:ascii="KDRS" w:hAnsi="KDRS"/>
          <w:i/>
          <w:lang w:val="ru-RU"/>
        </w:rPr>
        <w:t>пугающий своим видом</w:t>
      </w:r>
      <w:r w:rsidRPr="009177F1">
        <w:rPr>
          <w:rFonts w:ascii="KDRS" w:hAnsi="KDRS"/>
          <w:lang w:val="ru-RU"/>
        </w:rPr>
        <w:t xml:space="preserve">. Палач же един не возмогоша его [Харитона] на плаху вазложити: противляхуся палачю и добр бе телом и высок возрастом, власы черны, лицем бе страховит. Пов.Ив.Гр. и куп., 268. </w:t>
      </w:r>
      <w:r>
        <w:rPr>
          <w:rFonts w:ascii="KDRS" w:hAnsi="KDRS"/>
        </w:rPr>
        <w:t>XVII </w:t>
      </w:r>
      <w:r w:rsidRPr="009177F1">
        <w:rPr>
          <w:rFonts w:ascii="KDRS" w:hAnsi="KDRS"/>
          <w:lang w:val="ru-RU"/>
        </w:rPr>
        <w:t>в.</w:t>
      </w:r>
    </w:p>
    <w:p w14:paraId="7FBAF02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СТРАХОНОСНЫЙ,</w:t>
      </w:r>
      <w:r w:rsidRPr="009177F1">
        <w:rPr>
          <w:rFonts w:ascii="KDRS" w:hAnsi="KDRS"/>
          <w:lang w:val="ru-RU"/>
        </w:rPr>
        <w:t xml:space="preserve"> </w:t>
      </w:r>
      <w:r w:rsidRPr="009177F1">
        <w:rPr>
          <w:rFonts w:ascii="KDRS" w:hAnsi="KDRS"/>
          <w:i/>
          <w:lang w:val="ru-RU"/>
        </w:rPr>
        <w:t>прил. Вызывающий чувство страха</w:t>
      </w:r>
      <w:r w:rsidRPr="009177F1">
        <w:rPr>
          <w:rFonts w:ascii="KDRS" w:hAnsi="KDRS"/>
          <w:lang w:val="ru-RU"/>
        </w:rPr>
        <w:t xml:space="preserve">; </w:t>
      </w:r>
      <w:r w:rsidRPr="009177F1">
        <w:rPr>
          <w:rFonts w:ascii="KDRS" w:hAnsi="KDRS"/>
          <w:i/>
          <w:lang w:val="ru-RU"/>
        </w:rPr>
        <w:t>несущий страх</w:t>
      </w:r>
      <w:r w:rsidRPr="009177F1">
        <w:rPr>
          <w:rFonts w:ascii="KDRS" w:hAnsi="KDRS"/>
          <w:lang w:val="ru-RU"/>
        </w:rPr>
        <w:t>. Никонъ… самоволно верховный пастырь быти не восхот</w:t>
      </w:r>
      <w:r w:rsidRPr="009177F1">
        <w:rPr>
          <w:lang w:val="ru-RU"/>
        </w:rPr>
        <w:t>ѣ</w:t>
      </w:r>
      <w:r w:rsidRPr="009177F1">
        <w:rPr>
          <w:rFonts w:ascii="KDRS" w:hAnsi="KDRS"/>
          <w:lang w:val="ru-RU"/>
        </w:rPr>
        <w:t>, убоявся негли страхоноснаго прещения. Д.патр. Никона, 100. 1660</w:t>
      </w:r>
      <w:r>
        <w:rPr>
          <w:rFonts w:ascii="KDRS" w:hAnsi="KDRS"/>
        </w:rPr>
        <w:t> </w:t>
      </w:r>
      <w:r w:rsidRPr="009177F1">
        <w:rPr>
          <w:rFonts w:ascii="KDRS" w:hAnsi="KDRS"/>
          <w:lang w:val="ru-RU"/>
        </w:rPr>
        <w:t>г.</w:t>
      </w:r>
    </w:p>
    <w:p w14:paraId="419AF62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 xml:space="preserve">СТРАХОПРИСТУПНО, </w:t>
      </w:r>
      <w:r w:rsidRPr="009177F1">
        <w:rPr>
          <w:rFonts w:ascii="KDRS" w:hAnsi="KDRS"/>
          <w:bCs/>
          <w:i/>
          <w:iCs/>
          <w:lang w:val="ru-RU"/>
        </w:rPr>
        <w:t>нареч. Осторожно</w:t>
      </w:r>
      <w:r w:rsidRPr="009177F1">
        <w:rPr>
          <w:rFonts w:ascii="KDRS" w:hAnsi="KDRS"/>
          <w:bCs/>
          <w:lang w:val="ru-RU"/>
        </w:rPr>
        <w:t>.</w:t>
      </w:r>
      <w:r w:rsidRPr="009177F1">
        <w:rPr>
          <w:rFonts w:ascii="KDRS" w:hAnsi="KDRS"/>
          <w:lang w:val="ru-RU"/>
        </w:rPr>
        <w:t xml:space="preserve"> Но разв</w:t>
      </w:r>
      <w:r w:rsidRPr="009177F1">
        <w:rPr>
          <w:lang w:val="ru-RU"/>
        </w:rPr>
        <w:t>ѣ</w:t>
      </w:r>
      <w:r w:rsidRPr="009177F1">
        <w:rPr>
          <w:rFonts w:ascii="KDRS" w:hAnsi="KDRS"/>
          <w:lang w:val="ru-RU"/>
        </w:rPr>
        <w:t xml:space="preserve"> что добротно къ сихъ слав</w:t>
      </w:r>
      <w:r w:rsidRPr="009177F1">
        <w:rPr>
          <w:lang w:val="ru-RU"/>
        </w:rPr>
        <w:t>ѣ</w:t>
      </w:r>
      <w:r w:rsidRPr="009177F1">
        <w:rPr>
          <w:rFonts w:ascii="KDRS" w:hAnsi="KDRS"/>
          <w:lang w:val="ru-RU"/>
        </w:rPr>
        <w:t>, къ чести же и къ похвал</w:t>
      </w:r>
      <w:r w:rsidRPr="009177F1">
        <w:rPr>
          <w:lang w:val="ru-RU"/>
        </w:rPr>
        <w:t>ѣ</w:t>
      </w:r>
      <w:r w:rsidRPr="009177F1">
        <w:rPr>
          <w:rFonts w:ascii="KDRS" w:hAnsi="KDRS"/>
          <w:lang w:val="ru-RU"/>
        </w:rPr>
        <w:t xml:space="preserve">, се достояше уяшняти, единою сполагати </w:t>
      </w:r>
      <w:r w:rsidRPr="009177F1">
        <w:rPr>
          <w:rFonts w:ascii="KDRS" w:hAnsi="KDRS"/>
          <w:lang w:val="ru-RU"/>
        </w:rPr>
        <w:lastRenderedPageBreak/>
        <w:t xml:space="preserve">въ писаниохъ будущимъ ревнителемъ въ память. О таковыхъ творити тщанно и страхоприступно списателе обыкоша и насъ научаша. Врем.И.Тим., 300. </w:t>
      </w:r>
      <w:r>
        <w:rPr>
          <w:rFonts w:ascii="KDRS" w:hAnsi="KDRS"/>
        </w:rPr>
        <w:t>XVII </w:t>
      </w:r>
      <w:r w:rsidRPr="009177F1">
        <w:rPr>
          <w:rFonts w:ascii="KDRS" w:hAnsi="KDRS"/>
          <w:lang w:val="ru-RU"/>
        </w:rPr>
        <w:t>в.</w:t>
      </w:r>
    </w:p>
    <w:p w14:paraId="70E14F9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СТРАШАТИ.</w:t>
      </w:r>
      <w:r w:rsidRPr="009177F1">
        <w:rPr>
          <w:rFonts w:ascii="KDRS" w:hAnsi="KDRS"/>
          <w:lang w:val="ru-RU"/>
        </w:rPr>
        <w:t xml:space="preserve"> </w:t>
      </w:r>
      <w:r w:rsidRPr="009177F1">
        <w:rPr>
          <w:rFonts w:ascii="KDRS" w:hAnsi="KDRS"/>
          <w:i/>
          <w:lang w:val="ru-RU"/>
        </w:rPr>
        <w:t>Угрожать</w:t>
      </w:r>
      <w:r w:rsidRPr="009177F1">
        <w:rPr>
          <w:rFonts w:ascii="KDRS" w:hAnsi="KDRS"/>
          <w:lang w:val="ru-RU"/>
        </w:rPr>
        <w:t xml:space="preserve">; </w:t>
      </w:r>
      <w:r w:rsidRPr="009177F1">
        <w:rPr>
          <w:rFonts w:ascii="KDRS" w:hAnsi="KDRS"/>
          <w:i/>
          <w:lang w:val="ru-RU"/>
        </w:rPr>
        <w:t>устрашать.</w:t>
      </w:r>
      <w:r w:rsidRPr="009177F1">
        <w:rPr>
          <w:rFonts w:ascii="KDRS" w:hAnsi="KDRS"/>
          <w:lang w:val="ru-RU"/>
        </w:rPr>
        <w:t xml:space="preserve"> Си же гл</w:t>
      </w:r>
      <w:r w:rsidRPr="009177F1">
        <w:rPr>
          <w:lang w:val="ru-RU"/>
        </w:rPr>
        <w:t>҃</w:t>
      </w:r>
      <w:r w:rsidRPr="009177F1">
        <w:rPr>
          <w:rFonts w:ascii="KDRS" w:hAnsi="KDRS"/>
          <w:lang w:val="ru-RU"/>
        </w:rPr>
        <w:t>ю не еладьскы умаляю (</w:t>
      </w:r>
      <w:r w:rsidRPr="00413D00">
        <w:t>σμικρ</w:t>
      </w:r>
      <w:r w:rsidRPr="009D6230">
        <w:t>ύ</w:t>
      </w:r>
      <w:r w:rsidRPr="00413D00">
        <w:t>νων</w:t>
      </w:r>
      <w:r w:rsidRPr="009177F1">
        <w:rPr>
          <w:rFonts w:ascii="KDRS" w:hAnsi="KDRS"/>
          <w:lang w:val="ru-RU"/>
        </w:rPr>
        <w:t>) глас… но в неи сущимъ велер</w:t>
      </w:r>
      <w:r w:rsidRPr="009177F1">
        <w:rPr>
          <w:lang w:val="ru-RU"/>
        </w:rPr>
        <w:t>ѣ</w:t>
      </w:r>
      <w:r w:rsidRPr="009177F1">
        <w:rPr>
          <w:rFonts w:ascii="KDRS" w:hAnsi="KDRS"/>
          <w:lang w:val="ru-RU"/>
        </w:rPr>
        <w:t>чивымъ страшая нрава и гордость оттергая и уча не растити языка, истиною св</w:t>
      </w:r>
      <w:r w:rsidRPr="009177F1">
        <w:rPr>
          <w:lang w:val="ru-RU"/>
        </w:rPr>
        <w:t>ѣ</w:t>
      </w:r>
      <w:r w:rsidRPr="009177F1">
        <w:rPr>
          <w:rFonts w:ascii="KDRS" w:hAnsi="KDRS"/>
          <w:lang w:val="ru-RU"/>
        </w:rPr>
        <w:t>титися и не величатис&lt;я&gt; словесы (</w:t>
      </w:r>
      <w:r w:rsidRPr="00413D00">
        <w:t>συστ</w:t>
      </w:r>
      <w:r w:rsidRPr="009D6230">
        <w:t>έ</w:t>
      </w:r>
      <w:r w:rsidRPr="00413D00">
        <w:t>λλων</w:t>
      </w:r>
      <w:r w:rsidRPr="009177F1">
        <w:rPr>
          <w:lang w:val="ru-RU"/>
        </w:rPr>
        <w:t xml:space="preserve"> </w:t>
      </w:r>
      <w:r w:rsidRPr="00413D00">
        <w:t>τ</w:t>
      </w:r>
      <w:r w:rsidRPr="009D6230">
        <w:t>ὴ</w:t>
      </w:r>
      <w:r w:rsidRPr="00413D00">
        <w:t>ν</w:t>
      </w:r>
      <w:r w:rsidRPr="009177F1">
        <w:rPr>
          <w:lang w:val="ru-RU"/>
        </w:rPr>
        <w:t xml:space="preserve"> </w:t>
      </w:r>
      <w:r w:rsidRPr="00413D00">
        <w:t>γνάθον</w:t>
      </w:r>
      <w:r w:rsidRPr="009177F1">
        <w:rPr>
          <w:rFonts w:ascii="KDRS" w:hAnsi="KDRS"/>
          <w:lang w:val="ru-RU"/>
        </w:rPr>
        <w:t xml:space="preserve">). Хрон.Г.Амарт., 73.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 И ста Володимеръ объ онъ полъ града [Корсуня]… и страшаше имъ, глаголя: Да предадятся ему, аще ли ни, имамъ стояти многа л</w:t>
      </w:r>
      <w:r w:rsidRPr="009177F1">
        <w:rPr>
          <w:lang w:val="ru-RU"/>
        </w:rPr>
        <w:t>ѣ</w:t>
      </w:r>
      <w:r w:rsidRPr="009177F1">
        <w:rPr>
          <w:rFonts w:ascii="KDRS" w:hAnsi="KDRS"/>
          <w:lang w:val="ru-RU"/>
        </w:rPr>
        <w:t xml:space="preserve">та. Они же не послушаше. Ник.лет. </w:t>
      </w:r>
      <w:r>
        <w:rPr>
          <w:rFonts w:ascii="KDRS" w:hAnsi="KDRS"/>
        </w:rPr>
        <w:t>IX</w:t>
      </w:r>
      <w:r w:rsidRPr="009177F1">
        <w:rPr>
          <w:rFonts w:ascii="KDRS" w:hAnsi="KDRS"/>
          <w:lang w:val="ru-RU"/>
        </w:rPr>
        <w:t xml:space="preserve">, 53. </w:t>
      </w:r>
      <w:r>
        <w:rPr>
          <w:rFonts w:ascii="KDRS" w:hAnsi="KDRS"/>
        </w:rPr>
        <w:t>XVI </w:t>
      </w:r>
      <w:r w:rsidRPr="009177F1">
        <w:rPr>
          <w:rFonts w:ascii="KDRS" w:hAnsi="KDRS"/>
          <w:lang w:val="ru-RU"/>
        </w:rPr>
        <w:t xml:space="preserve">в. Кто еси страшай мя? (Сл.зач.Ио.Предт.) ВМЧ, Сент. 14–24, 1362. </w:t>
      </w:r>
      <w:r>
        <w:rPr>
          <w:rFonts w:ascii="KDRS" w:hAnsi="KDRS"/>
        </w:rPr>
        <w:t>XVI </w:t>
      </w:r>
      <w:r w:rsidRPr="009177F1">
        <w:rPr>
          <w:rFonts w:ascii="KDRS" w:hAnsi="KDRS"/>
          <w:lang w:val="ru-RU"/>
        </w:rPr>
        <w:t>в.</w:t>
      </w:r>
    </w:p>
    <w:p w14:paraId="0EB73A8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СТРАШАТИСЯ.</w:t>
      </w:r>
      <w:r w:rsidRPr="009177F1">
        <w:rPr>
          <w:rFonts w:ascii="KDRS" w:hAnsi="KDRS"/>
          <w:lang w:val="ru-RU"/>
        </w:rPr>
        <w:t xml:space="preserve"> </w:t>
      </w:r>
      <w:r w:rsidRPr="009177F1">
        <w:rPr>
          <w:rFonts w:ascii="KDRS" w:hAnsi="KDRS"/>
          <w:i/>
          <w:lang w:val="ru-RU"/>
        </w:rPr>
        <w:t>Испытывать чувство страха</w:t>
      </w:r>
      <w:r w:rsidRPr="009177F1">
        <w:rPr>
          <w:rFonts w:ascii="KDRS" w:hAnsi="KDRS"/>
          <w:lang w:val="ru-RU"/>
        </w:rPr>
        <w:t xml:space="preserve">, </w:t>
      </w:r>
      <w:r w:rsidRPr="009177F1">
        <w:rPr>
          <w:rFonts w:ascii="KDRS" w:hAnsi="KDRS"/>
          <w:i/>
          <w:lang w:val="ru-RU"/>
        </w:rPr>
        <w:t>бояться</w:t>
      </w:r>
      <w:r w:rsidRPr="009177F1">
        <w:rPr>
          <w:rFonts w:ascii="KDRS" w:hAnsi="KDRS"/>
          <w:lang w:val="ru-RU"/>
        </w:rPr>
        <w:t xml:space="preserve">, </w:t>
      </w:r>
      <w:r w:rsidRPr="009177F1">
        <w:rPr>
          <w:rFonts w:ascii="KDRS" w:hAnsi="KDRS"/>
          <w:i/>
          <w:lang w:val="ru-RU"/>
        </w:rPr>
        <w:t>тревожиться</w:t>
      </w:r>
      <w:r w:rsidRPr="009177F1">
        <w:rPr>
          <w:rFonts w:ascii="KDRS" w:hAnsi="KDRS"/>
          <w:lang w:val="ru-RU"/>
        </w:rPr>
        <w:t xml:space="preserve">, </w:t>
      </w:r>
      <w:r w:rsidRPr="009177F1">
        <w:rPr>
          <w:rFonts w:ascii="KDRS" w:hAnsi="KDRS"/>
          <w:i/>
          <w:lang w:val="ru-RU"/>
        </w:rPr>
        <w:t>беспокоиться</w:t>
      </w:r>
      <w:r w:rsidRPr="009177F1">
        <w:rPr>
          <w:rFonts w:ascii="KDRS" w:hAnsi="KDRS"/>
          <w:lang w:val="ru-RU"/>
        </w:rPr>
        <w:t>. Боимыся пропов</w:t>
      </w:r>
      <w:r w:rsidRPr="009177F1">
        <w:rPr>
          <w:lang w:val="ru-RU"/>
        </w:rPr>
        <w:t>ѣ</w:t>
      </w:r>
      <w:r w:rsidRPr="009177F1">
        <w:rPr>
          <w:rFonts w:ascii="KDRS" w:hAnsi="KDRS"/>
          <w:lang w:val="ru-RU"/>
        </w:rPr>
        <w:t>дающе, понеже помышляемы величьство достоиньства, страшаемъ же ся помълъчати, еда въ б</w:t>
      </w:r>
      <w:r w:rsidRPr="009177F1">
        <w:rPr>
          <w:lang w:val="ru-RU"/>
        </w:rPr>
        <w:t>ѣ</w:t>
      </w:r>
      <w:r w:rsidRPr="009177F1">
        <w:rPr>
          <w:rFonts w:ascii="KDRS" w:hAnsi="KDRS"/>
          <w:lang w:val="ru-RU"/>
        </w:rPr>
        <w:t>ду нераждения ради въпадемъ (</w:t>
      </w:r>
      <w:r w:rsidRPr="00413D00">
        <w:t>φοβο</w:t>
      </w:r>
      <w:r w:rsidRPr="009D6230">
        <w:t>ύ</w:t>
      </w:r>
      <w:r w:rsidRPr="00413D00">
        <w:t>μεθα</w:t>
      </w:r>
      <w:r w:rsidRPr="009177F1">
        <w:rPr>
          <w:rFonts w:ascii="KDRS" w:hAnsi="KDRS"/>
          <w:lang w:val="ru-RU"/>
        </w:rPr>
        <w:t xml:space="preserve">). (Сл.Ио.Злат.) Усп.сб., 341.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Диваго слн</w:t>
      </w:r>
      <w:r w:rsidRPr="009177F1">
        <w:rPr>
          <w:lang w:val="ru-RU"/>
        </w:rPr>
        <w:t>҃</w:t>
      </w:r>
      <w:r w:rsidRPr="009177F1">
        <w:rPr>
          <w:rFonts w:ascii="KDRS" w:hAnsi="KDRS"/>
          <w:lang w:val="ru-RU"/>
        </w:rPr>
        <w:t>це не боитъся Телца, ни быстролучна страшаетъся Стрелца. Сим.Пол.Орел.рос., 41. 1667</w:t>
      </w:r>
      <w:r>
        <w:rPr>
          <w:rFonts w:ascii="KDRS" w:hAnsi="KDRS"/>
        </w:rPr>
        <w:t> </w:t>
      </w:r>
      <w:r w:rsidRPr="009177F1">
        <w:rPr>
          <w:rFonts w:ascii="KDRS" w:hAnsi="KDRS"/>
          <w:lang w:val="ru-RU"/>
        </w:rPr>
        <w:t>г. Они… еще предъ силою моею великою не страшаются и чрезъ послы своя милосердия молити не желаютъ. Юдифь, 138. 1674</w:t>
      </w:r>
      <w:r>
        <w:rPr>
          <w:rFonts w:ascii="KDRS" w:hAnsi="KDRS"/>
        </w:rPr>
        <w:t> </w:t>
      </w:r>
      <w:r w:rsidRPr="009177F1">
        <w:rPr>
          <w:rFonts w:ascii="KDRS" w:hAnsi="KDRS"/>
          <w:lang w:val="ru-RU"/>
        </w:rPr>
        <w:t>г.</w:t>
      </w:r>
    </w:p>
    <w:p w14:paraId="264C615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СТРАШЕНИЕ,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Устрашение</w:t>
      </w:r>
      <w:r w:rsidRPr="009177F1">
        <w:rPr>
          <w:rFonts w:ascii="KDRS" w:hAnsi="KDRS"/>
          <w:lang w:val="ru-RU"/>
        </w:rPr>
        <w:t>. Сии Павьлъ кр</w:t>
      </w:r>
      <w:r w:rsidRPr="009177F1">
        <w:rPr>
          <w:lang w:val="ru-RU"/>
        </w:rPr>
        <w:t>҃</w:t>
      </w:r>
      <w:r w:rsidRPr="009177F1">
        <w:rPr>
          <w:rFonts w:ascii="KDRS" w:hAnsi="KDRS"/>
          <w:lang w:val="ru-RU"/>
        </w:rPr>
        <w:t>ьста Хс</w:t>
      </w:r>
      <w:r w:rsidRPr="009177F1">
        <w:rPr>
          <w:lang w:val="ru-RU"/>
        </w:rPr>
        <w:t>҃</w:t>
      </w:r>
      <w:r w:rsidRPr="009177F1">
        <w:rPr>
          <w:rFonts w:ascii="KDRS" w:hAnsi="KDRS"/>
          <w:lang w:val="ru-RU"/>
        </w:rPr>
        <w:t>ова блг</w:t>
      </w:r>
      <w:r w:rsidRPr="009177F1">
        <w:rPr>
          <w:lang w:val="ru-RU"/>
        </w:rPr>
        <w:t>҃</w:t>
      </w:r>
      <w:r w:rsidRPr="009177F1">
        <w:rPr>
          <w:rFonts w:ascii="KDRS" w:hAnsi="KDRS"/>
          <w:lang w:val="ru-RU"/>
        </w:rPr>
        <w:t>од</w:t>
      </w:r>
      <w:r w:rsidRPr="009177F1">
        <w:rPr>
          <w:lang w:val="ru-RU"/>
        </w:rPr>
        <w:t>ѣ</w:t>
      </w:r>
      <w:r w:rsidRPr="009177F1">
        <w:rPr>
          <w:rFonts w:ascii="KDRS" w:hAnsi="KDRS"/>
          <w:lang w:val="ru-RU"/>
        </w:rPr>
        <w:t>тию и в</w:t>
      </w:r>
      <w:r w:rsidRPr="009177F1">
        <w:rPr>
          <w:lang w:val="ru-RU"/>
        </w:rPr>
        <w:t>ѣ</w:t>
      </w:r>
      <w:r w:rsidRPr="009177F1">
        <w:rPr>
          <w:rFonts w:ascii="KDRS" w:hAnsi="KDRS"/>
          <w:lang w:val="ru-RU"/>
        </w:rPr>
        <w:t>тииска страшения без в</w:t>
      </w:r>
      <w:r w:rsidRPr="009177F1">
        <w:rPr>
          <w:lang w:val="ru-RU"/>
        </w:rPr>
        <w:t>ѣ</w:t>
      </w:r>
      <w:r w:rsidRPr="009177F1">
        <w:rPr>
          <w:rFonts w:ascii="KDRS" w:hAnsi="KDRS"/>
          <w:lang w:val="ru-RU"/>
        </w:rPr>
        <w:t>сти сътвори и творьчьскыя кощюны обличи (</w:t>
      </w:r>
      <w:r w:rsidRPr="00413D00">
        <w:t>το</w:t>
      </w:r>
      <w:r w:rsidRPr="009D6230">
        <w:t>ὺ</w:t>
      </w:r>
      <w:r w:rsidRPr="00413D00">
        <w:t>ϛ</w:t>
      </w:r>
      <w:r w:rsidRPr="009177F1">
        <w:rPr>
          <w:lang w:val="ru-RU"/>
        </w:rPr>
        <w:t xml:space="preserve"> </w:t>
      </w:r>
      <w:r w:rsidRPr="00413D00">
        <w:t>ψ</w:t>
      </w:r>
      <w:r w:rsidRPr="009D6230">
        <w:t>ό</w:t>
      </w:r>
      <w:r w:rsidRPr="00413D00">
        <w:t>φουϛ</w:t>
      </w:r>
      <w:r w:rsidRPr="009177F1">
        <w:rPr>
          <w:lang w:val="ru-RU"/>
        </w:rPr>
        <w:t xml:space="preserve"> </w:t>
      </w:r>
      <w:r w:rsidRPr="009177F1">
        <w:rPr>
          <w:rFonts w:ascii="KDRS" w:hAnsi="KDRS"/>
          <w:lang w:val="ru-RU"/>
        </w:rPr>
        <w:t xml:space="preserve">‘шумные возгласы’, возм., принято за </w:t>
      </w:r>
      <w:r w:rsidRPr="00413D00">
        <w:t>ψ</w:t>
      </w:r>
      <w:r w:rsidRPr="009D6230">
        <w:t>ό</w:t>
      </w:r>
      <w:r w:rsidRPr="00413D00">
        <w:t>γουϛ</w:t>
      </w:r>
      <w:r w:rsidRPr="009177F1">
        <w:rPr>
          <w:lang w:val="ru-RU"/>
        </w:rPr>
        <w:t xml:space="preserve"> </w:t>
      </w:r>
      <w:r w:rsidRPr="009177F1">
        <w:rPr>
          <w:rFonts w:ascii="KDRS" w:hAnsi="KDRS"/>
          <w:lang w:val="ru-RU"/>
        </w:rPr>
        <w:t xml:space="preserve">‘брань’). (Сл.Ио.Злат.) Усп.сб., 344.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Лукавьство издалеча [вар.: изначала] можеши възбранити или страшениемъ или мукою. Пч., 366.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 xml:space="preserve">в. </w:t>
      </w:r>
    </w:p>
    <w:p w14:paraId="5B4052A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Страх, боязнь.</w:t>
      </w:r>
      <w:r w:rsidRPr="009177F1">
        <w:rPr>
          <w:rFonts w:ascii="KDRS" w:hAnsi="KDRS"/>
          <w:lang w:val="ru-RU"/>
        </w:rPr>
        <w:t xml:space="preserve"> Слышали есмы и от оц</w:t>
      </w:r>
      <w:r w:rsidRPr="009177F1">
        <w:rPr>
          <w:lang w:val="ru-RU"/>
        </w:rPr>
        <w:t>҃</w:t>
      </w:r>
      <w:r w:rsidRPr="009177F1">
        <w:rPr>
          <w:rFonts w:ascii="KDRS" w:hAnsi="KDRS"/>
          <w:lang w:val="ru-RU"/>
        </w:rPr>
        <w:t>ь, яко добр</w:t>
      </w:r>
      <w:r w:rsidRPr="009177F1">
        <w:rPr>
          <w:lang w:val="ru-RU"/>
        </w:rPr>
        <w:t>ѣ</w:t>
      </w:r>
      <w:r w:rsidRPr="009177F1">
        <w:rPr>
          <w:rFonts w:ascii="KDRS" w:hAnsi="KDRS"/>
          <w:lang w:val="ru-RU"/>
        </w:rPr>
        <w:t xml:space="preserve"> обща житья, наипаче же унымъ, и аще же ув</w:t>
      </w:r>
      <w:r w:rsidRPr="009177F1">
        <w:rPr>
          <w:lang w:val="ru-RU"/>
        </w:rPr>
        <w:t>ѣ</w:t>
      </w:r>
      <w:r w:rsidRPr="009177F1">
        <w:rPr>
          <w:rFonts w:ascii="KDRS" w:hAnsi="KDRS"/>
          <w:lang w:val="ru-RU"/>
        </w:rPr>
        <w:t>риться братъ и узвратиться у м</w:t>
      </w:r>
      <w:r w:rsidRPr="009177F1">
        <w:rPr>
          <w:lang w:val="ru-RU"/>
        </w:rPr>
        <w:t>ѣ</w:t>
      </w:r>
      <w:r w:rsidRPr="009177F1">
        <w:rPr>
          <w:rFonts w:ascii="KDRS" w:hAnsi="KDRS"/>
          <w:lang w:val="ru-RU"/>
        </w:rPr>
        <w:t>сто свое и безмолъствуеть, изб</w:t>
      </w:r>
      <w:r w:rsidRPr="009177F1">
        <w:rPr>
          <w:lang w:val="ru-RU"/>
        </w:rPr>
        <w:t>ѣ</w:t>
      </w:r>
      <w:r w:rsidRPr="009177F1">
        <w:rPr>
          <w:rFonts w:ascii="KDRS" w:hAnsi="KDRS"/>
          <w:lang w:val="ru-RU"/>
        </w:rPr>
        <w:t>жа скерби и много золъ, аще же ли н</w:t>
      </w:r>
      <w:r w:rsidRPr="009177F1">
        <w:rPr>
          <w:lang w:val="ru-RU"/>
        </w:rPr>
        <w:t>ѣ</w:t>
      </w:r>
      <w:r w:rsidRPr="009177F1">
        <w:rPr>
          <w:rFonts w:ascii="KDRS" w:hAnsi="KDRS"/>
          <w:lang w:val="ru-RU"/>
        </w:rPr>
        <w:t xml:space="preserve"> ув</w:t>
      </w:r>
      <w:r w:rsidRPr="009177F1">
        <w:rPr>
          <w:lang w:val="ru-RU"/>
        </w:rPr>
        <w:t>ѣ</w:t>
      </w:r>
      <w:r w:rsidRPr="009177F1">
        <w:rPr>
          <w:rFonts w:ascii="KDRS" w:hAnsi="KDRS"/>
          <w:lang w:val="ru-RU"/>
        </w:rPr>
        <w:t>риться, въ утрьнюю пустыню поженеться и постигъ братъ начнеть неродити: к тому бо и демъни излиха смятуть и страш</w:t>
      </w:r>
      <w:r w:rsidRPr="009177F1">
        <w:rPr>
          <w:lang w:val="ru-RU"/>
        </w:rPr>
        <w:t>ѣ</w:t>
      </w:r>
      <w:r w:rsidRPr="009177F1">
        <w:rPr>
          <w:rFonts w:ascii="KDRS" w:hAnsi="KDRS"/>
          <w:lang w:val="ru-RU"/>
        </w:rPr>
        <w:t xml:space="preserve">ньемь </w:t>
      </w:r>
      <w:r w:rsidRPr="009177F1">
        <w:rPr>
          <w:lang w:val="ru-RU"/>
        </w:rPr>
        <w:t>(</w:t>
      </w:r>
      <w:r w:rsidRPr="00413D00">
        <w:t>τ</w:t>
      </w:r>
      <w:r w:rsidRPr="009D6230">
        <w:t>ῇ</w:t>
      </w:r>
      <w:r w:rsidRPr="009177F1">
        <w:rPr>
          <w:lang w:val="ru-RU"/>
        </w:rPr>
        <w:t xml:space="preserve"> </w:t>
      </w:r>
      <w:r w:rsidRPr="00413D00">
        <w:t>δειλ</w:t>
      </w:r>
      <w:r w:rsidRPr="009D6230">
        <w:t>ίᾳ</w:t>
      </w:r>
      <w:r w:rsidRPr="009177F1">
        <w:rPr>
          <w:rFonts w:ascii="KDRS" w:hAnsi="KDRS"/>
          <w:lang w:val="ru-RU"/>
        </w:rPr>
        <w:t xml:space="preserve">). Ефр.Сир. </w:t>
      </w:r>
      <w:r>
        <w:rPr>
          <w:rFonts w:ascii="KDRS" w:hAnsi="KDRS"/>
        </w:rPr>
        <w:t>I</w:t>
      </w:r>
      <w:r w:rsidRPr="009177F1">
        <w:rPr>
          <w:rFonts w:ascii="KDRS" w:hAnsi="KDRS"/>
          <w:lang w:val="ru-RU"/>
        </w:rPr>
        <w:t>, 168. 1269–1289</w:t>
      </w:r>
      <w:r>
        <w:rPr>
          <w:rFonts w:ascii="KDRS" w:hAnsi="KDRS"/>
        </w:rPr>
        <w:t> </w:t>
      </w:r>
      <w:r w:rsidRPr="009177F1">
        <w:rPr>
          <w:rFonts w:ascii="KDRS" w:hAnsi="KDRS"/>
          <w:lang w:val="ru-RU"/>
        </w:rPr>
        <w:t>гг.</w:t>
      </w:r>
      <w:r w:rsidRPr="009177F1">
        <w:rPr>
          <w:rFonts w:ascii="KDRS" w:hAnsi="KDRS"/>
          <w:i/>
          <w:lang w:val="ru-RU"/>
        </w:rPr>
        <w:t xml:space="preserve"> ||</w:t>
      </w:r>
      <w:r>
        <w:rPr>
          <w:rFonts w:ascii="KDRS" w:hAnsi="KDRS"/>
          <w:i/>
        </w:rPr>
        <w:t> </w:t>
      </w:r>
      <w:r w:rsidRPr="009177F1">
        <w:rPr>
          <w:rFonts w:ascii="KDRS" w:hAnsi="KDRS"/>
          <w:i/>
          <w:lang w:val="ru-RU"/>
        </w:rPr>
        <w:t>Благоговейный страх</w:t>
      </w:r>
      <w:r w:rsidRPr="009177F1">
        <w:rPr>
          <w:rFonts w:ascii="KDRS" w:hAnsi="KDRS"/>
          <w:lang w:val="ru-RU"/>
        </w:rPr>
        <w:t xml:space="preserve">, </w:t>
      </w:r>
      <w:r w:rsidRPr="009177F1">
        <w:rPr>
          <w:rFonts w:ascii="KDRS" w:hAnsi="KDRS"/>
          <w:i/>
          <w:lang w:val="ru-RU"/>
        </w:rPr>
        <w:t>благоговение</w:t>
      </w:r>
      <w:r w:rsidRPr="009177F1">
        <w:rPr>
          <w:rFonts w:ascii="KDRS" w:hAnsi="KDRS"/>
          <w:lang w:val="ru-RU"/>
        </w:rPr>
        <w:t>. И управлена суть д</w:t>
      </w:r>
      <w:r w:rsidRPr="009177F1">
        <w:rPr>
          <w:lang w:val="ru-RU"/>
        </w:rPr>
        <w:t>ѣ</w:t>
      </w:r>
      <w:r w:rsidRPr="009177F1">
        <w:rPr>
          <w:rFonts w:ascii="KDRS" w:hAnsi="KDRS"/>
          <w:lang w:val="ru-RU"/>
        </w:rPr>
        <w:t>ла Иосиева пред Гм</w:t>
      </w:r>
      <w:r w:rsidRPr="009177F1">
        <w:rPr>
          <w:lang w:val="ru-RU"/>
        </w:rPr>
        <w:t>҃</w:t>
      </w:r>
      <w:r w:rsidRPr="009177F1">
        <w:rPr>
          <w:rFonts w:ascii="KDRS" w:hAnsi="KDRS"/>
          <w:lang w:val="ru-RU"/>
        </w:rPr>
        <w:t>ь своим въ срд</w:t>
      </w:r>
      <w:r w:rsidRPr="009177F1">
        <w:rPr>
          <w:lang w:val="ru-RU"/>
        </w:rPr>
        <w:t>҃</w:t>
      </w:r>
      <w:r w:rsidRPr="009177F1">
        <w:rPr>
          <w:rFonts w:ascii="KDRS" w:hAnsi="KDRS"/>
          <w:lang w:val="ru-RU"/>
        </w:rPr>
        <w:t xml:space="preserve">ци полно страшение (в лат. иначе: </w:t>
      </w:r>
      <w:r>
        <w:rPr>
          <w:rFonts w:ascii="KDRS" w:hAnsi="KDRS"/>
        </w:rPr>
        <w:t>in</w:t>
      </w:r>
      <w:r w:rsidRPr="009177F1">
        <w:rPr>
          <w:rFonts w:ascii="KDRS" w:hAnsi="KDRS"/>
          <w:lang w:val="ru-RU"/>
        </w:rPr>
        <w:t xml:space="preserve"> </w:t>
      </w:r>
      <w:r>
        <w:rPr>
          <w:rFonts w:ascii="KDRS" w:hAnsi="KDRS"/>
        </w:rPr>
        <w:t>corde</w:t>
      </w:r>
      <w:r w:rsidRPr="009177F1">
        <w:rPr>
          <w:rFonts w:ascii="KDRS" w:hAnsi="KDRS"/>
          <w:lang w:val="ru-RU"/>
        </w:rPr>
        <w:t xml:space="preserve"> </w:t>
      </w:r>
      <w:r>
        <w:rPr>
          <w:rFonts w:ascii="KDRS" w:hAnsi="KDRS"/>
        </w:rPr>
        <w:t>metuentis</w:t>
      </w:r>
      <w:r w:rsidRPr="009177F1">
        <w:rPr>
          <w:rFonts w:ascii="KDRS" w:hAnsi="KDRS"/>
          <w:lang w:val="ru-RU"/>
        </w:rPr>
        <w:t xml:space="preserve"> ‘в </w:t>
      </w:r>
      <w:r w:rsidRPr="009177F1">
        <w:rPr>
          <w:rFonts w:ascii="KDRS" w:hAnsi="KDRS"/>
          <w:lang w:val="ru-RU"/>
        </w:rPr>
        <w:lastRenderedPageBreak/>
        <w:t xml:space="preserve">сердце боящегося’). (2 Ездр. </w:t>
      </w:r>
      <w:r>
        <w:rPr>
          <w:rFonts w:ascii="KDRS" w:hAnsi="KDRS"/>
        </w:rPr>
        <w:t>I</w:t>
      </w:r>
      <w:r w:rsidRPr="009177F1">
        <w:rPr>
          <w:rFonts w:ascii="KDRS" w:hAnsi="KDRS"/>
          <w:lang w:val="ru-RU"/>
        </w:rPr>
        <w:t>, 23) Библ.Генн. 1499</w:t>
      </w:r>
      <w:r>
        <w:rPr>
          <w:rFonts w:ascii="KDRS" w:hAnsi="KDRS"/>
        </w:rPr>
        <w:t> </w:t>
      </w:r>
      <w:r w:rsidRPr="009177F1">
        <w:rPr>
          <w:rFonts w:ascii="KDRS" w:hAnsi="KDRS"/>
          <w:lang w:val="ru-RU"/>
        </w:rPr>
        <w:t>г.</w:t>
      </w:r>
    </w:p>
    <w:p w14:paraId="4DB09688"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Устрашающее явление</w:t>
      </w:r>
      <w:r w:rsidRPr="009177F1">
        <w:rPr>
          <w:rFonts w:ascii="KDRS" w:hAnsi="KDRS"/>
          <w:lang w:val="ru-RU"/>
        </w:rPr>
        <w:t>. (1433): Того же л</w:t>
      </w:r>
      <w:r w:rsidRPr="009177F1">
        <w:rPr>
          <w:lang w:val="ru-RU"/>
        </w:rPr>
        <w:t>ѣ</w:t>
      </w:r>
      <w:r w:rsidRPr="009177F1">
        <w:rPr>
          <w:rFonts w:ascii="KDRS" w:hAnsi="KDRS"/>
          <w:lang w:val="ru-RU"/>
        </w:rPr>
        <w:t xml:space="preserve">та бысть знамение от грому, месяца июня въ 14, в 6 час дни в неделю, от молниа страшенья пламени того много людеи поби и коневъ и дворовъ зажже. Псков.лет. </w:t>
      </w:r>
      <w:r>
        <w:rPr>
          <w:rFonts w:ascii="KDRS" w:hAnsi="KDRS"/>
        </w:rPr>
        <w:t>II</w:t>
      </w:r>
      <w:r w:rsidRPr="009177F1">
        <w:rPr>
          <w:rFonts w:ascii="KDRS" w:hAnsi="KDRS"/>
          <w:lang w:val="ru-RU"/>
        </w:rPr>
        <w:t xml:space="preserve">. 127. </w:t>
      </w:r>
      <w:r>
        <w:rPr>
          <w:rFonts w:ascii="KDRS" w:hAnsi="KDRS"/>
        </w:rPr>
        <w:t>XVI </w:t>
      </w:r>
      <w:r w:rsidRPr="009177F1">
        <w:rPr>
          <w:rFonts w:ascii="KDRS" w:hAnsi="KDRS"/>
          <w:lang w:val="ru-RU"/>
        </w:rPr>
        <w:t>в.</w:t>
      </w:r>
    </w:p>
    <w:p w14:paraId="0A8BB787" w14:textId="22E0FD1F"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Возглас на литургии</w:t>
      </w:r>
      <w:r w:rsidRPr="009177F1">
        <w:rPr>
          <w:rFonts w:ascii="KDRS" w:hAnsi="KDRS"/>
          <w:lang w:val="ru-RU"/>
        </w:rPr>
        <w:t>: «</w:t>
      </w:r>
      <w:r w:rsidR="00BA65B8" w:rsidRPr="00BA65B8">
        <w:rPr>
          <w:rFonts w:ascii="KDRS" w:hAnsi="KDRS"/>
          <w:i/>
          <w:iCs/>
          <w:lang w:val="ru-RU"/>
        </w:rPr>
        <w:t>С</w:t>
      </w:r>
      <w:r w:rsidRPr="009177F1">
        <w:rPr>
          <w:rFonts w:ascii="KDRS" w:hAnsi="KDRS"/>
          <w:i/>
          <w:lang w:val="ru-RU"/>
        </w:rPr>
        <w:t>о страхом Божиим и верою приступите</w:t>
      </w:r>
      <w:r w:rsidRPr="009177F1">
        <w:rPr>
          <w:rFonts w:ascii="KDRS" w:hAnsi="KDRS"/>
          <w:lang w:val="ru-RU"/>
        </w:rPr>
        <w:t>».</w:t>
      </w:r>
      <w:r w:rsidRPr="009177F1">
        <w:rPr>
          <w:rFonts w:ascii="KDRS" w:hAnsi="KDRS"/>
          <w:i/>
          <w:lang w:val="ru-RU"/>
        </w:rPr>
        <w:t xml:space="preserve"> </w:t>
      </w:r>
      <w:r w:rsidRPr="009177F1">
        <w:rPr>
          <w:rFonts w:ascii="KDRS" w:hAnsi="KDRS"/>
          <w:lang w:val="ru-RU"/>
        </w:rPr>
        <w:t>А посоха митрополича на его поставленье и на об</w:t>
      </w:r>
      <w:r w:rsidRPr="009177F1">
        <w:rPr>
          <w:lang w:val="ru-RU"/>
        </w:rPr>
        <w:t>ѣ</w:t>
      </w:r>
      <w:r w:rsidRPr="009177F1">
        <w:rPr>
          <w:rFonts w:ascii="KDRS" w:hAnsi="KDRS"/>
          <w:lang w:val="ru-RU"/>
        </w:rPr>
        <w:t xml:space="preserve">дне подьяки не держатъ, а держатъ архиепискупль посохъ до страшенья, а какъ пострашатъ, и архиепискупль посохъ отнесутъ прочь же. СГГД </w:t>
      </w:r>
      <w:r>
        <w:rPr>
          <w:rFonts w:ascii="KDRS" w:hAnsi="KDRS"/>
        </w:rPr>
        <w:t>II</w:t>
      </w:r>
      <w:r w:rsidRPr="009177F1">
        <w:rPr>
          <w:rFonts w:ascii="KDRS" w:hAnsi="KDRS"/>
          <w:lang w:val="ru-RU"/>
        </w:rPr>
        <w:t>, 70. 1581</w:t>
      </w:r>
      <w:r>
        <w:rPr>
          <w:rFonts w:ascii="KDRS" w:hAnsi="KDRS"/>
        </w:rPr>
        <w:t> </w:t>
      </w:r>
      <w:r w:rsidRPr="009177F1">
        <w:rPr>
          <w:rFonts w:ascii="KDRS" w:hAnsi="KDRS"/>
          <w:lang w:val="ru-RU"/>
        </w:rPr>
        <w:t>г. А после страш</w:t>
      </w:r>
      <w:r w:rsidRPr="009177F1">
        <w:rPr>
          <w:lang w:val="ru-RU"/>
        </w:rPr>
        <w:t>ѣ</w:t>
      </w:r>
      <w:r w:rsidRPr="009177F1">
        <w:rPr>
          <w:rFonts w:ascii="KDRS" w:hAnsi="KDRS"/>
          <w:lang w:val="ru-RU"/>
        </w:rPr>
        <w:t>нья н</w:t>
      </w:r>
      <w:r w:rsidRPr="009177F1">
        <w:rPr>
          <w:lang w:val="ru-RU"/>
        </w:rPr>
        <w:t>ѣ</w:t>
      </w:r>
      <w:r w:rsidRPr="009177F1">
        <w:rPr>
          <w:rFonts w:ascii="KDRS" w:hAnsi="KDRS"/>
          <w:lang w:val="ru-RU"/>
        </w:rPr>
        <w:t xml:space="preserve"> кодят [дидианцы] и ектеньи малой не говорят. Посольство Елчина, 339. 1640</w:t>
      </w:r>
      <w:r>
        <w:rPr>
          <w:rFonts w:ascii="KDRS" w:hAnsi="KDRS"/>
        </w:rPr>
        <w:t> </w:t>
      </w:r>
      <w:r w:rsidRPr="009177F1">
        <w:rPr>
          <w:rFonts w:ascii="KDRS" w:hAnsi="KDRS"/>
          <w:lang w:val="ru-RU"/>
        </w:rPr>
        <w:t>г.</w:t>
      </w:r>
    </w:p>
    <w:p w14:paraId="2D0C5A8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СТРАШИВСТВО,</w:t>
      </w:r>
      <w:r w:rsidRPr="009177F1">
        <w:rPr>
          <w:rFonts w:ascii="KDRS" w:hAnsi="KDRS"/>
          <w:lang w:val="ru-RU"/>
        </w:rPr>
        <w:t xml:space="preserve"> </w:t>
      </w:r>
      <w:r w:rsidRPr="009177F1">
        <w:rPr>
          <w:rFonts w:ascii="KDRS" w:hAnsi="KDRS"/>
          <w:i/>
          <w:lang w:val="ru-RU"/>
        </w:rPr>
        <w:t>с. Боязливость</w:t>
      </w:r>
      <w:r w:rsidRPr="009177F1">
        <w:rPr>
          <w:rFonts w:ascii="KDRS" w:hAnsi="KDRS"/>
          <w:lang w:val="ru-RU"/>
        </w:rPr>
        <w:t xml:space="preserve">, </w:t>
      </w:r>
      <w:r w:rsidRPr="009177F1">
        <w:rPr>
          <w:rFonts w:ascii="KDRS" w:hAnsi="KDRS"/>
          <w:i/>
          <w:lang w:val="ru-RU"/>
        </w:rPr>
        <w:t>трусость</w:t>
      </w:r>
      <w:r w:rsidRPr="009177F1">
        <w:rPr>
          <w:rFonts w:ascii="KDRS" w:hAnsi="KDRS"/>
          <w:lang w:val="ru-RU"/>
        </w:rPr>
        <w:t>. Супротивить же ся мудрости лукавство… доблести же дьрзость и страшивьство (</w:t>
      </w:r>
      <w:r w:rsidRPr="009D6230">
        <w:t>ἡ</w:t>
      </w:r>
      <w:r w:rsidRPr="009177F1">
        <w:rPr>
          <w:lang w:val="ru-RU"/>
        </w:rPr>
        <w:t xml:space="preserve"> </w:t>
      </w:r>
      <w:r w:rsidRPr="00413D00">
        <w:t>δειλ</w:t>
      </w:r>
      <w:r w:rsidRPr="009D6230">
        <w:t>ί</w:t>
      </w:r>
      <w:r w:rsidRPr="00413D00">
        <w:t>α</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320. Иже священно- и мнихоругатель Гришка Розстрига, по ономъ зря нашея слабости страшивство вс</w:t>
      </w:r>
      <w:r w:rsidRPr="009177F1">
        <w:rPr>
          <w:lang w:val="ru-RU"/>
        </w:rPr>
        <w:t>ѣ</w:t>
      </w:r>
      <w:r w:rsidRPr="009177F1">
        <w:rPr>
          <w:rFonts w:ascii="KDRS" w:hAnsi="KDRS"/>
          <w:lang w:val="ru-RU"/>
        </w:rPr>
        <w:t>хъ, на самый Богомъ помазаныхъ верхъ безстудн</w:t>
      </w:r>
      <w:r w:rsidRPr="009177F1">
        <w:rPr>
          <w:lang w:val="ru-RU"/>
        </w:rPr>
        <w:t>ѣ</w:t>
      </w:r>
      <w:r w:rsidRPr="009177F1">
        <w:rPr>
          <w:rFonts w:ascii="KDRS" w:hAnsi="KDRS"/>
          <w:lang w:val="ru-RU"/>
        </w:rPr>
        <w:t xml:space="preserve"> такожде… наскочилъ, ниже бы тацемъ см</w:t>
      </w:r>
      <w:r w:rsidRPr="009177F1">
        <w:rPr>
          <w:lang w:val="ru-RU"/>
        </w:rPr>
        <w:t>ѣ</w:t>
      </w:r>
      <w:r w:rsidRPr="009177F1">
        <w:rPr>
          <w:rFonts w:ascii="KDRS" w:hAnsi="KDRS"/>
          <w:lang w:val="ru-RU"/>
        </w:rPr>
        <w:t>лствомъ кто прежде сего предс</w:t>
      </w:r>
      <w:r w:rsidRPr="009177F1">
        <w:rPr>
          <w:lang w:val="ru-RU"/>
        </w:rPr>
        <w:t>ѣ</w:t>
      </w:r>
      <w:r w:rsidRPr="009177F1">
        <w:rPr>
          <w:rFonts w:ascii="KDRS" w:hAnsi="KDRS"/>
          <w:lang w:val="ru-RU"/>
        </w:rPr>
        <w:t xml:space="preserve">лъ. Врем.И.Тим., 381. </w:t>
      </w:r>
      <w:r>
        <w:rPr>
          <w:rFonts w:ascii="KDRS" w:hAnsi="KDRS"/>
        </w:rPr>
        <w:t>XVII </w:t>
      </w:r>
      <w:r w:rsidRPr="009177F1">
        <w:rPr>
          <w:rFonts w:ascii="KDRS" w:hAnsi="KDRS"/>
          <w:lang w:val="ru-RU"/>
        </w:rPr>
        <w:t>в.</w:t>
      </w:r>
    </w:p>
    <w:p w14:paraId="4DF9FED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СТРАШИВЫЙ,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Боязливый</w:t>
      </w:r>
      <w:r w:rsidRPr="009177F1">
        <w:rPr>
          <w:rFonts w:ascii="KDRS" w:hAnsi="KDRS"/>
          <w:lang w:val="ru-RU"/>
        </w:rPr>
        <w:t xml:space="preserve">, </w:t>
      </w:r>
      <w:r w:rsidRPr="009177F1">
        <w:rPr>
          <w:rFonts w:ascii="KDRS" w:hAnsi="KDRS"/>
          <w:i/>
          <w:lang w:val="ru-RU"/>
        </w:rPr>
        <w:t>трусливый</w:t>
      </w:r>
      <w:r w:rsidRPr="009177F1">
        <w:rPr>
          <w:rFonts w:ascii="KDRS" w:hAnsi="KDRS"/>
          <w:lang w:val="ru-RU"/>
        </w:rPr>
        <w:t xml:space="preserve">, </w:t>
      </w:r>
      <w:r w:rsidRPr="009177F1">
        <w:rPr>
          <w:rFonts w:ascii="KDRS" w:hAnsi="KDRS"/>
          <w:i/>
          <w:lang w:val="ru-RU"/>
        </w:rPr>
        <w:t>робкий</w:t>
      </w:r>
      <w:r w:rsidRPr="009177F1">
        <w:rPr>
          <w:rFonts w:ascii="KDRS" w:hAnsi="KDRS"/>
          <w:lang w:val="ru-RU"/>
        </w:rPr>
        <w:t xml:space="preserve">. Помысли бо съмьртьныихъ страшиви (Прем. </w:t>
      </w:r>
      <w:r>
        <w:rPr>
          <w:rFonts w:ascii="KDRS" w:hAnsi="KDRS"/>
        </w:rPr>
        <w:t>IX</w:t>
      </w:r>
      <w:r w:rsidRPr="009177F1">
        <w:rPr>
          <w:rFonts w:ascii="KDRS" w:hAnsi="KDRS"/>
          <w:lang w:val="ru-RU"/>
        </w:rPr>
        <w:t xml:space="preserve">, 14: </w:t>
      </w:r>
      <w:r w:rsidRPr="00413D00">
        <w:t>δειλο</w:t>
      </w:r>
      <w:r w:rsidRPr="009D6230">
        <w:t>ί</w:t>
      </w:r>
      <w:r w:rsidRPr="009177F1">
        <w:rPr>
          <w:lang w:val="ru-RU"/>
        </w:rPr>
        <w:t>)</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235. Пияньство… кр</w:t>
      </w:r>
      <w:r w:rsidRPr="009177F1">
        <w:rPr>
          <w:lang w:val="ru-RU"/>
        </w:rPr>
        <w:t>ѣ</w:t>
      </w:r>
      <w:r w:rsidRPr="009177F1">
        <w:rPr>
          <w:rFonts w:ascii="KDRS" w:hAnsi="KDRS"/>
          <w:lang w:val="ru-RU"/>
        </w:rPr>
        <w:t>пъкааго страшива показуеть, ц</w:t>
      </w:r>
      <w:r w:rsidRPr="009177F1">
        <w:rPr>
          <w:lang w:val="ru-RU"/>
        </w:rPr>
        <w:t>ѣ</w:t>
      </w:r>
      <w:r w:rsidRPr="009177F1">
        <w:rPr>
          <w:rFonts w:ascii="KDRS" w:hAnsi="KDRS"/>
          <w:lang w:val="ru-RU"/>
        </w:rPr>
        <w:t>ломудрьнааго блудьника сътворить (</w:t>
      </w:r>
      <w:r w:rsidRPr="00413D00">
        <w:t>δειλ</w:t>
      </w:r>
      <w:r w:rsidRPr="009D6230">
        <w:t>ό</w:t>
      </w:r>
      <w:r w:rsidRPr="00413D00">
        <w:t>ν</w:t>
      </w:r>
      <w:r w:rsidRPr="009177F1">
        <w:rPr>
          <w:rFonts w:ascii="KDRS" w:hAnsi="KDRS"/>
          <w:lang w:val="ru-RU"/>
        </w:rPr>
        <w:t>). Изб.Св. 1076</w:t>
      </w:r>
      <w:r>
        <w:rPr>
          <w:rFonts w:ascii="KDRS" w:hAnsi="KDRS"/>
        </w:rPr>
        <w:t> </w:t>
      </w:r>
      <w:r w:rsidRPr="009177F1">
        <w:rPr>
          <w:rFonts w:ascii="KDRS" w:hAnsi="KDRS"/>
          <w:lang w:val="ru-RU"/>
        </w:rPr>
        <w:t>г., 679. Что страшиви есте, маловери (</w:t>
      </w:r>
      <w:r w:rsidRPr="00413D00">
        <w:t>δειλο</w:t>
      </w:r>
      <w:r w:rsidRPr="009D6230">
        <w:t>ί</w:t>
      </w:r>
      <w:r w:rsidRPr="009177F1">
        <w:rPr>
          <w:rFonts w:ascii="KDRS" w:hAnsi="KDRS"/>
          <w:lang w:val="ru-RU"/>
        </w:rPr>
        <w:t xml:space="preserve">)? (Матф. </w:t>
      </w:r>
      <w:r>
        <w:rPr>
          <w:rFonts w:ascii="KDRS" w:hAnsi="KDRS"/>
        </w:rPr>
        <w:t>VIII</w:t>
      </w:r>
      <w:r w:rsidRPr="009177F1">
        <w:rPr>
          <w:rFonts w:ascii="KDRS" w:hAnsi="KDRS"/>
          <w:lang w:val="ru-RU"/>
        </w:rPr>
        <w:t xml:space="preserve">, 26) Мст.ев., 64.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Мужь страшивъ на ся оружие носитъ (</w:t>
      </w:r>
      <w:r w:rsidRPr="009D6230">
        <w:t>ὁ</w:t>
      </w:r>
      <w:r w:rsidRPr="009177F1">
        <w:rPr>
          <w:lang w:val="ru-RU"/>
        </w:rPr>
        <w:t xml:space="preserve"> </w:t>
      </w:r>
      <w:r w:rsidRPr="00413D00">
        <w:t>δειλ</w:t>
      </w:r>
      <w:r w:rsidRPr="009D6230">
        <w:t>ό</w:t>
      </w:r>
      <w:r w:rsidRPr="00413D00">
        <w:t>ϛ</w:t>
      </w:r>
      <w:r w:rsidRPr="009177F1">
        <w:rPr>
          <w:rFonts w:ascii="KDRS" w:hAnsi="KDRS"/>
          <w:lang w:val="ru-RU"/>
        </w:rPr>
        <w:t xml:space="preserve">). Пч., 130.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 Псе н</w:t>
      </w:r>
      <w:r w:rsidRPr="009177F1">
        <w:rPr>
          <w:lang w:val="ru-RU"/>
        </w:rPr>
        <w:t>ѣ</w:t>
      </w:r>
      <w:r w:rsidRPr="009177F1">
        <w:rPr>
          <w:rFonts w:ascii="KDRS" w:hAnsi="KDRS"/>
          <w:lang w:val="ru-RU"/>
        </w:rPr>
        <w:t>чстивыи и триоканьне, немощне и страшиве, аще убо в</w:t>
      </w:r>
      <w:r w:rsidRPr="009177F1">
        <w:rPr>
          <w:lang w:val="ru-RU"/>
        </w:rPr>
        <w:t>ѣ</w:t>
      </w:r>
      <w:r w:rsidRPr="009177F1">
        <w:rPr>
          <w:rFonts w:ascii="KDRS" w:hAnsi="KDRS"/>
          <w:lang w:val="ru-RU"/>
        </w:rPr>
        <w:t>си, яко блажении суть, то почто стужаеши имъ (</w:t>
      </w:r>
      <w:r w:rsidRPr="00413D00">
        <w:t>δειλ</w:t>
      </w:r>
      <w:r w:rsidRPr="00940A90">
        <w:t>έ</w:t>
      </w:r>
      <w:r w:rsidRPr="009177F1">
        <w:rPr>
          <w:rFonts w:ascii="KDRS" w:hAnsi="KDRS"/>
          <w:lang w:val="ru-RU"/>
        </w:rPr>
        <w:t xml:space="preserve">)? Ефр.Сир. </w:t>
      </w:r>
      <w:r>
        <w:rPr>
          <w:rFonts w:ascii="KDRS" w:hAnsi="KDRS"/>
        </w:rPr>
        <w:t>II</w:t>
      </w:r>
      <w:r w:rsidRPr="009177F1">
        <w:rPr>
          <w:rFonts w:ascii="KDRS" w:hAnsi="KDRS"/>
          <w:lang w:val="ru-RU"/>
        </w:rPr>
        <w:t>, 280. 1269–1289</w:t>
      </w:r>
      <w:r>
        <w:rPr>
          <w:rFonts w:ascii="KDRS" w:hAnsi="KDRS"/>
        </w:rPr>
        <w:t> </w:t>
      </w:r>
      <w:r w:rsidRPr="009177F1">
        <w:rPr>
          <w:rFonts w:ascii="KDRS" w:hAnsi="KDRS"/>
          <w:lang w:val="ru-RU"/>
        </w:rPr>
        <w:t xml:space="preserve">гг. [то же – (Пов. об Авраамии) Усп.сб., 482.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ВМЧ, Окт. 19–31, 2007. </w:t>
      </w:r>
      <w:r>
        <w:rPr>
          <w:rFonts w:ascii="KDRS" w:hAnsi="KDRS"/>
        </w:rPr>
        <w:t>XVI </w:t>
      </w:r>
      <w:r w:rsidRPr="009177F1">
        <w:rPr>
          <w:rFonts w:ascii="KDRS" w:hAnsi="KDRS"/>
          <w:lang w:val="ru-RU"/>
        </w:rPr>
        <w:t>в.]. Рече к неи [Екатерине] цр</w:t>
      </w:r>
      <w:r w:rsidRPr="009177F1">
        <w:rPr>
          <w:lang w:val="ru-RU"/>
        </w:rPr>
        <w:t>҃</w:t>
      </w:r>
      <w:r w:rsidRPr="009177F1">
        <w:rPr>
          <w:rFonts w:ascii="KDRS" w:hAnsi="KDRS"/>
          <w:lang w:val="ru-RU"/>
        </w:rPr>
        <w:t>ца: Боюся мучениа, страшива бо есмь ранамъ (</w:t>
      </w:r>
      <w:r w:rsidRPr="00413D00">
        <w:t>δειλ</w:t>
      </w:r>
      <w:r w:rsidRPr="00940A90">
        <w:t>ή</w:t>
      </w:r>
      <w:r w:rsidRPr="009177F1">
        <w:rPr>
          <w:rFonts w:ascii="KDRS" w:hAnsi="KDRS"/>
          <w:lang w:val="ru-RU"/>
        </w:rPr>
        <w:t xml:space="preserve">). (Ж.Екатер.) ВМЧ, Ноябрь 16–25, 3291. </w:t>
      </w:r>
      <w:r>
        <w:rPr>
          <w:rFonts w:ascii="KDRS" w:hAnsi="KDRS"/>
        </w:rPr>
        <w:t>XVI </w:t>
      </w:r>
      <w:r w:rsidRPr="009177F1">
        <w:rPr>
          <w:rFonts w:ascii="KDRS" w:hAnsi="KDRS"/>
          <w:lang w:val="ru-RU"/>
        </w:rPr>
        <w:t xml:space="preserve">в. Они же [жены и девицы] яко юноша бияхуся дерзостно, но страшиво естество женские и мяхко сердце их. Каз.ист., 135. </w:t>
      </w:r>
      <w:r>
        <w:rPr>
          <w:rFonts w:ascii="KDRS" w:hAnsi="KDRS"/>
        </w:rPr>
        <w:t>XVI </w:t>
      </w:r>
      <w:r w:rsidRPr="009177F1">
        <w:rPr>
          <w:rFonts w:ascii="KDRS" w:hAnsi="KDRS"/>
          <w:lang w:val="ru-RU"/>
        </w:rPr>
        <w:t>в. Но царев</w:t>
      </w:r>
      <w:r w:rsidRPr="009177F1">
        <w:rPr>
          <w:lang w:val="ru-RU"/>
        </w:rPr>
        <w:t>ѣ</w:t>
      </w:r>
      <w:r w:rsidRPr="009177F1">
        <w:rPr>
          <w:rFonts w:ascii="KDRS" w:hAnsi="KDRS"/>
          <w:lang w:val="ru-RU"/>
        </w:rPr>
        <w:t xml:space="preserve"> воли ни словомъ противитися не восхот</w:t>
      </w:r>
      <w:r w:rsidRPr="009177F1">
        <w:rPr>
          <w:lang w:val="ru-RU"/>
        </w:rPr>
        <w:t>ѣ</w:t>
      </w:r>
      <w:r w:rsidRPr="009177F1">
        <w:rPr>
          <w:rFonts w:ascii="KDRS" w:hAnsi="KDRS"/>
          <w:lang w:val="ru-RU"/>
        </w:rPr>
        <w:t>ша, кр</w:t>
      </w:r>
      <w:r w:rsidRPr="009177F1">
        <w:rPr>
          <w:lang w:val="ru-RU"/>
        </w:rPr>
        <w:t>ѣ</w:t>
      </w:r>
      <w:r w:rsidRPr="009177F1">
        <w:rPr>
          <w:rFonts w:ascii="KDRS" w:hAnsi="KDRS"/>
          <w:lang w:val="ru-RU"/>
        </w:rPr>
        <w:t>пчайшимъ въ нихъ не обр</w:t>
      </w:r>
      <w:r w:rsidRPr="009177F1">
        <w:rPr>
          <w:lang w:val="ru-RU"/>
        </w:rPr>
        <w:t>ѣ</w:t>
      </w:r>
      <w:r w:rsidRPr="009177F1">
        <w:rPr>
          <w:rFonts w:ascii="KDRS" w:hAnsi="KDRS"/>
          <w:lang w:val="ru-RU"/>
        </w:rPr>
        <w:t>тшимся ни единому. Но паче си бяху не боязниви и страшивы, истиннии же убо наши царие прежде сихъ в</w:t>
      </w:r>
      <w:r w:rsidRPr="009177F1">
        <w:rPr>
          <w:lang w:val="ru-RU"/>
        </w:rPr>
        <w:t>ѣ</w:t>
      </w:r>
      <w:r w:rsidRPr="009177F1">
        <w:rPr>
          <w:rFonts w:ascii="KDRS" w:hAnsi="KDRS"/>
          <w:lang w:val="ru-RU"/>
        </w:rPr>
        <w:t xml:space="preserve">дяху, коему роду кую и какову честь и чесо </w:t>
      </w:r>
      <w:r w:rsidRPr="009177F1">
        <w:rPr>
          <w:rFonts w:ascii="KDRS" w:hAnsi="KDRS"/>
          <w:lang w:val="ru-RU"/>
        </w:rPr>
        <w:lastRenderedPageBreak/>
        <w:t xml:space="preserve">ради даровати, худороднымъ же ни. Врем.И.Тим., 393. </w:t>
      </w:r>
      <w:r>
        <w:rPr>
          <w:rFonts w:ascii="KDRS" w:hAnsi="KDRS"/>
        </w:rPr>
        <w:t>XVII </w:t>
      </w:r>
      <w:r w:rsidRPr="009177F1">
        <w:rPr>
          <w:rFonts w:ascii="KDRS" w:hAnsi="KDRS"/>
          <w:lang w:val="ru-RU"/>
        </w:rPr>
        <w:t>в.</w:t>
      </w:r>
    </w:p>
    <w:p w14:paraId="0AB2DD2C"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Внушающий страх</w:t>
      </w:r>
      <w:r w:rsidRPr="009177F1">
        <w:rPr>
          <w:rFonts w:ascii="KDRS" w:hAnsi="KDRS"/>
          <w:lang w:val="ru-RU"/>
        </w:rPr>
        <w:t>. А ты не в</w:t>
      </w:r>
      <w:r w:rsidRPr="009177F1">
        <w:rPr>
          <w:lang w:val="ru-RU"/>
        </w:rPr>
        <w:t>ѣ</w:t>
      </w:r>
      <w:r w:rsidRPr="009177F1">
        <w:rPr>
          <w:rFonts w:ascii="KDRS" w:hAnsi="KDRS"/>
          <w:lang w:val="ru-RU"/>
        </w:rPr>
        <w:t>си ли клюкъ его? не ефиоп</w:t>
      </w:r>
      <w:r w:rsidRPr="009177F1">
        <w:rPr>
          <w:lang w:val="ru-RU"/>
        </w:rPr>
        <w:t>ѣ</w:t>
      </w:r>
      <w:r w:rsidRPr="009177F1">
        <w:rPr>
          <w:rFonts w:ascii="KDRS" w:hAnsi="KDRS"/>
          <w:lang w:val="ru-RU"/>
        </w:rPr>
        <w:t xml:space="preserve"> ли суть, грозн</w:t>
      </w:r>
      <w:r w:rsidRPr="009177F1">
        <w:rPr>
          <w:lang w:val="ru-RU"/>
        </w:rPr>
        <w:t>ѣ</w:t>
      </w:r>
      <w:r w:rsidRPr="009177F1">
        <w:rPr>
          <w:rFonts w:ascii="KDRS" w:hAnsi="KDRS"/>
          <w:lang w:val="ru-RU"/>
        </w:rPr>
        <w:t xml:space="preserve"> и страшив</w:t>
      </w:r>
      <w:r w:rsidRPr="009177F1">
        <w:rPr>
          <w:lang w:val="ru-RU"/>
        </w:rPr>
        <w:t>ѣ</w:t>
      </w:r>
      <w:r w:rsidRPr="009177F1">
        <w:rPr>
          <w:rFonts w:ascii="KDRS" w:hAnsi="KDRS"/>
          <w:lang w:val="ru-RU"/>
        </w:rPr>
        <w:t>, немощьни (</w:t>
      </w:r>
      <w:r w:rsidRPr="00413D00">
        <w:t>θρασε</w:t>
      </w:r>
      <w:r w:rsidRPr="009D6230">
        <w:t>ῖ</w:t>
      </w:r>
      <w:r>
        <w:t>ς</w:t>
      </w:r>
      <w:r w:rsidRPr="009177F1">
        <w:rPr>
          <w:rFonts w:ascii="KDRS" w:hAnsi="KDRS"/>
          <w:lang w:val="ru-RU"/>
        </w:rPr>
        <w:t>). Ж.Андр.Юрод.</w:t>
      </w:r>
      <w:r w:rsidRPr="009177F1">
        <w:rPr>
          <w:vertAlign w:val="superscript"/>
          <w:lang w:val="ru-RU"/>
        </w:rPr>
        <w:t>1</w:t>
      </w:r>
      <w:r w:rsidRPr="009177F1">
        <w:rPr>
          <w:rFonts w:ascii="KDRS" w:hAnsi="KDRS"/>
          <w:lang w:val="ru-RU"/>
        </w:rPr>
        <w:t>, 164.</w:t>
      </w:r>
      <w:r w:rsidRPr="009177F1">
        <w:rPr>
          <w:lang w:val="ru-RU"/>
        </w:rPr>
        <w:t xml:space="preserve">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в.</w:t>
      </w:r>
    </w:p>
    <w:p w14:paraId="0ADB8AA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СТРАШИЛИЩЕ,</w:t>
      </w:r>
      <w:r w:rsidRPr="009177F1">
        <w:rPr>
          <w:rFonts w:ascii="KDRS" w:hAnsi="KDRS"/>
          <w:lang w:val="ru-RU"/>
        </w:rPr>
        <w:t xml:space="preserve"> </w:t>
      </w:r>
      <w:r w:rsidRPr="009177F1">
        <w:rPr>
          <w:rFonts w:ascii="KDRS" w:hAnsi="KDRS"/>
          <w:i/>
          <w:lang w:val="ru-RU"/>
        </w:rPr>
        <w:t>с. Нечто</w:t>
      </w:r>
      <w:r w:rsidRPr="009177F1">
        <w:rPr>
          <w:rFonts w:ascii="KDRS" w:hAnsi="KDRS"/>
          <w:lang w:val="ru-RU"/>
        </w:rPr>
        <w:t xml:space="preserve"> </w:t>
      </w:r>
      <w:r w:rsidRPr="009177F1">
        <w:rPr>
          <w:rFonts w:ascii="KDRS" w:hAnsi="KDRS"/>
          <w:i/>
          <w:lang w:val="ru-RU"/>
        </w:rPr>
        <w:t>наводящее страх</w:t>
      </w:r>
      <w:r w:rsidRPr="009177F1">
        <w:rPr>
          <w:rFonts w:ascii="KDRS" w:hAnsi="KDRS"/>
          <w:lang w:val="ru-RU"/>
        </w:rPr>
        <w:t xml:space="preserve">, </w:t>
      </w:r>
      <w:r w:rsidRPr="009177F1">
        <w:rPr>
          <w:rFonts w:ascii="KDRS" w:hAnsi="KDRS"/>
          <w:i/>
          <w:lang w:val="ru-RU"/>
        </w:rPr>
        <w:t>ужас</w:t>
      </w:r>
      <w:r w:rsidRPr="009177F1">
        <w:rPr>
          <w:rFonts w:ascii="KDRS" w:hAnsi="KDRS"/>
          <w:lang w:val="ru-RU"/>
        </w:rPr>
        <w:t>. Тогда явять братови боязнь велику, и страшилища, и мукы многы в помысл</w:t>
      </w:r>
      <w:r w:rsidRPr="009177F1">
        <w:rPr>
          <w:lang w:val="ru-RU"/>
        </w:rPr>
        <w:t>ѣ</w:t>
      </w:r>
      <w:r w:rsidRPr="009177F1">
        <w:rPr>
          <w:rFonts w:ascii="KDRS" w:hAnsi="KDRS"/>
          <w:lang w:val="ru-RU"/>
        </w:rPr>
        <w:t xml:space="preserve"> его (</w:t>
      </w:r>
      <w:r w:rsidRPr="00413D00">
        <w:t>φ</w:t>
      </w:r>
      <w:r w:rsidRPr="004F0B87">
        <w:t>ό</w:t>
      </w:r>
      <w:r w:rsidRPr="00413D00">
        <w:t>βητρα</w:t>
      </w:r>
      <w:r w:rsidRPr="009177F1">
        <w:rPr>
          <w:rFonts w:ascii="KDRS" w:hAnsi="KDRS"/>
          <w:lang w:val="ru-RU"/>
        </w:rPr>
        <w:t xml:space="preserve">). Ефр.Сир. </w:t>
      </w:r>
      <w:r>
        <w:rPr>
          <w:rFonts w:ascii="KDRS" w:hAnsi="KDRS"/>
        </w:rPr>
        <w:t>I</w:t>
      </w:r>
      <w:r w:rsidRPr="009177F1">
        <w:rPr>
          <w:rFonts w:ascii="KDRS" w:hAnsi="KDRS"/>
          <w:lang w:val="ru-RU"/>
        </w:rPr>
        <w:t>, 168. 1269–1289</w:t>
      </w:r>
      <w:r>
        <w:rPr>
          <w:rFonts w:ascii="KDRS" w:hAnsi="KDRS"/>
        </w:rPr>
        <w:t> </w:t>
      </w:r>
      <w:r w:rsidRPr="009177F1">
        <w:rPr>
          <w:rFonts w:ascii="KDRS" w:hAnsi="KDRS"/>
          <w:lang w:val="ru-RU"/>
        </w:rPr>
        <w:t>гг. Видимыя и невидимыя брани, борбы, сплетениа, д</w:t>
      </w:r>
      <w:r w:rsidRPr="009177F1">
        <w:rPr>
          <w:lang w:val="ru-RU"/>
        </w:rPr>
        <w:t>ѣ</w:t>
      </w:r>
      <w:r w:rsidRPr="009177F1">
        <w:rPr>
          <w:rFonts w:ascii="KDRS" w:hAnsi="KDRS"/>
          <w:lang w:val="ru-RU"/>
        </w:rPr>
        <w:t>моньскаа страхованиа, диавольскаа мечтаниа, пустынная страшилища, неначаемых б</w:t>
      </w:r>
      <w:r w:rsidRPr="009177F1">
        <w:rPr>
          <w:lang w:val="ru-RU"/>
        </w:rPr>
        <w:t>ѣ</w:t>
      </w:r>
      <w:r w:rsidRPr="009177F1">
        <w:rPr>
          <w:rFonts w:ascii="KDRS" w:hAnsi="KDRS"/>
          <w:lang w:val="ru-RU"/>
        </w:rPr>
        <w:t>д ожидание. Ж.Серг.Р.Епиф.</w:t>
      </w:r>
      <w:r w:rsidRPr="009177F1">
        <w:rPr>
          <w:rFonts w:ascii="KDRS" w:hAnsi="KDRS"/>
          <w:vertAlign w:val="superscript"/>
          <w:lang w:val="ru-RU"/>
        </w:rPr>
        <w:t>2</w:t>
      </w:r>
      <w:r w:rsidRPr="009177F1">
        <w:rPr>
          <w:rFonts w:ascii="KDRS" w:hAnsi="KDRS"/>
          <w:lang w:val="ru-RU"/>
        </w:rPr>
        <w:t xml:space="preserve">, 50.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1418</w:t>
      </w:r>
      <w:r>
        <w:rPr>
          <w:rFonts w:ascii="KDRS" w:hAnsi="KDRS"/>
        </w:rPr>
        <w:t> </w:t>
      </w:r>
      <w:r w:rsidRPr="009177F1">
        <w:rPr>
          <w:rFonts w:ascii="KDRS" w:hAnsi="KDRS"/>
          <w:lang w:val="ru-RU"/>
        </w:rPr>
        <w:t>г. И абие в той часъ шумъ бысть и страшилище велие на м</w:t>
      </w:r>
      <w:r w:rsidRPr="009177F1">
        <w:rPr>
          <w:lang w:val="ru-RU"/>
        </w:rPr>
        <w:t>ѣ</w:t>
      </w:r>
      <w:r w:rsidRPr="009177F1">
        <w:rPr>
          <w:rFonts w:ascii="KDRS" w:hAnsi="KDRS"/>
          <w:lang w:val="ru-RU"/>
        </w:rPr>
        <w:t xml:space="preserve">сте томъ в сей пустыни. Ж.Герас.Б., 177.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в. Григории Бг</w:t>
      </w:r>
      <w:r w:rsidRPr="009177F1">
        <w:rPr>
          <w:lang w:val="ru-RU"/>
        </w:rPr>
        <w:t>҃</w:t>
      </w:r>
      <w:r w:rsidRPr="009177F1">
        <w:rPr>
          <w:rFonts w:ascii="KDRS" w:hAnsi="KDRS"/>
          <w:lang w:val="ru-RU"/>
        </w:rPr>
        <w:t>ословъ… пишетъ, яко сам Иулианъ… елма призраки н</w:t>
      </w:r>
      <w:r w:rsidRPr="009177F1">
        <w:rPr>
          <w:lang w:val="ru-RU"/>
        </w:rPr>
        <w:t>ѣ</w:t>
      </w:r>
      <w:r w:rsidRPr="009177F1">
        <w:rPr>
          <w:rFonts w:ascii="KDRS" w:hAnsi="KDRS"/>
          <w:lang w:val="ru-RU"/>
        </w:rPr>
        <w:t>кия вид</w:t>
      </w:r>
      <w:r w:rsidRPr="009177F1">
        <w:rPr>
          <w:lang w:val="ru-RU"/>
        </w:rPr>
        <w:t>ѣ</w:t>
      </w:r>
      <w:r w:rsidRPr="009177F1">
        <w:rPr>
          <w:rFonts w:ascii="KDRS" w:hAnsi="KDRS"/>
          <w:lang w:val="ru-RU"/>
        </w:rPr>
        <w:t>… знамениемъ крс</w:t>
      </w:r>
      <w:r w:rsidRPr="009177F1">
        <w:rPr>
          <w:lang w:val="ru-RU"/>
        </w:rPr>
        <w:t>҃</w:t>
      </w:r>
      <w:r w:rsidRPr="009177F1">
        <w:rPr>
          <w:rFonts w:ascii="KDRS" w:hAnsi="KDRS"/>
          <w:lang w:val="ru-RU"/>
        </w:rPr>
        <w:t xml:space="preserve">та оградися, и абие страшилища вся исчезоша. Сим.Пол.Бес., 26.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XVII </w:t>
      </w:r>
      <w:r w:rsidRPr="009177F1">
        <w:rPr>
          <w:rFonts w:ascii="KDRS" w:hAnsi="KDRS"/>
          <w:lang w:val="ru-RU"/>
        </w:rPr>
        <w:t>в.</w:t>
      </w:r>
    </w:p>
    <w:p w14:paraId="2362B57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СТРАШИЛИЩНЫЙ,</w:t>
      </w:r>
      <w:r w:rsidRPr="009177F1">
        <w:rPr>
          <w:rFonts w:ascii="KDRS" w:hAnsi="KDRS"/>
          <w:lang w:val="ru-RU"/>
        </w:rPr>
        <w:t xml:space="preserve"> </w:t>
      </w:r>
      <w:r w:rsidRPr="009177F1">
        <w:rPr>
          <w:rFonts w:ascii="KDRS" w:hAnsi="KDRS"/>
          <w:i/>
          <w:lang w:val="ru-RU"/>
        </w:rPr>
        <w:t>прил. Устрашающий</w:t>
      </w:r>
      <w:r w:rsidRPr="009177F1">
        <w:rPr>
          <w:rFonts w:ascii="KDRS" w:hAnsi="KDRS"/>
          <w:lang w:val="ru-RU"/>
        </w:rPr>
        <w:t xml:space="preserve">, </w:t>
      </w:r>
      <w:r w:rsidRPr="009177F1">
        <w:rPr>
          <w:rFonts w:ascii="KDRS" w:hAnsi="KDRS"/>
          <w:i/>
          <w:lang w:val="ru-RU"/>
        </w:rPr>
        <w:t>наводящий ужас</w:t>
      </w:r>
      <w:r w:rsidRPr="009177F1">
        <w:rPr>
          <w:rFonts w:ascii="KDRS" w:hAnsi="KDRS"/>
          <w:lang w:val="ru-RU"/>
        </w:rPr>
        <w:t>. Немалу же им</w:t>
      </w:r>
      <w:r w:rsidRPr="009177F1">
        <w:rPr>
          <w:lang w:val="ru-RU"/>
        </w:rPr>
        <w:t>ѣ</w:t>
      </w:r>
      <w:r w:rsidRPr="009177F1">
        <w:rPr>
          <w:rFonts w:ascii="KDRS" w:hAnsi="KDRS"/>
          <w:lang w:val="ru-RU"/>
        </w:rPr>
        <w:t>яше брань съ б</w:t>
      </w:r>
      <w:r w:rsidRPr="009177F1">
        <w:rPr>
          <w:lang w:val="ru-RU"/>
        </w:rPr>
        <w:t>ѣ</w:t>
      </w:r>
      <w:r w:rsidRPr="009177F1">
        <w:rPr>
          <w:rFonts w:ascii="KDRS" w:hAnsi="KDRS"/>
          <w:lang w:val="ru-RU"/>
        </w:rPr>
        <w:t>сы нападающими на нь страшилищными привид</w:t>
      </w:r>
      <w:r w:rsidRPr="009177F1">
        <w:rPr>
          <w:lang w:val="ru-RU"/>
        </w:rPr>
        <w:t>ѣ</w:t>
      </w:r>
      <w:r w:rsidRPr="009177F1">
        <w:rPr>
          <w:rFonts w:ascii="KDRS" w:hAnsi="KDRS"/>
          <w:lang w:val="ru-RU"/>
        </w:rPr>
        <w:t>нии и мечтании ово во сн</w:t>
      </w:r>
      <w:r w:rsidRPr="009177F1">
        <w:rPr>
          <w:lang w:val="ru-RU"/>
        </w:rPr>
        <w:t>ѣ</w:t>
      </w:r>
      <w:r w:rsidRPr="009177F1">
        <w:rPr>
          <w:rFonts w:ascii="KDRS" w:hAnsi="KDRS"/>
          <w:lang w:val="ru-RU"/>
        </w:rPr>
        <w:t>, ово же яв</w:t>
      </w:r>
      <w:r w:rsidRPr="009177F1">
        <w:rPr>
          <w:lang w:val="ru-RU"/>
        </w:rPr>
        <w:t>ѣ</w:t>
      </w:r>
      <w:r w:rsidRPr="009177F1">
        <w:rPr>
          <w:rFonts w:ascii="KDRS" w:hAnsi="KDRS"/>
          <w:lang w:val="ru-RU"/>
        </w:rPr>
        <w:t xml:space="preserve">… но не можаху вредити слугу </w:t>
      </w:r>
      <w:r w:rsidRPr="009177F1">
        <w:rPr>
          <w:rFonts w:ascii="KDRS" w:hAnsi="KDRS"/>
          <w:caps/>
          <w:lang w:val="ru-RU"/>
        </w:rPr>
        <w:t>г</w:t>
      </w:r>
      <w:r w:rsidRPr="009177F1">
        <w:rPr>
          <w:rFonts w:ascii="KDRS" w:hAnsi="KDRS"/>
          <w:lang w:val="ru-RU"/>
        </w:rPr>
        <w:t xml:space="preserve">осподня. Ж.Авр.Смол., 106.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 Они же идущи на пути слышаху многоразличныя гласы б</w:t>
      </w:r>
      <w:r w:rsidRPr="009177F1">
        <w:rPr>
          <w:lang w:val="ru-RU"/>
        </w:rPr>
        <w:t>ѣ</w:t>
      </w:r>
      <w:r w:rsidRPr="009177F1">
        <w:rPr>
          <w:rFonts w:ascii="KDRS" w:hAnsi="KDRS"/>
          <w:lang w:val="ru-RU"/>
        </w:rPr>
        <w:t>совьския страшилищьными воплении страшаще ихъ. Ж.Герас.Б., 217</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в.</w:t>
      </w:r>
    </w:p>
    <w:p w14:paraId="1CD90BD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СТРАШИЛО,</w:t>
      </w:r>
      <w:r w:rsidRPr="009177F1">
        <w:rPr>
          <w:rFonts w:ascii="KDRS" w:hAnsi="KDRS"/>
          <w:lang w:val="ru-RU"/>
        </w:rPr>
        <w:t xml:space="preserve"> </w:t>
      </w:r>
      <w:r w:rsidRPr="009177F1">
        <w:rPr>
          <w:rFonts w:ascii="KDRS" w:hAnsi="KDRS"/>
          <w:i/>
          <w:lang w:val="ru-RU"/>
        </w:rPr>
        <w:t>с. Тот</w:t>
      </w:r>
      <w:r w:rsidRPr="009177F1">
        <w:rPr>
          <w:rFonts w:ascii="KDRS" w:hAnsi="KDRS"/>
          <w:lang w:val="ru-RU"/>
        </w:rPr>
        <w:t xml:space="preserve">, </w:t>
      </w:r>
      <w:r w:rsidRPr="009177F1">
        <w:rPr>
          <w:rFonts w:ascii="KDRS" w:hAnsi="KDRS"/>
          <w:i/>
          <w:lang w:val="ru-RU"/>
        </w:rPr>
        <w:t>кто</w:t>
      </w:r>
      <w:r w:rsidRPr="009177F1">
        <w:rPr>
          <w:rFonts w:ascii="KDRS" w:hAnsi="KDRS"/>
          <w:lang w:val="ru-RU"/>
        </w:rPr>
        <w:t xml:space="preserve"> (</w:t>
      </w:r>
      <w:r w:rsidRPr="009177F1">
        <w:rPr>
          <w:rFonts w:ascii="KDRS" w:hAnsi="KDRS"/>
          <w:i/>
          <w:lang w:val="ru-RU"/>
        </w:rPr>
        <w:t>или то</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i/>
          <w:lang w:val="ru-RU"/>
        </w:rPr>
        <w:t>вызывает страх</w:t>
      </w:r>
      <w:r w:rsidRPr="009177F1">
        <w:rPr>
          <w:rFonts w:ascii="KDRS" w:hAnsi="KDRS"/>
          <w:lang w:val="ru-RU"/>
        </w:rPr>
        <w:t xml:space="preserve">, </w:t>
      </w:r>
      <w:r w:rsidRPr="009177F1">
        <w:rPr>
          <w:rFonts w:ascii="KDRS" w:hAnsi="KDRS"/>
          <w:i/>
          <w:lang w:val="ru-RU"/>
        </w:rPr>
        <w:t>ужас</w:t>
      </w:r>
      <w:r w:rsidRPr="009177F1">
        <w:rPr>
          <w:rFonts w:ascii="KDRS" w:hAnsi="KDRS"/>
          <w:lang w:val="ru-RU"/>
        </w:rPr>
        <w:t xml:space="preserve">; </w:t>
      </w:r>
      <w:r w:rsidRPr="009177F1">
        <w:rPr>
          <w:rFonts w:ascii="KDRS" w:hAnsi="KDRS"/>
          <w:i/>
          <w:lang w:val="ru-RU"/>
        </w:rPr>
        <w:t>нечто безобразное</w:t>
      </w:r>
      <w:r w:rsidRPr="009177F1">
        <w:rPr>
          <w:rFonts w:ascii="KDRS" w:hAnsi="KDRS"/>
          <w:lang w:val="ru-RU"/>
        </w:rPr>
        <w:t xml:space="preserve">, </w:t>
      </w:r>
      <w:r w:rsidRPr="009177F1">
        <w:rPr>
          <w:rFonts w:ascii="KDRS" w:hAnsi="KDRS"/>
          <w:i/>
          <w:lang w:val="ru-RU"/>
        </w:rPr>
        <w:t>ужасное, пугало</w:t>
      </w:r>
      <w:r w:rsidRPr="009177F1">
        <w:rPr>
          <w:rFonts w:ascii="KDRS" w:hAnsi="KDRS"/>
          <w:lang w:val="ru-RU"/>
        </w:rPr>
        <w:t>. Потребная же убо от т</w:t>
      </w:r>
      <w:r w:rsidRPr="009177F1">
        <w:rPr>
          <w:lang w:val="ru-RU"/>
        </w:rPr>
        <w:t>ѣ</w:t>
      </w:r>
      <w:r w:rsidRPr="009177F1">
        <w:rPr>
          <w:rFonts w:ascii="KDRS" w:hAnsi="KDRS"/>
          <w:lang w:val="ru-RU"/>
        </w:rPr>
        <w:t>хъ преда намъ, непотребная же акы н</w:t>
      </w:r>
      <w:r w:rsidRPr="009177F1">
        <w:rPr>
          <w:lang w:val="ru-RU"/>
        </w:rPr>
        <w:t>ѣ</w:t>
      </w:r>
      <w:r w:rsidRPr="009177F1">
        <w:rPr>
          <w:rFonts w:ascii="KDRS" w:hAnsi="KDRS"/>
          <w:lang w:val="ru-RU"/>
        </w:rPr>
        <w:t>како страшило на ны устави. Палея Толк.</w:t>
      </w:r>
      <w:r w:rsidRPr="009177F1">
        <w:rPr>
          <w:rFonts w:ascii="KDRS" w:hAnsi="KDRS"/>
          <w:vertAlign w:val="superscript"/>
          <w:lang w:val="ru-RU"/>
        </w:rPr>
        <w:t>3</w:t>
      </w:r>
      <w:r w:rsidRPr="009177F1">
        <w:rPr>
          <w:rFonts w:ascii="KDRS" w:hAnsi="KDRS"/>
          <w:lang w:val="ru-RU"/>
        </w:rPr>
        <w:t>, 15</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в. Какоже убо тогда от литовские рати детскими страшилы устрашистеся. Ив.Гр.Посл., 49. 1564</w:t>
      </w:r>
      <w:r>
        <w:rPr>
          <w:rFonts w:ascii="KDRS" w:hAnsi="KDRS"/>
        </w:rPr>
        <w:t> </w:t>
      </w:r>
      <w:r w:rsidRPr="009177F1">
        <w:rPr>
          <w:rFonts w:ascii="KDRS" w:hAnsi="KDRS"/>
          <w:lang w:val="ru-RU"/>
        </w:rPr>
        <w:t xml:space="preserve">г. – </w:t>
      </w:r>
      <w:r w:rsidRPr="009177F1">
        <w:rPr>
          <w:rFonts w:ascii="KDRS" w:hAnsi="KDRS"/>
          <w:i/>
          <w:iCs/>
          <w:lang w:val="ru-RU"/>
        </w:rPr>
        <w:t>О масках</w:t>
      </w:r>
      <w:r w:rsidRPr="009177F1">
        <w:rPr>
          <w:rFonts w:ascii="KDRS" w:hAnsi="KDRS"/>
          <w:lang w:val="ru-RU"/>
        </w:rPr>
        <w:t>. Ины лица своя и всю красоту члч</w:t>
      </w:r>
      <w:r w:rsidRPr="009177F1">
        <w:rPr>
          <w:lang w:val="ru-RU"/>
        </w:rPr>
        <w:t>҃</w:t>
      </w:r>
      <w:r w:rsidRPr="009177F1">
        <w:rPr>
          <w:rFonts w:ascii="KDRS" w:hAnsi="KDRS"/>
          <w:lang w:val="ru-RU"/>
        </w:rPr>
        <w:t xml:space="preserve">скую, по образу и по подобию </w:t>
      </w:r>
      <w:r w:rsidRPr="009177F1">
        <w:rPr>
          <w:rFonts w:ascii="KDRS" w:hAnsi="KDRS"/>
          <w:caps/>
          <w:lang w:val="ru-RU"/>
        </w:rPr>
        <w:t>б</w:t>
      </w:r>
      <w:r w:rsidRPr="009177F1">
        <w:rPr>
          <w:rFonts w:ascii="KDRS" w:hAnsi="KDRS"/>
          <w:lang w:val="ru-RU"/>
        </w:rPr>
        <w:t>ж</w:t>
      </w:r>
      <w:r w:rsidRPr="009177F1">
        <w:rPr>
          <w:lang w:val="ru-RU"/>
        </w:rPr>
        <w:t>҃</w:t>
      </w:r>
      <w:r w:rsidRPr="009177F1">
        <w:rPr>
          <w:rFonts w:ascii="KDRS" w:hAnsi="KDRS"/>
          <w:lang w:val="ru-RU"/>
        </w:rPr>
        <w:t>ию сотворенную, н</w:t>
      </w:r>
      <w:r w:rsidRPr="009177F1">
        <w:rPr>
          <w:lang w:val="ru-RU"/>
        </w:rPr>
        <w:t>ѣ</w:t>
      </w:r>
      <w:r w:rsidRPr="009177F1">
        <w:rPr>
          <w:rFonts w:ascii="KDRS" w:hAnsi="KDRS"/>
          <w:lang w:val="ru-RU"/>
        </w:rPr>
        <w:t xml:space="preserve">кими лярвами или страшилами на дияволскии образ пристраеныи [так!] закрывают. Сл. и поуч.против языч., 299. </w:t>
      </w:r>
      <w:r>
        <w:rPr>
          <w:rFonts w:ascii="KDRS" w:hAnsi="KDRS"/>
        </w:rPr>
        <w:t>XVII </w:t>
      </w:r>
      <w:r w:rsidRPr="009177F1">
        <w:rPr>
          <w:rFonts w:ascii="KDRS" w:hAnsi="KDRS"/>
          <w:lang w:val="ru-RU"/>
        </w:rPr>
        <w:t>в.</w:t>
      </w:r>
    </w:p>
    <w:p w14:paraId="4DA8475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СТРАШИЛЬСТВИЕ,</w:t>
      </w:r>
      <w:r w:rsidRPr="009177F1">
        <w:rPr>
          <w:rFonts w:ascii="KDRS" w:hAnsi="KDRS"/>
          <w:lang w:val="ru-RU"/>
        </w:rPr>
        <w:t xml:space="preserve"> </w:t>
      </w:r>
      <w:r w:rsidRPr="009177F1">
        <w:rPr>
          <w:rFonts w:ascii="KDRS" w:hAnsi="KDRS"/>
          <w:i/>
          <w:lang w:val="ru-RU"/>
        </w:rPr>
        <w:t>с. Боязнь</w:t>
      </w:r>
      <w:r w:rsidRPr="009177F1">
        <w:rPr>
          <w:rFonts w:ascii="KDRS" w:hAnsi="KDRS"/>
          <w:lang w:val="ru-RU"/>
        </w:rPr>
        <w:t>. Прес</w:t>
      </w:r>
      <w:r w:rsidRPr="009177F1">
        <w:rPr>
          <w:lang w:val="ru-RU"/>
        </w:rPr>
        <w:t>ѣ</w:t>
      </w:r>
      <w:r w:rsidRPr="009177F1">
        <w:rPr>
          <w:rFonts w:ascii="KDRS" w:hAnsi="KDRS"/>
          <w:lang w:val="ru-RU"/>
        </w:rPr>
        <w:t>клъ еси умъ мнихомъ, сумнящимъс&lt;я&gt; въ страхъ и въ страшильствие [вар.: страшливьствие] въложилъ еси (</w:t>
      </w:r>
      <w:r w:rsidRPr="00413D00">
        <w:t>ε</w:t>
      </w:r>
      <w:r w:rsidRPr="00940A90">
        <w:t>ἰ</w:t>
      </w:r>
      <w:r w:rsidRPr="00413D00">
        <w:t>ϛ</w:t>
      </w:r>
      <w:r w:rsidRPr="009177F1">
        <w:rPr>
          <w:lang w:val="ru-RU"/>
        </w:rPr>
        <w:t xml:space="preserve">... </w:t>
      </w:r>
      <w:r w:rsidRPr="00413D00">
        <w:t>δειλ</w:t>
      </w:r>
      <w:r w:rsidRPr="004F0B87">
        <w:t>ί</w:t>
      </w:r>
      <w:r w:rsidRPr="00413D00">
        <w:t>αν</w:t>
      </w:r>
      <w:r w:rsidRPr="009177F1">
        <w:rPr>
          <w:rFonts w:ascii="KDRS" w:hAnsi="KDRS"/>
          <w:lang w:val="ru-RU"/>
        </w:rPr>
        <w:t xml:space="preserve">). Хрон.Г.Амарт., 151.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w:t>
      </w:r>
    </w:p>
    <w:p w14:paraId="4BC5C7B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СТРАШИТЕЛЬНЫЙ,</w:t>
      </w:r>
      <w:r w:rsidRPr="009177F1">
        <w:rPr>
          <w:rFonts w:ascii="KDRS" w:hAnsi="KDRS"/>
          <w:lang w:val="ru-RU"/>
        </w:rPr>
        <w:t xml:space="preserve"> </w:t>
      </w:r>
      <w:r w:rsidRPr="009177F1">
        <w:rPr>
          <w:rFonts w:ascii="KDRS" w:hAnsi="KDRS"/>
          <w:i/>
          <w:lang w:val="ru-RU"/>
        </w:rPr>
        <w:t xml:space="preserve">прил. </w:t>
      </w:r>
      <w:r w:rsidRPr="009177F1">
        <w:rPr>
          <w:rFonts w:ascii="KDRS" w:hAnsi="KDRS"/>
          <w:i/>
          <w:caps/>
          <w:lang w:val="ru-RU"/>
        </w:rPr>
        <w:t>н</w:t>
      </w:r>
      <w:r w:rsidRPr="009177F1">
        <w:rPr>
          <w:rFonts w:ascii="KDRS" w:hAnsi="KDRS"/>
          <w:i/>
          <w:lang w:val="ru-RU"/>
        </w:rPr>
        <w:t>аводящий страх</w:t>
      </w:r>
      <w:r w:rsidRPr="009177F1">
        <w:rPr>
          <w:rFonts w:ascii="KDRS" w:hAnsi="KDRS"/>
          <w:lang w:val="ru-RU"/>
        </w:rPr>
        <w:t xml:space="preserve">, </w:t>
      </w:r>
      <w:r w:rsidRPr="009177F1">
        <w:rPr>
          <w:rFonts w:ascii="KDRS" w:hAnsi="KDRS"/>
          <w:i/>
          <w:lang w:val="ru-RU"/>
        </w:rPr>
        <w:t>ужас</w:t>
      </w:r>
      <w:r w:rsidRPr="009177F1">
        <w:rPr>
          <w:rFonts w:ascii="KDRS" w:hAnsi="KDRS"/>
          <w:lang w:val="ru-RU"/>
        </w:rPr>
        <w:t xml:space="preserve">. Тако же убо бесовскому злохитрию подобно! Ово убо лукаво и ласкательно, ово же гордо </w:t>
      </w:r>
      <w:r w:rsidRPr="009177F1">
        <w:rPr>
          <w:rFonts w:ascii="KDRS" w:hAnsi="KDRS"/>
          <w:lang w:val="ru-RU"/>
        </w:rPr>
        <w:lastRenderedPageBreak/>
        <w:t>и страшительно. Ив.Гр.Посл., 62. 1564</w:t>
      </w:r>
      <w:r>
        <w:rPr>
          <w:rFonts w:ascii="KDRS" w:hAnsi="KDRS"/>
        </w:rPr>
        <w:t> </w:t>
      </w:r>
      <w:r w:rsidRPr="009177F1">
        <w:rPr>
          <w:rFonts w:ascii="KDRS" w:hAnsi="KDRS"/>
          <w:lang w:val="ru-RU"/>
        </w:rPr>
        <w:t>г.</w:t>
      </w:r>
    </w:p>
    <w:p w14:paraId="7D8AD18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СТРАШИТИ.</w:t>
      </w:r>
      <w:r w:rsidRPr="009177F1">
        <w:rPr>
          <w:rFonts w:ascii="KDRS" w:hAnsi="KDRS"/>
          <w:lang w:val="ru-RU"/>
        </w:rPr>
        <w:t xml:space="preserve"> 1. </w:t>
      </w:r>
      <w:r w:rsidRPr="009177F1">
        <w:rPr>
          <w:rFonts w:ascii="KDRS" w:hAnsi="KDRS"/>
          <w:i/>
          <w:lang w:val="ru-RU"/>
        </w:rPr>
        <w:t>Устрашать</w:t>
      </w:r>
      <w:r w:rsidRPr="009177F1">
        <w:rPr>
          <w:rFonts w:ascii="KDRS" w:hAnsi="KDRS"/>
          <w:lang w:val="ru-RU"/>
        </w:rPr>
        <w:t xml:space="preserve">, </w:t>
      </w:r>
      <w:r w:rsidRPr="009177F1">
        <w:rPr>
          <w:rFonts w:ascii="KDRS" w:hAnsi="KDRS"/>
          <w:i/>
          <w:lang w:val="ru-RU"/>
        </w:rPr>
        <w:t>пугать</w:t>
      </w:r>
      <w:r w:rsidRPr="009177F1">
        <w:rPr>
          <w:rFonts w:ascii="KDRS" w:hAnsi="KDRS"/>
          <w:lang w:val="ru-RU"/>
        </w:rPr>
        <w:t>. Сты</w:t>
      </w:r>
      <w:r w:rsidRPr="009177F1">
        <w:rPr>
          <w:lang w:val="ru-RU"/>
        </w:rPr>
        <w:t>҃</w:t>
      </w:r>
      <w:r w:rsidRPr="009177F1">
        <w:rPr>
          <w:rFonts w:ascii="KDRS" w:hAnsi="KDRS"/>
          <w:lang w:val="ru-RU"/>
        </w:rPr>
        <w:t>имь своимь закономь въстълкнеть сильныя и гееньскыми [по вар.] пр</w:t>
      </w:r>
      <w:r w:rsidRPr="009177F1">
        <w:rPr>
          <w:lang w:val="ru-RU"/>
        </w:rPr>
        <w:t>ѣ</w:t>
      </w:r>
      <w:r w:rsidRPr="009177F1">
        <w:rPr>
          <w:rFonts w:ascii="KDRS" w:hAnsi="KDRS"/>
          <w:lang w:val="ru-RU"/>
        </w:rPr>
        <w:t>штении страшить (</w:t>
      </w:r>
      <w:r w:rsidRPr="00413D00">
        <w:t>καταπλ</w:t>
      </w:r>
      <w:r w:rsidRPr="00940A90">
        <w:t>ή</w:t>
      </w:r>
      <w:r w:rsidRPr="00413D00">
        <w:t>ττει</w:t>
      </w:r>
      <w:r w:rsidRPr="009177F1">
        <w:rPr>
          <w:rFonts w:ascii="KDRS" w:hAnsi="KDRS"/>
          <w:lang w:val="ru-RU"/>
        </w:rPr>
        <w:t>). Псалт.Чуд.</w:t>
      </w:r>
      <w:r w:rsidRPr="009177F1">
        <w:rPr>
          <w:rFonts w:ascii="KDRS" w:hAnsi="KDRS"/>
          <w:vertAlign w:val="superscript"/>
          <w:lang w:val="ru-RU"/>
        </w:rPr>
        <w:t>1</w:t>
      </w:r>
      <w:r w:rsidRPr="009177F1">
        <w:rPr>
          <w:rFonts w:ascii="KDRS" w:hAnsi="KDRS"/>
          <w:lang w:val="ru-RU"/>
        </w:rPr>
        <w:t xml:space="preserve">, 131. </w:t>
      </w:r>
      <w:r>
        <w:rPr>
          <w:rFonts w:ascii="KDRS" w:hAnsi="KDRS"/>
        </w:rPr>
        <w:t>XI </w:t>
      </w:r>
      <w:r w:rsidRPr="009177F1">
        <w:rPr>
          <w:rFonts w:ascii="KDRS" w:hAnsi="KDRS"/>
          <w:lang w:val="ru-RU"/>
        </w:rPr>
        <w:t>в. От цс</w:t>
      </w:r>
      <w:r w:rsidRPr="009177F1">
        <w:rPr>
          <w:lang w:val="ru-RU"/>
        </w:rPr>
        <w:t>҃</w:t>
      </w:r>
      <w:r w:rsidRPr="009177F1">
        <w:rPr>
          <w:rFonts w:ascii="KDRS" w:hAnsi="KDRS"/>
          <w:lang w:val="ru-RU"/>
        </w:rPr>
        <w:t>ря приде в</w:t>
      </w:r>
      <w:r w:rsidRPr="009177F1">
        <w:rPr>
          <w:lang w:val="ru-RU"/>
        </w:rPr>
        <w:t>ѣ</w:t>
      </w:r>
      <w:r w:rsidRPr="009177F1">
        <w:rPr>
          <w:rFonts w:ascii="KDRS" w:hAnsi="KDRS"/>
          <w:lang w:val="ru-RU"/>
        </w:rPr>
        <w:t>стьникъ… досажении немалыими воеводу укаряя и прещении еже от дьржащаго страша (</w:t>
      </w:r>
      <w:r w:rsidRPr="00413D00">
        <w:t>ἐκδειματ</w:t>
      </w:r>
      <w:r w:rsidRPr="00A57841">
        <w:t>ῶ</w:t>
      </w:r>
      <w:r w:rsidRPr="00413D00">
        <w:t>ν</w:t>
      </w:r>
      <w:r w:rsidRPr="009177F1">
        <w:rPr>
          <w:rFonts w:ascii="KDRS" w:hAnsi="KDRS"/>
          <w:lang w:val="ru-RU"/>
        </w:rPr>
        <w:t xml:space="preserve">). (Ж.Феод.Студ.) Выг.сб., 324. </w:t>
      </w:r>
      <w:r>
        <w:rPr>
          <w:rFonts w:ascii="KDRS" w:hAnsi="KDRS"/>
        </w:rPr>
        <w:t>XII </w:t>
      </w:r>
      <w:r w:rsidRPr="009177F1">
        <w:rPr>
          <w:rFonts w:ascii="KDRS" w:hAnsi="KDRS"/>
          <w:lang w:val="ru-RU"/>
        </w:rPr>
        <w:t>в. (1074): Другоици бо (с)трашахуть и въ образ</w:t>
      </w:r>
      <w:r w:rsidRPr="009177F1">
        <w:rPr>
          <w:lang w:val="ru-RU"/>
        </w:rPr>
        <w:t>ѣ</w:t>
      </w:r>
      <w:r w:rsidRPr="009177F1">
        <w:rPr>
          <w:rFonts w:ascii="KDRS" w:hAnsi="KDRS"/>
          <w:lang w:val="ru-RU"/>
        </w:rPr>
        <w:t xml:space="preserve"> медв</w:t>
      </w:r>
      <w:r w:rsidRPr="009177F1">
        <w:rPr>
          <w:lang w:val="ru-RU"/>
        </w:rPr>
        <w:t>ѣ</w:t>
      </w:r>
      <w:r w:rsidRPr="009177F1">
        <w:rPr>
          <w:rFonts w:ascii="KDRS" w:hAnsi="KDRS"/>
          <w:lang w:val="ru-RU"/>
        </w:rPr>
        <w:t>жи. Лавр.лет., 197. 1377</w:t>
      </w:r>
      <w:r>
        <w:rPr>
          <w:rFonts w:ascii="KDRS" w:hAnsi="KDRS"/>
        </w:rPr>
        <w:t> </w:t>
      </w:r>
      <w:r w:rsidRPr="009177F1">
        <w:rPr>
          <w:rFonts w:ascii="KDRS" w:hAnsi="KDRS"/>
          <w:lang w:val="ru-RU"/>
        </w:rPr>
        <w:t>г. (1376): И начаша стр</w:t>
      </w:r>
      <w:r w:rsidRPr="009177F1">
        <w:rPr>
          <w:lang w:val="ru-RU"/>
        </w:rPr>
        <w:t>ѣ</w:t>
      </w:r>
      <w:r w:rsidRPr="009177F1">
        <w:rPr>
          <w:rFonts w:ascii="KDRS" w:hAnsi="KDRS"/>
          <w:lang w:val="ru-RU"/>
        </w:rPr>
        <w:t xml:space="preserve">ляти, а инии изъ града громъ пущаху, страшаще нашу рать. Рог.лет., 116. </w:t>
      </w:r>
      <w:r>
        <w:rPr>
          <w:rFonts w:ascii="KDRS" w:hAnsi="KDRS"/>
        </w:rPr>
        <w:t>XV </w:t>
      </w:r>
      <w:r w:rsidRPr="009177F1">
        <w:rPr>
          <w:rFonts w:ascii="KDRS" w:hAnsi="KDRS"/>
          <w:lang w:val="ru-RU"/>
        </w:rPr>
        <w:t>в. Имать с нб</w:t>
      </w:r>
      <w:r w:rsidRPr="009177F1">
        <w:rPr>
          <w:lang w:val="ru-RU"/>
        </w:rPr>
        <w:t>҃</w:t>
      </w:r>
      <w:r w:rsidRPr="009177F1">
        <w:rPr>
          <w:rFonts w:ascii="KDRS" w:hAnsi="KDRS"/>
          <w:lang w:val="ru-RU"/>
        </w:rPr>
        <w:t>си явитися чст</w:t>
      </w:r>
      <w:r w:rsidRPr="009177F1">
        <w:rPr>
          <w:lang w:val="ru-RU"/>
        </w:rPr>
        <w:t>҃</w:t>
      </w:r>
      <w:r w:rsidRPr="009177F1">
        <w:rPr>
          <w:rFonts w:ascii="KDRS" w:hAnsi="KDRS"/>
          <w:lang w:val="ru-RU"/>
        </w:rPr>
        <w:t>ныи крс</w:t>
      </w:r>
      <w:r w:rsidRPr="009177F1">
        <w:rPr>
          <w:lang w:val="ru-RU"/>
        </w:rPr>
        <w:t>҃</w:t>
      </w:r>
      <w:r w:rsidRPr="009177F1">
        <w:rPr>
          <w:rFonts w:ascii="KDRS" w:hAnsi="KDRS"/>
          <w:lang w:val="ru-RU"/>
        </w:rPr>
        <w:t>тъ… враги страша и оскорбляя, а в</w:t>
      </w:r>
      <w:r w:rsidRPr="009177F1">
        <w:rPr>
          <w:lang w:val="ru-RU"/>
        </w:rPr>
        <w:t>ѣ</w:t>
      </w:r>
      <w:r w:rsidRPr="009177F1">
        <w:rPr>
          <w:rFonts w:ascii="KDRS" w:hAnsi="KDRS"/>
          <w:lang w:val="ru-RU"/>
        </w:rPr>
        <w:t>рныя веселя и просв</w:t>
      </w:r>
      <w:r w:rsidRPr="009177F1">
        <w:rPr>
          <w:lang w:val="ru-RU"/>
        </w:rPr>
        <w:t>ѣ</w:t>
      </w:r>
      <w:r w:rsidRPr="009177F1">
        <w:rPr>
          <w:rFonts w:ascii="KDRS" w:hAnsi="KDRS"/>
          <w:lang w:val="ru-RU"/>
        </w:rPr>
        <w:t>щая. Изм., 278</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 </w:t>
      </w:r>
      <w:r w:rsidRPr="009177F1">
        <w:rPr>
          <w:rFonts w:ascii="KDRS" w:hAnsi="KDRS"/>
          <w:lang w:val="ru-RU"/>
        </w:rPr>
        <w:t>в. (988): И ста Володимеръ объ онъ полъ града [Корсуня]… и страшаше имъ, глаголя: Да предадятся ему, аще ли ни, имамъ стояти многа л</w:t>
      </w:r>
      <w:r w:rsidRPr="009177F1">
        <w:rPr>
          <w:lang w:val="ru-RU"/>
        </w:rPr>
        <w:t>ѣ</w:t>
      </w:r>
      <w:r w:rsidRPr="009177F1">
        <w:rPr>
          <w:rFonts w:ascii="KDRS" w:hAnsi="KDRS"/>
          <w:lang w:val="ru-RU"/>
        </w:rPr>
        <w:t xml:space="preserve">та. Они же не послушаше. Ник.лет. </w:t>
      </w:r>
      <w:r>
        <w:rPr>
          <w:rFonts w:ascii="KDRS" w:hAnsi="KDRS"/>
        </w:rPr>
        <w:t>IX</w:t>
      </w:r>
      <w:r w:rsidRPr="009177F1">
        <w:rPr>
          <w:rFonts w:ascii="KDRS" w:hAnsi="KDRS"/>
          <w:lang w:val="ru-RU"/>
        </w:rPr>
        <w:t xml:space="preserve">, 53. </w:t>
      </w:r>
      <w:r>
        <w:rPr>
          <w:rFonts w:ascii="KDRS" w:hAnsi="KDRS"/>
        </w:rPr>
        <w:t>XVI </w:t>
      </w:r>
      <w:r w:rsidRPr="009177F1">
        <w:rPr>
          <w:rFonts w:ascii="KDRS" w:hAnsi="KDRS"/>
          <w:lang w:val="ru-RU"/>
        </w:rPr>
        <w:t>в. Кто еси страшай мя (</w:t>
      </w:r>
      <w:r w:rsidRPr="004F0B87">
        <w:t>ὁ</w:t>
      </w:r>
      <w:r w:rsidRPr="009177F1">
        <w:rPr>
          <w:lang w:val="ru-RU"/>
        </w:rPr>
        <w:t xml:space="preserve"> </w:t>
      </w:r>
      <w:r w:rsidRPr="00413D00">
        <w:t>ἐκφοβ</w:t>
      </w:r>
      <w:r w:rsidRPr="00A57841">
        <w:t>ῶ</w:t>
      </w:r>
      <w:r w:rsidRPr="00413D00">
        <w:t>ν</w:t>
      </w:r>
      <w:r w:rsidRPr="009177F1">
        <w:rPr>
          <w:lang w:val="ru-RU"/>
        </w:rPr>
        <w:t xml:space="preserve"> </w:t>
      </w:r>
      <w:r w:rsidRPr="00413D00">
        <w:t>με</w:t>
      </w:r>
      <w:r w:rsidRPr="009177F1">
        <w:rPr>
          <w:rFonts w:ascii="KDRS" w:hAnsi="KDRS"/>
          <w:lang w:val="ru-RU"/>
        </w:rPr>
        <w:t xml:space="preserve">)? (Сл.зач.Ио.Предт.) ВМЧ, Сент. 14–24, 1362. </w:t>
      </w:r>
      <w:r>
        <w:rPr>
          <w:rFonts w:ascii="KDRS" w:hAnsi="KDRS"/>
        </w:rPr>
        <w:t>XVI </w:t>
      </w:r>
      <w:r w:rsidRPr="009177F1">
        <w:rPr>
          <w:rFonts w:ascii="KDRS" w:hAnsi="KDRS"/>
          <w:lang w:val="ru-RU"/>
        </w:rPr>
        <w:t>в. Епископа же коломенскаго Иосифа на пушке привязавше, неединою под грады водяще и сим страшаще многих. Сказ.Авр.Палицына</w:t>
      </w:r>
      <w:r w:rsidRPr="009177F1">
        <w:rPr>
          <w:rFonts w:ascii="KDRS" w:hAnsi="KDRS"/>
          <w:vertAlign w:val="superscript"/>
          <w:lang w:val="ru-RU"/>
        </w:rPr>
        <w:t>1</w:t>
      </w:r>
      <w:r w:rsidRPr="009177F1">
        <w:rPr>
          <w:rFonts w:ascii="KDRS" w:hAnsi="KDRS"/>
          <w:lang w:val="ru-RU"/>
        </w:rPr>
        <w:t>, 123. 1620</w:t>
      </w:r>
      <w:r>
        <w:rPr>
          <w:rFonts w:ascii="KDRS" w:hAnsi="KDRS"/>
        </w:rPr>
        <w:t> </w:t>
      </w:r>
      <w:r w:rsidRPr="009177F1">
        <w:rPr>
          <w:rFonts w:ascii="KDRS" w:hAnsi="KDRS"/>
          <w:lang w:val="ru-RU"/>
        </w:rPr>
        <w:t xml:space="preserve">г. Жаломъ пчела страшит и кроля. Сим.Послов., 103. </w:t>
      </w:r>
      <w:r>
        <w:rPr>
          <w:rFonts w:ascii="KDRS" w:hAnsi="KDRS"/>
        </w:rPr>
        <w:t>XVII </w:t>
      </w:r>
      <w:r w:rsidRPr="009177F1">
        <w:rPr>
          <w:rFonts w:ascii="KDRS" w:hAnsi="KDRS"/>
          <w:lang w:val="ru-RU"/>
        </w:rPr>
        <w:t xml:space="preserve">в. || </w:t>
      </w:r>
      <w:r w:rsidRPr="009177F1">
        <w:rPr>
          <w:rFonts w:ascii="KDRS" w:hAnsi="KDRS"/>
          <w:i/>
          <w:lang w:val="ru-RU"/>
        </w:rPr>
        <w:t>Вызывать в ком-л. страх</w:t>
      </w:r>
      <w:r w:rsidRPr="009177F1">
        <w:rPr>
          <w:rFonts w:ascii="KDRS" w:hAnsi="KDRS"/>
          <w:lang w:val="ru-RU"/>
        </w:rPr>
        <w:t xml:space="preserve">, </w:t>
      </w:r>
      <w:r w:rsidRPr="009177F1">
        <w:rPr>
          <w:rFonts w:ascii="KDRS" w:hAnsi="KDRS"/>
          <w:i/>
          <w:lang w:val="ru-RU"/>
        </w:rPr>
        <w:t>беспокойство</w:t>
      </w:r>
      <w:r w:rsidRPr="009177F1">
        <w:rPr>
          <w:rFonts w:ascii="KDRS" w:hAnsi="KDRS"/>
          <w:lang w:val="ru-RU"/>
        </w:rPr>
        <w:t>. И страшить мя д</w:t>
      </w:r>
      <w:r w:rsidRPr="009177F1">
        <w:rPr>
          <w:lang w:val="ru-RU"/>
        </w:rPr>
        <w:t>ѣ</w:t>
      </w:r>
      <w:r w:rsidRPr="009177F1">
        <w:rPr>
          <w:rFonts w:ascii="KDRS" w:hAnsi="KDRS"/>
          <w:lang w:val="ru-RU"/>
        </w:rPr>
        <w:t>ло стар</w:t>
      </w:r>
      <w:r w:rsidRPr="009177F1">
        <w:rPr>
          <w:lang w:val="ru-RU"/>
        </w:rPr>
        <w:t>ѣ</w:t>
      </w:r>
      <w:r w:rsidRPr="009177F1">
        <w:rPr>
          <w:rFonts w:ascii="KDRS" w:hAnsi="KDRS"/>
          <w:lang w:val="ru-RU"/>
        </w:rPr>
        <w:t>ишиньства священию немалы (</w:t>
      </w:r>
      <w:r w:rsidRPr="00413D00">
        <w:t>φοβε</w:t>
      </w:r>
      <w:r w:rsidRPr="009D6230">
        <w:t>ῖ</w:t>
      </w:r>
      <w:r w:rsidRPr="009177F1">
        <w:rPr>
          <w:rFonts w:ascii="KDRS" w:hAnsi="KDRS"/>
          <w:lang w:val="ru-RU"/>
        </w:rPr>
        <w:t xml:space="preserve">). Патерик Син., 243. </w:t>
      </w:r>
      <w:r>
        <w:rPr>
          <w:rFonts w:ascii="KDRS" w:hAnsi="KDRS"/>
        </w:rPr>
        <w:t>XI </w:t>
      </w:r>
      <w:r w:rsidRPr="009177F1">
        <w:rPr>
          <w:rFonts w:ascii="KDRS" w:hAnsi="KDRS"/>
          <w:lang w:val="ru-RU"/>
        </w:rPr>
        <w:t>в.</w:t>
      </w:r>
    </w:p>
    <w:p w14:paraId="51941389"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Испытывать страх</w:t>
      </w:r>
      <w:r w:rsidRPr="009177F1">
        <w:rPr>
          <w:rFonts w:ascii="KDRS" w:hAnsi="KDRS"/>
          <w:lang w:val="ru-RU"/>
        </w:rPr>
        <w:t xml:space="preserve">, </w:t>
      </w:r>
      <w:r w:rsidRPr="009177F1">
        <w:rPr>
          <w:rFonts w:ascii="KDRS" w:hAnsi="KDRS"/>
          <w:i/>
          <w:lang w:val="ru-RU"/>
        </w:rPr>
        <w:t>бояться</w:t>
      </w:r>
      <w:r w:rsidRPr="009177F1">
        <w:rPr>
          <w:rFonts w:ascii="KDRS" w:hAnsi="KDRS"/>
          <w:lang w:val="ru-RU"/>
        </w:rPr>
        <w:t xml:space="preserve">. И кто ж(е) не страшит твоих словес и действ, и кто противляется тому, что ты любишъ. Артакс.действо, 149. </w:t>
      </w:r>
      <w:r>
        <w:rPr>
          <w:rFonts w:ascii="KDRS" w:hAnsi="KDRS"/>
        </w:rPr>
        <w:t>XVII </w:t>
      </w:r>
      <w:r w:rsidRPr="009177F1">
        <w:rPr>
          <w:rFonts w:ascii="KDRS" w:hAnsi="KDRS"/>
          <w:lang w:val="ru-RU"/>
        </w:rPr>
        <w:t>в.</w:t>
      </w:r>
    </w:p>
    <w:p w14:paraId="38BE484F" w14:textId="43E4821C"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Возглашать на литургии</w:t>
      </w:r>
      <w:r w:rsidRPr="009177F1">
        <w:rPr>
          <w:rFonts w:ascii="KDRS" w:hAnsi="KDRS"/>
          <w:lang w:val="ru-RU"/>
        </w:rPr>
        <w:t>: «</w:t>
      </w:r>
      <w:r w:rsidR="00BA65B8">
        <w:rPr>
          <w:rFonts w:ascii="KDRS" w:hAnsi="KDRS"/>
          <w:i/>
          <w:lang w:val="ru-RU"/>
        </w:rPr>
        <w:t>С</w:t>
      </w:r>
      <w:r w:rsidRPr="009177F1">
        <w:rPr>
          <w:rFonts w:ascii="KDRS" w:hAnsi="KDRS"/>
          <w:i/>
          <w:lang w:val="ru-RU"/>
        </w:rPr>
        <w:t>о страхом Божиим и верою приступите</w:t>
      </w:r>
      <w:r w:rsidRPr="009177F1">
        <w:rPr>
          <w:rFonts w:ascii="KDRS" w:hAnsi="KDRS"/>
          <w:lang w:val="ru-RU"/>
        </w:rPr>
        <w:t>». Свщ</w:t>
      </w:r>
      <w:r w:rsidRPr="009177F1">
        <w:rPr>
          <w:lang w:val="ru-RU"/>
        </w:rPr>
        <w:t>҃</w:t>
      </w:r>
      <w:r w:rsidRPr="009177F1">
        <w:rPr>
          <w:rFonts w:ascii="KDRS" w:hAnsi="KDRS"/>
          <w:lang w:val="ru-RU"/>
        </w:rPr>
        <w:t>нос</w:t>
      </w:r>
      <w:r w:rsidRPr="009177F1">
        <w:rPr>
          <w:lang w:val="ru-RU"/>
        </w:rPr>
        <w:t>ѣ</w:t>
      </w:r>
      <w:r w:rsidRPr="009177F1">
        <w:rPr>
          <w:rFonts w:ascii="KDRS" w:hAnsi="KDRS"/>
          <w:lang w:val="ru-RU"/>
        </w:rPr>
        <w:t>цъ вжегъ свещу с ломпадою, да пришедъ митрополиту челомъ ударитъ, и поставятъ его за прс</w:t>
      </w:r>
      <w:r w:rsidRPr="009177F1">
        <w:rPr>
          <w:lang w:val="ru-RU"/>
        </w:rPr>
        <w:t>҃</w:t>
      </w:r>
      <w:r w:rsidRPr="009177F1">
        <w:rPr>
          <w:rFonts w:ascii="KDRS" w:hAnsi="KDRS"/>
          <w:lang w:val="ru-RU"/>
        </w:rPr>
        <w:t>толомъ передъ митрополита; а архиепискуплю ломпаду держатъ до страшенья, а как учнутъ страшити, и падьякъ митрополичь с ломпадою станеть у Црс</w:t>
      </w:r>
      <w:r w:rsidRPr="009177F1">
        <w:rPr>
          <w:lang w:val="ru-RU"/>
        </w:rPr>
        <w:t>҃</w:t>
      </w:r>
      <w:r w:rsidRPr="009177F1">
        <w:rPr>
          <w:rFonts w:ascii="KDRS" w:hAnsi="KDRS"/>
          <w:lang w:val="ru-RU"/>
        </w:rPr>
        <w:t xml:space="preserve">кихъ дверей. (Чин.пост.митр.) СГГД </w:t>
      </w:r>
      <w:r>
        <w:rPr>
          <w:rFonts w:ascii="KDRS" w:hAnsi="KDRS"/>
        </w:rPr>
        <w:t>II</w:t>
      </w:r>
      <w:r w:rsidRPr="009177F1">
        <w:rPr>
          <w:rFonts w:ascii="KDRS" w:hAnsi="KDRS"/>
          <w:lang w:val="ru-RU"/>
        </w:rPr>
        <w:t>, 70. 1581</w:t>
      </w:r>
      <w:r>
        <w:rPr>
          <w:rFonts w:ascii="KDRS" w:hAnsi="KDRS"/>
        </w:rPr>
        <w:t> </w:t>
      </w:r>
      <w:r w:rsidRPr="009177F1">
        <w:rPr>
          <w:rFonts w:ascii="KDRS" w:hAnsi="KDRS"/>
          <w:lang w:val="ru-RU"/>
        </w:rPr>
        <w:t>г. И попъ Павел сказывал: какъ де об</w:t>
      </w:r>
      <w:r w:rsidRPr="009177F1">
        <w:rPr>
          <w:lang w:val="ru-RU"/>
        </w:rPr>
        <w:t>ѣ</w:t>
      </w:r>
      <w:r w:rsidRPr="009177F1">
        <w:rPr>
          <w:rFonts w:ascii="KDRS" w:hAnsi="KDRS"/>
          <w:lang w:val="ru-RU"/>
        </w:rPr>
        <w:t>дню поют и посл</w:t>
      </w:r>
      <w:r w:rsidRPr="009177F1">
        <w:rPr>
          <w:lang w:val="ru-RU"/>
        </w:rPr>
        <w:t>ѣ</w:t>
      </w:r>
      <w:r w:rsidRPr="009177F1">
        <w:rPr>
          <w:rFonts w:ascii="KDRS" w:hAnsi="KDRS"/>
          <w:lang w:val="ru-RU"/>
        </w:rPr>
        <w:t xml:space="preserve"> переносу царские двери затворяютъ, а какъ будет время страшити, в т</w:t>
      </w:r>
      <w:r w:rsidRPr="009177F1">
        <w:rPr>
          <w:lang w:val="ru-RU"/>
        </w:rPr>
        <w:t>ѣ</w:t>
      </w:r>
      <w:r w:rsidRPr="009177F1">
        <w:rPr>
          <w:rFonts w:ascii="KDRS" w:hAnsi="KDRS"/>
          <w:lang w:val="ru-RU"/>
        </w:rPr>
        <w:t xml:space="preserve"> поры царские двери отворяют. Посольство Елчина, 362. 1640</w:t>
      </w:r>
      <w:r>
        <w:rPr>
          <w:rFonts w:ascii="KDRS" w:hAnsi="KDRS"/>
        </w:rPr>
        <w:t> </w:t>
      </w:r>
      <w:r w:rsidRPr="009177F1">
        <w:rPr>
          <w:rFonts w:ascii="KDRS" w:hAnsi="KDRS"/>
          <w:lang w:val="ru-RU"/>
        </w:rPr>
        <w:t>г.</w:t>
      </w:r>
    </w:p>
    <w:p w14:paraId="76E8DAD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СТРАШИТИСЯ, СТРАШИТИСИ.</w:t>
      </w:r>
      <w:r w:rsidRPr="009177F1">
        <w:rPr>
          <w:rFonts w:ascii="KDRS" w:hAnsi="KDRS"/>
          <w:lang w:val="ru-RU"/>
        </w:rPr>
        <w:t xml:space="preserve"> 1. </w:t>
      </w:r>
      <w:r w:rsidRPr="009177F1">
        <w:rPr>
          <w:rFonts w:ascii="KDRS" w:hAnsi="KDRS"/>
          <w:i/>
          <w:lang w:val="ru-RU"/>
        </w:rPr>
        <w:t>Бояться</w:t>
      </w:r>
      <w:r w:rsidRPr="009177F1">
        <w:rPr>
          <w:rFonts w:ascii="KDRS" w:hAnsi="KDRS"/>
          <w:lang w:val="ru-RU"/>
        </w:rPr>
        <w:t xml:space="preserve">, </w:t>
      </w:r>
      <w:r w:rsidRPr="009177F1">
        <w:rPr>
          <w:rFonts w:ascii="KDRS" w:hAnsi="KDRS"/>
          <w:i/>
          <w:lang w:val="ru-RU"/>
        </w:rPr>
        <w:t>испытывать страх перед кем</w:t>
      </w:r>
      <w:r w:rsidRPr="009177F1">
        <w:rPr>
          <w:rFonts w:ascii="KDRS" w:hAnsi="KDRS"/>
          <w:lang w:val="ru-RU"/>
        </w:rPr>
        <w:t xml:space="preserve">­, </w:t>
      </w:r>
      <w:r w:rsidRPr="009177F1">
        <w:rPr>
          <w:rFonts w:ascii="KDRS" w:hAnsi="KDRS"/>
          <w:i/>
          <w:lang w:val="ru-RU"/>
        </w:rPr>
        <w:t>чем-л</w:t>
      </w:r>
      <w:r w:rsidRPr="009177F1">
        <w:rPr>
          <w:rFonts w:ascii="KDRS" w:hAnsi="KDRS"/>
          <w:lang w:val="ru-RU"/>
        </w:rPr>
        <w:t xml:space="preserve">. Аще же кто васъ видя на множество противныхъ, ужасъ </w:t>
      </w:r>
      <w:r w:rsidRPr="009177F1">
        <w:rPr>
          <w:rFonts w:ascii="KDRS" w:hAnsi="KDRS"/>
          <w:lang w:val="ru-RU"/>
        </w:rPr>
        <w:lastRenderedPageBreak/>
        <w:t>таино прииметь и страшитси, то велю ему въспомянути, который его род и которыи ли супостат (</w:t>
      </w:r>
      <w:r w:rsidRPr="00413D00">
        <w:t>δ</w:t>
      </w:r>
      <w:r w:rsidRPr="00940A90">
        <w:t>έ</w:t>
      </w:r>
      <w:r w:rsidRPr="00413D00">
        <w:t>δοικα</w:t>
      </w:r>
      <w:r w:rsidRPr="009177F1">
        <w:rPr>
          <w:rFonts w:ascii="KDRS" w:hAnsi="KDRS"/>
          <w:lang w:val="ru-RU"/>
        </w:rPr>
        <w:t xml:space="preserve">). Флавий. Полон.Иерус.(Арх.), 229.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 xml:space="preserve">вв. Аще бо комара или мухи не терпимъ, страшащес&lt;я&gt;, то како, братие, неусыпающаго черви лютость претерпим. Изм., 220.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 </w:t>
      </w:r>
      <w:r w:rsidRPr="009177F1">
        <w:rPr>
          <w:rFonts w:ascii="KDRS" w:hAnsi="KDRS"/>
          <w:lang w:val="ru-RU"/>
        </w:rPr>
        <w:t>в. [Отрок] вид</w:t>
      </w:r>
      <w:r w:rsidRPr="009177F1">
        <w:rPr>
          <w:lang w:val="ru-RU"/>
        </w:rPr>
        <w:t>ѣ</w:t>
      </w:r>
      <w:r w:rsidRPr="009177F1">
        <w:rPr>
          <w:rFonts w:ascii="KDRS" w:hAnsi="KDRS"/>
          <w:lang w:val="ru-RU"/>
        </w:rPr>
        <w:t xml:space="preserve">въ ихъ [бесов] начатъ страшитися и вопити, главу свою хранити въ пазуху матери своея. (Посл. из Пуст.Фед.Ив.) Суб.Мат. </w:t>
      </w:r>
      <w:r>
        <w:rPr>
          <w:rFonts w:ascii="KDRS" w:hAnsi="KDRS"/>
        </w:rPr>
        <w:t>VI</w:t>
      </w:r>
      <w:r w:rsidRPr="009177F1">
        <w:rPr>
          <w:rFonts w:ascii="KDRS" w:hAnsi="KDRS"/>
          <w:lang w:val="ru-RU"/>
        </w:rPr>
        <w:t>, 138. 1678–1679</w:t>
      </w:r>
      <w:r>
        <w:rPr>
          <w:rFonts w:ascii="KDRS" w:hAnsi="KDRS"/>
        </w:rPr>
        <w:t> </w:t>
      </w:r>
      <w:r w:rsidRPr="009177F1">
        <w:rPr>
          <w:rFonts w:ascii="KDRS" w:hAnsi="KDRS"/>
          <w:lang w:val="ru-RU"/>
        </w:rPr>
        <w:t>гг. И которые послы или воеводы, в</w:t>
      </w:r>
      <w:r w:rsidRPr="009177F1">
        <w:rPr>
          <w:lang w:val="ru-RU"/>
        </w:rPr>
        <w:t>ѣ</w:t>
      </w:r>
      <w:r w:rsidRPr="009177F1">
        <w:rPr>
          <w:rFonts w:ascii="KDRS" w:hAnsi="KDRS"/>
          <w:lang w:val="ru-RU"/>
        </w:rPr>
        <w:t>дая в д</w:t>
      </w:r>
      <w:r w:rsidRPr="009177F1">
        <w:rPr>
          <w:lang w:val="ru-RU"/>
        </w:rPr>
        <w:t>ѣ</w:t>
      </w:r>
      <w:r w:rsidRPr="009177F1">
        <w:rPr>
          <w:rFonts w:ascii="KDRS" w:hAnsi="KDRS"/>
          <w:lang w:val="ru-RU"/>
        </w:rPr>
        <w:t>лах неисправление свое и страшас&lt;ь&gt; црс</w:t>
      </w:r>
      <w:r w:rsidRPr="009177F1">
        <w:rPr>
          <w:lang w:val="ru-RU"/>
        </w:rPr>
        <w:t>҃</w:t>
      </w:r>
      <w:r w:rsidRPr="009177F1">
        <w:rPr>
          <w:rFonts w:ascii="KDRS" w:hAnsi="KDRS"/>
          <w:lang w:val="ru-RU"/>
        </w:rPr>
        <w:t>кого гн</w:t>
      </w:r>
      <w:r w:rsidRPr="009177F1">
        <w:rPr>
          <w:lang w:val="ru-RU"/>
        </w:rPr>
        <w:t>ѣ</w:t>
      </w:r>
      <w:r w:rsidRPr="009177F1">
        <w:rPr>
          <w:rFonts w:ascii="KDRS" w:hAnsi="KDRS"/>
          <w:lang w:val="ru-RU"/>
        </w:rPr>
        <w:t>ву, и они т</w:t>
      </w:r>
      <w:r w:rsidRPr="009177F1">
        <w:rPr>
          <w:lang w:val="ru-RU"/>
        </w:rPr>
        <w:t>ѣ</w:t>
      </w:r>
      <w:r w:rsidRPr="009177F1">
        <w:rPr>
          <w:rFonts w:ascii="KDRS" w:hAnsi="KDRS"/>
          <w:lang w:val="ru-RU"/>
        </w:rPr>
        <w:t>х под&lt;ь&gt;ячихъ дарятъ и почитают выше ихъ м</w:t>
      </w:r>
      <w:r w:rsidRPr="009177F1">
        <w:rPr>
          <w:lang w:val="ru-RU"/>
        </w:rPr>
        <w:t>ѣ</w:t>
      </w:r>
      <w:r w:rsidRPr="009177F1">
        <w:rPr>
          <w:rFonts w:ascii="KDRS" w:hAnsi="KDRS"/>
          <w:lang w:val="ru-RU"/>
        </w:rPr>
        <w:t>ры. Котош.</w:t>
      </w:r>
      <w:r w:rsidRPr="009177F1">
        <w:rPr>
          <w:rFonts w:ascii="KDRS" w:hAnsi="KDRS"/>
          <w:vertAlign w:val="superscript"/>
          <w:lang w:val="ru-RU"/>
        </w:rPr>
        <w:t>1</w:t>
      </w:r>
      <w:r w:rsidRPr="009177F1">
        <w:rPr>
          <w:rFonts w:ascii="KDRS" w:hAnsi="KDRS"/>
          <w:lang w:val="ru-RU"/>
        </w:rPr>
        <w:t>, 98. 1667</w:t>
      </w:r>
      <w:r>
        <w:rPr>
          <w:rFonts w:ascii="KDRS" w:hAnsi="KDRS"/>
        </w:rPr>
        <w:t> </w:t>
      </w:r>
      <w:r w:rsidRPr="009177F1">
        <w:rPr>
          <w:rFonts w:ascii="KDRS" w:hAnsi="KDRS"/>
          <w:lang w:val="ru-RU"/>
        </w:rPr>
        <w:t>г. Реклъ ему мистръ: не страшися, небрези о томъ [о смерти]. Рим.д., 111. 1688</w:t>
      </w:r>
      <w:r>
        <w:rPr>
          <w:rFonts w:ascii="KDRS" w:hAnsi="KDRS"/>
        </w:rPr>
        <w:t> </w:t>
      </w:r>
      <w:r w:rsidRPr="009177F1">
        <w:rPr>
          <w:rFonts w:ascii="KDRS" w:hAnsi="KDRS"/>
          <w:lang w:val="ru-RU"/>
        </w:rPr>
        <w:t>г.</w:t>
      </w:r>
    </w:p>
    <w:p w14:paraId="5E2113C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Испытывать болезненный страх</w:t>
      </w:r>
      <w:r w:rsidRPr="009177F1">
        <w:rPr>
          <w:rFonts w:ascii="KDRS" w:hAnsi="KDRS"/>
          <w:lang w:val="ru-RU"/>
        </w:rPr>
        <w:t xml:space="preserve">, </w:t>
      </w:r>
      <w:r w:rsidRPr="009177F1">
        <w:rPr>
          <w:rFonts w:ascii="KDRS" w:hAnsi="KDRS"/>
          <w:i/>
          <w:lang w:val="ru-RU"/>
        </w:rPr>
        <w:t>беспокойство</w:t>
      </w:r>
      <w:r w:rsidRPr="009177F1">
        <w:rPr>
          <w:rFonts w:ascii="KDRS" w:hAnsi="KDRS"/>
          <w:lang w:val="ru-RU"/>
        </w:rPr>
        <w:t xml:space="preserve"> (</w:t>
      </w:r>
      <w:r w:rsidRPr="009177F1">
        <w:rPr>
          <w:rFonts w:ascii="KDRS" w:hAnsi="KDRS"/>
          <w:i/>
          <w:lang w:val="ru-RU"/>
        </w:rPr>
        <w:t>о психическом расстройстве</w:t>
      </w:r>
      <w:r w:rsidRPr="009177F1">
        <w:rPr>
          <w:rFonts w:ascii="KDRS" w:hAnsi="KDRS"/>
          <w:lang w:val="ru-RU"/>
        </w:rPr>
        <w:t>). Маремиана Авксентиева дочь больна была изумлениемъ и страшилася. Д.патр. Никона (Блкр.), 94. 1675</w:t>
      </w:r>
      <w:r>
        <w:rPr>
          <w:rFonts w:ascii="KDRS" w:hAnsi="KDRS"/>
        </w:rPr>
        <w:t> </w:t>
      </w:r>
      <w:r w:rsidRPr="009177F1">
        <w:rPr>
          <w:rFonts w:ascii="KDRS" w:hAnsi="KDRS"/>
          <w:lang w:val="ru-RU"/>
        </w:rPr>
        <w:t>г.</w:t>
      </w:r>
    </w:p>
    <w:p w14:paraId="360145E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СТРАШЛИВОСЕРДЫЙ,</w:t>
      </w:r>
      <w:r w:rsidRPr="009177F1">
        <w:rPr>
          <w:rFonts w:ascii="KDRS" w:hAnsi="KDRS"/>
          <w:lang w:val="ru-RU"/>
        </w:rPr>
        <w:t xml:space="preserve"> </w:t>
      </w:r>
      <w:r w:rsidRPr="009177F1">
        <w:rPr>
          <w:rFonts w:ascii="KDRS" w:hAnsi="KDRS"/>
          <w:i/>
          <w:lang w:val="ru-RU"/>
        </w:rPr>
        <w:t>прил. Трусливый</w:t>
      </w:r>
      <w:r w:rsidRPr="009177F1">
        <w:rPr>
          <w:rFonts w:ascii="KDRS" w:hAnsi="KDRS"/>
          <w:lang w:val="ru-RU"/>
        </w:rPr>
        <w:t xml:space="preserve">; </w:t>
      </w:r>
      <w:r w:rsidRPr="009177F1">
        <w:rPr>
          <w:rFonts w:ascii="KDRS" w:hAnsi="KDRS"/>
          <w:i/>
          <w:lang w:val="ru-RU"/>
        </w:rPr>
        <w:t>робкий</w:t>
      </w:r>
      <w:r w:rsidRPr="009177F1">
        <w:rPr>
          <w:rFonts w:ascii="KDRS" w:hAnsi="KDRS"/>
          <w:lang w:val="ru-RU"/>
        </w:rPr>
        <w:t>. (1039): [Имп. Константин] многовремененъ сый, и с</w:t>
      </w:r>
      <w:r w:rsidRPr="009177F1">
        <w:rPr>
          <w:lang w:val="ru-RU"/>
        </w:rPr>
        <w:t>ѣ</w:t>
      </w:r>
      <w:r w:rsidRPr="009177F1">
        <w:rPr>
          <w:rFonts w:ascii="KDRS" w:hAnsi="KDRS"/>
          <w:lang w:val="ru-RU"/>
        </w:rPr>
        <w:t xml:space="preserve">дъ, и престаръ, душу же страшливосерду и трясущуся имый. Ник.лет. </w:t>
      </w:r>
      <w:r>
        <w:rPr>
          <w:rFonts w:ascii="KDRS" w:hAnsi="KDRS"/>
        </w:rPr>
        <w:t>IX</w:t>
      </w:r>
      <w:r w:rsidRPr="009177F1">
        <w:rPr>
          <w:rFonts w:ascii="KDRS" w:hAnsi="KDRS"/>
          <w:lang w:val="ru-RU"/>
        </w:rPr>
        <w:t xml:space="preserve">, 81. </w:t>
      </w:r>
      <w:r>
        <w:rPr>
          <w:rFonts w:ascii="KDRS" w:hAnsi="KDRS"/>
        </w:rPr>
        <w:t>XVI </w:t>
      </w:r>
      <w:r w:rsidRPr="009177F1">
        <w:rPr>
          <w:rFonts w:ascii="KDRS" w:hAnsi="KDRS"/>
          <w:lang w:val="ru-RU"/>
        </w:rPr>
        <w:t>в.</w:t>
      </w:r>
    </w:p>
    <w:p w14:paraId="69E3DC7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СТРАШЛИВСТВИЕ,</w:t>
      </w:r>
      <w:r w:rsidRPr="009177F1">
        <w:rPr>
          <w:rFonts w:ascii="KDRS" w:hAnsi="KDRS"/>
          <w:lang w:val="ru-RU"/>
        </w:rPr>
        <w:t xml:space="preserve"> </w:t>
      </w:r>
      <w:r w:rsidRPr="009177F1">
        <w:rPr>
          <w:rFonts w:ascii="KDRS" w:hAnsi="KDRS"/>
          <w:i/>
          <w:lang w:val="ru-RU"/>
        </w:rPr>
        <w:t>с. Боязнь</w:t>
      </w:r>
      <w:r w:rsidRPr="009177F1">
        <w:rPr>
          <w:rFonts w:ascii="KDRS" w:hAnsi="KDRS"/>
          <w:lang w:val="ru-RU"/>
        </w:rPr>
        <w:t>. Прес</w:t>
      </w:r>
      <w:r w:rsidRPr="009177F1">
        <w:rPr>
          <w:lang w:val="ru-RU"/>
        </w:rPr>
        <w:t>ѣ</w:t>
      </w:r>
      <w:r w:rsidRPr="009177F1">
        <w:rPr>
          <w:rFonts w:ascii="KDRS" w:hAnsi="KDRS"/>
          <w:lang w:val="ru-RU"/>
        </w:rPr>
        <w:t xml:space="preserve">клъ еси умъ мнихомъ, сумнящимъс&lt;я&gt; въ страхъ и въ страшильствие [вар. </w:t>
      </w:r>
      <w:r>
        <w:rPr>
          <w:rFonts w:ascii="KDRS" w:hAnsi="KDRS"/>
        </w:rPr>
        <w:t>XVI </w:t>
      </w:r>
      <w:r w:rsidRPr="009177F1">
        <w:rPr>
          <w:rFonts w:ascii="KDRS" w:hAnsi="KDRS"/>
          <w:lang w:val="ru-RU"/>
        </w:rPr>
        <w:t>в.: страшливьствие] въложилъ еси (</w:t>
      </w:r>
      <w:r w:rsidRPr="00413D00">
        <w:t>ε</w:t>
      </w:r>
      <w:r w:rsidRPr="00940A90">
        <w:t>ἰ</w:t>
      </w:r>
      <w:r w:rsidRPr="00413D00">
        <w:t>ϛ</w:t>
      </w:r>
      <w:r w:rsidRPr="009177F1">
        <w:rPr>
          <w:lang w:val="ru-RU"/>
        </w:rPr>
        <w:t xml:space="preserve">... </w:t>
      </w:r>
      <w:r w:rsidRPr="00413D00">
        <w:t>δειλ</w:t>
      </w:r>
      <w:r w:rsidRPr="004F0B87">
        <w:t>ί</w:t>
      </w:r>
      <w:r w:rsidRPr="00413D00">
        <w:t>αν</w:t>
      </w:r>
      <w:r w:rsidRPr="009177F1">
        <w:rPr>
          <w:rFonts w:ascii="KDRS" w:hAnsi="KDRS"/>
          <w:lang w:val="ru-RU"/>
        </w:rPr>
        <w:t xml:space="preserve">). Хрон.Г.Амарт., 151.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w:t>
      </w:r>
    </w:p>
    <w:p w14:paraId="658D1BB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СТРАШЛИВСТВО,</w:t>
      </w:r>
      <w:r w:rsidRPr="009177F1">
        <w:rPr>
          <w:rFonts w:ascii="KDRS" w:hAnsi="KDRS"/>
          <w:lang w:val="ru-RU"/>
        </w:rPr>
        <w:t xml:space="preserve"> </w:t>
      </w:r>
      <w:r w:rsidRPr="009177F1">
        <w:rPr>
          <w:rFonts w:ascii="KDRS" w:hAnsi="KDRS"/>
          <w:i/>
          <w:lang w:val="ru-RU"/>
        </w:rPr>
        <w:t>с. Трусость</w:t>
      </w:r>
      <w:r w:rsidRPr="009177F1">
        <w:rPr>
          <w:rFonts w:ascii="KDRS" w:hAnsi="KDRS"/>
          <w:lang w:val="ru-RU"/>
        </w:rPr>
        <w:t xml:space="preserve">, </w:t>
      </w:r>
      <w:r w:rsidRPr="009177F1">
        <w:rPr>
          <w:rFonts w:ascii="KDRS" w:hAnsi="KDRS"/>
          <w:i/>
          <w:lang w:val="ru-RU"/>
        </w:rPr>
        <w:t>боязливость</w:t>
      </w:r>
      <w:r w:rsidRPr="009177F1">
        <w:rPr>
          <w:rFonts w:ascii="KDRS" w:hAnsi="KDRS"/>
          <w:lang w:val="ru-RU"/>
        </w:rPr>
        <w:t>. Изрядно же вои зряху на нь, си болма вид</w:t>
      </w:r>
      <w:r w:rsidRPr="009177F1">
        <w:rPr>
          <w:lang w:val="ru-RU"/>
        </w:rPr>
        <w:t>ѣ</w:t>
      </w:r>
      <w:r w:rsidRPr="009177F1">
        <w:rPr>
          <w:rFonts w:ascii="KDRS" w:hAnsi="KDRS"/>
          <w:lang w:val="ru-RU"/>
        </w:rPr>
        <w:t>ша величьство храборства его и исправление и страшливство и нев</w:t>
      </w:r>
      <w:r w:rsidRPr="009177F1">
        <w:rPr>
          <w:lang w:val="ru-RU"/>
        </w:rPr>
        <w:t>ѣ</w:t>
      </w:r>
      <w:r w:rsidRPr="009177F1">
        <w:rPr>
          <w:rFonts w:ascii="KDRS" w:hAnsi="KDRS"/>
          <w:lang w:val="ru-RU"/>
        </w:rPr>
        <w:t>жство пръвых кесарь, и того ради жадаху обр</w:t>
      </w:r>
      <w:r w:rsidRPr="009177F1">
        <w:rPr>
          <w:lang w:val="ru-RU"/>
        </w:rPr>
        <w:t>ѣ</w:t>
      </w:r>
      <w:r w:rsidRPr="009177F1">
        <w:rPr>
          <w:rFonts w:ascii="KDRS" w:hAnsi="KDRS"/>
          <w:lang w:val="ru-RU"/>
        </w:rPr>
        <w:t>сти Еуспасиана, да… спс</w:t>
      </w:r>
      <w:r w:rsidRPr="009177F1">
        <w:rPr>
          <w:lang w:val="ru-RU"/>
        </w:rPr>
        <w:t>҃</w:t>
      </w:r>
      <w:r w:rsidRPr="009177F1">
        <w:rPr>
          <w:rFonts w:ascii="KDRS" w:hAnsi="KDRS"/>
          <w:lang w:val="ru-RU"/>
        </w:rPr>
        <w:t>еть я (</w:t>
      </w:r>
      <w:r w:rsidRPr="00413D00">
        <w:t>τ</w:t>
      </w:r>
      <w:r w:rsidRPr="00940A90">
        <w:t>ῆ</w:t>
      </w:r>
      <w:r w:rsidRPr="00413D00">
        <w:t>ϛ</w:t>
      </w:r>
      <w:r w:rsidRPr="009177F1">
        <w:rPr>
          <w:lang w:val="ru-RU"/>
        </w:rPr>
        <w:t xml:space="preserve"> </w:t>
      </w:r>
      <w:r w:rsidRPr="004F0B87">
        <w:t>ἀ</w:t>
      </w:r>
      <w:r w:rsidRPr="00413D00">
        <w:t>νανδρ</w:t>
      </w:r>
      <w:r w:rsidRPr="004F0B87">
        <w:t>ί</w:t>
      </w:r>
      <w:r w:rsidRPr="00413D00">
        <w:t>αϛ</w:t>
      </w:r>
      <w:r w:rsidRPr="009177F1">
        <w:rPr>
          <w:rFonts w:ascii="KDRS" w:hAnsi="KDRS"/>
          <w:lang w:val="ru-RU"/>
        </w:rPr>
        <w:t xml:space="preserve">). Флавий. Полон.Иерус.(Арх.), 376.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w:t>
      </w:r>
    </w:p>
    <w:p w14:paraId="716C2F1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СТРАШЛИВЫЙ,</w:t>
      </w:r>
      <w:r w:rsidRPr="009177F1">
        <w:rPr>
          <w:rFonts w:ascii="KDRS" w:hAnsi="KDRS"/>
          <w:lang w:val="ru-RU"/>
        </w:rPr>
        <w:t xml:space="preserve"> </w:t>
      </w:r>
      <w:r w:rsidRPr="009177F1">
        <w:rPr>
          <w:rFonts w:ascii="KDRS" w:hAnsi="KDRS"/>
          <w:i/>
          <w:lang w:val="ru-RU"/>
        </w:rPr>
        <w:t>прил. Трусливый</w:t>
      </w:r>
      <w:r w:rsidRPr="009177F1">
        <w:rPr>
          <w:rFonts w:ascii="KDRS" w:hAnsi="KDRS"/>
          <w:lang w:val="ru-RU"/>
        </w:rPr>
        <w:t xml:space="preserve">; </w:t>
      </w:r>
      <w:r w:rsidRPr="009177F1">
        <w:rPr>
          <w:rFonts w:ascii="KDRS" w:hAnsi="KDRS"/>
          <w:i/>
          <w:lang w:val="ru-RU"/>
        </w:rPr>
        <w:t>боязливый</w:t>
      </w:r>
      <w:r w:rsidRPr="009177F1">
        <w:rPr>
          <w:rFonts w:ascii="KDRS" w:hAnsi="KDRS"/>
          <w:lang w:val="ru-RU"/>
        </w:rPr>
        <w:t>. Не ефиопи ли суть грозни и страшьливи, и немощьни (</w:t>
      </w:r>
      <w:r w:rsidRPr="00413D00">
        <w:t>θρασε</w:t>
      </w:r>
      <w:r w:rsidRPr="009D6230">
        <w:t>ῖ</w:t>
      </w:r>
      <w:r w:rsidRPr="00413D00">
        <w:t>ϛ</w:t>
      </w:r>
      <w:r w:rsidRPr="009177F1">
        <w:rPr>
          <w:lang w:val="ru-RU"/>
        </w:rPr>
        <w:t xml:space="preserve"> </w:t>
      </w:r>
      <w:r w:rsidRPr="00413D00">
        <w:t>ε</w:t>
      </w:r>
      <w:r w:rsidRPr="009D6230">
        <w:t>ἰ</w:t>
      </w:r>
      <w:r w:rsidRPr="00413D00">
        <w:t>σιν</w:t>
      </w:r>
      <w:r w:rsidRPr="009177F1">
        <w:rPr>
          <w:lang w:val="ru-RU"/>
        </w:rPr>
        <w:t xml:space="preserve"> </w:t>
      </w:r>
      <w:r w:rsidRPr="00413D00">
        <w:t>κα</w:t>
      </w:r>
      <w:r w:rsidRPr="009D6230">
        <w:t>ὶ</w:t>
      </w:r>
      <w:r w:rsidRPr="009177F1">
        <w:rPr>
          <w:lang w:val="ru-RU"/>
        </w:rPr>
        <w:t xml:space="preserve"> </w:t>
      </w:r>
      <w:r w:rsidRPr="009D6230">
        <w:t>ἀ</w:t>
      </w:r>
      <w:r w:rsidRPr="00413D00">
        <w:t>δ</w:t>
      </w:r>
      <w:r w:rsidRPr="009D6230">
        <w:t>ύ</w:t>
      </w:r>
      <w:r w:rsidRPr="00413D00">
        <w:t>νατοι</w:t>
      </w:r>
      <w:r w:rsidRPr="009177F1">
        <w:rPr>
          <w:rFonts w:ascii="KDRS" w:hAnsi="KDRS"/>
          <w:lang w:val="ru-RU"/>
        </w:rPr>
        <w:t xml:space="preserve">). В Пролог (Соф.),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Страшливымъ же на дьяволю брань .в</w:t>
      </w:r>
      <w:r w:rsidRPr="009177F1">
        <w:rPr>
          <w:lang w:val="ru-RU"/>
        </w:rPr>
        <w:t>҃</w:t>
      </w:r>
      <w:r w:rsidRPr="009177F1">
        <w:rPr>
          <w:rFonts w:ascii="KDRS" w:hAnsi="KDRS"/>
          <w:lang w:val="ru-RU"/>
        </w:rPr>
        <w:t>.-я смр</w:t>
      </w:r>
      <w:r w:rsidRPr="009177F1">
        <w:rPr>
          <w:lang w:val="ru-RU"/>
        </w:rPr>
        <w:t>҃</w:t>
      </w:r>
      <w:r w:rsidRPr="009177F1">
        <w:rPr>
          <w:rFonts w:ascii="KDRS" w:hAnsi="KDRS"/>
          <w:lang w:val="ru-RU"/>
        </w:rPr>
        <w:t>ть осужение об</w:t>
      </w:r>
      <w:r w:rsidRPr="009177F1">
        <w:rPr>
          <w:lang w:val="ru-RU"/>
        </w:rPr>
        <w:t>ѣ</w:t>
      </w:r>
      <w:r w:rsidRPr="009177F1">
        <w:rPr>
          <w:rFonts w:ascii="KDRS" w:hAnsi="KDRS"/>
          <w:lang w:val="ru-RU"/>
        </w:rPr>
        <w:t>ща [Бог] (</w:t>
      </w:r>
      <w:r w:rsidRPr="00413D00">
        <w:t>το</w:t>
      </w:r>
      <w:r w:rsidRPr="009D6230">
        <w:t>ὺ</w:t>
      </w:r>
      <w:r w:rsidRPr="00413D00">
        <w:t>ϛ</w:t>
      </w:r>
      <w:r w:rsidRPr="009177F1">
        <w:rPr>
          <w:lang w:val="ru-RU"/>
        </w:rPr>
        <w:t xml:space="preserve"> </w:t>
      </w:r>
      <w:r w:rsidRPr="00413D00">
        <w:t>δειλο</w:t>
      </w:r>
      <w:r w:rsidRPr="009D6230">
        <w:t>ὺ</w:t>
      </w:r>
      <w:r w:rsidRPr="00413D00">
        <w:t>ϛ</w:t>
      </w:r>
      <w:r w:rsidRPr="009177F1">
        <w:rPr>
          <w:lang w:val="ru-RU"/>
        </w:rPr>
        <w:t xml:space="preserve"> </w:t>
      </w:r>
      <w:r w:rsidRPr="00413D00">
        <w:t>κα</w:t>
      </w:r>
      <w:r w:rsidRPr="009D6230">
        <w:t>ὶ</w:t>
      </w:r>
      <w:r w:rsidRPr="009177F1">
        <w:rPr>
          <w:lang w:val="ru-RU"/>
        </w:rPr>
        <w:t xml:space="preserve"> </w:t>
      </w:r>
      <w:r w:rsidRPr="009D6230">
        <w:t>ἀ</w:t>
      </w:r>
      <w:r w:rsidRPr="00413D00">
        <w:t>νάνδρουϛ</w:t>
      </w:r>
      <w:r w:rsidRPr="009177F1">
        <w:rPr>
          <w:rFonts w:ascii="KDRS" w:hAnsi="KDRS"/>
          <w:lang w:val="ru-RU"/>
        </w:rPr>
        <w:t>). Апокал., 97</w:t>
      </w:r>
      <w:r>
        <w:rPr>
          <w:rFonts w:ascii="KDRS" w:hAnsi="KDRS"/>
        </w:rPr>
        <w:t> </w:t>
      </w:r>
      <w:r w:rsidRPr="009177F1">
        <w:rPr>
          <w:rFonts w:ascii="KDRS" w:hAnsi="KDRS"/>
          <w:lang w:val="ru-RU"/>
        </w:rPr>
        <w:t xml:space="preserve">об. </w:t>
      </w:r>
      <w:r>
        <w:rPr>
          <w:rFonts w:ascii="KDRS" w:hAnsi="KDRS"/>
        </w:rPr>
        <w:t>XIII </w:t>
      </w:r>
      <w:r w:rsidRPr="009177F1">
        <w:rPr>
          <w:rFonts w:ascii="KDRS" w:hAnsi="KDRS"/>
          <w:lang w:val="ru-RU"/>
        </w:rPr>
        <w:t>в. Пакы Ровоамъ быс&lt;ть&gt; тлъстъ и срд</w:t>
      </w:r>
      <w:r w:rsidRPr="009177F1">
        <w:rPr>
          <w:lang w:val="ru-RU"/>
        </w:rPr>
        <w:t>҃</w:t>
      </w:r>
      <w:r w:rsidRPr="009177F1">
        <w:rPr>
          <w:rFonts w:ascii="KDRS" w:hAnsi="KDRS"/>
          <w:lang w:val="ru-RU"/>
        </w:rPr>
        <w:t>цемъ страшливъ и не може противитися им (</w:t>
      </w:r>
      <w:r>
        <w:rPr>
          <w:rFonts w:ascii="KDRS" w:hAnsi="KDRS"/>
        </w:rPr>
        <w:t>corde</w:t>
      </w:r>
      <w:r w:rsidRPr="009177F1">
        <w:rPr>
          <w:rFonts w:ascii="KDRS" w:hAnsi="KDRS"/>
          <w:lang w:val="ru-RU"/>
        </w:rPr>
        <w:t xml:space="preserve"> </w:t>
      </w:r>
      <w:r>
        <w:rPr>
          <w:rFonts w:ascii="KDRS" w:hAnsi="KDRS"/>
        </w:rPr>
        <w:t>pavido</w:t>
      </w:r>
      <w:r w:rsidRPr="009177F1">
        <w:rPr>
          <w:rFonts w:ascii="KDRS" w:hAnsi="KDRS"/>
          <w:lang w:val="ru-RU"/>
        </w:rPr>
        <w:t xml:space="preserve">). (2 Парал. </w:t>
      </w:r>
      <w:r>
        <w:rPr>
          <w:rFonts w:ascii="KDRS" w:hAnsi="KDRS"/>
        </w:rPr>
        <w:t>XIII</w:t>
      </w:r>
      <w:r w:rsidRPr="009177F1">
        <w:rPr>
          <w:rFonts w:ascii="KDRS" w:hAnsi="KDRS"/>
          <w:lang w:val="ru-RU"/>
        </w:rPr>
        <w:t>, 7) Библ.Генн. 1499</w:t>
      </w:r>
      <w:r>
        <w:rPr>
          <w:rFonts w:ascii="KDRS" w:hAnsi="KDRS"/>
        </w:rPr>
        <w:t> </w:t>
      </w:r>
      <w:r w:rsidRPr="009177F1">
        <w:rPr>
          <w:rFonts w:ascii="KDRS" w:hAnsi="KDRS"/>
          <w:lang w:val="ru-RU"/>
        </w:rPr>
        <w:t>г. (1371): Не емлем соб</w:t>
      </w:r>
      <w:r w:rsidRPr="009177F1">
        <w:rPr>
          <w:lang w:val="ru-RU"/>
        </w:rPr>
        <w:t>ѣ</w:t>
      </w:r>
      <w:r w:rsidRPr="009177F1">
        <w:rPr>
          <w:rFonts w:ascii="KDRS" w:hAnsi="KDRS"/>
          <w:lang w:val="ru-RU"/>
        </w:rPr>
        <w:t xml:space="preserve"> ни щит, ни копии, ни иного которого оружья, но токмо… едины ужища, да когождо </w:t>
      </w:r>
      <w:r w:rsidRPr="009177F1">
        <w:rPr>
          <w:rFonts w:ascii="KDRS" w:hAnsi="KDRS"/>
          <w:lang w:val="ru-RU"/>
        </w:rPr>
        <w:lastRenderedPageBreak/>
        <w:t>изымавши москвичь было бы чимъ вязати, понеже суть слаби и страшливи и не кр</w:t>
      </w:r>
      <w:r w:rsidRPr="009177F1">
        <w:rPr>
          <w:lang w:val="ru-RU"/>
        </w:rPr>
        <w:t>ѣ</w:t>
      </w:r>
      <w:r w:rsidRPr="009177F1">
        <w:rPr>
          <w:rFonts w:ascii="KDRS" w:hAnsi="KDRS"/>
          <w:lang w:val="ru-RU"/>
        </w:rPr>
        <w:t xml:space="preserve">пци. Моск.лет., 187. </w:t>
      </w:r>
      <w:r>
        <w:rPr>
          <w:rFonts w:ascii="KDRS" w:hAnsi="KDRS"/>
        </w:rPr>
        <w:t>XVI </w:t>
      </w:r>
      <w:r w:rsidRPr="009177F1">
        <w:rPr>
          <w:rFonts w:ascii="KDRS" w:hAnsi="KDRS"/>
          <w:lang w:val="ru-RU"/>
        </w:rPr>
        <w:t>в. Что есть страшливи? Страшливий аще и по тверду ходитъ м</w:t>
      </w:r>
      <w:r w:rsidRPr="009177F1">
        <w:rPr>
          <w:lang w:val="ru-RU"/>
        </w:rPr>
        <w:t>ѣ</w:t>
      </w:r>
      <w:r w:rsidRPr="009177F1">
        <w:rPr>
          <w:rFonts w:ascii="KDRS" w:hAnsi="KDRS"/>
          <w:lang w:val="ru-RU"/>
        </w:rPr>
        <w:t>сту не у над</w:t>
      </w:r>
      <w:r w:rsidRPr="009177F1">
        <w:rPr>
          <w:lang w:val="ru-RU"/>
        </w:rPr>
        <w:t>ѣ</w:t>
      </w:r>
      <w:r w:rsidRPr="009177F1">
        <w:rPr>
          <w:rFonts w:ascii="KDRS" w:hAnsi="KDRS"/>
          <w:lang w:val="ru-RU"/>
        </w:rPr>
        <w:t>ется и боится и трепещетъ</w:t>
      </w:r>
      <w:r w:rsidRPr="009177F1">
        <w:rPr>
          <w:lang w:val="ru-RU"/>
        </w:rPr>
        <w:t xml:space="preserve"> (</w:t>
      </w:r>
      <w:r w:rsidRPr="00413D00">
        <w:t>δειλο</w:t>
      </w:r>
      <w:r w:rsidRPr="004F0B87">
        <w:t>ί</w:t>
      </w:r>
      <w:r w:rsidRPr="009177F1">
        <w:rPr>
          <w:lang w:val="ru-RU"/>
        </w:rPr>
        <w:t xml:space="preserve">... </w:t>
      </w:r>
      <w:r w:rsidRPr="004F0B87">
        <w:t>ὁ</w:t>
      </w:r>
      <w:r w:rsidRPr="009177F1">
        <w:rPr>
          <w:lang w:val="ru-RU"/>
        </w:rPr>
        <w:t xml:space="preserve"> </w:t>
      </w:r>
      <w:r w:rsidRPr="00413D00">
        <w:t>δειλ</w:t>
      </w:r>
      <w:r w:rsidRPr="004F0B87">
        <w:t>ό</w:t>
      </w:r>
      <w:r w:rsidRPr="00413D00">
        <w:t>ϛ</w:t>
      </w:r>
      <w:r w:rsidRPr="009177F1">
        <w:rPr>
          <w:lang w:val="ru-RU"/>
        </w:rPr>
        <w:t>)</w:t>
      </w:r>
      <w:r w:rsidRPr="009177F1">
        <w:rPr>
          <w:rFonts w:ascii="KDRS" w:hAnsi="KDRS"/>
          <w:lang w:val="ru-RU"/>
        </w:rPr>
        <w:t xml:space="preserve">. (Маргарит) ВМЧ, Сент. 14–24, 839.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 xml:space="preserve">в. </w:t>
      </w:r>
      <w:r>
        <w:t>Stra</w:t>
      </w:r>
      <w:r w:rsidRPr="009177F1">
        <w:rPr>
          <w:lang w:val="ru-RU"/>
        </w:rPr>
        <w:t>ß</w:t>
      </w:r>
      <w:r>
        <w:t>l</w:t>
      </w:r>
      <w:r w:rsidRPr="009177F1">
        <w:rPr>
          <w:lang w:val="ru-RU"/>
        </w:rPr>
        <w:t>ÿ</w:t>
      </w:r>
      <w:r>
        <w:t>ue</w:t>
      </w:r>
      <w:r w:rsidRPr="009177F1">
        <w:rPr>
          <w:lang w:val="ru-RU"/>
        </w:rPr>
        <w:t xml:space="preserve"> </w:t>
      </w:r>
      <w:r>
        <w:t>th</w:t>
      </w:r>
      <w:r w:rsidRPr="009177F1">
        <w:rPr>
          <w:lang w:val="ru-RU"/>
        </w:rPr>
        <w:t xml:space="preserve">ÿ </w:t>
      </w:r>
      <w:r>
        <w:t>solueck</w:t>
      </w:r>
      <w:r w:rsidRPr="009177F1">
        <w:rPr>
          <w:lang w:val="ru-RU"/>
        </w:rPr>
        <w:t xml:space="preserve"> </w:t>
      </w:r>
      <w:r>
        <w:t>ne</w:t>
      </w:r>
      <w:r w:rsidRPr="009177F1">
        <w:rPr>
          <w:lang w:val="ru-RU"/>
        </w:rPr>
        <w:t xml:space="preserve"> ß</w:t>
      </w:r>
      <w:r>
        <w:t>me</w:t>
      </w:r>
      <w:r w:rsidRPr="009177F1">
        <w:rPr>
          <w:lang w:val="ru-RU"/>
        </w:rPr>
        <w:t>ÿ</w:t>
      </w:r>
      <w:r>
        <w:t>es</w:t>
      </w:r>
      <w:r w:rsidRPr="009177F1">
        <w:rPr>
          <w:lang w:val="ru-RU"/>
        </w:rPr>
        <w:t xml:space="preserve"> </w:t>
      </w:r>
      <w:r>
        <w:t>th</w:t>
      </w:r>
      <w:r w:rsidRPr="009177F1">
        <w:rPr>
          <w:lang w:val="ru-RU"/>
        </w:rPr>
        <w:t xml:space="preserve">ÿ </w:t>
      </w:r>
      <w:r>
        <w:t>turguwath</w:t>
      </w:r>
      <w:r w:rsidRPr="009177F1">
        <w:rPr>
          <w:lang w:val="ru-RU"/>
        </w:rPr>
        <w:t xml:space="preserve">. </w:t>
      </w:r>
      <w:r w:rsidRPr="009177F1">
        <w:rPr>
          <w:rFonts w:ascii="KDRS" w:hAnsi="KDRS"/>
          <w:lang w:val="ru-RU"/>
        </w:rPr>
        <w:t>Сл. Шрове, 65.</w:t>
      </w:r>
      <w:r w:rsidRPr="009177F1">
        <w:rPr>
          <w:lang w:val="ru-RU"/>
        </w:rPr>
        <w:t xml:space="preserve">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в. Б</w:t>
      </w:r>
      <w:r w:rsidRPr="009177F1">
        <w:rPr>
          <w:lang w:val="ru-RU"/>
        </w:rPr>
        <w:t>ѣ</w:t>
      </w:r>
      <w:r w:rsidRPr="009177F1">
        <w:rPr>
          <w:rFonts w:ascii="KDRS" w:hAnsi="KDRS"/>
          <w:lang w:val="ru-RU"/>
        </w:rPr>
        <w:t xml:space="preserve"> же и страшливъ з</w:t>
      </w:r>
      <w:r w:rsidRPr="009177F1">
        <w:rPr>
          <w:lang w:val="ru-RU"/>
        </w:rPr>
        <w:t>ѣ</w:t>
      </w:r>
      <w:r w:rsidRPr="009177F1">
        <w:rPr>
          <w:rFonts w:ascii="KDRS" w:hAnsi="KDRS"/>
          <w:lang w:val="ru-RU"/>
        </w:rPr>
        <w:t>ло и стыдяшеся учителя и вс</w:t>
      </w:r>
      <w:r w:rsidRPr="009177F1">
        <w:rPr>
          <w:lang w:val="ru-RU"/>
        </w:rPr>
        <w:t>ѣ</w:t>
      </w:r>
      <w:r w:rsidRPr="009177F1">
        <w:rPr>
          <w:rFonts w:ascii="KDRS" w:hAnsi="KDRS"/>
          <w:lang w:val="ru-RU"/>
        </w:rPr>
        <w:t>хъ, понеже бяше малъ и несмысленъ (</w:t>
      </w:r>
      <w:r w:rsidRPr="00413D00">
        <w:t>ε</w:t>
      </w:r>
      <w:r w:rsidRPr="00A57841">
        <w:t>ἶ</w:t>
      </w:r>
      <w:r w:rsidRPr="00413D00">
        <w:t>χεν</w:t>
      </w:r>
      <w:r w:rsidRPr="009177F1">
        <w:rPr>
          <w:lang w:val="ru-RU"/>
        </w:rPr>
        <w:t xml:space="preserve"> </w:t>
      </w:r>
      <w:r w:rsidRPr="00413D00">
        <w:t>δὲ</w:t>
      </w:r>
      <w:r w:rsidRPr="009177F1">
        <w:rPr>
          <w:lang w:val="ru-RU"/>
        </w:rPr>
        <w:t xml:space="preserve"> </w:t>
      </w:r>
      <w:r w:rsidRPr="00413D00">
        <w:t>φ</w:t>
      </w:r>
      <w:r w:rsidRPr="004F0B87">
        <w:t>ό</w:t>
      </w:r>
      <w:r w:rsidRPr="00413D00">
        <w:t>βον</w:t>
      </w:r>
      <w:r w:rsidRPr="009177F1">
        <w:rPr>
          <w:rFonts w:ascii="KDRS" w:hAnsi="KDRS"/>
          <w:lang w:val="ru-RU"/>
        </w:rPr>
        <w:t xml:space="preserve">). Ж. Нифонта, 242.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w:t>
      </w:r>
    </w:p>
    <w:p w14:paraId="5E5669E1" w14:textId="77777777" w:rsidR="00F4528E" w:rsidRPr="009177F1" w:rsidRDefault="00F4528E" w:rsidP="00F4528E">
      <w:pPr>
        <w:spacing w:line="460" w:lineRule="exact"/>
        <w:ind w:firstLine="720"/>
        <w:jc w:val="both"/>
        <w:rPr>
          <w:rFonts w:ascii="KDRS" w:hAnsi="KDRS"/>
          <w:lang w:val="ru-RU"/>
        </w:rPr>
      </w:pPr>
      <w:r w:rsidRPr="009177F1">
        <w:rPr>
          <w:lang w:val="ru-RU"/>
        </w:rPr>
        <w:t>◊</w:t>
      </w:r>
      <w:r w:rsidRPr="009177F1">
        <w:rPr>
          <w:rFonts w:ascii="KDRS" w:hAnsi="KDRS"/>
          <w:spacing w:val="40"/>
          <w:lang w:val="ru-RU"/>
        </w:rPr>
        <w:t xml:space="preserve"> Страшливая фита </w:t>
      </w:r>
      <w:r w:rsidRPr="009177F1">
        <w:rPr>
          <w:rFonts w:ascii="KDRS" w:hAnsi="KDRS"/>
          <w:lang w:val="ru-RU"/>
        </w:rPr>
        <w:t xml:space="preserve">– </w:t>
      </w:r>
      <w:r w:rsidRPr="009177F1">
        <w:rPr>
          <w:rFonts w:ascii="KDRS" w:hAnsi="KDRS"/>
          <w:i/>
          <w:lang w:val="ru-RU"/>
        </w:rPr>
        <w:t>в древнерусской певческой нотации</w:t>
      </w:r>
      <w:r w:rsidRPr="009177F1">
        <w:rPr>
          <w:rFonts w:ascii="KDRS" w:hAnsi="KDRS"/>
          <w:lang w:val="ru-RU"/>
        </w:rPr>
        <w:t xml:space="preserve"> – </w:t>
      </w:r>
      <w:r w:rsidRPr="009177F1">
        <w:rPr>
          <w:rFonts w:ascii="KDRS" w:hAnsi="KDRS"/>
          <w:i/>
          <w:lang w:val="ru-RU"/>
        </w:rPr>
        <w:t>название условной сжатой записи знаков</w:t>
      </w:r>
      <w:r w:rsidRPr="009177F1">
        <w:rPr>
          <w:rFonts w:ascii="KDRS" w:hAnsi="KDRS"/>
          <w:lang w:val="ru-RU"/>
        </w:rPr>
        <w:t xml:space="preserve"> (</w:t>
      </w:r>
      <w:r w:rsidRPr="009177F1">
        <w:rPr>
          <w:rFonts w:ascii="KDRS" w:hAnsi="KDRS"/>
          <w:i/>
          <w:lang w:val="ru-RU"/>
        </w:rPr>
        <w:t>знамен</w:t>
      </w:r>
      <w:r w:rsidRPr="009177F1">
        <w:rPr>
          <w:rFonts w:ascii="KDRS" w:hAnsi="KDRS"/>
          <w:lang w:val="ru-RU"/>
        </w:rPr>
        <w:t xml:space="preserve">), </w:t>
      </w:r>
      <w:r w:rsidRPr="009177F1">
        <w:rPr>
          <w:rFonts w:ascii="KDRS" w:hAnsi="KDRS"/>
          <w:i/>
          <w:lang w:val="ru-RU"/>
        </w:rPr>
        <w:t>включающей знак фиты</w:t>
      </w:r>
      <w:r w:rsidRPr="009177F1">
        <w:rPr>
          <w:rFonts w:ascii="KDRS" w:hAnsi="KDRS"/>
          <w:lang w:val="ru-RU"/>
        </w:rPr>
        <w:t xml:space="preserve"> </w:t>
      </w:r>
      <w:r w:rsidRPr="00BA65B8">
        <w:rPr>
          <w:lang w:val="ru-RU"/>
        </w:rPr>
        <w:t>(Ѳ),</w:t>
      </w:r>
      <w:r w:rsidRPr="009177F1">
        <w:rPr>
          <w:rFonts w:ascii="KDRS" w:hAnsi="KDRS"/>
          <w:lang w:val="ru-RU"/>
        </w:rPr>
        <w:t xml:space="preserve"> </w:t>
      </w:r>
      <w:r w:rsidRPr="009177F1">
        <w:rPr>
          <w:rFonts w:ascii="KDRS" w:hAnsi="KDRS"/>
          <w:i/>
          <w:lang w:val="ru-RU"/>
        </w:rPr>
        <w:t>и соответствующего этой записи развернутого мелодического оборота</w:t>
      </w:r>
      <w:r w:rsidRPr="009177F1">
        <w:rPr>
          <w:rFonts w:ascii="KDRS" w:hAnsi="KDRS"/>
          <w:lang w:val="ru-RU"/>
        </w:rPr>
        <w:t>. Имена фитамъ в лицахъ. Фита… постоятелная, страшливая. Азбука знам.</w:t>
      </w:r>
      <w:r w:rsidRPr="009177F1">
        <w:rPr>
          <w:rFonts w:ascii="KDRS" w:hAnsi="KDRS"/>
          <w:vertAlign w:val="superscript"/>
          <w:lang w:val="ru-RU"/>
        </w:rPr>
        <w:t>2</w:t>
      </w:r>
      <w:r w:rsidRPr="009177F1">
        <w:rPr>
          <w:rFonts w:ascii="KDRS" w:hAnsi="KDRS"/>
          <w:lang w:val="ru-RU"/>
        </w:rPr>
        <w:t xml:space="preserve">, 406. </w:t>
      </w:r>
      <w:r>
        <w:rPr>
          <w:rFonts w:ascii="KDRS" w:hAnsi="KDRS"/>
        </w:rPr>
        <w:t>XVII </w:t>
      </w:r>
      <w:r w:rsidRPr="009177F1">
        <w:rPr>
          <w:rFonts w:ascii="KDRS" w:hAnsi="KDRS"/>
          <w:lang w:val="ru-RU"/>
        </w:rPr>
        <w:t>в.</w:t>
      </w:r>
    </w:p>
    <w:p w14:paraId="3428BA5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СТРАШН</w:t>
      </w:r>
      <w:r w:rsidRPr="009177F1">
        <w:rPr>
          <w:b/>
          <w:lang w:val="ru-RU"/>
        </w:rPr>
        <w:t>Ѣ</w:t>
      </w:r>
      <w:r w:rsidRPr="009177F1">
        <w:rPr>
          <w:rFonts w:ascii="KDRS" w:hAnsi="KDRS"/>
          <w:b/>
          <w:lang w:val="ru-RU"/>
        </w:rPr>
        <w:t>,</w:t>
      </w:r>
      <w:r w:rsidRPr="009177F1">
        <w:rPr>
          <w:rFonts w:ascii="KDRS" w:hAnsi="KDRS"/>
          <w:lang w:val="ru-RU"/>
        </w:rPr>
        <w:t xml:space="preserve"> </w:t>
      </w:r>
      <w:r w:rsidRPr="009177F1">
        <w:rPr>
          <w:rFonts w:ascii="KDRS" w:hAnsi="KDRS"/>
          <w:i/>
          <w:lang w:val="ru-RU"/>
        </w:rPr>
        <w:t>нареч. Страшно</w:t>
      </w:r>
      <w:r w:rsidRPr="009177F1">
        <w:rPr>
          <w:rFonts w:ascii="KDRS" w:hAnsi="KDRS"/>
          <w:lang w:val="ru-RU"/>
        </w:rPr>
        <w:t>. Испов</w:t>
      </w:r>
      <w:r w:rsidRPr="009177F1">
        <w:rPr>
          <w:lang w:val="ru-RU"/>
        </w:rPr>
        <w:t>ѣ</w:t>
      </w:r>
      <w:r w:rsidRPr="009177F1">
        <w:rPr>
          <w:rFonts w:ascii="KDRS" w:hAnsi="KDRS"/>
          <w:lang w:val="ru-RU"/>
        </w:rPr>
        <w:t>мся теб</w:t>
      </w:r>
      <w:r w:rsidRPr="009177F1">
        <w:rPr>
          <w:lang w:val="ru-RU"/>
        </w:rPr>
        <w:t>ѣ</w:t>
      </w:r>
      <w:r w:rsidRPr="009177F1">
        <w:rPr>
          <w:rFonts w:ascii="KDRS" w:hAnsi="KDRS"/>
          <w:lang w:val="ru-RU"/>
        </w:rPr>
        <w:t>, яко страшно удивился еси. Что есть страшн</w:t>
      </w:r>
      <w:r w:rsidRPr="009177F1">
        <w:rPr>
          <w:lang w:val="ru-RU"/>
        </w:rPr>
        <w:t>ѣ</w:t>
      </w:r>
      <w:r w:rsidRPr="009177F1">
        <w:rPr>
          <w:rFonts w:ascii="KDRS" w:hAnsi="KDRS"/>
          <w:lang w:val="ru-RU"/>
        </w:rPr>
        <w:t>? Мнози чюдимся точию, но не со страхомъ: столпомъ доброт</w:t>
      </w:r>
      <w:r w:rsidRPr="009177F1">
        <w:rPr>
          <w:lang w:val="ru-RU"/>
        </w:rPr>
        <w:t>ѣ</w:t>
      </w:r>
      <w:r w:rsidRPr="009177F1">
        <w:rPr>
          <w:rFonts w:ascii="KDRS" w:hAnsi="KDRS"/>
          <w:lang w:val="ru-RU"/>
        </w:rPr>
        <w:t>, ст</w:t>
      </w:r>
      <w:r w:rsidRPr="009177F1">
        <w:rPr>
          <w:lang w:val="ru-RU"/>
        </w:rPr>
        <w:t>ѣ</w:t>
      </w:r>
      <w:r w:rsidRPr="009177F1">
        <w:rPr>
          <w:rFonts w:ascii="KDRS" w:hAnsi="KDRS"/>
          <w:lang w:val="ru-RU"/>
        </w:rPr>
        <w:t>намъ животописателство… морьскому величьству и безъчислен</w:t>
      </w:r>
      <w:r w:rsidRPr="009177F1">
        <w:rPr>
          <w:lang w:val="ru-RU"/>
        </w:rPr>
        <w:t>ѣ</w:t>
      </w:r>
      <w:r w:rsidRPr="009177F1">
        <w:rPr>
          <w:rFonts w:ascii="KDRS" w:hAnsi="KDRS"/>
          <w:lang w:val="ru-RU"/>
        </w:rPr>
        <w:t>й глубин</w:t>
      </w:r>
      <w:r w:rsidRPr="009177F1">
        <w:rPr>
          <w:lang w:val="ru-RU"/>
        </w:rPr>
        <w:t>ѣ</w:t>
      </w:r>
      <w:r w:rsidRPr="009177F1">
        <w:rPr>
          <w:rFonts w:ascii="KDRS" w:hAnsi="KDRS"/>
          <w:lang w:val="ru-RU"/>
        </w:rPr>
        <w:t>, но съ страхомъ, егда къ глубин</w:t>
      </w:r>
      <w:r w:rsidRPr="009177F1">
        <w:rPr>
          <w:lang w:val="ru-RU"/>
        </w:rPr>
        <w:t>ѣ</w:t>
      </w:r>
      <w:r w:rsidRPr="009177F1">
        <w:rPr>
          <w:rFonts w:ascii="KDRS" w:hAnsi="KDRS"/>
          <w:lang w:val="ru-RU"/>
        </w:rPr>
        <w:t xml:space="preserve"> прин</w:t>
      </w:r>
      <w:r w:rsidRPr="009177F1">
        <w:rPr>
          <w:lang w:val="ru-RU"/>
        </w:rPr>
        <w:t>ѣ</w:t>
      </w:r>
      <w:r w:rsidRPr="009177F1">
        <w:rPr>
          <w:rFonts w:ascii="KDRS" w:hAnsi="KDRS"/>
          <w:lang w:val="ru-RU"/>
        </w:rPr>
        <w:t>кнемъ [так!] (</w:t>
      </w:r>
      <w:r w:rsidRPr="00413D00">
        <w:t>φοβερ</w:t>
      </w:r>
      <w:r w:rsidRPr="00A57841">
        <w:t>ῶ</w:t>
      </w:r>
      <w:r w:rsidRPr="00413D00">
        <w:t>ϛ</w:t>
      </w:r>
      <w:r w:rsidRPr="009177F1">
        <w:rPr>
          <w:rFonts w:ascii="KDRS" w:hAnsi="KDRS"/>
          <w:lang w:val="ru-RU"/>
        </w:rPr>
        <w:t xml:space="preserve">). (Маргарит) ВМЧ, Сент. 14–24, 779.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в. Токмо лукопущен</w:t>
      </w:r>
      <w:r w:rsidRPr="009177F1">
        <w:rPr>
          <w:lang w:val="ru-RU"/>
        </w:rPr>
        <w:t>ѣ</w:t>
      </w:r>
      <w:r w:rsidRPr="009177F1">
        <w:rPr>
          <w:rFonts w:ascii="KDRS" w:hAnsi="KDRS"/>
          <w:lang w:val="ru-RU"/>
        </w:rPr>
        <w:t>хъ стр</w:t>
      </w:r>
      <w:r w:rsidRPr="009177F1">
        <w:rPr>
          <w:lang w:val="ru-RU"/>
        </w:rPr>
        <w:t>ѣ</w:t>
      </w:r>
      <w:r w:rsidRPr="009177F1">
        <w:rPr>
          <w:rFonts w:ascii="KDRS" w:hAnsi="KDRS"/>
          <w:lang w:val="ru-RU"/>
        </w:rPr>
        <w:t>лъ устремление въ себ</w:t>
      </w:r>
      <w:r w:rsidRPr="009177F1">
        <w:rPr>
          <w:lang w:val="ru-RU"/>
        </w:rPr>
        <w:t>ѣ</w:t>
      </w:r>
      <w:r w:rsidRPr="009177F1">
        <w:rPr>
          <w:rFonts w:ascii="KDRS" w:hAnsi="KDRS"/>
          <w:lang w:val="ru-RU"/>
        </w:rPr>
        <w:t xml:space="preserve"> удержати в</w:t>
      </w:r>
      <w:r w:rsidRPr="009177F1">
        <w:rPr>
          <w:lang w:val="ru-RU"/>
        </w:rPr>
        <w:t>ѣ</w:t>
      </w:r>
      <w:r w:rsidRPr="009177F1">
        <w:rPr>
          <w:rFonts w:ascii="KDRS" w:hAnsi="KDRS"/>
          <w:lang w:val="ru-RU"/>
        </w:rPr>
        <w:t>сть, возбраняетъ суровство т</w:t>
      </w:r>
      <w:r w:rsidRPr="009177F1">
        <w:rPr>
          <w:lang w:val="ru-RU"/>
        </w:rPr>
        <w:t>ѣ</w:t>
      </w:r>
      <w:r w:rsidRPr="009177F1">
        <w:rPr>
          <w:rFonts w:ascii="KDRS" w:hAnsi="KDRS"/>
          <w:lang w:val="ru-RU"/>
        </w:rPr>
        <w:t>хъ един</w:t>
      </w:r>
      <w:r w:rsidRPr="009177F1">
        <w:rPr>
          <w:lang w:val="ru-RU"/>
        </w:rPr>
        <w:t>ѣ</w:t>
      </w:r>
      <w:r w:rsidRPr="009177F1">
        <w:rPr>
          <w:rFonts w:ascii="KDRS" w:hAnsi="KDRS"/>
          <w:lang w:val="ru-RU"/>
        </w:rPr>
        <w:t>хъ въ себ</w:t>
      </w:r>
      <w:r w:rsidRPr="009177F1">
        <w:rPr>
          <w:lang w:val="ru-RU"/>
        </w:rPr>
        <w:t>ѣ</w:t>
      </w:r>
      <w:r w:rsidRPr="009177F1">
        <w:rPr>
          <w:rFonts w:ascii="KDRS" w:hAnsi="KDRS"/>
          <w:lang w:val="ru-RU"/>
        </w:rPr>
        <w:t>… иже во огни мноз</w:t>
      </w:r>
      <w:r w:rsidRPr="009177F1">
        <w:rPr>
          <w:lang w:val="ru-RU"/>
        </w:rPr>
        <w:t>ѣ</w:t>
      </w:r>
      <w:r w:rsidRPr="009177F1">
        <w:rPr>
          <w:rFonts w:ascii="KDRS" w:hAnsi="KDRS"/>
          <w:lang w:val="ru-RU"/>
        </w:rPr>
        <w:t xml:space="preserve"> и дыма исхождении громоподобн</w:t>
      </w:r>
      <w:r w:rsidRPr="009177F1">
        <w:rPr>
          <w:lang w:val="ru-RU"/>
        </w:rPr>
        <w:t>ѣ</w:t>
      </w:r>
      <w:r w:rsidRPr="009177F1">
        <w:rPr>
          <w:rFonts w:ascii="KDRS" w:hAnsi="KDRS"/>
          <w:lang w:val="ru-RU"/>
        </w:rPr>
        <w:t xml:space="preserve"> рыкания произносныхъ страшн</w:t>
      </w:r>
      <w:r w:rsidRPr="009177F1">
        <w:rPr>
          <w:lang w:val="ru-RU"/>
        </w:rPr>
        <w:t>ѣ</w:t>
      </w:r>
      <w:r w:rsidRPr="009177F1">
        <w:rPr>
          <w:rFonts w:ascii="KDRS" w:hAnsi="KDRS"/>
          <w:lang w:val="ru-RU"/>
        </w:rPr>
        <w:t xml:space="preserve"> гласов. Врем.И.Тим., 306. </w:t>
      </w:r>
      <w:r>
        <w:rPr>
          <w:rFonts w:ascii="KDRS" w:hAnsi="KDRS"/>
        </w:rPr>
        <w:t>XVII </w:t>
      </w:r>
      <w:r w:rsidRPr="009177F1">
        <w:rPr>
          <w:rFonts w:ascii="KDRS" w:hAnsi="KDRS"/>
          <w:lang w:val="ru-RU"/>
        </w:rPr>
        <w:t>в.</w:t>
      </w:r>
    </w:p>
    <w:p w14:paraId="1980D6F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СТРАШНИВЫЙ,</w:t>
      </w:r>
      <w:r w:rsidRPr="009177F1">
        <w:rPr>
          <w:rFonts w:ascii="KDRS" w:hAnsi="KDRS"/>
          <w:lang w:val="ru-RU"/>
        </w:rPr>
        <w:t xml:space="preserve"> </w:t>
      </w:r>
      <w:r w:rsidRPr="009177F1">
        <w:rPr>
          <w:rFonts w:ascii="KDRS" w:hAnsi="KDRS"/>
          <w:i/>
          <w:lang w:val="ru-RU"/>
        </w:rPr>
        <w:t>прил.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страшливый</w:t>
      </w:r>
      <w:r w:rsidRPr="009177F1">
        <w:rPr>
          <w:rFonts w:ascii="KDRS" w:hAnsi="KDRS"/>
          <w:lang w:val="ru-RU"/>
        </w:rPr>
        <w:t>. Не ефиопи ли суть грознии и страшниви и немощни (</w:t>
      </w:r>
      <w:r w:rsidRPr="00413D00">
        <w:t>θρασε</w:t>
      </w:r>
      <w:r w:rsidRPr="009D6230">
        <w:t>ῖ</w:t>
      </w:r>
      <w:r w:rsidRPr="00413D00">
        <w:t>ϛ</w:t>
      </w:r>
      <w:r w:rsidRPr="009177F1">
        <w:rPr>
          <w:lang w:val="ru-RU"/>
        </w:rPr>
        <w:t xml:space="preserve"> </w:t>
      </w:r>
      <w:r w:rsidRPr="00413D00">
        <w:t>ε</w:t>
      </w:r>
      <w:r w:rsidRPr="009D6230">
        <w:t>ἰ</w:t>
      </w:r>
      <w:r w:rsidRPr="00413D00">
        <w:t>σιν</w:t>
      </w:r>
      <w:r w:rsidRPr="009177F1">
        <w:rPr>
          <w:lang w:val="ru-RU"/>
        </w:rPr>
        <w:t xml:space="preserve"> </w:t>
      </w:r>
      <w:r w:rsidRPr="00413D00">
        <w:t>κα</w:t>
      </w:r>
      <w:r w:rsidRPr="009D6230">
        <w:t>ὶ</w:t>
      </w:r>
      <w:r w:rsidRPr="009177F1">
        <w:rPr>
          <w:lang w:val="ru-RU"/>
        </w:rPr>
        <w:t xml:space="preserve"> </w:t>
      </w:r>
      <w:r w:rsidRPr="009D6230">
        <w:t>ἀ</w:t>
      </w:r>
      <w:r w:rsidRPr="00413D00">
        <w:t>δ</w:t>
      </w:r>
      <w:r w:rsidRPr="009D6230">
        <w:t>ύ</w:t>
      </w:r>
      <w:r w:rsidRPr="00413D00">
        <w:t>νατοι</w:t>
      </w:r>
      <w:r w:rsidRPr="009177F1">
        <w:rPr>
          <w:rFonts w:ascii="KDRS" w:hAnsi="KDRS"/>
          <w:lang w:val="ru-RU"/>
        </w:rPr>
        <w:t xml:space="preserve">). Пролог (Срз.), 54. </w:t>
      </w:r>
      <w:r>
        <w:rPr>
          <w:rFonts w:ascii="KDRS" w:hAnsi="KDRS"/>
        </w:rPr>
        <w:t>XV </w:t>
      </w:r>
      <w:r w:rsidRPr="009177F1">
        <w:rPr>
          <w:rFonts w:ascii="KDRS" w:hAnsi="KDRS"/>
          <w:lang w:val="ru-RU"/>
        </w:rPr>
        <w:t>в.</w:t>
      </w:r>
    </w:p>
    <w:p w14:paraId="7EC3D99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СТРАШНО,</w:t>
      </w:r>
      <w:r w:rsidRPr="009177F1">
        <w:rPr>
          <w:rFonts w:ascii="KDRS" w:hAnsi="KDRS"/>
          <w:lang w:val="ru-RU"/>
        </w:rPr>
        <w:t xml:space="preserve"> </w:t>
      </w:r>
      <w:r w:rsidRPr="009177F1">
        <w:rPr>
          <w:rFonts w:ascii="KDRS" w:hAnsi="KDRS"/>
          <w:i/>
          <w:lang w:val="ru-RU"/>
        </w:rPr>
        <w:t>нареч</w:t>
      </w:r>
      <w:r w:rsidRPr="009177F1">
        <w:rPr>
          <w:rFonts w:ascii="KDRS" w:hAnsi="KDRS"/>
          <w:lang w:val="ru-RU"/>
        </w:rPr>
        <w:t xml:space="preserve">. 1. </w:t>
      </w:r>
      <w:r w:rsidRPr="009177F1">
        <w:rPr>
          <w:rFonts w:ascii="KDRS" w:hAnsi="KDRS"/>
          <w:i/>
          <w:lang w:val="ru-RU"/>
        </w:rPr>
        <w:t>Грозно</w:t>
      </w:r>
      <w:r w:rsidRPr="009177F1">
        <w:rPr>
          <w:rFonts w:ascii="KDRS" w:hAnsi="KDRS"/>
          <w:lang w:val="ru-RU"/>
        </w:rPr>
        <w:t xml:space="preserve">, </w:t>
      </w:r>
      <w:r w:rsidRPr="009177F1">
        <w:rPr>
          <w:rFonts w:ascii="KDRS" w:hAnsi="KDRS"/>
          <w:i/>
          <w:lang w:val="ru-RU"/>
        </w:rPr>
        <w:t>наводя страх</w:t>
      </w:r>
      <w:r w:rsidRPr="009177F1">
        <w:rPr>
          <w:rFonts w:ascii="KDRS" w:hAnsi="KDRS"/>
          <w:lang w:val="ru-RU"/>
        </w:rPr>
        <w:t>. Вид</w:t>
      </w:r>
      <w:r w:rsidRPr="009177F1">
        <w:rPr>
          <w:lang w:val="ru-RU"/>
        </w:rPr>
        <w:t>ѣ</w:t>
      </w:r>
      <w:r w:rsidRPr="009177F1">
        <w:rPr>
          <w:rFonts w:ascii="KDRS" w:hAnsi="KDRS"/>
          <w:lang w:val="ru-RU"/>
        </w:rPr>
        <w:t>ние твое многосв</w:t>
      </w:r>
      <w:r w:rsidRPr="009177F1">
        <w:rPr>
          <w:lang w:val="ru-RU"/>
        </w:rPr>
        <w:t>ѣ</w:t>
      </w:r>
      <w:r w:rsidRPr="009177F1">
        <w:rPr>
          <w:rFonts w:ascii="KDRS" w:hAnsi="KDRS"/>
          <w:lang w:val="ru-RU"/>
        </w:rPr>
        <w:t>тьло и естьство пламяно, одежа твоя мълъния и обличье златосияньно… ты своя сияния пропущая страшьно, от таиныя съкръвеныя Троича бж</w:t>
      </w:r>
      <w:r w:rsidRPr="009177F1">
        <w:rPr>
          <w:lang w:val="ru-RU"/>
        </w:rPr>
        <w:t>҃</w:t>
      </w:r>
      <w:r w:rsidRPr="009177F1">
        <w:rPr>
          <w:rFonts w:ascii="KDRS" w:hAnsi="KDRS"/>
          <w:lang w:val="ru-RU"/>
        </w:rPr>
        <w:t>ьствьныя намъ вид</w:t>
      </w:r>
      <w:r w:rsidRPr="009177F1">
        <w:rPr>
          <w:lang w:val="ru-RU"/>
        </w:rPr>
        <w:t>ѣ</w:t>
      </w:r>
      <w:r w:rsidRPr="009177F1">
        <w:rPr>
          <w:rFonts w:ascii="KDRS" w:hAnsi="KDRS"/>
          <w:lang w:val="ru-RU"/>
        </w:rPr>
        <w:t>ния умножилъ еси. Мин.сент., 050. Ок. 1095 г. Страшно убо и скоро придеть на вы испытанье (</w:t>
      </w:r>
      <w:r w:rsidRPr="00413D00">
        <w:t>φρικτ</w:t>
      </w:r>
      <w:r w:rsidRPr="00A57841">
        <w:t>ῶ</w:t>
      </w:r>
      <w:r w:rsidRPr="00413D00">
        <w:t>ϛ</w:t>
      </w:r>
      <w:r w:rsidRPr="009177F1">
        <w:rPr>
          <w:rFonts w:ascii="KDRS" w:hAnsi="KDRS"/>
          <w:lang w:val="ru-RU"/>
        </w:rPr>
        <w:t xml:space="preserve">). Хрон.Г.Амарт., 347.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 И изыде ст</w:t>
      </w:r>
      <w:r w:rsidRPr="009177F1">
        <w:rPr>
          <w:lang w:val="ru-RU"/>
        </w:rPr>
        <w:t>҃</w:t>
      </w:r>
      <w:r w:rsidRPr="009177F1">
        <w:rPr>
          <w:rFonts w:ascii="KDRS" w:hAnsi="KDRS"/>
          <w:lang w:val="ru-RU"/>
        </w:rPr>
        <w:t>ол</w:t>
      </w:r>
      <w:r w:rsidRPr="009177F1">
        <w:rPr>
          <w:lang w:val="ru-RU"/>
        </w:rPr>
        <w:t>ѣ</w:t>
      </w:r>
      <w:r w:rsidRPr="009177F1">
        <w:rPr>
          <w:rFonts w:ascii="KDRS" w:hAnsi="KDRS"/>
          <w:lang w:val="ru-RU"/>
        </w:rPr>
        <w:t>пенъ мужь, и страшно възр</w:t>
      </w:r>
      <w:r w:rsidRPr="009177F1">
        <w:rPr>
          <w:lang w:val="ru-RU"/>
        </w:rPr>
        <w:t>ѣ</w:t>
      </w:r>
      <w:r w:rsidRPr="009177F1">
        <w:rPr>
          <w:rFonts w:ascii="KDRS" w:hAnsi="KDRS"/>
          <w:lang w:val="ru-RU"/>
        </w:rPr>
        <w:t>въ на мя, и жестоц</w:t>
      </w:r>
      <w:r w:rsidRPr="009177F1">
        <w:rPr>
          <w:lang w:val="ru-RU"/>
        </w:rPr>
        <w:t>ѣ</w:t>
      </w:r>
      <w:r w:rsidRPr="009177F1">
        <w:rPr>
          <w:rFonts w:ascii="KDRS" w:hAnsi="KDRS"/>
          <w:lang w:val="ru-RU"/>
        </w:rPr>
        <w:t>мь гласом реч&lt;</w:t>
      </w:r>
      <w:r>
        <w:rPr>
          <w:rFonts w:ascii="KDRS" w:hAnsi="KDRS"/>
        </w:rPr>
        <w:t>e</w:t>
      </w:r>
      <w:r w:rsidRPr="009177F1">
        <w:rPr>
          <w:rFonts w:ascii="KDRS" w:hAnsi="KDRS"/>
          <w:lang w:val="ru-RU"/>
        </w:rPr>
        <w:t xml:space="preserve">&gt; ми. (Патерик Скит.) ВМЧ, Дек. 31, 2571.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 </w:t>
      </w:r>
      <w:r w:rsidRPr="009177F1">
        <w:rPr>
          <w:rFonts w:ascii="KDRS" w:hAnsi="KDRS"/>
          <w:lang w:val="ru-RU"/>
        </w:rPr>
        <w:t xml:space="preserve">в. </w:t>
      </w:r>
      <w:r w:rsidRPr="009177F1">
        <w:rPr>
          <w:rFonts w:ascii="KDRS" w:hAnsi="KDRS"/>
          <w:lang w:val="ru-RU"/>
        </w:rPr>
        <w:lastRenderedPageBreak/>
        <w:t>Пишетъ о семъ и во алфовит</w:t>
      </w:r>
      <w:r w:rsidRPr="009177F1">
        <w:rPr>
          <w:lang w:val="ru-RU"/>
        </w:rPr>
        <w:t>ѣ</w:t>
      </w:r>
      <w:r w:rsidRPr="009177F1">
        <w:rPr>
          <w:rFonts w:ascii="KDRS" w:hAnsi="KDRS"/>
          <w:lang w:val="ru-RU"/>
        </w:rPr>
        <w:t xml:space="preserve"> з</w:t>
      </w:r>
      <w:r w:rsidRPr="009177F1">
        <w:rPr>
          <w:lang w:val="ru-RU"/>
        </w:rPr>
        <w:t>ѣ</w:t>
      </w:r>
      <w:r w:rsidRPr="009177F1">
        <w:rPr>
          <w:rFonts w:ascii="KDRS" w:hAnsi="KDRS"/>
          <w:lang w:val="ru-RU"/>
        </w:rPr>
        <w:t>ло страшно, сице по грамматик</w:t>
      </w:r>
      <w:r w:rsidRPr="009177F1">
        <w:rPr>
          <w:lang w:val="ru-RU"/>
        </w:rPr>
        <w:t>ѣ</w:t>
      </w:r>
      <w:r w:rsidRPr="009177F1">
        <w:rPr>
          <w:rFonts w:ascii="KDRS" w:hAnsi="KDRS"/>
          <w:lang w:val="ru-RU"/>
        </w:rPr>
        <w:t xml:space="preserve"> анафема. Чел.Авр., 30. 1670</w:t>
      </w:r>
      <w:r>
        <w:rPr>
          <w:rFonts w:ascii="KDRS" w:hAnsi="KDRS"/>
        </w:rPr>
        <w:t> </w:t>
      </w:r>
      <w:r w:rsidRPr="009177F1">
        <w:rPr>
          <w:rFonts w:ascii="KDRS" w:hAnsi="KDRS"/>
          <w:lang w:val="ru-RU"/>
        </w:rPr>
        <w:t>г. А се мн</w:t>
      </w:r>
      <w:r w:rsidRPr="009177F1">
        <w:rPr>
          <w:lang w:val="ru-RU"/>
        </w:rPr>
        <w:t>ѣ</w:t>
      </w:r>
      <w:r w:rsidRPr="009177F1">
        <w:rPr>
          <w:rFonts w:ascii="KDRS" w:hAnsi="KDRS"/>
          <w:lang w:val="ru-RU"/>
        </w:rPr>
        <w:t xml:space="preserve"> в Тобол(ь)ске в тонце сн</w:t>
      </w:r>
      <w:r w:rsidRPr="009177F1">
        <w:rPr>
          <w:lang w:val="ru-RU"/>
        </w:rPr>
        <w:t>ѣ</w:t>
      </w:r>
      <w:r w:rsidRPr="009177F1">
        <w:rPr>
          <w:rFonts w:ascii="KDRS" w:hAnsi="KDRS"/>
          <w:lang w:val="ru-RU"/>
        </w:rPr>
        <w:t xml:space="preserve"> страшно возв</w:t>
      </w:r>
      <w:r w:rsidRPr="009177F1">
        <w:rPr>
          <w:lang w:val="ru-RU"/>
        </w:rPr>
        <w:t>ѣ</w:t>
      </w:r>
      <w:r w:rsidRPr="009177F1">
        <w:rPr>
          <w:rFonts w:ascii="KDRS" w:hAnsi="KDRS"/>
          <w:lang w:val="ru-RU"/>
        </w:rPr>
        <w:t>щено было. (Ав.Ж.) Пустоз.сб.</w:t>
      </w:r>
      <w:r w:rsidRPr="009177F1">
        <w:rPr>
          <w:rFonts w:ascii="KDRS" w:hAnsi="KDRS"/>
          <w:vertAlign w:val="superscript"/>
          <w:lang w:val="ru-RU"/>
        </w:rPr>
        <w:t>1</w:t>
      </w:r>
      <w:r w:rsidRPr="009177F1">
        <w:rPr>
          <w:rFonts w:ascii="KDRS" w:hAnsi="KDRS"/>
          <w:lang w:val="ru-RU"/>
        </w:rPr>
        <w:t>, 43. 1675</w:t>
      </w:r>
      <w:r>
        <w:rPr>
          <w:rFonts w:ascii="KDRS" w:hAnsi="KDRS"/>
        </w:rPr>
        <w:t> </w:t>
      </w:r>
      <w:r w:rsidRPr="009177F1">
        <w:rPr>
          <w:rFonts w:ascii="KDRS" w:hAnsi="KDRS"/>
          <w:lang w:val="ru-RU"/>
        </w:rPr>
        <w:t xml:space="preserve">г. </w:t>
      </w:r>
    </w:p>
    <w:p w14:paraId="3A8016A1" w14:textId="77777777" w:rsidR="00F4528E" w:rsidRPr="00702032" w:rsidRDefault="00F4528E" w:rsidP="00F4528E">
      <w:pPr>
        <w:spacing w:line="460" w:lineRule="exact"/>
        <w:ind w:firstLine="720"/>
        <w:jc w:val="both"/>
        <w:rPr>
          <w:rFonts w:ascii="KDRS" w:hAnsi="KDRS"/>
          <w:lang w:val="de-DE"/>
        </w:rPr>
      </w:pPr>
      <w:r w:rsidRPr="009177F1">
        <w:rPr>
          <w:rFonts w:ascii="KDRS" w:hAnsi="KDRS"/>
          <w:lang w:val="ru-RU"/>
        </w:rPr>
        <w:t xml:space="preserve">2. </w:t>
      </w:r>
      <w:r w:rsidRPr="009177F1">
        <w:rPr>
          <w:rFonts w:ascii="KDRS" w:hAnsi="KDRS"/>
          <w:i/>
          <w:lang w:val="ru-RU"/>
        </w:rPr>
        <w:t>Чрезвычайно, очень</w:t>
      </w:r>
      <w:r w:rsidRPr="009177F1">
        <w:rPr>
          <w:rFonts w:ascii="KDRS" w:hAnsi="KDRS"/>
          <w:lang w:val="ru-RU"/>
        </w:rPr>
        <w:t>. Роданъ р</w:t>
      </w:r>
      <w:r w:rsidRPr="009177F1">
        <w:rPr>
          <w:lang w:val="ru-RU"/>
        </w:rPr>
        <w:t>ѣ</w:t>
      </w:r>
      <w:r w:rsidRPr="009177F1">
        <w:rPr>
          <w:rFonts w:ascii="KDRS" w:hAnsi="KDRS"/>
          <w:lang w:val="ru-RU"/>
        </w:rPr>
        <w:t>ка широка и страшно быстра. Козм., 206. 1670</w:t>
      </w:r>
      <w:r>
        <w:rPr>
          <w:rFonts w:ascii="KDRS" w:hAnsi="KDRS"/>
        </w:rPr>
        <w:t> </w:t>
      </w:r>
      <w:r w:rsidRPr="009177F1">
        <w:rPr>
          <w:rFonts w:ascii="KDRS" w:hAnsi="KDRS"/>
          <w:lang w:val="ru-RU"/>
        </w:rPr>
        <w:t xml:space="preserve">г. Говорятъ, что тамъ страшно холодно. </w:t>
      </w:r>
      <w:r w:rsidRPr="00702032">
        <w:rPr>
          <w:rFonts w:ascii="KDRS" w:hAnsi="KDRS"/>
          <w:lang w:val="de-DE"/>
        </w:rPr>
        <w:t>Dicunt ibi immane frigus esse. Sie sagen es sen da schrecklich kalt. Lud., 83. 1696 </w:t>
      </w:r>
      <w:r>
        <w:rPr>
          <w:rFonts w:ascii="KDRS" w:hAnsi="KDRS"/>
        </w:rPr>
        <w:t>г</w:t>
      </w:r>
      <w:r w:rsidRPr="00702032">
        <w:rPr>
          <w:rFonts w:ascii="KDRS" w:hAnsi="KDRS"/>
          <w:lang w:val="de-DE"/>
        </w:rPr>
        <w:t xml:space="preserve">. </w:t>
      </w:r>
    </w:p>
    <w:p w14:paraId="5EF0FA20" w14:textId="77777777" w:rsidR="00F4528E" w:rsidRPr="009177F1" w:rsidRDefault="00F4528E" w:rsidP="00F4528E">
      <w:pPr>
        <w:spacing w:line="460" w:lineRule="exact"/>
        <w:ind w:firstLine="720"/>
        <w:jc w:val="both"/>
        <w:rPr>
          <w:rFonts w:ascii="KDRS" w:hAnsi="KDRS"/>
          <w:lang w:val="ru-RU"/>
        </w:rPr>
      </w:pPr>
      <w:r w:rsidRPr="00702032">
        <w:rPr>
          <w:rFonts w:ascii="KDRS" w:hAnsi="KDRS"/>
          <w:lang w:val="de-DE"/>
        </w:rPr>
        <w:t xml:space="preserve">3. </w:t>
      </w:r>
      <w:r>
        <w:rPr>
          <w:rFonts w:ascii="KDRS" w:hAnsi="KDRS"/>
          <w:i/>
        </w:rPr>
        <w:t>Панически</w:t>
      </w:r>
      <w:r w:rsidRPr="00702032">
        <w:rPr>
          <w:rFonts w:ascii="KDRS" w:hAnsi="KDRS"/>
          <w:i/>
          <w:lang w:val="de-DE"/>
        </w:rPr>
        <w:t xml:space="preserve">, </w:t>
      </w:r>
      <w:r>
        <w:rPr>
          <w:rFonts w:ascii="KDRS" w:hAnsi="KDRS"/>
          <w:i/>
        </w:rPr>
        <w:t>в</w:t>
      </w:r>
      <w:r w:rsidRPr="00702032">
        <w:rPr>
          <w:rFonts w:ascii="KDRS" w:hAnsi="KDRS"/>
          <w:i/>
          <w:lang w:val="de-DE"/>
        </w:rPr>
        <w:t xml:space="preserve"> </w:t>
      </w:r>
      <w:r>
        <w:rPr>
          <w:rFonts w:ascii="KDRS" w:hAnsi="KDRS"/>
          <w:i/>
        </w:rPr>
        <w:t>страхе</w:t>
      </w:r>
      <w:r w:rsidRPr="00702032">
        <w:rPr>
          <w:rFonts w:ascii="KDRS" w:hAnsi="KDRS"/>
          <w:lang w:val="de-DE"/>
        </w:rPr>
        <w:t xml:space="preserve">. (970): </w:t>
      </w:r>
      <w:r>
        <w:rPr>
          <w:rFonts w:ascii="KDRS" w:hAnsi="KDRS"/>
        </w:rPr>
        <w:t>Б</w:t>
      </w:r>
      <w:r>
        <w:t>ѣ</w:t>
      </w:r>
      <w:r w:rsidRPr="00702032">
        <w:rPr>
          <w:rFonts w:ascii="KDRS" w:hAnsi="KDRS"/>
          <w:lang w:val="de-DE"/>
        </w:rPr>
        <w:t xml:space="preserve"> </w:t>
      </w:r>
      <w:r>
        <w:rPr>
          <w:rFonts w:ascii="KDRS" w:hAnsi="KDRS"/>
        </w:rPr>
        <w:t>же</w:t>
      </w:r>
      <w:r w:rsidRPr="00702032">
        <w:rPr>
          <w:rFonts w:ascii="KDRS" w:hAnsi="KDRS"/>
          <w:lang w:val="de-DE"/>
        </w:rPr>
        <w:t xml:space="preserve"> </w:t>
      </w:r>
      <w:r>
        <w:rPr>
          <w:rFonts w:ascii="KDRS" w:hAnsi="KDRS"/>
        </w:rPr>
        <w:t>Цимисхий</w:t>
      </w:r>
      <w:r w:rsidRPr="00702032">
        <w:rPr>
          <w:rFonts w:ascii="KDRS" w:hAnsi="KDRS"/>
          <w:lang w:val="de-DE"/>
        </w:rPr>
        <w:t xml:space="preserve"> </w:t>
      </w:r>
      <w:r>
        <w:rPr>
          <w:rFonts w:ascii="KDRS" w:hAnsi="KDRS"/>
        </w:rPr>
        <w:t>храбръ</w:t>
      </w:r>
      <w:r w:rsidRPr="00702032">
        <w:rPr>
          <w:rFonts w:ascii="KDRS" w:hAnsi="KDRS"/>
          <w:lang w:val="de-DE"/>
        </w:rPr>
        <w:t xml:space="preserve"> </w:t>
      </w:r>
      <w:r>
        <w:rPr>
          <w:rFonts w:ascii="KDRS" w:hAnsi="KDRS"/>
        </w:rPr>
        <w:t>и</w:t>
      </w:r>
      <w:r w:rsidRPr="00702032">
        <w:rPr>
          <w:rFonts w:ascii="KDRS" w:hAnsi="KDRS"/>
          <w:lang w:val="de-DE"/>
        </w:rPr>
        <w:t xml:space="preserve"> </w:t>
      </w:r>
      <w:r>
        <w:rPr>
          <w:rFonts w:ascii="KDRS" w:hAnsi="KDRS"/>
        </w:rPr>
        <w:t>страшенъ</w:t>
      </w:r>
      <w:r w:rsidRPr="00702032">
        <w:rPr>
          <w:rFonts w:ascii="KDRS" w:hAnsi="KDRS"/>
          <w:lang w:val="de-DE"/>
        </w:rPr>
        <w:t xml:space="preserve"> </w:t>
      </w:r>
      <w:r>
        <w:rPr>
          <w:rFonts w:ascii="KDRS" w:hAnsi="KDRS"/>
        </w:rPr>
        <w:t>супостатомъ</w:t>
      </w:r>
      <w:r w:rsidRPr="00702032">
        <w:rPr>
          <w:rFonts w:ascii="KDRS" w:hAnsi="KDRS"/>
          <w:lang w:val="de-DE"/>
        </w:rPr>
        <w:t xml:space="preserve">… </w:t>
      </w:r>
      <w:r>
        <w:rPr>
          <w:rFonts w:ascii="KDRS" w:hAnsi="KDRS"/>
        </w:rPr>
        <w:t>паки</w:t>
      </w:r>
      <w:r w:rsidRPr="00702032">
        <w:rPr>
          <w:rFonts w:ascii="KDRS" w:hAnsi="KDRS"/>
          <w:lang w:val="de-DE"/>
        </w:rPr>
        <w:t xml:space="preserve"> </w:t>
      </w:r>
      <w:r>
        <w:rPr>
          <w:rFonts w:ascii="KDRS" w:hAnsi="KDRS"/>
        </w:rPr>
        <w:t>аравляне</w:t>
      </w:r>
      <w:r w:rsidRPr="00702032">
        <w:rPr>
          <w:rFonts w:ascii="KDRS" w:hAnsi="KDRS"/>
          <w:lang w:val="de-DE"/>
        </w:rPr>
        <w:t xml:space="preserve"> </w:t>
      </w:r>
      <w:r>
        <w:rPr>
          <w:rFonts w:ascii="KDRS" w:hAnsi="KDRS"/>
        </w:rPr>
        <w:t>того</w:t>
      </w:r>
      <w:r w:rsidRPr="00702032">
        <w:rPr>
          <w:rFonts w:ascii="KDRS" w:hAnsi="KDRS"/>
          <w:lang w:val="de-DE"/>
        </w:rPr>
        <w:t xml:space="preserve"> </w:t>
      </w:r>
      <w:r>
        <w:rPr>
          <w:rFonts w:ascii="KDRS" w:hAnsi="KDRS"/>
        </w:rPr>
        <w:t>вид</w:t>
      </w:r>
      <w:r>
        <w:t>ѣ</w:t>
      </w:r>
      <w:r>
        <w:rPr>
          <w:rFonts w:ascii="KDRS" w:hAnsi="KDRS"/>
        </w:rPr>
        <w:t>ша</w:t>
      </w:r>
      <w:r w:rsidRPr="00702032">
        <w:rPr>
          <w:rFonts w:ascii="KDRS" w:hAnsi="KDRS"/>
          <w:lang w:val="de-DE"/>
        </w:rPr>
        <w:t xml:space="preserve"> </w:t>
      </w:r>
      <w:r>
        <w:rPr>
          <w:rFonts w:ascii="KDRS" w:hAnsi="KDRS"/>
        </w:rPr>
        <w:t>воююща</w:t>
      </w:r>
      <w:r w:rsidRPr="00702032">
        <w:rPr>
          <w:rFonts w:ascii="KDRS" w:hAnsi="KDRS"/>
          <w:lang w:val="de-DE"/>
        </w:rPr>
        <w:t xml:space="preserve">, </w:t>
      </w:r>
      <w:r>
        <w:rPr>
          <w:rFonts w:ascii="KDRS" w:hAnsi="KDRS"/>
        </w:rPr>
        <w:t>устрашишася</w:t>
      </w:r>
      <w:r w:rsidRPr="00702032">
        <w:rPr>
          <w:rFonts w:ascii="KDRS" w:hAnsi="KDRS"/>
          <w:lang w:val="de-DE"/>
        </w:rPr>
        <w:t xml:space="preserve">, </w:t>
      </w:r>
      <w:r>
        <w:rPr>
          <w:rFonts w:ascii="KDRS" w:hAnsi="KDRS"/>
        </w:rPr>
        <w:t>и</w:t>
      </w:r>
      <w:r w:rsidRPr="00702032">
        <w:rPr>
          <w:rFonts w:ascii="KDRS" w:hAnsi="KDRS"/>
          <w:lang w:val="de-DE"/>
        </w:rPr>
        <w:t xml:space="preserve"> </w:t>
      </w:r>
      <w:r>
        <w:rPr>
          <w:rFonts w:ascii="KDRS" w:hAnsi="KDRS"/>
        </w:rPr>
        <w:t>паки</w:t>
      </w:r>
      <w:r w:rsidRPr="00702032">
        <w:rPr>
          <w:rFonts w:ascii="KDRS" w:hAnsi="KDRS"/>
          <w:lang w:val="de-DE"/>
        </w:rPr>
        <w:t xml:space="preserve"> </w:t>
      </w:r>
      <w:r>
        <w:rPr>
          <w:rFonts w:ascii="KDRS" w:hAnsi="KDRS"/>
        </w:rPr>
        <w:t>асирене</w:t>
      </w:r>
      <w:r w:rsidRPr="00702032">
        <w:rPr>
          <w:rFonts w:ascii="KDRS" w:hAnsi="KDRS"/>
          <w:lang w:val="de-DE"/>
        </w:rPr>
        <w:t xml:space="preserve"> </w:t>
      </w:r>
      <w:r>
        <w:rPr>
          <w:rFonts w:ascii="KDRS" w:hAnsi="KDRS"/>
        </w:rPr>
        <w:t>въкусиша</w:t>
      </w:r>
      <w:r w:rsidRPr="00702032">
        <w:rPr>
          <w:rFonts w:ascii="KDRS" w:hAnsi="KDRS"/>
          <w:lang w:val="de-DE"/>
        </w:rPr>
        <w:t xml:space="preserve"> </w:t>
      </w:r>
      <w:r>
        <w:rPr>
          <w:rFonts w:ascii="KDRS" w:hAnsi="KDRS"/>
        </w:rPr>
        <w:t>остр</w:t>
      </w:r>
      <w:r>
        <w:t>ѣ</w:t>
      </w:r>
      <w:r>
        <w:rPr>
          <w:rFonts w:ascii="KDRS" w:hAnsi="KDRS"/>
        </w:rPr>
        <w:t>йша</w:t>
      </w:r>
      <w:r w:rsidRPr="00702032">
        <w:rPr>
          <w:rFonts w:ascii="KDRS" w:hAnsi="KDRS"/>
          <w:lang w:val="de-DE"/>
        </w:rPr>
        <w:t xml:space="preserve"> </w:t>
      </w:r>
      <w:r>
        <w:rPr>
          <w:rFonts w:ascii="KDRS" w:hAnsi="KDRS"/>
        </w:rPr>
        <w:t>меча</w:t>
      </w:r>
      <w:r w:rsidRPr="00702032">
        <w:rPr>
          <w:rFonts w:ascii="KDRS" w:hAnsi="KDRS"/>
          <w:lang w:val="de-DE"/>
        </w:rPr>
        <w:t xml:space="preserve">, </w:t>
      </w:r>
      <w:r>
        <w:rPr>
          <w:rFonts w:ascii="KDRS" w:hAnsi="KDRS"/>
        </w:rPr>
        <w:t>паки</w:t>
      </w:r>
      <w:r w:rsidRPr="00702032">
        <w:rPr>
          <w:rFonts w:ascii="KDRS" w:hAnsi="KDRS"/>
          <w:lang w:val="de-DE"/>
        </w:rPr>
        <w:t xml:space="preserve"> </w:t>
      </w:r>
      <w:r>
        <w:rPr>
          <w:rFonts w:ascii="KDRS" w:hAnsi="KDRS"/>
        </w:rPr>
        <w:t>Хавданъ</w:t>
      </w:r>
      <w:r w:rsidRPr="00702032">
        <w:rPr>
          <w:rFonts w:ascii="KDRS" w:hAnsi="KDRS"/>
          <w:lang w:val="de-DE"/>
        </w:rPr>
        <w:t xml:space="preserve"> </w:t>
      </w:r>
      <w:r>
        <w:rPr>
          <w:rFonts w:ascii="KDRS" w:hAnsi="KDRS"/>
        </w:rPr>
        <w:t>князь</w:t>
      </w:r>
      <w:r w:rsidRPr="00702032">
        <w:rPr>
          <w:rFonts w:ascii="KDRS" w:hAnsi="KDRS"/>
          <w:lang w:val="de-DE"/>
        </w:rPr>
        <w:t xml:space="preserve"> </w:t>
      </w:r>
      <w:r>
        <w:rPr>
          <w:rFonts w:ascii="KDRS" w:hAnsi="KDRS"/>
        </w:rPr>
        <w:t>б</w:t>
      </w:r>
      <w:r>
        <w:t>ѣ</w:t>
      </w:r>
      <w:r>
        <w:rPr>
          <w:rFonts w:ascii="KDRS" w:hAnsi="KDRS"/>
        </w:rPr>
        <w:t>гаше</w:t>
      </w:r>
      <w:r w:rsidRPr="00702032">
        <w:rPr>
          <w:rFonts w:ascii="KDRS" w:hAnsi="KDRS"/>
          <w:lang w:val="de-DE"/>
        </w:rPr>
        <w:t xml:space="preserve"> </w:t>
      </w:r>
      <w:r>
        <w:rPr>
          <w:rFonts w:ascii="KDRS" w:hAnsi="KDRS"/>
        </w:rPr>
        <w:t>страшно</w:t>
      </w:r>
      <w:r w:rsidRPr="00702032">
        <w:rPr>
          <w:rFonts w:ascii="KDRS" w:hAnsi="KDRS"/>
          <w:lang w:val="de-DE"/>
        </w:rPr>
        <w:t xml:space="preserve"> (</w:t>
      </w:r>
      <w:r w:rsidRPr="00940A90">
        <w:t>ἔ</w:t>
      </w:r>
      <w:r w:rsidRPr="00413D00">
        <w:t>φυγε</w:t>
      </w:r>
      <w:r w:rsidRPr="00413D00">
        <w:rPr>
          <w:lang w:val="de-DE"/>
        </w:rPr>
        <w:t xml:space="preserve"> </w:t>
      </w:r>
      <w:r w:rsidRPr="00413D00">
        <w:t>προτροπάδην</w:t>
      </w:r>
      <w:r w:rsidRPr="00413D00">
        <w:rPr>
          <w:lang w:val="de-DE"/>
        </w:rPr>
        <w:t xml:space="preserve"> </w:t>
      </w:r>
      <w:r w:rsidRPr="00702032">
        <w:rPr>
          <w:rFonts w:ascii="KDRS" w:hAnsi="KDRS"/>
          <w:lang w:val="de-DE"/>
        </w:rPr>
        <w:t>‘</w:t>
      </w:r>
      <w:r>
        <w:rPr>
          <w:rFonts w:ascii="KDRS" w:hAnsi="KDRS"/>
        </w:rPr>
        <w:t>бежал</w:t>
      </w:r>
      <w:r w:rsidRPr="00702032">
        <w:rPr>
          <w:rFonts w:ascii="KDRS" w:hAnsi="KDRS"/>
          <w:lang w:val="de-DE"/>
        </w:rPr>
        <w:t xml:space="preserve"> </w:t>
      </w:r>
      <w:r>
        <w:rPr>
          <w:rFonts w:ascii="KDRS" w:hAnsi="KDRS"/>
        </w:rPr>
        <w:t>без</w:t>
      </w:r>
      <w:r w:rsidRPr="00702032">
        <w:rPr>
          <w:rFonts w:ascii="KDRS" w:hAnsi="KDRS"/>
          <w:lang w:val="de-DE"/>
        </w:rPr>
        <w:t xml:space="preserve"> </w:t>
      </w:r>
      <w:r>
        <w:rPr>
          <w:rFonts w:ascii="KDRS" w:hAnsi="KDRS"/>
        </w:rPr>
        <w:t>оглядки</w:t>
      </w:r>
      <w:r w:rsidRPr="00702032">
        <w:rPr>
          <w:rFonts w:ascii="KDRS" w:hAnsi="KDRS"/>
          <w:lang w:val="de-DE"/>
        </w:rPr>
        <w:t xml:space="preserve">’). </w:t>
      </w:r>
      <w:r w:rsidRPr="009177F1">
        <w:rPr>
          <w:rFonts w:ascii="KDRS" w:hAnsi="KDRS"/>
          <w:lang w:val="ru-RU"/>
        </w:rPr>
        <w:t>Хроногр. 1512</w:t>
      </w:r>
      <w:r>
        <w:rPr>
          <w:rFonts w:ascii="KDRS" w:hAnsi="KDRS"/>
        </w:rPr>
        <w:t> </w:t>
      </w:r>
      <w:r w:rsidRPr="009177F1">
        <w:rPr>
          <w:rFonts w:ascii="KDRS" w:hAnsi="KDRS"/>
          <w:lang w:val="ru-RU"/>
        </w:rPr>
        <w:t>г., 362. (1139): Воинство же великого князя Всеволода Олговича Киевскаго дошедше Горины… и устрашившеся з</w:t>
      </w:r>
      <w:r w:rsidRPr="009177F1">
        <w:rPr>
          <w:lang w:val="ru-RU"/>
        </w:rPr>
        <w:t>ѣ</w:t>
      </w:r>
      <w:r w:rsidRPr="009177F1">
        <w:rPr>
          <w:rFonts w:ascii="KDRS" w:hAnsi="KDRS"/>
          <w:lang w:val="ru-RU"/>
        </w:rPr>
        <w:t>ло страшно, и б</w:t>
      </w:r>
      <w:r w:rsidRPr="009177F1">
        <w:rPr>
          <w:lang w:val="ru-RU"/>
        </w:rPr>
        <w:t>ѣ</w:t>
      </w:r>
      <w:r w:rsidRPr="009177F1">
        <w:rPr>
          <w:rFonts w:ascii="KDRS" w:hAnsi="KDRS"/>
          <w:lang w:val="ru-RU"/>
        </w:rPr>
        <w:t xml:space="preserve">жаша въспять. Ник.лет. </w:t>
      </w:r>
      <w:r>
        <w:rPr>
          <w:rFonts w:ascii="KDRS" w:hAnsi="KDRS"/>
        </w:rPr>
        <w:t>IX</w:t>
      </w:r>
      <w:r w:rsidRPr="009177F1">
        <w:rPr>
          <w:rFonts w:ascii="KDRS" w:hAnsi="KDRS"/>
          <w:lang w:val="ru-RU"/>
        </w:rPr>
        <w:t xml:space="preserve">, 164. </w:t>
      </w:r>
      <w:r>
        <w:rPr>
          <w:rFonts w:ascii="KDRS" w:hAnsi="KDRS"/>
        </w:rPr>
        <w:t>XVI </w:t>
      </w:r>
      <w:r w:rsidRPr="009177F1">
        <w:rPr>
          <w:rFonts w:ascii="KDRS" w:hAnsi="KDRS"/>
          <w:lang w:val="ru-RU"/>
        </w:rPr>
        <w:t>в.</w:t>
      </w:r>
    </w:p>
    <w:p w14:paraId="5DB87D1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iCs/>
          <w:lang w:val="ru-RU"/>
        </w:rPr>
        <w:t>Чудесно, непостижимо</w:t>
      </w:r>
      <w:r w:rsidRPr="009177F1">
        <w:rPr>
          <w:rFonts w:ascii="KDRS" w:hAnsi="KDRS"/>
          <w:lang w:val="ru-RU"/>
        </w:rPr>
        <w:t>. Въсельися [в греч. вин. пад.] въ чрево дв</w:t>
      </w:r>
      <w:r w:rsidRPr="009177F1">
        <w:rPr>
          <w:lang w:val="ru-RU"/>
        </w:rPr>
        <w:t>҃</w:t>
      </w:r>
      <w:r w:rsidRPr="009177F1">
        <w:rPr>
          <w:rFonts w:ascii="KDRS" w:hAnsi="KDRS"/>
          <w:lang w:val="ru-RU"/>
        </w:rPr>
        <w:t>ыя, из него страшьно и паче словесе ветъхааго Адама обновльша Га</w:t>
      </w:r>
      <w:r w:rsidRPr="009177F1">
        <w:rPr>
          <w:lang w:val="ru-RU"/>
        </w:rPr>
        <w:t>҃</w:t>
      </w:r>
      <w:r w:rsidRPr="009177F1">
        <w:rPr>
          <w:rFonts w:ascii="KDRS" w:hAnsi="KDRS"/>
          <w:lang w:val="ru-RU"/>
        </w:rPr>
        <w:t xml:space="preserve"> хвалит&lt;е&gt; (</w:t>
      </w:r>
      <w:r w:rsidRPr="00413D00">
        <w:t>φρικτ</w:t>
      </w:r>
      <w:r w:rsidRPr="00A57841">
        <w:t>ῶ</w:t>
      </w:r>
      <w:r w:rsidRPr="00413D00">
        <w:t>ϛ</w:t>
      </w:r>
      <w:r w:rsidRPr="009177F1">
        <w:rPr>
          <w:rFonts w:ascii="KDRS" w:hAnsi="KDRS"/>
          <w:lang w:val="ru-RU"/>
        </w:rPr>
        <w:t xml:space="preserve">). Мин.праздн.(Ил.), 180. </w:t>
      </w:r>
      <w:r>
        <w:rPr>
          <w:rFonts w:ascii="KDRS" w:hAnsi="KDRS"/>
        </w:rPr>
        <w:t>XI</w:t>
      </w:r>
      <w:r w:rsidRPr="009177F1">
        <w:rPr>
          <w:rFonts w:ascii="KDRS" w:hAnsi="KDRS"/>
          <w:lang w:val="ru-RU"/>
        </w:rPr>
        <w:t>–</w:t>
      </w:r>
      <w:r>
        <w:rPr>
          <w:rFonts w:ascii="KDRS" w:hAnsi="KDRS"/>
        </w:rPr>
        <w:t>XII </w:t>
      </w:r>
      <w:r w:rsidRPr="009177F1">
        <w:rPr>
          <w:rFonts w:ascii="KDRS" w:hAnsi="KDRS"/>
          <w:lang w:val="ru-RU"/>
        </w:rPr>
        <w:t>вв.</w:t>
      </w:r>
    </w:p>
    <w:p w14:paraId="09A3783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iCs/>
          <w:lang w:val="ru-RU"/>
        </w:rPr>
        <w:t>С благоговейным страхом</w:t>
      </w:r>
      <w:r w:rsidRPr="009177F1">
        <w:rPr>
          <w:rFonts w:ascii="KDRS" w:hAnsi="KDRS"/>
          <w:lang w:val="ru-RU"/>
        </w:rPr>
        <w:t>. Да ликъствуеть св</w:t>
      </w:r>
      <w:r w:rsidRPr="009177F1">
        <w:rPr>
          <w:lang w:val="ru-RU"/>
        </w:rPr>
        <w:t>ѣ</w:t>
      </w:r>
      <w:r w:rsidRPr="009177F1">
        <w:rPr>
          <w:rFonts w:ascii="KDRS" w:hAnsi="KDRS"/>
          <w:lang w:val="ru-RU"/>
        </w:rPr>
        <w:t>тьло вселеная просв</w:t>
      </w:r>
      <w:r w:rsidRPr="009177F1">
        <w:rPr>
          <w:lang w:val="ru-RU"/>
        </w:rPr>
        <w:t>ѣ</w:t>
      </w:r>
      <w:r w:rsidRPr="009177F1">
        <w:rPr>
          <w:rFonts w:ascii="KDRS" w:hAnsi="KDRS"/>
          <w:lang w:val="ru-RU"/>
        </w:rPr>
        <w:t>щаема дьньсь, анг</w:t>
      </w:r>
      <w:r w:rsidRPr="009177F1">
        <w:rPr>
          <w:lang w:val="ru-RU"/>
        </w:rPr>
        <w:t>҃</w:t>
      </w:r>
      <w:r w:rsidRPr="009177F1">
        <w:rPr>
          <w:rFonts w:ascii="KDRS" w:hAnsi="KDRS"/>
          <w:lang w:val="ru-RU"/>
        </w:rPr>
        <w:t>ли бо съ чл</w:t>
      </w:r>
      <w:r w:rsidRPr="009177F1">
        <w:rPr>
          <w:lang w:val="ru-RU"/>
        </w:rPr>
        <w:t>҃</w:t>
      </w:r>
      <w:r w:rsidRPr="009177F1">
        <w:rPr>
          <w:rFonts w:ascii="KDRS" w:hAnsi="KDRS"/>
          <w:lang w:val="ru-RU"/>
        </w:rPr>
        <w:t>вкы бе-сумьн</w:t>
      </w:r>
      <w:r w:rsidRPr="009177F1">
        <w:rPr>
          <w:lang w:val="ru-RU"/>
        </w:rPr>
        <w:t>ѣ</w:t>
      </w:r>
      <w:r w:rsidRPr="009177F1">
        <w:rPr>
          <w:rFonts w:ascii="KDRS" w:hAnsi="KDRS"/>
          <w:lang w:val="ru-RU"/>
        </w:rPr>
        <w:t>ния въпиють къ себ</w:t>
      </w:r>
      <w:r w:rsidRPr="009177F1">
        <w:rPr>
          <w:lang w:val="ru-RU"/>
        </w:rPr>
        <w:t>ѣ</w:t>
      </w:r>
      <w:r w:rsidRPr="009177F1">
        <w:rPr>
          <w:rFonts w:ascii="KDRS" w:hAnsi="KDRS"/>
          <w:lang w:val="ru-RU"/>
        </w:rPr>
        <w:t>, страшьно в</w:t>
      </w:r>
      <w:r w:rsidRPr="009177F1">
        <w:rPr>
          <w:lang w:val="ru-RU"/>
        </w:rPr>
        <w:t>ѣ</w:t>
      </w:r>
      <w:r w:rsidRPr="009177F1">
        <w:rPr>
          <w:rFonts w:ascii="KDRS" w:hAnsi="KDRS"/>
          <w:lang w:val="ru-RU"/>
        </w:rPr>
        <w:t>щающе: слава въ вышьнихъ Бу</w:t>
      </w:r>
      <w:r w:rsidRPr="009177F1">
        <w:rPr>
          <w:lang w:val="ru-RU"/>
        </w:rPr>
        <w:t>҃</w:t>
      </w:r>
      <w:r w:rsidRPr="009177F1">
        <w:rPr>
          <w:rFonts w:ascii="KDRS" w:hAnsi="KDRS"/>
          <w:lang w:val="ru-RU"/>
        </w:rPr>
        <w:t xml:space="preserve">. Мин.праздн.(Ил.), 376. </w:t>
      </w:r>
      <w:r>
        <w:rPr>
          <w:rFonts w:ascii="KDRS" w:hAnsi="KDRS"/>
        </w:rPr>
        <w:t>XI</w:t>
      </w:r>
      <w:r w:rsidRPr="009177F1">
        <w:rPr>
          <w:rFonts w:ascii="KDRS" w:hAnsi="KDRS"/>
          <w:lang w:val="ru-RU"/>
        </w:rPr>
        <w:t>–</w:t>
      </w:r>
      <w:r>
        <w:rPr>
          <w:rFonts w:ascii="KDRS" w:hAnsi="KDRS"/>
        </w:rPr>
        <w:t>XII </w:t>
      </w:r>
      <w:r w:rsidRPr="009177F1">
        <w:rPr>
          <w:rFonts w:ascii="KDRS" w:hAnsi="KDRS"/>
          <w:lang w:val="ru-RU"/>
        </w:rPr>
        <w:t>вв.</w:t>
      </w:r>
    </w:p>
    <w:p w14:paraId="5F473A1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СТРАШНОЩИТНЫЙ,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w:t>
      </w:r>
      <w:r w:rsidRPr="009177F1">
        <w:rPr>
          <w:rFonts w:ascii="KDRS" w:hAnsi="KDRS"/>
          <w:i/>
          <w:iCs/>
          <w:lang w:val="ru-RU"/>
        </w:rPr>
        <w:t>Внушающий страх своим щитом, имеющий страшный щит</w:t>
      </w:r>
      <w:r w:rsidRPr="009177F1">
        <w:rPr>
          <w:rFonts w:ascii="KDRS" w:hAnsi="KDRS"/>
          <w:lang w:val="ru-RU"/>
        </w:rPr>
        <w:t>. Приидох азъ пророчествовати, Зеусови ум страшнощитному, возъярися бо на своего брата Аполлона. Спафарий. О сивиллах</w:t>
      </w:r>
      <w:r w:rsidRPr="009177F1">
        <w:rPr>
          <w:rFonts w:ascii="KDRS" w:hAnsi="KDRS"/>
          <w:vertAlign w:val="superscript"/>
          <w:lang w:val="ru-RU"/>
        </w:rPr>
        <w:t>1</w:t>
      </w:r>
      <w:r w:rsidRPr="009177F1">
        <w:rPr>
          <w:rFonts w:ascii="KDRS" w:hAnsi="KDRS"/>
          <w:lang w:val="ru-RU"/>
        </w:rPr>
        <w:t>, 63. 1672</w:t>
      </w:r>
      <w:r>
        <w:rPr>
          <w:rFonts w:ascii="KDRS" w:hAnsi="KDRS"/>
        </w:rPr>
        <w:t> </w:t>
      </w:r>
      <w:r w:rsidRPr="009177F1">
        <w:rPr>
          <w:rFonts w:ascii="KDRS" w:hAnsi="KDRS"/>
          <w:lang w:val="ru-RU"/>
        </w:rPr>
        <w:t>г.</w:t>
      </w:r>
    </w:p>
    <w:p w14:paraId="4A8D0822" w14:textId="761E4142"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СТРАШНЫЙ,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Внушающий страх</w:t>
      </w:r>
      <w:r w:rsidRPr="009177F1">
        <w:rPr>
          <w:rFonts w:ascii="KDRS" w:hAnsi="KDRS"/>
          <w:lang w:val="ru-RU"/>
        </w:rPr>
        <w:t xml:space="preserve">; </w:t>
      </w:r>
      <w:r w:rsidRPr="009177F1">
        <w:rPr>
          <w:rFonts w:ascii="KDRS" w:hAnsi="KDRS"/>
          <w:i/>
          <w:lang w:val="ru-RU"/>
        </w:rPr>
        <w:t>ужасный</w:t>
      </w:r>
      <w:r w:rsidRPr="009177F1">
        <w:rPr>
          <w:rFonts w:ascii="KDRS" w:hAnsi="KDRS"/>
          <w:lang w:val="ru-RU"/>
        </w:rPr>
        <w:t xml:space="preserve">, </w:t>
      </w:r>
      <w:r w:rsidRPr="009177F1">
        <w:rPr>
          <w:rFonts w:ascii="KDRS" w:hAnsi="KDRS"/>
          <w:i/>
          <w:lang w:val="ru-RU"/>
        </w:rPr>
        <w:t>грозный</w:t>
      </w:r>
      <w:r w:rsidRPr="009177F1">
        <w:rPr>
          <w:rFonts w:ascii="KDRS" w:hAnsi="KDRS"/>
          <w:lang w:val="ru-RU"/>
        </w:rPr>
        <w:t>. Присвоися Боз</w:t>
      </w:r>
      <w:r w:rsidRPr="009177F1">
        <w:rPr>
          <w:lang w:val="ru-RU"/>
        </w:rPr>
        <w:t>ѣ</w:t>
      </w:r>
      <w:r w:rsidRPr="009177F1">
        <w:rPr>
          <w:rFonts w:ascii="KDRS" w:hAnsi="KDRS"/>
          <w:lang w:val="ru-RU"/>
        </w:rPr>
        <w:t>, да врагомъ си видимыимъ всьм и невидимыимъ страшьнъ будеши. Изб.Св. 1076</w:t>
      </w:r>
      <w:r>
        <w:rPr>
          <w:rFonts w:ascii="KDRS" w:hAnsi="KDRS"/>
        </w:rPr>
        <w:t> </w:t>
      </w:r>
      <w:r w:rsidRPr="009177F1">
        <w:rPr>
          <w:rFonts w:ascii="KDRS" w:hAnsi="KDRS"/>
          <w:lang w:val="ru-RU"/>
        </w:rPr>
        <w:t>г., 176–177. И се зв</w:t>
      </w:r>
      <w:r w:rsidRPr="009177F1">
        <w:rPr>
          <w:lang w:val="ru-RU"/>
        </w:rPr>
        <w:t>ѣ</w:t>
      </w:r>
      <w:r w:rsidRPr="009177F1">
        <w:rPr>
          <w:rFonts w:ascii="KDRS" w:hAnsi="KDRS"/>
          <w:lang w:val="ru-RU"/>
        </w:rPr>
        <w:t>рь четвьртый страшьнъ и чудьнъ и кр</w:t>
      </w:r>
      <w:r w:rsidRPr="009177F1">
        <w:rPr>
          <w:lang w:val="ru-RU"/>
        </w:rPr>
        <w:t>ѣ</w:t>
      </w:r>
      <w:r w:rsidRPr="009177F1">
        <w:rPr>
          <w:rFonts w:ascii="KDRS" w:hAnsi="KDRS"/>
          <w:lang w:val="ru-RU"/>
        </w:rPr>
        <w:t>пъкъ излиха (</w:t>
      </w:r>
      <w:r w:rsidRPr="00413D00">
        <w:t>φοβερ</w:t>
      </w:r>
      <w:r w:rsidRPr="004F0B87">
        <w:t>ό</w:t>
      </w:r>
      <w:r w:rsidRPr="00413D00">
        <w:t>ν</w:t>
      </w:r>
      <w:r w:rsidRPr="009177F1">
        <w:rPr>
          <w:rFonts w:ascii="KDRS" w:hAnsi="KDRS"/>
          <w:lang w:val="ru-RU"/>
        </w:rPr>
        <w:t xml:space="preserve">). Сл.Иппол. об антихр., 32. </w:t>
      </w:r>
      <w:r>
        <w:rPr>
          <w:rFonts w:ascii="KDRS" w:hAnsi="KDRS"/>
        </w:rPr>
        <w:t>XII </w:t>
      </w:r>
      <w:r w:rsidRPr="009177F1">
        <w:rPr>
          <w:rFonts w:ascii="KDRS" w:hAnsi="KDRS"/>
          <w:lang w:val="ru-RU"/>
        </w:rPr>
        <w:t>в. Бз</w:t>
      </w:r>
      <w:r w:rsidRPr="009177F1">
        <w:rPr>
          <w:lang w:val="ru-RU"/>
        </w:rPr>
        <w:t>҃</w:t>
      </w:r>
      <w:r w:rsidRPr="009177F1">
        <w:rPr>
          <w:rFonts w:ascii="KDRS" w:hAnsi="KDRS"/>
          <w:lang w:val="ru-RU"/>
        </w:rPr>
        <w:t>и бо твои еда не могуть противитися Ху</w:t>
      </w:r>
      <w:r w:rsidRPr="009177F1">
        <w:rPr>
          <w:lang w:val="ru-RU"/>
        </w:rPr>
        <w:t>҃</w:t>
      </w:r>
      <w:r w:rsidRPr="009177F1">
        <w:rPr>
          <w:rFonts w:ascii="KDRS" w:hAnsi="KDRS"/>
          <w:lang w:val="ru-RU"/>
        </w:rPr>
        <w:t xml:space="preserve"> и избавити тя от мукы сея лютыя и страшьныя (</w:t>
      </w:r>
      <w:r w:rsidRPr="00413D00">
        <w:t>φοβερ</w:t>
      </w:r>
      <w:r w:rsidRPr="004F0B87">
        <w:t>ᾶ</w:t>
      </w:r>
      <w:r w:rsidRPr="00413D00">
        <w:t>ϛ</w:t>
      </w:r>
      <w:r w:rsidRPr="009177F1">
        <w:rPr>
          <w:rFonts w:ascii="KDRS" w:hAnsi="KDRS"/>
          <w:lang w:val="ru-RU"/>
        </w:rPr>
        <w:t xml:space="preserve">). (Муч. Христофора) Усп.сб., 187.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Не избра себе [Иисус] всемирныя смерти, но страшную. Ерм.-Ер.Соч., 205. </w:t>
      </w:r>
      <w:r>
        <w:rPr>
          <w:rFonts w:ascii="KDRS" w:hAnsi="KDRS"/>
        </w:rPr>
        <w:t>XVI </w:t>
      </w:r>
      <w:r w:rsidRPr="009177F1">
        <w:rPr>
          <w:rFonts w:ascii="KDRS" w:hAnsi="KDRS"/>
          <w:lang w:val="ru-RU"/>
        </w:rPr>
        <w:t>в.</w:t>
      </w:r>
      <w:r w:rsidRPr="009177F1">
        <w:rPr>
          <w:rFonts w:ascii="KDRS" w:hAnsi="KDRS"/>
          <w:spacing w:val="40"/>
          <w:lang w:val="ru-RU"/>
        </w:rPr>
        <w:t xml:space="preserve"> </w:t>
      </w:r>
      <w:r w:rsidRPr="009177F1">
        <w:rPr>
          <w:rFonts w:ascii="KDRS" w:hAnsi="KDRS"/>
          <w:lang w:val="ru-RU"/>
        </w:rPr>
        <w:t xml:space="preserve">Якоже бо змии страшен свистанием своимъ, тако и ты, княже нашь, грозенъ множеством вои. Сл.Дан.Зат., 66.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 xml:space="preserve">в. И преосвященный архиепископъ, взявъ меня </w:t>
      </w:r>
      <w:r w:rsidRPr="009177F1">
        <w:rPr>
          <w:rFonts w:ascii="KDRS" w:hAnsi="KDRS"/>
          <w:lang w:val="ru-RU"/>
        </w:rPr>
        <w:lastRenderedPageBreak/>
        <w:t>къ себ</w:t>
      </w:r>
      <w:r w:rsidRPr="009177F1">
        <w:rPr>
          <w:lang w:val="ru-RU"/>
        </w:rPr>
        <w:t>ѣ</w:t>
      </w:r>
      <w:r w:rsidRPr="009177F1">
        <w:rPr>
          <w:rFonts w:ascii="KDRS" w:hAnsi="KDRS"/>
          <w:lang w:val="ru-RU"/>
        </w:rPr>
        <w:t xml:space="preserve"> во дворъ и со всякимъ страшнымъ пристрастиемъ вел</w:t>
      </w:r>
      <w:r w:rsidRPr="009177F1">
        <w:rPr>
          <w:lang w:val="ru-RU"/>
        </w:rPr>
        <w:t>ѣ</w:t>
      </w:r>
      <w:r w:rsidRPr="009177F1">
        <w:rPr>
          <w:rFonts w:ascii="KDRS" w:hAnsi="KDRS"/>
          <w:lang w:val="ru-RU"/>
        </w:rPr>
        <w:t>лъ съ меня одежду снять. Д.Иос.Колом., 99. 1675</w:t>
      </w:r>
      <w:r>
        <w:rPr>
          <w:rFonts w:ascii="KDRS" w:hAnsi="KDRS"/>
        </w:rPr>
        <w:t> </w:t>
      </w:r>
      <w:r w:rsidRPr="009177F1">
        <w:rPr>
          <w:rFonts w:ascii="KDRS" w:hAnsi="KDRS"/>
          <w:lang w:val="ru-RU"/>
        </w:rPr>
        <w:t xml:space="preserve">г. – </w:t>
      </w:r>
      <w:r w:rsidRPr="009177F1">
        <w:rPr>
          <w:rFonts w:ascii="KDRS" w:hAnsi="KDRS"/>
          <w:b/>
          <w:lang w:val="ru-RU"/>
        </w:rPr>
        <w:t>Страшно</w:t>
      </w:r>
      <w:r w:rsidRPr="009177F1">
        <w:rPr>
          <w:rFonts w:ascii="KDRS" w:hAnsi="KDRS"/>
          <w:lang w:val="ru-RU"/>
        </w:rPr>
        <w:t>.</w:t>
      </w:r>
      <w:r w:rsidRPr="009177F1">
        <w:rPr>
          <w:rFonts w:ascii="KDRS" w:hAnsi="KDRS"/>
          <w:i/>
          <w:lang w:val="ru-RU"/>
        </w:rPr>
        <w:t xml:space="preserve"> </w:t>
      </w:r>
      <w:r w:rsidR="00BA65B8">
        <w:rPr>
          <w:rFonts w:ascii="KDRS" w:hAnsi="KDRS"/>
          <w:i/>
          <w:lang w:val="ru-RU"/>
        </w:rPr>
        <w:t>б</w:t>
      </w:r>
      <w:r w:rsidRPr="009177F1">
        <w:rPr>
          <w:rFonts w:ascii="KDRS" w:hAnsi="KDRS"/>
          <w:i/>
          <w:lang w:val="ru-RU"/>
        </w:rPr>
        <w:t>езл.</w:t>
      </w:r>
      <w:r>
        <w:rPr>
          <w:rFonts w:ascii="KDRS" w:hAnsi="KDRS"/>
          <w:i/>
        </w:rPr>
        <w:t> </w:t>
      </w:r>
      <w:r w:rsidRPr="009177F1">
        <w:rPr>
          <w:rFonts w:ascii="KDRS" w:hAnsi="KDRS"/>
          <w:i/>
          <w:lang w:val="ru-RU"/>
        </w:rPr>
        <w:t>предик</w:t>
      </w:r>
      <w:r w:rsidRPr="009177F1">
        <w:rPr>
          <w:rFonts w:ascii="KDRS" w:hAnsi="KDRS"/>
          <w:lang w:val="ru-RU"/>
        </w:rPr>
        <w:t>. Како Спс</w:t>
      </w:r>
      <w:r w:rsidRPr="009177F1">
        <w:rPr>
          <w:lang w:val="ru-RU"/>
        </w:rPr>
        <w:t>҃</w:t>
      </w:r>
      <w:r w:rsidRPr="009177F1">
        <w:rPr>
          <w:rFonts w:ascii="KDRS" w:hAnsi="KDRS"/>
          <w:lang w:val="ru-RU"/>
        </w:rPr>
        <w:t>ъ ученикомъ умы ноз</w:t>
      </w:r>
      <w:r w:rsidRPr="009177F1">
        <w:rPr>
          <w:lang w:val="ru-RU"/>
        </w:rPr>
        <w:t>ѣ</w:t>
      </w:r>
      <w:r w:rsidRPr="009177F1">
        <w:rPr>
          <w:rFonts w:ascii="KDRS" w:hAnsi="KDRS"/>
          <w:lang w:val="ru-RU"/>
        </w:rPr>
        <w:t>, по истин</w:t>
      </w:r>
      <w:r w:rsidRPr="009177F1">
        <w:rPr>
          <w:lang w:val="ru-RU"/>
        </w:rPr>
        <w:t>ѣ</w:t>
      </w:r>
      <w:r w:rsidRPr="009177F1">
        <w:rPr>
          <w:rFonts w:ascii="KDRS" w:hAnsi="KDRS"/>
          <w:lang w:val="ru-RU"/>
        </w:rPr>
        <w:t xml:space="preserve"> пов</w:t>
      </w:r>
      <w:r w:rsidRPr="009177F1">
        <w:rPr>
          <w:lang w:val="ru-RU"/>
        </w:rPr>
        <w:t>ѣ</w:t>
      </w:r>
      <w:r w:rsidRPr="009177F1">
        <w:rPr>
          <w:rFonts w:ascii="KDRS" w:hAnsi="KDRS"/>
          <w:lang w:val="ru-RU"/>
        </w:rPr>
        <w:t>дати убо гъръдо, помълъчати же страшьно: боимыся пропов</w:t>
      </w:r>
      <w:r w:rsidRPr="009177F1">
        <w:rPr>
          <w:lang w:val="ru-RU"/>
        </w:rPr>
        <w:t>ѣ</w:t>
      </w:r>
      <w:r w:rsidRPr="009177F1">
        <w:rPr>
          <w:rFonts w:ascii="KDRS" w:hAnsi="KDRS"/>
          <w:lang w:val="ru-RU"/>
        </w:rPr>
        <w:t>дающе, понеже помышляемы величьство достоиньства, страшаемъ же ся помълчати, еда въ б</w:t>
      </w:r>
      <w:r w:rsidRPr="009177F1">
        <w:rPr>
          <w:lang w:val="ru-RU"/>
        </w:rPr>
        <w:t>ѣ</w:t>
      </w:r>
      <w:r w:rsidRPr="009177F1">
        <w:rPr>
          <w:rFonts w:ascii="KDRS" w:hAnsi="KDRS"/>
          <w:lang w:val="ru-RU"/>
        </w:rPr>
        <w:t>ду нераждения ради въпадемъ (</w:t>
      </w:r>
      <w:r w:rsidRPr="00413D00">
        <w:t>φοβερ</w:t>
      </w:r>
      <w:r w:rsidRPr="004F0B87">
        <w:t>ό</w:t>
      </w:r>
      <w:r w:rsidRPr="00413D00">
        <w:t>ν</w:t>
      </w:r>
      <w:r w:rsidRPr="009177F1">
        <w:rPr>
          <w:rFonts w:ascii="KDRS" w:hAnsi="KDRS"/>
          <w:lang w:val="ru-RU"/>
        </w:rPr>
        <w:t xml:space="preserve">). (Сл.Ио.Злат.) Усп.сб., 341.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(1157): На то [вм. ту]</w:t>
      </w:r>
      <w:r w:rsidRPr="009177F1">
        <w:rPr>
          <w:lang w:val="ru-RU"/>
        </w:rPr>
        <w:t xml:space="preserve"> </w:t>
      </w:r>
      <w:r w:rsidRPr="009177F1">
        <w:rPr>
          <w:rFonts w:ascii="KDRS" w:hAnsi="KDRS"/>
          <w:lang w:val="ru-RU"/>
        </w:rPr>
        <w:t>же осень з</w:t>
      </w:r>
      <w:r w:rsidRPr="009177F1">
        <w:rPr>
          <w:lang w:val="ru-RU"/>
        </w:rPr>
        <w:t>ѣ</w:t>
      </w:r>
      <w:r w:rsidRPr="009177F1">
        <w:rPr>
          <w:rFonts w:ascii="KDRS" w:hAnsi="KDRS"/>
          <w:lang w:val="ru-RU"/>
        </w:rPr>
        <w:t xml:space="preserve">ло страшьно быс&lt;ть&gt;: громъ и мълния, градъ же яко яблъко въболе. Новг.харат.лет., 65. </w:t>
      </w:r>
      <w:r>
        <w:rPr>
          <w:rFonts w:ascii="KDRS" w:hAnsi="KDRS"/>
        </w:rPr>
        <w:t>XIII </w:t>
      </w:r>
      <w:r w:rsidRPr="009177F1">
        <w:rPr>
          <w:rFonts w:ascii="KDRS" w:hAnsi="KDRS"/>
          <w:lang w:val="ru-RU"/>
        </w:rPr>
        <w:t>в. Мне, сирот</w:t>
      </w:r>
      <w:r w:rsidRPr="009177F1">
        <w:rPr>
          <w:lang w:val="ru-RU"/>
        </w:rPr>
        <w:t>ѣ</w:t>
      </w:r>
      <w:r w:rsidRPr="009177F1">
        <w:rPr>
          <w:rFonts w:ascii="KDRS" w:hAnsi="KDRS"/>
          <w:lang w:val="ru-RU"/>
        </w:rPr>
        <w:t xml:space="preserve"> твоему, одному безъ товарищевъ своихъ въ далные пути </w:t>
      </w:r>
      <w:r w:rsidRPr="009177F1">
        <w:rPr>
          <w:lang w:val="ru-RU"/>
        </w:rPr>
        <w:t>ѣ</w:t>
      </w:r>
      <w:r w:rsidRPr="009177F1">
        <w:rPr>
          <w:rFonts w:ascii="KDRS" w:hAnsi="KDRS"/>
          <w:lang w:val="ru-RU"/>
        </w:rPr>
        <w:t xml:space="preserve">здить трудно и отъ воровскихъ людей страшно. ДАИ </w:t>
      </w:r>
      <w:r>
        <w:rPr>
          <w:rFonts w:ascii="KDRS" w:hAnsi="KDRS"/>
        </w:rPr>
        <w:t>VI</w:t>
      </w:r>
      <w:r w:rsidRPr="009177F1">
        <w:rPr>
          <w:rFonts w:ascii="KDRS" w:hAnsi="KDRS"/>
          <w:lang w:val="ru-RU"/>
        </w:rPr>
        <w:t>, 159. 1674</w:t>
      </w:r>
      <w:r>
        <w:rPr>
          <w:rFonts w:ascii="KDRS" w:hAnsi="KDRS"/>
        </w:rPr>
        <w:t> </w:t>
      </w:r>
      <w:r w:rsidRPr="009177F1">
        <w:rPr>
          <w:rFonts w:ascii="KDRS" w:hAnsi="KDRS"/>
          <w:lang w:val="ru-RU"/>
        </w:rPr>
        <w:t>г. ||</w:t>
      </w:r>
      <w:r>
        <w:rPr>
          <w:rFonts w:ascii="KDRS" w:hAnsi="KDRS"/>
        </w:rPr>
        <w:t> </w:t>
      </w:r>
      <w:r w:rsidRPr="009177F1">
        <w:rPr>
          <w:rFonts w:ascii="KDRS" w:hAnsi="KDRS"/>
          <w:i/>
          <w:lang w:val="ru-RU"/>
        </w:rPr>
        <w:t>Устрашающий</w:t>
      </w:r>
      <w:r w:rsidRPr="009177F1">
        <w:rPr>
          <w:rFonts w:ascii="KDRS" w:hAnsi="KDRS"/>
          <w:lang w:val="ru-RU"/>
        </w:rPr>
        <w:t>. (992): Выпустиша печен</w:t>
      </w:r>
      <w:r w:rsidRPr="009177F1">
        <w:rPr>
          <w:lang w:val="ru-RU"/>
        </w:rPr>
        <w:t>ѣ</w:t>
      </w:r>
      <w:r w:rsidRPr="009177F1">
        <w:rPr>
          <w:rFonts w:ascii="KDRS" w:hAnsi="KDRS"/>
          <w:lang w:val="ru-RU"/>
        </w:rPr>
        <w:t>зи мужь свои, б</w:t>
      </w:r>
      <w:r w:rsidRPr="009177F1">
        <w:rPr>
          <w:lang w:val="ru-RU"/>
        </w:rPr>
        <w:t>ѣ</w:t>
      </w:r>
      <w:r w:rsidRPr="009177F1">
        <w:rPr>
          <w:rFonts w:ascii="KDRS" w:hAnsi="KDRS"/>
          <w:lang w:val="ru-RU"/>
        </w:rPr>
        <w:t xml:space="preserve"> бо превеликъ з</w:t>
      </w:r>
      <w:r w:rsidRPr="009177F1">
        <w:rPr>
          <w:lang w:val="ru-RU"/>
        </w:rPr>
        <w:t>ѣ</w:t>
      </w:r>
      <w:r w:rsidRPr="009177F1">
        <w:rPr>
          <w:rFonts w:ascii="KDRS" w:hAnsi="KDRS"/>
          <w:lang w:val="ru-RU"/>
        </w:rPr>
        <w:t>ло и страшенъ, и выступи мужь Володимерь и узр</w:t>
      </w:r>
      <w:r w:rsidRPr="009177F1">
        <w:rPr>
          <w:lang w:val="ru-RU"/>
        </w:rPr>
        <w:t>ѣ</w:t>
      </w:r>
      <w:r w:rsidRPr="009177F1">
        <w:rPr>
          <w:rFonts w:ascii="KDRS" w:hAnsi="KDRS"/>
          <w:lang w:val="ru-RU"/>
        </w:rPr>
        <w:t xml:space="preserve"> и печен</w:t>
      </w:r>
      <w:r w:rsidRPr="009177F1">
        <w:rPr>
          <w:lang w:val="ru-RU"/>
        </w:rPr>
        <w:t>ѣ</w:t>
      </w:r>
      <w:r w:rsidRPr="009177F1">
        <w:rPr>
          <w:rFonts w:ascii="KDRS" w:hAnsi="KDRS"/>
          <w:lang w:val="ru-RU"/>
        </w:rPr>
        <w:t>зинъ и посм</w:t>
      </w:r>
      <w:r w:rsidRPr="009177F1">
        <w:rPr>
          <w:lang w:val="ru-RU"/>
        </w:rPr>
        <w:t>ѣ</w:t>
      </w:r>
      <w:r w:rsidRPr="009177F1">
        <w:rPr>
          <w:rFonts w:ascii="KDRS" w:hAnsi="KDRS"/>
          <w:lang w:val="ru-RU"/>
        </w:rPr>
        <w:t>яся, б</w:t>
      </w:r>
      <w:r w:rsidRPr="009177F1">
        <w:rPr>
          <w:lang w:val="ru-RU"/>
        </w:rPr>
        <w:t>ѣ</w:t>
      </w:r>
      <w:r w:rsidRPr="009177F1">
        <w:rPr>
          <w:rFonts w:ascii="KDRS" w:hAnsi="KDRS"/>
          <w:lang w:val="ru-RU"/>
        </w:rPr>
        <w:t xml:space="preserve"> бо середнии т</w:t>
      </w:r>
      <w:r w:rsidRPr="009177F1">
        <w:rPr>
          <w:lang w:val="ru-RU"/>
        </w:rPr>
        <w:t>ѣ</w:t>
      </w:r>
      <w:r w:rsidRPr="009177F1">
        <w:rPr>
          <w:rFonts w:ascii="KDRS" w:hAnsi="KDRS"/>
          <w:lang w:val="ru-RU"/>
        </w:rPr>
        <w:t>ломь. Лавр.лет., 123. 1377</w:t>
      </w:r>
      <w:r>
        <w:rPr>
          <w:rFonts w:ascii="KDRS" w:hAnsi="KDRS"/>
        </w:rPr>
        <w:t> </w:t>
      </w:r>
      <w:r w:rsidRPr="009177F1">
        <w:rPr>
          <w:rFonts w:ascii="KDRS" w:hAnsi="KDRS"/>
          <w:lang w:val="ru-RU"/>
        </w:rPr>
        <w:t>г. И вид</w:t>
      </w:r>
      <w:r w:rsidRPr="009177F1">
        <w:rPr>
          <w:lang w:val="ru-RU"/>
        </w:rPr>
        <w:t>ѣ</w:t>
      </w:r>
      <w:r w:rsidRPr="009177F1">
        <w:rPr>
          <w:rFonts w:ascii="KDRS" w:hAnsi="KDRS"/>
          <w:lang w:val="ru-RU"/>
        </w:rPr>
        <w:t>хъ ту мужа велика з</w:t>
      </w:r>
      <w:r w:rsidRPr="009177F1">
        <w:rPr>
          <w:lang w:val="ru-RU"/>
        </w:rPr>
        <w:t>ѣ</w:t>
      </w:r>
      <w:r w:rsidRPr="009177F1">
        <w:rPr>
          <w:rFonts w:ascii="KDRS" w:hAnsi="KDRS"/>
          <w:lang w:val="ru-RU"/>
        </w:rPr>
        <w:t xml:space="preserve">ло въ высоту и страшна въ шириню, бесприкладна зракомъ Откр.Авр., 88. </w:t>
      </w:r>
      <w:r>
        <w:rPr>
          <w:rFonts w:ascii="KDRS" w:hAnsi="KDRS"/>
        </w:rPr>
        <w:t>XIV </w:t>
      </w:r>
      <w:r w:rsidRPr="009177F1">
        <w:rPr>
          <w:rFonts w:ascii="KDRS" w:hAnsi="KDRS"/>
          <w:lang w:val="ru-RU"/>
        </w:rPr>
        <w:t>в. ||</w:t>
      </w:r>
      <w:r>
        <w:rPr>
          <w:rFonts w:ascii="KDRS" w:hAnsi="KDRS"/>
        </w:rPr>
        <w:t> </w:t>
      </w:r>
      <w:r w:rsidRPr="009177F1">
        <w:rPr>
          <w:rFonts w:ascii="KDRS" w:hAnsi="KDRS"/>
          <w:i/>
          <w:iCs/>
          <w:lang w:val="ru-RU"/>
        </w:rPr>
        <w:t xml:space="preserve">Грозящий ужасными последствиями в случае нарушения </w:t>
      </w:r>
      <w:r w:rsidRPr="009177F1">
        <w:rPr>
          <w:rFonts w:ascii="KDRS" w:hAnsi="KDRS"/>
          <w:iCs/>
          <w:lang w:val="ru-RU"/>
        </w:rPr>
        <w:t>(</w:t>
      </w:r>
      <w:r w:rsidRPr="009177F1">
        <w:rPr>
          <w:rFonts w:ascii="KDRS" w:hAnsi="KDRS"/>
          <w:i/>
          <w:iCs/>
          <w:lang w:val="ru-RU"/>
        </w:rPr>
        <w:t>о</w:t>
      </w:r>
      <w:r w:rsidRPr="009177F1">
        <w:rPr>
          <w:rFonts w:ascii="KDRS" w:hAnsi="KDRS"/>
          <w:lang w:val="ru-RU"/>
        </w:rPr>
        <w:t xml:space="preserve"> </w:t>
      </w:r>
      <w:r w:rsidRPr="009177F1">
        <w:rPr>
          <w:rFonts w:ascii="KDRS" w:hAnsi="KDRS"/>
          <w:i/>
          <w:lang w:val="ru-RU"/>
        </w:rPr>
        <w:t>клятве, запрете</w:t>
      </w:r>
      <w:r w:rsidRPr="009177F1">
        <w:rPr>
          <w:rFonts w:ascii="KDRS" w:hAnsi="KDRS"/>
          <w:lang w:val="ru-RU"/>
        </w:rPr>
        <w:t>)</w:t>
      </w:r>
      <w:r w:rsidRPr="009177F1">
        <w:rPr>
          <w:rFonts w:ascii="KDRS" w:hAnsi="KDRS"/>
          <w:i/>
          <w:lang w:val="ru-RU"/>
        </w:rPr>
        <w:t xml:space="preserve">. </w:t>
      </w:r>
      <w:r w:rsidRPr="009177F1">
        <w:rPr>
          <w:rFonts w:ascii="KDRS" w:hAnsi="KDRS"/>
          <w:lang w:val="ru-RU"/>
        </w:rPr>
        <w:t xml:space="preserve">И сего ради благочестивый царь Иустиян со святыми отцы на пятом соборе 165 святым духом просвещены о сих всех страшную и велелепную заповедь возгласиша до скончания миру тому неприступну быти. Пис.митр. Макария, 468. </w:t>
      </w:r>
      <w:r>
        <w:rPr>
          <w:rFonts w:ascii="KDRS" w:hAnsi="KDRS"/>
        </w:rPr>
        <w:t>XVI </w:t>
      </w:r>
      <w:r w:rsidRPr="009177F1">
        <w:rPr>
          <w:rFonts w:ascii="KDRS" w:hAnsi="KDRS"/>
          <w:lang w:val="ru-RU"/>
        </w:rPr>
        <w:t>в. С великим же опасением друг с другом глаголаше и брат з братом и отец с сыном и по беседе речей заклинающеся страшными клятвами. Сказ.Авр. Палицына</w:t>
      </w:r>
      <w:r w:rsidRPr="009177F1">
        <w:rPr>
          <w:rFonts w:ascii="KDRS" w:hAnsi="KDRS"/>
          <w:vertAlign w:val="superscript"/>
          <w:lang w:val="ru-RU"/>
        </w:rPr>
        <w:t>1</w:t>
      </w:r>
      <w:r w:rsidRPr="009177F1">
        <w:rPr>
          <w:rFonts w:ascii="KDRS" w:hAnsi="KDRS"/>
          <w:lang w:val="ru-RU"/>
        </w:rPr>
        <w:t>, 104. 1620</w:t>
      </w:r>
      <w:r>
        <w:rPr>
          <w:rFonts w:ascii="KDRS" w:hAnsi="KDRS"/>
        </w:rPr>
        <w:t> </w:t>
      </w:r>
      <w:r w:rsidRPr="009177F1">
        <w:rPr>
          <w:rFonts w:ascii="KDRS" w:hAnsi="KDRS"/>
          <w:lang w:val="ru-RU"/>
        </w:rPr>
        <w:t>г. Кр</w:t>
      </w:r>
      <w:r w:rsidRPr="009177F1">
        <w:rPr>
          <w:lang w:val="ru-RU"/>
        </w:rPr>
        <w:t>ѣ</w:t>
      </w:r>
      <w:r w:rsidRPr="009177F1">
        <w:rPr>
          <w:rFonts w:ascii="KDRS" w:hAnsi="KDRS"/>
          <w:lang w:val="ru-RU"/>
        </w:rPr>
        <w:t>пц</w:t>
      </w:r>
      <w:r w:rsidRPr="009177F1">
        <w:rPr>
          <w:lang w:val="ru-RU"/>
        </w:rPr>
        <w:t>ѣ</w:t>
      </w:r>
      <w:r w:rsidRPr="009177F1">
        <w:rPr>
          <w:rFonts w:ascii="KDRS" w:hAnsi="KDRS"/>
          <w:lang w:val="ru-RU"/>
        </w:rPr>
        <w:t xml:space="preserve"> запов</w:t>
      </w:r>
      <w:r w:rsidRPr="009177F1">
        <w:rPr>
          <w:lang w:val="ru-RU"/>
        </w:rPr>
        <w:t>ѣ</w:t>
      </w:r>
      <w:r w:rsidRPr="009177F1">
        <w:rPr>
          <w:rFonts w:ascii="KDRS" w:hAnsi="KDRS"/>
          <w:lang w:val="ru-RU"/>
        </w:rPr>
        <w:t>даша и страшными клятвами запечатл</w:t>
      </w:r>
      <w:r w:rsidRPr="009177F1">
        <w:rPr>
          <w:lang w:val="ru-RU"/>
        </w:rPr>
        <w:t>ѣ</w:t>
      </w:r>
      <w:r w:rsidRPr="009177F1">
        <w:rPr>
          <w:rFonts w:ascii="KDRS" w:hAnsi="KDRS"/>
          <w:lang w:val="ru-RU"/>
        </w:rPr>
        <w:t xml:space="preserve">ша не приложити что или отняти, ни слово на слово преложити. Курб.Пис., 367.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 xml:space="preserve">в. </w:t>
      </w:r>
      <w:r w:rsidRPr="009177F1">
        <w:rPr>
          <w:rFonts w:ascii="KDRS" w:hAnsi="KDRS"/>
          <w:spacing w:val="40"/>
          <w:lang w:val="ru-RU"/>
        </w:rPr>
        <w:t>Страшный гр</w:t>
      </w:r>
      <w:r w:rsidRPr="009177F1">
        <w:rPr>
          <w:spacing w:val="40"/>
          <w:lang w:val="ru-RU"/>
        </w:rPr>
        <w:t>ѣ</w:t>
      </w:r>
      <w:r w:rsidRPr="009177F1">
        <w:rPr>
          <w:rFonts w:ascii="KDRS" w:hAnsi="KDRS"/>
          <w:spacing w:val="40"/>
          <w:lang w:val="ru-RU"/>
        </w:rPr>
        <w:t xml:space="preserve">хъ </w:t>
      </w:r>
      <w:r w:rsidRPr="009177F1">
        <w:rPr>
          <w:rFonts w:ascii="KDRS" w:hAnsi="KDRS"/>
          <w:lang w:val="ru-RU"/>
        </w:rPr>
        <w:t xml:space="preserve">– </w:t>
      </w:r>
      <w:r w:rsidRPr="009177F1">
        <w:rPr>
          <w:rFonts w:ascii="KDRS" w:hAnsi="KDRS"/>
          <w:i/>
          <w:lang w:val="ru-RU"/>
        </w:rPr>
        <w:t>ужасный</w:t>
      </w:r>
      <w:r w:rsidRPr="009177F1">
        <w:rPr>
          <w:rFonts w:ascii="KDRS" w:hAnsi="KDRS"/>
          <w:lang w:val="ru-RU"/>
        </w:rPr>
        <w:t xml:space="preserve">, </w:t>
      </w:r>
      <w:r w:rsidRPr="009177F1">
        <w:rPr>
          <w:rFonts w:ascii="KDRS" w:hAnsi="KDRS"/>
          <w:i/>
          <w:lang w:val="ru-RU"/>
        </w:rPr>
        <w:t>тяжкий</w:t>
      </w:r>
      <w:r w:rsidRPr="009177F1">
        <w:rPr>
          <w:rFonts w:ascii="KDRS" w:hAnsi="KDRS"/>
          <w:lang w:val="ru-RU"/>
        </w:rPr>
        <w:t xml:space="preserve">, </w:t>
      </w:r>
      <w:r w:rsidRPr="009177F1">
        <w:rPr>
          <w:rFonts w:ascii="KDRS" w:hAnsi="KDRS"/>
          <w:i/>
          <w:lang w:val="ru-RU"/>
        </w:rPr>
        <w:t>великий грех</w:t>
      </w:r>
      <w:r w:rsidRPr="009177F1">
        <w:rPr>
          <w:rFonts w:ascii="KDRS" w:hAnsi="KDRS"/>
          <w:lang w:val="ru-RU"/>
        </w:rPr>
        <w:t>. По пришьствии же въ чювьство страшьнааго гр</w:t>
      </w:r>
      <w:r w:rsidRPr="009177F1">
        <w:rPr>
          <w:lang w:val="ru-RU"/>
        </w:rPr>
        <w:t>ѣ</w:t>
      </w:r>
      <w:r w:rsidRPr="009177F1">
        <w:rPr>
          <w:rFonts w:ascii="KDRS" w:hAnsi="KDRS"/>
          <w:lang w:val="ru-RU"/>
        </w:rPr>
        <w:t>ха ·</w:t>
      </w:r>
      <w:r w:rsidRPr="009177F1">
        <w:rPr>
          <w:lang w:val="ru-RU"/>
        </w:rPr>
        <w:t>҃</w:t>
      </w:r>
      <w:r w:rsidRPr="009177F1">
        <w:rPr>
          <w:rFonts w:ascii="KDRS" w:hAnsi="KDRS"/>
          <w:lang w:val="ru-RU"/>
        </w:rPr>
        <w:t>г· л</w:t>
      </w:r>
      <w:r w:rsidRPr="009177F1">
        <w:rPr>
          <w:lang w:val="ru-RU"/>
        </w:rPr>
        <w:t>ѣ</w:t>
      </w:r>
      <w:r w:rsidRPr="009177F1">
        <w:rPr>
          <w:rFonts w:ascii="KDRS" w:hAnsi="KDRS"/>
          <w:lang w:val="ru-RU"/>
        </w:rPr>
        <w:t>та да плачеться (</w:t>
      </w:r>
      <w:r w:rsidRPr="00413D00">
        <w:t>φοβερ</w:t>
      </w:r>
      <w:r w:rsidRPr="004F0B87">
        <w:t>ᾶ</w:t>
      </w:r>
      <w:r w:rsidRPr="00413D00">
        <w:t>ϛ</w:t>
      </w:r>
      <w:r w:rsidRPr="009177F1">
        <w:rPr>
          <w:rFonts w:ascii="KDRS" w:hAnsi="KDRS"/>
          <w:lang w:val="ru-RU"/>
        </w:rPr>
        <w:t xml:space="preserve">). (Вас.Вел. 76) Ефр.корм., 503. </w:t>
      </w:r>
      <w:r>
        <w:rPr>
          <w:rFonts w:ascii="KDRS" w:hAnsi="KDRS"/>
        </w:rPr>
        <w:t>XII </w:t>
      </w:r>
      <w:r w:rsidRPr="009177F1">
        <w:rPr>
          <w:rFonts w:ascii="KDRS" w:hAnsi="KDRS"/>
          <w:lang w:val="ru-RU"/>
        </w:rPr>
        <w:t>в.</w:t>
      </w:r>
    </w:p>
    <w:p w14:paraId="1F7DD08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Опасный</w:t>
      </w:r>
      <w:r w:rsidRPr="009177F1">
        <w:rPr>
          <w:rFonts w:ascii="KDRS" w:hAnsi="KDRS"/>
          <w:lang w:val="ru-RU"/>
        </w:rPr>
        <w:t>. (912): Да проводимь ю [ладью] сквоз</w:t>
      </w:r>
      <w:r w:rsidRPr="009177F1">
        <w:rPr>
          <w:lang w:val="ru-RU"/>
        </w:rPr>
        <w:t>ѣ</w:t>
      </w:r>
      <w:r w:rsidRPr="009177F1">
        <w:rPr>
          <w:rFonts w:ascii="KDRS" w:hAnsi="KDRS"/>
          <w:lang w:val="ru-RU"/>
        </w:rPr>
        <w:t xml:space="preserve"> всяко страшно м</w:t>
      </w:r>
      <w:r w:rsidRPr="009177F1">
        <w:rPr>
          <w:lang w:val="ru-RU"/>
        </w:rPr>
        <w:t>ѣ</w:t>
      </w:r>
      <w:r w:rsidRPr="009177F1">
        <w:rPr>
          <w:rFonts w:ascii="KDRS" w:hAnsi="KDRS"/>
          <w:lang w:val="ru-RU"/>
        </w:rPr>
        <w:t xml:space="preserve">сто. (Дог.Олега с греками) Соф. </w:t>
      </w:r>
      <w:r>
        <w:rPr>
          <w:rFonts w:ascii="KDRS" w:hAnsi="KDRS"/>
        </w:rPr>
        <w:t>I</w:t>
      </w:r>
      <w:r w:rsidRPr="009177F1">
        <w:rPr>
          <w:rFonts w:ascii="KDRS" w:hAnsi="KDRS"/>
          <w:lang w:val="ru-RU"/>
        </w:rPr>
        <w:t xml:space="preserve"> лет., 21. </w:t>
      </w:r>
      <w:r>
        <w:rPr>
          <w:rFonts w:ascii="KDRS" w:hAnsi="KDRS"/>
        </w:rPr>
        <w:t>XV </w:t>
      </w:r>
      <w:r w:rsidRPr="009177F1">
        <w:rPr>
          <w:rFonts w:ascii="KDRS" w:hAnsi="KDRS"/>
          <w:lang w:val="ru-RU"/>
        </w:rPr>
        <w:t>в. И есть от святаго Георгия до Иерусалима верстъ 20 великих, но все в горахъ каменых. И той путь тяжекъ и страшенъ з</w:t>
      </w:r>
      <w:r w:rsidRPr="009177F1">
        <w:rPr>
          <w:lang w:val="ru-RU"/>
        </w:rPr>
        <w:t>ѣ</w:t>
      </w:r>
      <w:r w:rsidRPr="009177F1">
        <w:rPr>
          <w:rFonts w:ascii="KDRS" w:hAnsi="KDRS"/>
          <w:lang w:val="ru-RU"/>
        </w:rPr>
        <w:t>ло. Х.Дан.иг.</w:t>
      </w:r>
      <w:r w:rsidRPr="009177F1">
        <w:rPr>
          <w:rFonts w:ascii="KDRS" w:hAnsi="KDRS"/>
          <w:caps/>
          <w:vertAlign w:val="superscript"/>
          <w:lang w:val="ru-RU"/>
        </w:rPr>
        <w:t>1</w:t>
      </w:r>
      <w:r w:rsidRPr="009177F1">
        <w:rPr>
          <w:rFonts w:ascii="KDRS" w:hAnsi="KDRS"/>
          <w:lang w:val="ru-RU"/>
        </w:rPr>
        <w:t xml:space="preserve">, 24.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 xml:space="preserve">н. </w:t>
      </w:r>
      <w:r>
        <w:rPr>
          <w:rFonts w:ascii="KDRS" w:hAnsi="KDRS"/>
        </w:rPr>
        <w:t>XII </w:t>
      </w:r>
      <w:r w:rsidRPr="009177F1">
        <w:rPr>
          <w:rFonts w:ascii="KDRS" w:hAnsi="KDRS"/>
          <w:lang w:val="ru-RU"/>
        </w:rPr>
        <w:t xml:space="preserve">в. </w:t>
      </w:r>
    </w:p>
    <w:p w14:paraId="38B58C28"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Очень сильный по степени проявления чего-л</w:t>
      </w:r>
      <w:r w:rsidRPr="009177F1">
        <w:rPr>
          <w:rFonts w:ascii="KDRS" w:hAnsi="KDRS"/>
          <w:lang w:val="ru-RU"/>
        </w:rPr>
        <w:t>. И страшенъ ужасъ я их, и воевода ихъ Елфемъ сухъ бысть страхомъ (</w:t>
      </w:r>
      <w:r w:rsidRPr="00413D00">
        <w:t>δειν</w:t>
      </w:r>
      <w:r w:rsidRPr="00940A90">
        <w:t>ή</w:t>
      </w:r>
      <w:r w:rsidRPr="009177F1">
        <w:rPr>
          <w:rFonts w:ascii="KDRS" w:hAnsi="KDRS"/>
          <w:lang w:val="ru-RU"/>
        </w:rPr>
        <w:t xml:space="preserve">). Флавий. </w:t>
      </w:r>
      <w:r w:rsidRPr="009177F1">
        <w:rPr>
          <w:rFonts w:ascii="KDRS" w:hAnsi="KDRS"/>
          <w:lang w:val="ru-RU"/>
        </w:rPr>
        <w:lastRenderedPageBreak/>
        <w:t xml:space="preserve">Полон.Иерус.(Арх.), 100.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 xml:space="preserve">вв. </w:t>
      </w:r>
      <w:r w:rsidRPr="009177F1">
        <w:rPr>
          <w:rFonts w:ascii="KDRS" w:hAnsi="KDRS"/>
          <w:caps/>
          <w:lang w:val="ru-RU"/>
        </w:rPr>
        <w:t>н</w:t>
      </w:r>
      <w:r w:rsidRPr="009177F1">
        <w:rPr>
          <w:rFonts w:ascii="KDRS" w:hAnsi="KDRS"/>
          <w:lang w:val="ru-RU"/>
        </w:rPr>
        <w:t>ашъ карабль страшные в</w:t>
      </w:r>
      <w:r w:rsidRPr="009177F1">
        <w:rPr>
          <w:lang w:val="ru-RU"/>
        </w:rPr>
        <w:t>ѣ</w:t>
      </w:r>
      <w:r w:rsidRPr="009177F1">
        <w:rPr>
          <w:rFonts w:ascii="KDRS" w:hAnsi="KDRS"/>
          <w:lang w:val="ru-RU"/>
        </w:rPr>
        <w:t>тры шатали (</w:t>
      </w:r>
      <w:r>
        <w:rPr>
          <w:rFonts w:ascii="KDRS" w:hAnsi="KDRS"/>
        </w:rPr>
        <w:t>okrutne</w:t>
      </w:r>
      <w:r w:rsidRPr="009177F1">
        <w:rPr>
          <w:rFonts w:ascii="KDRS" w:hAnsi="KDRS"/>
          <w:lang w:val="ru-RU"/>
        </w:rPr>
        <w:t>). Х.Рад., 174. 1695</w:t>
      </w:r>
      <w:r>
        <w:rPr>
          <w:rFonts w:ascii="KDRS" w:hAnsi="KDRS"/>
        </w:rPr>
        <w:t> </w:t>
      </w:r>
      <w:r w:rsidRPr="009177F1">
        <w:rPr>
          <w:rFonts w:ascii="KDRS" w:hAnsi="KDRS"/>
          <w:lang w:val="ru-RU"/>
        </w:rPr>
        <w:t>г. ~ 1628</w:t>
      </w:r>
      <w:r>
        <w:rPr>
          <w:rFonts w:ascii="KDRS" w:hAnsi="KDRS"/>
        </w:rPr>
        <w:t> </w:t>
      </w:r>
      <w:r w:rsidRPr="009177F1">
        <w:rPr>
          <w:rFonts w:ascii="KDRS" w:hAnsi="KDRS"/>
          <w:lang w:val="ru-RU"/>
        </w:rPr>
        <w:t>г. А кто огневой лежитъ, а поту н</w:t>
      </w:r>
      <w:r w:rsidRPr="009177F1">
        <w:rPr>
          <w:lang w:val="ru-RU"/>
        </w:rPr>
        <w:t>ѣ</w:t>
      </w:r>
      <w:r w:rsidRPr="009177F1">
        <w:rPr>
          <w:rFonts w:ascii="KDRS" w:hAnsi="KDRS"/>
          <w:lang w:val="ru-RU"/>
        </w:rPr>
        <w:t xml:space="preserve">тъ, дай [траву стародубку] съ гвоздикою, и потъ пойдетъ страшенъ. Леч. </w:t>
      </w:r>
      <w:r>
        <w:rPr>
          <w:rFonts w:ascii="KDRS" w:hAnsi="KDRS"/>
        </w:rPr>
        <w:t>III</w:t>
      </w:r>
      <w:r w:rsidRPr="009177F1">
        <w:rPr>
          <w:rFonts w:ascii="KDRS" w:hAnsi="KDRS"/>
          <w:lang w:val="ru-RU"/>
        </w:rPr>
        <w:t xml:space="preserve">, 10.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1672</w:t>
      </w:r>
      <w:r>
        <w:rPr>
          <w:rFonts w:ascii="KDRS" w:hAnsi="KDRS"/>
        </w:rPr>
        <w:t> </w:t>
      </w:r>
      <w:r w:rsidRPr="009177F1">
        <w:rPr>
          <w:rFonts w:ascii="KDRS" w:hAnsi="KDRS"/>
          <w:lang w:val="ru-RU"/>
        </w:rPr>
        <w:t>г.</w:t>
      </w:r>
    </w:p>
    <w:p w14:paraId="27CEAE74"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Внушающий благоговение</w:t>
      </w:r>
      <w:r w:rsidRPr="009177F1">
        <w:rPr>
          <w:rFonts w:ascii="KDRS" w:hAnsi="KDRS"/>
          <w:lang w:val="ru-RU"/>
        </w:rPr>
        <w:t xml:space="preserve">, </w:t>
      </w:r>
      <w:r w:rsidRPr="009177F1">
        <w:rPr>
          <w:rFonts w:ascii="KDRS" w:hAnsi="KDRS"/>
          <w:i/>
          <w:iCs/>
          <w:lang w:val="ru-RU"/>
        </w:rPr>
        <w:t>благоговейный страх</w:t>
      </w:r>
      <w:r w:rsidRPr="009177F1">
        <w:rPr>
          <w:rFonts w:ascii="KDRS" w:hAnsi="KDRS"/>
          <w:lang w:val="ru-RU"/>
        </w:rPr>
        <w:t>. Буди св(оимъ) повиньникомъ страшьнъ сана ради, а любьзнъ поданиемь милостыня (</w:t>
      </w:r>
      <w:r w:rsidRPr="00413D00">
        <w:t>φοβερ</w:t>
      </w:r>
      <w:r w:rsidRPr="004F0B87">
        <w:t>ό</w:t>
      </w:r>
      <w:r w:rsidRPr="00413D00">
        <w:t>ϛ</w:t>
      </w:r>
      <w:r w:rsidRPr="009177F1">
        <w:rPr>
          <w:rFonts w:ascii="KDRS" w:hAnsi="KDRS"/>
          <w:lang w:val="ru-RU"/>
        </w:rPr>
        <w:t>). Изб.Св. 1076</w:t>
      </w:r>
      <w:r>
        <w:rPr>
          <w:rFonts w:ascii="KDRS" w:hAnsi="KDRS"/>
        </w:rPr>
        <w:t> </w:t>
      </w:r>
      <w:r w:rsidRPr="009177F1">
        <w:rPr>
          <w:rFonts w:ascii="KDRS" w:hAnsi="KDRS"/>
          <w:lang w:val="ru-RU"/>
        </w:rPr>
        <w:t xml:space="preserve">г., 201. Жьрътву непорочьну и страшьну бесквьрьньну </w:t>
      </w:r>
      <w:r w:rsidRPr="009177F1">
        <w:rPr>
          <w:rFonts w:ascii="KDRS" w:hAnsi="KDRS"/>
          <w:caps/>
          <w:lang w:val="ru-RU"/>
        </w:rPr>
        <w:t>г</w:t>
      </w:r>
      <w:r w:rsidRPr="009177F1">
        <w:rPr>
          <w:rFonts w:ascii="KDRS" w:hAnsi="KDRS"/>
          <w:lang w:val="ru-RU"/>
        </w:rPr>
        <w:t>в</w:t>
      </w:r>
      <w:r w:rsidRPr="009177F1">
        <w:rPr>
          <w:lang w:val="ru-RU"/>
        </w:rPr>
        <w:t>҃</w:t>
      </w:r>
      <w:r w:rsidRPr="009177F1">
        <w:rPr>
          <w:rFonts w:ascii="KDRS" w:hAnsi="KDRS"/>
          <w:lang w:val="ru-RU"/>
        </w:rPr>
        <w:t>и принося и себе заколение кръвью, сщ</w:t>
      </w:r>
      <w:r w:rsidRPr="009177F1">
        <w:rPr>
          <w:lang w:val="ru-RU"/>
        </w:rPr>
        <w:t>҃</w:t>
      </w:r>
      <w:r w:rsidRPr="009177F1">
        <w:rPr>
          <w:rFonts w:ascii="KDRS" w:hAnsi="KDRS"/>
          <w:lang w:val="ru-RU"/>
        </w:rPr>
        <w:t>номчнче Вавуло, несквьрьньно принеслъ еси (</w:t>
      </w:r>
      <w:r w:rsidRPr="00413D00">
        <w:t>φρικτ</w:t>
      </w:r>
      <w:r w:rsidRPr="00940A90">
        <w:t>ή</w:t>
      </w:r>
      <w:r w:rsidRPr="00413D00">
        <w:t>ν</w:t>
      </w:r>
      <w:r w:rsidRPr="009177F1">
        <w:rPr>
          <w:rFonts w:ascii="KDRS" w:hAnsi="KDRS"/>
          <w:lang w:val="ru-RU"/>
        </w:rPr>
        <w:t>). Мин.сент., 035. Ок. 1095 г. Пропов</w:t>
      </w:r>
      <w:r w:rsidRPr="009177F1">
        <w:rPr>
          <w:lang w:val="ru-RU"/>
        </w:rPr>
        <w:t>ѣ</w:t>
      </w:r>
      <w:r w:rsidRPr="009177F1">
        <w:rPr>
          <w:rFonts w:ascii="KDRS" w:hAnsi="KDRS"/>
          <w:lang w:val="ru-RU"/>
        </w:rPr>
        <w:t>давъ словеснааго страшнааго пришьствия бжс</w:t>
      </w:r>
      <w:r w:rsidRPr="009177F1">
        <w:rPr>
          <w:lang w:val="ru-RU"/>
        </w:rPr>
        <w:t>҃</w:t>
      </w:r>
      <w:r w:rsidRPr="009177F1">
        <w:rPr>
          <w:rFonts w:ascii="KDRS" w:hAnsi="KDRS"/>
          <w:lang w:val="ru-RU"/>
        </w:rPr>
        <w:t>твьнымъ възиграниемь пропов</w:t>
      </w:r>
      <w:r w:rsidRPr="009177F1">
        <w:rPr>
          <w:lang w:val="ru-RU"/>
        </w:rPr>
        <w:t>ѣ</w:t>
      </w:r>
      <w:r w:rsidRPr="009177F1">
        <w:rPr>
          <w:rFonts w:ascii="KDRS" w:hAnsi="KDRS"/>
          <w:lang w:val="ru-RU"/>
        </w:rPr>
        <w:t>даеть твоея главы обр</w:t>
      </w:r>
      <w:r w:rsidRPr="009177F1">
        <w:rPr>
          <w:lang w:val="ru-RU"/>
        </w:rPr>
        <w:t>ѣ</w:t>
      </w:r>
      <w:r w:rsidRPr="009177F1">
        <w:rPr>
          <w:rFonts w:ascii="KDRS" w:hAnsi="KDRS"/>
          <w:lang w:val="ru-RU"/>
        </w:rPr>
        <w:t>тение (</w:t>
      </w:r>
      <w:r w:rsidRPr="00413D00">
        <w:t>φρικτ</w:t>
      </w:r>
      <w:r w:rsidRPr="00940A90">
        <w:t>ή</w:t>
      </w:r>
      <w:r w:rsidRPr="00413D00">
        <w:t>ν</w:t>
      </w:r>
      <w:r w:rsidRPr="009177F1">
        <w:rPr>
          <w:rFonts w:ascii="KDRS" w:hAnsi="KDRS"/>
          <w:lang w:val="ru-RU"/>
        </w:rPr>
        <w:t>). Мин.Пут.</w:t>
      </w:r>
      <w:r w:rsidRPr="009177F1">
        <w:rPr>
          <w:rFonts w:ascii="KDRS" w:hAnsi="KDRS"/>
          <w:vertAlign w:val="superscript"/>
          <w:lang w:val="ru-RU"/>
        </w:rPr>
        <w:t>3</w:t>
      </w:r>
      <w:r w:rsidRPr="009177F1">
        <w:rPr>
          <w:rFonts w:ascii="KDRS" w:hAnsi="KDRS"/>
          <w:lang w:val="ru-RU"/>
        </w:rPr>
        <w:t xml:space="preserve">, 105. </w:t>
      </w:r>
      <w:r>
        <w:rPr>
          <w:rFonts w:ascii="KDRS" w:hAnsi="KDRS"/>
        </w:rPr>
        <w:t>XI </w:t>
      </w:r>
      <w:r w:rsidRPr="009177F1">
        <w:rPr>
          <w:rFonts w:ascii="KDRS" w:hAnsi="KDRS"/>
          <w:lang w:val="ru-RU"/>
        </w:rPr>
        <w:t xml:space="preserve">в. Быс&lt;ть&gt; ми помышление отити въ страны </w:t>
      </w:r>
      <w:r w:rsidRPr="009177F1">
        <w:rPr>
          <w:rFonts w:ascii="KDRS" w:hAnsi="KDRS"/>
          <w:caps/>
          <w:lang w:val="ru-RU"/>
        </w:rPr>
        <w:t>п</w:t>
      </w:r>
      <w:r w:rsidRPr="009177F1">
        <w:rPr>
          <w:rFonts w:ascii="KDRS" w:hAnsi="KDRS"/>
          <w:lang w:val="ru-RU"/>
        </w:rPr>
        <w:t>алестиньскыа… въ нихже ходя Гс</w:t>
      </w:r>
      <w:r w:rsidRPr="009177F1">
        <w:rPr>
          <w:lang w:val="ru-RU"/>
        </w:rPr>
        <w:t>҃</w:t>
      </w:r>
      <w:r w:rsidRPr="009177F1">
        <w:rPr>
          <w:rFonts w:ascii="KDRS" w:hAnsi="KDRS"/>
          <w:lang w:val="ru-RU"/>
        </w:rPr>
        <w:t>ь нашь Иу</w:t>
      </w:r>
      <w:r w:rsidRPr="009177F1">
        <w:rPr>
          <w:lang w:val="ru-RU"/>
        </w:rPr>
        <w:t>҃</w:t>
      </w:r>
      <w:r w:rsidRPr="009177F1">
        <w:rPr>
          <w:rFonts w:ascii="KDRS" w:hAnsi="KDRS"/>
          <w:lang w:val="ru-RU"/>
        </w:rPr>
        <w:t xml:space="preserve"> Хс</w:t>
      </w:r>
      <w:r w:rsidRPr="009177F1">
        <w:rPr>
          <w:lang w:val="ru-RU"/>
        </w:rPr>
        <w:t>҃</w:t>
      </w:r>
      <w:r w:rsidRPr="009177F1">
        <w:rPr>
          <w:rFonts w:ascii="KDRS" w:hAnsi="KDRS"/>
          <w:lang w:val="ru-RU"/>
        </w:rPr>
        <w:t xml:space="preserve"> свершааше своя страшнаа и плотьскаа смотрен&lt;ь&gt;а. Пов.Ам., 1. </w:t>
      </w:r>
      <w:r>
        <w:rPr>
          <w:rFonts w:ascii="KDRS" w:hAnsi="KDRS"/>
        </w:rPr>
        <w:t>XV </w:t>
      </w:r>
      <w:r w:rsidRPr="009177F1">
        <w:rPr>
          <w:rFonts w:ascii="KDRS" w:hAnsi="KDRS"/>
          <w:lang w:val="ru-RU"/>
        </w:rPr>
        <w:t>в. И тогда преславная владычица наша и страшная царица и Богородице… озр</w:t>
      </w:r>
      <w:r w:rsidRPr="009177F1">
        <w:rPr>
          <w:lang w:val="ru-RU"/>
        </w:rPr>
        <w:t>ѣ</w:t>
      </w:r>
      <w:r w:rsidRPr="009177F1">
        <w:rPr>
          <w:rFonts w:ascii="KDRS" w:hAnsi="KDRS"/>
          <w:lang w:val="ru-RU"/>
        </w:rPr>
        <w:t xml:space="preserve">вся на вся святыя избранныя Божия. Пов. о видении, 247. </w:t>
      </w:r>
      <w:r>
        <w:rPr>
          <w:rFonts w:ascii="KDRS" w:hAnsi="KDRS"/>
        </w:rPr>
        <w:t>XVI </w:t>
      </w:r>
      <w:r w:rsidRPr="009177F1">
        <w:rPr>
          <w:rFonts w:ascii="KDRS" w:hAnsi="KDRS"/>
          <w:lang w:val="ru-RU"/>
        </w:rPr>
        <w:t>в. Начальствующему достоитъ блг</w:t>
      </w:r>
      <w:r w:rsidRPr="009177F1">
        <w:rPr>
          <w:lang w:val="ru-RU"/>
        </w:rPr>
        <w:t>҃</w:t>
      </w:r>
      <w:r w:rsidRPr="009177F1">
        <w:rPr>
          <w:rFonts w:ascii="KDRS" w:hAnsi="KDRS"/>
          <w:lang w:val="ru-RU"/>
        </w:rPr>
        <w:t>у и страшну быти. Пролог ст.печ., 6</w:t>
      </w:r>
      <w:r>
        <w:rPr>
          <w:rFonts w:ascii="KDRS" w:hAnsi="KDRS"/>
        </w:rPr>
        <w:t> </w:t>
      </w:r>
      <w:r w:rsidRPr="009177F1">
        <w:rPr>
          <w:rFonts w:ascii="KDRS" w:hAnsi="KDRS"/>
          <w:lang w:val="ru-RU"/>
        </w:rPr>
        <w:t>об. 1643</w:t>
      </w:r>
      <w:r>
        <w:rPr>
          <w:rFonts w:ascii="KDRS" w:hAnsi="KDRS"/>
        </w:rPr>
        <w:t> </w:t>
      </w:r>
      <w:r w:rsidRPr="009177F1">
        <w:rPr>
          <w:rFonts w:ascii="KDRS" w:hAnsi="KDRS"/>
          <w:lang w:val="ru-RU"/>
        </w:rPr>
        <w:t>г. Всячески сына Божия не любят [никониане], ни имени его славнаго и страшнаго не могут слышати. Ав.Пис.</w:t>
      </w:r>
      <w:r w:rsidRPr="009177F1">
        <w:rPr>
          <w:rFonts w:ascii="KDRS" w:hAnsi="KDRS"/>
          <w:vertAlign w:val="superscript"/>
          <w:lang w:val="ru-RU"/>
        </w:rPr>
        <w:t>1</w:t>
      </w:r>
      <w:r w:rsidRPr="009177F1">
        <w:rPr>
          <w:rFonts w:ascii="KDRS" w:hAnsi="KDRS"/>
          <w:lang w:val="ru-RU"/>
        </w:rPr>
        <w:t>, 419. 1668</w:t>
      </w:r>
      <w:r>
        <w:rPr>
          <w:rFonts w:ascii="KDRS" w:hAnsi="KDRS"/>
        </w:rPr>
        <w:t> </w:t>
      </w:r>
      <w:r w:rsidRPr="009177F1">
        <w:rPr>
          <w:rFonts w:ascii="KDRS" w:hAnsi="KDRS"/>
          <w:lang w:val="ru-RU"/>
        </w:rPr>
        <w:t xml:space="preserve">г. – </w:t>
      </w:r>
      <w:r w:rsidRPr="009177F1">
        <w:rPr>
          <w:rFonts w:ascii="KDRS" w:hAnsi="KDRS"/>
          <w:i/>
          <w:iCs/>
          <w:caps/>
          <w:lang w:val="ru-RU"/>
        </w:rPr>
        <w:t>о</w:t>
      </w:r>
      <w:r w:rsidRPr="009177F1">
        <w:rPr>
          <w:rFonts w:ascii="KDRS" w:hAnsi="KDRS"/>
          <w:i/>
          <w:iCs/>
          <w:lang w:val="ru-RU"/>
        </w:rPr>
        <w:t xml:space="preserve"> литургии</w:t>
      </w:r>
      <w:r w:rsidRPr="009177F1">
        <w:rPr>
          <w:rFonts w:ascii="KDRS" w:hAnsi="KDRS"/>
          <w:lang w:val="ru-RU"/>
        </w:rPr>
        <w:t>. А проклиналъ ихъ [Бориса Нелединского и стрельцов] во время страшныя литоргии. Суб.Мат.</w:t>
      </w:r>
      <w:r>
        <w:rPr>
          <w:rFonts w:ascii="KDRS" w:hAnsi="KDRS"/>
        </w:rPr>
        <w:t>I</w:t>
      </w:r>
      <w:r w:rsidRPr="009177F1">
        <w:rPr>
          <w:rFonts w:ascii="KDRS" w:hAnsi="KDRS"/>
          <w:lang w:val="ru-RU"/>
        </w:rPr>
        <w:t>, 23. 1653</w:t>
      </w:r>
      <w:r>
        <w:rPr>
          <w:rFonts w:ascii="KDRS" w:hAnsi="KDRS"/>
        </w:rPr>
        <w:t> </w:t>
      </w:r>
      <w:r w:rsidRPr="009177F1">
        <w:rPr>
          <w:rFonts w:ascii="KDRS" w:hAnsi="KDRS"/>
          <w:lang w:val="ru-RU"/>
        </w:rPr>
        <w:t>г. Посл</w:t>
      </w:r>
      <w:r w:rsidRPr="009177F1">
        <w:rPr>
          <w:lang w:val="ru-RU"/>
        </w:rPr>
        <w:t>ѣ</w:t>
      </w:r>
      <w:r w:rsidRPr="009177F1">
        <w:rPr>
          <w:rFonts w:ascii="KDRS" w:hAnsi="KDRS"/>
          <w:lang w:val="ru-RU"/>
        </w:rPr>
        <w:t>дователно и пристойно есть, да речемъ нын</w:t>
      </w:r>
      <w:r w:rsidRPr="009177F1">
        <w:rPr>
          <w:lang w:val="ru-RU"/>
        </w:rPr>
        <w:t>ѣ</w:t>
      </w:r>
      <w:r w:rsidRPr="009177F1">
        <w:rPr>
          <w:rFonts w:ascii="KDRS" w:hAnsi="KDRS"/>
          <w:lang w:val="ru-RU"/>
        </w:rPr>
        <w:t xml:space="preserve"> о страшномъ и бжственном сщ</w:t>
      </w:r>
      <w:r w:rsidRPr="009177F1">
        <w:rPr>
          <w:lang w:val="ru-RU"/>
        </w:rPr>
        <w:t>҃</w:t>
      </w:r>
      <w:r w:rsidRPr="009177F1">
        <w:rPr>
          <w:rFonts w:ascii="KDRS" w:hAnsi="KDRS"/>
          <w:lang w:val="ru-RU"/>
        </w:rPr>
        <w:t>еннод</w:t>
      </w:r>
      <w:r w:rsidRPr="009177F1">
        <w:rPr>
          <w:lang w:val="ru-RU"/>
        </w:rPr>
        <w:t>ѣ</w:t>
      </w:r>
      <w:r w:rsidRPr="009177F1">
        <w:rPr>
          <w:rFonts w:ascii="KDRS" w:hAnsi="KDRS"/>
          <w:lang w:val="ru-RU"/>
        </w:rPr>
        <w:t>йствии, еже гл</w:t>
      </w:r>
      <w:r w:rsidRPr="009177F1">
        <w:rPr>
          <w:lang w:val="ru-RU"/>
        </w:rPr>
        <w:t>҃</w:t>
      </w:r>
      <w:r w:rsidRPr="009177F1">
        <w:rPr>
          <w:rFonts w:ascii="KDRS" w:hAnsi="KDRS"/>
          <w:lang w:val="ru-RU"/>
        </w:rPr>
        <w:t xml:space="preserve">ется обще литургия. Скрижаль, </w:t>
      </w:r>
      <w:r>
        <w:rPr>
          <w:rFonts w:ascii="KDRS" w:hAnsi="KDRS"/>
        </w:rPr>
        <w:t>II</w:t>
      </w:r>
      <w:r w:rsidRPr="009177F1">
        <w:rPr>
          <w:rFonts w:ascii="KDRS" w:hAnsi="KDRS"/>
          <w:lang w:val="ru-RU"/>
        </w:rPr>
        <w:t>, 101. 1656</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И толико содержимъ нечювствиемъ, яко не въ самый годъ Божия тайнотворимыя страшныя службы отъ таковаго бесчиния повел</w:t>
      </w:r>
      <w:r w:rsidRPr="009177F1">
        <w:rPr>
          <w:lang w:val="ru-RU"/>
        </w:rPr>
        <w:t>ѣ</w:t>
      </w:r>
      <w:r w:rsidRPr="009177F1">
        <w:rPr>
          <w:rFonts w:ascii="KDRS" w:hAnsi="KDRS"/>
          <w:lang w:val="ru-RU"/>
        </w:rPr>
        <w:t xml:space="preserve">вая престати. Врем.И.Тим., 346. </w:t>
      </w:r>
      <w:r>
        <w:rPr>
          <w:rFonts w:ascii="KDRS" w:hAnsi="KDRS"/>
        </w:rPr>
        <w:t>XVII </w:t>
      </w:r>
      <w:r w:rsidRPr="009177F1">
        <w:rPr>
          <w:rFonts w:ascii="KDRS" w:hAnsi="KDRS"/>
          <w:lang w:val="ru-RU"/>
        </w:rPr>
        <w:t xml:space="preserve">в. </w:t>
      </w:r>
      <w:r w:rsidRPr="009177F1">
        <w:rPr>
          <w:rFonts w:ascii="KDRS" w:hAnsi="KDRS"/>
          <w:spacing w:val="40"/>
          <w:lang w:val="ru-RU"/>
        </w:rPr>
        <w:t>Страшные Таины</w:t>
      </w:r>
      <w:r w:rsidRPr="009177F1">
        <w:rPr>
          <w:rFonts w:ascii="KDRS" w:hAnsi="KDRS"/>
          <w:lang w:val="ru-RU"/>
        </w:rPr>
        <w:t xml:space="preserve"> – </w:t>
      </w:r>
      <w:r w:rsidRPr="009177F1">
        <w:rPr>
          <w:rFonts w:ascii="KDRS" w:hAnsi="KDRS"/>
          <w:i/>
          <w:iCs/>
          <w:lang w:val="ru-RU"/>
        </w:rPr>
        <w:t>о Святых Дарах</w:t>
      </w:r>
      <w:r w:rsidRPr="009177F1">
        <w:rPr>
          <w:rFonts w:ascii="KDRS" w:hAnsi="KDRS"/>
          <w:lang w:val="ru-RU"/>
        </w:rPr>
        <w:t xml:space="preserve">. Причащаемся страшнымъ и бесмертнымъ тайнамъ Христовымъ (Поуч.) ВМЧ, Сент. 1–13, 116. </w:t>
      </w:r>
      <w:r>
        <w:rPr>
          <w:rFonts w:ascii="KDRS" w:hAnsi="KDRS"/>
        </w:rPr>
        <w:t>XVI </w:t>
      </w:r>
      <w:r w:rsidRPr="009177F1">
        <w:rPr>
          <w:rFonts w:ascii="KDRS" w:hAnsi="KDRS"/>
          <w:lang w:val="ru-RU"/>
        </w:rPr>
        <w:t>в. Глю</w:t>
      </w:r>
      <w:r w:rsidRPr="009177F1">
        <w:rPr>
          <w:lang w:val="ru-RU"/>
        </w:rPr>
        <w:t>҃</w:t>
      </w:r>
      <w:r w:rsidRPr="009177F1">
        <w:rPr>
          <w:rFonts w:ascii="KDRS" w:hAnsi="KDRS"/>
          <w:lang w:val="ru-RU"/>
        </w:rPr>
        <w:t xml:space="preserve"> же еже над страшными таинами мл</w:t>
      </w:r>
      <w:r w:rsidRPr="009177F1">
        <w:rPr>
          <w:lang w:val="ru-RU"/>
        </w:rPr>
        <w:t>҃</w:t>
      </w:r>
      <w:r w:rsidRPr="009177F1">
        <w:rPr>
          <w:rFonts w:ascii="KDRS" w:hAnsi="KDRS"/>
          <w:lang w:val="ru-RU"/>
        </w:rPr>
        <w:t>тву творити сщ</w:t>
      </w:r>
      <w:r w:rsidRPr="009177F1">
        <w:rPr>
          <w:lang w:val="ru-RU"/>
        </w:rPr>
        <w:t>҃</w:t>
      </w:r>
      <w:r w:rsidRPr="009177F1">
        <w:rPr>
          <w:rFonts w:ascii="KDRS" w:hAnsi="KDRS"/>
          <w:lang w:val="ru-RU"/>
        </w:rPr>
        <w:t>еннику о иже в в</w:t>
      </w:r>
      <w:r w:rsidRPr="009177F1">
        <w:rPr>
          <w:lang w:val="ru-RU"/>
        </w:rPr>
        <w:t>ѣ</w:t>
      </w:r>
      <w:r w:rsidRPr="009177F1">
        <w:rPr>
          <w:rFonts w:ascii="KDRS" w:hAnsi="KDRS"/>
          <w:lang w:val="ru-RU"/>
        </w:rPr>
        <w:t>ре усопшихъ, и бывает т</w:t>
      </w:r>
      <w:r w:rsidRPr="009177F1">
        <w:rPr>
          <w:lang w:val="ru-RU"/>
        </w:rPr>
        <w:t>ѣ</w:t>
      </w:r>
      <w:r w:rsidRPr="009177F1">
        <w:rPr>
          <w:rFonts w:ascii="KDRS" w:hAnsi="KDRS"/>
          <w:lang w:val="ru-RU"/>
        </w:rPr>
        <w:t>мъ много приобр</w:t>
      </w:r>
      <w:r w:rsidRPr="009177F1">
        <w:rPr>
          <w:lang w:val="ru-RU"/>
        </w:rPr>
        <w:t>ѣ</w:t>
      </w:r>
      <w:r w:rsidRPr="009177F1">
        <w:rPr>
          <w:rFonts w:ascii="KDRS" w:hAnsi="KDRS"/>
          <w:lang w:val="ru-RU"/>
        </w:rPr>
        <w:t>тение от сего и многа полза (</w:t>
      </w:r>
      <w:r w:rsidRPr="00413D00">
        <w:t>ἐπ</w:t>
      </w:r>
      <w:r w:rsidRPr="009D6230">
        <w:t>ὶ</w:t>
      </w:r>
      <w:r w:rsidRPr="009177F1">
        <w:rPr>
          <w:lang w:val="ru-RU"/>
        </w:rPr>
        <w:t xml:space="preserve"> </w:t>
      </w:r>
      <w:r w:rsidRPr="00413D00">
        <w:t>τ</w:t>
      </w:r>
      <w:r w:rsidRPr="009D6230">
        <w:t>ῶ</w:t>
      </w:r>
      <w:r w:rsidRPr="00413D00">
        <w:t>ν</w:t>
      </w:r>
      <w:r w:rsidRPr="009177F1">
        <w:rPr>
          <w:lang w:val="ru-RU"/>
        </w:rPr>
        <w:t xml:space="preserve"> </w:t>
      </w:r>
      <w:r w:rsidRPr="00413D00">
        <w:t>φρικτ</w:t>
      </w:r>
      <w:r w:rsidRPr="009D6230">
        <w:t>ῶ</w:t>
      </w:r>
      <w:r w:rsidRPr="00413D00">
        <w:t>ν</w:t>
      </w:r>
      <w:r w:rsidRPr="009177F1">
        <w:rPr>
          <w:lang w:val="ru-RU"/>
        </w:rPr>
        <w:t xml:space="preserve"> </w:t>
      </w:r>
      <w:r w:rsidRPr="00413D00">
        <w:t>μυστηρ</w:t>
      </w:r>
      <w:r w:rsidRPr="009D6230">
        <w:t>ί</w:t>
      </w:r>
      <w:r w:rsidRPr="00413D00">
        <w:t>ων</w:t>
      </w:r>
      <w:r w:rsidRPr="009177F1">
        <w:rPr>
          <w:rFonts w:ascii="KDRS" w:hAnsi="KDRS"/>
          <w:lang w:val="ru-RU"/>
        </w:rPr>
        <w:t xml:space="preserve">). (Сл.Ио.Дам.) ВМЧ, Дек. 1–5, 418. </w:t>
      </w:r>
      <w:r>
        <w:rPr>
          <w:rFonts w:ascii="KDRS" w:hAnsi="KDRS"/>
        </w:rPr>
        <w:t>XVI </w:t>
      </w:r>
      <w:r w:rsidRPr="009177F1">
        <w:rPr>
          <w:rFonts w:ascii="KDRS" w:hAnsi="KDRS"/>
          <w:lang w:val="ru-RU"/>
        </w:rPr>
        <w:t xml:space="preserve">в. </w:t>
      </w:r>
    </w:p>
    <w:p w14:paraId="3F075C6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Чудесный, дивный, приводящий в изумление</w:t>
      </w:r>
      <w:r w:rsidRPr="009177F1">
        <w:rPr>
          <w:rFonts w:ascii="KDRS" w:hAnsi="KDRS"/>
          <w:lang w:val="ru-RU"/>
        </w:rPr>
        <w:t>. Велия и страшна дв</w:t>
      </w:r>
      <w:r w:rsidRPr="009177F1">
        <w:rPr>
          <w:lang w:val="ru-RU"/>
        </w:rPr>
        <w:t>҃</w:t>
      </w:r>
      <w:r w:rsidRPr="009177F1">
        <w:rPr>
          <w:rFonts w:ascii="KDRS" w:hAnsi="KDRS"/>
          <w:lang w:val="ru-RU"/>
        </w:rPr>
        <w:t>чская таина, явльшааго бо ся на земли Ба</w:t>
      </w:r>
      <w:r w:rsidRPr="009177F1">
        <w:rPr>
          <w:lang w:val="ru-RU"/>
        </w:rPr>
        <w:t>҃</w:t>
      </w:r>
      <w:r w:rsidRPr="009177F1">
        <w:rPr>
          <w:rFonts w:ascii="KDRS" w:hAnsi="KDRS"/>
          <w:lang w:val="ru-RU"/>
        </w:rPr>
        <w:t xml:space="preserve"> члв</w:t>
      </w:r>
      <w:r w:rsidRPr="009177F1">
        <w:rPr>
          <w:lang w:val="ru-RU"/>
        </w:rPr>
        <w:t>҃</w:t>
      </w:r>
      <w:r w:rsidRPr="009177F1">
        <w:rPr>
          <w:rFonts w:ascii="KDRS" w:hAnsi="KDRS"/>
          <w:lang w:val="ru-RU"/>
        </w:rPr>
        <w:t>комъ таино въздоила есть (</w:t>
      </w:r>
      <w:r w:rsidRPr="00413D00">
        <w:t>φρικτ</w:t>
      </w:r>
      <w:r w:rsidRPr="004F0B87">
        <w:t>ό</w:t>
      </w:r>
      <w:r w:rsidRPr="00413D00">
        <w:t>ν</w:t>
      </w:r>
      <w:r w:rsidRPr="009177F1">
        <w:rPr>
          <w:rFonts w:ascii="KDRS" w:hAnsi="KDRS"/>
          <w:lang w:val="ru-RU"/>
        </w:rPr>
        <w:t>). Мин.</w:t>
      </w:r>
      <w:r w:rsidRPr="009177F1">
        <w:rPr>
          <w:rFonts w:ascii="KDRS" w:hAnsi="KDRS"/>
          <w:caps/>
          <w:lang w:val="ru-RU"/>
        </w:rPr>
        <w:t>п</w:t>
      </w:r>
      <w:r w:rsidRPr="009177F1">
        <w:rPr>
          <w:rFonts w:ascii="KDRS" w:hAnsi="KDRS"/>
          <w:lang w:val="ru-RU"/>
        </w:rPr>
        <w:t>ут.</w:t>
      </w:r>
      <w:r w:rsidRPr="009177F1">
        <w:rPr>
          <w:rFonts w:ascii="KDRS" w:hAnsi="KDRS"/>
          <w:vertAlign w:val="superscript"/>
          <w:lang w:val="ru-RU"/>
        </w:rPr>
        <w:t>2</w:t>
      </w:r>
      <w:r w:rsidRPr="009177F1">
        <w:rPr>
          <w:rFonts w:ascii="KDRS" w:hAnsi="KDRS"/>
          <w:lang w:val="ru-RU"/>
        </w:rPr>
        <w:t xml:space="preserve"> </w:t>
      </w:r>
      <w:r>
        <w:rPr>
          <w:rFonts w:ascii="KDRS" w:hAnsi="KDRS"/>
        </w:rPr>
        <w:t>I</w:t>
      </w:r>
      <w:r w:rsidRPr="009177F1">
        <w:rPr>
          <w:rFonts w:ascii="KDRS" w:hAnsi="KDRS"/>
          <w:lang w:val="ru-RU"/>
        </w:rPr>
        <w:t xml:space="preserve">, 31. </w:t>
      </w:r>
      <w:r>
        <w:rPr>
          <w:rFonts w:ascii="KDRS" w:hAnsi="KDRS"/>
        </w:rPr>
        <w:t>XI </w:t>
      </w:r>
      <w:r w:rsidRPr="009177F1">
        <w:rPr>
          <w:rFonts w:ascii="KDRS" w:hAnsi="KDRS"/>
          <w:lang w:val="ru-RU"/>
        </w:rPr>
        <w:t>в. Се единъ анг</w:t>
      </w:r>
      <w:r w:rsidRPr="009177F1">
        <w:rPr>
          <w:lang w:val="ru-RU"/>
        </w:rPr>
        <w:t>҃</w:t>
      </w:r>
      <w:r w:rsidRPr="009177F1">
        <w:rPr>
          <w:rFonts w:ascii="KDRS" w:hAnsi="KDRS"/>
          <w:lang w:val="ru-RU"/>
        </w:rPr>
        <w:t>лъ и чл</w:t>
      </w:r>
      <w:r w:rsidRPr="009177F1">
        <w:rPr>
          <w:lang w:val="ru-RU"/>
        </w:rPr>
        <w:t>҃</w:t>
      </w:r>
      <w:r w:rsidRPr="009177F1">
        <w:rPr>
          <w:rFonts w:ascii="KDRS" w:hAnsi="KDRS"/>
          <w:lang w:val="ru-RU"/>
        </w:rPr>
        <w:t>вкъ, иже др</w:t>
      </w:r>
      <w:r w:rsidRPr="009177F1">
        <w:rPr>
          <w:lang w:val="ru-RU"/>
        </w:rPr>
        <w:t>ѣ</w:t>
      </w:r>
      <w:r w:rsidRPr="009177F1">
        <w:rPr>
          <w:rFonts w:ascii="KDRS" w:hAnsi="KDRS"/>
          <w:lang w:val="ru-RU"/>
        </w:rPr>
        <w:t xml:space="preserve">вле страшьнъ являеться </w:t>
      </w:r>
      <w:r w:rsidRPr="009177F1">
        <w:rPr>
          <w:rFonts w:ascii="KDRS" w:hAnsi="KDRS"/>
          <w:lang w:val="ru-RU"/>
        </w:rPr>
        <w:lastRenderedPageBreak/>
        <w:t>(</w:t>
      </w:r>
      <w:r w:rsidRPr="00413D00">
        <w:t>καταπληκτικο</w:t>
      </w:r>
      <w:r w:rsidRPr="004F0B87">
        <w:t>ί</w:t>
      </w:r>
      <w:r w:rsidRPr="009177F1">
        <w:rPr>
          <w:rFonts w:ascii="KDRS" w:hAnsi="KDRS"/>
          <w:lang w:val="ru-RU"/>
        </w:rPr>
        <w:t xml:space="preserve">). Апокал., 38. </w:t>
      </w:r>
      <w:r>
        <w:rPr>
          <w:rFonts w:ascii="KDRS" w:hAnsi="KDRS"/>
        </w:rPr>
        <w:t>XIII </w:t>
      </w:r>
      <w:r w:rsidRPr="009177F1">
        <w:rPr>
          <w:rFonts w:ascii="KDRS" w:hAnsi="KDRS"/>
          <w:lang w:val="ru-RU"/>
        </w:rPr>
        <w:t>в. Подобаеть мниху… вся запов</w:t>
      </w:r>
      <w:r w:rsidRPr="009177F1">
        <w:rPr>
          <w:lang w:val="ru-RU"/>
        </w:rPr>
        <w:t>ѣ</w:t>
      </w:r>
      <w:r w:rsidRPr="009177F1">
        <w:rPr>
          <w:rFonts w:ascii="KDRS" w:hAnsi="KDRS"/>
          <w:lang w:val="ru-RU"/>
        </w:rPr>
        <w:t>данная творити и… блг</w:t>
      </w:r>
      <w:r w:rsidRPr="009177F1">
        <w:rPr>
          <w:lang w:val="ru-RU"/>
        </w:rPr>
        <w:t>҃</w:t>
      </w:r>
      <w:r w:rsidRPr="009177F1">
        <w:rPr>
          <w:rFonts w:ascii="KDRS" w:hAnsi="KDRS"/>
          <w:lang w:val="ru-RU"/>
        </w:rPr>
        <w:t>одарьствити стг</w:t>
      </w:r>
      <w:r w:rsidRPr="009177F1">
        <w:rPr>
          <w:lang w:val="ru-RU"/>
        </w:rPr>
        <w:t>҃</w:t>
      </w:r>
      <w:r w:rsidRPr="009177F1">
        <w:rPr>
          <w:rFonts w:ascii="KDRS" w:hAnsi="KDRS"/>
          <w:lang w:val="ru-RU"/>
        </w:rPr>
        <w:t>о и славнаго страшнаго Ба</w:t>
      </w:r>
      <w:r w:rsidRPr="009177F1">
        <w:rPr>
          <w:lang w:val="ru-RU"/>
        </w:rPr>
        <w:t>҃</w:t>
      </w:r>
      <w:r w:rsidRPr="009177F1">
        <w:rPr>
          <w:rFonts w:ascii="KDRS" w:hAnsi="KDRS"/>
          <w:lang w:val="ru-RU"/>
        </w:rPr>
        <w:t xml:space="preserve"> (</w:t>
      </w:r>
      <w:r w:rsidRPr="00413D00">
        <w:t>φοβερ</w:t>
      </w:r>
      <w:r w:rsidRPr="00554D73">
        <w:t>ῷ</w:t>
      </w:r>
      <w:r w:rsidRPr="009177F1">
        <w:rPr>
          <w:rFonts w:ascii="KDRS" w:hAnsi="KDRS"/>
          <w:lang w:val="ru-RU"/>
        </w:rPr>
        <w:t>). Постн.кн.Вас.Вел., 388. 1388</w:t>
      </w:r>
      <w:r>
        <w:rPr>
          <w:rFonts w:ascii="KDRS" w:hAnsi="KDRS"/>
        </w:rPr>
        <w:t> </w:t>
      </w:r>
      <w:r w:rsidRPr="009177F1">
        <w:rPr>
          <w:rFonts w:ascii="KDRS" w:hAnsi="KDRS"/>
          <w:lang w:val="ru-RU"/>
        </w:rPr>
        <w:t>г. И подобие надъ главою животъ т</w:t>
      </w:r>
      <w:r w:rsidRPr="009177F1">
        <w:rPr>
          <w:lang w:val="ru-RU"/>
        </w:rPr>
        <w:t>ѣ</w:t>
      </w:r>
      <w:r w:rsidRPr="009177F1">
        <w:rPr>
          <w:rFonts w:ascii="KDRS" w:hAnsi="KDRS"/>
          <w:lang w:val="ru-RU"/>
        </w:rPr>
        <w:t>хъ, яко и възоръ стькла страшьна прострутъ над главою ихъ свыше (в греч. только:</w:t>
      </w:r>
      <w:r w:rsidRPr="009177F1">
        <w:rPr>
          <w:lang w:val="ru-RU"/>
        </w:rPr>
        <w:t xml:space="preserve"> </w:t>
      </w:r>
      <w:r w:rsidRPr="00413D00">
        <w:t>ὡϛ</w:t>
      </w:r>
      <w:r w:rsidRPr="009177F1">
        <w:rPr>
          <w:lang w:val="ru-RU"/>
        </w:rPr>
        <w:t xml:space="preserve"> </w:t>
      </w:r>
      <w:r w:rsidRPr="00940A90">
        <w:t>ὅ</w:t>
      </w:r>
      <w:r w:rsidRPr="00413D00">
        <w:t>ρασιϛ</w:t>
      </w:r>
      <w:r w:rsidRPr="009177F1">
        <w:rPr>
          <w:lang w:val="ru-RU"/>
        </w:rPr>
        <w:t xml:space="preserve"> </w:t>
      </w:r>
      <w:r w:rsidRPr="00413D00">
        <w:t>κρυστάλλου</w:t>
      </w:r>
      <w:r w:rsidRPr="009177F1">
        <w:rPr>
          <w:lang w:val="ru-RU"/>
        </w:rPr>
        <w:t xml:space="preserve"> </w:t>
      </w:r>
      <w:r w:rsidRPr="009177F1">
        <w:rPr>
          <w:rFonts w:ascii="KDRS" w:hAnsi="KDRS"/>
          <w:lang w:val="ru-RU"/>
        </w:rPr>
        <w:t xml:space="preserve">‘видом как хрусталь’). (Иезек. </w:t>
      </w:r>
      <w:r>
        <w:rPr>
          <w:rFonts w:ascii="KDRS" w:hAnsi="KDRS"/>
        </w:rPr>
        <w:t>I</w:t>
      </w:r>
      <w:r w:rsidRPr="009177F1">
        <w:rPr>
          <w:rFonts w:ascii="KDRS" w:hAnsi="KDRS"/>
          <w:lang w:val="ru-RU"/>
        </w:rPr>
        <w:t>, 22) Библ.Генн. 1499</w:t>
      </w:r>
      <w:r>
        <w:rPr>
          <w:rFonts w:ascii="KDRS" w:hAnsi="KDRS"/>
        </w:rPr>
        <w:t> </w:t>
      </w:r>
      <w:r w:rsidRPr="009177F1">
        <w:rPr>
          <w:rFonts w:ascii="KDRS" w:hAnsi="KDRS"/>
          <w:lang w:val="ru-RU"/>
        </w:rPr>
        <w:t>г. И б</w:t>
      </w:r>
      <w:r w:rsidRPr="009177F1">
        <w:rPr>
          <w:lang w:val="ru-RU"/>
        </w:rPr>
        <w:t>ѣ</w:t>
      </w:r>
      <w:r w:rsidRPr="009177F1">
        <w:rPr>
          <w:rFonts w:ascii="KDRS" w:hAnsi="KDRS"/>
          <w:lang w:val="ru-RU"/>
        </w:rPr>
        <w:t xml:space="preserve"> вид</w:t>
      </w:r>
      <w:r w:rsidRPr="009177F1">
        <w:rPr>
          <w:lang w:val="ru-RU"/>
        </w:rPr>
        <w:t>ѣ</w:t>
      </w:r>
      <w:r w:rsidRPr="009177F1">
        <w:rPr>
          <w:rFonts w:ascii="KDRS" w:hAnsi="KDRS"/>
          <w:lang w:val="ru-RU"/>
        </w:rPr>
        <w:t>ти страшно н</w:t>
      </w:r>
      <w:r w:rsidRPr="009177F1">
        <w:rPr>
          <w:lang w:val="ru-RU"/>
        </w:rPr>
        <w:t>ѣ</w:t>
      </w:r>
      <w:r w:rsidRPr="009177F1">
        <w:rPr>
          <w:rFonts w:ascii="KDRS" w:hAnsi="KDRS"/>
          <w:lang w:val="ru-RU"/>
        </w:rPr>
        <w:t>кое, а не челов</w:t>
      </w:r>
      <w:r w:rsidRPr="009177F1">
        <w:rPr>
          <w:lang w:val="ru-RU"/>
        </w:rPr>
        <w:t>ѣ</w:t>
      </w:r>
      <w:r w:rsidRPr="009177F1">
        <w:rPr>
          <w:rFonts w:ascii="KDRS" w:hAnsi="KDRS"/>
          <w:lang w:val="ru-RU"/>
        </w:rPr>
        <w:t>чьское терп</w:t>
      </w:r>
      <w:r w:rsidRPr="009177F1">
        <w:rPr>
          <w:lang w:val="ru-RU"/>
        </w:rPr>
        <w:t>ѣ</w:t>
      </w:r>
      <w:r w:rsidRPr="009177F1">
        <w:rPr>
          <w:rFonts w:ascii="KDRS" w:hAnsi="KDRS"/>
          <w:lang w:val="ru-RU"/>
        </w:rPr>
        <w:t>ние; ни бо постенание, ни гласъ, ни покол</w:t>
      </w:r>
      <w:r w:rsidRPr="009177F1">
        <w:rPr>
          <w:lang w:val="ru-RU"/>
        </w:rPr>
        <w:t>ѣ</w:t>
      </w:r>
      <w:r w:rsidRPr="009177F1">
        <w:rPr>
          <w:rFonts w:ascii="KDRS" w:hAnsi="KDRS"/>
          <w:lang w:val="ru-RU"/>
        </w:rPr>
        <w:t>бание, ни ино что, от еликих челов</w:t>
      </w:r>
      <w:r w:rsidRPr="009177F1">
        <w:rPr>
          <w:lang w:val="ru-RU"/>
        </w:rPr>
        <w:t>ѣ</w:t>
      </w:r>
      <w:r w:rsidRPr="009177F1">
        <w:rPr>
          <w:rFonts w:ascii="KDRS" w:hAnsi="KDRS"/>
          <w:lang w:val="ru-RU"/>
        </w:rPr>
        <w:t>ци стражут, муками истязуеми, отъ него испущашеся, но не превратенъ н</w:t>
      </w:r>
      <w:r w:rsidRPr="009177F1">
        <w:rPr>
          <w:lang w:val="ru-RU"/>
        </w:rPr>
        <w:t>ѣ</w:t>
      </w:r>
      <w:r w:rsidRPr="009177F1">
        <w:rPr>
          <w:rFonts w:ascii="KDRS" w:hAnsi="KDRS"/>
          <w:lang w:val="ru-RU"/>
        </w:rPr>
        <w:t>кыи и неизм</w:t>
      </w:r>
      <w:r w:rsidRPr="009177F1">
        <w:rPr>
          <w:lang w:val="ru-RU"/>
        </w:rPr>
        <w:t>ѣ</w:t>
      </w:r>
      <w:r w:rsidRPr="009177F1">
        <w:rPr>
          <w:rFonts w:ascii="KDRS" w:hAnsi="KDRS"/>
          <w:lang w:val="ru-RU"/>
        </w:rPr>
        <w:t>ненъ лицемъ пребываше (</w:t>
      </w:r>
      <w:r w:rsidRPr="00413D00">
        <w:t>ξ</w:t>
      </w:r>
      <w:r w:rsidRPr="00940A90">
        <w:t>έ</w:t>
      </w:r>
      <w:r w:rsidRPr="00413D00">
        <w:t>νην</w:t>
      </w:r>
      <w:r w:rsidRPr="009177F1">
        <w:rPr>
          <w:rFonts w:ascii="KDRS" w:hAnsi="KDRS"/>
          <w:lang w:val="ru-RU"/>
        </w:rPr>
        <w:t xml:space="preserve">). (Муч. Артемия) ВМЧ, Окт. 19–31, 2087. </w:t>
      </w:r>
      <w:r>
        <w:rPr>
          <w:rFonts w:ascii="KDRS" w:hAnsi="KDRS"/>
        </w:rPr>
        <w:t>XVI </w:t>
      </w:r>
      <w:r w:rsidRPr="009177F1">
        <w:rPr>
          <w:rFonts w:ascii="KDRS" w:hAnsi="KDRS"/>
          <w:lang w:val="ru-RU"/>
        </w:rPr>
        <w:t>в. Како можетъ о страшномъ томъ и непостижимомъ вочелов</w:t>
      </w:r>
      <w:r w:rsidRPr="009177F1">
        <w:rPr>
          <w:lang w:val="ru-RU"/>
        </w:rPr>
        <w:t>ѣ</w:t>
      </w:r>
      <w:r w:rsidRPr="009177F1">
        <w:rPr>
          <w:rFonts w:ascii="KDRS" w:hAnsi="KDRS"/>
          <w:lang w:val="ru-RU"/>
        </w:rPr>
        <w:t xml:space="preserve">чении Божия Слова писати. (Чел.Ник.) Суб.Мат. </w:t>
      </w:r>
      <w:r>
        <w:rPr>
          <w:rFonts w:ascii="KDRS" w:hAnsi="KDRS"/>
        </w:rPr>
        <w:t>IV</w:t>
      </w:r>
      <w:r w:rsidRPr="009177F1">
        <w:rPr>
          <w:rFonts w:ascii="KDRS" w:hAnsi="KDRS"/>
          <w:lang w:val="ru-RU"/>
        </w:rPr>
        <w:t>, 27. 1665</w:t>
      </w:r>
      <w:r>
        <w:rPr>
          <w:rFonts w:ascii="KDRS" w:hAnsi="KDRS"/>
        </w:rPr>
        <w:t> </w:t>
      </w:r>
      <w:r w:rsidRPr="009177F1">
        <w:rPr>
          <w:rFonts w:ascii="KDRS" w:hAnsi="KDRS"/>
          <w:lang w:val="ru-RU"/>
        </w:rPr>
        <w:t xml:space="preserve">г. Бога единаго безначалнаго и безконечнаго, невидимаго и неописаннаго, страшнаго и неприступнаго. ДАИ </w:t>
      </w:r>
      <w:r>
        <w:rPr>
          <w:rFonts w:ascii="KDRS" w:hAnsi="KDRS"/>
        </w:rPr>
        <w:t>XI</w:t>
      </w:r>
      <w:r w:rsidRPr="009177F1">
        <w:rPr>
          <w:rFonts w:ascii="KDRS" w:hAnsi="KDRS"/>
          <w:lang w:val="ru-RU"/>
        </w:rPr>
        <w:t>, 10, 1684</w:t>
      </w:r>
      <w:r>
        <w:rPr>
          <w:rFonts w:ascii="KDRS" w:hAnsi="KDRS"/>
        </w:rPr>
        <w:t> </w:t>
      </w:r>
      <w:r w:rsidRPr="009177F1">
        <w:rPr>
          <w:rFonts w:ascii="KDRS" w:hAnsi="KDRS"/>
          <w:lang w:val="ru-RU"/>
        </w:rPr>
        <w:t xml:space="preserve">г. </w:t>
      </w:r>
    </w:p>
    <w:p w14:paraId="1870A11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6. </w:t>
      </w:r>
      <w:r w:rsidRPr="009177F1">
        <w:rPr>
          <w:rFonts w:ascii="KDRS" w:hAnsi="KDRS"/>
          <w:i/>
          <w:iCs/>
          <w:lang w:val="ru-RU"/>
        </w:rPr>
        <w:t>Испытывающий страх перед кем-, чем-л., б</w:t>
      </w:r>
      <w:r w:rsidRPr="009177F1">
        <w:rPr>
          <w:rFonts w:ascii="KDRS" w:hAnsi="KDRS"/>
          <w:i/>
          <w:lang w:val="ru-RU"/>
        </w:rPr>
        <w:t>оящийся чего</w:t>
      </w:r>
      <w:r w:rsidRPr="009177F1">
        <w:rPr>
          <w:rFonts w:ascii="KDRS" w:hAnsi="KDRS"/>
          <w:lang w:val="ru-RU"/>
        </w:rPr>
        <w:t xml:space="preserve">-, </w:t>
      </w:r>
      <w:r w:rsidRPr="009177F1">
        <w:rPr>
          <w:rFonts w:ascii="KDRS" w:hAnsi="KDRS"/>
          <w:i/>
          <w:lang w:val="ru-RU"/>
        </w:rPr>
        <w:t>кого-л</w:t>
      </w:r>
      <w:r w:rsidRPr="009177F1">
        <w:rPr>
          <w:rFonts w:ascii="KDRS" w:hAnsi="KDRS"/>
          <w:lang w:val="ru-RU"/>
        </w:rPr>
        <w:t>. Страшнымъ и нев</w:t>
      </w:r>
      <w:r w:rsidRPr="009177F1">
        <w:rPr>
          <w:lang w:val="ru-RU"/>
        </w:rPr>
        <w:t>ѣ</w:t>
      </w:r>
      <w:r w:rsidRPr="009177F1">
        <w:rPr>
          <w:rFonts w:ascii="KDRS" w:hAnsi="KDRS"/>
          <w:lang w:val="ru-RU"/>
        </w:rPr>
        <w:t>рнымъ и скверньнымъ убиичамъ и блудъ творящимъ… и вс</w:t>
      </w:r>
      <w:r w:rsidRPr="009177F1">
        <w:rPr>
          <w:lang w:val="ru-RU"/>
        </w:rPr>
        <w:t>ѣ</w:t>
      </w:r>
      <w:r w:rsidRPr="009177F1">
        <w:rPr>
          <w:rFonts w:ascii="KDRS" w:hAnsi="KDRS"/>
          <w:lang w:val="ru-RU"/>
        </w:rPr>
        <w:t>мъ лживымъ часть имъ въ ез</w:t>
      </w:r>
      <w:r w:rsidRPr="009177F1">
        <w:rPr>
          <w:lang w:val="ru-RU"/>
        </w:rPr>
        <w:t>ѣ</w:t>
      </w:r>
      <w:r w:rsidRPr="009177F1">
        <w:rPr>
          <w:rFonts w:ascii="KDRS" w:hAnsi="KDRS"/>
          <w:lang w:val="ru-RU"/>
        </w:rPr>
        <w:t>р</w:t>
      </w:r>
      <w:r w:rsidRPr="009177F1">
        <w:rPr>
          <w:lang w:val="ru-RU"/>
        </w:rPr>
        <w:t>ѣ</w:t>
      </w:r>
      <w:r w:rsidRPr="009177F1">
        <w:rPr>
          <w:rFonts w:ascii="KDRS" w:hAnsi="KDRS"/>
          <w:lang w:val="ru-RU"/>
        </w:rPr>
        <w:t xml:space="preserve"> горящимь огнемь (Откр. </w:t>
      </w:r>
      <w:r>
        <w:rPr>
          <w:rFonts w:ascii="KDRS" w:hAnsi="KDRS"/>
        </w:rPr>
        <w:t>XXI</w:t>
      </w:r>
      <w:r w:rsidRPr="009177F1">
        <w:rPr>
          <w:rFonts w:ascii="KDRS" w:hAnsi="KDRS"/>
          <w:lang w:val="ru-RU"/>
        </w:rPr>
        <w:t xml:space="preserve">, 8: </w:t>
      </w:r>
      <w:r w:rsidRPr="00413D00">
        <w:t>το</w:t>
      </w:r>
      <w:r w:rsidRPr="009D6230">
        <w:t>ῖ</w:t>
      </w:r>
      <w:r w:rsidRPr="00413D00">
        <w:t>ϛ</w:t>
      </w:r>
      <w:r w:rsidRPr="009177F1">
        <w:rPr>
          <w:lang w:val="ru-RU"/>
        </w:rPr>
        <w:t xml:space="preserve"> </w:t>
      </w:r>
      <w:r w:rsidRPr="00413D00">
        <w:t>δ</w:t>
      </w:r>
      <w:r w:rsidRPr="009D6230">
        <w:t>ὲ</w:t>
      </w:r>
      <w:r w:rsidRPr="009177F1">
        <w:rPr>
          <w:lang w:val="ru-RU"/>
        </w:rPr>
        <w:t xml:space="preserve"> </w:t>
      </w:r>
      <w:r w:rsidRPr="00413D00">
        <w:t>δειλο</w:t>
      </w:r>
      <w:r w:rsidRPr="009D6230">
        <w:t>ῖ</w:t>
      </w:r>
      <w:r w:rsidRPr="00413D00">
        <w:t>ϛ</w:t>
      </w:r>
      <w:r w:rsidRPr="009177F1">
        <w:rPr>
          <w:rFonts w:ascii="KDRS" w:hAnsi="KDRS"/>
          <w:lang w:val="ru-RU"/>
        </w:rPr>
        <w:t xml:space="preserve">). Апокал., 97. </w:t>
      </w:r>
      <w:r>
        <w:rPr>
          <w:rFonts w:ascii="KDRS" w:hAnsi="KDRS"/>
        </w:rPr>
        <w:t>XIII </w:t>
      </w:r>
      <w:r w:rsidRPr="009177F1">
        <w:rPr>
          <w:rFonts w:ascii="KDRS" w:hAnsi="KDRS"/>
          <w:lang w:val="ru-RU"/>
        </w:rPr>
        <w:t xml:space="preserve">в. Недруги бы наши, видя въ нашихъ государьствахъ миръ, и покой, и тишину, и соединенье, отъ того страшны были и безнадежны. ААЭ </w:t>
      </w:r>
      <w:r>
        <w:rPr>
          <w:rFonts w:ascii="KDRS" w:hAnsi="KDRS"/>
        </w:rPr>
        <w:t>III</w:t>
      </w:r>
      <w:r w:rsidRPr="009177F1">
        <w:rPr>
          <w:rFonts w:ascii="KDRS" w:hAnsi="KDRS"/>
          <w:lang w:val="ru-RU"/>
        </w:rPr>
        <w:t>, 30. 1614</w:t>
      </w:r>
      <w:r>
        <w:rPr>
          <w:rFonts w:ascii="KDRS" w:hAnsi="KDRS"/>
        </w:rPr>
        <w:t> </w:t>
      </w:r>
      <w:r w:rsidRPr="009177F1">
        <w:rPr>
          <w:rFonts w:ascii="KDRS" w:hAnsi="KDRS"/>
          <w:lang w:val="ru-RU"/>
        </w:rPr>
        <w:t>г. А мы, холопи твои, по твоему гсд</w:t>
      </w:r>
      <w:r w:rsidRPr="009177F1">
        <w:rPr>
          <w:lang w:val="ru-RU"/>
        </w:rPr>
        <w:t>҃</w:t>
      </w:r>
      <w:r w:rsidRPr="009177F1">
        <w:rPr>
          <w:rFonts w:ascii="KDRS" w:hAnsi="KDRS"/>
          <w:lang w:val="ru-RU"/>
        </w:rPr>
        <w:t>рву указу ему, Петру, страшны и покорны и послушны были. Якут.а., к.</w:t>
      </w:r>
      <w:r>
        <w:rPr>
          <w:rFonts w:ascii="KDRS" w:hAnsi="KDRS"/>
        </w:rPr>
        <w:t> </w:t>
      </w:r>
      <w:r w:rsidRPr="009177F1">
        <w:rPr>
          <w:rFonts w:ascii="KDRS" w:hAnsi="KDRS"/>
          <w:lang w:val="ru-RU"/>
        </w:rPr>
        <w:t>6, № 10, сст. 62. 1646</w:t>
      </w:r>
      <w:r>
        <w:rPr>
          <w:rFonts w:ascii="KDRS" w:hAnsi="KDRS"/>
        </w:rPr>
        <w:t> </w:t>
      </w:r>
      <w:r w:rsidRPr="009177F1">
        <w:rPr>
          <w:rFonts w:ascii="KDRS" w:hAnsi="KDRS"/>
          <w:lang w:val="ru-RU"/>
        </w:rPr>
        <w:t>г. А литовские люди без м</w:t>
      </w:r>
      <w:r w:rsidRPr="009177F1">
        <w:rPr>
          <w:lang w:val="ru-RU"/>
        </w:rPr>
        <w:t>ѣ</w:t>
      </w:r>
      <w:r w:rsidRPr="009177F1">
        <w:rPr>
          <w:rFonts w:ascii="KDRS" w:hAnsi="KDRS"/>
          <w:lang w:val="ru-RU"/>
        </w:rPr>
        <w:t>ры в нн</w:t>
      </w:r>
      <w:r w:rsidRPr="009177F1">
        <w:rPr>
          <w:lang w:val="ru-RU"/>
        </w:rPr>
        <w:t>҃</w:t>
      </w:r>
      <w:r w:rsidRPr="009177F1">
        <w:rPr>
          <w:rFonts w:ascii="KDRS" w:hAnsi="KDRS"/>
          <w:lang w:val="ru-RU"/>
        </w:rPr>
        <w:t>ешнем л</w:t>
      </w:r>
      <w:r w:rsidRPr="009177F1">
        <w:rPr>
          <w:lang w:val="ru-RU"/>
        </w:rPr>
        <w:t>ѣ</w:t>
      </w:r>
      <w:r w:rsidRPr="009177F1">
        <w:rPr>
          <w:rFonts w:ascii="KDRS" w:hAnsi="KDRS"/>
          <w:lang w:val="ru-RU"/>
        </w:rPr>
        <w:t>те страшны, чтобы на них от воискъ… воина не была. Куранты</w:t>
      </w:r>
      <w:r w:rsidRPr="009177F1">
        <w:rPr>
          <w:rFonts w:ascii="KDRS" w:hAnsi="KDRS"/>
          <w:vertAlign w:val="superscript"/>
          <w:lang w:val="ru-RU"/>
        </w:rPr>
        <w:t>5</w:t>
      </w:r>
      <w:r w:rsidRPr="009177F1">
        <w:rPr>
          <w:rFonts w:ascii="KDRS" w:hAnsi="KDRS"/>
          <w:lang w:val="ru-RU"/>
        </w:rPr>
        <w:t>, 133. 1659</w:t>
      </w:r>
      <w:r>
        <w:rPr>
          <w:rFonts w:ascii="KDRS" w:hAnsi="KDRS"/>
        </w:rPr>
        <w:t> </w:t>
      </w:r>
      <w:r w:rsidRPr="009177F1">
        <w:rPr>
          <w:rFonts w:ascii="KDRS" w:hAnsi="KDRS"/>
          <w:lang w:val="ru-RU"/>
        </w:rPr>
        <w:t>г.</w:t>
      </w:r>
    </w:p>
    <w:p w14:paraId="33E13970" w14:textId="77777777" w:rsidR="00F4528E" w:rsidRPr="009177F1" w:rsidRDefault="00F4528E" w:rsidP="00F4528E">
      <w:pPr>
        <w:spacing w:line="460" w:lineRule="exact"/>
        <w:ind w:firstLine="720"/>
        <w:jc w:val="both"/>
        <w:rPr>
          <w:rFonts w:ascii="KDRS" w:hAnsi="KDRS"/>
          <w:lang w:val="ru-RU"/>
        </w:rPr>
      </w:pPr>
      <w:r>
        <w:rPr>
          <w:rFonts w:ascii="KDRS" w:hAnsi="KDRS"/>
        </w:rPr>
        <w:sym w:font="Symbol" w:char="F0E0"/>
      </w:r>
      <w:r w:rsidRPr="009177F1">
        <w:rPr>
          <w:rFonts w:ascii="KDRS" w:hAnsi="KDRS"/>
          <w:spacing w:val="40"/>
          <w:lang w:val="ru-RU"/>
        </w:rPr>
        <w:t xml:space="preserve"> Страшная Богородица </w:t>
      </w:r>
      <w:r w:rsidRPr="009177F1">
        <w:rPr>
          <w:rFonts w:ascii="KDRS" w:hAnsi="KDRS"/>
          <w:lang w:val="ru-RU"/>
        </w:rPr>
        <w:t xml:space="preserve">– </w:t>
      </w:r>
      <w:r w:rsidRPr="009177F1">
        <w:rPr>
          <w:rFonts w:ascii="KDRS" w:hAnsi="KDRS"/>
          <w:i/>
          <w:lang w:val="ru-RU"/>
        </w:rPr>
        <w:t xml:space="preserve">название церкви и монастыря в честь иконы Пресвятой Богородицы </w:t>
      </w:r>
      <w:r w:rsidRPr="009177F1">
        <w:rPr>
          <w:rFonts w:ascii="KDRS" w:hAnsi="KDRS"/>
          <w:iCs/>
          <w:lang w:val="ru-RU"/>
        </w:rPr>
        <w:t>(</w:t>
      </w:r>
      <w:r w:rsidRPr="00BA65B8">
        <w:rPr>
          <w:rFonts w:ascii="KDRS" w:hAnsi="KDRS"/>
          <w:i/>
          <w:lang w:val="ru-RU"/>
        </w:rPr>
        <w:t>ср.</w:t>
      </w:r>
      <w:r w:rsidRPr="009177F1">
        <w:rPr>
          <w:rFonts w:ascii="KDRS" w:hAnsi="KDRS"/>
          <w:iCs/>
          <w:lang w:val="ru-RU"/>
        </w:rPr>
        <w:t xml:space="preserve"> </w:t>
      </w:r>
      <w:r w:rsidRPr="009177F1">
        <w:rPr>
          <w:rFonts w:ascii="KDRS" w:hAnsi="KDRS"/>
          <w:iCs/>
          <w:spacing w:val="40"/>
          <w:lang w:val="ru-RU"/>
        </w:rPr>
        <w:t>Страстная Богородица</w:t>
      </w:r>
      <w:r w:rsidRPr="009177F1">
        <w:rPr>
          <w:rFonts w:ascii="KDRS" w:hAnsi="KDRS"/>
          <w:iCs/>
          <w:lang w:val="ru-RU"/>
        </w:rPr>
        <w:t>)</w:t>
      </w:r>
      <w:r w:rsidRPr="009177F1">
        <w:rPr>
          <w:rFonts w:ascii="KDRS" w:hAnsi="KDRS"/>
          <w:lang w:val="ru-RU"/>
        </w:rPr>
        <w:t>. Отпущено: Страшныя Богородицы игумень</w:t>
      </w:r>
      <w:r w:rsidRPr="009177F1">
        <w:rPr>
          <w:lang w:val="ru-RU"/>
        </w:rPr>
        <w:t>ѣ</w:t>
      </w:r>
      <w:r w:rsidRPr="009177F1">
        <w:rPr>
          <w:rFonts w:ascii="KDRS" w:hAnsi="KDRS"/>
          <w:lang w:val="ru-RU"/>
        </w:rPr>
        <w:t xml:space="preserve"> кубокъ ренского. Заб.Мат. </w:t>
      </w:r>
      <w:r>
        <w:rPr>
          <w:rFonts w:ascii="KDRS" w:hAnsi="KDRS"/>
        </w:rPr>
        <w:t>I</w:t>
      </w:r>
      <w:r w:rsidRPr="009177F1">
        <w:rPr>
          <w:rFonts w:ascii="KDRS" w:hAnsi="KDRS"/>
          <w:lang w:val="ru-RU"/>
        </w:rPr>
        <w:t>, 1170. 1698</w:t>
      </w:r>
      <w:r>
        <w:rPr>
          <w:rFonts w:ascii="KDRS" w:hAnsi="KDRS"/>
        </w:rPr>
        <w:t> </w:t>
      </w:r>
      <w:r w:rsidRPr="009177F1">
        <w:rPr>
          <w:rFonts w:ascii="KDRS" w:hAnsi="KDRS"/>
          <w:lang w:val="ru-RU"/>
        </w:rPr>
        <w:t>г. Да Казанской Богородиц</w:t>
      </w:r>
      <w:r w:rsidRPr="009177F1">
        <w:rPr>
          <w:lang w:val="ru-RU"/>
        </w:rPr>
        <w:t>ѣ</w:t>
      </w:r>
      <w:r w:rsidRPr="009177F1">
        <w:rPr>
          <w:rFonts w:ascii="KDRS" w:hAnsi="KDRS"/>
          <w:lang w:val="ru-RU"/>
        </w:rPr>
        <w:t xml:space="preserve"> и Страшной Богородиц</w:t>
      </w:r>
      <w:r w:rsidRPr="009177F1">
        <w:rPr>
          <w:lang w:val="ru-RU"/>
        </w:rPr>
        <w:t>ѣ</w:t>
      </w:r>
      <w:r w:rsidRPr="009177F1">
        <w:rPr>
          <w:rFonts w:ascii="KDRS" w:hAnsi="KDRS"/>
          <w:lang w:val="ru-RU"/>
        </w:rPr>
        <w:t xml:space="preserve"> и Филипу митрополиту, Алекс</w:t>
      </w:r>
      <w:r w:rsidRPr="009177F1">
        <w:rPr>
          <w:lang w:val="ru-RU"/>
        </w:rPr>
        <w:t>ѣ</w:t>
      </w:r>
      <w:r w:rsidRPr="009177F1">
        <w:rPr>
          <w:rFonts w:ascii="KDRS" w:hAnsi="KDRS"/>
          <w:lang w:val="ru-RU"/>
        </w:rPr>
        <w:t>ю митрополиту – по копеешной св</w:t>
      </w:r>
      <w:r w:rsidRPr="009177F1">
        <w:rPr>
          <w:lang w:val="ru-RU"/>
        </w:rPr>
        <w:t>ѣ</w:t>
      </w:r>
      <w:r w:rsidRPr="009177F1">
        <w:rPr>
          <w:rFonts w:ascii="KDRS" w:hAnsi="KDRS"/>
          <w:lang w:val="ru-RU"/>
        </w:rPr>
        <w:t>ч</w:t>
      </w:r>
      <w:r w:rsidRPr="009177F1">
        <w:rPr>
          <w:lang w:val="ru-RU"/>
        </w:rPr>
        <w:t>ѣ</w:t>
      </w:r>
      <w:r w:rsidRPr="009177F1">
        <w:rPr>
          <w:rFonts w:ascii="KDRS" w:hAnsi="KDRS"/>
          <w:lang w:val="ru-RU"/>
        </w:rPr>
        <w:t>. Переп.Хован., 402. Ок. 1682</w:t>
      </w:r>
      <w:r>
        <w:rPr>
          <w:rFonts w:ascii="KDRS" w:hAnsi="KDRS"/>
        </w:rPr>
        <w:t> </w:t>
      </w:r>
      <w:r w:rsidRPr="009177F1">
        <w:rPr>
          <w:rFonts w:ascii="KDRS" w:hAnsi="KDRS"/>
          <w:lang w:val="ru-RU"/>
        </w:rPr>
        <w:t xml:space="preserve">г. Дана книга в вишневомъ сафьяне в церковь Пресвятыя Богородицы Страшные </w:t>
      </w:r>
      <w:r w:rsidRPr="009177F1">
        <w:rPr>
          <w:rFonts w:ascii="KDRS" w:hAnsi="KDRS"/>
          <w:caps/>
          <w:lang w:val="ru-RU"/>
        </w:rPr>
        <w:t>д</w:t>
      </w:r>
      <w:r w:rsidRPr="009177F1">
        <w:rPr>
          <w:rFonts w:ascii="KDRS" w:hAnsi="KDRS"/>
          <w:lang w:val="ru-RU"/>
        </w:rPr>
        <w:t xml:space="preserve">евича монастыря. ДТП </w:t>
      </w:r>
      <w:r>
        <w:rPr>
          <w:rFonts w:ascii="KDRS" w:hAnsi="KDRS"/>
        </w:rPr>
        <w:t>III</w:t>
      </w:r>
      <w:r w:rsidRPr="009177F1">
        <w:rPr>
          <w:rFonts w:ascii="KDRS" w:hAnsi="KDRS"/>
          <w:lang w:val="ru-RU"/>
        </w:rPr>
        <w:t>, 1649, 1663–1676</w:t>
      </w:r>
      <w:r>
        <w:rPr>
          <w:rFonts w:ascii="KDRS" w:hAnsi="KDRS"/>
        </w:rPr>
        <w:t> </w:t>
      </w:r>
      <w:r w:rsidRPr="009177F1">
        <w:rPr>
          <w:rFonts w:ascii="KDRS" w:hAnsi="KDRS"/>
          <w:lang w:val="ru-RU"/>
        </w:rPr>
        <w:t>гг.</w:t>
      </w:r>
      <w:r w:rsidRPr="009177F1">
        <w:rPr>
          <w:rFonts w:ascii="KDRS" w:hAnsi="KDRS"/>
          <w:spacing w:val="40"/>
          <w:lang w:val="ru-RU"/>
        </w:rPr>
        <w:t xml:space="preserve"> Страшная нед</w:t>
      </w:r>
      <w:r w:rsidRPr="009177F1">
        <w:rPr>
          <w:spacing w:val="40"/>
          <w:lang w:val="ru-RU"/>
        </w:rPr>
        <w:t>ѣ</w:t>
      </w:r>
      <w:r w:rsidRPr="009177F1">
        <w:rPr>
          <w:rFonts w:ascii="KDRS" w:hAnsi="KDRS"/>
          <w:spacing w:val="40"/>
          <w:lang w:val="ru-RU"/>
        </w:rPr>
        <w:t xml:space="preserve">ля </w:t>
      </w:r>
      <w:r w:rsidRPr="009177F1">
        <w:rPr>
          <w:rFonts w:ascii="KDRS" w:hAnsi="KDRS"/>
          <w:lang w:val="ru-RU"/>
        </w:rPr>
        <w:t xml:space="preserve">– </w:t>
      </w:r>
      <w:r w:rsidRPr="009177F1">
        <w:rPr>
          <w:rFonts w:ascii="KDRS" w:hAnsi="KDRS"/>
          <w:i/>
          <w:lang w:val="ru-RU"/>
        </w:rPr>
        <w:t>то же</w:t>
      </w:r>
      <w:r w:rsidRPr="009177F1">
        <w:rPr>
          <w:rFonts w:ascii="KDRS" w:hAnsi="KDRS"/>
          <w:lang w:val="ru-RU"/>
        </w:rPr>
        <w:t xml:space="preserve">, </w:t>
      </w:r>
      <w:r w:rsidRPr="009177F1">
        <w:rPr>
          <w:rFonts w:ascii="KDRS" w:hAnsi="KDRS"/>
          <w:i/>
          <w:lang w:val="ru-RU"/>
        </w:rPr>
        <w:t>что</w:t>
      </w:r>
      <w:r w:rsidRPr="009177F1">
        <w:rPr>
          <w:rFonts w:ascii="KDRS" w:hAnsi="KDRS"/>
          <w:spacing w:val="40"/>
          <w:lang w:val="ru-RU"/>
        </w:rPr>
        <w:t xml:space="preserve"> </w:t>
      </w:r>
      <w:r w:rsidRPr="009177F1">
        <w:rPr>
          <w:rFonts w:ascii="KDRS" w:hAnsi="KDRS"/>
          <w:caps/>
          <w:spacing w:val="40"/>
          <w:lang w:val="ru-RU"/>
        </w:rPr>
        <w:t>с</w:t>
      </w:r>
      <w:r w:rsidRPr="009177F1">
        <w:rPr>
          <w:rFonts w:ascii="KDRS" w:hAnsi="KDRS"/>
          <w:spacing w:val="40"/>
          <w:lang w:val="ru-RU"/>
        </w:rPr>
        <w:t>трастная нед</w:t>
      </w:r>
      <w:r w:rsidRPr="009177F1">
        <w:rPr>
          <w:spacing w:val="40"/>
          <w:lang w:val="ru-RU"/>
        </w:rPr>
        <w:t>ѣ</w:t>
      </w:r>
      <w:r w:rsidRPr="009177F1">
        <w:rPr>
          <w:rFonts w:ascii="KDRS" w:hAnsi="KDRS"/>
          <w:spacing w:val="40"/>
          <w:lang w:val="ru-RU"/>
        </w:rPr>
        <w:t xml:space="preserve">ля </w:t>
      </w:r>
      <w:r w:rsidRPr="009177F1">
        <w:rPr>
          <w:rFonts w:ascii="KDRS" w:hAnsi="KDRS"/>
          <w:lang w:val="ru-RU"/>
        </w:rPr>
        <w:t>(</w:t>
      </w:r>
      <w:r w:rsidRPr="009177F1">
        <w:rPr>
          <w:rFonts w:ascii="KDRS" w:hAnsi="KDRS"/>
          <w:i/>
          <w:lang w:val="ru-RU"/>
        </w:rPr>
        <w:t>см</w:t>
      </w:r>
      <w:r w:rsidRPr="009177F1">
        <w:rPr>
          <w:rFonts w:ascii="KDRS" w:hAnsi="KDRS"/>
          <w:lang w:val="ru-RU"/>
        </w:rPr>
        <w:t xml:space="preserve">. </w:t>
      </w:r>
      <w:r w:rsidRPr="009177F1">
        <w:rPr>
          <w:rFonts w:ascii="KDRS" w:hAnsi="KDRS"/>
          <w:b/>
          <w:lang w:val="ru-RU"/>
        </w:rPr>
        <w:t>страстный</w:t>
      </w:r>
      <w:r w:rsidRPr="009177F1">
        <w:rPr>
          <w:rFonts w:ascii="KDRS" w:hAnsi="KDRS"/>
          <w:lang w:val="ru-RU"/>
        </w:rPr>
        <w:t xml:space="preserve">). </w:t>
      </w:r>
      <w:r>
        <w:t>Strashna</w:t>
      </w:r>
      <w:r w:rsidRPr="009177F1">
        <w:rPr>
          <w:lang w:val="ru-RU"/>
        </w:rPr>
        <w:t xml:space="preserve"> </w:t>
      </w:r>
      <w:r>
        <w:t>ned</w:t>
      </w:r>
      <w:r w:rsidRPr="009177F1">
        <w:rPr>
          <w:lang w:val="ru-RU"/>
        </w:rPr>
        <w:t>é</w:t>
      </w:r>
      <w:r>
        <w:t>la</w:t>
      </w:r>
      <w:r w:rsidRPr="009177F1">
        <w:rPr>
          <w:lang w:val="ru-RU"/>
        </w:rPr>
        <w:t xml:space="preserve">. </w:t>
      </w:r>
      <w:r>
        <w:rPr>
          <w:rFonts w:ascii="KDRS" w:hAnsi="KDRS"/>
        </w:rPr>
        <w:t>Passion</w:t>
      </w:r>
      <w:r w:rsidRPr="009177F1">
        <w:rPr>
          <w:rFonts w:ascii="KDRS" w:hAnsi="KDRS"/>
          <w:lang w:val="ru-RU"/>
        </w:rPr>
        <w:t xml:space="preserve"> </w:t>
      </w:r>
      <w:r>
        <w:rPr>
          <w:rFonts w:ascii="KDRS" w:hAnsi="KDRS"/>
        </w:rPr>
        <w:t>week</w:t>
      </w:r>
      <w:r w:rsidRPr="009177F1">
        <w:rPr>
          <w:lang w:val="ru-RU"/>
        </w:rPr>
        <w:t xml:space="preserve">. </w:t>
      </w:r>
      <w:r w:rsidRPr="009177F1">
        <w:rPr>
          <w:rFonts w:ascii="KDRS" w:hAnsi="KDRS"/>
          <w:lang w:val="ru-RU"/>
        </w:rPr>
        <w:t>Р.Джемс.Словарь, 179. 1619</w:t>
      </w:r>
      <w:r>
        <w:rPr>
          <w:rFonts w:ascii="KDRS" w:hAnsi="KDRS"/>
        </w:rPr>
        <w:t> </w:t>
      </w:r>
      <w:r w:rsidRPr="009177F1">
        <w:rPr>
          <w:rFonts w:ascii="KDRS" w:hAnsi="KDRS"/>
          <w:lang w:val="ru-RU"/>
        </w:rPr>
        <w:t>г. И съ Волуйки они по</w:t>
      </w:r>
      <w:r w:rsidRPr="009177F1">
        <w:rPr>
          <w:lang w:val="ru-RU"/>
        </w:rPr>
        <w:t>ѣ</w:t>
      </w:r>
      <w:r w:rsidRPr="009177F1">
        <w:rPr>
          <w:rFonts w:ascii="KDRS" w:hAnsi="KDRS"/>
          <w:lang w:val="ru-RU"/>
        </w:rPr>
        <w:t xml:space="preserve">хали на </w:t>
      </w:r>
      <w:r w:rsidRPr="009177F1">
        <w:rPr>
          <w:rFonts w:ascii="KDRS" w:hAnsi="KDRS"/>
          <w:caps/>
          <w:lang w:val="ru-RU"/>
        </w:rPr>
        <w:t>с</w:t>
      </w:r>
      <w:r w:rsidRPr="009177F1">
        <w:rPr>
          <w:rFonts w:ascii="KDRS" w:hAnsi="KDRS"/>
          <w:lang w:val="ru-RU"/>
        </w:rPr>
        <w:t xml:space="preserve">трашной </w:t>
      </w:r>
      <w:r w:rsidRPr="009177F1">
        <w:rPr>
          <w:rFonts w:ascii="KDRS" w:hAnsi="KDRS"/>
          <w:lang w:val="ru-RU"/>
        </w:rPr>
        <w:lastRenderedPageBreak/>
        <w:t>нед</w:t>
      </w:r>
      <w:r w:rsidRPr="009177F1">
        <w:rPr>
          <w:lang w:val="ru-RU"/>
        </w:rPr>
        <w:t>ѣ</w:t>
      </w:r>
      <w:r w:rsidRPr="009177F1">
        <w:rPr>
          <w:rFonts w:ascii="KDRS" w:hAnsi="KDRS"/>
          <w:lang w:val="ru-RU"/>
        </w:rPr>
        <w:t xml:space="preserve">ле во вторникъ. Дон.д. </w:t>
      </w:r>
      <w:r>
        <w:rPr>
          <w:rFonts w:ascii="KDRS" w:hAnsi="KDRS"/>
        </w:rPr>
        <w:t>II</w:t>
      </w:r>
      <w:r w:rsidRPr="009177F1">
        <w:rPr>
          <w:rFonts w:ascii="KDRS" w:hAnsi="KDRS"/>
          <w:lang w:val="ru-RU"/>
        </w:rPr>
        <w:t>, 162. 1641</w:t>
      </w:r>
      <w:r>
        <w:rPr>
          <w:rFonts w:ascii="KDRS" w:hAnsi="KDRS"/>
        </w:rPr>
        <w:t> </w:t>
      </w:r>
      <w:r w:rsidRPr="009177F1">
        <w:rPr>
          <w:rFonts w:ascii="KDRS" w:hAnsi="KDRS"/>
          <w:lang w:val="ru-RU"/>
        </w:rPr>
        <w:t>г.</w:t>
      </w:r>
      <w:r w:rsidRPr="009177F1">
        <w:rPr>
          <w:rFonts w:ascii="KDRS" w:hAnsi="KDRS"/>
          <w:spacing w:val="40"/>
          <w:lang w:val="ru-RU"/>
        </w:rPr>
        <w:t xml:space="preserve"> Страшный день </w:t>
      </w:r>
      <w:r w:rsidRPr="009177F1">
        <w:rPr>
          <w:rFonts w:ascii="KDRS" w:hAnsi="KDRS"/>
          <w:lang w:val="ru-RU"/>
        </w:rPr>
        <w:t xml:space="preserve">– </w:t>
      </w:r>
      <w:r w:rsidRPr="009177F1">
        <w:rPr>
          <w:rFonts w:ascii="KDRS" w:hAnsi="KDRS"/>
          <w:i/>
          <w:lang w:val="ru-RU"/>
        </w:rPr>
        <w:t>второе пришествие Христа</w:t>
      </w:r>
      <w:r w:rsidRPr="009177F1">
        <w:rPr>
          <w:rFonts w:ascii="KDRS" w:hAnsi="KDRS"/>
          <w:lang w:val="ru-RU"/>
        </w:rPr>
        <w:t xml:space="preserve">, </w:t>
      </w:r>
      <w:r w:rsidRPr="009177F1">
        <w:rPr>
          <w:rFonts w:ascii="KDRS" w:hAnsi="KDRS"/>
          <w:i/>
          <w:caps/>
          <w:lang w:val="ru-RU"/>
        </w:rPr>
        <w:t>с</w:t>
      </w:r>
      <w:r w:rsidRPr="009177F1">
        <w:rPr>
          <w:rFonts w:ascii="KDRS" w:hAnsi="KDRS"/>
          <w:i/>
          <w:lang w:val="ru-RU"/>
        </w:rPr>
        <w:t>удный день</w:t>
      </w:r>
      <w:r w:rsidRPr="009177F1">
        <w:rPr>
          <w:rFonts w:ascii="KDRS" w:hAnsi="KDRS"/>
          <w:lang w:val="ru-RU"/>
        </w:rPr>
        <w:t xml:space="preserve">. Избави обидимаго, да сам избавлен будеши в суд </w:t>
      </w:r>
      <w:r w:rsidRPr="009177F1">
        <w:rPr>
          <w:rFonts w:ascii="KDRS" w:hAnsi="KDRS"/>
          <w:caps/>
          <w:lang w:val="ru-RU"/>
        </w:rPr>
        <w:t>с</w:t>
      </w:r>
      <w:r w:rsidRPr="009177F1">
        <w:rPr>
          <w:rFonts w:ascii="KDRS" w:hAnsi="KDRS"/>
          <w:lang w:val="ru-RU"/>
        </w:rPr>
        <w:t>трашнаго дне. Изм., 52</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w:t>
      </w:r>
      <w:r w:rsidRPr="009177F1">
        <w:rPr>
          <w:rFonts w:ascii="KDRS" w:hAnsi="KDRS"/>
          <w:lang w:val="ru-RU"/>
        </w:rPr>
        <w:t>–</w:t>
      </w:r>
      <w:r>
        <w:rPr>
          <w:rFonts w:ascii="KDRS" w:hAnsi="KDRS"/>
        </w:rPr>
        <w:t>XV </w:t>
      </w:r>
      <w:r w:rsidRPr="009177F1">
        <w:rPr>
          <w:rFonts w:ascii="KDRS" w:hAnsi="KDRS"/>
          <w:lang w:val="ru-RU"/>
        </w:rPr>
        <w:t>вв.</w:t>
      </w:r>
      <w:r w:rsidRPr="009177F1">
        <w:rPr>
          <w:rFonts w:ascii="KDRS" w:hAnsi="KDRS"/>
          <w:spacing w:val="40"/>
          <w:lang w:val="ru-RU"/>
        </w:rPr>
        <w:t xml:space="preserve"> Страшное Христово пришествие </w:t>
      </w:r>
      <w:r w:rsidRPr="009177F1">
        <w:rPr>
          <w:rFonts w:ascii="KDRS" w:hAnsi="KDRS"/>
          <w:lang w:val="ru-RU"/>
        </w:rPr>
        <w:t xml:space="preserve">– </w:t>
      </w:r>
      <w:r w:rsidRPr="009177F1">
        <w:rPr>
          <w:rFonts w:ascii="KDRS" w:hAnsi="KDRS"/>
          <w:i/>
          <w:lang w:val="ru-RU"/>
        </w:rPr>
        <w:t>второе пришествие Христа</w:t>
      </w:r>
      <w:r w:rsidRPr="009177F1">
        <w:rPr>
          <w:rFonts w:ascii="KDRS" w:hAnsi="KDRS"/>
          <w:lang w:val="ru-RU"/>
        </w:rPr>
        <w:t xml:space="preserve">, </w:t>
      </w:r>
      <w:r w:rsidRPr="009177F1">
        <w:rPr>
          <w:rFonts w:ascii="KDRS" w:hAnsi="KDRS"/>
          <w:i/>
          <w:caps/>
          <w:lang w:val="ru-RU"/>
        </w:rPr>
        <w:t>с</w:t>
      </w:r>
      <w:r w:rsidRPr="009177F1">
        <w:rPr>
          <w:rFonts w:ascii="KDRS" w:hAnsi="KDRS"/>
          <w:i/>
          <w:lang w:val="ru-RU"/>
        </w:rPr>
        <w:t>трашный суд</w:t>
      </w:r>
      <w:r w:rsidRPr="009177F1">
        <w:rPr>
          <w:rFonts w:ascii="KDRS" w:hAnsi="KDRS"/>
          <w:lang w:val="ru-RU"/>
        </w:rPr>
        <w:t xml:space="preserve">. И тою Удолию Плачевъною потечетъ река огненная въ день Страшнаго Христова пришествия. Х.Вас. Познякова, 56. </w:t>
      </w:r>
      <w:r>
        <w:rPr>
          <w:rFonts w:ascii="KDRS" w:hAnsi="KDRS"/>
        </w:rPr>
        <w:t>XVII </w:t>
      </w:r>
      <w:r w:rsidRPr="009177F1">
        <w:rPr>
          <w:rFonts w:ascii="KDRS" w:hAnsi="KDRS"/>
          <w:lang w:val="ru-RU"/>
        </w:rPr>
        <w:t>в. ~ 1561</w:t>
      </w:r>
      <w:r>
        <w:rPr>
          <w:rFonts w:ascii="KDRS" w:hAnsi="KDRS"/>
        </w:rPr>
        <w:t> </w:t>
      </w:r>
      <w:r w:rsidRPr="009177F1">
        <w:rPr>
          <w:rFonts w:ascii="KDRS" w:hAnsi="KDRS"/>
          <w:lang w:val="ru-RU"/>
        </w:rPr>
        <w:t xml:space="preserve">г. </w:t>
      </w:r>
      <w:r w:rsidRPr="009177F1">
        <w:rPr>
          <w:rFonts w:ascii="KDRS" w:hAnsi="KDRS"/>
          <w:spacing w:val="40"/>
          <w:lang w:val="ru-RU"/>
        </w:rPr>
        <w:t xml:space="preserve">Страшной пятокъ </w:t>
      </w:r>
      <w:r w:rsidRPr="009177F1">
        <w:rPr>
          <w:rFonts w:ascii="KDRS" w:hAnsi="KDRS"/>
          <w:lang w:val="ru-RU"/>
        </w:rPr>
        <w:t xml:space="preserve">– </w:t>
      </w:r>
      <w:r w:rsidRPr="009177F1">
        <w:rPr>
          <w:rFonts w:ascii="KDRS" w:hAnsi="KDRS"/>
          <w:i/>
          <w:caps/>
          <w:lang w:val="ru-RU"/>
        </w:rPr>
        <w:t>с</w:t>
      </w:r>
      <w:r w:rsidRPr="009177F1">
        <w:rPr>
          <w:rFonts w:ascii="KDRS" w:hAnsi="KDRS"/>
          <w:i/>
          <w:lang w:val="ru-RU"/>
        </w:rPr>
        <w:t>трастная пятница</w:t>
      </w:r>
      <w:r w:rsidRPr="009177F1">
        <w:rPr>
          <w:rFonts w:ascii="KDRS" w:hAnsi="KDRS"/>
          <w:lang w:val="ru-RU"/>
        </w:rPr>
        <w:t xml:space="preserve">, </w:t>
      </w:r>
      <w:r w:rsidRPr="009177F1">
        <w:rPr>
          <w:rFonts w:ascii="KDRS" w:hAnsi="KDRS"/>
          <w:i/>
          <w:lang w:val="ru-RU"/>
        </w:rPr>
        <w:t xml:space="preserve">пятый день </w:t>
      </w:r>
      <w:r w:rsidRPr="009177F1">
        <w:rPr>
          <w:rFonts w:ascii="KDRS" w:hAnsi="KDRS"/>
          <w:i/>
          <w:caps/>
          <w:lang w:val="ru-RU"/>
        </w:rPr>
        <w:t>с</w:t>
      </w:r>
      <w:r w:rsidRPr="009177F1">
        <w:rPr>
          <w:rFonts w:ascii="KDRS" w:hAnsi="KDRS"/>
          <w:i/>
          <w:lang w:val="ru-RU"/>
        </w:rPr>
        <w:t>трастной недели</w:t>
      </w:r>
      <w:r w:rsidRPr="009177F1">
        <w:rPr>
          <w:rFonts w:ascii="KDRS" w:hAnsi="KDRS"/>
          <w:lang w:val="ru-RU"/>
        </w:rPr>
        <w:t>. Ту есть церковь Святая Богородица, таже чюдод</w:t>
      </w:r>
      <w:r w:rsidRPr="009177F1">
        <w:rPr>
          <w:lang w:val="ru-RU"/>
        </w:rPr>
        <w:t>ѣ</w:t>
      </w:r>
      <w:r w:rsidRPr="009177F1">
        <w:rPr>
          <w:rFonts w:ascii="KDRS" w:hAnsi="KDRS"/>
          <w:lang w:val="ru-RU"/>
        </w:rPr>
        <w:t xml:space="preserve">йствуетъ въ Пятокъ Страшной преславно. Х.Игн.См., 11. </w:t>
      </w:r>
      <w:r>
        <w:rPr>
          <w:rFonts w:ascii="KDRS" w:hAnsi="KDRS"/>
        </w:rPr>
        <w:t>XVI</w:t>
      </w:r>
      <w:r w:rsidRPr="009177F1">
        <w:rPr>
          <w:rFonts w:ascii="KDRS" w:hAnsi="KDRS"/>
          <w:lang w:val="ru-RU"/>
        </w:rPr>
        <w:t>–</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1405</w:t>
      </w:r>
      <w:r>
        <w:rPr>
          <w:rFonts w:ascii="KDRS" w:hAnsi="KDRS"/>
        </w:rPr>
        <w:t> </w:t>
      </w:r>
      <w:r w:rsidRPr="009177F1">
        <w:rPr>
          <w:rFonts w:ascii="KDRS" w:hAnsi="KDRS"/>
          <w:lang w:val="ru-RU"/>
        </w:rPr>
        <w:t xml:space="preserve">г. </w:t>
      </w:r>
      <w:r w:rsidRPr="009177F1">
        <w:rPr>
          <w:rFonts w:ascii="KDRS" w:hAnsi="KDRS"/>
          <w:spacing w:val="40"/>
          <w:lang w:val="ru-RU"/>
        </w:rPr>
        <w:t>Страшный судъ, судищ</w:t>
      </w:r>
      <w:r w:rsidRPr="009177F1">
        <w:rPr>
          <w:rFonts w:ascii="KDRS" w:hAnsi="KDRS"/>
          <w:lang w:val="ru-RU"/>
        </w:rPr>
        <w:t xml:space="preserve">е </w:t>
      </w:r>
      <w:r w:rsidRPr="009177F1">
        <w:rPr>
          <w:rFonts w:ascii="KDRS" w:hAnsi="KDRS"/>
          <w:iCs/>
          <w:lang w:val="ru-RU"/>
        </w:rPr>
        <w:t>см</w:t>
      </w:r>
      <w:r w:rsidRPr="009177F1">
        <w:rPr>
          <w:rFonts w:ascii="KDRS" w:hAnsi="KDRS"/>
          <w:lang w:val="ru-RU"/>
        </w:rPr>
        <w:t xml:space="preserve">. </w:t>
      </w:r>
      <w:r w:rsidRPr="009177F1">
        <w:rPr>
          <w:rFonts w:ascii="KDRS" w:hAnsi="KDRS"/>
          <w:b/>
          <w:lang w:val="ru-RU"/>
        </w:rPr>
        <w:t>судъ</w:t>
      </w:r>
      <w:r w:rsidRPr="009177F1">
        <w:rPr>
          <w:rFonts w:ascii="KDRS" w:hAnsi="KDRS"/>
          <w:b/>
          <w:vertAlign w:val="superscript"/>
          <w:lang w:val="ru-RU"/>
        </w:rPr>
        <w:t>1</w:t>
      </w:r>
      <w:r w:rsidRPr="009177F1">
        <w:rPr>
          <w:rFonts w:ascii="KDRS" w:hAnsi="KDRS"/>
          <w:lang w:val="ru-RU"/>
        </w:rPr>
        <w:t>.</w:t>
      </w:r>
    </w:p>
    <w:p w14:paraId="6265531B" w14:textId="77777777" w:rsidR="00F4528E" w:rsidRPr="009177F1" w:rsidRDefault="00F4528E" w:rsidP="00F4528E">
      <w:pPr>
        <w:spacing w:line="460" w:lineRule="exact"/>
        <w:ind w:firstLine="720"/>
        <w:jc w:val="both"/>
        <w:rPr>
          <w:rFonts w:ascii="KDRS" w:hAnsi="KDRS"/>
          <w:lang w:val="ru-RU"/>
        </w:rPr>
      </w:pPr>
      <w:r w:rsidRPr="009177F1">
        <w:rPr>
          <w:rFonts w:ascii="KDRS" w:hAnsi="KDRS"/>
          <w:b/>
          <w:bCs/>
          <w:lang w:val="ru-RU"/>
        </w:rPr>
        <w:t>СТРАЩАНИЕ</w:t>
      </w:r>
      <w:r w:rsidRPr="009177F1">
        <w:rPr>
          <w:rFonts w:ascii="KDRS" w:hAnsi="KDRS"/>
          <w:lang w:val="ru-RU"/>
        </w:rPr>
        <w:t xml:space="preserve">, </w:t>
      </w:r>
      <w:r w:rsidRPr="009177F1">
        <w:rPr>
          <w:rFonts w:ascii="KDRS" w:hAnsi="KDRS"/>
          <w:i/>
          <w:lang w:val="ru-RU"/>
        </w:rPr>
        <w:t xml:space="preserve">с. </w:t>
      </w:r>
      <w:r w:rsidRPr="009177F1">
        <w:rPr>
          <w:rFonts w:ascii="KDRS" w:hAnsi="KDRS"/>
          <w:i/>
          <w:caps/>
          <w:lang w:val="ru-RU"/>
        </w:rPr>
        <w:t>д</w:t>
      </w:r>
      <w:r w:rsidRPr="009177F1">
        <w:rPr>
          <w:rFonts w:ascii="KDRS" w:hAnsi="KDRS"/>
          <w:i/>
          <w:lang w:val="ru-RU"/>
        </w:rPr>
        <w:t>ействие по глаг</w:t>
      </w:r>
      <w:r w:rsidRPr="009177F1">
        <w:rPr>
          <w:rFonts w:ascii="KDRS" w:hAnsi="KDRS"/>
          <w:lang w:val="ru-RU"/>
        </w:rPr>
        <w:t xml:space="preserve">. </w:t>
      </w:r>
      <w:r w:rsidRPr="009177F1">
        <w:rPr>
          <w:rFonts w:ascii="KDRS" w:hAnsi="KDRS"/>
          <w:b/>
          <w:lang w:val="ru-RU"/>
        </w:rPr>
        <w:t>стращати</w:t>
      </w:r>
      <w:r w:rsidRPr="009177F1">
        <w:rPr>
          <w:rFonts w:ascii="KDRS" w:hAnsi="KDRS"/>
          <w:lang w:val="ru-RU"/>
        </w:rPr>
        <w:t>. Т</w:t>
      </w:r>
      <w:r w:rsidRPr="009177F1">
        <w:rPr>
          <w:lang w:val="ru-RU"/>
        </w:rPr>
        <w:t>ѣ</w:t>
      </w:r>
      <w:r w:rsidRPr="009177F1">
        <w:rPr>
          <w:rFonts w:ascii="KDRS" w:hAnsi="KDRS"/>
          <w:lang w:val="ru-RU"/>
        </w:rPr>
        <w:t xml:space="preserve"> посадцкие и староста, взявъ въ таможенную избу [Акимова брата и жену], стращали всячески… и братъ де его и д</w:t>
      </w:r>
      <w:r w:rsidRPr="009177F1">
        <w:rPr>
          <w:lang w:val="ru-RU"/>
        </w:rPr>
        <w:t>ѣ</w:t>
      </w:r>
      <w:r w:rsidRPr="009177F1">
        <w:rPr>
          <w:rFonts w:ascii="KDRS" w:hAnsi="KDRS"/>
          <w:lang w:val="ru-RU"/>
        </w:rPr>
        <w:t xml:space="preserve">ти подали такую челобитную на царицыно имя, убоясь того ихъ стращания. АЮБ </w:t>
      </w:r>
      <w:r>
        <w:rPr>
          <w:rFonts w:ascii="KDRS" w:hAnsi="KDRS"/>
        </w:rPr>
        <w:t>I</w:t>
      </w:r>
      <w:r w:rsidRPr="009177F1">
        <w:rPr>
          <w:rFonts w:ascii="KDRS" w:hAnsi="KDRS"/>
          <w:lang w:val="ru-RU"/>
        </w:rPr>
        <w:t>, 323. 1681</w:t>
      </w:r>
      <w:r>
        <w:rPr>
          <w:rFonts w:ascii="KDRS" w:hAnsi="KDRS"/>
        </w:rPr>
        <w:t> </w:t>
      </w:r>
      <w:r w:rsidRPr="009177F1">
        <w:rPr>
          <w:rFonts w:ascii="KDRS" w:hAnsi="KDRS"/>
          <w:lang w:val="ru-RU"/>
        </w:rPr>
        <w:t>г.</w:t>
      </w:r>
    </w:p>
    <w:p w14:paraId="64320F5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СТРАЩАТИ.</w:t>
      </w:r>
      <w:r w:rsidRPr="009177F1">
        <w:rPr>
          <w:rFonts w:ascii="KDRS" w:hAnsi="KDRS"/>
          <w:lang w:val="ru-RU"/>
        </w:rPr>
        <w:t xml:space="preserve"> </w:t>
      </w:r>
      <w:r w:rsidRPr="009177F1">
        <w:rPr>
          <w:rFonts w:ascii="KDRS" w:hAnsi="KDRS"/>
          <w:i/>
          <w:lang w:val="ru-RU"/>
        </w:rPr>
        <w:t>Запугивать</w:t>
      </w:r>
      <w:r w:rsidRPr="009177F1">
        <w:rPr>
          <w:rFonts w:ascii="KDRS" w:hAnsi="KDRS"/>
          <w:lang w:val="ru-RU"/>
        </w:rPr>
        <w:t xml:space="preserve">, </w:t>
      </w:r>
      <w:r w:rsidRPr="009177F1">
        <w:rPr>
          <w:rFonts w:ascii="KDRS" w:hAnsi="KDRS"/>
          <w:i/>
          <w:lang w:val="ru-RU"/>
        </w:rPr>
        <w:t>угрожать</w:t>
      </w:r>
      <w:r w:rsidRPr="009177F1">
        <w:rPr>
          <w:rFonts w:ascii="KDRS" w:hAnsi="KDRS"/>
          <w:lang w:val="ru-RU"/>
        </w:rPr>
        <w:t>. Посадских же людеи, Богдашка Кузнеца, Ромашка Улянина, у которых онъ [Первушка] в Суздале на дворех был, роспрашивали порознь, и розсыл&lt;ь&gt;щика Федку Ляпу, розна ставъ, пыткою стращали. Пам.Влад., 161. 1626</w:t>
      </w:r>
      <w:r>
        <w:rPr>
          <w:rFonts w:ascii="KDRS" w:hAnsi="KDRS"/>
        </w:rPr>
        <w:t> </w:t>
      </w:r>
      <w:r w:rsidRPr="009177F1">
        <w:rPr>
          <w:rFonts w:ascii="KDRS" w:hAnsi="KDRS"/>
          <w:lang w:val="ru-RU"/>
        </w:rPr>
        <w:t>г. Прислали твои государевы воеводы и дьяки роспрашивати псковского пом</w:t>
      </w:r>
      <w:r w:rsidRPr="009177F1">
        <w:rPr>
          <w:lang w:val="ru-RU"/>
        </w:rPr>
        <w:t>ѣ</w:t>
      </w:r>
      <w:r w:rsidRPr="009177F1">
        <w:rPr>
          <w:rFonts w:ascii="KDRS" w:hAnsi="KDRS"/>
          <w:lang w:val="ru-RU"/>
        </w:rPr>
        <w:t>щика Карпа Ушакова, и того моево малца учалъ стращати батогами и всячески. Псков.а., 32. 1631</w:t>
      </w:r>
      <w:r>
        <w:rPr>
          <w:rFonts w:ascii="KDRS" w:hAnsi="KDRS"/>
        </w:rPr>
        <w:t> </w:t>
      </w:r>
      <w:r w:rsidRPr="009177F1">
        <w:rPr>
          <w:rFonts w:ascii="KDRS" w:hAnsi="KDRS"/>
          <w:lang w:val="ru-RU"/>
        </w:rPr>
        <w:t>г. И он [Петрушка] меня стращал всякими разными пытками. Грамотки, 127. 1658</w:t>
      </w:r>
      <w:r>
        <w:rPr>
          <w:rFonts w:ascii="KDRS" w:hAnsi="KDRS"/>
        </w:rPr>
        <w:t> </w:t>
      </w:r>
      <w:r w:rsidRPr="009177F1">
        <w:rPr>
          <w:rFonts w:ascii="KDRS" w:hAnsi="KDRS"/>
          <w:lang w:val="ru-RU"/>
        </w:rPr>
        <w:t>г.</w:t>
      </w:r>
    </w:p>
    <w:p w14:paraId="6F83895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СТРАЩАТИСЯ.</w:t>
      </w:r>
      <w:r w:rsidRPr="009177F1">
        <w:rPr>
          <w:rFonts w:ascii="KDRS" w:hAnsi="KDRS"/>
          <w:lang w:val="ru-RU"/>
        </w:rPr>
        <w:t xml:space="preserve"> </w:t>
      </w:r>
      <w:r w:rsidRPr="009177F1">
        <w:rPr>
          <w:rFonts w:ascii="KDRS" w:hAnsi="KDRS"/>
          <w:i/>
          <w:lang w:val="ru-RU"/>
        </w:rPr>
        <w:t>Бояться</w:t>
      </w:r>
      <w:r w:rsidRPr="009177F1">
        <w:rPr>
          <w:rFonts w:ascii="KDRS" w:hAnsi="KDRS"/>
          <w:lang w:val="ru-RU"/>
        </w:rPr>
        <w:t xml:space="preserve">; </w:t>
      </w:r>
      <w:r w:rsidRPr="009177F1">
        <w:rPr>
          <w:rFonts w:ascii="KDRS" w:hAnsi="KDRS"/>
          <w:i/>
          <w:lang w:val="ru-RU"/>
        </w:rPr>
        <w:t>опасаться</w:t>
      </w:r>
      <w:r w:rsidRPr="009177F1">
        <w:rPr>
          <w:rFonts w:ascii="KDRS" w:hAnsi="KDRS"/>
          <w:lang w:val="ru-RU"/>
        </w:rPr>
        <w:t>. Напосл</w:t>
      </w:r>
      <w:r w:rsidRPr="009177F1">
        <w:rPr>
          <w:lang w:val="ru-RU"/>
        </w:rPr>
        <w:t>ѣ</w:t>
      </w:r>
      <w:r w:rsidRPr="009177F1">
        <w:rPr>
          <w:rFonts w:ascii="KDRS" w:hAnsi="KDRS"/>
          <w:lang w:val="ru-RU"/>
        </w:rPr>
        <w:t>док же хулствують бо в ст</w:t>
      </w:r>
      <w:r w:rsidRPr="009177F1">
        <w:rPr>
          <w:lang w:val="ru-RU"/>
        </w:rPr>
        <w:t>҃</w:t>
      </w:r>
      <w:r w:rsidRPr="009177F1">
        <w:rPr>
          <w:rFonts w:ascii="KDRS" w:hAnsi="KDRS"/>
          <w:lang w:val="ru-RU"/>
        </w:rPr>
        <w:t>ую Бц</w:t>
      </w:r>
      <w:r w:rsidRPr="009177F1">
        <w:rPr>
          <w:lang w:val="ru-RU"/>
        </w:rPr>
        <w:t>҃</w:t>
      </w:r>
      <w:r w:rsidRPr="009177F1">
        <w:rPr>
          <w:rFonts w:ascii="KDRS" w:hAnsi="KDRS"/>
          <w:lang w:val="ru-RU"/>
        </w:rPr>
        <w:t>у бесчислено; аще нудими будут нами испов</w:t>
      </w:r>
      <w:r w:rsidRPr="009177F1">
        <w:rPr>
          <w:lang w:val="ru-RU"/>
        </w:rPr>
        <w:t>ѣ</w:t>
      </w:r>
      <w:r w:rsidRPr="009177F1">
        <w:rPr>
          <w:rFonts w:ascii="KDRS" w:hAnsi="KDRS"/>
          <w:lang w:val="ru-RU"/>
        </w:rPr>
        <w:t>дати ю, страща&lt;ю&gt;щеся гл</w:t>
      </w:r>
      <w:r w:rsidRPr="009177F1">
        <w:rPr>
          <w:lang w:val="ru-RU"/>
        </w:rPr>
        <w:t>҃</w:t>
      </w:r>
      <w:r w:rsidRPr="009177F1">
        <w:rPr>
          <w:rFonts w:ascii="KDRS" w:hAnsi="KDRS"/>
          <w:lang w:val="ru-RU"/>
        </w:rPr>
        <w:t>ють: в</w:t>
      </w:r>
      <w:r w:rsidRPr="009177F1">
        <w:rPr>
          <w:lang w:val="ru-RU"/>
        </w:rPr>
        <w:t>ѣ</w:t>
      </w:r>
      <w:r w:rsidRPr="009177F1">
        <w:rPr>
          <w:rFonts w:ascii="KDRS" w:hAnsi="KDRS"/>
          <w:lang w:val="ru-RU"/>
        </w:rPr>
        <w:t>руемь въ прт</w:t>
      </w:r>
      <w:r w:rsidRPr="009177F1">
        <w:rPr>
          <w:lang w:val="ru-RU"/>
        </w:rPr>
        <w:t>҃</w:t>
      </w:r>
      <w:r w:rsidRPr="009177F1">
        <w:rPr>
          <w:rFonts w:ascii="KDRS" w:hAnsi="KDRS"/>
          <w:lang w:val="ru-RU"/>
        </w:rPr>
        <w:t>ую Бц</w:t>
      </w:r>
      <w:r w:rsidRPr="009177F1">
        <w:rPr>
          <w:lang w:val="ru-RU"/>
        </w:rPr>
        <w:t>҃</w:t>
      </w:r>
      <w:r w:rsidRPr="009177F1">
        <w:rPr>
          <w:rFonts w:ascii="KDRS" w:hAnsi="KDRS"/>
          <w:lang w:val="ru-RU"/>
        </w:rPr>
        <w:t>ю, в нюже внидет и изыдеть Гь</w:t>
      </w:r>
      <w:r w:rsidRPr="009177F1">
        <w:rPr>
          <w:lang w:val="ru-RU"/>
        </w:rPr>
        <w:t>҃</w:t>
      </w:r>
      <w:r w:rsidRPr="009177F1">
        <w:rPr>
          <w:rFonts w:ascii="KDRS" w:hAnsi="KDRS"/>
          <w:lang w:val="ru-RU"/>
        </w:rPr>
        <w:t xml:space="preserve"> (в греч. иначе: </w:t>
      </w:r>
      <w:r w:rsidRPr="004F0B87">
        <w:t>ἀ</w:t>
      </w:r>
      <w:r w:rsidRPr="00413D00">
        <w:t>λληγορικ</w:t>
      </w:r>
      <w:r w:rsidRPr="00A57841">
        <w:t>ῶ</w:t>
      </w:r>
      <w:r w:rsidRPr="00413D00">
        <w:t>ϛ</w:t>
      </w:r>
      <w:r w:rsidRPr="009177F1">
        <w:rPr>
          <w:lang w:val="ru-RU"/>
        </w:rPr>
        <w:t xml:space="preserve"> </w:t>
      </w:r>
      <w:r w:rsidRPr="009177F1">
        <w:rPr>
          <w:rFonts w:ascii="KDRS" w:hAnsi="KDRS"/>
          <w:lang w:val="ru-RU"/>
        </w:rPr>
        <w:t xml:space="preserve">‘иносказательно’). Хрон.Г.Амарт., 461.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 Никакова зладейства не стращается. Артакс.действо, 206. 1672</w:t>
      </w:r>
      <w:r>
        <w:rPr>
          <w:rFonts w:ascii="KDRS" w:hAnsi="KDRS"/>
        </w:rPr>
        <w:t> </w:t>
      </w:r>
      <w:r w:rsidRPr="009177F1">
        <w:rPr>
          <w:rFonts w:ascii="KDRS" w:hAnsi="KDRS"/>
          <w:lang w:val="ru-RU"/>
        </w:rPr>
        <w:t>г.</w:t>
      </w:r>
    </w:p>
    <w:p w14:paraId="2437ED4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СТРАЯТИ.</w:t>
      </w:r>
      <w:r w:rsidRPr="009177F1">
        <w:rPr>
          <w:rFonts w:ascii="KDRS" w:hAnsi="KDRS"/>
          <w:lang w:val="ru-RU"/>
        </w:rPr>
        <w:t xml:space="preserve"> </w:t>
      </w:r>
      <w:r w:rsidRPr="009177F1">
        <w:rPr>
          <w:rFonts w:ascii="KDRS" w:hAnsi="KDRS"/>
          <w:i/>
          <w:iCs/>
          <w:lang w:val="ru-RU"/>
        </w:rPr>
        <w:t>Содержать в порядке</w:t>
      </w:r>
      <w:r w:rsidRPr="009177F1">
        <w:rPr>
          <w:rFonts w:ascii="KDRS" w:hAnsi="KDRS"/>
          <w:lang w:val="ru-RU"/>
        </w:rPr>
        <w:t>. Аще стар</w:t>
      </w:r>
      <w:r w:rsidRPr="009177F1">
        <w:rPr>
          <w:lang w:val="ru-RU"/>
        </w:rPr>
        <w:t>ѣ</w:t>
      </w:r>
      <w:r w:rsidRPr="009177F1">
        <w:rPr>
          <w:rFonts w:ascii="KDRS" w:hAnsi="KDRS"/>
          <w:lang w:val="ru-RU"/>
        </w:rPr>
        <w:t>ишинамъ [вм.: стар</w:t>
      </w:r>
      <w:r w:rsidRPr="009177F1">
        <w:rPr>
          <w:lang w:val="ru-RU"/>
        </w:rPr>
        <w:t>ѣ</w:t>
      </w:r>
      <w:r w:rsidRPr="009177F1">
        <w:rPr>
          <w:rFonts w:ascii="KDRS" w:hAnsi="KDRS"/>
          <w:lang w:val="ru-RU"/>
        </w:rPr>
        <w:t>ишина] писчиемъ… не страяеть хартии добр</w:t>
      </w:r>
      <w:r w:rsidRPr="009177F1">
        <w:rPr>
          <w:lang w:val="ru-RU"/>
        </w:rPr>
        <w:t>ѣ</w:t>
      </w:r>
      <w:r w:rsidRPr="009177F1">
        <w:rPr>
          <w:rFonts w:ascii="KDRS" w:hAnsi="KDRS"/>
          <w:lang w:val="ru-RU"/>
        </w:rPr>
        <w:t xml:space="preserve"> и вся ссуд&lt;ы&gt;, имиже ся связають книг&lt;и&gt;… поклон&lt;ится&gt; ·</w:t>
      </w:r>
      <w:r w:rsidRPr="009177F1">
        <w:rPr>
          <w:lang w:val="ru-RU"/>
        </w:rPr>
        <w:t>҃</w:t>
      </w:r>
      <w:r w:rsidRPr="009177F1">
        <w:rPr>
          <w:rFonts w:ascii="KDRS" w:hAnsi="KDRS"/>
          <w:lang w:val="ru-RU"/>
        </w:rPr>
        <w:t>н· ли ·</w:t>
      </w:r>
      <w:r w:rsidRPr="009177F1">
        <w:rPr>
          <w:lang w:val="ru-RU"/>
        </w:rPr>
        <w:t>҃</w:t>
      </w:r>
      <w:r w:rsidRPr="009177F1">
        <w:rPr>
          <w:rFonts w:ascii="KDRS" w:hAnsi="KDRS"/>
          <w:lang w:val="ru-RU"/>
        </w:rPr>
        <w:t>р· ли да отлуч&lt;ится&gt; (</w:t>
      </w:r>
      <w:r w:rsidRPr="00413D00">
        <w:t>περιστ</w:t>
      </w:r>
      <w:r w:rsidRPr="00940A90">
        <w:t>έ</w:t>
      </w:r>
      <w:r w:rsidRPr="00413D00">
        <w:t>λλ</w:t>
      </w:r>
      <w:r w:rsidRPr="00D11772">
        <w:t>ῃ</w:t>
      </w:r>
      <w:r w:rsidRPr="009177F1">
        <w:rPr>
          <w:rFonts w:ascii="KDRS" w:hAnsi="KDRS"/>
          <w:lang w:val="ru-RU"/>
        </w:rPr>
        <w:t xml:space="preserve">). (Феод.Студ.Ост.) Корм.Варс., 299. </w:t>
      </w:r>
      <w:r>
        <w:rPr>
          <w:rFonts w:ascii="KDRS" w:hAnsi="KDRS"/>
        </w:rPr>
        <w:t>XIV</w:t>
      </w:r>
      <w:r w:rsidRPr="009177F1">
        <w:rPr>
          <w:rFonts w:ascii="KDRS" w:hAnsi="KDRS"/>
          <w:lang w:val="ru-RU"/>
        </w:rPr>
        <w:t>–</w:t>
      </w:r>
      <w:r>
        <w:rPr>
          <w:rFonts w:ascii="KDRS" w:hAnsi="KDRS"/>
        </w:rPr>
        <w:t>XV </w:t>
      </w:r>
      <w:r w:rsidRPr="009177F1">
        <w:rPr>
          <w:rFonts w:ascii="KDRS" w:hAnsi="KDRS"/>
          <w:lang w:val="ru-RU"/>
        </w:rPr>
        <w:t>вв.</w:t>
      </w:r>
    </w:p>
    <w:p w14:paraId="1096723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СТРАЯТИСЯ.</w:t>
      </w:r>
      <w:r w:rsidRPr="009177F1">
        <w:rPr>
          <w:rFonts w:ascii="KDRS" w:hAnsi="KDRS"/>
          <w:lang w:val="ru-RU"/>
        </w:rPr>
        <w:t xml:space="preserve"> </w:t>
      </w:r>
      <w:r w:rsidRPr="009177F1">
        <w:rPr>
          <w:rFonts w:ascii="KDRS" w:hAnsi="KDRS"/>
          <w:i/>
          <w:lang w:val="ru-RU"/>
        </w:rPr>
        <w:t>Устраиваться</w:t>
      </w:r>
      <w:r w:rsidRPr="009177F1">
        <w:rPr>
          <w:rFonts w:ascii="KDRS" w:hAnsi="KDRS"/>
          <w:lang w:val="ru-RU"/>
        </w:rPr>
        <w:t>. Андриан же н</w:t>
      </w:r>
      <w:r w:rsidRPr="009177F1">
        <w:rPr>
          <w:lang w:val="ru-RU"/>
        </w:rPr>
        <w:t>ѣ</w:t>
      </w:r>
      <w:r w:rsidRPr="009177F1">
        <w:rPr>
          <w:rFonts w:ascii="KDRS" w:hAnsi="KDRS"/>
          <w:lang w:val="ru-RU"/>
        </w:rPr>
        <w:t>кыи халд</w:t>
      </w:r>
      <w:r w:rsidRPr="009177F1">
        <w:rPr>
          <w:lang w:val="ru-RU"/>
        </w:rPr>
        <w:t>ѣ</w:t>
      </w:r>
      <w:r w:rsidRPr="009177F1">
        <w:rPr>
          <w:rFonts w:ascii="KDRS" w:hAnsi="KDRS"/>
          <w:lang w:val="ru-RU"/>
        </w:rPr>
        <w:t xml:space="preserve">анинъ, к </w:t>
      </w:r>
      <w:r w:rsidRPr="009177F1">
        <w:rPr>
          <w:rFonts w:ascii="KDRS" w:hAnsi="KDRS"/>
          <w:lang w:val="ru-RU"/>
        </w:rPr>
        <w:lastRenderedPageBreak/>
        <w:t>немуже и Тацят арменянинъ… силою и противиемь на Романа цр</w:t>
      </w:r>
      <w:r w:rsidRPr="009177F1">
        <w:rPr>
          <w:lang w:val="ru-RU"/>
        </w:rPr>
        <w:t>҃</w:t>
      </w:r>
      <w:r w:rsidRPr="009177F1">
        <w:rPr>
          <w:rFonts w:ascii="KDRS" w:hAnsi="KDRS"/>
          <w:lang w:val="ru-RU"/>
        </w:rPr>
        <w:t>я сътрааются (</w:t>
      </w:r>
      <w:r w:rsidRPr="00413D00">
        <w:t>τυρανν</w:t>
      </w:r>
      <w:r w:rsidRPr="009D6230">
        <w:t>ί</w:t>
      </w:r>
      <w:r w:rsidRPr="00413D00">
        <w:t>δα</w:t>
      </w:r>
      <w:r w:rsidRPr="009177F1">
        <w:rPr>
          <w:lang w:val="ru-RU"/>
        </w:rPr>
        <w:t xml:space="preserve"> </w:t>
      </w:r>
      <w:r w:rsidRPr="00413D00">
        <w:t>κα</w:t>
      </w:r>
      <w:r w:rsidRPr="009D6230">
        <w:t>ὶ</w:t>
      </w:r>
      <w:r w:rsidRPr="009177F1">
        <w:rPr>
          <w:lang w:val="ru-RU"/>
        </w:rPr>
        <w:t xml:space="preserve"> </w:t>
      </w:r>
      <w:r w:rsidRPr="009D6230">
        <w:t>ἀ</w:t>
      </w:r>
      <w:r w:rsidRPr="00413D00">
        <w:t>νταρσ</w:t>
      </w:r>
      <w:r w:rsidRPr="009D6230">
        <w:t>ί</w:t>
      </w:r>
      <w:r w:rsidRPr="00413D00">
        <w:t>αν</w:t>
      </w:r>
      <w:r w:rsidRPr="009177F1">
        <w:rPr>
          <w:lang w:val="ru-RU"/>
        </w:rPr>
        <w:t xml:space="preserve">... </w:t>
      </w:r>
      <w:r w:rsidRPr="00413D00">
        <w:t>συσκευάζουσιν</w:t>
      </w:r>
      <w:r w:rsidRPr="009177F1">
        <w:rPr>
          <w:rFonts w:ascii="KDRS" w:hAnsi="KDRS"/>
          <w:lang w:val="ru-RU"/>
        </w:rPr>
        <w:t xml:space="preserve">). Хрон.Г.Амарт., 556.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 Гусли бо страяются персты, а т</w:t>
      </w:r>
      <w:r w:rsidRPr="009177F1">
        <w:rPr>
          <w:lang w:val="ru-RU"/>
        </w:rPr>
        <w:t>ѣ</w:t>
      </w:r>
      <w:r w:rsidRPr="009177F1">
        <w:rPr>
          <w:rFonts w:ascii="KDRS" w:hAnsi="KDRS"/>
          <w:lang w:val="ru-RU"/>
        </w:rPr>
        <w:t xml:space="preserve">ло основается жилами. Сл.Дан.Зат., 19.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w:t>
      </w:r>
    </w:p>
    <w:p w14:paraId="76A8955F" w14:textId="77777777" w:rsidR="00F4528E" w:rsidRPr="009177F1" w:rsidRDefault="00F4528E" w:rsidP="00F4528E">
      <w:pPr>
        <w:spacing w:line="460" w:lineRule="exact"/>
        <w:ind w:firstLine="720"/>
        <w:jc w:val="both"/>
        <w:rPr>
          <w:lang w:val="ru-RU"/>
        </w:rPr>
      </w:pPr>
      <w:r w:rsidRPr="009177F1">
        <w:rPr>
          <w:rFonts w:ascii="KDRS" w:hAnsi="KDRS"/>
          <w:lang w:val="ru-RU"/>
        </w:rPr>
        <w:t xml:space="preserve">2. </w:t>
      </w:r>
      <w:r w:rsidRPr="00BA65B8">
        <w:rPr>
          <w:rFonts w:ascii="KDRS" w:hAnsi="KDRS"/>
          <w:i/>
          <w:iCs/>
          <w:lang w:val="ru-RU"/>
        </w:rPr>
        <w:t>Вм.</w:t>
      </w:r>
      <w:r w:rsidRPr="009177F1">
        <w:rPr>
          <w:rFonts w:ascii="KDRS" w:hAnsi="KDRS"/>
          <w:b/>
          <w:lang w:val="ru-RU"/>
        </w:rPr>
        <w:t xml:space="preserve"> състраятися</w:t>
      </w:r>
      <w:r w:rsidRPr="009177F1">
        <w:rPr>
          <w:rFonts w:ascii="KDRS" w:hAnsi="KDRS"/>
          <w:lang w:val="ru-RU"/>
        </w:rPr>
        <w:t xml:space="preserve">. </w:t>
      </w:r>
      <w:r w:rsidRPr="009177F1">
        <w:rPr>
          <w:rFonts w:ascii="KDRS" w:hAnsi="KDRS"/>
          <w:i/>
          <w:lang w:val="ru-RU"/>
        </w:rPr>
        <w:t>Снаряжаться</w:t>
      </w:r>
      <w:r w:rsidRPr="009177F1">
        <w:rPr>
          <w:rFonts w:ascii="KDRS" w:hAnsi="KDRS"/>
          <w:lang w:val="ru-RU"/>
        </w:rPr>
        <w:t xml:space="preserve">, </w:t>
      </w:r>
      <w:r w:rsidRPr="009177F1">
        <w:rPr>
          <w:rFonts w:ascii="KDRS" w:hAnsi="KDRS"/>
          <w:i/>
          <w:lang w:val="ru-RU"/>
        </w:rPr>
        <w:t>готовиться</w:t>
      </w:r>
      <w:r w:rsidRPr="009177F1">
        <w:rPr>
          <w:rFonts w:ascii="KDRS" w:hAnsi="KDRS"/>
          <w:lang w:val="ru-RU"/>
        </w:rPr>
        <w:t>. Андриан же н</w:t>
      </w:r>
      <w:r w:rsidRPr="009177F1">
        <w:rPr>
          <w:lang w:val="ru-RU"/>
        </w:rPr>
        <w:t>ѣ</w:t>
      </w:r>
      <w:r w:rsidRPr="009177F1">
        <w:rPr>
          <w:rFonts w:ascii="KDRS" w:hAnsi="KDRS"/>
          <w:lang w:val="ru-RU"/>
        </w:rPr>
        <w:t>кыи халд</w:t>
      </w:r>
      <w:r w:rsidRPr="009177F1">
        <w:rPr>
          <w:lang w:val="ru-RU"/>
        </w:rPr>
        <w:t>ѣ</w:t>
      </w:r>
      <w:r w:rsidRPr="009177F1">
        <w:rPr>
          <w:rFonts w:ascii="KDRS" w:hAnsi="KDRS"/>
          <w:lang w:val="ru-RU"/>
        </w:rPr>
        <w:t>анинъ, к немуже и Тацят арменянинъ… силою и противиемь на Романа цр</w:t>
      </w:r>
      <w:r w:rsidRPr="009177F1">
        <w:rPr>
          <w:lang w:val="ru-RU"/>
        </w:rPr>
        <w:t>҃</w:t>
      </w:r>
      <w:r w:rsidRPr="009177F1">
        <w:rPr>
          <w:rFonts w:ascii="KDRS" w:hAnsi="KDRS"/>
          <w:lang w:val="ru-RU"/>
        </w:rPr>
        <w:t>я сътрааются [вар. 1456</w:t>
      </w:r>
      <w:r>
        <w:rPr>
          <w:rFonts w:ascii="KDRS" w:hAnsi="KDRS"/>
        </w:rPr>
        <w:t> </w:t>
      </w:r>
      <w:r w:rsidRPr="009177F1">
        <w:rPr>
          <w:rFonts w:ascii="KDRS" w:hAnsi="KDRS"/>
          <w:lang w:val="ru-RU"/>
        </w:rPr>
        <w:t>г.: сътраваютъ] (</w:t>
      </w:r>
      <w:r w:rsidRPr="00413D00">
        <w:t>τυρανν</w:t>
      </w:r>
      <w:r w:rsidRPr="001B4FA5">
        <w:t>ί</w:t>
      </w:r>
      <w:r w:rsidRPr="00413D00">
        <w:t>δα</w:t>
      </w:r>
      <w:r w:rsidRPr="009177F1">
        <w:rPr>
          <w:lang w:val="ru-RU"/>
        </w:rPr>
        <w:t xml:space="preserve"> </w:t>
      </w:r>
      <w:r w:rsidRPr="00413D00">
        <w:t>κα</w:t>
      </w:r>
      <w:r w:rsidRPr="001B4FA5">
        <w:t>ὶ</w:t>
      </w:r>
      <w:r w:rsidRPr="009177F1">
        <w:rPr>
          <w:lang w:val="ru-RU"/>
        </w:rPr>
        <w:t xml:space="preserve"> </w:t>
      </w:r>
      <w:r w:rsidRPr="001B4FA5">
        <w:t>ἀ</w:t>
      </w:r>
      <w:r w:rsidRPr="00413D00">
        <w:t>νταρσ</w:t>
      </w:r>
      <w:r w:rsidRPr="001B4FA5">
        <w:t>ί</w:t>
      </w:r>
      <w:r w:rsidRPr="00413D00">
        <w:t>αν</w:t>
      </w:r>
      <w:r w:rsidRPr="009177F1">
        <w:rPr>
          <w:lang w:val="ru-RU"/>
        </w:rPr>
        <w:t xml:space="preserve">... </w:t>
      </w:r>
      <w:r w:rsidRPr="00413D00">
        <w:t>συσκευάζουσιν</w:t>
      </w:r>
      <w:r w:rsidRPr="009177F1">
        <w:rPr>
          <w:rFonts w:ascii="KDRS" w:hAnsi="KDRS"/>
          <w:lang w:val="ru-RU"/>
        </w:rPr>
        <w:t xml:space="preserve">). Хрон.Г.Амарт., 556.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w:t>
      </w:r>
    </w:p>
    <w:p w14:paraId="3C776535" w14:textId="77777777" w:rsidR="00F4528E" w:rsidRPr="009177F1" w:rsidRDefault="00F4528E" w:rsidP="00F4528E">
      <w:pPr>
        <w:spacing w:line="460" w:lineRule="exact"/>
        <w:ind w:firstLine="720"/>
        <w:jc w:val="both"/>
        <w:rPr>
          <w:rFonts w:ascii="KDRS" w:hAnsi="KDRS"/>
          <w:lang w:val="ru-RU"/>
        </w:rPr>
      </w:pPr>
      <w:bookmarkStart w:id="7" w:name="OLE_LINK1"/>
      <w:r w:rsidRPr="009177F1">
        <w:rPr>
          <w:rFonts w:ascii="KDRS" w:hAnsi="KDRS"/>
          <w:b/>
          <w:lang w:val="ru-RU"/>
        </w:rPr>
        <w:t>СТРЕБИТИ.</w:t>
      </w:r>
      <w:r w:rsidRPr="009177F1">
        <w:rPr>
          <w:rFonts w:ascii="KDRS" w:hAnsi="KDRS"/>
          <w:lang w:val="ru-RU"/>
        </w:rPr>
        <w:t xml:space="preserve"> 1. </w:t>
      </w:r>
      <w:r w:rsidRPr="009177F1">
        <w:rPr>
          <w:rFonts w:ascii="KDRS" w:hAnsi="KDRS"/>
          <w:i/>
          <w:lang w:val="ru-RU"/>
        </w:rPr>
        <w:t>Истребить</w:t>
      </w:r>
      <w:r w:rsidRPr="009177F1">
        <w:rPr>
          <w:rFonts w:ascii="KDRS" w:hAnsi="KDRS"/>
          <w:lang w:val="ru-RU"/>
        </w:rPr>
        <w:t xml:space="preserve">, </w:t>
      </w:r>
      <w:r w:rsidRPr="009177F1">
        <w:rPr>
          <w:rFonts w:ascii="KDRS" w:hAnsi="KDRS"/>
          <w:i/>
          <w:lang w:val="ru-RU"/>
        </w:rPr>
        <w:t>уничтожить</w:t>
      </w:r>
      <w:r w:rsidRPr="009177F1">
        <w:rPr>
          <w:rFonts w:ascii="KDRS" w:hAnsi="KDRS"/>
          <w:lang w:val="ru-RU"/>
        </w:rPr>
        <w:t xml:space="preserve">, </w:t>
      </w:r>
      <w:r w:rsidRPr="009177F1">
        <w:rPr>
          <w:rFonts w:ascii="KDRS" w:hAnsi="KDRS"/>
          <w:i/>
          <w:lang w:val="ru-RU"/>
        </w:rPr>
        <w:t>разрушить</w:t>
      </w:r>
      <w:r w:rsidRPr="009177F1">
        <w:rPr>
          <w:rFonts w:ascii="KDRS" w:hAnsi="KDRS"/>
          <w:lang w:val="ru-RU"/>
        </w:rPr>
        <w:t>. Плача и въпля достоиньны… ст</w:t>
      </w:r>
      <w:r w:rsidRPr="009177F1">
        <w:rPr>
          <w:lang w:val="ru-RU"/>
        </w:rPr>
        <w:t>ѣ</w:t>
      </w:r>
      <w:r w:rsidRPr="009177F1">
        <w:rPr>
          <w:rFonts w:ascii="KDRS" w:hAnsi="KDRS"/>
          <w:lang w:val="ru-RU"/>
        </w:rPr>
        <w:t>нъ [вм.: ст</w:t>
      </w:r>
      <w:r w:rsidRPr="009177F1">
        <w:rPr>
          <w:lang w:val="ru-RU"/>
        </w:rPr>
        <w:t>ѣ</w:t>
      </w:r>
      <w:r w:rsidRPr="009177F1">
        <w:rPr>
          <w:rFonts w:ascii="KDRS" w:hAnsi="KDRS"/>
          <w:lang w:val="ru-RU"/>
        </w:rPr>
        <w:t xml:space="preserve">ны – </w:t>
      </w:r>
      <w:r w:rsidRPr="00413D00">
        <w:t>τε</w:t>
      </w:r>
      <w:r w:rsidRPr="004F0B87">
        <w:t>ί</w:t>
      </w:r>
      <w:r w:rsidRPr="00413D00">
        <w:t>χη</w:t>
      </w:r>
      <w:r w:rsidRPr="009177F1">
        <w:rPr>
          <w:rFonts w:ascii="KDRS" w:hAnsi="KDRS"/>
          <w:lang w:val="ru-RU"/>
        </w:rPr>
        <w:t>] раскопаны, градъ оземленъ, святость сътр</w:t>
      </w:r>
      <w:r w:rsidRPr="009177F1">
        <w:rPr>
          <w:lang w:val="ru-RU"/>
        </w:rPr>
        <w:t>ѣ</w:t>
      </w:r>
      <w:r w:rsidRPr="009177F1">
        <w:rPr>
          <w:rFonts w:ascii="KDRS" w:hAnsi="KDRS"/>
          <w:lang w:val="ru-RU"/>
        </w:rPr>
        <w:t>блену, възьлози извлачени (</w:t>
      </w:r>
      <w:r w:rsidRPr="00413D00">
        <w:t>καθ</w:t>
      </w:r>
      <w:r w:rsidRPr="00D11772">
        <w:t>ῃ</w:t>
      </w:r>
      <w:r w:rsidRPr="00413D00">
        <w:t>ρημ</w:t>
      </w:r>
      <w:r w:rsidRPr="00940A90">
        <w:t>έ</w:t>
      </w:r>
      <w:r w:rsidRPr="00413D00">
        <w:t>νον</w:t>
      </w:r>
      <w:r w:rsidRPr="009177F1">
        <w:rPr>
          <w:rFonts w:ascii="KDRS" w:hAnsi="KDRS"/>
          <w:lang w:val="ru-RU"/>
        </w:rPr>
        <w:t>). Гр.</w:t>
      </w:r>
      <w:r w:rsidRPr="009177F1">
        <w:rPr>
          <w:rFonts w:ascii="KDRS" w:hAnsi="KDRS"/>
          <w:caps/>
          <w:lang w:val="ru-RU"/>
        </w:rPr>
        <w:t>н</w:t>
      </w:r>
      <w:r w:rsidRPr="009177F1">
        <w:rPr>
          <w:rFonts w:ascii="KDRS" w:hAnsi="KDRS"/>
          <w:lang w:val="ru-RU"/>
        </w:rPr>
        <w:t xml:space="preserve">аз., 186. </w:t>
      </w:r>
      <w:r>
        <w:rPr>
          <w:rFonts w:ascii="KDRS" w:hAnsi="KDRS"/>
        </w:rPr>
        <w:t>XI </w:t>
      </w:r>
      <w:r w:rsidRPr="009177F1">
        <w:rPr>
          <w:rFonts w:ascii="KDRS" w:hAnsi="KDRS"/>
          <w:lang w:val="ru-RU"/>
        </w:rPr>
        <w:t xml:space="preserve">в. Игемонъ рече: крестианъ еси, азъ тя [Маманта] огнемъ сътреблю. (Муч. Маманта) ВМЧ, Сент. 1–13, 138. </w:t>
      </w:r>
      <w:r>
        <w:rPr>
          <w:rFonts w:ascii="KDRS" w:hAnsi="KDRS"/>
        </w:rPr>
        <w:t>XVI </w:t>
      </w:r>
      <w:r w:rsidRPr="009177F1">
        <w:rPr>
          <w:rFonts w:ascii="KDRS" w:hAnsi="KDRS"/>
          <w:lang w:val="ru-RU"/>
        </w:rPr>
        <w:t>в.</w:t>
      </w:r>
    </w:p>
    <w:p w14:paraId="4B727A4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Съесть</w:t>
      </w:r>
      <w:r w:rsidRPr="009177F1">
        <w:rPr>
          <w:rFonts w:ascii="KDRS" w:hAnsi="KDRS"/>
          <w:lang w:val="ru-RU"/>
        </w:rPr>
        <w:t>. И убояшя&lt;</w:t>
      </w:r>
      <w:r>
        <w:rPr>
          <w:rFonts w:ascii="KDRS" w:hAnsi="KDRS"/>
        </w:rPr>
        <w:t>c</w:t>
      </w:r>
      <w:r w:rsidRPr="009177F1">
        <w:rPr>
          <w:rFonts w:ascii="KDRS" w:hAnsi="KDRS"/>
          <w:lang w:val="ru-RU"/>
        </w:rPr>
        <w:t>&gt;я моавь люди з</w:t>
      </w:r>
      <w:r w:rsidRPr="009177F1">
        <w:rPr>
          <w:lang w:val="ru-RU"/>
        </w:rPr>
        <w:t>ѣ</w:t>
      </w:r>
      <w:r w:rsidRPr="009177F1">
        <w:rPr>
          <w:rFonts w:ascii="KDRS" w:hAnsi="KDRS"/>
          <w:lang w:val="ru-RU"/>
        </w:rPr>
        <w:t>ло, яко мнози бяху… И реч&lt;</w:t>
      </w:r>
      <w:r>
        <w:rPr>
          <w:rFonts w:ascii="KDRS" w:hAnsi="KDRS"/>
        </w:rPr>
        <w:t>e</w:t>
      </w:r>
      <w:r w:rsidRPr="009177F1">
        <w:rPr>
          <w:rFonts w:ascii="KDRS" w:hAnsi="KDRS"/>
          <w:lang w:val="ru-RU"/>
        </w:rPr>
        <w:t>&gt; моавь старцем мадиамлем: &lt;ны&gt;не сътребит снем сии вся, иж&lt;</w:t>
      </w:r>
      <w:r>
        <w:rPr>
          <w:rFonts w:ascii="KDRS" w:hAnsi="KDRS"/>
        </w:rPr>
        <w:t>e</w:t>
      </w:r>
      <w:r w:rsidRPr="009177F1">
        <w:rPr>
          <w:rFonts w:ascii="KDRS" w:hAnsi="KDRS"/>
          <w:lang w:val="ru-RU"/>
        </w:rPr>
        <w:t>&gt; окрстъ нас, якож&lt;</w:t>
      </w:r>
      <w:r>
        <w:rPr>
          <w:rFonts w:ascii="KDRS" w:hAnsi="KDRS"/>
        </w:rPr>
        <w:t>e</w:t>
      </w:r>
      <w:r w:rsidRPr="009177F1">
        <w:rPr>
          <w:rFonts w:ascii="KDRS" w:hAnsi="KDRS"/>
          <w:lang w:val="ru-RU"/>
        </w:rPr>
        <w:t>&gt; сътребляет телець злакъ на поли (</w:t>
      </w:r>
      <w:r w:rsidRPr="00413D00">
        <w:t>ἐκλε</w:t>
      </w:r>
      <w:r w:rsidRPr="004F0B87">
        <w:t>ί</w:t>
      </w:r>
      <w:r w:rsidRPr="00413D00">
        <w:t>ξει</w:t>
      </w:r>
      <w:r w:rsidRPr="009177F1">
        <w:rPr>
          <w:rFonts w:ascii="KDRS" w:hAnsi="KDRS"/>
          <w:lang w:val="ru-RU"/>
        </w:rPr>
        <w:t xml:space="preserve">). (Чис. </w:t>
      </w:r>
      <w:r>
        <w:rPr>
          <w:rFonts w:ascii="KDRS" w:hAnsi="KDRS"/>
        </w:rPr>
        <w:t>XXII</w:t>
      </w:r>
      <w:r w:rsidRPr="009177F1">
        <w:rPr>
          <w:rFonts w:ascii="KDRS" w:hAnsi="KDRS"/>
          <w:lang w:val="ru-RU"/>
        </w:rPr>
        <w:t>, 3–4) Библ.Генн. 1499</w:t>
      </w:r>
      <w:r>
        <w:rPr>
          <w:rFonts w:ascii="KDRS" w:hAnsi="KDRS"/>
        </w:rPr>
        <w:t> </w:t>
      </w:r>
      <w:r w:rsidRPr="009177F1">
        <w:rPr>
          <w:rFonts w:ascii="KDRS" w:hAnsi="KDRS"/>
          <w:lang w:val="ru-RU"/>
        </w:rPr>
        <w:t>г. И подавал тое просвиры царю трожды на руку, и царь стребил и приложился к образу. Посольство Толочанова, 141. 1652</w:t>
      </w:r>
      <w:r>
        <w:rPr>
          <w:rFonts w:ascii="KDRS" w:hAnsi="KDRS"/>
        </w:rPr>
        <w:t> </w:t>
      </w:r>
      <w:r w:rsidRPr="009177F1">
        <w:rPr>
          <w:rFonts w:ascii="KDRS" w:hAnsi="KDRS"/>
          <w:lang w:val="ru-RU"/>
        </w:rPr>
        <w:t>г.</w:t>
      </w:r>
    </w:p>
    <w:p w14:paraId="01CA798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Приготовить к погребению, обрядить</w:t>
      </w:r>
      <w:r w:rsidRPr="009177F1">
        <w:rPr>
          <w:rFonts w:ascii="KDRS" w:hAnsi="KDRS"/>
          <w:lang w:val="ru-RU"/>
        </w:rPr>
        <w:t xml:space="preserve"> (</w:t>
      </w:r>
      <w:r w:rsidRPr="009177F1">
        <w:rPr>
          <w:rFonts w:ascii="KDRS" w:hAnsi="KDRS"/>
          <w:i/>
          <w:lang w:val="ru-RU"/>
        </w:rPr>
        <w:t>покойника</w:t>
      </w:r>
      <w:r w:rsidRPr="009177F1">
        <w:rPr>
          <w:rFonts w:ascii="KDRS" w:hAnsi="KDRS"/>
          <w:lang w:val="ru-RU"/>
        </w:rPr>
        <w:t>). Усужьше же и свои ученици, и достоины чьсти сътворивъше, и служьбу цр</w:t>
      </w:r>
      <w:r w:rsidRPr="009177F1">
        <w:rPr>
          <w:lang w:val="ru-RU"/>
        </w:rPr>
        <w:t>҃</w:t>
      </w:r>
      <w:r w:rsidRPr="009177F1">
        <w:rPr>
          <w:rFonts w:ascii="KDRS" w:hAnsi="KDRS"/>
          <w:lang w:val="ru-RU"/>
        </w:rPr>
        <w:t>квьную латиньскы и гречьскы и слов</w:t>
      </w:r>
      <w:r w:rsidRPr="009177F1">
        <w:rPr>
          <w:lang w:val="ru-RU"/>
        </w:rPr>
        <w:t>ѣ</w:t>
      </w:r>
      <w:r w:rsidRPr="009177F1">
        <w:rPr>
          <w:rFonts w:ascii="KDRS" w:hAnsi="KDRS"/>
          <w:lang w:val="ru-RU"/>
        </w:rPr>
        <w:t>ньскы, сътр</w:t>
      </w:r>
      <w:r w:rsidRPr="009177F1">
        <w:rPr>
          <w:lang w:val="ru-RU"/>
        </w:rPr>
        <w:t>ѣ</w:t>
      </w:r>
      <w:r w:rsidRPr="009177F1">
        <w:rPr>
          <w:rFonts w:ascii="KDRS" w:hAnsi="KDRS"/>
          <w:lang w:val="ru-RU"/>
        </w:rPr>
        <w:t>биша и и положиша и въ съборьн</w:t>
      </w:r>
      <w:r w:rsidRPr="009177F1">
        <w:rPr>
          <w:lang w:val="ru-RU"/>
        </w:rPr>
        <w:t>ѣ</w:t>
      </w:r>
      <w:r w:rsidRPr="009177F1">
        <w:rPr>
          <w:rFonts w:ascii="KDRS" w:hAnsi="KDRS"/>
          <w:lang w:val="ru-RU"/>
        </w:rPr>
        <w:t>и цр</w:t>
      </w:r>
      <w:r w:rsidRPr="009177F1">
        <w:rPr>
          <w:lang w:val="ru-RU"/>
        </w:rPr>
        <w:t>҃</w:t>
      </w:r>
      <w:r w:rsidRPr="009177F1">
        <w:rPr>
          <w:rFonts w:ascii="KDRS" w:hAnsi="KDRS"/>
          <w:lang w:val="ru-RU"/>
        </w:rPr>
        <w:t xml:space="preserve">къви. (Пам. и ж.Мефод.) Усп.сб., 198.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И стребивше и погребоша ю [мать Симеона Столпника] предъ столпомъ его, да егда молитву д</w:t>
      </w:r>
      <w:r w:rsidRPr="009177F1">
        <w:rPr>
          <w:lang w:val="ru-RU"/>
        </w:rPr>
        <w:t>ѣ</w:t>
      </w:r>
      <w:r w:rsidRPr="009177F1">
        <w:rPr>
          <w:rFonts w:ascii="KDRS" w:hAnsi="KDRS"/>
          <w:lang w:val="ru-RU"/>
        </w:rPr>
        <w:t>етъ, творить ей память (</w:t>
      </w:r>
      <w:r w:rsidRPr="00413D00">
        <w:t>κηδε</w:t>
      </w:r>
      <w:r w:rsidRPr="001B4FA5">
        <w:t>ύ</w:t>
      </w:r>
      <w:r w:rsidRPr="00413D00">
        <w:t>σαντεϛ</w:t>
      </w:r>
      <w:r w:rsidRPr="009177F1">
        <w:rPr>
          <w:rFonts w:ascii="KDRS" w:hAnsi="KDRS"/>
          <w:lang w:val="ru-RU"/>
        </w:rPr>
        <w:t xml:space="preserve">). (Ж.Симеон.Столп.) ВМЧ, Сент. 1–13, 13. </w:t>
      </w:r>
      <w:r>
        <w:rPr>
          <w:rFonts w:ascii="KDRS" w:hAnsi="KDRS"/>
        </w:rPr>
        <w:t>XVI </w:t>
      </w:r>
      <w:r w:rsidRPr="009177F1">
        <w:rPr>
          <w:rFonts w:ascii="KDRS" w:hAnsi="KDRS"/>
          <w:lang w:val="ru-RU"/>
        </w:rPr>
        <w:t xml:space="preserve">в. </w:t>
      </w:r>
      <w:r w:rsidRPr="009177F1">
        <w:rPr>
          <w:rFonts w:ascii="KDRS" w:hAnsi="KDRS"/>
          <w:caps/>
          <w:lang w:val="ru-RU"/>
        </w:rPr>
        <w:t>л</w:t>
      </w:r>
      <w:r w:rsidRPr="009177F1">
        <w:rPr>
          <w:rFonts w:ascii="KDRS" w:hAnsi="KDRS"/>
          <w:lang w:val="ru-RU"/>
        </w:rPr>
        <w:t>егь же предъ столпомъ [Симеона], предасть душю [разбойник]. И стр</w:t>
      </w:r>
      <w:r w:rsidRPr="009177F1">
        <w:rPr>
          <w:lang w:val="ru-RU"/>
        </w:rPr>
        <w:t>ѣ</w:t>
      </w:r>
      <w:r w:rsidRPr="009177F1">
        <w:rPr>
          <w:rFonts w:ascii="KDRS" w:hAnsi="KDRS"/>
          <w:lang w:val="ru-RU"/>
        </w:rPr>
        <w:t>бльше и, погребоша и вн</w:t>
      </w:r>
      <w:r w:rsidRPr="009177F1">
        <w:rPr>
          <w:lang w:val="ru-RU"/>
        </w:rPr>
        <w:t>ѣ</w:t>
      </w:r>
      <w:r w:rsidRPr="009177F1">
        <w:rPr>
          <w:rFonts w:ascii="KDRS" w:hAnsi="KDRS"/>
          <w:lang w:val="ru-RU"/>
        </w:rPr>
        <w:t xml:space="preserve"> ограда (</w:t>
      </w:r>
      <w:r w:rsidRPr="00413D00">
        <w:t>συν</w:t>
      </w:r>
      <w:r w:rsidRPr="00940A90">
        <w:t>έ</w:t>
      </w:r>
      <w:r w:rsidRPr="00413D00">
        <w:t>στειλαν</w:t>
      </w:r>
      <w:r w:rsidRPr="009177F1">
        <w:rPr>
          <w:rFonts w:ascii="KDRS" w:hAnsi="KDRS"/>
          <w:lang w:val="ru-RU"/>
        </w:rPr>
        <w:t xml:space="preserve">). Там же, 16. Сотребиша [вар.: похраниша], спряташа или похраниша, или скуташа. Азб. </w:t>
      </w:r>
      <w:r>
        <w:rPr>
          <w:rFonts w:ascii="KDRS" w:hAnsi="KDRS"/>
        </w:rPr>
        <w:t>III</w:t>
      </w:r>
      <w:r w:rsidRPr="009177F1">
        <w:rPr>
          <w:rFonts w:ascii="KDRS" w:hAnsi="KDRS"/>
          <w:lang w:val="ru-RU"/>
        </w:rPr>
        <w:t>, 256. Н.</w:t>
      </w:r>
      <w:r>
        <w:rPr>
          <w:rFonts w:ascii="KDRS" w:hAnsi="KDRS"/>
        </w:rPr>
        <w:t> XVII </w:t>
      </w:r>
      <w:r w:rsidRPr="009177F1">
        <w:rPr>
          <w:rFonts w:ascii="KDRS" w:hAnsi="KDRS"/>
          <w:lang w:val="ru-RU"/>
        </w:rPr>
        <w:t>в.</w:t>
      </w:r>
    </w:p>
    <w:p w14:paraId="4FA3C65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СТРЕБИТИСЯ.</w:t>
      </w:r>
      <w:r w:rsidRPr="009177F1">
        <w:rPr>
          <w:rFonts w:ascii="KDRS" w:hAnsi="KDRS"/>
          <w:lang w:val="ru-RU"/>
        </w:rPr>
        <w:t xml:space="preserve"> 1. </w:t>
      </w:r>
      <w:r w:rsidRPr="009177F1">
        <w:rPr>
          <w:rFonts w:ascii="KDRS" w:hAnsi="KDRS"/>
          <w:i/>
          <w:lang w:val="ru-RU"/>
        </w:rPr>
        <w:t>Быть низведенным, умалиться</w:t>
      </w:r>
      <w:r w:rsidRPr="009177F1">
        <w:rPr>
          <w:rFonts w:ascii="KDRS" w:hAnsi="KDRS"/>
          <w:lang w:val="ru-RU"/>
        </w:rPr>
        <w:t>.</w:t>
      </w:r>
      <w:r w:rsidRPr="009177F1">
        <w:rPr>
          <w:rFonts w:ascii="KDRS" w:hAnsi="KDRS"/>
          <w:spacing w:val="40"/>
          <w:lang w:val="ru-RU"/>
        </w:rPr>
        <w:t xml:space="preserve"> </w:t>
      </w:r>
      <w:r w:rsidRPr="009177F1">
        <w:rPr>
          <w:rFonts w:ascii="KDRS" w:hAnsi="KDRS"/>
          <w:lang w:val="ru-RU"/>
        </w:rPr>
        <w:t>Дх</w:t>
      </w:r>
      <w:r w:rsidRPr="009177F1">
        <w:rPr>
          <w:lang w:val="ru-RU"/>
        </w:rPr>
        <w:t>҃</w:t>
      </w:r>
      <w:r w:rsidRPr="009177F1">
        <w:rPr>
          <w:rFonts w:ascii="KDRS" w:hAnsi="KDRS"/>
          <w:lang w:val="ru-RU"/>
        </w:rPr>
        <w:t>ъ… безъ упостаси разум</w:t>
      </w:r>
      <w:r w:rsidRPr="009177F1">
        <w:rPr>
          <w:lang w:val="ru-RU"/>
        </w:rPr>
        <w:t>ѣ</w:t>
      </w:r>
      <w:r w:rsidRPr="009177F1">
        <w:rPr>
          <w:rFonts w:ascii="KDRS" w:hAnsi="KDRS"/>
          <w:lang w:val="ru-RU"/>
        </w:rPr>
        <w:t>ваемъ, тако бо убо сътребиться въ охуд</w:t>
      </w:r>
      <w:r w:rsidRPr="009177F1">
        <w:rPr>
          <w:lang w:val="ru-RU"/>
        </w:rPr>
        <w:t>ѣ</w:t>
      </w:r>
      <w:r w:rsidRPr="009177F1">
        <w:rPr>
          <w:rFonts w:ascii="KDRS" w:hAnsi="KDRS"/>
          <w:lang w:val="ru-RU"/>
        </w:rPr>
        <w:t xml:space="preserve">ние величьство [вар. </w:t>
      </w:r>
      <w:r>
        <w:rPr>
          <w:rFonts w:ascii="KDRS" w:hAnsi="KDRS"/>
        </w:rPr>
        <w:t>XVI </w:t>
      </w:r>
      <w:r w:rsidRPr="009177F1">
        <w:rPr>
          <w:rFonts w:ascii="KDRS" w:hAnsi="KDRS"/>
          <w:lang w:val="ru-RU"/>
        </w:rPr>
        <w:t>в.: величья] Бж</w:t>
      </w:r>
      <w:r w:rsidRPr="009177F1">
        <w:rPr>
          <w:lang w:val="ru-RU"/>
        </w:rPr>
        <w:t>҃</w:t>
      </w:r>
      <w:r w:rsidRPr="009177F1">
        <w:rPr>
          <w:rFonts w:ascii="KDRS" w:hAnsi="KDRS"/>
          <w:lang w:val="ru-RU"/>
        </w:rPr>
        <w:t>ия естьства (</w:t>
      </w:r>
      <w:r w:rsidRPr="00413D00">
        <w:t>καθαιρε</w:t>
      </w:r>
      <w:r w:rsidRPr="001B4FA5">
        <w:t>ῖ</w:t>
      </w:r>
      <w:r w:rsidRPr="00413D00">
        <w:t>ται</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 xml:space="preserve">, </w:t>
      </w:r>
      <w:r>
        <w:rPr>
          <w:rFonts w:ascii="KDRS" w:hAnsi="KDRS"/>
        </w:rPr>
        <w:t>I</w:t>
      </w:r>
      <w:r w:rsidRPr="009177F1">
        <w:rPr>
          <w:rFonts w:ascii="KDRS" w:hAnsi="KDRS"/>
          <w:lang w:val="ru-RU"/>
        </w:rPr>
        <w:t xml:space="preserve">, 88.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p>
    <w:p w14:paraId="58FCE334"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Быть истребленным</w:t>
      </w:r>
      <w:r w:rsidRPr="009177F1">
        <w:rPr>
          <w:rFonts w:ascii="KDRS" w:hAnsi="KDRS"/>
          <w:lang w:val="ru-RU"/>
        </w:rPr>
        <w:t xml:space="preserve">, </w:t>
      </w:r>
      <w:r w:rsidRPr="009177F1">
        <w:rPr>
          <w:rFonts w:ascii="KDRS" w:hAnsi="KDRS"/>
          <w:i/>
          <w:lang w:val="ru-RU"/>
        </w:rPr>
        <w:t>уничтоженным</w:t>
      </w:r>
      <w:r w:rsidRPr="009177F1">
        <w:rPr>
          <w:rFonts w:ascii="KDRS" w:hAnsi="KDRS"/>
          <w:lang w:val="ru-RU"/>
        </w:rPr>
        <w:t xml:space="preserve">. Крады и требища идольская </w:t>
      </w:r>
      <w:r w:rsidRPr="009177F1">
        <w:rPr>
          <w:rFonts w:ascii="KDRS" w:hAnsi="KDRS"/>
          <w:lang w:val="ru-RU"/>
        </w:rPr>
        <w:lastRenderedPageBreak/>
        <w:t>сътребишася (</w:t>
      </w:r>
      <w:r w:rsidRPr="00413D00">
        <w:t>καθ</w:t>
      </w:r>
      <w:r w:rsidRPr="00910C48">
        <w:t>ῄ</w:t>
      </w:r>
      <w:r w:rsidRPr="00413D00">
        <w:t>ρηνται</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 xml:space="preserve">, </w:t>
      </w:r>
      <w:r>
        <w:rPr>
          <w:rFonts w:ascii="KDRS" w:hAnsi="KDRS"/>
        </w:rPr>
        <w:t>II</w:t>
      </w:r>
      <w:r w:rsidRPr="009177F1">
        <w:rPr>
          <w:rFonts w:ascii="KDRS" w:hAnsi="KDRS"/>
          <w:lang w:val="ru-RU"/>
        </w:rPr>
        <w:t xml:space="preserve">, 154.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p>
    <w:p w14:paraId="78A52C6F"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caps/>
          <w:lang w:val="ru-RU"/>
        </w:rPr>
        <w:t>в</w:t>
      </w:r>
      <w:r w:rsidRPr="009177F1">
        <w:rPr>
          <w:rFonts w:ascii="KDRS" w:hAnsi="KDRS"/>
          <w:i/>
          <w:lang w:val="ru-RU"/>
        </w:rPr>
        <w:t xml:space="preserve">м. </w:t>
      </w:r>
      <w:r w:rsidRPr="009177F1">
        <w:rPr>
          <w:rFonts w:ascii="KDRS" w:hAnsi="KDRS"/>
          <w:b/>
          <w:lang w:val="ru-RU"/>
        </w:rPr>
        <w:t>устрабитися</w:t>
      </w:r>
      <w:r w:rsidRPr="009177F1">
        <w:rPr>
          <w:rFonts w:ascii="KDRS" w:hAnsi="KDRS"/>
          <w:i/>
          <w:lang w:val="ru-RU"/>
        </w:rPr>
        <w:t xml:space="preserve"> ‘окрепнуть, взбодриться’</w:t>
      </w:r>
      <w:r w:rsidRPr="009177F1">
        <w:rPr>
          <w:rFonts w:ascii="KDRS" w:hAnsi="KDRS"/>
          <w:lang w:val="ru-RU"/>
        </w:rPr>
        <w:t>. Въстани убо, сътребися [вар.: устрабися], в</w:t>
      </w:r>
      <w:r w:rsidRPr="009177F1">
        <w:rPr>
          <w:lang w:val="ru-RU"/>
        </w:rPr>
        <w:t>ѣ</w:t>
      </w:r>
      <w:r w:rsidRPr="009177F1">
        <w:rPr>
          <w:rFonts w:ascii="KDRS" w:hAnsi="KDRS"/>
          <w:lang w:val="ru-RU"/>
        </w:rPr>
        <w:t>мъ бо, чего ради дряхло есть т</w:t>
      </w:r>
      <w:r w:rsidRPr="009177F1">
        <w:rPr>
          <w:lang w:val="ru-RU"/>
        </w:rPr>
        <w:t>ѣ</w:t>
      </w:r>
      <w:r w:rsidRPr="009177F1">
        <w:rPr>
          <w:rFonts w:ascii="KDRS" w:hAnsi="KDRS"/>
          <w:lang w:val="ru-RU"/>
        </w:rPr>
        <w:t>ло твое, и забудемъ съгр</w:t>
      </w:r>
      <w:r w:rsidRPr="009177F1">
        <w:rPr>
          <w:lang w:val="ru-RU"/>
        </w:rPr>
        <w:t>ѣ</w:t>
      </w:r>
      <w:r w:rsidRPr="009177F1">
        <w:rPr>
          <w:rFonts w:ascii="KDRS" w:hAnsi="KDRS"/>
          <w:lang w:val="ru-RU"/>
        </w:rPr>
        <w:t>шении (</w:t>
      </w:r>
      <w:r w:rsidRPr="00413D00">
        <w:t>περ</w:t>
      </w:r>
      <w:r w:rsidRPr="001B4FA5">
        <w:t>ὶ</w:t>
      </w:r>
      <w:r w:rsidRPr="009177F1">
        <w:rPr>
          <w:lang w:val="ru-RU"/>
        </w:rPr>
        <w:t xml:space="preserve"> </w:t>
      </w:r>
      <w:r w:rsidRPr="00413D00">
        <w:t>σεαυτ</w:t>
      </w:r>
      <w:r w:rsidRPr="001B4FA5">
        <w:t>ὸ</w:t>
      </w:r>
      <w:r w:rsidRPr="00413D00">
        <w:t>ν</w:t>
      </w:r>
      <w:r w:rsidRPr="009177F1">
        <w:rPr>
          <w:lang w:val="ru-RU"/>
        </w:rPr>
        <w:t xml:space="preserve"> </w:t>
      </w:r>
      <w:r w:rsidRPr="00413D00">
        <w:t>γενο</w:t>
      </w:r>
      <w:r w:rsidRPr="001B4FA5">
        <w:t>ῦ</w:t>
      </w:r>
      <w:r w:rsidRPr="009177F1">
        <w:rPr>
          <w:lang w:val="ru-RU"/>
        </w:rPr>
        <w:t xml:space="preserve"> </w:t>
      </w:r>
      <w:r w:rsidRPr="009177F1">
        <w:rPr>
          <w:rFonts w:ascii="KDRS" w:hAnsi="KDRS"/>
          <w:lang w:val="ru-RU"/>
        </w:rPr>
        <w:t xml:space="preserve">‘приди в себя’). Александрия, 24.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w:t>
      </w:r>
    </w:p>
    <w:p w14:paraId="73A6A9C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СТРЕБЛ</w:t>
      </w:r>
      <w:r w:rsidRPr="009177F1">
        <w:rPr>
          <w:rFonts w:ascii="KDRS" w:hAnsi="KDRS"/>
          <w:lang w:val="ru-RU"/>
        </w:rPr>
        <w:t xml:space="preserve">- см. </w:t>
      </w:r>
      <w:r w:rsidRPr="009177F1">
        <w:rPr>
          <w:rFonts w:ascii="KDRS" w:hAnsi="KDRS"/>
          <w:b/>
          <w:lang w:val="ru-RU"/>
        </w:rPr>
        <w:t>стербл</w:t>
      </w:r>
      <w:r w:rsidRPr="009177F1">
        <w:rPr>
          <w:rFonts w:ascii="KDRS" w:hAnsi="KDRS"/>
          <w:lang w:val="ru-RU"/>
        </w:rPr>
        <w:t>-</w:t>
      </w:r>
    </w:p>
    <w:p w14:paraId="5BCB9F6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СТРЕБЛЯТИ.</w:t>
      </w:r>
      <w:r w:rsidRPr="009177F1">
        <w:rPr>
          <w:rFonts w:ascii="KDRS" w:hAnsi="KDRS"/>
          <w:lang w:val="ru-RU"/>
        </w:rPr>
        <w:t xml:space="preserve"> </w:t>
      </w:r>
      <w:r w:rsidRPr="009177F1">
        <w:rPr>
          <w:rFonts w:ascii="KDRS" w:hAnsi="KDRS"/>
          <w:i/>
          <w:lang w:val="ru-RU"/>
        </w:rPr>
        <w:t>Поедать</w:t>
      </w:r>
      <w:r w:rsidRPr="009177F1">
        <w:rPr>
          <w:rFonts w:ascii="KDRS" w:hAnsi="KDRS"/>
          <w:lang w:val="ru-RU"/>
        </w:rPr>
        <w:t xml:space="preserve">; </w:t>
      </w:r>
      <w:r w:rsidRPr="009177F1">
        <w:rPr>
          <w:rFonts w:ascii="KDRS" w:hAnsi="KDRS"/>
          <w:i/>
          <w:lang w:val="ru-RU"/>
        </w:rPr>
        <w:t>уничтожать</w:t>
      </w:r>
      <w:r w:rsidRPr="009177F1">
        <w:rPr>
          <w:rFonts w:ascii="KDRS" w:hAnsi="KDRS"/>
          <w:lang w:val="ru-RU"/>
        </w:rPr>
        <w:t>. Приидоша клирици и сьборь досп</w:t>
      </w:r>
      <w:r w:rsidRPr="009177F1">
        <w:rPr>
          <w:lang w:val="ru-RU"/>
        </w:rPr>
        <w:t>ѣ</w:t>
      </w:r>
      <w:r w:rsidRPr="009177F1">
        <w:rPr>
          <w:rFonts w:ascii="KDRS" w:hAnsi="KDRS"/>
          <w:lang w:val="ru-RU"/>
        </w:rPr>
        <w:t>, вид</w:t>
      </w:r>
      <w:r w:rsidRPr="009177F1">
        <w:rPr>
          <w:lang w:val="ru-RU"/>
        </w:rPr>
        <w:t>ѣ</w:t>
      </w:r>
      <w:r w:rsidRPr="009177F1">
        <w:rPr>
          <w:rFonts w:ascii="KDRS" w:hAnsi="KDRS"/>
          <w:lang w:val="ru-RU"/>
        </w:rPr>
        <w:t>х… клирикы стр</w:t>
      </w:r>
      <w:r w:rsidRPr="009177F1">
        <w:rPr>
          <w:lang w:val="ru-RU"/>
        </w:rPr>
        <w:t>ѣ</w:t>
      </w:r>
      <w:r w:rsidRPr="009177F1">
        <w:rPr>
          <w:rFonts w:ascii="KDRS" w:hAnsi="KDRS"/>
          <w:lang w:val="ru-RU"/>
        </w:rPr>
        <w:t>бляющая дары (</w:t>
      </w:r>
      <w:r w:rsidRPr="00413D00">
        <w:t>συστελλ</w:t>
      </w:r>
      <w:r w:rsidRPr="004F0B87">
        <w:t>ό</w:t>
      </w:r>
      <w:r w:rsidRPr="00413D00">
        <w:t>ντων</w:t>
      </w:r>
      <w:r w:rsidRPr="009177F1">
        <w:rPr>
          <w:rFonts w:ascii="KDRS" w:hAnsi="KDRS"/>
          <w:lang w:val="ru-RU"/>
        </w:rPr>
        <w:t xml:space="preserve">). Ефр.Сир. </w:t>
      </w:r>
      <w:r>
        <w:rPr>
          <w:rFonts w:ascii="KDRS" w:hAnsi="KDRS"/>
        </w:rPr>
        <w:t>IV</w:t>
      </w:r>
      <w:r w:rsidRPr="009177F1">
        <w:rPr>
          <w:rFonts w:ascii="KDRS" w:hAnsi="KDRS"/>
          <w:lang w:val="ru-RU"/>
        </w:rPr>
        <w:t>, 30. 1269–1289</w:t>
      </w:r>
      <w:r>
        <w:rPr>
          <w:rFonts w:ascii="KDRS" w:hAnsi="KDRS"/>
        </w:rPr>
        <w:t> </w:t>
      </w:r>
      <w:r w:rsidRPr="009177F1">
        <w:rPr>
          <w:rFonts w:ascii="KDRS" w:hAnsi="KDRS"/>
          <w:lang w:val="ru-RU"/>
        </w:rPr>
        <w:t>гг. &lt;Ны&gt;не сътребит снем сии вся, иж&lt;</w:t>
      </w:r>
      <w:r>
        <w:rPr>
          <w:rFonts w:ascii="KDRS" w:hAnsi="KDRS"/>
        </w:rPr>
        <w:t>e</w:t>
      </w:r>
      <w:r w:rsidRPr="009177F1">
        <w:rPr>
          <w:rFonts w:ascii="KDRS" w:hAnsi="KDRS"/>
          <w:lang w:val="ru-RU"/>
        </w:rPr>
        <w:t>&gt; окрс</w:t>
      </w:r>
      <w:r w:rsidRPr="009177F1">
        <w:rPr>
          <w:lang w:val="ru-RU"/>
        </w:rPr>
        <w:t>҃</w:t>
      </w:r>
      <w:r w:rsidRPr="009177F1">
        <w:rPr>
          <w:rFonts w:ascii="KDRS" w:hAnsi="KDRS"/>
          <w:lang w:val="ru-RU"/>
        </w:rPr>
        <w:t>тъ нас, якож&lt;е&gt; сътребляет телець злакъ на поли (</w:t>
      </w:r>
      <w:r w:rsidRPr="00413D00">
        <w:t>ἐκλε</w:t>
      </w:r>
      <w:r w:rsidRPr="004F0B87">
        <w:t>ί</w:t>
      </w:r>
      <w:r w:rsidRPr="00413D00">
        <w:t>ξει</w:t>
      </w:r>
      <w:r w:rsidRPr="009177F1">
        <w:rPr>
          <w:rFonts w:ascii="KDRS" w:hAnsi="KDRS"/>
          <w:lang w:val="ru-RU"/>
        </w:rPr>
        <w:t xml:space="preserve">). (Чис. </w:t>
      </w:r>
      <w:r>
        <w:rPr>
          <w:rFonts w:ascii="KDRS" w:hAnsi="KDRS"/>
        </w:rPr>
        <w:t>XXII</w:t>
      </w:r>
      <w:r w:rsidRPr="009177F1">
        <w:rPr>
          <w:rFonts w:ascii="KDRS" w:hAnsi="KDRS"/>
          <w:lang w:val="ru-RU"/>
        </w:rPr>
        <w:t>, 3–4)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 xml:space="preserve">г. </w:t>
      </w:r>
    </w:p>
    <w:p w14:paraId="2DAE9B6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СТРЕБЛЯТИСЯ.</w:t>
      </w:r>
      <w:r w:rsidRPr="009177F1">
        <w:rPr>
          <w:rFonts w:ascii="KDRS" w:hAnsi="KDRS"/>
          <w:lang w:val="ru-RU"/>
        </w:rPr>
        <w:t xml:space="preserve"> </w:t>
      </w:r>
      <w:r w:rsidRPr="009177F1">
        <w:rPr>
          <w:rFonts w:ascii="KDRS" w:hAnsi="KDRS"/>
          <w:i/>
          <w:lang w:val="ru-RU"/>
        </w:rPr>
        <w:t>Истребляться</w:t>
      </w:r>
      <w:r w:rsidRPr="009177F1">
        <w:rPr>
          <w:rFonts w:ascii="KDRS" w:hAnsi="KDRS"/>
          <w:lang w:val="ru-RU"/>
        </w:rPr>
        <w:t xml:space="preserve">, </w:t>
      </w:r>
      <w:r w:rsidRPr="009177F1">
        <w:rPr>
          <w:rFonts w:ascii="KDRS" w:hAnsi="KDRS"/>
          <w:i/>
          <w:lang w:val="ru-RU"/>
        </w:rPr>
        <w:t>уничтожаться</w:t>
      </w:r>
      <w:r w:rsidRPr="009177F1">
        <w:rPr>
          <w:rFonts w:ascii="KDRS" w:hAnsi="KDRS"/>
          <w:lang w:val="ru-RU"/>
        </w:rPr>
        <w:t>. Словесьныимь &lt;и&gt; духовьнымь приятьемь жидовьско сътребляеться изволение (</w:t>
      </w:r>
      <w:r w:rsidRPr="00413D00">
        <w:t>καθαιρε</w:t>
      </w:r>
      <w:r w:rsidRPr="001B4FA5">
        <w:t>ῖ</w:t>
      </w:r>
      <w:r w:rsidRPr="00413D00">
        <w:t>ται</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 xml:space="preserve">, </w:t>
      </w:r>
      <w:r>
        <w:rPr>
          <w:rFonts w:ascii="KDRS" w:hAnsi="KDRS"/>
        </w:rPr>
        <w:t>I</w:t>
      </w:r>
      <w:r w:rsidRPr="009177F1">
        <w:rPr>
          <w:rFonts w:ascii="KDRS" w:hAnsi="KDRS"/>
          <w:lang w:val="ru-RU"/>
        </w:rPr>
        <w:t xml:space="preserve">, 92.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[то же – ВМЧ, Дек. 1–5, 251. </w:t>
      </w:r>
      <w:r>
        <w:rPr>
          <w:rFonts w:ascii="KDRS" w:hAnsi="KDRS"/>
        </w:rPr>
        <w:t>XVI </w:t>
      </w:r>
      <w:r w:rsidRPr="009177F1">
        <w:rPr>
          <w:rFonts w:ascii="KDRS" w:hAnsi="KDRS"/>
          <w:lang w:val="ru-RU"/>
        </w:rPr>
        <w:t>в.].</w:t>
      </w:r>
    </w:p>
    <w:p w14:paraId="1E8D146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СТРЕБОВАТИ.</w:t>
      </w:r>
      <w:r w:rsidRPr="009177F1">
        <w:rPr>
          <w:rFonts w:ascii="KDRS" w:hAnsi="KDRS"/>
          <w:lang w:val="ru-RU"/>
        </w:rPr>
        <w:t xml:space="preserve"> </w:t>
      </w:r>
      <w:r w:rsidRPr="009177F1">
        <w:rPr>
          <w:rFonts w:ascii="KDRS" w:hAnsi="KDRS"/>
          <w:i/>
          <w:lang w:val="ru-RU"/>
        </w:rPr>
        <w:t>Быть полезным</w:t>
      </w:r>
      <w:r w:rsidRPr="009177F1">
        <w:rPr>
          <w:rFonts w:ascii="KDRS" w:hAnsi="KDRS"/>
          <w:lang w:val="ru-RU"/>
        </w:rPr>
        <w:t>. Аще кто оц</w:t>
      </w:r>
      <w:r w:rsidRPr="009177F1">
        <w:rPr>
          <w:lang w:val="ru-RU"/>
        </w:rPr>
        <w:t>ѣ</w:t>
      </w:r>
      <w:r w:rsidRPr="009177F1">
        <w:rPr>
          <w:rFonts w:ascii="KDRS" w:hAnsi="KDRS"/>
          <w:lang w:val="ru-RU"/>
        </w:rPr>
        <w:t>стит себе от сих, будеть сосуд на чст</w:t>
      </w:r>
      <w:r w:rsidRPr="009177F1">
        <w:rPr>
          <w:lang w:val="ru-RU"/>
        </w:rPr>
        <w:t>҃</w:t>
      </w:r>
      <w:r w:rsidRPr="009177F1">
        <w:rPr>
          <w:rFonts w:ascii="KDRS" w:hAnsi="KDRS"/>
          <w:lang w:val="ru-RU"/>
        </w:rPr>
        <w:t>ь и добр</w:t>
      </w:r>
      <w:r w:rsidRPr="009177F1">
        <w:rPr>
          <w:lang w:val="ru-RU"/>
        </w:rPr>
        <w:t>ѣ</w:t>
      </w:r>
      <w:r w:rsidRPr="009177F1">
        <w:rPr>
          <w:rFonts w:ascii="KDRS" w:hAnsi="KDRS"/>
          <w:lang w:val="ru-RU"/>
        </w:rPr>
        <w:t xml:space="preserve"> стребованъ, влд</w:t>
      </w:r>
      <w:r w:rsidRPr="009177F1">
        <w:rPr>
          <w:lang w:val="ru-RU"/>
        </w:rPr>
        <w:t>҃</w:t>
      </w:r>
      <w:r w:rsidRPr="009177F1">
        <w:rPr>
          <w:rFonts w:ascii="KDRS" w:hAnsi="KDRS"/>
          <w:lang w:val="ru-RU"/>
        </w:rPr>
        <w:t>ц</w:t>
      </w:r>
      <w:r w:rsidRPr="009177F1">
        <w:rPr>
          <w:lang w:val="ru-RU"/>
        </w:rPr>
        <w:t>ѣ</w:t>
      </w:r>
      <w:r w:rsidRPr="009177F1">
        <w:rPr>
          <w:rFonts w:ascii="KDRS" w:hAnsi="KDRS"/>
          <w:lang w:val="ru-RU"/>
        </w:rPr>
        <w:t xml:space="preserve"> во всем блг</w:t>
      </w:r>
      <w:r w:rsidRPr="009177F1">
        <w:rPr>
          <w:lang w:val="ru-RU"/>
        </w:rPr>
        <w:t>҃</w:t>
      </w:r>
      <w:r w:rsidRPr="009177F1">
        <w:rPr>
          <w:rFonts w:ascii="KDRS" w:hAnsi="KDRS"/>
          <w:lang w:val="ru-RU"/>
        </w:rPr>
        <w:t>оуготовленъ, яв</w:t>
      </w:r>
      <w:r w:rsidRPr="009177F1">
        <w:rPr>
          <w:lang w:val="ru-RU"/>
        </w:rPr>
        <w:t>ѣ</w:t>
      </w:r>
      <w:r w:rsidRPr="009177F1">
        <w:rPr>
          <w:rFonts w:ascii="KDRS" w:hAnsi="KDRS"/>
          <w:lang w:val="ru-RU"/>
        </w:rPr>
        <w:t xml:space="preserve"> ж&lt;</w:t>
      </w:r>
      <w:r>
        <w:rPr>
          <w:rFonts w:ascii="KDRS" w:hAnsi="KDRS"/>
        </w:rPr>
        <w:t>e</w:t>
      </w:r>
      <w:r w:rsidRPr="009177F1">
        <w:rPr>
          <w:rFonts w:ascii="KDRS" w:hAnsi="KDRS"/>
          <w:lang w:val="ru-RU"/>
        </w:rPr>
        <w:t>&gt; есть, яко по своеи воли чст</w:t>
      </w:r>
      <w:r w:rsidRPr="009177F1">
        <w:rPr>
          <w:lang w:val="ru-RU"/>
        </w:rPr>
        <w:t>҃</w:t>
      </w:r>
      <w:r w:rsidRPr="009177F1">
        <w:rPr>
          <w:rFonts w:ascii="KDRS" w:hAnsi="KDRS"/>
          <w:lang w:val="ru-RU"/>
        </w:rPr>
        <w:t>ь та будеть (</w:t>
      </w:r>
      <w:r w:rsidRPr="00413D00">
        <w:t>ε</w:t>
      </w:r>
      <w:r w:rsidRPr="00A57841">
        <w:t>ὔ</w:t>
      </w:r>
      <w:r w:rsidRPr="00413D00">
        <w:t>χρηστοϛ</w:t>
      </w:r>
      <w:r w:rsidRPr="009177F1">
        <w:rPr>
          <w:rFonts w:ascii="KDRS" w:hAnsi="KDRS"/>
          <w:lang w:val="ru-RU"/>
        </w:rPr>
        <w:t>). И.</w:t>
      </w:r>
      <w:r>
        <w:rPr>
          <w:rFonts w:ascii="KDRS" w:hAnsi="KDRS"/>
        </w:rPr>
        <w:t> </w:t>
      </w:r>
      <w:r w:rsidRPr="009177F1">
        <w:rPr>
          <w:rFonts w:ascii="KDRS" w:hAnsi="KDRS"/>
          <w:lang w:val="ru-RU"/>
        </w:rPr>
        <w:t xml:space="preserve">Дамаскин, 389. </w:t>
      </w:r>
      <w:r>
        <w:rPr>
          <w:rFonts w:ascii="KDRS" w:hAnsi="KDRS"/>
        </w:rPr>
        <w:t>XVI </w:t>
      </w:r>
      <w:r w:rsidRPr="009177F1">
        <w:rPr>
          <w:rFonts w:ascii="KDRS" w:hAnsi="KDRS"/>
          <w:lang w:val="ru-RU"/>
        </w:rPr>
        <w:t>в. [Ср.: будеть съсудъ на чьсть и добр</w:t>
      </w:r>
      <w:r w:rsidRPr="009177F1">
        <w:rPr>
          <w:lang w:val="ru-RU"/>
        </w:rPr>
        <w:t>ѣ</w:t>
      </w:r>
      <w:r w:rsidRPr="009177F1">
        <w:rPr>
          <w:rFonts w:ascii="KDRS" w:hAnsi="KDRS"/>
          <w:lang w:val="ru-RU"/>
        </w:rPr>
        <w:t xml:space="preserve"> требованъ владыц</w:t>
      </w:r>
      <w:r w:rsidRPr="009177F1">
        <w:rPr>
          <w:lang w:val="ru-RU"/>
        </w:rPr>
        <w:t>ѣ</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 xml:space="preserve">, </w:t>
      </w:r>
      <w:r>
        <w:rPr>
          <w:rFonts w:ascii="KDRS" w:hAnsi="KDRS"/>
        </w:rPr>
        <w:t>III</w:t>
      </w:r>
      <w:r w:rsidRPr="009177F1">
        <w:rPr>
          <w:rFonts w:ascii="KDRS" w:hAnsi="KDRS"/>
          <w:lang w:val="ru-RU"/>
        </w:rPr>
        <w:t xml:space="preserve">, 66.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p>
    <w:p w14:paraId="2554F75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ГЪ,</w:t>
      </w:r>
      <w:r w:rsidRPr="009177F1">
        <w:rPr>
          <w:rFonts w:ascii="KDRS" w:hAnsi="KDRS"/>
          <w:lang w:val="ru-RU"/>
        </w:rPr>
        <w:t xml:space="preserve"> </w:t>
      </w:r>
      <w:r w:rsidRPr="009177F1">
        <w:rPr>
          <w:rFonts w:ascii="KDRS" w:hAnsi="KDRS"/>
          <w:i/>
          <w:lang w:val="ru-RU"/>
        </w:rPr>
        <w:t>м. Стрижка</w:t>
      </w:r>
      <w:r w:rsidRPr="009177F1">
        <w:rPr>
          <w:rFonts w:ascii="KDRS" w:hAnsi="KDRS"/>
          <w:lang w:val="ru-RU"/>
        </w:rPr>
        <w:t>. Ничесоже мрътва не носяще и стр</w:t>
      </w:r>
      <w:r w:rsidRPr="009177F1">
        <w:rPr>
          <w:lang w:val="ru-RU"/>
        </w:rPr>
        <w:t>ѣ</w:t>
      </w:r>
      <w:r w:rsidRPr="009177F1">
        <w:rPr>
          <w:rFonts w:ascii="KDRS" w:hAnsi="KDRS"/>
          <w:lang w:val="ru-RU"/>
        </w:rPr>
        <w:t>гъ съм</w:t>
      </w:r>
      <w:r w:rsidRPr="009177F1">
        <w:rPr>
          <w:lang w:val="ru-RU"/>
        </w:rPr>
        <w:t>ѣ</w:t>
      </w:r>
      <w:r w:rsidRPr="009177F1">
        <w:rPr>
          <w:rFonts w:ascii="KDRS" w:hAnsi="KDRS"/>
          <w:lang w:val="ru-RU"/>
        </w:rPr>
        <w:t>ренъ (</w:t>
      </w:r>
      <w:r w:rsidRPr="00413D00">
        <w:t>κουρά</w:t>
      </w:r>
      <w:r w:rsidRPr="009177F1">
        <w:rPr>
          <w:lang w:val="ru-RU"/>
        </w:rPr>
        <w:t xml:space="preserve"> </w:t>
      </w:r>
      <w:r w:rsidRPr="00413D00">
        <w:t>σ</w:t>
      </w:r>
      <w:r w:rsidRPr="001B4FA5">
        <w:t>ύ</w:t>
      </w:r>
      <w:r w:rsidRPr="00413D00">
        <w:t>μμετροϛ</w:t>
      </w:r>
      <w:r w:rsidRPr="009177F1">
        <w:rPr>
          <w:rFonts w:ascii="KDRS" w:hAnsi="KDRS"/>
          <w:lang w:val="ru-RU"/>
        </w:rPr>
        <w:t xml:space="preserve">). Гр.Наз., 174. </w:t>
      </w:r>
      <w:r>
        <w:rPr>
          <w:rFonts w:ascii="KDRS" w:hAnsi="KDRS"/>
        </w:rPr>
        <w:t>XI </w:t>
      </w:r>
      <w:r w:rsidRPr="009177F1">
        <w:rPr>
          <w:rFonts w:ascii="KDRS" w:hAnsi="KDRS"/>
          <w:lang w:val="ru-RU"/>
        </w:rPr>
        <w:t xml:space="preserve">в. [то же – Хрон.Г.Амарт., 241.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w:t>
      </w:r>
    </w:p>
    <w:p w14:paraId="47A2378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СТРЕГТАТИ</w:t>
      </w:r>
      <w:r w:rsidRPr="009177F1">
        <w:rPr>
          <w:rFonts w:ascii="KDRS" w:hAnsi="KDRS"/>
          <w:lang w:val="ru-RU"/>
        </w:rPr>
        <w:t xml:space="preserve"> </w:t>
      </w:r>
      <w:r w:rsidRPr="009177F1">
        <w:rPr>
          <w:rFonts w:ascii="KDRS" w:hAnsi="KDRS"/>
          <w:i/>
          <w:caps/>
          <w:lang w:val="ru-RU"/>
        </w:rPr>
        <w:t>в</w:t>
      </w:r>
      <w:r w:rsidRPr="009177F1">
        <w:rPr>
          <w:rFonts w:ascii="KDRS" w:hAnsi="KDRS"/>
          <w:i/>
          <w:lang w:val="ru-RU"/>
        </w:rPr>
        <w:t>м</w:t>
      </w:r>
      <w:r w:rsidRPr="009177F1">
        <w:rPr>
          <w:rFonts w:ascii="KDRS" w:hAnsi="KDRS"/>
          <w:lang w:val="ru-RU"/>
        </w:rPr>
        <w:t xml:space="preserve">. </w:t>
      </w:r>
      <w:r w:rsidRPr="009177F1">
        <w:rPr>
          <w:rFonts w:ascii="KDRS" w:hAnsi="KDRS"/>
          <w:b/>
          <w:lang w:val="ru-RU"/>
        </w:rPr>
        <w:t>скрегтати</w:t>
      </w:r>
      <w:r w:rsidRPr="009177F1">
        <w:rPr>
          <w:rFonts w:ascii="KDRS" w:hAnsi="KDRS"/>
          <w:lang w:val="ru-RU"/>
        </w:rPr>
        <w:t xml:space="preserve"> ‘</w:t>
      </w:r>
      <w:r w:rsidRPr="009177F1">
        <w:rPr>
          <w:rFonts w:ascii="KDRS" w:hAnsi="KDRS"/>
          <w:i/>
          <w:lang w:val="ru-RU"/>
        </w:rPr>
        <w:t>скрежетать’</w:t>
      </w:r>
      <w:r w:rsidRPr="009177F1">
        <w:rPr>
          <w:rFonts w:ascii="KDRS" w:hAnsi="KDRS"/>
          <w:lang w:val="ru-RU"/>
        </w:rPr>
        <w:t>. Иногда же, в различныя зв</w:t>
      </w:r>
      <w:r w:rsidRPr="009177F1">
        <w:rPr>
          <w:lang w:val="ru-RU"/>
        </w:rPr>
        <w:t>ѣ</w:t>
      </w:r>
      <w:r w:rsidRPr="009177F1">
        <w:rPr>
          <w:rFonts w:ascii="KDRS" w:hAnsi="KDRS"/>
          <w:lang w:val="ru-RU"/>
        </w:rPr>
        <w:t xml:space="preserve">ря преобразуя лица, прихождаше на н&lt;ь&gt;, стрегчюще зубы на н&lt;ь&gt; и люто растворяя рыкание и тутен. Варлаам и Иоасаф, 497.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XIV </w:t>
      </w:r>
      <w:r w:rsidRPr="009177F1">
        <w:rPr>
          <w:rFonts w:ascii="KDRS" w:hAnsi="KDRS"/>
          <w:lang w:val="ru-RU"/>
        </w:rPr>
        <w:t>в.</w:t>
      </w:r>
    </w:p>
    <w:p w14:paraId="3538E4E0"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СТРЕГУ </w:t>
      </w:r>
      <w:r w:rsidRPr="009177F1">
        <w:rPr>
          <w:rFonts w:ascii="KDRS" w:hAnsi="KDRS"/>
          <w:lang w:val="ru-RU"/>
        </w:rPr>
        <w:t>см.</w:t>
      </w:r>
      <w:r w:rsidRPr="009177F1">
        <w:rPr>
          <w:rFonts w:ascii="KDRS" w:hAnsi="KDRS"/>
          <w:b/>
          <w:lang w:val="ru-RU"/>
        </w:rPr>
        <w:t xml:space="preserve"> стречи</w:t>
      </w:r>
      <w:r w:rsidRPr="009177F1">
        <w:rPr>
          <w:rFonts w:ascii="KDRS" w:hAnsi="KDRS"/>
          <w:b/>
          <w:vertAlign w:val="superscript"/>
          <w:lang w:val="ru-RU"/>
        </w:rPr>
        <w:t>1</w:t>
      </w:r>
      <w:r w:rsidRPr="009177F1">
        <w:rPr>
          <w:rFonts w:ascii="KDRS" w:hAnsi="KDRS"/>
          <w:b/>
          <w:lang w:val="ru-RU"/>
        </w:rPr>
        <w:t>.</w:t>
      </w:r>
    </w:p>
    <w:p w14:paraId="62B12D0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СТРЕДНЫЙ,</w:t>
      </w:r>
      <w:r w:rsidRPr="009177F1">
        <w:rPr>
          <w:rFonts w:ascii="KDRS" w:hAnsi="KDRS"/>
          <w:lang w:val="ru-RU"/>
        </w:rPr>
        <w:t xml:space="preserve"> </w:t>
      </w:r>
      <w:r w:rsidRPr="009177F1">
        <w:rPr>
          <w:rFonts w:ascii="KDRS" w:hAnsi="KDRS"/>
          <w:i/>
          <w:lang w:val="ru-RU"/>
        </w:rPr>
        <w:t>прил. Сладкий</w:t>
      </w:r>
      <w:r w:rsidRPr="009177F1">
        <w:rPr>
          <w:rFonts w:ascii="KDRS" w:hAnsi="KDRS"/>
          <w:lang w:val="ru-RU"/>
        </w:rPr>
        <w:t>. От различных бо цв</w:t>
      </w:r>
      <w:r w:rsidRPr="009177F1">
        <w:rPr>
          <w:lang w:val="ru-RU"/>
        </w:rPr>
        <w:t>ѣ</w:t>
      </w:r>
      <w:r w:rsidRPr="009177F1">
        <w:rPr>
          <w:rFonts w:ascii="KDRS" w:hAnsi="KDRS"/>
          <w:lang w:val="ru-RU"/>
        </w:rPr>
        <w:t xml:space="preserve">тець пчелы в пустыни сбираху росныя капля, стрьдныи медъ творящи, приношаху ему [Иоанну]. Торж., 442. </w:t>
      </w:r>
      <w:r>
        <w:rPr>
          <w:rFonts w:ascii="KDRS" w:hAnsi="KDRS"/>
        </w:rPr>
        <w:t>XV </w:t>
      </w:r>
      <w:r w:rsidRPr="009177F1">
        <w:rPr>
          <w:rFonts w:ascii="KDRS" w:hAnsi="KDRS"/>
          <w:lang w:val="ru-RU"/>
        </w:rPr>
        <w:t>в.</w:t>
      </w:r>
    </w:p>
    <w:p w14:paraId="4218721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СТРЕДОКАПНЫЙ,</w:t>
      </w:r>
      <w:r w:rsidRPr="009177F1">
        <w:rPr>
          <w:rFonts w:ascii="KDRS" w:hAnsi="KDRS"/>
          <w:lang w:val="ru-RU"/>
        </w:rPr>
        <w:t xml:space="preserve"> </w:t>
      </w:r>
      <w:r w:rsidRPr="009177F1">
        <w:rPr>
          <w:rFonts w:ascii="KDRS" w:hAnsi="KDRS"/>
          <w:i/>
          <w:lang w:val="ru-RU"/>
        </w:rPr>
        <w:t>прил. Медоточивый</w:t>
      </w:r>
      <w:r w:rsidRPr="009177F1">
        <w:rPr>
          <w:rFonts w:ascii="KDRS" w:hAnsi="KDRS"/>
          <w:lang w:val="ru-RU"/>
        </w:rPr>
        <w:t xml:space="preserve">, </w:t>
      </w:r>
      <w:r w:rsidRPr="009177F1">
        <w:rPr>
          <w:rFonts w:ascii="KDRS" w:hAnsi="KDRS"/>
          <w:i/>
          <w:lang w:val="ru-RU"/>
        </w:rPr>
        <w:t>медоносный</w:t>
      </w:r>
      <w:r w:rsidRPr="009177F1">
        <w:rPr>
          <w:rFonts w:ascii="KDRS" w:hAnsi="KDRS"/>
          <w:lang w:val="ru-RU"/>
        </w:rPr>
        <w:t>. Радуйся, Захарие, кипяй породою и стрьдокапными цв</w:t>
      </w:r>
      <w:r w:rsidRPr="009177F1">
        <w:rPr>
          <w:lang w:val="ru-RU"/>
        </w:rPr>
        <w:t>ѣ</w:t>
      </w:r>
      <w:r w:rsidRPr="009177F1">
        <w:rPr>
          <w:rFonts w:ascii="KDRS" w:hAnsi="KDRS"/>
          <w:lang w:val="ru-RU"/>
        </w:rPr>
        <w:t xml:space="preserve">ты, возращь Предтечю Христова. (Сл.Клим.) ВМЧ, Сент. 1–13, 276. </w:t>
      </w:r>
      <w:r>
        <w:rPr>
          <w:rFonts w:ascii="KDRS" w:hAnsi="KDRS"/>
        </w:rPr>
        <w:t>XVI </w:t>
      </w:r>
      <w:r w:rsidRPr="009177F1">
        <w:rPr>
          <w:rFonts w:ascii="KDRS" w:hAnsi="KDRS"/>
          <w:lang w:val="ru-RU"/>
        </w:rPr>
        <w:t>в.</w:t>
      </w:r>
    </w:p>
    <w:p w14:paraId="3EDD46A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lastRenderedPageBreak/>
        <w:t>СТРЕДЬ,</w:t>
      </w:r>
      <w:r w:rsidRPr="009177F1">
        <w:rPr>
          <w:rFonts w:ascii="KDRS" w:hAnsi="KDRS"/>
          <w:lang w:val="ru-RU"/>
        </w:rPr>
        <w:t xml:space="preserve"> </w:t>
      </w:r>
      <w:r w:rsidRPr="009177F1">
        <w:rPr>
          <w:rFonts w:ascii="KDRS" w:hAnsi="KDRS"/>
          <w:i/>
          <w:lang w:val="ru-RU"/>
        </w:rPr>
        <w:t>ж. Мед</w:t>
      </w:r>
      <w:r w:rsidRPr="009177F1">
        <w:rPr>
          <w:rFonts w:ascii="KDRS" w:hAnsi="KDRS"/>
          <w:lang w:val="ru-RU"/>
        </w:rPr>
        <w:t>. Великы въ цр</w:t>
      </w:r>
      <w:r w:rsidRPr="009177F1">
        <w:rPr>
          <w:lang w:val="ru-RU"/>
        </w:rPr>
        <w:t>҃</w:t>
      </w:r>
      <w:r w:rsidRPr="009177F1">
        <w:rPr>
          <w:rFonts w:ascii="KDRS" w:hAnsi="KDRS"/>
          <w:lang w:val="ru-RU"/>
        </w:rPr>
        <w:t>ихъ Симеонъ… кровеныя разумы въ глубин</w:t>
      </w:r>
      <w:r w:rsidRPr="009177F1">
        <w:rPr>
          <w:lang w:val="ru-RU"/>
        </w:rPr>
        <w:t>ѣ</w:t>
      </w:r>
      <w:r w:rsidRPr="009177F1">
        <w:rPr>
          <w:rFonts w:ascii="KDRS" w:hAnsi="KDRS"/>
          <w:lang w:val="ru-RU"/>
        </w:rPr>
        <w:t xml:space="preserve"> многостр</w:t>
      </w:r>
      <w:r w:rsidRPr="009177F1">
        <w:rPr>
          <w:lang w:val="ru-RU"/>
        </w:rPr>
        <w:t>҃</w:t>
      </w:r>
      <w:r w:rsidRPr="009177F1">
        <w:rPr>
          <w:rFonts w:ascii="KDRS" w:hAnsi="KDRS"/>
          <w:lang w:val="ru-RU"/>
        </w:rPr>
        <w:t>стныъ сихъ книгъ… повел</w:t>
      </w:r>
      <w:r w:rsidRPr="009177F1">
        <w:rPr>
          <w:lang w:val="ru-RU"/>
        </w:rPr>
        <w:t>ѣ</w:t>
      </w:r>
      <w:r w:rsidRPr="009177F1">
        <w:rPr>
          <w:rFonts w:ascii="KDRS" w:hAnsi="KDRS"/>
          <w:lang w:val="ru-RU"/>
        </w:rPr>
        <w:t xml:space="preserve"> мн</w:t>
      </w:r>
      <w:r w:rsidRPr="009177F1">
        <w:rPr>
          <w:lang w:val="ru-RU"/>
        </w:rPr>
        <w:t>ѣ</w:t>
      </w:r>
      <w:r w:rsidRPr="009177F1">
        <w:rPr>
          <w:rFonts w:ascii="KDRS" w:hAnsi="KDRS"/>
          <w:lang w:val="ru-RU"/>
        </w:rPr>
        <w:t>… прем</w:t>
      </w:r>
      <w:r w:rsidRPr="009177F1">
        <w:rPr>
          <w:lang w:val="ru-RU"/>
        </w:rPr>
        <w:t>ѣ</w:t>
      </w:r>
      <w:r w:rsidRPr="009177F1">
        <w:rPr>
          <w:rFonts w:ascii="KDRS" w:hAnsi="KDRS"/>
          <w:lang w:val="ru-RU"/>
        </w:rPr>
        <w:t>ну сътворити р</w:t>
      </w:r>
      <w:r w:rsidRPr="009177F1">
        <w:rPr>
          <w:lang w:val="ru-RU"/>
        </w:rPr>
        <w:t>ѣ</w:t>
      </w:r>
      <w:r w:rsidRPr="009177F1">
        <w:rPr>
          <w:rFonts w:ascii="KDRS" w:hAnsi="KDRS"/>
          <w:lang w:val="ru-RU"/>
        </w:rPr>
        <w:t>чи инако набдяще тожьство разумъ его, яже акы бчела любод</w:t>
      </w:r>
      <w:r w:rsidRPr="009177F1">
        <w:rPr>
          <w:lang w:val="ru-RU"/>
        </w:rPr>
        <w:t>ѣ</w:t>
      </w:r>
      <w:r w:rsidRPr="009177F1">
        <w:rPr>
          <w:rFonts w:ascii="KDRS" w:hAnsi="KDRS"/>
          <w:lang w:val="ru-RU"/>
        </w:rPr>
        <w:t>льна, съ всякого цв</w:t>
      </w:r>
      <w:r w:rsidRPr="009177F1">
        <w:rPr>
          <w:lang w:val="ru-RU"/>
        </w:rPr>
        <w:t>ѣ</w:t>
      </w:r>
      <w:r w:rsidRPr="009177F1">
        <w:rPr>
          <w:rFonts w:ascii="KDRS" w:hAnsi="KDRS"/>
          <w:lang w:val="ru-RU"/>
        </w:rPr>
        <w:t>та писанию събравъ акы въ единъ сотъ въ вельмысленое ср</w:t>
      </w:r>
      <w:r w:rsidRPr="009177F1">
        <w:rPr>
          <w:lang w:val="ru-RU"/>
        </w:rPr>
        <w:t>҃</w:t>
      </w:r>
      <w:r w:rsidRPr="009177F1">
        <w:rPr>
          <w:rFonts w:ascii="KDRS" w:hAnsi="KDRS"/>
          <w:lang w:val="ru-RU"/>
        </w:rPr>
        <w:t>дце свое, проливает акы стредь сладъку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202: акы сътъ сладъкъ] изъ усть своих предъ боляры на вразумление т</w:t>
      </w:r>
      <w:r w:rsidRPr="009177F1">
        <w:rPr>
          <w:lang w:val="ru-RU"/>
        </w:rPr>
        <w:t>ѣ</w:t>
      </w:r>
      <w:r w:rsidRPr="009177F1">
        <w:rPr>
          <w:rFonts w:ascii="KDRS" w:hAnsi="KDRS"/>
          <w:lang w:val="ru-RU"/>
        </w:rPr>
        <w:t>хъ мыслемъ. Сб.Кир.-Б.м.</w:t>
      </w:r>
      <w:r w:rsidRPr="009177F1">
        <w:rPr>
          <w:rFonts w:ascii="KDRS" w:hAnsi="KDRS"/>
          <w:vertAlign w:val="superscript"/>
          <w:lang w:val="ru-RU"/>
        </w:rPr>
        <w:t>1</w:t>
      </w:r>
      <w:r w:rsidRPr="009177F1">
        <w:rPr>
          <w:rFonts w:ascii="KDRS" w:hAnsi="KDRS"/>
          <w:lang w:val="ru-RU"/>
        </w:rPr>
        <w:t>, 6</w:t>
      </w:r>
      <w:r>
        <w:rPr>
          <w:rFonts w:ascii="KDRS" w:hAnsi="KDRS"/>
        </w:rPr>
        <w:t> </w:t>
      </w:r>
      <w:r w:rsidRPr="009177F1">
        <w:rPr>
          <w:rFonts w:ascii="KDRS" w:hAnsi="KDRS"/>
          <w:lang w:val="ru-RU"/>
        </w:rPr>
        <w:t xml:space="preserve">об. </w:t>
      </w:r>
      <w:r>
        <w:rPr>
          <w:rFonts w:ascii="KDRS" w:hAnsi="KDRS"/>
        </w:rPr>
        <w:t>XV </w:t>
      </w:r>
      <w:r w:rsidRPr="009177F1">
        <w:rPr>
          <w:rFonts w:ascii="KDRS" w:hAnsi="KDRS"/>
          <w:lang w:val="ru-RU"/>
        </w:rPr>
        <w:t xml:space="preserve">в. </w:t>
      </w:r>
    </w:p>
    <w:p w14:paraId="49EB4E6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СТРЕЖЪ,</w:t>
      </w:r>
      <w:r w:rsidRPr="009177F1">
        <w:rPr>
          <w:rFonts w:ascii="KDRS" w:hAnsi="KDRS"/>
          <w:lang w:val="ru-RU"/>
        </w:rPr>
        <w:t xml:space="preserve"> </w:t>
      </w:r>
      <w:r w:rsidRPr="009177F1">
        <w:rPr>
          <w:rFonts w:ascii="KDRS" w:hAnsi="KDRS"/>
          <w:i/>
          <w:lang w:val="ru-RU"/>
        </w:rPr>
        <w:t>м. Стрежень</w:t>
      </w:r>
      <w:r w:rsidRPr="009177F1">
        <w:rPr>
          <w:rFonts w:ascii="KDRS" w:hAnsi="KDRS"/>
          <w:lang w:val="ru-RU"/>
        </w:rPr>
        <w:t xml:space="preserve">, </w:t>
      </w:r>
      <w:r w:rsidRPr="009177F1">
        <w:rPr>
          <w:rFonts w:ascii="KDRS" w:hAnsi="KDRS"/>
          <w:i/>
          <w:lang w:val="ru-RU"/>
        </w:rPr>
        <w:t>самая глубокая судоходная часть русла реки</w:t>
      </w:r>
      <w:r w:rsidRPr="009177F1">
        <w:rPr>
          <w:rFonts w:ascii="KDRS" w:hAnsi="KDRS"/>
          <w:lang w:val="ru-RU"/>
        </w:rPr>
        <w:t xml:space="preserve">. Со крестьян… которые крестьяне рыбными своими промыслы </w:t>
      </w:r>
      <w:r w:rsidRPr="009177F1">
        <w:rPr>
          <w:lang w:val="ru-RU"/>
        </w:rPr>
        <w:t>ѣ</w:t>
      </w:r>
      <w:r w:rsidRPr="009177F1">
        <w:rPr>
          <w:rFonts w:ascii="KDRS" w:hAnsi="KDRS"/>
          <w:lang w:val="ru-RU"/>
        </w:rPr>
        <w:t>зами стр</w:t>
      </w:r>
      <w:r w:rsidRPr="009177F1">
        <w:rPr>
          <w:lang w:val="ru-RU"/>
        </w:rPr>
        <w:t>ѣ</w:t>
      </w:r>
      <w:r w:rsidRPr="009177F1">
        <w:rPr>
          <w:rFonts w:ascii="KDRS" w:hAnsi="KDRS"/>
          <w:lang w:val="ru-RU"/>
        </w:rPr>
        <w:t>ж перебивали, взято пенных денег два рубли. (Кн.прих.-расх.мон.казны) Арх.Он. 1678</w:t>
      </w:r>
      <w:r>
        <w:rPr>
          <w:rFonts w:ascii="KDRS" w:hAnsi="KDRS"/>
        </w:rPr>
        <w:t> </w:t>
      </w:r>
      <w:r w:rsidRPr="009177F1">
        <w:rPr>
          <w:rFonts w:ascii="KDRS" w:hAnsi="KDRS"/>
          <w:lang w:val="ru-RU"/>
        </w:rPr>
        <w:t>г.</w:t>
      </w:r>
    </w:p>
    <w:p w14:paraId="632B9CE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w:t>
      </w:r>
      <w:r w:rsidRPr="009177F1">
        <w:rPr>
          <w:rFonts w:ascii="KDRS" w:hAnsi="KDRS"/>
          <w:b/>
          <w:caps/>
          <w:lang w:val="ru-RU"/>
        </w:rPr>
        <w:t>тр</w:t>
      </w:r>
      <w:r w:rsidRPr="009177F1">
        <w:rPr>
          <w:rFonts w:ascii="KDRS" w:hAnsi="KDRS"/>
          <w:b/>
          <w:lang w:val="ru-RU"/>
        </w:rPr>
        <w:t>ЕЖЕНИЕ</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с. Стережение</w:t>
      </w:r>
      <w:r w:rsidRPr="009177F1">
        <w:rPr>
          <w:rFonts w:ascii="KDRS" w:hAnsi="KDRS"/>
          <w:lang w:val="ru-RU"/>
        </w:rPr>
        <w:t xml:space="preserve">; </w:t>
      </w:r>
      <w:r w:rsidRPr="009177F1">
        <w:rPr>
          <w:rFonts w:ascii="KDRS" w:hAnsi="KDRS"/>
          <w:i/>
          <w:lang w:val="ru-RU"/>
        </w:rPr>
        <w:t>охрана</w:t>
      </w:r>
      <w:r w:rsidRPr="009177F1">
        <w:rPr>
          <w:rFonts w:ascii="KDRS" w:hAnsi="KDRS"/>
          <w:lang w:val="ru-RU"/>
        </w:rPr>
        <w:t xml:space="preserve">, </w:t>
      </w:r>
      <w:r w:rsidRPr="009177F1">
        <w:rPr>
          <w:rFonts w:ascii="KDRS" w:hAnsi="KDRS"/>
          <w:i/>
          <w:lang w:val="ru-RU"/>
        </w:rPr>
        <w:t>стража</w:t>
      </w:r>
      <w:r w:rsidRPr="009177F1">
        <w:rPr>
          <w:rFonts w:ascii="KDRS" w:hAnsi="KDRS"/>
          <w:lang w:val="ru-RU"/>
        </w:rPr>
        <w:t>. Ти же, ово отъ Са(ма)рия (</w:t>
      </w:r>
      <w:r w:rsidRPr="00940A90">
        <w:t>ἔ</w:t>
      </w:r>
      <w:r w:rsidRPr="00413D00">
        <w:t>κ</w:t>
      </w:r>
      <w:r w:rsidRPr="009177F1">
        <w:rPr>
          <w:lang w:val="ru-RU"/>
        </w:rPr>
        <w:t xml:space="preserve"> </w:t>
      </w:r>
      <w:r w:rsidRPr="00413D00">
        <w:t>τε</w:t>
      </w:r>
      <w:r w:rsidRPr="009177F1">
        <w:rPr>
          <w:lang w:val="ru-RU"/>
        </w:rPr>
        <w:t xml:space="preserve"> </w:t>
      </w:r>
      <w:r w:rsidRPr="00413D00">
        <w:t>τ</w:t>
      </w:r>
      <w:r w:rsidRPr="00940A90">
        <w:t>ῆ</w:t>
      </w:r>
      <w:r w:rsidRPr="00413D00">
        <w:t>ϛ</w:t>
      </w:r>
      <w:r w:rsidRPr="009177F1">
        <w:rPr>
          <w:lang w:val="ru-RU"/>
        </w:rPr>
        <w:t xml:space="preserve"> </w:t>
      </w:r>
      <w:r w:rsidRPr="00413D00">
        <w:t>Σαμαρε</w:t>
      </w:r>
      <w:r w:rsidRPr="004F0B87">
        <w:t>ί</w:t>
      </w:r>
      <w:r w:rsidRPr="00413D00">
        <w:t>αϛ</w:t>
      </w:r>
      <w:r w:rsidRPr="009177F1">
        <w:rPr>
          <w:rFonts w:ascii="KDRS" w:hAnsi="KDRS"/>
          <w:lang w:val="ru-RU"/>
        </w:rPr>
        <w:t>), ово отъ стр</w:t>
      </w:r>
      <w:r w:rsidRPr="009177F1">
        <w:rPr>
          <w:lang w:val="ru-RU"/>
        </w:rPr>
        <w:t>ѣ</w:t>
      </w:r>
      <w:r w:rsidRPr="009177F1">
        <w:rPr>
          <w:rFonts w:ascii="KDRS" w:hAnsi="KDRS"/>
          <w:lang w:val="ru-RU"/>
        </w:rPr>
        <w:t>жения нарекошаася самарите, съказаемии стражье, по халъд</w:t>
      </w:r>
      <w:r w:rsidRPr="009177F1">
        <w:rPr>
          <w:lang w:val="ru-RU"/>
        </w:rPr>
        <w:t>ѣ</w:t>
      </w:r>
      <w:r w:rsidRPr="009177F1">
        <w:rPr>
          <w:rFonts w:ascii="KDRS" w:hAnsi="KDRS"/>
          <w:lang w:val="ru-RU"/>
        </w:rPr>
        <w:t>иску языку</w:t>
      </w:r>
      <w:r w:rsidRPr="009177F1">
        <w:rPr>
          <w:lang w:val="ru-RU"/>
        </w:rPr>
        <w:t xml:space="preserve"> (</w:t>
      </w:r>
      <w:r w:rsidRPr="00940A90">
        <w:t>ἔ</w:t>
      </w:r>
      <w:r w:rsidRPr="00413D00">
        <w:t>κ</w:t>
      </w:r>
      <w:r w:rsidRPr="009177F1">
        <w:rPr>
          <w:lang w:val="ru-RU"/>
        </w:rPr>
        <w:t xml:space="preserve"> </w:t>
      </w:r>
      <w:r w:rsidRPr="00413D00">
        <w:t>τε</w:t>
      </w:r>
      <w:r w:rsidRPr="009177F1">
        <w:rPr>
          <w:lang w:val="ru-RU"/>
        </w:rPr>
        <w:t xml:space="preserve"> </w:t>
      </w:r>
      <w:r w:rsidRPr="00413D00">
        <w:t>τ</w:t>
      </w:r>
      <w:r w:rsidRPr="00940A90">
        <w:t>ῆ</w:t>
      </w:r>
      <w:r w:rsidRPr="00413D00">
        <w:t>ϛ</w:t>
      </w:r>
      <w:r w:rsidRPr="009177F1">
        <w:rPr>
          <w:lang w:val="ru-RU"/>
        </w:rPr>
        <w:t xml:space="preserve"> </w:t>
      </w:r>
      <w:r w:rsidRPr="00413D00">
        <w:t>φυλακ</w:t>
      </w:r>
      <w:r w:rsidRPr="00940A90">
        <w:t>ῆ</w:t>
      </w:r>
      <w:r w:rsidRPr="00413D00">
        <w:t>ϛ</w:t>
      </w:r>
      <w:r w:rsidRPr="009177F1">
        <w:rPr>
          <w:lang w:val="ru-RU"/>
        </w:rPr>
        <w:t>)</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510. Ти быти посл</w:t>
      </w:r>
      <w:r w:rsidRPr="009177F1">
        <w:rPr>
          <w:lang w:val="ru-RU"/>
        </w:rPr>
        <w:t>ѣ</w:t>
      </w:r>
      <w:r w:rsidRPr="009177F1">
        <w:rPr>
          <w:rFonts w:ascii="KDRS" w:hAnsi="KDRS"/>
          <w:lang w:val="ru-RU"/>
        </w:rPr>
        <w:t>дьниимъ горьше прьвыихъ, постижения д</w:t>
      </w:r>
      <w:r w:rsidRPr="009177F1">
        <w:rPr>
          <w:lang w:val="ru-RU"/>
        </w:rPr>
        <w:t>ѣ</w:t>
      </w:r>
      <w:r w:rsidRPr="009177F1">
        <w:rPr>
          <w:rFonts w:ascii="KDRS" w:hAnsi="KDRS"/>
          <w:lang w:val="ru-RU"/>
        </w:rPr>
        <w:t>ля рам</w:t>
      </w:r>
      <w:r w:rsidRPr="009177F1">
        <w:rPr>
          <w:lang w:val="ru-RU"/>
        </w:rPr>
        <w:t>ѣ</w:t>
      </w:r>
      <w:r w:rsidRPr="009177F1">
        <w:rPr>
          <w:rFonts w:ascii="KDRS" w:hAnsi="KDRS"/>
          <w:lang w:val="ru-RU"/>
        </w:rPr>
        <w:t>н</w:t>
      </w:r>
      <w:r w:rsidRPr="009177F1">
        <w:rPr>
          <w:lang w:val="ru-RU"/>
        </w:rPr>
        <w:t>ѣ</w:t>
      </w:r>
      <w:r w:rsidRPr="009177F1">
        <w:rPr>
          <w:rFonts w:ascii="KDRS" w:hAnsi="KDRS"/>
          <w:lang w:val="ru-RU"/>
        </w:rPr>
        <w:t>ишааго, и стр</w:t>
      </w:r>
      <w:r w:rsidRPr="009177F1">
        <w:rPr>
          <w:lang w:val="ru-RU"/>
        </w:rPr>
        <w:t>ѣ</w:t>
      </w:r>
      <w:r w:rsidRPr="009177F1">
        <w:rPr>
          <w:rFonts w:ascii="KDRS" w:hAnsi="KDRS"/>
          <w:lang w:val="ru-RU"/>
        </w:rPr>
        <w:t>жения необлазн</w:t>
      </w:r>
      <w:r w:rsidRPr="009177F1">
        <w:rPr>
          <w:lang w:val="ru-RU"/>
        </w:rPr>
        <w:t>ѣ</w:t>
      </w:r>
      <w:r w:rsidRPr="009177F1">
        <w:rPr>
          <w:rFonts w:ascii="KDRS" w:hAnsi="KDRS"/>
          <w:lang w:val="ru-RU"/>
        </w:rPr>
        <w:t>на и б</w:t>
      </w:r>
      <w:r w:rsidRPr="009177F1">
        <w:rPr>
          <w:lang w:val="ru-RU"/>
        </w:rPr>
        <w:t>ѣ</w:t>
      </w:r>
      <w:r w:rsidRPr="009177F1">
        <w:rPr>
          <w:rFonts w:ascii="KDRS" w:hAnsi="KDRS"/>
          <w:lang w:val="ru-RU"/>
        </w:rPr>
        <w:t>дьн</w:t>
      </w:r>
      <w:r w:rsidRPr="009177F1">
        <w:rPr>
          <w:lang w:val="ru-RU"/>
        </w:rPr>
        <w:t>ѣ</w:t>
      </w:r>
      <w:r w:rsidRPr="009177F1">
        <w:rPr>
          <w:rFonts w:ascii="KDRS" w:hAnsi="KDRS"/>
          <w:lang w:val="ru-RU"/>
        </w:rPr>
        <w:t>е удрьжима (</w:t>
      </w:r>
      <w:r w:rsidRPr="00413D00">
        <w:t>τ</w:t>
      </w:r>
      <w:r w:rsidRPr="00940A90">
        <w:t>ῆ</w:t>
      </w:r>
      <w:r w:rsidRPr="00413D00">
        <w:t>ϛ</w:t>
      </w:r>
      <w:r w:rsidRPr="009177F1">
        <w:rPr>
          <w:lang w:val="ru-RU"/>
        </w:rPr>
        <w:t xml:space="preserve"> </w:t>
      </w:r>
      <w:r w:rsidRPr="00413D00">
        <w:t>φρουρ</w:t>
      </w:r>
      <w:r w:rsidRPr="004F0B87">
        <w:t>ᾶ</w:t>
      </w:r>
      <w:r w:rsidRPr="00413D00">
        <w:t>ϛ</w:t>
      </w:r>
      <w:r w:rsidRPr="009177F1">
        <w:rPr>
          <w:rFonts w:ascii="KDRS" w:hAnsi="KDRS"/>
          <w:lang w:val="ru-RU"/>
        </w:rPr>
        <w:t xml:space="preserve">). Гр.Наз., 7. </w:t>
      </w:r>
      <w:r>
        <w:rPr>
          <w:rFonts w:ascii="KDRS" w:hAnsi="KDRS"/>
        </w:rPr>
        <w:t>XI </w:t>
      </w:r>
      <w:r w:rsidRPr="009177F1">
        <w:rPr>
          <w:rFonts w:ascii="KDRS" w:hAnsi="KDRS"/>
          <w:lang w:val="ru-RU"/>
        </w:rPr>
        <w:t>в.</w:t>
      </w:r>
    </w:p>
    <w:p w14:paraId="1B305CA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СТРЕЖЕНИЕ</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с. Стержень</w:t>
      </w:r>
      <w:r w:rsidRPr="009177F1">
        <w:rPr>
          <w:rFonts w:ascii="KDRS" w:hAnsi="KDRS"/>
          <w:lang w:val="ru-RU"/>
        </w:rPr>
        <w:t xml:space="preserve">, </w:t>
      </w:r>
      <w:r w:rsidRPr="009177F1">
        <w:rPr>
          <w:rFonts w:ascii="KDRS" w:hAnsi="KDRS"/>
          <w:i/>
          <w:lang w:val="ru-RU"/>
        </w:rPr>
        <w:t>сердцевина</w:t>
      </w:r>
      <w:r w:rsidRPr="009177F1">
        <w:rPr>
          <w:rFonts w:ascii="KDRS" w:hAnsi="KDRS"/>
          <w:lang w:val="ru-RU"/>
        </w:rPr>
        <w:t xml:space="preserve"> (</w:t>
      </w:r>
      <w:r w:rsidRPr="009177F1">
        <w:rPr>
          <w:rFonts w:ascii="KDRS" w:hAnsi="KDRS"/>
          <w:i/>
          <w:lang w:val="ru-RU"/>
        </w:rPr>
        <w:t>дерева</w:t>
      </w:r>
      <w:r w:rsidRPr="009177F1">
        <w:rPr>
          <w:rFonts w:ascii="KDRS" w:hAnsi="KDRS"/>
          <w:lang w:val="ru-RU"/>
        </w:rPr>
        <w:t>). В таковыхъ древесех простых, коли высоко возрастутъ, немного знати бывает стрежен&lt;ь&gt;я, или середки (</w:t>
      </w:r>
      <w:r>
        <w:t>dr</w:t>
      </w:r>
      <w:r w:rsidRPr="009177F1">
        <w:rPr>
          <w:lang w:val="ru-RU"/>
        </w:rPr>
        <w:t>ż</w:t>
      </w:r>
      <w:r>
        <w:t>enia</w:t>
      </w:r>
      <w:r w:rsidRPr="009177F1">
        <w:rPr>
          <w:lang w:val="ru-RU"/>
        </w:rPr>
        <w:t>)</w:t>
      </w:r>
      <w:r w:rsidRPr="009177F1">
        <w:rPr>
          <w:rFonts w:ascii="KDRS" w:hAnsi="KDRS"/>
          <w:lang w:val="ru-RU"/>
        </w:rPr>
        <w:t xml:space="preserve">. Назиратель, 218. </w:t>
      </w:r>
      <w:r>
        <w:rPr>
          <w:rFonts w:ascii="KDRS" w:hAnsi="KDRS"/>
        </w:rPr>
        <w:t>XVI </w:t>
      </w:r>
      <w:r w:rsidRPr="009177F1">
        <w:rPr>
          <w:rFonts w:ascii="KDRS" w:hAnsi="KDRS"/>
          <w:lang w:val="ru-RU"/>
        </w:rPr>
        <w:t>в. Древеса ж оные, которые жилами поперечными от середки или от стрежения кормъ приемлют, всегда болшую середку или стержень им</w:t>
      </w:r>
      <w:r w:rsidRPr="009177F1">
        <w:rPr>
          <w:lang w:val="ru-RU"/>
        </w:rPr>
        <w:t>ѣ</w:t>
      </w:r>
      <w:r w:rsidRPr="009177F1">
        <w:rPr>
          <w:rFonts w:ascii="KDRS" w:hAnsi="KDRS"/>
          <w:lang w:val="ru-RU"/>
        </w:rPr>
        <w:t>ютъ, нежели т</w:t>
      </w:r>
      <w:r w:rsidRPr="009177F1">
        <w:rPr>
          <w:lang w:val="ru-RU"/>
        </w:rPr>
        <w:t>ѣ</w:t>
      </w:r>
      <w:r w:rsidRPr="009177F1">
        <w:rPr>
          <w:rFonts w:ascii="KDRS" w:hAnsi="KDRS"/>
          <w:lang w:val="ru-RU"/>
        </w:rPr>
        <w:t>, которые им</w:t>
      </w:r>
      <w:r w:rsidRPr="009177F1">
        <w:rPr>
          <w:lang w:val="ru-RU"/>
        </w:rPr>
        <w:t>ѣ</w:t>
      </w:r>
      <w:r w:rsidRPr="009177F1">
        <w:rPr>
          <w:rFonts w:ascii="KDRS" w:hAnsi="KDRS"/>
          <w:lang w:val="ru-RU"/>
        </w:rPr>
        <w:t>ют жилы от кореня просто возрослые</w:t>
      </w:r>
      <w:r w:rsidRPr="009177F1">
        <w:rPr>
          <w:lang w:val="ru-RU"/>
        </w:rPr>
        <w:t xml:space="preserve"> </w:t>
      </w:r>
      <w:r w:rsidRPr="009177F1">
        <w:rPr>
          <w:rFonts w:ascii="KDRS" w:hAnsi="KDRS"/>
          <w:lang w:val="ru-RU"/>
        </w:rPr>
        <w:t>(</w:t>
      </w:r>
      <w:r>
        <w:t>dr</w:t>
      </w:r>
      <w:r w:rsidRPr="009177F1">
        <w:rPr>
          <w:lang w:val="ru-RU"/>
        </w:rPr>
        <w:t>ż</w:t>
      </w:r>
      <w:r>
        <w:t>enia</w:t>
      </w:r>
      <w:r w:rsidRPr="009177F1">
        <w:rPr>
          <w:lang w:val="ru-RU"/>
        </w:rPr>
        <w:t>)</w:t>
      </w:r>
      <w:r w:rsidRPr="009177F1">
        <w:rPr>
          <w:rFonts w:ascii="KDRS" w:hAnsi="KDRS"/>
          <w:lang w:val="ru-RU"/>
        </w:rPr>
        <w:t>. Там же.</w:t>
      </w:r>
    </w:p>
    <w:p w14:paraId="295F7F1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СТРЕЖЕНИСТЫЙ,</w:t>
      </w:r>
      <w:r w:rsidRPr="009177F1">
        <w:rPr>
          <w:rFonts w:ascii="KDRS" w:hAnsi="KDRS"/>
          <w:lang w:val="ru-RU"/>
        </w:rPr>
        <w:t xml:space="preserve"> </w:t>
      </w:r>
      <w:r w:rsidRPr="009177F1">
        <w:rPr>
          <w:rFonts w:ascii="KDRS" w:hAnsi="KDRS"/>
          <w:i/>
          <w:lang w:val="ru-RU"/>
        </w:rPr>
        <w:t>прил. Имеющий сердцевину</w:t>
      </w:r>
      <w:r w:rsidRPr="009177F1">
        <w:rPr>
          <w:rFonts w:ascii="KDRS" w:hAnsi="KDRS"/>
          <w:lang w:val="ru-RU"/>
        </w:rPr>
        <w:t xml:space="preserve">, </w:t>
      </w:r>
      <w:r w:rsidRPr="009177F1">
        <w:rPr>
          <w:rFonts w:ascii="KDRS" w:hAnsi="KDRS"/>
          <w:i/>
          <w:lang w:val="ru-RU"/>
        </w:rPr>
        <w:t>не полый</w:t>
      </w:r>
      <w:r w:rsidRPr="009177F1">
        <w:rPr>
          <w:rFonts w:ascii="KDRS" w:hAnsi="KDRS"/>
          <w:lang w:val="ru-RU"/>
        </w:rPr>
        <w:t xml:space="preserve">, </w:t>
      </w:r>
      <w:r w:rsidRPr="009177F1">
        <w:rPr>
          <w:rFonts w:ascii="KDRS" w:hAnsi="KDRS"/>
          <w:i/>
          <w:lang w:val="ru-RU"/>
        </w:rPr>
        <w:t>не пустой</w:t>
      </w:r>
      <w:r w:rsidRPr="009177F1">
        <w:rPr>
          <w:rFonts w:ascii="KDRS" w:hAnsi="KDRS"/>
          <w:lang w:val="ru-RU"/>
        </w:rPr>
        <w:t>. Суть тако же древеса и травы н</w:t>
      </w:r>
      <w:r w:rsidRPr="009177F1">
        <w:rPr>
          <w:lang w:val="ru-RU"/>
        </w:rPr>
        <w:t>ѣ</w:t>
      </w:r>
      <w:r w:rsidRPr="009177F1">
        <w:rPr>
          <w:rFonts w:ascii="KDRS" w:hAnsi="KDRS"/>
          <w:lang w:val="ru-RU"/>
        </w:rPr>
        <w:t>кие стержения или осередки прямо полные, такъ что на нихъ мало бывает т</w:t>
      </w:r>
      <w:r w:rsidRPr="009177F1">
        <w:rPr>
          <w:lang w:val="ru-RU"/>
        </w:rPr>
        <w:t>ѣ</w:t>
      </w:r>
      <w:r w:rsidRPr="009177F1">
        <w:rPr>
          <w:rFonts w:ascii="KDRS" w:hAnsi="KDRS"/>
          <w:lang w:val="ru-RU"/>
        </w:rPr>
        <w:t>ла самого древеснаго, какъ то есть бозъ, калина и иные, меж которыми и виноградная матица, или лоза, но не столь стреженистая… иные ж древеса обр</w:t>
      </w:r>
      <w:r w:rsidRPr="009177F1">
        <w:rPr>
          <w:lang w:val="ru-RU"/>
        </w:rPr>
        <w:t>ѣ</w:t>
      </w:r>
      <w:r w:rsidRPr="009177F1">
        <w:rPr>
          <w:rFonts w:ascii="KDRS" w:hAnsi="KDRS"/>
          <w:lang w:val="ru-RU"/>
        </w:rPr>
        <w:t>таются внутри пустые и порожние, какъ то суть стеблие ржаное и трость (</w:t>
      </w:r>
      <w:r>
        <w:t>dr</w:t>
      </w:r>
      <w:r w:rsidRPr="009177F1">
        <w:rPr>
          <w:lang w:val="ru-RU"/>
        </w:rPr>
        <w:t>ż</w:t>
      </w:r>
      <w:r>
        <w:t>enista</w:t>
      </w:r>
      <w:r w:rsidRPr="009177F1">
        <w:rPr>
          <w:rFonts w:ascii="KDRS" w:hAnsi="KDRS"/>
          <w:lang w:val="ru-RU"/>
        </w:rPr>
        <w:t xml:space="preserve">). Назиратель, 220. </w:t>
      </w:r>
      <w:r>
        <w:rPr>
          <w:rFonts w:ascii="KDRS" w:hAnsi="KDRS"/>
        </w:rPr>
        <w:t>XVI </w:t>
      </w:r>
      <w:r w:rsidRPr="009177F1">
        <w:rPr>
          <w:rFonts w:ascii="KDRS" w:hAnsi="KDRS"/>
          <w:lang w:val="ru-RU"/>
        </w:rPr>
        <w:t>в.</w:t>
      </w:r>
    </w:p>
    <w:p w14:paraId="4F9B319A" w14:textId="77777777" w:rsidR="00F4528E" w:rsidRPr="009177F1" w:rsidRDefault="00F4528E" w:rsidP="00F4528E">
      <w:pPr>
        <w:spacing w:line="460" w:lineRule="exact"/>
        <w:ind w:firstLine="720"/>
        <w:jc w:val="both"/>
        <w:rPr>
          <w:rFonts w:ascii="KDRS" w:hAnsi="KDRS"/>
          <w:u w:val="single"/>
          <w:lang w:val="ru-RU"/>
        </w:rPr>
      </w:pPr>
      <w:r w:rsidRPr="009177F1">
        <w:rPr>
          <w:rFonts w:ascii="KDRS" w:hAnsi="KDRS"/>
          <w:b/>
          <w:lang w:val="ru-RU"/>
        </w:rPr>
        <w:t>СТРЕЖЕНЬ,</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Самая глубокая часть русла реки</w:t>
      </w:r>
      <w:r w:rsidRPr="009177F1">
        <w:rPr>
          <w:rFonts w:ascii="KDRS" w:hAnsi="KDRS"/>
          <w:lang w:val="ru-RU"/>
        </w:rPr>
        <w:t>. Далъ въ домъ Святаго Спаса… и бобровые гоны, и стрежень по реку по Волгу. АСВР</w:t>
      </w:r>
      <w:r>
        <w:rPr>
          <w:rFonts w:ascii="KDRS" w:hAnsi="KDRS"/>
        </w:rPr>
        <w:t> III</w:t>
      </w:r>
      <w:r w:rsidRPr="009177F1">
        <w:rPr>
          <w:rFonts w:ascii="KDRS" w:hAnsi="KDRS"/>
          <w:lang w:val="ru-RU"/>
        </w:rPr>
        <w:t xml:space="preserve">, 321. </w:t>
      </w:r>
      <w:r w:rsidRPr="009177F1">
        <w:rPr>
          <w:rFonts w:ascii="KDRS" w:hAnsi="KDRS"/>
          <w:lang w:val="ru-RU"/>
        </w:rPr>
        <w:lastRenderedPageBreak/>
        <w:t>1628</w:t>
      </w:r>
      <w:r>
        <w:rPr>
          <w:rFonts w:ascii="KDRS" w:hAnsi="KDRS"/>
        </w:rPr>
        <w:t> </w:t>
      </w:r>
      <w:r w:rsidRPr="009177F1">
        <w:rPr>
          <w:rFonts w:ascii="KDRS" w:hAnsi="KDRS"/>
          <w:lang w:val="ru-RU"/>
        </w:rPr>
        <w:t>г. ~ 1393–1446</w:t>
      </w:r>
      <w:r>
        <w:rPr>
          <w:rFonts w:ascii="KDRS" w:hAnsi="KDRS"/>
        </w:rPr>
        <w:t> </w:t>
      </w:r>
      <w:r w:rsidRPr="009177F1">
        <w:rPr>
          <w:rFonts w:ascii="KDRS" w:hAnsi="KDRS"/>
          <w:lang w:val="ru-RU"/>
        </w:rPr>
        <w:t>гг. Нижегородцкимъ посадцкимъ людем рыбная ловля на р</w:t>
      </w:r>
      <w:r w:rsidRPr="009177F1">
        <w:rPr>
          <w:lang w:val="ru-RU"/>
        </w:rPr>
        <w:t>ѣ</w:t>
      </w:r>
      <w:r w:rsidRPr="009177F1">
        <w:rPr>
          <w:rFonts w:ascii="KDRS" w:hAnsi="KDRS"/>
          <w:lang w:val="ru-RU"/>
        </w:rPr>
        <w:t>к</w:t>
      </w:r>
      <w:r w:rsidRPr="009177F1">
        <w:rPr>
          <w:lang w:val="ru-RU"/>
        </w:rPr>
        <w:t>ѣ</w:t>
      </w:r>
      <w:r w:rsidRPr="009177F1">
        <w:rPr>
          <w:rFonts w:ascii="KDRS" w:hAnsi="KDRS"/>
          <w:lang w:val="ru-RU"/>
        </w:rPr>
        <w:t xml:space="preserve"> Волг</w:t>
      </w:r>
      <w:r w:rsidRPr="009177F1">
        <w:rPr>
          <w:lang w:val="ru-RU"/>
        </w:rPr>
        <w:t>ѣ</w:t>
      </w:r>
      <w:r w:rsidRPr="009177F1">
        <w:rPr>
          <w:rFonts w:ascii="KDRS" w:hAnsi="KDRS"/>
          <w:lang w:val="ru-RU"/>
        </w:rPr>
        <w:t xml:space="preserve"> один стр</w:t>
      </w:r>
      <w:r w:rsidRPr="009177F1">
        <w:rPr>
          <w:lang w:val="ru-RU"/>
        </w:rPr>
        <w:t>ѣ</w:t>
      </w:r>
      <w:r w:rsidRPr="009177F1">
        <w:rPr>
          <w:rFonts w:ascii="KDRS" w:hAnsi="KDRS"/>
          <w:lang w:val="ru-RU"/>
        </w:rPr>
        <w:t xml:space="preserve">жень вверх по завод&lt;ь&gt; Золотуху. А.гражд.распр. </w:t>
      </w:r>
      <w:r>
        <w:rPr>
          <w:rFonts w:ascii="KDRS" w:hAnsi="KDRS"/>
        </w:rPr>
        <w:t>I</w:t>
      </w:r>
      <w:r w:rsidRPr="009177F1">
        <w:rPr>
          <w:rFonts w:ascii="KDRS" w:hAnsi="KDRS"/>
          <w:lang w:val="ru-RU"/>
        </w:rPr>
        <w:t>, 361. 1637</w:t>
      </w:r>
      <w:r>
        <w:rPr>
          <w:rFonts w:ascii="KDRS" w:hAnsi="KDRS"/>
        </w:rPr>
        <w:t> </w:t>
      </w:r>
      <w:r w:rsidRPr="009177F1">
        <w:rPr>
          <w:rFonts w:ascii="KDRS" w:hAnsi="KDRS"/>
          <w:lang w:val="ru-RU"/>
        </w:rPr>
        <w:t>г. И всякими рыбными ловлями и стрежнями владеет. Гр.Башк., 103. 1700</w:t>
      </w:r>
      <w:r>
        <w:rPr>
          <w:rFonts w:ascii="KDRS" w:hAnsi="KDRS"/>
        </w:rPr>
        <w:t> </w:t>
      </w:r>
      <w:r w:rsidRPr="009177F1">
        <w:rPr>
          <w:rFonts w:ascii="KDRS" w:hAnsi="KDRS"/>
          <w:lang w:val="ru-RU"/>
        </w:rPr>
        <w:t>г.</w:t>
      </w:r>
    </w:p>
    <w:p w14:paraId="0FCACD2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Стержень</w:t>
      </w:r>
      <w:r w:rsidRPr="009177F1">
        <w:rPr>
          <w:rFonts w:ascii="KDRS" w:hAnsi="KDRS"/>
          <w:lang w:val="ru-RU"/>
        </w:rPr>
        <w:t xml:space="preserve">, </w:t>
      </w:r>
      <w:r w:rsidRPr="009177F1">
        <w:rPr>
          <w:rFonts w:ascii="KDRS" w:hAnsi="KDRS"/>
          <w:i/>
          <w:lang w:val="ru-RU"/>
        </w:rPr>
        <w:t>сердечник</w:t>
      </w:r>
      <w:r w:rsidRPr="009177F1">
        <w:rPr>
          <w:rFonts w:ascii="KDRS" w:hAnsi="KDRS"/>
          <w:lang w:val="ru-RU"/>
        </w:rPr>
        <w:t>. Павелъ м</w:t>
      </w:r>
      <w:r w:rsidRPr="009177F1">
        <w:rPr>
          <w:lang w:val="ru-RU"/>
        </w:rPr>
        <w:t>ѣ</w:t>
      </w:r>
      <w:r w:rsidRPr="009177F1">
        <w:rPr>
          <w:rFonts w:ascii="KDRS" w:hAnsi="KDRS"/>
          <w:lang w:val="ru-RU"/>
        </w:rPr>
        <w:t>дникъ д</w:t>
      </w:r>
      <w:r w:rsidRPr="009177F1">
        <w:rPr>
          <w:lang w:val="ru-RU"/>
        </w:rPr>
        <w:t>ѣ</w:t>
      </w:r>
      <w:r w:rsidRPr="009177F1">
        <w:rPr>
          <w:rFonts w:ascii="KDRS" w:hAnsi="KDRS"/>
          <w:lang w:val="ru-RU"/>
        </w:rPr>
        <w:t>лал из домовой ево архиерейскои зеленои м</w:t>
      </w:r>
      <w:r w:rsidRPr="009177F1">
        <w:rPr>
          <w:lang w:val="ru-RU"/>
        </w:rPr>
        <w:t>ѣ</w:t>
      </w:r>
      <w:r w:rsidRPr="009177F1">
        <w:rPr>
          <w:rFonts w:ascii="KDRS" w:hAnsi="KDRS"/>
          <w:lang w:val="ru-RU"/>
        </w:rPr>
        <w:t>д</w:t>
      </w:r>
      <w:r w:rsidRPr="009177F1">
        <w:rPr>
          <w:lang w:val="ru-RU"/>
        </w:rPr>
        <w:t>ѣ</w:t>
      </w:r>
      <w:r w:rsidRPr="009177F1">
        <w:rPr>
          <w:rFonts w:ascii="KDRS" w:hAnsi="KDRS"/>
          <w:lang w:val="ru-RU"/>
        </w:rPr>
        <w:t xml:space="preserve"> стрежень или сердечникъ к потиру сребряному. Кн.расх.Холмог.арх.д. № 107, 170. 1695</w:t>
      </w:r>
      <w:r>
        <w:rPr>
          <w:rFonts w:ascii="KDRS" w:hAnsi="KDRS"/>
        </w:rPr>
        <w:t> </w:t>
      </w:r>
      <w:r w:rsidRPr="009177F1">
        <w:rPr>
          <w:rFonts w:ascii="KDRS" w:hAnsi="KDRS"/>
          <w:lang w:val="ru-RU"/>
        </w:rPr>
        <w:t xml:space="preserve">г. – Ср. </w:t>
      </w:r>
      <w:r w:rsidRPr="009177F1">
        <w:rPr>
          <w:rFonts w:ascii="KDRS" w:hAnsi="KDRS"/>
          <w:b/>
          <w:lang w:val="ru-RU"/>
        </w:rPr>
        <w:t>стержень, стрижень</w:t>
      </w:r>
      <w:r w:rsidRPr="009177F1">
        <w:rPr>
          <w:rFonts w:ascii="KDRS" w:hAnsi="KDRS"/>
          <w:lang w:val="ru-RU"/>
        </w:rPr>
        <w:t>.</w:t>
      </w:r>
    </w:p>
    <w:p w14:paraId="722CC30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ЖЕЦЬ,</w:t>
      </w:r>
      <w:r w:rsidRPr="009177F1">
        <w:rPr>
          <w:rFonts w:ascii="KDRS" w:hAnsi="KDRS"/>
          <w:lang w:val="ru-RU"/>
        </w:rPr>
        <w:t xml:space="preserve"> </w:t>
      </w:r>
      <w:r w:rsidRPr="009177F1">
        <w:rPr>
          <w:rFonts w:ascii="KDRS" w:hAnsi="KDRS"/>
          <w:i/>
          <w:lang w:val="ru-RU"/>
        </w:rPr>
        <w:t>м.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стрижець</w:t>
      </w:r>
      <w:r w:rsidRPr="009177F1">
        <w:rPr>
          <w:rFonts w:ascii="KDRS" w:hAnsi="KDRS"/>
          <w:lang w:val="ru-RU"/>
        </w:rPr>
        <w:t xml:space="preserve">, </w:t>
      </w:r>
      <w:r w:rsidRPr="009177F1">
        <w:rPr>
          <w:rFonts w:ascii="KDRS" w:hAnsi="KDRS"/>
          <w:i/>
          <w:lang w:val="ru-RU"/>
        </w:rPr>
        <w:t>тот</w:t>
      </w:r>
      <w:r w:rsidRPr="009177F1">
        <w:rPr>
          <w:rFonts w:ascii="KDRS" w:hAnsi="KDRS"/>
          <w:lang w:val="ru-RU"/>
        </w:rPr>
        <w:t xml:space="preserve">, </w:t>
      </w:r>
      <w:r w:rsidRPr="009177F1">
        <w:rPr>
          <w:rFonts w:ascii="KDRS" w:hAnsi="KDRS"/>
          <w:i/>
          <w:lang w:val="ru-RU"/>
        </w:rPr>
        <w:t>кто стрижет</w:t>
      </w:r>
      <w:r w:rsidRPr="009177F1">
        <w:rPr>
          <w:rFonts w:ascii="KDRS" w:hAnsi="KDRS"/>
          <w:lang w:val="ru-RU"/>
        </w:rPr>
        <w:t xml:space="preserve">, </w:t>
      </w:r>
      <w:r w:rsidRPr="009177F1">
        <w:rPr>
          <w:rFonts w:ascii="KDRS" w:hAnsi="KDRS"/>
          <w:i/>
          <w:lang w:val="ru-RU"/>
        </w:rPr>
        <w:t>делает прически</w:t>
      </w:r>
      <w:r w:rsidRPr="009177F1">
        <w:rPr>
          <w:rFonts w:ascii="KDRS" w:hAnsi="KDRS"/>
          <w:lang w:val="ru-RU"/>
        </w:rPr>
        <w:t>. Тогда же и Труфонъ, цр</w:t>
      </w:r>
      <w:r w:rsidRPr="009177F1">
        <w:rPr>
          <w:lang w:val="ru-RU"/>
        </w:rPr>
        <w:t>҃</w:t>
      </w:r>
      <w:r w:rsidRPr="009177F1">
        <w:rPr>
          <w:rFonts w:ascii="KDRS" w:hAnsi="KDRS"/>
          <w:lang w:val="ru-RU"/>
        </w:rPr>
        <w:t>въ стрежець, своимъ безумиемъ гл</w:t>
      </w:r>
      <w:r w:rsidRPr="009177F1">
        <w:rPr>
          <w:lang w:val="ru-RU"/>
        </w:rPr>
        <w:t>҃</w:t>
      </w:r>
      <w:r w:rsidRPr="009177F1">
        <w:rPr>
          <w:rFonts w:ascii="KDRS" w:hAnsi="KDRS"/>
          <w:lang w:val="ru-RU"/>
        </w:rPr>
        <w:t>аше, яко дары великыя даше ми Тиронъ се, да быхъ тя зар</w:t>
      </w:r>
      <w:r w:rsidRPr="009177F1">
        <w:rPr>
          <w:lang w:val="ru-RU"/>
        </w:rPr>
        <w:t>ѣ</w:t>
      </w:r>
      <w:r w:rsidRPr="009177F1">
        <w:rPr>
          <w:rFonts w:ascii="KDRS" w:hAnsi="KDRS"/>
          <w:lang w:val="ru-RU"/>
        </w:rPr>
        <w:t>залъ ножицями стрига (</w:t>
      </w:r>
      <w:r w:rsidRPr="00413D00">
        <w:t>κουρ</w:t>
      </w:r>
      <w:r w:rsidRPr="00940A90">
        <w:t>έ</w:t>
      </w:r>
      <w:r w:rsidRPr="00413D00">
        <w:t>ων</w:t>
      </w:r>
      <w:r w:rsidRPr="009177F1">
        <w:rPr>
          <w:rFonts w:ascii="KDRS" w:hAnsi="KDRS"/>
          <w:lang w:val="ru-RU"/>
        </w:rPr>
        <w:t xml:space="preserve">). Флавий. Полон.Иерус.(Арх.), 123.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w:t>
      </w:r>
    </w:p>
    <w:p w14:paraId="3A41F0E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СТРЕЖНЕВОЙ,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Относящийся к стрежню</w:t>
      </w:r>
      <w:r w:rsidRPr="009177F1">
        <w:rPr>
          <w:rFonts w:ascii="KDRS" w:hAnsi="KDRS"/>
          <w:lang w:val="ru-RU"/>
        </w:rPr>
        <w:t xml:space="preserve">, </w:t>
      </w:r>
      <w:r w:rsidRPr="009177F1">
        <w:rPr>
          <w:rFonts w:ascii="KDRS" w:hAnsi="KDRS"/>
          <w:i/>
          <w:lang w:val="ru-RU"/>
        </w:rPr>
        <w:t>самому</w:t>
      </w:r>
      <w:r w:rsidRPr="009177F1">
        <w:rPr>
          <w:rFonts w:ascii="KDRS" w:hAnsi="KDRS"/>
          <w:lang w:val="ru-RU"/>
        </w:rPr>
        <w:t xml:space="preserve"> </w:t>
      </w:r>
      <w:r w:rsidRPr="009177F1">
        <w:rPr>
          <w:rFonts w:ascii="KDRS" w:hAnsi="KDRS"/>
          <w:i/>
          <w:lang w:val="ru-RU"/>
        </w:rPr>
        <w:t>глубокому месту в русле реки</w:t>
      </w:r>
      <w:r w:rsidRPr="009177F1">
        <w:rPr>
          <w:rFonts w:ascii="KDRS" w:hAnsi="KDRS"/>
          <w:lang w:val="ru-RU"/>
        </w:rPr>
        <w:t xml:space="preserve">. </w:t>
      </w:r>
      <w:r w:rsidRPr="009177F1">
        <w:rPr>
          <w:rFonts w:ascii="KDRS" w:hAnsi="KDRS"/>
          <w:spacing w:val="40"/>
          <w:lang w:val="ru-RU"/>
        </w:rPr>
        <w:t xml:space="preserve">Стрежневой неводъ </w:t>
      </w:r>
      <w:r w:rsidRPr="009177F1">
        <w:rPr>
          <w:rFonts w:ascii="KDRS" w:hAnsi="KDRS"/>
          <w:lang w:val="ru-RU"/>
        </w:rPr>
        <w:t xml:space="preserve">– </w:t>
      </w:r>
      <w:r w:rsidRPr="009177F1">
        <w:rPr>
          <w:rFonts w:ascii="KDRS" w:hAnsi="KDRS"/>
          <w:i/>
          <w:lang w:val="ru-RU"/>
        </w:rPr>
        <w:t>самый большой невод длиной до 500 саженей</w:t>
      </w:r>
      <w:r w:rsidRPr="009177F1">
        <w:rPr>
          <w:rFonts w:ascii="KDRS" w:hAnsi="KDRS"/>
          <w:lang w:val="ru-RU"/>
        </w:rPr>
        <w:t xml:space="preserve"> (</w:t>
      </w:r>
      <w:r w:rsidRPr="009177F1">
        <w:rPr>
          <w:rFonts w:ascii="KDRS" w:hAnsi="KDRS"/>
          <w:i/>
          <w:lang w:val="ru-RU"/>
        </w:rPr>
        <w:t>см. Даль</w:t>
      </w:r>
      <w:r w:rsidRPr="009177F1">
        <w:rPr>
          <w:rFonts w:ascii="KDRS" w:hAnsi="KDRS"/>
          <w:lang w:val="ru-RU"/>
        </w:rPr>
        <w:t>). Ловили рыбу… всякою м</w:t>
      </w:r>
      <w:r w:rsidRPr="009177F1">
        <w:rPr>
          <w:lang w:val="ru-RU"/>
        </w:rPr>
        <w:t>ѣ</w:t>
      </w:r>
      <w:r w:rsidRPr="009177F1">
        <w:rPr>
          <w:rFonts w:ascii="KDRS" w:hAnsi="KDRS"/>
          <w:lang w:val="ru-RU"/>
        </w:rPr>
        <w:t>лкою ловлею, опричъ стрежневыхъ неводовъ. Кн.прих.-расх.Синб., 131. 1665–1667</w:t>
      </w:r>
      <w:r>
        <w:rPr>
          <w:rFonts w:ascii="KDRS" w:hAnsi="KDRS"/>
        </w:rPr>
        <w:t> </w:t>
      </w:r>
      <w:r w:rsidRPr="009177F1">
        <w:rPr>
          <w:rFonts w:ascii="KDRS" w:hAnsi="KDRS"/>
          <w:lang w:val="ru-RU"/>
        </w:rPr>
        <w:t>г. Отпустили… къ Москв</w:t>
      </w:r>
      <w:r w:rsidRPr="009177F1">
        <w:rPr>
          <w:lang w:val="ru-RU"/>
        </w:rPr>
        <w:t>ѣ</w:t>
      </w:r>
      <w:r w:rsidRPr="009177F1">
        <w:rPr>
          <w:rFonts w:ascii="KDRS" w:hAnsi="KDRS"/>
          <w:lang w:val="ru-RU"/>
        </w:rPr>
        <w:t xml:space="preserve"> св</w:t>
      </w:r>
      <w:r w:rsidRPr="009177F1">
        <w:rPr>
          <w:lang w:val="ru-RU"/>
        </w:rPr>
        <w:t>ѣ</w:t>
      </w:r>
      <w:r w:rsidRPr="009177F1">
        <w:rPr>
          <w:rFonts w:ascii="KDRS" w:hAnsi="KDRS"/>
          <w:lang w:val="ru-RU"/>
        </w:rPr>
        <w:t xml:space="preserve">жие отколотые рыбы ловли стрежневыхъ неводовъ восмь лососей. ДАИ </w:t>
      </w:r>
      <w:r>
        <w:rPr>
          <w:rFonts w:ascii="KDRS" w:hAnsi="KDRS"/>
        </w:rPr>
        <w:t>VII</w:t>
      </w:r>
      <w:r w:rsidRPr="009177F1">
        <w:rPr>
          <w:rFonts w:ascii="KDRS" w:hAnsi="KDRS"/>
          <w:lang w:val="ru-RU"/>
        </w:rPr>
        <w:t>, 276. 1677</w:t>
      </w:r>
      <w:r>
        <w:rPr>
          <w:rFonts w:ascii="KDRS" w:hAnsi="KDRS"/>
        </w:rPr>
        <w:t> </w:t>
      </w:r>
      <w:r w:rsidRPr="009177F1">
        <w:rPr>
          <w:rFonts w:ascii="KDRS" w:hAnsi="KDRS"/>
          <w:lang w:val="ru-RU"/>
        </w:rPr>
        <w:t>г.</w:t>
      </w:r>
    </w:p>
    <w:p w14:paraId="0EC3AB5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Относящийся к стержню</w:t>
      </w:r>
      <w:r w:rsidRPr="009177F1">
        <w:rPr>
          <w:rFonts w:ascii="KDRS" w:hAnsi="KDRS"/>
          <w:lang w:val="ru-RU"/>
        </w:rPr>
        <w:t xml:space="preserve">, </w:t>
      </w:r>
      <w:r w:rsidRPr="009177F1">
        <w:rPr>
          <w:rFonts w:ascii="KDRS" w:hAnsi="KDRS"/>
          <w:i/>
          <w:lang w:val="ru-RU"/>
        </w:rPr>
        <w:t>сердцевине</w:t>
      </w:r>
      <w:r w:rsidRPr="009177F1">
        <w:rPr>
          <w:rFonts w:ascii="KDRS" w:hAnsi="KDRS"/>
          <w:lang w:val="ru-RU"/>
        </w:rPr>
        <w:t>. В таковыхъ древесех простых, коли высоко возрастутъ, немного знати бывает стреженя, или середки… немного знати дороги стрежневые… чего ради таковые древеса скор</w:t>
      </w:r>
      <w:r w:rsidRPr="009177F1">
        <w:rPr>
          <w:lang w:val="ru-RU"/>
        </w:rPr>
        <w:t>ѣ</w:t>
      </w:r>
      <w:r w:rsidRPr="009177F1">
        <w:rPr>
          <w:rFonts w:ascii="KDRS" w:hAnsi="KDRS"/>
          <w:lang w:val="ru-RU"/>
        </w:rPr>
        <w:t>е гниют внутри (</w:t>
      </w:r>
      <w:r>
        <w:t>dr</w:t>
      </w:r>
      <w:r w:rsidRPr="009177F1">
        <w:rPr>
          <w:lang w:val="ru-RU"/>
        </w:rPr>
        <w:t>ż</w:t>
      </w:r>
      <w:r>
        <w:t>eniowych</w:t>
      </w:r>
      <w:r w:rsidRPr="009177F1">
        <w:rPr>
          <w:rFonts w:ascii="KDRS" w:hAnsi="KDRS"/>
          <w:lang w:val="ru-RU"/>
        </w:rPr>
        <w:t xml:space="preserve">). Назиратель, 219. </w:t>
      </w:r>
      <w:r>
        <w:rPr>
          <w:rFonts w:ascii="KDRS" w:hAnsi="KDRS"/>
        </w:rPr>
        <w:t>XVI </w:t>
      </w:r>
      <w:r w:rsidRPr="009177F1">
        <w:rPr>
          <w:rFonts w:ascii="KDRS" w:hAnsi="KDRS"/>
          <w:lang w:val="ru-RU"/>
        </w:rPr>
        <w:t>в.</w:t>
      </w:r>
    </w:p>
    <w:p w14:paraId="039188F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СТРЕЖНИЙ,</w:t>
      </w:r>
      <w:r w:rsidRPr="009177F1">
        <w:rPr>
          <w:rFonts w:ascii="KDRS" w:hAnsi="KDRS"/>
          <w:lang w:val="ru-RU"/>
        </w:rPr>
        <w:t xml:space="preserve"> </w:t>
      </w:r>
      <w:r w:rsidRPr="009177F1">
        <w:rPr>
          <w:rFonts w:ascii="KDRS" w:hAnsi="KDRS"/>
          <w:i/>
          <w:lang w:val="ru-RU"/>
        </w:rPr>
        <w:t xml:space="preserve">прил. Находящийся посредине </w:t>
      </w:r>
      <w:r w:rsidRPr="009177F1">
        <w:rPr>
          <w:rFonts w:ascii="KDRS" w:hAnsi="KDRS"/>
          <w:lang w:val="ru-RU"/>
        </w:rPr>
        <w:t>(</w:t>
      </w:r>
      <w:r w:rsidRPr="009177F1">
        <w:rPr>
          <w:rFonts w:ascii="KDRS" w:hAnsi="KDRS"/>
          <w:i/>
          <w:lang w:val="ru-RU"/>
        </w:rPr>
        <w:t>?</w:t>
      </w:r>
      <w:r w:rsidRPr="009177F1">
        <w:rPr>
          <w:rFonts w:ascii="KDRS" w:hAnsi="KDRS"/>
          <w:lang w:val="ru-RU"/>
        </w:rPr>
        <w:t>). А межа той рыбной ловли отъ вопчие межи, съ половины р</w:t>
      </w:r>
      <w:r w:rsidRPr="009177F1">
        <w:rPr>
          <w:lang w:val="ru-RU"/>
        </w:rPr>
        <w:t>ѣ</w:t>
      </w:r>
      <w:r w:rsidRPr="009177F1">
        <w:rPr>
          <w:rFonts w:ascii="KDRS" w:hAnsi="KDRS"/>
          <w:lang w:val="ru-RU"/>
        </w:rPr>
        <w:t>чки Березки стержня съ устья отъ камени отъ стрежняго 90 саженъ, внизъ по водовище по Валдыревскую межу. Псков.п.кн., 84. 1587</w:t>
      </w:r>
      <w:r>
        <w:rPr>
          <w:rFonts w:ascii="KDRS" w:hAnsi="KDRS"/>
        </w:rPr>
        <w:t> </w:t>
      </w:r>
      <w:r w:rsidRPr="009177F1">
        <w:rPr>
          <w:rFonts w:ascii="KDRS" w:hAnsi="KDRS"/>
          <w:lang w:val="ru-RU"/>
        </w:rPr>
        <w:t>г.</w:t>
      </w:r>
    </w:p>
    <w:p w14:paraId="013F58F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СТРЕЖЬ,</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Протока</w:t>
      </w:r>
      <w:r w:rsidRPr="009177F1">
        <w:rPr>
          <w:rFonts w:ascii="KDRS" w:hAnsi="KDRS"/>
          <w:lang w:val="ru-RU"/>
        </w:rPr>
        <w:t>. [Преображенской пустыни пожалованы] р</w:t>
      </w:r>
      <w:r w:rsidRPr="009177F1">
        <w:rPr>
          <w:lang w:val="ru-RU"/>
        </w:rPr>
        <w:t>ѣ</w:t>
      </w:r>
      <w:r w:rsidRPr="009177F1">
        <w:rPr>
          <w:rFonts w:ascii="KDRS" w:hAnsi="KDRS"/>
          <w:lang w:val="ru-RU"/>
        </w:rPr>
        <w:t>ка Кинжюга… и Красноручьевская и Кинжуская об</w:t>
      </w:r>
      <w:r w:rsidRPr="009177F1">
        <w:rPr>
          <w:lang w:val="ru-RU"/>
        </w:rPr>
        <w:t>ѣ</w:t>
      </w:r>
      <w:r w:rsidRPr="009177F1">
        <w:rPr>
          <w:rFonts w:ascii="KDRS" w:hAnsi="KDRS"/>
          <w:lang w:val="ru-RU"/>
        </w:rPr>
        <w:t xml:space="preserve"> стрежи. ДАИ Х, 303. 1683–1686</w:t>
      </w:r>
      <w:r>
        <w:rPr>
          <w:rFonts w:ascii="KDRS" w:hAnsi="KDRS"/>
        </w:rPr>
        <w:t> </w:t>
      </w:r>
      <w:r w:rsidRPr="009177F1">
        <w:rPr>
          <w:rFonts w:ascii="KDRS" w:hAnsi="KDRS"/>
          <w:lang w:val="ru-RU"/>
        </w:rPr>
        <w:t>гг.</w:t>
      </w:r>
    </w:p>
    <w:p w14:paraId="76441C1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 xml:space="preserve">Сердцевина </w:t>
      </w:r>
      <w:r w:rsidRPr="009177F1">
        <w:rPr>
          <w:rFonts w:ascii="KDRS" w:hAnsi="KDRS"/>
          <w:lang w:val="ru-RU"/>
        </w:rPr>
        <w:t>(</w:t>
      </w:r>
      <w:r w:rsidRPr="009177F1">
        <w:rPr>
          <w:rFonts w:ascii="KDRS" w:hAnsi="KDRS"/>
          <w:i/>
          <w:lang w:val="ru-RU"/>
        </w:rPr>
        <w:t>дерева</w:t>
      </w:r>
      <w:r w:rsidRPr="009177F1">
        <w:rPr>
          <w:rFonts w:ascii="KDRS" w:hAnsi="KDRS"/>
          <w:lang w:val="ru-RU"/>
        </w:rPr>
        <w:t>). Купил лошку, стреж дубовая, дал 3 денги. Кн.расх.Кир.м. № 2, 41. 1568</w:t>
      </w:r>
      <w:r>
        <w:rPr>
          <w:rFonts w:ascii="KDRS" w:hAnsi="KDRS"/>
        </w:rPr>
        <w:t> </w:t>
      </w:r>
      <w:r w:rsidRPr="009177F1">
        <w:rPr>
          <w:rFonts w:ascii="KDRS" w:hAnsi="KDRS"/>
          <w:lang w:val="ru-RU"/>
        </w:rPr>
        <w:t>г.</w:t>
      </w:r>
    </w:p>
    <w:p w14:paraId="2DF7B3C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СТРЕЗВИТИСЯ.</w:t>
      </w:r>
      <w:r w:rsidRPr="009177F1">
        <w:rPr>
          <w:rFonts w:ascii="KDRS" w:hAnsi="KDRS"/>
          <w:lang w:val="ru-RU"/>
        </w:rPr>
        <w:t xml:space="preserve"> </w:t>
      </w:r>
      <w:r w:rsidRPr="009177F1">
        <w:rPr>
          <w:rFonts w:ascii="KDRS" w:hAnsi="KDRS"/>
          <w:i/>
          <w:lang w:val="ru-RU"/>
        </w:rPr>
        <w:t>Протрезветь</w:t>
      </w:r>
      <w:r w:rsidRPr="009177F1">
        <w:rPr>
          <w:rFonts w:ascii="KDRS" w:hAnsi="KDRS"/>
          <w:lang w:val="ru-RU"/>
        </w:rPr>
        <w:t xml:space="preserve">. </w:t>
      </w:r>
      <w:r>
        <w:t>Er</w:t>
      </w:r>
      <w:r w:rsidRPr="009177F1">
        <w:rPr>
          <w:lang w:val="ru-RU"/>
        </w:rPr>
        <w:t xml:space="preserve"> </w:t>
      </w:r>
      <w:r>
        <w:t>wurde</w:t>
      </w:r>
      <w:r w:rsidRPr="009177F1">
        <w:rPr>
          <w:lang w:val="ru-RU"/>
        </w:rPr>
        <w:t xml:space="preserve"> </w:t>
      </w:r>
      <w:r>
        <w:t>N</w:t>
      </w:r>
      <w:r w:rsidRPr="009177F1">
        <w:rPr>
          <w:lang w:val="ru-RU"/>
        </w:rPr>
        <w:t>ь</w:t>
      </w:r>
      <w:r>
        <w:t>chtern</w:t>
      </w:r>
      <w:r w:rsidRPr="009177F1">
        <w:rPr>
          <w:rFonts w:ascii="KDRS" w:hAnsi="KDRS"/>
          <w:lang w:val="ru-RU"/>
        </w:rPr>
        <w:t>. Сътрезвися. Нем.-</w:t>
      </w:r>
      <w:r w:rsidRPr="009177F1">
        <w:rPr>
          <w:rFonts w:ascii="KDRS" w:hAnsi="KDRS"/>
          <w:lang w:val="ru-RU"/>
        </w:rPr>
        <w:lastRenderedPageBreak/>
        <w:t>рус.словарь</w:t>
      </w:r>
      <w:r w:rsidRPr="009177F1">
        <w:rPr>
          <w:rFonts w:ascii="KDRS" w:hAnsi="KDRS"/>
          <w:vertAlign w:val="superscript"/>
          <w:lang w:val="ru-RU"/>
        </w:rPr>
        <w:t>1</w:t>
      </w:r>
      <w:r w:rsidRPr="009177F1">
        <w:rPr>
          <w:rFonts w:ascii="KDRS" w:hAnsi="KDRS"/>
          <w:lang w:val="ru-RU"/>
        </w:rPr>
        <w:t xml:space="preserve">, 375. </w:t>
      </w:r>
      <w:r>
        <w:rPr>
          <w:rFonts w:ascii="KDRS" w:hAnsi="KDRS"/>
        </w:rPr>
        <w:t>XVII</w:t>
      </w:r>
      <w:r w:rsidRPr="009177F1">
        <w:rPr>
          <w:rFonts w:ascii="KDRS" w:hAnsi="KDRS"/>
          <w:lang w:val="ru-RU"/>
        </w:rPr>
        <w:t>–</w:t>
      </w:r>
      <w:r>
        <w:rPr>
          <w:rFonts w:ascii="KDRS" w:hAnsi="KDRS"/>
        </w:rPr>
        <w:t>XVIII </w:t>
      </w:r>
      <w:r w:rsidRPr="009177F1">
        <w:rPr>
          <w:rFonts w:ascii="KDRS" w:hAnsi="KDRS"/>
          <w:lang w:val="ru-RU"/>
        </w:rPr>
        <w:t xml:space="preserve">вв. – Ср. </w:t>
      </w:r>
      <w:r w:rsidRPr="009177F1">
        <w:rPr>
          <w:rFonts w:ascii="KDRS" w:hAnsi="KDRS"/>
          <w:b/>
          <w:lang w:val="ru-RU"/>
        </w:rPr>
        <w:t>истрезвитися</w:t>
      </w:r>
      <w:r w:rsidRPr="009177F1">
        <w:rPr>
          <w:rFonts w:ascii="KDRS" w:hAnsi="KDRS"/>
          <w:lang w:val="ru-RU"/>
        </w:rPr>
        <w:t>.</w:t>
      </w:r>
    </w:p>
    <w:p w14:paraId="12B952B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КЪ,</w:t>
      </w:r>
      <w:r w:rsidRPr="009177F1">
        <w:rPr>
          <w:rFonts w:ascii="KDRS" w:hAnsi="KDRS"/>
          <w:lang w:val="ru-RU"/>
        </w:rPr>
        <w:t xml:space="preserve"> </w:t>
      </w:r>
      <w:r w:rsidRPr="009177F1">
        <w:rPr>
          <w:rFonts w:ascii="KDRS" w:hAnsi="KDRS"/>
          <w:i/>
          <w:lang w:val="ru-RU"/>
        </w:rPr>
        <w:t>м. Овод</w:t>
      </w:r>
      <w:r w:rsidRPr="009177F1">
        <w:rPr>
          <w:rFonts w:ascii="KDRS" w:hAnsi="KDRS"/>
          <w:lang w:val="ru-RU"/>
        </w:rPr>
        <w:t>. Яко юница стр</w:t>
      </w:r>
      <w:r w:rsidRPr="009177F1">
        <w:rPr>
          <w:lang w:val="ru-RU"/>
        </w:rPr>
        <w:t>ѣ</w:t>
      </w:r>
      <w:r w:rsidRPr="009177F1">
        <w:rPr>
          <w:rFonts w:ascii="KDRS" w:hAnsi="KDRS"/>
          <w:lang w:val="ru-RU"/>
        </w:rPr>
        <w:t>комъ [Кн.прор., 4</w:t>
      </w:r>
      <w:r>
        <w:rPr>
          <w:rFonts w:ascii="KDRS" w:hAnsi="KDRS"/>
        </w:rPr>
        <w:t> </w:t>
      </w:r>
      <w:r w:rsidRPr="009177F1">
        <w:rPr>
          <w:rFonts w:ascii="KDRS" w:hAnsi="KDRS"/>
          <w:lang w:val="ru-RU"/>
        </w:rPr>
        <w:t xml:space="preserve">об.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сътръкъмь] стр</w:t>
      </w:r>
      <w:r w:rsidRPr="009177F1">
        <w:rPr>
          <w:lang w:val="ru-RU"/>
        </w:rPr>
        <w:t>ѣ</w:t>
      </w:r>
      <w:r w:rsidRPr="009177F1">
        <w:rPr>
          <w:rFonts w:ascii="KDRS" w:hAnsi="KDRS"/>
          <w:lang w:val="ru-RU"/>
        </w:rPr>
        <w:t>чема, разгор</w:t>
      </w:r>
      <w:r w:rsidRPr="009177F1">
        <w:rPr>
          <w:lang w:val="ru-RU"/>
        </w:rPr>
        <w:t>ѣ</w:t>
      </w:r>
      <w:r w:rsidRPr="009177F1">
        <w:rPr>
          <w:rFonts w:ascii="KDRS" w:hAnsi="KDRS"/>
          <w:lang w:val="ru-RU"/>
        </w:rPr>
        <w:t>ся Иил</w:t>
      </w:r>
      <w:r w:rsidRPr="009177F1">
        <w:rPr>
          <w:lang w:val="ru-RU"/>
        </w:rPr>
        <w:t>҃</w:t>
      </w:r>
      <w:r w:rsidRPr="009177F1">
        <w:rPr>
          <w:rFonts w:ascii="KDRS" w:hAnsi="KDRS"/>
          <w:lang w:val="ru-RU"/>
        </w:rPr>
        <w:t>ь (</w:t>
      </w:r>
      <w:r w:rsidRPr="00413D00">
        <w:t>ὡϛ</w:t>
      </w:r>
      <w:r w:rsidRPr="009177F1">
        <w:rPr>
          <w:lang w:val="ru-RU"/>
        </w:rPr>
        <w:t xml:space="preserve"> </w:t>
      </w:r>
      <w:r w:rsidRPr="00413D00">
        <w:t>δάμαλιϛ</w:t>
      </w:r>
      <w:r w:rsidRPr="009177F1">
        <w:rPr>
          <w:lang w:val="ru-RU"/>
        </w:rPr>
        <w:t xml:space="preserve"> </w:t>
      </w:r>
      <w:r w:rsidRPr="00413D00">
        <w:t>παροιστρ</w:t>
      </w:r>
      <w:r w:rsidRPr="00A57841">
        <w:t>ῶ</w:t>
      </w:r>
      <w:r w:rsidRPr="00413D00">
        <w:t>σα</w:t>
      </w:r>
      <w:r w:rsidRPr="009177F1">
        <w:rPr>
          <w:rFonts w:ascii="KDRS" w:hAnsi="KDRS"/>
          <w:lang w:val="ru-RU"/>
        </w:rPr>
        <w:t xml:space="preserve">). (Ос. </w:t>
      </w:r>
      <w:r>
        <w:rPr>
          <w:rFonts w:ascii="KDRS" w:hAnsi="KDRS"/>
        </w:rPr>
        <w:t>IV</w:t>
      </w:r>
      <w:r w:rsidRPr="009177F1">
        <w:rPr>
          <w:rFonts w:ascii="KDRS" w:hAnsi="KDRS"/>
          <w:lang w:val="ru-RU"/>
        </w:rPr>
        <w:t>, 16) Библ., 361. 1663</w:t>
      </w:r>
      <w:r>
        <w:rPr>
          <w:rFonts w:ascii="KDRS" w:hAnsi="KDRS"/>
        </w:rPr>
        <w:t> </w:t>
      </w:r>
      <w:r w:rsidRPr="009177F1">
        <w:rPr>
          <w:rFonts w:ascii="KDRS" w:hAnsi="KDRS"/>
          <w:lang w:val="ru-RU"/>
        </w:rPr>
        <w:t xml:space="preserve">г. </w:t>
      </w:r>
    </w:p>
    <w:p w14:paraId="6AA79D8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КАЛО,</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Заостренная палка</w:t>
      </w:r>
      <w:r w:rsidRPr="009177F1">
        <w:rPr>
          <w:rFonts w:ascii="KDRS" w:hAnsi="KDRS"/>
          <w:lang w:val="ru-RU"/>
        </w:rPr>
        <w:t xml:space="preserve">, </w:t>
      </w:r>
      <w:r w:rsidRPr="009177F1">
        <w:rPr>
          <w:rFonts w:ascii="KDRS" w:hAnsi="KDRS"/>
          <w:i/>
          <w:lang w:val="ru-RU"/>
        </w:rPr>
        <w:t>которой</w:t>
      </w:r>
      <w:r w:rsidRPr="009177F1">
        <w:rPr>
          <w:rFonts w:ascii="KDRS" w:hAnsi="KDRS"/>
          <w:lang w:val="ru-RU"/>
        </w:rPr>
        <w:t xml:space="preserve"> </w:t>
      </w:r>
      <w:r w:rsidRPr="009177F1">
        <w:rPr>
          <w:rFonts w:ascii="KDRS" w:hAnsi="KDRS"/>
          <w:i/>
          <w:lang w:val="ru-RU"/>
        </w:rPr>
        <w:t>погоняют упряжное животное</w:t>
      </w:r>
      <w:r w:rsidRPr="009177F1">
        <w:rPr>
          <w:rFonts w:ascii="KDRS" w:hAnsi="KDRS"/>
          <w:lang w:val="ru-RU"/>
        </w:rPr>
        <w:t xml:space="preserve">; </w:t>
      </w:r>
      <w:r w:rsidRPr="009177F1">
        <w:rPr>
          <w:rFonts w:ascii="KDRS" w:hAnsi="KDRS"/>
          <w:i/>
          <w:lang w:val="ru-RU"/>
        </w:rPr>
        <w:t>тж. перен</w:t>
      </w:r>
      <w:r w:rsidRPr="009177F1">
        <w:rPr>
          <w:rFonts w:ascii="KDRS" w:hAnsi="KDRS"/>
          <w:lang w:val="ru-RU"/>
        </w:rPr>
        <w:t>. Худо то есть стр</w:t>
      </w:r>
      <w:r w:rsidRPr="009177F1">
        <w:rPr>
          <w:lang w:val="ru-RU"/>
        </w:rPr>
        <w:t>ѣ</w:t>
      </w:r>
      <w:r w:rsidRPr="009177F1">
        <w:rPr>
          <w:rFonts w:ascii="KDRS" w:hAnsi="KDRS"/>
          <w:lang w:val="ru-RU"/>
        </w:rPr>
        <w:t>кало намъ въ ин</w:t>
      </w:r>
      <w:r w:rsidRPr="009177F1">
        <w:rPr>
          <w:lang w:val="ru-RU"/>
        </w:rPr>
        <w:t>ѣ</w:t>
      </w:r>
      <w:r w:rsidRPr="009177F1">
        <w:rPr>
          <w:rFonts w:ascii="KDRS" w:hAnsi="KDRS"/>
          <w:lang w:val="ru-RU"/>
        </w:rPr>
        <w:t>хъ д</w:t>
      </w:r>
      <w:r w:rsidRPr="009177F1">
        <w:rPr>
          <w:lang w:val="ru-RU"/>
        </w:rPr>
        <w:t>ѣ</w:t>
      </w:r>
      <w:r w:rsidRPr="009177F1">
        <w:rPr>
          <w:rFonts w:ascii="KDRS" w:hAnsi="KDRS"/>
          <w:lang w:val="ru-RU"/>
        </w:rPr>
        <w:t>л</w:t>
      </w:r>
      <w:r w:rsidRPr="009177F1">
        <w:rPr>
          <w:lang w:val="ru-RU"/>
        </w:rPr>
        <w:t>ѣ</w:t>
      </w:r>
      <w:r w:rsidRPr="009177F1">
        <w:rPr>
          <w:rFonts w:ascii="KDRS" w:hAnsi="KDRS"/>
          <w:lang w:val="ru-RU"/>
        </w:rPr>
        <w:t>хъ, имиже уязвяють ны (</w:t>
      </w:r>
      <w:r w:rsidRPr="00413D00">
        <w:t>τ</w:t>
      </w:r>
      <w:r w:rsidRPr="004F0B87">
        <w:t>ὸ</w:t>
      </w:r>
      <w:r w:rsidRPr="009177F1">
        <w:rPr>
          <w:lang w:val="ru-RU"/>
        </w:rPr>
        <w:t xml:space="preserve"> </w:t>
      </w:r>
      <w:r w:rsidRPr="00413D00">
        <w:t>κ</w:t>
      </w:r>
      <w:r w:rsidRPr="00940A90">
        <w:t>έ</w:t>
      </w:r>
      <w:r w:rsidRPr="00413D00">
        <w:t>ντρον</w:t>
      </w:r>
      <w:r w:rsidRPr="009177F1">
        <w:rPr>
          <w:rFonts w:ascii="KDRS" w:hAnsi="KDRS"/>
          <w:lang w:val="ru-RU"/>
        </w:rPr>
        <w:t>). Ж.Нифонта, 342. 1222</w:t>
      </w:r>
      <w:r>
        <w:rPr>
          <w:rFonts w:ascii="KDRS" w:hAnsi="KDRS"/>
        </w:rPr>
        <w:t> </w:t>
      </w:r>
      <w:r w:rsidRPr="009177F1">
        <w:rPr>
          <w:rFonts w:ascii="KDRS" w:hAnsi="KDRS"/>
          <w:lang w:val="ru-RU"/>
        </w:rPr>
        <w:t>г. Якоже рана коню и стр</w:t>
      </w:r>
      <w:r w:rsidRPr="009177F1">
        <w:rPr>
          <w:lang w:val="ru-RU"/>
        </w:rPr>
        <w:t>ѣ</w:t>
      </w:r>
      <w:r w:rsidRPr="009177F1">
        <w:rPr>
          <w:rFonts w:ascii="KDRS" w:hAnsi="KDRS"/>
          <w:lang w:val="ru-RU"/>
        </w:rPr>
        <w:t>кало ослу, тако же зло языку законопреступну (</w:t>
      </w:r>
      <w:r w:rsidRPr="00413D00">
        <w:t>κ</w:t>
      </w:r>
      <w:r w:rsidRPr="00940A90">
        <w:t>έ</w:t>
      </w:r>
      <w:r w:rsidRPr="00413D00">
        <w:t>ντρον</w:t>
      </w:r>
      <w:r w:rsidRPr="009177F1">
        <w:rPr>
          <w:rFonts w:ascii="KDRS" w:hAnsi="KDRS"/>
          <w:lang w:val="ru-RU"/>
        </w:rPr>
        <w:t xml:space="preserve">). (Притч. </w:t>
      </w:r>
      <w:r>
        <w:rPr>
          <w:rFonts w:ascii="KDRS" w:hAnsi="KDRS"/>
        </w:rPr>
        <w:t>XXVI</w:t>
      </w:r>
      <w:r w:rsidRPr="009177F1">
        <w:rPr>
          <w:rFonts w:ascii="KDRS" w:hAnsi="KDRS"/>
          <w:lang w:val="ru-RU"/>
        </w:rPr>
        <w:t>, 3) Библ.Генн. 1499</w:t>
      </w:r>
      <w:r>
        <w:rPr>
          <w:rFonts w:ascii="KDRS" w:hAnsi="KDRS"/>
        </w:rPr>
        <w:t> </w:t>
      </w:r>
      <w:r w:rsidRPr="009177F1">
        <w:rPr>
          <w:rFonts w:ascii="KDRS" w:hAnsi="KDRS"/>
          <w:lang w:val="ru-RU"/>
        </w:rPr>
        <w:t xml:space="preserve">г. </w:t>
      </w:r>
    </w:p>
    <w:p w14:paraId="3B5457AF"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Заноза, шип.</w:t>
      </w:r>
      <w:r w:rsidRPr="009177F1">
        <w:rPr>
          <w:rFonts w:ascii="KDRS" w:hAnsi="KDRS"/>
          <w:lang w:val="ru-RU"/>
        </w:rPr>
        <w:t xml:space="preserve"> Рече святый Викторъ сие все бол</w:t>
      </w:r>
      <w:r w:rsidRPr="009177F1">
        <w:rPr>
          <w:lang w:val="ru-RU"/>
        </w:rPr>
        <w:t>ѣ</w:t>
      </w:r>
      <w:r w:rsidRPr="009177F1">
        <w:rPr>
          <w:rFonts w:ascii="KDRS" w:hAnsi="KDRS"/>
          <w:lang w:val="ru-RU"/>
        </w:rPr>
        <w:t>зни мн</w:t>
      </w:r>
      <w:r w:rsidRPr="009177F1">
        <w:rPr>
          <w:lang w:val="ru-RU"/>
        </w:rPr>
        <w:t>ѣ</w:t>
      </w:r>
      <w:r w:rsidRPr="009177F1">
        <w:rPr>
          <w:rFonts w:ascii="KDRS" w:hAnsi="KDRS"/>
          <w:lang w:val="ru-RU"/>
        </w:rPr>
        <w:t xml:space="preserve"> не творитъ, яко же бо стрекало, отъ ногы емлемо, износитъ изообилие подаетъ (</w:t>
      </w:r>
      <w:r w:rsidRPr="00413D00">
        <w:t>κ</w:t>
      </w:r>
      <w:r w:rsidRPr="00940A90">
        <w:t>έ</w:t>
      </w:r>
      <w:r w:rsidRPr="00413D00">
        <w:t>ντρον</w:t>
      </w:r>
      <w:r w:rsidRPr="009177F1">
        <w:rPr>
          <w:rFonts w:ascii="KDRS" w:hAnsi="KDRS"/>
          <w:lang w:val="ru-RU"/>
        </w:rPr>
        <w:t xml:space="preserve">). (Муч.Викт.) ВМЧ, Ноябрь 1–12, 479. </w:t>
      </w:r>
      <w:r>
        <w:rPr>
          <w:rFonts w:ascii="KDRS" w:hAnsi="KDRS"/>
        </w:rPr>
        <w:t>XVI </w:t>
      </w:r>
      <w:r w:rsidRPr="009177F1">
        <w:rPr>
          <w:rFonts w:ascii="KDRS" w:hAnsi="KDRS"/>
          <w:lang w:val="ru-RU"/>
        </w:rPr>
        <w:t>в.</w:t>
      </w:r>
    </w:p>
    <w:p w14:paraId="2DB49B28"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Инструмент для кровопускания</w:t>
      </w:r>
      <w:r w:rsidRPr="009177F1">
        <w:rPr>
          <w:rFonts w:ascii="KDRS" w:hAnsi="KDRS"/>
          <w:lang w:val="ru-RU"/>
        </w:rPr>
        <w:t xml:space="preserve">, </w:t>
      </w:r>
      <w:r w:rsidRPr="009177F1">
        <w:rPr>
          <w:rFonts w:ascii="KDRS" w:hAnsi="KDRS"/>
          <w:i/>
          <w:lang w:val="ru-RU"/>
        </w:rPr>
        <w:t>ланцет</w:t>
      </w:r>
      <w:r w:rsidRPr="009177F1">
        <w:rPr>
          <w:rFonts w:ascii="KDRS" w:hAnsi="KDRS"/>
          <w:lang w:val="ru-RU"/>
        </w:rPr>
        <w:t>. Притяжи и ты, о чюдниче, прил</w:t>
      </w:r>
      <w:r w:rsidRPr="009177F1">
        <w:rPr>
          <w:lang w:val="ru-RU"/>
        </w:rPr>
        <w:t>ѣ</w:t>
      </w:r>
      <w:r w:rsidRPr="009177F1">
        <w:rPr>
          <w:rFonts w:ascii="KDRS" w:hAnsi="KDRS"/>
          <w:lang w:val="ru-RU"/>
        </w:rPr>
        <w:t>пы, сушенья, колурья, питья, безбанья, стр</w:t>
      </w:r>
      <w:r w:rsidRPr="009177F1">
        <w:rPr>
          <w:lang w:val="ru-RU"/>
        </w:rPr>
        <w:t>ѣ</w:t>
      </w:r>
      <w:r w:rsidRPr="009177F1">
        <w:rPr>
          <w:rFonts w:ascii="KDRS" w:hAnsi="KDRS"/>
          <w:lang w:val="ru-RU"/>
        </w:rPr>
        <w:t>кала, жел</w:t>
      </w:r>
      <w:r w:rsidRPr="009177F1">
        <w:rPr>
          <w:lang w:val="ru-RU"/>
        </w:rPr>
        <w:t>ѣ</w:t>
      </w:r>
      <w:r w:rsidRPr="009177F1">
        <w:rPr>
          <w:rFonts w:ascii="KDRS" w:hAnsi="KDRS"/>
          <w:lang w:val="ru-RU"/>
        </w:rPr>
        <w:t>за, мази… аще ли сихъ не имамъ, како хытрость покажемъ (</w:t>
      </w:r>
      <w:r w:rsidRPr="00413D00">
        <w:t>φλεβ</w:t>
      </w:r>
      <w:r w:rsidRPr="004F0B87">
        <w:t>ό</w:t>
      </w:r>
      <w:r w:rsidRPr="00413D00">
        <w:t>τομα</w:t>
      </w:r>
      <w:r w:rsidRPr="009177F1">
        <w:rPr>
          <w:rFonts w:ascii="KDRS" w:hAnsi="KDRS"/>
          <w:lang w:val="ru-RU"/>
        </w:rPr>
        <w:t>)? Ио.Леств.</w:t>
      </w:r>
      <w:r w:rsidRPr="009177F1">
        <w:rPr>
          <w:rFonts w:ascii="KDRS" w:hAnsi="KDRS"/>
          <w:vertAlign w:val="superscript"/>
          <w:lang w:val="ru-RU"/>
        </w:rPr>
        <w:t>3</w:t>
      </w:r>
      <w:r w:rsidRPr="009177F1">
        <w:rPr>
          <w:rFonts w:ascii="KDRS" w:hAnsi="KDRS"/>
          <w:lang w:val="ru-RU"/>
        </w:rPr>
        <w:t>, 199</w:t>
      </w:r>
      <w:r>
        <w:rPr>
          <w:rFonts w:ascii="KDRS" w:hAnsi="KDRS"/>
        </w:rPr>
        <w:t> </w:t>
      </w:r>
      <w:r w:rsidRPr="009177F1">
        <w:rPr>
          <w:rFonts w:ascii="KDRS" w:hAnsi="KDRS"/>
          <w:lang w:val="ru-RU"/>
        </w:rPr>
        <w:t>об. 1334</w:t>
      </w:r>
      <w:r>
        <w:rPr>
          <w:rFonts w:ascii="KDRS" w:hAnsi="KDRS"/>
        </w:rPr>
        <w:t> </w:t>
      </w:r>
      <w:r w:rsidRPr="009177F1">
        <w:rPr>
          <w:rFonts w:ascii="KDRS" w:hAnsi="KDRS"/>
          <w:lang w:val="ru-RU"/>
        </w:rPr>
        <w:t>г.</w:t>
      </w:r>
      <w:r w:rsidRPr="009177F1">
        <w:rPr>
          <w:lang w:val="ru-RU"/>
        </w:rPr>
        <w:t xml:space="preserve"> – </w:t>
      </w:r>
      <w:r w:rsidRPr="009177F1">
        <w:rPr>
          <w:rFonts w:ascii="KDRS" w:hAnsi="KDRS"/>
          <w:lang w:val="ru-RU"/>
        </w:rPr>
        <w:t xml:space="preserve">Ср. </w:t>
      </w:r>
      <w:r w:rsidRPr="009177F1">
        <w:rPr>
          <w:rFonts w:ascii="KDRS" w:hAnsi="KDRS"/>
          <w:b/>
          <w:lang w:val="ru-RU"/>
        </w:rPr>
        <w:t>стр</w:t>
      </w:r>
      <w:r w:rsidRPr="009177F1">
        <w:rPr>
          <w:b/>
          <w:lang w:val="ru-RU"/>
        </w:rPr>
        <w:t>ѣ</w:t>
      </w:r>
      <w:r w:rsidRPr="009177F1">
        <w:rPr>
          <w:rFonts w:ascii="KDRS" w:hAnsi="KDRS"/>
          <w:b/>
          <w:lang w:val="ru-RU"/>
        </w:rPr>
        <w:t>цало</w:t>
      </w:r>
      <w:r w:rsidRPr="009177F1">
        <w:rPr>
          <w:rFonts w:ascii="KDRS" w:hAnsi="KDRS"/>
          <w:lang w:val="ru-RU"/>
        </w:rPr>
        <w:t>.</w:t>
      </w:r>
    </w:p>
    <w:p w14:paraId="04B12B6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КАНИЕ,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sz w:val="22"/>
          <w:lang w:val="ru-RU"/>
        </w:rPr>
        <w:t>Мн.</w:t>
      </w:r>
      <w:r w:rsidRPr="009177F1">
        <w:rPr>
          <w:rFonts w:ascii="KDRS" w:hAnsi="KDRS"/>
          <w:i/>
          <w:lang w:val="ru-RU"/>
        </w:rPr>
        <w:t xml:space="preserve"> Уколы</w:t>
      </w:r>
      <w:r w:rsidRPr="009177F1">
        <w:rPr>
          <w:rFonts w:ascii="KDRS" w:hAnsi="KDRS"/>
          <w:lang w:val="ru-RU"/>
        </w:rPr>
        <w:t xml:space="preserve">, </w:t>
      </w:r>
      <w:r w:rsidRPr="009177F1">
        <w:rPr>
          <w:rFonts w:ascii="KDRS" w:hAnsi="KDRS"/>
          <w:i/>
          <w:lang w:val="ru-RU"/>
        </w:rPr>
        <w:t>мучения</w:t>
      </w:r>
      <w:r w:rsidRPr="009177F1">
        <w:rPr>
          <w:rFonts w:ascii="KDRS" w:hAnsi="KDRS"/>
          <w:lang w:val="ru-RU"/>
        </w:rPr>
        <w:t>. Образъ покланянию въплъщьшагося Ба</w:t>
      </w:r>
      <w:r w:rsidRPr="009177F1">
        <w:rPr>
          <w:lang w:val="ru-RU"/>
        </w:rPr>
        <w:t>҃</w:t>
      </w:r>
      <w:r w:rsidRPr="009177F1">
        <w:rPr>
          <w:rFonts w:ascii="KDRS" w:hAnsi="KDRS"/>
          <w:lang w:val="ru-RU"/>
        </w:rPr>
        <w:t xml:space="preserve"> почьтъ лица твоего образъ прим</w:t>
      </w:r>
      <w:r w:rsidRPr="009177F1">
        <w:rPr>
          <w:lang w:val="ru-RU"/>
        </w:rPr>
        <w:t>ѣ</w:t>
      </w:r>
      <w:r w:rsidRPr="009177F1">
        <w:rPr>
          <w:rFonts w:ascii="KDRS" w:hAnsi="KDRS"/>
          <w:lang w:val="ru-RU"/>
        </w:rPr>
        <w:t>нилъ еси, прбл</w:t>
      </w:r>
      <w:r w:rsidRPr="009177F1">
        <w:rPr>
          <w:lang w:val="ru-RU"/>
        </w:rPr>
        <w:t>҃</w:t>
      </w:r>
      <w:r w:rsidRPr="009177F1">
        <w:rPr>
          <w:rFonts w:ascii="KDRS" w:hAnsi="KDRS"/>
          <w:lang w:val="ru-RU"/>
        </w:rPr>
        <w:t>жне, стр</w:t>
      </w:r>
      <w:r w:rsidRPr="009177F1">
        <w:rPr>
          <w:lang w:val="ru-RU"/>
        </w:rPr>
        <w:t>ѣ</w:t>
      </w:r>
      <w:r w:rsidRPr="009177F1">
        <w:rPr>
          <w:rFonts w:ascii="KDRS" w:hAnsi="KDRS"/>
          <w:lang w:val="ru-RU"/>
        </w:rPr>
        <w:t>кании еретичьскыихъ зълочьстия обличая, и на нбс</w:t>
      </w:r>
      <w:r w:rsidRPr="009177F1">
        <w:rPr>
          <w:lang w:val="ru-RU"/>
        </w:rPr>
        <w:t>҃</w:t>
      </w:r>
      <w:r w:rsidRPr="009177F1">
        <w:rPr>
          <w:rFonts w:ascii="KDRS" w:hAnsi="KDRS"/>
          <w:lang w:val="ru-RU"/>
        </w:rPr>
        <w:t>ьная жилища преставися, прбж</w:t>
      </w:r>
      <w:r w:rsidRPr="009177F1">
        <w:rPr>
          <w:lang w:val="ru-RU"/>
        </w:rPr>
        <w:t>҃</w:t>
      </w:r>
      <w:r w:rsidRPr="009177F1">
        <w:rPr>
          <w:rFonts w:ascii="KDRS" w:hAnsi="KDRS"/>
          <w:lang w:val="ru-RU"/>
        </w:rPr>
        <w:t>ствьне Феофане, моляся спст</w:t>
      </w:r>
      <w:r w:rsidRPr="009177F1">
        <w:rPr>
          <w:lang w:val="ru-RU"/>
        </w:rPr>
        <w:t>҃</w:t>
      </w:r>
      <w:r w:rsidRPr="009177F1">
        <w:rPr>
          <w:rFonts w:ascii="KDRS" w:hAnsi="KDRS"/>
          <w:lang w:val="ru-RU"/>
        </w:rPr>
        <w:t>ися намъ. Мин.окт., 78. 1096</w:t>
      </w:r>
      <w:r>
        <w:rPr>
          <w:rFonts w:ascii="KDRS" w:hAnsi="KDRS"/>
        </w:rPr>
        <w:t> </w:t>
      </w:r>
      <w:r w:rsidRPr="009177F1">
        <w:rPr>
          <w:rFonts w:ascii="KDRS" w:hAnsi="KDRS"/>
          <w:lang w:val="ru-RU"/>
        </w:rPr>
        <w:t>г.</w:t>
      </w:r>
    </w:p>
    <w:p w14:paraId="1BDB7234"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Молния</w:t>
      </w:r>
      <w:r w:rsidRPr="009177F1">
        <w:rPr>
          <w:rFonts w:ascii="KDRS" w:hAnsi="KDRS"/>
          <w:lang w:val="ru-RU"/>
        </w:rPr>
        <w:t>. Се кр</w:t>
      </w:r>
      <w:r w:rsidRPr="009177F1">
        <w:rPr>
          <w:lang w:val="ru-RU"/>
        </w:rPr>
        <w:t>҃</w:t>
      </w:r>
      <w:r w:rsidRPr="009177F1">
        <w:rPr>
          <w:rFonts w:ascii="KDRS" w:hAnsi="KDRS"/>
          <w:lang w:val="ru-RU"/>
        </w:rPr>
        <w:t>стное чюдо [воскрешение Лазаря], и многыи громъ и стр</w:t>
      </w:r>
      <w:r w:rsidRPr="009177F1">
        <w:rPr>
          <w:lang w:val="ru-RU"/>
        </w:rPr>
        <w:t>ѣ</w:t>
      </w:r>
      <w:r w:rsidRPr="009177F1">
        <w:rPr>
          <w:rFonts w:ascii="KDRS" w:hAnsi="KDRS"/>
          <w:lang w:val="ru-RU"/>
        </w:rPr>
        <w:t>кание пустити и землю потрясти, и р</w:t>
      </w:r>
      <w:r w:rsidRPr="009177F1">
        <w:rPr>
          <w:lang w:val="ru-RU"/>
        </w:rPr>
        <w:t>ѣ</w:t>
      </w:r>
      <w:r w:rsidRPr="009177F1">
        <w:rPr>
          <w:rFonts w:ascii="KDRS" w:hAnsi="KDRS"/>
          <w:lang w:val="ru-RU"/>
        </w:rPr>
        <w:t>кы изсушити, ничтоже сицего не творити, нъ отв</w:t>
      </w:r>
      <w:r w:rsidRPr="009177F1">
        <w:rPr>
          <w:lang w:val="ru-RU"/>
        </w:rPr>
        <w:t>ѣ</w:t>
      </w:r>
      <w:r w:rsidRPr="009177F1">
        <w:rPr>
          <w:rFonts w:ascii="KDRS" w:hAnsi="KDRS"/>
          <w:lang w:val="ru-RU"/>
        </w:rPr>
        <w:t>щавает и кротостию одол</w:t>
      </w:r>
      <w:r w:rsidRPr="009177F1">
        <w:rPr>
          <w:lang w:val="ru-RU"/>
        </w:rPr>
        <w:t>ѣ</w:t>
      </w:r>
      <w:r w:rsidRPr="009177F1">
        <w:rPr>
          <w:rFonts w:ascii="KDRS" w:hAnsi="KDRS"/>
          <w:lang w:val="ru-RU"/>
        </w:rPr>
        <w:t>еть (</w:t>
      </w:r>
      <w:r w:rsidRPr="00413D00">
        <w:t>κεραυν</w:t>
      </w:r>
      <w:r w:rsidRPr="004F0B87">
        <w:t>ό</w:t>
      </w:r>
      <w:r w:rsidRPr="00413D00">
        <w:t>ν</w:t>
      </w:r>
      <w:r w:rsidRPr="009177F1">
        <w:rPr>
          <w:rFonts w:ascii="KDRS" w:hAnsi="KDRS"/>
          <w:lang w:val="ru-RU"/>
        </w:rPr>
        <w:t>). Златостр., 51. 1474</w:t>
      </w:r>
      <w:r>
        <w:rPr>
          <w:rFonts w:ascii="KDRS" w:hAnsi="KDRS"/>
        </w:rPr>
        <w:t> </w:t>
      </w:r>
      <w:r w:rsidRPr="009177F1">
        <w:rPr>
          <w:rFonts w:ascii="KDRS" w:hAnsi="KDRS"/>
          <w:lang w:val="ru-RU"/>
        </w:rPr>
        <w:t>г.</w:t>
      </w:r>
    </w:p>
    <w:p w14:paraId="4CB8EF8F"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КАТЕЛЬ,</w:t>
      </w:r>
      <w:r w:rsidRPr="009177F1">
        <w:rPr>
          <w:rFonts w:ascii="KDRS" w:hAnsi="KDRS"/>
          <w:lang w:val="ru-RU"/>
        </w:rPr>
        <w:t xml:space="preserve"> </w:t>
      </w:r>
      <w:r w:rsidRPr="009177F1">
        <w:rPr>
          <w:rFonts w:ascii="KDRS" w:hAnsi="KDRS"/>
          <w:i/>
          <w:lang w:val="ru-RU"/>
        </w:rPr>
        <w:t>м. Острие</w:t>
      </w:r>
      <w:r w:rsidRPr="009177F1">
        <w:rPr>
          <w:rFonts w:ascii="KDRS" w:hAnsi="KDRS"/>
          <w:lang w:val="ru-RU"/>
        </w:rPr>
        <w:t xml:space="preserve">; </w:t>
      </w:r>
      <w:r w:rsidRPr="009177F1">
        <w:rPr>
          <w:rFonts w:ascii="KDRS" w:hAnsi="KDRS"/>
          <w:i/>
          <w:lang w:val="ru-RU"/>
        </w:rPr>
        <w:t>заноза</w:t>
      </w:r>
      <w:r w:rsidRPr="009177F1">
        <w:rPr>
          <w:rFonts w:ascii="KDRS" w:hAnsi="KDRS"/>
          <w:lang w:val="ru-RU"/>
        </w:rPr>
        <w:t>. Бываеть бо, яко учитель въ бесчьстье въпадаеться, мы бо, рече, бечьсти и пакости приемлемъ стр</w:t>
      </w:r>
      <w:r w:rsidRPr="009177F1">
        <w:rPr>
          <w:lang w:val="ru-RU"/>
        </w:rPr>
        <w:t>ѣ</w:t>
      </w:r>
      <w:r w:rsidRPr="009177F1">
        <w:rPr>
          <w:rFonts w:ascii="KDRS" w:hAnsi="KDRS"/>
          <w:lang w:val="ru-RU"/>
        </w:rPr>
        <w:t>кателъмь, вы же кр</w:t>
      </w:r>
      <w:r w:rsidRPr="009177F1">
        <w:rPr>
          <w:lang w:val="ru-RU"/>
        </w:rPr>
        <w:t>ѣ</w:t>
      </w:r>
      <w:r w:rsidRPr="009177F1">
        <w:rPr>
          <w:rFonts w:ascii="KDRS" w:hAnsi="KDRS"/>
          <w:lang w:val="ru-RU"/>
        </w:rPr>
        <w:t>пци и славьни бысте (</w:t>
      </w:r>
      <w:r w:rsidRPr="00413D00">
        <w:t>τ</w:t>
      </w:r>
      <w:r w:rsidRPr="00554D73">
        <w:t>ῷ</w:t>
      </w:r>
      <w:r w:rsidRPr="009177F1">
        <w:rPr>
          <w:lang w:val="ru-RU"/>
        </w:rPr>
        <w:t xml:space="preserve"> </w:t>
      </w:r>
      <w:r w:rsidRPr="00413D00">
        <w:t>σκ</w:t>
      </w:r>
      <w:r w:rsidRPr="004F0B87">
        <w:t>ό</w:t>
      </w:r>
      <w:r w:rsidRPr="00413D00">
        <w:t>λοπι</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163. </w:t>
      </w:r>
      <w:r>
        <w:rPr>
          <w:rFonts w:ascii="KDRS" w:hAnsi="KDRS"/>
        </w:rPr>
        <w:t>XI </w:t>
      </w:r>
      <w:r w:rsidRPr="009177F1">
        <w:rPr>
          <w:rFonts w:ascii="KDRS" w:hAnsi="KDRS"/>
          <w:lang w:val="ru-RU"/>
        </w:rPr>
        <w:t>в. [стр</w:t>
      </w:r>
      <w:r w:rsidRPr="009177F1">
        <w:rPr>
          <w:lang w:val="ru-RU"/>
        </w:rPr>
        <w:t>ѣ</w:t>
      </w:r>
      <w:r w:rsidRPr="009177F1">
        <w:rPr>
          <w:rFonts w:ascii="KDRS" w:hAnsi="KDRS"/>
          <w:lang w:val="ru-RU"/>
        </w:rPr>
        <w:t xml:space="preserve">кателемъ – ВМЧ, Дек. 24, 2122. </w:t>
      </w:r>
      <w:r>
        <w:rPr>
          <w:rFonts w:ascii="KDRS" w:hAnsi="KDRS"/>
        </w:rPr>
        <w:t>XVI </w:t>
      </w:r>
      <w:r w:rsidRPr="009177F1">
        <w:rPr>
          <w:rFonts w:ascii="KDRS" w:hAnsi="KDRS"/>
          <w:lang w:val="ru-RU"/>
        </w:rPr>
        <w:t>в.].</w:t>
      </w:r>
    </w:p>
    <w:p w14:paraId="6DCB2367"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КАТИ</w:t>
      </w:r>
      <w:r w:rsidRPr="009177F1">
        <w:rPr>
          <w:rFonts w:ascii="KDRS" w:hAnsi="KDRS"/>
          <w:b/>
          <w:vertAlign w:val="superscript"/>
          <w:lang w:val="ru-RU"/>
        </w:rPr>
        <w:t>1</w:t>
      </w:r>
      <w:r w:rsidRPr="009177F1">
        <w:rPr>
          <w:rFonts w:ascii="KDRS" w:hAnsi="KDRS"/>
          <w:b/>
          <w:lang w:val="ru-RU"/>
        </w:rPr>
        <w:t>, стр</w:t>
      </w:r>
      <w:r w:rsidRPr="009177F1">
        <w:rPr>
          <w:b/>
          <w:lang w:val="ru-RU"/>
        </w:rPr>
        <w:t>ѣ</w:t>
      </w:r>
      <w:r w:rsidRPr="009177F1">
        <w:rPr>
          <w:rFonts w:ascii="KDRS" w:hAnsi="KDRS"/>
          <w:b/>
          <w:lang w:val="ru-RU"/>
        </w:rPr>
        <w:t xml:space="preserve">чу </w:t>
      </w:r>
      <w:r w:rsidRPr="009177F1">
        <w:rPr>
          <w:rFonts w:ascii="KDRS" w:hAnsi="KDRS"/>
          <w:lang w:val="ru-RU"/>
        </w:rPr>
        <w:t>и</w:t>
      </w:r>
      <w:r w:rsidRPr="009177F1">
        <w:rPr>
          <w:rFonts w:ascii="KDRS" w:hAnsi="KDRS"/>
          <w:b/>
          <w:lang w:val="ru-RU"/>
        </w:rPr>
        <w:t xml:space="preserve"> стр</w:t>
      </w:r>
      <w:r w:rsidRPr="009177F1">
        <w:rPr>
          <w:b/>
          <w:lang w:val="ru-RU"/>
        </w:rPr>
        <w:t>ѣ</w:t>
      </w:r>
      <w:r w:rsidRPr="009177F1">
        <w:rPr>
          <w:rFonts w:ascii="KDRS" w:hAnsi="KDRS"/>
          <w:b/>
          <w:lang w:val="ru-RU"/>
        </w:rPr>
        <w:t>каю.</w:t>
      </w:r>
      <w:r w:rsidRPr="009177F1">
        <w:rPr>
          <w:rFonts w:ascii="KDRS" w:hAnsi="KDRS"/>
          <w:lang w:val="ru-RU"/>
        </w:rPr>
        <w:t xml:space="preserve"> 1. </w:t>
      </w:r>
      <w:r w:rsidRPr="009177F1">
        <w:rPr>
          <w:rFonts w:ascii="KDRS" w:hAnsi="KDRS"/>
          <w:i/>
          <w:lang w:val="ru-RU"/>
        </w:rPr>
        <w:t>Колоть</w:t>
      </w:r>
      <w:r w:rsidRPr="009177F1">
        <w:rPr>
          <w:rFonts w:ascii="KDRS" w:hAnsi="KDRS"/>
          <w:lang w:val="ru-RU"/>
        </w:rPr>
        <w:t xml:space="preserve">, </w:t>
      </w:r>
      <w:r w:rsidRPr="009177F1">
        <w:rPr>
          <w:rFonts w:ascii="KDRS" w:hAnsi="KDRS"/>
          <w:i/>
          <w:lang w:val="ru-RU"/>
        </w:rPr>
        <w:t>жалить</w:t>
      </w:r>
      <w:r w:rsidRPr="009177F1">
        <w:rPr>
          <w:rFonts w:ascii="KDRS" w:hAnsi="KDRS"/>
          <w:lang w:val="ru-RU"/>
        </w:rPr>
        <w:t>. Гвоздьихъ убо и остьн</w:t>
      </w:r>
      <w:r w:rsidRPr="009177F1">
        <w:rPr>
          <w:lang w:val="ru-RU"/>
        </w:rPr>
        <w:t>ѣ</w:t>
      </w:r>
      <w:r w:rsidRPr="009177F1">
        <w:rPr>
          <w:rFonts w:ascii="KDRS" w:hAnsi="KDRS"/>
          <w:lang w:val="ru-RU"/>
        </w:rPr>
        <w:t>хъ мудрыхъ словеса приподобяться, яко гр</w:t>
      </w:r>
      <w:r w:rsidRPr="009177F1">
        <w:rPr>
          <w:lang w:val="ru-RU"/>
        </w:rPr>
        <w:t>ѣ</w:t>
      </w:r>
      <w:r w:rsidRPr="009177F1">
        <w:rPr>
          <w:rFonts w:ascii="KDRS" w:hAnsi="KDRS"/>
          <w:lang w:val="ru-RU"/>
        </w:rPr>
        <w:t>хъ въ съгр</w:t>
      </w:r>
      <w:r w:rsidRPr="009177F1">
        <w:rPr>
          <w:lang w:val="ru-RU"/>
        </w:rPr>
        <w:t>ѣ</w:t>
      </w:r>
      <w:r w:rsidRPr="009177F1">
        <w:rPr>
          <w:rFonts w:ascii="KDRS" w:hAnsi="KDRS"/>
          <w:lang w:val="ru-RU"/>
        </w:rPr>
        <w:t>шающихъ не хотять гладити нъ стр</w:t>
      </w:r>
      <w:r w:rsidRPr="009177F1">
        <w:rPr>
          <w:lang w:val="ru-RU"/>
        </w:rPr>
        <w:t>ѣ</w:t>
      </w:r>
      <w:r w:rsidRPr="009177F1">
        <w:rPr>
          <w:rFonts w:ascii="KDRS" w:hAnsi="KDRS"/>
          <w:lang w:val="ru-RU"/>
        </w:rPr>
        <w:t>чють (</w:t>
      </w:r>
      <w:r>
        <w:rPr>
          <w:rFonts w:ascii="KDRS" w:hAnsi="KDRS"/>
        </w:rPr>
        <w:t>pungere</w:t>
      </w:r>
      <w:r w:rsidRPr="009177F1">
        <w:rPr>
          <w:rFonts w:ascii="KDRS" w:hAnsi="KDRS"/>
          <w:lang w:val="ru-RU"/>
        </w:rPr>
        <w:t xml:space="preserve">). Изб. </w:t>
      </w:r>
      <w:r>
        <w:rPr>
          <w:rFonts w:ascii="KDRS" w:hAnsi="KDRS"/>
        </w:rPr>
        <w:t>XIII </w:t>
      </w:r>
      <w:r w:rsidRPr="009177F1">
        <w:rPr>
          <w:rFonts w:ascii="KDRS" w:hAnsi="KDRS"/>
          <w:lang w:val="ru-RU"/>
        </w:rPr>
        <w:t xml:space="preserve">в., 51. Акы юница строком </w:t>
      </w:r>
      <w:r w:rsidRPr="009177F1">
        <w:rPr>
          <w:rFonts w:ascii="KDRS" w:hAnsi="KDRS"/>
          <w:lang w:val="ru-RU"/>
        </w:rPr>
        <w:lastRenderedPageBreak/>
        <w:t>стр</w:t>
      </w:r>
      <w:r w:rsidRPr="009177F1">
        <w:rPr>
          <w:lang w:val="ru-RU"/>
        </w:rPr>
        <w:t>ѣ</w:t>
      </w:r>
      <w:r w:rsidRPr="009177F1">
        <w:rPr>
          <w:rFonts w:ascii="KDRS" w:hAnsi="KDRS"/>
          <w:lang w:val="ru-RU"/>
        </w:rPr>
        <w:t>чема, разгор</w:t>
      </w:r>
      <w:r w:rsidRPr="009177F1">
        <w:rPr>
          <w:lang w:val="ru-RU"/>
        </w:rPr>
        <w:t>ѣ</w:t>
      </w:r>
      <w:r w:rsidRPr="009177F1">
        <w:rPr>
          <w:rFonts w:ascii="KDRS" w:hAnsi="KDRS"/>
          <w:lang w:val="ru-RU"/>
        </w:rPr>
        <w:t>ся Иил</w:t>
      </w:r>
      <w:r w:rsidRPr="009177F1">
        <w:rPr>
          <w:lang w:val="ru-RU"/>
        </w:rPr>
        <w:t>҃</w:t>
      </w:r>
      <w:r w:rsidRPr="009177F1">
        <w:rPr>
          <w:rFonts w:ascii="KDRS" w:hAnsi="KDRS"/>
          <w:lang w:val="ru-RU"/>
        </w:rPr>
        <w:t>ь (</w:t>
      </w:r>
      <w:r w:rsidRPr="00413D00">
        <w:t>ὡϛ</w:t>
      </w:r>
      <w:r w:rsidRPr="009177F1">
        <w:rPr>
          <w:lang w:val="ru-RU"/>
        </w:rPr>
        <w:t xml:space="preserve"> </w:t>
      </w:r>
      <w:r w:rsidRPr="00413D00">
        <w:t>δάμαλιϛ</w:t>
      </w:r>
      <w:r w:rsidRPr="009177F1">
        <w:rPr>
          <w:lang w:val="ru-RU"/>
        </w:rPr>
        <w:t xml:space="preserve"> </w:t>
      </w:r>
      <w:r w:rsidRPr="00413D00">
        <w:t>παροιστρ</w:t>
      </w:r>
      <w:r w:rsidRPr="00A57841">
        <w:t>ῶ</w:t>
      </w:r>
      <w:r w:rsidRPr="00413D00">
        <w:t>σα</w:t>
      </w:r>
      <w:r w:rsidRPr="009177F1">
        <w:rPr>
          <w:rFonts w:ascii="KDRS" w:hAnsi="KDRS"/>
          <w:lang w:val="ru-RU"/>
        </w:rPr>
        <w:t xml:space="preserve">). (Ос. </w:t>
      </w:r>
      <w:r>
        <w:rPr>
          <w:rFonts w:ascii="KDRS" w:hAnsi="KDRS"/>
        </w:rPr>
        <w:t>IV</w:t>
      </w:r>
      <w:r w:rsidRPr="009177F1">
        <w:rPr>
          <w:rFonts w:ascii="KDRS" w:hAnsi="KDRS"/>
          <w:lang w:val="ru-RU"/>
        </w:rPr>
        <w:t>, 16) Кн.прор.</w:t>
      </w:r>
      <w:r w:rsidRPr="009177F1">
        <w:rPr>
          <w:rFonts w:ascii="KDRS" w:hAnsi="KDRS"/>
          <w:vertAlign w:val="superscript"/>
          <w:lang w:val="ru-RU"/>
        </w:rPr>
        <w:t>2</w:t>
      </w:r>
      <w:r w:rsidRPr="009177F1">
        <w:rPr>
          <w:rFonts w:ascii="KDRS" w:hAnsi="KDRS"/>
          <w:lang w:val="ru-RU"/>
        </w:rPr>
        <w:t>, 5</w:t>
      </w:r>
      <w:r>
        <w:rPr>
          <w:rFonts w:ascii="KDRS" w:hAnsi="KDRS"/>
        </w:rPr>
        <w:t> </w:t>
      </w:r>
      <w:r w:rsidRPr="009177F1">
        <w:rPr>
          <w:rFonts w:ascii="KDRS" w:hAnsi="KDRS"/>
          <w:lang w:val="ru-RU"/>
        </w:rPr>
        <w:t xml:space="preserve">об. </w:t>
      </w:r>
      <w:r>
        <w:rPr>
          <w:rFonts w:ascii="KDRS" w:hAnsi="KDRS"/>
        </w:rPr>
        <w:t>XV </w:t>
      </w:r>
      <w:r w:rsidRPr="009177F1">
        <w:rPr>
          <w:rFonts w:ascii="KDRS" w:hAnsi="KDRS"/>
          <w:lang w:val="ru-RU"/>
        </w:rPr>
        <w:t>в. Послании ничесоже усп</w:t>
      </w:r>
      <w:r w:rsidRPr="009177F1">
        <w:rPr>
          <w:lang w:val="ru-RU"/>
        </w:rPr>
        <w:t>ѣ</w:t>
      </w:r>
      <w:r w:rsidRPr="009177F1">
        <w:rPr>
          <w:rFonts w:ascii="KDRS" w:hAnsi="KDRS"/>
          <w:lang w:val="ru-RU"/>
        </w:rPr>
        <w:t>яаху, не хотящемъ воломъ поступити, безъ мл</w:t>
      </w:r>
      <w:r w:rsidRPr="009177F1">
        <w:rPr>
          <w:lang w:val="ru-RU"/>
        </w:rPr>
        <w:t>҃</w:t>
      </w:r>
      <w:r w:rsidRPr="009177F1">
        <w:rPr>
          <w:rFonts w:ascii="KDRS" w:hAnsi="KDRS"/>
          <w:lang w:val="ru-RU"/>
        </w:rPr>
        <w:t>ти бити начаша и остьны стр</w:t>
      </w:r>
      <w:r w:rsidRPr="009177F1">
        <w:rPr>
          <w:lang w:val="ru-RU"/>
        </w:rPr>
        <w:t>ѣ</w:t>
      </w:r>
      <w:r w:rsidRPr="009177F1">
        <w:rPr>
          <w:rFonts w:ascii="KDRS" w:hAnsi="KDRS"/>
          <w:lang w:val="ru-RU"/>
        </w:rPr>
        <w:t>кати их (</w:t>
      </w:r>
      <w:r w:rsidRPr="00413D00">
        <w:t>τιτρ</w:t>
      </w:r>
      <w:r w:rsidRPr="001B4FA5">
        <w:t>ώ</w:t>
      </w:r>
      <w:r w:rsidRPr="00413D00">
        <w:t>σκειν</w:t>
      </w:r>
      <w:r w:rsidRPr="009177F1">
        <w:rPr>
          <w:rFonts w:ascii="KDRS" w:hAnsi="KDRS"/>
          <w:lang w:val="ru-RU"/>
        </w:rPr>
        <w:t xml:space="preserve">). (Ж.Авкс. 25) Мин.чет.февр., 164. </w:t>
      </w:r>
      <w:r>
        <w:rPr>
          <w:rFonts w:ascii="KDRS" w:hAnsi="KDRS"/>
        </w:rPr>
        <w:t>XV </w:t>
      </w:r>
      <w:r w:rsidRPr="009177F1">
        <w:rPr>
          <w:rFonts w:ascii="KDRS" w:hAnsi="KDRS"/>
          <w:lang w:val="ru-RU"/>
        </w:rPr>
        <w:t>в. [Эллины] по мертвецих бороды своя бросняху, и торгаху, и лица драху ногты и до крове, и т</w:t>
      </w:r>
      <w:r w:rsidRPr="009177F1">
        <w:rPr>
          <w:lang w:val="ru-RU"/>
        </w:rPr>
        <w:t>ѣ</w:t>
      </w:r>
      <w:r w:rsidRPr="009177F1">
        <w:rPr>
          <w:rFonts w:ascii="KDRS" w:hAnsi="KDRS"/>
          <w:lang w:val="ru-RU"/>
        </w:rPr>
        <w:t xml:space="preserve">леса стрекаху иглами. Корм.Балаш., 440. </w:t>
      </w:r>
      <w:r>
        <w:rPr>
          <w:rFonts w:ascii="KDRS" w:hAnsi="KDRS"/>
        </w:rPr>
        <w:t>XVI </w:t>
      </w:r>
      <w:r w:rsidRPr="009177F1">
        <w:rPr>
          <w:rFonts w:ascii="KDRS" w:hAnsi="KDRS"/>
          <w:lang w:val="ru-RU"/>
        </w:rPr>
        <w:t>в. Сице жестоц</w:t>
      </w:r>
      <w:r w:rsidRPr="009177F1">
        <w:rPr>
          <w:lang w:val="ru-RU"/>
        </w:rPr>
        <w:t>ѣ</w:t>
      </w:r>
      <w:r w:rsidRPr="009177F1">
        <w:rPr>
          <w:rFonts w:ascii="KDRS" w:hAnsi="KDRS"/>
          <w:lang w:val="ru-RU"/>
        </w:rPr>
        <w:t xml:space="preserve"> стр</w:t>
      </w:r>
      <w:r w:rsidRPr="009177F1">
        <w:rPr>
          <w:lang w:val="ru-RU"/>
        </w:rPr>
        <w:t>ѣ</w:t>
      </w:r>
      <w:r w:rsidRPr="009177F1">
        <w:rPr>
          <w:rFonts w:ascii="KDRS" w:hAnsi="KDRS"/>
          <w:lang w:val="ru-RU"/>
        </w:rPr>
        <w:t>чеии [вм.: стречеми?] на дн</w:t>
      </w:r>
      <w:r w:rsidRPr="009177F1">
        <w:rPr>
          <w:lang w:val="ru-RU"/>
        </w:rPr>
        <w:t>҃</w:t>
      </w:r>
      <w:r w:rsidRPr="009177F1">
        <w:rPr>
          <w:rFonts w:ascii="KDRS" w:hAnsi="KDRS"/>
          <w:lang w:val="ru-RU"/>
        </w:rPr>
        <w:t xml:space="preserve">и </w:t>
      </w:r>
      <w:r w:rsidRPr="009177F1">
        <w:rPr>
          <w:lang w:val="ru-RU"/>
        </w:rPr>
        <w:t>҃</w:t>
      </w:r>
      <w:r w:rsidRPr="009177F1">
        <w:rPr>
          <w:rFonts w:ascii="KDRS" w:hAnsi="KDRS"/>
          <w:lang w:val="ru-RU"/>
        </w:rPr>
        <w:t>м путемь шествующе, приведени быша в Вавилонъ, близъ Геона р</w:t>
      </w:r>
      <w:r w:rsidRPr="009177F1">
        <w:rPr>
          <w:lang w:val="ru-RU"/>
        </w:rPr>
        <w:t>ѣ</w:t>
      </w:r>
      <w:r w:rsidRPr="009177F1">
        <w:rPr>
          <w:rFonts w:ascii="KDRS" w:hAnsi="KDRS"/>
          <w:lang w:val="ru-RU"/>
        </w:rPr>
        <w:t>кы (</w:t>
      </w:r>
      <w:r w:rsidRPr="00413D00">
        <w:t>νυττ</w:t>
      </w:r>
      <w:r w:rsidRPr="004F0B87">
        <w:t>ό</w:t>
      </w:r>
      <w:r w:rsidRPr="00413D00">
        <w:t>μενοι</w:t>
      </w:r>
      <w:r w:rsidRPr="009177F1">
        <w:rPr>
          <w:rFonts w:ascii="KDRS" w:hAnsi="KDRS"/>
          <w:lang w:val="ru-RU"/>
        </w:rPr>
        <w:t xml:space="preserve"> – ‘уязвляемые’). (Сл.Кирил.Алекс.) ВМЧ, Дек. 6–17, 1102. </w:t>
      </w:r>
      <w:r>
        <w:rPr>
          <w:rFonts w:ascii="KDRS" w:hAnsi="KDRS"/>
        </w:rPr>
        <w:t>XVI </w:t>
      </w:r>
      <w:r w:rsidRPr="009177F1">
        <w:rPr>
          <w:rFonts w:ascii="KDRS" w:hAnsi="KDRS"/>
          <w:lang w:val="ru-RU"/>
        </w:rPr>
        <w:t xml:space="preserve">в. Быша бусурманы жь яко овцы [вм. осы] изъ гнездъ своихъ стрека&lt;ю&gt;ще. Ремез.лет., 322. </w:t>
      </w:r>
      <w:r>
        <w:rPr>
          <w:rFonts w:ascii="KDRS" w:hAnsi="KDRS"/>
        </w:rPr>
        <w:t>XVII </w:t>
      </w:r>
      <w:r w:rsidRPr="009177F1">
        <w:rPr>
          <w:rFonts w:ascii="KDRS" w:hAnsi="KDRS"/>
          <w:lang w:val="ru-RU"/>
        </w:rPr>
        <w:t>в.</w:t>
      </w:r>
    </w:p>
    <w:p w14:paraId="251A1A2F"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Мучить</w:t>
      </w:r>
      <w:r w:rsidRPr="009177F1">
        <w:rPr>
          <w:rFonts w:ascii="KDRS" w:hAnsi="KDRS"/>
          <w:lang w:val="ru-RU"/>
        </w:rPr>
        <w:t xml:space="preserve">, </w:t>
      </w:r>
      <w:r w:rsidRPr="009177F1">
        <w:rPr>
          <w:rFonts w:ascii="KDRS" w:hAnsi="KDRS"/>
          <w:i/>
          <w:lang w:val="ru-RU"/>
        </w:rPr>
        <w:t>терзать</w:t>
      </w:r>
      <w:r w:rsidRPr="009177F1">
        <w:rPr>
          <w:rFonts w:ascii="KDRS" w:hAnsi="KDRS"/>
          <w:lang w:val="ru-RU"/>
        </w:rPr>
        <w:t>. Дш</w:t>
      </w:r>
      <w:r w:rsidRPr="009177F1">
        <w:rPr>
          <w:lang w:val="ru-RU"/>
        </w:rPr>
        <w:t>҃</w:t>
      </w:r>
      <w:r w:rsidRPr="009177F1">
        <w:rPr>
          <w:rFonts w:ascii="KDRS" w:hAnsi="KDRS"/>
          <w:lang w:val="ru-RU"/>
        </w:rPr>
        <w:t>а бо пъвания пьрваго лишена… памятьми язвяема и съ бол</w:t>
      </w:r>
      <w:r w:rsidRPr="009177F1">
        <w:rPr>
          <w:lang w:val="ru-RU"/>
        </w:rPr>
        <w:t>ѣ</w:t>
      </w:r>
      <w:r w:rsidRPr="009177F1">
        <w:rPr>
          <w:rFonts w:ascii="KDRS" w:hAnsi="KDRS"/>
          <w:lang w:val="ru-RU"/>
        </w:rPr>
        <w:t>знию стр</w:t>
      </w:r>
      <w:r w:rsidRPr="009177F1">
        <w:rPr>
          <w:lang w:val="ru-RU"/>
        </w:rPr>
        <w:t>ѣ</w:t>
      </w:r>
      <w:r w:rsidRPr="009177F1">
        <w:rPr>
          <w:rFonts w:ascii="KDRS" w:hAnsi="KDRS"/>
          <w:lang w:val="ru-RU"/>
        </w:rPr>
        <w:t>чема не тъчию… бол</w:t>
      </w:r>
      <w:r w:rsidRPr="009177F1">
        <w:rPr>
          <w:lang w:val="ru-RU"/>
        </w:rPr>
        <w:t>ѣ</w:t>
      </w:r>
      <w:r w:rsidRPr="009177F1">
        <w:rPr>
          <w:rFonts w:ascii="KDRS" w:hAnsi="KDRS"/>
          <w:lang w:val="ru-RU"/>
        </w:rPr>
        <w:t>зни съ вс</w:t>
      </w:r>
      <w:r w:rsidRPr="009177F1">
        <w:rPr>
          <w:lang w:val="ru-RU"/>
        </w:rPr>
        <w:t>ѣ</w:t>
      </w:r>
      <w:r w:rsidRPr="009177F1">
        <w:rPr>
          <w:rFonts w:ascii="KDRS" w:hAnsi="KDRS"/>
          <w:lang w:val="ru-RU"/>
        </w:rPr>
        <w:t>мь прииметь усьрдиемь, нъ и сама ся погубити… ухыщряеть (</w:t>
      </w:r>
      <w:r w:rsidRPr="00413D00">
        <w:t>ἐνωδ</w:t>
      </w:r>
      <w:r w:rsidRPr="001B4FA5">
        <w:t>ύ</w:t>
      </w:r>
      <w:r w:rsidRPr="00413D00">
        <w:t>νωϛ</w:t>
      </w:r>
      <w:r w:rsidRPr="009177F1">
        <w:rPr>
          <w:lang w:val="ru-RU"/>
        </w:rPr>
        <w:t xml:space="preserve"> </w:t>
      </w:r>
      <w:r w:rsidRPr="00413D00">
        <w:t>νυσσομ</w:t>
      </w:r>
      <w:r w:rsidRPr="001B4FA5">
        <w:t>έ</w:t>
      </w:r>
      <w:r w:rsidRPr="00413D00">
        <w:t>νη</w:t>
      </w:r>
      <w:r w:rsidRPr="009177F1">
        <w:rPr>
          <w:rFonts w:ascii="KDRS" w:hAnsi="KDRS"/>
          <w:lang w:val="ru-RU"/>
        </w:rPr>
        <w:t>). Ио.Леств.</w:t>
      </w:r>
      <w:r w:rsidRPr="009177F1">
        <w:rPr>
          <w:rFonts w:ascii="KDRS" w:hAnsi="KDRS"/>
          <w:vertAlign w:val="superscript"/>
          <w:lang w:val="ru-RU"/>
        </w:rPr>
        <w:t>1</w:t>
      </w:r>
      <w:r w:rsidRPr="009177F1">
        <w:rPr>
          <w:rFonts w:ascii="KDRS" w:hAnsi="KDRS"/>
          <w:lang w:val="ru-RU"/>
        </w:rPr>
        <w:t xml:space="preserve">, 60. </w:t>
      </w:r>
      <w:r>
        <w:rPr>
          <w:rFonts w:ascii="KDRS" w:hAnsi="KDRS"/>
        </w:rPr>
        <w:t>XII </w:t>
      </w:r>
      <w:r w:rsidRPr="009177F1">
        <w:rPr>
          <w:rFonts w:ascii="KDRS" w:hAnsi="KDRS"/>
          <w:lang w:val="ru-RU"/>
        </w:rPr>
        <w:t>в. Присно убо насъ стр</w:t>
      </w:r>
      <w:r w:rsidRPr="009177F1">
        <w:rPr>
          <w:lang w:val="ru-RU"/>
        </w:rPr>
        <w:t>ѣ</w:t>
      </w:r>
      <w:r w:rsidRPr="009177F1">
        <w:rPr>
          <w:rFonts w:ascii="KDRS" w:hAnsi="KDRS"/>
          <w:lang w:val="ru-RU"/>
        </w:rPr>
        <w:t>четь гр</w:t>
      </w:r>
      <w:r w:rsidRPr="009177F1">
        <w:rPr>
          <w:lang w:val="ru-RU"/>
        </w:rPr>
        <w:t>ѣ</w:t>
      </w:r>
      <w:r w:rsidRPr="009177F1">
        <w:rPr>
          <w:rFonts w:ascii="KDRS" w:hAnsi="KDRS"/>
          <w:lang w:val="ru-RU"/>
        </w:rPr>
        <w:t>ховьная съв</w:t>
      </w:r>
      <w:r w:rsidRPr="009177F1">
        <w:rPr>
          <w:lang w:val="ru-RU"/>
        </w:rPr>
        <w:t>ѣ</w:t>
      </w:r>
      <w:r w:rsidRPr="009177F1">
        <w:rPr>
          <w:rFonts w:ascii="KDRS" w:hAnsi="KDRS"/>
          <w:lang w:val="ru-RU"/>
        </w:rPr>
        <w:t>сть (</w:t>
      </w:r>
      <w:r w:rsidRPr="00413D00">
        <w:t>κεντε</w:t>
      </w:r>
      <w:r w:rsidRPr="001B4FA5">
        <w:t>ῖ</w:t>
      </w:r>
      <w:r w:rsidRPr="009177F1">
        <w:rPr>
          <w:rFonts w:ascii="KDRS" w:hAnsi="KDRS"/>
          <w:lang w:val="ru-RU"/>
        </w:rPr>
        <w:t>). Сб.Тр.</w:t>
      </w:r>
      <w:r w:rsidRPr="009177F1">
        <w:rPr>
          <w:rFonts w:ascii="KDRS" w:hAnsi="KDRS"/>
          <w:vertAlign w:val="superscript"/>
          <w:lang w:val="ru-RU"/>
        </w:rPr>
        <w:t>1</w:t>
      </w:r>
      <w:r w:rsidRPr="009177F1">
        <w:rPr>
          <w:rFonts w:ascii="KDRS" w:hAnsi="KDRS"/>
          <w:lang w:val="ru-RU"/>
        </w:rPr>
        <w:t xml:space="preserve">, 165.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Тъгда они, на т</w:t>
      </w:r>
      <w:r w:rsidRPr="009177F1">
        <w:rPr>
          <w:lang w:val="ru-RU"/>
        </w:rPr>
        <w:t>ѣ</w:t>
      </w:r>
      <w:r w:rsidRPr="009177F1">
        <w:rPr>
          <w:rFonts w:ascii="KDRS" w:hAnsi="KDRS"/>
          <w:lang w:val="ru-RU"/>
        </w:rPr>
        <w:t>леси струпъ не им</w:t>
      </w:r>
      <w:r w:rsidRPr="009177F1">
        <w:rPr>
          <w:lang w:val="ru-RU"/>
        </w:rPr>
        <w:t>ѣ</w:t>
      </w:r>
      <w:r w:rsidRPr="009177F1">
        <w:rPr>
          <w:rFonts w:ascii="KDRS" w:hAnsi="KDRS"/>
          <w:lang w:val="ru-RU"/>
        </w:rPr>
        <w:t>юще, завистию стр</w:t>
      </w:r>
      <w:r w:rsidRPr="009177F1">
        <w:rPr>
          <w:lang w:val="ru-RU"/>
        </w:rPr>
        <w:t>ѣ</w:t>
      </w:r>
      <w:r w:rsidRPr="009177F1">
        <w:rPr>
          <w:rFonts w:ascii="KDRS" w:hAnsi="KDRS"/>
          <w:lang w:val="ru-RU"/>
        </w:rPr>
        <w:t>чеми, срдц</w:t>
      </w:r>
      <w:r w:rsidRPr="009177F1">
        <w:rPr>
          <w:lang w:val="ru-RU"/>
        </w:rPr>
        <w:t>҃</w:t>
      </w:r>
      <w:r w:rsidRPr="009177F1">
        <w:rPr>
          <w:rFonts w:ascii="KDRS" w:hAnsi="KDRS"/>
          <w:lang w:val="ru-RU"/>
        </w:rPr>
        <w:t>и боляаху (</w:t>
      </w:r>
      <w:r w:rsidRPr="00413D00">
        <w:t>κεντο</w:t>
      </w:r>
      <w:r w:rsidRPr="001B4FA5">
        <w:t>ύ</w:t>
      </w:r>
      <w:r w:rsidRPr="00413D00">
        <w:t>μενοι</w:t>
      </w:r>
      <w:r w:rsidRPr="009177F1">
        <w:rPr>
          <w:rFonts w:ascii="KDRS" w:hAnsi="KDRS"/>
          <w:lang w:val="ru-RU"/>
        </w:rPr>
        <w:t xml:space="preserve">). (Сл.Ио.Злат.) Усп.сб., 332.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p>
    <w:p w14:paraId="756B48F9"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Побуждать</w:t>
      </w:r>
      <w:r w:rsidRPr="009177F1">
        <w:rPr>
          <w:rFonts w:ascii="KDRS" w:hAnsi="KDRS"/>
          <w:lang w:val="ru-RU"/>
        </w:rPr>
        <w:t xml:space="preserve">, </w:t>
      </w:r>
      <w:r w:rsidRPr="009177F1">
        <w:rPr>
          <w:rFonts w:ascii="KDRS" w:hAnsi="KDRS"/>
          <w:i/>
          <w:lang w:val="ru-RU"/>
        </w:rPr>
        <w:t>подстрекать</w:t>
      </w:r>
      <w:r w:rsidRPr="009177F1">
        <w:rPr>
          <w:rFonts w:ascii="KDRS" w:hAnsi="KDRS"/>
          <w:lang w:val="ru-RU"/>
        </w:rPr>
        <w:t>. Да не обрящемъся яко дру [вм.: друзи] Иовови, припоносяще ли блазнъ ли гр</w:t>
      </w:r>
      <w:r w:rsidRPr="009177F1">
        <w:rPr>
          <w:lang w:val="ru-RU"/>
        </w:rPr>
        <w:t>ѣ</w:t>
      </w:r>
      <w:r w:rsidRPr="009177F1">
        <w:rPr>
          <w:rFonts w:ascii="KDRS" w:hAnsi="KDRS"/>
          <w:lang w:val="ru-RU"/>
        </w:rPr>
        <w:t>хъ брат&lt;и&gt;и нашеи… ли отъ въздрьжанья глщ</w:t>
      </w:r>
      <w:r w:rsidRPr="009177F1">
        <w:rPr>
          <w:lang w:val="ru-RU"/>
        </w:rPr>
        <w:t>҃</w:t>
      </w:r>
      <w:r w:rsidRPr="009177F1">
        <w:rPr>
          <w:rFonts w:ascii="KDRS" w:hAnsi="KDRS"/>
          <w:lang w:val="ru-RU"/>
        </w:rPr>
        <w:t>е слово стр</w:t>
      </w:r>
      <w:r w:rsidRPr="009177F1">
        <w:rPr>
          <w:lang w:val="ru-RU"/>
        </w:rPr>
        <w:t>ѣ</w:t>
      </w:r>
      <w:r w:rsidRPr="009177F1">
        <w:rPr>
          <w:rFonts w:ascii="KDRS" w:hAnsi="KDRS"/>
          <w:lang w:val="ru-RU"/>
        </w:rPr>
        <w:t>чаще [вм.: стречюще?] ихъ (</w:t>
      </w:r>
      <w:r w:rsidRPr="00413D00">
        <w:t>λ</w:t>
      </w:r>
      <w:r w:rsidRPr="001B4FA5">
        <w:t>ό</w:t>
      </w:r>
      <w:r w:rsidRPr="00413D00">
        <w:t>γον</w:t>
      </w:r>
      <w:r w:rsidRPr="009177F1">
        <w:rPr>
          <w:lang w:val="ru-RU"/>
        </w:rPr>
        <w:t xml:space="preserve"> </w:t>
      </w:r>
      <w:r w:rsidRPr="00413D00">
        <w:t>κεντο</w:t>
      </w:r>
      <w:r w:rsidRPr="001B4FA5">
        <w:t>ῦ</w:t>
      </w:r>
      <w:r w:rsidRPr="00413D00">
        <w:t>ντα</w:t>
      </w:r>
      <w:r w:rsidRPr="009177F1">
        <w:rPr>
          <w:lang w:val="ru-RU"/>
        </w:rPr>
        <w:t xml:space="preserve"> </w:t>
      </w:r>
      <w:r w:rsidRPr="00413D00">
        <w:t>α</w:t>
      </w:r>
      <w:r w:rsidRPr="001B4FA5">
        <w:t>ὐ</w:t>
      </w:r>
      <w:r w:rsidRPr="00413D00">
        <w:t>το</w:t>
      </w:r>
      <w:r w:rsidRPr="001B4FA5">
        <w:t>ύ</w:t>
      </w:r>
      <w:r w:rsidRPr="00413D00">
        <w:t>ϛ</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144. </w:t>
      </w:r>
      <w:r>
        <w:rPr>
          <w:rFonts w:ascii="KDRS" w:hAnsi="KDRS"/>
        </w:rPr>
        <w:t>XI </w:t>
      </w:r>
      <w:r w:rsidRPr="009177F1">
        <w:rPr>
          <w:rFonts w:ascii="KDRS" w:hAnsi="KDRS"/>
          <w:lang w:val="ru-RU"/>
        </w:rPr>
        <w:t>в. И много сатана пакости творя святому, не терпя его толикаго доброд</w:t>
      </w:r>
      <w:r w:rsidRPr="009177F1">
        <w:rPr>
          <w:lang w:val="ru-RU"/>
        </w:rPr>
        <w:t>ѣ</w:t>
      </w:r>
      <w:r w:rsidRPr="009177F1">
        <w:rPr>
          <w:rFonts w:ascii="KDRS" w:hAnsi="KDRS"/>
          <w:lang w:val="ru-RU"/>
        </w:rPr>
        <w:t>телнаго жития и воздвиже на него крамолу отъ градскихъ поповъ, и наустиша попы народовъ, завистию стр</w:t>
      </w:r>
      <w:r w:rsidRPr="009177F1">
        <w:rPr>
          <w:lang w:val="ru-RU"/>
        </w:rPr>
        <w:t>ѣ</w:t>
      </w:r>
      <w:r w:rsidRPr="009177F1">
        <w:rPr>
          <w:rFonts w:ascii="KDRS" w:hAnsi="KDRS"/>
          <w:lang w:val="ru-RU"/>
        </w:rPr>
        <w:t>чеми, и оклеветаша его епископу. Ж.Авр.Смол., 32. 1662</w:t>
      </w:r>
      <w:r>
        <w:rPr>
          <w:rFonts w:ascii="KDRS" w:hAnsi="KDRS"/>
        </w:rPr>
        <w:t> </w:t>
      </w:r>
      <w:r w:rsidRPr="009177F1">
        <w:rPr>
          <w:rFonts w:ascii="KDRS" w:hAnsi="KDRS"/>
          <w:lang w:val="ru-RU"/>
        </w:rPr>
        <w:t xml:space="preserve">г. – Ср. </w:t>
      </w:r>
      <w:r w:rsidRPr="009177F1">
        <w:rPr>
          <w:rFonts w:ascii="KDRS" w:hAnsi="KDRS"/>
          <w:b/>
          <w:lang w:val="ru-RU"/>
        </w:rPr>
        <w:t>стр</w:t>
      </w:r>
      <w:r w:rsidRPr="009177F1">
        <w:rPr>
          <w:b/>
          <w:lang w:val="ru-RU"/>
        </w:rPr>
        <w:t>ѣ</w:t>
      </w:r>
      <w:r w:rsidRPr="009177F1">
        <w:rPr>
          <w:rFonts w:ascii="KDRS" w:hAnsi="KDRS"/>
          <w:b/>
          <w:lang w:val="ru-RU"/>
        </w:rPr>
        <w:t>цати</w:t>
      </w:r>
      <w:r w:rsidRPr="009177F1">
        <w:rPr>
          <w:rFonts w:ascii="KDRS" w:hAnsi="KDRS"/>
          <w:lang w:val="ru-RU"/>
        </w:rPr>
        <w:t>.</w:t>
      </w:r>
    </w:p>
    <w:p w14:paraId="2FDB78BC"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КАТИ</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Стремиться</w:t>
      </w:r>
      <w:r w:rsidRPr="009177F1">
        <w:rPr>
          <w:rFonts w:ascii="KDRS" w:hAnsi="KDRS"/>
          <w:lang w:val="ru-RU"/>
        </w:rPr>
        <w:t>. (1096): Якож&lt;е&gt; бо Василии учаше:… преб</w:t>
      </w:r>
      <w:r w:rsidRPr="009177F1">
        <w:rPr>
          <w:lang w:val="ru-RU"/>
        </w:rPr>
        <w:t>ѣ</w:t>
      </w:r>
      <w:r w:rsidRPr="009177F1">
        <w:rPr>
          <w:rFonts w:ascii="KDRS" w:hAnsi="KDRS"/>
          <w:lang w:val="ru-RU"/>
        </w:rPr>
        <w:t>гати [вм.: пр</w:t>
      </w:r>
      <w:r w:rsidRPr="009177F1">
        <w:rPr>
          <w:lang w:val="ru-RU"/>
        </w:rPr>
        <w:t>ѣ</w:t>
      </w:r>
      <w:r w:rsidRPr="009177F1">
        <w:rPr>
          <w:rFonts w:ascii="KDRS" w:hAnsi="KDRS"/>
          <w:lang w:val="ru-RU"/>
        </w:rPr>
        <w:t xml:space="preserve"> б</w:t>
      </w:r>
      <w:r w:rsidRPr="009177F1">
        <w:rPr>
          <w:lang w:val="ru-RU"/>
        </w:rPr>
        <w:t>ѣ</w:t>
      </w:r>
      <w:r w:rsidRPr="009177F1">
        <w:rPr>
          <w:rFonts w:ascii="KDRS" w:hAnsi="KDRS"/>
          <w:lang w:val="ru-RU"/>
        </w:rPr>
        <w:t xml:space="preserve">гати – </w:t>
      </w:r>
      <w:r w:rsidRPr="00413D00">
        <w:t>φε</w:t>
      </w:r>
      <w:r w:rsidRPr="001B4FA5">
        <w:t>ύ</w:t>
      </w:r>
      <w:r w:rsidRPr="00413D00">
        <w:t>γειν</w:t>
      </w:r>
      <w:r w:rsidRPr="009177F1">
        <w:rPr>
          <w:lang w:val="ru-RU"/>
        </w:rPr>
        <w:t xml:space="preserve"> </w:t>
      </w:r>
      <w:r w:rsidRPr="001B4FA5">
        <w:t>ἀ</w:t>
      </w:r>
      <w:r w:rsidRPr="00413D00">
        <w:t>ντιλογ</w:t>
      </w:r>
      <w:r w:rsidRPr="001B4FA5">
        <w:t>ί</w:t>
      </w:r>
      <w:r w:rsidRPr="00413D00">
        <w:t>αϛ</w:t>
      </w:r>
      <w:r w:rsidRPr="009177F1">
        <w:rPr>
          <w:rFonts w:ascii="KDRS" w:hAnsi="KDRS"/>
          <w:lang w:val="ru-RU"/>
        </w:rPr>
        <w:t>], не стр</w:t>
      </w:r>
      <w:r w:rsidRPr="009177F1">
        <w:rPr>
          <w:lang w:val="ru-RU"/>
        </w:rPr>
        <w:t>ѣ</w:t>
      </w:r>
      <w:r w:rsidRPr="009177F1">
        <w:rPr>
          <w:rFonts w:ascii="KDRS" w:hAnsi="KDRS"/>
          <w:lang w:val="ru-RU"/>
        </w:rPr>
        <w:t xml:space="preserve">кати учить легкых [вм.: учительскы – </w:t>
      </w:r>
      <w:r w:rsidRPr="00413D00">
        <w:t>διδασκαλικ</w:t>
      </w:r>
      <w:r w:rsidRPr="004F0B87">
        <w:t>ό</w:t>
      </w:r>
      <w:r w:rsidRPr="00413D00">
        <w:t>ν</w:t>
      </w:r>
      <w:r w:rsidRPr="009177F1">
        <w:rPr>
          <w:rFonts w:ascii="KDRS" w:hAnsi="KDRS"/>
          <w:lang w:val="ru-RU"/>
        </w:rPr>
        <w:t>] власти, ни в куюже им</w:t>
      </w:r>
      <w:r w:rsidRPr="009177F1">
        <w:rPr>
          <w:lang w:val="ru-RU"/>
        </w:rPr>
        <w:t>ѣ</w:t>
      </w:r>
      <w:r w:rsidRPr="009177F1">
        <w:rPr>
          <w:rFonts w:ascii="KDRS" w:hAnsi="KDRS"/>
          <w:lang w:val="ru-RU"/>
        </w:rPr>
        <w:t>ти еже от вс</w:t>
      </w:r>
      <w:r w:rsidRPr="009177F1">
        <w:rPr>
          <w:lang w:val="ru-RU"/>
        </w:rPr>
        <w:t>ѣ</w:t>
      </w:r>
      <w:r w:rsidRPr="009177F1">
        <w:rPr>
          <w:rFonts w:ascii="KDRS" w:hAnsi="KDRS"/>
          <w:lang w:val="ru-RU"/>
        </w:rPr>
        <w:t>х чст</w:t>
      </w:r>
      <w:r w:rsidRPr="009177F1">
        <w:rPr>
          <w:lang w:val="ru-RU"/>
        </w:rPr>
        <w:t>҃</w:t>
      </w:r>
      <w:r w:rsidRPr="009177F1">
        <w:rPr>
          <w:rFonts w:ascii="KDRS" w:hAnsi="KDRS"/>
          <w:lang w:val="ru-RU"/>
        </w:rPr>
        <w:t>ь (</w:t>
      </w:r>
      <w:r w:rsidRPr="00413D00">
        <w:t>μεταδι</w:t>
      </w:r>
      <w:r w:rsidRPr="001B4FA5">
        <w:t>ώ</w:t>
      </w:r>
      <w:r w:rsidRPr="00413D00">
        <w:t>κειν</w:t>
      </w:r>
      <w:r w:rsidRPr="009177F1">
        <w:rPr>
          <w:rFonts w:ascii="KDRS" w:hAnsi="KDRS"/>
          <w:lang w:val="ru-RU"/>
        </w:rPr>
        <w:t>). Лавр.лет., 243. 1377</w:t>
      </w:r>
      <w:r>
        <w:rPr>
          <w:rFonts w:ascii="KDRS" w:hAnsi="KDRS"/>
        </w:rPr>
        <w:t> </w:t>
      </w:r>
      <w:r w:rsidRPr="009177F1">
        <w:rPr>
          <w:rFonts w:ascii="KDRS" w:hAnsi="KDRS"/>
          <w:lang w:val="ru-RU"/>
        </w:rPr>
        <w:t xml:space="preserve">г. </w:t>
      </w:r>
    </w:p>
    <w:p w14:paraId="11B39CF1"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СТРЕКАТЫЙ,</w:t>
      </w:r>
      <w:r w:rsidRPr="009177F1">
        <w:rPr>
          <w:rFonts w:ascii="KDRS" w:hAnsi="KDRS"/>
          <w:lang w:val="ru-RU"/>
        </w:rPr>
        <w:t xml:space="preserve"> </w:t>
      </w:r>
      <w:r w:rsidRPr="009177F1">
        <w:rPr>
          <w:rFonts w:ascii="KDRS" w:hAnsi="KDRS"/>
          <w:i/>
          <w:lang w:val="ru-RU"/>
        </w:rPr>
        <w:t>прил. Пестрый</w:t>
      </w:r>
      <w:r w:rsidRPr="009177F1">
        <w:rPr>
          <w:rFonts w:ascii="KDRS" w:hAnsi="KDRS"/>
          <w:lang w:val="ru-RU"/>
        </w:rPr>
        <w:t xml:space="preserve">, </w:t>
      </w:r>
      <w:r w:rsidRPr="009177F1">
        <w:rPr>
          <w:rFonts w:ascii="KDRS" w:hAnsi="KDRS"/>
          <w:i/>
          <w:lang w:val="ru-RU"/>
        </w:rPr>
        <w:t>пятнистый</w:t>
      </w:r>
      <w:r w:rsidRPr="009177F1">
        <w:rPr>
          <w:rFonts w:ascii="KDRS" w:hAnsi="KDRS"/>
          <w:lang w:val="ru-RU"/>
        </w:rPr>
        <w:t xml:space="preserve">, </w:t>
      </w:r>
      <w:r w:rsidRPr="009177F1">
        <w:rPr>
          <w:rFonts w:ascii="KDRS" w:hAnsi="KDRS"/>
          <w:i/>
          <w:lang w:val="ru-RU"/>
        </w:rPr>
        <w:t>пегий</w:t>
      </w:r>
      <w:r w:rsidRPr="009177F1">
        <w:rPr>
          <w:rFonts w:ascii="KDRS" w:hAnsi="KDRS"/>
          <w:lang w:val="ru-RU"/>
        </w:rPr>
        <w:t>. Послали-де вы к Москве трех мнихов, под двема лошади кари, а под третьим стреката. Сказ.Авр.Палицына</w:t>
      </w:r>
      <w:r w:rsidRPr="009177F1">
        <w:rPr>
          <w:rFonts w:ascii="KDRS" w:hAnsi="KDRS"/>
          <w:vertAlign w:val="superscript"/>
          <w:lang w:val="ru-RU"/>
        </w:rPr>
        <w:t>1</w:t>
      </w:r>
      <w:r w:rsidRPr="009177F1">
        <w:rPr>
          <w:rFonts w:ascii="KDRS" w:hAnsi="KDRS"/>
          <w:lang w:val="ru-RU"/>
        </w:rPr>
        <w:t>, 185. 1620</w:t>
      </w:r>
      <w:r>
        <w:rPr>
          <w:rFonts w:ascii="KDRS" w:hAnsi="KDRS"/>
        </w:rPr>
        <w:t> </w:t>
      </w:r>
      <w:r w:rsidRPr="009177F1">
        <w:rPr>
          <w:rFonts w:ascii="KDRS" w:hAnsi="KDRS"/>
          <w:lang w:val="ru-RU"/>
        </w:rPr>
        <w:t>г. [Ср.: Въ т</w:t>
      </w:r>
      <w:r w:rsidRPr="009177F1">
        <w:rPr>
          <w:lang w:val="ru-RU"/>
        </w:rPr>
        <w:t>ѣ</w:t>
      </w:r>
      <w:r w:rsidRPr="009177F1">
        <w:rPr>
          <w:rFonts w:ascii="KDRS" w:hAnsi="KDRS"/>
          <w:lang w:val="ru-RU"/>
        </w:rPr>
        <w:t>хъ коляскахъ впряжено по цугу возниковъ: въ одной гн</w:t>
      </w:r>
      <w:r w:rsidRPr="009177F1">
        <w:rPr>
          <w:lang w:val="ru-RU"/>
        </w:rPr>
        <w:t>ѣ</w:t>
      </w:r>
      <w:r w:rsidRPr="009177F1">
        <w:rPr>
          <w:rFonts w:ascii="KDRS" w:hAnsi="KDRS"/>
          <w:lang w:val="ru-RU"/>
        </w:rPr>
        <w:t xml:space="preserve">дые, въ другой стрекатые, въ третьей буланые. </w:t>
      </w:r>
      <w:r w:rsidRPr="009177F1">
        <w:rPr>
          <w:rFonts w:ascii="KDRS" w:hAnsi="KDRS"/>
          <w:lang w:val="ru-RU"/>
        </w:rPr>
        <w:lastRenderedPageBreak/>
        <w:t>Пох.журн., 50. 1704</w:t>
      </w:r>
      <w:r>
        <w:rPr>
          <w:rFonts w:ascii="KDRS" w:hAnsi="KDRS"/>
        </w:rPr>
        <w:t> </w:t>
      </w:r>
      <w:r w:rsidRPr="009177F1">
        <w:rPr>
          <w:rFonts w:ascii="KDRS" w:hAnsi="KDRS"/>
          <w:lang w:val="ru-RU"/>
        </w:rPr>
        <w:t xml:space="preserve">г.] – Ср. </w:t>
      </w:r>
      <w:r w:rsidRPr="009177F1">
        <w:rPr>
          <w:rFonts w:ascii="KDRS" w:hAnsi="KDRS"/>
          <w:b/>
          <w:lang w:val="ru-RU"/>
        </w:rPr>
        <w:t>строкатый</w:t>
      </w:r>
      <w:r w:rsidRPr="009177F1">
        <w:rPr>
          <w:rFonts w:ascii="KDRS" w:hAnsi="KDRS"/>
          <w:lang w:val="ru-RU"/>
        </w:rPr>
        <w:t>.</w:t>
      </w:r>
    </w:p>
    <w:p w14:paraId="32987875"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СТРЕКНУТИ.</w:t>
      </w:r>
      <w:r w:rsidRPr="009177F1">
        <w:rPr>
          <w:rFonts w:ascii="KDRS" w:hAnsi="KDRS"/>
          <w:lang w:val="ru-RU"/>
        </w:rPr>
        <w:t xml:space="preserve"> </w:t>
      </w:r>
      <w:r w:rsidRPr="009177F1">
        <w:rPr>
          <w:rFonts w:ascii="KDRS" w:hAnsi="KDRS"/>
          <w:i/>
          <w:lang w:val="ru-RU"/>
        </w:rPr>
        <w:t>Кольнуть</w:t>
      </w:r>
      <w:r w:rsidRPr="009177F1">
        <w:rPr>
          <w:rFonts w:ascii="KDRS" w:hAnsi="KDRS"/>
          <w:lang w:val="ru-RU"/>
        </w:rPr>
        <w:t xml:space="preserve">; </w:t>
      </w:r>
      <w:r w:rsidRPr="009177F1">
        <w:rPr>
          <w:rFonts w:ascii="KDRS" w:hAnsi="KDRS"/>
          <w:i/>
          <w:lang w:val="ru-RU"/>
        </w:rPr>
        <w:t>возбудить</w:t>
      </w:r>
      <w:r w:rsidRPr="009177F1">
        <w:rPr>
          <w:rFonts w:ascii="KDRS" w:hAnsi="KDRS"/>
          <w:lang w:val="ru-RU"/>
        </w:rPr>
        <w:t>. Внимаи себ</w:t>
      </w:r>
      <w:r w:rsidRPr="009177F1">
        <w:rPr>
          <w:lang w:val="ru-RU"/>
        </w:rPr>
        <w:t>ѣ</w:t>
      </w:r>
      <w:r w:rsidRPr="009177F1">
        <w:rPr>
          <w:rFonts w:ascii="KDRS" w:hAnsi="KDRS"/>
          <w:lang w:val="ru-RU"/>
        </w:rPr>
        <w:t xml:space="preserve">, аще мысль твоя стрекнеть тя. (Пролог) Лавр., 11. </w:t>
      </w:r>
      <w:r>
        <w:rPr>
          <w:rFonts w:ascii="KDRS" w:hAnsi="KDRS"/>
        </w:rPr>
        <w:t>XIII </w:t>
      </w:r>
      <w:r w:rsidRPr="009177F1">
        <w:rPr>
          <w:rFonts w:ascii="KDRS" w:hAnsi="KDRS"/>
          <w:lang w:val="ru-RU"/>
        </w:rPr>
        <w:t>в.</w:t>
      </w:r>
    </w:p>
    <w:p w14:paraId="1E51EF1B"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СТРЕКОВКА,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w:t>
      </w:r>
      <w:r w:rsidRPr="009177F1">
        <w:rPr>
          <w:rFonts w:ascii="KDRS" w:hAnsi="KDRS"/>
          <w:i/>
          <w:lang w:val="ru-RU"/>
        </w:rPr>
        <w:t>То же, что</w:t>
      </w:r>
      <w:r w:rsidRPr="009177F1">
        <w:rPr>
          <w:rFonts w:ascii="KDRS" w:hAnsi="KDRS"/>
          <w:lang w:val="ru-RU"/>
        </w:rPr>
        <w:t xml:space="preserve"> </w:t>
      </w:r>
      <w:r w:rsidRPr="009177F1">
        <w:rPr>
          <w:rFonts w:ascii="KDRS" w:hAnsi="KDRS"/>
          <w:b/>
          <w:lang w:val="ru-RU"/>
        </w:rPr>
        <w:t>стряховка</w:t>
      </w:r>
      <w:r w:rsidRPr="009177F1">
        <w:rPr>
          <w:rFonts w:ascii="KDRS" w:hAnsi="KDRS"/>
          <w:lang w:val="ru-RU"/>
        </w:rPr>
        <w:t xml:space="preserve">. Да на боярском же дворе житница, а в ней… майданной снасти: кочерга смолчюжная, басан, 3 стрековки, 3 клейма. Хоз.Мор. </w:t>
      </w:r>
      <w:r>
        <w:rPr>
          <w:rFonts w:ascii="KDRS" w:hAnsi="KDRS"/>
        </w:rPr>
        <w:t>I</w:t>
      </w:r>
      <w:r w:rsidRPr="009177F1">
        <w:rPr>
          <w:rFonts w:ascii="KDRS" w:hAnsi="KDRS"/>
          <w:lang w:val="ru-RU"/>
        </w:rPr>
        <w:t>, 219. 1667</w:t>
      </w:r>
      <w:r>
        <w:rPr>
          <w:rFonts w:ascii="KDRS" w:hAnsi="KDRS"/>
        </w:rPr>
        <w:t> </w:t>
      </w:r>
      <w:r w:rsidRPr="009177F1">
        <w:rPr>
          <w:rFonts w:ascii="KDRS" w:hAnsi="KDRS"/>
          <w:lang w:val="ru-RU"/>
        </w:rPr>
        <w:t>г. Гартовыя снасти: басакъ, стрековка, дв</w:t>
      </w:r>
      <w:r w:rsidRPr="009177F1">
        <w:rPr>
          <w:lang w:val="ru-RU"/>
        </w:rPr>
        <w:t>ѣ</w:t>
      </w:r>
      <w:r w:rsidRPr="009177F1">
        <w:rPr>
          <w:rFonts w:ascii="KDRS" w:hAnsi="KDRS"/>
          <w:lang w:val="ru-RU"/>
        </w:rPr>
        <w:t xml:space="preserve"> пешни, коромыселъ, наковалня. Д.Шакловит. </w:t>
      </w:r>
      <w:r>
        <w:rPr>
          <w:rFonts w:ascii="KDRS" w:hAnsi="KDRS"/>
        </w:rPr>
        <w:t>IV</w:t>
      </w:r>
      <w:r w:rsidRPr="009177F1">
        <w:rPr>
          <w:rFonts w:ascii="KDRS" w:hAnsi="KDRS"/>
          <w:lang w:val="ru-RU"/>
        </w:rPr>
        <w:t>, 405. 1689</w:t>
      </w:r>
      <w:r>
        <w:rPr>
          <w:rFonts w:ascii="KDRS" w:hAnsi="KDRS"/>
        </w:rPr>
        <w:t> </w:t>
      </w:r>
      <w:r w:rsidRPr="009177F1">
        <w:rPr>
          <w:rFonts w:ascii="KDRS" w:hAnsi="KDRS"/>
          <w:lang w:val="ru-RU"/>
        </w:rPr>
        <w:t xml:space="preserve">г. </w:t>
      </w:r>
    </w:p>
    <w:p w14:paraId="484EA70A"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ЛЪ,</w:t>
      </w:r>
      <w:r w:rsidRPr="009177F1">
        <w:rPr>
          <w:rFonts w:ascii="KDRS" w:hAnsi="KDRS"/>
          <w:lang w:val="ru-RU"/>
        </w:rPr>
        <w:t xml:space="preserve"> </w:t>
      </w:r>
      <w:r w:rsidRPr="009177F1">
        <w:rPr>
          <w:rFonts w:ascii="KDRS" w:hAnsi="KDRS"/>
          <w:i/>
          <w:lang w:val="ru-RU"/>
        </w:rPr>
        <w:t>м. Выстрел</w:t>
      </w:r>
      <w:r w:rsidRPr="009177F1">
        <w:rPr>
          <w:rFonts w:ascii="KDRS" w:hAnsi="KDRS"/>
          <w:lang w:val="ru-RU"/>
        </w:rPr>
        <w:t xml:space="preserve">; </w:t>
      </w:r>
      <w:r w:rsidRPr="009177F1">
        <w:rPr>
          <w:rFonts w:ascii="KDRS" w:hAnsi="KDRS"/>
          <w:i/>
          <w:lang w:val="ru-RU"/>
        </w:rPr>
        <w:t>то, чем выстрелили</w:t>
      </w:r>
      <w:r w:rsidRPr="009177F1">
        <w:rPr>
          <w:rFonts w:ascii="KDRS" w:hAnsi="KDRS"/>
          <w:lang w:val="ru-RU"/>
        </w:rPr>
        <w:t xml:space="preserve"> (</w:t>
      </w:r>
      <w:r w:rsidRPr="009177F1">
        <w:rPr>
          <w:rFonts w:ascii="KDRS" w:hAnsi="KDRS"/>
          <w:i/>
          <w:lang w:val="ru-RU"/>
        </w:rPr>
        <w:t>снаряд</w:t>
      </w:r>
      <w:r w:rsidRPr="009177F1">
        <w:rPr>
          <w:rFonts w:ascii="KDRS" w:hAnsi="KDRS"/>
          <w:lang w:val="ru-RU"/>
        </w:rPr>
        <w:t xml:space="preserve">, </w:t>
      </w:r>
      <w:r w:rsidRPr="009177F1">
        <w:rPr>
          <w:rFonts w:ascii="KDRS" w:hAnsi="KDRS"/>
          <w:i/>
          <w:lang w:val="ru-RU"/>
        </w:rPr>
        <w:t>пуля</w:t>
      </w:r>
      <w:r w:rsidRPr="009177F1">
        <w:rPr>
          <w:rFonts w:ascii="KDRS" w:hAnsi="KDRS"/>
          <w:lang w:val="ru-RU"/>
        </w:rPr>
        <w:t>). Похочешь стр</w:t>
      </w:r>
      <w:r w:rsidRPr="009177F1">
        <w:rPr>
          <w:lang w:val="ru-RU"/>
        </w:rPr>
        <w:t>ѣ</w:t>
      </w:r>
      <w:r w:rsidRPr="009177F1">
        <w:rPr>
          <w:rFonts w:ascii="KDRS" w:hAnsi="KDRS"/>
          <w:lang w:val="ru-RU"/>
        </w:rPr>
        <w:t>льбу свою самъ запалити и вид</w:t>
      </w:r>
      <w:r w:rsidRPr="009177F1">
        <w:rPr>
          <w:lang w:val="ru-RU"/>
        </w:rPr>
        <w:t>ѣ</w:t>
      </w:r>
      <w:r w:rsidRPr="009177F1">
        <w:rPr>
          <w:rFonts w:ascii="KDRS" w:hAnsi="KDRS"/>
          <w:lang w:val="ru-RU"/>
        </w:rPr>
        <w:t>ти, куда стр</w:t>
      </w:r>
      <w:r w:rsidRPr="009177F1">
        <w:rPr>
          <w:lang w:val="ru-RU"/>
        </w:rPr>
        <w:t>ѣ</w:t>
      </w:r>
      <w:r w:rsidRPr="009177F1">
        <w:rPr>
          <w:rFonts w:ascii="KDRS" w:hAnsi="KDRS"/>
          <w:lang w:val="ru-RU"/>
        </w:rPr>
        <w:t xml:space="preserve">лъ твой войдетъ. Устав ратных д. </w:t>
      </w:r>
      <w:r>
        <w:rPr>
          <w:rFonts w:ascii="KDRS" w:hAnsi="KDRS"/>
        </w:rPr>
        <w:t>II</w:t>
      </w:r>
      <w:r w:rsidRPr="009177F1">
        <w:rPr>
          <w:rFonts w:ascii="KDRS" w:hAnsi="KDRS"/>
          <w:lang w:val="ru-RU"/>
        </w:rPr>
        <w:t xml:space="preserve">, 104. </w:t>
      </w:r>
      <w:r>
        <w:rPr>
          <w:rFonts w:ascii="KDRS" w:hAnsi="KDRS"/>
        </w:rPr>
        <w:t>XVII </w:t>
      </w:r>
      <w:r w:rsidRPr="009177F1">
        <w:rPr>
          <w:rFonts w:ascii="KDRS" w:hAnsi="KDRS"/>
          <w:lang w:val="ru-RU"/>
        </w:rPr>
        <w:t>в.</w:t>
      </w:r>
    </w:p>
    <w:p w14:paraId="0C6B085F"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Тонкий стержень с заостренным концом или острым наконечником для стрельбы из лука</w:t>
      </w:r>
      <w:r w:rsidRPr="009177F1">
        <w:rPr>
          <w:rFonts w:ascii="KDRS" w:hAnsi="KDRS"/>
          <w:lang w:val="ru-RU"/>
        </w:rPr>
        <w:t xml:space="preserve">, </w:t>
      </w:r>
      <w:r w:rsidRPr="009177F1">
        <w:rPr>
          <w:rFonts w:ascii="KDRS" w:hAnsi="KDRS"/>
          <w:i/>
          <w:lang w:val="ru-RU"/>
        </w:rPr>
        <w:t>стрела</w:t>
      </w:r>
      <w:r w:rsidRPr="009177F1">
        <w:rPr>
          <w:rFonts w:ascii="KDRS" w:hAnsi="KDRS"/>
          <w:lang w:val="ru-RU"/>
        </w:rPr>
        <w:t xml:space="preserve">; </w:t>
      </w:r>
      <w:r w:rsidRPr="009177F1">
        <w:rPr>
          <w:rFonts w:ascii="KDRS" w:hAnsi="KDRS"/>
          <w:i/>
          <w:lang w:val="ru-RU"/>
        </w:rPr>
        <w:t>тж. перен</w:t>
      </w:r>
      <w:r w:rsidRPr="009177F1">
        <w:rPr>
          <w:rFonts w:ascii="KDRS" w:hAnsi="KDRS"/>
          <w:lang w:val="ru-RU"/>
        </w:rPr>
        <w:t>. Лежаштю ти въ твьрдо покръвен</w:t>
      </w:r>
      <w:r w:rsidRPr="009177F1">
        <w:rPr>
          <w:lang w:val="ru-RU"/>
        </w:rPr>
        <w:t>ѣ</w:t>
      </w:r>
      <w:r w:rsidRPr="009177F1">
        <w:rPr>
          <w:rFonts w:ascii="KDRS" w:hAnsi="KDRS"/>
          <w:lang w:val="ru-RU"/>
        </w:rPr>
        <w:t xml:space="preserve"> храмин</w:t>
      </w:r>
      <w:r w:rsidRPr="009177F1">
        <w:rPr>
          <w:lang w:val="ru-RU"/>
        </w:rPr>
        <w:t>ѣ</w:t>
      </w:r>
      <w:r w:rsidRPr="009177F1">
        <w:rPr>
          <w:rFonts w:ascii="KDRS" w:hAnsi="KDRS"/>
          <w:lang w:val="ru-RU"/>
        </w:rPr>
        <w:t>, слышащю же ушима дъждевьное множъство, помысли о убогыхъ, како лежать ныня, дъждевьными каплями яко стр</w:t>
      </w:r>
      <w:r w:rsidRPr="009177F1">
        <w:rPr>
          <w:lang w:val="ru-RU"/>
        </w:rPr>
        <w:t>ѣ</w:t>
      </w:r>
      <w:r w:rsidRPr="009177F1">
        <w:rPr>
          <w:rFonts w:ascii="KDRS" w:hAnsi="KDRS"/>
          <w:lang w:val="ru-RU"/>
        </w:rPr>
        <w:t>лами пронажяеми. Изб.Св. 1076</w:t>
      </w:r>
      <w:r>
        <w:rPr>
          <w:rFonts w:ascii="KDRS" w:hAnsi="KDRS"/>
        </w:rPr>
        <w:t> </w:t>
      </w:r>
      <w:r w:rsidRPr="009177F1">
        <w:rPr>
          <w:rFonts w:ascii="KDRS" w:hAnsi="KDRS"/>
          <w:lang w:val="ru-RU"/>
        </w:rPr>
        <w:t>г., 233. Възможете вся стр</w:t>
      </w:r>
      <w:r w:rsidRPr="009177F1">
        <w:rPr>
          <w:lang w:val="ru-RU"/>
        </w:rPr>
        <w:t>ѣ</w:t>
      </w:r>
      <w:r w:rsidRPr="009177F1">
        <w:rPr>
          <w:rFonts w:ascii="KDRS" w:hAnsi="KDRS"/>
          <w:lang w:val="ru-RU"/>
        </w:rPr>
        <w:t xml:space="preserve">лы зълаго раждьженыя угасити (Ефес. </w:t>
      </w:r>
      <w:r>
        <w:rPr>
          <w:rFonts w:ascii="KDRS" w:hAnsi="KDRS"/>
        </w:rPr>
        <w:t>VI</w:t>
      </w:r>
      <w:r w:rsidRPr="009177F1">
        <w:rPr>
          <w:rFonts w:ascii="KDRS" w:hAnsi="KDRS"/>
          <w:lang w:val="ru-RU"/>
        </w:rPr>
        <w:t xml:space="preserve">, 16: </w:t>
      </w:r>
      <w:r w:rsidRPr="00413D00">
        <w:t>πάντα</w:t>
      </w:r>
      <w:r w:rsidRPr="009177F1">
        <w:rPr>
          <w:lang w:val="ru-RU"/>
        </w:rPr>
        <w:t xml:space="preserve"> </w:t>
      </w:r>
      <w:r w:rsidRPr="00413D00">
        <w:t>τὰ</w:t>
      </w:r>
      <w:r w:rsidRPr="009177F1">
        <w:rPr>
          <w:lang w:val="ru-RU"/>
        </w:rPr>
        <w:t xml:space="preserve"> </w:t>
      </w:r>
      <w:r w:rsidRPr="00413D00">
        <w:t>β</w:t>
      </w:r>
      <w:r w:rsidRPr="00940A90">
        <w:t>έ</w:t>
      </w:r>
      <w:r w:rsidRPr="00413D00">
        <w:t>λη</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166. </w:t>
      </w:r>
      <w:r>
        <w:rPr>
          <w:rFonts w:ascii="KDRS" w:hAnsi="KDRS"/>
        </w:rPr>
        <w:t>XI </w:t>
      </w:r>
      <w:r w:rsidRPr="009177F1">
        <w:rPr>
          <w:rFonts w:ascii="KDRS" w:hAnsi="KDRS"/>
          <w:lang w:val="ru-RU"/>
        </w:rPr>
        <w:t>в. (968): И подаста руку межю собою, и въдасть печен</w:t>
      </w:r>
      <w:r w:rsidRPr="009177F1">
        <w:rPr>
          <w:lang w:val="ru-RU"/>
        </w:rPr>
        <w:t>ѣ</w:t>
      </w:r>
      <w:r w:rsidRPr="009177F1">
        <w:rPr>
          <w:rFonts w:ascii="KDRS" w:hAnsi="KDRS"/>
          <w:lang w:val="ru-RU"/>
        </w:rPr>
        <w:t>жьскии князь Пр</w:t>
      </w:r>
      <w:r w:rsidRPr="009177F1">
        <w:rPr>
          <w:lang w:val="ru-RU"/>
        </w:rPr>
        <w:t>ѣ</w:t>
      </w:r>
      <w:r w:rsidRPr="009177F1">
        <w:rPr>
          <w:rFonts w:ascii="KDRS" w:hAnsi="KDRS"/>
          <w:lang w:val="ru-RU"/>
        </w:rPr>
        <w:t>тичю конь, саблю, стр</w:t>
      </w:r>
      <w:r w:rsidRPr="009177F1">
        <w:rPr>
          <w:lang w:val="ru-RU"/>
        </w:rPr>
        <w:t>ѣ</w:t>
      </w:r>
      <w:r w:rsidRPr="009177F1">
        <w:rPr>
          <w:rFonts w:ascii="KDRS" w:hAnsi="KDRS"/>
          <w:lang w:val="ru-RU"/>
        </w:rPr>
        <w:t>лы, онъ же дасть ему брон</w:t>
      </w:r>
      <w:r w:rsidRPr="009177F1">
        <w:rPr>
          <w:lang w:val="ru-RU"/>
        </w:rPr>
        <w:t>ѣ</w:t>
      </w:r>
      <w:r w:rsidRPr="009177F1">
        <w:rPr>
          <w:rFonts w:ascii="KDRS" w:hAnsi="KDRS"/>
          <w:lang w:val="ru-RU"/>
        </w:rPr>
        <w:t>, щитъ, мечь. Лавр.лет., 67. 1377</w:t>
      </w:r>
      <w:r>
        <w:rPr>
          <w:rFonts w:ascii="KDRS" w:hAnsi="KDRS"/>
        </w:rPr>
        <w:t> </w:t>
      </w:r>
      <w:r w:rsidRPr="009177F1">
        <w:rPr>
          <w:rFonts w:ascii="KDRS" w:hAnsi="KDRS"/>
          <w:lang w:val="ru-RU"/>
        </w:rPr>
        <w:t>г. И истрясну рожяникъ твои от рукы твоеа л</w:t>
      </w:r>
      <w:r w:rsidRPr="009177F1">
        <w:rPr>
          <w:lang w:val="ru-RU"/>
        </w:rPr>
        <w:t>ѣ</w:t>
      </w:r>
      <w:r w:rsidRPr="009177F1">
        <w:rPr>
          <w:rFonts w:ascii="KDRS" w:hAnsi="KDRS"/>
          <w:lang w:val="ru-RU"/>
        </w:rPr>
        <w:t>выя и стр</w:t>
      </w:r>
      <w:r w:rsidRPr="009177F1">
        <w:rPr>
          <w:lang w:val="ru-RU"/>
        </w:rPr>
        <w:t>ѣ</w:t>
      </w:r>
      <w:r w:rsidRPr="009177F1">
        <w:rPr>
          <w:rFonts w:ascii="KDRS" w:hAnsi="KDRS"/>
          <w:lang w:val="ru-RU"/>
        </w:rPr>
        <w:t>лы твоя от рукы твоея десныя (</w:t>
      </w:r>
      <w:r w:rsidRPr="00413D00">
        <w:t>τ</w:t>
      </w:r>
      <w:r w:rsidRPr="001B4FA5">
        <w:t>ὰ</w:t>
      </w:r>
      <w:r w:rsidRPr="009177F1">
        <w:rPr>
          <w:lang w:val="ru-RU"/>
        </w:rPr>
        <w:t xml:space="preserve"> </w:t>
      </w:r>
      <w:r w:rsidRPr="00413D00">
        <w:t>τοξε</w:t>
      </w:r>
      <w:r w:rsidRPr="001B4FA5">
        <w:t>ύ</w:t>
      </w:r>
      <w:r w:rsidRPr="00413D00">
        <w:t>ματα</w:t>
      </w:r>
      <w:r w:rsidRPr="009177F1">
        <w:rPr>
          <w:rFonts w:ascii="KDRS" w:hAnsi="KDRS"/>
          <w:lang w:val="ru-RU"/>
        </w:rPr>
        <w:t xml:space="preserve">). (Иезек. </w:t>
      </w:r>
      <w:r>
        <w:rPr>
          <w:rFonts w:ascii="KDRS" w:hAnsi="KDRS"/>
        </w:rPr>
        <w:t>XXXIX</w:t>
      </w:r>
      <w:r w:rsidRPr="009177F1">
        <w:rPr>
          <w:rFonts w:ascii="KDRS" w:hAnsi="KDRS"/>
          <w:lang w:val="ru-RU"/>
        </w:rPr>
        <w:t>, 3) Библ.Генн. 1499</w:t>
      </w:r>
      <w:r>
        <w:rPr>
          <w:rFonts w:ascii="KDRS" w:hAnsi="KDRS"/>
        </w:rPr>
        <w:t> </w:t>
      </w:r>
      <w:r w:rsidRPr="009177F1">
        <w:rPr>
          <w:rFonts w:ascii="KDRS" w:hAnsi="KDRS"/>
          <w:lang w:val="ru-RU"/>
        </w:rPr>
        <w:t>г. Избави от стр</w:t>
      </w:r>
      <w:r w:rsidRPr="009177F1">
        <w:rPr>
          <w:lang w:val="ru-RU"/>
        </w:rPr>
        <w:t>ѣ</w:t>
      </w:r>
      <w:r w:rsidRPr="009177F1">
        <w:rPr>
          <w:rFonts w:ascii="KDRS" w:hAnsi="KDRS"/>
          <w:lang w:val="ru-RU"/>
        </w:rPr>
        <w:t>лы лукаваго, б</w:t>
      </w:r>
      <w:r w:rsidRPr="009177F1">
        <w:rPr>
          <w:lang w:val="ru-RU"/>
        </w:rPr>
        <w:t>ѣ</w:t>
      </w:r>
      <w:r w:rsidRPr="009177F1">
        <w:rPr>
          <w:rFonts w:ascii="KDRS" w:hAnsi="KDRS"/>
          <w:lang w:val="ru-RU"/>
        </w:rPr>
        <w:t>совьскых пакостей. Требник, 249</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 xml:space="preserve">в. Станете убо препоясани чресла ваша истинною, и оболкъшеся во броня правды… надо всеми же восприемше щит веры, в немже возможете вся стрелы неприязнены разженныя угасити (Ефес. </w:t>
      </w:r>
      <w:r>
        <w:rPr>
          <w:rFonts w:ascii="KDRS" w:hAnsi="KDRS"/>
        </w:rPr>
        <w:t>VI</w:t>
      </w:r>
      <w:r w:rsidRPr="009177F1">
        <w:rPr>
          <w:rFonts w:ascii="KDRS" w:hAnsi="KDRS"/>
          <w:lang w:val="ru-RU"/>
        </w:rPr>
        <w:t xml:space="preserve">, 16: </w:t>
      </w:r>
      <w:r w:rsidRPr="00413D00">
        <w:t>τὰ</w:t>
      </w:r>
      <w:r w:rsidRPr="009177F1">
        <w:rPr>
          <w:lang w:val="ru-RU"/>
        </w:rPr>
        <w:t xml:space="preserve"> </w:t>
      </w:r>
      <w:r w:rsidRPr="00413D00">
        <w:t>β</w:t>
      </w:r>
      <w:r w:rsidRPr="00940A90">
        <w:t>έ</w:t>
      </w:r>
      <w:r w:rsidRPr="00413D00">
        <w:t>λη</w:t>
      </w:r>
      <w:r w:rsidRPr="009177F1">
        <w:rPr>
          <w:lang w:val="ru-RU"/>
        </w:rPr>
        <w:t xml:space="preserve"> </w:t>
      </w:r>
      <w:r w:rsidRPr="00413D00">
        <w:t>το</w:t>
      </w:r>
      <w:r w:rsidRPr="00940A90">
        <w:t>ῦ</w:t>
      </w:r>
      <w:r w:rsidRPr="009177F1">
        <w:rPr>
          <w:lang w:val="ru-RU"/>
        </w:rPr>
        <w:t xml:space="preserve"> </w:t>
      </w:r>
      <w:r w:rsidRPr="00413D00">
        <w:t>πονηρο</w:t>
      </w:r>
      <w:r w:rsidRPr="00940A90">
        <w:t>ῦ</w:t>
      </w:r>
      <w:r w:rsidRPr="009177F1">
        <w:rPr>
          <w:rFonts w:ascii="KDRS" w:hAnsi="KDRS"/>
          <w:lang w:val="ru-RU"/>
        </w:rPr>
        <w:t xml:space="preserve">). Ив.Гр.Посл., 166.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 1573</w:t>
      </w:r>
      <w:r>
        <w:rPr>
          <w:rFonts w:ascii="KDRS" w:hAnsi="KDRS"/>
        </w:rPr>
        <w:t> </w:t>
      </w:r>
      <w:r w:rsidRPr="009177F1">
        <w:rPr>
          <w:rFonts w:ascii="KDRS" w:hAnsi="KDRS"/>
          <w:lang w:val="ru-RU"/>
        </w:rPr>
        <w:t>г. Максимко Васильевъ стр</w:t>
      </w:r>
      <w:r w:rsidRPr="009177F1">
        <w:rPr>
          <w:lang w:val="ru-RU"/>
        </w:rPr>
        <w:t>ѣ</w:t>
      </w:r>
      <w:r w:rsidRPr="009177F1">
        <w:rPr>
          <w:rFonts w:ascii="KDRS" w:hAnsi="KDRS"/>
          <w:lang w:val="ru-RU"/>
        </w:rPr>
        <w:t xml:space="preserve">лою раненъ. ДАИ </w:t>
      </w:r>
      <w:r>
        <w:rPr>
          <w:rFonts w:ascii="KDRS" w:hAnsi="KDRS"/>
        </w:rPr>
        <w:t>XI</w:t>
      </w:r>
      <w:r w:rsidRPr="009177F1">
        <w:rPr>
          <w:rFonts w:ascii="KDRS" w:hAnsi="KDRS"/>
          <w:lang w:val="ru-RU"/>
        </w:rPr>
        <w:t>, 220. 1684</w:t>
      </w:r>
      <w:r>
        <w:rPr>
          <w:rFonts w:ascii="KDRS" w:hAnsi="KDRS"/>
        </w:rPr>
        <w:t> </w:t>
      </w:r>
      <w:r w:rsidRPr="009177F1">
        <w:rPr>
          <w:rFonts w:ascii="KDRS" w:hAnsi="KDRS"/>
          <w:lang w:val="ru-RU"/>
        </w:rPr>
        <w:t>г. Лукавыи онъ врагъ и ратникъ… злобы своея стр</w:t>
      </w:r>
      <w:r w:rsidRPr="009177F1">
        <w:rPr>
          <w:lang w:val="ru-RU"/>
        </w:rPr>
        <w:t>ѣ</w:t>
      </w:r>
      <w:r w:rsidRPr="009177F1">
        <w:rPr>
          <w:rFonts w:ascii="KDRS" w:hAnsi="KDRS"/>
          <w:lang w:val="ru-RU"/>
        </w:rPr>
        <w:t>лы посылаетъ и бесчислеными нав</w:t>
      </w:r>
      <w:r w:rsidRPr="009177F1">
        <w:rPr>
          <w:lang w:val="ru-RU"/>
        </w:rPr>
        <w:t>ѣ</w:t>
      </w:r>
      <w:r w:rsidRPr="009177F1">
        <w:rPr>
          <w:rFonts w:ascii="KDRS" w:hAnsi="KDRS"/>
          <w:lang w:val="ru-RU"/>
        </w:rPr>
        <w:t xml:space="preserve">ты и козньми запяти и противу опечалити покушается. Г.Фирсов, 35. </w:t>
      </w:r>
      <w:r>
        <w:rPr>
          <w:rFonts w:ascii="KDRS" w:hAnsi="KDRS"/>
        </w:rPr>
        <w:t>XVII </w:t>
      </w:r>
      <w:r w:rsidRPr="009177F1">
        <w:rPr>
          <w:rFonts w:ascii="KDRS" w:hAnsi="KDRS"/>
          <w:lang w:val="ru-RU"/>
        </w:rPr>
        <w:t xml:space="preserve">в. </w:t>
      </w:r>
      <w:r w:rsidRPr="009177F1">
        <w:rPr>
          <w:rFonts w:ascii="KDRS" w:hAnsi="KDRS"/>
          <w:spacing w:val="40"/>
          <w:lang w:val="ru-RU"/>
        </w:rPr>
        <w:t>Стр</w:t>
      </w:r>
      <w:r w:rsidRPr="009177F1">
        <w:rPr>
          <w:spacing w:val="40"/>
          <w:lang w:val="ru-RU"/>
        </w:rPr>
        <w:t>ѣ</w:t>
      </w:r>
      <w:r w:rsidRPr="009177F1">
        <w:rPr>
          <w:rFonts w:ascii="KDRS" w:hAnsi="KDRS"/>
          <w:spacing w:val="40"/>
          <w:lang w:val="ru-RU"/>
        </w:rPr>
        <w:t>ла нарядна</w:t>
      </w:r>
      <w:r w:rsidRPr="009177F1">
        <w:rPr>
          <w:rFonts w:ascii="KDRS" w:hAnsi="KDRS"/>
          <w:lang w:val="ru-RU"/>
        </w:rPr>
        <w:t>я,</w:t>
      </w:r>
      <w:r w:rsidRPr="009177F1">
        <w:rPr>
          <w:rFonts w:ascii="KDRS" w:hAnsi="KDRS"/>
          <w:spacing w:val="40"/>
          <w:lang w:val="ru-RU"/>
        </w:rPr>
        <w:t xml:space="preserve"> огненная </w:t>
      </w:r>
      <w:r w:rsidRPr="009177F1">
        <w:rPr>
          <w:rFonts w:ascii="KDRS" w:hAnsi="KDRS"/>
          <w:lang w:val="ru-RU"/>
        </w:rPr>
        <w:t xml:space="preserve">– </w:t>
      </w:r>
      <w:r w:rsidRPr="009177F1">
        <w:rPr>
          <w:rFonts w:ascii="KDRS" w:hAnsi="KDRS"/>
          <w:i/>
          <w:lang w:val="ru-RU"/>
        </w:rPr>
        <w:t>род зажигательного снаряда</w:t>
      </w:r>
      <w:r w:rsidRPr="009177F1">
        <w:rPr>
          <w:rFonts w:ascii="KDRS" w:hAnsi="KDRS"/>
          <w:lang w:val="ru-RU"/>
        </w:rPr>
        <w:t>. (1502): Нача бити пушками и огненные стр</w:t>
      </w:r>
      <w:r w:rsidRPr="009177F1">
        <w:rPr>
          <w:lang w:val="ru-RU"/>
        </w:rPr>
        <w:t>ѣ</w:t>
      </w:r>
      <w:r w:rsidRPr="009177F1">
        <w:rPr>
          <w:rFonts w:ascii="KDRS" w:hAnsi="KDRS"/>
          <w:lang w:val="ru-RU"/>
        </w:rPr>
        <w:t>лы на город пущати и Остров выжгоша на Великои р</w:t>
      </w:r>
      <w:r w:rsidRPr="009177F1">
        <w:rPr>
          <w:lang w:val="ru-RU"/>
        </w:rPr>
        <w:t>ѣ</w:t>
      </w:r>
      <w:r w:rsidRPr="009177F1">
        <w:rPr>
          <w:rFonts w:ascii="KDRS" w:hAnsi="KDRS"/>
          <w:lang w:val="ru-RU"/>
        </w:rPr>
        <w:t xml:space="preserve">ке. Псков.лет. </w:t>
      </w:r>
      <w:r>
        <w:rPr>
          <w:rFonts w:ascii="KDRS" w:hAnsi="KDRS"/>
        </w:rPr>
        <w:t>II</w:t>
      </w:r>
      <w:r w:rsidRPr="009177F1">
        <w:rPr>
          <w:rFonts w:ascii="KDRS" w:hAnsi="KDRS"/>
          <w:lang w:val="ru-RU"/>
        </w:rPr>
        <w:t xml:space="preserve">, 253. </w:t>
      </w:r>
      <w:r>
        <w:rPr>
          <w:rFonts w:ascii="KDRS" w:hAnsi="KDRS"/>
        </w:rPr>
        <w:t>XVII </w:t>
      </w:r>
      <w:r w:rsidRPr="009177F1">
        <w:rPr>
          <w:rFonts w:ascii="KDRS" w:hAnsi="KDRS"/>
          <w:lang w:val="ru-RU"/>
        </w:rPr>
        <w:t>в. По городу и по острогу безпрестанно стр</w:t>
      </w:r>
      <w:r w:rsidRPr="009177F1">
        <w:rPr>
          <w:lang w:val="ru-RU"/>
        </w:rPr>
        <w:t>ѣ</w:t>
      </w:r>
      <w:r w:rsidRPr="009177F1">
        <w:rPr>
          <w:rFonts w:ascii="KDRS" w:hAnsi="KDRS"/>
          <w:lang w:val="ru-RU"/>
        </w:rPr>
        <w:t>ляли и зажигательными ядрами и нарядными стр</w:t>
      </w:r>
      <w:r w:rsidRPr="009177F1">
        <w:rPr>
          <w:lang w:val="ru-RU"/>
        </w:rPr>
        <w:t>ѣ</w:t>
      </w:r>
      <w:r w:rsidRPr="009177F1">
        <w:rPr>
          <w:rFonts w:ascii="KDRS" w:hAnsi="KDRS"/>
          <w:lang w:val="ru-RU"/>
        </w:rPr>
        <w:t xml:space="preserve">лами </w:t>
      </w:r>
      <w:r w:rsidRPr="009177F1">
        <w:rPr>
          <w:rFonts w:ascii="KDRS" w:hAnsi="KDRS"/>
          <w:lang w:val="ru-RU"/>
        </w:rPr>
        <w:lastRenderedPageBreak/>
        <w:t>многажды въ город</w:t>
      </w:r>
      <w:r w:rsidRPr="009177F1">
        <w:rPr>
          <w:lang w:val="ru-RU"/>
        </w:rPr>
        <w:t>ѣ</w:t>
      </w:r>
      <w:r w:rsidRPr="009177F1">
        <w:rPr>
          <w:rFonts w:ascii="KDRS" w:hAnsi="KDRS"/>
          <w:lang w:val="ru-RU"/>
        </w:rPr>
        <w:t xml:space="preserve"> и въ острог</w:t>
      </w:r>
      <w:r w:rsidRPr="009177F1">
        <w:rPr>
          <w:lang w:val="ru-RU"/>
        </w:rPr>
        <w:t>ѣ</w:t>
      </w:r>
      <w:r w:rsidRPr="009177F1">
        <w:rPr>
          <w:rFonts w:ascii="KDRS" w:hAnsi="KDRS"/>
          <w:lang w:val="ru-RU"/>
        </w:rPr>
        <w:t xml:space="preserve"> зажигали. АМГ </w:t>
      </w:r>
      <w:r>
        <w:rPr>
          <w:rFonts w:ascii="KDRS" w:hAnsi="KDRS"/>
        </w:rPr>
        <w:t>I</w:t>
      </w:r>
      <w:r w:rsidRPr="009177F1">
        <w:rPr>
          <w:rFonts w:ascii="KDRS" w:hAnsi="KDRS"/>
          <w:lang w:val="ru-RU"/>
        </w:rPr>
        <w:t>, 503. 1633</w:t>
      </w:r>
      <w:r>
        <w:rPr>
          <w:rFonts w:ascii="KDRS" w:hAnsi="KDRS"/>
        </w:rPr>
        <w:t> </w:t>
      </w:r>
      <w:r w:rsidRPr="009177F1">
        <w:rPr>
          <w:rFonts w:ascii="KDRS" w:hAnsi="KDRS"/>
          <w:lang w:val="ru-RU"/>
        </w:rPr>
        <w:t>г. 50 ядеръ по полутор</w:t>
      </w:r>
      <w:r w:rsidRPr="009177F1">
        <w:rPr>
          <w:lang w:val="ru-RU"/>
        </w:rPr>
        <w:t>ѣ</w:t>
      </w:r>
      <w:r w:rsidRPr="009177F1">
        <w:rPr>
          <w:rFonts w:ascii="KDRS" w:hAnsi="KDRS"/>
          <w:lang w:val="ru-RU"/>
        </w:rPr>
        <w:t xml:space="preserve"> гривенки ядро, 750 стр</w:t>
      </w:r>
      <w:r w:rsidRPr="009177F1">
        <w:rPr>
          <w:lang w:val="ru-RU"/>
        </w:rPr>
        <w:t>ѣ</w:t>
      </w:r>
      <w:r w:rsidRPr="009177F1">
        <w:rPr>
          <w:rFonts w:ascii="KDRS" w:hAnsi="KDRS"/>
          <w:lang w:val="ru-RU"/>
        </w:rPr>
        <w:t xml:space="preserve">лъ огненыхъ. АМГ </w:t>
      </w:r>
      <w:r>
        <w:rPr>
          <w:rFonts w:ascii="KDRS" w:hAnsi="KDRS"/>
        </w:rPr>
        <w:t>III</w:t>
      </w:r>
      <w:r w:rsidRPr="009177F1">
        <w:rPr>
          <w:rFonts w:ascii="KDRS" w:hAnsi="KDRS"/>
          <w:lang w:val="ru-RU"/>
        </w:rPr>
        <w:t>, 408. 1661</w:t>
      </w:r>
      <w:r>
        <w:rPr>
          <w:rFonts w:ascii="KDRS" w:hAnsi="KDRS"/>
        </w:rPr>
        <w:t> </w:t>
      </w:r>
      <w:r w:rsidRPr="009177F1">
        <w:rPr>
          <w:rFonts w:ascii="KDRS" w:hAnsi="KDRS"/>
          <w:lang w:val="ru-RU"/>
        </w:rPr>
        <w:t>г. На пороховомъ погреб</w:t>
      </w:r>
      <w:r w:rsidRPr="009177F1">
        <w:rPr>
          <w:lang w:val="ru-RU"/>
        </w:rPr>
        <w:t>ѣ</w:t>
      </w:r>
      <w:r w:rsidRPr="009177F1">
        <w:rPr>
          <w:rFonts w:ascii="KDRS" w:hAnsi="KDRS"/>
          <w:lang w:val="ru-RU"/>
        </w:rPr>
        <w:t xml:space="preserve"> 446 стрелъ нарядныхъ ветхихъ, 390 шпагъ с ножнями. Кн.пер.Новг., 35</w:t>
      </w:r>
      <w:r>
        <w:rPr>
          <w:rFonts w:ascii="KDRS" w:hAnsi="KDRS"/>
        </w:rPr>
        <w:t> </w:t>
      </w:r>
      <w:r w:rsidRPr="009177F1">
        <w:rPr>
          <w:rFonts w:ascii="KDRS" w:hAnsi="KDRS"/>
          <w:lang w:val="ru-RU"/>
        </w:rPr>
        <w:t>об. 1698–1699</w:t>
      </w:r>
      <w:r>
        <w:rPr>
          <w:rFonts w:ascii="KDRS" w:hAnsi="KDRS"/>
        </w:rPr>
        <w:t> </w:t>
      </w:r>
      <w:r w:rsidRPr="009177F1">
        <w:rPr>
          <w:rFonts w:ascii="KDRS" w:hAnsi="KDRS"/>
          <w:lang w:val="ru-RU"/>
        </w:rPr>
        <w:t>гг.</w:t>
      </w:r>
      <w:r w:rsidRPr="009177F1">
        <w:rPr>
          <w:rFonts w:ascii="KDRS" w:hAnsi="KDRS"/>
          <w:spacing w:val="40"/>
          <w:lang w:val="ru-RU"/>
        </w:rPr>
        <w:t xml:space="preserve"> </w:t>
      </w:r>
      <w:r w:rsidRPr="009177F1">
        <w:rPr>
          <w:rFonts w:ascii="KDRS" w:hAnsi="KDRS"/>
          <w:lang w:val="ru-RU"/>
        </w:rPr>
        <w:t xml:space="preserve">|| </w:t>
      </w:r>
      <w:r w:rsidRPr="009177F1">
        <w:rPr>
          <w:rFonts w:ascii="KDRS" w:hAnsi="KDRS"/>
          <w:i/>
          <w:lang w:val="ru-RU"/>
        </w:rPr>
        <w:t>Знак в виде стрелы</w:t>
      </w:r>
      <w:r w:rsidRPr="009177F1">
        <w:rPr>
          <w:rFonts w:ascii="KDRS" w:hAnsi="KDRS"/>
          <w:lang w:val="ru-RU"/>
        </w:rPr>
        <w:t>. Ухожеи бортнои пом</w:t>
      </w:r>
      <w:r w:rsidRPr="009177F1">
        <w:rPr>
          <w:lang w:val="ru-RU"/>
        </w:rPr>
        <w:t>ѣ</w:t>
      </w:r>
      <w:r w:rsidRPr="009177F1">
        <w:rPr>
          <w:rFonts w:ascii="KDRS" w:hAnsi="KDRS"/>
          <w:lang w:val="ru-RU"/>
        </w:rPr>
        <w:t>снои… а знамя в том ухож&lt;ь&gt;и крест въ дуг</w:t>
      </w:r>
      <w:r w:rsidRPr="009177F1">
        <w:rPr>
          <w:lang w:val="ru-RU"/>
        </w:rPr>
        <w:t>ѣ</w:t>
      </w:r>
      <w:r w:rsidRPr="009177F1">
        <w:rPr>
          <w:rFonts w:ascii="KDRS" w:hAnsi="KDRS"/>
          <w:lang w:val="ru-RU"/>
        </w:rPr>
        <w:t xml:space="preserve"> (+, а лук со стрелою. Отказн.кн.южновеликорус., 264. 1621</w:t>
      </w:r>
      <w:r>
        <w:rPr>
          <w:rFonts w:ascii="KDRS" w:hAnsi="KDRS"/>
        </w:rPr>
        <w:t> </w:t>
      </w:r>
      <w:r w:rsidRPr="009177F1">
        <w:rPr>
          <w:rFonts w:ascii="KDRS" w:hAnsi="KDRS"/>
          <w:lang w:val="ru-RU"/>
        </w:rPr>
        <w:t>г. Явил курченин Зинов Федоров сн</w:t>
      </w:r>
      <w:r w:rsidRPr="009177F1">
        <w:rPr>
          <w:lang w:val="ru-RU"/>
        </w:rPr>
        <w:t>҃</w:t>
      </w:r>
      <w:r w:rsidRPr="009177F1">
        <w:rPr>
          <w:rFonts w:ascii="KDRS" w:hAnsi="KDRS"/>
          <w:lang w:val="ru-RU"/>
        </w:rPr>
        <w:t>ъ Овчинникъ кобылу… на л</w:t>
      </w:r>
      <w:r w:rsidRPr="009177F1">
        <w:rPr>
          <w:lang w:val="ru-RU"/>
        </w:rPr>
        <w:t>ѣ</w:t>
      </w:r>
      <w:r w:rsidRPr="009177F1">
        <w:rPr>
          <w:rFonts w:ascii="KDRS" w:hAnsi="KDRS"/>
          <w:lang w:val="ru-RU"/>
        </w:rPr>
        <w:t>вом на заднем стегне петно колцомъ, поперек петна стрелою. Там.кн.южновеликорус., 147. 1626–1627</w:t>
      </w:r>
      <w:r>
        <w:rPr>
          <w:rFonts w:ascii="KDRS" w:hAnsi="KDRS"/>
        </w:rPr>
        <w:t> </w:t>
      </w:r>
      <w:r w:rsidRPr="009177F1">
        <w:rPr>
          <w:rFonts w:ascii="KDRS" w:hAnsi="KDRS"/>
          <w:lang w:val="ru-RU"/>
        </w:rPr>
        <w:t>гг.</w:t>
      </w:r>
      <w:r w:rsidRPr="009177F1">
        <w:rPr>
          <w:rFonts w:ascii="KDRS" w:hAnsi="KDRS"/>
          <w:spacing w:val="40"/>
          <w:lang w:val="ru-RU"/>
        </w:rPr>
        <w:t xml:space="preserve"> Въ стр</w:t>
      </w:r>
      <w:r w:rsidRPr="009177F1">
        <w:rPr>
          <w:spacing w:val="40"/>
          <w:lang w:val="ru-RU"/>
        </w:rPr>
        <w:t>ѣ</w:t>
      </w:r>
      <w:r w:rsidRPr="009177F1">
        <w:rPr>
          <w:rFonts w:ascii="KDRS" w:hAnsi="KDRS"/>
          <w:spacing w:val="40"/>
          <w:lang w:val="ru-RU"/>
        </w:rPr>
        <w:t xml:space="preserve">лу – </w:t>
      </w:r>
      <w:r w:rsidRPr="009177F1">
        <w:rPr>
          <w:rFonts w:ascii="KDRS" w:hAnsi="KDRS"/>
          <w:i/>
          <w:lang w:val="ru-RU"/>
        </w:rPr>
        <w:t>длиной со стрелу</w:t>
      </w:r>
      <w:r w:rsidRPr="009177F1">
        <w:rPr>
          <w:rFonts w:ascii="KDRS" w:hAnsi="KDRS"/>
          <w:spacing w:val="40"/>
          <w:lang w:val="ru-RU"/>
        </w:rPr>
        <w:t xml:space="preserve">. </w:t>
      </w:r>
      <w:r w:rsidRPr="009177F1">
        <w:rPr>
          <w:rFonts w:ascii="KDRS" w:hAnsi="KDRS"/>
          <w:lang w:val="ru-RU"/>
        </w:rPr>
        <w:t>Да съ т</w:t>
      </w:r>
      <w:r w:rsidRPr="009177F1">
        <w:rPr>
          <w:lang w:val="ru-RU"/>
        </w:rPr>
        <w:t>ѣ</w:t>
      </w:r>
      <w:r w:rsidRPr="009177F1">
        <w:rPr>
          <w:rFonts w:ascii="KDRS" w:hAnsi="KDRS"/>
          <w:lang w:val="ru-RU"/>
        </w:rPr>
        <w:t>хъ жъ семи неводовъ давали князю съ невода по десяти рыбъ въ стр</w:t>
      </w:r>
      <w:r w:rsidRPr="009177F1">
        <w:rPr>
          <w:lang w:val="ru-RU"/>
        </w:rPr>
        <w:t>ѣ</w:t>
      </w:r>
      <w:r w:rsidRPr="009177F1">
        <w:rPr>
          <w:rFonts w:ascii="KDRS" w:hAnsi="KDRS"/>
          <w:lang w:val="ru-RU"/>
        </w:rPr>
        <w:t xml:space="preserve">лу. Кн.пер.Дерев.пят. </w:t>
      </w:r>
      <w:r>
        <w:rPr>
          <w:rFonts w:ascii="KDRS" w:hAnsi="KDRS"/>
        </w:rPr>
        <w:t>I</w:t>
      </w:r>
      <w:r w:rsidRPr="009177F1">
        <w:rPr>
          <w:rFonts w:ascii="KDRS" w:hAnsi="KDRS"/>
          <w:lang w:val="ru-RU"/>
        </w:rPr>
        <w:t>, 651. Ок. 1495</w:t>
      </w:r>
      <w:r>
        <w:rPr>
          <w:rFonts w:ascii="KDRS" w:hAnsi="KDRS"/>
        </w:rPr>
        <w:t> </w:t>
      </w:r>
      <w:r w:rsidRPr="009177F1">
        <w:rPr>
          <w:rFonts w:ascii="KDRS" w:hAnsi="KDRS"/>
          <w:lang w:val="ru-RU"/>
        </w:rPr>
        <w:t>г. Дмитрей чюдотворецъ на злате, въ стр</w:t>
      </w:r>
      <w:r w:rsidRPr="009177F1">
        <w:rPr>
          <w:lang w:val="ru-RU"/>
        </w:rPr>
        <w:t>ѣ</w:t>
      </w:r>
      <w:r w:rsidRPr="009177F1">
        <w:rPr>
          <w:rFonts w:ascii="KDRS" w:hAnsi="KDRS"/>
          <w:lang w:val="ru-RU"/>
        </w:rPr>
        <w:t>лу, три гривны серебряны, да передъ нимъ св</w:t>
      </w:r>
      <w:r w:rsidRPr="009177F1">
        <w:rPr>
          <w:lang w:val="ru-RU"/>
        </w:rPr>
        <w:t>ѣ</w:t>
      </w:r>
      <w:r w:rsidRPr="009177F1">
        <w:rPr>
          <w:rFonts w:ascii="KDRS" w:hAnsi="KDRS"/>
          <w:lang w:val="ru-RU"/>
        </w:rPr>
        <w:t>чя, локотница, Никола чюдотворецъ на краскахъ, въ стр</w:t>
      </w:r>
      <w:r w:rsidRPr="009177F1">
        <w:rPr>
          <w:lang w:val="ru-RU"/>
        </w:rPr>
        <w:t>ѣ</w:t>
      </w:r>
      <w:r w:rsidRPr="009177F1">
        <w:rPr>
          <w:rFonts w:ascii="KDRS" w:hAnsi="KDRS"/>
          <w:lang w:val="ru-RU"/>
        </w:rPr>
        <w:t xml:space="preserve">лу. Арх.Стр. </w:t>
      </w:r>
      <w:r>
        <w:rPr>
          <w:rFonts w:ascii="KDRS" w:hAnsi="KDRS"/>
        </w:rPr>
        <w:t>I</w:t>
      </w:r>
      <w:r w:rsidRPr="009177F1">
        <w:rPr>
          <w:rFonts w:ascii="KDRS" w:hAnsi="KDRS"/>
          <w:lang w:val="ru-RU"/>
        </w:rPr>
        <w:t>, 460. 1567</w:t>
      </w:r>
      <w:r>
        <w:rPr>
          <w:rFonts w:ascii="KDRS" w:hAnsi="KDRS"/>
        </w:rPr>
        <w:t> </w:t>
      </w:r>
      <w:r w:rsidRPr="009177F1">
        <w:rPr>
          <w:rFonts w:ascii="KDRS" w:hAnsi="KDRS"/>
          <w:lang w:val="ru-RU"/>
        </w:rPr>
        <w:t xml:space="preserve">г. </w:t>
      </w:r>
    </w:p>
    <w:p w14:paraId="012CE0E8"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Молния, яркий луч света</w:t>
      </w:r>
      <w:r w:rsidRPr="009177F1">
        <w:rPr>
          <w:rFonts w:ascii="KDRS" w:hAnsi="KDRS"/>
          <w:lang w:val="ru-RU"/>
        </w:rPr>
        <w:t>. Яко св</w:t>
      </w:r>
      <w:r w:rsidRPr="009177F1">
        <w:rPr>
          <w:lang w:val="ru-RU"/>
        </w:rPr>
        <w:t>ѣ</w:t>
      </w:r>
      <w:r w:rsidRPr="009177F1">
        <w:rPr>
          <w:rFonts w:ascii="KDRS" w:hAnsi="KDRS"/>
          <w:lang w:val="ru-RU"/>
        </w:rPr>
        <w:t>тъ посъланъ еси, якоже стр</w:t>
      </w:r>
      <w:r w:rsidRPr="009177F1">
        <w:rPr>
          <w:lang w:val="ru-RU"/>
        </w:rPr>
        <w:t>ѣ</w:t>
      </w:r>
      <w:r w:rsidRPr="009177F1">
        <w:rPr>
          <w:rFonts w:ascii="KDRS" w:hAnsi="KDRS"/>
          <w:lang w:val="ru-RU"/>
        </w:rPr>
        <w:t>ла, апл</w:t>
      </w:r>
      <w:r w:rsidRPr="009177F1">
        <w:rPr>
          <w:lang w:val="ru-RU"/>
        </w:rPr>
        <w:t>҃</w:t>
      </w:r>
      <w:r w:rsidRPr="009177F1">
        <w:rPr>
          <w:rFonts w:ascii="KDRS" w:hAnsi="KDRS"/>
          <w:lang w:val="ru-RU"/>
        </w:rPr>
        <w:t>е, св</w:t>
      </w:r>
      <w:r w:rsidRPr="009177F1">
        <w:rPr>
          <w:lang w:val="ru-RU"/>
        </w:rPr>
        <w:t>ѣ</w:t>
      </w:r>
      <w:r w:rsidRPr="009177F1">
        <w:rPr>
          <w:rFonts w:ascii="KDRS" w:hAnsi="KDRS"/>
          <w:lang w:val="ru-RU"/>
        </w:rPr>
        <w:t>тлами лучами озаряя в</w:t>
      </w:r>
      <w:r w:rsidRPr="009177F1">
        <w:rPr>
          <w:lang w:val="ru-RU"/>
        </w:rPr>
        <w:t>ѣ</w:t>
      </w:r>
      <w:r w:rsidRPr="009177F1">
        <w:rPr>
          <w:rFonts w:ascii="KDRS" w:hAnsi="KDRS"/>
          <w:lang w:val="ru-RU"/>
        </w:rPr>
        <w:t>рно въпиющихъ (</w:t>
      </w:r>
      <w:r w:rsidRPr="00413D00">
        <w:t>βολ</w:t>
      </w:r>
      <w:r w:rsidRPr="004F0B87">
        <w:t>ί</w:t>
      </w:r>
      <w:r w:rsidRPr="00413D00">
        <w:t>δοϛ</w:t>
      </w:r>
      <w:r w:rsidRPr="009177F1">
        <w:rPr>
          <w:lang w:val="ru-RU"/>
        </w:rPr>
        <w:t xml:space="preserve"> </w:t>
      </w:r>
      <w:r w:rsidRPr="00413D00">
        <w:t>δ</w:t>
      </w:r>
      <w:r w:rsidRPr="004F0B87">
        <w:t>ί</w:t>
      </w:r>
      <w:r w:rsidRPr="00413D00">
        <w:t>κην</w:t>
      </w:r>
      <w:r w:rsidRPr="009177F1">
        <w:rPr>
          <w:rFonts w:ascii="KDRS" w:hAnsi="KDRS"/>
          <w:lang w:val="ru-RU"/>
        </w:rPr>
        <w:t>). Мин.ноябрь, 375. 1097</w:t>
      </w:r>
      <w:r>
        <w:rPr>
          <w:rFonts w:ascii="KDRS" w:hAnsi="KDRS"/>
        </w:rPr>
        <w:t> </w:t>
      </w:r>
      <w:r w:rsidRPr="009177F1">
        <w:rPr>
          <w:rFonts w:ascii="KDRS" w:hAnsi="KDRS"/>
          <w:lang w:val="ru-RU"/>
        </w:rPr>
        <w:t>г. (1380): Вид</w:t>
      </w:r>
      <w:r w:rsidRPr="009177F1">
        <w:rPr>
          <w:lang w:val="ru-RU"/>
        </w:rPr>
        <w:t>ѣ</w:t>
      </w:r>
      <w:r w:rsidRPr="009177F1">
        <w:rPr>
          <w:rFonts w:ascii="KDRS" w:hAnsi="KDRS"/>
          <w:lang w:val="ru-RU"/>
        </w:rPr>
        <w:t>ша же погании полци двое воеводы и полки тресолнечны, а стр</w:t>
      </w:r>
      <w:r w:rsidRPr="009177F1">
        <w:rPr>
          <w:lang w:val="ru-RU"/>
        </w:rPr>
        <w:t>ѣ</w:t>
      </w:r>
      <w:r w:rsidRPr="009177F1">
        <w:rPr>
          <w:rFonts w:ascii="KDRS" w:hAnsi="KDRS"/>
          <w:lang w:val="ru-RU"/>
        </w:rPr>
        <w:t xml:space="preserve">лы их пламенныи же на них идяху. Безбожнии же татарове от страха Божиа и от оружиа христианьского падаху. Моск.лет., 204. </w:t>
      </w:r>
      <w:r>
        <w:rPr>
          <w:rFonts w:ascii="KDRS" w:hAnsi="KDRS"/>
        </w:rPr>
        <w:t>XVI </w:t>
      </w:r>
      <w:r w:rsidRPr="009177F1">
        <w:rPr>
          <w:rFonts w:ascii="KDRS" w:hAnsi="KDRS"/>
          <w:lang w:val="ru-RU"/>
        </w:rPr>
        <w:t>в. Отъ блаженнаго неистовъства никогдаже почивая прочее, божественнымъ тоя [любви] огнемъ, яко стр</w:t>
      </w:r>
      <w:r w:rsidRPr="009177F1">
        <w:rPr>
          <w:lang w:val="ru-RU"/>
        </w:rPr>
        <w:t>ѣ</w:t>
      </w:r>
      <w:r w:rsidRPr="009177F1">
        <w:rPr>
          <w:rFonts w:ascii="KDRS" w:hAnsi="KDRS"/>
          <w:lang w:val="ru-RU"/>
        </w:rPr>
        <w:t xml:space="preserve">лою ударенъ бывъ, не могий подъ юзами чювъствъ держатися… и той [рачительный муж]… любовныя возсияваетъ и простираетъ луча. Г.Фирсов, 95. </w:t>
      </w:r>
      <w:r>
        <w:rPr>
          <w:rFonts w:ascii="KDRS" w:hAnsi="KDRS"/>
        </w:rPr>
        <w:t>XVII </w:t>
      </w:r>
      <w:r w:rsidRPr="009177F1">
        <w:rPr>
          <w:rFonts w:ascii="KDRS" w:hAnsi="KDRS"/>
          <w:lang w:val="ru-RU"/>
        </w:rPr>
        <w:t>в.</w:t>
      </w:r>
      <w:r w:rsidRPr="009177F1">
        <w:rPr>
          <w:rFonts w:ascii="KDRS" w:hAnsi="KDRS"/>
          <w:spacing w:val="40"/>
          <w:lang w:val="ru-RU"/>
        </w:rPr>
        <w:t xml:space="preserve"> Стр</w:t>
      </w:r>
      <w:r w:rsidRPr="009177F1">
        <w:rPr>
          <w:spacing w:val="40"/>
          <w:lang w:val="ru-RU"/>
        </w:rPr>
        <w:t>ѣ</w:t>
      </w:r>
      <w:r w:rsidRPr="009177F1">
        <w:rPr>
          <w:rFonts w:ascii="KDRS" w:hAnsi="KDRS"/>
          <w:spacing w:val="40"/>
          <w:lang w:val="ru-RU"/>
        </w:rPr>
        <w:t>ла молниин</w:t>
      </w:r>
      <w:r w:rsidRPr="009177F1">
        <w:rPr>
          <w:rFonts w:ascii="KDRS" w:hAnsi="KDRS"/>
          <w:lang w:val="ru-RU"/>
        </w:rPr>
        <w:t>а. Поострит же напрасенъ гн</w:t>
      </w:r>
      <w:r w:rsidRPr="009177F1">
        <w:rPr>
          <w:lang w:val="ru-RU"/>
        </w:rPr>
        <w:t>ѣ</w:t>
      </w:r>
      <w:r w:rsidRPr="009177F1">
        <w:rPr>
          <w:rFonts w:ascii="KDRS" w:hAnsi="KDRS"/>
          <w:lang w:val="ru-RU"/>
        </w:rPr>
        <w:t>въ во оружии и поборетъ с нимъ миръ на безумныя и поидутъ праволучне стр</w:t>
      </w:r>
      <w:r w:rsidRPr="009177F1">
        <w:rPr>
          <w:lang w:val="ru-RU"/>
        </w:rPr>
        <w:t>ѣ</w:t>
      </w:r>
      <w:r w:rsidRPr="009177F1">
        <w:rPr>
          <w:rFonts w:ascii="KDRS" w:hAnsi="KDRS"/>
          <w:lang w:val="ru-RU"/>
        </w:rPr>
        <w:t>лы молниины, яко от блг</w:t>
      </w:r>
      <w:r w:rsidRPr="009177F1">
        <w:rPr>
          <w:lang w:val="ru-RU"/>
        </w:rPr>
        <w:t>҃</w:t>
      </w:r>
      <w:r w:rsidRPr="009177F1">
        <w:rPr>
          <w:rFonts w:ascii="KDRS" w:hAnsi="KDRS"/>
          <w:lang w:val="ru-RU"/>
        </w:rPr>
        <w:t>округла лука облаковъ на нам</w:t>
      </w:r>
      <w:r w:rsidRPr="009177F1">
        <w:rPr>
          <w:lang w:val="ru-RU"/>
        </w:rPr>
        <w:t>ѣ</w:t>
      </w:r>
      <w:r w:rsidRPr="009177F1">
        <w:rPr>
          <w:rFonts w:ascii="KDRS" w:hAnsi="KDRS"/>
          <w:lang w:val="ru-RU"/>
        </w:rPr>
        <w:t xml:space="preserve">рение летятъ. Варлаам и Иоасаф, 7.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вв.</w:t>
      </w:r>
      <w:r w:rsidRPr="009177F1">
        <w:rPr>
          <w:rFonts w:ascii="KDRS" w:hAnsi="KDRS"/>
          <w:spacing w:val="40"/>
          <w:lang w:val="ru-RU"/>
        </w:rPr>
        <w:t xml:space="preserve"> Стр</w:t>
      </w:r>
      <w:r w:rsidRPr="009177F1">
        <w:rPr>
          <w:spacing w:val="40"/>
          <w:lang w:val="ru-RU"/>
        </w:rPr>
        <w:t>ѣ</w:t>
      </w:r>
      <w:r w:rsidRPr="009177F1">
        <w:rPr>
          <w:rFonts w:ascii="KDRS" w:hAnsi="KDRS"/>
          <w:spacing w:val="40"/>
          <w:lang w:val="ru-RU"/>
        </w:rPr>
        <w:t>ла громна</w:t>
      </w:r>
      <w:r w:rsidRPr="009177F1">
        <w:rPr>
          <w:rFonts w:ascii="KDRS" w:hAnsi="KDRS"/>
          <w:lang w:val="ru-RU"/>
        </w:rPr>
        <w:t>я</w:t>
      </w:r>
      <w:r w:rsidRPr="009177F1">
        <w:rPr>
          <w:rFonts w:ascii="KDRS" w:hAnsi="KDRS"/>
          <w:spacing w:val="40"/>
          <w:lang w:val="ru-RU"/>
        </w:rPr>
        <w:t xml:space="preserve"> </w:t>
      </w:r>
      <w:r w:rsidRPr="009177F1">
        <w:rPr>
          <w:rFonts w:ascii="KDRS" w:hAnsi="KDRS"/>
          <w:lang w:val="ru-RU"/>
        </w:rPr>
        <w:t xml:space="preserve">– </w:t>
      </w:r>
      <w:r w:rsidRPr="009177F1">
        <w:rPr>
          <w:rFonts w:ascii="KDRS" w:hAnsi="KDRS"/>
          <w:i/>
          <w:lang w:val="ru-RU"/>
        </w:rPr>
        <w:t>удар</w:t>
      </w:r>
      <w:r w:rsidRPr="009177F1">
        <w:rPr>
          <w:rFonts w:ascii="KDRS" w:hAnsi="KDRS"/>
          <w:lang w:val="ru-RU"/>
        </w:rPr>
        <w:t xml:space="preserve"> </w:t>
      </w:r>
      <w:r w:rsidRPr="009177F1">
        <w:rPr>
          <w:rFonts w:ascii="KDRS" w:hAnsi="KDRS"/>
          <w:i/>
          <w:lang w:val="ru-RU"/>
        </w:rPr>
        <w:t>молнии</w:t>
      </w:r>
      <w:r w:rsidRPr="009177F1">
        <w:rPr>
          <w:rFonts w:ascii="KDRS" w:hAnsi="KDRS"/>
          <w:lang w:val="ru-RU"/>
        </w:rPr>
        <w:t>. (1477): Громъ бысть великъ з</w:t>
      </w:r>
      <w:r w:rsidRPr="009177F1">
        <w:rPr>
          <w:lang w:val="ru-RU"/>
        </w:rPr>
        <w:t>ѣ</w:t>
      </w:r>
      <w:r w:rsidRPr="009177F1">
        <w:rPr>
          <w:rFonts w:ascii="KDRS" w:hAnsi="KDRS"/>
          <w:lang w:val="ru-RU"/>
        </w:rPr>
        <w:t>ло, и стр</w:t>
      </w:r>
      <w:r w:rsidRPr="009177F1">
        <w:rPr>
          <w:lang w:val="ru-RU"/>
        </w:rPr>
        <w:t>ѣ</w:t>
      </w:r>
      <w:r w:rsidRPr="009177F1">
        <w:rPr>
          <w:rFonts w:ascii="KDRS" w:hAnsi="KDRS"/>
          <w:lang w:val="ru-RU"/>
        </w:rPr>
        <w:t>ла громная прииде в верхъ церковныи, и падеся глава церковная и ш</w:t>
      </w:r>
      <w:r w:rsidRPr="009177F1">
        <w:rPr>
          <w:lang w:val="ru-RU"/>
        </w:rPr>
        <w:t>ѣ</w:t>
      </w:r>
      <w:r w:rsidRPr="009177F1">
        <w:rPr>
          <w:rFonts w:ascii="KDRS" w:hAnsi="KDRS"/>
          <w:lang w:val="ru-RU"/>
        </w:rPr>
        <w:t xml:space="preserve">я внутрь церкви. Ерм.лет., 162. </w:t>
      </w:r>
      <w:r>
        <w:rPr>
          <w:rFonts w:ascii="KDRS" w:hAnsi="KDRS"/>
        </w:rPr>
        <w:t>XV </w:t>
      </w:r>
      <w:r w:rsidRPr="009177F1">
        <w:rPr>
          <w:rFonts w:ascii="KDRS" w:hAnsi="KDRS"/>
          <w:lang w:val="ru-RU"/>
        </w:rPr>
        <w:t>в. Громъ бысть велии, и прииде стр</w:t>
      </w:r>
      <w:r w:rsidRPr="009177F1">
        <w:rPr>
          <w:lang w:val="ru-RU"/>
        </w:rPr>
        <w:t>ѣ</w:t>
      </w:r>
      <w:r w:rsidRPr="009177F1">
        <w:rPr>
          <w:rFonts w:ascii="KDRS" w:hAnsi="KDRS"/>
          <w:lang w:val="ru-RU"/>
        </w:rPr>
        <w:t xml:space="preserve">ла громная въ монастыри… и съ церкви камяныя срази верхъ. Кн.степ., 580.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w:t>
      </w:r>
      <w:r w:rsidRPr="009177F1">
        <w:rPr>
          <w:rFonts w:ascii="KDRS" w:hAnsi="KDRS"/>
          <w:lang w:val="ru-RU"/>
        </w:rPr>
        <w:t>1560-е</w:t>
      </w:r>
      <w:r>
        <w:rPr>
          <w:rFonts w:ascii="KDRS" w:hAnsi="KDRS"/>
        </w:rPr>
        <w:t> </w:t>
      </w:r>
      <w:r w:rsidRPr="009177F1">
        <w:rPr>
          <w:rFonts w:ascii="KDRS" w:hAnsi="KDRS"/>
          <w:lang w:val="ru-RU"/>
        </w:rPr>
        <w:t xml:space="preserve">гг. </w:t>
      </w:r>
    </w:p>
    <w:p w14:paraId="31BCE732"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sz w:val="22"/>
          <w:lang w:val="ru-RU"/>
        </w:rPr>
        <w:t>Архит</w:t>
      </w:r>
      <w:r w:rsidRPr="009177F1">
        <w:rPr>
          <w:rFonts w:ascii="KDRS" w:hAnsi="KDRS"/>
          <w:i/>
          <w:lang w:val="ru-RU"/>
        </w:rPr>
        <w:t>. Бревно</w:t>
      </w:r>
      <w:r w:rsidRPr="009177F1">
        <w:rPr>
          <w:rFonts w:ascii="KDRS" w:hAnsi="KDRS"/>
          <w:lang w:val="ru-RU"/>
        </w:rPr>
        <w:t xml:space="preserve">, </w:t>
      </w:r>
      <w:r w:rsidRPr="009177F1">
        <w:rPr>
          <w:rFonts w:ascii="KDRS" w:hAnsi="KDRS"/>
          <w:i/>
          <w:lang w:val="ru-RU"/>
        </w:rPr>
        <w:t>служащее для подъема и опускания деревянных стен при строительстве</w:t>
      </w:r>
      <w:r w:rsidRPr="009177F1">
        <w:rPr>
          <w:rFonts w:ascii="KDRS" w:hAnsi="KDRS"/>
          <w:lang w:val="ru-RU"/>
        </w:rPr>
        <w:t xml:space="preserve">, </w:t>
      </w:r>
      <w:r w:rsidRPr="009177F1">
        <w:rPr>
          <w:rFonts w:ascii="KDRS" w:hAnsi="KDRS"/>
          <w:i/>
          <w:lang w:val="ru-RU"/>
        </w:rPr>
        <w:t>род рычага</w:t>
      </w:r>
      <w:r w:rsidRPr="009177F1">
        <w:rPr>
          <w:rFonts w:ascii="KDRS" w:hAnsi="KDRS"/>
          <w:lang w:val="ru-RU"/>
        </w:rPr>
        <w:t>. И внегда уготовавшимъ конаты и на зубцы наложившимъ и подпоры, бревна и стр</w:t>
      </w:r>
      <w:r w:rsidRPr="009177F1">
        <w:rPr>
          <w:lang w:val="ru-RU"/>
        </w:rPr>
        <w:t>ѣ</w:t>
      </w:r>
      <w:r w:rsidRPr="009177F1">
        <w:rPr>
          <w:rFonts w:ascii="KDRS" w:hAnsi="KDRS"/>
          <w:lang w:val="ru-RU"/>
        </w:rPr>
        <w:t xml:space="preserve">лы, выметавшимъ, протягоше конаты </w:t>
      </w:r>
      <w:r w:rsidRPr="009177F1">
        <w:rPr>
          <w:rFonts w:ascii="KDRS" w:hAnsi="KDRS"/>
          <w:lang w:val="ru-RU"/>
        </w:rPr>
        <w:lastRenderedPageBreak/>
        <w:t>многолюдственнымъ собраниемъ… хотяще старую ст</w:t>
      </w:r>
      <w:r w:rsidRPr="009177F1">
        <w:rPr>
          <w:lang w:val="ru-RU"/>
        </w:rPr>
        <w:t>ѣ</w:t>
      </w:r>
      <w:r w:rsidRPr="009177F1">
        <w:rPr>
          <w:rFonts w:ascii="KDRS" w:hAnsi="KDRS"/>
          <w:lang w:val="ru-RU"/>
        </w:rPr>
        <w:t>ну свалити в подгорие, скорости ради здания каменного д</w:t>
      </w:r>
      <w:r w:rsidRPr="009177F1">
        <w:rPr>
          <w:lang w:val="ru-RU"/>
        </w:rPr>
        <w:t>ѣ</w:t>
      </w:r>
      <w:r w:rsidRPr="009177F1">
        <w:rPr>
          <w:rFonts w:ascii="KDRS" w:hAnsi="KDRS"/>
          <w:lang w:val="ru-RU"/>
        </w:rPr>
        <w:t>ла новой стен</w:t>
      </w:r>
      <w:r w:rsidRPr="009177F1">
        <w:rPr>
          <w:lang w:val="ru-RU"/>
        </w:rPr>
        <w:t>ѣ</w:t>
      </w:r>
      <w:r w:rsidRPr="009177F1">
        <w:rPr>
          <w:rFonts w:ascii="KDRS" w:hAnsi="KDRS"/>
          <w:lang w:val="ru-RU"/>
        </w:rPr>
        <w:t>. Ч.Серг.Р.Аз., 88. 1654</w:t>
      </w:r>
      <w:r>
        <w:rPr>
          <w:rFonts w:ascii="KDRS" w:hAnsi="KDRS"/>
        </w:rPr>
        <w:t> </w:t>
      </w:r>
      <w:r w:rsidRPr="009177F1">
        <w:rPr>
          <w:rFonts w:ascii="KDRS" w:hAnsi="KDRS"/>
          <w:lang w:val="ru-RU"/>
        </w:rPr>
        <w:t>г.</w:t>
      </w:r>
    </w:p>
    <w:p w14:paraId="36FE2482"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Название знака</w:t>
      </w:r>
      <w:r w:rsidRPr="009177F1">
        <w:rPr>
          <w:rFonts w:ascii="KDRS" w:hAnsi="KDRS"/>
          <w:lang w:val="ru-RU"/>
        </w:rPr>
        <w:t xml:space="preserve"> (</w:t>
      </w:r>
      <w:r w:rsidRPr="009177F1">
        <w:rPr>
          <w:rFonts w:ascii="KDRS" w:hAnsi="KDRS"/>
          <w:i/>
          <w:lang w:val="ru-RU"/>
        </w:rPr>
        <w:t>знамени</w:t>
      </w:r>
      <w:r w:rsidRPr="009177F1">
        <w:rPr>
          <w:rFonts w:ascii="KDRS" w:hAnsi="KDRS"/>
          <w:lang w:val="ru-RU"/>
        </w:rPr>
        <w:t xml:space="preserve">) </w:t>
      </w:r>
      <w:r w:rsidRPr="009177F1">
        <w:rPr>
          <w:rFonts w:ascii="KDRS" w:hAnsi="KDRS"/>
          <w:i/>
          <w:lang w:val="ru-RU"/>
        </w:rPr>
        <w:t>древнерусских певческих</w:t>
      </w:r>
      <w:r w:rsidRPr="009177F1">
        <w:rPr>
          <w:rFonts w:ascii="KDRS" w:hAnsi="KDRS"/>
          <w:lang w:val="ru-RU"/>
        </w:rPr>
        <w:t xml:space="preserve"> (</w:t>
      </w:r>
      <w:r w:rsidRPr="009177F1">
        <w:rPr>
          <w:rFonts w:ascii="KDRS" w:hAnsi="KDRS"/>
          <w:i/>
          <w:lang w:val="ru-RU"/>
        </w:rPr>
        <w:t>столповой и путевой</w:t>
      </w:r>
      <w:r w:rsidRPr="009177F1">
        <w:rPr>
          <w:rFonts w:ascii="KDRS" w:hAnsi="KDRS"/>
          <w:lang w:val="ru-RU"/>
        </w:rPr>
        <w:t xml:space="preserve">) </w:t>
      </w:r>
      <w:r w:rsidRPr="009177F1">
        <w:rPr>
          <w:rFonts w:ascii="KDRS" w:hAnsi="KDRS"/>
          <w:i/>
          <w:lang w:val="ru-RU"/>
        </w:rPr>
        <w:t>нотаций</w:t>
      </w:r>
      <w:r w:rsidRPr="009177F1">
        <w:rPr>
          <w:rFonts w:ascii="KDRS" w:hAnsi="KDRS"/>
          <w:lang w:val="ru-RU"/>
        </w:rPr>
        <w:t>. Мрачный крюкъ, мрачная статья, стр</w:t>
      </w:r>
      <w:r w:rsidRPr="009177F1">
        <w:rPr>
          <w:lang w:val="ru-RU"/>
        </w:rPr>
        <w:t>ѣ</w:t>
      </w:r>
      <w:r w:rsidRPr="009177F1">
        <w:rPr>
          <w:rFonts w:ascii="KDRS" w:hAnsi="KDRS"/>
          <w:lang w:val="ru-RU"/>
        </w:rPr>
        <w:t>ла. Имена знамению столповому… крюкъ мрачнои… стрела мрачная… статиа мрачная. Имена знам.столп., 208</w:t>
      </w:r>
      <w:r>
        <w:rPr>
          <w:rFonts w:ascii="KDRS" w:hAnsi="KDRS"/>
        </w:rPr>
        <w:t> </w:t>
      </w:r>
      <w:r w:rsidRPr="009177F1">
        <w:rPr>
          <w:rFonts w:ascii="KDRS" w:hAnsi="KDRS"/>
          <w:lang w:val="ru-RU"/>
        </w:rPr>
        <w:t xml:space="preserve">об. </w:t>
      </w:r>
      <w:r>
        <w:rPr>
          <w:rFonts w:ascii="KDRS" w:hAnsi="KDRS"/>
        </w:rPr>
        <w:t>XV </w:t>
      </w:r>
      <w:r w:rsidRPr="009177F1">
        <w:rPr>
          <w:rFonts w:ascii="KDRS" w:hAnsi="KDRS"/>
          <w:lang w:val="ru-RU"/>
        </w:rPr>
        <w:t>в. Стрела =</w:t>
      </w:r>
      <w:r>
        <w:rPr>
          <w:rFonts w:ascii="KDRS" w:hAnsi="KDRS"/>
        </w:rPr>
        <w:t> </w:t>
      </w:r>
      <w:r w:rsidRPr="009177F1">
        <w:rPr>
          <w:rFonts w:ascii="KDRS" w:hAnsi="KDRS"/>
          <w:lang w:val="ru-RU"/>
        </w:rPr>
        <w:t xml:space="preserve">– (Стихир.) Рум., 652. </w:t>
      </w:r>
      <w:r>
        <w:rPr>
          <w:rFonts w:ascii="KDRS" w:hAnsi="KDRS"/>
        </w:rPr>
        <w:t>XVI </w:t>
      </w:r>
      <w:r w:rsidRPr="009177F1">
        <w:rPr>
          <w:rFonts w:ascii="KDRS" w:hAnsi="KDRS"/>
          <w:lang w:val="ru-RU"/>
        </w:rPr>
        <w:t>в. Имена путнаго знамени, иже не обр</w:t>
      </w:r>
      <w:r w:rsidRPr="009177F1">
        <w:rPr>
          <w:lang w:val="ru-RU"/>
        </w:rPr>
        <w:t>ѣ</w:t>
      </w:r>
      <w:r w:rsidRPr="009177F1">
        <w:rPr>
          <w:rFonts w:ascii="KDRS" w:hAnsi="KDRS"/>
          <w:lang w:val="ru-RU"/>
        </w:rPr>
        <w:t>таются в столповомъ знамени… стр</w:t>
      </w:r>
      <w:r w:rsidRPr="009177F1">
        <w:rPr>
          <w:lang w:val="ru-RU"/>
        </w:rPr>
        <w:t>ѣ</w:t>
      </w:r>
      <w:r w:rsidRPr="009177F1">
        <w:rPr>
          <w:rFonts w:ascii="KDRS" w:hAnsi="KDRS"/>
          <w:lang w:val="ru-RU"/>
        </w:rPr>
        <w:t>ла отметная… ключеповодная, скрыжеповодная, опашноповодная. Азбука знам.</w:t>
      </w:r>
      <w:r w:rsidRPr="009177F1">
        <w:rPr>
          <w:rFonts w:ascii="KDRS" w:hAnsi="KDRS"/>
          <w:vertAlign w:val="superscript"/>
          <w:lang w:val="ru-RU"/>
        </w:rPr>
        <w:t>3</w:t>
      </w:r>
      <w:r w:rsidRPr="009177F1">
        <w:rPr>
          <w:rFonts w:ascii="KDRS" w:hAnsi="KDRS"/>
          <w:lang w:val="ru-RU"/>
        </w:rPr>
        <w:t>, 1013. 1604</w:t>
      </w:r>
      <w:r>
        <w:rPr>
          <w:rFonts w:ascii="KDRS" w:hAnsi="KDRS"/>
        </w:rPr>
        <w:t> </w:t>
      </w:r>
      <w:r w:rsidRPr="009177F1">
        <w:rPr>
          <w:rFonts w:ascii="KDRS" w:hAnsi="KDRS"/>
          <w:lang w:val="ru-RU"/>
        </w:rPr>
        <w:t xml:space="preserve">г. </w:t>
      </w:r>
    </w:p>
    <w:p w14:paraId="4ECB6F2C"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5. (?). Кругъ того шатра съ четырехъ сторонъ въ одномъ во двор</w:t>
      </w:r>
      <w:r w:rsidRPr="009177F1">
        <w:rPr>
          <w:lang w:val="ru-RU"/>
        </w:rPr>
        <w:t>ѣ</w:t>
      </w:r>
      <w:r w:rsidRPr="009177F1">
        <w:rPr>
          <w:rFonts w:ascii="KDRS" w:hAnsi="KDRS"/>
          <w:lang w:val="ru-RU"/>
        </w:rPr>
        <w:t xml:space="preserve"> отъ полатъ стр</w:t>
      </w:r>
      <w:r w:rsidRPr="009177F1">
        <w:rPr>
          <w:lang w:val="ru-RU"/>
        </w:rPr>
        <w:t>ѣ</w:t>
      </w:r>
      <w:r w:rsidRPr="009177F1">
        <w:rPr>
          <w:rFonts w:ascii="KDRS" w:hAnsi="KDRS"/>
          <w:lang w:val="ru-RU"/>
        </w:rPr>
        <w:t xml:space="preserve">ла да шахматъ [в изд.: шахмахъ] штигранной, а отъ улицы шестеперъ да крыло деревянные. Д. Шакловит. </w:t>
      </w:r>
      <w:r>
        <w:rPr>
          <w:rFonts w:ascii="KDRS" w:hAnsi="KDRS"/>
        </w:rPr>
        <w:t>IV</w:t>
      </w:r>
      <w:r w:rsidRPr="009177F1">
        <w:rPr>
          <w:rFonts w:ascii="KDRS" w:hAnsi="KDRS"/>
          <w:lang w:val="ru-RU"/>
        </w:rPr>
        <w:t>, 162. 1690</w:t>
      </w:r>
      <w:r>
        <w:rPr>
          <w:rFonts w:ascii="KDRS" w:hAnsi="KDRS"/>
        </w:rPr>
        <w:t> </w:t>
      </w:r>
      <w:r w:rsidRPr="009177F1">
        <w:rPr>
          <w:rFonts w:ascii="KDRS" w:hAnsi="KDRS"/>
          <w:lang w:val="ru-RU"/>
        </w:rPr>
        <w:t xml:space="preserve">г. – Ср. </w:t>
      </w:r>
      <w:r w:rsidRPr="009177F1">
        <w:rPr>
          <w:rFonts w:ascii="KDRS" w:hAnsi="KDRS"/>
          <w:b/>
          <w:lang w:val="ru-RU"/>
        </w:rPr>
        <w:t>стр</w:t>
      </w:r>
      <w:r w:rsidRPr="009177F1">
        <w:rPr>
          <w:b/>
          <w:lang w:val="ru-RU"/>
        </w:rPr>
        <w:t>ѣ</w:t>
      </w:r>
      <w:r w:rsidRPr="009177F1">
        <w:rPr>
          <w:rFonts w:ascii="KDRS" w:hAnsi="KDRS"/>
          <w:b/>
          <w:lang w:val="ru-RU"/>
        </w:rPr>
        <w:t>лка</w:t>
      </w:r>
      <w:r w:rsidRPr="009177F1">
        <w:rPr>
          <w:rFonts w:ascii="KDRS" w:hAnsi="KDRS"/>
          <w:lang w:val="ru-RU"/>
        </w:rPr>
        <w:t>.</w:t>
      </w:r>
    </w:p>
    <w:p w14:paraId="6D74C858"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ЛЕБНЫЙ,</w:t>
      </w:r>
      <w:r w:rsidRPr="009177F1">
        <w:rPr>
          <w:rFonts w:ascii="KDRS" w:hAnsi="KDRS"/>
          <w:lang w:val="ru-RU"/>
        </w:rPr>
        <w:t xml:space="preserve"> </w:t>
      </w:r>
      <w:r w:rsidRPr="009177F1">
        <w:rPr>
          <w:rFonts w:ascii="KDRS" w:hAnsi="KDRS"/>
          <w:i/>
          <w:lang w:val="ru-RU"/>
        </w:rPr>
        <w:t>прил. Предназначенный для стрельбы</w:t>
      </w:r>
      <w:r w:rsidRPr="009177F1">
        <w:rPr>
          <w:rFonts w:ascii="KDRS" w:hAnsi="KDRS"/>
          <w:lang w:val="ru-RU"/>
        </w:rPr>
        <w:t>. Лукъ стрелебнои с налучиемъ, деревяннои да четырнацет&lt;ь&gt; стрелъ. А.Верхот.съезж.избы, карт. № 35. 1689</w:t>
      </w:r>
      <w:r>
        <w:rPr>
          <w:rFonts w:ascii="KDRS" w:hAnsi="KDRS"/>
        </w:rPr>
        <w:t> </w:t>
      </w:r>
      <w:r w:rsidRPr="009177F1">
        <w:rPr>
          <w:rFonts w:ascii="KDRS" w:hAnsi="KDRS"/>
          <w:lang w:val="ru-RU"/>
        </w:rPr>
        <w:t>г. Лук стр</w:t>
      </w:r>
      <w:r w:rsidRPr="009177F1">
        <w:rPr>
          <w:lang w:val="ru-RU"/>
        </w:rPr>
        <w:t>ѣ</w:t>
      </w:r>
      <w:r w:rsidRPr="009177F1">
        <w:rPr>
          <w:rFonts w:ascii="KDRS" w:hAnsi="KDRS"/>
          <w:lang w:val="ru-RU"/>
        </w:rPr>
        <w:t>лебнои, 20 стр</w:t>
      </w:r>
      <w:r w:rsidRPr="009177F1">
        <w:rPr>
          <w:lang w:val="ru-RU"/>
        </w:rPr>
        <w:t>ѣ</w:t>
      </w:r>
      <w:r w:rsidRPr="009177F1">
        <w:rPr>
          <w:rFonts w:ascii="KDRS" w:hAnsi="KDRS"/>
          <w:lang w:val="ru-RU"/>
        </w:rPr>
        <w:t>лъ. А.Кунгур., 32. 1669–1699</w:t>
      </w:r>
      <w:r>
        <w:rPr>
          <w:rFonts w:ascii="KDRS" w:hAnsi="KDRS"/>
        </w:rPr>
        <w:t> </w:t>
      </w:r>
      <w:r w:rsidRPr="009177F1">
        <w:rPr>
          <w:rFonts w:ascii="KDRS" w:hAnsi="KDRS"/>
          <w:lang w:val="ru-RU"/>
        </w:rPr>
        <w:t xml:space="preserve">г. Порох стрелебнои да сметана, да убить все вместе и втирать на опухлые места. Леч. </w:t>
      </w:r>
      <w:r>
        <w:rPr>
          <w:rFonts w:ascii="KDRS" w:hAnsi="KDRS"/>
        </w:rPr>
        <w:t>II</w:t>
      </w:r>
      <w:r w:rsidRPr="009177F1">
        <w:rPr>
          <w:rFonts w:ascii="KDRS" w:hAnsi="KDRS"/>
          <w:lang w:val="ru-RU"/>
        </w:rPr>
        <w:t xml:space="preserve">, гл.128.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w:t>
      </w:r>
      <w:r>
        <w:rPr>
          <w:rFonts w:ascii="KDRS" w:hAnsi="KDRS"/>
        </w:rPr>
        <w:t> </w:t>
      </w:r>
      <w:r w:rsidRPr="009177F1">
        <w:rPr>
          <w:rFonts w:ascii="KDRS" w:hAnsi="KDRS"/>
          <w:lang w:val="ru-RU"/>
        </w:rPr>
        <w:t>~</w:t>
      </w:r>
      <w:r>
        <w:rPr>
          <w:rFonts w:ascii="KDRS" w:hAnsi="KDRS"/>
        </w:rPr>
        <w:t> XVII </w:t>
      </w:r>
      <w:r w:rsidRPr="009177F1">
        <w:rPr>
          <w:rFonts w:ascii="KDRS" w:hAnsi="KDRS"/>
          <w:lang w:val="ru-RU"/>
        </w:rPr>
        <w:t>в.</w:t>
      </w:r>
    </w:p>
    <w:p w14:paraId="3436BE3F"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ЛЕНИЕ,</w:t>
      </w:r>
      <w:r w:rsidRPr="009177F1">
        <w:rPr>
          <w:rFonts w:ascii="KDRS" w:hAnsi="KDRS"/>
          <w:lang w:val="ru-RU"/>
        </w:rPr>
        <w:t xml:space="preserve"> </w:t>
      </w:r>
      <w:r w:rsidRPr="009177F1">
        <w:rPr>
          <w:rFonts w:ascii="KDRS" w:hAnsi="KDRS"/>
          <w:i/>
          <w:lang w:val="ru-RU"/>
        </w:rPr>
        <w:t xml:space="preserve">с. </w:t>
      </w:r>
      <w:r w:rsidRPr="009177F1">
        <w:rPr>
          <w:rFonts w:ascii="KDRS" w:hAnsi="KDRS"/>
          <w:lang w:val="ru-RU"/>
        </w:rPr>
        <w:t xml:space="preserve">1. </w:t>
      </w:r>
      <w:r w:rsidRPr="009177F1">
        <w:rPr>
          <w:rFonts w:ascii="KDRS" w:hAnsi="KDRS"/>
          <w:i/>
          <w:lang w:val="ru-RU"/>
        </w:rPr>
        <w:t>Выстрел</w:t>
      </w:r>
      <w:r w:rsidRPr="009177F1">
        <w:rPr>
          <w:rFonts w:ascii="KDRS" w:hAnsi="KDRS"/>
          <w:lang w:val="ru-RU"/>
        </w:rPr>
        <w:t>;</w:t>
      </w:r>
      <w:r w:rsidRPr="009177F1">
        <w:rPr>
          <w:rFonts w:ascii="KDRS" w:hAnsi="KDRS"/>
          <w:i/>
          <w:lang w:val="ru-RU"/>
        </w:rPr>
        <w:t xml:space="preserve"> пускание стрелы. </w:t>
      </w:r>
      <w:r w:rsidRPr="009177F1">
        <w:rPr>
          <w:rFonts w:ascii="KDRS" w:hAnsi="KDRS"/>
          <w:lang w:val="ru-RU"/>
        </w:rPr>
        <w:t>Яко достоить отражати далече дияволе стр</w:t>
      </w:r>
      <w:r w:rsidRPr="009177F1">
        <w:rPr>
          <w:lang w:val="ru-RU"/>
        </w:rPr>
        <w:t>ѣ</w:t>
      </w:r>
      <w:r w:rsidRPr="009177F1">
        <w:rPr>
          <w:rFonts w:ascii="KDRS" w:hAnsi="KDRS"/>
          <w:lang w:val="ru-RU"/>
        </w:rPr>
        <w:t>ление и угасити и отвратити прил</w:t>
      </w:r>
      <w:r w:rsidRPr="009177F1">
        <w:rPr>
          <w:lang w:val="ru-RU"/>
        </w:rPr>
        <w:t>ѣ</w:t>
      </w:r>
      <w:r w:rsidRPr="009177F1">
        <w:rPr>
          <w:rFonts w:ascii="KDRS" w:hAnsi="KDRS"/>
          <w:lang w:val="ru-RU"/>
        </w:rPr>
        <w:t>жныимь Бжи</w:t>
      </w:r>
      <w:r w:rsidRPr="009177F1">
        <w:rPr>
          <w:lang w:val="ru-RU"/>
        </w:rPr>
        <w:t>҃</w:t>
      </w:r>
      <w:r w:rsidRPr="009177F1">
        <w:rPr>
          <w:rFonts w:ascii="KDRS" w:hAnsi="KDRS"/>
          <w:lang w:val="ru-RU"/>
        </w:rPr>
        <w:t>ихъ книгъ почитаниемь. Сб.Тр.</w:t>
      </w:r>
      <w:r w:rsidRPr="009177F1">
        <w:rPr>
          <w:rFonts w:ascii="KDRS" w:hAnsi="KDRS"/>
          <w:vertAlign w:val="superscript"/>
          <w:lang w:val="ru-RU"/>
        </w:rPr>
        <w:t>1</w:t>
      </w:r>
      <w:r w:rsidRPr="009177F1">
        <w:rPr>
          <w:rFonts w:ascii="KDRS" w:hAnsi="KDRS"/>
          <w:lang w:val="ru-RU"/>
        </w:rPr>
        <w:t xml:space="preserve">, 177.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r w:rsidRPr="009177F1">
        <w:rPr>
          <w:lang w:val="ru-RU"/>
        </w:rPr>
        <w:t xml:space="preserve"> </w:t>
      </w:r>
      <w:r w:rsidRPr="009177F1">
        <w:rPr>
          <w:rFonts w:ascii="KDRS" w:hAnsi="KDRS"/>
          <w:spacing w:val="40"/>
          <w:lang w:val="ru-RU"/>
        </w:rPr>
        <w:t>Яко лука стр</w:t>
      </w:r>
      <w:r w:rsidRPr="009177F1">
        <w:rPr>
          <w:spacing w:val="40"/>
          <w:lang w:val="ru-RU"/>
        </w:rPr>
        <w:t>ѣ</w:t>
      </w:r>
      <w:r w:rsidRPr="009177F1">
        <w:rPr>
          <w:rFonts w:ascii="KDRS" w:hAnsi="KDRS"/>
          <w:spacing w:val="40"/>
          <w:lang w:val="ru-RU"/>
        </w:rPr>
        <w:t xml:space="preserve">лениемъ </w:t>
      </w:r>
      <w:r w:rsidRPr="009177F1">
        <w:rPr>
          <w:rFonts w:ascii="KDRS" w:hAnsi="KDRS"/>
          <w:lang w:val="ru-RU"/>
        </w:rPr>
        <w:t xml:space="preserve">– </w:t>
      </w:r>
      <w:r w:rsidRPr="009177F1">
        <w:rPr>
          <w:rFonts w:ascii="KDRS" w:hAnsi="KDRS"/>
          <w:i/>
          <w:lang w:val="ru-RU"/>
        </w:rPr>
        <w:t>о расстоянии</w:t>
      </w:r>
      <w:r w:rsidRPr="009177F1">
        <w:rPr>
          <w:rFonts w:ascii="KDRS" w:hAnsi="KDRS"/>
          <w:lang w:val="ru-RU"/>
        </w:rPr>
        <w:t xml:space="preserve">, </w:t>
      </w:r>
      <w:r w:rsidRPr="009177F1">
        <w:rPr>
          <w:rFonts w:ascii="KDRS" w:hAnsi="KDRS"/>
          <w:i/>
          <w:lang w:val="ru-RU"/>
        </w:rPr>
        <w:t>которое может пролететь выпущенная из лука стрела</w:t>
      </w:r>
      <w:r w:rsidRPr="009177F1">
        <w:rPr>
          <w:rFonts w:ascii="KDRS" w:hAnsi="KDRS"/>
          <w:lang w:val="ru-RU"/>
        </w:rPr>
        <w:t xml:space="preserve"> (</w:t>
      </w:r>
      <w:r w:rsidRPr="009177F1">
        <w:rPr>
          <w:rFonts w:ascii="KDRS" w:hAnsi="KDRS"/>
          <w:i/>
          <w:lang w:val="ru-RU"/>
        </w:rPr>
        <w:t>как мера длины</w:t>
      </w:r>
      <w:r w:rsidRPr="009177F1">
        <w:rPr>
          <w:rFonts w:ascii="KDRS" w:hAnsi="KDRS"/>
          <w:lang w:val="ru-RU"/>
        </w:rPr>
        <w:t>). Храмъ убо святаго гроба долготою, яко лука стр</w:t>
      </w:r>
      <w:r w:rsidRPr="009177F1">
        <w:rPr>
          <w:lang w:val="ru-RU"/>
        </w:rPr>
        <w:t>ѣ</w:t>
      </w:r>
      <w:r w:rsidRPr="009177F1">
        <w:rPr>
          <w:rFonts w:ascii="KDRS" w:hAnsi="KDRS"/>
          <w:lang w:val="ru-RU"/>
        </w:rPr>
        <w:t>лениемъ отъ Святого Сиона, иже есть домъ Давидовъ. Проскинитарий Арс.К., 17. 1686</w:t>
      </w:r>
      <w:r>
        <w:rPr>
          <w:rFonts w:ascii="KDRS" w:hAnsi="KDRS"/>
        </w:rPr>
        <w:t> </w:t>
      </w:r>
      <w:r w:rsidRPr="009177F1">
        <w:rPr>
          <w:rFonts w:ascii="KDRS" w:hAnsi="KDRS"/>
          <w:lang w:val="ru-RU"/>
        </w:rPr>
        <w:t>г.</w:t>
      </w:r>
    </w:p>
    <w:p w14:paraId="332D4E7B"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caps/>
          <w:lang w:val="ru-RU"/>
        </w:rPr>
        <w:t>р</w:t>
      </w:r>
      <w:r w:rsidRPr="009177F1">
        <w:rPr>
          <w:rFonts w:ascii="KDRS" w:hAnsi="KDRS"/>
          <w:i/>
          <w:lang w:val="ru-RU"/>
        </w:rPr>
        <w:t>ана, причиненная стрелой</w:t>
      </w:r>
      <w:r w:rsidRPr="009177F1">
        <w:rPr>
          <w:rFonts w:ascii="KDRS" w:hAnsi="KDRS"/>
          <w:lang w:val="ru-RU"/>
        </w:rPr>
        <w:t>. Яко Иорамъ цр</w:t>
      </w:r>
      <w:r w:rsidRPr="009177F1">
        <w:rPr>
          <w:lang w:val="ru-RU"/>
        </w:rPr>
        <w:t>҃</w:t>
      </w:r>
      <w:r w:rsidRPr="009177F1">
        <w:rPr>
          <w:rFonts w:ascii="KDRS" w:hAnsi="KDRS"/>
          <w:lang w:val="ru-RU"/>
        </w:rPr>
        <w:t>ь Ии</w:t>
      </w:r>
      <w:r w:rsidRPr="009177F1">
        <w:rPr>
          <w:lang w:val="ru-RU"/>
        </w:rPr>
        <w:t>҃</w:t>
      </w:r>
      <w:r w:rsidRPr="009177F1">
        <w:rPr>
          <w:rFonts w:ascii="KDRS" w:hAnsi="KDRS"/>
          <w:lang w:val="ru-RU"/>
        </w:rPr>
        <w:t>левъ ц</w:t>
      </w:r>
      <w:r w:rsidRPr="009177F1">
        <w:rPr>
          <w:lang w:val="ru-RU"/>
        </w:rPr>
        <w:t>ѣ</w:t>
      </w:r>
      <w:r w:rsidRPr="009177F1">
        <w:rPr>
          <w:rFonts w:ascii="KDRS" w:hAnsi="KDRS"/>
          <w:lang w:val="ru-RU"/>
        </w:rPr>
        <w:t>ляшес&lt;я&gt; въ Ии</w:t>
      </w:r>
      <w:r w:rsidRPr="009177F1">
        <w:rPr>
          <w:lang w:val="ru-RU"/>
        </w:rPr>
        <w:t>҃</w:t>
      </w:r>
      <w:r w:rsidRPr="009177F1">
        <w:rPr>
          <w:rFonts w:ascii="KDRS" w:hAnsi="KDRS"/>
          <w:lang w:val="ru-RU"/>
        </w:rPr>
        <w:t>ль от стр</w:t>
      </w:r>
      <w:r w:rsidRPr="009177F1">
        <w:rPr>
          <w:lang w:val="ru-RU"/>
        </w:rPr>
        <w:t>ѣ</w:t>
      </w:r>
      <w:r w:rsidRPr="009177F1">
        <w:rPr>
          <w:rFonts w:ascii="KDRS" w:hAnsi="KDRS"/>
          <w:lang w:val="ru-RU"/>
        </w:rPr>
        <w:t>лении, имиж&lt;</w:t>
      </w:r>
      <w:r>
        <w:rPr>
          <w:rFonts w:ascii="KDRS" w:hAnsi="KDRS"/>
        </w:rPr>
        <w:t>e</w:t>
      </w:r>
      <w:r w:rsidRPr="009177F1">
        <w:rPr>
          <w:rFonts w:ascii="KDRS" w:hAnsi="KDRS"/>
          <w:lang w:val="ru-RU"/>
        </w:rPr>
        <w:t>&gt; стр</w:t>
      </w:r>
      <w:r w:rsidRPr="009177F1">
        <w:rPr>
          <w:lang w:val="ru-RU"/>
        </w:rPr>
        <w:t>ѣ</w:t>
      </w:r>
      <w:r w:rsidRPr="009177F1">
        <w:rPr>
          <w:rFonts w:ascii="KDRS" w:hAnsi="KDRS"/>
          <w:lang w:val="ru-RU"/>
        </w:rPr>
        <w:t>лиша и в Рамаф</w:t>
      </w:r>
      <w:r w:rsidRPr="009177F1">
        <w:rPr>
          <w:lang w:val="ru-RU"/>
        </w:rPr>
        <w:t>ѣ</w:t>
      </w:r>
      <w:r w:rsidRPr="009177F1">
        <w:rPr>
          <w:rFonts w:ascii="KDRS" w:hAnsi="KDRS"/>
          <w:lang w:val="ru-RU"/>
        </w:rPr>
        <w:t xml:space="preserve"> (</w:t>
      </w:r>
      <w:r w:rsidRPr="004F0B87">
        <w:t>ἀ</w:t>
      </w:r>
      <w:r w:rsidRPr="00413D00">
        <w:t>π</w:t>
      </w:r>
      <w:r w:rsidRPr="004F0B87">
        <w:t>ὸ</w:t>
      </w:r>
      <w:r w:rsidRPr="009177F1">
        <w:rPr>
          <w:lang w:val="ru-RU"/>
        </w:rPr>
        <w:t xml:space="preserve"> </w:t>
      </w:r>
      <w:r w:rsidRPr="00413D00">
        <w:t>τ</w:t>
      </w:r>
      <w:r w:rsidRPr="00A57841">
        <w:t>ῶ</w:t>
      </w:r>
      <w:r w:rsidRPr="00413D00">
        <w:t>ν</w:t>
      </w:r>
      <w:r w:rsidRPr="009177F1">
        <w:rPr>
          <w:lang w:val="ru-RU"/>
        </w:rPr>
        <w:t xml:space="preserve"> </w:t>
      </w:r>
      <w:r w:rsidRPr="00413D00">
        <w:t>τοξευμάτων</w:t>
      </w:r>
      <w:r w:rsidRPr="009177F1">
        <w:rPr>
          <w:rFonts w:ascii="KDRS" w:hAnsi="KDRS"/>
          <w:lang w:val="ru-RU"/>
        </w:rPr>
        <w:t xml:space="preserve">). (4 Цар. </w:t>
      </w:r>
      <w:r>
        <w:rPr>
          <w:rFonts w:ascii="KDRS" w:hAnsi="KDRS"/>
        </w:rPr>
        <w:t>IX</w:t>
      </w:r>
      <w:r w:rsidRPr="009177F1">
        <w:rPr>
          <w:rFonts w:ascii="KDRS" w:hAnsi="KDRS"/>
          <w:lang w:val="ru-RU"/>
        </w:rPr>
        <w:t>, 16) Библ.Генн. 1499</w:t>
      </w:r>
      <w:r>
        <w:rPr>
          <w:rFonts w:ascii="KDRS" w:hAnsi="KDRS"/>
        </w:rPr>
        <w:t> </w:t>
      </w:r>
      <w:r w:rsidRPr="009177F1">
        <w:rPr>
          <w:rFonts w:ascii="KDRS" w:hAnsi="KDRS"/>
          <w:lang w:val="ru-RU"/>
        </w:rPr>
        <w:t>г.</w:t>
      </w:r>
    </w:p>
    <w:p w14:paraId="6C28851F"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ЛЕЦЪ,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 xml:space="preserve">Стрелок </w:t>
      </w:r>
      <w:r w:rsidRPr="009177F1">
        <w:rPr>
          <w:rFonts w:ascii="KDRS" w:hAnsi="KDRS"/>
          <w:lang w:val="ru-RU"/>
        </w:rPr>
        <w:t>(</w:t>
      </w:r>
      <w:r w:rsidRPr="009177F1">
        <w:rPr>
          <w:rFonts w:ascii="KDRS" w:hAnsi="KDRS"/>
          <w:i/>
          <w:lang w:val="ru-RU"/>
        </w:rPr>
        <w:t>из лука</w:t>
      </w:r>
      <w:r w:rsidRPr="009177F1">
        <w:rPr>
          <w:rFonts w:ascii="KDRS" w:hAnsi="KDRS"/>
          <w:lang w:val="ru-RU"/>
        </w:rPr>
        <w:t>). Златыма възлет</w:t>
      </w:r>
      <w:r w:rsidRPr="009177F1">
        <w:rPr>
          <w:lang w:val="ru-RU"/>
        </w:rPr>
        <w:t>ѣ</w:t>
      </w:r>
      <w:r w:rsidRPr="009177F1">
        <w:rPr>
          <w:rFonts w:ascii="KDRS" w:hAnsi="KDRS"/>
          <w:lang w:val="ru-RU"/>
        </w:rPr>
        <w:t>въши крилома Еуники безаконьныхъ стр</w:t>
      </w:r>
      <w:r w:rsidRPr="009177F1">
        <w:rPr>
          <w:lang w:val="ru-RU"/>
        </w:rPr>
        <w:t>ѣ</w:t>
      </w:r>
      <w:r w:rsidRPr="009177F1">
        <w:rPr>
          <w:rFonts w:ascii="KDRS" w:hAnsi="KDRS"/>
          <w:lang w:val="ru-RU"/>
        </w:rPr>
        <w:t>льць зълод</w:t>
      </w:r>
      <w:r w:rsidRPr="009177F1">
        <w:rPr>
          <w:lang w:val="ru-RU"/>
        </w:rPr>
        <w:t>ѣ</w:t>
      </w:r>
      <w:r w:rsidRPr="009177F1">
        <w:rPr>
          <w:rFonts w:ascii="KDRS" w:hAnsi="KDRS"/>
          <w:lang w:val="ru-RU"/>
        </w:rPr>
        <w:t>иство изб</w:t>
      </w:r>
      <w:r w:rsidRPr="009177F1">
        <w:rPr>
          <w:lang w:val="ru-RU"/>
        </w:rPr>
        <w:t>ѣ</w:t>
      </w:r>
      <w:r w:rsidRPr="009177F1">
        <w:rPr>
          <w:rFonts w:ascii="KDRS" w:hAnsi="KDRS"/>
          <w:lang w:val="ru-RU"/>
        </w:rPr>
        <w:t>же (</w:t>
      </w:r>
      <w:r w:rsidRPr="00940A90">
        <w:t>ἰ</w:t>
      </w:r>
      <w:r w:rsidRPr="00413D00">
        <w:t>ξευτ</w:t>
      </w:r>
      <w:r w:rsidRPr="00A57841">
        <w:t>ῶ</w:t>
      </w:r>
      <w:r w:rsidRPr="00413D00">
        <w:t>ν</w:t>
      </w:r>
      <w:r w:rsidRPr="009177F1">
        <w:rPr>
          <w:lang w:val="ru-RU"/>
        </w:rPr>
        <w:t xml:space="preserve"> </w:t>
      </w:r>
      <w:r w:rsidRPr="009177F1">
        <w:rPr>
          <w:rFonts w:ascii="KDRS" w:hAnsi="KDRS"/>
          <w:lang w:val="ru-RU"/>
        </w:rPr>
        <w:t xml:space="preserve">‘птицеловов’ – видимо, смешано с </w:t>
      </w:r>
      <w:r w:rsidRPr="00413D00">
        <w:t>τοξευτ</w:t>
      </w:r>
      <w:r w:rsidRPr="00A57841">
        <w:t>ῶ</w:t>
      </w:r>
      <w:r w:rsidRPr="00413D00">
        <w:t>ν</w:t>
      </w:r>
      <w:r w:rsidRPr="009177F1">
        <w:rPr>
          <w:lang w:val="ru-RU"/>
        </w:rPr>
        <w:t xml:space="preserve"> </w:t>
      </w:r>
      <w:r w:rsidRPr="009177F1">
        <w:rPr>
          <w:rFonts w:ascii="KDRS" w:hAnsi="KDRS"/>
          <w:lang w:val="ru-RU"/>
        </w:rPr>
        <w:t>‘стрелков из лука’). Мин.окт., 203. 1096</w:t>
      </w:r>
      <w:r>
        <w:rPr>
          <w:rFonts w:ascii="KDRS" w:hAnsi="KDRS"/>
        </w:rPr>
        <w:t> </w:t>
      </w:r>
      <w:r w:rsidRPr="009177F1">
        <w:rPr>
          <w:rFonts w:ascii="KDRS" w:hAnsi="KDRS"/>
          <w:lang w:val="ru-RU"/>
        </w:rPr>
        <w:t>г. Уготоваита воинъ дв</w:t>
      </w:r>
      <w:r w:rsidRPr="009177F1">
        <w:rPr>
          <w:lang w:val="ru-RU"/>
        </w:rPr>
        <w:t>ѣ</w:t>
      </w:r>
      <w:r w:rsidRPr="009177F1">
        <w:rPr>
          <w:rFonts w:ascii="KDRS" w:hAnsi="KDRS"/>
          <w:lang w:val="ru-RU"/>
        </w:rPr>
        <w:t xml:space="preserve"> сът</w:t>
      </w:r>
      <w:r w:rsidRPr="009177F1">
        <w:rPr>
          <w:lang w:val="ru-RU"/>
        </w:rPr>
        <w:t>ѣ</w:t>
      </w:r>
      <w:r w:rsidRPr="009177F1">
        <w:rPr>
          <w:rFonts w:ascii="KDRS" w:hAnsi="KDRS"/>
          <w:lang w:val="ru-RU"/>
        </w:rPr>
        <w:t xml:space="preserve"> въ оружии, и да идуть въ Кесарию, и сънузньць ·</w:t>
      </w:r>
      <w:r w:rsidRPr="009177F1">
        <w:rPr>
          <w:lang w:val="ru-RU"/>
        </w:rPr>
        <w:t>҃</w:t>
      </w:r>
      <w:r w:rsidRPr="009177F1">
        <w:rPr>
          <w:rFonts w:ascii="KDRS" w:hAnsi="KDRS"/>
          <w:lang w:val="ru-RU"/>
        </w:rPr>
        <w:t>о·, и стр</w:t>
      </w:r>
      <w:r w:rsidRPr="009177F1">
        <w:rPr>
          <w:lang w:val="ru-RU"/>
        </w:rPr>
        <w:t>ѣ</w:t>
      </w:r>
      <w:r w:rsidRPr="009177F1">
        <w:rPr>
          <w:rFonts w:ascii="KDRS" w:hAnsi="KDRS"/>
          <w:lang w:val="ru-RU"/>
        </w:rPr>
        <w:t>льць ·</w:t>
      </w:r>
      <w:r w:rsidRPr="009177F1">
        <w:rPr>
          <w:lang w:val="ru-RU"/>
        </w:rPr>
        <w:t>҃</w:t>
      </w:r>
      <w:r w:rsidRPr="009177F1">
        <w:rPr>
          <w:rFonts w:ascii="KDRS" w:hAnsi="KDRS"/>
          <w:lang w:val="ru-RU"/>
        </w:rPr>
        <w:t>с· (</w:t>
      </w:r>
      <w:r w:rsidRPr="00413D00">
        <w:t>δεξιολάβουϛ</w:t>
      </w:r>
      <w:r w:rsidRPr="009177F1">
        <w:rPr>
          <w:rFonts w:ascii="KDRS" w:hAnsi="KDRS"/>
          <w:lang w:val="ru-RU"/>
        </w:rPr>
        <w:t xml:space="preserve">). (Деян. </w:t>
      </w:r>
      <w:r>
        <w:rPr>
          <w:rFonts w:ascii="KDRS" w:hAnsi="KDRS"/>
        </w:rPr>
        <w:t>XXIII</w:t>
      </w:r>
      <w:r w:rsidRPr="009177F1">
        <w:rPr>
          <w:rFonts w:ascii="KDRS" w:hAnsi="KDRS"/>
          <w:lang w:val="ru-RU"/>
        </w:rPr>
        <w:t xml:space="preserve">, 23) Апост.Христ., 56. </w:t>
      </w:r>
      <w:r>
        <w:rPr>
          <w:rFonts w:ascii="KDRS" w:hAnsi="KDRS"/>
        </w:rPr>
        <w:t>XII </w:t>
      </w:r>
      <w:r w:rsidRPr="009177F1">
        <w:rPr>
          <w:rFonts w:ascii="KDRS" w:hAnsi="KDRS"/>
          <w:lang w:val="ru-RU"/>
        </w:rPr>
        <w:t xml:space="preserve">в. (1093): </w:t>
      </w:r>
      <w:r w:rsidRPr="009177F1">
        <w:rPr>
          <w:rFonts w:ascii="KDRS" w:hAnsi="KDRS"/>
          <w:lang w:val="ru-RU"/>
        </w:rPr>
        <w:lastRenderedPageBreak/>
        <w:t>Нашимь же ставшимъ межи валомъ, поставиша стяги свои, и поидоша стр</w:t>
      </w:r>
      <w:r w:rsidRPr="009177F1">
        <w:rPr>
          <w:lang w:val="ru-RU"/>
        </w:rPr>
        <w:t>ѣ</w:t>
      </w:r>
      <w:r w:rsidRPr="009177F1">
        <w:rPr>
          <w:rFonts w:ascii="KDRS" w:hAnsi="KDRS"/>
          <w:lang w:val="ru-RU"/>
        </w:rPr>
        <w:t>лцы из валу. Лавр.лет., 220. 1377</w:t>
      </w:r>
      <w:r>
        <w:rPr>
          <w:rFonts w:ascii="KDRS" w:hAnsi="KDRS"/>
        </w:rPr>
        <w:t> </w:t>
      </w:r>
      <w:r w:rsidRPr="009177F1">
        <w:rPr>
          <w:rFonts w:ascii="KDRS" w:hAnsi="KDRS"/>
          <w:lang w:val="ru-RU"/>
        </w:rPr>
        <w:t>г. Еуспасианъ же посла Антония съ дв</w:t>
      </w:r>
      <w:r w:rsidRPr="009177F1">
        <w:rPr>
          <w:lang w:val="ru-RU"/>
        </w:rPr>
        <w:t>ѣ</w:t>
      </w:r>
      <w:r w:rsidRPr="009177F1">
        <w:rPr>
          <w:rFonts w:ascii="KDRS" w:hAnsi="KDRS"/>
          <w:lang w:val="ru-RU"/>
        </w:rPr>
        <w:t>ма тысящема стр</w:t>
      </w:r>
      <w:r w:rsidRPr="009177F1">
        <w:rPr>
          <w:lang w:val="ru-RU"/>
        </w:rPr>
        <w:t>ѣ</w:t>
      </w:r>
      <w:r w:rsidRPr="009177F1">
        <w:rPr>
          <w:rFonts w:ascii="KDRS" w:hAnsi="KDRS"/>
          <w:lang w:val="ru-RU"/>
        </w:rPr>
        <w:t>лець стати пр</w:t>
      </w:r>
      <w:r w:rsidRPr="009177F1">
        <w:rPr>
          <w:lang w:val="ru-RU"/>
        </w:rPr>
        <w:t>ѣ</w:t>
      </w:r>
      <w:r w:rsidRPr="009177F1">
        <w:rPr>
          <w:rFonts w:ascii="KDRS" w:hAnsi="KDRS"/>
          <w:lang w:val="ru-RU"/>
        </w:rPr>
        <w:t>д градомъ и братися, да не выидуть гражане на помощь своимъ (</w:t>
      </w:r>
      <w:r w:rsidRPr="00413D00">
        <w:t>σ</w:t>
      </w:r>
      <w:r w:rsidRPr="00A57841">
        <w:t>ὺ</w:t>
      </w:r>
      <w:r w:rsidRPr="00413D00">
        <w:t>ν</w:t>
      </w:r>
      <w:r w:rsidRPr="009177F1">
        <w:rPr>
          <w:lang w:val="ru-RU"/>
        </w:rPr>
        <w:t xml:space="preserve">... </w:t>
      </w:r>
      <w:r w:rsidRPr="00413D00">
        <w:t>τοξ</w:t>
      </w:r>
      <w:r w:rsidRPr="004F0B87">
        <w:t>ό</w:t>
      </w:r>
      <w:r w:rsidRPr="00413D00">
        <w:t>ταιϛ</w:t>
      </w:r>
      <w:r w:rsidRPr="009177F1">
        <w:rPr>
          <w:rFonts w:ascii="KDRS" w:hAnsi="KDRS"/>
          <w:lang w:val="ru-RU"/>
        </w:rPr>
        <w:t xml:space="preserve">). Флавий. Полон.Иерус.(Арх.), 230.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 Призвавъ же Александръ стр</w:t>
      </w:r>
      <w:r w:rsidRPr="009177F1">
        <w:rPr>
          <w:lang w:val="ru-RU"/>
        </w:rPr>
        <w:t>ѣ</w:t>
      </w:r>
      <w:r w:rsidRPr="009177F1">
        <w:rPr>
          <w:rFonts w:ascii="KDRS" w:hAnsi="KDRS"/>
          <w:lang w:val="ru-RU"/>
        </w:rPr>
        <w:t>лца, повел</w:t>
      </w:r>
      <w:r w:rsidRPr="009177F1">
        <w:rPr>
          <w:lang w:val="ru-RU"/>
        </w:rPr>
        <w:t>ѣ</w:t>
      </w:r>
      <w:r w:rsidRPr="009177F1">
        <w:rPr>
          <w:rFonts w:ascii="KDRS" w:hAnsi="KDRS"/>
          <w:lang w:val="ru-RU"/>
        </w:rPr>
        <w:t xml:space="preserve"> ему постр</w:t>
      </w:r>
      <w:r w:rsidRPr="009177F1">
        <w:rPr>
          <w:lang w:val="ru-RU"/>
        </w:rPr>
        <w:t>ѣ</w:t>
      </w:r>
      <w:r w:rsidRPr="009177F1">
        <w:rPr>
          <w:rFonts w:ascii="KDRS" w:hAnsi="KDRS"/>
          <w:lang w:val="ru-RU"/>
        </w:rPr>
        <w:t>лити олень тои (</w:t>
      </w:r>
      <w:r w:rsidRPr="00413D00">
        <w:t>τοξ</w:t>
      </w:r>
      <w:r w:rsidRPr="004F0B87">
        <w:t>ό</w:t>
      </w:r>
      <w:r w:rsidRPr="00413D00">
        <w:t>την</w:t>
      </w:r>
      <w:r w:rsidRPr="009177F1">
        <w:rPr>
          <w:rFonts w:ascii="KDRS" w:hAnsi="KDRS"/>
          <w:lang w:val="ru-RU"/>
        </w:rPr>
        <w:t xml:space="preserve">). Александрия, 31.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 И възрасте [Измаил] и вселис&lt;я&gt; в пустыню фараоню, быс&lt;ть&gt; же стр</w:t>
      </w:r>
      <w:r w:rsidRPr="009177F1">
        <w:rPr>
          <w:lang w:val="ru-RU"/>
        </w:rPr>
        <w:t>ѣ</w:t>
      </w:r>
      <w:r w:rsidRPr="009177F1">
        <w:rPr>
          <w:rFonts w:ascii="KDRS" w:hAnsi="KDRS"/>
          <w:lang w:val="ru-RU"/>
        </w:rPr>
        <w:t>лец (</w:t>
      </w:r>
      <w:r w:rsidRPr="00413D00">
        <w:t>τοξ</w:t>
      </w:r>
      <w:r w:rsidRPr="004F0B87">
        <w:t>ό</w:t>
      </w:r>
      <w:r w:rsidRPr="00413D00">
        <w:t>τηϛ</w:t>
      </w:r>
      <w:r w:rsidRPr="009177F1">
        <w:rPr>
          <w:rFonts w:ascii="KDRS" w:hAnsi="KDRS"/>
          <w:lang w:val="ru-RU"/>
        </w:rPr>
        <w:t xml:space="preserve">). (Быт. </w:t>
      </w:r>
      <w:r>
        <w:rPr>
          <w:rFonts w:ascii="KDRS" w:hAnsi="KDRS"/>
        </w:rPr>
        <w:t>XXI</w:t>
      </w:r>
      <w:r w:rsidRPr="009177F1">
        <w:rPr>
          <w:rFonts w:ascii="KDRS" w:hAnsi="KDRS"/>
          <w:lang w:val="ru-RU"/>
        </w:rPr>
        <w:t>, 20) Библ.Генн. 1499</w:t>
      </w:r>
      <w:r>
        <w:rPr>
          <w:rFonts w:ascii="KDRS" w:hAnsi="KDRS"/>
        </w:rPr>
        <w:t> </w:t>
      </w:r>
      <w:r w:rsidRPr="009177F1">
        <w:rPr>
          <w:rFonts w:ascii="KDRS" w:hAnsi="KDRS"/>
          <w:lang w:val="ru-RU"/>
        </w:rPr>
        <w:t>г. Спя [так!] ж&lt;</w:t>
      </w:r>
      <w:r>
        <w:rPr>
          <w:rFonts w:ascii="KDRS" w:hAnsi="KDRS"/>
        </w:rPr>
        <w:t>e</w:t>
      </w:r>
      <w:r w:rsidRPr="009177F1">
        <w:rPr>
          <w:rFonts w:ascii="KDRS" w:hAnsi="KDRS"/>
          <w:lang w:val="ru-RU"/>
        </w:rPr>
        <w:t>&gt; люди невеликы възрастомъ, плосковиды. Носы малы. Но р</w:t>
      </w:r>
      <w:r w:rsidRPr="009177F1">
        <w:rPr>
          <w:lang w:val="ru-RU"/>
        </w:rPr>
        <w:t>ѣ</w:t>
      </w:r>
      <w:r w:rsidRPr="009177F1">
        <w:rPr>
          <w:rFonts w:ascii="KDRS" w:hAnsi="KDRS"/>
          <w:lang w:val="ru-RU"/>
        </w:rPr>
        <w:t>звы велми и стр</w:t>
      </w:r>
      <w:r w:rsidRPr="009177F1">
        <w:rPr>
          <w:lang w:val="ru-RU"/>
        </w:rPr>
        <w:t>ѣ</w:t>
      </w:r>
      <w:r w:rsidRPr="009177F1">
        <w:rPr>
          <w:rFonts w:ascii="KDRS" w:hAnsi="KDRS"/>
          <w:lang w:val="ru-RU"/>
        </w:rPr>
        <w:t>лцы скоры и горазды, а яздят на оленех и на собаках. Сл.челов.незн.</w:t>
      </w:r>
      <w:r w:rsidRPr="009177F1">
        <w:rPr>
          <w:rFonts w:ascii="KDRS" w:hAnsi="KDRS"/>
          <w:vertAlign w:val="superscript"/>
          <w:lang w:val="ru-RU"/>
        </w:rPr>
        <w:t>1</w:t>
      </w:r>
      <w:r w:rsidRPr="009177F1">
        <w:rPr>
          <w:rFonts w:ascii="KDRS" w:hAnsi="KDRS"/>
          <w:lang w:val="ru-RU"/>
        </w:rPr>
        <w:t xml:space="preserve">, 231. </w:t>
      </w:r>
      <w:r>
        <w:rPr>
          <w:rFonts w:ascii="KDRS" w:hAnsi="KDRS"/>
        </w:rPr>
        <w:t>XV </w:t>
      </w:r>
      <w:r w:rsidRPr="009177F1">
        <w:rPr>
          <w:rFonts w:ascii="KDRS" w:hAnsi="KDRS"/>
          <w:lang w:val="ru-RU"/>
        </w:rPr>
        <w:t>в. (1176): Мъстиславли же полци поидоша кличюще, а стр</w:t>
      </w:r>
      <w:r w:rsidRPr="009177F1">
        <w:rPr>
          <w:lang w:val="ru-RU"/>
        </w:rPr>
        <w:t>ѣ</w:t>
      </w:r>
      <w:r w:rsidRPr="009177F1">
        <w:rPr>
          <w:rFonts w:ascii="KDRS" w:hAnsi="KDRS"/>
          <w:lang w:val="ru-RU"/>
        </w:rPr>
        <w:t>лцем обоим стр</w:t>
      </w:r>
      <w:r w:rsidRPr="009177F1">
        <w:rPr>
          <w:lang w:val="ru-RU"/>
        </w:rPr>
        <w:t>ѣ</w:t>
      </w:r>
      <w:r w:rsidRPr="009177F1">
        <w:rPr>
          <w:rFonts w:ascii="KDRS" w:hAnsi="KDRS"/>
          <w:lang w:val="ru-RU"/>
        </w:rPr>
        <w:t xml:space="preserve">ляющемся межи полкома. Моск.лет., 86. </w:t>
      </w:r>
      <w:r>
        <w:rPr>
          <w:rFonts w:ascii="KDRS" w:hAnsi="KDRS"/>
        </w:rPr>
        <w:t>XVI </w:t>
      </w:r>
      <w:r w:rsidRPr="009177F1">
        <w:rPr>
          <w:rFonts w:ascii="KDRS" w:hAnsi="KDRS"/>
          <w:lang w:val="ru-RU"/>
        </w:rPr>
        <w:t xml:space="preserve">в. </w:t>
      </w:r>
      <w:r w:rsidRPr="009177F1">
        <w:rPr>
          <w:rFonts w:ascii="KDRS" w:hAnsi="KDRS"/>
          <w:spacing w:val="40"/>
          <w:lang w:val="ru-RU"/>
        </w:rPr>
        <w:t>Огненный стр</w:t>
      </w:r>
      <w:r w:rsidRPr="009177F1">
        <w:rPr>
          <w:spacing w:val="40"/>
          <w:lang w:val="ru-RU"/>
        </w:rPr>
        <w:t>ѣ</w:t>
      </w:r>
      <w:r w:rsidRPr="009177F1">
        <w:rPr>
          <w:rFonts w:ascii="KDRS" w:hAnsi="KDRS"/>
          <w:spacing w:val="40"/>
          <w:lang w:val="ru-RU"/>
        </w:rPr>
        <w:t>лецъ</w:t>
      </w:r>
      <w:r w:rsidRPr="009177F1">
        <w:rPr>
          <w:rFonts w:ascii="KDRS" w:hAnsi="KDRS"/>
          <w:lang w:val="ru-RU"/>
        </w:rPr>
        <w:t xml:space="preserve"> – </w:t>
      </w:r>
      <w:r w:rsidRPr="009177F1">
        <w:rPr>
          <w:rFonts w:ascii="KDRS" w:hAnsi="KDRS"/>
          <w:i/>
          <w:lang w:val="ru-RU"/>
        </w:rPr>
        <w:t>стрелок из огнестрельного оружия</w:t>
      </w:r>
      <w:r w:rsidRPr="009177F1">
        <w:rPr>
          <w:rFonts w:ascii="KDRS" w:hAnsi="KDRS"/>
          <w:lang w:val="ru-RU"/>
        </w:rPr>
        <w:t>. Вскор</w:t>
      </w:r>
      <w:r w:rsidRPr="009177F1">
        <w:rPr>
          <w:lang w:val="ru-RU"/>
        </w:rPr>
        <w:t>ѣ</w:t>
      </w:r>
      <w:r w:rsidRPr="009177F1">
        <w:rPr>
          <w:rFonts w:ascii="KDRS" w:hAnsi="KDRS"/>
          <w:lang w:val="ru-RU"/>
        </w:rPr>
        <w:t xml:space="preserve"> бо царь безвестно пришелъ и мало града не взялъ, аще бы во граде не Богъ прилучилъ огненныя стр</w:t>
      </w:r>
      <w:r w:rsidRPr="009177F1">
        <w:rPr>
          <w:lang w:val="ru-RU"/>
        </w:rPr>
        <w:t>ѣ</w:t>
      </w:r>
      <w:r w:rsidRPr="009177F1">
        <w:rPr>
          <w:rFonts w:ascii="KDRS" w:hAnsi="KDRS"/>
          <w:lang w:val="ru-RU"/>
        </w:rPr>
        <w:t xml:space="preserve">лцы литовския, рекомыя желныри. Каз.лет., 24. </w:t>
      </w:r>
      <w:r>
        <w:rPr>
          <w:rFonts w:ascii="KDRS" w:hAnsi="KDRS"/>
        </w:rPr>
        <w:t>XVI </w:t>
      </w:r>
      <w:r w:rsidRPr="009177F1">
        <w:rPr>
          <w:rFonts w:ascii="KDRS" w:hAnsi="KDRS"/>
          <w:lang w:val="ru-RU"/>
        </w:rPr>
        <w:t>в.</w:t>
      </w:r>
    </w:p>
    <w:p w14:paraId="6987D831" w14:textId="77777777" w:rsidR="00F4528E" w:rsidRPr="009177F1" w:rsidRDefault="00F4528E" w:rsidP="00F4528E">
      <w:pPr>
        <w:spacing w:line="460" w:lineRule="exact"/>
        <w:ind w:firstLine="709"/>
        <w:jc w:val="both"/>
        <w:rPr>
          <w:rFonts w:ascii="KDRS" w:hAnsi="KDRS"/>
          <w:u w:val="single"/>
          <w:lang w:val="ru-RU"/>
        </w:rPr>
      </w:pPr>
      <w:r w:rsidRPr="009177F1">
        <w:rPr>
          <w:rFonts w:ascii="KDRS" w:hAnsi="KDRS"/>
          <w:lang w:val="ru-RU"/>
        </w:rPr>
        <w:t xml:space="preserve">2. </w:t>
      </w:r>
      <w:r w:rsidRPr="009177F1">
        <w:rPr>
          <w:rFonts w:ascii="KDRS" w:hAnsi="KDRS"/>
          <w:i/>
          <w:lang w:val="ru-RU"/>
        </w:rPr>
        <w:t>Название девятого из 12 знаков зодиака – Стрелец</w:t>
      </w:r>
      <w:r w:rsidRPr="009177F1">
        <w:rPr>
          <w:rFonts w:ascii="KDRS" w:hAnsi="KDRS"/>
          <w:lang w:val="ru-RU"/>
        </w:rPr>
        <w:t xml:space="preserve">; </w:t>
      </w:r>
      <w:r w:rsidRPr="009177F1">
        <w:rPr>
          <w:rFonts w:ascii="KDRS" w:hAnsi="KDRS"/>
          <w:i/>
          <w:lang w:val="ru-RU"/>
        </w:rPr>
        <w:t>название зодиакального созвездия</w:t>
      </w:r>
      <w:r w:rsidRPr="009177F1">
        <w:rPr>
          <w:rFonts w:ascii="KDRS" w:hAnsi="KDRS"/>
          <w:lang w:val="ru-RU"/>
        </w:rPr>
        <w:t>. Стр</w:t>
      </w:r>
      <w:r w:rsidRPr="009177F1">
        <w:rPr>
          <w:lang w:val="ru-RU"/>
        </w:rPr>
        <w:t>ѣ</w:t>
      </w:r>
      <w:r w:rsidRPr="009177F1">
        <w:rPr>
          <w:rFonts w:ascii="KDRS" w:hAnsi="KDRS"/>
          <w:lang w:val="ru-RU"/>
        </w:rPr>
        <w:t>льць, ноября в ·ке</w:t>
      </w:r>
      <w:r w:rsidRPr="009177F1">
        <w:rPr>
          <w:lang w:val="ru-RU"/>
        </w:rPr>
        <w:t>҃</w:t>
      </w:r>
      <w:r w:rsidRPr="009177F1">
        <w:rPr>
          <w:rFonts w:ascii="KDRS" w:hAnsi="KDRS"/>
          <w:lang w:val="ru-RU"/>
        </w:rPr>
        <w:t>· (</w:t>
      </w:r>
      <w:r w:rsidRPr="00413D00">
        <w:t>τοξ</w:t>
      </w:r>
      <w:r w:rsidRPr="004F0B87">
        <w:t>ό</w:t>
      </w:r>
      <w:r w:rsidRPr="00413D00">
        <w:t>τηϛ</w:t>
      </w:r>
      <w:r w:rsidRPr="009177F1">
        <w:rPr>
          <w:rFonts w:ascii="KDRS" w:hAnsi="KDRS"/>
          <w:lang w:val="ru-RU"/>
        </w:rPr>
        <w:t>). Изб.Св. 1073</w:t>
      </w:r>
      <w:r>
        <w:rPr>
          <w:rFonts w:ascii="KDRS" w:hAnsi="KDRS"/>
        </w:rPr>
        <w:t> </w:t>
      </w:r>
      <w:r w:rsidRPr="009177F1">
        <w:rPr>
          <w:rFonts w:ascii="KDRS" w:hAnsi="KDRS"/>
          <w:lang w:val="ru-RU"/>
        </w:rPr>
        <w:t>г.</w:t>
      </w:r>
      <w:r w:rsidRPr="009177F1">
        <w:rPr>
          <w:vertAlign w:val="superscript"/>
          <w:lang w:val="ru-RU"/>
        </w:rPr>
        <w:t>2</w:t>
      </w:r>
      <w:r w:rsidRPr="009177F1">
        <w:rPr>
          <w:rFonts w:ascii="KDRS" w:hAnsi="KDRS"/>
          <w:lang w:val="ru-RU"/>
        </w:rPr>
        <w:t>, 695. Диваго слн</w:t>
      </w:r>
      <w:r w:rsidRPr="009177F1">
        <w:rPr>
          <w:lang w:val="ru-RU"/>
        </w:rPr>
        <w:t>҃</w:t>
      </w:r>
      <w:r w:rsidRPr="009177F1">
        <w:rPr>
          <w:rFonts w:ascii="KDRS" w:hAnsi="KDRS"/>
          <w:lang w:val="ru-RU"/>
        </w:rPr>
        <w:t xml:space="preserve">це не боитъся </w:t>
      </w:r>
      <w:r w:rsidRPr="009177F1">
        <w:rPr>
          <w:rFonts w:ascii="KDRS" w:hAnsi="KDRS"/>
          <w:caps/>
          <w:lang w:val="ru-RU"/>
        </w:rPr>
        <w:t>т</w:t>
      </w:r>
      <w:r w:rsidRPr="009177F1">
        <w:rPr>
          <w:rFonts w:ascii="KDRS" w:hAnsi="KDRS"/>
          <w:lang w:val="ru-RU"/>
        </w:rPr>
        <w:t>елца, ни быстролучна страшаетъся Стрелца. Сим.Пол.Орел.рос., 41. 1667</w:t>
      </w:r>
      <w:r>
        <w:rPr>
          <w:rFonts w:ascii="KDRS" w:hAnsi="KDRS"/>
        </w:rPr>
        <w:t> </w:t>
      </w:r>
      <w:r w:rsidRPr="009177F1">
        <w:rPr>
          <w:rFonts w:ascii="KDRS" w:hAnsi="KDRS"/>
          <w:lang w:val="ru-RU"/>
        </w:rPr>
        <w:t>г.</w:t>
      </w:r>
    </w:p>
    <w:p w14:paraId="1B7DB93A"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caps/>
          <w:lang w:val="ru-RU"/>
        </w:rPr>
        <w:t>в</w:t>
      </w:r>
      <w:r w:rsidRPr="009177F1">
        <w:rPr>
          <w:rFonts w:ascii="KDRS" w:hAnsi="KDRS"/>
          <w:i/>
          <w:lang w:val="ru-RU"/>
        </w:rPr>
        <w:t xml:space="preserve"> Московском государстве </w:t>
      </w:r>
      <w:r>
        <w:rPr>
          <w:rFonts w:ascii="KDRS" w:hAnsi="KDRS"/>
          <w:i/>
        </w:rPr>
        <w:t>XVI</w:t>
      </w:r>
      <w:r w:rsidRPr="009177F1">
        <w:rPr>
          <w:rFonts w:ascii="KDRS" w:hAnsi="KDRS"/>
          <w:i/>
          <w:lang w:val="ru-RU"/>
        </w:rPr>
        <w:t>–</w:t>
      </w:r>
      <w:r>
        <w:rPr>
          <w:rFonts w:ascii="KDRS" w:hAnsi="KDRS"/>
          <w:i/>
        </w:rPr>
        <w:t>XVII </w:t>
      </w:r>
      <w:r w:rsidRPr="009177F1">
        <w:rPr>
          <w:rFonts w:ascii="KDRS" w:hAnsi="KDRS"/>
          <w:i/>
          <w:lang w:val="ru-RU"/>
        </w:rPr>
        <w:t>вв</w:t>
      </w:r>
      <w:r w:rsidRPr="009177F1">
        <w:rPr>
          <w:rFonts w:ascii="KDRS" w:hAnsi="KDRS"/>
          <w:lang w:val="ru-RU"/>
        </w:rPr>
        <w:t xml:space="preserve">. – </w:t>
      </w:r>
      <w:r w:rsidRPr="009177F1">
        <w:rPr>
          <w:rFonts w:ascii="KDRS" w:hAnsi="KDRS"/>
          <w:i/>
          <w:lang w:val="ru-RU"/>
        </w:rPr>
        <w:t>воин особого постоянного</w:t>
      </w:r>
      <w:r w:rsidRPr="009177F1">
        <w:rPr>
          <w:rFonts w:ascii="KDRS" w:hAnsi="KDRS"/>
          <w:lang w:val="ru-RU"/>
        </w:rPr>
        <w:t xml:space="preserve"> </w:t>
      </w:r>
      <w:r w:rsidRPr="009177F1">
        <w:rPr>
          <w:rFonts w:ascii="KDRS" w:hAnsi="KDRS"/>
          <w:i/>
          <w:lang w:val="ru-RU"/>
        </w:rPr>
        <w:t>войска</w:t>
      </w:r>
      <w:r w:rsidRPr="009177F1">
        <w:rPr>
          <w:rFonts w:ascii="KDRS" w:hAnsi="KDRS"/>
          <w:lang w:val="ru-RU"/>
        </w:rPr>
        <w:t xml:space="preserve">, </w:t>
      </w:r>
      <w:r w:rsidRPr="009177F1">
        <w:rPr>
          <w:rFonts w:ascii="KDRS" w:hAnsi="KDRS"/>
          <w:i/>
          <w:lang w:val="ru-RU"/>
        </w:rPr>
        <w:t>пользовавшегося специальными служебными и хозяйственными привилегиями</w:t>
      </w:r>
      <w:r w:rsidRPr="009177F1">
        <w:rPr>
          <w:rFonts w:ascii="KDRS" w:hAnsi="KDRS"/>
          <w:lang w:val="ru-RU"/>
        </w:rPr>
        <w:t>. А провожатыхъ съ собою д</w:t>
      </w:r>
      <w:r w:rsidRPr="009177F1">
        <w:rPr>
          <w:lang w:val="ru-RU"/>
        </w:rPr>
        <w:t>ѣ</w:t>
      </w:r>
      <w:r w:rsidRPr="009177F1">
        <w:rPr>
          <w:rFonts w:ascii="KDRS" w:hAnsi="KDRS"/>
          <w:lang w:val="ru-RU"/>
        </w:rPr>
        <w:t>тей боярскихъ и стр</w:t>
      </w:r>
      <w:r w:rsidRPr="009177F1">
        <w:rPr>
          <w:lang w:val="ru-RU"/>
        </w:rPr>
        <w:t>ѣ</w:t>
      </w:r>
      <w:r w:rsidRPr="009177F1">
        <w:rPr>
          <w:rFonts w:ascii="KDRS" w:hAnsi="KDRS"/>
          <w:lang w:val="ru-RU"/>
        </w:rPr>
        <w:t xml:space="preserve">лцовъ взяти изъ Юрьева сколко пригожь до рубежа. Рим.имп.д. </w:t>
      </w:r>
      <w:r>
        <w:rPr>
          <w:rFonts w:ascii="KDRS" w:hAnsi="KDRS"/>
        </w:rPr>
        <w:t>I</w:t>
      </w:r>
      <w:r w:rsidRPr="009177F1">
        <w:rPr>
          <w:rFonts w:ascii="KDRS" w:hAnsi="KDRS"/>
          <w:lang w:val="ru-RU"/>
        </w:rPr>
        <w:t>, 594. 1576</w:t>
      </w:r>
      <w:r>
        <w:rPr>
          <w:rFonts w:ascii="KDRS" w:hAnsi="KDRS"/>
        </w:rPr>
        <w:t> </w:t>
      </w:r>
      <w:r w:rsidRPr="009177F1">
        <w:rPr>
          <w:rFonts w:ascii="KDRS" w:hAnsi="KDRS"/>
          <w:lang w:val="ru-RU"/>
        </w:rPr>
        <w:t>г. Сказалися старинные они его люди, а в стрельцах и в козаках не бывали. Д.холоп., 368. 1624</w:t>
      </w:r>
      <w:r>
        <w:rPr>
          <w:rFonts w:ascii="KDRS" w:hAnsi="KDRS"/>
        </w:rPr>
        <w:t> </w:t>
      </w:r>
      <w:r w:rsidRPr="009177F1">
        <w:rPr>
          <w:rFonts w:ascii="KDRS" w:hAnsi="KDRS"/>
          <w:lang w:val="ru-RU"/>
        </w:rPr>
        <w:t>г. Московской б</w:t>
      </w:r>
      <w:r w:rsidRPr="009177F1">
        <w:rPr>
          <w:lang w:val="ru-RU"/>
        </w:rPr>
        <w:t>ѣ</w:t>
      </w:r>
      <w:r w:rsidRPr="009177F1">
        <w:rPr>
          <w:rFonts w:ascii="KDRS" w:hAnsi="KDRS"/>
          <w:lang w:val="ru-RU"/>
        </w:rPr>
        <w:t>глой стрелец Степанова приказу Коквинского Васка Зубовъ. Росп.ссыл.Тобол., 49. 1662</w:t>
      </w:r>
      <w:r>
        <w:rPr>
          <w:rFonts w:ascii="KDRS" w:hAnsi="KDRS"/>
        </w:rPr>
        <w:t> </w:t>
      </w:r>
      <w:r w:rsidRPr="009177F1">
        <w:rPr>
          <w:rFonts w:ascii="KDRS" w:hAnsi="KDRS"/>
          <w:lang w:val="ru-RU"/>
        </w:rPr>
        <w:t xml:space="preserve">г. </w:t>
      </w:r>
    </w:p>
    <w:p w14:paraId="4137AF5A"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ЛЕЦКИЙ,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w:t>
      </w:r>
      <w:r w:rsidRPr="009177F1">
        <w:rPr>
          <w:rFonts w:ascii="KDRS" w:hAnsi="KDRS"/>
          <w:i/>
          <w:lang w:val="ru-RU"/>
        </w:rPr>
        <w:t>Относящийся к стрельцам</w:t>
      </w:r>
      <w:r w:rsidRPr="009177F1">
        <w:rPr>
          <w:rFonts w:ascii="KDRS" w:hAnsi="KDRS"/>
          <w:lang w:val="ru-RU"/>
        </w:rPr>
        <w:t xml:space="preserve">, </w:t>
      </w:r>
      <w:r w:rsidRPr="009177F1">
        <w:rPr>
          <w:rFonts w:ascii="KDRS" w:hAnsi="KDRS"/>
          <w:i/>
          <w:lang w:val="ru-RU"/>
        </w:rPr>
        <w:t>стрелецкому</w:t>
      </w:r>
      <w:r w:rsidRPr="009177F1">
        <w:rPr>
          <w:rFonts w:ascii="KDRS" w:hAnsi="KDRS"/>
          <w:lang w:val="ru-RU"/>
        </w:rPr>
        <w:t xml:space="preserve"> </w:t>
      </w:r>
      <w:r w:rsidRPr="009177F1">
        <w:rPr>
          <w:rFonts w:ascii="KDRS" w:hAnsi="KDRS"/>
          <w:i/>
          <w:lang w:val="ru-RU"/>
        </w:rPr>
        <w:t>войску</w:t>
      </w:r>
      <w:r w:rsidRPr="009177F1">
        <w:rPr>
          <w:rFonts w:ascii="KDRS" w:hAnsi="KDRS"/>
          <w:lang w:val="ru-RU"/>
        </w:rPr>
        <w:t>. Отделили в пом</w:t>
      </w:r>
      <w:r w:rsidRPr="009177F1">
        <w:rPr>
          <w:lang w:val="ru-RU"/>
        </w:rPr>
        <w:t>ѣ</w:t>
      </w:r>
      <w:r w:rsidRPr="009177F1">
        <w:rPr>
          <w:rFonts w:ascii="KDRS" w:hAnsi="KDRS"/>
          <w:lang w:val="ru-RU"/>
        </w:rPr>
        <w:t xml:space="preserve">стье… сотнику стрелецкому Угриму Петрову… деревню Хлопотова. Арх.мат. </w:t>
      </w:r>
      <w:r>
        <w:rPr>
          <w:rFonts w:ascii="KDRS" w:hAnsi="KDRS"/>
        </w:rPr>
        <w:t>I</w:t>
      </w:r>
      <w:r w:rsidRPr="009177F1">
        <w:rPr>
          <w:rFonts w:ascii="KDRS" w:hAnsi="KDRS"/>
          <w:lang w:val="ru-RU"/>
        </w:rPr>
        <w:t>, 21. 1570</w:t>
      </w:r>
      <w:r>
        <w:rPr>
          <w:rFonts w:ascii="KDRS" w:hAnsi="KDRS"/>
        </w:rPr>
        <w:t> </w:t>
      </w:r>
      <w:r w:rsidRPr="009177F1">
        <w:rPr>
          <w:rFonts w:ascii="KDRS" w:hAnsi="KDRS"/>
          <w:lang w:val="ru-RU"/>
        </w:rPr>
        <w:t>г. И приказали бъ есте астараханцомъ д</w:t>
      </w:r>
      <w:r w:rsidRPr="009177F1">
        <w:rPr>
          <w:lang w:val="ru-RU"/>
        </w:rPr>
        <w:t>ѣ</w:t>
      </w:r>
      <w:r w:rsidRPr="009177F1">
        <w:rPr>
          <w:rFonts w:ascii="KDRS" w:hAnsi="KDRS"/>
          <w:lang w:val="ru-RU"/>
        </w:rPr>
        <w:t>темъ боярскимъ съ т</w:t>
      </w:r>
      <w:r w:rsidRPr="009177F1">
        <w:rPr>
          <w:lang w:val="ru-RU"/>
        </w:rPr>
        <w:t>ѣ</w:t>
      </w:r>
      <w:r w:rsidRPr="009177F1">
        <w:rPr>
          <w:rFonts w:ascii="KDRS" w:hAnsi="KDRS"/>
          <w:lang w:val="ru-RU"/>
        </w:rPr>
        <w:t>ми стр</w:t>
      </w:r>
      <w:r w:rsidRPr="009177F1">
        <w:rPr>
          <w:lang w:val="ru-RU"/>
        </w:rPr>
        <w:t>ѣ</w:t>
      </w:r>
      <w:r w:rsidRPr="009177F1">
        <w:rPr>
          <w:rFonts w:ascii="KDRS" w:hAnsi="KDRS"/>
          <w:lang w:val="ru-RU"/>
        </w:rPr>
        <w:t>лецкими и казачьи женами и д</w:t>
      </w:r>
      <w:r w:rsidRPr="009177F1">
        <w:rPr>
          <w:lang w:val="ru-RU"/>
        </w:rPr>
        <w:t>ѣ</w:t>
      </w:r>
      <w:r w:rsidRPr="009177F1">
        <w:rPr>
          <w:rFonts w:ascii="KDRS" w:hAnsi="KDRS"/>
          <w:lang w:val="ru-RU"/>
        </w:rPr>
        <w:t xml:space="preserve">тми </w:t>
      </w:r>
      <w:r w:rsidRPr="009177F1">
        <w:rPr>
          <w:lang w:val="ru-RU"/>
        </w:rPr>
        <w:t>ѣ</w:t>
      </w:r>
      <w:r w:rsidRPr="009177F1">
        <w:rPr>
          <w:rFonts w:ascii="KDRS" w:hAnsi="KDRS"/>
          <w:lang w:val="ru-RU"/>
        </w:rPr>
        <w:t xml:space="preserve">хати на Теркъ наскоро. АИ </w:t>
      </w:r>
      <w:r>
        <w:rPr>
          <w:rFonts w:ascii="KDRS" w:hAnsi="KDRS"/>
        </w:rPr>
        <w:t>IV</w:t>
      </w:r>
      <w:r w:rsidRPr="009177F1">
        <w:rPr>
          <w:rFonts w:ascii="KDRS" w:hAnsi="KDRS"/>
          <w:lang w:val="ru-RU"/>
        </w:rPr>
        <w:t>, 286. 1659</w:t>
      </w:r>
      <w:r>
        <w:rPr>
          <w:rFonts w:ascii="KDRS" w:hAnsi="KDRS"/>
        </w:rPr>
        <w:t> </w:t>
      </w:r>
      <w:r w:rsidRPr="009177F1">
        <w:rPr>
          <w:rFonts w:ascii="KDRS" w:hAnsi="KDRS"/>
          <w:lang w:val="ru-RU"/>
        </w:rPr>
        <w:t>г. И того взятья выняли они стр</w:t>
      </w:r>
      <w:r w:rsidRPr="009177F1">
        <w:rPr>
          <w:lang w:val="ru-RU"/>
        </w:rPr>
        <w:t>ѣ</w:t>
      </w:r>
      <w:r w:rsidRPr="009177F1">
        <w:rPr>
          <w:rFonts w:ascii="KDRS" w:hAnsi="KDRS"/>
          <w:lang w:val="ru-RU"/>
        </w:rPr>
        <w:t xml:space="preserve">лцы выимкою у </w:t>
      </w:r>
      <w:r w:rsidRPr="009177F1">
        <w:rPr>
          <w:rFonts w:ascii="KDRS" w:hAnsi="KDRS"/>
          <w:lang w:val="ru-RU"/>
        </w:rPr>
        <w:lastRenderedPageBreak/>
        <w:t>Эшейка котелъ стр</w:t>
      </w:r>
      <w:r w:rsidRPr="009177F1">
        <w:rPr>
          <w:lang w:val="ru-RU"/>
        </w:rPr>
        <w:t>ѣ</w:t>
      </w:r>
      <w:r w:rsidRPr="009177F1">
        <w:rPr>
          <w:rFonts w:ascii="KDRS" w:hAnsi="KDRS"/>
          <w:lang w:val="ru-RU"/>
        </w:rPr>
        <w:t xml:space="preserve">лецкой. ДАИ </w:t>
      </w:r>
      <w:r>
        <w:rPr>
          <w:rFonts w:ascii="KDRS" w:hAnsi="KDRS"/>
        </w:rPr>
        <w:t>VII</w:t>
      </w:r>
      <w:r w:rsidRPr="009177F1">
        <w:rPr>
          <w:rFonts w:ascii="KDRS" w:hAnsi="KDRS"/>
          <w:lang w:val="ru-RU"/>
        </w:rPr>
        <w:t>, 264. 1677</w:t>
      </w:r>
      <w:r>
        <w:rPr>
          <w:rFonts w:ascii="KDRS" w:hAnsi="KDRS"/>
        </w:rPr>
        <w:t> </w:t>
      </w:r>
      <w:r w:rsidRPr="009177F1">
        <w:rPr>
          <w:rFonts w:ascii="KDRS" w:hAnsi="KDRS"/>
          <w:lang w:val="ru-RU"/>
        </w:rPr>
        <w:t>г. Служить [Ивану] всякая государева стр</w:t>
      </w:r>
      <w:r w:rsidRPr="009177F1">
        <w:rPr>
          <w:lang w:val="ru-RU"/>
        </w:rPr>
        <w:t>ѣ</w:t>
      </w:r>
      <w:r w:rsidRPr="009177F1">
        <w:rPr>
          <w:rFonts w:ascii="KDRS" w:hAnsi="KDRS"/>
          <w:lang w:val="ru-RU"/>
        </w:rPr>
        <w:t>летцкая служба со стр</w:t>
      </w:r>
      <w:r w:rsidRPr="009177F1">
        <w:rPr>
          <w:lang w:val="ru-RU"/>
        </w:rPr>
        <w:t>ѣ</w:t>
      </w:r>
      <w:r w:rsidRPr="009177F1">
        <w:rPr>
          <w:rFonts w:ascii="KDRS" w:hAnsi="KDRS"/>
          <w:lang w:val="ru-RU"/>
        </w:rPr>
        <w:t xml:space="preserve">лцы в рядъ. АЮБ </w:t>
      </w:r>
      <w:r>
        <w:rPr>
          <w:rFonts w:ascii="KDRS" w:hAnsi="KDRS"/>
        </w:rPr>
        <w:t>II</w:t>
      </w:r>
      <w:r w:rsidRPr="009177F1">
        <w:rPr>
          <w:rFonts w:ascii="KDRS" w:hAnsi="KDRS"/>
          <w:lang w:val="ru-RU"/>
        </w:rPr>
        <w:t>, 824. 1678</w:t>
      </w:r>
      <w:r>
        <w:rPr>
          <w:rFonts w:ascii="KDRS" w:hAnsi="KDRS"/>
        </w:rPr>
        <w:t> </w:t>
      </w:r>
      <w:r w:rsidRPr="009177F1">
        <w:rPr>
          <w:rFonts w:ascii="KDRS" w:hAnsi="KDRS"/>
          <w:lang w:val="ru-RU"/>
        </w:rPr>
        <w:t>г. 405 кафтановъ стр</w:t>
      </w:r>
      <w:r w:rsidRPr="009177F1">
        <w:rPr>
          <w:lang w:val="ru-RU"/>
        </w:rPr>
        <w:t>ѣ</w:t>
      </w:r>
      <w:r w:rsidRPr="009177F1">
        <w:rPr>
          <w:rFonts w:ascii="KDRS" w:hAnsi="KDRS"/>
          <w:lang w:val="ru-RU"/>
        </w:rPr>
        <w:t>лецкихъ. ДАИ Х, 98. 1682</w:t>
      </w:r>
      <w:r>
        <w:rPr>
          <w:rFonts w:ascii="KDRS" w:hAnsi="KDRS"/>
        </w:rPr>
        <w:t> </w:t>
      </w:r>
      <w:r w:rsidRPr="009177F1">
        <w:rPr>
          <w:rFonts w:ascii="KDRS" w:hAnsi="KDRS"/>
          <w:lang w:val="ru-RU"/>
        </w:rPr>
        <w:t xml:space="preserve">г. </w:t>
      </w:r>
      <w:r w:rsidRPr="009177F1">
        <w:rPr>
          <w:rFonts w:ascii="KDRS" w:hAnsi="KDRS"/>
          <w:spacing w:val="40"/>
          <w:lang w:val="ru-RU"/>
        </w:rPr>
        <w:t>Стр</w:t>
      </w:r>
      <w:r w:rsidRPr="009177F1">
        <w:rPr>
          <w:spacing w:val="40"/>
          <w:lang w:val="ru-RU"/>
        </w:rPr>
        <w:t>ѣ</w:t>
      </w:r>
      <w:r w:rsidRPr="009177F1">
        <w:rPr>
          <w:rFonts w:ascii="KDRS" w:hAnsi="KDRS"/>
          <w:spacing w:val="40"/>
          <w:lang w:val="ru-RU"/>
        </w:rPr>
        <w:t xml:space="preserve">лецкий приказъ </w:t>
      </w:r>
      <w:r w:rsidRPr="009177F1">
        <w:rPr>
          <w:rFonts w:ascii="KDRS" w:hAnsi="KDRS"/>
          <w:lang w:val="ru-RU"/>
        </w:rPr>
        <w:t xml:space="preserve">– </w:t>
      </w:r>
      <w:r w:rsidRPr="009177F1">
        <w:rPr>
          <w:rFonts w:ascii="KDRS" w:hAnsi="KDRS"/>
          <w:i/>
          <w:lang w:val="ru-RU"/>
        </w:rPr>
        <w:t>учреждение</w:t>
      </w:r>
      <w:r w:rsidRPr="009177F1">
        <w:rPr>
          <w:rFonts w:ascii="KDRS" w:hAnsi="KDRS"/>
          <w:lang w:val="ru-RU"/>
        </w:rPr>
        <w:t xml:space="preserve">, </w:t>
      </w:r>
      <w:r w:rsidRPr="009177F1">
        <w:rPr>
          <w:rFonts w:ascii="KDRS" w:hAnsi="KDRS"/>
          <w:i/>
          <w:lang w:val="ru-RU"/>
        </w:rPr>
        <w:t xml:space="preserve">ведавшее делами стрелецкого войска в Московском государстве </w:t>
      </w:r>
      <w:r>
        <w:rPr>
          <w:rFonts w:ascii="KDRS" w:hAnsi="KDRS"/>
          <w:i/>
        </w:rPr>
        <w:t>XVI</w:t>
      </w:r>
      <w:r w:rsidRPr="009177F1">
        <w:rPr>
          <w:rFonts w:ascii="KDRS" w:hAnsi="KDRS"/>
          <w:i/>
          <w:lang w:val="ru-RU"/>
        </w:rPr>
        <w:t>–</w:t>
      </w:r>
      <w:r>
        <w:rPr>
          <w:rFonts w:ascii="KDRS" w:hAnsi="KDRS"/>
          <w:i/>
        </w:rPr>
        <w:t>XVII </w:t>
      </w:r>
      <w:r w:rsidRPr="009177F1">
        <w:rPr>
          <w:rFonts w:ascii="KDRS" w:hAnsi="KDRS"/>
          <w:i/>
          <w:lang w:val="ru-RU"/>
        </w:rPr>
        <w:t>вв</w:t>
      </w:r>
      <w:r w:rsidRPr="009177F1">
        <w:rPr>
          <w:rFonts w:ascii="KDRS" w:hAnsi="KDRS"/>
          <w:lang w:val="ru-RU"/>
        </w:rPr>
        <w:t>. (1649): А в Стрелецком приказе сид</w:t>
      </w:r>
      <w:r w:rsidRPr="009177F1">
        <w:rPr>
          <w:lang w:val="ru-RU"/>
        </w:rPr>
        <w:t>ѣ</w:t>
      </w:r>
      <w:r w:rsidRPr="009177F1">
        <w:rPr>
          <w:rFonts w:ascii="KDRS" w:hAnsi="KDRS"/>
          <w:lang w:val="ru-RU"/>
        </w:rPr>
        <w:t xml:space="preserve">л боярин князь Яков Куденетович Черкаскои, Иназемскои приказ и Новая четь ему же была приказана. Псков.лет. </w:t>
      </w:r>
      <w:r>
        <w:rPr>
          <w:rFonts w:ascii="KDRS" w:hAnsi="KDRS"/>
        </w:rPr>
        <w:t>II</w:t>
      </w:r>
      <w:r w:rsidRPr="009177F1">
        <w:rPr>
          <w:rFonts w:ascii="KDRS" w:hAnsi="KDRS"/>
          <w:lang w:val="ru-RU"/>
        </w:rPr>
        <w:t xml:space="preserve">, 289. </w:t>
      </w:r>
      <w:r>
        <w:rPr>
          <w:rFonts w:ascii="KDRS" w:hAnsi="KDRS"/>
        </w:rPr>
        <w:t>XVII </w:t>
      </w:r>
      <w:r w:rsidRPr="009177F1">
        <w:rPr>
          <w:rFonts w:ascii="KDRS" w:hAnsi="KDRS"/>
          <w:lang w:val="ru-RU"/>
        </w:rPr>
        <w:t xml:space="preserve">в. </w:t>
      </w:r>
      <w:r w:rsidRPr="009177F1">
        <w:rPr>
          <w:rFonts w:ascii="KDRS" w:hAnsi="KDRS"/>
          <w:spacing w:val="40"/>
          <w:lang w:val="ru-RU"/>
        </w:rPr>
        <w:t>Стр</w:t>
      </w:r>
      <w:r w:rsidRPr="009177F1">
        <w:rPr>
          <w:spacing w:val="40"/>
          <w:lang w:val="ru-RU"/>
        </w:rPr>
        <w:t>ѣ</w:t>
      </w:r>
      <w:r w:rsidRPr="009177F1">
        <w:rPr>
          <w:rFonts w:ascii="KDRS" w:hAnsi="KDRS"/>
          <w:spacing w:val="40"/>
          <w:lang w:val="ru-RU"/>
        </w:rPr>
        <w:t>лецкий хл</w:t>
      </w:r>
      <w:r w:rsidRPr="009177F1">
        <w:rPr>
          <w:spacing w:val="40"/>
          <w:lang w:val="ru-RU"/>
        </w:rPr>
        <w:t>ѣ</w:t>
      </w:r>
      <w:r w:rsidRPr="009177F1">
        <w:rPr>
          <w:rFonts w:ascii="KDRS" w:hAnsi="KDRS"/>
          <w:spacing w:val="40"/>
          <w:lang w:val="ru-RU"/>
        </w:rPr>
        <w:t>бъ, стр</w:t>
      </w:r>
      <w:r w:rsidRPr="009177F1">
        <w:rPr>
          <w:spacing w:val="40"/>
          <w:lang w:val="ru-RU"/>
        </w:rPr>
        <w:t>ѣ</w:t>
      </w:r>
      <w:r w:rsidRPr="009177F1">
        <w:rPr>
          <w:rFonts w:ascii="KDRS" w:hAnsi="KDRS"/>
          <w:spacing w:val="40"/>
          <w:lang w:val="ru-RU"/>
        </w:rPr>
        <w:t xml:space="preserve">лецкие деньги </w:t>
      </w:r>
      <w:r w:rsidRPr="009177F1">
        <w:rPr>
          <w:rFonts w:ascii="KDRS" w:hAnsi="KDRS"/>
          <w:lang w:val="ru-RU"/>
        </w:rPr>
        <w:t xml:space="preserve">– </w:t>
      </w:r>
      <w:r w:rsidRPr="009177F1">
        <w:rPr>
          <w:rFonts w:ascii="KDRS" w:hAnsi="KDRS"/>
          <w:i/>
          <w:lang w:val="ru-RU"/>
        </w:rPr>
        <w:t>пошлины на содержание стрелецкого войска</w:t>
      </w:r>
      <w:r w:rsidRPr="009177F1">
        <w:rPr>
          <w:rFonts w:ascii="KDRS" w:hAnsi="KDRS"/>
          <w:lang w:val="ru-RU"/>
        </w:rPr>
        <w:t>. Взялъ онъ Первой… у вс</w:t>
      </w:r>
      <w:r w:rsidRPr="009177F1">
        <w:rPr>
          <w:lang w:val="ru-RU"/>
        </w:rPr>
        <w:t>ѣ</w:t>
      </w:r>
      <w:r w:rsidRPr="009177F1">
        <w:rPr>
          <w:rFonts w:ascii="KDRS" w:hAnsi="KDRS"/>
          <w:lang w:val="ru-RU"/>
        </w:rPr>
        <w:t>хъ крестьянъ за государевъ за стрилецкой хл</w:t>
      </w:r>
      <w:r w:rsidRPr="009177F1">
        <w:rPr>
          <w:lang w:val="ru-RU"/>
        </w:rPr>
        <w:t>ѣ</w:t>
      </w:r>
      <w:r w:rsidRPr="009177F1">
        <w:rPr>
          <w:rFonts w:ascii="KDRS" w:hAnsi="KDRS"/>
          <w:lang w:val="ru-RU"/>
        </w:rPr>
        <w:t xml:space="preserve">бъ денгами четыре рубля. АЮБ </w:t>
      </w:r>
      <w:r>
        <w:rPr>
          <w:rFonts w:ascii="KDRS" w:hAnsi="KDRS"/>
        </w:rPr>
        <w:t>II</w:t>
      </w:r>
      <w:r w:rsidRPr="009177F1">
        <w:rPr>
          <w:rFonts w:ascii="KDRS" w:hAnsi="KDRS"/>
          <w:lang w:val="ru-RU"/>
        </w:rPr>
        <w:t>, 811. 1664</w:t>
      </w:r>
      <w:r>
        <w:rPr>
          <w:rFonts w:ascii="KDRS" w:hAnsi="KDRS"/>
        </w:rPr>
        <w:t> </w:t>
      </w:r>
      <w:r w:rsidRPr="009177F1">
        <w:rPr>
          <w:rFonts w:ascii="KDRS" w:hAnsi="KDRS"/>
          <w:lang w:val="ru-RU"/>
        </w:rPr>
        <w:t>г.</w:t>
      </w:r>
      <w:r w:rsidRPr="009177F1">
        <w:rPr>
          <w:rFonts w:ascii="KDRS" w:hAnsi="KDRS"/>
          <w:i/>
          <w:lang w:val="ru-RU"/>
        </w:rPr>
        <w:t xml:space="preserve"> </w:t>
      </w:r>
      <w:r w:rsidRPr="009177F1">
        <w:rPr>
          <w:rFonts w:ascii="KDRS" w:hAnsi="KDRS"/>
          <w:lang w:val="ru-RU"/>
        </w:rPr>
        <w:t>Въ Чердыни стр</w:t>
      </w:r>
      <w:r w:rsidRPr="009177F1">
        <w:rPr>
          <w:lang w:val="ru-RU"/>
        </w:rPr>
        <w:t>ѣ</w:t>
      </w:r>
      <w:r w:rsidRPr="009177F1">
        <w:rPr>
          <w:rFonts w:ascii="KDRS" w:hAnsi="KDRS"/>
          <w:lang w:val="ru-RU"/>
        </w:rPr>
        <w:t>лецкихъ денегъ нын</w:t>
      </w:r>
      <w:r w:rsidRPr="009177F1">
        <w:rPr>
          <w:lang w:val="ru-RU"/>
        </w:rPr>
        <w:t>ѣ</w:t>
      </w:r>
      <w:r w:rsidRPr="009177F1">
        <w:rPr>
          <w:rFonts w:ascii="KDRS" w:hAnsi="KDRS"/>
          <w:lang w:val="ru-RU"/>
        </w:rPr>
        <w:t xml:space="preserve"> въ сбор</w:t>
      </w:r>
      <w:r w:rsidRPr="009177F1">
        <w:rPr>
          <w:lang w:val="ru-RU"/>
        </w:rPr>
        <w:t>ѣ</w:t>
      </w:r>
      <w:r w:rsidRPr="009177F1">
        <w:rPr>
          <w:rFonts w:ascii="KDRS" w:hAnsi="KDRS"/>
          <w:lang w:val="ru-RU"/>
        </w:rPr>
        <w:t xml:space="preserve"> налицо толко шездесятъ рублевъ. ДАИ </w:t>
      </w:r>
      <w:r>
        <w:rPr>
          <w:rFonts w:ascii="KDRS" w:hAnsi="KDRS"/>
        </w:rPr>
        <w:t>VIII</w:t>
      </w:r>
      <w:r w:rsidRPr="009177F1">
        <w:rPr>
          <w:rFonts w:ascii="KDRS" w:hAnsi="KDRS"/>
          <w:lang w:val="ru-RU"/>
        </w:rPr>
        <w:t>, 111. 1681</w:t>
      </w:r>
      <w:r>
        <w:rPr>
          <w:rFonts w:ascii="KDRS" w:hAnsi="KDRS"/>
        </w:rPr>
        <w:t> </w:t>
      </w:r>
      <w:r w:rsidRPr="009177F1">
        <w:rPr>
          <w:rFonts w:ascii="KDRS" w:hAnsi="KDRS"/>
          <w:lang w:val="ru-RU"/>
        </w:rPr>
        <w:t>г.</w:t>
      </w:r>
    </w:p>
    <w:p w14:paraId="104EDBE7"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ЛЕЧЕСТВО,</w:t>
      </w:r>
      <w:r w:rsidRPr="009177F1">
        <w:rPr>
          <w:rFonts w:ascii="KDRS" w:hAnsi="KDRS"/>
          <w:lang w:val="ru-RU"/>
        </w:rPr>
        <w:t xml:space="preserve"> </w:t>
      </w:r>
      <w:r w:rsidRPr="009177F1">
        <w:rPr>
          <w:rFonts w:ascii="KDRS" w:hAnsi="KDRS"/>
          <w:i/>
          <w:lang w:val="ru-RU"/>
        </w:rPr>
        <w:t>с. Положение</w:t>
      </w:r>
      <w:r w:rsidRPr="009177F1">
        <w:rPr>
          <w:rFonts w:ascii="KDRS" w:hAnsi="KDRS"/>
          <w:lang w:val="ru-RU"/>
        </w:rPr>
        <w:t xml:space="preserve">, </w:t>
      </w:r>
      <w:r w:rsidRPr="009177F1">
        <w:rPr>
          <w:rFonts w:ascii="KDRS" w:hAnsi="KDRS"/>
          <w:i/>
          <w:lang w:val="ru-RU"/>
        </w:rPr>
        <w:t>состояние стрельца</w:t>
      </w:r>
      <w:r w:rsidRPr="009177F1">
        <w:rPr>
          <w:rFonts w:ascii="KDRS" w:hAnsi="KDRS"/>
          <w:lang w:val="ru-RU"/>
        </w:rPr>
        <w:t xml:space="preserve">, </w:t>
      </w:r>
      <w:r w:rsidRPr="009177F1">
        <w:rPr>
          <w:rFonts w:ascii="KDRS" w:hAnsi="KDRS"/>
          <w:i/>
          <w:lang w:val="ru-RU"/>
        </w:rPr>
        <w:t>военнослужащего стрелецкого войска</w:t>
      </w:r>
      <w:r w:rsidRPr="009177F1">
        <w:rPr>
          <w:rFonts w:ascii="KDRS" w:hAnsi="KDRS"/>
          <w:lang w:val="ru-RU"/>
        </w:rPr>
        <w:t>. Били намъ челомъ ладожские отставленые стр</w:t>
      </w:r>
      <w:r w:rsidRPr="009177F1">
        <w:rPr>
          <w:lang w:val="ru-RU"/>
        </w:rPr>
        <w:t>ѣ</w:t>
      </w:r>
      <w:r w:rsidRPr="009177F1">
        <w:rPr>
          <w:rFonts w:ascii="KDRS" w:hAnsi="KDRS"/>
          <w:lang w:val="ru-RU"/>
        </w:rPr>
        <w:t>лцы… по нашему деи указу отставилъ ихъ отъ стр</w:t>
      </w:r>
      <w:r w:rsidRPr="009177F1">
        <w:rPr>
          <w:lang w:val="ru-RU"/>
        </w:rPr>
        <w:t>ѣ</w:t>
      </w:r>
      <w:r w:rsidRPr="009177F1">
        <w:rPr>
          <w:rFonts w:ascii="KDRS" w:hAnsi="KDRS"/>
          <w:lang w:val="ru-RU"/>
        </w:rPr>
        <w:t>лечества диякъ нашъ Иванъ Карповъ. ДАИ</w:t>
      </w:r>
      <w:r>
        <w:rPr>
          <w:rFonts w:ascii="KDRS" w:hAnsi="KDRS"/>
        </w:rPr>
        <w:t> I</w:t>
      </w:r>
      <w:r w:rsidRPr="009177F1">
        <w:rPr>
          <w:rFonts w:ascii="KDRS" w:hAnsi="KDRS"/>
          <w:lang w:val="ru-RU"/>
        </w:rPr>
        <w:t>, 254. 1598</w:t>
      </w:r>
      <w:r>
        <w:rPr>
          <w:rFonts w:ascii="KDRS" w:hAnsi="KDRS"/>
        </w:rPr>
        <w:t> </w:t>
      </w:r>
      <w:r w:rsidRPr="009177F1">
        <w:rPr>
          <w:rFonts w:ascii="KDRS" w:hAnsi="KDRS"/>
          <w:lang w:val="ru-RU"/>
        </w:rPr>
        <w:t>г. А по сеи записи везд</w:t>
      </w:r>
      <w:r w:rsidRPr="009177F1">
        <w:rPr>
          <w:lang w:val="ru-RU"/>
        </w:rPr>
        <w:t>ѣ</w:t>
      </w:r>
      <w:r w:rsidRPr="009177F1">
        <w:rPr>
          <w:rFonts w:ascii="KDRS" w:hAnsi="KDRS"/>
          <w:lang w:val="ru-RU"/>
        </w:rPr>
        <w:t xml:space="preserve"> мн</w:t>
      </w:r>
      <w:r w:rsidRPr="009177F1">
        <w:rPr>
          <w:lang w:val="ru-RU"/>
        </w:rPr>
        <w:t>ѣ</w:t>
      </w:r>
      <w:r w:rsidRPr="009177F1">
        <w:rPr>
          <w:rFonts w:ascii="KDRS" w:hAnsi="KDRS"/>
          <w:lang w:val="ru-RU"/>
        </w:rPr>
        <w:t>, Ивану, на которомъ город</w:t>
      </w:r>
      <w:r w:rsidRPr="009177F1">
        <w:rPr>
          <w:lang w:val="ru-RU"/>
        </w:rPr>
        <w:t>ѣ</w:t>
      </w:r>
      <w:r w:rsidRPr="009177F1">
        <w:rPr>
          <w:rFonts w:ascii="KDRS" w:hAnsi="KDRS"/>
          <w:lang w:val="ru-RU"/>
        </w:rPr>
        <w:t xml:space="preserve"> ни буди, не отыматца отъ игумена </w:t>
      </w:r>
      <w:r w:rsidRPr="009177F1">
        <w:rPr>
          <w:rFonts w:ascii="KDRS" w:hAnsi="KDRS"/>
          <w:caps/>
          <w:lang w:val="ru-RU"/>
        </w:rPr>
        <w:t>г</w:t>
      </w:r>
      <w:r w:rsidRPr="009177F1">
        <w:rPr>
          <w:rFonts w:ascii="KDRS" w:hAnsi="KDRS"/>
          <w:lang w:val="ru-RU"/>
        </w:rPr>
        <w:t>ерасима съ братьею ни стр</w:t>
      </w:r>
      <w:r w:rsidRPr="009177F1">
        <w:rPr>
          <w:lang w:val="ru-RU"/>
        </w:rPr>
        <w:t>ѣ</w:t>
      </w:r>
      <w:r w:rsidRPr="009177F1">
        <w:rPr>
          <w:rFonts w:ascii="KDRS" w:hAnsi="KDRS"/>
          <w:lang w:val="ru-RU"/>
        </w:rPr>
        <w:t>лечествомъ, ни казачествомъ и никоторыми статьями. АЮ, 206. 1636</w:t>
      </w:r>
      <w:r>
        <w:rPr>
          <w:rFonts w:ascii="KDRS" w:hAnsi="KDRS"/>
        </w:rPr>
        <w:t> </w:t>
      </w:r>
      <w:r w:rsidRPr="009177F1">
        <w:rPr>
          <w:rFonts w:ascii="KDRS" w:hAnsi="KDRS"/>
          <w:lang w:val="ru-RU"/>
        </w:rPr>
        <w:t>г.</w:t>
      </w:r>
    </w:p>
    <w:p w14:paraId="3C56D5FB"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ЛИВАТИ.</w:t>
      </w:r>
      <w:r w:rsidRPr="009177F1">
        <w:rPr>
          <w:rFonts w:ascii="KDRS" w:hAnsi="KDRS"/>
          <w:lang w:val="ru-RU"/>
        </w:rPr>
        <w:t xml:space="preserve"> </w:t>
      </w:r>
      <w:r w:rsidRPr="009177F1">
        <w:rPr>
          <w:rFonts w:ascii="KDRS" w:hAnsi="KDRS"/>
          <w:sz w:val="22"/>
          <w:lang w:val="ru-RU"/>
        </w:rPr>
        <w:t>При отриц.</w:t>
      </w:r>
      <w:r w:rsidRPr="009177F1">
        <w:rPr>
          <w:rFonts w:ascii="KDRS" w:hAnsi="KDRS"/>
          <w:lang w:val="ru-RU"/>
        </w:rPr>
        <w:t xml:space="preserve"> </w:t>
      </w:r>
      <w:r w:rsidRPr="009177F1">
        <w:rPr>
          <w:rFonts w:ascii="KDRS" w:hAnsi="KDRS"/>
          <w:i/>
          <w:lang w:val="ru-RU"/>
        </w:rPr>
        <w:t>То же, что</w:t>
      </w:r>
      <w:r w:rsidRPr="009177F1">
        <w:rPr>
          <w:rFonts w:ascii="KDRS" w:hAnsi="KDRS"/>
          <w:lang w:val="ru-RU"/>
        </w:rPr>
        <w:t xml:space="preserve"> </w:t>
      </w:r>
      <w:r w:rsidRPr="009177F1">
        <w:rPr>
          <w:rFonts w:ascii="KDRS" w:hAnsi="KDRS"/>
          <w:b/>
          <w:lang w:val="ru-RU"/>
        </w:rPr>
        <w:t>стр</w:t>
      </w:r>
      <w:r w:rsidRPr="009177F1">
        <w:rPr>
          <w:b/>
          <w:lang w:val="ru-RU"/>
        </w:rPr>
        <w:t>ѣ</w:t>
      </w:r>
      <w:r w:rsidRPr="009177F1">
        <w:rPr>
          <w:rFonts w:ascii="KDRS" w:hAnsi="KDRS"/>
          <w:b/>
          <w:lang w:val="ru-RU"/>
        </w:rPr>
        <w:t xml:space="preserve">ляти </w:t>
      </w:r>
      <w:r w:rsidRPr="009177F1">
        <w:rPr>
          <w:rFonts w:ascii="KDRS" w:hAnsi="KDRS"/>
          <w:lang w:val="ru-RU"/>
        </w:rPr>
        <w:t>(</w:t>
      </w:r>
      <w:r w:rsidRPr="009177F1">
        <w:rPr>
          <w:rFonts w:ascii="KDRS" w:hAnsi="KDRS"/>
          <w:i/>
          <w:lang w:val="ru-RU"/>
        </w:rPr>
        <w:t>в знач.</w:t>
      </w:r>
      <w:r w:rsidRPr="009177F1">
        <w:rPr>
          <w:rFonts w:ascii="KDRS" w:hAnsi="KDRS"/>
          <w:lang w:val="ru-RU"/>
        </w:rPr>
        <w:t xml:space="preserve"> 2). Они Онтону Иванову въ торговле у Нового Колмогорского города насилства никоторого не д</w:t>
      </w:r>
      <w:r w:rsidRPr="009177F1">
        <w:rPr>
          <w:lang w:val="ru-RU"/>
        </w:rPr>
        <w:t>ѣ</w:t>
      </w:r>
      <w:r w:rsidRPr="009177F1">
        <w:rPr>
          <w:rFonts w:ascii="KDRS" w:hAnsi="KDRS"/>
          <w:lang w:val="ru-RU"/>
        </w:rPr>
        <w:t>лывали, и по караблемъ по Онтоновымъ на море ис пушекъ не стр</w:t>
      </w:r>
      <w:r w:rsidRPr="009177F1">
        <w:rPr>
          <w:lang w:val="ru-RU"/>
        </w:rPr>
        <w:t>ѣ</w:t>
      </w:r>
      <w:r w:rsidRPr="009177F1">
        <w:rPr>
          <w:rFonts w:ascii="KDRS" w:hAnsi="KDRS"/>
          <w:lang w:val="ru-RU"/>
        </w:rPr>
        <w:t>ливали, и карабля Онтонова з животомъ не держивали. Англ.д., 231. 1585</w:t>
      </w:r>
      <w:r>
        <w:rPr>
          <w:rFonts w:ascii="KDRS" w:hAnsi="KDRS"/>
        </w:rPr>
        <w:t> </w:t>
      </w:r>
      <w:r w:rsidRPr="009177F1">
        <w:rPr>
          <w:rFonts w:ascii="KDRS" w:hAnsi="KDRS"/>
          <w:lang w:val="ru-RU"/>
        </w:rPr>
        <w:t>г. Он ево Юр&lt;ь&gt;я не бивал и бороды не дирал и не грабливал… и ис пищали по нем не стр</w:t>
      </w:r>
      <w:r w:rsidRPr="009177F1">
        <w:rPr>
          <w:lang w:val="ru-RU"/>
        </w:rPr>
        <w:t>ѣ</w:t>
      </w:r>
      <w:r w:rsidRPr="009177F1">
        <w:rPr>
          <w:rFonts w:ascii="KDRS" w:hAnsi="KDRS"/>
          <w:lang w:val="ru-RU"/>
        </w:rPr>
        <w:t>ливал. Якут.а., к. 1, № 1, сст. 157. 1639</w:t>
      </w:r>
      <w:r>
        <w:rPr>
          <w:rFonts w:ascii="KDRS" w:hAnsi="KDRS"/>
        </w:rPr>
        <w:t> </w:t>
      </w:r>
      <w:r w:rsidRPr="009177F1">
        <w:rPr>
          <w:rFonts w:ascii="KDRS" w:hAnsi="KDRS"/>
          <w:lang w:val="ru-RU"/>
        </w:rPr>
        <w:t>г.</w:t>
      </w:r>
    </w:p>
    <w:p w14:paraId="6A5BC656"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ЛИТИ.</w:t>
      </w:r>
      <w:r w:rsidRPr="009177F1">
        <w:rPr>
          <w:rFonts w:ascii="KDRS" w:hAnsi="KDRS"/>
          <w:lang w:val="ru-RU"/>
        </w:rPr>
        <w:t xml:space="preserve"> 1. </w:t>
      </w:r>
      <w:r w:rsidRPr="009177F1">
        <w:rPr>
          <w:rFonts w:ascii="KDRS" w:hAnsi="KDRS"/>
          <w:i/>
          <w:lang w:val="ru-RU"/>
        </w:rPr>
        <w:t>Пустить стрелу из лука</w:t>
      </w:r>
      <w:r w:rsidRPr="009177F1">
        <w:rPr>
          <w:rFonts w:ascii="KDRS" w:hAnsi="KDRS"/>
          <w:lang w:val="ru-RU"/>
        </w:rPr>
        <w:t xml:space="preserve">, </w:t>
      </w:r>
      <w:r w:rsidRPr="009177F1">
        <w:rPr>
          <w:rFonts w:ascii="KDRS" w:hAnsi="KDRS"/>
          <w:i/>
          <w:lang w:val="ru-RU"/>
        </w:rPr>
        <w:t xml:space="preserve">выстрелить </w:t>
      </w:r>
      <w:r w:rsidRPr="009177F1">
        <w:rPr>
          <w:rFonts w:ascii="KDRS" w:hAnsi="KDRS"/>
          <w:lang w:val="ru-RU"/>
        </w:rPr>
        <w:t>(</w:t>
      </w:r>
      <w:r w:rsidRPr="009177F1">
        <w:rPr>
          <w:rFonts w:ascii="KDRS" w:hAnsi="KDRS"/>
          <w:i/>
          <w:lang w:val="ru-RU"/>
        </w:rPr>
        <w:t>из лука</w:t>
      </w:r>
      <w:r w:rsidRPr="009177F1">
        <w:rPr>
          <w:rFonts w:ascii="KDRS" w:hAnsi="KDRS"/>
          <w:lang w:val="ru-RU"/>
        </w:rPr>
        <w:t>). Зъл</w:t>
      </w:r>
      <w:r w:rsidRPr="009177F1">
        <w:rPr>
          <w:lang w:val="ru-RU"/>
        </w:rPr>
        <w:t>ѣ</w:t>
      </w:r>
      <w:r w:rsidRPr="009177F1">
        <w:rPr>
          <w:rFonts w:ascii="KDRS" w:hAnsi="KDRS"/>
          <w:lang w:val="ru-RU"/>
        </w:rPr>
        <w:t>, рече [дьявол Иову], стр</w:t>
      </w:r>
      <w:r w:rsidRPr="009177F1">
        <w:rPr>
          <w:lang w:val="ru-RU"/>
        </w:rPr>
        <w:t>ѣ</w:t>
      </w:r>
      <w:r w:rsidRPr="009177F1">
        <w:rPr>
          <w:rFonts w:ascii="KDRS" w:hAnsi="KDRS"/>
          <w:lang w:val="ru-RU"/>
        </w:rPr>
        <w:t>лихъ, не упрями въпустихъ, гр</w:t>
      </w:r>
      <w:r w:rsidRPr="009177F1">
        <w:rPr>
          <w:lang w:val="ru-RU"/>
        </w:rPr>
        <w:t>ѣ</w:t>
      </w:r>
      <w:r w:rsidRPr="009177F1">
        <w:rPr>
          <w:rFonts w:ascii="KDRS" w:hAnsi="KDRS"/>
          <w:lang w:val="ru-RU"/>
        </w:rPr>
        <w:t>шихъ стр</w:t>
      </w:r>
      <w:r w:rsidRPr="009177F1">
        <w:rPr>
          <w:lang w:val="ru-RU"/>
        </w:rPr>
        <w:t>ѣ</w:t>
      </w:r>
      <w:r w:rsidRPr="009177F1">
        <w:rPr>
          <w:rFonts w:ascii="KDRS" w:hAnsi="KDRS"/>
          <w:lang w:val="ru-RU"/>
        </w:rPr>
        <w:t>ливъ, въступиша ми ся стр</w:t>
      </w:r>
      <w:r w:rsidRPr="009177F1">
        <w:rPr>
          <w:lang w:val="ru-RU"/>
        </w:rPr>
        <w:t>ѣ</w:t>
      </w:r>
      <w:r w:rsidRPr="009177F1">
        <w:rPr>
          <w:rFonts w:ascii="KDRS" w:hAnsi="KDRS"/>
          <w:lang w:val="ru-RU"/>
        </w:rPr>
        <w:t>лы (</w:t>
      </w:r>
      <w:r w:rsidRPr="00413D00">
        <w:t>ἐτ</w:t>
      </w:r>
      <w:r w:rsidRPr="004F0B87">
        <w:t>ό</w:t>
      </w:r>
      <w:r w:rsidRPr="00413D00">
        <w:t>ξευσα</w:t>
      </w:r>
      <w:r w:rsidRPr="009177F1">
        <w:rPr>
          <w:lang w:val="ru-RU"/>
        </w:rPr>
        <w:t xml:space="preserve">... </w:t>
      </w:r>
      <w:r w:rsidRPr="00413D00">
        <w:t>τ</w:t>
      </w:r>
      <w:r w:rsidRPr="00940A90">
        <w:t>ῆ</w:t>
      </w:r>
      <w:r w:rsidRPr="00413D00">
        <w:t>ϛ</w:t>
      </w:r>
      <w:r w:rsidRPr="009177F1">
        <w:rPr>
          <w:lang w:val="ru-RU"/>
        </w:rPr>
        <w:t xml:space="preserve"> </w:t>
      </w:r>
      <w:r w:rsidRPr="00413D00">
        <w:t>τοξε</w:t>
      </w:r>
      <w:r w:rsidRPr="004F0B87">
        <w:t>ί</w:t>
      </w:r>
      <w:r w:rsidRPr="00413D00">
        <w:t>αϛ</w:t>
      </w:r>
      <w:r w:rsidRPr="009177F1">
        <w:rPr>
          <w:rFonts w:ascii="KDRS" w:hAnsi="KDRS"/>
          <w:lang w:val="ru-RU"/>
        </w:rPr>
        <w:t>). Златостр.</w:t>
      </w:r>
      <w:r w:rsidRPr="009177F1">
        <w:rPr>
          <w:rFonts w:ascii="KDRS" w:hAnsi="KDRS"/>
          <w:vertAlign w:val="superscript"/>
          <w:lang w:val="ru-RU"/>
        </w:rPr>
        <w:t>3</w:t>
      </w:r>
      <w:r w:rsidRPr="009177F1">
        <w:rPr>
          <w:rFonts w:ascii="KDRS" w:hAnsi="KDRS"/>
          <w:lang w:val="ru-RU"/>
        </w:rPr>
        <w:t xml:space="preserve">(Г.), 126. </w:t>
      </w:r>
      <w:r>
        <w:rPr>
          <w:rFonts w:ascii="KDRS" w:hAnsi="KDRS"/>
        </w:rPr>
        <w:t>XII </w:t>
      </w:r>
      <w:r w:rsidRPr="009177F1">
        <w:rPr>
          <w:rFonts w:ascii="KDRS" w:hAnsi="KDRS"/>
          <w:lang w:val="ru-RU"/>
        </w:rPr>
        <w:t>в. (988): Корсунянинъ стр</w:t>
      </w:r>
      <w:r w:rsidRPr="009177F1">
        <w:rPr>
          <w:lang w:val="ru-RU"/>
        </w:rPr>
        <w:t>ѣ</w:t>
      </w:r>
      <w:r w:rsidRPr="009177F1">
        <w:rPr>
          <w:rFonts w:ascii="KDRS" w:hAnsi="KDRS"/>
          <w:lang w:val="ru-RU"/>
        </w:rPr>
        <w:t>ли, имянемъ Настасъ, напсавъ сице на стр</w:t>
      </w:r>
      <w:r w:rsidRPr="009177F1">
        <w:rPr>
          <w:lang w:val="ru-RU"/>
        </w:rPr>
        <w:t>ѣ</w:t>
      </w:r>
      <w:r w:rsidRPr="009177F1">
        <w:rPr>
          <w:rFonts w:ascii="KDRS" w:hAnsi="KDRS"/>
          <w:lang w:val="ru-RU"/>
        </w:rPr>
        <w:t>л</w:t>
      </w:r>
      <w:r w:rsidRPr="009177F1">
        <w:rPr>
          <w:lang w:val="ru-RU"/>
        </w:rPr>
        <w:t>ѣ</w:t>
      </w:r>
      <w:r w:rsidRPr="009177F1">
        <w:rPr>
          <w:rFonts w:ascii="KDRS" w:hAnsi="KDRS"/>
          <w:lang w:val="ru-RU"/>
        </w:rPr>
        <w:t>: кладязи, яже суть за тобою от въстока, ис того вода идеть по труб</w:t>
      </w:r>
      <w:r w:rsidRPr="009177F1">
        <w:rPr>
          <w:lang w:val="ru-RU"/>
        </w:rPr>
        <w:t>ѣ</w:t>
      </w:r>
      <w:r w:rsidRPr="009177F1">
        <w:rPr>
          <w:rFonts w:ascii="KDRS" w:hAnsi="KDRS"/>
          <w:lang w:val="ru-RU"/>
        </w:rPr>
        <w:t>, копавъ, переими… И ту абье повел</w:t>
      </w:r>
      <w:r w:rsidRPr="009177F1">
        <w:rPr>
          <w:lang w:val="ru-RU"/>
        </w:rPr>
        <w:t>ѣ</w:t>
      </w:r>
      <w:r w:rsidRPr="009177F1">
        <w:rPr>
          <w:rFonts w:ascii="KDRS" w:hAnsi="KDRS"/>
          <w:lang w:val="ru-RU"/>
        </w:rPr>
        <w:t xml:space="preserve"> копати преки трубамъ, и преяша воду, людье изнемогоша водною жажею и предашася. Лавр.лет., 109. 1377</w:t>
      </w:r>
      <w:r>
        <w:rPr>
          <w:rFonts w:ascii="KDRS" w:hAnsi="KDRS"/>
        </w:rPr>
        <w:t> </w:t>
      </w:r>
      <w:r w:rsidRPr="009177F1">
        <w:rPr>
          <w:rFonts w:ascii="KDRS" w:hAnsi="KDRS"/>
          <w:lang w:val="ru-RU"/>
        </w:rPr>
        <w:t xml:space="preserve">г. Был ми еси, </w:t>
      </w:r>
      <w:r w:rsidRPr="009177F1">
        <w:rPr>
          <w:rFonts w:ascii="KDRS" w:hAnsi="KDRS"/>
          <w:lang w:val="ru-RU"/>
        </w:rPr>
        <w:lastRenderedPageBreak/>
        <w:t>сн</w:t>
      </w:r>
      <w:r w:rsidRPr="009177F1">
        <w:rPr>
          <w:lang w:val="ru-RU"/>
        </w:rPr>
        <w:t>҃</w:t>
      </w:r>
      <w:r w:rsidRPr="009177F1">
        <w:rPr>
          <w:rFonts w:ascii="KDRS" w:hAnsi="KDRS"/>
          <w:lang w:val="ru-RU"/>
        </w:rPr>
        <w:t>у, аки члв</w:t>
      </w:r>
      <w:r w:rsidRPr="009177F1">
        <w:rPr>
          <w:lang w:val="ru-RU"/>
        </w:rPr>
        <w:t>҃</w:t>
      </w:r>
      <w:r w:rsidRPr="009177F1">
        <w:rPr>
          <w:rFonts w:ascii="KDRS" w:hAnsi="KDRS"/>
          <w:lang w:val="ru-RU"/>
        </w:rPr>
        <w:t>къ, стр</w:t>
      </w:r>
      <w:r w:rsidRPr="009177F1">
        <w:rPr>
          <w:lang w:val="ru-RU"/>
        </w:rPr>
        <w:t>҃</w:t>
      </w:r>
      <w:r w:rsidRPr="009177F1">
        <w:rPr>
          <w:rFonts w:ascii="KDRS" w:hAnsi="KDRS"/>
          <w:lang w:val="ru-RU"/>
        </w:rPr>
        <w:t>ливый ко нбс</w:t>
      </w:r>
      <w:r w:rsidRPr="009177F1">
        <w:rPr>
          <w:lang w:val="ru-RU"/>
        </w:rPr>
        <w:t>҃</w:t>
      </w:r>
      <w:r w:rsidRPr="009177F1">
        <w:rPr>
          <w:rFonts w:ascii="KDRS" w:hAnsi="KDRS"/>
          <w:lang w:val="ru-RU"/>
        </w:rPr>
        <w:t>и, и стр</w:t>
      </w:r>
      <w:r w:rsidRPr="009177F1">
        <w:rPr>
          <w:lang w:val="ru-RU"/>
        </w:rPr>
        <w:t>ѣ</w:t>
      </w:r>
      <w:r w:rsidRPr="009177F1">
        <w:rPr>
          <w:rFonts w:ascii="KDRS" w:hAnsi="KDRS"/>
          <w:lang w:val="ru-RU"/>
        </w:rPr>
        <w:t>ла та къ нбс</w:t>
      </w:r>
      <w:r w:rsidRPr="009177F1">
        <w:rPr>
          <w:lang w:val="ru-RU"/>
        </w:rPr>
        <w:t>҃</w:t>
      </w:r>
      <w:r w:rsidRPr="009177F1">
        <w:rPr>
          <w:rFonts w:ascii="KDRS" w:hAnsi="KDRS"/>
          <w:lang w:val="ru-RU"/>
        </w:rPr>
        <w:t>и не долет</w:t>
      </w:r>
      <w:r w:rsidRPr="009177F1">
        <w:rPr>
          <w:lang w:val="ru-RU"/>
        </w:rPr>
        <w:t>ѣ</w:t>
      </w:r>
      <w:r w:rsidRPr="009177F1">
        <w:rPr>
          <w:rFonts w:ascii="KDRS" w:hAnsi="KDRS"/>
          <w:lang w:val="ru-RU"/>
        </w:rPr>
        <w:t>ла, и от Ба</w:t>
      </w:r>
      <w:r w:rsidRPr="009177F1">
        <w:rPr>
          <w:lang w:val="ru-RU"/>
        </w:rPr>
        <w:t>҃</w:t>
      </w:r>
      <w:r w:rsidRPr="009177F1">
        <w:rPr>
          <w:rFonts w:ascii="KDRS" w:hAnsi="KDRS"/>
          <w:lang w:val="ru-RU"/>
        </w:rPr>
        <w:t xml:space="preserve"> соб</w:t>
      </w:r>
      <w:r w:rsidRPr="009177F1">
        <w:rPr>
          <w:lang w:val="ru-RU"/>
        </w:rPr>
        <w:t>ѣ</w:t>
      </w:r>
      <w:r w:rsidRPr="009177F1">
        <w:rPr>
          <w:rFonts w:ascii="KDRS" w:hAnsi="KDRS"/>
          <w:lang w:val="ru-RU"/>
        </w:rPr>
        <w:t xml:space="preserve"> гр</w:t>
      </w:r>
      <w:r w:rsidRPr="009177F1">
        <w:rPr>
          <w:lang w:val="ru-RU"/>
        </w:rPr>
        <w:t>ѣ</w:t>
      </w:r>
      <w:r w:rsidRPr="009177F1">
        <w:rPr>
          <w:rFonts w:ascii="KDRS" w:hAnsi="KDRS"/>
          <w:lang w:val="ru-RU"/>
        </w:rPr>
        <w:t xml:space="preserve">х взялъ. Пов. об Акире, 213.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 Стр</w:t>
      </w:r>
      <w:r w:rsidRPr="009177F1">
        <w:rPr>
          <w:lang w:val="ru-RU"/>
        </w:rPr>
        <w:t>ѣ</w:t>
      </w:r>
      <w:r w:rsidRPr="009177F1">
        <w:rPr>
          <w:rFonts w:ascii="KDRS" w:hAnsi="KDRS"/>
          <w:lang w:val="ru-RU"/>
        </w:rPr>
        <w:t>ливъ [Филоктет], десное око ему [Парису] осл</w:t>
      </w:r>
      <w:r w:rsidRPr="009177F1">
        <w:rPr>
          <w:lang w:val="ru-RU"/>
        </w:rPr>
        <w:t>ѣ</w:t>
      </w:r>
      <w:r w:rsidRPr="009177F1">
        <w:rPr>
          <w:rFonts w:ascii="KDRS" w:hAnsi="KDRS"/>
          <w:lang w:val="ru-RU"/>
        </w:rPr>
        <w:t>пи, възпившю же ему и поб</w:t>
      </w:r>
      <w:r w:rsidRPr="009177F1">
        <w:rPr>
          <w:lang w:val="ru-RU"/>
        </w:rPr>
        <w:t>ѣ</w:t>
      </w:r>
      <w:r w:rsidRPr="009177F1">
        <w:rPr>
          <w:rFonts w:ascii="KDRS" w:hAnsi="KDRS"/>
          <w:lang w:val="ru-RU"/>
        </w:rPr>
        <w:t>гшю, и еще пакы стр</w:t>
      </w:r>
      <w:r w:rsidRPr="009177F1">
        <w:rPr>
          <w:lang w:val="ru-RU"/>
        </w:rPr>
        <w:t>ѣ</w:t>
      </w:r>
      <w:r w:rsidRPr="009177F1">
        <w:rPr>
          <w:rFonts w:ascii="KDRS" w:hAnsi="KDRS"/>
          <w:lang w:val="ru-RU"/>
        </w:rPr>
        <w:t>ливъ, оба гл</w:t>
      </w:r>
      <w:r w:rsidRPr="009177F1">
        <w:rPr>
          <w:lang w:val="ru-RU"/>
        </w:rPr>
        <w:t>ѣ</w:t>
      </w:r>
      <w:r w:rsidRPr="009177F1">
        <w:rPr>
          <w:rFonts w:ascii="KDRS" w:hAnsi="KDRS"/>
          <w:lang w:val="ru-RU"/>
        </w:rPr>
        <w:t>зны ему състр</w:t>
      </w:r>
      <w:r w:rsidRPr="009177F1">
        <w:rPr>
          <w:lang w:val="ru-RU"/>
        </w:rPr>
        <w:t>ѣ</w:t>
      </w:r>
      <w:r w:rsidRPr="009177F1">
        <w:rPr>
          <w:rFonts w:ascii="KDRS" w:hAnsi="KDRS"/>
          <w:lang w:val="ru-RU"/>
        </w:rPr>
        <w:t>ливъ, и паде Парисъ (</w:t>
      </w:r>
      <w:r w:rsidRPr="004F0B87">
        <w:t>ἀ</w:t>
      </w:r>
      <w:r w:rsidRPr="00413D00">
        <w:t>κοντ</w:t>
      </w:r>
      <w:r w:rsidRPr="004F0B87">
        <w:t>ί</w:t>
      </w:r>
      <w:r w:rsidRPr="00413D00">
        <w:t>σαϛ</w:t>
      </w:r>
      <w:r w:rsidRPr="009177F1">
        <w:rPr>
          <w:lang w:val="ru-RU"/>
        </w:rPr>
        <w:t xml:space="preserve">... </w:t>
      </w:r>
      <w:r w:rsidRPr="00413D00">
        <w:t>π</w:t>
      </w:r>
      <w:r w:rsidRPr="00940A90">
        <w:t>έ</w:t>
      </w:r>
      <w:r w:rsidRPr="00413D00">
        <w:t>μψαϛ</w:t>
      </w:r>
      <w:r w:rsidRPr="009177F1">
        <w:rPr>
          <w:lang w:val="ru-RU"/>
        </w:rPr>
        <w:t xml:space="preserve"> </w:t>
      </w:r>
      <w:r w:rsidRPr="00A57841">
        <w:t>ἑ</w:t>
      </w:r>
      <w:r w:rsidRPr="00413D00">
        <w:t>τ</w:t>
      </w:r>
      <w:r w:rsidRPr="00940A90">
        <w:t>έ</w:t>
      </w:r>
      <w:r w:rsidRPr="00413D00">
        <w:t>ραν</w:t>
      </w:r>
      <w:r w:rsidRPr="009177F1">
        <w:rPr>
          <w:lang w:val="ru-RU"/>
        </w:rPr>
        <w:t xml:space="preserve"> </w:t>
      </w:r>
      <w:r w:rsidRPr="00413D00">
        <w:t>σαγ</w:t>
      </w:r>
      <w:r w:rsidRPr="004F0B87">
        <w:t>ί</w:t>
      </w:r>
      <w:r w:rsidRPr="00413D00">
        <w:t>τταν</w:t>
      </w:r>
      <w:r w:rsidRPr="009177F1">
        <w:rPr>
          <w:rFonts w:ascii="KDRS" w:hAnsi="KDRS"/>
          <w:lang w:val="ru-RU"/>
        </w:rPr>
        <w:t xml:space="preserve">). Хрон.И.Малалы, </w:t>
      </w:r>
      <w:r>
        <w:rPr>
          <w:rFonts w:ascii="KDRS" w:hAnsi="KDRS"/>
        </w:rPr>
        <w:t>V</w:t>
      </w:r>
      <w:r w:rsidRPr="009177F1">
        <w:rPr>
          <w:rFonts w:ascii="KDRS" w:hAnsi="KDRS"/>
          <w:lang w:val="ru-RU"/>
        </w:rPr>
        <w:t xml:space="preserve">, 15.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 Никтоже может, не оперивъ стр</w:t>
      </w:r>
      <w:r w:rsidRPr="009177F1">
        <w:rPr>
          <w:lang w:val="ru-RU"/>
        </w:rPr>
        <w:t>ѣ</w:t>
      </w:r>
      <w:r w:rsidRPr="009177F1">
        <w:rPr>
          <w:rFonts w:ascii="KDRS" w:hAnsi="KDRS"/>
          <w:lang w:val="ru-RU"/>
        </w:rPr>
        <w:t>л, право стрелити, ни л</w:t>
      </w:r>
      <w:r w:rsidRPr="009177F1">
        <w:rPr>
          <w:lang w:val="ru-RU"/>
        </w:rPr>
        <w:t>ѣ</w:t>
      </w:r>
      <w:r w:rsidRPr="009177F1">
        <w:rPr>
          <w:rFonts w:ascii="KDRS" w:hAnsi="KDRS"/>
          <w:lang w:val="ru-RU"/>
        </w:rPr>
        <w:t xml:space="preserve">ностию чести добыти. Сл.Дан.Зат., 68.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w:t>
      </w:r>
      <w:r w:rsidRPr="009177F1">
        <w:rPr>
          <w:rFonts w:ascii="KDRS" w:hAnsi="KDRS"/>
          <w:spacing w:val="40"/>
          <w:lang w:val="ru-RU"/>
        </w:rPr>
        <w:t xml:space="preserve"> Яко из лука (стр</w:t>
      </w:r>
      <w:r w:rsidRPr="009177F1">
        <w:rPr>
          <w:spacing w:val="40"/>
          <w:lang w:val="ru-RU"/>
        </w:rPr>
        <w:t>ѣ</w:t>
      </w:r>
      <w:r w:rsidRPr="009177F1">
        <w:rPr>
          <w:rFonts w:ascii="KDRS" w:hAnsi="KDRS"/>
          <w:spacing w:val="40"/>
          <w:lang w:val="ru-RU"/>
        </w:rPr>
        <w:t>лою) стр</w:t>
      </w:r>
      <w:r w:rsidRPr="009177F1">
        <w:rPr>
          <w:spacing w:val="40"/>
          <w:lang w:val="ru-RU"/>
        </w:rPr>
        <w:t>ѣ</w:t>
      </w:r>
      <w:r w:rsidRPr="009177F1">
        <w:rPr>
          <w:rFonts w:ascii="KDRS" w:hAnsi="KDRS"/>
          <w:spacing w:val="40"/>
          <w:lang w:val="ru-RU"/>
        </w:rPr>
        <w:t>лити</w:t>
      </w:r>
      <w:r w:rsidRPr="009177F1">
        <w:rPr>
          <w:rFonts w:ascii="KDRS" w:hAnsi="KDRS"/>
          <w:lang w:val="ru-RU"/>
        </w:rPr>
        <w:t xml:space="preserve"> – </w:t>
      </w:r>
      <w:r w:rsidRPr="009177F1">
        <w:rPr>
          <w:rFonts w:ascii="KDRS" w:hAnsi="KDRS"/>
          <w:i/>
          <w:lang w:val="ru-RU"/>
        </w:rPr>
        <w:t>на расстоянии полета стрелы</w:t>
      </w:r>
      <w:r w:rsidRPr="009177F1">
        <w:rPr>
          <w:rFonts w:ascii="KDRS" w:hAnsi="KDRS"/>
          <w:lang w:val="ru-RU"/>
        </w:rPr>
        <w:t xml:space="preserve">. И отъ великия церкви… пошедъ мало, верженьемъ изъ лука стрелить 2-жъ, стоитъ церковь чюдна. Х.Тр.Короб., 24.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1594</w:t>
      </w:r>
      <w:r>
        <w:rPr>
          <w:rFonts w:ascii="KDRS" w:hAnsi="KDRS"/>
        </w:rPr>
        <w:t> </w:t>
      </w:r>
      <w:r w:rsidRPr="009177F1">
        <w:rPr>
          <w:rFonts w:ascii="KDRS" w:hAnsi="KDRS"/>
          <w:lang w:val="ru-RU"/>
        </w:rPr>
        <w:t>г. Да другая нива не жата, от тое нивы впред стрелою стрелит&lt;ь&gt;, с</w:t>
      </w:r>
      <w:r w:rsidRPr="009177F1">
        <w:rPr>
          <w:lang w:val="ru-RU"/>
        </w:rPr>
        <w:t>ѣ</w:t>
      </w:r>
      <w:r w:rsidRPr="009177F1">
        <w:rPr>
          <w:rFonts w:ascii="KDRS" w:hAnsi="KDRS"/>
          <w:lang w:val="ru-RU"/>
        </w:rPr>
        <w:t>яна житом. А.Свир.м. № 42, сст. 2. Межев.досм. 1631</w:t>
      </w:r>
      <w:r>
        <w:rPr>
          <w:rFonts w:ascii="KDRS" w:hAnsi="KDRS"/>
        </w:rPr>
        <w:t> </w:t>
      </w:r>
      <w:r w:rsidRPr="009177F1">
        <w:rPr>
          <w:rFonts w:ascii="KDRS" w:hAnsi="KDRS"/>
          <w:lang w:val="ru-RU"/>
        </w:rPr>
        <w:t>г. Гепсимания есть село вн</w:t>
      </w:r>
      <w:r w:rsidRPr="009177F1">
        <w:rPr>
          <w:lang w:val="ru-RU"/>
        </w:rPr>
        <w:t>ѣ</w:t>
      </w:r>
      <w:r w:rsidRPr="009177F1">
        <w:rPr>
          <w:rFonts w:ascii="KDRS" w:hAnsi="KDRS"/>
          <w:lang w:val="ru-RU"/>
        </w:rPr>
        <w:t xml:space="preserve"> града Иерусалима, от запада по конец юдоли плачевныя; от града яко из лука стрелити. Алф.</w:t>
      </w:r>
      <w:r w:rsidRPr="009177F1">
        <w:rPr>
          <w:rFonts w:ascii="KDRS" w:hAnsi="KDRS"/>
          <w:vertAlign w:val="superscript"/>
          <w:lang w:val="ru-RU"/>
        </w:rPr>
        <w:t>1</w:t>
      </w:r>
      <w:r w:rsidRPr="009177F1">
        <w:rPr>
          <w:rFonts w:ascii="KDRS" w:hAnsi="KDRS"/>
          <w:lang w:val="ru-RU"/>
        </w:rPr>
        <w:t xml:space="preserve">, 16. </w:t>
      </w:r>
      <w:r>
        <w:rPr>
          <w:rFonts w:ascii="KDRS" w:hAnsi="KDRS"/>
        </w:rPr>
        <w:t>XVII </w:t>
      </w:r>
      <w:r w:rsidRPr="009177F1">
        <w:rPr>
          <w:rFonts w:ascii="KDRS" w:hAnsi="KDRS"/>
          <w:lang w:val="ru-RU"/>
        </w:rPr>
        <w:t>в.</w:t>
      </w:r>
      <w:r>
        <w:rPr>
          <w:rFonts w:ascii="KDRS" w:hAnsi="KDRS"/>
        </w:rPr>
        <w:t> </w:t>
      </w:r>
      <w:r w:rsidRPr="009177F1">
        <w:rPr>
          <w:rFonts w:ascii="KDRS" w:hAnsi="KDRS"/>
          <w:lang w:val="ru-RU"/>
        </w:rPr>
        <w:t xml:space="preserve">|| </w:t>
      </w:r>
      <w:r w:rsidRPr="009177F1">
        <w:rPr>
          <w:rFonts w:ascii="KDRS" w:hAnsi="KDRS"/>
          <w:i/>
          <w:lang w:val="ru-RU"/>
        </w:rPr>
        <w:t>Ранить стрелою</w:t>
      </w:r>
      <w:r w:rsidRPr="009177F1">
        <w:rPr>
          <w:rFonts w:ascii="KDRS" w:hAnsi="KDRS"/>
          <w:lang w:val="ru-RU"/>
        </w:rPr>
        <w:t>. (1136): Стр</w:t>
      </w:r>
      <w:r w:rsidRPr="009177F1">
        <w:rPr>
          <w:lang w:val="ru-RU"/>
        </w:rPr>
        <w:t>ѣ</w:t>
      </w:r>
      <w:r w:rsidRPr="009177F1">
        <w:rPr>
          <w:rFonts w:ascii="KDRS" w:hAnsi="KDRS"/>
          <w:lang w:val="ru-RU"/>
        </w:rPr>
        <w:t>лиша кн</w:t>
      </w:r>
      <w:r w:rsidRPr="009177F1">
        <w:rPr>
          <w:lang w:val="ru-RU"/>
        </w:rPr>
        <w:t>҃</w:t>
      </w:r>
      <w:r w:rsidRPr="009177F1">
        <w:rPr>
          <w:rFonts w:ascii="KDRS" w:hAnsi="KDRS"/>
          <w:lang w:val="ru-RU"/>
        </w:rPr>
        <w:t>зя [Святослава] мл</w:t>
      </w:r>
      <w:r w:rsidRPr="009177F1">
        <w:rPr>
          <w:lang w:val="ru-RU"/>
        </w:rPr>
        <w:t>҃</w:t>
      </w:r>
      <w:r w:rsidRPr="009177F1">
        <w:rPr>
          <w:rFonts w:ascii="KDRS" w:hAnsi="KDRS"/>
          <w:lang w:val="ru-RU"/>
        </w:rPr>
        <w:t>стьници Вс</w:t>
      </w:r>
      <w:r w:rsidRPr="009177F1">
        <w:rPr>
          <w:lang w:val="ru-RU"/>
        </w:rPr>
        <w:t>ѣ</w:t>
      </w:r>
      <w:r w:rsidRPr="009177F1">
        <w:rPr>
          <w:rFonts w:ascii="KDRS" w:hAnsi="KDRS"/>
          <w:lang w:val="ru-RU"/>
        </w:rPr>
        <w:t xml:space="preserve">воложи, нъ живъ быс&lt;ть&gt;. Новг. харат.лет., 41. </w:t>
      </w:r>
      <w:r>
        <w:rPr>
          <w:rFonts w:ascii="KDRS" w:hAnsi="KDRS"/>
        </w:rPr>
        <w:t>XIII </w:t>
      </w:r>
      <w:r w:rsidRPr="009177F1">
        <w:rPr>
          <w:rFonts w:ascii="KDRS" w:hAnsi="KDRS"/>
          <w:lang w:val="ru-RU"/>
        </w:rPr>
        <w:t>в. (1209): А [с] собою поя сына своего Костянтина и посадника Дъмитра, стрелена подъ Проньскомь. Там же, 153.</w:t>
      </w:r>
    </w:p>
    <w:p w14:paraId="5DD4CE5F"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 xml:space="preserve">Выстрелить </w:t>
      </w:r>
      <w:r w:rsidRPr="009177F1">
        <w:rPr>
          <w:rFonts w:ascii="KDRS" w:hAnsi="KDRS"/>
          <w:lang w:val="ru-RU"/>
        </w:rPr>
        <w:t>(</w:t>
      </w:r>
      <w:r w:rsidRPr="009177F1">
        <w:rPr>
          <w:rFonts w:ascii="KDRS" w:hAnsi="KDRS"/>
          <w:i/>
          <w:lang w:val="ru-RU"/>
        </w:rPr>
        <w:t>из огнестрельного оружия</w:t>
      </w:r>
      <w:r w:rsidRPr="009177F1">
        <w:rPr>
          <w:rFonts w:ascii="KDRS" w:hAnsi="KDRS"/>
          <w:lang w:val="ru-RU"/>
        </w:rPr>
        <w:t>). И тут н</w:t>
      </w:r>
      <w:r w:rsidRPr="009177F1">
        <w:rPr>
          <w:lang w:val="ru-RU"/>
        </w:rPr>
        <w:t>ѣ</w:t>
      </w:r>
      <w:r w:rsidRPr="009177F1">
        <w:rPr>
          <w:rFonts w:ascii="KDRS" w:hAnsi="KDRS"/>
          <w:lang w:val="ru-RU"/>
        </w:rPr>
        <w:t>кто по нем ис пищали стр</w:t>
      </w:r>
      <w:r w:rsidRPr="009177F1">
        <w:rPr>
          <w:lang w:val="ru-RU"/>
        </w:rPr>
        <w:t>ѣ</w:t>
      </w:r>
      <w:r w:rsidRPr="009177F1">
        <w:rPr>
          <w:rFonts w:ascii="KDRS" w:hAnsi="KDRS"/>
          <w:lang w:val="ru-RU"/>
        </w:rPr>
        <w:t>лил, тол&lt;ь&gt;ко не попал. Куранты</w:t>
      </w:r>
      <w:r w:rsidRPr="009177F1">
        <w:rPr>
          <w:rFonts w:ascii="KDRS" w:hAnsi="KDRS"/>
          <w:vertAlign w:val="superscript"/>
          <w:lang w:val="ru-RU"/>
        </w:rPr>
        <w:t>1</w:t>
      </w:r>
      <w:r w:rsidRPr="009177F1">
        <w:rPr>
          <w:rFonts w:ascii="KDRS" w:hAnsi="KDRS"/>
          <w:lang w:val="ru-RU"/>
        </w:rPr>
        <w:t>, 46. 1620</w:t>
      </w:r>
      <w:r>
        <w:rPr>
          <w:rFonts w:ascii="KDRS" w:hAnsi="KDRS"/>
        </w:rPr>
        <w:t> </w:t>
      </w:r>
      <w:r w:rsidRPr="009177F1">
        <w:rPr>
          <w:rFonts w:ascii="KDRS" w:hAnsi="KDRS"/>
          <w:lang w:val="ru-RU"/>
        </w:rPr>
        <w:t>г. Слышали они стр</w:t>
      </w:r>
      <w:r w:rsidRPr="009177F1">
        <w:rPr>
          <w:lang w:val="ru-RU"/>
        </w:rPr>
        <w:t>ѣ</w:t>
      </w:r>
      <w:r w:rsidRPr="009177F1">
        <w:rPr>
          <w:rFonts w:ascii="KDRS" w:hAnsi="KDRS"/>
          <w:lang w:val="ru-RU"/>
        </w:rPr>
        <w:t>лбу на мор</w:t>
      </w:r>
      <w:r w:rsidRPr="009177F1">
        <w:rPr>
          <w:lang w:val="ru-RU"/>
        </w:rPr>
        <w:t>ѣ</w:t>
      </w:r>
      <w:r w:rsidRPr="009177F1">
        <w:rPr>
          <w:rFonts w:ascii="KDRS" w:hAnsi="KDRS"/>
          <w:lang w:val="ru-RU"/>
        </w:rPr>
        <w:t>, отъ косъ верстахъ въ десяти, мушкетную, да изъ пушки стр</w:t>
      </w:r>
      <w:r w:rsidRPr="009177F1">
        <w:rPr>
          <w:lang w:val="ru-RU"/>
        </w:rPr>
        <w:t>ѣ</w:t>
      </w:r>
      <w:r w:rsidRPr="009177F1">
        <w:rPr>
          <w:rFonts w:ascii="KDRS" w:hAnsi="KDRS"/>
          <w:lang w:val="ru-RU"/>
        </w:rPr>
        <w:t>лили, а чаютъ они, что подаютъ в</w:t>
      </w:r>
      <w:r w:rsidRPr="009177F1">
        <w:rPr>
          <w:lang w:val="ru-RU"/>
        </w:rPr>
        <w:t>ѣ</w:t>
      </w:r>
      <w:r w:rsidRPr="009177F1">
        <w:rPr>
          <w:rFonts w:ascii="KDRS" w:hAnsi="KDRS"/>
          <w:lang w:val="ru-RU"/>
        </w:rPr>
        <w:t xml:space="preserve">сть воровские казаки. АИ </w:t>
      </w:r>
      <w:r>
        <w:rPr>
          <w:rFonts w:ascii="KDRS" w:hAnsi="KDRS"/>
        </w:rPr>
        <w:t>IV</w:t>
      </w:r>
      <w:r w:rsidRPr="009177F1">
        <w:rPr>
          <w:rFonts w:ascii="KDRS" w:hAnsi="KDRS"/>
          <w:lang w:val="ru-RU"/>
        </w:rPr>
        <w:t>, 386. 1668</w:t>
      </w:r>
      <w:r>
        <w:rPr>
          <w:rFonts w:ascii="KDRS" w:hAnsi="KDRS"/>
        </w:rPr>
        <w:t> </w:t>
      </w:r>
      <w:r w:rsidRPr="009177F1">
        <w:rPr>
          <w:rFonts w:ascii="KDRS" w:hAnsi="KDRS"/>
          <w:lang w:val="ru-RU"/>
        </w:rPr>
        <w:t>г.</w:t>
      </w:r>
    </w:p>
    <w:p w14:paraId="47FDF963"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ЛИХА,</w:t>
      </w:r>
      <w:r w:rsidRPr="009177F1">
        <w:rPr>
          <w:rFonts w:ascii="KDRS" w:hAnsi="KDRS"/>
          <w:lang w:val="ru-RU"/>
        </w:rPr>
        <w:t xml:space="preserve"> </w:t>
      </w:r>
      <w:r w:rsidRPr="009177F1">
        <w:rPr>
          <w:rFonts w:ascii="KDRS" w:hAnsi="KDRS"/>
          <w:i/>
          <w:lang w:val="ru-RU"/>
        </w:rPr>
        <w:t>ж. Жена стрельца</w:t>
      </w:r>
      <w:r w:rsidRPr="009177F1">
        <w:rPr>
          <w:rFonts w:ascii="KDRS" w:hAnsi="KDRS"/>
          <w:lang w:val="ru-RU"/>
        </w:rPr>
        <w:t>. По челобит&lt;ь&gt;ю холмогорскои стрелихи Акилинки Ивановы дано на погребение умершаго мужа ее стрелца Коземки, дано ради нищеты ее дв</w:t>
      </w:r>
      <w:r w:rsidRPr="009177F1">
        <w:rPr>
          <w:lang w:val="ru-RU"/>
        </w:rPr>
        <w:t>ѣ</w:t>
      </w:r>
      <w:r w:rsidRPr="009177F1">
        <w:rPr>
          <w:rFonts w:ascii="KDRS" w:hAnsi="KDRS"/>
          <w:lang w:val="ru-RU"/>
        </w:rPr>
        <w:t xml:space="preserve"> гривны. Кн.расх.Холмог.арх.д. № 108, 109. 1696</w:t>
      </w:r>
      <w:r>
        <w:rPr>
          <w:rFonts w:ascii="KDRS" w:hAnsi="KDRS"/>
        </w:rPr>
        <w:t> </w:t>
      </w:r>
      <w:r w:rsidRPr="009177F1">
        <w:rPr>
          <w:rFonts w:ascii="KDRS" w:hAnsi="KDRS"/>
          <w:lang w:val="ru-RU"/>
        </w:rPr>
        <w:t xml:space="preserve">г. – Ср. </w:t>
      </w:r>
      <w:r w:rsidRPr="009177F1">
        <w:rPr>
          <w:rFonts w:ascii="KDRS" w:hAnsi="KDRS"/>
          <w:b/>
          <w:lang w:val="ru-RU"/>
        </w:rPr>
        <w:t>стр</w:t>
      </w:r>
      <w:r w:rsidRPr="009177F1">
        <w:rPr>
          <w:b/>
          <w:lang w:val="ru-RU"/>
        </w:rPr>
        <w:t>ѣ</w:t>
      </w:r>
      <w:r w:rsidRPr="009177F1">
        <w:rPr>
          <w:rFonts w:ascii="KDRS" w:hAnsi="KDRS"/>
          <w:b/>
          <w:lang w:val="ru-RU"/>
        </w:rPr>
        <w:t>льчиха</w:t>
      </w:r>
      <w:r w:rsidRPr="009177F1">
        <w:rPr>
          <w:rFonts w:ascii="KDRS" w:hAnsi="KDRS"/>
          <w:lang w:val="ru-RU"/>
        </w:rPr>
        <w:t>.</w:t>
      </w:r>
    </w:p>
    <w:p w14:paraId="755533DD"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ЛИЦА,</w:t>
      </w:r>
      <w:r w:rsidRPr="009177F1">
        <w:rPr>
          <w:rFonts w:ascii="KDRS" w:hAnsi="KDRS"/>
          <w:lang w:val="ru-RU"/>
        </w:rPr>
        <w:t xml:space="preserve"> </w:t>
      </w:r>
      <w:r w:rsidRPr="009177F1">
        <w:rPr>
          <w:rFonts w:ascii="KDRS" w:hAnsi="KDRS"/>
          <w:i/>
          <w:lang w:val="ru-RU"/>
        </w:rPr>
        <w:t xml:space="preserve">ж. </w:t>
      </w:r>
      <w:r w:rsidRPr="009177F1">
        <w:rPr>
          <w:rFonts w:ascii="KDRS" w:hAnsi="KDRS"/>
          <w:lang w:val="ru-RU"/>
        </w:rPr>
        <w:t xml:space="preserve">1. </w:t>
      </w:r>
      <w:r w:rsidRPr="009177F1">
        <w:rPr>
          <w:rFonts w:ascii="KDRS" w:hAnsi="KDRS"/>
          <w:i/>
          <w:lang w:val="ru-RU"/>
        </w:rPr>
        <w:t>Мыс</w:t>
      </w:r>
      <w:r w:rsidRPr="009177F1">
        <w:rPr>
          <w:rFonts w:ascii="KDRS" w:hAnsi="KDRS"/>
          <w:lang w:val="ru-RU"/>
        </w:rPr>
        <w:t xml:space="preserve">, </w:t>
      </w:r>
      <w:r w:rsidRPr="009177F1">
        <w:rPr>
          <w:rFonts w:ascii="KDRS" w:hAnsi="KDRS"/>
          <w:i/>
          <w:lang w:val="ru-RU"/>
        </w:rPr>
        <w:t>коса</w:t>
      </w:r>
      <w:r w:rsidRPr="009177F1">
        <w:rPr>
          <w:rFonts w:ascii="KDRS" w:hAnsi="KDRS"/>
          <w:lang w:val="ru-RU"/>
        </w:rPr>
        <w:t xml:space="preserve">; </w:t>
      </w:r>
      <w:r w:rsidRPr="009177F1">
        <w:rPr>
          <w:rFonts w:ascii="KDRS" w:hAnsi="KDRS"/>
          <w:i/>
          <w:lang w:val="ru-RU"/>
        </w:rPr>
        <w:t>особенно при слиянии двух рек</w:t>
      </w:r>
      <w:r w:rsidRPr="009177F1">
        <w:rPr>
          <w:rFonts w:ascii="KDRS" w:hAnsi="KDRS"/>
          <w:lang w:val="ru-RU"/>
        </w:rPr>
        <w:t>;</w:t>
      </w:r>
      <w:r w:rsidRPr="009177F1">
        <w:rPr>
          <w:rFonts w:ascii="KDRS" w:hAnsi="KDRS"/>
          <w:i/>
          <w:lang w:val="ru-RU"/>
        </w:rPr>
        <w:t xml:space="preserve"> стык двух ложбин, оврагов и т.п.</w:t>
      </w:r>
      <w:r w:rsidRPr="009177F1">
        <w:rPr>
          <w:rFonts w:ascii="KDRS" w:hAnsi="KDRS"/>
          <w:lang w:val="ru-RU"/>
        </w:rPr>
        <w:t xml:space="preserve"> И пошли… старожилци… из р</w:t>
      </w:r>
      <w:r w:rsidRPr="009177F1">
        <w:rPr>
          <w:lang w:val="ru-RU"/>
        </w:rPr>
        <w:t>ѣ</w:t>
      </w:r>
      <w:r w:rsidRPr="009177F1">
        <w:rPr>
          <w:rFonts w:ascii="KDRS" w:hAnsi="KDRS"/>
          <w:lang w:val="ru-RU"/>
        </w:rPr>
        <w:t>ки ис Костромы стр</w:t>
      </w:r>
      <w:r w:rsidRPr="009177F1">
        <w:rPr>
          <w:lang w:val="ru-RU"/>
        </w:rPr>
        <w:t>ѣ</w:t>
      </w:r>
      <w:r w:rsidRPr="009177F1">
        <w:rPr>
          <w:rFonts w:ascii="KDRS" w:hAnsi="KDRS"/>
          <w:lang w:val="ru-RU"/>
        </w:rPr>
        <w:t>лицею вверхъ, а и(с) стр</w:t>
      </w:r>
      <w:r w:rsidRPr="009177F1">
        <w:rPr>
          <w:lang w:val="ru-RU"/>
        </w:rPr>
        <w:t>ѣ</w:t>
      </w:r>
      <w:r w:rsidRPr="009177F1">
        <w:rPr>
          <w:rFonts w:ascii="KDRS" w:hAnsi="KDRS"/>
          <w:lang w:val="ru-RU"/>
        </w:rPr>
        <w:t>лици направо вверхъ на завод&lt;ь&gt;… а налев</w:t>
      </w:r>
      <w:r w:rsidRPr="009177F1">
        <w:rPr>
          <w:lang w:val="ru-RU"/>
        </w:rPr>
        <w:t>ѣ</w:t>
      </w:r>
      <w:r w:rsidRPr="009177F1">
        <w:rPr>
          <w:rFonts w:ascii="KDRS" w:hAnsi="KDRS"/>
          <w:lang w:val="ru-RU"/>
        </w:rPr>
        <w:t>, г(о)с(поди)не, по об</w:t>
      </w:r>
      <w:r w:rsidRPr="009177F1">
        <w:rPr>
          <w:lang w:val="ru-RU"/>
        </w:rPr>
        <w:t>ѣ</w:t>
      </w:r>
      <w:r w:rsidRPr="009177F1">
        <w:rPr>
          <w:rFonts w:ascii="KDRS" w:hAnsi="KDRS"/>
          <w:lang w:val="ru-RU"/>
        </w:rPr>
        <w:t xml:space="preserve"> стороны стр</w:t>
      </w:r>
      <w:r w:rsidRPr="009177F1">
        <w:rPr>
          <w:lang w:val="ru-RU"/>
        </w:rPr>
        <w:t>ѣ</w:t>
      </w:r>
      <w:r w:rsidRPr="009177F1">
        <w:rPr>
          <w:rFonts w:ascii="KDRS" w:hAnsi="KDRS"/>
          <w:lang w:val="ru-RU"/>
        </w:rPr>
        <w:t>лици наволок и л</w:t>
      </w:r>
      <w:r w:rsidRPr="009177F1">
        <w:rPr>
          <w:lang w:val="ru-RU"/>
        </w:rPr>
        <w:t>ѣ</w:t>
      </w:r>
      <w:r w:rsidRPr="009177F1">
        <w:rPr>
          <w:rFonts w:ascii="KDRS" w:hAnsi="KDRS"/>
          <w:lang w:val="ru-RU"/>
        </w:rPr>
        <w:t>с троецкии Серг</w:t>
      </w:r>
      <w:r w:rsidRPr="009177F1">
        <w:rPr>
          <w:lang w:val="ru-RU"/>
        </w:rPr>
        <w:t>ѣ</w:t>
      </w:r>
      <w:r w:rsidRPr="009177F1">
        <w:rPr>
          <w:rFonts w:ascii="KDRS" w:hAnsi="KDRS"/>
          <w:lang w:val="ru-RU"/>
        </w:rPr>
        <w:t>ева монастыря приказщика. АРГ, 201. 1521</w:t>
      </w:r>
      <w:r>
        <w:rPr>
          <w:rFonts w:ascii="KDRS" w:hAnsi="KDRS"/>
        </w:rPr>
        <w:t> </w:t>
      </w:r>
      <w:r w:rsidRPr="009177F1">
        <w:rPr>
          <w:rFonts w:ascii="KDRS" w:hAnsi="KDRS"/>
          <w:lang w:val="ru-RU"/>
        </w:rPr>
        <w:t>г. (1400): А псковичи того же л</w:t>
      </w:r>
      <w:r w:rsidRPr="009177F1">
        <w:rPr>
          <w:lang w:val="ru-RU"/>
        </w:rPr>
        <w:t>ѣ</w:t>
      </w:r>
      <w:r w:rsidRPr="009177F1">
        <w:rPr>
          <w:rFonts w:ascii="KDRS" w:hAnsi="KDRS"/>
          <w:lang w:val="ru-RU"/>
        </w:rPr>
        <w:t>та поставиша другии костер куте Крому на стр</w:t>
      </w:r>
      <w:r w:rsidRPr="009177F1">
        <w:rPr>
          <w:lang w:val="ru-RU"/>
        </w:rPr>
        <w:t>ѣ</w:t>
      </w:r>
      <w:r w:rsidRPr="009177F1">
        <w:rPr>
          <w:rFonts w:ascii="KDRS" w:hAnsi="KDRS"/>
          <w:lang w:val="ru-RU"/>
        </w:rPr>
        <w:t xml:space="preserve">лици, от речного костра до перси, </w:t>
      </w:r>
      <w:r w:rsidRPr="009177F1">
        <w:rPr>
          <w:rFonts w:ascii="KDRS" w:hAnsi="KDRS"/>
          <w:lang w:val="ru-RU"/>
        </w:rPr>
        <w:lastRenderedPageBreak/>
        <w:t xml:space="preserve">и толще и выше. Псков.лет. </w:t>
      </w:r>
      <w:r>
        <w:rPr>
          <w:rFonts w:ascii="KDRS" w:hAnsi="KDRS"/>
        </w:rPr>
        <w:t>II</w:t>
      </w:r>
      <w:r w:rsidRPr="009177F1">
        <w:rPr>
          <w:rFonts w:ascii="KDRS" w:hAnsi="KDRS"/>
          <w:lang w:val="ru-RU"/>
        </w:rPr>
        <w:t xml:space="preserve">, 109. </w:t>
      </w:r>
      <w:r>
        <w:rPr>
          <w:rFonts w:ascii="KDRS" w:hAnsi="KDRS"/>
        </w:rPr>
        <w:t>XVI </w:t>
      </w:r>
      <w:r w:rsidRPr="009177F1">
        <w:rPr>
          <w:rFonts w:ascii="KDRS" w:hAnsi="KDRS"/>
          <w:lang w:val="ru-RU"/>
        </w:rPr>
        <w:t>в. (1407): Б</w:t>
      </w:r>
      <w:r w:rsidRPr="009177F1">
        <w:rPr>
          <w:lang w:val="ru-RU"/>
        </w:rPr>
        <w:t>ѣ</w:t>
      </w:r>
      <w:r w:rsidRPr="009177F1">
        <w:rPr>
          <w:rFonts w:ascii="KDRS" w:hAnsi="KDRS"/>
          <w:lang w:val="ru-RU"/>
        </w:rPr>
        <w:t xml:space="preserve"> м</w:t>
      </w:r>
      <w:r w:rsidRPr="009177F1">
        <w:rPr>
          <w:lang w:val="ru-RU"/>
        </w:rPr>
        <w:t>ѣ</w:t>
      </w:r>
      <w:r w:rsidRPr="009177F1">
        <w:rPr>
          <w:rFonts w:ascii="KDRS" w:hAnsi="KDRS"/>
          <w:lang w:val="ru-RU"/>
        </w:rPr>
        <w:t>сто тихо, млъчално, безмолвно, покойно отъ всякыхъ плищей, межу дву р</w:t>
      </w:r>
      <w:r w:rsidRPr="009177F1">
        <w:rPr>
          <w:lang w:val="ru-RU"/>
        </w:rPr>
        <w:t>ѣ</w:t>
      </w:r>
      <w:r w:rsidRPr="009177F1">
        <w:rPr>
          <w:rFonts w:ascii="KDRS" w:hAnsi="KDRS"/>
          <w:lang w:val="ru-RU"/>
        </w:rPr>
        <w:t>къ С</w:t>
      </w:r>
      <w:r w:rsidRPr="009177F1">
        <w:rPr>
          <w:lang w:val="ru-RU"/>
        </w:rPr>
        <w:t>ѣ</w:t>
      </w:r>
      <w:r w:rsidRPr="009177F1">
        <w:rPr>
          <w:rFonts w:ascii="KDRS" w:hAnsi="KDRS"/>
          <w:lang w:val="ru-RU"/>
        </w:rPr>
        <w:t xml:space="preserve">туни и </w:t>
      </w:r>
      <w:r w:rsidRPr="009177F1">
        <w:rPr>
          <w:rFonts w:ascii="KDRS" w:hAnsi="KDRS"/>
          <w:caps/>
          <w:lang w:val="ru-RU"/>
        </w:rPr>
        <w:t>р</w:t>
      </w:r>
      <w:r w:rsidRPr="009177F1">
        <w:rPr>
          <w:rFonts w:ascii="KDRS" w:hAnsi="KDRS"/>
          <w:lang w:val="ru-RU"/>
        </w:rPr>
        <w:t>аменки на стр</w:t>
      </w:r>
      <w:r w:rsidRPr="009177F1">
        <w:rPr>
          <w:lang w:val="ru-RU"/>
        </w:rPr>
        <w:t>ѣ</w:t>
      </w:r>
      <w:r w:rsidRPr="009177F1">
        <w:rPr>
          <w:rFonts w:ascii="KDRS" w:hAnsi="KDRS"/>
          <w:lang w:val="ru-RU"/>
        </w:rPr>
        <w:t>лиц</w:t>
      </w:r>
      <w:r w:rsidRPr="009177F1">
        <w:rPr>
          <w:lang w:val="ru-RU"/>
        </w:rPr>
        <w:t>ѣ</w:t>
      </w:r>
      <w:r w:rsidRPr="009177F1">
        <w:rPr>
          <w:rFonts w:ascii="KDRS" w:hAnsi="KDRS"/>
          <w:lang w:val="ru-RU"/>
        </w:rPr>
        <w:t xml:space="preserve"> и надъ прудомъ, и л</w:t>
      </w:r>
      <w:r w:rsidRPr="009177F1">
        <w:rPr>
          <w:lang w:val="ru-RU"/>
        </w:rPr>
        <w:t>ѣ</w:t>
      </w:r>
      <w:r w:rsidRPr="009177F1">
        <w:rPr>
          <w:rFonts w:ascii="KDRS" w:hAnsi="KDRS"/>
          <w:lang w:val="ru-RU"/>
        </w:rPr>
        <w:t>съ многъ обаполъ б</w:t>
      </w:r>
      <w:r w:rsidRPr="009177F1">
        <w:rPr>
          <w:lang w:val="ru-RU"/>
        </w:rPr>
        <w:t>ѣ</w:t>
      </w:r>
      <w:r w:rsidRPr="009177F1">
        <w:rPr>
          <w:rFonts w:ascii="KDRS" w:hAnsi="KDRS"/>
          <w:lang w:val="ru-RU"/>
        </w:rPr>
        <w:t xml:space="preserve">. Ник.лет. </w:t>
      </w:r>
      <w:r>
        <w:rPr>
          <w:rFonts w:ascii="KDRS" w:hAnsi="KDRS"/>
        </w:rPr>
        <w:t>XI</w:t>
      </w:r>
      <w:r w:rsidRPr="009177F1">
        <w:rPr>
          <w:rFonts w:ascii="KDRS" w:hAnsi="KDRS"/>
          <w:lang w:val="ru-RU"/>
        </w:rPr>
        <w:t xml:space="preserve">, 195. </w:t>
      </w:r>
      <w:r>
        <w:rPr>
          <w:rFonts w:ascii="KDRS" w:hAnsi="KDRS"/>
        </w:rPr>
        <w:t>XVI </w:t>
      </w:r>
      <w:r w:rsidRPr="009177F1">
        <w:rPr>
          <w:rFonts w:ascii="KDRS" w:hAnsi="KDRS"/>
          <w:lang w:val="ru-RU"/>
        </w:rPr>
        <w:t>в. На посаде на городище на стрелице промежъ реки Мологи и р</w:t>
      </w:r>
      <w:r w:rsidRPr="009177F1">
        <w:rPr>
          <w:lang w:val="ru-RU"/>
        </w:rPr>
        <w:t>ѣ</w:t>
      </w:r>
      <w:r w:rsidRPr="009177F1">
        <w:rPr>
          <w:rFonts w:ascii="KDRS" w:hAnsi="KDRS"/>
          <w:lang w:val="ru-RU"/>
        </w:rPr>
        <w:t>чки Ижины. Кн.ст.Уст.Железоп. 1669</w:t>
      </w:r>
      <w:r>
        <w:rPr>
          <w:rFonts w:ascii="KDRS" w:hAnsi="KDRS"/>
        </w:rPr>
        <w:t> </w:t>
      </w:r>
      <w:r w:rsidRPr="009177F1">
        <w:rPr>
          <w:rFonts w:ascii="KDRS" w:hAnsi="KDRS"/>
          <w:lang w:val="ru-RU"/>
        </w:rPr>
        <w:t>г.</w:t>
      </w:r>
      <w:r>
        <w:rPr>
          <w:rFonts w:ascii="KDRS" w:hAnsi="KDRS"/>
        </w:rPr>
        <w:t> </w:t>
      </w:r>
      <w:r w:rsidRPr="009177F1">
        <w:rPr>
          <w:rFonts w:ascii="KDRS" w:hAnsi="KDRS"/>
          <w:lang w:val="ru-RU"/>
        </w:rPr>
        <w:t>~</w:t>
      </w:r>
      <w:r>
        <w:rPr>
          <w:rFonts w:ascii="KDRS" w:hAnsi="KDRS"/>
        </w:rPr>
        <w:t> </w:t>
      </w:r>
      <w:r w:rsidRPr="009177F1">
        <w:rPr>
          <w:rFonts w:ascii="KDRS" w:hAnsi="KDRS"/>
          <w:lang w:val="ru-RU"/>
        </w:rPr>
        <w:t>1567</w:t>
      </w:r>
      <w:r>
        <w:rPr>
          <w:rFonts w:ascii="KDRS" w:hAnsi="KDRS"/>
        </w:rPr>
        <w:t> </w:t>
      </w:r>
      <w:r w:rsidRPr="009177F1">
        <w:rPr>
          <w:rFonts w:ascii="KDRS" w:hAnsi="KDRS"/>
          <w:lang w:val="ru-RU"/>
        </w:rPr>
        <w:t xml:space="preserve">г. </w:t>
      </w:r>
    </w:p>
    <w:p w14:paraId="60B38A83"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 </w:t>
      </w:r>
      <w:r w:rsidRPr="009177F1">
        <w:rPr>
          <w:rFonts w:ascii="KDRS" w:hAnsi="KDRS"/>
          <w:caps/>
          <w:lang w:val="ru-RU"/>
        </w:rPr>
        <w:t>д</w:t>
      </w:r>
      <w:r w:rsidRPr="009177F1">
        <w:rPr>
          <w:rFonts w:ascii="KDRS" w:hAnsi="KDRS"/>
          <w:lang w:val="ru-RU"/>
        </w:rPr>
        <w:t>убок на нем гран&lt;ь&gt;, от тог&lt;</w:t>
      </w:r>
      <w:r>
        <w:rPr>
          <w:rFonts w:ascii="KDRS" w:hAnsi="KDRS"/>
        </w:rPr>
        <w:t>o</w:t>
      </w:r>
      <w:r w:rsidRPr="009177F1">
        <w:rPr>
          <w:rFonts w:ascii="KDRS" w:hAnsi="KDRS"/>
          <w:lang w:val="ru-RU"/>
        </w:rPr>
        <w:t>&gt; дубка дуб же &lt;с&gt; стрелицами нелинец меж дву березак, на нем гран&lt;ь&gt;. Отказн.кн.южновеликорус., 275. 1632</w:t>
      </w:r>
      <w:r>
        <w:rPr>
          <w:rFonts w:ascii="KDRS" w:hAnsi="KDRS"/>
        </w:rPr>
        <w:t> </w:t>
      </w:r>
      <w:r w:rsidRPr="009177F1">
        <w:rPr>
          <w:rFonts w:ascii="KDRS" w:hAnsi="KDRS"/>
          <w:lang w:val="ru-RU"/>
        </w:rPr>
        <w:t>г.</w:t>
      </w:r>
    </w:p>
    <w:p w14:paraId="62D5ACB6"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ЛИЩЕ,</w:t>
      </w:r>
      <w:r w:rsidRPr="009177F1">
        <w:rPr>
          <w:rFonts w:ascii="KDRS" w:hAnsi="KDRS"/>
          <w:lang w:val="ru-RU"/>
        </w:rPr>
        <w:t xml:space="preserve"> </w:t>
      </w:r>
      <w:r w:rsidRPr="009177F1">
        <w:rPr>
          <w:rFonts w:ascii="KDRS" w:hAnsi="KDRS"/>
          <w:i/>
          <w:lang w:val="ru-RU"/>
        </w:rPr>
        <w:t xml:space="preserve">с. </w:t>
      </w:r>
      <w:r w:rsidRPr="009177F1">
        <w:rPr>
          <w:rFonts w:ascii="KDRS" w:hAnsi="KDRS"/>
          <w:i/>
          <w:caps/>
          <w:lang w:val="ru-RU"/>
        </w:rPr>
        <w:t>р</w:t>
      </w:r>
      <w:r w:rsidRPr="009177F1">
        <w:rPr>
          <w:rFonts w:ascii="KDRS" w:hAnsi="KDRS"/>
          <w:i/>
          <w:lang w:val="ru-RU"/>
        </w:rPr>
        <w:t>асстояние</w:t>
      </w:r>
      <w:r w:rsidRPr="009177F1">
        <w:rPr>
          <w:rFonts w:ascii="KDRS" w:hAnsi="KDRS"/>
          <w:lang w:val="ru-RU"/>
        </w:rPr>
        <w:t xml:space="preserve">, </w:t>
      </w:r>
      <w:r w:rsidRPr="009177F1">
        <w:rPr>
          <w:rFonts w:ascii="KDRS" w:hAnsi="KDRS"/>
          <w:i/>
          <w:lang w:val="ru-RU"/>
        </w:rPr>
        <w:t>которое может пролететь выпущенная из лука стрела</w:t>
      </w:r>
      <w:r w:rsidRPr="009177F1">
        <w:rPr>
          <w:rFonts w:ascii="KDRS" w:hAnsi="KDRS"/>
          <w:lang w:val="ru-RU"/>
        </w:rPr>
        <w:t xml:space="preserve"> (</w:t>
      </w:r>
      <w:r w:rsidRPr="009177F1">
        <w:rPr>
          <w:rFonts w:ascii="KDRS" w:hAnsi="KDRS"/>
          <w:i/>
          <w:lang w:val="ru-RU"/>
        </w:rPr>
        <w:t>как мера длины</w:t>
      </w:r>
      <w:r w:rsidRPr="009177F1">
        <w:rPr>
          <w:rFonts w:ascii="KDRS" w:hAnsi="KDRS"/>
          <w:lang w:val="ru-RU"/>
        </w:rPr>
        <w:t>). (988): И ста Володимеръ об онъ полъ города в лимени, дали града ст(р)</w:t>
      </w:r>
      <w:r w:rsidRPr="009177F1">
        <w:rPr>
          <w:lang w:val="ru-RU"/>
        </w:rPr>
        <w:t>ѣ</w:t>
      </w:r>
      <w:r w:rsidRPr="009177F1">
        <w:rPr>
          <w:rFonts w:ascii="KDRS" w:hAnsi="KDRS"/>
          <w:lang w:val="ru-RU"/>
        </w:rPr>
        <w:t>лище едино. Лавр.лет., 109. 1377</w:t>
      </w:r>
      <w:r>
        <w:rPr>
          <w:rFonts w:ascii="KDRS" w:hAnsi="KDRS"/>
        </w:rPr>
        <w:t> </w:t>
      </w:r>
      <w:r w:rsidRPr="009177F1">
        <w:rPr>
          <w:rFonts w:ascii="KDRS" w:hAnsi="KDRS"/>
          <w:lang w:val="ru-RU"/>
        </w:rPr>
        <w:t>г. (1177): Не дошедшимъ же имъ Всеволожа полку единаго стр</w:t>
      </w:r>
      <w:r w:rsidRPr="009177F1">
        <w:rPr>
          <w:lang w:val="ru-RU"/>
        </w:rPr>
        <w:t>ѣ</w:t>
      </w:r>
      <w:r w:rsidRPr="009177F1">
        <w:rPr>
          <w:rFonts w:ascii="KDRS" w:hAnsi="KDRS"/>
          <w:lang w:val="ru-RU"/>
        </w:rPr>
        <w:t>лища, и въ то время шуринъ его… на другой стран</w:t>
      </w:r>
      <w:r w:rsidRPr="009177F1">
        <w:rPr>
          <w:lang w:val="ru-RU"/>
        </w:rPr>
        <w:t>ѣ</w:t>
      </w:r>
      <w:r w:rsidRPr="009177F1">
        <w:rPr>
          <w:rFonts w:ascii="KDRS" w:hAnsi="KDRS"/>
          <w:lang w:val="ru-RU"/>
        </w:rPr>
        <w:t xml:space="preserve"> р</w:t>
      </w:r>
      <w:r w:rsidRPr="009177F1">
        <w:rPr>
          <w:lang w:val="ru-RU"/>
        </w:rPr>
        <w:t>ѣ</w:t>
      </w:r>
      <w:r w:rsidRPr="009177F1">
        <w:rPr>
          <w:rFonts w:ascii="KDRS" w:hAnsi="KDRS"/>
          <w:lang w:val="ru-RU"/>
        </w:rPr>
        <w:t>ки Колокши смути себе и все воинство князя Гл</w:t>
      </w:r>
      <w:r w:rsidRPr="009177F1">
        <w:rPr>
          <w:lang w:val="ru-RU"/>
        </w:rPr>
        <w:t>ѣ</w:t>
      </w:r>
      <w:r w:rsidRPr="009177F1">
        <w:rPr>
          <w:rFonts w:ascii="KDRS" w:hAnsi="KDRS"/>
          <w:lang w:val="ru-RU"/>
        </w:rPr>
        <w:t xml:space="preserve">ба. Ник.лет. Х, 4. </w:t>
      </w:r>
      <w:r>
        <w:rPr>
          <w:rFonts w:ascii="KDRS" w:hAnsi="KDRS"/>
        </w:rPr>
        <w:t>XVI </w:t>
      </w:r>
      <w:r w:rsidRPr="009177F1">
        <w:rPr>
          <w:rFonts w:ascii="KDRS" w:hAnsi="KDRS"/>
          <w:lang w:val="ru-RU"/>
        </w:rPr>
        <w:t>в. Бяху ж&lt;</w:t>
      </w:r>
      <w:r>
        <w:rPr>
          <w:rFonts w:ascii="KDRS" w:hAnsi="KDRS"/>
        </w:rPr>
        <w:t>e</w:t>
      </w:r>
      <w:r w:rsidRPr="009177F1">
        <w:rPr>
          <w:rFonts w:ascii="KDRS" w:hAnsi="KDRS"/>
          <w:lang w:val="ru-RU"/>
        </w:rPr>
        <w:t>&gt; стр</w:t>
      </w:r>
      <w:r w:rsidRPr="009177F1">
        <w:rPr>
          <w:lang w:val="ru-RU"/>
        </w:rPr>
        <w:t>ѣ</w:t>
      </w:r>
      <w:r w:rsidRPr="009177F1">
        <w:rPr>
          <w:rFonts w:ascii="KDRS" w:hAnsi="KDRS"/>
          <w:lang w:val="ru-RU"/>
        </w:rPr>
        <w:t>тили и похр</w:t>
      </w:r>
      <w:r w:rsidRPr="009177F1">
        <w:rPr>
          <w:lang w:val="ru-RU"/>
        </w:rPr>
        <w:t>҃</w:t>
      </w:r>
      <w:r w:rsidRPr="009177F1">
        <w:rPr>
          <w:rFonts w:ascii="KDRS" w:hAnsi="KDRS"/>
          <w:lang w:val="ru-RU"/>
        </w:rPr>
        <w:t>стиа града тог&lt;</w:t>
      </w:r>
      <w:r>
        <w:rPr>
          <w:rFonts w:ascii="KDRS" w:hAnsi="KDRS"/>
        </w:rPr>
        <w:t>o</w:t>
      </w:r>
      <w:r w:rsidRPr="009177F1">
        <w:rPr>
          <w:rFonts w:ascii="KDRS" w:hAnsi="KDRS"/>
          <w:lang w:val="ru-RU"/>
        </w:rPr>
        <w:t>&gt; противу яко на трех стр</w:t>
      </w:r>
      <w:r w:rsidRPr="009177F1">
        <w:rPr>
          <w:lang w:val="ru-RU"/>
        </w:rPr>
        <w:t>ѣ</w:t>
      </w:r>
      <w:r w:rsidRPr="009177F1">
        <w:rPr>
          <w:rFonts w:ascii="KDRS" w:hAnsi="KDRS"/>
          <w:lang w:val="ru-RU"/>
        </w:rPr>
        <w:t>лищих (</w:t>
      </w:r>
      <w:r w:rsidRPr="00413D00">
        <w:t>ὡϛ</w:t>
      </w:r>
      <w:r w:rsidRPr="009177F1">
        <w:rPr>
          <w:lang w:val="ru-RU"/>
        </w:rPr>
        <w:t xml:space="preserve"> </w:t>
      </w:r>
      <w:r w:rsidRPr="004F0B87">
        <w:t>ἀ</w:t>
      </w:r>
      <w:r w:rsidRPr="00413D00">
        <w:t>π</w:t>
      </w:r>
      <w:r w:rsidRPr="004F0B87">
        <w:t>ὸ</w:t>
      </w:r>
      <w:r w:rsidRPr="009177F1">
        <w:rPr>
          <w:lang w:val="ru-RU"/>
        </w:rPr>
        <w:t xml:space="preserve"> </w:t>
      </w:r>
      <w:r w:rsidRPr="00413D00">
        <w:t>σημε</w:t>
      </w:r>
      <w:r w:rsidRPr="004F0B87">
        <w:t>ί</w:t>
      </w:r>
      <w:r w:rsidRPr="00413D00">
        <w:t>ων</w:t>
      </w:r>
      <w:r w:rsidRPr="009177F1">
        <w:rPr>
          <w:lang w:val="ru-RU"/>
        </w:rPr>
        <w:t xml:space="preserve"> </w:t>
      </w:r>
      <w:r w:rsidRPr="00413D00">
        <w:t>τρι</w:t>
      </w:r>
      <w:r w:rsidRPr="00A57841">
        <w:t>ῶ</w:t>
      </w:r>
      <w:r w:rsidRPr="00413D00">
        <w:t>ν</w:t>
      </w:r>
      <w:r w:rsidRPr="009177F1">
        <w:rPr>
          <w:rFonts w:ascii="KDRS" w:hAnsi="KDRS"/>
          <w:lang w:val="ru-RU"/>
        </w:rPr>
        <w:t xml:space="preserve">). (Ж.Феод.Сик.) ВМЧ, Апр. 22–30, 748. </w:t>
      </w:r>
      <w:r>
        <w:rPr>
          <w:rFonts w:ascii="KDRS" w:hAnsi="KDRS"/>
        </w:rPr>
        <w:t>XVI </w:t>
      </w:r>
      <w:r w:rsidRPr="009177F1">
        <w:rPr>
          <w:rFonts w:ascii="KDRS" w:hAnsi="KDRS"/>
          <w:lang w:val="ru-RU"/>
        </w:rPr>
        <w:t>в. А оттуду до м</w:t>
      </w:r>
      <w:r w:rsidRPr="009177F1">
        <w:rPr>
          <w:lang w:val="ru-RU"/>
        </w:rPr>
        <w:t>ѣ</w:t>
      </w:r>
      <w:r w:rsidRPr="009177F1">
        <w:rPr>
          <w:rFonts w:ascii="KDRS" w:hAnsi="KDRS"/>
          <w:lang w:val="ru-RU"/>
        </w:rPr>
        <w:t xml:space="preserve">ста Мамилы верста; а оттуду до столпа Давыдова стрелище. Х.Тр.Короб., 7. </w:t>
      </w:r>
      <w:r>
        <w:rPr>
          <w:rFonts w:ascii="KDRS" w:hAnsi="KDRS"/>
        </w:rPr>
        <w:t>XVII </w:t>
      </w:r>
      <w:r w:rsidRPr="009177F1">
        <w:rPr>
          <w:rFonts w:ascii="KDRS" w:hAnsi="KDRS"/>
          <w:lang w:val="ru-RU"/>
        </w:rPr>
        <w:t>в. Да въ томъ л</w:t>
      </w:r>
      <w:r w:rsidRPr="009177F1">
        <w:rPr>
          <w:lang w:val="ru-RU"/>
        </w:rPr>
        <w:t>ѣ</w:t>
      </w:r>
      <w:r w:rsidRPr="009177F1">
        <w:rPr>
          <w:rFonts w:ascii="KDRS" w:hAnsi="KDRS"/>
          <w:lang w:val="ru-RU"/>
        </w:rPr>
        <w:t>су… болота и мшарины въ длину на 2 версты, а поперекъ по стрилищу. Кн.ям.новг., 135. 1601</w:t>
      </w:r>
      <w:r>
        <w:rPr>
          <w:rFonts w:ascii="KDRS" w:hAnsi="KDRS"/>
        </w:rPr>
        <w:t> </w:t>
      </w:r>
      <w:r w:rsidRPr="009177F1">
        <w:rPr>
          <w:rFonts w:ascii="KDRS" w:hAnsi="KDRS"/>
          <w:lang w:val="ru-RU"/>
        </w:rPr>
        <w:t xml:space="preserve">г. – Ср. </w:t>
      </w:r>
      <w:r w:rsidRPr="009177F1">
        <w:rPr>
          <w:rFonts w:ascii="KDRS" w:hAnsi="KDRS"/>
          <w:b/>
          <w:lang w:val="ru-RU"/>
        </w:rPr>
        <w:t>стр</w:t>
      </w:r>
      <w:r w:rsidRPr="009177F1">
        <w:rPr>
          <w:b/>
          <w:lang w:val="ru-RU"/>
        </w:rPr>
        <w:t>ѣ</w:t>
      </w:r>
      <w:r w:rsidRPr="009177F1">
        <w:rPr>
          <w:rFonts w:ascii="KDRS" w:hAnsi="KDRS"/>
          <w:b/>
          <w:lang w:val="ru-RU"/>
        </w:rPr>
        <w:t>льбище</w:t>
      </w:r>
      <w:r w:rsidRPr="009177F1">
        <w:rPr>
          <w:rFonts w:ascii="KDRS" w:hAnsi="KDRS"/>
          <w:lang w:val="ru-RU"/>
        </w:rPr>
        <w:t>.</w:t>
      </w:r>
    </w:p>
    <w:p w14:paraId="3A4FBC40"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ЛКА,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стр</w:t>
      </w:r>
      <w:r w:rsidRPr="009177F1">
        <w:rPr>
          <w:b/>
          <w:lang w:val="ru-RU"/>
        </w:rPr>
        <w:t>ѣ</w:t>
      </w:r>
      <w:r w:rsidRPr="009177F1">
        <w:rPr>
          <w:rFonts w:ascii="KDRS" w:hAnsi="KDRS"/>
          <w:b/>
          <w:lang w:val="ru-RU"/>
        </w:rPr>
        <w:t>ла</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1). Пъвели н</w:t>
      </w:r>
      <w:r w:rsidRPr="009177F1">
        <w:rPr>
          <w:lang w:val="ru-RU"/>
        </w:rPr>
        <w:t>ѣ</w:t>
      </w:r>
      <w:r w:rsidRPr="009177F1">
        <w:rPr>
          <w:rFonts w:ascii="KDRS" w:hAnsi="KDRS"/>
          <w:lang w:val="ru-RU"/>
        </w:rPr>
        <w:t>къму от&lt;ь&gt; уцинять жемецюжен</w:t>
      </w:r>
      <w:r w:rsidRPr="009177F1">
        <w:rPr>
          <w:lang w:val="ru-RU"/>
        </w:rPr>
        <w:t>ѣ</w:t>
      </w:r>
      <w:r w:rsidRPr="009177F1">
        <w:rPr>
          <w:rFonts w:ascii="KDRS" w:hAnsi="KDRS"/>
          <w:lang w:val="ru-RU"/>
        </w:rPr>
        <w:t xml:space="preserve"> окънъ быше стр</w:t>
      </w:r>
      <w:r w:rsidRPr="009177F1">
        <w:rPr>
          <w:lang w:val="ru-RU"/>
        </w:rPr>
        <w:t>ѣ</w:t>
      </w:r>
      <w:r w:rsidRPr="009177F1">
        <w:rPr>
          <w:rFonts w:ascii="KDRS" w:hAnsi="KDRS"/>
          <w:lang w:val="ru-RU"/>
        </w:rPr>
        <w:t xml:space="preserve">лъкы. Гр.берест. № 809, 371. </w:t>
      </w:r>
      <w:r>
        <w:rPr>
          <w:rFonts w:ascii="KDRS" w:hAnsi="KDRS"/>
        </w:rPr>
        <w:t>XII </w:t>
      </w:r>
      <w:r w:rsidRPr="009177F1">
        <w:rPr>
          <w:rFonts w:ascii="KDRS" w:hAnsi="KDRS"/>
          <w:lang w:val="ru-RU"/>
        </w:rPr>
        <w:t>в. А стр</w:t>
      </w:r>
      <w:r w:rsidRPr="009177F1">
        <w:rPr>
          <w:lang w:val="ru-RU"/>
        </w:rPr>
        <w:t>ѣ</w:t>
      </w:r>
      <w:r w:rsidRPr="009177F1">
        <w:rPr>
          <w:rFonts w:ascii="KDRS" w:hAnsi="KDRS"/>
          <w:lang w:val="ru-RU"/>
        </w:rPr>
        <w:t>лба же их: трубка жел</w:t>
      </w:r>
      <w:r w:rsidRPr="009177F1">
        <w:rPr>
          <w:lang w:val="ru-RU"/>
        </w:rPr>
        <w:t>ѣ</w:t>
      </w:r>
      <w:r w:rsidRPr="009177F1">
        <w:rPr>
          <w:rFonts w:ascii="KDRS" w:hAnsi="KDRS"/>
          <w:lang w:val="ru-RU"/>
        </w:rPr>
        <w:t>зна въ руц</w:t>
      </w:r>
      <w:r w:rsidRPr="009177F1">
        <w:rPr>
          <w:lang w:val="ru-RU"/>
        </w:rPr>
        <w:t>ѣ</w:t>
      </w:r>
      <w:r w:rsidRPr="009177F1">
        <w:rPr>
          <w:rFonts w:ascii="KDRS" w:hAnsi="KDRS"/>
          <w:lang w:val="ru-RU"/>
        </w:rPr>
        <w:t>, а въ другои руц</w:t>
      </w:r>
      <w:r w:rsidRPr="009177F1">
        <w:rPr>
          <w:lang w:val="ru-RU"/>
        </w:rPr>
        <w:t>ѣ</w:t>
      </w:r>
      <w:r w:rsidRPr="009177F1">
        <w:rPr>
          <w:rFonts w:ascii="KDRS" w:hAnsi="KDRS"/>
          <w:lang w:val="ru-RU"/>
        </w:rPr>
        <w:t xml:space="preserve"> стр</w:t>
      </w:r>
      <w:r w:rsidRPr="009177F1">
        <w:rPr>
          <w:lang w:val="ru-RU"/>
        </w:rPr>
        <w:t>ѣ</w:t>
      </w:r>
      <w:r w:rsidRPr="009177F1">
        <w:rPr>
          <w:rFonts w:ascii="KDRS" w:hAnsi="KDRS"/>
          <w:lang w:val="ru-RU"/>
        </w:rPr>
        <w:t>лка жел</w:t>
      </w:r>
      <w:r w:rsidRPr="009177F1">
        <w:rPr>
          <w:lang w:val="ru-RU"/>
        </w:rPr>
        <w:t>ѣ</w:t>
      </w:r>
      <w:r w:rsidRPr="009177F1">
        <w:rPr>
          <w:rFonts w:ascii="KDRS" w:hAnsi="KDRS"/>
          <w:lang w:val="ru-RU"/>
        </w:rPr>
        <w:t>зна, да стр</w:t>
      </w:r>
      <w:r w:rsidRPr="009177F1">
        <w:rPr>
          <w:lang w:val="ru-RU"/>
        </w:rPr>
        <w:t>ѣ</w:t>
      </w:r>
      <w:r w:rsidRPr="009177F1">
        <w:rPr>
          <w:rFonts w:ascii="KDRS" w:hAnsi="KDRS"/>
          <w:lang w:val="ru-RU"/>
        </w:rPr>
        <w:t>лку ту въкладает въ трубку да бьет молотком въ стр</w:t>
      </w:r>
      <w:r w:rsidRPr="009177F1">
        <w:rPr>
          <w:lang w:val="ru-RU"/>
        </w:rPr>
        <w:t>ѣ</w:t>
      </w:r>
      <w:r w:rsidRPr="009177F1">
        <w:rPr>
          <w:rFonts w:ascii="KDRS" w:hAnsi="KDRS"/>
          <w:lang w:val="ru-RU"/>
        </w:rPr>
        <w:t>лку. Сл.челов.незн.</w:t>
      </w:r>
      <w:r w:rsidRPr="009177F1">
        <w:rPr>
          <w:rFonts w:ascii="KDRS" w:hAnsi="KDRS"/>
          <w:vertAlign w:val="superscript"/>
          <w:lang w:val="ru-RU"/>
        </w:rPr>
        <w:t>1</w:t>
      </w:r>
      <w:r w:rsidRPr="009177F1">
        <w:rPr>
          <w:rFonts w:ascii="KDRS" w:hAnsi="KDRS"/>
          <w:lang w:val="ru-RU"/>
        </w:rPr>
        <w:t xml:space="preserve">, 234. </w:t>
      </w:r>
      <w:r>
        <w:rPr>
          <w:rFonts w:ascii="KDRS" w:hAnsi="KDRS"/>
        </w:rPr>
        <w:t>XV </w:t>
      </w:r>
      <w:r w:rsidRPr="009177F1">
        <w:rPr>
          <w:rFonts w:ascii="KDRS" w:hAnsi="KDRS"/>
          <w:lang w:val="ru-RU"/>
        </w:rPr>
        <w:t>в. Въ Оружейной приказъ къ государеву д</w:t>
      </w:r>
      <w:r w:rsidRPr="009177F1">
        <w:rPr>
          <w:lang w:val="ru-RU"/>
        </w:rPr>
        <w:t>ѣ</w:t>
      </w:r>
      <w:r w:rsidRPr="009177F1">
        <w:rPr>
          <w:rFonts w:ascii="KDRS" w:hAnsi="KDRS"/>
          <w:lang w:val="ru-RU"/>
        </w:rPr>
        <w:t>лу къ стр</w:t>
      </w:r>
      <w:r w:rsidRPr="009177F1">
        <w:rPr>
          <w:lang w:val="ru-RU"/>
        </w:rPr>
        <w:t>ѣ</w:t>
      </w:r>
      <w:r w:rsidRPr="009177F1">
        <w:rPr>
          <w:rFonts w:ascii="KDRS" w:hAnsi="KDRS"/>
          <w:lang w:val="ru-RU"/>
        </w:rPr>
        <w:t>лкамъ на р</w:t>
      </w:r>
      <w:r w:rsidRPr="009177F1">
        <w:rPr>
          <w:lang w:val="ru-RU"/>
        </w:rPr>
        <w:t>ѣ</w:t>
      </w:r>
      <w:r w:rsidRPr="009177F1">
        <w:rPr>
          <w:rFonts w:ascii="KDRS" w:hAnsi="KDRS"/>
          <w:lang w:val="ru-RU"/>
        </w:rPr>
        <w:t>шеченье ц</w:t>
      </w:r>
      <w:r w:rsidRPr="009177F1">
        <w:rPr>
          <w:lang w:val="ru-RU"/>
        </w:rPr>
        <w:t>ѣ</w:t>
      </w:r>
      <w:r w:rsidRPr="009177F1">
        <w:rPr>
          <w:rFonts w:ascii="KDRS" w:hAnsi="KDRS"/>
          <w:lang w:val="ru-RU"/>
        </w:rPr>
        <w:t>вка золота. Кн.прих.-расх.Каз.пр., 220. 1614</w:t>
      </w:r>
      <w:r>
        <w:rPr>
          <w:rFonts w:ascii="KDRS" w:hAnsi="KDRS"/>
        </w:rPr>
        <w:t> </w:t>
      </w:r>
      <w:r w:rsidRPr="009177F1">
        <w:rPr>
          <w:rFonts w:ascii="KDRS" w:hAnsi="KDRS"/>
          <w:lang w:val="ru-RU"/>
        </w:rPr>
        <w:t>г. Лукъ мешетцкой… да дв</w:t>
      </w:r>
      <w:r w:rsidRPr="009177F1">
        <w:rPr>
          <w:lang w:val="ru-RU"/>
        </w:rPr>
        <w:t>ѣ</w:t>
      </w:r>
      <w:r w:rsidRPr="009177F1">
        <w:rPr>
          <w:rFonts w:ascii="KDRS" w:hAnsi="KDRS"/>
          <w:lang w:val="ru-RU"/>
        </w:rPr>
        <w:t xml:space="preserve"> стр</w:t>
      </w:r>
      <w:r w:rsidRPr="009177F1">
        <w:rPr>
          <w:lang w:val="ru-RU"/>
        </w:rPr>
        <w:t>ѣ</w:t>
      </w:r>
      <w:r w:rsidRPr="009177F1">
        <w:rPr>
          <w:rFonts w:ascii="KDRS" w:hAnsi="KDRS"/>
          <w:lang w:val="ru-RU"/>
        </w:rPr>
        <w:t>лки, перья орловыя, цв</w:t>
      </w:r>
      <w:r w:rsidRPr="009177F1">
        <w:rPr>
          <w:lang w:val="ru-RU"/>
        </w:rPr>
        <w:t>ѣ</w:t>
      </w:r>
      <w:r w:rsidRPr="009177F1">
        <w:rPr>
          <w:rFonts w:ascii="KDRS" w:hAnsi="KDRS"/>
          <w:lang w:val="ru-RU"/>
        </w:rPr>
        <w:t>тныя, подъ перьемъ перевито золотомъ. Оруж.Мих.Фед., 59. 1640</w:t>
      </w:r>
      <w:r>
        <w:rPr>
          <w:rFonts w:ascii="KDRS" w:hAnsi="KDRS"/>
        </w:rPr>
        <w:t> </w:t>
      </w:r>
      <w:r w:rsidRPr="009177F1">
        <w:rPr>
          <w:rFonts w:ascii="KDRS" w:hAnsi="KDRS"/>
          <w:lang w:val="ru-RU"/>
        </w:rPr>
        <w:t>г. О в</w:t>
      </w:r>
      <w:r w:rsidRPr="009177F1">
        <w:rPr>
          <w:lang w:val="ru-RU"/>
        </w:rPr>
        <w:t>ѣ</w:t>
      </w:r>
      <w:r w:rsidRPr="009177F1">
        <w:rPr>
          <w:rFonts w:ascii="KDRS" w:hAnsi="KDRS"/>
          <w:lang w:val="ru-RU"/>
        </w:rPr>
        <w:t>тр</w:t>
      </w:r>
      <w:r w:rsidRPr="009177F1">
        <w:rPr>
          <w:lang w:val="ru-RU"/>
        </w:rPr>
        <w:t>ѣ</w:t>
      </w:r>
      <w:r w:rsidRPr="009177F1">
        <w:rPr>
          <w:rFonts w:ascii="KDRS" w:hAnsi="KDRS"/>
          <w:lang w:val="ru-RU"/>
        </w:rPr>
        <w:t>, в</w:t>
      </w:r>
      <w:r w:rsidRPr="009177F1">
        <w:rPr>
          <w:lang w:val="ru-RU"/>
        </w:rPr>
        <w:t>ѣ</w:t>
      </w:r>
      <w:r w:rsidRPr="009177F1">
        <w:rPr>
          <w:rFonts w:ascii="KDRS" w:hAnsi="KDRS"/>
          <w:lang w:val="ru-RU"/>
        </w:rPr>
        <w:t>трило, чему, господине, насильно в</w:t>
      </w:r>
      <w:r w:rsidRPr="009177F1">
        <w:rPr>
          <w:lang w:val="ru-RU"/>
        </w:rPr>
        <w:t>ѣ</w:t>
      </w:r>
      <w:r w:rsidRPr="009177F1">
        <w:rPr>
          <w:rFonts w:ascii="KDRS" w:hAnsi="KDRS"/>
          <w:lang w:val="ru-RU"/>
        </w:rPr>
        <w:t>еши, чему мычеши хиновьскыя стр</w:t>
      </w:r>
      <w:r w:rsidRPr="009177F1">
        <w:rPr>
          <w:lang w:val="ru-RU"/>
        </w:rPr>
        <w:t>ѣ</w:t>
      </w:r>
      <w:r w:rsidRPr="009177F1">
        <w:rPr>
          <w:rFonts w:ascii="KDRS" w:hAnsi="KDRS"/>
          <w:lang w:val="ru-RU"/>
        </w:rPr>
        <w:t>лкы на своею нетрудною крилцю на моея лады вои? Сл. о п.Иг., 38.</w:t>
      </w:r>
    </w:p>
    <w:p w14:paraId="1FF5BFF0"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Молния</w:t>
      </w:r>
      <w:r w:rsidRPr="009177F1">
        <w:rPr>
          <w:rFonts w:ascii="KDRS" w:hAnsi="KDRS"/>
          <w:lang w:val="ru-RU"/>
        </w:rPr>
        <w:t>. (1537): Божьимъ попущениемъ бысть во Твери, прид</w:t>
      </w:r>
      <w:r w:rsidRPr="009177F1">
        <w:rPr>
          <w:lang w:val="ru-RU"/>
        </w:rPr>
        <w:t>ѣ</w:t>
      </w:r>
      <w:r w:rsidRPr="009177F1">
        <w:rPr>
          <w:rFonts w:ascii="KDRS" w:hAnsi="KDRS"/>
          <w:lang w:val="ru-RU"/>
        </w:rPr>
        <w:t xml:space="preserve"> стр</w:t>
      </w:r>
      <w:r w:rsidRPr="009177F1">
        <w:rPr>
          <w:lang w:val="ru-RU"/>
        </w:rPr>
        <w:t>ѣ</w:t>
      </w:r>
      <w:r w:rsidRPr="009177F1">
        <w:rPr>
          <w:rFonts w:ascii="KDRS" w:hAnsi="KDRS"/>
          <w:lang w:val="ru-RU"/>
        </w:rPr>
        <w:t xml:space="preserve">лка изъ грому и зажже градную стену. Новг. </w:t>
      </w:r>
      <w:r>
        <w:rPr>
          <w:rFonts w:ascii="KDRS" w:hAnsi="KDRS"/>
        </w:rPr>
        <w:t>IV</w:t>
      </w:r>
      <w:r w:rsidRPr="009177F1">
        <w:rPr>
          <w:rFonts w:ascii="KDRS" w:hAnsi="KDRS"/>
          <w:lang w:val="ru-RU"/>
        </w:rPr>
        <w:t xml:space="preserve"> лет., 578. </w:t>
      </w:r>
      <w:r>
        <w:rPr>
          <w:rFonts w:ascii="KDRS" w:hAnsi="KDRS"/>
        </w:rPr>
        <w:t>XV</w:t>
      </w:r>
      <w:r w:rsidRPr="009177F1">
        <w:rPr>
          <w:rFonts w:ascii="KDRS" w:hAnsi="KDRS"/>
          <w:lang w:val="ru-RU"/>
        </w:rPr>
        <w:t>–</w:t>
      </w:r>
      <w:r>
        <w:rPr>
          <w:rFonts w:ascii="KDRS" w:hAnsi="KDRS"/>
        </w:rPr>
        <w:t>XVI </w:t>
      </w:r>
      <w:r w:rsidRPr="009177F1">
        <w:rPr>
          <w:rFonts w:ascii="KDRS" w:hAnsi="KDRS"/>
          <w:lang w:val="ru-RU"/>
        </w:rPr>
        <w:t xml:space="preserve">вв. </w:t>
      </w:r>
      <w:r w:rsidRPr="009177F1">
        <w:rPr>
          <w:rFonts w:ascii="KDRS" w:hAnsi="KDRS"/>
          <w:lang w:val="ru-RU"/>
        </w:rPr>
        <w:lastRenderedPageBreak/>
        <w:t>(1470): И тою молнию [вм.: молниею] у святого Пантелемона в монастыри… не на вс</w:t>
      </w:r>
      <w:r w:rsidRPr="009177F1">
        <w:rPr>
          <w:lang w:val="ru-RU"/>
        </w:rPr>
        <w:t>ѣ</w:t>
      </w:r>
      <w:r w:rsidRPr="009177F1">
        <w:rPr>
          <w:rFonts w:ascii="KDRS" w:hAnsi="KDRS"/>
          <w:lang w:val="ru-RU"/>
        </w:rPr>
        <w:t>х иконах золото поазгло [вар.: пожгло]… а церковь въ многых м</w:t>
      </w:r>
      <w:r w:rsidRPr="009177F1">
        <w:rPr>
          <w:lang w:val="ru-RU"/>
        </w:rPr>
        <w:t>ѣ</w:t>
      </w:r>
      <w:r w:rsidRPr="009177F1">
        <w:rPr>
          <w:rFonts w:ascii="KDRS" w:hAnsi="KDRS"/>
          <w:lang w:val="ru-RU"/>
        </w:rPr>
        <w:t>стехъ изходили стр</w:t>
      </w:r>
      <w:r w:rsidRPr="009177F1">
        <w:rPr>
          <w:lang w:val="ru-RU"/>
        </w:rPr>
        <w:t>ѣ</w:t>
      </w:r>
      <w:r w:rsidRPr="009177F1">
        <w:rPr>
          <w:rFonts w:ascii="KDRS" w:hAnsi="KDRS"/>
          <w:lang w:val="ru-RU"/>
        </w:rPr>
        <w:t xml:space="preserve">лки [вар.: исходила стрелка], такоже и на лбу много пощепало чешвеи, а церкви </w:t>
      </w:r>
      <w:r w:rsidRPr="009177F1">
        <w:rPr>
          <w:rFonts w:ascii="KDRS" w:hAnsi="KDRS"/>
          <w:caps/>
          <w:lang w:val="ru-RU"/>
        </w:rPr>
        <w:t>б</w:t>
      </w:r>
      <w:r w:rsidRPr="009177F1">
        <w:rPr>
          <w:rFonts w:ascii="KDRS" w:hAnsi="KDRS"/>
          <w:lang w:val="ru-RU"/>
        </w:rPr>
        <w:t xml:space="preserve">ог ублюде. Псков.лет. </w:t>
      </w:r>
      <w:r>
        <w:rPr>
          <w:rFonts w:ascii="KDRS" w:hAnsi="KDRS"/>
        </w:rPr>
        <w:t>II</w:t>
      </w:r>
      <w:r w:rsidRPr="009177F1">
        <w:rPr>
          <w:rFonts w:ascii="KDRS" w:hAnsi="KDRS"/>
          <w:lang w:val="ru-RU"/>
        </w:rPr>
        <w:t xml:space="preserve">, 170. </w:t>
      </w:r>
      <w:r>
        <w:rPr>
          <w:rFonts w:ascii="KDRS" w:hAnsi="KDRS"/>
        </w:rPr>
        <w:t>XVI </w:t>
      </w:r>
      <w:r w:rsidRPr="009177F1">
        <w:rPr>
          <w:rFonts w:ascii="KDRS" w:hAnsi="KDRS"/>
          <w:lang w:val="ru-RU"/>
        </w:rPr>
        <w:t xml:space="preserve">в. </w:t>
      </w:r>
      <w:r w:rsidRPr="009177F1">
        <w:rPr>
          <w:rFonts w:ascii="KDRS" w:hAnsi="KDRS"/>
          <w:spacing w:val="40"/>
          <w:lang w:val="ru-RU"/>
        </w:rPr>
        <w:t>Громна</w:t>
      </w:r>
      <w:r w:rsidRPr="009177F1">
        <w:rPr>
          <w:rFonts w:ascii="KDRS" w:hAnsi="KDRS"/>
          <w:lang w:val="ru-RU"/>
        </w:rPr>
        <w:t>я,</w:t>
      </w:r>
      <w:r w:rsidRPr="009177F1">
        <w:rPr>
          <w:rFonts w:ascii="KDRS" w:hAnsi="KDRS"/>
          <w:spacing w:val="40"/>
          <w:lang w:val="ru-RU"/>
        </w:rPr>
        <w:t xml:space="preserve"> громовая стр</w:t>
      </w:r>
      <w:r w:rsidRPr="009177F1">
        <w:rPr>
          <w:spacing w:val="40"/>
          <w:lang w:val="ru-RU"/>
        </w:rPr>
        <w:t>ѣ</w:t>
      </w:r>
      <w:r w:rsidRPr="009177F1">
        <w:rPr>
          <w:rFonts w:ascii="KDRS" w:hAnsi="KDRS"/>
          <w:spacing w:val="40"/>
          <w:lang w:val="ru-RU"/>
        </w:rPr>
        <w:t>лк</w:t>
      </w:r>
      <w:r w:rsidRPr="009177F1">
        <w:rPr>
          <w:rFonts w:ascii="KDRS" w:hAnsi="KDRS"/>
          <w:lang w:val="ru-RU"/>
        </w:rPr>
        <w:t xml:space="preserve">а – </w:t>
      </w:r>
      <w:r w:rsidRPr="009177F1">
        <w:rPr>
          <w:rFonts w:ascii="KDRS" w:hAnsi="KDRS"/>
          <w:i/>
          <w:lang w:val="ru-RU"/>
        </w:rPr>
        <w:t>сплавленный ударом молнии песок</w:t>
      </w:r>
      <w:r w:rsidRPr="009177F1">
        <w:rPr>
          <w:rFonts w:ascii="KDRS" w:hAnsi="KDRS"/>
          <w:lang w:val="ru-RU"/>
        </w:rPr>
        <w:t xml:space="preserve">; </w:t>
      </w:r>
      <w:r w:rsidRPr="009177F1">
        <w:rPr>
          <w:rFonts w:ascii="KDRS" w:hAnsi="KDRS"/>
          <w:i/>
          <w:lang w:val="ru-RU"/>
        </w:rPr>
        <w:t>ископаемая окаменелость</w:t>
      </w:r>
      <w:r w:rsidRPr="009177F1">
        <w:rPr>
          <w:rFonts w:ascii="KDRS" w:hAnsi="KDRS"/>
          <w:lang w:val="ru-RU"/>
        </w:rPr>
        <w:t>, «</w:t>
      </w:r>
      <w:r w:rsidRPr="009177F1">
        <w:rPr>
          <w:rFonts w:ascii="KDRS" w:hAnsi="KDRS"/>
          <w:i/>
          <w:lang w:val="ru-RU"/>
        </w:rPr>
        <w:t>чертов палец</w:t>
      </w:r>
      <w:r w:rsidRPr="009177F1">
        <w:rPr>
          <w:rFonts w:ascii="KDRS" w:hAnsi="KDRS"/>
          <w:lang w:val="ru-RU"/>
        </w:rPr>
        <w:t>». Стр</w:t>
      </w:r>
      <w:r w:rsidRPr="009177F1">
        <w:rPr>
          <w:lang w:val="ru-RU"/>
        </w:rPr>
        <w:t>ѣ</w:t>
      </w:r>
      <w:r w:rsidRPr="009177F1">
        <w:rPr>
          <w:rFonts w:ascii="KDRS" w:hAnsi="KDRS"/>
          <w:lang w:val="ru-RU"/>
        </w:rPr>
        <w:t xml:space="preserve">лкы и топори громнии нечестивая и </w:t>
      </w:r>
      <w:r w:rsidRPr="009177F1">
        <w:rPr>
          <w:rFonts w:ascii="KDRS" w:hAnsi="KDRS"/>
          <w:caps/>
          <w:lang w:val="ru-RU"/>
        </w:rPr>
        <w:t>б</w:t>
      </w:r>
      <w:r w:rsidRPr="009177F1">
        <w:rPr>
          <w:rFonts w:ascii="KDRS" w:hAnsi="KDRS"/>
          <w:lang w:val="ru-RU"/>
        </w:rPr>
        <w:t>г</w:t>
      </w:r>
      <w:r w:rsidRPr="009177F1">
        <w:rPr>
          <w:lang w:val="ru-RU"/>
        </w:rPr>
        <w:t>҃</w:t>
      </w:r>
      <w:r w:rsidRPr="009177F1">
        <w:rPr>
          <w:rFonts w:ascii="KDRS" w:hAnsi="KDRS"/>
          <w:lang w:val="ru-RU"/>
        </w:rPr>
        <w:t xml:space="preserve">у мерьская вещь. Правила, 407. </w:t>
      </w:r>
      <w:r>
        <w:rPr>
          <w:rFonts w:ascii="KDRS" w:hAnsi="KDRS"/>
        </w:rPr>
        <w:t>XIV </w:t>
      </w:r>
      <w:r w:rsidRPr="009177F1">
        <w:rPr>
          <w:rFonts w:ascii="KDRS" w:hAnsi="KDRS"/>
          <w:lang w:val="ru-RU"/>
        </w:rPr>
        <w:t>в. Бывает же в то время молния и исходят на землю падающе стр</w:t>
      </w:r>
      <w:r w:rsidRPr="009177F1">
        <w:rPr>
          <w:lang w:val="ru-RU"/>
        </w:rPr>
        <w:t>ѣ</w:t>
      </w:r>
      <w:r w:rsidRPr="009177F1">
        <w:rPr>
          <w:rFonts w:ascii="KDRS" w:hAnsi="KDRS"/>
          <w:lang w:val="ru-RU"/>
        </w:rPr>
        <w:t xml:space="preserve">лки громныя и топорки. Луцид., 57.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в. И жонка Феклица с пытки сказала, что... грыжи людем уговариваетъ, а наговариваетъ на громовую стр</w:t>
      </w:r>
      <w:r w:rsidRPr="009177F1">
        <w:rPr>
          <w:lang w:val="ru-RU"/>
        </w:rPr>
        <w:t>ѣ</w:t>
      </w:r>
      <w:r w:rsidRPr="009177F1">
        <w:rPr>
          <w:rFonts w:ascii="KDRS" w:hAnsi="KDRS"/>
          <w:lang w:val="ru-RU"/>
        </w:rPr>
        <w:t>лку да на медв</w:t>
      </w:r>
      <w:r w:rsidRPr="009177F1">
        <w:rPr>
          <w:lang w:val="ru-RU"/>
        </w:rPr>
        <w:t>ѣ</w:t>
      </w:r>
      <w:r w:rsidRPr="009177F1">
        <w:rPr>
          <w:rFonts w:ascii="KDRS" w:hAnsi="KDRS"/>
          <w:lang w:val="ru-RU"/>
        </w:rPr>
        <w:t>жеи ноготь. МДБП, 243. 1641</w:t>
      </w:r>
      <w:r>
        <w:rPr>
          <w:rFonts w:ascii="KDRS" w:hAnsi="KDRS"/>
        </w:rPr>
        <w:t> </w:t>
      </w:r>
      <w:r w:rsidRPr="009177F1">
        <w:rPr>
          <w:rFonts w:ascii="KDRS" w:hAnsi="KDRS"/>
          <w:lang w:val="ru-RU"/>
        </w:rPr>
        <w:t>г.</w:t>
      </w:r>
    </w:p>
    <w:p w14:paraId="31D1281D"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Длинный мыс</w:t>
      </w:r>
      <w:r w:rsidRPr="009177F1">
        <w:rPr>
          <w:rFonts w:ascii="KDRS" w:hAnsi="KDRS"/>
          <w:lang w:val="ru-RU"/>
        </w:rPr>
        <w:t xml:space="preserve">, </w:t>
      </w:r>
      <w:r w:rsidRPr="009177F1">
        <w:rPr>
          <w:rFonts w:ascii="KDRS" w:hAnsi="KDRS"/>
          <w:i/>
          <w:lang w:val="ru-RU"/>
        </w:rPr>
        <w:t>коса</w:t>
      </w:r>
      <w:r w:rsidRPr="009177F1">
        <w:rPr>
          <w:rFonts w:ascii="KDRS" w:hAnsi="KDRS"/>
          <w:lang w:val="ru-RU"/>
        </w:rPr>
        <w:t xml:space="preserve">; </w:t>
      </w:r>
      <w:r w:rsidRPr="009177F1">
        <w:rPr>
          <w:rFonts w:ascii="KDRS" w:hAnsi="KDRS"/>
          <w:i/>
          <w:lang w:val="ru-RU"/>
        </w:rPr>
        <w:t>угол при слиянии двух рек</w:t>
      </w:r>
      <w:r w:rsidRPr="009177F1">
        <w:rPr>
          <w:rFonts w:ascii="KDRS" w:hAnsi="KDRS"/>
          <w:lang w:val="ru-RU"/>
        </w:rPr>
        <w:t xml:space="preserve">, </w:t>
      </w:r>
      <w:r w:rsidRPr="009177F1">
        <w:rPr>
          <w:rFonts w:ascii="KDRS" w:hAnsi="KDRS"/>
          <w:i/>
          <w:lang w:val="ru-RU"/>
        </w:rPr>
        <w:t>оврагов, дорог.</w:t>
      </w:r>
      <w:r w:rsidRPr="009177F1">
        <w:rPr>
          <w:rFonts w:ascii="KDRS" w:hAnsi="KDRS"/>
          <w:lang w:val="ru-RU"/>
        </w:rPr>
        <w:t xml:space="preserve"> Межъ Смычкова и Короваева врага на стр</w:t>
      </w:r>
      <w:r w:rsidRPr="009177F1">
        <w:rPr>
          <w:lang w:val="ru-RU"/>
        </w:rPr>
        <w:t>ѣ</w:t>
      </w:r>
      <w:r w:rsidRPr="009177F1">
        <w:rPr>
          <w:rFonts w:ascii="KDRS" w:hAnsi="KDRS"/>
          <w:lang w:val="ru-RU"/>
        </w:rPr>
        <w:t>лке поставленъ столбъ и копана яма, а на столб</w:t>
      </w:r>
      <w:r w:rsidRPr="009177F1">
        <w:rPr>
          <w:lang w:val="ru-RU"/>
        </w:rPr>
        <w:t>ѣ</w:t>
      </w:r>
      <w:r w:rsidRPr="009177F1">
        <w:rPr>
          <w:rFonts w:ascii="KDRS" w:hAnsi="KDRS"/>
          <w:lang w:val="ru-RU"/>
        </w:rPr>
        <w:t xml:space="preserve"> грани. Кн.п.Нижегор., 303. 1621–1629</w:t>
      </w:r>
      <w:r>
        <w:rPr>
          <w:rFonts w:ascii="KDRS" w:hAnsi="KDRS"/>
        </w:rPr>
        <w:t> </w:t>
      </w:r>
      <w:r w:rsidRPr="009177F1">
        <w:rPr>
          <w:rFonts w:ascii="KDRS" w:hAnsi="KDRS"/>
          <w:lang w:val="ru-RU"/>
        </w:rPr>
        <w:t>гг. Городу быть пристойно на усть Зии р</w:t>
      </w:r>
      <w:r w:rsidRPr="009177F1">
        <w:rPr>
          <w:lang w:val="ru-RU"/>
        </w:rPr>
        <w:t>ѣ</w:t>
      </w:r>
      <w:r w:rsidRPr="009177F1">
        <w:rPr>
          <w:rFonts w:ascii="KDRS" w:hAnsi="KDRS"/>
          <w:lang w:val="ru-RU"/>
        </w:rPr>
        <w:t>ки въ стр</w:t>
      </w:r>
      <w:r w:rsidRPr="009177F1">
        <w:rPr>
          <w:lang w:val="ru-RU"/>
        </w:rPr>
        <w:t>ѣ</w:t>
      </w:r>
      <w:r w:rsidRPr="009177F1">
        <w:rPr>
          <w:rFonts w:ascii="KDRS" w:hAnsi="KDRS"/>
          <w:lang w:val="ru-RU"/>
        </w:rPr>
        <w:t>лк</w:t>
      </w:r>
      <w:r w:rsidRPr="009177F1">
        <w:rPr>
          <w:lang w:val="ru-RU"/>
        </w:rPr>
        <w:t>ѣ</w:t>
      </w:r>
      <w:r w:rsidRPr="009177F1">
        <w:rPr>
          <w:rFonts w:ascii="KDRS" w:hAnsi="KDRS"/>
          <w:lang w:val="ru-RU"/>
        </w:rPr>
        <w:t xml:space="preserve">. ДАИ </w:t>
      </w:r>
      <w:r>
        <w:rPr>
          <w:rFonts w:ascii="KDRS" w:hAnsi="KDRS"/>
        </w:rPr>
        <w:t>VII</w:t>
      </w:r>
      <w:r w:rsidRPr="009177F1">
        <w:rPr>
          <w:rFonts w:ascii="KDRS" w:hAnsi="KDRS"/>
          <w:lang w:val="ru-RU"/>
        </w:rPr>
        <w:t>, 371. 1682</w:t>
      </w:r>
      <w:r>
        <w:rPr>
          <w:rFonts w:ascii="KDRS" w:hAnsi="KDRS"/>
        </w:rPr>
        <w:t> </w:t>
      </w:r>
      <w:r w:rsidRPr="009177F1">
        <w:rPr>
          <w:rFonts w:ascii="KDRS" w:hAnsi="KDRS"/>
          <w:lang w:val="ru-RU"/>
        </w:rPr>
        <w:t>г. Дубовый столбъ стоитъ подл</w:t>
      </w:r>
      <w:r w:rsidRPr="009177F1">
        <w:rPr>
          <w:lang w:val="ru-RU"/>
        </w:rPr>
        <w:t>ѣ</w:t>
      </w:r>
      <w:r w:rsidRPr="009177F1">
        <w:rPr>
          <w:rFonts w:ascii="KDRS" w:hAnsi="KDRS"/>
          <w:lang w:val="ru-RU"/>
        </w:rPr>
        <w:t xml:space="preserve"> выпуска, промежъ дорожекъ, на стр</w:t>
      </w:r>
      <w:r w:rsidRPr="009177F1">
        <w:rPr>
          <w:lang w:val="ru-RU"/>
        </w:rPr>
        <w:t>ѣ</w:t>
      </w:r>
      <w:r w:rsidRPr="009177F1">
        <w:rPr>
          <w:rFonts w:ascii="KDRS" w:hAnsi="KDRS"/>
          <w:lang w:val="ru-RU"/>
        </w:rPr>
        <w:t>лк</w:t>
      </w:r>
      <w:r w:rsidRPr="009177F1">
        <w:rPr>
          <w:lang w:val="ru-RU"/>
        </w:rPr>
        <w:t>ѣ</w:t>
      </w:r>
      <w:r w:rsidRPr="009177F1">
        <w:rPr>
          <w:rFonts w:ascii="KDRS" w:hAnsi="KDRS"/>
          <w:lang w:val="ru-RU"/>
        </w:rPr>
        <w:t xml:space="preserve">. Кн.стр.Синб., 34. </w:t>
      </w:r>
      <w:r>
        <w:rPr>
          <w:rFonts w:ascii="KDRS" w:hAnsi="KDRS"/>
        </w:rPr>
        <w:t>XVII </w:t>
      </w:r>
      <w:r w:rsidRPr="009177F1">
        <w:rPr>
          <w:rFonts w:ascii="KDRS" w:hAnsi="KDRS"/>
          <w:lang w:val="ru-RU"/>
        </w:rPr>
        <w:t>в.</w:t>
      </w:r>
    </w:p>
    <w:p w14:paraId="3FFCB6C7"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В архитектуре зданий</w:t>
      </w:r>
      <w:r w:rsidRPr="009177F1">
        <w:rPr>
          <w:rFonts w:ascii="KDRS" w:hAnsi="KDRS"/>
          <w:lang w:val="ru-RU"/>
        </w:rPr>
        <w:t xml:space="preserve">: </w:t>
      </w:r>
      <w:r w:rsidRPr="009177F1">
        <w:rPr>
          <w:rFonts w:ascii="KDRS" w:hAnsi="KDRS"/>
          <w:i/>
          <w:lang w:val="ru-RU"/>
        </w:rPr>
        <w:t>соединение граней свода</w:t>
      </w:r>
      <w:r w:rsidRPr="009177F1">
        <w:rPr>
          <w:rFonts w:ascii="KDRS" w:hAnsi="KDRS"/>
          <w:lang w:val="ru-RU"/>
        </w:rPr>
        <w:t xml:space="preserve"> (?). На церкв</w:t>
      </w:r>
      <w:r w:rsidRPr="009177F1">
        <w:rPr>
          <w:lang w:val="ru-RU"/>
        </w:rPr>
        <w:t>ѣ</w:t>
      </w:r>
      <w:r w:rsidRPr="009177F1">
        <w:rPr>
          <w:rFonts w:ascii="KDRS" w:hAnsi="KDRS"/>
          <w:lang w:val="ru-RU"/>
        </w:rPr>
        <w:t xml:space="preserve"> четыре свода пробрать, и у которыхъ сводовъ с</w:t>
      </w:r>
      <w:r w:rsidRPr="009177F1">
        <w:rPr>
          <w:lang w:val="ru-RU"/>
        </w:rPr>
        <w:t>ѣ</w:t>
      </w:r>
      <w:r w:rsidRPr="009177F1">
        <w:rPr>
          <w:rFonts w:ascii="KDRS" w:hAnsi="KDRS"/>
          <w:lang w:val="ru-RU"/>
        </w:rPr>
        <w:t>дины и стр</w:t>
      </w:r>
      <w:r w:rsidRPr="009177F1">
        <w:rPr>
          <w:lang w:val="ru-RU"/>
        </w:rPr>
        <w:t>ѣ</w:t>
      </w:r>
      <w:r w:rsidRPr="009177F1">
        <w:rPr>
          <w:rFonts w:ascii="KDRS" w:hAnsi="KDRS"/>
          <w:lang w:val="ru-RU"/>
        </w:rPr>
        <w:t>лки худы, и т</w:t>
      </w:r>
      <w:r w:rsidRPr="009177F1">
        <w:rPr>
          <w:lang w:val="ru-RU"/>
        </w:rPr>
        <w:t>ѣ</w:t>
      </w:r>
      <w:r w:rsidRPr="009177F1">
        <w:rPr>
          <w:rFonts w:ascii="KDRS" w:hAnsi="KDRS"/>
          <w:lang w:val="ru-RU"/>
        </w:rPr>
        <w:t xml:space="preserve"> с</w:t>
      </w:r>
      <w:r w:rsidRPr="009177F1">
        <w:rPr>
          <w:lang w:val="ru-RU"/>
        </w:rPr>
        <w:t>ѣ</w:t>
      </w:r>
      <w:r w:rsidRPr="009177F1">
        <w:rPr>
          <w:rFonts w:ascii="KDRS" w:hAnsi="KDRS"/>
          <w:lang w:val="ru-RU"/>
        </w:rPr>
        <w:t>дины и стр</w:t>
      </w:r>
      <w:r w:rsidRPr="009177F1">
        <w:rPr>
          <w:lang w:val="ru-RU"/>
        </w:rPr>
        <w:t>ѣ</w:t>
      </w:r>
      <w:r w:rsidRPr="009177F1">
        <w:rPr>
          <w:rFonts w:ascii="KDRS" w:hAnsi="KDRS"/>
          <w:lang w:val="ru-RU"/>
        </w:rPr>
        <w:t>лки пробрать, сд</w:t>
      </w:r>
      <w:r w:rsidRPr="009177F1">
        <w:rPr>
          <w:lang w:val="ru-RU"/>
        </w:rPr>
        <w:t>ѣ</w:t>
      </w:r>
      <w:r w:rsidRPr="009177F1">
        <w:rPr>
          <w:rFonts w:ascii="KDRS" w:hAnsi="KDRS"/>
          <w:lang w:val="ru-RU"/>
        </w:rPr>
        <w:t xml:space="preserve">лать вновь. Заб.Мат. </w:t>
      </w:r>
      <w:r>
        <w:rPr>
          <w:rFonts w:ascii="KDRS" w:hAnsi="KDRS"/>
        </w:rPr>
        <w:t>I</w:t>
      </w:r>
      <w:r w:rsidRPr="009177F1">
        <w:rPr>
          <w:rFonts w:ascii="KDRS" w:hAnsi="KDRS"/>
          <w:lang w:val="ru-RU"/>
        </w:rPr>
        <w:t>, 36. 1683</w:t>
      </w:r>
      <w:r>
        <w:rPr>
          <w:rFonts w:ascii="KDRS" w:hAnsi="KDRS"/>
        </w:rPr>
        <w:t> </w:t>
      </w:r>
      <w:r w:rsidRPr="009177F1">
        <w:rPr>
          <w:rFonts w:ascii="KDRS" w:hAnsi="KDRS"/>
          <w:lang w:val="ru-RU"/>
        </w:rPr>
        <w:t>г.</w:t>
      </w:r>
    </w:p>
    <w:p w14:paraId="5CFCCCC1"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5. </w:t>
      </w:r>
      <w:r w:rsidRPr="009177F1">
        <w:rPr>
          <w:rFonts w:ascii="KDRS" w:hAnsi="KDRS"/>
          <w:i/>
          <w:caps/>
          <w:lang w:val="ru-RU"/>
        </w:rPr>
        <w:t>н</w:t>
      </w:r>
      <w:r w:rsidRPr="009177F1">
        <w:rPr>
          <w:rFonts w:ascii="KDRS" w:hAnsi="KDRS"/>
          <w:i/>
          <w:lang w:val="ru-RU"/>
        </w:rPr>
        <w:t xml:space="preserve">азвание травянистого растения </w:t>
      </w:r>
      <w:r w:rsidRPr="009177F1">
        <w:rPr>
          <w:rFonts w:ascii="KDRS" w:hAnsi="KDRS"/>
          <w:lang w:val="ru-RU"/>
        </w:rPr>
        <w:t>(</w:t>
      </w:r>
      <w:r w:rsidRPr="009177F1">
        <w:rPr>
          <w:rFonts w:ascii="KDRS" w:hAnsi="KDRS"/>
          <w:i/>
          <w:lang w:val="ru-RU"/>
        </w:rPr>
        <w:t>возможно, стрелолист</w:t>
      </w:r>
      <w:r w:rsidRPr="009177F1">
        <w:rPr>
          <w:rFonts w:ascii="KDRS" w:hAnsi="KDRS"/>
          <w:lang w:val="ru-RU"/>
        </w:rPr>
        <w:t>;</w:t>
      </w:r>
      <w:r w:rsidRPr="009177F1">
        <w:rPr>
          <w:rFonts w:ascii="KDRS" w:hAnsi="KDRS"/>
          <w:i/>
          <w:lang w:val="ru-RU"/>
        </w:rPr>
        <w:t xml:space="preserve"> ср. польск. </w:t>
      </w:r>
      <w:r>
        <w:t>strza</w:t>
      </w:r>
      <w:r w:rsidRPr="009177F1">
        <w:rPr>
          <w:lang w:val="ru-RU"/>
        </w:rPr>
        <w:t>ł</w:t>
      </w:r>
      <w:r>
        <w:t>ka</w:t>
      </w:r>
      <w:r w:rsidRPr="009177F1">
        <w:rPr>
          <w:rFonts w:ascii="KDRS" w:hAnsi="KDRS"/>
          <w:i/>
          <w:lang w:val="ru-RU"/>
        </w:rPr>
        <w:t xml:space="preserve"> с этим значением</w:t>
      </w:r>
      <w:r w:rsidRPr="009177F1">
        <w:rPr>
          <w:rFonts w:ascii="KDRS" w:hAnsi="KDRS"/>
          <w:lang w:val="ru-RU"/>
        </w:rPr>
        <w:t>). Сицевая земля… самоволно родитъ хл</w:t>
      </w:r>
      <w:r w:rsidRPr="009177F1">
        <w:rPr>
          <w:lang w:val="ru-RU"/>
        </w:rPr>
        <w:t>ѣ</w:t>
      </w:r>
      <w:r w:rsidRPr="009177F1">
        <w:rPr>
          <w:rFonts w:ascii="KDRS" w:hAnsi="KDRS"/>
          <w:lang w:val="ru-RU"/>
        </w:rPr>
        <w:t>бъ, траву толстую, ситову траву… проскурки, репеи великии, стр</w:t>
      </w:r>
      <w:r w:rsidRPr="009177F1">
        <w:rPr>
          <w:lang w:val="ru-RU"/>
        </w:rPr>
        <w:t>ѣ</w:t>
      </w:r>
      <w:r w:rsidRPr="009177F1">
        <w:rPr>
          <w:rFonts w:ascii="KDRS" w:hAnsi="KDRS"/>
          <w:lang w:val="ru-RU"/>
        </w:rPr>
        <w:t>лки, свиную вошь, щавеи и иные травы сим подобные (</w:t>
      </w:r>
      <w:r>
        <w:rPr>
          <w:rFonts w:ascii="KDRS" w:hAnsi="KDRS"/>
        </w:rPr>
        <w:t>strza</w:t>
      </w:r>
      <w:r w:rsidRPr="009177F1">
        <w:rPr>
          <w:lang w:val="ru-RU"/>
        </w:rPr>
        <w:t>ł</w:t>
      </w:r>
      <w:r>
        <w:rPr>
          <w:rFonts w:ascii="KDRS" w:hAnsi="KDRS"/>
        </w:rPr>
        <w:t>ki</w:t>
      </w:r>
      <w:r w:rsidRPr="009177F1">
        <w:rPr>
          <w:rFonts w:ascii="KDRS" w:hAnsi="KDRS"/>
          <w:lang w:val="ru-RU"/>
        </w:rPr>
        <w:t xml:space="preserve">). Назиратель, 431. </w:t>
      </w:r>
      <w:r>
        <w:rPr>
          <w:rFonts w:ascii="KDRS" w:hAnsi="KDRS"/>
        </w:rPr>
        <w:t>XVI </w:t>
      </w:r>
      <w:r w:rsidRPr="009177F1">
        <w:rPr>
          <w:rFonts w:ascii="KDRS" w:hAnsi="KDRS"/>
          <w:lang w:val="ru-RU"/>
        </w:rPr>
        <w:t>в.</w:t>
      </w:r>
    </w:p>
    <w:p w14:paraId="6947E77F"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6. </w:t>
      </w:r>
      <w:r w:rsidRPr="009177F1">
        <w:rPr>
          <w:rFonts w:ascii="KDRS" w:hAnsi="KDRS"/>
          <w:sz w:val="22"/>
          <w:lang w:val="ru-RU"/>
        </w:rPr>
        <w:t>Мн.</w:t>
      </w:r>
      <w:r w:rsidRPr="009177F1">
        <w:rPr>
          <w:rFonts w:ascii="KDRS" w:hAnsi="KDRS"/>
          <w:lang w:val="ru-RU"/>
        </w:rPr>
        <w:t xml:space="preserve"> </w:t>
      </w:r>
      <w:r w:rsidRPr="009177F1">
        <w:rPr>
          <w:rFonts w:ascii="KDRS" w:hAnsi="KDRS"/>
          <w:i/>
          <w:lang w:val="ru-RU"/>
        </w:rPr>
        <w:t>Столбики с заостренным верхним концом по углам кровати</w:t>
      </w:r>
      <w:r w:rsidRPr="009177F1">
        <w:rPr>
          <w:rFonts w:ascii="KDRS" w:hAnsi="KDRS"/>
          <w:lang w:val="ru-RU"/>
        </w:rPr>
        <w:t xml:space="preserve"> (</w:t>
      </w:r>
      <w:r w:rsidRPr="009177F1">
        <w:rPr>
          <w:rFonts w:ascii="KDRS" w:hAnsi="KDRS"/>
          <w:i/>
          <w:lang w:val="ru-RU"/>
        </w:rPr>
        <w:t>?</w:t>
      </w:r>
      <w:r w:rsidRPr="009177F1">
        <w:rPr>
          <w:rFonts w:ascii="KDRS" w:hAnsi="KDRS"/>
          <w:lang w:val="ru-RU"/>
        </w:rPr>
        <w:t>). А въ головах [постели] поставят образ, а в четырех углех на стр</w:t>
      </w:r>
      <w:r w:rsidRPr="009177F1">
        <w:rPr>
          <w:lang w:val="ru-RU"/>
        </w:rPr>
        <w:t>ѣ</w:t>
      </w:r>
      <w:r w:rsidRPr="009177F1">
        <w:rPr>
          <w:rFonts w:ascii="KDRS" w:hAnsi="KDRS"/>
          <w:lang w:val="ru-RU"/>
        </w:rPr>
        <w:t xml:space="preserve">лках по паре соболей да по калачику крупичатому. Дм. (Свад.), 173. </w:t>
      </w:r>
      <w:r>
        <w:rPr>
          <w:rFonts w:ascii="KDRS" w:hAnsi="KDRS"/>
        </w:rPr>
        <w:t>XVI </w:t>
      </w:r>
      <w:r w:rsidRPr="009177F1">
        <w:rPr>
          <w:rFonts w:ascii="KDRS" w:hAnsi="KDRS"/>
          <w:lang w:val="ru-RU"/>
        </w:rPr>
        <w:t xml:space="preserve">в. </w:t>
      </w:r>
    </w:p>
    <w:p w14:paraId="0688D5BF"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ЛОВИЩЕ,</w:t>
      </w:r>
      <w:r w:rsidRPr="009177F1">
        <w:rPr>
          <w:rFonts w:ascii="KDRS" w:hAnsi="KDRS"/>
          <w:lang w:val="ru-RU"/>
        </w:rPr>
        <w:t xml:space="preserve"> </w:t>
      </w:r>
      <w:r w:rsidRPr="009177F1">
        <w:rPr>
          <w:rFonts w:ascii="KDRS" w:hAnsi="KDRS"/>
          <w:i/>
          <w:lang w:val="ru-RU"/>
        </w:rPr>
        <w:t>с.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стр</w:t>
      </w:r>
      <w:r w:rsidRPr="009177F1">
        <w:rPr>
          <w:b/>
          <w:lang w:val="ru-RU"/>
        </w:rPr>
        <w:t>ѣ</w:t>
      </w:r>
      <w:r w:rsidRPr="009177F1">
        <w:rPr>
          <w:rFonts w:ascii="KDRS" w:hAnsi="KDRS"/>
          <w:b/>
          <w:lang w:val="ru-RU"/>
        </w:rPr>
        <w:t>лище</w:t>
      </w:r>
      <w:r w:rsidRPr="009177F1">
        <w:rPr>
          <w:rFonts w:ascii="KDRS" w:hAnsi="KDRS"/>
          <w:lang w:val="ru-RU"/>
        </w:rPr>
        <w:t>. А оттуду есть, яко стреловище, м</w:t>
      </w:r>
      <w:r w:rsidRPr="009177F1">
        <w:rPr>
          <w:lang w:val="ru-RU"/>
        </w:rPr>
        <w:t>ѣ</w:t>
      </w:r>
      <w:r w:rsidRPr="009177F1">
        <w:rPr>
          <w:rFonts w:ascii="KDRS" w:hAnsi="KDRS"/>
          <w:lang w:val="ru-RU"/>
        </w:rPr>
        <w:t>сто, зовесь [так в изд.] Подорожье, урыстанье конское, и тутъ столпъ на сп</w:t>
      </w:r>
      <w:r w:rsidRPr="009177F1">
        <w:rPr>
          <w:lang w:val="ru-RU"/>
        </w:rPr>
        <w:t>ѣ</w:t>
      </w:r>
      <w:r w:rsidRPr="009177F1">
        <w:rPr>
          <w:rFonts w:ascii="KDRS" w:hAnsi="KDRS"/>
          <w:lang w:val="ru-RU"/>
        </w:rPr>
        <w:t xml:space="preserve">. Х.Зос., 5.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1422</w:t>
      </w:r>
      <w:r>
        <w:rPr>
          <w:rFonts w:ascii="KDRS" w:hAnsi="KDRS"/>
        </w:rPr>
        <w:t> </w:t>
      </w:r>
      <w:r w:rsidRPr="009177F1">
        <w:rPr>
          <w:rFonts w:ascii="KDRS" w:hAnsi="KDRS"/>
          <w:lang w:val="ru-RU"/>
        </w:rPr>
        <w:t>г.</w:t>
      </w:r>
    </w:p>
    <w:p w14:paraId="4A7CB55C"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ЛОКЪ,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Стрелок, охотник</w:t>
      </w:r>
      <w:r w:rsidRPr="009177F1">
        <w:rPr>
          <w:rFonts w:ascii="KDRS" w:hAnsi="KDRS"/>
          <w:lang w:val="ru-RU"/>
        </w:rPr>
        <w:t xml:space="preserve">. А людии своих даю сыну своему Ивану… Саву стрелка… да Васюка Бахтиара соколника… да Васюка </w:t>
      </w:r>
      <w:r w:rsidRPr="009177F1">
        <w:rPr>
          <w:rFonts w:ascii="KDRS" w:hAnsi="KDRS"/>
          <w:lang w:val="ru-RU"/>
        </w:rPr>
        <w:lastRenderedPageBreak/>
        <w:t>утятника. Дух. и дог.гр., 346. Ок. 1499</w:t>
      </w:r>
      <w:r>
        <w:rPr>
          <w:rFonts w:ascii="KDRS" w:hAnsi="KDRS"/>
        </w:rPr>
        <w:t> </w:t>
      </w:r>
      <w:r w:rsidRPr="009177F1">
        <w:rPr>
          <w:rFonts w:ascii="KDRS" w:hAnsi="KDRS"/>
          <w:lang w:val="ru-RU"/>
        </w:rPr>
        <w:t>г. Птичьимъ стр</w:t>
      </w:r>
      <w:r w:rsidRPr="009177F1">
        <w:rPr>
          <w:lang w:val="ru-RU"/>
        </w:rPr>
        <w:t>ѣ</w:t>
      </w:r>
      <w:r w:rsidRPr="009177F1">
        <w:rPr>
          <w:rFonts w:ascii="KDRS" w:hAnsi="KDRS"/>
          <w:lang w:val="ru-RU"/>
        </w:rPr>
        <w:t>лкамъ 4 челов</w:t>
      </w:r>
      <w:r w:rsidRPr="009177F1">
        <w:rPr>
          <w:lang w:val="ru-RU"/>
        </w:rPr>
        <w:t>ѣ</w:t>
      </w:r>
      <w:r w:rsidRPr="009177F1">
        <w:rPr>
          <w:rFonts w:ascii="KDRS" w:hAnsi="KDRS"/>
          <w:lang w:val="ru-RU"/>
        </w:rPr>
        <w:t>камъ 21 руб. Расх.росп.жал., 17. 1681</w:t>
      </w:r>
      <w:r>
        <w:rPr>
          <w:rFonts w:ascii="KDRS" w:hAnsi="KDRS"/>
        </w:rPr>
        <w:t> </w:t>
      </w:r>
      <w:r w:rsidRPr="009177F1">
        <w:rPr>
          <w:rFonts w:ascii="KDRS" w:hAnsi="KDRS"/>
          <w:lang w:val="ru-RU"/>
        </w:rPr>
        <w:t>г.</w:t>
      </w:r>
    </w:p>
    <w:p w14:paraId="2D46745F"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Воин</w:t>
      </w:r>
      <w:r w:rsidRPr="009177F1">
        <w:rPr>
          <w:rFonts w:ascii="KDRS" w:hAnsi="KDRS"/>
          <w:lang w:val="ru-RU"/>
        </w:rPr>
        <w:t xml:space="preserve">, </w:t>
      </w:r>
      <w:r w:rsidRPr="009177F1">
        <w:rPr>
          <w:rFonts w:ascii="KDRS" w:hAnsi="KDRS"/>
          <w:i/>
          <w:lang w:val="ru-RU"/>
        </w:rPr>
        <w:t>стрелок</w:t>
      </w:r>
      <w:r w:rsidRPr="009177F1">
        <w:rPr>
          <w:rFonts w:ascii="KDRS" w:hAnsi="KDRS"/>
          <w:lang w:val="ru-RU"/>
        </w:rPr>
        <w:t xml:space="preserve">. (1560): Убило на Завеличьи стрелка громом от воискихъ. Псков.лет. </w:t>
      </w:r>
      <w:r>
        <w:rPr>
          <w:rFonts w:ascii="KDRS" w:hAnsi="KDRS"/>
        </w:rPr>
        <w:t>II</w:t>
      </w:r>
      <w:r w:rsidRPr="009177F1">
        <w:rPr>
          <w:rFonts w:ascii="KDRS" w:hAnsi="KDRS"/>
          <w:lang w:val="ru-RU"/>
        </w:rPr>
        <w:t xml:space="preserve">, 239. </w:t>
      </w:r>
      <w:r>
        <w:rPr>
          <w:rFonts w:ascii="KDRS" w:hAnsi="KDRS"/>
        </w:rPr>
        <w:t>XVI </w:t>
      </w:r>
      <w:r w:rsidRPr="009177F1">
        <w:rPr>
          <w:rFonts w:ascii="KDRS" w:hAnsi="KDRS"/>
          <w:lang w:val="ru-RU"/>
        </w:rPr>
        <w:t>в. А которые изъ полковаго наряду стр</w:t>
      </w:r>
      <w:r w:rsidRPr="009177F1">
        <w:rPr>
          <w:lang w:val="ru-RU"/>
        </w:rPr>
        <w:t>ѣ</w:t>
      </w:r>
      <w:r w:rsidRPr="009177F1">
        <w:rPr>
          <w:rFonts w:ascii="KDRS" w:hAnsi="KDRS"/>
          <w:lang w:val="ru-RU"/>
        </w:rPr>
        <w:t>ляютъ, изъ драконовъ, изъ змей, изъ чегличковъ, изъ соколовъ, и т</w:t>
      </w:r>
      <w:r w:rsidRPr="009177F1">
        <w:rPr>
          <w:lang w:val="ru-RU"/>
        </w:rPr>
        <w:t>ѣ</w:t>
      </w:r>
      <w:r w:rsidRPr="009177F1">
        <w:rPr>
          <w:rFonts w:ascii="KDRS" w:hAnsi="KDRS"/>
          <w:lang w:val="ru-RU"/>
        </w:rPr>
        <w:t xml:space="preserve"> люди именуются стр</w:t>
      </w:r>
      <w:r w:rsidRPr="009177F1">
        <w:rPr>
          <w:lang w:val="ru-RU"/>
        </w:rPr>
        <w:t>ѣ</w:t>
      </w:r>
      <w:r w:rsidRPr="009177F1">
        <w:rPr>
          <w:rFonts w:ascii="KDRS" w:hAnsi="KDRS"/>
          <w:lang w:val="ru-RU"/>
        </w:rPr>
        <w:t xml:space="preserve">лки… а пушкаремъ такова не называти. Устав ратных д. </w:t>
      </w:r>
      <w:r>
        <w:rPr>
          <w:rFonts w:ascii="KDRS" w:hAnsi="KDRS"/>
        </w:rPr>
        <w:t>I</w:t>
      </w:r>
      <w:r w:rsidRPr="009177F1">
        <w:rPr>
          <w:rFonts w:ascii="KDRS" w:hAnsi="KDRS"/>
          <w:lang w:val="ru-RU"/>
        </w:rPr>
        <w:t xml:space="preserve">, 103. </w:t>
      </w:r>
      <w:r>
        <w:rPr>
          <w:rFonts w:ascii="KDRS" w:hAnsi="KDRS"/>
        </w:rPr>
        <w:t>XVII </w:t>
      </w:r>
      <w:r w:rsidRPr="009177F1">
        <w:rPr>
          <w:rFonts w:ascii="KDRS" w:hAnsi="KDRS"/>
          <w:lang w:val="ru-RU"/>
        </w:rPr>
        <w:t>в.</w:t>
      </w:r>
    </w:p>
    <w:p w14:paraId="02EB3436"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ЛОЛЮБЕЦЪ,</w:t>
      </w:r>
      <w:r w:rsidRPr="009177F1">
        <w:rPr>
          <w:rFonts w:ascii="KDRS" w:hAnsi="KDRS"/>
          <w:lang w:val="ru-RU"/>
        </w:rPr>
        <w:t xml:space="preserve"> </w:t>
      </w:r>
      <w:r w:rsidRPr="009177F1">
        <w:rPr>
          <w:rFonts w:ascii="KDRS" w:hAnsi="KDRS"/>
          <w:i/>
          <w:lang w:val="ru-RU"/>
        </w:rPr>
        <w:t>м. Любитель стрельбы</w:t>
      </w:r>
      <w:r w:rsidRPr="009177F1">
        <w:rPr>
          <w:rFonts w:ascii="KDRS" w:hAnsi="KDRS"/>
          <w:lang w:val="ru-RU"/>
        </w:rPr>
        <w:t>. П</w:t>
      </w:r>
      <w:r w:rsidRPr="009177F1">
        <w:rPr>
          <w:lang w:val="ru-RU"/>
        </w:rPr>
        <w:t>ѣ</w:t>
      </w:r>
      <w:r w:rsidRPr="009177F1">
        <w:rPr>
          <w:rFonts w:ascii="KDRS" w:hAnsi="KDRS"/>
          <w:lang w:val="ru-RU"/>
        </w:rPr>
        <w:t>вцелюбьци цср</w:t>
      </w:r>
      <w:r w:rsidRPr="009177F1">
        <w:rPr>
          <w:lang w:val="ru-RU"/>
        </w:rPr>
        <w:t>҃</w:t>
      </w:r>
      <w:r w:rsidRPr="009177F1">
        <w:rPr>
          <w:rFonts w:ascii="KDRS" w:hAnsi="KDRS"/>
          <w:lang w:val="ru-RU"/>
        </w:rPr>
        <w:t>ве много п</w:t>
      </w:r>
      <w:r w:rsidRPr="009177F1">
        <w:rPr>
          <w:lang w:val="ru-RU"/>
        </w:rPr>
        <w:t>ѣ</w:t>
      </w:r>
      <w:r w:rsidRPr="009177F1">
        <w:rPr>
          <w:rFonts w:ascii="KDRS" w:hAnsi="KDRS"/>
          <w:lang w:val="ru-RU"/>
        </w:rPr>
        <w:t>вець творять, а книголюбьци много книжьникъ им</w:t>
      </w:r>
      <w:r w:rsidRPr="009177F1">
        <w:rPr>
          <w:lang w:val="ru-RU"/>
        </w:rPr>
        <w:t>ѣ</w:t>
      </w:r>
      <w:r w:rsidRPr="009177F1">
        <w:rPr>
          <w:rFonts w:ascii="KDRS" w:hAnsi="KDRS"/>
          <w:lang w:val="ru-RU"/>
        </w:rPr>
        <w:t>ютъ, и стр</w:t>
      </w:r>
      <w:r w:rsidRPr="009177F1">
        <w:rPr>
          <w:lang w:val="ru-RU"/>
        </w:rPr>
        <w:t>ѣ</w:t>
      </w:r>
      <w:r w:rsidRPr="009177F1">
        <w:rPr>
          <w:rFonts w:ascii="KDRS" w:hAnsi="KDRS"/>
          <w:lang w:val="ru-RU"/>
        </w:rPr>
        <w:t>лолюбьци стр</w:t>
      </w:r>
      <w:r w:rsidRPr="009177F1">
        <w:rPr>
          <w:lang w:val="ru-RU"/>
        </w:rPr>
        <w:t>ѣ</w:t>
      </w:r>
      <w:r w:rsidRPr="009177F1">
        <w:rPr>
          <w:rFonts w:ascii="KDRS" w:hAnsi="KDRS"/>
          <w:lang w:val="ru-RU"/>
        </w:rPr>
        <w:t>льникы</w:t>
      </w:r>
      <w:r w:rsidRPr="009177F1">
        <w:rPr>
          <w:lang w:val="ru-RU"/>
        </w:rPr>
        <w:t xml:space="preserve"> (</w:t>
      </w:r>
      <w:r w:rsidRPr="009177F1">
        <w:rPr>
          <w:rFonts w:ascii="KDRS" w:hAnsi="KDRS"/>
          <w:lang w:val="ru-RU"/>
        </w:rPr>
        <w:t>&lt;</w:t>
      </w:r>
      <w:r w:rsidRPr="00413D00">
        <w:t>φιλ</w:t>
      </w:r>
      <w:r w:rsidRPr="009177F1">
        <w:rPr>
          <w:rFonts w:ascii="KDRS" w:hAnsi="KDRS"/>
          <w:lang w:val="ru-RU"/>
        </w:rPr>
        <w:t>&gt;</w:t>
      </w:r>
      <w:r w:rsidRPr="00413D00">
        <w:t>αθλητα</w:t>
      </w:r>
      <w:r w:rsidRPr="004F0B87">
        <w:t>ί</w:t>
      </w:r>
      <w:r w:rsidRPr="009177F1">
        <w:rPr>
          <w:lang w:val="ru-RU"/>
        </w:rPr>
        <w:t xml:space="preserve"> </w:t>
      </w:r>
      <w:r w:rsidRPr="009177F1">
        <w:rPr>
          <w:rFonts w:ascii="KDRS" w:hAnsi="KDRS"/>
          <w:lang w:val="ru-RU"/>
        </w:rPr>
        <w:t>‘любители состязаний’</w:t>
      </w:r>
      <w:r w:rsidRPr="009177F1">
        <w:rPr>
          <w:lang w:val="ru-RU"/>
        </w:rPr>
        <w:t>)</w:t>
      </w:r>
      <w:r w:rsidRPr="009177F1">
        <w:rPr>
          <w:rFonts w:ascii="KDRS" w:hAnsi="KDRS"/>
          <w:lang w:val="ru-RU"/>
        </w:rPr>
        <w:t xml:space="preserve">. Пч., 423.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w:t>
      </w:r>
    </w:p>
    <w:p w14:paraId="143EAAFA"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ЛЬБА,</w:t>
      </w:r>
      <w:r w:rsidRPr="009177F1">
        <w:rPr>
          <w:rFonts w:ascii="KDRS" w:hAnsi="KDRS"/>
          <w:lang w:val="ru-RU"/>
        </w:rPr>
        <w:t xml:space="preserve"> </w:t>
      </w:r>
      <w:r w:rsidRPr="009177F1">
        <w:rPr>
          <w:rFonts w:ascii="KDRS" w:hAnsi="KDRS"/>
          <w:i/>
          <w:lang w:val="ru-RU"/>
        </w:rPr>
        <w:t>ж. Действие по глаг</w:t>
      </w:r>
      <w:r w:rsidRPr="009177F1">
        <w:rPr>
          <w:rFonts w:ascii="KDRS" w:hAnsi="KDRS"/>
          <w:lang w:val="ru-RU"/>
        </w:rPr>
        <w:t xml:space="preserve">. </w:t>
      </w:r>
      <w:r w:rsidRPr="009177F1">
        <w:rPr>
          <w:rFonts w:ascii="KDRS" w:hAnsi="KDRS"/>
          <w:b/>
          <w:lang w:val="ru-RU"/>
        </w:rPr>
        <w:t>стр</w:t>
      </w:r>
      <w:r w:rsidRPr="009177F1">
        <w:rPr>
          <w:b/>
          <w:lang w:val="ru-RU"/>
        </w:rPr>
        <w:t>ѣ</w:t>
      </w:r>
      <w:r w:rsidRPr="009177F1">
        <w:rPr>
          <w:rFonts w:ascii="KDRS" w:hAnsi="KDRS"/>
          <w:b/>
          <w:lang w:val="ru-RU"/>
        </w:rPr>
        <w:t>лити</w:t>
      </w:r>
      <w:r w:rsidRPr="009177F1">
        <w:rPr>
          <w:rFonts w:ascii="KDRS" w:hAnsi="KDRS"/>
          <w:lang w:val="ru-RU"/>
        </w:rPr>
        <w:t xml:space="preserve">, </w:t>
      </w:r>
      <w:r>
        <w:rPr>
          <w:rFonts w:ascii="KDRS" w:hAnsi="KDRS"/>
          <w:i/>
        </w:rPr>
        <w:t>c</w:t>
      </w:r>
      <w:r w:rsidRPr="009177F1">
        <w:rPr>
          <w:rFonts w:ascii="KDRS" w:hAnsi="KDRS"/>
          <w:i/>
          <w:lang w:val="ru-RU"/>
        </w:rPr>
        <w:t>трельба</w:t>
      </w:r>
      <w:r w:rsidRPr="009177F1">
        <w:rPr>
          <w:rFonts w:ascii="KDRS" w:hAnsi="KDRS"/>
          <w:lang w:val="ru-RU"/>
        </w:rPr>
        <w:t>. Артемид</w:t>
      </w:r>
      <w:r w:rsidRPr="009177F1">
        <w:rPr>
          <w:lang w:val="ru-RU"/>
        </w:rPr>
        <w:t>ѣ</w:t>
      </w:r>
      <w:r w:rsidRPr="009177F1">
        <w:rPr>
          <w:rFonts w:ascii="KDRS" w:hAnsi="KDRS"/>
          <w:lang w:val="ru-RU"/>
        </w:rPr>
        <w:t xml:space="preserve"> гл</w:t>
      </w:r>
      <w:r w:rsidRPr="009177F1">
        <w:rPr>
          <w:lang w:val="ru-RU"/>
        </w:rPr>
        <w:t>҃</w:t>
      </w:r>
      <w:r w:rsidRPr="009177F1">
        <w:rPr>
          <w:rFonts w:ascii="KDRS" w:hAnsi="KDRS"/>
          <w:lang w:val="ru-RU"/>
        </w:rPr>
        <w:t>ють Елини на лов</w:t>
      </w:r>
      <w:r w:rsidRPr="009177F1">
        <w:rPr>
          <w:lang w:val="ru-RU"/>
        </w:rPr>
        <w:t>ѣ</w:t>
      </w:r>
      <w:r w:rsidRPr="009177F1">
        <w:rPr>
          <w:rFonts w:ascii="KDRS" w:hAnsi="KDRS"/>
          <w:lang w:val="ru-RU"/>
        </w:rPr>
        <w:t>х стр</w:t>
      </w:r>
      <w:r w:rsidRPr="009177F1">
        <w:rPr>
          <w:lang w:val="ru-RU"/>
        </w:rPr>
        <w:t>ѣ</w:t>
      </w:r>
      <w:r w:rsidRPr="009177F1">
        <w:rPr>
          <w:rFonts w:ascii="KDRS" w:hAnsi="KDRS"/>
          <w:lang w:val="ru-RU"/>
        </w:rPr>
        <w:t>лбою быти вазнив</w:t>
      </w:r>
      <w:r w:rsidRPr="009177F1">
        <w:rPr>
          <w:lang w:val="ru-RU"/>
        </w:rPr>
        <w:t>ѣ</w:t>
      </w:r>
      <w:r w:rsidRPr="009177F1">
        <w:rPr>
          <w:rFonts w:ascii="KDRS" w:hAnsi="KDRS"/>
          <w:lang w:val="ru-RU"/>
        </w:rPr>
        <w:t xml:space="preserve"> (</w:t>
      </w:r>
      <w:r w:rsidRPr="00413D00">
        <w:t>τ</w:t>
      </w:r>
      <w:r w:rsidRPr="00940A90">
        <w:t>ῆ</w:t>
      </w:r>
      <w:r w:rsidRPr="00413D00">
        <w:t>ϛ</w:t>
      </w:r>
      <w:r w:rsidRPr="009177F1">
        <w:rPr>
          <w:lang w:val="ru-RU"/>
        </w:rPr>
        <w:t xml:space="preserve"> </w:t>
      </w:r>
      <w:r w:rsidRPr="00413D00">
        <w:t>κατὰ</w:t>
      </w:r>
      <w:r w:rsidRPr="009177F1">
        <w:rPr>
          <w:lang w:val="ru-RU"/>
        </w:rPr>
        <w:t xml:space="preserve"> </w:t>
      </w:r>
      <w:r w:rsidRPr="00413D00">
        <w:t>θ</w:t>
      </w:r>
      <w:r w:rsidRPr="00940A90">
        <w:t>ή</w:t>
      </w:r>
      <w:r w:rsidRPr="00413D00">
        <w:t>ραν</w:t>
      </w:r>
      <w:r w:rsidRPr="009177F1">
        <w:rPr>
          <w:lang w:val="ru-RU"/>
        </w:rPr>
        <w:t xml:space="preserve"> </w:t>
      </w:r>
      <w:r w:rsidRPr="00413D00">
        <w:t>τοξε</w:t>
      </w:r>
      <w:r w:rsidRPr="004F0B87">
        <w:t>ί</w:t>
      </w:r>
      <w:r w:rsidRPr="00413D00">
        <w:t>αϛ</w:t>
      </w:r>
      <w:r w:rsidRPr="009177F1">
        <w:rPr>
          <w:rFonts w:ascii="KDRS" w:hAnsi="KDRS"/>
          <w:lang w:val="ru-RU"/>
        </w:rPr>
        <w:t>). Гр.Наз.</w:t>
      </w:r>
      <w:r w:rsidRPr="009177F1">
        <w:rPr>
          <w:rFonts w:ascii="KDRS" w:hAnsi="KDRS"/>
          <w:vertAlign w:val="superscript"/>
          <w:lang w:val="ru-RU"/>
        </w:rPr>
        <w:t>1</w:t>
      </w:r>
      <w:r w:rsidRPr="009177F1">
        <w:rPr>
          <w:rFonts w:ascii="KDRS" w:hAnsi="KDRS"/>
          <w:lang w:val="ru-RU"/>
        </w:rPr>
        <w:t>, 144</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в. Медливыи же бываеши на стр</w:t>
      </w:r>
      <w:r w:rsidRPr="009177F1">
        <w:rPr>
          <w:lang w:val="ru-RU"/>
        </w:rPr>
        <w:t>ѣ</w:t>
      </w:r>
      <w:r w:rsidRPr="009177F1">
        <w:rPr>
          <w:rFonts w:ascii="KDRS" w:hAnsi="KDRS"/>
          <w:lang w:val="ru-RU"/>
        </w:rPr>
        <w:t>лбу стр</w:t>
      </w:r>
      <w:r w:rsidRPr="009177F1">
        <w:rPr>
          <w:lang w:val="ru-RU"/>
        </w:rPr>
        <w:t>ѣ</w:t>
      </w:r>
      <w:r w:rsidRPr="009177F1">
        <w:rPr>
          <w:rFonts w:ascii="KDRS" w:hAnsi="KDRS"/>
          <w:lang w:val="ru-RU"/>
        </w:rPr>
        <w:t>лець (</w:t>
      </w:r>
      <w:r w:rsidRPr="00413D00">
        <w:t>πρ</w:t>
      </w:r>
      <w:r w:rsidRPr="004F0B87">
        <w:t>ὸ</w:t>
      </w:r>
      <w:r w:rsidRPr="00413D00">
        <w:t>ϛ</w:t>
      </w:r>
      <w:r w:rsidRPr="009177F1">
        <w:rPr>
          <w:lang w:val="ru-RU"/>
        </w:rPr>
        <w:t xml:space="preserve"> </w:t>
      </w:r>
      <w:r w:rsidRPr="00413D00">
        <w:t>τ</w:t>
      </w:r>
      <w:r w:rsidRPr="004F0B87">
        <w:t>ὸ</w:t>
      </w:r>
      <w:r w:rsidRPr="009177F1">
        <w:rPr>
          <w:lang w:val="ru-RU"/>
        </w:rPr>
        <w:t xml:space="preserve"> </w:t>
      </w:r>
      <w:r w:rsidRPr="00413D00">
        <w:t>βάλλειν</w:t>
      </w:r>
      <w:r w:rsidRPr="009177F1">
        <w:rPr>
          <w:rFonts w:ascii="KDRS" w:hAnsi="KDRS"/>
          <w:lang w:val="ru-RU"/>
        </w:rPr>
        <w:t xml:space="preserve">). Шестоднев Г.Пизида, 14.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1385</w:t>
      </w:r>
      <w:r>
        <w:rPr>
          <w:rFonts w:ascii="KDRS" w:hAnsi="KDRS"/>
        </w:rPr>
        <w:t> </w:t>
      </w:r>
      <w:r w:rsidRPr="009177F1">
        <w:rPr>
          <w:rFonts w:ascii="KDRS" w:hAnsi="KDRS"/>
          <w:lang w:val="ru-RU"/>
        </w:rPr>
        <w:t>г. Отъ пушечные стр</w:t>
      </w:r>
      <w:r w:rsidRPr="009177F1">
        <w:rPr>
          <w:lang w:val="ru-RU"/>
        </w:rPr>
        <w:t>ѣ</w:t>
      </w:r>
      <w:r w:rsidRPr="009177F1">
        <w:rPr>
          <w:rFonts w:ascii="KDRS" w:hAnsi="KDRS"/>
          <w:lang w:val="ru-RU"/>
        </w:rPr>
        <w:t>льбы въ город</w:t>
      </w:r>
      <w:r w:rsidRPr="009177F1">
        <w:rPr>
          <w:lang w:val="ru-RU"/>
        </w:rPr>
        <w:t>ѣ</w:t>
      </w:r>
      <w:r w:rsidRPr="009177F1">
        <w:rPr>
          <w:rFonts w:ascii="KDRS" w:hAnsi="KDRS"/>
          <w:lang w:val="ru-RU"/>
        </w:rPr>
        <w:t xml:space="preserve"> загор</w:t>
      </w:r>
      <w:r w:rsidRPr="009177F1">
        <w:rPr>
          <w:lang w:val="ru-RU"/>
        </w:rPr>
        <w:t>ѣ</w:t>
      </w:r>
      <w:r w:rsidRPr="009177F1">
        <w:rPr>
          <w:rFonts w:ascii="KDRS" w:hAnsi="KDRS"/>
          <w:lang w:val="ru-RU"/>
        </w:rPr>
        <w:t xml:space="preserve">лось. АМГ </w:t>
      </w:r>
      <w:r>
        <w:rPr>
          <w:rFonts w:ascii="KDRS" w:hAnsi="KDRS"/>
        </w:rPr>
        <w:t>III</w:t>
      </w:r>
      <w:r w:rsidRPr="009177F1">
        <w:rPr>
          <w:rFonts w:ascii="KDRS" w:hAnsi="KDRS"/>
          <w:lang w:val="ru-RU"/>
        </w:rPr>
        <w:t>, 449. 1661</w:t>
      </w:r>
      <w:r>
        <w:rPr>
          <w:rFonts w:ascii="KDRS" w:hAnsi="KDRS"/>
        </w:rPr>
        <w:t> </w:t>
      </w:r>
      <w:r w:rsidRPr="009177F1">
        <w:rPr>
          <w:rFonts w:ascii="KDRS" w:hAnsi="KDRS"/>
          <w:lang w:val="ru-RU"/>
        </w:rPr>
        <w:t>г. И стр</w:t>
      </w:r>
      <w:r w:rsidRPr="009177F1">
        <w:rPr>
          <w:lang w:val="ru-RU"/>
        </w:rPr>
        <w:t>ѣ</w:t>
      </w:r>
      <w:r w:rsidRPr="009177F1">
        <w:rPr>
          <w:rFonts w:ascii="KDRS" w:hAnsi="KDRS"/>
          <w:lang w:val="ru-RU"/>
        </w:rPr>
        <w:t>льбы ему [Кондратию] у стр</w:t>
      </w:r>
      <w:r w:rsidRPr="009177F1">
        <w:rPr>
          <w:lang w:val="ru-RU"/>
        </w:rPr>
        <w:t>ѣ</w:t>
      </w:r>
      <w:r w:rsidRPr="009177F1">
        <w:rPr>
          <w:rFonts w:ascii="KDRS" w:hAnsi="KDRS"/>
          <w:lang w:val="ru-RU"/>
        </w:rPr>
        <w:t>льцовъ и козаковъ смотрить и стр</w:t>
      </w:r>
      <w:r w:rsidRPr="009177F1">
        <w:rPr>
          <w:lang w:val="ru-RU"/>
        </w:rPr>
        <w:t>ѣ</w:t>
      </w:r>
      <w:r w:rsidRPr="009177F1">
        <w:rPr>
          <w:rFonts w:ascii="KDRS" w:hAnsi="KDRS"/>
          <w:lang w:val="ru-RU"/>
        </w:rPr>
        <w:t xml:space="preserve">лять ихъ учить. (Наказ стрел.голов.) Тамб.арх. </w:t>
      </w:r>
      <w:r>
        <w:rPr>
          <w:rFonts w:ascii="KDRS" w:hAnsi="KDRS"/>
        </w:rPr>
        <w:t>XXV</w:t>
      </w:r>
      <w:r w:rsidRPr="009177F1">
        <w:rPr>
          <w:rFonts w:ascii="KDRS" w:hAnsi="KDRS"/>
          <w:lang w:val="ru-RU"/>
        </w:rPr>
        <w:t>, 28. 1685</w:t>
      </w:r>
      <w:r>
        <w:rPr>
          <w:rFonts w:ascii="KDRS" w:hAnsi="KDRS"/>
        </w:rPr>
        <w:t> </w:t>
      </w:r>
      <w:r w:rsidRPr="009177F1">
        <w:rPr>
          <w:rFonts w:ascii="KDRS" w:hAnsi="KDRS"/>
          <w:lang w:val="ru-RU"/>
        </w:rPr>
        <w:t xml:space="preserve">г. </w:t>
      </w:r>
      <w:r w:rsidRPr="009177F1">
        <w:rPr>
          <w:rFonts w:ascii="KDRS" w:hAnsi="KDRS"/>
          <w:spacing w:val="40"/>
          <w:lang w:val="ru-RU"/>
        </w:rPr>
        <w:t>Огненая стр</w:t>
      </w:r>
      <w:r w:rsidRPr="009177F1">
        <w:rPr>
          <w:spacing w:val="40"/>
          <w:lang w:val="ru-RU"/>
        </w:rPr>
        <w:t>ѣ</w:t>
      </w:r>
      <w:r w:rsidRPr="009177F1">
        <w:rPr>
          <w:rFonts w:ascii="KDRS" w:hAnsi="KDRS"/>
          <w:spacing w:val="40"/>
          <w:lang w:val="ru-RU"/>
        </w:rPr>
        <w:t>льба</w:t>
      </w:r>
      <w:r w:rsidRPr="009177F1">
        <w:rPr>
          <w:rFonts w:ascii="KDRS" w:hAnsi="KDRS"/>
          <w:lang w:val="ru-RU"/>
        </w:rPr>
        <w:t xml:space="preserve"> – </w:t>
      </w:r>
      <w:r w:rsidRPr="009177F1">
        <w:rPr>
          <w:rFonts w:ascii="KDRS" w:hAnsi="KDRS"/>
          <w:i/>
          <w:lang w:val="ru-RU"/>
        </w:rPr>
        <w:t>огнестрельное оружие</w:t>
      </w:r>
      <w:r w:rsidRPr="009177F1">
        <w:rPr>
          <w:rFonts w:ascii="KDRS" w:hAnsi="KDRS"/>
          <w:lang w:val="ru-RU"/>
        </w:rPr>
        <w:t xml:space="preserve">. Таковому государю годится держати 20 тысящ юнаков храбрых со огненою стрелбою. Пересветов.Б.чел., 90. </w:t>
      </w:r>
      <w:r>
        <w:rPr>
          <w:rFonts w:ascii="KDRS" w:hAnsi="KDRS"/>
        </w:rPr>
        <w:t>XVII </w:t>
      </w:r>
      <w:r w:rsidRPr="009177F1">
        <w:rPr>
          <w:rFonts w:ascii="KDRS" w:hAnsi="KDRS"/>
          <w:lang w:val="ru-RU"/>
        </w:rPr>
        <w:t>в.</w:t>
      </w:r>
    </w:p>
    <w:p w14:paraId="4331E482"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ЛЬБИЩЕ,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Стрельба</w:t>
      </w:r>
      <w:r w:rsidRPr="009177F1">
        <w:rPr>
          <w:rFonts w:ascii="KDRS" w:hAnsi="KDRS"/>
          <w:lang w:val="ru-RU"/>
        </w:rPr>
        <w:t>. А съ собою вел</w:t>
      </w:r>
      <w:r w:rsidRPr="009177F1">
        <w:rPr>
          <w:lang w:val="ru-RU"/>
        </w:rPr>
        <w:t>ѣ</w:t>
      </w:r>
      <w:r w:rsidRPr="009177F1">
        <w:rPr>
          <w:rFonts w:ascii="KDRS" w:hAnsi="KDRS"/>
          <w:lang w:val="ru-RU"/>
        </w:rPr>
        <w:t>лъ имать намъ для пот</w:t>
      </w:r>
      <w:r w:rsidRPr="009177F1">
        <w:rPr>
          <w:lang w:val="ru-RU"/>
        </w:rPr>
        <w:t>ѣ</w:t>
      </w:r>
      <w:r w:rsidRPr="009177F1">
        <w:rPr>
          <w:rFonts w:ascii="KDRS" w:hAnsi="KDRS"/>
          <w:lang w:val="ru-RU"/>
        </w:rPr>
        <w:t>хи и стр</w:t>
      </w:r>
      <w:r w:rsidRPr="009177F1">
        <w:rPr>
          <w:lang w:val="ru-RU"/>
        </w:rPr>
        <w:t>ѣ</w:t>
      </w:r>
      <w:r w:rsidRPr="009177F1">
        <w:rPr>
          <w:rFonts w:ascii="KDRS" w:hAnsi="KDRS"/>
          <w:lang w:val="ru-RU"/>
        </w:rPr>
        <w:t>льбища пищаль и саайдаки &lt;с&gt; стр</w:t>
      </w:r>
      <w:r w:rsidRPr="009177F1">
        <w:rPr>
          <w:lang w:val="ru-RU"/>
        </w:rPr>
        <w:t>ѣ</w:t>
      </w:r>
      <w:r w:rsidRPr="009177F1">
        <w:rPr>
          <w:rFonts w:ascii="KDRS" w:hAnsi="KDRS"/>
          <w:lang w:val="ru-RU"/>
        </w:rPr>
        <w:t>лами. Д.Иос.Колом., 38. 1676</w:t>
      </w:r>
      <w:r>
        <w:rPr>
          <w:rFonts w:ascii="KDRS" w:hAnsi="KDRS"/>
        </w:rPr>
        <w:t> </w:t>
      </w:r>
      <w:r w:rsidRPr="009177F1">
        <w:rPr>
          <w:rFonts w:ascii="KDRS" w:hAnsi="KDRS"/>
          <w:lang w:val="ru-RU"/>
        </w:rPr>
        <w:t>г.</w:t>
      </w:r>
    </w:p>
    <w:p w14:paraId="6C1815BB"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стр</w:t>
      </w:r>
      <w:r w:rsidRPr="009177F1">
        <w:rPr>
          <w:b/>
          <w:lang w:val="ru-RU"/>
        </w:rPr>
        <w:t>ѣ</w:t>
      </w:r>
      <w:r w:rsidRPr="009177F1">
        <w:rPr>
          <w:rFonts w:ascii="KDRS" w:hAnsi="KDRS"/>
          <w:b/>
          <w:lang w:val="ru-RU"/>
        </w:rPr>
        <w:t>лище</w:t>
      </w:r>
      <w:r w:rsidRPr="009177F1">
        <w:rPr>
          <w:rFonts w:ascii="KDRS" w:hAnsi="KDRS"/>
          <w:lang w:val="ru-RU"/>
        </w:rPr>
        <w:t xml:space="preserve">. Да озеро Сварецъ, вдоль и поперекъ стрел&lt;ь&gt;бищо, а въ немъ рыба окунь. Кн.пер.Шелон.пят. </w:t>
      </w:r>
      <w:r>
        <w:rPr>
          <w:rFonts w:ascii="KDRS" w:hAnsi="KDRS"/>
        </w:rPr>
        <w:t>II</w:t>
      </w:r>
      <w:r w:rsidRPr="009177F1">
        <w:rPr>
          <w:rFonts w:ascii="KDRS" w:hAnsi="KDRS"/>
          <w:lang w:val="ru-RU"/>
        </w:rPr>
        <w:t>, 537. 1571</w:t>
      </w:r>
      <w:r>
        <w:rPr>
          <w:rFonts w:ascii="KDRS" w:hAnsi="KDRS"/>
        </w:rPr>
        <w:t> </w:t>
      </w:r>
      <w:r w:rsidRPr="009177F1">
        <w:rPr>
          <w:rFonts w:ascii="KDRS" w:hAnsi="KDRS"/>
          <w:lang w:val="ru-RU"/>
        </w:rPr>
        <w:t xml:space="preserve">г. И по изгороде шел стрелбища з два в поле и вкопался в снегъ. Олон.а., карт. </w:t>
      </w:r>
      <w:r>
        <w:rPr>
          <w:rFonts w:ascii="KDRS" w:hAnsi="KDRS"/>
        </w:rPr>
        <w:t>VI</w:t>
      </w:r>
      <w:r w:rsidRPr="009177F1">
        <w:rPr>
          <w:rFonts w:ascii="KDRS" w:hAnsi="KDRS"/>
          <w:lang w:val="ru-RU"/>
        </w:rPr>
        <w:t>, сст. 37. 1662</w:t>
      </w:r>
      <w:r>
        <w:rPr>
          <w:rFonts w:ascii="KDRS" w:hAnsi="KDRS"/>
        </w:rPr>
        <w:t> </w:t>
      </w:r>
      <w:r w:rsidRPr="009177F1">
        <w:rPr>
          <w:rFonts w:ascii="KDRS" w:hAnsi="KDRS"/>
          <w:lang w:val="ru-RU"/>
        </w:rPr>
        <w:t>г.</w:t>
      </w:r>
    </w:p>
    <w:p w14:paraId="7306A436"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ЛЬЕ,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w:t>
      </w:r>
      <w:r w:rsidRPr="009177F1">
        <w:rPr>
          <w:rFonts w:ascii="KDRS" w:hAnsi="KDRS"/>
          <w:i/>
          <w:lang w:val="ru-RU"/>
        </w:rPr>
        <w:t>собир. Стрелы</w:t>
      </w:r>
      <w:r w:rsidRPr="009177F1">
        <w:rPr>
          <w:rFonts w:ascii="KDRS" w:hAnsi="KDRS"/>
          <w:lang w:val="ru-RU"/>
        </w:rPr>
        <w:t xml:space="preserve">. </w:t>
      </w:r>
      <w:r w:rsidRPr="009177F1">
        <w:rPr>
          <w:lang w:val="ru-RU"/>
        </w:rPr>
        <w:t>Ѣ</w:t>
      </w:r>
      <w:r w:rsidRPr="009177F1">
        <w:rPr>
          <w:rFonts w:ascii="KDRS" w:hAnsi="KDRS"/>
          <w:lang w:val="ru-RU"/>
        </w:rPr>
        <w:t>дет из окияна моря чл</w:t>
      </w:r>
      <w:r w:rsidRPr="009177F1">
        <w:rPr>
          <w:lang w:val="ru-RU"/>
        </w:rPr>
        <w:t>҃</w:t>
      </w:r>
      <w:r w:rsidRPr="009177F1">
        <w:rPr>
          <w:rFonts w:ascii="KDRS" w:hAnsi="KDRS"/>
          <w:lang w:val="ru-RU"/>
        </w:rPr>
        <w:t>къ м</w:t>
      </w:r>
      <w:r w:rsidRPr="009177F1">
        <w:rPr>
          <w:lang w:val="ru-RU"/>
        </w:rPr>
        <w:t>ѣ</w:t>
      </w:r>
      <w:r w:rsidRPr="009177F1">
        <w:rPr>
          <w:rFonts w:ascii="KDRS" w:hAnsi="KDRS"/>
          <w:lang w:val="ru-RU"/>
        </w:rPr>
        <w:t>дян, и кон&lt;ь&gt; под ним м</w:t>
      </w:r>
      <w:r w:rsidRPr="009177F1">
        <w:rPr>
          <w:lang w:val="ru-RU"/>
        </w:rPr>
        <w:t>ѣ</w:t>
      </w:r>
      <w:r w:rsidRPr="009177F1">
        <w:rPr>
          <w:rFonts w:ascii="KDRS" w:hAnsi="KDRS"/>
          <w:lang w:val="ru-RU"/>
        </w:rPr>
        <w:t>дян (и лук) м</w:t>
      </w:r>
      <w:r w:rsidRPr="009177F1">
        <w:rPr>
          <w:lang w:val="ru-RU"/>
        </w:rPr>
        <w:t>ѣ</w:t>
      </w:r>
      <w:r w:rsidRPr="009177F1">
        <w:rPr>
          <w:rFonts w:ascii="KDRS" w:hAnsi="KDRS"/>
          <w:lang w:val="ru-RU"/>
        </w:rPr>
        <w:t>дян и стр</w:t>
      </w:r>
      <w:r w:rsidRPr="009177F1">
        <w:rPr>
          <w:lang w:val="ru-RU"/>
        </w:rPr>
        <w:t>ѣ</w:t>
      </w:r>
      <w:r w:rsidRPr="009177F1">
        <w:rPr>
          <w:rFonts w:ascii="KDRS" w:hAnsi="KDRS"/>
          <w:lang w:val="ru-RU"/>
        </w:rPr>
        <w:t>л&lt;ь&gt;е м</w:t>
      </w:r>
      <w:r w:rsidRPr="009177F1">
        <w:rPr>
          <w:lang w:val="ru-RU"/>
        </w:rPr>
        <w:t>ѣ</w:t>
      </w:r>
      <w:r w:rsidRPr="009177F1">
        <w:rPr>
          <w:rFonts w:ascii="KDRS" w:hAnsi="KDRS"/>
          <w:lang w:val="ru-RU"/>
        </w:rPr>
        <w:t xml:space="preserve">дное. Заговоры Олон., 503. </w:t>
      </w:r>
      <w:r>
        <w:rPr>
          <w:rFonts w:ascii="KDRS" w:hAnsi="KDRS"/>
        </w:rPr>
        <w:t>XVII </w:t>
      </w:r>
      <w:r w:rsidRPr="009177F1">
        <w:rPr>
          <w:rFonts w:ascii="KDRS" w:hAnsi="KDRS"/>
          <w:lang w:val="ru-RU"/>
        </w:rPr>
        <w:t>в.</w:t>
      </w:r>
    </w:p>
    <w:p w14:paraId="60D6A06E"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ЛЬНА,</w:t>
      </w:r>
      <w:r w:rsidRPr="009177F1">
        <w:rPr>
          <w:rFonts w:ascii="KDRS" w:hAnsi="KDRS"/>
          <w:lang w:val="ru-RU"/>
        </w:rPr>
        <w:t xml:space="preserve"> </w:t>
      </w:r>
      <w:r w:rsidRPr="009177F1">
        <w:rPr>
          <w:rFonts w:ascii="KDRS" w:hAnsi="KDRS"/>
          <w:i/>
          <w:lang w:val="ru-RU"/>
        </w:rPr>
        <w:t>ж.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стр</w:t>
      </w:r>
      <w:r w:rsidRPr="009177F1">
        <w:rPr>
          <w:b/>
          <w:lang w:val="ru-RU"/>
        </w:rPr>
        <w:t>ѣ</w:t>
      </w:r>
      <w:r w:rsidRPr="009177F1">
        <w:rPr>
          <w:rFonts w:ascii="KDRS" w:hAnsi="KDRS"/>
          <w:b/>
          <w:lang w:val="ru-RU"/>
        </w:rPr>
        <w:t>льница</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xml:space="preserve">. 1). На площеди позади </w:t>
      </w:r>
      <w:r w:rsidRPr="009177F1">
        <w:rPr>
          <w:rFonts w:ascii="KDRS" w:hAnsi="KDRS"/>
          <w:lang w:val="ru-RU"/>
        </w:rPr>
        <w:lastRenderedPageBreak/>
        <w:t>Рыбного ряду, противъ городовые наугольные стр</w:t>
      </w:r>
      <w:r w:rsidRPr="009177F1">
        <w:rPr>
          <w:lang w:val="ru-RU"/>
        </w:rPr>
        <w:t>ѣ</w:t>
      </w:r>
      <w:r w:rsidRPr="009177F1">
        <w:rPr>
          <w:rFonts w:ascii="KDRS" w:hAnsi="KDRS"/>
          <w:lang w:val="ru-RU"/>
        </w:rPr>
        <w:t>лны… и всего в Рыбномъ ряду… и на площеди позади Рыбного ряду 14 лавокъ. АЮ, 248. 1574</w:t>
      </w:r>
      <w:r>
        <w:rPr>
          <w:rFonts w:ascii="KDRS" w:hAnsi="KDRS"/>
        </w:rPr>
        <w:t> </w:t>
      </w:r>
      <w:r w:rsidRPr="009177F1">
        <w:rPr>
          <w:rFonts w:ascii="KDRS" w:hAnsi="KDRS"/>
          <w:lang w:val="ru-RU"/>
        </w:rPr>
        <w:t>г. А отъ временныхъ воротъ да наугол&lt;ь&gt;ные стр</w:t>
      </w:r>
      <w:r w:rsidRPr="009177F1">
        <w:rPr>
          <w:lang w:val="ru-RU"/>
        </w:rPr>
        <w:t>ѣ</w:t>
      </w:r>
      <w:r w:rsidRPr="009177F1">
        <w:rPr>
          <w:rFonts w:ascii="KDRS" w:hAnsi="KDRS"/>
          <w:lang w:val="ru-RU"/>
        </w:rPr>
        <w:t>л&lt;ь&gt;ны 21 саженъ, а оконъ 5. Псков.а., 457. 1585</w:t>
      </w:r>
      <w:r>
        <w:rPr>
          <w:rFonts w:ascii="KDRS" w:hAnsi="KDRS"/>
        </w:rPr>
        <w:t> </w:t>
      </w:r>
      <w:r w:rsidRPr="009177F1">
        <w:rPr>
          <w:rFonts w:ascii="KDRS" w:hAnsi="KDRS"/>
          <w:lang w:val="ru-RU"/>
        </w:rPr>
        <w:t>г.</w:t>
      </w:r>
    </w:p>
    <w:p w14:paraId="24D57CB2"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ЛЬНИКЪ,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Стрелок</w:t>
      </w:r>
      <w:r w:rsidRPr="009177F1">
        <w:rPr>
          <w:rFonts w:ascii="KDRS" w:hAnsi="KDRS"/>
          <w:lang w:val="ru-RU"/>
        </w:rPr>
        <w:t>. Увид</w:t>
      </w:r>
      <w:r w:rsidRPr="009177F1">
        <w:rPr>
          <w:lang w:val="ru-RU"/>
        </w:rPr>
        <w:t>ѣ</w:t>
      </w:r>
      <w:r w:rsidRPr="009177F1">
        <w:rPr>
          <w:rFonts w:ascii="KDRS" w:hAnsi="KDRS"/>
          <w:lang w:val="ru-RU"/>
        </w:rPr>
        <w:t xml:space="preserve"> Елезарь, братъ Июдовъ ражьженомъ слономъ и стр</w:t>
      </w:r>
      <w:r w:rsidRPr="009177F1">
        <w:rPr>
          <w:lang w:val="ru-RU"/>
        </w:rPr>
        <w:t>ѣ</w:t>
      </w:r>
      <w:r w:rsidRPr="009177F1">
        <w:rPr>
          <w:rFonts w:ascii="KDRS" w:hAnsi="KDRS"/>
          <w:lang w:val="ru-RU"/>
        </w:rPr>
        <w:t>л&lt;ь&gt;никомъ на нихъ сущемъ, единого увид</w:t>
      </w:r>
      <w:r w:rsidRPr="009177F1">
        <w:rPr>
          <w:lang w:val="ru-RU"/>
        </w:rPr>
        <w:t>ѣ</w:t>
      </w:r>
      <w:r w:rsidRPr="009177F1">
        <w:rPr>
          <w:rFonts w:ascii="KDRS" w:hAnsi="KDRS"/>
          <w:lang w:val="ru-RU"/>
        </w:rPr>
        <w:t xml:space="preserve"> вышьша ин</w:t>
      </w:r>
      <w:r w:rsidRPr="009177F1">
        <w:rPr>
          <w:lang w:val="ru-RU"/>
        </w:rPr>
        <w:t>ѣ</w:t>
      </w:r>
      <w:r w:rsidRPr="009177F1">
        <w:rPr>
          <w:rFonts w:ascii="KDRS" w:hAnsi="KDRS"/>
          <w:lang w:val="ru-RU"/>
        </w:rPr>
        <w:t>хъ (</w:t>
      </w:r>
      <w:r w:rsidRPr="00413D00">
        <w:t>τοξ</w:t>
      </w:r>
      <w:r w:rsidRPr="004F0B87">
        <w:t>ό</w:t>
      </w:r>
      <w:r w:rsidRPr="00413D00">
        <w:t>ταϛ</w:t>
      </w:r>
      <w:r w:rsidRPr="009177F1">
        <w:rPr>
          <w:rFonts w:ascii="KDRS" w:hAnsi="KDRS"/>
          <w:lang w:val="ru-RU"/>
        </w:rPr>
        <w:t xml:space="preserve">). Хрон.Г.Амарт., 204.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 Книголюбьци много книжьникъ им</w:t>
      </w:r>
      <w:r w:rsidRPr="009177F1">
        <w:rPr>
          <w:lang w:val="ru-RU"/>
        </w:rPr>
        <w:t>ѣ</w:t>
      </w:r>
      <w:r w:rsidRPr="009177F1">
        <w:rPr>
          <w:rFonts w:ascii="KDRS" w:hAnsi="KDRS"/>
          <w:lang w:val="ru-RU"/>
        </w:rPr>
        <w:t>ютъ, и стр</w:t>
      </w:r>
      <w:r w:rsidRPr="009177F1">
        <w:rPr>
          <w:lang w:val="ru-RU"/>
        </w:rPr>
        <w:t>ѣ</w:t>
      </w:r>
      <w:r w:rsidRPr="009177F1">
        <w:rPr>
          <w:rFonts w:ascii="KDRS" w:hAnsi="KDRS"/>
          <w:lang w:val="ru-RU"/>
        </w:rPr>
        <w:t>лолюбьци стр</w:t>
      </w:r>
      <w:r w:rsidRPr="009177F1">
        <w:rPr>
          <w:lang w:val="ru-RU"/>
        </w:rPr>
        <w:t>ѣ</w:t>
      </w:r>
      <w:r w:rsidRPr="009177F1">
        <w:rPr>
          <w:rFonts w:ascii="KDRS" w:hAnsi="KDRS"/>
          <w:lang w:val="ru-RU"/>
        </w:rPr>
        <w:t>льникы (</w:t>
      </w:r>
      <w:r w:rsidRPr="00413D00">
        <w:t>γυμναστικο</w:t>
      </w:r>
      <w:r w:rsidRPr="001B4FA5">
        <w:t>ύ</w:t>
      </w:r>
      <w:r w:rsidRPr="00413D00">
        <w:t>ϛ</w:t>
      </w:r>
      <w:r w:rsidRPr="009177F1">
        <w:rPr>
          <w:lang w:val="ru-RU"/>
        </w:rPr>
        <w:t xml:space="preserve"> </w:t>
      </w:r>
      <w:r w:rsidRPr="009177F1">
        <w:rPr>
          <w:rFonts w:ascii="KDRS" w:hAnsi="KDRS"/>
          <w:lang w:val="ru-RU"/>
        </w:rPr>
        <w:t xml:space="preserve">‘гимнастов, атлетов’). Пч., 423.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 ||</w:t>
      </w:r>
      <w:r>
        <w:rPr>
          <w:rFonts w:ascii="KDRS" w:hAnsi="KDRS"/>
        </w:rPr>
        <w:t> </w:t>
      </w:r>
      <w:r w:rsidRPr="009177F1">
        <w:rPr>
          <w:rFonts w:ascii="KDRS" w:hAnsi="KDRS"/>
          <w:i/>
          <w:lang w:val="ru-RU"/>
        </w:rPr>
        <w:t>Как эпитет Аполлона</w:t>
      </w:r>
      <w:r w:rsidRPr="009177F1">
        <w:rPr>
          <w:rFonts w:ascii="KDRS" w:hAnsi="KDRS"/>
          <w:lang w:val="ru-RU"/>
        </w:rPr>
        <w:t>. О цр</w:t>
      </w:r>
      <w:r w:rsidRPr="009177F1">
        <w:rPr>
          <w:lang w:val="ru-RU"/>
        </w:rPr>
        <w:t>҃</w:t>
      </w:r>
      <w:r w:rsidRPr="009177F1">
        <w:rPr>
          <w:rFonts w:ascii="KDRS" w:hAnsi="KDRS"/>
          <w:lang w:val="ru-RU"/>
        </w:rPr>
        <w:t>ю, Литинъ сн</w:t>
      </w:r>
      <w:r w:rsidRPr="009177F1">
        <w:rPr>
          <w:lang w:val="ru-RU"/>
        </w:rPr>
        <w:t>҃</w:t>
      </w:r>
      <w:r w:rsidRPr="009177F1">
        <w:rPr>
          <w:rFonts w:ascii="KDRS" w:hAnsi="KDRS"/>
          <w:lang w:val="ru-RU"/>
        </w:rPr>
        <w:t>ъ, стр</w:t>
      </w:r>
      <w:r w:rsidRPr="009177F1">
        <w:rPr>
          <w:lang w:val="ru-RU"/>
        </w:rPr>
        <w:t>ѣ</w:t>
      </w:r>
      <w:r w:rsidRPr="009177F1">
        <w:rPr>
          <w:rFonts w:ascii="KDRS" w:hAnsi="KDRS"/>
          <w:lang w:val="ru-RU"/>
        </w:rPr>
        <w:t>лниче, Фуве кр</w:t>
      </w:r>
      <w:r w:rsidRPr="009177F1">
        <w:rPr>
          <w:lang w:val="ru-RU"/>
        </w:rPr>
        <w:t>ѣ</w:t>
      </w:r>
      <w:r w:rsidRPr="009177F1">
        <w:rPr>
          <w:rFonts w:ascii="KDRS" w:hAnsi="KDRS"/>
          <w:lang w:val="ru-RU"/>
        </w:rPr>
        <w:t>пкыи, всевидче, мрътвыхъ и бесмрътныхъ цр</w:t>
      </w:r>
      <w:r w:rsidRPr="009177F1">
        <w:rPr>
          <w:lang w:val="ru-RU"/>
        </w:rPr>
        <w:t>҃</w:t>
      </w:r>
      <w:r w:rsidRPr="009177F1">
        <w:rPr>
          <w:rFonts w:ascii="KDRS" w:hAnsi="KDRS"/>
          <w:lang w:val="ru-RU"/>
        </w:rPr>
        <w:t>ю, слн</w:t>
      </w:r>
      <w:r w:rsidRPr="009177F1">
        <w:rPr>
          <w:lang w:val="ru-RU"/>
        </w:rPr>
        <w:t>҃</w:t>
      </w:r>
      <w:r w:rsidRPr="009177F1">
        <w:rPr>
          <w:rFonts w:ascii="KDRS" w:hAnsi="KDRS"/>
          <w:lang w:val="ru-RU"/>
        </w:rPr>
        <w:t>це златокрилое, второе на десять краты се о тебе слышах глас, тоб</w:t>
      </w:r>
      <w:r w:rsidRPr="009177F1">
        <w:rPr>
          <w:lang w:val="ru-RU"/>
        </w:rPr>
        <w:t>ѣ</w:t>
      </w:r>
      <w:r w:rsidRPr="009177F1">
        <w:rPr>
          <w:rFonts w:ascii="KDRS" w:hAnsi="KDRS"/>
          <w:lang w:val="ru-RU"/>
        </w:rPr>
        <w:t xml:space="preserve"> рекшу, тебе же самого, стр</w:t>
      </w:r>
      <w:r w:rsidRPr="009177F1">
        <w:rPr>
          <w:lang w:val="ru-RU"/>
        </w:rPr>
        <w:t>ѣ</w:t>
      </w:r>
      <w:r w:rsidRPr="009177F1">
        <w:rPr>
          <w:rFonts w:ascii="KDRS" w:hAnsi="KDRS"/>
          <w:lang w:val="ru-RU"/>
        </w:rPr>
        <w:t>лниче, поставлю послуха (</w:t>
      </w:r>
      <w:r w:rsidRPr="00A57841">
        <w:t>ἑ</w:t>
      </w:r>
      <w:r w:rsidRPr="00413D00">
        <w:t>κατηβ</w:t>
      </w:r>
      <w:r w:rsidRPr="004F0B87">
        <w:t>ό</w:t>
      </w:r>
      <w:r w:rsidRPr="00413D00">
        <w:t>λε</w:t>
      </w:r>
      <w:r w:rsidRPr="009177F1">
        <w:rPr>
          <w:lang w:val="ru-RU"/>
        </w:rPr>
        <w:t xml:space="preserve">... </w:t>
      </w:r>
      <w:r w:rsidRPr="00A57841">
        <w:t>ἑ</w:t>
      </w:r>
      <w:r w:rsidRPr="00413D00">
        <w:t>κηβ</w:t>
      </w:r>
      <w:r w:rsidRPr="004F0B87">
        <w:t>ό</w:t>
      </w:r>
      <w:r w:rsidRPr="00413D00">
        <w:t>λε</w:t>
      </w:r>
      <w:r w:rsidRPr="009177F1">
        <w:rPr>
          <w:rFonts w:ascii="KDRS" w:hAnsi="KDRS"/>
          <w:lang w:val="ru-RU"/>
        </w:rPr>
        <w:t xml:space="preserve">). Хрон.И.Малалы, </w:t>
      </w:r>
      <w:r>
        <w:rPr>
          <w:rFonts w:ascii="KDRS" w:hAnsi="KDRS"/>
        </w:rPr>
        <w:t>IV</w:t>
      </w:r>
      <w:r w:rsidRPr="009177F1">
        <w:rPr>
          <w:rFonts w:ascii="KDRS" w:hAnsi="KDRS"/>
          <w:lang w:val="ru-RU"/>
        </w:rPr>
        <w:t xml:space="preserve">, 356.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w:t>
      </w:r>
    </w:p>
    <w:p w14:paraId="2D1D7F3F"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Мастер</w:t>
      </w:r>
      <w:r w:rsidRPr="009177F1">
        <w:rPr>
          <w:rFonts w:ascii="KDRS" w:hAnsi="KDRS"/>
          <w:lang w:val="ru-RU"/>
        </w:rPr>
        <w:t xml:space="preserve">, </w:t>
      </w:r>
      <w:r w:rsidRPr="009177F1">
        <w:rPr>
          <w:rFonts w:ascii="KDRS" w:hAnsi="KDRS"/>
          <w:i/>
          <w:lang w:val="ru-RU"/>
        </w:rPr>
        <w:t>изготовляющий стрелы, или торговец, продающий стрелы</w:t>
      </w:r>
      <w:r w:rsidRPr="009177F1">
        <w:rPr>
          <w:rFonts w:ascii="KDRS" w:hAnsi="KDRS"/>
          <w:lang w:val="ru-RU"/>
        </w:rPr>
        <w:t>. Филька стрельник… Левка скорняк. Кн.п. Казани, 40. 1565–1568</w:t>
      </w:r>
      <w:r>
        <w:rPr>
          <w:rFonts w:ascii="KDRS" w:hAnsi="KDRS"/>
        </w:rPr>
        <w:t> </w:t>
      </w:r>
      <w:r w:rsidRPr="009177F1">
        <w:rPr>
          <w:rFonts w:ascii="KDRS" w:hAnsi="KDRS"/>
          <w:lang w:val="ru-RU"/>
        </w:rPr>
        <w:t>гг. Лав&lt;ка&gt; Гриши Лаврентьева стрельника… оброку рубль. Новг.лав.кн., 12. 1583</w:t>
      </w:r>
      <w:r>
        <w:rPr>
          <w:rFonts w:ascii="KDRS" w:hAnsi="KDRS"/>
        </w:rPr>
        <w:t> </w:t>
      </w:r>
      <w:r w:rsidRPr="009177F1">
        <w:rPr>
          <w:rFonts w:ascii="KDRS" w:hAnsi="KDRS"/>
          <w:lang w:val="ru-RU"/>
        </w:rPr>
        <w:t>г.</w:t>
      </w:r>
    </w:p>
    <w:p w14:paraId="5FA771C5"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ЛЬНИКОВЪ,</w:t>
      </w:r>
      <w:r w:rsidRPr="009177F1">
        <w:rPr>
          <w:rFonts w:ascii="KDRS" w:hAnsi="KDRS"/>
          <w:lang w:val="ru-RU"/>
        </w:rPr>
        <w:t xml:space="preserve"> </w:t>
      </w:r>
      <w:r w:rsidRPr="009177F1">
        <w:rPr>
          <w:rFonts w:ascii="KDRS" w:hAnsi="KDRS"/>
          <w:i/>
          <w:lang w:val="ru-RU"/>
        </w:rPr>
        <w:t>прил. Относящийся к</w:t>
      </w:r>
      <w:r w:rsidRPr="009177F1">
        <w:rPr>
          <w:rFonts w:ascii="KDRS" w:hAnsi="KDRS"/>
          <w:lang w:val="ru-RU"/>
        </w:rPr>
        <w:t xml:space="preserve"> </w:t>
      </w:r>
      <w:r w:rsidRPr="009177F1">
        <w:rPr>
          <w:rFonts w:ascii="KDRS" w:hAnsi="KDRS"/>
          <w:i/>
          <w:lang w:val="ru-RU"/>
        </w:rPr>
        <w:t>мастеру</w:t>
      </w:r>
      <w:r w:rsidRPr="009177F1">
        <w:rPr>
          <w:rFonts w:ascii="KDRS" w:hAnsi="KDRS"/>
          <w:lang w:val="ru-RU"/>
        </w:rPr>
        <w:t xml:space="preserve">, </w:t>
      </w:r>
      <w:r w:rsidRPr="009177F1">
        <w:rPr>
          <w:rFonts w:ascii="KDRS" w:hAnsi="KDRS"/>
          <w:i/>
          <w:lang w:val="ru-RU"/>
        </w:rPr>
        <w:t>изготовляющему стрелы, или торговцу, продающему стрелы</w:t>
      </w:r>
      <w:r w:rsidRPr="009177F1">
        <w:rPr>
          <w:rFonts w:ascii="KDRS" w:hAnsi="KDRS"/>
          <w:lang w:val="ru-RU"/>
        </w:rPr>
        <w:t>. М</w:t>
      </w:r>
      <w:r w:rsidRPr="009177F1">
        <w:rPr>
          <w:lang w:val="ru-RU"/>
        </w:rPr>
        <w:t>ѣ</w:t>
      </w:r>
      <w:r w:rsidRPr="009177F1">
        <w:rPr>
          <w:rFonts w:ascii="KDRS" w:hAnsi="KDRS"/>
          <w:lang w:val="ru-RU"/>
        </w:rPr>
        <w:t>сто пусто тяглое Третьяковское скомороха да Гришинское стр</w:t>
      </w:r>
      <w:r w:rsidRPr="009177F1">
        <w:rPr>
          <w:lang w:val="ru-RU"/>
        </w:rPr>
        <w:t>ѣ</w:t>
      </w:r>
      <w:r w:rsidRPr="009177F1">
        <w:rPr>
          <w:rFonts w:ascii="KDRS" w:hAnsi="KDRS"/>
          <w:lang w:val="ru-RU"/>
        </w:rPr>
        <w:t xml:space="preserve">лникова. Кн.пер.Дерев.пят. </w:t>
      </w:r>
      <w:r>
        <w:rPr>
          <w:rFonts w:ascii="KDRS" w:hAnsi="KDRS"/>
        </w:rPr>
        <w:t>I</w:t>
      </w:r>
      <w:r w:rsidRPr="009177F1">
        <w:rPr>
          <w:rFonts w:ascii="KDRS" w:hAnsi="KDRS"/>
          <w:lang w:val="ru-RU"/>
        </w:rPr>
        <w:t>, 159. Ок. 1495</w:t>
      </w:r>
      <w:r>
        <w:rPr>
          <w:rFonts w:ascii="KDRS" w:hAnsi="KDRS"/>
        </w:rPr>
        <w:t> </w:t>
      </w:r>
      <w:r w:rsidRPr="009177F1">
        <w:rPr>
          <w:rFonts w:ascii="KDRS" w:hAnsi="KDRS"/>
          <w:lang w:val="ru-RU"/>
        </w:rPr>
        <w:t>г.</w:t>
      </w:r>
    </w:p>
    <w:p w14:paraId="35C48342"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ЛЬНИЦА,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Башня</w:t>
      </w:r>
      <w:r w:rsidRPr="009177F1">
        <w:rPr>
          <w:rFonts w:ascii="KDRS" w:hAnsi="KDRS"/>
          <w:lang w:val="ru-RU"/>
        </w:rPr>
        <w:t xml:space="preserve">, </w:t>
      </w:r>
      <w:r w:rsidRPr="009177F1">
        <w:rPr>
          <w:rFonts w:ascii="KDRS" w:hAnsi="KDRS"/>
          <w:i/>
          <w:lang w:val="ru-RU"/>
        </w:rPr>
        <w:t>крепостное сооружение</w:t>
      </w:r>
      <w:r w:rsidRPr="009177F1">
        <w:rPr>
          <w:rFonts w:ascii="KDRS" w:hAnsi="KDRS"/>
          <w:lang w:val="ru-RU"/>
        </w:rPr>
        <w:t xml:space="preserve">, </w:t>
      </w:r>
      <w:r w:rsidRPr="009177F1">
        <w:rPr>
          <w:rFonts w:ascii="KDRS" w:hAnsi="KDRS"/>
          <w:i/>
          <w:lang w:val="ru-RU"/>
        </w:rPr>
        <w:t>предназначенное для стрельбы</w:t>
      </w:r>
      <w:r w:rsidRPr="009177F1">
        <w:rPr>
          <w:rFonts w:ascii="KDRS" w:hAnsi="KDRS"/>
          <w:lang w:val="ru-RU"/>
        </w:rPr>
        <w:t xml:space="preserve">. (1488): Заложил Онтон Фрязин стрельницу вверх по Москве, где стояла Свибловская стрельница, а под нее выведен тайник. Моск.лет., 360. </w:t>
      </w:r>
      <w:r>
        <w:rPr>
          <w:rFonts w:ascii="KDRS" w:hAnsi="KDRS"/>
        </w:rPr>
        <w:t>XVI </w:t>
      </w:r>
      <w:r w:rsidRPr="009177F1">
        <w:rPr>
          <w:rFonts w:ascii="KDRS" w:hAnsi="KDRS"/>
          <w:lang w:val="ru-RU"/>
        </w:rPr>
        <w:t>в. И запрошася от него въ стр</w:t>
      </w:r>
      <w:r w:rsidRPr="009177F1">
        <w:rPr>
          <w:lang w:val="ru-RU"/>
        </w:rPr>
        <w:t>ѣ</w:t>
      </w:r>
      <w:r w:rsidRPr="009177F1">
        <w:rPr>
          <w:rFonts w:ascii="KDRS" w:hAnsi="KDRS"/>
          <w:lang w:val="ru-RU"/>
        </w:rPr>
        <w:t>лницахъ (</w:t>
      </w:r>
      <w:r w:rsidRPr="00413D00">
        <w:t>ἐν</w:t>
      </w:r>
      <w:r w:rsidRPr="009177F1">
        <w:rPr>
          <w:lang w:val="ru-RU"/>
        </w:rPr>
        <w:t xml:space="preserve"> </w:t>
      </w:r>
      <w:r w:rsidRPr="00413D00">
        <w:t>το</w:t>
      </w:r>
      <w:r w:rsidRPr="001B4FA5">
        <w:t>ῖ</w:t>
      </w:r>
      <w:r w:rsidRPr="00413D00">
        <w:t>ϛ</w:t>
      </w:r>
      <w:r w:rsidRPr="009177F1">
        <w:rPr>
          <w:lang w:val="ru-RU"/>
        </w:rPr>
        <w:t xml:space="preserve"> </w:t>
      </w:r>
      <w:r w:rsidRPr="00413D00">
        <w:t>π</w:t>
      </w:r>
      <w:r w:rsidRPr="001B4FA5">
        <w:t>ύ</w:t>
      </w:r>
      <w:r w:rsidRPr="00413D00">
        <w:t>ργοιϛ</w:t>
      </w:r>
      <w:r w:rsidRPr="009177F1">
        <w:rPr>
          <w:rFonts w:ascii="KDRS" w:hAnsi="KDRS"/>
          <w:lang w:val="ru-RU"/>
        </w:rPr>
        <w:t xml:space="preserve">). (1 Мак. </w:t>
      </w:r>
      <w:r>
        <w:rPr>
          <w:rFonts w:ascii="KDRS" w:hAnsi="KDRS"/>
        </w:rPr>
        <w:t>V</w:t>
      </w:r>
      <w:r w:rsidRPr="009177F1">
        <w:rPr>
          <w:rFonts w:ascii="KDRS" w:hAnsi="KDRS"/>
          <w:lang w:val="ru-RU"/>
        </w:rPr>
        <w:t>, 5) Библ.Генн. 1499</w:t>
      </w:r>
      <w:r>
        <w:rPr>
          <w:rFonts w:ascii="KDRS" w:hAnsi="KDRS"/>
        </w:rPr>
        <w:t> </w:t>
      </w:r>
      <w:r w:rsidRPr="009177F1">
        <w:rPr>
          <w:rFonts w:ascii="KDRS" w:hAnsi="KDRS"/>
          <w:lang w:val="ru-RU"/>
        </w:rPr>
        <w:t>г. Подобаетъ о строении долгов</w:t>
      </w:r>
      <w:r w:rsidRPr="009177F1">
        <w:rPr>
          <w:lang w:val="ru-RU"/>
        </w:rPr>
        <w:t>ѣ</w:t>
      </w:r>
      <w:r w:rsidRPr="009177F1">
        <w:rPr>
          <w:rFonts w:ascii="KDRS" w:hAnsi="KDRS"/>
          <w:lang w:val="ru-RU"/>
        </w:rPr>
        <w:t>чныхъ кр</w:t>
      </w:r>
      <w:r w:rsidRPr="009177F1">
        <w:rPr>
          <w:lang w:val="ru-RU"/>
        </w:rPr>
        <w:t>ѣ</w:t>
      </w:r>
      <w:r w:rsidRPr="009177F1">
        <w:rPr>
          <w:rFonts w:ascii="KDRS" w:hAnsi="KDRS"/>
          <w:lang w:val="ru-RU"/>
        </w:rPr>
        <w:t>пост</w:t>
      </w:r>
      <w:r w:rsidRPr="009177F1">
        <w:rPr>
          <w:lang w:val="ru-RU"/>
        </w:rPr>
        <w:t>ѣ</w:t>
      </w:r>
      <w:r w:rsidRPr="009177F1">
        <w:rPr>
          <w:rFonts w:ascii="KDRS" w:hAnsi="KDRS"/>
          <w:lang w:val="ru-RU"/>
        </w:rPr>
        <w:t>хъ в</w:t>
      </w:r>
      <w:r w:rsidRPr="009177F1">
        <w:rPr>
          <w:lang w:val="ru-RU"/>
        </w:rPr>
        <w:t>ѣ</w:t>
      </w:r>
      <w:r w:rsidRPr="009177F1">
        <w:rPr>
          <w:rFonts w:ascii="KDRS" w:hAnsi="KDRS"/>
          <w:lang w:val="ru-RU"/>
        </w:rPr>
        <w:t>дати… что къ тому згожается ст</w:t>
      </w:r>
      <w:r w:rsidRPr="009177F1">
        <w:rPr>
          <w:lang w:val="ru-RU"/>
        </w:rPr>
        <w:t>ѣ</w:t>
      </w:r>
      <w:r w:rsidRPr="009177F1">
        <w:rPr>
          <w:rFonts w:ascii="KDRS" w:hAnsi="KDRS"/>
          <w:lang w:val="ru-RU"/>
        </w:rPr>
        <w:t>ны, ворота, башни, стр</w:t>
      </w:r>
      <w:r w:rsidRPr="009177F1">
        <w:rPr>
          <w:lang w:val="ru-RU"/>
        </w:rPr>
        <w:t>ѣ</w:t>
      </w:r>
      <w:r w:rsidRPr="009177F1">
        <w:rPr>
          <w:rFonts w:ascii="KDRS" w:hAnsi="KDRS"/>
          <w:lang w:val="ru-RU"/>
        </w:rPr>
        <w:t>льницы, роскаты, рвы, валы, взрубы, туры, шанцы, окна стр</w:t>
      </w:r>
      <w:r w:rsidRPr="009177F1">
        <w:rPr>
          <w:lang w:val="ru-RU"/>
        </w:rPr>
        <w:t>ѣ</w:t>
      </w:r>
      <w:r w:rsidRPr="009177F1">
        <w:rPr>
          <w:rFonts w:ascii="KDRS" w:hAnsi="KDRS"/>
          <w:lang w:val="ru-RU"/>
        </w:rPr>
        <w:t>льные, которы… твердо и в</w:t>
      </w:r>
      <w:r w:rsidRPr="009177F1">
        <w:rPr>
          <w:lang w:val="ru-RU"/>
        </w:rPr>
        <w:t>ѣ</w:t>
      </w:r>
      <w:r w:rsidRPr="009177F1">
        <w:rPr>
          <w:rFonts w:ascii="KDRS" w:hAnsi="KDRS"/>
          <w:lang w:val="ru-RU"/>
        </w:rPr>
        <w:t xml:space="preserve">чно строятся. Устав ратных д. </w:t>
      </w:r>
      <w:r>
        <w:rPr>
          <w:rFonts w:ascii="KDRS" w:hAnsi="KDRS"/>
        </w:rPr>
        <w:t>I</w:t>
      </w:r>
      <w:r w:rsidRPr="009177F1">
        <w:rPr>
          <w:rFonts w:ascii="KDRS" w:hAnsi="KDRS"/>
          <w:lang w:val="ru-RU"/>
        </w:rPr>
        <w:t xml:space="preserve">, 91. </w:t>
      </w:r>
      <w:r>
        <w:rPr>
          <w:rFonts w:ascii="KDRS" w:hAnsi="KDRS"/>
        </w:rPr>
        <w:t>XVII </w:t>
      </w:r>
      <w:r w:rsidRPr="009177F1">
        <w:rPr>
          <w:rFonts w:ascii="KDRS" w:hAnsi="KDRS"/>
          <w:lang w:val="ru-RU"/>
        </w:rPr>
        <w:t>в.</w:t>
      </w:r>
    </w:p>
    <w:p w14:paraId="4EEC5C02"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Бойница</w:t>
      </w:r>
      <w:r w:rsidRPr="009177F1">
        <w:rPr>
          <w:rFonts w:ascii="KDRS" w:hAnsi="KDRS"/>
          <w:lang w:val="ru-RU"/>
        </w:rPr>
        <w:t xml:space="preserve"> (?). А у всякой катархи напереди по дв</w:t>
      </w:r>
      <w:r w:rsidRPr="009177F1">
        <w:rPr>
          <w:lang w:val="ru-RU"/>
        </w:rPr>
        <w:t>ѣ</w:t>
      </w:r>
      <w:r w:rsidRPr="009177F1">
        <w:rPr>
          <w:rFonts w:ascii="KDRS" w:hAnsi="KDRS"/>
          <w:lang w:val="ru-RU"/>
        </w:rPr>
        <w:t xml:space="preserve"> пушки великихъ… по сторонамъ стр</w:t>
      </w:r>
      <w:r w:rsidRPr="009177F1">
        <w:rPr>
          <w:lang w:val="ru-RU"/>
        </w:rPr>
        <w:t>ѣ</w:t>
      </w:r>
      <w:r w:rsidRPr="009177F1">
        <w:rPr>
          <w:rFonts w:ascii="KDRS" w:hAnsi="KDRS"/>
          <w:lang w:val="ru-RU"/>
        </w:rPr>
        <w:t>льницы; у всякаго весла сидятъ по два челов</w:t>
      </w:r>
      <w:r w:rsidRPr="009177F1">
        <w:rPr>
          <w:lang w:val="ru-RU"/>
        </w:rPr>
        <w:t>ѣ</w:t>
      </w:r>
      <w:r w:rsidRPr="009177F1">
        <w:rPr>
          <w:rFonts w:ascii="KDRS" w:hAnsi="KDRS"/>
          <w:lang w:val="ru-RU"/>
        </w:rPr>
        <w:t>ка. Арс.Сух. Проскинитарий, 27. 1653</w:t>
      </w:r>
      <w:r>
        <w:rPr>
          <w:rFonts w:ascii="KDRS" w:hAnsi="KDRS"/>
        </w:rPr>
        <w:t> </w:t>
      </w:r>
      <w:r w:rsidRPr="009177F1">
        <w:rPr>
          <w:rFonts w:ascii="KDRS" w:hAnsi="KDRS"/>
          <w:lang w:val="ru-RU"/>
        </w:rPr>
        <w:t xml:space="preserve">г. – Ср. </w:t>
      </w:r>
      <w:r w:rsidRPr="009177F1">
        <w:rPr>
          <w:rFonts w:ascii="KDRS" w:hAnsi="KDRS"/>
          <w:b/>
          <w:lang w:val="ru-RU"/>
        </w:rPr>
        <w:t>стр</w:t>
      </w:r>
      <w:r w:rsidRPr="009177F1">
        <w:rPr>
          <w:b/>
          <w:lang w:val="ru-RU"/>
        </w:rPr>
        <w:t>ѣ</w:t>
      </w:r>
      <w:r w:rsidRPr="009177F1">
        <w:rPr>
          <w:rFonts w:ascii="KDRS" w:hAnsi="KDRS"/>
          <w:b/>
          <w:lang w:val="ru-RU"/>
        </w:rPr>
        <w:t>льна</w:t>
      </w:r>
      <w:r w:rsidRPr="009177F1">
        <w:rPr>
          <w:rFonts w:ascii="KDRS" w:hAnsi="KDRS"/>
          <w:lang w:val="ru-RU"/>
        </w:rPr>
        <w:t xml:space="preserve">, </w:t>
      </w:r>
      <w:r w:rsidRPr="009177F1">
        <w:rPr>
          <w:rFonts w:ascii="KDRS" w:hAnsi="KDRS"/>
          <w:b/>
          <w:lang w:val="ru-RU"/>
        </w:rPr>
        <w:t>стр</w:t>
      </w:r>
      <w:r w:rsidRPr="009177F1">
        <w:rPr>
          <w:b/>
          <w:lang w:val="ru-RU"/>
        </w:rPr>
        <w:t>ѣ</w:t>
      </w:r>
      <w:r w:rsidRPr="009177F1">
        <w:rPr>
          <w:rFonts w:ascii="KDRS" w:hAnsi="KDRS"/>
          <w:b/>
          <w:lang w:val="ru-RU"/>
        </w:rPr>
        <w:t>льня</w:t>
      </w:r>
      <w:r w:rsidRPr="009177F1">
        <w:rPr>
          <w:rFonts w:ascii="KDRS" w:hAnsi="KDRS"/>
          <w:lang w:val="ru-RU"/>
        </w:rPr>
        <w:t>.</w:t>
      </w:r>
    </w:p>
    <w:p w14:paraId="5C929B2E"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lastRenderedPageBreak/>
        <w:t>СТР</w:t>
      </w:r>
      <w:r w:rsidRPr="009177F1">
        <w:rPr>
          <w:b/>
          <w:lang w:val="ru-RU"/>
        </w:rPr>
        <w:t>Ѣ</w:t>
      </w:r>
      <w:r w:rsidRPr="009177F1">
        <w:rPr>
          <w:rFonts w:ascii="KDRS" w:hAnsi="KDRS"/>
          <w:b/>
          <w:lang w:val="ru-RU"/>
        </w:rPr>
        <w:t>ЛЬНЫЙ,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Относящийся к стреле, стрелам</w:t>
      </w:r>
      <w:r w:rsidRPr="009177F1">
        <w:rPr>
          <w:rFonts w:ascii="KDRS" w:hAnsi="KDRS"/>
          <w:lang w:val="ru-RU"/>
        </w:rPr>
        <w:t>. Луча стр</w:t>
      </w:r>
      <w:r w:rsidRPr="009177F1">
        <w:rPr>
          <w:lang w:val="ru-RU"/>
        </w:rPr>
        <w:t>ѣ</w:t>
      </w:r>
      <w:r w:rsidRPr="009177F1">
        <w:rPr>
          <w:rFonts w:ascii="KDRS" w:hAnsi="KDRS"/>
          <w:lang w:val="ru-RU"/>
        </w:rPr>
        <w:t>льная Бжи</w:t>
      </w:r>
      <w:r w:rsidRPr="009177F1">
        <w:rPr>
          <w:lang w:val="ru-RU"/>
        </w:rPr>
        <w:t>҃</w:t>
      </w:r>
      <w:r w:rsidRPr="009177F1">
        <w:rPr>
          <w:rFonts w:ascii="KDRS" w:hAnsi="KDRS"/>
          <w:lang w:val="ru-RU"/>
        </w:rPr>
        <w:t>я ученика Спс</w:t>
      </w:r>
      <w:r w:rsidRPr="009177F1">
        <w:rPr>
          <w:lang w:val="ru-RU"/>
        </w:rPr>
        <w:t>҃</w:t>
      </w:r>
      <w:r w:rsidRPr="009177F1">
        <w:rPr>
          <w:rFonts w:ascii="KDRS" w:hAnsi="KDRS"/>
          <w:lang w:val="ru-RU"/>
        </w:rPr>
        <w:t xml:space="preserve">ва привести [в греч.: </w:t>
      </w:r>
      <w:r w:rsidRPr="00413D00">
        <w:t>σο</w:t>
      </w:r>
      <w:r w:rsidRPr="001B4FA5">
        <w:t>ὶ</w:t>
      </w:r>
      <w:r w:rsidRPr="009177F1">
        <w:rPr>
          <w:lang w:val="ru-RU"/>
        </w:rPr>
        <w:t xml:space="preserve"> </w:t>
      </w:r>
      <w:r w:rsidRPr="00413D00">
        <w:t>ἐπιστάντεϛ</w:t>
      </w:r>
      <w:r w:rsidRPr="009177F1">
        <w:rPr>
          <w:rFonts w:ascii="KDRS" w:hAnsi="KDRS"/>
          <w:lang w:val="ru-RU"/>
        </w:rPr>
        <w:t>], пр</w:t>
      </w:r>
      <w:r w:rsidRPr="009177F1">
        <w:rPr>
          <w:lang w:val="ru-RU"/>
        </w:rPr>
        <w:t>҃</w:t>
      </w:r>
      <w:r w:rsidRPr="009177F1">
        <w:rPr>
          <w:rFonts w:ascii="KDRS" w:hAnsi="KDRS"/>
          <w:lang w:val="ru-RU"/>
        </w:rPr>
        <w:t>пдбьниче, забиена въ др</w:t>
      </w:r>
      <w:r w:rsidRPr="009177F1">
        <w:rPr>
          <w:lang w:val="ru-RU"/>
        </w:rPr>
        <w:t>ѣ</w:t>
      </w:r>
      <w:r w:rsidRPr="009177F1">
        <w:rPr>
          <w:rFonts w:ascii="KDRS" w:hAnsi="KDRS"/>
          <w:lang w:val="ru-RU"/>
        </w:rPr>
        <w:t>в</w:t>
      </w:r>
      <w:r w:rsidRPr="009177F1">
        <w:rPr>
          <w:lang w:val="ru-RU"/>
        </w:rPr>
        <w:t>ѣ</w:t>
      </w:r>
      <w:r w:rsidRPr="009177F1">
        <w:rPr>
          <w:rFonts w:ascii="KDRS" w:hAnsi="KDRS"/>
          <w:lang w:val="ru-RU"/>
        </w:rPr>
        <w:t xml:space="preserve"> отбиваета, радостно ц</w:t>
      </w:r>
      <w:r w:rsidRPr="009177F1">
        <w:rPr>
          <w:lang w:val="ru-RU"/>
        </w:rPr>
        <w:t>ѣ</w:t>
      </w:r>
      <w:r w:rsidRPr="009177F1">
        <w:rPr>
          <w:rFonts w:ascii="KDRS" w:hAnsi="KDRS"/>
          <w:lang w:val="ru-RU"/>
        </w:rPr>
        <w:t xml:space="preserve">ляща (в греч. иначе: </w:t>
      </w:r>
      <w:r w:rsidRPr="004F0B87">
        <w:t>ἀ</w:t>
      </w:r>
      <w:r w:rsidRPr="00413D00">
        <w:t>κτινοβ</w:t>
      </w:r>
      <w:r w:rsidRPr="004F0B87">
        <w:t>ό</w:t>
      </w:r>
      <w:r w:rsidRPr="00413D00">
        <w:t>λοι</w:t>
      </w:r>
      <w:r w:rsidRPr="009177F1">
        <w:rPr>
          <w:rFonts w:ascii="KDRS" w:hAnsi="KDRS"/>
          <w:lang w:val="ru-RU"/>
        </w:rPr>
        <w:t xml:space="preserve"> ‘посылающий лучи’). Мин. ноябрь, 444. 1097</w:t>
      </w:r>
      <w:r>
        <w:rPr>
          <w:rFonts w:ascii="KDRS" w:hAnsi="KDRS"/>
        </w:rPr>
        <w:t> </w:t>
      </w:r>
      <w:r w:rsidRPr="009177F1">
        <w:rPr>
          <w:rFonts w:ascii="KDRS" w:hAnsi="KDRS"/>
          <w:lang w:val="ru-RU"/>
        </w:rPr>
        <w:t>г. И ту н</w:t>
      </w:r>
      <w:r w:rsidRPr="009177F1">
        <w:rPr>
          <w:lang w:val="ru-RU"/>
        </w:rPr>
        <w:t>ѣ</w:t>
      </w:r>
      <w:r w:rsidRPr="009177F1">
        <w:rPr>
          <w:rFonts w:ascii="KDRS" w:hAnsi="KDRS"/>
          <w:lang w:val="ru-RU"/>
        </w:rPr>
        <w:t>кто застр</w:t>
      </w:r>
      <w:r w:rsidRPr="009177F1">
        <w:rPr>
          <w:lang w:val="ru-RU"/>
        </w:rPr>
        <w:t>ѣ</w:t>
      </w:r>
      <w:r w:rsidRPr="009177F1">
        <w:rPr>
          <w:rFonts w:ascii="KDRS" w:hAnsi="KDRS"/>
          <w:lang w:val="ru-RU"/>
        </w:rPr>
        <w:t>ли Еуспасиана в плесно, нъ съверху, удал</w:t>
      </w:r>
      <w:r w:rsidRPr="009177F1">
        <w:rPr>
          <w:lang w:val="ru-RU"/>
        </w:rPr>
        <w:t>ѣ</w:t>
      </w:r>
      <w:r w:rsidRPr="009177F1">
        <w:rPr>
          <w:rFonts w:ascii="KDRS" w:hAnsi="KDRS"/>
          <w:lang w:val="ru-RU"/>
        </w:rPr>
        <w:t>ние бо м</w:t>
      </w:r>
      <w:r w:rsidRPr="009177F1">
        <w:rPr>
          <w:lang w:val="ru-RU"/>
        </w:rPr>
        <w:t>ѣ</w:t>
      </w:r>
      <w:r w:rsidRPr="009177F1">
        <w:rPr>
          <w:rFonts w:ascii="KDRS" w:hAnsi="KDRS"/>
          <w:lang w:val="ru-RU"/>
        </w:rPr>
        <w:t>ста изя силу стр</w:t>
      </w:r>
      <w:r w:rsidRPr="009177F1">
        <w:rPr>
          <w:lang w:val="ru-RU"/>
        </w:rPr>
        <w:t>ѣ</w:t>
      </w:r>
      <w:r w:rsidRPr="009177F1">
        <w:rPr>
          <w:rFonts w:ascii="KDRS" w:hAnsi="KDRS"/>
          <w:lang w:val="ru-RU"/>
        </w:rPr>
        <w:t>л&lt;ь&gt;ную (</w:t>
      </w:r>
      <w:r w:rsidRPr="00413D00">
        <w:t>τ</w:t>
      </w:r>
      <w:r w:rsidRPr="004F0B87">
        <w:t>ὸ</w:t>
      </w:r>
      <w:r w:rsidRPr="009177F1">
        <w:rPr>
          <w:lang w:val="ru-RU"/>
        </w:rPr>
        <w:t xml:space="preserve"> </w:t>
      </w:r>
      <w:r w:rsidRPr="00413D00">
        <w:t>βληθ</w:t>
      </w:r>
      <w:r w:rsidRPr="00940A90">
        <w:t>έ</w:t>
      </w:r>
      <w:r w:rsidRPr="00413D00">
        <w:t>ν</w:t>
      </w:r>
      <w:r w:rsidRPr="009177F1">
        <w:rPr>
          <w:lang w:val="ru-RU"/>
        </w:rPr>
        <w:t xml:space="preserve"> </w:t>
      </w:r>
      <w:r w:rsidRPr="009177F1">
        <w:rPr>
          <w:rFonts w:ascii="KDRS" w:hAnsi="KDRS"/>
          <w:lang w:val="ru-RU"/>
        </w:rPr>
        <w:t xml:space="preserve">‘метательный снаряд’). Флавий. Полон.Иерус.(Арх.), 217.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 Кыя уставы Ипократовы изьучивъ, раненъ козелъ изьядъ диктамонъ, зелие яда стр</w:t>
      </w:r>
      <w:r w:rsidRPr="009177F1">
        <w:rPr>
          <w:lang w:val="ru-RU"/>
        </w:rPr>
        <w:t>ѣ</w:t>
      </w:r>
      <w:r w:rsidRPr="009177F1">
        <w:rPr>
          <w:rFonts w:ascii="KDRS" w:hAnsi="KDRS"/>
          <w:lang w:val="ru-RU"/>
        </w:rPr>
        <w:t>л&lt;ь&gt;наго отмещеть (</w:t>
      </w:r>
      <w:r w:rsidRPr="00413D00">
        <w:t>τ</w:t>
      </w:r>
      <w:r w:rsidRPr="004F0B87">
        <w:t>ὸ</w:t>
      </w:r>
      <w:r w:rsidRPr="00413D00">
        <w:t>ν</w:t>
      </w:r>
      <w:r w:rsidRPr="009177F1">
        <w:rPr>
          <w:lang w:val="ru-RU"/>
        </w:rPr>
        <w:t xml:space="preserve"> </w:t>
      </w:r>
      <w:r w:rsidRPr="00940A90">
        <w:t>ἰ</w:t>
      </w:r>
      <w:r w:rsidRPr="004F0B87">
        <w:t>ὸ</w:t>
      </w:r>
      <w:r w:rsidRPr="00413D00">
        <w:t>ν</w:t>
      </w:r>
      <w:r w:rsidRPr="009177F1">
        <w:rPr>
          <w:lang w:val="ru-RU"/>
        </w:rPr>
        <w:t xml:space="preserve">… </w:t>
      </w:r>
      <w:r w:rsidRPr="00413D00">
        <w:t>τ</w:t>
      </w:r>
      <w:r w:rsidRPr="00A57841">
        <w:t>ῶ</w:t>
      </w:r>
      <w:r w:rsidRPr="00413D00">
        <w:t>ν</w:t>
      </w:r>
      <w:r w:rsidRPr="009177F1">
        <w:rPr>
          <w:lang w:val="ru-RU"/>
        </w:rPr>
        <w:t xml:space="preserve"> </w:t>
      </w:r>
      <w:r w:rsidRPr="00413D00">
        <w:t>βελ</w:t>
      </w:r>
      <w:r w:rsidRPr="00A57841">
        <w:t>ῶ</w:t>
      </w:r>
      <w:r w:rsidRPr="00413D00">
        <w:t>ν</w:t>
      </w:r>
      <w:r w:rsidRPr="009177F1">
        <w:rPr>
          <w:rFonts w:ascii="KDRS" w:hAnsi="KDRS"/>
          <w:lang w:val="ru-RU"/>
        </w:rPr>
        <w:t xml:space="preserve">). Шестоднев Г.Пизида, 29.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1385</w:t>
      </w:r>
      <w:r>
        <w:rPr>
          <w:rFonts w:ascii="KDRS" w:hAnsi="KDRS"/>
        </w:rPr>
        <w:t> </w:t>
      </w:r>
      <w:r w:rsidRPr="009177F1">
        <w:rPr>
          <w:rFonts w:ascii="KDRS" w:hAnsi="KDRS"/>
          <w:lang w:val="ru-RU"/>
        </w:rPr>
        <w:t>г. Плеща же и груди отъ стр</w:t>
      </w:r>
      <w:r w:rsidRPr="009177F1">
        <w:rPr>
          <w:lang w:val="ru-RU"/>
        </w:rPr>
        <w:t>ѣ</w:t>
      </w:r>
      <w:r w:rsidRPr="009177F1">
        <w:rPr>
          <w:rFonts w:ascii="KDRS" w:hAnsi="KDRS"/>
          <w:lang w:val="ru-RU"/>
        </w:rPr>
        <w:t xml:space="preserve">льнаго ударения и отъ сабельнаго… бяху сини. Кн.степ., 463.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w:t>
      </w:r>
      <w:r w:rsidRPr="009177F1">
        <w:rPr>
          <w:rFonts w:ascii="KDRS" w:hAnsi="KDRS"/>
          <w:lang w:val="ru-RU"/>
        </w:rPr>
        <w:t>1560-е</w:t>
      </w:r>
      <w:r>
        <w:rPr>
          <w:rFonts w:ascii="KDRS" w:hAnsi="KDRS"/>
        </w:rPr>
        <w:t> </w:t>
      </w:r>
      <w:r w:rsidRPr="009177F1">
        <w:rPr>
          <w:rFonts w:ascii="KDRS" w:hAnsi="KDRS"/>
          <w:lang w:val="ru-RU"/>
        </w:rPr>
        <w:t>гг.</w:t>
      </w:r>
      <w:r w:rsidRPr="009177F1">
        <w:rPr>
          <w:rFonts w:ascii="KDRS" w:hAnsi="KDRS"/>
          <w:caps/>
          <w:lang w:val="ru-RU"/>
        </w:rPr>
        <w:t xml:space="preserve"> т</w:t>
      </w:r>
      <w:r w:rsidRPr="009177F1">
        <w:rPr>
          <w:rFonts w:ascii="KDRS" w:hAnsi="KDRS"/>
          <w:lang w:val="ru-RU"/>
        </w:rPr>
        <w:t>акже и запов</w:t>
      </w:r>
      <w:r w:rsidRPr="009177F1">
        <w:rPr>
          <w:lang w:val="ru-RU"/>
        </w:rPr>
        <w:t>ѣ</w:t>
      </w:r>
      <w:r w:rsidRPr="009177F1">
        <w:rPr>
          <w:rFonts w:ascii="KDRS" w:hAnsi="KDRS"/>
          <w:lang w:val="ru-RU"/>
        </w:rPr>
        <w:t>дныхъ никакихъ товаровъ: золота, и серебра, и жел</w:t>
      </w:r>
      <w:r w:rsidRPr="009177F1">
        <w:rPr>
          <w:lang w:val="ru-RU"/>
        </w:rPr>
        <w:t>ѣ</w:t>
      </w:r>
      <w:r w:rsidRPr="009177F1">
        <w:rPr>
          <w:rFonts w:ascii="KDRS" w:hAnsi="KDRS"/>
          <w:lang w:val="ru-RU"/>
        </w:rPr>
        <w:t>за, и олова, и стр</w:t>
      </w:r>
      <w:r w:rsidRPr="009177F1">
        <w:rPr>
          <w:lang w:val="ru-RU"/>
        </w:rPr>
        <w:t>ѣ</w:t>
      </w:r>
      <w:r w:rsidRPr="009177F1">
        <w:rPr>
          <w:rFonts w:ascii="KDRS" w:hAnsi="KDRS"/>
          <w:lang w:val="ru-RU"/>
        </w:rPr>
        <w:t>л&lt;ь&gt;ной стружи, и стр</w:t>
      </w:r>
      <w:r w:rsidRPr="009177F1">
        <w:rPr>
          <w:lang w:val="ru-RU"/>
        </w:rPr>
        <w:t>ѣ</w:t>
      </w:r>
      <w:r w:rsidRPr="009177F1">
        <w:rPr>
          <w:rFonts w:ascii="KDRS" w:hAnsi="KDRS"/>
          <w:lang w:val="ru-RU"/>
        </w:rPr>
        <w:t>лъ, и жел</w:t>
      </w:r>
      <w:r w:rsidRPr="009177F1">
        <w:rPr>
          <w:lang w:val="ru-RU"/>
        </w:rPr>
        <w:t>ѣ</w:t>
      </w:r>
      <w:r w:rsidRPr="009177F1">
        <w:rPr>
          <w:rFonts w:ascii="KDRS" w:hAnsi="KDRS"/>
          <w:lang w:val="ru-RU"/>
        </w:rPr>
        <w:t>за стр</w:t>
      </w:r>
      <w:r w:rsidRPr="009177F1">
        <w:rPr>
          <w:lang w:val="ru-RU"/>
        </w:rPr>
        <w:t>ѣ</w:t>
      </w:r>
      <w:r w:rsidRPr="009177F1">
        <w:rPr>
          <w:rFonts w:ascii="KDRS" w:hAnsi="KDRS"/>
          <w:lang w:val="ru-RU"/>
        </w:rPr>
        <w:t xml:space="preserve">л&lt;ь&gt;ного, и пищалей, и гвоздей, и топоровъ… торговые руские люди и иноземцы изъ Астрахани за море не вывозили. ДАИ </w:t>
      </w:r>
      <w:r>
        <w:rPr>
          <w:rFonts w:ascii="KDRS" w:hAnsi="KDRS"/>
        </w:rPr>
        <w:t>VI</w:t>
      </w:r>
      <w:r w:rsidRPr="009177F1">
        <w:rPr>
          <w:rFonts w:ascii="KDRS" w:hAnsi="KDRS"/>
          <w:lang w:val="ru-RU"/>
        </w:rPr>
        <w:t>, 312. 1673</w:t>
      </w:r>
      <w:r>
        <w:rPr>
          <w:rFonts w:ascii="KDRS" w:hAnsi="KDRS"/>
        </w:rPr>
        <w:t> </w:t>
      </w:r>
      <w:r w:rsidRPr="009177F1">
        <w:rPr>
          <w:rFonts w:ascii="KDRS" w:hAnsi="KDRS"/>
          <w:lang w:val="ru-RU"/>
        </w:rPr>
        <w:t xml:space="preserve">г. Аще человека устрелят стрелою, и дати фирьятика с чемерицею и с молоком овечьимъ смешав, пити по 5 днеи, аще стрел&lt;ь&gt;ное железцо в немъ, то выидетъ вонъ. Леч. </w:t>
      </w:r>
      <w:r>
        <w:rPr>
          <w:rFonts w:ascii="KDRS" w:hAnsi="KDRS"/>
        </w:rPr>
        <w:t>II</w:t>
      </w:r>
      <w:r w:rsidRPr="009177F1">
        <w:rPr>
          <w:rFonts w:ascii="KDRS" w:hAnsi="KDRS"/>
          <w:lang w:val="ru-RU"/>
        </w:rPr>
        <w:t xml:space="preserve">, гл. 26.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w:t>
      </w:r>
      <w:r>
        <w:rPr>
          <w:rFonts w:ascii="KDRS" w:hAnsi="KDRS"/>
        </w:rPr>
        <w:t> </w:t>
      </w:r>
      <w:r w:rsidRPr="009177F1">
        <w:rPr>
          <w:rFonts w:ascii="KDRS" w:hAnsi="KDRS"/>
          <w:lang w:val="ru-RU"/>
        </w:rPr>
        <w:t>~</w:t>
      </w:r>
      <w:r>
        <w:rPr>
          <w:rFonts w:ascii="KDRS" w:hAnsi="KDRS"/>
        </w:rPr>
        <w:t> XVII </w:t>
      </w:r>
      <w:r w:rsidRPr="009177F1">
        <w:rPr>
          <w:rFonts w:ascii="KDRS" w:hAnsi="KDRS"/>
          <w:lang w:val="ru-RU"/>
        </w:rPr>
        <w:t>в.</w:t>
      </w:r>
      <w:r w:rsidRPr="009177F1">
        <w:rPr>
          <w:rFonts w:ascii="KDRS" w:hAnsi="KDRS"/>
          <w:spacing w:val="40"/>
          <w:lang w:val="ru-RU"/>
        </w:rPr>
        <w:t xml:space="preserve"> Стр</w:t>
      </w:r>
      <w:r w:rsidRPr="009177F1">
        <w:rPr>
          <w:spacing w:val="40"/>
          <w:lang w:val="ru-RU"/>
        </w:rPr>
        <w:t>ѣ</w:t>
      </w:r>
      <w:r w:rsidRPr="009177F1">
        <w:rPr>
          <w:rFonts w:ascii="KDRS" w:hAnsi="KDRS"/>
          <w:spacing w:val="40"/>
          <w:lang w:val="ru-RU"/>
        </w:rPr>
        <w:t>льный мастеръ, стр</w:t>
      </w:r>
      <w:r w:rsidRPr="009177F1">
        <w:rPr>
          <w:spacing w:val="40"/>
          <w:lang w:val="ru-RU"/>
        </w:rPr>
        <w:t>ѣ</w:t>
      </w:r>
      <w:r w:rsidRPr="009177F1">
        <w:rPr>
          <w:rFonts w:ascii="KDRS" w:hAnsi="KDRS"/>
          <w:spacing w:val="40"/>
          <w:lang w:val="ru-RU"/>
        </w:rPr>
        <w:t>льного д</w:t>
      </w:r>
      <w:r w:rsidRPr="009177F1">
        <w:rPr>
          <w:spacing w:val="40"/>
          <w:lang w:val="ru-RU"/>
        </w:rPr>
        <w:t>ѣ</w:t>
      </w:r>
      <w:r w:rsidRPr="009177F1">
        <w:rPr>
          <w:rFonts w:ascii="KDRS" w:hAnsi="KDRS"/>
          <w:spacing w:val="40"/>
          <w:lang w:val="ru-RU"/>
        </w:rPr>
        <w:t xml:space="preserve">ла мастеръ </w:t>
      </w:r>
      <w:r w:rsidRPr="009177F1">
        <w:rPr>
          <w:rFonts w:ascii="KDRS" w:hAnsi="KDRS"/>
          <w:lang w:val="ru-RU"/>
        </w:rPr>
        <w:t xml:space="preserve">– </w:t>
      </w:r>
      <w:r w:rsidRPr="009177F1">
        <w:rPr>
          <w:rFonts w:ascii="KDRS" w:hAnsi="KDRS"/>
          <w:i/>
          <w:lang w:val="ru-RU"/>
        </w:rPr>
        <w:t>мастер</w:t>
      </w:r>
      <w:r w:rsidRPr="009177F1">
        <w:rPr>
          <w:rFonts w:ascii="KDRS" w:hAnsi="KDRS"/>
          <w:lang w:val="ru-RU"/>
        </w:rPr>
        <w:t xml:space="preserve">, </w:t>
      </w:r>
      <w:r w:rsidRPr="009177F1">
        <w:rPr>
          <w:rFonts w:ascii="KDRS" w:hAnsi="KDRS"/>
          <w:i/>
          <w:lang w:val="ru-RU"/>
        </w:rPr>
        <w:t>изготовляющий стрелы</w:t>
      </w:r>
      <w:r w:rsidRPr="009177F1">
        <w:rPr>
          <w:rFonts w:ascii="KDRS" w:hAnsi="KDRS"/>
          <w:lang w:val="ru-RU"/>
        </w:rPr>
        <w:t>. Стр</w:t>
      </w:r>
      <w:r w:rsidRPr="009177F1">
        <w:rPr>
          <w:lang w:val="ru-RU"/>
        </w:rPr>
        <w:t>ѣ</w:t>
      </w:r>
      <w:r w:rsidRPr="009177F1">
        <w:rPr>
          <w:rFonts w:ascii="KDRS" w:hAnsi="KDRS"/>
          <w:lang w:val="ru-RU"/>
        </w:rPr>
        <w:t>л&lt;ь&gt;ной мастеръ Прокофей. Кн.прих.-расх.Каз.пр., 155. 1614</w:t>
      </w:r>
      <w:r>
        <w:rPr>
          <w:rFonts w:ascii="KDRS" w:hAnsi="KDRS"/>
        </w:rPr>
        <w:t> </w:t>
      </w:r>
      <w:r w:rsidRPr="009177F1">
        <w:rPr>
          <w:rFonts w:ascii="KDRS" w:hAnsi="KDRS"/>
          <w:lang w:val="ru-RU"/>
        </w:rPr>
        <w:t>г. Оружейныя Палаты стр</w:t>
      </w:r>
      <w:r w:rsidRPr="009177F1">
        <w:rPr>
          <w:lang w:val="ru-RU"/>
        </w:rPr>
        <w:t>ѣ</w:t>
      </w:r>
      <w:r w:rsidRPr="009177F1">
        <w:rPr>
          <w:rFonts w:ascii="KDRS" w:hAnsi="KDRS"/>
          <w:lang w:val="ru-RU"/>
        </w:rPr>
        <w:t>льнаго д</w:t>
      </w:r>
      <w:r w:rsidRPr="009177F1">
        <w:rPr>
          <w:lang w:val="ru-RU"/>
        </w:rPr>
        <w:t>ѣ</w:t>
      </w:r>
      <w:r w:rsidRPr="009177F1">
        <w:rPr>
          <w:rFonts w:ascii="KDRS" w:hAnsi="KDRS"/>
          <w:lang w:val="ru-RU"/>
        </w:rPr>
        <w:t xml:space="preserve">ла мастеру Василью Емельянову [дано] на 6 золотниковъ золота. Арх.бум.Петра, </w:t>
      </w:r>
      <w:r>
        <w:rPr>
          <w:rFonts w:ascii="KDRS" w:hAnsi="KDRS"/>
        </w:rPr>
        <w:t>I</w:t>
      </w:r>
      <w:r w:rsidRPr="009177F1">
        <w:rPr>
          <w:rFonts w:ascii="KDRS" w:hAnsi="KDRS"/>
          <w:lang w:val="ru-RU"/>
        </w:rPr>
        <w:t>, 17. 1676</w:t>
      </w:r>
      <w:r>
        <w:rPr>
          <w:rFonts w:ascii="KDRS" w:hAnsi="KDRS"/>
        </w:rPr>
        <w:t> </w:t>
      </w:r>
      <w:r w:rsidRPr="009177F1">
        <w:rPr>
          <w:rFonts w:ascii="KDRS" w:hAnsi="KDRS"/>
          <w:lang w:val="ru-RU"/>
        </w:rPr>
        <w:t>г.</w:t>
      </w:r>
      <w:r w:rsidRPr="009177F1">
        <w:rPr>
          <w:rFonts w:ascii="KDRS" w:hAnsi="KDRS"/>
          <w:spacing w:val="40"/>
          <w:lang w:val="ru-RU"/>
        </w:rPr>
        <w:t xml:space="preserve"> Стр</w:t>
      </w:r>
      <w:r w:rsidRPr="009177F1">
        <w:rPr>
          <w:spacing w:val="40"/>
          <w:lang w:val="ru-RU"/>
        </w:rPr>
        <w:t>ѣ</w:t>
      </w:r>
      <w:r w:rsidRPr="009177F1">
        <w:rPr>
          <w:rFonts w:ascii="KDRS" w:hAnsi="KDRS"/>
          <w:spacing w:val="40"/>
          <w:lang w:val="ru-RU"/>
        </w:rPr>
        <w:t>льный жел</w:t>
      </w:r>
      <w:r w:rsidRPr="009177F1">
        <w:rPr>
          <w:spacing w:val="40"/>
          <w:lang w:val="ru-RU"/>
        </w:rPr>
        <w:t>ѣ</w:t>
      </w:r>
      <w:r w:rsidRPr="009177F1">
        <w:rPr>
          <w:rFonts w:ascii="KDRS" w:hAnsi="KDRS"/>
          <w:spacing w:val="40"/>
          <w:lang w:val="ru-RU"/>
        </w:rPr>
        <w:t xml:space="preserve">зникъ </w:t>
      </w:r>
      <w:r w:rsidRPr="009177F1">
        <w:rPr>
          <w:rFonts w:ascii="KDRS" w:hAnsi="KDRS"/>
          <w:lang w:val="ru-RU"/>
        </w:rPr>
        <w:t xml:space="preserve">– </w:t>
      </w:r>
      <w:r w:rsidRPr="009177F1">
        <w:rPr>
          <w:rFonts w:ascii="KDRS" w:hAnsi="KDRS"/>
          <w:i/>
          <w:lang w:val="ru-RU"/>
        </w:rPr>
        <w:t>мастер</w:t>
      </w:r>
      <w:r w:rsidRPr="009177F1">
        <w:rPr>
          <w:rFonts w:ascii="KDRS" w:hAnsi="KDRS"/>
          <w:lang w:val="ru-RU"/>
        </w:rPr>
        <w:t xml:space="preserve">, </w:t>
      </w:r>
      <w:r w:rsidRPr="009177F1">
        <w:rPr>
          <w:rFonts w:ascii="KDRS" w:hAnsi="KDRS"/>
          <w:i/>
          <w:lang w:val="ru-RU"/>
        </w:rPr>
        <w:t>делающий наконечники для стрел</w:t>
      </w:r>
      <w:r w:rsidRPr="009177F1">
        <w:rPr>
          <w:rFonts w:ascii="KDRS" w:hAnsi="KDRS"/>
          <w:lang w:val="ru-RU"/>
        </w:rPr>
        <w:t>. Дано государева жалованья оружейново приказу мастеру наводчику… да стр</w:t>
      </w:r>
      <w:r w:rsidRPr="009177F1">
        <w:rPr>
          <w:lang w:val="ru-RU"/>
        </w:rPr>
        <w:t>ѣ</w:t>
      </w:r>
      <w:r w:rsidRPr="009177F1">
        <w:rPr>
          <w:rFonts w:ascii="KDRS" w:hAnsi="KDRS"/>
          <w:lang w:val="ru-RU"/>
        </w:rPr>
        <w:t>л&lt;ь&gt;ному жел</w:t>
      </w:r>
      <w:r w:rsidRPr="009177F1">
        <w:rPr>
          <w:lang w:val="ru-RU"/>
        </w:rPr>
        <w:t>ѣ</w:t>
      </w:r>
      <w:r w:rsidRPr="009177F1">
        <w:rPr>
          <w:rFonts w:ascii="KDRS" w:hAnsi="KDRS"/>
          <w:lang w:val="ru-RU"/>
        </w:rPr>
        <w:t>знику Будилу Олекс</w:t>
      </w:r>
      <w:r w:rsidRPr="009177F1">
        <w:rPr>
          <w:lang w:val="ru-RU"/>
        </w:rPr>
        <w:t>ѣ</w:t>
      </w:r>
      <w:r w:rsidRPr="009177F1">
        <w:rPr>
          <w:rFonts w:ascii="KDRS" w:hAnsi="KDRS"/>
          <w:lang w:val="ru-RU"/>
        </w:rPr>
        <w:t xml:space="preserve">еву по 4 арш. </w:t>
      </w:r>
      <w:r>
        <w:rPr>
          <w:rFonts w:ascii="KDRS" w:hAnsi="KDRS"/>
        </w:rPr>
        <w:t>c</w:t>
      </w:r>
      <w:r w:rsidRPr="009177F1">
        <w:rPr>
          <w:rFonts w:ascii="KDRS" w:hAnsi="KDRS"/>
          <w:lang w:val="ru-RU"/>
        </w:rPr>
        <w:t>укна. Кн.прих.-расх.Каз.пр., 312. 1614</w:t>
      </w:r>
      <w:r>
        <w:rPr>
          <w:rFonts w:ascii="KDRS" w:hAnsi="KDRS"/>
        </w:rPr>
        <w:t> </w:t>
      </w:r>
      <w:r w:rsidRPr="009177F1">
        <w:rPr>
          <w:rFonts w:ascii="KDRS" w:hAnsi="KDRS"/>
          <w:lang w:val="ru-RU"/>
        </w:rPr>
        <w:t>г. ||</w:t>
      </w:r>
      <w:r>
        <w:rPr>
          <w:rFonts w:ascii="KDRS" w:hAnsi="KDRS"/>
        </w:rPr>
        <w:t> </w:t>
      </w:r>
      <w:r w:rsidRPr="009177F1">
        <w:rPr>
          <w:rFonts w:ascii="KDRS" w:hAnsi="KDRS"/>
          <w:i/>
          <w:lang w:val="ru-RU"/>
        </w:rPr>
        <w:t>Идущий на изготовление стрел</w:t>
      </w:r>
      <w:r w:rsidRPr="009177F1">
        <w:rPr>
          <w:rFonts w:ascii="KDRS" w:hAnsi="KDRS"/>
          <w:lang w:val="ru-RU"/>
        </w:rPr>
        <w:t>. А что ему [гонцу] вел</w:t>
      </w:r>
      <w:r w:rsidRPr="009177F1">
        <w:rPr>
          <w:lang w:val="ru-RU"/>
        </w:rPr>
        <w:t>ѣ</w:t>
      </w:r>
      <w:r w:rsidRPr="009177F1">
        <w:rPr>
          <w:rFonts w:ascii="KDRS" w:hAnsi="KDRS"/>
          <w:lang w:val="ru-RU"/>
        </w:rPr>
        <w:t>но привезти московскихъ товаровъ, и тому роспись: …60</w:t>
      </w:r>
      <w:r>
        <w:rPr>
          <w:rFonts w:ascii="KDRS" w:hAnsi="KDRS"/>
        </w:rPr>
        <w:t> </w:t>
      </w:r>
      <w:r w:rsidRPr="009177F1">
        <w:rPr>
          <w:rFonts w:ascii="KDRS" w:hAnsi="KDRS"/>
          <w:lang w:val="ru-RU"/>
        </w:rPr>
        <w:t>000 деревецъ стр</w:t>
      </w:r>
      <w:r w:rsidRPr="009177F1">
        <w:rPr>
          <w:lang w:val="ru-RU"/>
        </w:rPr>
        <w:t>ѣ</w:t>
      </w:r>
      <w:r w:rsidRPr="009177F1">
        <w:rPr>
          <w:rFonts w:ascii="KDRS" w:hAnsi="KDRS"/>
          <w:lang w:val="ru-RU"/>
        </w:rPr>
        <w:t>льныхъ. Посольство Звенигородского, 213. 1594</w:t>
      </w:r>
      <w:r>
        <w:rPr>
          <w:rFonts w:ascii="KDRS" w:hAnsi="KDRS"/>
        </w:rPr>
        <w:t> </w:t>
      </w:r>
      <w:r w:rsidRPr="009177F1">
        <w:rPr>
          <w:rFonts w:ascii="KDRS" w:hAnsi="KDRS"/>
          <w:lang w:val="ru-RU"/>
        </w:rPr>
        <w:t>г. Служилые люди… привезли кости рыбьи… да стр</w:t>
      </w:r>
      <w:r w:rsidRPr="009177F1">
        <w:rPr>
          <w:lang w:val="ru-RU"/>
        </w:rPr>
        <w:t>ѣ</w:t>
      </w:r>
      <w:r w:rsidRPr="009177F1">
        <w:rPr>
          <w:rFonts w:ascii="KDRS" w:hAnsi="KDRS"/>
          <w:lang w:val="ru-RU"/>
        </w:rPr>
        <w:t>л&lt;ь&gt;ная бывала кость рыбья же и та кость послана къ вамъ же. ДАИ</w:t>
      </w:r>
      <w:r>
        <w:rPr>
          <w:rFonts w:ascii="KDRS" w:hAnsi="KDRS"/>
        </w:rPr>
        <w:t> III</w:t>
      </w:r>
      <w:r w:rsidRPr="009177F1">
        <w:rPr>
          <w:rFonts w:ascii="KDRS" w:hAnsi="KDRS"/>
          <w:lang w:val="ru-RU"/>
        </w:rPr>
        <w:t>, 336. 1652</w:t>
      </w:r>
      <w:r>
        <w:rPr>
          <w:rFonts w:ascii="KDRS" w:hAnsi="KDRS"/>
        </w:rPr>
        <w:t> </w:t>
      </w:r>
      <w:r w:rsidRPr="009177F1">
        <w:rPr>
          <w:rFonts w:ascii="KDRS" w:hAnsi="KDRS"/>
          <w:lang w:val="ru-RU"/>
        </w:rPr>
        <w:t>г. ||</w:t>
      </w:r>
      <w:r>
        <w:rPr>
          <w:rFonts w:ascii="KDRS" w:hAnsi="KDRS"/>
        </w:rPr>
        <w:t> </w:t>
      </w:r>
      <w:r w:rsidRPr="009177F1">
        <w:rPr>
          <w:rFonts w:ascii="KDRS" w:hAnsi="KDRS"/>
          <w:i/>
          <w:lang w:val="ru-RU"/>
        </w:rPr>
        <w:t>Причиненный пущенной из лука стрелой</w:t>
      </w:r>
      <w:r w:rsidRPr="009177F1">
        <w:rPr>
          <w:rFonts w:ascii="KDRS" w:hAnsi="KDRS"/>
          <w:lang w:val="ru-RU"/>
        </w:rPr>
        <w:t>. А по осмотру на немъ Федк</w:t>
      </w:r>
      <w:r w:rsidRPr="009177F1">
        <w:rPr>
          <w:lang w:val="ru-RU"/>
        </w:rPr>
        <w:t>ѣ</w:t>
      </w:r>
      <w:r w:rsidRPr="009177F1">
        <w:rPr>
          <w:rFonts w:ascii="KDRS" w:hAnsi="KDRS"/>
          <w:lang w:val="ru-RU"/>
        </w:rPr>
        <w:t xml:space="preserve"> ранъ: на правой рук</w:t>
      </w:r>
      <w:r w:rsidRPr="009177F1">
        <w:rPr>
          <w:lang w:val="ru-RU"/>
        </w:rPr>
        <w:t>ѣ</w:t>
      </w:r>
      <w:r w:rsidRPr="009177F1">
        <w:rPr>
          <w:rFonts w:ascii="KDRS" w:hAnsi="KDRS"/>
          <w:lang w:val="ru-RU"/>
        </w:rPr>
        <w:t xml:space="preserve"> на мышк</w:t>
      </w:r>
      <w:r w:rsidRPr="009177F1">
        <w:rPr>
          <w:lang w:val="ru-RU"/>
        </w:rPr>
        <w:t>ѣ</w:t>
      </w:r>
      <w:r w:rsidRPr="009177F1">
        <w:rPr>
          <w:rFonts w:ascii="KDRS" w:hAnsi="KDRS"/>
          <w:lang w:val="ru-RU"/>
        </w:rPr>
        <w:t xml:space="preserve"> рана ножевая, да на боку л</w:t>
      </w:r>
      <w:r w:rsidRPr="009177F1">
        <w:rPr>
          <w:lang w:val="ru-RU"/>
        </w:rPr>
        <w:t>ѣ</w:t>
      </w:r>
      <w:r w:rsidRPr="009177F1">
        <w:rPr>
          <w:rFonts w:ascii="KDRS" w:hAnsi="KDRS"/>
          <w:lang w:val="ru-RU"/>
        </w:rPr>
        <w:t>вомъ подъ пазухою рана, да на правой ног</w:t>
      </w:r>
      <w:r w:rsidRPr="009177F1">
        <w:rPr>
          <w:lang w:val="ru-RU"/>
        </w:rPr>
        <w:t>ѣ</w:t>
      </w:r>
      <w:r w:rsidRPr="009177F1">
        <w:rPr>
          <w:rFonts w:ascii="KDRS" w:hAnsi="KDRS"/>
          <w:lang w:val="ru-RU"/>
        </w:rPr>
        <w:t xml:space="preserve"> въ кол</w:t>
      </w:r>
      <w:r w:rsidRPr="009177F1">
        <w:rPr>
          <w:lang w:val="ru-RU"/>
        </w:rPr>
        <w:t>ѣ</w:t>
      </w:r>
      <w:r w:rsidRPr="009177F1">
        <w:rPr>
          <w:rFonts w:ascii="KDRS" w:hAnsi="KDRS"/>
          <w:lang w:val="ru-RU"/>
        </w:rPr>
        <w:t>н</w:t>
      </w:r>
      <w:r w:rsidRPr="009177F1">
        <w:rPr>
          <w:lang w:val="ru-RU"/>
        </w:rPr>
        <w:t>ѣ</w:t>
      </w:r>
      <w:r w:rsidRPr="009177F1">
        <w:rPr>
          <w:rFonts w:ascii="KDRS" w:hAnsi="KDRS"/>
          <w:lang w:val="ru-RU"/>
        </w:rPr>
        <w:t xml:space="preserve"> дв</w:t>
      </w:r>
      <w:r w:rsidRPr="009177F1">
        <w:rPr>
          <w:lang w:val="ru-RU"/>
        </w:rPr>
        <w:t>ѣ</w:t>
      </w:r>
      <w:r w:rsidRPr="009177F1">
        <w:rPr>
          <w:rFonts w:ascii="KDRS" w:hAnsi="KDRS"/>
          <w:lang w:val="ru-RU"/>
        </w:rPr>
        <w:t xml:space="preserve"> раны, да на л</w:t>
      </w:r>
      <w:r w:rsidRPr="009177F1">
        <w:rPr>
          <w:lang w:val="ru-RU"/>
        </w:rPr>
        <w:t>ѣ</w:t>
      </w:r>
      <w:r w:rsidRPr="009177F1">
        <w:rPr>
          <w:rFonts w:ascii="KDRS" w:hAnsi="KDRS"/>
          <w:lang w:val="ru-RU"/>
        </w:rPr>
        <w:t>вой ног</w:t>
      </w:r>
      <w:r w:rsidRPr="009177F1">
        <w:rPr>
          <w:lang w:val="ru-RU"/>
        </w:rPr>
        <w:t>ѣ</w:t>
      </w:r>
      <w:r w:rsidRPr="009177F1">
        <w:rPr>
          <w:rFonts w:ascii="KDRS" w:hAnsi="KDRS"/>
          <w:lang w:val="ru-RU"/>
        </w:rPr>
        <w:t xml:space="preserve"> на стегн</w:t>
      </w:r>
      <w:r w:rsidRPr="009177F1">
        <w:rPr>
          <w:lang w:val="ru-RU"/>
        </w:rPr>
        <w:t>ѣ</w:t>
      </w:r>
      <w:r w:rsidRPr="009177F1">
        <w:rPr>
          <w:rFonts w:ascii="KDRS" w:hAnsi="KDRS"/>
          <w:lang w:val="ru-RU"/>
        </w:rPr>
        <w:t xml:space="preserve"> рана жъ, а </w:t>
      </w:r>
      <w:r w:rsidRPr="009177F1">
        <w:rPr>
          <w:rFonts w:ascii="KDRS" w:hAnsi="KDRS"/>
          <w:lang w:val="ru-RU"/>
        </w:rPr>
        <w:lastRenderedPageBreak/>
        <w:t>т</w:t>
      </w:r>
      <w:r w:rsidRPr="009177F1">
        <w:rPr>
          <w:lang w:val="ru-RU"/>
        </w:rPr>
        <w:t>ѣ</w:t>
      </w:r>
      <w:r w:rsidRPr="009177F1">
        <w:rPr>
          <w:rFonts w:ascii="KDRS" w:hAnsi="KDRS"/>
          <w:lang w:val="ru-RU"/>
        </w:rPr>
        <w:t xml:space="preserve"> четыре раны стр</w:t>
      </w:r>
      <w:r w:rsidRPr="009177F1">
        <w:rPr>
          <w:lang w:val="ru-RU"/>
        </w:rPr>
        <w:t>ѣ</w:t>
      </w:r>
      <w:r w:rsidRPr="009177F1">
        <w:rPr>
          <w:rFonts w:ascii="KDRS" w:hAnsi="KDRS"/>
          <w:lang w:val="ru-RU"/>
        </w:rPr>
        <w:t xml:space="preserve">л&lt;ь&gt;ные. ДАИ </w:t>
      </w:r>
      <w:r>
        <w:rPr>
          <w:rFonts w:ascii="KDRS" w:hAnsi="KDRS"/>
        </w:rPr>
        <w:t>VII</w:t>
      </w:r>
      <w:r w:rsidRPr="009177F1">
        <w:rPr>
          <w:rFonts w:ascii="KDRS" w:hAnsi="KDRS"/>
          <w:lang w:val="ru-RU"/>
        </w:rPr>
        <w:t>, 30. 1676</w:t>
      </w:r>
      <w:r>
        <w:rPr>
          <w:rFonts w:ascii="KDRS" w:hAnsi="KDRS"/>
        </w:rPr>
        <w:t> </w:t>
      </w:r>
      <w:r w:rsidRPr="009177F1">
        <w:rPr>
          <w:rFonts w:ascii="KDRS" w:hAnsi="KDRS"/>
          <w:lang w:val="ru-RU"/>
        </w:rPr>
        <w:t>г. На том камени седит красная девица о двою гл</w:t>
      </w:r>
      <w:r w:rsidRPr="009177F1">
        <w:rPr>
          <w:lang w:val="ru-RU"/>
        </w:rPr>
        <w:t>҃</w:t>
      </w:r>
      <w:r w:rsidRPr="009177F1">
        <w:rPr>
          <w:rFonts w:ascii="KDRS" w:hAnsi="KDRS"/>
          <w:lang w:val="ru-RU"/>
        </w:rPr>
        <w:t>вах, зашивает и заговаривает у раба Бж</w:t>
      </w:r>
      <w:r w:rsidRPr="009177F1">
        <w:rPr>
          <w:lang w:val="ru-RU"/>
        </w:rPr>
        <w:t>҃</w:t>
      </w:r>
      <w:r w:rsidRPr="009177F1">
        <w:rPr>
          <w:rFonts w:ascii="KDRS" w:hAnsi="KDRS"/>
          <w:lang w:val="ru-RU"/>
        </w:rPr>
        <w:t>ия им&lt;я&gt;р&lt;</w:t>
      </w:r>
      <w:r>
        <w:rPr>
          <w:rFonts w:ascii="KDRS" w:hAnsi="KDRS"/>
        </w:rPr>
        <w:t>e</w:t>
      </w:r>
      <w:r w:rsidRPr="009177F1">
        <w:rPr>
          <w:rFonts w:ascii="KDRS" w:hAnsi="KDRS"/>
          <w:lang w:val="ru-RU"/>
        </w:rPr>
        <w:t xml:space="preserve">&gt;к раны стрел&lt;ь&gt;ные. Заговоры Олон., 483. </w:t>
      </w:r>
      <w:r>
        <w:rPr>
          <w:rFonts w:ascii="KDRS" w:hAnsi="KDRS"/>
        </w:rPr>
        <w:t>XVII </w:t>
      </w:r>
      <w:r w:rsidRPr="009177F1">
        <w:rPr>
          <w:rFonts w:ascii="KDRS" w:hAnsi="KDRS"/>
          <w:lang w:val="ru-RU"/>
        </w:rPr>
        <w:t>в.</w:t>
      </w:r>
    </w:p>
    <w:p w14:paraId="7F582779"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Употребляемый для стрельбы</w:t>
      </w:r>
      <w:r w:rsidRPr="009177F1">
        <w:rPr>
          <w:rFonts w:ascii="KDRS" w:hAnsi="KDRS"/>
          <w:lang w:val="ru-RU"/>
        </w:rPr>
        <w:t>. Аще ся падеть, гл</w:t>
      </w:r>
      <w:r w:rsidRPr="009177F1">
        <w:rPr>
          <w:lang w:val="ru-RU"/>
        </w:rPr>
        <w:t>҃</w:t>
      </w:r>
      <w:r w:rsidRPr="009177F1">
        <w:rPr>
          <w:rFonts w:ascii="KDRS" w:hAnsi="KDRS"/>
          <w:lang w:val="ru-RU"/>
        </w:rPr>
        <w:t>и къ помазающиимъ [стену]: падется. И будеть тучя потапьляющи и дамь камение стр</w:t>
      </w:r>
      <w:r w:rsidRPr="009177F1">
        <w:rPr>
          <w:lang w:val="ru-RU"/>
        </w:rPr>
        <w:t>ѣ</w:t>
      </w:r>
      <w:r w:rsidRPr="009177F1">
        <w:rPr>
          <w:rFonts w:ascii="KDRS" w:hAnsi="KDRS"/>
          <w:lang w:val="ru-RU"/>
        </w:rPr>
        <w:t>л&lt;ь&gt;ное въ съвузы ихъ – и падутся, и в</w:t>
      </w:r>
      <w:r w:rsidRPr="009177F1">
        <w:rPr>
          <w:lang w:val="ru-RU"/>
        </w:rPr>
        <w:t>ѣ</w:t>
      </w:r>
      <w:r w:rsidRPr="009177F1">
        <w:rPr>
          <w:rFonts w:ascii="KDRS" w:hAnsi="KDRS"/>
          <w:lang w:val="ru-RU"/>
        </w:rPr>
        <w:t>тръ въздвижущь – и расядется (</w:t>
      </w:r>
      <w:r w:rsidRPr="00413D00">
        <w:t>λ</w:t>
      </w:r>
      <w:r w:rsidRPr="004F0B87">
        <w:t>ί</w:t>
      </w:r>
      <w:r w:rsidRPr="00413D00">
        <w:t>θουϛ</w:t>
      </w:r>
      <w:r w:rsidRPr="009177F1">
        <w:rPr>
          <w:lang w:val="ru-RU"/>
        </w:rPr>
        <w:t xml:space="preserve"> </w:t>
      </w:r>
      <w:r w:rsidRPr="00413D00">
        <w:t>πετροβ</w:t>
      </w:r>
      <w:r w:rsidRPr="004F0B87">
        <w:t>ό</w:t>
      </w:r>
      <w:r w:rsidRPr="00413D00">
        <w:t>λουϛ</w:t>
      </w:r>
      <w:r w:rsidRPr="009177F1">
        <w:rPr>
          <w:rFonts w:ascii="KDRS" w:hAnsi="KDRS"/>
          <w:lang w:val="ru-RU"/>
        </w:rPr>
        <w:t xml:space="preserve">). (Иезек. </w:t>
      </w:r>
      <w:r>
        <w:rPr>
          <w:rFonts w:ascii="KDRS" w:hAnsi="KDRS"/>
        </w:rPr>
        <w:t>XIII</w:t>
      </w:r>
      <w:r w:rsidRPr="009177F1">
        <w:rPr>
          <w:rFonts w:ascii="KDRS" w:hAnsi="KDRS"/>
          <w:lang w:val="ru-RU"/>
        </w:rPr>
        <w:t>, 11) Библ.Генн. 1499</w:t>
      </w:r>
      <w:r>
        <w:rPr>
          <w:rFonts w:ascii="KDRS" w:hAnsi="KDRS"/>
        </w:rPr>
        <w:t> </w:t>
      </w:r>
      <w:r w:rsidRPr="009177F1">
        <w:rPr>
          <w:rFonts w:ascii="KDRS" w:hAnsi="KDRS"/>
          <w:lang w:val="ru-RU"/>
        </w:rPr>
        <w:t>г. Послано: одна пушка, пудъ зелья, двадцать ядеръ стр</w:t>
      </w:r>
      <w:r w:rsidRPr="009177F1">
        <w:rPr>
          <w:lang w:val="ru-RU"/>
        </w:rPr>
        <w:t>ѣ</w:t>
      </w:r>
      <w:r w:rsidRPr="009177F1">
        <w:rPr>
          <w:rFonts w:ascii="KDRS" w:hAnsi="KDRS"/>
          <w:lang w:val="ru-RU"/>
        </w:rPr>
        <w:t xml:space="preserve">л&lt;ь&gt;ныхъ да двадцать ядеръ чиненыхъ, полпуда дроби да пушкарь. АИ </w:t>
      </w:r>
      <w:r>
        <w:rPr>
          <w:rFonts w:ascii="KDRS" w:hAnsi="KDRS"/>
        </w:rPr>
        <w:t>V</w:t>
      </w:r>
      <w:r w:rsidRPr="009177F1">
        <w:rPr>
          <w:rFonts w:ascii="KDRS" w:hAnsi="KDRS"/>
          <w:lang w:val="ru-RU"/>
        </w:rPr>
        <w:t>, 265. 1687</w:t>
      </w:r>
      <w:r>
        <w:rPr>
          <w:rFonts w:ascii="KDRS" w:hAnsi="KDRS"/>
        </w:rPr>
        <w:t> </w:t>
      </w:r>
      <w:r w:rsidRPr="009177F1">
        <w:rPr>
          <w:rFonts w:ascii="KDRS" w:hAnsi="KDRS"/>
          <w:lang w:val="ru-RU"/>
        </w:rPr>
        <w:t xml:space="preserve">г. </w:t>
      </w:r>
    </w:p>
    <w:p w14:paraId="73EF3F25"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spacing w:val="40"/>
          <w:lang w:val="ru-RU"/>
        </w:rPr>
        <w:t>Змия стр</w:t>
      </w:r>
      <w:r w:rsidRPr="009177F1">
        <w:rPr>
          <w:spacing w:val="40"/>
          <w:lang w:val="ru-RU"/>
        </w:rPr>
        <w:t>ѣ</w:t>
      </w:r>
      <w:r w:rsidRPr="009177F1">
        <w:rPr>
          <w:rFonts w:ascii="KDRS" w:hAnsi="KDRS"/>
          <w:spacing w:val="40"/>
          <w:lang w:val="ru-RU"/>
        </w:rPr>
        <w:t xml:space="preserve">льная </w:t>
      </w:r>
      <w:r w:rsidRPr="009177F1">
        <w:rPr>
          <w:rFonts w:ascii="KDRS" w:hAnsi="KDRS"/>
          <w:lang w:val="ru-RU"/>
        </w:rPr>
        <w:t>– (?). Молитва святаго Павла от змии уядену челов</w:t>
      </w:r>
      <w:r w:rsidRPr="009177F1">
        <w:rPr>
          <w:lang w:val="ru-RU"/>
        </w:rPr>
        <w:t>ѣ</w:t>
      </w:r>
      <w:r w:rsidRPr="009177F1">
        <w:rPr>
          <w:rFonts w:ascii="KDRS" w:hAnsi="KDRS"/>
          <w:lang w:val="ru-RU"/>
        </w:rPr>
        <w:t xml:space="preserve">ку… </w:t>
      </w:r>
      <w:r w:rsidRPr="009177F1">
        <w:rPr>
          <w:rFonts w:ascii="KDRS" w:hAnsi="KDRS"/>
          <w:caps/>
          <w:lang w:val="ru-RU"/>
        </w:rPr>
        <w:t>з</w:t>
      </w:r>
      <w:r w:rsidRPr="009177F1">
        <w:rPr>
          <w:rFonts w:ascii="KDRS" w:hAnsi="KDRS"/>
          <w:lang w:val="ru-RU"/>
        </w:rPr>
        <w:t>аклинаю вас, роды зв</w:t>
      </w:r>
      <w:r w:rsidRPr="009177F1">
        <w:rPr>
          <w:lang w:val="ru-RU"/>
        </w:rPr>
        <w:t>ѣ</w:t>
      </w:r>
      <w:r w:rsidRPr="009177F1">
        <w:rPr>
          <w:rFonts w:ascii="KDRS" w:hAnsi="KDRS"/>
          <w:lang w:val="ru-RU"/>
        </w:rPr>
        <w:t>рины, ползающие по земли… змию власяновидную, змию дубовъсходную… змию сл</w:t>
      </w:r>
      <w:r w:rsidRPr="009177F1">
        <w:rPr>
          <w:lang w:val="ru-RU"/>
        </w:rPr>
        <w:t>ѣ</w:t>
      </w:r>
      <w:r w:rsidRPr="009177F1">
        <w:rPr>
          <w:rFonts w:ascii="KDRS" w:hAnsi="KDRS"/>
          <w:lang w:val="ru-RU"/>
        </w:rPr>
        <w:t>пую, змию стр</w:t>
      </w:r>
      <w:r w:rsidRPr="009177F1">
        <w:rPr>
          <w:lang w:val="ru-RU"/>
        </w:rPr>
        <w:t>ѣ</w:t>
      </w:r>
      <w:r w:rsidRPr="009177F1">
        <w:rPr>
          <w:rFonts w:ascii="KDRS" w:hAnsi="KDRS"/>
          <w:lang w:val="ru-RU"/>
        </w:rPr>
        <w:t xml:space="preserve">лную, змию черную. Мол.Алм., 489. </w:t>
      </w:r>
      <w:r>
        <w:rPr>
          <w:rFonts w:ascii="KDRS" w:hAnsi="KDRS"/>
        </w:rPr>
        <w:t>XV </w:t>
      </w:r>
      <w:r w:rsidRPr="009177F1">
        <w:rPr>
          <w:rFonts w:ascii="KDRS" w:hAnsi="KDRS"/>
          <w:lang w:val="ru-RU"/>
        </w:rPr>
        <w:t>в.</w:t>
      </w:r>
    </w:p>
    <w:p w14:paraId="3C5667C0"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ЛЬНЯ,</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w:t>
      </w:r>
      <w:r w:rsidRPr="009177F1">
        <w:rPr>
          <w:rFonts w:ascii="KDRS" w:hAnsi="KDRS"/>
          <w:i/>
          <w:lang w:val="ru-RU"/>
        </w:rPr>
        <w:t>Укрепление для стрельбы</w:t>
      </w:r>
      <w:r w:rsidRPr="009177F1">
        <w:rPr>
          <w:rFonts w:ascii="KDRS" w:hAnsi="KDRS"/>
          <w:lang w:val="ru-RU"/>
        </w:rPr>
        <w:t xml:space="preserve">; </w:t>
      </w:r>
      <w:r w:rsidRPr="009177F1">
        <w:rPr>
          <w:rFonts w:ascii="KDRS" w:hAnsi="KDRS"/>
          <w:i/>
          <w:lang w:val="ru-RU"/>
        </w:rPr>
        <w:t>башня</w:t>
      </w:r>
      <w:r w:rsidRPr="009177F1">
        <w:rPr>
          <w:rFonts w:ascii="KDRS" w:hAnsi="KDRS"/>
          <w:lang w:val="ru-RU"/>
        </w:rPr>
        <w:t xml:space="preserve">, </w:t>
      </w:r>
      <w:r w:rsidRPr="009177F1">
        <w:rPr>
          <w:rFonts w:ascii="KDRS" w:hAnsi="KDRS"/>
          <w:i/>
          <w:lang w:val="ru-RU"/>
        </w:rPr>
        <w:t>бойница</w:t>
      </w:r>
      <w:r w:rsidRPr="009177F1">
        <w:rPr>
          <w:rFonts w:ascii="KDRS" w:hAnsi="KDRS"/>
          <w:lang w:val="ru-RU"/>
        </w:rPr>
        <w:t>. (1558): И изъ наряду збили стр</w:t>
      </w:r>
      <w:r w:rsidRPr="009177F1">
        <w:rPr>
          <w:lang w:val="ru-RU"/>
        </w:rPr>
        <w:t>ѣ</w:t>
      </w:r>
      <w:r w:rsidRPr="009177F1">
        <w:rPr>
          <w:rFonts w:ascii="KDRS" w:hAnsi="KDRS"/>
          <w:lang w:val="ru-RU"/>
        </w:rPr>
        <w:t>льню и ст</w:t>
      </w:r>
      <w:r w:rsidRPr="009177F1">
        <w:rPr>
          <w:lang w:val="ru-RU"/>
        </w:rPr>
        <w:t>ѣ</w:t>
      </w:r>
      <w:r w:rsidRPr="009177F1">
        <w:rPr>
          <w:rFonts w:ascii="KDRS" w:hAnsi="KDRS"/>
          <w:lang w:val="ru-RU"/>
        </w:rPr>
        <w:t xml:space="preserve">ны городные розбили много. Львов.лет. </w:t>
      </w:r>
      <w:r>
        <w:rPr>
          <w:rFonts w:ascii="KDRS" w:hAnsi="KDRS"/>
        </w:rPr>
        <w:t>II</w:t>
      </w:r>
      <w:r w:rsidRPr="009177F1">
        <w:rPr>
          <w:rFonts w:ascii="KDRS" w:hAnsi="KDRS"/>
          <w:lang w:val="ru-RU"/>
        </w:rPr>
        <w:t xml:space="preserve">, 597. </w:t>
      </w:r>
      <w:r>
        <w:rPr>
          <w:rFonts w:ascii="KDRS" w:hAnsi="KDRS"/>
        </w:rPr>
        <w:t>XVI </w:t>
      </w:r>
      <w:r w:rsidRPr="009177F1">
        <w:rPr>
          <w:rFonts w:ascii="KDRS" w:hAnsi="KDRS"/>
          <w:lang w:val="ru-RU"/>
        </w:rPr>
        <w:t>в. А отъ Грановитой башни до Круглой стр</w:t>
      </w:r>
      <w:r w:rsidRPr="009177F1">
        <w:rPr>
          <w:lang w:val="ru-RU"/>
        </w:rPr>
        <w:t>ѣ</w:t>
      </w:r>
      <w:r w:rsidRPr="009177F1">
        <w:rPr>
          <w:rFonts w:ascii="KDRS" w:hAnsi="KDRS"/>
          <w:lang w:val="ru-RU"/>
        </w:rPr>
        <w:t xml:space="preserve">лни, что у р&lt;еки&gt; Коломенки, нижнего бою 8 оконъ. Кн.п.Моск. </w:t>
      </w:r>
      <w:r>
        <w:rPr>
          <w:rFonts w:ascii="KDRS" w:hAnsi="KDRS"/>
        </w:rPr>
        <w:t>I</w:t>
      </w:r>
      <w:r w:rsidRPr="009177F1">
        <w:rPr>
          <w:rFonts w:ascii="KDRS" w:hAnsi="KDRS"/>
          <w:lang w:val="ru-RU"/>
        </w:rPr>
        <w:t>, 291. 1578</w:t>
      </w:r>
      <w:r>
        <w:rPr>
          <w:rFonts w:ascii="KDRS" w:hAnsi="KDRS"/>
        </w:rPr>
        <w:t> </w:t>
      </w:r>
      <w:r w:rsidRPr="009177F1">
        <w:rPr>
          <w:rFonts w:ascii="KDRS" w:hAnsi="KDRS"/>
          <w:lang w:val="ru-RU"/>
        </w:rPr>
        <w:t>г. А на город</w:t>
      </w:r>
      <w:r w:rsidRPr="009177F1">
        <w:rPr>
          <w:lang w:val="ru-RU"/>
        </w:rPr>
        <w:t>ѣ</w:t>
      </w:r>
      <w:r w:rsidRPr="009177F1">
        <w:rPr>
          <w:rFonts w:ascii="KDRS" w:hAnsi="KDRS"/>
          <w:lang w:val="ru-RU"/>
        </w:rPr>
        <w:t xml:space="preserve"> 6 стр</w:t>
      </w:r>
      <w:r w:rsidRPr="009177F1">
        <w:rPr>
          <w:lang w:val="ru-RU"/>
        </w:rPr>
        <w:t>ѣ</w:t>
      </w:r>
      <w:r w:rsidRPr="009177F1">
        <w:rPr>
          <w:rFonts w:ascii="KDRS" w:hAnsi="KDRS"/>
          <w:lang w:val="ru-RU"/>
        </w:rPr>
        <w:t>ленъ: 5 стр</w:t>
      </w:r>
      <w:r w:rsidRPr="009177F1">
        <w:rPr>
          <w:lang w:val="ru-RU"/>
        </w:rPr>
        <w:t>ѣ</w:t>
      </w:r>
      <w:r w:rsidRPr="009177F1">
        <w:rPr>
          <w:rFonts w:ascii="KDRS" w:hAnsi="KDRS"/>
          <w:lang w:val="ru-RU"/>
        </w:rPr>
        <w:t>ленъ круглыхъ, шестая четвероуголная, а въ город</w:t>
      </w:r>
      <w:r w:rsidRPr="009177F1">
        <w:rPr>
          <w:lang w:val="ru-RU"/>
        </w:rPr>
        <w:t>ѣ</w:t>
      </w:r>
      <w:r w:rsidRPr="009177F1">
        <w:rPr>
          <w:rFonts w:ascii="KDRS" w:hAnsi="KDRS"/>
          <w:lang w:val="ru-RU"/>
        </w:rPr>
        <w:t xml:space="preserve"> двои вороты. Псков.а., 411. 1585</w:t>
      </w:r>
      <w:r>
        <w:rPr>
          <w:rFonts w:ascii="KDRS" w:hAnsi="KDRS"/>
        </w:rPr>
        <w:t> </w:t>
      </w:r>
      <w:r w:rsidRPr="009177F1">
        <w:rPr>
          <w:rFonts w:ascii="KDRS" w:hAnsi="KDRS"/>
          <w:lang w:val="ru-RU"/>
        </w:rPr>
        <w:t>г. (1552): И абие загор</w:t>
      </w:r>
      <w:r w:rsidRPr="009177F1">
        <w:rPr>
          <w:lang w:val="ru-RU"/>
        </w:rPr>
        <w:t>ѣ</w:t>
      </w:r>
      <w:r w:rsidRPr="009177F1">
        <w:rPr>
          <w:rFonts w:ascii="KDRS" w:hAnsi="KDRS"/>
          <w:lang w:val="ru-RU"/>
        </w:rPr>
        <w:t>ся подкопъ… вырваше [взрывом] ст</w:t>
      </w:r>
      <w:r w:rsidRPr="009177F1">
        <w:rPr>
          <w:lang w:val="ru-RU"/>
        </w:rPr>
        <w:t>ѣ</w:t>
      </w:r>
      <w:r w:rsidRPr="009177F1">
        <w:rPr>
          <w:rFonts w:ascii="KDRS" w:hAnsi="KDRS"/>
          <w:lang w:val="ru-RU"/>
        </w:rPr>
        <w:t>ны много во единомъ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и нача метати стр</w:t>
      </w:r>
      <w:r w:rsidRPr="009177F1">
        <w:rPr>
          <w:lang w:val="ru-RU"/>
        </w:rPr>
        <w:t>ѣ</w:t>
      </w:r>
      <w:r w:rsidRPr="009177F1">
        <w:rPr>
          <w:rFonts w:ascii="KDRS" w:hAnsi="KDRS"/>
          <w:lang w:val="ru-RU"/>
        </w:rPr>
        <w:t xml:space="preserve">л&lt;ь&gt;ни и городни и древеса граднии и съ землею. Соф. </w:t>
      </w:r>
      <w:r>
        <w:rPr>
          <w:rFonts w:ascii="KDRS" w:hAnsi="KDRS"/>
        </w:rPr>
        <w:t>II</w:t>
      </w:r>
      <w:r w:rsidRPr="009177F1">
        <w:rPr>
          <w:rFonts w:ascii="KDRS" w:hAnsi="KDRS"/>
          <w:lang w:val="ru-RU"/>
        </w:rPr>
        <w:t xml:space="preserve"> лет., 312. </w:t>
      </w:r>
      <w:r>
        <w:rPr>
          <w:rFonts w:ascii="KDRS" w:hAnsi="KDRS"/>
        </w:rPr>
        <w:t>XVII </w:t>
      </w:r>
      <w:r w:rsidRPr="009177F1">
        <w:rPr>
          <w:rFonts w:ascii="KDRS" w:hAnsi="KDRS"/>
          <w:lang w:val="ru-RU"/>
        </w:rPr>
        <w:t xml:space="preserve">в. – Ср. </w:t>
      </w:r>
      <w:r w:rsidRPr="009177F1">
        <w:rPr>
          <w:rFonts w:ascii="KDRS" w:hAnsi="KDRS"/>
          <w:b/>
          <w:lang w:val="ru-RU"/>
        </w:rPr>
        <w:t>стр</w:t>
      </w:r>
      <w:r w:rsidRPr="009177F1">
        <w:rPr>
          <w:b/>
          <w:lang w:val="ru-RU"/>
        </w:rPr>
        <w:t>ѣ</w:t>
      </w:r>
      <w:r w:rsidRPr="009177F1">
        <w:rPr>
          <w:rFonts w:ascii="KDRS" w:hAnsi="KDRS"/>
          <w:b/>
          <w:lang w:val="ru-RU"/>
        </w:rPr>
        <w:t>льница</w:t>
      </w:r>
      <w:r w:rsidRPr="009177F1">
        <w:rPr>
          <w:rFonts w:ascii="KDRS" w:hAnsi="KDRS"/>
          <w:lang w:val="ru-RU"/>
        </w:rPr>
        <w:t>.</w:t>
      </w:r>
    </w:p>
    <w:p w14:paraId="59D70D96"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ЛЬЦОВЪ,</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w:t>
      </w:r>
      <w:r w:rsidRPr="009177F1">
        <w:rPr>
          <w:rFonts w:ascii="KDRS" w:hAnsi="KDRS"/>
          <w:i/>
          <w:lang w:val="ru-RU"/>
        </w:rPr>
        <w:t>Относящийся к стрельцу</w:t>
      </w:r>
      <w:r w:rsidRPr="009177F1">
        <w:rPr>
          <w:rFonts w:ascii="KDRS" w:hAnsi="KDRS"/>
          <w:lang w:val="ru-RU"/>
        </w:rPr>
        <w:t xml:space="preserve">. Тогда, рече, приведутся царствиа и начяльства къ церкви, елма же </w:t>
      </w:r>
      <w:r w:rsidRPr="009177F1">
        <w:rPr>
          <w:rFonts w:ascii="KDRS" w:hAnsi="KDRS"/>
          <w:caps/>
          <w:lang w:val="ru-RU"/>
        </w:rPr>
        <w:t>с</w:t>
      </w:r>
      <w:r w:rsidRPr="009177F1">
        <w:rPr>
          <w:rFonts w:ascii="KDRS" w:hAnsi="KDRS"/>
          <w:lang w:val="ru-RU"/>
        </w:rPr>
        <w:t>трел&lt;ь&gt;цевы чада превозмогуть и проженуть злость Кронову, сир</w:t>
      </w:r>
      <w:r w:rsidRPr="009177F1">
        <w:rPr>
          <w:lang w:val="ru-RU"/>
        </w:rPr>
        <w:t>ѣ</w:t>
      </w:r>
      <w:r w:rsidRPr="009177F1">
        <w:rPr>
          <w:rFonts w:ascii="KDRS" w:hAnsi="KDRS"/>
          <w:lang w:val="ru-RU"/>
        </w:rPr>
        <w:t>чь турков въ кратка времена, при дръжав</w:t>
      </w:r>
      <w:r w:rsidRPr="009177F1">
        <w:rPr>
          <w:lang w:val="ru-RU"/>
        </w:rPr>
        <w:t>ѣ</w:t>
      </w:r>
      <w:r w:rsidRPr="009177F1">
        <w:rPr>
          <w:rFonts w:ascii="KDRS" w:hAnsi="KDRS"/>
          <w:lang w:val="ru-RU"/>
        </w:rPr>
        <w:t xml:space="preserve"> Максимилианов</w:t>
      </w:r>
      <w:r w:rsidRPr="009177F1">
        <w:rPr>
          <w:lang w:val="ru-RU"/>
        </w:rPr>
        <w:t>ѣ</w:t>
      </w:r>
      <w:r w:rsidRPr="009177F1">
        <w:rPr>
          <w:rFonts w:ascii="KDRS" w:hAnsi="KDRS"/>
          <w:lang w:val="ru-RU"/>
        </w:rPr>
        <w:t>. М.Гр.Соч.(С.), 268. Ок. 1523</w:t>
      </w:r>
      <w:r>
        <w:rPr>
          <w:rFonts w:ascii="KDRS" w:hAnsi="KDRS"/>
        </w:rPr>
        <w:t> </w:t>
      </w:r>
      <w:r w:rsidRPr="009177F1">
        <w:rPr>
          <w:rFonts w:ascii="KDRS" w:hAnsi="KDRS"/>
          <w:lang w:val="ru-RU"/>
        </w:rPr>
        <w:t xml:space="preserve">г. – </w:t>
      </w:r>
      <w:r w:rsidRPr="009177F1">
        <w:rPr>
          <w:rFonts w:ascii="KDRS" w:hAnsi="KDRS"/>
          <w:i/>
          <w:lang w:val="ru-RU"/>
        </w:rPr>
        <w:t>В сост.</w:t>
      </w:r>
      <w:r>
        <w:rPr>
          <w:rFonts w:ascii="KDRS" w:hAnsi="KDRS"/>
          <w:i/>
        </w:rPr>
        <w:t> </w:t>
      </w:r>
      <w:r w:rsidRPr="009177F1">
        <w:rPr>
          <w:rFonts w:ascii="KDRS" w:hAnsi="KDRS"/>
          <w:i/>
          <w:lang w:val="ru-RU"/>
        </w:rPr>
        <w:t>личн.</w:t>
      </w:r>
      <w:r>
        <w:rPr>
          <w:rFonts w:ascii="KDRS" w:hAnsi="KDRS"/>
          <w:i/>
        </w:rPr>
        <w:t> </w:t>
      </w:r>
      <w:r w:rsidRPr="009177F1">
        <w:rPr>
          <w:rFonts w:ascii="KDRS" w:hAnsi="KDRS"/>
          <w:i/>
          <w:lang w:val="ru-RU"/>
        </w:rPr>
        <w:t>имени</w:t>
      </w:r>
      <w:r w:rsidRPr="009177F1">
        <w:rPr>
          <w:rFonts w:ascii="KDRS" w:hAnsi="KDRS"/>
          <w:lang w:val="ru-RU"/>
        </w:rPr>
        <w:t>. Ивашко Стр</w:t>
      </w:r>
      <w:r w:rsidRPr="009177F1">
        <w:rPr>
          <w:lang w:val="ru-RU"/>
        </w:rPr>
        <w:t>ѣ</w:t>
      </w:r>
      <w:r w:rsidRPr="009177F1">
        <w:rPr>
          <w:rFonts w:ascii="KDRS" w:hAnsi="KDRS"/>
          <w:lang w:val="ru-RU"/>
        </w:rPr>
        <w:t xml:space="preserve">льцовъ. А.Кашин. </w:t>
      </w:r>
      <w:r>
        <w:rPr>
          <w:rFonts w:ascii="KDRS" w:hAnsi="KDRS"/>
        </w:rPr>
        <w:t>I</w:t>
      </w:r>
      <w:r w:rsidRPr="009177F1">
        <w:rPr>
          <w:rFonts w:ascii="KDRS" w:hAnsi="KDRS"/>
          <w:lang w:val="ru-RU"/>
        </w:rPr>
        <w:t>, 20. 1637</w:t>
      </w:r>
      <w:r>
        <w:rPr>
          <w:rFonts w:ascii="KDRS" w:hAnsi="KDRS"/>
        </w:rPr>
        <w:t> </w:t>
      </w:r>
      <w:r w:rsidRPr="009177F1">
        <w:rPr>
          <w:rFonts w:ascii="KDRS" w:hAnsi="KDRS"/>
          <w:lang w:val="ru-RU"/>
        </w:rPr>
        <w:t>г.</w:t>
      </w:r>
    </w:p>
    <w:p w14:paraId="2A310F5B"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ЛЬЧИЙ,</w:t>
      </w:r>
      <w:r w:rsidRPr="009177F1">
        <w:rPr>
          <w:rFonts w:ascii="KDRS" w:hAnsi="KDRS"/>
          <w:lang w:val="ru-RU"/>
        </w:rPr>
        <w:t xml:space="preserve"> </w:t>
      </w:r>
      <w:r w:rsidRPr="009177F1">
        <w:rPr>
          <w:rFonts w:ascii="KDRS" w:hAnsi="KDRS"/>
          <w:i/>
          <w:lang w:val="ru-RU"/>
        </w:rPr>
        <w:t>прил. Относящийся к стрельбе</w:t>
      </w:r>
      <w:r w:rsidRPr="009177F1">
        <w:rPr>
          <w:rFonts w:ascii="KDRS" w:hAnsi="KDRS"/>
          <w:lang w:val="ru-RU"/>
        </w:rPr>
        <w:t xml:space="preserve">, </w:t>
      </w:r>
      <w:r w:rsidRPr="009177F1">
        <w:rPr>
          <w:rFonts w:ascii="KDRS" w:hAnsi="KDRS"/>
          <w:i/>
          <w:lang w:val="ru-RU"/>
        </w:rPr>
        <w:t>стрелкам</w:t>
      </w:r>
      <w:r w:rsidRPr="009177F1">
        <w:rPr>
          <w:rFonts w:ascii="KDRS" w:hAnsi="KDRS"/>
          <w:lang w:val="ru-RU"/>
        </w:rPr>
        <w:t>. Ис Пушкарского приказу послано к засекам наряду и пушечных запасов… 345 пуд зел&lt;ь&gt;я пушечного, на стр</w:t>
      </w:r>
      <w:r w:rsidRPr="009177F1">
        <w:rPr>
          <w:lang w:val="ru-RU"/>
        </w:rPr>
        <w:t>ѣ</w:t>
      </w:r>
      <w:r w:rsidRPr="009177F1">
        <w:rPr>
          <w:rFonts w:ascii="KDRS" w:hAnsi="KDRS"/>
          <w:lang w:val="ru-RU"/>
        </w:rPr>
        <w:t>лчие мешки 520 аршин холстов. Арх.Гамеля, № 39, 48. 1638</w:t>
      </w:r>
      <w:r>
        <w:rPr>
          <w:rFonts w:ascii="KDRS" w:hAnsi="KDRS"/>
        </w:rPr>
        <w:t> </w:t>
      </w:r>
      <w:r w:rsidRPr="009177F1">
        <w:rPr>
          <w:rFonts w:ascii="KDRS" w:hAnsi="KDRS"/>
          <w:lang w:val="ru-RU"/>
        </w:rPr>
        <w:t xml:space="preserve">г. И велеть пересмотреть в Туринском остроге, чтоб у них был </w:t>
      </w:r>
      <w:r w:rsidRPr="009177F1">
        <w:rPr>
          <w:rFonts w:ascii="KDRS" w:hAnsi="KDRS"/>
          <w:lang w:val="ru-RU"/>
        </w:rPr>
        <w:lastRenderedPageBreak/>
        <w:t xml:space="preserve">стрельчей запас, зелье и свинец. Гр.Сиб.Милл. </w:t>
      </w:r>
      <w:r>
        <w:rPr>
          <w:rFonts w:ascii="KDRS" w:hAnsi="KDRS"/>
        </w:rPr>
        <w:t>II</w:t>
      </w:r>
      <w:r w:rsidRPr="009177F1">
        <w:rPr>
          <w:rFonts w:ascii="KDRS" w:hAnsi="KDRS"/>
          <w:lang w:val="ru-RU"/>
        </w:rPr>
        <w:t>, 366. 1630</w:t>
      </w:r>
      <w:r>
        <w:rPr>
          <w:rFonts w:ascii="KDRS" w:hAnsi="KDRS"/>
        </w:rPr>
        <w:t> </w:t>
      </w:r>
      <w:r w:rsidRPr="009177F1">
        <w:rPr>
          <w:rFonts w:ascii="KDRS" w:hAnsi="KDRS"/>
          <w:lang w:val="ru-RU"/>
        </w:rPr>
        <w:t>г.</w:t>
      </w:r>
    </w:p>
    <w:p w14:paraId="3726E40F"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ЛЬЧИХА,</w:t>
      </w:r>
      <w:r w:rsidRPr="009177F1">
        <w:rPr>
          <w:rFonts w:ascii="KDRS" w:hAnsi="KDRS"/>
          <w:lang w:val="ru-RU"/>
        </w:rPr>
        <w:t xml:space="preserve"> </w:t>
      </w:r>
      <w:r w:rsidRPr="009177F1">
        <w:rPr>
          <w:rFonts w:ascii="KDRS" w:hAnsi="KDRS"/>
          <w:i/>
          <w:lang w:val="ru-RU"/>
        </w:rPr>
        <w:t xml:space="preserve">ж. </w:t>
      </w:r>
      <w:r w:rsidRPr="009177F1">
        <w:rPr>
          <w:rFonts w:ascii="KDRS" w:hAnsi="KDRS"/>
          <w:i/>
          <w:caps/>
          <w:lang w:val="ru-RU"/>
        </w:rPr>
        <w:t>ж</w:t>
      </w:r>
      <w:r w:rsidRPr="009177F1">
        <w:rPr>
          <w:rFonts w:ascii="KDRS" w:hAnsi="KDRS"/>
          <w:i/>
          <w:lang w:val="ru-RU"/>
        </w:rPr>
        <w:t>ена стрельца.</w:t>
      </w:r>
      <w:r w:rsidRPr="009177F1">
        <w:rPr>
          <w:rFonts w:ascii="KDRS" w:hAnsi="KDRS"/>
          <w:lang w:val="ru-RU"/>
        </w:rPr>
        <w:t xml:space="preserve"> Сидятъ де въ Стр</w:t>
      </w:r>
      <w:r w:rsidRPr="009177F1">
        <w:rPr>
          <w:lang w:val="ru-RU"/>
        </w:rPr>
        <w:t>ѣ</w:t>
      </w:r>
      <w:r w:rsidRPr="009177F1">
        <w:rPr>
          <w:rFonts w:ascii="KDRS" w:hAnsi="KDRS"/>
          <w:lang w:val="ru-RU"/>
        </w:rPr>
        <w:t>лецкомъ приказ</w:t>
      </w:r>
      <w:r w:rsidRPr="009177F1">
        <w:rPr>
          <w:lang w:val="ru-RU"/>
        </w:rPr>
        <w:t>ѣ</w:t>
      </w:r>
      <w:r w:rsidRPr="009177F1">
        <w:rPr>
          <w:rFonts w:ascii="KDRS" w:hAnsi="KDRS"/>
          <w:lang w:val="ru-RU"/>
        </w:rPr>
        <w:t xml:space="preserve"> колодники, безм</w:t>
      </w:r>
      <w:r w:rsidRPr="009177F1">
        <w:rPr>
          <w:lang w:val="ru-RU"/>
        </w:rPr>
        <w:t>ѣ</w:t>
      </w:r>
      <w:r w:rsidRPr="009177F1">
        <w:rPr>
          <w:rFonts w:ascii="KDRS" w:hAnsi="KDRS"/>
          <w:lang w:val="ru-RU"/>
        </w:rPr>
        <w:t>стная старица да стр</w:t>
      </w:r>
      <w:r w:rsidRPr="009177F1">
        <w:rPr>
          <w:lang w:val="ru-RU"/>
        </w:rPr>
        <w:t>ѣ</w:t>
      </w:r>
      <w:r w:rsidRPr="009177F1">
        <w:rPr>
          <w:rFonts w:ascii="KDRS" w:hAnsi="KDRS"/>
          <w:lang w:val="ru-RU"/>
        </w:rPr>
        <w:t xml:space="preserve">льчиха, а какъ ихъ зовутъ, того онъ не упомнитъ. АМГ </w:t>
      </w:r>
      <w:r>
        <w:rPr>
          <w:rFonts w:ascii="KDRS" w:hAnsi="KDRS"/>
        </w:rPr>
        <w:t>III</w:t>
      </w:r>
      <w:r w:rsidRPr="009177F1">
        <w:rPr>
          <w:rFonts w:ascii="KDRS" w:hAnsi="KDRS"/>
          <w:lang w:val="ru-RU"/>
        </w:rPr>
        <w:t>, 502. 1662</w:t>
      </w:r>
      <w:r>
        <w:rPr>
          <w:rFonts w:ascii="KDRS" w:hAnsi="KDRS"/>
        </w:rPr>
        <w:t> </w:t>
      </w:r>
      <w:r w:rsidRPr="009177F1">
        <w:rPr>
          <w:rFonts w:ascii="KDRS" w:hAnsi="KDRS"/>
          <w:lang w:val="ru-RU"/>
        </w:rPr>
        <w:t xml:space="preserve">г. – Ср. </w:t>
      </w:r>
      <w:r w:rsidRPr="009177F1">
        <w:rPr>
          <w:rFonts w:ascii="KDRS" w:hAnsi="KDRS"/>
          <w:b/>
          <w:lang w:val="ru-RU"/>
        </w:rPr>
        <w:t>стр</w:t>
      </w:r>
      <w:r w:rsidRPr="009177F1">
        <w:rPr>
          <w:b/>
          <w:lang w:val="ru-RU"/>
        </w:rPr>
        <w:t>ѣ</w:t>
      </w:r>
      <w:r w:rsidRPr="009177F1">
        <w:rPr>
          <w:rFonts w:ascii="KDRS" w:hAnsi="KDRS"/>
          <w:b/>
          <w:lang w:val="ru-RU"/>
        </w:rPr>
        <w:t>лиха</w:t>
      </w:r>
      <w:r w:rsidRPr="009177F1">
        <w:rPr>
          <w:rFonts w:ascii="KDRS" w:hAnsi="KDRS"/>
          <w:lang w:val="ru-RU"/>
        </w:rPr>
        <w:t xml:space="preserve">, </w:t>
      </w:r>
      <w:r w:rsidRPr="009177F1">
        <w:rPr>
          <w:rFonts w:ascii="KDRS" w:hAnsi="KDRS"/>
          <w:b/>
          <w:lang w:val="ru-RU"/>
        </w:rPr>
        <w:t>стр</w:t>
      </w:r>
      <w:r w:rsidRPr="009177F1">
        <w:rPr>
          <w:b/>
          <w:lang w:val="ru-RU"/>
        </w:rPr>
        <w:t>ѣ</w:t>
      </w:r>
      <w:r w:rsidRPr="009177F1">
        <w:rPr>
          <w:rFonts w:ascii="KDRS" w:hAnsi="KDRS"/>
          <w:b/>
          <w:lang w:val="ru-RU"/>
        </w:rPr>
        <w:t>лянка</w:t>
      </w:r>
      <w:r w:rsidRPr="009177F1">
        <w:rPr>
          <w:rFonts w:ascii="KDRS" w:hAnsi="KDRS"/>
          <w:lang w:val="ru-RU"/>
        </w:rPr>
        <w:t>.</w:t>
      </w:r>
    </w:p>
    <w:p w14:paraId="6A07F0A8"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ЛЬЧИШКА, СТР</w:t>
      </w:r>
      <w:r w:rsidRPr="009177F1">
        <w:rPr>
          <w:b/>
          <w:lang w:val="ru-RU"/>
        </w:rPr>
        <w:t>Ѣ</w:t>
      </w:r>
      <w:r w:rsidRPr="009177F1">
        <w:rPr>
          <w:rFonts w:ascii="KDRS" w:hAnsi="KDRS"/>
          <w:b/>
          <w:lang w:val="ru-RU"/>
        </w:rPr>
        <w:t>ЛЬЧИШКО</w:t>
      </w:r>
      <w:r w:rsidRPr="009177F1">
        <w:rPr>
          <w:rFonts w:ascii="KDRS" w:hAnsi="KDRS"/>
          <w:lang w:val="ru-RU"/>
        </w:rPr>
        <w:t xml:space="preserve">, </w:t>
      </w:r>
      <w:r w:rsidRPr="009177F1">
        <w:rPr>
          <w:rFonts w:ascii="KDRS" w:hAnsi="KDRS"/>
          <w:i/>
          <w:lang w:val="ru-RU"/>
        </w:rPr>
        <w:t>м. Уменьш.-уничиж. к</w:t>
      </w:r>
      <w:r w:rsidRPr="009177F1">
        <w:rPr>
          <w:rFonts w:ascii="KDRS" w:hAnsi="KDRS"/>
          <w:lang w:val="ru-RU"/>
        </w:rPr>
        <w:t xml:space="preserve"> </w:t>
      </w:r>
      <w:r w:rsidRPr="009177F1">
        <w:rPr>
          <w:rFonts w:ascii="KDRS" w:hAnsi="KDRS"/>
          <w:b/>
          <w:lang w:val="ru-RU"/>
        </w:rPr>
        <w:t>стр</w:t>
      </w:r>
      <w:r w:rsidRPr="009177F1">
        <w:rPr>
          <w:b/>
          <w:lang w:val="ru-RU"/>
        </w:rPr>
        <w:t>ѣ</w:t>
      </w:r>
      <w:r w:rsidRPr="009177F1">
        <w:rPr>
          <w:rFonts w:ascii="KDRS" w:hAnsi="KDRS"/>
          <w:b/>
          <w:lang w:val="ru-RU"/>
        </w:rPr>
        <w:t>лецъ</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3). [Воевода и дьяк] той твоей государеве грамоте не в</w:t>
      </w:r>
      <w:r w:rsidRPr="009177F1">
        <w:rPr>
          <w:lang w:val="ru-RU"/>
        </w:rPr>
        <w:t>ѣ</w:t>
      </w:r>
      <w:r w:rsidRPr="009177F1">
        <w:rPr>
          <w:rFonts w:ascii="KDRS" w:hAnsi="KDRS"/>
          <w:lang w:val="ru-RU"/>
        </w:rPr>
        <w:t>рятъ, стрел&lt;ь&gt;цовъ не даютъ, а дали мн</w:t>
      </w:r>
      <w:r w:rsidRPr="009177F1">
        <w:rPr>
          <w:lang w:val="ru-RU"/>
        </w:rPr>
        <w:t>ѣ</w:t>
      </w:r>
      <w:r w:rsidRPr="009177F1">
        <w:rPr>
          <w:rFonts w:ascii="KDRS" w:hAnsi="KDRS"/>
          <w:lang w:val="ru-RU"/>
        </w:rPr>
        <w:t xml:space="preserve"> холопу твоему тол&lt;ь&gt;ко трехъ челов</w:t>
      </w:r>
      <w:r w:rsidRPr="009177F1">
        <w:rPr>
          <w:lang w:val="ru-RU"/>
        </w:rPr>
        <w:t>ѣ</w:t>
      </w:r>
      <w:r w:rsidRPr="009177F1">
        <w:rPr>
          <w:rFonts w:ascii="KDRS" w:hAnsi="KDRS"/>
          <w:lang w:val="ru-RU"/>
        </w:rPr>
        <w:t xml:space="preserve">къ стрел&lt;ь&gt;чишковъ. АХУ </w:t>
      </w:r>
      <w:r>
        <w:rPr>
          <w:rFonts w:ascii="KDRS" w:hAnsi="KDRS"/>
        </w:rPr>
        <w:t>III</w:t>
      </w:r>
      <w:r w:rsidRPr="009177F1">
        <w:rPr>
          <w:rFonts w:ascii="KDRS" w:hAnsi="KDRS"/>
          <w:lang w:val="ru-RU"/>
        </w:rPr>
        <w:t>, 144. 1633</w:t>
      </w:r>
      <w:r>
        <w:rPr>
          <w:rFonts w:ascii="KDRS" w:hAnsi="KDRS"/>
        </w:rPr>
        <w:t> </w:t>
      </w:r>
      <w:r w:rsidRPr="009177F1">
        <w:rPr>
          <w:rFonts w:ascii="KDRS" w:hAnsi="KDRS"/>
          <w:lang w:val="ru-RU"/>
        </w:rPr>
        <w:t>г. Бьютъ челомъ… сынчишка боярской Мирошка Федоровъ сынъ Филатовъ да стр</w:t>
      </w:r>
      <w:r w:rsidRPr="009177F1">
        <w:rPr>
          <w:lang w:val="ru-RU"/>
        </w:rPr>
        <w:t>ѣ</w:t>
      </w:r>
      <w:r w:rsidRPr="009177F1">
        <w:rPr>
          <w:rFonts w:ascii="KDRS" w:hAnsi="KDRS"/>
          <w:lang w:val="ru-RU"/>
        </w:rPr>
        <w:t xml:space="preserve">льчишка Игнашка Ивановъ сынъ </w:t>
      </w:r>
      <w:r w:rsidRPr="009177F1">
        <w:rPr>
          <w:rFonts w:ascii="KDRS" w:hAnsi="KDRS"/>
          <w:caps/>
          <w:lang w:val="ru-RU"/>
        </w:rPr>
        <w:t>ш</w:t>
      </w:r>
      <w:r w:rsidRPr="009177F1">
        <w:rPr>
          <w:rFonts w:ascii="KDRS" w:hAnsi="KDRS"/>
          <w:lang w:val="ru-RU"/>
        </w:rPr>
        <w:t xml:space="preserve">еболдинъ. Д.Моск.пр. о мятежах </w:t>
      </w:r>
      <w:r>
        <w:rPr>
          <w:rFonts w:ascii="KDRS" w:hAnsi="KDRS"/>
        </w:rPr>
        <w:t>II</w:t>
      </w:r>
      <w:r w:rsidRPr="009177F1">
        <w:rPr>
          <w:rFonts w:ascii="KDRS" w:hAnsi="KDRS"/>
          <w:lang w:val="ru-RU"/>
        </w:rPr>
        <w:t>, 20. 1648</w:t>
      </w:r>
      <w:r>
        <w:rPr>
          <w:rFonts w:ascii="KDRS" w:hAnsi="KDRS"/>
        </w:rPr>
        <w:t> </w:t>
      </w:r>
      <w:r w:rsidRPr="009177F1">
        <w:rPr>
          <w:rFonts w:ascii="KDRS" w:hAnsi="KDRS"/>
          <w:lang w:val="ru-RU"/>
        </w:rPr>
        <w:t>г.</w:t>
      </w:r>
    </w:p>
    <w:p w14:paraId="4DA85BBC"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ЛЯНИЕ,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Пускание в цель стрелы</w:t>
      </w:r>
      <w:r w:rsidRPr="009177F1">
        <w:rPr>
          <w:rFonts w:ascii="KDRS" w:hAnsi="KDRS"/>
          <w:lang w:val="ru-RU"/>
        </w:rPr>
        <w:t xml:space="preserve">, </w:t>
      </w:r>
      <w:r w:rsidRPr="009177F1">
        <w:rPr>
          <w:rFonts w:ascii="KDRS" w:hAnsi="KDRS"/>
          <w:i/>
          <w:lang w:val="ru-RU"/>
        </w:rPr>
        <w:t>камня</w:t>
      </w:r>
      <w:r w:rsidRPr="009177F1">
        <w:rPr>
          <w:rFonts w:ascii="KDRS" w:hAnsi="KDRS"/>
          <w:lang w:val="ru-RU"/>
        </w:rPr>
        <w:t xml:space="preserve">; </w:t>
      </w:r>
      <w:r w:rsidRPr="009177F1">
        <w:rPr>
          <w:rFonts w:ascii="KDRS" w:hAnsi="KDRS"/>
          <w:i/>
          <w:lang w:val="ru-RU"/>
        </w:rPr>
        <w:t xml:space="preserve">тж. образно и перен. </w:t>
      </w:r>
      <w:r w:rsidRPr="009177F1">
        <w:rPr>
          <w:rFonts w:ascii="KDRS" w:hAnsi="KDRS"/>
          <w:lang w:val="ru-RU"/>
        </w:rPr>
        <w:t>Якоже паучьныя нити, вражия всед</w:t>
      </w:r>
      <w:r w:rsidRPr="009177F1">
        <w:rPr>
          <w:lang w:val="ru-RU"/>
        </w:rPr>
        <w:t>ѣ</w:t>
      </w:r>
      <w:r w:rsidRPr="009177F1">
        <w:rPr>
          <w:rFonts w:ascii="KDRS" w:hAnsi="KDRS"/>
          <w:lang w:val="ru-RU"/>
        </w:rPr>
        <w:t>иства, мчн</w:t>
      </w:r>
      <w:r w:rsidRPr="009177F1">
        <w:rPr>
          <w:lang w:val="ru-RU"/>
        </w:rPr>
        <w:t>҃</w:t>
      </w:r>
      <w:r w:rsidRPr="009177F1">
        <w:rPr>
          <w:rFonts w:ascii="KDRS" w:hAnsi="KDRS"/>
          <w:lang w:val="ru-RU"/>
        </w:rPr>
        <w:t>ка добляя, бо</w:t>
      </w:r>
      <w:r w:rsidRPr="009177F1">
        <w:rPr>
          <w:lang w:val="ru-RU"/>
        </w:rPr>
        <w:t>҃</w:t>
      </w:r>
      <w:r w:rsidRPr="009177F1">
        <w:rPr>
          <w:rFonts w:ascii="KDRS" w:hAnsi="KDRS"/>
          <w:lang w:val="ru-RU"/>
        </w:rPr>
        <w:t>мощьно раздьраста, младеньць стр</w:t>
      </w:r>
      <w:r w:rsidRPr="009177F1">
        <w:rPr>
          <w:lang w:val="ru-RU"/>
        </w:rPr>
        <w:t>ѣ</w:t>
      </w:r>
      <w:r w:rsidRPr="009177F1">
        <w:rPr>
          <w:rFonts w:ascii="KDRS" w:hAnsi="KDRS"/>
          <w:lang w:val="ru-RU"/>
        </w:rPr>
        <w:t>ляния яже от нихъ мьняща (</w:t>
      </w:r>
      <w:r w:rsidRPr="00413D00">
        <w:t>τοξε</w:t>
      </w:r>
      <w:r w:rsidRPr="001B4FA5">
        <w:t>ύ</w:t>
      </w:r>
      <w:r w:rsidRPr="00413D00">
        <w:t>ματα</w:t>
      </w:r>
      <w:r w:rsidRPr="009177F1">
        <w:rPr>
          <w:rFonts w:ascii="KDRS" w:hAnsi="KDRS"/>
          <w:lang w:val="ru-RU"/>
        </w:rPr>
        <w:t>). Мин.ноябрь, 316. 1097</w:t>
      </w:r>
      <w:r>
        <w:rPr>
          <w:rFonts w:ascii="KDRS" w:hAnsi="KDRS"/>
        </w:rPr>
        <w:t> </w:t>
      </w:r>
      <w:r w:rsidRPr="009177F1">
        <w:rPr>
          <w:rFonts w:ascii="KDRS" w:hAnsi="KDRS"/>
          <w:lang w:val="ru-RU"/>
        </w:rPr>
        <w:t>г. Имяху у него ум</w:t>
      </w:r>
      <w:r w:rsidRPr="009177F1">
        <w:rPr>
          <w:lang w:val="ru-RU"/>
        </w:rPr>
        <w:t>ѣ</w:t>
      </w:r>
      <w:r w:rsidRPr="009177F1">
        <w:rPr>
          <w:rFonts w:ascii="KDRS" w:hAnsi="KDRS"/>
          <w:lang w:val="ru-RU"/>
        </w:rPr>
        <w:t>тель стреляниа и сътрашяс&lt;я&gt; одол</w:t>
      </w:r>
      <w:r w:rsidRPr="009177F1">
        <w:rPr>
          <w:lang w:val="ru-RU"/>
        </w:rPr>
        <w:t>ѣ</w:t>
      </w:r>
      <w:r w:rsidRPr="009177F1">
        <w:rPr>
          <w:rFonts w:ascii="KDRS" w:hAnsi="KDRS"/>
          <w:lang w:val="ru-RU"/>
        </w:rPr>
        <w:t>нием стр</w:t>
      </w:r>
      <w:r w:rsidRPr="009177F1">
        <w:rPr>
          <w:lang w:val="ru-RU"/>
        </w:rPr>
        <w:t>ѣ</w:t>
      </w:r>
      <w:r w:rsidRPr="009177F1">
        <w:rPr>
          <w:rFonts w:ascii="KDRS" w:hAnsi="KDRS"/>
          <w:lang w:val="ru-RU"/>
        </w:rPr>
        <w:t>лъ их (</w:t>
      </w:r>
      <w:r w:rsidRPr="00413D00">
        <w:t>ἐνε</w:t>
      </w:r>
      <w:r w:rsidRPr="001B4FA5">
        <w:t>ῖ</w:t>
      </w:r>
      <w:r w:rsidRPr="00413D00">
        <w:t>χον</w:t>
      </w:r>
      <w:r w:rsidRPr="009177F1">
        <w:rPr>
          <w:lang w:val="ru-RU"/>
        </w:rPr>
        <w:t xml:space="preserve"> </w:t>
      </w:r>
      <w:r w:rsidRPr="00413D00">
        <w:t>α</w:t>
      </w:r>
      <w:r w:rsidRPr="001B4FA5">
        <w:t>ὐ</w:t>
      </w:r>
      <w:r w:rsidRPr="00413D00">
        <w:t>τ</w:t>
      </w:r>
      <w:r w:rsidRPr="001B4FA5">
        <w:t>ῷ</w:t>
      </w:r>
      <w:r w:rsidRPr="009177F1">
        <w:rPr>
          <w:lang w:val="ru-RU"/>
        </w:rPr>
        <w:t xml:space="preserve"> </w:t>
      </w:r>
      <w:r w:rsidRPr="00413D00">
        <w:t>κ</w:t>
      </w:r>
      <w:r w:rsidRPr="001B4FA5">
        <w:t>ύ</w:t>
      </w:r>
      <w:r w:rsidRPr="00413D00">
        <w:t>ριοι</w:t>
      </w:r>
      <w:r w:rsidRPr="009177F1">
        <w:rPr>
          <w:lang w:val="ru-RU"/>
        </w:rPr>
        <w:t xml:space="preserve"> </w:t>
      </w:r>
      <w:r w:rsidRPr="00413D00">
        <w:t>τοξευμάτων</w:t>
      </w:r>
      <w:r w:rsidRPr="009177F1">
        <w:rPr>
          <w:lang w:val="ru-RU"/>
        </w:rPr>
        <w:t>).</w:t>
      </w:r>
      <w:r w:rsidRPr="009177F1">
        <w:rPr>
          <w:rFonts w:ascii="KDRS" w:hAnsi="KDRS"/>
          <w:lang w:val="ru-RU"/>
        </w:rPr>
        <w:t xml:space="preserve"> (Быт. </w:t>
      </w:r>
      <w:r>
        <w:rPr>
          <w:rFonts w:ascii="KDRS" w:hAnsi="KDRS"/>
        </w:rPr>
        <w:t>XLIX</w:t>
      </w:r>
      <w:r w:rsidRPr="009177F1">
        <w:rPr>
          <w:rFonts w:ascii="KDRS" w:hAnsi="KDRS"/>
          <w:lang w:val="ru-RU"/>
        </w:rPr>
        <w:t>, 23)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г. Напряже рожяникъ свои и постави мя акы знамение на стр</w:t>
      </w:r>
      <w:r w:rsidRPr="009177F1">
        <w:rPr>
          <w:lang w:val="ru-RU"/>
        </w:rPr>
        <w:t>ѣ</w:t>
      </w:r>
      <w:r w:rsidRPr="009177F1">
        <w:rPr>
          <w:rFonts w:ascii="KDRS" w:hAnsi="KDRS"/>
          <w:lang w:val="ru-RU"/>
        </w:rPr>
        <w:t>ляние (</w:t>
      </w:r>
      <w:r w:rsidRPr="00413D00">
        <w:t>ε</w:t>
      </w:r>
      <w:r w:rsidRPr="00940A90">
        <w:t>ἰ</w:t>
      </w:r>
      <w:r w:rsidRPr="00413D00">
        <w:t>ϛ</w:t>
      </w:r>
      <w:r w:rsidRPr="009177F1">
        <w:rPr>
          <w:lang w:val="ru-RU"/>
        </w:rPr>
        <w:t xml:space="preserve"> </w:t>
      </w:r>
      <w:r w:rsidRPr="00413D00">
        <w:t>β</w:t>
      </w:r>
      <w:r w:rsidRPr="00940A90">
        <w:t>έ</w:t>
      </w:r>
      <w:r w:rsidRPr="00413D00">
        <w:t>λοϛ</w:t>
      </w:r>
      <w:r w:rsidRPr="009177F1">
        <w:rPr>
          <w:rFonts w:ascii="KDRS" w:hAnsi="KDRS"/>
          <w:lang w:val="ru-RU"/>
        </w:rPr>
        <w:t xml:space="preserve">). (Пл.Иерем. </w:t>
      </w:r>
      <w:r>
        <w:rPr>
          <w:rFonts w:ascii="KDRS" w:hAnsi="KDRS"/>
        </w:rPr>
        <w:t>III</w:t>
      </w:r>
      <w:r w:rsidRPr="009177F1">
        <w:rPr>
          <w:rFonts w:ascii="KDRS" w:hAnsi="KDRS"/>
          <w:lang w:val="ru-RU"/>
        </w:rPr>
        <w:t>, 12) Там же. Отрочатъ млады(х)… учатъ тремъ вещемъ, то есть ко(н)скому сид</w:t>
      </w:r>
      <w:r w:rsidRPr="009177F1">
        <w:rPr>
          <w:lang w:val="ru-RU"/>
        </w:rPr>
        <w:t>ѣ</w:t>
      </w:r>
      <w:r w:rsidRPr="009177F1">
        <w:rPr>
          <w:rFonts w:ascii="KDRS" w:hAnsi="KDRS"/>
          <w:lang w:val="ru-RU"/>
        </w:rPr>
        <w:t>нию, лучному стр</w:t>
      </w:r>
      <w:r w:rsidRPr="009177F1">
        <w:rPr>
          <w:lang w:val="ru-RU"/>
        </w:rPr>
        <w:t>ѣ</w:t>
      </w:r>
      <w:r w:rsidRPr="009177F1">
        <w:rPr>
          <w:rFonts w:ascii="KDRS" w:hAnsi="KDRS"/>
          <w:lang w:val="ru-RU"/>
        </w:rPr>
        <w:t>лянию, правду любити. Козм., 339. 1670</w:t>
      </w:r>
      <w:r>
        <w:rPr>
          <w:rFonts w:ascii="KDRS" w:hAnsi="KDRS"/>
        </w:rPr>
        <w:t> </w:t>
      </w:r>
      <w:r w:rsidRPr="009177F1">
        <w:rPr>
          <w:rFonts w:ascii="KDRS" w:hAnsi="KDRS"/>
          <w:lang w:val="ru-RU"/>
        </w:rPr>
        <w:t>г. ||</w:t>
      </w:r>
      <w:r>
        <w:rPr>
          <w:rFonts w:ascii="KDRS" w:hAnsi="KDRS"/>
        </w:rPr>
        <w:t> </w:t>
      </w:r>
      <w:r w:rsidRPr="009177F1">
        <w:rPr>
          <w:rFonts w:ascii="KDRS" w:hAnsi="KDRS"/>
          <w:i/>
          <w:lang w:val="ru-RU"/>
        </w:rPr>
        <w:t>Нападение</w:t>
      </w:r>
      <w:r w:rsidRPr="009177F1">
        <w:rPr>
          <w:rFonts w:ascii="KDRS" w:hAnsi="KDRS"/>
          <w:lang w:val="ru-RU"/>
        </w:rPr>
        <w:t>. Младыми [вм.: младыя] помыслы от уности, Сусано, попьрала еси и съмыслъмь мужьскымь утвьрьдишися [вар.: утвьржьшися] сама, съ мужи съвъкупльшися кр</w:t>
      </w:r>
      <w:r w:rsidRPr="009177F1">
        <w:rPr>
          <w:lang w:val="ru-RU"/>
        </w:rPr>
        <w:t>ѣ</w:t>
      </w:r>
      <w:r w:rsidRPr="009177F1">
        <w:rPr>
          <w:rFonts w:ascii="KDRS" w:hAnsi="KDRS"/>
          <w:lang w:val="ru-RU"/>
        </w:rPr>
        <w:t>пъц</w:t>
      </w:r>
      <w:r w:rsidRPr="009177F1">
        <w:rPr>
          <w:lang w:val="ru-RU"/>
        </w:rPr>
        <w:t>ѣ</w:t>
      </w:r>
      <w:r w:rsidRPr="009177F1">
        <w:rPr>
          <w:rFonts w:ascii="KDRS" w:hAnsi="KDRS"/>
          <w:lang w:val="ru-RU"/>
        </w:rPr>
        <w:t>, къ противьнымъ стр</w:t>
      </w:r>
      <w:r w:rsidRPr="009177F1">
        <w:rPr>
          <w:lang w:val="ru-RU"/>
        </w:rPr>
        <w:t>ѣ</w:t>
      </w:r>
      <w:r w:rsidRPr="009177F1">
        <w:rPr>
          <w:rFonts w:ascii="KDRS" w:hAnsi="KDRS"/>
          <w:lang w:val="ru-RU"/>
        </w:rPr>
        <w:t>ляниемь таино противльшися (</w:t>
      </w:r>
      <w:r w:rsidRPr="00413D00">
        <w:t>πρ</w:t>
      </w:r>
      <w:r w:rsidRPr="004F0B87">
        <w:t>ὸ</w:t>
      </w:r>
      <w:r w:rsidRPr="00413D00">
        <w:t>ϛ</w:t>
      </w:r>
      <w:r w:rsidRPr="009177F1">
        <w:rPr>
          <w:lang w:val="ru-RU"/>
        </w:rPr>
        <w:t xml:space="preserve"> </w:t>
      </w:r>
      <w:r w:rsidRPr="00413D00">
        <w:t>ἐναντ</w:t>
      </w:r>
      <w:r w:rsidRPr="004F0B87">
        <w:t>ί</w:t>
      </w:r>
      <w:r w:rsidRPr="00413D00">
        <w:t>αϛ</w:t>
      </w:r>
      <w:r w:rsidRPr="009177F1">
        <w:rPr>
          <w:lang w:val="ru-RU"/>
        </w:rPr>
        <w:t xml:space="preserve"> </w:t>
      </w:r>
      <w:r w:rsidRPr="00413D00">
        <w:t>προσβολάϛ</w:t>
      </w:r>
      <w:r w:rsidRPr="009177F1">
        <w:rPr>
          <w:lang w:val="ru-RU"/>
        </w:rPr>
        <w:t xml:space="preserve"> </w:t>
      </w:r>
      <w:r w:rsidRPr="009177F1">
        <w:rPr>
          <w:rFonts w:ascii="KDRS" w:hAnsi="KDRS"/>
          <w:lang w:val="ru-RU"/>
        </w:rPr>
        <w:t>‘к вражеским нападениям’). Мин.сент., 0161. Ок. 1095 г. Христа единаго возлюбивъ, преславне, и того крестъ усердно восприяти тщася, посл</w:t>
      </w:r>
      <w:r w:rsidRPr="009177F1">
        <w:rPr>
          <w:lang w:val="ru-RU"/>
        </w:rPr>
        <w:t>ѣ</w:t>
      </w:r>
      <w:r w:rsidRPr="009177F1">
        <w:rPr>
          <w:rFonts w:ascii="KDRS" w:hAnsi="KDRS"/>
          <w:lang w:val="ru-RU"/>
        </w:rPr>
        <w:t xml:space="preserve">довалъ еси, не убояся вражиихъ стреляний. Ж.Авр.Смол., 159.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w:t>
      </w:r>
    </w:p>
    <w:p w14:paraId="4ED41B0E"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Стрельба</w:t>
      </w:r>
      <w:r w:rsidRPr="009177F1">
        <w:rPr>
          <w:rFonts w:ascii="KDRS" w:hAnsi="KDRS"/>
          <w:lang w:val="ru-RU"/>
        </w:rPr>
        <w:t xml:space="preserve">, </w:t>
      </w:r>
      <w:r w:rsidRPr="009177F1">
        <w:rPr>
          <w:rFonts w:ascii="KDRS" w:hAnsi="KDRS"/>
          <w:i/>
          <w:lang w:val="ru-RU"/>
        </w:rPr>
        <w:t xml:space="preserve">пальба </w:t>
      </w:r>
      <w:r w:rsidRPr="009177F1">
        <w:rPr>
          <w:rFonts w:ascii="KDRS" w:hAnsi="KDRS"/>
          <w:lang w:val="ru-RU"/>
        </w:rPr>
        <w:t>(</w:t>
      </w:r>
      <w:r w:rsidRPr="009177F1">
        <w:rPr>
          <w:rFonts w:ascii="KDRS" w:hAnsi="KDRS"/>
          <w:i/>
          <w:lang w:val="ru-RU"/>
        </w:rPr>
        <w:t>из огнестрельного оружия</w:t>
      </w:r>
      <w:r w:rsidRPr="009177F1">
        <w:rPr>
          <w:rFonts w:ascii="KDRS" w:hAnsi="KDRS"/>
          <w:lang w:val="ru-RU"/>
        </w:rPr>
        <w:t xml:space="preserve">). От пушечнаго стреляния не можаху стояти на стенах, но збегаху з града и западываху за стены. Каз.ист., 136. </w:t>
      </w:r>
      <w:r>
        <w:rPr>
          <w:rFonts w:ascii="KDRS" w:hAnsi="KDRS"/>
        </w:rPr>
        <w:t>XVI </w:t>
      </w:r>
      <w:r w:rsidRPr="009177F1">
        <w:rPr>
          <w:rFonts w:ascii="KDRS" w:hAnsi="KDRS"/>
          <w:lang w:val="ru-RU"/>
        </w:rPr>
        <w:t xml:space="preserve">в. (1597): И послы, увидя то, удивилися такому великому войску и курению огненому, и стрелянию пищальному. Пискар.лет., 102. </w:t>
      </w:r>
      <w:r>
        <w:rPr>
          <w:rFonts w:ascii="KDRS" w:hAnsi="KDRS"/>
        </w:rPr>
        <w:t>XVII </w:t>
      </w:r>
      <w:r w:rsidRPr="009177F1">
        <w:rPr>
          <w:rFonts w:ascii="KDRS" w:hAnsi="KDRS"/>
          <w:lang w:val="ru-RU"/>
        </w:rPr>
        <w:t>в. А какъ къ намъ… бываетъ приходъ воинскихъ людей, и мы… для сполоху стр</w:t>
      </w:r>
      <w:r w:rsidRPr="009177F1">
        <w:rPr>
          <w:lang w:val="ru-RU"/>
        </w:rPr>
        <w:t>ѣ</w:t>
      </w:r>
      <w:r w:rsidRPr="009177F1">
        <w:rPr>
          <w:rFonts w:ascii="KDRS" w:hAnsi="KDRS"/>
          <w:lang w:val="ru-RU"/>
        </w:rPr>
        <w:t>ляемъ ис пушекъ, и въ томъ… въ сполошномъ стр</w:t>
      </w:r>
      <w:r w:rsidRPr="009177F1">
        <w:rPr>
          <w:lang w:val="ru-RU"/>
        </w:rPr>
        <w:t>ѣ</w:t>
      </w:r>
      <w:r w:rsidRPr="009177F1">
        <w:rPr>
          <w:rFonts w:ascii="KDRS" w:hAnsi="KDRS"/>
          <w:lang w:val="ru-RU"/>
        </w:rPr>
        <w:t xml:space="preserve">ляньи твоей </w:t>
      </w:r>
      <w:r w:rsidRPr="009177F1">
        <w:rPr>
          <w:rFonts w:ascii="KDRS" w:hAnsi="KDRS"/>
          <w:lang w:val="ru-RU"/>
        </w:rPr>
        <w:lastRenderedPageBreak/>
        <w:t>государев</w:t>
      </w:r>
      <w:r w:rsidRPr="009177F1">
        <w:rPr>
          <w:lang w:val="ru-RU"/>
        </w:rPr>
        <w:t>ѣ</w:t>
      </w:r>
      <w:r w:rsidRPr="009177F1">
        <w:rPr>
          <w:rFonts w:ascii="KDRS" w:hAnsi="KDRS"/>
          <w:lang w:val="ru-RU"/>
        </w:rPr>
        <w:t xml:space="preserve"> пороховой козн</w:t>
      </w:r>
      <w:r w:rsidRPr="009177F1">
        <w:rPr>
          <w:lang w:val="ru-RU"/>
        </w:rPr>
        <w:t>ѣ</w:t>
      </w:r>
      <w:r w:rsidRPr="009177F1">
        <w:rPr>
          <w:rFonts w:ascii="KDRS" w:hAnsi="KDRS"/>
          <w:lang w:val="ru-RU"/>
        </w:rPr>
        <w:t xml:space="preserve"> чинитца изъянъ большой. Дон.д. </w:t>
      </w:r>
      <w:r>
        <w:rPr>
          <w:rFonts w:ascii="KDRS" w:hAnsi="KDRS"/>
        </w:rPr>
        <w:t>V</w:t>
      </w:r>
      <w:r w:rsidRPr="009177F1">
        <w:rPr>
          <w:rFonts w:ascii="KDRS" w:hAnsi="KDRS"/>
          <w:lang w:val="ru-RU"/>
        </w:rPr>
        <w:t>, 95. 1656</w:t>
      </w:r>
      <w:r>
        <w:rPr>
          <w:rFonts w:ascii="KDRS" w:hAnsi="KDRS"/>
        </w:rPr>
        <w:t> </w:t>
      </w:r>
      <w:r w:rsidRPr="009177F1">
        <w:rPr>
          <w:rFonts w:ascii="KDRS" w:hAnsi="KDRS"/>
          <w:lang w:val="ru-RU"/>
        </w:rPr>
        <w:t>г.</w:t>
      </w:r>
    </w:p>
    <w:p w14:paraId="3A1EC72C"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Грозовой разряд</w:t>
      </w:r>
      <w:r w:rsidRPr="009177F1">
        <w:rPr>
          <w:rFonts w:ascii="KDRS" w:hAnsi="KDRS"/>
          <w:lang w:val="ru-RU"/>
        </w:rPr>
        <w:t>. (1364): Того же л</w:t>
      </w:r>
      <w:r w:rsidRPr="009177F1">
        <w:rPr>
          <w:lang w:val="ru-RU"/>
        </w:rPr>
        <w:t>ѣ</w:t>
      </w:r>
      <w:r w:rsidRPr="009177F1">
        <w:rPr>
          <w:rFonts w:ascii="KDRS" w:hAnsi="KDRS"/>
          <w:lang w:val="ru-RU"/>
        </w:rPr>
        <w:t>та бысть стр</w:t>
      </w:r>
      <w:r w:rsidRPr="009177F1">
        <w:rPr>
          <w:lang w:val="ru-RU"/>
        </w:rPr>
        <w:t>ѣ</w:t>
      </w:r>
      <w:r w:rsidRPr="009177F1">
        <w:rPr>
          <w:rFonts w:ascii="KDRS" w:hAnsi="KDRS"/>
          <w:lang w:val="ru-RU"/>
        </w:rPr>
        <w:t xml:space="preserve">ляние и шибение громное въ Твери на съборную церковь и знамениа многа и страшна молниами и вихры. Ник.лет. </w:t>
      </w:r>
      <w:r>
        <w:rPr>
          <w:rFonts w:ascii="KDRS" w:hAnsi="KDRS"/>
        </w:rPr>
        <w:t>XI</w:t>
      </w:r>
      <w:r w:rsidRPr="009177F1">
        <w:rPr>
          <w:rFonts w:ascii="KDRS" w:hAnsi="KDRS"/>
          <w:lang w:val="ru-RU"/>
        </w:rPr>
        <w:t xml:space="preserve">, 3. </w:t>
      </w:r>
      <w:r>
        <w:rPr>
          <w:rFonts w:ascii="KDRS" w:hAnsi="KDRS"/>
        </w:rPr>
        <w:t>XVI </w:t>
      </w:r>
      <w:r w:rsidRPr="009177F1">
        <w:rPr>
          <w:rFonts w:ascii="KDRS" w:hAnsi="KDRS"/>
          <w:lang w:val="ru-RU"/>
        </w:rPr>
        <w:t>в.</w:t>
      </w:r>
    </w:p>
    <w:p w14:paraId="49CBA9B7"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ЛЯНКА,</w:t>
      </w:r>
      <w:r w:rsidRPr="009177F1">
        <w:rPr>
          <w:rFonts w:ascii="KDRS" w:hAnsi="KDRS"/>
          <w:lang w:val="ru-RU"/>
        </w:rPr>
        <w:t xml:space="preserve"> </w:t>
      </w:r>
      <w:r w:rsidRPr="009177F1">
        <w:rPr>
          <w:rFonts w:ascii="KDRS" w:hAnsi="KDRS"/>
          <w:i/>
          <w:lang w:val="ru-RU"/>
        </w:rPr>
        <w:t>ж.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стр</w:t>
      </w:r>
      <w:r w:rsidRPr="009177F1">
        <w:rPr>
          <w:b/>
          <w:lang w:val="ru-RU"/>
        </w:rPr>
        <w:t>ѣ</w:t>
      </w:r>
      <w:r w:rsidRPr="009177F1">
        <w:rPr>
          <w:rFonts w:ascii="KDRS" w:hAnsi="KDRS"/>
          <w:b/>
          <w:lang w:val="ru-RU"/>
        </w:rPr>
        <w:t>льчиха</w:t>
      </w:r>
      <w:r w:rsidRPr="009177F1">
        <w:rPr>
          <w:rFonts w:ascii="KDRS" w:hAnsi="KDRS"/>
          <w:lang w:val="ru-RU"/>
        </w:rPr>
        <w:t>. А по челобитью стрелянки вдовы Овдотьицы дано на погребение мужа е</w:t>
      </w:r>
      <w:r w:rsidRPr="009177F1">
        <w:rPr>
          <w:lang w:val="ru-RU"/>
        </w:rPr>
        <w:t>ѣ</w:t>
      </w:r>
      <w:r w:rsidRPr="009177F1">
        <w:rPr>
          <w:rFonts w:ascii="KDRS" w:hAnsi="KDRS"/>
          <w:lang w:val="ru-RU"/>
        </w:rPr>
        <w:t xml:space="preserve"> Тита Тарасова пят&lt;ь&gt; алтын. Кн.расх.Холмог.арх.д. № 108, 58. 1696</w:t>
      </w:r>
      <w:r>
        <w:rPr>
          <w:rFonts w:ascii="KDRS" w:hAnsi="KDRS"/>
        </w:rPr>
        <w:t> </w:t>
      </w:r>
      <w:r w:rsidRPr="009177F1">
        <w:rPr>
          <w:rFonts w:ascii="KDRS" w:hAnsi="KDRS"/>
          <w:lang w:val="ru-RU"/>
        </w:rPr>
        <w:t>г.</w:t>
      </w:r>
    </w:p>
    <w:p w14:paraId="253ABD4E"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ЛЯНЫЙ,</w:t>
      </w:r>
      <w:r w:rsidRPr="009177F1">
        <w:rPr>
          <w:rFonts w:ascii="KDRS" w:hAnsi="KDRS"/>
          <w:lang w:val="ru-RU"/>
        </w:rPr>
        <w:t xml:space="preserve"> </w:t>
      </w:r>
      <w:r w:rsidRPr="009177F1">
        <w:rPr>
          <w:rFonts w:ascii="KDRS" w:hAnsi="KDRS"/>
          <w:i/>
          <w:lang w:val="ru-RU"/>
        </w:rPr>
        <w:t>прич. в знач. прил. Причиненный выстрелом или попаданием стрелы</w:t>
      </w:r>
      <w:r w:rsidRPr="009177F1">
        <w:rPr>
          <w:rFonts w:ascii="KDRS" w:hAnsi="KDRS"/>
          <w:lang w:val="ru-RU"/>
        </w:rPr>
        <w:t>. А травы т</w:t>
      </w:r>
      <w:r w:rsidRPr="009177F1">
        <w:rPr>
          <w:lang w:val="ru-RU"/>
        </w:rPr>
        <w:t>ѣ</w:t>
      </w:r>
      <w:r w:rsidRPr="009177F1">
        <w:rPr>
          <w:rFonts w:ascii="KDRS" w:hAnsi="KDRS"/>
          <w:lang w:val="ru-RU"/>
        </w:rPr>
        <w:t xml:space="preserve"> вареные прикладывает к язвамъ стр</w:t>
      </w:r>
      <w:r w:rsidRPr="009177F1">
        <w:rPr>
          <w:lang w:val="ru-RU"/>
        </w:rPr>
        <w:t>ѣ</w:t>
      </w:r>
      <w:r w:rsidRPr="009177F1">
        <w:rPr>
          <w:rFonts w:ascii="KDRS" w:hAnsi="KDRS"/>
          <w:lang w:val="ru-RU"/>
        </w:rPr>
        <w:t>лянымъ, и тако легостно жел</w:t>
      </w:r>
      <w:r w:rsidRPr="009177F1">
        <w:rPr>
          <w:lang w:val="ru-RU"/>
        </w:rPr>
        <w:t>ѣ</w:t>
      </w:r>
      <w:r w:rsidRPr="009177F1">
        <w:rPr>
          <w:rFonts w:ascii="KDRS" w:hAnsi="KDRS"/>
          <w:lang w:val="ru-RU"/>
        </w:rPr>
        <w:t>зо о себ</w:t>
      </w:r>
      <w:r w:rsidRPr="009177F1">
        <w:rPr>
          <w:lang w:val="ru-RU"/>
        </w:rPr>
        <w:t>ѣ</w:t>
      </w:r>
      <w:r w:rsidRPr="009177F1">
        <w:rPr>
          <w:rFonts w:ascii="KDRS" w:hAnsi="KDRS"/>
          <w:lang w:val="ru-RU"/>
        </w:rPr>
        <w:t xml:space="preserve"> выпадает, и язвы заживляет (</w:t>
      </w:r>
      <w:r>
        <w:rPr>
          <w:rFonts w:ascii="KDRS" w:hAnsi="KDRS"/>
        </w:rPr>
        <w:t>tohant</w:t>
      </w:r>
      <w:r w:rsidRPr="009177F1">
        <w:rPr>
          <w:rFonts w:ascii="KDRS" w:hAnsi="KDRS"/>
          <w:lang w:val="ru-RU"/>
        </w:rPr>
        <w:t xml:space="preserve">). Травник Любч., 97.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1534</w:t>
      </w:r>
      <w:r>
        <w:rPr>
          <w:rFonts w:ascii="KDRS" w:hAnsi="KDRS"/>
        </w:rPr>
        <w:t> </w:t>
      </w:r>
      <w:r w:rsidRPr="009177F1">
        <w:rPr>
          <w:rFonts w:ascii="KDRS" w:hAnsi="KDRS"/>
          <w:lang w:val="ru-RU"/>
        </w:rPr>
        <w:t>г.</w:t>
      </w:r>
    </w:p>
    <w:p w14:paraId="597D1B6C"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ЛЯТИ.</w:t>
      </w:r>
      <w:r w:rsidRPr="009177F1">
        <w:rPr>
          <w:rFonts w:ascii="KDRS" w:hAnsi="KDRS"/>
          <w:lang w:val="ru-RU"/>
        </w:rPr>
        <w:t xml:space="preserve"> 1. </w:t>
      </w:r>
      <w:r w:rsidRPr="009177F1">
        <w:rPr>
          <w:rFonts w:ascii="KDRS" w:hAnsi="KDRS"/>
          <w:i/>
          <w:lang w:val="ru-RU"/>
        </w:rPr>
        <w:t>Пускать стрелы из лука</w:t>
      </w:r>
      <w:r w:rsidRPr="009177F1">
        <w:rPr>
          <w:rFonts w:ascii="KDRS" w:hAnsi="KDRS"/>
          <w:lang w:val="ru-RU"/>
        </w:rPr>
        <w:t xml:space="preserve">, </w:t>
      </w:r>
      <w:r w:rsidRPr="009177F1">
        <w:rPr>
          <w:rFonts w:ascii="KDRS" w:hAnsi="KDRS"/>
          <w:i/>
          <w:lang w:val="ru-RU"/>
        </w:rPr>
        <w:t>метать камни из снарядов</w:t>
      </w:r>
      <w:r w:rsidRPr="009177F1">
        <w:rPr>
          <w:rFonts w:ascii="KDRS" w:hAnsi="KDRS"/>
          <w:lang w:val="ru-RU"/>
        </w:rPr>
        <w:t xml:space="preserve">, </w:t>
      </w:r>
      <w:r w:rsidRPr="009177F1">
        <w:rPr>
          <w:rFonts w:ascii="KDRS" w:hAnsi="KDRS"/>
          <w:i/>
          <w:lang w:val="ru-RU"/>
        </w:rPr>
        <w:t>стрелять</w:t>
      </w:r>
      <w:r w:rsidRPr="009177F1">
        <w:rPr>
          <w:rFonts w:ascii="KDRS" w:hAnsi="KDRS"/>
          <w:lang w:val="ru-RU"/>
        </w:rPr>
        <w:t xml:space="preserve">; </w:t>
      </w:r>
      <w:r w:rsidRPr="009177F1">
        <w:rPr>
          <w:rFonts w:ascii="KDRS" w:hAnsi="KDRS"/>
          <w:i/>
          <w:lang w:val="ru-RU"/>
        </w:rPr>
        <w:t>тж. образно и перен</w:t>
      </w:r>
      <w:r w:rsidRPr="009177F1">
        <w:rPr>
          <w:rFonts w:ascii="KDRS" w:hAnsi="KDRS"/>
          <w:lang w:val="ru-RU"/>
        </w:rPr>
        <w:t>. Исыпа своихъ врагъ стр</w:t>
      </w:r>
      <w:r w:rsidRPr="009177F1">
        <w:rPr>
          <w:lang w:val="ru-RU"/>
        </w:rPr>
        <w:t>ѣ</w:t>
      </w:r>
      <w:r w:rsidRPr="009177F1">
        <w:rPr>
          <w:rFonts w:ascii="KDRS" w:hAnsi="KDRS"/>
          <w:lang w:val="ru-RU"/>
        </w:rPr>
        <w:t>лы из душетьл</w:t>
      </w:r>
      <w:r w:rsidRPr="009177F1">
        <w:rPr>
          <w:lang w:val="ru-RU"/>
        </w:rPr>
        <w:t>ѣ</w:t>
      </w:r>
      <w:r w:rsidRPr="009177F1">
        <w:rPr>
          <w:rFonts w:ascii="KDRS" w:hAnsi="KDRS"/>
          <w:lang w:val="ru-RU"/>
        </w:rPr>
        <w:t>ньна тула, б</w:t>
      </w:r>
      <w:r w:rsidRPr="009177F1">
        <w:rPr>
          <w:lang w:val="ru-RU"/>
        </w:rPr>
        <w:t>ѣ</w:t>
      </w:r>
      <w:r w:rsidRPr="009177F1">
        <w:rPr>
          <w:rFonts w:ascii="KDRS" w:hAnsi="KDRS"/>
          <w:lang w:val="ru-RU"/>
        </w:rPr>
        <w:t>суяся, бо</w:t>
      </w:r>
      <w:r w:rsidRPr="009177F1">
        <w:rPr>
          <w:lang w:val="ru-RU"/>
        </w:rPr>
        <w:t>҃</w:t>
      </w:r>
      <w:r w:rsidRPr="009177F1">
        <w:rPr>
          <w:rFonts w:ascii="KDRS" w:hAnsi="KDRS"/>
          <w:lang w:val="ru-RU"/>
        </w:rPr>
        <w:t>носьче, стр</w:t>
      </w:r>
      <w:r w:rsidRPr="009177F1">
        <w:rPr>
          <w:lang w:val="ru-RU"/>
        </w:rPr>
        <w:t>ѣ</w:t>
      </w:r>
      <w:r w:rsidRPr="009177F1">
        <w:rPr>
          <w:rFonts w:ascii="KDRS" w:hAnsi="KDRS"/>
          <w:lang w:val="ru-RU"/>
        </w:rPr>
        <w:t>ляя (</w:t>
      </w:r>
      <w:r w:rsidRPr="00413D00">
        <w:t>τοξε</w:t>
      </w:r>
      <w:r w:rsidRPr="001B4FA5">
        <w:t>ύ</w:t>
      </w:r>
      <w:r w:rsidRPr="00413D00">
        <w:t>ων</w:t>
      </w:r>
      <w:r w:rsidRPr="009177F1">
        <w:rPr>
          <w:rFonts w:ascii="KDRS" w:hAnsi="KDRS"/>
          <w:lang w:val="ru-RU"/>
        </w:rPr>
        <w:t>). Мин.</w:t>
      </w:r>
      <w:r w:rsidRPr="009177F1">
        <w:rPr>
          <w:rFonts w:ascii="KDRS" w:hAnsi="KDRS"/>
          <w:caps/>
          <w:lang w:val="ru-RU"/>
        </w:rPr>
        <w:t>п</w:t>
      </w:r>
      <w:r w:rsidRPr="009177F1">
        <w:rPr>
          <w:rFonts w:ascii="KDRS" w:hAnsi="KDRS"/>
          <w:lang w:val="ru-RU"/>
        </w:rPr>
        <w:t>ут.</w:t>
      </w:r>
      <w:r w:rsidRPr="009177F1">
        <w:rPr>
          <w:rFonts w:ascii="KDRS" w:hAnsi="KDRS"/>
          <w:vertAlign w:val="superscript"/>
          <w:lang w:val="ru-RU"/>
        </w:rPr>
        <w:t>3</w:t>
      </w:r>
      <w:r w:rsidRPr="009177F1">
        <w:rPr>
          <w:rFonts w:ascii="KDRS" w:hAnsi="KDRS"/>
          <w:lang w:val="ru-RU"/>
        </w:rPr>
        <w:t xml:space="preserve">, 99. </w:t>
      </w:r>
      <w:r>
        <w:rPr>
          <w:rFonts w:ascii="KDRS" w:hAnsi="KDRS"/>
        </w:rPr>
        <w:t>XI </w:t>
      </w:r>
      <w:r w:rsidRPr="009177F1">
        <w:rPr>
          <w:rFonts w:ascii="KDRS" w:hAnsi="KDRS"/>
          <w:lang w:val="ru-RU"/>
        </w:rPr>
        <w:t>в. (1097): Единою подступиша [по вар.] к граду… ов</w:t>
      </w:r>
      <w:r w:rsidRPr="009177F1">
        <w:rPr>
          <w:lang w:val="ru-RU"/>
        </w:rPr>
        <w:t>ѣ</w:t>
      </w:r>
      <w:r w:rsidRPr="009177F1">
        <w:rPr>
          <w:rFonts w:ascii="KDRS" w:hAnsi="KDRS"/>
          <w:lang w:val="ru-RU"/>
        </w:rPr>
        <w:t>м же бьющимся из [по вар.] града и стр</w:t>
      </w:r>
      <w:r w:rsidRPr="009177F1">
        <w:rPr>
          <w:lang w:val="ru-RU"/>
        </w:rPr>
        <w:t>ѣ</w:t>
      </w:r>
      <w:r w:rsidRPr="009177F1">
        <w:rPr>
          <w:rFonts w:ascii="KDRS" w:hAnsi="KDRS"/>
          <w:lang w:val="ru-RU"/>
        </w:rPr>
        <w:t>ляющим межи собою, идяху стр</w:t>
      </w:r>
      <w:r w:rsidRPr="009177F1">
        <w:rPr>
          <w:lang w:val="ru-RU"/>
        </w:rPr>
        <w:t>ѣ</w:t>
      </w:r>
      <w:r w:rsidRPr="009177F1">
        <w:rPr>
          <w:rFonts w:ascii="KDRS" w:hAnsi="KDRS"/>
          <w:lang w:val="ru-RU"/>
        </w:rPr>
        <w:t>лы, акы дождь. Лавр.лет., 271. 1377</w:t>
      </w:r>
      <w:r>
        <w:rPr>
          <w:rFonts w:ascii="KDRS" w:hAnsi="KDRS"/>
        </w:rPr>
        <w:t> </w:t>
      </w:r>
      <w:r w:rsidRPr="009177F1">
        <w:rPr>
          <w:rFonts w:ascii="KDRS" w:hAnsi="KDRS"/>
          <w:lang w:val="ru-RU"/>
        </w:rPr>
        <w:t>г. (1376): Погании же изъидоша противу ихъ и сташа на бои, и начаша стреляти, а инии изъ града громъ пущаху… а инии изъ самостр</w:t>
      </w:r>
      <w:r w:rsidRPr="009177F1">
        <w:rPr>
          <w:lang w:val="ru-RU"/>
        </w:rPr>
        <w:t>ѣ</w:t>
      </w:r>
      <w:r w:rsidRPr="009177F1">
        <w:rPr>
          <w:rFonts w:ascii="KDRS" w:hAnsi="KDRS"/>
          <w:lang w:val="ru-RU"/>
        </w:rPr>
        <w:t>ловъ стр</w:t>
      </w:r>
      <w:r w:rsidRPr="009177F1">
        <w:rPr>
          <w:lang w:val="ru-RU"/>
        </w:rPr>
        <w:t>ѣ</w:t>
      </w:r>
      <w:r w:rsidRPr="009177F1">
        <w:rPr>
          <w:rFonts w:ascii="KDRS" w:hAnsi="KDRS"/>
          <w:lang w:val="ru-RU"/>
        </w:rPr>
        <w:t xml:space="preserve">ляху. Моск.лет., 192. </w:t>
      </w:r>
      <w:r>
        <w:rPr>
          <w:rFonts w:ascii="KDRS" w:hAnsi="KDRS"/>
        </w:rPr>
        <w:t>XVI </w:t>
      </w:r>
      <w:r w:rsidRPr="009177F1">
        <w:rPr>
          <w:rFonts w:ascii="KDRS" w:hAnsi="KDRS"/>
          <w:lang w:val="ru-RU"/>
        </w:rPr>
        <w:t>в. Тогда начат б</w:t>
      </w:r>
      <w:r w:rsidRPr="009177F1">
        <w:rPr>
          <w:lang w:val="ru-RU"/>
        </w:rPr>
        <w:t>ѣ</w:t>
      </w:r>
      <w:r w:rsidRPr="009177F1">
        <w:rPr>
          <w:rFonts w:ascii="KDRS" w:hAnsi="KDRS"/>
          <w:lang w:val="ru-RU"/>
        </w:rPr>
        <w:t>съ въпити: Нужда! Азъ… досадами стр</w:t>
      </w:r>
      <w:r w:rsidRPr="009177F1">
        <w:rPr>
          <w:lang w:val="ru-RU"/>
        </w:rPr>
        <w:t>ѣ</w:t>
      </w:r>
      <w:r w:rsidRPr="009177F1">
        <w:rPr>
          <w:rFonts w:ascii="KDRS" w:hAnsi="KDRS"/>
          <w:lang w:val="ru-RU"/>
        </w:rPr>
        <w:t>ляю (</w:t>
      </w:r>
      <w:r w:rsidRPr="00413D00">
        <w:t>λοιδορ</w:t>
      </w:r>
      <w:r w:rsidRPr="001B4FA5">
        <w:t>ί</w:t>
      </w:r>
      <w:r w:rsidRPr="00413D00">
        <w:t>αιϛ</w:t>
      </w:r>
      <w:r w:rsidRPr="009177F1">
        <w:rPr>
          <w:lang w:val="ru-RU"/>
        </w:rPr>
        <w:t xml:space="preserve"> </w:t>
      </w:r>
      <w:r w:rsidRPr="00413D00">
        <w:t>τοξε</w:t>
      </w:r>
      <w:r w:rsidRPr="001B4FA5">
        <w:t>ύ</w:t>
      </w:r>
      <w:r w:rsidRPr="00413D00">
        <w:t>ων</w:t>
      </w:r>
      <w:r w:rsidRPr="009177F1">
        <w:rPr>
          <w:rFonts w:ascii="KDRS" w:hAnsi="KDRS"/>
          <w:lang w:val="ru-RU"/>
        </w:rPr>
        <w:t xml:space="preserve">). (Патерик Скит.) ВМЧ, Дек. 31, 2587.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 </w:t>
      </w:r>
      <w:r w:rsidRPr="009177F1">
        <w:rPr>
          <w:rFonts w:ascii="KDRS" w:hAnsi="KDRS"/>
          <w:lang w:val="ru-RU"/>
        </w:rPr>
        <w:t>в. О сицевых написав листы, в город на стрелах стреляти. Пов.прихож. на Псков</w:t>
      </w:r>
      <w:r w:rsidRPr="009177F1">
        <w:rPr>
          <w:rFonts w:ascii="KDRS" w:hAnsi="KDRS"/>
          <w:vertAlign w:val="superscript"/>
          <w:lang w:val="ru-RU"/>
        </w:rPr>
        <w:t>2</w:t>
      </w:r>
      <w:r w:rsidRPr="009177F1">
        <w:rPr>
          <w:rFonts w:ascii="KDRS" w:hAnsi="KDRS"/>
          <w:lang w:val="ru-RU"/>
        </w:rPr>
        <w:t xml:space="preserve">, 154.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в. Великый княже Всеволоде… ты бо можеши посуху живыми шереширы стр</w:t>
      </w:r>
      <w:r w:rsidRPr="009177F1">
        <w:rPr>
          <w:lang w:val="ru-RU"/>
        </w:rPr>
        <w:t>ѣ</w:t>
      </w:r>
      <w:r w:rsidRPr="009177F1">
        <w:rPr>
          <w:rFonts w:ascii="KDRS" w:hAnsi="KDRS"/>
          <w:lang w:val="ru-RU"/>
        </w:rPr>
        <w:t>ляти, удалыми сыны Гл</w:t>
      </w:r>
      <w:r w:rsidRPr="009177F1">
        <w:rPr>
          <w:lang w:val="ru-RU"/>
        </w:rPr>
        <w:t>ѣ</w:t>
      </w:r>
      <w:r w:rsidRPr="009177F1">
        <w:rPr>
          <w:rFonts w:ascii="KDRS" w:hAnsi="KDRS"/>
          <w:lang w:val="ru-RU"/>
        </w:rPr>
        <w:t>бовы. Сл. о п.Иг., 28–29.</w:t>
      </w:r>
      <w:r w:rsidRPr="009177F1">
        <w:rPr>
          <w:rFonts w:ascii="KDRS" w:hAnsi="KDRS"/>
          <w:spacing w:val="40"/>
          <w:lang w:val="ru-RU"/>
        </w:rPr>
        <w:t xml:space="preserve"> </w:t>
      </w:r>
      <w:r w:rsidRPr="009177F1">
        <w:rPr>
          <w:rFonts w:ascii="KDRS" w:hAnsi="KDRS"/>
          <w:lang w:val="ru-RU"/>
        </w:rPr>
        <w:t>Стреляти… стрел&lt;ы&gt; в брюхо, а говор ко всякои стрелы:</w:t>
      </w:r>
      <w:r w:rsidRPr="009177F1">
        <w:rPr>
          <w:rFonts w:ascii="KDRS" w:hAnsi="KDRS"/>
          <w:spacing w:val="40"/>
          <w:lang w:val="ru-RU"/>
        </w:rPr>
        <w:t xml:space="preserve"> </w:t>
      </w:r>
      <w:r w:rsidRPr="009177F1">
        <w:rPr>
          <w:rFonts w:ascii="KDRS" w:hAnsi="KDRS"/>
          <w:lang w:val="ru-RU"/>
        </w:rPr>
        <w:t xml:space="preserve">Стреля(ю) от всякои болезни. Заговоры Олон., 484. </w:t>
      </w:r>
      <w:r>
        <w:rPr>
          <w:rFonts w:ascii="KDRS" w:hAnsi="KDRS"/>
        </w:rPr>
        <w:t>XVII </w:t>
      </w:r>
      <w:r w:rsidRPr="009177F1">
        <w:rPr>
          <w:rFonts w:ascii="KDRS" w:hAnsi="KDRS"/>
          <w:lang w:val="ru-RU"/>
        </w:rPr>
        <w:t xml:space="preserve">в. </w:t>
      </w:r>
      <w:r w:rsidRPr="009177F1">
        <w:rPr>
          <w:rFonts w:ascii="KDRS" w:hAnsi="KDRS"/>
          <w:spacing w:val="40"/>
          <w:lang w:val="ru-RU"/>
        </w:rPr>
        <w:t>Стр</w:t>
      </w:r>
      <w:r w:rsidRPr="009177F1">
        <w:rPr>
          <w:spacing w:val="40"/>
          <w:lang w:val="ru-RU"/>
        </w:rPr>
        <w:t>ѣ</w:t>
      </w:r>
      <w:r w:rsidRPr="009177F1">
        <w:rPr>
          <w:rFonts w:ascii="KDRS" w:hAnsi="KDRS"/>
          <w:spacing w:val="40"/>
          <w:lang w:val="ru-RU"/>
        </w:rPr>
        <w:t xml:space="preserve">ляти живымъ огньмь </w:t>
      </w:r>
      <w:r w:rsidRPr="009177F1">
        <w:rPr>
          <w:rFonts w:ascii="KDRS" w:hAnsi="KDRS"/>
          <w:lang w:val="ru-RU"/>
        </w:rPr>
        <w:t xml:space="preserve">– </w:t>
      </w:r>
      <w:r w:rsidRPr="009177F1">
        <w:rPr>
          <w:rFonts w:ascii="KDRS" w:hAnsi="KDRS"/>
          <w:i/>
          <w:lang w:val="ru-RU"/>
        </w:rPr>
        <w:t>применять зажигательные средства</w:t>
      </w:r>
      <w:r w:rsidRPr="009177F1">
        <w:rPr>
          <w:rFonts w:ascii="KDRS" w:hAnsi="KDRS"/>
          <w:lang w:val="ru-RU"/>
        </w:rPr>
        <w:t>. (1184): Пошелъ бяше… Кончакъ со мьножествомь половець на Русь, похупся, яко пл</w:t>
      </w:r>
      <w:r w:rsidRPr="009177F1">
        <w:rPr>
          <w:lang w:val="ru-RU"/>
        </w:rPr>
        <w:t>ѣ</w:t>
      </w:r>
      <w:r w:rsidRPr="009177F1">
        <w:rPr>
          <w:rFonts w:ascii="KDRS" w:hAnsi="KDRS"/>
          <w:lang w:val="ru-RU"/>
        </w:rPr>
        <w:t>нити хотя грады рускы</w:t>
      </w:r>
      <w:r w:rsidRPr="009177F1">
        <w:rPr>
          <w:lang w:val="ru-RU"/>
        </w:rPr>
        <w:t>ѣ</w:t>
      </w:r>
      <w:r w:rsidRPr="009177F1">
        <w:rPr>
          <w:rFonts w:ascii="KDRS" w:hAnsi="KDRS"/>
          <w:lang w:val="ru-RU"/>
        </w:rPr>
        <w:t xml:space="preserve"> и пожещи огньмь: бяше бо обр</w:t>
      </w:r>
      <w:r w:rsidRPr="009177F1">
        <w:rPr>
          <w:lang w:val="ru-RU"/>
        </w:rPr>
        <w:t>ѣ</w:t>
      </w:r>
      <w:r w:rsidRPr="009177F1">
        <w:rPr>
          <w:rFonts w:ascii="KDRS" w:hAnsi="KDRS"/>
          <w:lang w:val="ru-RU"/>
        </w:rPr>
        <w:t>лъ мужа такового бесурменина, иже стр</w:t>
      </w:r>
      <w:r w:rsidRPr="009177F1">
        <w:rPr>
          <w:lang w:val="ru-RU"/>
        </w:rPr>
        <w:t>ѣ</w:t>
      </w:r>
      <w:r w:rsidRPr="009177F1">
        <w:rPr>
          <w:rFonts w:ascii="KDRS" w:hAnsi="KDRS"/>
          <w:lang w:val="ru-RU"/>
        </w:rPr>
        <w:t>ляше живымъ огньмь. Ипат.лет., 634. Ок. 1425 г.</w:t>
      </w:r>
    </w:p>
    <w:p w14:paraId="2F91E004"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Бить</w:t>
      </w:r>
      <w:r w:rsidRPr="009177F1">
        <w:rPr>
          <w:rFonts w:ascii="KDRS" w:hAnsi="KDRS"/>
          <w:lang w:val="ru-RU"/>
        </w:rPr>
        <w:t xml:space="preserve">, </w:t>
      </w:r>
      <w:r w:rsidRPr="009177F1">
        <w:rPr>
          <w:rFonts w:ascii="KDRS" w:hAnsi="KDRS"/>
          <w:i/>
          <w:lang w:val="ru-RU"/>
        </w:rPr>
        <w:t>палить из огнестрельного оружия</w:t>
      </w:r>
      <w:r w:rsidRPr="009177F1">
        <w:rPr>
          <w:rFonts w:ascii="KDRS" w:hAnsi="KDRS"/>
          <w:lang w:val="ru-RU"/>
        </w:rPr>
        <w:t xml:space="preserve">; </w:t>
      </w:r>
      <w:r w:rsidRPr="009177F1">
        <w:rPr>
          <w:rFonts w:ascii="KDRS" w:hAnsi="KDRS"/>
          <w:i/>
          <w:lang w:val="ru-RU"/>
        </w:rPr>
        <w:t>стрелять</w:t>
      </w:r>
      <w:r w:rsidRPr="009177F1">
        <w:rPr>
          <w:rFonts w:ascii="KDRS" w:hAnsi="KDRS"/>
          <w:lang w:val="ru-RU"/>
        </w:rPr>
        <w:t>. (1536): Изо многыхъ пушекъ и ис пищалей начаша на градъ стр</w:t>
      </w:r>
      <w:r w:rsidRPr="009177F1">
        <w:rPr>
          <w:lang w:val="ru-RU"/>
        </w:rPr>
        <w:t>ѣ</w:t>
      </w:r>
      <w:r w:rsidRPr="009177F1">
        <w:rPr>
          <w:rFonts w:ascii="KDRS" w:hAnsi="KDRS"/>
          <w:lang w:val="ru-RU"/>
        </w:rPr>
        <w:t xml:space="preserve">ляти. Ник.лет. </w:t>
      </w:r>
      <w:r>
        <w:rPr>
          <w:rFonts w:ascii="KDRS" w:hAnsi="KDRS"/>
        </w:rPr>
        <w:t>XIII</w:t>
      </w:r>
      <w:r w:rsidRPr="009177F1">
        <w:rPr>
          <w:rFonts w:ascii="KDRS" w:hAnsi="KDRS"/>
          <w:lang w:val="ru-RU"/>
        </w:rPr>
        <w:t xml:space="preserve">, 109. </w:t>
      </w:r>
      <w:r>
        <w:rPr>
          <w:rFonts w:ascii="KDRS" w:hAnsi="KDRS"/>
        </w:rPr>
        <w:lastRenderedPageBreak/>
        <w:t>XVI </w:t>
      </w:r>
      <w:r w:rsidRPr="009177F1">
        <w:rPr>
          <w:rFonts w:ascii="KDRS" w:hAnsi="KDRS"/>
          <w:lang w:val="ru-RU"/>
        </w:rPr>
        <w:t>в. А которые пушкари и стр</w:t>
      </w:r>
      <w:r w:rsidRPr="009177F1">
        <w:rPr>
          <w:lang w:val="ru-RU"/>
        </w:rPr>
        <w:t>ѣ</w:t>
      </w:r>
      <w:r w:rsidRPr="009177F1">
        <w:rPr>
          <w:rFonts w:ascii="KDRS" w:hAnsi="KDRS"/>
          <w:lang w:val="ru-RU"/>
        </w:rPr>
        <w:t>льцы, и козаки, и воротники в Нов</w:t>
      </w:r>
      <w:r w:rsidRPr="009177F1">
        <w:rPr>
          <w:lang w:val="ru-RU"/>
        </w:rPr>
        <w:t>ѣ</w:t>
      </w:r>
      <w:r w:rsidRPr="009177F1">
        <w:rPr>
          <w:rFonts w:ascii="KDRS" w:hAnsi="KDRS"/>
          <w:lang w:val="ru-RU"/>
        </w:rPr>
        <w:t>город</w:t>
      </w:r>
      <w:r w:rsidRPr="009177F1">
        <w:rPr>
          <w:lang w:val="ru-RU"/>
        </w:rPr>
        <w:t>ѣ</w:t>
      </w:r>
      <w:r w:rsidRPr="009177F1">
        <w:rPr>
          <w:rFonts w:ascii="KDRS" w:hAnsi="KDRS"/>
          <w:lang w:val="ru-RU"/>
        </w:rPr>
        <w:t xml:space="preserve"> учнутъ жити… того над ними смотрити по часту, чтобъ были стр</w:t>
      </w:r>
      <w:r w:rsidRPr="009177F1">
        <w:rPr>
          <w:lang w:val="ru-RU"/>
        </w:rPr>
        <w:t>ѣ</w:t>
      </w:r>
      <w:r w:rsidRPr="009177F1">
        <w:rPr>
          <w:rFonts w:ascii="KDRS" w:hAnsi="KDRS"/>
          <w:lang w:val="ru-RU"/>
        </w:rPr>
        <w:t xml:space="preserve">лять горазды. Кн.разряд. </w:t>
      </w:r>
      <w:r>
        <w:rPr>
          <w:rFonts w:ascii="KDRS" w:hAnsi="KDRS"/>
        </w:rPr>
        <w:t>III</w:t>
      </w:r>
      <w:r w:rsidRPr="009177F1">
        <w:rPr>
          <w:rFonts w:ascii="KDRS" w:hAnsi="KDRS"/>
          <w:lang w:val="ru-RU"/>
        </w:rPr>
        <w:t>, 80. 1617</w:t>
      </w:r>
      <w:r>
        <w:rPr>
          <w:rFonts w:ascii="KDRS" w:hAnsi="KDRS"/>
        </w:rPr>
        <w:t> </w:t>
      </w:r>
      <w:r w:rsidRPr="009177F1">
        <w:rPr>
          <w:rFonts w:ascii="KDRS" w:hAnsi="KDRS"/>
          <w:lang w:val="ru-RU"/>
        </w:rPr>
        <w:t>г. И мы, холопи твои… встр</w:t>
      </w:r>
      <w:r w:rsidRPr="009177F1">
        <w:rPr>
          <w:lang w:val="ru-RU"/>
        </w:rPr>
        <w:t>ѣ</w:t>
      </w:r>
      <w:r w:rsidRPr="009177F1">
        <w:rPr>
          <w:rFonts w:ascii="KDRS" w:hAnsi="KDRS"/>
          <w:lang w:val="ru-RU"/>
        </w:rPr>
        <w:t>чю… учинили… и изъ м</w:t>
      </w:r>
      <w:r w:rsidRPr="009177F1">
        <w:rPr>
          <w:lang w:val="ru-RU"/>
        </w:rPr>
        <w:t>ѣ</w:t>
      </w:r>
      <w:r w:rsidRPr="009177F1">
        <w:rPr>
          <w:rFonts w:ascii="KDRS" w:hAnsi="KDRS"/>
          <w:lang w:val="ru-RU"/>
        </w:rPr>
        <w:t>лково, государь, ружья и ис пушекъ стр</w:t>
      </w:r>
      <w:r w:rsidRPr="009177F1">
        <w:rPr>
          <w:lang w:val="ru-RU"/>
        </w:rPr>
        <w:t>ѣ</w:t>
      </w:r>
      <w:r w:rsidRPr="009177F1">
        <w:rPr>
          <w:rFonts w:ascii="KDRS" w:hAnsi="KDRS"/>
          <w:lang w:val="ru-RU"/>
        </w:rPr>
        <w:t xml:space="preserve">ляли. Дон.д. </w:t>
      </w:r>
      <w:r>
        <w:rPr>
          <w:rFonts w:ascii="KDRS" w:hAnsi="KDRS"/>
        </w:rPr>
        <w:t>IV</w:t>
      </w:r>
      <w:r w:rsidRPr="009177F1">
        <w:rPr>
          <w:rFonts w:ascii="KDRS" w:hAnsi="KDRS"/>
          <w:lang w:val="ru-RU"/>
        </w:rPr>
        <w:t>, 539. 1652</w:t>
      </w:r>
      <w:r>
        <w:rPr>
          <w:rFonts w:ascii="KDRS" w:hAnsi="KDRS"/>
        </w:rPr>
        <w:t> </w:t>
      </w:r>
      <w:r w:rsidRPr="009177F1">
        <w:rPr>
          <w:rFonts w:ascii="KDRS" w:hAnsi="KDRS"/>
          <w:lang w:val="ru-RU"/>
        </w:rPr>
        <w:t xml:space="preserve">г. </w:t>
      </w:r>
      <w:r>
        <w:rPr>
          <w:rFonts w:ascii="KDRS" w:hAnsi="KDRS"/>
        </w:rPr>
        <w:t>Canonneeren</w:t>
      </w:r>
      <w:r w:rsidRPr="009177F1">
        <w:rPr>
          <w:rFonts w:ascii="KDRS" w:hAnsi="KDRS"/>
          <w:lang w:val="ru-RU"/>
        </w:rPr>
        <w:t xml:space="preserve">, стрелять, </w:t>
      </w:r>
      <w:r>
        <w:rPr>
          <w:rFonts w:ascii="KDRS" w:hAnsi="KDRS"/>
        </w:rPr>
        <w:t>Strelaet</w:t>
      </w:r>
      <w:r w:rsidRPr="009177F1">
        <w:rPr>
          <w:rFonts w:ascii="KDRS" w:hAnsi="KDRS"/>
          <w:lang w:val="ru-RU"/>
        </w:rPr>
        <w:t>. Нем.-рус.разгов.</w:t>
      </w:r>
      <w:r w:rsidRPr="009177F1">
        <w:rPr>
          <w:rFonts w:ascii="KDRS" w:hAnsi="KDRS"/>
          <w:vertAlign w:val="superscript"/>
          <w:lang w:val="ru-RU"/>
        </w:rPr>
        <w:t>2</w:t>
      </w:r>
      <w:r w:rsidRPr="009177F1">
        <w:rPr>
          <w:rFonts w:ascii="KDRS" w:hAnsi="KDRS"/>
          <w:lang w:val="ru-RU"/>
        </w:rPr>
        <w:t>, 90. 1696</w:t>
      </w:r>
      <w:r>
        <w:rPr>
          <w:rFonts w:ascii="KDRS" w:hAnsi="KDRS"/>
        </w:rPr>
        <w:t> </w:t>
      </w:r>
      <w:r w:rsidRPr="009177F1">
        <w:rPr>
          <w:rFonts w:ascii="KDRS" w:hAnsi="KDRS"/>
          <w:lang w:val="ru-RU"/>
        </w:rPr>
        <w:t>г.</w:t>
      </w:r>
    </w:p>
    <w:p w14:paraId="0A4BD4DF"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sz w:val="24"/>
          <w:lang w:val="ru-RU"/>
        </w:rPr>
        <w:t>Кого, что.</w:t>
      </w:r>
      <w:r w:rsidRPr="009177F1">
        <w:rPr>
          <w:rFonts w:ascii="KDRS" w:hAnsi="KDRS"/>
          <w:lang w:val="ru-RU"/>
        </w:rPr>
        <w:t xml:space="preserve"> </w:t>
      </w:r>
      <w:r w:rsidRPr="009177F1">
        <w:rPr>
          <w:rFonts w:ascii="KDRS" w:hAnsi="KDRS"/>
          <w:i/>
          <w:lang w:val="ru-RU"/>
        </w:rPr>
        <w:t>Стрелять в кого</w:t>
      </w:r>
      <w:r w:rsidRPr="009177F1">
        <w:rPr>
          <w:rFonts w:ascii="KDRS" w:hAnsi="KDRS"/>
          <w:lang w:val="ru-RU"/>
        </w:rPr>
        <w:t xml:space="preserve">-, </w:t>
      </w:r>
      <w:r w:rsidRPr="009177F1">
        <w:rPr>
          <w:rFonts w:ascii="KDRS" w:hAnsi="KDRS"/>
          <w:i/>
          <w:lang w:val="ru-RU"/>
        </w:rPr>
        <w:t>что-л</w:t>
      </w:r>
      <w:r w:rsidRPr="009177F1">
        <w:rPr>
          <w:rFonts w:ascii="KDRS" w:hAnsi="KDRS"/>
          <w:lang w:val="ru-RU"/>
        </w:rPr>
        <w:t xml:space="preserve">.; </w:t>
      </w:r>
      <w:r w:rsidRPr="009177F1">
        <w:rPr>
          <w:rFonts w:ascii="KDRS" w:hAnsi="KDRS"/>
          <w:i/>
          <w:lang w:val="ru-RU"/>
        </w:rPr>
        <w:t>поражать</w:t>
      </w:r>
      <w:r w:rsidRPr="009177F1">
        <w:rPr>
          <w:rFonts w:ascii="KDRS" w:hAnsi="KDRS"/>
          <w:lang w:val="ru-RU"/>
        </w:rPr>
        <w:t xml:space="preserve">; </w:t>
      </w:r>
      <w:r w:rsidRPr="009177F1">
        <w:rPr>
          <w:rFonts w:ascii="KDRS" w:hAnsi="KDRS"/>
          <w:i/>
          <w:lang w:val="ru-RU"/>
        </w:rPr>
        <w:t>тж. образно и перен</w:t>
      </w:r>
      <w:r w:rsidRPr="009177F1">
        <w:rPr>
          <w:rFonts w:ascii="KDRS" w:hAnsi="KDRS"/>
          <w:lang w:val="ru-RU"/>
        </w:rPr>
        <w:t>. Неподобьными же мысльми стр</w:t>
      </w:r>
      <w:r w:rsidRPr="009177F1">
        <w:rPr>
          <w:lang w:val="ru-RU"/>
        </w:rPr>
        <w:t>ѣ</w:t>
      </w:r>
      <w:r w:rsidRPr="009177F1">
        <w:rPr>
          <w:rFonts w:ascii="KDRS" w:hAnsi="KDRS"/>
          <w:lang w:val="ru-RU"/>
        </w:rPr>
        <w:t>ляеть срд</w:t>
      </w:r>
      <w:r w:rsidRPr="009177F1">
        <w:rPr>
          <w:lang w:val="ru-RU"/>
        </w:rPr>
        <w:t>҃</w:t>
      </w:r>
      <w:r w:rsidRPr="009177F1">
        <w:rPr>
          <w:rFonts w:ascii="KDRS" w:hAnsi="KDRS"/>
          <w:lang w:val="ru-RU"/>
        </w:rPr>
        <w:t>це (</w:t>
      </w:r>
      <w:r w:rsidRPr="00413D00">
        <w:t>τιτρ</w:t>
      </w:r>
      <w:r w:rsidRPr="001B4FA5">
        <w:t>ώ</w:t>
      </w:r>
      <w:r w:rsidRPr="00413D00">
        <w:t>σκει</w:t>
      </w:r>
      <w:r w:rsidRPr="009177F1">
        <w:rPr>
          <w:rFonts w:ascii="KDRS" w:hAnsi="KDRS"/>
          <w:lang w:val="ru-RU"/>
        </w:rPr>
        <w:t>). Никон.Панд.</w:t>
      </w:r>
      <w:r w:rsidRPr="009177F1">
        <w:rPr>
          <w:rFonts w:ascii="KDRS" w:hAnsi="KDRS"/>
          <w:vertAlign w:val="superscript"/>
          <w:lang w:val="ru-RU"/>
        </w:rPr>
        <w:t>1</w:t>
      </w:r>
      <w:r w:rsidRPr="009177F1">
        <w:rPr>
          <w:rFonts w:ascii="KDRS" w:hAnsi="KDRS"/>
          <w:lang w:val="ru-RU"/>
        </w:rPr>
        <w:t>, 35</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в. (1168): И начаша стр</w:t>
      </w:r>
      <w:r w:rsidRPr="009177F1">
        <w:rPr>
          <w:lang w:val="ru-RU"/>
        </w:rPr>
        <w:t>ѣ</w:t>
      </w:r>
      <w:r w:rsidRPr="009177F1">
        <w:rPr>
          <w:rFonts w:ascii="KDRS" w:hAnsi="KDRS"/>
          <w:lang w:val="ru-RU"/>
        </w:rPr>
        <w:t>ляти его и удариша в него дв</w:t>
      </w:r>
      <w:r w:rsidRPr="009177F1">
        <w:rPr>
          <w:lang w:val="ru-RU"/>
        </w:rPr>
        <w:t>ѣ</w:t>
      </w:r>
      <w:r w:rsidRPr="009177F1">
        <w:rPr>
          <w:rFonts w:ascii="KDRS" w:hAnsi="KDRS"/>
          <w:lang w:val="ru-RU"/>
        </w:rPr>
        <w:t>ма стр</w:t>
      </w:r>
      <w:r w:rsidRPr="009177F1">
        <w:rPr>
          <w:lang w:val="ru-RU"/>
        </w:rPr>
        <w:t>ѣ</w:t>
      </w:r>
      <w:r w:rsidRPr="009177F1">
        <w:rPr>
          <w:rFonts w:ascii="KDRS" w:hAnsi="KDRS"/>
          <w:lang w:val="ru-RU"/>
        </w:rPr>
        <w:t xml:space="preserve">лама. Моск.лет., 76. </w:t>
      </w:r>
      <w:r>
        <w:rPr>
          <w:rFonts w:ascii="KDRS" w:hAnsi="KDRS"/>
        </w:rPr>
        <w:t>XVI </w:t>
      </w:r>
      <w:r w:rsidRPr="009177F1">
        <w:rPr>
          <w:rFonts w:ascii="KDRS" w:hAnsi="KDRS"/>
          <w:lang w:val="ru-RU"/>
        </w:rPr>
        <w:t>в. И повел</w:t>
      </w:r>
      <w:r w:rsidRPr="009177F1">
        <w:rPr>
          <w:lang w:val="ru-RU"/>
        </w:rPr>
        <w:t>ѣ</w:t>
      </w:r>
      <w:r w:rsidRPr="009177F1">
        <w:rPr>
          <w:rFonts w:ascii="KDRS" w:hAnsi="KDRS"/>
          <w:lang w:val="ru-RU"/>
        </w:rPr>
        <w:t xml:space="preserve"> честный крестъ стр</w:t>
      </w:r>
      <w:r w:rsidRPr="009177F1">
        <w:rPr>
          <w:lang w:val="ru-RU"/>
        </w:rPr>
        <w:t>ѣ</w:t>
      </w:r>
      <w:r w:rsidRPr="009177F1">
        <w:rPr>
          <w:rFonts w:ascii="KDRS" w:hAnsi="KDRS"/>
          <w:lang w:val="ru-RU"/>
        </w:rPr>
        <w:t>ляти: и ни едина стр</w:t>
      </w:r>
      <w:r w:rsidRPr="009177F1">
        <w:rPr>
          <w:lang w:val="ru-RU"/>
        </w:rPr>
        <w:t>ѣ</w:t>
      </w:r>
      <w:r w:rsidRPr="009177F1">
        <w:rPr>
          <w:rFonts w:ascii="KDRS" w:hAnsi="KDRS"/>
          <w:lang w:val="ru-RU"/>
        </w:rPr>
        <w:t>ла прикасашеся. Хроногр. 1512</w:t>
      </w:r>
      <w:r>
        <w:rPr>
          <w:rFonts w:ascii="KDRS" w:hAnsi="KDRS"/>
        </w:rPr>
        <w:t> </w:t>
      </w:r>
      <w:r w:rsidRPr="009177F1">
        <w:rPr>
          <w:rFonts w:ascii="KDRS" w:hAnsi="KDRS"/>
          <w:lang w:val="ru-RU"/>
        </w:rPr>
        <w:t xml:space="preserve">г., 257. [Противники православной веры] законъ Христовъ ругании и хулами стреляютъ. Курб.Пис., 387.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в. ||</w:t>
      </w:r>
      <w:r>
        <w:rPr>
          <w:rFonts w:ascii="KDRS" w:hAnsi="KDRS"/>
        </w:rPr>
        <w:t> </w:t>
      </w:r>
      <w:r w:rsidRPr="009177F1">
        <w:rPr>
          <w:rFonts w:ascii="KDRS" w:hAnsi="KDRS"/>
          <w:i/>
          <w:lang w:val="ru-RU"/>
        </w:rPr>
        <w:t>Бить</w:t>
      </w:r>
      <w:r w:rsidRPr="009177F1">
        <w:rPr>
          <w:rFonts w:ascii="KDRS" w:hAnsi="KDRS"/>
          <w:lang w:val="ru-RU"/>
        </w:rPr>
        <w:t xml:space="preserve"> (</w:t>
      </w:r>
      <w:r w:rsidRPr="009177F1">
        <w:rPr>
          <w:rFonts w:ascii="KDRS" w:hAnsi="KDRS"/>
          <w:i/>
          <w:lang w:val="ru-RU"/>
        </w:rPr>
        <w:t>зверя</w:t>
      </w:r>
      <w:r w:rsidRPr="009177F1">
        <w:rPr>
          <w:rFonts w:ascii="KDRS" w:hAnsi="KDRS"/>
          <w:lang w:val="ru-RU"/>
        </w:rPr>
        <w:t xml:space="preserve">), </w:t>
      </w:r>
      <w:r w:rsidRPr="009177F1">
        <w:rPr>
          <w:rFonts w:ascii="KDRS" w:hAnsi="KDRS"/>
          <w:i/>
          <w:lang w:val="ru-RU"/>
        </w:rPr>
        <w:t>охотиться</w:t>
      </w:r>
      <w:r w:rsidRPr="009177F1">
        <w:rPr>
          <w:rFonts w:ascii="KDRS" w:hAnsi="KDRS"/>
          <w:lang w:val="ru-RU"/>
        </w:rPr>
        <w:t xml:space="preserve"> (</w:t>
      </w:r>
      <w:r w:rsidRPr="009177F1">
        <w:rPr>
          <w:rFonts w:ascii="KDRS" w:hAnsi="KDRS"/>
          <w:i/>
          <w:lang w:val="ru-RU"/>
        </w:rPr>
        <w:t>на зверей</w:t>
      </w:r>
      <w:r w:rsidRPr="009177F1">
        <w:rPr>
          <w:rFonts w:ascii="KDRS" w:hAnsi="KDRS"/>
          <w:lang w:val="ru-RU"/>
        </w:rPr>
        <w:t>). Малое же [животное есть] м’скусъ, зовуть же его домашнии своимь языком бобръ, гоняще же его стр</w:t>
      </w:r>
      <w:r w:rsidRPr="009177F1">
        <w:rPr>
          <w:lang w:val="ru-RU"/>
        </w:rPr>
        <w:t>ѣ</w:t>
      </w:r>
      <w:r w:rsidRPr="009177F1">
        <w:rPr>
          <w:rFonts w:ascii="KDRS" w:hAnsi="KDRS"/>
          <w:lang w:val="ru-RU"/>
        </w:rPr>
        <w:t>ляють (</w:t>
      </w:r>
      <w:r w:rsidRPr="00413D00">
        <w:t>τοξε</w:t>
      </w:r>
      <w:r w:rsidRPr="001B4FA5">
        <w:t>ύ</w:t>
      </w:r>
      <w:r w:rsidRPr="00413D00">
        <w:t>ουσι</w:t>
      </w:r>
      <w:r w:rsidRPr="009177F1">
        <w:rPr>
          <w:rFonts w:ascii="KDRS" w:hAnsi="KDRS"/>
          <w:lang w:val="ru-RU"/>
        </w:rPr>
        <w:t>). Козма Инд.</w:t>
      </w:r>
      <w:r w:rsidRPr="009177F1">
        <w:rPr>
          <w:rFonts w:ascii="KDRS" w:hAnsi="KDRS"/>
          <w:vertAlign w:val="superscript"/>
          <w:lang w:val="ru-RU"/>
        </w:rPr>
        <w:t>2</w:t>
      </w:r>
      <w:r w:rsidRPr="009177F1">
        <w:rPr>
          <w:rFonts w:ascii="KDRS" w:hAnsi="KDRS"/>
          <w:lang w:val="ru-RU"/>
        </w:rPr>
        <w:t>, 289. 1495</w:t>
      </w:r>
      <w:r>
        <w:rPr>
          <w:rFonts w:ascii="KDRS" w:hAnsi="KDRS"/>
        </w:rPr>
        <w:t> </w:t>
      </w:r>
      <w:r w:rsidRPr="009177F1">
        <w:rPr>
          <w:rFonts w:ascii="KDRS" w:hAnsi="KDRS"/>
          <w:lang w:val="ru-RU"/>
        </w:rPr>
        <w:t>г.</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вв.</w:t>
      </w:r>
    </w:p>
    <w:p w14:paraId="1A321334"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Побуждать</w:t>
      </w:r>
      <w:r w:rsidRPr="009177F1">
        <w:rPr>
          <w:rFonts w:ascii="KDRS" w:hAnsi="KDRS"/>
          <w:lang w:val="ru-RU"/>
        </w:rPr>
        <w:t xml:space="preserve">, </w:t>
      </w:r>
      <w:r w:rsidRPr="009177F1">
        <w:rPr>
          <w:rFonts w:ascii="KDRS" w:hAnsi="KDRS"/>
          <w:i/>
          <w:lang w:val="ru-RU"/>
        </w:rPr>
        <w:t>подстрекать</w:t>
      </w:r>
      <w:r w:rsidRPr="009177F1">
        <w:rPr>
          <w:rFonts w:ascii="KDRS" w:hAnsi="KDRS"/>
          <w:lang w:val="ru-RU"/>
        </w:rPr>
        <w:t>. Потомъ ж&lt;</w:t>
      </w:r>
      <w:r>
        <w:rPr>
          <w:rFonts w:ascii="KDRS" w:hAnsi="KDRS"/>
        </w:rPr>
        <w:t>e</w:t>
      </w:r>
      <w:r w:rsidRPr="009177F1">
        <w:rPr>
          <w:rFonts w:ascii="KDRS" w:hAnsi="KDRS"/>
          <w:lang w:val="ru-RU"/>
        </w:rPr>
        <w:t>&gt; зря мирския дн</w:t>
      </w:r>
      <w:r w:rsidRPr="009177F1">
        <w:rPr>
          <w:lang w:val="ru-RU"/>
        </w:rPr>
        <w:t>҃</w:t>
      </w:r>
      <w:r w:rsidRPr="009177F1">
        <w:rPr>
          <w:rFonts w:ascii="KDRS" w:hAnsi="KDRS"/>
          <w:lang w:val="ru-RU"/>
        </w:rPr>
        <w:t>ь и нощь, стр</w:t>
      </w:r>
      <w:r w:rsidRPr="009177F1">
        <w:rPr>
          <w:lang w:val="ru-RU"/>
        </w:rPr>
        <w:t>ѣ</w:t>
      </w:r>
      <w:r w:rsidRPr="009177F1">
        <w:rPr>
          <w:rFonts w:ascii="KDRS" w:hAnsi="KDRS"/>
          <w:lang w:val="ru-RU"/>
        </w:rPr>
        <w:t xml:space="preserve">ляетъ его диаволъ на жены и на отрочята и попечениа мирская, и смущается. (Патерик Скит.) ВМЧ, Дек. 31, 2796.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XIV </w:t>
      </w:r>
      <w:r w:rsidRPr="009177F1">
        <w:rPr>
          <w:rFonts w:ascii="KDRS" w:hAnsi="KDRS"/>
          <w:lang w:val="ru-RU"/>
        </w:rPr>
        <w:t>в.</w:t>
      </w:r>
    </w:p>
    <w:p w14:paraId="0E178178"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ЛЯТИСЯ.</w:t>
      </w:r>
      <w:r w:rsidRPr="009177F1">
        <w:rPr>
          <w:rFonts w:ascii="KDRS" w:hAnsi="KDRS"/>
          <w:lang w:val="ru-RU"/>
        </w:rPr>
        <w:t xml:space="preserve"> </w:t>
      </w:r>
      <w:r w:rsidRPr="009177F1">
        <w:rPr>
          <w:rFonts w:ascii="KDRS" w:hAnsi="KDRS"/>
          <w:i/>
          <w:lang w:val="ru-RU"/>
        </w:rPr>
        <w:t>Стрелять друг в друга</w:t>
      </w:r>
      <w:r w:rsidRPr="009177F1">
        <w:rPr>
          <w:rFonts w:ascii="KDRS" w:hAnsi="KDRS"/>
          <w:lang w:val="ru-RU"/>
        </w:rPr>
        <w:t xml:space="preserve">; </w:t>
      </w:r>
      <w:r w:rsidRPr="009177F1">
        <w:rPr>
          <w:rFonts w:ascii="KDRS" w:hAnsi="KDRS"/>
          <w:i/>
          <w:lang w:val="ru-RU"/>
        </w:rPr>
        <w:t>вести перестрелку</w:t>
      </w:r>
      <w:r w:rsidRPr="009177F1">
        <w:rPr>
          <w:rFonts w:ascii="KDRS" w:hAnsi="KDRS"/>
          <w:lang w:val="ru-RU"/>
        </w:rPr>
        <w:t xml:space="preserve">; </w:t>
      </w:r>
      <w:r w:rsidRPr="009177F1">
        <w:rPr>
          <w:rFonts w:ascii="KDRS" w:hAnsi="KDRS"/>
          <w:i/>
          <w:lang w:val="ru-RU"/>
        </w:rPr>
        <w:t>тж</w:t>
      </w:r>
      <w:r w:rsidRPr="009177F1">
        <w:rPr>
          <w:rFonts w:ascii="KDRS" w:hAnsi="KDRS"/>
          <w:lang w:val="ru-RU"/>
        </w:rPr>
        <w:t xml:space="preserve">. </w:t>
      </w:r>
      <w:r w:rsidRPr="009177F1">
        <w:rPr>
          <w:rFonts w:ascii="KDRS" w:hAnsi="KDRS"/>
          <w:i/>
          <w:lang w:val="ru-RU"/>
        </w:rPr>
        <w:t>образно</w:t>
      </w:r>
      <w:r w:rsidRPr="009177F1">
        <w:rPr>
          <w:rFonts w:ascii="KDRS" w:hAnsi="KDRS"/>
          <w:lang w:val="ru-RU"/>
        </w:rPr>
        <w:t>. (1149): Приближающим же ся имъ к городу и видящим стягы оц</w:t>
      </w:r>
      <w:r w:rsidRPr="009177F1">
        <w:rPr>
          <w:lang w:val="ru-RU"/>
        </w:rPr>
        <w:t>҃</w:t>
      </w:r>
      <w:r w:rsidRPr="009177F1">
        <w:rPr>
          <w:rFonts w:ascii="KDRS" w:hAnsi="KDRS"/>
          <w:lang w:val="ru-RU"/>
        </w:rPr>
        <w:t>а своего и п</w:t>
      </w:r>
      <w:r w:rsidRPr="009177F1">
        <w:rPr>
          <w:lang w:val="ru-RU"/>
        </w:rPr>
        <w:t>ѣ</w:t>
      </w:r>
      <w:r w:rsidRPr="009177F1">
        <w:rPr>
          <w:rFonts w:ascii="KDRS" w:hAnsi="KDRS"/>
          <w:lang w:val="ru-RU"/>
        </w:rPr>
        <w:t>ши</w:t>
      </w:r>
      <w:r w:rsidRPr="009177F1">
        <w:rPr>
          <w:lang w:val="ru-RU"/>
        </w:rPr>
        <w:t>ѣ</w:t>
      </w:r>
      <w:r w:rsidRPr="009177F1">
        <w:rPr>
          <w:rFonts w:ascii="KDRS" w:hAnsi="KDRS"/>
          <w:lang w:val="ru-RU"/>
        </w:rPr>
        <w:t xml:space="preserve"> вышедше из города и стр</w:t>
      </w:r>
      <w:r w:rsidRPr="009177F1">
        <w:rPr>
          <w:lang w:val="ru-RU"/>
        </w:rPr>
        <w:t>ѣ</w:t>
      </w:r>
      <w:r w:rsidRPr="009177F1">
        <w:rPr>
          <w:rFonts w:ascii="KDRS" w:hAnsi="KDRS"/>
          <w:lang w:val="ru-RU"/>
        </w:rPr>
        <w:t>ляющимся с ними. Лавр.лет., 324. 1377</w:t>
      </w:r>
      <w:r>
        <w:rPr>
          <w:rFonts w:ascii="KDRS" w:hAnsi="KDRS"/>
        </w:rPr>
        <w:t> </w:t>
      </w:r>
      <w:r w:rsidRPr="009177F1">
        <w:rPr>
          <w:rFonts w:ascii="KDRS" w:hAnsi="KDRS"/>
          <w:lang w:val="ru-RU"/>
        </w:rPr>
        <w:t>г. И стр</w:t>
      </w:r>
      <w:r w:rsidRPr="009177F1">
        <w:rPr>
          <w:lang w:val="ru-RU"/>
        </w:rPr>
        <w:t>ѣ</w:t>
      </w:r>
      <w:r w:rsidRPr="009177F1">
        <w:rPr>
          <w:rFonts w:ascii="KDRS" w:hAnsi="KDRS"/>
          <w:lang w:val="ru-RU"/>
        </w:rPr>
        <w:t xml:space="preserve">ляхутся между собою </w:t>
      </w:r>
      <w:r w:rsidRPr="009177F1">
        <w:rPr>
          <w:lang w:val="ru-RU"/>
        </w:rPr>
        <w:t>(</w:t>
      </w:r>
      <w:r w:rsidRPr="001B4FA5">
        <w:t>ἠ</w:t>
      </w:r>
      <w:r w:rsidRPr="00413D00">
        <w:t>κροβολ</w:t>
      </w:r>
      <w:r w:rsidRPr="001B4FA5">
        <w:t>ί</w:t>
      </w:r>
      <w:r w:rsidRPr="00413D00">
        <w:t>ζοντο</w:t>
      </w:r>
      <w:r w:rsidRPr="009177F1">
        <w:rPr>
          <w:lang w:val="ru-RU"/>
        </w:rPr>
        <w:t>).</w:t>
      </w:r>
      <w:r w:rsidRPr="009177F1">
        <w:rPr>
          <w:rFonts w:ascii="KDRS" w:hAnsi="KDRS"/>
          <w:lang w:val="ru-RU"/>
        </w:rPr>
        <w:t xml:space="preserve"> Флавий. Полон.Иерус.(Арх.), 100.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 На межусобную брань стоить намъ [дьявол], и стр</w:t>
      </w:r>
      <w:r w:rsidRPr="009177F1">
        <w:rPr>
          <w:lang w:val="ru-RU"/>
        </w:rPr>
        <w:t>ѣ</w:t>
      </w:r>
      <w:r w:rsidRPr="009177F1">
        <w:rPr>
          <w:rFonts w:ascii="KDRS" w:hAnsi="KDRS"/>
          <w:lang w:val="ru-RU"/>
        </w:rPr>
        <w:t>ляемся, увы, межюсобно и въ неявлен</w:t>
      </w:r>
      <w:r w:rsidRPr="009177F1">
        <w:rPr>
          <w:lang w:val="ru-RU"/>
        </w:rPr>
        <w:t>ѣ</w:t>
      </w:r>
      <w:r w:rsidRPr="009177F1">
        <w:rPr>
          <w:rFonts w:ascii="KDRS" w:hAnsi="KDRS"/>
          <w:lang w:val="ru-RU"/>
        </w:rPr>
        <w:t xml:space="preserve"> уязвляемся. (Посл.окр.мт. Фотия) РИБ </w:t>
      </w:r>
      <w:r>
        <w:rPr>
          <w:rFonts w:ascii="KDRS" w:hAnsi="KDRS"/>
        </w:rPr>
        <w:t>VI</w:t>
      </w:r>
      <w:r w:rsidRPr="009177F1">
        <w:rPr>
          <w:rFonts w:ascii="KDRS" w:hAnsi="KDRS"/>
          <w:lang w:val="ru-RU"/>
        </w:rPr>
        <w:t xml:space="preserve">, 331. </w:t>
      </w:r>
      <w:r>
        <w:rPr>
          <w:rFonts w:ascii="KDRS" w:hAnsi="KDRS"/>
        </w:rPr>
        <w:t>XVI </w:t>
      </w:r>
      <w:r w:rsidRPr="009177F1">
        <w:rPr>
          <w:rFonts w:ascii="KDRS" w:hAnsi="KDRS"/>
          <w:lang w:val="ru-RU"/>
        </w:rPr>
        <w:t>в. ~ 1416</w:t>
      </w:r>
      <w:r>
        <w:rPr>
          <w:rFonts w:ascii="KDRS" w:hAnsi="KDRS"/>
        </w:rPr>
        <w:t> </w:t>
      </w:r>
      <w:r w:rsidRPr="009177F1">
        <w:rPr>
          <w:rFonts w:ascii="KDRS" w:hAnsi="KDRS"/>
          <w:lang w:val="ru-RU"/>
        </w:rPr>
        <w:t xml:space="preserve">г. И воровские люди, съехався с ертаульною сотнею… и учели стрелятца, и стрелявся, побежали к селу Кузьминой гати. Разин.восст. </w:t>
      </w:r>
      <w:r>
        <w:rPr>
          <w:rFonts w:ascii="KDRS" w:hAnsi="KDRS"/>
        </w:rPr>
        <w:t>IV</w:t>
      </w:r>
      <w:r w:rsidRPr="009177F1">
        <w:rPr>
          <w:rFonts w:ascii="KDRS" w:hAnsi="KDRS"/>
          <w:lang w:val="ru-RU"/>
        </w:rPr>
        <w:t>, 10. 1671</w:t>
      </w:r>
      <w:r>
        <w:rPr>
          <w:rFonts w:ascii="KDRS" w:hAnsi="KDRS"/>
        </w:rPr>
        <w:t> </w:t>
      </w:r>
      <w:r w:rsidRPr="009177F1">
        <w:rPr>
          <w:rFonts w:ascii="KDRS" w:hAnsi="KDRS"/>
          <w:lang w:val="ru-RU"/>
        </w:rPr>
        <w:t>г.</w:t>
      </w:r>
    </w:p>
    <w:p w14:paraId="36CE8853"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СТРЕМЪ,</w:t>
      </w:r>
      <w:r w:rsidRPr="009177F1">
        <w:rPr>
          <w:rFonts w:ascii="KDRS" w:hAnsi="KDRS"/>
          <w:lang w:val="ru-RU"/>
        </w:rPr>
        <w:t xml:space="preserve"> </w:t>
      </w:r>
      <w:r w:rsidRPr="009177F1">
        <w:rPr>
          <w:rFonts w:ascii="KDRS" w:hAnsi="KDRS"/>
          <w:i/>
          <w:lang w:val="ru-RU"/>
        </w:rPr>
        <w:t>наречие. Прямо</w:t>
      </w:r>
      <w:r w:rsidRPr="009177F1">
        <w:rPr>
          <w:rFonts w:ascii="KDRS" w:hAnsi="KDRS"/>
          <w:lang w:val="ru-RU"/>
        </w:rPr>
        <w:t xml:space="preserve"> (?). Стремъ къ намъ своего посла послаша о своемъ ихъ воспять въ мою пазуху возвращении, познавше во всемъ свое неможение. Врем.И.Тим., 425. </w:t>
      </w:r>
      <w:r>
        <w:rPr>
          <w:rFonts w:ascii="KDRS" w:hAnsi="KDRS"/>
        </w:rPr>
        <w:t>XVII </w:t>
      </w:r>
      <w:r w:rsidRPr="009177F1">
        <w:rPr>
          <w:rFonts w:ascii="KDRS" w:hAnsi="KDRS"/>
          <w:lang w:val="ru-RU"/>
        </w:rPr>
        <w:t>в.</w:t>
      </w:r>
      <w:r w:rsidRPr="009177F1">
        <w:rPr>
          <w:rFonts w:ascii="KDRS" w:hAnsi="KDRS"/>
          <w:spacing w:val="40"/>
          <w:lang w:val="ru-RU"/>
        </w:rPr>
        <w:t xml:space="preserve"> Стремъ главою </w:t>
      </w:r>
      <w:r w:rsidRPr="009177F1">
        <w:rPr>
          <w:rFonts w:ascii="KDRS" w:hAnsi="KDRS"/>
          <w:lang w:val="ru-RU"/>
        </w:rPr>
        <w:t xml:space="preserve">– </w:t>
      </w:r>
      <w:r w:rsidRPr="009177F1">
        <w:rPr>
          <w:rFonts w:ascii="KDRS" w:hAnsi="KDRS"/>
          <w:i/>
          <w:lang w:val="ru-RU"/>
        </w:rPr>
        <w:t>вниз головой</w:t>
      </w:r>
      <w:r w:rsidRPr="009177F1">
        <w:rPr>
          <w:rFonts w:ascii="KDRS" w:hAnsi="KDRS"/>
          <w:lang w:val="ru-RU"/>
        </w:rPr>
        <w:t>. И исхитивъ диавола, об</w:t>
      </w:r>
      <w:r w:rsidRPr="009177F1">
        <w:rPr>
          <w:lang w:val="ru-RU"/>
        </w:rPr>
        <w:t>ѣ</w:t>
      </w:r>
      <w:r w:rsidRPr="009177F1">
        <w:rPr>
          <w:rFonts w:ascii="KDRS" w:hAnsi="KDRS"/>
          <w:lang w:val="ru-RU"/>
        </w:rPr>
        <w:t>сили стрем главою за пяты. (Сл. о Хр.) Лож. и отреч.кн., 87. 1602</w:t>
      </w:r>
      <w:r>
        <w:rPr>
          <w:rFonts w:ascii="KDRS" w:hAnsi="KDRS"/>
        </w:rPr>
        <w:t> </w:t>
      </w:r>
      <w:r w:rsidRPr="009177F1">
        <w:rPr>
          <w:rFonts w:ascii="KDRS" w:hAnsi="KDRS"/>
          <w:lang w:val="ru-RU"/>
        </w:rPr>
        <w:t xml:space="preserve">г. – Ср. </w:t>
      </w:r>
      <w:r w:rsidRPr="009177F1">
        <w:rPr>
          <w:rFonts w:ascii="KDRS" w:hAnsi="KDRS"/>
          <w:b/>
          <w:lang w:val="ru-RU"/>
        </w:rPr>
        <w:t>стремо</w:t>
      </w:r>
      <w:r w:rsidRPr="009177F1">
        <w:rPr>
          <w:rFonts w:ascii="KDRS" w:hAnsi="KDRS"/>
          <w:lang w:val="ru-RU"/>
        </w:rPr>
        <w:t xml:space="preserve">, </w:t>
      </w:r>
      <w:r w:rsidRPr="009177F1">
        <w:rPr>
          <w:rFonts w:ascii="KDRS" w:hAnsi="KDRS"/>
          <w:b/>
          <w:lang w:val="ru-RU"/>
        </w:rPr>
        <w:t>стремь.</w:t>
      </w:r>
    </w:p>
    <w:p w14:paraId="2C50A6AE"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lastRenderedPageBreak/>
        <w:t>СТРЕМГЛАВЪ, СТРЕМГЛАВЬ,</w:t>
      </w:r>
      <w:r w:rsidRPr="009177F1">
        <w:rPr>
          <w:rFonts w:ascii="KDRS" w:hAnsi="KDRS"/>
          <w:lang w:val="ru-RU"/>
        </w:rPr>
        <w:t xml:space="preserve"> </w:t>
      </w:r>
      <w:r w:rsidRPr="009177F1">
        <w:rPr>
          <w:rFonts w:ascii="KDRS" w:hAnsi="KDRS"/>
          <w:i/>
          <w:lang w:val="ru-RU"/>
        </w:rPr>
        <w:t>нареч</w:t>
      </w:r>
      <w:r w:rsidRPr="009177F1">
        <w:rPr>
          <w:rFonts w:ascii="KDRS" w:hAnsi="KDRS"/>
          <w:lang w:val="ru-RU"/>
        </w:rPr>
        <w:t xml:space="preserve">. 1. </w:t>
      </w:r>
      <w:r w:rsidRPr="009177F1">
        <w:rPr>
          <w:rFonts w:ascii="KDRS" w:hAnsi="KDRS"/>
          <w:i/>
          <w:lang w:val="ru-RU"/>
        </w:rPr>
        <w:t>Вниз головой</w:t>
      </w:r>
      <w:r w:rsidRPr="009177F1">
        <w:rPr>
          <w:rFonts w:ascii="KDRS" w:hAnsi="KDRS"/>
          <w:lang w:val="ru-RU"/>
        </w:rPr>
        <w:t>. По семь провертиша еи пят</w:t>
      </w:r>
      <w:r w:rsidRPr="009177F1">
        <w:rPr>
          <w:lang w:val="ru-RU"/>
        </w:rPr>
        <w:t>ѣ</w:t>
      </w:r>
      <w:r w:rsidRPr="009177F1">
        <w:rPr>
          <w:rFonts w:ascii="KDRS" w:hAnsi="KDRS"/>
          <w:lang w:val="ru-RU"/>
        </w:rPr>
        <w:t xml:space="preserve"> и ключии [так!] жел</w:t>
      </w:r>
      <w:r w:rsidRPr="009177F1">
        <w:rPr>
          <w:lang w:val="ru-RU"/>
        </w:rPr>
        <w:t>ѣ</w:t>
      </w:r>
      <w:r w:rsidRPr="009177F1">
        <w:rPr>
          <w:rFonts w:ascii="KDRS" w:hAnsi="KDRS"/>
          <w:lang w:val="ru-RU"/>
        </w:rPr>
        <w:t>зномь ужемь, пов</w:t>
      </w:r>
      <w:r w:rsidRPr="009177F1">
        <w:rPr>
          <w:lang w:val="ru-RU"/>
        </w:rPr>
        <w:t>ѣ</w:t>
      </w:r>
      <w:r w:rsidRPr="009177F1">
        <w:rPr>
          <w:rFonts w:ascii="KDRS" w:hAnsi="KDRS"/>
          <w:lang w:val="ru-RU"/>
        </w:rPr>
        <w:t>сиша ю стремьглавь. Пролог (Срз.), 5</w:t>
      </w:r>
      <w:r>
        <w:rPr>
          <w:rFonts w:ascii="KDRS" w:hAnsi="KDRS"/>
        </w:rPr>
        <w:t> </w:t>
      </w:r>
      <w:r w:rsidRPr="009177F1">
        <w:rPr>
          <w:rFonts w:ascii="KDRS" w:hAnsi="KDRS"/>
          <w:lang w:val="ru-RU"/>
        </w:rPr>
        <w:t xml:space="preserve">об. </w:t>
      </w:r>
      <w:r>
        <w:rPr>
          <w:rFonts w:ascii="KDRS" w:hAnsi="KDRS"/>
        </w:rPr>
        <w:t>XV </w:t>
      </w:r>
      <w:r w:rsidRPr="009177F1">
        <w:rPr>
          <w:rFonts w:ascii="KDRS" w:hAnsi="KDRS"/>
          <w:lang w:val="ru-RU"/>
        </w:rPr>
        <w:t>в. По сем же изверт</w:t>
      </w:r>
      <w:r w:rsidRPr="009177F1">
        <w:rPr>
          <w:lang w:val="ru-RU"/>
        </w:rPr>
        <w:t>ѣ</w:t>
      </w:r>
      <w:r w:rsidRPr="009177F1">
        <w:rPr>
          <w:rFonts w:ascii="KDRS" w:hAnsi="KDRS"/>
          <w:lang w:val="ru-RU"/>
        </w:rPr>
        <w:t>ша очи его [Виктора] и пов</w:t>
      </w:r>
      <w:r w:rsidRPr="009177F1">
        <w:rPr>
          <w:lang w:val="ru-RU"/>
        </w:rPr>
        <w:t>ѣ</w:t>
      </w:r>
      <w:r w:rsidRPr="009177F1">
        <w:rPr>
          <w:rFonts w:ascii="KDRS" w:hAnsi="KDRS"/>
          <w:lang w:val="ru-RU"/>
        </w:rPr>
        <w:t>сиша и стремъглавъ на древ</w:t>
      </w:r>
      <w:r w:rsidRPr="009177F1">
        <w:rPr>
          <w:lang w:val="ru-RU"/>
        </w:rPr>
        <w:t>ѣ</w:t>
      </w:r>
      <w:r w:rsidRPr="009177F1">
        <w:rPr>
          <w:rFonts w:ascii="KDRS" w:hAnsi="KDRS"/>
          <w:lang w:val="ru-RU"/>
        </w:rPr>
        <w:t xml:space="preserve"> (</w:t>
      </w:r>
      <w:r w:rsidRPr="00413D00">
        <w:t>κατακ</w:t>
      </w:r>
      <w:r w:rsidRPr="00940A90">
        <w:t>έ</w:t>
      </w:r>
      <w:r w:rsidRPr="00413D00">
        <w:t>φαλα</w:t>
      </w:r>
      <w:r w:rsidRPr="009177F1">
        <w:rPr>
          <w:rFonts w:ascii="KDRS" w:hAnsi="KDRS"/>
          <w:lang w:val="ru-RU"/>
        </w:rPr>
        <w:t xml:space="preserve">). (Муч.Викт.) ВМЧ, Ноябрь 1–12, 352. </w:t>
      </w:r>
      <w:r>
        <w:rPr>
          <w:rFonts w:ascii="KDRS" w:hAnsi="KDRS"/>
        </w:rPr>
        <w:t>XVI </w:t>
      </w:r>
      <w:r w:rsidRPr="009177F1">
        <w:rPr>
          <w:rFonts w:ascii="KDRS" w:hAnsi="KDRS"/>
          <w:lang w:val="ru-RU"/>
        </w:rPr>
        <w:t>в. Повел</w:t>
      </w:r>
      <w:r w:rsidRPr="009177F1">
        <w:rPr>
          <w:lang w:val="ru-RU"/>
        </w:rPr>
        <w:t>ѣ</w:t>
      </w:r>
      <w:r w:rsidRPr="009177F1">
        <w:rPr>
          <w:rFonts w:ascii="KDRS" w:hAnsi="KDRS"/>
          <w:lang w:val="ru-RU"/>
        </w:rPr>
        <w:t xml:space="preserve"> [Самона]… пов</w:t>
      </w:r>
      <w:r w:rsidRPr="009177F1">
        <w:rPr>
          <w:lang w:val="ru-RU"/>
        </w:rPr>
        <w:t>ѣ</w:t>
      </w:r>
      <w:r w:rsidRPr="009177F1">
        <w:rPr>
          <w:rFonts w:ascii="KDRS" w:hAnsi="KDRS"/>
          <w:lang w:val="ru-RU"/>
        </w:rPr>
        <w:t>сити его [Василия] стремъглавъ гор</w:t>
      </w:r>
      <w:r w:rsidRPr="009177F1">
        <w:rPr>
          <w:lang w:val="ru-RU"/>
        </w:rPr>
        <w:t>ѣ</w:t>
      </w:r>
      <w:r w:rsidRPr="009177F1">
        <w:rPr>
          <w:rFonts w:ascii="KDRS" w:hAnsi="KDRS"/>
          <w:lang w:val="ru-RU"/>
        </w:rPr>
        <w:t xml:space="preserve"> на н</w:t>
      </w:r>
      <w:r w:rsidRPr="009177F1">
        <w:rPr>
          <w:lang w:val="ru-RU"/>
        </w:rPr>
        <w:t>ѣ</w:t>
      </w:r>
      <w:r w:rsidRPr="009177F1">
        <w:rPr>
          <w:rFonts w:ascii="KDRS" w:hAnsi="KDRS"/>
          <w:lang w:val="ru-RU"/>
        </w:rPr>
        <w:t>коемъ преклад</w:t>
      </w:r>
      <w:r w:rsidRPr="009177F1">
        <w:rPr>
          <w:lang w:val="ru-RU"/>
        </w:rPr>
        <w:t>ѣ</w:t>
      </w:r>
      <w:r w:rsidRPr="009177F1">
        <w:rPr>
          <w:rFonts w:ascii="KDRS" w:hAnsi="KDRS"/>
          <w:lang w:val="ru-RU"/>
        </w:rPr>
        <w:t xml:space="preserve"> (</w:t>
      </w:r>
      <w:r w:rsidRPr="00413D00">
        <w:t>κατὰ</w:t>
      </w:r>
      <w:r w:rsidRPr="009177F1">
        <w:rPr>
          <w:lang w:val="ru-RU"/>
        </w:rPr>
        <w:t xml:space="preserve"> </w:t>
      </w:r>
      <w:r w:rsidRPr="00413D00">
        <w:t>κεφαλ</w:t>
      </w:r>
      <w:r w:rsidRPr="00940A90">
        <w:t>ῆ</w:t>
      </w:r>
      <w:r w:rsidRPr="00413D00">
        <w:t>ϛ</w:t>
      </w:r>
      <w:r w:rsidRPr="009177F1">
        <w:rPr>
          <w:rFonts w:ascii="KDRS" w:hAnsi="KDRS"/>
          <w:lang w:val="ru-RU"/>
        </w:rPr>
        <w:t xml:space="preserve">). Ж.Вас.Нов., 355.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XIV </w:t>
      </w:r>
      <w:r w:rsidRPr="009177F1">
        <w:rPr>
          <w:rFonts w:ascii="KDRS" w:hAnsi="KDRS"/>
          <w:lang w:val="ru-RU"/>
        </w:rPr>
        <w:t>в. Аще ли стремьглавъ хожение, стремъглавъ ити и дожду на нею нужда есть разум</w:t>
      </w:r>
      <w:r w:rsidRPr="009177F1">
        <w:rPr>
          <w:lang w:val="ru-RU"/>
        </w:rPr>
        <w:t>ѣ</w:t>
      </w:r>
      <w:r w:rsidRPr="009177F1">
        <w:rPr>
          <w:rFonts w:ascii="KDRS" w:hAnsi="KDRS"/>
          <w:lang w:val="ru-RU"/>
        </w:rPr>
        <w:t>вати (</w:t>
      </w:r>
      <w:r w:rsidRPr="004F0B87">
        <w:t>ἀ</w:t>
      </w:r>
      <w:r w:rsidRPr="00413D00">
        <w:t>ντ</w:t>
      </w:r>
      <w:r w:rsidRPr="004F0B87">
        <w:t>ί</w:t>
      </w:r>
      <w:r w:rsidRPr="00413D00">
        <w:t>ποδαϛ</w:t>
      </w:r>
      <w:r w:rsidRPr="009177F1">
        <w:rPr>
          <w:lang w:val="ru-RU"/>
        </w:rPr>
        <w:t xml:space="preserve">... </w:t>
      </w:r>
      <w:r w:rsidRPr="004F0B87">
        <w:t>ἀ</w:t>
      </w:r>
      <w:r w:rsidRPr="00413D00">
        <w:t>ντιβρ</w:t>
      </w:r>
      <w:r w:rsidRPr="00940A90">
        <w:t>έ</w:t>
      </w:r>
      <w:r w:rsidRPr="00413D00">
        <w:t>χειν</w:t>
      </w:r>
      <w:r w:rsidRPr="009177F1">
        <w:rPr>
          <w:rFonts w:ascii="KDRS" w:hAnsi="KDRS"/>
          <w:lang w:val="ru-RU"/>
        </w:rPr>
        <w:t>). Козма Инд.</w:t>
      </w:r>
      <w:r w:rsidRPr="009177F1">
        <w:rPr>
          <w:rFonts w:ascii="KDRS" w:hAnsi="KDRS"/>
          <w:vertAlign w:val="superscript"/>
          <w:lang w:val="ru-RU"/>
        </w:rPr>
        <w:t>2</w:t>
      </w:r>
      <w:r w:rsidRPr="009177F1">
        <w:rPr>
          <w:rFonts w:ascii="KDRS" w:hAnsi="KDRS"/>
          <w:lang w:val="ru-RU"/>
        </w:rPr>
        <w:t>, 55. 1495</w:t>
      </w:r>
      <w:r>
        <w:rPr>
          <w:rFonts w:ascii="KDRS" w:hAnsi="KDRS"/>
        </w:rPr>
        <w:t> </w:t>
      </w:r>
      <w:r w:rsidRPr="009177F1">
        <w:rPr>
          <w:rFonts w:ascii="KDRS" w:hAnsi="KDRS"/>
          <w:lang w:val="ru-RU"/>
        </w:rPr>
        <w:t xml:space="preserve">г.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Прочии жъ воротъ поддерживающе, не вдругъ конатъ опущающе, внезапу же ослаб</w:t>
      </w:r>
      <w:r w:rsidRPr="009177F1">
        <w:rPr>
          <w:lang w:val="ru-RU"/>
        </w:rPr>
        <w:t>ѣ</w:t>
      </w:r>
      <w:r w:rsidRPr="009177F1">
        <w:rPr>
          <w:rFonts w:ascii="KDRS" w:hAnsi="KDRS"/>
          <w:lang w:val="ru-RU"/>
        </w:rPr>
        <w:t>ша руки ихъ, опустиша воротъ… тому же, иже на зубцахъ стоящу, изплошившуся, пол</w:t>
      </w:r>
      <w:r w:rsidRPr="009177F1">
        <w:rPr>
          <w:lang w:val="ru-RU"/>
        </w:rPr>
        <w:t>ѣ</w:t>
      </w:r>
      <w:r w:rsidRPr="009177F1">
        <w:rPr>
          <w:rFonts w:ascii="KDRS" w:hAnsi="KDRS"/>
          <w:lang w:val="ru-RU"/>
        </w:rPr>
        <w:t>тевъ зъ башни стремглавъ, конатъ въ рукахъ имуще… мало до земли не дол</w:t>
      </w:r>
      <w:r w:rsidRPr="009177F1">
        <w:rPr>
          <w:lang w:val="ru-RU"/>
        </w:rPr>
        <w:t>ѣ</w:t>
      </w:r>
      <w:r w:rsidRPr="009177F1">
        <w:rPr>
          <w:rFonts w:ascii="KDRS" w:hAnsi="KDRS"/>
          <w:lang w:val="ru-RU"/>
        </w:rPr>
        <w:t>тевъ, повисъ, держася кр</w:t>
      </w:r>
      <w:r w:rsidRPr="009177F1">
        <w:rPr>
          <w:lang w:val="ru-RU"/>
        </w:rPr>
        <w:t>ѣ</w:t>
      </w:r>
      <w:r w:rsidRPr="009177F1">
        <w:rPr>
          <w:rFonts w:ascii="KDRS" w:hAnsi="KDRS"/>
          <w:lang w:val="ru-RU"/>
        </w:rPr>
        <w:t xml:space="preserve">пко… за конатъ. Ч.Серг.Аз., 71. </w:t>
      </w:r>
      <w:r>
        <w:rPr>
          <w:rFonts w:ascii="KDRS" w:hAnsi="KDRS"/>
        </w:rPr>
        <w:t>XVII </w:t>
      </w:r>
      <w:r w:rsidRPr="009177F1">
        <w:rPr>
          <w:rFonts w:ascii="KDRS" w:hAnsi="KDRS"/>
          <w:lang w:val="ru-RU"/>
        </w:rPr>
        <w:t>в. Егда… Петръ Апостолъ отъ Нерона… пострада, и повел</w:t>
      </w:r>
      <w:r w:rsidRPr="009177F1">
        <w:rPr>
          <w:lang w:val="ru-RU"/>
        </w:rPr>
        <w:t>ѣ</w:t>
      </w:r>
      <w:r w:rsidRPr="009177F1">
        <w:rPr>
          <w:rFonts w:ascii="KDRS" w:hAnsi="KDRS"/>
          <w:lang w:val="ru-RU"/>
        </w:rPr>
        <w:t>ша его пригвоздити ко кресту. Петръ же глагола: …учините мя стремглавъ в распятии моемъ. Ав.Кн.бес., 268. 1669–1675</w:t>
      </w:r>
      <w:r>
        <w:rPr>
          <w:rFonts w:ascii="KDRS" w:hAnsi="KDRS"/>
        </w:rPr>
        <w:t> </w:t>
      </w:r>
      <w:r w:rsidRPr="009177F1">
        <w:rPr>
          <w:rFonts w:ascii="KDRS" w:hAnsi="KDRS"/>
          <w:lang w:val="ru-RU"/>
        </w:rPr>
        <w:t>гг.</w:t>
      </w:r>
    </w:p>
    <w:p w14:paraId="2D17227A"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Стремительно</w:t>
      </w:r>
      <w:r w:rsidRPr="009177F1">
        <w:rPr>
          <w:rFonts w:ascii="KDRS" w:hAnsi="KDRS"/>
          <w:lang w:val="ru-RU"/>
        </w:rPr>
        <w:t>. И яко асириане не съединени въ б</w:t>
      </w:r>
      <w:r w:rsidRPr="009177F1">
        <w:rPr>
          <w:lang w:val="ru-RU"/>
        </w:rPr>
        <w:t>ѣ</w:t>
      </w:r>
      <w:r w:rsidRPr="009177F1">
        <w:rPr>
          <w:rFonts w:ascii="KDRS" w:hAnsi="KDRS"/>
          <w:lang w:val="ru-RU"/>
        </w:rPr>
        <w:t>гъ б</w:t>
      </w:r>
      <w:r w:rsidRPr="009177F1">
        <w:rPr>
          <w:lang w:val="ru-RU"/>
        </w:rPr>
        <w:t>ѣ</w:t>
      </w:r>
      <w:r w:rsidRPr="009177F1">
        <w:rPr>
          <w:rFonts w:ascii="KDRS" w:hAnsi="KDRS"/>
          <w:lang w:val="ru-RU"/>
        </w:rPr>
        <w:t>жаху стремъглавъ, снв</w:t>
      </w:r>
      <w:r w:rsidRPr="009177F1">
        <w:rPr>
          <w:lang w:val="ru-RU"/>
        </w:rPr>
        <w:t>҃</w:t>
      </w:r>
      <w:r w:rsidRPr="009177F1">
        <w:rPr>
          <w:rFonts w:ascii="KDRS" w:hAnsi="KDRS"/>
          <w:lang w:val="ru-RU"/>
        </w:rPr>
        <w:t>е же Иил</w:t>
      </w:r>
      <w:r w:rsidRPr="009177F1">
        <w:rPr>
          <w:lang w:val="ru-RU"/>
        </w:rPr>
        <w:t>҃</w:t>
      </w:r>
      <w:r w:rsidRPr="009177F1">
        <w:rPr>
          <w:rFonts w:ascii="KDRS" w:hAnsi="KDRS"/>
          <w:lang w:val="ru-RU"/>
        </w:rPr>
        <w:t>еви единою дружбою погонящи обезсилишя вс</w:t>
      </w:r>
      <w:r w:rsidRPr="009177F1">
        <w:rPr>
          <w:lang w:val="ru-RU"/>
        </w:rPr>
        <w:t>ѣ</w:t>
      </w:r>
      <w:r w:rsidRPr="009177F1">
        <w:rPr>
          <w:rFonts w:ascii="KDRS" w:hAnsi="KDRS"/>
          <w:lang w:val="ru-RU"/>
        </w:rPr>
        <w:t>х, которых обр</w:t>
      </w:r>
      <w:r w:rsidRPr="009177F1">
        <w:rPr>
          <w:lang w:val="ru-RU"/>
        </w:rPr>
        <w:t>ѣ</w:t>
      </w:r>
      <w:r w:rsidRPr="009177F1">
        <w:rPr>
          <w:rFonts w:ascii="KDRS" w:hAnsi="KDRS"/>
          <w:lang w:val="ru-RU"/>
        </w:rPr>
        <w:t>сти можаху (</w:t>
      </w:r>
      <w:r>
        <w:rPr>
          <w:rFonts w:ascii="KDRS" w:hAnsi="KDRS"/>
        </w:rPr>
        <w:t>praecipites</w:t>
      </w:r>
      <w:r w:rsidRPr="009177F1">
        <w:rPr>
          <w:rFonts w:ascii="KDRS" w:hAnsi="KDRS"/>
          <w:lang w:val="ru-RU"/>
        </w:rPr>
        <w:t xml:space="preserve">). (Юдифь </w:t>
      </w:r>
      <w:r>
        <w:rPr>
          <w:rFonts w:ascii="KDRS" w:hAnsi="KDRS"/>
        </w:rPr>
        <w:t>XV</w:t>
      </w:r>
      <w:r w:rsidRPr="009177F1">
        <w:rPr>
          <w:rFonts w:ascii="KDRS" w:hAnsi="KDRS"/>
          <w:lang w:val="ru-RU"/>
        </w:rPr>
        <w:t>, 4)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г. И стремглав вспять неустройно вси мещущеся, от приступа того разбегошяся. Сказ.Авр.Палицына</w:t>
      </w:r>
      <w:r w:rsidRPr="009177F1">
        <w:rPr>
          <w:rFonts w:ascii="KDRS" w:hAnsi="KDRS"/>
          <w:vertAlign w:val="superscript"/>
          <w:lang w:val="ru-RU"/>
        </w:rPr>
        <w:t>1</w:t>
      </w:r>
      <w:r w:rsidRPr="009177F1">
        <w:rPr>
          <w:rFonts w:ascii="KDRS" w:hAnsi="KDRS"/>
          <w:lang w:val="ru-RU"/>
        </w:rPr>
        <w:t>, 183. 1620</w:t>
      </w:r>
      <w:r>
        <w:rPr>
          <w:rFonts w:ascii="KDRS" w:hAnsi="KDRS"/>
        </w:rPr>
        <w:t> </w:t>
      </w:r>
      <w:r w:rsidRPr="009177F1">
        <w:rPr>
          <w:rFonts w:ascii="KDRS" w:hAnsi="KDRS"/>
          <w:lang w:val="ru-RU"/>
        </w:rPr>
        <w:t xml:space="preserve">г. – Ср. </w:t>
      </w:r>
      <w:r w:rsidRPr="009177F1">
        <w:rPr>
          <w:rFonts w:ascii="KDRS" w:hAnsi="KDRS"/>
          <w:b/>
          <w:lang w:val="ru-RU"/>
        </w:rPr>
        <w:t>стремоглавъ</w:t>
      </w:r>
      <w:r w:rsidRPr="009177F1">
        <w:rPr>
          <w:rFonts w:ascii="KDRS" w:hAnsi="KDRS"/>
          <w:lang w:val="ru-RU"/>
        </w:rPr>
        <w:t>.</w:t>
      </w:r>
    </w:p>
    <w:p w14:paraId="6B925DD0"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СТРЕМЕННОЙ</w:t>
      </w:r>
      <w:r w:rsidRPr="009177F1">
        <w:rPr>
          <w:rFonts w:ascii="KDRS" w:hAnsi="KDRS"/>
          <w:lang w:val="ru-RU"/>
        </w:rPr>
        <w:t xml:space="preserve"> см. </w:t>
      </w:r>
      <w:r w:rsidRPr="009177F1">
        <w:rPr>
          <w:rFonts w:ascii="KDRS" w:hAnsi="KDRS"/>
          <w:b/>
          <w:lang w:val="ru-RU"/>
        </w:rPr>
        <w:t>стремянный</w:t>
      </w:r>
    </w:p>
    <w:p w14:paraId="6925D6F1"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СТРЕМЕНТЪ,</w:t>
      </w:r>
      <w:r w:rsidRPr="009177F1">
        <w:rPr>
          <w:rFonts w:ascii="KDRS" w:hAnsi="KDRS"/>
          <w:lang w:val="ru-RU"/>
        </w:rPr>
        <w:t xml:space="preserve"> </w:t>
      </w:r>
      <w:r w:rsidRPr="009177F1">
        <w:rPr>
          <w:rFonts w:ascii="KDRS" w:hAnsi="KDRS"/>
          <w:i/>
          <w:lang w:val="ru-RU"/>
        </w:rPr>
        <w:t>м. Инструмент</w:t>
      </w:r>
      <w:r w:rsidRPr="009177F1">
        <w:rPr>
          <w:rFonts w:ascii="KDRS" w:hAnsi="KDRS"/>
          <w:lang w:val="ru-RU"/>
        </w:rPr>
        <w:t xml:space="preserve"> (</w:t>
      </w:r>
      <w:r w:rsidRPr="009177F1">
        <w:rPr>
          <w:rFonts w:ascii="KDRS" w:hAnsi="KDRS"/>
          <w:i/>
          <w:lang w:val="ru-RU"/>
        </w:rPr>
        <w:t>музыкальный</w:t>
      </w:r>
      <w:r w:rsidRPr="009177F1">
        <w:rPr>
          <w:rFonts w:ascii="KDRS" w:hAnsi="KDRS"/>
          <w:lang w:val="ru-RU"/>
        </w:rPr>
        <w:t>). А привезли Яганъ да Мельхертъ Луневы с собою изъ Галанские земли стрементъ на арганное д</w:t>
      </w:r>
      <w:r w:rsidRPr="009177F1">
        <w:rPr>
          <w:lang w:val="ru-RU"/>
        </w:rPr>
        <w:t>ѣ</w:t>
      </w:r>
      <w:r w:rsidRPr="009177F1">
        <w:rPr>
          <w:rFonts w:ascii="KDRS" w:hAnsi="KDRS"/>
          <w:lang w:val="ru-RU"/>
        </w:rPr>
        <w:t>ло, и тотъ они стрементъ на Москв</w:t>
      </w:r>
      <w:r w:rsidRPr="009177F1">
        <w:rPr>
          <w:lang w:val="ru-RU"/>
        </w:rPr>
        <w:t>ѣ</w:t>
      </w:r>
      <w:r w:rsidRPr="009177F1">
        <w:rPr>
          <w:rFonts w:ascii="KDRS" w:hAnsi="KDRS"/>
          <w:lang w:val="ru-RU"/>
        </w:rPr>
        <w:t xml:space="preserve"> дод</w:t>
      </w:r>
      <w:r w:rsidRPr="009177F1">
        <w:rPr>
          <w:lang w:val="ru-RU"/>
        </w:rPr>
        <w:t>ѣ</w:t>
      </w:r>
      <w:r w:rsidRPr="009177F1">
        <w:rPr>
          <w:rFonts w:ascii="KDRS" w:hAnsi="KDRS"/>
          <w:lang w:val="ru-RU"/>
        </w:rPr>
        <w:t>лали… и на томъ стремент</w:t>
      </w:r>
      <w:r w:rsidRPr="009177F1">
        <w:rPr>
          <w:lang w:val="ru-RU"/>
        </w:rPr>
        <w:t>ѣ</w:t>
      </w:r>
      <w:r w:rsidRPr="009177F1">
        <w:rPr>
          <w:rFonts w:ascii="KDRS" w:hAnsi="KDRS"/>
          <w:lang w:val="ru-RU"/>
        </w:rPr>
        <w:t xml:space="preserve"> зд</w:t>
      </w:r>
      <w:r w:rsidRPr="009177F1">
        <w:rPr>
          <w:lang w:val="ru-RU"/>
        </w:rPr>
        <w:t>ѣ</w:t>
      </w:r>
      <w:r w:rsidRPr="009177F1">
        <w:rPr>
          <w:rFonts w:ascii="KDRS" w:hAnsi="KDRS"/>
          <w:lang w:val="ru-RU"/>
        </w:rPr>
        <w:t>лали соловья и кокушку съ ихъ голосы. Жал.гр.Луневу, 23. 1638</w:t>
      </w:r>
      <w:r>
        <w:rPr>
          <w:rFonts w:ascii="KDRS" w:hAnsi="KDRS"/>
        </w:rPr>
        <w:t> </w:t>
      </w:r>
      <w:r w:rsidRPr="009177F1">
        <w:rPr>
          <w:rFonts w:ascii="KDRS" w:hAnsi="KDRS"/>
          <w:lang w:val="ru-RU"/>
        </w:rPr>
        <w:t xml:space="preserve">г. – Ср. </w:t>
      </w:r>
      <w:r w:rsidRPr="009177F1">
        <w:rPr>
          <w:rFonts w:ascii="KDRS" w:hAnsi="KDRS"/>
          <w:b/>
          <w:lang w:val="ru-RU"/>
        </w:rPr>
        <w:t>страментъ</w:t>
      </w:r>
      <w:r w:rsidRPr="009177F1">
        <w:rPr>
          <w:rFonts w:ascii="KDRS" w:hAnsi="KDRS"/>
          <w:lang w:val="ru-RU"/>
        </w:rPr>
        <w:t>.</w:t>
      </w:r>
    </w:p>
    <w:p w14:paraId="6BB3C86B"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СТРЕМЕНЬ</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м. Стремнина</w:t>
      </w:r>
      <w:r w:rsidRPr="009177F1">
        <w:rPr>
          <w:rFonts w:ascii="KDRS" w:hAnsi="KDRS"/>
          <w:lang w:val="ru-RU"/>
        </w:rPr>
        <w:t xml:space="preserve">, </w:t>
      </w:r>
      <w:r w:rsidRPr="009177F1">
        <w:rPr>
          <w:rFonts w:ascii="KDRS" w:hAnsi="KDRS"/>
          <w:i/>
          <w:lang w:val="ru-RU"/>
        </w:rPr>
        <w:t>быстрое течение</w:t>
      </w:r>
      <w:r w:rsidRPr="009177F1">
        <w:rPr>
          <w:rFonts w:ascii="KDRS" w:hAnsi="KDRS"/>
          <w:lang w:val="ru-RU"/>
        </w:rPr>
        <w:t xml:space="preserve"> (</w:t>
      </w:r>
      <w:r w:rsidRPr="009177F1">
        <w:rPr>
          <w:rFonts w:ascii="KDRS" w:hAnsi="KDRS"/>
          <w:i/>
          <w:lang w:val="ru-RU"/>
        </w:rPr>
        <w:t>реки</w:t>
      </w:r>
      <w:r w:rsidRPr="009177F1">
        <w:rPr>
          <w:rFonts w:ascii="KDRS" w:hAnsi="KDRS"/>
          <w:lang w:val="ru-RU"/>
        </w:rPr>
        <w:t>). Далъ въ Кириловъ монастырь… пожню возл</w:t>
      </w:r>
      <w:r w:rsidRPr="009177F1">
        <w:rPr>
          <w:lang w:val="ru-RU"/>
        </w:rPr>
        <w:t>ѣ</w:t>
      </w:r>
      <w:r w:rsidRPr="009177F1">
        <w:rPr>
          <w:rFonts w:ascii="KDRS" w:hAnsi="KDRS"/>
          <w:lang w:val="ru-RU"/>
        </w:rPr>
        <w:t xml:space="preserve"> стремянъ </w:t>
      </w:r>
      <w:r w:rsidRPr="009177F1">
        <w:rPr>
          <w:lang w:val="ru-RU"/>
        </w:rPr>
        <w:t xml:space="preserve">[так!] </w:t>
      </w:r>
      <w:r w:rsidRPr="009177F1">
        <w:rPr>
          <w:rFonts w:ascii="KDRS" w:hAnsi="KDRS"/>
          <w:lang w:val="ru-RU"/>
        </w:rPr>
        <w:t>Бои-р</w:t>
      </w:r>
      <w:r w:rsidRPr="009177F1">
        <w:rPr>
          <w:lang w:val="ru-RU"/>
        </w:rPr>
        <w:t>ѣ</w:t>
      </w:r>
      <w:r w:rsidRPr="009177F1">
        <w:rPr>
          <w:rFonts w:ascii="KDRS" w:hAnsi="KDRS"/>
          <w:lang w:val="ru-RU"/>
        </w:rPr>
        <w:t>чки да возл</w:t>
      </w:r>
      <w:r w:rsidRPr="009177F1">
        <w:rPr>
          <w:lang w:val="ru-RU"/>
        </w:rPr>
        <w:t>ѣ</w:t>
      </w:r>
      <w:r w:rsidRPr="009177F1">
        <w:rPr>
          <w:rFonts w:ascii="KDRS" w:hAnsi="KDRS"/>
          <w:lang w:val="ru-RU"/>
        </w:rPr>
        <w:t xml:space="preserve"> Змиевецъ по отца своего душ</w:t>
      </w:r>
      <w:r w:rsidRPr="009177F1">
        <w:rPr>
          <w:lang w:val="ru-RU"/>
        </w:rPr>
        <w:t>ѣ</w:t>
      </w:r>
      <w:r w:rsidRPr="009177F1">
        <w:rPr>
          <w:rFonts w:ascii="KDRS" w:hAnsi="KDRS"/>
          <w:lang w:val="ru-RU"/>
        </w:rPr>
        <w:t xml:space="preserve">. АИ </w:t>
      </w:r>
      <w:r>
        <w:rPr>
          <w:rFonts w:ascii="KDRS" w:hAnsi="KDRS"/>
        </w:rPr>
        <w:t>I</w:t>
      </w:r>
      <w:r w:rsidRPr="009177F1">
        <w:rPr>
          <w:rFonts w:ascii="KDRS" w:hAnsi="KDRS"/>
          <w:lang w:val="ru-RU"/>
        </w:rPr>
        <w:t>, 302. 1556</w:t>
      </w:r>
      <w:r>
        <w:rPr>
          <w:rFonts w:ascii="KDRS" w:hAnsi="KDRS"/>
        </w:rPr>
        <w:t> </w:t>
      </w:r>
      <w:r w:rsidRPr="009177F1">
        <w:rPr>
          <w:rFonts w:ascii="KDRS" w:hAnsi="KDRS"/>
          <w:lang w:val="ru-RU"/>
        </w:rPr>
        <w:t>г.</w:t>
      </w:r>
    </w:p>
    <w:p w14:paraId="6B1CAE26" w14:textId="77777777" w:rsidR="00F4528E" w:rsidRPr="009177F1" w:rsidRDefault="00F4528E" w:rsidP="00F4528E">
      <w:pPr>
        <w:spacing w:line="460" w:lineRule="exact"/>
        <w:ind w:firstLine="709"/>
        <w:jc w:val="both"/>
        <w:rPr>
          <w:rFonts w:ascii="KDRS" w:hAnsi="KDRS"/>
          <w:b/>
          <w:vertAlign w:val="superscript"/>
          <w:lang w:val="ru-RU"/>
        </w:rPr>
      </w:pPr>
      <w:r w:rsidRPr="009177F1">
        <w:rPr>
          <w:rFonts w:ascii="KDRS" w:hAnsi="KDRS"/>
          <w:b/>
          <w:lang w:val="ru-RU"/>
        </w:rPr>
        <w:t>СТРЕМЕНЬ</w:t>
      </w:r>
      <w:r w:rsidRPr="009177F1">
        <w:rPr>
          <w:rFonts w:ascii="KDRS" w:hAnsi="KDRS"/>
          <w:b/>
          <w:vertAlign w:val="superscript"/>
          <w:lang w:val="ru-RU"/>
        </w:rPr>
        <w:t>2</w:t>
      </w:r>
      <w:r w:rsidRPr="009177F1">
        <w:rPr>
          <w:rFonts w:ascii="KDRS" w:hAnsi="KDRS"/>
          <w:b/>
          <w:lang w:val="ru-RU"/>
        </w:rPr>
        <w:t xml:space="preserve"> </w:t>
      </w:r>
      <w:r w:rsidRPr="009177F1">
        <w:rPr>
          <w:rFonts w:ascii="KDRS" w:hAnsi="KDRS"/>
          <w:lang w:val="ru-RU"/>
        </w:rPr>
        <w:t>см.</w:t>
      </w:r>
      <w:r w:rsidRPr="009177F1">
        <w:rPr>
          <w:rFonts w:ascii="KDRS" w:hAnsi="KDRS"/>
          <w:b/>
          <w:lang w:val="ru-RU"/>
        </w:rPr>
        <w:t xml:space="preserve"> стремя</w:t>
      </w:r>
      <w:r w:rsidRPr="009177F1">
        <w:rPr>
          <w:rFonts w:ascii="KDRS" w:hAnsi="KDRS"/>
          <w:b/>
          <w:vertAlign w:val="superscript"/>
          <w:lang w:val="ru-RU"/>
        </w:rPr>
        <w:t>1</w:t>
      </w:r>
    </w:p>
    <w:p w14:paraId="4651DC9E"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СТРЕМИНА,</w:t>
      </w:r>
      <w:r w:rsidRPr="009177F1">
        <w:rPr>
          <w:rFonts w:ascii="KDRS" w:hAnsi="KDRS"/>
          <w:lang w:val="ru-RU"/>
        </w:rPr>
        <w:t xml:space="preserve"> </w:t>
      </w:r>
      <w:r w:rsidRPr="009177F1">
        <w:rPr>
          <w:rFonts w:ascii="KDRS" w:hAnsi="KDRS"/>
          <w:i/>
          <w:lang w:val="ru-RU"/>
        </w:rPr>
        <w:t>ж. Круча</w:t>
      </w:r>
      <w:r w:rsidRPr="009177F1">
        <w:rPr>
          <w:rFonts w:ascii="KDRS" w:hAnsi="KDRS"/>
          <w:lang w:val="ru-RU"/>
        </w:rPr>
        <w:t xml:space="preserve">, </w:t>
      </w:r>
      <w:r w:rsidRPr="009177F1">
        <w:rPr>
          <w:rFonts w:ascii="KDRS" w:hAnsi="KDRS"/>
          <w:i/>
          <w:lang w:val="ru-RU"/>
        </w:rPr>
        <w:t>обрыв</w:t>
      </w:r>
      <w:r w:rsidRPr="009177F1">
        <w:rPr>
          <w:rFonts w:ascii="KDRS" w:hAnsi="KDRS"/>
          <w:lang w:val="ru-RU"/>
        </w:rPr>
        <w:t xml:space="preserve">, </w:t>
      </w:r>
      <w:r w:rsidRPr="009177F1">
        <w:rPr>
          <w:rFonts w:ascii="KDRS" w:hAnsi="KDRS"/>
          <w:i/>
          <w:lang w:val="ru-RU"/>
        </w:rPr>
        <w:t>пропасть</w:t>
      </w:r>
      <w:r w:rsidRPr="009177F1">
        <w:rPr>
          <w:rFonts w:ascii="KDRS" w:hAnsi="KDRS"/>
          <w:lang w:val="ru-RU"/>
        </w:rPr>
        <w:t xml:space="preserve">, </w:t>
      </w:r>
      <w:r w:rsidRPr="009177F1">
        <w:rPr>
          <w:rFonts w:ascii="KDRS" w:hAnsi="KDRS"/>
          <w:i/>
          <w:lang w:val="ru-RU"/>
        </w:rPr>
        <w:t>бездна</w:t>
      </w:r>
      <w:r w:rsidRPr="009177F1">
        <w:rPr>
          <w:rFonts w:ascii="KDRS" w:hAnsi="KDRS"/>
          <w:lang w:val="ru-RU"/>
        </w:rPr>
        <w:t>. Аще тя бы къто позъвалъ въ цр</w:t>
      </w:r>
      <w:r w:rsidRPr="009177F1">
        <w:rPr>
          <w:lang w:val="ru-RU"/>
        </w:rPr>
        <w:t>҃</w:t>
      </w:r>
      <w:r w:rsidRPr="009177F1">
        <w:rPr>
          <w:rFonts w:ascii="KDRS" w:hAnsi="KDRS"/>
          <w:lang w:val="ru-RU"/>
        </w:rPr>
        <w:t>ство, по пути же быти бр</w:t>
      </w:r>
      <w:r w:rsidRPr="009177F1">
        <w:rPr>
          <w:lang w:val="ru-RU"/>
        </w:rPr>
        <w:t>ѣ</w:t>
      </w:r>
      <w:r w:rsidRPr="009177F1">
        <w:rPr>
          <w:rFonts w:ascii="KDRS" w:hAnsi="KDRS"/>
          <w:lang w:val="ru-RU"/>
        </w:rPr>
        <w:t xml:space="preserve">зи были лютии, и стрьмины, и трудъ </w:t>
      </w:r>
      <w:r w:rsidRPr="009177F1">
        <w:rPr>
          <w:rFonts w:ascii="KDRS" w:hAnsi="KDRS"/>
          <w:lang w:val="ru-RU"/>
        </w:rPr>
        <w:lastRenderedPageBreak/>
        <w:t>великъ, не бы ли всего пр</w:t>
      </w:r>
      <w:r w:rsidRPr="009177F1">
        <w:rPr>
          <w:lang w:val="ru-RU"/>
        </w:rPr>
        <w:t>ѣ</w:t>
      </w:r>
      <w:r w:rsidRPr="009177F1">
        <w:rPr>
          <w:rFonts w:ascii="KDRS" w:hAnsi="KDRS"/>
          <w:lang w:val="ru-RU"/>
        </w:rPr>
        <w:t>страдалъ, хотя столу тому и сану. Златостр.</w:t>
      </w:r>
      <w:r w:rsidRPr="009177F1">
        <w:rPr>
          <w:rFonts w:ascii="KDRS" w:hAnsi="KDRS"/>
          <w:vertAlign w:val="superscript"/>
          <w:lang w:val="ru-RU"/>
        </w:rPr>
        <w:t>3</w:t>
      </w:r>
      <w:r w:rsidRPr="009177F1">
        <w:rPr>
          <w:rFonts w:ascii="KDRS" w:hAnsi="KDRS"/>
          <w:lang w:val="ru-RU"/>
        </w:rPr>
        <w:t xml:space="preserve"> (Г.), 168. </w:t>
      </w:r>
      <w:r>
        <w:rPr>
          <w:rFonts w:ascii="KDRS" w:hAnsi="KDRS"/>
        </w:rPr>
        <w:t>XII </w:t>
      </w:r>
      <w:r w:rsidRPr="009177F1">
        <w:rPr>
          <w:rFonts w:ascii="KDRS" w:hAnsi="KDRS"/>
          <w:lang w:val="ru-RU"/>
        </w:rPr>
        <w:t>в. И творяхъ зъло еи: ово ли въ огнь ю въм</w:t>
      </w:r>
      <w:r w:rsidRPr="009177F1">
        <w:rPr>
          <w:lang w:val="ru-RU"/>
        </w:rPr>
        <w:t>ѣ</w:t>
      </w:r>
      <w:r w:rsidRPr="009177F1">
        <w:rPr>
          <w:rFonts w:ascii="KDRS" w:hAnsi="KDRS"/>
          <w:lang w:val="ru-RU"/>
        </w:rPr>
        <w:t>тахъ, другоици же съ стрьмины ю съм</w:t>
      </w:r>
      <w:r w:rsidRPr="009177F1">
        <w:rPr>
          <w:lang w:val="ru-RU"/>
        </w:rPr>
        <w:t>ѣ</w:t>
      </w:r>
      <w:r w:rsidRPr="009177F1">
        <w:rPr>
          <w:rFonts w:ascii="KDRS" w:hAnsi="KDRS"/>
          <w:lang w:val="ru-RU"/>
        </w:rPr>
        <w:t xml:space="preserve">тахъ. (Сл. Евсевия Алекс.) Усп.сб., 363.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А на десно горы высокы и великы стремины, и оскол</w:t>
      </w:r>
      <w:r w:rsidRPr="009177F1">
        <w:rPr>
          <w:lang w:val="ru-RU"/>
        </w:rPr>
        <w:t>ѣ</w:t>
      </w:r>
      <w:r w:rsidRPr="009177F1">
        <w:rPr>
          <w:rFonts w:ascii="KDRS" w:hAnsi="KDRS"/>
          <w:lang w:val="ru-RU"/>
        </w:rPr>
        <w:t xml:space="preserve"> сквоз</w:t>
      </w:r>
      <w:r w:rsidRPr="009177F1">
        <w:rPr>
          <w:lang w:val="ru-RU"/>
        </w:rPr>
        <w:t>ѣ</w:t>
      </w:r>
      <w:r w:rsidRPr="009177F1">
        <w:rPr>
          <w:rFonts w:ascii="KDRS" w:hAnsi="KDRS"/>
          <w:lang w:val="ru-RU"/>
        </w:rPr>
        <w:t xml:space="preserve"> горы, имуще в соб</w:t>
      </w:r>
      <w:r w:rsidRPr="009177F1">
        <w:rPr>
          <w:lang w:val="ru-RU"/>
        </w:rPr>
        <w:t>ѣ</w:t>
      </w:r>
      <w:r w:rsidRPr="009177F1">
        <w:rPr>
          <w:rFonts w:ascii="KDRS" w:hAnsi="KDRS"/>
          <w:lang w:val="ru-RU"/>
        </w:rPr>
        <w:t xml:space="preserve"> несъглядаема жива. Александрия, 193. </w:t>
      </w:r>
      <w:r>
        <w:rPr>
          <w:rFonts w:ascii="KDRS" w:hAnsi="KDRS"/>
        </w:rPr>
        <w:t>XV </w:t>
      </w:r>
      <w:r w:rsidRPr="009177F1">
        <w:rPr>
          <w:rFonts w:ascii="KDRS" w:hAnsi="KDRS"/>
          <w:lang w:val="ru-RU"/>
        </w:rPr>
        <w:t>в. Комуждо бо свою душу спасти и житие прейти безблазнено по стреминахъ и с</w:t>
      </w:r>
      <w:r w:rsidRPr="009177F1">
        <w:rPr>
          <w:lang w:val="ru-RU"/>
        </w:rPr>
        <w:t>ѣ</w:t>
      </w:r>
      <w:r w:rsidRPr="009177F1">
        <w:rPr>
          <w:rFonts w:ascii="KDRS" w:hAnsi="KDRS"/>
          <w:lang w:val="ru-RU"/>
        </w:rPr>
        <w:t>техъ, ихъже посреди обращаемся. Г.</w:t>
      </w:r>
      <w:r>
        <w:rPr>
          <w:rFonts w:ascii="KDRS" w:hAnsi="KDRS"/>
        </w:rPr>
        <w:t> </w:t>
      </w:r>
      <w:r w:rsidRPr="009177F1">
        <w:rPr>
          <w:rFonts w:ascii="KDRS" w:hAnsi="KDRS"/>
          <w:lang w:val="ru-RU"/>
        </w:rPr>
        <w:t>Фирсов, 33. 1660</w:t>
      </w:r>
      <w:r>
        <w:rPr>
          <w:rFonts w:ascii="KDRS" w:hAnsi="KDRS"/>
        </w:rPr>
        <w:t> </w:t>
      </w:r>
      <w:r w:rsidRPr="009177F1">
        <w:rPr>
          <w:rFonts w:ascii="KDRS" w:hAnsi="KDRS"/>
          <w:lang w:val="ru-RU"/>
        </w:rPr>
        <w:t>г.</w:t>
      </w:r>
    </w:p>
    <w:p w14:paraId="4D897A21"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СТРЕМИСТЫЙ,</w:t>
      </w:r>
      <w:r w:rsidRPr="009177F1">
        <w:rPr>
          <w:rFonts w:ascii="KDRS" w:hAnsi="KDRS"/>
          <w:lang w:val="ru-RU"/>
        </w:rPr>
        <w:t xml:space="preserve"> </w:t>
      </w:r>
      <w:r w:rsidRPr="009177F1">
        <w:rPr>
          <w:rFonts w:ascii="KDRS" w:hAnsi="KDRS"/>
          <w:i/>
          <w:lang w:val="ru-RU"/>
        </w:rPr>
        <w:t>прил. Быстрый</w:t>
      </w:r>
      <w:r w:rsidRPr="009177F1">
        <w:rPr>
          <w:rFonts w:ascii="KDRS" w:hAnsi="KDRS"/>
          <w:lang w:val="ru-RU"/>
        </w:rPr>
        <w:t xml:space="preserve">, </w:t>
      </w:r>
      <w:r w:rsidRPr="009177F1">
        <w:rPr>
          <w:rFonts w:ascii="KDRS" w:hAnsi="KDRS"/>
          <w:i/>
          <w:lang w:val="ru-RU"/>
        </w:rPr>
        <w:t>стремительный</w:t>
      </w:r>
      <w:r w:rsidRPr="009177F1">
        <w:rPr>
          <w:rFonts w:ascii="KDRS" w:hAnsi="KDRS"/>
          <w:lang w:val="ru-RU"/>
        </w:rPr>
        <w:t>. И погна Авраамъ въ сл</w:t>
      </w:r>
      <w:r w:rsidRPr="009177F1">
        <w:rPr>
          <w:lang w:val="ru-RU"/>
        </w:rPr>
        <w:t>ѣ</w:t>
      </w:r>
      <w:r w:rsidRPr="009177F1">
        <w:rPr>
          <w:rFonts w:ascii="KDRS" w:hAnsi="KDRS"/>
          <w:lang w:val="ru-RU"/>
        </w:rPr>
        <w:t xml:space="preserve">дъ ихъ до Дона, стремистыи. Сл.похв.Фомы, 16.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1453</w:t>
      </w:r>
      <w:r>
        <w:rPr>
          <w:rFonts w:ascii="KDRS" w:hAnsi="KDRS"/>
        </w:rPr>
        <w:t> </w:t>
      </w:r>
      <w:r w:rsidRPr="009177F1">
        <w:rPr>
          <w:rFonts w:ascii="KDRS" w:hAnsi="KDRS"/>
          <w:lang w:val="ru-RU"/>
        </w:rPr>
        <w:t>г.</w:t>
      </w:r>
    </w:p>
    <w:p w14:paraId="2E1F30EF"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СТРЕМИТЕЛЬНЫЙ,</w:t>
      </w:r>
      <w:r w:rsidRPr="009177F1">
        <w:rPr>
          <w:rFonts w:ascii="KDRS" w:hAnsi="KDRS"/>
          <w:lang w:val="ru-RU"/>
        </w:rPr>
        <w:t xml:space="preserve"> </w:t>
      </w:r>
      <w:r w:rsidRPr="009177F1">
        <w:rPr>
          <w:rFonts w:ascii="KDRS" w:hAnsi="KDRS"/>
          <w:i/>
          <w:lang w:val="ru-RU"/>
        </w:rPr>
        <w:t>прил. Стремительный</w:t>
      </w:r>
      <w:r w:rsidRPr="009177F1">
        <w:rPr>
          <w:rFonts w:ascii="KDRS" w:hAnsi="KDRS"/>
          <w:lang w:val="ru-RU"/>
        </w:rPr>
        <w:t xml:space="preserve">, </w:t>
      </w:r>
      <w:r w:rsidRPr="009177F1">
        <w:rPr>
          <w:rFonts w:ascii="KDRS" w:hAnsi="KDRS"/>
          <w:i/>
          <w:lang w:val="ru-RU"/>
        </w:rPr>
        <w:t>бурный</w:t>
      </w:r>
      <w:r w:rsidRPr="009177F1">
        <w:rPr>
          <w:rFonts w:ascii="KDRS" w:hAnsi="KDRS"/>
          <w:lang w:val="ru-RU"/>
        </w:rPr>
        <w:t xml:space="preserve">. – </w:t>
      </w:r>
      <w:r w:rsidRPr="009177F1">
        <w:rPr>
          <w:rFonts w:ascii="KDRS" w:hAnsi="KDRS"/>
          <w:sz w:val="22"/>
          <w:lang w:val="ru-RU"/>
        </w:rPr>
        <w:t>В знач.</w:t>
      </w:r>
      <w:r>
        <w:rPr>
          <w:rFonts w:ascii="KDRS" w:hAnsi="KDRS"/>
          <w:sz w:val="22"/>
        </w:rPr>
        <w:t> </w:t>
      </w:r>
      <w:r w:rsidRPr="009177F1">
        <w:rPr>
          <w:rFonts w:ascii="KDRS" w:hAnsi="KDRS"/>
          <w:sz w:val="22"/>
          <w:lang w:val="ru-RU"/>
        </w:rPr>
        <w:t>сущ.</w:t>
      </w:r>
      <w:r w:rsidRPr="009177F1">
        <w:rPr>
          <w:rFonts w:ascii="KDRS" w:hAnsi="KDRS"/>
          <w:lang w:val="ru-RU"/>
        </w:rPr>
        <w:t xml:space="preserve"> </w:t>
      </w:r>
      <w:r w:rsidRPr="009177F1">
        <w:rPr>
          <w:rFonts w:ascii="KDRS" w:hAnsi="KDRS"/>
          <w:b/>
          <w:lang w:val="ru-RU"/>
        </w:rPr>
        <w:t>Стремительное,</w:t>
      </w:r>
      <w:r w:rsidRPr="009177F1">
        <w:rPr>
          <w:rFonts w:ascii="KDRS" w:hAnsi="KDRS"/>
          <w:lang w:val="ru-RU"/>
        </w:rPr>
        <w:t xml:space="preserve"> </w:t>
      </w:r>
      <w:r w:rsidRPr="009177F1">
        <w:rPr>
          <w:rFonts w:ascii="KDRS" w:hAnsi="KDRS"/>
          <w:i/>
          <w:lang w:val="ru-RU"/>
        </w:rPr>
        <w:t xml:space="preserve">с. </w:t>
      </w:r>
      <w:r w:rsidRPr="009177F1">
        <w:rPr>
          <w:rFonts w:ascii="KDRS" w:hAnsi="KDRS"/>
          <w:i/>
          <w:caps/>
          <w:lang w:val="ru-RU"/>
        </w:rPr>
        <w:t>н</w:t>
      </w:r>
      <w:r w:rsidRPr="009177F1">
        <w:rPr>
          <w:rFonts w:ascii="KDRS" w:hAnsi="KDRS"/>
          <w:i/>
          <w:lang w:val="ru-RU"/>
        </w:rPr>
        <w:t>ечто стремительное</w:t>
      </w:r>
      <w:r w:rsidRPr="009177F1">
        <w:rPr>
          <w:rFonts w:ascii="KDRS" w:hAnsi="KDRS"/>
          <w:lang w:val="ru-RU"/>
        </w:rPr>
        <w:t xml:space="preserve">, </w:t>
      </w:r>
      <w:r w:rsidRPr="009177F1">
        <w:rPr>
          <w:rFonts w:ascii="KDRS" w:hAnsi="KDRS"/>
          <w:i/>
          <w:lang w:val="ru-RU"/>
        </w:rPr>
        <w:t>бурное</w:t>
      </w:r>
      <w:r w:rsidRPr="009177F1">
        <w:rPr>
          <w:rFonts w:ascii="KDRS" w:hAnsi="KDRS"/>
          <w:lang w:val="ru-RU"/>
        </w:rPr>
        <w:t>. Кто прежд</w:t>
      </w:r>
      <w:r w:rsidRPr="009177F1">
        <w:rPr>
          <w:lang w:val="ru-RU"/>
        </w:rPr>
        <w:t>ѣ</w:t>
      </w:r>
      <w:r w:rsidRPr="009177F1">
        <w:rPr>
          <w:rFonts w:ascii="KDRS" w:hAnsi="KDRS"/>
          <w:lang w:val="ru-RU"/>
        </w:rPr>
        <w:t xml:space="preserve"> Адама со брадою сотворен б</w:t>
      </w:r>
      <w:r w:rsidRPr="009177F1">
        <w:rPr>
          <w:lang w:val="ru-RU"/>
        </w:rPr>
        <w:t>ѣ</w:t>
      </w:r>
      <w:r w:rsidRPr="009177F1">
        <w:rPr>
          <w:rFonts w:ascii="KDRS" w:hAnsi="KDRS"/>
          <w:lang w:val="ru-RU"/>
        </w:rPr>
        <w:t>? …по истин</w:t>
      </w:r>
      <w:r w:rsidRPr="009177F1">
        <w:rPr>
          <w:lang w:val="ru-RU"/>
        </w:rPr>
        <w:t>ѣ</w:t>
      </w:r>
      <w:r w:rsidRPr="009177F1">
        <w:rPr>
          <w:rFonts w:ascii="KDRS" w:hAnsi="KDRS"/>
          <w:lang w:val="ru-RU"/>
        </w:rPr>
        <w:t xml:space="preserve"> тои, иже стремител&lt;ь&gt;ное паче нежели тихое и простое любитъ. Мудрецы, 273.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XVII </w:t>
      </w:r>
      <w:r w:rsidRPr="009177F1">
        <w:rPr>
          <w:rFonts w:ascii="KDRS" w:hAnsi="KDRS"/>
          <w:lang w:val="ru-RU"/>
        </w:rPr>
        <w:t>в.</w:t>
      </w:r>
    </w:p>
    <w:p w14:paraId="7DA51EB5"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СТРЕМИЦЕЮ,</w:t>
      </w:r>
      <w:r w:rsidRPr="009177F1">
        <w:rPr>
          <w:rFonts w:ascii="KDRS" w:hAnsi="KDRS"/>
          <w:lang w:val="ru-RU"/>
        </w:rPr>
        <w:t xml:space="preserve"> </w:t>
      </w:r>
      <w:r w:rsidRPr="009177F1">
        <w:rPr>
          <w:rFonts w:ascii="KDRS" w:hAnsi="KDRS"/>
          <w:i/>
          <w:lang w:val="ru-RU"/>
        </w:rPr>
        <w:t>нареч</w:t>
      </w:r>
      <w:r w:rsidRPr="009177F1">
        <w:rPr>
          <w:rFonts w:ascii="KDRS" w:hAnsi="KDRS"/>
          <w:lang w:val="ru-RU"/>
        </w:rPr>
        <w:t xml:space="preserve">. </w:t>
      </w:r>
      <w:r w:rsidRPr="009177F1">
        <w:rPr>
          <w:rFonts w:ascii="KDRS" w:hAnsi="KDRS"/>
          <w:i/>
          <w:lang w:val="ru-RU"/>
        </w:rPr>
        <w:t>Подлинно, по-настоящему</w:t>
      </w:r>
      <w:r w:rsidRPr="009177F1">
        <w:rPr>
          <w:rFonts w:ascii="KDRS" w:hAnsi="KDRS"/>
          <w:lang w:val="ru-RU"/>
        </w:rPr>
        <w:t xml:space="preserve">. </w:t>
      </w:r>
      <w:r w:rsidRPr="009177F1">
        <w:rPr>
          <w:rFonts w:ascii="KDRS" w:hAnsi="KDRS"/>
          <w:caps/>
          <w:lang w:val="ru-RU"/>
        </w:rPr>
        <w:t>н</w:t>
      </w:r>
      <w:r w:rsidRPr="009177F1">
        <w:rPr>
          <w:rFonts w:ascii="KDRS" w:hAnsi="KDRS"/>
          <w:lang w:val="ru-RU"/>
        </w:rPr>
        <w:t>е въ устав</w:t>
      </w:r>
      <w:r w:rsidRPr="009177F1">
        <w:rPr>
          <w:lang w:val="ru-RU"/>
        </w:rPr>
        <w:t>ѣ</w:t>
      </w:r>
      <w:r w:rsidRPr="009177F1">
        <w:rPr>
          <w:rFonts w:ascii="KDRS" w:hAnsi="KDRS"/>
          <w:lang w:val="ru-RU"/>
        </w:rPr>
        <w:t xml:space="preserve"> бо есть естьствъмь и стрьмицею едино несъздание; все бо зданое здавъшиимъ есть Бм</w:t>
      </w:r>
      <w:r w:rsidRPr="009177F1">
        <w:rPr>
          <w:lang w:val="ru-RU"/>
        </w:rPr>
        <w:t>҃</w:t>
      </w:r>
      <w:r w:rsidRPr="009177F1">
        <w:rPr>
          <w:rFonts w:ascii="KDRS" w:hAnsi="KDRS"/>
          <w:lang w:val="ru-RU"/>
        </w:rPr>
        <w:t>ь (</w:t>
      </w:r>
      <w:r w:rsidRPr="00413D00">
        <w:t>κυρ</w:t>
      </w:r>
      <w:r w:rsidRPr="004F0B87">
        <w:t>ί</w:t>
      </w:r>
      <w:r w:rsidRPr="00413D00">
        <w:t>ωϛ</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 xml:space="preserve">, </w:t>
      </w:r>
      <w:r>
        <w:rPr>
          <w:rFonts w:ascii="KDRS" w:hAnsi="KDRS"/>
        </w:rPr>
        <w:t>I</w:t>
      </w:r>
      <w:r w:rsidRPr="009177F1">
        <w:rPr>
          <w:rFonts w:ascii="KDRS" w:hAnsi="KDRS"/>
          <w:lang w:val="ru-RU"/>
        </w:rPr>
        <w:t xml:space="preserve">, 10.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 Ср. </w:t>
      </w:r>
      <w:r w:rsidRPr="009177F1">
        <w:rPr>
          <w:rFonts w:ascii="KDRS" w:hAnsi="KDRS"/>
          <w:b/>
          <w:lang w:val="ru-RU"/>
        </w:rPr>
        <w:t>стремь</w:t>
      </w:r>
      <w:r w:rsidRPr="009177F1">
        <w:rPr>
          <w:rFonts w:ascii="KDRS" w:hAnsi="KDRS"/>
          <w:lang w:val="ru-RU"/>
        </w:rPr>
        <w:t>.</w:t>
      </w:r>
    </w:p>
    <w:p w14:paraId="4297F672"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СТРЕМЛЕНИЕ,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Быстрое</w:t>
      </w:r>
      <w:r w:rsidRPr="009177F1">
        <w:rPr>
          <w:rFonts w:ascii="KDRS" w:hAnsi="KDRS"/>
          <w:lang w:val="ru-RU"/>
        </w:rPr>
        <w:t xml:space="preserve">, </w:t>
      </w:r>
      <w:r w:rsidRPr="009177F1">
        <w:rPr>
          <w:rFonts w:ascii="KDRS" w:hAnsi="KDRS"/>
          <w:i/>
          <w:lang w:val="ru-RU"/>
        </w:rPr>
        <w:t>стремительное движение вперед</w:t>
      </w:r>
      <w:r w:rsidRPr="009177F1">
        <w:rPr>
          <w:rFonts w:ascii="KDRS" w:hAnsi="KDRS"/>
          <w:lang w:val="ru-RU"/>
        </w:rPr>
        <w:t xml:space="preserve">; </w:t>
      </w:r>
      <w:r w:rsidRPr="009177F1">
        <w:rPr>
          <w:rFonts w:ascii="KDRS" w:hAnsi="KDRS"/>
          <w:i/>
          <w:lang w:val="ru-RU"/>
        </w:rPr>
        <w:t>тж. перен</w:t>
      </w:r>
      <w:r w:rsidRPr="009177F1">
        <w:rPr>
          <w:rFonts w:ascii="KDRS" w:hAnsi="KDRS"/>
          <w:lang w:val="ru-RU"/>
        </w:rPr>
        <w:t>. Якоже др</w:t>
      </w:r>
      <w:r w:rsidRPr="009177F1">
        <w:rPr>
          <w:lang w:val="ru-RU"/>
        </w:rPr>
        <w:t>ѣ</w:t>
      </w:r>
      <w:r w:rsidRPr="009177F1">
        <w:rPr>
          <w:rFonts w:ascii="KDRS" w:hAnsi="KDRS"/>
          <w:lang w:val="ru-RU"/>
        </w:rPr>
        <w:t>вле Валаамле скотьское възбранилъ еси стрьмление скотины, воеводо анг</w:t>
      </w:r>
      <w:r w:rsidRPr="009177F1">
        <w:rPr>
          <w:lang w:val="ru-RU"/>
        </w:rPr>
        <w:t>҃</w:t>
      </w:r>
      <w:r w:rsidRPr="009177F1">
        <w:rPr>
          <w:rFonts w:ascii="KDRS" w:hAnsi="KDRS"/>
          <w:lang w:val="ru-RU"/>
        </w:rPr>
        <w:t>ломъ, страшьнымъ стояниемь, сн</w:t>
      </w:r>
      <w:r w:rsidRPr="009177F1">
        <w:rPr>
          <w:lang w:val="ru-RU"/>
        </w:rPr>
        <w:t>҃</w:t>
      </w:r>
      <w:r w:rsidRPr="009177F1">
        <w:rPr>
          <w:rFonts w:ascii="KDRS" w:hAnsi="KDRS"/>
          <w:lang w:val="ru-RU"/>
        </w:rPr>
        <w:t>ы Агарины, подвизающася бесловесьно вьсьгда на ны, немощьны(и) покажи млт</w:t>
      </w:r>
      <w:r w:rsidRPr="009177F1">
        <w:rPr>
          <w:lang w:val="ru-RU"/>
        </w:rPr>
        <w:t>҃</w:t>
      </w:r>
      <w:r w:rsidRPr="009177F1">
        <w:rPr>
          <w:rFonts w:ascii="KDRS" w:hAnsi="KDRS"/>
          <w:lang w:val="ru-RU"/>
        </w:rPr>
        <w:t>вами си (</w:t>
      </w:r>
      <w:r w:rsidRPr="004F0B87">
        <w:t>ἄ</w:t>
      </w:r>
      <w:r w:rsidRPr="00413D00">
        <w:t>λογον</w:t>
      </w:r>
      <w:r w:rsidRPr="009177F1">
        <w:rPr>
          <w:lang w:val="ru-RU"/>
        </w:rPr>
        <w:t xml:space="preserve">... </w:t>
      </w:r>
      <w:r w:rsidRPr="004F0B87">
        <w:t>ὁ</w:t>
      </w:r>
      <w:r w:rsidRPr="00413D00">
        <w:t>ρμ</w:t>
      </w:r>
      <w:r w:rsidRPr="00940A90">
        <w:t>ή</w:t>
      </w:r>
      <w:r w:rsidRPr="00413D00">
        <w:t>ν</w:t>
      </w:r>
      <w:r w:rsidRPr="009177F1">
        <w:rPr>
          <w:rFonts w:ascii="KDRS" w:hAnsi="KDRS"/>
          <w:lang w:val="ru-RU"/>
        </w:rPr>
        <w:t>). Мин.сент., 055. Ок. 1095</w:t>
      </w:r>
      <w:r>
        <w:rPr>
          <w:rFonts w:ascii="KDRS" w:hAnsi="KDRS"/>
        </w:rPr>
        <w:t> </w:t>
      </w:r>
      <w:r w:rsidRPr="009177F1">
        <w:rPr>
          <w:rFonts w:ascii="KDRS" w:hAnsi="KDRS"/>
          <w:lang w:val="ru-RU"/>
        </w:rPr>
        <w:t>г. Не напрасно ни нужею вл</w:t>
      </w:r>
      <w:r w:rsidRPr="009177F1">
        <w:rPr>
          <w:lang w:val="ru-RU"/>
        </w:rPr>
        <w:t>ѣ</w:t>
      </w:r>
      <w:r w:rsidRPr="009177F1">
        <w:rPr>
          <w:rFonts w:ascii="KDRS" w:hAnsi="KDRS"/>
          <w:lang w:val="ru-RU"/>
        </w:rPr>
        <w:t>куть ю [рыбу], да не урв</w:t>
      </w:r>
      <w:r w:rsidRPr="009177F1">
        <w:rPr>
          <w:lang w:val="ru-RU"/>
        </w:rPr>
        <w:t>ѣ</w:t>
      </w:r>
      <w:r w:rsidRPr="009177F1">
        <w:rPr>
          <w:rFonts w:ascii="KDRS" w:hAnsi="KDRS"/>
          <w:lang w:val="ru-RU"/>
        </w:rPr>
        <w:t>тся вервь… и яко уразум</w:t>
      </w:r>
      <w:r w:rsidRPr="009177F1">
        <w:rPr>
          <w:lang w:val="ru-RU"/>
        </w:rPr>
        <w:t>ѣ</w:t>
      </w:r>
      <w:r w:rsidRPr="009177F1">
        <w:rPr>
          <w:rFonts w:ascii="KDRS" w:hAnsi="KDRS"/>
          <w:lang w:val="ru-RU"/>
        </w:rPr>
        <w:t>еть, яко утомится и пр</w:t>
      </w:r>
      <w:r w:rsidRPr="009177F1">
        <w:rPr>
          <w:lang w:val="ru-RU"/>
        </w:rPr>
        <w:t>ѣ</w:t>
      </w:r>
      <w:r w:rsidRPr="009177F1">
        <w:rPr>
          <w:rFonts w:ascii="KDRS" w:hAnsi="KDRS"/>
          <w:lang w:val="ru-RU"/>
        </w:rPr>
        <w:t>ста от стремления, ти тогда начнуть пакы вл</w:t>
      </w:r>
      <w:r w:rsidRPr="009177F1">
        <w:rPr>
          <w:lang w:val="ru-RU"/>
        </w:rPr>
        <w:t>ѣ</w:t>
      </w:r>
      <w:r w:rsidRPr="009177F1">
        <w:rPr>
          <w:rFonts w:ascii="KDRS" w:hAnsi="KDRS"/>
          <w:lang w:val="ru-RU"/>
        </w:rPr>
        <w:t>щи ю помалу. Пролог (Ф.)</w:t>
      </w:r>
      <w:r w:rsidRPr="009177F1">
        <w:rPr>
          <w:vertAlign w:val="superscript"/>
          <w:lang w:val="ru-RU"/>
        </w:rPr>
        <w:t>1</w:t>
      </w:r>
      <w:r w:rsidRPr="009177F1">
        <w:rPr>
          <w:rFonts w:ascii="KDRS" w:hAnsi="KDRS"/>
          <w:lang w:val="ru-RU"/>
        </w:rPr>
        <w:t xml:space="preserve">, </w:t>
      </w:r>
      <w:r w:rsidRPr="009177F1">
        <w:rPr>
          <w:lang w:val="ru-RU"/>
        </w:rPr>
        <w:t>22</w:t>
      </w:r>
      <w:r w:rsidRPr="009177F1">
        <w:rPr>
          <w:rFonts w:ascii="KDRS" w:hAnsi="KDRS"/>
          <w:lang w:val="ru-RU"/>
        </w:rPr>
        <w:t xml:space="preserve">. </w:t>
      </w:r>
      <w:r>
        <w:rPr>
          <w:rFonts w:ascii="KDRS" w:hAnsi="KDRS"/>
        </w:rPr>
        <w:t>XIII</w:t>
      </w:r>
      <w:r w:rsidRPr="009177F1">
        <w:rPr>
          <w:rFonts w:ascii="KDRS" w:hAnsi="KDRS"/>
          <w:lang w:val="ru-RU"/>
        </w:rPr>
        <w:t>–</w:t>
      </w:r>
      <w:r>
        <w:rPr>
          <w:rFonts w:ascii="KDRS" w:hAnsi="KDRS"/>
        </w:rPr>
        <w:t>XIV </w:t>
      </w:r>
      <w:r w:rsidRPr="009177F1">
        <w:rPr>
          <w:rFonts w:ascii="KDRS" w:hAnsi="KDRS"/>
          <w:lang w:val="ru-RU"/>
        </w:rPr>
        <w:t>вв. Волнение морьское и р</w:t>
      </w:r>
      <w:r w:rsidRPr="009177F1">
        <w:rPr>
          <w:lang w:val="ru-RU"/>
        </w:rPr>
        <w:t>ѣ</w:t>
      </w:r>
      <w:r w:rsidRPr="009177F1">
        <w:rPr>
          <w:rFonts w:ascii="KDRS" w:hAnsi="KDRS"/>
          <w:lang w:val="ru-RU"/>
        </w:rPr>
        <w:t xml:space="preserve">чное стремление. Ж.Зос.С., 20. </w:t>
      </w:r>
      <w:r>
        <w:rPr>
          <w:rFonts w:ascii="KDRS" w:hAnsi="KDRS"/>
        </w:rPr>
        <w:t>XVI </w:t>
      </w:r>
      <w:r w:rsidRPr="009177F1">
        <w:rPr>
          <w:rFonts w:ascii="KDRS" w:hAnsi="KDRS"/>
          <w:lang w:val="ru-RU"/>
        </w:rPr>
        <w:t>в. Но да не въ длъготу простру слово… зд</w:t>
      </w:r>
      <w:r w:rsidRPr="009177F1">
        <w:rPr>
          <w:lang w:val="ru-RU"/>
        </w:rPr>
        <w:t>ѣ</w:t>
      </w:r>
      <w:r w:rsidRPr="009177F1">
        <w:rPr>
          <w:rFonts w:ascii="KDRS" w:hAnsi="KDRS"/>
          <w:lang w:val="ru-RU"/>
        </w:rPr>
        <w:t xml:space="preserve"> уставлю стремление слова. М.Гр.Неизд. </w:t>
      </w:r>
      <w:r>
        <w:rPr>
          <w:rFonts w:ascii="KDRS" w:hAnsi="KDRS"/>
        </w:rPr>
        <w:t>IV</w:t>
      </w:r>
      <w:r w:rsidRPr="009177F1">
        <w:rPr>
          <w:rFonts w:ascii="KDRS" w:hAnsi="KDRS"/>
          <w:lang w:val="ru-RU"/>
        </w:rPr>
        <w:t>, 17</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 xml:space="preserve">в. По всей же Рустей земли хожаста [поляки и русские отступники], воюя и пленя, и пожигая, и мечю предавая, и промчеся их такое необузданное стремление до моря-акияна. Пов.избавл.Уст., 382. </w:t>
      </w:r>
      <w:r>
        <w:rPr>
          <w:rFonts w:ascii="KDRS" w:hAnsi="KDRS"/>
        </w:rPr>
        <w:t>XVII </w:t>
      </w:r>
      <w:r w:rsidRPr="009177F1">
        <w:rPr>
          <w:rFonts w:ascii="KDRS" w:hAnsi="KDRS"/>
          <w:lang w:val="ru-RU"/>
        </w:rPr>
        <w:t>в. ||</w:t>
      </w:r>
      <w:r>
        <w:rPr>
          <w:rFonts w:ascii="KDRS" w:hAnsi="KDRS"/>
        </w:rPr>
        <w:t> </w:t>
      </w:r>
      <w:r w:rsidRPr="009177F1">
        <w:rPr>
          <w:rFonts w:ascii="KDRS" w:hAnsi="KDRS"/>
          <w:i/>
          <w:lang w:val="ru-RU"/>
        </w:rPr>
        <w:t>Напор</w:t>
      </w:r>
      <w:r w:rsidRPr="009177F1">
        <w:rPr>
          <w:rFonts w:ascii="KDRS" w:hAnsi="KDRS"/>
          <w:lang w:val="ru-RU"/>
        </w:rPr>
        <w:t xml:space="preserve">, </w:t>
      </w:r>
      <w:r w:rsidRPr="009177F1">
        <w:rPr>
          <w:rFonts w:ascii="KDRS" w:hAnsi="KDRS"/>
          <w:i/>
          <w:lang w:val="ru-RU"/>
        </w:rPr>
        <w:t>порыв</w:t>
      </w:r>
      <w:r w:rsidRPr="009177F1">
        <w:rPr>
          <w:rFonts w:ascii="KDRS" w:hAnsi="KDRS"/>
          <w:lang w:val="ru-RU"/>
        </w:rPr>
        <w:t>. По сем проидеть предо мною облакъ полнъ воды: и пустилъ дождь съ устремлением многым. И егда проиде стремление дождя, умножишяс&lt;я&gt; на нем капля (</w:t>
      </w:r>
      <w:r>
        <w:rPr>
          <w:rFonts w:ascii="KDRS" w:hAnsi="KDRS"/>
        </w:rPr>
        <w:t>transisset</w:t>
      </w:r>
      <w:r w:rsidRPr="009177F1">
        <w:rPr>
          <w:rFonts w:ascii="KDRS" w:hAnsi="KDRS"/>
          <w:lang w:val="ru-RU"/>
        </w:rPr>
        <w:t xml:space="preserve"> </w:t>
      </w:r>
      <w:r>
        <w:rPr>
          <w:rFonts w:ascii="KDRS" w:hAnsi="KDRS"/>
        </w:rPr>
        <w:t>impetus</w:t>
      </w:r>
      <w:r w:rsidRPr="009177F1">
        <w:rPr>
          <w:rFonts w:ascii="KDRS" w:hAnsi="KDRS"/>
          <w:lang w:val="ru-RU"/>
        </w:rPr>
        <w:t xml:space="preserve"> </w:t>
      </w:r>
      <w:r>
        <w:rPr>
          <w:rFonts w:ascii="KDRS" w:hAnsi="KDRS"/>
        </w:rPr>
        <w:t>fluv</w:t>
      </w:r>
      <w:r>
        <w:t>i</w:t>
      </w:r>
      <w:r>
        <w:rPr>
          <w:rFonts w:ascii="KDRS" w:hAnsi="KDRS"/>
        </w:rPr>
        <w:t>ae</w:t>
      </w:r>
      <w:r w:rsidRPr="009177F1">
        <w:rPr>
          <w:rFonts w:ascii="KDRS" w:hAnsi="KDRS"/>
          <w:lang w:val="ru-RU"/>
        </w:rPr>
        <w:t xml:space="preserve">). (3 Ездр. </w:t>
      </w:r>
      <w:r>
        <w:rPr>
          <w:rFonts w:ascii="KDRS" w:hAnsi="KDRS"/>
        </w:rPr>
        <w:t>IV</w:t>
      </w:r>
      <w:r w:rsidRPr="009177F1">
        <w:rPr>
          <w:rFonts w:ascii="KDRS" w:hAnsi="KDRS"/>
          <w:lang w:val="ru-RU"/>
        </w:rPr>
        <w:t>, 49)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г.</w:t>
      </w:r>
    </w:p>
    <w:p w14:paraId="5AD65472"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lastRenderedPageBreak/>
        <w:t xml:space="preserve">2. </w:t>
      </w:r>
      <w:r w:rsidRPr="009177F1">
        <w:rPr>
          <w:rFonts w:ascii="KDRS" w:hAnsi="KDRS"/>
          <w:i/>
          <w:lang w:val="ru-RU"/>
        </w:rPr>
        <w:t>Нападение, натиск</w:t>
      </w:r>
      <w:r w:rsidRPr="009177F1">
        <w:rPr>
          <w:rFonts w:ascii="KDRS" w:hAnsi="KDRS"/>
          <w:lang w:val="ru-RU"/>
        </w:rPr>
        <w:t>. На тя сп</w:t>
      </w:r>
      <w:r w:rsidRPr="009177F1">
        <w:rPr>
          <w:lang w:val="ru-RU"/>
        </w:rPr>
        <w:t>҃</w:t>
      </w:r>
      <w:r w:rsidRPr="009177F1">
        <w:rPr>
          <w:rFonts w:ascii="KDRS" w:hAnsi="KDRS"/>
          <w:lang w:val="ru-RU"/>
        </w:rPr>
        <w:t>сьное съниде Слово, приснодв</w:t>
      </w:r>
      <w:r w:rsidRPr="009177F1">
        <w:rPr>
          <w:lang w:val="ru-RU"/>
        </w:rPr>
        <w:t>҃</w:t>
      </w:r>
      <w:r w:rsidRPr="009177F1">
        <w:rPr>
          <w:rFonts w:ascii="KDRS" w:hAnsi="KDRS"/>
          <w:lang w:val="ru-RU"/>
        </w:rPr>
        <w:t>ая, (и) яко туча исуши многобжс</w:t>
      </w:r>
      <w:r w:rsidRPr="009177F1">
        <w:rPr>
          <w:lang w:val="ru-RU"/>
        </w:rPr>
        <w:t>҃</w:t>
      </w:r>
      <w:r w:rsidRPr="009177F1">
        <w:rPr>
          <w:rFonts w:ascii="KDRS" w:hAnsi="KDRS"/>
          <w:lang w:val="ru-RU"/>
        </w:rPr>
        <w:t xml:space="preserve">твьная стръмления </w:t>
      </w:r>
      <w:r w:rsidRPr="009177F1">
        <w:rPr>
          <w:lang w:val="ru-RU"/>
        </w:rPr>
        <w:t>(</w:t>
      </w:r>
      <w:r w:rsidRPr="001B4FA5">
        <w:t>ὥ</w:t>
      </w:r>
      <w:r w:rsidRPr="00413D00">
        <w:t>σπερ</w:t>
      </w:r>
      <w:r w:rsidRPr="009177F1">
        <w:rPr>
          <w:lang w:val="ru-RU"/>
        </w:rPr>
        <w:t xml:space="preserve"> </w:t>
      </w:r>
      <w:r w:rsidRPr="001B4FA5">
        <w:t>ὄ</w:t>
      </w:r>
      <w:r w:rsidRPr="00413D00">
        <w:t>μβροϛ</w:t>
      </w:r>
      <w:r w:rsidRPr="009177F1">
        <w:rPr>
          <w:lang w:val="ru-RU"/>
        </w:rPr>
        <w:t xml:space="preserve"> </w:t>
      </w:r>
      <w:r w:rsidRPr="00413D00">
        <w:t>κα</w:t>
      </w:r>
      <w:r w:rsidRPr="001B4FA5">
        <w:t>ὶ</w:t>
      </w:r>
      <w:r w:rsidRPr="009177F1">
        <w:rPr>
          <w:lang w:val="ru-RU"/>
        </w:rPr>
        <w:t xml:space="preserve"> </w:t>
      </w:r>
      <w:r w:rsidRPr="00413D00">
        <w:t>ἐξ</w:t>
      </w:r>
      <w:r w:rsidRPr="001B4FA5">
        <w:t>ή</w:t>
      </w:r>
      <w:r w:rsidRPr="00413D00">
        <w:t>ρανε</w:t>
      </w:r>
      <w:r w:rsidRPr="009177F1">
        <w:rPr>
          <w:lang w:val="ru-RU"/>
        </w:rPr>
        <w:t xml:space="preserve"> </w:t>
      </w:r>
      <w:r w:rsidRPr="00413D00">
        <w:t>τ</w:t>
      </w:r>
      <w:r w:rsidRPr="001B4FA5">
        <w:t>ῆ</w:t>
      </w:r>
      <w:r w:rsidRPr="00413D00">
        <w:t>ϛ</w:t>
      </w:r>
      <w:r w:rsidRPr="009177F1">
        <w:rPr>
          <w:lang w:val="ru-RU"/>
        </w:rPr>
        <w:t xml:space="preserve"> </w:t>
      </w:r>
      <w:r w:rsidRPr="00413D00">
        <w:t>πολυθε</w:t>
      </w:r>
      <w:r w:rsidRPr="001B4FA5">
        <w:t>ΐ</w:t>
      </w:r>
      <w:r w:rsidRPr="00413D00">
        <w:t>αϛ</w:t>
      </w:r>
      <w:r w:rsidRPr="009177F1">
        <w:rPr>
          <w:lang w:val="ru-RU"/>
        </w:rPr>
        <w:t xml:space="preserve"> </w:t>
      </w:r>
      <w:r w:rsidRPr="00413D00">
        <w:t>τ</w:t>
      </w:r>
      <w:r w:rsidRPr="001B4FA5">
        <w:t>ὰ</w:t>
      </w:r>
      <w:r w:rsidRPr="009177F1">
        <w:rPr>
          <w:lang w:val="ru-RU"/>
        </w:rPr>
        <w:t xml:space="preserve"> </w:t>
      </w:r>
      <w:r w:rsidRPr="001B4FA5">
        <w:t>ὀ</w:t>
      </w:r>
      <w:r w:rsidRPr="00413D00">
        <w:t>μβρ</w:t>
      </w:r>
      <w:r w:rsidRPr="001B4FA5">
        <w:t>ή</w:t>
      </w:r>
      <w:r w:rsidRPr="00413D00">
        <w:t>ματα</w:t>
      </w:r>
      <w:r w:rsidRPr="009177F1">
        <w:rPr>
          <w:lang w:val="ru-RU"/>
        </w:rPr>
        <w:t xml:space="preserve"> </w:t>
      </w:r>
      <w:r w:rsidRPr="009177F1">
        <w:rPr>
          <w:rFonts w:ascii="KDRS" w:hAnsi="KDRS"/>
          <w:lang w:val="ru-RU"/>
        </w:rPr>
        <w:t>‘слово… низошло, как дождь, и осушило ливни многобожия’). Мин.ноябрь, 465. 1097</w:t>
      </w:r>
      <w:r>
        <w:rPr>
          <w:rFonts w:ascii="KDRS" w:hAnsi="KDRS"/>
        </w:rPr>
        <w:t> </w:t>
      </w:r>
      <w:r w:rsidRPr="009177F1">
        <w:rPr>
          <w:rFonts w:ascii="KDRS" w:hAnsi="KDRS"/>
          <w:lang w:val="ru-RU"/>
        </w:rPr>
        <w:t>г. Львова стрьмления попьрала еси и Фамура посрамила еси (</w:t>
      </w:r>
      <w:r w:rsidRPr="004F0B87">
        <w:t>ὁ</w:t>
      </w:r>
      <w:r w:rsidRPr="00413D00">
        <w:t>ρμάϛ</w:t>
      </w:r>
      <w:r w:rsidRPr="009177F1">
        <w:rPr>
          <w:rFonts w:ascii="KDRS" w:hAnsi="KDRS"/>
          <w:lang w:val="ru-RU"/>
        </w:rPr>
        <w:t xml:space="preserve">). Стихирарь, 22. </w:t>
      </w:r>
      <w:r>
        <w:rPr>
          <w:rFonts w:ascii="KDRS" w:hAnsi="KDRS"/>
        </w:rPr>
        <w:t>XII </w:t>
      </w:r>
      <w:r w:rsidRPr="009177F1">
        <w:rPr>
          <w:rFonts w:ascii="KDRS" w:hAnsi="KDRS"/>
          <w:lang w:val="ru-RU"/>
        </w:rPr>
        <w:t>в. Исперва добр</w:t>
      </w:r>
      <w:r w:rsidRPr="009177F1">
        <w:rPr>
          <w:lang w:val="ru-RU"/>
        </w:rPr>
        <w:t>ѣ</w:t>
      </w:r>
      <w:r w:rsidRPr="009177F1">
        <w:rPr>
          <w:rFonts w:ascii="KDRS" w:hAnsi="KDRS"/>
          <w:lang w:val="ru-RU"/>
        </w:rPr>
        <w:t xml:space="preserve"> ополчахуся на брань, да якоже искусиша Ахиллеево стремление и храбрость, с</w:t>
      </w:r>
      <w:r w:rsidRPr="009177F1">
        <w:rPr>
          <w:lang w:val="ru-RU"/>
        </w:rPr>
        <w:t>ѣ</w:t>
      </w:r>
      <w:r w:rsidRPr="009177F1">
        <w:rPr>
          <w:rFonts w:ascii="KDRS" w:hAnsi="KDRS"/>
          <w:lang w:val="ru-RU"/>
        </w:rPr>
        <w:t>дяху, при стенахъ заключившеся. Хроногр. 1512</w:t>
      </w:r>
      <w:r>
        <w:rPr>
          <w:rFonts w:ascii="KDRS" w:hAnsi="KDRS"/>
        </w:rPr>
        <w:t> </w:t>
      </w:r>
      <w:r w:rsidRPr="009177F1">
        <w:rPr>
          <w:rFonts w:ascii="KDRS" w:hAnsi="KDRS"/>
          <w:lang w:val="ru-RU"/>
        </w:rPr>
        <w:t>г., 220.</w:t>
      </w:r>
    </w:p>
    <w:p w14:paraId="6B727BDE"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Помыслы</w:t>
      </w:r>
      <w:r w:rsidRPr="009177F1">
        <w:rPr>
          <w:rFonts w:ascii="KDRS" w:hAnsi="KDRS"/>
          <w:lang w:val="ru-RU"/>
        </w:rPr>
        <w:t xml:space="preserve">, </w:t>
      </w:r>
      <w:r w:rsidRPr="009177F1">
        <w:rPr>
          <w:rFonts w:ascii="KDRS" w:hAnsi="KDRS"/>
          <w:i/>
          <w:lang w:val="ru-RU"/>
        </w:rPr>
        <w:t>устремления</w:t>
      </w:r>
      <w:r w:rsidRPr="009177F1">
        <w:rPr>
          <w:rFonts w:ascii="KDRS" w:hAnsi="KDRS"/>
          <w:lang w:val="ru-RU"/>
        </w:rPr>
        <w:t>. Красьн</w:t>
      </w:r>
      <w:r w:rsidRPr="009177F1">
        <w:rPr>
          <w:lang w:val="ru-RU"/>
        </w:rPr>
        <w:t>ѣ</w:t>
      </w:r>
      <w:r w:rsidRPr="009177F1">
        <w:rPr>
          <w:rFonts w:ascii="KDRS" w:hAnsi="KDRS"/>
          <w:lang w:val="ru-RU"/>
        </w:rPr>
        <w:t>и твои быста… Филимоне, ноз</w:t>
      </w:r>
      <w:r w:rsidRPr="009177F1">
        <w:rPr>
          <w:lang w:val="ru-RU"/>
        </w:rPr>
        <w:t>ѣ</w:t>
      </w:r>
      <w:r w:rsidRPr="009177F1">
        <w:rPr>
          <w:rFonts w:ascii="KDRS" w:hAnsi="KDRS"/>
          <w:lang w:val="ru-RU"/>
        </w:rPr>
        <w:t xml:space="preserve"> по стьзямъ скоро ступающи еуаггл</w:t>
      </w:r>
      <w:r w:rsidRPr="009177F1">
        <w:rPr>
          <w:lang w:val="ru-RU"/>
        </w:rPr>
        <w:t>҃</w:t>
      </w:r>
      <w:r w:rsidRPr="009177F1">
        <w:rPr>
          <w:rFonts w:ascii="KDRS" w:hAnsi="KDRS"/>
          <w:lang w:val="ru-RU"/>
        </w:rPr>
        <w:t>скыимъ… б</w:t>
      </w:r>
      <w:r w:rsidRPr="009177F1">
        <w:rPr>
          <w:lang w:val="ru-RU"/>
        </w:rPr>
        <w:t>ѣ</w:t>
      </w:r>
      <w:r w:rsidRPr="009177F1">
        <w:rPr>
          <w:rFonts w:ascii="KDRS" w:hAnsi="KDRS"/>
          <w:lang w:val="ru-RU"/>
        </w:rPr>
        <w:t>совьская стръмления запинающу ти (</w:t>
      </w:r>
      <w:r w:rsidRPr="00413D00">
        <w:t>τὰϛ</w:t>
      </w:r>
      <w:r w:rsidRPr="009177F1">
        <w:rPr>
          <w:lang w:val="ru-RU"/>
        </w:rPr>
        <w:t xml:space="preserve"> </w:t>
      </w:r>
      <w:r w:rsidRPr="004F0B87">
        <w:t>ὁ</w:t>
      </w:r>
      <w:r w:rsidRPr="00413D00">
        <w:t>ρμάϛ</w:t>
      </w:r>
      <w:r w:rsidRPr="009177F1">
        <w:rPr>
          <w:rFonts w:ascii="KDRS" w:hAnsi="KDRS"/>
          <w:lang w:val="ru-RU"/>
        </w:rPr>
        <w:t>). Мин.ноябрь, 434. 1097</w:t>
      </w:r>
      <w:r>
        <w:rPr>
          <w:rFonts w:ascii="KDRS" w:hAnsi="KDRS"/>
        </w:rPr>
        <w:t> </w:t>
      </w:r>
      <w:r w:rsidRPr="009177F1">
        <w:rPr>
          <w:rFonts w:ascii="KDRS" w:hAnsi="KDRS"/>
          <w:lang w:val="ru-RU"/>
        </w:rPr>
        <w:t>г. Им</w:t>
      </w:r>
      <w:r w:rsidRPr="009177F1">
        <w:rPr>
          <w:lang w:val="ru-RU"/>
        </w:rPr>
        <w:t>ѣ</w:t>
      </w:r>
      <w:r w:rsidRPr="009177F1">
        <w:rPr>
          <w:rFonts w:ascii="KDRS" w:hAnsi="KDRS"/>
          <w:lang w:val="ru-RU"/>
        </w:rPr>
        <w:t>я… дш</w:t>
      </w:r>
      <w:r w:rsidRPr="009177F1">
        <w:rPr>
          <w:lang w:val="ru-RU"/>
        </w:rPr>
        <w:t>҃</w:t>
      </w:r>
      <w:r w:rsidRPr="009177F1">
        <w:rPr>
          <w:rFonts w:ascii="KDRS" w:hAnsi="KDRS"/>
          <w:lang w:val="ru-RU"/>
        </w:rPr>
        <w:t>евьно стрьмление,</w:t>
      </w:r>
      <w:r w:rsidRPr="009177F1">
        <w:rPr>
          <w:lang w:val="ru-RU"/>
        </w:rPr>
        <w:t xml:space="preserve"> </w:t>
      </w:r>
      <w:r w:rsidRPr="009177F1">
        <w:rPr>
          <w:rFonts w:ascii="KDRS" w:hAnsi="KDRS"/>
          <w:lang w:val="ru-RU"/>
        </w:rPr>
        <w:t>славне, пророчьское испов</w:t>
      </w:r>
      <w:r w:rsidRPr="009177F1">
        <w:rPr>
          <w:lang w:val="ru-RU"/>
        </w:rPr>
        <w:t>ѣ</w:t>
      </w:r>
      <w:r w:rsidRPr="009177F1">
        <w:rPr>
          <w:rFonts w:ascii="KDRS" w:hAnsi="KDRS"/>
          <w:lang w:val="ru-RU"/>
        </w:rPr>
        <w:t>дание нераздрушимо съхранилъ еси</w:t>
      </w:r>
      <w:r w:rsidRPr="009177F1">
        <w:rPr>
          <w:lang w:val="ru-RU"/>
        </w:rPr>
        <w:t xml:space="preserve"> (</w:t>
      </w:r>
      <w:r w:rsidRPr="00413D00">
        <w:t>τ</w:t>
      </w:r>
      <w:r w:rsidRPr="004F0B87">
        <w:t>ὴ</w:t>
      </w:r>
      <w:r w:rsidRPr="00413D00">
        <w:t>ν</w:t>
      </w:r>
      <w:r w:rsidRPr="009177F1">
        <w:rPr>
          <w:lang w:val="ru-RU"/>
        </w:rPr>
        <w:t xml:space="preserve"> </w:t>
      </w:r>
      <w:r w:rsidRPr="00413D00">
        <w:t>τ</w:t>
      </w:r>
      <w:r w:rsidRPr="00940A90">
        <w:t>ῆ</w:t>
      </w:r>
      <w:r w:rsidRPr="00413D00">
        <w:t>ϛ</w:t>
      </w:r>
      <w:r w:rsidRPr="009177F1">
        <w:rPr>
          <w:lang w:val="ru-RU"/>
        </w:rPr>
        <w:t xml:space="preserve"> </w:t>
      </w:r>
      <w:r w:rsidRPr="00413D00">
        <w:t>ψυχ</w:t>
      </w:r>
      <w:r w:rsidRPr="00940A90">
        <w:t>ῆ</w:t>
      </w:r>
      <w:r w:rsidRPr="00413D00">
        <w:t>ϛ</w:t>
      </w:r>
      <w:r w:rsidRPr="009177F1">
        <w:rPr>
          <w:lang w:val="ru-RU"/>
        </w:rPr>
        <w:t xml:space="preserve"> </w:t>
      </w:r>
      <w:r w:rsidRPr="004F0B87">
        <w:t>ὁ</w:t>
      </w:r>
      <w:r w:rsidRPr="00413D00">
        <w:t>ρμ</w:t>
      </w:r>
      <w:r w:rsidRPr="00940A90">
        <w:t>ή</w:t>
      </w:r>
      <w:r w:rsidRPr="00413D00">
        <w:t>ν</w:t>
      </w:r>
      <w:r w:rsidRPr="009177F1">
        <w:rPr>
          <w:lang w:val="ru-RU"/>
        </w:rPr>
        <w:t>)</w:t>
      </w:r>
      <w:r w:rsidRPr="009177F1">
        <w:rPr>
          <w:rFonts w:ascii="KDRS" w:hAnsi="KDRS"/>
          <w:lang w:val="ru-RU"/>
        </w:rPr>
        <w:t>. Мин.Пут.</w:t>
      </w:r>
      <w:r w:rsidRPr="009177F1">
        <w:rPr>
          <w:rFonts w:ascii="KDRS" w:hAnsi="KDRS"/>
          <w:vertAlign w:val="superscript"/>
          <w:lang w:val="ru-RU"/>
        </w:rPr>
        <w:t>3</w:t>
      </w:r>
      <w:r w:rsidRPr="009177F1">
        <w:rPr>
          <w:rFonts w:ascii="KDRS" w:hAnsi="KDRS"/>
          <w:lang w:val="ru-RU"/>
        </w:rPr>
        <w:t>, 61</w:t>
      </w:r>
      <w:r>
        <w:rPr>
          <w:rFonts w:ascii="KDRS" w:hAnsi="KDRS"/>
        </w:rPr>
        <w:t> </w:t>
      </w:r>
      <w:r w:rsidRPr="009177F1">
        <w:rPr>
          <w:rFonts w:ascii="KDRS" w:hAnsi="KDRS"/>
          <w:lang w:val="ru-RU"/>
        </w:rPr>
        <w:t xml:space="preserve">об. </w:t>
      </w:r>
      <w:r>
        <w:rPr>
          <w:rFonts w:ascii="KDRS" w:hAnsi="KDRS"/>
        </w:rPr>
        <w:t>XI </w:t>
      </w:r>
      <w:r w:rsidRPr="009177F1">
        <w:rPr>
          <w:rFonts w:ascii="KDRS" w:hAnsi="KDRS"/>
          <w:lang w:val="ru-RU"/>
        </w:rPr>
        <w:t>в. Се и корабли, толици суще, и от жестокъ в</w:t>
      </w:r>
      <w:r w:rsidRPr="009177F1">
        <w:rPr>
          <w:lang w:val="ru-RU"/>
        </w:rPr>
        <w:t>ѣ</w:t>
      </w:r>
      <w:r w:rsidRPr="009177F1">
        <w:rPr>
          <w:rFonts w:ascii="KDRS" w:hAnsi="KDRS"/>
          <w:lang w:val="ru-RU"/>
        </w:rPr>
        <w:t>тръ затачаемъ [вм.: затачаеми], обращаються от мала кърмила, яможе аще стрьмление правящему хощет (</w:t>
      </w:r>
      <w:r w:rsidRPr="004F0B87">
        <w:t>ἡ</w:t>
      </w:r>
      <w:r w:rsidRPr="009177F1">
        <w:rPr>
          <w:lang w:val="ru-RU"/>
        </w:rPr>
        <w:t xml:space="preserve"> </w:t>
      </w:r>
      <w:r w:rsidRPr="004F0B87">
        <w:t>ὁ</w:t>
      </w:r>
      <w:r w:rsidRPr="00413D00">
        <w:t>ρμ</w:t>
      </w:r>
      <w:r w:rsidRPr="00940A90">
        <w:t>ή</w:t>
      </w:r>
      <w:r w:rsidRPr="009177F1">
        <w:rPr>
          <w:rFonts w:ascii="KDRS" w:hAnsi="KDRS"/>
          <w:lang w:val="ru-RU"/>
        </w:rPr>
        <w:t xml:space="preserve">). (Иак. </w:t>
      </w:r>
      <w:r>
        <w:rPr>
          <w:rFonts w:ascii="KDRS" w:hAnsi="KDRS"/>
        </w:rPr>
        <w:t>III</w:t>
      </w:r>
      <w:r w:rsidRPr="009177F1">
        <w:rPr>
          <w:rFonts w:ascii="KDRS" w:hAnsi="KDRS"/>
          <w:lang w:val="ru-RU"/>
        </w:rPr>
        <w:t xml:space="preserve">, 4) Апост.Христ., 76. </w:t>
      </w:r>
      <w:r>
        <w:rPr>
          <w:rFonts w:ascii="KDRS" w:hAnsi="KDRS"/>
        </w:rPr>
        <w:t>XII </w:t>
      </w:r>
      <w:r w:rsidRPr="009177F1">
        <w:rPr>
          <w:rFonts w:ascii="KDRS" w:hAnsi="KDRS"/>
          <w:lang w:val="ru-RU"/>
        </w:rPr>
        <w:t>в. И будетъ егда взыдет слн</w:t>
      </w:r>
      <w:r w:rsidRPr="009177F1">
        <w:rPr>
          <w:lang w:val="ru-RU"/>
        </w:rPr>
        <w:t>҃</w:t>
      </w:r>
      <w:r w:rsidRPr="009177F1">
        <w:rPr>
          <w:rFonts w:ascii="KDRS" w:hAnsi="KDRS"/>
          <w:lang w:val="ru-RU"/>
        </w:rPr>
        <w:t>це, възмет единъ кождо же оружие свое, и изыд</w:t>
      </w:r>
      <w:r w:rsidRPr="009177F1">
        <w:rPr>
          <w:lang w:val="ru-RU"/>
        </w:rPr>
        <w:t>ѣ</w:t>
      </w:r>
      <w:r w:rsidRPr="009177F1">
        <w:rPr>
          <w:rFonts w:ascii="KDRS" w:hAnsi="KDRS"/>
          <w:lang w:val="ru-RU"/>
        </w:rPr>
        <w:t>те съ устремлением, не да снидете вонъ, но яко стремление сътворяющи (</w:t>
      </w:r>
      <w:r>
        <w:rPr>
          <w:rFonts w:ascii="KDRS" w:hAnsi="KDRS"/>
        </w:rPr>
        <w:t>sed</w:t>
      </w:r>
      <w:r w:rsidRPr="009177F1">
        <w:rPr>
          <w:rFonts w:ascii="KDRS" w:hAnsi="KDRS"/>
          <w:lang w:val="ru-RU"/>
        </w:rPr>
        <w:t xml:space="preserve"> </w:t>
      </w:r>
      <w:r>
        <w:rPr>
          <w:rFonts w:ascii="KDRS" w:hAnsi="KDRS"/>
        </w:rPr>
        <w:t>quasi</w:t>
      </w:r>
      <w:r w:rsidRPr="009177F1">
        <w:rPr>
          <w:rFonts w:ascii="KDRS" w:hAnsi="KDRS"/>
          <w:lang w:val="ru-RU"/>
        </w:rPr>
        <w:t xml:space="preserve"> </w:t>
      </w:r>
      <w:r>
        <w:rPr>
          <w:rFonts w:ascii="KDRS" w:hAnsi="KDRS"/>
        </w:rPr>
        <w:t>impetum</w:t>
      </w:r>
      <w:r w:rsidRPr="009177F1">
        <w:rPr>
          <w:rFonts w:ascii="KDRS" w:hAnsi="KDRS"/>
          <w:lang w:val="ru-RU"/>
        </w:rPr>
        <w:t xml:space="preserve"> </w:t>
      </w:r>
      <w:r>
        <w:rPr>
          <w:rFonts w:ascii="KDRS" w:hAnsi="KDRS"/>
        </w:rPr>
        <w:t>facientes</w:t>
      </w:r>
      <w:r w:rsidRPr="009177F1">
        <w:rPr>
          <w:rFonts w:ascii="KDRS" w:hAnsi="KDRS"/>
          <w:lang w:val="ru-RU"/>
        </w:rPr>
        <w:t xml:space="preserve">). (Иудифь </w:t>
      </w:r>
      <w:r>
        <w:rPr>
          <w:rFonts w:ascii="KDRS" w:hAnsi="KDRS"/>
        </w:rPr>
        <w:t>XIV</w:t>
      </w:r>
      <w:r w:rsidRPr="009177F1">
        <w:rPr>
          <w:rFonts w:ascii="KDRS" w:hAnsi="KDRS"/>
          <w:lang w:val="ru-RU"/>
        </w:rPr>
        <w:t>, 2) Библ.Генн. 1499</w:t>
      </w:r>
      <w:r>
        <w:rPr>
          <w:rFonts w:ascii="KDRS" w:hAnsi="KDRS"/>
        </w:rPr>
        <w:t> </w:t>
      </w:r>
      <w:r w:rsidRPr="009177F1">
        <w:rPr>
          <w:rFonts w:ascii="KDRS" w:hAnsi="KDRS"/>
          <w:lang w:val="ru-RU"/>
        </w:rPr>
        <w:t>г. Яко т</w:t>
      </w:r>
      <w:r w:rsidRPr="009177F1">
        <w:rPr>
          <w:lang w:val="ru-RU"/>
        </w:rPr>
        <w:t>ѣ</w:t>
      </w:r>
      <w:r w:rsidRPr="009177F1">
        <w:rPr>
          <w:rFonts w:ascii="KDRS" w:hAnsi="KDRS"/>
          <w:lang w:val="ru-RU"/>
        </w:rPr>
        <w:t>м прес</w:t>
      </w:r>
      <w:r w:rsidRPr="009177F1">
        <w:rPr>
          <w:lang w:val="ru-RU"/>
        </w:rPr>
        <w:t>ѣ</w:t>
      </w:r>
      <w:r w:rsidRPr="009177F1">
        <w:rPr>
          <w:rFonts w:ascii="KDRS" w:hAnsi="KDRS"/>
          <w:lang w:val="ru-RU"/>
        </w:rPr>
        <w:t>кнути хотя гр</w:t>
      </w:r>
      <w:r w:rsidRPr="009177F1">
        <w:rPr>
          <w:lang w:val="ru-RU"/>
        </w:rPr>
        <w:t>ѣ</w:t>
      </w:r>
      <w:r w:rsidRPr="009177F1">
        <w:rPr>
          <w:rFonts w:ascii="KDRS" w:hAnsi="KDRS"/>
          <w:lang w:val="ru-RU"/>
        </w:rPr>
        <w:t>ховное многое стремление, Богъ потопъ наведе на землю (</w:t>
      </w:r>
      <w:r w:rsidRPr="00413D00">
        <w:t>τ</w:t>
      </w:r>
      <w:r w:rsidRPr="004F0B87">
        <w:t>ὴ</w:t>
      </w:r>
      <w:r w:rsidRPr="00413D00">
        <w:t>ν</w:t>
      </w:r>
      <w:r w:rsidRPr="009177F1">
        <w:rPr>
          <w:lang w:val="ru-RU"/>
        </w:rPr>
        <w:t xml:space="preserve">... </w:t>
      </w:r>
      <w:r w:rsidRPr="00413D00">
        <w:t>φορὰν</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134. </w:t>
      </w:r>
      <w:r>
        <w:rPr>
          <w:rFonts w:ascii="KDRS" w:hAnsi="KDRS"/>
        </w:rPr>
        <w:t>XVI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 xml:space="preserve">вв. О, царице богородице! Утоли стремление безумъное, смири сердце нечестивое. Пов. о Сух., 136. </w:t>
      </w:r>
      <w:r>
        <w:rPr>
          <w:rFonts w:ascii="KDRS" w:hAnsi="KDRS"/>
        </w:rPr>
        <w:t>XVII </w:t>
      </w:r>
      <w:r w:rsidRPr="009177F1">
        <w:rPr>
          <w:rFonts w:ascii="KDRS" w:hAnsi="KDRS"/>
          <w:lang w:val="ru-RU"/>
        </w:rPr>
        <w:t>в. ||</w:t>
      </w:r>
      <w:r>
        <w:rPr>
          <w:rFonts w:ascii="KDRS" w:hAnsi="KDRS"/>
        </w:rPr>
        <w:t> </w:t>
      </w:r>
      <w:r w:rsidRPr="009177F1">
        <w:rPr>
          <w:rFonts w:ascii="KDRS" w:hAnsi="KDRS"/>
          <w:i/>
          <w:lang w:val="ru-RU"/>
        </w:rPr>
        <w:t>Плотское влечение</w:t>
      </w:r>
      <w:r w:rsidRPr="009177F1">
        <w:rPr>
          <w:rFonts w:ascii="KDRS" w:hAnsi="KDRS"/>
          <w:lang w:val="ru-RU"/>
        </w:rPr>
        <w:t>. Брака же и от него рожениа не отм</w:t>
      </w:r>
      <w:r w:rsidRPr="009177F1">
        <w:rPr>
          <w:lang w:val="ru-RU"/>
        </w:rPr>
        <w:t>ѣ</w:t>
      </w:r>
      <w:r w:rsidRPr="009177F1">
        <w:rPr>
          <w:rFonts w:ascii="KDRS" w:hAnsi="KDRS"/>
          <w:lang w:val="ru-RU"/>
        </w:rPr>
        <w:t>тают, но женскаго стремлениа хранящеся (</w:t>
      </w:r>
      <w:r w:rsidRPr="00413D00">
        <w:t>τὰϛ</w:t>
      </w:r>
      <w:r w:rsidRPr="009177F1">
        <w:rPr>
          <w:lang w:val="ru-RU"/>
        </w:rPr>
        <w:t xml:space="preserve"> </w:t>
      </w:r>
      <w:r w:rsidRPr="00413D00">
        <w:t>τ</w:t>
      </w:r>
      <w:r w:rsidRPr="00A57841">
        <w:t>ῶ</w:t>
      </w:r>
      <w:r w:rsidRPr="00413D00">
        <w:t>ν</w:t>
      </w:r>
      <w:r w:rsidRPr="009177F1">
        <w:rPr>
          <w:lang w:val="ru-RU"/>
        </w:rPr>
        <w:t xml:space="preserve"> </w:t>
      </w:r>
      <w:r w:rsidRPr="00413D00">
        <w:t>γυναικ</w:t>
      </w:r>
      <w:r w:rsidRPr="00A57841">
        <w:t>ῶ</w:t>
      </w:r>
      <w:r w:rsidRPr="00413D00">
        <w:t>ν</w:t>
      </w:r>
      <w:r w:rsidRPr="009177F1">
        <w:rPr>
          <w:lang w:val="ru-RU"/>
        </w:rPr>
        <w:t xml:space="preserve"> </w:t>
      </w:r>
      <w:r w:rsidRPr="004F0B87">
        <w:t>ἀ</w:t>
      </w:r>
      <w:r w:rsidRPr="00413D00">
        <w:t>σελγε</w:t>
      </w:r>
      <w:r w:rsidRPr="004F0B87">
        <w:t>ί</w:t>
      </w:r>
      <w:r w:rsidRPr="00413D00">
        <w:t>αϛ</w:t>
      </w:r>
      <w:r w:rsidRPr="009177F1">
        <w:rPr>
          <w:rFonts w:ascii="KDRS" w:hAnsi="KDRS"/>
          <w:lang w:val="ru-RU"/>
        </w:rPr>
        <w:t xml:space="preserve">). Флавий. Полон.Иерус. </w:t>
      </w:r>
      <w:r>
        <w:rPr>
          <w:rFonts w:ascii="KDRS" w:hAnsi="KDRS"/>
        </w:rPr>
        <w:t>I</w:t>
      </w:r>
      <w:r w:rsidRPr="009177F1">
        <w:rPr>
          <w:rFonts w:ascii="KDRS" w:hAnsi="KDRS"/>
          <w:lang w:val="ru-RU"/>
        </w:rPr>
        <w:t xml:space="preserve">, 138. </w:t>
      </w:r>
      <w:r>
        <w:rPr>
          <w:rFonts w:ascii="KDRS" w:hAnsi="KDRS"/>
        </w:rPr>
        <w:t>XVI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w:t>
      </w:r>
    </w:p>
    <w:p w14:paraId="2206E76A"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4.</w:t>
      </w:r>
      <w:r w:rsidRPr="009177F1">
        <w:rPr>
          <w:rFonts w:ascii="KDRS" w:hAnsi="KDRS"/>
          <w:i/>
          <w:lang w:val="ru-RU"/>
        </w:rPr>
        <w:t xml:space="preserve"> Рвение</w:t>
      </w:r>
      <w:r w:rsidRPr="009177F1">
        <w:rPr>
          <w:rFonts w:ascii="KDRS" w:hAnsi="KDRS"/>
          <w:lang w:val="ru-RU"/>
        </w:rPr>
        <w:t xml:space="preserve">. Тако глаголавшема, пречюдное стремление вниде в ня </w:t>
      </w:r>
      <w:r w:rsidRPr="009177F1">
        <w:rPr>
          <w:lang w:val="ru-RU"/>
        </w:rPr>
        <w:t>(</w:t>
      </w:r>
      <w:r w:rsidRPr="00413D00">
        <w:t>θαρραλε</w:t>
      </w:r>
      <w:r w:rsidRPr="001B4FA5">
        <w:t>ώ</w:t>
      </w:r>
      <w:r w:rsidRPr="00413D00">
        <w:t>τερον</w:t>
      </w:r>
      <w:r w:rsidRPr="009177F1">
        <w:rPr>
          <w:lang w:val="ru-RU"/>
        </w:rPr>
        <w:t xml:space="preserve"> </w:t>
      </w:r>
      <w:r w:rsidRPr="001C5BF4">
        <w:t>ἥ</w:t>
      </w:r>
      <w:r w:rsidRPr="00413D00">
        <w:t>πτοντο</w:t>
      </w:r>
      <w:r w:rsidRPr="009177F1">
        <w:rPr>
          <w:lang w:val="ru-RU"/>
        </w:rPr>
        <w:t xml:space="preserve"> </w:t>
      </w:r>
      <w:r w:rsidRPr="00413D00">
        <w:t>τ</w:t>
      </w:r>
      <w:r w:rsidRPr="00940A90">
        <w:t>ῆ</w:t>
      </w:r>
      <w:r w:rsidRPr="00413D00">
        <w:t>ϛ</w:t>
      </w:r>
      <w:r w:rsidRPr="009177F1">
        <w:rPr>
          <w:lang w:val="ru-RU"/>
        </w:rPr>
        <w:t xml:space="preserve"> </w:t>
      </w:r>
      <w:r w:rsidRPr="00413D00">
        <w:t>ἐπιχειρ</w:t>
      </w:r>
      <w:r w:rsidRPr="00940A90">
        <w:t>ή</w:t>
      </w:r>
      <w:r w:rsidRPr="00413D00">
        <w:t>σεωϛ</w:t>
      </w:r>
      <w:r w:rsidRPr="009177F1">
        <w:rPr>
          <w:lang w:val="ru-RU"/>
        </w:rPr>
        <w:t xml:space="preserve"> </w:t>
      </w:r>
      <w:r w:rsidRPr="009177F1">
        <w:rPr>
          <w:rFonts w:ascii="KDRS" w:hAnsi="KDRS"/>
          <w:lang w:val="ru-RU"/>
        </w:rPr>
        <w:t xml:space="preserve">‘с воодушевлением взялись осуществить задуманное’). Флавий. Полон.Иерус. </w:t>
      </w:r>
      <w:r>
        <w:rPr>
          <w:rFonts w:ascii="KDRS" w:hAnsi="KDRS"/>
        </w:rPr>
        <w:t>I</w:t>
      </w:r>
      <w:r w:rsidRPr="009177F1">
        <w:rPr>
          <w:rFonts w:ascii="KDRS" w:hAnsi="KDRS"/>
          <w:lang w:val="ru-RU"/>
        </w:rPr>
        <w:t xml:space="preserve">, 118. </w:t>
      </w:r>
      <w:r>
        <w:rPr>
          <w:rFonts w:ascii="KDRS" w:hAnsi="KDRS"/>
        </w:rPr>
        <w:t>XVI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w:t>
      </w:r>
      <w:r w:rsidRPr="009177F1">
        <w:rPr>
          <w:lang w:val="ru-RU"/>
        </w:rPr>
        <w:t xml:space="preserve"> </w:t>
      </w:r>
    </w:p>
    <w:p w14:paraId="7DE89968"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5. </w:t>
      </w:r>
      <w:r w:rsidRPr="009177F1">
        <w:rPr>
          <w:rFonts w:ascii="KDRS" w:hAnsi="KDRS"/>
          <w:i/>
          <w:lang w:val="ru-RU"/>
        </w:rPr>
        <w:t>Направление</w:t>
      </w:r>
      <w:r w:rsidRPr="009177F1">
        <w:rPr>
          <w:rFonts w:ascii="KDRS" w:hAnsi="KDRS"/>
          <w:lang w:val="ru-RU"/>
        </w:rPr>
        <w:t xml:space="preserve"> (?). Б</w:t>
      </w:r>
      <w:r w:rsidRPr="009177F1">
        <w:rPr>
          <w:lang w:val="ru-RU"/>
        </w:rPr>
        <w:t>ѣ</w:t>
      </w:r>
      <w:r w:rsidRPr="009177F1">
        <w:rPr>
          <w:rFonts w:ascii="KDRS" w:hAnsi="KDRS"/>
          <w:lang w:val="ru-RU"/>
        </w:rPr>
        <w:t xml:space="preserve"> бо коло на высот</w:t>
      </w:r>
      <w:r w:rsidRPr="009177F1">
        <w:rPr>
          <w:lang w:val="ru-RU"/>
        </w:rPr>
        <w:t>ѣ</w:t>
      </w:r>
      <w:r w:rsidRPr="009177F1">
        <w:rPr>
          <w:rFonts w:ascii="KDRS" w:hAnsi="KDRS"/>
          <w:lang w:val="ru-RU"/>
        </w:rPr>
        <w:t xml:space="preserve"> пов</w:t>
      </w:r>
      <w:r w:rsidRPr="009177F1">
        <w:rPr>
          <w:lang w:val="ru-RU"/>
        </w:rPr>
        <w:t>ѣ</w:t>
      </w:r>
      <w:r w:rsidRPr="009177F1">
        <w:rPr>
          <w:rFonts w:ascii="KDRS" w:hAnsi="KDRS"/>
          <w:lang w:val="ru-RU"/>
        </w:rPr>
        <w:t>шено, отдол</w:t>
      </w:r>
      <w:r w:rsidRPr="009177F1">
        <w:rPr>
          <w:lang w:val="ru-RU"/>
        </w:rPr>
        <w:t>ѣ</w:t>
      </w:r>
      <w:r w:rsidRPr="009177F1">
        <w:rPr>
          <w:rFonts w:ascii="KDRS" w:hAnsi="KDRS"/>
          <w:lang w:val="ru-RU"/>
        </w:rPr>
        <w:t xml:space="preserve"> съчтаны доскы, равн</w:t>
      </w:r>
      <w:r w:rsidRPr="009177F1">
        <w:rPr>
          <w:lang w:val="ru-RU"/>
        </w:rPr>
        <w:t>ѣ</w:t>
      </w:r>
      <w:r w:rsidRPr="009177F1">
        <w:rPr>
          <w:rFonts w:ascii="KDRS" w:hAnsi="KDRS"/>
          <w:lang w:val="ru-RU"/>
        </w:rPr>
        <w:t xml:space="preserve"> ножем в них стр</w:t>
      </w:r>
      <w:r w:rsidRPr="009177F1">
        <w:rPr>
          <w:lang w:val="ru-RU"/>
        </w:rPr>
        <w:t>ѣ</w:t>
      </w:r>
      <w:r w:rsidRPr="009177F1">
        <w:rPr>
          <w:rFonts w:ascii="KDRS" w:hAnsi="KDRS"/>
          <w:lang w:val="ru-RU"/>
        </w:rPr>
        <w:t xml:space="preserve">лам бяху частым вонзениа, овы прямо стремлениа имуща, овыя же усмаряжъным ножем подобие имуща (в греч. иначе: </w:t>
      </w:r>
      <w:r w:rsidRPr="00413D00">
        <w:t>ο</w:t>
      </w:r>
      <w:r w:rsidRPr="00A57841">
        <w:t>ἱ</w:t>
      </w:r>
      <w:r w:rsidRPr="009177F1">
        <w:rPr>
          <w:lang w:val="ru-RU"/>
        </w:rPr>
        <w:t xml:space="preserve"> </w:t>
      </w:r>
      <w:r w:rsidRPr="00413D00">
        <w:t>δὲ</w:t>
      </w:r>
      <w:r w:rsidRPr="009177F1">
        <w:rPr>
          <w:lang w:val="ru-RU"/>
        </w:rPr>
        <w:t xml:space="preserve"> </w:t>
      </w:r>
      <w:r w:rsidRPr="00413D00">
        <w:t>τ</w:t>
      </w:r>
      <w:r w:rsidRPr="00554D73">
        <w:t>ῇ</w:t>
      </w:r>
      <w:r w:rsidRPr="009177F1">
        <w:rPr>
          <w:lang w:val="ru-RU"/>
        </w:rPr>
        <w:t xml:space="preserve"> </w:t>
      </w:r>
      <w:r w:rsidRPr="004F0B87">
        <w:t>ἀ</w:t>
      </w:r>
      <w:r w:rsidRPr="00413D00">
        <w:t>νακλάσει</w:t>
      </w:r>
      <w:r w:rsidRPr="009177F1">
        <w:rPr>
          <w:lang w:val="ru-RU"/>
        </w:rPr>
        <w:t xml:space="preserve"> </w:t>
      </w:r>
      <w:r w:rsidRPr="004F0B87">
        <w:t>ἀ</w:t>
      </w:r>
      <w:r w:rsidRPr="00413D00">
        <w:t>γκ</w:t>
      </w:r>
      <w:r w:rsidRPr="004F0B87">
        <w:t>ί</w:t>
      </w:r>
      <w:r w:rsidRPr="00413D00">
        <w:t>στροιϛ</w:t>
      </w:r>
      <w:r w:rsidRPr="009177F1">
        <w:rPr>
          <w:lang w:val="ru-RU"/>
        </w:rPr>
        <w:t xml:space="preserve"> </w:t>
      </w:r>
      <w:r w:rsidRPr="00413D00">
        <w:t>προσεοικ</w:t>
      </w:r>
      <w:r w:rsidRPr="004F0B87">
        <w:t>ό</w:t>
      </w:r>
      <w:r w:rsidRPr="00413D00">
        <w:t>τεϛ</w:t>
      </w:r>
      <w:r w:rsidRPr="009177F1">
        <w:rPr>
          <w:rFonts w:ascii="KDRS" w:hAnsi="KDRS"/>
          <w:lang w:val="ru-RU"/>
        </w:rPr>
        <w:t xml:space="preserve"> ‘а другие изогнуты наподобие крючков’). (Муч.Георг.) ВМЧ, Апр. 22–30, 868. </w:t>
      </w:r>
      <w:r>
        <w:rPr>
          <w:rFonts w:ascii="KDRS" w:hAnsi="KDRS"/>
        </w:rPr>
        <w:t>XVI </w:t>
      </w:r>
      <w:r w:rsidRPr="009177F1">
        <w:rPr>
          <w:rFonts w:ascii="KDRS" w:hAnsi="KDRS"/>
          <w:lang w:val="ru-RU"/>
        </w:rPr>
        <w:t xml:space="preserve">в. </w:t>
      </w:r>
    </w:p>
    <w:p w14:paraId="5F522B0F"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lastRenderedPageBreak/>
        <w:t>СТРЕМЛИЦА,</w:t>
      </w:r>
      <w:r w:rsidRPr="009177F1">
        <w:rPr>
          <w:rFonts w:ascii="KDRS" w:hAnsi="KDRS"/>
          <w:lang w:val="ru-RU"/>
        </w:rPr>
        <w:t xml:space="preserve"> </w:t>
      </w:r>
      <w:r w:rsidRPr="009177F1">
        <w:rPr>
          <w:rFonts w:ascii="KDRS" w:hAnsi="KDRS"/>
          <w:i/>
          <w:lang w:val="ru-RU"/>
        </w:rPr>
        <w:t xml:space="preserve">ж. Устремление </w:t>
      </w:r>
      <w:r w:rsidRPr="009177F1">
        <w:rPr>
          <w:rFonts w:ascii="KDRS" w:hAnsi="KDRS"/>
          <w:lang w:val="ru-RU"/>
        </w:rPr>
        <w:t>(?). Стремлицею – устремлением. Алф.</w:t>
      </w:r>
      <w:r w:rsidRPr="009177F1">
        <w:rPr>
          <w:rFonts w:ascii="KDRS" w:hAnsi="KDRS"/>
          <w:vertAlign w:val="superscript"/>
          <w:lang w:val="ru-RU"/>
        </w:rPr>
        <w:t>1</w:t>
      </w:r>
      <w:r w:rsidRPr="009177F1">
        <w:rPr>
          <w:rFonts w:ascii="KDRS" w:hAnsi="KDRS"/>
          <w:lang w:val="ru-RU"/>
        </w:rPr>
        <w:t>, 206</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w:t>
      </w:r>
    </w:p>
    <w:p w14:paraId="6E4AB716"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СТРЕМЛЯТИСЯ.</w:t>
      </w:r>
      <w:r w:rsidRPr="009177F1">
        <w:rPr>
          <w:rFonts w:ascii="KDRS" w:hAnsi="KDRS"/>
          <w:lang w:val="ru-RU"/>
        </w:rPr>
        <w:t xml:space="preserve"> </w:t>
      </w:r>
      <w:r w:rsidRPr="009177F1">
        <w:rPr>
          <w:rFonts w:ascii="KDRS" w:hAnsi="KDRS"/>
          <w:i/>
          <w:lang w:val="ru-RU"/>
        </w:rPr>
        <w:t>Выпрямляться</w:t>
      </w:r>
      <w:r w:rsidRPr="009177F1">
        <w:rPr>
          <w:rFonts w:ascii="KDRS" w:hAnsi="KDRS"/>
          <w:lang w:val="ru-RU"/>
        </w:rPr>
        <w:t>. И паде, нача рукама пружатися и п</w:t>
      </w:r>
      <w:r w:rsidRPr="009177F1">
        <w:rPr>
          <w:lang w:val="ru-RU"/>
        </w:rPr>
        <w:t>ѣ</w:t>
      </w:r>
      <w:r w:rsidRPr="009177F1">
        <w:rPr>
          <w:rFonts w:ascii="KDRS" w:hAnsi="KDRS"/>
          <w:lang w:val="ru-RU"/>
        </w:rPr>
        <w:t>ны точити… И потомъ воста стр</w:t>
      </w:r>
      <w:r w:rsidRPr="009177F1">
        <w:rPr>
          <w:lang w:val="ru-RU"/>
        </w:rPr>
        <w:t>ѣ</w:t>
      </w:r>
      <w:r w:rsidRPr="009177F1">
        <w:rPr>
          <w:rFonts w:ascii="KDRS" w:hAnsi="KDRS"/>
          <w:lang w:val="ru-RU"/>
        </w:rPr>
        <w:t xml:space="preserve">мляяся, и лицемъ испаде, и потомъ облиянъ. Ж.Бор.Глеб. (вар.), 198. </w:t>
      </w:r>
      <w:r>
        <w:rPr>
          <w:rFonts w:ascii="KDRS" w:hAnsi="KDRS"/>
        </w:rPr>
        <w:t>XVI </w:t>
      </w:r>
      <w:r w:rsidRPr="009177F1">
        <w:rPr>
          <w:rFonts w:ascii="KDRS" w:hAnsi="KDRS"/>
          <w:lang w:val="ru-RU"/>
        </w:rPr>
        <w:t>в.</w:t>
      </w:r>
    </w:p>
    <w:p w14:paraId="435EC2A0"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СТРЕМНИКЪ,</w:t>
      </w:r>
      <w:r w:rsidRPr="009177F1">
        <w:rPr>
          <w:rFonts w:ascii="KDRS" w:hAnsi="KDRS"/>
          <w:lang w:val="ru-RU"/>
        </w:rPr>
        <w:t xml:space="preserve"> </w:t>
      </w:r>
      <w:r w:rsidRPr="009177F1">
        <w:rPr>
          <w:rFonts w:ascii="KDRS" w:hAnsi="KDRS"/>
          <w:i/>
          <w:lang w:val="ru-RU"/>
        </w:rPr>
        <w:t>м.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стремнина</w:t>
      </w:r>
      <w:r w:rsidRPr="009177F1">
        <w:rPr>
          <w:rFonts w:ascii="KDRS" w:hAnsi="KDRS"/>
          <w:lang w:val="ru-RU"/>
        </w:rPr>
        <w:t>. И тии на всякъ часъ въ страс</w:t>
      </w:r>
      <w:r w:rsidRPr="009177F1">
        <w:rPr>
          <w:lang w:val="ru-RU"/>
        </w:rPr>
        <w:t>ѣ</w:t>
      </w:r>
      <w:r w:rsidRPr="009177F1">
        <w:rPr>
          <w:rFonts w:ascii="KDRS" w:hAnsi="KDRS"/>
          <w:lang w:val="ru-RU"/>
        </w:rPr>
        <w:t>… пребывающе страха ради и напасте и шествиа пути и стремникъ кр</w:t>
      </w:r>
      <w:r w:rsidRPr="009177F1">
        <w:rPr>
          <w:lang w:val="ru-RU"/>
        </w:rPr>
        <w:t>ѣ</w:t>
      </w:r>
      <w:r w:rsidRPr="009177F1">
        <w:rPr>
          <w:rFonts w:ascii="KDRS" w:hAnsi="KDRS"/>
          <w:lang w:val="ru-RU"/>
        </w:rPr>
        <w:t>пчаишихъ стр</w:t>
      </w:r>
      <w:r w:rsidRPr="009177F1">
        <w:rPr>
          <w:lang w:val="ru-RU"/>
        </w:rPr>
        <w:t>ѣ</w:t>
      </w:r>
      <w:r w:rsidRPr="009177F1">
        <w:rPr>
          <w:rFonts w:ascii="KDRS" w:hAnsi="KDRS"/>
          <w:lang w:val="ru-RU"/>
        </w:rPr>
        <w:t xml:space="preserve">тающихъ. Сл.мт.Дан., 70. </w:t>
      </w:r>
      <w:r>
        <w:rPr>
          <w:rFonts w:ascii="KDRS" w:hAnsi="KDRS"/>
        </w:rPr>
        <w:t>XVI </w:t>
      </w:r>
      <w:r w:rsidRPr="009177F1">
        <w:rPr>
          <w:rFonts w:ascii="KDRS" w:hAnsi="KDRS"/>
          <w:lang w:val="ru-RU"/>
        </w:rPr>
        <w:t>в.</w:t>
      </w:r>
    </w:p>
    <w:p w14:paraId="255D42E0" w14:textId="287345BF"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СТРЕМНИНА,</w:t>
      </w:r>
      <w:r w:rsidRPr="009177F1">
        <w:rPr>
          <w:rFonts w:ascii="KDRS" w:hAnsi="KDRS"/>
          <w:lang w:val="ru-RU"/>
        </w:rPr>
        <w:t xml:space="preserve"> </w:t>
      </w:r>
      <w:r w:rsidRPr="009177F1">
        <w:rPr>
          <w:rFonts w:ascii="KDRS" w:hAnsi="KDRS"/>
          <w:i/>
          <w:lang w:val="ru-RU"/>
        </w:rPr>
        <w:t>ж. Крутизна</w:t>
      </w:r>
      <w:r w:rsidRPr="009177F1">
        <w:rPr>
          <w:rFonts w:ascii="KDRS" w:hAnsi="KDRS"/>
          <w:lang w:val="ru-RU"/>
        </w:rPr>
        <w:t xml:space="preserve">, </w:t>
      </w:r>
      <w:r w:rsidRPr="009177F1">
        <w:rPr>
          <w:rFonts w:ascii="KDRS" w:hAnsi="KDRS"/>
          <w:i/>
          <w:lang w:val="ru-RU"/>
        </w:rPr>
        <w:t>образующая пропасть</w:t>
      </w:r>
      <w:r w:rsidRPr="009177F1">
        <w:rPr>
          <w:rFonts w:ascii="KDRS" w:hAnsi="KDRS"/>
          <w:lang w:val="ru-RU"/>
        </w:rPr>
        <w:t xml:space="preserve">; </w:t>
      </w:r>
      <w:r w:rsidRPr="009177F1">
        <w:rPr>
          <w:rFonts w:ascii="KDRS" w:hAnsi="KDRS"/>
          <w:i/>
          <w:lang w:val="ru-RU"/>
        </w:rPr>
        <w:t>т.ж. образно</w:t>
      </w:r>
      <w:r w:rsidRPr="009177F1">
        <w:rPr>
          <w:rFonts w:ascii="KDRS" w:hAnsi="KDRS"/>
          <w:lang w:val="ru-RU"/>
        </w:rPr>
        <w:t>. (1514): Градъ же, им</w:t>
      </w:r>
      <w:r w:rsidRPr="009177F1">
        <w:rPr>
          <w:lang w:val="ru-RU"/>
        </w:rPr>
        <w:t>ѣ</w:t>
      </w:r>
      <w:r w:rsidRPr="009177F1">
        <w:rPr>
          <w:rFonts w:ascii="KDRS" w:hAnsi="KDRS"/>
          <w:lang w:val="ru-RU"/>
        </w:rPr>
        <w:t>а твердость, стремнинами горъ и холмовъ высокихъ затворено и ст</w:t>
      </w:r>
      <w:r w:rsidRPr="009177F1">
        <w:rPr>
          <w:lang w:val="ru-RU"/>
        </w:rPr>
        <w:t>ѣ</w:t>
      </w:r>
      <w:r w:rsidRPr="009177F1">
        <w:rPr>
          <w:rFonts w:ascii="KDRS" w:hAnsi="KDRS"/>
          <w:lang w:val="ru-RU"/>
        </w:rPr>
        <w:t>нами великими укр</w:t>
      </w:r>
      <w:r w:rsidRPr="009177F1">
        <w:rPr>
          <w:lang w:val="ru-RU"/>
        </w:rPr>
        <w:t>ѣ</w:t>
      </w:r>
      <w:r w:rsidRPr="009177F1">
        <w:rPr>
          <w:rFonts w:ascii="KDRS" w:hAnsi="KDRS"/>
          <w:lang w:val="ru-RU"/>
        </w:rPr>
        <w:t xml:space="preserve">плено. Воскр.лет. </w:t>
      </w:r>
      <w:r>
        <w:rPr>
          <w:rFonts w:ascii="KDRS" w:hAnsi="KDRS"/>
        </w:rPr>
        <w:t>VIII</w:t>
      </w:r>
      <w:r w:rsidRPr="009177F1">
        <w:rPr>
          <w:rFonts w:ascii="KDRS" w:hAnsi="KDRS"/>
          <w:lang w:val="ru-RU"/>
        </w:rPr>
        <w:t xml:space="preserve">, 253. </w:t>
      </w:r>
      <w:r>
        <w:rPr>
          <w:rFonts w:ascii="KDRS" w:hAnsi="KDRS"/>
        </w:rPr>
        <w:t>XVI </w:t>
      </w:r>
      <w:r w:rsidRPr="009177F1">
        <w:rPr>
          <w:rFonts w:ascii="KDRS" w:hAnsi="KDRS"/>
          <w:lang w:val="ru-RU"/>
        </w:rPr>
        <w:t>в. Св</w:t>
      </w:r>
      <w:r w:rsidRPr="009177F1">
        <w:rPr>
          <w:lang w:val="ru-RU"/>
        </w:rPr>
        <w:t>ѣ</w:t>
      </w:r>
      <w:r w:rsidRPr="009177F1">
        <w:rPr>
          <w:rFonts w:ascii="KDRS" w:hAnsi="KDRS"/>
          <w:lang w:val="ru-RU"/>
        </w:rPr>
        <w:t>тилникъ бо т</w:t>
      </w:r>
      <w:r w:rsidRPr="009177F1">
        <w:rPr>
          <w:lang w:val="ru-RU"/>
        </w:rPr>
        <w:t>ѣ</w:t>
      </w:r>
      <w:r w:rsidRPr="009177F1">
        <w:rPr>
          <w:rFonts w:ascii="KDRS" w:hAnsi="KDRS"/>
          <w:lang w:val="ru-RU"/>
        </w:rPr>
        <w:t>лу есть око; аще око темно будетъ, все т</w:t>
      </w:r>
      <w:r w:rsidRPr="009177F1">
        <w:rPr>
          <w:lang w:val="ru-RU"/>
        </w:rPr>
        <w:t>ѣ</w:t>
      </w:r>
      <w:r w:rsidRPr="009177F1">
        <w:rPr>
          <w:rFonts w:ascii="KDRS" w:hAnsi="KDRS"/>
          <w:lang w:val="ru-RU"/>
        </w:rPr>
        <w:t xml:space="preserve">ло всуе шествуетъ и въ стремнинахъ разбиваетца и погибаетъ. Польск.д. </w:t>
      </w:r>
      <w:r>
        <w:rPr>
          <w:rFonts w:ascii="KDRS" w:hAnsi="KDRS"/>
        </w:rPr>
        <w:t>II</w:t>
      </w:r>
      <w:r w:rsidRPr="009177F1">
        <w:rPr>
          <w:rFonts w:ascii="KDRS" w:hAnsi="KDRS"/>
          <w:lang w:val="ru-RU"/>
        </w:rPr>
        <w:t>, 610. 1560</w:t>
      </w:r>
      <w:r>
        <w:rPr>
          <w:rFonts w:ascii="KDRS" w:hAnsi="KDRS"/>
        </w:rPr>
        <w:t> </w:t>
      </w:r>
      <w:r w:rsidRPr="009177F1">
        <w:rPr>
          <w:rFonts w:ascii="KDRS" w:hAnsi="KDRS"/>
          <w:lang w:val="ru-RU"/>
        </w:rPr>
        <w:t xml:space="preserve">г. И место же то сяково, идеже поставися град: прилежаху бо к нему подале от него превысокия горы… и стремнины глубокия, и дебри, и блата. Каз.ист., 88. </w:t>
      </w:r>
      <w:r>
        <w:rPr>
          <w:rFonts w:ascii="KDRS" w:hAnsi="KDRS"/>
        </w:rPr>
        <w:t>XVI </w:t>
      </w:r>
      <w:r w:rsidRPr="009177F1">
        <w:rPr>
          <w:rFonts w:ascii="KDRS" w:hAnsi="KDRS"/>
          <w:lang w:val="ru-RU"/>
        </w:rPr>
        <w:t>в. Нын</w:t>
      </w:r>
      <w:r w:rsidRPr="009177F1">
        <w:rPr>
          <w:lang w:val="ru-RU"/>
        </w:rPr>
        <w:t>ѣ</w:t>
      </w:r>
      <w:r w:rsidRPr="009177F1">
        <w:rPr>
          <w:rFonts w:ascii="KDRS" w:hAnsi="KDRS"/>
          <w:lang w:val="ru-RU"/>
        </w:rPr>
        <w:t xml:space="preserve"> мы сего ради въздыхаемъ от бол</w:t>
      </w:r>
      <w:r w:rsidRPr="009177F1">
        <w:rPr>
          <w:lang w:val="ru-RU"/>
        </w:rPr>
        <w:t>ѣ</w:t>
      </w:r>
      <w:r w:rsidRPr="009177F1">
        <w:rPr>
          <w:rFonts w:ascii="KDRS" w:hAnsi="KDRS"/>
          <w:lang w:val="ru-RU"/>
        </w:rPr>
        <w:t xml:space="preserve">зни сердца, яко оставляемъ внизу заблуждениа, въ горахъ межусобныя крамолы и стремнинахъ любовластия. Надгр.сл.Иос.Вол., 157. </w:t>
      </w:r>
      <w:r>
        <w:rPr>
          <w:rFonts w:ascii="KDRS" w:hAnsi="KDRS"/>
        </w:rPr>
        <w:t>XVI </w:t>
      </w:r>
      <w:r w:rsidRPr="009177F1">
        <w:rPr>
          <w:rFonts w:ascii="KDRS" w:hAnsi="KDRS"/>
          <w:lang w:val="ru-RU"/>
        </w:rPr>
        <w:t>в. Впалъ еси въ брег</w:t>
      </w:r>
      <w:r w:rsidRPr="009177F1">
        <w:rPr>
          <w:lang w:val="ru-RU"/>
        </w:rPr>
        <w:t>ѣ</w:t>
      </w:r>
      <w:r w:rsidRPr="009177F1">
        <w:rPr>
          <w:rFonts w:ascii="KDRS" w:hAnsi="KDRS"/>
          <w:lang w:val="ru-RU"/>
        </w:rPr>
        <w:t xml:space="preserve"> стремнины; украдше свои очи, помрачилъ свою душу. Ав.Кн.обл., 578.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1679</w:t>
      </w:r>
      <w:r>
        <w:rPr>
          <w:rFonts w:ascii="KDRS" w:hAnsi="KDRS"/>
        </w:rPr>
        <w:t> </w:t>
      </w:r>
      <w:r w:rsidRPr="009177F1">
        <w:rPr>
          <w:rFonts w:ascii="KDRS" w:hAnsi="KDRS"/>
          <w:lang w:val="ru-RU"/>
        </w:rPr>
        <w:t>г. ||</w:t>
      </w:r>
      <w:r>
        <w:rPr>
          <w:rFonts w:ascii="KDRS" w:hAnsi="KDRS"/>
        </w:rPr>
        <w:t> </w:t>
      </w:r>
      <w:r w:rsidRPr="009177F1">
        <w:rPr>
          <w:rFonts w:ascii="KDRS" w:hAnsi="KDRS"/>
          <w:i/>
          <w:lang w:val="ru-RU"/>
        </w:rPr>
        <w:t>Скалистая</w:t>
      </w:r>
      <w:r w:rsidRPr="009177F1">
        <w:rPr>
          <w:rFonts w:ascii="KDRS" w:hAnsi="KDRS"/>
          <w:lang w:val="ru-RU"/>
        </w:rPr>
        <w:t xml:space="preserve">, </w:t>
      </w:r>
      <w:r w:rsidRPr="009177F1">
        <w:rPr>
          <w:rFonts w:ascii="KDRS" w:hAnsi="KDRS"/>
          <w:i/>
          <w:lang w:val="ru-RU"/>
        </w:rPr>
        <w:t>гористая местность</w:t>
      </w:r>
      <w:r w:rsidRPr="009177F1">
        <w:rPr>
          <w:rFonts w:ascii="KDRS" w:hAnsi="KDRS"/>
          <w:lang w:val="ru-RU"/>
        </w:rPr>
        <w:t xml:space="preserve">. Маистръ же во стремьнины убежа, и бископъ самъ убежа въ Юрьевъ съ малыми людьми. Кн.степ., 660.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w:t>
      </w:r>
      <w:r w:rsidRPr="009177F1">
        <w:rPr>
          <w:rFonts w:ascii="KDRS" w:hAnsi="KDRS"/>
          <w:lang w:val="ru-RU"/>
        </w:rPr>
        <w:t>1560-е</w:t>
      </w:r>
      <w:r>
        <w:rPr>
          <w:rFonts w:ascii="KDRS" w:hAnsi="KDRS"/>
        </w:rPr>
        <w:t> </w:t>
      </w:r>
      <w:r w:rsidRPr="009177F1">
        <w:rPr>
          <w:rFonts w:ascii="KDRS" w:hAnsi="KDRS"/>
          <w:lang w:val="ru-RU"/>
        </w:rPr>
        <w:t xml:space="preserve">гг. – Ср. </w:t>
      </w:r>
      <w:r w:rsidRPr="009177F1">
        <w:rPr>
          <w:rFonts w:ascii="KDRS" w:hAnsi="KDRS"/>
          <w:b/>
          <w:lang w:val="ru-RU"/>
        </w:rPr>
        <w:t>стремникъ</w:t>
      </w:r>
      <w:r w:rsidR="00C41DEC">
        <w:rPr>
          <w:rFonts w:ascii="KDRS" w:hAnsi="KDRS"/>
          <w:b/>
          <w:lang w:val="ru-RU"/>
        </w:rPr>
        <w:t>, стромина</w:t>
      </w:r>
      <w:r w:rsidRPr="009177F1">
        <w:rPr>
          <w:rFonts w:ascii="KDRS" w:hAnsi="KDRS"/>
          <w:lang w:val="ru-RU"/>
        </w:rPr>
        <w:t>.</w:t>
      </w:r>
    </w:p>
    <w:p w14:paraId="05DB618C"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СТРЕМНИННЫЙ,</w:t>
      </w:r>
      <w:r w:rsidRPr="009177F1">
        <w:rPr>
          <w:rFonts w:ascii="KDRS" w:hAnsi="KDRS"/>
          <w:lang w:val="ru-RU"/>
        </w:rPr>
        <w:t xml:space="preserve"> </w:t>
      </w:r>
      <w:r w:rsidRPr="009177F1">
        <w:rPr>
          <w:rFonts w:ascii="KDRS" w:hAnsi="KDRS"/>
          <w:i/>
          <w:lang w:val="ru-RU"/>
        </w:rPr>
        <w:t>прил. Крутой</w:t>
      </w:r>
      <w:r w:rsidRPr="009177F1">
        <w:rPr>
          <w:rFonts w:ascii="KDRS" w:hAnsi="KDRS"/>
          <w:lang w:val="ru-RU"/>
        </w:rPr>
        <w:t xml:space="preserve">, </w:t>
      </w:r>
      <w:r w:rsidRPr="009177F1">
        <w:rPr>
          <w:rFonts w:ascii="KDRS" w:hAnsi="KDRS"/>
          <w:i/>
          <w:lang w:val="ru-RU"/>
        </w:rPr>
        <w:t>утесистый</w:t>
      </w:r>
      <w:r w:rsidRPr="009177F1">
        <w:rPr>
          <w:rFonts w:ascii="KDRS" w:hAnsi="KDRS"/>
          <w:lang w:val="ru-RU"/>
        </w:rPr>
        <w:t xml:space="preserve">, </w:t>
      </w:r>
      <w:r w:rsidRPr="009177F1">
        <w:rPr>
          <w:rFonts w:ascii="KDRS" w:hAnsi="KDRS"/>
          <w:i/>
          <w:lang w:val="ru-RU"/>
        </w:rPr>
        <w:t>обрывистый</w:t>
      </w:r>
      <w:r w:rsidRPr="009177F1">
        <w:rPr>
          <w:rFonts w:ascii="KDRS" w:hAnsi="KDRS"/>
          <w:lang w:val="ru-RU"/>
        </w:rPr>
        <w:t>. И тщашеся низринути святую въ стремнинн</w:t>
      </w:r>
      <w:r w:rsidRPr="009177F1">
        <w:rPr>
          <w:lang w:val="ru-RU"/>
        </w:rPr>
        <w:t>ѣ</w:t>
      </w:r>
      <w:r w:rsidRPr="009177F1">
        <w:rPr>
          <w:rFonts w:ascii="KDRS" w:hAnsi="KDRS"/>
          <w:lang w:val="ru-RU"/>
        </w:rPr>
        <w:t xml:space="preserve">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яко да подвигнется одежда ея и нагу вид</w:t>
      </w:r>
      <w:r w:rsidRPr="009177F1">
        <w:rPr>
          <w:lang w:val="ru-RU"/>
        </w:rPr>
        <w:t>ѣ</w:t>
      </w:r>
      <w:r w:rsidRPr="009177F1">
        <w:rPr>
          <w:rFonts w:ascii="KDRS" w:hAnsi="KDRS"/>
          <w:lang w:val="ru-RU"/>
        </w:rPr>
        <w:t>ти ю (</w:t>
      </w:r>
      <w:r w:rsidRPr="00413D00">
        <w:t>κατωγερ</w:t>
      </w:r>
      <w:r w:rsidRPr="00940A90">
        <w:t>ῆ</w:t>
      </w:r>
      <w:r w:rsidRPr="009177F1">
        <w:rPr>
          <w:rFonts w:ascii="KDRS" w:hAnsi="KDRS"/>
          <w:lang w:val="ru-RU"/>
        </w:rPr>
        <w:t xml:space="preserve">). (Пам.Анны) ВМЧ, Окт. 19–31, 2038. </w:t>
      </w:r>
      <w:r>
        <w:rPr>
          <w:rFonts w:ascii="KDRS" w:hAnsi="KDRS"/>
        </w:rPr>
        <w:t>XVI </w:t>
      </w:r>
      <w:r w:rsidRPr="009177F1">
        <w:rPr>
          <w:rFonts w:ascii="KDRS" w:hAnsi="KDRS"/>
          <w:lang w:val="ru-RU"/>
        </w:rPr>
        <w:t>в. Гора Сионъ… есть з</w:t>
      </w:r>
      <w:r w:rsidRPr="009177F1">
        <w:rPr>
          <w:lang w:val="ru-RU"/>
        </w:rPr>
        <w:t>ѣ</w:t>
      </w:r>
      <w:r w:rsidRPr="009177F1">
        <w:rPr>
          <w:rFonts w:ascii="KDRS" w:hAnsi="KDRS"/>
          <w:lang w:val="ru-RU"/>
        </w:rPr>
        <w:t>ло кр</w:t>
      </w:r>
      <w:r w:rsidRPr="009177F1">
        <w:rPr>
          <w:lang w:val="ru-RU"/>
        </w:rPr>
        <w:t>ѣ</w:t>
      </w:r>
      <w:r w:rsidRPr="009177F1">
        <w:rPr>
          <w:rFonts w:ascii="KDRS" w:hAnsi="KDRS"/>
          <w:lang w:val="ru-RU"/>
        </w:rPr>
        <w:t>пка положениемъ, окружается отъ м</w:t>
      </w:r>
      <w:r w:rsidRPr="009177F1">
        <w:rPr>
          <w:lang w:val="ru-RU"/>
        </w:rPr>
        <w:t>ѣ</w:t>
      </w:r>
      <w:r w:rsidRPr="009177F1">
        <w:rPr>
          <w:rFonts w:ascii="KDRS" w:hAnsi="KDRS"/>
          <w:lang w:val="ru-RU"/>
        </w:rPr>
        <w:t>стъ каменистыхъ и стремнинныхъ, яко кром</w:t>
      </w:r>
      <w:r w:rsidRPr="009177F1">
        <w:rPr>
          <w:lang w:val="ru-RU"/>
        </w:rPr>
        <w:t>ѣ</w:t>
      </w:r>
      <w:r w:rsidRPr="009177F1">
        <w:rPr>
          <w:rFonts w:ascii="KDRS" w:hAnsi="KDRS"/>
          <w:lang w:val="ru-RU"/>
        </w:rPr>
        <w:t xml:space="preserve"> ст</w:t>
      </w:r>
      <w:r w:rsidRPr="009177F1">
        <w:rPr>
          <w:lang w:val="ru-RU"/>
        </w:rPr>
        <w:t>ѣ</w:t>
      </w:r>
      <w:r w:rsidRPr="009177F1">
        <w:rPr>
          <w:rFonts w:ascii="KDRS" w:hAnsi="KDRS"/>
          <w:lang w:val="ru-RU"/>
        </w:rPr>
        <w:t>нъ отъ единыя естественныя кр</w:t>
      </w:r>
      <w:r w:rsidRPr="009177F1">
        <w:rPr>
          <w:lang w:val="ru-RU"/>
        </w:rPr>
        <w:t>ѣ</w:t>
      </w:r>
      <w:r w:rsidRPr="009177F1">
        <w:rPr>
          <w:rFonts w:ascii="KDRS" w:hAnsi="KDRS"/>
          <w:lang w:val="ru-RU"/>
        </w:rPr>
        <w:t>пости хранитися. Проскинитарий Арс.К., 6. 1686</w:t>
      </w:r>
      <w:r>
        <w:rPr>
          <w:rFonts w:ascii="KDRS" w:hAnsi="KDRS"/>
        </w:rPr>
        <w:t> </w:t>
      </w:r>
      <w:r w:rsidRPr="009177F1">
        <w:rPr>
          <w:rFonts w:ascii="KDRS" w:hAnsi="KDRS"/>
          <w:lang w:val="ru-RU"/>
        </w:rPr>
        <w:t>г.</w:t>
      </w:r>
    </w:p>
    <w:p w14:paraId="4C39E6FD"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СТРЕМНО,</w:t>
      </w:r>
      <w:r w:rsidRPr="009177F1">
        <w:rPr>
          <w:rFonts w:ascii="KDRS" w:hAnsi="KDRS"/>
          <w:lang w:val="ru-RU"/>
        </w:rPr>
        <w:t xml:space="preserve"> </w:t>
      </w:r>
      <w:r w:rsidRPr="009177F1">
        <w:rPr>
          <w:rFonts w:ascii="KDRS" w:hAnsi="KDRS"/>
          <w:i/>
          <w:lang w:val="ru-RU"/>
        </w:rPr>
        <w:t>нареч. Истинно</w:t>
      </w:r>
      <w:r w:rsidRPr="009177F1">
        <w:rPr>
          <w:rFonts w:ascii="KDRS" w:hAnsi="KDRS"/>
          <w:lang w:val="ru-RU"/>
        </w:rPr>
        <w:t>. Мьни бо убо стрьмьн</w:t>
      </w:r>
      <w:r w:rsidRPr="009177F1">
        <w:rPr>
          <w:lang w:val="ru-RU"/>
        </w:rPr>
        <w:t>ѣ</w:t>
      </w:r>
      <w:r w:rsidRPr="009177F1">
        <w:rPr>
          <w:rFonts w:ascii="KDRS" w:hAnsi="KDRS"/>
          <w:lang w:val="ru-RU"/>
        </w:rPr>
        <w:t>е всего о Бз</w:t>
      </w:r>
      <w:r w:rsidRPr="009177F1">
        <w:rPr>
          <w:lang w:val="ru-RU"/>
        </w:rPr>
        <w:t>҃ѣ</w:t>
      </w:r>
      <w:r w:rsidRPr="009177F1">
        <w:rPr>
          <w:rFonts w:ascii="KDRS" w:hAnsi="KDRS"/>
          <w:lang w:val="ru-RU"/>
        </w:rPr>
        <w:t xml:space="preserve"> гл</w:t>
      </w:r>
      <w:r w:rsidRPr="009177F1">
        <w:rPr>
          <w:lang w:val="ru-RU"/>
        </w:rPr>
        <w:t>҃</w:t>
      </w:r>
      <w:r w:rsidRPr="009177F1">
        <w:rPr>
          <w:rFonts w:ascii="KDRS" w:hAnsi="KDRS"/>
          <w:lang w:val="ru-RU"/>
        </w:rPr>
        <w:t>емомъ имень(мь) быти саи (</w:t>
      </w:r>
      <w:r w:rsidRPr="00413D00">
        <w:t>κυρι</w:t>
      </w:r>
      <w:r w:rsidRPr="001B4FA5">
        <w:t>ώ</w:t>
      </w:r>
      <w:r w:rsidRPr="00413D00">
        <w:t>τερον</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 xml:space="preserve">, </w:t>
      </w:r>
      <w:r>
        <w:rPr>
          <w:rFonts w:ascii="KDRS" w:hAnsi="KDRS"/>
        </w:rPr>
        <w:t>I</w:t>
      </w:r>
      <w:r w:rsidRPr="009177F1">
        <w:rPr>
          <w:rFonts w:ascii="KDRS" w:hAnsi="KDRS"/>
          <w:lang w:val="ru-RU"/>
        </w:rPr>
        <w:t xml:space="preserve">, 174.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p>
    <w:p w14:paraId="645F5B6A"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СТРЕМНЫЙ,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Крутой</w:t>
      </w:r>
      <w:r w:rsidRPr="009177F1">
        <w:rPr>
          <w:rFonts w:ascii="KDRS" w:hAnsi="KDRS"/>
          <w:lang w:val="ru-RU"/>
        </w:rPr>
        <w:t xml:space="preserve">, </w:t>
      </w:r>
      <w:r w:rsidRPr="009177F1">
        <w:rPr>
          <w:rFonts w:ascii="KDRS" w:hAnsi="KDRS"/>
          <w:i/>
          <w:lang w:val="ru-RU"/>
        </w:rPr>
        <w:t>обрывистый</w:t>
      </w:r>
      <w:r w:rsidRPr="009177F1">
        <w:rPr>
          <w:rFonts w:ascii="KDRS" w:hAnsi="KDRS"/>
          <w:lang w:val="ru-RU"/>
        </w:rPr>
        <w:t xml:space="preserve">. И припрохомъс&lt;я&gt; </w:t>
      </w:r>
      <w:r w:rsidRPr="009177F1">
        <w:rPr>
          <w:rFonts w:ascii="KDRS" w:hAnsi="KDRS"/>
          <w:lang w:val="ru-RU"/>
        </w:rPr>
        <w:lastRenderedPageBreak/>
        <w:t>стремн</w:t>
      </w:r>
      <w:r w:rsidRPr="009177F1">
        <w:rPr>
          <w:lang w:val="ru-RU"/>
        </w:rPr>
        <w:t>ѣ</w:t>
      </w:r>
      <w:r w:rsidRPr="009177F1">
        <w:rPr>
          <w:rFonts w:ascii="KDRS" w:hAnsi="KDRS"/>
          <w:lang w:val="ru-RU"/>
        </w:rPr>
        <w:t xml:space="preserve"> м</w:t>
      </w:r>
      <w:r w:rsidRPr="009177F1">
        <w:rPr>
          <w:lang w:val="ru-RU"/>
        </w:rPr>
        <w:t>ѣ</w:t>
      </w:r>
      <w:r w:rsidRPr="009177F1">
        <w:rPr>
          <w:rFonts w:ascii="KDRS" w:hAnsi="KDRS"/>
          <w:lang w:val="ru-RU"/>
        </w:rPr>
        <w:t>сте и глубоц</w:t>
      </w:r>
      <w:r w:rsidRPr="009177F1">
        <w:rPr>
          <w:lang w:val="ru-RU"/>
        </w:rPr>
        <w:t>ѣ</w:t>
      </w:r>
      <w:r w:rsidRPr="009177F1">
        <w:rPr>
          <w:rFonts w:ascii="KDRS" w:hAnsi="KDRS"/>
          <w:lang w:val="ru-RU"/>
        </w:rPr>
        <w:t>, и вид</w:t>
      </w:r>
      <w:r w:rsidRPr="009177F1">
        <w:rPr>
          <w:lang w:val="ru-RU"/>
        </w:rPr>
        <w:t>ѣ</w:t>
      </w:r>
      <w:r w:rsidRPr="009177F1">
        <w:rPr>
          <w:rFonts w:ascii="KDRS" w:hAnsi="KDRS"/>
          <w:lang w:val="ru-RU"/>
        </w:rPr>
        <w:t xml:space="preserve">хом ту жену стоящу простовласу на краи глубины. (Ж.Макария) П.отреч. </w:t>
      </w:r>
      <w:r>
        <w:rPr>
          <w:rFonts w:ascii="KDRS" w:hAnsi="KDRS"/>
        </w:rPr>
        <w:t>II</w:t>
      </w:r>
      <w:r w:rsidRPr="009177F1">
        <w:rPr>
          <w:rFonts w:ascii="KDRS" w:hAnsi="KDRS"/>
          <w:lang w:val="ru-RU"/>
        </w:rPr>
        <w:t xml:space="preserve">, 61. </w:t>
      </w:r>
      <w:r>
        <w:rPr>
          <w:rFonts w:ascii="KDRS" w:hAnsi="KDRS"/>
        </w:rPr>
        <w:t>XIV </w:t>
      </w:r>
      <w:r w:rsidRPr="009177F1">
        <w:rPr>
          <w:rFonts w:ascii="KDRS" w:hAnsi="KDRS"/>
          <w:lang w:val="ru-RU"/>
        </w:rPr>
        <w:t>в. Ови же… сами себ</w:t>
      </w:r>
      <w:r w:rsidRPr="009177F1">
        <w:rPr>
          <w:lang w:val="ru-RU"/>
        </w:rPr>
        <w:t>ѣ</w:t>
      </w:r>
      <w:r w:rsidRPr="009177F1">
        <w:rPr>
          <w:rFonts w:ascii="KDRS" w:hAnsi="KDRS"/>
          <w:lang w:val="ru-RU"/>
        </w:rPr>
        <w:t xml:space="preserve"> убиица быша… низъ стремная м</w:t>
      </w:r>
      <w:r w:rsidRPr="009177F1">
        <w:rPr>
          <w:lang w:val="ru-RU"/>
        </w:rPr>
        <w:t>ѣ</w:t>
      </w:r>
      <w:r w:rsidRPr="009177F1">
        <w:rPr>
          <w:rFonts w:ascii="KDRS" w:hAnsi="KDRS"/>
          <w:lang w:val="ru-RU"/>
        </w:rPr>
        <w:t xml:space="preserve">ста себе низвергоша. О молитве С.Н.Б., 402. </w:t>
      </w:r>
      <w:r>
        <w:rPr>
          <w:rFonts w:ascii="KDRS" w:hAnsi="KDRS"/>
        </w:rPr>
        <w:t>XV </w:t>
      </w:r>
      <w:r w:rsidRPr="009177F1">
        <w:rPr>
          <w:rFonts w:ascii="KDRS" w:hAnsi="KDRS"/>
          <w:lang w:val="ru-RU"/>
        </w:rPr>
        <w:t>в. ||</w:t>
      </w:r>
      <w:r>
        <w:rPr>
          <w:rFonts w:ascii="KDRS" w:hAnsi="KDRS"/>
        </w:rPr>
        <w:t> </w:t>
      </w:r>
      <w:r w:rsidRPr="009177F1">
        <w:rPr>
          <w:rFonts w:ascii="KDRS" w:hAnsi="KDRS"/>
          <w:i/>
          <w:lang w:val="ru-RU"/>
        </w:rPr>
        <w:t>Окруженный обрывами</w:t>
      </w:r>
      <w:r w:rsidRPr="009177F1">
        <w:rPr>
          <w:rFonts w:ascii="KDRS" w:hAnsi="KDRS"/>
          <w:lang w:val="ru-RU"/>
        </w:rPr>
        <w:t>;</w:t>
      </w:r>
      <w:r w:rsidRPr="009177F1">
        <w:rPr>
          <w:rFonts w:ascii="KDRS" w:hAnsi="KDRS"/>
          <w:i/>
          <w:lang w:val="ru-RU"/>
        </w:rPr>
        <w:t xml:space="preserve"> опасный</w:t>
      </w:r>
      <w:r w:rsidRPr="009177F1">
        <w:rPr>
          <w:rFonts w:ascii="KDRS" w:hAnsi="KDRS"/>
          <w:lang w:val="ru-RU"/>
        </w:rPr>
        <w:t xml:space="preserve">. От края же горы оноя въ стремныи путь и нуждно преходимъ, поятся потомъ многом прешедъ и трудомъ. (Ж.Петр.Аф.) Мин.чет.июнь, 195. </w:t>
      </w:r>
      <w:r>
        <w:rPr>
          <w:rFonts w:ascii="KDRS" w:hAnsi="KDRS"/>
        </w:rPr>
        <w:t>XVI </w:t>
      </w:r>
      <w:r w:rsidRPr="009177F1">
        <w:rPr>
          <w:rFonts w:ascii="KDRS" w:hAnsi="KDRS"/>
          <w:lang w:val="ru-RU"/>
        </w:rPr>
        <w:t>в. Вертепъ н</w:t>
      </w:r>
      <w:r w:rsidRPr="009177F1">
        <w:rPr>
          <w:lang w:val="ru-RU"/>
        </w:rPr>
        <w:t>ѣ</w:t>
      </w:r>
      <w:r w:rsidRPr="009177F1">
        <w:rPr>
          <w:rFonts w:ascii="KDRS" w:hAnsi="KDRS"/>
          <w:lang w:val="ru-RU"/>
        </w:rPr>
        <w:t>кий ув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въ на н</w:t>
      </w:r>
      <w:r w:rsidRPr="009177F1">
        <w:rPr>
          <w:lang w:val="ru-RU"/>
        </w:rPr>
        <w:t>ѣ</w:t>
      </w:r>
      <w:r w:rsidRPr="009177F1">
        <w:rPr>
          <w:rFonts w:ascii="KDRS" w:hAnsi="KDRS"/>
          <w:lang w:val="ru-RU"/>
        </w:rPr>
        <w:t>коей гор</w:t>
      </w:r>
      <w:r w:rsidRPr="009177F1">
        <w:rPr>
          <w:lang w:val="ru-RU"/>
        </w:rPr>
        <w:t>ѣ</w:t>
      </w:r>
      <w:r w:rsidRPr="009177F1">
        <w:rPr>
          <w:rFonts w:ascii="KDRS" w:hAnsi="KDRS"/>
          <w:lang w:val="ru-RU"/>
        </w:rPr>
        <w:t>, стременъ же и не отс</w:t>
      </w:r>
      <w:r w:rsidRPr="009177F1">
        <w:rPr>
          <w:lang w:val="ru-RU"/>
        </w:rPr>
        <w:t>ѣ</w:t>
      </w:r>
      <w:r w:rsidRPr="009177F1">
        <w:rPr>
          <w:rFonts w:ascii="KDRS" w:hAnsi="KDRS"/>
          <w:lang w:val="ru-RU"/>
        </w:rPr>
        <w:t>ченъ стоящь… восходенъ же не инако, токмо л</w:t>
      </w:r>
      <w:r w:rsidRPr="009177F1">
        <w:rPr>
          <w:lang w:val="ru-RU"/>
        </w:rPr>
        <w:t>ѣ</w:t>
      </w:r>
      <w:r w:rsidRPr="009177F1">
        <w:rPr>
          <w:rFonts w:ascii="KDRS" w:hAnsi="KDRS"/>
          <w:lang w:val="ru-RU"/>
        </w:rPr>
        <w:t>ствицею хотящему бываеть, сего святый обитаеть (</w:t>
      </w:r>
      <w:r w:rsidRPr="00413D00">
        <w:t>κρημν</w:t>
      </w:r>
      <w:r w:rsidRPr="001B4FA5">
        <w:t>ώ</w:t>
      </w:r>
      <w:r w:rsidRPr="00413D00">
        <w:t>δουϛ</w:t>
      </w:r>
      <w:r w:rsidRPr="009177F1">
        <w:rPr>
          <w:rFonts w:ascii="KDRS" w:hAnsi="KDRS"/>
          <w:lang w:val="ru-RU"/>
        </w:rPr>
        <w:t xml:space="preserve">). (Ж. Харитона) ВМЧ, Сент. 25–30, 2181. </w:t>
      </w:r>
      <w:r>
        <w:rPr>
          <w:rFonts w:ascii="KDRS" w:hAnsi="KDRS"/>
        </w:rPr>
        <w:t>XVI </w:t>
      </w:r>
      <w:r w:rsidRPr="009177F1">
        <w:rPr>
          <w:rFonts w:ascii="KDRS" w:hAnsi="KDRS"/>
          <w:lang w:val="ru-RU"/>
        </w:rPr>
        <w:t>в.</w:t>
      </w:r>
    </w:p>
    <w:p w14:paraId="3942D3BD"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Устремленный</w:t>
      </w:r>
      <w:r w:rsidRPr="009177F1">
        <w:rPr>
          <w:rFonts w:ascii="KDRS" w:hAnsi="KDRS"/>
          <w:lang w:val="ru-RU"/>
        </w:rPr>
        <w:t xml:space="preserve">, </w:t>
      </w:r>
      <w:r w:rsidRPr="009177F1">
        <w:rPr>
          <w:rFonts w:ascii="KDRS" w:hAnsi="KDRS"/>
          <w:i/>
          <w:lang w:val="ru-RU"/>
        </w:rPr>
        <w:t>склонный к чему-л</w:t>
      </w:r>
      <w:r w:rsidRPr="009177F1">
        <w:rPr>
          <w:rFonts w:ascii="KDRS" w:hAnsi="KDRS"/>
          <w:lang w:val="ru-RU"/>
        </w:rPr>
        <w:t>. (966): Доколе царьствиа корабль правити имуть скопци женосердии, стремнии на злобу, вс</w:t>
      </w:r>
      <w:r w:rsidRPr="009177F1">
        <w:rPr>
          <w:lang w:val="ru-RU"/>
        </w:rPr>
        <w:t>ѣ</w:t>
      </w:r>
      <w:r w:rsidRPr="009177F1">
        <w:rPr>
          <w:rFonts w:ascii="KDRS" w:hAnsi="KDRS"/>
          <w:lang w:val="ru-RU"/>
        </w:rPr>
        <w:t>мъ же злымъ обр</w:t>
      </w:r>
      <w:r w:rsidRPr="009177F1">
        <w:rPr>
          <w:lang w:val="ru-RU"/>
        </w:rPr>
        <w:t>ѣ</w:t>
      </w:r>
      <w:r w:rsidRPr="009177F1">
        <w:rPr>
          <w:rFonts w:ascii="KDRS" w:hAnsi="KDRS"/>
          <w:lang w:val="ru-RU"/>
        </w:rPr>
        <w:t xml:space="preserve">тателие. Ник.лет. </w:t>
      </w:r>
      <w:r>
        <w:rPr>
          <w:rFonts w:ascii="KDRS" w:hAnsi="KDRS"/>
        </w:rPr>
        <w:t>IX</w:t>
      </w:r>
      <w:r w:rsidRPr="009177F1">
        <w:rPr>
          <w:rFonts w:ascii="KDRS" w:hAnsi="KDRS"/>
          <w:lang w:val="ru-RU"/>
        </w:rPr>
        <w:t xml:space="preserve">, 31. </w:t>
      </w:r>
      <w:r>
        <w:rPr>
          <w:rFonts w:ascii="KDRS" w:hAnsi="KDRS"/>
        </w:rPr>
        <w:t>XVI </w:t>
      </w:r>
      <w:r w:rsidRPr="009177F1">
        <w:rPr>
          <w:rFonts w:ascii="KDRS" w:hAnsi="KDRS"/>
          <w:lang w:val="ru-RU"/>
        </w:rPr>
        <w:t xml:space="preserve">в. – Ср. </w:t>
      </w:r>
      <w:r w:rsidRPr="009177F1">
        <w:rPr>
          <w:rFonts w:ascii="KDRS" w:hAnsi="KDRS"/>
          <w:b/>
          <w:lang w:val="ru-RU"/>
        </w:rPr>
        <w:t>стромный</w:t>
      </w:r>
      <w:r w:rsidRPr="009177F1">
        <w:rPr>
          <w:rFonts w:ascii="KDRS" w:hAnsi="KDRS"/>
          <w:lang w:val="ru-RU"/>
        </w:rPr>
        <w:t>.</w:t>
      </w:r>
    </w:p>
    <w:p w14:paraId="77E28B5F" w14:textId="77777777" w:rsidR="00D85D1E" w:rsidRDefault="00F4528E" w:rsidP="00F4528E">
      <w:pPr>
        <w:spacing w:line="460" w:lineRule="exact"/>
        <w:ind w:firstLine="709"/>
        <w:jc w:val="both"/>
        <w:rPr>
          <w:rFonts w:ascii="KDRS" w:hAnsi="KDRS"/>
          <w:lang w:val="ru-RU"/>
        </w:rPr>
      </w:pPr>
      <w:r w:rsidRPr="009177F1">
        <w:rPr>
          <w:rFonts w:ascii="KDRS" w:hAnsi="KDRS"/>
          <w:b/>
          <w:lang w:val="ru-RU"/>
        </w:rPr>
        <w:t>СТРЕМО,</w:t>
      </w:r>
      <w:r w:rsidRPr="009177F1">
        <w:rPr>
          <w:rFonts w:ascii="KDRS" w:hAnsi="KDRS"/>
          <w:lang w:val="ru-RU"/>
        </w:rPr>
        <w:t xml:space="preserve"> </w:t>
      </w:r>
      <w:r w:rsidRPr="009177F1">
        <w:rPr>
          <w:rFonts w:ascii="KDRS" w:hAnsi="KDRS"/>
          <w:i/>
          <w:lang w:val="ru-RU"/>
        </w:rPr>
        <w:t>нареч</w:t>
      </w:r>
      <w:r w:rsidRPr="009177F1">
        <w:rPr>
          <w:rFonts w:ascii="KDRS" w:hAnsi="KDRS"/>
          <w:lang w:val="ru-RU"/>
        </w:rPr>
        <w:t xml:space="preserve">. 1. </w:t>
      </w:r>
      <w:r w:rsidRPr="009177F1">
        <w:rPr>
          <w:rFonts w:ascii="KDRS" w:hAnsi="KDRS"/>
          <w:i/>
          <w:lang w:val="ru-RU"/>
        </w:rPr>
        <w:t>Прямо</w:t>
      </w:r>
      <w:r w:rsidRPr="009177F1">
        <w:rPr>
          <w:rFonts w:ascii="KDRS" w:hAnsi="KDRS"/>
          <w:lang w:val="ru-RU"/>
        </w:rPr>
        <w:t>. И егда же тъчию сънидета, абие кораблиць н</w:t>
      </w:r>
      <w:r w:rsidRPr="009177F1">
        <w:rPr>
          <w:lang w:val="ru-RU"/>
        </w:rPr>
        <w:t>ѣ</w:t>
      </w:r>
      <w:r w:rsidRPr="009177F1">
        <w:rPr>
          <w:rFonts w:ascii="KDRS" w:hAnsi="KDRS"/>
          <w:lang w:val="ru-RU"/>
        </w:rPr>
        <w:t xml:space="preserve"> до пятишьды обрьт</w:t>
      </w:r>
      <w:r w:rsidRPr="009177F1">
        <w:rPr>
          <w:lang w:val="ru-RU"/>
        </w:rPr>
        <w:t>ѣ</w:t>
      </w:r>
      <w:r w:rsidRPr="009177F1">
        <w:rPr>
          <w:rFonts w:ascii="KDRS" w:hAnsi="KDRS"/>
          <w:lang w:val="ru-RU"/>
        </w:rPr>
        <w:t>въся, стрьмо дьну иде и погрязе (</w:t>
      </w:r>
      <w:r w:rsidRPr="004F0B87">
        <w:t>ὁ</w:t>
      </w:r>
      <w:r w:rsidRPr="00413D00">
        <w:t>ρθ</w:t>
      </w:r>
      <w:r w:rsidRPr="004F0B87">
        <w:t>ό</w:t>
      </w:r>
      <w:r w:rsidRPr="00413D00">
        <w:t>βυθοϛ</w:t>
      </w:r>
      <w:r w:rsidRPr="009177F1">
        <w:rPr>
          <w:lang w:val="ru-RU"/>
        </w:rPr>
        <w:t xml:space="preserve"> </w:t>
      </w:r>
      <w:r w:rsidRPr="004F0B87">
        <w:t>ἀ</w:t>
      </w:r>
      <w:r w:rsidRPr="00413D00">
        <w:t>π</w:t>
      </w:r>
      <w:r w:rsidRPr="00940A90">
        <w:t>ῆ</w:t>
      </w:r>
      <w:r w:rsidRPr="00413D00">
        <w:t>λθεν</w:t>
      </w:r>
      <w:r w:rsidRPr="009177F1">
        <w:rPr>
          <w:rFonts w:ascii="KDRS" w:hAnsi="KDRS"/>
          <w:lang w:val="ru-RU"/>
        </w:rPr>
        <w:t xml:space="preserve">). Патерик Син., 136. </w:t>
      </w:r>
      <w:r>
        <w:rPr>
          <w:rFonts w:ascii="KDRS" w:hAnsi="KDRS"/>
        </w:rPr>
        <w:t>XI </w:t>
      </w:r>
      <w:r w:rsidRPr="009177F1">
        <w:rPr>
          <w:rFonts w:ascii="KDRS" w:hAnsi="KDRS"/>
          <w:lang w:val="ru-RU"/>
        </w:rPr>
        <w:t xml:space="preserve">в. </w:t>
      </w:r>
    </w:p>
    <w:p w14:paraId="53C1D885" w14:textId="3C026DD6" w:rsidR="00F4528E" w:rsidRPr="009177F1" w:rsidRDefault="00D85D1E" w:rsidP="00F4528E">
      <w:pPr>
        <w:spacing w:line="460" w:lineRule="exact"/>
        <w:ind w:firstLine="709"/>
        <w:jc w:val="both"/>
        <w:rPr>
          <w:rFonts w:ascii="KDRS" w:hAnsi="KDRS"/>
          <w:lang w:val="ru-RU"/>
        </w:rPr>
      </w:pPr>
      <w:r>
        <w:rPr>
          <w:rFonts w:ascii="KDRS" w:hAnsi="KDRS"/>
          <w:lang w:val="ru-RU"/>
        </w:rPr>
        <w:t xml:space="preserve">2. </w:t>
      </w:r>
      <w:r w:rsidRPr="00D85D1E">
        <w:rPr>
          <w:rFonts w:ascii="KDRS" w:hAnsi="KDRS"/>
          <w:i/>
          <w:iCs/>
          <w:lang w:val="ru-RU"/>
        </w:rPr>
        <w:t>Стремительно.</w:t>
      </w:r>
      <w:r>
        <w:rPr>
          <w:rFonts w:ascii="KDRS" w:hAnsi="KDRS"/>
          <w:lang w:val="ru-RU"/>
        </w:rPr>
        <w:t xml:space="preserve"> </w:t>
      </w:r>
      <w:r w:rsidR="00F4528E" w:rsidRPr="009177F1">
        <w:rPr>
          <w:rFonts w:ascii="KDRS" w:hAnsi="KDRS"/>
          <w:lang w:val="ru-RU"/>
        </w:rPr>
        <w:t>Аще и кого узриши злое воляща и не въстязающася, но стремо носима, не негодуй (</w:t>
      </w:r>
      <w:r w:rsidR="00F4528E" w:rsidRPr="00413D00">
        <w:t>κατὰ</w:t>
      </w:r>
      <w:r w:rsidR="00F4528E" w:rsidRPr="009177F1">
        <w:rPr>
          <w:lang w:val="ru-RU"/>
        </w:rPr>
        <w:t xml:space="preserve"> </w:t>
      </w:r>
      <w:r w:rsidR="00F4528E" w:rsidRPr="00413D00">
        <w:t>ρο</w:t>
      </w:r>
      <w:r w:rsidR="00F4528E" w:rsidRPr="00940A90">
        <w:t>ῦ</w:t>
      </w:r>
      <w:r w:rsidR="00F4528E" w:rsidRPr="00413D00">
        <w:t>ν</w:t>
      </w:r>
      <w:r w:rsidR="00F4528E" w:rsidRPr="009177F1">
        <w:rPr>
          <w:lang w:val="ru-RU"/>
        </w:rPr>
        <w:t xml:space="preserve"> </w:t>
      </w:r>
      <w:r w:rsidR="00F4528E" w:rsidRPr="00413D00">
        <w:t>φερ</w:t>
      </w:r>
      <w:r w:rsidR="00F4528E" w:rsidRPr="004F0B87">
        <w:t>ό</w:t>
      </w:r>
      <w:r w:rsidR="00F4528E" w:rsidRPr="00413D00">
        <w:t>μενον</w:t>
      </w:r>
      <w:r w:rsidR="00F4528E" w:rsidRPr="009177F1">
        <w:rPr>
          <w:rFonts w:ascii="KDRS" w:hAnsi="KDRS"/>
          <w:lang w:val="ru-RU"/>
        </w:rPr>
        <w:t>). Псалт.Чуд.</w:t>
      </w:r>
      <w:r w:rsidR="00F4528E" w:rsidRPr="009177F1">
        <w:rPr>
          <w:rFonts w:ascii="KDRS" w:hAnsi="KDRS"/>
          <w:vertAlign w:val="superscript"/>
          <w:lang w:val="ru-RU"/>
        </w:rPr>
        <w:t>2</w:t>
      </w:r>
      <w:r w:rsidR="00F4528E" w:rsidRPr="009177F1">
        <w:rPr>
          <w:rFonts w:ascii="KDRS" w:hAnsi="KDRS"/>
          <w:lang w:val="ru-RU"/>
        </w:rPr>
        <w:t xml:space="preserve">, 83. </w:t>
      </w:r>
      <w:r w:rsidR="00F4528E">
        <w:rPr>
          <w:rFonts w:ascii="KDRS" w:hAnsi="KDRS"/>
        </w:rPr>
        <w:t>XV </w:t>
      </w:r>
      <w:r w:rsidR="00F4528E" w:rsidRPr="009177F1">
        <w:rPr>
          <w:rFonts w:ascii="KDRS" w:hAnsi="KDRS"/>
          <w:lang w:val="ru-RU"/>
        </w:rPr>
        <w:t>в.</w:t>
      </w:r>
    </w:p>
    <w:p w14:paraId="4E9C3E82" w14:textId="5E2D7707" w:rsidR="00F4528E" w:rsidRPr="009177F1" w:rsidRDefault="00D85D1E" w:rsidP="00F4528E">
      <w:pPr>
        <w:spacing w:line="460" w:lineRule="exact"/>
        <w:ind w:firstLine="709"/>
        <w:jc w:val="both"/>
        <w:rPr>
          <w:rFonts w:ascii="KDRS" w:hAnsi="KDRS"/>
          <w:lang w:val="ru-RU"/>
        </w:rPr>
      </w:pPr>
      <w:r>
        <w:rPr>
          <w:rFonts w:ascii="KDRS" w:hAnsi="KDRS"/>
          <w:lang w:val="ru-RU"/>
        </w:rPr>
        <w:t>3</w:t>
      </w:r>
      <w:r w:rsidR="00F4528E" w:rsidRPr="009177F1">
        <w:rPr>
          <w:rFonts w:ascii="KDRS" w:hAnsi="KDRS"/>
          <w:lang w:val="ru-RU"/>
        </w:rPr>
        <w:t xml:space="preserve">. </w:t>
      </w:r>
      <w:r w:rsidR="00F4528E" w:rsidRPr="009177F1">
        <w:rPr>
          <w:rFonts w:ascii="KDRS" w:hAnsi="KDRS"/>
          <w:i/>
          <w:lang w:val="ru-RU"/>
        </w:rPr>
        <w:t>Вполне</w:t>
      </w:r>
      <w:r w:rsidR="00F4528E" w:rsidRPr="009177F1">
        <w:rPr>
          <w:rFonts w:ascii="KDRS" w:hAnsi="KDRS"/>
          <w:lang w:val="ru-RU"/>
        </w:rPr>
        <w:t xml:space="preserve">, </w:t>
      </w:r>
      <w:r w:rsidR="00F4528E" w:rsidRPr="009177F1">
        <w:rPr>
          <w:rFonts w:ascii="KDRS" w:hAnsi="KDRS"/>
          <w:i/>
          <w:lang w:val="ru-RU"/>
        </w:rPr>
        <w:t>всецело</w:t>
      </w:r>
      <w:r w:rsidR="00F4528E" w:rsidRPr="009177F1">
        <w:rPr>
          <w:rFonts w:ascii="KDRS" w:hAnsi="KDRS"/>
          <w:lang w:val="ru-RU"/>
        </w:rPr>
        <w:t xml:space="preserve">, </w:t>
      </w:r>
      <w:r w:rsidR="00F4528E" w:rsidRPr="009177F1">
        <w:rPr>
          <w:rFonts w:ascii="KDRS" w:hAnsi="KDRS"/>
          <w:i/>
          <w:lang w:val="ru-RU"/>
        </w:rPr>
        <w:t>совершенно</w:t>
      </w:r>
      <w:r w:rsidR="00F4528E" w:rsidRPr="009177F1">
        <w:rPr>
          <w:rFonts w:ascii="KDRS" w:hAnsi="KDRS"/>
          <w:lang w:val="ru-RU"/>
        </w:rPr>
        <w:t xml:space="preserve">. Якоже бо и наше слово, из ума исходя, ни стръмо </w:t>
      </w:r>
      <w:r w:rsidR="00F4528E" w:rsidRPr="009177F1">
        <w:rPr>
          <w:lang w:val="ru-RU"/>
        </w:rPr>
        <w:t>[</w:t>
      </w:r>
      <w:r w:rsidR="00F4528E" w:rsidRPr="009177F1">
        <w:rPr>
          <w:rFonts w:ascii="KDRS" w:hAnsi="KDRS"/>
          <w:lang w:val="ru-RU"/>
        </w:rPr>
        <w:t>вар.: стьрмы</w:t>
      </w:r>
      <w:r w:rsidR="00F4528E" w:rsidRPr="009177F1">
        <w:rPr>
          <w:lang w:val="ru-RU"/>
        </w:rPr>
        <w:t>]</w:t>
      </w:r>
      <w:r w:rsidR="00F4528E" w:rsidRPr="009177F1">
        <w:rPr>
          <w:rFonts w:ascii="KDRS" w:hAnsi="KDRS"/>
          <w:lang w:val="ru-RU"/>
        </w:rPr>
        <w:t xml:space="preserve"> тъ есть истовыи умъ (</w:t>
      </w:r>
      <w:r w:rsidR="00F4528E" w:rsidRPr="00413D00">
        <w:t>ο</w:t>
      </w:r>
      <w:r w:rsidR="00F4528E" w:rsidRPr="00A57841">
        <w:t>ὔ</w:t>
      </w:r>
      <w:r w:rsidR="00F4528E" w:rsidRPr="00413D00">
        <w:t>τε</w:t>
      </w:r>
      <w:r w:rsidR="00F4528E" w:rsidRPr="009177F1">
        <w:rPr>
          <w:lang w:val="ru-RU"/>
        </w:rPr>
        <w:t xml:space="preserve"> </w:t>
      </w:r>
      <w:r w:rsidR="00F4528E" w:rsidRPr="00413D00">
        <w:t>δι</w:t>
      </w:r>
      <w:r w:rsidR="00F4528E" w:rsidRPr="009177F1">
        <w:rPr>
          <w:lang w:val="ru-RU"/>
        </w:rPr>
        <w:t xml:space="preserve"> </w:t>
      </w:r>
      <w:r w:rsidR="00F4528E" w:rsidRPr="00413D00">
        <w:t>᾽</w:t>
      </w:r>
      <w:r w:rsidR="00F4528E" w:rsidRPr="009177F1">
        <w:rPr>
          <w:lang w:val="ru-RU"/>
        </w:rPr>
        <w:t xml:space="preserve"> </w:t>
      </w:r>
      <w:r w:rsidR="00F4528E" w:rsidRPr="00940A90">
        <w:t>ὅ</w:t>
      </w:r>
      <w:r w:rsidR="00F4528E" w:rsidRPr="00413D00">
        <w:t>λου</w:t>
      </w:r>
      <w:r w:rsidR="00F4528E" w:rsidRPr="009177F1">
        <w:rPr>
          <w:lang w:val="ru-RU"/>
        </w:rPr>
        <w:t xml:space="preserve"> </w:t>
      </w:r>
      <w:r w:rsidR="00F4528E" w:rsidRPr="004F0B87">
        <w:t>ὁ</w:t>
      </w:r>
      <w:r w:rsidR="00F4528E" w:rsidRPr="009177F1">
        <w:rPr>
          <w:lang w:val="ru-RU"/>
        </w:rPr>
        <w:t xml:space="preserve"> </w:t>
      </w:r>
      <w:r w:rsidR="00F4528E" w:rsidRPr="00413D00">
        <w:t>α</w:t>
      </w:r>
      <w:r w:rsidR="00F4528E" w:rsidRPr="004F0B87">
        <w:t>ὐ</w:t>
      </w:r>
      <w:r w:rsidR="00F4528E" w:rsidRPr="00413D00">
        <w:t>τ</w:t>
      </w:r>
      <w:r w:rsidR="00F4528E" w:rsidRPr="004F0B87">
        <w:t>ό</w:t>
      </w:r>
      <w:r w:rsidR="00F4528E" w:rsidRPr="00413D00">
        <w:t>ϛ</w:t>
      </w:r>
      <w:r w:rsidR="00F4528E" w:rsidRPr="009177F1">
        <w:rPr>
          <w:lang w:val="ru-RU"/>
        </w:rPr>
        <w:t xml:space="preserve"> </w:t>
      </w:r>
      <w:r w:rsidR="00F4528E" w:rsidRPr="00413D00">
        <w:t>ἐστι</w:t>
      </w:r>
      <w:r w:rsidR="00F4528E" w:rsidRPr="009177F1">
        <w:rPr>
          <w:lang w:val="ru-RU"/>
        </w:rPr>
        <w:t xml:space="preserve"> </w:t>
      </w:r>
      <w:r w:rsidR="00F4528E" w:rsidRPr="00413D00">
        <w:t>τ</w:t>
      </w:r>
      <w:r w:rsidR="00F4528E" w:rsidRPr="00554D73">
        <w:t>ῷ</w:t>
      </w:r>
      <w:r w:rsidR="00F4528E" w:rsidRPr="009177F1">
        <w:rPr>
          <w:lang w:val="ru-RU"/>
        </w:rPr>
        <w:t xml:space="preserve"> </w:t>
      </w:r>
      <w:r w:rsidR="00F4528E" w:rsidRPr="00413D00">
        <w:t>ν</w:t>
      </w:r>
      <w:r w:rsidR="00F4528E" w:rsidRPr="00554D73">
        <w:t>ῷ</w:t>
      </w:r>
      <w:r w:rsidR="00F4528E" w:rsidRPr="009177F1">
        <w:rPr>
          <w:rFonts w:ascii="KDRS" w:hAnsi="KDRS"/>
          <w:lang w:val="ru-RU"/>
        </w:rPr>
        <w:t xml:space="preserve">). Ио.екз.Бог., </w:t>
      </w:r>
      <w:r w:rsidR="00F4528E">
        <w:rPr>
          <w:rFonts w:ascii="KDRS" w:hAnsi="KDRS"/>
        </w:rPr>
        <w:t>I</w:t>
      </w:r>
      <w:r w:rsidR="00F4528E" w:rsidRPr="009177F1">
        <w:rPr>
          <w:rFonts w:ascii="KDRS" w:hAnsi="KDRS"/>
          <w:lang w:val="ru-RU"/>
        </w:rPr>
        <w:t xml:space="preserve">, 82. </w:t>
      </w:r>
      <w:r w:rsidR="00F4528E">
        <w:rPr>
          <w:rFonts w:ascii="KDRS" w:hAnsi="KDRS"/>
        </w:rPr>
        <w:t>XII</w:t>
      </w:r>
      <w:r w:rsidR="00F4528E" w:rsidRPr="009177F1">
        <w:rPr>
          <w:rFonts w:ascii="KDRS" w:hAnsi="KDRS"/>
          <w:lang w:val="ru-RU"/>
        </w:rPr>
        <w:t>–</w:t>
      </w:r>
      <w:r w:rsidR="00F4528E">
        <w:rPr>
          <w:rFonts w:ascii="KDRS" w:hAnsi="KDRS"/>
        </w:rPr>
        <w:t>XIII </w:t>
      </w:r>
      <w:r w:rsidR="00F4528E" w:rsidRPr="009177F1">
        <w:rPr>
          <w:rFonts w:ascii="KDRS" w:hAnsi="KDRS"/>
          <w:lang w:val="ru-RU"/>
        </w:rPr>
        <w:t>вв.</w:t>
      </w:r>
    </w:p>
    <w:p w14:paraId="5B16D30C" w14:textId="4C606CAF" w:rsidR="00F4528E" w:rsidRPr="009177F1" w:rsidRDefault="00D85D1E" w:rsidP="00F4528E">
      <w:pPr>
        <w:spacing w:line="460" w:lineRule="exact"/>
        <w:ind w:firstLine="709"/>
        <w:jc w:val="both"/>
        <w:rPr>
          <w:rFonts w:ascii="KDRS" w:hAnsi="KDRS"/>
          <w:lang w:val="ru-RU"/>
        </w:rPr>
      </w:pPr>
      <w:r>
        <w:rPr>
          <w:rFonts w:ascii="KDRS" w:hAnsi="KDRS"/>
          <w:lang w:val="ru-RU"/>
        </w:rPr>
        <w:t>4</w:t>
      </w:r>
      <w:r w:rsidR="00F4528E" w:rsidRPr="009177F1">
        <w:rPr>
          <w:rFonts w:ascii="KDRS" w:hAnsi="KDRS"/>
          <w:lang w:val="ru-RU"/>
        </w:rPr>
        <w:t xml:space="preserve">. </w:t>
      </w:r>
      <w:r w:rsidR="00F4528E" w:rsidRPr="009177F1">
        <w:rPr>
          <w:rFonts w:ascii="KDRS" w:hAnsi="KDRS"/>
          <w:i/>
          <w:lang w:val="ru-RU"/>
        </w:rPr>
        <w:t>Подлинно</w:t>
      </w:r>
      <w:r w:rsidR="00F4528E" w:rsidRPr="009177F1">
        <w:rPr>
          <w:rFonts w:ascii="KDRS" w:hAnsi="KDRS"/>
          <w:lang w:val="ru-RU"/>
        </w:rPr>
        <w:t xml:space="preserve">, </w:t>
      </w:r>
      <w:r w:rsidR="00F4528E" w:rsidRPr="009177F1">
        <w:rPr>
          <w:rFonts w:ascii="KDRS" w:hAnsi="KDRS"/>
          <w:i/>
          <w:lang w:val="ru-RU"/>
        </w:rPr>
        <w:t>собственно</w:t>
      </w:r>
      <w:r w:rsidR="00F4528E" w:rsidRPr="009177F1">
        <w:rPr>
          <w:rFonts w:ascii="KDRS" w:hAnsi="KDRS"/>
          <w:lang w:val="ru-RU"/>
        </w:rPr>
        <w:t>. Заблуди, иже свое брат&lt;о&gt;любие и стрьм</w:t>
      </w:r>
      <w:r w:rsidR="00F4528E" w:rsidRPr="009177F1">
        <w:rPr>
          <w:lang w:val="ru-RU"/>
        </w:rPr>
        <w:t>ѣ</w:t>
      </w:r>
      <w:r w:rsidR="00F4528E" w:rsidRPr="009177F1">
        <w:rPr>
          <w:rFonts w:ascii="KDRS" w:hAnsi="KDRS"/>
          <w:lang w:val="ru-RU"/>
        </w:rPr>
        <w:t xml:space="preserve">е [вар. </w:t>
      </w:r>
      <w:r w:rsidR="00F4528E">
        <w:rPr>
          <w:rFonts w:ascii="KDRS" w:hAnsi="KDRS"/>
        </w:rPr>
        <w:t>XII</w:t>
      </w:r>
      <w:r w:rsidR="00F4528E" w:rsidRPr="009177F1">
        <w:rPr>
          <w:rFonts w:ascii="KDRS" w:hAnsi="KDRS"/>
          <w:lang w:val="ru-RU"/>
        </w:rPr>
        <w:t>–</w:t>
      </w:r>
      <w:r w:rsidR="00F4528E">
        <w:rPr>
          <w:rFonts w:ascii="KDRS" w:hAnsi="KDRS"/>
        </w:rPr>
        <w:t>XIII </w:t>
      </w:r>
      <w:r w:rsidR="00F4528E" w:rsidRPr="009177F1">
        <w:rPr>
          <w:rFonts w:ascii="KDRS" w:hAnsi="KDRS"/>
          <w:lang w:val="ru-RU"/>
        </w:rPr>
        <w:t>вв.: стрьмьн</w:t>
      </w:r>
      <w:r w:rsidR="00F4528E" w:rsidRPr="009177F1">
        <w:rPr>
          <w:lang w:val="ru-RU"/>
        </w:rPr>
        <w:t>ѣ</w:t>
      </w:r>
      <w:r w:rsidR="00F4528E" w:rsidRPr="009177F1">
        <w:rPr>
          <w:rFonts w:ascii="KDRS" w:hAnsi="KDRS"/>
          <w:lang w:val="ru-RU"/>
        </w:rPr>
        <w:t>е] любве ув</w:t>
      </w:r>
      <w:r w:rsidR="00F4528E" w:rsidRPr="009177F1">
        <w:rPr>
          <w:lang w:val="ru-RU"/>
        </w:rPr>
        <w:t>ѣ</w:t>
      </w:r>
      <w:r w:rsidR="00F4528E" w:rsidRPr="009177F1">
        <w:rPr>
          <w:rFonts w:ascii="KDRS" w:hAnsi="KDRS"/>
          <w:lang w:val="ru-RU"/>
        </w:rPr>
        <w:t>д</w:t>
      </w:r>
      <w:r w:rsidR="00F4528E" w:rsidRPr="009177F1">
        <w:rPr>
          <w:lang w:val="ru-RU"/>
        </w:rPr>
        <w:t>ѣ</w:t>
      </w:r>
      <w:r w:rsidR="00F4528E" w:rsidRPr="009177F1">
        <w:rPr>
          <w:rFonts w:ascii="KDRS" w:hAnsi="KDRS"/>
          <w:lang w:val="ru-RU"/>
        </w:rPr>
        <w:t>ти хощеть (</w:t>
      </w:r>
      <w:r w:rsidR="00F4528E" w:rsidRPr="00413D00">
        <w:t>κυρι</w:t>
      </w:r>
      <w:r w:rsidR="00F4528E" w:rsidRPr="001B4FA5">
        <w:t>ώ</w:t>
      </w:r>
      <w:r w:rsidR="00F4528E" w:rsidRPr="00413D00">
        <w:t>τερον</w:t>
      </w:r>
      <w:r w:rsidR="00F4528E" w:rsidRPr="009177F1">
        <w:rPr>
          <w:rFonts w:ascii="KDRS" w:hAnsi="KDRS"/>
          <w:lang w:val="ru-RU"/>
        </w:rPr>
        <w:t>). Ио.Леств.</w:t>
      </w:r>
      <w:r w:rsidR="00F4528E" w:rsidRPr="009177F1">
        <w:rPr>
          <w:rFonts w:ascii="KDRS" w:hAnsi="KDRS"/>
          <w:vertAlign w:val="superscript"/>
          <w:lang w:val="ru-RU"/>
        </w:rPr>
        <w:t>1</w:t>
      </w:r>
      <w:r w:rsidR="00F4528E" w:rsidRPr="009177F1">
        <w:rPr>
          <w:rFonts w:ascii="KDRS" w:hAnsi="KDRS"/>
          <w:lang w:val="ru-RU"/>
        </w:rPr>
        <w:t>, 39</w:t>
      </w:r>
      <w:r w:rsidR="00F4528E">
        <w:rPr>
          <w:rFonts w:ascii="KDRS" w:hAnsi="KDRS"/>
        </w:rPr>
        <w:t> </w:t>
      </w:r>
      <w:r w:rsidR="00F4528E" w:rsidRPr="009177F1">
        <w:rPr>
          <w:rFonts w:ascii="KDRS" w:hAnsi="KDRS"/>
          <w:lang w:val="ru-RU"/>
        </w:rPr>
        <w:t xml:space="preserve">об. </w:t>
      </w:r>
      <w:r w:rsidR="00F4528E">
        <w:rPr>
          <w:rFonts w:ascii="KDRS" w:hAnsi="KDRS"/>
        </w:rPr>
        <w:t>XII </w:t>
      </w:r>
      <w:r w:rsidR="00F4528E" w:rsidRPr="009177F1">
        <w:rPr>
          <w:rFonts w:ascii="KDRS" w:hAnsi="KDRS"/>
          <w:lang w:val="ru-RU"/>
        </w:rPr>
        <w:t xml:space="preserve">в.– Ср. </w:t>
      </w:r>
      <w:r w:rsidR="00F4528E" w:rsidRPr="009177F1">
        <w:rPr>
          <w:rFonts w:ascii="KDRS" w:hAnsi="KDRS"/>
          <w:b/>
          <w:lang w:val="ru-RU"/>
        </w:rPr>
        <w:t>стремъ</w:t>
      </w:r>
      <w:r w:rsidR="00F4528E" w:rsidRPr="009177F1">
        <w:rPr>
          <w:rFonts w:ascii="KDRS" w:hAnsi="KDRS"/>
          <w:lang w:val="ru-RU"/>
        </w:rPr>
        <w:t>.</w:t>
      </w:r>
    </w:p>
    <w:p w14:paraId="15AB5AB0"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СТРЕМОГЛАВЪ, СТРЕМОГЛАВЬ,</w:t>
      </w:r>
      <w:r w:rsidRPr="009177F1">
        <w:rPr>
          <w:rFonts w:ascii="KDRS" w:hAnsi="KDRS"/>
          <w:lang w:val="ru-RU"/>
        </w:rPr>
        <w:t xml:space="preserve"> </w:t>
      </w:r>
      <w:r w:rsidRPr="009177F1">
        <w:rPr>
          <w:rFonts w:ascii="KDRS" w:hAnsi="KDRS"/>
          <w:i/>
          <w:lang w:val="ru-RU"/>
        </w:rPr>
        <w:t>нареч. Вниз головой</w:t>
      </w:r>
      <w:r w:rsidRPr="009177F1">
        <w:rPr>
          <w:rFonts w:ascii="KDRS" w:hAnsi="KDRS"/>
          <w:lang w:val="ru-RU"/>
        </w:rPr>
        <w:t>. Посл</w:t>
      </w:r>
      <w:r w:rsidRPr="009177F1">
        <w:rPr>
          <w:lang w:val="ru-RU"/>
        </w:rPr>
        <w:t>ѣ</w:t>
      </w:r>
      <w:r w:rsidRPr="009177F1">
        <w:rPr>
          <w:rFonts w:ascii="KDRS" w:hAnsi="KDRS"/>
          <w:lang w:val="ru-RU"/>
        </w:rPr>
        <w:t>жде въ Рим</w:t>
      </w:r>
      <w:r w:rsidRPr="009177F1">
        <w:rPr>
          <w:lang w:val="ru-RU"/>
        </w:rPr>
        <w:t>ѣ</w:t>
      </w:r>
      <w:r w:rsidRPr="009177F1">
        <w:rPr>
          <w:rFonts w:ascii="KDRS" w:hAnsi="KDRS"/>
          <w:lang w:val="ru-RU"/>
        </w:rPr>
        <w:t xml:space="preserve"> отъ </w:t>
      </w:r>
      <w:r w:rsidRPr="009177F1">
        <w:rPr>
          <w:rFonts w:ascii="KDRS" w:hAnsi="KDRS"/>
          <w:caps/>
          <w:lang w:val="ru-RU"/>
        </w:rPr>
        <w:t>н</w:t>
      </w:r>
      <w:r w:rsidRPr="009177F1">
        <w:rPr>
          <w:rFonts w:ascii="KDRS" w:hAnsi="KDRS"/>
          <w:lang w:val="ru-RU"/>
        </w:rPr>
        <w:t>ерона пропятъ бы стрьмоглавь (</w:t>
      </w:r>
      <w:r w:rsidRPr="00413D00">
        <w:t>κατὰ</w:t>
      </w:r>
      <w:r w:rsidRPr="009177F1">
        <w:rPr>
          <w:lang w:val="ru-RU"/>
        </w:rPr>
        <w:t xml:space="preserve"> </w:t>
      </w:r>
      <w:r w:rsidRPr="00413D00">
        <w:t>κεφαλ</w:t>
      </w:r>
      <w:r w:rsidRPr="00940A90">
        <w:t>ῆ</w:t>
      </w:r>
      <w:r w:rsidRPr="00413D00">
        <w:t>ϛ</w:t>
      </w:r>
      <w:r w:rsidRPr="009177F1">
        <w:rPr>
          <w:rFonts w:ascii="KDRS" w:hAnsi="KDRS"/>
          <w:lang w:val="ru-RU"/>
        </w:rPr>
        <w:t>). Изб.Св. 1073</w:t>
      </w:r>
      <w:r>
        <w:rPr>
          <w:rFonts w:ascii="KDRS" w:hAnsi="KDRS"/>
        </w:rPr>
        <w:t> </w:t>
      </w:r>
      <w:r w:rsidRPr="009177F1">
        <w:rPr>
          <w:rFonts w:ascii="KDRS" w:hAnsi="KDRS"/>
          <w:lang w:val="ru-RU"/>
        </w:rPr>
        <w:t>г.</w:t>
      </w:r>
      <w:r w:rsidRPr="009177F1">
        <w:rPr>
          <w:vertAlign w:val="superscript"/>
          <w:lang w:val="ru-RU"/>
        </w:rPr>
        <w:t>2</w:t>
      </w:r>
      <w:r w:rsidRPr="009177F1">
        <w:rPr>
          <w:rFonts w:ascii="KDRS" w:hAnsi="KDRS"/>
          <w:lang w:val="ru-RU"/>
        </w:rPr>
        <w:t xml:space="preserve">, </w:t>
      </w:r>
      <w:r w:rsidRPr="009177F1">
        <w:rPr>
          <w:lang w:val="ru-RU"/>
        </w:rPr>
        <w:t>716</w:t>
      </w:r>
      <w:r w:rsidRPr="009177F1">
        <w:rPr>
          <w:rFonts w:ascii="KDRS" w:hAnsi="KDRS"/>
          <w:lang w:val="ru-RU"/>
        </w:rPr>
        <w:t>. Аетиане… покрьщевають… стрьмоглавь, гор</w:t>
      </w:r>
      <w:r w:rsidRPr="009177F1">
        <w:rPr>
          <w:lang w:val="ru-RU"/>
        </w:rPr>
        <w:t>ѣ</w:t>
      </w:r>
      <w:r w:rsidRPr="009177F1">
        <w:rPr>
          <w:rFonts w:ascii="KDRS" w:hAnsi="KDRS"/>
          <w:lang w:val="ru-RU"/>
        </w:rPr>
        <w:t xml:space="preserve"> ногама обращающе крьщаемаго (</w:t>
      </w:r>
      <w:r w:rsidRPr="00413D00">
        <w:t>κατὰ</w:t>
      </w:r>
      <w:r w:rsidRPr="009177F1">
        <w:rPr>
          <w:lang w:val="ru-RU"/>
        </w:rPr>
        <w:t xml:space="preserve"> </w:t>
      </w:r>
      <w:r w:rsidRPr="00413D00">
        <w:t>κεφαλ</w:t>
      </w:r>
      <w:r w:rsidRPr="00940A90">
        <w:t>ῆ</w:t>
      </w:r>
      <w:r w:rsidRPr="00413D00">
        <w:t>ϛ</w:t>
      </w:r>
      <w:r w:rsidRPr="009177F1">
        <w:rPr>
          <w:rFonts w:ascii="KDRS" w:hAnsi="KDRS"/>
          <w:lang w:val="ru-RU"/>
        </w:rPr>
        <w:t>). (Епиф.Кипр. о ересях, 76) Ряз.корм., 367</w:t>
      </w:r>
      <w:r>
        <w:rPr>
          <w:rFonts w:ascii="KDRS" w:hAnsi="KDRS"/>
        </w:rPr>
        <w:t> </w:t>
      </w:r>
      <w:r w:rsidRPr="009177F1">
        <w:rPr>
          <w:rFonts w:ascii="KDRS" w:hAnsi="KDRS"/>
          <w:lang w:val="ru-RU"/>
        </w:rPr>
        <w:t>об. 1284 г. [то же – Корм.Балаш., 451</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 Разгн</w:t>
      </w:r>
      <w:r w:rsidRPr="009177F1">
        <w:rPr>
          <w:lang w:val="ru-RU"/>
        </w:rPr>
        <w:t>ѣ</w:t>
      </w:r>
      <w:r w:rsidRPr="009177F1">
        <w:rPr>
          <w:rFonts w:ascii="KDRS" w:hAnsi="KDRS"/>
          <w:lang w:val="ru-RU"/>
        </w:rPr>
        <w:t>вав же ся г</w:t>
      </w:r>
      <w:r w:rsidRPr="009177F1">
        <w:rPr>
          <w:lang w:val="ru-RU"/>
        </w:rPr>
        <w:t>ѣ</w:t>
      </w:r>
      <w:r w:rsidRPr="009177F1">
        <w:rPr>
          <w:rFonts w:ascii="KDRS" w:hAnsi="KDRS"/>
          <w:lang w:val="ru-RU"/>
        </w:rPr>
        <w:t>монъ, пов</w:t>
      </w:r>
      <w:r w:rsidRPr="009177F1">
        <w:rPr>
          <w:lang w:val="ru-RU"/>
        </w:rPr>
        <w:t>ѣ</w:t>
      </w:r>
      <w:r w:rsidRPr="009177F1">
        <w:rPr>
          <w:rFonts w:ascii="KDRS" w:hAnsi="KDRS"/>
          <w:lang w:val="ru-RU"/>
        </w:rPr>
        <w:t>си и [муч. Левкия] стрьмоглавъ и строга плоть его ногты жел</w:t>
      </w:r>
      <w:r w:rsidRPr="009177F1">
        <w:rPr>
          <w:lang w:val="ru-RU"/>
        </w:rPr>
        <w:t>ѣ</w:t>
      </w:r>
      <w:r w:rsidRPr="009177F1">
        <w:rPr>
          <w:rFonts w:ascii="KDRS" w:hAnsi="KDRS"/>
          <w:lang w:val="ru-RU"/>
        </w:rPr>
        <w:t xml:space="preserve">зны. (Муч. Фирса и Левкия) ВМЧ, Дек. 6–17, 983. </w:t>
      </w:r>
      <w:r>
        <w:rPr>
          <w:rFonts w:ascii="KDRS" w:hAnsi="KDRS"/>
        </w:rPr>
        <w:t>XVI </w:t>
      </w:r>
      <w:r w:rsidRPr="009177F1">
        <w:rPr>
          <w:rFonts w:ascii="KDRS" w:hAnsi="KDRS"/>
          <w:lang w:val="ru-RU"/>
        </w:rPr>
        <w:t>в. Стремоглав – вверх ногами. Алф.</w:t>
      </w:r>
      <w:r w:rsidRPr="009177F1">
        <w:rPr>
          <w:rFonts w:ascii="KDRS" w:hAnsi="KDRS"/>
          <w:vertAlign w:val="superscript"/>
          <w:lang w:val="ru-RU"/>
        </w:rPr>
        <w:t>1</w:t>
      </w:r>
      <w:r w:rsidRPr="009177F1">
        <w:rPr>
          <w:rFonts w:ascii="KDRS" w:hAnsi="KDRS"/>
          <w:lang w:val="ru-RU"/>
        </w:rPr>
        <w:t xml:space="preserve">, 206. </w:t>
      </w:r>
      <w:r>
        <w:rPr>
          <w:rFonts w:ascii="KDRS" w:hAnsi="KDRS"/>
        </w:rPr>
        <w:t>XVII </w:t>
      </w:r>
      <w:r w:rsidRPr="009177F1">
        <w:rPr>
          <w:rFonts w:ascii="KDRS" w:hAnsi="KDRS"/>
          <w:lang w:val="ru-RU"/>
        </w:rPr>
        <w:t xml:space="preserve">в. – Ср. </w:t>
      </w:r>
      <w:r w:rsidRPr="009177F1">
        <w:rPr>
          <w:rFonts w:ascii="KDRS" w:hAnsi="KDRS"/>
          <w:b/>
          <w:lang w:val="ru-RU"/>
        </w:rPr>
        <w:t>стремглавъ</w:t>
      </w:r>
      <w:r w:rsidRPr="009177F1">
        <w:rPr>
          <w:rFonts w:ascii="KDRS" w:hAnsi="KDRS"/>
          <w:lang w:val="ru-RU"/>
        </w:rPr>
        <w:t>.</w:t>
      </w:r>
    </w:p>
    <w:p w14:paraId="69C2D7EB"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lastRenderedPageBreak/>
        <w:t>СТРЕМОТЫЧЬ,</w:t>
      </w:r>
      <w:r w:rsidRPr="009177F1">
        <w:rPr>
          <w:rFonts w:ascii="KDRS" w:hAnsi="KDRS"/>
          <w:lang w:val="ru-RU"/>
        </w:rPr>
        <w:t xml:space="preserve"> </w:t>
      </w:r>
      <w:r w:rsidRPr="009177F1">
        <w:rPr>
          <w:rFonts w:ascii="KDRS" w:hAnsi="KDRS"/>
          <w:i/>
          <w:lang w:val="ru-RU"/>
        </w:rPr>
        <w:t>нареч.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стремоглавъ</w:t>
      </w:r>
      <w:r w:rsidRPr="009177F1">
        <w:rPr>
          <w:rFonts w:ascii="KDRS" w:hAnsi="KDRS"/>
          <w:lang w:val="ru-RU"/>
        </w:rPr>
        <w:t>. И иную десят&lt;ь&gt; тысящь мужей поимаша снв</w:t>
      </w:r>
      <w:r w:rsidRPr="009177F1">
        <w:rPr>
          <w:lang w:val="ru-RU"/>
        </w:rPr>
        <w:t>҃</w:t>
      </w:r>
      <w:r w:rsidRPr="009177F1">
        <w:rPr>
          <w:rFonts w:ascii="KDRS" w:hAnsi="KDRS"/>
          <w:lang w:val="ru-RU"/>
        </w:rPr>
        <w:t>е Июдини и приведоша на щелию н</w:t>
      </w:r>
      <w:r w:rsidRPr="009177F1">
        <w:rPr>
          <w:lang w:val="ru-RU"/>
        </w:rPr>
        <w:t>ѣ</w:t>
      </w:r>
      <w:r w:rsidRPr="009177F1">
        <w:rPr>
          <w:rFonts w:ascii="KDRS" w:hAnsi="KDRS"/>
          <w:lang w:val="ru-RU"/>
        </w:rPr>
        <w:t>которыя ст</w:t>
      </w:r>
      <w:r w:rsidRPr="009177F1">
        <w:rPr>
          <w:lang w:val="ru-RU"/>
        </w:rPr>
        <w:t>ѣ</w:t>
      </w:r>
      <w:r w:rsidRPr="009177F1">
        <w:rPr>
          <w:rFonts w:ascii="KDRS" w:hAnsi="KDRS"/>
          <w:lang w:val="ru-RU"/>
        </w:rPr>
        <w:t>ны. Съвергоша же их от высоты стремотыч&lt;ь&gt; (</w:t>
      </w:r>
      <w:r>
        <w:rPr>
          <w:rFonts w:ascii="KDRS" w:hAnsi="KDRS"/>
        </w:rPr>
        <w:t>in</w:t>
      </w:r>
      <w:r w:rsidRPr="009177F1">
        <w:rPr>
          <w:rFonts w:ascii="KDRS" w:hAnsi="KDRS"/>
          <w:lang w:val="ru-RU"/>
        </w:rPr>
        <w:t xml:space="preserve"> </w:t>
      </w:r>
      <w:r>
        <w:rPr>
          <w:rFonts w:ascii="KDRS" w:hAnsi="KDRS"/>
        </w:rPr>
        <w:t>praeceps</w:t>
      </w:r>
      <w:r w:rsidRPr="009177F1">
        <w:rPr>
          <w:rFonts w:ascii="KDRS" w:hAnsi="KDRS"/>
          <w:lang w:val="ru-RU"/>
        </w:rPr>
        <w:t xml:space="preserve">). (2 </w:t>
      </w:r>
      <w:r w:rsidRPr="009177F1">
        <w:rPr>
          <w:rFonts w:ascii="KDRS" w:hAnsi="KDRS"/>
          <w:caps/>
          <w:lang w:val="ru-RU"/>
        </w:rPr>
        <w:t>п</w:t>
      </w:r>
      <w:r w:rsidRPr="009177F1">
        <w:rPr>
          <w:rFonts w:ascii="KDRS" w:hAnsi="KDRS"/>
          <w:lang w:val="ru-RU"/>
        </w:rPr>
        <w:t xml:space="preserve">арал. </w:t>
      </w:r>
      <w:r>
        <w:rPr>
          <w:rFonts w:ascii="KDRS" w:hAnsi="KDRS"/>
        </w:rPr>
        <w:t>XXV</w:t>
      </w:r>
      <w:r w:rsidRPr="009177F1">
        <w:rPr>
          <w:rFonts w:ascii="KDRS" w:hAnsi="KDRS"/>
          <w:lang w:val="ru-RU"/>
        </w:rPr>
        <w:t>, 12) Библ.Генн. 1499</w:t>
      </w:r>
      <w:r>
        <w:rPr>
          <w:rFonts w:ascii="KDRS" w:hAnsi="KDRS"/>
        </w:rPr>
        <w:t> </w:t>
      </w:r>
      <w:r w:rsidRPr="009177F1">
        <w:rPr>
          <w:rFonts w:ascii="KDRS" w:hAnsi="KDRS"/>
          <w:lang w:val="ru-RU"/>
        </w:rPr>
        <w:t>г.</w:t>
      </w:r>
    </w:p>
    <w:p w14:paraId="72E2453C"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СТРЕМСТВО,</w:t>
      </w:r>
      <w:r w:rsidRPr="009177F1">
        <w:rPr>
          <w:rFonts w:ascii="KDRS" w:hAnsi="KDRS"/>
          <w:lang w:val="ru-RU"/>
        </w:rPr>
        <w:t xml:space="preserve"> </w:t>
      </w:r>
      <w:r w:rsidRPr="009177F1">
        <w:rPr>
          <w:rFonts w:ascii="KDRS" w:hAnsi="KDRS"/>
          <w:i/>
          <w:lang w:val="ru-RU"/>
        </w:rPr>
        <w:t>с. Хищность</w:t>
      </w:r>
      <w:r w:rsidRPr="009177F1">
        <w:rPr>
          <w:rFonts w:ascii="KDRS" w:hAnsi="KDRS"/>
          <w:lang w:val="ru-RU"/>
        </w:rPr>
        <w:t>. Яви же ся пр</w:t>
      </w:r>
      <w:r w:rsidRPr="009177F1">
        <w:rPr>
          <w:lang w:val="ru-RU"/>
        </w:rPr>
        <w:t>҃</w:t>
      </w:r>
      <w:r w:rsidRPr="009177F1">
        <w:rPr>
          <w:rFonts w:ascii="KDRS" w:hAnsi="KDRS"/>
          <w:lang w:val="ru-RU"/>
        </w:rPr>
        <w:t>пдобьному о таин</w:t>
      </w:r>
      <w:r w:rsidRPr="009177F1">
        <w:rPr>
          <w:lang w:val="ru-RU"/>
        </w:rPr>
        <w:t>ѣ</w:t>
      </w:r>
      <w:r w:rsidRPr="009177F1">
        <w:rPr>
          <w:rFonts w:ascii="KDRS" w:hAnsi="KDRS"/>
          <w:lang w:val="ru-RU"/>
        </w:rPr>
        <w:t xml:space="preserve"> сеи, яко скотъ будеть за скотьское его [Валтасара] плотосластие… левъ ж&lt;е&gt; за стрьмьство, и за мучительство, и зв</w:t>
      </w:r>
      <w:r w:rsidRPr="009177F1">
        <w:rPr>
          <w:lang w:val="ru-RU"/>
        </w:rPr>
        <w:t>ѣ</w:t>
      </w:r>
      <w:r w:rsidRPr="009177F1">
        <w:rPr>
          <w:rFonts w:ascii="KDRS" w:hAnsi="KDRS"/>
          <w:lang w:val="ru-RU"/>
        </w:rPr>
        <w:t>рьство (</w:t>
      </w:r>
      <w:r w:rsidRPr="00413D00">
        <w:t>διὰ</w:t>
      </w:r>
      <w:r w:rsidRPr="009177F1">
        <w:rPr>
          <w:lang w:val="ru-RU"/>
        </w:rPr>
        <w:t xml:space="preserve"> </w:t>
      </w:r>
      <w:r w:rsidRPr="00413D00">
        <w:t>τ</w:t>
      </w:r>
      <w:r w:rsidRPr="004F0B87">
        <w:t>ὸ</w:t>
      </w:r>
      <w:r w:rsidRPr="009177F1">
        <w:rPr>
          <w:lang w:val="ru-RU"/>
        </w:rPr>
        <w:t xml:space="preserve"> </w:t>
      </w:r>
      <w:r w:rsidRPr="00A57841">
        <w:t>ἁ</w:t>
      </w:r>
      <w:r w:rsidRPr="00413D00">
        <w:t>ρπακτικ</w:t>
      </w:r>
      <w:r w:rsidRPr="004F0B87">
        <w:t>ὸ</w:t>
      </w:r>
      <w:r w:rsidRPr="00413D00">
        <w:t>ν</w:t>
      </w:r>
      <w:r w:rsidRPr="009177F1">
        <w:rPr>
          <w:lang w:val="ru-RU"/>
        </w:rPr>
        <w:t xml:space="preserve"> </w:t>
      </w:r>
      <w:r w:rsidRPr="00413D00">
        <w:t>κα</w:t>
      </w:r>
      <w:r w:rsidRPr="001B4FA5">
        <w:t>ὶ</w:t>
      </w:r>
      <w:r w:rsidRPr="009177F1">
        <w:rPr>
          <w:lang w:val="ru-RU"/>
        </w:rPr>
        <w:t xml:space="preserve"> </w:t>
      </w:r>
      <w:r w:rsidRPr="00413D00">
        <w:t>τυραννικ</w:t>
      </w:r>
      <w:r w:rsidRPr="004F0B87">
        <w:t>ό</w:t>
      </w:r>
      <w:r w:rsidRPr="00413D00">
        <w:t>ν</w:t>
      </w:r>
      <w:r w:rsidRPr="009177F1">
        <w:rPr>
          <w:rFonts w:ascii="KDRS" w:hAnsi="KDRS"/>
          <w:lang w:val="ru-RU"/>
        </w:rPr>
        <w:t>). Кн.прор.</w:t>
      </w:r>
      <w:r w:rsidRPr="009177F1">
        <w:rPr>
          <w:rFonts w:ascii="KDRS" w:hAnsi="KDRS"/>
          <w:vertAlign w:val="superscript"/>
          <w:lang w:val="ru-RU"/>
        </w:rPr>
        <w:t>1</w:t>
      </w:r>
      <w:r w:rsidRPr="009177F1">
        <w:rPr>
          <w:rFonts w:ascii="KDRS" w:hAnsi="KDRS"/>
          <w:lang w:val="ru-RU"/>
        </w:rPr>
        <w:t xml:space="preserve">, 261. </w:t>
      </w:r>
      <w:r>
        <w:rPr>
          <w:rFonts w:ascii="KDRS" w:hAnsi="KDRS"/>
        </w:rPr>
        <w:t>XVI </w:t>
      </w:r>
      <w:r w:rsidRPr="009177F1">
        <w:rPr>
          <w:rFonts w:ascii="KDRS" w:hAnsi="KDRS"/>
          <w:lang w:val="ru-RU"/>
        </w:rPr>
        <w:t>в.</w:t>
      </w:r>
    </w:p>
    <w:p w14:paraId="6D86FA17"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СТРЕМЫЙ,</w:t>
      </w:r>
      <w:r w:rsidRPr="009177F1">
        <w:rPr>
          <w:rFonts w:ascii="KDRS" w:hAnsi="KDRS"/>
          <w:lang w:val="ru-RU"/>
        </w:rPr>
        <w:t xml:space="preserve"> </w:t>
      </w:r>
      <w:r w:rsidRPr="009177F1">
        <w:rPr>
          <w:rFonts w:ascii="KDRS" w:hAnsi="KDRS"/>
          <w:i/>
          <w:lang w:val="ru-RU"/>
        </w:rPr>
        <w:t>прил. Подлинный</w:t>
      </w:r>
      <w:r w:rsidRPr="009177F1">
        <w:rPr>
          <w:rFonts w:ascii="KDRS" w:hAnsi="KDRS"/>
          <w:lang w:val="ru-RU"/>
        </w:rPr>
        <w:t xml:space="preserve">, </w:t>
      </w:r>
      <w:r w:rsidRPr="009177F1">
        <w:rPr>
          <w:rFonts w:ascii="KDRS" w:hAnsi="KDRS"/>
          <w:i/>
          <w:lang w:val="ru-RU"/>
        </w:rPr>
        <w:t>истинный</w:t>
      </w:r>
      <w:r w:rsidRPr="009177F1">
        <w:rPr>
          <w:rFonts w:ascii="KDRS" w:hAnsi="KDRS"/>
          <w:lang w:val="ru-RU"/>
        </w:rPr>
        <w:t>. Земля убо имя еи стрьмое и ключаемое, зовома же есть и сухаа. Шестоднев Ио.екз.</w:t>
      </w:r>
      <w:r w:rsidRPr="009177F1">
        <w:rPr>
          <w:rFonts w:ascii="KDRS" w:hAnsi="KDRS"/>
          <w:vertAlign w:val="superscript"/>
          <w:lang w:val="ru-RU"/>
        </w:rPr>
        <w:t>1</w:t>
      </w:r>
      <w:r w:rsidRPr="009177F1">
        <w:rPr>
          <w:rFonts w:ascii="KDRS" w:hAnsi="KDRS"/>
          <w:lang w:val="ru-RU"/>
        </w:rPr>
        <w:t xml:space="preserve">, </w:t>
      </w:r>
      <w:r>
        <w:rPr>
          <w:rFonts w:ascii="KDRS" w:hAnsi="KDRS"/>
        </w:rPr>
        <w:t>III</w:t>
      </w:r>
      <w:r w:rsidRPr="009177F1">
        <w:rPr>
          <w:rFonts w:ascii="KDRS" w:hAnsi="KDRS"/>
          <w:lang w:val="ru-RU"/>
        </w:rPr>
        <w:t xml:space="preserve">, 330. </w:t>
      </w:r>
      <w:r>
        <w:rPr>
          <w:rFonts w:ascii="KDRS" w:hAnsi="KDRS"/>
        </w:rPr>
        <w:t>XV </w:t>
      </w:r>
      <w:r w:rsidRPr="009177F1">
        <w:rPr>
          <w:rFonts w:ascii="KDRS" w:hAnsi="KDRS"/>
          <w:lang w:val="ru-RU"/>
        </w:rPr>
        <w:t>в.</w:t>
      </w:r>
    </w:p>
    <w:p w14:paraId="711C1E13" w14:textId="3C28A27B" w:rsidR="00C218F5" w:rsidRDefault="00F4528E" w:rsidP="00F4528E">
      <w:pPr>
        <w:spacing w:line="460" w:lineRule="exact"/>
        <w:ind w:firstLine="709"/>
        <w:jc w:val="both"/>
        <w:rPr>
          <w:rFonts w:ascii="KDRS" w:hAnsi="KDRS"/>
          <w:lang w:val="ru-RU"/>
        </w:rPr>
      </w:pPr>
      <w:r w:rsidRPr="009177F1">
        <w:rPr>
          <w:rFonts w:ascii="KDRS" w:hAnsi="KDRS"/>
          <w:b/>
          <w:lang w:val="ru-RU"/>
        </w:rPr>
        <w:t>СТРЕМЬ,</w:t>
      </w:r>
      <w:r w:rsidRPr="009177F1">
        <w:rPr>
          <w:rFonts w:ascii="KDRS" w:hAnsi="KDRS"/>
          <w:lang w:val="ru-RU"/>
        </w:rPr>
        <w:t xml:space="preserve"> </w:t>
      </w:r>
      <w:r w:rsidRPr="009177F1">
        <w:rPr>
          <w:rFonts w:ascii="KDRS" w:hAnsi="KDRS"/>
          <w:i/>
          <w:lang w:val="ru-RU"/>
        </w:rPr>
        <w:t>нареч.</w:t>
      </w:r>
      <w:r w:rsidR="00C218F5">
        <w:rPr>
          <w:rFonts w:ascii="KDRS" w:hAnsi="KDRS"/>
          <w:i/>
          <w:lang w:val="ru-RU"/>
        </w:rPr>
        <w:t xml:space="preserve"> </w:t>
      </w:r>
      <w:r w:rsidR="00C218F5">
        <w:rPr>
          <w:rFonts w:ascii="KDRS" w:hAnsi="KDRS"/>
          <w:iCs/>
          <w:lang w:val="ru-RU"/>
        </w:rPr>
        <w:t>1.</w:t>
      </w:r>
      <w:r w:rsidRPr="009177F1">
        <w:rPr>
          <w:rFonts w:ascii="KDRS" w:hAnsi="KDRS"/>
          <w:i/>
          <w:lang w:val="ru-RU"/>
        </w:rPr>
        <w:t xml:space="preserve"> Подлинно</w:t>
      </w:r>
      <w:r w:rsidRPr="009177F1">
        <w:rPr>
          <w:rFonts w:ascii="KDRS" w:hAnsi="KDRS"/>
          <w:lang w:val="ru-RU"/>
        </w:rPr>
        <w:t xml:space="preserve">, </w:t>
      </w:r>
      <w:r w:rsidRPr="009177F1">
        <w:rPr>
          <w:rFonts w:ascii="KDRS" w:hAnsi="KDRS"/>
          <w:i/>
          <w:lang w:val="ru-RU"/>
        </w:rPr>
        <w:t>истинно</w:t>
      </w:r>
      <w:r w:rsidRPr="009177F1">
        <w:rPr>
          <w:rFonts w:ascii="KDRS" w:hAnsi="KDRS"/>
          <w:lang w:val="ru-RU"/>
        </w:rPr>
        <w:t>. Аще бо есть Сн</w:t>
      </w:r>
      <w:r w:rsidRPr="009177F1">
        <w:rPr>
          <w:lang w:val="ru-RU"/>
        </w:rPr>
        <w:t>҃</w:t>
      </w:r>
      <w:r w:rsidRPr="009177F1">
        <w:rPr>
          <w:rFonts w:ascii="KDRS" w:hAnsi="KDRS"/>
          <w:lang w:val="ru-RU"/>
        </w:rPr>
        <w:t>ъ, то не Отьцю стрьмь, единъ бо стрьмь Оц</w:t>
      </w:r>
      <w:r w:rsidRPr="009177F1">
        <w:rPr>
          <w:lang w:val="ru-RU"/>
        </w:rPr>
        <w:t>҃</w:t>
      </w:r>
      <w:r w:rsidRPr="009177F1">
        <w:rPr>
          <w:rFonts w:ascii="KDRS" w:hAnsi="KDRS"/>
          <w:lang w:val="ru-RU"/>
        </w:rPr>
        <w:t>ь; да аще есть Оц</w:t>
      </w:r>
      <w:r w:rsidRPr="009177F1">
        <w:rPr>
          <w:lang w:val="ru-RU"/>
        </w:rPr>
        <w:t>҃</w:t>
      </w:r>
      <w:r w:rsidRPr="009177F1">
        <w:rPr>
          <w:rFonts w:ascii="KDRS" w:hAnsi="KDRS"/>
          <w:lang w:val="ru-RU"/>
        </w:rPr>
        <w:t>ь, то не стрьмь Сн</w:t>
      </w:r>
      <w:r w:rsidRPr="009177F1">
        <w:rPr>
          <w:lang w:val="ru-RU"/>
        </w:rPr>
        <w:t>҃</w:t>
      </w:r>
      <w:r w:rsidRPr="009177F1">
        <w:rPr>
          <w:rFonts w:ascii="KDRS" w:hAnsi="KDRS"/>
          <w:lang w:val="ru-RU"/>
        </w:rPr>
        <w:t>ъ, единъ бо стрьмь Сн</w:t>
      </w:r>
      <w:r w:rsidRPr="009177F1">
        <w:rPr>
          <w:lang w:val="ru-RU"/>
        </w:rPr>
        <w:t>҃</w:t>
      </w:r>
      <w:r w:rsidRPr="009177F1">
        <w:rPr>
          <w:rFonts w:ascii="KDRS" w:hAnsi="KDRS"/>
          <w:lang w:val="ru-RU"/>
        </w:rPr>
        <w:t>ъ (</w:t>
      </w:r>
      <w:r w:rsidRPr="00413D00">
        <w:t>κυρ</w:t>
      </w:r>
      <w:r w:rsidRPr="004F0B87">
        <w:t>ί</w:t>
      </w:r>
      <w:r w:rsidRPr="00413D00">
        <w:t>ωϛ</w:t>
      </w:r>
      <w:r w:rsidRPr="009177F1">
        <w:rPr>
          <w:lang w:val="ru-RU"/>
        </w:rPr>
        <w:t xml:space="preserve">... </w:t>
      </w:r>
      <w:r w:rsidRPr="00413D00">
        <w:t>κυρ</w:t>
      </w:r>
      <w:r w:rsidRPr="004F0B87">
        <w:t>ί</w:t>
      </w:r>
      <w:r w:rsidRPr="00413D00">
        <w:t>ωϛ</w:t>
      </w:r>
      <w:r w:rsidRPr="009177F1">
        <w:rPr>
          <w:lang w:val="ru-RU"/>
        </w:rPr>
        <w:t xml:space="preserve">... </w:t>
      </w:r>
      <w:r w:rsidRPr="00413D00">
        <w:t>κυρ</w:t>
      </w:r>
      <w:r w:rsidRPr="004F0B87">
        <w:t>ί</w:t>
      </w:r>
      <w:r w:rsidRPr="00413D00">
        <w:t>ωϛ</w:t>
      </w:r>
      <w:r w:rsidRPr="009177F1">
        <w:rPr>
          <w:lang w:val="ru-RU"/>
        </w:rPr>
        <w:t xml:space="preserve">... </w:t>
      </w:r>
      <w:r w:rsidRPr="00413D00">
        <w:t>κυρ</w:t>
      </w:r>
      <w:r w:rsidRPr="004F0B87">
        <w:t>ί</w:t>
      </w:r>
      <w:r w:rsidRPr="00413D00">
        <w:t>ωϛ</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 xml:space="preserve">, </w:t>
      </w:r>
      <w:r>
        <w:rPr>
          <w:rFonts w:ascii="KDRS" w:hAnsi="KDRS"/>
        </w:rPr>
        <w:t>I</w:t>
      </w:r>
      <w:r w:rsidRPr="009177F1">
        <w:rPr>
          <w:rFonts w:ascii="KDRS" w:hAnsi="KDRS"/>
          <w:lang w:val="ru-RU"/>
        </w:rPr>
        <w:t xml:space="preserve">, 168; 170.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w:t>
      </w:r>
      <w:r w:rsidR="00C218F5" w:rsidRPr="009177F1">
        <w:rPr>
          <w:rFonts w:ascii="KDRS" w:hAnsi="KDRS"/>
          <w:lang w:val="ru-RU"/>
        </w:rPr>
        <w:t>Инокы стьрмь есть дш</w:t>
      </w:r>
      <w:r w:rsidR="00C218F5" w:rsidRPr="009177F1">
        <w:rPr>
          <w:lang w:val="ru-RU"/>
        </w:rPr>
        <w:t>҃</w:t>
      </w:r>
      <w:r w:rsidR="00C218F5" w:rsidRPr="009177F1">
        <w:rPr>
          <w:rFonts w:ascii="KDRS" w:hAnsi="KDRS"/>
          <w:lang w:val="ru-RU"/>
        </w:rPr>
        <w:t>ное око без глума и неподвижимо чувство т</w:t>
      </w:r>
      <w:r w:rsidR="00C218F5" w:rsidRPr="009177F1">
        <w:rPr>
          <w:lang w:val="ru-RU"/>
        </w:rPr>
        <w:t>ѣ</w:t>
      </w:r>
      <w:r w:rsidR="00C218F5" w:rsidRPr="009177F1">
        <w:rPr>
          <w:rFonts w:ascii="KDRS" w:hAnsi="KDRS"/>
          <w:lang w:val="ru-RU"/>
        </w:rPr>
        <w:t>лу (</w:t>
      </w:r>
      <w:r w:rsidR="00C218F5" w:rsidRPr="00413D00">
        <w:t>κυρ</w:t>
      </w:r>
      <w:r w:rsidR="00C218F5" w:rsidRPr="004F0B87">
        <w:t>ί</w:t>
      </w:r>
      <w:r w:rsidR="00C218F5" w:rsidRPr="00413D00">
        <w:t>ωϛ</w:t>
      </w:r>
      <w:r w:rsidR="00C218F5" w:rsidRPr="009177F1">
        <w:rPr>
          <w:rFonts w:ascii="KDRS" w:hAnsi="KDRS"/>
          <w:lang w:val="ru-RU"/>
        </w:rPr>
        <w:t>). Ио.Леств.</w:t>
      </w:r>
      <w:r w:rsidR="00C218F5" w:rsidRPr="009177F1">
        <w:rPr>
          <w:rFonts w:ascii="KDRS" w:hAnsi="KDRS"/>
          <w:vertAlign w:val="superscript"/>
          <w:lang w:val="ru-RU"/>
        </w:rPr>
        <w:t>1</w:t>
      </w:r>
      <w:r w:rsidR="00C218F5" w:rsidRPr="009177F1">
        <w:rPr>
          <w:rFonts w:ascii="KDRS" w:hAnsi="KDRS"/>
          <w:lang w:val="ru-RU"/>
        </w:rPr>
        <w:t>, 126</w:t>
      </w:r>
      <w:r w:rsidR="00C218F5">
        <w:rPr>
          <w:rFonts w:ascii="KDRS" w:hAnsi="KDRS"/>
        </w:rPr>
        <w:t> </w:t>
      </w:r>
      <w:r w:rsidR="00C218F5" w:rsidRPr="009177F1">
        <w:rPr>
          <w:rFonts w:ascii="KDRS" w:hAnsi="KDRS"/>
          <w:lang w:val="ru-RU"/>
        </w:rPr>
        <w:t xml:space="preserve">об. </w:t>
      </w:r>
      <w:r w:rsidR="00C218F5">
        <w:rPr>
          <w:rFonts w:ascii="KDRS" w:hAnsi="KDRS"/>
        </w:rPr>
        <w:t>XIII </w:t>
      </w:r>
      <w:r w:rsidR="00C218F5" w:rsidRPr="009177F1">
        <w:rPr>
          <w:rFonts w:ascii="KDRS" w:hAnsi="KDRS"/>
          <w:lang w:val="ru-RU"/>
        </w:rPr>
        <w:t>в. Основавыи землю на безблазнии ея. Не рече иже основа, нъ сновыи, да то слово сказа стр</w:t>
      </w:r>
      <w:r w:rsidR="00C218F5" w:rsidRPr="009177F1">
        <w:rPr>
          <w:lang w:val="ru-RU"/>
        </w:rPr>
        <w:t>ѣ</w:t>
      </w:r>
      <w:r w:rsidR="00C218F5" w:rsidRPr="009177F1">
        <w:rPr>
          <w:rFonts w:ascii="KDRS" w:hAnsi="KDRS"/>
          <w:lang w:val="ru-RU"/>
        </w:rPr>
        <w:t>мь. Шестоднев. Ио.екз.</w:t>
      </w:r>
      <w:r w:rsidR="00C218F5" w:rsidRPr="009177F1">
        <w:rPr>
          <w:rFonts w:ascii="KDRS" w:hAnsi="KDRS"/>
          <w:vertAlign w:val="superscript"/>
          <w:lang w:val="ru-RU"/>
        </w:rPr>
        <w:t>1</w:t>
      </w:r>
      <w:r w:rsidR="00C218F5" w:rsidRPr="009177F1">
        <w:rPr>
          <w:rFonts w:ascii="KDRS" w:hAnsi="KDRS"/>
          <w:lang w:val="ru-RU"/>
        </w:rPr>
        <w:t xml:space="preserve">, </w:t>
      </w:r>
      <w:r w:rsidR="00C218F5">
        <w:rPr>
          <w:rFonts w:ascii="KDRS" w:hAnsi="KDRS"/>
        </w:rPr>
        <w:t>II</w:t>
      </w:r>
      <w:r w:rsidR="00C218F5" w:rsidRPr="009177F1">
        <w:rPr>
          <w:rFonts w:ascii="KDRS" w:hAnsi="KDRS"/>
          <w:lang w:val="ru-RU"/>
        </w:rPr>
        <w:t xml:space="preserve">, 336. </w:t>
      </w:r>
      <w:r w:rsidR="00C218F5">
        <w:rPr>
          <w:rFonts w:ascii="KDRS" w:hAnsi="KDRS"/>
        </w:rPr>
        <w:t>XVI </w:t>
      </w:r>
      <w:r w:rsidR="00C218F5" w:rsidRPr="009177F1">
        <w:rPr>
          <w:rFonts w:ascii="KDRS" w:hAnsi="KDRS"/>
          <w:lang w:val="ru-RU"/>
        </w:rPr>
        <w:t>в.</w:t>
      </w:r>
    </w:p>
    <w:p w14:paraId="6E3548C0" w14:textId="3D88977E" w:rsidR="00F4528E" w:rsidRPr="009177F1" w:rsidRDefault="00C218F5" w:rsidP="00F4528E">
      <w:pPr>
        <w:spacing w:line="460" w:lineRule="exact"/>
        <w:ind w:firstLine="709"/>
        <w:jc w:val="both"/>
        <w:rPr>
          <w:rFonts w:ascii="KDRS" w:hAnsi="KDRS"/>
          <w:lang w:val="ru-RU"/>
        </w:rPr>
      </w:pPr>
      <w:r>
        <w:rPr>
          <w:rFonts w:ascii="KDRS" w:hAnsi="KDRS"/>
          <w:lang w:val="ru-RU"/>
        </w:rPr>
        <w:t xml:space="preserve">2. </w:t>
      </w:r>
      <w:r w:rsidRPr="00C218F5">
        <w:rPr>
          <w:rFonts w:ascii="KDRS" w:hAnsi="KDRS"/>
          <w:i/>
          <w:iCs/>
          <w:lang w:val="ru-RU"/>
        </w:rPr>
        <w:t>Стремительно.</w:t>
      </w:r>
      <w:r>
        <w:rPr>
          <w:rFonts w:ascii="KDRS" w:hAnsi="KDRS"/>
          <w:lang w:val="ru-RU"/>
        </w:rPr>
        <w:t xml:space="preserve"> </w:t>
      </w:r>
      <w:r w:rsidR="00F4528E" w:rsidRPr="009177F1">
        <w:rPr>
          <w:rFonts w:ascii="KDRS" w:hAnsi="KDRS"/>
          <w:lang w:val="ru-RU"/>
        </w:rPr>
        <w:t>И взятъ единъ англ</w:t>
      </w:r>
      <w:r w:rsidR="00F4528E" w:rsidRPr="009177F1">
        <w:rPr>
          <w:lang w:val="ru-RU"/>
        </w:rPr>
        <w:t>҃</w:t>
      </w:r>
      <w:r w:rsidR="00F4528E" w:rsidRPr="009177F1">
        <w:rPr>
          <w:rFonts w:ascii="KDRS" w:hAnsi="KDRS"/>
          <w:lang w:val="ru-RU"/>
        </w:rPr>
        <w:t>ъ кр</w:t>
      </w:r>
      <w:r w:rsidR="00F4528E" w:rsidRPr="009177F1">
        <w:rPr>
          <w:lang w:val="ru-RU"/>
        </w:rPr>
        <w:t>ѣ</w:t>
      </w:r>
      <w:r w:rsidR="00F4528E" w:rsidRPr="009177F1">
        <w:rPr>
          <w:rFonts w:ascii="KDRS" w:hAnsi="KDRS"/>
          <w:lang w:val="ru-RU"/>
        </w:rPr>
        <w:t>пъкъ камень велии, яко жьрновъ, и въвьрже въ море, гл</w:t>
      </w:r>
      <w:r w:rsidR="00F4528E" w:rsidRPr="009177F1">
        <w:rPr>
          <w:lang w:val="ru-RU"/>
        </w:rPr>
        <w:t>҃</w:t>
      </w:r>
      <w:r w:rsidR="00F4528E" w:rsidRPr="009177F1">
        <w:rPr>
          <w:rFonts w:ascii="KDRS" w:hAnsi="KDRS"/>
          <w:lang w:val="ru-RU"/>
        </w:rPr>
        <w:t>я: тако стр</w:t>
      </w:r>
      <w:r w:rsidR="00F4528E" w:rsidRPr="009177F1">
        <w:rPr>
          <w:lang w:val="ru-RU"/>
        </w:rPr>
        <w:t>ѣ</w:t>
      </w:r>
      <w:r w:rsidR="00F4528E" w:rsidRPr="009177F1">
        <w:rPr>
          <w:rFonts w:ascii="KDRS" w:hAnsi="KDRS"/>
          <w:lang w:val="ru-RU"/>
        </w:rPr>
        <w:t xml:space="preserve">мь въвьрженъ будеть великыи градъ Вавилонъ (Откр. </w:t>
      </w:r>
      <w:r w:rsidR="00F4528E">
        <w:rPr>
          <w:rFonts w:ascii="KDRS" w:hAnsi="KDRS"/>
        </w:rPr>
        <w:t>XVIII</w:t>
      </w:r>
      <w:r w:rsidR="00F4528E" w:rsidRPr="009177F1">
        <w:rPr>
          <w:rFonts w:ascii="KDRS" w:hAnsi="KDRS"/>
          <w:lang w:val="ru-RU"/>
        </w:rPr>
        <w:t xml:space="preserve">, 21: </w:t>
      </w:r>
      <w:r w:rsidR="00F4528E" w:rsidRPr="004F0B87">
        <w:t>ὁ</w:t>
      </w:r>
      <w:r w:rsidR="00F4528E" w:rsidRPr="00413D00">
        <w:t>ρμ</w:t>
      </w:r>
      <w:r w:rsidR="00F4528E" w:rsidRPr="00940A90">
        <w:t>ή</w:t>
      </w:r>
      <w:r w:rsidR="00F4528E" w:rsidRPr="00413D00">
        <w:t>ματι</w:t>
      </w:r>
      <w:r w:rsidR="00F4528E" w:rsidRPr="009177F1">
        <w:rPr>
          <w:rFonts w:ascii="KDRS" w:hAnsi="KDRS"/>
          <w:lang w:val="ru-RU"/>
        </w:rPr>
        <w:t>). Апокал., 83</w:t>
      </w:r>
      <w:r w:rsidR="00F4528E">
        <w:rPr>
          <w:rFonts w:ascii="KDRS" w:hAnsi="KDRS"/>
        </w:rPr>
        <w:t> </w:t>
      </w:r>
      <w:r w:rsidR="00F4528E" w:rsidRPr="009177F1">
        <w:rPr>
          <w:rFonts w:ascii="KDRS" w:hAnsi="KDRS"/>
          <w:lang w:val="ru-RU"/>
        </w:rPr>
        <w:t xml:space="preserve">об. </w:t>
      </w:r>
      <w:r w:rsidR="00F4528E">
        <w:rPr>
          <w:rFonts w:ascii="KDRS" w:hAnsi="KDRS"/>
        </w:rPr>
        <w:t>XIII </w:t>
      </w:r>
      <w:r w:rsidR="00F4528E" w:rsidRPr="009177F1">
        <w:rPr>
          <w:rFonts w:ascii="KDRS" w:hAnsi="KDRS"/>
          <w:lang w:val="ru-RU"/>
        </w:rPr>
        <w:t xml:space="preserve">в. – Ср. </w:t>
      </w:r>
      <w:r w:rsidR="00F4528E" w:rsidRPr="009177F1">
        <w:rPr>
          <w:rFonts w:ascii="KDRS" w:hAnsi="KDRS"/>
          <w:b/>
          <w:lang w:val="ru-RU"/>
        </w:rPr>
        <w:t>стремъ</w:t>
      </w:r>
      <w:r w:rsidR="00F4528E" w:rsidRPr="009177F1">
        <w:rPr>
          <w:rFonts w:ascii="KDRS" w:hAnsi="KDRS"/>
          <w:lang w:val="ru-RU"/>
        </w:rPr>
        <w:t>.</w:t>
      </w:r>
    </w:p>
    <w:p w14:paraId="0D34EC75"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СТРЕМЯ</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w:t>
      </w:r>
      <w:r w:rsidRPr="009177F1">
        <w:rPr>
          <w:rFonts w:ascii="KDRS" w:hAnsi="KDRS"/>
          <w:b/>
          <w:lang w:val="ru-RU"/>
        </w:rPr>
        <w:t>СТРЕМЕНЬ</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Стремя</w:t>
      </w:r>
      <w:r w:rsidRPr="009177F1">
        <w:rPr>
          <w:rFonts w:ascii="KDRS" w:hAnsi="KDRS"/>
          <w:lang w:val="ru-RU"/>
        </w:rPr>
        <w:t>. (1240): Едучю Доброславу во одиной сорочьц</w:t>
      </w:r>
      <w:r w:rsidRPr="009177F1">
        <w:rPr>
          <w:lang w:val="ru-RU"/>
        </w:rPr>
        <w:t>ѣ</w:t>
      </w:r>
      <w:r w:rsidRPr="009177F1">
        <w:rPr>
          <w:rFonts w:ascii="KDRS" w:hAnsi="KDRS"/>
          <w:lang w:val="ru-RU"/>
        </w:rPr>
        <w:t xml:space="preserve">, гордящу, ни на землю смотрящу, галичаном же текущимъ у стремени его. Ипат.лет., 790. </w:t>
      </w:r>
      <w:r>
        <w:rPr>
          <w:rFonts w:ascii="KDRS" w:hAnsi="KDRS"/>
          <w:caps/>
        </w:rPr>
        <w:t>o</w:t>
      </w:r>
      <w:r w:rsidRPr="009177F1">
        <w:rPr>
          <w:rFonts w:ascii="KDRS" w:hAnsi="KDRS"/>
          <w:lang w:val="ru-RU"/>
        </w:rPr>
        <w:t>к. 1425</w:t>
      </w:r>
      <w:r>
        <w:rPr>
          <w:rFonts w:ascii="KDRS" w:hAnsi="KDRS"/>
        </w:rPr>
        <w:t> </w:t>
      </w:r>
      <w:r w:rsidRPr="009177F1">
        <w:rPr>
          <w:rFonts w:ascii="KDRS" w:hAnsi="KDRS"/>
          <w:lang w:val="ru-RU"/>
        </w:rPr>
        <w:t>г. Привез с Москвы Трет&lt;ь&gt;як Чермной… стремяна и прибоици. Кн.прих.-расх.Волокол.м., 113</w:t>
      </w:r>
      <w:r>
        <w:rPr>
          <w:rFonts w:ascii="KDRS" w:hAnsi="KDRS"/>
        </w:rPr>
        <w:t> </w:t>
      </w:r>
      <w:r w:rsidRPr="009177F1">
        <w:rPr>
          <w:rFonts w:ascii="KDRS" w:hAnsi="KDRS"/>
          <w:lang w:val="ru-RU"/>
        </w:rPr>
        <w:t>об. 1576</w:t>
      </w:r>
      <w:r>
        <w:rPr>
          <w:rFonts w:ascii="KDRS" w:hAnsi="KDRS"/>
        </w:rPr>
        <w:t> </w:t>
      </w:r>
      <w:r w:rsidRPr="009177F1">
        <w:rPr>
          <w:rFonts w:ascii="KDRS" w:hAnsi="KDRS"/>
          <w:lang w:val="ru-RU"/>
        </w:rPr>
        <w:t>г. Куплено с</w:t>
      </w:r>
      <w:r w:rsidRPr="009177F1">
        <w:rPr>
          <w:lang w:val="ru-RU"/>
        </w:rPr>
        <w:t>ѣ</w:t>
      </w:r>
      <w:r w:rsidRPr="009177F1">
        <w:rPr>
          <w:rFonts w:ascii="KDRS" w:hAnsi="KDRS"/>
          <w:lang w:val="ru-RU"/>
        </w:rPr>
        <w:t>делные снасти подпругъ заднихъ и переднихъ… и стремянъ… и похвей, и тебенковъ, и прибойцовъ на четыре рубли. Кн.расх.Болд.м., 139. 1591–1600</w:t>
      </w:r>
      <w:r>
        <w:rPr>
          <w:rFonts w:ascii="KDRS" w:hAnsi="KDRS"/>
        </w:rPr>
        <w:t> </w:t>
      </w:r>
      <w:r w:rsidRPr="009177F1">
        <w:rPr>
          <w:rFonts w:ascii="KDRS" w:hAnsi="KDRS"/>
          <w:lang w:val="ru-RU"/>
        </w:rPr>
        <w:t>гг. А с</w:t>
      </w:r>
      <w:r w:rsidRPr="009177F1">
        <w:rPr>
          <w:lang w:val="ru-RU"/>
        </w:rPr>
        <w:t>ѣ</w:t>
      </w:r>
      <w:r w:rsidRPr="009177F1">
        <w:rPr>
          <w:rFonts w:ascii="KDRS" w:hAnsi="KDRS"/>
          <w:lang w:val="ru-RU"/>
        </w:rPr>
        <w:t>дло покрыто – сукно цв</w:t>
      </w:r>
      <w:r w:rsidRPr="009177F1">
        <w:rPr>
          <w:lang w:val="ru-RU"/>
        </w:rPr>
        <w:t>ѣ</w:t>
      </w:r>
      <w:r w:rsidRPr="009177F1">
        <w:rPr>
          <w:rFonts w:ascii="KDRS" w:hAnsi="KDRS"/>
          <w:lang w:val="ru-RU"/>
        </w:rPr>
        <w:t>тъ крапивной, и крылы у того с</w:t>
      </w:r>
      <w:r w:rsidRPr="009177F1">
        <w:rPr>
          <w:lang w:val="ru-RU"/>
        </w:rPr>
        <w:t>ѣ</w:t>
      </w:r>
      <w:r w:rsidRPr="009177F1">
        <w:rPr>
          <w:rFonts w:ascii="KDRS" w:hAnsi="KDRS"/>
          <w:lang w:val="ru-RU"/>
        </w:rPr>
        <w:t>дла и тебенки и стремена жел</w:t>
      </w:r>
      <w:r w:rsidRPr="009177F1">
        <w:rPr>
          <w:lang w:val="ru-RU"/>
        </w:rPr>
        <w:t>ѣ</w:t>
      </w:r>
      <w:r w:rsidRPr="009177F1">
        <w:rPr>
          <w:rFonts w:ascii="KDRS" w:hAnsi="KDRS"/>
          <w:lang w:val="ru-RU"/>
        </w:rPr>
        <w:t>зные круглые, д</w:t>
      </w:r>
      <w:r w:rsidRPr="009177F1">
        <w:rPr>
          <w:lang w:val="ru-RU"/>
        </w:rPr>
        <w:t>ѣ</w:t>
      </w:r>
      <w:r w:rsidRPr="009177F1">
        <w:rPr>
          <w:rFonts w:ascii="KDRS" w:hAnsi="KDRS"/>
          <w:lang w:val="ru-RU"/>
        </w:rPr>
        <w:t>ло н</w:t>
      </w:r>
      <w:r w:rsidRPr="009177F1">
        <w:rPr>
          <w:lang w:val="ru-RU"/>
        </w:rPr>
        <w:t>ѣ</w:t>
      </w:r>
      <w:r w:rsidRPr="009177F1">
        <w:rPr>
          <w:rFonts w:ascii="KDRS" w:hAnsi="KDRS"/>
          <w:lang w:val="ru-RU"/>
        </w:rPr>
        <w:t>мецкое. Вкл.Нижегор., 60. 1685</w:t>
      </w:r>
      <w:r>
        <w:rPr>
          <w:rFonts w:ascii="KDRS" w:hAnsi="KDRS"/>
        </w:rPr>
        <w:t> </w:t>
      </w:r>
      <w:r w:rsidRPr="009177F1">
        <w:rPr>
          <w:rFonts w:ascii="KDRS" w:hAnsi="KDRS"/>
          <w:lang w:val="ru-RU"/>
        </w:rPr>
        <w:t>г.</w:t>
      </w:r>
      <w:r w:rsidRPr="009177F1">
        <w:rPr>
          <w:rFonts w:ascii="KDRS" w:hAnsi="KDRS"/>
          <w:spacing w:val="40"/>
          <w:lang w:val="ru-RU"/>
        </w:rPr>
        <w:t xml:space="preserve"> Вступити (ступати, ступити) въ стремя </w:t>
      </w:r>
      <w:r w:rsidRPr="009177F1">
        <w:rPr>
          <w:rFonts w:ascii="KDRS" w:hAnsi="KDRS"/>
          <w:lang w:val="ru-RU"/>
        </w:rPr>
        <w:t>(</w:t>
      </w:r>
      <w:r w:rsidRPr="009177F1">
        <w:rPr>
          <w:rFonts w:ascii="KDRS" w:hAnsi="KDRS"/>
          <w:spacing w:val="40"/>
          <w:lang w:val="ru-RU"/>
        </w:rPr>
        <w:t>стремен</w:t>
      </w:r>
      <w:r w:rsidRPr="009177F1">
        <w:rPr>
          <w:rFonts w:ascii="KDRS" w:hAnsi="KDRS"/>
          <w:lang w:val="ru-RU"/>
        </w:rPr>
        <w:t xml:space="preserve">ь) – </w:t>
      </w:r>
      <w:r w:rsidRPr="009177F1">
        <w:rPr>
          <w:rFonts w:ascii="KDRS" w:hAnsi="KDRS"/>
          <w:i/>
          <w:lang w:val="ru-RU"/>
        </w:rPr>
        <w:t>о выступлении в поход</w:t>
      </w:r>
      <w:r w:rsidRPr="009177F1">
        <w:rPr>
          <w:rFonts w:ascii="KDRS" w:hAnsi="KDRS"/>
          <w:lang w:val="ru-RU"/>
        </w:rPr>
        <w:t xml:space="preserve">, </w:t>
      </w:r>
      <w:r w:rsidRPr="009177F1">
        <w:rPr>
          <w:rFonts w:ascii="KDRS" w:hAnsi="KDRS"/>
          <w:i/>
          <w:lang w:val="ru-RU"/>
        </w:rPr>
        <w:t>на войну</w:t>
      </w:r>
      <w:r w:rsidRPr="009177F1">
        <w:rPr>
          <w:rFonts w:ascii="KDRS" w:hAnsi="KDRS"/>
          <w:lang w:val="ru-RU"/>
        </w:rPr>
        <w:t>. Тогда же кн</w:t>
      </w:r>
      <w:r w:rsidRPr="009177F1">
        <w:rPr>
          <w:lang w:val="ru-RU"/>
        </w:rPr>
        <w:t>҃</w:t>
      </w:r>
      <w:r w:rsidRPr="009177F1">
        <w:rPr>
          <w:rFonts w:ascii="KDRS" w:hAnsi="KDRS"/>
          <w:lang w:val="ru-RU"/>
        </w:rPr>
        <w:t>зь великыи Дмитреи Иванович ступи во свое златое стремя, вс</w:t>
      </w:r>
      <w:r w:rsidRPr="009177F1">
        <w:rPr>
          <w:lang w:val="ru-RU"/>
        </w:rPr>
        <w:t>ѣ</w:t>
      </w:r>
      <w:r w:rsidRPr="009177F1">
        <w:rPr>
          <w:rFonts w:ascii="KDRS" w:hAnsi="KDRS"/>
          <w:lang w:val="ru-RU"/>
        </w:rPr>
        <w:t xml:space="preserve">дъ на свои борзыи конь, приимая копие в </w:t>
      </w:r>
      <w:r w:rsidRPr="009177F1">
        <w:rPr>
          <w:rFonts w:ascii="KDRS" w:hAnsi="KDRS"/>
          <w:lang w:val="ru-RU"/>
        </w:rPr>
        <w:lastRenderedPageBreak/>
        <w:t>правую руку. Задон., 28. 1470</w:t>
      </w:r>
      <w:r>
        <w:rPr>
          <w:rFonts w:ascii="KDRS" w:hAnsi="KDRS"/>
        </w:rPr>
        <w:t> </w:t>
      </w:r>
      <w:r w:rsidRPr="009177F1">
        <w:rPr>
          <w:rFonts w:ascii="KDRS" w:hAnsi="KDRS"/>
          <w:lang w:val="ru-RU"/>
        </w:rPr>
        <w:t xml:space="preserve">г. ~ </w:t>
      </w:r>
      <w:r>
        <w:rPr>
          <w:rFonts w:ascii="KDRS" w:hAnsi="KDRS"/>
        </w:rPr>
        <w:t>XIV </w:t>
      </w:r>
      <w:r w:rsidRPr="009177F1">
        <w:rPr>
          <w:rFonts w:ascii="KDRS" w:hAnsi="KDRS"/>
          <w:lang w:val="ru-RU"/>
        </w:rPr>
        <w:t>в. Тогда князь великый Дмитрей Иванович воступив во златое свое стр</w:t>
      </w:r>
      <w:r w:rsidRPr="009177F1">
        <w:rPr>
          <w:lang w:val="ru-RU"/>
        </w:rPr>
        <w:t>ѣ</w:t>
      </w:r>
      <w:r w:rsidRPr="009177F1">
        <w:rPr>
          <w:rFonts w:ascii="KDRS" w:hAnsi="KDRS"/>
          <w:lang w:val="ru-RU"/>
        </w:rPr>
        <w:t xml:space="preserve">мя и взем свой меч в правую руку и помолися Богу и пречистой его Матери. Задон. (Адр.), 201.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 xml:space="preserve">в. (1553): И вступаетъ государь въ бранное стремя и восходить на конь свой и поскору поиде х полку своему къ граду. Ник.лет. </w:t>
      </w:r>
      <w:r>
        <w:rPr>
          <w:rFonts w:ascii="KDRS" w:hAnsi="KDRS"/>
        </w:rPr>
        <w:t>XIII</w:t>
      </w:r>
      <w:r w:rsidRPr="009177F1">
        <w:rPr>
          <w:rFonts w:ascii="KDRS" w:hAnsi="KDRS"/>
          <w:lang w:val="ru-RU"/>
        </w:rPr>
        <w:t xml:space="preserve">, 217. </w:t>
      </w:r>
      <w:r>
        <w:rPr>
          <w:rFonts w:ascii="KDRS" w:hAnsi="KDRS"/>
        </w:rPr>
        <w:t>XVI </w:t>
      </w:r>
      <w:r w:rsidRPr="009177F1">
        <w:rPr>
          <w:rFonts w:ascii="KDRS" w:hAnsi="KDRS"/>
          <w:lang w:val="ru-RU"/>
        </w:rPr>
        <w:t>в. [Динара, иверская царица] препояса д</w:t>
      </w:r>
      <w:r w:rsidRPr="009177F1">
        <w:rPr>
          <w:lang w:val="ru-RU"/>
        </w:rPr>
        <w:t>ѣ</w:t>
      </w:r>
      <w:r w:rsidRPr="009177F1">
        <w:rPr>
          <w:rFonts w:ascii="KDRS" w:hAnsi="KDRS"/>
          <w:lang w:val="ru-RU"/>
        </w:rPr>
        <w:t xml:space="preserve">вическая своя чресла оружиемь… вступль въ стремя воинскаго ополчания. Каз.лет., 445.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XVI </w:t>
      </w:r>
      <w:r w:rsidRPr="009177F1">
        <w:rPr>
          <w:rFonts w:ascii="KDRS" w:hAnsi="KDRS"/>
          <w:lang w:val="ru-RU"/>
        </w:rPr>
        <w:t>в. Тогда въступи Игорь князь въ златъ стремень и по</w:t>
      </w:r>
      <w:r w:rsidRPr="009177F1">
        <w:rPr>
          <w:lang w:val="ru-RU"/>
        </w:rPr>
        <w:t>ѣ</w:t>
      </w:r>
      <w:r w:rsidRPr="009177F1">
        <w:rPr>
          <w:rFonts w:ascii="KDRS" w:hAnsi="KDRS"/>
          <w:lang w:val="ru-RU"/>
        </w:rPr>
        <w:t>ха по чистому полю. Сл. о п.Иг., 8.</w:t>
      </w:r>
      <w:r w:rsidRPr="009177F1">
        <w:rPr>
          <w:rFonts w:ascii="KDRS" w:hAnsi="KDRS"/>
          <w:spacing w:val="40"/>
          <w:lang w:val="ru-RU"/>
        </w:rPr>
        <w:t xml:space="preserve"> </w:t>
      </w:r>
      <w:r w:rsidRPr="009177F1">
        <w:rPr>
          <w:rFonts w:ascii="KDRS" w:hAnsi="KDRS"/>
          <w:lang w:val="ru-RU"/>
        </w:rPr>
        <w:t>Тъи бо Олегъ мечемъ крамолу коваше и стр</w:t>
      </w:r>
      <w:r w:rsidRPr="009177F1">
        <w:rPr>
          <w:lang w:val="ru-RU"/>
        </w:rPr>
        <w:t>ѣ</w:t>
      </w:r>
      <w:r w:rsidRPr="009177F1">
        <w:rPr>
          <w:rFonts w:ascii="KDRS" w:hAnsi="KDRS"/>
          <w:lang w:val="ru-RU"/>
        </w:rPr>
        <w:t>лы по земли с</w:t>
      </w:r>
      <w:r w:rsidRPr="009177F1">
        <w:rPr>
          <w:lang w:val="ru-RU"/>
        </w:rPr>
        <w:t>ѣ</w:t>
      </w:r>
      <w:r w:rsidRPr="009177F1">
        <w:rPr>
          <w:rFonts w:ascii="KDRS" w:hAnsi="KDRS"/>
          <w:lang w:val="ru-RU"/>
        </w:rPr>
        <w:t>яше, ступаетъ въ златъ стремень въ град</w:t>
      </w:r>
      <w:r w:rsidRPr="009177F1">
        <w:rPr>
          <w:lang w:val="ru-RU"/>
        </w:rPr>
        <w:t>ѣ</w:t>
      </w:r>
      <w:r w:rsidRPr="009177F1">
        <w:rPr>
          <w:rFonts w:ascii="KDRS" w:hAnsi="KDRS"/>
          <w:lang w:val="ru-RU"/>
        </w:rPr>
        <w:t xml:space="preserve"> Тьмуторокан</w:t>
      </w:r>
      <w:r w:rsidRPr="009177F1">
        <w:rPr>
          <w:lang w:val="ru-RU"/>
        </w:rPr>
        <w:t>ѣ</w:t>
      </w:r>
      <w:r w:rsidRPr="009177F1">
        <w:rPr>
          <w:rFonts w:ascii="KDRS" w:hAnsi="KDRS"/>
          <w:lang w:val="ru-RU"/>
        </w:rPr>
        <w:t xml:space="preserve">. Там же, 15. </w:t>
      </w:r>
      <w:r w:rsidRPr="009177F1">
        <w:rPr>
          <w:rFonts w:ascii="KDRS" w:hAnsi="KDRS"/>
          <w:spacing w:val="40"/>
          <w:lang w:val="ru-RU"/>
        </w:rPr>
        <w:t>Быти у стремен</w:t>
      </w:r>
      <w:r w:rsidRPr="009177F1">
        <w:rPr>
          <w:rFonts w:ascii="KDRS" w:hAnsi="KDRS"/>
          <w:lang w:val="ru-RU"/>
        </w:rPr>
        <w:t>и,</w:t>
      </w:r>
      <w:r w:rsidRPr="009177F1">
        <w:rPr>
          <w:rFonts w:ascii="KDRS" w:hAnsi="KDRS"/>
          <w:spacing w:val="40"/>
          <w:lang w:val="ru-RU"/>
        </w:rPr>
        <w:t xml:space="preserve"> подл</w:t>
      </w:r>
      <w:r w:rsidRPr="009177F1">
        <w:rPr>
          <w:spacing w:val="40"/>
          <w:lang w:val="ru-RU"/>
        </w:rPr>
        <w:t>ѣ</w:t>
      </w:r>
      <w:r w:rsidRPr="009177F1">
        <w:rPr>
          <w:rFonts w:ascii="KDRS" w:hAnsi="KDRS"/>
          <w:spacing w:val="40"/>
          <w:lang w:val="ru-RU"/>
        </w:rPr>
        <w:t xml:space="preserve"> стремень </w:t>
      </w:r>
      <w:r w:rsidRPr="009177F1">
        <w:rPr>
          <w:spacing w:val="40"/>
          <w:lang w:val="ru-RU"/>
        </w:rPr>
        <w:t>ѣ</w:t>
      </w:r>
      <w:r w:rsidRPr="009177F1">
        <w:rPr>
          <w:rFonts w:ascii="KDRS" w:hAnsi="KDRS"/>
          <w:spacing w:val="40"/>
          <w:lang w:val="ru-RU"/>
        </w:rPr>
        <w:t xml:space="preserve">здити </w:t>
      </w:r>
      <w:r w:rsidRPr="009177F1">
        <w:rPr>
          <w:rFonts w:ascii="KDRS" w:hAnsi="KDRS"/>
          <w:lang w:val="ru-RU"/>
        </w:rPr>
        <w:t xml:space="preserve">– </w:t>
      </w:r>
      <w:r w:rsidRPr="009177F1">
        <w:rPr>
          <w:rFonts w:ascii="KDRS" w:hAnsi="KDRS"/>
          <w:i/>
          <w:lang w:val="ru-RU"/>
        </w:rPr>
        <w:t>следовать за кем-л. для исполнения поручений и в качестве охраны</w:t>
      </w:r>
      <w:r w:rsidRPr="009177F1">
        <w:rPr>
          <w:rFonts w:ascii="KDRS" w:hAnsi="KDRS"/>
          <w:lang w:val="ru-RU"/>
        </w:rPr>
        <w:t>. (1152): Кланяю ти ся: прими мя, яко сн</w:t>
      </w:r>
      <w:r w:rsidRPr="009177F1">
        <w:rPr>
          <w:lang w:val="ru-RU"/>
        </w:rPr>
        <w:t>҃</w:t>
      </w:r>
      <w:r w:rsidRPr="009177F1">
        <w:rPr>
          <w:rFonts w:ascii="KDRS" w:hAnsi="KDRS"/>
          <w:lang w:val="ru-RU"/>
        </w:rPr>
        <w:t>а своего Мьстислава, такоже и мене; ать ездить Мьстиславъ подл</w:t>
      </w:r>
      <w:r w:rsidRPr="009177F1">
        <w:rPr>
          <w:lang w:val="ru-RU"/>
        </w:rPr>
        <w:t>ѣ</w:t>
      </w:r>
      <w:r w:rsidRPr="009177F1">
        <w:rPr>
          <w:rFonts w:ascii="KDRS" w:hAnsi="KDRS"/>
          <w:lang w:val="ru-RU"/>
        </w:rPr>
        <w:t xml:space="preserve"> твои стремень по одинои сторон</w:t>
      </w:r>
      <w:r w:rsidRPr="009177F1">
        <w:rPr>
          <w:lang w:val="ru-RU"/>
        </w:rPr>
        <w:t>ѣ</w:t>
      </w:r>
      <w:r w:rsidRPr="009177F1">
        <w:rPr>
          <w:rFonts w:ascii="KDRS" w:hAnsi="KDRS"/>
          <w:lang w:val="ru-RU"/>
        </w:rPr>
        <w:t xml:space="preserve"> тебе, а я по другои сторон</w:t>
      </w:r>
      <w:r w:rsidRPr="009177F1">
        <w:rPr>
          <w:lang w:val="ru-RU"/>
        </w:rPr>
        <w:t>ѣ</w:t>
      </w:r>
      <w:r w:rsidRPr="009177F1">
        <w:rPr>
          <w:rFonts w:ascii="KDRS" w:hAnsi="KDRS"/>
          <w:lang w:val="ru-RU"/>
        </w:rPr>
        <w:t xml:space="preserve"> подл</w:t>
      </w:r>
      <w:r w:rsidRPr="009177F1">
        <w:rPr>
          <w:lang w:val="ru-RU"/>
        </w:rPr>
        <w:t>ѣ</w:t>
      </w:r>
      <w:r w:rsidRPr="009177F1">
        <w:rPr>
          <w:rFonts w:ascii="KDRS" w:hAnsi="KDRS"/>
          <w:lang w:val="ru-RU"/>
        </w:rPr>
        <w:t xml:space="preserve"> твои стремень </w:t>
      </w:r>
      <w:r w:rsidRPr="009177F1">
        <w:rPr>
          <w:lang w:val="ru-RU"/>
        </w:rPr>
        <w:t>ѣ</w:t>
      </w:r>
      <w:r w:rsidRPr="009177F1">
        <w:rPr>
          <w:rFonts w:ascii="KDRS" w:hAnsi="KDRS"/>
          <w:lang w:val="ru-RU"/>
        </w:rPr>
        <w:t>ждю всими своими полкы. Ипат.лет., 465. Ок. 1425</w:t>
      </w:r>
      <w:r>
        <w:rPr>
          <w:rFonts w:ascii="KDRS" w:hAnsi="KDRS"/>
        </w:rPr>
        <w:t> </w:t>
      </w:r>
      <w:r w:rsidRPr="009177F1">
        <w:rPr>
          <w:rFonts w:ascii="KDRS" w:hAnsi="KDRS"/>
          <w:lang w:val="ru-RU"/>
        </w:rPr>
        <w:t xml:space="preserve">г. (1480): А царево слово таково: нолны Иван будет сам у него и у царева стремени. Волог.-Перм.лет., 265. </w:t>
      </w:r>
      <w:r>
        <w:rPr>
          <w:rFonts w:ascii="KDRS" w:hAnsi="KDRS"/>
        </w:rPr>
        <w:t>XVI </w:t>
      </w:r>
      <w:r w:rsidRPr="009177F1">
        <w:rPr>
          <w:rFonts w:ascii="KDRS" w:hAnsi="KDRS"/>
          <w:lang w:val="ru-RU"/>
        </w:rPr>
        <w:t>в. А у них [поезжан] бы было по члк</w:t>
      </w:r>
      <w:r w:rsidRPr="009177F1">
        <w:rPr>
          <w:lang w:val="ru-RU"/>
        </w:rPr>
        <w:t>҃</w:t>
      </w:r>
      <w:r w:rsidRPr="009177F1">
        <w:rPr>
          <w:rFonts w:ascii="KDRS" w:hAnsi="KDRS"/>
          <w:lang w:val="ru-RU"/>
        </w:rPr>
        <w:t xml:space="preserve">у у стремени. Дм.(свад.), 179. </w:t>
      </w:r>
      <w:r>
        <w:rPr>
          <w:rFonts w:ascii="KDRS" w:hAnsi="KDRS"/>
        </w:rPr>
        <w:t>XVI </w:t>
      </w:r>
      <w:r w:rsidRPr="009177F1">
        <w:rPr>
          <w:rFonts w:ascii="KDRS" w:hAnsi="KDRS"/>
          <w:lang w:val="ru-RU"/>
        </w:rPr>
        <w:t>в.</w:t>
      </w:r>
      <w:r w:rsidRPr="009177F1">
        <w:rPr>
          <w:rFonts w:ascii="KDRS" w:hAnsi="KDRS"/>
          <w:spacing w:val="40"/>
          <w:lang w:val="ru-RU"/>
        </w:rPr>
        <w:t xml:space="preserve"> </w:t>
      </w:r>
    </w:p>
    <w:p w14:paraId="425FFDF9" w14:textId="77777777" w:rsidR="00F4528E" w:rsidRPr="009177F1" w:rsidRDefault="00F4528E" w:rsidP="00F4528E">
      <w:pPr>
        <w:spacing w:line="460" w:lineRule="exact"/>
        <w:ind w:firstLine="709"/>
        <w:jc w:val="both"/>
        <w:rPr>
          <w:rFonts w:ascii="KDRS" w:hAnsi="KDRS"/>
          <w:lang w:val="ru-RU"/>
        </w:rPr>
      </w:pPr>
      <w:bookmarkStart w:id="8" w:name="_Hlk121999039"/>
      <w:r w:rsidRPr="009177F1">
        <w:rPr>
          <w:rFonts w:ascii="KDRS" w:hAnsi="KDRS"/>
          <w:lang w:val="ru-RU"/>
        </w:rPr>
        <w:t xml:space="preserve">2. </w:t>
      </w:r>
      <w:r w:rsidRPr="009177F1">
        <w:rPr>
          <w:rFonts w:ascii="KDRS" w:hAnsi="KDRS"/>
          <w:i/>
          <w:lang w:val="ru-RU"/>
        </w:rPr>
        <w:t>Знак в бортном знамени</w:t>
      </w:r>
      <w:r w:rsidRPr="009177F1">
        <w:rPr>
          <w:rFonts w:ascii="KDRS" w:hAnsi="KDRS"/>
          <w:lang w:val="ru-RU"/>
        </w:rPr>
        <w:t>. Знамя въ томъ ухожью… стремя, подъ исподомъ т</w:t>
      </w:r>
      <w:r w:rsidRPr="009177F1">
        <w:rPr>
          <w:lang w:val="ru-RU"/>
        </w:rPr>
        <w:t>ѣ</w:t>
      </w:r>
      <w:r w:rsidRPr="009177F1">
        <w:rPr>
          <w:rFonts w:ascii="KDRS" w:hAnsi="KDRS"/>
          <w:lang w:val="ru-RU"/>
        </w:rPr>
        <w:t xml:space="preserve">нь ………… Зн. на писц.кн. 107. </w:t>
      </w:r>
      <w:r>
        <w:rPr>
          <w:rFonts w:ascii="KDRS" w:hAnsi="KDRS"/>
        </w:rPr>
        <w:t>XVII </w:t>
      </w:r>
      <w:r w:rsidRPr="009177F1">
        <w:rPr>
          <w:rFonts w:ascii="KDRS" w:hAnsi="KDRS"/>
          <w:lang w:val="ru-RU"/>
        </w:rPr>
        <w:t>в.</w:t>
      </w:r>
    </w:p>
    <w:bookmarkEnd w:id="8"/>
    <w:p w14:paraId="779F1F82"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СТРЕМЯ</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с. Деталь застежки – пряжки</w:t>
      </w:r>
      <w:r w:rsidRPr="009177F1">
        <w:rPr>
          <w:rFonts w:ascii="KDRS" w:hAnsi="KDRS"/>
          <w:lang w:val="ru-RU"/>
        </w:rPr>
        <w:t>. Къ тому жъ знамени чехолъ красного сукна, тесма шелковая тканая розныхъ цв</w:t>
      </w:r>
      <w:r w:rsidRPr="009177F1">
        <w:rPr>
          <w:lang w:val="ru-RU"/>
        </w:rPr>
        <w:t>ѣ</w:t>
      </w:r>
      <w:r w:rsidRPr="009177F1">
        <w:rPr>
          <w:rFonts w:ascii="KDRS" w:hAnsi="KDRS"/>
          <w:lang w:val="ru-RU"/>
        </w:rPr>
        <w:t>товъ нашита на красной кожи, на той тесм</w:t>
      </w:r>
      <w:r w:rsidRPr="009177F1">
        <w:rPr>
          <w:lang w:val="ru-RU"/>
        </w:rPr>
        <w:t>ѣ</w:t>
      </w:r>
      <w:r w:rsidRPr="009177F1">
        <w:rPr>
          <w:rFonts w:ascii="KDRS" w:hAnsi="KDRS"/>
          <w:lang w:val="ru-RU"/>
        </w:rPr>
        <w:t xml:space="preserve"> втокъ да пряжная стремя съ тремя запряжники и наконечникъ, м</w:t>
      </w:r>
      <w:r w:rsidRPr="009177F1">
        <w:rPr>
          <w:lang w:val="ru-RU"/>
        </w:rPr>
        <w:t>ѣ</w:t>
      </w:r>
      <w:r w:rsidRPr="009177F1">
        <w:rPr>
          <w:rFonts w:ascii="KDRS" w:hAnsi="KDRS"/>
          <w:lang w:val="ru-RU"/>
        </w:rPr>
        <w:t>дные, луженые. Псков.а., 254. 1699</w:t>
      </w:r>
      <w:r>
        <w:rPr>
          <w:rFonts w:ascii="KDRS" w:hAnsi="KDRS"/>
        </w:rPr>
        <w:t> </w:t>
      </w:r>
      <w:r w:rsidRPr="009177F1">
        <w:rPr>
          <w:rFonts w:ascii="KDRS" w:hAnsi="KDRS"/>
          <w:lang w:val="ru-RU"/>
        </w:rPr>
        <w:t>г.</w:t>
      </w:r>
    </w:p>
    <w:p w14:paraId="2E88A734"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СТРЕМЯНКА,</w:t>
      </w:r>
      <w:r w:rsidRPr="009177F1">
        <w:rPr>
          <w:rFonts w:ascii="KDRS" w:hAnsi="KDRS"/>
          <w:lang w:val="ru-RU"/>
        </w:rPr>
        <w:t xml:space="preserve"> </w:t>
      </w:r>
      <w:r w:rsidRPr="009177F1">
        <w:rPr>
          <w:rFonts w:ascii="KDRS" w:hAnsi="KDRS"/>
          <w:i/>
          <w:lang w:val="ru-RU"/>
        </w:rPr>
        <w:t>ж. Стремянка</w:t>
      </w:r>
      <w:r w:rsidRPr="009177F1">
        <w:rPr>
          <w:rFonts w:ascii="KDRS" w:hAnsi="KDRS"/>
          <w:lang w:val="ru-RU"/>
        </w:rPr>
        <w:t xml:space="preserve">. Под платья 10 шестовъ елевыхъ сухихъ гладкихъ безъ сучья… да на стремянку доску сосновую дву саженъ. Арх.бум.Петра, </w:t>
      </w:r>
      <w:r>
        <w:rPr>
          <w:rFonts w:ascii="KDRS" w:hAnsi="KDRS"/>
        </w:rPr>
        <w:t>I</w:t>
      </w:r>
      <w:r w:rsidRPr="009177F1">
        <w:rPr>
          <w:rFonts w:ascii="KDRS" w:hAnsi="KDRS"/>
          <w:lang w:val="ru-RU"/>
        </w:rPr>
        <w:t>, 360. 1692</w:t>
      </w:r>
      <w:r>
        <w:rPr>
          <w:rFonts w:ascii="KDRS" w:hAnsi="KDRS"/>
        </w:rPr>
        <w:t> </w:t>
      </w:r>
      <w:r w:rsidRPr="009177F1">
        <w:rPr>
          <w:rFonts w:ascii="KDRS" w:hAnsi="KDRS"/>
          <w:lang w:val="ru-RU"/>
        </w:rPr>
        <w:t>г.</w:t>
      </w:r>
    </w:p>
    <w:p w14:paraId="4B833BCC"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СТРЕМЯННЫЙ (СТРЕМЯННОЙ),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w:t>
      </w:r>
      <w:r w:rsidRPr="009177F1">
        <w:rPr>
          <w:rFonts w:ascii="KDRS" w:hAnsi="KDRS"/>
          <w:spacing w:val="40"/>
          <w:lang w:val="ru-RU"/>
        </w:rPr>
        <w:t xml:space="preserve"> Стремянный мастеръ </w:t>
      </w:r>
      <w:r w:rsidRPr="009177F1">
        <w:rPr>
          <w:rFonts w:ascii="KDRS" w:hAnsi="KDRS"/>
          <w:lang w:val="ru-RU"/>
        </w:rPr>
        <w:t xml:space="preserve">– </w:t>
      </w:r>
      <w:r w:rsidRPr="009177F1">
        <w:rPr>
          <w:rFonts w:ascii="KDRS" w:hAnsi="KDRS"/>
          <w:i/>
          <w:lang w:val="ru-RU"/>
        </w:rPr>
        <w:t>мастер</w:t>
      </w:r>
      <w:r w:rsidRPr="009177F1">
        <w:rPr>
          <w:rFonts w:ascii="KDRS" w:hAnsi="KDRS"/>
          <w:lang w:val="ru-RU"/>
        </w:rPr>
        <w:t xml:space="preserve">, </w:t>
      </w:r>
      <w:r w:rsidRPr="009177F1">
        <w:rPr>
          <w:rFonts w:ascii="KDRS" w:hAnsi="KDRS"/>
          <w:i/>
          <w:lang w:val="ru-RU"/>
        </w:rPr>
        <w:t>делающий стремена</w:t>
      </w:r>
      <w:r w:rsidRPr="009177F1">
        <w:rPr>
          <w:rFonts w:ascii="KDRS" w:hAnsi="KDRS"/>
          <w:lang w:val="ru-RU"/>
        </w:rPr>
        <w:t xml:space="preserve">. К&lt;узница&gt; государева стремяннаго мастера Гаврилка Филипова. Заб.Мат. </w:t>
      </w:r>
      <w:r>
        <w:rPr>
          <w:rFonts w:ascii="KDRS" w:hAnsi="KDRS"/>
        </w:rPr>
        <w:t>II</w:t>
      </w:r>
      <w:r w:rsidRPr="009177F1">
        <w:rPr>
          <w:rFonts w:ascii="KDRS" w:hAnsi="KDRS"/>
          <w:lang w:val="ru-RU"/>
        </w:rPr>
        <w:t>, 1157. 1641</w:t>
      </w:r>
      <w:r>
        <w:rPr>
          <w:rFonts w:ascii="KDRS" w:hAnsi="KDRS"/>
        </w:rPr>
        <w:t> </w:t>
      </w:r>
      <w:r w:rsidRPr="009177F1">
        <w:rPr>
          <w:rFonts w:ascii="KDRS" w:hAnsi="KDRS"/>
          <w:lang w:val="ru-RU"/>
        </w:rPr>
        <w:t>г.</w:t>
      </w:r>
      <w:r w:rsidRPr="009177F1">
        <w:rPr>
          <w:rFonts w:ascii="KDRS" w:hAnsi="KDRS"/>
          <w:spacing w:val="40"/>
          <w:lang w:val="ru-RU"/>
        </w:rPr>
        <w:t xml:space="preserve"> Стремянный приказъ </w:t>
      </w:r>
      <w:r w:rsidRPr="009177F1">
        <w:rPr>
          <w:rFonts w:ascii="KDRS" w:hAnsi="KDRS"/>
          <w:lang w:val="ru-RU"/>
        </w:rPr>
        <w:t xml:space="preserve">– </w:t>
      </w:r>
      <w:r w:rsidRPr="009177F1">
        <w:rPr>
          <w:rFonts w:ascii="KDRS" w:hAnsi="KDRS"/>
          <w:i/>
          <w:lang w:val="ru-RU"/>
        </w:rPr>
        <w:t>учреждение</w:t>
      </w:r>
      <w:r w:rsidRPr="009177F1">
        <w:rPr>
          <w:rFonts w:ascii="KDRS" w:hAnsi="KDRS"/>
          <w:lang w:val="ru-RU"/>
        </w:rPr>
        <w:t xml:space="preserve">, </w:t>
      </w:r>
      <w:r w:rsidRPr="009177F1">
        <w:rPr>
          <w:rFonts w:ascii="KDRS" w:hAnsi="KDRS"/>
          <w:i/>
          <w:lang w:val="ru-RU"/>
        </w:rPr>
        <w:t>ведавшее охраной государя и его семьи в военных походах и дальних поездках</w:t>
      </w:r>
      <w:r w:rsidRPr="009177F1">
        <w:rPr>
          <w:rFonts w:ascii="KDRS" w:hAnsi="KDRS"/>
          <w:lang w:val="ru-RU"/>
        </w:rPr>
        <w:t>. Ис т</w:t>
      </w:r>
      <w:r w:rsidRPr="009177F1">
        <w:rPr>
          <w:lang w:val="ru-RU"/>
        </w:rPr>
        <w:t>ѣ</w:t>
      </w:r>
      <w:r w:rsidRPr="009177F1">
        <w:rPr>
          <w:rFonts w:ascii="KDRS" w:hAnsi="KDRS"/>
          <w:lang w:val="ru-RU"/>
        </w:rPr>
        <w:t xml:space="preserve">хъ приказов одинъ приказ выборной, первой, словет </w:t>
      </w:r>
      <w:r w:rsidRPr="009177F1">
        <w:rPr>
          <w:rFonts w:ascii="KDRS" w:hAnsi="KDRS"/>
          <w:lang w:val="ru-RU"/>
        </w:rPr>
        <w:lastRenderedPageBreak/>
        <w:t>стремянной. Котош.</w:t>
      </w:r>
      <w:r w:rsidRPr="009177F1">
        <w:rPr>
          <w:rFonts w:ascii="KDRS" w:hAnsi="KDRS"/>
          <w:vertAlign w:val="superscript"/>
          <w:lang w:val="ru-RU"/>
        </w:rPr>
        <w:t>1</w:t>
      </w:r>
      <w:r w:rsidRPr="009177F1">
        <w:rPr>
          <w:rFonts w:ascii="KDRS" w:hAnsi="KDRS"/>
          <w:lang w:val="ru-RU"/>
        </w:rPr>
        <w:t>, 103. 1667</w:t>
      </w:r>
      <w:r>
        <w:rPr>
          <w:rFonts w:ascii="KDRS" w:hAnsi="KDRS"/>
        </w:rPr>
        <w:t> </w:t>
      </w:r>
      <w:r w:rsidRPr="009177F1">
        <w:rPr>
          <w:rFonts w:ascii="KDRS" w:hAnsi="KDRS"/>
          <w:lang w:val="ru-RU"/>
        </w:rPr>
        <w:t>г. Съ Москвы пришли Стремянного приказу пятидесятникъ Дмитрей Мелновъ. Д.</w:t>
      </w:r>
      <w:r w:rsidRPr="009177F1">
        <w:rPr>
          <w:rFonts w:ascii="KDRS" w:hAnsi="KDRS"/>
          <w:caps/>
          <w:lang w:val="ru-RU"/>
        </w:rPr>
        <w:t>ш</w:t>
      </w:r>
      <w:r w:rsidRPr="009177F1">
        <w:rPr>
          <w:rFonts w:ascii="KDRS" w:hAnsi="KDRS"/>
          <w:lang w:val="ru-RU"/>
        </w:rPr>
        <w:t xml:space="preserve">акловит. </w:t>
      </w:r>
      <w:r>
        <w:rPr>
          <w:rFonts w:ascii="KDRS" w:hAnsi="KDRS"/>
        </w:rPr>
        <w:t>I</w:t>
      </w:r>
      <w:r w:rsidRPr="009177F1">
        <w:rPr>
          <w:rFonts w:ascii="KDRS" w:hAnsi="KDRS"/>
          <w:lang w:val="ru-RU"/>
        </w:rPr>
        <w:t>, 1. 1689–1690</w:t>
      </w:r>
      <w:r>
        <w:rPr>
          <w:rFonts w:ascii="KDRS" w:hAnsi="KDRS"/>
        </w:rPr>
        <w:t> </w:t>
      </w:r>
      <w:r w:rsidRPr="009177F1">
        <w:rPr>
          <w:rFonts w:ascii="KDRS" w:hAnsi="KDRS"/>
          <w:lang w:val="ru-RU"/>
        </w:rPr>
        <w:t>гг.</w:t>
      </w:r>
      <w:r w:rsidRPr="009177F1">
        <w:rPr>
          <w:rFonts w:ascii="KDRS" w:hAnsi="KDRS"/>
          <w:spacing w:val="40"/>
          <w:lang w:val="ru-RU"/>
        </w:rPr>
        <w:t xml:space="preserve"> Стремянный конюхъ </w:t>
      </w:r>
      <w:r w:rsidRPr="009177F1">
        <w:rPr>
          <w:rFonts w:ascii="KDRS" w:hAnsi="KDRS"/>
          <w:lang w:val="ru-RU"/>
        </w:rPr>
        <w:t xml:space="preserve">– </w:t>
      </w:r>
      <w:r w:rsidRPr="009177F1">
        <w:rPr>
          <w:rFonts w:ascii="KDRS" w:hAnsi="KDRS"/>
          <w:i/>
          <w:lang w:val="ru-RU"/>
        </w:rPr>
        <w:t>придворный чин</w:t>
      </w:r>
      <w:r w:rsidRPr="009177F1">
        <w:rPr>
          <w:rFonts w:ascii="KDRS" w:hAnsi="KDRS"/>
          <w:lang w:val="ru-RU"/>
        </w:rPr>
        <w:t xml:space="preserve">, </w:t>
      </w:r>
      <w:r w:rsidRPr="009177F1">
        <w:rPr>
          <w:rFonts w:ascii="KDRS" w:hAnsi="KDRS"/>
          <w:i/>
          <w:lang w:val="ru-RU"/>
        </w:rPr>
        <w:t>в обязанности которого входило сопровождать государя и его семью в походах и дальних поездках</w:t>
      </w:r>
      <w:r w:rsidRPr="009177F1">
        <w:rPr>
          <w:rFonts w:ascii="KDRS" w:hAnsi="KDRS"/>
          <w:lang w:val="ru-RU"/>
        </w:rPr>
        <w:t>. А лошади посыланы подъ посла и подъ цесаревыхъ дворянъ къ перевозу съ государевы конюшни во всемъ наряд</w:t>
      </w:r>
      <w:r w:rsidRPr="009177F1">
        <w:rPr>
          <w:lang w:val="ru-RU"/>
        </w:rPr>
        <w:t>ѣ</w:t>
      </w:r>
      <w:r w:rsidRPr="009177F1">
        <w:rPr>
          <w:rFonts w:ascii="KDRS" w:hAnsi="KDRS"/>
          <w:lang w:val="ru-RU"/>
        </w:rPr>
        <w:t xml:space="preserve">, съ стременнымъ конюхомъ. Рим.имп.д. </w:t>
      </w:r>
      <w:r>
        <w:rPr>
          <w:rFonts w:ascii="KDRS" w:hAnsi="KDRS"/>
        </w:rPr>
        <w:t>I</w:t>
      </w:r>
      <w:r w:rsidRPr="009177F1">
        <w:rPr>
          <w:rFonts w:ascii="KDRS" w:hAnsi="KDRS"/>
          <w:lang w:val="ru-RU"/>
        </w:rPr>
        <w:t>, 1266. 1594</w:t>
      </w:r>
      <w:r>
        <w:rPr>
          <w:rFonts w:ascii="KDRS" w:hAnsi="KDRS"/>
        </w:rPr>
        <w:t> </w:t>
      </w:r>
      <w:r w:rsidRPr="009177F1">
        <w:rPr>
          <w:rFonts w:ascii="KDRS" w:hAnsi="KDRS"/>
          <w:lang w:val="ru-RU"/>
        </w:rPr>
        <w:t>г. Въ томъ чину конюхи стремянные, повинность ихъ всегды быть съ государемъ, и как гд</w:t>
      </w:r>
      <w:r w:rsidRPr="009177F1">
        <w:rPr>
          <w:lang w:val="ru-RU"/>
        </w:rPr>
        <w:t>ѣ</w:t>
      </w:r>
      <w:r w:rsidRPr="009177F1">
        <w:rPr>
          <w:rFonts w:ascii="KDRS" w:hAnsi="KDRS"/>
          <w:lang w:val="ru-RU"/>
        </w:rPr>
        <w:t xml:space="preserve"> походъ государевъ близко или къ мосту, то они вс</w:t>
      </w:r>
      <w:r w:rsidRPr="009177F1">
        <w:rPr>
          <w:lang w:val="ru-RU"/>
        </w:rPr>
        <w:t>ѣ</w:t>
      </w:r>
      <w:r w:rsidRPr="009177F1">
        <w:rPr>
          <w:rFonts w:ascii="KDRS" w:hAnsi="KDRS"/>
          <w:lang w:val="ru-RU"/>
        </w:rPr>
        <w:t xml:space="preserve"> у стремяни государьского, и они д</w:t>
      </w:r>
      <w:r w:rsidRPr="009177F1">
        <w:rPr>
          <w:lang w:val="ru-RU"/>
        </w:rPr>
        <w:t>ѣ</w:t>
      </w:r>
      <w:r w:rsidRPr="009177F1">
        <w:rPr>
          <w:rFonts w:ascii="KDRS" w:hAnsi="KDRS"/>
          <w:lang w:val="ru-RU"/>
        </w:rPr>
        <w:t xml:space="preserve">ти боярские добрые. АИ </w:t>
      </w:r>
      <w:r>
        <w:rPr>
          <w:rFonts w:ascii="KDRS" w:hAnsi="KDRS"/>
        </w:rPr>
        <w:t>II</w:t>
      </w:r>
      <w:r w:rsidRPr="009177F1">
        <w:rPr>
          <w:rFonts w:ascii="KDRS" w:hAnsi="KDRS"/>
          <w:lang w:val="ru-RU"/>
        </w:rPr>
        <w:t>, 424. 1610–1613</w:t>
      </w:r>
      <w:r>
        <w:rPr>
          <w:rFonts w:ascii="KDRS" w:hAnsi="KDRS"/>
        </w:rPr>
        <w:t> </w:t>
      </w:r>
      <w:r w:rsidRPr="009177F1">
        <w:rPr>
          <w:rFonts w:ascii="KDRS" w:hAnsi="KDRS"/>
          <w:lang w:val="ru-RU"/>
        </w:rPr>
        <w:t>гг. Стремянные конюхи, чинъ их таков: какъ цр</w:t>
      </w:r>
      <w:r w:rsidRPr="009177F1">
        <w:rPr>
          <w:lang w:val="ru-RU"/>
        </w:rPr>
        <w:t>҃</w:t>
      </w:r>
      <w:r w:rsidRPr="009177F1">
        <w:rPr>
          <w:rFonts w:ascii="KDRS" w:hAnsi="KDRS"/>
          <w:lang w:val="ru-RU"/>
        </w:rPr>
        <w:t xml:space="preserve">ь ходит в поход или </w:t>
      </w:r>
      <w:r w:rsidRPr="009177F1">
        <w:rPr>
          <w:lang w:val="ru-RU"/>
        </w:rPr>
        <w:t>ѣ</w:t>
      </w:r>
      <w:r w:rsidRPr="009177F1">
        <w:rPr>
          <w:rFonts w:ascii="KDRS" w:hAnsi="KDRS"/>
          <w:lang w:val="ru-RU"/>
        </w:rPr>
        <w:t>здитъ ко мн</w:t>
      </w:r>
      <w:r w:rsidRPr="009177F1">
        <w:rPr>
          <w:lang w:val="ru-RU"/>
        </w:rPr>
        <w:t>҃</w:t>
      </w:r>
      <w:r w:rsidRPr="009177F1">
        <w:rPr>
          <w:rFonts w:ascii="KDRS" w:hAnsi="KDRS"/>
          <w:lang w:val="ru-RU"/>
        </w:rPr>
        <w:t>стрем и по цр</w:t>
      </w:r>
      <w:r w:rsidRPr="009177F1">
        <w:rPr>
          <w:lang w:val="ru-RU"/>
        </w:rPr>
        <w:t>҃</w:t>
      </w:r>
      <w:r w:rsidRPr="009177F1">
        <w:rPr>
          <w:rFonts w:ascii="KDRS" w:hAnsi="KDRS"/>
          <w:lang w:val="ru-RU"/>
        </w:rPr>
        <w:t xml:space="preserve">квам, и они </w:t>
      </w:r>
      <w:r w:rsidRPr="009177F1">
        <w:rPr>
          <w:lang w:val="ru-RU"/>
        </w:rPr>
        <w:t>ѣ</w:t>
      </w:r>
      <w:r w:rsidRPr="009177F1">
        <w:rPr>
          <w:rFonts w:ascii="KDRS" w:hAnsi="KDRS"/>
          <w:lang w:val="ru-RU"/>
        </w:rPr>
        <w:t>здят и ходят за нимъ с плетью. Котош.</w:t>
      </w:r>
      <w:r w:rsidRPr="009177F1">
        <w:rPr>
          <w:rFonts w:ascii="KDRS" w:hAnsi="KDRS"/>
          <w:vertAlign w:val="superscript"/>
          <w:lang w:val="ru-RU"/>
        </w:rPr>
        <w:t>1</w:t>
      </w:r>
      <w:r w:rsidRPr="009177F1">
        <w:rPr>
          <w:rFonts w:ascii="KDRS" w:hAnsi="KDRS"/>
          <w:lang w:val="ru-RU"/>
        </w:rPr>
        <w:t>, 82. 1667</w:t>
      </w:r>
      <w:r>
        <w:rPr>
          <w:rFonts w:ascii="KDRS" w:hAnsi="KDRS"/>
        </w:rPr>
        <w:t> </w:t>
      </w:r>
      <w:r w:rsidRPr="009177F1">
        <w:rPr>
          <w:rFonts w:ascii="KDRS" w:hAnsi="KDRS"/>
          <w:lang w:val="ru-RU"/>
        </w:rPr>
        <w:t>г.</w:t>
      </w:r>
      <w:r w:rsidRPr="009177F1">
        <w:rPr>
          <w:rFonts w:ascii="KDRS" w:hAnsi="KDRS"/>
          <w:spacing w:val="40"/>
          <w:lang w:val="ru-RU"/>
        </w:rPr>
        <w:t xml:space="preserve"> Стремянные стр</w:t>
      </w:r>
      <w:r w:rsidRPr="009177F1">
        <w:rPr>
          <w:spacing w:val="40"/>
          <w:lang w:val="ru-RU"/>
        </w:rPr>
        <w:t>ѣ</w:t>
      </w:r>
      <w:r w:rsidRPr="009177F1">
        <w:rPr>
          <w:rFonts w:ascii="KDRS" w:hAnsi="KDRS"/>
          <w:spacing w:val="40"/>
          <w:lang w:val="ru-RU"/>
        </w:rPr>
        <w:t xml:space="preserve">льцы </w:t>
      </w:r>
      <w:r w:rsidRPr="009177F1">
        <w:rPr>
          <w:rFonts w:ascii="KDRS" w:hAnsi="KDRS"/>
          <w:lang w:val="ru-RU"/>
        </w:rPr>
        <w:t xml:space="preserve">– </w:t>
      </w:r>
      <w:r w:rsidRPr="009177F1">
        <w:rPr>
          <w:rFonts w:ascii="KDRS" w:hAnsi="KDRS"/>
          <w:i/>
          <w:lang w:val="ru-RU"/>
        </w:rPr>
        <w:t>стрельцы</w:t>
      </w:r>
      <w:r w:rsidRPr="009177F1">
        <w:rPr>
          <w:rFonts w:ascii="KDRS" w:hAnsi="KDRS"/>
          <w:lang w:val="ru-RU"/>
        </w:rPr>
        <w:t xml:space="preserve">, </w:t>
      </w:r>
      <w:r w:rsidRPr="009177F1">
        <w:rPr>
          <w:rFonts w:ascii="KDRS" w:hAnsi="KDRS"/>
          <w:i/>
          <w:lang w:val="ru-RU"/>
        </w:rPr>
        <w:t>составлявшие охрану государя и его семьи в военных походах и поездках</w:t>
      </w:r>
      <w:r w:rsidRPr="009177F1">
        <w:rPr>
          <w:rFonts w:ascii="KDRS" w:hAnsi="KDRS"/>
          <w:lang w:val="ru-RU"/>
        </w:rPr>
        <w:t xml:space="preserve">. И в полутрия того дни приехав из царских хором сам царь… &lt;с&gt; своими царскими холопи, доброхоты и стрелцы стременными к тому пожарищному месту, и стрелцы нача имать сто князей. Пов.Ив.Гр. и куп., 268.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в. (1642): При</w:t>
      </w:r>
      <w:r w:rsidRPr="009177F1">
        <w:rPr>
          <w:lang w:val="ru-RU"/>
        </w:rPr>
        <w:t>ѣ</w:t>
      </w:r>
      <w:r w:rsidRPr="009177F1">
        <w:rPr>
          <w:rFonts w:ascii="KDRS" w:hAnsi="KDRS"/>
          <w:lang w:val="ru-RU"/>
        </w:rPr>
        <w:t xml:space="preserve">хал королевичь во Псков тотъ же; и прислали с Москвы во Псков бояр многих и стрельцов стремянных, и приняли его с великою честию и со многими дары. Псков.лет. </w:t>
      </w:r>
      <w:r>
        <w:rPr>
          <w:rFonts w:ascii="KDRS" w:hAnsi="KDRS"/>
        </w:rPr>
        <w:t>II</w:t>
      </w:r>
      <w:r w:rsidRPr="009177F1">
        <w:rPr>
          <w:rFonts w:ascii="KDRS" w:hAnsi="KDRS"/>
          <w:lang w:val="ru-RU"/>
        </w:rPr>
        <w:t xml:space="preserve">, 285. </w:t>
      </w:r>
      <w:r>
        <w:rPr>
          <w:rFonts w:ascii="KDRS" w:hAnsi="KDRS"/>
        </w:rPr>
        <w:t>XVII </w:t>
      </w:r>
      <w:r w:rsidRPr="009177F1">
        <w:rPr>
          <w:rFonts w:ascii="KDRS" w:hAnsi="KDRS"/>
          <w:lang w:val="ru-RU"/>
        </w:rPr>
        <w:t>в.</w:t>
      </w:r>
      <w:r w:rsidRPr="009177F1">
        <w:rPr>
          <w:rFonts w:ascii="KDRS" w:hAnsi="KDRS"/>
          <w:spacing w:val="40"/>
          <w:lang w:val="ru-RU"/>
        </w:rPr>
        <w:t xml:space="preserve"> Стремянный полкъ </w:t>
      </w:r>
      <w:r w:rsidRPr="009177F1">
        <w:rPr>
          <w:rFonts w:ascii="KDRS" w:hAnsi="KDRS"/>
          <w:lang w:val="ru-RU"/>
        </w:rPr>
        <w:t xml:space="preserve">– </w:t>
      </w:r>
      <w:r w:rsidRPr="009177F1">
        <w:rPr>
          <w:rFonts w:ascii="KDRS" w:hAnsi="KDRS"/>
          <w:i/>
          <w:lang w:val="ru-RU"/>
        </w:rPr>
        <w:t>полк</w:t>
      </w:r>
      <w:r w:rsidRPr="009177F1">
        <w:rPr>
          <w:rFonts w:ascii="KDRS" w:hAnsi="KDRS"/>
          <w:lang w:val="ru-RU"/>
        </w:rPr>
        <w:t xml:space="preserve">, </w:t>
      </w:r>
      <w:r w:rsidRPr="009177F1">
        <w:rPr>
          <w:rFonts w:ascii="KDRS" w:hAnsi="KDRS"/>
          <w:i/>
          <w:lang w:val="ru-RU"/>
        </w:rPr>
        <w:t>состоящий из стремянных стрельцов и обеспечивающий охрану государя и его семьи в походах и поездках</w:t>
      </w:r>
      <w:r w:rsidRPr="009177F1">
        <w:rPr>
          <w:rFonts w:ascii="KDRS" w:hAnsi="KDRS"/>
          <w:lang w:val="ru-RU"/>
        </w:rPr>
        <w:t>. Жалованья за троицкой походъ стремянного полку стр</w:t>
      </w:r>
      <w:r w:rsidRPr="009177F1">
        <w:rPr>
          <w:lang w:val="ru-RU"/>
        </w:rPr>
        <w:t>ѣ</w:t>
      </w:r>
      <w:r w:rsidRPr="009177F1">
        <w:rPr>
          <w:rFonts w:ascii="KDRS" w:hAnsi="KDRS"/>
          <w:lang w:val="ru-RU"/>
        </w:rPr>
        <w:t xml:space="preserve">льцомъ пятидесятникомъ: Ивашку Малышкину, Ивашку </w:t>
      </w:r>
      <w:r w:rsidRPr="009177F1">
        <w:rPr>
          <w:rFonts w:ascii="KDRS" w:hAnsi="KDRS"/>
          <w:caps/>
          <w:lang w:val="ru-RU"/>
        </w:rPr>
        <w:t>л</w:t>
      </w:r>
      <w:r w:rsidRPr="009177F1">
        <w:rPr>
          <w:rFonts w:ascii="KDRS" w:hAnsi="KDRS"/>
          <w:lang w:val="ru-RU"/>
        </w:rPr>
        <w:t xml:space="preserve">епешкину, десятнику Ивашку Суворову, по 4 р. Арх.бум.Петра, </w:t>
      </w:r>
      <w:r>
        <w:rPr>
          <w:rFonts w:ascii="KDRS" w:hAnsi="KDRS"/>
        </w:rPr>
        <w:t>I</w:t>
      </w:r>
      <w:r w:rsidRPr="009177F1">
        <w:rPr>
          <w:rFonts w:ascii="KDRS" w:hAnsi="KDRS"/>
          <w:lang w:val="ru-RU"/>
        </w:rPr>
        <w:t>, 294. 1690</w:t>
      </w:r>
      <w:r>
        <w:rPr>
          <w:rFonts w:ascii="KDRS" w:hAnsi="KDRS"/>
        </w:rPr>
        <w:t> </w:t>
      </w:r>
      <w:r w:rsidRPr="009177F1">
        <w:rPr>
          <w:rFonts w:ascii="KDRS" w:hAnsi="KDRS"/>
          <w:lang w:val="ru-RU"/>
        </w:rPr>
        <w:t xml:space="preserve">г. А служилую кабалу писалъ Ивановския площеди подьячей, стремянного полка десятникъ </w:t>
      </w:r>
      <w:r w:rsidRPr="009177F1">
        <w:rPr>
          <w:rFonts w:ascii="KDRS" w:hAnsi="KDRS"/>
          <w:caps/>
          <w:lang w:val="ru-RU"/>
        </w:rPr>
        <w:t>д</w:t>
      </w:r>
      <w:r w:rsidRPr="009177F1">
        <w:rPr>
          <w:rFonts w:ascii="KDRS" w:hAnsi="KDRS"/>
          <w:lang w:val="ru-RU"/>
        </w:rPr>
        <w:t xml:space="preserve">емка Безсоновъ. АЮБ </w:t>
      </w:r>
      <w:r>
        <w:rPr>
          <w:rFonts w:ascii="KDRS" w:hAnsi="KDRS"/>
        </w:rPr>
        <w:t>I</w:t>
      </w:r>
      <w:r w:rsidRPr="009177F1">
        <w:rPr>
          <w:rFonts w:ascii="KDRS" w:hAnsi="KDRS"/>
          <w:lang w:val="ru-RU"/>
        </w:rPr>
        <w:t>, 601. 1692</w:t>
      </w:r>
      <w:r>
        <w:rPr>
          <w:rFonts w:ascii="KDRS" w:hAnsi="KDRS"/>
        </w:rPr>
        <w:t> </w:t>
      </w:r>
      <w:r w:rsidRPr="009177F1">
        <w:rPr>
          <w:rFonts w:ascii="KDRS" w:hAnsi="KDRS"/>
          <w:lang w:val="ru-RU"/>
        </w:rPr>
        <w:t xml:space="preserve">г. – </w:t>
      </w:r>
      <w:r w:rsidRPr="009177F1">
        <w:rPr>
          <w:rFonts w:ascii="KDRS" w:hAnsi="KDRS"/>
          <w:b/>
          <w:lang w:val="ru-RU"/>
        </w:rPr>
        <w:t>Стремянный</w:t>
      </w:r>
      <w:r w:rsidRPr="009177F1">
        <w:rPr>
          <w:rFonts w:ascii="KDRS" w:hAnsi="KDRS"/>
          <w:lang w:val="ru-RU"/>
        </w:rPr>
        <w:t xml:space="preserve">, </w:t>
      </w:r>
      <w:r w:rsidRPr="009177F1">
        <w:rPr>
          <w:rFonts w:ascii="KDRS" w:hAnsi="KDRS"/>
          <w:i/>
          <w:lang w:val="ru-RU"/>
        </w:rPr>
        <w:t>м. Придворный чин</w:t>
      </w:r>
      <w:r w:rsidRPr="009177F1">
        <w:rPr>
          <w:rFonts w:ascii="KDRS" w:hAnsi="KDRS"/>
          <w:lang w:val="ru-RU"/>
        </w:rPr>
        <w:t xml:space="preserve">; </w:t>
      </w:r>
      <w:r w:rsidRPr="009177F1">
        <w:rPr>
          <w:rFonts w:ascii="KDRS" w:hAnsi="KDRS"/>
          <w:i/>
          <w:lang w:val="ru-RU"/>
        </w:rPr>
        <w:t>то же</w:t>
      </w:r>
      <w:r w:rsidRPr="009177F1">
        <w:rPr>
          <w:rFonts w:ascii="KDRS" w:hAnsi="KDRS"/>
          <w:lang w:val="ru-RU"/>
        </w:rPr>
        <w:t xml:space="preserve">, </w:t>
      </w:r>
      <w:r w:rsidRPr="009177F1">
        <w:rPr>
          <w:rFonts w:ascii="KDRS" w:hAnsi="KDRS"/>
          <w:i/>
          <w:lang w:val="ru-RU"/>
        </w:rPr>
        <w:t>что</w:t>
      </w:r>
      <w:r w:rsidRPr="009177F1">
        <w:rPr>
          <w:rFonts w:ascii="KDRS" w:hAnsi="KDRS"/>
          <w:spacing w:val="40"/>
          <w:lang w:val="ru-RU"/>
        </w:rPr>
        <w:t xml:space="preserve"> стремянный конюхъ </w:t>
      </w:r>
      <w:r w:rsidRPr="009177F1">
        <w:rPr>
          <w:rFonts w:ascii="KDRS" w:hAnsi="KDRS"/>
          <w:lang w:val="ru-RU"/>
        </w:rPr>
        <w:t>(?). Велят быти на встр</w:t>
      </w:r>
      <w:r w:rsidRPr="009177F1">
        <w:rPr>
          <w:lang w:val="ru-RU"/>
        </w:rPr>
        <w:t>ѣ</w:t>
      </w:r>
      <w:r w:rsidRPr="009177F1">
        <w:rPr>
          <w:rFonts w:ascii="KDRS" w:hAnsi="KDRS"/>
          <w:lang w:val="ru-RU"/>
        </w:rPr>
        <w:t>че спалником, столником… стремянным, задворным… торговымъ людем посотенно. Котош.</w:t>
      </w:r>
      <w:r w:rsidRPr="009177F1">
        <w:rPr>
          <w:rFonts w:ascii="KDRS" w:hAnsi="KDRS"/>
          <w:vertAlign w:val="superscript"/>
          <w:lang w:val="ru-RU"/>
        </w:rPr>
        <w:t>1</w:t>
      </w:r>
      <w:r w:rsidRPr="009177F1">
        <w:rPr>
          <w:rFonts w:ascii="KDRS" w:hAnsi="KDRS"/>
          <w:lang w:val="ru-RU"/>
        </w:rPr>
        <w:t>, 74. 1667</w:t>
      </w:r>
      <w:r>
        <w:rPr>
          <w:rFonts w:ascii="KDRS" w:hAnsi="KDRS"/>
        </w:rPr>
        <w:t> </w:t>
      </w:r>
      <w:r w:rsidRPr="009177F1">
        <w:rPr>
          <w:rFonts w:ascii="KDRS" w:hAnsi="KDRS"/>
          <w:lang w:val="ru-RU"/>
        </w:rPr>
        <w:t>г.</w:t>
      </w:r>
    </w:p>
    <w:p w14:paraId="0499ED03"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СТРЕНИЕ</w:t>
      </w:r>
      <w:r w:rsidRPr="009177F1">
        <w:rPr>
          <w:rFonts w:ascii="KDRS" w:hAnsi="KDRS"/>
          <w:lang w:val="ru-RU"/>
        </w:rPr>
        <w:t xml:space="preserve"> см. </w:t>
      </w:r>
      <w:r w:rsidRPr="009177F1">
        <w:rPr>
          <w:rFonts w:ascii="KDRS" w:hAnsi="KDRS"/>
          <w:b/>
          <w:lang w:val="ru-RU"/>
        </w:rPr>
        <w:t>сотрение</w:t>
      </w:r>
    </w:p>
    <w:p w14:paraId="20262EC9"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СТРЕНЬ-БРЕНЬ,</w:t>
      </w:r>
      <w:r w:rsidRPr="009177F1">
        <w:rPr>
          <w:rFonts w:ascii="KDRS" w:hAnsi="KDRS"/>
          <w:lang w:val="ru-RU"/>
        </w:rPr>
        <w:t xml:space="preserve"> </w:t>
      </w:r>
      <w:r w:rsidRPr="009177F1">
        <w:rPr>
          <w:rFonts w:ascii="KDRS" w:hAnsi="KDRS"/>
          <w:i/>
          <w:lang w:val="ru-RU"/>
        </w:rPr>
        <w:t xml:space="preserve">ж. Как прозвище </w:t>
      </w:r>
      <w:r w:rsidRPr="009177F1">
        <w:rPr>
          <w:rFonts w:ascii="KDRS" w:hAnsi="KDRS"/>
          <w:lang w:val="ru-RU"/>
        </w:rPr>
        <w:t>(</w:t>
      </w:r>
      <w:r w:rsidRPr="009177F1">
        <w:rPr>
          <w:rFonts w:ascii="KDRS" w:hAnsi="KDRS"/>
          <w:i/>
          <w:lang w:val="ru-RU"/>
        </w:rPr>
        <w:t xml:space="preserve">ср. </w:t>
      </w:r>
      <w:r w:rsidRPr="009177F1">
        <w:rPr>
          <w:rFonts w:ascii="KDRS" w:hAnsi="KDRS"/>
          <w:lang w:val="ru-RU"/>
        </w:rPr>
        <w:t>Даль:</w:t>
      </w:r>
      <w:r w:rsidRPr="009177F1">
        <w:rPr>
          <w:rFonts w:ascii="KDRS" w:hAnsi="KDRS"/>
          <w:i/>
          <w:lang w:val="ru-RU"/>
        </w:rPr>
        <w:t xml:space="preserve"> ‘хлам</w:t>
      </w:r>
      <w:r w:rsidRPr="009177F1">
        <w:rPr>
          <w:rFonts w:ascii="KDRS" w:hAnsi="KDRS"/>
          <w:lang w:val="ru-RU"/>
        </w:rPr>
        <w:t xml:space="preserve">, </w:t>
      </w:r>
      <w:r w:rsidRPr="009177F1">
        <w:rPr>
          <w:rFonts w:ascii="KDRS" w:hAnsi="KDRS"/>
          <w:i/>
          <w:lang w:val="ru-RU"/>
        </w:rPr>
        <w:t>в</w:t>
      </w:r>
      <w:r>
        <w:rPr>
          <w:rFonts w:ascii="KDRS" w:hAnsi="KDRS"/>
          <w:i/>
        </w:rPr>
        <w:t>e</w:t>
      </w:r>
      <w:r w:rsidRPr="009177F1">
        <w:rPr>
          <w:rFonts w:ascii="KDRS" w:hAnsi="KDRS"/>
          <w:i/>
          <w:lang w:val="ru-RU"/>
        </w:rPr>
        <w:t>тошь’</w:t>
      </w:r>
      <w:r w:rsidRPr="009177F1">
        <w:rPr>
          <w:rFonts w:ascii="KDRS" w:hAnsi="KDRS"/>
          <w:lang w:val="ru-RU"/>
        </w:rPr>
        <w:t>). Се яз Андр</w:t>
      </w:r>
      <w:r w:rsidRPr="009177F1">
        <w:rPr>
          <w:lang w:val="ru-RU"/>
        </w:rPr>
        <w:t>ѣ</w:t>
      </w:r>
      <w:r w:rsidRPr="009177F1">
        <w:rPr>
          <w:rFonts w:ascii="KDRS" w:hAnsi="KDRS"/>
          <w:lang w:val="ru-RU"/>
        </w:rPr>
        <w:t xml:space="preserve">й </w:t>
      </w:r>
      <w:r w:rsidRPr="009177F1">
        <w:rPr>
          <w:rFonts w:ascii="KDRS" w:hAnsi="KDRS"/>
          <w:caps/>
          <w:lang w:val="ru-RU"/>
        </w:rPr>
        <w:t>п</w:t>
      </w:r>
      <w:r w:rsidRPr="009177F1">
        <w:rPr>
          <w:rFonts w:ascii="KDRS" w:hAnsi="KDRS"/>
          <w:lang w:val="ru-RU"/>
        </w:rPr>
        <w:t>ерфил&lt;ь&gt;евъ… продал есми в Астрахани… двор свои… а в м</w:t>
      </w:r>
      <w:r w:rsidRPr="009177F1">
        <w:rPr>
          <w:lang w:val="ru-RU"/>
        </w:rPr>
        <w:t>ѣ</w:t>
      </w:r>
      <w:r w:rsidRPr="009177F1">
        <w:rPr>
          <w:rFonts w:ascii="KDRS" w:hAnsi="KDRS"/>
          <w:lang w:val="ru-RU"/>
        </w:rPr>
        <w:t xml:space="preserve">жах </w:t>
      </w:r>
      <w:r w:rsidRPr="009177F1">
        <w:rPr>
          <w:rFonts w:ascii="KDRS" w:hAnsi="KDRS"/>
          <w:lang w:val="ru-RU"/>
        </w:rPr>
        <w:lastRenderedPageBreak/>
        <w:t>тот мои двор сторону двор архиепископля двороваго члв</w:t>
      </w:r>
      <w:r w:rsidRPr="009177F1">
        <w:rPr>
          <w:lang w:val="ru-RU"/>
        </w:rPr>
        <w:t>҃</w:t>
      </w:r>
      <w:r w:rsidRPr="009177F1">
        <w:rPr>
          <w:rFonts w:ascii="KDRS" w:hAnsi="KDRS"/>
          <w:lang w:val="ru-RU"/>
        </w:rPr>
        <w:t xml:space="preserve">ка Ивана </w:t>
      </w:r>
      <w:r w:rsidRPr="009177F1">
        <w:rPr>
          <w:rFonts w:ascii="KDRS" w:hAnsi="KDRS"/>
          <w:caps/>
          <w:lang w:val="ru-RU"/>
        </w:rPr>
        <w:t>п</w:t>
      </w:r>
      <w:r w:rsidRPr="009177F1">
        <w:rPr>
          <w:rFonts w:ascii="KDRS" w:hAnsi="KDRS"/>
          <w:lang w:val="ru-RU"/>
        </w:rPr>
        <w:t>етрова сн</w:t>
      </w:r>
      <w:r w:rsidRPr="009177F1">
        <w:rPr>
          <w:lang w:val="ru-RU"/>
        </w:rPr>
        <w:t>҃</w:t>
      </w:r>
      <w:r w:rsidRPr="009177F1">
        <w:rPr>
          <w:rFonts w:ascii="KDRS" w:hAnsi="KDRS"/>
          <w:lang w:val="ru-RU"/>
        </w:rPr>
        <w:t xml:space="preserve">а прозвище </w:t>
      </w:r>
      <w:r w:rsidRPr="009177F1">
        <w:rPr>
          <w:rFonts w:ascii="KDRS" w:hAnsi="KDRS"/>
          <w:caps/>
          <w:lang w:val="ru-RU"/>
        </w:rPr>
        <w:t>с</w:t>
      </w:r>
      <w:r w:rsidRPr="009177F1">
        <w:rPr>
          <w:rFonts w:ascii="KDRS" w:hAnsi="KDRS"/>
          <w:lang w:val="ru-RU"/>
        </w:rPr>
        <w:t>трен&lt;ь&gt;-брен&lt;ь&gt;. Астрах.а. № 1295, Купчая. 1633</w:t>
      </w:r>
      <w:r>
        <w:rPr>
          <w:rFonts w:ascii="KDRS" w:hAnsi="KDRS"/>
        </w:rPr>
        <w:t> </w:t>
      </w:r>
      <w:r w:rsidRPr="009177F1">
        <w:rPr>
          <w:rFonts w:ascii="KDRS" w:hAnsi="KDRS"/>
          <w:lang w:val="ru-RU"/>
        </w:rPr>
        <w:t>г.</w:t>
      </w:r>
    </w:p>
    <w:p w14:paraId="73DD8C50" w14:textId="609C3493"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 xml:space="preserve">СТРЕПЕТАТИ </w:t>
      </w:r>
      <w:r w:rsidR="00C218F5" w:rsidRPr="00C218F5">
        <w:rPr>
          <w:rFonts w:ascii="KDRS" w:hAnsi="KDRS"/>
          <w:i/>
          <w:iCs/>
          <w:lang w:val="ru-RU"/>
        </w:rPr>
        <w:t>В</w:t>
      </w:r>
      <w:r w:rsidRPr="00C218F5">
        <w:rPr>
          <w:rFonts w:ascii="KDRS" w:hAnsi="KDRS"/>
          <w:i/>
          <w:iCs/>
          <w:lang w:val="ru-RU"/>
        </w:rPr>
        <w:t>м</w:t>
      </w:r>
      <w:r w:rsidRPr="009177F1">
        <w:rPr>
          <w:rFonts w:ascii="KDRS" w:hAnsi="KDRS"/>
          <w:lang w:val="ru-RU"/>
        </w:rPr>
        <w:t xml:space="preserve">. </w:t>
      </w:r>
      <w:r w:rsidRPr="009177F1">
        <w:rPr>
          <w:rFonts w:ascii="KDRS" w:hAnsi="KDRS"/>
          <w:b/>
          <w:lang w:val="ru-RU"/>
        </w:rPr>
        <w:t>встрепетати.</w:t>
      </w:r>
      <w:r w:rsidRPr="009177F1">
        <w:rPr>
          <w:rFonts w:ascii="KDRS" w:hAnsi="KDRS"/>
          <w:lang w:val="ru-RU"/>
        </w:rPr>
        <w:t xml:space="preserve"> </w:t>
      </w:r>
      <w:r w:rsidRPr="009177F1">
        <w:rPr>
          <w:rFonts w:ascii="KDRS" w:hAnsi="KDRS"/>
          <w:i/>
          <w:lang w:val="ru-RU"/>
        </w:rPr>
        <w:t>Поколебаться</w:t>
      </w:r>
      <w:r w:rsidRPr="009177F1">
        <w:rPr>
          <w:rFonts w:ascii="KDRS" w:hAnsi="KDRS"/>
          <w:lang w:val="ru-RU"/>
        </w:rPr>
        <w:t xml:space="preserve">, </w:t>
      </w:r>
      <w:r w:rsidRPr="009177F1">
        <w:rPr>
          <w:rFonts w:ascii="KDRS" w:hAnsi="KDRS"/>
          <w:i/>
          <w:lang w:val="ru-RU"/>
        </w:rPr>
        <w:t>задрожать</w:t>
      </w:r>
      <w:r w:rsidRPr="009177F1">
        <w:rPr>
          <w:rFonts w:ascii="KDRS" w:hAnsi="KDRS"/>
          <w:lang w:val="ru-RU"/>
        </w:rPr>
        <w:t>. Егда нб</w:t>
      </w:r>
      <w:r w:rsidRPr="009177F1">
        <w:rPr>
          <w:lang w:val="ru-RU"/>
        </w:rPr>
        <w:t>҃</w:t>
      </w:r>
      <w:r w:rsidRPr="009177F1">
        <w:rPr>
          <w:rFonts w:ascii="KDRS" w:hAnsi="KDRS"/>
          <w:lang w:val="ru-RU"/>
        </w:rPr>
        <w:t>о сотрясеся егда камение распадеся и верси горъ стрепеташа, егда всь адъ просв</w:t>
      </w:r>
      <w:r w:rsidRPr="009177F1">
        <w:rPr>
          <w:lang w:val="ru-RU"/>
        </w:rPr>
        <w:t>ѣ</w:t>
      </w:r>
      <w:r w:rsidRPr="009177F1">
        <w:rPr>
          <w:rFonts w:ascii="KDRS" w:hAnsi="KDRS"/>
          <w:lang w:val="ru-RU"/>
        </w:rPr>
        <w:t>тися, и многых телеса усопшиихъ ст</w:t>
      </w:r>
      <w:r w:rsidRPr="009177F1">
        <w:rPr>
          <w:lang w:val="ru-RU"/>
        </w:rPr>
        <w:t>҃</w:t>
      </w:r>
      <w:r w:rsidRPr="009177F1">
        <w:rPr>
          <w:rFonts w:ascii="KDRS" w:hAnsi="KDRS"/>
          <w:lang w:val="ru-RU"/>
        </w:rPr>
        <w:t>ыхъ восташа (</w:t>
      </w:r>
      <w:r w:rsidRPr="00413D00">
        <w:t>ἐτρ</w:t>
      </w:r>
      <w:r w:rsidRPr="004F0B87">
        <w:t>ό</w:t>
      </w:r>
      <w:r w:rsidRPr="00413D00">
        <w:t>μαξαν</w:t>
      </w:r>
      <w:r w:rsidRPr="009177F1">
        <w:rPr>
          <w:rFonts w:ascii="KDRS" w:hAnsi="KDRS"/>
          <w:lang w:val="ru-RU"/>
        </w:rPr>
        <w:t xml:space="preserve">). (Муч. трех отрок) ВМЧ, Дек. 6–17, 1100. </w:t>
      </w:r>
      <w:r>
        <w:rPr>
          <w:rFonts w:ascii="KDRS" w:hAnsi="KDRS"/>
        </w:rPr>
        <w:t>XVI </w:t>
      </w:r>
      <w:r w:rsidRPr="009177F1">
        <w:rPr>
          <w:rFonts w:ascii="KDRS" w:hAnsi="KDRS"/>
          <w:lang w:val="ru-RU"/>
        </w:rPr>
        <w:t>в.</w:t>
      </w:r>
    </w:p>
    <w:p w14:paraId="155CDB37"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СТРЕПЕТНЫЙ,</w:t>
      </w:r>
      <w:r w:rsidRPr="009177F1">
        <w:rPr>
          <w:rFonts w:ascii="KDRS" w:hAnsi="KDRS"/>
          <w:lang w:val="ru-RU"/>
        </w:rPr>
        <w:t xml:space="preserve"> </w:t>
      </w:r>
      <w:r w:rsidRPr="009177F1">
        <w:rPr>
          <w:rFonts w:ascii="KDRS" w:hAnsi="KDRS"/>
          <w:i/>
          <w:lang w:val="ru-RU"/>
        </w:rPr>
        <w:t xml:space="preserve">прил. </w:t>
      </w:r>
      <w:r w:rsidRPr="009177F1">
        <w:rPr>
          <w:rFonts w:ascii="KDRS" w:hAnsi="KDRS"/>
          <w:b/>
          <w:lang w:val="ru-RU"/>
        </w:rPr>
        <w:t>Стрепетная,</w:t>
      </w:r>
      <w:r w:rsidRPr="009177F1">
        <w:rPr>
          <w:rFonts w:ascii="KDRS" w:hAnsi="KDRS"/>
          <w:i/>
          <w:lang w:val="ru-RU"/>
        </w:rPr>
        <w:t xml:space="preserve"> в знач.</w:t>
      </w:r>
      <w:r>
        <w:rPr>
          <w:rFonts w:ascii="KDRS" w:hAnsi="KDRS"/>
          <w:i/>
        </w:rPr>
        <w:t> </w:t>
      </w:r>
      <w:r w:rsidRPr="009177F1">
        <w:rPr>
          <w:rFonts w:ascii="KDRS" w:hAnsi="KDRS"/>
          <w:i/>
          <w:lang w:val="ru-RU"/>
        </w:rPr>
        <w:t>сущ.</w:t>
      </w:r>
      <w:r w:rsidRPr="009177F1">
        <w:rPr>
          <w:rFonts w:ascii="KDRS" w:hAnsi="KDRS"/>
          <w:lang w:val="ru-RU"/>
        </w:rPr>
        <w:t xml:space="preserve"> </w:t>
      </w:r>
      <w:r w:rsidRPr="009177F1">
        <w:rPr>
          <w:rFonts w:ascii="KDRS" w:hAnsi="KDRS"/>
          <w:i/>
          <w:lang w:val="ru-RU"/>
        </w:rPr>
        <w:t>с. мн.</w:t>
      </w:r>
      <w:r w:rsidRPr="009177F1">
        <w:rPr>
          <w:rFonts w:ascii="KDRS" w:hAnsi="KDRS"/>
          <w:lang w:val="ru-RU"/>
        </w:rPr>
        <w:t xml:space="preserve"> </w:t>
      </w:r>
      <w:r w:rsidRPr="009177F1">
        <w:rPr>
          <w:rFonts w:ascii="KDRS" w:hAnsi="KDRS"/>
          <w:i/>
          <w:lang w:val="ru-RU"/>
        </w:rPr>
        <w:t>Неблагоприятные обстоятельства, превратности</w:t>
      </w:r>
      <w:r w:rsidRPr="009177F1">
        <w:rPr>
          <w:rFonts w:ascii="KDRS" w:hAnsi="KDRS"/>
          <w:lang w:val="ru-RU"/>
        </w:rPr>
        <w:t>. Егда слышимъ о здрави</w:t>
      </w:r>
      <w:r w:rsidRPr="009177F1">
        <w:rPr>
          <w:lang w:val="ru-RU"/>
        </w:rPr>
        <w:t>ѣ</w:t>
      </w:r>
      <w:r w:rsidRPr="009177F1">
        <w:rPr>
          <w:rFonts w:ascii="KDRS" w:hAnsi="KDRS"/>
          <w:lang w:val="ru-RU"/>
        </w:rPr>
        <w:t xml:space="preserve"> честн</w:t>
      </w:r>
      <w:r w:rsidRPr="009177F1">
        <w:rPr>
          <w:lang w:val="ru-RU"/>
        </w:rPr>
        <w:t>ѣ</w:t>
      </w:r>
      <w:r w:rsidRPr="009177F1">
        <w:rPr>
          <w:rFonts w:ascii="KDRS" w:hAnsi="KDRS"/>
          <w:lang w:val="ru-RU"/>
        </w:rPr>
        <w:t>й ти святыни, господина и отца нашего, тогда попремногу радуемся… егда же ли н</w:t>
      </w:r>
      <w:r w:rsidRPr="009177F1">
        <w:rPr>
          <w:lang w:val="ru-RU"/>
        </w:rPr>
        <w:t>ѣ</w:t>
      </w:r>
      <w:r w:rsidRPr="009177F1">
        <w:rPr>
          <w:rFonts w:ascii="KDRS" w:hAnsi="KDRS"/>
          <w:lang w:val="ru-RU"/>
        </w:rPr>
        <w:t>кая стрепетнаа слышимъ о теб</w:t>
      </w:r>
      <w:r w:rsidRPr="009177F1">
        <w:rPr>
          <w:lang w:val="ru-RU"/>
        </w:rPr>
        <w:t>ѣ</w:t>
      </w:r>
      <w:r w:rsidRPr="009177F1">
        <w:rPr>
          <w:rFonts w:ascii="KDRS" w:hAnsi="KDRS"/>
          <w:lang w:val="ru-RU"/>
        </w:rPr>
        <w:t xml:space="preserve">… тогда множайшую печаль прияхомъ. (Посл.архиеп. Ионы) РИБ </w:t>
      </w:r>
      <w:r>
        <w:rPr>
          <w:rFonts w:ascii="KDRS" w:hAnsi="KDRS"/>
        </w:rPr>
        <w:t>VI</w:t>
      </w:r>
      <w:r w:rsidRPr="009177F1">
        <w:rPr>
          <w:rFonts w:ascii="KDRS" w:hAnsi="KDRS"/>
          <w:lang w:val="ru-RU"/>
        </w:rPr>
        <w:t>, 703. 1464</w:t>
      </w:r>
      <w:r>
        <w:rPr>
          <w:rFonts w:ascii="KDRS" w:hAnsi="KDRS"/>
        </w:rPr>
        <w:t> </w:t>
      </w:r>
      <w:r w:rsidRPr="009177F1">
        <w:rPr>
          <w:rFonts w:ascii="KDRS" w:hAnsi="KDRS"/>
          <w:lang w:val="ru-RU"/>
        </w:rPr>
        <w:t xml:space="preserve">г. – Ср. </w:t>
      </w:r>
      <w:r w:rsidRPr="009177F1">
        <w:rPr>
          <w:rFonts w:ascii="KDRS" w:hAnsi="KDRS"/>
          <w:b/>
          <w:lang w:val="ru-RU"/>
        </w:rPr>
        <w:t>стропотный</w:t>
      </w:r>
      <w:r w:rsidRPr="009177F1">
        <w:rPr>
          <w:rFonts w:ascii="KDRS" w:hAnsi="KDRS"/>
          <w:lang w:val="ru-RU"/>
        </w:rPr>
        <w:t>.</w:t>
      </w:r>
    </w:p>
    <w:p w14:paraId="26529417"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СТРЕПТЫ,</w:t>
      </w:r>
      <w:r w:rsidRPr="009177F1">
        <w:rPr>
          <w:rFonts w:ascii="KDRS" w:hAnsi="KDRS"/>
          <w:lang w:val="ru-RU"/>
        </w:rPr>
        <w:t xml:space="preserve"> </w:t>
      </w:r>
      <w:r w:rsidRPr="009177F1">
        <w:rPr>
          <w:rFonts w:ascii="KDRS" w:hAnsi="KDRS"/>
          <w:i/>
          <w:lang w:val="ru-RU"/>
        </w:rPr>
        <w:t>мн. Ожерелье из колец</w:t>
      </w:r>
      <w:r w:rsidRPr="009177F1">
        <w:rPr>
          <w:rFonts w:ascii="KDRS" w:hAnsi="KDRS"/>
          <w:lang w:val="ru-RU"/>
        </w:rPr>
        <w:t xml:space="preserve"> (</w:t>
      </w:r>
      <w:r w:rsidRPr="009177F1">
        <w:rPr>
          <w:rFonts w:ascii="KDRS" w:hAnsi="KDRS"/>
          <w:i/>
          <w:lang w:val="ru-RU"/>
        </w:rPr>
        <w:t>ср. греч</w:t>
      </w:r>
      <w:r w:rsidRPr="009177F1">
        <w:rPr>
          <w:rFonts w:ascii="KDRS" w:hAnsi="KDRS"/>
          <w:lang w:val="ru-RU"/>
        </w:rPr>
        <w:t xml:space="preserve">. </w:t>
      </w:r>
      <w:r w:rsidRPr="00413D00">
        <w:t>στρεπτ</w:t>
      </w:r>
      <w:r w:rsidRPr="004F0B87">
        <w:t>ό</w:t>
      </w:r>
      <w:r w:rsidRPr="00413D00">
        <w:t>ϛ</w:t>
      </w:r>
      <w:r w:rsidRPr="009177F1">
        <w:rPr>
          <w:rFonts w:ascii="KDRS" w:hAnsi="KDRS"/>
          <w:lang w:val="ru-RU"/>
        </w:rPr>
        <w:t xml:space="preserve">). Храбрствовавшимъ же стрепты и пселлиа, протолкуется гривны да чепи златыя, давал [Велисарий]. М.Гр. </w:t>
      </w:r>
      <w:r>
        <w:rPr>
          <w:rFonts w:ascii="KDRS" w:hAnsi="KDRS"/>
        </w:rPr>
        <w:t>III</w:t>
      </w:r>
      <w:r w:rsidRPr="009177F1">
        <w:rPr>
          <w:rFonts w:ascii="KDRS" w:hAnsi="KDRS"/>
          <w:lang w:val="ru-RU"/>
        </w:rPr>
        <w:t xml:space="preserve">, 193. </w:t>
      </w:r>
      <w:r>
        <w:rPr>
          <w:rFonts w:ascii="KDRS" w:hAnsi="KDRS"/>
        </w:rPr>
        <w:t>XVI</w:t>
      </w:r>
      <w:r w:rsidRPr="009177F1">
        <w:rPr>
          <w:rFonts w:ascii="KDRS" w:hAnsi="KDRS"/>
          <w:lang w:val="ru-RU"/>
        </w:rPr>
        <w:t>–</w:t>
      </w:r>
      <w:r>
        <w:rPr>
          <w:rFonts w:ascii="KDRS" w:hAnsi="KDRS"/>
        </w:rPr>
        <w:t>XVII </w:t>
      </w:r>
      <w:r w:rsidRPr="009177F1">
        <w:rPr>
          <w:rFonts w:ascii="KDRS" w:hAnsi="KDRS"/>
          <w:lang w:val="ru-RU"/>
        </w:rPr>
        <w:t xml:space="preserve">вв. ~ </w:t>
      </w:r>
      <w:r>
        <w:rPr>
          <w:rFonts w:ascii="KDRS" w:hAnsi="KDRS"/>
        </w:rPr>
        <w:t>XVI </w:t>
      </w:r>
      <w:r w:rsidRPr="009177F1">
        <w:rPr>
          <w:rFonts w:ascii="KDRS" w:hAnsi="KDRS"/>
          <w:lang w:val="ru-RU"/>
        </w:rPr>
        <w:t>в.</w:t>
      </w:r>
    </w:p>
    <w:p w14:paraId="4907F84B" w14:textId="77777777" w:rsidR="00F4528E" w:rsidRPr="009177F1" w:rsidRDefault="00F4528E" w:rsidP="00F4528E">
      <w:pPr>
        <w:spacing w:line="460" w:lineRule="exact"/>
        <w:ind w:firstLine="720"/>
        <w:jc w:val="both"/>
        <w:rPr>
          <w:i/>
          <w:lang w:val="ru-RU"/>
        </w:rPr>
      </w:pPr>
      <w:r w:rsidRPr="009177F1">
        <w:rPr>
          <w:rFonts w:ascii="KDRS" w:hAnsi="KDRS"/>
          <w:b/>
          <w:lang w:val="ru-RU"/>
        </w:rPr>
        <w:t>СТРЕПЧЕНИЕ</w:t>
      </w:r>
      <w:r w:rsidRPr="009177F1">
        <w:rPr>
          <w:rFonts w:ascii="KDRS" w:hAnsi="KDRS"/>
          <w:bCs/>
          <w:lang w:val="ru-RU"/>
        </w:rPr>
        <w:t xml:space="preserve">, </w:t>
      </w:r>
      <w:r w:rsidRPr="009177F1">
        <w:rPr>
          <w:rFonts w:ascii="KDRS" w:hAnsi="KDRS"/>
          <w:bCs/>
          <w:i/>
          <w:iCs/>
          <w:lang w:val="ru-RU"/>
        </w:rPr>
        <w:t>с.</w:t>
      </w:r>
      <w:r w:rsidRPr="009177F1">
        <w:rPr>
          <w:rFonts w:ascii="KDRS" w:hAnsi="KDRS"/>
          <w:bCs/>
          <w:lang w:val="ru-RU"/>
        </w:rPr>
        <w:t xml:space="preserve"> </w:t>
      </w:r>
      <w:r w:rsidRPr="009177F1">
        <w:rPr>
          <w:rFonts w:ascii="KDRS" w:hAnsi="KDRS"/>
          <w:i/>
          <w:lang w:val="ru-RU"/>
        </w:rPr>
        <w:t>Остановка, передышка</w:t>
      </w:r>
      <w:r w:rsidRPr="009177F1">
        <w:rPr>
          <w:rFonts w:ascii="KDRS" w:hAnsi="KDRS"/>
          <w:lang w:val="ru-RU"/>
        </w:rPr>
        <w:t>. Бжс</w:t>
      </w:r>
      <w:r w:rsidRPr="009177F1">
        <w:rPr>
          <w:lang w:val="ru-RU"/>
        </w:rPr>
        <w:t>҃</w:t>
      </w:r>
      <w:r w:rsidRPr="009177F1">
        <w:rPr>
          <w:rFonts w:ascii="KDRS" w:hAnsi="KDRS"/>
          <w:lang w:val="ru-RU"/>
        </w:rPr>
        <w:t>твьныи Двд</w:t>
      </w:r>
      <w:r w:rsidRPr="009177F1">
        <w:rPr>
          <w:lang w:val="ru-RU"/>
        </w:rPr>
        <w:t>҃</w:t>
      </w:r>
      <w:r w:rsidRPr="009177F1">
        <w:rPr>
          <w:rFonts w:ascii="KDRS" w:hAnsi="KDRS"/>
          <w:lang w:val="ru-RU"/>
        </w:rPr>
        <w:t xml:space="preserve">ъ всю исправляше философию </w:t>
      </w:r>
      <w:r w:rsidRPr="009177F1">
        <w:rPr>
          <w:lang w:val="ru-RU"/>
        </w:rPr>
        <w:t>[</w:t>
      </w:r>
      <w:r w:rsidRPr="009177F1">
        <w:rPr>
          <w:rFonts w:ascii="KDRS" w:hAnsi="KDRS"/>
          <w:lang w:val="ru-RU"/>
        </w:rPr>
        <w:t>по вар.</w:t>
      </w:r>
      <w:r w:rsidRPr="009177F1">
        <w:rPr>
          <w:lang w:val="ru-RU"/>
        </w:rPr>
        <w:t>]</w:t>
      </w:r>
      <w:r w:rsidRPr="009177F1">
        <w:rPr>
          <w:rFonts w:ascii="KDRS" w:hAnsi="KDRS"/>
          <w:lang w:val="ru-RU"/>
        </w:rPr>
        <w:t>, исполчаяся и пекыися бранью… стм</w:t>
      </w:r>
      <w:r w:rsidRPr="009177F1">
        <w:rPr>
          <w:lang w:val="ru-RU"/>
        </w:rPr>
        <w:t>҃</w:t>
      </w:r>
      <w:r w:rsidRPr="009177F1">
        <w:rPr>
          <w:rFonts w:ascii="KDRS" w:hAnsi="KDRS"/>
          <w:lang w:val="ru-RU"/>
        </w:rPr>
        <w:t>и законы живяше, стрепчение [по вар.</w:t>
      </w:r>
      <w:r>
        <w:rPr>
          <w:rFonts w:ascii="KDRS" w:hAnsi="KDRS"/>
        </w:rPr>
        <w:t> XVII </w:t>
      </w:r>
      <w:r w:rsidRPr="009177F1">
        <w:rPr>
          <w:rFonts w:ascii="KDRS" w:hAnsi="KDRS"/>
          <w:lang w:val="ru-RU"/>
        </w:rPr>
        <w:t>в.] же мало уполучивъ скоколзение потерп</w:t>
      </w:r>
      <w:r w:rsidRPr="009177F1">
        <w:rPr>
          <w:lang w:val="ru-RU"/>
        </w:rPr>
        <w:t>ѣ</w:t>
      </w:r>
      <w:r w:rsidRPr="009177F1">
        <w:rPr>
          <w:rFonts w:ascii="KDRS" w:hAnsi="KDRS"/>
          <w:lang w:val="ru-RU"/>
        </w:rPr>
        <w:t xml:space="preserve"> (</w:t>
      </w:r>
      <w:r w:rsidRPr="004F0B87">
        <w:t>ἀ</w:t>
      </w:r>
      <w:r w:rsidRPr="00413D00">
        <w:t>νακωχ</w:t>
      </w:r>
      <w:r w:rsidRPr="00940A90">
        <w:t>ῆ</w:t>
      </w:r>
      <w:r w:rsidRPr="00413D00">
        <w:t>ϛ</w:t>
      </w:r>
      <w:r w:rsidRPr="009177F1">
        <w:rPr>
          <w:rFonts w:ascii="KDRS" w:hAnsi="KDRS"/>
          <w:lang w:val="ru-RU"/>
        </w:rPr>
        <w:t xml:space="preserve">). Хрон.Г.Амарт., 135. </w:t>
      </w:r>
      <w:r>
        <w:rPr>
          <w:rFonts w:ascii="KDRS" w:hAnsi="KDRS"/>
        </w:rPr>
        <w:t>XIV </w:t>
      </w:r>
      <w:r w:rsidRPr="009177F1">
        <w:rPr>
          <w:rFonts w:ascii="KDRS" w:hAnsi="KDRS"/>
          <w:lang w:val="ru-RU"/>
        </w:rPr>
        <w:t xml:space="preserve">в. ~ </w:t>
      </w:r>
      <w:r>
        <w:rPr>
          <w:rFonts w:ascii="KDRS" w:hAnsi="KDRS"/>
        </w:rPr>
        <w:t>XI </w:t>
      </w:r>
      <w:r w:rsidRPr="009177F1">
        <w:rPr>
          <w:rFonts w:ascii="KDRS" w:hAnsi="KDRS"/>
          <w:lang w:val="ru-RU"/>
        </w:rPr>
        <w:t xml:space="preserve">в. – Ср. </w:t>
      </w:r>
      <w:r w:rsidRPr="009177F1">
        <w:rPr>
          <w:rFonts w:ascii="KDRS" w:hAnsi="KDRS"/>
          <w:b/>
          <w:lang w:val="ru-RU"/>
        </w:rPr>
        <w:t>стропощенье.</w:t>
      </w:r>
    </w:p>
    <w:p w14:paraId="51CD2917"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СКАТИ.</w:t>
      </w:r>
      <w:r w:rsidRPr="009177F1">
        <w:rPr>
          <w:rFonts w:ascii="KDRS" w:hAnsi="KDRS"/>
          <w:lang w:val="ru-RU"/>
        </w:rPr>
        <w:t xml:space="preserve"> </w:t>
      </w:r>
      <w:r w:rsidRPr="009177F1">
        <w:rPr>
          <w:rFonts w:ascii="KDRS" w:hAnsi="KDRS"/>
          <w:i/>
          <w:lang w:val="ru-RU"/>
        </w:rPr>
        <w:t>Съесть</w:t>
      </w:r>
      <w:r w:rsidRPr="009177F1">
        <w:rPr>
          <w:rFonts w:ascii="KDRS" w:hAnsi="KDRS"/>
          <w:lang w:val="ru-RU"/>
        </w:rPr>
        <w:t xml:space="preserve">, </w:t>
      </w:r>
      <w:r w:rsidRPr="009177F1">
        <w:rPr>
          <w:rFonts w:ascii="KDRS" w:hAnsi="KDRS"/>
          <w:i/>
          <w:lang w:val="ru-RU"/>
        </w:rPr>
        <w:t>сожрать</w:t>
      </w:r>
      <w:r w:rsidRPr="009177F1">
        <w:rPr>
          <w:rFonts w:ascii="KDRS" w:hAnsi="KDRS"/>
          <w:lang w:val="ru-RU"/>
        </w:rPr>
        <w:t xml:space="preserve">. Медвед&lt;ь&gt;, лежа целую зиму, не </w:t>
      </w:r>
      <w:r w:rsidRPr="009177F1">
        <w:rPr>
          <w:lang w:val="ru-RU"/>
        </w:rPr>
        <w:t>ѣ</w:t>
      </w:r>
      <w:r w:rsidRPr="009177F1">
        <w:rPr>
          <w:rFonts w:ascii="KDRS" w:hAnsi="KDRS"/>
          <w:lang w:val="ru-RU"/>
        </w:rPr>
        <w:t>стъ, а на весну целую корову стр</w:t>
      </w:r>
      <w:r w:rsidRPr="009177F1">
        <w:rPr>
          <w:lang w:val="ru-RU"/>
        </w:rPr>
        <w:t>ѣ</w:t>
      </w:r>
      <w:r w:rsidRPr="009177F1">
        <w:rPr>
          <w:rFonts w:ascii="KDRS" w:hAnsi="KDRS"/>
          <w:lang w:val="ru-RU"/>
        </w:rPr>
        <w:t xml:space="preserve">скает. Сим.Послов., 123. </w:t>
      </w:r>
      <w:r>
        <w:rPr>
          <w:rFonts w:ascii="KDRS" w:hAnsi="KDRS"/>
        </w:rPr>
        <w:t>XVII </w:t>
      </w:r>
      <w:r w:rsidRPr="009177F1">
        <w:rPr>
          <w:rFonts w:ascii="KDRS" w:hAnsi="KDRS"/>
          <w:lang w:val="ru-RU"/>
        </w:rPr>
        <w:t>в.</w:t>
      </w:r>
    </w:p>
    <w:p w14:paraId="46AE3B03"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СКНОВЕНИЕ,</w:t>
      </w:r>
      <w:r w:rsidRPr="009177F1">
        <w:rPr>
          <w:rFonts w:ascii="KDRS" w:hAnsi="KDRS"/>
          <w:lang w:val="ru-RU"/>
        </w:rPr>
        <w:t xml:space="preserve"> </w:t>
      </w:r>
      <w:r w:rsidRPr="009177F1">
        <w:rPr>
          <w:rFonts w:ascii="KDRS" w:hAnsi="KDRS"/>
          <w:i/>
          <w:lang w:val="ru-RU"/>
        </w:rPr>
        <w:t>с. Звук от удара</w:t>
      </w:r>
      <w:r w:rsidRPr="009177F1">
        <w:rPr>
          <w:rFonts w:ascii="KDRS" w:hAnsi="KDRS"/>
          <w:lang w:val="ru-RU"/>
        </w:rPr>
        <w:t>. И удари его рукою своею по ланите толико, яко всей церкви слышати звукъ и стр</w:t>
      </w:r>
      <w:r w:rsidRPr="009177F1">
        <w:rPr>
          <w:lang w:val="ru-RU"/>
        </w:rPr>
        <w:t>ѣ</w:t>
      </w:r>
      <w:r w:rsidRPr="009177F1">
        <w:rPr>
          <w:rFonts w:ascii="KDRS" w:hAnsi="KDRS"/>
          <w:lang w:val="ru-RU"/>
        </w:rPr>
        <w:t>скъновение оно. Ион.мт.ч., 41. 1547</w:t>
      </w:r>
      <w:r>
        <w:rPr>
          <w:rFonts w:ascii="KDRS" w:hAnsi="KDRS"/>
        </w:rPr>
        <w:t> </w:t>
      </w:r>
      <w:r w:rsidRPr="009177F1">
        <w:rPr>
          <w:rFonts w:ascii="KDRS" w:hAnsi="KDRS"/>
          <w:lang w:val="ru-RU"/>
        </w:rPr>
        <w:t>г.</w:t>
      </w:r>
    </w:p>
    <w:p w14:paraId="251AABE5"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СКОТАТИ.</w:t>
      </w:r>
      <w:r w:rsidRPr="009177F1">
        <w:rPr>
          <w:rFonts w:ascii="KDRS" w:hAnsi="KDRS"/>
          <w:lang w:val="ru-RU"/>
        </w:rPr>
        <w:t xml:space="preserve"> </w:t>
      </w:r>
      <w:r w:rsidRPr="009177F1">
        <w:rPr>
          <w:rFonts w:ascii="KDRS" w:hAnsi="KDRS"/>
          <w:i/>
          <w:lang w:val="ru-RU"/>
        </w:rPr>
        <w:t>Трещать</w:t>
      </w:r>
      <w:r w:rsidRPr="009177F1">
        <w:rPr>
          <w:rFonts w:ascii="KDRS" w:hAnsi="KDRS"/>
          <w:lang w:val="ru-RU"/>
        </w:rPr>
        <w:t>. Нача ноз</w:t>
      </w:r>
      <w:r w:rsidRPr="009177F1">
        <w:rPr>
          <w:lang w:val="ru-RU"/>
        </w:rPr>
        <w:t>ѣ</w:t>
      </w:r>
      <w:r w:rsidRPr="009177F1">
        <w:rPr>
          <w:rFonts w:ascii="KDRS" w:hAnsi="KDRS"/>
          <w:lang w:val="ru-RU"/>
        </w:rPr>
        <w:t xml:space="preserve"> его стрескотати. Пах.Ж.Серг.Р., 170.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 </w:t>
      </w:r>
      <w:r w:rsidRPr="009177F1">
        <w:rPr>
          <w:rFonts w:ascii="KDRS" w:hAnsi="KDRS"/>
          <w:lang w:val="ru-RU"/>
        </w:rPr>
        <w:t xml:space="preserve">в. И стрескотаху копия и сулицы, и мечи въ рукахъ ихъ. Каз.лет., 155.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в.</w:t>
      </w:r>
    </w:p>
    <w:p w14:paraId="0B4146D0"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 xml:space="preserve">СТИ, -СЯ </w:t>
      </w:r>
      <w:r w:rsidRPr="009177F1">
        <w:rPr>
          <w:rFonts w:ascii="KDRS" w:hAnsi="KDRS"/>
          <w:lang w:val="ru-RU"/>
        </w:rPr>
        <w:t>см.</w:t>
      </w:r>
      <w:r w:rsidRPr="009177F1">
        <w:rPr>
          <w:rFonts w:ascii="KDRS" w:hAnsi="KDRS"/>
          <w:b/>
          <w:lang w:val="ru-RU"/>
        </w:rPr>
        <w:t xml:space="preserve"> ср</w:t>
      </w:r>
      <w:r w:rsidRPr="009177F1">
        <w:rPr>
          <w:b/>
          <w:lang w:val="ru-RU"/>
        </w:rPr>
        <w:t>ѣ</w:t>
      </w:r>
      <w:r w:rsidRPr="009177F1">
        <w:rPr>
          <w:rFonts w:ascii="KDRS" w:hAnsi="KDRS"/>
          <w:b/>
          <w:lang w:val="ru-RU"/>
        </w:rPr>
        <w:t>сти, -ся</w:t>
      </w:r>
      <w:r w:rsidRPr="009177F1">
        <w:rPr>
          <w:rFonts w:ascii="KDRS" w:hAnsi="KDRS"/>
          <w:lang w:val="ru-RU"/>
        </w:rPr>
        <w:t>.</w:t>
      </w:r>
    </w:p>
    <w:p w14:paraId="62464C23" w14:textId="41141153" w:rsidR="00F4528E" w:rsidRPr="009177F1" w:rsidRDefault="00F4528E" w:rsidP="00F4528E">
      <w:pPr>
        <w:spacing w:line="460" w:lineRule="exact"/>
        <w:ind w:firstLine="709"/>
        <w:jc w:val="both"/>
        <w:rPr>
          <w:rFonts w:ascii="KDRS" w:hAnsi="KDRS"/>
          <w:b/>
          <w:lang w:val="ru-RU"/>
        </w:rPr>
      </w:pPr>
      <w:r w:rsidRPr="009177F1">
        <w:rPr>
          <w:rFonts w:ascii="KDRS" w:hAnsi="KDRS"/>
          <w:b/>
          <w:lang w:val="ru-RU"/>
        </w:rPr>
        <w:t>СТР</w:t>
      </w:r>
      <w:r w:rsidRPr="009177F1">
        <w:rPr>
          <w:b/>
          <w:lang w:val="ru-RU"/>
        </w:rPr>
        <w:t>Ѣ</w:t>
      </w:r>
      <w:r w:rsidRPr="009177F1">
        <w:rPr>
          <w:rFonts w:ascii="KDRS" w:hAnsi="KDRS"/>
          <w:b/>
          <w:lang w:val="ru-RU"/>
        </w:rPr>
        <w:t>Т</w:t>
      </w:r>
      <w:r w:rsidR="006C4853">
        <w:rPr>
          <w:rFonts w:ascii="KDRS" w:hAnsi="KDRS"/>
          <w:b/>
          <w:lang w:val="ru-RU"/>
        </w:rPr>
        <w:t>-</w:t>
      </w:r>
      <w:r w:rsidRPr="009177F1">
        <w:rPr>
          <w:rFonts w:ascii="KDRS" w:hAnsi="KDRS"/>
          <w:b/>
          <w:lang w:val="ru-RU"/>
        </w:rPr>
        <w:t xml:space="preserve"> </w:t>
      </w:r>
      <w:r w:rsidRPr="009177F1">
        <w:rPr>
          <w:rFonts w:ascii="KDRS" w:hAnsi="KDRS"/>
          <w:lang w:val="ru-RU"/>
        </w:rPr>
        <w:t>см.</w:t>
      </w:r>
      <w:r w:rsidRPr="009177F1">
        <w:rPr>
          <w:rFonts w:ascii="KDRS" w:hAnsi="KDRS"/>
          <w:b/>
          <w:lang w:val="ru-RU"/>
        </w:rPr>
        <w:t xml:space="preserve"> ср</w:t>
      </w:r>
      <w:r w:rsidRPr="009177F1">
        <w:rPr>
          <w:b/>
          <w:lang w:val="ru-RU"/>
        </w:rPr>
        <w:t>ѣ</w:t>
      </w:r>
      <w:r w:rsidRPr="009177F1">
        <w:rPr>
          <w:rFonts w:ascii="KDRS" w:hAnsi="KDRS"/>
          <w:b/>
          <w:lang w:val="ru-RU"/>
        </w:rPr>
        <w:t>т</w:t>
      </w:r>
      <w:r w:rsidR="006C4853">
        <w:rPr>
          <w:rFonts w:ascii="KDRS" w:hAnsi="KDRS"/>
          <w:b/>
          <w:lang w:val="ru-RU"/>
        </w:rPr>
        <w:t>-</w:t>
      </w:r>
      <w:r w:rsidRPr="009177F1">
        <w:rPr>
          <w:rFonts w:ascii="KDRS" w:hAnsi="KDRS"/>
          <w:b/>
          <w:lang w:val="ru-RU"/>
        </w:rPr>
        <w:t xml:space="preserve"> </w:t>
      </w:r>
    </w:p>
    <w:p w14:paraId="6B6E216E"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w:t>
      </w:r>
      <w:r w:rsidRPr="009177F1">
        <w:rPr>
          <w:rFonts w:ascii="KDRS" w:hAnsi="KDRS"/>
          <w:b/>
          <w:caps/>
          <w:lang w:val="ru-RU"/>
        </w:rPr>
        <w:t>р</w:t>
      </w:r>
      <w:r w:rsidRPr="009177F1">
        <w:rPr>
          <w:b/>
          <w:lang w:val="ru-RU"/>
        </w:rPr>
        <w:t>Ѣ</w:t>
      </w:r>
      <w:r w:rsidRPr="009177F1">
        <w:rPr>
          <w:rFonts w:ascii="KDRS" w:hAnsi="KDRS"/>
          <w:b/>
          <w:lang w:val="ru-RU"/>
        </w:rPr>
        <w:t>ТЕНЬЕВЪ</w:t>
      </w:r>
      <w:r w:rsidRPr="009177F1">
        <w:rPr>
          <w:rFonts w:ascii="KDRS" w:hAnsi="KDRS"/>
          <w:lang w:val="ru-RU"/>
        </w:rPr>
        <w:t xml:space="preserve"> см. </w:t>
      </w:r>
      <w:r w:rsidRPr="009177F1">
        <w:rPr>
          <w:rFonts w:ascii="KDRS" w:hAnsi="KDRS"/>
          <w:b/>
          <w:lang w:val="ru-RU"/>
        </w:rPr>
        <w:t>ср</w:t>
      </w:r>
      <w:r w:rsidRPr="009177F1">
        <w:rPr>
          <w:b/>
          <w:lang w:val="ru-RU"/>
        </w:rPr>
        <w:t>ѣ</w:t>
      </w:r>
      <w:r w:rsidRPr="009177F1">
        <w:rPr>
          <w:rFonts w:ascii="KDRS" w:hAnsi="KDRS"/>
          <w:b/>
          <w:lang w:val="ru-RU"/>
        </w:rPr>
        <w:t>теньевъ</w:t>
      </w:r>
    </w:p>
    <w:p w14:paraId="7B057C75"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ТИ, стр</w:t>
      </w:r>
      <w:r w:rsidRPr="009177F1">
        <w:rPr>
          <w:b/>
          <w:lang w:val="ru-RU"/>
        </w:rPr>
        <w:t>ѣ</w:t>
      </w:r>
      <w:r w:rsidRPr="009177F1">
        <w:rPr>
          <w:rFonts w:ascii="KDRS" w:hAnsi="KDRS"/>
          <w:b/>
          <w:lang w:val="ru-RU"/>
        </w:rPr>
        <w:t>ю.</w:t>
      </w:r>
      <w:r w:rsidRPr="009177F1">
        <w:rPr>
          <w:rFonts w:ascii="KDRS" w:hAnsi="KDRS"/>
          <w:lang w:val="ru-RU"/>
        </w:rPr>
        <w:t xml:space="preserve"> </w:t>
      </w:r>
      <w:r w:rsidRPr="009177F1">
        <w:rPr>
          <w:rFonts w:ascii="KDRS" w:hAnsi="KDRS"/>
          <w:i/>
          <w:lang w:val="ru-RU"/>
        </w:rPr>
        <w:t>Встретить</w:t>
      </w:r>
      <w:r w:rsidRPr="009177F1">
        <w:rPr>
          <w:rFonts w:ascii="KDRS" w:hAnsi="KDRS"/>
          <w:lang w:val="ru-RU"/>
        </w:rPr>
        <w:t xml:space="preserve">, </w:t>
      </w:r>
      <w:r w:rsidRPr="009177F1">
        <w:rPr>
          <w:rFonts w:ascii="KDRS" w:hAnsi="KDRS"/>
          <w:i/>
          <w:lang w:val="ru-RU"/>
        </w:rPr>
        <w:t>повстречать на пути</w:t>
      </w:r>
      <w:r w:rsidRPr="009177F1">
        <w:rPr>
          <w:rFonts w:ascii="KDRS" w:hAnsi="KDRS"/>
          <w:lang w:val="ru-RU"/>
        </w:rPr>
        <w:t>. Стр</w:t>
      </w:r>
      <w:r w:rsidRPr="009177F1">
        <w:rPr>
          <w:lang w:val="ru-RU"/>
        </w:rPr>
        <w:t>ѣ</w:t>
      </w:r>
      <w:r w:rsidRPr="009177F1">
        <w:rPr>
          <w:rFonts w:ascii="KDRS" w:hAnsi="KDRS"/>
          <w:lang w:val="ru-RU"/>
        </w:rPr>
        <w:t xml:space="preserve">ю аз, раб </w:t>
      </w:r>
      <w:r w:rsidRPr="009177F1">
        <w:rPr>
          <w:rFonts w:ascii="KDRS" w:hAnsi="KDRS"/>
          <w:caps/>
          <w:lang w:val="ru-RU"/>
        </w:rPr>
        <w:t>б</w:t>
      </w:r>
      <w:r w:rsidRPr="009177F1">
        <w:rPr>
          <w:rFonts w:ascii="KDRS" w:hAnsi="KDRS"/>
          <w:lang w:val="ru-RU"/>
        </w:rPr>
        <w:t>ж</w:t>
      </w:r>
      <w:r w:rsidRPr="009177F1">
        <w:rPr>
          <w:lang w:val="ru-RU"/>
        </w:rPr>
        <w:t>҃</w:t>
      </w:r>
      <w:r w:rsidRPr="009177F1">
        <w:rPr>
          <w:rFonts w:ascii="KDRS" w:hAnsi="KDRS"/>
          <w:lang w:val="ru-RU"/>
        </w:rPr>
        <w:t xml:space="preserve">ии, мертвеца. Заговоры Олон., 500. </w:t>
      </w:r>
      <w:r>
        <w:rPr>
          <w:rFonts w:ascii="KDRS" w:hAnsi="KDRS"/>
        </w:rPr>
        <w:t>XVII </w:t>
      </w:r>
      <w:r w:rsidRPr="009177F1">
        <w:rPr>
          <w:rFonts w:ascii="KDRS" w:hAnsi="KDRS"/>
          <w:lang w:val="ru-RU"/>
        </w:rPr>
        <w:t xml:space="preserve">в. – Ср. </w:t>
      </w:r>
      <w:r w:rsidRPr="009177F1">
        <w:rPr>
          <w:rFonts w:ascii="KDRS" w:hAnsi="KDRS"/>
          <w:b/>
          <w:lang w:val="ru-RU"/>
        </w:rPr>
        <w:t>ср</w:t>
      </w:r>
      <w:r w:rsidRPr="009177F1">
        <w:rPr>
          <w:b/>
          <w:lang w:val="ru-RU"/>
        </w:rPr>
        <w:t>ѣ</w:t>
      </w:r>
      <w:r w:rsidRPr="009177F1">
        <w:rPr>
          <w:rFonts w:ascii="KDRS" w:hAnsi="KDRS"/>
          <w:b/>
          <w:lang w:val="ru-RU"/>
        </w:rPr>
        <w:t>сти</w:t>
      </w:r>
      <w:r w:rsidRPr="009177F1">
        <w:rPr>
          <w:rFonts w:ascii="KDRS" w:hAnsi="KDRS"/>
          <w:lang w:val="ru-RU"/>
        </w:rPr>
        <w:t>.</w:t>
      </w:r>
    </w:p>
    <w:bookmarkEnd w:id="7"/>
    <w:p w14:paraId="2407C3FD"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lastRenderedPageBreak/>
        <w:t>СТР</w:t>
      </w:r>
      <w:r w:rsidRPr="009177F1">
        <w:rPr>
          <w:b/>
          <w:lang w:val="ru-RU"/>
        </w:rPr>
        <w:t>Ѣ</w:t>
      </w:r>
      <w:r w:rsidRPr="009177F1">
        <w:rPr>
          <w:rFonts w:ascii="KDRS" w:hAnsi="KDRS"/>
          <w:b/>
          <w:lang w:val="ru-RU"/>
        </w:rPr>
        <w:t>ТЩИКЪ,</w:t>
      </w:r>
      <w:r w:rsidRPr="009177F1">
        <w:rPr>
          <w:rFonts w:ascii="KDRS" w:hAnsi="KDRS"/>
          <w:lang w:val="ru-RU"/>
        </w:rPr>
        <w:t xml:space="preserve"> </w:t>
      </w:r>
      <w:r w:rsidRPr="009177F1">
        <w:rPr>
          <w:rFonts w:ascii="KDRS" w:hAnsi="KDRS"/>
          <w:i/>
          <w:lang w:val="ru-RU"/>
        </w:rPr>
        <w:t>м. Тот</w:t>
      </w:r>
      <w:r w:rsidRPr="009177F1">
        <w:rPr>
          <w:rFonts w:ascii="KDRS" w:hAnsi="KDRS"/>
          <w:lang w:val="ru-RU"/>
        </w:rPr>
        <w:t xml:space="preserve">, </w:t>
      </w:r>
      <w:r w:rsidRPr="009177F1">
        <w:rPr>
          <w:rFonts w:ascii="KDRS" w:hAnsi="KDRS"/>
          <w:i/>
          <w:lang w:val="ru-RU"/>
        </w:rPr>
        <w:t>кто встречает высоких гостей</w:t>
      </w:r>
      <w:r w:rsidRPr="009177F1">
        <w:rPr>
          <w:rFonts w:ascii="KDRS" w:hAnsi="KDRS"/>
          <w:lang w:val="ru-RU"/>
        </w:rPr>
        <w:t>. Не учинивъ твоей… казн</w:t>
      </w:r>
      <w:r w:rsidRPr="009177F1">
        <w:rPr>
          <w:lang w:val="ru-RU"/>
        </w:rPr>
        <w:t>ѣ</w:t>
      </w:r>
      <w:r w:rsidRPr="009177F1">
        <w:rPr>
          <w:rFonts w:ascii="KDRS" w:hAnsi="KDRS"/>
          <w:lang w:val="ru-RU"/>
        </w:rPr>
        <w:t>… убытковъ и… украинныхъ городовъ людемъ, которые бывали напередъ сего въ стр</w:t>
      </w:r>
      <w:r w:rsidRPr="009177F1">
        <w:rPr>
          <w:lang w:val="ru-RU"/>
        </w:rPr>
        <w:t>ѣ</w:t>
      </w:r>
      <w:r w:rsidRPr="009177F1">
        <w:rPr>
          <w:rFonts w:ascii="KDRS" w:hAnsi="KDRS"/>
          <w:lang w:val="ru-RU"/>
        </w:rPr>
        <w:t xml:space="preserve">тщикахъ и въ гребле дали бъ имъ суды и кормщиковъ. Дон.д. </w:t>
      </w:r>
      <w:r>
        <w:rPr>
          <w:rFonts w:ascii="KDRS" w:hAnsi="KDRS"/>
        </w:rPr>
        <w:t>I</w:t>
      </w:r>
      <w:r w:rsidRPr="009177F1">
        <w:rPr>
          <w:rFonts w:ascii="KDRS" w:hAnsi="KDRS"/>
          <w:lang w:val="ru-RU"/>
        </w:rPr>
        <w:t>, 427. 1594–1639</w:t>
      </w:r>
      <w:r>
        <w:rPr>
          <w:rFonts w:ascii="KDRS" w:hAnsi="KDRS"/>
        </w:rPr>
        <w:t> </w:t>
      </w:r>
      <w:r w:rsidRPr="009177F1">
        <w:rPr>
          <w:rFonts w:ascii="KDRS" w:hAnsi="KDRS"/>
          <w:lang w:val="ru-RU"/>
        </w:rPr>
        <w:t>гг.</w:t>
      </w:r>
    </w:p>
    <w:p w14:paraId="58F67C1A"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ХА,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Крыша</w:t>
      </w:r>
      <w:r w:rsidRPr="009177F1">
        <w:rPr>
          <w:rFonts w:ascii="KDRS" w:hAnsi="KDRS"/>
          <w:lang w:val="ru-RU"/>
        </w:rPr>
        <w:t xml:space="preserve">, </w:t>
      </w:r>
      <w:r w:rsidRPr="009177F1">
        <w:rPr>
          <w:rFonts w:ascii="KDRS" w:hAnsi="KDRS"/>
          <w:i/>
          <w:lang w:val="ru-RU"/>
        </w:rPr>
        <w:t>кровля</w:t>
      </w:r>
      <w:r w:rsidRPr="009177F1">
        <w:rPr>
          <w:rFonts w:ascii="KDRS" w:hAnsi="KDRS"/>
          <w:lang w:val="ru-RU"/>
        </w:rPr>
        <w:t xml:space="preserve">, </w:t>
      </w:r>
      <w:r w:rsidRPr="009177F1">
        <w:rPr>
          <w:rFonts w:ascii="KDRS" w:hAnsi="KDRS"/>
          <w:i/>
          <w:lang w:val="ru-RU"/>
        </w:rPr>
        <w:t>особенно соломенная</w:t>
      </w:r>
      <w:r w:rsidRPr="009177F1">
        <w:rPr>
          <w:rFonts w:ascii="KDRS" w:hAnsi="KDRS"/>
          <w:lang w:val="ru-RU"/>
        </w:rPr>
        <w:t xml:space="preserve">; </w:t>
      </w:r>
      <w:r w:rsidRPr="009177F1">
        <w:rPr>
          <w:rFonts w:ascii="KDRS" w:hAnsi="KDRS"/>
          <w:i/>
          <w:lang w:val="ru-RU"/>
        </w:rPr>
        <w:t>край кровельного свеса</w:t>
      </w:r>
      <w:r w:rsidRPr="009177F1">
        <w:rPr>
          <w:rFonts w:ascii="KDRS" w:hAnsi="KDRS"/>
          <w:lang w:val="ru-RU"/>
        </w:rPr>
        <w:t>. (946): Голуби же и воробьеве полет</w:t>
      </w:r>
      <w:r w:rsidRPr="009177F1">
        <w:rPr>
          <w:lang w:val="ru-RU"/>
        </w:rPr>
        <w:t>ѣ</w:t>
      </w:r>
      <w:r w:rsidRPr="009177F1">
        <w:rPr>
          <w:rFonts w:ascii="KDRS" w:hAnsi="KDRS"/>
          <w:lang w:val="ru-RU"/>
        </w:rPr>
        <w:t>ша въ гн</w:t>
      </w:r>
      <w:r w:rsidRPr="009177F1">
        <w:rPr>
          <w:lang w:val="ru-RU"/>
        </w:rPr>
        <w:t>ѣ</w:t>
      </w:r>
      <w:r w:rsidRPr="009177F1">
        <w:rPr>
          <w:rFonts w:ascii="KDRS" w:hAnsi="KDRS"/>
          <w:lang w:val="ru-RU"/>
        </w:rPr>
        <w:t>зда своя, ови въ голубники, врабь</w:t>
      </w:r>
      <w:r w:rsidRPr="009177F1">
        <w:rPr>
          <w:lang w:val="ru-RU"/>
        </w:rPr>
        <w:t>ѣ</w:t>
      </w:r>
      <w:r w:rsidRPr="009177F1">
        <w:rPr>
          <w:rFonts w:ascii="KDRS" w:hAnsi="KDRS"/>
          <w:lang w:val="ru-RU"/>
        </w:rPr>
        <w:t>ве жи [вм.: же] подъ стр</w:t>
      </w:r>
      <w:r w:rsidRPr="009177F1">
        <w:rPr>
          <w:lang w:val="ru-RU"/>
        </w:rPr>
        <w:t>ѣ</w:t>
      </w:r>
      <w:r w:rsidRPr="009177F1">
        <w:rPr>
          <w:rFonts w:ascii="KDRS" w:hAnsi="KDRS"/>
          <w:lang w:val="ru-RU"/>
        </w:rPr>
        <w:t>хи, и тако възгарахуся голубьници, ово кл</w:t>
      </w:r>
      <w:r w:rsidRPr="009177F1">
        <w:rPr>
          <w:lang w:val="ru-RU"/>
        </w:rPr>
        <w:t>ѣ</w:t>
      </w:r>
      <w:r w:rsidRPr="009177F1">
        <w:rPr>
          <w:rFonts w:ascii="KDRS" w:hAnsi="KDRS"/>
          <w:lang w:val="ru-RU"/>
        </w:rPr>
        <w:t>ти. Лавр.лет., 59. 1377</w:t>
      </w:r>
      <w:r>
        <w:rPr>
          <w:rFonts w:ascii="KDRS" w:hAnsi="KDRS"/>
        </w:rPr>
        <w:t> </w:t>
      </w:r>
      <w:r w:rsidRPr="009177F1">
        <w:rPr>
          <w:rFonts w:ascii="KDRS" w:hAnsi="KDRS"/>
          <w:lang w:val="ru-RU"/>
        </w:rPr>
        <w:t>г. Не достоина бо есмь, да подъ мою стр</w:t>
      </w:r>
      <w:r w:rsidRPr="009177F1">
        <w:rPr>
          <w:lang w:val="ru-RU"/>
        </w:rPr>
        <w:t>ѣ</w:t>
      </w:r>
      <w:r w:rsidRPr="009177F1">
        <w:rPr>
          <w:rFonts w:ascii="KDRS" w:hAnsi="KDRS"/>
          <w:lang w:val="ru-RU"/>
        </w:rPr>
        <w:t>ху въл</w:t>
      </w:r>
      <w:r w:rsidRPr="009177F1">
        <w:rPr>
          <w:lang w:val="ru-RU"/>
        </w:rPr>
        <w:t>ѣ</w:t>
      </w:r>
      <w:r w:rsidRPr="009177F1">
        <w:rPr>
          <w:rFonts w:ascii="KDRS" w:hAnsi="KDRS"/>
          <w:lang w:val="ru-RU"/>
        </w:rPr>
        <w:t>зеши (</w:t>
      </w:r>
      <w:r w:rsidRPr="004F0B87">
        <w:t>ὑ</w:t>
      </w:r>
      <w:r w:rsidRPr="00413D00">
        <w:t>π</w:t>
      </w:r>
      <w:r w:rsidRPr="004F0B87">
        <w:t>ὸ</w:t>
      </w:r>
      <w:r w:rsidRPr="009177F1">
        <w:rPr>
          <w:lang w:val="ru-RU"/>
        </w:rPr>
        <w:t xml:space="preserve"> </w:t>
      </w:r>
      <w:r w:rsidRPr="00413D00">
        <w:t>τ</w:t>
      </w:r>
      <w:r w:rsidRPr="004F0B87">
        <w:t>ὴ</w:t>
      </w:r>
      <w:r w:rsidRPr="00413D00">
        <w:t>ν</w:t>
      </w:r>
      <w:r w:rsidRPr="009177F1">
        <w:rPr>
          <w:lang w:val="ru-RU"/>
        </w:rPr>
        <w:t xml:space="preserve"> </w:t>
      </w:r>
      <w:r w:rsidRPr="00413D00">
        <w:t>στ</w:t>
      </w:r>
      <w:r w:rsidRPr="00940A90">
        <w:t>έ</w:t>
      </w:r>
      <w:r w:rsidRPr="00413D00">
        <w:t>γην</w:t>
      </w:r>
      <w:r w:rsidRPr="009177F1">
        <w:rPr>
          <w:rFonts w:ascii="KDRS" w:hAnsi="KDRS"/>
          <w:lang w:val="ru-RU"/>
        </w:rPr>
        <w:t xml:space="preserve">). (Ж.Харламп.) Мин.чет.февр., 112. </w:t>
      </w:r>
      <w:r>
        <w:rPr>
          <w:rFonts w:ascii="KDRS" w:hAnsi="KDRS"/>
        </w:rPr>
        <w:t>XV </w:t>
      </w:r>
      <w:r w:rsidRPr="009177F1">
        <w:rPr>
          <w:rFonts w:ascii="KDRS" w:hAnsi="KDRS"/>
          <w:lang w:val="ru-RU"/>
        </w:rPr>
        <w:t>в. Схожаше убо яко пещьный прахъ, сир</w:t>
      </w:r>
      <w:r w:rsidRPr="009177F1">
        <w:rPr>
          <w:lang w:val="ru-RU"/>
        </w:rPr>
        <w:t>ѣ</w:t>
      </w:r>
      <w:r w:rsidRPr="009177F1">
        <w:rPr>
          <w:rFonts w:ascii="KDRS" w:hAnsi="KDRS"/>
          <w:lang w:val="ru-RU"/>
        </w:rPr>
        <w:t>чь пепелъ, и паде на земли и на кущныхъ стрехахъ вящьше пяди. Хроногр. 1512</w:t>
      </w:r>
      <w:r>
        <w:rPr>
          <w:rFonts w:ascii="KDRS" w:hAnsi="KDRS"/>
        </w:rPr>
        <w:t> </w:t>
      </w:r>
      <w:r w:rsidRPr="009177F1">
        <w:rPr>
          <w:rFonts w:ascii="KDRS" w:hAnsi="KDRS"/>
          <w:lang w:val="ru-RU"/>
        </w:rPr>
        <w:t>г., 289.</w:t>
      </w:r>
    </w:p>
    <w:p w14:paraId="0303DE52" w14:textId="55E57B98" w:rsidR="00F4528E"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Навес</w:t>
      </w:r>
      <w:r w:rsidRPr="009177F1">
        <w:rPr>
          <w:rFonts w:ascii="KDRS" w:hAnsi="KDRS"/>
          <w:lang w:val="ru-RU"/>
        </w:rPr>
        <w:t>. Кто бо не почюдится положению ихъ, яко ни чресъ м</w:t>
      </w:r>
      <w:r w:rsidRPr="009177F1">
        <w:rPr>
          <w:lang w:val="ru-RU"/>
        </w:rPr>
        <w:t>ѣ</w:t>
      </w:r>
      <w:r w:rsidRPr="009177F1">
        <w:rPr>
          <w:rFonts w:ascii="KDRS" w:hAnsi="KDRS"/>
          <w:lang w:val="ru-RU"/>
        </w:rPr>
        <w:t>ру отпущены суть, яко тму творити очима, ни ютрь чресъ потребу прилежатъ, но аки хл</w:t>
      </w:r>
      <w:r w:rsidRPr="009177F1">
        <w:rPr>
          <w:lang w:val="ru-RU"/>
        </w:rPr>
        <w:t>ѣ</w:t>
      </w:r>
      <w:r w:rsidRPr="009177F1">
        <w:rPr>
          <w:rFonts w:ascii="KDRS" w:hAnsi="KDRS"/>
          <w:lang w:val="ru-RU"/>
        </w:rPr>
        <w:t>виннаа стр</w:t>
      </w:r>
      <w:r w:rsidRPr="009177F1">
        <w:rPr>
          <w:lang w:val="ru-RU"/>
        </w:rPr>
        <w:t>ѣ</w:t>
      </w:r>
      <w:r w:rsidRPr="009177F1">
        <w:rPr>
          <w:rFonts w:ascii="KDRS" w:hAnsi="KDRS"/>
          <w:lang w:val="ru-RU"/>
        </w:rPr>
        <w:t>ха тако исходятъ с горы (</w:t>
      </w:r>
      <w:r w:rsidRPr="00413D00">
        <w:t>ο</w:t>
      </w:r>
      <w:r w:rsidRPr="00A57841">
        <w:t>ἱ</w:t>
      </w:r>
      <w:r w:rsidRPr="00413D00">
        <w:t>κε</w:t>
      </w:r>
      <w:r w:rsidRPr="004F0B87">
        <w:t>ί</w:t>
      </w:r>
      <w:r w:rsidRPr="00413D00">
        <w:t>αϛ</w:t>
      </w:r>
      <w:r w:rsidRPr="009177F1">
        <w:rPr>
          <w:lang w:val="ru-RU"/>
        </w:rPr>
        <w:t xml:space="preserve"> </w:t>
      </w:r>
      <w:r w:rsidRPr="00413D00">
        <w:t>γε</w:t>
      </w:r>
      <w:r w:rsidRPr="001B4FA5">
        <w:t>ῖ</w:t>
      </w:r>
      <w:r w:rsidRPr="00413D00">
        <w:t>σοϛ</w:t>
      </w:r>
      <w:r w:rsidRPr="009177F1">
        <w:rPr>
          <w:lang w:val="ru-RU"/>
        </w:rPr>
        <w:t xml:space="preserve">). </w:t>
      </w:r>
      <w:r w:rsidRPr="009177F1">
        <w:rPr>
          <w:rFonts w:ascii="KDRS" w:hAnsi="KDRS"/>
          <w:lang w:val="ru-RU"/>
        </w:rPr>
        <w:t xml:space="preserve">Андриатис, 165. </w:t>
      </w:r>
      <w:r>
        <w:rPr>
          <w:rFonts w:ascii="KDRS" w:hAnsi="KDRS"/>
        </w:rPr>
        <w:t>XVI </w:t>
      </w:r>
      <w:r w:rsidRPr="009177F1">
        <w:rPr>
          <w:rFonts w:ascii="KDRS" w:hAnsi="KDRS"/>
          <w:lang w:val="ru-RU"/>
        </w:rPr>
        <w:t xml:space="preserve">в. </w:t>
      </w:r>
    </w:p>
    <w:p w14:paraId="37B21471" w14:textId="5FC35FF1" w:rsidR="006C4853" w:rsidRPr="006C4853" w:rsidRDefault="006C4853" w:rsidP="00F4528E">
      <w:pPr>
        <w:spacing w:line="460" w:lineRule="exact"/>
        <w:ind w:firstLine="709"/>
        <w:jc w:val="both"/>
        <w:rPr>
          <w:lang w:val="ru-RU"/>
        </w:rPr>
      </w:pPr>
      <w:r>
        <w:rPr>
          <w:rFonts w:ascii="KDRS" w:hAnsi="KDRS"/>
          <w:lang w:val="ru-RU"/>
        </w:rPr>
        <w:t>3. Передача греч</w:t>
      </w:r>
      <w:r w:rsidRPr="006C4853">
        <w:rPr>
          <w:lang w:val="ru-RU"/>
        </w:rPr>
        <w:t xml:space="preserve">. </w:t>
      </w:r>
      <w:r>
        <w:t>ὑ</w:t>
      </w:r>
      <w:r>
        <w:rPr>
          <w:lang w:val="el-GR"/>
        </w:rPr>
        <w:t>ποθ</w:t>
      </w:r>
      <w:r>
        <w:t>ή</w:t>
      </w:r>
      <w:r>
        <w:rPr>
          <w:lang w:val="el-GR"/>
        </w:rPr>
        <w:t>κη</w:t>
      </w:r>
      <w:r w:rsidRPr="006F17AE">
        <w:rPr>
          <w:lang w:val="ru-RU"/>
        </w:rPr>
        <w:t xml:space="preserve"> </w:t>
      </w:r>
      <w:r w:rsidRPr="006C4853">
        <w:rPr>
          <w:lang w:val="ru-RU"/>
        </w:rPr>
        <w:t>‘</w:t>
      </w:r>
      <w:r>
        <w:rPr>
          <w:lang w:val="ru-RU"/>
        </w:rPr>
        <w:t>залог</w:t>
      </w:r>
      <w:r w:rsidRPr="006C4853">
        <w:rPr>
          <w:lang w:val="ru-RU"/>
        </w:rPr>
        <w:t>’</w:t>
      </w:r>
      <w:r>
        <w:rPr>
          <w:lang w:val="ru-RU"/>
        </w:rPr>
        <w:t xml:space="preserve">. </w:t>
      </w:r>
      <w:r w:rsidRPr="009177F1">
        <w:rPr>
          <w:rFonts w:ascii="KDRS" w:hAnsi="KDRS"/>
          <w:lang w:val="ru-RU"/>
        </w:rPr>
        <w:t>Колико… въ мир</w:t>
      </w:r>
      <w:r w:rsidRPr="009177F1">
        <w:rPr>
          <w:lang w:val="ru-RU"/>
        </w:rPr>
        <w:t>ѣ</w:t>
      </w:r>
      <w:r w:rsidRPr="009177F1">
        <w:rPr>
          <w:rFonts w:ascii="KDRS" w:hAnsi="KDRS"/>
          <w:lang w:val="ru-RU"/>
        </w:rPr>
        <w:t xml:space="preserve"> различно въздыхающихъ и своя чада подъ стр</w:t>
      </w:r>
      <w:r w:rsidRPr="009177F1">
        <w:rPr>
          <w:lang w:val="ru-RU"/>
        </w:rPr>
        <w:t>ѣ</w:t>
      </w:r>
      <w:r w:rsidRPr="009177F1">
        <w:rPr>
          <w:rFonts w:ascii="KDRS" w:hAnsi="KDRS"/>
          <w:lang w:val="ru-RU"/>
        </w:rPr>
        <w:t>хою пом</w:t>
      </w:r>
      <w:r w:rsidRPr="009177F1">
        <w:rPr>
          <w:lang w:val="ru-RU"/>
        </w:rPr>
        <w:t>ѣ</w:t>
      </w:r>
      <w:r w:rsidRPr="009177F1">
        <w:rPr>
          <w:rFonts w:ascii="KDRS" w:hAnsi="KDRS"/>
          <w:lang w:val="ru-RU"/>
        </w:rPr>
        <w:t>тающихъ (</w:t>
      </w:r>
      <w:r w:rsidRPr="00413D00">
        <w:t>ἐν</w:t>
      </w:r>
      <w:r w:rsidRPr="009177F1">
        <w:rPr>
          <w:lang w:val="ru-RU"/>
        </w:rPr>
        <w:t xml:space="preserve"> </w:t>
      </w:r>
      <w:r w:rsidRPr="004F0B87">
        <w:t>ὑ</w:t>
      </w:r>
      <w:r w:rsidRPr="00413D00">
        <w:t>ποθ</w:t>
      </w:r>
      <w:r w:rsidRPr="00940A90">
        <w:t>ή</w:t>
      </w:r>
      <w:r w:rsidRPr="00413D00">
        <w:t>κ</w:t>
      </w:r>
      <w:r w:rsidRPr="00D11772">
        <w:t>ῃ</w:t>
      </w:r>
      <w:r w:rsidRPr="009177F1">
        <w:rPr>
          <w:rFonts w:ascii="KDRS" w:hAnsi="KDRS"/>
          <w:lang w:val="ru-RU"/>
        </w:rPr>
        <w:t xml:space="preserve">)? Ефр.Сир. </w:t>
      </w:r>
      <w:r>
        <w:rPr>
          <w:rFonts w:ascii="KDRS" w:hAnsi="KDRS"/>
        </w:rPr>
        <w:t>II</w:t>
      </w:r>
      <w:r w:rsidRPr="009177F1">
        <w:rPr>
          <w:rFonts w:ascii="KDRS" w:hAnsi="KDRS"/>
          <w:lang w:val="ru-RU"/>
        </w:rPr>
        <w:t>, 22. 1269–1289</w:t>
      </w:r>
      <w:r>
        <w:rPr>
          <w:rFonts w:ascii="KDRS" w:hAnsi="KDRS"/>
        </w:rPr>
        <w:t> </w:t>
      </w:r>
      <w:r w:rsidRPr="009177F1">
        <w:rPr>
          <w:rFonts w:ascii="KDRS" w:hAnsi="KDRS"/>
          <w:lang w:val="ru-RU"/>
        </w:rPr>
        <w:t>гг.</w:t>
      </w:r>
    </w:p>
    <w:p w14:paraId="4674A058"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ЦАЛО,</w:t>
      </w:r>
      <w:r w:rsidRPr="009177F1">
        <w:rPr>
          <w:rFonts w:ascii="KDRS" w:hAnsi="KDRS"/>
          <w:lang w:val="ru-RU"/>
        </w:rPr>
        <w:t xml:space="preserve"> </w:t>
      </w:r>
      <w:r w:rsidRPr="009177F1">
        <w:rPr>
          <w:rFonts w:ascii="KDRS" w:hAnsi="KDRS"/>
          <w:i/>
          <w:lang w:val="ru-RU"/>
        </w:rPr>
        <w:t>с.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стр</w:t>
      </w:r>
      <w:r w:rsidRPr="009177F1">
        <w:rPr>
          <w:b/>
          <w:lang w:val="ru-RU"/>
        </w:rPr>
        <w:t>ѣ</w:t>
      </w:r>
      <w:r w:rsidRPr="009177F1">
        <w:rPr>
          <w:rFonts w:ascii="KDRS" w:hAnsi="KDRS"/>
          <w:b/>
          <w:lang w:val="ru-RU"/>
        </w:rPr>
        <w:t>кало</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1). Врагъ род члв</w:t>
      </w:r>
      <w:r w:rsidRPr="009177F1">
        <w:rPr>
          <w:lang w:val="ru-RU"/>
        </w:rPr>
        <w:t>҃</w:t>
      </w:r>
      <w:r w:rsidRPr="009177F1">
        <w:rPr>
          <w:rFonts w:ascii="KDRS" w:hAnsi="KDRS"/>
          <w:lang w:val="ru-RU"/>
        </w:rPr>
        <w:t>чь стр</w:t>
      </w:r>
      <w:r w:rsidRPr="009177F1">
        <w:rPr>
          <w:lang w:val="ru-RU"/>
        </w:rPr>
        <w:t>ѣ</w:t>
      </w:r>
      <w:r w:rsidRPr="009177F1">
        <w:rPr>
          <w:rFonts w:ascii="KDRS" w:hAnsi="KDRS"/>
          <w:lang w:val="ru-RU"/>
        </w:rPr>
        <w:t>цалом гр</w:t>
      </w:r>
      <w:r w:rsidRPr="009177F1">
        <w:rPr>
          <w:lang w:val="ru-RU"/>
        </w:rPr>
        <w:t>ѣ</w:t>
      </w:r>
      <w:r w:rsidRPr="009177F1">
        <w:rPr>
          <w:rFonts w:ascii="KDRS" w:hAnsi="KDRS"/>
          <w:lang w:val="ru-RU"/>
        </w:rPr>
        <w:t>ховным… биетъ (</w:t>
      </w:r>
      <w:r>
        <w:rPr>
          <w:rFonts w:ascii="KDRS" w:hAnsi="KDRS"/>
        </w:rPr>
        <w:t>stimulo</w:t>
      </w:r>
      <w:r w:rsidRPr="009177F1">
        <w:rPr>
          <w:rFonts w:ascii="KDRS" w:hAnsi="KDRS"/>
          <w:lang w:val="ru-RU"/>
        </w:rPr>
        <w:t xml:space="preserve"> </w:t>
      </w:r>
      <w:r>
        <w:rPr>
          <w:rFonts w:ascii="KDRS" w:hAnsi="KDRS"/>
        </w:rPr>
        <w:t>peccatorum</w:t>
      </w:r>
      <w:r w:rsidRPr="009177F1">
        <w:rPr>
          <w:rFonts w:ascii="KDRS" w:hAnsi="KDRS"/>
          <w:lang w:val="ru-RU"/>
        </w:rPr>
        <w:t xml:space="preserve">). Брун.Толк.Псалт., 450.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1535</w:t>
      </w:r>
      <w:r>
        <w:rPr>
          <w:rFonts w:ascii="KDRS" w:hAnsi="KDRS"/>
        </w:rPr>
        <w:t> </w:t>
      </w:r>
      <w:r w:rsidRPr="009177F1">
        <w:rPr>
          <w:rFonts w:ascii="KDRS" w:hAnsi="KDRS"/>
          <w:lang w:val="ru-RU"/>
        </w:rPr>
        <w:t>г.</w:t>
      </w:r>
    </w:p>
    <w:p w14:paraId="03381E6D"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ЦАТИ.</w:t>
      </w:r>
      <w:r w:rsidRPr="009177F1">
        <w:rPr>
          <w:rFonts w:ascii="KDRS" w:hAnsi="KDRS"/>
          <w:lang w:val="ru-RU"/>
        </w:rPr>
        <w:t xml:space="preserve"> </w:t>
      </w:r>
      <w:r w:rsidRPr="009177F1">
        <w:rPr>
          <w:rFonts w:ascii="KDRS" w:hAnsi="KDRS"/>
          <w:i/>
          <w:lang w:val="ru-RU"/>
        </w:rPr>
        <w:t>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стр</w:t>
      </w:r>
      <w:r w:rsidRPr="009177F1">
        <w:rPr>
          <w:b/>
          <w:lang w:val="ru-RU"/>
        </w:rPr>
        <w:t>ѣ</w:t>
      </w:r>
      <w:r w:rsidRPr="009177F1">
        <w:rPr>
          <w:rFonts w:ascii="KDRS" w:hAnsi="KDRS"/>
          <w:b/>
          <w:lang w:val="ru-RU"/>
        </w:rPr>
        <w:t>кати</w:t>
      </w:r>
      <w:r w:rsidRPr="009177F1">
        <w:rPr>
          <w:rFonts w:ascii="KDRS" w:hAnsi="KDRS"/>
          <w:b/>
          <w:vertAlign w:val="superscript"/>
          <w:lang w:val="ru-RU"/>
        </w:rPr>
        <w:t xml:space="preserve">1 </w:t>
      </w:r>
      <w:r w:rsidRPr="009177F1">
        <w:rPr>
          <w:rFonts w:ascii="KDRS" w:hAnsi="KDRS"/>
          <w:lang w:val="ru-RU"/>
        </w:rPr>
        <w:t>(</w:t>
      </w:r>
      <w:r w:rsidRPr="009177F1">
        <w:rPr>
          <w:rFonts w:ascii="KDRS" w:hAnsi="KDRS"/>
          <w:i/>
          <w:lang w:val="ru-RU"/>
        </w:rPr>
        <w:t>в знач</w:t>
      </w:r>
      <w:r w:rsidRPr="009177F1">
        <w:rPr>
          <w:rFonts w:ascii="KDRS" w:hAnsi="KDRS"/>
          <w:lang w:val="ru-RU"/>
        </w:rPr>
        <w:t xml:space="preserve">. 2). Се же [удаление от людей] помышляющу блаженному на всякъ часъ, боголюбною печалию стрецаше душю свою. Ж.Серг.Нур., 106.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1584</w:t>
      </w:r>
      <w:r>
        <w:rPr>
          <w:rFonts w:ascii="KDRS" w:hAnsi="KDRS"/>
        </w:rPr>
        <w:t> </w:t>
      </w:r>
      <w:r w:rsidRPr="009177F1">
        <w:rPr>
          <w:rFonts w:ascii="KDRS" w:hAnsi="KDRS"/>
          <w:lang w:val="ru-RU"/>
        </w:rPr>
        <w:t>г.</w:t>
      </w:r>
    </w:p>
    <w:p w14:paraId="1AF3E689"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 xml:space="preserve">ЧА </w:t>
      </w:r>
      <w:r w:rsidRPr="009177F1">
        <w:rPr>
          <w:rFonts w:ascii="KDRS" w:hAnsi="KDRS"/>
          <w:lang w:val="ru-RU"/>
        </w:rPr>
        <w:t xml:space="preserve">см. </w:t>
      </w:r>
      <w:r w:rsidRPr="009177F1">
        <w:rPr>
          <w:rFonts w:ascii="KDRS" w:hAnsi="KDRS"/>
          <w:b/>
          <w:lang w:val="ru-RU"/>
        </w:rPr>
        <w:t>ср</w:t>
      </w:r>
      <w:r w:rsidRPr="009177F1">
        <w:rPr>
          <w:b/>
          <w:lang w:val="ru-RU"/>
        </w:rPr>
        <w:t>ѣ</w:t>
      </w:r>
      <w:r w:rsidRPr="009177F1">
        <w:rPr>
          <w:rFonts w:ascii="KDRS" w:hAnsi="KDRS"/>
          <w:b/>
          <w:lang w:val="ru-RU"/>
        </w:rPr>
        <w:t>ча</w:t>
      </w:r>
      <w:r w:rsidRPr="009177F1">
        <w:rPr>
          <w:rFonts w:ascii="KDRS" w:hAnsi="KDRS"/>
          <w:lang w:val="ru-RU"/>
        </w:rPr>
        <w:t>.</w:t>
      </w:r>
    </w:p>
    <w:p w14:paraId="19DFCC53"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 xml:space="preserve">ЧАТИ </w:t>
      </w:r>
      <w:r w:rsidRPr="009177F1">
        <w:rPr>
          <w:rFonts w:ascii="KDRS" w:hAnsi="KDRS"/>
          <w:lang w:val="ru-RU"/>
        </w:rPr>
        <w:t xml:space="preserve">см. </w:t>
      </w:r>
      <w:r w:rsidRPr="009177F1">
        <w:rPr>
          <w:rFonts w:ascii="KDRS" w:hAnsi="KDRS"/>
          <w:b/>
          <w:lang w:val="ru-RU"/>
        </w:rPr>
        <w:t>ср</w:t>
      </w:r>
      <w:r w:rsidRPr="009177F1">
        <w:rPr>
          <w:b/>
          <w:lang w:val="ru-RU"/>
        </w:rPr>
        <w:t>ѣ</w:t>
      </w:r>
      <w:r w:rsidRPr="009177F1">
        <w:rPr>
          <w:rFonts w:ascii="KDRS" w:hAnsi="KDRS"/>
          <w:b/>
          <w:lang w:val="ru-RU"/>
        </w:rPr>
        <w:t>чати</w:t>
      </w:r>
      <w:r w:rsidRPr="009177F1">
        <w:rPr>
          <w:rFonts w:ascii="KDRS" w:hAnsi="KDRS"/>
          <w:lang w:val="ru-RU"/>
        </w:rPr>
        <w:t>.</w:t>
      </w:r>
    </w:p>
    <w:p w14:paraId="39AE3943"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ЧЕНИЕ,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Мельчайшее круглое пятнышко, крапинка</w:t>
      </w:r>
      <w:r w:rsidRPr="009177F1">
        <w:rPr>
          <w:rFonts w:ascii="KDRS" w:hAnsi="KDRS"/>
          <w:lang w:val="ru-RU"/>
        </w:rPr>
        <w:t>. Обьлу же етери р</w:t>
      </w:r>
      <w:r w:rsidRPr="009177F1">
        <w:rPr>
          <w:lang w:val="ru-RU"/>
        </w:rPr>
        <w:t>ѣ</w:t>
      </w:r>
      <w:r w:rsidRPr="009177F1">
        <w:rPr>
          <w:rFonts w:ascii="KDRS" w:hAnsi="KDRS"/>
          <w:lang w:val="ru-RU"/>
        </w:rPr>
        <w:t>ша землю… хуждьши и з</w:t>
      </w:r>
      <w:r w:rsidRPr="009177F1">
        <w:rPr>
          <w:lang w:val="ru-RU"/>
        </w:rPr>
        <w:t>ѣ</w:t>
      </w:r>
      <w:r w:rsidRPr="009177F1">
        <w:rPr>
          <w:rFonts w:ascii="KDRS" w:hAnsi="KDRS"/>
          <w:lang w:val="ru-RU"/>
        </w:rPr>
        <w:t>ло мьньши есть нбс</w:t>
      </w:r>
      <w:r w:rsidRPr="009177F1">
        <w:rPr>
          <w:lang w:val="ru-RU"/>
        </w:rPr>
        <w:t>҃</w:t>
      </w:r>
      <w:r w:rsidRPr="009177F1">
        <w:rPr>
          <w:rFonts w:ascii="KDRS" w:hAnsi="KDRS"/>
          <w:lang w:val="ru-RU"/>
        </w:rPr>
        <w:t>е, якоже стречение посред</w:t>
      </w:r>
      <w:r w:rsidRPr="009177F1">
        <w:rPr>
          <w:lang w:val="ru-RU"/>
        </w:rPr>
        <w:t>ѣ</w:t>
      </w:r>
      <w:r w:rsidRPr="009177F1">
        <w:rPr>
          <w:rFonts w:ascii="KDRS" w:hAnsi="KDRS"/>
          <w:lang w:val="ru-RU"/>
        </w:rPr>
        <w:t xml:space="preserve"> его висящи (</w:t>
      </w:r>
      <w:r w:rsidRPr="00413D00">
        <w:t>στιγμ</w:t>
      </w:r>
      <w:r w:rsidRPr="00940A90">
        <w:t>ή</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 xml:space="preserve">, </w:t>
      </w:r>
      <w:r>
        <w:rPr>
          <w:rFonts w:ascii="KDRS" w:hAnsi="KDRS"/>
        </w:rPr>
        <w:t>II</w:t>
      </w:r>
      <w:r w:rsidRPr="009177F1">
        <w:rPr>
          <w:rFonts w:ascii="KDRS" w:hAnsi="KDRS"/>
          <w:lang w:val="ru-RU"/>
        </w:rPr>
        <w:t>,</w:t>
      </w:r>
      <w:r w:rsidRPr="009177F1">
        <w:rPr>
          <w:lang w:val="ru-RU"/>
        </w:rPr>
        <w:t xml:space="preserve"> </w:t>
      </w:r>
      <w:r w:rsidRPr="009177F1">
        <w:rPr>
          <w:rFonts w:ascii="KDRS" w:hAnsi="KDRS"/>
          <w:lang w:val="ru-RU"/>
        </w:rPr>
        <w:t xml:space="preserve">70.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Глш</w:t>
      </w:r>
      <w:r w:rsidRPr="009177F1">
        <w:rPr>
          <w:lang w:val="ru-RU"/>
        </w:rPr>
        <w:t>҃</w:t>
      </w:r>
      <w:r w:rsidRPr="009177F1">
        <w:rPr>
          <w:rFonts w:ascii="KDRS" w:hAnsi="KDRS"/>
          <w:lang w:val="ru-RU"/>
        </w:rPr>
        <w:t>а бо древнии, яко земля при нбс</w:t>
      </w:r>
      <w:r w:rsidRPr="009177F1">
        <w:rPr>
          <w:lang w:val="ru-RU"/>
        </w:rPr>
        <w:t>҃</w:t>
      </w:r>
      <w:r w:rsidRPr="009177F1">
        <w:rPr>
          <w:rFonts w:ascii="KDRS" w:hAnsi="KDRS"/>
          <w:lang w:val="ru-RU"/>
        </w:rPr>
        <w:t>нмь велицьствии акы графеиное стречение есть. Палея Толк.</w:t>
      </w:r>
      <w:r w:rsidRPr="009177F1">
        <w:rPr>
          <w:rFonts w:ascii="KDRS" w:hAnsi="KDRS"/>
          <w:vertAlign w:val="superscript"/>
          <w:lang w:val="ru-RU"/>
        </w:rPr>
        <w:t>3</w:t>
      </w:r>
      <w:r w:rsidRPr="009177F1">
        <w:rPr>
          <w:rFonts w:ascii="KDRS" w:hAnsi="KDRS"/>
          <w:lang w:val="ru-RU"/>
        </w:rPr>
        <w:t xml:space="preserve">, 42. </w:t>
      </w:r>
      <w:r>
        <w:rPr>
          <w:rFonts w:ascii="KDRS" w:hAnsi="KDRS"/>
        </w:rPr>
        <w:t>XIV </w:t>
      </w:r>
      <w:r w:rsidRPr="009177F1">
        <w:rPr>
          <w:rFonts w:ascii="KDRS" w:hAnsi="KDRS"/>
          <w:lang w:val="ru-RU"/>
        </w:rPr>
        <w:t xml:space="preserve">в. </w:t>
      </w:r>
      <w:r w:rsidRPr="009177F1">
        <w:rPr>
          <w:rFonts w:ascii="KDRS" w:hAnsi="KDRS"/>
          <w:spacing w:val="40"/>
          <w:lang w:val="ru-RU"/>
        </w:rPr>
        <w:t xml:space="preserve">Иглино стречение </w:t>
      </w:r>
      <w:r w:rsidRPr="009177F1">
        <w:rPr>
          <w:rFonts w:ascii="KDRS" w:hAnsi="KDRS"/>
          <w:lang w:val="ru-RU"/>
        </w:rPr>
        <w:t xml:space="preserve">– </w:t>
      </w:r>
      <w:r w:rsidRPr="009177F1">
        <w:rPr>
          <w:rFonts w:ascii="KDRS" w:hAnsi="KDRS"/>
          <w:i/>
          <w:lang w:val="ru-RU"/>
        </w:rPr>
        <w:t>игольное ушко</w:t>
      </w:r>
      <w:r w:rsidRPr="009177F1">
        <w:rPr>
          <w:rFonts w:ascii="KDRS" w:hAnsi="KDRS"/>
          <w:lang w:val="ru-RU"/>
        </w:rPr>
        <w:t xml:space="preserve">. Лона не имать </w:t>
      </w:r>
      <w:r w:rsidRPr="009177F1">
        <w:rPr>
          <w:rFonts w:ascii="KDRS" w:hAnsi="KDRS"/>
          <w:lang w:val="ru-RU"/>
        </w:rPr>
        <w:lastRenderedPageBreak/>
        <w:t xml:space="preserve">жена, но яко иглино стречение скважня </w:t>
      </w:r>
      <w:r w:rsidRPr="009177F1">
        <w:rPr>
          <w:lang w:val="ru-RU"/>
        </w:rPr>
        <w:t>(</w:t>
      </w:r>
      <w:r w:rsidRPr="00413D00">
        <w:t>τρ</w:t>
      </w:r>
      <w:r w:rsidRPr="001B4FA5">
        <w:t>ύ</w:t>
      </w:r>
      <w:r w:rsidRPr="00413D00">
        <w:t>πημα</w:t>
      </w:r>
      <w:r w:rsidRPr="009177F1">
        <w:rPr>
          <w:lang w:val="ru-RU"/>
        </w:rPr>
        <w:t xml:space="preserve"> </w:t>
      </w:r>
      <w:r w:rsidRPr="00940A90">
        <w:t>ῥ</w:t>
      </w:r>
      <w:r w:rsidRPr="00413D00">
        <w:t>αφ</w:t>
      </w:r>
      <w:r w:rsidRPr="004F0B87">
        <w:t>ί</w:t>
      </w:r>
      <w:r w:rsidRPr="00413D00">
        <w:t>δοϛ</w:t>
      </w:r>
      <w:r w:rsidRPr="009177F1">
        <w:rPr>
          <w:rFonts w:ascii="KDRS" w:hAnsi="KDRS"/>
          <w:lang w:val="ru-RU"/>
        </w:rPr>
        <w:t xml:space="preserve">). Физ., 217. </w:t>
      </w:r>
      <w:r>
        <w:rPr>
          <w:rFonts w:ascii="KDRS" w:hAnsi="KDRS"/>
        </w:rPr>
        <w:t>XV </w:t>
      </w:r>
      <w:r w:rsidRPr="009177F1">
        <w:rPr>
          <w:rFonts w:ascii="KDRS" w:hAnsi="KDRS"/>
          <w:lang w:val="ru-RU"/>
        </w:rPr>
        <w:t>в.</w:t>
      </w:r>
    </w:p>
    <w:p w14:paraId="6BD78027" w14:textId="77777777" w:rsidR="00F4528E" w:rsidRPr="009177F1" w:rsidRDefault="00F4528E" w:rsidP="00F4528E">
      <w:pPr>
        <w:spacing w:line="460" w:lineRule="exact"/>
        <w:ind w:firstLine="709"/>
        <w:jc w:val="both"/>
        <w:rPr>
          <w:rFonts w:ascii="KDRS" w:hAnsi="KDRS"/>
          <w:spacing w:val="40"/>
          <w:lang w:val="ru-RU"/>
        </w:rPr>
      </w:pPr>
      <w:r w:rsidRPr="009177F1">
        <w:rPr>
          <w:rFonts w:ascii="KDRS" w:hAnsi="KDRS"/>
          <w:lang w:val="ru-RU"/>
        </w:rPr>
        <w:t xml:space="preserve">2. </w:t>
      </w:r>
      <w:r w:rsidRPr="009177F1">
        <w:rPr>
          <w:rFonts w:ascii="KDRS" w:hAnsi="KDRS"/>
          <w:i/>
          <w:lang w:val="ru-RU"/>
        </w:rPr>
        <w:t>Укол</w:t>
      </w:r>
      <w:r w:rsidRPr="009177F1">
        <w:rPr>
          <w:rFonts w:ascii="KDRS" w:hAnsi="KDRS"/>
          <w:lang w:val="ru-RU"/>
        </w:rPr>
        <w:t>. Нъ и въ пчелахъ, иже своего цр</w:t>
      </w:r>
      <w:r w:rsidRPr="009177F1">
        <w:rPr>
          <w:lang w:val="ru-RU"/>
        </w:rPr>
        <w:t>҃</w:t>
      </w:r>
      <w:r w:rsidRPr="009177F1">
        <w:rPr>
          <w:rFonts w:ascii="KDRS" w:hAnsi="KDRS"/>
          <w:lang w:val="ru-RU"/>
        </w:rPr>
        <w:t>я, рекше матица, не рачать подражати, то скорая казнь постигнеть, яко стречениемъ жалнымъ и сами ту абие умирають (</w:t>
      </w:r>
      <w:r w:rsidRPr="00413D00">
        <w:t>τ</w:t>
      </w:r>
      <w:r w:rsidRPr="00554D73">
        <w:t>ῇ</w:t>
      </w:r>
      <w:r w:rsidRPr="009177F1">
        <w:rPr>
          <w:lang w:val="ru-RU"/>
        </w:rPr>
        <w:t xml:space="preserve"> </w:t>
      </w:r>
      <w:r w:rsidRPr="00413D00">
        <w:t>πληγ</w:t>
      </w:r>
      <w:r w:rsidRPr="00554D73">
        <w:t>ῇ</w:t>
      </w:r>
      <w:r w:rsidRPr="009177F1">
        <w:rPr>
          <w:lang w:val="ru-RU"/>
        </w:rPr>
        <w:t xml:space="preserve"> </w:t>
      </w:r>
      <w:r w:rsidRPr="00413D00">
        <w:t>το</w:t>
      </w:r>
      <w:r w:rsidRPr="00940A90">
        <w:t>ῦ</w:t>
      </w:r>
      <w:r w:rsidRPr="009177F1">
        <w:rPr>
          <w:lang w:val="ru-RU"/>
        </w:rPr>
        <w:t xml:space="preserve"> </w:t>
      </w:r>
      <w:r w:rsidRPr="00413D00">
        <w:t>κ</w:t>
      </w:r>
      <w:r w:rsidRPr="00940A90">
        <w:t>έ</w:t>
      </w:r>
      <w:r w:rsidRPr="00413D00">
        <w:t>ντρου</w:t>
      </w:r>
      <w:r w:rsidRPr="009177F1">
        <w:rPr>
          <w:rFonts w:ascii="KDRS" w:hAnsi="KDRS"/>
          <w:lang w:val="ru-RU"/>
        </w:rPr>
        <w:t>). Шестоднев Ио.екз.</w:t>
      </w:r>
      <w:r w:rsidRPr="009177F1">
        <w:rPr>
          <w:rFonts w:ascii="KDRS" w:hAnsi="KDRS"/>
          <w:vertAlign w:val="superscript"/>
          <w:lang w:val="ru-RU"/>
        </w:rPr>
        <w:t>1</w:t>
      </w:r>
      <w:r w:rsidRPr="009177F1">
        <w:rPr>
          <w:rFonts w:ascii="KDRS" w:hAnsi="KDRS"/>
          <w:lang w:val="ru-RU"/>
        </w:rPr>
        <w:t xml:space="preserve">, </w:t>
      </w:r>
      <w:r>
        <w:rPr>
          <w:rFonts w:ascii="KDRS" w:hAnsi="KDRS"/>
        </w:rPr>
        <w:t>V</w:t>
      </w:r>
      <w:r w:rsidRPr="009177F1">
        <w:rPr>
          <w:rFonts w:ascii="KDRS" w:hAnsi="KDRS"/>
          <w:lang w:val="ru-RU"/>
        </w:rPr>
        <w:t xml:space="preserve">, 317. </w:t>
      </w:r>
      <w:r>
        <w:rPr>
          <w:rFonts w:ascii="KDRS" w:hAnsi="KDRS"/>
        </w:rPr>
        <w:t>XV </w:t>
      </w:r>
      <w:r w:rsidRPr="009177F1">
        <w:rPr>
          <w:rFonts w:ascii="KDRS" w:hAnsi="KDRS"/>
          <w:lang w:val="ru-RU"/>
        </w:rPr>
        <w:t>в.</w:t>
      </w:r>
      <w:r w:rsidRPr="009177F1">
        <w:rPr>
          <w:rFonts w:ascii="KDRS" w:hAnsi="KDRS"/>
          <w:spacing w:val="40"/>
          <w:lang w:val="ru-RU"/>
        </w:rPr>
        <w:t xml:space="preserve"> </w:t>
      </w:r>
    </w:p>
    <w:p w14:paraId="455C3694" w14:textId="77777777" w:rsidR="00F4528E" w:rsidRPr="009177F1" w:rsidRDefault="00F4528E" w:rsidP="00F4528E">
      <w:pPr>
        <w:spacing w:line="460" w:lineRule="exact"/>
        <w:ind w:firstLine="709"/>
        <w:jc w:val="both"/>
        <w:rPr>
          <w:rFonts w:ascii="KDRS" w:hAnsi="KDRS"/>
          <w:lang w:val="ru-RU"/>
        </w:rPr>
      </w:pPr>
      <w:r w:rsidRPr="009177F1">
        <w:rPr>
          <w:rFonts w:ascii="KDRS" w:hAnsi="KDRS"/>
          <w:spacing w:val="40"/>
          <w:lang w:val="ru-RU"/>
        </w:rPr>
        <w:t>3</w:t>
      </w:r>
      <w:r w:rsidRPr="009177F1">
        <w:rPr>
          <w:rFonts w:ascii="KDRS" w:hAnsi="KDRS"/>
          <w:lang w:val="ru-RU"/>
        </w:rPr>
        <w:t xml:space="preserve">. </w:t>
      </w:r>
      <w:r w:rsidRPr="009177F1">
        <w:rPr>
          <w:rFonts w:ascii="KDRS" w:hAnsi="KDRS"/>
          <w:i/>
          <w:lang w:val="ru-RU"/>
        </w:rPr>
        <w:t>Середина</w:t>
      </w:r>
      <w:r w:rsidRPr="009177F1">
        <w:rPr>
          <w:rFonts w:ascii="KDRS" w:hAnsi="KDRS"/>
          <w:lang w:val="ru-RU"/>
        </w:rPr>
        <w:t>. И к самому девятому издыхаеть Спс</w:t>
      </w:r>
      <w:r w:rsidRPr="009177F1">
        <w:rPr>
          <w:lang w:val="ru-RU"/>
        </w:rPr>
        <w:t>҃</w:t>
      </w:r>
      <w:r w:rsidRPr="009177F1">
        <w:rPr>
          <w:rFonts w:ascii="KDRS" w:hAnsi="KDRS"/>
          <w:lang w:val="ru-RU"/>
        </w:rPr>
        <w:t>ъ, к вечеру бо от седмаг&lt;о&gt; часа, еже стьрче по шест</w:t>
      </w:r>
      <w:r w:rsidRPr="009177F1">
        <w:rPr>
          <w:lang w:val="ru-RU"/>
        </w:rPr>
        <w:t>ѣ</w:t>
      </w:r>
      <w:r w:rsidRPr="009177F1">
        <w:rPr>
          <w:rFonts w:ascii="KDRS" w:hAnsi="KDRS"/>
          <w:lang w:val="ru-RU"/>
        </w:rPr>
        <w:t>мь, а еже межу вечера, еже от сед&lt;ь&gt;маго начати, стречение девятаго [часа] есть съвершена (</w:t>
      </w:r>
      <w:r w:rsidRPr="00413D00">
        <w:t>τ</w:t>
      </w:r>
      <w:r w:rsidRPr="004F0B87">
        <w:t>ὸ</w:t>
      </w:r>
      <w:r w:rsidRPr="009177F1">
        <w:rPr>
          <w:lang w:val="ru-RU"/>
        </w:rPr>
        <w:t xml:space="preserve"> </w:t>
      </w:r>
      <w:r w:rsidRPr="00413D00">
        <w:t>κ</w:t>
      </w:r>
      <w:r w:rsidRPr="00940A90">
        <w:t>έ</w:t>
      </w:r>
      <w:r w:rsidRPr="00413D00">
        <w:t>ντρον</w:t>
      </w:r>
      <w:r w:rsidRPr="009177F1">
        <w:rPr>
          <w:lang w:val="ru-RU"/>
        </w:rPr>
        <w:t xml:space="preserve"> </w:t>
      </w:r>
      <w:r w:rsidRPr="00413D00">
        <w:t>τ</w:t>
      </w:r>
      <w:r w:rsidRPr="00940A90">
        <w:t>ῆ</w:t>
      </w:r>
      <w:r w:rsidRPr="00413D00">
        <w:t>ϛ</w:t>
      </w:r>
      <w:r w:rsidRPr="009177F1">
        <w:rPr>
          <w:lang w:val="ru-RU"/>
        </w:rPr>
        <w:t xml:space="preserve"> </w:t>
      </w:r>
      <w:r w:rsidRPr="00413D00">
        <w:t>ἐννάτηϛ</w:t>
      </w:r>
      <w:r w:rsidRPr="009177F1">
        <w:rPr>
          <w:rFonts w:ascii="KDRS" w:hAnsi="KDRS"/>
          <w:lang w:val="ru-RU"/>
        </w:rPr>
        <w:t>). Афан.Алекс.Сл. на ариан, 223</w:t>
      </w:r>
      <w:r>
        <w:rPr>
          <w:rFonts w:ascii="KDRS" w:hAnsi="KDRS"/>
        </w:rPr>
        <w:t> </w:t>
      </w:r>
      <w:r w:rsidRPr="009177F1">
        <w:rPr>
          <w:rFonts w:ascii="KDRS" w:hAnsi="KDRS"/>
          <w:lang w:val="ru-RU"/>
        </w:rPr>
        <w:t>об. 1489</w:t>
      </w:r>
      <w:r>
        <w:rPr>
          <w:rFonts w:ascii="KDRS" w:hAnsi="KDRS"/>
        </w:rPr>
        <w:t> </w:t>
      </w:r>
      <w:r w:rsidRPr="009177F1">
        <w:rPr>
          <w:rFonts w:ascii="KDRS" w:hAnsi="KDRS"/>
          <w:lang w:val="ru-RU"/>
        </w:rPr>
        <w:t>г.</w:t>
      </w:r>
    </w:p>
    <w:p w14:paraId="7DA6A082"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ЧЕЦЪ,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w:t>
      </w:r>
      <w:r w:rsidRPr="009177F1">
        <w:rPr>
          <w:rFonts w:ascii="KDRS" w:hAnsi="KDRS"/>
          <w:spacing w:val="40"/>
          <w:lang w:val="ru-RU"/>
        </w:rPr>
        <w:t>Платенный стр</w:t>
      </w:r>
      <w:r w:rsidRPr="009177F1">
        <w:rPr>
          <w:spacing w:val="40"/>
          <w:lang w:val="ru-RU"/>
        </w:rPr>
        <w:t>ѣ</w:t>
      </w:r>
      <w:r w:rsidRPr="009177F1">
        <w:rPr>
          <w:rFonts w:ascii="KDRS" w:hAnsi="KDRS"/>
          <w:spacing w:val="40"/>
          <w:lang w:val="ru-RU"/>
        </w:rPr>
        <w:t>чецъ</w:t>
      </w:r>
      <w:r w:rsidRPr="009177F1">
        <w:rPr>
          <w:rFonts w:ascii="KDRS" w:hAnsi="KDRS"/>
          <w:lang w:val="ru-RU"/>
        </w:rPr>
        <w:t xml:space="preserve"> – </w:t>
      </w:r>
      <w:r w:rsidRPr="009177F1">
        <w:rPr>
          <w:rFonts w:ascii="KDRS" w:hAnsi="KDRS"/>
          <w:i/>
          <w:lang w:val="ru-RU"/>
        </w:rPr>
        <w:t>передача греч.</w:t>
      </w:r>
      <w:r w:rsidRPr="009177F1">
        <w:rPr>
          <w:rFonts w:ascii="KDRS" w:hAnsi="KDRS"/>
          <w:lang w:val="ru-RU"/>
        </w:rPr>
        <w:t xml:space="preserve"> </w:t>
      </w:r>
      <w:r w:rsidRPr="004F0B87">
        <w:t>ὁ</w:t>
      </w:r>
      <w:r w:rsidRPr="009177F1">
        <w:rPr>
          <w:lang w:val="ru-RU"/>
        </w:rPr>
        <w:t xml:space="preserve"> </w:t>
      </w:r>
      <w:r w:rsidRPr="00413D00">
        <w:t>Βιλλαρεκ</w:t>
      </w:r>
      <w:r w:rsidRPr="00940A90">
        <w:t>έ</w:t>
      </w:r>
      <w:r w:rsidRPr="00413D00">
        <w:t>νσιοϛ</w:t>
      </w:r>
      <w:r w:rsidRPr="009177F1">
        <w:rPr>
          <w:lang w:val="ru-RU"/>
        </w:rPr>
        <w:t xml:space="preserve"> </w:t>
      </w:r>
      <w:r w:rsidRPr="009177F1">
        <w:rPr>
          <w:rFonts w:ascii="KDRS" w:hAnsi="KDRS"/>
          <w:lang w:val="ru-RU"/>
        </w:rPr>
        <w:t>‘</w:t>
      </w:r>
      <w:r w:rsidRPr="009177F1">
        <w:rPr>
          <w:rFonts w:ascii="KDRS" w:hAnsi="KDRS"/>
          <w:i/>
          <w:lang w:val="ru-RU"/>
        </w:rPr>
        <w:t xml:space="preserve">епископ </w:t>
      </w:r>
      <w:r>
        <w:rPr>
          <w:rFonts w:ascii="KDRS" w:hAnsi="KDRS"/>
          <w:i/>
        </w:rPr>
        <w:t>Villa</w:t>
      </w:r>
      <w:r w:rsidRPr="009177F1">
        <w:rPr>
          <w:rFonts w:ascii="KDRS" w:hAnsi="KDRS"/>
          <w:i/>
          <w:lang w:val="ru-RU"/>
        </w:rPr>
        <w:t xml:space="preserve"> </w:t>
      </w:r>
      <w:r>
        <w:rPr>
          <w:rFonts w:ascii="KDRS" w:hAnsi="KDRS"/>
          <w:i/>
        </w:rPr>
        <w:t>Recens</w:t>
      </w:r>
      <w:r w:rsidRPr="009177F1">
        <w:rPr>
          <w:rFonts w:ascii="KDRS" w:hAnsi="KDRS"/>
          <w:lang w:val="ru-RU"/>
        </w:rPr>
        <w:t>’</w:t>
      </w:r>
      <w:r w:rsidRPr="009177F1">
        <w:rPr>
          <w:lang w:val="ru-RU"/>
        </w:rPr>
        <w:t>.</w:t>
      </w:r>
      <w:r w:rsidRPr="009177F1">
        <w:rPr>
          <w:rFonts w:ascii="KDRS" w:hAnsi="KDRS"/>
          <w:lang w:val="ru-RU"/>
        </w:rPr>
        <w:t xml:space="preserve"> О Крисконии платьньн</w:t>
      </w:r>
      <w:r w:rsidRPr="009177F1">
        <w:rPr>
          <w:lang w:val="ru-RU"/>
        </w:rPr>
        <w:t>ѣ</w:t>
      </w:r>
      <w:r w:rsidRPr="009177F1">
        <w:rPr>
          <w:rFonts w:ascii="KDRS" w:hAnsi="KDRS"/>
          <w:lang w:val="ru-RU"/>
        </w:rPr>
        <w:t>емь стр</w:t>
      </w:r>
      <w:r w:rsidRPr="009177F1">
        <w:rPr>
          <w:lang w:val="ru-RU"/>
        </w:rPr>
        <w:t>ѣ</w:t>
      </w:r>
      <w:r w:rsidRPr="009177F1">
        <w:rPr>
          <w:rFonts w:ascii="KDRS" w:hAnsi="KDRS"/>
          <w:lang w:val="ru-RU"/>
        </w:rPr>
        <w:t>чьци (</w:t>
      </w:r>
      <w:r w:rsidRPr="00413D00">
        <w:t>περ</w:t>
      </w:r>
      <w:r w:rsidRPr="004F0B87">
        <w:t>ὶ</w:t>
      </w:r>
      <w:r w:rsidRPr="009177F1">
        <w:rPr>
          <w:lang w:val="ru-RU"/>
        </w:rPr>
        <w:t xml:space="preserve"> </w:t>
      </w:r>
      <w:r w:rsidRPr="00413D00">
        <w:t>Κρεσκων</w:t>
      </w:r>
      <w:r w:rsidRPr="004F0B87">
        <w:t>ί</w:t>
      </w:r>
      <w:r w:rsidRPr="00413D00">
        <w:t>ου</w:t>
      </w:r>
      <w:r w:rsidRPr="009177F1">
        <w:rPr>
          <w:lang w:val="ru-RU"/>
        </w:rPr>
        <w:t xml:space="preserve"> </w:t>
      </w:r>
      <w:r w:rsidRPr="00413D00">
        <w:t>το</w:t>
      </w:r>
      <w:r w:rsidRPr="00940A90">
        <w:t>ῦ</w:t>
      </w:r>
      <w:r w:rsidRPr="009177F1">
        <w:rPr>
          <w:lang w:val="ru-RU"/>
        </w:rPr>
        <w:t xml:space="preserve"> </w:t>
      </w:r>
      <w:r w:rsidRPr="00413D00">
        <w:t>βιλλαρεκενσ</w:t>
      </w:r>
      <w:r w:rsidRPr="004F0B87">
        <w:t>ί</w:t>
      </w:r>
      <w:r w:rsidRPr="00413D00">
        <w:t>ου</w:t>
      </w:r>
      <w:r w:rsidRPr="009177F1">
        <w:rPr>
          <w:rFonts w:ascii="KDRS" w:hAnsi="KDRS"/>
          <w:lang w:val="ru-RU"/>
        </w:rPr>
        <w:t xml:space="preserve">). (Карф. 77) Ефр.корм., 376. </w:t>
      </w:r>
      <w:r>
        <w:rPr>
          <w:rFonts w:ascii="KDRS" w:hAnsi="KDRS"/>
        </w:rPr>
        <w:t>XII </w:t>
      </w:r>
      <w:r w:rsidRPr="009177F1">
        <w:rPr>
          <w:rFonts w:ascii="KDRS" w:hAnsi="KDRS"/>
          <w:lang w:val="ru-RU"/>
        </w:rPr>
        <w:t>в.</w:t>
      </w:r>
    </w:p>
    <w:p w14:paraId="7C6885C5"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 xml:space="preserve">СТРЕЧИ </w:t>
      </w:r>
      <w:r w:rsidRPr="009177F1">
        <w:rPr>
          <w:rFonts w:ascii="KDRS" w:hAnsi="KDRS"/>
          <w:lang w:val="ru-RU"/>
        </w:rPr>
        <w:t xml:space="preserve">и </w:t>
      </w:r>
      <w:r w:rsidRPr="009177F1">
        <w:rPr>
          <w:rFonts w:ascii="KDRS" w:hAnsi="KDRS"/>
          <w:b/>
          <w:lang w:val="ru-RU"/>
        </w:rPr>
        <w:t>СТРЕЩИ, стрегу.</w:t>
      </w:r>
      <w:r w:rsidRPr="009177F1">
        <w:rPr>
          <w:rFonts w:ascii="KDRS" w:hAnsi="KDRS"/>
          <w:lang w:val="ru-RU"/>
        </w:rPr>
        <w:t xml:space="preserve"> 1. </w:t>
      </w:r>
      <w:r w:rsidRPr="009177F1">
        <w:rPr>
          <w:rFonts w:ascii="KDRS" w:hAnsi="KDRS"/>
          <w:i/>
          <w:lang w:val="ru-RU"/>
        </w:rPr>
        <w:t>Оберегать</w:t>
      </w:r>
      <w:r w:rsidRPr="009177F1">
        <w:rPr>
          <w:rFonts w:ascii="KDRS" w:hAnsi="KDRS"/>
          <w:lang w:val="ru-RU"/>
        </w:rPr>
        <w:t xml:space="preserve">, </w:t>
      </w:r>
      <w:r w:rsidRPr="009177F1">
        <w:rPr>
          <w:rFonts w:ascii="KDRS" w:hAnsi="KDRS"/>
          <w:i/>
          <w:lang w:val="ru-RU"/>
        </w:rPr>
        <w:t>беречь</w:t>
      </w:r>
      <w:r w:rsidRPr="009177F1">
        <w:rPr>
          <w:rFonts w:ascii="KDRS" w:hAnsi="KDRS"/>
          <w:lang w:val="ru-RU"/>
        </w:rPr>
        <w:t xml:space="preserve">, </w:t>
      </w:r>
      <w:r w:rsidRPr="009177F1">
        <w:rPr>
          <w:rFonts w:ascii="KDRS" w:hAnsi="KDRS"/>
          <w:i/>
          <w:lang w:val="ru-RU"/>
        </w:rPr>
        <w:t>охранять</w:t>
      </w:r>
      <w:r w:rsidRPr="009177F1">
        <w:rPr>
          <w:rFonts w:ascii="KDRS" w:hAnsi="KDRS"/>
          <w:lang w:val="ru-RU"/>
        </w:rPr>
        <w:t>. Оружие, пьрьв</w:t>
      </w:r>
      <w:r w:rsidRPr="009177F1">
        <w:rPr>
          <w:lang w:val="ru-RU"/>
        </w:rPr>
        <w:t>ѣ</w:t>
      </w:r>
      <w:r w:rsidRPr="009177F1">
        <w:rPr>
          <w:rFonts w:ascii="KDRS" w:hAnsi="KDRS"/>
          <w:lang w:val="ru-RU"/>
        </w:rPr>
        <w:t>е Едема стр</w:t>
      </w:r>
      <w:r w:rsidRPr="009177F1">
        <w:rPr>
          <w:lang w:val="ru-RU"/>
        </w:rPr>
        <w:t>ѣ</w:t>
      </w:r>
      <w:r w:rsidRPr="009177F1">
        <w:rPr>
          <w:rFonts w:ascii="KDRS" w:hAnsi="KDRS"/>
          <w:lang w:val="ru-RU"/>
        </w:rPr>
        <w:t>гущее, плещи в</w:t>
      </w:r>
      <w:r w:rsidRPr="009177F1">
        <w:rPr>
          <w:lang w:val="ru-RU"/>
        </w:rPr>
        <w:t>ѣ</w:t>
      </w:r>
      <w:r w:rsidRPr="009177F1">
        <w:rPr>
          <w:rFonts w:ascii="KDRS" w:hAnsi="KDRS"/>
          <w:lang w:val="ru-RU"/>
        </w:rPr>
        <w:t>рьныимъ подаеть, чст</w:t>
      </w:r>
      <w:r w:rsidRPr="009177F1">
        <w:rPr>
          <w:lang w:val="ru-RU"/>
        </w:rPr>
        <w:t>҃</w:t>
      </w:r>
      <w:r w:rsidRPr="009177F1">
        <w:rPr>
          <w:rFonts w:ascii="KDRS" w:hAnsi="KDRS"/>
          <w:lang w:val="ru-RU"/>
        </w:rPr>
        <w:t>ая, знаменающимся чьстьною кръвию, древле излияною из-д-ребръ копия, прободениемь ис тебе въсиявъшаго (</w:t>
      </w:r>
      <w:r w:rsidRPr="00413D00">
        <w:t>φυλάττουσα</w:t>
      </w:r>
      <w:r w:rsidRPr="009177F1">
        <w:rPr>
          <w:rFonts w:ascii="KDRS" w:hAnsi="KDRS"/>
          <w:lang w:val="ru-RU"/>
        </w:rPr>
        <w:t>). Мин.окт., 105. 1096</w:t>
      </w:r>
      <w:r>
        <w:rPr>
          <w:rFonts w:ascii="KDRS" w:hAnsi="KDRS"/>
        </w:rPr>
        <w:t> </w:t>
      </w:r>
      <w:r w:rsidRPr="009177F1">
        <w:rPr>
          <w:rFonts w:ascii="KDRS" w:hAnsi="KDRS"/>
          <w:lang w:val="ru-RU"/>
        </w:rPr>
        <w:t>г. Безмлъвиемь себе стр</w:t>
      </w:r>
      <w:r w:rsidRPr="009177F1">
        <w:rPr>
          <w:lang w:val="ru-RU"/>
        </w:rPr>
        <w:t>ѣ</w:t>
      </w:r>
      <w:r w:rsidRPr="009177F1">
        <w:rPr>
          <w:rFonts w:ascii="KDRS" w:hAnsi="KDRS"/>
          <w:lang w:val="ru-RU"/>
        </w:rPr>
        <w:t>з</w:t>
      </w:r>
      <w:r w:rsidRPr="009177F1">
        <w:rPr>
          <w:lang w:val="ru-RU"/>
        </w:rPr>
        <w:t>ѣ</w:t>
      </w:r>
      <w:r w:rsidRPr="009177F1">
        <w:rPr>
          <w:rFonts w:ascii="KDRS" w:hAnsi="KDRS"/>
          <w:lang w:val="ru-RU"/>
        </w:rPr>
        <w:t>та (</w:t>
      </w:r>
      <w:r w:rsidRPr="00A57841">
        <w:t>ἑ</w:t>
      </w:r>
      <w:r w:rsidRPr="00413D00">
        <w:t>αυτο</w:t>
      </w:r>
      <w:r w:rsidRPr="00A57841">
        <w:t>ὺ</w:t>
      </w:r>
      <w:r w:rsidRPr="00413D00">
        <w:t>ϛ</w:t>
      </w:r>
      <w:r w:rsidRPr="009177F1">
        <w:rPr>
          <w:lang w:val="ru-RU"/>
        </w:rPr>
        <w:t xml:space="preserve"> </w:t>
      </w:r>
      <w:r w:rsidRPr="00413D00">
        <w:t>φυλάττετε</w:t>
      </w:r>
      <w:r w:rsidRPr="009177F1">
        <w:rPr>
          <w:rFonts w:ascii="KDRS" w:hAnsi="KDRS"/>
          <w:lang w:val="ru-RU"/>
        </w:rPr>
        <w:t xml:space="preserve">). Патерик Син., 255. </w:t>
      </w:r>
      <w:r>
        <w:rPr>
          <w:rFonts w:ascii="KDRS" w:hAnsi="KDRS"/>
        </w:rPr>
        <w:t>XI </w:t>
      </w:r>
      <w:r w:rsidRPr="009177F1">
        <w:rPr>
          <w:rFonts w:ascii="KDRS" w:hAnsi="KDRS"/>
          <w:lang w:val="ru-RU"/>
        </w:rPr>
        <w:t>в. (1208): Они же [проняне] не послушаша его [Всеволода]… забывше писаниа, глаголющаго: аще не Господь стрежеть града, всуе бдя стрегий; и тако многи крови пролияшася на об</w:t>
      </w:r>
      <w:r w:rsidRPr="009177F1">
        <w:rPr>
          <w:lang w:val="ru-RU"/>
        </w:rPr>
        <w:t>ѣ</w:t>
      </w:r>
      <w:r w:rsidRPr="009177F1">
        <w:rPr>
          <w:rFonts w:ascii="KDRS" w:hAnsi="KDRS"/>
          <w:lang w:val="ru-RU"/>
        </w:rPr>
        <w:t xml:space="preserve"> страны (Пс. </w:t>
      </w:r>
      <w:r>
        <w:rPr>
          <w:rFonts w:ascii="KDRS" w:hAnsi="KDRS"/>
        </w:rPr>
        <w:t>CXXVI</w:t>
      </w:r>
      <w:r w:rsidRPr="009177F1">
        <w:rPr>
          <w:rFonts w:ascii="KDRS" w:hAnsi="KDRS"/>
          <w:lang w:val="ru-RU"/>
        </w:rPr>
        <w:t xml:space="preserve">: </w:t>
      </w:r>
      <w:r w:rsidRPr="00413D00">
        <w:t>φυλάξ</w:t>
      </w:r>
      <w:r w:rsidRPr="00D11772">
        <w:t>ῃ</w:t>
      </w:r>
      <w:r w:rsidRPr="009177F1">
        <w:rPr>
          <w:rFonts w:ascii="KDRS" w:hAnsi="KDRS"/>
          <w:lang w:val="ru-RU"/>
        </w:rPr>
        <w:t xml:space="preserve">). Ник.лет. Х, 57. </w:t>
      </w:r>
      <w:r>
        <w:rPr>
          <w:rFonts w:ascii="KDRS" w:hAnsi="KDRS"/>
        </w:rPr>
        <w:t>XVI </w:t>
      </w:r>
      <w:r w:rsidRPr="009177F1">
        <w:rPr>
          <w:rFonts w:ascii="KDRS" w:hAnsi="KDRS"/>
          <w:lang w:val="ru-RU"/>
        </w:rPr>
        <w:t xml:space="preserve">в. Аггели божии, небесныя силы, и те ни на един час пламеннаго оружия из рук своих не опущают, стрегут рода человеческаго от всякия пакости от Адама и до сего часа, да и те службою своею не скучают. Ив. Пересветов, 178.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в.</w:t>
      </w:r>
    </w:p>
    <w:p w14:paraId="50E0E228"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Стеречь</w:t>
      </w:r>
      <w:r w:rsidRPr="009177F1">
        <w:rPr>
          <w:rFonts w:ascii="KDRS" w:hAnsi="KDRS"/>
          <w:lang w:val="ru-RU"/>
        </w:rPr>
        <w:t xml:space="preserve">, </w:t>
      </w:r>
      <w:r w:rsidRPr="009177F1">
        <w:rPr>
          <w:rFonts w:ascii="KDRS" w:hAnsi="KDRS"/>
          <w:i/>
          <w:lang w:val="ru-RU"/>
        </w:rPr>
        <w:t>караулить</w:t>
      </w:r>
      <w:r w:rsidRPr="009177F1">
        <w:rPr>
          <w:rFonts w:ascii="KDRS" w:hAnsi="KDRS"/>
          <w:lang w:val="ru-RU"/>
        </w:rPr>
        <w:t>. Сътьникъ же и иже б</w:t>
      </w:r>
      <w:r w:rsidRPr="009177F1">
        <w:rPr>
          <w:lang w:val="ru-RU"/>
        </w:rPr>
        <w:t>ѣ</w:t>
      </w:r>
      <w:r w:rsidRPr="009177F1">
        <w:rPr>
          <w:rFonts w:ascii="KDRS" w:hAnsi="KDRS"/>
          <w:lang w:val="ru-RU"/>
        </w:rPr>
        <w:t>аху съ нимь, стр</w:t>
      </w:r>
      <w:r w:rsidRPr="009177F1">
        <w:rPr>
          <w:lang w:val="ru-RU"/>
        </w:rPr>
        <w:t>ѣ</w:t>
      </w:r>
      <w:r w:rsidRPr="009177F1">
        <w:rPr>
          <w:rFonts w:ascii="KDRS" w:hAnsi="KDRS"/>
          <w:lang w:val="ru-RU"/>
        </w:rPr>
        <w:t>гуще Ии</w:t>
      </w:r>
      <w:r w:rsidRPr="009177F1">
        <w:rPr>
          <w:lang w:val="ru-RU"/>
        </w:rPr>
        <w:t>҃</w:t>
      </w:r>
      <w:r w:rsidRPr="009177F1">
        <w:rPr>
          <w:rFonts w:ascii="KDRS" w:hAnsi="KDRS"/>
          <w:lang w:val="ru-RU"/>
        </w:rPr>
        <w:t>са, вид</w:t>
      </w:r>
      <w:r w:rsidRPr="009177F1">
        <w:rPr>
          <w:lang w:val="ru-RU"/>
        </w:rPr>
        <w:t>ѣ</w:t>
      </w:r>
      <w:r w:rsidRPr="009177F1">
        <w:rPr>
          <w:rFonts w:ascii="KDRS" w:hAnsi="KDRS"/>
          <w:lang w:val="ru-RU"/>
        </w:rPr>
        <w:t>въше трусъ и бывъшая, убояшяся з</w:t>
      </w:r>
      <w:r w:rsidRPr="009177F1">
        <w:rPr>
          <w:lang w:val="ru-RU"/>
        </w:rPr>
        <w:t>ѣ</w:t>
      </w:r>
      <w:r w:rsidRPr="009177F1">
        <w:rPr>
          <w:rFonts w:ascii="KDRS" w:hAnsi="KDRS"/>
          <w:lang w:val="ru-RU"/>
        </w:rPr>
        <w:t>ло (</w:t>
      </w:r>
      <w:r w:rsidRPr="00413D00">
        <w:t>τηρο</w:t>
      </w:r>
      <w:r w:rsidRPr="00940A90">
        <w:t>ῦ</w:t>
      </w:r>
      <w:r w:rsidRPr="00413D00">
        <w:t>ντεϛ</w:t>
      </w:r>
      <w:r w:rsidRPr="009177F1">
        <w:rPr>
          <w:rFonts w:ascii="KDRS" w:hAnsi="KDRS"/>
          <w:lang w:val="ru-RU"/>
        </w:rPr>
        <w:t xml:space="preserve">). (Матф. </w:t>
      </w:r>
      <w:r>
        <w:rPr>
          <w:rFonts w:ascii="KDRS" w:hAnsi="KDRS"/>
        </w:rPr>
        <w:t>XXVII</w:t>
      </w:r>
      <w:r w:rsidRPr="009177F1">
        <w:rPr>
          <w:rFonts w:ascii="KDRS" w:hAnsi="KDRS"/>
          <w:lang w:val="ru-RU"/>
        </w:rPr>
        <w:t>, 54) Остр.ев., 201. 1057</w:t>
      </w:r>
      <w:r>
        <w:rPr>
          <w:rFonts w:ascii="KDRS" w:hAnsi="KDRS"/>
        </w:rPr>
        <w:t> </w:t>
      </w:r>
      <w:r w:rsidRPr="009177F1">
        <w:rPr>
          <w:rFonts w:ascii="KDRS" w:hAnsi="KDRS"/>
          <w:lang w:val="ru-RU"/>
        </w:rPr>
        <w:t>г. (1138): Святославлюю прияша Нов</w:t>
      </w:r>
      <w:r w:rsidRPr="009177F1">
        <w:rPr>
          <w:lang w:val="ru-RU"/>
        </w:rPr>
        <w:t>ѣ</w:t>
      </w:r>
      <w:r w:rsidRPr="009177F1">
        <w:rPr>
          <w:rFonts w:ascii="KDRS" w:hAnsi="KDRS"/>
          <w:lang w:val="ru-RU"/>
        </w:rPr>
        <w:t>город</w:t>
      </w:r>
      <w:r w:rsidRPr="009177F1">
        <w:rPr>
          <w:lang w:val="ru-RU"/>
        </w:rPr>
        <w:t>ѣ</w:t>
      </w:r>
      <w:r w:rsidRPr="009177F1">
        <w:rPr>
          <w:rFonts w:ascii="KDRS" w:hAnsi="KDRS"/>
          <w:lang w:val="ru-RU"/>
        </w:rPr>
        <w:t>… а самого Сто</w:t>
      </w:r>
      <w:r w:rsidRPr="009177F1">
        <w:rPr>
          <w:lang w:val="ru-RU"/>
        </w:rPr>
        <w:t>҃</w:t>
      </w:r>
      <w:r w:rsidRPr="009177F1">
        <w:rPr>
          <w:rFonts w:ascii="KDRS" w:hAnsi="KDRS"/>
          <w:lang w:val="ru-RU"/>
        </w:rPr>
        <w:t>слава яша на пути смолняне и стр</w:t>
      </w:r>
      <w:r w:rsidRPr="009177F1">
        <w:rPr>
          <w:lang w:val="ru-RU"/>
        </w:rPr>
        <w:t>ѣ</w:t>
      </w:r>
      <w:r w:rsidRPr="009177F1">
        <w:rPr>
          <w:rFonts w:ascii="KDRS" w:hAnsi="KDRS"/>
          <w:lang w:val="ru-RU"/>
        </w:rPr>
        <w:t>жахуть его на Смядин</w:t>
      </w:r>
      <w:r w:rsidRPr="009177F1">
        <w:rPr>
          <w:lang w:val="ru-RU"/>
        </w:rPr>
        <w:t>ѣ</w:t>
      </w:r>
      <w:r w:rsidRPr="009177F1">
        <w:rPr>
          <w:rFonts w:ascii="KDRS" w:hAnsi="KDRS"/>
          <w:lang w:val="ru-RU"/>
        </w:rPr>
        <w:t xml:space="preserve"> въ манастыри. Новг. харат. лет., 45. </w:t>
      </w:r>
      <w:r>
        <w:rPr>
          <w:rFonts w:ascii="KDRS" w:hAnsi="KDRS"/>
        </w:rPr>
        <w:t>XIII </w:t>
      </w:r>
      <w:r w:rsidRPr="009177F1">
        <w:rPr>
          <w:rFonts w:ascii="KDRS" w:hAnsi="KDRS"/>
          <w:lang w:val="ru-RU"/>
        </w:rPr>
        <w:t>в. И обложивше жел</w:t>
      </w:r>
      <w:r w:rsidRPr="009177F1">
        <w:rPr>
          <w:lang w:val="ru-RU"/>
        </w:rPr>
        <w:t>ѣ</w:t>
      </w:r>
      <w:r w:rsidRPr="009177F1">
        <w:rPr>
          <w:rFonts w:ascii="KDRS" w:hAnsi="KDRS"/>
          <w:lang w:val="ru-RU"/>
        </w:rPr>
        <w:t>зы, держахуть и въ темниц</w:t>
      </w:r>
      <w:r w:rsidRPr="009177F1">
        <w:rPr>
          <w:lang w:val="ru-RU"/>
        </w:rPr>
        <w:t>ѣ</w:t>
      </w:r>
      <w:r w:rsidRPr="009177F1">
        <w:rPr>
          <w:rFonts w:ascii="KDRS" w:hAnsi="KDRS"/>
          <w:lang w:val="ru-RU"/>
        </w:rPr>
        <w:t xml:space="preserve">, и многыми стражьми стрегома. Ч.Николы, </w:t>
      </w:r>
      <w:r>
        <w:rPr>
          <w:rFonts w:ascii="KDRS" w:hAnsi="KDRS"/>
        </w:rPr>
        <w:t>IV</w:t>
      </w:r>
      <w:r w:rsidRPr="009177F1">
        <w:rPr>
          <w:rFonts w:ascii="KDRS" w:hAnsi="KDRS"/>
          <w:lang w:val="ru-RU"/>
        </w:rPr>
        <w:t xml:space="preserve">, 41.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 </w:t>
      </w:r>
      <w:r w:rsidRPr="009177F1">
        <w:rPr>
          <w:rFonts w:ascii="KDRS" w:hAnsi="KDRS"/>
          <w:lang w:val="ru-RU"/>
        </w:rPr>
        <w:t>в. (1097): И привезоша въ Володимерь Василка. И прииде Давыдъ, акы н</w:t>
      </w:r>
      <w:r w:rsidRPr="009177F1">
        <w:rPr>
          <w:lang w:val="ru-RU"/>
        </w:rPr>
        <w:t>ѣ</w:t>
      </w:r>
      <w:r w:rsidRPr="009177F1">
        <w:rPr>
          <w:rFonts w:ascii="KDRS" w:hAnsi="KDRS"/>
          <w:lang w:val="ru-RU"/>
        </w:rPr>
        <w:t>что уловъ уловивъ, и ут</w:t>
      </w:r>
      <w:r w:rsidRPr="009177F1">
        <w:rPr>
          <w:lang w:val="ru-RU"/>
        </w:rPr>
        <w:t>ѣ</w:t>
      </w:r>
      <w:r w:rsidRPr="009177F1">
        <w:rPr>
          <w:rFonts w:ascii="KDRS" w:hAnsi="KDRS"/>
          <w:lang w:val="ru-RU"/>
        </w:rPr>
        <w:t>шился и вел</w:t>
      </w:r>
      <w:r w:rsidRPr="009177F1">
        <w:rPr>
          <w:lang w:val="ru-RU"/>
        </w:rPr>
        <w:t>ѣ</w:t>
      </w:r>
      <w:r w:rsidRPr="009177F1">
        <w:rPr>
          <w:rFonts w:ascii="KDRS" w:hAnsi="KDRS"/>
          <w:lang w:val="ru-RU"/>
        </w:rPr>
        <w:t xml:space="preserve"> его стрещи 30 мужемъ. Соф. </w:t>
      </w:r>
      <w:r>
        <w:rPr>
          <w:rFonts w:ascii="KDRS" w:hAnsi="KDRS"/>
        </w:rPr>
        <w:t>I</w:t>
      </w:r>
      <w:r w:rsidRPr="009177F1">
        <w:rPr>
          <w:rFonts w:ascii="KDRS" w:hAnsi="KDRS"/>
          <w:lang w:val="ru-RU"/>
        </w:rPr>
        <w:t xml:space="preserve"> лет., 153. </w:t>
      </w:r>
      <w:r>
        <w:rPr>
          <w:rFonts w:ascii="KDRS" w:hAnsi="KDRS"/>
        </w:rPr>
        <w:t>XV </w:t>
      </w:r>
      <w:r w:rsidRPr="009177F1">
        <w:rPr>
          <w:rFonts w:ascii="KDRS" w:hAnsi="KDRS"/>
          <w:lang w:val="ru-RU"/>
        </w:rPr>
        <w:t>в. (1380): И повел</w:t>
      </w:r>
      <w:r w:rsidRPr="009177F1">
        <w:rPr>
          <w:lang w:val="ru-RU"/>
        </w:rPr>
        <w:t>ѣ</w:t>
      </w:r>
      <w:r w:rsidRPr="009177F1">
        <w:rPr>
          <w:rFonts w:ascii="KDRS" w:hAnsi="KDRS"/>
          <w:lang w:val="ru-RU"/>
        </w:rPr>
        <w:t xml:space="preserve"> имъ на Быстрой или на Тихой Сосн</w:t>
      </w:r>
      <w:r w:rsidRPr="009177F1">
        <w:rPr>
          <w:lang w:val="ru-RU"/>
        </w:rPr>
        <w:t>ѣ</w:t>
      </w:r>
      <w:r w:rsidRPr="009177F1">
        <w:rPr>
          <w:rFonts w:ascii="KDRS" w:hAnsi="KDRS"/>
          <w:lang w:val="ru-RU"/>
        </w:rPr>
        <w:t xml:space="preserve"> стречи со всякимъ </w:t>
      </w:r>
      <w:r w:rsidRPr="009177F1">
        <w:rPr>
          <w:rFonts w:ascii="KDRS" w:hAnsi="KDRS"/>
          <w:lang w:val="ru-RU"/>
        </w:rPr>
        <w:lastRenderedPageBreak/>
        <w:t xml:space="preserve">опасениемъ и подъ Орду </w:t>
      </w:r>
      <w:r w:rsidRPr="009177F1">
        <w:rPr>
          <w:lang w:val="ru-RU"/>
        </w:rPr>
        <w:t>ѣ</w:t>
      </w:r>
      <w:r w:rsidRPr="009177F1">
        <w:rPr>
          <w:rFonts w:ascii="KDRS" w:hAnsi="KDRS"/>
          <w:lang w:val="ru-RU"/>
        </w:rPr>
        <w:t xml:space="preserve">хати языка добывати. Ник.лет. </w:t>
      </w:r>
      <w:r>
        <w:rPr>
          <w:rFonts w:ascii="KDRS" w:hAnsi="KDRS"/>
        </w:rPr>
        <w:t>XI</w:t>
      </w:r>
      <w:r w:rsidRPr="009177F1">
        <w:rPr>
          <w:rFonts w:ascii="KDRS" w:hAnsi="KDRS"/>
          <w:lang w:val="ru-RU"/>
        </w:rPr>
        <w:t xml:space="preserve">, 52. </w:t>
      </w:r>
      <w:r>
        <w:rPr>
          <w:rFonts w:ascii="KDRS" w:hAnsi="KDRS"/>
        </w:rPr>
        <w:t>XVI </w:t>
      </w:r>
      <w:r w:rsidRPr="009177F1">
        <w:rPr>
          <w:rFonts w:ascii="KDRS" w:hAnsi="KDRS"/>
          <w:lang w:val="ru-RU"/>
        </w:rPr>
        <w:t>в. Чинъ сей и служение отъ Дионисиа Димофилу церковныя двери стрещи (</w:t>
      </w:r>
      <w:r w:rsidRPr="00413D00">
        <w:t>τα</w:t>
      </w:r>
      <w:r w:rsidRPr="001B4FA5">
        <w:t>ῖ</w:t>
      </w:r>
      <w:r w:rsidRPr="00413D00">
        <w:t>ϛ</w:t>
      </w:r>
      <w:r w:rsidRPr="009177F1">
        <w:rPr>
          <w:lang w:val="ru-RU"/>
        </w:rPr>
        <w:t xml:space="preserve"> </w:t>
      </w:r>
      <w:r w:rsidRPr="00413D00">
        <w:t>το</w:t>
      </w:r>
      <w:r w:rsidRPr="001B4FA5">
        <w:t>ῦ</w:t>
      </w:r>
      <w:r w:rsidRPr="009177F1">
        <w:rPr>
          <w:lang w:val="ru-RU"/>
        </w:rPr>
        <w:t xml:space="preserve"> </w:t>
      </w:r>
      <w:r w:rsidRPr="00413D00">
        <w:t>ναο</w:t>
      </w:r>
      <w:r w:rsidRPr="001B4FA5">
        <w:t>ῦ</w:t>
      </w:r>
      <w:r w:rsidRPr="009177F1">
        <w:rPr>
          <w:lang w:val="ru-RU"/>
        </w:rPr>
        <w:t xml:space="preserve"> </w:t>
      </w:r>
      <w:r w:rsidRPr="00413D00">
        <w:t>π</w:t>
      </w:r>
      <w:r w:rsidRPr="001B4FA5">
        <w:t>ύ</w:t>
      </w:r>
      <w:r w:rsidRPr="00413D00">
        <w:t>λαιϛ</w:t>
      </w:r>
      <w:r w:rsidRPr="009177F1">
        <w:rPr>
          <w:lang w:val="ru-RU"/>
        </w:rPr>
        <w:t xml:space="preserve"> </w:t>
      </w:r>
      <w:r w:rsidRPr="00413D00">
        <w:t>ἐφεστάναι</w:t>
      </w:r>
      <w:r w:rsidRPr="009177F1">
        <w:rPr>
          <w:rFonts w:ascii="KDRS" w:hAnsi="KDRS"/>
          <w:lang w:val="ru-RU"/>
        </w:rPr>
        <w:t xml:space="preserve">). (Муч. Дионисия Ареопаг.) ВМЧ, Окт. 1–3, 256. </w:t>
      </w:r>
      <w:r>
        <w:rPr>
          <w:rFonts w:ascii="KDRS" w:hAnsi="KDRS"/>
        </w:rPr>
        <w:t>XVI </w:t>
      </w:r>
      <w:r w:rsidRPr="009177F1">
        <w:rPr>
          <w:rFonts w:ascii="KDRS" w:hAnsi="KDRS"/>
          <w:lang w:val="ru-RU"/>
        </w:rPr>
        <w:t>в. И ко мн</w:t>
      </w:r>
      <w:r w:rsidRPr="009177F1">
        <w:rPr>
          <w:lang w:val="ru-RU"/>
        </w:rPr>
        <w:t>ѣ</w:t>
      </w:r>
      <w:r w:rsidRPr="009177F1">
        <w:rPr>
          <w:rFonts w:ascii="KDRS" w:hAnsi="KDRS"/>
          <w:lang w:val="ru-RU"/>
        </w:rPr>
        <w:t>, холопу твоему, приходилъ голова стр</w:t>
      </w:r>
      <w:r w:rsidRPr="009177F1">
        <w:rPr>
          <w:lang w:val="ru-RU"/>
        </w:rPr>
        <w:t>ѣ</w:t>
      </w:r>
      <w:r w:rsidRPr="009177F1">
        <w:rPr>
          <w:rFonts w:ascii="KDRS" w:hAnsi="KDRS"/>
          <w:lang w:val="ru-RU"/>
        </w:rPr>
        <w:t>лецкой… и рядовые стр</w:t>
      </w:r>
      <w:r w:rsidRPr="009177F1">
        <w:rPr>
          <w:lang w:val="ru-RU"/>
        </w:rPr>
        <w:t>ѣ</w:t>
      </w:r>
      <w:r w:rsidRPr="009177F1">
        <w:rPr>
          <w:rFonts w:ascii="KDRS" w:hAnsi="KDRS"/>
          <w:lang w:val="ru-RU"/>
        </w:rPr>
        <w:t>лцы съ караулу, а сказываютъ, что имъ стречи неусторожно, и съ воротъ и зъ башенъ за дворами съ караулу не вид</w:t>
      </w:r>
      <w:r w:rsidRPr="009177F1">
        <w:rPr>
          <w:lang w:val="ru-RU"/>
        </w:rPr>
        <w:t>ѣ</w:t>
      </w:r>
      <w:r w:rsidRPr="009177F1">
        <w:rPr>
          <w:rFonts w:ascii="KDRS" w:hAnsi="KDRS"/>
          <w:lang w:val="ru-RU"/>
        </w:rPr>
        <w:t xml:space="preserve">ть. </w:t>
      </w:r>
      <w:r w:rsidRPr="009177F1">
        <w:rPr>
          <w:rFonts w:ascii="KDRS" w:hAnsi="KDRS"/>
          <w:caps/>
          <w:lang w:val="ru-RU"/>
        </w:rPr>
        <w:t>п</w:t>
      </w:r>
      <w:r w:rsidRPr="009177F1">
        <w:rPr>
          <w:rFonts w:ascii="KDRS" w:hAnsi="KDRS"/>
          <w:lang w:val="ru-RU"/>
        </w:rPr>
        <w:t>сков.а., 426. 1630</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И шедъ Лотъ и обр</w:t>
      </w:r>
      <w:r w:rsidRPr="009177F1">
        <w:rPr>
          <w:lang w:val="ru-RU"/>
        </w:rPr>
        <w:t>ѣ</w:t>
      </w:r>
      <w:r w:rsidRPr="009177F1">
        <w:rPr>
          <w:rFonts w:ascii="KDRS" w:hAnsi="KDRS"/>
          <w:lang w:val="ru-RU"/>
        </w:rPr>
        <w:t>те зв</w:t>
      </w:r>
      <w:r w:rsidRPr="009177F1">
        <w:rPr>
          <w:lang w:val="ru-RU"/>
        </w:rPr>
        <w:t>ѣ</w:t>
      </w:r>
      <w:r w:rsidRPr="009177F1">
        <w:rPr>
          <w:rFonts w:ascii="KDRS" w:hAnsi="KDRS"/>
          <w:lang w:val="ru-RU"/>
        </w:rPr>
        <w:t xml:space="preserve">ря того лютого спяще, иже стражетъ [вм.: стрежетъ] огнь, и взя три главни и принесе ко Аврааму. (Сказ. об Адаме) Лож. и отреч.кн., 7. </w:t>
      </w:r>
      <w:r>
        <w:rPr>
          <w:rFonts w:ascii="KDRS" w:hAnsi="KDRS"/>
        </w:rPr>
        <w:t>XVII </w:t>
      </w:r>
      <w:r w:rsidRPr="009177F1">
        <w:rPr>
          <w:rFonts w:ascii="KDRS" w:hAnsi="KDRS"/>
          <w:lang w:val="ru-RU"/>
        </w:rPr>
        <w:t xml:space="preserve">в. </w:t>
      </w:r>
      <w:r w:rsidRPr="009177F1">
        <w:rPr>
          <w:rFonts w:ascii="KDRS" w:hAnsi="KDRS"/>
          <w:spacing w:val="40"/>
          <w:lang w:val="ru-RU"/>
        </w:rPr>
        <w:t>Стрещи стражу</w:t>
      </w:r>
      <w:r w:rsidRPr="009177F1">
        <w:rPr>
          <w:rFonts w:ascii="KDRS" w:hAnsi="KDRS"/>
          <w:lang w:val="ru-RU"/>
        </w:rPr>
        <w:t>,</w:t>
      </w:r>
      <w:r w:rsidRPr="009177F1">
        <w:rPr>
          <w:rFonts w:ascii="KDRS" w:hAnsi="KDRS"/>
          <w:spacing w:val="40"/>
          <w:lang w:val="ru-RU"/>
        </w:rPr>
        <w:t xml:space="preserve"> стражбу (стражбы) </w:t>
      </w:r>
      <w:r w:rsidRPr="009177F1">
        <w:rPr>
          <w:rFonts w:ascii="KDRS" w:hAnsi="KDRS"/>
          <w:lang w:val="ru-RU"/>
        </w:rPr>
        <w:t xml:space="preserve">– </w:t>
      </w:r>
      <w:r w:rsidRPr="009177F1">
        <w:rPr>
          <w:rFonts w:ascii="KDRS" w:hAnsi="KDRS"/>
          <w:i/>
          <w:lang w:val="ru-RU"/>
        </w:rPr>
        <w:t>нести караул</w:t>
      </w:r>
      <w:r w:rsidRPr="009177F1">
        <w:rPr>
          <w:rFonts w:ascii="KDRS" w:hAnsi="KDRS"/>
          <w:lang w:val="ru-RU"/>
        </w:rPr>
        <w:t>. И пастуси б</w:t>
      </w:r>
      <w:r w:rsidRPr="009177F1">
        <w:rPr>
          <w:lang w:val="ru-RU"/>
        </w:rPr>
        <w:t>ѣ</w:t>
      </w:r>
      <w:r w:rsidRPr="009177F1">
        <w:rPr>
          <w:rFonts w:ascii="KDRS" w:hAnsi="KDRS"/>
          <w:lang w:val="ru-RU"/>
        </w:rPr>
        <w:t>аху въ тои же стран</w:t>
      </w:r>
      <w:r w:rsidRPr="009177F1">
        <w:rPr>
          <w:lang w:val="ru-RU"/>
        </w:rPr>
        <w:t>ѣ</w:t>
      </w:r>
      <w:r w:rsidRPr="009177F1">
        <w:rPr>
          <w:rFonts w:ascii="KDRS" w:hAnsi="KDRS"/>
          <w:lang w:val="ru-RU"/>
        </w:rPr>
        <w:t>, бъдяще и стр</w:t>
      </w:r>
      <w:r w:rsidRPr="009177F1">
        <w:rPr>
          <w:lang w:val="ru-RU"/>
        </w:rPr>
        <w:t>ѣ</w:t>
      </w:r>
      <w:r w:rsidRPr="009177F1">
        <w:rPr>
          <w:rFonts w:ascii="KDRS" w:hAnsi="KDRS"/>
          <w:lang w:val="ru-RU"/>
        </w:rPr>
        <w:t>гуще стражу нощьную о стад</w:t>
      </w:r>
      <w:r w:rsidRPr="009177F1">
        <w:rPr>
          <w:lang w:val="ru-RU"/>
        </w:rPr>
        <w:t>ѣ</w:t>
      </w:r>
      <w:r w:rsidRPr="009177F1">
        <w:rPr>
          <w:rFonts w:ascii="KDRS" w:hAnsi="KDRS"/>
          <w:lang w:val="ru-RU"/>
        </w:rPr>
        <w:t xml:space="preserve"> своемь (</w:t>
      </w:r>
      <w:r w:rsidRPr="00413D00">
        <w:t>φυλάσσοντεϛ</w:t>
      </w:r>
      <w:r w:rsidRPr="009177F1">
        <w:rPr>
          <w:lang w:val="ru-RU"/>
        </w:rPr>
        <w:t xml:space="preserve"> </w:t>
      </w:r>
      <w:r w:rsidRPr="00413D00">
        <w:t>φυλακὰϛ</w:t>
      </w:r>
      <w:r w:rsidRPr="009177F1">
        <w:rPr>
          <w:lang w:val="ru-RU"/>
        </w:rPr>
        <w:t xml:space="preserve"> </w:t>
      </w:r>
      <w:r w:rsidRPr="00413D00">
        <w:t>τ</w:t>
      </w:r>
      <w:r w:rsidRPr="00940A90">
        <w:t>ῆ</w:t>
      </w:r>
      <w:r w:rsidRPr="00413D00">
        <w:t>ϛ</w:t>
      </w:r>
      <w:r w:rsidRPr="009177F1">
        <w:rPr>
          <w:lang w:val="ru-RU"/>
        </w:rPr>
        <w:t xml:space="preserve"> </w:t>
      </w:r>
      <w:r w:rsidRPr="00413D00">
        <w:t>νυκτ</w:t>
      </w:r>
      <w:r w:rsidRPr="004F0B87">
        <w:t>ό</w:t>
      </w:r>
      <w:r w:rsidRPr="00413D00">
        <w:t>ϛ</w:t>
      </w:r>
      <w:r w:rsidRPr="009177F1">
        <w:rPr>
          <w:rFonts w:ascii="KDRS" w:hAnsi="KDRS"/>
          <w:lang w:val="ru-RU"/>
        </w:rPr>
        <w:t xml:space="preserve">). (Лук. </w:t>
      </w:r>
      <w:r>
        <w:rPr>
          <w:rFonts w:ascii="KDRS" w:hAnsi="KDRS"/>
        </w:rPr>
        <w:t>II</w:t>
      </w:r>
      <w:r w:rsidRPr="009177F1">
        <w:rPr>
          <w:rFonts w:ascii="KDRS" w:hAnsi="KDRS"/>
          <w:lang w:val="ru-RU"/>
        </w:rPr>
        <w:t>, 8) Остр.ев., 250. 1057</w:t>
      </w:r>
      <w:r>
        <w:rPr>
          <w:rFonts w:ascii="KDRS" w:hAnsi="KDRS"/>
        </w:rPr>
        <w:t> </w:t>
      </w:r>
      <w:r w:rsidRPr="009177F1">
        <w:rPr>
          <w:rFonts w:ascii="KDRS" w:hAnsi="KDRS"/>
          <w:lang w:val="ru-RU"/>
        </w:rPr>
        <w:t>г. Поими племя Леуино и постави я пред Арономъ жерцемъ, да служать ему и да стрегуть стражбу его (</w:t>
      </w:r>
      <w:r w:rsidRPr="00413D00">
        <w:t>φυλάξουσι</w:t>
      </w:r>
      <w:r w:rsidRPr="009177F1">
        <w:rPr>
          <w:lang w:val="ru-RU"/>
        </w:rPr>
        <w:t xml:space="preserve"> </w:t>
      </w:r>
      <w:r w:rsidRPr="00413D00">
        <w:t>φυλακάϛ</w:t>
      </w:r>
      <w:r w:rsidRPr="009177F1">
        <w:rPr>
          <w:rFonts w:ascii="KDRS" w:hAnsi="KDRS"/>
          <w:lang w:val="ru-RU"/>
        </w:rPr>
        <w:t xml:space="preserve">). (Чис. </w:t>
      </w:r>
      <w:r>
        <w:rPr>
          <w:rFonts w:ascii="KDRS" w:hAnsi="KDRS"/>
        </w:rPr>
        <w:t>III</w:t>
      </w:r>
      <w:r w:rsidRPr="009177F1">
        <w:rPr>
          <w:rFonts w:ascii="KDRS" w:hAnsi="KDRS"/>
          <w:lang w:val="ru-RU"/>
        </w:rPr>
        <w:t xml:space="preserve">, 7) Пятикн., 111. </w:t>
      </w:r>
      <w:r>
        <w:rPr>
          <w:rFonts w:ascii="KDRS" w:hAnsi="KDRS"/>
        </w:rPr>
        <w:t>XIV </w:t>
      </w:r>
      <w:r w:rsidRPr="009177F1">
        <w:rPr>
          <w:rFonts w:ascii="KDRS" w:hAnsi="KDRS"/>
          <w:lang w:val="ru-RU"/>
        </w:rPr>
        <w:t>в. Реч&lt;</w:t>
      </w:r>
      <w:r>
        <w:rPr>
          <w:rFonts w:ascii="KDRS" w:hAnsi="KDRS"/>
        </w:rPr>
        <w:t>e</w:t>
      </w:r>
      <w:r w:rsidRPr="009177F1">
        <w:rPr>
          <w:rFonts w:ascii="KDRS" w:hAnsi="KDRS"/>
          <w:lang w:val="ru-RU"/>
        </w:rPr>
        <w:t>&gt; Гс</w:t>
      </w:r>
      <w:r w:rsidRPr="009177F1">
        <w:rPr>
          <w:lang w:val="ru-RU"/>
        </w:rPr>
        <w:t>҃</w:t>
      </w:r>
      <w:r w:rsidRPr="009177F1">
        <w:rPr>
          <w:rFonts w:ascii="KDRS" w:hAnsi="KDRS"/>
          <w:lang w:val="ru-RU"/>
        </w:rPr>
        <w:t>ь к Моисею: поими племя Левгиино и постави а пред Арономь жрьцемъ, и да служать ему, и да стрегуть стражбы его и стражбы вс</w:t>
      </w:r>
      <w:r w:rsidRPr="009177F1">
        <w:rPr>
          <w:lang w:val="ru-RU"/>
        </w:rPr>
        <w:t>ѣ</w:t>
      </w:r>
      <w:r w:rsidRPr="009177F1">
        <w:rPr>
          <w:rFonts w:ascii="KDRS" w:hAnsi="KDRS"/>
          <w:lang w:val="ru-RU"/>
        </w:rPr>
        <w:t>х снв</w:t>
      </w:r>
      <w:r w:rsidRPr="009177F1">
        <w:rPr>
          <w:lang w:val="ru-RU"/>
        </w:rPr>
        <w:t>҃</w:t>
      </w:r>
      <w:r w:rsidRPr="009177F1">
        <w:rPr>
          <w:rFonts w:ascii="KDRS" w:hAnsi="KDRS"/>
          <w:lang w:val="ru-RU"/>
        </w:rPr>
        <w:t>ъ Иил</w:t>
      </w:r>
      <w:r w:rsidRPr="009177F1">
        <w:rPr>
          <w:lang w:val="ru-RU"/>
        </w:rPr>
        <w:t>҃</w:t>
      </w:r>
      <w:r w:rsidRPr="009177F1">
        <w:rPr>
          <w:rFonts w:ascii="KDRS" w:hAnsi="KDRS"/>
          <w:lang w:val="ru-RU"/>
        </w:rPr>
        <w:t xml:space="preserve">вь (Чис. </w:t>
      </w:r>
      <w:r>
        <w:rPr>
          <w:rFonts w:ascii="KDRS" w:hAnsi="KDRS"/>
        </w:rPr>
        <w:t>III</w:t>
      </w:r>
      <w:r w:rsidRPr="009177F1">
        <w:rPr>
          <w:rFonts w:ascii="KDRS" w:hAnsi="KDRS"/>
          <w:lang w:val="ru-RU"/>
        </w:rPr>
        <w:t xml:space="preserve">, 7: </w:t>
      </w:r>
      <w:r w:rsidRPr="00413D00">
        <w:t>φυλάξουσιν</w:t>
      </w:r>
      <w:r w:rsidRPr="009177F1">
        <w:rPr>
          <w:lang w:val="ru-RU"/>
        </w:rPr>
        <w:t xml:space="preserve"> </w:t>
      </w:r>
      <w:r w:rsidRPr="00413D00">
        <w:t>τὰϛ</w:t>
      </w:r>
      <w:r w:rsidRPr="009177F1">
        <w:rPr>
          <w:lang w:val="ru-RU"/>
        </w:rPr>
        <w:t xml:space="preserve"> </w:t>
      </w:r>
      <w:r w:rsidRPr="00413D00">
        <w:t>φυλακάϛ</w:t>
      </w:r>
      <w:r w:rsidRPr="009177F1">
        <w:rPr>
          <w:rFonts w:ascii="KDRS" w:hAnsi="KDRS"/>
          <w:lang w:val="ru-RU"/>
        </w:rPr>
        <w:t>). Козма Инд.</w:t>
      </w:r>
      <w:r w:rsidRPr="009177F1">
        <w:rPr>
          <w:rFonts w:ascii="KDRS" w:hAnsi="KDRS"/>
          <w:vertAlign w:val="superscript"/>
          <w:lang w:val="ru-RU"/>
        </w:rPr>
        <w:t>2</w:t>
      </w:r>
      <w:r w:rsidRPr="009177F1">
        <w:rPr>
          <w:rFonts w:ascii="KDRS" w:hAnsi="KDRS"/>
          <w:lang w:val="ru-RU"/>
        </w:rPr>
        <w:t>, 148. 1495</w:t>
      </w:r>
      <w:r>
        <w:rPr>
          <w:rFonts w:ascii="KDRS" w:hAnsi="KDRS"/>
        </w:rPr>
        <w:t> </w:t>
      </w:r>
      <w:r w:rsidRPr="009177F1">
        <w:rPr>
          <w:rFonts w:ascii="KDRS" w:hAnsi="KDRS"/>
          <w:lang w:val="ru-RU"/>
        </w:rPr>
        <w:t>г.</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 xml:space="preserve">вв. [то же – Козма Инд., 102.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вв.]. Пр</w:t>
      </w:r>
      <w:r w:rsidRPr="009177F1">
        <w:rPr>
          <w:lang w:val="ru-RU"/>
        </w:rPr>
        <w:t>ѣ</w:t>
      </w:r>
      <w:r w:rsidRPr="009177F1">
        <w:rPr>
          <w:rFonts w:ascii="KDRS" w:hAnsi="KDRS"/>
          <w:lang w:val="ru-RU"/>
        </w:rPr>
        <w:t>града си, яже зрить на югъ, жьрцемъ есть, иже стр</w:t>
      </w:r>
      <w:r w:rsidRPr="009177F1">
        <w:rPr>
          <w:lang w:val="ru-RU"/>
        </w:rPr>
        <w:t>ѣ</w:t>
      </w:r>
      <w:r w:rsidRPr="009177F1">
        <w:rPr>
          <w:rFonts w:ascii="KDRS" w:hAnsi="KDRS"/>
          <w:lang w:val="ru-RU"/>
        </w:rPr>
        <w:t xml:space="preserve">гуть стражбу храма </w:t>
      </w:r>
      <w:r w:rsidRPr="009177F1">
        <w:rPr>
          <w:lang w:val="ru-RU"/>
        </w:rPr>
        <w:t>(</w:t>
      </w:r>
      <w:r w:rsidRPr="00413D00">
        <w:t>το</w:t>
      </w:r>
      <w:r w:rsidRPr="001B4FA5">
        <w:t>ῖ</w:t>
      </w:r>
      <w:r w:rsidRPr="00413D00">
        <w:t>ϛ</w:t>
      </w:r>
      <w:r w:rsidRPr="009177F1">
        <w:rPr>
          <w:lang w:val="ru-RU"/>
        </w:rPr>
        <w:t xml:space="preserve"> </w:t>
      </w:r>
      <w:r w:rsidRPr="00413D00">
        <w:t>φυλάσσουσι</w:t>
      </w:r>
      <w:r w:rsidRPr="009177F1">
        <w:rPr>
          <w:lang w:val="ru-RU"/>
        </w:rPr>
        <w:t xml:space="preserve"> </w:t>
      </w:r>
      <w:r w:rsidRPr="00413D00">
        <w:t>τ</w:t>
      </w:r>
      <w:r w:rsidRPr="004F0B87">
        <w:t>ὴ</w:t>
      </w:r>
      <w:r w:rsidRPr="00413D00">
        <w:t>ν</w:t>
      </w:r>
      <w:r w:rsidRPr="009177F1">
        <w:rPr>
          <w:lang w:val="ru-RU"/>
        </w:rPr>
        <w:t xml:space="preserve"> </w:t>
      </w:r>
      <w:r w:rsidRPr="00413D00">
        <w:t>φυλακ</w:t>
      </w:r>
      <w:r w:rsidRPr="00940A90">
        <w:t>ή</w:t>
      </w:r>
      <w:r w:rsidRPr="00413D00">
        <w:t>ν</w:t>
      </w:r>
      <w:r w:rsidRPr="009177F1">
        <w:rPr>
          <w:rFonts w:ascii="KDRS" w:hAnsi="KDRS"/>
          <w:lang w:val="ru-RU"/>
        </w:rPr>
        <w:t xml:space="preserve">). (Иезек. </w:t>
      </w:r>
      <w:r>
        <w:rPr>
          <w:rFonts w:ascii="KDRS" w:hAnsi="KDRS"/>
        </w:rPr>
        <w:t>XL</w:t>
      </w:r>
      <w:r w:rsidRPr="009177F1">
        <w:rPr>
          <w:rFonts w:ascii="KDRS" w:hAnsi="KDRS"/>
          <w:lang w:val="ru-RU"/>
        </w:rPr>
        <w:t>, 45) Библ.Генн. 1499</w:t>
      </w:r>
      <w:r>
        <w:rPr>
          <w:rFonts w:ascii="KDRS" w:hAnsi="KDRS"/>
        </w:rPr>
        <w:t> </w:t>
      </w:r>
      <w:r w:rsidRPr="009177F1">
        <w:rPr>
          <w:rFonts w:ascii="KDRS" w:hAnsi="KDRS"/>
          <w:lang w:val="ru-RU"/>
        </w:rPr>
        <w:t>г.</w:t>
      </w:r>
    </w:p>
    <w:p w14:paraId="5E5101A7"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Поджидать кого-л</w:t>
      </w:r>
      <w:r w:rsidRPr="009177F1">
        <w:rPr>
          <w:rFonts w:ascii="KDRS" w:hAnsi="KDRS"/>
          <w:lang w:val="ru-RU"/>
        </w:rPr>
        <w:t xml:space="preserve">., </w:t>
      </w:r>
      <w:r w:rsidRPr="009177F1">
        <w:rPr>
          <w:rFonts w:ascii="KDRS" w:hAnsi="KDRS"/>
          <w:i/>
          <w:lang w:val="ru-RU"/>
        </w:rPr>
        <w:t>что-л</w:t>
      </w:r>
      <w:r w:rsidRPr="009177F1">
        <w:rPr>
          <w:rFonts w:ascii="KDRS" w:hAnsi="KDRS"/>
          <w:lang w:val="ru-RU"/>
        </w:rPr>
        <w:t xml:space="preserve">., </w:t>
      </w:r>
      <w:r w:rsidRPr="009177F1">
        <w:rPr>
          <w:rFonts w:ascii="KDRS" w:hAnsi="KDRS"/>
          <w:i/>
          <w:lang w:val="ru-RU"/>
        </w:rPr>
        <w:t>подкарауливать</w:t>
      </w:r>
      <w:r w:rsidRPr="009177F1">
        <w:rPr>
          <w:rFonts w:ascii="KDRS" w:hAnsi="KDRS"/>
          <w:lang w:val="ru-RU"/>
        </w:rPr>
        <w:t xml:space="preserve">, </w:t>
      </w:r>
      <w:r w:rsidRPr="009177F1">
        <w:rPr>
          <w:rFonts w:ascii="KDRS" w:hAnsi="KDRS"/>
          <w:i/>
          <w:lang w:val="ru-RU"/>
        </w:rPr>
        <w:t>подстерегать</w:t>
      </w:r>
      <w:r w:rsidRPr="009177F1">
        <w:rPr>
          <w:rFonts w:ascii="KDRS" w:hAnsi="KDRS"/>
          <w:lang w:val="ru-RU"/>
        </w:rPr>
        <w:t xml:space="preserve">; </w:t>
      </w:r>
      <w:r w:rsidRPr="009177F1">
        <w:rPr>
          <w:rFonts w:ascii="KDRS" w:hAnsi="KDRS"/>
          <w:i/>
          <w:lang w:val="ru-RU"/>
        </w:rPr>
        <w:t>внимательно следить за чем-л</w:t>
      </w:r>
      <w:r w:rsidRPr="009177F1">
        <w:rPr>
          <w:rFonts w:ascii="KDRS" w:hAnsi="KDRS"/>
          <w:lang w:val="ru-RU"/>
        </w:rPr>
        <w:t>. Вл</w:t>
      </w:r>
      <w:r w:rsidRPr="009177F1">
        <w:rPr>
          <w:lang w:val="ru-RU"/>
        </w:rPr>
        <w:t>ѣ</w:t>
      </w:r>
      <w:r w:rsidRPr="009177F1">
        <w:rPr>
          <w:rFonts w:ascii="KDRS" w:hAnsi="KDRS"/>
          <w:lang w:val="ru-RU"/>
        </w:rPr>
        <w:t>кущагося змия и стр</w:t>
      </w:r>
      <w:r w:rsidRPr="009177F1">
        <w:rPr>
          <w:lang w:val="ru-RU"/>
        </w:rPr>
        <w:t>ѣ</w:t>
      </w:r>
      <w:r w:rsidRPr="009177F1">
        <w:rPr>
          <w:rFonts w:ascii="KDRS" w:hAnsi="KDRS"/>
          <w:lang w:val="ru-RU"/>
        </w:rPr>
        <w:t>гущаго твоею пяту, Григорие… умьртвилъ еси силою дх</w:t>
      </w:r>
      <w:r w:rsidRPr="009177F1">
        <w:rPr>
          <w:lang w:val="ru-RU"/>
        </w:rPr>
        <w:t>҃</w:t>
      </w:r>
      <w:r w:rsidRPr="009177F1">
        <w:rPr>
          <w:rFonts w:ascii="KDRS" w:hAnsi="KDRS"/>
          <w:lang w:val="ru-RU"/>
        </w:rPr>
        <w:t>вною (</w:t>
      </w:r>
      <w:r w:rsidRPr="00413D00">
        <w:t>παρατηρο</w:t>
      </w:r>
      <w:r w:rsidRPr="00940A90">
        <w:t>ῦ</w:t>
      </w:r>
      <w:r w:rsidRPr="00413D00">
        <w:t>ντα</w:t>
      </w:r>
      <w:r w:rsidRPr="009177F1">
        <w:rPr>
          <w:rFonts w:ascii="KDRS" w:hAnsi="KDRS"/>
          <w:lang w:val="ru-RU"/>
        </w:rPr>
        <w:t>). Мин.ноябрь, 415. 1097</w:t>
      </w:r>
      <w:r>
        <w:rPr>
          <w:rFonts w:ascii="KDRS" w:hAnsi="KDRS"/>
        </w:rPr>
        <w:t> </w:t>
      </w:r>
      <w:r w:rsidRPr="009177F1">
        <w:rPr>
          <w:rFonts w:ascii="KDRS" w:hAnsi="KDRS"/>
          <w:lang w:val="ru-RU"/>
        </w:rPr>
        <w:t>г. Оце</w:t>
      </w:r>
      <w:r w:rsidRPr="009177F1">
        <w:rPr>
          <w:lang w:val="ru-RU"/>
        </w:rPr>
        <w:t>҃</w:t>
      </w:r>
      <w:r w:rsidRPr="009177F1">
        <w:rPr>
          <w:rFonts w:ascii="KDRS" w:hAnsi="KDRS"/>
          <w:lang w:val="ru-RU"/>
        </w:rPr>
        <w:t>мь уставленыимь начальникъмь… вся смотрити въ братии д</w:t>
      </w:r>
      <w:r w:rsidRPr="009177F1">
        <w:rPr>
          <w:lang w:val="ru-RU"/>
        </w:rPr>
        <w:t>ѣ</w:t>
      </w:r>
      <w:r w:rsidRPr="009177F1">
        <w:rPr>
          <w:rFonts w:ascii="KDRS" w:hAnsi="KDRS"/>
          <w:lang w:val="ru-RU"/>
        </w:rPr>
        <w:t>ла, вся пытати… яко н</w:t>
      </w:r>
      <w:r w:rsidRPr="009177F1">
        <w:rPr>
          <w:lang w:val="ru-RU"/>
        </w:rPr>
        <w:t>ѣ</w:t>
      </w:r>
      <w:r w:rsidRPr="009177F1">
        <w:rPr>
          <w:rFonts w:ascii="KDRS" w:hAnsi="KDRS"/>
          <w:lang w:val="ru-RU"/>
        </w:rPr>
        <w:t>коему быти кърмьнику, выспрь седающу и в</w:t>
      </w:r>
      <w:r w:rsidRPr="009177F1">
        <w:rPr>
          <w:lang w:val="ru-RU"/>
        </w:rPr>
        <w:t>ѣ</w:t>
      </w:r>
      <w:r w:rsidRPr="009177F1">
        <w:rPr>
          <w:rFonts w:ascii="KDRS" w:hAnsi="KDRS"/>
          <w:lang w:val="ru-RU"/>
        </w:rPr>
        <w:t>трьня стр</w:t>
      </w:r>
      <w:r w:rsidRPr="009177F1">
        <w:rPr>
          <w:lang w:val="ru-RU"/>
        </w:rPr>
        <w:t>ѣ</w:t>
      </w:r>
      <w:r w:rsidRPr="009177F1">
        <w:rPr>
          <w:rFonts w:ascii="KDRS" w:hAnsi="KDRS"/>
          <w:lang w:val="ru-RU"/>
        </w:rPr>
        <w:t>гущу дъхновения</w:t>
      </w:r>
      <w:r w:rsidRPr="009177F1">
        <w:rPr>
          <w:lang w:val="ru-RU"/>
        </w:rPr>
        <w:t xml:space="preserve"> (</w:t>
      </w:r>
      <w:r w:rsidRPr="00413D00">
        <w:t>ἐπιτηρο</w:t>
      </w:r>
      <w:r w:rsidRPr="00940A90">
        <w:t>ῦ</w:t>
      </w:r>
      <w:r w:rsidRPr="00413D00">
        <w:t>ντα</w:t>
      </w:r>
      <w:r w:rsidRPr="009177F1">
        <w:rPr>
          <w:lang w:val="ru-RU"/>
        </w:rPr>
        <w:t>).</w:t>
      </w:r>
      <w:r w:rsidRPr="009177F1">
        <w:rPr>
          <w:rFonts w:ascii="KDRS" w:hAnsi="KDRS"/>
          <w:lang w:val="ru-RU"/>
        </w:rPr>
        <w:t xml:space="preserve"> (Ж.Феод.Студ.) Выг.сб., 228. </w:t>
      </w:r>
      <w:r>
        <w:rPr>
          <w:rFonts w:ascii="KDRS" w:hAnsi="KDRS"/>
        </w:rPr>
        <w:t>XII </w:t>
      </w:r>
      <w:r w:rsidRPr="009177F1">
        <w:rPr>
          <w:rFonts w:ascii="KDRS" w:hAnsi="KDRS"/>
          <w:lang w:val="ru-RU"/>
        </w:rPr>
        <w:t>в. Не в</w:t>
      </w:r>
      <w:r w:rsidRPr="009177F1">
        <w:rPr>
          <w:lang w:val="ru-RU"/>
        </w:rPr>
        <w:t>ѣ</w:t>
      </w:r>
      <w:r w:rsidRPr="009177F1">
        <w:rPr>
          <w:rFonts w:ascii="KDRS" w:hAnsi="KDRS"/>
          <w:lang w:val="ru-RU"/>
        </w:rPr>
        <w:t xml:space="preserve">дяше бо дьяволъ, яко </w:t>
      </w:r>
      <w:r w:rsidRPr="009177F1">
        <w:rPr>
          <w:rFonts w:ascii="KDRS" w:hAnsi="KDRS"/>
          <w:caps/>
          <w:lang w:val="ru-RU"/>
        </w:rPr>
        <w:t>с</w:t>
      </w:r>
      <w:r w:rsidRPr="009177F1">
        <w:rPr>
          <w:rFonts w:ascii="KDRS" w:hAnsi="KDRS"/>
          <w:lang w:val="ru-RU"/>
        </w:rPr>
        <w:t>н</w:t>
      </w:r>
      <w:r w:rsidRPr="009177F1">
        <w:rPr>
          <w:lang w:val="ru-RU"/>
        </w:rPr>
        <w:t>҃</w:t>
      </w:r>
      <w:r w:rsidRPr="009177F1">
        <w:rPr>
          <w:rFonts w:ascii="KDRS" w:hAnsi="KDRS"/>
          <w:lang w:val="ru-RU"/>
        </w:rPr>
        <w:t xml:space="preserve">ъ </w:t>
      </w:r>
      <w:r w:rsidRPr="009177F1">
        <w:rPr>
          <w:rFonts w:ascii="KDRS" w:hAnsi="KDRS"/>
          <w:caps/>
          <w:lang w:val="ru-RU"/>
        </w:rPr>
        <w:t>б</w:t>
      </w:r>
      <w:r w:rsidRPr="009177F1">
        <w:rPr>
          <w:rFonts w:ascii="KDRS" w:hAnsi="KDRS"/>
          <w:lang w:val="ru-RU"/>
        </w:rPr>
        <w:t>ж</w:t>
      </w:r>
      <w:r w:rsidRPr="009177F1">
        <w:rPr>
          <w:lang w:val="ru-RU"/>
        </w:rPr>
        <w:t>҃</w:t>
      </w:r>
      <w:r w:rsidRPr="009177F1">
        <w:rPr>
          <w:rFonts w:ascii="KDRS" w:hAnsi="KDRS"/>
          <w:lang w:val="ru-RU"/>
        </w:rPr>
        <w:t>и есть, но мня проста члв</w:t>
      </w:r>
      <w:r w:rsidRPr="009177F1">
        <w:rPr>
          <w:lang w:val="ru-RU"/>
        </w:rPr>
        <w:t>҃</w:t>
      </w:r>
      <w:r w:rsidRPr="009177F1">
        <w:rPr>
          <w:rFonts w:ascii="KDRS" w:hAnsi="KDRS"/>
          <w:lang w:val="ru-RU"/>
        </w:rPr>
        <w:t>ка, гр</w:t>
      </w:r>
      <w:r w:rsidRPr="009177F1">
        <w:rPr>
          <w:lang w:val="ru-RU"/>
        </w:rPr>
        <w:t>ѣ</w:t>
      </w:r>
      <w:r w:rsidRPr="009177F1">
        <w:rPr>
          <w:rFonts w:ascii="KDRS" w:hAnsi="KDRS"/>
          <w:lang w:val="ru-RU"/>
        </w:rPr>
        <w:t>ха в немь стрежаше, но не обр</w:t>
      </w:r>
      <w:r w:rsidRPr="009177F1">
        <w:rPr>
          <w:lang w:val="ru-RU"/>
        </w:rPr>
        <w:t>ѣ</w:t>
      </w:r>
      <w:r w:rsidRPr="009177F1">
        <w:rPr>
          <w:rFonts w:ascii="KDRS" w:hAnsi="KDRS"/>
          <w:lang w:val="ru-RU"/>
        </w:rPr>
        <w:t xml:space="preserve">те. Сл.св.пр., 175.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XIII </w:t>
      </w:r>
      <w:r w:rsidRPr="009177F1">
        <w:rPr>
          <w:rFonts w:ascii="KDRS" w:hAnsi="KDRS"/>
          <w:lang w:val="ru-RU"/>
        </w:rPr>
        <w:t>в. Яко р</w:t>
      </w:r>
      <w:r w:rsidRPr="009177F1">
        <w:rPr>
          <w:lang w:val="ru-RU"/>
        </w:rPr>
        <w:t>ѣ</w:t>
      </w:r>
      <w:r w:rsidRPr="009177F1">
        <w:rPr>
          <w:rFonts w:ascii="KDRS" w:hAnsi="KDRS"/>
          <w:lang w:val="ru-RU"/>
        </w:rPr>
        <w:t>ша врази мои мн</w:t>
      </w:r>
      <w:r w:rsidRPr="009177F1">
        <w:rPr>
          <w:lang w:val="ru-RU"/>
        </w:rPr>
        <w:t>ѣ</w:t>
      </w:r>
      <w:r w:rsidRPr="009177F1">
        <w:rPr>
          <w:rFonts w:ascii="KDRS" w:hAnsi="KDRS"/>
          <w:lang w:val="ru-RU"/>
        </w:rPr>
        <w:t xml:space="preserve"> и стрегущеи дш</w:t>
      </w:r>
      <w:r w:rsidRPr="009177F1">
        <w:rPr>
          <w:lang w:val="ru-RU"/>
        </w:rPr>
        <w:t>҃</w:t>
      </w:r>
      <w:r w:rsidRPr="009177F1">
        <w:rPr>
          <w:rFonts w:ascii="KDRS" w:hAnsi="KDRS"/>
          <w:lang w:val="ru-RU"/>
        </w:rPr>
        <w:t>ю мою съв</w:t>
      </w:r>
      <w:r w:rsidRPr="009177F1">
        <w:rPr>
          <w:lang w:val="ru-RU"/>
        </w:rPr>
        <w:t>ѣ</w:t>
      </w:r>
      <w:r w:rsidRPr="009177F1">
        <w:rPr>
          <w:rFonts w:ascii="KDRS" w:hAnsi="KDRS"/>
          <w:lang w:val="ru-RU"/>
        </w:rPr>
        <w:t>щашя вскуп</w:t>
      </w:r>
      <w:r w:rsidRPr="009177F1">
        <w:rPr>
          <w:lang w:val="ru-RU"/>
        </w:rPr>
        <w:t>ѣ</w:t>
      </w:r>
      <w:r w:rsidRPr="009177F1">
        <w:rPr>
          <w:rFonts w:ascii="KDRS" w:hAnsi="KDRS"/>
          <w:lang w:val="ru-RU"/>
        </w:rPr>
        <w:t>, гл</w:t>
      </w:r>
      <w:r w:rsidRPr="009177F1">
        <w:rPr>
          <w:lang w:val="ru-RU"/>
        </w:rPr>
        <w:t>҃</w:t>
      </w:r>
      <w:r w:rsidRPr="009177F1">
        <w:rPr>
          <w:rFonts w:ascii="KDRS" w:hAnsi="KDRS"/>
          <w:lang w:val="ru-RU"/>
        </w:rPr>
        <w:t xml:space="preserve">юще: </w:t>
      </w:r>
      <w:r w:rsidRPr="009177F1">
        <w:rPr>
          <w:lang w:val="ru-RU"/>
        </w:rPr>
        <w:t>҃</w:t>
      </w:r>
      <w:r w:rsidRPr="009177F1">
        <w:rPr>
          <w:rFonts w:ascii="KDRS" w:hAnsi="KDRS"/>
          <w:caps/>
          <w:lang w:val="ru-RU"/>
        </w:rPr>
        <w:t>б</w:t>
      </w:r>
      <w:r w:rsidRPr="009177F1">
        <w:rPr>
          <w:rFonts w:ascii="KDRS" w:hAnsi="KDRS"/>
          <w:lang w:val="ru-RU"/>
        </w:rPr>
        <w:t>ъ оставилъ есть его (</w:t>
      </w:r>
      <w:r w:rsidRPr="00413D00">
        <w:t>ο</w:t>
      </w:r>
      <w:r w:rsidRPr="00A57841">
        <w:t>ἱ</w:t>
      </w:r>
      <w:r w:rsidRPr="009177F1">
        <w:rPr>
          <w:lang w:val="ru-RU"/>
        </w:rPr>
        <w:t xml:space="preserve"> </w:t>
      </w:r>
      <w:r w:rsidRPr="00413D00">
        <w:t>φυλάσσοντεϛ</w:t>
      </w:r>
      <w:r w:rsidRPr="009177F1">
        <w:rPr>
          <w:lang w:val="ru-RU"/>
        </w:rPr>
        <w:t xml:space="preserve"> </w:t>
      </w:r>
      <w:r w:rsidRPr="00413D00">
        <w:t>τ</w:t>
      </w:r>
      <w:r w:rsidRPr="004F0B87">
        <w:t>ὴ</w:t>
      </w:r>
      <w:r w:rsidRPr="00413D00">
        <w:t>ν</w:t>
      </w:r>
      <w:r w:rsidRPr="009177F1">
        <w:rPr>
          <w:lang w:val="ru-RU"/>
        </w:rPr>
        <w:t xml:space="preserve"> </w:t>
      </w:r>
      <w:r w:rsidRPr="00413D00">
        <w:t>ψυχ</w:t>
      </w:r>
      <w:r w:rsidRPr="00940A90">
        <w:t>ή</w:t>
      </w:r>
      <w:r w:rsidRPr="00413D00">
        <w:t>ν</w:t>
      </w:r>
      <w:r w:rsidRPr="009177F1">
        <w:rPr>
          <w:lang w:val="ru-RU"/>
        </w:rPr>
        <w:t xml:space="preserve"> </w:t>
      </w:r>
      <w:r w:rsidRPr="00413D00">
        <w:t>μου</w:t>
      </w:r>
      <w:r w:rsidRPr="009177F1">
        <w:rPr>
          <w:rFonts w:ascii="KDRS" w:hAnsi="KDRS"/>
          <w:lang w:val="ru-RU"/>
        </w:rPr>
        <w:t xml:space="preserve">). (Пс. </w:t>
      </w:r>
      <w:r>
        <w:rPr>
          <w:rFonts w:ascii="KDRS" w:hAnsi="KDRS"/>
        </w:rPr>
        <w:t>LXX</w:t>
      </w:r>
      <w:r w:rsidRPr="009177F1">
        <w:rPr>
          <w:rFonts w:ascii="KDRS" w:hAnsi="KDRS"/>
          <w:lang w:val="ru-RU"/>
        </w:rPr>
        <w:t>, 10–11) Библ.Генн. 1499</w:t>
      </w:r>
      <w:r>
        <w:rPr>
          <w:rFonts w:ascii="KDRS" w:hAnsi="KDRS"/>
        </w:rPr>
        <w:t> </w:t>
      </w:r>
      <w:r w:rsidRPr="009177F1">
        <w:rPr>
          <w:rFonts w:ascii="KDRS" w:hAnsi="KDRS"/>
          <w:lang w:val="ru-RU"/>
        </w:rPr>
        <w:t xml:space="preserve">г. Узрех горлицу седящей на сухом смирном древе; сокол летел тож(е), стрегущи; в том на горлицу спустился, она же нача ухранятись, сокол, иже летание свое </w:t>
      </w:r>
      <w:r w:rsidRPr="009177F1">
        <w:rPr>
          <w:rFonts w:ascii="KDRS" w:hAnsi="KDRS"/>
          <w:lang w:val="ru-RU"/>
        </w:rPr>
        <w:lastRenderedPageBreak/>
        <w:t>воздержать не мог быстрое, умертвился на камени. Артакс.действо, 263. 1672</w:t>
      </w:r>
      <w:r>
        <w:rPr>
          <w:rFonts w:ascii="KDRS" w:hAnsi="KDRS"/>
        </w:rPr>
        <w:t> </w:t>
      </w:r>
      <w:r w:rsidRPr="009177F1">
        <w:rPr>
          <w:rFonts w:ascii="KDRS" w:hAnsi="KDRS"/>
          <w:lang w:val="ru-RU"/>
        </w:rPr>
        <w:t xml:space="preserve">г. </w:t>
      </w:r>
    </w:p>
    <w:p w14:paraId="64B95DCD" w14:textId="77777777" w:rsidR="00F4528E" w:rsidRPr="009177F1" w:rsidRDefault="00F4528E" w:rsidP="00F4528E">
      <w:pPr>
        <w:spacing w:line="460" w:lineRule="exact"/>
        <w:ind w:firstLine="709"/>
        <w:jc w:val="both"/>
        <w:rPr>
          <w:rFonts w:ascii="KDRS" w:hAnsi="KDRS"/>
          <w:b/>
          <w:lang w:val="ru-RU"/>
        </w:rPr>
      </w:pPr>
      <w:r w:rsidRPr="009177F1">
        <w:rPr>
          <w:rFonts w:ascii="KDRS" w:hAnsi="KDRS"/>
          <w:b/>
          <w:lang w:val="ru-RU"/>
        </w:rPr>
        <w:t>СТРЕЧИ</w:t>
      </w:r>
      <w:r w:rsidRPr="009177F1">
        <w:rPr>
          <w:rFonts w:ascii="KDRS" w:hAnsi="KDRS"/>
          <w:b/>
          <w:vertAlign w:val="superscript"/>
          <w:lang w:val="ru-RU"/>
        </w:rPr>
        <w:t>2</w:t>
      </w:r>
      <w:r w:rsidRPr="009177F1">
        <w:rPr>
          <w:rFonts w:ascii="KDRS" w:hAnsi="KDRS"/>
          <w:b/>
          <w:lang w:val="ru-RU"/>
        </w:rPr>
        <w:t xml:space="preserve"> </w:t>
      </w:r>
      <w:r w:rsidRPr="009177F1">
        <w:rPr>
          <w:rFonts w:ascii="KDRS" w:hAnsi="KDRS"/>
          <w:lang w:val="ru-RU"/>
        </w:rPr>
        <w:t>см.</w:t>
      </w:r>
      <w:r w:rsidRPr="009177F1">
        <w:rPr>
          <w:rFonts w:ascii="KDRS" w:hAnsi="KDRS"/>
          <w:b/>
          <w:lang w:val="ru-RU"/>
        </w:rPr>
        <w:t xml:space="preserve"> стр</w:t>
      </w:r>
      <w:r w:rsidRPr="009177F1">
        <w:rPr>
          <w:b/>
          <w:lang w:val="ru-RU"/>
        </w:rPr>
        <w:t>ѣ</w:t>
      </w:r>
      <w:r w:rsidRPr="009177F1">
        <w:rPr>
          <w:rFonts w:ascii="KDRS" w:hAnsi="KDRS"/>
          <w:b/>
          <w:lang w:val="ru-RU"/>
        </w:rPr>
        <w:t>чи</w:t>
      </w:r>
    </w:p>
    <w:p w14:paraId="36505E29"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 xml:space="preserve">ЧИ </w:t>
      </w:r>
      <w:r w:rsidRPr="009177F1">
        <w:rPr>
          <w:rFonts w:ascii="KDRS" w:hAnsi="KDRS"/>
          <w:lang w:val="ru-RU"/>
        </w:rPr>
        <w:t xml:space="preserve">и </w:t>
      </w:r>
      <w:r w:rsidRPr="009177F1">
        <w:rPr>
          <w:rFonts w:ascii="KDRS" w:hAnsi="KDRS"/>
          <w:b/>
          <w:lang w:val="ru-RU"/>
        </w:rPr>
        <w:t>СТР</w:t>
      </w:r>
      <w:r w:rsidRPr="009177F1">
        <w:rPr>
          <w:b/>
          <w:lang w:val="ru-RU"/>
        </w:rPr>
        <w:t>Ѣ</w:t>
      </w:r>
      <w:r w:rsidRPr="009177F1">
        <w:rPr>
          <w:rFonts w:ascii="KDRS" w:hAnsi="KDRS"/>
          <w:b/>
          <w:lang w:val="ru-RU"/>
        </w:rPr>
        <w:t xml:space="preserve">ЩИ, стригу </w:t>
      </w:r>
      <w:r w:rsidRPr="009177F1">
        <w:rPr>
          <w:rFonts w:ascii="KDRS" w:hAnsi="KDRS"/>
          <w:lang w:val="ru-RU"/>
        </w:rPr>
        <w:t>и</w:t>
      </w:r>
      <w:r w:rsidRPr="009177F1">
        <w:rPr>
          <w:rFonts w:ascii="KDRS" w:hAnsi="KDRS"/>
          <w:b/>
          <w:lang w:val="ru-RU"/>
        </w:rPr>
        <w:t xml:space="preserve"> стр</w:t>
      </w:r>
      <w:r w:rsidRPr="009177F1">
        <w:rPr>
          <w:b/>
          <w:lang w:val="ru-RU"/>
        </w:rPr>
        <w:t>ѣ</w:t>
      </w:r>
      <w:r w:rsidRPr="009177F1">
        <w:rPr>
          <w:rFonts w:ascii="KDRS" w:hAnsi="KDRS"/>
          <w:b/>
          <w:lang w:val="ru-RU"/>
        </w:rPr>
        <w:t>гу.</w:t>
      </w:r>
      <w:r w:rsidRPr="009177F1">
        <w:rPr>
          <w:rFonts w:ascii="KDRS" w:hAnsi="KDRS"/>
          <w:lang w:val="ru-RU"/>
        </w:rPr>
        <w:t xml:space="preserve"> </w:t>
      </w:r>
      <w:r w:rsidRPr="009177F1">
        <w:rPr>
          <w:rFonts w:ascii="KDRS" w:hAnsi="KDRS"/>
          <w:i/>
          <w:lang w:val="ru-RU"/>
        </w:rPr>
        <w:t>Стричь</w:t>
      </w:r>
      <w:r w:rsidRPr="009177F1">
        <w:rPr>
          <w:rFonts w:ascii="KDRS" w:hAnsi="KDRS"/>
          <w:lang w:val="ru-RU"/>
        </w:rPr>
        <w:t>. Посылаеть н</w:t>
      </w:r>
      <w:r w:rsidRPr="009177F1">
        <w:rPr>
          <w:lang w:val="ru-RU"/>
        </w:rPr>
        <w:t>ѣ</w:t>
      </w:r>
      <w:r w:rsidRPr="009177F1">
        <w:rPr>
          <w:rFonts w:ascii="KDRS" w:hAnsi="KDRS"/>
          <w:lang w:val="ru-RU"/>
        </w:rPr>
        <w:t>кыя от власти сущая ово убо ласкаю [вар.: ласкою], ово же нужею влещи ст</w:t>
      </w:r>
      <w:r w:rsidRPr="009177F1">
        <w:rPr>
          <w:lang w:val="ru-RU"/>
        </w:rPr>
        <w:t>҃</w:t>
      </w:r>
      <w:r w:rsidRPr="009177F1">
        <w:rPr>
          <w:rFonts w:ascii="KDRS" w:hAnsi="KDRS"/>
          <w:lang w:val="ru-RU"/>
        </w:rPr>
        <w:t>аго… неразумьно льва стр</w:t>
      </w:r>
      <w:r w:rsidRPr="009177F1">
        <w:rPr>
          <w:lang w:val="ru-RU"/>
        </w:rPr>
        <w:t>ѣ</w:t>
      </w:r>
      <w:r w:rsidRPr="009177F1">
        <w:rPr>
          <w:rFonts w:ascii="KDRS" w:hAnsi="KDRS"/>
          <w:lang w:val="ru-RU"/>
        </w:rPr>
        <w:t>чи начиная ли ино чьто творя от не могущихъ быти (</w:t>
      </w:r>
      <w:r w:rsidRPr="00413D00">
        <w:t>λ</w:t>
      </w:r>
      <w:r w:rsidRPr="00940A90">
        <w:t>έ</w:t>
      </w:r>
      <w:r w:rsidRPr="00413D00">
        <w:t>οντα</w:t>
      </w:r>
      <w:r w:rsidRPr="009177F1">
        <w:rPr>
          <w:lang w:val="ru-RU"/>
        </w:rPr>
        <w:t xml:space="preserve"> </w:t>
      </w:r>
      <w:r w:rsidRPr="00413D00">
        <w:t>ξυρ</w:t>
      </w:r>
      <w:r w:rsidRPr="004F0B87">
        <w:t>ᾶ</w:t>
      </w:r>
      <w:r w:rsidRPr="00413D00">
        <w:t>ν</w:t>
      </w:r>
      <w:r w:rsidRPr="009177F1">
        <w:rPr>
          <w:rFonts w:ascii="KDRS" w:hAnsi="KDRS"/>
          <w:lang w:val="ru-RU"/>
        </w:rPr>
        <w:t xml:space="preserve">). (Ж.Феод.Студ.) Выг.сб., 256. </w:t>
      </w:r>
      <w:r>
        <w:rPr>
          <w:rFonts w:ascii="KDRS" w:hAnsi="KDRS"/>
        </w:rPr>
        <w:t>XII </w:t>
      </w:r>
      <w:r w:rsidRPr="009177F1">
        <w:rPr>
          <w:rFonts w:ascii="KDRS" w:hAnsi="KDRS"/>
          <w:lang w:val="ru-RU"/>
        </w:rPr>
        <w:t>в. Еже стр</w:t>
      </w:r>
      <w:r w:rsidRPr="009177F1">
        <w:rPr>
          <w:lang w:val="ru-RU"/>
        </w:rPr>
        <w:t>ѣ</w:t>
      </w:r>
      <w:r w:rsidRPr="009177F1">
        <w:rPr>
          <w:rFonts w:ascii="KDRS" w:hAnsi="KDRS"/>
          <w:lang w:val="ru-RU"/>
        </w:rPr>
        <w:t xml:space="preserve">щи въсу главу [в греч. далее </w:t>
      </w:r>
      <w:r w:rsidRPr="00413D00">
        <w:t>ἐστ</w:t>
      </w:r>
      <w:r w:rsidRPr="004F0B87">
        <w:t>ί</w:t>
      </w:r>
      <w:r w:rsidRPr="009177F1">
        <w:rPr>
          <w:rFonts w:ascii="KDRS" w:hAnsi="KDRS"/>
          <w:lang w:val="ru-RU"/>
        </w:rPr>
        <w:t xml:space="preserve"> ‘есть’] по подобию ст</w:t>
      </w:r>
      <w:r w:rsidRPr="009177F1">
        <w:rPr>
          <w:lang w:val="ru-RU"/>
        </w:rPr>
        <w:t>҃</w:t>
      </w:r>
      <w:r w:rsidRPr="009177F1">
        <w:rPr>
          <w:rFonts w:ascii="KDRS" w:hAnsi="KDRS"/>
          <w:lang w:val="ru-RU"/>
        </w:rPr>
        <w:t>ааго ап</w:t>
      </w:r>
      <w:r w:rsidRPr="009177F1">
        <w:rPr>
          <w:lang w:val="ru-RU"/>
        </w:rPr>
        <w:t>҃</w:t>
      </w:r>
      <w:r w:rsidRPr="009177F1">
        <w:rPr>
          <w:rFonts w:ascii="KDRS" w:hAnsi="KDRS"/>
          <w:lang w:val="ru-RU"/>
        </w:rPr>
        <w:t>сла брата Гн</w:t>
      </w:r>
      <w:r w:rsidRPr="009177F1">
        <w:rPr>
          <w:lang w:val="ru-RU"/>
        </w:rPr>
        <w:t>҃</w:t>
      </w:r>
      <w:r w:rsidRPr="009177F1">
        <w:rPr>
          <w:rFonts w:ascii="KDRS" w:hAnsi="KDRS"/>
          <w:lang w:val="ru-RU"/>
        </w:rPr>
        <w:t>я и Павла и прочихъ (</w:t>
      </w:r>
      <w:r w:rsidRPr="00413D00">
        <w:t>κε</w:t>
      </w:r>
      <w:r w:rsidRPr="004F0B87">
        <w:t>ί</w:t>
      </w:r>
      <w:r w:rsidRPr="00413D00">
        <w:t>ρεσθαι</w:t>
      </w:r>
      <w:r w:rsidRPr="009177F1">
        <w:rPr>
          <w:rFonts w:ascii="KDRS" w:hAnsi="KDRS"/>
          <w:lang w:val="ru-RU"/>
        </w:rPr>
        <w:t xml:space="preserve">). Толк.лит. Германа, 336. </w:t>
      </w:r>
      <w:r>
        <w:rPr>
          <w:rFonts w:ascii="KDRS" w:hAnsi="KDRS"/>
        </w:rPr>
        <w:t>XII </w:t>
      </w:r>
      <w:r w:rsidRPr="009177F1">
        <w:rPr>
          <w:rFonts w:ascii="KDRS" w:hAnsi="KDRS"/>
          <w:lang w:val="ru-RU"/>
        </w:rPr>
        <w:t>в. Ут</w:t>
      </w:r>
      <w:r w:rsidRPr="009177F1">
        <w:rPr>
          <w:lang w:val="ru-RU"/>
        </w:rPr>
        <w:t>ѣ</w:t>
      </w:r>
      <w:r w:rsidRPr="009177F1">
        <w:rPr>
          <w:rFonts w:ascii="KDRS" w:hAnsi="KDRS"/>
          <w:lang w:val="ru-RU"/>
        </w:rPr>
        <w:t>шив же ся Иуда взиде к стрегущим овца его (</w:t>
      </w:r>
      <w:r w:rsidRPr="00413D00">
        <w:t>ἐπ</w:t>
      </w:r>
      <w:r w:rsidRPr="001B4FA5">
        <w:t>ὶ</w:t>
      </w:r>
      <w:r w:rsidRPr="009177F1">
        <w:rPr>
          <w:lang w:val="ru-RU"/>
        </w:rPr>
        <w:t xml:space="preserve"> </w:t>
      </w:r>
      <w:r w:rsidRPr="00413D00">
        <w:t>το</w:t>
      </w:r>
      <w:r w:rsidRPr="001B4FA5">
        <w:t>ὺ</w:t>
      </w:r>
      <w:r w:rsidRPr="00413D00">
        <w:t>ϛ</w:t>
      </w:r>
      <w:r w:rsidRPr="009177F1">
        <w:rPr>
          <w:lang w:val="ru-RU"/>
        </w:rPr>
        <w:t xml:space="preserve"> </w:t>
      </w:r>
      <w:r w:rsidRPr="00413D00">
        <w:t>κε</w:t>
      </w:r>
      <w:r w:rsidRPr="004F0B87">
        <w:t>ί</w:t>
      </w:r>
      <w:r w:rsidRPr="00413D00">
        <w:t>ρονταϛ</w:t>
      </w:r>
      <w:r w:rsidRPr="009177F1">
        <w:rPr>
          <w:rFonts w:ascii="KDRS" w:hAnsi="KDRS"/>
          <w:lang w:val="ru-RU"/>
        </w:rPr>
        <w:t xml:space="preserve">). (Быт. </w:t>
      </w:r>
      <w:r>
        <w:rPr>
          <w:rFonts w:ascii="KDRS" w:hAnsi="KDRS"/>
        </w:rPr>
        <w:t>XXXVIII</w:t>
      </w:r>
      <w:r w:rsidRPr="009177F1">
        <w:rPr>
          <w:rFonts w:ascii="KDRS" w:hAnsi="KDRS"/>
          <w:lang w:val="ru-RU"/>
        </w:rPr>
        <w:t>, 12) Библ.Генн. 1499</w:t>
      </w:r>
      <w:r>
        <w:rPr>
          <w:rFonts w:ascii="KDRS" w:hAnsi="KDRS"/>
        </w:rPr>
        <w:t> </w:t>
      </w:r>
      <w:r w:rsidRPr="009177F1">
        <w:rPr>
          <w:rFonts w:ascii="KDRS" w:hAnsi="KDRS"/>
          <w:lang w:val="ru-RU"/>
        </w:rPr>
        <w:t>г. Въстав же Иаковъ поят жен</w:t>
      </w:r>
      <w:r w:rsidRPr="009177F1">
        <w:rPr>
          <w:lang w:val="ru-RU"/>
        </w:rPr>
        <w:t>ѣ</w:t>
      </w:r>
      <w:r w:rsidRPr="009177F1">
        <w:rPr>
          <w:rFonts w:ascii="KDRS" w:hAnsi="KDRS"/>
          <w:lang w:val="ru-RU"/>
        </w:rPr>
        <w:t xml:space="preserve"> свои и д</w:t>
      </w:r>
      <w:r w:rsidRPr="009177F1">
        <w:rPr>
          <w:lang w:val="ru-RU"/>
        </w:rPr>
        <w:t>ѣ</w:t>
      </w:r>
      <w:r w:rsidRPr="009177F1">
        <w:rPr>
          <w:rFonts w:ascii="KDRS" w:hAnsi="KDRS"/>
          <w:lang w:val="ru-RU"/>
        </w:rPr>
        <w:t>ти своя и всади об</w:t>
      </w:r>
      <w:r w:rsidRPr="009177F1">
        <w:rPr>
          <w:lang w:val="ru-RU"/>
        </w:rPr>
        <w:t>ѣ</w:t>
      </w:r>
      <w:r w:rsidRPr="009177F1">
        <w:rPr>
          <w:rFonts w:ascii="KDRS" w:hAnsi="KDRS"/>
          <w:lang w:val="ru-RU"/>
        </w:rPr>
        <w:t xml:space="preserve"> на велблуды… и все свое, якоже отити къ Исааку, оц</w:t>
      </w:r>
      <w:r w:rsidRPr="009177F1">
        <w:rPr>
          <w:lang w:val="ru-RU"/>
        </w:rPr>
        <w:t>҃</w:t>
      </w:r>
      <w:r w:rsidRPr="009177F1">
        <w:rPr>
          <w:rFonts w:ascii="KDRS" w:hAnsi="KDRS"/>
          <w:lang w:val="ru-RU"/>
        </w:rPr>
        <w:t>у своему… Лавань же отиде стр</w:t>
      </w:r>
      <w:r w:rsidRPr="009177F1">
        <w:rPr>
          <w:lang w:val="ru-RU"/>
        </w:rPr>
        <w:t>ѣ</w:t>
      </w:r>
      <w:r w:rsidRPr="009177F1">
        <w:rPr>
          <w:rFonts w:ascii="KDRS" w:hAnsi="KDRS"/>
          <w:lang w:val="ru-RU"/>
        </w:rPr>
        <w:t>щи овець своих (</w:t>
      </w:r>
      <w:r w:rsidRPr="00413D00">
        <w:t>κε</w:t>
      </w:r>
      <w:r w:rsidRPr="001B4FA5">
        <w:t>ῖ</w:t>
      </w:r>
      <w:r w:rsidRPr="00413D00">
        <w:t>ραι</w:t>
      </w:r>
      <w:r w:rsidRPr="009177F1">
        <w:rPr>
          <w:rFonts w:ascii="KDRS" w:hAnsi="KDRS"/>
          <w:lang w:val="ru-RU"/>
        </w:rPr>
        <w:t xml:space="preserve">). (Быт. </w:t>
      </w:r>
      <w:r>
        <w:rPr>
          <w:rFonts w:ascii="KDRS" w:hAnsi="KDRS"/>
        </w:rPr>
        <w:t>XXXI</w:t>
      </w:r>
      <w:r w:rsidRPr="009177F1">
        <w:rPr>
          <w:rFonts w:ascii="KDRS" w:hAnsi="KDRS"/>
          <w:lang w:val="ru-RU"/>
        </w:rPr>
        <w:t>, 19) Волог.сб., 45</w:t>
      </w:r>
      <w:r>
        <w:rPr>
          <w:rFonts w:ascii="KDRS" w:hAnsi="KDRS"/>
        </w:rPr>
        <w:t> </w:t>
      </w:r>
      <w:r w:rsidRPr="009177F1">
        <w:rPr>
          <w:rFonts w:ascii="KDRS" w:hAnsi="KDRS"/>
          <w:lang w:val="ru-RU"/>
        </w:rPr>
        <w:t xml:space="preserve">об. </w:t>
      </w:r>
      <w:r>
        <w:rPr>
          <w:rFonts w:ascii="KDRS" w:hAnsi="KDRS"/>
        </w:rPr>
        <w:t>XV </w:t>
      </w:r>
      <w:r w:rsidRPr="009177F1">
        <w:rPr>
          <w:rFonts w:ascii="KDRS" w:hAnsi="KDRS"/>
          <w:lang w:val="ru-RU"/>
        </w:rPr>
        <w:t xml:space="preserve">в. – Ср. </w:t>
      </w:r>
      <w:r w:rsidRPr="009177F1">
        <w:rPr>
          <w:rFonts w:ascii="KDRS" w:hAnsi="KDRS"/>
          <w:b/>
          <w:lang w:val="ru-RU"/>
        </w:rPr>
        <w:t>стричи</w:t>
      </w:r>
      <w:r w:rsidRPr="009177F1">
        <w:rPr>
          <w:rFonts w:ascii="KDRS" w:hAnsi="KDRS"/>
          <w:lang w:val="ru-RU"/>
        </w:rPr>
        <w:t>.</w:t>
      </w:r>
    </w:p>
    <w:p w14:paraId="443918D2"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ЧИВАТИ.</w:t>
      </w:r>
      <w:r w:rsidRPr="009177F1">
        <w:rPr>
          <w:rFonts w:ascii="KDRS" w:hAnsi="KDRS"/>
          <w:lang w:val="ru-RU"/>
        </w:rPr>
        <w:t xml:space="preserve"> </w:t>
      </w:r>
      <w:r w:rsidRPr="009177F1">
        <w:rPr>
          <w:rFonts w:ascii="KDRS" w:hAnsi="KDRS"/>
          <w:i/>
          <w:lang w:val="ru-RU"/>
        </w:rPr>
        <w:t>Встречать по пути.</w:t>
      </w:r>
      <w:r w:rsidRPr="009177F1">
        <w:rPr>
          <w:rFonts w:ascii="KDRS" w:hAnsi="KDRS"/>
          <w:lang w:val="ru-RU"/>
        </w:rPr>
        <w:t xml:space="preserve"> А шол де я, Захарко, из острожку один, товарыща со мною не было, и якутов, Камыка да Иргеня, не стречивал. Якут.а., карт. 2, № 6, сст. 10. 1639</w:t>
      </w:r>
      <w:r>
        <w:rPr>
          <w:rFonts w:ascii="KDRS" w:hAnsi="KDRS"/>
        </w:rPr>
        <w:t> </w:t>
      </w:r>
      <w:r w:rsidRPr="009177F1">
        <w:rPr>
          <w:rFonts w:ascii="KDRS" w:hAnsi="KDRS"/>
          <w:lang w:val="ru-RU"/>
        </w:rPr>
        <w:t>г.</w:t>
      </w:r>
    </w:p>
    <w:p w14:paraId="5D7A0688"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 xml:space="preserve">[СТРЕЧИСЯ] </w:t>
      </w:r>
      <w:r w:rsidRPr="009177F1">
        <w:rPr>
          <w:rFonts w:ascii="KDRS" w:hAnsi="KDRS"/>
          <w:lang w:val="ru-RU"/>
        </w:rPr>
        <w:t xml:space="preserve">и </w:t>
      </w:r>
      <w:r w:rsidRPr="009177F1">
        <w:rPr>
          <w:rFonts w:ascii="KDRS" w:hAnsi="KDRS"/>
          <w:b/>
          <w:lang w:val="ru-RU"/>
        </w:rPr>
        <w:t>СТРЕЩИСЯ.</w:t>
      </w:r>
      <w:r w:rsidRPr="009177F1">
        <w:rPr>
          <w:rFonts w:ascii="KDRS" w:hAnsi="KDRS"/>
          <w:lang w:val="ru-RU"/>
        </w:rPr>
        <w:t xml:space="preserve"> </w:t>
      </w:r>
      <w:r w:rsidRPr="009177F1">
        <w:rPr>
          <w:rFonts w:ascii="KDRS" w:hAnsi="KDRS"/>
          <w:i/>
          <w:lang w:val="ru-RU"/>
        </w:rPr>
        <w:t>Остерегаться</w:t>
      </w:r>
      <w:r w:rsidRPr="009177F1">
        <w:rPr>
          <w:rFonts w:ascii="KDRS" w:hAnsi="KDRS"/>
          <w:lang w:val="ru-RU"/>
        </w:rPr>
        <w:t xml:space="preserve">, </w:t>
      </w:r>
      <w:r w:rsidRPr="009177F1">
        <w:rPr>
          <w:rFonts w:ascii="KDRS" w:hAnsi="KDRS"/>
          <w:i/>
          <w:lang w:val="ru-RU"/>
        </w:rPr>
        <w:t>принимать меры предосторожности.</w:t>
      </w:r>
      <w:r w:rsidRPr="009177F1">
        <w:rPr>
          <w:rFonts w:ascii="KDRS" w:hAnsi="KDRS"/>
          <w:lang w:val="ru-RU"/>
        </w:rPr>
        <w:t xml:space="preserve"> Она же съмысльна сущи, разум</w:t>
      </w:r>
      <w:r w:rsidRPr="009177F1">
        <w:rPr>
          <w:lang w:val="ru-RU"/>
        </w:rPr>
        <w:t>ѣ</w:t>
      </w:r>
      <w:r w:rsidRPr="009177F1">
        <w:rPr>
          <w:rFonts w:ascii="KDRS" w:hAnsi="KDRS"/>
          <w:lang w:val="ru-RU"/>
        </w:rPr>
        <w:t xml:space="preserve"> и стр</w:t>
      </w:r>
      <w:r w:rsidRPr="009177F1">
        <w:rPr>
          <w:lang w:val="ru-RU"/>
        </w:rPr>
        <w:t>ѣ</w:t>
      </w:r>
      <w:r w:rsidRPr="009177F1">
        <w:rPr>
          <w:rFonts w:ascii="KDRS" w:hAnsi="KDRS"/>
          <w:lang w:val="ru-RU"/>
        </w:rPr>
        <w:t>жашеся не прити на лице ему (</w:t>
      </w:r>
      <w:r w:rsidRPr="00413D00">
        <w:t>ἐφ</w:t>
      </w:r>
      <w:r w:rsidRPr="001B4FA5">
        <w:t>ύ</w:t>
      </w:r>
      <w:r w:rsidRPr="00413D00">
        <w:t>λαττεν</w:t>
      </w:r>
      <w:r w:rsidRPr="009177F1">
        <w:rPr>
          <w:lang w:val="ru-RU"/>
        </w:rPr>
        <w:t xml:space="preserve"> </w:t>
      </w:r>
      <w:r w:rsidRPr="001B4FA5">
        <w:t>ἑ</w:t>
      </w:r>
      <w:r w:rsidRPr="00413D00">
        <w:t>αυτ</w:t>
      </w:r>
      <w:r w:rsidRPr="001B4FA5">
        <w:t>ή</w:t>
      </w:r>
      <w:r w:rsidRPr="00413D00">
        <w:t>ν</w:t>
      </w:r>
      <w:r w:rsidRPr="009177F1">
        <w:rPr>
          <w:rFonts w:ascii="KDRS" w:hAnsi="KDRS"/>
          <w:lang w:val="ru-RU"/>
        </w:rPr>
        <w:t xml:space="preserve">). Патерик Син., 343. </w:t>
      </w:r>
      <w:r>
        <w:rPr>
          <w:rFonts w:ascii="KDRS" w:hAnsi="KDRS"/>
        </w:rPr>
        <w:t>XI </w:t>
      </w:r>
      <w:r w:rsidRPr="009177F1">
        <w:rPr>
          <w:rFonts w:ascii="KDRS" w:hAnsi="KDRS"/>
          <w:lang w:val="ru-RU"/>
        </w:rPr>
        <w:t>в. (1147): И посла къ нему князь велики Юрьи Суждалский, глаголя сице: Како бы ся намъ вид</w:t>
      </w:r>
      <w:r w:rsidRPr="009177F1">
        <w:rPr>
          <w:lang w:val="ru-RU"/>
        </w:rPr>
        <w:t>ѣ</w:t>
      </w:r>
      <w:r w:rsidRPr="009177F1">
        <w:rPr>
          <w:rFonts w:ascii="KDRS" w:hAnsi="KDRS"/>
          <w:lang w:val="ru-RU"/>
        </w:rPr>
        <w:t>ти съ тобою… и отъ враговъ своихъ стр</w:t>
      </w:r>
      <w:r w:rsidRPr="009177F1">
        <w:rPr>
          <w:lang w:val="ru-RU"/>
        </w:rPr>
        <w:t>ѣ</w:t>
      </w:r>
      <w:r w:rsidRPr="009177F1">
        <w:rPr>
          <w:rFonts w:ascii="KDRS" w:hAnsi="KDRS"/>
          <w:lang w:val="ru-RU"/>
        </w:rPr>
        <w:t xml:space="preserve">щися за единъ. Ник.лет. </w:t>
      </w:r>
      <w:r>
        <w:rPr>
          <w:rFonts w:ascii="KDRS" w:hAnsi="KDRS"/>
        </w:rPr>
        <w:t>IX</w:t>
      </w:r>
      <w:r w:rsidRPr="009177F1">
        <w:rPr>
          <w:rFonts w:ascii="KDRS" w:hAnsi="KDRS"/>
          <w:lang w:val="ru-RU"/>
        </w:rPr>
        <w:t xml:space="preserve">, 172. </w:t>
      </w:r>
      <w:r>
        <w:rPr>
          <w:rFonts w:ascii="KDRS" w:hAnsi="KDRS"/>
        </w:rPr>
        <w:t>XVI </w:t>
      </w:r>
      <w:r w:rsidRPr="009177F1">
        <w:rPr>
          <w:rFonts w:ascii="KDRS" w:hAnsi="KDRS"/>
          <w:lang w:val="ru-RU"/>
        </w:rPr>
        <w:t>в. Егда ж&lt;</w:t>
      </w:r>
      <w:r>
        <w:rPr>
          <w:rFonts w:ascii="KDRS" w:hAnsi="KDRS"/>
        </w:rPr>
        <w:t>e</w:t>
      </w:r>
      <w:r w:rsidRPr="009177F1">
        <w:rPr>
          <w:rFonts w:ascii="KDRS" w:hAnsi="KDRS"/>
          <w:lang w:val="ru-RU"/>
        </w:rPr>
        <w:t>&gt; хощеши спати, опоясань о чресл</w:t>
      </w:r>
      <w:r w:rsidRPr="009177F1">
        <w:rPr>
          <w:lang w:val="ru-RU"/>
        </w:rPr>
        <w:t>ѣ</w:t>
      </w:r>
      <w:r w:rsidRPr="009177F1">
        <w:rPr>
          <w:rFonts w:ascii="KDRS" w:hAnsi="KDRS"/>
          <w:lang w:val="ru-RU"/>
        </w:rPr>
        <w:t xml:space="preserve">х своих буди, стрегася, и да не кто зрит тя. (Патерик Скит.) ВМЧ, Дек. 31, 2582. </w:t>
      </w:r>
      <w:r>
        <w:rPr>
          <w:rFonts w:ascii="KDRS" w:hAnsi="KDRS"/>
        </w:rPr>
        <w:t>XVI </w:t>
      </w:r>
      <w:r w:rsidRPr="009177F1">
        <w:rPr>
          <w:rFonts w:ascii="KDRS" w:hAnsi="KDRS"/>
          <w:lang w:val="ru-RU"/>
        </w:rPr>
        <w:t>в.</w:t>
      </w:r>
      <w:r>
        <w:rPr>
          <w:rFonts w:ascii="KDRS" w:hAnsi="KDRS"/>
        </w:rPr>
        <w:t> </w:t>
      </w:r>
      <w:r w:rsidRPr="009177F1">
        <w:rPr>
          <w:rFonts w:ascii="KDRS" w:hAnsi="KDRS"/>
          <w:lang w:val="ru-RU"/>
        </w:rPr>
        <w:t>~</w:t>
      </w:r>
      <w:r>
        <w:rPr>
          <w:rFonts w:ascii="KDRS" w:hAnsi="KDRS"/>
        </w:rPr>
        <w:t> XIV </w:t>
      </w:r>
      <w:r w:rsidRPr="009177F1">
        <w:rPr>
          <w:rFonts w:ascii="KDRS" w:hAnsi="KDRS"/>
          <w:lang w:val="ru-RU"/>
        </w:rPr>
        <w:t xml:space="preserve">в. Во дни томъ стрещися солнечного луча, а ночи – лунного. Леч. </w:t>
      </w:r>
      <w:r>
        <w:rPr>
          <w:rFonts w:ascii="KDRS" w:hAnsi="KDRS"/>
        </w:rPr>
        <w:t>II</w:t>
      </w:r>
      <w:r w:rsidRPr="009177F1">
        <w:rPr>
          <w:rFonts w:ascii="KDRS" w:hAnsi="KDRS"/>
          <w:lang w:val="ru-RU"/>
        </w:rPr>
        <w:t xml:space="preserve">, гл. 82. </w:t>
      </w:r>
      <w:r>
        <w:rPr>
          <w:rFonts w:ascii="KDRS" w:hAnsi="KDRS"/>
        </w:rPr>
        <w:t>XVIII </w:t>
      </w:r>
      <w:r w:rsidRPr="009177F1">
        <w:rPr>
          <w:rFonts w:ascii="KDRS" w:hAnsi="KDRS"/>
          <w:lang w:val="ru-RU"/>
        </w:rPr>
        <w:t>в.</w:t>
      </w:r>
      <w:r>
        <w:rPr>
          <w:rFonts w:ascii="KDRS" w:hAnsi="KDRS"/>
        </w:rPr>
        <w:t> </w:t>
      </w:r>
      <w:r w:rsidRPr="009177F1">
        <w:rPr>
          <w:rFonts w:ascii="KDRS" w:hAnsi="KDRS"/>
          <w:lang w:val="ru-RU"/>
        </w:rPr>
        <w:t>~</w:t>
      </w:r>
      <w:r>
        <w:rPr>
          <w:rFonts w:ascii="KDRS" w:hAnsi="KDRS"/>
        </w:rPr>
        <w:t> XVII</w:t>
      </w:r>
      <w:r w:rsidRPr="009177F1">
        <w:rPr>
          <w:rFonts w:ascii="KDRS" w:hAnsi="KDRS"/>
          <w:lang w:val="ru-RU"/>
        </w:rPr>
        <w:t>–</w:t>
      </w:r>
      <w:r>
        <w:rPr>
          <w:rFonts w:ascii="KDRS" w:hAnsi="KDRS"/>
        </w:rPr>
        <w:t>XVIII </w:t>
      </w:r>
      <w:r w:rsidRPr="009177F1">
        <w:rPr>
          <w:rFonts w:ascii="KDRS" w:hAnsi="KDRS"/>
          <w:lang w:val="ru-RU"/>
        </w:rPr>
        <w:t>вв.</w:t>
      </w:r>
    </w:p>
    <w:p w14:paraId="2D596BDF" w14:textId="77777777" w:rsidR="00F4528E" w:rsidRPr="009177F1" w:rsidRDefault="00F4528E" w:rsidP="00F4528E">
      <w:pPr>
        <w:spacing w:line="460" w:lineRule="exact"/>
        <w:ind w:firstLine="709"/>
        <w:jc w:val="both"/>
        <w:rPr>
          <w:lang w:val="ru-RU"/>
        </w:rPr>
      </w:pPr>
      <w:r w:rsidRPr="009177F1">
        <w:rPr>
          <w:rFonts w:ascii="KDRS" w:hAnsi="KDRS"/>
          <w:b/>
          <w:lang w:val="ru-RU"/>
        </w:rPr>
        <w:t>[СТР</w:t>
      </w:r>
      <w:r w:rsidRPr="009177F1">
        <w:rPr>
          <w:b/>
          <w:lang w:val="ru-RU"/>
        </w:rPr>
        <w:t>Ѣ</w:t>
      </w:r>
      <w:r w:rsidRPr="009177F1">
        <w:rPr>
          <w:rFonts w:ascii="KDRS" w:hAnsi="KDRS"/>
          <w:b/>
          <w:lang w:val="ru-RU"/>
        </w:rPr>
        <w:t xml:space="preserve">ЧИСЯ] </w:t>
      </w:r>
      <w:r w:rsidRPr="009177F1">
        <w:rPr>
          <w:rFonts w:ascii="KDRS" w:hAnsi="KDRS"/>
          <w:lang w:val="ru-RU"/>
        </w:rPr>
        <w:t>и</w:t>
      </w:r>
      <w:r w:rsidRPr="009177F1">
        <w:rPr>
          <w:rFonts w:ascii="KDRS" w:hAnsi="KDRS"/>
          <w:b/>
          <w:lang w:val="ru-RU"/>
        </w:rPr>
        <w:t xml:space="preserve"> СТР</w:t>
      </w:r>
      <w:r w:rsidRPr="009177F1">
        <w:rPr>
          <w:b/>
          <w:lang w:val="ru-RU"/>
        </w:rPr>
        <w:t>Ѣ</w:t>
      </w:r>
      <w:r w:rsidRPr="009177F1">
        <w:rPr>
          <w:rFonts w:ascii="KDRS" w:hAnsi="KDRS"/>
          <w:b/>
          <w:lang w:val="ru-RU"/>
        </w:rPr>
        <w:t xml:space="preserve">ЩИСЯ. </w:t>
      </w:r>
      <w:r w:rsidRPr="009177F1">
        <w:rPr>
          <w:rFonts w:ascii="KDRS" w:hAnsi="KDRS"/>
          <w:i/>
          <w:lang w:val="ru-RU"/>
        </w:rPr>
        <w:t>Быть постриженным, носить стриженые волосы</w:t>
      </w:r>
      <w:r w:rsidRPr="009177F1">
        <w:rPr>
          <w:rFonts w:ascii="KDRS" w:hAnsi="KDRS"/>
          <w:lang w:val="ru-RU"/>
        </w:rPr>
        <w:t>. Аще бо не покрываеться жена, тъгда стрижеться; аще ли срамъ жен</w:t>
      </w:r>
      <w:r w:rsidRPr="009177F1">
        <w:rPr>
          <w:lang w:val="ru-RU"/>
        </w:rPr>
        <w:t>ѣ</w:t>
      </w:r>
      <w:r w:rsidRPr="009177F1">
        <w:rPr>
          <w:rFonts w:ascii="KDRS" w:hAnsi="KDRS"/>
          <w:lang w:val="ru-RU"/>
        </w:rPr>
        <w:t xml:space="preserve"> стр</w:t>
      </w:r>
      <w:r w:rsidRPr="009177F1">
        <w:rPr>
          <w:lang w:val="ru-RU"/>
        </w:rPr>
        <w:t>ѣ</w:t>
      </w:r>
      <w:r w:rsidRPr="009177F1">
        <w:rPr>
          <w:rFonts w:ascii="KDRS" w:hAnsi="KDRS"/>
          <w:lang w:val="ru-RU"/>
        </w:rPr>
        <w:t>щися или бритися, да и покрываеться (</w:t>
      </w:r>
      <w:r w:rsidRPr="00413D00">
        <w:t>κειράσθω</w:t>
      </w:r>
      <w:r w:rsidRPr="009177F1">
        <w:rPr>
          <w:lang w:val="ru-RU"/>
        </w:rPr>
        <w:t xml:space="preserve">… </w:t>
      </w:r>
      <w:r w:rsidRPr="00413D00">
        <w:t>κε</w:t>
      </w:r>
      <w:r w:rsidRPr="004F0B87">
        <w:t>ί</w:t>
      </w:r>
      <w:r w:rsidRPr="00413D00">
        <w:t>ρασθαι</w:t>
      </w:r>
      <w:r w:rsidRPr="009177F1">
        <w:rPr>
          <w:rFonts w:ascii="KDRS" w:hAnsi="KDRS"/>
          <w:lang w:val="ru-RU"/>
        </w:rPr>
        <w:t xml:space="preserve">). (1 Кор. </w:t>
      </w:r>
      <w:r>
        <w:rPr>
          <w:rFonts w:ascii="KDRS" w:hAnsi="KDRS"/>
        </w:rPr>
        <w:t>XI</w:t>
      </w:r>
      <w:r w:rsidRPr="009177F1">
        <w:rPr>
          <w:rFonts w:ascii="KDRS" w:hAnsi="KDRS"/>
          <w:lang w:val="ru-RU"/>
        </w:rPr>
        <w:t xml:space="preserve">, 6) Апост.Христ., 152. </w:t>
      </w:r>
      <w:r>
        <w:rPr>
          <w:rFonts w:ascii="KDRS" w:hAnsi="KDRS"/>
        </w:rPr>
        <w:t>XII </w:t>
      </w:r>
      <w:r w:rsidRPr="009177F1">
        <w:rPr>
          <w:rFonts w:ascii="KDRS" w:hAnsi="KDRS"/>
          <w:lang w:val="ru-RU"/>
        </w:rPr>
        <w:t>в.</w:t>
      </w:r>
    </w:p>
    <w:p w14:paraId="5A8C0308"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СТРЕЧНИ,</w:t>
      </w:r>
      <w:r w:rsidRPr="009177F1">
        <w:rPr>
          <w:rFonts w:ascii="KDRS" w:hAnsi="KDRS"/>
          <w:lang w:val="ru-RU"/>
        </w:rPr>
        <w:t xml:space="preserve"> </w:t>
      </w:r>
      <w:r w:rsidRPr="009177F1">
        <w:rPr>
          <w:rFonts w:ascii="KDRS" w:hAnsi="KDRS"/>
          <w:i/>
          <w:lang w:val="ru-RU"/>
        </w:rPr>
        <w:t>мн. Вид кожаной обуви</w:t>
      </w:r>
      <w:r w:rsidRPr="009177F1">
        <w:rPr>
          <w:rFonts w:ascii="KDRS" w:hAnsi="KDRS"/>
          <w:lang w:val="ru-RU"/>
        </w:rPr>
        <w:t>;</w:t>
      </w:r>
      <w:r w:rsidRPr="009177F1">
        <w:rPr>
          <w:rFonts w:ascii="KDRS" w:hAnsi="KDRS"/>
          <w:i/>
          <w:lang w:val="ru-RU"/>
        </w:rPr>
        <w:t xml:space="preserve"> кожаные тапки</w:t>
      </w:r>
      <w:r w:rsidRPr="009177F1">
        <w:rPr>
          <w:rFonts w:ascii="KDRS" w:hAnsi="KDRS"/>
          <w:lang w:val="ru-RU"/>
        </w:rPr>
        <w:t xml:space="preserve">. Выдано… им же две кожицы дубленые яловечьи неболшие, и из них выкроены шестеры </w:t>
      </w:r>
      <w:r w:rsidRPr="009177F1">
        <w:rPr>
          <w:rFonts w:ascii="KDRS" w:hAnsi="KDRS"/>
          <w:lang w:val="ru-RU"/>
        </w:rPr>
        <w:lastRenderedPageBreak/>
        <w:t>стречни. (Кн.прих.-расх.каз.бор.) Арх.Он. 1665</w:t>
      </w:r>
      <w:r>
        <w:rPr>
          <w:rFonts w:ascii="KDRS" w:hAnsi="KDRS"/>
        </w:rPr>
        <w:t> </w:t>
      </w:r>
      <w:r w:rsidRPr="009177F1">
        <w:rPr>
          <w:rFonts w:ascii="KDRS" w:hAnsi="KDRS"/>
          <w:lang w:val="ru-RU"/>
        </w:rPr>
        <w:t>г. Вдовки Маврицы проданы стрешни дубленые новые, взято шесть денег. (Прих.-расх.кн.Мих.дер.). Арх.Он. 1675</w:t>
      </w:r>
      <w:r>
        <w:rPr>
          <w:rFonts w:ascii="KDRS" w:hAnsi="KDRS"/>
        </w:rPr>
        <w:t> </w:t>
      </w:r>
      <w:r w:rsidRPr="009177F1">
        <w:rPr>
          <w:rFonts w:ascii="KDRS" w:hAnsi="KDRS"/>
          <w:lang w:val="ru-RU"/>
        </w:rPr>
        <w:t>г.</w:t>
      </w:r>
    </w:p>
    <w:p w14:paraId="485D2C83"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 xml:space="preserve">ЧНО, </w:t>
      </w:r>
      <w:r w:rsidRPr="009177F1">
        <w:rPr>
          <w:rFonts w:ascii="KDRS" w:hAnsi="KDRS"/>
          <w:i/>
          <w:lang w:val="ru-RU"/>
        </w:rPr>
        <w:t>нареч. В свою очередь</w:t>
      </w:r>
      <w:r w:rsidRPr="009177F1">
        <w:rPr>
          <w:rFonts w:ascii="KDRS" w:hAnsi="KDRS"/>
          <w:lang w:val="ru-RU"/>
        </w:rPr>
        <w:t>. Истец Титко, выслушав стречно ссылачных памятей, по первой ссылочной памяти на Романа Ветошника сказал: ведает де Роман, што… Овдокимка в закладе. Смол.словарь, 288. 1611 г.</w:t>
      </w:r>
    </w:p>
    <w:p w14:paraId="398178EE"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ЧНЫЙ,</w:t>
      </w:r>
      <w:r w:rsidRPr="009177F1">
        <w:rPr>
          <w:rFonts w:ascii="KDRS" w:hAnsi="KDRS"/>
          <w:lang w:val="ru-RU"/>
        </w:rPr>
        <w:t xml:space="preserve"> </w:t>
      </w:r>
      <w:r w:rsidRPr="009177F1">
        <w:rPr>
          <w:rFonts w:ascii="KDRS" w:hAnsi="KDRS"/>
          <w:i/>
          <w:lang w:val="ru-RU"/>
        </w:rPr>
        <w:t>прил. Встречный</w:t>
      </w:r>
      <w:r w:rsidRPr="009177F1">
        <w:rPr>
          <w:rFonts w:ascii="KDRS" w:hAnsi="KDRS"/>
          <w:lang w:val="ru-RU"/>
        </w:rPr>
        <w:t>. Из усады стоит дуб вилават, на нем две грани: одна подл</w:t>
      </w:r>
      <w:r w:rsidRPr="009177F1">
        <w:rPr>
          <w:lang w:val="ru-RU"/>
        </w:rPr>
        <w:t>ѣ</w:t>
      </w:r>
      <w:r w:rsidRPr="009177F1">
        <w:rPr>
          <w:rFonts w:ascii="KDRS" w:hAnsi="KDRS"/>
          <w:lang w:val="ru-RU"/>
        </w:rPr>
        <w:t xml:space="preserve"> л</w:t>
      </w:r>
      <w:r w:rsidRPr="009177F1">
        <w:rPr>
          <w:lang w:val="ru-RU"/>
        </w:rPr>
        <w:t>ѣ</w:t>
      </w:r>
      <w:r w:rsidRPr="009177F1">
        <w:rPr>
          <w:rFonts w:ascii="KDRS" w:hAnsi="KDRS"/>
          <w:lang w:val="ru-RU"/>
        </w:rPr>
        <w:t>с на запад, а другая на полнач, пр&lt;о&gt;тив е</w:t>
      </w:r>
      <w:r w:rsidRPr="009177F1">
        <w:rPr>
          <w:lang w:val="ru-RU"/>
        </w:rPr>
        <w:t>ѣ</w:t>
      </w:r>
      <w:r w:rsidRPr="009177F1">
        <w:rPr>
          <w:rFonts w:ascii="KDRS" w:hAnsi="KDRS"/>
          <w:lang w:val="ru-RU"/>
        </w:rPr>
        <w:t xml:space="preserve"> стоит дуб, на нем против е</w:t>
      </w:r>
      <w:r w:rsidRPr="009177F1">
        <w:rPr>
          <w:lang w:val="ru-RU"/>
        </w:rPr>
        <w:t>ѣ</w:t>
      </w:r>
      <w:r w:rsidRPr="009177F1">
        <w:rPr>
          <w:rFonts w:ascii="KDRS" w:hAnsi="KDRS"/>
          <w:lang w:val="ru-RU"/>
        </w:rPr>
        <w:t xml:space="preserve"> стр</w:t>
      </w:r>
      <w:r w:rsidRPr="009177F1">
        <w:rPr>
          <w:lang w:val="ru-RU"/>
        </w:rPr>
        <w:t>ѣ</w:t>
      </w:r>
      <w:r w:rsidRPr="009177F1">
        <w:rPr>
          <w:rFonts w:ascii="KDRS" w:hAnsi="KDRS"/>
          <w:lang w:val="ru-RU"/>
        </w:rPr>
        <w:t>чьная гран&lt;ь&gt;, что нарубал Ермак Попов Осипу Никонаву. Отказн.кн.южновеликорус., 73. 1626</w:t>
      </w:r>
      <w:r>
        <w:rPr>
          <w:rFonts w:ascii="KDRS" w:hAnsi="KDRS"/>
        </w:rPr>
        <w:t> </w:t>
      </w:r>
      <w:r w:rsidRPr="009177F1">
        <w:rPr>
          <w:rFonts w:ascii="KDRS" w:hAnsi="KDRS"/>
          <w:lang w:val="ru-RU"/>
        </w:rPr>
        <w:t>г. Противъ того, которые стр</w:t>
      </w:r>
      <w:r w:rsidRPr="009177F1">
        <w:rPr>
          <w:lang w:val="ru-RU"/>
        </w:rPr>
        <w:t>ѣ</w:t>
      </w:r>
      <w:r w:rsidRPr="009177F1">
        <w:rPr>
          <w:rFonts w:ascii="KDRS" w:hAnsi="KDRS"/>
          <w:lang w:val="ru-RU"/>
        </w:rPr>
        <w:t>шнымъ ходомъ бой хотятъ дать, т</w:t>
      </w:r>
      <w:r w:rsidRPr="009177F1">
        <w:rPr>
          <w:lang w:val="ru-RU"/>
        </w:rPr>
        <w:t>ѣ</w:t>
      </w:r>
      <w:r w:rsidRPr="009177F1">
        <w:rPr>
          <w:rFonts w:ascii="KDRS" w:hAnsi="KDRS"/>
          <w:lang w:val="ru-RU"/>
        </w:rPr>
        <w:t>мъ подобаетъ вначале опасатися отъ великаго смятения и безстройства, которые все можетъ погубити. Устав Вейде, 99</w:t>
      </w:r>
      <w:r>
        <w:rPr>
          <w:rFonts w:ascii="KDRS" w:hAnsi="KDRS"/>
        </w:rPr>
        <w:t> </w:t>
      </w:r>
      <w:r w:rsidRPr="009177F1">
        <w:rPr>
          <w:rFonts w:ascii="KDRS" w:hAnsi="KDRS"/>
          <w:lang w:val="ru-RU"/>
        </w:rPr>
        <w:t>об. 1698</w:t>
      </w:r>
      <w:r>
        <w:rPr>
          <w:rFonts w:ascii="KDRS" w:hAnsi="KDRS"/>
        </w:rPr>
        <w:t> </w:t>
      </w:r>
      <w:r w:rsidRPr="009177F1">
        <w:rPr>
          <w:rFonts w:ascii="KDRS" w:hAnsi="KDRS"/>
          <w:lang w:val="ru-RU"/>
        </w:rPr>
        <w:t>г.</w:t>
      </w:r>
    </w:p>
    <w:p w14:paraId="3709060C" w14:textId="77777777" w:rsidR="00F4528E" w:rsidRPr="009177F1" w:rsidRDefault="00F4528E" w:rsidP="00F4528E">
      <w:pPr>
        <w:spacing w:line="460" w:lineRule="exact"/>
        <w:ind w:firstLine="709"/>
        <w:jc w:val="both"/>
        <w:rPr>
          <w:rFonts w:ascii="KDRS" w:hAnsi="KDRS"/>
          <w:b/>
          <w:lang w:val="ru-RU"/>
        </w:rPr>
      </w:pPr>
      <w:r w:rsidRPr="009177F1">
        <w:rPr>
          <w:rFonts w:ascii="KDRS" w:hAnsi="KDRS"/>
          <w:b/>
          <w:lang w:val="ru-RU"/>
        </w:rPr>
        <w:t>СТР</w:t>
      </w:r>
      <w:r w:rsidRPr="009177F1">
        <w:rPr>
          <w:b/>
          <w:lang w:val="ru-RU"/>
        </w:rPr>
        <w:t>Ѣ</w:t>
      </w:r>
      <w:r w:rsidRPr="009177F1">
        <w:rPr>
          <w:rFonts w:ascii="KDRS" w:hAnsi="KDRS"/>
          <w:b/>
          <w:lang w:val="ru-RU"/>
        </w:rPr>
        <w:t xml:space="preserve">ЧУ </w:t>
      </w:r>
      <w:r w:rsidRPr="009177F1">
        <w:rPr>
          <w:rFonts w:ascii="KDRS" w:hAnsi="KDRS"/>
          <w:lang w:val="ru-RU"/>
        </w:rPr>
        <w:t>см.</w:t>
      </w:r>
      <w:r w:rsidRPr="009177F1">
        <w:rPr>
          <w:rFonts w:ascii="KDRS" w:hAnsi="KDRS"/>
          <w:b/>
          <w:lang w:val="ru-RU"/>
        </w:rPr>
        <w:t xml:space="preserve"> стр</w:t>
      </w:r>
      <w:r w:rsidRPr="009177F1">
        <w:rPr>
          <w:b/>
          <w:lang w:val="ru-RU"/>
        </w:rPr>
        <w:t>ѣ</w:t>
      </w:r>
      <w:r w:rsidRPr="009177F1">
        <w:rPr>
          <w:rFonts w:ascii="KDRS" w:hAnsi="KDRS"/>
          <w:b/>
          <w:lang w:val="ru-RU"/>
        </w:rPr>
        <w:t>кати</w:t>
      </w:r>
      <w:r w:rsidRPr="009177F1">
        <w:rPr>
          <w:rFonts w:ascii="KDRS" w:hAnsi="KDRS"/>
          <w:b/>
          <w:vertAlign w:val="superscript"/>
          <w:lang w:val="ru-RU"/>
        </w:rPr>
        <w:t>1</w:t>
      </w:r>
      <w:r w:rsidRPr="009177F1">
        <w:rPr>
          <w:rFonts w:ascii="KDRS" w:hAnsi="KDRS"/>
          <w:b/>
          <w:lang w:val="ru-RU"/>
        </w:rPr>
        <w:t>.</w:t>
      </w:r>
    </w:p>
    <w:p w14:paraId="7039CE0D"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w:t>
      </w:r>
      <w:r w:rsidRPr="009177F1">
        <w:rPr>
          <w:b/>
          <w:lang w:val="ru-RU"/>
        </w:rPr>
        <w:t>Ѣ</w:t>
      </w:r>
      <w:r w:rsidRPr="009177F1">
        <w:rPr>
          <w:rFonts w:ascii="KDRS" w:hAnsi="KDRS"/>
          <w:b/>
          <w:lang w:val="ru-RU"/>
        </w:rPr>
        <w:t xml:space="preserve">ЧЬ, </w:t>
      </w:r>
      <w:r w:rsidRPr="009177F1">
        <w:rPr>
          <w:rFonts w:ascii="KDRS" w:hAnsi="KDRS"/>
          <w:i/>
          <w:lang w:val="ru-RU"/>
        </w:rPr>
        <w:t>м.</w:t>
      </w:r>
      <w:r w:rsidRPr="009177F1">
        <w:rPr>
          <w:rFonts w:ascii="KDRS" w:hAnsi="KDRS"/>
          <w:lang w:val="ru-RU"/>
        </w:rPr>
        <w:t xml:space="preserve"> </w:t>
      </w:r>
      <w:r w:rsidRPr="009177F1">
        <w:rPr>
          <w:rFonts w:ascii="KDRS" w:hAnsi="KDRS"/>
          <w:i/>
          <w:lang w:val="ru-RU"/>
        </w:rPr>
        <w:t>Укол</w:t>
      </w:r>
      <w:r w:rsidRPr="009177F1">
        <w:rPr>
          <w:rFonts w:ascii="KDRS" w:hAnsi="KDRS"/>
          <w:lang w:val="ru-RU"/>
        </w:rPr>
        <w:t>.</w:t>
      </w:r>
      <w:r w:rsidRPr="009177F1">
        <w:rPr>
          <w:rFonts w:ascii="KDRS" w:hAnsi="KDRS"/>
          <w:spacing w:val="40"/>
          <w:lang w:val="ru-RU"/>
        </w:rPr>
        <w:t xml:space="preserve"> </w:t>
      </w:r>
      <w:r w:rsidRPr="009177F1">
        <w:rPr>
          <w:rFonts w:ascii="KDRS" w:hAnsi="KDRS"/>
          <w:lang w:val="ru-RU"/>
        </w:rPr>
        <w:t>Но и въ бьчелахъ, иже своего цр</w:t>
      </w:r>
      <w:r w:rsidRPr="009177F1">
        <w:rPr>
          <w:lang w:val="ru-RU"/>
        </w:rPr>
        <w:t>҃</w:t>
      </w:r>
      <w:r w:rsidRPr="009177F1">
        <w:rPr>
          <w:rFonts w:ascii="KDRS" w:hAnsi="KDRS"/>
          <w:lang w:val="ru-RU"/>
        </w:rPr>
        <w:t xml:space="preserve">я, рекше матица, не рачять подражати, то скоро я кая казнь постигнеть, яко стречемь [вар.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стречениемъ] жальнымъ и сами ту абие умирають (</w:t>
      </w:r>
      <w:r w:rsidRPr="00413D00">
        <w:t>τ</w:t>
      </w:r>
      <w:r w:rsidRPr="00554D73">
        <w:t>ῇ</w:t>
      </w:r>
      <w:r w:rsidRPr="009177F1">
        <w:rPr>
          <w:lang w:val="ru-RU"/>
        </w:rPr>
        <w:t xml:space="preserve"> </w:t>
      </w:r>
      <w:r w:rsidRPr="00413D00">
        <w:t>πληγ</w:t>
      </w:r>
      <w:r w:rsidRPr="00554D73">
        <w:t>ῇ</w:t>
      </w:r>
      <w:r w:rsidRPr="009177F1">
        <w:rPr>
          <w:lang w:val="ru-RU"/>
        </w:rPr>
        <w:t xml:space="preserve"> </w:t>
      </w:r>
      <w:r w:rsidRPr="00413D00">
        <w:t>το</w:t>
      </w:r>
      <w:r w:rsidRPr="00940A90">
        <w:t>ῦ</w:t>
      </w:r>
      <w:r w:rsidRPr="009177F1">
        <w:rPr>
          <w:lang w:val="ru-RU"/>
        </w:rPr>
        <w:t xml:space="preserve"> </w:t>
      </w:r>
      <w:r w:rsidRPr="00413D00">
        <w:t>κ</w:t>
      </w:r>
      <w:r w:rsidRPr="00940A90">
        <w:t>έ</w:t>
      </w:r>
      <w:r w:rsidRPr="00413D00">
        <w:t>ντρου</w:t>
      </w:r>
      <w:r w:rsidRPr="009177F1">
        <w:rPr>
          <w:rFonts w:ascii="KDRS" w:hAnsi="KDRS"/>
          <w:lang w:val="ru-RU"/>
        </w:rPr>
        <w:t>). Шестоднев Ио.екз.</w:t>
      </w:r>
      <w:r w:rsidRPr="009177F1">
        <w:rPr>
          <w:rFonts w:ascii="KDRS" w:hAnsi="KDRS"/>
          <w:vertAlign w:val="superscript"/>
          <w:lang w:val="ru-RU"/>
        </w:rPr>
        <w:t>2</w:t>
      </w:r>
      <w:r w:rsidRPr="009177F1">
        <w:rPr>
          <w:rFonts w:ascii="KDRS" w:hAnsi="KDRS"/>
          <w:lang w:val="ru-RU"/>
        </w:rPr>
        <w:t xml:space="preserve">, 424. </w:t>
      </w:r>
      <w:r>
        <w:rPr>
          <w:rFonts w:ascii="KDRS" w:hAnsi="KDRS"/>
        </w:rPr>
        <w:t>XV </w:t>
      </w:r>
      <w:r w:rsidRPr="009177F1">
        <w:rPr>
          <w:rFonts w:ascii="KDRS" w:hAnsi="KDRS"/>
          <w:lang w:val="ru-RU"/>
        </w:rPr>
        <w:t>в.</w:t>
      </w:r>
    </w:p>
    <w:p w14:paraId="74A2C4CD"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СТРЕШНИ</w:t>
      </w:r>
      <w:r w:rsidRPr="009177F1">
        <w:rPr>
          <w:rFonts w:ascii="KDRS" w:hAnsi="KDRS"/>
          <w:lang w:val="ru-RU"/>
        </w:rPr>
        <w:t xml:space="preserve"> см. </w:t>
      </w:r>
      <w:r w:rsidRPr="009177F1">
        <w:rPr>
          <w:rFonts w:ascii="KDRS" w:hAnsi="KDRS"/>
          <w:b/>
          <w:lang w:val="ru-RU"/>
        </w:rPr>
        <w:t>стречни</w:t>
      </w:r>
    </w:p>
    <w:p w14:paraId="2364E4E2" w14:textId="77777777" w:rsidR="00F4528E" w:rsidRPr="009177F1" w:rsidRDefault="00F4528E" w:rsidP="00F4528E">
      <w:pPr>
        <w:spacing w:line="460" w:lineRule="exact"/>
        <w:ind w:firstLine="709"/>
        <w:jc w:val="both"/>
        <w:rPr>
          <w:rFonts w:ascii="KDRS" w:hAnsi="KDRS"/>
          <w:b/>
          <w:lang w:val="ru-RU"/>
        </w:rPr>
      </w:pPr>
      <w:r w:rsidRPr="009177F1">
        <w:rPr>
          <w:rFonts w:ascii="KDRS" w:hAnsi="KDRS"/>
          <w:b/>
          <w:lang w:val="ru-RU"/>
        </w:rPr>
        <w:t>СТР</w:t>
      </w:r>
      <w:r w:rsidRPr="009177F1">
        <w:rPr>
          <w:b/>
          <w:lang w:val="ru-RU"/>
        </w:rPr>
        <w:t>Ѣ</w:t>
      </w:r>
      <w:r w:rsidRPr="009177F1">
        <w:rPr>
          <w:rFonts w:ascii="KDRS" w:hAnsi="KDRS"/>
          <w:b/>
          <w:lang w:val="ru-RU"/>
        </w:rPr>
        <w:t xml:space="preserve">ШНЫЙ </w:t>
      </w:r>
      <w:r w:rsidRPr="009177F1">
        <w:rPr>
          <w:rFonts w:ascii="KDRS" w:hAnsi="KDRS"/>
          <w:lang w:val="ru-RU"/>
        </w:rPr>
        <w:t xml:space="preserve">см. </w:t>
      </w:r>
      <w:r w:rsidRPr="009177F1">
        <w:rPr>
          <w:rFonts w:ascii="KDRS" w:hAnsi="KDRS"/>
          <w:b/>
          <w:lang w:val="ru-RU"/>
        </w:rPr>
        <w:t>стр</w:t>
      </w:r>
      <w:r w:rsidRPr="009177F1">
        <w:rPr>
          <w:b/>
          <w:lang w:val="ru-RU"/>
        </w:rPr>
        <w:t>ѣ</w:t>
      </w:r>
      <w:r w:rsidRPr="009177F1">
        <w:rPr>
          <w:rFonts w:ascii="KDRS" w:hAnsi="KDRS"/>
          <w:b/>
          <w:lang w:val="ru-RU"/>
        </w:rPr>
        <w:t>чный</w:t>
      </w:r>
    </w:p>
    <w:p w14:paraId="70AD880B"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СТРЕШНЯ,</w:t>
      </w:r>
      <w:r w:rsidRPr="009177F1">
        <w:rPr>
          <w:rFonts w:ascii="KDRS" w:hAnsi="KDRS"/>
          <w:lang w:val="ru-RU"/>
        </w:rPr>
        <w:t xml:space="preserve"> </w:t>
      </w:r>
      <w:r w:rsidRPr="009177F1">
        <w:rPr>
          <w:rFonts w:ascii="KDRS" w:hAnsi="KDRS"/>
          <w:i/>
          <w:lang w:val="ru-RU"/>
        </w:rPr>
        <w:t>ж</w:t>
      </w:r>
      <w:r w:rsidRPr="009177F1">
        <w:rPr>
          <w:rFonts w:ascii="KDRS" w:hAnsi="KDRS"/>
          <w:lang w:val="ru-RU"/>
        </w:rPr>
        <w:t>. (</w:t>
      </w:r>
      <w:r w:rsidRPr="009177F1">
        <w:rPr>
          <w:rFonts w:ascii="KDRS" w:hAnsi="KDRS"/>
          <w:i/>
          <w:lang w:val="ru-RU"/>
        </w:rPr>
        <w:t>?</w:t>
      </w:r>
      <w:r w:rsidRPr="009177F1">
        <w:rPr>
          <w:rFonts w:ascii="KDRS" w:hAnsi="KDRS"/>
          <w:lang w:val="ru-RU"/>
        </w:rPr>
        <w:t xml:space="preserve">). [Межа] на березовый пень противъ стрешни становой земли и ручья. А.гражд.распр. </w:t>
      </w:r>
      <w:r>
        <w:rPr>
          <w:rFonts w:ascii="KDRS" w:hAnsi="KDRS"/>
        </w:rPr>
        <w:t>II</w:t>
      </w:r>
      <w:r w:rsidRPr="009177F1">
        <w:rPr>
          <w:rFonts w:ascii="KDRS" w:hAnsi="KDRS"/>
          <w:lang w:val="ru-RU"/>
        </w:rPr>
        <w:t>, 337. 1672</w:t>
      </w:r>
      <w:r>
        <w:rPr>
          <w:rFonts w:ascii="KDRS" w:hAnsi="KDRS"/>
        </w:rPr>
        <w:t> </w:t>
      </w:r>
      <w:r w:rsidRPr="009177F1">
        <w:rPr>
          <w:rFonts w:ascii="KDRS" w:hAnsi="KDRS"/>
          <w:lang w:val="ru-RU"/>
        </w:rPr>
        <w:t>г.</w:t>
      </w:r>
    </w:p>
    <w:p w14:paraId="4C48F4F2" w14:textId="77777777" w:rsidR="00F4528E" w:rsidRPr="009177F1" w:rsidRDefault="00F4528E" w:rsidP="00F4528E">
      <w:pPr>
        <w:spacing w:line="460" w:lineRule="exact"/>
        <w:ind w:firstLine="709"/>
        <w:jc w:val="both"/>
        <w:rPr>
          <w:rFonts w:ascii="KDRS" w:hAnsi="KDRS"/>
          <w:b/>
          <w:lang w:val="ru-RU"/>
        </w:rPr>
      </w:pPr>
      <w:r w:rsidRPr="009177F1">
        <w:rPr>
          <w:rFonts w:ascii="KDRS" w:hAnsi="KDRS"/>
          <w:b/>
          <w:lang w:val="ru-RU"/>
        </w:rPr>
        <w:t>СТР</w:t>
      </w:r>
      <w:r w:rsidRPr="009177F1">
        <w:rPr>
          <w:b/>
          <w:lang w:val="ru-RU"/>
        </w:rPr>
        <w:t>Ѣ</w:t>
      </w:r>
      <w:r w:rsidRPr="009177F1">
        <w:rPr>
          <w:rFonts w:ascii="KDRS" w:hAnsi="KDRS"/>
          <w:b/>
          <w:lang w:val="ru-RU"/>
        </w:rPr>
        <w:t xml:space="preserve">Ю </w:t>
      </w:r>
      <w:r w:rsidRPr="009177F1">
        <w:rPr>
          <w:rFonts w:ascii="KDRS" w:hAnsi="KDRS"/>
          <w:lang w:val="ru-RU"/>
        </w:rPr>
        <w:t>см.</w:t>
      </w:r>
      <w:r w:rsidRPr="009177F1">
        <w:rPr>
          <w:rFonts w:ascii="KDRS" w:hAnsi="KDRS"/>
          <w:b/>
          <w:lang w:val="ru-RU"/>
        </w:rPr>
        <w:t xml:space="preserve"> стр</w:t>
      </w:r>
      <w:r w:rsidRPr="009177F1">
        <w:rPr>
          <w:b/>
          <w:lang w:val="ru-RU"/>
        </w:rPr>
        <w:t>ѣ</w:t>
      </w:r>
      <w:r w:rsidRPr="009177F1">
        <w:rPr>
          <w:rFonts w:ascii="KDRS" w:hAnsi="KDRS"/>
          <w:b/>
          <w:lang w:val="ru-RU"/>
        </w:rPr>
        <w:t>ти</w:t>
      </w:r>
    </w:p>
    <w:p w14:paraId="25E9D7EF"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СТРИГЪ,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То</w:t>
      </w:r>
      <w:r w:rsidRPr="009177F1">
        <w:rPr>
          <w:rFonts w:ascii="KDRS" w:hAnsi="KDRS"/>
          <w:lang w:val="ru-RU"/>
        </w:rPr>
        <w:t xml:space="preserve">, </w:t>
      </w:r>
      <w:r w:rsidRPr="009177F1">
        <w:rPr>
          <w:rFonts w:ascii="KDRS" w:hAnsi="KDRS"/>
          <w:i/>
          <w:lang w:val="ru-RU"/>
        </w:rPr>
        <w:t>что сострижено</w:t>
      </w:r>
      <w:r w:rsidRPr="009177F1">
        <w:rPr>
          <w:rFonts w:ascii="KDRS" w:hAnsi="KDRS"/>
          <w:lang w:val="ru-RU"/>
        </w:rPr>
        <w:t xml:space="preserve">, </w:t>
      </w:r>
      <w:r w:rsidRPr="009177F1">
        <w:rPr>
          <w:rFonts w:ascii="KDRS" w:hAnsi="KDRS"/>
          <w:i/>
          <w:lang w:val="ru-RU"/>
        </w:rPr>
        <w:t>состриженная шерсть</w:t>
      </w:r>
      <w:r w:rsidRPr="009177F1">
        <w:rPr>
          <w:rFonts w:ascii="KDRS" w:hAnsi="KDRS"/>
          <w:lang w:val="ru-RU"/>
        </w:rPr>
        <w:t>. Немощнии ж&lt;е&gt; аще не блс</w:t>
      </w:r>
      <w:r w:rsidRPr="009177F1">
        <w:rPr>
          <w:lang w:val="ru-RU"/>
        </w:rPr>
        <w:t>҃</w:t>
      </w:r>
      <w:r w:rsidRPr="009177F1">
        <w:rPr>
          <w:rFonts w:ascii="KDRS" w:hAnsi="KDRS"/>
          <w:lang w:val="ru-RU"/>
        </w:rPr>
        <w:t>виша мя, от стрига же агнець моихъ съгр</w:t>
      </w:r>
      <w:r w:rsidRPr="009177F1">
        <w:rPr>
          <w:lang w:val="ru-RU"/>
        </w:rPr>
        <w:t>ѣ</w:t>
      </w:r>
      <w:r w:rsidRPr="009177F1">
        <w:rPr>
          <w:rFonts w:ascii="KDRS" w:hAnsi="KDRS"/>
          <w:lang w:val="ru-RU"/>
        </w:rPr>
        <w:t>ни бысте плещи их (</w:t>
      </w:r>
      <w:r w:rsidRPr="004F0B87">
        <w:t>ἀ</w:t>
      </w:r>
      <w:r w:rsidRPr="00413D00">
        <w:t>π</w:t>
      </w:r>
      <w:r w:rsidRPr="004F0B87">
        <w:t>ὸ</w:t>
      </w:r>
      <w:r w:rsidRPr="009177F1">
        <w:rPr>
          <w:lang w:val="ru-RU"/>
        </w:rPr>
        <w:t xml:space="preserve">… </w:t>
      </w:r>
      <w:r w:rsidRPr="00413D00">
        <w:t>κουρ</w:t>
      </w:r>
      <w:r w:rsidRPr="004F0B87">
        <w:t>ᾶ</w:t>
      </w:r>
      <w:r w:rsidRPr="00413D00">
        <w:t>ϛ</w:t>
      </w:r>
      <w:r w:rsidRPr="009177F1">
        <w:rPr>
          <w:rFonts w:ascii="KDRS" w:hAnsi="KDRS"/>
          <w:lang w:val="ru-RU"/>
        </w:rPr>
        <w:t xml:space="preserve">)? (Иов. </w:t>
      </w:r>
      <w:r>
        <w:rPr>
          <w:rFonts w:ascii="KDRS" w:hAnsi="KDRS"/>
        </w:rPr>
        <w:t>XXXI</w:t>
      </w:r>
      <w:r w:rsidRPr="009177F1">
        <w:rPr>
          <w:rFonts w:ascii="KDRS" w:hAnsi="KDRS"/>
          <w:lang w:val="ru-RU"/>
        </w:rPr>
        <w:t>, 20) Библ.Генн. 1499</w:t>
      </w:r>
      <w:r>
        <w:rPr>
          <w:rFonts w:ascii="KDRS" w:hAnsi="KDRS"/>
        </w:rPr>
        <w:t> </w:t>
      </w:r>
      <w:r w:rsidRPr="009177F1">
        <w:rPr>
          <w:rFonts w:ascii="KDRS" w:hAnsi="KDRS"/>
          <w:lang w:val="ru-RU"/>
        </w:rPr>
        <w:t>г. Уста вдовыя благословиша мя; отъ стрига же овець моихъ согр</w:t>
      </w:r>
      <w:r w:rsidRPr="009177F1">
        <w:rPr>
          <w:lang w:val="ru-RU"/>
        </w:rPr>
        <w:t>ѣ</w:t>
      </w:r>
      <w:r w:rsidRPr="009177F1">
        <w:rPr>
          <w:rFonts w:ascii="KDRS" w:hAnsi="KDRS"/>
          <w:lang w:val="ru-RU"/>
        </w:rPr>
        <w:t>яшася плещи нищихъ</w:t>
      </w:r>
      <w:r w:rsidRPr="009177F1">
        <w:rPr>
          <w:lang w:val="ru-RU"/>
        </w:rPr>
        <w:t xml:space="preserve"> (Иов. </w:t>
      </w:r>
      <w:r>
        <w:t>XXXI</w:t>
      </w:r>
      <w:r w:rsidRPr="009177F1">
        <w:rPr>
          <w:lang w:val="ru-RU"/>
        </w:rPr>
        <w:t xml:space="preserve">, 20: </w:t>
      </w:r>
      <w:r w:rsidRPr="004F0B87">
        <w:t>ἀ</w:t>
      </w:r>
      <w:r w:rsidRPr="00413D00">
        <w:t>π</w:t>
      </w:r>
      <w:r w:rsidRPr="004F0B87">
        <w:t>ὸ</w:t>
      </w:r>
      <w:r w:rsidRPr="009177F1">
        <w:rPr>
          <w:lang w:val="ru-RU"/>
        </w:rPr>
        <w:t xml:space="preserve">… </w:t>
      </w:r>
      <w:r w:rsidRPr="00413D00">
        <w:t>κουρ</w:t>
      </w:r>
      <w:r w:rsidRPr="004F0B87">
        <w:t>ᾶ</w:t>
      </w:r>
      <w:r w:rsidRPr="00413D00">
        <w:t>ϛ</w:t>
      </w:r>
      <w:r w:rsidRPr="009177F1">
        <w:rPr>
          <w:lang w:val="ru-RU"/>
        </w:rPr>
        <w:t>)</w:t>
      </w:r>
      <w:r w:rsidRPr="009177F1">
        <w:rPr>
          <w:rFonts w:ascii="KDRS" w:hAnsi="KDRS"/>
          <w:lang w:val="ru-RU"/>
        </w:rPr>
        <w:t xml:space="preserve">. (Маргарит) ВМЧ, Сент. 14–24, 1156.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w:t>
      </w:r>
    </w:p>
    <w:p w14:paraId="170DB482"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Орудие для стрижки овец</w:t>
      </w:r>
      <w:r w:rsidRPr="009177F1">
        <w:rPr>
          <w:rFonts w:ascii="KDRS" w:hAnsi="KDRS"/>
          <w:lang w:val="ru-RU"/>
        </w:rPr>
        <w:t xml:space="preserve"> (?). Да на боярском дворе в анбаришке всякой рухледи: терези, что поташ весят, коромысл железной… 6 топоров, 6 </w:t>
      </w:r>
      <w:r w:rsidRPr="009177F1">
        <w:rPr>
          <w:rFonts w:ascii="KDRS" w:hAnsi="KDRS"/>
          <w:lang w:val="ru-RU"/>
        </w:rPr>
        <w:lastRenderedPageBreak/>
        <w:t xml:space="preserve">стригов, пазник, тесла, басак, 3 стрыхалки, скобель. Хоз.Мор. </w:t>
      </w:r>
      <w:r>
        <w:rPr>
          <w:rFonts w:ascii="KDRS" w:hAnsi="KDRS"/>
        </w:rPr>
        <w:t>I</w:t>
      </w:r>
      <w:r w:rsidRPr="009177F1">
        <w:rPr>
          <w:rFonts w:ascii="KDRS" w:hAnsi="KDRS"/>
          <w:lang w:val="ru-RU"/>
        </w:rPr>
        <w:t>, 190. 1667</w:t>
      </w:r>
      <w:r>
        <w:rPr>
          <w:rFonts w:ascii="KDRS" w:hAnsi="KDRS"/>
        </w:rPr>
        <w:t> </w:t>
      </w:r>
      <w:r w:rsidRPr="009177F1">
        <w:rPr>
          <w:rFonts w:ascii="KDRS" w:hAnsi="KDRS"/>
          <w:lang w:val="ru-RU"/>
        </w:rPr>
        <w:t>г.</w:t>
      </w:r>
    </w:p>
    <w:p w14:paraId="03D29A0D" w14:textId="77777777" w:rsidR="00F4528E" w:rsidRPr="009177F1" w:rsidRDefault="00F4528E" w:rsidP="00F4528E">
      <w:pPr>
        <w:pStyle w:val="BodyText21"/>
        <w:rPr>
          <w:lang w:val="ru-RU"/>
        </w:rPr>
      </w:pPr>
      <w:r w:rsidRPr="009177F1">
        <w:rPr>
          <w:lang w:val="ru-RU"/>
        </w:rPr>
        <w:t>3. (?). А вершка, государыня, я Ивановой жены не разсмотр</w:t>
      </w:r>
      <w:r w:rsidRPr="009177F1">
        <w:rPr>
          <w:rFonts w:ascii="Times New Roman" w:hAnsi="Times New Roman"/>
          <w:lang w:val="ru-RU"/>
        </w:rPr>
        <w:t>ѣ</w:t>
      </w:r>
      <w:r w:rsidRPr="009177F1">
        <w:rPr>
          <w:lang w:val="ru-RU"/>
        </w:rPr>
        <w:t>ла: принесла ее боярская боярыня, у насъ ужъ и лошади впряженныя ужъ въ стриги, не разсмотрела, что не мой. Переп.Хован., 452. Ок. 1682</w:t>
      </w:r>
      <w:r>
        <w:t> </w:t>
      </w:r>
      <w:r w:rsidRPr="009177F1">
        <w:rPr>
          <w:lang w:val="ru-RU"/>
        </w:rPr>
        <w:t>г.</w:t>
      </w:r>
    </w:p>
    <w:p w14:paraId="416C8864"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СТРИГА,</w:t>
      </w:r>
      <w:r w:rsidRPr="009177F1">
        <w:rPr>
          <w:rFonts w:ascii="KDRS" w:hAnsi="KDRS"/>
          <w:lang w:val="ru-RU"/>
        </w:rPr>
        <w:t xml:space="preserve"> </w:t>
      </w:r>
      <w:r w:rsidRPr="009177F1">
        <w:rPr>
          <w:rFonts w:ascii="KDRS" w:hAnsi="KDRS"/>
          <w:i/>
          <w:lang w:val="ru-RU"/>
        </w:rPr>
        <w:t>ж. Годовалый жеребенок</w:t>
      </w:r>
      <w:r w:rsidRPr="009177F1">
        <w:rPr>
          <w:rFonts w:ascii="KDRS" w:hAnsi="KDRS"/>
          <w:lang w:val="ru-RU"/>
        </w:rPr>
        <w:t>. Явил курчанин… Фолимон Иванов кабылу стригу светлу соврасу, грива напрова. Там.кн.южновеликорус., 161. 1629</w:t>
      </w:r>
      <w:r>
        <w:rPr>
          <w:rFonts w:ascii="KDRS" w:hAnsi="KDRS"/>
        </w:rPr>
        <w:t> </w:t>
      </w:r>
      <w:r w:rsidRPr="009177F1">
        <w:rPr>
          <w:rFonts w:ascii="KDRS" w:hAnsi="KDRS"/>
          <w:lang w:val="ru-RU"/>
        </w:rPr>
        <w:t xml:space="preserve">г. – </w:t>
      </w:r>
      <w:r w:rsidRPr="009177F1">
        <w:rPr>
          <w:rFonts w:ascii="KDRS" w:hAnsi="KDRS"/>
          <w:i/>
          <w:lang w:val="ru-RU"/>
        </w:rPr>
        <w:t>В сост.</w:t>
      </w:r>
      <w:r>
        <w:rPr>
          <w:rFonts w:ascii="KDRS" w:hAnsi="KDRS"/>
          <w:i/>
        </w:rPr>
        <w:t> </w:t>
      </w:r>
      <w:r w:rsidRPr="009177F1">
        <w:rPr>
          <w:rFonts w:ascii="KDRS" w:hAnsi="KDRS"/>
          <w:i/>
          <w:lang w:val="ru-RU"/>
        </w:rPr>
        <w:t>личн.</w:t>
      </w:r>
      <w:r>
        <w:rPr>
          <w:rFonts w:ascii="KDRS" w:hAnsi="KDRS"/>
          <w:i/>
        </w:rPr>
        <w:t> </w:t>
      </w:r>
      <w:r w:rsidRPr="009177F1">
        <w:rPr>
          <w:rFonts w:ascii="KDRS" w:hAnsi="KDRS"/>
          <w:i/>
          <w:lang w:val="ru-RU"/>
        </w:rPr>
        <w:t>имени</w:t>
      </w:r>
      <w:r w:rsidRPr="009177F1">
        <w:rPr>
          <w:rFonts w:ascii="KDRS" w:hAnsi="KDRS"/>
          <w:lang w:val="ru-RU"/>
        </w:rPr>
        <w:t xml:space="preserve">. А грамоту писалъ Петрецъ Стрига. АЮБ </w:t>
      </w:r>
      <w:r>
        <w:rPr>
          <w:rFonts w:ascii="KDRS" w:hAnsi="KDRS"/>
        </w:rPr>
        <w:t>II</w:t>
      </w:r>
      <w:r w:rsidRPr="009177F1">
        <w:rPr>
          <w:rFonts w:ascii="KDRS" w:hAnsi="KDRS"/>
          <w:lang w:val="ru-RU"/>
        </w:rPr>
        <w:t>, 418. 1526</w:t>
      </w:r>
      <w:r>
        <w:rPr>
          <w:rFonts w:ascii="KDRS" w:hAnsi="KDRS"/>
        </w:rPr>
        <w:t> </w:t>
      </w:r>
      <w:r w:rsidRPr="009177F1">
        <w:rPr>
          <w:rFonts w:ascii="KDRS" w:hAnsi="KDRS"/>
          <w:lang w:val="ru-RU"/>
        </w:rPr>
        <w:t>г.</w:t>
      </w:r>
    </w:p>
    <w:p w14:paraId="7BB9297C"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СТРИГАЛЬ,</w:t>
      </w:r>
      <w:r w:rsidRPr="009177F1">
        <w:rPr>
          <w:rFonts w:ascii="KDRS" w:hAnsi="KDRS"/>
          <w:lang w:val="ru-RU"/>
        </w:rPr>
        <w:t xml:space="preserve"> </w:t>
      </w:r>
      <w:r w:rsidRPr="009177F1">
        <w:rPr>
          <w:rFonts w:ascii="KDRS" w:hAnsi="KDRS"/>
          <w:i/>
          <w:lang w:val="ru-RU"/>
        </w:rPr>
        <w:t>м. Мастер, стригущий овец</w:t>
      </w:r>
      <w:r w:rsidRPr="009177F1">
        <w:rPr>
          <w:rFonts w:ascii="KDRS" w:hAnsi="KDRS"/>
          <w:lang w:val="ru-RU"/>
        </w:rPr>
        <w:t>. Лав&lt;ка&gt; Сенки Спирова сына овчинново стригаля. Псков.п.кн., 25. 1587</w:t>
      </w:r>
      <w:r>
        <w:rPr>
          <w:rFonts w:ascii="KDRS" w:hAnsi="KDRS"/>
        </w:rPr>
        <w:t> </w:t>
      </w:r>
      <w:r w:rsidRPr="009177F1">
        <w:rPr>
          <w:rFonts w:ascii="KDRS" w:hAnsi="KDRS"/>
          <w:lang w:val="ru-RU"/>
        </w:rPr>
        <w:t>г.</w:t>
      </w:r>
    </w:p>
    <w:p w14:paraId="09796CFE"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СТРИГАЛЬНИКЪ,</w:t>
      </w:r>
      <w:r w:rsidRPr="009177F1">
        <w:rPr>
          <w:rFonts w:ascii="KDRS" w:hAnsi="KDRS"/>
          <w:lang w:val="ru-RU"/>
        </w:rPr>
        <w:t xml:space="preserve"> </w:t>
      </w:r>
      <w:r w:rsidRPr="009177F1">
        <w:rPr>
          <w:rFonts w:ascii="KDRS" w:hAnsi="KDRS"/>
          <w:i/>
          <w:lang w:val="ru-RU"/>
        </w:rPr>
        <w:t>м. Мастер</w:t>
      </w:r>
      <w:r w:rsidRPr="009177F1">
        <w:rPr>
          <w:rFonts w:ascii="KDRS" w:hAnsi="KDRS"/>
          <w:lang w:val="ru-RU"/>
        </w:rPr>
        <w:t xml:space="preserve">, </w:t>
      </w:r>
      <w:r w:rsidRPr="009177F1">
        <w:rPr>
          <w:rFonts w:ascii="KDRS" w:hAnsi="KDRS"/>
          <w:i/>
          <w:lang w:val="ru-RU"/>
        </w:rPr>
        <w:t>снимающий лишний ворс с сукон</w:t>
      </w:r>
      <w:r w:rsidRPr="009177F1">
        <w:rPr>
          <w:rFonts w:ascii="KDRS" w:hAnsi="KDRS"/>
          <w:lang w:val="ru-RU"/>
        </w:rPr>
        <w:t>. Дано государева годового жалованья по книгамъ… стригальнику Пятунк</w:t>
      </w:r>
      <w:r w:rsidRPr="009177F1">
        <w:rPr>
          <w:lang w:val="ru-RU"/>
        </w:rPr>
        <w:t>ѣ</w:t>
      </w:r>
      <w:r w:rsidRPr="009177F1">
        <w:rPr>
          <w:rFonts w:ascii="KDRS" w:hAnsi="KDRS"/>
          <w:lang w:val="ru-RU"/>
        </w:rPr>
        <w:t xml:space="preserve"> Леонтьеву, шапочнику Фом</w:t>
      </w:r>
      <w:r w:rsidRPr="009177F1">
        <w:rPr>
          <w:lang w:val="ru-RU"/>
        </w:rPr>
        <w:t>ѣ</w:t>
      </w:r>
      <w:r w:rsidRPr="009177F1">
        <w:rPr>
          <w:rFonts w:ascii="KDRS" w:hAnsi="KDRS"/>
          <w:lang w:val="ru-RU"/>
        </w:rPr>
        <w:t xml:space="preserve"> </w:t>
      </w:r>
      <w:r w:rsidRPr="009177F1">
        <w:rPr>
          <w:rFonts w:ascii="KDRS" w:hAnsi="KDRS"/>
          <w:caps/>
          <w:lang w:val="ru-RU"/>
        </w:rPr>
        <w:t>о</w:t>
      </w:r>
      <w:r w:rsidRPr="009177F1">
        <w:rPr>
          <w:rFonts w:ascii="KDRS" w:hAnsi="KDRS"/>
          <w:lang w:val="ru-RU"/>
        </w:rPr>
        <w:t>фонасьеву. ДАИ</w:t>
      </w:r>
      <w:r>
        <w:rPr>
          <w:rFonts w:ascii="KDRS" w:hAnsi="KDRS"/>
        </w:rPr>
        <w:t> I</w:t>
      </w:r>
      <w:r w:rsidRPr="009177F1">
        <w:rPr>
          <w:rFonts w:ascii="KDRS" w:hAnsi="KDRS"/>
          <w:lang w:val="ru-RU"/>
        </w:rPr>
        <w:t>, 195. 1585</w:t>
      </w:r>
      <w:r>
        <w:rPr>
          <w:rFonts w:ascii="KDRS" w:hAnsi="KDRS"/>
        </w:rPr>
        <w:t> </w:t>
      </w:r>
      <w:r w:rsidRPr="009177F1">
        <w:rPr>
          <w:rFonts w:ascii="KDRS" w:hAnsi="KDRS"/>
          <w:lang w:val="ru-RU"/>
        </w:rPr>
        <w:t>г. Отъ того сукна отъ моченья стригальнику Василию Мих</w:t>
      </w:r>
      <w:r w:rsidRPr="009177F1">
        <w:rPr>
          <w:lang w:val="ru-RU"/>
        </w:rPr>
        <w:t>ѣ</w:t>
      </w:r>
      <w:r w:rsidRPr="009177F1">
        <w:rPr>
          <w:rFonts w:ascii="KDRS" w:hAnsi="KDRS"/>
          <w:lang w:val="ru-RU"/>
        </w:rPr>
        <w:t>еву 8 ден&lt;ег&gt;. Заб.Мат.</w:t>
      </w:r>
      <w:r>
        <w:rPr>
          <w:rFonts w:ascii="KDRS" w:hAnsi="KDRS"/>
        </w:rPr>
        <w:t>I</w:t>
      </w:r>
      <w:r w:rsidRPr="009177F1">
        <w:rPr>
          <w:rFonts w:ascii="KDRS" w:hAnsi="KDRS"/>
          <w:lang w:val="ru-RU"/>
        </w:rPr>
        <w:t>, 54. 1627</w:t>
      </w:r>
      <w:r>
        <w:rPr>
          <w:rFonts w:ascii="KDRS" w:hAnsi="KDRS"/>
        </w:rPr>
        <w:t> </w:t>
      </w:r>
      <w:r w:rsidRPr="009177F1">
        <w:rPr>
          <w:rFonts w:ascii="KDRS" w:hAnsi="KDRS"/>
          <w:lang w:val="ru-RU"/>
        </w:rPr>
        <w:t xml:space="preserve">г. – Ср. </w:t>
      </w:r>
      <w:r w:rsidRPr="009177F1">
        <w:rPr>
          <w:rFonts w:ascii="KDRS" w:hAnsi="KDRS"/>
          <w:b/>
          <w:lang w:val="ru-RU"/>
        </w:rPr>
        <w:t>стригальщикъ, стригачь, стригольникъ</w:t>
      </w:r>
      <w:r w:rsidRPr="009177F1">
        <w:rPr>
          <w:rFonts w:ascii="KDRS" w:hAnsi="KDRS"/>
          <w:lang w:val="ru-RU"/>
        </w:rPr>
        <w:t>.</w:t>
      </w:r>
    </w:p>
    <w:p w14:paraId="1256F1F7"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СТРИГАЛЬНИКОВЪ,</w:t>
      </w:r>
      <w:r w:rsidRPr="009177F1">
        <w:rPr>
          <w:rFonts w:ascii="KDRS" w:hAnsi="KDRS"/>
          <w:lang w:val="ru-RU"/>
        </w:rPr>
        <w:t xml:space="preserve"> </w:t>
      </w:r>
      <w:r w:rsidRPr="009177F1">
        <w:rPr>
          <w:rFonts w:ascii="KDRS" w:hAnsi="KDRS"/>
          <w:i/>
          <w:lang w:val="ru-RU"/>
        </w:rPr>
        <w:t>прил. Относящийся к</w:t>
      </w:r>
      <w:r w:rsidRPr="009177F1">
        <w:rPr>
          <w:rFonts w:ascii="KDRS" w:hAnsi="KDRS"/>
          <w:lang w:val="ru-RU"/>
        </w:rPr>
        <w:t xml:space="preserve"> </w:t>
      </w:r>
      <w:r w:rsidRPr="009177F1">
        <w:rPr>
          <w:rFonts w:ascii="KDRS" w:hAnsi="KDRS"/>
          <w:i/>
          <w:lang w:val="ru-RU"/>
        </w:rPr>
        <w:t>стригальнику</w:t>
      </w:r>
      <w:r w:rsidRPr="009177F1">
        <w:rPr>
          <w:rFonts w:ascii="KDRS" w:hAnsi="KDRS"/>
          <w:lang w:val="ru-RU"/>
        </w:rPr>
        <w:t xml:space="preserve"> (</w:t>
      </w:r>
      <w:r w:rsidRPr="006C4853">
        <w:rPr>
          <w:rFonts w:ascii="KDRS" w:hAnsi="KDRS"/>
          <w:i/>
          <w:iCs/>
          <w:lang w:val="ru-RU"/>
        </w:rPr>
        <w:t>см</w:t>
      </w:r>
      <w:r w:rsidRPr="009177F1">
        <w:rPr>
          <w:rFonts w:ascii="KDRS" w:hAnsi="KDRS"/>
          <w:lang w:val="ru-RU"/>
        </w:rPr>
        <w:t xml:space="preserve">. </w:t>
      </w:r>
      <w:r w:rsidRPr="009177F1">
        <w:rPr>
          <w:rFonts w:ascii="KDRS" w:hAnsi="KDRS"/>
          <w:b/>
          <w:lang w:val="ru-RU"/>
        </w:rPr>
        <w:t>стригальникъ</w:t>
      </w:r>
      <w:r w:rsidRPr="009177F1">
        <w:rPr>
          <w:rFonts w:ascii="KDRS" w:hAnsi="KDRS"/>
          <w:lang w:val="ru-RU"/>
        </w:rPr>
        <w:t>). Да к тому ж двору Иван прикупил хоромы на посадском месте у Сторки стригальника да против Исторкинского места стригальникова… по взгород против выруба. Кн.п.Казани, 34. 1568</w:t>
      </w:r>
      <w:r>
        <w:rPr>
          <w:rFonts w:ascii="KDRS" w:hAnsi="KDRS"/>
        </w:rPr>
        <w:t> </w:t>
      </w:r>
      <w:r w:rsidRPr="009177F1">
        <w:rPr>
          <w:rFonts w:ascii="KDRS" w:hAnsi="KDRS"/>
          <w:lang w:val="ru-RU"/>
        </w:rPr>
        <w:t>г.</w:t>
      </w:r>
    </w:p>
    <w:p w14:paraId="2C8D5238"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СТРИГАЛЬНЫЙ,</w:t>
      </w:r>
      <w:r w:rsidRPr="009177F1">
        <w:rPr>
          <w:rFonts w:ascii="KDRS" w:hAnsi="KDRS"/>
          <w:lang w:val="ru-RU"/>
        </w:rPr>
        <w:t xml:space="preserve"> </w:t>
      </w:r>
      <w:r w:rsidRPr="009177F1">
        <w:rPr>
          <w:rFonts w:ascii="KDRS" w:hAnsi="KDRS"/>
          <w:i/>
          <w:lang w:val="ru-RU"/>
        </w:rPr>
        <w:t xml:space="preserve">прил. </w:t>
      </w:r>
      <w:r w:rsidRPr="009177F1">
        <w:rPr>
          <w:rFonts w:ascii="KDRS" w:hAnsi="KDRS"/>
          <w:spacing w:val="40"/>
          <w:lang w:val="ru-RU"/>
        </w:rPr>
        <w:t xml:space="preserve">Стригальный рядъ </w:t>
      </w:r>
      <w:r w:rsidRPr="009177F1">
        <w:rPr>
          <w:rFonts w:ascii="KDRS" w:hAnsi="KDRS"/>
          <w:lang w:val="ru-RU"/>
        </w:rPr>
        <w:t xml:space="preserve">– </w:t>
      </w:r>
      <w:r w:rsidRPr="009177F1">
        <w:rPr>
          <w:rFonts w:ascii="KDRS" w:hAnsi="KDRS"/>
          <w:i/>
          <w:lang w:val="ru-RU"/>
        </w:rPr>
        <w:t>место, где продают стриженые шкуры</w:t>
      </w:r>
      <w:r w:rsidRPr="009177F1">
        <w:rPr>
          <w:rFonts w:ascii="KDRS" w:hAnsi="KDRS"/>
          <w:lang w:val="ru-RU"/>
        </w:rPr>
        <w:t>. Въ овчинномъ стригалномъ ряду пустыхъ лавошныхъ м</w:t>
      </w:r>
      <w:r w:rsidRPr="009177F1">
        <w:rPr>
          <w:lang w:val="ru-RU"/>
        </w:rPr>
        <w:t>ѣ</w:t>
      </w:r>
      <w:r w:rsidRPr="009177F1">
        <w:rPr>
          <w:rFonts w:ascii="KDRS" w:hAnsi="KDRS"/>
          <w:lang w:val="ru-RU"/>
        </w:rPr>
        <w:t xml:space="preserve">стъ семь саженъ. Заб.Мат. </w:t>
      </w:r>
      <w:r>
        <w:rPr>
          <w:rFonts w:ascii="KDRS" w:hAnsi="KDRS"/>
        </w:rPr>
        <w:t>II</w:t>
      </w:r>
      <w:r w:rsidRPr="009177F1">
        <w:rPr>
          <w:rFonts w:ascii="KDRS" w:hAnsi="KDRS"/>
          <w:lang w:val="ru-RU"/>
        </w:rPr>
        <w:t>, 1148. 1626</w:t>
      </w:r>
      <w:r>
        <w:rPr>
          <w:rFonts w:ascii="KDRS" w:hAnsi="KDRS"/>
        </w:rPr>
        <w:t> </w:t>
      </w:r>
      <w:r w:rsidRPr="009177F1">
        <w:rPr>
          <w:rFonts w:ascii="KDRS" w:hAnsi="KDRS"/>
          <w:lang w:val="ru-RU"/>
        </w:rPr>
        <w:t>г.</w:t>
      </w:r>
    </w:p>
    <w:p w14:paraId="4497FEBE"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СТРИГАЛЬЩИКЪ,</w:t>
      </w:r>
      <w:r w:rsidRPr="009177F1">
        <w:rPr>
          <w:rFonts w:ascii="KDRS" w:hAnsi="KDRS"/>
          <w:lang w:val="ru-RU"/>
        </w:rPr>
        <w:t xml:space="preserve"> </w:t>
      </w:r>
      <w:r w:rsidRPr="009177F1">
        <w:rPr>
          <w:rFonts w:ascii="KDRS" w:hAnsi="KDRS"/>
          <w:i/>
          <w:lang w:val="ru-RU"/>
        </w:rPr>
        <w:t>м.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стригальникъ</w:t>
      </w:r>
      <w:r w:rsidRPr="009177F1">
        <w:rPr>
          <w:rFonts w:ascii="KDRS" w:hAnsi="KDRS"/>
          <w:lang w:val="ru-RU"/>
        </w:rPr>
        <w:t>. Да у него жъ на двор</w:t>
      </w:r>
      <w:r w:rsidRPr="009177F1">
        <w:rPr>
          <w:lang w:val="ru-RU"/>
        </w:rPr>
        <w:t>ѣ</w:t>
      </w:r>
      <w:r w:rsidRPr="009177F1">
        <w:rPr>
          <w:rFonts w:ascii="KDRS" w:hAnsi="KDRS"/>
          <w:lang w:val="ru-RU"/>
        </w:rPr>
        <w:t xml:space="preserve"> въ особой изб</w:t>
      </w:r>
      <w:r w:rsidRPr="009177F1">
        <w:rPr>
          <w:lang w:val="ru-RU"/>
        </w:rPr>
        <w:t>ѣ</w:t>
      </w:r>
      <w:r w:rsidRPr="009177F1">
        <w:rPr>
          <w:rFonts w:ascii="KDRS" w:hAnsi="KDRS"/>
          <w:lang w:val="ru-RU"/>
        </w:rPr>
        <w:t xml:space="preserve"> стригальщикъ Иванъ Анисимовъ. Кн.пер.Моск.Китай-гор., 12. 1695</w:t>
      </w:r>
      <w:r>
        <w:rPr>
          <w:rFonts w:ascii="KDRS" w:hAnsi="KDRS"/>
        </w:rPr>
        <w:t> </w:t>
      </w:r>
      <w:r w:rsidRPr="009177F1">
        <w:rPr>
          <w:rFonts w:ascii="KDRS" w:hAnsi="KDRS"/>
          <w:lang w:val="ru-RU"/>
        </w:rPr>
        <w:t>г.</w:t>
      </w:r>
    </w:p>
    <w:p w14:paraId="1614950B"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СТРИГАНЪ,</w:t>
      </w:r>
      <w:r w:rsidRPr="009177F1">
        <w:rPr>
          <w:rFonts w:ascii="KDRS" w:hAnsi="KDRS"/>
          <w:lang w:val="ru-RU"/>
        </w:rPr>
        <w:t xml:space="preserve"> </w:t>
      </w:r>
      <w:r w:rsidRPr="009177F1">
        <w:rPr>
          <w:rFonts w:ascii="KDRS" w:hAnsi="KDRS"/>
          <w:i/>
          <w:lang w:val="ru-RU"/>
        </w:rPr>
        <w:t>м. Тот, кто носит коротко остриженные волосы</w:t>
      </w:r>
      <w:r w:rsidRPr="009177F1">
        <w:rPr>
          <w:rFonts w:ascii="KDRS" w:hAnsi="KDRS"/>
          <w:lang w:val="ru-RU"/>
        </w:rPr>
        <w:t>. И сверже съ собя мнишеский образъ и бысть б</w:t>
      </w:r>
      <w:r w:rsidRPr="009177F1">
        <w:rPr>
          <w:lang w:val="ru-RU"/>
        </w:rPr>
        <w:t>ѣ</w:t>
      </w:r>
      <w:r w:rsidRPr="009177F1">
        <w:rPr>
          <w:rFonts w:ascii="KDRS" w:hAnsi="KDRS"/>
          <w:lang w:val="ru-RU"/>
        </w:rPr>
        <w:t>лецъ, и воеводою поставленъ во своей отчин</w:t>
      </w:r>
      <w:r w:rsidRPr="009177F1">
        <w:rPr>
          <w:lang w:val="ru-RU"/>
        </w:rPr>
        <w:t>ѣ</w:t>
      </w:r>
      <w:r w:rsidRPr="009177F1">
        <w:rPr>
          <w:rFonts w:ascii="KDRS" w:hAnsi="KDRS"/>
          <w:lang w:val="ru-RU"/>
        </w:rPr>
        <w:t xml:space="preserve">, якоже и Гришка Отрепьевъ, и быша оба стриганове и еретицы. Сказ. о Гр.Отрепьеве, 722. </w:t>
      </w:r>
      <w:r>
        <w:rPr>
          <w:rFonts w:ascii="KDRS" w:hAnsi="KDRS"/>
        </w:rPr>
        <w:t>XVII </w:t>
      </w:r>
      <w:r w:rsidRPr="009177F1">
        <w:rPr>
          <w:rFonts w:ascii="KDRS" w:hAnsi="KDRS"/>
          <w:lang w:val="ru-RU"/>
        </w:rPr>
        <w:t>в.</w:t>
      </w:r>
    </w:p>
    <w:p w14:paraId="2EA68E8E"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СТРИГАТИ, стрижу.</w:t>
      </w:r>
      <w:r w:rsidRPr="009177F1">
        <w:rPr>
          <w:b/>
          <w:lang w:val="ru-RU"/>
        </w:rPr>
        <w:t xml:space="preserve"> </w:t>
      </w:r>
      <w:r w:rsidRPr="009177F1">
        <w:rPr>
          <w:rFonts w:ascii="KDRS" w:hAnsi="KDRS"/>
          <w:i/>
          <w:lang w:val="ru-RU"/>
        </w:rPr>
        <w:t>Обрабатывать стрижкой</w:t>
      </w:r>
      <w:r w:rsidRPr="009177F1">
        <w:rPr>
          <w:rFonts w:ascii="KDRS" w:hAnsi="KDRS"/>
          <w:lang w:val="ru-RU"/>
        </w:rPr>
        <w:t xml:space="preserve"> </w:t>
      </w:r>
      <w:r w:rsidRPr="009177F1">
        <w:rPr>
          <w:rFonts w:ascii="KDRS" w:hAnsi="KDRS"/>
          <w:i/>
          <w:lang w:val="ru-RU"/>
        </w:rPr>
        <w:t>сукна</w:t>
      </w:r>
      <w:r w:rsidRPr="009177F1">
        <w:rPr>
          <w:rFonts w:ascii="KDRS" w:hAnsi="KDRS"/>
          <w:lang w:val="ru-RU"/>
        </w:rPr>
        <w:t xml:space="preserve">; </w:t>
      </w:r>
      <w:r w:rsidRPr="009177F1">
        <w:rPr>
          <w:rFonts w:ascii="KDRS" w:hAnsi="KDRS"/>
          <w:i/>
          <w:lang w:val="ru-RU"/>
        </w:rPr>
        <w:t>удалять лишний ворс</w:t>
      </w:r>
      <w:r w:rsidRPr="009177F1">
        <w:rPr>
          <w:rFonts w:ascii="KDRS" w:hAnsi="KDRS"/>
          <w:lang w:val="ru-RU"/>
        </w:rPr>
        <w:t xml:space="preserve">. </w:t>
      </w:r>
      <w:r>
        <w:rPr>
          <w:rFonts w:ascii="KDRS" w:hAnsi="KDRS"/>
        </w:rPr>
        <w:t>Strigano</w:t>
      </w:r>
      <w:r w:rsidRPr="009177F1">
        <w:rPr>
          <w:rFonts w:ascii="KDRS" w:hAnsi="KDRS"/>
          <w:lang w:val="ru-RU"/>
        </w:rPr>
        <w:t xml:space="preserve">, </w:t>
      </w:r>
      <w:r>
        <w:rPr>
          <w:rFonts w:ascii="KDRS" w:hAnsi="KDRS"/>
        </w:rPr>
        <w:t>gescharen</w:t>
      </w:r>
      <w:r w:rsidRPr="009177F1">
        <w:rPr>
          <w:rFonts w:ascii="KDRS" w:hAnsi="KDRS"/>
          <w:lang w:val="ru-RU"/>
        </w:rPr>
        <w:t xml:space="preserve"> стригано &lt;сукно&gt;. Псков.разгов. </w:t>
      </w:r>
      <w:r>
        <w:rPr>
          <w:rFonts w:ascii="KDRS" w:hAnsi="KDRS"/>
        </w:rPr>
        <w:t>I</w:t>
      </w:r>
      <w:r w:rsidRPr="009177F1">
        <w:rPr>
          <w:rFonts w:ascii="KDRS" w:hAnsi="KDRS"/>
          <w:lang w:val="ru-RU"/>
        </w:rPr>
        <w:t>, 130. 1607</w:t>
      </w:r>
      <w:r>
        <w:rPr>
          <w:rFonts w:ascii="KDRS" w:hAnsi="KDRS"/>
        </w:rPr>
        <w:t> </w:t>
      </w:r>
      <w:r w:rsidRPr="009177F1">
        <w:rPr>
          <w:rFonts w:ascii="KDRS" w:hAnsi="KDRS"/>
          <w:lang w:val="ru-RU"/>
        </w:rPr>
        <w:t xml:space="preserve">г. </w:t>
      </w:r>
      <w:r w:rsidRPr="009177F1">
        <w:rPr>
          <w:rFonts w:ascii="KDRS" w:hAnsi="KDRS"/>
          <w:lang w:val="ru-RU"/>
        </w:rPr>
        <w:lastRenderedPageBreak/>
        <w:t>2 челов</w:t>
      </w:r>
      <w:r w:rsidRPr="009177F1">
        <w:rPr>
          <w:lang w:val="ru-RU"/>
        </w:rPr>
        <w:t>ѣ</w:t>
      </w:r>
      <w:r w:rsidRPr="009177F1">
        <w:rPr>
          <w:rFonts w:ascii="KDRS" w:hAnsi="KDRS"/>
          <w:lang w:val="ru-RU"/>
        </w:rPr>
        <w:t xml:space="preserve">ка, которые сукна изъ мелницы вынимаютъ, учрежаютъ, стрижутъ и подъ болшие тиски подкладываютъ. ДАИ </w:t>
      </w:r>
      <w:r>
        <w:rPr>
          <w:rFonts w:ascii="KDRS" w:hAnsi="KDRS"/>
        </w:rPr>
        <w:t>V</w:t>
      </w:r>
      <w:r w:rsidRPr="009177F1">
        <w:rPr>
          <w:rFonts w:ascii="KDRS" w:hAnsi="KDRS"/>
          <w:lang w:val="ru-RU"/>
        </w:rPr>
        <w:t>, 216. 1667</w:t>
      </w:r>
      <w:r>
        <w:rPr>
          <w:rFonts w:ascii="KDRS" w:hAnsi="KDRS"/>
        </w:rPr>
        <w:t> </w:t>
      </w:r>
      <w:r w:rsidRPr="009177F1">
        <w:rPr>
          <w:rFonts w:ascii="KDRS" w:hAnsi="KDRS"/>
          <w:lang w:val="ru-RU"/>
        </w:rPr>
        <w:t xml:space="preserve">г. </w:t>
      </w:r>
    </w:p>
    <w:p w14:paraId="46B7A2F8"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СТРИГАЧЬ,</w:t>
      </w:r>
      <w:r w:rsidRPr="009177F1">
        <w:rPr>
          <w:rFonts w:ascii="KDRS" w:hAnsi="KDRS"/>
          <w:lang w:val="ru-RU"/>
        </w:rPr>
        <w:t xml:space="preserve"> </w:t>
      </w:r>
      <w:r w:rsidRPr="009177F1">
        <w:rPr>
          <w:rFonts w:ascii="KDRS" w:hAnsi="KDRS"/>
          <w:i/>
          <w:lang w:val="ru-RU"/>
        </w:rPr>
        <w:t>м.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стригальникъ</w:t>
      </w:r>
      <w:r w:rsidRPr="009177F1">
        <w:rPr>
          <w:rFonts w:ascii="KDRS" w:hAnsi="KDRS"/>
          <w:lang w:val="ru-RU"/>
        </w:rPr>
        <w:t xml:space="preserve"> (?). Дв&lt;ор&gt; посадцкого челов</w:t>
      </w:r>
      <w:r w:rsidRPr="009177F1">
        <w:rPr>
          <w:lang w:val="ru-RU"/>
        </w:rPr>
        <w:t>ѣ</w:t>
      </w:r>
      <w:r w:rsidRPr="009177F1">
        <w:rPr>
          <w:rFonts w:ascii="KDRS" w:hAnsi="KDRS"/>
          <w:lang w:val="ru-RU"/>
        </w:rPr>
        <w:t>ка Стенки Патр</w:t>
      </w:r>
      <w:r w:rsidRPr="009177F1">
        <w:rPr>
          <w:lang w:val="ru-RU"/>
        </w:rPr>
        <w:t>ѣ</w:t>
      </w:r>
      <w:r w:rsidRPr="009177F1">
        <w:rPr>
          <w:rFonts w:ascii="KDRS" w:hAnsi="KDRS"/>
          <w:lang w:val="ru-RU"/>
        </w:rPr>
        <w:t>к</w:t>
      </w:r>
      <w:r w:rsidRPr="009177F1">
        <w:rPr>
          <w:lang w:val="ru-RU"/>
        </w:rPr>
        <w:t>ѣ</w:t>
      </w:r>
      <w:r w:rsidRPr="009177F1">
        <w:rPr>
          <w:rFonts w:ascii="KDRS" w:hAnsi="KDRS"/>
          <w:lang w:val="ru-RU"/>
        </w:rPr>
        <w:t>ева сына стригажа [вм.: стригача?]. Яросл.п.кн., 162. 1646</w:t>
      </w:r>
      <w:r>
        <w:rPr>
          <w:rFonts w:ascii="KDRS" w:hAnsi="KDRS"/>
        </w:rPr>
        <w:t> </w:t>
      </w:r>
      <w:r w:rsidRPr="009177F1">
        <w:rPr>
          <w:rFonts w:ascii="KDRS" w:hAnsi="KDRS"/>
          <w:lang w:val="ru-RU"/>
        </w:rPr>
        <w:t xml:space="preserve">г.– </w:t>
      </w:r>
      <w:r w:rsidRPr="009177F1">
        <w:rPr>
          <w:rFonts w:ascii="KDRS" w:hAnsi="KDRS"/>
          <w:i/>
          <w:lang w:val="ru-RU"/>
        </w:rPr>
        <w:t>В сост.</w:t>
      </w:r>
      <w:r>
        <w:rPr>
          <w:rFonts w:ascii="KDRS" w:hAnsi="KDRS"/>
          <w:i/>
        </w:rPr>
        <w:t> </w:t>
      </w:r>
      <w:r w:rsidRPr="009177F1">
        <w:rPr>
          <w:rFonts w:ascii="KDRS" w:hAnsi="KDRS"/>
          <w:i/>
          <w:lang w:val="ru-RU"/>
        </w:rPr>
        <w:t>личн.</w:t>
      </w:r>
      <w:r>
        <w:rPr>
          <w:rFonts w:ascii="KDRS" w:hAnsi="KDRS"/>
          <w:i/>
        </w:rPr>
        <w:t> </w:t>
      </w:r>
      <w:r w:rsidRPr="009177F1">
        <w:rPr>
          <w:rFonts w:ascii="KDRS" w:hAnsi="KDRS"/>
          <w:i/>
          <w:lang w:val="ru-RU"/>
        </w:rPr>
        <w:t>имени</w:t>
      </w:r>
      <w:r w:rsidRPr="009177F1">
        <w:rPr>
          <w:rFonts w:ascii="KDRS" w:hAnsi="KDRS"/>
          <w:lang w:val="ru-RU"/>
        </w:rPr>
        <w:t>. Савка… Стригачь. Яросл.п.кн., 191. 1619–1685</w:t>
      </w:r>
      <w:r>
        <w:rPr>
          <w:rFonts w:ascii="KDRS" w:hAnsi="KDRS"/>
        </w:rPr>
        <w:t> </w:t>
      </w:r>
      <w:r w:rsidRPr="009177F1">
        <w:rPr>
          <w:rFonts w:ascii="KDRS" w:hAnsi="KDRS"/>
          <w:lang w:val="ru-RU"/>
        </w:rPr>
        <w:t xml:space="preserve">гг. Двор Уланка Стригача. Там же, 218. – Ср. </w:t>
      </w:r>
      <w:r w:rsidRPr="009177F1">
        <w:rPr>
          <w:rFonts w:ascii="KDRS" w:hAnsi="KDRS"/>
          <w:b/>
          <w:lang w:val="ru-RU"/>
        </w:rPr>
        <w:t>стрижникъ</w:t>
      </w:r>
      <w:r w:rsidRPr="009177F1">
        <w:rPr>
          <w:rFonts w:ascii="KDRS" w:hAnsi="KDRS"/>
          <w:lang w:val="ru-RU"/>
        </w:rPr>
        <w:t>.</w:t>
      </w:r>
    </w:p>
    <w:p w14:paraId="0DF3E594" w14:textId="280B4695"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СТРИГОЛЬНИКЪ,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Цирюльник, парикмахер</w:t>
      </w:r>
      <w:r w:rsidRPr="009177F1">
        <w:rPr>
          <w:rFonts w:ascii="KDRS" w:hAnsi="KDRS"/>
          <w:lang w:val="ru-RU"/>
        </w:rPr>
        <w:t xml:space="preserve">. </w:t>
      </w:r>
      <w:r>
        <w:t>Str</w:t>
      </w:r>
      <w:r w:rsidR="006C4853">
        <w:rPr>
          <w:lang w:val="ru-RU"/>
        </w:rPr>
        <w:t>ÿ</w:t>
      </w:r>
      <w:r>
        <w:t>chgolnick</w:t>
      </w:r>
      <w:r w:rsidRPr="009177F1">
        <w:rPr>
          <w:lang w:val="ru-RU"/>
        </w:rPr>
        <w:t xml:space="preserve">. </w:t>
      </w:r>
      <w:r>
        <w:rPr>
          <w:rFonts w:ascii="KDRS" w:hAnsi="KDRS"/>
        </w:rPr>
        <w:t>Bardtsherer</w:t>
      </w:r>
      <w:r w:rsidRPr="009177F1">
        <w:rPr>
          <w:lang w:val="ru-RU"/>
        </w:rPr>
        <w:t xml:space="preserve">. </w:t>
      </w:r>
      <w:r w:rsidRPr="009177F1">
        <w:rPr>
          <w:rFonts w:ascii="KDRS" w:hAnsi="KDRS"/>
          <w:lang w:val="ru-RU"/>
        </w:rPr>
        <w:t xml:space="preserve">Сл. Шрове, 145.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w:t>
      </w:r>
      <w:r w:rsidRPr="009177F1">
        <w:rPr>
          <w:lang w:val="ru-RU"/>
        </w:rPr>
        <w:t xml:space="preserve"> </w:t>
      </w:r>
      <w:r w:rsidRPr="009177F1">
        <w:rPr>
          <w:rFonts w:ascii="KDRS" w:hAnsi="KDRS"/>
          <w:lang w:val="ru-RU"/>
        </w:rPr>
        <w:t xml:space="preserve">Стригольник. </w:t>
      </w:r>
      <w:r>
        <w:rPr>
          <w:rFonts w:ascii="KDRS" w:hAnsi="KDRS"/>
        </w:rPr>
        <w:t>Strigolnik</w:t>
      </w:r>
      <w:r w:rsidRPr="009177F1">
        <w:rPr>
          <w:rFonts w:ascii="KDRS" w:hAnsi="KDRS"/>
          <w:lang w:val="ru-RU"/>
        </w:rPr>
        <w:t xml:space="preserve">, </w:t>
      </w:r>
      <w:r>
        <w:rPr>
          <w:rFonts w:ascii="KDRS" w:hAnsi="KDRS"/>
        </w:rPr>
        <w:t>wandttscherer</w:t>
      </w:r>
      <w:r w:rsidRPr="009177F1">
        <w:rPr>
          <w:rFonts w:ascii="KDRS" w:hAnsi="KDRS"/>
          <w:lang w:val="ru-RU"/>
        </w:rPr>
        <w:t>. Псков.разгов.</w:t>
      </w:r>
      <w:r>
        <w:rPr>
          <w:rFonts w:ascii="KDRS" w:hAnsi="KDRS"/>
        </w:rPr>
        <w:t> I</w:t>
      </w:r>
      <w:r w:rsidRPr="009177F1">
        <w:rPr>
          <w:rFonts w:ascii="KDRS" w:hAnsi="KDRS"/>
          <w:lang w:val="ru-RU"/>
        </w:rPr>
        <w:t>, 51. 1607</w:t>
      </w:r>
      <w:r>
        <w:rPr>
          <w:rFonts w:ascii="KDRS" w:hAnsi="KDRS"/>
        </w:rPr>
        <w:t> </w:t>
      </w:r>
      <w:r w:rsidRPr="009177F1">
        <w:rPr>
          <w:rFonts w:ascii="KDRS" w:hAnsi="KDRS"/>
          <w:lang w:val="ru-RU"/>
        </w:rPr>
        <w:t>г. Н</w:t>
      </w:r>
      <w:r w:rsidRPr="009177F1">
        <w:rPr>
          <w:lang w:val="ru-RU"/>
        </w:rPr>
        <w:t>ѣ</w:t>
      </w:r>
      <w:r w:rsidRPr="009177F1">
        <w:rPr>
          <w:rFonts w:ascii="KDRS" w:hAnsi="KDRS"/>
          <w:lang w:val="ru-RU"/>
        </w:rPr>
        <w:t>кто бысть челов</w:t>
      </w:r>
      <w:r w:rsidRPr="009177F1">
        <w:rPr>
          <w:lang w:val="ru-RU"/>
        </w:rPr>
        <w:t>ѣ</w:t>
      </w:r>
      <w:r w:rsidRPr="009177F1">
        <w:rPr>
          <w:rFonts w:ascii="KDRS" w:hAnsi="KDRS"/>
          <w:lang w:val="ru-RU"/>
        </w:rPr>
        <w:t>къ гнусныхъ и скверныхъ д</w:t>
      </w:r>
      <w:r w:rsidRPr="009177F1">
        <w:rPr>
          <w:lang w:val="ru-RU"/>
        </w:rPr>
        <w:t>ѣ</w:t>
      </w:r>
      <w:r w:rsidRPr="009177F1">
        <w:rPr>
          <w:rFonts w:ascii="KDRS" w:hAnsi="KDRS"/>
          <w:lang w:val="ru-RU"/>
        </w:rPr>
        <w:t>лъ исполненъ, именемъ Карпъ, художьствомъ стригольникъ, живый во Псков</w:t>
      </w:r>
      <w:r w:rsidRPr="009177F1">
        <w:rPr>
          <w:lang w:val="ru-RU"/>
        </w:rPr>
        <w:t>ѣ</w:t>
      </w:r>
      <w:r w:rsidRPr="009177F1">
        <w:rPr>
          <w:rFonts w:ascii="KDRS" w:hAnsi="KDRS"/>
          <w:lang w:val="ru-RU"/>
        </w:rPr>
        <w:t xml:space="preserve">. Иос.Вол.Просветитель, 541. </w:t>
      </w:r>
      <w:r>
        <w:rPr>
          <w:rFonts w:ascii="KDRS" w:hAnsi="KDRS"/>
        </w:rPr>
        <w:t>XVI </w:t>
      </w:r>
      <w:r w:rsidRPr="009177F1">
        <w:rPr>
          <w:rFonts w:ascii="KDRS" w:hAnsi="KDRS"/>
          <w:lang w:val="ru-RU"/>
        </w:rPr>
        <w:t>в. Юрка Лук&lt;ь&gt;янав сн</w:t>
      </w:r>
      <w:r w:rsidRPr="009177F1">
        <w:rPr>
          <w:lang w:val="ru-RU"/>
        </w:rPr>
        <w:t>҃</w:t>
      </w:r>
      <w:r w:rsidRPr="009177F1">
        <w:rPr>
          <w:rFonts w:ascii="KDRS" w:hAnsi="KDRS"/>
          <w:lang w:val="ru-RU"/>
        </w:rPr>
        <w:t>ъ строголник [так!]. (Смол.крестопр.кн.) Смол. словарь, 289. 1598</w:t>
      </w:r>
      <w:r>
        <w:rPr>
          <w:rFonts w:ascii="KDRS" w:hAnsi="KDRS"/>
        </w:rPr>
        <w:t> </w:t>
      </w:r>
      <w:r w:rsidRPr="009177F1">
        <w:rPr>
          <w:rFonts w:ascii="KDRS" w:hAnsi="KDRS"/>
          <w:lang w:val="ru-RU"/>
        </w:rPr>
        <w:t>г. Сенко стригол&lt;ь&gt;ник. Там же, 289. 1611</w:t>
      </w:r>
      <w:r>
        <w:rPr>
          <w:rFonts w:ascii="KDRS" w:hAnsi="KDRS"/>
        </w:rPr>
        <w:t> </w:t>
      </w:r>
      <w:r w:rsidRPr="009177F1">
        <w:rPr>
          <w:rFonts w:ascii="KDRS" w:hAnsi="KDRS"/>
          <w:lang w:val="ru-RU"/>
        </w:rPr>
        <w:t>г.</w:t>
      </w:r>
    </w:p>
    <w:p w14:paraId="60BB1E4E"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 xml:space="preserve">В </w:t>
      </w:r>
      <w:r>
        <w:rPr>
          <w:rFonts w:ascii="KDRS" w:hAnsi="KDRS"/>
          <w:i/>
        </w:rPr>
        <w:t>XIV </w:t>
      </w:r>
      <w:r w:rsidRPr="009177F1">
        <w:rPr>
          <w:rFonts w:ascii="KDRS" w:hAnsi="KDRS"/>
          <w:i/>
          <w:lang w:val="ru-RU"/>
        </w:rPr>
        <w:t>в. в Новгороде и Пскове – приверженец антицерковного движения</w:t>
      </w:r>
      <w:r w:rsidRPr="009177F1">
        <w:rPr>
          <w:rFonts w:ascii="KDRS" w:hAnsi="KDRS"/>
          <w:lang w:val="ru-RU"/>
        </w:rPr>
        <w:t xml:space="preserve">, </w:t>
      </w:r>
      <w:r w:rsidRPr="009177F1">
        <w:rPr>
          <w:rFonts w:ascii="KDRS" w:hAnsi="KDRS"/>
          <w:i/>
          <w:lang w:val="ru-RU"/>
        </w:rPr>
        <w:t>отвергавшего церковную иерархию</w:t>
      </w:r>
      <w:r w:rsidRPr="009177F1">
        <w:rPr>
          <w:rFonts w:ascii="KDRS" w:hAnsi="KDRS"/>
          <w:lang w:val="ru-RU"/>
        </w:rPr>
        <w:t>, «</w:t>
      </w:r>
      <w:r w:rsidRPr="009177F1">
        <w:rPr>
          <w:rFonts w:ascii="KDRS" w:hAnsi="KDRS"/>
          <w:i/>
          <w:lang w:val="ru-RU"/>
        </w:rPr>
        <w:t>взносы</w:t>
      </w:r>
      <w:r w:rsidRPr="009177F1">
        <w:rPr>
          <w:rFonts w:ascii="KDRS" w:hAnsi="KDRS"/>
          <w:lang w:val="ru-RU"/>
        </w:rPr>
        <w:t xml:space="preserve">» </w:t>
      </w:r>
      <w:r w:rsidRPr="009177F1">
        <w:rPr>
          <w:rFonts w:ascii="KDRS" w:hAnsi="KDRS"/>
          <w:i/>
          <w:lang w:val="ru-RU"/>
        </w:rPr>
        <w:t>в церковь по душе умершего</w:t>
      </w:r>
      <w:r w:rsidRPr="009177F1">
        <w:rPr>
          <w:rFonts w:ascii="KDRS" w:hAnsi="KDRS"/>
          <w:lang w:val="ru-RU"/>
        </w:rPr>
        <w:t xml:space="preserve">, </w:t>
      </w:r>
      <w:r w:rsidRPr="009177F1">
        <w:rPr>
          <w:rFonts w:ascii="KDRS" w:hAnsi="KDRS"/>
          <w:i/>
          <w:lang w:val="ru-RU"/>
        </w:rPr>
        <w:t>а также обряд причащения</w:t>
      </w:r>
      <w:r w:rsidRPr="009177F1">
        <w:rPr>
          <w:rFonts w:ascii="KDRS" w:hAnsi="KDRS"/>
          <w:lang w:val="ru-RU"/>
        </w:rPr>
        <w:t xml:space="preserve">; </w:t>
      </w:r>
      <w:r w:rsidRPr="009177F1">
        <w:rPr>
          <w:rFonts w:ascii="KDRS" w:hAnsi="KDRS"/>
          <w:i/>
          <w:lang w:val="ru-RU"/>
        </w:rPr>
        <w:t>это направление православная церковь рассматривала как еретическое</w:t>
      </w:r>
      <w:r w:rsidRPr="009177F1">
        <w:rPr>
          <w:rFonts w:ascii="KDRS" w:hAnsi="KDRS"/>
          <w:lang w:val="ru-RU"/>
        </w:rPr>
        <w:t xml:space="preserve">; </w:t>
      </w:r>
      <w:r w:rsidRPr="009177F1">
        <w:rPr>
          <w:rFonts w:ascii="KDRS" w:hAnsi="KDRS"/>
          <w:i/>
          <w:lang w:val="ru-RU"/>
        </w:rPr>
        <w:t>основатель секты</w:t>
      </w:r>
      <w:r w:rsidRPr="009177F1">
        <w:rPr>
          <w:rFonts w:ascii="KDRS" w:hAnsi="KDRS"/>
          <w:lang w:val="ru-RU"/>
        </w:rPr>
        <w:t xml:space="preserve">, </w:t>
      </w:r>
      <w:r w:rsidRPr="009177F1">
        <w:rPr>
          <w:rFonts w:ascii="KDRS" w:hAnsi="KDRS"/>
          <w:i/>
          <w:lang w:val="ru-RU"/>
        </w:rPr>
        <w:t>дьякон Карп</w:t>
      </w:r>
      <w:r w:rsidRPr="009177F1">
        <w:rPr>
          <w:rFonts w:ascii="KDRS" w:hAnsi="KDRS"/>
          <w:lang w:val="ru-RU"/>
        </w:rPr>
        <w:t xml:space="preserve">, </w:t>
      </w:r>
      <w:r w:rsidRPr="009177F1">
        <w:rPr>
          <w:rFonts w:ascii="KDRS" w:hAnsi="KDRS"/>
          <w:i/>
          <w:lang w:val="ru-RU"/>
        </w:rPr>
        <w:t>был по должности стригольник</w:t>
      </w:r>
      <w:r w:rsidRPr="009177F1">
        <w:rPr>
          <w:rFonts w:ascii="KDRS" w:hAnsi="KDRS"/>
          <w:lang w:val="ru-RU"/>
        </w:rPr>
        <w:t xml:space="preserve">: </w:t>
      </w:r>
      <w:r w:rsidRPr="009177F1">
        <w:rPr>
          <w:rFonts w:ascii="KDRS" w:hAnsi="KDRS"/>
          <w:i/>
          <w:lang w:val="ru-RU"/>
        </w:rPr>
        <w:t>стриг волосы у поставляемых</w:t>
      </w:r>
      <w:r w:rsidRPr="009177F1">
        <w:rPr>
          <w:rFonts w:ascii="KDRS" w:hAnsi="KDRS"/>
          <w:lang w:val="ru-RU"/>
        </w:rPr>
        <w:t xml:space="preserve">. </w:t>
      </w:r>
      <w:r w:rsidRPr="009177F1">
        <w:rPr>
          <w:rFonts w:ascii="KDRS" w:hAnsi="KDRS"/>
          <w:caps/>
          <w:lang w:val="ru-RU"/>
        </w:rPr>
        <w:t>н</w:t>
      </w:r>
      <w:r w:rsidRPr="009177F1">
        <w:rPr>
          <w:rFonts w:ascii="KDRS" w:hAnsi="KDRS"/>
          <w:lang w:val="ru-RU"/>
        </w:rPr>
        <w:t>ын</w:t>
      </w:r>
      <w:r w:rsidRPr="009177F1">
        <w:rPr>
          <w:lang w:val="ru-RU"/>
        </w:rPr>
        <w:t>ѣ</w:t>
      </w:r>
      <w:r w:rsidRPr="009177F1">
        <w:rPr>
          <w:rFonts w:ascii="KDRS" w:hAnsi="KDRS"/>
          <w:lang w:val="ru-RU"/>
        </w:rPr>
        <w:t xml:space="preserve"> же отъ службы отлучена, отъ церкви изгнана стригольника въздвиже на правов</w:t>
      </w:r>
      <w:r w:rsidRPr="009177F1">
        <w:rPr>
          <w:lang w:val="ru-RU"/>
        </w:rPr>
        <w:t>ѣ</w:t>
      </w:r>
      <w:r w:rsidRPr="009177F1">
        <w:rPr>
          <w:rFonts w:ascii="KDRS" w:hAnsi="KDRS"/>
          <w:lang w:val="ru-RU"/>
        </w:rPr>
        <w:t>ръную в</w:t>
      </w:r>
      <w:r w:rsidRPr="009177F1">
        <w:rPr>
          <w:lang w:val="ru-RU"/>
        </w:rPr>
        <w:t>ѣ</w:t>
      </w:r>
      <w:r w:rsidRPr="009177F1">
        <w:rPr>
          <w:rFonts w:ascii="KDRS" w:hAnsi="KDRS"/>
          <w:lang w:val="ru-RU"/>
        </w:rPr>
        <w:t xml:space="preserve">ру. (Поуч.еп.Стеф.стриг.) РИБ </w:t>
      </w:r>
      <w:r>
        <w:rPr>
          <w:rFonts w:ascii="KDRS" w:hAnsi="KDRS"/>
        </w:rPr>
        <w:t>VI</w:t>
      </w:r>
      <w:r w:rsidRPr="009177F1">
        <w:rPr>
          <w:rFonts w:ascii="KDRS" w:hAnsi="KDRS"/>
          <w:lang w:val="ru-RU"/>
        </w:rPr>
        <w:t xml:space="preserve">, 214. </w:t>
      </w:r>
      <w:r>
        <w:rPr>
          <w:rFonts w:ascii="KDRS" w:hAnsi="KDRS"/>
        </w:rPr>
        <w:t>XVI </w:t>
      </w:r>
      <w:r w:rsidRPr="009177F1">
        <w:rPr>
          <w:rFonts w:ascii="KDRS" w:hAnsi="KDRS"/>
          <w:lang w:val="ru-RU"/>
        </w:rPr>
        <w:t>в. ~ Ок. 1386</w:t>
      </w:r>
      <w:r>
        <w:rPr>
          <w:rFonts w:ascii="KDRS" w:hAnsi="KDRS"/>
        </w:rPr>
        <w:t> </w:t>
      </w:r>
      <w:r w:rsidRPr="009177F1">
        <w:rPr>
          <w:rFonts w:ascii="KDRS" w:hAnsi="KDRS"/>
          <w:lang w:val="ru-RU"/>
        </w:rPr>
        <w:t>г. Стриголници, ни священиа имуще, ни учительскаго сана, сами ся поставляють учители народа. Там же, 215. (1375): Того же л</w:t>
      </w:r>
      <w:r w:rsidRPr="009177F1">
        <w:rPr>
          <w:lang w:val="ru-RU"/>
        </w:rPr>
        <w:t>ѣ</w:t>
      </w:r>
      <w:r w:rsidRPr="009177F1">
        <w:rPr>
          <w:rFonts w:ascii="KDRS" w:hAnsi="KDRS"/>
          <w:lang w:val="ru-RU"/>
        </w:rPr>
        <w:t>та побиша стриголниковъ еретиковъ, дьякона Микиту и Карпа простьца и третьего челов</w:t>
      </w:r>
      <w:r w:rsidRPr="009177F1">
        <w:rPr>
          <w:lang w:val="ru-RU"/>
        </w:rPr>
        <w:t>ѣ</w:t>
      </w:r>
      <w:r w:rsidRPr="009177F1">
        <w:rPr>
          <w:rFonts w:ascii="KDRS" w:hAnsi="KDRS"/>
          <w:lang w:val="ru-RU"/>
        </w:rPr>
        <w:t>ка с ними, свергоша их с мосту, развратниковъ святыя в</w:t>
      </w:r>
      <w:r w:rsidRPr="009177F1">
        <w:rPr>
          <w:lang w:val="ru-RU"/>
        </w:rPr>
        <w:t>ѣ</w:t>
      </w:r>
      <w:r w:rsidRPr="009177F1">
        <w:rPr>
          <w:rFonts w:ascii="KDRS" w:hAnsi="KDRS"/>
          <w:lang w:val="ru-RU"/>
        </w:rPr>
        <w:t xml:space="preserve">ры Христовы. Моск.лет., 192. </w:t>
      </w:r>
      <w:r>
        <w:rPr>
          <w:rFonts w:ascii="KDRS" w:hAnsi="KDRS"/>
        </w:rPr>
        <w:t>XVI </w:t>
      </w:r>
      <w:r w:rsidRPr="009177F1">
        <w:rPr>
          <w:rFonts w:ascii="KDRS" w:hAnsi="KDRS"/>
          <w:lang w:val="ru-RU"/>
        </w:rPr>
        <w:t xml:space="preserve">в. Но еже слышахъ отъ писания вашихъ священникъ о отлучающихся Божиа закона и православия, зовомыхъ стригольникохъ, и смути мя, чяда моя, скорбь о семъ. (Посл.мт.Фотия пск.) АИ </w:t>
      </w:r>
      <w:r>
        <w:rPr>
          <w:rFonts w:ascii="KDRS" w:hAnsi="KDRS"/>
        </w:rPr>
        <w:t>I</w:t>
      </w:r>
      <w:r w:rsidRPr="009177F1">
        <w:rPr>
          <w:rFonts w:ascii="KDRS" w:hAnsi="KDRS"/>
          <w:lang w:val="ru-RU"/>
        </w:rPr>
        <w:t xml:space="preserve">, 42. </w:t>
      </w:r>
      <w:r>
        <w:rPr>
          <w:rFonts w:ascii="KDRS" w:hAnsi="KDRS"/>
        </w:rPr>
        <w:t>XVI </w:t>
      </w:r>
      <w:r w:rsidRPr="009177F1">
        <w:rPr>
          <w:rFonts w:ascii="KDRS" w:hAnsi="KDRS"/>
          <w:lang w:val="ru-RU"/>
        </w:rPr>
        <w:t>в. ~ 1416</w:t>
      </w:r>
      <w:r>
        <w:rPr>
          <w:rFonts w:ascii="KDRS" w:hAnsi="KDRS"/>
        </w:rPr>
        <w:t> </w:t>
      </w:r>
      <w:r w:rsidRPr="009177F1">
        <w:rPr>
          <w:rFonts w:ascii="KDRS" w:hAnsi="KDRS"/>
          <w:lang w:val="ru-RU"/>
        </w:rPr>
        <w:t>г.</w:t>
      </w:r>
    </w:p>
    <w:p w14:paraId="05867161"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Бритва</w:t>
      </w:r>
      <w:r w:rsidRPr="009177F1">
        <w:rPr>
          <w:rFonts w:ascii="KDRS" w:hAnsi="KDRS"/>
          <w:lang w:val="ru-RU"/>
        </w:rPr>
        <w:t>. Бритва – стриголникъ. (Евр.-рус. словарь) Калайд.Ио.екз., 193. 1282</w:t>
      </w:r>
      <w:r>
        <w:rPr>
          <w:rFonts w:ascii="KDRS" w:hAnsi="KDRS"/>
        </w:rPr>
        <w:t> </w:t>
      </w:r>
      <w:r w:rsidRPr="009177F1">
        <w:rPr>
          <w:rFonts w:ascii="KDRS" w:hAnsi="KDRS"/>
          <w:lang w:val="ru-RU"/>
        </w:rPr>
        <w:t xml:space="preserve">г. Стригольникъ, бритва. Азб. </w:t>
      </w:r>
      <w:r>
        <w:rPr>
          <w:rFonts w:ascii="KDRS" w:hAnsi="KDRS"/>
        </w:rPr>
        <w:t>V</w:t>
      </w:r>
      <w:r w:rsidRPr="009177F1">
        <w:rPr>
          <w:rFonts w:ascii="KDRS" w:hAnsi="KDRS"/>
          <w:lang w:val="ru-RU"/>
        </w:rPr>
        <w:t xml:space="preserve">.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w:t>
      </w:r>
    </w:p>
    <w:p w14:paraId="11B83DF4"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стригальникъ</w:t>
      </w:r>
      <w:r w:rsidRPr="009177F1">
        <w:rPr>
          <w:rFonts w:ascii="KDRS" w:hAnsi="KDRS"/>
          <w:lang w:val="ru-RU"/>
        </w:rPr>
        <w:t>. Стриголнику Васк</w:t>
      </w:r>
      <w:r w:rsidRPr="009177F1">
        <w:rPr>
          <w:lang w:val="ru-RU"/>
        </w:rPr>
        <w:t>ѣ</w:t>
      </w:r>
      <w:r w:rsidRPr="009177F1">
        <w:rPr>
          <w:rFonts w:ascii="KDRS" w:hAnsi="KDRS"/>
          <w:lang w:val="ru-RU"/>
        </w:rPr>
        <w:t xml:space="preserve"> Усу отъ трехъ суконъ отъ моченья 3 ал&lt;тына&gt;, по 6 д&lt;енег&gt; отъ сукна. Мочилъ, что дано </w:t>
      </w:r>
      <w:r w:rsidRPr="009177F1">
        <w:rPr>
          <w:rFonts w:ascii="KDRS" w:hAnsi="KDRS"/>
          <w:lang w:val="ru-RU"/>
        </w:rPr>
        <w:lastRenderedPageBreak/>
        <w:t>мастерицамъ. Кн.прих.-расх.Каз.пр., 7. 1614</w:t>
      </w:r>
      <w:r>
        <w:rPr>
          <w:rFonts w:ascii="KDRS" w:hAnsi="KDRS"/>
        </w:rPr>
        <w:t> </w:t>
      </w:r>
      <w:r w:rsidRPr="009177F1">
        <w:rPr>
          <w:rFonts w:ascii="KDRS" w:hAnsi="KDRS"/>
          <w:lang w:val="ru-RU"/>
        </w:rPr>
        <w:t>г.</w:t>
      </w:r>
    </w:p>
    <w:p w14:paraId="642D7774"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СТРИГОЛЬНИКОВЪ,</w:t>
      </w:r>
      <w:r w:rsidRPr="009177F1">
        <w:rPr>
          <w:rFonts w:ascii="KDRS" w:hAnsi="KDRS"/>
          <w:lang w:val="ru-RU"/>
        </w:rPr>
        <w:t xml:space="preserve"> </w:t>
      </w:r>
      <w:r w:rsidRPr="009177F1">
        <w:rPr>
          <w:rFonts w:ascii="KDRS" w:hAnsi="KDRS"/>
          <w:i/>
          <w:lang w:val="ru-RU"/>
        </w:rPr>
        <w:t>прил. Относящийся к</w:t>
      </w:r>
      <w:r w:rsidRPr="009177F1">
        <w:rPr>
          <w:rFonts w:ascii="KDRS" w:hAnsi="KDRS"/>
          <w:lang w:val="ru-RU"/>
        </w:rPr>
        <w:t xml:space="preserve"> </w:t>
      </w:r>
      <w:r w:rsidRPr="009177F1">
        <w:rPr>
          <w:rFonts w:ascii="KDRS" w:hAnsi="KDRS"/>
          <w:i/>
          <w:lang w:val="ru-RU"/>
        </w:rPr>
        <w:t>стригольнику</w:t>
      </w:r>
      <w:r w:rsidRPr="009177F1">
        <w:rPr>
          <w:rFonts w:ascii="KDRS" w:hAnsi="KDRS"/>
          <w:lang w:val="ru-RU"/>
        </w:rPr>
        <w:t xml:space="preserve"> (</w:t>
      </w:r>
      <w:r w:rsidRPr="009177F1">
        <w:rPr>
          <w:rFonts w:ascii="KDRS" w:hAnsi="KDRS"/>
          <w:i/>
          <w:lang w:val="ru-RU"/>
        </w:rPr>
        <w:t>см</w:t>
      </w:r>
      <w:r w:rsidRPr="009177F1">
        <w:rPr>
          <w:rFonts w:ascii="KDRS" w:hAnsi="KDRS"/>
          <w:lang w:val="ru-RU"/>
        </w:rPr>
        <w:t xml:space="preserve">. </w:t>
      </w:r>
      <w:r w:rsidRPr="009177F1">
        <w:rPr>
          <w:rFonts w:ascii="KDRS" w:hAnsi="KDRS"/>
          <w:b/>
          <w:lang w:val="ru-RU"/>
        </w:rPr>
        <w:t xml:space="preserve">стригольникъ </w:t>
      </w:r>
      <w:r w:rsidRPr="009177F1">
        <w:rPr>
          <w:rFonts w:ascii="KDRS" w:hAnsi="KDRS"/>
          <w:i/>
          <w:lang w:val="ru-RU"/>
        </w:rPr>
        <w:t>в знач</w:t>
      </w:r>
      <w:r w:rsidRPr="009177F1">
        <w:rPr>
          <w:rFonts w:ascii="KDRS" w:hAnsi="KDRS"/>
          <w:lang w:val="ru-RU"/>
        </w:rPr>
        <w:t xml:space="preserve">. 2). Недостоино есть слушати стриголниковыхъ учениковъ никакову хрестьянину. (Поуч.еп.Стеф.стриг.) РИБ </w:t>
      </w:r>
      <w:r>
        <w:rPr>
          <w:rFonts w:ascii="KDRS" w:hAnsi="KDRS"/>
        </w:rPr>
        <w:t>VI</w:t>
      </w:r>
      <w:r w:rsidRPr="009177F1">
        <w:rPr>
          <w:rFonts w:ascii="KDRS" w:hAnsi="KDRS"/>
          <w:lang w:val="ru-RU"/>
        </w:rPr>
        <w:t xml:space="preserve">, 228. </w:t>
      </w:r>
      <w:r>
        <w:rPr>
          <w:rFonts w:ascii="KDRS" w:hAnsi="KDRS"/>
        </w:rPr>
        <w:t>XVI </w:t>
      </w:r>
      <w:r w:rsidRPr="009177F1">
        <w:rPr>
          <w:rFonts w:ascii="KDRS" w:hAnsi="KDRS"/>
          <w:lang w:val="ru-RU"/>
        </w:rPr>
        <w:t xml:space="preserve">в. ~ </w:t>
      </w:r>
      <w:r w:rsidRPr="009177F1">
        <w:rPr>
          <w:rFonts w:ascii="KDRS" w:hAnsi="KDRS"/>
          <w:caps/>
          <w:lang w:val="ru-RU"/>
        </w:rPr>
        <w:t>о</w:t>
      </w:r>
      <w:r w:rsidRPr="009177F1">
        <w:rPr>
          <w:rFonts w:ascii="KDRS" w:hAnsi="KDRS"/>
          <w:lang w:val="ru-RU"/>
        </w:rPr>
        <w:t>к. 1386</w:t>
      </w:r>
      <w:r>
        <w:rPr>
          <w:rFonts w:ascii="KDRS" w:hAnsi="KDRS"/>
        </w:rPr>
        <w:t> </w:t>
      </w:r>
      <w:r w:rsidRPr="009177F1">
        <w:rPr>
          <w:rFonts w:ascii="KDRS" w:hAnsi="KDRS"/>
          <w:lang w:val="ru-RU"/>
        </w:rPr>
        <w:t>г.</w:t>
      </w:r>
    </w:p>
    <w:p w14:paraId="3F4C97B9"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СТРИГОЛЬНЫЙ,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spacing w:val="40"/>
          <w:lang w:val="ru-RU"/>
        </w:rPr>
        <w:t xml:space="preserve">Стригольный рядъ </w:t>
      </w:r>
      <w:r w:rsidRPr="009177F1">
        <w:rPr>
          <w:rFonts w:ascii="KDRS" w:hAnsi="KDRS"/>
          <w:lang w:val="ru-RU"/>
        </w:rPr>
        <w:t xml:space="preserve">– </w:t>
      </w:r>
      <w:r w:rsidRPr="009177F1">
        <w:rPr>
          <w:rFonts w:ascii="KDRS" w:hAnsi="KDRS"/>
          <w:i/>
          <w:lang w:val="ru-RU"/>
        </w:rPr>
        <w:t>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spacing w:val="40"/>
          <w:lang w:val="ru-RU"/>
        </w:rPr>
        <w:t>стригальный рядъ</w:t>
      </w:r>
      <w:r w:rsidRPr="009177F1">
        <w:rPr>
          <w:rFonts w:ascii="KDRS" w:hAnsi="KDRS"/>
          <w:lang w:val="ru-RU"/>
        </w:rPr>
        <w:t xml:space="preserve"> (</w:t>
      </w:r>
      <w:r w:rsidRPr="009177F1">
        <w:rPr>
          <w:rFonts w:ascii="KDRS" w:hAnsi="KDRS"/>
          <w:i/>
          <w:lang w:val="ru-RU"/>
        </w:rPr>
        <w:t>см</w:t>
      </w:r>
      <w:r w:rsidRPr="009177F1">
        <w:rPr>
          <w:rFonts w:ascii="KDRS" w:hAnsi="KDRS"/>
          <w:lang w:val="ru-RU"/>
        </w:rPr>
        <w:t>.</w:t>
      </w:r>
      <w:r w:rsidRPr="009177F1">
        <w:rPr>
          <w:rFonts w:ascii="KDRS" w:hAnsi="KDRS"/>
          <w:b/>
          <w:lang w:val="ru-RU"/>
        </w:rPr>
        <w:t xml:space="preserve"> стригальный</w:t>
      </w:r>
      <w:r w:rsidRPr="009177F1">
        <w:rPr>
          <w:rFonts w:ascii="KDRS" w:hAnsi="KDRS"/>
          <w:lang w:val="ru-RU"/>
        </w:rPr>
        <w:t>). Дв</w:t>
      </w:r>
      <w:r w:rsidRPr="009177F1">
        <w:rPr>
          <w:lang w:val="ru-RU"/>
        </w:rPr>
        <w:t>ѣ</w:t>
      </w:r>
      <w:r w:rsidRPr="009177F1">
        <w:rPr>
          <w:rFonts w:ascii="KDRS" w:hAnsi="KDRS"/>
          <w:lang w:val="ru-RU"/>
        </w:rPr>
        <w:t>сти десять овчинъ д</w:t>
      </w:r>
      <w:r w:rsidRPr="009177F1">
        <w:rPr>
          <w:lang w:val="ru-RU"/>
        </w:rPr>
        <w:t>ѣ</w:t>
      </w:r>
      <w:r w:rsidRPr="009177F1">
        <w:rPr>
          <w:rFonts w:ascii="KDRS" w:hAnsi="KDRS"/>
          <w:lang w:val="ru-RU"/>
        </w:rPr>
        <w:t>ланыхъ б</w:t>
      </w:r>
      <w:r w:rsidRPr="009177F1">
        <w:rPr>
          <w:lang w:val="ru-RU"/>
        </w:rPr>
        <w:t>ѣ</w:t>
      </w:r>
      <w:r w:rsidRPr="009177F1">
        <w:rPr>
          <w:rFonts w:ascii="KDRS" w:hAnsi="KDRS"/>
          <w:lang w:val="ru-RU"/>
        </w:rPr>
        <w:t>лыхъ, а ц</w:t>
      </w:r>
      <w:r w:rsidRPr="009177F1">
        <w:rPr>
          <w:lang w:val="ru-RU"/>
        </w:rPr>
        <w:t>ѣ</w:t>
      </w:r>
      <w:r w:rsidRPr="009177F1">
        <w:rPr>
          <w:rFonts w:ascii="KDRS" w:hAnsi="KDRS"/>
          <w:lang w:val="ru-RU"/>
        </w:rPr>
        <w:t>ну т</w:t>
      </w:r>
      <w:r w:rsidRPr="009177F1">
        <w:rPr>
          <w:lang w:val="ru-RU"/>
        </w:rPr>
        <w:t>ѣ</w:t>
      </w:r>
      <w:r w:rsidRPr="009177F1">
        <w:rPr>
          <w:rFonts w:ascii="KDRS" w:hAnsi="KDRS"/>
          <w:lang w:val="ru-RU"/>
        </w:rPr>
        <w:t>мъ овчинамъ стригольнаго овчиннаго ряду торговые люди… сказали по шти рублевъ за сто. Росп.им.Н.Ром., 30. 1659</w:t>
      </w:r>
      <w:r>
        <w:rPr>
          <w:rFonts w:ascii="KDRS" w:hAnsi="KDRS"/>
        </w:rPr>
        <w:t> </w:t>
      </w:r>
      <w:r w:rsidRPr="009177F1">
        <w:rPr>
          <w:rFonts w:ascii="KDRS" w:hAnsi="KDRS"/>
          <w:lang w:val="ru-RU"/>
        </w:rPr>
        <w:t>г.</w:t>
      </w:r>
    </w:p>
    <w:p w14:paraId="78657456"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Предназначенный для стрижки</w:t>
      </w:r>
      <w:r w:rsidRPr="009177F1">
        <w:rPr>
          <w:rFonts w:ascii="KDRS" w:hAnsi="KDRS"/>
          <w:lang w:val="ru-RU"/>
        </w:rPr>
        <w:t>. Псалидия – ножницы стриголныя. Азб., 121</w:t>
      </w:r>
      <w:r>
        <w:rPr>
          <w:rFonts w:ascii="KDRS" w:hAnsi="KDRS"/>
        </w:rPr>
        <w:t> </w:t>
      </w:r>
      <w:r w:rsidRPr="009177F1">
        <w:rPr>
          <w:rFonts w:ascii="KDRS" w:hAnsi="KDRS"/>
          <w:lang w:val="ru-RU"/>
        </w:rPr>
        <w:t>об. 1654</w:t>
      </w:r>
      <w:r>
        <w:rPr>
          <w:rFonts w:ascii="KDRS" w:hAnsi="KDRS"/>
        </w:rPr>
        <w:t> </w:t>
      </w:r>
      <w:r w:rsidRPr="009177F1">
        <w:rPr>
          <w:rFonts w:ascii="KDRS" w:hAnsi="KDRS"/>
          <w:lang w:val="ru-RU"/>
        </w:rPr>
        <w:t>г.</w:t>
      </w:r>
    </w:p>
    <w:p w14:paraId="672D092A" w14:textId="77777777" w:rsidR="00F4528E" w:rsidRPr="009177F1" w:rsidRDefault="00F4528E" w:rsidP="00F4528E">
      <w:pPr>
        <w:spacing w:line="460" w:lineRule="exact"/>
        <w:ind w:firstLine="709"/>
        <w:jc w:val="both"/>
        <w:rPr>
          <w:rFonts w:ascii="KDRS" w:hAnsi="KDRS"/>
          <w:b/>
          <w:lang w:val="ru-RU"/>
        </w:rPr>
      </w:pPr>
      <w:r w:rsidRPr="009177F1">
        <w:rPr>
          <w:rFonts w:ascii="KDRS" w:hAnsi="KDRS"/>
          <w:b/>
          <w:lang w:val="ru-RU"/>
        </w:rPr>
        <w:t xml:space="preserve">СТРИГУ </w:t>
      </w:r>
      <w:r w:rsidRPr="009177F1">
        <w:rPr>
          <w:rFonts w:ascii="KDRS" w:hAnsi="KDRS"/>
          <w:lang w:val="ru-RU"/>
        </w:rPr>
        <w:t>см</w:t>
      </w:r>
      <w:r w:rsidRPr="009177F1">
        <w:rPr>
          <w:rFonts w:ascii="KDRS" w:hAnsi="KDRS"/>
          <w:b/>
          <w:lang w:val="ru-RU"/>
        </w:rPr>
        <w:t>. стр</w:t>
      </w:r>
      <w:r w:rsidRPr="009177F1">
        <w:rPr>
          <w:b/>
          <w:lang w:val="ru-RU"/>
        </w:rPr>
        <w:t>ѣ</w:t>
      </w:r>
      <w:r w:rsidRPr="009177F1">
        <w:rPr>
          <w:rFonts w:ascii="KDRS" w:hAnsi="KDRS"/>
          <w:b/>
          <w:lang w:val="ru-RU"/>
        </w:rPr>
        <w:t>чи</w:t>
      </w:r>
    </w:p>
    <w:p w14:paraId="45C58F43" w14:textId="77777777" w:rsidR="00F4528E" w:rsidRPr="009177F1" w:rsidRDefault="00F4528E" w:rsidP="00F4528E">
      <w:pPr>
        <w:spacing w:line="460" w:lineRule="exact"/>
        <w:ind w:firstLine="709"/>
        <w:jc w:val="both"/>
        <w:rPr>
          <w:rFonts w:ascii="KDRS" w:hAnsi="KDRS"/>
          <w:b/>
          <w:lang w:val="ru-RU"/>
        </w:rPr>
      </w:pPr>
      <w:r w:rsidRPr="009177F1">
        <w:rPr>
          <w:rFonts w:ascii="KDRS" w:hAnsi="KDRS"/>
          <w:b/>
          <w:lang w:val="ru-RU"/>
        </w:rPr>
        <w:t>СТРИЕЧНЫЙ</w:t>
      </w:r>
      <w:r w:rsidRPr="009177F1">
        <w:rPr>
          <w:rFonts w:ascii="KDRS" w:hAnsi="KDRS"/>
          <w:lang w:val="ru-RU"/>
        </w:rPr>
        <w:t xml:space="preserve"> см. </w:t>
      </w:r>
      <w:r w:rsidRPr="009177F1">
        <w:rPr>
          <w:rFonts w:ascii="KDRS" w:hAnsi="KDRS"/>
          <w:b/>
          <w:lang w:val="ru-RU"/>
        </w:rPr>
        <w:t>стрыечный</w:t>
      </w:r>
    </w:p>
    <w:p w14:paraId="4715D29C"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СТРИЖЪ,</w:t>
      </w:r>
      <w:r w:rsidRPr="009177F1">
        <w:rPr>
          <w:rFonts w:ascii="KDRS" w:hAnsi="KDRS"/>
          <w:lang w:val="ru-RU"/>
        </w:rPr>
        <w:t xml:space="preserve"> </w:t>
      </w:r>
      <w:r w:rsidRPr="009177F1">
        <w:rPr>
          <w:rFonts w:ascii="KDRS" w:hAnsi="KDRS"/>
          <w:i/>
          <w:lang w:val="ru-RU"/>
        </w:rPr>
        <w:t>м. – В сост.</w:t>
      </w:r>
      <w:r>
        <w:rPr>
          <w:rFonts w:ascii="KDRS" w:hAnsi="KDRS"/>
          <w:i/>
        </w:rPr>
        <w:t> </w:t>
      </w:r>
      <w:r w:rsidRPr="009177F1">
        <w:rPr>
          <w:rFonts w:ascii="KDRS" w:hAnsi="KDRS"/>
          <w:i/>
          <w:lang w:val="ru-RU"/>
        </w:rPr>
        <w:t>личн.</w:t>
      </w:r>
      <w:r>
        <w:rPr>
          <w:rFonts w:ascii="KDRS" w:hAnsi="KDRS"/>
          <w:i/>
        </w:rPr>
        <w:t> </w:t>
      </w:r>
      <w:r w:rsidRPr="009177F1">
        <w:rPr>
          <w:rFonts w:ascii="KDRS" w:hAnsi="KDRS"/>
          <w:i/>
          <w:lang w:val="ru-RU"/>
        </w:rPr>
        <w:t>имени</w:t>
      </w:r>
      <w:r w:rsidRPr="009177F1">
        <w:rPr>
          <w:rFonts w:ascii="KDRS" w:hAnsi="KDRS"/>
          <w:lang w:val="ru-RU"/>
        </w:rPr>
        <w:t>. Лавка посадцкого челов</w:t>
      </w:r>
      <w:r w:rsidRPr="009177F1">
        <w:rPr>
          <w:lang w:val="ru-RU"/>
        </w:rPr>
        <w:t>ѣ</w:t>
      </w:r>
      <w:r w:rsidRPr="009177F1">
        <w:rPr>
          <w:rFonts w:ascii="KDRS" w:hAnsi="KDRS"/>
          <w:lang w:val="ru-RU"/>
        </w:rPr>
        <w:t>ка Кондрашка Стрижа. Кн.п.Нижегор., 255. 1621–1629</w:t>
      </w:r>
      <w:r>
        <w:rPr>
          <w:rFonts w:ascii="KDRS" w:hAnsi="KDRS"/>
        </w:rPr>
        <w:t> </w:t>
      </w:r>
      <w:r w:rsidRPr="009177F1">
        <w:rPr>
          <w:rFonts w:ascii="KDRS" w:hAnsi="KDRS"/>
          <w:lang w:val="ru-RU"/>
        </w:rPr>
        <w:t>гг.</w:t>
      </w:r>
    </w:p>
    <w:p w14:paraId="2B3D7946"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СТРИЖЕЛЬ,</w:t>
      </w:r>
      <w:r w:rsidRPr="009177F1">
        <w:rPr>
          <w:rFonts w:ascii="KDRS" w:hAnsi="KDRS"/>
          <w:lang w:val="ru-RU"/>
        </w:rPr>
        <w:t xml:space="preserve"> </w:t>
      </w:r>
      <w:r w:rsidRPr="009177F1">
        <w:rPr>
          <w:rFonts w:ascii="KDRS" w:hAnsi="KDRS"/>
          <w:i/>
          <w:lang w:val="ru-RU"/>
        </w:rPr>
        <w:t>м. Стержень</w:t>
      </w:r>
      <w:r w:rsidRPr="009177F1">
        <w:rPr>
          <w:rFonts w:ascii="KDRS" w:hAnsi="KDRS"/>
          <w:lang w:val="ru-RU"/>
        </w:rPr>
        <w:t>. [Растения] которые тако ж осередку или стрижель им</w:t>
      </w:r>
      <w:r w:rsidRPr="009177F1">
        <w:rPr>
          <w:lang w:val="ru-RU"/>
        </w:rPr>
        <w:t>ѣ</w:t>
      </w:r>
      <w:r w:rsidRPr="009177F1">
        <w:rPr>
          <w:rFonts w:ascii="KDRS" w:hAnsi="KDRS"/>
          <w:lang w:val="ru-RU"/>
        </w:rPr>
        <w:t xml:space="preserve">ютъ великии или въ внутри бывают празные </w:t>
      </w:r>
      <w:r w:rsidRPr="009177F1">
        <w:rPr>
          <w:lang w:val="ru-RU"/>
        </w:rPr>
        <w:t>(</w:t>
      </w:r>
      <w:r>
        <w:t>dr</w:t>
      </w:r>
      <w:r w:rsidRPr="009177F1">
        <w:rPr>
          <w:lang w:val="ru-RU"/>
        </w:rPr>
        <w:t>ż</w:t>
      </w:r>
      <w:r>
        <w:t>e</w:t>
      </w:r>
      <w:r w:rsidRPr="009177F1">
        <w:rPr>
          <w:lang w:val="ru-RU"/>
        </w:rPr>
        <w:t>ń)</w:t>
      </w:r>
      <w:r w:rsidRPr="009177F1">
        <w:rPr>
          <w:rFonts w:ascii="KDRS" w:hAnsi="KDRS"/>
          <w:lang w:val="ru-RU"/>
        </w:rPr>
        <w:t xml:space="preserve">. Назиратель, 210. </w:t>
      </w:r>
      <w:r>
        <w:rPr>
          <w:rFonts w:ascii="KDRS" w:hAnsi="KDRS"/>
        </w:rPr>
        <w:t>XVI </w:t>
      </w:r>
      <w:r w:rsidRPr="009177F1">
        <w:rPr>
          <w:rFonts w:ascii="KDRS" w:hAnsi="KDRS"/>
          <w:lang w:val="ru-RU"/>
        </w:rPr>
        <w:t>в.</w:t>
      </w:r>
    </w:p>
    <w:p w14:paraId="70623AA8"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СТРИЖЕЛЬНЫЙ,</w:t>
      </w:r>
      <w:r w:rsidRPr="009177F1">
        <w:rPr>
          <w:rFonts w:ascii="KDRS" w:hAnsi="KDRS"/>
          <w:lang w:val="ru-RU"/>
        </w:rPr>
        <w:t xml:space="preserve"> </w:t>
      </w:r>
      <w:r w:rsidRPr="009177F1">
        <w:rPr>
          <w:rFonts w:ascii="KDRS" w:hAnsi="KDRS"/>
          <w:i/>
          <w:lang w:val="ru-RU"/>
        </w:rPr>
        <w:t>прил. Предназначенный</w:t>
      </w:r>
      <w:r w:rsidRPr="009177F1">
        <w:rPr>
          <w:rFonts w:ascii="KDRS" w:hAnsi="KDRS"/>
          <w:lang w:val="ru-RU"/>
        </w:rPr>
        <w:t xml:space="preserve">, </w:t>
      </w:r>
      <w:r w:rsidRPr="009177F1">
        <w:rPr>
          <w:rFonts w:ascii="KDRS" w:hAnsi="KDRS"/>
          <w:i/>
          <w:lang w:val="ru-RU"/>
        </w:rPr>
        <w:t>служащий для стрижки</w:t>
      </w:r>
      <w:r w:rsidRPr="009177F1">
        <w:rPr>
          <w:rFonts w:ascii="KDRS" w:hAnsi="KDRS"/>
          <w:lang w:val="ru-RU"/>
        </w:rPr>
        <w:t>. Двои ножницы стрижел&lt;ь&gt;ние овечьи. (Кн.отв.Корел.с.) Арх.Он. 1688</w:t>
      </w:r>
      <w:r>
        <w:rPr>
          <w:rFonts w:ascii="KDRS" w:hAnsi="KDRS"/>
        </w:rPr>
        <w:t> </w:t>
      </w:r>
      <w:r w:rsidRPr="009177F1">
        <w:rPr>
          <w:rFonts w:ascii="KDRS" w:hAnsi="KDRS"/>
          <w:lang w:val="ru-RU"/>
        </w:rPr>
        <w:t>г.</w:t>
      </w:r>
    </w:p>
    <w:p w14:paraId="03714322"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СТРИЖЕНИЕ</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 xml:space="preserve">с. </w:t>
      </w:r>
      <w:r w:rsidRPr="009177F1">
        <w:rPr>
          <w:rFonts w:ascii="KDRS" w:hAnsi="KDRS"/>
          <w:lang w:val="ru-RU"/>
        </w:rPr>
        <w:t xml:space="preserve">1. </w:t>
      </w:r>
      <w:r w:rsidRPr="009177F1">
        <w:rPr>
          <w:rFonts w:ascii="KDRS" w:hAnsi="KDRS"/>
          <w:i/>
          <w:lang w:val="ru-RU"/>
        </w:rPr>
        <w:t>Действие по глаг</w:t>
      </w:r>
      <w:r w:rsidRPr="009177F1">
        <w:rPr>
          <w:rFonts w:ascii="KDRS" w:hAnsi="KDRS"/>
          <w:lang w:val="ru-RU"/>
        </w:rPr>
        <w:t xml:space="preserve">. </w:t>
      </w:r>
      <w:r w:rsidRPr="009177F1">
        <w:rPr>
          <w:rFonts w:ascii="KDRS" w:hAnsi="KDRS"/>
          <w:b/>
          <w:lang w:val="ru-RU"/>
        </w:rPr>
        <w:t>стричи</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1). От с(вя)щ(е)нных правил о стрижении брад. Стоглав</w:t>
      </w:r>
      <w:r w:rsidRPr="009177F1">
        <w:rPr>
          <w:rFonts w:ascii="KDRS" w:hAnsi="KDRS"/>
          <w:vertAlign w:val="superscript"/>
          <w:lang w:val="ru-RU"/>
        </w:rPr>
        <w:t>1</w:t>
      </w:r>
      <w:r w:rsidRPr="009177F1">
        <w:rPr>
          <w:rFonts w:ascii="KDRS" w:hAnsi="KDRS"/>
          <w:lang w:val="ru-RU"/>
        </w:rPr>
        <w:t xml:space="preserve">, 302. </w:t>
      </w:r>
      <w:r>
        <w:rPr>
          <w:rFonts w:ascii="KDRS" w:hAnsi="KDRS"/>
        </w:rPr>
        <w:t>XVI </w:t>
      </w:r>
      <w:r w:rsidRPr="009177F1">
        <w:rPr>
          <w:rFonts w:ascii="KDRS" w:hAnsi="KDRS"/>
          <w:lang w:val="ru-RU"/>
        </w:rPr>
        <w:t>в. ~ 1551</w:t>
      </w:r>
      <w:r>
        <w:rPr>
          <w:rFonts w:ascii="KDRS" w:hAnsi="KDRS"/>
        </w:rPr>
        <w:t> </w:t>
      </w:r>
      <w:r w:rsidRPr="009177F1">
        <w:rPr>
          <w:rFonts w:ascii="KDRS" w:hAnsi="KDRS"/>
          <w:lang w:val="ru-RU"/>
        </w:rPr>
        <w:t>г. Что есть, еже не сотворите стрижение от власовъ главы вашея (</w:t>
      </w:r>
      <w:r w:rsidRPr="00413D00">
        <w:t>σισ</w:t>
      </w:r>
      <w:r w:rsidRPr="004F0B87">
        <w:t>ό</w:t>
      </w:r>
      <w:r w:rsidRPr="00413D00">
        <w:t>ην</w:t>
      </w:r>
      <w:r w:rsidRPr="009177F1">
        <w:rPr>
          <w:rFonts w:ascii="KDRS" w:hAnsi="KDRS"/>
          <w:lang w:val="ru-RU"/>
        </w:rPr>
        <w:t xml:space="preserve">). Скрижаль, </w:t>
      </w:r>
      <w:r>
        <w:rPr>
          <w:rFonts w:ascii="KDRS" w:hAnsi="KDRS"/>
        </w:rPr>
        <w:t>V</w:t>
      </w:r>
      <w:r w:rsidRPr="009177F1">
        <w:rPr>
          <w:rFonts w:ascii="KDRS" w:hAnsi="KDRS"/>
          <w:lang w:val="ru-RU"/>
        </w:rPr>
        <w:t>, 19. 1656</w:t>
      </w:r>
      <w:r>
        <w:rPr>
          <w:rFonts w:ascii="KDRS" w:hAnsi="KDRS"/>
        </w:rPr>
        <w:t> </w:t>
      </w:r>
      <w:r w:rsidRPr="009177F1">
        <w:rPr>
          <w:rFonts w:ascii="KDRS" w:hAnsi="KDRS"/>
          <w:lang w:val="ru-RU"/>
        </w:rPr>
        <w:t>г.</w:t>
      </w:r>
    </w:p>
    <w:p w14:paraId="2B292BD2" w14:textId="77777777" w:rsidR="00F4528E" w:rsidRPr="009177F1" w:rsidRDefault="00F4528E" w:rsidP="00F4528E">
      <w:pPr>
        <w:pStyle w:val="BodyText21"/>
        <w:rPr>
          <w:lang w:val="ru-RU"/>
        </w:rPr>
      </w:pPr>
      <w:r w:rsidRPr="009177F1">
        <w:rPr>
          <w:lang w:val="ru-RU"/>
        </w:rPr>
        <w:t xml:space="preserve">2. </w:t>
      </w:r>
      <w:r w:rsidRPr="009177F1">
        <w:rPr>
          <w:i/>
          <w:lang w:val="ru-RU"/>
        </w:rPr>
        <w:t>Действие по глаг</w:t>
      </w:r>
      <w:r w:rsidRPr="009177F1">
        <w:rPr>
          <w:lang w:val="ru-RU"/>
        </w:rPr>
        <w:t xml:space="preserve">. </w:t>
      </w:r>
      <w:r w:rsidRPr="009177F1">
        <w:rPr>
          <w:b/>
          <w:lang w:val="ru-RU"/>
        </w:rPr>
        <w:t>стричи</w:t>
      </w:r>
      <w:r w:rsidRPr="009177F1">
        <w:rPr>
          <w:lang w:val="ru-RU"/>
        </w:rPr>
        <w:t xml:space="preserve"> (</w:t>
      </w:r>
      <w:r w:rsidRPr="009177F1">
        <w:rPr>
          <w:i/>
          <w:lang w:val="ru-RU"/>
        </w:rPr>
        <w:t>в знач</w:t>
      </w:r>
      <w:r w:rsidRPr="009177F1">
        <w:rPr>
          <w:lang w:val="ru-RU"/>
        </w:rPr>
        <w:t>. 2). Дано от стрижен&lt;ь&gt;я от 62 овецъ алт</w:t>
      </w:r>
      <w:r w:rsidRPr="009177F1">
        <w:rPr>
          <w:rFonts w:ascii="Times New Roman" w:hAnsi="Times New Roman"/>
          <w:lang w:val="ru-RU"/>
        </w:rPr>
        <w:t>҃</w:t>
      </w:r>
      <w:r w:rsidRPr="009177F1">
        <w:rPr>
          <w:lang w:val="ru-RU"/>
        </w:rPr>
        <w:t>нъ. Кн.прих.-расх.Тихв.м. № 1, 71. 1592</w:t>
      </w:r>
      <w:r>
        <w:t> </w:t>
      </w:r>
      <w:r w:rsidRPr="009177F1">
        <w:rPr>
          <w:lang w:val="ru-RU"/>
        </w:rPr>
        <w:t xml:space="preserve">г. </w:t>
      </w:r>
    </w:p>
    <w:p w14:paraId="6582E12B"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СТРИЖЕНИЕ</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с. Стержень</w:t>
      </w:r>
      <w:r w:rsidRPr="009177F1">
        <w:rPr>
          <w:rFonts w:ascii="KDRS" w:hAnsi="KDRS"/>
          <w:lang w:val="ru-RU"/>
        </w:rPr>
        <w:t xml:space="preserve">, </w:t>
      </w:r>
      <w:r w:rsidRPr="009177F1">
        <w:rPr>
          <w:rFonts w:ascii="KDRS" w:hAnsi="KDRS"/>
          <w:i/>
          <w:lang w:val="ru-RU"/>
        </w:rPr>
        <w:t>сердцевина</w:t>
      </w:r>
      <w:r w:rsidRPr="009177F1">
        <w:rPr>
          <w:rFonts w:ascii="KDRS" w:hAnsi="KDRS"/>
          <w:lang w:val="ru-RU"/>
        </w:rPr>
        <w:t xml:space="preserve"> (</w:t>
      </w:r>
      <w:r w:rsidRPr="009177F1">
        <w:rPr>
          <w:rFonts w:ascii="KDRS" w:hAnsi="KDRS"/>
          <w:i/>
          <w:lang w:val="ru-RU"/>
        </w:rPr>
        <w:t>у дерева</w:t>
      </w:r>
      <w:r w:rsidRPr="009177F1">
        <w:rPr>
          <w:rFonts w:ascii="KDRS" w:hAnsi="KDRS"/>
          <w:lang w:val="ru-RU"/>
        </w:rPr>
        <w:t>). Но коли бы было роздертия дереву аж чрез стержень, тамо посля заросли пременяется овощь и вкусъ его, се же ради разд</w:t>
      </w:r>
      <w:r w:rsidRPr="009177F1">
        <w:rPr>
          <w:lang w:val="ru-RU"/>
        </w:rPr>
        <w:t>ѣ</w:t>
      </w:r>
      <w:r w:rsidRPr="009177F1">
        <w:rPr>
          <w:rFonts w:ascii="KDRS" w:hAnsi="KDRS"/>
          <w:lang w:val="ru-RU"/>
        </w:rPr>
        <w:t>ления живности или корму в совокуплении стрижения, понеже тамо н</w:t>
      </w:r>
      <w:r w:rsidRPr="009177F1">
        <w:rPr>
          <w:lang w:val="ru-RU"/>
        </w:rPr>
        <w:t>ѣ</w:t>
      </w:r>
      <w:r w:rsidRPr="009177F1">
        <w:rPr>
          <w:rFonts w:ascii="KDRS" w:hAnsi="KDRS"/>
          <w:lang w:val="ru-RU"/>
        </w:rPr>
        <w:t>кии сукъ стается во ономъ срастению, которои множество корму, или живности в себ</w:t>
      </w:r>
      <w:r w:rsidRPr="009177F1">
        <w:rPr>
          <w:lang w:val="ru-RU"/>
        </w:rPr>
        <w:t>ѣ</w:t>
      </w:r>
      <w:r w:rsidRPr="009177F1">
        <w:rPr>
          <w:rFonts w:ascii="KDRS" w:hAnsi="KDRS"/>
          <w:lang w:val="ru-RU"/>
        </w:rPr>
        <w:t xml:space="preserve"> задерживаетъ дерева </w:t>
      </w:r>
      <w:r w:rsidRPr="009177F1">
        <w:rPr>
          <w:lang w:val="ru-RU"/>
        </w:rPr>
        <w:t>(</w:t>
      </w:r>
      <w:r>
        <w:t>dr</w:t>
      </w:r>
      <w:r w:rsidRPr="009177F1">
        <w:rPr>
          <w:lang w:val="ru-RU"/>
        </w:rPr>
        <w:t>ż</w:t>
      </w:r>
      <w:r>
        <w:t>enia</w:t>
      </w:r>
      <w:r w:rsidRPr="009177F1">
        <w:rPr>
          <w:lang w:val="ru-RU"/>
        </w:rPr>
        <w:t>)</w:t>
      </w:r>
      <w:r w:rsidRPr="009177F1">
        <w:rPr>
          <w:rFonts w:ascii="KDRS" w:hAnsi="KDRS"/>
          <w:lang w:val="ru-RU"/>
        </w:rPr>
        <w:t xml:space="preserve">. </w:t>
      </w:r>
      <w:r w:rsidRPr="009177F1">
        <w:rPr>
          <w:rFonts w:ascii="KDRS" w:hAnsi="KDRS"/>
          <w:lang w:val="ru-RU"/>
        </w:rPr>
        <w:lastRenderedPageBreak/>
        <w:t xml:space="preserve">Назиратель, 246. </w:t>
      </w:r>
      <w:r>
        <w:rPr>
          <w:rFonts w:ascii="KDRS" w:hAnsi="KDRS"/>
        </w:rPr>
        <w:t>XVI </w:t>
      </w:r>
      <w:r w:rsidRPr="009177F1">
        <w:rPr>
          <w:rFonts w:ascii="KDRS" w:hAnsi="KDRS"/>
          <w:lang w:val="ru-RU"/>
        </w:rPr>
        <w:t>в.</w:t>
      </w:r>
    </w:p>
    <w:p w14:paraId="69050C34"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СТРИЖЕНЬ,</w:t>
      </w:r>
      <w:r w:rsidRPr="009177F1">
        <w:rPr>
          <w:rFonts w:ascii="KDRS" w:hAnsi="KDRS"/>
          <w:lang w:val="ru-RU"/>
        </w:rPr>
        <w:t xml:space="preserve"> </w:t>
      </w:r>
      <w:r w:rsidRPr="009177F1">
        <w:rPr>
          <w:rFonts w:ascii="KDRS" w:hAnsi="KDRS"/>
          <w:i/>
          <w:lang w:val="ru-RU"/>
        </w:rPr>
        <w:t>м. Стержень</w:t>
      </w:r>
      <w:r w:rsidRPr="009177F1">
        <w:rPr>
          <w:rFonts w:ascii="KDRS" w:hAnsi="KDRS"/>
          <w:lang w:val="ru-RU"/>
        </w:rPr>
        <w:t xml:space="preserve">, </w:t>
      </w:r>
      <w:r w:rsidRPr="009177F1">
        <w:rPr>
          <w:rFonts w:ascii="KDRS" w:hAnsi="KDRS"/>
          <w:i/>
          <w:lang w:val="ru-RU"/>
        </w:rPr>
        <w:t>сердцевина</w:t>
      </w:r>
      <w:r w:rsidRPr="009177F1">
        <w:rPr>
          <w:rFonts w:ascii="KDRS" w:hAnsi="KDRS"/>
          <w:lang w:val="ru-RU"/>
        </w:rPr>
        <w:t xml:space="preserve"> (</w:t>
      </w:r>
      <w:r w:rsidRPr="009177F1">
        <w:rPr>
          <w:rFonts w:ascii="KDRS" w:hAnsi="KDRS"/>
          <w:i/>
          <w:lang w:val="ru-RU"/>
        </w:rPr>
        <w:t>у дерева</w:t>
      </w:r>
      <w:r w:rsidRPr="009177F1">
        <w:rPr>
          <w:rFonts w:ascii="KDRS" w:hAnsi="KDRS"/>
          <w:lang w:val="ru-RU"/>
        </w:rPr>
        <w:t>). Середка или стрижень опять въ дереве есть, что тукъ или мозгъ в костех или в спине зв</w:t>
      </w:r>
      <w:r w:rsidRPr="009177F1">
        <w:rPr>
          <w:lang w:val="ru-RU"/>
        </w:rPr>
        <w:t>ѣ</w:t>
      </w:r>
      <w:r w:rsidRPr="009177F1">
        <w:rPr>
          <w:rFonts w:ascii="KDRS" w:hAnsi="KDRS"/>
          <w:lang w:val="ru-RU"/>
        </w:rPr>
        <w:t>рячьем</w:t>
      </w:r>
      <w:r w:rsidRPr="009177F1">
        <w:rPr>
          <w:lang w:val="ru-RU"/>
        </w:rPr>
        <w:t xml:space="preserve"> (</w:t>
      </w:r>
      <w:r>
        <w:t>dr</w:t>
      </w:r>
      <w:r w:rsidRPr="009177F1">
        <w:rPr>
          <w:lang w:val="ru-RU"/>
        </w:rPr>
        <w:t>ż</w:t>
      </w:r>
      <w:r>
        <w:t>en</w:t>
      </w:r>
      <w:r w:rsidRPr="009177F1">
        <w:rPr>
          <w:lang w:val="ru-RU"/>
        </w:rPr>
        <w:t>)</w:t>
      </w:r>
      <w:r w:rsidRPr="009177F1">
        <w:rPr>
          <w:rFonts w:ascii="KDRS" w:hAnsi="KDRS"/>
          <w:lang w:val="ru-RU"/>
        </w:rPr>
        <w:t xml:space="preserve">. Назиратель, 217. </w:t>
      </w:r>
      <w:r>
        <w:rPr>
          <w:rFonts w:ascii="KDRS" w:hAnsi="KDRS"/>
        </w:rPr>
        <w:t>XVI </w:t>
      </w:r>
      <w:r w:rsidRPr="009177F1">
        <w:rPr>
          <w:rFonts w:ascii="KDRS" w:hAnsi="KDRS"/>
          <w:lang w:val="ru-RU"/>
        </w:rPr>
        <w:t xml:space="preserve">в. – Ср. </w:t>
      </w:r>
      <w:r w:rsidRPr="009177F1">
        <w:rPr>
          <w:rFonts w:ascii="KDRS" w:hAnsi="KDRS"/>
          <w:b/>
          <w:lang w:val="ru-RU"/>
        </w:rPr>
        <w:t>стержень</w:t>
      </w:r>
      <w:r w:rsidRPr="009177F1">
        <w:rPr>
          <w:rFonts w:ascii="KDRS" w:hAnsi="KDRS"/>
          <w:lang w:val="ru-RU"/>
        </w:rPr>
        <w:t xml:space="preserve">, </w:t>
      </w:r>
      <w:r w:rsidRPr="009177F1">
        <w:rPr>
          <w:rFonts w:ascii="KDRS" w:hAnsi="KDRS"/>
          <w:b/>
          <w:lang w:val="ru-RU"/>
        </w:rPr>
        <w:t>стрежень</w:t>
      </w:r>
      <w:r w:rsidRPr="009177F1">
        <w:rPr>
          <w:rFonts w:ascii="KDRS" w:hAnsi="KDRS"/>
          <w:lang w:val="ru-RU"/>
        </w:rPr>
        <w:t xml:space="preserve">, </w:t>
      </w:r>
      <w:r w:rsidRPr="009177F1">
        <w:rPr>
          <w:rFonts w:ascii="KDRS" w:hAnsi="KDRS"/>
          <w:b/>
          <w:lang w:val="ru-RU"/>
        </w:rPr>
        <w:t>стрыжень</w:t>
      </w:r>
      <w:r w:rsidRPr="009177F1">
        <w:rPr>
          <w:rFonts w:ascii="KDRS" w:hAnsi="KDRS"/>
          <w:lang w:val="ru-RU"/>
        </w:rPr>
        <w:t>.</w:t>
      </w:r>
    </w:p>
    <w:p w14:paraId="01B22214"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СТРИЖЕЦЪ,</w:t>
      </w:r>
      <w:r w:rsidRPr="009177F1">
        <w:rPr>
          <w:rFonts w:ascii="KDRS" w:hAnsi="KDRS"/>
          <w:lang w:val="ru-RU"/>
        </w:rPr>
        <w:t xml:space="preserve"> </w:t>
      </w:r>
      <w:r w:rsidRPr="009177F1">
        <w:rPr>
          <w:rFonts w:ascii="KDRS" w:hAnsi="KDRS"/>
          <w:i/>
          <w:lang w:val="ru-RU"/>
        </w:rPr>
        <w:t>м. Цирюльник</w:t>
      </w:r>
      <w:r w:rsidRPr="009177F1">
        <w:rPr>
          <w:rFonts w:ascii="KDRS" w:hAnsi="KDRS"/>
          <w:lang w:val="ru-RU"/>
        </w:rPr>
        <w:t>. Тиронъ же съ сн</w:t>
      </w:r>
      <w:r w:rsidRPr="009177F1">
        <w:rPr>
          <w:lang w:val="ru-RU"/>
        </w:rPr>
        <w:t>҃</w:t>
      </w:r>
      <w:r w:rsidRPr="009177F1">
        <w:rPr>
          <w:rFonts w:ascii="KDRS" w:hAnsi="KDRS"/>
          <w:lang w:val="ru-RU"/>
        </w:rPr>
        <w:t>омъ тръпяще молчяше, а стрижець едино слово гл</w:t>
      </w:r>
      <w:r w:rsidRPr="009177F1">
        <w:rPr>
          <w:lang w:val="ru-RU"/>
        </w:rPr>
        <w:t>҃</w:t>
      </w:r>
      <w:r w:rsidRPr="009177F1">
        <w:rPr>
          <w:rFonts w:ascii="KDRS" w:hAnsi="KDRS"/>
          <w:lang w:val="ru-RU"/>
        </w:rPr>
        <w:t>аше (</w:t>
      </w:r>
      <w:r w:rsidRPr="00413D00">
        <w:t>κουρε</w:t>
      </w:r>
      <w:r w:rsidRPr="001B4FA5">
        <w:t>ύ</w:t>
      </w:r>
      <w:r w:rsidRPr="00413D00">
        <w:t>ϛ</w:t>
      </w:r>
      <w:r w:rsidRPr="009177F1">
        <w:rPr>
          <w:rFonts w:ascii="KDRS" w:hAnsi="KDRS"/>
          <w:lang w:val="ru-RU"/>
        </w:rPr>
        <w:t xml:space="preserve">). Флавий. Полон.Иерус.(Арх.), 123. </w:t>
      </w:r>
      <w:r>
        <w:rPr>
          <w:rFonts w:ascii="KDRS" w:hAnsi="KDRS"/>
        </w:rPr>
        <w:t>XV </w:t>
      </w:r>
      <w:r w:rsidRPr="009177F1">
        <w:rPr>
          <w:rFonts w:ascii="KDRS" w:hAnsi="KDRS"/>
          <w:lang w:val="ru-RU"/>
        </w:rPr>
        <w:t>в.</w:t>
      </w:r>
      <w:r>
        <w:rPr>
          <w:rFonts w:ascii="KDRS" w:hAnsi="KDRS"/>
        </w:rPr>
        <w:t> </w:t>
      </w:r>
      <w:r w:rsidRPr="009177F1">
        <w:rPr>
          <w:rFonts w:ascii="KDRS" w:hAnsi="KDRS"/>
          <w:lang w:val="ru-RU"/>
        </w:rPr>
        <w:t>~</w:t>
      </w:r>
      <w:r>
        <w:rPr>
          <w:rFonts w:ascii="KDRS" w:hAnsi="KDRS"/>
        </w:rPr>
        <w:t> XI</w:t>
      </w:r>
      <w:r w:rsidRPr="009177F1">
        <w:rPr>
          <w:rFonts w:ascii="KDRS" w:hAnsi="KDRS"/>
          <w:lang w:val="ru-RU"/>
        </w:rPr>
        <w:t>–</w:t>
      </w:r>
      <w:r>
        <w:rPr>
          <w:rFonts w:ascii="KDRS" w:hAnsi="KDRS"/>
        </w:rPr>
        <w:t>XII </w:t>
      </w:r>
      <w:r w:rsidRPr="009177F1">
        <w:rPr>
          <w:rFonts w:ascii="KDRS" w:hAnsi="KDRS"/>
          <w:lang w:val="ru-RU"/>
        </w:rPr>
        <w:t>вв. И успи Далида Самсона на лон</w:t>
      </w:r>
      <w:r w:rsidRPr="009177F1">
        <w:rPr>
          <w:lang w:val="ru-RU"/>
        </w:rPr>
        <w:t>ѣ</w:t>
      </w:r>
      <w:r w:rsidRPr="009177F1">
        <w:rPr>
          <w:rFonts w:ascii="KDRS" w:hAnsi="KDRS"/>
          <w:lang w:val="ru-RU"/>
        </w:rPr>
        <w:t xml:space="preserve"> своемъ и призва стрижьца, и остриже 7 плениць главы его (Суд. </w:t>
      </w:r>
      <w:r>
        <w:rPr>
          <w:rFonts w:ascii="KDRS" w:hAnsi="KDRS"/>
        </w:rPr>
        <w:t>XVI</w:t>
      </w:r>
      <w:r w:rsidRPr="009177F1">
        <w:rPr>
          <w:rFonts w:ascii="KDRS" w:hAnsi="KDRS"/>
          <w:lang w:val="ru-RU"/>
        </w:rPr>
        <w:t xml:space="preserve">, 19: </w:t>
      </w:r>
      <w:r w:rsidRPr="00413D00">
        <w:t>τ</w:t>
      </w:r>
      <w:r w:rsidRPr="004F0B87">
        <w:t>ὸ</w:t>
      </w:r>
      <w:r w:rsidRPr="00413D00">
        <w:t>ν</w:t>
      </w:r>
      <w:r w:rsidRPr="009177F1">
        <w:rPr>
          <w:lang w:val="ru-RU"/>
        </w:rPr>
        <w:t xml:space="preserve"> </w:t>
      </w:r>
      <w:r w:rsidRPr="00413D00">
        <w:t>κουρ</w:t>
      </w:r>
      <w:r w:rsidRPr="00940A90">
        <w:t>έ</w:t>
      </w:r>
      <w:r w:rsidRPr="00413D00">
        <w:t>α</w:t>
      </w:r>
      <w:r w:rsidRPr="009177F1">
        <w:rPr>
          <w:rFonts w:ascii="KDRS" w:hAnsi="KDRS"/>
          <w:lang w:val="ru-RU"/>
        </w:rPr>
        <w:t>). Хроногр. 1512</w:t>
      </w:r>
      <w:r>
        <w:rPr>
          <w:rFonts w:ascii="KDRS" w:hAnsi="KDRS"/>
        </w:rPr>
        <w:t> </w:t>
      </w:r>
      <w:r w:rsidRPr="009177F1">
        <w:rPr>
          <w:rFonts w:ascii="KDRS" w:hAnsi="KDRS"/>
          <w:lang w:val="ru-RU"/>
        </w:rPr>
        <w:t>г., 100.</w:t>
      </w:r>
      <w:r w:rsidRPr="009177F1">
        <w:rPr>
          <w:lang w:val="ru-RU"/>
        </w:rPr>
        <w:t xml:space="preserve"> </w:t>
      </w:r>
      <w:r w:rsidRPr="009177F1">
        <w:rPr>
          <w:rFonts w:ascii="KDRS" w:hAnsi="KDRS"/>
          <w:lang w:val="ru-RU"/>
        </w:rPr>
        <w:t>1538</w:t>
      </w:r>
      <w:r>
        <w:rPr>
          <w:rFonts w:ascii="KDRS" w:hAnsi="KDRS"/>
        </w:rPr>
        <w:t> </w:t>
      </w:r>
      <w:r w:rsidRPr="009177F1">
        <w:rPr>
          <w:rFonts w:ascii="KDRS" w:hAnsi="KDRS"/>
          <w:lang w:val="ru-RU"/>
        </w:rPr>
        <w:t xml:space="preserve">г. – Ср. </w:t>
      </w:r>
      <w:r w:rsidRPr="009177F1">
        <w:rPr>
          <w:rFonts w:ascii="KDRS" w:hAnsi="KDRS"/>
          <w:b/>
          <w:lang w:val="ru-RU"/>
        </w:rPr>
        <w:t>стр</w:t>
      </w:r>
      <w:r w:rsidRPr="009177F1">
        <w:rPr>
          <w:b/>
          <w:lang w:val="ru-RU"/>
        </w:rPr>
        <w:t>ѣ</w:t>
      </w:r>
      <w:r w:rsidRPr="009177F1">
        <w:rPr>
          <w:rFonts w:ascii="KDRS" w:hAnsi="KDRS"/>
          <w:b/>
          <w:lang w:val="ru-RU"/>
        </w:rPr>
        <w:t>жецъ</w:t>
      </w:r>
      <w:r w:rsidRPr="009177F1">
        <w:rPr>
          <w:rFonts w:ascii="KDRS" w:hAnsi="KDRS"/>
          <w:lang w:val="ru-RU"/>
        </w:rPr>
        <w:t>.</w:t>
      </w:r>
    </w:p>
    <w:p w14:paraId="29D1FE0F"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СТРИЖНИКЪ,</w:t>
      </w:r>
      <w:r w:rsidRPr="009177F1">
        <w:rPr>
          <w:rFonts w:ascii="KDRS" w:hAnsi="KDRS"/>
          <w:lang w:val="ru-RU"/>
        </w:rPr>
        <w:t xml:space="preserve"> </w:t>
      </w:r>
      <w:r w:rsidRPr="009177F1">
        <w:rPr>
          <w:rFonts w:ascii="KDRS" w:hAnsi="KDRS"/>
          <w:i/>
          <w:lang w:val="ru-RU"/>
        </w:rPr>
        <w:t xml:space="preserve">м. </w:t>
      </w:r>
      <w:r w:rsidRPr="009177F1">
        <w:rPr>
          <w:rFonts w:ascii="KDRS" w:hAnsi="KDRS"/>
          <w:lang w:val="ru-RU"/>
        </w:rPr>
        <w:t xml:space="preserve">1. </w:t>
      </w:r>
      <w:r w:rsidRPr="009177F1">
        <w:rPr>
          <w:rFonts w:ascii="KDRS" w:hAnsi="KDRS"/>
          <w:i/>
          <w:lang w:val="ru-RU"/>
        </w:rPr>
        <w:t>Постриженный</w:t>
      </w:r>
      <w:r w:rsidRPr="009177F1">
        <w:rPr>
          <w:rFonts w:ascii="KDRS" w:hAnsi="KDRS"/>
          <w:lang w:val="ru-RU"/>
        </w:rPr>
        <w:t xml:space="preserve">, </w:t>
      </w:r>
      <w:r w:rsidRPr="009177F1">
        <w:rPr>
          <w:rFonts w:ascii="KDRS" w:hAnsi="KDRS"/>
          <w:i/>
          <w:lang w:val="ru-RU"/>
        </w:rPr>
        <w:t>принадлежащий к духовенству</w:t>
      </w:r>
      <w:r w:rsidRPr="009177F1">
        <w:rPr>
          <w:rFonts w:ascii="KDRS" w:hAnsi="KDRS"/>
          <w:lang w:val="ru-RU"/>
        </w:rPr>
        <w:t>. И поручи ему вься црк</w:t>
      </w:r>
      <w:r w:rsidRPr="009177F1">
        <w:rPr>
          <w:lang w:val="ru-RU"/>
        </w:rPr>
        <w:t>҃</w:t>
      </w:r>
      <w:r w:rsidRPr="009177F1">
        <w:rPr>
          <w:rFonts w:ascii="KDRS" w:hAnsi="KDRS"/>
          <w:lang w:val="ru-RU"/>
        </w:rPr>
        <w:t>ви и стрижьникы въ вьс</w:t>
      </w:r>
      <w:r w:rsidRPr="009177F1">
        <w:rPr>
          <w:lang w:val="ru-RU"/>
        </w:rPr>
        <w:t>ѣ</w:t>
      </w:r>
      <w:r w:rsidRPr="009177F1">
        <w:rPr>
          <w:rFonts w:ascii="KDRS" w:hAnsi="KDRS"/>
          <w:lang w:val="ru-RU"/>
        </w:rPr>
        <w:t>хъ град</w:t>
      </w:r>
      <w:r w:rsidRPr="009177F1">
        <w:rPr>
          <w:lang w:val="ru-RU"/>
        </w:rPr>
        <w:t>ѣ</w:t>
      </w:r>
      <w:r w:rsidRPr="009177F1">
        <w:rPr>
          <w:rFonts w:ascii="KDRS" w:hAnsi="KDRS"/>
          <w:lang w:val="ru-RU"/>
        </w:rPr>
        <w:t>хъ, от того же дн</w:t>
      </w:r>
      <w:r w:rsidRPr="009177F1">
        <w:rPr>
          <w:lang w:val="ru-RU"/>
        </w:rPr>
        <w:t>҃</w:t>
      </w:r>
      <w:r w:rsidRPr="009177F1">
        <w:rPr>
          <w:rFonts w:ascii="KDRS" w:hAnsi="KDRS"/>
          <w:lang w:val="ru-RU"/>
        </w:rPr>
        <w:t>е вельми начатъ расти учение Бж</w:t>
      </w:r>
      <w:r w:rsidRPr="009177F1">
        <w:rPr>
          <w:lang w:val="ru-RU"/>
        </w:rPr>
        <w:t>҃</w:t>
      </w:r>
      <w:r w:rsidRPr="009177F1">
        <w:rPr>
          <w:rFonts w:ascii="KDRS" w:hAnsi="KDRS"/>
          <w:lang w:val="ru-RU"/>
        </w:rPr>
        <w:t>ие и стрижьници множитися въ вьс</w:t>
      </w:r>
      <w:r w:rsidRPr="009177F1">
        <w:rPr>
          <w:lang w:val="ru-RU"/>
        </w:rPr>
        <w:t>ѣ</w:t>
      </w:r>
      <w:r w:rsidRPr="009177F1">
        <w:rPr>
          <w:rFonts w:ascii="KDRS" w:hAnsi="KDRS"/>
          <w:lang w:val="ru-RU"/>
        </w:rPr>
        <w:t>хъ град</w:t>
      </w:r>
      <w:r w:rsidRPr="009177F1">
        <w:rPr>
          <w:lang w:val="ru-RU"/>
        </w:rPr>
        <w:t>ѣ</w:t>
      </w:r>
      <w:r w:rsidRPr="009177F1">
        <w:rPr>
          <w:rFonts w:ascii="KDRS" w:hAnsi="KDRS"/>
          <w:lang w:val="ru-RU"/>
        </w:rPr>
        <w:t xml:space="preserve">хъ. (Пам. и ж.Мефод.) Усп.сб., 195.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Аще кто лъжая писанья книжная яко с(вя)та въ ц(ь)рк(ъ)ви чтеть на съблазнъ стрижникомъ и людьмъ, да извержеться (</w:t>
      </w:r>
      <w:r w:rsidRPr="00413D00">
        <w:t>ἐπ</w:t>
      </w:r>
      <w:r w:rsidRPr="001B4FA5">
        <w:t>ὶ</w:t>
      </w:r>
      <w:r w:rsidRPr="009177F1">
        <w:rPr>
          <w:lang w:val="ru-RU"/>
        </w:rPr>
        <w:t xml:space="preserve"> </w:t>
      </w:r>
      <w:r w:rsidRPr="00413D00">
        <w:t>λ</w:t>
      </w:r>
      <w:r w:rsidRPr="001B4FA5">
        <w:t>ύ</w:t>
      </w:r>
      <w:r w:rsidRPr="00413D00">
        <w:t>μ</w:t>
      </w:r>
      <w:r w:rsidRPr="001B4FA5">
        <w:t>ῃ</w:t>
      </w:r>
      <w:r w:rsidRPr="009177F1">
        <w:rPr>
          <w:lang w:val="ru-RU"/>
        </w:rPr>
        <w:t xml:space="preserve"> </w:t>
      </w:r>
      <w:r w:rsidRPr="00413D00">
        <w:t>το</w:t>
      </w:r>
      <w:r w:rsidRPr="00940A90">
        <w:t>ῦ</w:t>
      </w:r>
      <w:r w:rsidRPr="009177F1">
        <w:rPr>
          <w:lang w:val="ru-RU"/>
        </w:rPr>
        <w:t xml:space="preserve"> </w:t>
      </w:r>
      <w:r w:rsidRPr="00413D00">
        <w:t>κλ</w:t>
      </w:r>
      <w:r w:rsidRPr="00940A90">
        <w:t>ή</w:t>
      </w:r>
      <w:r w:rsidRPr="00413D00">
        <w:t>ρου</w:t>
      </w:r>
      <w:r w:rsidRPr="009177F1">
        <w:rPr>
          <w:rFonts w:ascii="KDRS" w:hAnsi="KDRS"/>
          <w:lang w:val="ru-RU"/>
        </w:rPr>
        <w:t xml:space="preserve">). (Апост. 60) Ном.Меф., 361. </w:t>
      </w:r>
      <w:r>
        <w:rPr>
          <w:rFonts w:ascii="KDRS" w:hAnsi="KDRS"/>
        </w:rPr>
        <w:t>XIII </w:t>
      </w:r>
      <w:r w:rsidRPr="009177F1">
        <w:rPr>
          <w:rFonts w:ascii="KDRS" w:hAnsi="KDRS"/>
          <w:lang w:val="ru-RU"/>
        </w:rPr>
        <w:t xml:space="preserve">в. </w:t>
      </w:r>
    </w:p>
    <w:p w14:paraId="780C400B"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То же, что</w:t>
      </w:r>
      <w:r w:rsidRPr="009177F1">
        <w:rPr>
          <w:rFonts w:ascii="KDRS" w:hAnsi="KDRS"/>
          <w:lang w:val="ru-RU"/>
        </w:rPr>
        <w:t xml:space="preserve"> </w:t>
      </w:r>
      <w:r w:rsidRPr="009177F1">
        <w:rPr>
          <w:rFonts w:ascii="KDRS" w:hAnsi="KDRS"/>
          <w:b/>
          <w:lang w:val="ru-RU"/>
        </w:rPr>
        <w:t>стригальникъ</w:t>
      </w:r>
      <w:r w:rsidRPr="009177F1">
        <w:rPr>
          <w:rFonts w:ascii="KDRS" w:hAnsi="KDRS"/>
          <w:lang w:val="ru-RU"/>
        </w:rPr>
        <w:t xml:space="preserve"> (?). Сотня Духовская… 8-й десятокъ… во дв&lt;оре&gt; Ивашко Горд</w:t>
      </w:r>
      <w:r w:rsidRPr="009177F1">
        <w:rPr>
          <w:lang w:val="ru-RU"/>
        </w:rPr>
        <w:t>ѣ</w:t>
      </w:r>
      <w:r w:rsidRPr="009177F1">
        <w:rPr>
          <w:rFonts w:ascii="KDRS" w:hAnsi="KDRS"/>
          <w:lang w:val="ru-RU"/>
        </w:rPr>
        <w:t>ев стрижник, бою пищал&lt;ь&gt;. Яросл.п.кн., 332. 1668</w:t>
      </w:r>
      <w:r>
        <w:rPr>
          <w:rFonts w:ascii="KDRS" w:hAnsi="KDRS"/>
        </w:rPr>
        <w:t> </w:t>
      </w:r>
      <w:r w:rsidRPr="009177F1">
        <w:rPr>
          <w:rFonts w:ascii="KDRS" w:hAnsi="KDRS"/>
          <w:lang w:val="ru-RU"/>
        </w:rPr>
        <w:t>г.</w:t>
      </w:r>
    </w:p>
    <w:p w14:paraId="0901D87D"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СТРИЖУ </w:t>
      </w:r>
      <w:r w:rsidRPr="009177F1">
        <w:rPr>
          <w:rFonts w:ascii="KDRS" w:hAnsi="KDRS"/>
          <w:lang w:val="ru-RU"/>
        </w:rPr>
        <w:t>см.</w:t>
      </w:r>
      <w:r w:rsidRPr="009177F1">
        <w:rPr>
          <w:rFonts w:ascii="KDRS" w:hAnsi="KDRS"/>
          <w:b/>
          <w:lang w:val="ru-RU"/>
        </w:rPr>
        <w:t xml:space="preserve"> стригати</w:t>
      </w:r>
    </w:p>
    <w:p w14:paraId="26DAFBDE" w14:textId="40A7C2D9" w:rsidR="00F4528E" w:rsidRDefault="00F4528E" w:rsidP="00F4528E">
      <w:pPr>
        <w:spacing w:line="460" w:lineRule="exact"/>
        <w:ind w:firstLine="720"/>
        <w:jc w:val="both"/>
        <w:rPr>
          <w:rFonts w:ascii="KDRS" w:hAnsi="KDRS"/>
          <w:lang w:val="ru-RU"/>
        </w:rPr>
      </w:pPr>
      <w:r w:rsidRPr="009177F1">
        <w:rPr>
          <w:rFonts w:ascii="KDRS" w:hAnsi="KDRS"/>
          <w:b/>
          <w:lang w:val="ru-RU"/>
        </w:rPr>
        <w:t>СТРИКА,</w:t>
      </w:r>
      <w:r w:rsidRPr="009177F1">
        <w:rPr>
          <w:rFonts w:ascii="KDRS" w:hAnsi="KDRS"/>
          <w:lang w:val="ru-RU"/>
        </w:rPr>
        <w:t xml:space="preserve"> </w:t>
      </w:r>
      <w:r w:rsidRPr="009177F1">
        <w:rPr>
          <w:rFonts w:ascii="KDRS" w:hAnsi="KDRS"/>
          <w:i/>
          <w:lang w:val="ru-RU"/>
        </w:rPr>
        <w:t>м. Дядя</w:t>
      </w:r>
      <w:r w:rsidRPr="009177F1">
        <w:rPr>
          <w:rFonts w:ascii="KDRS" w:hAnsi="KDRS"/>
          <w:lang w:val="ru-RU"/>
        </w:rPr>
        <w:t>. Призвавъ убо царь Диоклитиянъ Лисимаха, сн</w:t>
      </w:r>
      <w:r w:rsidRPr="009177F1">
        <w:rPr>
          <w:lang w:val="ru-RU"/>
        </w:rPr>
        <w:t>҃</w:t>
      </w:r>
      <w:r w:rsidRPr="009177F1">
        <w:rPr>
          <w:rFonts w:ascii="KDRS" w:hAnsi="KDRS"/>
          <w:lang w:val="ru-RU"/>
        </w:rPr>
        <w:t xml:space="preserve">а Анфимова и Селина, Сегову стрику [Усп.сб., 229.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Селина стръя ему], наедин</w:t>
      </w:r>
      <w:r w:rsidRPr="009177F1">
        <w:rPr>
          <w:lang w:val="ru-RU"/>
        </w:rPr>
        <w:t>ѣ</w:t>
      </w:r>
      <w:r w:rsidRPr="009177F1">
        <w:rPr>
          <w:rFonts w:ascii="KDRS" w:hAnsi="KDRS"/>
          <w:lang w:val="ru-RU"/>
        </w:rPr>
        <w:t xml:space="preserve"> рече Лисимаху: Азъ… поминающе любы твоего оц</w:t>
      </w:r>
      <w:r w:rsidRPr="009177F1">
        <w:rPr>
          <w:lang w:val="ru-RU"/>
        </w:rPr>
        <w:t>҃</w:t>
      </w:r>
      <w:r w:rsidRPr="009177F1">
        <w:rPr>
          <w:rFonts w:ascii="KDRS" w:hAnsi="KDRS"/>
          <w:lang w:val="ru-RU"/>
        </w:rPr>
        <w:t>а въсхот</w:t>
      </w:r>
      <w:r w:rsidRPr="009177F1">
        <w:rPr>
          <w:lang w:val="ru-RU"/>
        </w:rPr>
        <w:t>ѣ</w:t>
      </w:r>
      <w:r w:rsidRPr="009177F1">
        <w:rPr>
          <w:rFonts w:ascii="KDRS" w:hAnsi="KDRS"/>
          <w:lang w:val="ru-RU"/>
        </w:rPr>
        <w:t>въ по оного кончин</w:t>
      </w:r>
      <w:r w:rsidRPr="009177F1">
        <w:rPr>
          <w:lang w:val="ru-RU"/>
        </w:rPr>
        <w:t>ѣ</w:t>
      </w:r>
      <w:r w:rsidRPr="009177F1">
        <w:rPr>
          <w:rFonts w:ascii="KDRS" w:hAnsi="KDRS"/>
          <w:lang w:val="ru-RU"/>
        </w:rPr>
        <w:t xml:space="preserve"> на пр</w:t>
      </w:r>
      <w:r w:rsidRPr="009177F1">
        <w:rPr>
          <w:lang w:val="ru-RU"/>
        </w:rPr>
        <w:t>҃</w:t>
      </w:r>
      <w:r w:rsidRPr="009177F1">
        <w:rPr>
          <w:rFonts w:ascii="KDRS" w:hAnsi="KDRS"/>
          <w:lang w:val="ru-RU"/>
        </w:rPr>
        <w:t>стл</w:t>
      </w:r>
      <w:r w:rsidRPr="009177F1">
        <w:rPr>
          <w:lang w:val="ru-RU"/>
        </w:rPr>
        <w:t>ѣ</w:t>
      </w:r>
      <w:r w:rsidRPr="009177F1">
        <w:rPr>
          <w:rFonts w:ascii="KDRS" w:hAnsi="KDRS"/>
          <w:lang w:val="ru-RU"/>
        </w:rPr>
        <w:t xml:space="preserve"> его възв</w:t>
      </w:r>
      <w:r w:rsidRPr="009177F1">
        <w:rPr>
          <w:lang w:val="ru-RU"/>
        </w:rPr>
        <w:t>ѣ</w:t>
      </w:r>
      <w:r w:rsidRPr="009177F1">
        <w:rPr>
          <w:rFonts w:ascii="KDRS" w:hAnsi="KDRS"/>
          <w:lang w:val="ru-RU"/>
        </w:rPr>
        <w:t>сти тя я (</w:t>
      </w:r>
      <w:r w:rsidRPr="00413D00">
        <w:t>θε</w:t>
      </w:r>
      <w:r w:rsidRPr="001B4FA5">
        <w:t>ῖ</w:t>
      </w:r>
      <w:r w:rsidRPr="00413D00">
        <w:t>ον</w:t>
      </w:r>
      <w:r w:rsidRPr="009177F1">
        <w:rPr>
          <w:rFonts w:ascii="KDRS" w:hAnsi="KDRS"/>
          <w:lang w:val="ru-RU"/>
        </w:rPr>
        <w:t>) (Ж.</w:t>
      </w:r>
      <w:r w:rsidRPr="009177F1">
        <w:rPr>
          <w:rFonts w:ascii="KDRS" w:hAnsi="KDRS"/>
          <w:caps/>
          <w:lang w:val="ru-RU"/>
        </w:rPr>
        <w:t>ф</w:t>
      </w:r>
      <w:r w:rsidRPr="009177F1">
        <w:rPr>
          <w:rFonts w:ascii="KDRS" w:hAnsi="KDRS"/>
          <w:lang w:val="ru-RU"/>
        </w:rPr>
        <w:t xml:space="preserve">евр.) Мин.чет.июнь, 354. </w:t>
      </w:r>
      <w:r>
        <w:rPr>
          <w:rFonts w:ascii="KDRS" w:hAnsi="KDRS"/>
        </w:rPr>
        <w:t>XV</w:t>
      </w:r>
      <w:r w:rsidRPr="009177F1">
        <w:rPr>
          <w:rFonts w:ascii="KDRS" w:hAnsi="KDRS"/>
          <w:lang w:val="ru-RU"/>
        </w:rPr>
        <w:t>–</w:t>
      </w:r>
      <w:r>
        <w:rPr>
          <w:rFonts w:ascii="KDRS" w:hAnsi="KDRS"/>
        </w:rPr>
        <w:t>XVI </w:t>
      </w:r>
      <w:r w:rsidRPr="009177F1">
        <w:rPr>
          <w:rFonts w:ascii="KDRS" w:hAnsi="KDRS"/>
          <w:lang w:val="ru-RU"/>
        </w:rPr>
        <w:t xml:space="preserve">вв. </w:t>
      </w:r>
    </w:p>
    <w:p w14:paraId="7EEACD0E" w14:textId="5CA1CE6F" w:rsidR="00DF579F" w:rsidRPr="009177F1" w:rsidRDefault="00DF579F" w:rsidP="00F4528E">
      <w:pPr>
        <w:spacing w:line="460" w:lineRule="exact"/>
        <w:ind w:firstLine="720"/>
        <w:jc w:val="both"/>
        <w:rPr>
          <w:rFonts w:ascii="KDRS" w:hAnsi="KDRS"/>
          <w:lang w:val="ru-RU"/>
        </w:rPr>
      </w:pPr>
      <w:r w:rsidRPr="00DF579F">
        <w:rPr>
          <w:rFonts w:ascii="KDRS" w:hAnsi="KDRS"/>
          <w:b/>
          <w:bCs/>
          <w:lang w:val="ru-RU"/>
        </w:rPr>
        <w:t>СТРИКУСЫ</w:t>
      </w:r>
      <w:r>
        <w:rPr>
          <w:rFonts w:ascii="KDRS" w:hAnsi="KDRS"/>
          <w:lang w:val="ru-RU"/>
        </w:rPr>
        <w:t xml:space="preserve"> см. </w:t>
      </w:r>
      <w:r w:rsidRPr="00DF579F">
        <w:rPr>
          <w:rFonts w:ascii="KDRS" w:hAnsi="KDRS"/>
          <w:b/>
          <w:bCs/>
          <w:lang w:val="ru-RU"/>
        </w:rPr>
        <w:t>кусъ</w:t>
      </w:r>
      <w:r w:rsidRPr="00DF579F">
        <w:rPr>
          <w:rFonts w:ascii="KDRS" w:hAnsi="KDRS"/>
          <w:b/>
          <w:bCs/>
          <w:vertAlign w:val="superscript"/>
          <w:lang w:val="ru-RU"/>
        </w:rPr>
        <w:t>2</w:t>
      </w:r>
    </w:p>
    <w:p w14:paraId="39FD3FE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СТРИЛИЩЕ</w:t>
      </w:r>
      <w:r w:rsidRPr="009177F1">
        <w:rPr>
          <w:rFonts w:ascii="KDRS" w:hAnsi="KDRS"/>
          <w:lang w:val="ru-RU"/>
        </w:rPr>
        <w:t xml:space="preserve"> см. </w:t>
      </w:r>
      <w:r w:rsidRPr="009177F1">
        <w:rPr>
          <w:rFonts w:ascii="KDRS" w:hAnsi="KDRS"/>
          <w:b/>
          <w:lang w:val="ru-RU"/>
        </w:rPr>
        <w:t>стр</w:t>
      </w:r>
      <w:r w:rsidRPr="009177F1">
        <w:rPr>
          <w:b/>
          <w:lang w:val="ru-RU"/>
        </w:rPr>
        <w:t>ѣ</w:t>
      </w:r>
      <w:r w:rsidRPr="009177F1">
        <w:rPr>
          <w:rFonts w:ascii="KDRS" w:hAnsi="KDRS"/>
          <w:b/>
          <w:lang w:val="ru-RU"/>
        </w:rPr>
        <w:t>лище</w:t>
      </w:r>
    </w:p>
    <w:p w14:paraId="438A3D7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СТРИЧИ</w:t>
      </w:r>
      <w:r w:rsidRPr="009177F1">
        <w:rPr>
          <w:rFonts w:ascii="KDRS" w:hAnsi="KDRS"/>
          <w:lang w:val="ru-RU"/>
        </w:rPr>
        <w:t xml:space="preserve"> и </w:t>
      </w:r>
      <w:r w:rsidRPr="009177F1">
        <w:rPr>
          <w:rFonts w:ascii="KDRS" w:hAnsi="KDRS"/>
          <w:b/>
          <w:lang w:val="ru-RU"/>
        </w:rPr>
        <w:t>СТРИЩИ.</w:t>
      </w:r>
      <w:r w:rsidRPr="009177F1">
        <w:rPr>
          <w:rFonts w:ascii="KDRS" w:hAnsi="KDRS"/>
          <w:lang w:val="ru-RU"/>
        </w:rPr>
        <w:t xml:space="preserve"> 1. </w:t>
      </w:r>
      <w:r w:rsidRPr="009177F1">
        <w:rPr>
          <w:rFonts w:ascii="KDRS" w:hAnsi="KDRS"/>
          <w:i/>
          <w:lang w:val="ru-RU"/>
        </w:rPr>
        <w:t>Стричь</w:t>
      </w:r>
      <w:r w:rsidRPr="009177F1">
        <w:rPr>
          <w:rFonts w:ascii="KDRS" w:hAnsi="KDRS"/>
          <w:lang w:val="ru-RU"/>
        </w:rPr>
        <w:t xml:space="preserve">, </w:t>
      </w:r>
      <w:r w:rsidRPr="009177F1">
        <w:rPr>
          <w:rFonts w:ascii="KDRS" w:hAnsi="KDRS"/>
          <w:i/>
          <w:lang w:val="ru-RU"/>
        </w:rPr>
        <w:t>подстригать</w:t>
      </w:r>
      <w:r w:rsidRPr="009177F1">
        <w:rPr>
          <w:rFonts w:ascii="KDRS" w:hAnsi="KDRS"/>
          <w:lang w:val="ru-RU"/>
        </w:rPr>
        <w:t xml:space="preserve"> (</w:t>
      </w:r>
      <w:r w:rsidRPr="009177F1">
        <w:rPr>
          <w:rFonts w:ascii="KDRS" w:hAnsi="KDRS"/>
          <w:i/>
          <w:lang w:val="ru-RU"/>
        </w:rPr>
        <w:t>волосы</w:t>
      </w:r>
      <w:r w:rsidRPr="009177F1">
        <w:rPr>
          <w:rFonts w:ascii="KDRS" w:hAnsi="KDRS"/>
          <w:lang w:val="ru-RU"/>
        </w:rPr>
        <w:t>). Гривы у нихъ [жеребятъ] стрижены. Кн.ям.новг., 130. 1600</w:t>
      </w:r>
      <w:r>
        <w:rPr>
          <w:rFonts w:ascii="KDRS" w:hAnsi="KDRS"/>
        </w:rPr>
        <w:t> </w:t>
      </w:r>
      <w:r w:rsidRPr="009177F1">
        <w:rPr>
          <w:rFonts w:ascii="KDRS" w:hAnsi="KDRS"/>
          <w:lang w:val="ru-RU"/>
        </w:rPr>
        <w:t>г. Куплена кобыла гнеда… грива стрижена, ухо правое р</w:t>
      </w:r>
      <w:r w:rsidRPr="009177F1">
        <w:rPr>
          <w:lang w:val="ru-RU"/>
        </w:rPr>
        <w:t>ѣ</w:t>
      </w:r>
      <w:r w:rsidRPr="009177F1">
        <w:rPr>
          <w:rFonts w:ascii="KDRS" w:hAnsi="KDRS"/>
          <w:lang w:val="ru-RU"/>
        </w:rPr>
        <w:t>зано. Астрах.а., № 1235. Роспись, сст. 3. 1654</w:t>
      </w:r>
      <w:r>
        <w:rPr>
          <w:rFonts w:ascii="KDRS" w:hAnsi="KDRS"/>
        </w:rPr>
        <w:t> </w:t>
      </w:r>
      <w:r w:rsidRPr="009177F1">
        <w:rPr>
          <w:rFonts w:ascii="KDRS" w:hAnsi="KDRS"/>
          <w:lang w:val="ru-RU"/>
        </w:rPr>
        <w:t>г. Обыкоша еллини и верхи стрищи отроковъ, и малыя оставляти, и сия по времени брити и возлагати б</w:t>
      </w:r>
      <w:r w:rsidRPr="009177F1">
        <w:rPr>
          <w:lang w:val="ru-RU"/>
        </w:rPr>
        <w:t>ѣ</w:t>
      </w:r>
      <w:r w:rsidRPr="009177F1">
        <w:rPr>
          <w:rFonts w:ascii="KDRS" w:hAnsi="KDRS"/>
          <w:lang w:val="ru-RU"/>
        </w:rPr>
        <w:t>сомъ (</w:t>
      </w:r>
      <w:r w:rsidRPr="00413D00">
        <w:t>μ</w:t>
      </w:r>
      <w:r w:rsidRPr="004F0B87">
        <w:t>ὴ</w:t>
      </w:r>
      <w:r w:rsidRPr="009177F1">
        <w:rPr>
          <w:lang w:val="ru-RU"/>
        </w:rPr>
        <w:t xml:space="preserve"> </w:t>
      </w:r>
      <w:r w:rsidRPr="004F0B87">
        <w:t>ἀ</w:t>
      </w:r>
      <w:r w:rsidRPr="00413D00">
        <w:t>ποκε</w:t>
      </w:r>
      <w:r w:rsidRPr="004F0B87">
        <w:t>ί</w:t>
      </w:r>
      <w:r w:rsidRPr="00413D00">
        <w:t>ρειν</w:t>
      </w:r>
      <w:r w:rsidRPr="009177F1">
        <w:rPr>
          <w:rFonts w:ascii="KDRS" w:hAnsi="KDRS"/>
          <w:lang w:val="ru-RU"/>
        </w:rPr>
        <w:t xml:space="preserve">). Скрижаль, </w:t>
      </w:r>
      <w:r>
        <w:rPr>
          <w:rFonts w:ascii="KDRS" w:hAnsi="KDRS"/>
        </w:rPr>
        <w:t>V</w:t>
      </w:r>
      <w:r w:rsidRPr="009177F1">
        <w:rPr>
          <w:rFonts w:ascii="KDRS" w:hAnsi="KDRS"/>
          <w:lang w:val="ru-RU"/>
        </w:rPr>
        <w:t>, 19. 1656</w:t>
      </w:r>
      <w:r>
        <w:rPr>
          <w:rFonts w:ascii="KDRS" w:hAnsi="KDRS"/>
        </w:rPr>
        <w:t> </w:t>
      </w:r>
      <w:r w:rsidRPr="009177F1">
        <w:rPr>
          <w:rFonts w:ascii="KDRS" w:hAnsi="KDRS"/>
          <w:lang w:val="ru-RU"/>
        </w:rPr>
        <w:t xml:space="preserve">г. </w:t>
      </w:r>
    </w:p>
    <w:p w14:paraId="2965CECF" w14:textId="38ADB748" w:rsidR="00F4528E" w:rsidRPr="009177F1" w:rsidRDefault="00F4528E" w:rsidP="00F4528E">
      <w:pPr>
        <w:spacing w:line="460" w:lineRule="exact"/>
        <w:ind w:firstLine="720"/>
        <w:jc w:val="both"/>
        <w:rPr>
          <w:rFonts w:ascii="KDRS" w:hAnsi="KDRS"/>
          <w:lang w:val="ru-RU"/>
        </w:rPr>
      </w:pPr>
      <w:r w:rsidRPr="009177F1">
        <w:rPr>
          <w:rFonts w:ascii="KDRS" w:hAnsi="KDRS"/>
          <w:lang w:val="ru-RU"/>
        </w:rPr>
        <w:lastRenderedPageBreak/>
        <w:t xml:space="preserve">2. </w:t>
      </w:r>
      <w:r w:rsidRPr="009177F1">
        <w:rPr>
          <w:rFonts w:ascii="KDRS" w:hAnsi="KDRS"/>
          <w:i/>
          <w:lang w:val="ru-RU"/>
        </w:rPr>
        <w:t>Снимать шерсть с животного</w:t>
      </w:r>
      <w:r w:rsidRPr="009177F1">
        <w:rPr>
          <w:rFonts w:ascii="KDRS" w:hAnsi="KDRS"/>
          <w:lang w:val="ru-RU"/>
        </w:rPr>
        <w:t xml:space="preserve">, </w:t>
      </w:r>
      <w:r w:rsidRPr="009177F1">
        <w:rPr>
          <w:rFonts w:ascii="KDRS" w:hAnsi="KDRS"/>
          <w:i/>
          <w:lang w:val="ru-RU"/>
        </w:rPr>
        <w:t>стричь</w:t>
      </w:r>
      <w:r w:rsidRPr="009177F1">
        <w:rPr>
          <w:rFonts w:ascii="KDRS" w:hAnsi="KDRS"/>
          <w:lang w:val="ru-RU"/>
        </w:rPr>
        <w:t xml:space="preserve">. Яко овча на заколение ведеся и яко агнець прямо стригущему безъгласенъ (Ис. </w:t>
      </w:r>
      <w:r>
        <w:rPr>
          <w:rFonts w:ascii="KDRS" w:hAnsi="KDRS"/>
        </w:rPr>
        <w:t>VII</w:t>
      </w:r>
      <w:r w:rsidRPr="009177F1">
        <w:rPr>
          <w:rFonts w:ascii="KDRS" w:hAnsi="KDRS"/>
          <w:lang w:val="ru-RU"/>
        </w:rPr>
        <w:t xml:space="preserve">, 8: </w:t>
      </w:r>
      <w:r w:rsidRPr="00413D00">
        <w:t>ἐναντ</w:t>
      </w:r>
      <w:r w:rsidRPr="004F0B87">
        <w:t>ί</w:t>
      </w:r>
      <w:r w:rsidRPr="00413D00">
        <w:t>ον</w:t>
      </w:r>
      <w:r w:rsidRPr="009177F1">
        <w:rPr>
          <w:lang w:val="ru-RU"/>
        </w:rPr>
        <w:t xml:space="preserve"> </w:t>
      </w:r>
      <w:r w:rsidRPr="00413D00">
        <w:t>το</w:t>
      </w:r>
      <w:r w:rsidRPr="00940A90">
        <w:t>ῦ</w:t>
      </w:r>
      <w:r w:rsidRPr="009177F1">
        <w:rPr>
          <w:lang w:val="ru-RU"/>
        </w:rPr>
        <w:t xml:space="preserve"> </w:t>
      </w:r>
      <w:r w:rsidRPr="00413D00">
        <w:t>κε</w:t>
      </w:r>
      <w:r w:rsidRPr="004F0B87">
        <w:t>ί</w:t>
      </w:r>
      <w:r w:rsidRPr="00413D00">
        <w:t>ροντοϛ</w:t>
      </w:r>
      <w:r w:rsidRPr="009177F1">
        <w:rPr>
          <w:rFonts w:ascii="KDRS" w:hAnsi="KDRS"/>
          <w:lang w:val="ru-RU"/>
        </w:rPr>
        <w:t>). Козма Инд.</w:t>
      </w:r>
      <w:r w:rsidRPr="009177F1">
        <w:rPr>
          <w:rFonts w:ascii="KDRS" w:hAnsi="KDRS"/>
          <w:vertAlign w:val="superscript"/>
          <w:lang w:val="ru-RU"/>
        </w:rPr>
        <w:t>2</w:t>
      </w:r>
      <w:r w:rsidRPr="009177F1">
        <w:rPr>
          <w:rFonts w:ascii="KDRS" w:hAnsi="KDRS"/>
          <w:lang w:val="ru-RU"/>
        </w:rPr>
        <w:t>, 182. 1495</w:t>
      </w:r>
      <w:r>
        <w:rPr>
          <w:rFonts w:ascii="KDRS" w:hAnsi="KDRS"/>
        </w:rPr>
        <w:t> </w:t>
      </w:r>
      <w:r w:rsidRPr="009177F1">
        <w:rPr>
          <w:rFonts w:ascii="KDRS" w:hAnsi="KDRS"/>
          <w:lang w:val="ru-RU"/>
        </w:rPr>
        <w:t>г.</w:t>
      </w:r>
      <w:r>
        <w:rPr>
          <w:rFonts w:ascii="KDRS" w:hAnsi="KDRS"/>
        </w:rPr>
        <w:t> </w:t>
      </w:r>
      <w:r w:rsidRPr="009177F1">
        <w:rPr>
          <w:rFonts w:ascii="KDRS" w:hAnsi="KDRS"/>
          <w:lang w:val="ru-RU"/>
        </w:rPr>
        <w:t>~</w:t>
      </w:r>
      <w:r>
        <w:rPr>
          <w:rFonts w:ascii="KDRS" w:hAnsi="KDRS"/>
        </w:rPr>
        <w:t> XII</w:t>
      </w:r>
      <w:r w:rsidRPr="009177F1">
        <w:rPr>
          <w:rFonts w:ascii="KDRS" w:hAnsi="KDRS"/>
          <w:lang w:val="ru-RU"/>
        </w:rPr>
        <w:t>–</w:t>
      </w:r>
      <w:r>
        <w:rPr>
          <w:rFonts w:ascii="KDRS" w:hAnsi="KDRS"/>
        </w:rPr>
        <w:t>XIII </w:t>
      </w:r>
      <w:r w:rsidRPr="009177F1">
        <w:rPr>
          <w:rFonts w:ascii="KDRS" w:hAnsi="KDRS"/>
          <w:lang w:val="ru-RU"/>
        </w:rPr>
        <w:t xml:space="preserve">вв. </w:t>
      </w:r>
      <w:r>
        <w:rPr>
          <w:rFonts w:ascii="KDRS" w:hAnsi="KDRS"/>
        </w:rPr>
        <w:t>Schaepen</w:t>
      </w:r>
      <w:r w:rsidRPr="009177F1">
        <w:rPr>
          <w:rFonts w:ascii="KDRS" w:hAnsi="KDRS"/>
          <w:lang w:val="ru-RU"/>
        </w:rPr>
        <w:t xml:space="preserve"> </w:t>
      </w:r>
      <w:r>
        <w:rPr>
          <w:rFonts w:ascii="KDRS" w:hAnsi="KDRS"/>
        </w:rPr>
        <w:t>te</w:t>
      </w:r>
      <w:r w:rsidRPr="009177F1">
        <w:rPr>
          <w:rFonts w:ascii="KDRS" w:hAnsi="KDRS"/>
          <w:lang w:val="ru-RU"/>
        </w:rPr>
        <w:t xml:space="preserve"> </w:t>
      </w:r>
      <w:r>
        <w:rPr>
          <w:rFonts w:ascii="KDRS" w:hAnsi="KDRS"/>
        </w:rPr>
        <w:t>scheeren</w:t>
      </w:r>
      <w:r w:rsidRPr="009177F1">
        <w:rPr>
          <w:rFonts w:ascii="KDRS" w:hAnsi="KDRS"/>
          <w:lang w:val="ru-RU"/>
        </w:rPr>
        <w:t>, овецъ стритчи, о</w:t>
      </w:r>
      <w:r>
        <w:rPr>
          <w:rFonts w:ascii="KDRS" w:hAnsi="KDRS"/>
        </w:rPr>
        <w:t>wets</w:t>
      </w:r>
      <w:r w:rsidRPr="009177F1">
        <w:rPr>
          <w:rFonts w:ascii="KDRS" w:hAnsi="KDRS"/>
          <w:lang w:val="ru-RU"/>
        </w:rPr>
        <w:t xml:space="preserve"> </w:t>
      </w:r>
      <w:r>
        <w:rPr>
          <w:rFonts w:ascii="KDRS" w:hAnsi="KDRS"/>
        </w:rPr>
        <w:t>strittzi</w:t>
      </w:r>
      <w:r w:rsidRPr="009177F1">
        <w:rPr>
          <w:rFonts w:ascii="KDRS" w:hAnsi="KDRS"/>
          <w:lang w:val="ru-RU"/>
        </w:rPr>
        <w:t>.</w:t>
      </w:r>
      <w:r w:rsidRPr="009177F1">
        <w:rPr>
          <w:lang w:val="ru-RU"/>
        </w:rPr>
        <w:t xml:space="preserve"> </w:t>
      </w:r>
      <w:r w:rsidRPr="009177F1">
        <w:rPr>
          <w:rFonts w:ascii="KDRS" w:hAnsi="KDRS"/>
          <w:lang w:val="ru-RU"/>
        </w:rPr>
        <w:t>Нем.-рус. разгов.</w:t>
      </w:r>
      <w:r w:rsidRPr="009177F1">
        <w:rPr>
          <w:rFonts w:ascii="KDRS" w:hAnsi="KDRS"/>
          <w:vertAlign w:val="superscript"/>
          <w:lang w:val="ru-RU"/>
        </w:rPr>
        <w:t>2</w:t>
      </w:r>
      <w:r w:rsidRPr="009177F1">
        <w:rPr>
          <w:rFonts w:ascii="KDRS" w:hAnsi="KDRS"/>
          <w:lang w:val="ru-RU"/>
        </w:rPr>
        <w:t>, 127. 1696</w:t>
      </w:r>
      <w:r>
        <w:rPr>
          <w:rFonts w:ascii="KDRS" w:hAnsi="KDRS"/>
        </w:rPr>
        <w:t> </w:t>
      </w:r>
      <w:r w:rsidRPr="009177F1">
        <w:rPr>
          <w:rFonts w:ascii="KDRS" w:hAnsi="KDRS"/>
          <w:lang w:val="ru-RU"/>
        </w:rPr>
        <w:t>г. ||</w:t>
      </w:r>
      <w:r>
        <w:rPr>
          <w:rFonts w:ascii="KDRS" w:hAnsi="KDRS"/>
        </w:rPr>
        <w:t> </w:t>
      </w:r>
      <w:r w:rsidRPr="009177F1">
        <w:rPr>
          <w:rFonts w:ascii="KDRS" w:hAnsi="KDRS"/>
          <w:i/>
          <w:lang w:val="ru-RU"/>
        </w:rPr>
        <w:t>Обрабатывать стрижкой</w:t>
      </w:r>
      <w:r w:rsidRPr="009177F1">
        <w:rPr>
          <w:rFonts w:ascii="KDRS" w:hAnsi="KDRS"/>
          <w:lang w:val="ru-RU"/>
        </w:rPr>
        <w:t xml:space="preserve"> (</w:t>
      </w:r>
      <w:r w:rsidRPr="009177F1">
        <w:rPr>
          <w:rFonts w:ascii="KDRS" w:hAnsi="KDRS"/>
          <w:i/>
          <w:lang w:val="ru-RU"/>
        </w:rPr>
        <w:t>овчину</w:t>
      </w:r>
      <w:r w:rsidRPr="009177F1">
        <w:rPr>
          <w:rFonts w:ascii="KDRS" w:hAnsi="KDRS"/>
          <w:lang w:val="ru-RU"/>
        </w:rPr>
        <w:t xml:space="preserve">); </w:t>
      </w:r>
      <w:r w:rsidRPr="009177F1">
        <w:rPr>
          <w:rFonts w:ascii="KDRS" w:hAnsi="KDRS"/>
          <w:i/>
          <w:lang w:val="ru-RU"/>
        </w:rPr>
        <w:t>удалять с кожи шерсть</w:t>
      </w:r>
      <w:r w:rsidRPr="009177F1">
        <w:rPr>
          <w:rFonts w:ascii="KDRS" w:hAnsi="KDRS"/>
          <w:lang w:val="ru-RU"/>
        </w:rPr>
        <w:t>. Купил 4 овчины стриженых на кожевное д</w:t>
      </w:r>
      <w:r w:rsidRPr="009177F1">
        <w:rPr>
          <w:lang w:val="ru-RU"/>
        </w:rPr>
        <w:t>ѣ</w:t>
      </w:r>
      <w:r w:rsidRPr="009177F1">
        <w:rPr>
          <w:rFonts w:ascii="KDRS" w:hAnsi="KDRS"/>
          <w:lang w:val="ru-RU"/>
        </w:rPr>
        <w:t>ло, дал 8 де&lt;нег&gt;. Кн.расх.Кир.м. № 2, л.</w:t>
      </w:r>
      <w:r>
        <w:rPr>
          <w:rFonts w:ascii="KDRS" w:hAnsi="KDRS"/>
        </w:rPr>
        <w:t> </w:t>
      </w:r>
      <w:r w:rsidRPr="009177F1">
        <w:rPr>
          <w:rFonts w:ascii="KDRS" w:hAnsi="KDRS"/>
          <w:lang w:val="ru-RU"/>
        </w:rPr>
        <w:t>59. 1568</w:t>
      </w:r>
      <w:r>
        <w:rPr>
          <w:rFonts w:ascii="KDRS" w:hAnsi="KDRS"/>
        </w:rPr>
        <w:t> </w:t>
      </w:r>
      <w:r w:rsidRPr="009177F1">
        <w:rPr>
          <w:rFonts w:ascii="KDRS" w:hAnsi="KDRS"/>
          <w:lang w:val="ru-RU"/>
        </w:rPr>
        <w:t>г. Жере(бе)ц пяти л</w:t>
      </w:r>
      <w:r w:rsidRPr="009177F1">
        <w:rPr>
          <w:lang w:val="ru-RU"/>
        </w:rPr>
        <w:t>ѣ</w:t>
      </w:r>
      <w:r w:rsidRPr="009177F1">
        <w:rPr>
          <w:rFonts w:ascii="KDRS" w:hAnsi="KDRS"/>
          <w:lang w:val="ru-RU"/>
        </w:rPr>
        <w:t>тъ, гнед… на правом окороку бурлацкое пятно, на левом окороку пятно скобою, на левой щек</w:t>
      </w:r>
      <w:r w:rsidRPr="009177F1">
        <w:rPr>
          <w:lang w:val="ru-RU"/>
        </w:rPr>
        <w:t>ѣ</w:t>
      </w:r>
      <w:r w:rsidRPr="009177F1">
        <w:rPr>
          <w:rFonts w:ascii="KDRS" w:hAnsi="KDRS"/>
          <w:lang w:val="ru-RU"/>
        </w:rPr>
        <w:t xml:space="preserve"> прут, а те пятна пятнаны не железом, стрижаны ножем. Астрах.а., № 2898, сст. 3. Челоб. 1654</w:t>
      </w:r>
      <w:r>
        <w:rPr>
          <w:rFonts w:ascii="KDRS" w:hAnsi="KDRS"/>
        </w:rPr>
        <w:t> </w:t>
      </w:r>
      <w:r w:rsidRPr="009177F1">
        <w:rPr>
          <w:rFonts w:ascii="KDRS" w:hAnsi="KDRS"/>
          <w:lang w:val="ru-RU"/>
        </w:rPr>
        <w:t>г. ||</w:t>
      </w:r>
      <w:r>
        <w:rPr>
          <w:rFonts w:ascii="KDRS" w:hAnsi="KDRS"/>
        </w:rPr>
        <w:t> </w:t>
      </w:r>
      <w:r w:rsidRPr="009177F1">
        <w:rPr>
          <w:rFonts w:ascii="KDRS" w:hAnsi="KDRS"/>
          <w:i/>
          <w:lang w:val="ru-RU"/>
        </w:rPr>
        <w:t>Обрабатывать стрижкой</w:t>
      </w:r>
      <w:r w:rsidRPr="009177F1">
        <w:rPr>
          <w:rFonts w:ascii="KDRS" w:hAnsi="KDRS"/>
          <w:lang w:val="ru-RU"/>
        </w:rPr>
        <w:t xml:space="preserve"> (</w:t>
      </w:r>
      <w:r w:rsidRPr="009177F1">
        <w:rPr>
          <w:rFonts w:ascii="KDRS" w:hAnsi="KDRS"/>
          <w:i/>
          <w:lang w:val="ru-RU"/>
        </w:rPr>
        <w:t>сукно</w:t>
      </w:r>
      <w:r w:rsidRPr="009177F1">
        <w:rPr>
          <w:rFonts w:ascii="KDRS" w:hAnsi="KDRS"/>
          <w:lang w:val="ru-RU"/>
        </w:rPr>
        <w:t xml:space="preserve">), </w:t>
      </w:r>
      <w:r w:rsidRPr="009177F1">
        <w:rPr>
          <w:rFonts w:ascii="KDRS" w:hAnsi="KDRS"/>
          <w:i/>
          <w:lang w:val="ru-RU"/>
        </w:rPr>
        <w:t>удалять лишний ворс</w:t>
      </w:r>
      <w:r w:rsidRPr="009177F1">
        <w:rPr>
          <w:rFonts w:ascii="KDRS" w:hAnsi="KDRS"/>
          <w:lang w:val="ru-RU"/>
        </w:rPr>
        <w:t xml:space="preserve">. </w:t>
      </w:r>
      <w:r>
        <w:t>Moi</w:t>
      </w:r>
      <w:r w:rsidRPr="009177F1">
        <w:rPr>
          <w:lang w:val="ru-RU"/>
        </w:rPr>
        <w:t xml:space="preserve"> </w:t>
      </w:r>
      <w:r>
        <w:t>sukno</w:t>
      </w:r>
      <w:r w:rsidRPr="009177F1">
        <w:rPr>
          <w:lang w:val="ru-RU"/>
        </w:rPr>
        <w:t xml:space="preserve"> </w:t>
      </w:r>
      <w:r>
        <w:t>iestze</w:t>
      </w:r>
      <w:r w:rsidRPr="009177F1">
        <w:rPr>
          <w:lang w:val="ru-RU"/>
        </w:rPr>
        <w:t xml:space="preserve"> </w:t>
      </w:r>
      <w:r>
        <w:t>ne</w:t>
      </w:r>
      <w:r w:rsidRPr="009177F1">
        <w:rPr>
          <w:lang w:val="ru-RU"/>
        </w:rPr>
        <w:t xml:space="preserve"> </w:t>
      </w:r>
      <w:r>
        <w:t>strisz</w:t>
      </w:r>
      <w:r w:rsidR="00DF579F">
        <w:rPr>
          <w:lang w:val="ru-RU"/>
        </w:rPr>
        <w:t>ö</w:t>
      </w:r>
      <w:r>
        <w:t>na</w:t>
      </w:r>
      <w:r w:rsidRPr="009177F1">
        <w:rPr>
          <w:lang w:val="ru-RU"/>
        </w:rPr>
        <w:t xml:space="preserve">. </w:t>
      </w:r>
      <w:r w:rsidRPr="009177F1">
        <w:rPr>
          <w:rFonts w:ascii="KDRS" w:hAnsi="KDRS"/>
          <w:lang w:val="ru-RU"/>
        </w:rPr>
        <w:t>Псков.разгов.</w:t>
      </w:r>
      <w:r>
        <w:rPr>
          <w:rFonts w:ascii="KDRS" w:hAnsi="KDRS"/>
        </w:rPr>
        <w:t> I</w:t>
      </w:r>
      <w:r w:rsidRPr="009177F1">
        <w:rPr>
          <w:rFonts w:ascii="KDRS" w:hAnsi="KDRS"/>
          <w:lang w:val="ru-RU"/>
        </w:rPr>
        <w:t>, 451. 1607</w:t>
      </w:r>
      <w:r>
        <w:rPr>
          <w:rFonts w:ascii="KDRS" w:hAnsi="KDRS"/>
        </w:rPr>
        <w:t> </w:t>
      </w:r>
      <w:r w:rsidRPr="009177F1">
        <w:rPr>
          <w:rFonts w:ascii="KDRS" w:hAnsi="KDRS"/>
          <w:lang w:val="ru-RU"/>
        </w:rPr>
        <w:t>г.</w:t>
      </w:r>
    </w:p>
    <w:p w14:paraId="41BBB25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Постригать в монашество</w:t>
      </w:r>
      <w:r w:rsidRPr="009177F1">
        <w:rPr>
          <w:rFonts w:ascii="KDRS" w:hAnsi="KDRS"/>
          <w:lang w:val="ru-RU"/>
        </w:rPr>
        <w:t xml:space="preserve">. Егдаже ли чернца пригодится стричи и имя ему нарицати. (Отв.мт.Кипр.иг.Афан.), РИБ </w:t>
      </w:r>
      <w:r>
        <w:rPr>
          <w:rFonts w:ascii="KDRS" w:hAnsi="KDRS"/>
        </w:rPr>
        <w:t>VI</w:t>
      </w:r>
      <w:r w:rsidRPr="009177F1">
        <w:rPr>
          <w:rFonts w:ascii="KDRS" w:hAnsi="KDRS"/>
          <w:lang w:val="ru-RU"/>
        </w:rPr>
        <w:t xml:space="preserve">, 262. </w:t>
      </w:r>
      <w:r>
        <w:rPr>
          <w:rFonts w:ascii="KDRS" w:hAnsi="KDRS"/>
        </w:rPr>
        <w:t>XVI </w:t>
      </w:r>
      <w:r w:rsidRPr="009177F1">
        <w:rPr>
          <w:rFonts w:ascii="KDRS" w:hAnsi="KDRS"/>
          <w:lang w:val="ru-RU"/>
        </w:rPr>
        <w:t>в. ~ 1390</w:t>
      </w:r>
      <w:r>
        <w:rPr>
          <w:rFonts w:ascii="KDRS" w:hAnsi="KDRS"/>
        </w:rPr>
        <w:t> </w:t>
      </w:r>
      <w:r w:rsidRPr="009177F1">
        <w:rPr>
          <w:rFonts w:ascii="KDRS" w:hAnsi="KDRS"/>
          <w:lang w:val="ru-RU"/>
        </w:rPr>
        <w:t>г. (1477): Великаа княгини Марья пострижеся в чрьници на своемъ двор</w:t>
      </w:r>
      <w:r w:rsidRPr="009177F1">
        <w:rPr>
          <w:lang w:val="ru-RU"/>
        </w:rPr>
        <w:t>ѣ</w:t>
      </w:r>
      <w:r w:rsidRPr="009177F1">
        <w:rPr>
          <w:rFonts w:ascii="KDRS" w:hAnsi="KDRS"/>
          <w:lang w:val="ru-RU"/>
        </w:rPr>
        <w:t xml:space="preserve">, а стриглъ еа игуменъ Кирилова монастыря… и нарече имя еи Марфа. Ерм.лет., 193. </w:t>
      </w:r>
      <w:r>
        <w:rPr>
          <w:rFonts w:ascii="KDRS" w:hAnsi="KDRS"/>
        </w:rPr>
        <w:t>XVI </w:t>
      </w:r>
      <w:r w:rsidRPr="009177F1">
        <w:rPr>
          <w:rFonts w:ascii="KDRS" w:hAnsi="KDRS"/>
          <w:lang w:val="ru-RU"/>
        </w:rPr>
        <w:t>в. И вдовыхъ поповъ архиепископъ сил&lt;ь&gt;но стричь вел</w:t>
      </w:r>
      <w:r w:rsidRPr="009177F1">
        <w:rPr>
          <w:lang w:val="ru-RU"/>
        </w:rPr>
        <w:t>ѣ</w:t>
      </w:r>
      <w:r w:rsidRPr="009177F1">
        <w:rPr>
          <w:rFonts w:ascii="KDRS" w:hAnsi="KDRS"/>
          <w:lang w:val="ru-RU"/>
        </w:rPr>
        <w:t>лъ, и т</w:t>
      </w:r>
      <w:r w:rsidRPr="009177F1">
        <w:rPr>
          <w:lang w:val="ru-RU"/>
        </w:rPr>
        <w:t>ѣ</w:t>
      </w:r>
      <w:r w:rsidRPr="009177F1">
        <w:rPr>
          <w:rFonts w:ascii="KDRS" w:hAnsi="KDRS"/>
          <w:lang w:val="ru-RU"/>
        </w:rPr>
        <w:t xml:space="preserve"> вдовые попы многие пострижены. Вып.обыск.Ст., 46. 1660</w:t>
      </w:r>
      <w:r>
        <w:rPr>
          <w:rFonts w:ascii="KDRS" w:hAnsi="KDRS"/>
        </w:rPr>
        <w:t> </w:t>
      </w:r>
      <w:r w:rsidRPr="009177F1">
        <w:rPr>
          <w:rFonts w:ascii="KDRS" w:hAnsi="KDRS"/>
          <w:lang w:val="ru-RU"/>
        </w:rPr>
        <w:t xml:space="preserve">г. </w:t>
      </w:r>
      <w:r w:rsidRPr="009177F1">
        <w:rPr>
          <w:rFonts w:ascii="KDRS" w:hAnsi="KDRS"/>
          <w:spacing w:val="40"/>
          <w:lang w:val="ru-RU"/>
        </w:rPr>
        <w:t>Образъ стригомъ</w:t>
      </w:r>
      <w:r w:rsidRPr="009177F1">
        <w:rPr>
          <w:rFonts w:ascii="KDRS" w:hAnsi="KDRS"/>
          <w:lang w:val="ru-RU"/>
        </w:rPr>
        <w:t xml:space="preserve"> – </w:t>
      </w:r>
      <w:r w:rsidRPr="009177F1">
        <w:rPr>
          <w:rFonts w:ascii="KDRS" w:hAnsi="KDRS"/>
          <w:i/>
          <w:lang w:val="ru-RU"/>
        </w:rPr>
        <w:t>монашеский образ</w:t>
      </w:r>
      <w:r w:rsidRPr="009177F1">
        <w:rPr>
          <w:rFonts w:ascii="KDRS" w:hAnsi="KDRS"/>
          <w:lang w:val="ru-RU"/>
        </w:rPr>
        <w:t>. Въ томь манастыри дв</w:t>
      </w:r>
      <w:r w:rsidRPr="009177F1">
        <w:rPr>
          <w:lang w:val="ru-RU"/>
        </w:rPr>
        <w:t>҃</w:t>
      </w:r>
      <w:r w:rsidRPr="009177F1">
        <w:rPr>
          <w:rFonts w:ascii="KDRS" w:hAnsi="KDRS"/>
          <w:lang w:val="ru-RU"/>
        </w:rPr>
        <w:t>ця н</w:t>
      </w:r>
      <w:r w:rsidRPr="009177F1">
        <w:rPr>
          <w:lang w:val="ru-RU"/>
        </w:rPr>
        <w:t>ѣ</w:t>
      </w:r>
      <w:r w:rsidRPr="009177F1">
        <w:rPr>
          <w:rFonts w:ascii="KDRS" w:hAnsi="KDRS"/>
          <w:lang w:val="ru-RU"/>
        </w:rPr>
        <w:t>кая бяше едина Ха</w:t>
      </w:r>
      <w:r w:rsidRPr="009177F1">
        <w:rPr>
          <w:lang w:val="ru-RU"/>
        </w:rPr>
        <w:t>҃</w:t>
      </w:r>
      <w:r w:rsidRPr="009177F1">
        <w:rPr>
          <w:rFonts w:ascii="KDRS" w:hAnsi="KDRS"/>
          <w:lang w:val="ru-RU"/>
        </w:rPr>
        <w:t xml:space="preserve"> ради прилагающи себ</w:t>
      </w:r>
      <w:r w:rsidRPr="009177F1">
        <w:rPr>
          <w:lang w:val="ru-RU"/>
        </w:rPr>
        <w:t>ѣ</w:t>
      </w:r>
      <w:r w:rsidRPr="009177F1">
        <w:rPr>
          <w:rFonts w:ascii="KDRS" w:hAnsi="KDRS"/>
          <w:lang w:val="ru-RU"/>
        </w:rPr>
        <w:t xml:space="preserve"> буести и б</w:t>
      </w:r>
      <w:r w:rsidRPr="009177F1">
        <w:rPr>
          <w:lang w:val="ru-RU"/>
        </w:rPr>
        <w:t>ѣ</w:t>
      </w:r>
      <w:r w:rsidRPr="009177F1">
        <w:rPr>
          <w:rFonts w:ascii="KDRS" w:hAnsi="KDRS"/>
          <w:lang w:val="ru-RU"/>
        </w:rPr>
        <w:t>са… ин</w:t>
      </w:r>
      <w:r w:rsidRPr="009177F1">
        <w:rPr>
          <w:lang w:val="ru-RU"/>
        </w:rPr>
        <w:t>ѣ</w:t>
      </w:r>
      <w:r w:rsidRPr="009177F1">
        <w:rPr>
          <w:rFonts w:ascii="KDRS" w:hAnsi="KDRS"/>
          <w:lang w:val="ru-RU"/>
        </w:rPr>
        <w:t>мъ же двц</w:t>
      </w:r>
      <w:r w:rsidRPr="009177F1">
        <w:rPr>
          <w:lang w:val="ru-RU"/>
        </w:rPr>
        <w:t>҃</w:t>
      </w:r>
      <w:r w:rsidRPr="009177F1">
        <w:rPr>
          <w:rFonts w:ascii="KDRS" w:hAnsi="KDRS"/>
          <w:lang w:val="ru-RU"/>
        </w:rPr>
        <w:t>амъ вьс</w:t>
      </w:r>
      <w:r w:rsidRPr="009177F1">
        <w:rPr>
          <w:lang w:val="ru-RU"/>
        </w:rPr>
        <w:t>ѣ</w:t>
      </w:r>
      <w:r w:rsidRPr="009177F1">
        <w:rPr>
          <w:rFonts w:ascii="KDRS" w:hAnsi="KDRS"/>
          <w:lang w:val="ru-RU"/>
        </w:rPr>
        <w:t>мъ образъ бяше стригомъ, имущимъ кукъля на глав</w:t>
      </w:r>
      <w:r w:rsidRPr="009177F1">
        <w:rPr>
          <w:lang w:val="ru-RU"/>
        </w:rPr>
        <w:t>ѣ</w:t>
      </w:r>
      <w:r w:rsidRPr="009177F1">
        <w:rPr>
          <w:rFonts w:ascii="KDRS" w:hAnsi="KDRS"/>
          <w:lang w:val="ru-RU"/>
        </w:rPr>
        <w:t>, она же платъмь сквьрнавъмь възвязавъши власы, тако творяше вьсю служьбу (</w:t>
      </w:r>
      <w:r w:rsidRPr="004F0B87">
        <w:t>ἄ</w:t>
      </w:r>
      <w:r w:rsidRPr="00413D00">
        <w:t>λλαι</w:t>
      </w:r>
      <w:r w:rsidRPr="009177F1">
        <w:rPr>
          <w:lang w:val="ru-RU"/>
        </w:rPr>
        <w:t xml:space="preserve"> </w:t>
      </w:r>
      <w:r w:rsidRPr="00413D00">
        <w:t>π</w:t>
      </w:r>
      <w:r w:rsidRPr="004F0B87">
        <w:t>ᾶ</w:t>
      </w:r>
      <w:r w:rsidRPr="00413D00">
        <w:t>σα</w:t>
      </w:r>
      <w:r w:rsidRPr="004F0B87">
        <w:t>ί</w:t>
      </w:r>
      <w:r w:rsidRPr="009177F1">
        <w:rPr>
          <w:lang w:val="ru-RU"/>
        </w:rPr>
        <w:t xml:space="preserve"> </w:t>
      </w:r>
      <w:r w:rsidRPr="00413D00">
        <w:t>ε</w:t>
      </w:r>
      <w:r w:rsidRPr="00940A90">
        <w:t>ἰ</w:t>
      </w:r>
      <w:r w:rsidRPr="00413D00">
        <w:t>σι</w:t>
      </w:r>
      <w:r w:rsidRPr="009177F1">
        <w:rPr>
          <w:lang w:val="ru-RU"/>
        </w:rPr>
        <w:t xml:space="preserve"> </w:t>
      </w:r>
      <w:r w:rsidRPr="00413D00">
        <w:t>κεκαρμ</w:t>
      </w:r>
      <w:r w:rsidRPr="00940A90">
        <w:t>έ</w:t>
      </w:r>
      <w:r w:rsidRPr="00413D00">
        <w:t>ναι</w:t>
      </w:r>
      <w:r w:rsidRPr="009177F1">
        <w:rPr>
          <w:lang w:val="ru-RU"/>
        </w:rPr>
        <w:t xml:space="preserve"> </w:t>
      </w:r>
      <w:r w:rsidRPr="009177F1">
        <w:rPr>
          <w:rFonts w:ascii="KDRS" w:hAnsi="KDRS"/>
          <w:lang w:val="ru-RU"/>
        </w:rPr>
        <w:t xml:space="preserve">‘все остальные пострижены’). (Ж.Пахомия) Усп.сб., 211.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 Ср. </w:t>
      </w:r>
      <w:r w:rsidRPr="009177F1">
        <w:rPr>
          <w:rFonts w:ascii="KDRS" w:hAnsi="KDRS"/>
          <w:b/>
          <w:lang w:val="ru-RU"/>
        </w:rPr>
        <w:t>стр</w:t>
      </w:r>
      <w:r w:rsidRPr="009177F1">
        <w:rPr>
          <w:b/>
          <w:lang w:val="ru-RU"/>
        </w:rPr>
        <w:t>ѣ</w:t>
      </w:r>
      <w:r w:rsidRPr="009177F1">
        <w:rPr>
          <w:rFonts w:ascii="KDRS" w:hAnsi="KDRS"/>
          <w:b/>
          <w:lang w:val="ru-RU"/>
        </w:rPr>
        <w:t>чи</w:t>
      </w:r>
      <w:r w:rsidRPr="009177F1">
        <w:rPr>
          <w:rFonts w:ascii="KDRS" w:hAnsi="KDRS"/>
          <w:lang w:val="ru-RU"/>
        </w:rPr>
        <w:t>.</w:t>
      </w:r>
    </w:p>
    <w:p w14:paraId="58B596F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СТРИЧИСЯ</w:t>
      </w:r>
      <w:r w:rsidRPr="009177F1">
        <w:rPr>
          <w:rFonts w:ascii="KDRS" w:hAnsi="KDRS"/>
          <w:lang w:val="ru-RU"/>
        </w:rPr>
        <w:t xml:space="preserve"> и </w:t>
      </w:r>
      <w:r w:rsidRPr="009177F1">
        <w:rPr>
          <w:rFonts w:ascii="KDRS" w:hAnsi="KDRS"/>
          <w:b/>
          <w:lang w:val="ru-RU"/>
        </w:rPr>
        <w:t>СТРИЩИСЯ.</w:t>
      </w:r>
      <w:r w:rsidRPr="009177F1">
        <w:rPr>
          <w:rFonts w:ascii="KDRS" w:hAnsi="KDRS"/>
          <w:lang w:val="ru-RU"/>
        </w:rPr>
        <w:t xml:space="preserve"> </w:t>
      </w:r>
      <w:r w:rsidRPr="009177F1">
        <w:rPr>
          <w:rFonts w:ascii="KDRS" w:hAnsi="KDRS"/>
          <w:i/>
          <w:lang w:val="ru-RU"/>
        </w:rPr>
        <w:t>Постригаться в монашество</w:t>
      </w:r>
      <w:r w:rsidRPr="009177F1">
        <w:rPr>
          <w:rFonts w:ascii="KDRS" w:hAnsi="KDRS"/>
          <w:lang w:val="ru-RU"/>
        </w:rPr>
        <w:t>. (1465): И вдовцомъ, и диякономъ, и попомъ повел</w:t>
      </w:r>
      <w:r w:rsidRPr="009177F1">
        <w:rPr>
          <w:lang w:val="ru-RU"/>
        </w:rPr>
        <w:t>ѣ</w:t>
      </w:r>
      <w:r w:rsidRPr="009177F1">
        <w:rPr>
          <w:rFonts w:ascii="KDRS" w:hAnsi="KDRS"/>
          <w:lang w:val="ru-RU"/>
        </w:rPr>
        <w:t xml:space="preserve"> [митрополит] стричися. Львов.лет. </w:t>
      </w:r>
      <w:r>
        <w:rPr>
          <w:rFonts w:ascii="KDRS" w:hAnsi="KDRS"/>
        </w:rPr>
        <w:t>I</w:t>
      </w:r>
      <w:r w:rsidRPr="009177F1">
        <w:rPr>
          <w:rFonts w:ascii="KDRS" w:hAnsi="KDRS"/>
          <w:lang w:val="ru-RU"/>
        </w:rPr>
        <w:t xml:space="preserve">, 277. </w:t>
      </w:r>
      <w:r>
        <w:rPr>
          <w:rFonts w:ascii="KDRS" w:hAnsi="KDRS"/>
        </w:rPr>
        <w:t>XVI </w:t>
      </w:r>
      <w:r w:rsidRPr="009177F1">
        <w:rPr>
          <w:rFonts w:ascii="KDRS" w:hAnsi="KDRS"/>
          <w:lang w:val="ru-RU"/>
        </w:rPr>
        <w:t xml:space="preserve">в. А толко, господине, то помышляти, ино никому не креститися, ни в чернцы не стрищися. Иос.Вол.Посл., 151. </w:t>
      </w:r>
      <w:r>
        <w:rPr>
          <w:rFonts w:ascii="KDRS" w:hAnsi="KDRS"/>
        </w:rPr>
        <w:t>XVI </w:t>
      </w:r>
      <w:r w:rsidRPr="009177F1">
        <w:rPr>
          <w:rFonts w:ascii="KDRS" w:hAnsi="KDRS"/>
          <w:lang w:val="ru-RU"/>
        </w:rPr>
        <w:t xml:space="preserve">в. Стригутся князи и бояре и приказные люди великие въ немощи или при старости. Стоглав, 121.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1551</w:t>
      </w:r>
      <w:r>
        <w:rPr>
          <w:rFonts w:ascii="KDRS" w:hAnsi="KDRS"/>
        </w:rPr>
        <w:t> </w:t>
      </w:r>
      <w:r w:rsidRPr="009177F1">
        <w:rPr>
          <w:rFonts w:ascii="KDRS" w:hAnsi="KDRS"/>
          <w:lang w:val="ru-RU"/>
        </w:rPr>
        <w:t xml:space="preserve">г. А коли жестоко в черньцех, ино было жити в боярех, да не стричися. Ив.Гр.Посл., 175. </w:t>
      </w:r>
      <w:r>
        <w:rPr>
          <w:rFonts w:ascii="KDRS" w:hAnsi="KDRS"/>
        </w:rPr>
        <w:t>XVII </w:t>
      </w:r>
      <w:r w:rsidRPr="009177F1">
        <w:rPr>
          <w:rFonts w:ascii="KDRS" w:hAnsi="KDRS"/>
          <w:lang w:val="ru-RU"/>
        </w:rPr>
        <w:t>в. ~ 1573</w:t>
      </w:r>
      <w:r>
        <w:rPr>
          <w:rFonts w:ascii="KDRS" w:hAnsi="KDRS"/>
        </w:rPr>
        <w:t> </w:t>
      </w:r>
      <w:r w:rsidRPr="009177F1">
        <w:rPr>
          <w:rFonts w:ascii="KDRS" w:hAnsi="KDRS"/>
          <w:lang w:val="ru-RU"/>
        </w:rPr>
        <w:t xml:space="preserve">г. – Ср. </w:t>
      </w:r>
      <w:r w:rsidRPr="009177F1">
        <w:rPr>
          <w:rFonts w:ascii="KDRS" w:hAnsi="KDRS"/>
          <w:b/>
          <w:lang w:val="ru-RU"/>
        </w:rPr>
        <w:t>стр</w:t>
      </w:r>
      <w:r w:rsidRPr="009177F1">
        <w:rPr>
          <w:b/>
          <w:lang w:val="ru-RU"/>
        </w:rPr>
        <w:t>ѣ</w:t>
      </w:r>
      <w:r w:rsidRPr="009177F1">
        <w:rPr>
          <w:rFonts w:ascii="KDRS" w:hAnsi="KDRS"/>
          <w:b/>
          <w:lang w:val="ru-RU"/>
        </w:rPr>
        <w:t>чися</w:t>
      </w:r>
      <w:r w:rsidRPr="009177F1">
        <w:rPr>
          <w:rFonts w:ascii="KDRS" w:hAnsi="KDRS"/>
          <w:lang w:val="ru-RU"/>
        </w:rPr>
        <w:t>.</w:t>
      </w:r>
    </w:p>
    <w:p w14:paraId="496D2FA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СТРИЧНЫЙ,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w:t>
      </w:r>
      <w:r w:rsidRPr="009177F1">
        <w:rPr>
          <w:rFonts w:ascii="KDRS" w:hAnsi="KDRS"/>
          <w:i/>
          <w:lang w:val="ru-RU"/>
        </w:rPr>
        <w:t>Передача ст.-польск.</w:t>
      </w:r>
      <w:r w:rsidRPr="009177F1">
        <w:rPr>
          <w:rFonts w:ascii="KDRS" w:hAnsi="KDRS"/>
          <w:lang w:val="ru-RU"/>
        </w:rPr>
        <w:t xml:space="preserve"> </w:t>
      </w:r>
      <w:r>
        <w:t>stryczny</w:t>
      </w:r>
      <w:r w:rsidRPr="009177F1">
        <w:rPr>
          <w:lang w:val="ru-RU"/>
        </w:rPr>
        <w:t xml:space="preserve"> </w:t>
      </w:r>
      <w:r w:rsidRPr="009177F1">
        <w:rPr>
          <w:rFonts w:ascii="KDRS" w:hAnsi="KDRS"/>
          <w:lang w:val="ru-RU"/>
        </w:rPr>
        <w:t>‘</w:t>
      </w:r>
      <w:r w:rsidRPr="009177F1">
        <w:rPr>
          <w:rFonts w:ascii="KDRS" w:hAnsi="KDRS"/>
          <w:i/>
          <w:lang w:val="ru-RU"/>
        </w:rPr>
        <w:t>двоюродный’</w:t>
      </w:r>
      <w:r w:rsidRPr="009177F1">
        <w:rPr>
          <w:rFonts w:ascii="KDRS" w:hAnsi="KDRS"/>
          <w:lang w:val="ru-RU"/>
        </w:rPr>
        <w:t xml:space="preserve">. Тогда же убилъ Владимера, стричнаго брата своего. Курб.Ист., 285.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 xml:space="preserve">в. </w:t>
      </w:r>
      <w:r w:rsidRPr="009177F1">
        <w:rPr>
          <w:rFonts w:ascii="KDRS" w:hAnsi="KDRS"/>
          <w:lang w:val="ru-RU"/>
        </w:rPr>
        <w:lastRenderedPageBreak/>
        <w:t xml:space="preserve">– Ср. </w:t>
      </w:r>
      <w:r w:rsidRPr="009177F1">
        <w:rPr>
          <w:rFonts w:ascii="KDRS" w:hAnsi="KDRS"/>
          <w:b/>
          <w:lang w:val="ru-RU"/>
        </w:rPr>
        <w:t>стрыечный</w:t>
      </w:r>
      <w:r w:rsidRPr="009177F1">
        <w:rPr>
          <w:rFonts w:ascii="KDRS" w:hAnsi="KDRS"/>
          <w:lang w:val="ru-RU"/>
        </w:rPr>
        <w:t>.</w:t>
      </w:r>
    </w:p>
    <w:p w14:paraId="7CCA4D7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СТРОБКИЙ,</w:t>
      </w:r>
      <w:r w:rsidRPr="009177F1">
        <w:rPr>
          <w:rFonts w:ascii="KDRS" w:hAnsi="KDRS"/>
          <w:lang w:val="ru-RU"/>
        </w:rPr>
        <w:t xml:space="preserve"> </w:t>
      </w:r>
      <w:r w:rsidRPr="009177F1">
        <w:rPr>
          <w:rFonts w:ascii="KDRS" w:hAnsi="KDRS"/>
          <w:i/>
          <w:lang w:val="ru-RU"/>
        </w:rPr>
        <w:t>прил. Терпкий, вяжущий</w:t>
      </w:r>
      <w:r w:rsidRPr="009177F1">
        <w:rPr>
          <w:rFonts w:ascii="KDRS" w:hAnsi="KDRS"/>
          <w:lang w:val="ru-RU"/>
        </w:rPr>
        <w:t>. Уязвенаг&lt;о&gt; от змия иц</w:t>
      </w:r>
      <w:r w:rsidRPr="009177F1">
        <w:rPr>
          <w:lang w:val="ru-RU"/>
        </w:rPr>
        <w:t>ѣ</w:t>
      </w:r>
      <w:r w:rsidRPr="009177F1">
        <w:rPr>
          <w:rFonts w:ascii="KDRS" w:hAnsi="KDRS"/>
          <w:lang w:val="ru-RU"/>
        </w:rPr>
        <w:t>лити или лют</w:t>
      </w:r>
      <w:r w:rsidRPr="009177F1">
        <w:rPr>
          <w:lang w:val="ru-RU"/>
        </w:rPr>
        <w:t>ѣ</w:t>
      </w:r>
      <w:r w:rsidRPr="009177F1">
        <w:rPr>
          <w:rFonts w:ascii="KDRS" w:hAnsi="KDRS"/>
          <w:lang w:val="ru-RU"/>
        </w:rPr>
        <w:t xml:space="preserve">ишими и стропкими [вар.: стръбькыми – Вост. </w:t>
      </w:r>
      <w:r>
        <w:rPr>
          <w:rFonts w:ascii="KDRS" w:hAnsi="KDRS"/>
        </w:rPr>
        <w:t>II</w:t>
      </w:r>
      <w:r w:rsidRPr="009177F1">
        <w:rPr>
          <w:rFonts w:ascii="KDRS" w:hAnsi="KDRS"/>
          <w:lang w:val="ru-RU"/>
        </w:rPr>
        <w:t>, 189; тръпкыми – Корм.Ряз., 163</w:t>
      </w:r>
      <w:r>
        <w:rPr>
          <w:rFonts w:ascii="KDRS" w:hAnsi="KDRS"/>
        </w:rPr>
        <w:t> </w:t>
      </w:r>
      <w:r w:rsidRPr="009177F1">
        <w:rPr>
          <w:rFonts w:ascii="KDRS" w:hAnsi="KDRS"/>
          <w:lang w:val="ru-RU"/>
        </w:rPr>
        <w:t>об. 1284</w:t>
      </w:r>
      <w:r>
        <w:rPr>
          <w:rFonts w:ascii="KDRS" w:hAnsi="KDRS"/>
        </w:rPr>
        <w:t> </w:t>
      </w:r>
      <w:r w:rsidRPr="009177F1">
        <w:rPr>
          <w:rFonts w:ascii="KDRS" w:hAnsi="KDRS"/>
          <w:lang w:val="ru-RU"/>
        </w:rPr>
        <w:t>г.] или слаб</w:t>
      </w:r>
      <w:r w:rsidRPr="009177F1">
        <w:rPr>
          <w:lang w:val="ru-RU"/>
        </w:rPr>
        <w:t>ѣ</w:t>
      </w:r>
      <w:r w:rsidRPr="009177F1">
        <w:rPr>
          <w:rFonts w:ascii="KDRS" w:hAnsi="KDRS"/>
          <w:lang w:val="ru-RU"/>
        </w:rPr>
        <w:t>ишими и мягкими быльи (</w:t>
      </w:r>
      <w:r w:rsidRPr="00413D00">
        <w:t>στυφ</w:t>
      </w:r>
      <w:r w:rsidRPr="004F0B87">
        <w:t>ό</w:t>
      </w:r>
      <w:r w:rsidRPr="00413D00">
        <w:t>ντων</w:t>
      </w:r>
      <w:r w:rsidRPr="009177F1">
        <w:rPr>
          <w:rFonts w:ascii="KDRS" w:hAnsi="KDRS"/>
          <w:lang w:val="ru-RU"/>
        </w:rPr>
        <w:t>).</w:t>
      </w:r>
      <w:r w:rsidRPr="009177F1">
        <w:rPr>
          <w:lang w:val="ru-RU"/>
        </w:rPr>
        <w:t xml:space="preserve"> (</w:t>
      </w:r>
      <w:r w:rsidRPr="009177F1">
        <w:rPr>
          <w:rFonts w:ascii="KDRS" w:hAnsi="KDRS"/>
          <w:lang w:val="ru-RU"/>
        </w:rPr>
        <w:t>Трул., 102, толк.</w:t>
      </w:r>
      <w:r w:rsidRPr="009177F1">
        <w:rPr>
          <w:lang w:val="ru-RU"/>
        </w:rPr>
        <w:t xml:space="preserve">) </w:t>
      </w:r>
      <w:r w:rsidRPr="009177F1">
        <w:rPr>
          <w:rFonts w:ascii="KDRS" w:hAnsi="KDRS"/>
          <w:lang w:val="ru-RU"/>
        </w:rPr>
        <w:t xml:space="preserve">Корм.Балаш., 154. </w:t>
      </w:r>
      <w:r>
        <w:rPr>
          <w:rFonts w:ascii="KDRS" w:hAnsi="KDRS"/>
        </w:rPr>
        <w:t>XVI </w:t>
      </w:r>
      <w:r w:rsidRPr="009177F1">
        <w:rPr>
          <w:rFonts w:ascii="KDRS" w:hAnsi="KDRS"/>
          <w:lang w:val="ru-RU"/>
        </w:rPr>
        <w:t>в</w:t>
      </w:r>
    </w:p>
    <w:p w14:paraId="780BD89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 xml:space="preserve">СТРОГА, </w:t>
      </w:r>
      <w:r w:rsidRPr="009177F1">
        <w:rPr>
          <w:rFonts w:ascii="KDRS" w:hAnsi="KDRS"/>
          <w:i/>
          <w:lang w:val="ru-RU"/>
        </w:rPr>
        <w:t>ж</w:t>
      </w:r>
      <w:r w:rsidRPr="009177F1">
        <w:rPr>
          <w:rFonts w:ascii="KDRS" w:hAnsi="KDRS"/>
          <w:lang w:val="ru-RU"/>
        </w:rPr>
        <w:t xml:space="preserve">. Вм. </w:t>
      </w:r>
      <w:r w:rsidRPr="009177F1">
        <w:rPr>
          <w:rFonts w:ascii="KDRS" w:hAnsi="KDRS"/>
          <w:b/>
          <w:lang w:val="ru-RU"/>
        </w:rPr>
        <w:t xml:space="preserve">острога </w:t>
      </w:r>
      <w:r w:rsidRPr="009177F1">
        <w:rPr>
          <w:rFonts w:ascii="KDRS" w:hAnsi="KDRS"/>
          <w:lang w:val="ru-RU"/>
        </w:rPr>
        <w:t>‘</w:t>
      </w:r>
      <w:r w:rsidRPr="009177F1">
        <w:rPr>
          <w:rFonts w:ascii="KDRS" w:hAnsi="KDRS"/>
          <w:i/>
          <w:lang w:val="ru-RU"/>
        </w:rPr>
        <w:t>шпора’.</w:t>
      </w:r>
      <w:r w:rsidRPr="009177F1">
        <w:rPr>
          <w:rFonts w:ascii="KDRS" w:hAnsi="KDRS"/>
          <w:lang w:val="ru-RU"/>
        </w:rPr>
        <w:t xml:space="preserve"> А на епископе Андр</w:t>
      </w:r>
      <w:r w:rsidRPr="009177F1">
        <w:rPr>
          <w:lang w:val="ru-RU"/>
        </w:rPr>
        <w:t>ѣ</w:t>
      </w:r>
      <w:r w:rsidRPr="009177F1">
        <w:rPr>
          <w:rFonts w:ascii="KDRS" w:hAnsi="KDRS"/>
          <w:lang w:val="ru-RU"/>
        </w:rPr>
        <w:t>е платье было ряска вишневая, а под ряскою кавтан дорогилнои, а манатьи на нем не было, а башмаки на нем кривые и строги подвязаны. Посольство Елчина, 341. 1640</w:t>
      </w:r>
      <w:r>
        <w:rPr>
          <w:rFonts w:ascii="KDRS" w:hAnsi="KDRS"/>
        </w:rPr>
        <w:t> </w:t>
      </w:r>
      <w:r w:rsidRPr="009177F1">
        <w:rPr>
          <w:rFonts w:ascii="KDRS" w:hAnsi="KDRS"/>
          <w:lang w:val="ru-RU"/>
        </w:rPr>
        <w:t xml:space="preserve">г. </w:t>
      </w:r>
    </w:p>
    <w:p w14:paraId="79807EB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СТРОГАЛЕЦЪ,</w:t>
      </w:r>
      <w:r w:rsidRPr="009177F1">
        <w:rPr>
          <w:rFonts w:ascii="KDRS" w:hAnsi="KDRS"/>
          <w:lang w:val="ru-RU"/>
        </w:rPr>
        <w:t xml:space="preserve"> </w:t>
      </w:r>
      <w:r w:rsidRPr="009177F1">
        <w:rPr>
          <w:rFonts w:ascii="KDRS" w:hAnsi="KDRS"/>
          <w:i/>
          <w:lang w:val="ru-RU"/>
        </w:rPr>
        <w:t xml:space="preserve">м. То же, что </w:t>
      </w:r>
      <w:r w:rsidRPr="009177F1">
        <w:rPr>
          <w:rFonts w:ascii="KDRS" w:hAnsi="KDRS"/>
          <w:b/>
          <w:lang w:val="ru-RU"/>
        </w:rPr>
        <w:t>строганецъ</w:t>
      </w:r>
      <w:r w:rsidRPr="009177F1">
        <w:rPr>
          <w:rFonts w:ascii="KDRS" w:hAnsi="KDRS"/>
          <w:lang w:val="ru-RU"/>
        </w:rPr>
        <w:t xml:space="preserve">. [Образ </w:t>
      </w:r>
      <w:r w:rsidRPr="009177F1">
        <w:rPr>
          <w:rFonts w:ascii="KDRS" w:hAnsi="KDRS"/>
          <w:caps/>
          <w:lang w:val="ru-RU"/>
        </w:rPr>
        <w:t>б</w:t>
      </w:r>
      <w:r w:rsidRPr="009177F1">
        <w:rPr>
          <w:rFonts w:ascii="KDRS" w:hAnsi="KDRS"/>
          <w:lang w:val="ru-RU"/>
        </w:rPr>
        <w:t>огородицы] на корун</w:t>
      </w:r>
      <w:r w:rsidRPr="009177F1">
        <w:rPr>
          <w:lang w:val="ru-RU"/>
        </w:rPr>
        <w:t>ѣ</w:t>
      </w:r>
      <w:r w:rsidRPr="009177F1">
        <w:rPr>
          <w:rFonts w:ascii="KDRS" w:hAnsi="KDRS"/>
          <w:lang w:val="ru-RU"/>
        </w:rPr>
        <w:t xml:space="preserve"> 6 камешковъ строгальцовъ наколотныхъ. Кн.п.Уст., 61. 1683</w:t>
      </w:r>
      <w:r>
        <w:rPr>
          <w:rFonts w:ascii="KDRS" w:hAnsi="KDRS"/>
        </w:rPr>
        <w:t> </w:t>
      </w:r>
      <w:r w:rsidRPr="009177F1">
        <w:rPr>
          <w:rFonts w:ascii="KDRS" w:hAnsi="KDRS"/>
          <w:lang w:val="ru-RU"/>
        </w:rPr>
        <w:t>г.</w:t>
      </w:r>
    </w:p>
    <w:p w14:paraId="5189B09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СТРОГАЛЬНИКЪ,</w:t>
      </w:r>
      <w:r w:rsidRPr="009177F1">
        <w:rPr>
          <w:rFonts w:ascii="KDRS" w:hAnsi="KDRS"/>
          <w:lang w:val="ru-RU"/>
        </w:rPr>
        <w:t xml:space="preserve"> </w:t>
      </w:r>
      <w:r w:rsidRPr="009177F1">
        <w:rPr>
          <w:rFonts w:ascii="KDRS" w:hAnsi="KDRS"/>
          <w:i/>
          <w:lang w:val="ru-RU"/>
        </w:rPr>
        <w:t>м. Плотник</w:t>
      </w:r>
      <w:r w:rsidRPr="009177F1">
        <w:rPr>
          <w:rFonts w:ascii="KDRS" w:hAnsi="KDRS"/>
          <w:lang w:val="ru-RU"/>
        </w:rPr>
        <w:t>. Дв&lt;ор&gt; посадцкого челов</w:t>
      </w:r>
      <w:r w:rsidRPr="009177F1">
        <w:rPr>
          <w:lang w:val="ru-RU"/>
        </w:rPr>
        <w:t>ѣ</w:t>
      </w:r>
      <w:r w:rsidRPr="009177F1">
        <w:rPr>
          <w:rFonts w:ascii="KDRS" w:hAnsi="KDRS"/>
          <w:lang w:val="ru-RU"/>
        </w:rPr>
        <w:t>ка Стенки Савелева… у него ж сос</w:t>
      </w:r>
      <w:r w:rsidRPr="009177F1">
        <w:rPr>
          <w:lang w:val="ru-RU"/>
        </w:rPr>
        <w:t>ѣ</w:t>
      </w:r>
      <w:r w:rsidRPr="009177F1">
        <w:rPr>
          <w:rFonts w:ascii="KDRS" w:hAnsi="KDRS"/>
          <w:lang w:val="ru-RU"/>
        </w:rPr>
        <w:t>д Савка Тарасовъ сынъ строгал&lt;ь&gt;никъ. Яросл.п.кн., 78. 1646</w:t>
      </w:r>
      <w:r>
        <w:rPr>
          <w:rFonts w:ascii="KDRS" w:hAnsi="KDRS"/>
        </w:rPr>
        <w:t> </w:t>
      </w:r>
      <w:r w:rsidRPr="009177F1">
        <w:rPr>
          <w:rFonts w:ascii="KDRS" w:hAnsi="KDRS"/>
          <w:lang w:val="ru-RU"/>
        </w:rPr>
        <w:t xml:space="preserve">г. С того же судна углечана Михайло Иванов </w:t>
      </w:r>
      <w:r w:rsidRPr="009177F1">
        <w:rPr>
          <w:rFonts w:ascii="KDRS" w:hAnsi="KDRS"/>
          <w:caps/>
          <w:lang w:val="ru-RU"/>
        </w:rPr>
        <w:t>н</w:t>
      </w:r>
      <w:r w:rsidRPr="009177F1">
        <w:rPr>
          <w:rFonts w:ascii="KDRS" w:hAnsi="KDRS"/>
          <w:lang w:val="ru-RU"/>
        </w:rPr>
        <w:t xml:space="preserve">екрасов сам-третей да с ним строгальник платили явки по 2 ал&lt;тына&gt; с человека. Там.кн. </w:t>
      </w:r>
      <w:r>
        <w:rPr>
          <w:rFonts w:ascii="KDRS" w:hAnsi="KDRS"/>
        </w:rPr>
        <w:t>II</w:t>
      </w:r>
      <w:r w:rsidRPr="009177F1">
        <w:rPr>
          <w:rFonts w:ascii="KDRS" w:hAnsi="KDRS"/>
          <w:lang w:val="ru-RU"/>
        </w:rPr>
        <w:t>, 94. 1650–1651</w:t>
      </w:r>
      <w:r>
        <w:rPr>
          <w:rFonts w:ascii="KDRS" w:hAnsi="KDRS"/>
        </w:rPr>
        <w:t> </w:t>
      </w:r>
      <w:r w:rsidRPr="009177F1">
        <w:rPr>
          <w:rFonts w:ascii="KDRS" w:hAnsi="KDRS"/>
          <w:lang w:val="ru-RU"/>
        </w:rPr>
        <w:t>гг. Сотня Стретенская… Третей десяток: во дв&lt;оре&gt; Микита Ефр</w:t>
      </w:r>
      <w:r w:rsidRPr="009177F1">
        <w:rPr>
          <w:lang w:val="ru-RU"/>
        </w:rPr>
        <w:t>ѣ</w:t>
      </w:r>
      <w:r w:rsidRPr="009177F1">
        <w:rPr>
          <w:rFonts w:ascii="KDRS" w:hAnsi="KDRS"/>
          <w:lang w:val="ru-RU"/>
        </w:rPr>
        <w:t>мов строгал&lt;ь&gt;ник, у него бою коп&lt;ь&gt;е. Яросл.п.кн., 78. 1668</w:t>
      </w:r>
      <w:r>
        <w:rPr>
          <w:rFonts w:ascii="KDRS" w:hAnsi="KDRS"/>
        </w:rPr>
        <w:t> </w:t>
      </w:r>
      <w:r w:rsidRPr="009177F1">
        <w:rPr>
          <w:rFonts w:ascii="KDRS" w:hAnsi="KDRS"/>
          <w:lang w:val="ru-RU"/>
        </w:rPr>
        <w:t>г.</w:t>
      </w:r>
    </w:p>
    <w:p w14:paraId="2A4915D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СТРОГАЛЬНЫЙ,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w:t>
      </w:r>
      <w:r w:rsidRPr="009177F1">
        <w:rPr>
          <w:rFonts w:ascii="KDRS" w:hAnsi="KDRS"/>
          <w:spacing w:val="40"/>
          <w:lang w:val="ru-RU"/>
        </w:rPr>
        <w:t xml:space="preserve"> Строгальное д</w:t>
      </w:r>
      <w:r w:rsidRPr="009177F1">
        <w:rPr>
          <w:spacing w:val="40"/>
          <w:lang w:val="ru-RU"/>
        </w:rPr>
        <w:t>ѣ</w:t>
      </w:r>
      <w:r w:rsidRPr="009177F1">
        <w:rPr>
          <w:rFonts w:ascii="KDRS" w:hAnsi="KDRS"/>
          <w:spacing w:val="40"/>
          <w:lang w:val="ru-RU"/>
        </w:rPr>
        <w:t xml:space="preserve">ло </w:t>
      </w:r>
      <w:r w:rsidRPr="009177F1">
        <w:rPr>
          <w:rFonts w:ascii="KDRS" w:hAnsi="KDRS"/>
          <w:lang w:val="ru-RU"/>
        </w:rPr>
        <w:t xml:space="preserve">– </w:t>
      </w:r>
      <w:r w:rsidRPr="009177F1">
        <w:rPr>
          <w:rFonts w:ascii="KDRS" w:hAnsi="KDRS"/>
          <w:i/>
          <w:lang w:val="ru-RU"/>
        </w:rPr>
        <w:t>строганье</w:t>
      </w:r>
      <w:r w:rsidRPr="009177F1">
        <w:rPr>
          <w:rFonts w:ascii="KDRS" w:hAnsi="KDRS"/>
          <w:lang w:val="ru-RU"/>
        </w:rPr>
        <w:t>. Он, Оска, у него, ярославца, у Михаила Волка строгал&lt;ь&gt;ного д</w:t>
      </w:r>
      <w:r w:rsidRPr="009177F1">
        <w:rPr>
          <w:lang w:val="ru-RU"/>
        </w:rPr>
        <w:t>ѣ</w:t>
      </w:r>
      <w:r w:rsidRPr="009177F1">
        <w:rPr>
          <w:rFonts w:ascii="KDRS" w:hAnsi="KDRS"/>
          <w:lang w:val="ru-RU"/>
        </w:rPr>
        <w:t>ла не д</w:t>
      </w:r>
      <w:r w:rsidRPr="009177F1">
        <w:rPr>
          <w:lang w:val="ru-RU"/>
        </w:rPr>
        <w:t>ѣ</w:t>
      </w:r>
      <w:r w:rsidRPr="009177F1">
        <w:rPr>
          <w:rFonts w:ascii="KDRS" w:hAnsi="KDRS"/>
          <w:lang w:val="ru-RU"/>
        </w:rPr>
        <w:t>лывал. Арх.Толстого, № 150, сст. 62. 1698</w:t>
      </w:r>
      <w:r>
        <w:rPr>
          <w:rFonts w:ascii="KDRS" w:hAnsi="KDRS"/>
        </w:rPr>
        <w:t> </w:t>
      </w:r>
      <w:r w:rsidRPr="009177F1">
        <w:rPr>
          <w:rFonts w:ascii="KDRS" w:hAnsi="KDRS"/>
          <w:lang w:val="ru-RU"/>
        </w:rPr>
        <w:t>г.</w:t>
      </w:r>
      <w:r w:rsidRPr="009177F1">
        <w:rPr>
          <w:rFonts w:ascii="KDRS" w:hAnsi="KDRS"/>
          <w:spacing w:val="40"/>
          <w:lang w:val="ru-RU"/>
        </w:rPr>
        <w:t xml:space="preserve"> Строгальный клепикъ </w:t>
      </w:r>
      <w:r w:rsidRPr="009177F1">
        <w:rPr>
          <w:rFonts w:ascii="KDRS" w:hAnsi="KDRS"/>
          <w:lang w:val="ru-RU"/>
        </w:rPr>
        <w:t xml:space="preserve">– </w:t>
      </w:r>
      <w:r w:rsidRPr="009177F1">
        <w:rPr>
          <w:rFonts w:ascii="KDRS" w:hAnsi="KDRS"/>
          <w:i/>
          <w:lang w:val="ru-RU"/>
        </w:rPr>
        <w:t>нож</w:t>
      </w:r>
      <w:r w:rsidRPr="009177F1">
        <w:rPr>
          <w:rFonts w:ascii="KDRS" w:hAnsi="KDRS"/>
          <w:lang w:val="ru-RU"/>
        </w:rPr>
        <w:t xml:space="preserve">, </w:t>
      </w:r>
      <w:r w:rsidRPr="009177F1">
        <w:rPr>
          <w:rFonts w:ascii="KDRS" w:hAnsi="KDRS"/>
          <w:i/>
          <w:lang w:val="ru-RU"/>
        </w:rPr>
        <w:t>инструмент для строгания</w:t>
      </w:r>
      <w:r w:rsidRPr="009177F1">
        <w:rPr>
          <w:rFonts w:ascii="KDRS" w:hAnsi="KDRS"/>
          <w:lang w:val="ru-RU"/>
        </w:rPr>
        <w:t xml:space="preserve">. Василей </w:t>
      </w:r>
      <w:r w:rsidRPr="009177F1">
        <w:rPr>
          <w:rFonts w:ascii="KDRS" w:hAnsi="KDRS"/>
          <w:caps/>
          <w:lang w:val="ru-RU"/>
        </w:rPr>
        <w:t>т</w:t>
      </w:r>
      <w:r w:rsidRPr="009177F1">
        <w:rPr>
          <w:rFonts w:ascii="KDRS" w:hAnsi="KDRS"/>
          <w:lang w:val="ru-RU"/>
        </w:rPr>
        <w:t>елицын д</w:t>
      </w:r>
      <w:r w:rsidRPr="009177F1">
        <w:rPr>
          <w:lang w:val="ru-RU"/>
        </w:rPr>
        <w:t>ѣ</w:t>
      </w:r>
      <w:r w:rsidRPr="009177F1">
        <w:rPr>
          <w:rFonts w:ascii="KDRS" w:hAnsi="KDRS"/>
          <w:lang w:val="ru-RU"/>
        </w:rPr>
        <w:t>лал… осмь пил зубяных да три клепика строгал&lt;ь&gt;ных, дано ему за пилы по осми денег, а за клепики по четыре денги. Кн.прих.-расх.Холмог.арх.д., № 102, 44. 1693</w:t>
      </w:r>
      <w:r>
        <w:rPr>
          <w:rFonts w:ascii="KDRS" w:hAnsi="KDRS"/>
        </w:rPr>
        <w:t> </w:t>
      </w:r>
      <w:r w:rsidRPr="009177F1">
        <w:rPr>
          <w:rFonts w:ascii="KDRS" w:hAnsi="KDRS"/>
          <w:lang w:val="ru-RU"/>
        </w:rPr>
        <w:t>г.</w:t>
      </w:r>
    </w:p>
    <w:p w14:paraId="50D758F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СТРОГАЛЬЩИКЪ,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Плотник</w:t>
      </w:r>
      <w:r w:rsidRPr="009177F1">
        <w:rPr>
          <w:rFonts w:ascii="KDRS" w:hAnsi="KDRS"/>
          <w:lang w:val="ru-RU"/>
        </w:rPr>
        <w:t xml:space="preserve">, </w:t>
      </w:r>
      <w:r w:rsidRPr="009177F1">
        <w:rPr>
          <w:rFonts w:ascii="KDRS" w:hAnsi="KDRS"/>
          <w:i/>
          <w:lang w:val="ru-RU"/>
        </w:rPr>
        <w:t>работающий настругом</w:t>
      </w:r>
      <w:r w:rsidRPr="009177F1">
        <w:rPr>
          <w:rFonts w:ascii="KDRS" w:hAnsi="KDRS"/>
          <w:lang w:val="ru-RU"/>
        </w:rPr>
        <w:t>. С тех же судов 30 ч&lt;еловек&gt; торговых людей и строгальщиков платили по 2 ал&lt;тына&gt;. Там.кн.</w:t>
      </w:r>
      <w:r>
        <w:rPr>
          <w:rFonts w:ascii="KDRS" w:hAnsi="KDRS"/>
        </w:rPr>
        <w:t> I</w:t>
      </w:r>
      <w:r w:rsidRPr="009177F1">
        <w:rPr>
          <w:rFonts w:ascii="KDRS" w:hAnsi="KDRS"/>
          <w:lang w:val="ru-RU"/>
        </w:rPr>
        <w:t>, 123. 1633–1634</w:t>
      </w:r>
      <w:r>
        <w:rPr>
          <w:rFonts w:ascii="KDRS" w:hAnsi="KDRS"/>
        </w:rPr>
        <w:t> </w:t>
      </w:r>
      <w:r w:rsidRPr="009177F1">
        <w:rPr>
          <w:rFonts w:ascii="KDRS" w:hAnsi="KDRS"/>
          <w:lang w:val="ru-RU"/>
        </w:rPr>
        <w:t>гг. Ивашко Онаньин строгальщик. Кн.п.Казани, 72. 1646</w:t>
      </w:r>
      <w:r>
        <w:rPr>
          <w:rFonts w:ascii="KDRS" w:hAnsi="KDRS"/>
        </w:rPr>
        <w:t> </w:t>
      </w:r>
      <w:r w:rsidRPr="009177F1">
        <w:rPr>
          <w:rFonts w:ascii="KDRS" w:hAnsi="KDRS"/>
          <w:lang w:val="ru-RU"/>
        </w:rPr>
        <w:t>г. Итого Симону Арганисту съ товарищи строгальщикомъ и р</w:t>
      </w:r>
      <w:r w:rsidRPr="009177F1">
        <w:rPr>
          <w:lang w:val="ru-RU"/>
        </w:rPr>
        <w:t>ѣ</w:t>
      </w:r>
      <w:r w:rsidRPr="009177F1">
        <w:rPr>
          <w:rFonts w:ascii="KDRS" w:hAnsi="KDRS"/>
          <w:lang w:val="ru-RU"/>
        </w:rPr>
        <w:t>зцомъ и пансырникомъ и столяромъ… [выдано] 6 руб&lt;лей&gt; 10 ден&lt;ег&gt;. Заб.Мат.</w:t>
      </w:r>
      <w:r>
        <w:rPr>
          <w:rFonts w:ascii="KDRS" w:hAnsi="KDRS"/>
        </w:rPr>
        <w:t> I</w:t>
      </w:r>
      <w:r w:rsidRPr="009177F1">
        <w:rPr>
          <w:rFonts w:ascii="KDRS" w:hAnsi="KDRS"/>
          <w:lang w:val="ru-RU"/>
        </w:rPr>
        <w:t>, 79. 1671</w:t>
      </w:r>
      <w:r>
        <w:rPr>
          <w:rFonts w:ascii="KDRS" w:hAnsi="KDRS"/>
        </w:rPr>
        <w:t> </w:t>
      </w:r>
      <w:r w:rsidRPr="009177F1">
        <w:rPr>
          <w:rFonts w:ascii="KDRS" w:hAnsi="KDRS"/>
          <w:lang w:val="ru-RU"/>
        </w:rPr>
        <w:t>г.</w:t>
      </w:r>
    </w:p>
    <w:p w14:paraId="707C7AE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Мастеровой</w:t>
      </w:r>
      <w:r w:rsidRPr="009177F1">
        <w:rPr>
          <w:rFonts w:ascii="KDRS" w:hAnsi="KDRS"/>
          <w:lang w:val="ru-RU"/>
        </w:rPr>
        <w:t xml:space="preserve">, </w:t>
      </w:r>
      <w:r w:rsidRPr="009177F1">
        <w:rPr>
          <w:rFonts w:ascii="KDRS" w:hAnsi="KDRS"/>
          <w:i/>
          <w:lang w:val="ru-RU"/>
        </w:rPr>
        <w:t>выделывающий шкуры</w:t>
      </w:r>
      <w:r w:rsidRPr="009177F1">
        <w:rPr>
          <w:rFonts w:ascii="KDRS" w:hAnsi="KDRS"/>
          <w:lang w:val="ru-RU"/>
        </w:rPr>
        <w:t>. А рядили они строгал&lt;ь&gt;щики от того товару от строган&lt;ь&gt;я со всякой юфти по осми дн</w:t>
      </w:r>
      <w:r w:rsidRPr="009177F1">
        <w:rPr>
          <w:lang w:val="ru-RU"/>
        </w:rPr>
        <w:t>҃</w:t>
      </w:r>
      <w:r w:rsidRPr="009177F1">
        <w:rPr>
          <w:rFonts w:ascii="KDRS" w:hAnsi="KDRS"/>
          <w:lang w:val="ru-RU"/>
        </w:rPr>
        <w:t>гъ. Арх.Толстого, № 150, сст. 61. Чел. 1698</w:t>
      </w:r>
      <w:r>
        <w:rPr>
          <w:rFonts w:ascii="KDRS" w:hAnsi="KDRS"/>
        </w:rPr>
        <w:t> </w:t>
      </w:r>
      <w:r w:rsidRPr="009177F1">
        <w:rPr>
          <w:rFonts w:ascii="KDRS" w:hAnsi="KDRS"/>
          <w:lang w:val="ru-RU"/>
        </w:rPr>
        <w:t>г.</w:t>
      </w:r>
    </w:p>
    <w:p w14:paraId="7283F031" w14:textId="77777777" w:rsidR="00F4528E" w:rsidRPr="009177F1" w:rsidRDefault="00F4528E" w:rsidP="00F4528E">
      <w:pPr>
        <w:spacing w:line="460" w:lineRule="exact"/>
        <w:ind w:firstLine="720"/>
        <w:jc w:val="both"/>
        <w:rPr>
          <w:rFonts w:ascii="KDRS" w:hAnsi="KDRS"/>
          <w:lang w:val="ru-RU"/>
        </w:rPr>
      </w:pPr>
      <w:r w:rsidRPr="009177F1">
        <w:rPr>
          <w:rFonts w:ascii="KDRS" w:hAnsi="KDRS"/>
          <w:b/>
          <w:caps/>
          <w:lang w:val="ru-RU"/>
        </w:rPr>
        <w:lastRenderedPageBreak/>
        <w:t xml:space="preserve">Строганецъ, </w:t>
      </w:r>
      <w:r w:rsidRPr="009177F1">
        <w:rPr>
          <w:rFonts w:ascii="KDRS" w:hAnsi="KDRS"/>
          <w:i/>
          <w:lang w:val="ru-RU"/>
        </w:rPr>
        <w:t>м. Горный хрусталь</w:t>
      </w:r>
      <w:r w:rsidRPr="009177F1">
        <w:rPr>
          <w:rFonts w:ascii="KDRS" w:hAnsi="KDRS"/>
          <w:lang w:val="ru-RU"/>
        </w:rPr>
        <w:t xml:space="preserve"> (</w:t>
      </w:r>
      <w:r w:rsidRPr="009177F1">
        <w:rPr>
          <w:rFonts w:ascii="KDRS" w:hAnsi="KDRS"/>
          <w:i/>
          <w:lang w:val="ru-RU"/>
        </w:rPr>
        <w:t>ср. Даль:</w:t>
      </w:r>
      <w:r w:rsidRPr="009177F1">
        <w:rPr>
          <w:rFonts w:ascii="KDRS" w:hAnsi="KDRS"/>
          <w:lang w:val="ru-RU"/>
        </w:rPr>
        <w:t xml:space="preserve"> струганец). Юфть камешков и литиковъ и строганцовъ, ц</w:t>
      </w:r>
      <w:r w:rsidRPr="009177F1">
        <w:rPr>
          <w:lang w:val="ru-RU"/>
        </w:rPr>
        <w:t>ѣ</w:t>
      </w:r>
      <w:r w:rsidRPr="009177F1">
        <w:rPr>
          <w:rFonts w:ascii="KDRS" w:hAnsi="KDRS"/>
          <w:lang w:val="ru-RU"/>
        </w:rPr>
        <w:t>на полъ гривны. Тов.цен.росп., 82. 1649</w:t>
      </w:r>
      <w:r>
        <w:rPr>
          <w:rFonts w:ascii="KDRS" w:hAnsi="KDRS"/>
        </w:rPr>
        <w:t> </w:t>
      </w:r>
      <w:r w:rsidRPr="009177F1">
        <w:rPr>
          <w:rFonts w:ascii="KDRS" w:hAnsi="KDRS"/>
          <w:lang w:val="ru-RU"/>
        </w:rPr>
        <w:t>г. Поверхъ коруны наколотныхъ каменей: 3 вареника да 2 литика буссыхъ да зеленыхъ 2, а 4 строганца зеленыхъ и лазоревыхъ. Кн.п.Уст., 63. 1683</w:t>
      </w:r>
      <w:r>
        <w:rPr>
          <w:rFonts w:ascii="KDRS" w:hAnsi="KDRS"/>
        </w:rPr>
        <w:t> </w:t>
      </w:r>
      <w:r w:rsidRPr="009177F1">
        <w:rPr>
          <w:rFonts w:ascii="KDRS" w:hAnsi="KDRS"/>
          <w:lang w:val="ru-RU"/>
        </w:rPr>
        <w:t xml:space="preserve">г. – Ср. </w:t>
      </w:r>
      <w:r w:rsidRPr="009177F1">
        <w:rPr>
          <w:rFonts w:ascii="KDRS" w:hAnsi="KDRS"/>
          <w:b/>
          <w:lang w:val="ru-RU"/>
        </w:rPr>
        <w:t>строгалецъ</w:t>
      </w:r>
      <w:r w:rsidRPr="009177F1">
        <w:rPr>
          <w:rFonts w:ascii="KDRS" w:hAnsi="KDRS"/>
          <w:lang w:val="ru-RU"/>
        </w:rPr>
        <w:t>.</w:t>
      </w:r>
    </w:p>
    <w:p w14:paraId="4AA286C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СТРОГАНИЕ,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Действие по глаг</w:t>
      </w:r>
      <w:r w:rsidRPr="009177F1">
        <w:rPr>
          <w:rFonts w:ascii="KDRS" w:hAnsi="KDRS"/>
          <w:lang w:val="ru-RU"/>
        </w:rPr>
        <w:t xml:space="preserve">. </w:t>
      </w:r>
      <w:r w:rsidRPr="009177F1">
        <w:rPr>
          <w:rFonts w:ascii="KDRS" w:hAnsi="KDRS"/>
          <w:b/>
          <w:lang w:val="ru-RU"/>
        </w:rPr>
        <w:t>строгати</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1). Дв</w:t>
      </w:r>
      <w:r w:rsidRPr="009177F1">
        <w:rPr>
          <w:lang w:val="ru-RU"/>
        </w:rPr>
        <w:t>ѣ</w:t>
      </w:r>
      <w:r w:rsidRPr="009177F1">
        <w:rPr>
          <w:rFonts w:ascii="KDRS" w:hAnsi="KDRS"/>
          <w:lang w:val="ru-RU"/>
        </w:rPr>
        <w:t>сти ослядеи долгых да сорок, дал пят&lt;ь&gt; рублев, да от строган&lt;ь&gt;я полдесята алтына, починивали лотку, дал четыре денги. Кн.расх.Корел.м. № 937, 6. 1560–1563</w:t>
      </w:r>
      <w:r>
        <w:rPr>
          <w:rFonts w:ascii="KDRS" w:hAnsi="KDRS"/>
        </w:rPr>
        <w:t> </w:t>
      </w:r>
      <w:r w:rsidRPr="009177F1">
        <w:rPr>
          <w:rFonts w:ascii="KDRS" w:hAnsi="KDRS"/>
          <w:lang w:val="ru-RU"/>
        </w:rPr>
        <w:t>гг. А рядили они строгал&lt;ь&gt;щики от того товару от строган&lt;ь&gt;я со всякои юфти по осми днг</w:t>
      </w:r>
      <w:r w:rsidRPr="009177F1">
        <w:rPr>
          <w:lang w:val="ru-RU"/>
        </w:rPr>
        <w:t>҃</w:t>
      </w:r>
      <w:r w:rsidRPr="009177F1">
        <w:rPr>
          <w:rFonts w:ascii="KDRS" w:hAnsi="KDRS"/>
          <w:lang w:val="ru-RU"/>
        </w:rPr>
        <w:t>ъ. Арх.Толстого, № 150, сст. 61. Чел. 1698</w:t>
      </w:r>
      <w:r>
        <w:rPr>
          <w:rFonts w:ascii="KDRS" w:hAnsi="KDRS"/>
        </w:rPr>
        <w:t> </w:t>
      </w:r>
      <w:r w:rsidRPr="009177F1">
        <w:rPr>
          <w:rFonts w:ascii="KDRS" w:hAnsi="KDRS"/>
          <w:lang w:val="ru-RU"/>
        </w:rPr>
        <w:t>г.</w:t>
      </w:r>
    </w:p>
    <w:p w14:paraId="581A622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Действие по глаг</w:t>
      </w:r>
      <w:r w:rsidRPr="009177F1">
        <w:rPr>
          <w:rFonts w:ascii="KDRS" w:hAnsi="KDRS"/>
          <w:lang w:val="ru-RU"/>
        </w:rPr>
        <w:t xml:space="preserve">. </w:t>
      </w:r>
      <w:r w:rsidRPr="009177F1">
        <w:rPr>
          <w:rFonts w:ascii="KDRS" w:hAnsi="KDRS"/>
          <w:b/>
          <w:lang w:val="ru-RU"/>
        </w:rPr>
        <w:t>строгати</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2). Стръгание пр</w:t>
      </w:r>
      <w:r w:rsidRPr="009177F1">
        <w:rPr>
          <w:lang w:val="ru-RU"/>
        </w:rPr>
        <w:t>ѣ</w:t>
      </w:r>
      <w:r w:rsidRPr="009177F1">
        <w:rPr>
          <w:rFonts w:ascii="KDRS" w:hAnsi="KDRS"/>
          <w:lang w:val="ru-RU"/>
        </w:rPr>
        <w:t>тьрьп</w:t>
      </w:r>
      <w:r w:rsidRPr="009177F1">
        <w:rPr>
          <w:lang w:val="ru-RU"/>
        </w:rPr>
        <w:t>ѣ</w:t>
      </w:r>
      <w:r w:rsidRPr="009177F1">
        <w:rPr>
          <w:rFonts w:ascii="KDRS" w:hAnsi="KDRS"/>
          <w:lang w:val="ru-RU"/>
        </w:rPr>
        <w:t>сте доблимъ съмыслъмь и струями кръвьныими потопльши б</w:t>
      </w:r>
      <w:r w:rsidRPr="009177F1">
        <w:rPr>
          <w:lang w:val="ru-RU"/>
        </w:rPr>
        <w:t>ѣ</w:t>
      </w:r>
      <w:r w:rsidRPr="009177F1">
        <w:rPr>
          <w:rFonts w:ascii="KDRS" w:hAnsi="KDRS"/>
          <w:lang w:val="ru-RU"/>
        </w:rPr>
        <w:t xml:space="preserve">совьскыя пълъкы (в греч. иначе: </w:t>
      </w:r>
      <w:r w:rsidRPr="00413D00">
        <w:t>πειρασμο</w:t>
      </w:r>
      <w:r w:rsidRPr="001B4FA5">
        <w:t>ύ</w:t>
      </w:r>
      <w:r w:rsidRPr="00413D00">
        <w:t>ϛ</w:t>
      </w:r>
      <w:r w:rsidRPr="009177F1">
        <w:rPr>
          <w:rFonts w:ascii="KDRS" w:hAnsi="KDRS"/>
          <w:lang w:val="ru-RU"/>
        </w:rPr>
        <w:t xml:space="preserve"> ‘искушения’). Мин.сент., 0157. 1096</w:t>
      </w:r>
      <w:r>
        <w:rPr>
          <w:rFonts w:ascii="KDRS" w:hAnsi="KDRS"/>
        </w:rPr>
        <w:t> </w:t>
      </w:r>
      <w:r w:rsidRPr="009177F1">
        <w:rPr>
          <w:rFonts w:ascii="KDRS" w:hAnsi="KDRS"/>
          <w:lang w:val="ru-RU"/>
        </w:rPr>
        <w:t>г. Огню попаляющу ярость пр</w:t>
      </w:r>
      <w:r w:rsidRPr="009177F1">
        <w:rPr>
          <w:lang w:val="ru-RU"/>
        </w:rPr>
        <w:t>ѣ</w:t>
      </w:r>
      <w:r w:rsidRPr="009177F1">
        <w:rPr>
          <w:rFonts w:ascii="KDRS" w:hAnsi="KDRS"/>
          <w:lang w:val="ru-RU"/>
        </w:rPr>
        <w:t>трьп</w:t>
      </w:r>
      <w:r w:rsidRPr="009177F1">
        <w:rPr>
          <w:lang w:val="ru-RU"/>
        </w:rPr>
        <w:t>ѣ</w:t>
      </w:r>
      <w:r w:rsidRPr="009177F1">
        <w:rPr>
          <w:rFonts w:ascii="KDRS" w:hAnsi="KDRS"/>
          <w:lang w:val="ru-RU"/>
        </w:rPr>
        <w:t>ла еси, многохвальная, стръгания всячьская т</w:t>
      </w:r>
      <w:r w:rsidRPr="009177F1">
        <w:rPr>
          <w:lang w:val="ru-RU"/>
        </w:rPr>
        <w:t>ѣ</w:t>
      </w:r>
      <w:r w:rsidRPr="009177F1">
        <w:rPr>
          <w:rFonts w:ascii="KDRS" w:hAnsi="KDRS"/>
          <w:lang w:val="ru-RU"/>
        </w:rPr>
        <w:t>лу (</w:t>
      </w:r>
      <w:r w:rsidRPr="00413D00">
        <w:t>ξ</w:t>
      </w:r>
      <w:r w:rsidRPr="00940A90">
        <w:t>έ</w:t>
      </w:r>
      <w:r w:rsidRPr="00413D00">
        <w:t>σειϛ</w:t>
      </w:r>
      <w:r w:rsidRPr="009177F1">
        <w:rPr>
          <w:rFonts w:ascii="KDRS" w:hAnsi="KDRS"/>
          <w:lang w:val="ru-RU"/>
        </w:rPr>
        <w:t>). Мин.Пут.</w:t>
      </w:r>
      <w:r w:rsidRPr="009177F1">
        <w:rPr>
          <w:rFonts w:ascii="KDRS" w:hAnsi="KDRS"/>
          <w:vertAlign w:val="superscript"/>
          <w:lang w:val="ru-RU"/>
        </w:rPr>
        <w:t>3</w:t>
      </w:r>
      <w:r w:rsidRPr="009177F1">
        <w:rPr>
          <w:rFonts w:ascii="KDRS" w:hAnsi="KDRS"/>
          <w:lang w:val="ru-RU"/>
        </w:rPr>
        <w:t xml:space="preserve">, 318. </w:t>
      </w:r>
      <w:r>
        <w:rPr>
          <w:rFonts w:ascii="KDRS" w:hAnsi="KDRS"/>
        </w:rPr>
        <w:t>XI </w:t>
      </w:r>
      <w:r w:rsidRPr="009177F1">
        <w:rPr>
          <w:rFonts w:ascii="KDRS" w:hAnsi="KDRS"/>
          <w:lang w:val="ru-RU"/>
        </w:rPr>
        <w:t>в. Стръгания мънога и мукы претьрп</w:t>
      </w:r>
      <w:r w:rsidRPr="009177F1">
        <w:rPr>
          <w:lang w:val="ru-RU"/>
        </w:rPr>
        <w:t>ѣ</w:t>
      </w:r>
      <w:r w:rsidRPr="009177F1">
        <w:rPr>
          <w:rFonts w:ascii="KDRS" w:hAnsi="KDRS"/>
          <w:lang w:val="ru-RU"/>
        </w:rPr>
        <w:t>ли есте (</w:t>
      </w:r>
      <w:r w:rsidRPr="00413D00">
        <w:t>ξεσμο</w:t>
      </w:r>
      <w:r w:rsidRPr="001B4FA5">
        <w:t>ύ</w:t>
      </w:r>
      <w:r w:rsidRPr="00413D00">
        <w:t>ϛ</w:t>
      </w:r>
      <w:r w:rsidRPr="009177F1">
        <w:rPr>
          <w:rFonts w:ascii="KDRS" w:hAnsi="KDRS"/>
          <w:lang w:val="ru-RU"/>
        </w:rPr>
        <w:t xml:space="preserve">). Стихирарь, 71. </w:t>
      </w:r>
      <w:r>
        <w:rPr>
          <w:rFonts w:ascii="KDRS" w:hAnsi="KDRS"/>
        </w:rPr>
        <w:t>XII </w:t>
      </w:r>
      <w:r w:rsidRPr="009177F1">
        <w:rPr>
          <w:rFonts w:ascii="KDRS" w:hAnsi="KDRS"/>
          <w:lang w:val="ru-RU"/>
        </w:rPr>
        <w:t>в. Многотьрп</w:t>
      </w:r>
      <w:r w:rsidRPr="009177F1">
        <w:rPr>
          <w:lang w:val="ru-RU"/>
        </w:rPr>
        <w:t>ѣ</w:t>
      </w:r>
      <w:r w:rsidRPr="009177F1">
        <w:rPr>
          <w:rFonts w:ascii="KDRS" w:hAnsi="KDRS"/>
          <w:lang w:val="ru-RU"/>
        </w:rPr>
        <w:t>ливе Игнатие… радуяся тьрпяаше огнь и раны, стръгания. Мин.дек.</w:t>
      </w:r>
      <w:r w:rsidRPr="009177F1">
        <w:rPr>
          <w:rFonts w:ascii="KDRS" w:hAnsi="KDRS"/>
          <w:vertAlign w:val="superscript"/>
          <w:lang w:val="ru-RU"/>
        </w:rPr>
        <w:t>1</w:t>
      </w:r>
      <w:r w:rsidRPr="009177F1">
        <w:rPr>
          <w:rFonts w:ascii="KDRS" w:hAnsi="KDRS"/>
          <w:lang w:val="ru-RU"/>
        </w:rPr>
        <w:t xml:space="preserve"> </w:t>
      </w:r>
      <w:r>
        <w:rPr>
          <w:rFonts w:ascii="KDRS" w:hAnsi="KDRS"/>
        </w:rPr>
        <w:t>III</w:t>
      </w:r>
      <w:r w:rsidRPr="009177F1">
        <w:rPr>
          <w:rFonts w:ascii="KDRS" w:hAnsi="KDRS"/>
          <w:lang w:val="ru-RU"/>
        </w:rPr>
        <w:t xml:space="preserve">, 192. </w:t>
      </w:r>
      <w:r>
        <w:rPr>
          <w:rFonts w:ascii="KDRS" w:hAnsi="KDRS"/>
        </w:rPr>
        <w:t>XII </w:t>
      </w:r>
      <w:r w:rsidRPr="009177F1">
        <w:rPr>
          <w:rFonts w:ascii="KDRS" w:hAnsi="KDRS"/>
          <w:lang w:val="ru-RU"/>
        </w:rPr>
        <w:t>в.</w:t>
      </w:r>
    </w:p>
    <w:p w14:paraId="0735544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СТРОГАТИ,</w:t>
      </w:r>
      <w:r w:rsidRPr="009177F1">
        <w:rPr>
          <w:rFonts w:ascii="KDRS" w:hAnsi="KDRS"/>
          <w:lang w:val="ru-RU"/>
        </w:rPr>
        <w:t xml:space="preserve"> </w:t>
      </w:r>
      <w:r w:rsidRPr="009177F1">
        <w:rPr>
          <w:rFonts w:ascii="KDRS" w:hAnsi="KDRS"/>
          <w:b/>
          <w:lang w:val="ru-RU"/>
        </w:rPr>
        <w:t>стружу.</w:t>
      </w:r>
      <w:r w:rsidRPr="009177F1">
        <w:rPr>
          <w:rFonts w:ascii="KDRS" w:hAnsi="KDRS"/>
          <w:lang w:val="ru-RU"/>
        </w:rPr>
        <w:t xml:space="preserve"> 1. </w:t>
      </w:r>
      <w:r w:rsidRPr="009177F1">
        <w:rPr>
          <w:rFonts w:ascii="KDRS" w:hAnsi="KDRS"/>
          <w:i/>
          <w:lang w:val="ru-RU"/>
        </w:rPr>
        <w:t>Скрести</w:t>
      </w:r>
      <w:r w:rsidRPr="009177F1">
        <w:rPr>
          <w:rFonts w:ascii="KDRS" w:hAnsi="KDRS"/>
          <w:lang w:val="ru-RU"/>
        </w:rPr>
        <w:t xml:space="preserve">, </w:t>
      </w:r>
      <w:r w:rsidRPr="009177F1">
        <w:rPr>
          <w:rFonts w:ascii="KDRS" w:hAnsi="KDRS"/>
          <w:i/>
          <w:lang w:val="ru-RU"/>
        </w:rPr>
        <w:t>счищать</w:t>
      </w:r>
      <w:r w:rsidRPr="009177F1">
        <w:rPr>
          <w:rFonts w:ascii="KDRS" w:hAnsi="KDRS"/>
          <w:lang w:val="ru-RU"/>
        </w:rPr>
        <w:t xml:space="preserve"> </w:t>
      </w:r>
      <w:r w:rsidRPr="009177F1">
        <w:rPr>
          <w:rFonts w:ascii="KDRS" w:hAnsi="KDRS"/>
          <w:i/>
          <w:lang w:val="ru-RU"/>
        </w:rPr>
        <w:t>неровности острым орудием</w:t>
      </w:r>
      <w:r w:rsidRPr="009177F1">
        <w:rPr>
          <w:rFonts w:ascii="KDRS" w:hAnsi="KDRS"/>
          <w:lang w:val="ru-RU"/>
        </w:rPr>
        <w:t xml:space="preserve">; </w:t>
      </w:r>
      <w:r w:rsidRPr="009177F1">
        <w:rPr>
          <w:rFonts w:ascii="KDRS" w:hAnsi="KDRS"/>
          <w:i/>
          <w:lang w:val="ru-RU"/>
        </w:rPr>
        <w:t>строгать</w:t>
      </w:r>
      <w:r w:rsidRPr="009177F1">
        <w:rPr>
          <w:rFonts w:ascii="KDRS" w:hAnsi="KDRS"/>
          <w:lang w:val="ru-RU"/>
        </w:rPr>
        <w:t>. Потомь коеижьдо хытрости уподобльшися зиждителе убо камень стружюще, ср</w:t>
      </w:r>
      <w:r w:rsidRPr="009177F1">
        <w:rPr>
          <w:lang w:val="ru-RU"/>
        </w:rPr>
        <w:t>ѣ</w:t>
      </w:r>
      <w:r w:rsidRPr="009177F1">
        <w:rPr>
          <w:rFonts w:ascii="KDRS" w:hAnsi="KDRS"/>
          <w:lang w:val="ru-RU"/>
        </w:rPr>
        <w:t>брод</w:t>
      </w:r>
      <w:r w:rsidRPr="009177F1">
        <w:rPr>
          <w:lang w:val="ru-RU"/>
        </w:rPr>
        <w:t>ѣ</w:t>
      </w:r>
      <w:r w:rsidRPr="009177F1">
        <w:rPr>
          <w:rFonts w:ascii="KDRS" w:hAnsi="KDRS"/>
          <w:lang w:val="ru-RU"/>
        </w:rPr>
        <w:t>лательници же и златареве от своея вещи кующе (</w:t>
      </w:r>
      <w:r w:rsidRPr="00413D00">
        <w:t>ξ</w:t>
      </w:r>
      <w:r w:rsidRPr="00940A90">
        <w:t>έ</w:t>
      </w:r>
      <w:r w:rsidRPr="00413D00">
        <w:t>σαντεϛ</w:t>
      </w:r>
      <w:r w:rsidRPr="009177F1">
        <w:rPr>
          <w:rFonts w:ascii="KDRS" w:hAnsi="KDRS"/>
          <w:lang w:val="ru-RU"/>
        </w:rPr>
        <w:t xml:space="preserve">). (Епиф.Кипр. о ерес.) Ефр.корм., 645. </w:t>
      </w:r>
      <w:r>
        <w:rPr>
          <w:rFonts w:ascii="KDRS" w:hAnsi="KDRS"/>
        </w:rPr>
        <w:t>XII </w:t>
      </w:r>
      <w:r w:rsidRPr="009177F1">
        <w:rPr>
          <w:rFonts w:ascii="KDRS" w:hAnsi="KDRS"/>
          <w:lang w:val="ru-RU"/>
        </w:rPr>
        <w:t>в. Инокъ единъ… им</w:t>
      </w:r>
      <w:r w:rsidRPr="009177F1">
        <w:rPr>
          <w:lang w:val="ru-RU"/>
        </w:rPr>
        <w:t>ѣ</w:t>
      </w:r>
      <w:r w:rsidRPr="009177F1">
        <w:rPr>
          <w:rFonts w:ascii="KDRS" w:hAnsi="KDRS"/>
          <w:lang w:val="ru-RU"/>
        </w:rPr>
        <w:t>я въ десн</w:t>
      </w:r>
      <w:r w:rsidRPr="009177F1">
        <w:rPr>
          <w:lang w:val="ru-RU"/>
        </w:rPr>
        <w:t>ѣ</w:t>
      </w:r>
      <w:r w:rsidRPr="009177F1">
        <w:rPr>
          <w:rFonts w:ascii="KDRS" w:hAnsi="KDRS"/>
          <w:lang w:val="ru-RU"/>
        </w:rPr>
        <w:t>й руц</w:t>
      </w:r>
      <w:r w:rsidRPr="009177F1">
        <w:rPr>
          <w:lang w:val="ru-RU"/>
        </w:rPr>
        <w:t>ѣ</w:t>
      </w:r>
      <w:r w:rsidRPr="009177F1">
        <w:rPr>
          <w:rFonts w:ascii="KDRS" w:hAnsi="KDRS"/>
          <w:lang w:val="ru-RU"/>
        </w:rPr>
        <w:t xml:space="preserve"> прутие строгано, во образ</w:t>
      </w:r>
      <w:r w:rsidRPr="009177F1">
        <w:rPr>
          <w:lang w:val="ru-RU"/>
        </w:rPr>
        <w:t>ѣ</w:t>
      </w:r>
      <w:r w:rsidRPr="009177F1">
        <w:rPr>
          <w:rFonts w:ascii="KDRS" w:hAnsi="KDRS"/>
          <w:lang w:val="ru-RU"/>
        </w:rPr>
        <w:t xml:space="preserve"> в</w:t>
      </w:r>
      <w:r w:rsidRPr="009177F1">
        <w:rPr>
          <w:lang w:val="ru-RU"/>
        </w:rPr>
        <w:t>ѣ</w:t>
      </w:r>
      <w:r w:rsidRPr="009177F1">
        <w:rPr>
          <w:rFonts w:ascii="KDRS" w:hAnsi="KDRS"/>
          <w:lang w:val="ru-RU"/>
        </w:rPr>
        <w:t xml:space="preserve">ника, сходитъ по ряду, бия ихъ [провинившихся] по нагу плеча. М.Гр. </w:t>
      </w:r>
      <w:r>
        <w:rPr>
          <w:rFonts w:ascii="KDRS" w:hAnsi="KDRS"/>
        </w:rPr>
        <w:t>III</w:t>
      </w:r>
      <w:r w:rsidRPr="009177F1">
        <w:rPr>
          <w:rFonts w:ascii="KDRS" w:hAnsi="KDRS"/>
          <w:lang w:val="ru-RU"/>
        </w:rPr>
        <w:t xml:space="preserve">, 156.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Pr>
          <w:rFonts w:ascii="KDRS" w:hAnsi="KDRS"/>
        </w:rPr>
        <w:t> </w:t>
      </w:r>
      <w:r w:rsidRPr="009177F1">
        <w:rPr>
          <w:rFonts w:ascii="KDRS" w:hAnsi="KDRS"/>
          <w:lang w:val="ru-RU"/>
        </w:rPr>
        <w:t>~</w:t>
      </w:r>
      <w:r>
        <w:rPr>
          <w:rFonts w:ascii="KDRS" w:hAnsi="KDRS"/>
        </w:rPr>
        <w:t> XVI </w:t>
      </w:r>
      <w:r w:rsidRPr="009177F1">
        <w:rPr>
          <w:rFonts w:ascii="KDRS" w:hAnsi="KDRS"/>
          <w:lang w:val="ru-RU"/>
        </w:rPr>
        <w:t xml:space="preserve">в. Тотарове стружут стрелы и желесца стрельные делают сами. Гр.Сиб.Милл. </w:t>
      </w:r>
      <w:r>
        <w:rPr>
          <w:rFonts w:ascii="KDRS" w:hAnsi="KDRS"/>
        </w:rPr>
        <w:t>II</w:t>
      </w:r>
      <w:r w:rsidRPr="009177F1">
        <w:rPr>
          <w:rFonts w:ascii="KDRS" w:hAnsi="KDRS"/>
          <w:lang w:val="ru-RU"/>
        </w:rPr>
        <w:t>, 321. 1625</w:t>
      </w:r>
      <w:r>
        <w:rPr>
          <w:rFonts w:ascii="KDRS" w:hAnsi="KDRS"/>
        </w:rPr>
        <w:t> </w:t>
      </w:r>
      <w:r w:rsidRPr="009177F1">
        <w:rPr>
          <w:rFonts w:ascii="KDRS" w:hAnsi="KDRS"/>
          <w:lang w:val="ru-RU"/>
        </w:rPr>
        <w:t>г. Калмыки готовятца къ воинскому д</w:t>
      </w:r>
      <w:r w:rsidRPr="009177F1">
        <w:rPr>
          <w:lang w:val="ru-RU"/>
        </w:rPr>
        <w:t>ѣ</w:t>
      </w:r>
      <w:r w:rsidRPr="009177F1">
        <w:rPr>
          <w:rFonts w:ascii="KDRS" w:hAnsi="KDRS"/>
          <w:lang w:val="ru-RU"/>
        </w:rPr>
        <w:t>лу, стружатъ копейные древки и стр</w:t>
      </w:r>
      <w:r w:rsidRPr="009177F1">
        <w:rPr>
          <w:lang w:val="ru-RU"/>
        </w:rPr>
        <w:t>ѣ</w:t>
      </w:r>
      <w:r w:rsidRPr="009177F1">
        <w:rPr>
          <w:rFonts w:ascii="KDRS" w:hAnsi="KDRS"/>
          <w:lang w:val="ru-RU"/>
        </w:rPr>
        <w:t xml:space="preserve">лы. ДАИ </w:t>
      </w:r>
      <w:r>
        <w:rPr>
          <w:rFonts w:ascii="KDRS" w:hAnsi="KDRS"/>
        </w:rPr>
        <w:t>XII</w:t>
      </w:r>
      <w:r w:rsidRPr="009177F1">
        <w:rPr>
          <w:rFonts w:ascii="KDRS" w:hAnsi="KDRS"/>
          <w:lang w:val="ru-RU"/>
        </w:rPr>
        <w:t>, 227. 1688</w:t>
      </w:r>
      <w:r>
        <w:rPr>
          <w:rFonts w:ascii="KDRS" w:hAnsi="KDRS"/>
        </w:rPr>
        <w:t> </w:t>
      </w:r>
      <w:r w:rsidRPr="009177F1">
        <w:rPr>
          <w:rFonts w:ascii="KDRS" w:hAnsi="KDRS"/>
          <w:lang w:val="ru-RU"/>
        </w:rPr>
        <w:t xml:space="preserve">г. || </w:t>
      </w:r>
      <w:r w:rsidRPr="009177F1">
        <w:rPr>
          <w:rFonts w:ascii="KDRS" w:hAnsi="KDRS"/>
          <w:i/>
          <w:lang w:val="ru-RU"/>
        </w:rPr>
        <w:t>Соскабливать струпья</w:t>
      </w:r>
      <w:r w:rsidRPr="009177F1">
        <w:rPr>
          <w:rFonts w:ascii="KDRS" w:hAnsi="KDRS"/>
          <w:lang w:val="ru-RU"/>
        </w:rPr>
        <w:t xml:space="preserve">, </w:t>
      </w:r>
      <w:r w:rsidRPr="009177F1">
        <w:rPr>
          <w:rFonts w:ascii="KDRS" w:hAnsi="KDRS"/>
          <w:i/>
          <w:lang w:val="ru-RU"/>
        </w:rPr>
        <w:t>очищать рану от гноя</w:t>
      </w:r>
      <w:r w:rsidRPr="009177F1">
        <w:rPr>
          <w:rFonts w:ascii="KDRS" w:hAnsi="KDRS"/>
          <w:lang w:val="ru-RU"/>
        </w:rPr>
        <w:t>. Приятъ Иовъ чр</w:t>
      </w:r>
      <w:r w:rsidRPr="009177F1">
        <w:rPr>
          <w:lang w:val="ru-RU"/>
        </w:rPr>
        <w:t>ѣ</w:t>
      </w:r>
      <w:r w:rsidRPr="009177F1">
        <w:rPr>
          <w:rFonts w:ascii="KDRS" w:hAnsi="KDRS"/>
          <w:lang w:val="ru-RU"/>
        </w:rPr>
        <w:t xml:space="preserve">пъ, да стружеть гнои свои (Иов </w:t>
      </w:r>
      <w:r>
        <w:rPr>
          <w:rFonts w:ascii="KDRS" w:hAnsi="KDRS"/>
        </w:rPr>
        <w:t>II</w:t>
      </w:r>
      <w:r w:rsidRPr="009177F1">
        <w:rPr>
          <w:rFonts w:ascii="KDRS" w:hAnsi="KDRS"/>
          <w:lang w:val="ru-RU"/>
        </w:rPr>
        <w:t xml:space="preserve">, 8: </w:t>
      </w:r>
      <w:r w:rsidRPr="001B4FA5">
        <w:t>ἵ</w:t>
      </w:r>
      <w:r w:rsidRPr="00413D00">
        <w:t>να</w:t>
      </w:r>
      <w:r w:rsidRPr="009177F1">
        <w:rPr>
          <w:lang w:val="ru-RU"/>
        </w:rPr>
        <w:t xml:space="preserve">... </w:t>
      </w:r>
      <w:r w:rsidRPr="00413D00">
        <w:t>ξ</w:t>
      </w:r>
      <w:r w:rsidRPr="001B4FA5">
        <w:t>ύῃ</w:t>
      </w:r>
      <w:r w:rsidRPr="009177F1">
        <w:rPr>
          <w:rFonts w:ascii="KDRS" w:hAnsi="KDRS"/>
          <w:lang w:val="ru-RU"/>
        </w:rPr>
        <w:t xml:space="preserve">). (Чт. и пам.Иова) Усп.сб., 162.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Яко и врачеве д</w:t>
      </w:r>
      <w:r w:rsidRPr="009177F1">
        <w:rPr>
          <w:lang w:val="ru-RU"/>
        </w:rPr>
        <w:t>ѣ</w:t>
      </w:r>
      <w:r w:rsidRPr="009177F1">
        <w:rPr>
          <w:rFonts w:ascii="KDRS" w:hAnsi="KDRS"/>
          <w:lang w:val="ru-RU"/>
        </w:rPr>
        <w:t>лаютъ, по неволе согнившие гагрины стружуще и р</w:t>
      </w:r>
      <w:r w:rsidRPr="009177F1">
        <w:rPr>
          <w:lang w:val="ru-RU"/>
        </w:rPr>
        <w:t>ѣ</w:t>
      </w:r>
      <w:r w:rsidRPr="009177F1">
        <w:rPr>
          <w:rFonts w:ascii="KDRS" w:hAnsi="KDRS"/>
          <w:lang w:val="ru-RU"/>
        </w:rPr>
        <w:t>жуще жел</w:t>
      </w:r>
      <w:r w:rsidRPr="009177F1">
        <w:rPr>
          <w:lang w:val="ru-RU"/>
        </w:rPr>
        <w:t>ѣ</w:t>
      </w:r>
      <w:r w:rsidRPr="009177F1">
        <w:rPr>
          <w:rFonts w:ascii="KDRS" w:hAnsi="KDRS"/>
          <w:lang w:val="ru-RU"/>
        </w:rPr>
        <w:t xml:space="preserve">зомъ. Курб.Ист., 169.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 </w:t>
      </w:r>
      <w:r w:rsidRPr="009177F1">
        <w:rPr>
          <w:rFonts w:ascii="KDRS" w:hAnsi="KDRS"/>
          <w:lang w:val="ru-RU"/>
        </w:rPr>
        <w:t xml:space="preserve">в. || </w:t>
      </w:r>
      <w:r w:rsidRPr="009177F1">
        <w:rPr>
          <w:rFonts w:ascii="KDRS" w:hAnsi="KDRS"/>
          <w:i/>
          <w:lang w:val="ru-RU"/>
        </w:rPr>
        <w:t>Скоблить</w:t>
      </w:r>
      <w:r w:rsidRPr="009177F1">
        <w:rPr>
          <w:rFonts w:ascii="KDRS" w:hAnsi="KDRS"/>
          <w:lang w:val="ru-RU"/>
        </w:rPr>
        <w:t xml:space="preserve">, </w:t>
      </w:r>
      <w:r w:rsidRPr="009177F1">
        <w:rPr>
          <w:rFonts w:ascii="KDRS" w:hAnsi="KDRS"/>
          <w:i/>
          <w:lang w:val="ru-RU"/>
        </w:rPr>
        <w:t>выделывать</w:t>
      </w:r>
      <w:r w:rsidRPr="009177F1">
        <w:rPr>
          <w:rFonts w:ascii="KDRS" w:hAnsi="KDRS"/>
          <w:lang w:val="ru-RU"/>
        </w:rPr>
        <w:t xml:space="preserve"> </w:t>
      </w:r>
      <w:r w:rsidRPr="009177F1">
        <w:rPr>
          <w:rFonts w:ascii="KDRS" w:hAnsi="KDRS"/>
          <w:i/>
          <w:lang w:val="ru-RU"/>
        </w:rPr>
        <w:t>кожу</w:t>
      </w:r>
      <w:r w:rsidRPr="009177F1">
        <w:rPr>
          <w:rFonts w:ascii="KDRS" w:hAnsi="KDRS"/>
          <w:lang w:val="ru-RU"/>
        </w:rPr>
        <w:t>. Струг, чем кожи стружут. Кн.прих.-расх.Ант.м. № 1, 294. 1590</w:t>
      </w:r>
      <w:r>
        <w:rPr>
          <w:rFonts w:ascii="KDRS" w:hAnsi="KDRS"/>
        </w:rPr>
        <w:t> </w:t>
      </w:r>
      <w:r w:rsidRPr="009177F1">
        <w:rPr>
          <w:rFonts w:ascii="KDRS" w:hAnsi="KDRS"/>
          <w:lang w:val="ru-RU"/>
        </w:rPr>
        <w:t xml:space="preserve">г. Осип Родионов да Ларион Гаврилов </w:t>
      </w:r>
      <w:r w:rsidRPr="009177F1">
        <w:rPr>
          <w:rFonts w:ascii="KDRS" w:hAnsi="KDRS"/>
          <w:lang w:val="ru-RU"/>
        </w:rPr>
        <w:lastRenderedPageBreak/>
        <w:t>порядилис&lt;ь&gt; у меня… строгат&lt;ь&gt; яловичеи юфотнои товар на городовую руку на немецкои брак. Арх.Толстого, № 150, сст. 61. Чел. 1698</w:t>
      </w:r>
      <w:r>
        <w:rPr>
          <w:rFonts w:ascii="KDRS" w:hAnsi="KDRS"/>
        </w:rPr>
        <w:t> </w:t>
      </w:r>
      <w:r w:rsidRPr="009177F1">
        <w:rPr>
          <w:rFonts w:ascii="KDRS" w:hAnsi="KDRS"/>
          <w:lang w:val="ru-RU"/>
        </w:rPr>
        <w:t>г.</w:t>
      </w:r>
    </w:p>
    <w:p w14:paraId="23EF124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Царапать</w:t>
      </w:r>
      <w:r w:rsidRPr="009177F1">
        <w:rPr>
          <w:rFonts w:ascii="KDRS" w:hAnsi="KDRS"/>
          <w:lang w:val="ru-RU"/>
        </w:rPr>
        <w:t xml:space="preserve">, </w:t>
      </w:r>
      <w:r w:rsidRPr="009177F1">
        <w:rPr>
          <w:rFonts w:ascii="KDRS" w:hAnsi="KDRS"/>
          <w:i/>
          <w:lang w:val="ru-RU"/>
        </w:rPr>
        <w:t>сдирать</w:t>
      </w:r>
      <w:r w:rsidRPr="009177F1">
        <w:rPr>
          <w:rFonts w:ascii="KDRS" w:hAnsi="KDRS"/>
          <w:lang w:val="ru-RU"/>
        </w:rPr>
        <w:t xml:space="preserve"> (</w:t>
      </w:r>
      <w:r w:rsidRPr="009177F1">
        <w:rPr>
          <w:rFonts w:ascii="KDRS" w:hAnsi="KDRS"/>
          <w:i/>
          <w:lang w:val="ru-RU"/>
        </w:rPr>
        <w:t>кожу</w:t>
      </w:r>
      <w:r w:rsidRPr="009177F1">
        <w:rPr>
          <w:rFonts w:ascii="KDRS" w:hAnsi="KDRS"/>
          <w:lang w:val="ru-RU"/>
        </w:rPr>
        <w:t xml:space="preserve">); </w:t>
      </w:r>
      <w:r w:rsidRPr="009177F1">
        <w:rPr>
          <w:rFonts w:ascii="KDRS" w:hAnsi="KDRS"/>
          <w:i/>
          <w:lang w:val="ru-RU"/>
        </w:rPr>
        <w:t>наносить раны</w:t>
      </w:r>
      <w:r w:rsidRPr="009177F1">
        <w:rPr>
          <w:rFonts w:ascii="KDRS" w:hAnsi="KDRS"/>
          <w:lang w:val="ru-RU"/>
        </w:rPr>
        <w:t xml:space="preserve">, </w:t>
      </w:r>
      <w:r w:rsidRPr="009177F1">
        <w:rPr>
          <w:rFonts w:ascii="KDRS" w:hAnsi="KDRS"/>
          <w:i/>
          <w:lang w:val="ru-RU"/>
        </w:rPr>
        <w:t>терзать</w:t>
      </w:r>
      <w:r w:rsidRPr="009177F1">
        <w:rPr>
          <w:rFonts w:ascii="KDRS" w:hAnsi="KDRS"/>
          <w:lang w:val="ru-RU"/>
        </w:rPr>
        <w:t>. На др</w:t>
      </w:r>
      <w:r w:rsidRPr="009177F1">
        <w:rPr>
          <w:lang w:val="ru-RU"/>
        </w:rPr>
        <w:t>ѣ</w:t>
      </w:r>
      <w:r w:rsidRPr="009177F1">
        <w:rPr>
          <w:rFonts w:ascii="KDRS" w:hAnsi="KDRS"/>
          <w:lang w:val="ru-RU"/>
        </w:rPr>
        <w:t>в</w:t>
      </w:r>
      <w:r w:rsidRPr="009177F1">
        <w:rPr>
          <w:lang w:val="ru-RU"/>
        </w:rPr>
        <w:t>ѣ</w:t>
      </w:r>
      <w:r w:rsidRPr="009177F1">
        <w:rPr>
          <w:rFonts w:ascii="KDRS" w:hAnsi="KDRS"/>
          <w:lang w:val="ru-RU"/>
        </w:rPr>
        <w:t xml:space="preserve"> распятуму волею уподобися, пов</w:t>
      </w:r>
      <w:r w:rsidRPr="009177F1">
        <w:rPr>
          <w:lang w:val="ru-RU"/>
        </w:rPr>
        <w:t>ѣ</w:t>
      </w:r>
      <w:r w:rsidRPr="009177F1">
        <w:rPr>
          <w:rFonts w:ascii="KDRS" w:hAnsi="KDRS"/>
          <w:lang w:val="ru-RU"/>
        </w:rPr>
        <w:t xml:space="preserve">шенъ быс&lt;ть&gt; и стьрганъ [вар. </w:t>
      </w:r>
      <w:r>
        <w:rPr>
          <w:rFonts w:ascii="KDRS" w:hAnsi="KDRS"/>
        </w:rPr>
        <w:t>XII </w:t>
      </w:r>
      <w:r w:rsidRPr="009177F1">
        <w:rPr>
          <w:rFonts w:ascii="KDRS" w:hAnsi="KDRS"/>
          <w:lang w:val="ru-RU"/>
        </w:rPr>
        <w:t>в.: стръганъ; 1370</w:t>
      </w:r>
      <w:r>
        <w:rPr>
          <w:rFonts w:ascii="KDRS" w:hAnsi="KDRS"/>
        </w:rPr>
        <w:t> </w:t>
      </w:r>
      <w:r w:rsidRPr="009177F1">
        <w:rPr>
          <w:rFonts w:ascii="KDRS" w:hAnsi="KDRS"/>
          <w:lang w:val="ru-RU"/>
        </w:rPr>
        <w:t>г.: строганъ], Зиновие… въ нетьл</w:t>
      </w:r>
      <w:r w:rsidRPr="009177F1">
        <w:rPr>
          <w:lang w:val="ru-RU"/>
        </w:rPr>
        <w:t>ѣ</w:t>
      </w:r>
      <w:r w:rsidRPr="009177F1">
        <w:rPr>
          <w:rFonts w:ascii="KDRS" w:hAnsi="KDRS"/>
          <w:lang w:val="ru-RU"/>
        </w:rPr>
        <w:t>ньную одежю од</w:t>
      </w:r>
      <w:r w:rsidRPr="009177F1">
        <w:rPr>
          <w:lang w:val="ru-RU"/>
        </w:rPr>
        <w:t>ѣ</w:t>
      </w:r>
      <w:r w:rsidRPr="009177F1">
        <w:rPr>
          <w:rFonts w:ascii="KDRS" w:hAnsi="KDRS"/>
          <w:lang w:val="ru-RU"/>
        </w:rPr>
        <w:t xml:space="preserve">ся (греч. </w:t>
      </w:r>
      <w:r w:rsidRPr="00413D00">
        <w:t>ἐξ</w:t>
      </w:r>
      <w:r w:rsidRPr="00940A90">
        <w:t>έ</w:t>
      </w:r>
      <w:r w:rsidRPr="00413D00">
        <w:t>στηϛ</w:t>
      </w:r>
      <w:r w:rsidRPr="009177F1">
        <w:rPr>
          <w:lang w:val="ru-RU"/>
        </w:rPr>
        <w:t xml:space="preserve"> </w:t>
      </w:r>
      <w:r w:rsidRPr="009177F1">
        <w:rPr>
          <w:rFonts w:ascii="KDRS" w:hAnsi="KDRS"/>
          <w:lang w:val="ru-RU"/>
        </w:rPr>
        <w:t xml:space="preserve">‘ты вышел из себя’, вм. </w:t>
      </w:r>
      <w:r w:rsidRPr="00A57841">
        <w:t>ἑ</w:t>
      </w:r>
      <w:r w:rsidRPr="00413D00">
        <w:t>ξ</w:t>
      </w:r>
      <w:r w:rsidRPr="00940A90">
        <w:t>έ</w:t>
      </w:r>
      <w:r w:rsidRPr="00413D00">
        <w:t>σθηϛ</w:t>
      </w:r>
      <w:r w:rsidRPr="009177F1">
        <w:rPr>
          <w:rFonts w:ascii="KDRS" w:hAnsi="KDRS"/>
          <w:lang w:val="ru-RU"/>
        </w:rPr>
        <w:t xml:space="preserve"> ‘ты был оструган’). Мин.окт., 215. 1096</w:t>
      </w:r>
      <w:r>
        <w:rPr>
          <w:rFonts w:ascii="KDRS" w:hAnsi="KDRS"/>
        </w:rPr>
        <w:t> </w:t>
      </w:r>
      <w:r w:rsidRPr="009177F1">
        <w:rPr>
          <w:rFonts w:ascii="KDRS" w:hAnsi="KDRS"/>
          <w:lang w:val="ru-RU"/>
        </w:rPr>
        <w:t>г. Сего ради с</w:t>
      </w:r>
      <w:r w:rsidRPr="009177F1">
        <w:rPr>
          <w:lang w:val="ru-RU"/>
        </w:rPr>
        <w:t>ѣ</w:t>
      </w:r>
      <w:r w:rsidRPr="009177F1">
        <w:rPr>
          <w:rFonts w:ascii="KDRS" w:hAnsi="KDRS"/>
          <w:lang w:val="ru-RU"/>
        </w:rPr>
        <w:t>ц</w:t>
      </w:r>
      <w:r w:rsidRPr="009177F1">
        <w:rPr>
          <w:lang w:val="ru-RU"/>
        </w:rPr>
        <w:t>ѣ</w:t>
      </w:r>
      <w:r w:rsidRPr="009177F1">
        <w:rPr>
          <w:rFonts w:ascii="KDRS" w:hAnsi="KDRS"/>
          <w:lang w:val="ru-RU"/>
        </w:rPr>
        <w:t>те и стружите мою плъть, огню пр</w:t>
      </w:r>
      <w:r w:rsidRPr="009177F1">
        <w:rPr>
          <w:lang w:val="ru-RU"/>
        </w:rPr>
        <w:t>ѣ</w:t>
      </w:r>
      <w:r w:rsidRPr="009177F1">
        <w:rPr>
          <w:rFonts w:ascii="KDRS" w:hAnsi="KDRS"/>
          <w:lang w:val="ru-RU"/>
        </w:rPr>
        <w:t>дадите мя, радующися иду къ жениху моему Х(рист)у. Мин.Пут.</w:t>
      </w:r>
      <w:r w:rsidRPr="009177F1">
        <w:rPr>
          <w:rFonts w:ascii="KDRS" w:hAnsi="KDRS"/>
          <w:vertAlign w:val="superscript"/>
          <w:lang w:val="ru-RU"/>
        </w:rPr>
        <w:t>3</w:t>
      </w:r>
      <w:r w:rsidRPr="009177F1">
        <w:rPr>
          <w:rFonts w:ascii="KDRS" w:hAnsi="KDRS"/>
          <w:lang w:val="ru-RU"/>
        </w:rPr>
        <w:t xml:space="preserve">, 318. </w:t>
      </w:r>
      <w:r>
        <w:rPr>
          <w:rFonts w:ascii="KDRS" w:hAnsi="KDRS"/>
        </w:rPr>
        <w:t>XI </w:t>
      </w:r>
      <w:r w:rsidRPr="009177F1">
        <w:rPr>
          <w:rFonts w:ascii="KDRS" w:hAnsi="KDRS"/>
          <w:lang w:val="ru-RU"/>
        </w:rPr>
        <w:t>в. Разгн</w:t>
      </w:r>
      <w:r w:rsidRPr="009177F1">
        <w:rPr>
          <w:lang w:val="ru-RU"/>
        </w:rPr>
        <w:t>ѣ</w:t>
      </w:r>
      <w:r w:rsidRPr="009177F1">
        <w:rPr>
          <w:rFonts w:ascii="KDRS" w:hAnsi="KDRS"/>
          <w:lang w:val="ru-RU"/>
        </w:rPr>
        <w:t xml:space="preserve">вавъ же ся анфупатъ </w:t>
      </w:r>
      <w:r w:rsidRPr="009177F1">
        <w:rPr>
          <w:lang w:val="ru-RU"/>
        </w:rPr>
        <w:t>[</w:t>
      </w:r>
      <w:r w:rsidRPr="001B4FA5">
        <w:t>ἀ</w:t>
      </w:r>
      <w:r w:rsidRPr="00413D00">
        <w:t>νθ</w:t>
      </w:r>
      <w:r w:rsidRPr="001B4FA5">
        <w:t>ύ</w:t>
      </w:r>
      <w:r w:rsidRPr="00413D00">
        <w:t>πατοϛ</w:t>
      </w:r>
      <w:r w:rsidRPr="009177F1">
        <w:rPr>
          <w:lang w:val="ru-RU"/>
        </w:rPr>
        <w:t xml:space="preserve"> </w:t>
      </w:r>
      <w:r w:rsidRPr="009177F1">
        <w:rPr>
          <w:rFonts w:ascii="KDRS" w:hAnsi="KDRS"/>
          <w:lang w:val="ru-RU"/>
        </w:rPr>
        <w:t>– ‘проконсул, наместник провинции’]</w:t>
      </w:r>
      <w:r w:rsidRPr="009177F1">
        <w:rPr>
          <w:lang w:val="ru-RU"/>
        </w:rPr>
        <w:t xml:space="preserve"> </w:t>
      </w:r>
      <w:r w:rsidRPr="009177F1">
        <w:rPr>
          <w:rFonts w:ascii="KDRS" w:hAnsi="KDRS"/>
          <w:lang w:val="ru-RU"/>
        </w:rPr>
        <w:t>з</w:t>
      </w:r>
      <w:r w:rsidRPr="009177F1">
        <w:rPr>
          <w:lang w:val="ru-RU"/>
        </w:rPr>
        <w:t>ѣ</w:t>
      </w:r>
      <w:r w:rsidRPr="009177F1">
        <w:rPr>
          <w:rFonts w:ascii="KDRS" w:hAnsi="KDRS"/>
          <w:lang w:val="ru-RU"/>
        </w:rPr>
        <w:t>ло, повел</w:t>
      </w:r>
      <w:r w:rsidRPr="009177F1">
        <w:rPr>
          <w:lang w:val="ru-RU"/>
        </w:rPr>
        <w:t>ѣ</w:t>
      </w:r>
      <w:r w:rsidRPr="009177F1">
        <w:rPr>
          <w:rFonts w:ascii="KDRS" w:hAnsi="KDRS"/>
          <w:lang w:val="ru-RU"/>
        </w:rPr>
        <w:t xml:space="preserve"> яти два кая отъ народа и… об</w:t>
      </w:r>
      <w:r w:rsidRPr="009177F1">
        <w:rPr>
          <w:lang w:val="ru-RU"/>
        </w:rPr>
        <w:t>ѣ</w:t>
      </w:r>
      <w:r w:rsidRPr="009177F1">
        <w:rPr>
          <w:rFonts w:ascii="KDRS" w:hAnsi="KDRS"/>
          <w:lang w:val="ru-RU"/>
        </w:rPr>
        <w:t>сивъше стръгати. Ж.Кондр.</w:t>
      </w:r>
      <w:r w:rsidRPr="009177F1">
        <w:rPr>
          <w:rFonts w:ascii="KDRS" w:hAnsi="KDRS"/>
          <w:vertAlign w:val="superscript"/>
          <w:lang w:val="ru-RU"/>
        </w:rPr>
        <w:t>1</w:t>
      </w:r>
      <w:r w:rsidRPr="009177F1">
        <w:rPr>
          <w:rFonts w:ascii="KDRS" w:hAnsi="KDRS"/>
          <w:lang w:val="ru-RU"/>
        </w:rPr>
        <w:t xml:space="preserve">, 272. </w:t>
      </w:r>
      <w:r>
        <w:rPr>
          <w:rFonts w:ascii="KDRS" w:hAnsi="KDRS"/>
        </w:rPr>
        <w:t>XI </w:t>
      </w:r>
      <w:r w:rsidRPr="009177F1">
        <w:rPr>
          <w:rFonts w:ascii="KDRS" w:hAnsi="KDRS"/>
          <w:lang w:val="ru-RU"/>
        </w:rPr>
        <w:t>в. Т</w:t>
      </w:r>
      <w:r w:rsidRPr="009177F1">
        <w:rPr>
          <w:lang w:val="ru-RU"/>
        </w:rPr>
        <w:t>ѣ</w:t>
      </w:r>
      <w:r w:rsidRPr="009177F1">
        <w:rPr>
          <w:rFonts w:ascii="KDRS" w:hAnsi="KDRS"/>
          <w:lang w:val="ru-RU"/>
        </w:rPr>
        <w:t>ло стружюще лют</w:t>
      </w:r>
      <w:r w:rsidRPr="009177F1">
        <w:rPr>
          <w:lang w:val="ru-RU"/>
        </w:rPr>
        <w:t>ѣ</w:t>
      </w:r>
      <w:r w:rsidRPr="009177F1">
        <w:rPr>
          <w:rFonts w:ascii="KDRS" w:hAnsi="KDRS"/>
          <w:lang w:val="ru-RU"/>
        </w:rPr>
        <w:t>, тьмьнии посп</w:t>
      </w:r>
      <w:r w:rsidRPr="009177F1">
        <w:rPr>
          <w:lang w:val="ru-RU"/>
        </w:rPr>
        <w:t>ѣ</w:t>
      </w:r>
      <w:r w:rsidRPr="009177F1">
        <w:rPr>
          <w:rFonts w:ascii="KDRS" w:hAnsi="KDRS"/>
          <w:lang w:val="ru-RU"/>
        </w:rPr>
        <w:t>шьници помысла твоего силу не ослаби [вм.: ослабиша] (</w:t>
      </w:r>
      <w:r w:rsidRPr="00413D00">
        <w:t>ξ</w:t>
      </w:r>
      <w:r w:rsidRPr="00940A90">
        <w:t>έ</w:t>
      </w:r>
      <w:r w:rsidRPr="00413D00">
        <w:t>οντεϛ</w:t>
      </w:r>
      <w:r w:rsidRPr="009177F1">
        <w:rPr>
          <w:rFonts w:ascii="KDRS" w:hAnsi="KDRS"/>
          <w:lang w:val="ru-RU"/>
        </w:rPr>
        <w:t>). Мин.дек.</w:t>
      </w:r>
      <w:r w:rsidRPr="009177F1">
        <w:rPr>
          <w:rFonts w:ascii="KDRS" w:hAnsi="KDRS"/>
          <w:vertAlign w:val="superscript"/>
          <w:lang w:val="ru-RU"/>
        </w:rPr>
        <w:t>1</w:t>
      </w:r>
      <w:r w:rsidRPr="009177F1">
        <w:rPr>
          <w:rFonts w:ascii="KDRS" w:hAnsi="KDRS"/>
          <w:lang w:val="ru-RU"/>
        </w:rPr>
        <w:t xml:space="preserve"> </w:t>
      </w:r>
      <w:r>
        <w:rPr>
          <w:rFonts w:ascii="KDRS" w:hAnsi="KDRS"/>
        </w:rPr>
        <w:t>II</w:t>
      </w:r>
      <w:r w:rsidRPr="009177F1">
        <w:rPr>
          <w:rFonts w:ascii="KDRS" w:hAnsi="KDRS"/>
          <w:lang w:val="ru-RU"/>
        </w:rPr>
        <w:t xml:space="preserve">, 388. </w:t>
      </w:r>
      <w:r>
        <w:rPr>
          <w:rFonts w:ascii="KDRS" w:hAnsi="KDRS"/>
        </w:rPr>
        <w:t>XII </w:t>
      </w:r>
      <w:r w:rsidRPr="009177F1">
        <w:rPr>
          <w:rFonts w:ascii="KDRS" w:hAnsi="KDRS"/>
          <w:lang w:val="ru-RU"/>
        </w:rPr>
        <w:t>в. Възьмъше же слугы стругъ, и тольма стръгаху, яко съ кръвию плъти падати (</w:t>
      </w:r>
      <w:r w:rsidRPr="00940A90">
        <w:t>ἔ</w:t>
      </w:r>
      <w:r w:rsidRPr="00413D00">
        <w:t>ξεον</w:t>
      </w:r>
      <w:r w:rsidRPr="009177F1">
        <w:rPr>
          <w:rFonts w:ascii="KDRS" w:hAnsi="KDRS"/>
          <w:lang w:val="ru-RU"/>
        </w:rPr>
        <w:t xml:space="preserve">). (Муч. Февронии) Усп.сб., 242.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Да якоже ув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 xml:space="preserve"> непокорива его [отрока Феодора] суща, повел</w:t>
      </w:r>
      <w:r w:rsidRPr="009177F1">
        <w:rPr>
          <w:lang w:val="ru-RU"/>
        </w:rPr>
        <w:t>ѣ</w:t>
      </w:r>
      <w:r w:rsidRPr="009177F1">
        <w:rPr>
          <w:rFonts w:ascii="KDRS" w:hAnsi="KDRS"/>
          <w:lang w:val="ru-RU"/>
        </w:rPr>
        <w:t xml:space="preserve"> на др</w:t>
      </w:r>
      <w:r w:rsidRPr="009177F1">
        <w:rPr>
          <w:lang w:val="ru-RU"/>
        </w:rPr>
        <w:t>ѣ</w:t>
      </w:r>
      <w:r w:rsidRPr="009177F1">
        <w:rPr>
          <w:rFonts w:ascii="KDRS" w:hAnsi="KDRS"/>
          <w:lang w:val="ru-RU"/>
        </w:rPr>
        <w:t>в</w:t>
      </w:r>
      <w:r w:rsidRPr="009177F1">
        <w:rPr>
          <w:lang w:val="ru-RU"/>
        </w:rPr>
        <w:t>ѣ</w:t>
      </w:r>
      <w:r w:rsidRPr="009177F1">
        <w:rPr>
          <w:rFonts w:ascii="KDRS" w:hAnsi="KDRS"/>
          <w:lang w:val="ru-RU"/>
        </w:rPr>
        <w:t xml:space="preserve"> пов</w:t>
      </w:r>
      <w:r w:rsidRPr="009177F1">
        <w:rPr>
          <w:lang w:val="ru-RU"/>
        </w:rPr>
        <w:t>ѣ</w:t>
      </w:r>
      <w:r w:rsidRPr="009177F1">
        <w:rPr>
          <w:rFonts w:ascii="KDRS" w:hAnsi="KDRS"/>
          <w:lang w:val="ru-RU"/>
        </w:rPr>
        <w:t>сити его и строгати и мчт</w:t>
      </w:r>
      <w:r w:rsidRPr="009177F1">
        <w:rPr>
          <w:lang w:val="ru-RU"/>
        </w:rPr>
        <w:t>҃</w:t>
      </w:r>
      <w:r w:rsidRPr="009177F1">
        <w:rPr>
          <w:rFonts w:ascii="KDRS" w:hAnsi="KDRS"/>
          <w:lang w:val="ru-RU"/>
        </w:rPr>
        <w:t>и его (</w:t>
      </w:r>
      <w:r w:rsidRPr="00413D00">
        <w:t>ξ</w:t>
      </w:r>
      <w:r w:rsidRPr="00940A90">
        <w:t>έ</w:t>
      </w:r>
      <w:r w:rsidRPr="00413D00">
        <w:t>εσθαι</w:t>
      </w:r>
      <w:r w:rsidRPr="009177F1">
        <w:rPr>
          <w:rFonts w:ascii="KDRS" w:hAnsi="KDRS"/>
          <w:lang w:val="ru-RU"/>
        </w:rPr>
        <w:t>). Ж.Андр.Юрод.</w:t>
      </w:r>
      <w:r w:rsidRPr="009177F1">
        <w:rPr>
          <w:rFonts w:ascii="KDRS" w:hAnsi="KDRS"/>
          <w:vertAlign w:val="superscript"/>
          <w:lang w:val="ru-RU"/>
        </w:rPr>
        <w:t>1</w:t>
      </w:r>
      <w:r w:rsidRPr="009177F1">
        <w:rPr>
          <w:rFonts w:ascii="KDRS" w:hAnsi="KDRS"/>
          <w:lang w:val="ru-RU"/>
        </w:rPr>
        <w:t xml:space="preserve">, 427. </w:t>
      </w:r>
      <w:r>
        <w:rPr>
          <w:rFonts w:ascii="KDRS" w:hAnsi="KDRS"/>
        </w:rPr>
        <w:t>XIV </w:t>
      </w:r>
      <w:r w:rsidRPr="009177F1">
        <w:rPr>
          <w:rFonts w:ascii="KDRS" w:hAnsi="KDRS"/>
          <w:lang w:val="ru-RU"/>
        </w:rPr>
        <w:t>в.</w:t>
      </w:r>
      <w:r>
        <w:rPr>
          <w:rFonts w:ascii="KDRS" w:hAnsi="KDRS"/>
        </w:rPr>
        <w:t> </w:t>
      </w:r>
      <w:r w:rsidRPr="009177F1">
        <w:rPr>
          <w:rFonts w:ascii="KDRS" w:hAnsi="KDRS"/>
          <w:lang w:val="ru-RU"/>
        </w:rPr>
        <w:t>~</w:t>
      </w:r>
      <w:r>
        <w:rPr>
          <w:rFonts w:ascii="KDRS" w:hAnsi="KDRS"/>
        </w:rPr>
        <w:t> XII </w:t>
      </w:r>
      <w:r w:rsidRPr="009177F1">
        <w:rPr>
          <w:rFonts w:ascii="KDRS" w:hAnsi="KDRS"/>
          <w:lang w:val="ru-RU"/>
        </w:rPr>
        <w:t>в. Прелюбод</w:t>
      </w:r>
      <w:r w:rsidRPr="009177F1">
        <w:rPr>
          <w:lang w:val="ru-RU"/>
        </w:rPr>
        <w:t>ѣ</w:t>
      </w:r>
      <w:r w:rsidRPr="009177F1">
        <w:rPr>
          <w:rFonts w:ascii="KDRS" w:hAnsi="KDRS"/>
          <w:lang w:val="ru-RU"/>
        </w:rPr>
        <w:t xml:space="preserve">и биеми и стружеми [Кн.законные, 70. </w:t>
      </w:r>
      <w:r>
        <w:rPr>
          <w:rFonts w:ascii="KDRS" w:hAnsi="KDRS"/>
        </w:rPr>
        <w:t>XV </w:t>
      </w:r>
      <w:r w:rsidRPr="009177F1">
        <w:rPr>
          <w:rFonts w:ascii="KDRS" w:hAnsi="KDRS"/>
          <w:lang w:val="ru-RU"/>
        </w:rPr>
        <w:t xml:space="preserve">в.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острижени] и носа ур</w:t>
      </w:r>
      <w:r w:rsidRPr="009177F1">
        <w:rPr>
          <w:lang w:val="ru-RU"/>
        </w:rPr>
        <w:t>ѣ</w:t>
      </w:r>
      <w:r w:rsidRPr="009177F1">
        <w:rPr>
          <w:rFonts w:ascii="KDRS" w:hAnsi="KDRS"/>
          <w:lang w:val="ru-RU"/>
        </w:rPr>
        <w:t>зание да прииметь [вм.: приимуть] (</w:t>
      </w:r>
      <w:r w:rsidRPr="00413D00">
        <w:t>κουρευ</w:t>
      </w:r>
      <w:r w:rsidRPr="004F0B87">
        <w:t>ό</w:t>
      </w:r>
      <w:r w:rsidRPr="00413D00">
        <w:t>μενοι</w:t>
      </w:r>
      <w:r w:rsidRPr="009177F1">
        <w:rPr>
          <w:rFonts w:ascii="KDRS" w:hAnsi="KDRS"/>
          <w:lang w:val="ru-RU"/>
        </w:rPr>
        <w:t xml:space="preserve">). (Экл. </w:t>
      </w:r>
      <w:r>
        <w:rPr>
          <w:rFonts w:ascii="KDRS" w:hAnsi="KDRS"/>
        </w:rPr>
        <w:t>XXXIX</w:t>
      </w:r>
      <w:r w:rsidRPr="009177F1">
        <w:rPr>
          <w:rFonts w:ascii="KDRS" w:hAnsi="KDRS"/>
          <w:lang w:val="ru-RU"/>
        </w:rPr>
        <w:t xml:space="preserve">) Мерило пр., 652. </w:t>
      </w:r>
      <w:r>
        <w:rPr>
          <w:rFonts w:ascii="KDRS" w:hAnsi="KDRS"/>
        </w:rPr>
        <w:t>XIV </w:t>
      </w:r>
      <w:r w:rsidRPr="009177F1">
        <w:rPr>
          <w:rFonts w:ascii="KDRS" w:hAnsi="KDRS"/>
          <w:lang w:val="ru-RU"/>
        </w:rPr>
        <w:t xml:space="preserve">в. [то же – Корм.Балаш., 570.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Възнесенъ бысть на древо подвижникъ [Вавила], предъ нимже и отрокы жел</w:t>
      </w:r>
      <w:r w:rsidRPr="009177F1">
        <w:rPr>
          <w:lang w:val="ru-RU"/>
        </w:rPr>
        <w:t>ѣ</w:t>
      </w:r>
      <w:r w:rsidRPr="009177F1">
        <w:rPr>
          <w:rFonts w:ascii="KDRS" w:hAnsi="KDRS"/>
          <w:lang w:val="ru-RU"/>
        </w:rPr>
        <w:t>зными стружеми ногтъми (</w:t>
      </w:r>
      <w:r w:rsidRPr="00413D00">
        <w:t>ξαιν</w:t>
      </w:r>
      <w:r w:rsidRPr="004F0B87">
        <w:t>ό</w:t>
      </w:r>
      <w:r w:rsidRPr="00413D00">
        <w:t>μενα</w:t>
      </w:r>
      <w:r w:rsidRPr="009177F1">
        <w:rPr>
          <w:rFonts w:ascii="KDRS" w:hAnsi="KDRS"/>
          <w:lang w:val="ru-RU"/>
        </w:rPr>
        <w:t xml:space="preserve">). (Муч.Вавилы) ВМЧ, Сент. 1–13, 259. </w:t>
      </w:r>
      <w:r>
        <w:rPr>
          <w:rFonts w:ascii="KDRS" w:hAnsi="KDRS"/>
        </w:rPr>
        <w:t>XVI </w:t>
      </w:r>
      <w:r w:rsidRPr="009177F1">
        <w:rPr>
          <w:rFonts w:ascii="KDRS" w:hAnsi="KDRS"/>
          <w:lang w:val="ru-RU"/>
        </w:rPr>
        <w:t>в.</w:t>
      </w:r>
      <w:r w:rsidRPr="009177F1">
        <w:rPr>
          <w:rFonts w:ascii="KDRS" w:hAnsi="KDRS"/>
          <w:b/>
          <w:lang w:val="ru-RU"/>
        </w:rPr>
        <w:t xml:space="preserve"> </w:t>
      </w:r>
    </w:p>
    <w:p w14:paraId="259C98D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Вызывать ощущение рези</w:t>
      </w:r>
      <w:r w:rsidRPr="009177F1">
        <w:rPr>
          <w:rFonts w:ascii="KDRS" w:hAnsi="KDRS"/>
          <w:lang w:val="ru-RU"/>
        </w:rPr>
        <w:t>. То же приятие [колоквинтиды] без прибавки стружет кишки нутряные, тако же и жилы мехирные, для того, аще яблока колоквитидовы хощетъ в зелия полагати, тои да см</w:t>
      </w:r>
      <w:r w:rsidRPr="009177F1">
        <w:rPr>
          <w:lang w:val="ru-RU"/>
        </w:rPr>
        <w:t>ѣ</w:t>
      </w:r>
      <w:r w:rsidRPr="009177F1">
        <w:rPr>
          <w:rFonts w:ascii="KDRS" w:hAnsi="KDRS"/>
          <w:lang w:val="ru-RU"/>
        </w:rPr>
        <w:t>шает их с т</w:t>
      </w:r>
      <w:r w:rsidRPr="009177F1">
        <w:rPr>
          <w:lang w:val="ru-RU"/>
        </w:rPr>
        <w:t>ѣ</w:t>
      </w:r>
      <w:r w:rsidRPr="009177F1">
        <w:rPr>
          <w:rFonts w:ascii="KDRS" w:hAnsi="KDRS"/>
          <w:lang w:val="ru-RU"/>
        </w:rPr>
        <w:t>ми зелиями, кои вредость их отмываютъ (</w:t>
      </w:r>
      <w:r>
        <w:rPr>
          <w:rFonts w:ascii="KDRS" w:hAnsi="KDRS"/>
        </w:rPr>
        <w:t>scanet</w:t>
      </w:r>
      <w:r w:rsidRPr="009177F1">
        <w:rPr>
          <w:rFonts w:ascii="KDRS" w:hAnsi="KDRS"/>
          <w:lang w:val="ru-RU"/>
        </w:rPr>
        <w:t xml:space="preserve"> ‘царапает’). Травник Любч., 252</w:t>
      </w:r>
      <w:r>
        <w:rPr>
          <w:rFonts w:ascii="KDRS" w:hAnsi="KDRS"/>
        </w:rPr>
        <w:t> </w:t>
      </w:r>
      <w:r w:rsidRPr="009177F1">
        <w:rPr>
          <w:rFonts w:ascii="KDRS" w:hAnsi="KDRS"/>
          <w:lang w:val="ru-RU"/>
        </w:rPr>
        <w:t>об. Х</w:t>
      </w:r>
      <w:r>
        <w:rPr>
          <w:rFonts w:ascii="KDRS" w:hAnsi="KDRS"/>
        </w:rPr>
        <w:t>VII </w:t>
      </w:r>
      <w:r w:rsidRPr="009177F1">
        <w:rPr>
          <w:rFonts w:ascii="KDRS" w:hAnsi="KDRS"/>
          <w:lang w:val="ru-RU"/>
        </w:rPr>
        <w:t>в.</w:t>
      </w:r>
      <w:r>
        <w:rPr>
          <w:rFonts w:ascii="KDRS" w:hAnsi="KDRS"/>
        </w:rPr>
        <w:t> </w:t>
      </w:r>
      <w:r w:rsidRPr="009177F1">
        <w:rPr>
          <w:rFonts w:ascii="KDRS" w:hAnsi="KDRS"/>
          <w:lang w:val="ru-RU"/>
        </w:rPr>
        <w:t>~</w:t>
      </w:r>
      <w:r>
        <w:rPr>
          <w:rFonts w:ascii="KDRS" w:hAnsi="KDRS"/>
        </w:rPr>
        <w:t> </w:t>
      </w:r>
      <w:r w:rsidRPr="009177F1">
        <w:rPr>
          <w:rFonts w:ascii="KDRS" w:hAnsi="KDRS"/>
          <w:lang w:val="ru-RU"/>
        </w:rPr>
        <w:t>1534</w:t>
      </w:r>
      <w:r>
        <w:rPr>
          <w:rFonts w:ascii="KDRS" w:hAnsi="KDRS"/>
        </w:rPr>
        <w:t> </w:t>
      </w:r>
      <w:r w:rsidRPr="009177F1">
        <w:rPr>
          <w:rFonts w:ascii="KDRS" w:hAnsi="KDRS"/>
          <w:lang w:val="ru-RU"/>
        </w:rPr>
        <w:t xml:space="preserve">г. – Ср. </w:t>
      </w:r>
      <w:r w:rsidRPr="009177F1">
        <w:rPr>
          <w:rFonts w:ascii="KDRS" w:hAnsi="KDRS"/>
          <w:b/>
          <w:lang w:val="ru-RU"/>
        </w:rPr>
        <w:t>стругати</w:t>
      </w:r>
      <w:r w:rsidRPr="009177F1">
        <w:rPr>
          <w:rFonts w:ascii="KDRS" w:hAnsi="KDRS"/>
          <w:lang w:val="ru-RU"/>
        </w:rPr>
        <w:t>.</w:t>
      </w:r>
    </w:p>
    <w:p w14:paraId="039F42CD" w14:textId="77777777" w:rsidR="00F4528E" w:rsidRPr="009177F1" w:rsidRDefault="00F4528E" w:rsidP="00F4528E">
      <w:pPr>
        <w:spacing w:line="460" w:lineRule="exact"/>
        <w:ind w:firstLine="709"/>
        <w:jc w:val="both"/>
        <w:rPr>
          <w:rFonts w:ascii="KDRS" w:hAnsi="KDRS"/>
          <w:b/>
          <w:lang w:val="ru-RU"/>
        </w:rPr>
      </w:pPr>
      <w:r w:rsidRPr="009177F1">
        <w:rPr>
          <w:rFonts w:ascii="KDRS" w:hAnsi="KDRS"/>
          <w:b/>
          <w:lang w:val="ru-RU"/>
        </w:rPr>
        <w:t xml:space="preserve">СТРОГОЛЬНИКЪ </w:t>
      </w:r>
      <w:r w:rsidRPr="009177F1">
        <w:rPr>
          <w:rFonts w:ascii="KDRS" w:hAnsi="KDRS"/>
          <w:lang w:val="ru-RU"/>
        </w:rPr>
        <w:t>см.</w:t>
      </w:r>
      <w:r w:rsidRPr="009177F1">
        <w:rPr>
          <w:rFonts w:ascii="KDRS" w:hAnsi="KDRS"/>
          <w:b/>
          <w:lang w:val="ru-RU"/>
        </w:rPr>
        <w:t xml:space="preserve"> стригольникъ</w:t>
      </w:r>
    </w:p>
    <w:p w14:paraId="0FD260C8" w14:textId="41F9FE2A"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СТРОЕВЪ,</w:t>
      </w:r>
      <w:r w:rsidRPr="009177F1">
        <w:rPr>
          <w:rFonts w:ascii="KDRS" w:hAnsi="KDRS"/>
          <w:lang w:val="ru-RU"/>
        </w:rPr>
        <w:t xml:space="preserve"> </w:t>
      </w:r>
      <w:r w:rsidRPr="009177F1">
        <w:rPr>
          <w:rFonts w:ascii="KDRS" w:hAnsi="KDRS"/>
          <w:i/>
          <w:lang w:val="ru-RU"/>
        </w:rPr>
        <w:t xml:space="preserve">прил. Принадлежащий прислужнику, слуге </w:t>
      </w:r>
      <w:r w:rsidRPr="009177F1">
        <w:rPr>
          <w:rFonts w:ascii="KDRS" w:hAnsi="KDRS"/>
          <w:lang w:val="ru-RU"/>
        </w:rPr>
        <w:t>(</w:t>
      </w:r>
      <w:r w:rsidRPr="009177F1">
        <w:rPr>
          <w:rFonts w:ascii="KDRS" w:hAnsi="KDRS"/>
          <w:i/>
          <w:lang w:val="ru-RU"/>
        </w:rPr>
        <w:t>см.</w:t>
      </w:r>
      <w:r w:rsidRPr="009177F1">
        <w:rPr>
          <w:rFonts w:ascii="KDRS" w:hAnsi="KDRS"/>
          <w:lang w:val="ru-RU"/>
        </w:rPr>
        <w:t xml:space="preserve"> </w:t>
      </w:r>
      <w:r w:rsidRPr="009177F1">
        <w:rPr>
          <w:rFonts w:ascii="KDRS" w:hAnsi="KDRS"/>
          <w:b/>
          <w:lang w:val="ru-RU"/>
        </w:rPr>
        <w:t>строй</w:t>
      </w:r>
      <w:r w:rsidRPr="009177F1">
        <w:rPr>
          <w:rFonts w:ascii="KDRS" w:hAnsi="KDRS"/>
          <w:b/>
          <w:vertAlign w:val="superscript"/>
          <w:lang w:val="ru-RU"/>
        </w:rPr>
        <w:t>2</w:t>
      </w:r>
      <w:r w:rsidR="00545EF3">
        <w:rPr>
          <w:rFonts w:ascii="KDRS" w:hAnsi="KDRS"/>
          <w:b/>
          <w:lang w:val="ru-RU"/>
        </w:rPr>
        <w:t>-</w:t>
      </w:r>
      <w:r w:rsidRPr="009177F1">
        <w:rPr>
          <w:rFonts w:ascii="KDRS" w:hAnsi="KDRS"/>
          <w:lang w:val="ru-RU"/>
        </w:rPr>
        <w:t>). И рече ему красная двца</w:t>
      </w:r>
      <w:r w:rsidRPr="009177F1">
        <w:rPr>
          <w:lang w:val="ru-RU"/>
        </w:rPr>
        <w:t>҃</w:t>
      </w:r>
      <w:r w:rsidRPr="009177F1">
        <w:rPr>
          <w:rFonts w:ascii="KDRS" w:hAnsi="KDRS"/>
          <w:lang w:val="ru-RU"/>
        </w:rPr>
        <w:t xml:space="preserve"> с кручиною… упыр&lt;ь&gt;я рожа, метв</w:t>
      </w:r>
      <w:r w:rsidRPr="009177F1">
        <w:rPr>
          <w:lang w:val="ru-RU"/>
        </w:rPr>
        <w:t>ѣ</w:t>
      </w:r>
      <w:r w:rsidRPr="009177F1">
        <w:rPr>
          <w:rFonts w:ascii="KDRS" w:hAnsi="KDRS"/>
          <w:lang w:val="ru-RU"/>
        </w:rPr>
        <w:t>жеи выгляд, волчья сыт&lt;ь&gt;… свиные брови, ов</w:t>
      </w:r>
      <w:r w:rsidRPr="009177F1">
        <w:rPr>
          <w:lang w:val="ru-RU"/>
        </w:rPr>
        <w:t>ѣ</w:t>
      </w:r>
      <w:r w:rsidRPr="009177F1">
        <w:rPr>
          <w:rFonts w:ascii="KDRS" w:hAnsi="KDRS"/>
          <w:lang w:val="ru-RU"/>
        </w:rPr>
        <w:t>чья дша</w:t>
      </w:r>
      <w:r w:rsidRPr="009177F1">
        <w:rPr>
          <w:lang w:val="ru-RU"/>
        </w:rPr>
        <w:t>҃</w:t>
      </w:r>
      <w:r w:rsidRPr="009177F1">
        <w:rPr>
          <w:rFonts w:ascii="KDRS" w:hAnsi="KDRS"/>
          <w:lang w:val="ru-RU"/>
        </w:rPr>
        <w:t>, строев снъ</w:t>
      </w:r>
      <w:r w:rsidRPr="009177F1">
        <w:rPr>
          <w:lang w:val="ru-RU"/>
        </w:rPr>
        <w:t>҃</w:t>
      </w:r>
      <w:r w:rsidRPr="009177F1">
        <w:rPr>
          <w:rFonts w:ascii="KDRS" w:hAnsi="KDRS"/>
          <w:lang w:val="ru-RU"/>
        </w:rPr>
        <w:t>. Жыл бы ты дома, да плел бы ты лапти. Сказ.мол.дев.</w:t>
      </w:r>
      <w:r w:rsidRPr="009177F1">
        <w:rPr>
          <w:rFonts w:ascii="KDRS" w:hAnsi="KDRS"/>
          <w:vertAlign w:val="superscript"/>
          <w:lang w:val="ru-RU"/>
        </w:rPr>
        <w:t>2</w:t>
      </w:r>
      <w:r w:rsidRPr="009177F1">
        <w:rPr>
          <w:rFonts w:ascii="KDRS" w:hAnsi="KDRS"/>
          <w:lang w:val="ru-RU"/>
        </w:rPr>
        <w:t xml:space="preserve">, 85. </w:t>
      </w:r>
      <w:r>
        <w:rPr>
          <w:rFonts w:ascii="KDRS" w:hAnsi="KDRS"/>
        </w:rPr>
        <w:t>XVII </w:t>
      </w:r>
      <w:r w:rsidRPr="009177F1">
        <w:rPr>
          <w:rFonts w:ascii="KDRS" w:hAnsi="KDRS"/>
          <w:lang w:val="ru-RU"/>
        </w:rPr>
        <w:t>в.</w:t>
      </w:r>
    </w:p>
    <w:p w14:paraId="14D795E0"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lastRenderedPageBreak/>
        <w:t>СТРОЕВОЙ,</w:t>
      </w:r>
      <w:r w:rsidRPr="009177F1">
        <w:rPr>
          <w:rFonts w:ascii="KDRS" w:hAnsi="KDRS"/>
          <w:lang w:val="ru-RU"/>
        </w:rPr>
        <w:t xml:space="preserve"> </w:t>
      </w:r>
      <w:r w:rsidRPr="009177F1">
        <w:rPr>
          <w:rFonts w:ascii="KDRS" w:hAnsi="KDRS"/>
          <w:i/>
          <w:lang w:val="ru-RU"/>
        </w:rPr>
        <w:t xml:space="preserve">прил. </w:t>
      </w:r>
      <w:r w:rsidRPr="009177F1">
        <w:rPr>
          <w:rFonts w:ascii="KDRS" w:hAnsi="KDRS"/>
          <w:lang w:val="ru-RU"/>
        </w:rPr>
        <w:t>1.</w:t>
      </w:r>
      <w:r w:rsidRPr="009177F1">
        <w:rPr>
          <w:lang w:val="ru-RU"/>
        </w:rPr>
        <w:t xml:space="preserve"> </w:t>
      </w:r>
      <w:r w:rsidRPr="009177F1">
        <w:rPr>
          <w:rFonts w:ascii="KDRS" w:hAnsi="KDRS"/>
          <w:i/>
          <w:lang w:val="ru-RU"/>
        </w:rPr>
        <w:t>Относящийся к воинскому строю, построению</w:t>
      </w:r>
      <w:r w:rsidRPr="009177F1">
        <w:rPr>
          <w:rFonts w:ascii="KDRS" w:hAnsi="KDRS"/>
          <w:iCs/>
          <w:lang w:val="ru-RU"/>
        </w:rPr>
        <w:t>;</w:t>
      </w:r>
      <w:r w:rsidRPr="009177F1">
        <w:rPr>
          <w:rFonts w:ascii="KDRS" w:hAnsi="KDRS"/>
          <w:i/>
          <w:lang w:val="ru-RU"/>
        </w:rPr>
        <w:t xml:space="preserve"> военный. </w:t>
      </w:r>
      <w:r w:rsidRPr="009177F1">
        <w:rPr>
          <w:rFonts w:ascii="KDRS" w:hAnsi="KDRS"/>
          <w:lang w:val="ru-RU"/>
        </w:rPr>
        <w:t>Вел</w:t>
      </w:r>
      <w:r w:rsidRPr="009177F1">
        <w:rPr>
          <w:lang w:val="ru-RU"/>
        </w:rPr>
        <w:t>ѣ</w:t>
      </w:r>
      <w:r w:rsidRPr="009177F1">
        <w:rPr>
          <w:rFonts w:ascii="KDRS" w:hAnsi="KDRS"/>
          <w:lang w:val="ru-RU"/>
        </w:rPr>
        <w:t>лъ на сь</w:t>
      </w:r>
      <w:r w:rsidRPr="009177F1">
        <w:rPr>
          <w:lang w:val="ru-RU"/>
        </w:rPr>
        <w:t>ѣ</w:t>
      </w:r>
      <w:r w:rsidRPr="009177F1">
        <w:rPr>
          <w:rFonts w:ascii="KDRS" w:hAnsi="KDRS"/>
          <w:lang w:val="ru-RU"/>
        </w:rPr>
        <w:t>зжей изб</w:t>
      </w:r>
      <w:r w:rsidRPr="009177F1">
        <w:rPr>
          <w:lang w:val="ru-RU"/>
        </w:rPr>
        <w:t>ѣ</w:t>
      </w:r>
      <w:r w:rsidRPr="009177F1">
        <w:rPr>
          <w:rFonts w:ascii="KDRS" w:hAnsi="KDRS"/>
          <w:lang w:val="ru-RU"/>
        </w:rPr>
        <w:t xml:space="preserve"> караулнымъ… кликать въ строевыхъ кофтанахъ съ ружьемъ 300 челов</w:t>
      </w:r>
      <w:r w:rsidRPr="009177F1">
        <w:rPr>
          <w:lang w:val="ru-RU"/>
        </w:rPr>
        <w:t>ѣ</w:t>
      </w:r>
      <w:r w:rsidRPr="009177F1">
        <w:rPr>
          <w:rFonts w:ascii="KDRS" w:hAnsi="KDRS"/>
          <w:lang w:val="ru-RU"/>
        </w:rPr>
        <w:t>къ. Д.Шакловит.</w:t>
      </w:r>
      <w:r>
        <w:rPr>
          <w:rFonts w:ascii="KDRS" w:hAnsi="KDRS"/>
        </w:rPr>
        <w:t> I</w:t>
      </w:r>
      <w:r w:rsidRPr="009177F1">
        <w:rPr>
          <w:rFonts w:ascii="KDRS" w:hAnsi="KDRS"/>
          <w:lang w:val="ru-RU"/>
        </w:rPr>
        <w:t>, 22. 1689</w:t>
      </w:r>
      <w:r>
        <w:rPr>
          <w:rFonts w:ascii="KDRS" w:hAnsi="KDRS"/>
        </w:rPr>
        <w:t> </w:t>
      </w:r>
      <w:r w:rsidRPr="009177F1">
        <w:rPr>
          <w:rFonts w:ascii="KDRS" w:hAnsi="KDRS"/>
          <w:lang w:val="ru-RU"/>
        </w:rPr>
        <w:t>г. На т</w:t>
      </w:r>
      <w:r w:rsidRPr="009177F1">
        <w:rPr>
          <w:lang w:val="ru-RU"/>
        </w:rPr>
        <w:t>ѣ</w:t>
      </w:r>
      <w:r w:rsidRPr="009177F1">
        <w:rPr>
          <w:rFonts w:ascii="KDRS" w:hAnsi="KDRS"/>
          <w:lang w:val="ru-RU"/>
        </w:rPr>
        <w:t xml:space="preserve"> денги пьетъ, и </w:t>
      </w:r>
      <w:r w:rsidRPr="009177F1">
        <w:rPr>
          <w:lang w:val="ru-RU"/>
        </w:rPr>
        <w:t>ѣ</w:t>
      </w:r>
      <w:r w:rsidRPr="009177F1">
        <w:rPr>
          <w:rFonts w:ascii="KDRS" w:hAnsi="KDRS"/>
          <w:lang w:val="ru-RU"/>
        </w:rPr>
        <w:t>стъ, и платье д</w:t>
      </w:r>
      <w:r w:rsidRPr="009177F1">
        <w:rPr>
          <w:lang w:val="ru-RU"/>
        </w:rPr>
        <w:t>ѣ</w:t>
      </w:r>
      <w:r w:rsidRPr="009177F1">
        <w:rPr>
          <w:rFonts w:ascii="KDRS" w:hAnsi="KDRS"/>
          <w:lang w:val="ru-RU"/>
        </w:rPr>
        <w:t>лаетъ строевое и нестроевое [о прусских военных]. Петр,</w:t>
      </w:r>
      <w:r>
        <w:t> </w:t>
      </w:r>
      <w:r>
        <w:rPr>
          <w:rFonts w:ascii="KDRS" w:hAnsi="KDRS"/>
        </w:rPr>
        <w:t>I</w:t>
      </w:r>
      <w:r w:rsidRPr="009177F1">
        <w:rPr>
          <w:rFonts w:ascii="KDRS" w:hAnsi="KDRS"/>
          <w:lang w:val="ru-RU"/>
        </w:rPr>
        <w:t>, 717. 1698</w:t>
      </w:r>
      <w:r>
        <w:rPr>
          <w:rFonts w:ascii="KDRS" w:hAnsi="KDRS"/>
        </w:rPr>
        <w:t> </w:t>
      </w:r>
      <w:r w:rsidRPr="009177F1">
        <w:rPr>
          <w:rFonts w:ascii="KDRS" w:hAnsi="KDRS"/>
          <w:lang w:val="ru-RU"/>
        </w:rPr>
        <w:t>г.</w:t>
      </w:r>
    </w:p>
    <w:p w14:paraId="2D9D7536"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sz w:val="22"/>
          <w:lang w:val="ru-RU"/>
        </w:rPr>
        <w:t>В знач.сущ</w:t>
      </w:r>
      <w:r w:rsidRPr="009177F1">
        <w:rPr>
          <w:rFonts w:ascii="KDRS" w:hAnsi="KDRS"/>
          <w:lang w:val="ru-RU"/>
        </w:rPr>
        <w:t xml:space="preserve">. </w:t>
      </w:r>
      <w:r w:rsidRPr="009177F1">
        <w:rPr>
          <w:rFonts w:ascii="KDRS" w:hAnsi="KDRS"/>
          <w:b/>
          <w:lang w:val="ru-RU"/>
        </w:rPr>
        <w:t>Строевой,</w:t>
      </w:r>
      <w:r w:rsidRPr="009177F1">
        <w:rPr>
          <w:rFonts w:ascii="KDRS" w:hAnsi="KDRS"/>
          <w:lang w:val="ru-RU"/>
        </w:rPr>
        <w:t xml:space="preserve"> </w:t>
      </w:r>
      <w:r w:rsidRPr="009177F1">
        <w:rPr>
          <w:rFonts w:ascii="KDRS" w:hAnsi="KDRS"/>
          <w:i/>
          <w:lang w:val="ru-RU"/>
        </w:rPr>
        <w:t>м. Тот, кто служит в военных регулярных частях.</w:t>
      </w:r>
      <w:r w:rsidRPr="009177F1">
        <w:rPr>
          <w:rFonts w:ascii="KDRS" w:hAnsi="KDRS"/>
          <w:lang w:val="ru-RU"/>
        </w:rPr>
        <w:t xml:space="preserve"> Приказывалъ строевымъ собратся иттить по набату въ городъ. Д.Шакловит.</w:t>
      </w:r>
      <w:r>
        <w:rPr>
          <w:rFonts w:ascii="KDRS" w:hAnsi="KDRS"/>
        </w:rPr>
        <w:t> I</w:t>
      </w:r>
      <w:r w:rsidRPr="009177F1">
        <w:rPr>
          <w:rFonts w:ascii="KDRS" w:hAnsi="KDRS"/>
          <w:lang w:val="ru-RU"/>
        </w:rPr>
        <w:t>, 22. 1689</w:t>
      </w:r>
      <w:r>
        <w:rPr>
          <w:rFonts w:ascii="KDRS" w:hAnsi="KDRS"/>
        </w:rPr>
        <w:t> </w:t>
      </w:r>
      <w:r w:rsidRPr="009177F1">
        <w:rPr>
          <w:rFonts w:ascii="KDRS" w:hAnsi="KDRS"/>
          <w:lang w:val="ru-RU"/>
        </w:rPr>
        <w:t>г.</w:t>
      </w:r>
    </w:p>
    <w:p w14:paraId="0CA6735C"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СТРОЕЛЬНЫЙ,</w:t>
      </w:r>
      <w:r w:rsidRPr="009177F1">
        <w:rPr>
          <w:rFonts w:ascii="KDRS" w:hAnsi="KDRS"/>
          <w:lang w:val="ru-RU"/>
        </w:rPr>
        <w:t xml:space="preserve"> </w:t>
      </w:r>
      <w:r w:rsidRPr="009177F1">
        <w:rPr>
          <w:rFonts w:ascii="KDRS" w:hAnsi="KDRS"/>
          <w:i/>
          <w:lang w:val="ru-RU"/>
        </w:rPr>
        <w:t xml:space="preserve">прил. Относящийся к устройству, сооружению, чего-л. </w:t>
      </w:r>
      <w:r w:rsidRPr="009177F1">
        <w:rPr>
          <w:rFonts w:ascii="KDRS" w:hAnsi="KDRS"/>
          <w:lang w:val="ru-RU"/>
        </w:rPr>
        <w:t>[Царь] указалъ… отпускать къ своимъ… всякимъ строелнымъ д</w:t>
      </w:r>
      <w:r w:rsidRPr="009177F1">
        <w:rPr>
          <w:lang w:val="ru-RU"/>
        </w:rPr>
        <w:t>ѣ</w:t>
      </w:r>
      <w:r w:rsidRPr="009177F1">
        <w:rPr>
          <w:rFonts w:ascii="KDRS" w:hAnsi="KDRS"/>
          <w:lang w:val="ru-RU"/>
        </w:rPr>
        <w:t>ламъ… къ корабельному д</w:t>
      </w:r>
      <w:r w:rsidRPr="009177F1">
        <w:rPr>
          <w:lang w:val="ru-RU"/>
        </w:rPr>
        <w:t>ѣ</w:t>
      </w:r>
      <w:r w:rsidRPr="009177F1">
        <w:rPr>
          <w:rFonts w:ascii="KDRS" w:hAnsi="KDRS"/>
          <w:lang w:val="ru-RU"/>
        </w:rPr>
        <w:t xml:space="preserve">лу… что понадобится. Арх.бум.Петра, </w:t>
      </w:r>
      <w:r>
        <w:rPr>
          <w:rFonts w:ascii="KDRS" w:hAnsi="KDRS"/>
        </w:rPr>
        <w:t>I</w:t>
      </w:r>
      <w:r w:rsidRPr="009177F1">
        <w:rPr>
          <w:rFonts w:ascii="KDRS" w:hAnsi="KDRS"/>
          <w:lang w:val="ru-RU"/>
        </w:rPr>
        <w:t>, 88. 1689</w:t>
      </w:r>
      <w:r>
        <w:rPr>
          <w:rFonts w:ascii="KDRS" w:hAnsi="KDRS"/>
        </w:rPr>
        <w:t> </w:t>
      </w:r>
      <w:r w:rsidRPr="009177F1">
        <w:rPr>
          <w:rFonts w:ascii="KDRS" w:hAnsi="KDRS"/>
          <w:lang w:val="ru-RU"/>
        </w:rPr>
        <w:t>г.</w:t>
      </w:r>
      <w:r w:rsidRPr="009177F1">
        <w:rPr>
          <w:rFonts w:ascii="KDRS" w:hAnsi="KDRS"/>
          <w:spacing w:val="40"/>
          <w:lang w:val="ru-RU"/>
        </w:rPr>
        <w:t xml:space="preserve"> Строельная грамота</w:t>
      </w:r>
      <w:r w:rsidRPr="009177F1">
        <w:rPr>
          <w:rFonts w:ascii="KDRS" w:hAnsi="KDRS"/>
          <w:lang w:val="ru-RU"/>
        </w:rPr>
        <w:t xml:space="preserve"> – </w:t>
      </w:r>
      <w:r w:rsidRPr="009177F1">
        <w:rPr>
          <w:rFonts w:ascii="KDRS" w:hAnsi="KDRS"/>
          <w:i/>
          <w:lang w:val="ru-RU"/>
        </w:rPr>
        <w:t>благословенная грамота о строении новой церкви.</w:t>
      </w:r>
      <w:r w:rsidRPr="009177F1">
        <w:rPr>
          <w:rFonts w:ascii="KDRS" w:hAnsi="KDRS"/>
          <w:lang w:val="ru-RU"/>
        </w:rPr>
        <w:t xml:space="preserve"> Вели, государь, дать свою архиерейскую строельную грамоту, по чему намъ л</w:t>
      </w:r>
      <w:r w:rsidRPr="009177F1">
        <w:rPr>
          <w:lang w:val="ru-RU"/>
        </w:rPr>
        <w:t>ѣ</w:t>
      </w:r>
      <w:r w:rsidRPr="009177F1">
        <w:rPr>
          <w:rFonts w:ascii="KDRS" w:hAnsi="KDRS"/>
          <w:lang w:val="ru-RU"/>
        </w:rPr>
        <w:t>съ ронить и церковь Божию строить. Гр.Крут.еп., 22. 1692</w:t>
      </w:r>
      <w:r>
        <w:rPr>
          <w:rFonts w:ascii="KDRS" w:hAnsi="KDRS"/>
        </w:rPr>
        <w:t> </w:t>
      </w:r>
      <w:r w:rsidRPr="009177F1">
        <w:rPr>
          <w:rFonts w:ascii="KDRS" w:hAnsi="KDRS"/>
          <w:lang w:val="ru-RU"/>
        </w:rPr>
        <w:t>г.</w:t>
      </w:r>
      <w:r w:rsidRPr="009177F1">
        <w:rPr>
          <w:rFonts w:ascii="KDRS" w:hAnsi="KDRS"/>
          <w:spacing w:val="40"/>
          <w:lang w:val="ru-RU"/>
        </w:rPr>
        <w:t xml:space="preserve"> Строельные книги.</w:t>
      </w:r>
      <w:r w:rsidRPr="009177F1">
        <w:rPr>
          <w:rFonts w:ascii="KDRS" w:hAnsi="KDRS"/>
          <w:lang w:val="ru-RU"/>
        </w:rPr>
        <w:t xml:space="preserve"> а) </w:t>
      </w:r>
      <w:r w:rsidRPr="009177F1">
        <w:rPr>
          <w:rFonts w:ascii="KDRS" w:hAnsi="KDRS"/>
          <w:i/>
          <w:lang w:val="ru-RU"/>
        </w:rPr>
        <w:t>Книги о постройке новых и восстановлении старых городов, содержащие сведения о крепостных сооружениях и их размерах, а также о количестве служилых людей и закреплении за ними дворов и сельскохозяйственных угодий</w:t>
      </w:r>
      <w:r w:rsidRPr="009177F1">
        <w:rPr>
          <w:rFonts w:ascii="KDRS" w:hAnsi="KDRS"/>
          <w:lang w:val="ru-RU"/>
        </w:rPr>
        <w:t>. Городъ… я, холопъ твой, отделалъ весь въ дубовомъ л</w:t>
      </w:r>
      <w:r w:rsidRPr="009177F1">
        <w:rPr>
          <w:lang w:val="ru-RU"/>
        </w:rPr>
        <w:t>ѣ</w:t>
      </w:r>
      <w:r w:rsidRPr="009177F1">
        <w:rPr>
          <w:rFonts w:ascii="KDRS" w:hAnsi="KDRS"/>
          <w:lang w:val="ru-RU"/>
        </w:rPr>
        <w:t>су башни и стены и бойницы, и тайникъ зделалъ и черкасъ дворами и гумнами и огородами устроилъ, а образецъ… городу и чертежъ и книги строельные… пришлю къ теб</w:t>
      </w:r>
      <w:r w:rsidRPr="009177F1">
        <w:rPr>
          <w:lang w:val="ru-RU"/>
        </w:rPr>
        <w:t>ѣ</w:t>
      </w:r>
      <w:r w:rsidRPr="009177F1">
        <w:rPr>
          <w:rFonts w:ascii="KDRS" w:hAnsi="KDRS"/>
          <w:lang w:val="ru-RU"/>
        </w:rPr>
        <w:t>. Баг.Мат., 20. 1653</w:t>
      </w:r>
      <w:r>
        <w:rPr>
          <w:rFonts w:ascii="KDRS" w:hAnsi="KDRS"/>
        </w:rPr>
        <w:t> </w:t>
      </w:r>
      <w:r w:rsidRPr="009177F1">
        <w:rPr>
          <w:rFonts w:ascii="KDRS" w:hAnsi="KDRS"/>
          <w:lang w:val="ru-RU"/>
        </w:rPr>
        <w:t>г. Хто имяны въ стр</w:t>
      </w:r>
      <w:r w:rsidRPr="009177F1">
        <w:rPr>
          <w:lang w:val="ru-RU"/>
        </w:rPr>
        <w:t>ѣ</w:t>
      </w:r>
      <w:r w:rsidRPr="009177F1">
        <w:rPr>
          <w:rFonts w:ascii="KDRS" w:hAnsi="KDRS"/>
          <w:lang w:val="ru-RU"/>
        </w:rPr>
        <w:t>лецкую службу будутъ написаны и въ которыхъ м</w:t>
      </w:r>
      <w:r w:rsidRPr="009177F1">
        <w:rPr>
          <w:lang w:val="ru-RU"/>
        </w:rPr>
        <w:t>ѣ</w:t>
      </w:r>
      <w:r w:rsidRPr="009177F1">
        <w:rPr>
          <w:rFonts w:ascii="KDRS" w:hAnsi="KDRS"/>
          <w:lang w:val="ru-RU"/>
        </w:rPr>
        <w:t>стехъ землями и сенными покосы и всякими угодьи будутъ устроены, и ты бъ о томъ… именной списокъ и строелные книги прислалъ къ Москв</w:t>
      </w:r>
      <w:r w:rsidRPr="009177F1">
        <w:rPr>
          <w:lang w:val="ru-RU"/>
        </w:rPr>
        <w:t>ѣ</w:t>
      </w:r>
      <w:r w:rsidRPr="009177F1">
        <w:rPr>
          <w:rFonts w:ascii="KDRS" w:hAnsi="KDRS"/>
          <w:lang w:val="ru-RU"/>
        </w:rPr>
        <w:t>. Ворон.а., 63. 1667</w:t>
      </w:r>
      <w:r>
        <w:rPr>
          <w:rFonts w:ascii="KDRS" w:hAnsi="KDRS"/>
        </w:rPr>
        <w:t> </w:t>
      </w:r>
      <w:r w:rsidRPr="009177F1">
        <w:rPr>
          <w:rFonts w:ascii="KDRS" w:hAnsi="KDRS"/>
          <w:lang w:val="ru-RU"/>
        </w:rPr>
        <w:t>г. б)</w:t>
      </w:r>
      <w:r>
        <w:rPr>
          <w:rFonts w:ascii="KDRS" w:hAnsi="KDRS"/>
        </w:rPr>
        <w:t> </w:t>
      </w:r>
      <w:r w:rsidRPr="009177F1">
        <w:rPr>
          <w:rFonts w:ascii="KDRS" w:hAnsi="KDRS"/>
          <w:i/>
          <w:lang w:val="ru-RU"/>
        </w:rPr>
        <w:t>Переписные и межевые книги, отразившие процесс «устроения» посадов, содержащие сведения о населении посадов и его торгово-промысловых занятиях</w:t>
      </w:r>
      <w:r w:rsidRPr="009177F1">
        <w:rPr>
          <w:rFonts w:ascii="KDRS" w:hAnsi="KDRS"/>
          <w:lang w:val="ru-RU"/>
        </w:rPr>
        <w:t>. Въ володимерскихъ переписныхъ книгахъ… да по строелнымъ книгамъ околничего Петра Тихановича… написано посадцкихъ четыреста восмьдесятъ три двора. ДАИ</w:t>
      </w:r>
      <w:r>
        <w:rPr>
          <w:rFonts w:ascii="KDRS" w:hAnsi="KDRS"/>
        </w:rPr>
        <w:t> VIII</w:t>
      </w:r>
      <w:r w:rsidRPr="009177F1">
        <w:rPr>
          <w:rFonts w:ascii="KDRS" w:hAnsi="KDRS"/>
          <w:lang w:val="ru-RU"/>
        </w:rPr>
        <w:t>, 254. 1679</w:t>
      </w:r>
      <w:r>
        <w:rPr>
          <w:rFonts w:ascii="KDRS" w:hAnsi="KDRS"/>
        </w:rPr>
        <w:t> </w:t>
      </w:r>
      <w:r w:rsidRPr="009177F1">
        <w:rPr>
          <w:rFonts w:ascii="KDRS" w:hAnsi="KDRS"/>
          <w:lang w:val="ru-RU"/>
        </w:rPr>
        <w:t>г. И сколько учинено большихъ улицъ и переулковъ и сколькихъ сажень поперегъ, писано въ строельныхъ книгахъ, имянно. ПСЗ</w:t>
      </w:r>
      <w:r>
        <w:rPr>
          <w:rFonts w:ascii="KDRS" w:hAnsi="KDRS"/>
        </w:rPr>
        <w:t> I</w:t>
      </w:r>
      <w:r w:rsidRPr="009177F1">
        <w:rPr>
          <w:rFonts w:ascii="KDRS" w:hAnsi="KDRS"/>
          <w:lang w:val="ru-RU"/>
        </w:rPr>
        <w:t xml:space="preserve">, 273. 1652 г. На Колмогорахъ на Курцовскомъ посаде </w:t>
      </w:r>
      <w:r w:rsidRPr="009177F1">
        <w:rPr>
          <w:rFonts w:ascii="KDRS" w:hAnsi="KDRS"/>
          <w:lang w:val="ru-RU"/>
        </w:rPr>
        <w:lastRenderedPageBreak/>
        <w:t>дворъ ево и позади двора огородъ стоитъ на посацкои тяглои земл</w:t>
      </w:r>
      <w:r w:rsidRPr="009177F1">
        <w:rPr>
          <w:lang w:val="ru-RU"/>
        </w:rPr>
        <w:t>ѣ</w:t>
      </w:r>
      <w:r w:rsidRPr="009177F1">
        <w:rPr>
          <w:rFonts w:ascii="KDRS" w:hAnsi="KDRS"/>
          <w:lang w:val="ru-RU"/>
        </w:rPr>
        <w:t>, и т</w:t>
      </w:r>
      <w:r w:rsidRPr="009177F1">
        <w:rPr>
          <w:lang w:val="ru-RU"/>
        </w:rPr>
        <w:t>ѣ</w:t>
      </w:r>
      <w:r w:rsidRPr="009177F1">
        <w:rPr>
          <w:rFonts w:ascii="KDRS" w:hAnsi="KDRS"/>
          <w:lang w:val="ru-RU"/>
        </w:rPr>
        <w:t>мъ де дворомъ влад</w:t>
      </w:r>
      <w:r w:rsidRPr="009177F1">
        <w:rPr>
          <w:lang w:val="ru-RU"/>
        </w:rPr>
        <w:t>ѣ</w:t>
      </w:r>
      <w:r w:rsidRPr="009177F1">
        <w:rPr>
          <w:rFonts w:ascii="KDRS" w:hAnsi="KDRS"/>
          <w:lang w:val="ru-RU"/>
        </w:rPr>
        <w:t>етъ… после отца своего по писцовымъ и по переписнымъ и по строельнымъ книгамъ. Гр.Дв.</w:t>
      </w:r>
      <w:r>
        <w:t> </w:t>
      </w:r>
      <w:r>
        <w:rPr>
          <w:rFonts w:ascii="KDRS" w:hAnsi="KDRS"/>
        </w:rPr>
        <w:t>II</w:t>
      </w:r>
      <w:r w:rsidRPr="009177F1">
        <w:rPr>
          <w:rFonts w:ascii="KDRS" w:hAnsi="KDRS"/>
          <w:lang w:val="ru-RU"/>
        </w:rPr>
        <w:t>, 223. 1689</w:t>
      </w:r>
      <w:r>
        <w:rPr>
          <w:rFonts w:ascii="KDRS" w:hAnsi="KDRS"/>
        </w:rPr>
        <w:t> </w:t>
      </w:r>
      <w:r w:rsidRPr="009177F1">
        <w:rPr>
          <w:rFonts w:ascii="KDRS" w:hAnsi="KDRS"/>
          <w:lang w:val="ru-RU"/>
        </w:rPr>
        <w:t>г.</w:t>
      </w:r>
      <w:r w:rsidRPr="009177F1">
        <w:rPr>
          <w:rFonts w:ascii="KDRS" w:hAnsi="KDRS"/>
          <w:spacing w:val="40"/>
          <w:lang w:val="ru-RU"/>
        </w:rPr>
        <w:t xml:space="preserve"> Строельная роспись</w:t>
      </w:r>
      <w:r w:rsidRPr="009177F1">
        <w:rPr>
          <w:rFonts w:ascii="KDRS" w:hAnsi="KDRS"/>
          <w:lang w:val="ru-RU"/>
        </w:rPr>
        <w:t xml:space="preserve"> – </w:t>
      </w:r>
      <w:r w:rsidRPr="009177F1">
        <w:rPr>
          <w:rFonts w:ascii="KDRS" w:hAnsi="KDRS"/>
          <w:i/>
          <w:lang w:val="ru-RU"/>
        </w:rPr>
        <w:t>опись вновь построенного или восстановленного города</w:t>
      </w:r>
      <w:r w:rsidRPr="009177F1">
        <w:rPr>
          <w:rFonts w:ascii="KDRS" w:hAnsi="KDRS"/>
          <w:lang w:val="ru-RU"/>
        </w:rPr>
        <w:t>. Отослано… роспись строелная Володимерю городу и посаду, 110 году, что прислано, по государев</w:t>
      </w:r>
      <w:r w:rsidRPr="009177F1">
        <w:rPr>
          <w:lang w:val="ru-RU"/>
        </w:rPr>
        <w:t>ѣ</w:t>
      </w:r>
      <w:r w:rsidRPr="009177F1">
        <w:rPr>
          <w:rFonts w:ascii="KDRS" w:hAnsi="KDRS"/>
          <w:lang w:val="ru-RU"/>
        </w:rPr>
        <w:t xml:space="preserve"> грамот</w:t>
      </w:r>
      <w:r w:rsidRPr="009177F1">
        <w:rPr>
          <w:lang w:val="ru-RU"/>
        </w:rPr>
        <w:t>ѣ</w:t>
      </w:r>
      <w:r w:rsidRPr="009177F1">
        <w:rPr>
          <w:rFonts w:ascii="KDRS" w:hAnsi="KDRS"/>
          <w:lang w:val="ru-RU"/>
        </w:rPr>
        <w:t>, из Володимеря Федору Жеребцову. Кн.зап.Моск.ст.</w:t>
      </w:r>
      <w:r>
        <w:rPr>
          <w:rFonts w:ascii="KDRS" w:hAnsi="KDRS"/>
        </w:rPr>
        <w:t> II</w:t>
      </w:r>
      <w:r w:rsidRPr="009177F1">
        <w:rPr>
          <w:rFonts w:ascii="KDRS" w:hAnsi="KDRS"/>
          <w:lang w:val="ru-RU"/>
        </w:rPr>
        <w:t>, 96. 1637</w:t>
      </w:r>
      <w:r>
        <w:rPr>
          <w:rFonts w:ascii="KDRS" w:hAnsi="KDRS"/>
        </w:rPr>
        <w:t> </w:t>
      </w:r>
      <w:r w:rsidRPr="009177F1">
        <w:rPr>
          <w:rFonts w:ascii="KDRS" w:hAnsi="KDRS"/>
          <w:lang w:val="ru-RU"/>
        </w:rPr>
        <w:t>г.</w:t>
      </w:r>
    </w:p>
    <w:p w14:paraId="68A4429F"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СТРОЕНИЕ,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Устроение, устройство.</w:t>
      </w:r>
      <w:r w:rsidRPr="009177F1">
        <w:rPr>
          <w:rFonts w:ascii="KDRS" w:hAnsi="KDRS"/>
          <w:lang w:val="ru-RU"/>
        </w:rPr>
        <w:t xml:space="preserve"> Не тъчию источеныимь т</w:t>
      </w:r>
      <w:r w:rsidRPr="009177F1">
        <w:rPr>
          <w:lang w:val="ru-RU"/>
        </w:rPr>
        <w:t>ѣ</w:t>
      </w:r>
      <w:r w:rsidRPr="009177F1">
        <w:rPr>
          <w:rFonts w:ascii="KDRS" w:hAnsi="KDRS"/>
          <w:lang w:val="ru-RU"/>
        </w:rPr>
        <w:t>ломь иц</w:t>
      </w:r>
      <w:r w:rsidRPr="009177F1">
        <w:rPr>
          <w:lang w:val="ru-RU"/>
        </w:rPr>
        <w:t>ѣ</w:t>
      </w:r>
      <w:r w:rsidRPr="009177F1">
        <w:rPr>
          <w:rFonts w:ascii="KDRS" w:hAnsi="KDRS"/>
          <w:lang w:val="ru-RU"/>
        </w:rPr>
        <w:t>ляше, стл</w:t>
      </w:r>
      <w:r w:rsidRPr="009177F1">
        <w:rPr>
          <w:lang w:val="ru-RU"/>
        </w:rPr>
        <w:t>҃</w:t>
      </w:r>
      <w:r w:rsidRPr="009177F1">
        <w:rPr>
          <w:rFonts w:ascii="KDRS" w:hAnsi="KDRS"/>
          <w:lang w:val="ru-RU"/>
        </w:rPr>
        <w:t>ю, [и] строение дая готово добльное, нъ и словесы мудры дш</w:t>
      </w:r>
      <w:r w:rsidRPr="009177F1">
        <w:rPr>
          <w:lang w:val="ru-RU"/>
        </w:rPr>
        <w:t>҃</w:t>
      </w:r>
      <w:r w:rsidRPr="009177F1">
        <w:rPr>
          <w:rFonts w:ascii="KDRS" w:hAnsi="KDRS"/>
          <w:lang w:val="ru-RU"/>
        </w:rPr>
        <w:t>а паче питаше, изв</w:t>
      </w:r>
      <w:r w:rsidRPr="009177F1">
        <w:rPr>
          <w:lang w:val="ru-RU"/>
        </w:rPr>
        <w:t>ѣ</w:t>
      </w:r>
      <w:r w:rsidRPr="009177F1">
        <w:rPr>
          <w:rFonts w:ascii="KDRS" w:hAnsi="KDRS"/>
          <w:lang w:val="ru-RU"/>
        </w:rPr>
        <w:t>щая готово на спс</w:t>
      </w:r>
      <w:r w:rsidRPr="009177F1">
        <w:rPr>
          <w:lang w:val="ru-RU"/>
        </w:rPr>
        <w:t>҃</w:t>
      </w:r>
      <w:r w:rsidRPr="009177F1">
        <w:rPr>
          <w:rFonts w:ascii="KDRS" w:hAnsi="KDRS"/>
          <w:lang w:val="ru-RU"/>
        </w:rPr>
        <w:t xml:space="preserve">ние </w:t>
      </w:r>
      <w:r w:rsidRPr="009177F1">
        <w:rPr>
          <w:lang w:val="ru-RU"/>
        </w:rPr>
        <w:t>(</w:t>
      </w:r>
      <w:r w:rsidRPr="00413D00">
        <w:t>προ</w:t>
      </w:r>
      <w:r w:rsidRPr="006A12CB">
        <w:t>ῖ</w:t>
      </w:r>
      <w:r w:rsidRPr="00413D00">
        <w:t>κα</w:t>
      </w:r>
      <w:r w:rsidRPr="009177F1">
        <w:rPr>
          <w:lang w:val="ru-RU"/>
        </w:rPr>
        <w:t xml:space="preserve"> </w:t>
      </w:r>
      <w:r w:rsidRPr="00413D00">
        <w:t>διδο</w:t>
      </w:r>
      <w:r w:rsidRPr="00A57841">
        <w:t>ὺ</w:t>
      </w:r>
      <w:r w:rsidRPr="00413D00">
        <w:t>ϛ</w:t>
      </w:r>
      <w:r w:rsidRPr="009177F1">
        <w:rPr>
          <w:lang w:val="ru-RU"/>
        </w:rPr>
        <w:t xml:space="preserve"> </w:t>
      </w:r>
      <w:r w:rsidRPr="00940A90">
        <w:t>ἔ</w:t>
      </w:r>
      <w:r w:rsidRPr="00413D00">
        <w:t>τοιμα</w:t>
      </w:r>
      <w:r w:rsidRPr="009177F1">
        <w:rPr>
          <w:lang w:val="ru-RU"/>
        </w:rPr>
        <w:t xml:space="preserve"> </w:t>
      </w:r>
      <w:r w:rsidRPr="00413D00">
        <w:t>τὰ</w:t>
      </w:r>
      <w:r w:rsidRPr="009177F1">
        <w:rPr>
          <w:lang w:val="ru-RU"/>
        </w:rPr>
        <w:t xml:space="preserve"> </w:t>
      </w:r>
      <w:r w:rsidRPr="00413D00">
        <w:t>διαρκ</w:t>
      </w:r>
      <w:r w:rsidRPr="00940A90">
        <w:t>ῆ</w:t>
      </w:r>
      <w:r w:rsidRPr="009177F1">
        <w:rPr>
          <w:rFonts w:ascii="KDRS" w:hAnsi="KDRS"/>
          <w:lang w:val="ru-RU"/>
        </w:rPr>
        <w:t>). Мин.ноябрь, 355. 1097</w:t>
      </w:r>
      <w:r>
        <w:rPr>
          <w:rFonts w:ascii="KDRS" w:hAnsi="KDRS"/>
        </w:rPr>
        <w:t> </w:t>
      </w:r>
      <w:r w:rsidRPr="009177F1">
        <w:rPr>
          <w:rFonts w:ascii="KDRS" w:hAnsi="KDRS"/>
          <w:lang w:val="ru-RU"/>
        </w:rPr>
        <w:t>г. И яко безлобие есть еже ни о комж&lt;е&gt; зла помышляти, смысльну же быти на блг</w:t>
      </w:r>
      <w:r w:rsidRPr="009177F1">
        <w:rPr>
          <w:lang w:val="ru-RU"/>
        </w:rPr>
        <w:t>҃</w:t>
      </w:r>
      <w:r w:rsidRPr="009177F1">
        <w:rPr>
          <w:rFonts w:ascii="KDRS" w:hAnsi="KDRS"/>
          <w:lang w:val="ru-RU"/>
        </w:rPr>
        <w:t>ое и яко блг</w:t>
      </w:r>
      <w:r w:rsidRPr="009177F1">
        <w:rPr>
          <w:lang w:val="ru-RU"/>
        </w:rPr>
        <w:t>҃</w:t>
      </w:r>
      <w:r w:rsidRPr="009177F1">
        <w:rPr>
          <w:rFonts w:ascii="KDRS" w:hAnsi="KDRS"/>
          <w:lang w:val="ru-RU"/>
        </w:rPr>
        <w:t>а кознь есть, егда се кто на блг</w:t>
      </w:r>
      <w:r w:rsidRPr="009177F1">
        <w:rPr>
          <w:lang w:val="ru-RU"/>
        </w:rPr>
        <w:t>҃</w:t>
      </w:r>
      <w:r w:rsidRPr="009177F1">
        <w:rPr>
          <w:rFonts w:ascii="KDRS" w:hAnsi="KDRS"/>
          <w:lang w:val="ru-RU"/>
        </w:rPr>
        <w:t>ое &lt;т&gt;ворить, яко таковыи смыслъ и строение блг</w:t>
      </w:r>
      <w:r w:rsidRPr="009177F1">
        <w:rPr>
          <w:lang w:val="ru-RU"/>
        </w:rPr>
        <w:t>҃</w:t>
      </w:r>
      <w:r w:rsidRPr="009177F1">
        <w:rPr>
          <w:rFonts w:ascii="KDRS" w:hAnsi="KDRS"/>
          <w:lang w:val="ru-RU"/>
        </w:rPr>
        <w:t>о наричется (</w:t>
      </w:r>
      <w:r w:rsidRPr="00413D00">
        <w:t>ο</w:t>
      </w:r>
      <w:r w:rsidRPr="00940A90">
        <w:t>ἰ</w:t>
      </w:r>
      <w:r w:rsidRPr="00413D00">
        <w:t>κονομ</w:t>
      </w:r>
      <w:r w:rsidRPr="004F0B87">
        <w:t>ί</w:t>
      </w:r>
      <w:r w:rsidRPr="00413D00">
        <w:t>α</w:t>
      </w:r>
      <w:r w:rsidRPr="009177F1">
        <w:rPr>
          <w:rFonts w:ascii="KDRS" w:hAnsi="KDRS"/>
          <w:lang w:val="ru-RU"/>
        </w:rPr>
        <w:t>). Никон.Панд., 31</w:t>
      </w:r>
      <w:r>
        <w:rPr>
          <w:rFonts w:ascii="KDRS" w:hAnsi="KDRS"/>
        </w:rPr>
        <w:t> </w:t>
      </w:r>
      <w:r w:rsidRPr="009177F1">
        <w:rPr>
          <w:rFonts w:ascii="KDRS" w:hAnsi="KDRS"/>
          <w:lang w:val="ru-RU"/>
        </w:rPr>
        <w:t>об. 1296</w:t>
      </w:r>
      <w:r>
        <w:rPr>
          <w:rFonts w:ascii="KDRS" w:hAnsi="KDRS"/>
        </w:rPr>
        <w:t> </w:t>
      </w:r>
      <w:r w:rsidRPr="009177F1">
        <w:rPr>
          <w:rFonts w:ascii="KDRS" w:hAnsi="KDRS"/>
          <w:lang w:val="ru-RU"/>
        </w:rPr>
        <w:t>г. Аще кто от мнящихъ бон</w:t>
      </w:r>
      <w:r w:rsidRPr="009177F1">
        <w:rPr>
          <w:lang w:val="ru-RU"/>
        </w:rPr>
        <w:t>҃</w:t>
      </w:r>
      <w:r w:rsidRPr="009177F1">
        <w:rPr>
          <w:rFonts w:ascii="KDRS" w:hAnsi="KDRS"/>
          <w:lang w:val="ru-RU"/>
        </w:rPr>
        <w:t>осьных оць</w:t>
      </w:r>
      <w:r w:rsidRPr="009177F1">
        <w:rPr>
          <w:lang w:val="ru-RU"/>
        </w:rPr>
        <w:t>҃</w:t>
      </w:r>
      <w:r w:rsidRPr="009177F1">
        <w:rPr>
          <w:rFonts w:ascii="KDRS" w:hAnsi="KDRS"/>
          <w:lang w:val="ru-RU"/>
        </w:rPr>
        <w:t xml:space="preserve"> двигнути что, н</w:t>
      </w:r>
      <w:r w:rsidRPr="009177F1">
        <w:rPr>
          <w:lang w:val="ru-RU"/>
        </w:rPr>
        <w:t>ѣ</w:t>
      </w:r>
      <w:r w:rsidRPr="009177F1">
        <w:rPr>
          <w:rFonts w:ascii="KDRS" w:hAnsi="KDRS"/>
          <w:lang w:val="ru-RU"/>
        </w:rPr>
        <w:t>с&lt;ть&gt; се строенье нар</w:t>
      </w:r>
      <w:r w:rsidRPr="009177F1">
        <w:rPr>
          <w:lang w:val="ru-RU"/>
        </w:rPr>
        <w:t>ѣ</w:t>
      </w:r>
      <w:r w:rsidRPr="009177F1">
        <w:rPr>
          <w:rFonts w:ascii="KDRS" w:hAnsi="KDRS"/>
          <w:lang w:val="ru-RU"/>
        </w:rPr>
        <w:t>чемо, но преступленье и продатье запов</w:t>
      </w:r>
      <w:r w:rsidRPr="009177F1">
        <w:rPr>
          <w:lang w:val="ru-RU"/>
        </w:rPr>
        <w:t>ѣ</w:t>
      </w:r>
      <w:r w:rsidRPr="009177F1">
        <w:rPr>
          <w:rFonts w:ascii="KDRS" w:hAnsi="KDRS"/>
          <w:lang w:val="ru-RU"/>
        </w:rPr>
        <w:t>дии и къ Бу</w:t>
      </w:r>
      <w:r w:rsidRPr="009177F1">
        <w:rPr>
          <w:lang w:val="ru-RU"/>
        </w:rPr>
        <w:t>҃</w:t>
      </w:r>
      <w:r w:rsidRPr="009177F1">
        <w:rPr>
          <w:rFonts w:ascii="KDRS" w:hAnsi="KDRS"/>
          <w:lang w:val="ru-RU"/>
        </w:rPr>
        <w:t xml:space="preserve"> бесъщестье (</w:t>
      </w:r>
      <w:r w:rsidRPr="00413D00">
        <w:t>ο</w:t>
      </w:r>
      <w:r w:rsidRPr="00940A90">
        <w:t>ἰ</w:t>
      </w:r>
      <w:r w:rsidRPr="00413D00">
        <w:t>κονομ</w:t>
      </w:r>
      <w:r w:rsidRPr="004F0B87">
        <w:t>ί</w:t>
      </w:r>
      <w:r w:rsidRPr="00413D00">
        <w:t>αν</w:t>
      </w:r>
      <w:r w:rsidRPr="009177F1">
        <w:rPr>
          <w:rFonts w:ascii="KDRS" w:hAnsi="KDRS"/>
          <w:lang w:val="ru-RU"/>
        </w:rPr>
        <w:t xml:space="preserve">). Никон.Панд.(юр.), 468. </w:t>
      </w:r>
      <w:r>
        <w:rPr>
          <w:rFonts w:ascii="KDRS" w:hAnsi="KDRS"/>
        </w:rPr>
        <w:t>XVI </w:t>
      </w:r>
      <w:r w:rsidRPr="009177F1">
        <w:rPr>
          <w:rFonts w:ascii="KDRS" w:hAnsi="KDRS"/>
          <w:lang w:val="ru-RU"/>
        </w:rPr>
        <w:t xml:space="preserve">в. ~ </w:t>
      </w:r>
      <w:r>
        <w:rPr>
          <w:rFonts w:ascii="KDRS" w:hAnsi="KDRS"/>
        </w:rPr>
        <w:t>XII </w:t>
      </w:r>
      <w:r w:rsidRPr="009177F1">
        <w:rPr>
          <w:rFonts w:ascii="KDRS" w:hAnsi="KDRS"/>
          <w:lang w:val="ru-RU"/>
        </w:rPr>
        <w:t>в. (997): Б</w:t>
      </w:r>
      <w:r w:rsidRPr="009177F1">
        <w:rPr>
          <w:lang w:val="ru-RU"/>
        </w:rPr>
        <w:t>ѣ</w:t>
      </w:r>
      <w:r w:rsidRPr="009177F1">
        <w:rPr>
          <w:rFonts w:ascii="KDRS" w:hAnsi="KDRS"/>
          <w:lang w:val="ru-RU"/>
        </w:rPr>
        <w:t xml:space="preserve"> бо любяше Вол&lt;о&gt;димиръ дружину и с ними дума о строеньи землинемь и о устав</w:t>
      </w:r>
      <w:r w:rsidRPr="009177F1">
        <w:rPr>
          <w:lang w:val="ru-RU"/>
        </w:rPr>
        <w:t>ѣ</w:t>
      </w:r>
      <w:r w:rsidRPr="009177F1">
        <w:rPr>
          <w:rFonts w:ascii="KDRS" w:hAnsi="KDRS"/>
          <w:lang w:val="ru-RU"/>
        </w:rPr>
        <w:t xml:space="preserve"> земленемь и о рат</w:t>
      </w:r>
      <w:r w:rsidRPr="009177F1">
        <w:rPr>
          <w:lang w:val="ru-RU"/>
        </w:rPr>
        <w:t>ѣ</w:t>
      </w:r>
      <w:r w:rsidRPr="009177F1">
        <w:rPr>
          <w:rFonts w:ascii="KDRS" w:hAnsi="KDRS"/>
          <w:lang w:val="ru-RU"/>
        </w:rPr>
        <w:t>хъ. Ипат.лет., 111. Ок. 1425</w:t>
      </w:r>
      <w:r>
        <w:rPr>
          <w:rFonts w:ascii="KDRS" w:hAnsi="KDRS"/>
        </w:rPr>
        <w:t> </w:t>
      </w:r>
      <w:r w:rsidRPr="009177F1">
        <w:rPr>
          <w:rFonts w:ascii="KDRS" w:hAnsi="KDRS"/>
          <w:lang w:val="ru-RU"/>
        </w:rPr>
        <w:t>г. Даю святому великому Ивану от своего великоим</w:t>
      </w:r>
      <w:r w:rsidRPr="009177F1">
        <w:rPr>
          <w:lang w:val="ru-RU"/>
        </w:rPr>
        <w:t>ѣ</w:t>
      </w:r>
      <w:r w:rsidRPr="009177F1">
        <w:rPr>
          <w:rFonts w:ascii="KDRS" w:hAnsi="KDRS"/>
          <w:lang w:val="ru-RU"/>
        </w:rPr>
        <w:t>ния на строение церкви и в в</w:t>
      </w:r>
      <w:r w:rsidRPr="009177F1">
        <w:rPr>
          <w:lang w:val="ru-RU"/>
        </w:rPr>
        <w:t>ѣ</w:t>
      </w:r>
      <w:r w:rsidRPr="009177F1">
        <w:rPr>
          <w:rFonts w:ascii="KDRS" w:hAnsi="KDRS"/>
          <w:lang w:val="ru-RU"/>
        </w:rPr>
        <w:t>кы: в</w:t>
      </w:r>
      <w:r w:rsidRPr="009177F1">
        <w:rPr>
          <w:lang w:val="ru-RU"/>
        </w:rPr>
        <w:t>ѣ</w:t>
      </w:r>
      <w:r w:rsidRPr="009177F1">
        <w:rPr>
          <w:rFonts w:ascii="KDRS" w:hAnsi="KDRS"/>
          <w:lang w:val="ru-RU"/>
        </w:rPr>
        <w:t>съ вощанои, а в Торжку пудъ вощанои. (Гр.кн.Всевол., до 1136</w:t>
      </w:r>
      <w:r>
        <w:rPr>
          <w:rFonts w:ascii="KDRS" w:hAnsi="KDRS"/>
        </w:rPr>
        <w:t> </w:t>
      </w:r>
      <w:r w:rsidRPr="009177F1">
        <w:rPr>
          <w:rFonts w:ascii="KDRS" w:hAnsi="KDRS"/>
          <w:lang w:val="ru-RU"/>
        </w:rPr>
        <w:t>г.) Новг.</w:t>
      </w:r>
      <w:r>
        <w:rPr>
          <w:rFonts w:ascii="KDRS" w:hAnsi="KDRS"/>
        </w:rPr>
        <w:t> I</w:t>
      </w:r>
      <w:r w:rsidRPr="009177F1">
        <w:rPr>
          <w:rFonts w:ascii="KDRS" w:hAnsi="KDRS"/>
          <w:lang w:val="ru-RU"/>
        </w:rPr>
        <w:t xml:space="preserve"> лет.(Н.), 558. </w:t>
      </w:r>
      <w:r>
        <w:rPr>
          <w:rFonts w:ascii="KDRS" w:hAnsi="KDRS"/>
        </w:rPr>
        <w:t>XVI </w:t>
      </w:r>
      <w:r w:rsidRPr="009177F1">
        <w:rPr>
          <w:rFonts w:ascii="KDRS" w:hAnsi="KDRS"/>
          <w:lang w:val="ru-RU"/>
        </w:rPr>
        <w:t>в. Возрите… о всякомъ церковномъ строении, чтобы по святымъ церквамъ звонили и п</w:t>
      </w:r>
      <w:r w:rsidRPr="009177F1">
        <w:rPr>
          <w:lang w:val="ru-RU"/>
        </w:rPr>
        <w:t>ѣ</w:t>
      </w:r>
      <w:r w:rsidRPr="009177F1">
        <w:rPr>
          <w:rFonts w:ascii="KDRS" w:hAnsi="KDRS"/>
          <w:lang w:val="ru-RU"/>
        </w:rPr>
        <w:t xml:space="preserve">ли по божественному уставу. Стоглав, 25. </w:t>
      </w:r>
      <w:r>
        <w:rPr>
          <w:rFonts w:ascii="KDRS" w:hAnsi="KDRS"/>
        </w:rPr>
        <w:t>XVII </w:t>
      </w:r>
      <w:r w:rsidRPr="009177F1">
        <w:rPr>
          <w:rFonts w:ascii="KDRS" w:hAnsi="KDRS"/>
          <w:lang w:val="ru-RU"/>
        </w:rPr>
        <w:t>в. ~ 1551</w:t>
      </w:r>
      <w:r>
        <w:rPr>
          <w:rFonts w:ascii="KDRS" w:hAnsi="KDRS"/>
        </w:rPr>
        <w:t> </w:t>
      </w:r>
      <w:r w:rsidRPr="009177F1">
        <w:rPr>
          <w:rFonts w:ascii="KDRS" w:hAnsi="KDRS"/>
          <w:lang w:val="ru-RU"/>
        </w:rPr>
        <w:t>г. На строение тог&lt;о&gt; гранатног&lt;о&gt; д</w:t>
      </w:r>
      <w:r w:rsidRPr="009177F1">
        <w:rPr>
          <w:lang w:val="ru-RU"/>
        </w:rPr>
        <w:t>ѣ</w:t>
      </w:r>
      <w:r w:rsidRPr="009177F1">
        <w:rPr>
          <w:rFonts w:ascii="KDRS" w:hAnsi="KDRS"/>
          <w:lang w:val="ru-RU"/>
        </w:rPr>
        <w:t>ла… денги… емлют из розных приказов. Котош.</w:t>
      </w:r>
      <w:r w:rsidRPr="009177F1">
        <w:rPr>
          <w:rFonts w:ascii="KDRS" w:hAnsi="KDRS"/>
          <w:vertAlign w:val="superscript"/>
          <w:lang w:val="ru-RU"/>
        </w:rPr>
        <w:t>1</w:t>
      </w:r>
      <w:r w:rsidRPr="009177F1">
        <w:rPr>
          <w:rFonts w:ascii="KDRS" w:hAnsi="KDRS"/>
          <w:lang w:val="ru-RU"/>
        </w:rPr>
        <w:t>, 98. 1667</w:t>
      </w:r>
      <w:r>
        <w:rPr>
          <w:rFonts w:ascii="KDRS" w:hAnsi="KDRS"/>
        </w:rPr>
        <w:t> </w:t>
      </w:r>
      <w:r w:rsidRPr="009177F1">
        <w:rPr>
          <w:rFonts w:ascii="KDRS" w:hAnsi="KDRS"/>
          <w:lang w:val="ru-RU"/>
        </w:rPr>
        <w:t xml:space="preserve">г. </w:t>
      </w:r>
      <w:r w:rsidRPr="009177F1">
        <w:rPr>
          <w:lang w:val="ru-RU"/>
        </w:rPr>
        <w:t>Ѣ</w:t>
      </w:r>
      <w:r w:rsidRPr="009177F1">
        <w:rPr>
          <w:rFonts w:ascii="KDRS" w:hAnsi="KDRS"/>
          <w:lang w:val="ru-RU"/>
        </w:rPr>
        <w:t>хати ему в монастырьскую вотчину… и при</w:t>
      </w:r>
      <w:r w:rsidRPr="009177F1">
        <w:rPr>
          <w:lang w:val="ru-RU"/>
        </w:rPr>
        <w:t>ѣ</w:t>
      </w:r>
      <w:r w:rsidRPr="009177F1">
        <w:rPr>
          <w:rFonts w:ascii="KDRS" w:hAnsi="KDRS"/>
          <w:lang w:val="ru-RU"/>
        </w:rPr>
        <w:t>хавъ быть въ замолотчикахъ, о хл</w:t>
      </w:r>
      <w:r w:rsidRPr="009177F1">
        <w:rPr>
          <w:lang w:val="ru-RU"/>
        </w:rPr>
        <w:t>ѣ</w:t>
      </w:r>
      <w:r w:rsidRPr="009177F1">
        <w:rPr>
          <w:rFonts w:ascii="KDRS" w:hAnsi="KDRS"/>
          <w:lang w:val="ru-RU"/>
        </w:rPr>
        <w:t>бномъ строении рад</w:t>
      </w:r>
      <w:r w:rsidRPr="009177F1">
        <w:rPr>
          <w:lang w:val="ru-RU"/>
        </w:rPr>
        <w:t>ѣ</w:t>
      </w:r>
      <w:r w:rsidRPr="009177F1">
        <w:rPr>
          <w:rFonts w:ascii="KDRS" w:hAnsi="KDRS"/>
          <w:lang w:val="ru-RU"/>
        </w:rPr>
        <w:t>ть съ поселскимъ старцемъ. АЮБ</w:t>
      </w:r>
      <w:r>
        <w:rPr>
          <w:rFonts w:ascii="KDRS" w:hAnsi="KDRS"/>
        </w:rPr>
        <w:t> II</w:t>
      </w:r>
      <w:r w:rsidRPr="009177F1">
        <w:rPr>
          <w:rFonts w:ascii="KDRS" w:hAnsi="KDRS"/>
          <w:lang w:val="ru-RU"/>
        </w:rPr>
        <w:t>, 703. 1677</w:t>
      </w:r>
      <w:r>
        <w:rPr>
          <w:rFonts w:ascii="KDRS" w:hAnsi="KDRS"/>
        </w:rPr>
        <w:t> </w:t>
      </w:r>
      <w:r w:rsidRPr="009177F1">
        <w:rPr>
          <w:rFonts w:ascii="KDRS" w:hAnsi="KDRS"/>
          <w:lang w:val="ru-RU"/>
        </w:rPr>
        <w:t>г. Гд</w:t>
      </w:r>
      <w:r w:rsidRPr="009177F1">
        <w:rPr>
          <w:lang w:val="ru-RU"/>
        </w:rPr>
        <w:t>ѣ</w:t>
      </w:r>
      <w:r w:rsidRPr="009177F1">
        <w:rPr>
          <w:rFonts w:ascii="KDRS" w:hAnsi="KDRS"/>
          <w:lang w:val="ru-RU"/>
        </w:rPr>
        <w:t xml:space="preserve"> строение селъ любимыхъ: гд</w:t>
      </w:r>
      <w:r w:rsidRPr="009177F1">
        <w:rPr>
          <w:lang w:val="ru-RU"/>
        </w:rPr>
        <w:t>ѣ</w:t>
      </w:r>
      <w:r w:rsidRPr="009177F1">
        <w:rPr>
          <w:rFonts w:ascii="KDRS" w:hAnsi="KDRS"/>
          <w:lang w:val="ru-RU"/>
        </w:rPr>
        <w:t xml:space="preserve"> сады и преграды? Ав.Кн.толк., 574.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 ~ 1677</w:t>
      </w:r>
      <w:r>
        <w:rPr>
          <w:rFonts w:ascii="KDRS" w:hAnsi="KDRS"/>
        </w:rPr>
        <w:t> </w:t>
      </w:r>
      <w:r w:rsidRPr="009177F1">
        <w:rPr>
          <w:rFonts w:ascii="KDRS" w:hAnsi="KDRS"/>
          <w:lang w:val="ru-RU"/>
        </w:rPr>
        <w:t xml:space="preserve">г. </w:t>
      </w:r>
      <w:r w:rsidRPr="009177F1">
        <w:rPr>
          <w:rFonts w:ascii="KDRS" w:hAnsi="KDRS"/>
          <w:spacing w:val="40"/>
          <w:lang w:val="ru-RU"/>
        </w:rPr>
        <w:t>Комедейное строени</w:t>
      </w:r>
      <w:r w:rsidRPr="009177F1">
        <w:rPr>
          <w:rFonts w:ascii="KDRS" w:hAnsi="KDRS"/>
          <w:lang w:val="ru-RU"/>
        </w:rPr>
        <w:t xml:space="preserve">е – </w:t>
      </w:r>
      <w:r w:rsidRPr="009177F1">
        <w:rPr>
          <w:rFonts w:ascii="KDRS" w:hAnsi="KDRS"/>
          <w:i/>
          <w:lang w:val="ru-RU"/>
        </w:rPr>
        <w:t>устройство театральных постановок.</w:t>
      </w:r>
      <w:r w:rsidRPr="009177F1">
        <w:rPr>
          <w:rFonts w:ascii="KDRS" w:hAnsi="KDRS"/>
          <w:lang w:val="ru-RU"/>
        </w:rPr>
        <w:t xml:space="preserve"> Сорокъ соболей въ семдесятъ рублевъ… отданъ иноземцу Ягану Ганфриту за комедейное строенье. ДАИ</w:t>
      </w:r>
      <w:r>
        <w:rPr>
          <w:rFonts w:ascii="KDRS" w:hAnsi="KDRS"/>
        </w:rPr>
        <w:t> VII</w:t>
      </w:r>
      <w:r w:rsidRPr="009177F1">
        <w:rPr>
          <w:rFonts w:ascii="KDRS" w:hAnsi="KDRS"/>
          <w:lang w:val="ru-RU"/>
        </w:rPr>
        <w:t>, 197. 1677</w:t>
      </w:r>
      <w:r>
        <w:rPr>
          <w:rFonts w:ascii="KDRS" w:hAnsi="KDRS"/>
        </w:rPr>
        <w:t> </w:t>
      </w:r>
      <w:r w:rsidRPr="009177F1">
        <w:rPr>
          <w:rFonts w:ascii="KDRS" w:hAnsi="KDRS"/>
          <w:lang w:val="ru-RU"/>
        </w:rPr>
        <w:t xml:space="preserve">г. </w:t>
      </w:r>
      <w:r w:rsidRPr="009177F1">
        <w:rPr>
          <w:rFonts w:ascii="KDRS" w:hAnsi="KDRS"/>
          <w:spacing w:val="40"/>
          <w:lang w:val="ru-RU"/>
        </w:rPr>
        <w:t>Ямское строени</w:t>
      </w:r>
      <w:r w:rsidRPr="009177F1">
        <w:rPr>
          <w:rFonts w:ascii="KDRS" w:hAnsi="KDRS"/>
          <w:lang w:val="ru-RU"/>
        </w:rPr>
        <w:t xml:space="preserve">е – </w:t>
      </w:r>
      <w:r w:rsidRPr="009177F1">
        <w:rPr>
          <w:rFonts w:ascii="KDRS" w:hAnsi="KDRS"/>
          <w:i/>
          <w:lang w:val="ru-RU"/>
        </w:rPr>
        <w:t xml:space="preserve">устройство почтовых станций </w:t>
      </w:r>
      <w:r w:rsidRPr="009177F1">
        <w:rPr>
          <w:rFonts w:ascii="KDRS" w:hAnsi="KDRS"/>
          <w:lang w:val="ru-RU"/>
        </w:rPr>
        <w:t>(</w:t>
      </w:r>
      <w:r w:rsidRPr="009177F1">
        <w:rPr>
          <w:rFonts w:ascii="KDRS" w:hAnsi="KDRS"/>
          <w:i/>
          <w:lang w:val="ru-RU"/>
        </w:rPr>
        <w:t>ямов</w:t>
      </w:r>
      <w:r w:rsidRPr="009177F1">
        <w:rPr>
          <w:rFonts w:ascii="KDRS" w:hAnsi="KDRS"/>
          <w:lang w:val="ru-RU"/>
        </w:rPr>
        <w:t>)</w:t>
      </w:r>
      <w:r w:rsidRPr="009177F1">
        <w:rPr>
          <w:rFonts w:ascii="KDRS" w:hAnsi="KDRS"/>
          <w:i/>
          <w:lang w:val="ru-RU"/>
        </w:rPr>
        <w:t xml:space="preserve"> для регулярных почтовых и транзитных перевозок</w:t>
      </w:r>
      <w:r w:rsidRPr="009177F1">
        <w:rPr>
          <w:rFonts w:ascii="KDRS" w:hAnsi="KDRS"/>
          <w:lang w:val="ru-RU"/>
        </w:rPr>
        <w:t xml:space="preserve">. Взята грамота о </w:t>
      </w:r>
      <w:r w:rsidRPr="009177F1">
        <w:rPr>
          <w:rFonts w:ascii="KDRS" w:hAnsi="KDRS"/>
          <w:lang w:val="ru-RU"/>
        </w:rPr>
        <w:lastRenderedPageBreak/>
        <w:t>ямскомъ строен&lt;ь&gt;е. Кн.прих.-расх.Тихв.м. №</w:t>
      </w:r>
      <w:r>
        <w:rPr>
          <w:rFonts w:ascii="KDRS" w:hAnsi="KDRS"/>
        </w:rPr>
        <w:t> </w:t>
      </w:r>
      <w:r w:rsidRPr="009177F1">
        <w:rPr>
          <w:rFonts w:ascii="KDRS" w:hAnsi="KDRS"/>
          <w:lang w:val="ru-RU"/>
        </w:rPr>
        <w:t>1, 53. 1592</w:t>
      </w:r>
      <w:r>
        <w:rPr>
          <w:rFonts w:ascii="KDRS" w:hAnsi="KDRS"/>
        </w:rPr>
        <w:t> </w:t>
      </w:r>
      <w:r w:rsidRPr="009177F1">
        <w:rPr>
          <w:rFonts w:ascii="KDRS" w:hAnsi="KDRS"/>
          <w:lang w:val="ru-RU"/>
        </w:rPr>
        <w:t>г. Изъ иныхъ сибирскихъ городовъ и съ Верхотурья прежъ сего воеводы отпущали ямскихъ челобитчиковъ къ Москв</w:t>
      </w:r>
      <w:r w:rsidRPr="009177F1">
        <w:rPr>
          <w:lang w:val="ru-RU"/>
        </w:rPr>
        <w:t>ѣ</w:t>
      </w:r>
      <w:r w:rsidRPr="009177F1">
        <w:rPr>
          <w:rFonts w:ascii="KDRS" w:hAnsi="KDRS"/>
          <w:lang w:val="ru-RU"/>
        </w:rPr>
        <w:t xml:space="preserve"> бить челомъ государю о ямскомъ строень</w:t>
      </w:r>
      <w:r w:rsidRPr="009177F1">
        <w:rPr>
          <w:lang w:val="ru-RU"/>
        </w:rPr>
        <w:t>ѣ</w:t>
      </w:r>
      <w:r w:rsidRPr="009177F1">
        <w:rPr>
          <w:rFonts w:ascii="KDRS" w:hAnsi="KDRS"/>
          <w:lang w:val="ru-RU"/>
        </w:rPr>
        <w:t>, и подводки имъ до Москвы давали. ААЭ</w:t>
      </w:r>
      <w:r>
        <w:rPr>
          <w:rFonts w:ascii="KDRS" w:hAnsi="KDRS"/>
        </w:rPr>
        <w:t> III</w:t>
      </w:r>
      <w:r w:rsidRPr="009177F1">
        <w:rPr>
          <w:rFonts w:ascii="KDRS" w:hAnsi="KDRS"/>
          <w:lang w:val="ru-RU"/>
        </w:rPr>
        <w:t>, 85. 1614</w:t>
      </w:r>
      <w:r>
        <w:rPr>
          <w:rFonts w:ascii="KDRS" w:hAnsi="KDRS"/>
        </w:rPr>
        <w:t> </w:t>
      </w:r>
      <w:r w:rsidRPr="009177F1">
        <w:rPr>
          <w:rFonts w:ascii="KDRS" w:hAnsi="KDRS"/>
          <w:lang w:val="ru-RU"/>
        </w:rPr>
        <w:t>г. ||</w:t>
      </w:r>
      <w:r>
        <w:rPr>
          <w:rFonts w:ascii="KDRS" w:hAnsi="KDRS"/>
        </w:rPr>
        <w:t> </w:t>
      </w:r>
      <w:r w:rsidRPr="009177F1">
        <w:rPr>
          <w:rFonts w:ascii="KDRS" w:hAnsi="KDRS"/>
          <w:i/>
          <w:lang w:val="ru-RU"/>
        </w:rPr>
        <w:t xml:space="preserve">Устроение, спасение </w:t>
      </w:r>
      <w:r w:rsidRPr="009177F1">
        <w:rPr>
          <w:rFonts w:ascii="KDRS" w:hAnsi="KDRS"/>
          <w:lang w:val="ru-RU"/>
        </w:rPr>
        <w:t>(</w:t>
      </w:r>
      <w:r w:rsidRPr="009177F1">
        <w:rPr>
          <w:rFonts w:ascii="KDRS" w:hAnsi="KDRS"/>
          <w:i/>
          <w:lang w:val="ru-RU"/>
        </w:rPr>
        <w:t>души</w:t>
      </w:r>
      <w:r w:rsidRPr="009177F1">
        <w:rPr>
          <w:rFonts w:ascii="KDRS" w:hAnsi="KDRS"/>
          <w:lang w:val="ru-RU"/>
        </w:rPr>
        <w:t>)</w:t>
      </w:r>
      <w:r w:rsidRPr="009177F1">
        <w:rPr>
          <w:rFonts w:ascii="KDRS" w:hAnsi="KDRS"/>
          <w:i/>
          <w:lang w:val="ru-RU"/>
        </w:rPr>
        <w:t>.</w:t>
      </w:r>
      <w:r w:rsidRPr="009177F1">
        <w:rPr>
          <w:rFonts w:ascii="KDRS" w:hAnsi="KDRS"/>
          <w:lang w:val="ru-RU"/>
        </w:rPr>
        <w:t xml:space="preserve"> Псаломъ: Вся высоты твоя и волны твоя по мн</w:t>
      </w:r>
      <w:r w:rsidRPr="009177F1">
        <w:rPr>
          <w:lang w:val="ru-RU"/>
        </w:rPr>
        <w:t>ѣ</w:t>
      </w:r>
      <w:r w:rsidRPr="009177F1">
        <w:rPr>
          <w:rFonts w:ascii="KDRS" w:hAnsi="KDRS"/>
          <w:lang w:val="ru-RU"/>
        </w:rPr>
        <w:t xml:space="preserve"> преидоша. Толкъ: Вся… высокая мира сего потребляется и небесныя высоты челов</w:t>
      </w:r>
      <w:r w:rsidRPr="009177F1">
        <w:rPr>
          <w:lang w:val="ru-RU"/>
        </w:rPr>
        <w:t>ѣ</w:t>
      </w:r>
      <w:r w:rsidRPr="009177F1">
        <w:rPr>
          <w:rFonts w:ascii="KDRS" w:hAnsi="KDRS"/>
          <w:lang w:val="ru-RU"/>
        </w:rPr>
        <w:t>къ наслаждается, и волны… мятущия душу разливаются, и вся бываетъ ему во строение души. Блаженъ обр</w:t>
      </w:r>
      <w:r w:rsidRPr="009177F1">
        <w:rPr>
          <w:lang w:val="ru-RU"/>
        </w:rPr>
        <w:t>ѣ</w:t>
      </w:r>
      <w:r w:rsidRPr="009177F1">
        <w:rPr>
          <w:rFonts w:ascii="KDRS" w:hAnsi="KDRS"/>
          <w:lang w:val="ru-RU"/>
        </w:rPr>
        <w:t xml:space="preserve">тый уединение и безмолвие. Ав.Кн.толк., 450.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 ~ 1677</w:t>
      </w:r>
      <w:r>
        <w:rPr>
          <w:rFonts w:ascii="KDRS" w:hAnsi="KDRS"/>
        </w:rPr>
        <w:t> </w:t>
      </w:r>
      <w:r w:rsidRPr="009177F1">
        <w:rPr>
          <w:rFonts w:ascii="KDRS" w:hAnsi="KDRS"/>
          <w:lang w:val="ru-RU"/>
        </w:rPr>
        <w:t xml:space="preserve">г. </w:t>
      </w:r>
    </w:p>
    <w:p w14:paraId="009CC26E"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Управление, руководство</w:t>
      </w:r>
      <w:r w:rsidRPr="009177F1">
        <w:rPr>
          <w:rFonts w:ascii="KDRS" w:hAnsi="KDRS"/>
          <w:lang w:val="ru-RU"/>
        </w:rPr>
        <w:t>. Аще къто клирикъ… или строитель блг</w:t>
      </w:r>
      <w:r w:rsidRPr="009177F1">
        <w:rPr>
          <w:lang w:val="ru-RU"/>
        </w:rPr>
        <w:t>҃</w:t>
      </w:r>
      <w:r w:rsidRPr="009177F1">
        <w:rPr>
          <w:rFonts w:ascii="KDRS" w:hAnsi="KDRS"/>
          <w:lang w:val="ru-RU"/>
        </w:rPr>
        <w:t>очьстивааго коего м</w:t>
      </w:r>
      <w:r w:rsidRPr="009177F1">
        <w:rPr>
          <w:lang w:val="ru-RU"/>
        </w:rPr>
        <w:t>ѣ</w:t>
      </w:r>
      <w:r w:rsidRPr="009177F1">
        <w:rPr>
          <w:rFonts w:ascii="KDRS" w:hAnsi="KDRS"/>
          <w:lang w:val="ru-RU"/>
        </w:rPr>
        <w:t>ста или пр</w:t>
      </w:r>
      <w:r w:rsidRPr="009177F1">
        <w:rPr>
          <w:lang w:val="ru-RU"/>
        </w:rPr>
        <w:t>ѣ</w:t>
      </w:r>
      <w:r w:rsidRPr="009177F1">
        <w:rPr>
          <w:rFonts w:ascii="KDRS" w:hAnsi="KDRS"/>
          <w:lang w:val="ru-RU"/>
        </w:rPr>
        <w:t>же поставления или пр</w:t>
      </w:r>
      <w:r w:rsidRPr="009177F1">
        <w:rPr>
          <w:lang w:val="ru-RU"/>
        </w:rPr>
        <w:t>ѣ</w:t>
      </w:r>
      <w:r w:rsidRPr="009177F1">
        <w:rPr>
          <w:rFonts w:ascii="KDRS" w:hAnsi="KDRS"/>
          <w:lang w:val="ru-RU"/>
        </w:rPr>
        <w:t>же порученааго ему строения или попечения или по сихъ въсхощеть чьсо им</w:t>
      </w:r>
      <w:r w:rsidRPr="009177F1">
        <w:rPr>
          <w:lang w:val="ru-RU"/>
        </w:rPr>
        <w:t>ѣ</w:t>
      </w:r>
      <w:r w:rsidRPr="009177F1">
        <w:rPr>
          <w:rFonts w:ascii="KDRS" w:hAnsi="KDRS"/>
          <w:lang w:val="ru-RU"/>
        </w:rPr>
        <w:t>ния принести къ црк</w:t>
      </w:r>
      <w:r w:rsidRPr="009177F1">
        <w:rPr>
          <w:lang w:val="ru-RU"/>
        </w:rPr>
        <w:t>҃</w:t>
      </w:r>
      <w:r w:rsidRPr="009177F1">
        <w:rPr>
          <w:rFonts w:ascii="KDRS" w:hAnsi="KDRS"/>
          <w:lang w:val="ru-RU"/>
        </w:rPr>
        <w:t>ви или на м</w:t>
      </w:r>
      <w:r w:rsidRPr="009177F1">
        <w:rPr>
          <w:lang w:val="ru-RU"/>
        </w:rPr>
        <w:t>ѣ</w:t>
      </w:r>
      <w:r w:rsidRPr="009177F1">
        <w:rPr>
          <w:rFonts w:ascii="KDRS" w:hAnsi="KDRS"/>
          <w:lang w:val="ru-RU"/>
        </w:rPr>
        <w:t>сто, егоже строение или попечение въсприимаеть, не тъкмо (не) възбраняемъ тому бывати, нъ и паче повел</w:t>
      </w:r>
      <w:r w:rsidRPr="009177F1">
        <w:rPr>
          <w:lang w:val="ru-RU"/>
        </w:rPr>
        <w:t>ѣ</w:t>
      </w:r>
      <w:r w:rsidRPr="009177F1">
        <w:rPr>
          <w:rFonts w:ascii="KDRS" w:hAnsi="KDRS"/>
          <w:lang w:val="ru-RU"/>
        </w:rPr>
        <w:t>ваемъ имъ таковая за спс</w:t>
      </w:r>
      <w:r w:rsidRPr="009177F1">
        <w:rPr>
          <w:lang w:val="ru-RU"/>
        </w:rPr>
        <w:t>҃</w:t>
      </w:r>
      <w:r w:rsidRPr="009177F1">
        <w:rPr>
          <w:rFonts w:ascii="KDRS" w:hAnsi="KDRS"/>
          <w:lang w:val="ru-RU"/>
        </w:rPr>
        <w:t>ение своея дша</w:t>
      </w:r>
      <w:r w:rsidRPr="009177F1">
        <w:rPr>
          <w:lang w:val="ru-RU"/>
        </w:rPr>
        <w:t>҃</w:t>
      </w:r>
      <w:r w:rsidRPr="009177F1">
        <w:rPr>
          <w:rFonts w:ascii="KDRS" w:hAnsi="KDRS"/>
          <w:lang w:val="ru-RU"/>
        </w:rPr>
        <w:t xml:space="preserve"> творити (</w:t>
      </w:r>
      <w:r w:rsidRPr="00413D00">
        <w:t>πρ</w:t>
      </w:r>
      <w:r w:rsidRPr="004F0B87">
        <w:t>ὸ</w:t>
      </w:r>
      <w:r w:rsidRPr="009177F1">
        <w:rPr>
          <w:lang w:val="ru-RU"/>
        </w:rPr>
        <w:t xml:space="preserve"> </w:t>
      </w:r>
      <w:r w:rsidRPr="00413D00">
        <w:t>τ</w:t>
      </w:r>
      <w:r w:rsidRPr="00940A90">
        <w:t>ῆ</w:t>
      </w:r>
      <w:r w:rsidRPr="00413D00">
        <w:t>ϛ</w:t>
      </w:r>
      <w:r w:rsidRPr="009177F1">
        <w:rPr>
          <w:lang w:val="ru-RU"/>
        </w:rPr>
        <w:t xml:space="preserve">... </w:t>
      </w:r>
      <w:r w:rsidRPr="00413D00">
        <w:t>διοικ</w:t>
      </w:r>
      <w:r w:rsidRPr="00940A90">
        <w:t>ή</w:t>
      </w:r>
      <w:r w:rsidRPr="00413D00">
        <w:t>σεωϛ</w:t>
      </w:r>
      <w:r w:rsidRPr="009177F1">
        <w:rPr>
          <w:lang w:val="ru-RU"/>
        </w:rPr>
        <w:t xml:space="preserve">... </w:t>
      </w:r>
      <w:r w:rsidRPr="00413D00">
        <w:t>τ</w:t>
      </w:r>
      <w:r w:rsidRPr="004F0B87">
        <w:t>ὴ</w:t>
      </w:r>
      <w:r w:rsidRPr="00413D00">
        <w:t>ν</w:t>
      </w:r>
      <w:r w:rsidRPr="009177F1">
        <w:rPr>
          <w:lang w:val="ru-RU"/>
        </w:rPr>
        <w:t xml:space="preserve"> </w:t>
      </w:r>
      <w:r w:rsidRPr="00413D00">
        <w:t>διο</w:t>
      </w:r>
      <w:r w:rsidRPr="004F0B87">
        <w:t>ί</w:t>
      </w:r>
      <w:r w:rsidRPr="00413D00">
        <w:t>κησιν</w:t>
      </w:r>
      <w:r w:rsidRPr="009177F1">
        <w:rPr>
          <w:rFonts w:ascii="KDRS" w:hAnsi="KDRS"/>
          <w:lang w:val="ru-RU"/>
        </w:rPr>
        <w:t>). (Собр</w:t>
      </w:r>
      <w:r w:rsidRPr="009177F1">
        <w:rPr>
          <w:lang w:val="ru-RU"/>
        </w:rPr>
        <w:t xml:space="preserve">. </w:t>
      </w:r>
      <w:r w:rsidRPr="009177F1">
        <w:rPr>
          <w:rFonts w:ascii="KDRS" w:hAnsi="KDRS"/>
          <w:lang w:val="ru-RU"/>
        </w:rPr>
        <w:t>87[93]</w:t>
      </w:r>
      <w:r w:rsidRPr="009177F1">
        <w:rPr>
          <w:lang w:val="ru-RU"/>
        </w:rPr>
        <w:t xml:space="preserve"> </w:t>
      </w:r>
      <w:r w:rsidRPr="009177F1">
        <w:rPr>
          <w:rFonts w:ascii="KDRS" w:hAnsi="KDRS"/>
          <w:lang w:val="ru-RU"/>
        </w:rPr>
        <w:t>гл.,</w:t>
      </w:r>
      <w:r w:rsidRPr="009177F1">
        <w:rPr>
          <w:lang w:val="ru-RU"/>
        </w:rPr>
        <w:t xml:space="preserve"> </w:t>
      </w:r>
      <w:r w:rsidRPr="009177F1">
        <w:rPr>
          <w:rFonts w:ascii="KDRS" w:hAnsi="KDRS"/>
          <w:lang w:val="ru-RU"/>
        </w:rPr>
        <w:t xml:space="preserve">49) Ефр.корм., 775. </w:t>
      </w:r>
      <w:r>
        <w:rPr>
          <w:rFonts w:ascii="KDRS" w:hAnsi="KDRS"/>
        </w:rPr>
        <w:t>XII </w:t>
      </w:r>
      <w:r w:rsidRPr="009177F1">
        <w:rPr>
          <w:rFonts w:ascii="KDRS" w:hAnsi="KDRS"/>
          <w:lang w:val="ru-RU"/>
        </w:rPr>
        <w:t>в. О строении црк</w:t>
      </w:r>
      <w:r w:rsidRPr="009177F1">
        <w:rPr>
          <w:lang w:val="ru-RU"/>
        </w:rPr>
        <w:t>҃</w:t>
      </w:r>
      <w:r w:rsidRPr="009177F1">
        <w:rPr>
          <w:rFonts w:ascii="KDRS" w:hAnsi="KDRS"/>
          <w:lang w:val="ru-RU"/>
        </w:rPr>
        <w:t xml:space="preserve">вныхъ вещии… Главизна </w:t>
      </w:r>
      <w:r w:rsidRPr="009177F1">
        <w:rPr>
          <w:rFonts w:ascii="KDRS" w:hAnsi="KDRS"/>
          <w:vertAlign w:val="superscript"/>
          <w:lang w:val="ru-RU"/>
        </w:rPr>
        <w:t>.</w:t>
      </w:r>
      <w:r w:rsidRPr="009177F1">
        <w:rPr>
          <w:rFonts w:ascii="KDRS" w:hAnsi="KDRS"/>
          <w:lang w:val="ru-RU"/>
        </w:rPr>
        <w:t>а</w:t>
      </w:r>
      <w:r w:rsidRPr="009177F1">
        <w:rPr>
          <w:lang w:val="ru-RU"/>
        </w:rPr>
        <w:t>҃</w:t>
      </w:r>
      <w:r w:rsidRPr="009177F1">
        <w:rPr>
          <w:rFonts w:ascii="KDRS" w:hAnsi="KDRS"/>
          <w:vertAlign w:val="superscript"/>
          <w:lang w:val="ru-RU"/>
        </w:rPr>
        <w:t>.</w:t>
      </w:r>
      <w:r w:rsidRPr="009177F1">
        <w:rPr>
          <w:rFonts w:ascii="KDRS" w:hAnsi="KDRS"/>
          <w:lang w:val="ru-RU"/>
        </w:rPr>
        <w:t xml:space="preserve"> о томъ, яко подобаеть уконому от причту црк</w:t>
      </w:r>
      <w:r w:rsidRPr="009177F1">
        <w:rPr>
          <w:lang w:val="ru-RU"/>
        </w:rPr>
        <w:t>҃</w:t>
      </w:r>
      <w:r w:rsidRPr="009177F1">
        <w:rPr>
          <w:rFonts w:ascii="KDRS" w:hAnsi="KDRS"/>
          <w:lang w:val="ru-RU"/>
        </w:rPr>
        <w:t>внаго быти (</w:t>
      </w:r>
      <w:r w:rsidRPr="00413D00">
        <w:t>περ</w:t>
      </w:r>
      <w:r w:rsidRPr="006A12CB">
        <w:t>ὶ</w:t>
      </w:r>
      <w:r w:rsidRPr="009177F1">
        <w:rPr>
          <w:lang w:val="ru-RU"/>
        </w:rPr>
        <w:t xml:space="preserve"> </w:t>
      </w:r>
      <w:r w:rsidRPr="00413D00">
        <w:t>διοικ</w:t>
      </w:r>
      <w:r w:rsidRPr="006A12CB">
        <w:t>ή</w:t>
      </w:r>
      <w:r w:rsidRPr="00413D00">
        <w:t>σεωϛ</w:t>
      </w:r>
      <w:r w:rsidRPr="009177F1">
        <w:rPr>
          <w:rFonts w:ascii="KDRS" w:hAnsi="KDRS"/>
          <w:lang w:val="ru-RU"/>
        </w:rPr>
        <w:t xml:space="preserve">). (Тит. </w:t>
      </w:r>
      <w:r>
        <w:rPr>
          <w:rFonts w:ascii="KDRS" w:hAnsi="KDRS"/>
        </w:rPr>
        <w:t>X</w:t>
      </w:r>
      <w:r w:rsidRPr="009177F1">
        <w:rPr>
          <w:rFonts w:ascii="KDRS" w:hAnsi="KDRS"/>
          <w:lang w:val="ru-RU"/>
        </w:rPr>
        <w:t xml:space="preserve">, 1) Ефр.корм., 36. </w:t>
      </w:r>
      <w:r>
        <w:rPr>
          <w:rFonts w:ascii="KDRS" w:hAnsi="KDRS"/>
        </w:rPr>
        <w:t>XV </w:t>
      </w:r>
      <w:r w:rsidRPr="009177F1">
        <w:rPr>
          <w:rFonts w:ascii="KDRS" w:hAnsi="KDRS"/>
          <w:lang w:val="ru-RU"/>
        </w:rPr>
        <w:t>в. Сеи убо [пьянице и блуднице] от оца</w:t>
      </w:r>
      <w:r w:rsidRPr="009177F1">
        <w:rPr>
          <w:lang w:val="ru-RU"/>
        </w:rPr>
        <w:t>҃</w:t>
      </w:r>
      <w:r w:rsidRPr="009177F1">
        <w:rPr>
          <w:rFonts w:ascii="KDRS" w:hAnsi="KDRS"/>
          <w:lang w:val="ru-RU"/>
        </w:rPr>
        <w:t xml:space="preserve"> предано и б</w:t>
      </w:r>
      <w:r w:rsidRPr="009177F1">
        <w:rPr>
          <w:lang w:val="ru-RU"/>
        </w:rPr>
        <w:t>ѣ</w:t>
      </w:r>
      <w:r w:rsidRPr="009177F1">
        <w:rPr>
          <w:rFonts w:ascii="KDRS" w:hAnsi="KDRS"/>
          <w:lang w:val="ru-RU"/>
        </w:rPr>
        <w:t xml:space="preserve"> строение, и губляше домашьняа (</w:t>
      </w:r>
      <w:r w:rsidRPr="004F0B87">
        <w:t>ἡ</w:t>
      </w:r>
      <w:r w:rsidRPr="009177F1">
        <w:rPr>
          <w:lang w:val="ru-RU"/>
        </w:rPr>
        <w:t xml:space="preserve">... </w:t>
      </w:r>
      <w:r w:rsidRPr="00413D00">
        <w:t>διο</w:t>
      </w:r>
      <w:r w:rsidRPr="004F0B87">
        <w:t>ί</w:t>
      </w:r>
      <w:r w:rsidRPr="00413D00">
        <w:t>κησιϛ</w:t>
      </w:r>
      <w:r w:rsidRPr="009177F1">
        <w:rPr>
          <w:lang w:val="ru-RU"/>
        </w:rPr>
        <w:t>).</w:t>
      </w:r>
      <w:r w:rsidRPr="009177F1">
        <w:rPr>
          <w:rFonts w:ascii="KDRS" w:hAnsi="KDRS"/>
          <w:lang w:val="ru-RU"/>
        </w:rPr>
        <w:t xml:space="preserve"> Пролог (Срз.), 197. </w:t>
      </w:r>
      <w:r>
        <w:rPr>
          <w:rFonts w:ascii="KDRS" w:hAnsi="KDRS"/>
        </w:rPr>
        <w:t>XV </w:t>
      </w:r>
      <w:r w:rsidRPr="009177F1">
        <w:rPr>
          <w:rFonts w:ascii="KDRS" w:hAnsi="KDRS"/>
          <w:lang w:val="ru-RU"/>
        </w:rPr>
        <w:t>в. Кадмосъ же състар</w:t>
      </w:r>
      <w:r w:rsidRPr="009177F1">
        <w:rPr>
          <w:lang w:val="ru-RU"/>
        </w:rPr>
        <w:t>ѣ</w:t>
      </w:r>
      <w:r w:rsidRPr="009177F1">
        <w:rPr>
          <w:rFonts w:ascii="KDRS" w:hAnsi="KDRS"/>
          <w:lang w:val="ru-RU"/>
        </w:rPr>
        <w:t>вся поручи строение црс</w:t>
      </w:r>
      <w:r w:rsidRPr="009177F1">
        <w:rPr>
          <w:lang w:val="ru-RU"/>
        </w:rPr>
        <w:t>҃</w:t>
      </w:r>
      <w:r w:rsidRPr="009177F1">
        <w:rPr>
          <w:rFonts w:ascii="KDRS" w:hAnsi="KDRS"/>
          <w:lang w:val="ru-RU"/>
        </w:rPr>
        <w:t>твия… внуку своему, иже б</w:t>
      </w:r>
      <w:r w:rsidRPr="009177F1">
        <w:rPr>
          <w:lang w:val="ru-RU"/>
        </w:rPr>
        <w:t>ѣ</w:t>
      </w:r>
      <w:r w:rsidRPr="009177F1">
        <w:rPr>
          <w:rFonts w:ascii="KDRS" w:hAnsi="KDRS"/>
          <w:lang w:val="ru-RU"/>
        </w:rPr>
        <w:t xml:space="preserve"> хвалимъ боляры и вс</w:t>
      </w:r>
      <w:r w:rsidRPr="009177F1">
        <w:rPr>
          <w:lang w:val="ru-RU"/>
        </w:rPr>
        <w:t>ѣ</w:t>
      </w:r>
      <w:r w:rsidRPr="009177F1">
        <w:rPr>
          <w:rFonts w:ascii="KDRS" w:hAnsi="KDRS"/>
          <w:lang w:val="ru-RU"/>
        </w:rPr>
        <w:t>ми людми (</w:t>
      </w:r>
      <w:r w:rsidRPr="00413D00">
        <w:t>τ</w:t>
      </w:r>
      <w:r w:rsidRPr="00940A90">
        <w:t>ῆ</w:t>
      </w:r>
      <w:r w:rsidRPr="00413D00">
        <w:t>ϛ</w:t>
      </w:r>
      <w:r w:rsidRPr="009177F1">
        <w:rPr>
          <w:lang w:val="ru-RU"/>
        </w:rPr>
        <w:t xml:space="preserve"> </w:t>
      </w:r>
      <w:r w:rsidRPr="00413D00">
        <w:t>διοικ</w:t>
      </w:r>
      <w:r w:rsidRPr="00940A90">
        <w:t>ή</w:t>
      </w:r>
      <w:r w:rsidRPr="00413D00">
        <w:t>σεωϛ</w:t>
      </w:r>
      <w:r w:rsidRPr="009177F1">
        <w:rPr>
          <w:rFonts w:ascii="KDRS" w:hAnsi="KDRS"/>
          <w:lang w:val="ru-RU"/>
        </w:rPr>
        <w:t>). Хрон.И.Малалы,</w:t>
      </w:r>
      <w:r>
        <w:rPr>
          <w:rFonts w:ascii="KDRS" w:hAnsi="KDRS"/>
        </w:rPr>
        <w:t> II</w:t>
      </w:r>
      <w:r w:rsidRPr="009177F1">
        <w:rPr>
          <w:rFonts w:ascii="KDRS" w:hAnsi="KDRS"/>
          <w:lang w:val="ru-RU"/>
        </w:rPr>
        <w:t xml:space="preserve">, 479.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Блс</w:t>
      </w:r>
      <w:r w:rsidRPr="009177F1">
        <w:rPr>
          <w:lang w:val="ru-RU"/>
        </w:rPr>
        <w:t>҃</w:t>
      </w:r>
      <w:r w:rsidRPr="009177F1">
        <w:rPr>
          <w:rFonts w:ascii="KDRS" w:hAnsi="KDRS"/>
          <w:lang w:val="ru-RU"/>
        </w:rPr>
        <w:t>внъ Бъ</w:t>
      </w:r>
      <w:r w:rsidRPr="009177F1">
        <w:rPr>
          <w:lang w:val="ru-RU"/>
        </w:rPr>
        <w:t>҃</w:t>
      </w:r>
      <w:r w:rsidRPr="009177F1">
        <w:rPr>
          <w:rFonts w:ascii="KDRS" w:hAnsi="KDRS"/>
          <w:lang w:val="ru-RU"/>
        </w:rPr>
        <w:t xml:space="preserve"> и Оць</w:t>
      </w:r>
      <w:r w:rsidRPr="009177F1">
        <w:rPr>
          <w:lang w:val="ru-RU"/>
        </w:rPr>
        <w:t>҃</w:t>
      </w:r>
      <w:r w:rsidRPr="009177F1">
        <w:rPr>
          <w:rFonts w:ascii="KDRS" w:hAnsi="KDRS"/>
          <w:lang w:val="ru-RU"/>
        </w:rPr>
        <w:t xml:space="preserve"> Га</w:t>
      </w:r>
      <w:r w:rsidRPr="009177F1">
        <w:rPr>
          <w:lang w:val="ru-RU"/>
        </w:rPr>
        <w:t>҃</w:t>
      </w:r>
      <w:r w:rsidRPr="009177F1">
        <w:rPr>
          <w:rFonts w:ascii="KDRS" w:hAnsi="KDRS"/>
          <w:lang w:val="ru-RU"/>
        </w:rPr>
        <w:t xml:space="preserve"> нше</w:t>
      </w:r>
      <w:r w:rsidRPr="009177F1">
        <w:rPr>
          <w:lang w:val="ru-RU"/>
        </w:rPr>
        <w:t>҃</w:t>
      </w:r>
      <w:r w:rsidRPr="009177F1">
        <w:rPr>
          <w:rFonts w:ascii="KDRS" w:hAnsi="KDRS"/>
          <w:lang w:val="ru-RU"/>
        </w:rPr>
        <w:t>го Иис</w:t>
      </w:r>
      <w:r w:rsidRPr="009177F1">
        <w:rPr>
          <w:lang w:val="ru-RU"/>
        </w:rPr>
        <w:t>҃</w:t>
      </w:r>
      <w:r w:rsidRPr="009177F1">
        <w:rPr>
          <w:rFonts w:ascii="KDRS" w:hAnsi="KDRS"/>
          <w:lang w:val="ru-RU"/>
        </w:rPr>
        <w:t xml:space="preserve"> Хса</w:t>
      </w:r>
      <w:r w:rsidRPr="009177F1">
        <w:rPr>
          <w:lang w:val="ru-RU"/>
        </w:rPr>
        <w:t>҃</w:t>
      </w:r>
      <w:r w:rsidRPr="009177F1">
        <w:rPr>
          <w:rFonts w:ascii="KDRS" w:hAnsi="KDRS"/>
          <w:lang w:val="ru-RU"/>
        </w:rPr>
        <w:t>, иже от многъ л</w:t>
      </w:r>
      <w:r w:rsidRPr="009177F1">
        <w:rPr>
          <w:lang w:val="ru-RU"/>
        </w:rPr>
        <w:t>ѣ</w:t>
      </w:r>
      <w:r w:rsidRPr="009177F1">
        <w:rPr>
          <w:rFonts w:ascii="KDRS" w:hAnsi="KDRS"/>
          <w:lang w:val="ru-RU"/>
        </w:rPr>
        <w:t>тъ своа угодники, аки св</w:t>
      </w:r>
      <w:r w:rsidRPr="009177F1">
        <w:rPr>
          <w:lang w:val="ru-RU"/>
        </w:rPr>
        <w:t>ѣ</w:t>
      </w:r>
      <w:r w:rsidRPr="009177F1">
        <w:rPr>
          <w:rFonts w:ascii="KDRS" w:hAnsi="KDRS"/>
          <w:lang w:val="ru-RU"/>
        </w:rPr>
        <w:t>тлыи зв</w:t>
      </w:r>
      <w:r w:rsidRPr="009177F1">
        <w:rPr>
          <w:lang w:val="ru-RU"/>
        </w:rPr>
        <w:t>ѣ</w:t>
      </w:r>
      <w:r w:rsidRPr="009177F1">
        <w:rPr>
          <w:rFonts w:ascii="KDRS" w:hAnsi="KDRS"/>
          <w:lang w:val="ru-RU"/>
        </w:rPr>
        <w:t>зды, просв</w:t>
      </w:r>
      <w:r w:rsidRPr="009177F1">
        <w:rPr>
          <w:lang w:val="ru-RU"/>
        </w:rPr>
        <w:t>ѣ</w:t>
      </w:r>
      <w:r w:rsidRPr="009177F1">
        <w:rPr>
          <w:rFonts w:ascii="KDRS" w:hAnsi="KDRS"/>
          <w:lang w:val="ru-RU"/>
        </w:rPr>
        <w:t>тивь на строение людии своих изрядьнаа учениа, яже и нн</w:t>
      </w:r>
      <w:r w:rsidRPr="009177F1">
        <w:rPr>
          <w:lang w:val="ru-RU"/>
        </w:rPr>
        <w:t>ѣ҃</w:t>
      </w:r>
      <w:r w:rsidRPr="009177F1">
        <w:rPr>
          <w:rFonts w:ascii="KDRS" w:hAnsi="KDRS"/>
          <w:lang w:val="ru-RU"/>
        </w:rPr>
        <w:t xml:space="preserve"> имам л</w:t>
      </w:r>
      <w:r w:rsidRPr="009177F1">
        <w:rPr>
          <w:lang w:val="ru-RU"/>
        </w:rPr>
        <w:t>ѣ</w:t>
      </w:r>
      <w:r w:rsidRPr="009177F1">
        <w:rPr>
          <w:rFonts w:ascii="KDRS" w:hAnsi="KDRS"/>
          <w:lang w:val="ru-RU"/>
        </w:rPr>
        <w:t>пующа, аки лучя «праведнаго слн</w:t>
      </w:r>
      <w:r w:rsidRPr="009177F1">
        <w:rPr>
          <w:lang w:val="ru-RU"/>
        </w:rPr>
        <w:t>҃</w:t>
      </w:r>
      <w:r w:rsidRPr="009177F1">
        <w:rPr>
          <w:rFonts w:ascii="KDRS" w:hAnsi="KDRS"/>
          <w:lang w:val="ru-RU"/>
        </w:rPr>
        <w:t>ца» (</w:t>
      </w:r>
      <w:r w:rsidRPr="00413D00">
        <w:t>πρ</w:t>
      </w:r>
      <w:r w:rsidRPr="004F0B87">
        <w:t>ὸ</w:t>
      </w:r>
      <w:r w:rsidRPr="00413D00">
        <w:t>ϛ</w:t>
      </w:r>
      <w:r w:rsidRPr="009177F1">
        <w:rPr>
          <w:lang w:val="ru-RU"/>
        </w:rPr>
        <w:t xml:space="preserve"> </w:t>
      </w:r>
      <w:r w:rsidRPr="00413D00">
        <w:t>τ</w:t>
      </w:r>
      <w:r w:rsidRPr="004F0B87">
        <w:t>ὸ</w:t>
      </w:r>
      <w:r w:rsidRPr="009177F1">
        <w:rPr>
          <w:lang w:val="ru-RU"/>
        </w:rPr>
        <w:t xml:space="preserve"> </w:t>
      </w:r>
      <w:r w:rsidRPr="00413D00">
        <w:t>κυβερν</w:t>
      </w:r>
      <w:r w:rsidRPr="004F0B87">
        <w:t>ᾶ</w:t>
      </w:r>
      <w:r w:rsidRPr="00413D00">
        <w:t>ν</w:t>
      </w:r>
      <w:r w:rsidRPr="009177F1">
        <w:rPr>
          <w:rFonts w:ascii="KDRS" w:hAnsi="KDRS"/>
          <w:lang w:val="ru-RU"/>
        </w:rPr>
        <w:t xml:space="preserve">). (Ж.Феод.Сик.) ВМЧ, Апр. 22–30, 644. </w:t>
      </w:r>
      <w:r>
        <w:rPr>
          <w:rFonts w:ascii="KDRS" w:hAnsi="KDRS"/>
        </w:rPr>
        <w:t>XVI </w:t>
      </w:r>
      <w:r w:rsidRPr="009177F1">
        <w:rPr>
          <w:rFonts w:ascii="KDRS" w:hAnsi="KDRS"/>
          <w:lang w:val="ru-RU"/>
        </w:rPr>
        <w:t xml:space="preserve">в. </w:t>
      </w:r>
      <w:r w:rsidRPr="009177F1">
        <w:rPr>
          <w:rFonts w:ascii="KDRS" w:hAnsi="KDRS"/>
          <w:spacing w:val="40"/>
          <w:lang w:val="ru-RU"/>
        </w:rPr>
        <w:t>Домовное строение</w:t>
      </w:r>
      <w:r w:rsidRPr="009177F1">
        <w:rPr>
          <w:rFonts w:ascii="KDRS" w:hAnsi="KDRS"/>
          <w:lang w:val="ru-RU"/>
        </w:rPr>
        <w:t xml:space="preserve"> – </w:t>
      </w:r>
      <w:r w:rsidRPr="009177F1">
        <w:rPr>
          <w:rFonts w:ascii="KDRS" w:hAnsi="KDRS"/>
          <w:i/>
          <w:lang w:val="ru-RU"/>
        </w:rPr>
        <w:t>управление домом, ведение домашнего хозяйства.</w:t>
      </w:r>
      <w:r w:rsidRPr="009177F1">
        <w:rPr>
          <w:rFonts w:ascii="KDRS" w:hAnsi="KDRS"/>
          <w:lang w:val="ru-RU"/>
        </w:rPr>
        <w:t xml:space="preserve"> Аще бо кто что хощетъ слышати ли домовное строение, ли войская, али о врачб</w:t>
      </w:r>
      <w:r w:rsidRPr="009177F1">
        <w:rPr>
          <w:lang w:val="ru-RU"/>
        </w:rPr>
        <w:t>ѣ</w:t>
      </w:r>
      <w:r w:rsidRPr="009177F1">
        <w:rPr>
          <w:rFonts w:ascii="KDRS" w:hAnsi="KDRS"/>
          <w:lang w:val="ru-RU"/>
        </w:rPr>
        <w:t>, то во црк</w:t>
      </w:r>
      <w:r w:rsidRPr="009177F1">
        <w:rPr>
          <w:lang w:val="ru-RU"/>
        </w:rPr>
        <w:t>҃</w:t>
      </w:r>
      <w:r w:rsidRPr="009177F1">
        <w:rPr>
          <w:rFonts w:ascii="KDRS" w:hAnsi="KDRS"/>
          <w:lang w:val="ru-RU"/>
        </w:rPr>
        <w:t>ви вся услышиши. Изм., 81</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в. В сеи книг</w:t>
      </w:r>
      <w:r w:rsidRPr="009177F1">
        <w:rPr>
          <w:lang w:val="ru-RU"/>
        </w:rPr>
        <w:t>ѣ</w:t>
      </w:r>
      <w:r w:rsidRPr="009177F1">
        <w:rPr>
          <w:rFonts w:ascii="KDRS" w:hAnsi="KDRS"/>
          <w:lang w:val="ru-RU"/>
        </w:rPr>
        <w:t xml:space="preserve"> изнаидеши о домовном строении, какъ наказъ им</w:t>
      </w:r>
      <w:r w:rsidRPr="009177F1">
        <w:rPr>
          <w:lang w:val="ru-RU"/>
        </w:rPr>
        <w:t>ѣ</w:t>
      </w:r>
      <w:r w:rsidRPr="009177F1">
        <w:rPr>
          <w:rFonts w:ascii="KDRS" w:hAnsi="KDRS"/>
          <w:lang w:val="ru-RU"/>
        </w:rPr>
        <w:t>ти к жен</w:t>
      </w:r>
      <w:r w:rsidRPr="009177F1">
        <w:rPr>
          <w:lang w:val="ru-RU"/>
        </w:rPr>
        <w:t>ѣ</w:t>
      </w:r>
      <w:r w:rsidRPr="009177F1">
        <w:rPr>
          <w:rFonts w:ascii="KDRS" w:hAnsi="KDRS"/>
          <w:lang w:val="ru-RU"/>
        </w:rPr>
        <w:t xml:space="preserve"> и д</w:t>
      </w:r>
      <w:r w:rsidRPr="009177F1">
        <w:rPr>
          <w:lang w:val="ru-RU"/>
        </w:rPr>
        <w:t>ѣ</w:t>
      </w:r>
      <w:r w:rsidRPr="009177F1">
        <w:rPr>
          <w:rFonts w:ascii="KDRS" w:hAnsi="KDRS"/>
          <w:lang w:val="ru-RU"/>
        </w:rPr>
        <w:t>тем, и к слугам, и как запас им</w:t>
      </w:r>
      <w:r w:rsidRPr="009177F1">
        <w:rPr>
          <w:lang w:val="ru-RU"/>
        </w:rPr>
        <w:t>ѣ</w:t>
      </w:r>
      <w:r w:rsidRPr="009177F1">
        <w:rPr>
          <w:rFonts w:ascii="KDRS" w:hAnsi="KDRS"/>
          <w:lang w:val="ru-RU"/>
        </w:rPr>
        <w:t xml:space="preserve">ти всякои. Дм., 10. </w:t>
      </w:r>
      <w:r>
        <w:rPr>
          <w:rFonts w:ascii="KDRS" w:hAnsi="KDRS"/>
        </w:rPr>
        <w:t>XVI </w:t>
      </w:r>
      <w:r w:rsidRPr="009177F1">
        <w:rPr>
          <w:rFonts w:ascii="KDRS" w:hAnsi="KDRS"/>
          <w:lang w:val="ru-RU"/>
        </w:rPr>
        <w:t xml:space="preserve">в. Еще бо свекру и свекрови ея в животе сущим, иже видевше ю возрастом и всею добротою исполнену и разумну, и повелеста </w:t>
      </w:r>
      <w:r w:rsidRPr="009177F1">
        <w:rPr>
          <w:rFonts w:ascii="KDRS" w:hAnsi="KDRS"/>
          <w:lang w:val="ru-RU"/>
        </w:rPr>
        <w:lastRenderedPageBreak/>
        <w:t xml:space="preserve">ей все домовное строение правити. Пов.Ульян.Осор., 277. </w:t>
      </w:r>
      <w:r>
        <w:rPr>
          <w:rFonts w:ascii="KDRS" w:hAnsi="KDRS"/>
        </w:rPr>
        <w:t>XVII </w:t>
      </w:r>
      <w:r w:rsidRPr="009177F1">
        <w:rPr>
          <w:rFonts w:ascii="KDRS" w:hAnsi="KDRS"/>
          <w:lang w:val="ru-RU"/>
        </w:rPr>
        <w:t xml:space="preserve">в. </w:t>
      </w:r>
      <w:r w:rsidRPr="009177F1">
        <w:rPr>
          <w:rFonts w:ascii="KDRS" w:hAnsi="KDRS"/>
          <w:spacing w:val="20"/>
          <w:lang w:val="ru-RU"/>
        </w:rPr>
        <w:t>Монастырское строение</w:t>
      </w:r>
      <w:r w:rsidRPr="009177F1">
        <w:rPr>
          <w:rFonts w:ascii="KDRS" w:hAnsi="KDRS"/>
          <w:lang w:val="ru-RU"/>
        </w:rPr>
        <w:t xml:space="preserve"> – </w:t>
      </w:r>
      <w:r w:rsidRPr="009177F1">
        <w:rPr>
          <w:rFonts w:ascii="KDRS" w:hAnsi="KDRS"/>
          <w:i/>
          <w:lang w:val="ru-RU"/>
        </w:rPr>
        <w:t>управление монастырем,</w:t>
      </w:r>
      <w:r w:rsidRPr="009177F1">
        <w:rPr>
          <w:rFonts w:ascii="KDRS" w:hAnsi="KDRS"/>
          <w:lang w:val="ru-RU"/>
        </w:rPr>
        <w:t xml:space="preserve"> </w:t>
      </w:r>
      <w:r w:rsidRPr="009177F1">
        <w:rPr>
          <w:rFonts w:ascii="KDRS" w:hAnsi="KDRS"/>
          <w:i/>
          <w:lang w:val="ru-RU"/>
        </w:rPr>
        <w:t>игуменство.</w:t>
      </w:r>
      <w:r w:rsidRPr="009177F1">
        <w:rPr>
          <w:rFonts w:ascii="KDRS" w:hAnsi="KDRS"/>
          <w:lang w:val="ru-RU"/>
        </w:rPr>
        <w:t xml:space="preserve"> Игуменъ, яко приятъ манастырское строение, тщашес&lt;я&gt; и елико мощно, да ничтож&lt;е&gt; обычая манастырьскаго пременится. Пах.Ж.Кир.Б., 124.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 (1408): Манастырское строенье, яко искусну вожду, блаженному Никону предасть разсудительный отецъ [преп. Сергий]. Львов.лет.</w:t>
      </w:r>
      <w:r>
        <w:rPr>
          <w:rFonts w:ascii="KDRS" w:hAnsi="KDRS"/>
        </w:rPr>
        <w:t> I</w:t>
      </w:r>
      <w:r w:rsidRPr="009177F1">
        <w:rPr>
          <w:rFonts w:ascii="KDRS" w:hAnsi="KDRS"/>
          <w:lang w:val="ru-RU"/>
        </w:rPr>
        <w:t xml:space="preserve">, 227. </w:t>
      </w:r>
      <w:r>
        <w:rPr>
          <w:rFonts w:ascii="KDRS" w:hAnsi="KDRS"/>
        </w:rPr>
        <w:t>XVI </w:t>
      </w:r>
      <w:r w:rsidRPr="009177F1">
        <w:rPr>
          <w:rFonts w:ascii="KDRS" w:hAnsi="KDRS"/>
          <w:lang w:val="ru-RU"/>
        </w:rPr>
        <w:t>в. ||</w:t>
      </w:r>
      <w:r>
        <w:t> </w:t>
      </w:r>
      <w:r w:rsidRPr="009177F1">
        <w:rPr>
          <w:rFonts w:ascii="KDRS" w:hAnsi="KDRS"/>
          <w:i/>
          <w:lang w:val="ru-RU"/>
        </w:rPr>
        <w:t xml:space="preserve">Распорядительство </w:t>
      </w:r>
      <w:r w:rsidRPr="009177F1">
        <w:rPr>
          <w:rFonts w:ascii="KDRS" w:hAnsi="KDRS"/>
          <w:lang w:val="ru-RU"/>
        </w:rPr>
        <w:t>(</w:t>
      </w:r>
      <w:r w:rsidRPr="009177F1">
        <w:rPr>
          <w:rFonts w:ascii="KDRS" w:hAnsi="KDRS"/>
          <w:i/>
          <w:lang w:val="ru-RU"/>
        </w:rPr>
        <w:t>на пиру</w:t>
      </w:r>
      <w:r w:rsidRPr="009177F1">
        <w:rPr>
          <w:rFonts w:ascii="KDRS" w:hAnsi="KDRS"/>
          <w:lang w:val="ru-RU"/>
        </w:rPr>
        <w:t>)</w:t>
      </w:r>
      <w:r w:rsidRPr="009177F1">
        <w:rPr>
          <w:rFonts w:ascii="KDRS" w:hAnsi="KDRS"/>
          <w:i/>
          <w:lang w:val="ru-RU"/>
        </w:rPr>
        <w:t>.</w:t>
      </w:r>
      <w:r w:rsidRPr="009177F1">
        <w:rPr>
          <w:rFonts w:ascii="KDRS" w:hAnsi="KDRS"/>
          <w:lang w:val="ru-RU"/>
        </w:rPr>
        <w:t xml:space="preserve"> Архитриклин, началный пиршественным слугам, емуж</w:t>
      </w:r>
      <w:r w:rsidRPr="009177F1">
        <w:rPr>
          <w:lang w:val="ru-RU"/>
        </w:rPr>
        <w:t>&lt;е&gt;</w:t>
      </w:r>
      <w:r w:rsidRPr="009177F1">
        <w:rPr>
          <w:rFonts w:ascii="KDRS" w:hAnsi="KDRS"/>
          <w:lang w:val="ru-RU"/>
        </w:rPr>
        <w:t xml:space="preserve"> поручено все пиршественное строение. Алф.</w:t>
      </w:r>
      <w:r w:rsidRPr="009177F1">
        <w:rPr>
          <w:rFonts w:ascii="KDRS" w:hAnsi="KDRS"/>
          <w:vertAlign w:val="superscript"/>
          <w:lang w:val="ru-RU"/>
        </w:rPr>
        <w:t>1</w:t>
      </w:r>
      <w:r w:rsidRPr="009177F1">
        <w:rPr>
          <w:rFonts w:ascii="KDRS" w:hAnsi="KDRS"/>
          <w:lang w:val="ru-RU"/>
        </w:rPr>
        <w:t xml:space="preserve">, 18. </w:t>
      </w:r>
      <w:r>
        <w:rPr>
          <w:rFonts w:ascii="KDRS" w:hAnsi="KDRS"/>
        </w:rPr>
        <w:t>XVII </w:t>
      </w:r>
      <w:r w:rsidRPr="009177F1">
        <w:rPr>
          <w:rFonts w:ascii="KDRS" w:hAnsi="KDRS"/>
          <w:lang w:val="ru-RU"/>
        </w:rPr>
        <w:t>в.</w:t>
      </w:r>
    </w:p>
    <w:p w14:paraId="18DBA252"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Произволение, предопределение, промысл</w:t>
      </w:r>
      <w:r w:rsidRPr="009177F1">
        <w:rPr>
          <w:rFonts w:ascii="KDRS" w:hAnsi="KDRS"/>
          <w:lang w:val="ru-RU"/>
        </w:rPr>
        <w:t>. Строение бо Бжъ</w:t>
      </w:r>
      <w:r w:rsidRPr="009177F1">
        <w:rPr>
          <w:lang w:val="ru-RU"/>
        </w:rPr>
        <w:t>҃</w:t>
      </w:r>
      <w:r w:rsidRPr="009177F1">
        <w:rPr>
          <w:rFonts w:ascii="KDRS" w:hAnsi="KDRS"/>
          <w:lang w:val="ru-RU"/>
        </w:rPr>
        <w:t>е пользьн</w:t>
      </w:r>
      <w:r w:rsidRPr="009177F1">
        <w:rPr>
          <w:lang w:val="ru-RU"/>
        </w:rPr>
        <w:t>ѣ</w:t>
      </w:r>
      <w:r w:rsidRPr="009177F1">
        <w:rPr>
          <w:rFonts w:ascii="KDRS" w:hAnsi="KDRS"/>
          <w:lang w:val="ru-RU"/>
        </w:rPr>
        <w:t>е есть нашего съмышления (</w:t>
      </w:r>
      <w:r w:rsidRPr="00413D00">
        <w:t>ο</w:t>
      </w:r>
      <w:r w:rsidRPr="00940A90">
        <w:t>ἰ</w:t>
      </w:r>
      <w:r w:rsidRPr="00413D00">
        <w:t>κονομ</w:t>
      </w:r>
      <w:r w:rsidRPr="004F0B87">
        <w:t>ί</w:t>
      </w:r>
      <w:r w:rsidRPr="00413D00">
        <w:t>α</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72. </w:t>
      </w:r>
      <w:r>
        <w:rPr>
          <w:rFonts w:ascii="KDRS" w:hAnsi="KDRS"/>
        </w:rPr>
        <w:t>XI </w:t>
      </w:r>
      <w:r w:rsidRPr="009177F1">
        <w:rPr>
          <w:rFonts w:ascii="KDRS" w:hAnsi="KDRS"/>
          <w:lang w:val="ru-RU"/>
        </w:rPr>
        <w:t>в. (1074): Азъ створю вам не по своему изволенью, но по Бжь</w:t>
      </w:r>
      <w:r w:rsidRPr="009177F1">
        <w:rPr>
          <w:lang w:val="ru-RU"/>
        </w:rPr>
        <w:t>҃</w:t>
      </w:r>
      <w:r w:rsidRPr="009177F1">
        <w:rPr>
          <w:rFonts w:ascii="KDRS" w:hAnsi="KDRS"/>
          <w:lang w:val="ru-RU"/>
        </w:rPr>
        <w:t>ю строенью [Радзив.</w:t>
      </w:r>
      <w:r w:rsidRPr="009177F1">
        <w:rPr>
          <w:lang w:val="ru-RU"/>
        </w:rPr>
        <w:t xml:space="preserve"> </w:t>
      </w:r>
      <w:r w:rsidRPr="009177F1">
        <w:rPr>
          <w:rFonts w:ascii="KDRS" w:hAnsi="KDRS"/>
          <w:lang w:val="ru-RU"/>
        </w:rPr>
        <w:t xml:space="preserve">сп. </w:t>
      </w:r>
      <w:r>
        <w:rPr>
          <w:rFonts w:ascii="KDRS" w:hAnsi="KDRS"/>
        </w:rPr>
        <w:t>XV </w:t>
      </w:r>
      <w:r w:rsidRPr="009177F1">
        <w:rPr>
          <w:rFonts w:ascii="KDRS" w:hAnsi="KDRS"/>
          <w:lang w:val="ru-RU"/>
        </w:rPr>
        <w:t>в.: по Божьему изволению]. Лавр.лет., 186. 1377</w:t>
      </w:r>
      <w:r>
        <w:rPr>
          <w:rFonts w:ascii="KDRS" w:hAnsi="KDRS"/>
        </w:rPr>
        <w:t> </w:t>
      </w:r>
      <w:r w:rsidRPr="009177F1">
        <w:rPr>
          <w:rFonts w:ascii="KDRS" w:hAnsi="KDRS"/>
          <w:lang w:val="ru-RU"/>
        </w:rPr>
        <w:t>г. Но аще и мене осудилъ еси убьену быти въ град</w:t>
      </w:r>
      <w:r w:rsidRPr="009177F1">
        <w:rPr>
          <w:lang w:val="ru-RU"/>
        </w:rPr>
        <w:t>ѣ</w:t>
      </w:r>
      <w:r w:rsidRPr="009177F1">
        <w:rPr>
          <w:rFonts w:ascii="KDRS" w:hAnsi="KDRS"/>
          <w:lang w:val="ru-RU"/>
        </w:rPr>
        <w:t xml:space="preserve"> семь, не имамъ б</w:t>
      </w:r>
      <w:r w:rsidRPr="009177F1">
        <w:rPr>
          <w:lang w:val="ru-RU"/>
        </w:rPr>
        <w:t>ѣ</w:t>
      </w:r>
      <w:r w:rsidRPr="009177F1">
        <w:rPr>
          <w:rFonts w:ascii="KDRS" w:hAnsi="KDRS"/>
          <w:lang w:val="ru-RU"/>
        </w:rPr>
        <w:t xml:space="preserve">жати сътроения твоего. (Сказ.Бор.Глеб.) Сильв.сб., 14. </w:t>
      </w:r>
      <w:r>
        <w:rPr>
          <w:rFonts w:ascii="KDRS" w:hAnsi="KDRS"/>
        </w:rPr>
        <w:t>XIV </w:t>
      </w:r>
      <w:r w:rsidRPr="009177F1">
        <w:rPr>
          <w:rFonts w:ascii="KDRS" w:hAnsi="KDRS"/>
          <w:lang w:val="ru-RU"/>
        </w:rPr>
        <w:t>в. Не б</w:t>
      </w:r>
      <w:r w:rsidRPr="009177F1">
        <w:rPr>
          <w:lang w:val="ru-RU"/>
        </w:rPr>
        <w:t>ѣ</w:t>
      </w:r>
      <w:r w:rsidRPr="009177F1">
        <w:rPr>
          <w:rFonts w:ascii="KDRS" w:hAnsi="KDRS"/>
          <w:lang w:val="ru-RU"/>
        </w:rPr>
        <w:t xml:space="preserve"> има отрочате мужеска полу, отъ Божиа н</w:t>
      </w:r>
      <w:r w:rsidRPr="009177F1">
        <w:rPr>
          <w:lang w:val="ru-RU"/>
        </w:rPr>
        <w:t>ѣ</w:t>
      </w:r>
      <w:r w:rsidRPr="009177F1">
        <w:rPr>
          <w:rFonts w:ascii="KDRS" w:hAnsi="KDRS"/>
          <w:lang w:val="ru-RU"/>
        </w:rPr>
        <w:t xml:space="preserve">коего строениа, многымъ же желаниемь моляста Бога подати има отроча мужескыи полъ. Ж.Авр.Смол., 25.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XIII </w:t>
      </w:r>
      <w:r w:rsidRPr="009177F1">
        <w:rPr>
          <w:rFonts w:ascii="KDRS" w:hAnsi="KDRS"/>
          <w:lang w:val="ru-RU"/>
        </w:rPr>
        <w:t>в. По Божию строению в се время разболися Владимеръ очима и не видяше ничтоже… и погрузиша его во святей купели, и абие прозр</w:t>
      </w:r>
      <w:r w:rsidRPr="009177F1">
        <w:rPr>
          <w:lang w:val="ru-RU"/>
        </w:rPr>
        <w:t>ѣ</w:t>
      </w:r>
      <w:r w:rsidRPr="009177F1">
        <w:rPr>
          <w:rFonts w:ascii="KDRS" w:hAnsi="KDRS"/>
          <w:lang w:val="ru-RU"/>
        </w:rPr>
        <w:t xml:space="preserve">. Пов.Никол.обр., 11.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в. (1186): Поиде Игорь Всеволодовичь за Дон з двема сыньми и братаничи, а не в</w:t>
      </w:r>
      <w:r w:rsidRPr="009177F1">
        <w:rPr>
          <w:lang w:val="ru-RU"/>
        </w:rPr>
        <w:t>ѣ</w:t>
      </w:r>
      <w:r w:rsidRPr="009177F1">
        <w:rPr>
          <w:rFonts w:ascii="KDRS" w:hAnsi="KDRS"/>
          <w:lang w:val="ru-RU"/>
        </w:rPr>
        <w:t>дуще строения Божия, и тамо побиша их татарове без в</w:t>
      </w:r>
      <w:r w:rsidRPr="009177F1">
        <w:rPr>
          <w:lang w:val="ru-RU"/>
        </w:rPr>
        <w:t>ѣ</w:t>
      </w:r>
      <w:r w:rsidRPr="009177F1">
        <w:rPr>
          <w:rFonts w:ascii="KDRS" w:hAnsi="KDRS"/>
          <w:lang w:val="ru-RU"/>
        </w:rPr>
        <w:t xml:space="preserve">сти. Арханг.лет., 44. </w:t>
      </w:r>
      <w:r>
        <w:rPr>
          <w:rFonts w:ascii="KDRS" w:hAnsi="KDRS"/>
        </w:rPr>
        <w:t>XVII </w:t>
      </w:r>
      <w:r w:rsidRPr="009177F1">
        <w:rPr>
          <w:rFonts w:ascii="KDRS" w:hAnsi="KDRS"/>
          <w:lang w:val="ru-RU"/>
        </w:rPr>
        <w:t>в.</w:t>
      </w:r>
      <w:r w:rsidRPr="009177F1">
        <w:rPr>
          <w:lang w:val="ru-RU"/>
        </w:rPr>
        <w:t xml:space="preserve"> </w:t>
      </w:r>
      <w:r w:rsidRPr="009177F1">
        <w:rPr>
          <w:rFonts w:ascii="KDRS" w:hAnsi="KDRS"/>
          <w:lang w:val="ru-RU"/>
        </w:rPr>
        <w:t xml:space="preserve">|| </w:t>
      </w:r>
      <w:r w:rsidRPr="009177F1">
        <w:rPr>
          <w:rFonts w:ascii="KDRS" w:hAnsi="KDRS"/>
          <w:i/>
          <w:lang w:val="ru-RU"/>
        </w:rPr>
        <w:t>О воплощении Иисуса Христа как осуществлении божественного замысла спасения человечества</w:t>
      </w:r>
      <w:r w:rsidRPr="009177F1">
        <w:rPr>
          <w:rFonts w:ascii="KDRS" w:hAnsi="KDRS"/>
          <w:lang w:val="ru-RU"/>
        </w:rPr>
        <w:t>. Въскр</w:t>
      </w:r>
      <w:r w:rsidRPr="009177F1">
        <w:rPr>
          <w:lang w:val="ru-RU"/>
        </w:rPr>
        <w:t>҃</w:t>
      </w:r>
      <w:r w:rsidRPr="009177F1">
        <w:rPr>
          <w:rFonts w:ascii="KDRS" w:hAnsi="KDRS"/>
          <w:lang w:val="ru-RU"/>
        </w:rPr>
        <w:t>снья и Възнесенье да празнують конечьнаго ради Хсв</w:t>
      </w:r>
      <w:r w:rsidRPr="009177F1">
        <w:rPr>
          <w:lang w:val="ru-RU"/>
        </w:rPr>
        <w:t>҃</w:t>
      </w:r>
      <w:r w:rsidRPr="009177F1">
        <w:rPr>
          <w:rFonts w:ascii="KDRS" w:hAnsi="KDRS"/>
          <w:lang w:val="ru-RU"/>
        </w:rPr>
        <w:t>а строенья, Пятьдесятьницю да празнуемъ пришествия ради Стг</w:t>
      </w:r>
      <w:r w:rsidRPr="009177F1">
        <w:rPr>
          <w:lang w:val="ru-RU"/>
        </w:rPr>
        <w:t>҃</w:t>
      </w:r>
      <w:r w:rsidRPr="009177F1">
        <w:rPr>
          <w:rFonts w:ascii="KDRS" w:hAnsi="KDRS"/>
          <w:lang w:val="ru-RU"/>
        </w:rPr>
        <w:t>о Дха</w:t>
      </w:r>
      <w:r w:rsidRPr="009177F1">
        <w:rPr>
          <w:lang w:val="ru-RU"/>
        </w:rPr>
        <w:t>҃</w:t>
      </w:r>
      <w:r w:rsidRPr="009177F1">
        <w:rPr>
          <w:rFonts w:ascii="KDRS" w:hAnsi="KDRS"/>
          <w:lang w:val="ru-RU"/>
        </w:rPr>
        <w:t xml:space="preserve"> (</w:t>
      </w:r>
      <w:r w:rsidRPr="00413D00">
        <w:t>τ</w:t>
      </w:r>
      <w:r w:rsidRPr="00940A90">
        <w:t>ῆ</w:t>
      </w:r>
      <w:r w:rsidRPr="00413D00">
        <w:t>ϛ</w:t>
      </w:r>
      <w:r w:rsidRPr="009177F1">
        <w:rPr>
          <w:lang w:val="ru-RU"/>
        </w:rPr>
        <w:t xml:space="preserve"> </w:t>
      </w:r>
      <w:r w:rsidRPr="00413D00">
        <w:t>κατὰ</w:t>
      </w:r>
      <w:r w:rsidRPr="009177F1">
        <w:rPr>
          <w:lang w:val="ru-RU"/>
        </w:rPr>
        <w:t xml:space="preserve"> </w:t>
      </w:r>
      <w:r w:rsidRPr="00413D00">
        <w:t>Χριστ</w:t>
      </w:r>
      <w:r w:rsidRPr="004F0B87">
        <w:t>ὸ</w:t>
      </w:r>
      <w:r w:rsidRPr="00413D00">
        <w:t>ν</w:t>
      </w:r>
      <w:r w:rsidRPr="009177F1">
        <w:rPr>
          <w:lang w:val="ru-RU"/>
        </w:rPr>
        <w:t xml:space="preserve"> </w:t>
      </w:r>
      <w:r w:rsidRPr="00413D00">
        <w:t>ο</w:t>
      </w:r>
      <w:r w:rsidRPr="00940A90">
        <w:t>ἰ</w:t>
      </w:r>
      <w:r w:rsidRPr="00413D00">
        <w:t>κονομ</w:t>
      </w:r>
      <w:r w:rsidRPr="004F0B87">
        <w:t>ί</w:t>
      </w:r>
      <w:r w:rsidRPr="00413D00">
        <w:t>αϛ</w:t>
      </w:r>
      <w:r w:rsidRPr="009177F1">
        <w:rPr>
          <w:rFonts w:ascii="KDRS" w:hAnsi="KDRS"/>
          <w:lang w:val="ru-RU"/>
        </w:rPr>
        <w:t xml:space="preserve">). Никон.Панд.(юр.), 378.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в. Сь есть великыи Моисии, иже преславнымъ знамениемь и чюдесемь творець, иже твари мирописець, иже с</w:t>
      </w:r>
      <w:r w:rsidRPr="009177F1">
        <w:rPr>
          <w:lang w:val="ru-RU"/>
        </w:rPr>
        <w:t>ѣ</w:t>
      </w:r>
      <w:r w:rsidRPr="009177F1">
        <w:rPr>
          <w:rFonts w:ascii="KDRS" w:hAnsi="KDRS"/>
          <w:lang w:val="ru-RU"/>
        </w:rPr>
        <w:t>нми истиннаго нашего пастыря Хса</w:t>
      </w:r>
      <w:r w:rsidRPr="009177F1">
        <w:rPr>
          <w:lang w:val="ru-RU"/>
        </w:rPr>
        <w:t>҃</w:t>
      </w:r>
      <w:r w:rsidRPr="009177F1">
        <w:rPr>
          <w:rFonts w:ascii="KDRS" w:hAnsi="KDRS"/>
          <w:lang w:val="ru-RU"/>
        </w:rPr>
        <w:t xml:space="preserve"> почтенъ, и лицемь от Бга</w:t>
      </w:r>
      <w:r w:rsidRPr="009177F1">
        <w:rPr>
          <w:lang w:val="ru-RU"/>
        </w:rPr>
        <w:t>҃</w:t>
      </w:r>
      <w:r w:rsidRPr="009177F1">
        <w:rPr>
          <w:rFonts w:ascii="KDRS" w:hAnsi="KDRS"/>
          <w:lang w:val="ru-RU"/>
        </w:rPr>
        <w:t xml:space="preserve"> прославленъ, иже словесы и д</w:t>
      </w:r>
      <w:r w:rsidRPr="009177F1">
        <w:rPr>
          <w:lang w:val="ru-RU"/>
        </w:rPr>
        <w:t>ѣ</w:t>
      </w:r>
      <w:r w:rsidRPr="009177F1">
        <w:rPr>
          <w:rFonts w:ascii="KDRS" w:hAnsi="KDRS"/>
          <w:lang w:val="ru-RU"/>
        </w:rPr>
        <w:t>лы провъзв</w:t>
      </w:r>
      <w:r w:rsidRPr="009177F1">
        <w:rPr>
          <w:lang w:val="ru-RU"/>
        </w:rPr>
        <w:t>ѣ</w:t>
      </w:r>
      <w:r w:rsidRPr="009177F1">
        <w:rPr>
          <w:rFonts w:ascii="KDRS" w:hAnsi="KDRS"/>
          <w:lang w:val="ru-RU"/>
        </w:rPr>
        <w:t>щаа строение влд</w:t>
      </w:r>
      <w:r w:rsidRPr="009177F1">
        <w:rPr>
          <w:lang w:val="ru-RU"/>
        </w:rPr>
        <w:t>҃</w:t>
      </w:r>
      <w:r w:rsidRPr="009177F1">
        <w:rPr>
          <w:rFonts w:ascii="KDRS" w:hAnsi="KDRS"/>
          <w:lang w:val="ru-RU"/>
        </w:rPr>
        <w:t>кы Хса</w:t>
      </w:r>
      <w:r w:rsidRPr="009177F1">
        <w:rPr>
          <w:lang w:val="ru-RU"/>
        </w:rPr>
        <w:t>҃</w:t>
      </w:r>
      <w:r w:rsidRPr="009177F1">
        <w:rPr>
          <w:rFonts w:ascii="KDRS" w:hAnsi="KDRS"/>
          <w:lang w:val="ru-RU"/>
        </w:rPr>
        <w:t xml:space="preserve"> </w:t>
      </w:r>
      <w:r w:rsidRPr="009177F1">
        <w:rPr>
          <w:lang w:val="ru-RU"/>
        </w:rPr>
        <w:t>(</w:t>
      </w:r>
      <w:r w:rsidRPr="00413D00">
        <w:t>τὰ</w:t>
      </w:r>
      <w:r w:rsidRPr="009177F1">
        <w:rPr>
          <w:lang w:val="ru-RU"/>
        </w:rPr>
        <w:t xml:space="preserve">  </w:t>
      </w:r>
      <w:r w:rsidRPr="00413D00">
        <w:t>τῆϛ</w:t>
      </w:r>
      <w:r w:rsidRPr="009177F1">
        <w:rPr>
          <w:lang w:val="ru-RU"/>
        </w:rPr>
        <w:t xml:space="preserve"> </w:t>
      </w:r>
      <w:r w:rsidRPr="00413D00">
        <w:t>οἰκονομίαϛ</w:t>
      </w:r>
      <w:r w:rsidRPr="009177F1">
        <w:rPr>
          <w:lang w:val="ru-RU"/>
        </w:rPr>
        <w:t xml:space="preserve"> </w:t>
      </w:r>
      <w:r w:rsidRPr="00413D00">
        <w:t>τοῦ</w:t>
      </w:r>
      <w:r w:rsidRPr="009177F1">
        <w:rPr>
          <w:lang w:val="ru-RU"/>
        </w:rPr>
        <w:t xml:space="preserve">... </w:t>
      </w:r>
      <w:r w:rsidRPr="00413D00">
        <w:t>Χριστοῦ</w:t>
      </w:r>
      <w:r w:rsidRPr="009177F1">
        <w:rPr>
          <w:lang w:val="ru-RU"/>
        </w:rPr>
        <w:t>)</w:t>
      </w:r>
      <w:r w:rsidRPr="009177F1">
        <w:rPr>
          <w:rFonts w:ascii="KDRS" w:hAnsi="KDRS"/>
          <w:lang w:val="ru-RU"/>
        </w:rPr>
        <w:t>. Козма Инд.</w:t>
      </w:r>
      <w:r w:rsidRPr="009177F1">
        <w:rPr>
          <w:rFonts w:ascii="KDRS" w:hAnsi="KDRS"/>
          <w:vertAlign w:val="superscript"/>
          <w:lang w:val="ru-RU"/>
        </w:rPr>
        <w:t>2</w:t>
      </w:r>
      <w:r w:rsidRPr="009177F1">
        <w:rPr>
          <w:rFonts w:ascii="KDRS" w:hAnsi="KDRS"/>
          <w:lang w:val="ru-RU"/>
        </w:rPr>
        <w:t>, 165. 1495</w:t>
      </w:r>
      <w:r>
        <w:rPr>
          <w:rFonts w:ascii="KDRS" w:hAnsi="KDRS"/>
        </w:rPr>
        <w:t> </w:t>
      </w:r>
      <w:r w:rsidRPr="009177F1">
        <w:rPr>
          <w:rFonts w:ascii="KDRS" w:hAnsi="KDRS"/>
          <w:lang w:val="ru-RU"/>
        </w:rPr>
        <w:t xml:space="preserve">г.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Еще ж пишем и о другых четырех пррц</w:t>
      </w:r>
      <w:r w:rsidRPr="009177F1">
        <w:rPr>
          <w:lang w:val="ru-RU"/>
        </w:rPr>
        <w:t>҃ѣ</w:t>
      </w:r>
      <w:r w:rsidRPr="009177F1">
        <w:rPr>
          <w:rFonts w:ascii="KDRS" w:hAnsi="KDRS"/>
          <w:lang w:val="ru-RU"/>
        </w:rPr>
        <w:t>хъ, елико сподобишася рещи и о влд</w:t>
      </w:r>
      <w:r w:rsidRPr="009177F1">
        <w:rPr>
          <w:lang w:val="ru-RU"/>
        </w:rPr>
        <w:t>҃</w:t>
      </w:r>
      <w:r w:rsidRPr="009177F1">
        <w:rPr>
          <w:rFonts w:ascii="KDRS" w:hAnsi="KDRS"/>
          <w:lang w:val="ru-RU"/>
        </w:rPr>
        <w:t>чни Хсв</w:t>
      </w:r>
      <w:r w:rsidRPr="009177F1">
        <w:rPr>
          <w:lang w:val="ru-RU"/>
        </w:rPr>
        <w:t>҃ѣ</w:t>
      </w:r>
      <w:r w:rsidRPr="009177F1">
        <w:rPr>
          <w:rFonts w:ascii="KDRS" w:hAnsi="KDRS"/>
          <w:lang w:val="ru-RU"/>
        </w:rPr>
        <w:t xml:space="preserve"> строении, в неже зрить весь разум бжс</w:t>
      </w:r>
      <w:r w:rsidRPr="009177F1">
        <w:rPr>
          <w:lang w:val="ru-RU"/>
        </w:rPr>
        <w:t>҃</w:t>
      </w:r>
      <w:r w:rsidRPr="009177F1">
        <w:rPr>
          <w:rFonts w:ascii="KDRS" w:hAnsi="KDRS"/>
          <w:lang w:val="ru-RU"/>
        </w:rPr>
        <w:t xml:space="preserve">твеннаго писаниа </w:t>
      </w:r>
      <w:r w:rsidRPr="009177F1">
        <w:rPr>
          <w:lang w:val="ru-RU"/>
        </w:rPr>
        <w:t>(</w:t>
      </w:r>
      <w:r w:rsidRPr="00413D00">
        <w:t>περ</w:t>
      </w:r>
      <w:r w:rsidRPr="006A12CB">
        <w:t>ὶ</w:t>
      </w:r>
      <w:r w:rsidRPr="009177F1">
        <w:rPr>
          <w:lang w:val="ru-RU"/>
        </w:rPr>
        <w:t xml:space="preserve"> </w:t>
      </w:r>
      <w:r w:rsidRPr="00413D00">
        <w:t>τ</w:t>
      </w:r>
      <w:r w:rsidRPr="00940A90">
        <w:t>ῆ</w:t>
      </w:r>
      <w:r w:rsidRPr="00413D00">
        <w:t>ϛ</w:t>
      </w:r>
      <w:r w:rsidRPr="009177F1">
        <w:rPr>
          <w:lang w:val="ru-RU"/>
        </w:rPr>
        <w:t xml:space="preserve"> </w:t>
      </w:r>
      <w:r w:rsidRPr="00413D00">
        <w:t>κατὰ</w:t>
      </w:r>
      <w:r w:rsidRPr="009177F1">
        <w:rPr>
          <w:lang w:val="ru-RU"/>
        </w:rPr>
        <w:t xml:space="preserve"> </w:t>
      </w:r>
      <w:r w:rsidRPr="00413D00">
        <w:t>τ</w:t>
      </w:r>
      <w:r w:rsidRPr="004F0B87">
        <w:t>ὸ</w:t>
      </w:r>
      <w:r w:rsidRPr="00413D00">
        <w:t>ν</w:t>
      </w:r>
      <w:r w:rsidRPr="009177F1">
        <w:rPr>
          <w:lang w:val="ru-RU"/>
        </w:rPr>
        <w:t xml:space="preserve">... </w:t>
      </w:r>
      <w:r w:rsidRPr="00413D00">
        <w:t>Χριστ</w:t>
      </w:r>
      <w:r w:rsidRPr="004F0B87">
        <w:t>ὸ</w:t>
      </w:r>
      <w:r w:rsidRPr="00413D00">
        <w:t>ν</w:t>
      </w:r>
      <w:r w:rsidRPr="009177F1">
        <w:rPr>
          <w:lang w:val="ru-RU"/>
        </w:rPr>
        <w:t xml:space="preserve"> </w:t>
      </w:r>
      <w:r w:rsidRPr="00413D00">
        <w:t>ο</w:t>
      </w:r>
      <w:r w:rsidRPr="00940A90">
        <w:t>ἰ</w:t>
      </w:r>
      <w:r w:rsidRPr="00413D00">
        <w:t>κονομ</w:t>
      </w:r>
      <w:r w:rsidRPr="004F0B87">
        <w:t>ί</w:t>
      </w:r>
      <w:r w:rsidRPr="00413D00">
        <w:t>αϛ</w:t>
      </w:r>
      <w:r w:rsidRPr="009177F1">
        <w:rPr>
          <w:rFonts w:ascii="KDRS" w:hAnsi="KDRS"/>
          <w:lang w:val="ru-RU"/>
        </w:rPr>
        <w:t xml:space="preserve">). Там же, 181. </w:t>
      </w:r>
      <w:r>
        <w:rPr>
          <w:rFonts w:ascii="KDRS" w:hAnsi="KDRS"/>
        </w:rPr>
        <w:t>C</w:t>
      </w:r>
      <w:r w:rsidRPr="009177F1">
        <w:rPr>
          <w:rFonts w:ascii="KDRS" w:hAnsi="KDRS"/>
          <w:lang w:val="ru-RU"/>
        </w:rPr>
        <w:t xml:space="preserve">ь </w:t>
      </w:r>
      <w:r w:rsidRPr="009177F1">
        <w:rPr>
          <w:rFonts w:ascii="KDRS" w:hAnsi="KDRS"/>
          <w:lang w:val="ru-RU"/>
        </w:rPr>
        <w:lastRenderedPageBreak/>
        <w:t>Езекииль в Вавилон</w:t>
      </w:r>
      <w:r w:rsidRPr="009177F1">
        <w:rPr>
          <w:lang w:val="ru-RU"/>
        </w:rPr>
        <w:t>ѣ</w:t>
      </w:r>
      <w:r w:rsidRPr="009177F1">
        <w:rPr>
          <w:rFonts w:ascii="KDRS" w:hAnsi="KDRS"/>
          <w:lang w:val="ru-RU"/>
        </w:rPr>
        <w:t xml:space="preserve"> пррч</w:t>
      </w:r>
      <w:r w:rsidRPr="009177F1">
        <w:rPr>
          <w:lang w:val="ru-RU"/>
        </w:rPr>
        <w:t>҃</w:t>
      </w:r>
      <w:r w:rsidRPr="009177F1">
        <w:rPr>
          <w:rFonts w:ascii="KDRS" w:hAnsi="KDRS"/>
          <w:lang w:val="ru-RU"/>
        </w:rPr>
        <w:t>ьствуа, и тъ сподобися прорещи о Хсв</w:t>
      </w:r>
      <w:r w:rsidRPr="009177F1">
        <w:rPr>
          <w:lang w:val="ru-RU"/>
        </w:rPr>
        <w:t>҃ѣ</w:t>
      </w:r>
      <w:r w:rsidRPr="009177F1">
        <w:rPr>
          <w:rFonts w:ascii="KDRS" w:hAnsi="KDRS"/>
          <w:lang w:val="ru-RU"/>
        </w:rPr>
        <w:t xml:space="preserve"> строении (</w:t>
      </w:r>
      <w:r w:rsidRPr="00413D00">
        <w:t>περ</w:t>
      </w:r>
      <w:r w:rsidRPr="004F0B87">
        <w:t>ὶ</w:t>
      </w:r>
      <w:r w:rsidRPr="009177F1">
        <w:rPr>
          <w:lang w:val="ru-RU"/>
        </w:rPr>
        <w:t xml:space="preserve"> </w:t>
      </w:r>
      <w:r w:rsidRPr="00413D00">
        <w:t>τ</w:t>
      </w:r>
      <w:r w:rsidRPr="00940A90">
        <w:t>ῆ</w:t>
      </w:r>
      <w:r w:rsidRPr="00413D00">
        <w:t>ϛ</w:t>
      </w:r>
      <w:r w:rsidRPr="009177F1">
        <w:rPr>
          <w:lang w:val="ru-RU"/>
        </w:rPr>
        <w:t xml:space="preserve"> </w:t>
      </w:r>
      <w:r w:rsidRPr="00413D00">
        <w:t>κατὰ</w:t>
      </w:r>
      <w:r w:rsidRPr="009177F1">
        <w:rPr>
          <w:lang w:val="ru-RU"/>
        </w:rPr>
        <w:t xml:space="preserve">… </w:t>
      </w:r>
      <w:r w:rsidRPr="00413D00">
        <w:t>Χριστ</w:t>
      </w:r>
      <w:r w:rsidRPr="004F0B87">
        <w:t>ὸ</w:t>
      </w:r>
      <w:r w:rsidRPr="00413D00">
        <w:t>ν</w:t>
      </w:r>
      <w:r w:rsidRPr="009177F1">
        <w:rPr>
          <w:lang w:val="ru-RU"/>
        </w:rPr>
        <w:t xml:space="preserve"> </w:t>
      </w:r>
      <w:r w:rsidRPr="00413D00">
        <w:t>ο</w:t>
      </w:r>
      <w:r w:rsidRPr="00940A90">
        <w:t>ἰ</w:t>
      </w:r>
      <w:r w:rsidRPr="00413D00">
        <w:t>κονομ</w:t>
      </w:r>
      <w:r w:rsidRPr="004F0B87">
        <w:t>ί</w:t>
      </w:r>
      <w:r w:rsidRPr="00413D00">
        <w:t>αϛ</w:t>
      </w:r>
      <w:r w:rsidRPr="009177F1">
        <w:rPr>
          <w:rFonts w:ascii="KDRS" w:hAnsi="KDRS"/>
          <w:lang w:val="ru-RU"/>
        </w:rPr>
        <w:t>). Там же, 183.</w:t>
      </w:r>
    </w:p>
    <w:p w14:paraId="3CEEEBA6"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Порядок, упорядоченность</w:t>
      </w:r>
      <w:r w:rsidRPr="009177F1">
        <w:rPr>
          <w:rFonts w:ascii="KDRS" w:hAnsi="KDRS"/>
          <w:lang w:val="ru-RU"/>
        </w:rPr>
        <w:t>. Велико бо въ храм</w:t>
      </w:r>
      <w:r w:rsidRPr="009177F1">
        <w:rPr>
          <w:lang w:val="ru-RU"/>
        </w:rPr>
        <w:t>ѣ</w:t>
      </w:r>
      <w:r w:rsidRPr="009177F1">
        <w:rPr>
          <w:rFonts w:ascii="KDRS" w:hAnsi="KDRS"/>
          <w:lang w:val="ru-RU"/>
        </w:rPr>
        <w:t xml:space="preserve"> [простом доме] строение: дому господинъ с</w:t>
      </w:r>
      <w:r w:rsidRPr="009177F1">
        <w:rPr>
          <w:lang w:val="ru-RU"/>
        </w:rPr>
        <w:t>ѣ</w:t>
      </w:r>
      <w:r w:rsidRPr="009177F1">
        <w:rPr>
          <w:rFonts w:ascii="KDRS" w:hAnsi="KDRS"/>
          <w:lang w:val="ru-RU"/>
        </w:rPr>
        <w:t>дитъ, а рабыни ткутъ, а друзии прядутъ, и койждо рабъ свою работу творитъ, а въ церквахъ говоръ многъ и см</w:t>
      </w:r>
      <w:r w:rsidRPr="009177F1">
        <w:rPr>
          <w:lang w:val="ru-RU"/>
        </w:rPr>
        <w:t>ѣ</w:t>
      </w:r>
      <w:r w:rsidRPr="009177F1">
        <w:rPr>
          <w:rFonts w:ascii="KDRS" w:hAnsi="KDRS"/>
          <w:lang w:val="ru-RU"/>
        </w:rPr>
        <w:t xml:space="preserve">хъ, и шепты </w:t>
      </w:r>
      <w:r w:rsidRPr="009177F1">
        <w:rPr>
          <w:lang w:val="ru-RU"/>
        </w:rPr>
        <w:t>(</w:t>
      </w:r>
      <w:r w:rsidRPr="00413D00">
        <w:t>πολλ</w:t>
      </w:r>
      <w:r w:rsidRPr="004F0B87">
        <w:t>ὴ</w:t>
      </w:r>
      <w:r w:rsidRPr="00413D00">
        <w:t>ν</w:t>
      </w:r>
      <w:r w:rsidRPr="009177F1">
        <w:rPr>
          <w:rFonts w:ascii="KDRS" w:hAnsi="KDRS"/>
          <w:lang w:val="ru-RU"/>
        </w:rPr>
        <w:t>…</w:t>
      </w:r>
      <w:r w:rsidRPr="009177F1">
        <w:rPr>
          <w:lang w:val="ru-RU"/>
        </w:rPr>
        <w:t xml:space="preserve"> </w:t>
      </w:r>
      <w:r w:rsidRPr="00413D00">
        <w:t>ε</w:t>
      </w:r>
      <w:r w:rsidRPr="004F0B87">
        <w:t>ὐ</w:t>
      </w:r>
      <w:r w:rsidRPr="00413D00">
        <w:t>ταξ</w:t>
      </w:r>
      <w:r w:rsidRPr="004F0B87">
        <w:t>ί</w:t>
      </w:r>
      <w:r w:rsidRPr="00413D00">
        <w:t>αν</w:t>
      </w:r>
      <w:r w:rsidRPr="009177F1">
        <w:rPr>
          <w:lang w:val="ru-RU"/>
        </w:rPr>
        <w:t>)</w:t>
      </w:r>
      <w:r w:rsidRPr="009177F1">
        <w:rPr>
          <w:rFonts w:ascii="KDRS" w:hAnsi="KDRS"/>
          <w:lang w:val="ru-RU"/>
        </w:rPr>
        <w:t>. (Сл.Ио.Злат.) Пон.</w:t>
      </w:r>
      <w:r>
        <w:rPr>
          <w:rFonts w:ascii="KDRS" w:hAnsi="KDRS"/>
        </w:rPr>
        <w:t> III</w:t>
      </w:r>
      <w:r w:rsidRPr="009177F1">
        <w:rPr>
          <w:rFonts w:ascii="KDRS" w:hAnsi="KDRS"/>
          <w:lang w:val="ru-RU"/>
        </w:rPr>
        <w:t xml:space="preserve">, 48. </w:t>
      </w:r>
      <w:r>
        <w:rPr>
          <w:rFonts w:ascii="KDRS" w:hAnsi="KDRS"/>
        </w:rPr>
        <w:t>XIV </w:t>
      </w:r>
      <w:r w:rsidRPr="009177F1">
        <w:rPr>
          <w:rFonts w:ascii="KDRS" w:hAnsi="KDRS"/>
          <w:lang w:val="ru-RU"/>
        </w:rPr>
        <w:t>в. От тог&lt;о&gt; дне</w:t>
      </w:r>
      <w:r w:rsidRPr="009177F1">
        <w:rPr>
          <w:lang w:val="ru-RU"/>
        </w:rPr>
        <w:t>҃</w:t>
      </w:r>
      <w:r w:rsidRPr="009177F1">
        <w:rPr>
          <w:rFonts w:ascii="KDRS" w:hAnsi="KDRS"/>
          <w:lang w:val="ru-RU"/>
        </w:rPr>
        <w:t xml:space="preserve"> быс&lt;ть&gt; мирь и строение по въсеи земли. Кн.Енохова, 71.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 xml:space="preserve">в. Оттоле убо начя греческая власть делитися и скудость приимати… оттоле убо всяко строение царьствия Греческаго преста: токмо убо упражняхуся на власти и чести и богатьства, и междоусобными браньми разтлевахуся. Ив.Гр.Посл., 24. </w:t>
      </w:r>
      <w:r>
        <w:rPr>
          <w:rFonts w:ascii="KDRS" w:hAnsi="KDRS"/>
        </w:rPr>
        <w:t>XVII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sidRPr="009177F1">
        <w:rPr>
          <w:rFonts w:ascii="KDRS" w:hAnsi="KDRS"/>
          <w:lang w:val="ru-RU"/>
        </w:rPr>
        <w:t>1564</w:t>
      </w:r>
      <w:r>
        <w:rPr>
          <w:rFonts w:ascii="KDRS" w:hAnsi="KDRS"/>
        </w:rPr>
        <w:t> </w:t>
      </w:r>
      <w:r w:rsidRPr="009177F1">
        <w:rPr>
          <w:rFonts w:ascii="KDRS" w:hAnsi="KDRS"/>
          <w:lang w:val="ru-RU"/>
        </w:rPr>
        <w:t>г. Т</w:t>
      </w:r>
      <w:r w:rsidRPr="009177F1">
        <w:rPr>
          <w:lang w:val="ru-RU"/>
        </w:rPr>
        <w:t>ѣ</w:t>
      </w:r>
      <w:r w:rsidRPr="009177F1">
        <w:rPr>
          <w:rFonts w:ascii="KDRS" w:hAnsi="KDRS"/>
          <w:lang w:val="ru-RU"/>
        </w:rPr>
        <w:t xml:space="preserve"> заводы держати ему Петру въ добромъ строень</w:t>
      </w:r>
      <w:r w:rsidRPr="009177F1">
        <w:rPr>
          <w:lang w:val="ru-RU"/>
        </w:rPr>
        <w:t>ѣ</w:t>
      </w:r>
      <w:r w:rsidRPr="009177F1">
        <w:rPr>
          <w:rFonts w:ascii="KDRS" w:hAnsi="KDRS"/>
          <w:lang w:val="ru-RU"/>
        </w:rPr>
        <w:t>, чтобъ въ Московскомъ государств</w:t>
      </w:r>
      <w:r w:rsidRPr="009177F1">
        <w:rPr>
          <w:lang w:val="ru-RU"/>
        </w:rPr>
        <w:t>ѣ</w:t>
      </w:r>
      <w:r w:rsidRPr="009177F1">
        <w:rPr>
          <w:rFonts w:ascii="KDRS" w:hAnsi="KDRS"/>
          <w:lang w:val="ru-RU"/>
        </w:rPr>
        <w:t xml:space="preserve"> жел</w:t>
      </w:r>
      <w:r w:rsidRPr="009177F1">
        <w:rPr>
          <w:lang w:val="ru-RU"/>
        </w:rPr>
        <w:t>ѣ</w:t>
      </w:r>
      <w:r w:rsidRPr="009177F1">
        <w:rPr>
          <w:rFonts w:ascii="KDRS" w:hAnsi="KDRS"/>
          <w:lang w:val="ru-RU"/>
        </w:rPr>
        <w:t>зное всякое д</w:t>
      </w:r>
      <w:r w:rsidRPr="009177F1">
        <w:rPr>
          <w:lang w:val="ru-RU"/>
        </w:rPr>
        <w:t>ѣ</w:t>
      </w:r>
      <w:r w:rsidRPr="009177F1">
        <w:rPr>
          <w:rFonts w:ascii="KDRS" w:hAnsi="KDRS"/>
          <w:lang w:val="ru-RU"/>
        </w:rPr>
        <w:t>ло впредъ было во всякой полности. ДАИ</w:t>
      </w:r>
      <w:r>
        <w:rPr>
          <w:rFonts w:ascii="KDRS" w:hAnsi="KDRS"/>
        </w:rPr>
        <w:t> V</w:t>
      </w:r>
      <w:r w:rsidRPr="009177F1">
        <w:rPr>
          <w:rFonts w:ascii="KDRS" w:hAnsi="KDRS"/>
          <w:lang w:val="ru-RU"/>
        </w:rPr>
        <w:t>, 392. 1671</w:t>
      </w:r>
      <w:r>
        <w:rPr>
          <w:rFonts w:ascii="KDRS" w:hAnsi="KDRS"/>
        </w:rPr>
        <w:t> </w:t>
      </w:r>
      <w:r w:rsidRPr="009177F1">
        <w:rPr>
          <w:rFonts w:ascii="KDRS" w:hAnsi="KDRS"/>
          <w:lang w:val="ru-RU"/>
        </w:rPr>
        <w:t>г.</w:t>
      </w:r>
    </w:p>
    <w:p w14:paraId="34D305B3" w14:textId="1895DFED"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5. </w:t>
      </w:r>
      <w:r w:rsidR="00377325">
        <w:rPr>
          <w:rFonts w:ascii="KDRS" w:hAnsi="KDRS"/>
          <w:i/>
          <w:lang w:val="ru-RU"/>
        </w:rPr>
        <w:t>Состояние духа, строй мыслей</w:t>
      </w:r>
      <w:r w:rsidRPr="009177F1">
        <w:rPr>
          <w:rFonts w:ascii="KDRS" w:hAnsi="KDRS"/>
          <w:i/>
          <w:lang w:val="ru-RU"/>
        </w:rPr>
        <w:t>.</w:t>
      </w:r>
      <w:r w:rsidRPr="009177F1">
        <w:rPr>
          <w:rFonts w:ascii="KDRS" w:hAnsi="KDRS"/>
          <w:lang w:val="ru-RU"/>
        </w:rPr>
        <w:t xml:space="preserve"> Гов</w:t>
      </w:r>
      <w:r w:rsidRPr="009177F1">
        <w:rPr>
          <w:lang w:val="ru-RU"/>
        </w:rPr>
        <w:t>ѣ</w:t>
      </w:r>
      <w:r w:rsidRPr="009177F1">
        <w:rPr>
          <w:rFonts w:ascii="KDRS" w:hAnsi="KDRS"/>
          <w:lang w:val="ru-RU"/>
        </w:rPr>
        <w:t>инъ буди, брате! гов</w:t>
      </w:r>
      <w:r w:rsidRPr="009177F1">
        <w:rPr>
          <w:lang w:val="ru-RU"/>
        </w:rPr>
        <w:t>ѣ</w:t>
      </w:r>
      <w:r w:rsidRPr="009177F1">
        <w:rPr>
          <w:rFonts w:ascii="KDRS" w:hAnsi="KDRS"/>
          <w:lang w:val="ru-RU"/>
        </w:rPr>
        <w:t>нье бо ражаеть мирное строенье, мирное же строенье ражаеть бестрастье (</w:t>
      </w:r>
      <w:r w:rsidRPr="00413D00">
        <w:t>κατάστασιν</w:t>
      </w:r>
      <w:r w:rsidRPr="009177F1">
        <w:rPr>
          <w:lang w:val="ru-RU"/>
        </w:rPr>
        <w:t xml:space="preserve">... </w:t>
      </w:r>
      <w:r w:rsidRPr="00413D00">
        <w:t>κατάστασιϛ</w:t>
      </w:r>
      <w:r w:rsidRPr="009177F1">
        <w:rPr>
          <w:rFonts w:ascii="KDRS" w:hAnsi="KDRS"/>
          <w:lang w:val="ru-RU"/>
        </w:rPr>
        <w:t>). Ефр.Сир.</w:t>
      </w:r>
      <w:r>
        <w:rPr>
          <w:rFonts w:ascii="KDRS" w:hAnsi="KDRS"/>
        </w:rPr>
        <w:t> IV</w:t>
      </w:r>
      <w:r w:rsidRPr="009177F1">
        <w:rPr>
          <w:rFonts w:ascii="KDRS" w:hAnsi="KDRS"/>
          <w:lang w:val="ru-RU"/>
        </w:rPr>
        <w:t>, 126. 1269–1289</w:t>
      </w:r>
      <w:r>
        <w:rPr>
          <w:rFonts w:ascii="KDRS" w:hAnsi="KDRS"/>
        </w:rPr>
        <w:t> </w:t>
      </w:r>
      <w:r w:rsidRPr="009177F1">
        <w:rPr>
          <w:rFonts w:ascii="KDRS" w:hAnsi="KDRS"/>
          <w:lang w:val="ru-RU"/>
        </w:rPr>
        <w:t>гг.</w:t>
      </w:r>
    </w:p>
    <w:p w14:paraId="1E8E83A3"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6. </w:t>
      </w:r>
      <w:r w:rsidRPr="009177F1">
        <w:rPr>
          <w:rFonts w:ascii="KDRS" w:hAnsi="KDRS"/>
          <w:i/>
          <w:lang w:val="ru-RU"/>
        </w:rPr>
        <w:t>Установление</w:t>
      </w:r>
      <w:r w:rsidRPr="009177F1">
        <w:rPr>
          <w:rFonts w:ascii="KDRS" w:hAnsi="KDRS"/>
          <w:iCs/>
          <w:lang w:val="ru-RU"/>
        </w:rPr>
        <w:t>;</w:t>
      </w:r>
      <w:r w:rsidRPr="009177F1">
        <w:rPr>
          <w:rFonts w:ascii="KDRS" w:hAnsi="KDRS"/>
          <w:i/>
          <w:lang w:val="ru-RU"/>
        </w:rPr>
        <w:t xml:space="preserve"> установившийся порядок поведения</w:t>
      </w:r>
      <w:r w:rsidRPr="009177F1">
        <w:rPr>
          <w:rFonts w:ascii="KDRS" w:hAnsi="KDRS"/>
          <w:iCs/>
          <w:lang w:val="ru-RU"/>
        </w:rPr>
        <w:t>;</w:t>
      </w:r>
      <w:r w:rsidRPr="009177F1">
        <w:rPr>
          <w:rFonts w:ascii="KDRS" w:hAnsi="KDRS"/>
          <w:i/>
          <w:lang w:val="ru-RU"/>
        </w:rPr>
        <w:t xml:space="preserve"> устав</w:t>
      </w:r>
      <w:r w:rsidRPr="009177F1">
        <w:rPr>
          <w:rFonts w:ascii="KDRS" w:hAnsi="KDRS"/>
          <w:lang w:val="ru-RU"/>
        </w:rPr>
        <w:t>. Пов</w:t>
      </w:r>
      <w:r w:rsidRPr="009177F1">
        <w:rPr>
          <w:lang w:val="ru-RU"/>
        </w:rPr>
        <w:t>ѣ</w:t>
      </w:r>
      <w:r w:rsidRPr="009177F1">
        <w:rPr>
          <w:rFonts w:ascii="KDRS" w:hAnsi="KDRS"/>
          <w:lang w:val="ru-RU"/>
        </w:rPr>
        <w:t>да нама, како живуть и како спять, рече Иоанъ, како будет, яко</w:t>
      </w:r>
      <w:r w:rsidRPr="009177F1">
        <w:rPr>
          <w:lang w:val="ru-RU"/>
        </w:rPr>
        <w:t xml:space="preserve"> </w:t>
      </w:r>
      <w:r w:rsidRPr="009177F1">
        <w:rPr>
          <w:rFonts w:ascii="KDRS" w:hAnsi="KDRS"/>
          <w:lang w:val="ru-RU"/>
        </w:rPr>
        <w:t>ни п</w:t>
      </w:r>
      <w:r w:rsidRPr="009177F1">
        <w:rPr>
          <w:lang w:val="ru-RU"/>
        </w:rPr>
        <w:t>ѣ</w:t>
      </w:r>
      <w:r w:rsidRPr="009177F1">
        <w:rPr>
          <w:rFonts w:ascii="KDRS" w:hAnsi="KDRS"/>
          <w:lang w:val="ru-RU"/>
        </w:rPr>
        <w:t>ниа,</w:t>
      </w:r>
      <w:r w:rsidRPr="009177F1">
        <w:rPr>
          <w:lang w:val="ru-RU"/>
        </w:rPr>
        <w:t xml:space="preserve"> н</w:t>
      </w:r>
      <w:r w:rsidRPr="009177F1">
        <w:rPr>
          <w:rFonts w:ascii="KDRS" w:hAnsi="KDRS"/>
          <w:lang w:val="ru-RU"/>
        </w:rPr>
        <w:t>и строениа не навыкохов</w:t>
      </w:r>
      <w:r w:rsidRPr="009177F1">
        <w:rPr>
          <w:lang w:val="ru-RU"/>
        </w:rPr>
        <w:t>ѣ</w:t>
      </w:r>
      <w:r w:rsidRPr="009177F1">
        <w:rPr>
          <w:rFonts w:ascii="KDRS" w:hAnsi="KDRS"/>
          <w:lang w:val="ru-RU"/>
        </w:rPr>
        <w:t xml:space="preserve"> (</w:t>
      </w:r>
      <w:r w:rsidRPr="00413D00">
        <w:t>τ</w:t>
      </w:r>
      <w:r w:rsidRPr="004F0B87">
        <w:t>ὴ</w:t>
      </w:r>
      <w:r w:rsidRPr="00413D00">
        <w:t>ν</w:t>
      </w:r>
      <w:r w:rsidRPr="009177F1">
        <w:rPr>
          <w:lang w:val="ru-RU"/>
        </w:rPr>
        <w:t xml:space="preserve"> </w:t>
      </w:r>
      <w:r w:rsidRPr="00413D00">
        <w:t>κατάστασιν</w:t>
      </w:r>
      <w:r w:rsidRPr="009177F1">
        <w:rPr>
          <w:rFonts w:ascii="KDRS" w:hAnsi="KDRS"/>
          <w:lang w:val="ru-RU"/>
        </w:rPr>
        <w:t xml:space="preserve">). (Ж.Сим.Урод.) Мин.чет.июль, 365. </w:t>
      </w:r>
      <w:r>
        <w:rPr>
          <w:rFonts w:ascii="KDRS" w:hAnsi="KDRS"/>
        </w:rPr>
        <w:t>XVI </w:t>
      </w:r>
      <w:r w:rsidRPr="009177F1">
        <w:rPr>
          <w:rFonts w:ascii="KDRS" w:hAnsi="KDRS"/>
          <w:lang w:val="ru-RU"/>
        </w:rPr>
        <w:t>в. Аще ли гръдостию и буестию своею възнесеся [пресвитер]… таковый яко зборныя церкви 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 xml:space="preserve"> и строению ругаяся… да будетъ проклятъ. (Посл.мт. Фотия) РИБ</w:t>
      </w:r>
      <w:r>
        <w:rPr>
          <w:rFonts w:ascii="KDRS" w:hAnsi="KDRS"/>
        </w:rPr>
        <w:t> VI</w:t>
      </w:r>
      <w:r w:rsidRPr="009177F1">
        <w:rPr>
          <w:rFonts w:ascii="KDRS" w:hAnsi="KDRS"/>
          <w:lang w:val="ru-RU"/>
        </w:rPr>
        <w:t>, 354. 1415–1416</w:t>
      </w:r>
      <w:r>
        <w:rPr>
          <w:rFonts w:ascii="KDRS" w:hAnsi="KDRS"/>
        </w:rPr>
        <w:t> </w:t>
      </w:r>
      <w:r w:rsidRPr="009177F1">
        <w:rPr>
          <w:rFonts w:ascii="KDRS" w:hAnsi="KDRS"/>
          <w:lang w:val="ru-RU"/>
        </w:rPr>
        <w:t xml:space="preserve">гг. Женску убо полу </w:t>
      </w:r>
      <w:r w:rsidRPr="009177F1">
        <w:rPr>
          <w:rFonts w:ascii="KDRS" w:hAnsi="KDRS"/>
          <w:vertAlign w:val="superscript"/>
          <w:lang w:val="ru-RU"/>
        </w:rPr>
        <w:t>.</w:t>
      </w:r>
      <w:r w:rsidRPr="009177F1">
        <w:rPr>
          <w:rFonts w:ascii="KDRS" w:hAnsi="KDRS"/>
          <w:lang w:val="ru-RU"/>
        </w:rPr>
        <w:t>в</w:t>
      </w:r>
      <w:r>
        <w:rPr>
          <w:rFonts w:ascii="KDRS" w:hAnsi="KDRS"/>
        </w:rPr>
        <w:t>i</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л</w:t>
      </w:r>
      <w:r w:rsidRPr="009177F1">
        <w:rPr>
          <w:lang w:val="ru-RU"/>
        </w:rPr>
        <w:t>ѣ</w:t>
      </w:r>
      <w:r w:rsidRPr="009177F1">
        <w:rPr>
          <w:rFonts w:ascii="KDRS" w:hAnsi="KDRS"/>
          <w:lang w:val="ru-RU"/>
        </w:rPr>
        <w:t>т&lt;у&gt; суще возрастом… тогда обручение первое сщн</w:t>
      </w:r>
      <w:r w:rsidRPr="009177F1">
        <w:rPr>
          <w:lang w:val="ru-RU"/>
        </w:rPr>
        <w:t>҃</w:t>
      </w:r>
      <w:r w:rsidRPr="009177F1">
        <w:rPr>
          <w:rFonts w:ascii="KDRS" w:hAnsi="KDRS"/>
          <w:lang w:val="ru-RU"/>
        </w:rPr>
        <w:t>ых творением свершати и съ обычными его строении, рекше съ залогом, еже ес&lt;ть&gt; м</w:t>
      </w:r>
      <w:r w:rsidRPr="009177F1">
        <w:rPr>
          <w:lang w:val="ru-RU"/>
        </w:rPr>
        <w:t>ѣ</w:t>
      </w:r>
      <w:r w:rsidRPr="009177F1">
        <w:rPr>
          <w:rFonts w:ascii="KDRS" w:hAnsi="KDRS"/>
          <w:lang w:val="ru-RU"/>
        </w:rPr>
        <w:t>на перьстень, и с любезным обрученикома лобзанием (</w:t>
      </w:r>
      <w:r w:rsidRPr="00413D00">
        <w:t>μετὰ</w:t>
      </w:r>
      <w:r w:rsidRPr="009177F1">
        <w:rPr>
          <w:lang w:val="ru-RU"/>
        </w:rPr>
        <w:t xml:space="preserve">... </w:t>
      </w:r>
      <w:r w:rsidRPr="00413D00">
        <w:t>τ</w:t>
      </w:r>
      <w:r w:rsidRPr="00A57841">
        <w:t>ῶ</w:t>
      </w:r>
      <w:r w:rsidRPr="00413D00">
        <w:t>ν</w:t>
      </w:r>
      <w:r w:rsidRPr="009177F1">
        <w:rPr>
          <w:lang w:val="ru-RU"/>
        </w:rPr>
        <w:t xml:space="preserve">... </w:t>
      </w:r>
      <w:r w:rsidRPr="00413D00">
        <w:t>παρατηρ</w:t>
      </w:r>
      <w:r w:rsidRPr="00940A90">
        <w:t>ή</w:t>
      </w:r>
      <w:r w:rsidRPr="00413D00">
        <w:t>σεων</w:t>
      </w:r>
      <w:r w:rsidRPr="009177F1">
        <w:rPr>
          <w:rFonts w:ascii="KDRS" w:hAnsi="KDRS"/>
          <w:lang w:val="ru-RU"/>
        </w:rPr>
        <w:t>). (Запов.Алекс.Комн.) Корм.Балаш., 602</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 xml:space="preserve">в. [ср. Мерило пр., 406. </w:t>
      </w:r>
      <w:r>
        <w:rPr>
          <w:rFonts w:ascii="KDRS" w:hAnsi="KDRS"/>
        </w:rPr>
        <w:t>XIV </w:t>
      </w:r>
      <w:r w:rsidRPr="009177F1">
        <w:rPr>
          <w:rFonts w:ascii="KDRS" w:hAnsi="KDRS"/>
          <w:lang w:val="ru-RU"/>
        </w:rPr>
        <w:t>в.: обычныя млт</w:t>
      </w:r>
      <w:r w:rsidRPr="009177F1">
        <w:rPr>
          <w:lang w:val="ru-RU"/>
        </w:rPr>
        <w:t>҃</w:t>
      </w:r>
      <w:r w:rsidRPr="009177F1">
        <w:rPr>
          <w:rFonts w:ascii="KDRS" w:hAnsi="KDRS"/>
          <w:lang w:val="ru-RU"/>
        </w:rPr>
        <w:t>вы на обручение тогда творити должни суть и со ин</w:t>
      </w:r>
      <w:r w:rsidRPr="009177F1">
        <w:rPr>
          <w:lang w:val="ru-RU"/>
        </w:rPr>
        <w:t>ѣ</w:t>
      </w:r>
      <w:r w:rsidRPr="009177F1">
        <w:rPr>
          <w:rFonts w:ascii="KDRS" w:hAnsi="KDRS"/>
          <w:lang w:val="ru-RU"/>
        </w:rPr>
        <w:t>ми обычными сблюденьи… со залогомь и лобзаниемь рекше с м</w:t>
      </w:r>
      <w:r w:rsidRPr="009177F1">
        <w:rPr>
          <w:lang w:val="ru-RU"/>
        </w:rPr>
        <w:t>ѣ</w:t>
      </w:r>
      <w:r w:rsidRPr="009177F1">
        <w:rPr>
          <w:rFonts w:ascii="KDRS" w:hAnsi="KDRS"/>
          <w:lang w:val="ru-RU"/>
        </w:rPr>
        <w:t>ною перстне</w:t>
      </w:r>
      <w:r w:rsidRPr="009177F1">
        <w:rPr>
          <w:lang w:val="ru-RU"/>
        </w:rPr>
        <w:t>].</w:t>
      </w:r>
    </w:p>
    <w:p w14:paraId="5C5CD55C"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7. </w:t>
      </w:r>
      <w:r w:rsidRPr="009177F1">
        <w:rPr>
          <w:rFonts w:ascii="KDRS" w:hAnsi="KDRS"/>
          <w:i/>
          <w:lang w:val="ru-RU"/>
        </w:rPr>
        <w:t>Совершение, исполнение, выполнение</w:t>
      </w:r>
      <w:r w:rsidRPr="009177F1">
        <w:rPr>
          <w:rFonts w:ascii="KDRS" w:hAnsi="KDRS"/>
          <w:lang w:val="ru-RU"/>
        </w:rPr>
        <w:t>. Жена же Богданова, позабывъ мужа своего приказъ, иде за инъ мужъ, на строение же церковнаго ст</w:t>
      </w:r>
      <w:r w:rsidRPr="009177F1">
        <w:rPr>
          <w:lang w:val="ru-RU"/>
        </w:rPr>
        <w:t>ѣ</w:t>
      </w:r>
      <w:r w:rsidRPr="009177F1">
        <w:rPr>
          <w:rFonts w:ascii="KDRS" w:hAnsi="KDRS"/>
          <w:lang w:val="ru-RU"/>
        </w:rPr>
        <w:t>ннаго писма мало отъ им</w:t>
      </w:r>
      <w:r w:rsidRPr="009177F1">
        <w:rPr>
          <w:lang w:val="ru-RU"/>
        </w:rPr>
        <w:t>ѣ</w:t>
      </w:r>
      <w:r w:rsidRPr="009177F1">
        <w:rPr>
          <w:rFonts w:ascii="KDRS" w:hAnsi="KDRS"/>
          <w:lang w:val="ru-RU"/>
        </w:rPr>
        <w:t>ния своего присла. Ч.Серг.Р.Аз., 49. 1654</w:t>
      </w:r>
      <w:r>
        <w:rPr>
          <w:rFonts w:ascii="KDRS" w:hAnsi="KDRS"/>
        </w:rPr>
        <w:t> </w:t>
      </w:r>
      <w:r w:rsidRPr="009177F1">
        <w:rPr>
          <w:rFonts w:ascii="KDRS" w:hAnsi="KDRS"/>
          <w:lang w:val="ru-RU"/>
        </w:rPr>
        <w:t xml:space="preserve">г. Избра насъ </w:t>
      </w:r>
      <w:r w:rsidRPr="009177F1">
        <w:rPr>
          <w:rFonts w:ascii="KDRS" w:hAnsi="KDRS"/>
          <w:lang w:val="ru-RU"/>
        </w:rPr>
        <w:lastRenderedPageBreak/>
        <w:t>Сты</w:t>
      </w:r>
      <w:r w:rsidRPr="009177F1">
        <w:rPr>
          <w:lang w:val="ru-RU"/>
        </w:rPr>
        <w:t>҃</w:t>
      </w:r>
      <w:r w:rsidRPr="009177F1">
        <w:rPr>
          <w:rFonts w:ascii="KDRS" w:hAnsi="KDRS"/>
          <w:lang w:val="ru-RU"/>
        </w:rPr>
        <w:t>й Дхъ</w:t>
      </w:r>
      <w:r w:rsidRPr="009177F1">
        <w:rPr>
          <w:lang w:val="ru-RU"/>
        </w:rPr>
        <w:t>҃</w:t>
      </w:r>
      <w:r w:rsidRPr="009177F1">
        <w:rPr>
          <w:rFonts w:ascii="KDRS" w:hAnsi="KDRS"/>
          <w:lang w:val="ru-RU"/>
        </w:rPr>
        <w:t xml:space="preserve"> и ости</w:t>
      </w:r>
      <w:r w:rsidRPr="009177F1">
        <w:rPr>
          <w:lang w:val="ru-RU"/>
        </w:rPr>
        <w:t>҃</w:t>
      </w:r>
      <w:r w:rsidRPr="009177F1">
        <w:rPr>
          <w:rFonts w:ascii="KDRS" w:hAnsi="KDRS"/>
          <w:lang w:val="ru-RU"/>
        </w:rPr>
        <w:t xml:space="preserve"> его блг</w:t>
      </w:r>
      <w:r w:rsidRPr="009177F1">
        <w:rPr>
          <w:lang w:val="ru-RU"/>
        </w:rPr>
        <w:t>҃</w:t>
      </w:r>
      <w:r w:rsidRPr="009177F1">
        <w:rPr>
          <w:rFonts w:ascii="KDRS" w:hAnsi="KDRS"/>
          <w:lang w:val="ru-RU"/>
        </w:rPr>
        <w:t>одать в служение и строение таинъ его, и устрои пасти словесное стадо свое. Скрижаль,</w:t>
      </w:r>
      <w:r>
        <w:rPr>
          <w:rFonts w:ascii="KDRS" w:hAnsi="KDRS"/>
        </w:rPr>
        <w:t> II</w:t>
      </w:r>
      <w:r w:rsidRPr="009177F1">
        <w:rPr>
          <w:rFonts w:ascii="KDRS" w:hAnsi="KDRS"/>
          <w:lang w:val="ru-RU"/>
        </w:rPr>
        <w:t>, 761. 1656</w:t>
      </w:r>
      <w:r>
        <w:rPr>
          <w:rFonts w:ascii="KDRS" w:hAnsi="KDRS"/>
        </w:rPr>
        <w:t> </w:t>
      </w:r>
      <w:r w:rsidRPr="009177F1">
        <w:rPr>
          <w:rFonts w:ascii="KDRS" w:hAnsi="KDRS"/>
          <w:lang w:val="ru-RU"/>
        </w:rPr>
        <w:t>г.</w:t>
      </w:r>
    </w:p>
    <w:p w14:paraId="70721FC2"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8. </w:t>
      </w:r>
      <w:r w:rsidRPr="009177F1">
        <w:rPr>
          <w:rFonts w:ascii="KDRS" w:hAnsi="KDRS"/>
          <w:i/>
          <w:lang w:val="ru-RU"/>
        </w:rPr>
        <w:t>Работа, дело, занятие</w:t>
      </w:r>
      <w:r w:rsidRPr="009177F1">
        <w:rPr>
          <w:rFonts w:ascii="KDRS" w:hAnsi="KDRS"/>
          <w:lang w:val="ru-RU"/>
        </w:rPr>
        <w:t>. Устави сты</w:t>
      </w:r>
      <w:r w:rsidRPr="009177F1">
        <w:rPr>
          <w:lang w:val="ru-RU"/>
        </w:rPr>
        <w:t>҃</w:t>
      </w:r>
      <w:r w:rsidRPr="009177F1">
        <w:rPr>
          <w:rFonts w:ascii="KDRS" w:hAnsi="KDRS"/>
          <w:lang w:val="ru-RU"/>
        </w:rPr>
        <w:t>и съборъ… дъвашьды л</w:t>
      </w:r>
      <w:r w:rsidRPr="009177F1">
        <w:rPr>
          <w:lang w:val="ru-RU"/>
        </w:rPr>
        <w:t>ѣ</w:t>
      </w:r>
      <w:r w:rsidRPr="009177F1">
        <w:rPr>
          <w:rFonts w:ascii="KDRS" w:hAnsi="KDRS"/>
          <w:lang w:val="ru-RU"/>
        </w:rPr>
        <w:t>та въкупь събиратися коеяжьдо области епс</w:t>
      </w:r>
      <w:r w:rsidRPr="009177F1">
        <w:rPr>
          <w:lang w:val="ru-RU"/>
        </w:rPr>
        <w:t>҃</w:t>
      </w:r>
      <w:r w:rsidRPr="009177F1">
        <w:rPr>
          <w:rFonts w:ascii="KDRS" w:hAnsi="KDRS"/>
          <w:lang w:val="ru-RU"/>
        </w:rPr>
        <w:t>помъ… не приходящая же епс</w:t>
      </w:r>
      <w:r w:rsidRPr="009177F1">
        <w:rPr>
          <w:lang w:val="ru-RU"/>
        </w:rPr>
        <w:t>҃</w:t>
      </w:r>
      <w:r w:rsidRPr="009177F1">
        <w:rPr>
          <w:rFonts w:ascii="KDRS" w:hAnsi="KDRS"/>
          <w:lang w:val="ru-RU"/>
        </w:rPr>
        <w:t>пы и пребываюшта въ своихъ град</w:t>
      </w:r>
      <w:r w:rsidRPr="009177F1">
        <w:rPr>
          <w:lang w:val="ru-RU"/>
        </w:rPr>
        <w:t>ѣ</w:t>
      </w:r>
      <w:r w:rsidRPr="009177F1">
        <w:rPr>
          <w:rFonts w:ascii="KDRS" w:hAnsi="KDRS"/>
          <w:lang w:val="ru-RU"/>
        </w:rPr>
        <w:t>хъ въ съдравии, всякого неотърочьнааго и нуждьнааго строения суща свободьны братьскы запр</w:t>
      </w:r>
      <w:r w:rsidRPr="009177F1">
        <w:rPr>
          <w:lang w:val="ru-RU"/>
        </w:rPr>
        <w:t>ѣ</w:t>
      </w:r>
      <w:r w:rsidRPr="009177F1">
        <w:rPr>
          <w:rFonts w:ascii="KDRS" w:hAnsi="KDRS"/>
          <w:lang w:val="ru-RU"/>
        </w:rPr>
        <w:t>штати (</w:t>
      </w:r>
      <w:r w:rsidRPr="004F0B87">
        <w:t>ἀ</w:t>
      </w:r>
      <w:r w:rsidRPr="00413D00">
        <w:t>σχολ</w:t>
      </w:r>
      <w:r w:rsidRPr="004F0B87">
        <w:t>ί</w:t>
      </w:r>
      <w:r w:rsidRPr="00413D00">
        <w:t>αϛ</w:t>
      </w:r>
      <w:r w:rsidRPr="009177F1">
        <w:rPr>
          <w:rFonts w:ascii="KDRS" w:hAnsi="KDRS"/>
          <w:lang w:val="ru-RU"/>
        </w:rPr>
        <w:t>). (Халк</w:t>
      </w:r>
      <w:r w:rsidRPr="009177F1">
        <w:rPr>
          <w:lang w:val="ru-RU"/>
        </w:rPr>
        <w:t xml:space="preserve">. </w:t>
      </w:r>
      <w:r w:rsidRPr="009177F1">
        <w:rPr>
          <w:rFonts w:ascii="KDRS" w:hAnsi="KDRS"/>
          <w:lang w:val="ru-RU"/>
        </w:rPr>
        <w:t xml:space="preserve">19) Ефр.корм., 121. </w:t>
      </w:r>
      <w:r>
        <w:rPr>
          <w:rFonts w:ascii="KDRS" w:hAnsi="KDRS"/>
        </w:rPr>
        <w:t>XII </w:t>
      </w:r>
      <w:r w:rsidRPr="009177F1">
        <w:rPr>
          <w:rFonts w:ascii="KDRS" w:hAnsi="KDRS"/>
          <w:lang w:val="ru-RU"/>
        </w:rPr>
        <w:t xml:space="preserve">в. </w:t>
      </w:r>
      <w:r>
        <w:rPr>
          <w:rFonts w:ascii="KDRS" w:hAnsi="KDRS"/>
        </w:rPr>
        <w:t>C</w:t>
      </w:r>
      <w:r w:rsidRPr="009177F1">
        <w:rPr>
          <w:rFonts w:ascii="KDRS" w:hAnsi="KDRS"/>
          <w:lang w:val="ru-RU"/>
        </w:rPr>
        <w:t>ия въ селъ м</w:t>
      </w:r>
      <w:r w:rsidRPr="009177F1">
        <w:rPr>
          <w:lang w:val="ru-RU"/>
        </w:rPr>
        <w:t>ѣ</w:t>
      </w:r>
      <w:r w:rsidRPr="009177F1">
        <w:rPr>
          <w:rFonts w:ascii="KDRS" w:hAnsi="KDRS"/>
          <w:lang w:val="ru-RU"/>
        </w:rPr>
        <w:t>сто и домовьныхъ печалии раздаите строения, сия бо црк</w:t>
      </w:r>
      <w:r w:rsidRPr="009177F1">
        <w:rPr>
          <w:lang w:val="ru-RU"/>
        </w:rPr>
        <w:t>҃</w:t>
      </w:r>
      <w:r w:rsidRPr="009177F1">
        <w:rPr>
          <w:rFonts w:ascii="KDRS" w:hAnsi="KDRS"/>
          <w:lang w:val="ru-RU"/>
        </w:rPr>
        <w:t>вьная пристроя, сия достоина еи съкровища, и много вамъ уподобие и мъного вамъ пользу подая (</w:t>
      </w:r>
      <w:r w:rsidRPr="00413D00">
        <w:t>τὰϛ</w:t>
      </w:r>
      <w:r w:rsidRPr="009177F1">
        <w:rPr>
          <w:lang w:val="ru-RU"/>
        </w:rPr>
        <w:t xml:space="preserve"> </w:t>
      </w:r>
      <w:r w:rsidRPr="00413D00">
        <w:t>ο</w:t>
      </w:r>
      <w:r w:rsidRPr="00940A90">
        <w:t>ἰ</w:t>
      </w:r>
      <w:r w:rsidRPr="00413D00">
        <w:t>κονομ</w:t>
      </w:r>
      <w:r w:rsidRPr="004F0B87">
        <w:t>ί</w:t>
      </w:r>
      <w:r w:rsidRPr="00413D00">
        <w:t>αϛ</w:t>
      </w:r>
      <w:r w:rsidRPr="009177F1">
        <w:rPr>
          <w:lang w:val="ru-RU"/>
        </w:rPr>
        <w:t>).</w:t>
      </w:r>
      <w:r w:rsidRPr="009177F1">
        <w:rPr>
          <w:rFonts w:ascii="KDRS" w:hAnsi="KDRS"/>
          <w:lang w:val="ru-RU"/>
        </w:rPr>
        <w:t xml:space="preserve"> Никон.Панд.</w:t>
      </w:r>
      <w:r w:rsidRPr="009177F1">
        <w:rPr>
          <w:rFonts w:ascii="KDRS" w:hAnsi="KDRS"/>
          <w:vertAlign w:val="superscript"/>
          <w:lang w:val="ru-RU"/>
        </w:rPr>
        <w:t>2</w:t>
      </w:r>
      <w:r w:rsidRPr="009177F1">
        <w:rPr>
          <w:rFonts w:ascii="KDRS" w:hAnsi="KDRS"/>
          <w:lang w:val="ru-RU"/>
        </w:rPr>
        <w:t xml:space="preserve">, 202. </w:t>
      </w:r>
      <w:r>
        <w:rPr>
          <w:rFonts w:ascii="KDRS" w:hAnsi="KDRS"/>
        </w:rPr>
        <w:t>XIII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XII </w:t>
      </w:r>
      <w:r w:rsidRPr="009177F1">
        <w:rPr>
          <w:rFonts w:ascii="KDRS" w:hAnsi="KDRS"/>
          <w:lang w:val="ru-RU"/>
        </w:rPr>
        <w:t>в. Незваномъ же епсп</w:t>
      </w:r>
      <w:r w:rsidRPr="009177F1">
        <w:rPr>
          <w:lang w:val="ru-RU"/>
        </w:rPr>
        <w:t>҃</w:t>
      </w:r>
      <w:r w:rsidRPr="009177F1">
        <w:rPr>
          <w:rFonts w:ascii="KDRS" w:hAnsi="KDRS"/>
          <w:lang w:val="ru-RU"/>
        </w:rPr>
        <w:t>мъ… не приходити на сще</w:t>
      </w:r>
      <w:r w:rsidRPr="009177F1">
        <w:rPr>
          <w:lang w:val="ru-RU"/>
        </w:rPr>
        <w:t>҃</w:t>
      </w:r>
      <w:r w:rsidRPr="009177F1">
        <w:rPr>
          <w:rFonts w:ascii="KDRS" w:hAnsi="KDRS"/>
          <w:lang w:val="ru-RU"/>
        </w:rPr>
        <w:t>ния ли на ина строения црк</w:t>
      </w:r>
      <w:r w:rsidRPr="009177F1">
        <w:rPr>
          <w:lang w:val="ru-RU"/>
        </w:rPr>
        <w:t>҃</w:t>
      </w:r>
      <w:r w:rsidRPr="009177F1">
        <w:rPr>
          <w:rFonts w:ascii="KDRS" w:hAnsi="KDRS"/>
          <w:lang w:val="ru-RU"/>
        </w:rPr>
        <w:t>вьная (</w:t>
      </w:r>
      <w:r w:rsidRPr="00413D00">
        <w:t>ἐπ</w:t>
      </w:r>
      <w:r w:rsidRPr="006A12CB">
        <w:t>ὶ</w:t>
      </w:r>
      <w:r w:rsidRPr="009177F1">
        <w:rPr>
          <w:lang w:val="ru-RU"/>
        </w:rPr>
        <w:t xml:space="preserve">... </w:t>
      </w:r>
      <w:r w:rsidRPr="00413D00">
        <w:t>ο</w:t>
      </w:r>
      <w:r w:rsidRPr="00940A90">
        <w:t>ἰ</w:t>
      </w:r>
      <w:r w:rsidRPr="00413D00">
        <w:t>κονομ</w:t>
      </w:r>
      <w:r w:rsidRPr="004F0B87">
        <w:t>ί</w:t>
      </w:r>
      <w:r w:rsidRPr="00413D00">
        <w:t>αιϛ</w:t>
      </w:r>
      <w:r w:rsidRPr="009177F1">
        <w:rPr>
          <w:rFonts w:ascii="KDRS" w:hAnsi="KDRS"/>
          <w:lang w:val="ru-RU"/>
        </w:rPr>
        <w:t>). Уст.корм., 12</w:t>
      </w:r>
      <w:r>
        <w:rPr>
          <w:rFonts w:ascii="KDRS" w:hAnsi="KDRS"/>
        </w:rPr>
        <w:t> </w:t>
      </w:r>
      <w:r w:rsidRPr="009177F1">
        <w:rPr>
          <w:rFonts w:ascii="KDRS" w:hAnsi="KDRS"/>
          <w:lang w:val="ru-RU"/>
        </w:rPr>
        <w:t xml:space="preserve">об. </w:t>
      </w:r>
      <w:r>
        <w:rPr>
          <w:rFonts w:ascii="KDRS" w:hAnsi="KDRS"/>
        </w:rPr>
        <w:t>XIII</w:t>
      </w:r>
      <w:r w:rsidRPr="009177F1">
        <w:rPr>
          <w:rFonts w:ascii="KDRS" w:hAnsi="KDRS"/>
          <w:lang w:val="ru-RU"/>
        </w:rPr>
        <w:t>–</w:t>
      </w:r>
      <w:r>
        <w:rPr>
          <w:rFonts w:ascii="KDRS" w:hAnsi="KDRS"/>
        </w:rPr>
        <w:t>XIV</w:t>
      </w:r>
      <w:r w:rsidRPr="009177F1">
        <w:rPr>
          <w:rFonts w:ascii="KDRS" w:hAnsi="KDRS"/>
          <w:lang w:val="ru-RU"/>
        </w:rPr>
        <w:t xml:space="preserve"> вв. Вы трудистес&lt;я&gt; и строение сотвористе, достоино убо ес&lt;ть&gt; вам взяти мзду (</w:t>
      </w:r>
      <w:r w:rsidRPr="00413D00">
        <w:t>τ</w:t>
      </w:r>
      <w:r w:rsidRPr="006A12CB">
        <w:t>ὴ</w:t>
      </w:r>
      <w:r w:rsidRPr="00413D00">
        <w:t>ν</w:t>
      </w:r>
      <w:r w:rsidRPr="009177F1">
        <w:rPr>
          <w:lang w:val="ru-RU"/>
        </w:rPr>
        <w:t xml:space="preserve"> </w:t>
      </w:r>
      <w:r w:rsidRPr="00413D00">
        <w:t>σ</w:t>
      </w:r>
      <w:r w:rsidRPr="006A12CB">
        <w:t>ύ</w:t>
      </w:r>
      <w:r w:rsidRPr="00413D00">
        <w:t>νταξιν</w:t>
      </w:r>
      <w:r w:rsidRPr="009177F1">
        <w:rPr>
          <w:rFonts w:ascii="KDRS" w:hAnsi="KDRS"/>
          <w:lang w:val="ru-RU"/>
        </w:rPr>
        <w:t xml:space="preserve">). (Ж.Вас.Амас.) ВМЧ, Апр. 22–30, 980–981. </w:t>
      </w:r>
      <w:r>
        <w:rPr>
          <w:rFonts w:ascii="KDRS" w:hAnsi="KDRS"/>
        </w:rPr>
        <w:t>XVI </w:t>
      </w:r>
      <w:r w:rsidRPr="009177F1">
        <w:rPr>
          <w:rFonts w:ascii="KDRS" w:hAnsi="KDRS"/>
          <w:lang w:val="ru-RU"/>
        </w:rPr>
        <w:t xml:space="preserve">в. </w:t>
      </w:r>
      <w:r w:rsidRPr="009177F1">
        <w:rPr>
          <w:rFonts w:ascii="KDRS" w:hAnsi="KDRS"/>
          <w:caps/>
          <w:lang w:val="ru-RU"/>
        </w:rPr>
        <w:t>н</w:t>
      </w:r>
      <w:r w:rsidRPr="009177F1">
        <w:rPr>
          <w:rFonts w:ascii="KDRS" w:hAnsi="KDRS"/>
          <w:lang w:val="ru-RU"/>
        </w:rPr>
        <w:t>ев</w:t>
      </w:r>
      <w:r w:rsidRPr="009177F1">
        <w:rPr>
          <w:lang w:val="ru-RU"/>
        </w:rPr>
        <w:t>ѣ</w:t>
      </w:r>
      <w:r w:rsidRPr="009177F1">
        <w:rPr>
          <w:rFonts w:ascii="KDRS" w:hAnsi="KDRS"/>
          <w:lang w:val="ru-RU"/>
        </w:rPr>
        <w:t>гласи… въ нихъ [план</w:t>
      </w:r>
      <w:r w:rsidRPr="009177F1">
        <w:rPr>
          <w:lang w:val="ru-RU"/>
        </w:rPr>
        <w:t>ет</w:t>
      </w:r>
      <w:r w:rsidRPr="009177F1">
        <w:rPr>
          <w:rFonts w:ascii="KDRS" w:hAnsi="KDRS"/>
          <w:lang w:val="ru-RU"/>
        </w:rPr>
        <w:t xml:space="preserve">ах] ищутъ рока житию… в ремеслехъ и в-ыныхъ строениихъ. Пять поуч., 100. </w:t>
      </w:r>
      <w:r>
        <w:rPr>
          <w:rFonts w:ascii="KDRS" w:hAnsi="KDRS"/>
        </w:rPr>
        <w:t>XVII </w:t>
      </w:r>
      <w:r w:rsidRPr="009177F1">
        <w:rPr>
          <w:rFonts w:ascii="KDRS" w:hAnsi="KDRS"/>
          <w:lang w:val="ru-RU"/>
        </w:rPr>
        <w:t>в.</w:t>
      </w:r>
      <w:r>
        <w:rPr>
          <w:rFonts w:ascii="KDRS" w:hAnsi="KDRS"/>
        </w:rPr>
        <w:t> </w:t>
      </w:r>
      <w:r w:rsidRPr="009177F1">
        <w:rPr>
          <w:rFonts w:ascii="KDRS" w:hAnsi="KDRS"/>
          <w:lang w:val="ru-RU"/>
        </w:rPr>
        <w:t>~</w:t>
      </w:r>
      <w:r>
        <w:rPr>
          <w:rFonts w:ascii="KDRS" w:hAnsi="KDRS"/>
        </w:rPr>
        <w:t> XVI</w:t>
      </w:r>
      <w:r w:rsidRPr="009177F1">
        <w:rPr>
          <w:rFonts w:ascii="KDRS" w:hAnsi="KDRS"/>
          <w:lang w:val="ru-RU"/>
        </w:rPr>
        <w:t>–</w:t>
      </w:r>
      <w:r>
        <w:rPr>
          <w:rFonts w:ascii="KDRS" w:hAnsi="KDRS"/>
        </w:rPr>
        <w:t>XVII </w:t>
      </w:r>
      <w:r w:rsidRPr="009177F1">
        <w:rPr>
          <w:rFonts w:ascii="KDRS" w:hAnsi="KDRS"/>
          <w:lang w:val="ru-RU"/>
        </w:rPr>
        <w:t>вв.</w:t>
      </w:r>
    </w:p>
    <w:p w14:paraId="6539408C"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9. </w:t>
      </w:r>
      <w:r w:rsidRPr="009177F1">
        <w:rPr>
          <w:rFonts w:ascii="KDRS" w:hAnsi="KDRS"/>
          <w:i/>
          <w:lang w:val="ru-RU"/>
        </w:rPr>
        <w:t>Способность, умение делать что-л.</w:t>
      </w:r>
      <w:r w:rsidRPr="009177F1">
        <w:rPr>
          <w:rFonts w:ascii="KDRS" w:hAnsi="KDRS"/>
          <w:lang w:val="ru-RU"/>
        </w:rPr>
        <w:t xml:space="preserve"> Аще бо кто или вмал</w:t>
      </w:r>
      <w:r w:rsidRPr="009177F1">
        <w:rPr>
          <w:lang w:val="ru-RU"/>
        </w:rPr>
        <w:t>ѣ</w:t>
      </w:r>
      <w:r w:rsidRPr="009177F1">
        <w:rPr>
          <w:rFonts w:ascii="KDRS" w:hAnsi="KDRS"/>
          <w:lang w:val="ru-RU"/>
        </w:rPr>
        <w:t xml:space="preserve"> или намноз</w:t>
      </w:r>
      <w:r w:rsidRPr="009177F1">
        <w:rPr>
          <w:lang w:val="ru-RU"/>
        </w:rPr>
        <w:t>ѣ</w:t>
      </w:r>
      <w:r w:rsidRPr="009177F1">
        <w:rPr>
          <w:rFonts w:ascii="KDRS" w:hAnsi="KDRS"/>
          <w:lang w:val="ru-RU"/>
        </w:rPr>
        <w:t xml:space="preserve"> сотворитъ съ нимъ бес</w:t>
      </w:r>
      <w:r w:rsidRPr="009177F1">
        <w:rPr>
          <w:lang w:val="ru-RU"/>
        </w:rPr>
        <w:t>ѣ</w:t>
      </w:r>
      <w:r w:rsidRPr="009177F1">
        <w:rPr>
          <w:rFonts w:ascii="KDRS" w:hAnsi="KDRS"/>
          <w:lang w:val="ru-RU"/>
        </w:rPr>
        <w:t xml:space="preserve">ду [иконописцем Феофаном Греком], то не мощно еже не почудитися разуму и причтамъ [так!] его и хитростному строению. Посл.Епиф., 4. </w:t>
      </w:r>
      <w:r>
        <w:rPr>
          <w:rFonts w:ascii="KDRS" w:hAnsi="KDRS"/>
        </w:rPr>
        <w:t>XVII </w:t>
      </w:r>
      <w:r w:rsidRPr="009177F1">
        <w:rPr>
          <w:rFonts w:ascii="KDRS" w:hAnsi="KDRS"/>
          <w:lang w:val="ru-RU"/>
        </w:rPr>
        <w:t>в. ~ Ок. 1415</w:t>
      </w:r>
      <w:r>
        <w:rPr>
          <w:rFonts w:ascii="KDRS" w:hAnsi="KDRS"/>
        </w:rPr>
        <w:t> </w:t>
      </w:r>
      <w:r w:rsidRPr="009177F1">
        <w:rPr>
          <w:rFonts w:ascii="KDRS" w:hAnsi="KDRS"/>
          <w:lang w:val="ru-RU"/>
        </w:rPr>
        <w:t>г.</w:t>
      </w:r>
    </w:p>
    <w:p w14:paraId="606E2A6D"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10. </w:t>
      </w:r>
      <w:r w:rsidRPr="009177F1">
        <w:rPr>
          <w:rFonts w:ascii="KDRS" w:hAnsi="KDRS"/>
          <w:i/>
          <w:lang w:val="ru-RU"/>
        </w:rPr>
        <w:t>Воздвижение, сооружение, постройка чего-л</w:t>
      </w:r>
      <w:r w:rsidRPr="009177F1">
        <w:rPr>
          <w:rFonts w:ascii="KDRS" w:hAnsi="KDRS"/>
          <w:lang w:val="ru-RU"/>
        </w:rPr>
        <w:t>. (1384): Пришед же в Серпоховъ и съглядав м</w:t>
      </w:r>
      <w:r w:rsidRPr="009177F1">
        <w:rPr>
          <w:lang w:val="ru-RU"/>
        </w:rPr>
        <w:t>ѣ</w:t>
      </w:r>
      <w:r w:rsidRPr="009177F1">
        <w:rPr>
          <w:rFonts w:ascii="KDRS" w:hAnsi="KDRS"/>
          <w:lang w:val="ru-RU"/>
        </w:rPr>
        <w:t>сто и вид</w:t>
      </w:r>
      <w:r w:rsidRPr="009177F1">
        <w:rPr>
          <w:lang w:val="ru-RU"/>
        </w:rPr>
        <w:t>ѣ</w:t>
      </w:r>
      <w:r w:rsidRPr="009177F1">
        <w:rPr>
          <w:rFonts w:ascii="KDRS" w:hAnsi="KDRS"/>
          <w:lang w:val="ru-RU"/>
        </w:rPr>
        <w:t xml:space="preserve"> его подобно на строение манастырю… положи основание церкви своима рукама. Моск.лет., 189. </w:t>
      </w:r>
      <w:r>
        <w:rPr>
          <w:rFonts w:ascii="KDRS" w:hAnsi="KDRS"/>
        </w:rPr>
        <w:t>XVI </w:t>
      </w:r>
      <w:r w:rsidRPr="009177F1">
        <w:rPr>
          <w:rFonts w:ascii="KDRS" w:hAnsi="KDRS"/>
          <w:lang w:val="ru-RU"/>
        </w:rPr>
        <w:t>в. Вдвое и втрое повеле давати погоревшим на домовное строение от царскиа казны. Сказ.Авр.Палицына</w:t>
      </w:r>
      <w:r w:rsidRPr="009177F1">
        <w:rPr>
          <w:rFonts w:ascii="KDRS" w:hAnsi="KDRS"/>
          <w:vertAlign w:val="superscript"/>
          <w:lang w:val="ru-RU"/>
        </w:rPr>
        <w:t>1</w:t>
      </w:r>
      <w:r w:rsidRPr="009177F1">
        <w:rPr>
          <w:rFonts w:ascii="KDRS" w:hAnsi="KDRS"/>
          <w:lang w:val="ru-RU"/>
        </w:rPr>
        <w:t>, 103. 1620</w:t>
      </w:r>
      <w:r>
        <w:rPr>
          <w:rFonts w:ascii="KDRS" w:hAnsi="KDRS"/>
        </w:rPr>
        <w:t> </w:t>
      </w:r>
      <w:r w:rsidRPr="009177F1">
        <w:rPr>
          <w:rFonts w:ascii="KDRS" w:hAnsi="KDRS"/>
          <w:lang w:val="ru-RU"/>
        </w:rPr>
        <w:t xml:space="preserve">г. В Колывани церковь </w:t>
      </w:r>
      <w:r w:rsidRPr="009177F1">
        <w:rPr>
          <w:rFonts w:ascii="KDRS" w:hAnsi="KDRS"/>
          <w:caps/>
          <w:lang w:val="ru-RU"/>
        </w:rPr>
        <w:t>н</w:t>
      </w:r>
      <w:r w:rsidRPr="009177F1">
        <w:rPr>
          <w:rFonts w:ascii="KDRS" w:hAnsi="KDRS"/>
          <w:lang w:val="ru-RU"/>
        </w:rPr>
        <w:t>иколы Чюдотворца… вел</w:t>
      </w:r>
      <w:r w:rsidRPr="009177F1">
        <w:rPr>
          <w:lang w:val="ru-RU"/>
        </w:rPr>
        <w:t>ѣ</w:t>
      </w:r>
      <w:r w:rsidRPr="009177F1">
        <w:rPr>
          <w:rFonts w:ascii="KDRS" w:hAnsi="KDRS"/>
          <w:lang w:val="ru-RU"/>
        </w:rPr>
        <w:t>ть построить и к тому церковному строенью д</w:t>
      </w:r>
      <w:r w:rsidRPr="009177F1">
        <w:rPr>
          <w:lang w:val="ru-RU"/>
        </w:rPr>
        <w:t>ѣ</w:t>
      </w:r>
      <w:r w:rsidRPr="009177F1">
        <w:rPr>
          <w:rFonts w:ascii="KDRS" w:hAnsi="KDRS"/>
          <w:lang w:val="ru-RU"/>
        </w:rPr>
        <w:t>ловцовъ нанять. Ревел.а.</w:t>
      </w:r>
      <w:r>
        <w:rPr>
          <w:rFonts w:ascii="KDRS" w:hAnsi="KDRS"/>
        </w:rPr>
        <w:t> I</w:t>
      </w:r>
      <w:r w:rsidRPr="009177F1">
        <w:rPr>
          <w:rFonts w:ascii="KDRS" w:hAnsi="KDRS"/>
          <w:lang w:val="ru-RU"/>
        </w:rPr>
        <w:t>, 242. 1652</w:t>
      </w:r>
      <w:r>
        <w:rPr>
          <w:rFonts w:ascii="KDRS" w:hAnsi="KDRS"/>
        </w:rPr>
        <w:t> </w:t>
      </w:r>
      <w:r w:rsidRPr="009177F1">
        <w:rPr>
          <w:rFonts w:ascii="KDRS" w:hAnsi="KDRS"/>
          <w:lang w:val="ru-RU"/>
        </w:rPr>
        <w:t>г. Для того жъ мостового строенья… зд</w:t>
      </w:r>
      <w:r w:rsidRPr="009177F1">
        <w:rPr>
          <w:lang w:val="ru-RU"/>
        </w:rPr>
        <w:t>ѣ</w:t>
      </w:r>
      <w:r w:rsidRPr="009177F1">
        <w:rPr>
          <w:rFonts w:ascii="KDRS" w:hAnsi="KDRS"/>
          <w:lang w:val="ru-RU"/>
        </w:rPr>
        <w:t>лано четыреста струговъ. Кн.зап.Моск.ст.</w:t>
      </w:r>
      <w:r>
        <w:rPr>
          <w:rFonts w:ascii="KDRS" w:hAnsi="KDRS"/>
        </w:rPr>
        <w:t> IV</w:t>
      </w:r>
      <w:r w:rsidRPr="009177F1">
        <w:rPr>
          <w:rFonts w:ascii="KDRS" w:hAnsi="KDRS"/>
          <w:lang w:val="ru-RU"/>
        </w:rPr>
        <w:t>, 402. 1679</w:t>
      </w:r>
      <w:r>
        <w:rPr>
          <w:rFonts w:ascii="KDRS" w:hAnsi="KDRS"/>
        </w:rPr>
        <w:t> </w:t>
      </w:r>
      <w:r w:rsidRPr="009177F1">
        <w:rPr>
          <w:rFonts w:ascii="KDRS" w:hAnsi="KDRS"/>
          <w:lang w:val="ru-RU"/>
        </w:rPr>
        <w:t>г. Къ тому жъ колодезному строению… на струбъ купилъ сто бревенъ. Заб.Мат.</w:t>
      </w:r>
      <w:r>
        <w:rPr>
          <w:rFonts w:ascii="KDRS" w:hAnsi="KDRS"/>
        </w:rPr>
        <w:t> I</w:t>
      </w:r>
      <w:r w:rsidRPr="009177F1">
        <w:rPr>
          <w:rFonts w:ascii="KDRS" w:hAnsi="KDRS"/>
          <w:lang w:val="ru-RU"/>
        </w:rPr>
        <w:t>, 315. 1697</w:t>
      </w:r>
      <w:r>
        <w:rPr>
          <w:rFonts w:ascii="KDRS" w:hAnsi="KDRS"/>
        </w:rPr>
        <w:t> </w:t>
      </w:r>
      <w:r w:rsidRPr="009177F1">
        <w:rPr>
          <w:rFonts w:ascii="KDRS" w:hAnsi="KDRS"/>
          <w:lang w:val="ru-RU"/>
        </w:rPr>
        <w:t xml:space="preserve">г. Посылаю </w:t>
      </w:r>
      <w:r w:rsidRPr="009177F1">
        <w:rPr>
          <w:rFonts w:ascii="KDRS" w:hAnsi="KDRS"/>
          <w:caps/>
          <w:lang w:val="ru-RU"/>
        </w:rPr>
        <w:t>н</w:t>
      </w:r>
      <w:r w:rsidRPr="009177F1">
        <w:rPr>
          <w:rFonts w:ascii="KDRS" w:hAnsi="KDRS"/>
          <w:lang w:val="ru-RU"/>
        </w:rPr>
        <w:t>икласа да Яна для строения малаго карабля, и чтобъ имъ л</w:t>
      </w:r>
      <w:r w:rsidRPr="009177F1">
        <w:rPr>
          <w:lang w:val="ru-RU"/>
        </w:rPr>
        <w:t>ѣ</w:t>
      </w:r>
      <w:r w:rsidRPr="009177F1">
        <w:rPr>
          <w:rFonts w:ascii="KDRS" w:hAnsi="KDRS"/>
          <w:lang w:val="ru-RU"/>
        </w:rPr>
        <w:t>съ, и жел</w:t>
      </w:r>
      <w:r w:rsidRPr="009177F1">
        <w:rPr>
          <w:lang w:val="ru-RU"/>
        </w:rPr>
        <w:t>ѣ</w:t>
      </w:r>
      <w:r w:rsidRPr="009177F1">
        <w:rPr>
          <w:rFonts w:ascii="KDRS" w:hAnsi="KDRS"/>
          <w:lang w:val="ru-RU"/>
        </w:rPr>
        <w:t>зо, и все къ тому было вскор</w:t>
      </w:r>
      <w:r w:rsidRPr="009177F1">
        <w:rPr>
          <w:lang w:val="ru-RU"/>
        </w:rPr>
        <w:t>ѣ</w:t>
      </w:r>
      <w:r w:rsidRPr="009177F1">
        <w:rPr>
          <w:rFonts w:ascii="KDRS" w:hAnsi="KDRS"/>
          <w:lang w:val="ru-RU"/>
        </w:rPr>
        <w:t xml:space="preserve"> готово. Петр,</w:t>
      </w:r>
      <w:r>
        <w:rPr>
          <w:rFonts w:ascii="KDRS" w:hAnsi="KDRS"/>
        </w:rPr>
        <w:t> I</w:t>
      </w:r>
      <w:r w:rsidRPr="009177F1">
        <w:rPr>
          <w:rFonts w:ascii="KDRS" w:hAnsi="KDRS"/>
          <w:lang w:val="ru-RU"/>
        </w:rPr>
        <w:t>, 19. 1694</w:t>
      </w:r>
      <w:r>
        <w:rPr>
          <w:rFonts w:ascii="KDRS" w:hAnsi="KDRS"/>
        </w:rPr>
        <w:t> </w:t>
      </w:r>
      <w:r w:rsidRPr="009177F1">
        <w:rPr>
          <w:rFonts w:ascii="KDRS" w:hAnsi="KDRS"/>
          <w:lang w:val="ru-RU"/>
        </w:rPr>
        <w:t>г. ||</w:t>
      </w:r>
      <w:r>
        <w:rPr>
          <w:rFonts w:ascii="KDRS" w:hAnsi="KDRS"/>
        </w:rPr>
        <w:t> </w:t>
      </w:r>
      <w:r w:rsidRPr="009177F1">
        <w:rPr>
          <w:rFonts w:ascii="KDRS" w:hAnsi="KDRS"/>
          <w:i/>
          <w:lang w:val="ru-RU"/>
        </w:rPr>
        <w:t xml:space="preserve">Кладка </w:t>
      </w:r>
      <w:r w:rsidRPr="009177F1">
        <w:rPr>
          <w:rFonts w:ascii="KDRS" w:hAnsi="KDRS"/>
          <w:lang w:val="ru-RU"/>
        </w:rPr>
        <w:t>(</w:t>
      </w:r>
      <w:r w:rsidRPr="009177F1">
        <w:rPr>
          <w:rFonts w:ascii="KDRS" w:hAnsi="KDRS"/>
          <w:i/>
          <w:lang w:val="ru-RU"/>
        </w:rPr>
        <w:t>печей</w:t>
      </w:r>
      <w:r w:rsidRPr="009177F1">
        <w:rPr>
          <w:rFonts w:ascii="KDRS" w:hAnsi="KDRS"/>
          <w:lang w:val="ru-RU"/>
        </w:rPr>
        <w:t>)</w:t>
      </w:r>
      <w:r w:rsidRPr="009177F1">
        <w:rPr>
          <w:rFonts w:ascii="KDRS" w:hAnsi="KDRS"/>
          <w:i/>
          <w:lang w:val="ru-RU"/>
        </w:rPr>
        <w:t>.</w:t>
      </w:r>
      <w:r w:rsidRPr="009177F1">
        <w:rPr>
          <w:rFonts w:ascii="KDRS" w:hAnsi="KDRS"/>
          <w:lang w:val="ru-RU"/>
        </w:rPr>
        <w:t xml:space="preserve"> Привезено на тожь печное строенье четыре ста кирпичю жженого. Мат.медиц., 413. 1670</w:t>
      </w:r>
      <w:r>
        <w:rPr>
          <w:rFonts w:ascii="KDRS" w:hAnsi="KDRS"/>
        </w:rPr>
        <w:t> </w:t>
      </w:r>
      <w:r w:rsidRPr="009177F1">
        <w:rPr>
          <w:rFonts w:ascii="KDRS" w:hAnsi="KDRS"/>
          <w:lang w:val="ru-RU"/>
        </w:rPr>
        <w:t>г. ||</w:t>
      </w:r>
      <w:r>
        <w:rPr>
          <w:rFonts w:ascii="KDRS" w:hAnsi="KDRS"/>
        </w:rPr>
        <w:t> </w:t>
      </w:r>
      <w:r w:rsidRPr="009177F1">
        <w:rPr>
          <w:rFonts w:ascii="KDRS" w:hAnsi="KDRS"/>
          <w:i/>
          <w:caps/>
          <w:lang w:val="ru-RU"/>
        </w:rPr>
        <w:t>р</w:t>
      </w:r>
      <w:r w:rsidRPr="009177F1">
        <w:rPr>
          <w:rFonts w:ascii="KDRS" w:hAnsi="KDRS"/>
          <w:i/>
          <w:lang w:val="ru-RU"/>
        </w:rPr>
        <w:t xml:space="preserve">азбивка, </w:t>
      </w:r>
      <w:r w:rsidRPr="009177F1">
        <w:rPr>
          <w:rFonts w:ascii="KDRS" w:hAnsi="KDRS"/>
          <w:i/>
          <w:lang w:val="ru-RU"/>
        </w:rPr>
        <w:lastRenderedPageBreak/>
        <w:t xml:space="preserve">разведение </w:t>
      </w:r>
      <w:r w:rsidRPr="009177F1">
        <w:rPr>
          <w:rFonts w:ascii="KDRS" w:hAnsi="KDRS"/>
          <w:lang w:val="ru-RU"/>
        </w:rPr>
        <w:t>(</w:t>
      </w:r>
      <w:r w:rsidRPr="009177F1">
        <w:rPr>
          <w:rFonts w:ascii="KDRS" w:hAnsi="KDRS"/>
          <w:i/>
          <w:lang w:val="ru-RU"/>
        </w:rPr>
        <w:t>сада, виноградника</w:t>
      </w:r>
      <w:r w:rsidRPr="009177F1">
        <w:rPr>
          <w:rFonts w:ascii="KDRS" w:hAnsi="KDRS"/>
          <w:lang w:val="ru-RU"/>
        </w:rPr>
        <w:t>)</w:t>
      </w:r>
      <w:r w:rsidRPr="009177F1">
        <w:rPr>
          <w:rFonts w:ascii="KDRS" w:hAnsi="KDRS"/>
          <w:i/>
          <w:lang w:val="ru-RU"/>
        </w:rPr>
        <w:t>.</w:t>
      </w:r>
      <w:r w:rsidRPr="009177F1">
        <w:rPr>
          <w:rFonts w:ascii="KDRS" w:hAnsi="KDRS"/>
          <w:lang w:val="ru-RU"/>
        </w:rPr>
        <w:t xml:space="preserve"> Прислали для виноградного стр&lt;о&gt;ен&lt;ь&gt;я… и-ссылных из руских людей и из-ыноземцов, и ис тюремных сиделцовъ 20 члв</w:t>
      </w:r>
      <w:r w:rsidRPr="009177F1">
        <w:rPr>
          <w:lang w:val="ru-RU"/>
        </w:rPr>
        <w:t>҃</w:t>
      </w:r>
      <w:r w:rsidRPr="009177F1">
        <w:rPr>
          <w:rFonts w:ascii="KDRS" w:hAnsi="KDRS"/>
          <w:lang w:val="ru-RU"/>
        </w:rPr>
        <w:t>къ з женами и з детми. Астрах.а., №</w:t>
      </w:r>
      <w:r>
        <w:rPr>
          <w:rFonts w:ascii="KDRS" w:hAnsi="KDRS"/>
        </w:rPr>
        <w:t> </w:t>
      </w:r>
      <w:r w:rsidRPr="009177F1">
        <w:rPr>
          <w:rFonts w:ascii="KDRS" w:hAnsi="KDRS"/>
          <w:lang w:val="ru-RU"/>
        </w:rPr>
        <w:t>1907, сст.</w:t>
      </w:r>
      <w:r>
        <w:rPr>
          <w:rFonts w:ascii="KDRS" w:hAnsi="KDRS"/>
        </w:rPr>
        <w:t> </w:t>
      </w:r>
      <w:r w:rsidRPr="009177F1">
        <w:rPr>
          <w:rFonts w:ascii="KDRS" w:hAnsi="KDRS"/>
          <w:lang w:val="ru-RU"/>
        </w:rPr>
        <w:t>4. Дело по чел. 1646</w:t>
      </w:r>
      <w:r>
        <w:rPr>
          <w:rFonts w:ascii="KDRS" w:hAnsi="KDRS"/>
        </w:rPr>
        <w:t> </w:t>
      </w:r>
      <w:r w:rsidRPr="009177F1">
        <w:rPr>
          <w:rFonts w:ascii="KDRS" w:hAnsi="KDRS"/>
          <w:lang w:val="ru-RU"/>
        </w:rPr>
        <w:t>г. Вели, государь, намъ быти у своеи старой работишки – у твоего государева садового строения, кои мы сады разводили въ твоемъ государев</w:t>
      </w:r>
      <w:r w:rsidRPr="009177F1">
        <w:rPr>
          <w:lang w:val="ru-RU"/>
        </w:rPr>
        <w:t>ѣ</w:t>
      </w:r>
      <w:r w:rsidRPr="009177F1">
        <w:rPr>
          <w:rFonts w:ascii="KDRS" w:hAnsi="KDRS"/>
          <w:lang w:val="ru-RU"/>
        </w:rPr>
        <w:t xml:space="preserve"> новомъ красномъ каменномь саду и на денежномъ старомъ двор</w:t>
      </w:r>
      <w:r w:rsidRPr="009177F1">
        <w:rPr>
          <w:lang w:val="ru-RU"/>
        </w:rPr>
        <w:t>ѣ</w:t>
      </w:r>
      <w:r w:rsidRPr="009177F1">
        <w:rPr>
          <w:rFonts w:ascii="KDRS" w:hAnsi="KDRS"/>
          <w:lang w:val="ru-RU"/>
        </w:rPr>
        <w:t>. Мат.медиц., 1287. 1682</w:t>
      </w:r>
      <w:r>
        <w:rPr>
          <w:rFonts w:ascii="KDRS" w:hAnsi="KDRS"/>
        </w:rPr>
        <w:t> </w:t>
      </w:r>
      <w:r w:rsidRPr="009177F1">
        <w:rPr>
          <w:rFonts w:ascii="KDRS" w:hAnsi="KDRS"/>
          <w:lang w:val="ru-RU"/>
        </w:rPr>
        <w:t>г. ||</w:t>
      </w:r>
      <w:r>
        <w:rPr>
          <w:rFonts w:ascii="KDRS" w:hAnsi="KDRS"/>
        </w:rPr>
        <w:t> </w:t>
      </w:r>
      <w:r w:rsidRPr="009177F1">
        <w:rPr>
          <w:rFonts w:ascii="KDRS" w:hAnsi="KDRS"/>
          <w:i/>
          <w:lang w:val="ru-RU"/>
        </w:rPr>
        <w:t>Возведение сооружений с соответствующим оборудованием для ведения хозяйственной деятельности или производства чего-л</w:t>
      </w:r>
      <w:r w:rsidRPr="009177F1">
        <w:rPr>
          <w:rFonts w:ascii="KDRS" w:hAnsi="KDRS"/>
          <w:lang w:val="ru-RU"/>
        </w:rPr>
        <w:t xml:space="preserve">. А буде онъ… на строение того Цылинского [в изд. Цылинскогу]… </w:t>
      </w:r>
      <w:r w:rsidRPr="009177F1">
        <w:rPr>
          <w:lang w:val="ru-RU"/>
        </w:rPr>
        <w:t>ѣ</w:t>
      </w:r>
      <w:r w:rsidRPr="009177F1">
        <w:rPr>
          <w:rFonts w:ascii="KDRS" w:hAnsi="KDRS"/>
          <w:lang w:val="ru-RU"/>
        </w:rPr>
        <w:t>зу л</w:t>
      </w:r>
      <w:r w:rsidRPr="009177F1">
        <w:rPr>
          <w:lang w:val="ru-RU"/>
        </w:rPr>
        <w:t>ѣ</w:t>
      </w:r>
      <w:r w:rsidRPr="009177F1">
        <w:rPr>
          <w:rFonts w:ascii="KDRS" w:hAnsi="KDRS"/>
          <w:lang w:val="ru-RU"/>
        </w:rPr>
        <w:t>су и с</w:t>
      </w:r>
      <w:r w:rsidRPr="009177F1">
        <w:rPr>
          <w:lang w:val="ru-RU"/>
        </w:rPr>
        <w:t>ѣ</w:t>
      </w:r>
      <w:r w:rsidRPr="009177F1">
        <w:rPr>
          <w:rFonts w:ascii="KDRS" w:hAnsi="KDRS"/>
          <w:lang w:val="ru-RU"/>
        </w:rPr>
        <w:t xml:space="preserve">тей и боевыхъ лычныхъ снастей къ </w:t>
      </w:r>
      <w:r w:rsidRPr="009177F1">
        <w:rPr>
          <w:lang w:val="ru-RU"/>
        </w:rPr>
        <w:t>ѣ</w:t>
      </w:r>
      <w:r w:rsidRPr="009177F1">
        <w:rPr>
          <w:rFonts w:ascii="KDRS" w:hAnsi="KDRS"/>
          <w:lang w:val="ru-RU"/>
        </w:rPr>
        <w:t>зовому строенью противъ ряды… не поставитъ… и на насъ… пеня. АЮБ</w:t>
      </w:r>
      <w:r>
        <w:rPr>
          <w:rFonts w:ascii="KDRS" w:hAnsi="KDRS"/>
        </w:rPr>
        <w:t> II</w:t>
      </w:r>
      <w:r w:rsidRPr="009177F1">
        <w:rPr>
          <w:rFonts w:ascii="KDRS" w:hAnsi="KDRS"/>
          <w:lang w:val="ru-RU"/>
        </w:rPr>
        <w:t>, 801. 1681</w:t>
      </w:r>
      <w:r>
        <w:rPr>
          <w:rFonts w:ascii="KDRS" w:hAnsi="KDRS"/>
        </w:rPr>
        <w:t> </w:t>
      </w:r>
      <w:r w:rsidRPr="009177F1">
        <w:rPr>
          <w:rFonts w:ascii="KDRS" w:hAnsi="KDRS"/>
          <w:lang w:val="ru-RU"/>
        </w:rPr>
        <w:t xml:space="preserve">г. </w:t>
      </w:r>
    </w:p>
    <w:p w14:paraId="7D5E8331"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11. </w:t>
      </w:r>
      <w:r w:rsidRPr="009177F1">
        <w:rPr>
          <w:rFonts w:ascii="KDRS" w:hAnsi="KDRS"/>
          <w:i/>
          <w:lang w:val="ru-RU"/>
        </w:rPr>
        <w:t>Здание, постройка, какое-л. сооружение.</w:t>
      </w:r>
      <w:r w:rsidRPr="009177F1">
        <w:rPr>
          <w:rFonts w:ascii="KDRS" w:hAnsi="KDRS"/>
          <w:lang w:val="ru-RU"/>
        </w:rPr>
        <w:t xml:space="preserve"> (1089): Се бо Ефр</w:t>
      </w:r>
      <w:r w:rsidRPr="009177F1">
        <w:rPr>
          <w:lang w:val="ru-RU"/>
        </w:rPr>
        <w:t>ѣ</w:t>
      </w:r>
      <w:r w:rsidRPr="009177F1">
        <w:rPr>
          <w:rFonts w:ascii="KDRS" w:hAnsi="KDRS"/>
          <w:lang w:val="ru-RU"/>
        </w:rPr>
        <w:t>мъ… тогда многа зданья въздвиже: докончавъ црк</w:t>
      </w:r>
      <w:r w:rsidRPr="009177F1">
        <w:rPr>
          <w:lang w:val="ru-RU"/>
        </w:rPr>
        <w:t>҃</w:t>
      </w:r>
      <w:r w:rsidRPr="009177F1">
        <w:rPr>
          <w:rFonts w:ascii="KDRS" w:hAnsi="KDRS"/>
          <w:lang w:val="ru-RU"/>
        </w:rPr>
        <w:t>вь ст</w:t>
      </w:r>
      <w:r w:rsidRPr="009177F1">
        <w:rPr>
          <w:lang w:val="ru-RU"/>
        </w:rPr>
        <w:t>҃</w:t>
      </w:r>
      <w:r w:rsidRPr="009177F1">
        <w:rPr>
          <w:rFonts w:ascii="KDRS" w:hAnsi="KDRS"/>
          <w:lang w:val="ru-RU"/>
        </w:rPr>
        <w:t>аг&lt;о&gt; Михаила заложи црк</w:t>
      </w:r>
      <w:r w:rsidRPr="009177F1">
        <w:rPr>
          <w:lang w:val="ru-RU"/>
        </w:rPr>
        <w:t>҃</w:t>
      </w:r>
      <w:r w:rsidRPr="009177F1">
        <w:rPr>
          <w:rFonts w:ascii="KDRS" w:hAnsi="KDRS"/>
          <w:lang w:val="ru-RU"/>
        </w:rPr>
        <w:t>вь на ворот</w:t>
      </w:r>
      <w:r w:rsidRPr="009177F1">
        <w:rPr>
          <w:lang w:val="ru-RU"/>
        </w:rPr>
        <w:t>ѣ</w:t>
      </w:r>
      <w:r w:rsidRPr="009177F1">
        <w:rPr>
          <w:rFonts w:ascii="KDRS" w:hAnsi="KDRS"/>
          <w:lang w:val="ru-RU"/>
        </w:rPr>
        <w:t>х… и город</w:t>
      </w:r>
      <w:r w:rsidRPr="009177F1">
        <w:rPr>
          <w:lang w:val="ru-RU"/>
        </w:rPr>
        <w:t>ныхъ…</w:t>
      </w:r>
      <w:r w:rsidRPr="009177F1">
        <w:rPr>
          <w:rFonts w:ascii="KDRS" w:hAnsi="KDRS"/>
          <w:lang w:val="ru-RU"/>
        </w:rPr>
        <w:t xml:space="preserve"> и строенье баньное </w:t>
      </w:r>
      <w:r w:rsidRPr="009177F1">
        <w:rPr>
          <w:lang w:val="ru-RU"/>
        </w:rPr>
        <w:t>[</w:t>
      </w:r>
      <w:r w:rsidRPr="009177F1">
        <w:rPr>
          <w:rFonts w:ascii="KDRS" w:hAnsi="KDRS"/>
          <w:lang w:val="ru-RU"/>
        </w:rPr>
        <w:t>Радзив.лет.</w:t>
      </w:r>
      <w:r w:rsidRPr="009177F1">
        <w:rPr>
          <w:rFonts w:ascii="KDRS" w:hAnsi="KDRS"/>
          <w:vertAlign w:val="superscript"/>
          <w:lang w:val="ru-RU"/>
        </w:rPr>
        <w:t>1</w:t>
      </w:r>
      <w:r w:rsidRPr="009177F1">
        <w:rPr>
          <w:rFonts w:ascii="KDRS" w:hAnsi="KDRS"/>
          <w:lang w:val="ru-RU"/>
        </w:rPr>
        <w:t>, 85: строение баное</w:t>
      </w:r>
      <w:r w:rsidRPr="009177F1">
        <w:rPr>
          <w:lang w:val="ru-RU"/>
        </w:rPr>
        <w:t xml:space="preserve"> </w:t>
      </w:r>
      <w:r w:rsidRPr="009177F1">
        <w:rPr>
          <w:rFonts w:ascii="KDRS" w:hAnsi="KDRS"/>
          <w:lang w:val="ru-RU"/>
        </w:rPr>
        <w:t>камено</w:t>
      </w:r>
      <w:r w:rsidRPr="009177F1">
        <w:rPr>
          <w:lang w:val="ru-RU"/>
        </w:rPr>
        <w:t>]</w:t>
      </w:r>
      <w:r w:rsidRPr="009177F1">
        <w:rPr>
          <w:rFonts w:ascii="KDRS" w:hAnsi="KDRS"/>
          <w:lang w:val="ru-RU"/>
        </w:rPr>
        <w:t>; сего же не быс</w:t>
      </w:r>
      <w:r w:rsidRPr="009177F1">
        <w:rPr>
          <w:lang w:val="ru-RU"/>
        </w:rPr>
        <w:t>&lt;</w:t>
      </w:r>
      <w:r w:rsidRPr="009177F1">
        <w:rPr>
          <w:rFonts w:ascii="KDRS" w:hAnsi="KDRS"/>
          <w:lang w:val="ru-RU"/>
        </w:rPr>
        <w:t>ть</w:t>
      </w:r>
      <w:r w:rsidRPr="009177F1">
        <w:rPr>
          <w:lang w:val="ru-RU"/>
        </w:rPr>
        <w:t>&gt;</w:t>
      </w:r>
      <w:r w:rsidRPr="009177F1">
        <w:rPr>
          <w:rFonts w:ascii="KDRS" w:hAnsi="KDRS"/>
          <w:lang w:val="ru-RU"/>
        </w:rPr>
        <w:t xml:space="preserve"> преж</w:t>
      </w:r>
      <w:r w:rsidRPr="009177F1">
        <w:rPr>
          <w:lang w:val="ru-RU"/>
        </w:rPr>
        <w:t>&lt;</w:t>
      </w:r>
      <w:r w:rsidRPr="009177F1">
        <w:rPr>
          <w:rFonts w:ascii="KDRS" w:hAnsi="KDRS"/>
          <w:lang w:val="ru-RU"/>
        </w:rPr>
        <w:t>е</w:t>
      </w:r>
      <w:r w:rsidRPr="009177F1">
        <w:rPr>
          <w:lang w:val="ru-RU"/>
        </w:rPr>
        <w:t>&gt;</w:t>
      </w:r>
      <w:r w:rsidRPr="009177F1">
        <w:rPr>
          <w:rFonts w:ascii="KDRS" w:hAnsi="KDRS"/>
          <w:lang w:val="ru-RU"/>
        </w:rPr>
        <w:t xml:space="preserve"> в Руси. (Пов.врем.лет) </w:t>
      </w:r>
      <w:r w:rsidRPr="009177F1">
        <w:rPr>
          <w:rFonts w:ascii="KDRS" w:hAnsi="KDRS"/>
          <w:caps/>
          <w:lang w:val="ru-RU"/>
        </w:rPr>
        <w:t>Л</w:t>
      </w:r>
      <w:r w:rsidRPr="009177F1">
        <w:rPr>
          <w:rFonts w:ascii="KDRS" w:hAnsi="KDRS"/>
          <w:lang w:val="ru-RU"/>
        </w:rPr>
        <w:t>авр.лет., 209. 1377</w:t>
      </w:r>
      <w:r>
        <w:rPr>
          <w:rFonts w:ascii="KDRS" w:hAnsi="KDRS"/>
        </w:rPr>
        <w:t> </w:t>
      </w:r>
      <w:r w:rsidRPr="009177F1">
        <w:rPr>
          <w:rFonts w:ascii="KDRS" w:hAnsi="KDRS"/>
          <w:lang w:val="ru-RU"/>
        </w:rPr>
        <w:t>г. (1421): Возмущение(мъ) волнъ исторжена быша мостная строениа. Новг.</w:t>
      </w:r>
      <w:r>
        <w:rPr>
          <w:rFonts w:ascii="KDRS" w:hAnsi="KDRS"/>
        </w:rPr>
        <w:t> II</w:t>
      </w:r>
      <w:r w:rsidRPr="009177F1">
        <w:rPr>
          <w:rFonts w:ascii="KDRS" w:hAnsi="KDRS"/>
          <w:lang w:val="ru-RU"/>
        </w:rPr>
        <w:t xml:space="preserve"> лет., 46.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w:t>
      </w:r>
      <w:r>
        <w:rPr>
          <w:rFonts w:ascii="KDRS" w:hAnsi="KDRS"/>
        </w:rPr>
        <w:t> </w:t>
      </w:r>
      <w:r w:rsidRPr="009177F1">
        <w:rPr>
          <w:rFonts w:ascii="KDRS" w:hAnsi="KDRS"/>
          <w:sz w:val="22"/>
          <w:lang w:val="ru-RU"/>
        </w:rPr>
        <w:t>Собир</w:t>
      </w:r>
      <w:r w:rsidRPr="009177F1">
        <w:rPr>
          <w:rFonts w:ascii="KDRS" w:hAnsi="KDRS"/>
          <w:lang w:val="ru-RU"/>
        </w:rPr>
        <w:t xml:space="preserve">. </w:t>
      </w:r>
      <w:r w:rsidRPr="009177F1">
        <w:rPr>
          <w:rFonts w:ascii="KDRS" w:hAnsi="KDRS"/>
          <w:i/>
          <w:lang w:val="ru-RU"/>
        </w:rPr>
        <w:t>Комплекс сооружений</w:t>
      </w:r>
      <w:r w:rsidRPr="009177F1">
        <w:rPr>
          <w:rFonts w:ascii="KDRS" w:hAnsi="KDRS"/>
          <w:lang w:val="ru-RU"/>
        </w:rPr>
        <w:t>. Целовалник Исак Котелников… принимал на учюге Колоберях всякое учюжное строен&lt;ь&gt;е у прежних откупщиков. Астрах.а., №</w:t>
      </w:r>
      <w:r>
        <w:rPr>
          <w:rFonts w:ascii="KDRS" w:hAnsi="KDRS"/>
        </w:rPr>
        <w:t> </w:t>
      </w:r>
      <w:r w:rsidRPr="009177F1">
        <w:rPr>
          <w:rFonts w:ascii="KDRS" w:hAnsi="KDRS"/>
          <w:lang w:val="ru-RU"/>
        </w:rPr>
        <w:t>1315, сст.</w:t>
      </w:r>
      <w:r>
        <w:rPr>
          <w:rFonts w:ascii="KDRS" w:hAnsi="KDRS"/>
        </w:rPr>
        <w:t> </w:t>
      </w:r>
      <w:r w:rsidRPr="009177F1">
        <w:rPr>
          <w:rFonts w:ascii="KDRS" w:hAnsi="KDRS"/>
          <w:lang w:val="ru-RU"/>
        </w:rPr>
        <w:t>1. Расспр.речи 1633</w:t>
      </w:r>
      <w:r>
        <w:rPr>
          <w:rFonts w:ascii="KDRS" w:hAnsi="KDRS"/>
        </w:rPr>
        <w:t> </w:t>
      </w:r>
      <w:r w:rsidRPr="009177F1">
        <w:rPr>
          <w:rFonts w:ascii="KDRS" w:hAnsi="KDRS"/>
          <w:lang w:val="ru-RU"/>
        </w:rPr>
        <w:t>г. Во двор</w:t>
      </w:r>
      <w:r w:rsidRPr="009177F1">
        <w:rPr>
          <w:lang w:val="ru-RU"/>
        </w:rPr>
        <w:t>ѣ</w:t>
      </w:r>
      <w:r w:rsidRPr="009177F1">
        <w:rPr>
          <w:rFonts w:ascii="KDRS" w:hAnsi="KDRS"/>
          <w:lang w:val="ru-RU"/>
        </w:rPr>
        <w:t xml:space="preserve"> строенья: горница на жиломъ подкл</w:t>
      </w:r>
      <w:r w:rsidRPr="009177F1">
        <w:rPr>
          <w:lang w:val="ru-RU"/>
        </w:rPr>
        <w:t>ѣ</w:t>
      </w:r>
      <w:r w:rsidRPr="009177F1">
        <w:rPr>
          <w:rFonts w:ascii="KDRS" w:hAnsi="KDRS"/>
          <w:lang w:val="ru-RU"/>
        </w:rPr>
        <w:t>т</w:t>
      </w:r>
      <w:r w:rsidRPr="009177F1">
        <w:rPr>
          <w:lang w:val="ru-RU"/>
        </w:rPr>
        <w:t>ѣ</w:t>
      </w:r>
      <w:r w:rsidRPr="009177F1">
        <w:rPr>
          <w:rFonts w:ascii="KDRS" w:hAnsi="KDRS"/>
          <w:lang w:val="ru-RU"/>
        </w:rPr>
        <w:t>, противъ горницы повалуша съ чердакомъ, промежъ ихъ с</w:t>
      </w:r>
      <w:r w:rsidRPr="009177F1">
        <w:rPr>
          <w:lang w:val="ru-RU"/>
        </w:rPr>
        <w:t>ѣ</w:t>
      </w:r>
      <w:r w:rsidRPr="009177F1">
        <w:rPr>
          <w:rFonts w:ascii="KDRS" w:hAnsi="KDRS"/>
          <w:lang w:val="ru-RU"/>
        </w:rPr>
        <w:t>ни. Заб.Дом.быт,</w:t>
      </w:r>
      <w:r>
        <w:rPr>
          <w:rFonts w:ascii="KDRS" w:hAnsi="KDRS"/>
        </w:rPr>
        <w:t> I</w:t>
      </w:r>
      <w:r w:rsidRPr="009177F1">
        <w:rPr>
          <w:rFonts w:ascii="KDRS" w:hAnsi="KDRS"/>
          <w:lang w:val="ru-RU"/>
        </w:rPr>
        <w:t>, 443. 1668</w:t>
      </w:r>
      <w:r>
        <w:rPr>
          <w:rFonts w:ascii="KDRS" w:hAnsi="KDRS"/>
        </w:rPr>
        <w:t> </w:t>
      </w:r>
      <w:r w:rsidRPr="009177F1">
        <w:rPr>
          <w:rFonts w:ascii="KDRS" w:hAnsi="KDRS"/>
          <w:lang w:val="ru-RU"/>
        </w:rPr>
        <w:t xml:space="preserve">г. Домы в нем [городе] великие и строенье всякое в том городе каменное. Ст.сп.Потемкина, 245. </w:t>
      </w:r>
      <w:r>
        <w:rPr>
          <w:rFonts w:ascii="KDRS" w:hAnsi="KDRS"/>
        </w:rPr>
        <w:t>XVII </w:t>
      </w:r>
      <w:r w:rsidRPr="009177F1">
        <w:rPr>
          <w:rFonts w:ascii="KDRS" w:hAnsi="KDRS"/>
          <w:lang w:val="ru-RU"/>
        </w:rPr>
        <w:t>в.</w:t>
      </w:r>
    </w:p>
    <w:p w14:paraId="2DDBE8B6" w14:textId="77777777" w:rsidR="00F4528E" w:rsidRPr="009177F1" w:rsidRDefault="00F4528E" w:rsidP="00F4528E">
      <w:pPr>
        <w:tabs>
          <w:tab w:val="left" w:pos="2880"/>
        </w:tabs>
        <w:spacing w:line="460" w:lineRule="exact"/>
        <w:ind w:firstLine="709"/>
        <w:jc w:val="both"/>
        <w:rPr>
          <w:rFonts w:ascii="KDRS" w:hAnsi="KDRS"/>
          <w:lang w:val="ru-RU"/>
        </w:rPr>
      </w:pPr>
      <w:r w:rsidRPr="009177F1">
        <w:rPr>
          <w:rFonts w:ascii="KDRS" w:hAnsi="KDRS"/>
          <w:lang w:val="ru-RU"/>
        </w:rPr>
        <w:t>12</w:t>
      </w:r>
      <w:r w:rsidRPr="003A415F">
        <w:rPr>
          <w:rFonts w:ascii="KDRS" w:hAnsi="KDRS"/>
          <w:sz w:val="22"/>
          <w:szCs w:val="20"/>
          <w:lang w:val="ru-RU"/>
        </w:rPr>
        <w:t xml:space="preserve">. Кого или чей-л. </w:t>
      </w:r>
      <w:r w:rsidRPr="009177F1">
        <w:rPr>
          <w:rFonts w:ascii="KDRS" w:hAnsi="KDRS"/>
          <w:i/>
          <w:lang w:val="ru-RU"/>
        </w:rPr>
        <w:t>То, что сооружено, приобретено или изготовлено на чьи-л. средства или при попечительстве кого-л</w:t>
      </w:r>
      <w:r w:rsidRPr="009177F1">
        <w:rPr>
          <w:rFonts w:ascii="KDRS" w:hAnsi="KDRS"/>
          <w:lang w:val="ru-RU"/>
        </w:rPr>
        <w:t xml:space="preserve">. А строенье деи тотъ монастырекъ мирское, а вначале тотъ монастырекъ устроенъ и церковь </w:t>
      </w:r>
      <w:r w:rsidRPr="009177F1">
        <w:rPr>
          <w:rFonts w:ascii="KDRS" w:hAnsi="KDRS"/>
          <w:caps/>
          <w:lang w:val="ru-RU"/>
        </w:rPr>
        <w:t>н</w:t>
      </w:r>
      <w:r w:rsidRPr="009177F1">
        <w:rPr>
          <w:rFonts w:ascii="KDRS" w:hAnsi="KDRS"/>
          <w:lang w:val="ru-RU"/>
        </w:rPr>
        <w:t>иколы Чюдотворца поставлена по нашей грамоте. Арх.Стр.</w:t>
      </w:r>
      <w:r>
        <w:rPr>
          <w:rFonts w:ascii="KDRS" w:hAnsi="KDRS"/>
        </w:rPr>
        <w:t> I</w:t>
      </w:r>
      <w:r w:rsidRPr="009177F1">
        <w:rPr>
          <w:rFonts w:ascii="KDRS" w:hAnsi="KDRS"/>
          <w:lang w:val="ru-RU"/>
        </w:rPr>
        <w:t>, 713. 1595</w:t>
      </w:r>
      <w:r>
        <w:rPr>
          <w:rFonts w:ascii="KDRS" w:hAnsi="KDRS"/>
        </w:rPr>
        <w:t> </w:t>
      </w:r>
      <w:r w:rsidRPr="009177F1">
        <w:rPr>
          <w:rFonts w:ascii="KDRS" w:hAnsi="KDRS"/>
          <w:lang w:val="ru-RU"/>
        </w:rPr>
        <w:t>г. Сию книгу… приложил инок старец Серапион к своему строению к Пречистей Богородице к Владимерской. Зап.на кн.ст.печ., 304. 1652</w:t>
      </w:r>
      <w:r>
        <w:rPr>
          <w:rFonts w:ascii="KDRS" w:hAnsi="KDRS"/>
        </w:rPr>
        <w:t> </w:t>
      </w:r>
      <w:r w:rsidRPr="009177F1">
        <w:rPr>
          <w:rFonts w:ascii="KDRS" w:hAnsi="KDRS"/>
          <w:lang w:val="ru-RU"/>
        </w:rPr>
        <w:t>г. В том гдр</w:t>
      </w:r>
      <w:r w:rsidRPr="009177F1">
        <w:rPr>
          <w:lang w:val="ru-RU"/>
        </w:rPr>
        <w:t>҃</w:t>
      </w:r>
      <w:r w:rsidRPr="009177F1">
        <w:rPr>
          <w:rFonts w:ascii="KDRS" w:hAnsi="KDRS"/>
          <w:lang w:val="ru-RU"/>
        </w:rPr>
        <w:t>ств</w:t>
      </w:r>
      <w:r w:rsidRPr="009177F1">
        <w:rPr>
          <w:lang w:val="ru-RU"/>
        </w:rPr>
        <w:t>ѣ</w:t>
      </w:r>
      <w:r w:rsidRPr="009177F1">
        <w:rPr>
          <w:rFonts w:ascii="KDRS" w:hAnsi="KDRS"/>
          <w:lang w:val="ru-RU"/>
        </w:rPr>
        <w:t xml:space="preserve"> костеловъ и кляшторовъ великоименитых бывало много, меж которыми славнои кляшторъ… заводъ и строенье ц</w:t>
      </w:r>
      <w:r w:rsidRPr="009177F1">
        <w:rPr>
          <w:lang w:val="ru-RU"/>
        </w:rPr>
        <w:t>ѣ</w:t>
      </w:r>
      <w:r w:rsidRPr="009177F1">
        <w:rPr>
          <w:rFonts w:ascii="KDRS" w:hAnsi="KDRS"/>
          <w:lang w:val="ru-RU"/>
        </w:rPr>
        <w:t xml:space="preserve">саря Карла Великаго. Козм., 50. </w:t>
      </w:r>
      <w:r w:rsidRPr="009177F1">
        <w:rPr>
          <w:rFonts w:ascii="KDRS" w:hAnsi="KDRS"/>
          <w:lang w:val="ru-RU"/>
        </w:rPr>
        <w:lastRenderedPageBreak/>
        <w:t>1670</w:t>
      </w:r>
      <w:r>
        <w:rPr>
          <w:rFonts w:ascii="KDRS" w:hAnsi="KDRS"/>
        </w:rPr>
        <w:t> </w:t>
      </w:r>
      <w:r w:rsidRPr="009177F1">
        <w:rPr>
          <w:rFonts w:ascii="KDRS" w:hAnsi="KDRS"/>
          <w:lang w:val="ru-RU"/>
        </w:rPr>
        <w:t>г. Бьютъ челомъ вашего царского строения и богомолия Соловецкого монастыря архимандритъ Иларионъ съ братиею. ДАИ</w:t>
      </w:r>
      <w:r>
        <w:rPr>
          <w:rFonts w:ascii="KDRS" w:hAnsi="KDRS"/>
        </w:rPr>
        <w:t> </w:t>
      </w:r>
      <w:r w:rsidRPr="009177F1">
        <w:rPr>
          <w:rFonts w:ascii="KDRS" w:hAnsi="KDRS"/>
          <w:lang w:val="ru-RU"/>
        </w:rPr>
        <w:t>Х, 297. 1683</w:t>
      </w:r>
      <w:r>
        <w:rPr>
          <w:rFonts w:ascii="KDRS" w:hAnsi="KDRS"/>
        </w:rPr>
        <w:t> </w:t>
      </w:r>
      <w:r w:rsidRPr="009177F1">
        <w:rPr>
          <w:rFonts w:ascii="KDRS" w:hAnsi="KDRS"/>
          <w:lang w:val="ru-RU"/>
        </w:rPr>
        <w:t xml:space="preserve">г. [На иконе] ожерельицо жемчюжное… государево строенье. Кн.п.Балахн., 13. </w:t>
      </w:r>
      <w:r>
        <w:rPr>
          <w:rFonts w:ascii="KDRS" w:hAnsi="KDRS"/>
        </w:rPr>
        <w:t>XVIII </w:t>
      </w:r>
      <w:r w:rsidRPr="009177F1">
        <w:rPr>
          <w:rFonts w:ascii="KDRS" w:hAnsi="KDRS"/>
          <w:lang w:val="ru-RU"/>
        </w:rPr>
        <w:t>в. ~ 1676</w:t>
      </w:r>
      <w:r>
        <w:rPr>
          <w:rFonts w:ascii="KDRS" w:hAnsi="KDRS"/>
        </w:rPr>
        <w:t> </w:t>
      </w:r>
      <w:r w:rsidRPr="009177F1">
        <w:rPr>
          <w:rFonts w:ascii="KDRS" w:hAnsi="KDRS"/>
          <w:lang w:val="ru-RU"/>
        </w:rPr>
        <w:t>г.</w:t>
      </w:r>
    </w:p>
    <w:p w14:paraId="687B55F9"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13. </w:t>
      </w:r>
      <w:r w:rsidRPr="009177F1">
        <w:rPr>
          <w:rFonts w:ascii="KDRS" w:hAnsi="KDRS"/>
          <w:i/>
          <w:lang w:val="ru-RU"/>
        </w:rPr>
        <w:t>Оборудование, оснащение, снаряжение</w:t>
      </w:r>
      <w:r w:rsidRPr="009177F1">
        <w:rPr>
          <w:rFonts w:ascii="KDRS" w:hAnsi="KDRS"/>
          <w:iCs/>
          <w:lang w:val="ru-RU"/>
        </w:rPr>
        <w:t>;</w:t>
      </w:r>
      <w:r w:rsidRPr="009177F1">
        <w:rPr>
          <w:rFonts w:ascii="KDRS" w:hAnsi="KDRS"/>
          <w:i/>
          <w:lang w:val="ru-RU"/>
        </w:rPr>
        <w:t xml:space="preserve"> совокупность устройств, необходимых для чего</w:t>
      </w:r>
      <w:r w:rsidRPr="009177F1">
        <w:rPr>
          <w:i/>
          <w:lang w:val="ru-RU"/>
        </w:rPr>
        <w:t>-</w:t>
      </w:r>
      <w:r w:rsidRPr="009177F1">
        <w:rPr>
          <w:rFonts w:ascii="KDRS" w:hAnsi="KDRS"/>
          <w:i/>
          <w:lang w:val="ru-RU"/>
        </w:rPr>
        <w:t>л</w:t>
      </w:r>
      <w:r w:rsidRPr="009177F1">
        <w:rPr>
          <w:rFonts w:ascii="KDRS" w:hAnsi="KDRS"/>
          <w:lang w:val="ru-RU"/>
        </w:rPr>
        <w:t xml:space="preserve">. В кии час се повесмо аз очешу, а князь твои да приготовит ми в сем утинце стан и все строение, киим сотчется полотно его. Пов.П.и Февронии (Скр.), 234.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 Да в город</w:t>
      </w:r>
      <w:r w:rsidRPr="009177F1">
        <w:rPr>
          <w:lang w:val="ru-RU"/>
        </w:rPr>
        <w:t>ѣ</w:t>
      </w:r>
      <w:r w:rsidRPr="009177F1">
        <w:rPr>
          <w:rFonts w:ascii="KDRS" w:hAnsi="KDRS"/>
          <w:lang w:val="ru-RU"/>
        </w:rPr>
        <w:t xml:space="preserve"> колодезь, да в казн</w:t>
      </w:r>
      <w:r w:rsidRPr="009177F1">
        <w:rPr>
          <w:lang w:val="ru-RU"/>
        </w:rPr>
        <w:t>ѣ</w:t>
      </w:r>
      <w:r w:rsidRPr="009177F1">
        <w:rPr>
          <w:rFonts w:ascii="KDRS" w:hAnsi="KDRS"/>
          <w:lang w:val="ru-RU"/>
        </w:rPr>
        <w:t xml:space="preserve"> колодезное строенья [так!] дв</w:t>
      </w:r>
      <w:r w:rsidRPr="009177F1">
        <w:rPr>
          <w:lang w:val="ru-RU"/>
        </w:rPr>
        <w:t>ѣ</w:t>
      </w:r>
      <w:r w:rsidRPr="009177F1">
        <w:rPr>
          <w:rFonts w:ascii="KDRS" w:hAnsi="KDRS"/>
          <w:lang w:val="ru-RU"/>
        </w:rPr>
        <w:t xml:space="preserve"> бадьи съ жел</w:t>
      </w:r>
      <w:r w:rsidRPr="009177F1">
        <w:rPr>
          <w:lang w:val="ru-RU"/>
        </w:rPr>
        <w:t>ѣ</w:t>
      </w:r>
      <w:r w:rsidRPr="009177F1">
        <w:rPr>
          <w:rFonts w:ascii="KDRS" w:hAnsi="KDRS"/>
          <w:lang w:val="ru-RU"/>
        </w:rPr>
        <w:t>зными ушми и съ обручми, 2 коната запасныхъ, 3 заступа, 4 кирки, 2 топора. Кн.зап.Моск.ст.</w:t>
      </w:r>
      <w:r>
        <w:rPr>
          <w:rFonts w:ascii="KDRS" w:hAnsi="KDRS"/>
        </w:rPr>
        <w:t> II</w:t>
      </w:r>
      <w:r w:rsidRPr="009177F1">
        <w:rPr>
          <w:rFonts w:ascii="KDRS" w:hAnsi="KDRS"/>
          <w:lang w:val="ru-RU"/>
        </w:rPr>
        <w:t>, 50. 1637</w:t>
      </w:r>
      <w:r>
        <w:rPr>
          <w:rFonts w:ascii="KDRS" w:hAnsi="KDRS"/>
        </w:rPr>
        <w:t> </w:t>
      </w:r>
      <w:r w:rsidRPr="009177F1">
        <w:rPr>
          <w:rFonts w:ascii="KDRS" w:hAnsi="KDRS"/>
          <w:lang w:val="ru-RU"/>
        </w:rPr>
        <w:t>г. Мельницы де и мельничное всякое строенье новые ц</w:t>
      </w:r>
      <w:r w:rsidRPr="009177F1">
        <w:rPr>
          <w:lang w:val="ru-RU"/>
        </w:rPr>
        <w:t>ѣ</w:t>
      </w:r>
      <w:r w:rsidRPr="009177F1">
        <w:rPr>
          <w:rFonts w:ascii="KDRS" w:hAnsi="KDRS"/>
          <w:lang w:val="ru-RU"/>
        </w:rPr>
        <w:t>ловальники у нихъ приняли сполна. АМГ</w:t>
      </w:r>
      <w:r>
        <w:rPr>
          <w:rFonts w:ascii="KDRS" w:hAnsi="KDRS"/>
        </w:rPr>
        <w:t> III</w:t>
      </w:r>
      <w:r w:rsidRPr="009177F1">
        <w:rPr>
          <w:rFonts w:ascii="KDRS" w:hAnsi="KDRS"/>
          <w:lang w:val="ru-RU"/>
        </w:rPr>
        <w:t>, 21. 1660</w:t>
      </w:r>
      <w:r>
        <w:rPr>
          <w:rFonts w:ascii="KDRS" w:hAnsi="KDRS"/>
        </w:rPr>
        <w:t> </w:t>
      </w:r>
      <w:r w:rsidRPr="009177F1">
        <w:rPr>
          <w:rFonts w:ascii="KDRS" w:hAnsi="KDRS"/>
          <w:lang w:val="ru-RU"/>
        </w:rPr>
        <w:t>г. Часового строения сд</w:t>
      </w:r>
      <w:r w:rsidRPr="009177F1">
        <w:rPr>
          <w:lang w:val="ru-RU"/>
        </w:rPr>
        <w:t>ѣ</w:t>
      </w:r>
      <w:r w:rsidRPr="009177F1">
        <w:rPr>
          <w:rFonts w:ascii="KDRS" w:hAnsi="KDRS"/>
          <w:lang w:val="ru-RU"/>
        </w:rPr>
        <w:t>лано: станокъ, въ чемъ ходятъ колеса… 10 колесъ съ зубцами… 8 молотовъ съ подставками боевыхъ. Заб.Дом.</w:t>
      </w:r>
      <w:r>
        <w:rPr>
          <w:rFonts w:ascii="KDRS" w:hAnsi="KDRS"/>
        </w:rPr>
        <w:t> </w:t>
      </w:r>
      <w:r w:rsidRPr="009177F1">
        <w:rPr>
          <w:rFonts w:ascii="KDRS" w:hAnsi="KDRS"/>
          <w:lang w:val="ru-RU"/>
        </w:rPr>
        <w:t>быт,</w:t>
      </w:r>
      <w:r>
        <w:rPr>
          <w:rFonts w:ascii="KDRS" w:hAnsi="KDRS"/>
        </w:rPr>
        <w:t> I</w:t>
      </w:r>
      <w:r w:rsidRPr="009177F1">
        <w:rPr>
          <w:rFonts w:ascii="KDRS" w:hAnsi="KDRS"/>
          <w:lang w:val="ru-RU"/>
        </w:rPr>
        <w:t xml:space="preserve">, 516. </w:t>
      </w:r>
      <w:r>
        <w:rPr>
          <w:rFonts w:ascii="KDRS" w:hAnsi="KDRS"/>
        </w:rPr>
        <w:t>XVII </w:t>
      </w:r>
      <w:r w:rsidRPr="009177F1">
        <w:rPr>
          <w:rFonts w:ascii="KDRS" w:hAnsi="KDRS"/>
          <w:lang w:val="ru-RU"/>
        </w:rPr>
        <w:t>в.</w:t>
      </w:r>
      <w:r w:rsidRPr="009177F1">
        <w:rPr>
          <w:rFonts w:ascii="KDRS" w:hAnsi="KDRS"/>
          <w:spacing w:val="40"/>
          <w:lang w:val="ru-RU"/>
        </w:rPr>
        <w:t xml:space="preserve"> Полковое строение</w:t>
      </w:r>
      <w:r w:rsidRPr="009177F1">
        <w:rPr>
          <w:rFonts w:ascii="KDRS" w:hAnsi="KDRS"/>
          <w:lang w:val="ru-RU"/>
        </w:rPr>
        <w:t xml:space="preserve"> – </w:t>
      </w:r>
      <w:r w:rsidRPr="009177F1">
        <w:rPr>
          <w:rFonts w:ascii="KDRS" w:hAnsi="KDRS"/>
          <w:i/>
          <w:lang w:val="ru-RU"/>
        </w:rPr>
        <w:t>полковое имущество, включая орудия и припасы к ним</w:t>
      </w:r>
      <w:r w:rsidRPr="009177F1">
        <w:rPr>
          <w:rFonts w:ascii="KDRS" w:hAnsi="KDRS"/>
          <w:lang w:val="ru-RU"/>
        </w:rPr>
        <w:t>. Ты б ему, князю Борису, отдав полк и всякое полковое строенье и все, что в том полку есть… ехал к нам… к Москве. Разин.восст.</w:t>
      </w:r>
      <w:r>
        <w:rPr>
          <w:rFonts w:ascii="KDRS" w:hAnsi="KDRS"/>
        </w:rPr>
        <w:t> II</w:t>
      </w:r>
      <w:r w:rsidRPr="009177F1">
        <w:rPr>
          <w:rFonts w:ascii="KDRS" w:hAnsi="KDRS"/>
          <w:lang w:val="ru-RU"/>
        </w:rPr>
        <w:t>, 420. 1670</w:t>
      </w:r>
      <w:r>
        <w:rPr>
          <w:rFonts w:ascii="KDRS" w:hAnsi="KDRS"/>
        </w:rPr>
        <w:t> </w:t>
      </w:r>
      <w:r w:rsidRPr="009177F1">
        <w:rPr>
          <w:rFonts w:ascii="KDRS" w:hAnsi="KDRS"/>
          <w:lang w:val="ru-RU"/>
        </w:rPr>
        <w:t>г. У него жъ въ полку полкового строенья: 25 знаменъ… 7 барабановъ, 318 мушкетовъ съ жаграми… 70 заступовъ… 6000 пуль свинцовыхъ литыхъ… бочка зелья… 22 пуда 11 гривенокъ фитилю. ДАИ</w:t>
      </w:r>
      <w:r>
        <w:rPr>
          <w:rFonts w:ascii="KDRS" w:hAnsi="KDRS"/>
        </w:rPr>
        <w:t> </w:t>
      </w:r>
      <w:r w:rsidRPr="009177F1">
        <w:rPr>
          <w:rFonts w:ascii="KDRS" w:hAnsi="KDRS"/>
          <w:lang w:val="ru-RU"/>
        </w:rPr>
        <w:t>Х, 103. 1682</w:t>
      </w:r>
      <w:r>
        <w:rPr>
          <w:rFonts w:ascii="KDRS" w:hAnsi="KDRS"/>
        </w:rPr>
        <w:t> </w:t>
      </w:r>
      <w:r w:rsidRPr="009177F1">
        <w:rPr>
          <w:rFonts w:ascii="KDRS" w:hAnsi="KDRS"/>
          <w:lang w:val="ru-RU"/>
        </w:rPr>
        <w:t>г.</w:t>
      </w:r>
    </w:p>
    <w:p w14:paraId="5E9E12B6"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14. </w:t>
      </w:r>
      <w:r w:rsidRPr="009177F1">
        <w:rPr>
          <w:rFonts w:ascii="KDRS" w:hAnsi="KDRS"/>
          <w:i/>
          <w:lang w:val="ru-RU"/>
        </w:rPr>
        <w:t xml:space="preserve">Приготовление </w:t>
      </w:r>
      <w:r w:rsidRPr="009177F1">
        <w:rPr>
          <w:rFonts w:ascii="KDRS" w:hAnsi="KDRS"/>
          <w:lang w:val="ru-RU"/>
        </w:rPr>
        <w:t>(</w:t>
      </w:r>
      <w:r w:rsidRPr="009177F1">
        <w:rPr>
          <w:rFonts w:ascii="KDRS" w:hAnsi="KDRS"/>
          <w:i/>
          <w:lang w:val="ru-RU"/>
        </w:rPr>
        <w:t>еды, питья, лекарств и т.п.</w:t>
      </w:r>
      <w:r w:rsidRPr="009177F1">
        <w:rPr>
          <w:rFonts w:ascii="KDRS" w:hAnsi="KDRS"/>
          <w:lang w:val="ru-RU"/>
        </w:rPr>
        <w:t>)</w:t>
      </w:r>
      <w:r w:rsidRPr="009177F1">
        <w:rPr>
          <w:rFonts w:ascii="KDRS" w:hAnsi="KDRS"/>
          <w:i/>
          <w:lang w:val="ru-RU"/>
        </w:rPr>
        <w:t>.</w:t>
      </w:r>
      <w:r w:rsidRPr="009177F1">
        <w:rPr>
          <w:rFonts w:ascii="KDRS" w:hAnsi="KDRS"/>
          <w:lang w:val="ru-RU"/>
        </w:rPr>
        <w:t xml:space="preserve"> Братъ даяше жито на строение квасу, иже на братию. Ж.Дан.Пер., 48. </w:t>
      </w:r>
      <w:r>
        <w:rPr>
          <w:rFonts w:ascii="KDRS" w:hAnsi="KDRS"/>
        </w:rPr>
        <w:t>XVI </w:t>
      </w:r>
      <w:r w:rsidRPr="009177F1">
        <w:rPr>
          <w:rFonts w:ascii="KDRS" w:hAnsi="KDRS"/>
          <w:lang w:val="ru-RU"/>
        </w:rPr>
        <w:t>в. На строение кушанья, что строитъ и посылаетъ въ Верхъ по комнатамъ, дано 10 руб. Заб.Мат.</w:t>
      </w:r>
      <w:r>
        <w:rPr>
          <w:rFonts w:ascii="KDRS" w:hAnsi="KDRS"/>
        </w:rPr>
        <w:t> I</w:t>
      </w:r>
      <w:r w:rsidRPr="009177F1">
        <w:rPr>
          <w:rFonts w:ascii="KDRS" w:hAnsi="KDRS"/>
          <w:lang w:val="ru-RU"/>
        </w:rPr>
        <w:t xml:space="preserve">, 326. </w:t>
      </w:r>
      <w:r>
        <w:rPr>
          <w:rFonts w:ascii="KDRS" w:hAnsi="KDRS"/>
        </w:rPr>
        <w:t>XVII </w:t>
      </w:r>
      <w:r w:rsidRPr="009177F1">
        <w:rPr>
          <w:rFonts w:ascii="KDRS" w:hAnsi="KDRS"/>
          <w:lang w:val="ru-RU"/>
        </w:rPr>
        <w:t>в. В Ноколу послано на рыбное строение 7 пуд соли. (Кн.прих.-расх.Бел.дв.) Арх.Он. 1673</w:t>
      </w:r>
      <w:r>
        <w:rPr>
          <w:rFonts w:ascii="KDRS" w:hAnsi="KDRS"/>
        </w:rPr>
        <w:t> </w:t>
      </w:r>
      <w:r w:rsidRPr="009177F1">
        <w:rPr>
          <w:rFonts w:ascii="KDRS" w:hAnsi="KDRS"/>
          <w:lang w:val="ru-RU"/>
        </w:rPr>
        <w:t>г. Они посыланы были въ Синбирскъ для строенья лекарственныхъ травъ и водокъ. ДТП</w:t>
      </w:r>
      <w:r>
        <w:rPr>
          <w:rFonts w:ascii="KDRS" w:hAnsi="KDRS"/>
        </w:rPr>
        <w:t> I</w:t>
      </w:r>
      <w:r w:rsidRPr="009177F1">
        <w:rPr>
          <w:rFonts w:ascii="KDRS" w:hAnsi="KDRS"/>
          <w:lang w:val="ru-RU"/>
        </w:rPr>
        <w:t>, 703. 1684</w:t>
      </w:r>
      <w:r>
        <w:rPr>
          <w:rFonts w:ascii="KDRS" w:hAnsi="KDRS"/>
        </w:rPr>
        <w:t> </w:t>
      </w:r>
      <w:r w:rsidRPr="009177F1">
        <w:rPr>
          <w:rFonts w:ascii="KDRS" w:hAnsi="KDRS"/>
          <w:lang w:val="ru-RU"/>
        </w:rPr>
        <w:t>г.</w:t>
      </w:r>
    </w:p>
    <w:p w14:paraId="7140C77A"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15. </w:t>
      </w:r>
      <w:r w:rsidRPr="009177F1">
        <w:rPr>
          <w:rFonts w:ascii="KDRS" w:hAnsi="KDRS"/>
          <w:sz w:val="22"/>
          <w:lang w:val="ru-RU"/>
        </w:rPr>
        <w:t>С опр.</w:t>
      </w:r>
      <w:r w:rsidRPr="009177F1">
        <w:rPr>
          <w:rFonts w:ascii="KDRS" w:hAnsi="KDRS"/>
          <w:lang w:val="ru-RU"/>
        </w:rPr>
        <w:t xml:space="preserve"> </w:t>
      </w:r>
      <w:r w:rsidRPr="009177F1">
        <w:rPr>
          <w:rFonts w:ascii="KDRS" w:hAnsi="KDRS"/>
          <w:i/>
          <w:lang w:val="ru-RU"/>
        </w:rPr>
        <w:t>Смесь, состоящая из разных веществ, состав</w:t>
      </w:r>
      <w:r w:rsidRPr="009177F1">
        <w:rPr>
          <w:rFonts w:ascii="KDRS" w:hAnsi="KDRS"/>
          <w:lang w:val="ru-RU"/>
        </w:rPr>
        <w:t>. Мухы умрщ</w:t>
      </w:r>
      <w:r w:rsidRPr="009177F1">
        <w:rPr>
          <w:lang w:val="ru-RU"/>
        </w:rPr>
        <w:t>҃</w:t>
      </w:r>
      <w:r w:rsidRPr="009177F1">
        <w:rPr>
          <w:rFonts w:ascii="KDRS" w:hAnsi="KDRS"/>
          <w:lang w:val="ru-RU"/>
        </w:rPr>
        <w:t>вяющаго сгноят строение древяное, масло сладости (</w:t>
      </w:r>
      <w:r w:rsidRPr="00413D00">
        <w:t>σκευασ</w:t>
      </w:r>
      <w:r w:rsidRPr="004F0B87">
        <w:t>ί</w:t>
      </w:r>
      <w:r w:rsidRPr="00413D00">
        <w:t>αν</w:t>
      </w:r>
      <w:r w:rsidRPr="009177F1">
        <w:rPr>
          <w:rFonts w:ascii="KDRS" w:hAnsi="KDRS"/>
          <w:lang w:val="ru-RU"/>
        </w:rPr>
        <w:t>). (Еккл. Х, 1) Библ.Генн.</w:t>
      </w:r>
      <w:r w:rsidRPr="009177F1">
        <w:rPr>
          <w:lang w:val="ru-RU"/>
        </w:rPr>
        <w:t xml:space="preserve"> </w:t>
      </w:r>
      <w:r w:rsidRPr="009177F1">
        <w:rPr>
          <w:rFonts w:ascii="KDRS" w:hAnsi="KDRS"/>
          <w:lang w:val="ru-RU"/>
        </w:rPr>
        <w:t>1499</w:t>
      </w:r>
      <w:r>
        <w:rPr>
          <w:rFonts w:ascii="KDRS" w:hAnsi="KDRS"/>
        </w:rPr>
        <w:t> </w:t>
      </w:r>
      <w:r w:rsidRPr="009177F1">
        <w:rPr>
          <w:rFonts w:ascii="KDRS" w:hAnsi="KDRS"/>
          <w:lang w:val="ru-RU"/>
        </w:rPr>
        <w:t>г. Черные чемерицы строение варено в воде, и темъ аще полощи</w:t>
      </w:r>
      <w:r w:rsidRPr="009177F1">
        <w:rPr>
          <w:lang w:val="ru-RU"/>
        </w:rPr>
        <w:t xml:space="preserve"> </w:t>
      </w:r>
      <w:r w:rsidRPr="009177F1">
        <w:rPr>
          <w:rFonts w:ascii="KDRS" w:hAnsi="KDRS"/>
          <w:lang w:val="ru-RU"/>
        </w:rPr>
        <w:t>[вм.</w:t>
      </w:r>
      <w:r w:rsidRPr="009177F1">
        <w:rPr>
          <w:lang w:val="ru-RU"/>
        </w:rPr>
        <w:t>:</w:t>
      </w:r>
      <w:r w:rsidRPr="009177F1">
        <w:rPr>
          <w:rFonts w:ascii="KDRS" w:hAnsi="KDRS"/>
          <w:lang w:val="ru-RU"/>
        </w:rPr>
        <w:t xml:space="preserve"> полощеши?], зубу болезнь уиметъ и десны укрепляетъ. Леч.</w:t>
      </w:r>
      <w:r>
        <w:rPr>
          <w:rFonts w:ascii="KDRS" w:hAnsi="KDRS"/>
        </w:rPr>
        <w:t> II</w:t>
      </w:r>
      <w:r w:rsidRPr="009177F1">
        <w:rPr>
          <w:rFonts w:ascii="KDRS" w:hAnsi="KDRS"/>
          <w:lang w:val="ru-RU"/>
        </w:rPr>
        <w:t>, гл.</w:t>
      </w:r>
      <w:r>
        <w:rPr>
          <w:rFonts w:ascii="KDRS" w:hAnsi="KDRS"/>
        </w:rPr>
        <w:t> </w:t>
      </w:r>
      <w:r w:rsidRPr="009177F1">
        <w:rPr>
          <w:rFonts w:ascii="KDRS" w:hAnsi="KDRS"/>
          <w:lang w:val="ru-RU"/>
        </w:rPr>
        <w:t xml:space="preserve">70. </w:t>
      </w:r>
      <w:r>
        <w:rPr>
          <w:rFonts w:ascii="KDRS" w:hAnsi="KDRS"/>
        </w:rPr>
        <w:t>XVIII </w:t>
      </w:r>
      <w:r w:rsidRPr="009177F1">
        <w:rPr>
          <w:rFonts w:ascii="KDRS" w:hAnsi="KDRS"/>
          <w:lang w:val="ru-RU"/>
        </w:rPr>
        <w:t xml:space="preserve">в. ~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w:t>
      </w:r>
      <w:r w:rsidRPr="009177F1">
        <w:rPr>
          <w:rFonts w:ascii="KDRS" w:hAnsi="KDRS"/>
          <w:spacing w:val="40"/>
          <w:lang w:val="ru-RU"/>
        </w:rPr>
        <w:t xml:space="preserve"> Огненное строение</w:t>
      </w:r>
      <w:r w:rsidRPr="009177F1">
        <w:rPr>
          <w:rFonts w:ascii="KDRS" w:hAnsi="KDRS"/>
          <w:lang w:val="ru-RU"/>
        </w:rPr>
        <w:t xml:space="preserve"> – </w:t>
      </w:r>
      <w:r w:rsidRPr="009177F1">
        <w:rPr>
          <w:rFonts w:ascii="KDRS" w:hAnsi="KDRS"/>
          <w:i/>
          <w:lang w:val="ru-RU"/>
        </w:rPr>
        <w:t xml:space="preserve">зажигательная </w:t>
      </w:r>
      <w:r w:rsidRPr="009177F1">
        <w:rPr>
          <w:rFonts w:ascii="KDRS" w:hAnsi="KDRS"/>
          <w:i/>
          <w:lang w:val="ru-RU"/>
        </w:rPr>
        <w:lastRenderedPageBreak/>
        <w:t>смесь</w:t>
      </w:r>
      <w:r w:rsidRPr="009177F1">
        <w:rPr>
          <w:rFonts w:ascii="KDRS" w:hAnsi="KDRS"/>
          <w:iCs/>
          <w:lang w:val="ru-RU"/>
        </w:rPr>
        <w:t>;</w:t>
      </w:r>
      <w:r w:rsidRPr="009177F1">
        <w:rPr>
          <w:rFonts w:ascii="KDRS" w:hAnsi="KDRS"/>
          <w:i/>
          <w:lang w:val="ru-RU"/>
        </w:rPr>
        <w:t xml:space="preserve"> то же, что</w:t>
      </w:r>
      <w:r w:rsidRPr="009177F1">
        <w:rPr>
          <w:rFonts w:ascii="KDRS" w:hAnsi="KDRS"/>
          <w:spacing w:val="40"/>
          <w:lang w:val="ru-RU"/>
        </w:rPr>
        <w:t xml:space="preserve"> огненный стро</w:t>
      </w:r>
      <w:r w:rsidRPr="009177F1">
        <w:rPr>
          <w:rFonts w:ascii="KDRS" w:hAnsi="KDRS"/>
          <w:lang w:val="ru-RU"/>
        </w:rPr>
        <w:t>й. (900):</w:t>
      </w:r>
      <w:r>
        <w:rPr>
          <w:rFonts w:ascii="KDRS" w:hAnsi="KDRS"/>
        </w:rPr>
        <w:t> </w:t>
      </w:r>
      <w:r w:rsidRPr="009177F1">
        <w:rPr>
          <w:rFonts w:ascii="KDRS" w:hAnsi="KDRS"/>
          <w:lang w:val="ru-RU"/>
        </w:rPr>
        <w:t>Огненым строением пожже корабля руския, и возвратишася русь во своя си без усп</w:t>
      </w:r>
      <w:r w:rsidRPr="009177F1">
        <w:rPr>
          <w:lang w:val="ru-RU"/>
        </w:rPr>
        <w:t>ѣ</w:t>
      </w:r>
      <w:r w:rsidRPr="009177F1">
        <w:rPr>
          <w:rFonts w:ascii="KDRS" w:hAnsi="KDRS"/>
          <w:lang w:val="ru-RU"/>
        </w:rPr>
        <w:t xml:space="preserve">ха. Арханг.лет., 22. </w:t>
      </w:r>
      <w:r>
        <w:rPr>
          <w:rFonts w:ascii="KDRS" w:hAnsi="KDRS"/>
        </w:rPr>
        <w:t>XVI </w:t>
      </w:r>
      <w:r w:rsidRPr="009177F1">
        <w:rPr>
          <w:rFonts w:ascii="KDRS" w:hAnsi="KDRS"/>
          <w:lang w:val="ru-RU"/>
        </w:rPr>
        <w:t>в.</w:t>
      </w:r>
    </w:p>
    <w:p w14:paraId="5D317AB8"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16. </w:t>
      </w:r>
      <w:r w:rsidRPr="009177F1">
        <w:rPr>
          <w:rFonts w:ascii="KDRS" w:hAnsi="KDRS"/>
          <w:i/>
          <w:lang w:val="ru-RU"/>
        </w:rPr>
        <w:t xml:space="preserve">Изготовление </w:t>
      </w:r>
      <w:r w:rsidRPr="009177F1">
        <w:rPr>
          <w:rFonts w:ascii="KDRS" w:hAnsi="KDRS"/>
          <w:lang w:val="ru-RU"/>
        </w:rPr>
        <w:t>(</w:t>
      </w:r>
      <w:r w:rsidRPr="009177F1">
        <w:rPr>
          <w:rFonts w:ascii="KDRS" w:hAnsi="KDRS"/>
          <w:i/>
          <w:lang w:val="ru-RU"/>
        </w:rPr>
        <w:t>одежды, утвари, предметов домашнего и церковного обихода и т.п.</w:t>
      </w:r>
      <w:r w:rsidRPr="009177F1">
        <w:rPr>
          <w:rFonts w:ascii="KDRS" w:hAnsi="KDRS"/>
          <w:lang w:val="ru-RU"/>
        </w:rPr>
        <w:t>)</w:t>
      </w:r>
      <w:r w:rsidRPr="009177F1">
        <w:rPr>
          <w:rFonts w:ascii="KDRS" w:hAnsi="KDRS"/>
          <w:i/>
          <w:lang w:val="ru-RU"/>
        </w:rPr>
        <w:t>.</w:t>
      </w:r>
      <w:r w:rsidRPr="009177F1">
        <w:rPr>
          <w:rFonts w:ascii="KDRS" w:hAnsi="KDRS"/>
          <w:lang w:val="ru-RU"/>
        </w:rPr>
        <w:t xml:space="preserve"> Иноземцу Тимоф</w:t>
      </w:r>
      <w:r w:rsidRPr="009177F1">
        <w:rPr>
          <w:lang w:val="ru-RU"/>
        </w:rPr>
        <w:t>ѣ</w:t>
      </w:r>
      <w:r w:rsidRPr="009177F1">
        <w:rPr>
          <w:rFonts w:ascii="KDRS" w:hAnsi="KDRS"/>
          <w:lang w:val="ru-RU"/>
        </w:rPr>
        <w:t>еву сыну Гасенкруху на строенья жъ пот</w:t>
      </w:r>
      <w:r w:rsidRPr="009177F1">
        <w:rPr>
          <w:lang w:val="ru-RU"/>
        </w:rPr>
        <w:t>ѣ</w:t>
      </w:r>
      <w:r w:rsidRPr="009177F1">
        <w:rPr>
          <w:rFonts w:ascii="KDRS" w:hAnsi="KDRS"/>
          <w:lang w:val="ru-RU"/>
        </w:rPr>
        <w:t>шного платья… [дано] 20 же рублевъ. Док.моск.театра, 14. 1672</w:t>
      </w:r>
      <w:r>
        <w:rPr>
          <w:rFonts w:ascii="KDRS" w:hAnsi="KDRS"/>
        </w:rPr>
        <w:t> </w:t>
      </w:r>
      <w:r w:rsidRPr="009177F1">
        <w:rPr>
          <w:rFonts w:ascii="KDRS" w:hAnsi="KDRS"/>
          <w:lang w:val="ru-RU"/>
        </w:rPr>
        <w:t>г. Къ строению т</w:t>
      </w:r>
      <w:r w:rsidRPr="009177F1">
        <w:rPr>
          <w:lang w:val="ru-RU"/>
        </w:rPr>
        <w:t>ѣ</w:t>
      </w:r>
      <w:r w:rsidRPr="009177F1">
        <w:rPr>
          <w:rFonts w:ascii="KDRS" w:hAnsi="KDRS"/>
          <w:lang w:val="ru-RU"/>
        </w:rPr>
        <w:t>хъ книгъ на покупку золота и киноварю и всего припасовъ, что надобно къ книжному писму, денги дать. АЮБ</w:t>
      </w:r>
      <w:r>
        <w:rPr>
          <w:rFonts w:ascii="KDRS" w:hAnsi="KDRS"/>
        </w:rPr>
        <w:t> II</w:t>
      </w:r>
      <w:r w:rsidRPr="009177F1">
        <w:rPr>
          <w:rFonts w:ascii="KDRS" w:hAnsi="KDRS"/>
          <w:lang w:val="ru-RU"/>
        </w:rPr>
        <w:t>, 724. 1674</w:t>
      </w:r>
      <w:r>
        <w:rPr>
          <w:rFonts w:ascii="KDRS" w:hAnsi="KDRS"/>
        </w:rPr>
        <w:t> </w:t>
      </w:r>
      <w:r w:rsidRPr="009177F1">
        <w:rPr>
          <w:rFonts w:ascii="KDRS" w:hAnsi="KDRS"/>
          <w:lang w:val="ru-RU"/>
        </w:rPr>
        <w:t>г. Купить… къ государевымъ верховымъ д</w:t>
      </w:r>
      <w:r w:rsidRPr="009177F1">
        <w:rPr>
          <w:lang w:val="ru-RU"/>
        </w:rPr>
        <w:t>ѣ</w:t>
      </w:r>
      <w:r w:rsidRPr="009177F1">
        <w:rPr>
          <w:rFonts w:ascii="KDRS" w:hAnsi="KDRS"/>
          <w:lang w:val="ru-RU"/>
        </w:rPr>
        <w:t>ламъ кроватного строения 170 аршинъ галуну серебряного. ДАИ</w:t>
      </w:r>
      <w:r>
        <w:rPr>
          <w:rFonts w:ascii="KDRS" w:hAnsi="KDRS"/>
        </w:rPr>
        <w:t> XII</w:t>
      </w:r>
      <w:r w:rsidRPr="009177F1">
        <w:rPr>
          <w:rFonts w:ascii="KDRS" w:hAnsi="KDRS"/>
          <w:lang w:val="ru-RU"/>
        </w:rPr>
        <w:t>, 317. 1687</w:t>
      </w:r>
      <w:r>
        <w:rPr>
          <w:rFonts w:ascii="KDRS" w:hAnsi="KDRS"/>
        </w:rPr>
        <w:t> </w:t>
      </w:r>
      <w:r w:rsidRPr="009177F1">
        <w:rPr>
          <w:rFonts w:ascii="KDRS" w:hAnsi="KDRS"/>
          <w:lang w:val="ru-RU"/>
        </w:rPr>
        <w:t>г. Строение оконницъ и за т</w:t>
      </w:r>
      <w:r w:rsidRPr="009177F1">
        <w:rPr>
          <w:lang w:val="ru-RU"/>
        </w:rPr>
        <w:t>ѣ</w:t>
      </w:r>
      <w:r w:rsidRPr="009177F1">
        <w:rPr>
          <w:rFonts w:ascii="KDRS" w:hAnsi="KDRS"/>
          <w:lang w:val="ru-RU"/>
        </w:rPr>
        <w:t xml:space="preserve"> оконницы оконнишником платежъ. Кн.расх.Холмог.арх.д. №</w:t>
      </w:r>
      <w:r>
        <w:rPr>
          <w:rFonts w:ascii="KDRS" w:hAnsi="KDRS"/>
        </w:rPr>
        <w:t> </w:t>
      </w:r>
      <w:r w:rsidRPr="009177F1">
        <w:rPr>
          <w:rFonts w:ascii="KDRS" w:hAnsi="KDRS"/>
          <w:lang w:val="ru-RU"/>
        </w:rPr>
        <w:t>107, 167. 1695</w:t>
      </w:r>
      <w:r>
        <w:rPr>
          <w:rFonts w:ascii="KDRS" w:hAnsi="KDRS"/>
        </w:rPr>
        <w:t> </w:t>
      </w:r>
      <w:r w:rsidRPr="009177F1">
        <w:rPr>
          <w:rFonts w:ascii="KDRS" w:hAnsi="KDRS"/>
          <w:lang w:val="ru-RU"/>
        </w:rPr>
        <w:t>г. На строение епитрахилей и поручей и покровцовъ куплено девять аршинъ полтретья вершка кумача красного. Там же, 80.</w:t>
      </w:r>
    </w:p>
    <w:p w14:paraId="4E3DD828"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17. </w:t>
      </w:r>
      <w:r w:rsidRPr="009177F1">
        <w:rPr>
          <w:rFonts w:ascii="KDRS" w:hAnsi="KDRS"/>
          <w:i/>
          <w:lang w:val="ru-RU"/>
        </w:rPr>
        <w:t>Утварь, предметы домашнего или церковного обихода и т.п.</w:t>
      </w:r>
      <w:r w:rsidRPr="009177F1">
        <w:rPr>
          <w:rFonts w:ascii="KDRS" w:hAnsi="KDRS"/>
          <w:lang w:val="ru-RU"/>
        </w:rPr>
        <w:t xml:space="preserve"> Вся иже Олофернова рухлядь… въздашя [Юдифи]… од</w:t>
      </w:r>
      <w:r w:rsidRPr="009177F1">
        <w:rPr>
          <w:lang w:val="ru-RU"/>
        </w:rPr>
        <w:t>ѣ</w:t>
      </w:r>
      <w:r w:rsidRPr="009177F1">
        <w:rPr>
          <w:rFonts w:ascii="KDRS" w:hAnsi="KDRS"/>
          <w:lang w:val="ru-RU"/>
        </w:rPr>
        <w:t>ание и камение драго св</w:t>
      </w:r>
      <w:r w:rsidRPr="009177F1">
        <w:rPr>
          <w:lang w:val="ru-RU"/>
        </w:rPr>
        <w:t>ѣ</w:t>
      </w:r>
      <w:r w:rsidRPr="009177F1">
        <w:rPr>
          <w:rFonts w:ascii="KDRS" w:hAnsi="KDRS"/>
          <w:lang w:val="ru-RU"/>
        </w:rPr>
        <w:t>тлое и все строение предана суть вся тои от людии (</w:t>
      </w:r>
      <w:r>
        <w:rPr>
          <w:rFonts w:ascii="KDRS" w:hAnsi="KDRS"/>
        </w:rPr>
        <w:t>supellectili</w:t>
      </w:r>
      <w:r w:rsidRPr="009177F1">
        <w:rPr>
          <w:rFonts w:ascii="KDRS" w:hAnsi="KDRS"/>
          <w:lang w:val="ru-RU"/>
        </w:rPr>
        <w:t xml:space="preserve">). (Юдифь, </w:t>
      </w:r>
      <w:r>
        <w:rPr>
          <w:rFonts w:ascii="KDRS" w:hAnsi="KDRS"/>
        </w:rPr>
        <w:t>XV</w:t>
      </w:r>
      <w:r w:rsidRPr="009177F1">
        <w:rPr>
          <w:rFonts w:ascii="KDRS" w:hAnsi="KDRS"/>
          <w:lang w:val="ru-RU"/>
        </w:rPr>
        <w:t>, 14)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г. [В церкви] образы и книги, и св</w:t>
      </w:r>
      <w:r w:rsidRPr="009177F1">
        <w:rPr>
          <w:lang w:val="ru-RU"/>
        </w:rPr>
        <w:t>ѣ</w:t>
      </w:r>
      <w:r w:rsidRPr="009177F1">
        <w:rPr>
          <w:rFonts w:ascii="KDRS" w:hAnsi="KDRS"/>
          <w:lang w:val="ru-RU"/>
        </w:rPr>
        <w:t>чи, и звонъ, клепало и всякое церковная строенья монастырьское. Кн.п.Моск.</w:t>
      </w:r>
      <w:r>
        <w:rPr>
          <w:rFonts w:ascii="KDRS" w:hAnsi="KDRS"/>
        </w:rPr>
        <w:t> I</w:t>
      </w:r>
      <w:r w:rsidRPr="009177F1">
        <w:rPr>
          <w:rFonts w:ascii="KDRS" w:hAnsi="KDRS"/>
          <w:lang w:val="ru-RU"/>
        </w:rPr>
        <w:t xml:space="preserve">, 55. </w:t>
      </w:r>
      <w:r>
        <w:rPr>
          <w:rFonts w:ascii="KDRS" w:hAnsi="KDRS"/>
        </w:rPr>
        <w:t>XVI </w:t>
      </w:r>
      <w:r w:rsidRPr="009177F1">
        <w:rPr>
          <w:rFonts w:ascii="KDRS" w:hAnsi="KDRS"/>
          <w:lang w:val="ru-RU"/>
        </w:rPr>
        <w:t>в. Образъ де Иванна Предтечи и иные образы, и колокола, и книги, и ризы, и всякое церковное строенье вывезли. Дон.д.</w:t>
      </w:r>
      <w:r>
        <w:rPr>
          <w:rFonts w:ascii="KDRS" w:hAnsi="KDRS"/>
        </w:rPr>
        <w:t> II</w:t>
      </w:r>
      <w:r w:rsidRPr="009177F1">
        <w:rPr>
          <w:rFonts w:ascii="KDRS" w:hAnsi="KDRS"/>
          <w:lang w:val="ru-RU"/>
        </w:rPr>
        <w:t>, 366. 1642</w:t>
      </w:r>
      <w:r>
        <w:rPr>
          <w:rFonts w:ascii="KDRS" w:hAnsi="KDRS"/>
        </w:rPr>
        <w:t> </w:t>
      </w:r>
      <w:r w:rsidRPr="009177F1">
        <w:rPr>
          <w:rFonts w:ascii="KDRS" w:hAnsi="KDRS"/>
          <w:lang w:val="ru-RU"/>
        </w:rPr>
        <w:t>г. О црк</w:t>
      </w:r>
      <w:r w:rsidRPr="009177F1">
        <w:rPr>
          <w:lang w:val="ru-RU"/>
        </w:rPr>
        <w:t>҃</w:t>
      </w:r>
      <w:r w:rsidRPr="009177F1">
        <w:rPr>
          <w:rFonts w:ascii="KDRS" w:hAnsi="KDRS"/>
          <w:lang w:val="ru-RU"/>
        </w:rPr>
        <w:t>ви Бжи</w:t>
      </w:r>
      <w:r w:rsidRPr="009177F1">
        <w:rPr>
          <w:lang w:val="ru-RU"/>
        </w:rPr>
        <w:t>҃</w:t>
      </w:r>
      <w:r w:rsidRPr="009177F1">
        <w:rPr>
          <w:rFonts w:ascii="KDRS" w:hAnsi="KDRS"/>
          <w:lang w:val="ru-RU"/>
        </w:rPr>
        <w:t>и радите и строение иконное и книжное им</w:t>
      </w:r>
      <w:r w:rsidRPr="009177F1">
        <w:rPr>
          <w:lang w:val="ru-RU"/>
        </w:rPr>
        <w:t>ѣ</w:t>
      </w:r>
      <w:r w:rsidRPr="009177F1">
        <w:rPr>
          <w:rFonts w:ascii="KDRS" w:hAnsi="KDRS"/>
          <w:lang w:val="ru-RU"/>
        </w:rPr>
        <w:t xml:space="preserve">йте. Правила, 240. </w:t>
      </w:r>
      <w:r>
        <w:rPr>
          <w:rFonts w:ascii="KDRS" w:hAnsi="KDRS"/>
        </w:rPr>
        <w:t>XVII </w:t>
      </w:r>
      <w:r w:rsidRPr="009177F1">
        <w:rPr>
          <w:rFonts w:ascii="KDRS" w:hAnsi="KDRS"/>
          <w:lang w:val="ru-RU"/>
        </w:rPr>
        <w:t>в. ||</w:t>
      </w:r>
      <w:r>
        <w:rPr>
          <w:rFonts w:ascii="KDRS" w:hAnsi="KDRS"/>
        </w:rPr>
        <w:t> </w:t>
      </w:r>
      <w:r w:rsidRPr="009177F1">
        <w:rPr>
          <w:rFonts w:ascii="KDRS" w:hAnsi="KDRS"/>
          <w:i/>
          <w:lang w:val="ru-RU"/>
        </w:rPr>
        <w:t>Внутреннее убранство, предметы внутреннего убранства.</w:t>
      </w:r>
      <w:r w:rsidRPr="009177F1">
        <w:rPr>
          <w:rFonts w:ascii="KDRS" w:hAnsi="KDRS"/>
          <w:lang w:val="ru-RU"/>
        </w:rPr>
        <w:t xml:space="preserve"> (1175): Златомъ и финиптомъ и всякою доброд</w:t>
      </w:r>
      <w:r w:rsidRPr="009177F1">
        <w:rPr>
          <w:lang w:val="ru-RU"/>
        </w:rPr>
        <w:t>ѣ</w:t>
      </w:r>
      <w:r w:rsidRPr="009177F1">
        <w:rPr>
          <w:rFonts w:ascii="KDRS" w:hAnsi="KDRS"/>
          <w:lang w:val="ru-RU"/>
        </w:rPr>
        <w:t>телью и црк</w:t>
      </w:r>
      <w:r w:rsidRPr="009177F1">
        <w:rPr>
          <w:lang w:val="ru-RU"/>
        </w:rPr>
        <w:t>҃</w:t>
      </w:r>
      <w:r w:rsidRPr="009177F1">
        <w:rPr>
          <w:rFonts w:ascii="KDRS" w:hAnsi="KDRS"/>
          <w:lang w:val="ru-RU"/>
        </w:rPr>
        <w:t>внымь строеньемь украшена [церковь]. Ипат.лет., 581. Ок. 1425</w:t>
      </w:r>
      <w:r>
        <w:rPr>
          <w:rFonts w:ascii="KDRS" w:hAnsi="KDRS"/>
        </w:rPr>
        <w:t> </w:t>
      </w:r>
      <w:r w:rsidRPr="009177F1">
        <w:rPr>
          <w:rFonts w:ascii="KDRS" w:hAnsi="KDRS"/>
          <w:lang w:val="ru-RU"/>
        </w:rPr>
        <w:t>г. Егда вниде въ церковь… мн</w:t>
      </w:r>
      <w:r w:rsidRPr="009177F1">
        <w:rPr>
          <w:lang w:val="ru-RU"/>
        </w:rPr>
        <w:t>ѣ</w:t>
      </w:r>
      <w:r w:rsidRPr="009177F1">
        <w:rPr>
          <w:rFonts w:ascii="KDRS" w:hAnsi="KDRS"/>
          <w:lang w:val="ru-RU"/>
        </w:rPr>
        <w:t xml:space="preserve"> жъ недостойному держащу ево [патриарха] подъ руку и указующу ему той церкви строение и въ ней службы. Х.Ионы Мал., 2. 1652</w:t>
      </w:r>
      <w:r>
        <w:rPr>
          <w:rFonts w:ascii="KDRS" w:hAnsi="KDRS"/>
        </w:rPr>
        <w:t> </w:t>
      </w:r>
      <w:r w:rsidRPr="009177F1">
        <w:rPr>
          <w:rFonts w:ascii="KDRS" w:hAnsi="KDRS"/>
          <w:lang w:val="ru-RU"/>
        </w:rPr>
        <w:t>г. Все в той црк</w:t>
      </w:r>
      <w:r w:rsidRPr="009177F1">
        <w:rPr>
          <w:lang w:val="ru-RU"/>
        </w:rPr>
        <w:t>҃</w:t>
      </w:r>
      <w:r w:rsidRPr="009177F1">
        <w:rPr>
          <w:rFonts w:ascii="KDRS" w:hAnsi="KDRS"/>
          <w:lang w:val="ru-RU"/>
        </w:rPr>
        <w:t>ви и в олтари всякое нутрянное строение построить наготово, какъ повелитъ преосщ</w:t>
      </w:r>
      <w:r w:rsidRPr="009177F1">
        <w:rPr>
          <w:lang w:val="ru-RU"/>
        </w:rPr>
        <w:t>҃</w:t>
      </w:r>
      <w:r w:rsidRPr="009177F1">
        <w:rPr>
          <w:rFonts w:ascii="KDRS" w:hAnsi="KDRS"/>
          <w:lang w:val="ru-RU"/>
        </w:rPr>
        <w:t>енный архиепкп</w:t>
      </w:r>
      <w:r w:rsidRPr="009177F1">
        <w:rPr>
          <w:lang w:val="ru-RU"/>
        </w:rPr>
        <w:t>҃</w:t>
      </w:r>
      <w:r w:rsidRPr="009177F1">
        <w:rPr>
          <w:rFonts w:ascii="KDRS" w:hAnsi="KDRS"/>
          <w:lang w:val="ru-RU"/>
        </w:rPr>
        <w:t>ъ. Кн.расх.</w:t>
      </w:r>
      <w:r w:rsidRPr="009177F1">
        <w:rPr>
          <w:lang w:val="ru-RU"/>
        </w:rPr>
        <w:t>-</w:t>
      </w:r>
      <w:r w:rsidRPr="009177F1">
        <w:rPr>
          <w:rFonts w:ascii="KDRS" w:hAnsi="KDRS"/>
          <w:lang w:val="ru-RU"/>
        </w:rPr>
        <w:t>прих.Холмог.арх.д. №</w:t>
      </w:r>
      <w:r>
        <w:rPr>
          <w:rFonts w:ascii="KDRS" w:hAnsi="KDRS"/>
        </w:rPr>
        <w:t> </w:t>
      </w:r>
      <w:r w:rsidRPr="009177F1">
        <w:rPr>
          <w:rFonts w:ascii="KDRS" w:hAnsi="KDRS"/>
          <w:lang w:val="ru-RU"/>
        </w:rPr>
        <w:t>101, 21</w:t>
      </w:r>
      <w:r>
        <w:rPr>
          <w:rFonts w:ascii="KDRS" w:hAnsi="KDRS"/>
        </w:rPr>
        <w:t> </w:t>
      </w:r>
      <w:r w:rsidRPr="009177F1">
        <w:rPr>
          <w:rFonts w:ascii="KDRS" w:hAnsi="KDRS"/>
          <w:lang w:val="ru-RU"/>
        </w:rPr>
        <w:t>об. 1690</w:t>
      </w:r>
      <w:r>
        <w:rPr>
          <w:rFonts w:ascii="KDRS" w:hAnsi="KDRS"/>
        </w:rPr>
        <w:t> </w:t>
      </w:r>
      <w:r w:rsidRPr="009177F1">
        <w:rPr>
          <w:rFonts w:ascii="KDRS" w:hAnsi="KDRS"/>
          <w:lang w:val="ru-RU"/>
        </w:rPr>
        <w:t xml:space="preserve">г. Прислан был ближней человек от королевского величества… показывал посланником в казенных полатах королевское платье и суды всякие… в полатах строенье многое по их извычаю. Ст.сп.Потемкина, 315. </w:t>
      </w:r>
      <w:r>
        <w:rPr>
          <w:rFonts w:ascii="KDRS" w:hAnsi="KDRS"/>
        </w:rPr>
        <w:t>XVII </w:t>
      </w:r>
      <w:r w:rsidRPr="009177F1">
        <w:rPr>
          <w:rFonts w:ascii="KDRS" w:hAnsi="KDRS"/>
          <w:lang w:val="ru-RU"/>
        </w:rPr>
        <w:t>в.</w:t>
      </w:r>
    </w:p>
    <w:p w14:paraId="359A6547" w14:textId="77777777" w:rsidR="00F4528E" w:rsidRPr="009177F1" w:rsidRDefault="00F4528E" w:rsidP="00F4528E">
      <w:pPr>
        <w:spacing w:line="460" w:lineRule="exact"/>
        <w:ind w:firstLine="709"/>
        <w:jc w:val="both"/>
        <w:rPr>
          <w:lang w:val="ru-RU"/>
        </w:rPr>
      </w:pPr>
      <w:r w:rsidRPr="009177F1">
        <w:rPr>
          <w:rFonts w:ascii="KDRS" w:hAnsi="KDRS"/>
          <w:lang w:val="ru-RU"/>
        </w:rPr>
        <w:lastRenderedPageBreak/>
        <w:t xml:space="preserve">18. </w:t>
      </w:r>
      <w:r w:rsidRPr="009177F1">
        <w:rPr>
          <w:rFonts w:ascii="KDRS" w:hAnsi="KDRS"/>
          <w:i/>
          <w:lang w:val="ru-RU"/>
        </w:rPr>
        <w:t>Рукоположение, посвящение в сан</w:t>
      </w:r>
      <w:r w:rsidRPr="009177F1">
        <w:rPr>
          <w:rFonts w:ascii="KDRS" w:hAnsi="KDRS"/>
          <w:lang w:val="ru-RU"/>
        </w:rPr>
        <w:t xml:space="preserve">. Глав&lt;а&gt; </w:t>
      </w:r>
      <w:r w:rsidRPr="009177F1">
        <w:rPr>
          <w:rFonts w:ascii="KDRS" w:hAnsi="KDRS"/>
          <w:vertAlign w:val="superscript"/>
          <w:lang w:val="ru-RU"/>
        </w:rPr>
        <w:t>.</w:t>
      </w:r>
      <w:r w:rsidRPr="009177F1">
        <w:rPr>
          <w:rFonts w:ascii="KDRS" w:hAnsi="KDRS"/>
          <w:lang w:val="ru-RU"/>
        </w:rPr>
        <w:t>а</w:t>
      </w:r>
      <w:r w:rsidRPr="009177F1">
        <w:rPr>
          <w:lang w:val="ru-RU"/>
        </w:rPr>
        <w:t>҃</w:t>
      </w:r>
      <w:r w:rsidRPr="009177F1">
        <w:rPr>
          <w:rFonts w:ascii="KDRS" w:hAnsi="KDRS"/>
          <w:vertAlign w:val="superscript"/>
          <w:lang w:val="ru-RU"/>
        </w:rPr>
        <w:t>.</w:t>
      </w:r>
      <w:r w:rsidRPr="009177F1">
        <w:rPr>
          <w:rFonts w:ascii="KDRS" w:hAnsi="KDRS"/>
          <w:lang w:val="ru-RU"/>
        </w:rPr>
        <w:t>: О богословии и прав</w:t>
      </w:r>
      <w:r w:rsidRPr="009177F1">
        <w:rPr>
          <w:lang w:val="ru-RU"/>
        </w:rPr>
        <w:t>ѣ</w:t>
      </w:r>
      <w:r w:rsidRPr="009177F1">
        <w:rPr>
          <w:rFonts w:ascii="KDRS" w:hAnsi="KDRS"/>
          <w:lang w:val="ru-RU"/>
        </w:rPr>
        <w:t>и 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 xml:space="preserve"> и о канон</w:t>
      </w:r>
      <w:r w:rsidRPr="009177F1">
        <w:rPr>
          <w:lang w:val="ru-RU"/>
        </w:rPr>
        <w:t>ѣ</w:t>
      </w:r>
      <w:r w:rsidRPr="009177F1">
        <w:rPr>
          <w:rFonts w:ascii="KDRS" w:hAnsi="KDRS"/>
          <w:lang w:val="ru-RU"/>
        </w:rPr>
        <w:t>хъ и строении (</w:t>
      </w:r>
      <w:r w:rsidRPr="00413D00">
        <w:t>περ</w:t>
      </w:r>
      <w:r w:rsidRPr="006A12CB">
        <w:t>ὶ</w:t>
      </w:r>
      <w:r w:rsidRPr="009177F1">
        <w:rPr>
          <w:lang w:val="ru-RU"/>
        </w:rPr>
        <w:t xml:space="preserve"> </w:t>
      </w:r>
      <w:r w:rsidRPr="00413D00">
        <w:t>χειροτονι</w:t>
      </w:r>
      <w:r w:rsidRPr="006A12CB">
        <w:t>ῶ</w:t>
      </w:r>
      <w:r w:rsidRPr="00413D00">
        <w:t>ν</w:t>
      </w:r>
      <w:r w:rsidRPr="009177F1">
        <w:rPr>
          <w:rFonts w:ascii="KDRS" w:hAnsi="KDRS"/>
          <w:lang w:val="ru-RU"/>
        </w:rPr>
        <w:t xml:space="preserve">). (Тит. </w:t>
      </w:r>
      <w:r>
        <w:rPr>
          <w:rFonts w:ascii="KDRS" w:hAnsi="KDRS"/>
        </w:rPr>
        <w:t>I</w:t>
      </w:r>
      <w:r w:rsidRPr="009177F1">
        <w:rPr>
          <w:rFonts w:ascii="KDRS" w:hAnsi="KDRS"/>
          <w:lang w:val="ru-RU"/>
        </w:rPr>
        <w:t>, 1)</w:t>
      </w:r>
      <w:r w:rsidRPr="009177F1">
        <w:rPr>
          <w:lang w:val="ru-RU"/>
        </w:rPr>
        <w:t xml:space="preserve"> </w:t>
      </w:r>
      <w:r w:rsidRPr="009177F1">
        <w:rPr>
          <w:rFonts w:ascii="KDRS" w:hAnsi="KDRS"/>
          <w:lang w:val="ru-RU"/>
        </w:rPr>
        <w:t xml:space="preserve">Ефр.корм., 5. </w:t>
      </w:r>
      <w:r>
        <w:rPr>
          <w:rFonts w:ascii="KDRS" w:hAnsi="KDRS"/>
        </w:rPr>
        <w:t>XII </w:t>
      </w:r>
      <w:r w:rsidRPr="009177F1">
        <w:rPr>
          <w:rFonts w:ascii="KDRS" w:hAnsi="KDRS"/>
          <w:lang w:val="ru-RU"/>
        </w:rPr>
        <w:t>в. Яко без вьдания [греч.</w:t>
      </w:r>
      <w:r w:rsidRPr="009177F1">
        <w:rPr>
          <w:lang w:val="ru-RU"/>
        </w:rPr>
        <w:t xml:space="preserve"> </w:t>
      </w:r>
      <w:r w:rsidRPr="00413D00">
        <w:t>το</w:t>
      </w:r>
      <w:r w:rsidRPr="00940A90">
        <w:t>ῦ</w:t>
      </w:r>
      <w:r w:rsidRPr="009177F1">
        <w:rPr>
          <w:lang w:val="ru-RU"/>
        </w:rPr>
        <w:t xml:space="preserve"> </w:t>
      </w:r>
      <w:r w:rsidRPr="00413D00">
        <w:t>ἐκτ</w:t>
      </w:r>
      <w:r w:rsidRPr="004F0B87">
        <w:t>ὸ</w:t>
      </w:r>
      <w:r w:rsidRPr="00413D00">
        <w:t>ϛ</w:t>
      </w:r>
      <w:r w:rsidRPr="009177F1">
        <w:rPr>
          <w:lang w:val="ru-RU"/>
        </w:rPr>
        <w:t xml:space="preserve">  </w:t>
      </w:r>
      <w:r w:rsidRPr="00413D00">
        <w:t>δοσ</w:t>
      </w:r>
      <w:r w:rsidRPr="004F0B87">
        <w:t>ί</w:t>
      </w:r>
      <w:r w:rsidRPr="00413D00">
        <w:t>ων</w:t>
      </w:r>
      <w:r w:rsidRPr="009177F1">
        <w:rPr>
          <w:lang w:val="ru-RU"/>
        </w:rPr>
        <w:t xml:space="preserve">  </w:t>
      </w:r>
      <w:r w:rsidRPr="009177F1">
        <w:rPr>
          <w:rFonts w:ascii="KDRS" w:hAnsi="KDRS"/>
          <w:lang w:val="ru-RU"/>
        </w:rPr>
        <w:t>‘без</w:t>
      </w:r>
      <w:r w:rsidRPr="009177F1">
        <w:rPr>
          <w:lang w:val="ru-RU"/>
        </w:rPr>
        <w:t xml:space="preserve"> </w:t>
      </w:r>
      <w:r w:rsidRPr="009177F1">
        <w:rPr>
          <w:rFonts w:ascii="KDRS" w:hAnsi="KDRS"/>
          <w:lang w:val="ru-RU"/>
        </w:rPr>
        <w:t>мзды’] строению быти сщн</w:t>
      </w:r>
      <w:r w:rsidRPr="009177F1">
        <w:rPr>
          <w:lang w:val="ru-RU"/>
        </w:rPr>
        <w:t>҃</w:t>
      </w:r>
      <w:r w:rsidRPr="009177F1">
        <w:rPr>
          <w:rFonts w:ascii="KDRS" w:hAnsi="KDRS"/>
          <w:lang w:val="ru-RU"/>
        </w:rPr>
        <w:t>ыихъ мужь, мьниховъ же и чьрноризиць (</w:t>
      </w:r>
      <w:r w:rsidRPr="00413D00">
        <w:t>τὰϛ</w:t>
      </w:r>
      <w:r w:rsidRPr="009177F1">
        <w:rPr>
          <w:lang w:val="ru-RU"/>
        </w:rPr>
        <w:t xml:space="preserve"> </w:t>
      </w:r>
      <w:r w:rsidRPr="00413D00">
        <w:t>καταταγὰϛ</w:t>
      </w:r>
      <w:r w:rsidRPr="009177F1">
        <w:rPr>
          <w:rFonts w:ascii="KDRS" w:hAnsi="KDRS"/>
          <w:lang w:val="ru-RU"/>
        </w:rPr>
        <w:t xml:space="preserve">). (Ник. 19) Там же, 224. </w:t>
      </w:r>
    </w:p>
    <w:p w14:paraId="7F2C1A19"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19. </w:t>
      </w:r>
      <w:r w:rsidRPr="009177F1">
        <w:rPr>
          <w:rFonts w:ascii="KDRS" w:hAnsi="KDRS"/>
          <w:i/>
          <w:lang w:val="ru-RU"/>
        </w:rPr>
        <w:t>Должность, сан.</w:t>
      </w:r>
      <w:r w:rsidRPr="009177F1">
        <w:rPr>
          <w:rFonts w:ascii="KDRS" w:hAnsi="KDRS"/>
          <w:lang w:val="ru-RU"/>
        </w:rPr>
        <w:t xml:space="preserve"> Епсп</w:t>
      </w:r>
      <w:r w:rsidRPr="009177F1">
        <w:rPr>
          <w:lang w:val="ru-RU"/>
        </w:rPr>
        <w:t>҃</w:t>
      </w:r>
      <w:r w:rsidRPr="009177F1">
        <w:rPr>
          <w:rFonts w:ascii="KDRS" w:hAnsi="KDRS"/>
          <w:lang w:val="ru-RU"/>
        </w:rPr>
        <w:t>ъ, ли поп, ли диакон, воиньства дьржася и хотя обое им</w:t>
      </w:r>
      <w:r w:rsidRPr="009177F1">
        <w:rPr>
          <w:lang w:val="ru-RU"/>
        </w:rPr>
        <w:t>ѣ</w:t>
      </w:r>
      <w:r w:rsidRPr="009177F1">
        <w:rPr>
          <w:rFonts w:ascii="KDRS" w:hAnsi="KDRS"/>
          <w:lang w:val="ru-RU"/>
        </w:rPr>
        <w:t>ти, мирьскую власть и стль</w:t>
      </w:r>
      <w:r w:rsidRPr="009177F1">
        <w:rPr>
          <w:lang w:val="ru-RU"/>
        </w:rPr>
        <w:t>҃</w:t>
      </w:r>
      <w:r w:rsidRPr="009177F1">
        <w:rPr>
          <w:rFonts w:ascii="KDRS" w:hAnsi="KDRS"/>
          <w:lang w:val="ru-RU"/>
        </w:rPr>
        <w:t>ско стр(о)ение, да извьржеться (</w:t>
      </w:r>
      <w:r w:rsidRPr="00413D00">
        <w:t>διο</w:t>
      </w:r>
      <w:r w:rsidRPr="004F0B87">
        <w:t>ί</w:t>
      </w:r>
      <w:r w:rsidRPr="00413D00">
        <w:t>κησιν</w:t>
      </w:r>
      <w:r w:rsidRPr="009177F1">
        <w:rPr>
          <w:rFonts w:ascii="KDRS" w:hAnsi="KDRS"/>
          <w:lang w:val="ru-RU"/>
        </w:rPr>
        <w:t xml:space="preserve">). (Апост. 83) Ефр.корм., 80. </w:t>
      </w:r>
      <w:r>
        <w:rPr>
          <w:rFonts w:ascii="KDRS" w:hAnsi="KDRS"/>
        </w:rPr>
        <w:t>XII </w:t>
      </w:r>
      <w:r w:rsidRPr="009177F1">
        <w:rPr>
          <w:rFonts w:ascii="KDRS" w:hAnsi="KDRS"/>
          <w:lang w:val="ru-RU"/>
        </w:rPr>
        <w:t>в.</w:t>
      </w:r>
      <w:r w:rsidRPr="009177F1">
        <w:rPr>
          <w:lang w:val="ru-RU"/>
        </w:rPr>
        <w:t xml:space="preserve"> </w:t>
      </w:r>
      <w:r w:rsidRPr="009177F1">
        <w:rPr>
          <w:rFonts w:ascii="KDRS" w:hAnsi="KDRS"/>
          <w:lang w:val="ru-RU"/>
        </w:rPr>
        <w:t>[Уст.корм., 18</w:t>
      </w:r>
      <w:r>
        <w:rPr>
          <w:rFonts w:ascii="KDRS" w:hAnsi="KDRS"/>
        </w:rPr>
        <w:t> </w:t>
      </w:r>
      <w:r w:rsidRPr="009177F1">
        <w:rPr>
          <w:rFonts w:ascii="KDRS" w:hAnsi="KDRS"/>
          <w:lang w:val="ru-RU"/>
        </w:rPr>
        <w:t xml:space="preserve">об. </w:t>
      </w:r>
      <w:r>
        <w:rPr>
          <w:rFonts w:ascii="KDRS" w:hAnsi="KDRS"/>
        </w:rPr>
        <w:t>XIII</w:t>
      </w:r>
      <w:r w:rsidRPr="009177F1">
        <w:rPr>
          <w:rFonts w:ascii="KDRS" w:hAnsi="KDRS"/>
          <w:lang w:val="ru-RU"/>
        </w:rPr>
        <w:t>–</w:t>
      </w:r>
      <w:r>
        <w:rPr>
          <w:rFonts w:ascii="KDRS" w:hAnsi="KDRS"/>
        </w:rPr>
        <w:t>XIV </w:t>
      </w:r>
      <w:r w:rsidRPr="009177F1">
        <w:rPr>
          <w:rFonts w:ascii="KDRS" w:hAnsi="KDRS"/>
          <w:lang w:val="ru-RU"/>
        </w:rPr>
        <w:t>вв.: людьску власть и сщни</w:t>
      </w:r>
      <w:r w:rsidRPr="009177F1">
        <w:rPr>
          <w:lang w:val="ru-RU"/>
        </w:rPr>
        <w:t>҃</w:t>
      </w:r>
      <w:r w:rsidRPr="009177F1">
        <w:rPr>
          <w:rFonts w:ascii="KDRS" w:hAnsi="KDRS"/>
          <w:lang w:val="ru-RU"/>
        </w:rPr>
        <w:t xml:space="preserve">е]. </w:t>
      </w:r>
    </w:p>
    <w:p w14:paraId="59F231F5"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20. </w:t>
      </w:r>
      <w:r w:rsidRPr="009177F1">
        <w:rPr>
          <w:rFonts w:ascii="KDRS" w:hAnsi="KDRS"/>
          <w:i/>
          <w:caps/>
          <w:lang w:val="ru-RU"/>
        </w:rPr>
        <w:t>з</w:t>
      </w:r>
      <w:r w:rsidRPr="009177F1">
        <w:rPr>
          <w:rFonts w:ascii="KDRS" w:hAnsi="KDRS"/>
          <w:i/>
          <w:lang w:val="ru-RU"/>
        </w:rPr>
        <w:t xml:space="preserve">абота, попечение. </w:t>
      </w:r>
      <w:r w:rsidRPr="009177F1">
        <w:rPr>
          <w:rFonts w:ascii="KDRS" w:hAnsi="KDRS"/>
          <w:lang w:val="ru-RU"/>
        </w:rPr>
        <w:t>(969): Соломонъ бо реч&lt;</w:t>
      </w:r>
      <w:r>
        <w:rPr>
          <w:rFonts w:ascii="KDRS" w:hAnsi="KDRS"/>
        </w:rPr>
        <w:t>e</w:t>
      </w:r>
      <w:r w:rsidRPr="009177F1">
        <w:rPr>
          <w:rFonts w:ascii="KDRS" w:hAnsi="KDRS"/>
          <w:lang w:val="ru-RU"/>
        </w:rPr>
        <w:t>&gt;: праведници въ в</w:t>
      </w:r>
      <w:r w:rsidRPr="009177F1">
        <w:rPr>
          <w:lang w:val="ru-RU"/>
        </w:rPr>
        <w:t>ѣ</w:t>
      </w:r>
      <w:r w:rsidRPr="009177F1">
        <w:rPr>
          <w:rFonts w:ascii="KDRS" w:hAnsi="KDRS"/>
          <w:lang w:val="ru-RU"/>
        </w:rPr>
        <w:t>кы живуть и от Гса</w:t>
      </w:r>
      <w:r w:rsidRPr="009177F1">
        <w:rPr>
          <w:lang w:val="ru-RU"/>
        </w:rPr>
        <w:t>҃</w:t>
      </w:r>
      <w:r w:rsidRPr="009177F1">
        <w:rPr>
          <w:rFonts w:ascii="KDRS" w:hAnsi="KDRS"/>
          <w:lang w:val="ru-RU"/>
        </w:rPr>
        <w:t xml:space="preserve"> мьзда имъ есть и строение от Вышняг&lt;о&gt;</w:t>
      </w:r>
      <w:r w:rsidRPr="009177F1">
        <w:rPr>
          <w:lang w:val="ru-RU"/>
        </w:rPr>
        <w:t xml:space="preserve"> </w:t>
      </w:r>
      <w:r w:rsidRPr="009177F1">
        <w:rPr>
          <w:rFonts w:ascii="KDRS" w:hAnsi="KDRS"/>
          <w:lang w:val="ru-RU"/>
        </w:rPr>
        <w:t>(Прем.</w:t>
      </w:r>
      <w:r>
        <w:rPr>
          <w:rFonts w:ascii="KDRS" w:hAnsi="KDRS"/>
        </w:rPr>
        <w:t> </w:t>
      </w:r>
      <w:r w:rsidRPr="009177F1">
        <w:rPr>
          <w:rFonts w:ascii="KDRS" w:hAnsi="KDRS"/>
          <w:lang w:val="ru-RU"/>
        </w:rPr>
        <w:t xml:space="preserve"> </w:t>
      </w:r>
      <w:r>
        <w:rPr>
          <w:rFonts w:ascii="KDRS" w:hAnsi="KDRS"/>
        </w:rPr>
        <w:t>V</w:t>
      </w:r>
      <w:r w:rsidRPr="009177F1">
        <w:rPr>
          <w:rFonts w:ascii="KDRS" w:hAnsi="KDRS"/>
          <w:lang w:val="ru-RU"/>
        </w:rPr>
        <w:t>, 15</w:t>
      </w:r>
      <w:r w:rsidRPr="009177F1">
        <w:rPr>
          <w:lang w:val="ru-RU"/>
        </w:rPr>
        <w:t xml:space="preserve">: </w:t>
      </w:r>
      <w:r w:rsidRPr="006A12CB">
        <w:t>ἡ</w:t>
      </w:r>
      <w:r w:rsidRPr="009177F1">
        <w:rPr>
          <w:lang w:val="ru-RU"/>
        </w:rPr>
        <w:t xml:space="preserve"> </w:t>
      </w:r>
      <w:r w:rsidRPr="00413D00">
        <w:t>φροντ</w:t>
      </w:r>
      <w:r w:rsidRPr="006A12CB">
        <w:t>ί</w:t>
      </w:r>
      <w:r w:rsidRPr="00413D00">
        <w:t>ϛ</w:t>
      </w:r>
      <w:r w:rsidRPr="009177F1">
        <w:rPr>
          <w:lang w:val="ru-RU"/>
        </w:rPr>
        <w:t>)</w:t>
      </w:r>
      <w:r w:rsidRPr="009177F1">
        <w:rPr>
          <w:rFonts w:ascii="KDRS" w:hAnsi="KDRS"/>
          <w:lang w:val="ru-RU"/>
        </w:rPr>
        <w:t>. Ипат.лет., 56. Ок.</w:t>
      </w:r>
      <w:r>
        <w:rPr>
          <w:rFonts w:ascii="KDRS" w:hAnsi="KDRS"/>
        </w:rPr>
        <w:t> </w:t>
      </w:r>
      <w:r w:rsidRPr="009177F1">
        <w:rPr>
          <w:rFonts w:ascii="KDRS" w:hAnsi="KDRS"/>
          <w:lang w:val="ru-RU"/>
        </w:rPr>
        <w:t>1425</w:t>
      </w:r>
      <w:r>
        <w:t> </w:t>
      </w:r>
      <w:r w:rsidRPr="009177F1">
        <w:rPr>
          <w:rFonts w:ascii="KDRS" w:hAnsi="KDRS"/>
          <w:lang w:val="ru-RU"/>
        </w:rPr>
        <w:t xml:space="preserve">г. Тебе же възлюбив Бог и изя ти [вар.: изят] от мира сего, и постави тя в чину службы своея милостию и строением своим. Нил.Сор.Посл., 136. </w:t>
      </w:r>
      <w:r>
        <w:rPr>
          <w:rFonts w:ascii="KDRS" w:hAnsi="KDRS"/>
        </w:rPr>
        <w:t>XV</w:t>
      </w:r>
      <w:r w:rsidRPr="009177F1">
        <w:rPr>
          <w:rFonts w:ascii="KDRS" w:hAnsi="KDRS"/>
          <w:lang w:val="ru-RU"/>
        </w:rPr>
        <w:t>–</w:t>
      </w:r>
      <w:r>
        <w:rPr>
          <w:rFonts w:ascii="KDRS" w:hAnsi="KDRS"/>
        </w:rPr>
        <w:t>XVI </w:t>
      </w:r>
      <w:r w:rsidRPr="009177F1">
        <w:rPr>
          <w:rFonts w:ascii="KDRS" w:hAnsi="KDRS"/>
          <w:lang w:val="ru-RU"/>
        </w:rPr>
        <w:t xml:space="preserve">вв. ~ </w:t>
      </w:r>
      <w:r>
        <w:rPr>
          <w:rFonts w:ascii="KDRS" w:hAnsi="KDRS"/>
        </w:rPr>
        <w:t>XV </w:t>
      </w:r>
      <w:r w:rsidRPr="009177F1">
        <w:rPr>
          <w:rFonts w:ascii="KDRS" w:hAnsi="KDRS"/>
          <w:lang w:val="ru-RU"/>
        </w:rPr>
        <w:t>в. Суть ж&lt;</w:t>
      </w:r>
      <w:r>
        <w:rPr>
          <w:rFonts w:ascii="KDRS" w:hAnsi="KDRS"/>
        </w:rPr>
        <w:t>e</w:t>
      </w:r>
      <w:r w:rsidRPr="009177F1">
        <w:rPr>
          <w:rFonts w:ascii="KDRS" w:hAnsi="KDRS"/>
          <w:lang w:val="ru-RU"/>
        </w:rPr>
        <w:t>&gt; ины члц</w:t>
      </w:r>
      <w:r w:rsidRPr="009177F1">
        <w:rPr>
          <w:lang w:val="ru-RU"/>
        </w:rPr>
        <w:t>҃</w:t>
      </w:r>
      <w:r w:rsidRPr="009177F1">
        <w:rPr>
          <w:rFonts w:ascii="KDRS" w:hAnsi="KDRS"/>
          <w:lang w:val="ru-RU"/>
        </w:rPr>
        <w:t>и, иж&lt;</w:t>
      </w:r>
      <w:r>
        <w:rPr>
          <w:rFonts w:ascii="KDRS" w:hAnsi="KDRS"/>
        </w:rPr>
        <w:t>e</w:t>
      </w:r>
      <w:r w:rsidRPr="009177F1">
        <w:rPr>
          <w:rFonts w:ascii="KDRS" w:hAnsi="KDRS"/>
          <w:lang w:val="ru-RU"/>
        </w:rPr>
        <w:t>&gt; птица на руках взимаютъ, точию да ся глумят, и о т</w:t>
      </w:r>
      <w:r w:rsidRPr="009177F1">
        <w:rPr>
          <w:lang w:val="ru-RU"/>
        </w:rPr>
        <w:t>ѣ</w:t>
      </w:r>
      <w:r w:rsidRPr="009177F1">
        <w:rPr>
          <w:rFonts w:ascii="KDRS" w:hAnsi="KDRS"/>
          <w:lang w:val="ru-RU"/>
        </w:rPr>
        <w:t>х же многа имут строениа, а о дши</w:t>
      </w:r>
      <w:r w:rsidRPr="009177F1">
        <w:rPr>
          <w:lang w:val="ru-RU"/>
        </w:rPr>
        <w:t>҃</w:t>
      </w:r>
      <w:r w:rsidRPr="009177F1">
        <w:rPr>
          <w:rFonts w:ascii="KDRS" w:hAnsi="KDRS"/>
          <w:lang w:val="ru-RU"/>
        </w:rPr>
        <w:t xml:space="preserve"> ни мала радяще. Изм., 42.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в. Царь же Борис… о исправлении всех нужных царьству вещей… печашеся… и таковыхъ ради строений всенародных всем любезен бысть. Сказ.Авр. Палицына</w:t>
      </w:r>
      <w:r w:rsidRPr="009177F1">
        <w:rPr>
          <w:rFonts w:ascii="KDRS" w:hAnsi="KDRS"/>
          <w:vertAlign w:val="superscript"/>
          <w:lang w:val="ru-RU"/>
        </w:rPr>
        <w:t>1</w:t>
      </w:r>
      <w:r w:rsidRPr="009177F1">
        <w:rPr>
          <w:rFonts w:ascii="KDRS" w:hAnsi="KDRS"/>
          <w:lang w:val="ru-RU"/>
        </w:rPr>
        <w:t>, 252. 1620</w:t>
      </w:r>
      <w:r>
        <w:rPr>
          <w:rFonts w:ascii="KDRS" w:hAnsi="KDRS"/>
        </w:rPr>
        <w:t> </w:t>
      </w:r>
      <w:r w:rsidRPr="009177F1">
        <w:rPr>
          <w:rFonts w:ascii="KDRS" w:hAnsi="KDRS"/>
          <w:lang w:val="ru-RU"/>
        </w:rPr>
        <w:t>г. Егда святыя и божественныя церкви бес пакости и немятежно въ мир</w:t>
      </w:r>
      <w:r w:rsidRPr="009177F1">
        <w:rPr>
          <w:lang w:val="ru-RU"/>
        </w:rPr>
        <w:t>ѣ</w:t>
      </w:r>
      <w:r w:rsidRPr="009177F1">
        <w:rPr>
          <w:rFonts w:ascii="KDRS" w:hAnsi="KDRS"/>
          <w:lang w:val="ru-RU"/>
        </w:rPr>
        <w:t xml:space="preserve"> бываютъ, тогда намъ вся благая строения отъ Бога бываютъ подаемы, миръ и умножение плодовъ и на враги одол</w:t>
      </w:r>
      <w:r w:rsidRPr="009177F1">
        <w:rPr>
          <w:lang w:val="ru-RU"/>
        </w:rPr>
        <w:t>ѣ</w:t>
      </w:r>
      <w:r w:rsidRPr="009177F1">
        <w:rPr>
          <w:rFonts w:ascii="KDRS" w:hAnsi="KDRS"/>
          <w:lang w:val="ru-RU"/>
        </w:rPr>
        <w:t>ние. (Соб.пов.) Суб.Мат.</w:t>
      </w:r>
      <w:r>
        <w:rPr>
          <w:rFonts w:ascii="KDRS" w:hAnsi="KDRS"/>
        </w:rPr>
        <w:t> III</w:t>
      </w:r>
      <w:r w:rsidRPr="009177F1">
        <w:rPr>
          <w:rFonts w:ascii="KDRS" w:hAnsi="KDRS"/>
          <w:lang w:val="ru-RU"/>
        </w:rPr>
        <w:t>, 118. 1666</w:t>
      </w:r>
      <w:r>
        <w:rPr>
          <w:rFonts w:ascii="KDRS" w:hAnsi="KDRS"/>
        </w:rPr>
        <w:t> </w:t>
      </w:r>
      <w:r w:rsidRPr="009177F1">
        <w:rPr>
          <w:rFonts w:ascii="KDRS" w:hAnsi="KDRS"/>
          <w:lang w:val="ru-RU"/>
        </w:rPr>
        <w:t>г. Держати ко всякимъ людемъ во всемъ призоръ и строенье. АИ</w:t>
      </w:r>
      <w:r>
        <w:rPr>
          <w:rFonts w:ascii="KDRS" w:hAnsi="KDRS"/>
        </w:rPr>
        <w:t> IV</w:t>
      </w:r>
      <w:r w:rsidRPr="009177F1">
        <w:rPr>
          <w:rFonts w:ascii="KDRS" w:hAnsi="KDRS"/>
          <w:lang w:val="ru-RU"/>
        </w:rPr>
        <w:t>, 453. 1670</w:t>
      </w:r>
      <w:r>
        <w:rPr>
          <w:rFonts w:ascii="KDRS" w:hAnsi="KDRS"/>
        </w:rPr>
        <w:t> </w:t>
      </w:r>
      <w:r w:rsidRPr="009177F1">
        <w:rPr>
          <w:rFonts w:ascii="KDRS" w:hAnsi="KDRS"/>
          <w:lang w:val="ru-RU"/>
        </w:rPr>
        <w:t>г. ||</w:t>
      </w:r>
      <w:r>
        <w:rPr>
          <w:rFonts w:ascii="KDRS" w:hAnsi="KDRS"/>
        </w:rPr>
        <w:t> </w:t>
      </w:r>
      <w:r w:rsidRPr="009177F1">
        <w:rPr>
          <w:rFonts w:ascii="KDRS" w:hAnsi="KDRS"/>
          <w:i/>
          <w:lang w:val="ru-RU"/>
        </w:rPr>
        <w:t>Уход, присмотр</w:t>
      </w:r>
      <w:r w:rsidRPr="009177F1">
        <w:rPr>
          <w:i/>
          <w:lang w:val="ru-RU"/>
        </w:rPr>
        <w:t xml:space="preserve">. </w:t>
      </w:r>
      <w:r w:rsidRPr="009177F1">
        <w:rPr>
          <w:rFonts w:ascii="KDRS" w:hAnsi="KDRS"/>
          <w:lang w:val="ru-RU"/>
        </w:rPr>
        <w:t>Дерево лесное или дикое претворяется в домашнее добрым строениемъ (</w:t>
      </w:r>
      <w:r>
        <w:t>za</w:t>
      </w:r>
      <w:r w:rsidRPr="009177F1">
        <w:rPr>
          <w:lang w:val="ru-RU"/>
        </w:rPr>
        <w:t xml:space="preserve"> </w:t>
      </w:r>
      <w:r>
        <w:t>dobr</w:t>
      </w:r>
      <w:r w:rsidRPr="009177F1">
        <w:rPr>
          <w:lang w:val="ru-RU"/>
        </w:rPr>
        <w:t xml:space="preserve">ą </w:t>
      </w:r>
      <w:r>
        <w:t>spraw</w:t>
      </w:r>
      <w:r w:rsidRPr="009177F1">
        <w:rPr>
          <w:lang w:val="ru-RU"/>
        </w:rPr>
        <w:t>ą</w:t>
      </w:r>
      <w:r w:rsidRPr="009177F1">
        <w:rPr>
          <w:rFonts w:ascii="KDRS" w:hAnsi="KDRS"/>
          <w:lang w:val="ru-RU"/>
        </w:rPr>
        <w:t xml:space="preserve">). Назиратель, 252. </w:t>
      </w:r>
      <w:r>
        <w:rPr>
          <w:rFonts w:ascii="KDRS" w:hAnsi="KDRS"/>
        </w:rPr>
        <w:t>XVI </w:t>
      </w:r>
      <w:r w:rsidRPr="009177F1">
        <w:rPr>
          <w:rFonts w:ascii="KDRS" w:hAnsi="KDRS"/>
          <w:lang w:val="ru-RU"/>
        </w:rPr>
        <w:t xml:space="preserve">в. </w:t>
      </w:r>
      <w:r w:rsidRPr="009177F1">
        <w:rPr>
          <w:rFonts w:ascii="KDRS" w:hAnsi="KDRS"/>
          <w:caps/>
          <w:lang w:val="ru-RU"/>
        </w:rPr>
        <w:t>д</w:t>
      </w:r>
      <w:r w:rsidRPr="009177F1">
        <w:rPr>
          <w:rFonts w:ascii="KDRS" w:hAnsi="KDRS"/>
          <w:lang w:val="ru-RU"/>
        </w:rPr>
        <w:t>анъ мн</w:t>
      </w:r>
      <w:r w:rsidRPr="009177F1">
        <w:rPr>
          <w:lang w:val="ru-RU"/>
        </w:rPr>
        <w:t>ѣ</w:t>
      </w:r>
      <w:r w:rsidRPr="009177F1">
        <w:rPr>
          <w:rFonts w:ascii="KDRS" w:hAnsi="KDRS"/>
          <w:lang w:val="ru-RU"/>
        </w:rPr>
        <w:t xml:space="preserve"> холопу твоему Юдинской дворъ посл</w:t>
      </w:r>
      <w:r w:rsidRPr="009177F1">
        <w:rPr>
          <w:lang w:val="ru-RU"/>
        </w:rPr>
        <w:t>ѣ</w:t>
      </w:r>
      <w:r w:rsidRPr="009177F1">
        <w:rPr>
          <w:rFonts w:ascii="KDRS" w:hAnsi="KDRS"/>
          <w:lang w:val="ru-RU"/>
        </w:rPr>
        <w:t xml:space="preserve"> кружевника Федора Воробья, и какъ кружевника Федора не стало и безъ строения былъ разоренъ и обожженъ и обломанъ. Столб.ик., 464. 1670</w:t>
      </w:r>
      <w:r>
        <w:rPr>
          <w:rFonts w:ascii="KDRS" w:hAnsi="KDRS"/>
        </w:rPr>
        <w:t> </w:t>
      </w:r>
      <w:r w:rsidRPr="009177F1">
        <w:rPr>
          <w:rFonts w:ascii="KDRS" w:hAnsi="KDRS"/>
          <w:lang w:val="ru-RU"/>
        </w:rPr>
        <w:t xml:space="preserve">г. </w:t>
      </w:r>
    </w:p>
    <w:p w14:paraId="3B736E07"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21. </w:t>
      </w:r>
      <w:r w:rsidRPr="009177F1">
        <w:rPr>
          <w:rFonts w:ascii="KDRS" w:hAnsi="KDRS"/>
          <w:i/>
          <w:caps/>
          <w:lang w:val="ru-RU"/>
        </w:rPr>
        <w:t>з</w:t>
      </w:r>
      <w:r w:rsidRPr="009177F1">
        <w:rPr>
          <w:rFonts w:ascii="KDRS" w:hAnsi="KDRS"/>
          <w:i/>
          <w:lang w:val="ru-RU"/>
        </w:rPr>
        <w:t xml:space="preserve">ащита </w:t>
      </w:r>
      <w:r w:rsidRPr="009177F1">
        <w:rPr>
          <w:rFonts w:ascii="KDRS" w:hAnsi="KDRS"/>
          <w:lang w:val="ru-RU"/>
        </w:rPr>
        <w:t>(</w:t>
      </w:r>
      <w:r w:rsidRPr="009177F1">
        <w:rPr>
          <w:rFonts w:ascii="KDRS" w:hAnsi="KDRS"/>
          <w:i/>
          <w:lang w:val="ru-RU"/>
        </w:rPr>
        <w:t>дел церкви</w:t>
      </w:r>
      <w:r w:rsidRPr="009177F1">
        <w:rPr>
          <w:rFonts w:ascii="KDRS" w:hAnsi="KDRS"/>
          <w:lang w:val="ru-RU"/>
        </w:rPr>
        <w:t>)</w:t>
      </w:r>
      <w:r w:rsidRPr="009177F1">
        <w:rPr>
          <w:rFonts w:ascii="KDRS" w:hAnsi="KDRS"/>
          <w:i/>
          <w:lang w:val="ru-RU"/>
        </w:rPr>
        <w:t xml:space="preserve"> в суде</w:t>
      </w:r>
      <w:r w:rsidRPr="009177F1">
        <w:rPr>
          <w:rFonts w:ascii="KDRS" w:hAnsi="KDRS"/>
          <w:lang w:val="ru-RU"/>
        </w:rPr>
        <w:t>. Въгодьно есть… поставити приставникы… иже… приимъше строение црькъвь удобь възмогуть… на</w:t>
      </w:r>
      <w:r w:rsidRPr="009177F1">
        <w:rPr>
          <w:lang w:val="ru-RU"/>
        </w:rPr>
        <w:t xml:space="preserve"> </w:t>
      </w:r>
      <w:r w:rsidRPr="009177F1">
        <w:rPr>
          <w:rFonts w:ascii="KDRS" w:hAnsi="KDRS"/>
          <w:lang w:val="ru-RU"/>
        </w:rPr>
        <w:t>противувъстати [</w:t>
      </w:r>
      <w:r w:rsidRPr="00413D00">
        <w:t>πρ</w:t>
      </w:r>
      <w:r w:rsidRPr="004F0B87">
        <w:t>ὸ</w:t>
      </w:r>
      <w:r w:rsidRPr="00413D00">
        <w:t>ϛ</w:t>
      </w:r>
      <w:r w:rsidRPr="009177F1">
        <w:rPr>
          <w:lang w:val="ru-RU"/>
        </w:rPr>
        <w:t xml:space="preserve"> </w:t>
      </w:r>
      <w:r w:rsidRPr="00413D00">
        <w:t>τ</w:t>
      </w:r>
      <w:r w:rsidRPr="004F0B87">
        <w:t>ὸ</w:t>
      </w:r>
      <w:r w:rsidRPr="009177F1">
        <w:rPr>
          <w:lang w:val="ru-RU"/>
        </w:rPr>
        <w:t xml:space="preserve">  </w:t>
      </w:r>
      <w:r w:rsidRPr="004F0B87">
        <w:t>ἀ</w:t>
      </w:r>
      <w:r w:rsidRPr="00413D00">
        <w:t>ντιστ</w:t>
      </w:r>
      <w:r w:rsidRPr="00940A90">
        <w:t>ῆ</w:t>
      </w:r>
      <w:r w:rsidRPr="00413D00">
        <w:t>ναι</w:t>
      </w:r>
      <w:r w:rsidRPr="009177F1">
        <w:rPr>
          <w:rFonts w:ascii="KDRS" w:hAnsi="KDRS"/>
          <w:lang w:val="ru-RU"/>
        </w:rPr>
        <w:t>] противьныимъ и възносити нуждьная на м</w:t>
      </w:r>
      <w:r w:rsidRPr="009177F1">
        <w:rPr>
          <w:lang w:val="ru-RU"/>
        </w:rPr>
        <w:t>ѣ</w:t>
      </w:r>
      <w:r w:rsidRPr="009177F1">
        <w:rPr>
          <w:rFonts w:ascii="KDRS" w:hAnsi="KDRS"/>
          <w:lang w:val="ru-RU"/>
        </w:rPr>
        <w:t>ста судищьная въходити (</w:t>
      </w:r>
      <w:r w:rsidRPr="00413D00">
        <w:t>τ</w:t>
      </w:r>
      <w:r w:rsidRPr="004F0B87">
        <w:t>ὴ</w:t>
      </w:r>
      <w:r w:rsidRPr="00413D00">
        <w:t>ν</w:t>
      </w:r>
      <w:r w:rsidRPr="009177F1">
        <w:rPr>
          <w:lang w:val="ru-RU"/>
        </w:rPr>
        <w:t xml:space="preserve"> </w:t>
      </w:r>
      <w:r w:rsidRPr="00413D00">
        <w:t>ἐκδ</w:t>
      </w:r>
      <w:r w:rsidRPr="004F0B87">
        <w:t>ί</w:t>
      </w:r>
      <w:r w:rsidRPr="00413D00">
        <w:t>κησιν</w:t>
      </w:r>
      <w:r w:rsidRPr="009177F1">
        <w:rPr>
          <w:lang w:val="ru-RU"/>
        </w:rPr>
        <w:t xml:space="preserve"> </w:t>
      </w:r>
      <w:r w:rsidRPr="00413D00">
        <w:t>τ</w:t>
      </w:r>
      <w:r w:rsidRPr="00A57841">
        <w:t>ῶ</w:t>
      </w:r>
      <w:r w:rsidRPr="00413D00">
        <w:t>ν</w:t>
      </w:r>
      <w:r w:rsidRPr="009177F1">
        <w:rPr>
          <w:lang w:val="ru-RU"/>
        </w:rPr>
        <w:t xml:space="preserve"> </w:t>
      </w:r>
      <w:r w:rsidRPr="00413D00">
        <w:t>ἐκκλησι</w:t>
      </w:r>
      <w:r w:rsidRPr="00A57841">
        <w:t>ῶ</w:t>
      </w:r>
      <w:r w:rsidRPr="00413D00">
        <w:t>ν</w:t>
      </w:r>
      <w:r w:rsidRPr="009177F1">
        <w:rPr>
          <w:rFonts w:ascii="KDRS" w:hAnsi="KDRS"/>
          <w:lang w:val="ru-RU"/>
        </w:rPr>
        <w:t xml:space="preserve">). (Карф. 97) </w:t>
      </w:r>
      <w:r w:rsidRPr="009177F1">
        <w:rPr>
          <w:rFonts w:ascii="KDRS" w:hAnsi="KDRS"/>
          <w:lang w:val="ru-RU"/>
        </w:rPr>
        <w:lastRenderedPageBreak/>
        <w:t xml:space="preserve">Ефр.корм., 405. </w:t>
      </w:r>
      <w:r>
        <w:rPr>
          <w:rFonts w:ascii="KDRS" w:hAnsi="KDRS"/>
        </w:rPr>
        <w:t>XII </w:t>
      </w:r>
      <w:r w:rsidRPr="009177F1">
        <w:rPr>
          <w:rFonts w:ascii="KDRS" w:hAnsi="KDRS"/>
          <w:lang w:val="ru-RU"/>
        </w:rPr>
        <w:t>в.</w:t>
      </w:r>
    </w:p>
    <w:p w14:paraId="5650DD35"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22. </w:t>
      </w:r>
      <w:r w:rsidRPr="009177F1">
        <w:rPr>
          <w:rFonts w:ascii="KDRS" w:hAnsi="KDRS"/>
          <w:i/>
          <w:lang w:val="ru-RU"/>
        </w:rPr>
        <w:t>Область управления</w:t>
      </w:r>
      <w:r w:rsidRPr="009177F1">
        <w:rPr>
          <w:rFonts w:ascii="KDRS" w:hAnsi="KDRS"/>
          <w:iCs/>
          <w:lang w:val="ru-RU"/>
        </w:rPr>
        <w:t>;</w:t>
      </w:r>
      <w:r w:rsidRPr="009177F1">
        <w:rPr>
          <w:rFonts w:ascii="KDRS" w:hAnsi="KDRS"/>
          <w:i/>
          <w:lang w:val="ru-RU"/>
        </w:rPr>
        <w:t xml:space="preserve"> епархия.</w:t>
      </w:r>
      <w:r w:rsidRPr="009177F1">
        <w:rPr>
          <w:rFonts w:ascii="KDRS" w:hAnsi="KDRS"/>
          <w:lang w:val="ru-RU"/>
        </w:rPr>
        <w:t xml:space="preserve"> Асиискааго строения епсп</w:t>
      </w:r>
      <w:r w:rsidRPr="009177F1">
        <w:rPr>
          <w:lang w:val="ru-RU"/>
        </w:rPr>
        <w:t>҃</w:t>
      </w:r>
      <w:r w:rsidRPr="009177F1">
        <w:rPr>
          <w:rFonts w:ascii="KDRS" w:hAnsi="KDRS"/>
          <w:lang w:val="ru-RU"/>
        </w:rPr>
        <w:t>омъ яже въ Асии тъкмо строити и понтьскыимъ понтьскыя тъкмо… строити (</w:t>
      </w:r>
      <w:r w:rsidRPr="00413D00">
        <w:t>διοικ</w:t>
      </w:r>
      <w:r w:rsidRPr="00940A90">
        <w:t>ή</w:t>
      </w:r>
      <w:r w:rsidRPr="00413D00">
        <w:t>σεωϛ</w:t>
      </w:r>
      <w:r w:rsidRPr="009177F1">
        <w:rPr>
          <w:rFonts w:ascii="KDRS" w:hAnsi="KDRS"/>
          <w:lang w:val="ru-RU"/>
        </w:rPr>
        <w:t xml:space="preserve">). (Конст. 2) Ефр.корм., 96. </w:t>
      </w:r>
      <w:r>
        <w:rPr>
          <w:rFonts w:ascii="KDRS" w:hAnsi="KDRS"/>
        </w:rPr>
        <w:t>XII </w:t>
      </w:r>
      <w:r w:rsidRPr="009177F1">
        <w:rPr>
          <w:rFonts w:ascii="KDRS" w:hAnsi="KDRS"/>
          <w:lang w:val="ru-RU"/>
        </w:rPr>
        <w:t>в. Аште ли кто обидимъ есть отъ своего митрополита, предъ ексархъмь строения ли предъ Костянтиня града настольникъмь да судиться, якоже преже речеся (</w:t>
      </w:r>
      <w:r w:rsidRPr="00413D00">
        <w:t>παρὰ</w:t>
      </w:r>
      <w:r w:rsidRPr="009177F1">
        <w:rPr>
          <w:lang w:val="ru-RU"/>
        </w:rPr>
        <w:t xml:space="preserve"> </w:t>
      </w:r>
      <w:r w:rsidRPr="00413D00">
        <w:t>τ</w:t>
      </w:r>
      <w:r w:rsidRPr="009844E9">
        <w:t>ῷ</w:t>
      </w:r>
      <w:r w:rsidRPr="009177F1">
        <w:rPr>
          <w:lang w:val="ru-RU"/>
        </w:rPr>
        <w:t xml:space="preserve"> </w:t>
      </w:r>
      <w:r w:rsidRPr="00413D00">
        <w:t>ἐξάρχ</w:t>
      </w:r>
      <w:r w:rsidRPr="00F028A8">
        <w:t>ῳ</w:t>
      </w:r>
      <w:r w:rsidRPr="009177F1">
        <w:rPr>
          <w:lang w:val="ru-RU"/>
        </w:rPr>
        <w:t xml:space="preserve"> </w:t>
      </w:r>
      <w:r w:rsidRPr="00413D00">
        <w:t>τ</w:t>
      </w:r>
      <w:r w:rsidRPr="00940A90">
        <w:t>ῆ</w:t>
      </w:r>
      <w:r w:rsidRPr="00413D00">
        <w:t>ϛ</w:t>
      </w:r>
      <w:r w:rsidRPr="009177F1">
        <w:rPr>
          <w:lang w:val="ru-RU"/>
        </w:rPr>
        <w:t xml:space="preserve"> </w:t>
      </w:r>
      <w:r w:rsidRPr="00413D00">
        <w:t>διοικ</w:t>
      </w:r>
      <w:r w:rsidRPr="00940A90">
        <w:t>ή</w:t>
      </w:r>
      <w:r w:rsidRPr="00413D00">
        <w:t>σεωϛ</w:t>
      </w:r>
      <w:r w:rsidRPr="009177F1">
        <w:rPr>
          <w:rFonts w:ascii="KDRS" w:hAnsi="KDRS"/>
          <w:lang w:val="ru-RU"/>
        </w:rPr>
        <w:t>). (Халк. 17), Там же, 120. Чресъ строение епсп</w:t>
      </w:r>
      <w:r w:rsidRPr="009177F1">
        <w:rPr>
          <w:lang w:val="ru-RU"/>
        </w:rPr>
        <w:t>҃</w:t>
      </w:r>
      <w:r w:rsidRPr="009177F1">
        <w:rPr>
          <w:rFonts w:ascii="KDRS" w:hAnsi="KDRS"/>
          <w:lang w:val="ru-RU"/>
        </w:rPr>
        <w:t>мъ не достоить ходити въ црк</w:t>
      </w:r>
      <w:r w:rsidRPr="009177F1">
        <w:rPr>
          <w:lang w:val="ru-RU"/>
        </w:rPr>
        <w:t>҃</w:t>
      </w:r>
      <w:r w:rsidRPr="009177F1">
        <w:rPr>
          <w:rFonts w:ascii="KDRS" w:hAnsi="KDRS"/>
          <w:lang w:val="ru-RU"/>
        </w:rPr>
        <w:t>ви иного пред</w:t>
      </w:r>
      <w:r w:rsidRPr="009177F1">
        <w:rPr>
          <w:lang w:val="ru-RU"/>
        </w:rPr>
        <w:t>ѣ</w:t>
      </w:r>
      <w:r w:rsidRPr="009177F1">
        <w:rPr>
          <w:rFonts w:ascii="KDRS" w:hAnsi="KDRS"/>
          <w:lang w:val="ru-RU"/>
        </w:rPr>
        <w:t xml:space="preserve">ла. Уст.корм., 12. </w:t>
      </w:r>
      <w:r>
        <w:rPr>
          <w:rFonts w:ascii="KDRS" w:hAnsi="KDRS"/>
        </w:rPr>
        <w:t>XIII</w:t>
      </w:r>
      <w:r w:rsidRPr="009177F1">
        <w:rPr>
          <w:rFonts w:ascii="KDRS" w:hAnsi="KDRS"/>
          <w:lang w:val="ru-RU"/>
        </w:rPr>
        <w:t>–</w:t>
      </w:r>
      <w:r>
        <w:rPr>
          <w:rFonts w:ascii="KDRS" w:hAnsi="KDRS"/>
        </w:rPr>
        <w:t>XIV </w:t>
      </w:r>
      <w:r w:rsidRPr="009177F1">
        <w:rPr>
          <w:rFonts w:ascii="KDRS" w:hAnsi="KDRS"/>
          <w:lang w:val="ru-RU"/>
        </w:rPr>
        <w:t>вв. И сътвори си влд</w:t>
      </w:r>
      <w:r w:rsidRPr="009177F1">
        <w:rPr>
          <w:lang w:val="ru-RU"/>
        </w:rPr>
        <w:t>҃</w:t>
      </w:r>
      <w:r w:rsidRPr="009177F1">
        <w:rPr>
          <w:rFonts w:ascii="KDRS" w:hAnsi="KDRS"/>
          <w:lang w:val="ru-RU"/>
        </w:rPr>
        <w:t>чця Верина от себе книгы къ антиохиискымь суромъ, да приимуть Леонтия цря</w:t>
      </w:r>
      <w:r w:rsidRPr="009177F1">
        <w:rPr>
          <w:lang w:val="ru-RU"/>
        </w:rPr>
        <w:t>҃</w:t>
      </w:r>
      <w:r w:rsidRPr="009177F1">
        <w:rPr>
          <w:rFonts w:ascii="KDRS" w:hAnsi="KDRS"/>
          <w:lang w:val="ru-RU"/>
        </w:rPr>
        <w:t>… къ кнз</w:t>
      </w:r>
      <w:r w:rsidRPr="009177F1">
        <w:rPr>
          <w:lang w:val="ru-RU"/>
        </w:rPr>
        <w:t>҃</w:t>
      </w:r>
      <w:r w:rsidRPr="009177F1">
        <w:rPr>
          <w:rFonts w:ascii="KDRS" w:hAnsi="KDRS"/>
          <w:lang w:val="ru-RU"/>
        </w:rPr>
        <w:t>емь створи книгы и к воемь Египескаго</w:t>
      </w:r>
      <w:r w:rsidRPr="009177F1">
        <w:rPr>
          <w:lang w:val="ru-RU"/>
        </w:rPr>
        <w:t xml:space="preserve"> </w:t>
      </w:r>
      <w:r w:rsidRPr="009177F1">
        <w:rPr>
          <w:rFonts w:ascii="KDRS" w:hAnsi="KDRS"/>
          <w:lang w:val="ru-RU"/>
        </w:rPr>
        <w:t>[так!] строениа. Хрон.И.Малалы,</w:t>
      </w:r>
      <w:r>
        <w:rPr>
          <w:rFonts w:ascii="KDRS" w:hAnsi="KDRS"/>
        </w:rPr>
        <w:t> XV</w:t>
      </w:r>
      <w:r w:rsidRPr="009177F1">
        <w:rPr>
          <w:rFonts w:ascii="KDRS" w:hAnsi="KDRS"/>
          <w:lang w:val="ru-RU"/>
        </w:rPr>
        <w:t xml:space="preserve">, 10.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Прилучи же ся в той год и клирикомь Феофиловым в Константин</w:t>
      </w:r>
      <w:r w:rsidRPr="009177F1">
        <w:rPr>
          <w:lang w:val="ru-RU"/>
        </w:rPr>
        <w:t>ѣ</w:t>
      </w:r>
      <w:r w:rsidRPr="009177F1">
        <w:rPr>
          <w:rFonts w:ascii="KDRS" w:hAnsi="KDRS"/>
          <w:lang w:val="ru-RU"/>
        </w:rPr>
        <w:t xml:space="preserve"> град</w:t>
      </w:r>
      <w:r w:rsidRPr="009177F1">
        <w:rPr>
          <w:lang w:val="ru-RU"/>
        </w:rPr>
        <w:t>ѣ</w:t>
      </w:r>
      <w:r w:rsidRPr="009177F1">
        <w:rPr>
          <w:rFonts w:ascii="KDRS" w:hAnsi="KDRS"/>
          <w:lang w:val="ru-RU"/>
        </w:rPr>
        <w:t xml:space="preserve"> мьзду дающе на властелех и имь быти во Египетьст</w:t>
      </w:r>
      <w:r w:rsidRPr="009177F1">
        <w:rPr>
          <w:lang w:val="ru-RU"/>
        </w:rPr>
        <w:t>ѣ</w:t>
      </w:r>
      <w:r w:rsidRPr="009177F1">
        <w:rPr>
          <w:rFonts w:ascii="KDRS" w:hAnsi="KDRS"/>
          <w:lang w:val="ru-RU"/>
        </w:rPr>
        <w:t>мъ строении (</w:t>
      </w:r>
      <w:r w:rsidRPr="00413D00">
        <w:t>ἐν</w:t>
      </w:r>
      <w:r w:rsidRPr="009177F1">
        <w:rPr>
          <w:lang w:val="ru-RU"/>
        </w:rPr>
        <w:t xml:space="preserve">… </w:t>
      </w:r>
      <w:r w:rsidRPr="00413D00">
        <w:t>διοικ</w:t>
      </w:r>
      <w:r w:rsidRPr="00940A90">
        <w:t>ή</w:t>
      </w:r>
      <w:r w:rsidRPr="00413D00">
        <w:t>σει</w:t>
      </w:r>
      <w:r w:rsidRPr="009177F1">
        <w:rPr>
          <w:rFonts w:ascii="KDRS" w:hAnsi="KDRS"/>
          <w:lang w:val="ru-RU"/>
        </w:rPr>
        <w:t>). (Ж.Ио.Злат.) ВМЧ, Ноябрь</w:t>
      </w:r>
      <w:r>
        <w:rPr>
          <w:rFonts w:ascii="KDRS" w:hAnsi="KDRS"/>
        </w:rPr>
        <w:t> </w:t>
      </w:r>
      <w:r w:rsidRPr="009177F1">
        <w:rPr>
          <w:rFonts w:ascii="KDRS" w:hAnsi="KDRS"/>
          <w:lang w:val="ru-RU"/>
        </w:rPr>
        <w:t>13</w:t>
      </w:r>
      <w:r w:rsidRPr="009177F1">
        <w:rPr>
          <w:lang w:val="ru-RU"/>
        </w:rPr>
        <w:t>–</w:t>
      </w:r>
      <w:r w:rsidRPr="009177F1">
        <w:rPr>
          <w:rFonts w:ascii="KDRS" w:hAnsi="KDRS"/>
          <w:lang w:val="ru-RU"/>
        </w:rPr>
        <w:t xml:space="preserve">15, 1006.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XV </w:t>
      </w:r>
      <w:r w:rsidRPr="009177F1">
        <w:rPr>
          <w:rFonts w:ascii="KDRS" w:hAnsi="KDRS"/>
          <w:lang w:val="ru-RU"/>
        </w:rPr>
        <w:t>в.</w:t>
      </w:r>
    </w:p>
    <w:p w14:paraId="77430BD9"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23. </w:t>
      </w:r>
      <w:r w:rsidRPr="009177F1">
        <w:rPr>
          <w:rFonts w:ascii="KDRS" w:hAnsi="KDRS"/>
          <w:i/>
          <w:lang w:val="ru-RU"/>
        </w:rPr>
        <w:t xml:space="preserve">Обустройство людей, вновь принятых на военную службу, с наделением пашенными землями и др. сельскохозяйственными угодьями </w:t>
      </w:r>
      <w:r w:rsidRPr="009177F1">
        <w:rPr>
          <w:rFonts w:ascii="KDRS" w:hAnsi="KDRS"/>
          <w:lang w:val="ru-RU"/>
        </w:rPr>
        <w:t>(</w:t>
      </w:r>
      <w:r w:rsidRPr="009177F1">
        <w:rPr>
          <w:rFonts w:ascii="KDRS" w:hAnsi="KDRS"/>
          <w:i/>
          <w:lang w:val="ru-RU"/>
        </w:rPr>
        <w:t>обычно в приграничных областях Русского государства</w:t>
      </w:r>
      <w:r w:rsidRPr="009177F1">
        <w:rPr>
          <w:rFonts w:ascii="KDRS" w:hAnsi="KDRS"/>
          <w:lang w:val="ru-RU"/>
        </w:rPr>
        <w:t>). Въ строельныхъ книгахъ строенья Кирилы Мишкова… написано… Кирила Мишков построилъ въ новомъ Лебяжьемъ город</w:t>
      </w:r>
      <w:r w:rsidRPr="009177F1">
        <w:rPr>
          <w:lang w:val="ru-RU"/>
        </w:rPr>
        <w:t>ѣ</w:t>
      </w:r>
      <w:r w:rsidRPr="009177F1">
        <w:rPr>
          <w:rFonts w:ascii="KDRS" w:hAnsi="KDRS"/>
          <w:lang w:val="ru-RU"/>
        </w:rPr>
        <w:t xml:space="preserve"> подл</w:t>
      </w:r>
      <w:r w:rsidRPr="009177F1">
        <w:rPr>
          <w:lang w:val="ru-RU"/>
        </w:rPr>
        <w:t>ѣ</w:t>
      </w:r>
      <w:r w:rsidRPr="009177F1">
        <w:rPr>
          <w:rFonts w:ascii="KDRS" w:hAnsi="KDRS"/>
          <w:lang w:val="ru-RU"/>
        </w:rPr>
        <w:t xml:space="preserve"> р</w:t>
      </w:r>
      <w:r w:rsidRPr="009177F1">
        <w:rPr>
          <w:lang w:val="ru-RU"/>
        </w:rPr>
        <w:t>ѣ</w:t>
      </w:r>
      <w:r w:rsidRPr="009177F1">
        <w:rPr>
          <w:rFonts w:ascii="KDRS" w:hAnsi="KDRS"/>
          <w:lang w:val="ru-RU"/>
        </w:rPr>
        <w:t>чьки Ольшанки черкасъ… на в</w:t>
      </w:r>
      <w:r w:rsidRPr="009177F1">
        <w:rPr>
          <w:lang w:val="ru-RU"/>
        </w:rPr>
        <w:t>ѣ</w:t>
      </w:r>
      <w:r w:rsidRPr="009177F1">
        <w:rPr>
          <w:rFonts w:ascii="KDRS" w:hAnsi="KDRS"/>
          <w:lang w:val="ru-RU"/>
        </w:rPr>
        <w:t>чное житье дворами и огородами и пашенными землями и с</w:t>
      </w:r>
      <w:r w:rsidRPr="009177F1">
        <w:rPr>
          <w:lang w:val="ru-RU"/>
        </w:rPr>
        <w:t>ѣ</w:t>
      </w:r>
      <w:r w:rsidRPr="009177F1">
        <w:rPr>
          <w:rFonts w:ascii="KDRS" w:hAnsi="KDRS"/>
          <w:lang w:val="ru-RU"/>
        </w:rPr>
        <w:t>нными покосы и всякими угодьи. Баг.Мат., 94. 1681</w:t>
      </w:r>
      <w:r>
        <w:rPr>
          <w:rFonts w:ascii="KDRS" w:hAnsi="KDRS"/>
        </w:rPr>
        <w:t> </w:t>
      </w:r>
      <w:r w:rsidRPr="009177F1">
        <w:rPr>
          <w:rFonts w:ascii="KDRS" w:hAnsi="KDRS"/>
          <w:lang w:val="ru-RU"/>
        </w:rPr>
        <w:t>г. Достальную землю вел</w:t>
      </w:r>
      <w:r w:rsidRPr="009177F1">
        <w:rPr>
          <w:lang w:val="ru-RU"/>
        </w:rPr>
        <w:t>ѣ</w:t>
      </w:r>
      <w:r w:rsidRPr="009177F1">
        <w:rPr>
          <w:rFonts w:ascii="KDRS" w:hAnsi="KDRS"/>
          <w:lang w:val="ru-RU"/>
        </w:rPr>
        <w:t>но отд</w:t>
      </w:r>
      <w:r w:rsidRPr="009177F1">
        <w:rPr>
          <w:lang w:val="ru-RU"/>
        </w:rPr>
        <w:t>ѣ</w:t>
      </w:r>
      <w:r w:rsidRPr="009177F1">
        <w:rPr>
          <w:rFonts w:ascii="KDRS" w:hAnsi="KDRS"/>
          <w:lang w:val="ru-RU"/>
        </w:rPr>
        <w:t>лить къ новому Козлову городу для строения всякихъ служилыхъ людей. АЮБ</w:t>
      </w:r>
      <w:r>
        <w:rPr>
          <w:rFonts w:ascii="KDRS" w:hAnsi="KDRS"/>
        </w:rPr>
        <w:t> II</w:t>
      </w:r>
      <w:r w:rsidRPr="009177F1">
        <w:rPr>
          <w:rFonts w:ascii="KDRS" w:hAnsi="KDRS"/>
          <w:lang w:val="ru-RU"/>
        </w:rPr>
        <w:t>, 328. 1635</w:t>
      </w:r>
      <w:r>
        <w:rPr>
          <w:rFonts w:ascii="KDRS" w:hAnsi="KDRS"/>
        </w:rPr>
        <w:t> </w:t>
      </w:r>
      <w:r w:rsidRPr="009177F1">
        <w:rPr>
          <w:rFonts w:ascii="KDRS" w:hAnsi="KDRS"/>
          <w:lang w:val="ru-RU"/>
        </w:rPr>
        <w:t>г.</w:t>
      </w:r>
    </w:p>
    <w:p w14:paraId="622A7C9D"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24. </w:t>
      </w:r>
      <w:r w:rsidRPr="009177F1">
        <w:rPr>
          <w:rFonts w:ascii="KDRS" w:hAnsi="KDRS"/>
          <w:i/>
          <w:lang w:val="ru-RU"/>
        </w:rPr>
        <w:t>Приведение звуков в согласие, гармонию, настройка</w:t>
      </w:r>
      <w:r w:rsidRPr="009177F1">
        <w:rPr>
          <w:rFonts w:ascii="KDRS" w:hAnsi="KDRS"/>
          <w:lang w:val="ru-RU"/>
        </w:rPr>
        <w:t>. Мусика же именуема от мусы гласа п</w:t>
      </w:r>
      <w:r w:rsidRPr="009177F1">
        <w:rPr>
          <w:lang w:val="ru-RU"/>
        </w:rPr>
        <w:t>ѣ</w:t>
      </w:r>
      <w:r w:rsidRPr="009177F1">
        <w:rPr>
          <w:rFonts w:ascii="KDRS" w:hAnsi="KDRS"/>
          <w:lang w:val="ru-RU"/>
        </w:rPr>
        <w:t>лного, иже н</w:t>
      </w:r>
      <w:r w:rsidRPr="009177F1">
        <w:rPr>
          <w:lang w:val="ru-RU"/>
        </w:rPr>
        <w:t>ѣ</w:t>
      </w:r>
      <w:r w:rsidRPr="009177F1">
        <w:rPr>
          <w:rFonts w:ascii="KDRS" w:hAnsi="KDRS"/>
          <w:lang w:val="ru-RU"/>
        </w:rPr>
        <w:t>киимъ воздушнымъ пророжениемъ и умнымъ строениемъ раждаетъ гласы… и услаждаетъ вся слухи чювственныя. Мусик.согл., 1</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w:t>
      </w:r>
    </w:p>
    <w:p w14:paraId="12FB8BBF" w14:textId="03E872E5"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25. </w:t>
      </w:r>
      <w:r w:rsidRPr="009177F1">
        <w:rPr>
          <w:rFonts w:ascii="KDRS" w:hAnsi="KDRS"/>
          <w:i/>
          <w:lang w:val="ru-RU"/>
        </w:rPr>
        <w:t>Заранее обдуманное намерение, злоумышление</w:t>
      </w:r>
      <w:r w:rsidRPr="009177F1">
        <w:rPr>
          <w:rFonts w:ascii="KDRS" w:hAnsi="KDRS"/>
          <w:lang w:val="ru-RU"/>
        </w:rPr>
        <w:t>. Чьто бо есть удоб</w:t>
      </w:r>
      <w:r w:rsidRPr="009177F1">
        <w:rPr>
          <w:lang w:val="ru-RU"/>
        </w:rPr>
        <w:t>ѣ</w:t>
      </w:r>
      <w:r w:rsidRPr="009177F1">
        <w:rPr>
          <w:rFonts w:ascii="KDRS" w:hAnsi="KDRS"/>
          <w:lang w:val="ru-RU"/>
        </w:rPr>
        <w:t>е умр</w:t>
      </w:r>
      <w:r w:rsidRPr="009177F1">
        <w:rPr>
          <w:lang w:val="ru-RU"/>
        </w:rPr>
        <w:t>ѣ</w:t>
      </w:r>
      <w:r w:rsidRPr="009177F1">
        <w:rPr>
          <w:rFonts w:ascii="KDRS" w:hAnsi="KDRS"/>
          <w:lang w:val="ru-RU"/>
        </w:rPr>
        <w:t>ти чл</w:t>
      </w:r>
      <w:r w:rsidRPr="009177F1">
        <w:rPr>
          <w:lang w:val="ru-RU"/>
        </w:rPr>
        <w:t>҃</w:t>
      </w:r>
      <w:r w:rsidRPr="009177F1">
        <w:rPr>
          <w:rFonts w:ascii="KDRS" w:hAnsi="KDRS"/>
          <w:lang w:val="ru-RU"/>
        </w:rPr>
        <w:t>ку</w:t>
      </w:r>
      <w:r w:rsidR="0042066B">
        <w:rPr>
          <w:rFonts w:ascii="KDRS" w:hAnsi="KDRS"/>
          <w:lang w:val="ru-RU"/>
        </w:rPr>
        <w:t>?</w:t>
      </w:r>
      <w:r w:rsidRPr="009177F1">
        <w:rPr>
          <w:rFonts w:ascii="KDRS" w:hAnsi="KDRS"/>
          <w:lang w:val="ru-RU"/>
        </w:rPr>
        <w:t xml:space="preserve">… </w:t>
      </w:r>
      <w:r w:rsidR="0042066B">
        <w:rPr>
          <w:rFonts w:ascii="KDRS" w:hAnsi="KDRS"/>
          <w:lang w:val="ru-RU"/>
        </w:rPr>
        <w:t>И</w:t>
      </w:r>
      <w:r w:rsidRPr="009177F1">
        <w:rPr>
          <w:rFonts w:ascii="KDRS" w:hAnsi="KDRS"/>
          <w:lang w:val="ru-RU"/>
        </w:rPr>
        <w:t>ли питие умъножено, или в</w:t>
      </w:r>
      <w:r w:rsidRPr="009177F1">
        <w:rPr>
          <w:lang w:val="ru-RU"/>
        </w:rPr>
        <w:t>ѣ</w:t>
      </w:r>
      <w:r w:rsidRPr="009177F1">
        <w:rPr>
          <w:rFonts w:ascii="KDRS" w:hAnsi="KDRS"/>
          <w:lang w:val="ru-RU"/>
        </w:rPr>
        <w:t>тръ съврьгъ, или конь въсхытивъ, былие отъ строения на зъло ся обративъ (</w:t>
      </w:r>
      <w:r w:rsidRPr="00413D00">
        <w:t>ἐκ</w:t>
      </w:r>
      <w:r w:rsidRPr="009177F1">
        <w:rPr>
          <w:lang w:val="ru-RU"/>
        </w:rPr>
        <w:t xml:space="preserve"> </w:t>
      </w:r>
      <w:r w:rsidRPr="00413D00">
        <w:t>πρ</w:t>
      </w:r>
      <w:r w:rsidRPr="004F0B87">
        <w:t>ό</w:t>
      </w:r>
      <w:r w:rsidRPr="00413D00">
        <w:t>νοιαϛ</w:t>
      </w:r>
      <w:r w:rsidRPr="009177F1">
        <w:rPr>
          <w:lang w:val="ru-RU"/>
        </w:rPr>
        <w:t xml:space="preserve"> </w:t>
      </w:r>
      <w:r w:rsidRPr="00413D00">
        <w:t>ἐπιβουλε</w:t>
      </w:r>
      <w:r w:rsidRPr="00940A90">
        <w:t>ῦ</w:t>
      </w:r>
      <w:r w:rsidRPr="00413D00">
        <w:t>σαν</w:t>
      </w:r>
      <w:r w:rsidRPr="009177F1">
        <w:rPr>
          <w:lang w:val="ru-RU"/>
        </w:rPr>
        <w:t xml:space="preserve"> </w:t>
      </w:r>
      <w:r w:rsidRPr="009177F1">
        <w:rPr>
          <w:rFonts w:ascii="KDRS" w:hAnsi="KDRS"/>
          <w:lang w:val="ru-RU"/>
        </w:rPr>
        <w:t>‘с умыслом</w:t>
      </w:r>
      <w:r w:rsidRPr="009177F1">
        <w:rPr>
          <w:lang w:val="ru-RU"/>
        </w:rPr>
        <w:t xml:space="preserve"> </w:t>
      </w:r>
      <w:r w:rsidRPr="009177F1">
        <w:rPr>
          <w:rFonts w:ascii="KDRS" w:hAnsi="KDRS"/>
          <w:lang w:val="ru-RU"/>
        </w:rPr>
        <w:t xml:space="preserve">приготовленное’). Гр.Наз., 82. </w:t>
      </w:r>
      <w:r>
        <w:rPr>
          <w:rFonts w:ascii="KDRS" w:hAnsi="KDRS"/>
        </w:rPr>
        <w:t>XI </w:t>
      </w:r>
      <w:r w:rsidRPr="009177F1">
        <w:rPr>
          <w:rFonts w:ascii="KDRS" w:hAnsi="KDRS"/>
          <w:lang w:val="ru-RU"/>
        </w:rPr>
        <w:t xml:space="preserve">в. Аще котории отъ клирикъ </w:t>
      </w:r>
      <w:r w:rsidRPr="009177F1">
        <w:rPr>
          <w:rFonts w:ascii="KDRS" w:hAnsi="KDRS"/>
          <w:lang w:val="ru-RU"/>
        </w:rPr>
        <w:lastRenderedPageBreak/>
        <w:t>обрящються или кльнущеися или клевечющю</w:t>
      </w:r>
      <w:r w:rsidRPr="009177F1">
        <w:rPr>
          <w:lang w:val="ru-RU"/>
        </w:rPr>
        <w:t xml:space="preserve"> </w:t>
      </w:r>
      <w:r w:rsidRPr="009177F1">
        <w:rPr>
          <w:rFonts w:ascii="KDRS" w:hAnsi="KDRS"/>
          <w:lang w:val="ru-RU"/>
        </w:rPr>
        <w:t>[так!] или строения строяще на еппс</w:t>
      </w:r>
      <w:r w:rsidRPr="009177F1">
        <w:rPr>
          <w:lang w:val="ru-RU"/>
        </w:rPr>
        <w:t>҃</w:t>
      </w:r>
      <w:r w:rsidRPr="009177F1">
        <w:rPr>
          <w:rFonts w:ascii="KDRS" w:hAnsi="KDRS"/>
          <w:lang w:val="ru-RU"/>
        </w:rPr>
        <w:t>пы или на клирики, да отпадуть вьсяко отъ своего чину (</w:t>
      </w:r>
      <w:r w:rsidRPr="00413D00">
        <w:t>κατασκευάϛ</w:t>
      </w:r>
      <w:r w:rsidRPr="009177F1">
        <w:rPr>
          <w:rFonts w:ascii="KDRS" w:hAnsi="KDRS"/>
          <w:lang w:val="ru-RU"/>
        </w:rPr>
        <w:t xml:space="preserve">). (Трул. 34) Ефр.корм., 168. </w:t>
      </w:r>
      <w:r>
        <w:rPr>
          <w:rFonts w:ascii="KDRS" w:hAnsi="KDRS"/>
        </w:rPr>
        <w:t>XII </w:t>
      </w:r>
      <w:r w:rsidRPr="009177F1">
        <w:rPr>
          <w:rFonts w:ascii="KDRS" w:hAnsi="KDRS"/>
          <w:lang w:val="ru-RU"/>
        </w:rPr>
        <w:t xml:space="preserve">в. </w:t>
      </w:r>
    </w:p>
    <w:p w14:paraId="572CE9C3"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26. </w:t>
      </w:r>
      <w:r w:rsidRPr="009177F1">
        <w:rPr>
          <w:rFonts w:ascii="KDRS" w:hAnsi="KDRS"/>
          <w:i/>
          <w:lang w:val="ru-RU"/>
        </w:rPr>
        <w:t>Повествование, сочинение</w:t>
      </w:r>
      <w:r w:rsidRPr="009177F1">
        <w:rPr>
          <w:rFonts w:ascii="KDRS" w:hAnsi="KDRS"/>
          <w:lang w:val="ru-RU"/>
        </w:rPr>
        <w:t>. Того же отъ дъвадесяти девятыя главы того же строения (</w:t>
      </w:r>
      <w:r w:rsidRPr="00413D00">
        <w:t>πραγματε</w:t>
      </w:r>
      <w:r w:rsidRPr="004F0B87">
        <w:t>ί</w:t>
      </w:r>
      <w:r w:rsidRPr="00413D00">
        <w:t>αϛ</w:t>
      </w:r>
      <w:r w:rsidRPr="009177F1">
        <w:rPr>
          <w:rFonts w:ascii="KDRS" w:hAnsi="KDRS"/>
          <w:lang w:val="ru-RU"/>
        </w:rPr>
        <w:t xml:space="preserve">). (Вас.Вел. 29) Ефр.корм., 530. </w:t>
      </w:r>
      <w:r>
        <w:rPr>
          <w:rFonts w:ascii="KDRS" w:hAnsi="KDRS"/>
        </w:rPr>
        <w:t>XII </w:t>
      </w:r>
      <w:r w:rsidRPr="009177F1">
        <w:rPr>
          <w:rFonts w:ascii="KDRS" w:hAnsi="KDRS"/>
          <w:lang w:val="ru-RU"/>
        </w:rPr>
        <w:t>в. Вы же внимаите себ</w:t>
      </w:r>
      <w:r w:rsidRPr="009177F1">
        <w:rPr>
          <w:lang w:val="ru-RU"/>
        </w:rPr>
        <w:t>ѣ</w:t>
      </w:r>
      <w:r w:rsidRPr="009177F1">
        <w:rPr>
          <w:rFonts w:ascii="KDRS" w:hAnsi="KDRS"/>
          <w:lang w:val="ru-RU"/>
        </w:rPr>
        <w:t xml:space="preserve"> разумно слаткия повести сия: Строение о Казанском царстве. Каз.лет., 2. </w:t>
      </w:r>
      <w:r>
        <w:rPr>
          <w:rFonts w:ascii="KDRS" w:hAnsi="KDRS"/>
        </w:rPr>
        <w:t>XVII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XVI </w:t>
      </w:r>
      <w:r w:rsidRPr="009177F1">
        <w:rPr>
          <w:rFonts w:ascii="KDRS" w:hAnsi="KDRS"/>
          <w:lang w:val="ru-RU"/>
        </w:rPr>
        <w:t>в.</w:t>
      </w:r>
    </w:p>
    <w:p w14:paraId="7110D3B3" w14:textId="77777777" w:rsidR="00F4528E" w:rsidRPr="009177F1" w:rsidRDefault="00F4528E" w:rsidP="00F4528E">
      <w:pPr>
        <w:spacing w:line="460" w:lineRule="exact"/>
        <w:ind w:firstLine="709"/>
        <w:jc w:val="both"/>
        <w:rPr>
          <w:lang w:val="ru-RU"/>
        </w:rPr>
      </w:pPr>
      <w:r w:rsidRPr="009177F1">
        <w:rPr>
          <w:lang w:val="ru-RU"/>
        </w:rPr>
        <w:t>27.</w:t>
      </w:r>
      <w:r w:rsidRPr="009177F1">
        <w:rPr>
          <w:rFonts w:ascii="KDRS" w:hAnsi="KDRS"/>
          <w:lang w:val="ru-RU"/>
        </w:rPr>
        <w:t xml:space="preserve"> </w:t>
      </w:r>
      <w:r w:rsidRPr="009177F1">
        <w:rPr>
          <w:rFonts w:ascii="KDRS" w:hAnsi="KDRS"/>
          <w:i/>
          <w:lang w:val="ru-RU"/>
        </w:rPr>
        <w:t>Войсковое построение, воинский строй.</w:t>
      </w:r>
      <w:r w:rsidRPr="009177F1">
        <w:rPr>
          <w:rFonts w:ascii="KDRS" w:hAnsi="KDRS"/>
          <w:lang w:val="ru-RU"/>
        </w:rPr>
        <w:t xml:space="preserve"> Покамест посланники были у королевского величества в Санжармене… на королевском дворе и перед двором стояли начальные люди с пехотою в строенье, а райтары пеши с карабины. Ст.сп.Потемкина, 297. </w:t>
      </w:r>
      <w:r>
        <w:rPr>
          <w:rFonts w:ascii="KDRS" w:hAnsi="KDRS"/>
        </w:rPr>
        <w:t>XVII </w:t>
      </w:r>
      <w:r w:rsidRPr="009177F1">
        <w:rPr>
          <w:rFonts w:ascii="KDRS" w:hAnsi="KDRS"/>
          <w:lang w:val="ru-RU"/>
        </w:rPr>
        <w:t xml:space="preserve">в. Наукъ о уголном строении. Воин.кн., 54. </w:t>
      </w:r>
      <w:r>
        <w:rPr>
          <w:rFonts w:ascii="KDRS" w:hAnsi="KDRS"/>
        </w:rPr>
        <w:t>XVII </w:t>
      </w:r>
      <w:r w:rsidRPr="009177F1">
        <w:rPr>
          <w:rFonts w:ascii="KDRS" w:hAnsi="KDRS"/>
          <w:lang w:val="ru-RU"/>
        </w:rPr>
        <w:t>в. ||</w:t>
      </w:r>
      <w:r>
        <w:rPr>
          <w:rFonts w:ascii="KDRS" w:hAnsi="KDRS"/>
        </w:rPr>
        <w:t> </w:t>
      </w:r>
      <w:r w:rsidRPr="009177F1">
        <w:rPr>
          <w:rFonts w:ascii="KDRS" w:hAnsi="KDRS"/>
          <w:i/>
          <w:lang w:val="ru-RU"/>
        </w:rPr>
        <w:t>Обучение воинскому строю, службе в регулярных воинских частях</w:t>
      </w:r>
      <w:r w:rsidRPr="009177F1">
        <w:rPr>
          <w:rFonts w:ascii="KDRS" w:hAnsi="KDRS"/>
          <w:lang w:val="ru-RU"/>
        </w:rPr>
        <w:t>. К строенью того войска обещаюся с собою привести достойныхъ начальныхъ людей, что есть полковниковъ, подполковниковъ, майеровъ. Гебд., 38. 1659</w:t>
      </w:r>
      <w:r>
        <w:rPr>
          <w:rFonts w:ascii="KDRS" w:hAnsi="KDRS"/>
        </w:rPr>
        <w:t> </w:t>
      </w:r>
      <w:r w:rsidRPr="009177F1">
        <w:rPr>
          <w:rFonts w:ascii="KDRS" w:hAnsi="KDRS"/>
          <w:lang w:val="ru-RU"/>
        </w:rPr>
        <w:t xml:space="preserve">г. </w:t>
      </w:r>
      <w:r w:rsidRPr="009177F1">
        <w:rPr>
          <w:rFonts w:ascii="KDRS" w:hAnsi="KDRS"/>
          <w:spacing w:val="20"/>
          <w:lang w:val="ru-RU"/>
        </w:rPr>
        <w:t>Ратное строение.</w:t>
      </w:r>
      <w:r w:rsidRPr="009177F1">
        <w:rPr>
          <w:rFonts w:ascii="KDRS" w:hAnsi="KDRS"/>
          <w:i/>
          <w:lang w:val="ru-RU"/>
        </w:rPr>
        <w:t xml:space="preserve"> </w:t>
      </w:r>
      <w:r w:rsidRPr="009177F1">
        <w:rPr>
          <w:rFonts w:ascii="KDRS" w:hAnsi="KDRS"/>
          <w:lang w:val="ru-RU"/>
        </w:rPr>
        <w:t>а)</w:t>
      </w:r>
      <w:r>
        <w:rPr>
          <w:rFonts w:ascii="KDRS" w:hAnsi="KDRS"/>
          <w:i/>
        </w:rPr>
        <w:t> </w:t>
      </w:r>
      <w:r w:rsidRPr="009177F1">
        <w:rPr>
          <w:rFonts w:ascii="KDRS" w:hAnsi="KDRS"/>
          <w:i/>
          <w:lang w:val="ru-RU"/>
        </w:rPr>
        <w:t xml:space="preserve">Воинское построение, воинский строй. </w:t>
      </w:r>
      <w:r w:rsidRPr="009177F1">
        <w:rPr>
          <w:rFonts w:ascii="KDRS" w:hAnsi="KDRS"/>
          <w:lang w:val="ru-RU"/>
        </w:rPr>
        <w:t>Цысаревых людеи ратное строен&lt;ь&gt;е у п</w:t>
      </w:r>
      <w:r w:rsidRPr="009177F1">
        <w:rPr>
          <w:lang w:val="ru-RU"/>
        </w:rPr>
        <w:t>ѣ</w:t>
      </w:r>
      <w:r w:rsidRPr="009177F1">
        <w:rPr>
          <w:rFonts w:ascii="KDRS" w:hAnsi="KDRS"/>
          <w:lang w:val="ru-RU"/>
        </w:rPr>
        <w:t>ших людеи розорвали и их смяли. Куранты</w:t>
      </w:r>
      <w:r w:rsidRPr="009177F1">
        <w:rPr>
          <w:rFonts w:ascii="KDRS" w:hAnsi="KDRS"/>
          <w:vertAlign w:val="superscript"/>
          <w:lang w:val="ru-RU"/>
        </w:rPr>
        <w:t>2</w:t>
      </w:r>
      <w:r w:rsidRPr="009177F1">
        <w:rPr>
          <w:rFonts w:ascii="KDRS" w:hAnsi="KDRS"/>
          <w:lang w:val="ru-RU"/>
        </w:rPr>
        <w:t>, 12. 1642</w:t>
      </w:r>
      <w:r>
        <w:rPr>
          <w:rFonts w:ascii="KDRS" w:hAnsi="KDRS"/>
        </w:rPr>
        <w:t> </w:t>
      </w:r>
      <w:r w:rsidRPr="009177F1">
        <w:rPr>
          <w:rFonts w:ascii="KDRS" w:hAnsi="KDRS"/>
          <w:lang w:val="ru-RU"/>
        </w:rPr>
        <w:t>г. Да я жъ по твоему государеву указу учу ратному строенью… 600 челов</w:t>
      </w:r>
      <w:r w:rsidRPr="009177F1">
        <w:rPr>
          <w:lang w:val="ru-RU"/>
        </w:rPr>
        <w:t>ѣ</w:t>
      </w:r>
      <w:r w:rsidRPr="009177F1">
        <w:rPr>
          <w:rFonts w:ascii="KDRS" w:hAnsi="KDRS"/>
          <w:lang w:val="ru-RU"/>
        </w:rPr>
        <w:t>къ стр</w:t>
      </w:r>
      <w:r w:rsidRPr="009177F1">
        <w:rPr>
          <w:lang w:val="ru-RU"/>
        </w:rPr>
        <w:t>ѣ</w:t>
      </w:r>
      <w:r w:rsidRPr="009177F1">
        <w:rPr>
          <w:rFonts w:ascii="KDRS" w:hAnsi="KDRS"/>
          <w:lang w:val="ru-RU"/>
        </w:rPr>
        <w:t>льцовъ. АМГ</w:t>
      </w:r>
      <w:r>
        <w:rPr>
          <w:rFonts w:ascii="KDRS" w:hAnsi="KDRS"/>
        </w:rPr>
        <w:t> II</w:t>
      </w:r>
      <w:r w:rsidRPr="009177F1">
        <w:rPr>
          <w:rFonts w:ascii="KDRS" w:hAnsi="KDRS"/>
          <w:lang w:val="ru-RU"/>
        </w:rPr>
        <w:t>, 101. 1638</w:t>
      </w:r>
      <w:r>
        <w:rPr>
          <w:rFonts w:ascii="KDRS" w:hAnsi="KDRS"/>
        </w:rPr>
        <w:t> </w:t>
      </w:r>
      <w:r w:rsidRPr="009177F1">
        <w:rPr>
          <w:rFonts w:ascii="KDRS" w:hAnsi="KDRS"/>
          <w:lang w:val="ru-RU"/>
        </w:rPr>
        <w:t>г. Кнг</w:t>
      </w:r>
      <w:r w:rsidRPr="009177F1">
        <w:rPr>
          <w:lang w:val="ru-RU"/>
        </w:rPr>
        <w:t>҃</w:t>
      </w:r>
      <w:r w:rsidRPr="009177F1">
        <w:rPr>
          <w:rFonts w:ascii="KDRS" w:hAnsi="KDRS"/>
          <w:lang w:val="ru-RU"/>
        </w:rPr>
        <w:t>а Учения хитрости ратнаго строения пехотныхъ людей, м</w:t>
      </w:r>
      <w:r w:rsidRPr="009177F1">
        <w:rPr>
          <w:lang w:val="ru-RU"/>
        </w:rPr>
        <w:t>ѣ</w:t>
      </w:r>
      <w:r w:rsidRPr="009177F1">
        <w:rPr>
          <w:rFonts w:ascii="KDRS" w:hAnsi="KDRS"/>
          <w:lang w:val="ru-RU"/>
        </w:rPr>
        <w:t>дними дсками и начертанми образы украшена. Учен.ратн.строения, 1</w:t>
      </w:r>
      <w:r>
        <w:t> </w:t>
      </w:r>
      <w:r w:rsidRPr="009177F1">
        <w:rPr>
          <w:rFonts w:ascii="KDRS" w:hAnsi="KDRS"/>
          <w:lang w:val="ru-RU"/>
        </w:rPr>
        <w:t xml:space="preserve">(предисл.). </w:t>
      </w:r>
      <w:r>
        <w:rPr>
          <w:rFonts w:ascii="KDRS" w:hAnsi="KDRS"/>
        </w:rPr>
        <w:t>XVII </w:t>
      </w:r>
      <w:r w:rsidRPr="009177F1">
        <w:rPr>
          <w:rFonts w:ascii="KDRS" w:hAnsi="KDRS"/>
          <w:lang w:val="ru-RU"/>
        </w:rPr>
        <w:t>в.  б)</w:t>
      </w:r>
      <w:r>
        <w:rPr>
          <w:rFonts w:ascii="KDRS" w:hAnsi="KDRS"/>
        </w:rPr>
        <w:t> </w:t>
      </w:r>
      <w:r w:rsidRPr="009177F1">
        <w:rPr>
          <w:rFonts w:ascii="KDRS" w:hAnsi="KDRS"/>
          <w:i/>
          <w:lang w:val="ru-RU"/>
        </w:rPr>
        <w:t>Обучение воинскому строю, службе в регулярных воинских частях.</w:t>
      </w:r>
      <w:r w:rsidRPr="009177F1">
        <w:rPr>
          <w:rFonts w:ascii="KDRS" w:hAnsi="KDRS"/>
          <w:lang w:val="ru-RU"/>
        </w:rPr>
        <w:t xml:space="preserve"> Муцала-мурзу в </w:t>
      </w:r>
      <w:r w:rsidRPr="009177F1">
        <w:rPr>
          <w:rFonts w:ascii="KDRS" w:hAnsi="KDRS"/>
          <w:caps/>
          <w:lang w:val="ru-RU"/>
        </w:rPr>
        <w:t>т</w:t>
      </w:r>
      <w:r w:rsidRPr="009177F1">
        <w:rPr>
          <w:rFonts w:ascii="KDRS" w:hAnsi="KDRS"/>
          <w:lang w:val="ru-RU"/>
        </w:rPr>
        <w:t>ерском городе над окочаны и над черкасы… князем учинить и их в ратном строенье и во всяких наших делех ведать. Кабард.-рус.д., 260. 1645</w:t>
      </w:r>
      <w:r>
        <w:rPr>
          <w:rFonts w:ascii="KDRS" w:hAnsi="KDRS"/>
        </w:rPr>
        <w:t> </w:t>
      </w:r>
      <w:r w:rsidRPr="009177F1">
        <w:rPr>
          <w:rFonts w:ascii="KDRS" w:hAnsi="KDRS"/>
          <w:lang w:val="ru-RU"/>
        </w:rPr>
        <w:t>г.</w:t>
      </w:r>
    </w:p>
    <w:p w14:paraId="2D966F84" w14:textId="77777777" w:rsidR="00F4528E" w:rsidRPr="009177F1" w:rsidRDefault="00F4528E" w:rsidP="00F4528E">
      <w:pPr>
        <w:spacing w:line="460" w:lineRule="exact"/>
        <w:ind w:firstLine="709"/>
        <w:jc w:val="both"/>
        <w:rPr>
          <w:lang w:val="ru-RU"/>
        </w:rPr>
      </w:pPr>
      <w:r w:rsidRPr="009177F1">
        <w:rPr>
          <w:rFonts w:ascii="KDRS" w:hAnsi="KDRS"/>
          <w:b/>
          <w:lang w:val="ru-RU"/>
        </w:rPr>
        <w:t>СТРОЕННЫЙ,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w:t>
      </w:r>
      <w:r w:rsidRPr="009177F1">
        <w:rPr>
          <w:rFonts w:ascii="KDRS" w:hAnsi="KDRS"/>
          <w:spacing w:val="40"/>
          <w:lang w:val="ru-RU"/>
        </w:rPr>
        <w:t xml:space="preserve"> Строенные книги. </w:t>
      </w:r>
      <w:r w:rsidRPr="009177F1">
        <w:rPr>
          <w:rFonts w:ascii="KDRS" w:hAnsi="KDRS"/>
          <w:lang w:val="ru-RU"/>
        </w:rPr>
        <w:t>а)</w:t>
      </w:r>
      <w:r>
        <w:rPr>
          <w:rFonts w:ascii="KDRS" w:hAnsi="KDRS"/>
        </w:rPr>
        <w:t> </w:t>
      </w:r>
      <w:r w:rsidRPr="009177F1">
        <w:rPr>
          <w:rFonts w:ascii="KDRS" w:hAnsi="KDRS"/>
          <w:i/>
          <w:lang w:val="ru-RU"/>
        </w:rPr>
        <w:t>Переписные и межевые книги, отразившие процесс «устроения» посадов.</w:t>
      </w:r>
      <w:r w:rsidRPr="009177F1">
        <w:rPr>
          <w:rFonts w:ascii="KDRS" w:hAnsi="KDRS"/>
          <w:lang w:val="ru-RU"/>
        </w:rPr>
        <w:t xml:space="preserve"> Противъ того Михалкина челобитья изъ государева указу и изъ Соборного уложенья, и изъ строиныхъ</w:t>
      </w:r>
      <w:r w:rsidRPr="009177F1">
        <w:rPr>
          <w:lang w:val="ru-RU"/>
        </w:rPr>
        <w:t xml:space="preserve"> </w:t>
      </w:r>
      <w:r w:rsidRPr="009177F1">
        <w:rPr>
          <w:rFonts w:ascii="KDRS" w:hAnsi="KDRS"/>
          <w:lang w:val="ru-RU"/>
        </w:rPr>
        <w:t>[так!] посадцкихъ книгъ выписка. Псков.а., 109. 1653</w:t>
      </w:r>
      <w:r>
        <w:rPr>
          <w:rFonts w:ascii="KDRS" w:hAnsi="KDRS"/>
        </w:rPr>
        <w:t> </w:t>
      </w:r>
      <w:r w:rsidRPr="009177F1">
        <w:rPr>
          <w:rFonts w:ascii="KDRS" w:hAnsi="KDRS"/>
          <w:lang w:val="ru-RU"/>
        </w:rPr>
        <w:t>г. б)</w:t>
      </w:r>
      <w:r>
        <w:rPr>
          <w:rFonts w:ascii="KDRS" w:hAnsi="KDRS"/>
        </w:rPr>
        <w:t> </w:t>
      </w:r>
      <w:r w:rsidRPr="009177F1">
        <w:rPr>
          <w:rFonts w:ascii="KDRS" w:hAnsi="KDRS"/>
          <w:i/>
          <w:lang w:val="ru-RU"/>
        </w:rPr>
        <w:t>Книги, составляющиеся при постройке казенных зданий, с описью затрат на строительные материалы</w:t>
      </w:r>
      <w:r w:rsidRPr="009177F1">
        <w:rPr>
          <w:rFonts w:ascii="KDRS" w:hAnsi="KDRS"/>
          <w:lang w:val="ru-RU"/>
        </w:rPr>
        <w:t>. А какъ т</w:t>
      </w:r>
      <w:r w:rsidRPr="009177F1">
        <w:rPr>
          <w:lang w:val="ru-RU"/>
        </w:rPr>
        <w:t>ѣ</w:t>
      </w:r>
      <w:r w:rsidRPr="009177F1">
        <w:rPr>
          <w:rFonts w:ascii="KDRS" w:hAnsi="KDRS"/>
          <w:lang w:val="ru-RU"/>
        </w:rPr>
        <w:t xml:space="preserve"> приказные избы построены и во что по ц</w:t>
      </w:r>
      <w:r w:rsidRPr="009177F1">
        <w:rPr>
          <w:lang w:val="ru-RU"/>
        </w:rPr>
        <w:t>ѣ</w:t>
      </w:r>
      <w:r w:rsidRPr="009177F1">
        <w:rPr>
          <w:rFonts w:ascii="KDRS" w:hAnsi="KDRS"/>
          <w:lang w:val="ru-RU"/>
        </w:rPr>
        <w:t>н</w:t>
      </w:r>
      <w:r w:rsidRPr="009177F1">
        <w:rPr>
          <w:lang w:val="ru-RU"/>
        </w:rPr>
        <w:t>ѣ</w:t>
      </w:r>
      <w:r w:rsidRPr="009177F1">
        <w:rPr>
          <w:rFonts w:ascii="KDRS" w:hAnsi="KDRS"/>
          <w:lang w:val="ru-RU"/>
        </w:rPr>
        <w:t xml:space="preserve"> стали, и тому учинены строеные книги. ДАИ</w:t>
      </w:r>
      <w:r>
        <w:rPr>
          <w:rFonts w:ascii="KDRS" w:hAnsi="KDRS"/>
        </w:rPr>
        <w:t> </w:t>
      </w:r>
      <w:r w:rsidRPr="009177F1">
        <w:rPr>
          <w:rFonts w:ascii="KDRS" w:hAnsi="KDRS"/>
          <w:lang w:val="ru-RU"/>
        </w:rPr>
        <w:t>Х, 455. 1683</w:t>
      </w:r>
      <w:r>
        <w:rPr>
          <w:rFonts w:ascii="KDRS" w:hAnsi="KDRS"/>
        </w:rPr>
        <w:t> </w:t>
      </w:r>
      <w:r w:rsidRPr="009177F1">
        <w:rPr>
          <w:rFonts w:ascii="KDRS" w:hAnsi="KDRS"/>
          <w:lang w:val="ru-RU"/>
        </w:rPr>
        <w:t>г.</w:t>
      </w:r>
    </w:p>
    <w:p w14:paraId="7F40ED98" w14:textId="77777777" w:rsidR="00F4528E" w:rsidRPr="009177F1" w:rsidRDefault="00F4528E" w:rsidP="00F4528E">
      <w:pPr>
        <w:spacing w:line="460" w:lineRule="exact"/>
        <w:ind w:firstLine="709"/>
        <w:jc w:val="both"/>
        <w:rPr>
          <w:lang w:val="ru-RU"/>
        </w:rPr>
      </w:pPr>
      <w:r w:rsidRPr="009177F1">
        <w:rPr>
          <w:rFonts w:ascii="KDRS" w:hAnsi="KDRS"/>
          <w:b/>
          <w:lang w:val="ru-RU"/>
        </w:rPr>
        <w:t xml:space="preserve">СТРОЕНЬЕ </w:t>
      </w:r>
      <w:r w:rsidRPr="009177F1">
        <w:rPr>
          <w:rFonts w:ascii="KDRS" w:hAnsi="KDRS"/>
          <w:lang w:val="ru-RU"/>
        </w:rPr>
        <w:t xml:space="preserve">см. </w:t>
      </w:r>
      <w:r w:rsidRPr="009177F1">
        <w:rPr>
          <w:rFonts w:ascii="KDRS" w:hAnsi="KDRS"/>
          <w:b/>
          <w:lang w:val="ru-RU"/>
        </w:rPr>
        <w:t>Строение</w:t>
      </w:r>
    </w:p>
    <w:p w14:paraId="78E7EDD5" w14:textId="77777777" w:rsidR="00F4528E" w:rsidRPr="009177F1" w:rsidRDefault="00F4528E" w:rsidP="00F4528E">
      <w:pPr>
        <w:spacing w:line="460" w:lineRule="exact"/>
        <w:ind w:firstLine="709"/>
        <w:jc w:val="both"/>
        <w:rPr>
          <w:rFonts w:ascii="Calibri" w:hAnsi="Calibri"/>
          <w:lang w:val="ru-RU"/>
        </w:rPr>
      </w:pPr>
      <w:r w:rsidRPr="009177F1">
        <w:rPr>
          <w:rFonts w:ascii="KDRS" w:hAnsi="KDRS"/>
          <w:b/>
          <w:lang w:val="ru-RU"/>
        </w:rPr>
        <w:lastRenderedPageBreak/>
        <w:t>СТРОЕНЬИШКО,</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Уменьш.-уничиж. к</w:t>
      </w:r>
      <w:r w:rsidRPr="009177F1">
        <w:rPr>
          <w:rFonts w:ascii="KDRS" w:hAnsi="KDRS"/>
          <w:lang w:val="ru-RU"/>
        </w:rPr>
        <w:t xml:space="preserve"> </w:t>
      </w:r>
      <w:r w:rsidRPr="009177F1">
        <w:rPr>
          <w:rFonts w:ascii="KDRS" w:hAnsi="KDRS"/>
          <w:b/>
          <w:lang w:val="ru-RU"/>
        </w:rPr>
        <w:t>строение</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10). Занялъ я, холопъ твой, изъ Оружейныя Палаты на строеньишко на избенку денегъ десять рублевъ. Арх.бум.Петра,</w:t>
      </w:r>
      <w:r>
        <w:rPr>
          <w:rFonts w:ascii="KDRS" w:hAnsi="KDRS"/>
        </w:rPr>
        <w:t> I</w:t>
      </w:r>
      <w:r w:rsidRPr="009177F1">
        <w:rPr>
          <w:rFonts w:ascii="KDRS" w:hAnsi="KDRS"/>
          <w:lang w:val="ru-RU"/>
        </w:rPr>
        <w:t>, 3. 1673</w:t>
      </w:r>
      <w:r>
        <w:rPr>
          <w:rFonts w:ascii="KDRS" w:hAnsi="KDRS"/>
        </w:rPr>
        <w:t> </w:t>
      </w:r>
      <w:r w:rsidRPr="009177F1">
        <w:rPr>
          <w:rFonts w:ascii="KDRS" w:hAnsi="KDRS"/>
          <w:lang w:val="ru-RU"/>
        </w:rPr>
        <w:t>г.</w:t>
      </w:r>
    </w:p>
    <w:p w14:paraId="749BE9E7"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2. </w:t>
      </w:r>
      <w:r w:rsidRPr="009177F1">
        <w:rPr>
          <w:rFonts w:ascii="KDRS" w:hAnsi="KDRS"/>
          <w:i/>
          <w:lang w:val="ru-RU"/>
        </w:rPr>
        <w:t>Уменьш.-уничиж. к</w:t>
      </w:r>
      <w:r w:rsidRPr="009177F1">
        <w:rPr>
          <w:rFonts w:ascii="KDRS" w:hAnsi="KDRS"/>
          <w:lang w:val="ru-RU"/>
        </w:rPr>
        <w:t xml:space="preserve"> </w:t>
      </w:r>
      <w:r w:rsidRPr="009177F1">
        <w:rPr>
          <w:rFonts w:ascii="KDRS" w:hAnsi="KDRS"/>
          <w:b/>
          <w:lang w:val="ru-RU"/>
        </w:rPr>
        <w:t>строение</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w:t>
      </w:r>
      <w:r>
        <w:rPr>
          <w:rFonts w:ascii="KDRS" w:hAnsi="KDRS"/>
        </w:rPr>
        <w:t> </w:t>
      </w:r>
      <w:r w:rsidRPr="009177F1">
        <w:rPr>
          <w:rFonts w:ascii="KDRS" w:hAnsi="KDRS"/>
          <w:lang w:val="ru-RU"/>
        </w:rPr>
        <w:t>11). [Вешняя вода] башни у города подмыла и многие избы у насъ и всякое строеньишко все розмыла. Дон.д.</w:t>
      </w:r>
      <w:r>
        <w:t> </w:t>
      </w:r>
      <w:r>
        <w:rPr>
          <w:rFonts w:ascii="KDRS" w:hAnsi="KDRS"/>
        </w:rPr>
        <w:t>V</w:t>
      </w:r>
      <w:r w:rsidRPr="009177F1">
        <w:rPr>
          <w:rFonts w:ascii="KDRS" w:hAnsi="KDRS"/>
          <w:lang w:val="ru-RU"/>
        </w:rPr>
        <w:t>, 52. 1655</w:t>
      </w:r>
      <w:r>
        <w:rPr>
          <w:rFonts w:ascii="KDRS" w:hAnsi="KDRS"/>
        </w:rPr>
        <w:t> </w:t>
      </w:r>
      <w:r w:rsidRPr="009177F1">
        <w:rPr>
          <w:rFonts w:ascii="KDRS" w:hAnsi="KDRS"/>
          <w:lang w:val="ru-RU"/>
        </w:rPr>
        <w:t>г.</w:t>
      </w:r>
    </w:p>
    <w:p w14:paraId="1C6947EB"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СТРОЖНИЦА,</w:t>
      </w:r>
      <w:r w:rsidRPr="009177F1">
        <w:rPr>
          <w:rFonts w:ascii="KDRS" w:hAnsi="KDRS"/>
          <w:lang w:val="ru-RU"/>
        </w:rPr>
        <w:t xml:space="preserve"> </w:t>
      </w:r>
      <w:r w:rsidRPr="009177F1">
        <w:rPr>
          <w:rFonts w:ascii="KDRS" w:hAnsi="KDRS"/>
          <w:i/>
          <w:lang w:val="ru-RU"/>
        </w:rPr>
        <w:t xml:space="preserve">ж. </w:t>
      </w:r>
      <w:r w:rsidRPr="009177F1">
        <w:rPr>
          <w:rFonts w:ascii="KDRS" w:hAnsi="KDRS"/>
          <w:lang w:val="ru-RU"/>
        </w:rPr>
        <w:t>(</w:t>
      </w:r>
      <w:r w:rsidRPr="009177F1">
        <w:rPr>
          <w:rFonts w:ascii="KDRS" w:hAnsi="KDRS"/>
          <w:i/>
          <w:lang w:val="ru-RU"/>
        </w:rPr>
        <w:t>?</w:t>
      </w:r>
      <w:r w:rsidRPr="009177F1">
        <w:rPr>
          <w:rFonts w:ascii="KDRS" w:hAnsi="KDRS"/>
          <w:lang w:val="ru-RU"/>
        </w:rPr>
        <w:t>)</w:t>
      </w:r>
      <w:r w:rsidRPr="009177F1">
        <w:rPr>
          <w:rFonts w:ascii="KDRS" w:hAnsi="KDRS"/>
          <w:i/>
          <w:lang w:val="ru-RU"/>
        </w:rPr>
        <w:t>.</w:t>
      </w:r>
      <w:r w:rsidRPr="009177F1">
        <w:rPr>
          <w:rFonts w:ascii="KDRS" w:hAnsi="KDRS"/>
          <w:lang w:val="ru-RU"/>
        </w:rPr>
        <w:t xml:space="preserve"> Ковал 4 дуги новых да строжницу, дал 6 алтын. Кн.расх.Корел.м. №</w:t>
      </w:r>
      <w:r>
        <w:rPr>
          <w:rFonts w:ascii="KDRS" w:hAnsi="KDRS"/>
        </w:rPr>
        <w:t> </w:t>
      </w:r>
      <w:r w:rsidRPr="009177F1">
        <w:rPr>
          <w:rFonts w:ascii="KDRS" w:hAnsi="KDRS"/>
          <w:lang w:val="ru-RU"/>
        </w:rPr>
        <w:t>943, 6. 1581</w:t>
      </w:r>
      <w:r>
        <w:rPr>
          <w:rFonts w:ascii="KDRS" w:hAnsi="KDRS"/>
        </w:rPr>
        <w:t> </w:t>
      </w:r>
      <w:r w:rsidRPr="009177F1">
        <w:rPr>
          <w:rFonts w:ascii="KDRS" w:hAnsi="KDRS"/>
          <w:lang w:val="ru-RU"/>
        </w:rPr>
        <w:t>г.</w:t>
      </w:r>
    </w:p>
    <w:p w14:paraId="0DF8C5BC"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СТРОИНСТВО,</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Спокойствие, безмятежность</w:t>
      </w:r>
      <w:r w:rsidRPr="009177F1">
        <w:rPr>
          <w:rFonts w:ascii="KDRS" w:hAnsi="KDRS"/>
          <w:lang w:val="ru-RU"/>
        </w:rPr>
        <w:t>. Вьс</w:t>
      </w:r>
      <w:r w:rsidRPr="009177F1">
        <w:rPr>
          <w:lang w:val="ru-RU"/>
        </w:rPr>
        <w:t>ѣ</w:t>
      </w:r>
      <w:r w:rsidRPr="009177F1">
        <w:rPr>
          <w:rFonts w:ascii="KDRS" w:hAnsi="KDRS"/>
          <w:lang w:val="ru-RU"/>
        </w:rPr>
        <w:t>мь же т</w:t>
      </w:r>
      <w:r w:rsidRPr="009177F1">
        <w:rPr>
          <w:lang w:val="ru-RU"/>
        </w:rPr>
        <w:t>ѣ</w:t>
      </w:r>
      <w:r w:rsidRPr="009177F1">
        <w:rPr>
          <w:rFonts w:ascii="KDRS" w:hAnsi="KDRS"/>
          <w:lang w:val="ru-RU"/>
        </w:rPr>
        <w:t>мь не съмятеся Епифанъ, нъ бяше то же строиньство на немь (</w:t>
      </w:r>
      <w:r w:rsidRPr="004F0B87">
        <w:t>ἡ</w:t>
      </w:r>
      <w:r w:rsidRPr="009177F1">
        <w:rPr>
          <w:lang w:val="ru-RU"/>
        </w:rPr>
        <w:t xml:space="preserve"> </w:t>
      </w:r>
      <w:r w:rsidRPr="00413D00">
        <w:t>α</w:t>
      </w:r>
      <w:r w:rsidRPr="004F0B87">
        <w:t>ὐ</w:t>
      </w:r>
      <w:r w:rsidRPr="00413D00">
        <w:t>τ</w:t>
      </w:r>
      <w:r w:rsidRPr="004F0B87">
        <w:t>ὴ</w:t>
      </w:r>
      <w:r w:rsidRPr="009177F1">
        <w:rPr>
          <w:lang w:val="ru-RU"/>
        </w:rPr>
        <w:t xml:space="preserve"> </w:t>
      </w:r>
      <w:r w:rsidRPr="00413D00">
        <w:t>κατάστασιϛ</w:t>
      </w:r>
      <w:r w:rsidRPr="009177F1">
        <w:rPr>
          <w:rFonts w:ascii="KDRS" w:hAnsi="KDRS"/>
          <w:lang w:val="ru-RU"/>
        </w:rPr>
        <w:t>). (Пов.</w:t>
      </w:r>
      <w:r w:rsidRPr="009177F1">
        <w:rPr>
          <w:lang w:val="ru-RU"/>
        </w:rPr>
        <w:t xml:space="preserve"> </w:t>
      </w:r>
      <w:r w:rsidRPr="009177F1">
        <w:rPr>
          <w:rFonts w:ascii="KDRS" w:hAnsi="KDRS"/>
          <w:lang w:val="ru-RU"/>
        </w:rPr>
        <w:t xml:space="preserve">о ж.Епиф.) Усп.сб., 274.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p>
    <w:p w14:paraId="1BC67C17"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Воинский строй, воинское построение</w:t>
      </w:r>
      <w:r w:rsidRPr="009177F1">
        <w:rPr>
          <w:rFonts w:ascii="KDRS" w:hAnsi="KDRS"/>
          <w:lang w:val="ru-RU"/>
        </w:rPr>
        <w:t>. Они бо [войска] в готовомъ строинъств</w:t>
      </w:r>
      <w:r w:rsidRPr="009177F1">
        <w:rPr>
          <w:lang w:val="ru-RU"/>
        </w:rPr>
        <w:t>ѣ</w:t>
      </w:r>
      <w:r w:rsidRPr="009177F1">
        <w:rPr>
          <w:rFonts w:ascii="KDRS" w:hAnsi="KDRS"/>
          <w:lang w:val="ru-RU"/>
        </w:rPr>
        <w:t xml:space="preserve"> отовсюду укр</w:t>
      </w:r>
      <w:r w:rsidRPr="009177F1">
        <w:rPr>
          <w:lang w:val="ru-RU"/>
        </w:rPr>
        <w:t>ѣ</w:t>
      </w:r>
      <w:r w:rsidRPr="009177F1">
        <w:rPr>
          <w:rFonts w:ascii="KDRS" w:hAnsi="KDRS"/>
          <w:lang w:val="ru-RU"/>
        </w:rPr>
        <w:t>пл</w:t>
      </w:r>
      <w:r w:rsidRPr="009177F1">
        <w:rPr>
          <w:lang w:val="ru-RU"/>
        </w:rPr>
        <w:t>ѣ</w:t>
      </w:r>
      <w:r w:rsidRPr="009177F1">
        <w:rPr>
          <w:rFonts w:ascii="KDRS" w:hAnsi="KDRS"/>
          <w:lang w:val="ru-RU"/>
        </w:rPr>
        <w:t xml:space="preserve">ны идутъ. Мелюзина, 133.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 ~ 1677</w:t>
      </w:r>
      <w:r>
        <w:rPr>
          <w:rFonts w:ascii="KDRS" w:hAnsi="KDRS"/>
        </w:rPr>
        <w:t> </w:t>
      </w:r>
      <w:r w:rsidRPr="009177F1">
        <w:rPr>
          <w:rFonts w:ascii="KDRS" w:hAnsi="KDRS"/>
          <w:lang w:val="ru-RU"/>
        </w:rPr>
        <w:t>г.</w:t>
      </w:r>
    </w:p>
    <w:p w14:paraId="28933A13" w14:textId="77777777" w:rsidR="00F4528E" w:rsidRPr="009177F1" w:rsidRDefault="00F4528E" w:rsidP="00F4528E">
      <w:pPr>
        <w:spacing w:line="460" w:lineRule="exact"/>
        <w:ind w:firstLine="709"/>
        <w:jc w:val="both"/>
        <w:rPr>
          <w:i/>
          <w:lang w:val="ru-RU"/>
        </w:rPr>
      </w:pPr>
      <w:r w:rsidRPr="009177F1">
        <w:rPr>
          <w:rFonts w:ascii="KDRS" w:hAnsi="KDRS"/>
          <w:b/>
          <w:lang w:val="ru-RU"/>
        </w:rPr>
        <w:t>СТРОИТЕЛЕВЪ</w:t>
      </w:r>
      <w:r w:rsidRPr="009177F1">
        <w:rPr>
          <w:rFonts w:ascii="KDRS" w:hAnsi="KDRS"/>
          <w:lang w:val="ru-RU"/>
        </w:rPr>
        <w:t xml:space="preserve">, </w:t>
      </w:r>
      <w:r w:rsidRPr="009177F1">
        <w:rPr>
          <w:rFonts w:ascii="KDRS" w:hAnsi="KDRS"/>
          <w:i/>
          <w:lang w:val="ru-RU"/>
        </w:rPr>
        <w:t xml:space="preserve">прил. Принадлежащий строителю </w:t>
      </w:r>
      <w:r w:rsidRPr="009177F1">
        <w:rPr>
          <w:rFonts w:ascii="KDRS" w:hAnsi="KDRS"/>
          <w:lang w:val="ru-RU"/>
        </w:rPr>
        <w:t>(</w:t>
      </w:r>
      <w:r w:rsidRPr="009177F1">
        <w:rPr>
          <w:rFonts w:ascii="KDRS" w:hAnsi="KDRS"/>
          <w:i/>
          <w:lang w:val="ru-RU"/>
        </w:rPr>
        <w:t xml:space="preserve">см. </w:t>
      </w:r>
      <w:r w:rsidRPr="009177F1">
        <w:rPr>
          <w:rFonts w:ascii="KDRS" w:hAnsi="KDRS"/>
          <w:b/>
          <w:lang w:val="ru-RU"/>
        </w:rPr>
        <w:t xml:space="preserve">строитель </w:t>
      </w:r>
      <w:r w:rsidRPr="009177F1">
        <w:rPr>
          <w:rFonts w:ascii="KDRS" w:hAnsi="KDRS"/>
          <w:i/>
          <w:lang w:val="ru-RU"/>
        </w:rPr>
        <w:t>в знач.</w:t>
      </w:r>
      <w:r w:rsidRPr="009177F1">
        <w:rPr>
          <w:i/>
          <w:lang w:val="ru-RU"/>
        </w:rPr>
        <w:t xml:space="preserve"> </w:t>
      </w:r>
      <w:r w:rsidRPr="009177F1">
        <w:rPr>
          <w:rFonts w:ascii="KDRS" w:hAnsi="KDRS"/>
          <w:lang w:val="ru-RU"/>
        </w:rPr>
        <w:t>10). Ты б Ильинского мн</w:t>
      </w:r>
      <w:r w:rsidRPr="009177F1">
        <w:rPr>
          <w:lang w:val="ru-RU"/>
        </w:rPr>
        <w:t>҃</w:t>
      </w:r>
      <w:r w:rsidRPr="009177F1">
        <w:rPr>
          <w:rFonts w:ascii="KDRS" w:hAnsi="KDRS"/>
          <w:lang w:val="ru-RU"/>
        </w:rPr>
        <w:t>стря, что на Свери, вел</w:t>
      </w:r>
      <w:r w:rsidRPr="009177F1">
        <w:rPr>
          <w:lang w:val="ru-RU"/>
        </w:rPr>
        <w:t>ѣ</w:t>
      </w:r>
      <w:r w:rsidRPr="009177F1">
        <w:rPr>
          <w:rFonts w:ascii="KDRS" w:hAnsi="KDRS"/>
          <w:lang w:val="ru-RU"/>
        </w:rPr>
        <w:t>л всеи братье и слушкам и служебником и вклатчиком выбрат&lt;ь&gt; в томъ Ильинъском мн</w:t>
      </w:r>
      <w:r w:rsidRPr="009177F1">
        <w:rPr>
          <w:lang w:val="ru-RU"/>
        </w:rPr>
        <w:t>҃</w:t>
      </w:r>
      <w:r w:rsidRPr="009177F1">
        <w:rPr>
          <w:rFonts w:ascii="KDRS" w:hAnsi="KDRS"/>
          <w:lang w:val="ru-RU"/>
        </w:rPr>
        <w:t>стр</w:t>
      </w:r>
      <w:r w:rsidRPr="009177F1">
        <w:rPr>
          <w:lang w:val="ru-RU"/>
        </w:rPr>
        <w:t>ѣ</w:t>
      </w:r>
      <w:r w:rsidRPr="009177F1">
        <w:rPr>
          <w:rFonts w:ascii="KDRS" w:hAnsi="KDRS"/>
          <w:lang w:val="ru-RU"/>
        </w:rPr>
        <w:t xml:space="preserve"> меж собя черного попа или старца добра в тот Ильинскои мнс</w:t>
      </w:r>
      <w:r w:rsidRPr="009177F1">
        <w:rPr>
          <w:lang w:val="ru-RU"/>
        </w:rPr>
        <w:t>҃</w:t>
      </w:r>
      <w:r w:rsidRPr="009177F1">
        <w:rPr>
          <w:rFonts w:ascii="KDRS" w:hAnsi="KDRS"/>
          <w:lang w:val="ru-RU"/>
        </w:rPr>
        <w:t>трь в строители на строителево Иоилево м</w:t>
      </w:r>
      <w:r w:rsidRPr="009177F1">
        <w:rPr>
          <w:lang w:val="ru-RU"/>
        </w:rPr>
        <w:t>ѣ</w:t>
      </w:r>
      <w:r w:rsidRPr="009177F1">
        <w:rPr>
          <w:rFonts w:ascii="KDRS" w:hAnsi="KDRS"/>
          <w:lang w:val="ru-RU"/>
        </w:rPr>
        <w:t>сто. А.Свир.м., №</w:t>
      </w:r>
      <w:r>
        <w:rPr>
          <w:rFonts w:ascii="KDRS" w:hAnsi="KDRS"/>
        </w:rPr>
        <w:t> </w:t>
      </w:r>
      <w:r w:rsidRPr="009177F1">
        <w:rPr>
          <w:rFonts w:ascii="KDRS" w:hAnsi="KDRS"/>
          <w:lang w:val="ru-RU"/>
        </w:rPr>
        <w:t>281, сст.</w:t>
      </w:r>
      <w:r>
        <w:t> </w:t>
      </w:r>
      <w:r w:rsidRPr="009177F1">
        <w:rPr>
          <w:rFonts w:ascii="KDRS" w:hAnsi="KDRS"/>
          <w:lang w:val="ru-RU"/>
        </w:rPr>
        <w:t>6. 1668</w:t>
      </w:r>
      <w:r>
        <w:t> </w:t>
      </w:r>
      <w:r w:rsidRPr="009177F1">
        <w:rPr>
          <w:rFonts w:ascii="KDRS" w:hAnsi="KDRS"/>
          <w:lang w:val="ru-RU"/>
        </w:rPr>
        <w:t xml:space="preserve">г. </w:t>
      </w:r>
    </w:p>
    <w:p w14:paraId="3327BBD3"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СТРОИТЕЛЬ,</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Устроитель</w:t>
      </w:r>
      <w:r w:rsidRPr="009177F1">
        <w:rPr>
          <w:rFonts w:ascii="KDRS" w:hAnsi="KDRS"/>
          <w:iCs/>
          <w:lang w:val="ru-RU"/>
        </w:rPr>
        <w:t>;</w:t>
      </w:r>
      <w:r w:rsidRPr="009177F1">
        <w:rPr>
          <w:rFonts w:ascii="KDRS" w:hAnsi="KDRS"/>
          <w:i/>
          <w:lang w:val="ru-RU"/>
        </w:rPr>
        <w:t xml:space="preserve"> тж. применительно к духовной жизни</w:t>
      </w:r>
      <w:r w:rsidRPr="009177F1">
        <w:rPr>
          <w:rFonts w:ascii="KDRS" w:hAnsi="KDRS"/>
          <w:lang w:val="ru-RU"/>
        </w:rPr>
        <w:t>. Сти</w:t>
      </w:r>
      <w:r w:rsidRPr="009177F1">
        <w:rPr>
          <w:lang w:val="ru-RU"/>
        </w:rPr>
        <w:t>҃</w:t>
      </w:r>
      <w:r w:rsidRPr="009177F1">
        <w:rPr>
          <w:rFonts w:ascii="KDRS" w:hAnsi="KDRS"/>
          <w:lang w:val="ru-RU"/>
        </w:rPr>
        <w:t>и бо слугы Бжи</w:t>
      </w:r>
      <w:r w:rsidRPr="009177F1">
        <w:rPr>
          <w:lang w:val="ru-RU"/>
        </w:rPr>
        <w:t>҃</w:t>
      </w:r>
      <w:r w:rsidRPr="009177F1">
        <w:rPr>
          <w:rFonts w:ascii="KDRS" w:hAnsi="KDRS"/>
          <w:lang w:val="ru-RU"/>
        </w:rPr>
        <w:t>я суть и съд</w:t>
      </w:r>
      <w:r w:rsidRPr="009177F1">
        <w:rPr>
          <w:lang w:val="ru-RU"/>
        </w:rPr>
        <w:t>ѣ</w:t>
      </w:r>
      <w:r w:rsidRPr="009177F1">
        <w:rPr>
          <w:rFonts w:ascii="KDRS" w:hAnsi="KDRS"/>
          <w:lang w:val="ru-RU"/>
        </w:rPr>
        <w:t>тельници и строителе на спс</w:t>
      </w:r>
      <w:r w:rsidRPr="009177F1">
        <w:rPr>
          <w:lang w:val="ru-RU"/>
        </w:rPr>
        <w:t>҃</w:t>
      </w:r>
      <w:r w:rsidRPr="009177F1">
        <w:rPr>
          <w:rFonts w:ascii="KDRS" w:hAnsi="KDRS"/>
          <w:lang w:val="ru-RU"/>
        </w:rPr>
        <w:t>ение хотяштиимъ ся спс</w:t>
      </w:r>
      <w:r w:rsidRPr="009177F1">
        <w:rPr>
          <w:lang w:val="ru-RU"/>
        </w:rPr>
        <w:t>҃</w:t>
      </w:r>
      <w:r w:rsidRPr="009177F1">
        <w:rPr>
          <w:rFonts w:ascii="KDRS" w:hAnsi="KDRS"/>
          <w:lang w:val="ru-RU"/>
        </w:rPr>
        <w:t>ти (</w:t>
      </w:r>
      <w:r w:rsidRPr="00413D00">
        <w:t>ο</w:t>
      </w:r>
      <w:r w:rsidRPr="00940A90">
        <w:t>ἰ</w:t>
      </w:r>
      <w:r w:rsidRPr="00413D00">
        <w:t>κον</w:t>
      </w:r>
      <w:r w:rsidRPr="004F0B87">
        <w:t>ό</w:t>
      </w:r>
      <w:r w:rsidRPr="00413D00">
        <w:t>μοι</w:t>
      </w:r>
      <w:r w:rsidRPr="009177F1">
        <w:rPr>
          <w:rFonts w:ascii="KDRS" w:hAnsi="KDRS"/>
          <w:lang w:val="ru-RU"/>
        </w:rPr>
        <w:t>). Изб.Св.</w:t>
      </w:r>
      <w:r w:rsidRPr="009177F1">
        <w:rPr>
          <w:lang w:val="ru-RU"/>
        </w:rPr>
        <w:t xml:space="preserve"> </w:t>
      </w:r>
      <w:r w:rsidRPr="009177F1">
        <w:rPr>
          <w:rFonts w:ascii="KDRS" w:hAnsi="KDRS"/>
          <w:lang w:val="ru-RU"/>
        </w:rPr>
        <w:t>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286. Оца</w:t>
      </w:r>
      <w:r w:rsidRPr="009177F1">
        <w:rPr>
          <w:lang w:val="ru-RU"/>
        </w:rPr>
        <w:t>҃</w:t>
      </w:r>
      <w:r w:rsidRPr="009177F1">
        <w:rPr>
          <w:rFonts w:ascii="KDRS" w:hAnsi="KDRS"/>
          <w:lang w:val="ru-RU"/>
        </w:rPr>
        <w:t xml:space="preserve"> единочадое Богъ Слово пришьствовавъ къ намъ въ посл</w:t>
      </w:r>
      <w:r w:rsidRPr="009177F1">
        <w:rPr>
          <w:lang w:val="ru-RU"/>
        </w:rPr>
        <w:t>ѣ</w:t>
      </w:r>
      <w:r w:rsidRPr="009177F1">
        <w:rPr>
          <w:rFonts w:ascii="KDRS" w:hAnsi="KDRS"/>
          <w:lang w:val="ru-RU"/>
        </w:rPr>
        <w:t>дьняя дн</w:t>
      </w:r>
      <w:r w:rsidRPr="009177F1">
        <w:rPr>
          <w:lang w:val="ru-RU"/>
        </w:rPr>
        <w:t>҃</w:t>
      </w:r>
      <w:r w:rsidRPr="009177F1">
        <w:rPr>
          <w:rFonts w:ascii="KDRS" w:hAnsi="KDRS"/>
          <w:lang w:val="ru-RU"/>
        </w:rPr>
        <w:t>и, Иякове богогласне, пьрвааго тя яви иерусалимлямъ пастуха и ючит</w:t>
      </w:r>
      <w:r w:rsidRPr="009177F1">
        <w:rPr>
          <w:lang w:val="ru-RU"/>
        </w:rPr>
        <w:t>ѣ</w:t>
      </w:r>
      <w:r w:rsidRPr="009177F1">
        <w:rPr>
          <w:rFonts w:ascii="KDRS" w:hAnsi="KDRS"/>
          <w:lang w:val="ru-RU"/>
        </w:rPr>
        <w:t>ля и в</w:t>
      </w:r>
      <w:r w:rsidRPr="009177F1">
        <w:rPr>
          <w:lang w:val="ru-RU"/>
        </w:rPr>
        <w:t>ѣ</w:t>
      </w:r>
      <w:r w:rsidRPr="009177F1">
        <w:rPr>
          <w:rFonts w:ascii="KDRS" w:hAnsi="KDRS"/>
          <w:lang w:val="ru-RU"/>
        </w:rPr>
        <w:t>рна строителя таинъ дх</w:t>
      </w:r>
      <w:r w:rsidRPr="009177F1">
        <w:rPr>
          <w:lang w:val="ru-RU"/>
        </w:rPr>
        <w:t>҃</w:t>
      </w:r>
      <w:r w:rsidRPr="009177F1">
        <w:rPr>
          <w:rFonts w:ascii="KDRS" w:hAnsi="KDRS"/>
          <w:lang w:val="ru-RU"/>
        </w:rPr>
        <w:t>овьныихъ (</w:t>
      </w:r>
      <w:r w:rsidRPr="00413D00">
        <w:t>τ</w:t>
      </w:r>
      <w:r w:rsidRPr="004F0B87">
        <w:t>ὸ</w:t>
      </w:r>
      <w:r w:rsidRPr="00413D00">
        <w:t>ν</w:t>
      </w:r>
      <w:r w:rsidRPr="009177F1">
        <w:rPr>
          <w:lang w:val="ru-RU"/>
        </w:rPr>
        <w:t xml:space="preserve"> </w:t>
      </w:r>
      <w:r w:rsidRPr="00413D00">
        <w:t>ο</w:t>
      </w:r>
      <w:r w:rsidRPr="00940A90">
        <w:t>ἰ</w:t>
      </w:r>
      <w:r w:rsidRPr="00413D00">
        <w:t>κον</w:t>
      </w:r>
      <w:r w:rsidRPr="004F0B87">
        <w:t>ό</w:t>
      </w:r>
      <w:r w:rsidRPr="00413D00">
        <w:t>μον</w:t>
      </w:r>
      <w:r w:rsidRPr="009177F1">
        <w:rPr>
          <w:rFonts w:ascii="KDRS" w:hAnsi="KDRS"/>
          <w:lang w:val="ru-RU"/>
        </w:rPr>
        <w:t>). Устав Тип.</w:t>
      </w:r>
      <w:r w:rsidRPr="009177F1">
        <w:rPr>
          <w:rFonts w:ascii="KDRS" w:hAnsi="KDRS"/>
          <w:vertAlign w:val="superscript"/>
          <w:lang w:val="ru-RU"/>
        </w:rPr>
        <w:t>1</w:t>
      </w:r>
      <w:r w:rsidRPr="009177F1">
        <w:rPr>
          <w:rFonts w:ascii="KDRS" w:hAnsi="KDRS"/>
          <w:lang w:val="ru-RU"/>
        </w:rPr>
        <w:t xml:space="preserve">, 94. </w:t>
      </w:r>
      <w:r>
        <w:rPr>
          <w:rFonts w:ascii="KDRS" w:hAnsi="KDRS"/>
        </w:rPr>
        <w:t>XI</w:t>
      </w:r>
      <w:r w:rsidRPr="009177F1">
        <w:rPr>
          <w:rFonts w:ascii="KDRS" w:hAnsi="KDRS"/>
          <w:lang w:val="ru-RU"/>
        </w:rPr>
        <w:t>–</w:t>
      </w:r>
      <w:r>
        <w:rPr>
          <w:rFonts w:ascii="KDRS" w:hAnsi="KDRS"/>
        </w:rPr>
        <w:t>XII</w:t>
      </w:r>
      <w:r w:rsidRPr="009177F1">
        <w:rPr>
          <w:rFonts w:ascii="KDRS" w:hAnsi="KDRS"/>
          <w:lang w:val="ru-RU"/>
        </w:rPr>
        <w:t xml:space="preserve"> вв. Вы же не престанете от злыхъ д</w:t>
      </w:r>
      <w:r w:rsidRPr="009177F1">
        <w:rPr>
          <w:lang w:val="ru-RU"/>
        </w:rPr>
        <w:t>ѣ</w:t>
      </w:r>
      <w:r w:rsidRPr="009177F1">
        <w:rPr>
          <w:rFonts w:ascii="KDRS" w:hAnsi="KDRS"/>
          <w:lang w:val="ru-RU"/>
        </w:rPr>
        <w:t>лъ. Егда кая на насъ казнь от Ба</w:t>
      </w:r>
      <w:r w:rsidRPr="009177F1">
        <w:rPr>
          <w:lang w:val="ru-RU"/>
        </w:rPr>
        <w:t>҃</w:t>
      </w:r>
      <w:r w:rsidRPr="009177F1">
        <w:rPr>
          <w:rFonts w:ascii="KDRS" w:hAnsi="KDRS"/>
          <w:lang w:val="ru-RU"/>
        </w:rPr>
        <w:t xml:space="preserve"> придет, то бол</w:t>
      </w:r>
      <w:r w:rsidRPr="009177F1">
        <w:rPr>
          <w:lang w:val="ru-RU"/>
        </w:rPr>
        <w:t>ѣ</w:t>
      </w:r>
      <w:r w:rsidRPr="009177F1">
        <w:rPr>
          <w:rFonts w:ascii="KDRS" w:hAnsi="KDRS"/>
          <w:lang w:val="ru-RU"/>
        </w:rPr>
        <w:t xml:space="preserve"> прогн</w:t>
      </w:r>
      <w:r w:rsidRPr="009177F1">
        <w:rPr>
          <w:lang w:val="ru-RU"/>
        </w:rPr>
        <w:t>ѣ</w:t>
      </w:r>
      <w:r w:rsidRPr="009177F1">
        <w:rPr>
          <w:rFonts w:ascii="KDRS" w:hAnsi="KDRS"/>
          <w:lang w:val="ru-RU"/>
        </w:rPr>
        <w:t>ваем, изв</w:t>
      </w:r>
      <w:r w:rsidRPr="009177F1">
        <w:rPr>
          <w:lang w:val="ru-RU"/>
        </w:rPr>
        <w:t>ѣ</w:t>
      </w:r>
      <w:r w:rsidRPr="009177F1">
        <w:rPr>
          <w:rFonts w:ascii="KDRS" w:hAnsi="KDRS"/>
          <w:lang w:val="ru-RU"/>
        </w:rPr>
        <w:t>ты кладуч&lt;и&gt;: того рад&lt;и&gt; ведро, сего д</w:t>
      </w:r>
      <w:r w:rsidRPr="009177F1">
        <w:rPr>
          <w:lang w:val="ru-RU"/>
        </w:rPr>
        <w:t>ѣ</w:t>
      </w:r>
      <w:r w:rsidRPr="009177F1">
        <w:rPr>
          <w:rFonts w:ascii="KDRS" w:hAnsi="KDRS"/>
          <w:lang w:val="ru-RU"/>
        </w:rPr>
        <w:t>ля дождь, того д</w:t>
      </w:r>
      <w:r w:rsidRPr="009177F1">
        <w:rPr>
          <w:lang w:val="ru-RU"/>
        </w:rPr>
        <w:t>ѣ</w:t>
      </w:r>
      <w:r w:rsidRPr="009177F1">
        <w:rPr>
          <w:rFonts w:ascii="KDRS" w:hAnsi="KDRS"/>
          <w:lang w:val="ru-RU"/>
        </w:rPr>
        <w:t>ля жито не родитьс&lt;я&gt;, и бываете строители Бие</w:t>
      </w:r>
      <w:r w:rsidRPr="009177F1">
        <w:rPr>
          <w:lang w:val="ru-RU"/>
        </w:rPr>
        <w:t>҃</w:t>
      </w:r>
      <w:r w:rsidRPr="009177F1">
        <w:rPr>
          <w:rFonts w:ascii="KDRS" w:hAnsi="KDRS"/>
          <w:lang w:val="ru-RU"/>
        </w:rPr>
        <w:t xml:space="preserve">и твари, а о безумьи своемъ почто не скорбите? Поуч.Серапиона Вл., 14. </w:t>
      </w:r>
      <w:r>
        <w:rPr>
          <w:rFonts w:ascii="KDRS" w:hAnsi="KDRS"/>
        </w:rPr>
        <w:t>XIV </w:t>
      </w:r>
      <w:r w:rsidRPr="009177F1">
        <w:rPr>
          <w:rFonts w:ascii="KDRS" w:hAnsi="KDRS"/>
          <w:lang w:val="ru-RU"/>
        </w:rPr>
        <w:t xml:space="preserve">в. </w:t>
      </w:r>
      <w:r w:rsidRPr="009177F1">
        <w:rPr>
          <w:rFonts w:ascii="KDRS" w:hAnsi="KDRS"/>
          <w:caps/>
          <w:lang w:val="ru-RU"/>
        </w:rPr>
        <w:t>д</w:t>
      </w:r>
      <w:r w:rsidRPr="009177F1">
        <w:rPr>
          <w:rFonts w:ascii="KDRS" w:hAnsi="KDRS"/>
          <w:lang w:val="ru-RU"/>
        </w:rPr>
        <w:t>ати ему хощет Бг</w:t>
      </w:r>
      <w:r w:rsidRPr="009177F1">
        <w:rPr>
          <w:lang w:val="ru-RU"/>
        </w:rPr>
        <w:t>҃</w:t>
      </w:r>
      <w:r w:rsidRPr="009177F1">
        <w:rPr>
          <w:rFonts w:ascii="KDRS" w:hAnsi="KDRS"/>
          <w:lang w:val="ru-RU"/>
        </w:rPr>
        <w:t>ъ оца</w:t>
      </w:r>
      <w:r w:rsidRPr="009177F1">
        <w:rPr>
          <w:lang w:val="ru-RU"/>
        </w:rPr>
        <w:t>҃</w:t>
      </w:r>
      <w:r w:rsidRPr="009177F1">
        <w:rPr>
          <w:rFonts w:ascii="KDRS" w:hAnsi="KDRS"/>
          <w:lang w:val="ru-RU"/>
        </w:rPr>
        <w:t xml:space="preserve"> и строителя таковаго, иже устроить вся хрс</w:t>
      </w:r>
      <w:r w:rsidRPr="009177F1">
        <w:rPr>
          <w:lang w:val="ru-RU"/>
        </w:rPr>
        <w:t>҃</w:t>
      </w:r>
      <w:r w:rsidRPr="009177F1">
        <w:rPr>
          <w:rFonts w:ascii="KDRS" w:hAnsi="KDRS"/>
          <w:lang w:val="ru-RU"/>
        </w:rPr>
        <w:t xml:space="preserve">тианы. Ж.Конст.Фил., 4. </w:t>
      </w:r>
      <w:r>
        <w:rPr>
          <w:rFonts w:ascii="KDRS" w:hAnsi="KDRS"/>
        </w:rPr>
        <w:t>XV </w:t>
      </w:r>
      <w:r w:rsidRPr="009177F1">
        <w:rPr>
          <w:rFonts w:ascii="KDRS" w:hAnsi="KDRS"/>
          <w:lang w:val="ru-RU"/>
        </w:rPr>
        <w:t>в.</w:t>
      </w:r>
      <w:r w:rsidRPr="009177F1">
        <w:rPr>
          <w:rFonts w:ascii="KDRS" w:hAnsi="KDRS"/>
          <w:spacing w:val="40"/>
          <w:lang w:val="ru-RU"/>
        </w:rPr>
        <w:t xml:space="preserve"> </w:t>
      </w:r>
      <w:r w:rsidRPr="009177F1">
        <w:rPr>
          <w:rFonts w:ascii="KDRS" w:hAnsi="KDRS"/>
          <w:lang w:val="ru-RU"/>
        </w:rPr>
        <w:t>||</w:t>
      </w:r>
      <w:r>
        <w:rPr>
          <w:rFonts w:ascii="KDRS" w:hAnsi="KDRS"/>
        </w:rPr>
        <w:t> </w:t>
      </w:r>
      <w:r w:rsidRPr="009177F1">
        <w:rPr>
          <w:rFonts w:ascii="KDRS" w:hAnsi="KDRS"/>
          <w:i/>
          <w:lang w:val="ru-RU"/>
        </w:rPr>
        <w:t xml:space="preserve">Устроитель, создатель </w:t>
      </w:r>
      <w:r w:rsidRPr="009177F1">
        <w:rPr>
          <w:rFonts w:ascii="KDRS" w:hAnsi="KDRS"/>
          <w:lang w:val="ru-RU"/>
        </w:rPr>
        <w:t>(</w:t>
      </w:r>
      <w:r w:rsidRPr="009177F1">
        <w:rPr>
          <w:rFonts w:ascii="KDRS" w:hAnsi="KDRS"/>
          <w:i/>
          <w:lang w:val="ru-RU"/>
        </w:rPr>
        <w:t>о Боге</w:t>
      </w:r>
      <w:r w:rsidRPr="009177F1">
        <w:rPr>
          <w:rFonts w:ascii="KDRS" w:hAnsi="KDRS"/>
          <w:lang w:val="ru-RU"/>
        </w:rPr>
        <w:t>). Мучи [Ирод] вся жены, яже быша въ дому его</w:t>
      </w:r>
      <w:r w:rsidRPr="009177F1">
        <w:rPr>
          <w:lang w:val="ru-RU"/>
        </w:rPr>
        <w:t xml:space="preserve">, </w:t>
      </w:r>
      <w:r w:rsidRPr="009177F1">
        <w:rPr>
          <w:rFonts w:ascii="KDRS" w:hAnsi="KDRS"/>
          <w:lang w:val="ru-RU"/>
        </w:rPr>
        <w:t xml:space="preserve">и едина ихъ </w:t>
      </w:r>
      <w:r w:rsidRPr="009177F1">
        <w:rPr>
          <w:rFonts w:ascii="KDRS" w:hAnsi="KDRS"/>
          <w:lang w:val="ru-RU"/>
        </w:rPr>
        <w:lastRenderedPageBreak/>
        <w:t>мучима въпияше: Бе</w:t>
      </w:r>
      <w:r w:rsidRPr="009177F1">
        <w:rPr>
          <w:lang w:val="ru-RU"/>
        </w:rPr>
        <w:t>҃</w:t>
      </w:r>
      <w:r w:rsidRPr="009177F1">
        <w:rPr>
          <w:rFonts w:ascii="KDRS" w:hAnsi="KDRS"/>
          <w:lang w:val="ru-RU"/>
        </w:rPr>
        <w:t>, строителю нб</w:t>
      </w:r>
      <w:r w:rsidRPr="009177F1">
        <w:rPr>
          <w:lang w:val="ru-RU"/>
        </w:rPr>
        <w:t>҃</w:t>
      </w:r>
      <w:r w:rsidRPr="009177F1">
        <w:rPr>
          <w:rFonts w:ascii="KDRS" w:hAnsi="KDRS"/>
          <w:lang w:val="ru-RU"/>
        </w:rPr>
        <w:t>у и земли, ты мьсти над Антипатровою материю, яже есть начялниця… вс</w:t>
      </w:r>
      <w:r w:rsidRPr="009177F1">
        <w:rPr>
          <w:lang w:val="ru-RU"/>
        </w:rPr>
        <w:t>ѣ</w:t>
      </w:r>
      <w:r w:rsidRPr="009177F1">
        <w:rPr>
          <w:rFonts w:ascii="KDRS" w:hAnsi="KDRS"/>
          <w:lang w:val="ru-RU"/>
        </w:rPr>
        <w:t>мъ злымъ т</w:t>
      </w:r>
      <w:r w:rsidRPr="009177F1">
        <w:rPr>
          <w:lang w:val="ru-RU"/>
        </w:rPr>
        <w:t>ѣ</w:t>
      </w:r>
      <w:r w:rsidRPr="009177F1">
        <w:rPr>
          <w:rFonts w:ascii="KDRS" w:hAnsi="KDRS"/>
          <w:lang w:val="ru-RU"/>
        </w:rPr>
        <w:t>мъ (</w:t>
      </w:r>
      <w:r w:rsidRPr="004F0B87">
        <w:t>ὁ</w:t>
      </w:r>
      <w:r w:rsidRPr="009177F1">
        <w:rPr>
          <w:lang w:val="ru-RU"/>
        </w:rPr>
        <w:t xml:space="preserve">... </w:t>
      </w:r>
      <w:r w:rsidRPr="00413D00">
        <w:t>δι</w:t>
      </w:r>
      <w:r w:rsidRPr="00940A90">
        <w:t>έ</w:t>
      </w:r>
      <w:r w:rsidRPr="00413D00">
        <w:t>πων</w:t>
      </w:r>
      <w:r w:rsidRPr="009177F1">
        <w:rPr>
          <w:rFonts w:ascii="KDRS" w:hAnsi="KDRS"/>
          <w:lang w:val="ru-RU"/>
        </w:rPr>
        <w:t xml:space="preserve">). Флавий.Полон.Иерус.(Арх.), 129.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 xml:space="preserve">вв. </w:t>
      </w:r>
      <w:r w:rsidRPr="009177F1">
        <w:rPr>
          <w:rFonts w:ascii="KDRS" w:hAnsi="KDRS"/>
          <w:caps/>
          <w:lang w:val="ru-RU"/>
        </w:rPr>
        <w:t>т</w:t>
      </w:r>
      <w:r w:rsidRPr="009177F1">
        <w:rPr>
          <w:rFonts w:ascii="KDRS" w:hAnsi="KDRS"/>
          <w:lang w:val="ru-RU"/>
        </w:rPr>
        <w:t>ворець бо члч</w:t>
      </w:r>
      <w:r w:rsidRPr="009177F1">
        <w:rPr>
          <w:lang w:val="ru-RU"/>
        </w:rPr>
        <w:t>҃</w:t>
      </w:r>
      <w:r w:rsidRPr="009177F1">
        <w:rPr>
          <w:rFonts w:ascii="KDRS" w:hAnsi="KDRS"/>
          <w:lang w:val="ru-RU"/>
        </w:rPr>
        <w:t>ь и строитель, аще и выше сущья есть сущье и недов</w:t>
      </w:r>
      <w:r w:rsidRPr="009177F1">
        <w:rPr>
          <w:lang w:val="ru-RU"/>
        </w:rPr>
        <w:t>ѣ</w:t>
      </w:r>
      <w:r w:rsidRPr="009177F1">
        <w:rPr>
          <w:rFonts w:ascii="KDRS" w:hAnsi="KDRS"/>
          <w:lang w:val="ru-RU"/>
        </w:rPr>
        <w:t>домъ, и недомыслимъ. Шестоднев Ио.екз.</w:t>
      </w:r>
      <w:r w:rsidRPr="009177F1">
        <w:rPr>
          <w:rFonts w:ascii="KDRS" w:hAnsi="KDRS"/>
          <w:vertAlign w:val="superscript"/>
          <w:lang w:val="ru-RU"/>
        </w:rPr>
        <w:t>2</w:t>
      </w:r>
      <w:r>
        <w:rPr>
          <w:rFonts w:ascii="KDRS" w:hAnsi="KDRS"/>
        </w:rPr>
        <w:t> </w:t>
      </w:r>
      <w:r w:rsidRPr="009177F1">
        <w:rPr>
          <w:rFonts w:ascii="KDRS" w:hAnsi="KDRS"/>
          <w:lang w:val="ru-RU"/>
        </w:rPr>
        <w:t xml:space="preserve">(Б.), 479. </w:t>
      </w:r>
      <w:r>
        <w:rPr>
          <w:rFonts w:ascii="KDRS" w:hAnsi="KDRS"/>
        </w:rPr>
        <w:t>XV </w:t>
      </w:r>
      <w:r w:rsidRPr="009177F1">
        <w:rPr>
          <w:rFonts w:ascii="KDRS" w:hAnsi="KDRS"/>
          <w:lang w:val="ru-RU"/>
        </w:rPr>
        <w:t>в. Испов</w:t>
      </w:r>
      <w:r w:rsidRPr="009177F1">
        <w:rPr>
          <w:lang w:val="ru-RU"/>
        </w:rPr>
        <w:t>ѣ</w:t>
      </w:r>
      <w:r w:rsidRPr="009177F1">
        <w:rPr>
          <w:rFonts w:ascii="KDRS" w:hAnsi="KDRS"/>
          <w:lang w:val="ru-RU"/>
        </w:rPr>
        <w:t>дающим тя влд</w:t>
      </w:r>
      <w:r w:rsidRPr="009177F1">
        <w:rPr>
          <w:lang w:val="ru-RU"/>
        </w:rPr>
        <w:t>҃</w:t>
      </w:r>
      <w:r w:rsidRPr="009177F1">
        <w:rPr>
          <w:rFonts w:ascii="KDRS" w:hAnsi="KDRS"/>
          <w:lang w:val="ru-RU"/>
        </w:rPr>
        <w:t>чьство твое, строителю всеи твари, дръжаи корьмлю нбс</w:t>
      </w:r>
      <w:r w:rsidRPr="009177F1">
        <w:rPr>
          <w:lang w:val="ru-RU"/>
        </w:rPr>
        <w:t>҃</w:t>
      </w:r>
      <w:r w:rsidRPr="009177F1">
        <w:rPr>
          <w:rFonts w:ascii="KDRS" w:hAnsi="KDRS"/>
          <w:lang w:val="ru-RU"/>
        </w:rPr>
        <w:t>ную, подаи и обилие на землю</w:t>
      </w:r>
      <w:r w:rsidRPr="009177F1">
        <w:rPr>
          <w:lang w:val="ru-RU"/>
        </w:rPr>
        <w:t xml:space="preserve"> </w:t>
      </w:r>
      <w:r w:rsidRPr="009177F1">
        <w:rPr>
          <w:rFonts w:ascii="KDRS" w:hAnsi="KDRS"/>
          <w:lang w:val="ru-RU"/>
        </w:rPr>
        <w:t>млт</w:t>
      </w:r>
      <w:r w:rsidRPr="009177F1">
        <w:rPr>
          <w:lang w:val="ru-RU"/>
        </w:rPr>
        <w:t>҃</w:t>
      </w:r>
      <w:r w:rsidRPr="009177F1">
        <w:rPr>
          <w:rFonts w:ascii="KDRS" w:hAnsi="KDRS"/>
          <w:lang w:val="ru-RU"/>
        </w:rPr>
        <w:t>вами</w:t>
      </w:r>
      <w:r w:rsidRPr="009177F1">
        <w:rPr>
          <w:lang w:val="ru-RU"/>
        </w:rPr>
        <w:t xml:space="preserve"> си </w:t>
      </w:r>
      <w:r w:rsidRPr="009177F1">
        <w:rPr>
          <w:rFonts w:ascii="KDRS" w:hAnsi="KDRS"/>
          <w:lang w:val="ru-RU"/>
        </w:rPr>
        <w:t>прч</w:t>
      </w:r>
      <w:r w:rsidRPr="009177F1">
        <w:rPr>
          <w:lang w:val="ru-RU"/>
        </w:rPr>
        <w:t>҃</w:t>
      </w:r>
      <w:r w:rsidRPr="009177F1">
        <w:rPr>
          <w:rFonts w:ascii="KDRS" w:hAnsi="KDRS"/>
          <w:lang w:val="ru-RU"/>
        </w:rPr>
        <w:t>стыя мт</w:t>
      </w:r>
      <w:r w:rsidRPr="009177F1">
        <w:rPr>
          <w:lang w:val="ru-RU"/>
        </w:rPr>
        <w:t>҃</w:t>
      </w:r>
      <w:r w:rsidRPr="009177F1">
        <w:rPr>
          <w:rFonts w:ascii="KDRS" w:hAnsi="KDRS"/>
          <w:lang w:val="ru-RU"/>
        </w:rPr>
        <w:t>ре. Требник, 458</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 xml:space="preserve">в. </w:t>
      </w:r>
      <w:r w:rsidRPr="009177F1">
        <w:rPr>
          <w:rFonts w:ascii="KDRS" w:hAnsi="KDRS"/>
          <w:caps/>
          <w:lang w:val="ru-RU"/>
        </w:rPr>
        <w:t>н</w:t>
      </w:r>
      <w:r w:rsidRPr="009177F1">
        <w:rPr>
          <w:rFonts w:ascii="KDRS" w:hAnsi="KDRS"/>
          <w:lang w:val="ru-RU"/>
        </w:rPr>
        <w:t>е хотяше бо вышнии строитель да незлобиваго того агнца мчн</w:t>
      </w:r>
      <w:r w:rsidRPr="009177F1">
        <w:rPr>
          <w:lang w:val="ru-RU"/>
        </w:rPr>
        <w:t>҃</w:t>
      </w:r>
      <w:r w:rsidRPr="009177F1">
        <w:rPr>
          <w:rFonts w:ascii="KDRS" w:hAnsi="KDRS"/>
          <w:lang w:val="ru-RU"/>
        </w:rPr>
        <w:t>ческая смерть в таин</w:t>
      </w:r>
      <w:r w:rsidRPr="009177F1">
        <w:rPr>
          <w:lang w:val="ru-RU"/>
        </w:rPr>
        <w:t>ѣ</w:t>
      </w:r>
      <w:r w:rsidRPr="009177F1">
        <w:rPr>
          <w:rFonts w:ascii="KDRS" w:hAnsi="KDRS"/>
          <w:lang w:val="ru-RU"/>
        </w:rPr>
        <w:t xml:space="preserve"> будет. Ж.ц.Дм., 7.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w:t>
      </w:r>
    </w:p>
    <w:p w14:paraId="165D6E17"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Тот, кто заботится, печется о ком-, чем-л., попечитель</w:t>
      </w:r>
      <w:r w:rsidRPr="009177F1">
        <w:rPr>
          <w:rFonts w:ascii="KDRS" w:hAnsi="KDRS"/>
          <w:lang w:val="ru-RU"/>
        </w:rPr>
        <w:t>. Не иже бо удобизну велить творити, тотъ есть намъ строитель, нъ иже велить творити любо и съ трудъмь буди, нъ на строи да будеть, и оци</w:t>
      </w:r>
      <w:r w:rsidRPr="009177F1">
        <w:rPr>
          <w:lang w:val="ru-RU"/>
        </w:rPr>
        <w:t>҃</w:t>
      </w:r>
      <w:r w:rsidRPr="009177F1">
        <w:rPr>
          <w:rFonts w:ascii="KDRS" w:hAnsi="KDRS"/>
          <w:lang w:val="ru-RU"/>
        </w:rPr>
        <w:t xml:space="preserve"> бо д</w:t>
      </w:r>
      <w:r w:rsidRPr="009177F1">
        <w:rPr>
          <w:lang w:val="ru-RU"/>
        </w:rPr>
        <w:t>ѣ</w:t>
      </w:r>
      <w:r w:rsidRPr="009177F1">
        <w:rPr>
          <w:rFonts w:ascii="KDRS" w:hAnsi="KDRS"/>
          <w:lang w:val="ru-RU"/>
        </w:rPr>
        <w:t xml:space="preserve">тьмъ другоици тяжько велять творити, нъ на пользу </w:t>
      </w:r>
      <w:r w:rsidRPr="009177F1">
        <w:rPr>
          <w:lang w:val="ru-RU"/>
        </w:rPr>
        <w:t>(</w:t>
      </w:r>
      <w:r w:rsidRPr="00413D00">
        <w:t>κηδεμ</w:t>
      </w:r>
      <w:r w:rsidRPr="006A12CB">
        <w:t>ώ</w:t>
      </w:r>
      <w:r w:rsidRPr="00413D00">
        <w:t>ν</w:t>
      </w:r>
      <w:r w:rsidRPr="009177F1">
        <w:rPr>
          <w:lang w:val="ru-RU"/>
        </w:rPr>
        <w:t>)</w:t>
      </w:r>
      <w:r w:rsidRPr="009177F1">
        <w:rPr>
          <w:rFonts w:ascii="KDRS" w:hAnsi="KDRS"/>
          <w:lang w:val="ru-RU"/>
        </w:rPr>
        <w:t xml:space="preserve">. Златостр., 91. </w:t>
      </w:r>
      <w:r>
        <w:rPr>
          <w:rFonts w:ascii="KDRS" w:hAnsi="KDRS"/>
        </w:rPr>
        <w:t>XII </w:t>
      </w:r>
      <w:r w:rsidRPr="009177F1">
        <w:rPr>
          <w:rFonts w:ascii="KDRS" w:hAnsi="KDRS"/>
          <w:lang w:val="ru-RU"/>
        </w:rPr>
        <w:t>в. Не мышляше бо сътворивыи и о мноз</w:t>
      </w:r>
      <w:r w:rsidRPr="009177F1">
        <w:rPr>
          <w:lang w:val="ru-RU"/>
        </w:rPr>
        <w:t>ѣ</w:t>
      </w:r>
      <w:r w:rsidRPr="009177F1">
        <w:rPr>
          <w:rFonts w:ascii="KDRS" w:hAnsi="KDRS"/>
          <w:lang w:val="ru-RU"/>
        </w:rPr>
        <w:t xml:space="preserve"> пещися, ни строителя, ни промысьльникъи своеи жизни быти (</w:t>
      </w:r>
      <w:r w:rsidRPr="00413D00">
        <w:t>ο</w:t>
      </w:r>
      <w:r w:rsidRPr="004F0B87">
        <w:t>ὐ</w:t>
      </w:r>
      <w:r w:rsidRPr="00413D00">
        <w:t>δὲ</w:t>
      </w:r>
      <w:r w:rsidRPr="009177F1">
        <w:rPr>
          <w:lang w:val="ru-RU"/>
        </w:rPr>
        <w:t xml:space="preserve"> </w:t>
      </w:r>
      <w:r w:rsidRPr="00413D00">
        <w:t>φροντιστὰϛ</w:t>
      </w:r>
      <w:r w:rsidRPr="009177F1">
        <w:rPr>
          <w:lang w:val="ru-RU"/>
        </w:rPr>
        <w:t xml:space="preserve">... </w:t>
      </w:r>
      <w:r w:rsidRPr="00413D00">
        <w:t>γεν</w:t>
      </w:r>
      <w:r w:rsidRPr="00940A90">
        <w:t>έ</w:t>
      </w:r>
      <w:r w:rsidRPr="00413D00">
        <w:t>σθαι</w:t>
      </w:r>
      <w:r w:rsidRPr="009177F1">
        <w:rPr>
          <w:rFonts w:ascii="KDRS" w:hAnsi="KDRS"/>
          <w:lang w:val="ru-RU"/>
        </w:rPr>
        <w:t>). Ио.екз.Бог.</w:t>
      </w:r>
      <w:r w:rsidRPr="009177F1">
        <w:rPr>
          <w:rFonts w:ascii="KDRS" w:hAnsi="KDRS"/>
          <w:vertAlign w:val="superscript"/>
          <w:lang w:val="ru-RU"/>
        </w:rPr>
        <w:t>1</w:t>
      </w:r>
      <w:r>
        <w:rPr>
          <w:rFonts w:ascii="KDRS" w:hAnsi="KDRS"/>
          <w:vertAlign w:val="superscript"/>
        </w:rPr>
        <w:t> </w:t>
      </w:r>
      <w:r>
        <w:rPr>
          <w:rFonts w:ascii="KDRS" w:hAnsi="KDRS"/>
        </w:rPr>
        <w:t>II</w:t>
      </w:r>
      <w:r w:rsidRPr="009177F1">
        <w:rPr>
          <w:rFonts w:ascii="KDRS" w:hAnsi="KDRS"/>
          <w:lang w:val="ru-RU"/>
        </w:rPr>
        <w:t xml:space="preserve">, 74. </w:t>
      </w:r>
      <w:r>
        <w:rPr>
          <w:rFonts w:ascii="KDRS" w:hAnsi="KDRS"/>
        </w:rPr>
        <w:t>XII</w:t>
      </w:r>
      <w:r w:rsidRPr="009177F1">
        <w:rPr>
          <w:lang w:val="ru-RU"/>
        </w:rPr>
        <w:t>–</w:t>
      </w:r>
      <w:r>
        <w:rPr>
          <w:rFonts w:ascii="KDRS" w:hAnsi="KDRS"/>
        </w:rPr>
        <w:t>XIII </w:t>
      </w:r>
      <w:r w:rsidRPr="009177F1">
        <w:rPr>
          <w:rFonts w:ascii="KDRS" w:hAnsi="KDRS"/>
          <w:lang w:val="ru-RU"/>
        </w:rPr>
        <w:t>вв. Взялъ еси другыихь множайшая и приалъ еси, не яко да та иждивеши самь единъ, но яко да другыимь строитель будеши добръ (</w:t>
      </w:r>
      <w:r w:rsidRPr="00413D00">
        <w:t>ο</w:t>
      </w:r>
      <w:r w:rsidRPr="00940A90">
        <w:t>ἰ</w:t>
      </w:r>
      <w:r w:rsidRPr="00413D00">
        <w:t>κον</w:t>
      </w:r>
      <w:r w:rsidRPr="004F0B87">
        <w:t>ό</w:t>
      </w:r>
      <w:r w:rsidRPr="00413D00">
        <w:t>μοϛ</w:t>
      </w:r>
      <w:r w:rsidRPr="009177F1">
        <w:rPr>
          <w:rFonts w:ascii="KDRS" w:hAnsi="KDRS"/>
          <w:lang w:val="ru-RU"/>
        </w:rPr>
        <w:t xml:space="preserve">). (Маргарит) ВМЧ, Сент. 14–24, 1054. </w:t>
      </w:r>
      <w:r>
        <w:rPr>
          <w:rFonts w:ascii="KDRS" w:hAnsi="KDRS"/>
        </w:rPr>
        <w:t>XVI </w:t>
      </w:r>
      <w:r w:rsidRPr="009177F1">
        <w:rPr>
          <w:rFonts w:ascii="KDRS" w:hAnsi="KDRS"/>
          <w:lang w:val="ru-RU"/>
        </w:rPr>
        <w:t xml:space="preserve">в. ~ </w:t>
      </w:r>
      <w:r>
        <w:rPr>
          <w:rFonts w:ascii="KDRS" w:hAnsi="KDRS"/>
        </w:rPr>
        <w:t>XV</w:t>
      </w:r>
      <w:r w:rsidRPr="009177F1">
        <w:rPr>
          <w:rFonts w:ascii="KDRS" w:hAnsi="KDRS"/>
          <w:lang w:val="ru-RU"/>
        </w:rPr>
        <w:t xml:space="preserve"> в.</w:t>
      </w:r>
      <w:r w:rsidRPr="009177F1">
        <w:rPr>
          <w:lang w:val="ru-RU"/>
        </w:rPr>
        <w:t xml:space="preserve"> </w:t>
      </w:r>
      <w:r w:rsidRPr="009177F1">
        <w:rPr>
          <w:rFonts w:ascii="KDRS" w:hAnsi="KDRS"/>
          <w:lang w:val="ru-RU"/>
        </w:rPr>
        <w:t>Аще ж</w:t>
      </w:r>
      <w:r w:rsidRPr="009177F1">
        <w:rPr>
          <w:lang w:val="ru-RU"/>
        </w:rPr>
        <w:t>е</w:t>
      </w:r>
      <w:r w:rsidRPr="009177F1">
        <w:rPr>
          <w:rFonts w:ascii="KDRS" w:hAnsi="KDRS"/>
          <w:lang w:val="ru-RU"/>
        </w:rPr>
        <w:t xml:space="preserve"> н</w:t>
      </w:r>
      <w:r w:rsidRPr="009177F1">
        <w:rPr>
          <w:lang w:val="ru-RU"/>
        </w:rPr>
        <w:t>ѣ</w:t>
      </w:r>
      <w:r w:rsidRPr="009177F1">
        <w:rPr>
          <w:rFonts w:ascii="KDRS" w:hAnsi="KDRS"/>
          <w:lang w:val="ru-RU"/>
        </w:rPr>
        <w:t>кто при смерти сыи оставить имъ [причетникам] имение, да по смерти его раздадять за дшю</w:t>
      </w:r>
      <w:r w:rsidRPr="009177F1">
        <w:rPr>
          <w:lang w:val="ru-RU"/>
        </w:rPr>
        <w:t>҃</w:t>
      </w:r>
      <w:r w:rsidRPr="009177F1">
        <w:rPr>
          <w:rFonts w:ascii="KDRS" w:hAnsi="KDRS"/>
          <w:lang w:val="ru-RU"/>
        </w:rPr>
        <w:t xml:space="preserve"> его, таковаг</w:t>
      </w:r>
      <w:r>
        <w:rPr>
          <w:rFonts w:ascii="KDRS" w:hAnsi="KDRS"/>
        </w:rPr>
        <w:t>o</w:t>
      </w:r>
      <w:r w:rsidRPr="009177F1">
        <w:rPr>
          <w:rFonts w:ascii="KDRS" w:hAnsi="KDRS"/>
          <w:lang w:val="ru-RU"/>
        </w:rPr>
        <w:t xml:space="preserve"> правлениа строители да бывають, нарицаються и ти печалници. (Халк. 3) Ряз.корм., 91 об. 1284 г. [то же –</w:t>
      </w:r>
      <w:r w:rsidRPr="009177F1">
        <w:rPr>
          <w:lang w:val="ru-RU"/>
        </w:rPr>
        <w:t xml:space="preserve"> </w:t>
      </w:r>
      <w:r w:rsidRPr="009177F1">
        <w:rPr>
          <w:rFonts w:ascii="KDRS" w:hAnsi="KDRS"/>
          <w:lang w:val="ru-RU"/>
        </w:rPr>
        <w:t xml:space="preserve">Корм.Балаш., 87. </w:t>
      </w:r>
      <w:r>
        <w:rPr>
          <w:rFonts w:ascii="KDRS" w:hAnsi="KDRS"/>
        </w:rPr>
        <w:t>XVI </w:t>
      </w:r>
      <w:r w:rsidRPr="009177F1">
        <w:rPr>
          <w:rFonts w:ascii="KDRS" w:hAnsi="KDRS"/>
          <w:lang w:val="ru-RU"/>
        </w:rPr>
        <w:t>в.]. Но челов</w:t>
      </w:r>
      <w:r w:rsidRPr="009177F1">
        <w:rPr>
          <w:lang w:val="ru-RU"/>
        </w:rPr>
        <w:t>ѣ</w:t>
      </w:r>
      <w:r w:rsidRPr="009177F1">
        <w:rPr>
          <w:rFonts w:ascii="KDRS" w:hAnsi="KDRS"/>
          <w:lang w:val="ru-RU"/>
        </w:rPr>
        <w:t>колюбивый Богъ даде премудрость великому князю Василию Васильевичу, всея России самодержцу, иже бысть христоименитыя в</w:t>
      </w:r>
      <w:r w:rsidRPr="009177F1">
        <w:rPr>
          <w:lang w:val="ru-RU"/>
        </w:rPr>
        <w:t>ѣ</w:t>
      </w:r>
      <w:r w:rsidRPr="009177F1">
        <w:rPr>
          <w:rFonts w:ascii="KDRS" w:hAnsi="KDRS"/>
          <w:lang w:val="ru-RU"/>
        </w:rPr>
        <w:t>ры истинный стражъ и строитель, о нейже з</w:t>
      </w:r>
      <w:r w:rsidRPr="009177F1">
        <w:rPr>
          <w:lang w:val="ru-RU"/>
        </w:rPr>
        <w:t>ѣ</w:t>
      </w:r>
      <w:r w:rsidRPr="009177F1">
        <w:rPr>
          <w:rFonts w:ascii="KDRS" w:hAnsi="KDRS"/>
          <w:lang w:val="ru-RU"/>
        </w:rPr>
        <w:t>ло добре попечеся. (Чел.Ник.Пустосв.) Суб.Мат.</w:t>
      </w:r>
      <w:r>
        <w:rPr>
          <w:rFonts w:ascii="KDRS" w:hAnsi="KDRS"/>
        </w:rPr>
        <w:t> IV</w:t>
      </w:r>
      <w:r w:rsidRPr="009177F1">
        <w:rPr>
          <w:rFonts w:ascii="KDRS" w:hAnsi="KDRS"/>
          <w:lang w:val="ru-RU"/>
        </w:rPr>
        <w:t>, 97. 1665</w:t>
      </w:r>
      <w:r>
        <w:rPr>
          <w:rFonts w:ascii="KDRS" w:hAnsi="KDRS"/>
        </w:rPr>
        <w:t> </w:t>
      </w:r>
      <w:r w:rsidRPr="009177F1">
        <w:rPr>
          <w:rFonts w:ascii="KDRS" w:hAnsi="KDRS"/>
          <w:lang w:val="ru-RU"/>
        </w:rPr>
        <w:t>г. ||</w:t>
      </w:r>
      <w:r>
        <w:rPr>
          <w:rFonts w:ascii="KDRS" w:hAnsi="KDRS"/>
        </w:rPr>
        <w:t> </w:t>
      </w:r>
      <w:r w:rsidRPr="009177F1">
        <w:rPr>
          <w:rFonts w:ascii="KDRS" w:hAnsi="KDRS"/>
          <w:i/>
          <w:lang w:val="ru-RU"/>
        </w:rPr>
        <w:t xml:space="preserve">Промыслитель, податель благ </w:t>
      </w:r>
      <w:r w:rsidRPr="009177F1">
        <w:rPr>
          <w:rFonts w:ascii="KDRS" w:hAnsi="KDRS"/>
          <w:lang w:val="ru-RU"/>
        </w:rPr>
        <w:t>(</w:t>
      </w:r>
      <w:r w:rsidRPr="009177F1">
        <w:rPr>
          <w:rFonts w:ascii="KDRS" w:hAnsi="KDRS"/>
          <w:i/>
          <w:lang w:val="ru-RU"/>
        </w:rPr>
        <w:t>о Боге</w:t>
      </w:r>
      <w:r w:rsidRPr="009177F1">
        <w:rPr>
          <w:rFonts w:ascii="KDRS" w:hAnsi="KDRS"/>
          <w:lang w:val="ru-RU"/>
        </w:rPr>
        <w:t>)</w:t>
      </w:r>
      <w:r w:rsidRPr="009177F1">
        <w:rPr>
          <w:rFonts w:ascii="KDRS" w:hAnsi="KDRS"/>
          <w:i/>
          <w:lang w:val="ru-RU"/>
        </w:rPr>
        <w:t>.</w:t>
      </w:r>
      <w:r w:rsidRPr="009177F1">
        <w:rPr>
          <w:rFonts w:ascii="KDRS" w:hAnsi="KDRS"/>
          <w:lang w:val="ru-RU"/>
        </w:rPr>
        <w:t xml:space="preserve"> Незълобивъи единъ благъ строитель спс</w:t>
      </w:r>
      <w:r w:rsidRPr="009177F1">
        <w:rPr>
          <w:lang w:val="ru-RU"/>
        </w:rPr>
        <w:t>҃</w:t>
      </w:r>
      <w:r w:rsidRPr="009177F1">
        <w:rPr>
          <w:rFonts w:ascii="KDRS" w:hAnsi="KDRS"/>
          <w:lang w:val="ru-RU"/>
        </w:rPr>
        <w:t>нью нашему (</w:t>
      </w:r>
      <w:r w:rsidRPr="00413D00">
        <w:t>κηδεμ</w:t>
      </w:r>
      <w:r w:rsidRPr="006A12CB">
        <w:t>ώ</w:t>
      </w:r>
      <w:r w:rsidRPr="00413D00">
        <w:t>ν</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109. </w:t>
      </w:r>
      <w:r>
        <w:rPr>
          <w:rFonts w:ascii="KDRS" w:hAnsi="KDRS"/>
        </w:rPr>
        <w:t>XI </w:t>
      </w:r>
      <w:r w:rsidRPr="009177F1">
        <w:rPr>
          <w:rFonts w:ascii="KDRS" w:hAnsi="KDRS"/>
          <w:lang w:val="ru-RU"/>
        </w:rPr>
        <w:t>в. Оставлю теб</w:t>
      </w:r>
      <w:r w:rsidRPr="009177F1">
        <w:rPr>
          <w:lang w:val="ru-RU"/>
        </w:rPr>
        <w:t>ѣ</w:t>
      </w:r>
      <w:r w:rsidRPr="009177F1">
        <w:rPr>
          <w:rFonts w:ascii="KDRS" w:hAnsi="KDRS"/>
          <w:lang w:val="ru-RU"/>
        </w:rPr>
        <w:t xml:space="preserve"> им</w:t>
      </w:r>
      <w:r w:rsidRPr="009177F1">
        <w:rPr>
          <w:lang w:val="ru-RU"/>
        </w:rPr>
        <w:t>ѣ</w:t>
      </w:r>
      <w:r w:rsidRPr="009177F1">
        <w:rPr>
          <w:rFonts w:ascii="KDRS" w:hAnsi="KDRS"/>
          <w:lang w:val="ru-RU"/>
        </w:rPr>
        <w:t>ния си или Ха</w:t>
      </w:r>
      <w:r w:rsidRPr="009177F1">
        <w:rPr>
          <w:lang w:val="ru-RU"/>
        </w:rPr>
        <w:t>҃</w:t>
      </w:r>
      <w:r w:rsidRPr="009177F1">
        <w:rPr>
          <w:rFonts w:ascii="KDRS" w:hAnsi="KDRS"/>
          <w:lang w:val="ru-RU"/>
        </w:rPr>
        <w:t xml:space="preserve"> строителя (</w:t>
      </w:r>
      <w:r w:rsidRPr="00413D00">
        <w:t>κουράτορα</w:t>
      </w:r>
      <w:r w:rsidRPr="009177F1">
        <w:rPr>
          <w:rFonts w:ascii="KDRS" w:hAnsi="KDRS"/>
          <w:lang w:val="ru-RU"/>
        </w:rPr>
        <w:t xml:space="preserve">). Патерик Син., 336. </w:t>
      </w:r>
      <w:r>
        <w:rPr>
          <w:rFonts w:ascii="KDRS" w:hAnsi="KDRS"/>
        </w:rPr>
        <w:t>XI </w:t>
      </w:r>
      <w:r w:rsidRPr="009177F1">
        <w:rPr>
          <w:rFonts w:ascii="KDRS" w:hAnsi="KDRS"/>
          <w:lang w:val="ru-RU"/>
        </w:rPr>
        <w:t>в. Виждь и блг</w:t>
      </w:r>
      <w:r w:rsidRPr="009177F1">
        <w:rPr>
          <w:lang w:val="ru-RU"/>
        </w:rPr>
        <w:t>҃</w:t>
      </w:r>
      <w:r w:rsidRPr="009177F1">
        <w:rPr>
          <w:rFonts w:ascii="KDRS" w:hAnsi="KDRS"/>
          <w:lang w:val="ru-RU"/>
        </w:rPr>
        <w:t>ов</w:t>
      </w:r>
      <w:r w:rsidRPr="009177F1">
        <w:rPr>
          <w:lang w:val="ru-RU"/>
        </w:rPr>
        <w:t>ѣ</w:t>
      </w:r>
      <w:r w:rsidRPr="009177F1">
        <w:rPr>
          <w:rFonts w:ascii="KDRS" w:hAnsi="KDRS"/>
          <w:lang w:val="ru-RU"/>
        </w:rPr>
        <w:t>рную сноху твою Ерину, виждь вънукы твоа и правнукы, како живуть, како храними суть Где</w:t>
      </w:r>
      <w:r w:rsidRPr="009177F1">
        <w:rPr>
          <w:lang w:val="ru-RU"/>
        </w:rPr>
        <w:t>҃</w:t>
      </w:r>
      <w:r w:rsidRPr="009177F1">
        <w:rPr>
          <w:rFonts w:ascii="KDRS" w:hAnsi="KDRS"/>
          <w:lang w:val="ru-RU"/>
        </w:rPr>
        <w:t>мь… и си вься вид</w:t>
      </w:r>
      <w:r w:rsidRPr="009177F1">
        <w:rPr>
          <w:lang w:val="ru-RU"/>
        </w:rPr>
        <w:t>ѣ</w:t>
      </w:r>
      <w:r w:rsidRPr="009177F1">
        <w:rPr>
          <w:rFonts w:ascii="KDRS" w:hAnsi="KDRS"/>
          <w:lang w:val="ru-RU"/>
        </w:rPr>
        <w:t>въ възрадуися и възвеселися, и похвали благааго Ба</w:t>
      </w:r>
      <w:r w:rsidRPr="009177F1">
        <w:rPr>
          <w:lang w:val="ru-RU"/>
        </w:rPr>
        <w:t>҃</w:t>
      </w:r>
      <w:r w:rsidRPr="009177F1">
        <w:rPr>
          <w:rFonts w:ascii="KDRS" w:hAnsi="KDRS"/>
          <w:lang w:val="ru-RU"/>
        </w:rPr>
        <w:t>, вс</w:t>
      </w:r>
      <w:r w:rsidRPr="009177F1">
        <w:rPr>
          <w:lang w:val="ru-RU"/>
        </w:rPr>
        <w:t>ѣ</w:t>
      </w:r>
      <w:r w:rsidRPr="009177F1">
        <w:rPr>
          <w:rFonts w:ascii="KDRS" w:hAnsi="KDRS"/>
          <w:lang w:val="ru-RU"/>
        </w:rPr>
        <w:t>мь симъ строителя. Сл.Илар.</w:t>
      </w:r>
      <w:r w:rsidRPr="009177F1">
        <w:rPr>
          <w:rFonts w:ascii="KDRS" w:hAnsi="KDRS"/>
          <w:vertAlign w:val="superscript"/>
          <w:lang w:val="ru-RU"/>
        </w:rPr>
        <w:t>2</w:t>
      </w:r>
      <w:r w:rsidRPr="009177F1">
        <w:rPr>
          <w:rFonts w:ascii="KDRS" w:hAnsi="KDRS"/>
          <w:lang w:val="ru-RU"/>
        </w:rPr>
        <w:t xml:space="preserve">, 98. </w:t>
      </w:r>
      <w:r>
        <w:rPr>
          <w:rFonts w:ascii="KDRS" w:hAnsi="KDRS"/>
        </w:rPr>
        <w:t>XV </w:t>
      </w:r>
      <w:r w:rsidRPr="009177F1">
        <w:rPr>
          <w:rFonts w:ascii="KDRS" w:hAnsi="KDRS"/>
          <w:lang w:val="ru-RU"/>
        </w:rPr>
        <w:t xml:space="preserve">в. ~ </w:t>
      </w:r>
      <w:r>
        <w:rPr>
          <w:rFonts w:ascii="KDRS" w:hAnsi="KDRS"/>
        </w:rPr>
        <w:t>XI </w:t>
      </w:r>
      <w:r w:rsidRPr="009177F1">
        <w:rPr>
          <w:rFonts w:ascii="KDRS" w:hAnsi="KDRS"/>
          <w:lang w:val="ru-RU"/>
        </w:rPr>
        <w:t>в. Многыя ради своея бл</w:t>
      </w:r>
      <w:r w:rsidRPr="009177F1">
        <w:rPr>
          <w:lang w:val="ru-RU"/>
        </w:rPr>
        <w:t>҃</w:t>
      </w:r>
      <w:r w:rsidRPr="009177F1">
        <w:rPr>
          <w:rFonts w:ascii="KDRS" w:hAnsi="KDRS"/>
          <w:lang w:val="ru-RU"/>
        </w:rPr>
        <w:t xml:space="preserve">гости и </w:t>
      </w:r>
      <w:r w:rsidRPr="009177F1">
        <w:rPr>
          <w:rFonts w:ascii="KDRS" w:hAnsi="KDRS"/>
          <w:lang w:val="ru-RU"/>
        </w:rPr>
        <w:lastRenderedPageBreak/>
        <w:t>члк</w:t>
      </w:r>
      <w:r w:rsidRPr="009177F1">
        <w:rPr>
          <w:lang w:val="ru-RU"/>
        </w:rPr>
        <w:t>҃</w:t>
      </w:r>
      <w:r w:rsidRPr="009177F1">
        <w:rPr>
          <w:rFonts w:ascii="KDRS" w:hAnsi="KDRS"/>
          <w:lang w:val="ru-RU"/>
        </w:rPr>
        <w:t>олюбиа сподобивъ ны доити въ прч</w:t>
      </w:r>
      <w:r w:rsidRPr="009177F1">
        <w:rPr>
          <w:lang w:val="ru-RU"/>
        </w:rPr>
        <w:t>҃</w:t>
      </w:r>
      <w:r w:rsidRPr="009177F1">
        <w:rPr>
          <w:rFonts w:ascii="KDRS" w:hAnsi="KDRS"/>
          <w:lang w:val="ru-RU"/>
        </w:rPr>
        <w:t>стыя дн</w:t>
      </w:r>
      <w:r w:rsidRPr="009177F1">
        <w:rPr>
          <w:lang w:val="ru-RU"/>
        </w:rPr>
        <w:t>҃</w:t>
      </w:r>
      <w:r w:rsidRPr="009177F1">
        <w:rPr>
          <w:rFonts w:ascii="KDRS" w:hAnsi="KDRS"/>
          <w:lang w:val="ru-RU"/>
        </w:rPr>
        <w:t>и сиа стг</w:t>
      </w:r>
      <w:r w:rsidRPr="009177F1">
        <w:rPr>
          <w:lang w:val="ru-RU"/>
        </w:rPr>
        <w:t>҃</w:t>
      </w:r>
      <w:r w:rsidRPr="009177F1">
        <w:rPr>
          <w:rFonts w:ascii="KDRS" w:hAnsi="KDRS"/>
          <w:lang w:val="ru-RU"/>
        </w:rPr>
        <w:t>о поста, ихже, яко строитель нашего спс</w:t>
      </w:r>
      <w:r w:rsidRPr="009177F1">
        <w:rPr>
          <w:lang w:val="ru-RU"/>
        </w:rPr>
        <w:t>҃</w:t>
      </w:r>
      <w:r w:rsidRPr="009177F1">
        <w:rPr>
          <w:rFonts w:ascii="KDRS" w:hAnsi="KDRS"/>
          <w:lang w:val="ru-RU"/>
        </w:rPr>
        <w:t>ниа, въ дш</w:t>
      </w:r>
      <w:r w:rsidRPr="009177F1">
        <w:rPr>
          <w:lang w:val="ru-RU"/>
        </w:rPr>
        <w:t>҃</w:t>
      </w:r>
      <w:r w:rsidRPr="009177F1">
        <w:rPr>
          <w:rFonts w:ascii="KDRS" w:hAnsi="KDRS"/>
          <w:lang w:val="ru-RU"/>
        </w:rPr>
        <w:t>евное очищение дш</w:t>
      </w:r>
      <w:r w:rsidRPr="009177F1">
        <w:rPr>
          <w:lang w:val="ru-RU"/>
        </w:rPr>
        <w:t>҃</w:t>
      </w:r>
      <w:r w:rsidRPr="009177F1">
        <w:rPr>
          <w:rFonts w:ascii="KDRS" w:hAnsi="KDRS"/>
          <w:lang w:val="ru-RU"/>
        </w:rPr>
        <w:t>ь нш</w:t>
      </w:r>
      <w:r w:rsidRPr="009177F1">
        <w:rPr>
          <w:lang w:val="ru-RU"/>
        </w:rPr>
        <w:t>҃</w:t>
      </w:r>
      <w:r w:rsidRPr="009177F1">
        <w:rPr>
          <w:rFonts w:ascii="KDRS" w:hAnsi="KDRS"/>
          <w:lang w:val="ru-RU"/>
        </w:rPr>
        <w:t xml:space="preserve">их възаконилъ есть. Посл.мт.Никиф., </w:t>
      </w:r>
      <w:r w:rsidRPr="009177F1">
        <w:rPr>
          <w:lang w:val="ru-RU"/>
        </w:rPr>
        <w:t>97</w:t>
      </w:r>
      <w:r w:rsidRPr="009177F1">
        <w:rPr>
          <w:rFonts w:ascii="KDRS" w:hAnsi="KDRS"/>
          <w:lang w:val="ru-RU"/>
        </w:rPr>
        <w:t xml:space="preserve">. </w:t>
      </w:r>
      <w:r>
        <w:rPr>
          <w:rFonts w:ascii="KDRS" w:hAnsi="KDRS"/>
        </w:rPr>
        <w:t>XVI </w:t>
      </w:r>
      <w:r w:rsidRPr="009177F1">
        <w:rPr>
          <w:rFonts w:ascii="KDRS" w:hAnsi="KDRS"/>
          <w:lang w:val="ru-RU"/>
        </w:rPr>
        <w:t>в. ~ до</w:t>
      </w:r>
      <w:r>
        <w:rPr>
          <w:rFonts w:ascii="KDRS" w:hAnsi="KDRS"/>
        </w:rPr>
        <w:t> </w:t>
      </w:r>
      <w:r w:rsidRPr="009177F1">
        <w:rPr>
          <w:rFonts w:ascii="KDRS" w:hAnsi="KDRS"/>
          <w:lang w:val="ru-RU"/>
        </w:rPr>
        <w:t>1118</w:t>
      </w:r>
      <w:r>
        <w:rPr>
          <w:rFonts w:ascii="KDRS" w:hAnsi="KDRS"/>
        </w:rPr>
        <w:t> </w:t>
      </w:r>
      <w:r w:rsidRPr="009177F1">
        <w:rPr>
          <w:rFonts w:ascii="KDRS" w:hAnsi="KDRS"/>
          <w:lang w:val="ru-RU"/>
        </w:rPr>
        <w:t>г.</w:t>
      </w:r>
    </w:p>
    <w:p w14:paraId="19551311"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Управляющий, управитель</w:t>
      </w:r>
      <w:r w:rsidRPr="009177F1">
        <w:rPr>
          <w:rFonts w:ascii="KDRS" w:hAnsi="KDRS"/>
          <w:lang w:val="ru-RU"/>
        </w:rPr>
        <w:t>. Гла</w:t>
      </w:r>
      <w:r w:rsidRPr="009177F1">
        <w:rPr>
          <w:lang w:val="ru-RU"/>
        </w:rPr>
        <w:t>҃</w:t>
      </w:r>
      <w:r w:rsidRPr="009177F1">
        <w:rPr>
          <w:rFonts w:ascii="KDRS" w:hAnsi="KDRS"/>
          <w:lang w:val="ru-RU"/>
        </w:rPr>
        <w:t xml:space="preserve"> господинъ винограда къ строителю своему: призови д</w:t>
      </w:r>
      <w:r w:rsidRPr="009177F1">
        <w:rPr>
          <w:lang w:val="ru-RU"/>
        </w:rPr>
        <w:t>ѣ</w:t>
      </w:r>
      <w:r w:rsidRPr="009177F1">
        <w:rPr>
          <w:rFonts w:ascii="KDRS" w:hAnsi="KDRS"/>
          <w:lang w:val="ru-RU"/>
        </w:rPr>
        <w:t xml:space="preserve">лателя и дажь имъ мьзду </w:t>
      </w:r>
      <w:r w:rsidRPr="009177F1">
        <w:rPr>
          <w:lang w:val="ru-RU"/>
        </w:rPr>
        <w:t>(</w:t>
      </w:r>
      <w:r w:rsidRPr="00413D00">
        <w:t>τ</w:t>
      </w:r>
      <w:r w:rsidRPr="009844E9">
        <w:t>ῷ</w:t>
      </w:r>
      <w:r w:rsidRPr="009177F1">
        <w:rPr>
          <w:lang w:val="ru-RU"/>
        </w:rPr>
        <w:t xml:space="preserve"> </w:t>
      </w:r>
      <w:r w:rsidRPr="00413D00">
        <w:t>ἐπιτρ</w:t>
      </w:r>
      <w:r w:rsidRPr="004F0B87">
        <w:t>ό</w:t>
      </w:r>
      <w:r w:rsidRPr="00413D00">
        <w:t>π</w:t>
      </w:r>
      <w:r w:rsidRPr="00F028A8">
        <w:t>ῳ</w:t>
      </w:r>
      <w:r w:rsidRPr="009177F1">
        <w:rPr>
          <w:rFonts w:ascii="KDRS" w:hAnsi="KDRS"/>
          <w:lang w:val="ru-RU"/>
        </w:rPr>
        <w:t>). (Матф. ХХ, 18) Мст.ев., 260. Ок.</w:t>
      </w:r>
      <w:r>
        <w:rPr>
          <w:rFonts w:ascii="KDRS" w:hAnsi="KDRS"/>
        </w:rPr>
        <w:t> </w:t>
      </w:r>
      <w:r w:rsidRPr="009177F1">
        <w:rPr>
          <w:rFonts w:ascii="KDRS" w:hAnsi="KDRS"/>
          <w:lang w:val="ru-RU"/>
        </w:rPr>
        <w:t>1117</w:t>
      </w:r>
      <w:r>
        <w:rPr>
          <w:rFonts w:ascii="KDRS" w:hAnsi="KDRS"/>
        </w:rPr>
        <w:t> </w:t>
      </w:r>
      <w:r w:rsidRPr="009177F1">
        <w:rPr>
          <w:rFonts w:ascii="KDRS" w:hAnsi="KDRS"/>
          <w:lang w:val="ru-RU"/>
        </w:rPr>
        <w:t>г. Славьный и честный дом – церкви им</w:t>
      </w:r>
      <w:r w:rsidRPr="009177F1">
        <w:rPr>
          <w:lang w:val="ru-RU"/>
        </w:rPr>
        <w:t>ѣ</w:t>
      </w:r>
      <w:r w:rsidRPr="009177F1">
        <w:rPr>
          <w:rFonts w:ascii="KDRS" w:hAnsi="KDRS"/>
          <w:lang w:val="ru-RU"/>
        </w:rPr>
        <w:t>еть искусны строителя: патриархы и епископы, ер</w:t>
      </w:r>
      <w:r w:rsidRPr="009177F1">
        <w:rPr>
          <w:lang w:val="ru-RU"/>
        </w:rPr>
        <w:t>ѣ</w:t>
      </w:r>
      <w:r w:rsidRPr="009177F1">
        <w:rPr>
          <w:rFonts w:ascii="KDRS" w:hAnsi="KDRS"/>
          <w:lang w:val="ru-RU"/>
        </w:rPr>
        <w:t>я же и игумены, и вся церковныя учителя. Кир.Тур.</w:t>
      </w:r>
      <w:r>
        <w:t> </w:t>
      </w:r>
      <w:r>
        <w:rPr>
          <w:rFonts w:ascii="KDRS" w:hAnsi="KDRS"/>
        </w:rPr>
        <w:t>XIII</w:t>
      </w:r>
      <w:r w:rsidRPr="009177F1">
        <w:rPr>
          <w:rFonts w:ascii="KDRS" w:hAnsi="KDRS"/>
          <w:lang w:val="ru-RU"/>
        </w:rPr>
        <w:t xml:space="preserve">, 409.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в. Приложи же еще к тому богатьству и силы великы, рекше саны чст</w:t>
      </w:r>
      <w:r w:rsidRPr="009177F1">
        <w:rPr>
          <w:lang w:val="ru-RU"/>
        </w:rPr>
        <w:t>҃</w:t>
      </w:r>
      <w:r w:rsidRPr="009177F1">
        <w:rPr>
          <w:rFonts w:ascii="KDRS" w:hAnsi="KDRS"/>
          <w:lang w:val="ru-RU"/>
        </w:rPr>
        <w:t>ны от властель, или воеводы поставлены, или строителя какы, или судиа. Шестоднев Ио.екз.</w:t>
      </w:r>
      <w:r w:rsidRPr="009177F1">
        <w:rPr>
          <w:rFonts w:ascii="KDRS" w:hAnsi="KDRS"/>
          <w:vertAlign w:val="superscript"/>
          <w:lang w:val="ru-RU"/>
        </w:rPr>
        <w:t>2</w:t>
      </w:r>
      <w:r>
        <w:rPr>
          <w:rFonts w:ascii="KDRS" w:hAnsi="KDRS"/>
        </w:rPr>
        <w:t> </w:t>
      </w:r>
      <w:r w:rsidRPr="009177F1">
        <w:rPr>
          <w:rFonts w:ascii="KDRS" w:hAnsi="KDRS"/>
          <w:lang w:val="ru-RU"/>
        </w:rPr>
        <w:t xml:space="preserve">(Б.), 248. </w:t>
      </w:r>
      <w:r>
        <w:rPr>
          <w:rFonts w:ascii="KDRS" w:hAnsi="KDRS"/>
        </w:rPr>
        <w:t>XV </w:t>
      </w:r>
      <w:r w:rsidRPr="009177F1">
        <w:rPr>
          <w:rFonts w:ascii="KDRS" w:hAnsi="KDRS"/>
          <w:lang w:val="ru-RU"/>
        </w:rPr>
        <w:t xml:space="preserve">в. </w:t>
      </w:r>
      <w:r w:rsidRPr="009177F1">
        <w:rPr>
          <w:rFonts w:ascii="KDRS" w:hAnsi="KDRS"/>
          <w:caps/>
          <w:lang w:val="ru-RU"/>
        </w:rPr>
        <w:t>т</w:t>
      </w:r>
      <w:r w:rsidRPr="009177F1">
        <w:rPr>
          <w:rFonts w:ascii="KDRS" w:hAnsi="KDRS"/>
          <w:lang w:val="ru-RU"/>
        </w:rPr>
        <w:t>ако Иосифъ началникъ дому фараонова быс&lt;ть&gt; и строитель всеи земли Египетст</w:t>
      </w:r>
      <w:r w:rsidRPr="009177F1">
        <w:rPr>
          <w:lang w:val="ru-RU"/>
        </w:rPr>
        <w:t>ѣ</w:t>
      </w:r>
      <w:r w:rsidRPr="009177F1">
        <w:rPr>
          <w:rFonts w:ascii="KDRS" w:hAnsi="KDRS"/>
          <w:lang w:val="ru-RU"/>
        </w:rPr>
        <w:t xml:space="preserve">и. (Сл.Григ.мниха) ВМЧ, Дек. 6–17, 1170. </w:t>
      </w:r>
      <w:r>
        <w:rPr>
          <w:rFonts w:ascii="KDRS" w:hAnsi="KDRS"/>
        </w:rPr>
        <w:t>XVI </w:t>
      </w:r>
      <w:r w:rsidRPr="009177F1">
        <w:rPr>
          <w:rFonts w:ascii="KDRS" w:hAnsi="KDRS"/>
          <w:lang w:val="ru-RU"/>
        </w:rPr>
        <w:t>в. И сотвори и стар</w:t>
      </w:r>
      <w:r w:rsidRPr="009177F1">
        <w:rPr>
          <w:lang w:val="ru-RU"/>
        </w:rPr>
        <w:t>ѣ</w:t>
      </w:r>
      <w:r w:rsidRPr="009177F1">
        <w:rPr>
          <w:rFonts w:ascii="KDRS" w:hAnsi="KDRS"/>
          <w:lang w:val="ru-RU"/>
        </w:rPr>
        <w:t xml:space="preserve">йшину и строителя дому своему. Сказ. об Иуде, 233. </w:t>
      </w:r>
      <w:r>
        <w:rPr>
          <w:rFonts w:ascii="KDRS" w:hAnsi="KDRS"/>
        </w:rPr>
        <w:t>XVII </w:t>
      </w:r>
      <w:r w:rsidRPr="009177F1">
        <w:rPr>
          <w:rFonts w:ascii="KDRS" w:hAnsi="KDRS"/>
          <w:lang w:val="ru-RU"/>
        </w:rPr>
        <w:t>в. Старший рядца (пол.) – строитель или дворецкой. Алф.</w:t>
      </w:r>
      <w:r w:rsidRPr="009177F1">
        <w:rPr>
          <w:rFonts w:ascii="KDRS" w:hAnsi="KDRS"/>
          <w:vertAlign w:val="superscript"/>
          <w:lang w:val="ru-RU"/>
        </w:rPr>
        <w:t>1</w:t>
      </w:r>
      <w:r w:rsidRPr="009177F1">
        <w:rPr>
          <w:rFonts w:ascii="KDRS" w:hAnsi="KDRS"/>
          <w:lang w:val="ru-RU"/>
        </w:rPr>
        <w:t xml:space="preserve">, 201. </w:t>
      </w:r>
      <w:r>
        <w:rPr>
          <w:rFonts w:ascii="KDRS" w:hAnsi="KDRS"/>
        </w:rPr>
        <w:t>XVII </w:t>
      </w:r>
      <w:r w:rsidRPr="009177F1">
        <w:rPr>
          <w:rFonts w:ascii="KDRS" w:hAnsi="KDRS"/>
          <w:lang w:val="ru-RU"/>
        </w:rPr>
        <w:t>в.</w:t>
      </w:r>
    </w:p>
    <w:p w14:paraId="6FC93B2E"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Начальник, руководитель</w:t>
      </w:r>
      <w:r w:rsidRPr="009177F1">
        <w:rPr>
          <w:rFonts w:ascii="KDRS" w:hAnsi="KDRS"/>
          <w:lang w:val="ru-RU"/>
        </w:rPr>
        <w:t>. Разгн</w:t>
      </w:r>
      <w:r w:rsidRPr="009177F1">
        <w:rPr>
          <w:lang w:val="ru-RU"/>
        </w:rPr>
        <w:t>ѣ</w:t>
      </w:r>
      <w:r w:rsidRPr="009177F1">
        <w:rPr>
          <w:rFonts w:ascii="KDRS" w:hAnsi="KDRS"/>
          <w:lang w:val="ru-RU"/>
        </w:rPr>
        <w:t>вася Моисии на строителя силъ ихъ (</w:t>
      </w:r>
      <w:r w:rsidRPr="00413D00">
        <w:t>ἐπ</w:t>
      </w:r>
      <w:r w:rsidRPr="006A12CB">
        <w:t>ὶ</w:t>
      </w:r>
      <w:r w:rsidRPr="009177F1">
        <w:rPr>
          <w:lang w:val="ru-RU"/>
        </w:rPr>
        <w:t xml:space="preserve"> </w:t>
      </w:r>
      <w:r w:rsidRPr="00413D00">
        <w:t>το</w:t>
      </w:r>
      <w:r w:rsidRPr="006A12CB">
        <w:t>ῖ</w:t>
      </w:r>
      <w:r w:rsidRPr="00413D00">
        <w:t>ϛ</w:t>
      </w:r>
      <w:r w:rsidRPr="009177F1">
        <w:rPr>
          <w:lang w:val="ru-RU"/>
        </w:rPr>
        <w:t xml:space="preserve"> </w:t>
      </w:r>
      <w:r w:rsidRPr="00413D00">
        <w:t>ἐπισκ</w:t>
      </w:r>
      <w:r w:rsidRPr="006A12CB">
        <w:t>ό</w:t>
      </w:r>
      <w:r w:rsidRPr="00413D00">
        <w:t>ποιϛ</w:t>
      </w:r>
      <w:r w:rsidRPr="009177F1">
        <w:rPr>
          <w:rFonts w:ascii="KDRS" w:hAnsi="KDRS"/>
          <w:lang w:val="ru-RU"/>
        </w:rPr>
        <w:t xml:space="preserve">). (Чис. </w:t>
      </w:r>
      <w:r>
        <w:rPr>
          <w:rFonts w:ascii="KDRS" w:hAnsi="KDRS"/>
        </w:rPr>
        <w:t>XXXI</w:t>
      </w:r>
      <w:r w:rsidRPr="009177F1">
        <w:rPr>
          <w:rFonts w:ascii="KDRS" w:hAnsi="KDRS"/>
          <w:lang w:val="ru-RU"/>
        </w:rPr>
        <w:t>, 14) Пятикн., 132</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в. Авимелех снъ</w:t>
      </w:r>
      <w:r w:rsidRPr="009177F1">
        <w:rPr>
          <w:lang w:val="ru-RU"/>
        </w:rPr>
        <w:t>҃</w:t>
      </w:r>
      <w:r w:rsidRPr="009177F1">
        <w:rPr>
          <w:rFonts w:ascii="KDRS" w:hAnsi="KDRS"/>
          <w:lang w:val="ru-RU"/>
        </w:rPr>
        <w:t xml:space="preserve"> Иоданъ б</w:t>
      </w:r>
      <w:r w:rsidRPr="009177F1">
        <w:rPr>
          <w:lang w:val="ru-RU"/>
        </w:rPr>
        <w:t>ѣ</w:t>
      </w:r>
      <w:r w:rsidRPr="009177F1">
        <w:rPr>
          <w:rFonts w:ascii="KDRS" w:hAnsi="KDRS"/>
          <w:lang w:val="ru-RU"/>
        </w:rPr>
        <w:t xml:space="preserve"> св</w:t>
      </w:r>
      <w:r w:rsidRPr="009177F1">
        <w:rPr>
          <w:lang w:val="ru-RU"/>
        </w:rPr>
        <w:t>ѣ</w:t>
      </w:r>
      <w:r w:rsidRPr="009177F1">
        <w:rPr>
          <w:rFonts w:ascii="KDRS" w:hAnsi="KDRS"/>
          <w:lang w:val="ru-RU"/>
        </w:rPr>
        <w:t>тникъ и Охелефъ и Офетъ, снв</w:t>
      </w:r>
      <w:r w:rsidRPr="009177F1">
        <w:rPr>
          <w:lang w:val="ru-RU"/>
        </w:rPr>
        <w:t>҃</w:t>
      </w:r>
      <w:r w:rsidRPr="009177F1">
        <w:rPr>
          <w:rFonts w:ascii="KDRS" w:hAnsi="KDRS"/>
          <w:lang w:val="ru-RU"/>
        </w:rPr>
        <w:t>е Двд</w:t>
      </w:r>
      <w:r w:rsidRPr="009177F1">
        <w:rPr>
          <w:lang w:val="ru-RU"/>
        </w:rPr>
        <w:t>҃</w:t>
      </w:r>
      <w:r w:rsidRPr="009177F1">
        <w:rPr>
          <w:rFonts w:ascii="KDRS" w:hAnsi="KDRS"/>
          <w:lang w:val="ru-RU"/>
        </w:rPr>
        <w:t>ви, полатам строителе б</w:t>
      </w:r>
      <w:r w:rsidRPr="009177F1">
        <w:rPr>
          <w:lang w:val="ru-RU"/>
        </w:rPr>
        <w:t>ѣ</w:t>
      </w:r>
      <w:r w:rsidRPr="009177F1">
        <w:rPr>
          <w:rFonts w:ascii="KDRS" w:hAnsi="KDRS"/>
          <w:lang w:val="ru-RU"/>
        </w:rPr>
        <w:t>шя (</w:t>
      </w:r>
      <w:r w:rsidRPr="00413D00">
        <w:t>α</w:t>
      </w:r>
      <w:r w:rsidRPr="004F0B87">
        <w:t>ὐ</w:t>
      </w:r>
      <w:r w:rsidRPr="00413D00">
        <w:t>λάρχαι</w:t>
      </w:r>
      <w:r w:rsidRPr="009177F1">
        <w:rPr>
          <w:rFonts w:ascii="KDRS" w:hAnsi="KDRS"/>
          <w:lang w:val="ru-RU"/>
        </w:rPr>
        <w:t>). (2</w:t>
      </w:r>
      <w:r>
        <w:rPr>
          <w:rFonts w:ascii="KDRS" w:hAnsi="KDRS"/>
        </w:rPr>
        <w:t> </w:t>
      </w:r>
      <w:r w:rsidRPr="009177F1">
        <w:rPr>
          <w:rFonts w:ascii="KDRS" w:hAnsi="KDRS"/>
          <w:lang w:val="ru-RU"/>
        </w:rPr>
        <w:t xml:space="preserve">Цар. </w:t>
      </w:r>
      <w:r>
        <w:rPr>
          <w:rFonts w:ascii="KDRS" w:hAnsi="KDRS"/>
        </w:rPr>
        <w:t>VIII</w:t>
      </w:r>
      <w:r w:rsidRPr="009177F1">
        <w:rPr>
          <w:rFonts w:ascii="KDRS" w:hAnsi="KDRS"/>
          <w:lang w:val="ru-RU"/>
        </w:rPr>
        <w:t>, 18) Библ.Генн.</w:t>
      </w:r>
      <w:r w:rsidRPr="009177F1">
        <w:rPr>
          <w:lang w:val="ru-RU"/>
        </w:rPr>
        <w:t xml:space="preserve"> </w:t>
      </w:r>
      <w:r w:rsidRPr="009177F1">
        <w:rPr>
          <w:rFonts w:ascii="KDRS" w:hAnsi="KDRS"/>
          <w:lang w:val="ru-RU"/>
        </w:rPr>
        <w:t>1499</w:t>
      </w:r>
      <w:r>
        <w:rPr>
          <w:rFonts w:ascii="KDRS" w:hAnsi="KDRS"/>
        </w:rPr>
        <w:t> </w:t>
      </w:r>
      <w:r w:rsidRPr="009177F1">
        <w:rPr>
          <w:rFonts w:ascii="KDRS" w:hAnsi="KDRS"/>
          <w:lang w:val="ru-RU"/>
        </w:rPr>
        <w:t>г. Начат же епсп</w:t>
      </w:r>
      <w:r w:rsidRPr="009177F1">
        <w:rPr>
          <w:lang w:val="ru-RU"/>
        </w:rPr>
        <w:t>҃</w:t>
      </w:r>
      <w:r w:rsidRPr="009177F1">
        <w:rPr>
          <w:rFonts w:ascii="KDRS" w:hAnsi="KDRS"/>
          <w:lang w:val="ru-RU"/>
        </w:rPr>
        <w:t>ъ стужатиси на строителя бани, яко небрегуща о запалении банномъ. (Патерик Скит.) ВМЧ, Дек.</w:t>
      </w:r>
      <w:r>
        <w:rPr>
          <w:rFonts w:ascii="KDRS" w:hAnsi="KDRS"/>
        </w:rPr>
        <w:t> </w:t>
      </w:r>
      <w:r w:rsidRPr="009177F1">
        <w:rPr>
          <w:rFonts w:ascii="KDRS" w:hAnsi="KDRS"/>
          <w:lang w:val="ru-RU"/>
        </w:rPr>
        <w:t xml:space="preserve">31, 2752.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в.</w:t>
      </w:r>
    </w:p>
    <w:p w14:paraId="15F042E8"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5. </w:t>
      </w:r>
      <w:r w:rsidRPr="009177F1">
        <w:rPr>
          <w:rFonts w:ascii="KDRS" w:hAnsi="KDRS"/>
          <w:i/>
          <w:lang w:val="ru-RU"/>
        </w:rPr>
        <w:t>Эконом, ключник</w:t>
      </w:r>
      <w:r w:rsidRPr="009177F1">
        <w:rPr>
          <w:rFonts w:ascii="KDRS" w:hAnsi="KDRS"/>
          <w:lang w:val="ru-RU"/>
        </w:rPr>
        <w:t>. Аще кыи епсп</w:t>
      </w:r>
      <w:r w:rsidRPr="009177F1">
        <w:rPr>
          <w:lang w:val="ru-RU"/>
        </w:rPr>
        <w:t>҃</w:t>
      </w:r>
      <w:r w:rsidRPr="009177F1">
        <w:rPr>
          <w:rFonts w:ascii="KDRS" w:hAnsi="KDRS"/>
          <w:lang w:val="ru-RU"/>
        </w:rPr>
        <w:t>ъ… приставите [вар.: пристави] на мьзд</w:t>
      </w:r>
      <w:r w:rsidRPr="009177F1">
        <w:rPr>
          <w:lang w:val="ru-RU"/>
        </w:rPr>
        <w:t>ѣ</w:t>
      </w:r>
      <w:r w:rsidRPr="009177F1">
        <w:rPr>
          <w:rFonts w:ascii="KDRS" w:hAnsi="KDRS"/>
          <w:lang w:val="ru-RU"/>
        </w:rPr>
        <w:t xml:space="preserve"> строителя црк</w:t>
      </w:r>
      <w:r w:rsidRPr="009177F1">
        <w:rPr>
          <w:lang w:val="ru-RU"/>
        </w:rPr>
        <w:t>҃</w:t>
      </w:r>
      <w:r w:rsidRPr="009177F1">
        <w:rPr>
          <w:rFonts w:ascii="KDRS" w:hAnsi="KDRS"/>
          <w:lang w:val="ru-RU"/>
        </w:rPr>
        <w:t>вьнааго… да отъпадеть своего степене (</w:t>
      </w:r>
      <w:r w:rsidRPr="00413D00">
        <w:t>ο</w:t>
      </w:r>
      <w:r w:rsidRPr="00940A90">
        <w:t>ἰ</w:t>
      </w:r>
      <w:r w:rsidRPr="00413D00">
        <w:t>κον</w:t>
      </w:r>
      <w:r w:rsidRPr="004F0B87">
        <w:t>ό</w:t>
      </w:r>
      <w:r w:rsidRPr="00413D00">
        <w:t>μον</w:t>
      </w:r>
      <w:r w:rsidRPr="009177F1">
        <w:rPr>
          <w:rFonts w:ascii="KDRS" w:hAnsi="KDRS"/>
          <w:lang w:val="ru-RU"/>
        </w:rPr>
        <w:t xml:space="preserve">; в Уст.корм. </w:t>
      </w:r>
      <w:r>
        <w:rPr>
          <w:rFonts w:ascii="KDRS" w:hAnsi="KDRS"/>
        </w:rPr>
        <w:t>XIII</w:t>
      </w:r>
      <w:r w:rsidRPr="009177F1">
        <w:rPr>
          <w:rFonts w:ascii="KDRS" w:hAnsi="KDRS"/>
          <w:lang w:val="ru-RU"/>
        </w:rPr>
        <w:t>–</w:t>
      </w:r>
      <w:r>
        <w:rPr>
          <w:rFonts w:ascii="KDRS" w:hAnsi="KDRS"/>
        </w:rPr>
        <w:t>XIV </w:t>
      </w:r>
      <w:r w:rsidRPr="009177F1">
        <w:rPr>
          <w:rFonts w:ascii="KDRS" w:hAnsi="KDRS"/>
          <w:lang w:val="ru-RU"/>
        </w:rPr>
        <w:t>вв</w:t>
      </w:r>
      <w:r w:rsidRPr="009177F1">
        <w:rPr>
          <w:lang w:val="ru-RU"/>
        </w:rPr>
        <w:t xml:space="preserve">.: </w:t>
      </w:r>
      <w:r w:rsidRPr="009177F1">
        <w:rPr>
          <w:rFonts w:ascii="KDRS" w:hAnsi="KDRS"/>
          <w:lang w:val="ru-RU"/>
        </w:rPr>
        <w:t xml:space="preserve">иконома). (Халк. 2) Ефр.корм., 112. </w:t>
      </w:r>
      <w:r>
        <w:rPr>
          <w:rFonts w:ascii="KDRS" w:hAnsi="KDRS"/>
        </w:rPr>
        <w:t>XII </w:t>
      </w:r>
      <w:r w:rsidRPr="009177F1">
        <w:rPr>
          <w:rFonts w:ascii="KDRS" w:hAnsi="KDRS"/>
          <w:lang w:val="ru-RU"/>
        </w:rPr>
        <w:t>в. Аще къто въсхытить или при нужди блудъ сътворить или растьлить постьницю или ину каку любо жену блг</w:t>
      </w:r>
      <w:r w:rsidRPr="009177F1">
        <w:rPr>
          <w:lang w:val="ru-RU"/>
        </w:rPr>
        <w:t>҃</w:t>
      </w:r>
      <w:r w:rsidRPr="009177F1">
        <w:rPr>
          <w:rFonts w:ascii="KDRS" w:hAnsi="KDRS"/>
          <w:lang w:val="ru-RU"/>
        </w:rPr>
        <w:t>обоязнива жития, повел</w:t>
      </w:r>
      <w:r w:rsidRPr="009177F1">
        <w:rPr>
          <w:lang w:val="ru-RU"/>
        </w:rPr>
        <w:t>ѣ</w:t>
      </w:r>
      <w:r w:rsidRPr="009177F1">
        <w:rPr>
          <w:rFonts w:ascii="KDRS" w:hAnsi="KDRS"/>
          <w:lang w:val="ru-RU"/>
        </w:rPr>
        <w:t>ваемъ блг</w:t>
      </w:r>
      <w:r w:rsidRPr="009177F1">
        <w:rPr>
          <w:lang w:val="ru-RU"/>
        </w:rPr>
        <w:t>҃</w:t>
      </w:r>
      <w:r w:rsidRPr="009177F1">
        <w:rPr>
          <w:rFonts w:ascii="KDRS" w:hAnsi="KDRS"/>
          <w:lang w:val="ru-RU"/>
        </w:rPr>
        <w:t>очьстивууму м</w:t>
      </w:r>
      <w:r w:rsidRPr="009177F1">
        <w:rPr>
          <w:lang w:val="ru-RU"/>
        </w:rPr>
        <w:t>ѣ</w:t>
      </w:r>
      <w:r w:rsidRPr="009177F1">
        <w:rPr>
          <w:rFonts w:ascii="KDRS" w:hAnsi="KDRS"/>
          <w:lang w:val="ru-RU"/>
        </w:rPr>
        <w:t>сту прп</w:t>
      </w:r>
      <w:r w:rsidRPr="009177F1">
        <w:rPr>
          <w:lang w:val="ru-RU"/>
        </w:rPr>
        <w:t>҃</w:t>
      </w:r>
      <w:r w:rsidRPr="009177F1">
        <w:rPr>
          <w:rFonts w:ascii="KDRS" w:hAnsi="KDRS"/>
          <w:lang w:val="ru-RU"/>
        </w:rPr>
        <w:t>дбьныими м</w:t>
      </w:r>
      <w:r w:rsidRPr="009177F1">
        <w:rPr>
          <w:lang w:val="ru-RU"/>
        </w:rPr>
        <w:t>ѣ</w:t>
      </w:r>
      <w:r w:rsidRPr="009177F1">
        <w:rPr>
          <w:rFonts w:ascii="KDRS" w:hAnsi="KDRS"/>
          <w:lang w:val="ru-RU"/>
        </w:rPr>
        <w:t>стьныими еппы</w:t>
      </w:r>
      <w:r w:rsidRPr="009177F1">
        <w:rPr>
          <w:lang w:val="ru-RU"/>
        </w:rPr>
        <w:t>҃</w:t>
      </w:r>
      <w:r w:rsidRPr="009177F1">
        <w:rPr>
          <w:rFonts w:ascii="KDRS" w:hAnsi="KDRS"/>
          <w:lang w:val="ru-RU"/>
        </w:rPr>
        <w:t xml:space="preserve"> и строители ихъ не тъкъмо, нъ и коеяжьдо епархия кънязьми и чинъми ихъ отмьщати </w:t>
      </w:r>
      <w:r w:rsidRPr="009177F1">
        <w:rPr>
          <w:lang w:val="ru-RU"/>
        </w:rPr>
        <w:t>(</w:t>
      </w:r>
      <w:r w:rsidRPr="00413D00">
        <w:t>δ</w:t>
      </w:r>
      <w:r w:rsidRPr="006A12CB">
        <w:t>ὶ</w:t>
      </w:r>
      <w:r w:rsidRPr="00413D00">
        <w:t>α</w:t>
      </w:r>
      <w:r w:rsidRPr="009177F1">
        <w:rPr>
          <w:lang w:val="ru-RU"/>
        </w:rPr>
        <w:t xml:space="preserve">... </w:t>
      </w:r>
      <w:r w:rsidRPr="00413D00">
        <w:t>τ</w:t>
      </w:r>
      <w:r w:rsidRPr="00A57841">
        <w:t>ῶ</w:t>
      </w:r>
      <w:r w:rsidRPr="00413D00">
        <w:t>ν</w:t>
      </w:r>
      <w:r w:rsidRPr="009177F1">
        <w:rPr>
          <w:lang w:val="ru-RU"/>
        </w:rPr>
        <w:t xml:space="preserve"> </w:t>
      </w:r>
      <w:r w:rsidRPr="00413D00">
        <w:t>ο</w:t>
      </w:r>
      <w:r w:rsidRPr="00940A90">
        <w:t>ἰ</w:t>
      </w:r>
      <w:r w:rsidRPr="00413D00">
        <w:t>κον</w:t>
      </w:r>
      <w:r w:rsidRPr="004F0B87">
        <w:t>ό</w:t>
      </w:r>
      <w:r w:rsidRPr="00413D00">
        <w:t>μων</w:t>
      </w:r>
      <w:r w:rsidRPr="009177F1">
        <w:rPr>
          <w:rFonts w:ascii="KDRS" w:hAnsi="KDRS"/>
          <w:lang w:val="ru-RU"/>
        </w:rPr>
        <w:t>). (Собр. 87[93] гл., 84) Там же, 794. О лакомств</w:t>
      </w:r>
      <w:r w:rsidRPr="009177F1">
        <w:rPr>
          <w:lang w:val="ru-RU"/>
        </w:rPr>
        <w:t>ѣ</w:t>
      </w:r>
      <w:r w:rsidRPr="009177F1">
        <w:rPr>
          <w:rFonts w:ascii="KDRS" w:hAnsi="KDRS"/>
          <w:lang w:val="ru-RU"/>
        </w:rPr>
        <w:t>: иже безъ времене идеть въ вежю или винницю разв</w:t>
      </w:r>
      <w:r w:rsidRPr="009177F1">
        <w:rPr>
          <w:lang w:val="ru-RU"/>
        </w:rPr>
        <w:t>ѣ</w:t>
      </w:r>
      <w:r w:rsidRPr="009177F1">
        <w:rPr>
          <w:rFonts w:ascii="KDRS" w:hAnsi="KDRS"/>
          <w:lang w:val="ru-RU"/>
        </w:rPr>
        <w:t xml:space="preserve"> повел</w:t>
      </w:r>
      <w:r w:rsidRPr="009177F1">
        <w:rPr>
          <w:lang w:val="ru-RU"/>
        </w:rPr>
        <w:t>ѣ</w:t>
      </w:r>
      <w:r w:rsidRPr="009177F1">
        <w:rPr>
          <w:rFonts w:ascii="KDRS" w:hAnsi="KDRS"/>
          <w:lang w:val="ru-RU"/>
        </w:rPr>
        <w:t xml:space="preserve">ния строитель, да отлучится день единъ. Феод.Студ., 199. </w:t>
      </w:r>
      <w:r>
        <w:rPr>
          <w:rFonts w:ascii="KDRS" w:hAnsi="KDRS"/>
        </w:rPr>
        <w:t>XV </w:t>
      </w:r>
      <w:r w:rsidRPr="009177F1">
        <w:rPr>
          <w:rFonts w:ascii="KDRS" w:hAnsi="KDRS"/>
          <w:lang w:val="ru-RU"/>
        </w:rPr>
        <w:t>в. Иконом – строитель. Алф.</w:t>
      </w:r>
      <w:r w:rsidRPr="009177F1">
        <w:rPr>
          <w:rFonts w:ascii="KDRS" w:hAnsi="KDRS"/>
          <w:vertAlign w:val="superscript"/>
          <w:lang w:val="ru-RU"/>
        </w:rPr>
        <w:t>1</w:t>
      </w:r>
      <w:r w:rsidRPr="009177F1">
        <w:rPr>
          <w:rFonts w:ascii="KDRS" w:hAnsi="KDRS"/>
          <w:lang w:val="ru-RU"/>
        </w:rPr>
        <w:t xml:space="preserve">, 100. </w:t>
      </w:r>
      <w:r>
        <w:rPr>
          <w:rFonts w:ascii="KDRS" w:hAnsi="KDRS"/>
        </w:rPr>
        <w:t>XVII </w:t>
      </w:r>
      <w:r w:rsidRPr="009177F1">
        <w:rPr>
          <w:rFonts w:ascii="KDRS" w:hAnsi="KDRS"/>
          <w:lang w:val="ru-RU"/>
        </w:rPr>
        <w:t>в.</w:t>
      </w:r>
    </w:p>
    <w:p w14:paraId="3D43870A"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6. </w:t>
      </w:r>
      <w:r w:rsidRPr="009177F1">
        <w:rPr>
          <w:rFonts w:ascii="KDRS" w:hAnsi="KDRS"/>
          <w:i/>
          <w:lang w:val="ru-RU"/>
        </w:rPr>
        <w:t>Хранитель казны, казначей</w:t>
      </w:r>
      <w:r w:rsidRPr="009177F1">
        <w:rPr>
          <w:rFonts w:ascii="KDRS" w:hAnsi="KDRS"/>
          <w:lang w:val="ru-RU"/>
        </w:rPr>
        <w:t>. Ц</w:t>
      </w:r>
      <w:r w:rsidRPr="009177F1">
        <w:rPr>
          <w:lang w:val="ru-RU"/>
        </w:rPr>
        <w:t>ѣ</w:t>
      </w:r>
      <w:r w:rsidRPr="009177F1">
        <w:rPr>
          <w:rFonts w:ascii="KDRS" w:hAnsi="KDRS"/>
          <w:lang w:val="ru-RU"/>
        </w:rPr>
        <w:t xml:space="preserve">луеть вы Ерастъ строитель град&lt;а&gt; </w:t>
      </w:r>
      <w:r w:rsidRPr="009177F1">
        <w:rPr>
          <w:rFonts w:ascii="KDRS" w:hAnsi="KDRS"/>
          <w:lang w:val="ru-RU"/>
        </w:rPr>
        <w:lastRenderedPageBreak/>
        <w:t>всего (</w:t>
      </w:r>
      <w:r w:rsidRPr="004F0B87">
        <w:t>ὁ</w:t>
      </w:r>
      <w:r w:rsidRPr="009177F1">
        <w:rPr>
          <w:lang w:val="ru-RU"/>
        </w:rPr>
        <w:t xml:space="preserve"> </w:t>
      </w:r>
      <w:r w:rsidRPr="00413D00">
        <w:t>ο</w:t>
      </w:r>
      <w:r w:rsidRPr="00940A90">
        <w:t>ἰ</w:t>
      </w:r>
      <w:r w:rsidRPr="00413D00">
        <w:t>κον</w:t>
      </w:r>
      <w:r w:rsidRPr="004F0B87">
        <w:t>ό</w:t>
      </w:r>
      <w:r w:rsidRPr="00413D00">
        <w:t>μοϛ</w:t>
      </w:r>
      <w:r w:rsidRPr="009177F1">
        <w:rPr>
          <w:lang w:val="ru-RU"/>
        </w:rPr>
        <w:t xml:space="preserve"> </w:t>
      </w:r>
      <w:r w:rsidRPr="00413D00">
        <w:t>τ</w:t>
      </w:r>
      <w:r w:rsidRPr="00940A90">
        <w:t>ῆ</w:t>
      </w:r>
      <w:r w:rsidRPr="00413D00">
        <w:t>ϛ</w:t>
      </w:r>
      <w:r w:rsidRPr="009177F1">
        <w:rPr>
          <w:lang w:val="ru-RU"/>
        </w:rPr>
        <w:t xml:space="preserve"> </w:t>
      </w:r>
      <w:r w:rsidRPr="00413D00">
        <w:t>π</w:t>
      </w:r>
      <w:r w:rsidRPr="004F0B87">
        <w:t>ό</w:t>
      </w:r>
      <w:r w:rsidRPr="00413D00">
        <w:t>λεωϛ</w:t>
      </w:r>
      <w:r w:rsidRPr="009177F1">
        <w:rPr>
          <w:rFonts w:ascii="KDRS" w:hAnsi="KDRS"/>
          <w:lang w:val="ru-RU"/>
        </w:rPr>
        <w:t xml:space="preserve">). (Рим. </w:t>
      </w:r>
      <w:r>
        <w:rPr>
          <w:rFonts w:ascii="KDRS" w:hAnsi="KDRS"/>
        </w:rPr>
        <w:t>XVI</w:t>
      </w:r>
      <w:r w:rsidRPr="009177F1">
        <w:rPr>
          <w:rFonts w:ascii="KDRS" w:hAnsi="KDRS"/>
          <w:lang w:val="ru-RU"/>
        </w:rPr>
        <w:t>, 23) Апост.(Воскр.)</w:t>
      </w:r>
      <w:r>
        <w:t> </w:t>
      </w:r>
      <w:r>
        <w:rPr>
          <w:rFonts w:ascii="KDRS" w:hAnsi="KDRS"/>
        </w:rPr>
        <w:t>I</w:t>
      </w:r>
      <w:r w:rsidRPr="009177F1">
        <w:rPr>
          <w:rFonts w:ascii="KDRS" w:hAnsi="KDRS"/>
          <w:lang w:val="ru-RU"/>
        </w:rPr>
        <w:t xml:space="preserve">, 28. </w:t>
      </w:r>
      <w:r>
        <w:rPr>
          <w:rFonts w:ascii="KDRS" w:hAnsi="KDRS"/>
        </w:rPr>
        <w:t>XIV </w:t>
      </w:r>
      <w:r w:rsidRPr="009177F1">
        <w:rPr>
          <w:rFonts w:ascii="KDRS" w:hAnsi="KDRS"/>
          <w:lang w:val="ru-RU"/>
        </w:rPr>
        <w:t>в. Яко аще здрав кто напишеть пл</w:t>
      </w:r>
      <w:r w:rsidRPr="009177F1">
        <w:rPr>
          <w:lang w:val="ru-RU"/>
        </w:rPr>
        <w:t>ѣ</w:t>
      </w:r>
      <w:r w:rsidRPr="009177F1">
        <w:rPr>
          <w:rFonts w:ascii="KDRS" w:hAnsi="KDRS"/>
          <w:lang w:val="ru-RU"/>
        </w:rPr>
        <w:t>ньникы насл</w:t>
      </w:r>
      <w:r w:rsidRPr="009177F1">
        <w:rPr>
          <w:lang w:val="ru-RU"/>
        </w:rPr>
        <w:t>ѣ</w:t>
      </w:r>
      <w:r w:rsidRPr="009177F1">
        <w:rPr>
          <w:rFonts w:ascii="KDRS" w:hAnsi="KDRS"/>
          <w:lang w:val="ru-RU"/>
        </w:rPr>
        <w:t>дникъ им</w:t>
      </w:r>
      <w:r w:rsidRPr="009177F1">
        <w:rPr>
          <w:lang w:val="ru-RU"/>
        </w:rPr>
        <w:t>ѣ</w:t>
      </w:r>
      <w:r w:rsidRPr="009177F1">
        <w:rPr>
          <w:rFonts w:ascii="KDRS" w:hAnsi="KDRS"/>
          <w:lang w:val="ru-RU"/>
        </w:rPr>
        <w:t>нью своему и приемлеть насъл</w:t>
      </w:r>
      <w:r w:rsidRPr="009177F1">
        <w:rPr>
          <w:lang w:val="ru-RU"/>
        </w:rPr>
        <w:t>ѣ</w:t>
      </w:r>
      <w:r w:rsidRPr="009177F1">
        <w:rPr>
          <w:rFonts w:ascii="KDRS" w:hAnsi="KDRS"/>
          <w:lang w:val="ru-RU"/>
        </w:rPr>
        <w:t>дье епсп</w:t>
      </w:r>
      <w:r w:rsidRPr="009177F1">
        <w:rPr>
          <w:lang w:val="ru-RU"/>
        </w:rPr>
        <w:t>҃</w:t>
      </w:r>
      <w:r w:rsidRPr="009177F1">
        <w:rPr>
          <w:rFonts w:ascii="KDRS" w:hAnsi="KDRS"/>
          <w:lang w:val="ru-RU"/>
        </w:rPr>
        <w:t>ъ и градъскии строитель… и истъщать е на искупленье пл</w:t>
      </w:r>
      <w:r w:rsidRPr="009177F1">
        <w:rPr>
          <w:lang w:val="ru-RU"/>
        </w:rPr>
        <w:t>ѣ</w:t>
      </w:r>
      <w:r w:rsidRPr="009177F1">
        <w:rPr>
          <w:rFonts w:ascii="KDRS" w:hAnsi="KDRS"/>
          <w:lang w:val="ru-RU"/>
        </w:rPr>
        <w:t>ньнымъ… да не повлачими будуть в долз</w:t>
      </w:r>
      <w:r w:rsidRPr="009177F1">
        <w:rPr>
          <w:lang w:val="ru-RU"/>
        </w:rPr>
        <w:t>ѣ</w:t>
      </w:r>
      <w:r w:rsidRPr="009177F1">
        <w:rPr>
          <w:rFonts w:ascii="KDRS" w:hAnsi="KDRS"/>
          <w:lang w:val="ru-RU"/>
        </w:rPr>
        <w:t>хъ (</w:t>
      </w:r>
      <w:r w:rsidRPr="004F0B87">
        <w:t>ὁ</w:t>
      </w:r>
      <w:r w:rsidRPr="009177F1">
        <w:rPr>
          <w:lang w:val="ru-RU"/>
        </w:rPr>
        <w:t xml:space="preserve"> </w:t>
      </w:r>
      <w:r w:rsidRPr="00413D00">
        <w:t>τ</w:t>
      </w:r>
      <w:r w:rsidRPr="00940A90">
        <w:t>ῆ</w:t>
      </w:r>
      <w:r w:rsidRPr="00413D00">
        <w:t>ϛ</w:t>
      </w:r>
      <w:r w:rsidRPr="009177F1">
        <w:rPr>
          <w:lang w:val="ru-RU"/>
        </w:rPr>
        <w:t xml:space="preserve"> </w:t>
      </w:r>
      <w:r w:rsidRPr="00413D00">
        <w:t>π</w:t>
      </w:r>
      <w:r w:rsidRPr="004F0B87">
        <w:t>ό</w:t>
      </w:r>
      <w:r w:rsidRPr="00413D00">
        <w:t>λεωϛ</w:t>
      </w:r>
      <w:r w:rsidRPr="009177F1">
        <w:rPr>
          <w:lang w:val="ru-RU"/>
        </w:rPr>
        <w:t xml:space="preserve"> </w:t>
      </w:r>
      <w:r w:rsidRPr="00413D00">
        <w:t>ο</w:t>
      </w:r>
      <w:r w:rsidRPr="00940A90">
        <w:t>ἰ</w:t>
      </w:r>
      <w:r w:rsidRPr="00413D00">
        <w:t>κον</w:t>
      </w:r>
      <w:r w:rsidRPr="004F0B87">
        <w:t>ό</w:t>
      </w:r>
      <w:r w:rsidRPr="00413D00">
        <w:t>μοϛ</w:t>
      </w:r>
      <w:r w:rsidRPr="009177F1">
        <w:rPr>
          <w:lang w:val="ru-RU"/>
        </w:rPr>
        <w:t>).</w:t>
      </w:r>
      <w:r w:rsidRPr="009177F1">
        <w:rPr>
          <w:rFonts w:ascii="KDRS" w:hAnsi="KDRS"/>
          <w:lang w:val="ru-RU"/>
        </w:rPr>
        <w:t xml:space="preserve"> (Ном. </w:t>
      </w:r>
      <w:r>
        <w:rPr>
          <w:rFonts w:ascii="KDRS" w:hAnsi="KDRS"/>
        </w:rPr>
        <w:t>XIV</w:t>
      </w:r>
      <w:r w:rsidRPr="009177F1">
        <w:rPr>
          <w:rFonts w:ascii="KDRS" w:hAnsi="KDRS"/>
          <w:lang w:val="ru-RU"/>
        </w:rPr>
        <w:t xml:space="preserve"> тит. </w:t>
      </w:r>
      <w:r>
        <w:rPr>
          <w:rFonts w:ascii="KDRS" w:hAnsi="KDRS"/>
        </w:rPr>
        <w:t>II</w:t>
      </w:r>
      <w:r w:rsidRPr="009177F1">
        <w:rPr>
          <w:rFonts w:ascii="KDRS" w:hAnsi="KDRS"/>
          <w:lang w:val="ru-RU"/>
        </w:rPr>
        <w:t>, 1) Ряз.корм., 250. 1284</w:t>
      </w:r>
      <w:r>
        <w:rPr>
          <w:rFonts w:ascii="KDRS" w:hAnsi="KDRS"/>
        </w:rPr>
        <w:t> </w:t>
      </w:r>
      <w:r w:rsidRPr="009177F1">
        <w:rPr>
          <w:rFonts w:ascii="KDRS" w:hAnsi="KDRS"/>
          <w:lang w:val="ru-RU"/>
        </w:rPr>
        <w:t>г.</w:t>
      </w:r>
    </w:p>
    <w:p w14:paraId="62A04C6B"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7. </w:t>
      </w:r>
      <w:r w:rsidRPr="009177F1">
        <w:rPr>
          <w:rFonts w:ascii="KDRS" w:hAnsi="KDRS"/>
          <w:i/>
          <w:lang w:val="ru-RU"/>
        </w:rPr>
        <w:t xml:space="preserve">В византийской церкви </w:t>
      </w:r>
      <w:r w:rsidRPr="009177F1">
        <w:rPr>
          <w:rFonts w:ascii="KDRS" w:hAnsi="KDRS"/>
          <w:lang w:val="ru-RU"/>
        </w:rPr>
        <w:t>–</w:t>
      </w:r>
      <w:r w:rsidRPr="009177F1">
        <w:rPr>
          <w:rFonts w:ascii="KDRS" w:hAnsi="KDRS"/>
          <w:i/>
          <w:lang w:val="ru-RU"/>
        </w:rPr>
        <w:t xml:space="preserve"> адвокат при епископе, в обязанности которого входила защита христиан в гражданском суде</w:t>
      </w:r>
      <w:r w:rsidRPr="009177F1">
        <w:rPr>
          <w:rFonts w:ascii="KDRS" w:hAnsi="KDRS"/>
          <w:iCs/>
          <w:lang w:val="ru-RU"/>
        </w:rPr>
        <w:t>;</w:t>
      </w:r>
      <w:r w:rsidRPr="009177F1">
        <w:rPr>
          <w:rFonts w:ascii="KDRS" w:hAnsi="KDRS"/>
          <w:i/>
          <w:lang w:val="ru-RU"/>
        </w:rPr>
        <w:t xml:space="preserve"> экдик.</w:t>
      </w:r>
      <w:r w:rsidRPr="009177F1">
        <w:rPr>
          <w:rFonts w:ascii="KDRS" w:hAnsi="KDRS"/>
          <w:lang w:val="ru-RU"/>
        </w:rPr>
        <w:t xml:space="preserve"> Аще кто явится от блг</w:t>
      </w:r>
      <w:r w:rsidRPr="009177F1">
        <w:rPr>
          <w:lang w:val="ru-RU"/>
        </w:rPr>
        <w:t>҃</w:t>
      </w:r>
      <w:r w:rsidRPr="009177F1">
        <w:rPr>
          <w:rFonts w:ascii="KDRS" w:hAnsi="KDRS"/>
          <w:lang w:val="ru-RU"/>
        </w:rPr>
        <w:t>обоязнивыих мнихъ въ н</w:t>
      </w:r>
      <w:r w:rsidRPr="009177F1">
        <w:rPr>
          <w:lang w:val="ru-RU"/>
        </w:rPr>
        <w:t>ѣ</w:t>
      </w:r>
      <w:r w:rsidRPr="009177F1">
        <w:rPr>
          <w:rFonts w:ascii="KDRS" w:hAnsi="KDRS"/>
          <w:lang w:val="ru-RU"/>
        </w:rPr>
        <w:t>чемъ кърчемьниць живаи, того абие пр</w:t>
      </w:r>
      <w:r w:rsidRPr="009177F1">
        <w:rPr>
          <w:lang w:val="ru-RU"/>
        </w:rPr>
        <w:t>ѣ</w:t>
      </w:r>
      <w:r w:rsidRPr="009177F1">
        <w:rPr>
          <w:rFonts w:ascii="KDRS" w:hAnsi="KDRS"/>
          <w:lang w:val="ru-RU"/>
        </w:rPr>
        <w:t xml:space="preserve">дати бранныимъ строителемь </w:t>
      </w:r>
      <w:r w:rsidRPr="009177F1">
        <w:rPr>
          <w:lang w:val="ru-RU"/>
        </w:rPr>
        <w:t>(</w:t>
      </w:r>
      <w:r w:rsidRPr="00413D00">
        <w:t>το</w:t>
      </w:r>
      <w:r w:rsidRPr="006A12CB">
        <w:t>ῖ</w:t>
      </w:r>
      <w:r w:rsidRPr="00413D00">
        <w:t>ϛ</w:t>
      </w:r>
      <w:r w:rsidRPr="009177F1">
        <w:rPr>
          <w:lang w:val="ru-RU"/>
        </w:rPr>
        <w:t xml:space="preserve"> </w:t>
      </w:r>
      <w:r w:rsidRPr="00413D00">
        <w:t>τ</w:t>
      </w:r>
      <w:r w:rsidRPr="00A57841">
        <w:t>ῶ</w:t>
      </w:r>
      <w:r w:rsidRPr="00413D00">
        <w:t>ν</w:t>
      </w:r>
      <w:r w:rsidRPr="009177F1">
        <w:rPr>
          <w:lang w:val="ru-RU"/>
        </w:rPr>
        <w:t xml:space="preserve"> </w:t>
      </w:r>
      <w:r w:rsidRPr="00413D00">
        <w:t>π</w:t>
      </w:r>
      <w:r w:rsidRPr="004F0B87">
        <w:t>ό</w:t>
      </w:r>
      <w:r w:rsidRPr="00413D00">
        <w:t>λεων</w:t>
      </w:r>
      <w:r w:rsidRPr="009177F1">
        <w:rPr>
          <w:lang w:val="ru-RU"/>
        </w:rPr>
        <w:t xml:space="preserve"> </w:t>
      </w:r>
      <w:r w:rsidRPr="00413D00">
        <w:t>ἐκδ</w:t>
      </w:r>
      <w:r w:rsidRPr="004F0B87">
        <w:t>ί</w:t>
      </w:r>
      <w:r w:rsidRPr="00413D00">
        <w:t>κοιϛ</w:t>
      </w:r>
      <w:r w:rsidRPr="009177F1">
        <w:rPr>
          <w:rFonts w:ascii="KDRS" w:hAnsi="KDRS"/>
          <w:lang w:val="ru-RU"/>
        </w:rPr>
        <w:t xml:space="preserve">). (Собр. 93[87] гл., 43) Ефр.корм., 835. </w:t>
      </w:r>
      <w:r>
        <w:rPr>
          <w:rFonts w:ascii="KDRS" w:hAnsi="KDRS"/>
        </w:rPr>
        <w:t>XII </w:t>
      </w:r>
      <w:r w:rsidRPr="009177F1">
        <w:rPr>
          <w:rFonts w:ascii="KDRS" w:hAnsi="KDRS"/>
          <w:lang w:val="ru-RU"/>
        </w:rPr>
        <w:t>в.</w:t>
      </w:r>
    </w:p>
    <w:p w14:paraId="3AA09125"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8. </w:t>
      </w:r>
      <w:r w:rsidRPr="009177F1">
        <w:rPr>
          <w:rFonts w:ascii="KDRS" w:hAnsi="KDRS"/>
          <w:i/>
          <w:lang w:val="ru-RU"/>
        </w:rPr>
        <w:t>Церковный судебный исполнитель в Византии</w:t>
      </w:r>
      <w:r w:rsidRPr="009177F1">
        <w:rPr>
          <w:i/>
          <w:lang w:val="ru-RU"/>
        </w:rPr>
        <w:t>.</w:t>
      </w:r>
      <w:r w:rsidRPr="009177F1">
        <w:rPr>
          <w:rFonts w:ascii="KDRS" w:hAnsi="KDRS"/>
          <w:lang w:val="ru-RU"/>
        </w:rPr>
        <w:t xml:space="preserve"> О црк</w:t>
      </w:r>
      <w:r w:rsidRPr="009177F1">
        <w:rPr>
          <w:lang w:val="ru-RU"/>
        </w:rPr>
        <w:t>҃</w:t>
      </w:r>
      <w:r w:rsidRPr="009177F1">
        <w:rPr>
          <w:rFonts w:ascii="KDRS" w:hAnsi="KDRS"/>
          <w:lang w:val="ru-RU"/>
        </w:rPr>
        <w:t>вьныихъ строительхъ. Въгодьно есть къ симъ яко строителя въ вьс</w:t>
      </w:r>
      <w:r w:rsidRPr="009177F1">
        <w:rPr>
          <w:lang w:val="ru-RU"/>
        </w:rPr>
        <w:t>ѣ</w:t>
      </w:r>
      <w:r w:rsidRPr="009177F1">
        <w:rPr>
          <w:rFonts w:ascii="KDRS" w:hAnsi="KDRS"/>
          <w:lang w:val="ru-RU"/>
        </w:rPr>
        <w:t>хъ црк</w:t>
      </w:r>
      <w:r w:rsidRPr="009177F1">
        <w:rPr>
          <w:lang w:val="ru-RU"/>
        </w:rPr>
        <w:t>҃</w:t>
      </w:r>
      <w:r w:rsidRPr="009177F1">
        <w:rPr>
          <w:rFonts w:ascii="KDRS" w:hAnsi="KDRS"/>
          <w:lang w:val="ru-RU"/>
        </w:rPr>
        <w:t>вьныихъ потр</w:t>
      </w:r>
      <w:r w:rsidRPr="009177F1">
        <w:rPr>
          <w:lang w:val="ru-RU"/>
        </w:rPr>
        <w:t>ѣ</w:t>
      </w:r>
      <w:r w:rsidRPr="009177F1">
        <w:rPr>
          <w:rFonts w:ascii="KDRS" w:hAnsi="KDRS"/>
          <w:lang w:val="ru-RU"/>
        </w:rPr>
        <w:t>бахъ пять избьрати испросити, иже въ различьныи [так!]</w:t>
      </w:r>
      <w:r w:rsidRPr="009177F1">
        <w:rPr>
          <w:lang w:val="ru-RU"/>
        </w:rPr>
        <w:t xml:space="preserve"> </w:t>
      </w:r>
      <w:r w:rsidRPr="009177F1">
        <w:rPr>
          <w:rFonts w:ascii="KDRS" w:hAnsi="KDRS"/>
          <w:lang w:val="ru-RU"/>
        </w:rPr>
        <w:t>разд</w:t>
      </w:r>
      <w:r w:rsidRPr="009177F1">
        <w:rPr>
          <w:lang w:val="ru-RU"/>
        </w:rPr>
        <w:t>ѣ</w:t>
      </w:r>
      <w:r w:rsidRPr="009177F1">
        <w:rPr>
          <w:rFonts w:ascii="KDRS" w:hAnsi="KDRS"/>
          <w:lang w:val="ru-RU"/>
        </w:rPr>
        <w:t xml:space="preserve">ляться епархиахъ </w:t>
      </w:r>
      <w:r w:rsidRPr="009177F1">
        <w:rPr>
          <w:lang w:val="ru-RU"/>
        </w:rPr>
        <w:t>(</w:t>
      </w:r>
      <w:r w:rsidRPr="00413D00">
        <w:t>περ</w:t>
      </w:r>
      <w:r w:rsidRPr="006A12CB">
        <w:t>ὶ</w:t>
      </w:r>
      <w:r w:rsidRPr="009177F1">
        <w:rPr>
          <w:lang w:val="ru-RU"/>
        </w:rPr>
        <w:t xml:space="preserve"> </w:t>
      </w:r>
      <w:r w:rsidRPr="00413D00">
        <w:t>ἐκβιβαστ</w:t>
      </w:r>
      <w:r w:rsidRPr="006A12CB">
        <w:t>ῶ</w:t>
      </w:r>
      <w:r w:rsidRPr="00413D00">
        <w:t>ν</w:t>
      </w:r>
      <w:r w:rsidRPr="009177F1">
        <w:rPr>
          <w:lang w:val="ru-RU"/>
        </w:rPr>
        <w:t xml:space="preserve">... </w:t>
      </w:r>
      <w:r w:rsidRPr="00413D00">
        <w:t>ἐκβιβαστάϛ</w:t>
      </w:r>
      <w:r w:rsidRPr="009177F1">
        <w:rPr>
          <w:rFonts w:ascii="KDRS" w:hAnsi="KDRS"/>
          <w:lang w:val="ru-RU"/>
        </w:rPr>
        <w:t xml:space="preserve">). (Карф. 96) Ефр.корм., 404. </w:t>
      </w:r>
      <w:r>
        <w:rPr>
          <w:rFonts w:ascii="KDRS" w:hAnsi="KDRS"/>
        </w:rPr>
        <w:t>XII </w:t>
      </w:r>
      <w:r w:rsidRPr="009177F1">
        <w:rPr>
          <w:rFonts w:ascii="KDRS" w:hAnsi="KDRS"/>
          <w:lang w:val="ru-RU"/>
        </w:rPr>
        <w:t>в.</w:t>
      </w:r>
    </w:p>
    <w:p w14:paraId="3CECFDFA"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9. </w:t>
      </w:r>
      <w:r w:rsidRPr="009177F1">
        <w:rPr>
          <w:rFonts w:ascii="KDRS" w:hAnsi="KDRS"/>
          <w:i/>
          <w:lang w:val="ru-RU"/>
        </w:rPr>
        <w:t>Служитель, прислужник</w:t>
      </w:r>
      <w:r w:rsidRPr="009177F1">
        <w:rPr>
          <w:rFonts w:ascii="KDRS" w:hAnsi="KDRS"/>
          <w:lang w:val="ru-RU"/>
        </w:rPr>
        <w:t>. Не подобаеть же иконому ни нищекърмьцю, ни недужьныимъ строителю… от своихъ епсп</w:t>
      </w:r>
      <w:r w:rsidRPr="009177F1">
        <w:rPr>
          <w:lang w:val="ru-RU"/>
        </w:rPr>
        <w:t>҃</w:t>
      </w:r>
      <w:r w:rsidRPr="009177F1">
        <w:rPr>
          <w:rFonts w:ascii="KDRS" w:hAnsi="KDRS"/>
          <w:lang w:val="ru-RU"/>
        </w:rPr>
        <w:t>ъ отб</w:t>
      </w:r>
      <w:r w:rsidRPr="009177F1">
        <w:rPr>
          <w:lang w:val="ru-RU"/>
        </w:rPr>
        <w:t>ѣ</w:t>
      </w:r>
      <w:r w:rsidRPr="009177F1">
        <w:rPr>
          <w:rFonts w:ascii="KDRS" w:hAnsi="KDRS"/>
          <w:lang w:val="ru-RU"/>
        </w:rPr>
        <w:t>жати и въ ина судища приходити (</w:t>
      </w:r>
      <w:r w:rsidRPr="00413D00">
        <w:t>νοσοκ</w:t>
      </w:r>
      <w:r w:rsidRPr="004F0B87">
        <w:t>ό</w:t>
      </w:r>
      <w:r w:rsidRPr="00413D00">
        <w:t>μ</w:t>
      </w:r>
      <w:r w:rsidRPr="00F028A8">
        <w:t>ῳ</w:t>
      </w:r>
      <w:r w:rsidRPr="009177F1">
        <w:rPr>
          <w:rFonts w:ascii="KDRS" w:hAnsi="KDRS"/>
          <w:lang w:val="ru-RU"/>
        </w:rPr>
        <w:t>). (Собр. 87[93] гл., 60)</w:t>
      </w:r>
      <w:r w:rsidRPr="009177F1">
        <w:rPr>
          <w:lang w:val="ru-RU"/>
        </w:rPr>
        <w:t xml:space="preserve"> </w:t>
      </w:r>
      <w:r w:rsidRPr="009177F1">
        <w:rPr>
          <w:rFonts w:ascii="KDRS" w:hAnsi="KDRS"/>
          <w:lang w:val="ru-RU"/>
        </w:rPr>
        <w:t xml:space="preserve">Ефр.корм., 782. </w:t>
      </w:r>
      <w:r>
        <w:rPr>
          <w:rFonts w:ascii="KDRS" w:hAnsi="KDRS"/>
        </w:rPr>
        <w:t>XII </w:t>
      </w:r>
      <w:r w:rsidRPr="009177F1">
        <w:rPr>
          <w:rFonts w:ascii="KDRS" w:hAnsi="KDRS"/>
          <w:lang w:val="ru-RU"/>
        </w:rPr>
        <w:t>в. Абие блаженыи, призъвавъ строителя црк</w:t>
      </w:r>
      <w:r w:rsidRPr="009177F1">
        <w:rPr>
          <w:lang w:val="ru-RU"/>
        </w:rPr>
        <w:t>҃</w:t>
      </w:r>
      <w:r w:rsidRPr="009177F1">
        <w:rPr>
          <w:rFonts w:ascii="KDRS" w:hAnsi="KDRS"/>
          <w:lang w:val="ru-RU"/>
        </w:rPr>
        <w:t>вьнаго, повел</w:t>
      </w:r>
      <w:r w:rsidRPr="009177F1">
        <w:rPr>
          <w:lang w:val="ru-RU"/>
        </w:rPr>
        <w:t>ѣ</w:t>
      </w:r>
      <w:r w:rsidRPr="009177F1">
        <w:rPr>
          <w:rFonts w:ascii="KDRS" w:hAnsi="KDRS"/>
          <w:lang w:val="ru-RU"/>
        </w:rPr>
        <w:t xml:space="preserve"> налияти вина. (Ж.Феодос.Нест.) Усп.сб., 110.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w:t>
      </w:r>
    </w:p>
    <w:p w14:paraId="6AD828E0"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10. </w:t>
      </w:r>
      <w:r w:rsidRPr="009177F1">
        <w:rPr>
          <w:rFonts w:ascii="KDRS" w:hAnsi="KDRS"/>
          <w:i/>
          <w:lang w:val="ru-RU"/>
        </w:rPr>
        <w:t>Глава, настоятель небольшого монастыря или пустыни</w:t>
      </w:r>
      <w:r w:rsidRPr="009177F1">
        <w:rPr>
          <w:rFonts w:ascii="KDRS" w:hAnsi="KDRS"/>
          <w:lang w:val="ru-RU"/>
        </w:rPr>
        <w:t>. Жалоба, г(о)с(поди)не, сторожевьским старцем Антонью строителю со всею брат(ь)ею… отнял [</w:t>
      </w:r>
      <w:r w:rsidRPr="009177F1">
        <w:rPr>
          <w:rFonts w:ascii="KDRS" w:hAnsi="KDRS"/>
          <w:caps/>
          <w:lang w:val="ru-RU"/>
        </w:rPr>
        <w:t>д</w:t>
      </w:r>
      <w:r w:rsidRPr="009177F1">
        <w:rPr>
          <w:rFonts w:ascii="KDRS" w:hAnsi="KDRS"/>
          <w:lang w:val="ru-RU"/>
        </w:rPr>
        <w:t>авыд] озеро у нас Полецкое, не велить рыболовем нашим рыбъ ловить. АСВР</w:t>
      </w:r>
      <w:r>
        <w:rPr>
          <w:rFonts w:ascii="KDRS" w:hAnsi="KDRS"/>
        </w:rPr>
        <w:t> III</w:t>
      </w:r>
      <w:r w:rsidRPr="009177F1">
        <w:rPr>
          <w:rFonts w:ascii="KDRS" w:hAnsi="KDRS"/>
          <w:lang w:val="ru-RU"/>
        </w:rPr>
        <w:t>, 84. 1462</w:t>
      </w:r>
      <w:r>
        <w:rPr>
          <w:rFonts w:ascii="KDRS" w:hAnsi="KDRS"/>
        </w:rPr>
        <w:t> </w:t>
      </w:r>
      <w:r w:rsidRPr="009177F1">
        <w:rPr>
          <w:rFonts w:ascii="KDRS" w:hAnsi="KDRS"/>
          <w:lang w:val="ru-RU"/>
        </w:rPr>
        <w:t>г. В Кудинъскои же переваре на Пустыньке церковь Троица святая… в келье строитель Харитонеи да чернец Кипреян, и к монастырю помечена пожня Ковердяевъская. Кн.п.Торопец., 307. 1540</w:t>
      </w:r>
      <w:r>
        <w:rPr>
          <w:rFonts w:ascii="KDRS" w:hAnsi="KDRS"/>
        </w:rPr>
        <w:t> </w:t>
      </w:r>
      <w:r w:rsidRPr="009177F1">
        <w:rPr>
          <w:rFonts w:ascii="KDRS" w:hAnsi="KDRS"/>
          <w:lang w:val="ru-RU"/>
        </w:rPr>
        <w:t>г. Въ монастыр</w:t>
      </w:r>
      <w:r w:rsidRPr="009177F1">
        <w:rPr>
          <w:lang w:val="ru-RU"/>
        </w:rPr>
        <w:t>ѣ</w:t>
      </w:r>
      <w:r w:rsidRPr="009177F1">
        <w:rPr>
          <w:rFonts w:ascii="KDRS" w:hAnsi="KDRS"/>
          <w:lang w:val="ru-RU"/>
        </w:rPr>
        <w:t xml:space="preserve"> деи строения никоторого н</w:t>
      </w:r>
      <w:r w:rsidRPr="009177F1">
        <w:rPr>
          <w:lang w:val="ru-RU"/>
        </w:rPr>
        <w:t>ѣ</w:t>
      </w:r>
      <w:r w:rsidRPr="009177F1">
        <w:rPr>
          <w:rFonts w:ascii="KDRS" w:hAnsi="KDRS"/>
          <w:lang w:val="ru-RU"/>
        </w:rPr>
        <w:t>тъ, а церковь и трапеза розвалились, ни служебъ ни кел</w:t>
      </w:r>
      <w:r w:rsidRPr="009177F1">
        <w:rPr>
          <w:lang w:val="ru-RU"/>
        </w:rPr>
        <w:t>ѣ</w:t>
      </w:r>
      <w:r w:rsidRPr="009177F1">
        <w:rPr>
          <w:rFonts w:ascii="KDRS" w:hAnsi="KDRS"/>
          <w:lang w:val="ru-RU"/>
        </w:rPr>
        <w:t>й н</w:t>
      </w:r>
      <w:r w:rsidRPr="009177F1">
        <w:rPr>
          <w:lang w:val="ru-RU"/>
        </w:rPr>
        <w:t>ѣ</w:t>
      </w:r>
      <w:r w:rsidRPr="009177F1">
        <w:rPr>
          <w:rFonts w:ascii="KDRS" w:hAnsi="KDRS"/>
          <w:lang w:val="ru-RU"/>
        </w:rPr>
        <w:t>тъ, а и строити деи некому, игумена ни строителя въ томъ монастыр</w:t>
      </w:r>
      <w:r w:rsidRPr="009177F1">
        <w:rPr>
          <w:lang w:val="ru-RU"/>
        </w:rPr>
        <w:t>ѣ</w:t>
      </w:r>
      <w:r w:rsidRPr="009177F1">
        <w:rPr>
          <w:rFonts w:ascii="KDRS" w:hAnsi="KDRS"/>
          <w:lang w:val="ru-RU"/>
        </w:rPr>
        <w:t xml:space="preserve"> н</w:t>
      </w:r>
      <w:r w:rsidRPr="009177F1">
        <w:rPr>
          <w:lang w:val="ru-RU"/>
        </w:rPr>
        <w:t>ѣ</w:t>
      </w:r>
      <w:r w:rsidRPr="009177F1">
        <w:rPr>
          <w:rFonts w:ascii="KDRS" w:hAnsi="KDRS"/>
          <w:lang w:val="ru-RU"/>
        </w:rPr>
        <w:t>тъ. ААЭ</w:t>
      </w:r>
      <w:r>
        <w:rPr>
          <w:rFonts w:ascii="KDRS" w:hAnsi="KDRS"/>
        </w:rPr>
        <w:t> II</w:t>
      </w:r>
      <w:r w:rsidRPr="009177F1">
        <w:rPr>
          <w:rFonts w:ascii="KDRS" w:hAnsi="KDRS"/>
          <w:lang w:val="ru-RU"/>
        </w:rPr>
        <w:t>, 125. 1606</w:t>
      </w:r>
      <w:r>
        <w:rPr>
          <w:rFonts w:ascii="KDRS" w:hAnsi="KDRS"/>
        </w:rPr>
        <w:t> </w:t>
      </w:r>
      <w:r w:rsidRPr="009177F1">
        <w:rPr>
          <w:rFonts w:ascii="KDRS" w:hAnsi="KDRS"/>
          <w:lang w:val="ru-RU"/>
        </w:rPr>
        <w:t>г. Бьют челом изо Пскова… богомолцы ж твои… игумены и игуменьи, и строители и строителницы, и мирских церквеи священники. Псков.гр., 76. 1671</w:t>
      </w:r>
      <w:r>
        <w:rPr>
          <w:rFonts w:ascii="KDRS" w:hAnsi="KDRS"/>
        </w:rPr>
        <w:t> </w:t>
      </w:r>
      <w:r w:rsidRPr="009177F1">
        <w:rPr>
          <w:rFonts w:ascii="KDRS" w:hAnsi="KDRS"/>
          <w:lang w:val="ru-RU"/>
        </w:rPr>
        <w:t>г. Узренскои пустыни строителя старца Тарасия з братьею пожаловали, вел</w:t>
      </w:r>
      <w:r w:rsidRPr="009177F1">
        <w:rPr>
          <w:lang w:val="ru-RU"/>
        </w:rPr>
        <w:t>ѣ</w:t>
      </w:r>
      <w:r w:rsidRPr="009177F1">
        <w:rPr>
          <w:rFonts w:ascii="KDRS" w:hAnsi="KDRS"/>
          <w:lang w:val="ru-RU"/>
        </w:rPr>
        <w:t xml:space="preserve">ли… вотчинами и </w:t>
      </w:r>
      <w:r w:rsidRPr="009177F1">
        <w:rPr>
          <w:rFonts w:ascii="KDRS" w:hAnsi="KDRS"/>
          <w:lang w:val="ru-RU"/>
        </w:rPr>
        <w:lastRenderedPageBreak/>
        <w:t>рыбными ловлями, и всякими угодьи влад</w:t>
      </w:r>
      <w:r w:rsidRPr="009177F1">
        <w:rPr>
          <w:lang w:val="ru-RU"/>
        </w:rPr>
        <w:t>ѣ</w:t>
      </w:r>
      <w:r w:rsidRPr="009177F1">
        <w:rPr>
          <w:rFonts w:ascii="KDRS" w:hAnsi="KDRS"/>
          <w:lang w:val="ru-RU"/>
        </w:rPr>
        <w:t>ть по сеи жалованнои грамоте. Гр.Важ., 682. 1677</w:t>
      </w:r>
      <w:r>
        <w:rPr>
          <w:rFonts w:ascii="KDRS" w:hAnsi="KDRS"/>
        </w:rPr>
        <w:t> </w:t>
      </w:r>
      <w:r w:rsidRPr="009177F1">
        <w:rPr>
          <w:rFonts w:ascii="KDRS" w:hAnsi="KDRS"/>
          <w:lang w:val="ru-RU"/>
        </w:rPr>
        <w:t>г.</w:t>
      </w:r>
    </w:p>
    <w:p w14:paraId="01A4F70A"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11. </w:t>
      </w:r>
      <w:r w:rsidRPr="009177F1">
        <w:rPr>
          <w:rFonts w:ascii="KDRS" w:hAnsi="KDRS"/>
          <w:i/>
          <w:lang w:val="ru-RU"/>
        </w:rPr>
        <w:t xml:space="preserve">В больших русских монастырях – монах, заведующий монастырскими вотчинами и подворьями. </w:t>
      </w:r>
      <w:r w:rsidRPr="009177F1">
        <w:rPr>
          <w:rFonts w:ascii="KDRS" w:hAnsi="KDRS"/>
          <w:lang w:val="ru-RU"/>
        </w:rPr>
        <w:t>Ныне намъ билъ челомъ Кирилова монастыря строитель Александръ, а сказалъ: Кирилова жъ монастыря вотчина на Вологде, а въ прежней нашей грамоте та ихъ вологодцкая вотчина не написана. Арх.Стр.</w:t>
      </w:r>
      <w:r>
        <w:rPr>
          <w:rFonts w:ascii="KDRS" w:hAnsi="KDRS"/>
        </w:rPr>
        <w:t> I</w:t>
      </w:r>
      <w:r w:rsidRPr="009177F1">
        <w:rPr>
          <w:rFonts w:ascii="KDRS" w:hAnsi="KDRS"/>
          <w:lang w:val="ru-RU"/>
        </w:rPr>
        <w:t>, 589. 1582</w:t>
      </w:r>
      <w:r>
        <w:rPr>
          <w:rFonts w:ascii="KDRS" w:hAnsi="KDRS"/>
        </w:rPr>
        <w:t> </w:t>
      </w:r>
      <w:r w:rsidRPr="009177F1">
        <w:rPr>
          <w:rFonts w:ascii="KDRS" w:hAnsi="KDRS"/>
          <w:lang w:val="ru-RU"/>
        </w:rPr>
        <w:t>г. Оброку даетъ въ монастырь на Троицкое подворье строителю по полтине на годъ. Кн.п.Моск.</w:t>
      </w:r>
      <w:r>
        <w:rPr>
          <w:rFonts w:ascii="KDRS" w:hAnsi="KDRS"/>
        </w:rPr>
        <w:t> I</w:t>
      </w:r>
      <w:r w:rsidRPr="009177F1">
        <w:rPr>
          <w:rFonts w:ascii="KDRS" w:hAnsi="KDRS"/>
          <w:lang w:val="ru-RU"/>
        </w:rPr>
        <w:t>, 279. 1594</w:t>
      </w:r>
      <w:r>
        <w:rPr>
          <w:rFonts w:ascii="KDRS" w:hAnsi="KDRS"/>
        </w:rPr>
        <w:t> </w:t>
      </w:r>
      <w:r w:rsidRPr="009177F1">
        <w:rPr>
          <w:rFonts w:ascii="KDRS" w:hAnsi="KDRS"/>
          <w:lang w:val="ru-RU"/>
        </w:rPr>
        <w:t>г. Въ томъ во всемъ архимариту Гурию и строителю Корнилию съ братиею половина, ч</w:t>
      </w:r>
      <w:r w:rsidRPr="009177F1">
        <w:rPr>
          <w:lang w:val="ru-RU"/>
        </w:rPr>
        <w:t>ѣ</w:t>
      </w:r>
      <w:r w:rsidRPr="009177F1">
        <w:rPr>
          <w:rFonts w:ascii="KDRS" w:hAnsi="KDRS"/>
          <w:lang w:val="ru-RU"/>
        </w:rPr>
        <w:t>мъ язъ Михайло влад</w:t>
      </w:r>
      <w:r w:rsidRPr="009177F1">
        <w:rPr>
          <w:lang w:val="ru-RU"/>
        </w:rPr>
        <w:t>ѣ</w:t>
      </w:r>
      <w:r w:rsidRPr="009177F1">
        <w:rPr>
          <w:rFonts w:ascii="KDRS" w:hAnsi="KDRS"/>
          <w:lang w:val="ru-RU"/>
        </w:rPr>
        <w:t>лъ. А.Уст.</w:t>
      </w:r>
      <w:r>
        <w:rPr>
          <w:rFonts w:ascii="KDRS" w:hAnsi="KDRS"/>
        </w:rPr>
        <w:t> I</w:t>
      </w:r>
      <w:r w:rsidRPr="009177F1">
        <w:rPr>
          <w:rFonts w:ascii="KDRS" w:hAnsi="KDRS"/>
          <w:lang w:val="ru-RU"/>
        </w:rPr>
        <w:t>, 7. 1594</w:t>
      </w:r>
      <w:r>
        <w:rPr>
          <w:rFonts w:ascii="KDRS" w:hAnsi="KDRS"/>
        </w:rPr>
        <w:t> </w:t>
      </w:r>
      <w:r w:rsidRPr="009177F1">
        <w:rPr>
          <w:rFonts w:ascii="KDRS" w:hAnsi="KDRS"/>
          <w:lang w:val="ru-RU"/>
        </w:rPr>
        <w:t xml:space="preserve">г. Велено Троицкого Сергиева… монастыря строителю старцу Арсению Суханову </w:t>
      </w:r>
      <w:r w:rsidRPr="009177F1">
        <w:rPr>
          <w:lang w:val="ru-RU"/>
        </w:rPr>
        <w:t>ѣ</w:t>
      </w:r>
      <w:r w:rsidRPr="009177F1">
        <w:rPr>
          <w:rFonts w:ascii="KDRS" w:hAnsi="KDRS"/>
          <w:lang w:val="ru-RU"/>
        </w:rPr>
        <w:t>хать въ Ерусалимъ… для описания святыхъ м</w:t>
      </w:r>
      <w:r w:rsidRPr="009177F1">
        <w:rPr>
          <w:lang w:val="ru-RU"/>
        </w:rPr>
        <w:t>ѣ</w:t>
      </w:r>
      <w:r w:rsidRPr="009177F1">
        <w:rPr>
          <w:rFonts w:ascii="KDRS" w:hAnsi="KDRS"/>
          <w:lang w:val="ru-RU"/>
        </w:rPr>
        <w:t>стъ и греческихъ церковныхъ чиновъ. Арс.Сух.Ст.сп., 301. 1651</w:t>
      </w:r>
      <w:r>
        <w:rPr>
          <w:rFonts w:ascii="KDRS" w:hAnsi="KDRS"/>
        </w:rPr>
        <w:t> </w:t>
      </w:r>
      <w:r w:rsidRPr="009177F1">
        <w:rPr>
          <w:rFonts w:ascii="KDRS" w:hAnsi="KDRS"/>
          <w:lang w:val="ru-RU"/>
        </w:rPr>
        <w:t>г. Соловецкого монастыря строитель старецъ Иосифъ подалъ съ жаловалныхъ грамотъ два списка, за монастырьскою казенною печатью и за игумновыми и за братскими руками. АИ</w:t>
      </w:r>
      <w:r>
        <w:rPr>
          <w:rFonts w:ascii="KDRS" w:hAnsi="KDRS"/>
        </w:rPr>
        <w:t> IV</w:t>
      </w:r>
      <w:r w:rsidRPr="009177F1">
        <w:rPr>
          <w:rFonts w:ascii="KDRS" w:hAnsi="KDRS"/>
          <w:lang w:val="ru-RU"/>
        </w:rPr>
        <w:t>, 359. 1666</w:t>
      </w:r>
      <w:r>
        <w:rPr>
          <w:rFonts w:ascii="KDRS" w:hAnsi="KDRS"/>
        </w:rPr>
        <w:t> </w:t>
      </w:r>
      <w:r w:rsidRPr="009177F1">
        <w:rPr>
          <w:rFonts w:ascii="KDRS" w:hAnsi="KDRS"/>
          <w:lang w:val="ru-RU"/>
        </w:rPr>
        <w:t>г.</w:t>
      </w:r>
    </w:p>
    <w:p w14:paraId="30A5F035"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12. </w:t>
      </w:r>
      <w:r w:rsidRPr="009177F1">
        <w:rPr>
          <w:rFonts w:ascii="KDRS" w:hAnsi="KDRS"/>
          <w:i/>
          <w:lang w:val="ru-RU"/>
        </w:rPr>
        <w:t>Заказчик рукописной книги.</w:t>
      </w:r>
      <w:r w:rsidRPr="009177F1">
        <w:rPr>
          <w:rFonts w:ascii="KDRS" w:hAnsi="KDRS"/>
          <w:lang w:val="ru-RU"/>
        </w:rPr>
        <w:t xml:space="preserve"> Написашася книгы сия при цср</w:t>
      </w:r>
      <w:r w:rsidRPr="009177F1">
        <w:rPr>
          <w:lang w:val="ru-RU"/>
        </w:rPr>
        <w:t>҃</w:t>
      </w:r>
      <w:r w:rsidRPr="009177F1">
        <w:rPr>
          <w:rFonts w:ascii="KDRS" w:hAnsi="KDRS"/>
          <w:lang w:val="ru-RU"/>
        </w:rPr>
        <w:t>тв</w:t>
      </w:r>
      <w:r w:rsidRPr="009177F1">
        <w:rPr>
          <w:lang w:val="ru-RU"/>
        </w:rPr>
        <w:t>ѣ</w:t>
      </w:r>
      <w:r w:rsidRPr="009177F1">
        <w:rPr>
          <w:rFonts w:ascii="KDRS" w:hAnsi="KDRS"/>
          <w:lang w:val="ru-RU"/>
        </w:rPr>
        <w:t xml:space="preserve"> блг</w:t>
      </w:r>
      <w:r w:rsidRPr="009177F1">
        <w:rPr>
          <w:lang w:val="ru-RU"/>
        </w:rPr>
        <w:t>҃</w:t>
      </w:r>
      <w:r w:rsidRPr="009177F1">
        <w:rPr>
          <w:rFonts w:ascii="KDRS" w:hAnsi="KDRS"/>
          <w:lang w:val="ru-RU"/>
        </w:rPr>
        <w:t>ов</w:t>
      </w:r>
      <w:r w:rsidRPr="009177F1">
        <w:rPr>
          <w:lang w:val="ru-RU"/>
        </w:rPr>
        <w:t>ѣ</w:t>
      </w:r>
      <w:r w:rsidRPr="009177F1">
        <w:rPr>
          <w:rFonts w:ascii="KDRS" w:hAnsi="KDRS"/>
          <w:lang w:val="ru-RU"/>
        </w:rPr>
        <w:t>рнаго цср</w:t>
      </w:r>
      <w:r w:rsidRPr="009177F1">
        <w:rPr>
          <w:lang w:val="ru-RU"/>
        </w:rPr>
        <w:t>҃</w:t>
      </w:r>
      <w:r w:rsidRPr="009177F1">
        <w:rPr>
          <w:rFonts w:ascii="KDRS" w:hAnsi="KDRS"/>
          <w:lang w:val="ru-RU"/>
        </w:rPr>
        <w:t>я Володим</w:t>
      </w:r>
      <w:r w:rsidRPr="009177F1">
        <w:rPr>
          <w:lang w:val="ru-RU"/>
        </w:rPr>
        <w:t>ѣ</w:t>
      </w:r>
      <w:r w:rsidRPr="009177F1">
        <w:rPr>
          <w:rFonts w:ascii="KDRS" w:hAnsi="KDRS"/>
          <w:lang w:val="ru-RU"/>
        </w:rPr>
        <w:t>ра, сн</w:t>
      </w:r>
      <w:r w:rsidRPr="009177F1">
        <w:rPr>
          <w:lang w:val="ru-RU"/>
        </w:rPr>
        <w:t>҃</w:t>
      </w:r>
      <w:r w:rsidRPr="009177F1">
        <w:rPr>
          <w:rFonts w:ascii="KDRS" w:hAnsi="KDRS"/>
          <w:lang w:val="ru-RU"/>
        </w:rPr>
        <w:t>а Василкова… тивуну его Петрови, да аще приключиться кому сия книгы прочитати, то первое помяни строителя ихъ. Написа же сия книгы на спс</w:t>
      </w:r>
      <w:r w:rsidRPr="009177F1">
        <w:rPr>
          <w:lang w:val="ru-RU"/>
        </w:rPr>
        <w:t>҃</w:t>
      </w:r>
      <w:r w:rsidRPr="009177F1">
        <w:rPr>
          <w:rFonts w:ascii="KDRS" w:hAnsi="KDRS"/>
          <w:lang w:val="ru-RU"/>
        </w:rPr>
        <w:t>нье своеи дш</w:t>
      </w:r>
      <w:r w:rsidRPr="009177F1">
        <w:rPr>
          <w:lang w:val="ru-RU"/>
        </w:rPr>
        <w:t>҃</w:t>
      </w:r>
      <w:r w:rsidRPr="009177F1">
        <w:rPr>
          <w:rFonts w:ascii="KDRS" w:hAnsi="KDRS"/>
          <w:lang w:val="ru-RU"/>
        </w:rPr>
        <w:t>и и чадомъ своимъ Лавр</w:t>
      </w:r>
      <w:r w:rsidRPr="009177F1">
        <w:rPr>
          <w:lang w:val="ru-RU"/>
        </w:rPr>
        <w:t>ѣ</w:t>
      </w:r>
      <w:r w:rsidRPr="009177F1">
        <w:rPr>
          <w:rFonts w:ascii="KDRS" w:hAnsi="KDRS"/>
          <w:lang w:val="ru-RU"/>
        </w:rPr>
        <w:t>нтьеви, Варвар</w:t>
      </w:r>
      <w:r w:rsidRPr="009177F1">
        <w:rPr>
          <w:lang w:val="ru-RU"/>
        </w:rPr>
        <w:t>ѣ</w:t>
      </w:r>
      <w:r w:rsidRPr="009177F1">
        <w:rPr>
          <w:rFonts w:ascii="KDRS" w:hAnsi="KDRS"/>
          <w:lang w:val="ru-RU"/>
        </w:rPr>
        <w:t>… Самъ же сыи [Петр]… строяшеть сия книгы с… многомь тщаньем(ь) на вся дн</w:t>
      </w:r>
      <w:r w:rsidRPr="009177F1">
        <w:rPr>
          <w:lang w:val="ru-RU"/>
        </w:rPr>
        <w:t>҃</w:t>
      </w:r>
      <w:r w:rsidRPr="009177F1">
        <w:rPr>
          <w:rFonts w:ascii="KDRS" w:hAnsi="KDRS"/>
          <w:lang w:val="ru-RU"/>
        </w:rPr>
        <w:t>и, милуя мастера… Да аще кто не похвалить с(тро)ит(е)ля симъ книгамъ имен(е)мь Петра, буди ему онафома. Зап.(Г.), 106. 1269–1289</w:t>
      </w:r>
      <w:r>
        <w:rPr>
          <w:rFonts w:ascii="KDRS" w:hAnsi="KDRS"/>
        </w:rPr>
        <w:t> </w:t>
      </w:r>
      <w:r w:rsidRPr="009177F1">
        <w:rPr>
          <w:rFonts w:ascii="KDRS" w:hAnsi="KDRS"/>
          <w:lang w:val="ru-RU"/>
        </w:rPr>
        <w:t>гг.</w:t>
      </w:r>
    </w:p>
    <w:p w14:paraId="68FCF639"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13. </w:t>
      </w:r>
      <w:r w:rsidRPr="009177F1">
        <w:rPr>
          <w:rFonts w:ascii="KDRS" w:hAnsi="KDRS"/>
          <w:i/>
          <w:lang w:val="ru-RU"/>
        </w:rPr>
        <w:t>Тот, кто занимается сооружением, возведением построек</w:t>
      </w:r>
      <w:r w:rsidRPr="009177F1">
        <w:rPr>
          <w:rFonts w:ascii="KDRS" w:hAnsi="KDRS"/>
          <w:lang w:val="ru-RU"/>
        </w:rPr>
        <w:t>. Иоанн Василиевич… в лето 30 государства своего сии стены созда. Строитель же бысть Петр Антоний Согнарий Медиоланянин. Пов.о начале Москвы</w:t>
      </w:r>
      <w:r w:rsidRPr="009177F1">
        <w:rPr>
          <w:rFonts w:ascii="KDRS" w:hAnsi="KDRS"/>
          <w:vertAlign w:val="superscript"/>
          <w:lang w:val="ru-RU"/>
        </w:rPr>
        <w:t>1</w:t>
      </w:r>
      <w:r w:rsidRPr="009177F1">
        <w:rPr>
          <w:rFonts w:ascii="KDRS" w:hAnsi="KDRS"/>
          <w:lang w:val="ru-RU"/>
        </w:rPr>
        <w:t xml:space="preserve">, 236.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 Повел</w:t>
      </w:r>
      <w:r w:rsidRPr="009177F1">
        <w:rPr>
          <w:lang w:val="ru-RU"/>
        </w:rPr>
        <w:t>ѣ</w:t>
      </w:r>
      <w:r w:rsidRPr="009177F1">
        <w:rPr>
          <w:rFonts w:ascii="KDRS" w:hAnsi="KDRS"/>
          <w:lang w:val="ru-RU"/>
        </w:rPr>
        <w:t xml:space="preserve"> [Ив. Неронов]… рвы копати на создание каменныя церкви, и оставивъ строители и приставники съ довольнимъ им</w:t>
      </w:r>
      <w:r w:rsidRPr="009177F1">
        <w:rPr>
          <w:lang w:val="ru-RU"/>
        </w:rPr>
        <w:t>ѣ</w:t>
      </w:r>
      <w:r w:rsidRPr="009177F1">
        <w:rPr>
          <w:rFonts w:ascii="KDRS" w:hAnsi="KDRS"/>
          <w:lang w:val="ru-RU"/>
        </w:rPr>
        <w:t>ниемъ на иждивение зодчимъ, паки въ царствующий градъ Москву возвратися. (Ж.Ив.Нерон.) Суб.Мат.</w:t>
      </w:r>
      <w:r>
        <w:rPr>
          <w:rFonts w:ascii="KDRS" w:hAnsi="KDRS"/>
        </w:rPr>
        <w:t> I</w:t>
      </w:r>
      <w:r w:rsidRPr="009177F1">
        <w:rPr>
          <w:rFonts w:ascii="KDRS" w:hAnsi="KDRS"/>
          <w:lang w:val="ru-RU"/>
        </w:rPr>
        <w:t xml:space="preserve">, 281. </w:t>
      </w:r>
      <w:r>
        <w:rPr>
          <w:rFonts w:ascii="KDRS" w:hAnsi="KDRS"/>
        </w:rPr>
        <w:t>XVII </w:t>
      </w:r>
      <w:r w:rsidRPr="009177F1">
        <w:rPr>
          <w:rFonts w:ascii="KDRS" w:hAnsi="KDRS"/>
          <w:lang w:val="ru-RU"/>
        </w:rPr>
        <w:t>в. Тому Орлецу у нихъ чертежъ в Новгороцкои приказъ за рукою строителя взятъ и тотъ чертежъ вклеенъ в валовои выписке. Гр.</w:t>
      </w:r>
      <w:r w:rsidRPr="009177F1">
        <w:rPr>
          <w:rFonts w:ascii="KDRS" w:hAnsi="KDRS"/>
          <w:caps/>
          <w:lang w:val="ru-RU"/>
        </w:rPr>
        <w:t>д</w:t>
      </w:r>
      <w:r w:rsidRPr="009177F1">
        <w:rPr>
          <w:rFonts w:ascii="KDRS" w:hAnsi="KDRS"/>
          <w:lang w:val="ru-RU"/>
        </w:rPr>
        <w:t>в.</w:t>
      </w:r>
      <w:r>
        <w:rPr>
          <w:rFonts w:ascii="KDRS" w:hAnsi="KDRS"/>
        </w:rPr>
        <w:t> II</w:t>
      </w:r>
      <w:r w:rsidRPr="009177F1">
        <w:rPr>
          <w:rFonts w:ascii="KDRS" w:hAnsi="KDRS"/>
          <w:lang w:val="ru-RU"/>
        </w:rPr>
        <w:t>, 250. 1691</w:t>
      </w:r>
      <w:r>
        <w:rPr>
          <w:rFonts w:ascii="KDRS" w:hAnsi="KDRS"/>
        </w:rPr>
        <w:t> </w:t>
      </w:r>
      <w:r w:rsidRPr="009177F1">
        <w:rPr>
          <w:rFonts w:ascii="KDRS" w:hAnsi="KDRS"/>
          <w:lang w:val="ru-RU"/>
        </w:rPr>
        <w:t>г. Присланъ къ Москв</w:t>
      </w:r>
      <w:r w:rsidRPr="009177F1">
        <w:rPr>
          <w:lang w:val="ru-RU"/>
        </w:rPr>
        <w:t>ѣ</w:t>
      </w:r>
      <w:r w:rsidRPr="009177F1">
        <w:rPr>
          <w:rFonts w:ascii="KDRS" w:hAnsi="KDRS"/>
          <w:lang w:val="ru-RU"/>
        </w:rPr>
        <w:t xml:space="preserve"> въ Оружейную </w:t>
      </w:r>
      <w:r w:rsidRPr="009177F1">
        <w:rPr>
          <w:rFonts w:ascii="KDRS" w:hAnsi="KDRS"/>
          <w:lang w:val="ru-RU"/>
        </w:rPr>
        <w:lastRenderedPageBreak/>
        <w:t>полату иноземецъ архитектуръ и гражданской и домовной строитель… и иныхъ розныхъ вещей мастеръ Георгъ Вилимъ Деогеникъ. Арх.бум.Петра,</w:t>
      </w:r>
      <w:r>
        <w:rPr>
          <w:rFonts w:ascii="KDRS" w:hAnsi="KDRS"/>
        </w:rPr>
        <w:t> I</w:t>
      </w:r>
      <w:r w:rsidRPr="009177F1">
        <w:rPr>
          <w:rFonts w:ascii="KDRS" w:hAnsi="KDRS"/>
          <w:lang w:val="ru-RU"/>
        </w:rPr>
        <w:t>, 174. 1699</w:t>
      </w:r>
      <w:r>
        <w:rPr>
          <w:rFonts w:ascii="KDRS" w:hAnsi="KDRS"/>
        </w:rPr>
        <w:t> </w:t>
      </w:r>
      <w:r w:rsidRPr="009177F1">
        <w:rPr>
          <w:rFonts w:ascii="KDRS" w:hAnsi="KDRS"/>
          <w:lang w:val="ru-RU"/>
        </w:rPr>
        <w:t>г.</w:t>
      </w:r>
    </w:p>
    <w:p w14:paraId="4B7ECD4C"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14. </w:t>
      </w:r>
      <w:r w:rsidRPr="009177F1">
        <w:rPr>
          <w:rFonts w:ascii="KDRS" w:hAnsi="KDRS"/>
          <w:i/>
          <w:lang w:val="ru-RU"/>
        </w:rPr>
        <w:t xml:space="preserve">Составитель </w:t>
      </w:r>
      <w:r w:rsidRPr="009177F1">
        <w:rPr>
          <w:rFonts w:ascii="KDRS" w:hAnsi="KDRS"/>
          <w:lang w:val="ru-RU"/>
        </w:rPr>
        <w:t>(</w:t>
      </w:r>
      <w:r w:rsidRPr="009177F1">
        <w:rPr>
          <w:rFonts w:ascii="KDRS" w:hAnsi="KDRS"/>
          <w:i/>
          <w:lang w:val="ru-RU"/>
        </w:rPr>
        <w:t>зд</w:t>
      </w:r>
      <w:r w:rsidRPr="009177F1">
        <w:rPr>
          <w:rFonts w:ascii="KDRS" w:hAnsi="KDRS"/>
          <w:lang w:val="ru-RU"/>
        </w:rPr>
        <w:t xml:space="preserve">. </w:t>
      </w:r>
      <w:r w:rsidRPr="009177F1">
        <w:rPr>
          <w:rFonts w:ascii="KDRS" w:hAnsi="KDRS"/>
          <w:i/>
          <w:lang w:val="ru-RU"/>
        </w:rPr>
        <w:t>лекарств</w:t>
      </w:r>
      <w:r w:rsidRPr="009177F1">
        <w:rPr>
          <w:rFonts w:ascii="KDRS" w:hAnsi="KDRS"/>
          <w:lang w:val="ru-RU"/>
        </w:rPr>
        <w:t>). Асклипиа же ввъдять бога суща и врачя, и строителя былием, и помазателя (</w:t>
      </w:r>
      <w:r w:rsidRPr="00413D00">
        <w:t>κατασκευάζοντα</w:t>
      </w:r>
      <w:r w:rsidRPr="009177F1">
        <w:rPr>
          <w:lang w:val="ru-RU"/>
        </w:rPr>
        <w:t xml:space="preserve"> </w:t>
      </w:r>
      <w:r w:rsidRPr="00413D00">
        <w:t>φάρμακα</w:t>
      </w:r>
      <w:r w:rsidRPr="009177F1">
        <w:rPr>
          <w:lang w:val="ru-RU"/>
        </w:rPr>
        <w:t xml:space="preserve"> </w:t>
      </w:r>
      <w:r w:rsidRPr="009177F1">
        <w:rPr>
          <w:rFonts w:ascii="KDRS" w:hAnsi="KDRS"/>
          <w:lang w:val="ru-RU"/>
        </w:rPr>
        <w:t>‘составляющего лекарства’). Варлаам и Иоасаф</w:t>
      </w:r>
      <w:r w:rsidRPr="009177F1">
        <w:rPr>
          <w:rFonts w:ascii="KDRS" w:hAnsi="KDRS"/>
          <w:vertAlign w:val="superscript"/>
          <w:lang w:val="ru-RU"/>
        </w:rPr>
        <w:t>1</w:t>
      </w:r>
      <w:r w:rsidRPr="009177F1">
        <w:rPr>
          <w:rFonts w:ascii="KDRS" w:hAnsi="KDRS"/>
          <w:lang w:val="ru-RU"/>
        </w:rPr>
        <w:t xml:space="preserve">, 220. </w:t>
      </w:r>
      <w:r>
        <w:rPr>
          <w:rFonts w:ascii="KDRS" w:hAnsi="KDRS"/>
        </w:rPr>
        <w:t>XVI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w:t>
      </w:r>
      <w:r w:rsidRPr="009177F1">
        <w:rPr>
          <w:lang w:val="ru-RU"/>
        </w:rPr>
        <w:t xml:space="preserve"> </w:t>
      </w:r>
      <w:r w:rsidRPr="009177F1">
        <w:rPr>
          <w:rFonts w:ascii="KDRS" w:hAnsi="KDRS"/>
          <w:lang w:val="ru-RU"/>
        </w:rPr>
        <w:t>[то же –</w:t>
      </w:r>
      <w:r w:rsidRPr="009177F1">
        <w:rPr>
          <w:lang w:val="ru-RU"/>
        </w:rPr>
        <w:t xml:space="preserve"> </w:t>
      </w:r>
      <w:r w:rsidRPr="009177F1">
        <w:rPr>
          <w:rFonts w:ascii="KDRS" w:hAnsi="KDRS"/>
          <w:lang w:val="ru-RU"/>
        </w:rPr>
        <w:t>Алф.</w:t>
      </w:r>
      <w:r w:rsidRPr="009177F1">
        <w:rPr>
          <w:rFonts w:ascii="KDRS" w:hAnsi="KDRS"/>
          <w:vertAlign w:val="superscript"/>
          <w:lang w:val="ru-RU"/>
        </w:rPr>
        <w:t>2</w:t>
      </w:r>
      <w:r w:rsidRPr="009177F1">
        <w:rPr>
          <w:rFonts w:ascii="KDRS" w:hAnsi="KDRS"/>
          <w:lang w:val="ru-RU"/>
        </w:rPr>
        <w:t xml:space="preserve">, 69. </w:t>
      </w:r>
      <w:r>
        <w:rPr>
          <w:rFonts w:ascii="KDRS" w:hAnsi="KDRS"/>
        </w:rPr>
        <w:t>XVII </w:t>
      </w:r>
      <w:r w:rsidRPr="009177F1">
        <w:rPr>
          <w:rFonts w:ascii="KDRS" w:hAnsi="KDRS"/>
          <w:lang w:val="ru-RU"/>
        </w:rPr>
        <w:t>в.</w:t>
      </w:r>
      <w:r w:rsidRPr="009177F1">
        <w:rPr>
          <w:lang w:val="ru-RU"/>
        </w:rPr>
        <w:t>].</w:t>
      </w:r>
      <w:r w:rsidRPr="009177F1">
        <w:rPr>
          <w:rFonts w:ascii="KDRS" w:hAnsi="KDRS"/>
          <w:lang w:val="ru-RU"/>
        </w:rPr>
        <w:t xml:space="preserve"> </w:t>
      </w:r>
    </w:p>
    <w:p w14:paraId="5A96C402" w14:textId="77777777" w:rsidR="00F4528E" w:rsidRPr="009177F1" w:rsidRDefault="00F4528E" w:rsidP="00F4528E">
      <w:pPr>
        <w:spacing w:line="460" w:lineRule="exact"/>
        <w:ind w:firstLine="709"/>
        <w:jc w:val="both"/>
        <w:rPr>
          <w:lang w:val="ru-RU"/>
        </w:rPr>
      </w:pPr>
      <w:r w:rsidRPr="009177F1">
        <w:rPr>
          <w:spacing w:val="40"/>
          <w:lang w:val="ru-RU"/>
        </w:rPr>
        <w:t xml:space="preserve">◊ </w:t>
      </w:r>
      <w:r w:rsidRPr="009177F1">
        <w:rPr>
          <w:rFonts w:ascii="KDRS" w:hAnsi="KDRS"/>
          <w:spacing w:val="40"/>
          <w:lang w:val="ru-RU"/>
        </w:rPr>
        <w:t>Строитель Нового Зав</w:t>
      </w:r>
      <w:r w:rsidRPr="009177F1">
        <w:rPr>
          <w:spacing w:val="40"/>
          <w:lang w:val="ru-RU"/>
        </w:rPr>
        <w:t>ѣ</w:t>
      </w:r>
      <w:r w:rsidRPr="009177F1">
        <w:rPr>
          <w:rFonts w:ascii="KDRS" w:hAnsi="KDRS"/>
          <w:spacing w:val="40"/>
          <w:lang w:val="ru-RU"/>
        </w:rPr>
        <w:t>та</w:t>
      </w:r>
      <w:r w:rsidRPr="009177F1">
        <w:rPr>
          <w:rFonts w:ascii="KDRS" w:hAnsi="KDRS"/>
          <w:lang w:val="ru-RU"/>
        </w:rPr>
        <w:t xml:space="preserve"> – </w:t>
      </w:r>
      <w:r w:rsidRPr="009177F1">
        <w:rPr>
          <w:rFonts w:ascii="KDRS" w:hAnsi="KDRS"/>
          <w:i/>
          <w:lang w:val="ru-RU"/>
        </w:rPr>
        <w:t>проповедник учения Христа</w:t>
      </w:r>
      <w:r w:rsidRPr="009177F1">
        <w:rPr>
          <w:rFonts w:ascii="KDRS" w:hAnsi="KDRS"/>
          <w:lang w:val="ru-RU"/>
        </w:rPr>
        <w:t>. Паула пр</w:t>
      </w:r>
      <w:r w:rsidRPr="009177F1">
        <w:rPr>
          <w:lang w:val="ru-RU"/>
        </w:rPr>
        <w:t>ѣ</w:t>
      </w:r>
      <w:r w:rsidRPr="009177F1">
        <w:rPr>
          <w:rFonts w:ascii="KDRS" w:hAnsi="KDRS"/>
          <w:lang w:val="ru-RU"/>
        </w:rPr>
        <w:t>славьнаго просв</w:t>
      </w:r>
      <w:r w:rsidRPr="009177F1">
        <w:rPr>
          <w:lang w:val="ru-RU"/>
        </w:rPr>
        <w:t>ѣ</w:t>
      </w:r>
      <w:r w:rsidRPr="009177F1">
        <w:rPr>
          <w:rFonts w:ascii="KDRS" w:hAnsi="KDRS"/>
          <w:lang w:val="ru-RU"/>
        </w:rPr>
        <w:t>тилъ еси [ап. Анания], пр</w:t>
      </w:r>
      <w:r w:rsidRPr="009177F1">
        <w:rPr>
          <w:lang w:val="ru-RU"/>
        </w:rPr>
        <w:t>ѣ</w:t>
      </w:r>
      <w:r w:rsidRPr="009177F1">
        <w:rPr>
          <w:rFonts w:ascii="KDRS" w:hAnsi="KDRS"/>
          <w:lang w:val="ru-RU"/>
        </w:rPr>
        <w:t>подобне, отъ Бога отъкръвениемь отъв</w:t>
      </w:r>
      <w:r w:rsidRPr="009177F1">
        <w:rPr>
          <w:lang w:val="ru-RU"/>
        </w:rPr>
        <w:t>ѣ</w:t>
      </w:r>
      <w:r w:rsidRPr="009177F1">
        <w:rPr>
          <w:rFonts w:ascii="KDRS" w:hAnsi="KDRS"/>
          <w:lang w:val="ru-RU"/>
        </w:rPr>
        <w:t>тъ приимъ, яко самовидьць Слову и таибьникъ чюдесъ его, апостолъ же пр</w:t>
      </w:r>
      <w:r w:rsidRPr="009177F1">
        <w:rPr>
          <w:lang w:val="ru-RU"/>
        </w:rPr>
        <w:t>ѣ</w:t>
      </w:r>
      <w:r w:rsidRPr="009177F1">
        <w:rPr>
          <w:rFonts w:ascii="KDRS" w:hAnsi="KDRS"/>
          <w:lang w:val="ru-RU"/>
        </w:rPr>
        <w:t>же и ученикъ в</w:t>
      </w:r>
      <w:r w:rsidRPr="009177F1">
        <w:rPr>
          <w:lang w:val="ru-RU"/>
        </w:rPr>
        <w:t>ѣ</w:t>
      </w:r>
      <w:r w:rsidRPr="009177F1">
        <w:rPr>
          <w:rFonts w:ascii="KDRS" w:hAnsi="KDRS"/>
          <w:lang w:val="ru-RU"/>
        </w:rPr>
        <w:t>рьнъ, строителя [в греч. им. пад.] новааго зав</w:t>
      </w:r>
      <w:r w:rsidRPr="009177F1">
        <w:rPr>
          <w:lang w:val="ru-RU"/>
        </w:rPr>
        <w:t>ѣ</w:t>
      </w:r>
      <w:r w:rsidRPr="009177F1">
        <w:rPr>
          <w:rFonts w:ascii="KDRS" w:hAnsi="KDRS"/>
          <w:lang w:val="ru-RU"/>
        </w:rPr>
        <w:t>та его, того ради и уподобися учителю Христови, свою кръвь пролиялъ еси (</w:t>
      </w:r>
      <w:r w:rsidRPr="00413D00">
        <w:t>ο</w:t>
      </w:r>
      <w:r w:rsidRPr="00940A90">
        <w:t>ἰ</w:t>
      </w:r>
      <w:r w:rsidRPr="00413D00">
        <w:t>κον</w:t>
      </w:r>
      <w:r w:rsidRPr="004F0B87">
        <w:t>ό</w:t>
      </w:r>
      <w:r w:rsidRPr="00413D00">
        <w:t>μοϛ</w:t>
      </w:r>
      <w:r w:rsidRPr="009177F1">
        <w:rPr>
          <w:rFonts w:ascii="KDRS" w:hAnsi="KDRS"/>
          <w:lang w:val="ru-RU"/>
        </w:rPr>
        <w:t xml:space="preserve">). Стихирарь, 25. </w:t>
      </w:r>
      <w:r>
        <w:rPr>
          <w:rFonts w:ascii="KDRS" w:hAnsi="KDRS"/>
        </w:rPr>
        <w:t>XII </w:t>
      </w:r>
      <w:r w:rsidRPr="009177F1">
        <w:rPr>
          <w:rFonts w:ascii="KDRS" w:hAnsi="KDRS"/>
          <w:lang w:val="ru-RU"/>
        </w:rPr>
        <w:t>в.</w:t>
      </w:r>
    </w:p>
    <w:p w14:paraId="64EA740A"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СТРОИТЕЛЬН</w:t>
      </w:r>
      <w:r w:rsidRPr="009177F1">
        <w:rPr>
          <w:b/>
          <w:lang w:val="ru-RU"/>
        </w:rPr>
        <w:t>Ѣ</w:t>
      </w:r>
      <w:r w:rsidRPr="009177F1">
        <w:rPr>
          <w:rFonts w:ascii="KDRS" w:hAnsi="KDRS"/>
          <w:b/>
          <w:lang w:val="ru-RU"/>
        </w:rPr>
        <w:t>,</w:t>
      </w:r>
      <w:r w:rsidRPr="009177F1">
        <w:rPr>
          <w:rFonts w:ascii="KDRS" w:hAnsi="KDRS"/>
          <w:lang w:val="ru-RU"/>
        </w:rPr>
        <w:t xml:space="preserve"> </w:t>
      </w:r>
      <w:r w:rsidRPr="009177F1">
        <w:rPr>
          <w:rFonts w:ascii="KDRS" w:hAnsi="KDRS"/>
          <w:i/>
          <w:lang w:val="ru-RU"/>
        </w:rPr>
        <w:t>нареч.</w:t>
      </w:r>
      <w:r w:rsidRPr="009177F1">
        <w:rPr>
          <w:rFonts w:ascii="KDRS" w:hAnsi="KDRS"/>
          <w:lang w:val="ru-RU"/>
        </w:rPr>
        <w:t xml:space="preserve"> 1.</w:t>
      </w:r>
      <w:r w:rsidRPr="009177F1">
        <w:rPr>
          <w:rFonts w:ascii="KDRS" w:hAnsi="KDRS"/>
          <w:i/>
          <w:lang w:val="ru-RU"/>
        </w:rPr>
        <w:t xml:space="preserve"> Промыслительно, </w:t>
      </w:r>
      <w:r>
        <w:rPr>
          <w:i/>
        </w:rPr>
        <w:t>c</w:t>
      </w:r>
      <w:r w:rsidRPr="009177F1">
        <w:rPr>
          <w:i/>
          <w:lang w:val="ru-RU"/>
        </w:rPr>
        <w:t xml:space="preserve"> </w:t>
      </w:r>
      <w:r w:rsidRPr="009177F1">
        <w:rPr>
          <w:rFonts w:ascii="KDRS" w:hAnsi="KDRS"/>
          <w:i/>
          <w:lang w:val="ru-RU"/>
        </w:rPr>
        <w:t xml:space="preserve">заранее определенным замыслом, намерением. </w:t>
      </w:r>
      <w:r w:rsidRPr="009177F1">
        <w:rPr>
          <w:rFonts w:ascii="KDRS" w:hAnsi="KDRS"/>
          <w:lang w:val="ru-RU"/>
        </w:rPr>
        <w:t>Такожде и Слово Бъ</w:t>
      </w:r>
      <w:r w:rsidRPr="009177F1">
        <w:rPr>
          <w:lang w:val="ru-RU"/>
        </w:rPr>
        <w:t>҃</w:t>
      </w:r>
      <w:r w:rsidRPr="009177F1">
        <w:rPr>
          <w:rFonts w:ascii="KDRS" w:hAnsi="KDRS"/>
          <w:lang w:val="ru-RU"/>
        </w:rPr>
        <w:t xml:space="preserve"> есть, а не плъть, аще свою створилъ плъть строительн</w:t>
      </w:r>
      <w:r w:rsidRPr="009177F1">
        <w:rPr>
          <w:lang w:val="ru-RU"/>
        </w:rPr>
        <w:t>ѣ</w:t>
      </w:r>
      <w:r w:rsidRPr="009177F1">
        <w:rPr>
          <w:rFonts w:ascii="KDRS" w:hAnsi="KDRS"/>
          <w:lang w:val="ru-RU"/>
        </w:rPr>
        <w:t xml:space="preserve"> (</w:t>
      </w:r>
      <w:r w:rsidRPr="00413D00">
        <w:t>ο</w:t>
      </w:r>
      <w:r w:rsidRPr="00940A90">
        <w:t>ἰ</w:t>
      </w:r>
      <w:r w:rsidRPr="00413D00">
        <w:t>κονομικ</w:t>
      </w:r>
      <w:r w:rsidRPr="00A57841">
        <w:t>ῶ</w:t>
      </w:r>
      <w:r w:rsidRPr="00413D00">
        <w:t>ϛ</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196. </w:t>
      </w:r>
      <w:r>
        <w:rPr>
          <w:rFonts w:ascii="KDRS" w:hAnsi="KDRS"/>
        </w:rPr>
        <w:t>XI </w:t>
      </w:r>
      <w:r w:rsidRPr="009177F1">
        <w:rPr>
          <w:rFonts w:ascii="KDRS" w:hAnsi="KDRS"/>
          <w:lang w:val="ru-RU"/>
        </w:rPr>
        <w:t>в. Освящаеть бо о насъ себе пресвятый Иисусъ и всякыа насъ святъбы исполняеть, иже вънь съвершаемыхъ строителн</w:t>
      </w:r>
      <w:r w:rsidRPr="009177F1">
        <w:rPr>
          <w:lang w:val="ru-RU"/>
        </w:rPr>
        <w:t>ѣ</w:t>
      </w:r>
      <w:r w:rsidRPr="009177F1">
        <w:rPr>
          <w:rFonts w:ascii="KDRS" w:hAnsi="KDRS"/>
          <w:lang w:val="ru-RU"/>
        </w:rPr>
        <w:t xml:space="preserve"> въ ны и яко благородныя прочее благод</w:t>
      </w:r>
      <w:r w:rsidRPr="009177F1">
        <w:rPr>
          <w:lang w:val="ru-RU"/>
        </w:rPr>
        <w:t>ѣ</w:t>
      </w:r>
      <w:r w:rsidRPr="009177F1">
        <w:rPr>
          <w:rFonts w:ascii="KDRS" w:hAnsi="KDRS"/>
          <w:lang w:val="ru-RU"/>
        </w:rPr>
        <w:t>йствен</w:t>
      </w:r>
      <w:r w:rsidRPr="009177F1">
        <w:rPr>
          <w:lang w:val="ru-RU"/>
        </w:rPr>
        <w:t>ѣ</w:t>
      </w:r>
      <w:r w:rsidRPr="009177F1">
        <w:rPr>
          <w:rFonts w:ascii="KDRS" w:hAnsi="KDRS"/>
          <w:lang w:val="ru-RU"/>
        </w:rPr>
        <w:t xml:space="preserve"> преходящихъ (</w:t>
      </w:r>
      <w:r w:rsidRPr="00413D00">
        <w:t>ο</w:t>
      </w:r>
      <w:r w:rsidRPr="00940A90">
        <w:t>ἰ</w:t>
      </w:r>
      <w:r w:rsidRPr="00413D00">
        <w:t>κονομικ</w:t>
      </w:r>
      <w:r w:rsidRPr="00A57841">
        <w:t>ῶ</w:t>
      </w:r>
      <w:r w:rsidRPr="00413D00">
        <w:t>ϛ</w:t>
      </w:r>
      <w:r w:rsidRPr="009177F1">
        <w:rPr>
          <w:rFonts w:ascii="KDRS" w:hAnsi="KDRS"/>
          <w:lang w:val="ru-RU"/>
        </w:rPr>
        <w:t>). (Д.Ареопаг.О церк.свящ.) ВМЧ, Окт.</w:t>
      </w:r>
      <w:r>
        <w:rPr>
          <w:rFonts w:ascii="KDRS" w:hAnsi="KDRS"/>
        </w:rPr>
        <w:t> </w:t>
      </w:r>
      <w:r w:rsidRPr="009177F1">
        <w:rPr>
          <w:rFonts w:ascii="KDRS" w:hAnsi="KDRS"/>
          <w:lang w:val="ru-RU"/>
        </w:rPr>
        <w:t xml:space="preserve">1–3, 676. </w:t>
      </w:r>
      <w:r>
        <w:rPr>
          <w:rFonts w:ascii="KDRS" w:hAnsi="KDRS"/>
        </w:rPr>
        <w:t>XVI </w:t>
      </w:r>
      <w:r w:rsidRPr="009177F1">
        <w:rPr>
          <w:rFonts w:ascii="KDRS" w:hAnsi="KDRS"/>
          <w:lang w:val="ru-RU"/>
        </w:rPr>
        <w:t xml:space="preserve">в. ~ </w:t>
      </w:r>
      <w:r>
        <w:rPr>
          <w:rFonts w:ascii="KDRS" w:hAnsi="KDRS"/>
        </w:rPr>
        <w:t>XV</w:t>
      </w:r>
      <w:r w:rsidRPr="009177F1">
        <w:rPr>
          <w:rFonts w:ascii="KDRS" w:hAnsi="KDRS"/>
          <w:lang w:val="ru-RU"/>
        </w:rPr>
        <w:t xml:space="preserve"> в.</w:t>
      </w:r>
      <w:r w:rsidRPr="009177F1">
        <w:rPr>
          <w:lang w:val="ru-RU"/>
        </w:rPr>
        <w:t xml:space="preserve"> </w:t>
      </w:r>
      <w:r w:rsidRPr="009177F1">
        <w:rPr>
          <w:rFonts w:ascii="KDRS" w:hAnsi="KDRS"/>
          <w:lang w:val="ru-RU"/>
        </w:rPr>
        <w:t>Отъ Бога просв</w:t>
      </w:r>
      <w:r w:rsidRPr="009177F1">
        <w:rPr>
          <w:lang w:val="ru-RU"/>
        </w:rPr>
        <w:t>ѣ</w:t>
      </w:r>
      <w:r w:rsidRPr="009177F1">
        <w:rPr>
          <w:rFonts w:ascii="KDRS" w:hAnsi="KDRS"/>
          <w:lang w:val="ru-RU"/>
        </w:rPr>
        <w:t>щена бысть [Сивилла] строительн</w:t>
      </w:r>
      <w:r w:rsidRPr="009177F1">
        <w:rPr>
          <w:lang w:val="ru-RU"/>
        </w:rPr>
        <w:t>ѣ</w:t>
      </w:r>
      <w:r w:rsidRPr="009177F1">
        <w:rPr>
          <w:rFonts w:ascii="KDRS" w:hAnsi="KDRS"/>
          <w:lang w:val="ru-RU"/>
        </w:rPr>
        <w:t>. М.Гр.</w:t>
      </w:r>
      <w:r>
        <w:rPr>
          <w:rFonts w:ascii="KDRS" w:hAnsi="KDRS"/>
        </w:rPr>
        <w:t> I</w:t>
      </w:r>
      <w:r w:rsidRPr="009177F1">
        <w:rPr>
          <w:rFonts w:ascii="KDRS" w:hAnsi="KDRS"/>
          <w:lang w:val="ru-RU"/>
        </w:rPr>
        <w:t xml:space="preserve">, 93. </w:t>
      </w:r>
      <w:r>
        <w:rPr>
          <w:rFonts w:ascii="KDRS" w:hAnsi="KDRS"/>
        </w:rPr>
        <w:t>XVI </w:t>
      </w:r>
      <w:r w:rsidRPr="009177F1">
        <w:rPr>
          <w:rFonts w:ascii="KDRS" w:hAnsi="KDRS"/>
          <w:lang w:val="ru-RU"/>
        </w:rPr>
        <w:t xml:space="preserve">в. </w:t>
      </w:r>
    </w:p>
    <w:p w14:paraId="11729261"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 xml:space="preserve">С попечением, заботой. </w:t>
      </w:r>
      <w:r w:rsidRPr="009177F1">
        <w:rPr>
          <w:rFonts w:ascii="KDRS" w:hAnsi="KDRS"/>
          <w:lang w:val="ru-RU"/>
        </w:rPr>
        <w:t>Егда твориши что строителн</w:t>
      </w:r>
      <w:r w:rsidRPr="009177F1">
        <w:rPr>
          <w:lang w:val="ru-RU"/>
        </w:rPr>
        <w:t>ѣ</w:t>
      </w:r>
      <w:r w:rsidRPr="009177F1">
        <w:rPr>
          <w:rFonts w:ascii="KDRS" w:hAnsi="KDRS"/>
          <w:lang w:val="ru-RU"/>
        </w:rPr>
        <w:t xml:space="preserve"> к спасению брата твоего и вси укоряютъ, твоя же сов</w:t>
      </w:r>
      <w:r w:rsidRPr="009177F1">
        <w:rPr>
          <w:lang w:val="ru-RU"/>
        </w:rPr>
        <w:t>ѣ</w:t>
      </w:r>
      <w:r w:rsidRPr="009177F1">
        <w:rPr>
          <w:rFonts w:ascii="KDRS" w:hAnsi="KDRS"/>
          <w:lang w:val="ru-RU"/>
        </w:rPr>
        <w:t>сть не осуждает тя, блже</w:t>
      </w:r>
      <w:r w:rsidRPr="009177F1">
        <w:rPr>
          <w:lang w:val="ru-RU"/>
        </w:rPr>
        <w:t>҃</w:t>
      </w:r>
      <w:r w:rsidRPr="009177F1">
        <w:rPr>
          <w:rFonts w:ascii="KDRS" w:hAnsi="KDRS"/>
          <w:lang w:val="ru-RU"/>
        </w:rPr>
        <w:t>н еси (</w:t>
      </w:r>
      <w:r w:rsidRPr="00413D00">
        <w:t>ο</w:t>
      </w:r>
      <w:r w:rsidRPr="00940A90">
        <w:t>ἰ</w:t>
      </w:r>
      <w:r w:rsidRPr="00413D00">
        <w:t>κονομικ</w:t>
      </w:r>
      <w:r w:rsidRPr="00A57841">
        <w:t>ῶ</w:t>
      </w:r>
      <w:r w:rsidRPr="00413D00">
        <w:t>ϛ</w:t>
      </w:r>
      <w:r w:rsidRPr="009177F1">
        <w:rPr>
          <w:rFonts w:ascii="KDRS" w:hAnsi="KDRS"/>
          <w:lang w:val="ru-RU"/>
        </w:rPr>
        <w:t>). Скрижаль,</w:t>
      </w:r>
      <w:r>
        <w:rPr>
          <w:rFonts w:ascii="KDRS" w:hAnsi="KDRS"/>
        </w:rPr>
        <w:t> V</w:t>
      </w:r>
      <w:r w:rsidRPr="009177F1">
        <w:rPr>
          <w:rFonts w:ascii="KDRS" w:hAnsi="KDRS"/>
          <w:lang w:val="ru-RU"/>
        </w:rPr>
        <w:t>, 101–102. 1656</w:t>
      </w:r>
      <w:r>
        <w:rPr>
          <w:rFonts w:ascii="KDRS" w:hAnsi="KDRS"/>
        </w:rPr>
        <w:t> </w:t>
      </w:r>
      <w:r w:rsidRPr="009177F1">
        <w:rPr>
          <w:rFonts w:ascii="KDRS" w:hAnsi="KDRS"/>
          <w:lang w:val="ru-RU"/>
        </w:rPr>
        <w:t xml:space="preserve">г. </w:t>
      </w:r>
    </w:p>
    <w:p w14:paraId="7366588B"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СТРОИТЕЛЬНИЦА,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Управительница.</w:t>
      </w:r>
      <w:r w:rsidRPr="009177F1">
        <w:rPr>
          <w:rFonts w:ascii="KDRS" w:hAnsi="KDRS"/>
          <w:lang w:val="ru-RU"/>
        </w:rPr>
        <w:t xml:space="preserve"> Жена добра… дому строителница бываетъ, и венецъ похвалныи мужу своему сплетши полагаетъ. Беседа отца с сыном, 461. </w:t>
      </w:r>
      <w:r>
        <w:rPr>
          <w:rFonts w:ascii="KDRS" w:hAnsi="KDRS"/>
        </w:rPr>
        <w:t>XVII </w:t>
      </w:r>
      <w:r w:rsidRPr="009177F1">
        <w:rPr>
          <w:rFonts w:ascii="KDRS" w:hAnsi="KDRS"/>
          <w:lang w:val="ru-RU"/>
        </w:rPr>
        <w:t>в. Сия строителница дому своему и мужу своему не помощница и ножного од</w:t>
      </w:r>
      <w:r w:rsidRPr="009177F1">
        <w:rPr>
          <w:lang w:val="ru-RU"/>
        </w:rPr>
        <w:t>ѣ</w:t>
      </w:r>
      <w:r w:rsidRPr="009177F1">
        <w:rPr>
          <w:rFonts w:ascii="KDRS" w:hAnsi="KDRS"/>
          <w:lang w:val="ru-RU"/>
        </w:rPr>
        <w:t>яния не сотворитъ, аще что мужъ ея не припасетъ, и она пронырствомъ въсе изнуритъ. Там же, 463.</w:t>
      </w:r>
    </w:p>
    <w:p w14:paraId="385FCD60"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Настоятельница монастыря</w:t>
      </w:r>
      <w:r w:rsidRPr="009177F1">
        <w:rPr>
          <w:rFonts w:ascii="KDRS" w:hAnsi="KDRS"/>
          <w:lang w:val="ru-RU"/>
        </w:rPr>
        <w:t>. Велено строить монастырь церкви Орхангела Михаила да Благов</w:t>
      </w:r>
      <w:r w:rsidRPr="009177F1">
        <w:rPr>
          <w:lang w:val="ru-RU"/>
        </w:rPr>
        <w:t>ѣ</w:t>
      </w:r>
      <w:r w:rsidRPr="009177F1">
        <w:rPr>
          <w:rFonts w:ascii="KDRS" w:hAnsi="KDRS"/>
          <w:lang w:val="ru-RU"/>
        </w:rPr>
        <w:t xml:space="preserve">щения Христова, а игуменьи у насъ </w:t>
      </w:r>
      <w:r w:rsidRPr="009177F1">
        <w:rPr>
          <w:rFonts w:ascii="KDRS" w:hAnsi="KDRS"/>
          <w:lang w:val="ru-RU"/>
        </w:rPr>
        <w:lastRenderedPageBreak/>
        <w:t>строительницы богомолицъ твоихъ н</w:t>
      </w:r>
      <w:r w:rsidRPr="009177F1">
        <w:rPr>
          <w:lang w:val="ru-RU"/>
        </w:rPr>
        <w:t>ѣ</w:t>
      </w:r>
      <w:r w:rsidRPr="009177F1">
        <w:rPr>
          <w:rFonts w:ascii="KDRS" w:hAnsi="KDRS"/>
          <w:lang w:val="ru-RU"/>
        </w:rPr>
        <w:t>тъ. Гр.Крут.еп., 129. 1662</w:t>
      </w:r>
      <w:r>
        <w:rPr>
          <w:rFonts w:ascii="KDRS" w:hAnsi="KDRS"/>
        </w:rPr>
        <w:t> </w:t>
      </w:r>
      <w:r w:rsidRPr="009177F1">
        <w:rPr>
          <w:rFonts w:ascii="KDRS" w:hAnsi="KDRS"/>
          <w:lang w:val="ru-RU"/>
        </w:rPr>
        <w:t>г. Бьют челом изо Пскова… богомолци ж твои… игумены и игуменьи, и строители и строительницы, и мирских церквеи священники. Псков.гр., 76. 1671</w:t>
      </w:r>
      <w:r>
        <w:rPr>
          <w:rFonts w:ascii="KDRS" w:hAnsi="KDRS"/>
        </w:rPr>
        <w:t> </w:t>
      </w:r>
      <w:r w:rsidRPr="009177F1">
        <w:rPr>
          <w:rFonts w:ascii="KDRS" w:hAnsi="KDRS"/>
          <w:lang w:val="ru-RU"/>
        </w:rPr>
        <w:t xml:space="preserve">г. </w:t>
      </w:r>
    </w:p>
    <w:p w14:paraId="4E569F89"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СТРОИТЕЛЬНЫЙ,</w:t>
      </w:r>
      <w:r w:rsidRPr="009177F1">
        <w:rPr>
          <w:rFonts w:ascii="KDRS" w:hAnsi="KDRS"/>
          <w:lang w:val="ru-RU"/>
        </w:rPr>
        <w:t xml:space="preserve"> </w:t>
      </w:r>
      <w:r w:rsidRPr="009177F1">
        <w:rPr>
          <w:rFonts w:ascii="KDRS" w:hAnsi="KDRS"/>
          <w:i/>
          <w:lang w:val="ru-RU"/>
        </w:rPr>
        <w:t xml:space="preserve">прил. </w:t>
      </w:r>
      <w:r w:rsidRPr="009177F1">
        <w:rPr>
          <w:rFonts w:ascii="KDRS" w:hAnsi="KDRS"/>
          <w:lang w:val="ru-RU"/>
        </w:rPr>
        <w:t>1.</w:t>
      </w:r>
      <w:r w:rsidRPr="009177F1">
        <w:rPr>
          <w:rFonts w:ascii="KDRS" w:hAnsi="KDRS"/>
          <w:i/>
          <w:lang w:val="ru-RU"/>
        </w:rPr>
        <w:t xml:space="preserve"> Относящийся к божественному промыслу, промыслительный</w:t>
      </w:r>
      <w:r w:rsidRPr="009177F1">
        <w:rPr>
          <w:rFonts w:ascii="KDRS" w:hAnsi="KDRS"/>
          <w:lang w:val="ru-RU"/>
        </w:rPr>
        <w:t>. Гл</w:t>
      </w:r>
      <w:r w:rsidRPr="009177F1">
        <w:rPr>
          <w:lang w:val="ru-RU"/>
        </w:rPr>
        <w:t>҃</w:t>
      </w:r>
      <w:r w:rsidRPr="009177F1">
        <w:rPr>
          <w:rFonts w:ascii="KDRS" w:hAnsi="KDRS"/>
          <w:lang w:val="ru-RU"/>
        </w:rPr>
        <w:t>еть же ся убо прьвое… хот</w:t>
      </w:r>
      <w:r w:rsidRPr="009177F1">
        <w:rPr>
          <w:lang w:val="ru-RU"/>
        </w:rPr>
        <w:t>ѣ</w:t>
      </w:r>
      <w:r w:rsidRPr="009177F1">
        <w:rPr>
          <w:rFonts w:ascii="KDRS" w:hAnsi="KDRS"/>
          <w:lang w:val="ru-RU"/>
        </w:rPr>
        <w:t>ние и блг</w:t>
      </w:r>
      <w:r w:rsidRPr="009177F1">
        <w:rPr>
          <w:lang w:val="ru-RU"/>
        </w:rPr>
        <w:t>҃</w:t>
      </w:r>
      <w:r w:rsidRPr="009177F1">
        <w:rPr>
          <w:rFonts w:ascii="KDRS" w:hAnsi="KDRS"/>
          <w:lang w:val="ru-RU"/>
        </w:rPr>
        <w:t>овольство от него [Бога] сы, а въторое… хот</w:t>
      </w:r>
      <w:r w:rsidRPr="009177F1">
        <w:rPr>
          <w:lang w:val="ru-RU"/>
        </w:rPr>
        <w:t>ѣ</w:t>
      </w:r>
      <w:r w:rsidRPr="009177F1">
        <w:rPr>
          <w:rFonts w:ascii="KDRS" w:hAnsi="KDRS"/>
          <w:lang w:val="ru-RU"/>
        </w:rPr>
        <w:t>ние и послабление нашею виною и си на двое: ова строительна и кажющия на спс</w:t>
      </w:r>
      <w:r w:rsidRPr="009177F1">
        <w:rPr>
          <w:lang w:val="ru-RU"/>
        </w:rPr>
        <w:t>҃</w:t>
      </w:r>
      <w:r w:rsidRPr="009177F1">
        <w:rPr>
          <w:rFonts w:ascii="KDRS" w:hAnsi="KDRS"/>
          <w:lang w:val="ru-RU"/>
        </w:rPr>
        <w:t>ъ, а другая отъчаима на съврьшеную муку (</w:t>
      </w:r>
      <w:r w:rsidRPr="00413D00">
        <w:t>ο</w:t>
      </w:r>
      <w:r w:rsidRPr="00940A90">
        <w:t>ἰ</w:t>
      </w:r>
      <w:r w:rsidRPr="00413D00">
        <w:t>κονομικ</w:t>
      </w:r>
      <w:r w:rsidRPr="00940A90">
        <w:t>ή</w:t>
      </w:r>
      <w:r w:rsidRPr="009177F1">
        <w:rPr>
          <w:rFonts w:ascii="KDRS" w:hAnsi="KDRS"/>
          <w:lang w:val="ru-RU"/>
        </w:rPr>
        <w:t>). Ио.екз.Бог.</w:t>
      </w:r>
      <w:r w:rsidRPr="009177F1">
        <w:rPr>
          <w:rFonts w:ascii="KDRS" w:hAnsi="KDRS"/>
          <w:vertAlign w:val="superscript"/>
          <w:lang w:val="ru-RU"/>
        </w:rPr>
        <w:t>1</w:t>
      </w:r>
      <w:r>
        <w:rPr>
          <w:rFonts w:ascii="KDRS" w:hAnsi="KDRS"/>
        </w:rPr>
        <w:t> II</w:t>
      </w:r>
      <w:r w:rsidRPr="009177F1">
        <w:rPr>
          <w:rFonts w:ascii="KDRS" w:hAnsi="KDRS"/>
          <w:lang w:val="ru-RU"/>
        </w:rPr>
        <w:t xml:space="preserve">, 126.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Оставлению вида еста дъва, есть бо оставление строительно и наказаяе и есть оставление до коньца отьчаемо; строительно же реку… еже на управление и сп</w:t>
      </w:r>
      <w:r w:rsidRPr="009177F1">
        <w:rPr>
          <w:lang w:val="ru-RU"/>
        </w:rPr>
        <w:t>҃</w:t>
      </w:r>
      <w:r w:rsidRPr="009177F1">
        <w:rPr>
          <w:rFonts w:ascii="KDRS" w:hAnsi="KDRS"/>
          <w:lang w:val="ru-RU"/>
        </w:rPr>
        <w:t>съ… бываеть… и на славу Бу</w:t>
      </w:r>
      <w:r w:rsidRPr="009177F1">
        <w:rPr>
          <w:lang w:val="ru-RU"/>
        </w:rPr>
        <w:t>҃</w:t>
      </w:r>
      <w:r w:rsidRPr="009177F1">
        <w:rPr>
          <w:rFonts w:ascii="KDRS" w:hAnsi="KDRS"/>
          <w:lang w:val="ru-RU"/>
        </w:rPr>
        <w:t xml:space="preserve"> (</w:t>
      </w:r>
      <w:r w:rsidRPr="00413D00">
        <w:t>ο</w:t>
      </w:r>
      <w:r w:rsidRPr="00940A90">
        <w:t>ἰ</w:t>
      </w:r>
      <w:r w:rsidRPr="00413D00">
        <w:t>κονομικ</w:t>
      </w:r>
      <w:r w:rsidRPr="00940A90">
        <w:t>ή</w:t>
      </w:r>
      <w:r w:rsidRPr="009177F1">
        <w:rPr>
          <w:rFonts w:ascii="KDRS" w:hAnsi="KDRS"/>
          <w:lang w:val="ru-RU"/>
        </w:rPr>
        <w:t xml:space="preserve">). Там же, 124. </w:t>
      </w:r>
    </w:p>
    <w:p w14:paraId="6C33256E"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 xml:space="preserve">Попечительный, рачительный. </w:t>
      </w:r>
      <w:r w:rsidRPr="009177F1">
        <w:rPr>
          <w:rFonts w:ascii="KDRS" w:hAnsi="KDRS"/>
          <w:lang w:val="ru-RU"/>
        </w:rPr>
        <w:t>Царь Борис… мужъ з</w:t>
      </w:r>
      <w:r w:rsidRPr="009177F1">
        <w:rPr>
          <w:lang w:val="ru-RU"/>
        </w:rPr>
        <w:t>ѣ</w:t>
      </w:r>
      <w:r w:rsidRPr="009177F1">
        <w:rPr>
          <w:rFonts w:ascii="KDRS" w:hAnsi="KDRS"/>
          <w:lang w:val="ru-RU"/>
        </w:rPr>
        <w:t>ло чюденъ… и сладкор</w:t>
      </w:r>
      <w:r w:rsidRPr="009177F1">
        <w:rPr>
          <w:lang w:val="ru-RU"/>
        </w:rPr>
        <w:t>ѣ</w:t>
      </w:r>
      <w:r w:rsidRPr="009177F1">
        <w:rPr>
          <w:rFonts w:ascii="KDRS" w:hAnsi="KDRS"/>
          <w:lang w:val="ru-RU"/>
        </w:rPr>
        <w:t>чивъ велми, благов</w:t>
      </w:r>
      <w:r w:rsidRPr="009177F1">
        <w:rPr>
          <w:lang w:val="ru-RU"/>
        </w:rPr>
        <w:t>ѣ</w:t>
      </w:r>
      <w:r w:rsidRPr="009177F1">
        <w:rPr>
          <w:rFonts w:ascii="KDRS" w:hAnsi="KDRS"/>
          <w:lang w:val="ru-RU"/>
        </w:rPr>
        <w:t>ренъ и нищелюбивъ и строителенъ з</w:t>
      </w:r>
      <w:r w:rsidRPr="009177F1">
        <w:rPr>
          <w:lang w:val="ru-RU"/>
        </w:rPr>
        <w:t>ѣ</w:t>
      </w:r>
      <w:r w:rsidRPr="009177F1">
        <w:rPr>
          <w:rFonts w:ascii="KDRS" w:hAnsi="KDRS"/>
          <w:lang w:val="ru-RU"/>
        </w:rPr>
        <w:t>ло, о держав</w:t>
      </w:r>
      <w:r w:rsidRPr="009177F1">
        <w:rPr>
          <w:lang w:val="ru-RU"/>
        </w:rPr>
        <w:t>ѣ</w:t>
      </w:r>
      <w:r w:rsidRPr="009177F1">
        <w:rPr>
          <w:rFonts w:ascii="KDRS" w:hAnsi="KDRS"/>
          <w:lang w:val="ru-RU"/>
        </w:rPr>
        <w:t xml:space="preserve"> своей много попечение им</w:t>
      </w:r>
      <w:r w:rsidRPr="009177F1">
        <w:rPr>
          <w:lang w:val="ru-RU"/>
        </w:rPr>
        <w:t>ѣ</w:t>
      </w:r>
      <w:r w:rsidRPr="009177F1">
        <w:rPr>
          <w:rFonts w:ascii="KDRS" w:hAnsi="KDRS"/>
          <w:lang w:val="ru-RU"/>
        </w:rPr>
        <w:t>я. Пов.Кат.-Ростовского</w:t>
      </w:r>
      <w:r w:rsidRPr="009177F1">
        <w:rPr>
          <w:rFonts w:ascii="KDRS" w:hAnsi="KDRS"/>
          <w:vertAlign w:val="superscript"/>
          <w:lang w:val="ru-RU"/>
        </w:rPr>
        <w:t>1</w:t>
      </w:r>
      <w:r w:rsidRPr="009177F1">
        <w:rPr>
          <w:rFonts w:ascii="KDRS" w:hAnsi="KDRS"/>
          <w:lang w:val="ru-RU"/>
        </w:rPr>
        <w:t xml:space="preserve">, 620. </w:t>
      </w:r>
      <w:r>
        <w:rPr>
          <w:rFonts w:ascii="KDRS" w:hAnsi="KDRS"/>
        </w:rPr>
        <w:t>XVII </w:t>
      </w:r>
      <w:r w:rsidRPr="009177F1">
        <w:rPr>
          <w:rFonts w:ascii="KDRS" w:hAnsi="KDRS"/>
          <w:lang w:val="ru-RU"/>
        </w:rPr>
        <w:t>в.</w:t>
      </w:r>
    </w:p>
    <w:p w14:paraId="012FE4ED"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 xml:space="preserve">Относящийся к строителю </w:t>
      </w:r>
      <w:r w:rsidRPr="009177F1">
        <w:rPr>
          <w:rFonts w:ascii="KDRS" w:hAnsi="KDRS"/>
          <w:lang w:val="ru-RU"/>
        </w:rPr>
        <w:t>(</w:t>
      </w:r>
      <w:r w:rsidRPr="009177F1">
        <w:rPr>
          <w:rFonts w:ascii="KDRS" w:hAnsi="KDRS"/>
          <w:i/>
          <w:lang w:val="ru-RU"/>
        </w:rPr>
        <w:t>см.</w:t>
      </w:r>
      <w:r w:rsidRPr="009177F1">
        <w:rPr>
          <w:rFonts w:ascii="KDRS" w:hAnsi="KDRS"/>
          <w:b/>
          <w:lang w:val="ru-RU"/>
        </w:rPr>
        <w:t xml:space="preserve"> строитель</w:t>
      </w:r>
      <w:r w:rsidRPr="009177F1">
        <w:rPr>
          <w:rFonts w:ascii="KDRS" w:hAnsi="KDRS"/>
          <w:i/>
          <w:lang w:val="ru-RU"/>
        </w:rPr>
        <w:t xml:space="preserve"> в знач.</w:t>
      </w:r>
      <w:r w:rsidRPr="009177F1">
        <w:rPr>
          <w:rFonts w:ascii="KDRS" w:hAnsi="KDRS"/>
          <w:lang w:val="ru-RU"/>
        </w:rPr>
        <w:t xml:space="preserve"> 10).</w:t>
      </w:r>
      <w:r w:rsidRPr="009177F1">
        <w:rPr>
          <w:rFonts w:ascii="KDRS" w:hAnsi="KDRS"/>
          <w:i/>
          <w:lang w:val="ru-RU"/>
        </w:rPr>
        <w:t xml:space="preserve"> </w:t>
      </w:r>
      <w:r w:rsidRPr="009177F1">
        <w:rPr>
          <w:rFonts w:ascii="KDRS" w:hAnsi="KDRS"/>
          <w:lang w:val="ru-RU"/>
        </w:rPr>
        <w:t>За скудостью, государь, того монастыря и за малолюднымъ ево строительнымъ одиночествомъ довершить ему строителю той церкви Божия нечимъ. Гр.Крут.еп., 170. 1699</w:t>
      </w:r>
      <w:r>
        <w:rPr>
          <w:rFonts w:ascii="KDRS" w:hAnsi="KDRS"/>
        </w:rPr>
        <w:t> </w:t>
      </w:r>
      <w:r w:rsidRPr="009177F1">
        <w:rPr>
          <w:rFonts w:ascii="KDRS" w:hAnsi="KDRS"/>
          <w:lang w:val="ru-RU"/>
        </w:rPr>
        <w:t>г.</w:t>
      </w:r>
    </w:p>
    <w:p w14:paraId="256E043B"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СТРОИТЕЛЬСКИЙ,</w:t>
      </w:r>
      <w:r w:rsidRPr="009177F1">
        <w:rPr>
          <w:rFonts w:ascii="KDRS" w:hAnsi="KDRS"/>
          <w:lang w:val="ru-RU"/>
        </w:rPr>
        <w:t xml:space="preserve"> </w:t>
      </w:r>
      <w:r w:rsidRPr="009177F1">
        <w:rPr>
          <w:rFonts w:ascii="KDRS" w:hAnsi="KDRS"/>
          <w:i/>
          <w:lang w:val="ru-RU"/>
        </w:rPr>
        <w:t xml:space="preserve">прил. Относящийся к строителю </w:t>
      </w:r>
      <w:r w:rsidRPr="009177F1">
        <w:rPr>
          <w:rFonts w:ascii="KDRS" w:hAnsi="KDRS"/>
          <w:lang w:val="ru-RU"/>
        </w:rPr>
        <w:t>(</w:t>
      </w:r>
      <w:r w:rsidRPr="009177F1">
        <w:rPr>
          <w:rFonts w:ascii="KDRS" w:hAnsi="KDRS"/>
          <w:i/>
          <w:lang w:val="ru-RU"/>
        </w:rPr>
        <w:t>см.</w:t>
      </w:r>
      <w:r w:rsidRPr="009177F1">
        <w:rPr>
          <w:rFonts w:ascii="KDRS" w:hAnsi="KDRS"/>
          <w:b/>
          <w:lang w:val="ru-RU"/>
        </w:rPr>
        <w:t xml:space="preserve"> строитель</w:t>
      </w:r>
      <w:r w:rsidRPr="009177F1">
        <w:rPr>
          <w:rFonts w:ascii="KDRS" w:hAnsi="KDRS"/>
          <w:i/>
          <w:lang w:val="ru-RU"/>
        </w:rPr>
        <w:t xml:space="preserve"> в знач.</w:t>
      </w:r>
      <w:r w:rsidRPr="009177F1">
        <w:rPr>
          <w:rFonts w:ascii="KDRS" w:hAnsi="KDRS"/>
          <w:lang w:val="ru-RU"/>
        </w:rPr>
        <w:t xml:space="preserve"> 11).</w:t>
      </w:r>
      <w:r w:rsidRPr="009177F1">
        <w:rPr>
          <w:rFonts w:ascii="KDRS" w:hAnsi="KDRS"/>
          <w:i/>
          <w:lang w:val="ru-RU"/>
        </w:rPr>
        <w:t xml:space="preserve"> </w:t>
      </w:r>
      <w:r w:rsidRPr="009177F1">
        <w:rPr>
          <w:rFonts w:ascii="KDRS" w:hAnsi="KDRS"/>
          <w:lang w:val="ru-RU"/>
        </w:rPr>
        <w:t xml:space="preserve">Августа въ </w:t>
      </w:r>
      <w:r w:rsidRPr="009177F1">
        <w:rPr>
          <w:rFonts w:ascii="KDRS" w:hAnsi="KDRS"/>
          <w:vertAlign w:val="superscript"/>
          <w:lang w:val="ru-RU"/>
        </w:rPr>
        <w:t>.</w:t>
      </w:r>
      <w:r w:rsidRPr="009177F1">
        <w:rPr>
          <w:rFonts w:ascii="KDRS" w:hAnsi="KDRS"/>
          <w:lang w:val="ru-RU"/>
        </w:rPr>
        <w:t>л</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день по строителскому приказу на Устье свщ</w:t>
      </w:r>
      <w:r w:rsidRPr="009177F1">
        <w:rPr>
          <w:lang w:val="ru-RU"/>
        </w:rPr>
        <w:t>҃</w:t>
      </w:r>
      <w:r w:rsidRPr="009177F1">
        <w:rPr>
          <w:rFonts w:ascii="KDRS" w:hAnsi="KDRS"/>
          <w:lang w:val="ru-RU"/>
        </w:rPr>
        <w:t>еннику Петру Федорову дано крушка вина красного в ц</w:t>
      </w:r>
      <w:r w:rsidRPr="009177F1">
        <w:rPr>
          <w:lang w:val="ru-RU"/>
        </w:rPr>
        <w:t>ѣ</w:t>
      </w:r>
      <w:r w:rsidRPr="009177F1">
        <w:rPr>
          <w:rFonts w:ascii="KDRS" w:hAnsi="KDRS"/>
          <w:lang w:val="ru-RU"/>
        </w:rPr>
        <w:t>ну, а денги взял казначеи Исаия. Арх.Он., №</w:t>
      </w:r>
      <w:r>
        <w:rPr>
          <w:rFonts w:ascii="KDRS" w:hAnsi="KDRS"/>
        </w:rPr>
        <w:t> </w:t>
      </w:r>
      <w:r w:rsidRPr="009177F1">
        <w:rPr>
          <w:rFonts w:ascii="KDRS" w:hAnsi="KDRS"/>
          <w:lang w:val="ru-RU"/>
        </w:rPr>
        <w:t>64, 4. 1674</w:t>
      </w:r>
      <w:r>
        <w:rPr>
          <w:rFonts w:ascii="KDRS" w:hAnsi="KDRS"/>
        </w:rPr>
        <w:t> </w:t>
      </w:r>
      <w:r w:rsidRPr="009177F1">
        <w:rPr>
          <w:rFonts w:ascii="KDRS" w:hAnsi="KDRS"/>
          <w:lang w:val="ru-RU"/>
        </w:rPr>
        <w:t xml:space="preserve">г. </w:t>
      </w:r>
    </w:p>
    <w:p w14:paraId="08A524C1"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СТРОИТЕЛЬСТВО,</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Произволение, промысл</w:t>
      </w:r>
      <w:r w:rsidRPr="009177F1">
        <w:rPr>
          <w:rFonts w:ascii="KDRS" w:hAnsi="KDRS"/>
          <w:lang w:val="ru-RU"/>
        </w:rPr>
        <w:t>. О бжс</w:t>
      </w:r>
      <w:r w:rsidRPr="009177F1">
        <w:rPr>
          <w:lang w:val="ru-RU"/>
        </w:rPr>
        <w:t>҃</w:t>
      </w:r>
      <w:r w:rsidRPr="009177F1">
        <w:rPr>
          <w:rFonts w:ascii="KDRS" w:hAnsi="KDRS"/>
          <w:lang w:val="ru-RU"/>
        </w:rPr>
        <w:t>твьн</w:t>
      </w:r>
      <w:r w:rsidRPr="009177F1">
        <w:rPr>
          <w:lang w:val="ru-RU"/>
        </w:rPr>
        <w:t>ѣ</w:t>
      </w:r>
      <w:r w:rsidRPr="009177F1">
        <w:rPr>
          <w:rFonts w:ascii="KDRS" w:hAnsi="KDRS"/>
          <w:lang w:val="ru-RU"/>
        </w:rPr>
        <w:t>мь строительств</w:t>
      </w:r>
      <w:r w:rsidRPr="009177F1">
        <w:rPr>
          <w:lang w:val="ru-RU"/>
        </w:rPr>
        <w:t>ѣ</w:t>
      </w:r>
      <w:r w:rsidRPr="009177F1">
        <w:rPr>
          <w:rFonts w:ascii="KDRS" w:hAnsi="KDRS"/>
          <w:lang w:val="ru-RU"/>
        </w:rPr>
        <w:t xml:space="preserve"> и о нашемь заступ</w:t>
      </w:r>
      <w:r w:rsidRPr="009177F1">
        <w:rPr>
          <w:lang w:val="ru-RU"/>
        </w:rPr>
        <w:t>ѣ</w:t>
      </w:r>
      <w:r w:rsidRPr="009177F1">
        <w:rPr>
          <w:rFonts w:ascii="KDRS" w:hAnsi="KDRS"/>
          <w:lang w:val="ru-RU"/>
        </w:rPr>
        <w:t xml:space="preserve"> и о спс</w:t>
      </w:r>
      <w:r w:rsidRPr="009177F1">
        <w:rPr>
          <w:lang w:val="ru-RU"/>
        </w:rPr>
        <w:t>҃</w:t>
      </w:r>
      <w:r w:rsidRPr="009177F1">
        <w:rPr>
          <w:rFonts w:ascii="KDRS" w:hAnsi="KDRS"/>
          <w:lang w:val="ru-RU"/>
        </w:rPr>
        <w:t xml:space="preserve">ении </w:t>
      </w:r>
      <w:r w:rsidRPr="009177F1">
        <w:rPr>
          <w:lang w:val="ru-RU"/>
        </w:rPr>
        <w:t>(</w:t>
      </w:r>
      <w:r w:rsidRPr="00413D00">
        <w:t>περ</w:t>
      </w:r>
      <w:r w:rsidRPr="006A12CB">
        <w:t>ὶ</w:t>
      </w:r>
      <w:r w:rsidRPr="009177F1">
        <w:rPr>
          <w:lang w:val="ru-RU"/>
        </w:rPr>
        <w:t xml:space="preserve"> </w:t>
      </w:r>
      <w:r w:rsidRPr="00413D00">
        <w:t>τ</w:t>
      </w:r>
      <w:r w:rsidRPr="006A12CB">
        <w:t>ῆ</w:t>
      </w:r>
      <w:r w:rsidRPr="00413D00">
        <w:t>ϛ</w:t>
      </w:r>
      <w:r w:rsidRPr="009177F1">
        <w:rPr>
          <w:lang w:val="ru-RU"/>
        </w:rPr>
        <w:t xml:space="preserve"> </w:t>
      </w:r>
      <w:r w:rsidRPr="00413D00">
        <w:t>θε</w:t>
      </w:r>
      <w:r w:rsidRPr="004F0B87">
        <w:t>ί</w:t>
      </w:r>
      <w:r w:rsidRPr="00413D00">
        <w:t>αϛ</w:t>
      </w:r>
      <w:r w:rsidRPr="009177F1">
        <w:rPr>
          <w:lang w:val="ru-RU"/>
        </w:rPr>
        <w:t xml:space="preserve"> </w:t>
      </w:r>
      <w:r w:rsidRPr="00413D00">
        <w:t>ο</w:t>
      </w:r>
      <w:r w:rsidRPr="00940A90">
        <w:t>ἰ</w:t>
      </w:r>
      <w:r w:rsidRPr="00413D00">
        <w:t>κονομ</w:t>
      </w:r>
      <w:r w:rsidRPr="004F0B87">
        <w:t>ί</w:t>
      </w:r>
      <w:r w:rsidRPr="00413D00">
        <w:t>αϛ</w:t>
      </w:r>
      <w:r w:rsidRPr="009177F1">
        <w:rPr>
          <w:rFonts w:ascii="KDRS" w:hAnsi="KDRS"/>
          <w:lang w:val="ru-RU"/>
        </w:rPr>
        <w:t>). Ио.екз.Бог.</w:t>
      </w:r>
      <w:r w:rsidRPr="009177F1">
        <w:rPr>
          <w:rFonts w:ascii="KDRS" w:hAnsi="KDRS"/>
          <w:vertAlign w:val="superscript"/>
          <w:lang w:val="ru-RU"/>
        </w:rPr>
        <w:t>1</w:t>
      </w:r>
      <w:r w:rsidRPr="009177F1">
        <w:rPr>
          <w:lang w:val="ru-RU"/>
        </w:rPr>
        <w:t xml:space="preserve">, </w:t>
      </w:r>
      <w:r>
        <w:rPr>
          <w:rFonts w:ascii="KDRS" w:hAnsi="KDRS"/>
        </w:rPr>
        <w:t>II</w:t>
      </w:r>
      <w:r w:rsidRPr="009177F1">
        <w:rPr>
          <w:rFonts w:ascii="KDRS" w:hAnsi="KDRS"/>
          <w:lang w:val="ru-RU"/>
        </w:rPr>
        <w:t xml:space="preserve">, 138.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Множае ми строительства искааху Божиа: почто онсица мучимь есть и онсица милуемъ есть (</w:t>
      </w:r>
      <w:r w:rsidRPr="00413D00">
        <w:t>ο</w:t>
      </w:r>
      <w:r w:rsidRPr="00940A90">
        <w:t>ἰ</w:t>
      </w:r>
      <w:r w:rsidRPr="00413D00">
        <w:t>κονομ</w:t>
      </w:r>
      <w:r w:rsidRPr="004F0B87">
        <w:t>ί</w:t>
      </w:r>
      <w:r w:rsidRPr="00413D00">
        <w:t>αϛ</w:t>
      </w:r>
      <w:r w:rsidRPr="009177F1">
        <w:rPr>
          <w:rFonts w:ascii="KDRS" w:hAnsi="KDRS"/>
          <w:lang w:val="ru-RU"/>
        </w:rPr>
        <w:t>). (Маргарит) ВМЧ, Сент. 14</w:t>
      </w:r>
      <w:r w:rsidRPr="009177F1">
        <w:rPr>
          <w:lang w:val="ru-RU"/>
        </w:rPr>
        <w:t>–</w:t>
      </w:r>
      <w:r w:rsidRPr="009177F1">
        <w:rPr>
          <w:rFonts w:ascii="KDRS" w:hAnsi="KDRS"/>
          <w:lang w:val="ru-RU"/>
        </w:rPr>
        <w:t xml:space="preserve">24, 794.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XV </w:t>
      </w:r>
      <w:r w:rsidRPr="009177F1">
        <w:rPr>
          <w:rFonts w:ascii="KDRS" w:hAnsi="KDRS"/>
          <w:lang w:val="ru-RU"/>
        </w:rPr>
        <w:t>в. Мы же вся Росиа смотрениа Божиа и строительства его не сматряюще к себе и не разсуждающе, от каковых зол избави нас Господь. Сказ.Авр.Палицына</w:t>
      </w:r>
      <w:r w:rsidRPr="009177F1">
        <w:rPr>
          <w:rFonts w:ascii="KDRS" w:hAnsi="KDRS"/>
          <w:vertAlign w:val="superscript"/>
          <w:lang w:val="ru-RU"/>
        </w:rPr>
        <w:t>1</w:t>
      </w:r>
      <w:r w:rsidRPr="009177F1">
        <w:rPr>
          <w:rFonts w:ascii="KDRS" w:hAnsi="KDRS"/>
          <w:lang w:val="ru-RU"/>
        </w:rPr>
        <w:t>, 115. 1620</w:t>
      </w:r>
      <w:r>
        <w:rPr>
          <w:rFonts w:ascii="KDRS" w:hAnsi="KDRS"/>
        </w:rPr>
        <w:t> </w:t>
      </w:r>
      <w:r w:rsidRPr="009177F1">
        <w:rPr>
          <w:rFonts w:ascii="KDRS" w:hAnsi="KDRS"/>
          <w:lang w:val="ru-RU"/>
        </w:rPr>
        <w:t>г. ||</w:t>
      </w:r>
      <w:r>
        <w:rPr>
          <w:rFonts w:ascii="KDRS" w:hAnsi="KDRS"/>
        </w:rPr>
        <w:t> </w:t>
      </w:r>
      <w:r w:rsidRPr="009177F1">
        <w:rPr>
          <w:rFonts w:ascii="KDRS" w:hAnsi="KDRS"/>
          <w:i/>
          <w:lang w:val="ru-RU"/>
        </w:rPr>
        <w:t>О воплощении Иисуса Христа как осуществлении божественного замысла спасения человечества.</w:t>
      </w:r>
      <w:r w:rsidRPr="009177F1">
        <w:rPr>
          <w:rFonts w:ascii="KDRS" w:hAnsi="KDRS"/>
          <w:lang w:val="ru-RU"/>
        </w:rPr>
        <w:t xml:space="preserve"> Страшьно строительство твоего таиньства, Господи, яко родися отъ д</w:t>
      </w:r>
      <w:r w:rsidRPr="009177F1">
        <w:rPr>
          <w:lang w:val="ru-RU"/>
        </w:rPr>
        <w:t>ѣ</w:t>
      </w:r>
      <w:r w:rsidRPr="009177F1">
        <w:rPr>
          <w:rFonts w:ascii="KDRS" w:hAnsi="KDRS"/>
          <w:lang w:val="ru-RU"/>
        </w:rPr>
        <w:t xml:space="preserve">вы и въ </w:t>
      </w:r>
      <w:r w:rsidRPr="009177F1">
        <w:rPr>
          <w:rFonts w:ascii="KDRS" w:hAnsi="KDRS"/>
          <w:lang w:val="ru-RU"/>
        </w:rPr>
        <w:lastRenderedPageBreak/>
        <w:t>ясльхъ възлеже и Ирода д</w:t>
      </w:r>
      <w:r w:rsidRPr="009177F1">
        <w:rPr>
          <w:lang w:val="ru-RU"/>
        </w:rPr>
        <w:t>ѣ</w:t>
      </w:r>
      <w:r w:rsidRPr="009177F1">
        <w:rPr>
          <w:rFonts w:ascii="KDRS" w:hAnsi="KDRS"/>
          <w:lang w:val="ru-RU"/>
        </w:rPr>
        <w:t>тоубиица б</w:t>
      </w:r>
      <w:r w:rsidRPr="009177F1">
        <w:rPr>
          <w:lang w:val="ru-RU"/>
        </w:rPr>
        <w:t>ѣ</w:t>
      </w:r>
      <w:r w:rsidRPr="009177F1">
        <w:rPr>
          <w:rFonts w:ascii="KDRS" w:hAnsi="KDRS"/>
          <w:lang w:val="ru-RU"/>
        </w:rPr>
        <w:t xml:space="preserve">жати въсприялъ еси, вьсьде сыи да съпасеши вьсячьская, яко единъ мъногомилостив. Стихирарь, 93. </w:t>
      </w:r>
      <w:r>
        <w:rPr>
          <w:rFonts w:ascii="KDRS" w:hAnsi="KDRS"/>
        </w:rPr>
        <w:t>XII </w:t>
      </w:r>
      <w:r w:rsidRPr="009177F1">
        <w:rPr>
          <w:rFonts w:ascii="KDRS" w:hAnsi="KDRS"/>
          <w:lang w:val="ru-RU"/>
        </w:rPr>
        <w:t>в.</w:t>
      </w:r>
    </w:p>
    <w:p w14:paraId="427FAC82"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Управление</w:t>
      </w:r>
      <w:r w:rsidRPr="009177F1">
        <w:rPr>
          <w:rFonts w:ascii="KDRS" w:hAnsi="KDRS"/>
          <w:iCs/>
          <w:lang w:val="ru-RU"/>
        </w:rPr>
        <w:t>;</w:t>
      </w:r>
      <w:r w:rsidRPr="009177F1">
        <w:rPr>
          <w:rFonts w:ascii="KDRS" w:hAnsi="KDRS"/>
          <w:i/>
          <w:lang w:val="ru-RU"/>
        </w:rPr>
        <w:t xml:space="preserve"> искусство управления</w:t>
      </w:r>
      <w:r w:rsidRPr="009177F1">
        <w:rPr>
          <w:rFonts w:ascii="KDRS" w:hAnsi="KDRS"/>
          <w:lang w:val="ru-RU"/>
        </w:rPr>
        <w:t xml:space="preserve">. И положить оружие твое доброе въ бесчестие и дом князя твоего въ попрание и извръжешися от </w:t>
      </w:r>
      <w:r w:rsidRPr="009177F1">
        <w:rPr>
          <w:lang w:val="ru-RU"/>
        </w:rPr>
        <w:t>с</w:t>
      </w:r>
      <w:r w:rsidRPr="009177F1">
        <w:rPr>
          <w:rFonts w:ascii="KDRS" w:hAnsi="KDRS"/>
          <w:lang w:val="ru-RU"/>
        </w:rPr>
        <w:t>троителства домовьнаго (</w:t>
      </w:r>
      <w:r w:rsidRPr="00413D00">
        <w:t>ο</w:t>
      </w:r>
      <w:r w:rsidRPr="00940A90">
        <w:t>ἰ</w:t>
      </w:r>
      <w:r w:rsidRPr="00413D00">
        <w:t>κονομ</w:t>
      </w:r>
      <w:r w:rsidRPr="004F0B87">
        <w:t>ί</w:t>
      </w:r>
      <w:r w:rsidRPr="00413D00">
        <w:t>αϛ</w:t>
      </w:r>
      <w:r w:rsidRPr="009177F1">
        <w:rPr>
          <w:rFonts w:ascii="KDRS" w:hAnsi="KDRS"/>
          <w:lang w:val="ru-RU"/>
        </w:rPr>
        <w:t xml:space="preserve">). (Ис. </w:t>
      </w:r>
      <w:r>
        <w:rPr>
          <w:rFonts w:ascii="KDRS" w:hAnsi="KDRS"/>
        </w:rPr>
        <w:t>XXII</w:t>
      </w:r>
      <w:r w:rsidRPr="009177F1">
        <w:rPr>
          <w:rFonts w:ascii="KDRS" w:hAnsi="KDRS"/>
          <w:lang w:val="ru-RU"/>
        </w:rPr>
        <w:t>, 19</w:t>
      </w:r>
      <w:r w:rsidRPr="009177F1">
        <w:rPr>
          <w:lang w:val="ru-RU"/>
        </w:rPr>
        <w:t xml:space="preserve">, </w:t>
      </w:r>
      <w:r w:rsidRPr="009177F1">
        <w:rPr>
          <w:rFonts w:ascii="KDRS" w:hAnsi="KDRS"/>
          <w:lang w:val="ru-RU"/>
        </w:rPr>
        <w:t>толк.) Кн.прор.</w:t>
      </w:r>
      <w:r w:rsidRPr="009177F1">
        <w:rPr>
          <w:rFonts w:ascii="KDRS" w:hAnsi="KDRS"/>
          <w:vertAlign w:val="superscript"/>
          <w:lang w:val="ru-RU"/>
        </w:rPr>
        <w:t>2</w:t>
      </w:r>
      <w:r w:rsidRPr="009177F1">
        <w:rPr>
          <w:rFonts w:ascii="KDRS" w:hAnsi="KDRS"/>
          <w:lang w:val="ru-RU"/>
        </w:rPr>
        <w:t>, 113</w:t>
      </w:r>
      <w:r>
        <w:rPr>
          <w:rFonts w:ascii="KDRS" w:hAnsi="KDRS"/>
        </w:rPr>
        <w:t> </w:t>
      </w:r>
      <w:r w:rsidRPr="009177F1">
        <w:rPr>
          <w:rFonts w:ascii="KDRS" w:hAnsi="KDRS"/>
          <w:lang w:val="ru-RU"/>
        </w:rPr>
        <w:t xml:space="preserve">об. </w:t>
      </w:r>
      <w:r>
        <w:rPr>
          <w:rFonts w:ascii="KDRS" w:hAnsi="KDRS"/>
        </w:rPr>
        <w:t>XV </w:t>
      </w:r>
      <w:r w:rsidRPr="009177F1">
        <w:rPr>
          <w:rFonts w:ascii="KDRS" w:hAnsi="KDRS"/>
          <w:lang w:val="ru-RU"/>
        </w:rPr>
        <w:t>в. Сего послушавъ мудрыи премудр</w:t>
      </w:r>
      <w:r w:rsidRPr="009177F1">
        <w:rPr>
          <w:lang w:val="ru-RU"/>
        </w:rPr>
        <w:t>ѣ</w:t>
      </w:r>
      <w:r w:rsidRPr="009177F1">
        <w:rPr>
          <w:rFonts w:ascii="KDRS" w:hAnsi="KDRS"/>
          <w:lang w:val="ru-RU"/>
        </w:rPr>
        <w:t>е будеть, а разумныи строительство стяжыт (</w:t>
      </w:r>
      <w:r w:rsidRPr="00413D00">
        <w:t>κυβ</w:t>
      </w:r>
      <w:r w:rsidRPr="00940A90">
        <w:t>έ</w:t>
      </w:r>
      <w:r w:rsidRPr="00413D00">
        <w:t>ρνησιν</w:t>
      </w:r>
      <w:r w:rsidRPr="009177F1">
        <w:rPr>
          <w:rFonts w:ascii="KDRS" w:hAnsi="KDRS"/>
          <w:lang w:val="ru-RU"/>
        </w:rPr>
        <w:t>). (Притч.</w:t>
      </w:r>
      <w:r>
        <w:rPr>
          <w:rFonts w:ascii="KDRS" w:hAnsi="KDRS"/>
        </w:rPr>
        <w:t> I</w:t>
      </w:r>
      <w:r w:rsidRPr="009177F1">
        <w:rPr>
          <w:rFonts w:ascii="KDRS" w:hAnsi="KDRS"/>
          <w:lang w:val="ru-RU"/>
        </w:rPr>
        <w:t>, 5) Библ.Генн.</w:t>
      </w:r>
      <w:r w:rsidRPr="009177F1">
        <w:rPr>
          <w:lang w:val="ru-RU"/>
        </w:rPr>
        <w:t xml:space="preserve"> </w:t>
      </w:r>
      <w:r w:rsidRPr="009177F1">
        <w:rPr>
          <w:rFonts w:ascii="KDRS" w:hAnsi="KDRS"/>
          <w:lang w:val="ru-RU"/>
        </w:rPr>
        <w:t>1499</w:t>
      </w:r>
      <w:r>
        <w:rPr>
          <w:rFonts w:ascii="KDRS" w:hAnsi="KDRS"/>
        </w:rPr>
        <w:t> </w:t>
      </w:r>
      <w:r w:rsidRPr="009177F1">
        <w:rPr>
          <w:rFonts w:ascii="KDRS" w:hAnsi="KDRS"/>
          <w:lang w:val="ru-RU"/>
        </w:rPr>
        <w:t>г. Сесь же [Иосиф] добр</w:t>
      </w:r>
      <w:r w:rsidRPr="009177F1">
        <w:rPr>
          <w:lang w:val="ru-RU"/>
        </w:rPr>
        <w:t>ѣ</w:t>
      </w:r>
      <w:r w:rsidRPr="009177F1">
        <w:rPr>
          <w:rFonts w:ascii="KDRS" w:hAnsi="KDRS"/>
          <w:lang w:val="ru-RU"/>
        </w:rPr>
        <w:t xml:space="preserve"> строительство стяжа. Ж.Стеф.Перм.Епиф., 76.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sidRPr="009177F1">
        <w:rPr>
          <w:lang w:val="ru-RU"/>
        </w:rPr>
        <w:t xml:space="preserve"> </w:t>
      </w:r>
      <w:r w:rsidRPr="009177F1">
        <w:rPr>
          <w:rFonts w:ascii="KDRS" w:hAnsi="KDRS"/>
          <w:lang w:val="ru-RU"/>
        </w:rPr>
        <w:t>~</w:t>
      </w:r>
      <w:r w:rsidRPr="009177F1">
        <w:rPr>
          <w:lang w:val="ru-RU"/>
        </w:rPr>
        <w:t xml:space="preserve"> </w:t>
      </w:r>
      <w:r w:rsidRPr="009177F1">
        <w:rPr>
          <w:rFonts w:ascii="KDRS" w:hAnsi="KDRS"/>
          <w:lang w:val="ru-RU"/>
        </w:rPr>
        <w:t xml:space="preserve">1560-е </w:t>
      </w:r>
      <w:r>
        <w:rPr>
          <w:rFonts w:ascii="KDRS" w:hAnsi="KDRS"/>
        </w:rPr>
        <w:t> </w:t>
      </w:r>
      <w:r w:rsidRPr="009177F1">
        <w:rPr>
          <w:rFonts w:ascii="KDRS" w:hAnsi="KDRS"/>
          <w:lang w:val="ru-RU"/>
        </w:rPr>
        <w:t>гг.</w:t>
      </w:r>
    </w:p>
    <w:p w14:paraId="3709D5C0"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Область управления</w:t>
      </w:r>
      <w:r w:rsidRPr="009177F1">
        <w:rPr>
          <w:rFonts w:ascii="KDRS" w:hAnsi="KDRS"/>
          <w:lang w:val="ru-RU"/>
        </w:rPr>
        <w:t>. Како междю собою разд</w:t>
      </w:r>
      <w:r w:rsidRPr="009177F1">
        <w:rPr>
          <w:lang w:val="ru-RU"/>
        </w:rPr>
        <w:t>ѣ</w:t>
      </w:r>
      <w:r w:rsidRPr="009177F1">
        <w:rPr>
          <w:rFonts w:ascii="KDRS" w:hAnsi="KDRS"/>
          <w:lang w:val="ru-RU"/>
        </w:rPr>
        <w:t>ляють строительства епсп</w:t>
      </w:r>
      <w:r w:rsidRPr="009177F1">
        <w:rPr>
          <w:lang w:val="ru-RU"/>
        </w:rPr>
        <w:t>҃</w:t>
      </w:r>
      <w:r w:rsidRPr="009177F1">
        <w:rPr>
          <w:rFonts w:ascii="KDRS" w:hAnsi="KDRS"/>
          <w:lang w:val="ru-RU"/>
        </w:rPr>
        <w:t>и (</w:t>
      </w:r>
      <w:r w:rsidRPr="00413D00">
        <w:t>τὰϛ</w:t>
      </w:r>
      <w:r w:rsidRPr="009177F1">
        <w:rPr>
          <w:lang w:val="ru-RU"/>
        </w:rPr>
        <w:t xml:space="preserve"> </w:t>
      </w:r>
      <w:r w:rsidRPr="00413D00">
        <w:t>διοικ</w:t>
      </w:r>
      <w:r w:rsidRPr="00940A90">
        <w:t>ή</w:t>
      </w:r>
      <w:r w:rsidRPr="00413D00">
        <w:t>σειϛ</w:t>
      </w:r>
      <w:r w:rsidRPr="009177F1">
        <w:rPr>
          <w:rFonts w:ascii="KDRS" w:hAnsi="KDRS"/>
          <w:lang w:val="ru-RU"/>
        </w:rPr>
        <w:t xml:space="preserve">). (Карф. 118) Ефр.корм., 422. </w:t>
      </w:r>
      <w:r>
        <w:rPr>
          <w:rFonts w:ascii="KDRS" w:hAnsi="KDRS"/>
        </w:rPr>
        <w:t>XII </w:t>
      </w:r>
      <w:r w:rsidRPr="009177F1">
        <w:rPr>
          <w:rFonts w:ascii="KDRS" w:hAnsi="KDRS"/>
          <w:lang w:val="ru-RU"/>
        </w:rPr>
        <w:t>в.</w:t>
      </w:r>
    </w:p>
    <w:p w14:paraId="0F59F2BB"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Должность священника</w:t>
      </w:r>
      <w:r w:rsidRPr="009177F1">
        <w:rPr>
          <w:rFonts w:ascii="KDRS" w:hAnsi="KDRS"/>
          <w:lang w:val="ru-RU"/>
        </w:rPr>
        <w:t>. Постави [Иосия] сще</w:t>
      </w:r>
      <w:r w:rsidRPr="009177F1">
        <w:rPr>
          <w:lang w:val="ru-RU"/>
        </w:rPr>
        <w:t>҃</w:t>
      </w:r>
      <w:r w:rsidRPr="009177F1">
        <w:rPr>
          <w:rFonts w:ascii="KDRS" w:hAnsi="KDRS"/>
          <w:lang w:val="ru-RU"/>
        </w:rPr>
        <w:t>нникы въ строительств</w:t>
      </w:r>
      <w:r w:rsidRPr="009177F1">
        <w:rPr>
          <w:lang w:val="ru-RU"/>
        </w:rPr>
        <w:t>ѣ</w:t>
      </w:r>
      <w:r w:rsidRPr="009177F1">
        <w:rPr>
          <w:rFonts w:ascii="KDRS" w:hAnsi="KDRS"/>
          <w:lang w:val="ru-RU"/>
        </w:rPr>
        <w:t>х своих: моли же их да служать Гу</w:t>
      </w:r>
      <w:r w:rsidRPr="009177F1">
        <w:rPr>
          <w:lang w:val="ru-RU"/>
        </w:rPr>
        <w:t>҃</w:t>
      </w:r>
      <w:r w:rsidRPr="009177F1">
        <w:rPr>
          <w:rFonts w:ascii="KDRS" w:hAnsi="KDRS"/>
          <w:lang w:val="ru-RU"/>
        </w:rPr>
        <w:t xml:space="preserve"> в дому Гни</w:t>
      </w:r>
      <w:r w:rsidRPr="009177F1">
        <w:rPr>
          <w:lang w:val="ru-RU"/>
        </w:rPr>
        <w:t>҃</w:t>
      </w:r>
      <w:r w:rsidRPr="009177F1">
        <w:rPr>
          <w:rFonts w:ascii="KDRS" w:hAnsi="KDRS"/>
          <w:lang w:val="ru-RU"/>
        </w:rPr>
        <w:t xml:space="preserve"> (</w:t>
      </w:r>
      <w:r>
        <w:rPr>
          <w:rFonts w:ascii="KDRS" w:hAnsi="KDRS"/>
        </w:rPr>
        <w:t>in</w:t>
      </w:r>
      <w:r w:rsidRPr="009177F1">
        <w:rPr>
          <w:rFonts w:ascii="KDRS" w:hAnsi="KDRS"/>
          <w:lang w:val="ru-RU"/>
        </w:rPr>
        <w:t xml:space="preserve"> </w:t>
      </w:r>
      <w:r>
        <w:rPr>
          <w:rFonts w:ascii="KDRS" w:hAnsi="KDRS"/>
        </w:rPr>
        <w:t>officiis</w:t>
      </w:r>
      <w:r w:rsidRPr="009177F1">
        <w:rPr>
          <w:rFonts w:ascii="KDRS" w:hAnsi="KDRS"/>
          <w:lang w:val="ru-RU"/>
        </w:rPr>
        <w:t xml:space="preserve"> </w:t>
      </w:r>
      <w:r>
        <w:rPr>
          <w:rFonts w:ascii="KDRS" w:hAnsi="KDRS"/>
        </w:rPr>
        <w:t>suis</w:t>
      </w:r>
      <w:r w:rsidRPr="009177F1">
        <w:rPr>
          <w:rFonts w:ascii="KDRS" w:hAnsi="KDRS"/>
          <w:lang w:val="ru-RU"/>
        </w:rPr>
        <w:t>). (2</w:t>
      </w:r>
      <w:r>
        <w:rPr>
          <w:rFonts w:ascii="KDRS" w:hAnsi="KDRS"/>
        </w:rPr>
        <w:t> </w:t>
      </w:r>
      <w:r w:rsidRPr="009177F1">
        <w:rPr>
          <w:rFonts w:ascii="KDRS" w:hAnsi="KDRS"/>
          <w:lang w:val="ru-RU"/>
        </w:rPr>
        <w:t xml:space="preserve">Парал. </w:t>
      </w:r>
      <w:r>
        <w:rPr>
          <w:rFonts w:ascii="KDRS" w:hAnsi="KDRS"/>
        </w:rPr>
        <w:t>XXXV</w:t>
      </w:r>
      <w:r w:rsidRPr="009177F1">
        <w:rPr>
          <w:rFonts w:ascii="KDRS" w:hAnsi="KDRS"/>
          <w:lang w:val="ru-RU"/>
        </w:rPr>
        <w:t>, 2) Библ.Генн.</w:t>
      </w:r>
      <w:r w:rsidRPr="009177F1">
        <w:rPr>
          <w:lang w:val="ru-RU"/>
        </w:rPr>
        <w:t xml:space="preserve"> </w:t>
      </w:r>
      <w:r w:rsidRPr="009177F1">
        <w:rPr>
          <w:rFonts w:ascii="KDRS" w:hAnsi="KDRS"/>
          <w:lang w:val="ru-RU"/>
        </w:rPr>
        <w:t>1499</w:t>
      </w:r>
      <w:r>
        <w:rPr>
          <w:rFonts w:ascii="KDRS" w:hAnsi="KDRS"/>
        </w:rPr>
        <w:t> </w:t>
      </w:r>
      <w:r w:rsidRPr="009177F1">
        <w:rPr>
          <w:rFonts w:ascii="KDRS" w:hAnsi="KDRS"/>
          <w:lang w:val="ru-RU"/>
        </w:rPr>
        <w:t>г.</w:t>
      </w:r>
    </w:p>
    <w:p w14:paraId="08C1AA75"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5. </w:t>
      </w:r>
      <w:r w:rsidRPr="009177F1">
        <w:rPr>
          <w:rFonts w:ascii="KDRS" w:hAnsi="KDRS"/>
          <w:i/>
          <w:lang w:val="ru-RU"/>
        </w:rPr>
        <w:t xml:space="preserve">Исполнение должности строителя </w:t>
      </w:r>
      <w:r w:rsidRPr="009177F1">
        <w:rPr>
          <w:rFonts w:ascii="KDRS" w:hAnsi="KDRS"/>
          <w:lang w:val="ru-RU"/>
        </w:rPr>
        <w:t>(</w:t>
      </w:r>
      <w:r w:rsidRPr="009177F1">
        <w:rPr>
          <w:rFonts w:ascii="KDRS" w:hAnsi="KDRS"/>
          <w:i/>
          <w:lang w:val="ru-RU"/>
        </w:rPr>
        <w:t>см.</w:t>
      </w:r>
      <w:r w:rsidRPr="009177F1">
        <w:rPr>
          <w:rFonts w:ascii="KDRS" w:hAnsi="KDRS"/>
          <w:b/>
          <w:lang w:val="ru-RU"/>
        </w:rPr>
        <w:t xml:space="preserve"> строитель</w:t>
      </w:r>
      <w:r w:rsidRPr="009177F1">
        <w:rPr>
          <w:rFonts w:ascii="KDRS" w:hAnsi="KDRS"/>
          <w:i/>
          <w:lang w:val="ru-RU"/>
        </w:rPr>
        <w:t xml:space="preserve"> в знач.</w:t>
      </w:r>
      <w:r>
        <w:rPr>
          <w:rFonts w:ascii="KDRS" w:hAnsi="KDRS"/>
        </w:rPr>
        <w:t> </w:t>
      </w:r>
      <w:r w:rsidRPr="009177F1">
        <w:rPr>
          <w:rFonts w:ascii="KDRS" w:hAnsi="KDRS"/>
          <w:lang w:val="ru-RU"/>
        </w:rPr>
        <w:t>10). Ему же и строительство бяше във</w:t>
      </w:r>
      <w:r w:rsidRPr="009177F1">
        <w:rPr>
          <w:lang w:val="ru-RU"/>
        </w:rPr>
        <w:t>ѣ</w:t>
      </w:r>
      <w:r w:rsidRPr="009177F1">
        <w:rPr>
          <w:rFonts w:ascii="KDRS" w:hAnsi="KDRS"/>
          <w:lang w:val="ru-RU"/>
        </w:rPr>
        <w:t>рено отъ самодръжца… блаженныи же Варфолом</w:t>
      </w:r>
      <w:r w:rsidRPr="009177F1">
        <w:rPr>
          <w:lang w:val="ru-RU"/>
        </w:rPr>
        <w:t>ѣ</w:t>
      </w:r>
      <w:r w:rsidRPr="009177F1">
        <w:rPr>
          <w:rFonts w:ascii="KDRS" w:hAnsi="KDRS"/>
          <w:lang w:val="ru-RU"/>
        </w:rPr>
        <w:t>й непрестанно прилежа къ манастырьскому строению преже убо духовному, потомъ же и т</w:t>
      </w:r>
      <w:r w:rsidRPr="009177F1">
        <w:rPr>
          <w:lang w:val="ru-RU"/>
        </w:rPr>
        <w:t>ѣ</w:t>
      </w:r>
      <w:r w:rsidRPr="009177F1">
        <w:rPr>
          <w:rFonts w:ascii="KDRS" w:hAnsi="KDRS"/>
          <w:lang w:val="ru-RU"/>
        </w:rPr>
        <w:t>лесному: непрестанно бо обходя и везд</w:t>
      </w:r>
      <w:r w:rsidRPr="009177F1">
        <w:rPr>
          <w:lang w:val="ru-RU"/>
        </w:rPr>
        <w:t>ѣ</w:t>
      </w:r>
      <w:r w:rsidRPr="009177F1">
        <w:rPr>
          <w:rFonts w:ascii="KDRS" w:hAnsi="KDRS"/>
          <w:lang w:val="ru-RU"/>
        </w:rPr>
        <w:t xml:space="preserve"> смотряше, на манастыри же и въ трапез</w:t>
      </w:r>
      <w:r w:rsidRPr="009177F1">
        <w:rPr>
          <w:lang w:val="ru-RU"/>
        </w:rPr>
        <w:t>ѣ</w:t>
      </w:r>
      <w:r w:rsidRPr="009177F1">
        <w:rPr>
          <w:rFonts w:ascii="KDRS" w:hAnsi="KDRS"/>
          <w:lang w:val="ru-RU"/>
        </w:rPr>
        <w:t>, и в поварни, и въ хл</w:t>
      </w:r>
      <w:r w:rsidRPr="009177F1">
        <w:rPr>
          <w:lang w:val="ru-RU"/>
        </w:rPr>
        <w:t>ѣ</w:t>
      </w:r>
      <w:r w:rsidRPr="009177F1">
        <w:rPr>
          <w:rFonts w:ascii="KDRS" w:hAnsi="KDRS"/>
          <w:lang w:val="ru-RU"/>
        </w:rPr>
        <w:t>бн</w:t>
      </w:r>
      <w:r w:rsidRPr="009177F1">
        <w:rPr>
          <w:lang w:val="ru-RU"/>
        </w:rPr>
        <w:t>ѣ</w:t>
      </w:r>
      <w:r w:rsidRPr="009177F1">
        <w:rPr>
          <w:rFonts w:ascii="KDRS" w:hAnsi="KDRS"/>
          <w:lang w:val="ru-RU"/>
        </w:rPr>
        <w:t>, и на дворц</w:t>
      </w:r>
      <w:r w:rsidRPr="009177F1">
        <w:rPr>
          <w:lang w:val="ru-RU"/>
        </w:rPr>
        <w:t>ѣ</w:t>
      </w:r>
      <w:r w:rsidRPr="009177F1">
        <w:rPr>
          <w:rFonts w:ascii="KDRS" w:hAnsi="KDRS"/>
          <w:lang w:val="ru-RU"/>
        </w:rPr>
        <w:t>хъ, и в к</w:t>
      </w:r>
      <w:r w:rsidRPr="009177F1">
        <w:rPr>
          <w:lang w:val="ru-RU"/>
        </w:rPr>
        <w:t>ѣ</w:t>
      </w:r>
      <w:r w:rsidRPr="009177F1">
        <w:rPr>
          <w:rFonts w:ascii="KDRS" w:hAnsi="KDRS"/>
          <w:lang w:val="ru-RU"/>
        </w:rPr>
        <w:t xml:space="preserve">лиахъ. (Иос.дух.гр.) ВМЧ, Сент. 1–13, 552. </w:t>
      </w:r>
      <w:r>
        <w:rPr>
          <w:rFonts w:ascii="KDRS" w:hAnsi="KDRS"/>
        </w:rPr>
        <w:t>XVI </w:t>
      </w:r>
      <w:r w:rsidRPr="009177F1">
        <w:rPr>
          <w:rFonts w:ascii="KDRS" w:hAnsi="KDRS"/>
          <w:lang w:val="ru-RU"/>
        </w:rPr>
        <w:t>в. Он же не преслуша их моления, бысть у них строитель по благословению троицкаго игумена Симона. И мало быв, оставляет строительство [вар.: игуменство]. Ж.Серап.Новг.</w:t>
      </w:r>
      <w:r w:rsidRPr="009177F1">
        <w:rPr>
          <w:rFonts w:ascii="KDRS" w:hAnsi="KDRS"/>
          <w:vertAlign w:val="superscript"/>
          <w:lang w:val="ru-RU"/>
        </w:rPr>
        <w:t>1</w:t>
      </w:r>
      <w:r w:rsidRPr="009177F1">
        <w:rPr>
          <w:rFonts w:ascii="KDRS" w:hAnsi="KDRS"/>
          <w:lang w:val="ru-RU"/>
        </w:rPr>
        <w:t xml:space="preserve">, 154.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 xml:space="preserve">в. </w:t>
      </w:r>
    </w:p>
    <w:p w14:paraId="08B4F8AA"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6. </w:t>
      </w:r>
      <w:r w:rsidRPr="009177F1">
        <w:rPr>
          <w:rFonts w:ascii="KDRS" w:hAnsi="KDRS"/>
          <w:i/>
          <w:lang w:val="ru-RU"/>
        </w:rPr>
        <w:t xml:space="preserve">Исполнение должности строителя, время исполнения обязанностей строителя </w:t>
      </w:r>
      <w:r w:rsidRPr="009177F1">
        <w:rPr>
          <w:rFonts w:ascii="KDRS" w:hAnsi="KDRS"/>
          <w:lang w:val="ru-RU"/>
        </w:rPr>
        <w:t>(</w:t>
      </w:r>
      <w:r w:rsidRPr="009177F1">
        <w:rPr>
          <w:rFonts w:ascii="KDRS" w:hAnsi="KDRS"/>
          <w:i/>
          <w:lang w:val="ru-RU"/>
        </w:rPr>
        <w:t>см.</w:t>
      </w:r>
      <w:r w:rsidRPr="009177F1">
        <w:rPr>
          <w:rFonts w:ascii="KDRS" w:hAnsi="KDRS"/>
          <w:b/>
          <w:lang w:val="ru-RU"/>
        </w:rPr>
        <w:t xml:space="preserve"> строитель</w:t>
      </w:r>
      <w:r w:rsidRPr="009177F1">
        <w:rPr>
          <w:rFonts w:ascii="KDRS" w:hAnsi="KDRS"/>
          <w:i/>
          <w:lang w:val="ru-RU"/>
        </w:rPr>
        <w:t xml:space="preserve"> в знач.</w:t>
      </w:r>
      <w:r>
        <w:rPr>
          <w:rFonts w:ascii="KDRS" w:hAnsi="KDRS"/>
        </w:rPr>
        <w:t> </w:t>
      </w:r>
      <w:r w:rsidRPr="009177F1">
        <w:rPr>
          <w:rFonts w:ascii="KDRS" w:hAnsi="KDRS"/>
          <w:lang w:val="ru-RU"/>
        </w:rPr>
        <w:t>11). Да прибылныхъ иконъ да книгъ у Николы Чюдотворца, при Ефремов</w:t>
      </w:r>
      <w:r w:rsidRPr="009177F1">
        <w:rPr>
          <w:lang w:val="ru-RU"/>
        </w:rPr>
        <w:t>ѣ</w:t>
      </w:r>
      <w:r w:rsidRPr="009177F1">
        <w:rPr>
          <w:rFonts w:ascii="KDRS" w:hAnsi="KDRS"/>
          <w:lang w:val="ru-RU"/>
        </w:rPr>
        <w:t xml:space="preserve"> игуменств</w:t>
      </w:r>
      <w:r w:rsidRPr="009177F1">
        <w:rPr>
          <w:lang w:val="ru-RU"/>
        </w:rPr>
        <w:t>ѣ</w:t>
      </w:r>
      <w:r w:rsidRPr="009177F1">
        <w:rPr>
          <w:rFonts w:ascii="KDRS" w:hAnsi="KDRS"/>
          <w:lang w:val="ru-RU"/>
        </w:rPr>
        <w:t xml:space="preserve"> и при Кирьяков</w:t>
      </w:r>
      <w:r w:rsidRPr="009177F1">
        <w:rPr>
          <w:lang w:val="ru-RU"/>
        </w:rPr>
        <w:t>ѣ</w:t>
      </w:r>
      <w:r w:rsidRPr="009177F1">
        <w:rPr>
          <w:rFonts w:ascii="KDRS" w:hAnsi="KDRS"/>
          <w:lang w:val="ru-RU"/>
        </w:rPr>
        <w:t xml:space="preserve"> строительств</w:t>
      </w:r>
      <w:r w:rsidRPr="009177F1">
        <w:rPr>
          <w:lang w:val="ru-RU"/>
        </w:rPr>
        <w:t>ѣ</w:t>
      </w:r>
      <w:r w:rsidRPr="009177F1">
        <w:rPr>
          <w:rFonts w:ascii="KDRS" w:hAnsi="KDRS"/>
          <w:lang w:val="ru-RU"/>
        </w:rPr>
        <w:t>: Пречистая Тифинская на золот</w:t>
      </w:r>
      <w:r w:rsidRPr="009177F1">
        <w:rPr>
          <w:lang w:val="ru-RU"/>
        </w:rPr>
        <w:t>ѣ</w:t>
      </w:r>
      <w:r w:rsidRPr="009177F1">
        <w:rPr>
          <w:rFonts w:ascii="KDRS" w:hAnsi="KDRS"/>
          <w:lang w:val="ru-RU"/>
        </w:rPr>
        <w:t>, пядница. АИ</w:t>
      </w:r>
      <w:r>
        <w:rPr>
          <w:rFonts w:ascii="KDRS" w:hAnsi="KDRS"/>
        </w:rPr>
        <w:t> I</w:t>
      </w:r>
      <w:r w:rsidRPr="009177F1">
        <w:rPr>
          <w:rFonts w:ascii="KDRS" w:hAnsi="KDRS"/>
          <w:lang w:val="ru-RU"/>
        </w:rPr>
        <w:t>, 283. 1551</w:t>
      </w:r>
      <w:r>
        <w:rPr>
          <w:rFonts w:ascii="KDRS" w:hAnsi="KDRS"/>
        </w:rPr>
        <w:t> </w:t>
      </w:r>
      <w:r w:rsidRPr="009177F1">
        <w:rPr>
          <w:rFonts w:ascii="KDRS" w:hAnsi="KDRS"/>
          <w:lang w:val="ru-RU"/>
        </w:rPr>
        <w:t>г.</w:t>
      </w:r>
    </w:p>
    <w:p w14:paraId="21B4410A" w14:textId="414E24ED" w:rsidR="00F4528E" w:rsidRPr="009177F1" w:rsidRDefault="0042066B" w:rsidP="00F4528E">
      <w:pPr>
        <w:spacing w:line="460" w:lineRule="exact"/>
        <w:ind w:firstLine="709"/>
        <w:jc w:val="both"/>
        <w:rPr>
          <w:lang w:val="ru-RU"/>
        </w:rPr>
      </w:pPr>
      <w:r w:rsidRPr="006F17AE">
        <w:rPr>
          <w:color w:val="000000"/>
          <w:sz w:val="24"/>
          <w:szCs w:val="24"/>
          <w:highlight w:val="white"/>
          <w:lang w:val="ru-RU"/>
        </w:rPr>
        <w:t>◊</w:t>
      </w:r>
      <w:r>
        <w:rPr>
          <w:color w:val="000000"/>
          <w:sz w:val="24"/>
          <w:szCs w:val="24"/>
          <w:lang w:val="ru-RU"/>
        </w:rPr>
        <w:t xml:space="preserve"> </w:t>
      </w:r>
      <w:r w:rsidR="00F4528E" w:rsidRPr="009177F1">
        <w:rPr>
          <w:rFonts w:ascii="KDRS" w:hAnsi="KDRS"/>
          <w:spacing w:val="40"/>
          <w:lang w:val="ru-RU"/>
        </w:rPr>
        <w:t>Строительство слова</w:t>
      </w:r>
      <w:r w:rsidR="00F4528E" w:rsidRPr="009177F1">
        <w:rPr>
          <w:rFonts w:ascii="KDRS" w:hAnsi="KDRS"/>
          <w:lang w:val="ru-RU"/>
        </w:rPr>
        <w:t xml:space="preserve"> (</w:t>
      </w:r>
      <w:r w:rsidR="00F4528E" w:rsidRPr="009177F1">
        <w:rPr>
          <w:rFonts w:ascii="KDRS" w:hAnsi="KDRS"/>
          <w:spacing w:val="40"/>
          <w:lang w:val="ru-RU"/>
        </w:rPr>
        <w:t>Божи</w:t>
      </w:r>
      <w:r w:rsidR="00F4528E" w:rsidRPr="009177F1">
        <w:rPr>
          <w:rFonts w:ascii="KDRS" w:hAnsi="KDRS"/>
          <w:lang w:val="ru-RU"/>
        </w:rPr>
        <w:t xml:space="preserve">я) – </w:t>
      </w:r>
      <w:r w:rsidR="00F4528E" w:rsidRPr="009177F1">
        <w:rPr>
          <w:rFonts w:ascii="KDRS" w:hAnsi="KDRS"/>
          <w:i/>
          <w:lang w:val="ru-RU"/>
        </w:rPr>
        <w:t>проповедь христианства</w:t>
      </w:r>
      <w:r w:rsidR="00F4528E" w:rsidRPr="009177F1">
        <w:rPr>
          <w:rFonts w:ascii="KDRS" w:hAnsi="KDRS"/>
          <w:lang w:val="ru-RU"/>
        </w:rPr>
        <w:t>. Василий же Великий в постническихъ гле</w:t>
      </w:r>
      <w:r w:rsidR="00F4528E" w:rsidRPr="009177F1">
        <w:rPr>
          <w:lang w:val="ru-RU"/>
        </w:rPr>
        <w:t>҃</w:t>
      </w:r>
      <w:r w:rsidR="00F4528E" w:rsidRPr="009177F1">
        <w:rPr>
          <w:rFonts w:ascii="KDRS" w:hAnsi="KDRS"/>
          <w:lang w:val="ru-RU"/>
        </w:rPr>
        <w:t>тъ: учиненый на строительство слова, аще не радитъ изв</w:t>
      </w:r>
      <w:r w:rsidR="00F4528E" w:rsidRPr="009177F1">
        <w:rPr>
          <w:lang w:val="ru-RU"/>
        </w:rPr>
        <w:t>ѣ</w:t>
      </w:r>
      <w:r w:rsidR="00F4528E" w:rsidRPr="009177F1">
        <w:rPr>
          <w:rFonts w:ascii="KDRS" w:hAnsi="KDRS"/>
          <w:lang w:val="ru-RU"/>
        </w:rPr>
        <w:t>стити, яко убиица судится (</w:t>
      </w:r>
      <w:r w:rsidR="00F4528E" w:rsidRPr="00413D00">
        <w:t>τ</w:t>
      </w:r>
      <w:r w:rsidR="00F4528E" w:rsidRPr="004F0B87">
        <w:t>ὴ</w:t>
      </w:r>
      <w:r w:rsidR="00F4528E" w:rsidRPr="00413D00">
        <w:t>ν</w:t>
      </w:r>
      <w:r w:rsidR="00F4528E" w:rsidRPr="009177F1">
        <w:rPr>
          <w:lang w:val="ru-RU"/>
        </w:rPr>
        <w:t xml:space="preserve"> </w:t>
      </w:r>
      <w:r w:rsidR="00F4528E" w:rsidRPr="00413D00">
        <w:t>ο</w:t>
      </w:r>
      <w:r w:rsidR="00F4528E" w:rsidRPr="00940A90">
        <w:t>ἰ</w:t>
      </w:r>
      <w:r w:rsidR="00F4528E" w:rsidRPr="00413D00">
        <w:t>κονομ</w:t>
      </w:r>
      <w:r w:rsidR="00F4528E" w:rsidRPr="004F0B87">
        <w:t>ί</w:t>
      </w:r>
      <w:r w:rsidR="00F4528E" w:rsidRPr="00413D00">
        <w:t>αν</w:t>
      </w:r>
      <w:r w:rsidR="00F4528E" w:rsidRPr="009177F1">
        <w:rPr>
          <w:lang w:val="ru-RU"/>
        </w:rPr>
        <w:t xml:space="preserve"> </w:t>
      </w:r>
      <w:r w:rsidR="00F4528E" w:rsidRPr="00413D00">
        <w:t>το</w:t>
      </w:r>
      <w:r w:rsidR="00F4528E" w:rsidRPr="00940A90">
        <w:t>ῦ</w:t>
      </w:r>
      <w:r w:rsidR="00F4528E" w:rsidRPr="009177F1">
        <w:rPr>
          <w:lang w:val="ru-RU"/>
        </w:rPr>
        <w:t xml:space="preserve"> </w:t>
      </w:r>
      <w:r w:rsidR="00F4528E" w:rsidRPr="00413D00">
        <w:t>λ</w:t>
      </w:r>
      <w:r w:rsidR="00F4528E" w:rsidRPr="004F0B87">
        <w:t>ό</w:t>
      </w:r>
      <w:r w:rsidR="00F4528E" w:rsidRPr="00413D00">
        <w:t>γου</w:t>
      </w:r>
      <w:r w:rsidR="00F4528E" w:rsidRPr="009177F1">
        <w:rPr>
          <w:rFonts w:ascii="KDRS" w:hAnsi="KDRS"/>
          <w:lang w:val="ru-RU"/>
        </w:rPr>
        <w:t>). Скрижаль,</w:t>
      </w:r>
      <w:r w:rsidR="00F4528E">
        <w:rPr>
          <w:rFonts w:ascii="KDRS" w:hAnsi="KDRS"/>
        </w:rPr>
        <w:t> II</w:t>
      </w:r>
      <w:r w:rsidR="00F4528E" w:rsidRPr="009177F1">
        <w:rPr>
          <w:rFonts w:ascii="KDRS" w:hAnsi="KDRS"/>
          <w:lang w:val="ru-RU"/>
        </w:rPr>
        <w:t>, 761. 1656</w:t>
      </w:r>
      <w:r w:rsidR="00F4528E">
        <w:rPr>
          <w:rFonts w:ascii="KDRS" w:hAnsi="KDRS"/>
        </w:rPr>
        <w:t> </w:t>
      </w:r>
      <w:r w:rsidR="00F4528E" w:rsidRPr="009177F1">
        <w:rPr>
          <w:rFonts w:ascii="KDRS" w:hAnsi="KDRS"/>
          <w:lang w:val="ru-RU"/>
        </w:rPr>
        <w:t xml:space="preserve">г. Сия же вся изыщется отъ Бога страшно на насъ, архиереохъ, не учащих ни наказующихъ людии слову Божию, якоже рече </w:t>
      </w:r>
      <w:r w:rsidR="00F4528E" w:rsidRPr="009177F1">
        <w:rPr>
          <w:rFonts w:ascii="KDRS" w:hAnsi="KDRS"/>
          <w:lang w:val="ru-RU"/>
        </w:rPr>
        <w:lastRenderedPageBreak/>
        <w:t>великий Василие: учиненый убо во строительство слова Божиа учити и наказати, и сов</w:t>
      </w:r>
      <w:r w:rsidR="00F4528E" w:rsidRPr="009177F1">
        <w:rPr>
          <w:lang w:val="ru-RU"/>
        </w:rPr>
        <w:t>ѣ</w:t>
      </w:r>
      <w:r w:rsidR="00F4528E" w:rsidRPr="009177F1">
        <w:rPr>
          <w:rFonts w:ascii="KDRS" w:hAnsi="KDRS"/>
          <w:lang w:val="ru-RU"/>
        </w:rPr>
        <w:t>товати, и возв</w:t>
      </w:r>
      <w:r w:rsidR="00F4528E" w:rsidRPr="009177F1">
        <w:rPr>
          <w:lang w:val="ru-RU"/>
        </w:rPr>
        <w:t>ѣ</w:t>
      </w:r>
      <w:r w:rsidR="00F4528E" w:rsidRPr="009177F1">
        <w:rPr>
          <w:rFonts w:ascii="KDRS" w:hAnsi="KDRS"/>
          <w:lang w:val="ru-RU"/>
        </w:rPr>
        <w:t>щати, аще небрежетъ возв</w:t>
      </w:r>
      <w:r w:rsidR="00F4528E" w:rsidRPr="009177F1">
        <w:rPr>
          <w:lang w:val="ru-RU"/>
        </w:rPr>
        <w:t>ѣ</w:t>
      </w:r>
      <w:r w:rsidR="00F4528E" w:rsidRPr="009177F1">
        <w:rPr>
          <w:rFonts w:ascii="KDRS" w:hAnsi="KDRS"/>
          <w:lang w:val="ru-RU"/>
        </w:rPr>
        <w:t>стити, яко убиица судится</w:t>
      </w:r>
      <w:r w:rsidR="00F4528E" w:rsidRPr="009177F1">
        <w:rPr>
          <w:lang w:val="ru-RU"/>
        </w:rPr>
        <w:t xml:space="preserve"> </w:t>
      </w:r>
      <w:r w:rsidR="00F4528E" w:rsidRPr="009177F1">
        <w:rPr>
          <w:rFonts w:ascii="KDRS" w:hAnsi="KDRS"/>
          <w:lang w:val="ru-RU"/>
        </w:rPr>
        <w:t>(</w:t>
      </w:r>
      <w:r w:rsidR="00F4528E" w:rsidRPr="00413D00">
        <w:t>τ</w:t>
      </w:r>
      <w:r w:rsidR="00F4528E" w:rsidRPr="004F0B87">
        <w:t>ὴ</w:t>
      </w:r>
      <w:r w:rsidR="00F4528E" w:rsidRPr="00413D00">
        <w:t>ν</w:t>
      </w:r>
      <w:r w:rsidR="00F4528E" w:rsidRPr="009177F1">
        <w:rPr>
          <w:lang w:val="ru-RU"/>
        </w:rPr>
        <w:t xml:space="preserve"> </w:t>
      </w:r>
      <w:r w:rsidR="00F4528E" w:rsidRPr="00413D00">
        <w:t>ο</w:t>
      </w:r>
      <w:r w:rsidR="00F4528E" w:rsidRPr="00940A90">
        <w:t>ἰ</w:t>
      </w:r>
      <w:r w:rsidR="00F4528E" w:rsidRPr="00413D00">
        <w:t>κονομ</w:t>
      </w:r>
      <w:r w:rsidR="00F4528E" w:rsidRPr="004F0B87">
        <w:t>ί</w:t>
      </w:r>
      <w:r w:rsidR="00F4528E" w:rsidRPr="00413D00">
        <w:t>αν</w:t>
      </w:r>
      <w:r w:rsidR="00F4528E" w:rsidRPr="009177F1">
        <w:rPr>
          <w:lang w:val="ru-RU"/>
        </w:rPr>
        <w:t xml:space="preserve"> </w:t>
      </w:r>
      <w:r w:rsidR="00F4528E" w:rsidRPr="00413D00">
        <w:t>το</w:t>
      </w:r>
      <w:r w:rsidR="00F4528E" w:rsidRPr="00940A90">
        <w:t>ῦ</w:t>
      </w:r>
      <w:r w:rsidR="00F4528E" w:rsidRPr="009177F1">
        <w:rPr>
          <w:lang w:val="ru-RU"/>
        </w:rPr>
        <w:t xml:space="preserve"> </w:t>
      </w:r>
      <w:r w:rsidR="00F4528E" w:rsidRPr="00413D00">
        <w:t>λ</w:t>
      </w:r>
      <w:r w:rsidR="00F4528E" w:rsidRPr="004F0B87">
        <w:t>ό</w:t>
      </w:r>
      <w:r w:rsidR="00F4528E" w:rsidRPr="00413D00">
        <w:t>γου</w:t>
      </w:r>
      <w:r w:rsidR="00F4528E" w:rsidRPr="009177F1">
        <w:rPr>
          <w:rFonts w:ascii="KDRS" w:hAnsi="KDRS"/>
          <w:lang w:val="ru-RU"/>
        </w:rPr>
        <w:t xml:space="preserve">). (О св.бож.церквах) Сб.Друж., 37. </w:t>
      </w:r>
      <w:r w:rsidR="00F4528E">
        <w:rPr>
          <w:rFonts w:ascii="KDRS" w:hAnsi="KDRS"/>
        </w:rPr>
        <w:t>XVI </w:t>
      </w:r>
      <w:r w:rsidR="00F4528E" w:rsidRPr="009177F1">
        <w:rPr>
          <w:rFonts w:ascii="KDRS" w:hAnsi="KDRS"/>
          <w:lang w:val="ru-RU"/>
        </w:rPr>
        <w:t>в.</w:t>
      </w:r>
    </w:p>
    <w:p w14:paraId="1B2FE7B7"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rFonts w:ascii="KDRS" w:hAnsi="KDRS"/>
          <w:b/>
          <w:lang w:val="ru-RU"/>
        </w:rPr>
        <w:t>СТРОИТИ.</w:t>
      </w:r>
      <w:r w:rsidRPr="009177F1">
        <w:rPr>
          <w:rFonts w:ascii="KDRS" w:hAnsi="KDRS"/>
          <w:lang w:val="ru-RU"/>
        </w:rPr>
        <w:t xml:space="preserve"> 1. </w:t>
      </w:r>
      <w:r w:rsidRPr="009177F1">
        <w:rPr>
          <w:rFonts w:ascii="KDRS" w:hAnsi="KDRS"/>
          <w:i/>
          <w:lang w:val="ru-RU"/>
        </w:rPr>
        <w:t>Устраивать, организовывать</w:t>
      </w:r>
      <w:r w:rsidRPr="009177F1">
        <w:rPr>
          <w:rFonts w:ascii="KDRS" w:hAnsi="KDRS"/>
          <w:lang w:val="ru-RU"/>
        </w:rPr>
        <w:t>. Азъ волости не хулю, нъ хулю строящихъ доброе зъл</w:t>
      </w:r>
      <w:r w:rsidRPr="009177F1">
        <w:rPr>
          <w:lang w:val="ru-RU"/>
        </w:rPr>
        <w:t>ѣ</w:t>
      </w:r>
      <w:r w:rsidRPr="009177F1">
        <w:rPr>
          <w:rFonts w:ascii="KDRS" w:hAnsi="KDRS"/>
          <w:lang w:val="ru-RU"/>
        </w:rPr>
        <w:t xml:space="preserve"> (в греч. иначе: </w:t>
      </w:r>
      <w:r w:rsidRPr="00413D00">
        <w:t>κακ</w:t>
      </w:r>
      <w:r w:rsidRPr="00A57841">
        <w:t>ῶ</w:t>
      </w:r>
      <w:r w:rsidRPr="00413D00">
        <w:t>ϛ</w:t>
      </w:r>
      <w:r w:rsidRPr="009177F1">
        <w:rPr>
          <w:lang w:val="ru-RU"/>
        </w:rPr>
        <w:t xml:space="preserve"> </w:t>
      </w:r>
      <w:r w:rsidRPr="00413D00">
        <w:t>χρωμ</w:t>
      </w:r>
      <w:r w:rsidRPr="00940A90">
        <w:t>έ</w:t>
      </w:r>
      <w:r w:rsidRPr="00413D00">
        <w:t>νουϛ</w:t>
      </w:r>
      <w:r w:rsidRPr="009177F1">
        <w:rPr>
          <w:lang w:val="ru-RU"/>
        </w:rPr>
        <w:t xml:space="preserve"> </w:t>
      </w:r>
      <w:r w:rsidRPr="009177F1">
        <w:rPr>
          <w:rFonts w:ascii="KDRS" w:hAnsi="KDRS"/>
          <w:lang w:val="ru-RU"/>
        </w:rPr>
        <w:t>‘употребляющих во зло’). Сб.Тр.</w:t>
      </w:r>
      <w:r w:rsidRPr="009177F1">
        <w:rPr>
          <w:rFonts w:ascii="KDRS" w:hAnsi="KDRS"/>
          <w:vertAlign w:val="superscript"/>
          <w:lang w:val="ru-RU"/>
        </w:rPr>
        <w:t>1</w:t>
      </w:r>
      <w:r w:rsidRPr="009177F1">
        <w:rPr>
          <w:rFonts w:ascii="KDRS" w:hAnsi="KDRS"/>
          <w:lang w:val="ru-RU"/>
        </w:rPr>
        <w:t xml:space="preserve">, 15.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И оттол</w:t>
      </w:r>
      <w:r w:rsidRPr="009177F1">
        <w:rPr>
          <w:lang w:val="ru-RU"/>
        </w:rPr>
        <w:t>ѣ</w:t>
      </w:r>
      <w:r w:rsidRPr="009177F1">
        <w:rPr>
          <w:rFonts w:ascii="KDRS" w:hAnsi="KDRS"/>
          <w:lang w:val="ru-RU"/>
        </w:rPr>
        <w:t xml:space="preserve"> начатъ въ своемь манастыри вся строити по уставу манастыря Студиискааго. (Ж.Феодос.</w:t>
      </w:r>
      <w:r w:rsidRPr="009177F1">
        <w:rPr>
          <w:rFonts w:ascii="KDRS" w:hAnsi="KDRS"/>
          <w:caps/>
          <w:lang w:val="ru-RU"/>
        </w:rPr>
        <w:t>н</w:t>
      </w:r>
      <w:r w:rsidRPr="009177F1">
        <w:rPr>
          <w:rFonts w:ascii="KDRS" w:hAnsi="KDRS"/>
          <w:lang w:val="ru-RU"/>
        </w:rPr>
        <w:t xml:space="preserve">ест.) Усп.сб., 89.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Въ пьрвыхъ помяни, Ги</w:t>
      </w:r>
      <w:r w:rsidRPr="009177F1">
        <w:rPr>
          <w:lang w:val="ru-RU"/>
        </w:rPr>
        <w:t>҃</w:t>
      </w:r>
      <w:r w:rsidRPr="009177F1">
        <w:rPr>
          <w:rFonts w:ascii="KDRS" w:hAnsi="KDRS"/>
          <w:lang w:val="ru-RU"/>
        </w:rPr>
        <w:t>, стл</w:t>
      </w:r>
      <w:r w:rsidRPr="009177F1">
        <w:rPr>
          <w:lang w:val="ru-RU"/>
        </w:rPr>
        <w:t>҃</w:t>
      </w:r>
      <w:r w:rsidRPr="009177F1">
        <w:rPr>
          <w:rFonts w:ascii="KDRS" w:hAnsi="KDRS"/>
          <w:lang w:val="ru-RU"/>
        </w:rPr>
        <w:t>я нашего, емуже поручилъ еси црк</w:t>
      </w:r>
      <w:r w:rsidRPr="009177F1">
        <w:rPr>
          <w:lang w:val="ru-RU"/>
        </w:rPr>
        <w:t>҃</w:t>
      </w:r>
      <w:r w:rsidRPr="009177F1">
        <w:rPr>
          <w:rFonts w:ascii="KDRS" w:hAnsi="KDRS"/>
          <w:lang w:val="ru-RU"/>
        </w:rPr>
        <w:t>вь свою строити и правити слово твоея истины. Новг.корм., 595. 1285–1291</w:t>
      </w:r>
      <w:r>
        <w:rPr>
          <w:rFonts w:ascii="KDRS" w:hAnsi="KDRS"/>
        </w:rPr>
        <w:t> </w:t>
      </w:r>
      <w:r w:rsidRPr="009177F1">
        <w:rPr>
          <w:rFonts w:ascii="KDRS" w:hAnsi="KDRS"/>
          <w:lang w:val="ru-RU"/>
        </w:rPr>
        <w:t>гг. И убо братск</w:t>
      </w:r>
      <w:r w:rsidRPr="009177F1">
        <w:rPr>
          <w:lang w:val="ru-RU"/>
        </w:rPr>
        <w:t>҃</w:t>
      </w:r>
      <w:r w:rsidRPr="009177F1">
        <w:rPr>
          <w:rFonts w:ascii="KDRS" w:hAnsi="KDRS"/>
          <w:lang w:val="ru-RU"/>
        </w:rPr>
        <w:t>ая ваша сще</w:t>
      </w:r>
      <w:r w:rsidRPr="009177F1">
        <w:rPr>
          <w:lang w:val="ru-RU"/>
        </w:rPr>
        <w:t>҃</w:t>
      </w:r>
      <w:r w:rsidRPr="009177F1">
        <w:rPr>
          <w:rFonts w:ascii="KDRS" w:hAnsi="KDRS"/>
          <w:lang w:val="ru-RU"/>
        </w:rPr>
        <w:t>нодостоина сто</w:t>
      </w:r>
      <w:r w:rsidRPr="009177F1">
        <w:rPr>
          <w:lang w:val="ru-RU"/>
        </w:rPr>
        <w:t>҃</w:t>
      </w:r>
      <w:r w:rsidRPr="009177F1">
        <w:rPr>
          <w:rFonts w:ascii="KDRS" w:hAnsi="KDRS"/>
          <w:lang w:val="ru-RU"/>
        </w:rPr>
        <w:t>сть, по чину и по Бжи</w:t>
      </w:r>
      <w:r w:rsidRPr="009177F1">
        <w:rPr>
          <w:lang w:val="ru-RU"/>
        </w:rPr>
        <w:t>҃</w:t>
      </w:r>
      <w:r w:rsidRPr="009177F1">
        <w:rPr>
          <w:rFonts w:ascii="KDRS" w:hAnsi="KDRS"/>
          <w:lang w:val="ru-RU"/>
        </w:rPr>
        <w:t>и воли строящи стл</w:t>
      </w:r>
      <w:r w:rsidRPr="009177F1">
        <w:rPr>
          <w:lang w:val="ru-RU"/>
        </w:rPr>
        <w:t>҃</w:t>
      </w:r>
      <w:r w:rsidRPr="009177F1">
        <w:rPr>
          <w:rFonts w:ascii="KDRS" w:hAnsi="KDRS"/>
          <w:lang w:val="ru-RU"/>
        </w:rPr>
        <w:t>ьское шьствование, словущю имуть [вар.: имать] славу, рече бо… великыи архииер</w:t>
      </w:r>
      <w:r w:rsidRPr="009177F1">
        <w:rPr>
          <w:lang w:val="ru-RU"/>
        </w:rPr>
        <w:t>ѣ</w:t>
      </w:r>
      <w:r w:rsidRPr="009177F1">
        <w:rPr>
          <w:rFonts w:ascii="KDRS" w:hAnsi="KDRS"/>
          <w:lang w:val="ru-RU"/>
        </w:rPr>
        <w:t>и Хсъ</w:t>
      </w:r>
      <w:r w:rsidRPr="009177F1">
        <w:rPr>
          <w:lang w:val="ru-RU"/>
        </w:rPr>
        <w:t>҃</w:t>
      </w:r>
      <w:r w:rsidRPr="009177F1">
        <w:rPr>
          <w:rFonts w:ascii="KDRS" w:hAnsi="KDRS"/>
          <w:lang w:val="ru-RU"/>
        </w:rPr>
        <w:t xml:space="preserve"> Бъ</w:t>
      </w:r>
      <w:r w:rsidRPr="009177F1">
        <w:rPr>
          <w:lang w:val="ru-RU"/>
        </w:rPr>
        <w:t>҃</w:t>
      </w:r>
      <w:r w:rsidRPr="009177F1">
        <w:rPr>
          <w:rFonts w:ascii="KDRS" w:hAnsi="KDRS"/>
          <w:lang w:val="ru-RU"/>
        </w:rPr>
        <w:t xml:space="preserve"> нашь: живу азъ, нъ славящая мя прославлю (</w:t>
      </w:r>
      <w:r w:rsidRPr="00413D00">
        <w:t>πρυτανε</w:t>
      </w:r>
      <w:r w:rsidRPr="006A12CB">
        <w:t>ύ</w:t>
      </w:r>
      <w:r w:rsidRPr="00413D00">
        <w:t>ουσα</w:t>
      </w:r>
      <w:r w:rsidRPr="009177F1">
        <w:rPr>
          <w:rFonts w:ascii="KDRS" w:hAnsi="KDRS"/>
          <w:lang w:val="ru-RU"/>
        </w:rPr>
        <w:t xml:space="preserve">) Никон.Панд.(юр.), 277. </w:t>
      </w:r>
      <w:r>
        <w:rPr>
          <w:rFonts w:ascii="KDRS" w:hAnsi="KDRS"/>
        </w:rPr>
        <w:t>XIV </w:t>
      </w:r>
      <w:r w:rsidRPr="009177F1">
        <w:rPr>
          <w:rFonts w:ascii="KDRS" w:hAnsi="KDRS"/>
          <w:lang w:val="ru-RU"/>
        </w:rPr>
        <w:t xml:space="preserve">в. ~ </w:t>
      </w:r>
      <w:r>
        <w:rPr>
          <w:rFonts w:ascii="KDRS" w:hAnsi="KDRS"/>
        </w:rPr>
        <w:t>XI </w:t>
      </w:r>
      <w:r w:rsidRPr="009177F1">
        <w:rPr>
          <w:rFonts w:ascii="KDRS" w:hAnsi="KDRS"/>
          <w:lang w:val="ru-RU"/>
        </w:rPr>
        <w:t>в. Приступивши ятры его пред старци к нему да изуеть сапогъ ег&lt;о&gt;</w:t>
      </w:r>
      <w:r w:rsidRPr="009177F1">
        <w:rPr>
          <w:lang w:val="ru-RU"/>
        </w:rPr>
        <w:t xml:space="preserve"> </w:t>
      </w:r>
      <w:r w:rsidRPr="009177F1">
        <w:rPr>
          <w:rFonts w:ascii="KDRS" w:hAnsi="KDRS"/>
          <w:lang w:val="ru-RU"/>
        </w:rPr>
        <w:t>от ногу его [не желающего взять в жены бездетную жену умершего брата] и заплиеть ему очи да реч&lt;е&gt;ть: сице да створятъ члв</w:t>
      </w:r>
      <w:r w:rsidRPr="009177F1">
        <w:rPr>
          <w:lang w:val="ru-RU"/>
        </w:rPr>
        <w:t>҃</w:t>
      </w:r>
      <w:r w:rsidRPr="009177F1">
        <w:rPr>
          <w:rFonts w:ascii="KDRS" w:hAnsi="KDRS"/>
          <w:lang w:val="ru-RU"/>
        </w:rPr>
        <w:t>ку, иже не строить дому брат&lt;а&gt; своего (</w:t>
      </w:r>
      <w:r w:rsidRPr="00413D00">
        <w:t>ο</w:t>
      </w:r>
      <w:r w:rsidRPr="004F0B87">
        <w:t>ὐ</w:t>
      </w:r>
      <w:r w:rsidRPr="00413D00">
        <w:t>κ</w:t>
      </w:r>
      <w:r w:rsidRPr="009177F1">
        <w:rPr>
          <w:lang w:val="ru-RU"/>
        </w:rPr>
        <w:t xml:space="preserve"> </w:t>
      </w:r>
      <w:r w:rsidRPr="00413D00">
        <w:t>ο</w:t>
      </w:r>
      <w:r w:rsidRPr="00940A90">
        <w:t>ἰ</w:t>
      </w:r>
      <w:r w:rsidRPr="00413D00">
        <w:t>κοδομ</w:t>
      </w:r>
      <w:r w:rsidRPr="00940A90">
        <w:t>ή</w:t>
      </w:r>
      <w:r w:rsidRPr="00413D00">
        <w:t>σει</w:t>
      </w:r>
      <w:r w:rsidRPr="009177F1">
        <w:rPr>
          <w:rFonts w:ascii="KDRS" w:hAnsi="KDRS"/>
          <w:lang w:val="ru-RU"/>
        </w:rPr>
        <w:t xml:space="preserve">). (Второз. </w:t>
      </w:r>
      <w:r>
        <w:rPr>
          <w:rFonts w:ascii="KDRS" w:hAnsi="KDRS"/>
        </w:rPr>
        <w:t>XXV</w:t>
      </w:r>
      <w:r w:rsidRPr="009177F1">
        <w:rPr>
          <w:rFonts w:ascii="KDRS" w:hAnsi="KDRS"/>
          <w:lang w:val="ru-RU"/>
        </w:rPr>
        <w:t xml:space="preserve">, 9) Пятикн., 151. </w:t>
      </w:r>
      <w:r>
        <w:rPr>
          <w:rFonts w:ascii="KDRS" w:hAnsi="KDRS"/>
        </w:rPr>
        <w:t>XIV </w:t>
      </w:r>
      <w:r w:rsidRPr="009177F1">
        <w:rPr>
          <w:rFonts w:ascii="KDRS" w:hAnsi="KDRS"/>
          <w:lang w:val="ru-RU"/>
        </w:rPr>
        <w:t>в.</w:t>
      </w:r>
      <w:r w:rsidRPr="009177F1">
        <w:rPr>
          <w:lang w:val="ru-RU"/>
        </w:rPr>
        <w:t xml:space="preserve"> </w:t>
      </w:r>
      <w:r w:rsidRPr="009177F1">
        <w:rPr>
          <w:rFonts w:ascii="KDRS" w:hAnsi="KDRS"/>
          <w:lang w:val="ru-RU"/>
        </w:rPr>
        <w:t>Борисъ Федоровичь всеа Русии самодержецъ гдр</w:t>
      </w:r>
      <w:r w:rsidRPr="009177F1">
        <w:rPr>
          <w:lang w:val="ru-RU"/>
        </w:rPr>
        <w:t>҃</w:t>
      </w:r>
      <w:r w:rsidRPr="009177F1">
        <w:rPr>
          <w:rFonts w:ascii="KDRS" w:hAnsi="KDRS"/>
          <w:lang w:val="ru-RU"/>
        </w:rPr>
        <w:t>ство Московское… строилъ и новоприбылые гдр</w:t>
      </w:r>
      <w:r w:rsidRPr="009177F1">
        <w:rPr>
          <w:lang w:val="ru-RU"/>
        </w:rPr>
        <w:t>҃</w:t>
      </w:r>
      <w:r w:rsidRPr="009177F1">
        <w:rPr>
          <w:rFonts w:ascii="KDRS" w:hAnsi="KDRS"/>
          <w:lang w:val="ru-RU"/>
        </w:rPr>
        <w:t>ства подъ гдр</w:t>
      </w:r>
      <w:r w:rsidRPr="009177F1">
        <w:rPr>
          <w:lang w:val="ru-RU"/>
        </w:rPr>
        <w:t>҃</w:t>
      </w:r>
      <w:r w:rsidRPr="009177F1">
        <w:rPr>
          <w:rFonts w:ascii="KDRS" w:hAnsi="KDRS"/>
          <w:lang w:val="ru-RU"/>
        </w:rPr>
        <w:t>еву царскую высокую руку приводилъ. Англ.д., 374. 1600</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А то бъ еси иконописцу Гуру Микитину сказалъ, буде онъ то д</w:t>
      </w:r>
      <w:r w:rsidRPr="009177F1">
        <w:rPr>
          <w:lang w:val="ru-RU"/>
        </w:rPr>
        <w:t>ѣ</w:t>
      </w:r>
      <w:r w:rsidRPr="009177F1">
        <w:rPr>
          <w:rFonts w:ascii="KDRS" w:hAnsi="KDRS"/>
          <w:lang w:val="ru-RU"/>
        </w:rPr>
        <w:t>ло учнетъ строить не съ прилежаниемъ или неум</w:t>
      </w:r>
      <w:r w:rsidRPr="009177F1">
        <w:rPr>
          <w:lang w:val="ru-RU"/>
        </w:rPr>
        <w:t>ѣ</w:t>
      </w:r>
      <w:r w:rsidRPr="009177F1">
        <w:rPr>
          <w:rFonts w:ascii="KDRS" w:hAnsi="KDRS"/>
          <w:lang w:val="ru-RU"/>
        </w:rPr>
        <w:t>ющихъ иконописцовъ къ тому д</w:t>
      </w:r>
      <w:r w:rsidRPr="009177F1">
        <w:rPr>
          <w:lang w:val="ru-RU"/>
        </w:rPr>
        <w:t>ѣ</w:t>
      </w:r>
      <w:r w:rsidRPr="009177F1">
        <w:rPr>
          <w:rFonts w:ascii="KDRS" w:hAnsi="KDRS"/>
          <w:lang w:val="ru-RU"/>
        </w:rPr>
        <w:t>лу, льготя себ</w:t>
      </w:r>
      <w:r w:rsidRPr="009177F1">
        <w:rPr>
          <w:lang w:val="ru-RU"/>
        </w:rPr>
        <w:t>ѣ</w:t>
      </w:r>
      <w:r w:rsidRPr="009177F1">
        <w:rPr>
          <w:rFonts w:ascii="KDRS" w:hAnsi="KDRS"/>
          <w:lang w:val="ru-RU"/>
        </w:rPr>
        <w:t>, допуститъ и напишетъ т</w:t>
      </w:r>
      <w:r w:rsidRPr="009177F1">
        <w:rPr>
          <w:lang w:val="ru-RU"/>
        </w:rPr>
        <w:t>ѣ</w:t>
      </w:r>
      <w:r w:rsidRPr="009177F1">
        <w:rPr>
          <w:rFonts w:ascii="KDRS" w:hAnsi="KDRS"/>
          <w:lang w:val="ru-RU"/>
        </w:rPr>
        <w:t xml:space="preserve"> иконы среднимъ мастерствомъ… да ему жъ быть въ наказаньи. Заб.</w:t>
      </w:r>
      <w:r w:rsidRPr="009177F1">
        <w:rPr>
          <w:lang w:val="ru-RU"/>
        </w:rPr>
        <w:t>И</w:t>
      </w:r>
      <w:r w:rsidRPr="009177F1">
        <w:rPr>
          <w:rFonts w:ascii="KDRS" w:hAnsi="KDRS"/>
          <w:lang w:val="ru-RU"/>
        </w:rPr>
        <w:t>к., 93. 1668</w:t>
      </w:r>
      <w:r>
        <w:rPr>
          <w:rFonts w:ascii="KDRS" w:hAnsi="KDRS"/>
        </w:rPr>
        <w:t> </w:t>
      </w:r>
      <w:r w:rsidRPr="009177F1">
        <w:rPr>
          <w:rFonts w:ascii="KDRS" w:hAnsi="KDRS"/>
          <w:lang w:val="ru-RU"/>
        </w:rPr>
        <w:t xml:space="preserve">г. Хульно же и проклято, еже видети мниха, сан в мире приемлюща и мирская строящу, и богатьство беруща. Ив.Гр.Посл., 185. </w:t>
      </w:r>
      <w:r>
        <w:rPr>
          <w:rFonts w:ascii="KDRS" w:hAnsi="KDRS"/>
        </w:rPr>
        <w:t>XVII </w:t>
      </w:r>
      <w:r w:rsidRPr="009177F1">
        <w:rPr>
          <w:rFonts w:ascii="KDRS" w:hAnsi="KDRS"/>
          <w:lang w:val="ru-RU"/>
        </w:rPr>
        <w:t>в. ~ 1573</w:t>
      </w:r>
      <w:r>
        <w:rPr>
          <w:rFonts w:ascii="KDRS" w:hAnsi="KDRS"/>
        </w:rPr>
        <w:t> </w:t>
      </w:r>
      <w:r w:rsidRPr="009177F1">
        <w:rPr>
          <w:rFonts w:ascii="KDRS" w:hAnsi="KDRS"/>
          <w:lang w:val="ru-RU"/>
        </w:rPr>
        <w:t>г. Обычаи им</w:t>
      </w:r>
      <w:r w:rsidRPr="009177F1">
        <w:rPr>
          <w:lang w:val="ru-RU"/>
        </w:rPr>
        <w:t>ѣ</w:t>
      </w:r>
      <w:r w:rsidRPr="009177F1">
        <w:rPr>
          <w:rFonts w:ascii="KDRS" w:hAnsi="KDRS"/>
          <w:lang w:val="ru-RU"/>
        </w:rPr>
        <w:t>ютъ разные, болшая статия, ночнымъ временемъ пиры строятъ. Козм., 378. 1670</w:t>
      </w:r>
      <w:r>
        <w:rPr>
          <w:rFonts w:ascii="KDRS" w:hAnsi="KDRS"/>
        </w:rPr>
        <w:t> </w:t>
      </w:r>
      <w:r w:rsidRPr="009177F1">
        <w:rPr>
          <w:rFonts w:ascii="KDRS" w:hAnsi="KDRS"/>
          <w:lang w:val="ru-RU"/>
        </w:rPr>
        <w:t xml:space="preserve">г. </w:t>
      </w:r>
      <w:r w:rsidRPr="009177F1">
        <w:rPr>
          <w:rFonts w:ascii="KDRS" w:hAnsi="KDRS"/>
          <w:spacing w:val="40"/>
          <w:lang w:val="ru-RU"/>
        </w:rPr>
        <w:t>Строити п</w:t>
      </w:r>
      <w:r w:rsidRPr="009177F1">
        <w:rPr>
          <w:spacing w:val="40"/>
          <w:lang w:val="ru-RU"/>
        </w:rPr>
        <w:t>ѣ</w:t>
      </w:r>
      <w:r w:rsidRPr="009177F1">
        <w:rPr>
          <w:rFonts w:ascii="KDRS" w:hAnsi="KDRS"/>
          <w:spacing w:val="40"/>
          <w:lang w:val="ru-RU"/>
        </w:rPr>
        <w:t>нье</w:t>
      </w:r>
      <w:r w:rsidRPr="009177F1">
        <w:rPr>
          <w:rFonts w:ascii="KDRS" w:hAnsi="KDRS"/>
          <w:lang w:val="ru-RU"/>
        </w:rPr>
        <w:t xml:space="preserve"> – </w:t>
      </w:r>
      <w:r w:rsidRPr="009177F1">
        <w:rPr>
          <w:rFonts w:ascii="KDRS" w:hAnsi="KDRS"/>
          <w:i/>
          <w:lang w:val="ru-RU"/>
        </w:rPr>
        <w:t>составлять, организовывать церковный хор</w:t>
      </w:r>
      <w:r w:rsidRPr="009177F1">
        <w:rPr>
          <w:rFonts w:ascii="KDRS" w:hAnsi="KDRS"/>
          <w:lang w:val="ru-RU"/>
        </w:rPr>
        <w:t>. Отдал игумен Еуфимеи и соборные старцы казнач</w:t>
      </w:r>
      <w:r w:rsidRPr="009177F1">
        <w:rPr>
          <w:lang w:val="ru-RU"/>
        </w:rPr>
        <w:t>ѣ</w:t>
      </w:r>
      <w:r w:rsidRPr="009177F1">
        <w:rPr>
          <w:rFonts w:ascii="KDRS" w:hAnsi="KDRS"/>
          <w:lang w:val="ru-RU"/>
        </w:rPr>
        <w:t>ю старцу Венедихту… 48 рублев с полтиною гсд</w:t>
      </w:r>
      <w:r w:rsidRPr="009177F1">
        <w:rPr>
          <w:lang w:val="ru-RU"/>
        </w:rPr>
        <w:t>҃</w:t>
      </w:r>
      <w:r w:rsidRPr="009177F1">
        <w:rPr>
          <w:rFonts w:ascii="KDRS" w:hAnsi="KDRS"/>
          <w:lang w:val="ru-RU"/>
        </w:rPr>
        <w:t>рских денег, што гсд</w:t>
      </w:r>
      <w:r w:rsidRPr="009177F1">
        <w:rPr>
          <w:lang w:val="ru-RU"/>
        </w:rPr>
        <w:t>҃</w:t>
      </w:r>
      <w:r w:rsidRPr="009177F1">
        <w:rPr>
          <w:rFonts w:ascii="KDRS" w:hAnsi="KDRS"/>
          <w:lang w:val="ru-RU"/>
        </w:rPr>
        <w:t>рь дал строит&lt;ь&gt; пен&lt;ь&gt;е. Кн.прих.-расх.Волокол.м. №</w:t>
      </w:r>
      <w:r>
        <w:rPr>
          <w:rFonts w:ascii="KDRS" w:hAnsi="KDRS"/>
        </w:rPr>
        <w:t> </w:t>
      </w:r>
      <w:r w:rsidRPr="009177F1">
        <w:rPr>
          <w:rFonts w:ascii="KDRS" w:hAnsi="KDRS"/>
          <w:lang w:val="ru-RU"/>
        </w:rPr>
        <w:t>3, 1</w:t>
      </w:r>
      <w:r>
        <w:rPr>
          <w:rFonts w:ascii="KDRS" w:hAnsi="KDRS"/>
        </w:rPr>
        <w:t> </w:t>
      </w:r>
      <w:r w:rsidRPr="009177F1">
        <w:rPr>
          <w:rFonts w:ascii="KDRS" w:hAnsi="KDRS"/>
          <w:lang w:val="ru-RU"/>
        </w:rPr>
        <w:t>об. 1580</w:t>
      </w:r>
      <w:r>
        <w:rPr>
          <w:rFonts w:ascii="KDRS" w:hAnsi="KDRS"/>
        </w:rPr>
        <w:t> </w:t>
      </w:r>
      <w:r w:rsidRPr="009177F1">
        <w:rPr>
          <w:rFonts w:ascii="KDRS" w:hAnsi="KDRS"/>
          <w:lang w:val="ru-RU"/>
        </w:rPr>
        <w:t>г. Быть тому старцу в Стромынском монастыр</w:t>
      </w:r>
      <w:r w:rsidRPr="009177F1">
        <w:rPr>
          <w:lang w:val="ru-RU"/>
        </w:rPr>
        <w:t>ѣ</w:t>
      </w:r>
      <w:r w:rsidRPr="009177F1">
        <w:rPr>
          <w:rFonts w:ascii="KDRS" w:hAnsi="KDRS"/>
          <w:lang w:val="ru-RU"/>
        </w:rPr>
        <w:t xml:space="preserve"> и строить п</w:t>
      </w:r>
      <w:r w:rsidRPr="009177F1">
        <w:rPr>
          <w:lang w:val="ru-RU"/>
        </w:rPr>
        <w:t>ѣ</w:t>
      </w:r>
      <w:r w:rsidRPr="009177F1">
        <w:rPr>
          <w:rFonts w:ascii="KDRS" w:hAnsi="KDRS"/>
          <w:lang w:val="ru-RU"/>
        </w:rPr>
        <w:t>нье. Столб.Печ.пр., 71. 1613</w:t>
      </w:r>
      <w:r>
        <w:rPr>
          <w:rFonts w:ascii="KDRS" w:hAnsi="KDRS"/>
        </w:rPr>
        <w:t> </w:t>
      </w:r>
      <w:r w:rsidRPr="009177F1">
        <w:rPr>
          <w:rFonts w:ascii="KDRS" w:hAnsi="KDRS"/>
          <w:lang w:val="ru-RU"/>
        </w:rPr>
        <w:t>г.</w:t>
      </w:r>
      <w:r w:rsidRPr="009177F1">
        <w:rPr>
          <w:rFonts w:ascii="KDRS" w:hAnsi="KDRS"/>
          <w:spacing w:val="40"/>
          <w:lang w:val="ru-RU"/>
        </w:rPr>
        <w:t xml:space="preserve"> Строити ям</w:t>
      </w:r>
      <w:r w:rsidRPr="009177F1">
        <w:rPr>
          <w:rFonts w:ascii="KDRS" w:hAnsi="KDRS"/>
          <w:lang w:val="ru-RU"/>
        </w:rPr>
        <w:t xml:space="preserve">ы – </w:t>
      </w:r>
      <w:r w:rsidRPr="009177F1">
        <w:rPr>
          <w:rFonts w:ascii="KDRS" w:hAnsi="KDRS"/>
          <w:i/>
          <w:lang w:val="ru-RU"/>
        </w:rPr>
        <w:t xml:space="preserve">устраивать ямы </w:t>
      </w:r>
      <w:r w:rsidRPr="009177F1">
        <w:rPr>
          <w:rFonts w:ascii="KDRS" w:hAnsi="KDRS"/>
          <w:lang w:val="ru-RU"/>
        </w:rPr>
        <w:t>(</w:t>
      </w:r>
      <w:r w:rsidRPr="009177F1">
        <w:rPr>
          <w:rFonts w:ascii="KDRS" w:hAnsi="KDRS"/>
          <w:i/>
          <w:lang w:val="ru-RU"/>
        </w:rPr>
        <w:t>почтовые станции</w:t>
      </w:r>
      <w:r w:rsidRPr="009177F1">
        <w:rPr>
          <w:rFonts w:ascii="KDRS" w:hAnsi="KDRS"/>
          <w:lang w:val="ru-RU"/>
        </w:rPr>
        <w:t>)</w:t>
      </w:r>
      <w:r w:rsidRPr="009177F1">
        <w:rPr>
          <w:rFonts w:ascii="KDRS" w:hAnsi="KDRS"/>
          <w:i/>
          <w:lang w:val="ru-RU"/>
        </w:rPr>
        <w:t xml:space="preserve">, на </w:t>
      </w:r>
      <w:r w:rsidRPr="009177F1">
        <w:rPr>
          <w:rFonts w:ascii="KDRS" w:hAnsi="KDRS"/>
          <w:i/>
          <w:lang w:val="ru-RU"/>
        </w:rPr>
        <w:lastRenderedPageBreak/>
        <w:t xml:space="preserve">которых меняли лошадей. </w:t>
      </w:r>
      <w:r w:rsidRPr="009177F1">
        <w:rPr>
          <w:rFonts w:ascii="KDRS" w:hAnsi="KDRS"/>
          <w:lang w:val="ru-RU"/>
        </w:rPr>
        <w:t>По нашему указу и боярскому приговору посыланы по ярославской дороге ямовъ строити на Романов</w:t>
      </w:r>
      <w:r w:rsidRPr="009177F1">
        <w:rPr>
          <w:lang w:val="ru-RU"/>
        </w:rPr>
        <w:t>ѣ</w:t>
      </w:r>
      <w:r w:rsidRPr="009177F1">
        <w:rPr>
          <w:rFonts w:ascii="KDRS" w:hAnsi="KDRS"/>
          <w:lang w:val="ru-RU"/>
        </w:rPr>
        <w:t xml:space="preserve"> въ ямской слобод</w:t>
      </w:r>
      <w:r w:rsidRPr="009177F1">
        <w:rPr>
          <w:lang w:val="ru-RU"/>
        </w:rPr>
        <w:t>ѣ</w:t>
      </w:r>
      <w:r w:rsidRPr="009177F1">
        <w:rPr>
          <w:rFonts w:ascii="KDRS" w:hAnsi="KDRS"/>
          <w:lang w:val="ru-RU"/>
        </w:rPr>
        <w:t xml:space="preserve"> приказщикъ да 20 чел&lt;овек&gt; охотниковъ. А.Ром.сл., 1. 1587</w:t>
      </w:r>
      <w:r>
        <w:rPr>
          <w:rFonts w:ascii="KDRS" w:hAnsi="KDRS"/>
        </w:rPr>
        <w:t> </w:t>
      </w:r>
      <w:r w:rsidRPr="009177F1">
        <w:rPr>
          <w:rFonts w:ascii="KDRS" w:hAnsi="KDRS"/>
          <w:lang w:val="ru-RU"/>
        </w:rPr>
        <w:t>г. Какъ исъ царства товарыщъ ево назадъ по</w:t>
      </w:r>
      <w:r w:rsidRPr="009177F1">
        <w:rPr>
          <w:lang w:val="ru-RU"/>
        </w:rPr>
        <w:t>ѣ</w:t>
      </w:r>
      <w:r w:rsidRPr="009177F1">
        <w:rPr>
          <w:rFonts w:ascii="KDRS" w:hAnsi="KDRS"/>
          <w:lang w:val="ru-RU"/>
        </w:rPr>
        <w:t>детъ, везд</w:t>
      </w:r>
      <w:r w:rsidRPr="009177F1">
        <w:rPr>
          <w:lang w:val="ru-RU"/>
        </w:rPr>
        <w:t>ѣ</w:t>
      </w:r>
      <w:r w:rsidRPr="009177F1">
        <w:rPr>
          <w:rFonts w:ascii="KDRS" w:hAnsi="KDRS"/>
          <w:lang w:val="ru-RU"/>
        </w:rPr>
        <w:t xml:space="preserve"> будутъ ямы строены. Спафарий.Китай, 192. 1678</w:t>
      </w:r>
      <w:r>
        <w:rPr>
          <w:rFonts w:ascii="KDRS" w:hAnsi="KDRS"/>
        </w:rPr>
        <w:t> </w:t>
      </w:r>
      <w:r w:rsidRPr="009177F1">
        <w:rPr>
          <w:rFonts w:ascii="KDRS" w:hAnsi="KDRS"/>
          <w:lang w:val="ru-RU"/>
        </w:rPr>
        <w:t>г. ||</w:t>
      </w:r>
      <w:r>
        <w:t> </w:t>
      </w:r>
      <w:r w:rsidRPr="009177F1">
        <w:rPr>
          <w:rFonts w:ascii="KDRS" w:hAnsi="KDRS"/>
          <w:i/>
          <w:lang w:val="ru-RU"/>
        </w:rPr>
        <w:t xml:space="preserve">Созидать, промыслительно заниматься мироустройством </w:t>
      </w:r>
      <w:r w:rsidRPr="009177F1">
        <w:rPr>
          <w:rFonts w:ascii="KDRS" w:hAnsi="KDRS"/>
          <w:lang w:val="ru-RU"/>
        </w:rPr>
        <w:t>(</w:t>
      </w:r>
      <w:r w:rsidRPr="009177F1">
        <w:rPr>
          <w:rFonts w:ascii="KDRS" w:hAnsi="KDRS"/>
          <w:i/>
          <w:lang w:val="ru-RU"/>
        </w:rPr>
        <w:t>о Боге</w:t>
      </w:r>
      <w:r w:rsidRPr="009177F1">
        <w:rPr>
          <w:rFonts w:ascii="KDRS" w:hAnsi="KDRS"/>
          <w:lang w:val="ru-RU"/>
        </w:rPr>
        <w:t>)</w:t>
      </w:r>
      <w:r w:rsidRPr="009177F1">
        <w:rPr>
          <w:rFonts w:ascii="KDRS" w:hAnsi="KDRS"/>
          <w:i/>
          <w:lang w:val="ru-RU"/>
        </w:rPr>
        <w:t>.</w:t>
      </w:r>
      <w:r w:rsidRPr="009177F1">
        <w:rPr>
          <w:rFonts w:ascii="KDRS" w:hAnsi="KDRS"/>
          <w:lang w:val="ru-RU"/>
        </w:rPr>
        <w:t xml:space="preserve"> Пьрвыи дьнь младеньца, да абие осв</w:t>
      </w:r>
      <w:r w:rsidRPr="009177F1">
        <w:rPr>
          <w:lang w:val="ru-RU"/>
        </w:rPr>
        <w:t>ѣ</w:t>
      </w:r>
      <w:r w:rsidRPr="009177F1">
        <w:rPr>
          <w:rFonts w:ascii="KDRS" w:hAnsi="KDRS"/>
          <w:lang w:val="ru-RU"/>
        </w:rPr>
        <w:t>тишися крщ</w:t>
      </w:r>
      <w:r w:rsidRPr="009177F1">
        <w:rPr>
          <w:lang w:val="ru-RU"/>
        </w:rPr>
        <w:t>҃</w:t>
      </w:r>
      <w:r w:rsidRPr="009177F1">
        <w:rPr>
          <w:rFonts w:ascii="KDRS" w:hAnsi="KDRS"/>
          <w:lang w:val="ru-RU"/>
        </w:rPr>
        <w:t>ениемь, небонъ св</w:t>
      </w:r>
      <w:r w:rsidRPr="009177F1">
        <w:rPr>
          <w:lang w:val="ru-RU"/>
        </w:rPr>
        <w:t>ѣ</w:t>
      </w:r>
      <w:r w:rsidRPr="009177F1">
        <w:rPr>
          <w:rFonts w:ascii="KDRS" w:hAnsi="KDRS"/>
          <w:lang w:val="ru-RU"/>
        </w:rPr>
        <w:t>тъ пьрвыи дьнь бысть… шестыи старечь бывъшии пошьстие словомь, акы члк</w:t>
      </w:r>
      <w:r w:rsidRPr="009177F1">
        <w:rPr>
          <w:lang w:val="ru-RU"/>
        </w:rPr>
        <w:t>҃</w:t>
      </w:r>
      <w:r w:rsidRPr="009177F1">
        <w:rPr>
          <w:rFonts w:ascii="KDRS" w:hAnsi="KDRS"/>
          <w:lang w:val="ru-RU"/>
        </w:rPr>
        <w:t>ъ утвьрждяя и калъ т</w:t>
      </w:r>
      <w:r w:rsidRPr="009177F1">
        <w:rPr>
          <w:lang w:val="ru-RU"/>
        </w:rPr>
        <w:t>ѣ</w:t>
      </w:r>
      <w:r w:rsidRPr="009177F1">
        <w:rPr>
          <w:rFonts w:ascii="KDRS" w:hAnsi="KDRS"/>
          <w:lang w:val="ru-RU"/>
        </w:rPr>
        <w:t>лесьныи зиждя и строя добротами, небонъ въ шестыи члов</w:t>
      </w:r>
      <w:r w:rsidRPr="009177F1">
        <w:rPr>
          <w:lang w:val="ru-RU"/>
        </w:rPr>
        <w:t>ѣ</w:t>
      </w:r>
      <w:r w:rsidRPr="009177F1">
        <w:rPr>
          <w:rFonts w:ascii="KDRS" w:hAnsi="KDRS"/>
          <w:lang w:val="ru-RU"/>
        </w:rPr>
        <w:t>къ бысть (</w:t>
      </w:r>
      <w:r w:rsidRPr="00940A90">
        <w:t>ῥ</w:t>
      </w:r>
      <w:r w:rsidRPr="00413D00">
        <w:t>υθμ</w:t>
      </w:r>
      <w:r w:rsidRPr="004F0B87">
        <w:t>ί</w:t>
      </w:r>
      <w:r w:rsidRPr="00413D00">
        <w:t>ζων</w:t>
      </w:r>
      <w:r w:rsidRPr="009177F1">
        <w:rPr>
          <w:rFonts w:ascii="KDRS" w:hAnsi="KDRS"/>
          <w:lang w:val="ru-RU"/>
        </w:rPr>
        <w:t>). Изб.Св.1073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281. Тъ есть иже невидимо теб</w:t>
      </w:r>
      <w:r w:rsidRPr="009177F1">
        <w:rPr>
          <w:lang w:val="ru-RU"/>
        </w:rPr>
        <w:t>ѣ</w:t>
      </w:r>
      <w:r w:rsidRPr="009177F1">
        <w:rPr>
          <w:rFonts w:ascii="KDRS" w:hAnsi="KDRS"/>
          <w:lang w:val="ru-RU"/>
        </w:rPr>
        <w:t xml:space="preserve"> подасть, невидимъ бо есть и невидимою силою и рукою миръ строить (</w:t>
      </w:r>
      <w:r w:rsidRPr="00413D00">
        <w:t>διοικε</w:t>
      </w:r>
      <w:r w:rsidRPr="006A12CB">
        <w:t>ῖ</w:t>
      </w:r>
      <w:r w:rsidRPr="009177F1">
        <w:rPr>
          <w:rFonts w:ascii="KDRS" w:hAnsi="KDRS"/>
          <w:lang w:val="ru-RU"/>
        </w:rPr>
        <w:t xml:space="preserve">). Патерик Син., 298. </w:t>
      </w:r>
      <w:r>
        <w:rPr>
          <w:rFonts w:ascii="KDRS" w:hAnsi="KDRS"/>
        </w:rPr>
        <w:t>XI </w:t>
      </w:r>
      <w:r w:rsidRPr="009177F1">
        <w:rPr>
          <w:rFonts w:ascii="KDRS" w:hAnsi="KDRS"/>
          <w:lang w:val="ru-RU"/>
        </w:rPr>
        <w:t>в. Милуеши же, Ги</w:t>
      </w:r>
      <w:r w:rsidRPr="009177F1">
        <w:rPr>
          <w:lang w:val="ru-RU"/>
        </w:rPr>
        <w:t>҃</w:t>
      </w:r>
      <w:r w:rsidRPr="009177F1">
        <w:rPr>
          <w:rFonts w:ascii="KDRS" w:hAnsi="KDRS"/>
          <w:lang w:val="ru-RU"/>
        </w:rPr>
        <w:t>, вься, яко вьсе можеши, изначала любя сътвори, и ныня блг</w:t>
      </w:r>
      <w:r w:rsidRPr="009177F1">
        <w:rPr>
          <w:lang w:val="ru-RU"/>
        </w:rPr>
        <w:t>҃</w:t>
      </w:r>
      <w:r w:rsidRPr="009177F1">
        <w:rPr>
          <w:rFonts w:ascii="KDRS" w:hAnsi="KDRS"/>
          <w:lang w:val="ru-RU"/>
        </w:rPr>
        <w:t xml:space="preserve">остию строить. (Сл.Ио.Злат.) Усп.сб., 341.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И сего д</w:t>
      </w:r>
      <w:r w:rsidRPr="009177F1">
        <w:rPr>
          <w:lang w:val="ru-RU"/>
        </w:rPr>
        <w:t>ѣ</w:t>
      </w:r>
      <w:r w:rsidRPr="009177F1">
        <w:rPr>
          <w:rFonts w:ascii="KDRS" w:hAnsi="KDRS"/>
          <w:lang w:val="ru-RU"/>
        </w:rPr>
        <w:t>ля паче пречюдимся творцю Бгу</w:t>
      </w:r>
      <w:r w:rsidRPr="009177F1">
        <w:rPr>
          <w:lang w:val="ru-RU"/>
        </w:rPr>
        <w:t>҃</w:t>
      </w:r>
      <w:r w:rsidRPr="009177F1">
        <w:rPr>
          <w:rFonts w:ascii="KDRS" w:hAnsi="KDRS"/>
          <w:lang w:val="ru-RU"/>
        </w:rPr>
        <w:t xml:space="preserve"> и величью премудрости… и творити можеть удобь, якоже хощеть, и по естественому чину в</w:t>
      </w:r>
      <w:r w:rsidRPr="009177F1">
        <w:rPr>
          <w:lang w:val="ru-RU"/>
        </w:rPr>
        <w:t>ѣ</w:t>
      </w:r>
      <w:r w:rsidRPr="009177F1">
        <w:rPr>
          <w:rFonts w:ascii="KDRS" w:hAnsi="KDRS"/>
          <w:lang w:val="ru-RU"/>
        </w:rPr>
        <w:t>руимъ строяща. Шестоднев Ио.екз.</w:t>
      </w:r>
      <w:r w:rsidRPr="009177F1">
        <w:rPr>
          <w:rFonts w:ascii="KDRS" w:hAnsi="KDRS"/>
          <w:vertAlign w:val="superscript"/>
          <w:lang w:val="ru-RU"/>
        </w:rPr>
        <w:t>2</w:t>
      </w:r>
      <w:r>
        <w:rPr>
          <w:rFonts w:ascii="KDRS" w:hAnsi="KDRS"/>
        </w:rPr>
        <w:t> </w:t>
      </w:r>
      <w:r w:rsidRPr="009177F1">
        <w:rPr>
          <w:rFonts w:ascii="KDRS" w:hAnsi="KDRS"/>
          <w:lang w:val="ru-RU"/>
        </w:rPr>
        <w:t xml:space="preserve">(Б.), 174. </w:t>
      </w:r>
      <w:r>
        <w:rPr>
          <w:rFonts w:ascii="KDRS" w:hAnsi="KDRS"/>
        </w:rPr>
        <w:t>XV </w:t>
      </w:r>
      <w:r w:rsidRPr="009177F1">
        <w:rPr>
          <w:rFonts w:ascii="KDRS" w:hAnsi="KDRS"/>
          <w:lang w:val="ru-RU"/>
        </w:rPr>
        <w:t>в. Тако Бгъ</w:t>
      </w:r>
      <w:r w:rsidRPr="009177F1">
        <w:rPr>
          <w:lang w:val="ru-RU"/>
        </w:rPr>
        <w:t>҃</w:t>
      </w:r>
      <w:r w:rsidRPr="009177F1">
        <w:rPr>
          <w:rFonts w:ascii="KDRS" w:hAnsi="KDRS"/>
          <w:lang w:val="ru-RU"/>
        </w:rPr>
        <w:t xml:space="preserve"> прс</w:t>
      </w:r>
      <w:r w:rsidRPr="009177F1">
        <w:rPr>
          <w:lang w:val="ru-RU"/>
        </w:rPr>
        <w:t>҃</w:t>
      </w:r>
      <w:r w:rsidRPr="009177F1">
        <w:rPr>
          <w:rFonts w:ascii="KDRS" w:hAnsi="KDRS"/>
          <w:lang w:val="ru-RU"/>
        </w:rPr>
        <w:t>но строа вещи своими людьми, наказуеть вся языки, т</w:t>
      </w:r>
      <w:r w:rsidRPr="009177F1">
        <w:rPr>
          <w:lang w:val="ru-RU"/>
        </w:rPr>
        <w:t>ѣ</w:t>
      </w:r>
      <w:r w:rsidRPr="009177F1">
        <w:rPr>
          <w:rFonts w:ascii="KDRS" w:hAnsi="KDRS"/>
          <w:lang w:val="ru-RU"/>
        </w:rPr>
        <w:t>х прославляа, съгр</w:t>
      </w:r>
      <w:r w:rsidRPr="009177F1">
        <w:rPr>
          <w:lang w:val="ru-RU"/>
        </w:rPr>
        <w:t>ѣ</w:t>
      </w:r>
      <w:r w:rsidRPr="009177F1">
        <w:rPr>
          <w:rFonts w:ascii="KDRS" w:hAnsi="KDRS"/>
          <w:lang w:val="ru-RU"/>
        </w:rPr>
        <w:t>шающаа же муча и въ пл</w:t>
      </w:r>
      <w:r w:rsidRPr="009177F1">
        <w:rPr>
          <w:lang w:val="ru-RU"/>
        </w:rPr>
        <w:t>ѣ</w:t>
      </w:r>
      <w:r w:rsidRPr="009177F1">
        <w:rPr>
          <w:rFonts w:ascii="KDRS" w:hAnsi="KDRS"/>
          <w:lang w:val="ru-RU"/>
        </w:rPr>
        <w:t>нъ отсылаа (</w:t>
      </w:r>
      <w:r w:rsidRPr="00413D00">
        <w:t>ο</w:t>
      </w:r>
      <w:r w:rsidRPr="00940A90">
        <w:t>ἰ</w:t>
      </w:r>
      <w:r w:rsidRPr="00413D00">
        <w:t>κονομ</w:t>
      </w:r>
      <w:r w:rsidRPr="00A57841">
        <w:t>ῶ</w:t>
      </w:r>
      <w:r w:rsidRPr="00413D00">
        <w:t>ν</w:t>
      </w:r>
      <w:r w:rsidRPr="009177F1">
        <w:rPr>
          <w:rFonts w:ascii="KDRS" w:hAnsi="KDRS"/>
          <w:lang w:val="ru-RU"/>
        </w:rPr>
        <w:t>). Козма Инд.</w:t>
      </w:r>
      <w:r w:rsidRPr="009177F1">
        <w:rPr>
          <w:rFonts w:ascii="KDRS" w:hAnsi="KDRS"/>
          <w:vertAlign w:val="superscript"/>
          <w:lang w:val="ru-RU"/>
        </w:rPr>
        <w:t>2</w:t>
      </w:r>
      <w:r w:rsidRPr="009177F1">
        <w:rPr>
          <w:rFonts w:ascii="KDRS" w:hAnsi="KDRS"/>
          <w:lang w:val="ru-RU"/>
        </w:rPr>
        <w:t>, 263. 1495</w:t>
      </w:r>
      <w:r>
        <w:rPr>
          <w:rFonts w:ascii="KDRS" w:hAnsi="KDRS"/>
        </w:rPr>
        <w:t> </w:t>
      </w:r>
      <w:r w:rsidRPr="009177F1">
        <w:rPr>
          <w:rFonts w:ascii="KDRS" w:hAnsi="KDRS"/>
          <w:lang w:val="ru-RU"/>
        </w:rPr>
        <w:t xml:space="preserve">г.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p>
    <w:p w14:paraId="17D90B1C"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Управлять, руководить.</w:t>
      </w:r>
      <w:r w:rsidRPr="009177F1">
        <w:rPr>
          <w:rFonts w:ascii="KDRS" w:hAnsi="KDRS"/>
          <w:lang w:val="ru-RU"/>
        </w:rPr>
        <w:t xml:space="preserve"> Ничьсоже бе-строя ни бес промысла Бжи</w:t>
      </w:r>
      <w:r w:rsidRPr="009177F1">
        <w:rPr>
          <w:lang w:val="ru-RU"/>
        </w:rPr>
        <w:t>҃</w:t>
      </w:r>
      <w:r w:rsidRPr="009177F1">
        <w:rPr>
          <w:rFonts w:ascii="KDRS" w:hAnsi="KDRS"/>
          <w:lang w:val="ru-RU"/>
        </w:rPr>
        <w:t>я не бываеть на земли… ти н</w:t>
      </w:r>
      <w:r w:rsidRPr="009177F1">
        <w:rPr>
          <w:lang w:val="ru-RU"/>
        </w:rPr>
        <w:t>ѣ</w:t>
      </w:r>
      <w:r w:rsidRPr="009177F1">
        <w:rPr>
          <w:rFonts w:ascii="KDRS" w:hAnsi="KDRS"/>
          <w:lang w:val="ru-RU"/>
        </w:rPr>
        <w:t>котерии не разум</w:t>
      </w:r>
      <w:r w:rsidRPr="009177F1">
        <w:rPr>
          <w:lang w:val="ru-RU"/>
        </w:rPr>
        <w:t>ѣ</w:t>
      </w:r>
      <w:r w:rsidRPr="009177F1">
        <w:rPr>
          <w:rFonts w:ascii="KDRS" w:hAnsi="KDRS"/>
          <w:lang w:val="ru-RU"/>
        </w:rPr>
        <w:t>ваюште и пр</w:t>
      </w:r>
      <w:r w:rsidRPr="009177F1">
        <w:rPr>
          <w:lang w:val="ru-RU"/>
        </w:rPr>
        <w:t>ѣ</w:t>
      </w:r>
      <w:r w:rsidRPr="009177F1">
        <w:rPr>
          <w:rFonts w:ascii="KDRS" w:hAnsi="KDRS"/>
          <w:lang w:val="ru-RU"/>
        </w:rPr>
        <w:t>ходомь зв</w:t>
      </w:r>
      <w:r w:rsidRPr="009177F1">
        <w:rPr>
          <w:lang w:val="ru-RU"/>
        </w:rPr>
        <w:t>ѣ</w:t>
      </w:r>
      <w:r w:rsidRPr="009177F1">
        <w:rPr>
          <w:rFonts w:ascii="KDRS" w:hAnsi="KDRS"/>
          <w:lang w:val="ru-RU"/>
        </w:rPr>
        <w:t>здьныимь строимъ миръ сь глаголуть блядуштеи. Изб.Св.1076</w:t>
      </w:r>
      <w:r>
        <w:rPr>
          <w:rFonts w:ascii="KDRS" w:hAnsi="KDRS"/>
        </w:rPr>
        <w:t> </w:t>
      </w:r>
      <w:r w:rsidRPr="009177F1">
        <w:rPr>
          <w:rFonts w:ascii="KDRS" w:hAnsi="KDRS"/>
          <w:lang w:val="ru-RU"/>
        </w:rPr>
        <w:t>г., 520. Александрьску убо епсп</w:t>
      </w:r>
      <w:r w:rsidRPr="009177F1">
        <w:rPr>
          <w:lang w:val="ru-RU"/>
        </w:rPr>
        <w:t>҃</w:t>
      </w:r>
      <w:r w:rsidRPr="009177F1">
        <w:rPr>
          <w:rFonts w:ascii="KDRS" w:hAnsi="KDRS"/>
          <w:lang w:val="ru-RU"/>
        </w:rPr>
        <w:t>у, иже въ Егупт</w:t>
      </w:r>
      <w:r w:rsidRPr="009177F1">
        <w:rPr>
          <w:lang w:val="ru-RU"/>
        </w:rPr>
        <w:t>ѣ</w:t>
      </w:r>
      <w:r w:rsidRPr="009177F1">
        <w:rPr>
          <w:rFonts w:ascii="KDRS" w:hAnsi="KDRS"/>
          <w:lang w:val="ru-RU"/>
        </w:rPr>
        <w:t xml:space="preserve"> тъкмо строити, въсточьныимъ же епсп</w:t>
      </w:r>
      <w:r w:rsidRPr="009177F1">
        <w:rPr>
          <w:lang w:val="ru-RU"/>
        </w:rPr>
        <w:t>҃</w:t>
      </w:r>
      <w:r w:rsidRPr="009177F1">
        <w:rPr>
          <w:rFonts w:ascii="KDRS" w:hAnsi="KDRS"/>
          <w:lang w:val="ru-RU"/>
        </w:rPr>
        <w:t>омъ въстокъ тъкмо строити (</w:t>
      </w:r>
      <w:r w:rsidRPr="00413D00">
        <w:t>ο</w:t>
      </w:r>
      <w:r w:rsidRPr="006A12CB">
        <w:t>ἰ</w:t>
      </w:r>
      <w:r w:rsidRPr="00413D00">
        <w:t>κονομε</w:t>
      </w:r>
      <w:r w:rsidRPr="006A12CB">
        <w:t>ῖ</w:t>
      </w:r>
      <w:r w:rsidRPr="00413D00">
        <w:t>ν</w:t>
      </w:r>
      <w:r w:rsidRPr="009177F1">
        <w:rPr>
          <w:lang w:val="ru-RU"/>
        </w:rPr>
        <w:t xml:space="preserve">… </w:t>
      </w:r>
      <w:r w:rsidRPr="00413D00">
        <w:t>διοικε</w:t>
      </w:r>
      <w:r w:rsidRPr="006A12CB">
        <w:t>ῖ</w:t>
      </w:r>
      <w:r w:rsidRPr="00413D00">
        <w:t>ν</w:t>
      </w:r>
      <w:r w:rsidRPr="009177F1">
        <w:rPr>
          <w:rFonts w:ascii="KDRS" w:hAnsi="KDRS"/>
          <w:lang w:val="ru-RU"/>
        </w:rPr>
        <w:t xml:space="preserve">). (Конст. 2) Ефр.корм., 96. </w:t>
      </w:r>
      <w:r>
        <w:rPr>
          <w:rFonts w:ascii="KDRS" w:hAnsi="KDRS"/>
        </w:rPr>
        <w:t>XII </w:t>
      </w:r>
      <w:r w:rsidRPr="009177F1">
        <w:rPr>
          <w:rFonts w:ascii="KDRS" w:hAnsi="KDRS"/>
          <w:lang w:val="ru-RU"/>
        </w:rPr>
        <w:t>в. Достоить еп&lt;и&gt;с&lt;ко&gt;пу им</w:t>
      </w:r>
      <w:r w:rsidRPr="009177F1">
        <w:rPr>
          <w:lang w:val="ru-RU"/>
        </w:rPr>
        <w:t>ѣ</w:t>
      </w:r>
      <w:r w:rsidRPr="009177F1">
        <w:rPr>
          <w:rFonts w:ascii="KDRS" w:hAnsi="KDRS"/>
          <w:lang w:val="ru-RU"/>
        </w:rPr>
        <w:t>ти власть строити ц&lt;ь&gt;рк&lt;ъ&gt;вьныя попы и дьяконы (</w:t>
      </w:r>
      <w:r w:rsidRPr="00413D00">
        <w:t>διοικε</w:t>
      </w:r>
      <w:r w:rsidRPr="006A12CB">
        <w:t>ῖ</w:t>
      </w:r>
      <w:r w:rsidRPr="00413D00">
        <w:t>ν</w:t>
      </w:r>
      <w:r w:rsidRPr="009177F1">
        <w:rPr>
          <w:rFonts w:ascii="KDRS" w:hAnsi="KDRS"/>
          <w:lang w:val="ru-RU"/>
        </w:rPr>
        <w:t xml:space="preserve">). Ном.Меф., 247. </w:t>
      </w:r>
      <w:r>
        <w:rPr>
          <w:rFonts w:ascii="KDRS" w:hAnsi="KDRS"/>
        </w:rPr>
        <w:t>XIII </w:t>
      </w:r>
      <w:r w:rsidRPr="009177F1">
        <w:rPr>
          <w:rFonts w:ascii="KDRS" w:hAnsi="KDRS"/>
          <w:lang w:val="ru-RU"/>
        </w:rPr>
        <w:t>в. Тъ да идетъ тъ или предъ ексарха строящаго црк</w:t>
      </w:r>
      <w:r w:rsidRPr="009177F1">
        <w:rPr>
          <w:lang w:val="ru-RU"/>
        </w:rPr>
        <w:t>҃</w:t>
      </w:r>
      <w:r w:rsidRPr="009177F1">
        <w:rPr>
          <w:rFonts w:ascii="KDRS" w:hAnsi="KDRS"/>
          <w:lang w:val="ru-RU"/>
        </w:rPr>
        <w:t>ви, ли предъ стольника цср</w:t>
      </w:r>
      <w:r w:rsidRPr="009177F1">
        <w:rPr>
          <w:lang w:val="ru-RU"/>
        </w:rPr>
        <w:t>҃</w:t>
      </w:r>
      <w:r w:rsidRPr="009177F1">
        <w:rPr>
          <w:rFonts w:ascii="KDRS" w:hAnsi="KDRS"/>
          <w:lang w:val="ru-RU"/>
        </w:rPr>
        <w:t>ьствующаго град&lt;а&gt;. Уст.корм., 19</w:t>
      </w:r>
      <w:r>
        <w:rPr>
          <w:rFonts w:ascii="KDRS" w:hAnsi="KDRS"/>
        </w:rPr>
        <w:t> </w:t>
      </w:r>
      <w:r w:rsidRPr="009177F1">
        <w:rPr>
          <w:rFonts w:ascii="KDRS" w:hAnsi="KDRS"/>
          <w:lang w:val="ru-RU"/>
        </w:rPr>
        <w:t xml:space="preserve">об. </w:t>
      </w:r>
      <w:r>
        <w:rPr>
          <w:rFonts w:ascii="KDRS" w:hAnsi="KDRS"/>
        </w:rPr>
        <w:t>XIII</w:t>
      </w:r>
      <w:r w:rsidRPr="009177F1">
        <w:rPr>
          <w:rFonts w:ascii="KDRS" w:hAnsi="KDRS"/>
          <w:lang w:val="ru-RU"/>
        </w:rPr>
        <w:t>–</w:t>
      </w:r>
      <w:r>
        <w:rPr>
          <w:rFonts w:ascii="KDRS" w:hAnsi="KDRS"/>
        </w:rPr>
        <w:t>XIV </w:t>
      </w:r>
      <w:r w:rsidRPr="009177F1">
        <w:rPr>
          <w:rFonts w:ascii="KDRS" w:hAnsi="KDRS"/>
          <w:lang w:val="ru-RU"/>
        </w:rPr>
        <w:t>вв. Аще узложиши отрочати бр</w:t>
      </w:r>
      <w:r w:rsidRPr="009177F1">
        <w:rPr>
          <w:lang w:val="ru-RU"/>
        </w:rPr>
        <w:t>ѣ</w:t>
      </w:r>
      <w:r w:rsidRPr="009177F1">
        <w:rPr>
          <w:rFonts w:ascii="KDRS" w:hAnsi="KDRS"/>
          <w:lang w:val="ru-RU"/>
        </w:rPr>
        <w:t>мя вышьше силы, вр</w:t>
      </w:r>
      <w:r w:rsidRPr="009177F1">
        <w:rPr>
          <w:lang w:val="ru-RU"/>
        </w:rPr>
        <w:t>ѣ</w:t>
      </w:r>
      <w:r w:rsidRPr="009177F1">
        <w:rPr>
          <w:rFonts w:ascii="KDRS" w:hAnsi="KDRS"/>
          <w:lang w:val="ru-RU"/>
        </w:rPr>
        <w:t>диши е… новоначалнаго подобаеть с расуж</w:t>
      </w:r>
      <w:r w:rsidRPr="009177F1">
        <w:rPr>
          <w:lang w:val="ru-RU"/>
        </w:rPr>
        <w:t>ѣ</w:t>
      </w:r>
      <w:r w:rsidRPr="009177F1">
        <w:rPr>
          <w:rFonts w:ascii="KDRS" w:hAnsi="KDRS"/>
          <w:lang w:val="ru-RU"/>
        </w:rPr>
        <w:t>ньемь строити, а не тщесловьемь налагати тягости (</w:t>
      </w:r>
      <w:r w:rsidRPr="00413D00">
        <w:t>κυβερν</w:t>
      </w:r>
      <w:r w:rsidRPr="004F0B87">
        <w:t>ᾶ</w:t>
      </w:r>
      <w:r w:rsidRPr="00413D00">
        <w:t>σθαι</w:t>
      </w:r>
      <w:r w:rsidRPr="009177F1">
        <w:rPr>
          <w:rFonts w:ascii="KDRS" w:hAnsi="KDRS"/>
          <w:lang w:val="ru-RU"/>
        </w:rPr>
        <w:t>). Ефр.Сир.</w:t>
      </w:r>
      <w:r>
        <w:rPr>
          <w:rFonts w:ascii="KDRS" w:hAnsi="KDRS"/>
        </w:rPr>
        <w:t> I</w:t>
      </w:r>
      <w:r w:rsidRPr="009177F1">
        <w:rPr>
          <w:rFonts w:ascii="KDRS" w:hAnsi="KDRS"/>
          <w:lang w:val="ru-RU"/>
        </w:rPr>
        <w:t>, 100. 1269–1289 гг. Бояре же убо и гражане Кадмииска града не прияша Диониса строити црс</w:t>
      </w:r>
      <w:r w:rsidRPr="009177F1">
        <w:rPr>
          <w:lang w:val="ru-RU"/>
        </w:rPr>
        <w:t>҃</w:t>
      </w:r>
      <w:r w:rsidRPr="009177F1">
        <w:rPr>
          <w:rFonts w:ascii="KDRS" w:hAnsi="KDRS"/>
          <w:lang w:val="ru-RU"/>
        </w:rPr>
        <w:t>тво их (</w:t>
      </w:r>
      <w:r w:rsidRPr="00413D00">
        <w:t>διοικ</w:t>
      </w:r>
      <w:r w:rsidRPr="006A12CB">
        <w:t>ῆ</w:t>
      </w:r>
      <w:r w:rsidRPr="00413D00">
        <w:t>σαι</w:t>
      </w:r>
      <w:r w:rsidRPr="009177F1">
        <w:rPr>
          <w:rFonts w:ascii="KDRS" w:hAnsi="KDRS"/>
          <w:lang w:val="ru-RU"/>
        </w:rPr>
        <w:t xml:space="preserve">). Хрон.И.Малалы, </w:t>
      </w:r>
      <w:r>
        <w:rPr>
          <w:rFonts w:ascii="KDRS" w:hAnsi="KDRS"/>
        </w:rPr>
        <w:t>II</w:t>
      </w:r>
      <w:r w:rsidRPr="009177F1">
        <w:rPr>
          <w:rFonts w:ascii="KDRS" w:hAnsi="KDRS"/>
          <w:lang w:val="ru-RU"/>
        </w:rPr>
        <w:t xml:space="preserve">, 480.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 xml:space="preserve">в. Государь нашъ старой шахъ былъ въ </w:t>
      </w:r>
      <w:r w:rsidRPr="009177F1">
        <w:rPr>
          <w:rFonts w:ascii="KDRS" w:hAnsi="KDRS"/>
          <w:lang w:val="ru-RU"/>
        </w:rPr>
        <w:lastRenderedPageBreak/>
        <w:t>великой старости и очима ув</w:t>
      </w:r>
      <w:r w:rsidRPr="009177F1">
        <w:rPr>
          <w:lang w:val="ru-RU"/>
        </w:rPr>
        <w:t>ѣ</w:t>
      </w:r>
      <w:r w:rsidRPr="009177F1">
        <w:rPr>
          <w:rFonts w:ascii="KDRS" w:hAnsi="KDRS"/>
          <w:lang w:val="ru-RU"/>
        </w:rPr>
        <w:t>ченъ, а братья его Аббасъ-мирзины молоды, и Кизылбашского государства строить было н</w:t>
      </w:r>
      <w:r w:rsidRPr="009177F1">
        <w:rPr>
          <w:lang w:val="ru-RU"/>
        </w:rPr>
        <w:t>ѣ</w:t>
      </w:r>
      <w:r w:rsidRPr="009177F1">
        <w:rPr>
          <w:rFonts w:ascii="KDRS" w:hAnsi="KDRS"/>
          <w:lang w:val="ru-RU"/>
        </w:rPr>
        <w:t>кому. Посольство Васильчикова, 16. 1588</w:t>
      </w:r>
      <w:r>
        <w:rPr>
          <w:rFonts w:ascii="KDRS" w:hAnsi="KDRS"/>
        </w:rPr>
        <w:t> </w:t>
      </w:r>
      <w:r w:rsidRPr="009177F1">
        <w:rPr>
          <w:rFonts w:ascii="KDRS" w:hAnsi="KDRS"/>
          <w:lang w:val="ru-RU"/>
        </w:rPr>
        <w:t>г.</w:t>
      </w:r>
      <w:r w:rsidRPr="009177F1">
        <w:rPr>
          <w:rFonts w:ascii="KDRS" w:hAnsi="KDRS"/>
          <w:spacing w:val="40"/>
          <w:lang w:val="ru-RU"/>
        </w:rPr>
        <w:t xml:space="preserve"> Строити домъ</w:t>
      </w:r>
      <w:r w:rsidRPr="009177F1">
        <w:rPr>
          <w:rFonts w:ascii="KDRS" w:hAnsi="KDRS"/>
          <w:lang w:val="ru-RU"/>
        </w:rPr>
        <w:t xml:space="preserve"> – </w:t>
      </w:r>
      <w:r w:rsidRPr="009177F1">
        <w:rPr>
          <w:rFonts w:ascii="KDRS" w:hAnsi="KDRS"/>
          <w:i/>
          <w:lang w:val="ru-RU"/>
        </w:rPr>
        <w:t>управлять домом, вести домашнее хозяйство.</w:t>
      </w:r>
      <w:r w:rsidRPr="009177F1">
        <w:rPr>
          <w:rFonts w:ascii="KDRS" w:hAnsi="KDRS"/>
          <w:lang w:val="ru-RU"/>
        </w:rPr>
        <w:t xml:space="preserve"> Жены мужеи своих вопрашают о всяком блг</w:t>
      </w:r>
      <w:r w:rsidRPr="009177F1">
        <w:rPr>
          <w:lang w:val="ru-RU"/>
        </w:rPr>
        <w:t>҃</w:t>
      </w:r>
      <w:r w:rsidRPr="009177F1">
        <w:rPr>
          <w:rFonts w:ascii="KDRS" w:hAnsi="KDRS"/>
          <w:lang w:val="ru-RU"/>
        </w:rPr>
        <w:t>очинии, како дша</w:t>
      </w:r>
      <w:r w:rsidRPr="009177F1">
        <w:rPr>
          <w:lang w:val="ru-RU"/>
        </w:rPr>
        <w:t>҃</w:t>
      </w:r>
      <w:r w:rsidRPr="009177F1">
        <w:rPr>
          <w:rFonts w:ascii="KDRS" w:hAnsi="KDRS"/>
          <w:lang w:val="ru-RU"/>
        </w:rPr>
        <w:t xml:space="preserve"> спасти, и Бг</w:t>
      </w:r>
      <w:r w:rsidRPr="009177F1">
        <w:rPr>
          <w:lang w:val="ru-RU"/>
        </w:rPr>
        <w:t>҃</w:t>
      </w:r>
      <w:r w:rsidRPr="009177F1">
        <w:rPr>
          <w:rFonts w:ascii="KDRS" w:hAnsi="KDRS"/>
          <w:lang w:val="ru-RU"/>
        </w:rPr>
        <w:t>у и мужу угодити, и дом свои добр</w:t>
      </w:r>
      <w:r w:rsidRPr="009177F1">
        <w:rPr>
          <w:lang w:val="ru-RU"/>
        </w:rPr>
        <w:t>ѣ</w:t>
      </w:r>
      <w:r w:rsidRPr="009177F1">
        <w:rPr>
          <w:rFonts w:ascii="KDRS" w:hAnsi="KDRS"/>
          <w:lang w:val="ru-RU"/>
        </w:rPr>
        <w:t xml:space="preserve"> строити. Дм., 85. </w:t>
      </w:r>
      <w:r>
        <w:rPr>
          <w:rFonts w:ascii="KDRS" w:hAnsi="KDRS"/>
        </w:rPr>
        <w:t>XVI </w:t>
      </w:r>
      <w:r w:rsidRPr="009177F1">
        <w:rPr>
          <w:rFonts w:ascii="KDRS" w:hAnsi="KDRS"/>
          <w:lang w:val="ru-RU"/>
        </w:rPr>
        <w:t>в. (1510): Не в</w:t>
      </w:r>
      <w:r w:rsidRPr="009177F1">
        <w:rPr>
          <w:lang w:val="ru-RU"/>
        </w:rPr>
        <w:t>ѣ</w:t>
      </w:r>
      <w:r w:rsidRPr="009177F1">
        <w:rPr>
          <w:rFonts w:ascii="KDRS" w:hAnsi="KDRS"/>
          <w:lang w:val="ru-RU"/>
        </w:rPr>
        <w:t>дущи глава, что языкъ говоритъ, и не ум</w:t>
      </w:r>
      <w:r w:rsidRPr="009177F1">
        <w:rPr>
          <w:lang w:val="ru-RU"/>
        </w:rPr>
        <w:t>ѣ</w:t>
      </w:r>
      <w:r w:rsidRPr="009177F1">
        <w:rPr>
          <w:rFonts w:ascii="KDRS" w:hAnsi="KDRS"/>
          <w:lang w:val="ru-RU"/>
        </w:rPr>
        <w:t>юще своего дому строити, а градом содержати хощемъ. Псков.лет.</w:t>
      </w:r>
      <w:r>
        <w:rPr>
          <w:rFonts w:ascii="KDRS" w:hAnsi="KDRS"/>
        </w:rPr>
        <w:t> II</w:t>
      </w:r>
      <w:r w:rsidRPr="009177F1">
        <w:rPr>
          <w:rFonts w:ascii="KDRS" w:hAnsi="KDRS"/>
          <w:lang w:val="ru-RU"/>
        </w:rPr>
        <w:t xml:space="preserve">, 257. </w:t>
      </w:r>
      <w:r>
        <w:rPr>
          <w:rFonts w:ascii="KDRS" w:hAnsi="KDRS"/>
        </w:rPr>
        <w:t>XVII </w:t>
      </w:r>
      <w:r w:rsidRPr="009177F1">
        <w:rPr>
          <w:rFonts w:ascii="KDRS" w:hAnsi="KDRS"/>
          <w:lang w:val="ru-RU"/>
        </w:rPr>
        <w:t xml:space="preserve">в. Дом свой богоугодно строяше, рабы своя доволно пищею и одеянием удовляше, и дело комуждо по силе задаваше. Пов.Ульян.Осор., 280. </w:t>
      </w:r>
      <w:r>
        <w:rPr>
          <w:rFonts w:ascii="KDRS" w:hAnsi="KDRS"/>
        </w:rPr>
        <w:t>XVII </w:t>
      </w:r>
      <w:r w:rsidRPr="009177F1">
        <w:rPr>
          <w:rFonts w:ascii="KDRS" w:hAnsi="KDRS"/>
          <w:lang w:val="ru-RU"/>
        </w:rPr>
        <w:t xml:space="preserve">в. </w:t>
      </w:r>
      <w:r w:rsidRPr="009177F1">
        <w:rPr>
          <w:rFonts w:ascii="KDRS" w:hAnsi="KDRS"/>
          <w:spacing w:val="20"/>
          <w:lang w:val="ru-RU"/>
        </w:rPr>
        <w:t xml:space="preserve">Строити монастырь – </w:t>
      </w:r>
      <w:r w:rsidRPr="009177F1">
        <w:rPr>
          <w:rFonts w:ascii="KDRS" w:hAnsi="KDRS"/>
          <w:i/>
          <w:lang w:val="ru-RU"/>
        </w:rPr>
        <w:t>быть настоятелем монастыря, управлять монастырским хозяйством.</w:t>
      </w:r>
      <w:r w:rsidRPr="009177F1">
        <w:rPr>
          <w:rFonts w:ascii="KDRS" w:hAnsi="KDRS"/>
          <w:lang w:val="ru-RU"/>
        </w:rPr>
        <w:t xml:space="preserve"> Будетъ тотъ черный попъ Афиногенъ всей братьи любъ, вел</w:t>
      </w:r>
      <w:r w:rsidRPr="009177F1">
        <w:rPr>
          <w:lang w:val="ru-RU"/>
        </w:rPr>
        <w:t>ѣ</w:t>
      </w:r>
      <w:r w:rsidRPr="009177F1">
        <w:rPr>
          <w:rFonts w:ascii="KDRS" w:hAnsi="KDRS"/>
          <w:lang w:val="ru-RU"/>
        </w:rPr>
        <w:t>ть ему въ той пустыни въ Св. гор</w:t>
      </w:r>
      <w:r w:rsidRPr="009177F1">
        <w:rPr>
          <w:lang w:val="ru-RU"/>
        </w:rPr>
        <w:t>ѣ</w:t>
      </w:r>
      <w:r w:rsidRPr="009177F1">
        <w:rPr>
          <w:rFonts w:ascii="KDRS" w:hAnsi="KDRS"/>
          <w:lang w:val="ru-RU"/>
        </w:rPr>
        <w:t xml:space="preserve"> въ Успеньев</w:t>
      </w:r>
      <w:r w:rsidRPr="009177F1">
        <w:rPr>
          <w:lang w:val="ru-RU"/>
        </w:rPr>
        <w:t>ѣ</w:t>
      </w:r>
      <w:r w:rsidRPr="009177F1">
        <w:rPr>
          <w:rFonts w:ascii="KDRS" w:hAnsi="KDRS"/>
          <w:lang w:val="ru-RU"/>
        </w:rPr>
        <w:t xml:space="preserve"> монастыр</w:t>
      </w:r>
      <w:r w:rsidRPr="009177F1">
        <w:rPr>
          <w:lang w:val="ru-RU"/>
        </w:rPr>
        <w:t>ѣ</w:t>
      </w:r>
      <w:r w:rsidRPr="009177F1">
        <w:rPr>
          <w:rFonts w:ascii="KDRS" w:hAnsi="KDRS"/>
          <w:lang w:val="ru-RU"/>
        </w:rPr>
        <w:t xml:space="preserve"> въ строителяхъ быть и тотъ монастырь строить и братью призывать. АМГ </w:t>
      </w:r>
      <w:r>
        <w:rPr>
          <w:rFonts w:ascii="KDRS" w:hAnsi="KDRS"/>
        </w:rPr>
        <w:t>II</w:t>
      </w:r>
      <w:r w:rsidRPr="009177F1">
        <w:rPr>
          <w:rFonts w:ascii="KDRS" w:hAnsi="KDRS"/>
          <w:lang w:val="ru-RU"/>
        </w:rPr>
        <w:t>, 3. 1635</w:t>
      </w:r>
      <w:r>
        <w:rPr>
          <w:rFonts w:ascii="KDRS" w:hAnsi="KDRS"/>
        </w:rPr>
        <w:t> </w:t>
      </w:r>
      <w:r w:rsidRPr="009177F1">
        <w:rPr>
          <w:rFonts w:ascii="KDRS" w:hAnsi="KDRS"/>
          <w:lang w:val="ru-RU"/>
        </w:rPr>
        <w:t>г. ||</w:t>
      </w:r>
      <w:r>
        <w:rPr>
          <w:rFonts w:ascii="KDRS" w:hAnsi="KDRS"/>
        </w:rPr>
        <w:t> </w:t>
      </w:r>
      <w:r w:rsidRPr="009177F1">
        <w:rPr>
          <w:rFonts w:ascii="KDRS" w:hAnsi="KDRS"/>
          <w:i/>
          <w:lang w:val="ru-RU"/>
        </w:rPr>
        <w:t xml:space="preserve">Управлять, править </w:t>
      </w:r>
      <w:r w:rsidRPr="009177F1">
        <w:rPr>
          <w:rFonts w:ascii="KDRS" w:hAnsi="KDRS"/>
          <w:lang w:val="ru-RU"/>
        </w:rPr>
        <w:t>(</w:t>
      </w:r>
      <w:r w:rsidRPr="009177F1">
        <w:rPr>
          <w:rFonts w:ascii="KDRS" w:hAnsi="KDRS"/>
          <w:i/>
          <w:lang w:val="ru-RU"/>
        </w:rPr>
        <w:t>животным</w:t>
      </w:r>
      <w:r w:rsidRPr="009177F1">
        <w:rPr>
          <w:rFonts w:ascii="KDRS" w:hAnsi="KDRS"/>
          <w:lang w:val="ru-RU"/>
        </w:rPr>
        <w:t>)</w:t>
      </w:r>
      <w:r w:rsidRPr="009177F1">
        <w:rPr>
          <w:rFonts w:ascii="KDRS" w:hAnsi="KDRS"/>
          <w:i/>
          <w:lang w:val="ru-RU"/>
        </w:rPr>
        <w:t xml:space="preserve">. </w:t>
      </w:r>
      <w:r w:rsidRPr="009177F1">
        <w:rPr>
          <w:rFonts w:ascii="KDRS" w:hAnsi="KDRS"/>
          <w:lang w:val="ru-RU"/>
        </w:rPr>
        <w:t>Стоять мнози отсуд</w:t>
      </w:r>
      <w:r w:rsidRPr="009177F1">
        <w:rPr>
          <w:lang w:val="ru-RU"/>
        </w:rPr>
        <w:t>ѣ</w:t>
      </w:r>
      <w:r w:rsidRPr="009177F1">
        <w:rPr>
          <w:rFonts w:ascii="KDRS" w:hAnsi="KDRS"/>
          <w:lang w:val="ru-RU"/>
        </w:rPr>
        <w:t xml:space="preserve"> и отонуд</w:t>
      </w:r>
      <w:r w:rsidRPr="009177F1">
        <w:rPr>
          <w:lang w:val="ru-RU"/>
        </w:rPr>
        <w:t>ѣ</w:t>
      </w:r>
      <w:r w:rsidRPr="009177F1">
        <w:rPr>
          <w:rFonts w:ascii="KDRS" w:hAnsi="KDRS"/>
          <w:lang w:val="ru-RU"/>
        </w:rPr>
        <w:t xml:space="preserve"> члц</w:t>
      </w:r>
      <w:r w:rsidRPr="009177F1">
        <w:rPr>
          <w:lang w:val="ru-RU"/>
        </w:rPr>
        <w:t>҃</w:t>
      </w:r>
      <w:r w:rsidRPr="009177F1">
        <w:rPr>
          <w:rFonts w:ascii="KDRS" w:hAnsi="KDRS"/>
          <w:lang w:val="ru-RU"/>
        </w:rPr>
        <w:t xml:space="preserve">ы, не дадуще имъ [слонам] совокупитися другъ съ другом </w:t>
      </w:r>
      <w:r w:rsidRPr="009177F1">
        <w:rPr>
          <w:lang w:val="ru-RU"/>
        </w:rPr>
        <w:t>[</w:t>
      </w:r>
      <w:r w:rsidRPr="009177F1">
        <w:rPr>
          <w:rFonts w:ascii="KDRS" w:hAnsi="KDRS"/>
          <w:lang w:val="ru-RU"/>
        </w:rPr>
        <w:t>по вар.</w:t>
      </w:r>
      <w:r w:rsidRPr="009177F1">
        <w:rPr>
          <w:lang w:val="ru-RU"/>
        </w:rPr>
        <w:t>]</w:t>
      </w:r>
      <w:r w:rsidRPr="009177F1">
        <w:rPr>
          <w:rFonts w:ascii="KDRS" w:hAnsi="KDRS"/>
          <w:lang w:val="ru-RU"/>
        </w:rPr>
        <w:t xml:space="preserve"> и строать их, пасущеся биють другь друга на путех, дондеж</w:t>
      </w:r>
      <w:r w:rsidRPr="009177F1">
        <w:rPr>
          <w:lang w:val="ru-RU"/>
        </w:rPr>
        <w:t>&lt;е&gt;</w:t>
      </w:r>
      <w:r w:rsidRPr="009177F1">
        <w:rPr>
          <w:rFonts w:ascii="KDRS" w:hAnsi="KDRS"/>
          <w:lang w:val="ru-RU"/>
        </w:rPr>
        <w:t xml:space="preserve"> прьвыи их останется (</w:t>
      </w:r>
      <w:r w:rsidRPr="00413D00">
        <w:t>συμβάλλουσιν</w:t>
      </w:r>
      <w:r w:rsidRPr="009177F1">
        <w:rPr>
          <w:rFonts w:ascii="KDRS" w:hAnsi="KDRS"/>
          <w:lang w:val="ru-RU"/>
        </w:rPr>
        <w:t>). Козма Инд.</w:t>
      </w:r>
      <w:r w:rsidRPr="009177F1">
        <w:rPr>
          <w:rFonts w:ascii="KDRS" w:hAnsi="KDRS"/>
          <w:vertAlign w:val="superscript"/>
          <w:lang w:val="ru-RU"/>
        </w:rPr>
        <w:t>2</w:t>
      </w:r>
      <w:r w:rsidRPr="009177F1">
        <w:rPr>
          <w:rFonts w:ascii="KDRS" w:hAnsi="KDRS"/>
          <w:lang w:val="ru-RU"/>
        </w:rPr>
        <w:t>, 296. 1495</w:t>
      </w:r>
      <w:r>
        <w:rPr>
          <w:rFonts w:ascii="KDRS" w:hAnsi="KDRS"/>
        </w:rPr>
        <w:t> </w:t>
      </w:r>
      <w:r w:rsidRPr="009177F1">
        <w:rPr>
          <w:rFonts w:ascii="KDRS" w:hAnsi="KDRS"/>
          <w:lang w:val="ru-RU"/>
        </w:rPr>
        <w:t xml:space="preserve">г.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w:t>
      </w:r>
      <w:r>
        <w:t> </w:t>
      </w:r>
      <w:r w:rsidRPr="009177F1">
        <w:rPr>
          <w:rFonts w:ascii="KDRS" w:hAnsi="KDRS"/>
          <w:i/>
          <w:lang w:val="ru-RU"/>
        </w:rPr>
        <w:t>Распоряжаться.</w:t>
      </w:r>
      <w:r w:rsidRPr="009177F1">
        <w:rPr>
          <w:rFonts w:ascii="KDRS" w:hAnsi="KDRS"/>
          <w:lang w:val="ru-RU"/>
        </w:rPr>
        <w:t xml:space="preserve"> Иже хотию чары будеть д</w:t>
      </w:r>
      <w:r w:rsidRPr="009177F1">
        <w:rPr>
          <w:lang w:val="ru-RU"/>
        </w:rPr>
        <w:t>ѣ</w:t>
      </w:r>
      <w:r w:rsidRPr="009177F1">
        <w:rPr>
          <w:rFonts w:ascii="KDRS" w:hAnsi="KDRS"/>
          <w:lang w:val="ru-RU"/>
        </w:rPr>
        <w:t>ялъ, испов</w:t>
      </w:r>
      <w:r w:rsidRPr="009177F1">
        <w:rPr>
          <w:lang w:val="ru-RU"/>
        </w:rPr>
        <w:t>ѣ</w:t>
      </w:r>
      <w:r w:rsidRPr="009177F1">
        <w:rPr>
          <w:rFonts w:ascii="KDRS" w:hAnsi="KDRS"/>
          <w:lang w:val="ru-RU"/>
        </w:rPr>
        <w:t>давъся, убиица л</w:t>
      </w:r>
      <w:r w:rsidRPr="009177F1">
        <w:rPr>
          <w:lang w:val="ru-RU"/>
        </w:rPr>
        <w:t>ѣ</w:t>
      </w:r>
      <w:r w:rsidRPr="009177F1">
        <w:rPr>
          <w:rFonts w:ascii="KDRS" w:hAnsi="KDRS"/>
          <w:lang w:val="ru-RU"/>
        </w:rPr>
        <w:t>та да покаетьс&lt;я&gt;, тако строимъ, яко въ оного гр</w:t>
      </w:r>
      <w:r w:rsidRPr="009177F1">
        <w:rPr>
          <w:lang w:val="ru-RU"/>
        </w:rPr>
        <w:t>ѣ</w:t>
      </w:r>
      <w:r w:rsidRPr="009177F1">
        <w:rPr>
          <w:rFonts w:ascii="KDRS" w:hAnsi="KDRS"/>
          <w:lang w:val="ru-RU"/>
        </w:rPr>
        <w:t>с</w:t>
      </w:r>
      <w:r w:rsidRPr="009177F1">
        <w:rPr>
          <w:lang w:val="ru-RU"/>
        </w:rPr>
        <w:t>ѣ</w:t>
      </w:r>
      <w:r w:rsidRPr="009177F1">
        <w:rPr>
          <w:rFonts w:ascii="KDRS" w:hAnsi="KDRS"/>
          <w:lang w:val="ru-RU"/>
        </w:rPr>
        <w:t xml:space="preserve"> себе обличивъ (</w:t>
      </w:r>
      <w:r w:rsidRPr="00413D00">
        <w:t>ο</w:t>
      </w:r>
      <w:r w:rsidRPr="006A12CB">
        <w:t>ὕ</w:t>
      </w:r>
      <w:r w:rsidRPr="00413D00">
        <w:t>τωϛ</w:t>
      </w:r>
      <w:r w:rsidRPr="009177F1">
        <w:rPr>
          <w:lang w:val="ru-RU"/>
        </w:rPr>
        <w:t xml:space="preserve"> </w:t>
      </w:r>
      <w:r w:rsidRPr="00413D00">
        <w:t>ο</w:t>
      </w:r>
      <w:r w:rsidRPr="006A12CB">
        <w:t>ἰ</w:t>
      </w:r>
      <w:r w:rsidRPr="00413D00">
        <w:t>κονομο</w:t>
      </w:r>
      <w:r w:rsidRPr="006A12CB">
        <w:t>ύ</w:t>
      </w:r>
      <w:r w:rsidRPr="00413D00">
        <w:t>μενοϛ</w:t>
      </w:r>
      <w:r w:rsidRPr="009177F1">
        <w:rPr>
          <w:rFonts w:ascii="KDRS" w:hAnsi="KDRS"/>
          <w:lang w:val="ru-RU"/>
        </w:rPr>
        <w:t xml:space="preserve">). Ном.Меф., 333. </w:t>
      </w:r>
      <w:r>
        <w:rPr>
          <w:rFonts w:ascii="KDRS" w:hAnsi="KDRS"/>
        </w:rPr>
        <w:t>X</w:t>
      </w:r>
      <w:r>
        <w:t>I</w:t>
      </w:r>
      <w:r>
        <w:rPr>
          <w:rFonts w:ascii="KDRS" w:hAnsi="KDRS"/>
        </w:rPr>
        <w:t>II </w:t>
      </w:r>
      <w:r w:rsidRPr="009177F1">
        <w:rPr>
          <w:rFonts w:ascii="KDRS" w:hAnsi="KDRS"/>
          <w:lang w:val="ru-RU"/>
        </w:rPr>
        <w:t xml:space="preserve">в. </w:t>
      </w:r>
    </w:p>
    <w:p w14:paraId="7C8BEA6A"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Проявлять заботу, попечение о ком-, чем-л</w:t>
      </w:r>
      <w:r w:rsidRPr="009177F1">
        <w:rPr>
          <w:rFonts w:ascii="KDRS" w:hAnsi="KDRS"/>
          <w:lang w:val="ru-RU"/>
        </w:rPr>
        <w:t>. Повел</w:t>
      </w:r>
      <w:r w:rsidRPr="009177F1">
        <w:rPr>
          <w:lang w:val="ru-RU"/>
        </w:rPr>
        <w:t>ѣ</w:t>
      </w:r>
      <w:r w:rsidRPr="009177F1">
        <w:rPr>
          <w:rFonts w:ascii="KDRS" w:hAnsi="KDRS"/>
          <w:lang w:val="ru-RU"/>
        </w:rPr>
        <w:t xml:space="preserve"> Бгъ</w:t>
      </w:r>
      <w:r w:rsidRPr="009177F1">
        <w:rPr>
          <w:lang w:val="ru-RU"/>
        </w:rPr>
        <w:t>҃</w:t>
      </w:r>
      <w:r w:rsidRPr="009177F1">
        <w:rPr>
          <w:rFonts w:ascii="KDRS" w:hAnsi="KDRS"/>
          <w:lang w:val="ru-RU"/>
        </w:rPr>
        <w:t xml:space="preserve"> сто</w:t>
      </w:r>
      <w:r w:rsidRPr="009177F1">
        <w:rPr>
          <w:lang w:val="ru-RU"/>
        </w:rPr>
        <w:t>҃</w:t>
      </w:r>
      <w:r w:rsidRPr="009177F1">
        <w:rPr>
          <w:rFonts w:ascii="KDRS" w:hAnsi="KDRS"/>
          <w:lang w:val="ru-RU"/>
        </w:rPr>
        <w:t>му аг</w:t>
      </w:r>
      <w:r w:rsidRPr="009177F1">
        <w:rPr>
          <w:lang w:val="ru-RU"/>
        </w:rPr>
        <w:t>҃</w:t>
      </w:r>
      <w:r w:rsidRPr="009177F1">
        <w:rPr>
          <w:rFonts w:ascii="KDRS" w:hAnsi="KDRS"/>
          <w:lang w:val="ru-RU"/>
        </w:rPr>
        <w:t>лу своему строити мя и приносити ко мн</w:t>
      </w:r>
      <w:r w:rsidRPr="009177F1">
        <w:rPr>
          <w:lang w:val="ru-RU"/>
        </w:rPr>
        <w:t>ѣ</w:t>
      </w:r>
      <w:r w:rsidRPr="009177F1">
        <w:rPr>
          <w:rFonts w:ascii="KDRS" w:hAnsi="KDRS"/>
          <w:lang w:val="ru-RU"/>
        </w:rPr>
        <w:t xml:space="preserve"> на всякъ дн</w:t>
      </w:r>
      <w:r w:rsidRPr="009177F1">
        <w:rPr>
          <w:lang w:val="ru-RU"/>
        </w:rPr>
        <w:t>҃</w:t>
      </w:r>
      <w:r w:rsidRPr="009177F1">
        <w:rPr>
          <w:rFonts w:ascii="KDRS" w:hAnsi="KDRS"/>
          <w:lang w:val="ru-RU"/>
        </w:rPr>
        <w:t>ь</w:t>
      </w:r>
      <w:r w:rsidRPr="009177F1">
        <w:rPr>
          <w:lang w:val="ru-RU"/>
        </w:rPr>
        <w:t xml:space="preserve"> </w:t>
      </w:r>
      <w:r w:rsidRPr="009177F1">
        <w:rPr>
          <w:rFonts w:ascii="KDRS" w:hAnsi="KDRS"/>
          <w:lang w:val="ru-RU"/>
        </w:rPr>
        <w:t>пищу и воды</w:t>
      </w:r>
      <w:r w:rsidRPr="009177F1">
        <w:rPr>
          <w:lang w:val="ru-RU"/>
        </w:rPr>
        <w:t xml:space="preserve"> </w:t>
      </w:r>
      <w:r w:rsidRPr="009177F1">
        <w:rPr>
          <w:rFonts w:ascii="KDRS" w:hAnsi="KDRS"/>
          <w:lang w:val="ru-RU"/>
        </w:rPr>
        <w:t xml:space="preserve">мало на утвержение телеси </w:t>
      </w:r>
      <w:r w:rsidRPr="009177F1">
        <w:rPr>
          <w:lang w:val="ru-RU"/>
        </w:rPr>
        <w:t>(</w:t>
      </w:r>
      <w:r w:rsidRPr="00413D00">
        <w:t>ο</w:t>
      </w:r>
      <w:r w:rsidRPr="00940A90">
        <w:t>ἰ</w:t>
      </w:r>
      <w:r w:rsidRPr="00413D00">
        <w:t>κονομ</w:t>
      </w:r>
      <w:r w:rsidRPr="00940A90">
        <w:t>ῆ</w:t>
      </w:r>
      <w:r w:rsidRPr="00413D00">
        <w:t>σα</w:t>
      </w:r>
      <w:r w:rsidRPr="004F0B87">
        <w:t>ί</w:t>
      </w:r>
      <w:r w:rsidRPr="009177F1">
        <w:rPr>
          <w:lang w:val="ru-RU"/>
        </w:rPr>
        <w:t xml:space="preserve"> </w:t>
      </w:r>
      <w:r w:rsidRPr="00413D00">
        <w:t>με</w:t>
      </w:r>
      <w:r w:rsidRPr="009177F1">
        <w:rPr>
          <w:rFonts w:ascii="KDRS" w:hAnsi="KDRS"/>
          <w:lang w:val="ru-RU"/>
        </w:rPr>
        <w:t>). Ж.Онуфр., 16</w:t>
      </w:r>
      <w:r w:rsidRPr="009177F1">
        <w:rPr>
          <w:lang w:val="ru-RU"/>
        </w:rPr>
        <w:t>2</w:t>
      </w:r>
      <w:r w:rsidRPr="009177F1">
        <w:rPr>
          <w:rFonts w:ascii="KDRS" w:hAnsi="KDRS"/>
          <w:lang w:val="ru-RU"/>
        </w:rPr>
        <w:t xml:space="preserve">. </w:t>
      </w:r>
      <w:r>
        <w:rPr>
          <w:rFonts w:ascii="KDRS" w:hAnsi="KDRS"/>
        </w:rPr>
        <w:t>XV </w:t>
      </w:r>
      <w:r w:rsidRPr="009177F1">
        <w:rPr>
          <w:rFonts w:ascii="KDRS" w:hAnsi="KDRS"/>
          <w:lang w:val="ru-RU"/>
        </w:rPr>
        <w:t>в. Въ книгахъ… дана есть наука… каковымъ д</w:t>
      </w:r>
      <w:r w:rsidRPr="009177F1">
        <w:rPr>
          <w:lang w:val="ru-RU"/>
        </w:rPr>
        <w:t>ѣ</w:t>
      </w:r>
      <w:r w:rsidRPr="009177F1">
        <w:rPr>
          <w:rFonts w:ascii="KDRS" w:hAnsi="KDRS"/>
          <w:lang w:val="ru-RU"/>
        </w:rPr>
        <w:t>ломъ т</w:t>
      </w:r>
      <w:r w:rsidRPr="009177F1">
        <w:rPr>
          <w:lang w:val="ru-RU"/>
        </w:rPr>
        <w:t>ѣ</w:t>
      </w:r>
      <w:r w:rsidRPr="009177F1">
        <w:rPr>
          <w:rFonts w:ascii="KDRS" w:hAnsi="KDRS"/>
          <w:lang w:val="ru-RU"/>
        </w:rPr>
        <w:t xml:space="preserve"> с</w:t>
      </w:r>
      <w:r w:rsidRPr="009177F1">
        <w:rPr>
          <w:lang w:val="ru-RU"/>
        </w:rPr>
        <w:t>ѣ</w:t>
      </w:r>
      <w:r w:rsidRPr="009177F1">
        <w:rPr>
          <w:rFonts w:ascii="KDRS" w:hAnsi="KDRS"/>
          <w:lang w:val="ru-RU"/>
        </w:rPr>
        <w:t>мена строити и беречи подобаетъ (</w:t>
      </w:r>
      <w:r>
        <w:t>mai</w:t>
      </w:r>
      <w:r w:rsidRPr="009177F1">
        <w:rPr>
          <w:lang w:val="ru-RU"/>
        </w:rPr>
        <w:t xml:space="preserve">ą </w:t>
      </w:r>
      <w:r>
        <w:t>by</w:t>
      </w:r>
      <w:r w:rsidRPr="009177F1">
        <w:rPr>
          <w:lang w:val="ru-RU"/>
        </w:rPr>
        <w:t xml:space="preserve">ć </w:t>
      </w:r>
      <w:r>
        <w:t>opatrzane</w:t>
      </w:r>
      <w:r w:rsidRPr="009177F1">
        <w:rPr>
          <w:rFonts w:ascii="KDRS" w:hAnsi="KDRS"/>
          <w:lang w:val="ru-RU"/>
        </w:rPr>
        <w:t xml:space="preserve">). Назиратель, 456. </w:t>
      </w:r>
      <w:r>
        <w:rPr>
          <w:rFonts w:ascii="KDRS" w:hAnsi="KDRS"/>
        </w:rPr>
        <w:t>XVI </w:t>
      </w:r>
      <w:r w:rsidRPr="009177F1">
        <w:rPr>
          <w:rFonts w:ascii="KDRS" w:hAnsi="KDRS"/>
          <w:lang w:val="ru-RU"/>
        </w:rPr>
        <w:t>в. [Василий] учалъ жить съ тою жонкою Огроф</w:t>
      </w:r>
      <w:r w:rsidRPr="009177F1">
        <w:rPr>
          <w:lang w:val="ru-RU"/>
        </w:rPr>
        <w:t>ѣ</w:t>
      </w:r>
      <w:r w:rsidRPr="009177F1">
        <w:rPr>
          <w:rFonts w:ascii="KDRS" w:hAnsi="KDRS"/>
          <w:lang w:val="ru-RU"/>
        </w:rPr>
        <w:t>ною незаконно и учалъ е</w:t>
      </w:r>
      <w:r w:rsidRPr="009177F1">
        <w:rPr>
          <w:lang w:val="ru-RU"/>
        </w:rPr>
        <w:t>ѣ</w:t>
      </w:r>
      <w:r w:rsidRPr="009177F1">
        <w:rPr>
          <w:rFonts w:ascii="KDRS" w:hAnsi="KDRS"/>
          <w:lang w:val="ru-RU"/>
        </w:rPr>
        <w:t xml:space="preserve"> з детми самъ четвертъ поить и кормить, обувать и од</w:t>
      </w:r>
      <w:r w:rsidRPr="009177F1">
        <w:rPr>
          <w:lang w:val="ru-RU"/>
        </w:rPr>
        <w:t>ѣ</w:t>
      </w:r>
      <w:r w:rsidRPr="009177F1">
        <w:rPr>
          <w:rFonts w:ascii="KDRS" w:hAnsi="KDRS"/>
          <w:lang w:val="ru-RU"/>
        </w:rPr>
        <w:t xml:space="preserve">вать, и строить, какъ и законную жену, а меня сироту и законную жену отъ себя прочь отбилъ. АХУ </w:t>
      </w:r>
      <w:r>
        <w:rPr>
          <w:rFonts w:ascii="KDRS" w:hAnsi="KDRS"/>
        </w:rPr>
        <w:t>III</w:t>
      </w:r>
      <w:r w:rsidRPr="009177F1">
        <w:rPr>
          <w:rFonts w:ascii="KDRS" w:hAnsi="KDRS"/>
          <w:lang w:val="ru-RU"/>
        </w:rPr>
        <w:t>, 316. 1661</w:t>
      </w:r>
      <w:r>
        <w:rPr>
          <w:rFonts w:ascii="KDRS" w:hAnsi="KDRS"/>
        </w:rPr>
        <w:t> </w:t>
      </w:r>
      <w:r w:rsidRPr="009177F1">
        <w:rPr>
          <w:rFonts w:ascii="KDRS" w:hAnsi="KDRS"/>
          <w:lang w:val="ru-RU"/>
        </w:rPr>
        <w:t xml:space="preserve">г. Приказываю душу свою поминать… и жену мою и дочь мою строить. АЮБ </w:t>
      </w:r>
      <w:r>
        <w:rPr>
          <w:rFonts w:ascii="KDRS" w:hAnsi="KDRS"/>
        </w:rPr>
        <w:t>II</w:t>
      </w:r>
      <w:r w:rsidRPr="009177F1">
        <w:rPr>
          <w:rFonts w:ascii="KDRS" w:hAnsi="KDRS"/>
          <w:lang w:val="ru-RU"/>
        </w:rPr>
        <w:t>, 660. 1647</w:t>
      </w:r>
      <w:r>
        <w:rPr>
          <w:rFonts w:ascii="KDRS" w:hAnsi="KDRS"/>
        </w:rPr>
        <w:t> </w:t>
      </w:r>
      <w:r w:rsidRPr="009177F1">
        <w:rPr>
          <w:rFonts w:ascii="KDRS" w:hAnsi="KDRS"/>
          <w:lang w:val="ru-RU"/>
        </w:rPr>
        <w:t xml:space="preserve">г. </w:t>
      </w:r>
      <w:r w:rsidRPr="009177F1">
        <w:rPr>
          <w:rFonts w:ascii="KDRS" w:hAnsi="KDRS"/>
          <w:spacing w:val="40"/>
          <w:lang w:val="ru-RU"/>
        </w:rPr>
        <w:t xml:space="preserve">Строити душу. </w:t>
      </w:r>
      <w:r w:rsidRPr="009177F1">
        <w:rPr>
          <w:rFonts w:ascii="KDRS" w:hAnsi="KDRS"/>
          <w:lang w:val="ru-RU"/>
        </w:rPr>
        <w:t xml:space="preserve">а) </w:t>
      </w:r>
      <w:r w:rsidRPr="009177F1">
        <w:rPr>
          <w:rFonts w:ascii="KDRS" w:hAnsi="KDRS"/>
          <w:i/>
          <w:lang w:val="ru-RU"/>
        </w:rPr>
        <w:t>Делать распоряжение о христианском погребении и поминовении по смерти</w:t>
      </w:r>
      <w:r w:rsidRPr="009177F1">
        <w:rPr>
          <w:rFonts w:ascii="KDRS" w:hAnsi="KDRS"/>
          <w:lang w:val="ru-RU"/>
        </w:rPr>
        <w:t>. А которой князь напишетъ въ своей духовной грамот</w:t>
      </w:r>
      <w:r w:rsidRPr="009177F1">
        <w:rPr>
          <w:lang w:val="ru-RU"/>
        </w:rPr>
        <w:t>ѣ</w:t>
      </w:r>
      <w:r w:rsidRPr="009177F1">
        <w:rPr>
          <w:rFonts w:ascii="KDRS" w:hAnsi="KDRS"/>
          <w:lang w:val="ru-RU"/>
        </w:rPr>
        <w:t xml:space="preserve"> вотчину своей дочери или родной своей сестр</w:t>
      </w:r>
      <w:r w:rsidRPr="009177F1">
        <w:rPr>
          <w:lang w:val="ru-RU"/>
        </w:rPr>
        <w:t>ѣ</w:t>
      </w:r>
      <w:r w:rsidRPr="009177F1">
        <w:rPr>
          <w:rFonts w:ascii="KDRS" w:hAnsi="KDRS"/>
          <w:lang w:val="ru-RU"/>
        </w:rPr>
        <w:t xml:space="preserve">, и душу свою напишетъ съ тое вотчины </w:t>
      </w:r>
      <w:r w:rsidRPr="009177F1">
        <w:rPr>
          <w:rFonts w:ascii="KDRS" w:hAnsi="KDRS"/>
          <w:lang w:val="ru-RU"/>
        </w:rPr>
        <w:lastRenderedPageBreak/>
        <w:t>строити, и т</w:t>
      </w:r>
      <w:r w:rsidRPr="009177F1">
        <w:rPr>
          <w:lang w:val="ru-RU"/>
        </w:rPr>
        <w:t>ѣ</w:t>
      </w:r>
      <w:r w:rsidRPr="009177F1">
        <w:rPr>
          <w:rFonts w:ascii="KDRS" w:hAnsi="KDRS"/>
          <w:lang w:val="ru-RU"/>
        </w:rPr>
        <w:t>хъ вотчинъ дочерямъ и сестрамъ въ приданыя не давать, а отдавати въ приданыя и душу т</w:t>
      </w:r>
      <w:r w:rsidRPr="009177F1">
        <w:rPr>
          <w:lang w:val="ru-RU"/>
        </w:rPr>
        <w:t>ѣ</w:t>
      </w:r>
      <w:r w:rsidRPr="009177F1">
        <w:rPr>
          <w:rFonts w:ascii="KDRS" w:hAnsi="KDRS"/>
          <w:lang w:val="ru-RU"/>
        </w:rPr>
        <w:t xml:space="preserve">хъ вотчичевъ поминати изъ животовъ ихъ. АИ </w:t>
      </w:r>
      <w:r>
        <w:rPr>
          <w:rFonts w:ascii="KDRS" w:hAnsi="KDRS"/>
        </w:rPr>
        <w:t>I</w:t>
      </w:r>
      <w:r w:rsidRPr="009177F1">
        <w:rPr>
          <w:rFonts w:ascii="KDRS" w:hAnsi="KDRS"/>
          <w:lang w:val="ru-RU"/>
        </w:rPr>
        <w:t xml:space="preserve">, 268. </w:t>
      </w:r>
      <w:r>
        <w:rPr>
          <w:rFonts w:ascii="KDRS" w:hAnsi="KDRS"/>
        </w:rPr>
        <w:t>XVIII</w:t>
      </w:r>
      <w:r w:rsidRPr="009177F1">
        <w:rPr>
          <w:rFonts w:ascii="KDRS" w:hAnsi="KDRS"/>
          <w:lang w:val="ru-RU"/>
        </w:rPr>
        <w:t xml:space="preserve"> в. ~ 1562</w:t>
      </w:r>
      <w:r>
        <w:rPr>
          <w:rFonts w:ascii="KDRS" w:hAnsi="KDRS"/>
        </w:rPr>
        <w:t> </w:t>
      </w:r>
      <w:r w:rsidRPr="009177F1">
        <w:rPr>
          <w:rFonts w:ascii="KDRS" w:hAnsi="KDRS"/>
          <w:lang w:val="ru-RU"/>
        </w:rPr>
        <w:t>г. Приказалъ де Иванъ Грамотинъ прикащикомъ т</w:t>
      </w:r>
      <w:r w:rsidRPr="009177F1">
        <w:rPr>
          <w:lang w:val="ru-RU"/>
        </w:rPr>
        <w:t>ѣ</w:t>
      </w:r>
      <w:r w:rsidRPr="009177F1">
        <w:rPr>
          <w:rFonts w:ascii="KDRS" w:hAnsi="KDRS"/>
          <w:lang w:val="ru-RU"/>
        </w:rPr>
        <w:t xml:space="preserve">ми деньгами душу свою строить, на три года давать сорокоусты на сорокъ храмовъ да нищихъ кормить три жъ года. АМГ </w:t>
      </w:r>
      <w:r>
        <w:rPr>
          <w:rFonts w:ascii="KDRS" w:hAnsi="KDRS"/>
        </w:rPr>
        <w:t>II</w:t>
      </w:r>
      <w:r w:rsidRPr="009177F1">
        <w:rPr>
          <w:rFonts w:ascii="KDRS" w:hAnsi="KDRS"/>
          <w:lang w:val="ru-RU"/>
        </w:rPr>
        <w:t>, 97. 1638</w:t>
      </w:r>
      <w:r>
        <w:rPr>
          <w:rFonts w:ascii="KDRS" w:hAnsi="KDRS"/>
        </w:rPr>
        <w:t> </w:t>
      </w:r>
      <w:r w:rsidRPr="009177F1">
        <w:rPr>
          <w:rFonts w:ascii="KDRS" w:hAnsi="KDRS"/>
          <w:lang w:val="ru-RU"/>
        </w:rPr>
        <w:t xml:space="preserve">г. Приказываю я [Соломонида] поминать и строить душу свою отцу своему духовному Иоанну… да брату своему родному Григорью. АЮБ </w:t>
      </w:r>
      <w:r>
        <w:rPr>
          <w:rFonts w:ascii="KDRS" w:hAnsi="KDRS"/>
        </w:rPr>
        <w:t>I</w:t>
      </w:r>
      <w:r w:rsidRPr="009177F1">
        <w:rPr>
          <w:rFonts w:ascii="KDRS" w:hAnsi="KDRS"/>
          <w:lang w:val="ru-RU"/>
        </w:rPr>
        <w:t>, 562. 1690</w:t>
      </w:r>
      <w:r>
        <w:rPr>
          <w:rFonts w:ascii="KDRS" w:hAnsi="KDRS"/>
        </w:rPr>
        <w:t> </w:t>
      </w:r>
      <w:r w:rsidRPr="009177F1">
        <w:rPr>
          <w:rFonts w:ascii="KDRS" w:hAnsi="KDRS"/>
          <w:lang w:val="ru-RU"/>
        </w:rPr>
        <w:t>г. б)</w:t>
      </w:r>
      <w:r>
        <w:rPr>
          <w:rFonts w:ascii="KDRS" w:hAnsi="KDRS"/>
        </w:rPr>
        <w:t> </w:t>
      </w:r>
      <w:r w:rsidRPr="009177F1">
        <w:rPr>
          <w:rFonts w:ascii="KDRS" w:hAnsi="KDRS"/>
          <w:i/>
          <w:lang w:val="ru-RU"/>
        </w:rPr>
        <w:t>Являясь душеприказчиком, давать деньги на церковное поминовение.</w:t>
      </w:r>
      <w:r w:rsidRPr="009177F1">
        <w:rPr>
          <w:rFonts w:ascii="KDRS" w:hAnsi="KDRS"/>
          <w:lang w:val="ru-RU"/>
        </w:rPr>
        <w:t xml:space="preserve"> Да я жъ теперь одинъ строю и резанского Моисея архиепископа душу, а всего засталъ денегъ восемьсотъ рублевъ. Пис.к Никону, 182. 1652</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w:t>
      </w:r>
      <w:r>
        <w:rPr>
          <w:rFonts w:ascii="KDRS" w:hAnsi="KDRS"/>
        </w:rPr>
        <w:t> </w:t>
      </w:r>
      <w:r w:rsidRPr="009177F1">
        <w:rPr>
          <w:rFonts w:ascii="KDRS" w:hAnsi="KDRS"/>
          <w:i/>
          <w:lang w:val="ru-RU"/>
        </w:rPr>
        <w:t>Защищать на суде.</w:t>
      </w:r>
      <w:r w:rsidRPr="009177F1">
        <w:rPr>
          <w:rFonts w:ascii="KDRS" w:hAnsi="KDRS"/>
          <w:lang w:val="ru-RU"/>
        </w:rPr>
        <w:t xml:space="preserve"> Мольбьници Викентии и Фуртунатъ испросять отъ пр</w:t>
      </w:r>
      <w:r w:rsidRPr="009177F1">
        <w:rPr>
          <w:lang w:val="ru-RU"/>
        </w:rPr>
        <w:t>ѣ</w:t>
      </w:r>
      <w:r w:rsidRPr="009177F1">
        <w:rPr>
          <w:rFonts w:ascii="KDRS" w:hAnsi="KDRS"/>
          <w:lang w:val="ru-RU"/>
        </w:rPr>
        <w:t>славьныихъ цср</w:t>
      </w:r>
      <w:r w:rsidRPr="009177F1">
        <w:rPr>
          <w:lang w:val="ru-RU"/>
        </w:rPr>
        <w:t>҃</w:t>
      </w:r>
      <w:r w:rsidRPr="009177F1">
        <w:rPr>
          <w:rFonts w:ascii="KDRS" w:hAnsi="KDRS"/>
          <w:lang w:val="ru-RU"/>
        </w:rPr>
        <w:t>ь яко подати власть поставити приставьникы прилежаща, иже тое же служение строити вещи начинание имуть (</w:t>
      </w:r>
      <w:r w:rsidRPr="00413D00">
        <w:t>ἐκδικε</w:t>
      </w:r>
      <w:r w:rsidRPr="006A12CB">
        <w:t>ῖ</w:t>
      </w:r>
      <w:r w:rsidRPr="00413D00">
        <w:t>ν</w:t>
      </w:r>
      <w:r w:rsidRPr="009177F1">
        <w:rPr>
          <w:rFonts w:ascii="KDRS" w:hAnsi="KDRS"/>
          <w:lang w:val="ru-RU"/>
        </w:rPr>
        <w:t xml:space="preserve">). (Карф. 97) Ефр.корм., 405. </w:t>
      </w:r>
      <w:r>
        <w:rPr>
          <w:rFonts w:ascii="KDRS" w:hAnsi="KDRS"/>
        </w:rPr>
        <w:t>XII </w:t>
      </w:r>
      <w:r w:rsidRPr="009177F1">
        <w:rPr>
          <w:rFonts w:ascii="KDRS" w:hAnsi="KDRS"/>
          <w:lang w:val="ru-RU"/>
        </w:rPr>
        <w:t>в.</w:t>
      </w:r>
    </w:p>
    <w:p w14:paraId="1EACDC05" w14:textId="77777777" w:rsidR="00F4528E" w:rsidRPr="009177F1" w:rsidRDefault="00F4528E" w:rsidP="00F4528E">
      <w:pPr>
        <w:tabs>
          <w:tab w:val="left" w:pos="7513"/>
        </w:tabs>
        <w:overflowPunct w:val="0"/>
        <w:adjustRightInd w:val="0"/>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Быть, являться причиной</w:t>
      </w:r>
      <w:r w:rsidRPr="009177F1">
        <w:rPr>
          <w:rFonts w:ascii="KDRS" w:hAnsi="KDRS"/>
          <w:lang w:val="ru-RU"/>
        </w:rPr>
        <w:t>. Съзьда [Бог] Адама от земля, сътвори же Еугу от ребра, строить Каина и Авеля и яже по нихъ. Глю</w:t>
      </w:r>
      <w:r w:rsidRPr="009177F1">
        <w:rPr>
          <w:lang w:val="ru-RU"/>
        </w:rPr>
        <w:t>҃</w:t>
      </w:r>
      <w:r w:rsidRPr="009177F1">
        <w:rPr>
          <w:rFonts w:ascii="KDRS" w:hAnsi="KDRS"/>
          <w:lang w:val="ru-RU"/>
        </w:rPr>
        <w:t>ть же еретици, яко роженое и сътвореное н</w:t>
      </w:r>
      <w:r w:rsidRPr="009177F1">
        <w:rPr>
          <w:lang w:val="ru-RU"/>
        </w:rPr>
        <w:t>ѣ</w:t>
      </w:r>
      <w:r w:rsidRPr="009177F1">
        <w:rPr>
          <w:rFonts w:ascii="KDRS" w:hAnsi="KDRS"/>
          <w:lang w:val="ru-RU"/>
        </w:rPr>
        <w:t xml:space="preserve">сть тъчьно, нъ послушаи словесе и приими разумъ. Златостр., 13. </w:t>
      </w:r>
      <w:r>
        <w:rPr>
          <w:rFonts w:ascii="KDRS" w:hAnsi="KDRS"/>
        </w:rPr>
        <w:t>XII </w:t>
      </w:r>
      <w:r w:rsidRPr="009177F1">
        <w:rPr>
          <w:rFonts w:ascii="KDRS" w:hAnsi="KDRS"/>
          <w:lang w:val="ru-RU"/>
        </w:rPr>
        <w:t>в. Того ради възя [Иисус] камень [от своего гроба], якоже и от сего т</w:t>
      </w:r>
      <w:r w:rsidRPr="009177F1">
        <w:rPr>
          <w:lang w:val="ru-RU"/>
        </w:rPr>
        <w:t>ѣ</w:t>
      </w:r>
      <w:r w:rsidRPr="009177F1">
        <w:rPr>
          <w:rFonts w:ascii="KDRS" w:hAnsi="KDRS"/>
          <w:lang w:val="ru-RU"/>
        </w:rPr>
        <w:t>ма възяти указъ… и ин</w:t>
      </w:r>
      <w:r w:rsidRPr="009177F1">
        <w:rPr>
          <w:lang w:val="ru-RU"/>
        </w:rPr>
        <w:t>ѣ</w:t>
      </w:r>
      <w:r w:rsidRPr="009177F1">
        <w:rPr>
          <w:rFonts w:ascii="KDRS" w:hAnsi="KDRS"/>
          <w:lang w:val="ru-RU"/>
        </w:rPr>
        <w:t>мъ блг</w:t>
      </w:r>
      <w:r w:rsidRPr="009177F1">
        <w:rPr>
          <w:lang w:val="ru-RU"/>
        </w:rPr>
        <w:t>҃</w:t>
      </w:r>
      <w:r w:rsidRPr="009177F1">
        <w:rPr>
          <w:rFonts w:ascii="KDRS" w:hAnsi="KDRS"/>
          <w:lang w:val="ru-RU"/>
        </w:rPr>
        <w:t>ов</w:t>
      </w:r>
      <w:r w:rsidRPr="009177F1">
        <w:rPr>
          <w:lang w:val="ru-RU"/>
        </w:rPr>
        <w:t>ѣ</w:t>
      </w:r>
      <w:r w:rsidRPr="009177F1">
        <w:rPr>
          <w:rFonts w:ascii="KDRS" w:hAnsi="KDRS"/>
          <w:lang w:val="ru-RU"/>
        </w:rPr>
        <w:t>стити строить, еже има паче творяаше в</w:t>
      </w:r>
      <w:r w:rsidRPr="009177F1">
        <w:rPr>
          <w:lang w:val="ru-RU"/>
        </w:rPr>
        <w:t>ѣ</w:t>
      </w:r>
      <w:r w:rsidRPr="009177F1">
        <w:rPr>
          <w:rFonts w:ascii="KDRS" w:hAnsi="KDRS"/>
          <w:lang w:val="ru-RU"/>
        </w:rPr>
        <w:t>ровати (</w:t>
      </w:r>
      <w:r w:rsidRPr="00413D00">
        <w:t>παρασκευάξει</w:t>
      </w:r>
      <w:r w:rsidRPr="009177F1">
        <w:rPr>
          <w:rFonts w:ascii="KDRS" w:hAnsi="KDRS"/>
          <w:lang w:val="ru-RU"/>
        </w:rPr>
        <w:t xml:space="preserve">). (Сл.Ио.Злат.) Усп.сб., 357.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w:t>
      </w:r>
    </w:p>
    <w:p w14:paraId="68817ADD" w14:textId="77777777" w:rsidR="00F4528E" w:rsidRPr="009177F1" w:rsidRDefault="00F4528E" w:rsidP="00F4528E">
      <w:pPr>
        <w:overflowPunct w:val="0"/>
        <w:adjustRightInd w:val="0"/>
        <w:spacing w:line="460" w:lineRule="exact"/>
        <w:ind w:firstLine="709"/>
        <w:jc w:val="both"/>
        <w:rPr>
          <w:lang w:val="ru-RU"/>
        </w:rPr>
      </w:pPr>
      <w:r w:rsidRPr="009177F1">
        <w:rPr>
          <w:rFonts w:ascii="KDRS" w:hAnsi="KDRS"/>
          <w:lang w:val="ru-RU"/>
        </w:rPr>
        <w:t xml:space="preserve">5. </w:t>
      </w:r>
      <w:r w:rsidRPr="009177F1">
        <w:rPr>
          <w:rFonts w:ascii="KDRS" w:hAnsi="KDRS"/>
          <w:i/>
          <w:lang w:val="ru-RU"/>
        </w:rPr>
        <w:t xml:space="preserve">Сооружать, возводить, воздвигать </w:t>
      </w:r>
      <w:r w:rsidRPr="009177F1">
        <w:rPr>
          <w:rFonts w:ascii="KDRS" w:hAnsi="KDRS"/>
          <w:lang w:val="ru-RU"/>
        </w:rPr>
        <w:t>(</w:t>
      </w:r>
      <w:r w:rsidRPr="009177F1">
        <w:rPr>
          <w:rFonts w:ascii="KDRS" w:hAnsi="KDRS"/>
          <w:i/>
          <w:lang w:val="ru-RU"/>
        </w:rPr>
        <w:t>здание и др. сооружения</w:t>
      </w:r>
      <w:r w:rsidRPr="009177F1">
        <w:rPr>
          <w:rFonts w:ascii="KDRS" w:hAnsi="KDRS"/>
          <w:lang w:val="ru-RU"/>
        </w:rPr>
        <w:t>)</w:t>
      </w:r>
      <w:r w:rsidRPr="009177F1">
        <w:rPr>
          <w:rFonts w:ascii="KDRS" w:hAnsi="KDRS"/>
          <w:i/>
          <w:lang w:val="ru-RU"/>
        </w:rPr>
        <w:t>.</w:t>
      </w:r>
      <w:r w:rsidRPr="009177F1">
        <w:rPr>
          <w:rFonts w:ascii="KDRS" w:hAnsi="KDRS"/>
          <w:lang w:val="ru-RU"/>
        </w:rPr>
        <w:t xml:space="preserve"> [Князь Борис] строитъ монастыри. Сл.похв. Фомы, 20. </w:t>
      </w:r>
      <w:r>
        <w:rPr>
          <w:rFonts w:ascii="KDRS" w:hAnsi="KDRS"/>
        </w:rPr>
        <w:t>XVI </w:t>
      </w:r>
      <w:r w:rsidRPr="009177F1">
        <w:rPr>
          <w:rFonts w:ascii="KDRS" w:hAnsi="KDRS"/>
          <w:lang w:val="ru-RU"/>
        </w:rPr>
        <w:t>в. ~ 1453</w:t>
      </w:r>
      <w:r>
        <w:rPr>
          <w:rFonts w:ascii="KDRS" w:hAnsi="KDRS"/>
        </w:rPr>
        <w:t> </w:t>
      </w:r>
      <w:r w:rsidRPr="009177F1">
        <w:rPr>
          <w:rFonts w:ascii="KDRS" w:hAnsi="KDRS"/>
          <w:lang w:val="ru-RU"/>
        </w:rPr>
        <w:t>г. Каин же и иже из нег&lt;о&gt; обр</w:t>
      </w:r>
      <w:r w:rsidRPr="009177F1">
        <w:rPr>
          <w:lang w:val="ru-RU"/>
        </w:rPr>
        <w:t>ѣ</w:t>
      </w:r>
      <w:r w:rsidRPr="009177F1">
        <w:rPr>
          <w:rFonts w:ascii="KDRS" w:hAnsi="KDRS"/>
          <w:lang w:val="ru-RU"/>
        </w:rPr>
        <w:t>тоша ины козни къ своему утвержению, якож</w:t>
      </w:r>
      <w:r w:rsidRPr="009177F1">
        <w:rPr>
          <w:lang w:val="ru-RU"/>
        </w:rPr>
        <w:t>&lt;</w:t>
      </w:r>
      <w:r w:rsidRPr="009177F1">
        <w:rPr>
          <w:rFonts w:ascii="KDRS" w:hAnsi="KDRS"/>
          <w:lang w:val="ru-RU"/>
        </w:rPr>
        <w:t>е</w:t>
      </w:r>
      <w:r w:rsidRPr="009177F1">
        <w:rPr>
          <w:lang w:val="ru-RU"/>
        </w:rPr>
        <w:t>&gt;</w:t>
      </w:r>
      <w:r w:rsidRPr="009177F1">
        <w:rPr>
          <w:rFonts w:ascii="KDRS" w:hAnsi="KDRS"/>
          <w:lang w:val="ru-RU"/>
        </w:rPr>
        <w:t xml:space="preserve"> рещи древод</w:t>
      </w:r>
      <w:r w:rsidRPr="009177F1">
        <w:rPr>
          <w:lang w:val="ru-RU"/>
        </w:rPr>
        <w:t>ѣ</w:t>
      </w:r>
      <w:r w:rsidRPr="009177F1">
        <w:rPr>
          <w:rFonts w:ascii="KDRS" w:hAnsi="KDRS"/>
          <w:lang w:val="ru-RU"/>
        </w:rPr>
        <w:t>лное, зиждителное, ковачное, гусленое, древод</w:t>
      </w:r>
      <w:r w:rsidRPr="009177F1">
        <w:rPr>
          <w:lang w:val="ru-RU"/>
        </w:rPr>
        <w:t>ѣ</w:t>
      </w:r>
      <w:r w:rsidRPr="009177F1">
        <w:rPr>
          <w:rFonts w:ascii="KDRS" w:hAnsi="KDRS"/>
          <w:lang w:val="ru-RU"/>
        </w:rPr>
        <w:t>лно убо, еже с</w:t>
      </w:r>
      <w:r w:rsidRPr="009177F1">
        <w:rPr>
          <w:lang w:val="ru-RU"/>
        </w:rPr>
        <w:t>ѣ</w:t>
      </w:r>
      <w:r w:rsidRPr="009177F1">
        <w:rPr>
          <w:rFonts w:ascii="KDRS" w:hAnsi="KDRS"/>
          <w:lang w:val="ru-RU"/>
        </w:rPr>
        <w:t>ни строити, и двери, и покрывати себе (</w:t>
      </w:r>
      <w:r w:rsidRPr="00413D00">
        <w:t>ποιε</w:t>
      </w:r>
      <w:r w:rsidRPr="006A12CB">
        <w:t>ῖ</w:t>
      </w:r>
      <w:r w:rsidRPr="00413D00">
        <w:t>ν</w:t>
      </w:r>
      <w:r w:rsidRPr="009177F1">
        <w:rPr>
          <w:rFonts w:ascii="KDRS" w:hAnsi="KDRS"/>
          <w:lang w:val="ru-RU"/>
        </w:rPr>
        <w:t>). Козма Инд.</w:t>
      </w:r>
      <w:r w:rsidRPr="009177F1">
        <w:rPr>
          <w:rFonts w:ascii="KDRS" w:hAnsi="KDRS"/>
          <w:vertAlign w:val="superscript"/>
          <w:lang w:val="ru-RU"/>
        </w:rPr>
        <w:t>2</w:t>
      </w:r>
      <w:r w:rsidRPr="009177F1">
        <w:rPr>
          <w:rFonts w:ascii="KDRS" w:hAnsi="KDRS"/>
          <w:lang w:val="ru-RU"/>
        </w:rPr>
        <w:t xml:space="preserve">, 114. 1495 г. ~ </w:t>
      </w:r>
      <w:r>
        <w:rPr>
          <w:rFonts w:ascii="KDRS" w:hAnsi="KDRS"/>
        </w:rPr>
        <w:t>XII</w:t>
      </w:r>
      <w:r w:rsidRPr="009177F1">
        <w:rPr>
          <w:rFonts w:ascii="KDRS" w:hAnsi="KDRS"/>
          <w:lang w:val="ru-RU"/>
        </w:rPr>
        <w:t>–</w:t>
      </w:r>
      <w:r>
        <w:rPr>
          <w:rFonts w:ascii="KDRS" w:hAnsi="KDRS"/>
        </w:rPr>
        <w:t>XIII</w:t>
      </w:r>
      <w:r w:rsidRPr="009177F1">
        <w:rPr>
          <w:rFonts w:ascii="KDRS" w:hAnsi="KDRS"/>
          <w:lang w:val="ru-RU"/>
        </w:rPr>
        <w:t xml:space="preserve"> вв. Полтескъ отчина государя нашего, а нын</w:t>
      </w:r>
      <w:r w:rsidRPr="009177F1">
        <w:rPr>
          <w:lang w:val="ru-RU"/>
        </w:rPr>
        <w:t>ѣ</w:t>
      </w:r>
      <w:r w:rsidRPr="009177F1">
        <w:rPr>
          <w:rFonts w:ascii="KDRS" w:hAnsi="KDRS"/>
          <w:lang w:val="ru-RU"/>
        </w:rPr>
        <w:t xml:space="preserve"> строили новой и всякими кр</w:t>
      </w:r>
      <w:r w:rsidRPr="009177F1">
        <w:rPr>
          <w:lang w:val="ru-RU"/>
        </w:rPr>
        <w:t>ѣ</w:t>
      </w:r>
      <w:r w:rsidRPr="009177F1">
        <w:rPr>
          <w:rFonts w:ascii="KDRS" w:hAnsi="KDRS"/>
          <w:lang w:val="ru-RU"/>
        </w:rPr>
        <w:t>постьми укр</w:t>
      </w:r>
      <w:r w:rsidRPr="009177F1">
        <w:rPr>
          <w:lang w:val="ru-RU"/>
        </w:rPr>
        <w:t>ѣ</w:t>
      </w:r>
      <w:r w:rsidRPr="009177F1">
        <w:rPr>
          <w:rFonts w:ascii="KDRS" w:hAnsi="KDRS"/>
          <w:lang w:val="ru-RU"/>
        </w:rPr>
        <w:t>пленъ. Польск.д.</w:t>
      </w:r>
      <w:r>
        <w:rPr>
          <w:rFonts w:ascii="KDRS" w:hAnsi="KDRS"/>
        </w:rPr>
        <w:t> III</w:t>
      </w:r>
      <w:r w:rsidRPr="009177F1">
        <w:rPr>
          <w:rFonts w:ascii="KDRS" w:hAnsi="KDRS"/>
          <w:lang w:val="ru-RU"/>
        </w:rPr>
        <w:t>, 195. 1563</w:t>
      </w:r>
      <w:r>
        <w:rPr>
          <w:rFonts w:ascii="KDRS" w:hAnsi="KDRS"/>
        </w:rPr>
        <w:t> </w:t>
      </w:r>
      <w:r w:rsidRPr="009177F1">
        <w:rPr>
          <w:rFonts w:ascii="KDRS" w:hAnsi="KDRS"/>
          <w:lang w:val="ru-RU"/>
        </w:rPr>
        <w:t>г. Да мы ж, сироты твои, работаем тебе, государю, мельницу строим… а ходит… нас… на всякой день работать человек по штидесят и по семидесят. Хоз.Мор.</w:t>
      </w:r>
      <w:r>
        <w:rPr>
          <w:rFonts w:ascii="KDRS" w:hAnsi="KDRS"/>
        </w:rPr>
        <w:t> II</w:t>
      </w:r>
      <w:r w:rsidRPr="009177F1">
        <w:rPr>
          <w:rFonts w:ascii="KDRS" w:hAnsi="KDRS"/>
          <w:lang w:val="ru-RU"/>
        </w:rPr>
        <w:t>, 136. 1650</w:t>
      </w:r>
      <w:r>
        <w:rPr>
          <w:rFonts w:ascii="KDRS" w:hAnsi="KDRS"/>
        </w:rPr>
        <w:t> </w:t>
      </w:r>
      <w:r w:rsidRPr="009177F1">
        <w:rPr>
          <w:rFonts w:ascii="KDRS" w:hAnsi="KDRS"/>
          <w:lang w:val="ru-RU"/>
        </w:rPr>
        <w:t>г. Благослови, государь, мн</w:t>
      </w:r>
      <w:r w:rsidRPr="009177F1">
        <w:rPr>
          <w:lang w:val="ru-RU"/>
        </w:rPr>
        <w:t>ѣ</w:t>
      </w:r>
      <w:r w:rsidRPr="009177F1">
        <w:rPr>
          <w:rFonts w:ascii="KDRS" w:hAnsi="KDRS"/>
          <w:lang w:val="ru-RU"/>
        </w:rPr>
        <w:t xml:space="preserve"> на церковь Александра Свирскаго л</w:t>
      </w:r>
      <w:r w:rsidRPr="009177F1">
        <w:rPr>
          <w:lang w:val="ru-RU"/>
        </w:rPr>
        <w:t>ѣ</w:t>
      </w:r>
      <w:r w:rsidRPr="009177F1">
        <w:rPr>
          <w:rFonts w:ascii="KDRS" w:hAnsi="KDRS"/>
          <w:lang w:val="ru-RU"/>
        </w:rPr>
        <w:t>съ ронить и церковь Божию строить. Гр.Крут.еп., 14. 1685</w:t>
      </w:r>
      <w:r>
        <w:rPr>
          <w:rFonts w:ascii="KDRS" w:hAnsi="KDRS"/>
        </w:rPr>
        <w:t> </w:t>
      </w:r>
      <w:r w:rsidRPr="009177F1">
        <w:rPr>
          <w:rFonts w:ascii="KDRS" w:hAnsi="KDRS"/>
          <w:lang w:val="ru-RU"/>
        </w:rPr>
        <w:t>г. ||</w:t>
      </w:r>
      <w:r>
        <w:rPr>
          <w:rFonts w:ascii="KDRS" w:hAnsi="KDRS"/>
        </w:rPr>
        <w:t> </w:t>
      </w:r>
      <w:r w:rsidRPr="009177F1">
        <w:rPr>
          <w:rFonts w:ascii="KDRS" w:hAnsi="KDRS"/>
          <w:i/>
          <w:lang w:val="ru-RU"/>
        </w:rPr>
        <w:t xml:space="preserve">Класть </w:t>
      </w:r>
      <w:r w:rsidRPr="009177F1">
        <w:rPr>
          <w:rFonts w:ascii="KDRS" w:hAnsi="KDRS"/>
          <w:lang w:val="ru-RU"/>
        </w:rPr>
        <w:t>(</w:t>
      </w:r>
      <w:r w:rsidRPr="009177F1">
        <w:rPr>
          <w:rFonts w:ascii="KDRS" w:hAnsi="KDRS"/>
          <w:i/>
          <w:lang w:val="ru-RU"/>
        </w:rPr>
        <w:t>печь</w:t>
      </w:r>
      <w:r w:rsidRPr="009177F1">
        <w:rPr>
          <w:rFonts w:ascii="KDRS" w:hAnsi="KDRS"/>
          <w:lang w:val="ru-RU"/>
        </w:rPr>
        <w:t>)</w:t>
      </w:r>
      <w:r w:rsidRPr="009177F1">
        <w:rPr>
          <w:rFonts w:ascii="KDRS" w:hAnsi="KDRS"/>
          <w:i/>
          <w:lang w:val="ru-RU"/>
        </w:rPr>
        <w:t>.</w:t>
      </w:r>
      <w:r w:rsidRPr="009177F1">
        <w:rPr>
          <w:rFonts w:ascii="KDRS" w:hAnsi="KDRS"/>
          <w:lang w:val="ru-RU"/>
        </w:rPr>
        <w:t xml:space="preserve"> Послан я в село Боровичи к црк</w:t>
      </w:r>
      <w:r w:rsidRPr="009177F1">
        <w:rPr>
          <w:lang w:val="ru-RU"/>
        </w:rPr>
        <w:t>҃</w:t>
      </w:r>
      <w:r w:rsidRPr="009177F1">
        <w:rPr>
          <w:rFonts w:ascii="KDRS" w:hAnsi="KDRS"/>
          <w:lang w:val="ru-RU"/>
        </w:rPr>
        <w:t>ви печи д</w:t>
      </w:r>
      <w:r w:rsidRPr="009177F1">
        <w:rPr>
          <w:lang w:val="ru-RU"/>
        </w:rPr>
        <w:t>ѣ</w:t>
      </w:r>
      <w:r w:rsidRPr="009177F1">
        <w:rPr>
          <w:rFonts w:ascii="KDRS" w:hAnsi="KDRS"/>
          <w:lang w:val="ru-RU"/>
        </w:rPr>
        <w:t>лат&lt;ь&gt;, и нн</w:t>
      </w:r>
      <w:r w:rsidRPr="009177F1">
        <w:rPr>
          <w:lang w:val="ru-RU"/>
        </w:rPr>
        <w:t>ѣ҃</w:t>
      </w:r>
      <w:r w:rsidRPr="009177F1">
        <w:rPr>
          <w:rFonts w:ascii="KDRS" w:hAnsi="KDRS"/>
          <w:lang w:val="ru-RU"/>
        </w:rPr>
        <w:t xml:space="preserve"> у меня печь строить зачата. </w:t>
      </w:r>
      <w:r w:rsidRPr="009177F1">
        <w:rPr>
          <w:rFonts w:ascii="KDRS" w:hAnsi="KDRS"/>
          <w:lang w:val="ru-RU"/>
        </w:rPr>
        <w:lastRenderedPageBreak/>
        <w:t>А.Ивер.м. Отп. старца Селивестра. 1677</w:t>
      </w:r>
      <w:r>
        <w:rPr>
          <w:rFonts w:ascii="KDRS" w:hAnsi="KDRS"/>
        </w:rPr>
        <w:t> </w:t>
      </w:r>
      <w:r w:rsidRPr="009177F1">
        <w:rPr>
          <w:rFonts w:ascii="KDRS" w:hAnsi="KDRS"/>
          <w:lang w:val="ru-RU"/>
        </w:rPr>
        <w:t>г. Во вс</w:t>
      </w:r>
      <w:r w:rsidRPr="009177F1">
        <w:rPr>
          <w:lang w:val="ru-RU"/>
        </w:rPr>
        <w:t>ѣ</w:t>
      </w:r>
      <w:r w:rsidRPr="009177F1">
        <w:rPr>
          <w:rFonts w:ascii="KDRS" w:hAnsi="KDRS"/>
          <w:lang w:val="ru-RU"/>
        </w:rPr>
        <w:t>хъ град</w:t>
      </w:r>
      <w:r w:rsidRPr="009177F1">
        <w:rPr>
          <w:lang w:val="ru-RU"/>
        </w:rPr>
        <w:t>ѣ</w:t>
      </w:r>
      <w:r w:rsidRPr="009177F1">
        <w:rPr>
          <w:rFonts w:ascii="KDRS" w:hAnsi="KDRS"/>
          <w:lang w:val="ru-RU"/>
        </w:rPr>
        <w:t>хъ и весяхъ, при дверехъ своихъ строятъ такие пещи. Х.Рад., 115. 1695</w:t>
      </w:r>
      <w:r>
        <w:rPr>
          <w:rFonts w:ascii="KDRS" w:hAnsi="KDRS"/>
        </w:rPr>
        <w:t> </w:t>
      </w:r>
      <w:r w:rsidRPr="009177F1">
        <w:rPr>
          <w:rFonts w:ascii="KDRS" w:hAnsi="KDRS"/>
          <w:lang w:val="ru-RU"/>
        </w:rPr>
        <w:t>г. ~ 1628</w:t>
      </w:r>
      <w:r>
        <w:rPr>
          <w:rFonts w:ascii="KDRS" w:hAnsi="KDRS"/>
        </w:rPr>
        <w:t> </w:t>
      </w:r>
      <w:r w:rsidRPr="009177F1">
        <w:rPr>
          <w:rFonts w:ascii="KDRS" w:hAnsi="KDRS"/>
          <w:lang w:val="ru-RU"/>
        </w:rPr>
        <w:t>г. ||</w:t>
      </w:r>
      <w:r>
        <w:rPr>
          <w:rFonts w:ascii="KDRS" w:hAnsi="KDRS"/>
        </w:rPr>
        <w:t> </w:t>
      </w:r>
      <w:r w:rsidRPr="009177F1">
        <w:rPr>
          <w:rFonts w:ascii="KDRS" w:hAnsi="KDRS"/>
          <w:i/>
          <w:caps/>
          <w:lang w:val="ru-RU"/>
        </w:rPr>
        <w:t>р</w:t>
      </w:r>
      <w:r w:rsidRPr="009177F1">
        <w:rPr>
          <w:rFonts w:ascii="KDRS" w:hAnsi="KDRS"/>
          <w:i/>
          <w:lang w:val="ru-RU"/>
        </w:rPr>
        <w:t xml:space="preserve">азбивать </w:t>
      </w:r>
      <w:r w:rsidRPr="009177F1">
        <w:rPr>
          <w:rFonts w:ascii="KDRS" w:hAnsi="KDRS"/>
          <w:lang w:val="ru-RU"/>
        </w:rPr>
        <w:t>(</w:t>
      </w:r>
      <w:r w:rsidRPr="009177F1">
        <w:rPr>
          <w:rFonts w:ascii="KDRS" w:hAnsi="KDRS"/>
          <w:i/>
          <w:lang w:val="ru-RU"/>
        </w:rPr>
        <w:t>сад</w:t>
      </w:r>
      <w:r w:rsidRPr="009177F1">
        <w:rPr>
          <w:rFonts w:ascii="KDRS" w:hAnsi="KDRS"/>
          <w:lang w:val="ru-RU"/>
        </w:rPr>
        <w:t>)</w:t>
      </w:r>
      <w:r w:rsidRPr="009177F1">
        <w:rPr>
          <w:rFonts w:ascii="KDRS" w:hAnsi="KDRS"/>
          <w:i/>
          <w:lang w:val="ru-RU"/>
        </w:rPr>
        <w:t>.</w:t>
      </w:r>
      <w:r w:rsidRPr="009177F1">
        <w:rPr>
          <w:rFonts w:ascii="KDRS" w:hAnsi="KDRS"/>
          <w:lang w:val="ru-RU"/>
        </w:rPr>
        <w:t xml:space="preserve"> У того же королевского двора сады строят великие. Ст.сп.Потемкина, 314. 1669</w:t>
      </w:r>
      <w:r>
        <w:rPr>
          <w:rFonts w:ascii="KDRS" w:hAnsi="KDRS"/>
        </w:rPr>
        <w:t> </w:t>
      </w:r>
      <w:r w:rsidRPr="009177F1">
        <w:rPr>
          <w:rFonts w:ascii="KDRS" w:hAnsi="KDRS"/>
          <w:lang w:val="ru-RU"/>
        </w:rPr>
        <w:t>г. ||</w:t>
      </w:r>
      <w:r>
        <w:rPr>
          <w:rFonts w:ascii="KDRS" w:hAnsi="KDRS"/>
        </w:rPr>
        <w:t> </w:t>
      </w:r>
      <w:r w:rsidRPr="009177F1">
        <w:rPr>
          <w:rFonts w:ascii="KDRS" w:hAnsi="KDRS"/>
          <w:i/>
          <w:lang w:val="ru-RU"/>
        </w:rPr>
        <w:t xml:space="preserve">Возводить </w:t>
      </w:r>
      <w:r w:rsidRPr="009177F1">
        <w:rPr>
          <w:rFonts w:ascii="KDRS" w:hAnsi="KDRS"/>
          <w:lang w:val="ru-RU"/>
        </w:rPr>
        <w:t>(</w:t>
      </w:r>
      <w:r w:rsidRPr="009177F1">
        <w:rPr>
          <w:rFonts w:ascii="KDRS" w:hAnsi="KDRS"/>
          <w:i/>
          <w:lang w:val="ru-RU"/>
        </w:rPr>
        <w:t>плотину с запрудой</w:t>
      </w:r>
      <w:r w:rsidRPr="009177F1">
        <w:rPr>
          <w:rFonts w:ascii="KDRS" w:hAnsi="KDRS"/>
          <w:lang w:val="ru-RU"/>
        </w:rPr>
        <w:t>)</w:t>
      </w:r>
      <w:r w:rsidRPr="009177F1">
        <w:rPr>
          <w:rFonts w:ascii="KDRS" w:hAnsi="KDRS"/>
          <w:i/>
          <w:lang w:val="ru-RU"/>
        </w:rPr>
        <w:t>.</w:t>
      </w:r>
      <w:r w:rsidRPr="009177F1">
        <w:rPr>
          <w:rFonts w:ascii="KDRS" w:hAnsi="KDRS"/>
          <w:lang w:val="ru-RU"/>
        </w:rPr>
        <w:t xml:space="preserve"> Патриархъ… указалъ, гд</w:t>
      </w:r>
      <w:r w:rsidRPr="009177F1">
        <w:rPr>
          <w:lang w:val="ru-RU"/>
        </w:rPr>
        <w:t>ѣ</w:t>
      </w:r>
      <w:r w:rsidRPr="009177F1">
        <w:rPr>
          <w:rFonts w:ascii="KDRS" w:hAnsi="KDRS"/>
          <w:lang w:val="ru-RU"/>
        </w:rPr>
        <w:t xml:space="preserve"> строить новой прудъ. Заб.Мат.</w:t>
      </w:r>
      <w:r>
        <w:rPr>
          <w:rFonts w:ascii="KDRS" w:hAnsi="KDRS"/>
        </w:rPr>
        <w:t> I</w:t>
      </w:r>
      <w:r w:rsidRPr="009177F1">
        <w:rPr>
          <w:rFonts w:ascii="KDRS" w:hAnsi="KDRS"/>
          <w:lang w:val="ru-RU"/>
        </w:rPr>
        <w:t>, 745. 1683</w:t>
      </w:r>
      <w:r>
        <w:rPr>
          <w:rFonts w:ascii="KDRS" w:hAnsi="KDRS"/>
        </w:rPr>
        <w:t> </w:t>
      </w:r>
      <w:r w:rsidRPr="009177F1">
        <w:rPr>
          <w:rFonts w:ascii="KDRS" w:hAnsi="KDRS"/>
          <w:lang w:val="ru-RU"/>
        </w:rPr>
        <w:t>г. Патриархъ благословилъ прудовыхъ д</w:t>
      </w:r>
      <w:r w:rsidRPr="009177F1">
        <w:rPr>
          <w:lang w:val="ru-RU"/>
        </w:rPr>
        <w:t>ѣ</w:t>
      </w:r>
      <w:r w:rsidRPr="009177F1">
        <w:rPr>
          <w:rFonts w:ascii="KDRS" w:hAnsi="KDRS"/>
          <w:lang w:val="ru-RU"/>
        </w:rPr>
        <w:t>лъ подмастерья Илью Пилатова образомъ Алекс</w:t>
      </w:r>
      <w:r w:rsidRPr="009177F1">
        <w:rPr>
          <w:lang w:val="ru-RU"/>
        </w:rPr>
        <w:t>ѣ</w:t>
      </w:r>
      <w:r w:rsidRPr="009177F1">
        <w:rPr>
          <w:rFonts w:ascii="KDRS" w:hAnsi="KDRS"/>
          <w:lang w:val="ru-RU"/>
        </w:rPr>
        <w:t>я митрополита… за его прудовую работу, что онъ строилъ на Пр</w:t>
      </w:r>
      <w:r w:rsidRPr="009177F1">
        <w:rPr>
          <w:lang w:val="ru-RU"/>
        </w:rPr>
        <w:t>ѣ</w:t>
      </w:r>
      <w:r w:rsidRPr="009177F1">
        <w:rPr>
          <w:rFonts w:ascii="KDRS" w:hAnsi="KDRS"/>
          <w:lang w:val="ru-RU"/>
        </w:rPr>
        <w:t>сн</w:t>
      </w:r>
      <w:r w:rsidRPr="009177F1">
        <w:rPr>
          <w:lang w:val="ru-RU"/>
        </w:rPr>
        <w:t>ѣ</w:t>
      </w:r>
      <w:r w:rsidRPr="009177F1">
        <w:rPr>
          <w:rFonts w:ascii="KDRS" w:hAnsi="KDRS"/>
          <w:lang w:val="ru-RU"/>
        </w:rPr>
        <w:t xml:space="preserve"> подъ Новинскимъ монастыремъ домовой прудъ. Там же, 1007. </w:t>
      </w:r>
    </w:p>
    <w:p w14:paraId="4A536253"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rFonts w:ascii="KDRS" w:hAnsi="KDRS"/>
          <w:lang w:val="ru-RU"/>
        </w:rPr>
        <w:t xml:space="preserve">6. </w:t>
      </w:r>
      <w:r w:rsidRPr="009177F1">
        <w:rPr>
          <w:rFonts w:ascii="KDRS" w:hAnsi="KDRS"/>
          <w:i/>
          <w:lang w:val="ru-RU"/>
        </w:rPr>
        <w:t>Изготовлять, делать.</w:t>
      </w:r>
      <w:r w:rsidRPr="009177F1">
        <w:rPr>
          <w:rFonts w:ascii="KDRS" w:hAnsi="KDRS"/>
          <w:lang w:val="ru-RU"/>
        </w:rPr>
        <w:t xml:space="preserve"> Еще же и рукама своима д</w:t>
      </w:r>
      <w:r w:rsidRPr="009177F1">
        <w:rPr>
          <w:lang w:val="ru-RU"/>
        </w:rPr>
        <w:t>ѣ</w:t>
      </w:r>
      <w:r w:rsidRPr="009177F1">
        <w:rPr>
          <w:rFonts w:ascii="KDRS" w:hAnsi="KDRS"/>
          <w:lang w:val="ru-RU"/>
        </w:rPr>
        <w:t>лахуть [иноки] д</w:t>
      </w:r>
      <w:r w:rsidRPr="009177F1">
        <w:rPr>
          <w:lang w:val="ru-RU"/>
        </w:rPr>
        <w:t>ѣ</w:t>
      </w:r>
      <w:r w:rsidRPr="009177F1">
        <w:rPr>
          <w:rFonts w:ascii="KDRS" w:hAnsi="KDRS"/>
          <w:lang w:val="ru-RU"/>
        </w:rPr>
        <w:t>ло, ово ли копытьца плетуще и клобукы и ина ручьная д</w:t>
      </w:r>
      <w:r w:rsidRPr="009177F1">
        <w:rPr>
          <w:lang w:val="ru-RU"/>
        </w:rPr>
        <w:t>ѣ</w:t>
      </w:r>
      <w:r w:rsidRPr="009177F1">
        <w:rPr>
          <w:rFonts w:ascii="KDRS" w:hAnsi="KDRS"/>
          <w:lang w:val="ru-RU"/>
        </w:rPr>
        <w:t xml:space="preserve">ла строяще, и тако носяще въ градъ продаяху. (Ж.Феодос.Нест.) Усп.сб., 87.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И многажды же великому Никону с</w:t>
      </w:r>
      <w:r w:rsidRPr="009177F1">
        <w:rPr>
          <w:lang w:val="ru-RU"/>
        </w:rPr>
        <w:t>ѣ</w:t>
      </w:r>
      <w:r w:rsidRPr="009177F1">
        <w:rPr>
          <w:rFonts w:ascii="KDRS" w:hAnsi="KDRS"/>
          <w:lang w:val="ru-RU"/>
        </w:rPr>
        <w:t>дящю и строащу книгы, блаженному [Феодосию] въскрай его с</w:t>
      </w:r>
      <w:r w:rsidRPr="009177F1">
        <w:rPr>
          <w:lang w:val="ru-RU"/>
        </w:rPr>
        <w:t>ѣ</w:t>
      </w:r>
      <w:r w:rsidRPr="009177F1">
        <w:rPr>
          <w:rFonts w:ascii="KDRS" w:hAnsi="KDRS"/>
          <w:lang w:val="ru-RU"/>
        </w:rPr>
        <w:t>дящу и прядущу вервие, еже на потр</w:t>
      </w:r>
      <w:r w:rsidRPr="009177F1">
        <w:rPr>
          <w:lang w:val="ru-RU"/>
        </w:rPr>
        <w:t>ѣ</w:t>
      </w:r>
      <w:r w:rsidRPr="009177F1">
        <w:rPr>
          <w:rFonts w:ascii="KDRS" w:hAnsi="KDRS"/>
          <w:lang w:val="ru-RU"/>
        </w:rPr>
        <w:t>бу таковому д</w:t>
      </w:r>
      <w:r w:rsidRPr="009177F1">
        <w:rPr>
          <w:lang w:val="ru-RU"/>
        </w:rPr>
        <w:t>ѣ</w:t>
      </w:r>
      <w:r w:rsidRPr="009177F1">
        <w:rPr>
          <w:rFonts w:ascii="KDRS" w:hAnsi="KDRS"/>
          <w:lang w:val="ru-RU"/>
        </w:rPr>
        <w:t xml:space="preserve">лу. Патерик Печ., 34.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То пропятие [латиняне] не шаровным писанием строят, но токмо ц</w:t>
      </w:r>
      <w:r w:rsidRPr="009177F1">
        <w:rPr>
          <w:lang w:val="ru-RU"/>
        </w:rPr>
        <w:t>ѣ</w:t>
      </w:r>
      <w:r w:rsidRPr="009177F1">
        <w:rPr>
          <w:rFonts w:ascii="KDRS" w:hAnsi="KDRS"/>
          <w:lang w:val="ru-RU"/>
        </w:rPr>
        <w:t>ло во едином древ</w:t>
      </w:r>
      <w:r w:rsidRPr="009177F1">
        <w:rPr>
          <w:lang w:val="ru-RU"/>
        </w:rPr>
        <w:t>ѣ</w:t>
      </w:r>
      <w:r w:rsidRPr="009177F1">
        <w:rPr>
          <w:rFonts w:ascii="KDRS" w:hAnsi="KDRS"/>
          <w:lang w:val="ru-RU"/>
        </w:rPr>
        <w:t xml:space="preserve"> или в камени изъваяно рекше издолбено (</w:t>
      </w:r>
      <w:r w:rsidRPr="00413D00">
        <w:t>ποιο</w:t>
      </w:r>
      <w:r w:rsidRPr="00940A90">
        <w:t>ῦ</w:t>
      </w:r>
      <w:r w:rsidRPr="00413D00">
        <w:t>σιν</w:t>
      </w:r>
      <w:r w:rsidRPr="009177F1">
        <w:rPr>
          <w:rFonts w:ascii="KDRS" w:hAnsi="KDRS"/>
          <w:lang w:val="ru-RU"/>
        </w:rPr>
        <w:t>). Корм.Балаш., 440</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 [Шатер] прехитръ б</w:t>
      </w:r>
      <w:r w:rsidRPr="009177F1">
        <w:rPr>
          <w:lang w:val="ru-RU"/>
        </w:rPr>
        <w:t>ѣ</w:t>
      </w:r>
      <w:r w:rsidRPr="009177F1">
        <w:rPr>
          <w:rFonts w:ascii="KDRS" w:hAnsi="KDRS"/>
          <w:lang w:val="ru-RU"/>
        </w:rPr>
        <w:t xml:space="preserve"> видениемъ и премудростию великою строенъ. Каз.лет., 240. </w:t>
      </w:r>
      <w:r>
        <w:rPr>
          <w:rFonts w:ascii="KDRS" w:hAnsi="KDRS"/>
        </w:rPr>
        <w:t>XVI</w:t>
      </w:r>
      <w:r w:rsidRPr="009177F1">
        <w:rPr>
          <w:rFonts w:ascii="KDRS" w:hAnsi="KDRS"/>
          <w:lang w:val="ru-RU"/>
        </w:rPr>
        <w:t>–</w:t>
      </w:r>
      <w:r>
        <w:rPr>
          <w:rFonts w:ascii="KDRS" w:hAnsi="KDRS"/>
        </w:rPr>
        <w:t>XVII</w:t>
      </w:r>
      <w:r w:rsidRPr="009177F1">
        <w:rPr>
          <w:rFonts w:ascii="KDRS" w:hAnsi="KDRS"/>
          <w:lang w:val="ru-RU"/>
        </w:rPr>
        <w:t xml:space="preserve"> вв. ~ </w:t>
      </w:r>
      <w:r>
        <w:rPr>
          <w:rFonts w:ascii="KDRS" w:hAnsi="KDRS"/>
        </w:rPr>
        <w:t>XVI</w:t>
      </w:r>
      <w:r w:rsidRPr="009177F1">
        <w:rPr>
          <w:rFonts w:ascii="KDRS" w:hAnsi="KDRS"/>
          <w:lang w:val="ru-RU"/>
        </w:rPr>
        <w:t xml:space="preserve"> в.</w:t>
      </w:r>
      <w:r w:rsidRPr="009177F1">
        <w:rPr>
          <w:lang w:val="ru-RU"/>
        </w:rPr>
        <w:t xml:space="preserve"> </w:t>
      </w:r>
      <w:r w:rsidRPr="009177F1">
        <w:rPr>
          <w:rFonts w:ascii="KDRS" w:hAnsi="KDRS"/>
          <w:lang w:val="ru-RU"/>
        </w:rPr>
        <w:t>Указалъ в&lt;еликий&gt; г&lt;осуда&gt;рь въ Посолскомъ приказ</w:t>
      </w:r>
      <w:r w:rsidRPr="009177F1">
        <w:rPr>
          <w:lang w:val="ru-RU"/>
        </w:rPr>
        <w:t>ѣ</w:t>
      </w:r>
      <w:r w:rsidRPr="009177F1">
        <w:rPr>
          <w:rFonts w:ascii="KDRS" w:hAnsi="KDRS"/>
          <w:lang w:val="ru-RU"/>
        </w:rPr>
        <w:t xml:space="preserve"> строить дв</w:t>
      </w:r>
      <w:r w:rsidRPr="009177F1">
        <w:rPr>
          <w:lang w:val="ru-RU"/>
        </w:rPr>
        <w:t>ѣ</w:t>
      </w:r>
      <w:r w:rsidRPr="009177F1">
        <w:rPr>
          <w:rFonts w:ascii="KDRS" w:hAnsi="KDRS"/>
          <w:lang w:val="ru-RU"/>
        </w:rPr>
        <w:t xml:space="preserve"> книги Василиологиона противъ прежней книги Василиологиона жъ. АЮБ </w:t>
      </w:r>
      <w:r>
        <w:rPr>
          <w:rFonts w:ascii="KDRS" w:hAnsi="KDRS"/>
        </w:rPr>
        <w:t>II</w:t>
      </w:r>
      <w:r w:rsidRPr="009177F1">
        <w:rPr>
          <w:rFonts w:ascii="KDRS" w:hAnsi="KDRS"/>
          <w:lang w:val="ru-RU"/>
        </w:rPr>
        <w:t>, 723. 1674</w:t>
      </w:r>
      <w:r>
        <w:rPr>
          <w:rFonts w:ascii="KDRS" w:hAnsi="KDRS"/>
        </w:rPr>
        <w:t> </w:t>
      </w:r>
      <w:r w:rsidRPr="009177F1">
        <w:rPr>
          <w:rFonts w:ascii="KDRS" w:hAnsi="KDRS"/>
          <w:lang w:val="ru-RU"/>
        </w:rPr>
        <w:t xml:space="preserve">г. </w:t>
      </w:r>
    </w:p>
    <w:p w14:paraId="7BEFF585"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rFonts w:ascii="KDRS" w:hAnsi="KDRS"/>
          <w:lang w:val="ru-RU"/>
        </w:rPr>
        <w:t xml:space="preserve">7. </w:t>
      </w:r>
      <w:r w:rsidRPr="009177F1">
        <w:rPr>
          <w:rFonts w:ascii="KDRS" w:hAnsi="KDRS"/>
          <w:i/>
          <w:lang w:val="ru-RU"/>
        </w:rPr>
        <w:t xml:space="preserve">Готовить, подготавливать. </w:t>
      </w:r>
      <w:r w:rsidRPr="009177F1">
        <w:rPr>
          <w:rFonts w:ascii="KDRS" w:hAnsi="KDRS"/>
          <w:lang w:val="ru-RU"/>
        </w:rPr>
        <w:t>Въставъше убо чр</w:t>
      </w:r>
      <w:r w:rsidRPr="009177F1">
        <w:rPr>
          <w:lang w:val="ru-RU"/>
        </w:rPr>
        <w:t>ѣ</w:t>
      </w:r>
      <w:r w:rsidRPr="009177F1">
        <w:rPr>
          <w:rFonts w:ascii="KDRS" w:hAnsi="KDRS"/>
          <w:lang w:val="ru-RU"/>
        </w:rPr>
        <w:t>дьници заутра ови варитъ идуть, ови тряпезы строитъ… полагають же на тряпезахъ хл</w:t>
      </w:r>
      <w:r w:rsidRPr="009177F1">
        <w:rPr>
          <w:lang w:val="ru-RU"/>
        </w:rPr>
        <w:t>ѣ</w:t>
      </w:r>
      <w:r w:rsidRPr="009177F1">
        <w:rPr>
          <w:rFonts w:ascii="KDRS" w:hAnsi="KDRS"/>
          <w:lang w:val="ru-RU"/>
        </w:rPr>
        <w:t>бы и зелия, масличья (</w:t>
      </w:r>
      <w:r w:rsidRPr="00413D00">
        <w:t>τραπ</w:t>
      </w:r>
      <w:r w:rsidRPr="00940A90">
        <w:t>έ</w:t>
      </w:r>
      <w:r w:rsidRPr="00413D00">
        <w:t>ζαϛ</w:t>
      </w:r>
      <w:r w:rsidRPr="009177F1">
        <w:rPr>
          <w:lang w:val="ru-RU"/>
        </w:rPr>
        <w:t xml:space="preserve"> </w:t>
      </w:r>
      <w:r w:rsidRPr="00413D00">
        <w:t>γ</w:t>
      </w:r>
      <w:r w:rsidRPr="004F0B87">
        <w:t>ί</w:t>
      </w:r>
      <w:r w:rsidRPr="00413D00">
        <w:t>νονται</w:t>
      </w:r>
      <w:r w:rsidRPr="009177F1">
        <w:rPr>
          <w:rFonts w:ascii="KDRS" w:hAnsi="KDRS"/>
          <w:lang w:val="ru-RU"/>
        </w:rPr>
        <w:t xml:space="preserve">). (Ж. Пахомия) Усп.сб., 210.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r w:rsidRPr="009177F1">
        <w:rPr>
          <w:rFonts w:ascii="KDRS" w:hAnsi="KDRS"/>
          <w:spacing w:val="40"/>
          <w:lang w:val="ru-RU"/>
        </w:rPr>
        <w:t xml:space="preserve"> </w:t>
      </w:r>
      <w:r w:rsidRPr="009177F1">
        <w:rPr>
          <w:rFonts w:ascii="KDRS" w:hAnsi="KDRS"/>
          <w:lang w:val="ru-RU"/>
        </w:rPr>
        <w:t xml:space="preserve">(1204): Оттоль начаша строити брань къ граду. Новг.харат.лет., 142. </w:t>
      </w:r>
      <w:r>
        <w:rPr>
          <w:rFonts w:ascii="KDRS" w:hAnsi="KDRS"/>
        </w:rPr>
        <w:t>XIII </w:t>
      </w:r>
      <w:r w:rsidRPr="009177F1">
        <w:rPr>
          <w:rFonts w:ascii="KDRS" w:hAnsi="KDRS"/>
          <w:lang w:val="ru-RU"/>
        </w:rPr>
        <w:t>в. Таже потомъ млония та пр</w:t>
      </w:r>
      <w:r w:rsidRPr="009177F1">
        <w:rPr>
          <w:lang w:val="ru-RU"/>
        </w:rPr>
        <w:t>ѣ</w:t>
      </w:r>
      <w:r w:rsidRPr="009177F1">
        <w:rPr>
          <w:rFonts w:ascii="KDRS" w:hAnsi="KDRS"/>
          <w:lang w:val="ru-RU"/>
        </w:rPr>
        <w:t>диходить пр</w:t>
      </w:r>
      <w:r w:rsidRPr="009177F1">
        <w:rPr>
          <w:lang w:val="ru-RU"/>
        </w:rPr>
        <w:t>ѣ</w:t>
      </w:r>
      <w:r w:rsidRPr="009177F1">
        <w:rPr>
          <w:rFonts w:ascii="KDRS" w:hAnsi="KDRS"/>
          <w:lang w:val="ru-RU"/>
        </w:rPr>
        <w:t>дъ громомь, строящи путь сущии въ облац</w:t>
      </w:r>
      <w:r w:rsidRPr="009177F1">
        <w:rPr>
          <w:lang w:val="ru-RU"/>
        </w:rPr>
        <w:t>ѣ</w:t>
      </w:r>
      <w:r w:rsidRPr="009177F1">
        <w:rPr>
          <w:rFonts w:ascii="KDRS" w:hAnsi="KDRS"/>
          <w:lang w:val="ru-RU"/>
        </w:rPr>
        <w:t>хъ на низину, и преже оцищаеть и приготовляеть (</w:t>
      </w:r>
      <w:r w:rsidRPr="00413D00">
        <w:t>τελο</w:t>
      </w:r>
      <w:r w:rsidRPr="00940A90">
        <w:t>ῦ</w:t>
      </w:r>
      <w:r w:rsidRPr="00413D00">
        <w:t>σα</w:t>
      </w:r>
      <w:r w:rsidRPr="009177F1">
        <w:rPr>
          <w:rFonts w:ascii="KDRS" w:hAnsi="KDRS"/>
          <w:lang w:val="ru-RU"/>
        </w:rPr>
        <w:t>). Ж.Андр.Юрод.</w:t>
      </w:r>
      <w:r w:rsidRPr="009177F1">
        <w:rPr>
          <w:rFonts w:ascii="KDRS" w:hAnsi="KDRS"/>
          <w:vertAlign w:val="superscript"/>
          <w:lang w:val="ru-RU"/>
        </w:rPr>
        <w:t>1</w:t>
      </w:r>
      <w:r w:rsidRPr="009177F1">
        <w:rPr>
          <w:rFonts w:ascii="KDRS" w:hAnsi="KDRS"/>
          <w:lang w:val="ru-RU"/>
        </w:rPr>
        <w:t xml:space="preserve">, 365. </w:t>
      </w:r>
      <w:r>
        <w:rPr>
          <w:rFonts w:ascii="KDRS" w:hAnsi="KDRS"/>
        </w:rPr>
        <w:t>XIV </w:t>
      </w:r>
      <w:r w:rsidRPr="009177F1">
        <w:rPr>
          <w:rFonts w:ascii="KDRS" w:hAnsi="KDRS"/>
          <w:lang w:val="ru-RU"/>
        </w:rPr>
        <w:t>в. Гд</w:t>
      </w:r>
      <w:r w:rsidRPr="009177F1">
        <w:rPr>
          <w:lang w:val="ru-RU"/>
        </w:rPr>
        <w:t>ѣ</w:t>
      </w:r>
      <w:r w:rsidRPr="009177F1">
        <w:rPr>
          <w:rFonts w:ascii="KDRS" w:hAnsi="KDRS"/>
          <w:lang w:val="ru-RU"/>
        </w:rPr>
        <w:t xml:space="preserve"> великие стужи бываютъ, и строят тамъ землю къ с</w:t>
      </w:r>
      <w:r w:rsidRPr="009177F1">
        <w:rPr>
          <w:lang w:val="ru-RU"/>
        </w:rPr>
        <w:t>ѣ</w:t>
      </w:r>
      <w:r w:rsidRPr="009177F1">
        <w:rPr>
          <w:rFonts w:ascii="KDRS" w:hAnsi="KDRS"/>
          <w:lang w:val="ru-RU"/>
        </w:rPr>
        <w:t>янию ржи, чтобы… студено не пом</w:t>
      </w:r>
      <w:r w:rsidRPr="009177F1">
        <w:rPr>
          <w:lang w:val="ru-RU"/>
        </w:rPr>
        <w:t>ѣ</w:t>
      </w:r>
      <w:r w:rsidRPr="009177F1">
        <w:rPr>
          <w:rFonts w:ascii="KDRS" w:hAnsi="KDRS"/>
          <w:lang w:val="ru-RU"/>
        </w:rPr>
        <w:t xml:space="preserve">шало </w:t>
      </w:r>
      <w:r w:rsidRPr="009177F1">
        <w:rPr>
          <w:lang w:val="ru-RU"/>
        </w:rPr>
        <w:t>(</w:t>
      </w:r>
      <w:r>
        <w:t>sprawui</w:t>
      </w:r>
      <w:r w:rsidRPr="009177F1">
        <w:rPr>
          <w:lang w:val="ru-RU"/>
        </w:rPr>
        <w:t>ą).</w:t>
      </w:r>
      <w:r w:rsidRPr="009177F1">
        <w:rPr>
          <w:rFonts w:ascii="KDRS" w:hAnsi="KDRS"/>
          <w:lang w:val="ru-RU"/>
        </w:rPr>
        <w:t xml:space="preserve"> Назиратель, 482. </w:t>
      </w:r>
      <w:r>
        <w:rPr>
          <w:rFonts w:ascii="KDRS" w:hAnsi="KDRS"/>
        </w:rPr>
        <w:t>XVI </w:t>
      </w:r>
      <w:r w:rsidRPr="009177F1">
        <w:rPr>
          <w:rFonts w:ascii="KDRS" w:hAnsi="KDRS"/>
          <w:lang w:val="ru-RU"/>
        </w:rPr>
        <w:t>в. Бояринъ и воеводы вел</w:t>
      </w:r>
      <w:r w:rsidRPr="009177F1">
        <w:rPr>
          <w:lang w:val="ru-RU"/>
        </w:rPr>
        <w:t>ѣ</w:t>
      </w:r>
      <w:r w:rsidRPr="009177F1">
        <w:rPr>
          <w:rFonts w:ascii="KDRS" w:hAnsi="KDRS"/>
          <w:lang w:val="ru-RU"/>
        </w:rPr>
        <w:t>ли под винограднои сад м</w:t>
      </w:r>
      <w:r w:rsidRPr="009177F1">
        <w:rPr>
          <w:lang w:val="ru-RU"/>
        </w:rPr>
        <w:t>ѣ</w:t>
      </w:r>
      <w:r w:rsidRPr="009177F1">
        <w:rPr>
          <w:rFonts w:ascii="KDRS" w:hAnsi="KDRS"/>
          <w:lang w:val="ru-RU"/>
        </w:rPr>
        <w:t>ста строит&lt;ь&gt;, а для работы к тому садовому строен&lt;ь&gt;ю вел</w:t>
      </w:r>
      <w:r w:rsidRPr="009177F1">
        <w:rPr>
          <w:lang w:val="ru-RU"/>
        </w:rPr>
        <w:t>ѣ</w:t>
      </w:r>
      <w:r w:rsidRPr="009177F1">
        <w:rPr>
          <w:rFonts w:ascii="KDRS" w:hAnsi="KDRS"/>
          <w:lang w:val="ru-RU"/>
        </w:rPr>
        <w:t>ли имат&lt;ь&gt; тюремныхъ сид</w:t>
      </w:r>
      <w:r w:rsidRPr="009177F1">
        <w:rPr>
          <w:lang w:val="ru-RU"/>
        </w:rPr>
        <w:t>ѣ</w:t>
      </w:r>
      <w:r w:rsidRPr="009177F1">
        <w:rPr>
          <w:rFonts w:ascii="KDRS" w:hAnsi="KDRS"/>
          <w:lang w:val="ru-RU"/>
        </w:rPr>
        <w:t>лцов. Астрах.а., №</w:t>
      </w:r>
      <w:r>
        <w:rPr>
          <w:rFonts w:ascii="KDRS" w:hAnsi="KDRS"/>
        </w:rPr>
        <w:t> </w:t>
      </w:r>
      <w:r w:rsidRPr="009177F1">
        <w:rPr>
          <w:rFonts w:ascii="KDRS" w:hAnsi="KDRS"/>
          <w:lang w:val="ru-RU"/>
        </w:rPr>
        <w:t>2228, сст.</w:t>
      </w:r>
      <w:r>
        <w:rPr>
          <w:rFonts w:ascii="KDRS" w:hAnsi="KDRS"/>
        </w:rPr>
        <w:t> </w:t>
      </w:r>
      <w:r w:rsidRPr="009177F1">
        <w:rPr>
          <w:rFonts w:ascii="KDRS" w:hAnsi="KDRS"/>
          <w:lang w:val="ru-RU"/>
        </w:rPr>
        <w:t>7. Наказ 1650</w:t>
      </w:r>
      <w:r>
        <w:rPr>
          <w:rFonts w:ascii="KDRS" w:hAnsi="KDRS"/>
        </w:rPr>
        <w:t> </w:t>
      </w:r>
      <w:r w:rsidRPr="009177F1">
        <w:rPr>
          <w:rFonts w:ascii="KDRS" w:hAnsi="KDRS"/>
          <w:lang w:val="ru-RU"/>
        </w:rPr>
        <w:t>г. Они… т</w:t>
      </w:r>
      <w:r w:rsidRPr="009177F1">
        <w:rPr>
          <w:lang w:val="ru-RU"/>
        </w:rPr>
        <w:t>ѣ</w:t>
      </w:r>
      <w:r w:rsidRPr="009177F1">
        <w:rPr>
          <w:rFonts w:ascii="KDRS" w:hAnsi="KDRS"/>
          <w:lang w:val="ru-RU"/>
        </w:rPr>
        <w:t xml:space="preserve"> лососи станутъ ловить и </w:t>
      </w:r>
      <w:r w:rsidRPr="009177F1">
        <w:rPr>
          <w:rFonts w:ascii="KDRS" w:hAnsi="KDRS"/>
          <w:lang w:val="ru-RU"/>
        </w:rPr>
        <w:lastRenderedPageBreak/>
        <w:t>сажать въ садъ и строить къ зимнему пути к Москве. Кн.прих.-расх.Синб., 142. 1667</w:t>
      </w:r>
      <w:r>
        <w:rPr>
          <w:rFonts w:ascii="KDRS" w:hAnsi="KDRS"/>
        </w:rPr>
        <w:t> </w:t>
      </w:r>
      <w:r w:rsidRPr="009177F1">
        <w:rPr>
          <w:rFonts w:ascii="KDRS" w:hAnsi="KDRS"/>
          <w:lang w:val="ru-RU"/>
        </w:rPr>
        <w:t>г. Облекоша его [цесаревича] во многоценные ризы и начаша [мудрецы] строити пут&lt;ь&gt; его, утре же пред нимъ два мудреца по</w:t>
      </w:r>
      <w:r w:rsidRPr="009177F1">
        <w:rPr>
          <w:lang w:val="ru-RU"/>
        </w:rPr>
        <w:t>ѣ</w:t>
      </w:r>
      <w:r w:rsidRPr="009177F1">
        <w:rPr>
          <w:rFonts w:ascii="KDRS" w:hAnsi="KDRS"/>
          <w:lang w:val="ru-RU"/>
        </w:rPr>
        <w:t xml:space="preserve">хали. Ист.семи мудр., 101. </w:t>
      </w:r>
      <w:r>
        <w:rPr>
          <w:rFonts w:ascii="KDRS" w:hAnsi="KDRS"/>
        </w:rPr>
        <w:t>XVII </w:t>
      </w:r>
      <w:r w:rsidRPr="009177F1">
        <w:rPr>
          <w:rFonts w:ascii="KDRS" w:hAnsi="KDRS"/>
          <w:lang w:val="ru-RU"/>
        </w:rPr>
        <w:t>в.</w:t>
      </w:r>
      <w:r w:rsidRPr="009177F1">
        <w:rPr>
          <w:rFonts w:ascii="KDRS" w:hAnsi="KDRS"/>
          <w:spacing w:val="40"/>
          <w:lang w:val="ru-RU"/>
        </w:rPr>
        <w:t xml:space="preserve"> Строити путь </w:t>
      </w:r>
      <w:r w:rsidRPr="009177F1">
        <w:rPr>
          <w:rFonts w:ascii="KDRS" w:hAnsi="KDRS"/>
          <w:lang w:val="ru-RU"/>
        </w:rPr>
        <w:t xml:space="preserve">см. </w:t>
      </w:r>
      <w:r w:rsidRPr="009177F1">
        <w:rPr>
          <w:rFonts w:ascii="KDRS" w:hAnsi="KDRS"/>
          <w:b/>
          <w:lang w:val="ru-RU"/>
        </w:rPr>
        <w:t>путь</w:t>
      </w:r>
      <w:r w:rsidRPr="009177F1">
        <w:rPr>
          <w:rFonts w:ascii="KDRS" w:hAnsi="KDRS"/>
          <w:lang w:val="ru-RU"/>
        </w:rPr>
        <w:t>.</w:t>
      </w:r>
    </w:p>
    <w:p w14:paraId="3FAAFAAF"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rFonts w:ascii="KDRS" w:hAnsi="KDRS"/>
          <w:lang w:val="ru-RU"/>
        </w:rPr>
        <w:t xml:space="preserve">8. </w:t>
      </w:r>
      <w:r w:rsidRPr="009177F1">
        <w:rPr>
          <w:rFonts w:ascii="KDRS" w:hAnsi="KDRS"/>
          <w:i/>
          <w:lang w:val="ru-RU"/>
        </w:rPr>
        <w:t xml:space="preserve">Готовить </w:t>
      </w:r>
      <w:r w:rsidRPr="009177F1">
        <w:rPr>
          <w:rFonts w:ascii="KDRS" w:hAnsi="KDRS"/>
          <w:lang w:val="ru-RU"/>
        </w:rPr>
        <w:t>(</w:t>
      </w:r>
      <w:r w:rsidRPr="009177F1">
        <w:rPr>
          <w:rFonts w:ascii="KDRS" w:hAnsi="KDRS"/>
          <w:i/>
          <w:lang w:val="ru-RU"/>
        </w:rPr>
        <w:t>еду, питье, лекарства</w:t>
      </w:r>
      <w:r w:rsidRPr="009177F1">
        <w:rPr>
          <w:rFonts w:ascii="KDRS" w:hAnsi="KDRS"/>
          <w:lang w:val="ru-RU"/>
        </w:rPr>
        <w:t>)</w:t>
      </w:r>
      <w:r w:rsidRPr="009177F1">
        <w:rPr>
          <w:rFonts w:ascii="KDRS" w:hAnsi="KDRS"/>
          <w:i/>
          <w:lang w:val="ru-RU"/>
        </w:rPr>
        <w:t>.</w:t>
      </w:r>
      <w:r w:rsidRPr="009177F1">
        <w:rPr>
          <w:rFonts w:ascii="KDRS" w:hAnsi="KDRS"/>
          <w:lang w:val="ru-RU"/>
        </w:rPr>
        <w:t xml:space="preserve"> Азъ ему строю сокъ (</w:t>
      </w:r>
      <w:r w:rsidRPr="006A12CB">
        <w:t>ἀ</w:t>
      </w:r>
      <w:r w:rsidRPr="00413D00">
        <w:t>ρτ</w:t>
      </w:r>
      <w:r w:rsidRPr="006A12CB">
        <w:t>ύ</w:t>
      </w:r>
      <w:r w:rsidRPr="00413D00">
        <w:t>ω</w:t>
      </w:r>
      <w:r w:rsidRPr="009177F1">
        <w:rPr>
          <w:lang w:val="ru-RU"/>
        </w:rPr>
        <w:t xml:space="preserve"> </w:t>
      </w:r>
      <w:r w:rsidRPr="00413D00">
        <w:t>α</w:t>
      </w:r>
      <w:r w:rsidRPr="006A12CB">
        <w:t>ὐ</w:t>
      </w:r>
      <w:r w:rsidRPr="00413D00">
        <w:t>τ</w:t>
      </w:r>
      <w:r w:rsidRPr="006A12CB">
        <w:t>ῷ</w:t>
      </w:r>
      <w:r w:rsidRPr="009177F1">
        <w:rPr>
          <w:lang w:val="ru-RU"/>
        </w:rPr>
        <w:t xml:space="preserve"> </w:t>
      </w:r>
      <w:r w:rsidRPr="00413D00">
        <w:t>χ</w:t>
      </w:r>
      <w:r w:rsidRPr="006A12CB">
        <w:t>ύ</w:t>
      </w:r>
      <w:r w:rsidRPr="00413D00">
        <w:t>τραν</w:t>
      </w:r>
      <w:r w:rsidRPr="009177F1">
        <w:rPr>
          <w:rFonts w:ascii="KDRS" w:hAnsi="KDRS"/>
          <w:lang w:val="ru-RU"/>
        </w:rPr>
        <w:t xml:space="preserve">). (Сл.Ио.Злат.) ВМЧ, Ноябрь 13–15, 1030. </w:t>
      </w:r>
      <w:r>
        <w:rPr>
          <w:rFonts w:ascii="KDRS" w:hAnsi="KDRS"/>
        </w:rPr>
        <w:t>XVI </w:t>
      </w:r>
      <w:r w:rsidRPr="009177F1">
        <w:rPr>
          <w:rFonts w:ascii="KDRS" w:hAnsi="KDRS"/>
          <w:lang w:val="ru-RU"/>
        </w:rPr>
        <w:t xml:space="preserve">в. ~ </w:t>
      </w:r>
      <w:r>
        <w:rPr>
          <w:rFonts w:ascii="KDRS" w:hAnsi="KDRS"/>
        </w:rPr>
        <w:t>XV</w:t>
      </w:r>
      <w:r w:rsidRPr="009177F1">
        <w:rPr>
          <w:rFonts w:ascii="KDRS" w:hAnsi="KDRS"/>
          <w:lang w:val="ru-RU"/>
        </w:rPr>
        <w:t xml:space="preserve"> в. Указ о всяких овощах о розных, как ихъ строити и д</w:t>
      </w:r>
      <w:r w:rsidRPr="009177F1">
        <w:rPr>
          <w:lang w:val="ru-RU"/>
        </w:rPr>
        <w:t>ѣ</w:t>
      </w:r>
      <w:r w:rsidRPr="009177F1">
        <w:rPr>
          <w:rFonts w:ascii="KDRS" w:hAnsi="KDRS"/>
          <w:lang w:val="ru-RU"/>
        </w:rPr>
        <w:t xml:space="preserve">лати. Дм., 157. </w:t>
      </w:r>
      <w:r>
        <w:rPr>
          <w:rFonts w:ascii="KDRS" w:hAnsi="KDRS"/>
        </w:rPr>
        <w:t>XVI </w:t>
      </w:r>
      <w:r w:rsidRPr="009177F1">
        <w:rPr>
          <w:rFonts w:ascii="KDRS" w:hAnsi="KDRS"/>
          <w:lang w:val="ru-RU"/>
        </w:rPr>
        <w:t xml:space="preserve">в. Стройте меды многи. Ж.кн.Ольги, 12. </w:t>
      </w:r>
      <w:r>
        <w:rPr>
          <w:rFonts w:ascii="KDRS" w:hAnsi="KDRS"/>
        </w:rPr>
        <w:t>XVI </w:t>
      </w:r>
      <w:r w:rsidRPr="009177F1">
        <w:rPr>
          <w:rFonts w:ascii="KDRS" w:hAnsi="KDRS"/>
          <w:lang w:val="ru-RU"/>
        </w:rPr>
        <w:t>в. Данилъ… повел</w:t>
      </w:r>
      <w:r w:rsidRPr="009177F1">
        <w:rPr>
          <w:lang w:val="ru-RU"/>
        </w:rPr>
        <w:t>ѣ</w:t>
      </w:r>
      <w:r w:rsidRPr="009177F1">
        <w:rPr>
          <w:rFonts w:ascii="KDRS" w:hAnsi="KDRS"/>
          <w:lang w:val="ru-RU"/>
        </w:rPr>
        <w:t xml:space="preserve"> новый квасъ строити. Ж.Дан.Пер., 49. </w:t>
      </w:r>
      <w:r>
        <w:rPr>
          <w:rFonts w:ascii="KDRS" w:hAnsi="KDRS"/>
        </w:rPr>
        <w:t>XVI </w:t>
      </w:r>
      <w:r w:rsidRPr="009177F1">
        <w:rPr>
          <w:rFonts w:ascii="KDRS" w:hAnsi="KDRS"/>
          <w:lang w:val="ru-RU"/>
        </w:rPr>
        <w:t>в. В Верхотурском у</w:t>
      </w:r>
      <w:r w:rsidRPr="009177F1">
        <w:rPr>
          <w:lang w:val="ru-RU"/>
        </w:rPr>
        <w:t>ѣ</w:t>
      </w:r>
      <w:r w:rsidRPr="009177F1">
        <w:rPr>
          <w:rFonts w:ascii="KDRS" w:hAnsi="KDRS"/>
          <w:lang w:val="ru-RU"/>
        </w:rPr>
        <w:t>зд</w:t>
      </w:r>
      <w:r w:rsidRPr="009177F1">
        <w:rPr>
          <w:lang w:val="ru-RU"/>
        </w:rPr>
        <w:t>ѣ</w:t>
      </w:r>
      <w:r w:rsidRPr="009177F1">
        <w:rPr>
          <w:rFonts w:ascii="KDRS" w:hAnsi="KDRS"/>
          <w:lang w:val="ru-RU"/>
        </w:rPr>
        <w:t xml:space="preserve"> в селех и в дрв</w:t>
      </w:r>
      <w:r w:rsidRPr="009177F1">
        <w:rPr>
          <w:lang w:val="ru-RU"/>
        </w:rPr>
        <w:t>҃</w:t>
      </w:r>
      <w:r w:rsidRPr="009177F1">
        <w:rPr>
          <w:rFonts w:ascii="KDRS" w:hAnsi="KDRS"/>
          <w:lang w:val="ru-RU"/>
        </w:rPr>
        <w:t>нях сыскиват&lt;ь&gt; лекарственных трав и из них строит&lt;ь&gt; лекарства и вотки. А.Верхот.съезж.избы, карт. 14. Память 1669</w:t>
      </w:r>
      <w:r>
        <w:rPr>
          <w:rFonts w:ascii="KDRS" w:hAnsi="KDRS"/>
        </w:rPr>
        <w:t> </w:t>
      </w:r>
      <w:r w:rsidRPr="009177F1">
        <w:rPr>
          <w:rFonts w:ascii="KDRS" w:hAnsi="KDRS"/>
          <w:lang w:val="ru-RU"/>
        </w:rPr>
        <w:t>г. Набравъ лекарственныхъ травъ, строить из нихъ лекарства и водки и присылать къ Москв</w:t>
      </w:r>
      <w:r w:rsidRPr="009177F1">
        <w:rPr>
          <w:lang w:val="ru-RU"/>
        </w:rPr>
        <w:t>ѣ</w:t>
      </w:r>
      <w:r w:rsidRPr="009177F1">
        <w:rPr>
          <w:rFonts w:ascii="KDRS" w:hAnsi="KDRS"/>
          <w:lang w:val="ru-RU"/>
        </w:rPr>
        <w:t xml:space="preserve">. АИ </w:t>
      </w:r>
      <w:r>
        <w:rPr>
          <w:rFonts w:ascii="KDRS" w:hAnsi="KDRS"/>
        </w:rPr>
        <w:t>IV</w:t>
      </w:r>
      <w:r w:rsidRPr="009177F1">
        <w:rPr>
          <w:rFonts w:ascii="KDRS" w:hAnsi="KDRS"/>
          <w:lang w:val="ru-RU"/>
        </w:rPr>
        <w:t>, 561. 1675</w:t>
      </w:r>
      <w:r>
        <w:rPr>
          <w:rFonts w:ascii="KDRS" w:hAnsi="KDRS"/>
        </w:rPr>
        <w:t> </w:t>
      </w:r>
      <w:r w:rsidRPr="009177F1">
        <w:rPr>
          <w:rFonts w:ascii="KDRS" w:hAnsi="KDRS"/>
          <w:lang w:val="ru-RU"/>
        </w:rPr>
        <w:t xml:space="preserve">г. Онъ де Сережка про нихъ </w:t>
      </w:r>
      <w:r w:rsidRPr="009177F1">
        <w:rPr>
          <w:lang w:val="ru-RU"/>
        </w:rPr>
        <w:t>ѣ</w:t>
      </w:r>
      <w:r w:rsidRPr="009177F1">
        <w:rPr>
          <w:rFonts w:ascii="KDRS" w:hAnsi="KDRS"/>
          <w:lang w:val="ru-RU"/>
        </w:rPr>
        <w:t>ству строилъ, и полюбилась де архиепископу потрохъ судачей. Д.Иос.Колом., 110. 1675</w:t>
      </w:r>
      <w:r>
        <w:rPr>
          <w:rFonts w:ascii="KDRS" w:hAnsi="KDRS"/>
        </w:rPr>
        <w:t> </w:t>
      </w:r>
      <w:r w:rsidRPr="009177F1">
        <w:rPr>
          <w:rFonts w:ascii="KDRS" w:hAnsi="KDRS"/>
          <w:lang w:val="ru-RU"/>
        </w:rPr>
        <w:t xml:space="preserve">г. Питье ихъ пиво… вина горячево пьютъ слишкомъ, вина строятъ различныя. Косм.Арс., 17. </w:t>
      </w:r>
      <w:r>
        <w:rPr>
          <w:rFonts w:ascii="KDRS" w:hAnsi="KDRS"/>
        </w:rPr>
        <w:t>XVII </w:t>
      </w:r>
      <w:r w:rsidRPr="009177F1">
        <w:rPr>
          <w:rFonts w:ascii="KDRS" w:hAnsi="KDRS"/>
          <w:lang w:val="ru-RU"/>
        </w:rPr>
        <w:t>в.</w:t>
      </w:r>
      <w:r w:rsidRPr="009177F1">
        <w:rPr>
          <w:rFonts w:ascii="KDRS" w:hAnsi="KDRS"/>
          <w:spacing w:val="40"/>
          <w:lang w:val="ru-RU"/>
        </w:rPr>
        <w:t xml:space="preserve"> </w:t>
      </w:r>
      <w:r w:rsidRPr="009177F1">
        <w:rPr>
          <w:rFonts w:ascii="KDRS" w:hAnsi="KDRS"/>
          <w:lang w:val="ru-RU"/>
        </w:rPr>
        <w:t>Подобна бо еси царю Феодосию… труды рукъ своихъ нищимъ вручаше, и пищу себ</w:t>
      </w:r>
      <w:r w:rsidRPr="009177F1">
        <w:rPr>
          <w:lang w:val="ru-RU"/>
        </w:rPr>
        <w:t>ѣ</w:t>
      </w:r>
      <w:r w:rsidRPr="009177F1">
        <w:rPr>
          <w:rFonts w:ascii="KDRS" w:hAnsi="KDRS"/>
          <w:lang w:val="ru-RU"/>
        </w:rPr>
        <w:t xml:space="preserve"> нужную отъ рукод</w:t>
      </w:r>
      <w:r w:rsidRPr="009177F1">
        <w:rPr>
          <w:lang w:val="ru-RU"/>
        </w:rPr>
        <w:t>ѣ</w:t>
      </w:r>
      <w:r w:rsidRPr="009177F1">
        <w:rPr>
          <w:rFonts w:ascii="KDRS" w:hAnsi="KDRS"/>
          <w:lang w:val="ru-RU"/>
        </w:rPr>
        <w:t>лия своего строя, мниховъ же и нищихъ з</w:t>
      </w:r>
      <w:r w:rsidRPr="009177F1">
        <w:rPr>
          <w:lang w:val="ru-RU"/>
        </w:rPr>
        <w:t>ѣ</w:t>
      </w:r>
      <w:r w:rsidRPr="009177F1">
        <w:rPr>
          <w:rFonts w:ascii="KDRS" w:hAnsi="KDRS"/>
          <w:lang w:val="ru-RU"/>
        </w:rPr>
        <w:t xml:space="preserve">ло любяше. Ав.Кн.бес., 415. </w:t>
      </w:r>
      <w:r>
        <w:rPr>
          <w:rFonts w:ascii="KDRS" w:hAnsi="KDRS"/>
        </w:rPr>
        <w:t>XVIII </w:t>
      </w:r>
      <w:r w:rsidRPr="009177F1">
        <w:rPr>
          <w:rFonts w:ascii="KDRS" w:hAnsi="KDRS"/>
          <w:lang w:val="ru-RU"/>
        </w:rPr>
        <w:t>в. ~ 1675</w:t>
      </w:r>
      <w:r>
        <w:rPr>
          <w:rFonts w:ascii="KDRS" w:hAnsi="KDRS"/>
        </w:rPr>
        <w:t> </w:t>
      </w:r>
      <w:r w:rsidRPr="009177F1">
        <w:rPr>
          <w:rFonts w:ascii="KDRS" w:hAnsi="KDRS"/>
          <w:lang w:val="ru-RU"/>
        </w:rPr>
        <w:t xml:space="preserve">г. </w:t>
      </w:r>
    </w:p>
    <w:p w14:paraId="1D5FDFB9"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rFonts w:ascii="KDRS" w:hAnsi="KDRS"/>
          <w:lang w:val="ru-RU"/>
        </w:rPr>
        <w:t xml:space="preserve">9. </w:t>
      </w:r>
      <w:r w:rsidRPr="0042066B">
        <w:rPr>
          <w:rFonts w:ascii="KDRS" w:hAnsi="KDRS"/>
          <w:sz w:val="22"/>
          <w:szCs w:val="20"/>
          <w:lang w:val="ru-RU"/>
        </w:rPr>
        <w:t xml:space="preserve">Кого во что. </w:t>
      </w:r>
      <w:r w:rsidRPr="009177F1">
        <w:rPr>
          <w:rFonts w:ascii="KDRS" w:hAnsi="KDRS"/>
          <w:i/>
          <w:lang w:val="ru-RU"/>
        </w:rPr>
        <w:t>Зачислять, назначать</w:t>
      </w:r>
      <w:r w:rsidRPr="009177F1">
        <w:rPr>
          <w:rFonts w:ascii="KDRS" w:hAnsi="KDRS"/>
          <w:lang w:val="ru-RU"/>
        </w:rPr>
        <w:t>. Не подобаеть епискупу или причетнику въ мирьскыа саны строити своих чадъ (</w:t>
      </w:r>
      <w:r w:rsidRPr="00413D00">
        <w:t>ἐμαγκιπατε</w:t>
      </w:r>
      <w:r w:rsidRPr="006A12CB">
        <w:t>ύ</w:t>
      </w:r>
      <w:r w:rsidRPr="00413D00">
        <w:t>ειν</w:t>
      </w:r>
      <w:r w:rsidRPr="009177F1">
        <w:rPr>
          <w:rFonts w:ascii="KDRS" w:hAnsi="KDRS"/>
          <w:lang w:val="ru-RU"/>
        </w:rPr>
        <w:t xml:space="preserve">). (Тит. </w:t>
      </w:r>
      <w:r>
        <w:rPr>
          <w:rFonts w:ascii="KDRS" w:hAnsi="KDRS"/>
        </w:rPr>
        <w:t>VIII</w:t>
      </w:r>
      <w:r w:rsidRPr="009177F1">
        <w:rPr>
          <w:rFonts w:ascii="KDRS" w:hAnsi="KDRS"/>
          <w:lang w:val="ru-RU"/>
        </w:rPr>
        <w:t>, 9)</w:t>
      </w:r>
      <w:r w:rsidRPr="009177F1">
        <w:rPr>
          <w:lang w:val="ru-RU"/>
        </w:rPr>
        <w:t xml:space="preserve"> </w:t>
      </w:r>
      <w:r w:rsidRPr="009177F1">
        <w:rPr>
          <w:rFonts w:ascii="KDRS" w:hAnsi="KDRS"/>
          <w:lang w:val="ru-RU"/>
        </w:rPr>
        <w:t xml:space="preserve">Ефр.корм., 24. </w:t>
      </w:r>
      <w:r>
        <w:rPr>
          <w:rFonts w:ascii="KDRS" w:hAnsi="KDRS"/>
        </w:rPr>
        <w:t>XII </w:t>
      </w:r>
      <w:r w:rsidRPr="009177F1">
        <w:rPr>
          <w:rFonts w:ascii="KDRS" w:hAnsi="KDRS"/>
          <w:lang w:val="ru-RU"/>
        </w:rPr>
        <w:t>в. Понеже убо ув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хомъ въ арменьск</w:t>
      </w:r>
      <w:r w:rsidRPr="009177F1">
        <w:rPr>
          <w:lang w:val="ru-RU"/>
        </w:rPr>
        <w:t>ѣ</w:t>
      </w:r>
      <w:r w:rsidRPr="009177F1">
        <w:rPr>
          <w:rFonts w:ascii="KDRS" w:hAnsi="KDRS"/>
          <w:lang w:val="ru-RU"/>
        </w:rPr>
        <w:t>и стран</w:t>
      </w:r>
      <w:r w:rsidRPr="009177F1">
        <w:rPr>
          <w:lang w:val="ru-RU"/>
        </w:rPr>
        <w:t>ѣ</w:t>
      </w:r>
      <w:r w:rsidRPr="009177F1">
        <w:rPr>
          <w:rFonts w:ascii="KDRS" w:hAnsi="KDRS"/>
          <w:lang w:val="ru-RU"/>
        </w:rPr>
        <w:t xml:space="preserve"> едины въ клиросъ отъ рода чистителескааго строити, жидовьскымь обычаемъ въсл</w:t>
      </w:r>
      <w:r w:rsidRPr="009177F1">
        <w:rPr>
          <w:lang w:val="ru-RU"/>
        </w:rPr>
        <w:t>ѣ</w:t>
      </w:r>
      <w:r w:rsidRPr="009177F1">
        <w:rPr>
          <w:rFonts w:ascii="KDRS" w:hAnsi="KDRS"/>
          <w:lang w:val="ru-RU"/>
        </w:rPr>
        <w:t>дующемъ се творити начинающемъ, н</w:t>
      </w:r>
      <w:r w:rsidRPr="009177F1">
        <w:rPr>
          <w:lang w:val="ru-RU"/>
        </w:rPr>
        <w:t>ѣ</w:t>
      </w:r>
      <w:r w:rsidRPr="009177F1">
        <w:rPr>
          <w:rFonts w:ascii="KDRS" w:hAnsi="KDRS"/>
          <w:lang w:val="ru-RU"/>
        </w:rPr>
        <w:t>кыя же отъ нихъ и не острижены и не сще</w:t>
      </w:r>
      <w:r w:rsidRPr="009177F1">
        <w:rPr>
          <w:lang w:val="ru-RU"/>
        </w:rPr>
        <w:t>҃</w:t>
      </w:r>
      <w:r w:rsidRPr="009177F1">
        <w:rPr>
          <w:rFonts w:ascii="KDRS" w:hAnsi="KDRS"/>
          <w:lang w:val="ru-RU"/>
        </w:rPr>
        <w:t>ны (</w:t>
      </w:r>
      <w:r w:rsidRPr="00413D00">
        <w:t>κατατάττεσθαι</w:t>
      </w:r>
      <w:r w:rsidRPr="009177F1">
        <w:rPr>
          <w:rFonts w:ascii="KDRS" w:hAnsi="KDRS"/>
          <w:lang w:val="ru-RU"/>
        </w:rPr>
        <w:t>). (Трул. 33) Там же, 166.</w:t>
      </w:r>
      <w:r w:rsidRPr="009177F1">
        <w:rPr>
          <w:lang w:val="ru-RU"/>
        </w:rPr>
        <w:t xml:space="preserve"> </w:t>
      </w:r>
      <w:r w:rsidRPr="009177F1">
        <w:rPr>
          <w:rFonts w:ascii="KDRS" w:hAnsi="KDRS"/>
          <w:spacing w:val="40"/>
          <w:lang w:val="ru-RU"/>
        </w:rPr>
        <w:t xml:space="preserve">Строити </w:t>
      </w:r>
      <w:r w:rsidRPr="009177F1">
        <w:rPr>
          <w:rFonts w:ascii="KDRS" w:hAnsi="KDRS"/>
          <w:lang w:val="ru-RU"/>
        </w:rPr>
        <w:t xml:space="preserve">(кого-л.) </w:t>
      </w:r>
      <w:r w:rsidRPr="009177F1">
        <w:rPr>
          <w:rFonts w:ascii="KDRS" w:hAnsi="KDRS"/>
          <w:spacing w:val="20"/>
          <w:lang w:val="ru-RU"/>
        </w:rPr>
        <w:t>въ пашенные оброчные крестьяне, въ посадские люди</w:t>
      </w:r>
      <w:r w:rsidRPr="009177F1">
        <w:rPr>
          <w:rFonts w:ascii="KDRS" w:hAnsi="KDRS"/>
          <w:lang w:val="ru-RU"/>
        </w:rPr>
        <w:t xml:space="preserve"> – </w:t>
      </w:r>
      <w:r w:rsidRPr="009177F1">
        <w:rPr>
          <w:rFonts w:ascii="KDRS" w:hAnsi="KDRS"/>
          <w:i/>
          <w:lang w:val="ru-RU"/>
        </w:rPr>
        <w:t>зачислять в разряд податных, тяглых людей</w:t>
      </w:r>
      <w:r w:rsidRPr="009177F1">
        <w:rPr>
          <w:rFonts w:ascii="KDRS" w:hAnsi="KDRS"/>
          <w:lang w:val="ru-RU"/>
        </w:rPr>
        <w:t>. А прежние воеводы, о томъ не рад</w:t>
      </w:r>
      <w:r w:rsidRPr="009177F1">
        <w:rPr>
          <w:lang w:val="ru-RU"/>
        </w:rPr>
        <w:t>ѣ</w:t>
      </w:r>
      <w:r w:rsidRPr="009177F1">
        <w:rPr>
          <w:rFonts w:ascii="KDRS" w:hAnsi="KDRS"/>
          <w:lang w:val="ru-RU"/>
        </w:rPr>
        <w:t xml:space="preserve">я, такихъ прихожихъ людей въ Сибири не выискивали, въ посацские люди, и въ пашенные и въ оброчные крестьяне не строили. ДАИ </w:t>
      </w:r>
      <w:r>
        <w:rPr>
          <w:rFonts w:ascii="KDRS" w:hAnsi="KDRS"/>
        </w:rPr>
        <w:t>III</w:t>
      </w:r>
      <w:r w:rsidRPr="009177F1">
        <w:rPr>
          <w:rFonts w:ascii="KDRS" w:hAnsi="KDRS"/>
          <w:lang w:val="ru-RU"/>
        </w:rPr>
        <w:t>, 65. 1647 г</w:t>
      </w:r>
      <w:r w:rsidRPr="009177F1">
        <w:rPr>
          <w:lang w:val="ru-RU"/>
        </w:rPr>
        <w:t>.</w:t>
      </w:r>
      <w:r w:rsidRPr="009177F1">
        <w:rPr>
          <w:rFonts w:ascii="KDRS" w:hAnsi="KDRS"/>
          <w:lang w:val="ru-RU"/>
        </w:rPr>
        <w:t xml:space="preserve"> </w:t>
      </w:r>
      <w:r w:rsidRPr="009177F1">
        <w:rPr>
          <w:rFonts w:ascii="KDRS" w:hAnsi="KDRS"/>
          <w:spacing w:val="40"/>
          <w:lang w:val="ru-RU"/>
        </w:rPr>
        <w:t>Строити</w:t>
      </w:r>
      <w:r w:rsidRPr="009177F1">
        <w:rPr>
          <w:rFonts w:ascii="KDRS" w:hAnsi="KDRS"/>
          <w:lang w:val="ru-RU"/>
        </w:rPr>
        <w:t xml:space="preserve"> (кого-л.)</w:t>
      </w:r>
      <w:r w:rsidRPr="009177F1">
        <w:rPr>
          <w:rFonts w:ascii="KDRS" w:hAnsi="KDRS"/>
          <w:spacing w:val="40"/>
          <w:lang w:val="ru-RU"/>
        </w:rPr>
        <w:t xml:space="preserve"> </w:t>
      </w:r>
      <w:r w:rsidRPr="009177F1">
        <w:rPr>
          <w:rFonts w:ascii="KDRS" w:hAnsi="KDRS"/>
          <w:spacing w:val="20"/>
          <w:lang w:val="ru-RU"/>
        </w:rPr>
        <w:t>въ пашню, тягло, ясакъ</w:t>
      </w:r>
      <w:r w:rsidRPr="009177F1">
        <w:rPr>
          <w:rFonts w:ascii="KDRS" w:hAnsi="KDRS"/>
          <w:lang w:val="ru-RU"/>
        </w:rPr>
        <w:t xml:space="preserve"> – </w:t>
      </w:r>
      <w:r w:rsidRPr="009177F1">
        <w:rPr>
          <w:rFonts w:ascii="KDRS" w:hAnsi="KDRS"/>
          <w:i/>
          <w:lang w:val="ru-RU"/>
        </w:rPr>
        <w:t>зачислять в разряд тяглых или ясачных людей</w:t>
      </w:r>
      <w:r w:rsidRPr="009177F1">
        <w:rPr>
          <w:rFonts w:ascii="KDRS" w:hAnsi="KDRS"/>
          <w:lang w:val="ru-RU"/>
        </w:rPr>
        <w:t>. Крещеной ясырь, мужеской полъ, вел</w:t>
      </w:r>
      <w:r w:rsidRPr="009177F1">
        <w:rPr>
          <w:lang w:val="ru-RU"/>
        </w:rPr>
        <w:t>ѣ</w:t>
      </w:r>
      <w:r w:rsidRPr="009177F1">
        <w:rPr>
          <w:rFonts w:ascii="KDRS" w:hAnsi="KDRS"/>
          <w:lang w:val="ru-RU"/>
        </w:rPr>
        <w:t xml:space="preserve">но верстать в службу, а некрещеныхъ татаръ и остяковъ строить въ ясакъ. ДАИ </w:t>
      </w:r>
      <w:r>
        <w:rPr>
          <w:rFonts w:ascii="KDRS" w:hAnsi="KDRS"/>
        </w:rPr>
        <w:t>III</w:t>
      </w:r>
      <w:r w:rsidRPr="009177F1">
        <w:rPr>
          <w:rFonts w:ascii="KDRS" w:hAnsi="KDRS"/>
          <w:lang w:val="ru-RU"/>
        </w:rPr>
        <w:t>, 223. 1649</w:t>
      </w:r>
      <w:r>
        <w:rPr>
          <w:rFonts w:ascii="KDRS" w:hAnsi="KDRS"/>
        </w:rPr>
        <w:t> </w:t>
      </w:r>
      <w:r w:rsidRPr="009177F1">
        <w:rPr>
          <w:rFonts w:ascii="KDRS" w:hAnsi="KDRS"/>
          <w:lang w:val="ru-RU"/>
        </w:rPr>
        <w:t>г. Т</w:t>
      </w:r>
      <w:r w:rsidRPr="009177F1">
        <w:rPr>
          <w:lang w:val="ru-RU"/>
        </w:rPr>
        <w:t>ѣ</w:t>
      </w:r>
      <w:r w:rsidRPr="009177F1">
        <w:rPr>
          <w:rFonts w:ascii="KDRS" w:hAnsi="KDRS"/>
          <w:lang w:val="ru-RU"/>
        </w:rPr>
        <w:t xml:space="preserve"> </w:t>
      </w:r>
      <w:r w:rsidRPr="009177F1">
        <w:rPr>
          <w:rFonts w:ascii="KDRS" w:hAnsi="KDRS"/>
          <w:lang w:val="ru-RU"/>
        </w:rPr>
        <w:lastRenderedPageBreak/>
        <w:t>б</w:t>
      </w:r>
      <w:r w:rsidRPr="009177F1">
        <w:rPr>
          <w:lang w:val="ru-RU"/>
        </w:rPr>
        <w:t>ѣ</w:t>
      </w:r>
      <w:r w:rsidRPr="009177F1">
        <w:rPr>
          <w:rFonts w:ascii="KDRS" w:hAnsi="KDRS"/>
          <w:lang w:val="ru-RU"/>
        </w:rPr>
        <w:t>глецы вс</w:t>
      </w:r>
      <w:r w:rsidRPr="009177F1">
        <w:rPr>
          <w:lang w:val="ru-RU"/>
        </w:rPr>
        <w:t>ѣ</w:t>
      </w:r>
      <w:r w:rsidRPr="009177F1">
        <w:rPr>
          <w:rFonts w:ascii="KDRS" w:hAnsi="KDRS"/>
          <w:lang w:val="ru-RU"/>
        </w:rPr>
        <w:t xml:space="preserve"> ссылные люди, которыхъ розбойниковъ и татей строилъ въ пашню въ Елисейскомъ у</w:t>
      </w:r>
      <w:r w:rsidRPr="009177F1">
        <w:rPr>
          <w:lang w:val="ru-RU"/>
        </w:rPr>
        <w:t>ѣ</w:t>
      </w:r>
      <w:r w:rsidRPr="009177F1">
        <w:rPr>
          <w:rFonts w:ascii="KDRS" w:hAnsi="KDRS"/>
          <w:lang w:val="ru-RU"/>
        </w:rPr>
        <w:t>зд</w:t>
      </w:r>
      <w:r w:rsidRPr="009177F1">
        <w:rPr>
          <w:lang w:val="ru-RU"/>
        </w:rPr>
        <w:t>ѣ</w:t>
      </w:r>
      <w:r w:rsidRPr="009177F1">
        <w:rPr>
          <w:rFonts w:ascii="KDRS" w:hAnsi="KDRS"/>
          <w:lang w:val="ru-RU"/>
        </w:rPr>
        <w:t xml:space="preserve">… воевода Афонасей Пашковъ. ДАИ </w:t>
      </w:r>
      <w:r>
        <w:rPr>
          <w:rFonts w:ascii="KDRS" w:hAnsi="KDRS"/>
        </w:rPr>
        <w:t>IV</w:t>
      </w:r>
      <w:r w:rsidRPr="009177F1">
        <w:rPr>
          <w:rFonts w:ascii="KDRS" w:hAnsi="KDRS"/>
          <w:lang w:val="ru-RU"/>
        </w:rPr>
        <w:t>, 56. 1656</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Столнику и воевод</w:t>
      </w:r>
      <w:r w:rsidRPr="009177F1">
        <w:rPr>
          <w:lang w:val="ru-RU"/>
        </w:rPr>
        <w:t>ѣ</w:t>
      </w:r>
      <w:r w:rsidRPr="009177F1">
        <w:rPr>
          <w:rFonts w:ascii="KDRS" w:hAnsi="KDRS"/>
          <w:lang w:val="ru-RU"/>
        </w:rPr>
        <w:t xml:space="preserve"> Ивану… въ т</w:t>
      </w:r>
      <w:r w:rsidRPr="009177F1">
        <w:rPr>
          <w:lang w:val="ru-RU"/>
        </w:rPr>
        <w:t>ѣ</w:t>
      </w:r>
      <w:r w:rsidRPr="009177F1">
        <w:rPr>
          <w:rFonts w:ascii="KDRS" w:hAnsi="KDRS"/>
          <w:lang w:val="ru-RU"/>
        </w:rPr>
        <w:t>хъ угожихъ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xml:space="preserve">хъ крестьянъ въ пашню строити и называти на пашню во крестьяне волныхъ гулящихъ людей. ДАИ </w:t>
      </w:r>
      <w:r>
        <w:rPr>
          <w:rFonts w:ascii="KDRS" w:hAnsi="KDRS"/>
        </w:rPr>
        <w:t>IV</w:t>
      </w:r>
      <w:r w:rsidRPr="009177F1">
        <w:rPr>
          <w:rFonts w:ascii="KDRS" w:hAnsi="KDRS"/>
          <w:lang w:val="ru-RU"/>
        </w:rPr>
        <w:t>, 105. 1658</w:t>
      </w:r>
      <w:r>
        <w:rPr>
          <w:rFonts w:ascii="KDRS" w:hAnsi="KDRS"/>
        </w:rPr>
        <w:t> </w:t>
      </w:r>
      <w:r w:rsidRPr="009177F1">
        <w:rPr>
          <w:rFonts w:ascii="KDRS" w:hAnsi="KDRS"/>
          <w:lang w:val="ru-RU"/>
        </w:rPr>
        <w:t>г. Ему такихъ [пришлых] людей безъ государева указу… отнюдь не принимать и ни въ какую службу ихъ не писать и в тягло не строить. Баг.Мат., 152. 1688</w:t>
      </w:r>
      <w:r>
        <w:rPr>
          <w:rFonts w:ascii="KDRS" w:hAnsi="KDRS"/>
        </w:rPr>
        <w:t> </w:t>
      </w:r>
      <w:r w:rsidRPr="009177F1">
        <w:rPr>
          <w:rFonts w:ascii="KDRS" w:hAnsi="KDRS"/>
          <w:lang w:val="ru-RU"/>
        </w:rPr>
        <w:t>г.</w:t>
      </w:r>
    </w:p>
    <w:p w14:paraId="02166F03" w14:textId="77777777" w:rsidR="00F4528E" w:rsidRPr="009177F1" w:rsidRDefault="00F4528E" w:rsidP="00F4528E">
      <w:pPr>
        <w:overflowPunct w:val="0"/>
        <w:adjustRightInd w:val="0"/>
        <w:spacing w:line="460" w:lineRule="exact"/>
        <w:ind w:firstLine="709"/>
        <w:jc w:val="both"/>
        <w:rPr>
          <w:rFonts w:ascii="KDRS" w:hAnsi="KDRS"/>
          <w:spacing w:val="40"/>
          <w:lang w:val="ru-RU"/>
        </w:rPr>
      </w:pPr>
      <w:r w:rsidRPr="009177F1">
        <w:rPr>
          <w:rFonts w:ascii="KDRS" w:hAnsi="KDRS"/>
          <w:lang w:val="ru-RU"/>
        </w:rPr>
        <w:t xml:space="preserve">10. </w:t>
      </w:r>
      <w:r w:rsidRPr="0042066B">
        <w:rPr>
          <w:rFonts w:ascii="KDRS" w:hAnsi="KDRS"/>
          <w:sz w:val="22"/>
          <w:szCs w:val="20"/>
          <w:lang w:val="ru-RU"/>
        </w:rPr>
        <w:t xml:space="preserve">Кого чем. </w:t>
      </w:r>
      <w:r w:rsidRPr="009177F1">
        <w:rPr>
          <w:rFonts w:ascii="KDRS" w:hAnsi="KDRS"/>
          <w:i/>
          <w:lang w:val="ru-RU"/>
        </w:rPr>
        <w:t>Обустраивать служилых или податных людей, определяя их местожительство и наделяя пашней и др. сельскохозяйственными угод</w:t>
      </w:r>
      <w:r w:rsidRPr="009177F1">
        <w:rPr>
          <w:i/>
          <w:lang w:val="ru-RU"/>
        </w:rPr>
        <w:t>ь</w:t>
      </w:r>
      <w:r w:rsidRPr="009177F1">
        <w:rPr>
          <w:rFonts w:ascii="KDRS" w:hAnsi="KDRS"/>
          <w:i/>
          <w:lang w:val="ru-RU"/>
        </w:rPr>
        <w:t xml:space="preserve">ями </w:t>
      </w:r>
      <w:r w:rsidRPr="009177F1">
        <w:rPr>
          <w:rFonts w:ascii="KDRS" w:hAnsi="KDRS"/>
          <w:lang w:val="ru-RU"/>
        </w:rPr>
        <w:t>(</w:t>
      </w:r>
      <w:r w:rsidRPr="009177F1">
        <w:rPr>
          <w:rFonts w:ascii="KDRS" w:hAnsi="KDRS"/>
          <w:i/>
          <w:lang w:val="ru-RU"/>
        </w:rPr>
        <w:t>обычно на вновь осваиваемых территориях</w:t>
      </w:r>
      <w:r w:rsidRPr="009177F1">
        <w:rPr>
          <w:rFonts w:ascii="KDRS" w:hAnsi="KDRS"/>
          <w:lang w:val="ru-RU"/>
        </w:rPr>
        <w:t>)</w:t>
      </w:r>
      <w:r w:rsidRPr="009177F1">
        <w:rPr>
          <w:rFonts w:ascii="KDRS" w:hAnsi="KDRS"/>
          <w:i/>
          <w:lang w:val="ru-RU"/>
        </w:rPr>
        <w:t>.</w:t>
      </w:r>
      <w:r w:rsidRPr="009177F1">
        <w:rPr>
          <w:rFonts w:ascii="KDRS" w:hAnsi="KDRS"/>
          <w:lang w:val="ru-RU"/>
        </w:rPr>
        <w:t xml:space="preserve"> Воевода Богданъ Сабуровъ и писецъ Юрий Ловчиковъ т</w:t>
      </w:r>
      <w:r w:rsidRPr="009177F1">
        <w:rPr>
          <w:lang w:val="ru-RU"/>
        </w:rPr>
        <w:t>ѣ</w:t>
      </w:r>
      <w:r w:rsidRPr="009177F1">
        <w:rPr>
          <w:rFonts w:ascii="KDRS" w:hAnsi="KDRS"/>
          <w:lang w:val="ru-RU"/>
        </w:rPr>
        <w:t xml:space="preserve">хъ ямскихъ охотниковъ строилъ усадою и пашнею. АМГ </w:t>
      </w:r>
      <w:r>
        <w:rPr>
          <w:rFonts w:ascii="KDRS" w:hAnsi="KDRS"/>
        </w:rPr>
        <w:t>I</w:t>
      </w:r>
      <w:r w:rsidRPr="009177F1">
        <w:rPr>
          <w:rFonts w:ascii="KDRS" w:hAnsi="KDRS"/>
          <w:lang w:val="ru-RU"/>
        </w:rPr>
        <w:t>, 238. 1628</w:t>
      </w:r>
      <w:r>
        <w:rPr>
          <w:rFonts w:ascii="KDRS" w:hAnsi="KDRS"/>
        </w:rPr>
        <w:t> </w:t>
      </w:r>
      <w:r w:rsidRPr="009177F1">
        <w:rPr>
          <w:rFonts w:ascii="KDRS" w:hAnsi="KDRS"/>
          <w:lang w:val="ru-RU"/>
        </w:rPr>
        <w:t>г. Вел</w:t>
      </w:r>
      <w:r w:rsidRPr="009177F1">
        <w:rPr>
          <w:lang w:val="ru-RU"/>
        </w:rPr>
        <w:t>ѣ</w:t>
      </w:r>
      <w:r w:rsidRPr="009177F1">
        <w:rPr>
          <w:rFonts w:ascii="KDRS" w:hAnsi="KDRS"/>
          <w:lang w:val="ru-RU"/>
        </w:rPr>
        <w:t>но мн</w:t>
      </w:r>
      <w:r w:rsidRPr="009177F1">
        <w:rPr>
          <w:lang w:val="ru-RU"/>
        </w:rPr>
        <w:t>ѣ</w:t>
      </w:r>
      <w:r w:rsidRPr="009177F1">
        <w:rPr>
          <w:rFonts w:ascii="KDRS" w:hAnsi="KDRS"/>
          <w:lang w:val="ru-RU"/>
        </w:rPr>
        <w:t>… городъ ставить со вс</w:t>
      </w:r>
      <w:r w:rsidRPr="009177F1">
        <w:rPr>
          <w:lang w:val="ru-RU"/>
        </w:rPr>
        <w:t>ѣ</w:t>
      </w:r>
      <w:r w:rsidRPr="009177F1">
        <w:rPr>
          <w:rFonts w:ascii="KDRS" w:hAnsi="KDRS"/>
          <w:lang w:val="ru-RU"/>
        </w:rPr>
        <w:t>ми крепостьми и черкасъ строить на вечное житье пашнею и с</w:t>
      </w:r>
      <w:r w:rsidRPr="009177F1">
        <w:rPr>
          <w:lang w:val="ru-RU"/>
        </w:rPr>
        <w:t>ѣ</w:t>
      </w:r>
      <w:r w:rsidRPr="009177F1">
        <w:rPr>
          <w:rFonts w:ascii="KDRS" w:hAnsi="KDRS"/>
          <w:lang w:val="ru-RU"/>
        </w:rPr>
        <w:t>нными покосы и всякими угодьи. Баг.Мат., 19. 1653</w:t>
      </w:r>
      <w:r>
        <w:rPr>
          <w:rFonts w:ascii="KDRS" w:hAnsi="KDRS"/>
        </w:rPr>
        <w:t> </w:t>
      </w:r>
      <w:r w:rsidRPr="009177F1">
        <w:rPr>
          <w:rFonts w:ascii="KDRS" w:hAnsi="KDRS"/>
          <w:lang w:val="ru-RU"/>
        </w:rPr>
        <w:t>г.</w:t>
      </w:r>
      <w:r w:rsidRPr="009177F1">
        <w:rPr>
          <w:rFonts w:ascii="KDRS" w:hAnsi="KDRS"/>
          <w:spacing w:val="40"/>
          <w:lang w:val="ru-RU"/>
        </w:rPr>
        <w:t xml:space="preserve"> </w:t>
      </w:r>
    </w:p>
    <w:p w14:paraId="31AD7F69"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rFonts w:ascii="KDRS" w:hAnsi="KDRS"/>
          <w:lang w:val="ru-RU"/>
        </w:rPr>
        <w:t xml:space="preserve">11. </w:t>
      </w:r>
      <w:r w:rsidRPr="009177F1">
        <w:rPr>
          <w:rFonts w:ascii="KDRS" w:hAnsi="KDRS"/>
          <w:i/>
          <w:lang w:val="ru-RU"/>
        </w:rPr>
        <w:t xml:space="preserve">Упорядочивать </w:t>
      </w:r>
      <w:r w:rsidRPr="009177F1">
        <w:rPr>
          <w:rFonts w:ascii="KDRS" w:hAnsi="KDRS"/>
          <w:lang w:val="ru-RU"/>
        </w:rPr>
        <w:t>(</w:t>
      </w:r>
      <w:r w:rsidRPr="009177F1">
        <w:rPr>
          <w:rFonts w:ascii="KDRS" w:hAnsi="KDRS"/>
          <w:i/>
          <w:lang w:val="ru-RU"/>
        </w:rPr>
        <w:t>зд. заниматься мероприятиями по реорганизации территорий посадских общин</w:t>
      </w:r>
      <w:r w:rsidRPr="009177F1">
        <w:rPr>
          <w:rFonts w:ascii="KDRS" w:hAnsi="KDRS"/>
          <w:lang w:val="ru-RU"/>
        </w:rPr>
        <w:t>). И какъ деи строилъ у Николы Зарасско(го) черную слободу Григорей Овцынъ да подьячей Олекс</w:t>
      </w:r>
      <w:r w:rsidRPr="009177F1">
        <w:rPr>
          <w:lang w:val="ru-RU"/>
        </w:rPr>
        <w:t>ѣ</w:t>
      </w:r>
      <w:r w:rsidRPr="009177F1">
        <w:rPr>
          <w:rFonts w:ascii="KDRS" w:hAnsi="KDRS"/>
          <w:lang w:val="ru-RU"/>
        </w:rPr>
        <w:t>й Молаховъ, и на томъ деи ево двор</w:t>
      </w:r>
      <w:r w:rsidRPr="009177F1">
        <w:rPr>
          <w:lang w:val="ru-RU"/>
        </w:rPr>
        <w:t>ѣ</w:t>
      </w:r>
      <w:r w:rsidRPr="009177F1">
        <w:rPr>
          <w:rFonts w:ascii="KDRS" w:hAnsi="KDRS"/>
          <w:lang w:val="ru-RU"/>
        </w:rPr>
        <w:t xml:space="preserve"> дворники писались въ чернослободцы, и тое деи ево дворовое м</w:t>
      </w:r>
      <w:r w:rsidRPr="009177F1">
        <w:rPr>
          <w:lang w:val="ru-RU"/>
        </w:rPr>
        <w:t>ѣ</w:t>
      </w:r>
      <w:r w:rsidRPr="009177F1">
        <w:rPr>
          <w:rFonts w:ascii="KDRS" w:hAnsi="KDRS"/>
          <w:lang w:val="ru-RU"/>
        </w:rPr>
        <w:t>сто у стройщиковъ взяли дворники по своему ложному челобитью за порожное за пустое м</w:t>
      </w:r>
      <w:r w:rsidRPr="009177F1">
        <w:rPr>
          <w:lang w:val="ru-RU"/>
        </w:rPr>
        <w:t>ѣ</w:t>
      </w:r>
      <w:r w:rsidRPr="009177F1">
        <w:rPr>
          <w:rFonts w:ascii="KDRS" w:hAnsi="KDRS"/>
          <w:lang w:val="ru-RU"/>
        </w:rPr>
        <w:t>сто. А.подмоск., 56. 1611</w:t>
      </w:r>
      <w:r>
        <w:rPr>
          <w:rFonts w:ascii="KDRS" w:hAnsi="KDRS"/>
        </w:rPr>
        <w:t> </w:t>
      </w:r>
      <w:r w:rsidRPr="009177F1">
        <w:rPr>
          <w:rFonts w:ascii="KDRS" w:hAnsi="KDRS"/>
          <w:lang w:val="ru-RU"/>
        </w:rPr>
        <w:t>г.</w:t>
      </w:r>
    </w:p>
    <w:p w14:paraId="67FDB743"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rFonts w:ascii="KDRS" w:hAnsi="KDRS"/>
          <w:lang w:val="ru-RU"/>
        </w:rPr>
        <w:t xml:space="preserve">12. </w:t>
      </w:r>
      <w:r w:rsidRPr="009177F1">
        <w:rPr>
          <w:rFonts w:ascii="KDRS" w:hAnsi="KDRS"/>
          <w:i/>
          <w:lang w:val="ru-RU"/>
        </w:rPr>
        <w:t>Служить ко благу, быть полезным</w:t>
      </w:r>
      <w:r w:rsidRPr="009177F1">
        <w:rPr>
          <w:rFonts w:ascii="KDRS" w:hAnsi="KDRS"/>
          <w:lang w:val="ru-RU"/>
        </w:rPr>
        <w:t>. Все ми л</w:t>
      </w:r>
      <w:r w:rsidRPr="009177F1">
        <w:rPr>
          <w:lang w:val="ru-RU"/>
        </w:rPr>
        <w:t>ѣ</w:t>
      </w:r>
      <w:r w:rsidRPr="009177F1">
        <w:rPr>
          <w:rFonts w:ascii="KDRS" w:hAnsi="KDRS"/>
          <w:lang w:val="ru-RU"/>
        </w:rPr>
        <w:t xml:space="preserve">ть есть, но не вся строить [по вар. 1307 г.; вар. </w:t>
      </w:r>
      <w:r>
        <w:rPr>
          <w:rFonts w:ascii="KDRS" w:hAnsi="KDRS"/>
        </w:rPr>
        <w:t>XVI</w:t>
      </w:r>
      <w:r w:rsidRPr="009177F1">
        <w:rPr>
          <w:rFonts w:ascii="KDRS" w:hAnsi="KDRS"/>
          <w:lang w:val="ru-RU"/>
        </w:rPr>
        <w:t xml:space="preserve"> в.: на</w:t>
      </w:r>
      <w:r w:rsidRPr="009177F1">
        <w:rPr>
          <w:lang w:val="ru-RU"/>
        </w:rPr>
        <w:t xml:space="preserve"> </w:t>
      </w:r>
      <w:r w:rsidRPr="009177F1">
        <w:rPr>
          <w:rFonts w:ascii="KDRS" w:hAnsi="KDRS"/>
          <w:lang w:val="ru-RU"/>
        </w:rPr>
        <w:t xml:space="preserve">ползу, вар. </w:t>
      </w:r>
      <w:r>
        <w:rPr>
          <w:rFonts w:ascii="KDRS" w:hAnsi="KDRS"/>
        </w:rPr>
        <w:t>XVII</w:t>
      </w:r>
      <w:r w:rsidRPr="009177F1">
        <w:rPr>
          <w:rFonts w:ascii="KDRS" w:hAnsi="KDRS"/>
          <w:lang w:val="ru-RU"/>
        </w:rPr>
        <w:t xml:space="preserve"> в.: на строи] (</w:t>
      </w:r>
      <w:r w:rsidRPr="00413D00">
        <w:t>ο</w:t>
      </w:r>
      <w:r w:rsidRPr="004F0B87">
        <w:t>ὐ</w:t>
      </w:r>
      <w:r w:rsidRPr="009177F1">
        <w:rPr>
          <w:lang w:val="ru-RU"/>
        </w:rPr>
        <w:t xml:space="preserve"> </w:t>
      </w:r>
      <w:r w:rsidRPr="00413D00">
        <w:t>πάντα</w:t>
      </w:r>
      <w:r w:rsidRPr="009177F1">
        <w:rPr>
          <w:lang w:val="ru-RU"/>
        </w:rPr>
        <w:t xml:space="preserve"> </w:t>
      </w:r>
      <w:r w:rsidRPr="00413D00">
        <w:t>συμφ</w:t>
      </w:r>
      <w:r w:rsidRPr="00940A90">
        <w:t>έ</w:t>
      </w:r>
      <w:r w:rsidRPr="00413D00">
        <w:t>ρει</w:t>
      </w:r>
      <w:r w:rsidRPr="009177F1">
        <w:rPr>
          <w:rFonts w:ascii="KDRS" w:hAnsi="KDRS"/>
          <w:lang w:val="ru-RU"/>
        </w:rPr>
        <w:t xml:space="preserve">). (Кор. 1, </w:t>
      </w:r>
      <w:r>
        <w:rPr>
          <w:rFonts w:ascii="KDRS" w:hAnsi="KDRS"/>
        </w:rPr>
        <w:t>VI</w:t>
      </w:r>
      <w:r w:rsidRPr="009177F1">
        <w:rPr>
          <w:rFonts w:ascii="KDRS" w:hAnsi="KDRS"/>
          <w:lang w:val="ru-RU"/>
        </w:rPr>
        <w:t xml:space="preserve">, 12) Апост. (Воскр.) </w:t>
      </w:r>
      <w:r>
        <w:rPr>
          <w:rFonts w:ascii="KDRS" w:hAnsi="KDRS"/>
        </w:rPr>
        <w:t>II</w:t>
      </w:r>
      <w:r w:rsidRPr="009177F1">
        <w:rPr>
          <w:rFonts w:ascii="KDRS" w:hAnsi="KDRS"/>
          <w:lang w:val="ru-RU"/>
        </w:rPr>
        <w:t xml:space="preserve">, 56. </w:t>
      </w:r>
      <w:r>
        <w:rPr>
          <w:rFonts w:ascii="KDRS" w:hAnsi="KDRS"/>
        </w:rPr>
        <w:t>XIV</w:t>
      </w:r>
      <w:r w:rsidRPr="009177F1">
        <w:rPr>
          <w:rFonts w:ascii="KDRS" w:hAnsi="KDRS"/>
          <w:lang w:val="ru-RU"/>
        </w:rPr>
        <w:t xml:space="preserve"> в. </w:t>
      </w:r>
    </w:p>
    <w:p w14:paraId="0B6C6733"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rFonts w:ascii="KDRS" w:hAnsi="KDRS"/>
          <w:lang w:val="ru-RU"/>
        </w:rPr>
        <w:t xml:space="preserve">13. </w:t>
      </w:r>
      <w:r w:rsidRPr="0042066B">
        <w:rPr>
          <w:rFonts w:ascii="KDRS" w:hAnsi="KDRS"/>
          <w:sz w:val="22"/>
          <w:szCs w:val="20"/>
          <w:lang w:val="ru-RU"/>
        </w:rPr>
        <w:t xml:space="preserve">Что на кого. </w:t>
      </w:r>
      <w:r w:rsidRPr="009177F1">
        <w:rPr>
          <w:rFonts w:ascii="KDRS" w:hAnsi="KDRS"/>
          <w:i/>
          <w:lang w:val="ru-RU"/>
        </w:rPr>
        <w:t>Злоумышлять, строить козни против кого-л.</w:t>
      </w:r>
      <w:r w:rsidRPr="009177F1">
        <w:rPr>
          <w:rFonts w:ascii="KDRS" w:hAnsi="KDRS"/>
          <w:lang w:val="ru-RU"/>
        </w:rPr>
        <w:t xml:space="preserve"> Да иже убо причьтьници ли чьрноризьци обрящються ли р</w:t>
      </w:r>
      <w:r w:rsidRPr="009177F1">
        <w:rPr>
          <w:lang w:val="ru-RU"/>
        </w:rPr>
        <w:t>ѣ</w:t>
      </w:r>
      <w:r w:rsidRPr="009177F1">
        <w:rPr>
          <w:rFonts w:ascii="KDRS" w:hAnsi="KDRS"/>
          <w:lang w:val="ru-RU"/>
        </w:rPr>
        <w:t>чи строяште на епсп</w:t>
      </w:r>
      <w:r w:rsidRPr="009177F1">
        <w:rPr>
          <w:lang w:val="ru-RU"/>
        </w:rPr>
        <w:t>҃</w:t>
      </w:r>
      <w:r w:rsidRPr="009177F1">
        <w:rPr>
          <w:rFonts w:ascii="KDRS" w:hAnsi="KDRS"/>
          <w:lang w:val="ru-RU"/>
        </w:rPr>
        <w:t>ы, да отъпадають отинудь своего чину (</w:t>
      </w:r>
      <w:r w:rsidRPr="00413D00">
        <w:t>τυρε</w:t>
      </w:r>
      <w:r w:rsidRPr="006A12CB">
        <w:t>ύ</w:t>
      </w:r>
      <w:r w:rsidRPr="00413D00">
        <w:t>οντεϛ</w:t>
      </w:r>
      <w:r w:rsidRPr="009177F1">
        <w:rPr>
          <w:rFonts w:ascii="KDRS" w:hAnsi="KDRS"/>
          <w:lang w:val="ru-RU"/>
        </w:rPr>
        <w:t>). (Халк</w:t>
      </w:r>
      <w:r w:rsidRPr="009177F1">
        <w:rPr>
          <w:lang w:val="ru-RU"/>
        </w:rPr>
        <w:t xml:space="preserve">. </w:t>
      </w:r>
      <w:r w:rsidRPr="009177F1">
        <w:rPr>
          <w:rFonts w:ascii="KDRS" w:hAnsi="KDRS"/>
          <w:lang w:val="ru-RU"/>
        </w:rPr>
        <w:t xml:space="preserve">18) Ефр.корм., 121. </w:t>
      </w:r>
      <w:r>
        <w:rPr>
          <w:rFonts w:ascii="KDRS" w:hAnsi="KDRS"/>
        </w:rPr>
        <w:t>XII </w:t>
      </w:r>
      <w:r w:rsidRPr="009177F1">
        <w:rPr>
          <w:rFonts w:ascii="KDRS" w:hAnsi="KDRS"/>
          <w:lang w:val="ru-RU"/>
        </w:rPr>
        <w:t>в. Аще котории отъ клирикъ или мниси обрящються… строения строяще, на епсп</w:t>
      </w:r>
      <w:r w:rsidRPr="009177F1">
        <w:rPr>
          <w:lang w:val="ru-RU"/>
        </w:rPr>
        <w:t>҃</w:t>
      </w:r>
      <w:r w:rsidRPr="009177F1">
        <w:rPr>
          <w:rFonts w:ascii="KDRS" w:hAnsi="KDRS"/>
          <w:lang w:val="ru-RU"/>
        </w:rPr>
        <w:t>ы… да отъпадуть вьсякъ отъ своего чину (</w:t>
      </w:r>
      <w:r w:rsidRPr="00413D00">
        <w:t>τυρε</w:t>
      </w:r>
      <w:r w:rsidRPr="006A12CB">
        <w:t>ύ</w:t>
      </w:r>
      <w:r w:rsidRPr="00413D00">
        <w:t>οντεϛ</w:t>
      </w:r>
      <w:r w:rsidRPr="009177F1">
        <w:rPr>
          <w:rFonts w:ascii="KDRS" w:hAnsi="KDRS"/>
          <w:lang w:val="ru-RU"/>
        </w:rPr>
        <w:t xml:space="preserve">). (Трул. 34) Там же, 168. </w:t>
      </w:r>
    </w:p>
    <w:p w14:paraId="58BFCB8B"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rFonts w:ascii="KDRS" w:hAnsi="KDRS"/>
          <w:lang w:val="ru-RU"/>
        </w:rPr>
        <w:t xml:space="preserve">14. </w:t>
      </w:r>
      <w:r w:rsidRPr="009177F1">
        <w:rPr>
          <w:rFonts w:ascii="KDRS" w:hAnsi="KDRS"/>
          <w:i/>
          <w:lang w:val="ru-RU"/>
        </w:rPr>
        <w:t xml:space="preserve">Настраивать, заставлять гармонично звучать </w:t>
      </w:r>
      <w:r w:rsidRPr="009177F1">
        <w:rPr>
          <w:rFonts w:ascii="KDRS" w:hAnsi="KDRS"/>
          <w:lang w:val="ru-RU"/>
        </w:rPr>
        <w:t>(</w:t>
      </w:r>
      <w:r w:rsidRPr="009177F1">
        <w:rPr>
          <w:rFonts w:ascii="KDRS" w:hAnsi="KDRS"/>
          <w:i/>
          <w:lang w:val="ru-RU"/>
        </w:rPr>
        <w:t>о струнных инструментах</w:t>
      </w:r>
      <w:r w:rsidRPr="009177F1">
        <w:rPr>
          <w:rFonts w:ascii="KDRS" w:hAnsi="KDRS"/>
          <w:lang w:val="ru-RU"/>
        </w:rPr>
        <w:t>)</w:t>
      </w:r>
      <w:r w:rsidRPr="009177F1">
        <w:rPr>
          <w:rFonts w:ascii="KDRS" w:hAnsi="KDRS"/>
          <w:iCs/>
          <w:lang w:val="ru-RU"/>
        </w:rPr>
        <w:t>;</w:t>
      </w:r>
      <w:r w:rsidRPr="009177F1">
        <w:rPr>
          <w:rFonts w:ascii="KDRS" w:hAnsi="KDRS"/>
          <w:i/>
          <w:lang w:val="ru-RU"/>
        </w:rPr>
        <w:t xml:space="preserve"> зд. образно</w:t>
      </w:r>
      <w:r w:rsidRPr="009177F1">
        <w:rPr>
          <w:rFonts w:ascii="KDRS" w:hAnsi="KDRS"/>
          <w:lang w:val="ru-RU"/>
        </w:rPr>
        <w:t>. Гусли Бжи</w:t>
      </w:r>
      <w:r w:rsidRPr="009177F1">
        <w:rPr>
          <w:lang w:val="ru-RU"/>
        </w:rPr>
        <w:t>҃</w:t>
      </w:r>
      <w:r w:rsidRPr="009177F1">
        <w:rPr>
          <w:rFonts w:ascii="KDRS" w:hAnsi="KDRS"/>
          <w:lang w:val="ru-RU"/>
        </w:rPr>
        <w:t xml:space="preserve">я ты [прор. Иеремия] явися строимъ </w:t>
      </w:r>
      <w:r w:rsidRPr="009177F1">
        <w:rPr>
          <w:rFonts w:ascii="KDRS" w:hAnsi="KDRS"/>
          <w:lang w:val="ru-RU"/>
        </w:rPr>
        <w:lastRenderedPageBreak/>
        <w:t>рукою Параклитовою (</w:t>
      </w:r>
      <w:r w:rsidRPr="00413D00">
        <w:t>κυβερν</w:t>
      </w:r>
      <w:r w:rsidRPr="006A12CB">
        <w:t>ώ</w:t>
      </w:r>
      <w:r w:rsidRPr="00413D00">
        <w:t>μενον</w:t>
      </w:r>
      <w:r w:rsidRPr="009177F1">
        <w:rPr>
          <w:rFonts w:ascii="KDRS" w:hAnsi="KDRS"/>
          <w:lang w:val="ru-RU"/>
        </w:rPr>
        <w:t>). Пут.Мин.</w:t>
      </w:r>
      <w:r w:rsidRPr="009177F1">
        <w:rPr>
          <w:rFonts w:ascii="KDRS" w:hAnsi="KDRS"/>
          <w:vertAlign w:val="superscript"/>
          <w:lang w:val="ru-RU"/>
        </w:rPr>
        <w:t>2</w:t>
      </w:r>
      <w:r w:rsidRPr="009177F1">
        <w:rPr>
          <w:rFonts w:ascii="KDRS" w:hAnsi="KDRS"/>
          <w:lang w:val="ru-RU"/>
        </w:rPr>
        <w:t xml:space="preserve">, 35. </w:t>
      </w:r>
      <w:r>
        <w:rPr>
          <w:rFonts w:ascii="KDRS" w:hAnsi="KDRS"/>
        </w:rPr>
        <w:t>XI </w:t>
      </w:r>
      <w:r w:rsidRPr="009177F1">
        <w:rPr>
          <w:rFonts w:ascii="KDRS" w:hAnsi="KDRS"/>
          <w:lang w:val="ru-RU"/>
        </w:rPr>
        <w:t>в.</w:t>
      </w:r>
    </w:p>
    <w:p w14:paraId="50F0804B"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rFonts w:ascii="KDRS" w:hAnsi="KDRS"/>
          <w:lang w:val="ru-RU"/>
        </w:rPr>
        <w:t xml:space="preserve">15. </w:t>
      </w:r>
      <w:r w:rsidRPr="009177F1">
        <w:rPr>
          <w:rFonts w:ascii="KDRS" w:hAnsi="KDRS"/>
          <w:i/>
          <w:lang w:val="ru-RU"/>
        </w:rPr>
        <w:t xml:space="preserve">Выстраивать </w:t>
      </w:r>
      <w:r w:rsidRPr="009177F1">
        <w:rPr>
          <w:rFonts w:ascii="KDRS" w:hAnsi="KDRS"/>
          <w:lang w:val="ru-RU"/>
        </w:rPr>
        <w:t>(</w:t>
      </w:r>
      <w:r w:rsidRPr="009177F1">
        <w:rPr>
          <w:rFonts w:ascii="KDRS" w:hAnsi="KDRS"/>
          <w:i/>
          <w:lang w:val="ru-RU"/>
        </w:rPr>
        <w:t>войско</w:t>
      </w:r>
      <w:r w:rsidRPr="009177F1">
        <w:rPr>
          <w:rFonts w:ascii="KDRS" w:hAnsi="KDRS"/>
          <w:lang w:val="ru-RU"/>
        </w:rPr>
        <w:t>)</w:t>
      </w:r>
      <w:r w:rsidRPr="009177F1">
        <w:rPr>
          <w:rFonts w:ascii="KDRS" w:hAnsi="KDRS"/>
          <w:i/>
          <w:lang w:val="ru-RU"/>
        </w:rPr>
        <w:t xml:space="preserve"> для битвы.</w:t>
      </w:r>
      <w:r w:rsidRPr="009177F1">
        <w:rPr>
          <w:rFonts w:ascii="KDRS" w:hAnsi="KDRS"/>
          <w:lang w:val="ru-RU"/>
        </w:rPr>
        <w:t xml:space="preserve"> (1552): Повелеваеть [Иван </w:t>
      </w:r>
      <w:r>
        <w:rPr>
          <w:rFonts w:ascii="KDRS" w:hAnsi="KDRS"/>
        </w:rPr>
        <w:t>IV</w:t>
      </w:r>
      <w:r w:rsidRPr="009177F1">
        <w:rPr>
          <w:rFonts w:ascii="KDRS" w:hAnsi="KDRS"/>
          <w:lang w:val="ru-RU"/>
        </w:rPr>
        <w:t>] на полехъ полкъ строити, а болшого полку воеводе… и л</w:t>
      </w:r>
      <w:r w:rsidRPr="009177F1">
        <w:rPr>
          <w:lang w:val="ru-RU"/>
        </w:rPr>
        <w:t>ѣ</w:t>
      </w:r>
      <w:r w:rsidRPr="009177F1">
        <w:rPr>
          <w:rFonts w:ascii="KDRS" w:hAnsi="KDRS"/>
          <w:lang w:val="ru-RU"/>
        </w:rPr>
        <w:t>вой рук</w:t>
      </w:r>
      <w:r w:rsidRPr="009177F1">
        <w:rPr>
          <w:lang w:val="ru-RU"/>
        </w:rPr>
        <w:t>ѣ</w:t>
      </w:r>
      <w:r w:rsidRPr="009177F1">
        <w:rPr>
          <w:rFonts w:ascii="KDRS" w:hAnsi="KDRS"/>
          <w:lang w:val="ru-RU"/>
        </w:rPr>
        <w:t xml:space="preserve"> воеводамъ велить предъ собою спешити и реку Оку возитися. Львов.лет.</w:t>
      </w:r>
      <w:r>
        <w:rPr>
          <w:rFonts w:ascii="KDRS" w:hAnsi="KDRS"/>
        </w:rPr>
        <w:t> II</w:t>
      </w:r>
      <w:r w:rsidRPr="009177F1">
        <w:rPr>
          <w:rFonts w:ascii="KDRS" w:hAnsi="KDRS"/>
          <w:lang w:val="ru-RU"/>
        </w:rPr>
        <w:t xml:space="preserve">, 503. </w:t>
      </w:r>
      <w:r>
        <w:rPr>
          <w:rFonts w:ascii="KDRS" w:hAnsi="KDRS"/>
        </w:rPr>
        <w:t>XVI </w:t>
      </w:r>
      <w:r w:rsidRPr="009177F1">
        <w:rPr>
          <w:rFonts w:ascii="KDRS" w:hAnsi="KDRS"/>
          <w:lang w:val="ru-RU"/>
        </w:rPr>
        <w:t xml:space="preserve">в. Скандербег в то время строил люди свои на бой. Пов. о Скандербеге, 17. </w:t>
      </w:r>
      <w:r>
        <w:rPr>
          <w:rFonts w:ascii="KDRS" w:hAnsi="KDRS"/>
        </w:rPr>
        <w:t>XVII </w:t>
      </w:r>
      <w:r w:rsidRPr="009177F1">
        <w:rPr>
          <w:rFonts w:ascii="KDRS" w:hAnsi="KDRS"/>
          <w:lang w:val="ru-RU"/>
        </w:rPr>
        <w:t>в.</w:t>
      </w:r>
    </w:p>
    <w:p w14:paraId="35768D32" w14:textId="77777777" w:rsidR="00F4528E" w:rsidRPr="009177F1" w:rsidRDefault="00F4528E" w:rsidP="00F4528E">
      <w:pPr>
        <w:overflowPunct w:val="0"/>
        <w:adjustRightInd w:val="0"/>
        <w:spacing w:line="460" w:lineRule="exact"/>
        <w:ind w:firstLine="709"/>
        <w:jc w:val="both"/>
        <w:rPr>
          <w:rFonts w:ascii="KDRS" w:hAnsi="KDRS"/>
          <w:spacing w:val="40"/>
          <w:lang w:val="ru-RU"/>
        </w:rPr>
      </w:pPr>
      <w:r w:rsidRPr="009177F1">
        <w:rPr>
          <w:rFonts w:ascii="KDRS" w:hAnsi="KDRS"/>
          <w:b/>
          <w:lang w:val="ru-RU"/>
        </w:rPr>
        <w:t>СТРОИТИСЯ.</w:t>
      </w:r>
      <w:r w:rsidRPr="009177F1">
        <w:rPr>
          <w:rFonts w:ascii="KDRS" w:hAnsi="KDRS"/>
          <w:lang w:val="ru-RU"/>
        </w:rPr>
        <w:t xml:space="preserve"> 1. </w:t>
      </w:r>
      <w:r w:rsidRPr="009177F1">
        <w:rPr>
          <w:rFonts w:ascii="KDRS" w:hAnsi="KDRS"/>
          <w:i/>
          <w:lang w:val="ru-RU"/>
        </w:rPr>
        <w:t xml:space="preserve">Строить себе </w:t>
      </w:r>
      <w:r w:rsidRPr="009177F1">
        <w:rPr>
          <w:rFonts w:ascii="KDRS" w:hAnsi="KDRS"/>
          <w:lang w:val="ru-RU"/>
        </w:rPr>
        <w:t>(</w:t>
      </w:r>
      <w:r w:rsidRPr="009177F1">
        <w:rPr>
          <w:rFonts w:ascii="KDRS" w:hAnsi="KDRS"/>
          <w:i/>
          <w:lang w:val="ru-RU"/>
        </w:rPr>
        <w:t>дом и другие постройки</w:t>
      </w:r>
      <w:r w:rsidRPr="009177F1">
        <w:rPr>
          <w:rFonts w:ascii="KDRS" w:hAnsi="KDRS"/>
          <w:lang w:val="ru-RU"/>
        </w:rPr>
        <w:t>)</w:t>
      </w:r>
      <w:r w:rsidRPr="009177F1">
        <w:rPr>
          <w:rFonts w:ascii="KDRS" w:hAnsi="KDRS"/>
          <w:iCs/>
          <w:lang w:val="ru-RU"/>
        </w:rPr>
        <w:t>;</w:t>
      </w:r>
      <w:r w:rsidRPr="009177F1">
        <w:rPr>
          <w:rFonts w:ascii="KDRS" w:hAnsi="KDRS"/>
          <w:i/>
          <w:lang w:val="ru-RU"/>
        </w:rPr>
        <w:t xml:space="preserve"> обзаводиться </w:t>
      </w:r>
      <w:r w:rsidRPr="009177F1">
        <w:rPr>
          <w:rFonts w:ascii="KDRS" w:hAnsi="KDRS"/>
          <w:lang w:val="ru-RU"/>
        </w:rPr>
        <w:t>(</w:t>
      </w:r>
      <w:r w:rsidRPr="009177F1">
        <w:rPr>
          <w:rFonts w:ascii="KDRS" w:hAnsi="KDRS"/>
          <w:i/>
          <w:lang w:val="ru-RU"/>
        </w:rPr>
        <w:t>домом, хозяйством и т.п.</w:t>
      </w:r>
      <w:r w:rsidRPr="009177F1">
        <w:rPr>
          <w:rFonts w:ascii="KDRS" w:hAnsi="KDRS"/>
          <w:lang w:val="ru-RU"/>
        </w:rPr>
        <w:t>)</w:t>
      </w:r>
      <w:r w:rsidRPr="009177F1">
        <w:rPr>
          <w:i/>
          <w:lang w:val="ru-RU"/>
        </w:rPr>
        <w:t>.</w:t>
      </w:r>
      <w:r w:rsidRPr="009177F1">
        <w:rPr>
          <w:rFonts w:ascii="KDRS" w:hAnsi="KDRS"/>
          <w:i/>
          <w:lang w:val="ru-RU"/>
        </w:rPr>
        <w:t xml:space="preserve"> </w:t>
      </w:r>
      <w:r w:rsidRPr="009177F1">
        <w:rPr>
          <w:rFonts w:ascii="KDRS" w:hAnsi="KDRS"/>
          <w:lang w:val="ru-RU"/>
        </w:rPr>
        <w:t>Сколько пустыхъ дворовыхъ м</w:t>
      </w:r>
      <w:r w:rsidRPr="009177F1">
        <w:rPr>
          <w:lang w:val="ru-RU"/>
        </w:rPr>
        <w:t>ѣ</w:t>
      </w:r>
      <w:r w:rsidRPr="009177F1">
        <w:rPr>
          <w:rFonts w:ascii="KDRS" w:hAnsi="KDRS"/>
          <w:lang w:val="ru-RU"/>
        </w:rPr>
        <w:t>стъ, и чьи т</w:t>
      </w:r>
      <w:r w:rsidRPr="009177F1">
        <w:rPr>
          <w:lang w:val="ru-RU"/>
        </w:rPr>
        <w:t>ѣ</w:t>
      </w:r>
      <w:r w:rsidRPr="009177F1">
        <w:rPr>
          <w:rFonts w:ascii="KDRS" w:hAnsi="KDRS"/>
          <w:lang w:val="ru-RU"/>
        </w:rPr>
        <w:t xml:space="preserve"> м</w:t>
      </w:r>
      <w:r w:rsidRPr="009177F1">
        <w:rPr>
          <w:lang w:val="ru-RU"/>
        </w:rPr>
        <w:t>ѣ</w:t>
      </w:r>
      <w:r w:rsidRPr="009177F1">
        <w:rPr>
          <w:rFonts w:ascii="KDRS" w:hAnsi="KDRS"/>
          <w:lang w:val="ru-RU"/>
        </w:rPr>
        <w:t>ста, и гд</w:t>
      </w:r>
      <w:r w:rsidRPr="009177F1">
        <w:rPr>
          <w:lang w:val="ru-RU"/>
        </w:rPr>
        <w:t>ѣ</w:t>
      </w:r>
      <w:r w:rsidRPr="009177F1">
        <w:rPr>
          <w:rFonts w:ascii="KDRS" w:hAnsi="KDRS"/>
          <w:lang w:val="ru-RU"/>
        </w:rPr>
        <w:t xml:space="preserve"> т</w:t>
      </w:r>
      <w:r w:rsidRPr="009177F1">
        <w:rPr>
          <w:lang w:val="ru-RU"/>
        </w:rPr>
        <w:t>ѣ</w:t>
      </w:r>
      <w:r w:rsidRPr="009177F1">
        <w:rPr>
          <w:rFonts w:ascii="KDRS" w:hAnsi="KDRS"/>
          <w:lang w:val="ru-RU"/>
        </w:rPr>
        <w:t xml:space="preserve"> люди, зачемъ не строятца. Писц.д.</w:t>
      </w:r>
      <w:r>
        <w:rPr>
          <w:rFonts w:ascii="KDRS" w:hAnsi="KDRS"/>
        </w:rPr>
        <w:t> I</w:t>
      </w:r>
      <w:r w:rsidRPr="009177F1">
        <w:rPr>
          <w:rFonts w:ascii="KDRS" w:hAnsi="KDRS"/>
          <w:lang w:val="ru-RU"/>
        </w:rPr>
        <w:t>, 52. 1617</w:t>
      </w:r>
      <w:r>
        <w:rPr>
          <w:rFonts w:ascii="KDRS" w:hAnsi="KDRS"/>
        </w:rPr>
        <w:t> </w:t>
      </w:r>
      <w:r w:rsidRPr="009177F1">
        <w:rPr>
          <w:rFonts w:ascii="KDRS" w:hAnsi="KDRS"/>
          <w:lang w:val="ru-RU"/>
        </w:rPr>
        <w:t>г. И ты бъ [тюменский воевода] вел</w:t>
      </w:r>
      <w:r w:rsidRPr="009177F1">
        <w:rPr>
          <w:lang w:val="ru-RU"/>
        </w:rPr>
        <w:t>ѣ</w:t>
      </w:r>
      <w:r w:rsidRPr="009177F1">
        <w:rPr>
          <w:rFonts w:ascii="KDRS" w:hAnsi="KDRS"/>
          <w:lang w:val="ru-RU"/>
        </w:rPr>
        <w:t>лъ ему Максимку съ товарыщи на томъ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въ Б</w:t>
      </w:r>
      <w:r w:rsidRPr="009177F1">
        <w:rPr>
          <w:lang w:val="ru-RU"/>
        </w:rPr>
        <w:t>ѣ</w:t>
      </w:r>
      <w:r w:rsidRPr="009177F1">
        <w:rPr>
          <w:rFonts w:ascii="KDRS" w:hAnsi="KDRS"/>
          <w:lang w:val="ru-RU"/>
        </w:rPr>
        <w:t>ляковской слобод</w:t>
      </w:r>
      <w:r w:rsidRPr="009177F1">
        <w:rPr>
          <w:lang w:val="ru-RU"/>
        </w:rPr>
        <w:t>ѣ</w:t>
      </w:r>
      <w:r w:rsidRPr="009177F1">
        <w:rPr>
          <w:rFonts w:ascii="KDRS" w:hAnsi="KDRS"/>
          <w:lang w:val="ru-RU"/>
        </w:rPr>
        <w:t>, дворами строитца и пашни роспахивать. ДАИ</w:t>
      </w:r>
      <w:r>
        <w:rPr>
          <w:rFonts w:ascii="KDRS" w:hAnsi="KDRS"/>
        </w:rPr>
        <w:t> III</w:t>
      </w:r>
      <w:r w:rsidRPr="009177F1">
        <w:rPr>
          <w:rFonts w:ascii="KDRS" w:hAnsi="KDRS"/>
          <w:lang w:val="ru-RU"/>
        </w:rPr>
        <w:t>, 153. 1648 г. Имъ т</w:t>
      </w:r>
      <w:r w:rsidRPr="009177F1">
        <w:rPr>
          <w:lang w:val="ru-RU"/>
        </w:rPr>
        <w:t>ѣ</w:t>
      </w:r>
      <w:r w:rsidRPr="009177F1">
        <w:rPr>
          <w:rFonts w:ascii="KDRS" w:hAnsi="KDRS"/>
          <w:lang w:val="ru-RU"/>
        </w:rPr>
        <w:t>мъ прибору своего крестьяномъ вел</w:t>
      </w:r>
      <w:r w:rsidRPr="009177F1">
        <w:rPr>
          <w:lang w:val="ru-RU"/>
        </w:rPr>
        <w:t>ѣ</w:t>
      </w:r>
      <w:r w:rsidRPr="009177F1">
        <w:rPr>
          <w:rFonts w:ascii="KDRS" w:hAnsi="KDRS"/>
          <w:lang w:val="ru-RU"/>
        </w:rPr>
        <w:t>ть дворами и пашнями строитца, гд</w:t>
      </w:r>
      <w:r w:rsidRPr="009177F1">
        <w:rPr>
          <w:lang w:val="ru-RU"/>
        </w:rPr>
        <w:t>ѣ</w:t>
      </w:r>
      <w:r w:rsidRPr="009177F1">
        <w:rPr>
          <w:rFonts w:ascii="KDRS" w:hAnsi="KDRS"/>
          <w:lang w:val="ru-RU"/>
        </w:rPr>
        <w:t xml:space="preserve"> кто похочетъ. ДАИ</w:t>
      </w:r>
      <w:r>
        <w:rPr>
          <w:rFonts w:ascii="KDRS" w:hAnsi="KDRS"/>
        </w:rPr>
        <w:t> IV</w:t>
      </w:r>
      <w:r w:rsidRPr="009177F1">
        <w:rPr>
          <w:rFonts w:ascii="KDRS" w:hAnsi="KDRS"/>
          <w:lang w:val="ru-RU"/>
        </w:rPr>
        <w:t>, 51. 1656</w:t>
      </w:r>
      <w:r>
        <w:rPr>
          <w:rFonts w:ascii="KDRS" w:hAnsi="KDRS"/>
        </w:rPr>
        <w:t> </w:t>
      </w:r>
      <w:r w:rsidRPr="009177F1">
        <w:rPr>
          <w:rFonts w:ascii="KDRS" w:hAnsi="KDRS"/>
          <w:lang w:val="ru-RU"/>
        </w:rPr>
        <w:t>г. Черкасы по отводнымъ м</w:t>
      </w:r>
      <w:r w:rsidRPr="009177F1">
        <w:rPr>
          <w:lang w:val="ru-RU"/>
        </w:rPr>
        <w:t>ѣ</w:t>
      </w:r>
      <w:r w:rsidRPr="009177F1">
        <w:rPr>
          <w:rFonts w:ascii="KDRS" w:hAnsi="KDRS"/>
          <w:lang w:val="ru-RU"/>
        </w:rPr>
        <w:t>стамъ дворами не строятся, что малолюдно, а городъ не перенесенъ. АМГ</w:t>
      </w:r>
      <w:r>
        <w:rPr>
          <w:rFonts w:ascii="KDRS" w:hAnsi="KDRS"/>
        </w:rPr>
        <w:t> III</w:t>
      </w:r>
      <w:r w:rsidRPr="009177F1">
        <w:rPr>
          <w:rFonts w:ascii="KDRS" w:hAnsi="KDRS"/>
          <w:lang w:val="ru-RU"/>
        </w:rPr>
        <w:t>, 249. 1660</w:t>
      </w:r>
      <w:r>
        <w:rPr>
          <w:rFonts w:ascii="KDRS" w:hAnsi="KDRS"/>
        </w:rPr>
        <w:t> </w:t>
      </w:r>
      <w:r w:rsidRPr="009177F1">
        <w:rPr>
          <w:rFonts w:ascii="KDRS" w:hAnsi="KDRS"/>
          <w:lang w:val="ru-RU"/>
        </w:rPr>
        <w:t>г. По писцовои книге на томъ порозжемъ м</w:t>
      </w:r>
      <w:r w:rsidRPr="009177F1">
        <w:rPr>
          <w:lang w:val="ru-RU"/>
        </w:rPr>
        <w:t>ѣ</w:t>
      </w:r>
      <w:r w:rsidRPr="009177F1">
        <w:rPr>
          <w:rFonts w:ascii="KDRS" w:hAnsi="KDRS"/>
          <w:lang w:val="ru-RU"/>
        </w:rPr>
        <w:t xml:space="preserve">сте переводчику </w:t>
      </w:r>
      <w:r w:rsidRPr="009177F1">
        <w:rPr>
          <w:rFonts w:ascii="KDRS" w:hAnsi="KDRS"/>
          <w:caps/>
          <w:lang w:val="ru-RU"/>
        </w:rPr>
        <w:t>т</w:t>
      </w:r>
      <w:r w:rsidRPr="009177F1">
        <w:rPr>
          <w:rFonts w:ascii="KDRS" w:hAnsi="KDRS"/>
          <w:lang w:val="ru-RU"/>
        </w:rPr>
        <w:t>имофею Англеру по м</w:t>
      </w:r>
      <w:r w:rsidRPr="009177F1">
        <w:rPr>
          <w:lang w:val="ru-RU"/>
        </w:rPr>
        <w:t>ѣ</w:t>
      </w:r>
      <w:r w:rsidRPr="009177F1">
        <w:rPr>
          <w:rFonts w:ascii="KDRS" w:hAnsi="KDRS"/>
          <w:lang w:val="ru-RU"/>
        </w:rPr>
        <w:t>ре, что в сеи памяти выше сего писано, дворомъ своимъ строитца. Гр.Дв.</w:t>
      </w:r>
      <w:r>
        <w:rPr>
          <w:rFonts w:ascii="KDRS" w:hAnsi="KDRS"/>
        </w:rPr>
        <w:t> II</w:t>
      </w:r>
      <w:r w:rsidRPr="009177F1">
        <w:rPr>
          <w:rFonts w:ascii="KDRS" w:hAnsi="KDRS"/>
          <w:lang w:val="ru-RU"/>
        </w:rPr>
        <w:t>, 84. 1671</w:t>
      </w:r>
      <w:r>
        <w:rPr>
          <w:rFonts w:ascii="KDRS" w:hAnsi="KDRS"/>
        </w:rPr>
        <w:t> </w:t>
      </w:r>
      <w:r w:rsidRPr="009177F1">
        <w:rPr>
          <w:rFonts w:ascii="KDRS" w:hAnsi="KDRS"/>
          <w:lang w:val="ru-RU"/>
        </w:rPr>
        <w:t>г.</w:t>
      </w:r>
      <w:r w:rsidRPr="009177F1">
        <w:rPr>
          <w:rFonts w:ascii="KDRS" w:hAnsi="KDRS"/>
          <w:spacing w:val="40"/>
          <w:lang w:val="ru-RU"/>
        </w:rPr>
        <w:t xml:space="preserve"> </w:t>
      </w:r>
    </w:p>
    <w:p w14:paraId="201389BD"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rFonts w:ascii="KDRS" w:hAnsi="KDRS"/>
          <w:spacing w:val="40"/>
          <w:lang w:val="ru-RU"/>
        </w:rPr>
        <w:t xml:space="preserve">2. </w:t>
      </w:r>
      <w:r w:rsidRPr="009177F1">
        <w:rPr>
          <w:rFonts w:ascii="KDRS" w:hAnsi="KDRS"/>
          <w:i/>
          <w:lang w:val="ru-RU"/>
        </w:rPr>
        <w:t>Устраиваться, приходить в благоустройство.</w:t>
      </w:r>
      <w:r w:rsidRPr="009177F1">
        <w:rPr>
          <w:rFonts w:ascii="KDRS" w:hAnsi="KDRS"/>
          <w:lang w:val="ru-RU"/>
        </w:rPr>
        <w:t xml:space="preserve"> (1074): Аще буду Бу</w:t>
      </w:r>
      <w:r w:rsidRPr="009177F1">
        <w:rPr>
          <w:lang w:val="ru-RU"/>
        </w:rPr>
        <w:t>҃</w:t>
      </w:r>
      <w:r w:rsidRPr="009177F1">
        <w:rPr>
          <w:rFonts w:ascii="KDRS" w:hAnsi="KDRS"/>
          <w:lang w:val="ru-RU"/>
        </w:rPr>
        <w:t xml:space="preserve"> угодилъ и приялъ мя будетъ Бъ</w:t>
      </w:r>
      <w:r w:rsidRPr="009177F1">
        <w:rPr>
          <w:lang w:val="ru-RU"/>
        </w:rPr>
        <w:t>҃</w:t>
      </w:r>
      <w:r w:rsidRPr="009177F1">
        <w:rPr>
          <w:rFonts w:ascii="KDRS" w:hAnsi="KDRS"/>
          <w:lang w:val="ru-RU"/>
        </w:rPr>
        <w:t>, то по моемь отшествии манастырь ся начнеть строити и прибывати в немь, то в</w:t>
      </w:r>
      <w:r w:rsidRPr="009177F1">
        <w:rPr>
          <w:lang w:val="ru-RU"/>
        </w:rPr>
        <w:t>ѣ</w:t>
      </w:r>
      <w:r w:rsidRPr="009177F1">
        <w:rPr>
          <w:rFonts w:ascii="KDRS" w:hAnsi="KDRS"/>
          <w:lang w:val="ru-RU"/>
        </w:rPr>
        <w:t>жьте яко приялъ мя есть Бъ</w:t>
      </w:r>
      <w:r w:rsidRPr="009177F1">
        <w:rPr>
          <w:lang w:val="ru-RU"/>
        </w:rPr>
        <w:t>҃</w:t>
      </w:r>
      <w:r w:rsidRPr="009177F1">
        <w:rPr>
          <w:rFonts w:ascii="KDRS" w:hAnsi="KDRS"/>
          <w:lang w:val="ru-RU"/>
        </w:rPr>
        <w:t>. Ипат.лет., 178. Ок. 1425 г. (1074): Аще угодил буду Богу, то по моемъ отшествии от мира сего монастырь сеи начнеть строитися болми, и все в нем имать множитися, то в</w:t>
      </w:r>
      <w:r w:rsidRPr="009177F1">
        <w:rPr>
          <w:lang w:val="ru-RU"/>
        </w:rPr>
        <w:t>ѣ</w:t>
      </w:r>
      <w:r w:rsidRPr="009177F1">
        <w:rPr>
          <w:rFonts w:ascii="KDRS" w:hAnsi="KDRS"/>
          <w:lang w:val="ru-RU"/>
        </w:rPr>
        <w:t xml:space="preserve">сте, яко приятъ есмь Богомъ. Моск.лет., 10. </w:t>
      </w:r>
      <w:r>
        <w:rPr>
          <w:rFonts w:ascii="KDRS" w:hAnsi="KDRS"/>
        </w:rPr>
        <w:t>XVI </w:t>
      </w:r>
      <w:r w:rsidRPr="009177F1">
        <w:rPr>
          <w:rFonts w:ascii="KDRS" w:hAnsi="KDRS"/>
          <w:lang w:val="ru-RU"/>
        </w:rPr>
        <w:t xml:space="preserve">в. </w:t>
      </w:r>
    </w:p>
    <w:p w14:paraId="2897D195"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Готовиться, приготовляться к чему-л.</w:t>
      </w:r>
      <w:r w:rsidRPr="009177F1">
        <w:rPr>
          <w:rFonts w:ascii="KDRS" w:hAnsi="KDRS"/>
          <w:lang w:val="ru-RU"/>
        </w:rPr>
        <w:t xml:space="preserve"> Повел</w:t>
      </w:r>
      <w:r w:rsidRPr="009177F1">
        <w:rPr>
          <w:lang w:val="ru-RU"/>
        </w:rPr>
        <w:t>ѣ</w:t>
      </w:r>
      <w:r w:rsidRPr="009177F1">
        <w:rPr>
          <w:rFonts w:ascii="KDRS" w:hAnsi="KDRS"/>
          <w:lang w:val="ru-RU"/>
        </w:rPr>
        <w:t xml:space="preserve"> дъв</w:t>
      </w:r>
      <w:r w:rsidRPr="009177F1">
        <w:rPr>
          <w:lang w:val="ru-RU"/>
        </w:rPr>
        <w:t>ѣ</w:t>
      </w:r>
      <w:r w:rsidRPr="009177F1">
        <w:rPr>
          <w:rFonts w:ascii="KDRS" w:hAnsi="KDRS"/>
          <w:lang w:val="ru-RU"/>
        </w:rPr>
        <w:t>ма сътома воинъ шьдъшемъ яти и, рекъ имъ, аще вы ся противить, то рас</w:t>
      </w:r>
      <w:r w:rsidRPr="009177F1">
        <w:rPr>
          <w:lang w:val="ru-RU"/>
        </w:rPr>
        <w:t>ѣ</w:t>
      </w:r>
      <w:r w:rsidRPr="009177F1">
        <w:rPr>
          <w:rFonts w:ascii="KDRS" w:hAnsi="KDRS"/>
          <w:lang w:val="ru-RU"/>
        </w:rPr>
        <w:t>ц</w:t>
      </w:r>
      <w:r w:rsidRPr="009177F1">
        <w:rPr>
          <w:lang w:val="ru-RU"/>
        </w:rPr>
        <w:t>ѣ</w:t>
      </w:r>
      <w:r w:rsidRPr="009177F1">
        <w:rPr>
          <w:rFonts w:ascii="KDRS" w:hAnsi="KDRS"/>
          <w:lang w:val="ru-RU"/>
        </w:rPr>
        <w:t>те и, тъчию главу принес</w:t>
      </w:r>
      <w:r w:rsidRPr="009177F1">
        <w:rPr>
          <w:lang w:val="ru-RU"/>
        </w:rPr>
        <w:t>ѣ</w:t>
      </w:r>
      <w:r w:rsidRPr="009177F1">
        <w:rPr>
          <w:rFonts w:ascii="KDRS" w:hAnsi="KDRS"/>
          <w:lang w:val="ru-RU"/>
        </w:rPr>
        <w:t>те ми… т</w:t>
      </w:r>
      <w:r w:rsidRPr="009177F1">
        <w:rPr>
          <w:lang w:val="ru-RU"/>
        </w:rPr>
        <w:t>ѣ</w:t>
      </w:r>
      <w:r w:rsidRPr="009177F1">
        <w:rPr>
          <w:rFonts w:ascii="KDRS" w:hAnsi="KDRS"/>
          <w:lang w:val="ru-RU"/>
        </w:rPr>
        <w:t>мъ же тако строящемъся, блж</w:t>
      </w:r>
      <w:r w:rsidRPr="009177F1">
        <w:rPr>
          <w:lang w:val="ru-RU"/>
        </w:rPr>
        <w:t>҃</w:t>
      </w:r>
      <w:r w:rsidRPr="009177F1">
        <w:rPr>
          <w:rFonts w:ascii="KDRS" w:hAnsi="KDRS"/>
          <w:lang w:val="ru-RU"/>
        </w:rPr>
        <w:t>ныи Репревъ шьдъ пр</w:t>
      </w:r>
      <w:r w:rsidRPr="009177F1">
        <w:rPr>
          <w:lang w:val="ru-RU"/>
        </w:rPr>
        <w:t>ѣ</w:t>
      </w:r>
      <w:r w:rsidRPr="009177F1">
        <w:rPr>
          <w:rFonts w:ascii="KDRS" w:hAnsi="KDRS"/>
          <w:lang w:val="ru-RU"/>
        </w:rPr>
        <w:t>дъ цр</w:t>
      </w:r>
      <w:r w:rsidRPr="009177F1">
        <w:rPr>
          <w:lang w:val="ru-RU"/>
        </w:rPr>
        <w:t>҃</w:t>
      </w:r>
      <w:r w:rsidRPr="009177F1">
        <w:rPr>
          <w:rFonts w:ascii="KDRS" w:hAnsi="KDRS"/>
          <w:lang w:val="ru-RU"/>
        </w:rPr>
        <w:t>квь противу двьрьмъ с</w:t>
      </w:r>
      <w:r w:rsidRPr="009177F1">
        <w:rPr>
          <w:lang w:val="ru-RU"/>
        </w:rPr>
        <w:t>ѣ</w:t>
      </w:r>
      <w:r w:rsidRPr="009177F1">
        <w:rPr>
          <w:rFonts w:ascii="KDRS" w:hAnsi="KDRS"/>
          <w:lang w:val="ru-RU"/>
        </w:rPr>
        <w:t>де (</w:t>
      </w:r>
      <w:r w:rsidRPr="00413D00">
        <w:t>σκεπτομ</w:t>
      </w:r>
      <w:r w:rsidRPr="00940A90">
        <w:t>έ</w:t>
      </w:r>
      <w:r w:rsidRPr="00413D00">
        <w:t>νων</w:t>
      </w:r>
      <w:r w:rsidRPr="009177F1">
        <w:rPr>
          <w:rFonts w:ascii="KDRS" w:hAnsi="KDRS"/>
          <w:lang w:val="ru-RU"/>
        </w:rPr>
        <w:t xml:space="preserve">). (Муч.Христофора) Усп.сб., 178.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Онъ же, шедъ въ Макидонию, строитися начя, хотя възыити въ Асию, и съд</w:t>
      </w:r>
      <w:r w:rsidRPr="009177F1">
        <w:rPr>
          <w:lang w:val="ru-RU"/>
        </w:rPr>
        <w:t>ѣ</w:t>
      </w:r>
      <w:r w:rsidRPr="009177F1">
        <w:rPr>
          <w:rFonts w:ascii="KDRS" w:hAnsi="KDRS"/>
          <w:lang w:val="ru-RU"/>
        </w:rPr>
        <w:t>лавъ лодиа многы… и повел</w:t>
      </w:r>
      <w:r w:rsidRPr="009177F1">
        <w:rPr>
          <w:lang w:val="ru-RU"/>
        </w:rPr>
        <w:t>ѣ</w:t>
      </w:r>
      <w:r w:rsidRPr="009177F1">
        <w:rPr>
          <w:rFonts w:ascii="KDRS" w:hAnsi="KDRS"/>
          <w:lang w:val="ru-RU"/>
        </w:rPr>
        <w:t xml:space="preserve"> внити в ня вс</w:t>
      </w:r>
      <w:r w:rsidRPr="009177F1">
        <w:rPr>
          <w:lang w:val="ru-RU"/>
        </w:rPr>
        <w:t>ѣ</w:t>
      </w:r>
      <w:r w:rsidRPr="009177F1">
        <w:rPr>
          <w:rFonts w:ascii="KDRS" w:hAnsi="KDRS"/>
          <w:lang w:val="ru-RU"/>
        </w:rPr>
        <w:t>мъ воемъ своимъ съ оружиемъ (</w:t>
      </w:r>
      <w:r w:rsidRPr="004F0B87">
        <w:t>ἡ</w:t>
      </w:r>
      <w:r w:rsidRPr="00413D00">
        <w:t>τοιμάζετο</w:t>
      </w:r>
      <w:r w:rsidRPr="009177F1">
        <w:rPr>
          <w:rFonts w:ascii="KDRS" w:hAnsi="KDRS"/>
          <w:lang w:val="ru-RU"/>
        </w:rPr>
        <w:t xml:space="preserve">). Александрия, 29. </w:t>
      </w:r>
      <w:r>
        <w:rPr>
          <w:rFonts w:ascii="KDRS" w:hAnsi="KDRS"/>
        </w:rPr>
        <w:t>XV </w:t>
      </w:r>
      <w:r w:rsidRPr="009177F1">
        <w:rPr>
          <w:rFonts w:ascii="KDRS" w:hAnsi="KDRS"/>
          <w:lang w:val="ru-RU"/>
        </w:rPr>
        <w:t xml:space="preserve">в. ~ </w:t>
      </w:r>
      <w:r>
        <w:rPr>
          <w:rFonts w:ascii="KDRS" w:hAnsi="KDRS"/>
        </w:rPr>
        <w:t>XII </w:t>
      </w:r>
      <w:r w:rsidRPr="009177F1">
        <w:rPr>
          <w:rFonts w:ascii="KDRS" w:hAnsi="KDRS"/>
          <w:lang w:val="ru-RU"/>
        </w:rPr>
        <w:t xml:space="preserve">в. (1219): Филя же строяшес&lt;я&gt; на брань, мняше же бо яко никто может стати противу ему на </w:t>
      </w:r>
      <w:r w:rsidRPr="009177F1">
        <w:rPr>
          <w:rFonts w:ascii="KDRS" w:hAnsi="KDRS"/>
          <w:lang w:val="ru-RU"/>
        </w:rPr>
        <w:lastRenderedPageBreak/>
        <w:t>брань. Ипат.лет., 737. Ок. 1425 г. С тщаниемъ многим начя строитися к путному шествию [Савватий] и совосприемлетъ с собою и Германа и вся потребная, иже ко устрою м</w:t>
      </w:r>
      <w:r w:rsidRPr="009177F1">
        <w:rPr>
          <w:lang w:val="ru-RU"/>
        </w:rPr>
        <w:t>ѣ</w:t>
      </w:r>
      <w:r w:rsidRPr="009177F1">
        <w:rPr>
          <w:rFonts w:ascii="KDRS" w:hAnsi="KDRS"/>
          <w:lang w:val="ru-RU"/>
        </w:rPr>
        <w:t>стному. Ж.Зос.С., 29</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r w:rsidRPr="009177F1">
        <w:rPr>
          <w:rFonts w:ascii="KDRS" w:hAnsi="KDRS"/>
          <w:spacing w:val="40"/>
          <w:lang w:val="ru-RU"/>
        </w:rPr>
        <w:t xml:space="preserve"> </w:t>
      </w:r>
      <w:r w:rsidRPr="009177F1">
        <w:rPr>
          <w:rFonts w:ascii="KDRS" w:hAnsi="KDRS"/>
          <w:lang w:val="ru-RU"/>
        </w:rPr>
        <w:t>Велено тем служилым людем строитца на твою великого государя службу и со всем быть наготове. Разин.восст.</w:t>
      </w:r>
      <w:r>
        <w:rPr>
          <w:rFonts w:ascii="KDRS" w:hAnsi="KDRS"/>
        </w:rPr>
        <w:t> II</w:t>
      </w:r>
      <w:r w:rsidRPr="009177F1">
        <w:rPr>
          <w:rFonts w:ascii="KDRS" w:hAnsi="KDRS"/>
          <w:lang w:val="ru-RU"/>
        </w:rPr>
        <w:t>, 14. 1670</w:t>
      </w:r>
      <w:r>
        <w:rPr>
          <w:rFonts w:ascii="KDRS" w:hAnsi="KDRS"/>
        </w:rPr>
        <w:t> </w:t>
      </w:r>
      <w:r w:rsidRPr="009177F1">
        <w:rPr>
          <w:rFonts w:ascii="KDRS" w:hAnsi="KDRS"/>
          <w:lang w:val="ru-RU"/>
        </w:rPr>
        <w:t>г. Нашего… полку т</w:t>
      </w:r>
      <w:r w:rsidRPr="009177F1">
        <w:rPr>
          <w:lang w:val="ru-RU"/>
        </w:rPr>
        <w:t>ѣ</w:t>
      </w:r>
      <w:r w:rsidRPr="009177F1">
        <w:rPr>
          <w:rFonts w:ascii="KDRS" w:hAnsi="KDRS"/>
          <w:lang w:val="ru-RU"/>
        </w:rPr>
        <w:t>хъ же московскихъ вышеписанныхъ чиновъ людемъ… вел</w:t>
      </w:r>
      <w:r w:rsidRPr="009177F1">
        <w:rPr>
          <w:lang w:val="ru-RU"/>
        </w:rPr>
        <w:t>ѣ</w:t>
      </w:r>
      <w:r w:rsidRPr="009177F1">
        <w:rPr>
          <w:rFonts w:ascii="KDRS" w:hAnsi="KDRS"/>
          <w:lang w:val="ru-RU"/>
        </w:rPr>
        <w:t>но къ служб</w:t>
      </w:r>
      <w:r w:rsidRPr="009177F1">
        <w:rPr>
          <w:lang w:val="ru-RU"/>
        </w:rPr>
        <w:t>ѣ</w:t>
      </w:r>
      <w:r w:rsidRPr="009177F1">
        <w:rPr>
          <w:rFonts w:ascii="KDRS" w:hAnsi="KDRS"/>
          <w:lang w:val="ru-RU"/>
        </w:rPr>
        <w:t xml:space="preserve"> строитца и со всемъ быть наготов</w:t>
      </w:r>
      <w:r w:rsidRPr="009177F1">
        <w:rPr>
          <w:lang w:val="ru-RU"/>
        </w:rPr>
        <w:t>ѣ</w:t>
      </w:r>
      <w:r w:rsidRPr="009177F1">
        <w:rPr>
          <w:rFonts w:ascii="KDRS" w:hAnsi="KDRS"/>
          <w:lang w:val="ru-RU"/>
        </w:rPr>
        <w:t xml:space="preserve">. ДАИ </w:t>
      </w:r>
      <w:r>
        <w:rPr>
          <w:rFonts w:ascii="KDRS" w:hAnsi="KDRS"/>
        </w:rPr>
        <w:t>VII</w:t>
      </w:r>
      <w:r w:rsidRPr="009177F1">
        <w:rPr>
          <w:rFonts w:ascii="KDRS" w:hAnsi="KDRS"/>
          <w:lang w:val="ru-RU"/>
        </w:rPr>
        <w:t>, 65. 1676</w:t>
      </w:r>
      <w:r>
        <w:rPr>
          <w:rFonts w:ascii="KDRS" w:hAnsi="KDRS"/>
        </w:rPr>
        <w:t> </w:t>
      </w:r>
      <w:r w:rsidRPr="009177F1">
        <w:rPr>
          <w:rFonts w:ascii="KDRS" w:hAnsi="KDRS"/>
          <w:lang w:val="ru-RU"/>
        </w:rPr>
        <w:t xml:space="preserve">г. </w:t>
      </w:r>
      <w:r w:rsidRPr="009177F1">
        <w:rPr>
          <w:rFonts w:ascii="KDRS" w:hAnsi="KDRS"/>
          <w:spacing w:val="40"/>
          <w:lang w:val="ru-RU"/>
        </w:rPr>
        <w:t>Строитися противу</w:t>
      </w:r>
      <w:r w:rsidRPr="009177F1">
        <w:rPr>
          <w:rFonts w:ascii="KDRS" w:hAnsi="KDRS"/>
          <w:lang w:val="ru-RU"/>
        </w:rPr>
        <w:t xml:space="preserve"> – </w:t>
      </w:r>
      <w:r w:rsidRPr="009177F1">
        <w:rPr>
          <w:rFonts w:ascii="KDRS" w:hAnsi="KDRS"/>
          <w:i/>
          <w:lang w:val="ru-RU"/>
        </w:rPr>
        <w:t>готовиться к отпору</w:t>
      </w:r>
      <w:r w:rsidRPr="009177F1">
        <w:rPr>
          <w:rFonts w:ascii="KDRS" w:hAnsi="KDRS"/>
          <w:lang w:val="ru-RU"/>
        </w:rPr>
        <w:t>. Июд</w:t>
      </w:r>
      <w:r w:rsidRPr="009177F1">
        <w:rPr>
          <w:lang w:val="ru-RU"/>
        </w:rPr>
        <w:t>ѣ</w:t>
      </w:r>
      <w:r w:rsidRPr="009177F1">
        <w:rPr>
          <w:rFonts w:ascii="KDRS" w:hAnsi="KDRS"/>
          <w:lang w:val="ru-RU"/>
        </w:rPr>
        <w:t>и, (и)же въ град</w:t>
      </w:r>
      <w:r w:rsidRPr="009177F1">
        <w:rPr>
          <w:lang w:val="ru-RU"/>
        </w:rPr>
        <w:t>ѣ</w:t>
      </w:r>
      <w:r w:rsidRPr="009177F1">
        <w:rPr>
          <w:rFonts w:ascii="KDRS" w:hAnsi="KDRS"/>
          <w:lang w:val="ru-RU"/>
        </w:rPr>
        <w:t xml:space="preserve"> б</w:t>
      </w:r>
      <w:r w:rsidRPr="009177F1">
        <w:rPr>
          <w:lang w:val="ru-RU"/>
        </w:rPr>
        <w:t>ѣ</w:t>
      </w:r>
      <w:r w:rsidRPr="009177F1">
        <w:rPr>
          <w:rFonts w:ascii="KDRS" w:hAnsi="KDRS"/>
          <w:lang w:val="ru-RU"/>
        </w:rPr>
        <w:t xml:space="preserve">ша, разноличьными мысльми смятошася. Ови же строяхутся противу, а друзии заимаху и нижаху умръшаа. Флавий. Полон.Иерус.(Арх.), 95.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w:t>
      </w:r>
      <w:r w:rsidRPr="009177F1">
        <w:rPr>
          <w:rFonts w:ascii="KDRS" w:hAnsi="KDRS"/>
          <w:lang w:val="ru-RU"/>
        </w:rPr>
        <w:t xml:space="preserve"> вв.</w:t>
      </w:r>
      <w:r w:rsidRPr="009177F1">
        <w:rPr>
          <w:lang w:val="ru-RU"/>
        </w:rPr>
        <w:t xml:space="preserve"> </w:t>
      </w:r>
      <w:r w:rsidRPr="009177F1">
        <w:rPr>
          <w:rFonts w:ascii="KDRS" w:hAnsi="KDRS"/>
          <w:lang w:val="ru-RU"/>
        </w:rPr>
        <w:t>||</w:t>
      </w:r>
      <w:r>
        <w:rPr>
          <w:rFonts w:ascii="KDRS" w:hAnsi="KDRS"/>
        </w:rPr>
        <w:t> </w:t>
      </w:r>
      <w:r w:rsidRPr="009177F1">
        <w:rPr>
          <w:rFonts w:ascii="KDRS" w:hAnsi="KDRS"/>
          <w:lang w:val="ru-RU"/>
        </w:rPr>
        <w:t xml:space="preserve">На кого. </w:t>
      </w:r>
      <w:r w:rsidRPr="009177F1">
        <w:rPr>
          <w:rFonts w:ascii="KDRS" w:hAnsi="KDRS"/>
          <w:i/>
          <w:lang w:val="ru-RU"/>
        </w:rPr>
        <w:t>Готовиться к враждебным действиям против кого-л.</w:t>
      </w:r>
      <w:r w:rsidRPr="009177F1">
        <w:rPr>
          <w:rFonts w:ascii="KDRS" w:hAnsi="KDRS"/>
          <w:lang w:val="ru-RU"/>
        </w:rPr>
        <w:t xml:space="preserve"> Се же видивъ сотона рад быс&lt;ть&gt; и реч&lt;е&gt; яко к н</w:t>
      </w:r>
      <w:r w:rsidRPr="009177F1">
        <w:rPr>
          <w:lang w:val="ru-RU"/>
        </w:rPr>
        <w:t>ѣ</w:t>
      </w:r>
      <w:r w:rsidRPr="009177F1">
        <w:rPr>
          <w:rFonts w:ascii="KDRS" w:hAnsi="KDRS"/>
          <w:lang w:val="ru-RU"/>
        </w:rPr>
        <w:t>кому подобну себ</w:t>
      </w:r>
      <w:r w:rsidRPr="009177F1">
        <w:rPr>
          <w:lang w:val="ru-RU"/>
        </w:rPr>
        <w:t>ѣ</w:t>
      </w:r>
      <w:r w:rsidRPr="009177F1">
        <w:rPr>
          <w:rFonts w:ascii="KDRS" w:hAnsi="KDRS"/>
          <w:lang w:val="ru-RU"/>
        </w:rPr>
        <w:t>: видиши ли сего, досел</w:t>
      </w:r>
      <w:r w:rsidRPr="009177F1">
        <w:rPr>
          <w:lang w:val="ru-RU"/>
        </w:rPr>
        <w:t>ѣ</w:t>
      </w:r>
      <w:r w:rsidRPr="009177F1">
        <w:rPr>
          <w:rFonts w:ascii="KDRS" w:hAnsi="KDRS"/>
          <w:lang w:val="ru-RU"/>
        </w:rPr>
        <w:t xml:space="preserve"> тоштетину ялъ, а уже строиться и сь на ны (</w:t>
      </w:r>
      <w:r w:rsidRPr="004F0B87">
        <w:t>ὁ</w:t>
      </w:r>
      <w:r w:rsidRPr="00413D00">
        <w:t>πλ</w:t>
      </w:r>
      <w:r w:rsidRPr="004F0B87">
        <w:t>ί</w:t>
      </w:r>
      <w:r w:rsidRPr="00413D00">
        <w:t>ζεται</w:t>
      </w:r>
      <w:r w:rsidRPr="009177F1">
        <w:rPr>
          <w:rFonts w:ascii="KDRS" w:hAnsi="KDRS"/>
          <w:lang w:val="ru-RU"/>
        </w:rPr>
        <w:t>). Ж.Андр.Юрод.</w:t>
      </w:r>
      <w:r w:rsidRPr="009177F1">
        <w:rPr>
          <w:rFonts w:ascii="KDRS" w:hAnsi="KDRS"/>
          <w:vertAlign w:val="superscript"/>
          <w:lang w:val="ru-RU"/>
        </w:rPr>
        <w:t>1</w:t>
      </w:r>
      <w:r w:rsidRPr="009177F1">
        <w:rPr>
          <w:rFonts w:ascii="KDRS" w:hAnsi="KDRS"/>
          <w:lang w:val="ru-RU"/>
        </w:rPr>
        <w:t xml:space="preserve">, 162. </w:t>
      </w:r>
      <w:r>
        <w:rPr>
          <w:rFonts w:ascii="KDRS" w:hAnsi="KDRS"/>
        </w:rPr>
        <w:t>XIV </w:t>
      </w:r>
      <w:r w:rsidRPr="009177F1">
        <w:rPr>
          <w:rFonts w:ascii="KDRS" w:hAnsi="KDRS"/>
          <w:lang w:val="ru-RU"/>
        </w:rPr>
        <w:t>в. Таче рече Матфеа: велю, чада, видити вамъ, яко црь</w:t>
      </w:r>
      <w:r w:rsidRPr="009177F1">
        <w:rPr>
          <w:lang w:val="ru-RU"/>
        </w:rPr>
        <w:t>҃</w:t>
      </w:r>
      <w:r w:rsidRPr="009177F1">
        <w:rPr>
          <w:rFonts w:ascii="KDRS" w:hAnsi="KDRS"/>
          <w:lang w:val="ru-RU"/>
        </w:rPr>
        <w:t xml:space="preserve"> граду сему хощеть послати на мя воины, вшедшю во нь диаволу, и яв</w:t>
      </w:r>
      <w:r w:rsidRPr="009177F1">
        <w:rPr>
          <w:lang w:val="ru-RU"/>
        </w:rPr>
        <w:t>ѣ</w:t>
      </w:r>
      <w:r w:rsidRPr="009177F1">
        <w:rPr>
          <w:rFonts w:ascii="KDRS" w:hAnsi="KDRS"/>
          <w:lang w:val="ru-RU"/>
        </w:rPr>
        <w:t xml:space="preserve"> строится на ны. (Муч.ап.Матф.) ВМЧ, Ноябрь 16, 2069. </w:t>
      </w:r>
      <w:r>
        <w:rPr>
          <w:rFonts w:ascii="KDRS" w:hAnsi="KDRS"/>
        </w:rPr>
        <w:t>XVI </w:t>
      </w:r>
      <w:r w:rsidRPr="009177F1">
        <w:rPr>
          <w:rFonts w:ascii="KDRS" w:hAnsi="KDRS"/>
          <w:lang w:val="ru-RU"/>
        </w:rPr>
        <w:t>в.</w:t>
      </w:r>
    </w:p>
    <w:p w14:paraId="63500443"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rFonts w:ascii="KDRS" w:hAnsi="KDRS"/>
          <w:lang w:val="ru-RU"/>
        </w:rPr>
        <w:t xml:space="preserve">4. </w:t>
      </w:r>
      <w:r w:rsidRPr="0042066B">
        <w:rPr>
          <w:rFonts w:ascii="KDRS" w:hAnsi="KDRS"/>
          <w:sz w:val="22"/>
          <w:szCs w:val="20"/>
          <w:lang w:val="ru-RU"/>
        </w:rPr>
        <w:t xml:space="preserve">На что. </w:t>
      </w:r>
      <w:r w:rsidRPr="009177F1">
        <w:rPr>
          <w:rFonts w:ascii="KDRS" w:hAnsi="KDRS"/>
          <w:i/>
          <w:lang w:val="ru-RU"/>
        </w:rPr>
        <w:t xml:space="preserve">Настраиваться на что-л. </w:t>
      </w:r>
      <w:r w:rsidRPr="009177F1">
        <w:rPr>
          <w:rFonts w:ascii="KDRS" w:hAnsi="KDRS"/>
          <w:lang w:val="ru-RU"/>
        </w:rPr>
        <w:t xml:space="preserve">Саулъ… тобою </w:t>
      </w:r>
      <w:r w:rsidRPr="009177F1">
        <w:rPr>
          <w:lang w:val="ru-RU"/>
        </w:rPr>
        <w:t>[</w:t>
      </w:r>
      <w:r w:rsidRPr="009177F1">
        <w:rPr>
          <w:rFonts w:ascii="KDRS" w:hAnsi="KDRS"/>
          <w:lang w:val="ru-RU"/>
        </w:rPr>
        <w:t>завистью</w:t>
      </w:r>
      <w:r w:rsidRPr="009177F1">
        <w:rPr>
          <w:lang w:val="ru-RU"/>
        </w:rPr>
        <w:t>]</w:t>
      </w:r>
      <w:r w:rsidRPr="009177F1">
        <w:rPr>
          <w:rFonts w:ascii="KDRS" w:hAnsi="KDRS"/>
          <w:lang w:val="ru-RU"/>
        </w:rPr>
        <w:t xml:space="preserve"> посп</w:t>
      </w:r>
      <w:r w:rsidRPr="009177F1">
        <w:rPr>
          <w:lang w:val="ru-RU"/>
        </w:rPr>
        <w:t>ѣ</w:t>
      </w:r>
      <w:r w:rsidRPr="009177F1">
        <w:rPr>
          <w:rFonts w:ascii="KDRS" w:hAnsi="KDRS"/>
          <w:lang w:val="ru-RU"/>
        </w:rPr>
        <w:t>шаемъ, паче ся на зависть [в греч.</w:t>
      </w:r>
      <w:r w:rsidRPr="009177F1">
        <w:rPr>
          <w:lang w:val="ru-RU"/>
        </w:rPr>
        <w:t xml:space="preserve"> </w:t>
      </w:r>
      <w:r w:rsidRPr="00413D00">
        <w:t>πρ</w:t>
      </w:r>
      <w:r w:rsidRPr="004F0B87">
        <w:t>ὸ</w:t>
      </w:r>
      <w:r w:rsidRPr="00413D00">
        <w:t>ϛ</w:t>
      </w:r>
      <w:r w:rsidRPr="009177F1">
        <w:rPr>
          <w:lang w:val="ru-RU"/>
        </w:rPr>
        <w:t xml:space="preserve"> </w:t>
      </w:r>
      <w:r w:rsidRPr="00413D00">
        <w:t>τ</w:t>
      </w:r>
      <w:r w:rsidRPr="004F0B87">
        <w:t>ὸ</w:t>
      </w:r>
      <w:r w:rsidRPr="00413D00">
        <w:t>ν</w:t>
      </w:r>
      <w:r w:rsidRPr="009177F1">
        <w:rPr>
          <w:lang w:val="ru-RU"/>
        </w:rPr>
        <w:t xml:space="preserve"> </w:t>
      </w:r>
      <w:r w:rsidRPr="00413D00">
        <w:t>φ</w:t>
      </w:r>
      <w:r w:rsidRPr="004F0B87">
        <w:t>ό</w:t>
      </w:r>
      <w:r w:rsidRPr="00413D00">
        <w:t>νον</w:t>
      </w:r>
      <w:r w:rsidRPr="009177F1">
        <w:rPr>
          <w:lang w:val="ru-RU"/>
        </w:rPr>
        <w:t xml:space="preserve"> ‘</w:t>
      </w:r>
      <w:r w:rsidRPr="009177F1">
        <w:rPr>
          <w:rFonts w:ascii="KDRS" w:hAnsi="KDRS"/>
          <w:lang w:val="ru-RU"/>
        </w:rPr>
        <w:t>на убийство</w:t>
      </w:r>
      <w:r w:rsidRPr="009177F1">
        <w:rPr>
          <w:lang w:val="ru-RU"/>
        </w:rPr>
        <w:t xml:space="preserve">’] </w:t>
      </w:r>
      <w:r w:rsidRPr="009177F1">
        <w:rPr>
          <w:rFonts w:ascii="KDRS" w:hAnsi="KDRS"/>
          <w:lang w:val="ru-RU"/>
        </w:rPr>
        <w:t>строяше (</w:t>
      </w:r>
      <w:r w:rsidRPr="00413D00">
        <w:t>ὡπλ</w:t>
      </w:r>
      <w:r w:rsidRPr="004F0B87">
        <w:t>ί</w:t>
      </w:r>
      <w:r w:rsidRPr="00413D00">
        <w:t>ζετο</w:t>
      </w:r>
      <w:r w:rsidRPr="009177F1">
        <w:rPr>
          <w:rFonts w:ascii="KDRS" w:hAnsi="KDRS"/>
          <w:lang w:val="ru-RU"/>
        </w:rPr>
        <w:t xml:space="preserve">). (Сл.Ио.Злат.) Усп.сб., 319.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w:t>
      </w:r>
    </w:p>
    <w:p w14:paraId="0FC074F4" w14:textId="77777777" w:rsidR="00F4528E" w:rsidRPr="009177F1" w:rsidRDefault="00F4528E" w:rsidP="00F4528E">
      <w:pPr>
        <w:overflowPunct w:val="0"/>
        <w:adjustRightInd w:val="0"/>
        <w:spacing w:line="460" w:lineRule="exact"/>
        <w:ind w:firstLine="709"/>
        <w:jc w:val="both"/>
        <w:rPr>
          <w:lang w:val="ru-RU"/>
        </w:rPr>
      </w:pPr>
      <w:r w:rsidRPr="009177F1">
        <w:rPr>
          <w:lang w:val="ru-RU"/>
        </w:rPr>
        <w:t>5</w:t>
      </w:r>
      <w:r w:rsidRPr="009177F1">
        <w:rPr>
          <w:rFonts w:ascii="KDRS" w:hAnsi="KDRS"/>
          <w:lang w:val="ru-RU"/>
        </w:rPr>
        <w:t xml:space="preserve">. </w:t>
      </w:r>
      <w:r w:rsidRPr="009177F1">
        <w:rPr>
          <w:rFonts w:ascii="KDRS" w:hAnsi="KDRS"/>
          <w:i/>
          <w:lang w:val="ru-RU"/>
        </w:rPr>
        <w:t>Составляться, слагаться.</w:t>
      </w:r>
      <w:r w:rsidRPr="009177F1">
        <w:rPr>
          <w:rFonts w:ascii="KDRS" w:hAnsi="KDRS"/>
          <w:lang w:val="ru-RU"/>
        </w:rPr>
        <w:t xml:space="preserve"> Есть&lt;ство&gt; показаеть порабощ</w:t>
      </w:r>
      <w:r w:rsidRPr="009177F1">
        <w:rPr>
          <w:lang w:val="ru-RU"/>
        </w:rPr>
        <w:t>ѣ</w:t>
      </w:r>
      <w:r w:rsidRPr="009177F1">
        <w:rPr>
          <w:rFonts w:ascii="KDRS" w:hAnsi="KDRS"/>
          <w:lang w:val="ru-RU"/>
        </w:rPr>
        <w:t>нию, обычаи же клеплеть волю, от объего сътроиться члв</w:t>
      </w:r>
      <w:r w:rsidRPr="009177F1">
        <w:rPr>
          <w:lang w:val="ru-RU"/>
        </w:rPr>
        <w:t>҃</w:t>
      </w:r>
      <w:r w:rsidRPr="009177F1">
        <w:rPr>
          <w:rFonts w:ascii="KDRS" w:hAnsi="KDRS"/>
          <w:lang w:val="ru-RU"/>
        </w:rPr>
        <w:t>къ (</w:t>
      </w:r>
      <w:r w:rsidRPr="00413D00">
        <w:t>συν</w:t>
      </w:r>
      <w:r w:rsidRPr="004F0B87">
        <w:t>ί</w:t>
      </w:r>
      <w:r w:rsidRPr="00413D00">
        <w:t>σταται</w:t>
      </w:r>
      <w:r w:rsidRPr="009177F1">
        <w:rPr>
          <w:rFonts w:ascii="KDRS" w:hAnsi="KDRS"/>
          <w:lang w:val="ru-RU"/>
        </w:rPr>
        <w:t>). Ефр.Сир.</w:t>
      </w:r>
      <w:r>
        <w:rPr>
          <w:rFonts w:ascii="KDRS" w:hAnsi="KDRS"/>
        </w:rPr>
        <w:t> III</w:t>
      </w:r>
      <w:r w:rsidRPr="009177F1">
        <w:rPr>
          <w:rFonts w:ascii="KDRS" w:hAnsi="KDRS"/>
          <w:lang w:val="ru-RU"/>
        </w:rPr>
        <w:t>, 38. 1269–1289 гг. Такъ т</w:t>
      </w:r>
      <w:r w:rsidRPr="009177F1">
        <w:rPr>
          <w:lang w:val="ru-RU"/>
        </w:rPr>
        <w:t>ѣ</w:t>
      </w:r>
      <w:r w:rsidRPr="009177F1">
        <w:rPr>
          <w:rFonts w:ascii="KDRS" w:hAnsi="KDRS"/>
          <w:lang w:val="ru-RU"/>
        </w:rPr>
        <w:t>ло [плода] составляется и строится по д</w:t>
      </w:r>
      <w:r w:rsidRPr="009177F1">
        <w:rPr>
          <w:lang w:val="ru-RU"/>
        </w:rPr>
        <w:t>ѣ</w:t>
      </w:r>
      <w:r w:rsidRPr="009177F1">
        <w:rPr>
          <w:rFonts w:ascii="KDRS" w:hAnsi="KDRS"/>
          <w:lang w:val="ru-RU"/>
        </w:rPr>
        <w:t>ле ложеснъ, сиир</w:t>
      </w:r>
      <w:r w:rsidRPr="009177F1">
        <w:rPr>
          <w:lang w:val="ru-RU"/>
        </w:rPr>
        <w:t>ѣ</w:t>
      </w:r>
      <w:r w:rsidRPr="009177F1">
        <w:rPr>
          <w:rFonts w:ascii="KDRS" w:hAnsi="KDRS"/>
          <w:lang w:val="ru-RU"/>
        </w:rPr>
        <w:t>чь матицы (</w:t>
      </w:r>
      <w:r>
        <w:rPr>
          <w:rFonts w:ascii="KDRS" w:hAnsi="KDRS"/>
        </w:rPr>
        <w:t>sie</w:t>
      </w:r>
      <w:r w:rsidRPr="009177F1">
        <w:rPr>
          <w:lang w:val="ru-RU"/>
        </w:rPr>
        <w:t xml:space="preserve"> </w:t>
      </w:r>
      <w:r>
        <w:rPr>
          <w:rFonts w:ascii="KDRS" w:hAnsi="KDRS"/>
        </w:rPr>
        <w:t>sprawuie</w:t>
      </w:r>
      <w:r w:rsidRPr="009177F1">
        <w:rPr>
          <w:rFonts w:ascii="KDRS" w:hAnsi="KDRS"/>
          <w:lang w:val="ru-RU"/>
        </w:rPr>
        <w:t xml:space="preserve">). Назиратель, 348. </w:t>
      </w:r>
      <w:r>
        <w:rPr>
          <w:rFonts w:ascii="KDRS" w:hAnsi="KDRS"/>
        </w:rPr>
        <w:t>XVI </w:t>
      </w:r>
      <w:r w:rsidRPr="009177F1">
        <w:rPr>
          <w:rFonts w:ascii="KDRS" w:hAnsi="KDRS"/>
          <w:lang w:val="ru-RU"/>
        </w:rPr>
        <w:t xml:space="preserve">в. </w:t>
      </w:r>
    </w:p>
    <w:p w14:paraId="65537CB8"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lang w:val="ru-RU"/>
        </w:rPr>
        <w:t>6</w:t>
      </w:r>
      <w:r w:rsidRPr="009177F1">
        <w:rPr>
          <w:rFonts w:ascii="KDRS" w:hAnsi="KDRS"/>
          <w:lang w:val="ru-RU"/>
        </w:rPr>
        <w:t xml:space="preserve">. </w:t>
      </w:r>
      <w:r w:rsidRPr="009177F1">
        <w:rPr>
          <w:rFonts w:ascii="KDRS" w:hAnsi="KDRS"/>
          <w:i/>
          <w:lang w:val="ru-RU"/>
        </w:rPr>
        <w:t>Происходить, случаться.</w:t>
      </w:r>
      <w:r w:rsidRPr="009177F1">
        <w:rPr>
          <w:rFonts w:ascii="KDRS" w:hAnsi="KDRS"/>
          <w:lang w:val="ru-RU"/>
        </w:rPr>
        <w:t xml:space="preserve"> Евва ж</w:t>
      </w:r>
      <w:r w:rsidRPr="009177F1">
        <w:rPr>
          <w:lang w:val="ru-RU"/>
        </w:rPr>
        <w:t>&lt;е&gt;</w:t>
      </w:r>
      <w:r w:rsidRPr="009177F1">
        <w:rPr>
          <w:rFonts w:ascii="KDRS" w:hAnsi="KDRS"/>
          <w:lang w:val="ru-RU"/>
        </w:rPr>
        <w:t xml:space="preserve"> виде велика чюдеса строящас&lt;я&gt; пред Бгм</w:t>
      </w:r>
      <w:r w:rsidRPr="009177F1">
        <w:rPr>
          <w:lang w:val="ru-RU"/>
        </w:rPr>
        <w:t>҃</w:t>
      </w:r>
      <w:r w:rsidRPr="009177F1">
        <w:rPr>
          <w:rFonts w:ascii="KDRS" w:hAnsi="KDRS"/>
          <w:lang w:val="ru-RU"/>
        </w:rPr>
        <w:t>ъ. (Адам) П.отреч.</w:t>
      </w:r>
      <w:r>
        <w:rPr>
          <w:rFonts w:ascii="KDRS" w:hAnsi="KDRS"/>
        </w:rPr>
        <w:t> I</w:t>
      </w:r>
      <w:r w:rsidRPr="009177F1">
        <w:rPr>
          <w:rFonts w:ascii="KDRS" w:hAnsi="KDRS"/>
          <w:lang w:val="ru-RU"/>
        </w:rPr>
        <w:t xml:space="preserve">, 14. </w:t>
      </w:r>
      <w:r>
        <w:rPr>
          <w:rFonts w:ascii="KDRS" w:hAnsi="KDRS"/>
        </w:rPr>
        <w:t>XVI </w:t>
      </w:r>
      <w:r w:rsidRPr="009177F1">
        <w:rPr>
          <w:rFonts w:ascii="KDRS" w:hAnsi="KDRS"/>
          <w:lang w:val="ru-RU"/>
        </w:rPr>
        <w:t>в.</w:t>
      </w:r>
    </w:p>
    <w:p w14:paraId="4EE49501"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rFonts w:ascii="KDRS" w:hAnsi="KDRS"/>
          <w:lang w:val="ru-RU"/>
        </w:rPr>
        <w:t xml:space="preserve">7. </w:t>
      </w:r>
      <w:r w:rsidRPr="009177F1">
        <w:rPr>
          <w:rFonts w:ascii="KDRS" w:hAnsi="KDRS"/>
          <w:i/>
          <w:lang w:val="ru-RU"/>
        </w:rPr>
        <w:t>Украшаться.</w:t>
      </w:r>
      <w:r w:rsidRPr="009177F1">
        <w:rPr>
          <w:rFonts w:ascii="KDRS" w:hAnsi="KDRS"/>
          <w:lang w:val="ru-RU"/>
        </w:rPr>
        <w:t xml:space="preserve"> Возненавид</w:t>
      </w:r>
      <w:r w:rsidRPr="009177F1">
        <w:rPr>
          <w:lang w:val="ru-RU"/>
        </w:rPr>
        <w:t>ѣ</w:t>
      </w:r>
      <w:r w:rsidRPr="009177F1">
        <w:rPr>
          <w:rFonts w:ascii="KDRS" w:hAnsi="KDRS"/>
          <w:lang w:val="ru-RU"/>
        </w:rPr>
        <w:t>хомъ по созданию Божию свой образъ, и строимся женскою подобою, на прелесть блудникомъ, главу и браду и ус</w:t>
      </w:r>
      <w:r w:rsidRPr="009177F1">
        <w:rPr>
          <w:lang w:val="ru-RU"/>
        </w:rPr>
        <w:t>ѣ</w:t>
      </w:r>
      <w:r w:rsidRPr="009177F1">
        <w:rPr>
          <w:rFonts w:ascii="KDRS" w:hAnsi="KDRS"/>
          <w:lang w:val="ru-RU"/>
        </w:rPr>
        <w:t xml:space="preserve"> бреемъ, ни по чему не обрящемся крестьяне: ни по образу, ни по одиянию, ни по д</w:t>
      </w:r>
      <w:r w:rsidRPr="009177F1">
        <w:rPr>
          <w:lang w:val="ru-RU"/>
        </w:rPr>
        <w:t>ѣ</w:t>
      </w:r>
      <w:r w:rsidRPr="009177F1">
        <w:rPr>
          <w:rFonts w:ascii="KDRS" w:hAnsi="KDRS"/>
          <w:lang w:val="ru-RU"/>
        </w:rPr>
        <w:t>ломъ. Посл.к Ив.Гр., 86. 1547</w:t>
      </w:r>
      <w:r>
        <w:rPr>
          <w:rFonts w:ascii="KDRS" w:hAnsi="KDRS"/>
        </w:rPr>
        <w:t> </w:t>
      </w:r>
      <w:r w:rsidRPr="009177F1">
        <w:rPr>
          <w:rFonts w:ascii="KDRS" w:hAnsi="KDRS"/>
          <w:lang w:val="ru-RU"/>
        </w:rPr>
        <w:t>г. Бисканские д</w:t>
      </w:r>
      <w:r w:rsidRPr="009177F1">
        <w:rPr>
          <w:lang w:val="ru-RU"/>
        </w:rPr>
        <w:t>ѣ</w:t>
      </w:r>
      <w:r w:rsidRPr="009177F1">
        <w:rPr>
          <w:rFonts w:ascii="KDRS" w:hAnsi="KDRS"/>
          <w:lang w:val="ru-RU"/>
        </w:rPr>
        <w:t>вки покам</w:t>
      </w:r>
      <w:r w:rsidRPr="009177F1">
        <w:rPr>
          <w:lang w:val="ru-RU"/>
        </w:rPr>
        <w:t>ѣ</w:t>
      </w:r>
      <w:r w:rsidRPr="009177F1">
        <w:rPr>
          <w:rFonts w:ascii="KDRS" w:hAnsi="KDRS"/>
          <w:lang w:val="ru-RU"/>
        </w:rPr>
        <w:t>ста не зговорены замуж, ходятъ простым обычаемъ, власовъ не чешутъ, и ничимъ не строятъся, платье носят худое. Козм., 166. 1670</w:t>
      </w:r>
      <w:r>
        <w:rPr>
          <w:rFonts w:ascii="KDRS" w:hAnsi="KDRS"/>
        </w:rPr>
        <w:t> </w:t>
      </w:r>
      <w:r w:rsidRPr="009177F1">
        <w:rPr>
          <w:rFonts w:ascii="KDRS" w:hAnsi="KDRS"/>
          <w:lang w:val="ru-RU"/>
        </w:rPr>
        <w:t xml:space="preserve">г. </w:t>
      </w:r>
    </w:p>
    <w:p w14:paraId="3235325D"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rFonts w:ascii="KDRS" w:hAnsi="KDRS"/>
          <w:lang w:val="ru-RU"/>
        </w:rPr>
        <w:lastRenderedPageBreak/>
        <w:t xml:space="preserve">8. </w:t>
      </w:r>
      <w:r w:rsidRPr="009177F1">
        <w:rPr>
          <w:rFonts w:ascii="KDRS" w:hAnsi="KDRS"/>
          <w:i/>
          <w:lang w:val="ru-RU"/>
        </w:rPr>
        <w:t>Быть полезным</w:t>
      </w:r>
      <w:r w:rsidRPr="009177F1">
        <w:rPr>
          <w:rFonts w:ascii="KDRS" w:hAnsi="KDRS"/>
          <w:lang w:val="ru-RU"/>
        </w:rPr>
        <w:t>. Хвалити же ся убо не строить ми ся, приду бо въ вид</w:t>
      </w:r>
      <w:r w:rsidRPr="009177F1">
        <w:rPr>
          <w:lang w:val="ru-RU"/>
        </w:rPr>
        <w:t>ѣ</w:t>
      </w:r>
      <w:r w:rsidRPr="009177F1">
        <w:rPr>
          <w:rFonts w:ascii="KDRS" w:hAnsi="KDRS"/>
          <w:lang w:val="ru-RU"/>
        </w:rPr>
        <w:t>ния и явления Гсн</w:t>
      </w:r>
      <w:r w:rsidRPr="009177F1">
        <w:rPr>
          <w:lang w:val="ru-RU"/>
        </w:rPr>
        <w:t>҃</w:t>
      </w:r>
      <w:r w:rsidRPr="009177F1">
        <w:rPr>
          <w:rFonts w:ascii="KDRS" w:hAnsi="KDRS"/>
          <w:lang w:val="ru-RU"/>
        </w:rPr>
        <w:t>я (</w:t>
      </w:r>
      <w:r w:rsidRPr="00413D00">
        <w:t>ο</w:t>
      </w:r>
      <w:r w:rsidRPr="004F0B87">
        <w:t>ὐ</w:t>
      </w:r>
      <w:r w:rsidRPr="009177F1">
        <w:rPr>
          <w:lang w:val="ru-RU"/>
        </w:rPr>
        <w:t xml:space="preserve"> </w:t>
      </w:r>
      <w:r w:rsidRPr="00413D00">
        <w:t>συμφ</w:t>
      </w:r>
      <w:r w:rsidRPr="00940A90">
        <w:t>έ</w:t>
      </w:r>
      <w:r w:rsidRPr="00413D00">
        <w:t>ρει</w:t>
      </w:r>
      <w:r w:rsidRPr="009177F1">
        <w:rPr>
          <w:rFonts w:ascii="KDRS" w:hAnsi="KDRS"/>
          <w:lang w:val="ru-RU"/>
        </w:rPr>
        <w:t xml:space="preserve">; Кор. 2, </w:t>
      </w:r>
      <w:r>
        <w:rPr>
          <w:rFonts w:ascii="KDRS" w:hAnsi="KDRS"/>
        </w:rPr>
        <w:t>XII</w:t>
      </w:r>
      <w:r w:rsidRPr="009177F1">
        <w:rPr>
          <w:rFonts w:ascii="KDRS" w:hAnsi="KDRS"/>
          <w:lang w:val="ru-RU"/>
        </w:rPr>
        <w:t xml:space="preserve">, 1). Апост.(Воскр.) </w:t>
      </w:r>
      <w:r>
        <w:rPr>
          <w:rFonts w:ascii="KDRS" w:hAnsi="KDRS"/>
        </w:rPr>
        <w:t>III</w:t>
      </w:r>
      <w:r w:rsidRPr="009177F1">
        <w:rPr>
          <w:rFonts w:ascii="KDRS" w:hAnsi="KDRS"/>
          <w:lang w:val="ru-RU"/>
        </w:rPr>
        <w:t xml:space="preserve">, 132. </w:t>
      </w:r>
      <w:r>
        <w:rPr>
          <w:rFonts w:ascii="KDRS" w:hAnsi="KDRS"/>
        </w:rPr>
        <w:t>XIV</w:t>
      </w:r>
      <w:r w:rsidRPr="009177F1">
        <w:rPr>
          <w:rFonts w:ascii="KDRS" w:hAnsi="KDRS"/>
          <w:lang w:val="ru-RU"/>
        </w:rPr>
        <w:t xml:space="preserve"> в. Брате, все ми л</w:t>
      </w:r>
      <w:r w:rsidRPr="009177F1">
        <w:rPr>
          <w:lang w:val="ru-RU"/>
        </w:rPr>
        <w:t>ѣ</w:t>
      </w:r>
      <w:r w:rsidRPr="009177F1">
        <w:rPr>
          <w:rFonts w:ascii="KDRS" w:hAnsi="KDRS"/>
          <w:lang w:val="ru-RU"/>
        </w:rPr>
        <w:t>ть есть, но не все ся строить, все ми достоить, но не азъ обладомъ буду от кого (</w:t>
      </w:r>
      <w:r w:rsidRPr="00413D00">
        <w:t>ο</w:t>
      </w:r>
      <w:r w:rsidRPr="004F0B87">
        <w:t>ὐ</w:t>
      </w:r>
      <w:r w:rsidRPr="009177F1">
        <w:rPr>
          <w:lang w:val="ru-RU"/>
        </w:rPr>
        <w:t xml:space="preserve"> </w:t>
      </w:r>
      <w:r w:rsidRPr="00413D00">
        <w:t>πάντα</w:t>
      </w:r>
      <w:r w:rsidRPr="009177F1">
        <w:rPr>
          <w:lang w:val="ru-RU"/>
        </w:rPr>
        <w:t xml:space="preserve"> </w:t>
      </w:r>
      <w:r w:rsidRPr="00413D00">
        <w:t>συμφ</w:t>
      </w:r>
      <w:r w:rsidRPr="00940A90">
        <w:t>έ</w:t>
      </w:r>
      <w:r w:rsidRPr="00413D00">
        <w:t>ρει</w:t>
      </w:r>
      <w:r w:rsidRPr="009177F1">
        <w:rPr>
          <w:lang w:val="ru-RU"/>
        </w:rPr>
        <w:t xml:space="preserve">; 1 Кор., </w:t>
      </w:r>
      <w:r>
        <w:t>VI</w:t>
      </w:r>
      <w:r w:rsidRPr="009177F1">
        <w:rPr>
          <w:lang w:val="ru-RU"/>
        </w:rPr>
        <w:t>, 12</w:t>
      </w:r>
      <w:r w:rsidRPr="009177F1">
        <w:rPr>
          <w:rFonts w:ascii="KDRS" w:hAnsi="KDRS"/>
          <w:lang w:val="ru-RU"/>
        </w:rPr>
        <w:t xml:space="preserve">). Апост.(Воскр.) </w:t>
      </w:r>
      <w:r>
        <w:rPr>
          <w:rFonts w:ascii="KDRS" w:hAnsi="KDRS"/>
        </w:rPr>
        <w:t>I</w:t>
      </w:r>
      <w:r w:rsidRPr="009177F1">
        <w:rPr>
          <w:rFonts w:ascii="KDRS" w:hAnsi="KDRS"/>
          <w:lang w:val="ru-RU"/>
        </w:rPr>
        <w:t xml:space="preserve">, 56. </w:t>
      </w:r>
      <w:r>
        <w:rPr>
          <w:rFonts w:ascii="KDRS" w:hAnsi="KDRS"/>
        </w:rPr>
        <w:t>XIV</w:t>
      </w:r>
      <w:r w:rsidRPr="009177F1">
        <w:rPr>
          <w:rFonts w:ascii="KDRS" w:hAnsi="KDRS"/>
          <w:lang w:val="ru-RU"/>
        </w:rPr>
        <w:t xml:space="preserve"> в.</w:t>
      </w:r>
    </w:p>
    <w:p w14:paraId="3DD9DBF3"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rFonts w:ascii="KDRS" w:hAnsi="KDRS"/>
          <w:lang w:val="ru-RU"/>
        </w:rPr>
        <w:t xml:space="preserve">9. </w:t>
      </w:r>
      <w:r w:rsidRPr="009177F1">
        <w:rPr>
          <w:rFonts w:ascii="KDRS" w:hAnsi="KDRS"/>
          <w:i/>
          <w:lang w:val="ru-RU"/>
        </w:rPr>
        <w:t xml:space="preserve">Годиться, подобать, подходить. </w:t>
      </w:r>
      <w:r w:rsidRPr="009177F1">
        <w:rPr>
          <w:rFonts w:ascii="KDRS" w:hAnsi="KDRS"/>
          <w:lang w:val="ru-RU"/>
        </w:rPr>
        <w:t>Более и хуждее о единомь пытаемо есть и расуждаемо, якоже члк</w:t>
      </w:r>
      <w:r w:rsidRPr="009177F1">
        <w:rPr>
          <w:lang w:val="ru-RU"/>
        </w:rPr>
        <w:t>҃</w:t>
      </w:r>
      <w:r w:rsidRPr="009177F1">
        <w:rPr>
          <w:rFonts w:ascii="KDRS" w:hAnsi="KDRS"/>
          <w:lang w:val="ru-RU"/>
        </w:rPr>
        <w:t>ъ члк</w:t>
      </w:r>
      <w:r w:rsidRPr="009177F1">
        <w:rPr>
          <w:lang w:val="ru-RU"/>
        </w:rPr>
        <w:t>҃</w:t>
      </w:r>
      <w:r w:rsidRPr="009177F1">
        <w:rPr>
          <w:rFonts w:ascii="KDRS" w:hAnsi="KDRS"/>
          <w:lang w:val="ru-RU"/>
        </w:rPr>
        <w:t>а болии есть, и волъ волу, то и конь коня, и съпроста решти правило прикладьное единородьнымъ строиться (</w:t>
      </w:r>
      <w:r w:rsidRPr="00A57841">
        <w:t>ἁ</w:t>
      </w:r>
      <w:r w:rsidRPr="00413D00">
        <w:t>ρμ</w:t>
      </w:r>
      <w:r w:rsidRPr="004F0B87">
        <w:t>ό</w:t>
      </w:r>
      <w:r w:rsidRPr="00413D00">
        <w:t>ζει</w:t>
      </w:r>
      <w:r w:rsidRPr="009177F1">
        <w:rPr>
          <w:rFonts w:ascii="KDRS" w:hAnsi="KDRS"/>
          <w:lang w:val="ru-RU"/>
        </w:rPr>
        <w:t>). Изб.Св.1073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214.</w:t>
      </w:r>
      <w:r w:rsidRPr="009177F1">
        <w:rPr>
          <w:lang w:val="ru-RU"/>
        </w:rPr>
        <w:t xml:space="preserve"> </w:t>
      </w:r>
      <w:r w:rsidRPr="009177F1">
        <w:rPr>
          <w:rFonts w:ascii="KDRS" w:hAnsi="KDRS"/>
          <w:lang w:val="ru-RU"/>
        </w:rPr>
        <w:t>[О свойственом (</w:t>
      </w:r>
      <w:r w:rsidRPr="00413D00">
        <w:t>περ</w:t>
      </w:r>
      <w:r w:rsidRPr="006A12CB">
        <w:t>ὶ</w:t>
      </w:r>
      <w:r w:rsidRPr="009177F1">
        <w:rPr>
          <w:lang w:val="ru-RU"/>
        </w:rPr>
        <w:t xml:space="preserve"> </w:t>
      </w:r>
      <w:r w:rsidRPr="006A12CB">
        <w:t>ἰ</w:t>
      </w:r>
      <w:r w:rsidRPr="00413D00">
        <w:t>δ</w:t>
      </w:r>
      <w:r w:rsidRPr="006A12CB">
        <w:t>ί</w:t>
      </w:r>
      <w:r w:rsidRPr="00413D00">
        <w:t>ον</w:t>
      </w:r>
      <w:r w:rsidRPr="009177F1">
        <w:rPr>
          <w:rFonts w:ascii="KDRS" w:hAnsi="KDRS"/>
          <w:lang w:val="ru-RU"/>
        </w:rPr>
        <w:t>)] разд</w:t>
      </w:r>
      <w:r w:rsidRPr="009177F1">
        <w:rPr>
          <w:lang w:val="ru-RU"/>
        </w:rPr>
        <w:t>ѣ</w:t>
      </w:r>
      <w:r w:rsidRPr="009177F1">
        <w:rPr>
          <w:rFonts w:ascii="KDRS" w:hAnsi="KDRS"/>
          <w:lang w:val="ru-RU"/>
        </w:rPr>
        <w:t>лять же ся своитьно на четверо… третье же вьсякому чл</w:t>
      </w:r>
      <w:r w:rsidRPr="009177F1">
        <w:rPr>
          <w:lang w:val="ru-RU"/>
        </w:rPr>
        <w:t>҃</w:t>
      </w:r>
      <w:r w:rsidRPr="009177F1">
        <w:rPr>
          <w:rFonts w:ascii="KDRS" w:hAnsi="KDRS"/>
          <w:lang w:val="ru-RU"/>
        </w:rPr>
        <w:t>ку и единому, нъ не присно, якоже ос</w:t>
      </w:r>
      <w:r w:rsidRPr="009177F1">
        <w:rPr>
          <w:lang w:val="ru-RU"/>
        </w:rPr>
        <w:t>ѣ</w:t>
      </w:r>
      <w:r w:rsidRPr="009177F1">
        <w:rPr>
          <w:rFonts w:ascii="KDRS" w:hAnsi="KDRS"/>
          <w:lang w:val="ru-RU"/>
        </w:rPr>
        <w:t>д</w:t>
      </w:r>
      <w:r w:rsidRPr="009177F1">
        <w:rPr>
          <w:lang w:val="ru-RU"/>
        </w:rPr>
        <w:t>ѣ</w:t>
      </w:r>
      <w:r w:rsidRPr="009177F1">
        <w:rPr>
          <w:rFonts w:ascii="KDRS" w:hAnsi="KDRS"/>
          <w:lang w:val="ru-RU"/>
        </w:rPr>
        <w:t>ти члк</w:t>
      </w:r>
      <w:r w:rsidRPr="009177F1">
        <w:rPr>
          <w:lang w:val="ru-RU"/>
        </w:rPr>
        <w:t>҃</w:t>
      </w:r>
      <w:r w:rsidRPr="009177F1">
        <w:rPr>
          <w:rFonts w:ascii="KDRS" w:hAnsi="KDRS"/>
          <w:lang w:val="ru-RU"/>
        </w:rPr>
        <w:t>у, се бо всему убо и единому строиться члк</w:t>
      </w:r>
      <w:r w:rsidRPr="009177F1">
        <w:rPr>
          <w:lang w:val="ru-RU"/>
        </w:rPr>
        <w:t>҃</w:t>
      </w:r>
      <w:r w:rsidRPr="009177F1">
        <w:rPr>
          <w:rFonts w:ascii="KDRS" w:hAnsi="KDRS"/>
          <w:lang w:val="ru-RU"/>
        </w:rPr>
        <w:t>у, не присно же, нъ въ старость (</w:t>
      </w:r>
      <w:r w:rsidRPr="00A57841">
        <w:t>ἁ</w:t>
      </w:r>
      <w:r w:rsidRPr="00413D00">
        <w:t>ρμ</w:t>
      </w:r>
      <w:r w:rsidRPr="004F0B87">
        <w:t>ό</w:t>
      </w:r>
      <w:r w:rsidRPr="00413D00">
        <w:t>ζει</w:t>
      </w:r>
      <w:r w:rsidRPr="009177F1">
        <w:rPr>
          <w:rFonts w:ascii="KDRS" w:hAnsi="KDRS"/>
          <w:lang w:val="ru-RU"/>
        </w:rPr>
        <w:t>). Там же, 655.</w:t>
      </w:r>
    </w:p>
    <w:p w14:paraId="69D7BBA9"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rFonts w:ascii="KDRS" w:hAnsi="KDRS"/>
          <w:lang w:val="ru-RU"/>
        </w:rPr>
        <w:t xml:space="preserve">10. </w:t>
      </w:r>
      <w:r w:rsidRPr="009177F1">
        <w:rPr>
          <w:rFonts w:ascii="KDRS" w:hAnsi="KDRS"/>
          <w:i/>
          <w:lang w:val="ru-RU"/>
        </w:rPr>
        <w:t>Быть созидаемым, создаваться</w:t>
      </w:r>
      <w:r w:rsidRPr="009177F1">
        <w:rPr>
          <w:rFonts w:ascii="KDRS" w:hAnsi="KDRS"/>
          <w:lang w:val="ru-RU"/>
        </w:rPr>
        <w:t>. Сице и миръ строиться участьнами отърадами и скрьбьми. Изб.Св.1073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405. И сии гробъ и преславное въскрс</w:t>
      </w:r>
      <w:r w:rsidRPr="009177F1">
        <w:rPr>
          <w:lang w:val="ru-RU"/>
        </w:rPr>
        <w:t>҃</w:t>
      </w:r>
      <w:r w:rsidRPr="009177F1">
        <w:rPr>
          <w:rFonts w:ascii="KDRS" w:hAnsi="KDRS"/>
          <w:lang w:val="ru-RU"/>
        </w:rPr>
        <w:t>ние, и бестл</w:t>
      </w:r>
      <w:r w:rsidRPr="009177F1">
        <w:rPr>
          <w:lang w:val="ru-RU"/>
        </w:rPr>
        <w:t>ѣ</w:t>
      </w:r>
      <w:r w:rsidRPr="009177F1">
        <w:rPr>
          <w:rFonts w:ascii="KDRS" w:hAnsi="KDRS"/>
          <w:lang w:val="ru-RU"/>
        </w:rPr>
        <w:t>ние… влд</w:t>
      </w:r>
      <w:r w:rsidRPr="009177F1">
        <w:rPr>
          <w:lang w:val="ru-RU"/>
        </w:rPr>
        <w:t>҃</w:t>
      </w:r>
      <w:r w:rsidRPr="009177F1">
        <w:rPr>
          <w:rFonts w:ascii="KDRS" w:hAnsi="KDRS"/>
          <w:lang w:val="ru-RU"/>
        </w:rPr>
        <w:t>кы нашего Хса</w:t>
      </w:r>
      <w:r w:rsidRPr="009177F1">
        <w:rPr>
          <w:lang w:val="ru-RU"/>
        </w:rPr>
        <w:t>҃</w:t>
      </w:r>
      <w:r w:rsidRPr="009177F1">
        <w:rPr>
          <w:rFonts w:ascii="KDRS" w:hAnsi="KDRS"/>
          <w:lang w:val="ru-RU"/>
        </w:rPr>
        <w:t>, имже и вс</w:t>
      </w:r>
      <w:r w:rsidRPr="009177F1">
        <w:rPr>
          <w:lang w:val="ru-RU"/>
        </w:rPr>
        <w:t>ѣ</w:t>
      </w:r>
      <w:r w:rsidRPr="009177F1">
        <w:rPr>
          <w:rFonts w:ascii="KDRS" w:hAnsi="KDRS"/>
          <w:lang w:val="ru-RU"/>
        </w:rPr>
        <w:t>мъ въск</w:t>
      </w:r>
      <w:r w:rsidRPr="009177F1">
        <w:rPr>
          <w:lang w:val="ru-RU"/>
        </w:rPr>
        <w:t>҃</w:t>
      </w:r>
      <w:r w:rsidRPr="009177F1">
        <w:rPr>
          <w:rFonts w:ascii="KDRS" w:hAnsi="KDRS"/>
          <w:lang w:val="ru-RU"/>
        </w:rPr>
        <w:t>рсние и главизна строится. Козма Инд.</w:t>
      </w:r>
      <w:r w:rsidRPr="009177F1">
        <w:rPr>
          <w:rFonts w:ascii="KDRS" w:hAnsi="KDRS"/>
          <w:vertAlign w:val="superscript"/>
          <w:lang w:val="ru-RU"/>
        </w:rPr>
        <w:t>2</w:t>
      </w:r>
      <w:r w:rsidRPr="009177F1">
        <w:rPr>
          <w:rFonts w:ascii="KDRS" w:hAnsi="KDRS"/>
          <w:lang w:val="ru-RU"/>
        </w:rPr>
        <w:t>, 178. 1495</w:t>
      </w:r>
      <w:r>
        <w:rPr>
          <w:rFonts w:ascii="KDRS" w:hAnsi="KDRS"/>
        </w:rPr>
        <w:t> </w:t>
      </w:r>
      <w:r w:rsidRPr="009177F1">
        <w:rPr>
          <w:rFonts w:ascii="KDRS" w:hAnsi="KDRS"/>
          <w:lang w:val="ru-RU"/>
        </w:rPr>
        <w:t xml:space="preserve">г. ~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И тако Бог повеле всему миру сему в нынешнем веце сими седмимы деньми строитися. (Сказ.о сконч.седьм.тыс.) Ист.ересей, 396. </w:t>
      </w:r>
      <w:r>
        <w:rPr>
          <w:rFonts w:ascii="KDRS" w:hAnsi="KDRS"/>
        </w:rPr>
        <w:t>XVI </w:t>
      </w:r>
      <w:r w:rsidRPr="009177F1">
        <w:rPr>
          <w:rFonts w:ascii="KDRS" w:hAnsi="KDRS"/>
          <w:lang w:val="ru-RU"/>
        </w:rPr>
        <w:t>в. ~ 1495</w:t>
      </w:r>
      <w:r>
        <w:rPr>
          <w:rFonts w:ascii="KDRS" w:hAnsi="KDRS"/>
        </w:rPr>
        <w:t> </w:t>
      </w:r>
      <w:r w:rsidRPr="009177F1">
        <w:rPr>
          <w:rFonts w:ascii="KDRS" w:hAnsi="KDRS"/>
          <w:lang w:val="ru-RU"/>
        </w:rPr>
        <w:t>г. Великого государя нашего счастьемъ и бодроопаснымъ содержателствомъ при его царьской держав</w:t>
      </w:r>
      <w:r w:rsidRPr="009177F1">
        <w:rPr>
          <w:lang w:val="ru-RU"/>
        </w:rPr>
        <w:t>ѣ</w:t>
      </w:r>
      <w:r w:rsidRPr="009177F1">
        <w:rPr>
          <w:rFonts w:ascii="KDRS" w:hAnsi="KDRS"/>
          <w:lang w:val="ru-RU"/>
        </w:rPr>
        <w:t xml:space="preserve"> строится все доброе. ААЭ</w:t>
      </w:r>
      <w:r>
        <w:rPr>
          <w:rFonts w:ascii="KDRS" w:hAnsi="KDRS"/>
        </w:rPr>
        <w:t> III</w:t>
      </w:r>
      <w:r w:rsidRPr="009177F1">
        <w:rPr>
          <w:rFonts w:ascii="KDRS" w:hAnsi="KDRS"/>
          <w:lang w:val="ru-RU"/>
        </w:rPr>
        <w:t>, 41. 1614</w:t>
      </w:r>
      <w:r>
        <w:rPr>
          <w:rFonts w:ascii="KDRS" w:hAnsi="KDRS"/>
        </w:rPr>
        <w:t> </w:t>
      </w:r>
      <w:r w:rsidRPr="009177F1">
        <w:rPr>
          <w:rFonts w:ascii="KDRS" w:hAnsi="KDRS"/>
          <w:lang w:val="ru-RU"/>
        </w:rPr>
        <w:t xml:space="preserve">г. </w:t>
      </w:r>
    </w:p>
    <w:p w14:paraId="1447400D"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rFonts w:ascii="KDRS" w:hAnsi="KDRS"/>
          <w:lang w:val="ru-RU"/>
        </w:rPr>
        <w:t xml:space="preserve">11. </w:t>
      </w:r>
      <w:r w:rsidRPr="009177F1">
        <w:rPr>
          <w:rFonts w:ascii="KDRS" w:hAnsi="KDRS"/>
          <w:i/>
          <w:lang w:val="ru-RU"/>
        </w:rPr>
        <w:t>Быть управляемым, управляться.</w:t>
      </w:r>
      <w:r w:rsidRPr="009177F1">
        <w:rPr>
          <w:rFonts w:ascii="KDRS" w:hAnsi="KDRS"/>
          <w:lang w:val="ru-RU"/>
        </w:rPr>
        <w:t xml:space="preserve"> Елини же зв</w:t>
      </w:r>
      <w:r w:rsidRPr="009177F1">
        <w:rPr>
          <w:lang w:val="ru-RU"/>
        </w:rPr>
        <w:t>ѣ</w:t>
      </w:r>
      <w:r w:rsidRPr="009177F1">
        <w:rPr>
          <w:rFonts w:ascii="KDRS" w:hAnsi="KDRS"/>
          <w:lang w:val="ru-RU"/>
        </w:rPr>
        <w:t>здами сими, слъньцьмь и луною… р</w:t>
      </w:r>
      <w:r w:rsidRPr="009177F1">
        <w:rPr>
          <w:lang w:val="ru-RU"/>
        </w:rPr>
        <w:t>ѣ</w:t>
      </w:r>
      <w:r w:rsidRPr="009177F1">
        <w:rPr>
          <w:rFonts w:ascii="KDRS" w:hAnsi="KDRS"/>
          <w:lang w:val="ru-RU"/>
        </w:rPr>
        <w:t>ша: в(с)е строить же ся еже въ насъ (</w:t>
      </w:r>
      <w:r w:rsidRPr="00413D00">
        <w:t>διοικε</w:t>
      </w:r>
      <w:r w:rsidRPr="006A12CB">
        <w:t>ῖ</w:t>
      </w:r>
      <w:r w:rsidRPr="00413D00">
        <w:t>σθαι</w:t>
      </w:r>
      <w:r w:rsidRPr="009177F1">
        <w:rPr>
          <w:rFonts w:ascii="KDRS" w:hAnsi="KDRS"/>
          <w:lang w:val="ru-RU"/>
        </w:rPr>
        <w:t>). Ио.екз.Бог.</w:t>
      </w:r>
      <w:r w:rsidRPr="009177F1">
        <w:rPr>
          <w:rFonts w:ascii="KDRS" w:hAnsi="KDRS"/>
          <w:vertAlign w:val="superscript"/>
          <w:lang w:val="ru-RU"/>
        </w:rPr>
        <w:t>1</w:t>
      </w:r>
      <w:r>
        <w:rPr>
          <w:rFonts w:ascii="KDRS" w:hAnsi="KDRS"/>
        </w:rPr>
        <w:t> II</w:t>
      </w:r>
      <w:r w:rsidRPr="009177F1">
        <w:rPr>
          <w:rFonts w:ascii="KDRS" w:hAnsi="KDRS"/>
          <w:lang w:val="ru-RU"/>
        </w:rPr>
        <w:t xml:space="preserve">, 46.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Та бо [растения] не мыслью ся строять, нъ естьствъмь (</w:t>
      </w:r>
      <w:r w:rsidRPr="00413D00">
        <w:t>κυβερν</w:t>
      </w:r>
      <w:r w:rsidRPr="00A57841">
        <w:t>ῶ</w:t>
      </w:r>
      <w:r w:rsidRPr="00413D00">
        <w:t>ται</w:t>
      </w:r>
      <w:r w:rsidRPr="009177F1">
        <w:rPr>
          <w:rFonts w:ascii="KDRS" w:hAnsi="KDRS"/>
          <w:lang w:val="ru-RU"/>
        </w:rPr>
        <w:t>). Там же, 94. Повел</w:t>
      </w:r>
      <w:r w:rsidRPr="009177F1">
        <w:rPr>
          <w:lang w:val="ru-RU"/>
        </w:rPr>
        <w:t>ѣ</w:t>
      </w:r>
      <w:r w:rsidRPr="009177F1">
        <w:rPr>
          <w:rFonts w:ascii="KDRS" w:hAnsi="KDRS"/>
          <w:lang w:val="ru-RU"/>
        </w:rPr>
        <w:t xml:space="preserve"> быти въ Казани князю Петру Шуискому со ин</w:t>
      </w:r>
      <w:r w:rsidRPr="009177F1">
        <w:rPr>
          <w:lang w:val="ru-RU"/>
        </w:rPr>
        <w:t>ѣ</w:t>
      </w:r>
      <w:r w:rsidRPr="009177F1">
        <w:rPr>
          <w:rFonts w:ascii="KDRS" w:hAnsi="KDRS"/>
          <w:lang w:val="ru-RU"/>
        </w:rPr>
        <w:t xml:space="preserve">ми съ пятью воеводами… да такъ теми воеводы безъ царя строитца Казань. Каз.лет., 365. </w:t>
      </w:r>
      <w:r>
        <w:rPr>
          <w:rFonts w:ascii="KDRS" w:hAnsi="KDRS"/>
        </w:rPr>
        <w:t>XVI</w:t>
      </w:r>
      <w:r w:rsidRPr="009177F1">
        <w:rPr>
          <w:rFonts w:ascii="KDRS" w:hAnsi="KDRS"/>
          <w:lang w:val="ru-RU"/>
        </w:rPr>
        <w:t>–</w:t>
      </w:r>
      <w:r>
        <w:rPr>
          <w:rFonts w:ascii="KDRS" w:hAnsi="KDRS"/>
        </w:rPr>
        <w:t>XVII </w:t>
      </w:r>
      <w:r w:rsidRPr="009177F1">
        <w:rPr>
          <w:rFonts w:ascii="KDRS" w:hAnsi="KDRS"/>
          <w:lang w:val="ru-RU"/>
        </w:rPr>
        <w:t xml:space="preserve">вв. ~ </w:t>
      </w:r>
      <w:r>
        <w:rPr>
          <w:rFonts w:ascii="KDRS" w:hAnsi="KDRS"/>
        </w:rPr>
        <w:t>XVI </w:t>
      </w:r>
      <w:r w:rsidRPr="009177F1">
        <w:rPr>
          <w:rFonts w:ascii="KDRS" w:hAnsi="KDRS"/>
          <w:lang w:val="ru-RU"/>
        </w:rPr>
        <w:t xml:space="preserve">в. </w:t>
      </w:r>
      <w:r w:rsidRPr="009177F1">
        <w:rPr>
          <w:rFonts w:ascii="KDRS" w:hAnsi="KDRS"/>
          <w:caps/>
          <w:lang w:val="ru-RU"/>
        </w:rPr>
        <w:t>н</w:t>
      </w:r>
      <w:r w:rsidRPr="009177F1">
        <w:rPr>
          <w:rFonts w:ascii="KDRS" w:hAnsi="KDRS"/>
          <w:lang w:val="ru-RU"/>
        </w:rPr>
        <w:t>е зв</w:t>
      </w:r>
      <w:r w:rsidRPr="009177F1">
        <w:rPr>
          <w:lang w:val="ru-RU"/>
        </w:rPr>
        <w:t>ѣ</w:t>
      </w:r>
      <w:r w:rsidRPr="009177F1">
        <w:rPr>
          <w:rFonts w:ascii="KDRS" w:hAnsi="KDRS"/>
          <w:lang w:val="ru-RU"/>
        </w:rPr>
        <w:t>здным движением, но Божиим промыслом все житие челов</w:t>
      </w:r>
      <w:r w:rsidRPr="009177F1">
        <w:rPr>
          <w:lang w:val="ru-RU"/>
        </w:rPr>
        <w:t>ѣ</w:t>
      </w:r>
      <w:r w:rsidRPr="009177F1">
        <w:rPr>
          <w:rFonts w:ascii="KDRS" w:hAnsi="KDRS"/>
          <w:lang w:val="ru-RU"/>
        </w:rPr>
        <w:t>ческое строится. Алф.</w:t>
      </w:r>
      <w:r w:rsidRPr="009177F1">
        <w:rPr>
          <w:rFonts w:ascii="KDRS" w:hAnsi="KDRS"/>
          <w:vertAlign w:val="superscript"/>
          <w:lang w:val="ru-RU"/>
        </w:rPr>
        <w:t>2</w:t>
      </w:r>
      <w:r w:rsidRPr="009177F1">
        <w:rPr>
          <w:rFonts w:ascii="KDRS" w:hAnsi="KDRS"/>
          <w:lang w:val="ru-RU"/>
        </w:rPr>
        <w:t>, 66</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w:t>
      </w:r>
    </w:p>
    <w:p w14:paraId="0C70FDA8"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rFonts w:ascii="KDRS" w:hAnsi="KDRS"/>
          <w:lang w:val="ru-RU"/>
        </w:rPr>
        <w:t xml:space="preserve">12. </w:t>
      </w:r>
      <w:r w:rsidRPr="009177F1">
        <w:rPr>
          <w:rFonts w:ascii="KDRS" w:hAnsi="KDRS"/>
          <w:i/>
          <w:lang w:val="ru-RU"/>
        </w:rPr>
        <w:t>Быть сооружаемым, возводиться, строиться.</w:t>
      </w:r>
      <w:r w:rsidRPr="009177F1">
        <w:rPr>
          <w:rFonts w:ascii="KDRS" w:hAnsi="KDRS"/>
          <w:lang w:val="ru-RU"/>
        </w:rPr>
        <w:t xml:space="preserve"> И какъ… на Дону въ Войск</w:t>
      </w:r>
      <w:r w:rsidRPr="009177F1">
        <w:rPr>
          <w:lang w:val="ru-RU"/>
        </w:rPr>
        <w:t>ѣ</w:t>
      </w:r>
      <w:r w:rsidRPr="009177F1">
        <w:rPr>
          <w:rFonts w:ascii="KDRS" w:hAnsi="KDRS"/>
          <w:lang w:val="ru-RU"/>
        </w:rPr>
        <w:t xml:space="preserve"> строилась церковь, и я… то</w:t>
      </w:r>
      <w:r w:rsidRPr="009177F1">
        <w:rPr>
          <w:lang w:val="ru-RU"/>
        </w:rPr>
        <w:t>ѣ</w:t>
      </w:r>
      <w:r w:rsidRPr="009177F1">
        <w:rPr>
          <w:rFonts w:ascii="KDRS" w:hAnsi="KDRS"/>
          <w:lang w:val="ru-RU"/>
        </w:rPr>
        <w:t xml:space="preserve"> церковь… освятилъ. Дон.д.</w:t>
      </w:r>
      <w:r>
        <w:rPr>
          <w:rFonts w:ascii="KDRS" w:hAnsi="KDRS"/>
        </w:rPr>
        <w:t> IV</w:t>
      </w:r>
      <w:r w:rsidRPr="009177F1">
        <w:rPr>
          <w:rFonts w:ascii="KDRS" w:hAnsi="KDRS"/>
          <w:lang w:val="ru-RU"/>
        </w:rPr>
        <w:t>, 797. 1653</w:t>
      </w:r>
      <w:r>
        <w:rPr>
          <w:rFonts w:ascii="KDRS" w:hAnsi="KDRS"/>
        </w:rPr>
        <w:t> </w:t>
      </w:r>
      <w:r w:rsidRPr="009177F1">
        <w:rPr>
          <w:rFonts w:ascii="KDRS" w:hAnsi="KDRS"/>
          <w:lang w:val="ru-RU"/>
        </w:rPr>
        <w:t xml:space="preserve">г. Домовой дворъ строится на площади близь Прокопьевской теплой </w:t>
      </w:r>
      <w:r w:rsidRPr="009177F1">
        <w:rPr>
          <w:rFonts w:ascii="KDRS" w:hAnsi="KDRS"/>
          <w:lang w:val="ru-RU"/>
        </w:rPr>
        <w:lastRenderedPageBreak/>
        <w:t>церкви, и огородной земли у того двора н</w:t>
      </w:r>
      <w:r w:rsidRPr="009177F1">
        <w:rPr>
          <w:lang w:val="ru-RU"/>
        </w:rPr>
        <w:t>ѣ</w:t>
      </w:r>
      <w:r w:rsidRPr="009177F1">
        <w:rPr>
          <w:rFonts w:ascii="KDRS" w:hAnsi="KDRS"/>
          <w:lang w:val="ru-RU"/>
        </w:rPr>
        <w:t>тъ. ДАИ</w:t>
      </w:r>
      <w:r>
        <w:rPr>
          <w:rFonts w:ascii="KDRS" w:hAnsi="KDRS"/>
        </w:rPr>
        <w:t> XII</w:t>
      </w:r>
      <w:r w:rsidRPr="009177F1">
        <w:rPr>
          <w:rFonts w:ascii="KDRS" w:hAnsi="KDRS"/>
          <w:lang w:val="ru-RU"/>
        </w:rPr>
        <w:t>, 296. 1685</w:t>
      </w:r>
      <w:r>
        <w:rPr>
          <w:rFonts w:ascii="KDRS" w:hAnsi="KDRS"/>
        </w:rPr>
        <w:t> </w:t>
      </w:r>
      <w:r w:rsidRPr="009177F1">
        <w:rPr>
          <w:rFonts w:ascii="KDRS" w:hAnsi="KDRS"/>
          <w:lang w:val="ru-RU"/>
        </w:rPr>
        <w:t>г. Строитъца, государь, у насъ церковь… в селе Дмитревскомъ. Гр.Крут.еп., 27. 1687</w:t>
      </w:r>
      <w:r>
        <w:rPr>
          <w:rFonts w:ascii="KDRS" w:hAnsi="KDRS"/>
        </w:rPr>
        <w:t> </w:t>
      </w:r>
      <w:r w:rsidRPr="009177F1">
        <w:rPr>
          <w:rFonts w:ascii="KDRS" w:hAnsi="KDRS"/>
          <w:lang w:val="ru-RU"/>
        </w:rPr>
        <w:t xml:space="preserve">г. </w:t>
      </w:r>
      <w:r w:rsidRPr="009177F1">
        <w:rPr>
          <w:rFonts w:ascii="KDRS" w:hAnsi="KDRS"/>
          <w:caps/>
          <w:lang w:val="ru-RU"/>
        </w:rPr>
        <w:t>г</w:t>
      </w:r>
      <w:r w:rsidRPr="009177F1">
        <w:rPr>
          <w:rFonts w:ascii="KDRS" w:hAnsi="KDRS"/>
          <w:lang w:val="ru-RU"/>
        </w:rPr>
        <w:t>алеры и иныя суда по указу вашему строятся. Петр,</w:t>
      </w:r>
      <w:r>
        <w:rPr>
          <w:rFonts w:ascii="KDRS" w:hAnsi="KDRS"/>
        </w:rPr>
        <w:t> I</w:t>
      </w:r>
      <w:r w:rsidRPr="009177F1">
        <w:rPr>
          <w:rFonts w:ascii="KDRS" w:hAnsi="KDRS"/>
          <w:lang w:val="ru-RU"/>
        </w:rPr>
        <w:t>, 55. 1696</w:t>
      </w:r>
      <w:r>
        <w:rPr>
          <w:rFonts w:ascii="KDRS" w:hAnsi="KDRS"/>
        </w:rPr>
        <w:t> </w:t>
      </w:r>
      <w:r w:rsidRPr="009177F1">
        <w:rPr>
          <w:rFonts w:ascii="KDRS" w:hAnsi="KDRS"/>
          <w:lang w:val="ru-RU"/>
        </w:rPr>
        <w:t xml:space="preserve">г. </w:t>
      </w:r>
    </w:p>
    <w:p w14:paraId="65BFBBB8"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rFonts w:ascii="KDRS" w:hAnsi="KDRS"/>
          <w:lang w:val="ru-RU"/>
        </w:rPr>
        <w:t xml:space="preserve">13. </w:t>
      </w:r>
      <w:r w:rsidRPr="009177F1">
        <w:rPr>
          <w:rFonts w:ascii="KDRS" w:hAnsi="KDRS"/>
          <w:i/>
          <w:lang w:val="ru-RU"/>
        </w:rPr>
        <w:t>Быть</w:t>
      </w:r>
      <w:r w:rsidRPr="009177F1">
        <w:rPr>
          <w:rFonts w:ascii="KDRS" w:hAnsi="KDRS"/>
          <w:lang w:val="ru-RU"/>
        </w:rPr>
        <w:t xml:space="preserve"> </w:t>
      </w:r>
      <w:r w:rsidRPr="009177F1">
        <w:rPr>
          <w:rFonts w:ascii="KDRS" w:hAnsi="KDRS"/>
          <w:i/>
          <w:lang w:val="ru-RU"/>
        </w:rPr>
        <w:t>изготовляемым, обрабатываться</w:t>
      </w:r>
      <w:r w:rsidRPr="009177F1">
        <w:rPr>
          <w:rFonts w:ascii="KDRS" w:hAnsi="KDRS"/>
          <w:lang w:val="ru-RU"/>
        </w:rPr>
        <w:t>. Как… конопли поспеют, и посконь велеть брать, и пеньки мять, и строить пеньки, как ани строетца. Хоз.Мор.</w:t>
      </w:r>
      <w:r>
        <w:rPr>
          <w:rFonts w:ascii="KDRS" w:hAnsi="KDRS"/>
        </w:rPr>
        <w:t> II</w:t>
      </w:r>
      <w:r w:rsidRPr="009177F1">
        <w:rPr>
          <w:rFonts w:ascii="KDRS" w:hAnsi="KDRS"/>
          <w:lang w:val="ru-RU"/>
        </w:rPr>
        <w:t>, 215. 1660</w:t>
      </w:r>
      <w:r>
        <w:rPr>
          <w:rFonts w:ascii="KDRS" w:hAnsi="KDRS"/>
        </w:rPr>
        <w:t> </w:t>
      </w:r>
      <w:r w:rsidRPr="009177F1">
        <w:rPr>
          <w:rFonts w:ascii="KDRS" w:hAnsi="KDRS"/>
          <w:lang w:val="ru-RU"/>
        </w:rPr>
        <w:t>г.</w:t>
      </w:r>
    </w:p>
    <w:p w14:paraId="079169B3"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rFonts w:ascii="KDRS" w:hAnsi="KDRS"/>
          <w:lang w:val="ru-RU"/>
        </w:rPr>
        <w:t xml:space="preserve">14. </w:t>
      </w:r>
      <w:r w:rsidRPr="009177F1">
        <w:rPr>
          <w:rFonts w:ascii="KDRS" w:hAnsi="KDRS"/>
          <w:i/>
          <w:lang w:val="ru-RU"/>
        </w:rPr>
        <w:t xml:space="preserve">Быть приводимым, приводиться в гармоничное звучание </w:t>
      </w:r>
      <w:r w:rsidRPr="009177F1">
        <w:rPr>
          <w:rFonts w:ascii="KDRS" w:hAnsi="KDRS"/>
          <w:lang w:val="ru-RU"/>
        </w:rPr>
        <w:t>(</w:t>
      </w:r>
      <w:r w:rsidRPr="009177F1">
        <w:rPr>
          <w:rFonts w:ascii="KDRS" w:hAnsi="KDRS"/>
          <w:i/>
          <w:lang w:val="ru-RU"/>
        </w:rPr>
        <w:t>о струнных музыкальных инструментах</w:t>
      </w:r>
      <w:r w:rsidRPr="009177F1">
        <w:rPr>
          <w:rFonts w:ascii="KDRS" w:hAnsi="KDRS"/>
          <w:lang w:val="ru-RU"/>
        </w:rPr>
        <w:t>)</w:t>
      </w:r>
      <w:r w:rsidRPr="009177F1">
        <w:rPr>
          <w:rFonts w:ascii="KDRS" w:hAnsi="KDRS"/>
          <w:i/>
          <w:lang w:val="ru-RU"/>
        </w:rPr>
        <w:t>.</w:t>
      </w:r>
      <w:r w:rsidRPr="009177F1">
        <w:rPr>
          <w:rFonts w:ascii="KDRS" w:hAnsi="KDRS"/>
          <w:lang w:val="ru-RU"/>
        </w:rPr>
        <w:t xml:space="preserve"> Гусли бо строятся [по вар.] персты, а т</w:t>
      </w:r>
      <w:r w:rsidRPr="009177F1">
        <w:rPr>
          <w:lang w:val="ru-RU"/>
        </w:rPr>
        <w:t>ѣ</w:t>
      </w:r>
      <w:r w:rsidRPr="009177F1">
        <w:rPr>
          <w:rFonts w:ascii="KDRS" w:hAnsi="KDRS"/>
          <w:lang w:val="ru-RU"/>
        </w:rPr>
        <w:t xml:space="preserve">ло основается жилами. Сл.Дан.Зат., 19. </w:t>
      </w:r>
      <w:r>
        <w:rPr>
          <w:rFonts w:ascii="KDRS" w:hAnsi="KDRS"/>
        </w:rPr>
        <w:t>XVII </w:t>
      </w:r>
      <w:r w:rsidRPr="009177F1">
        <w:rPr>
          <w:rFonts w:ascii="KDRS" w:hAnsi="KDRS"/>
          <w:lang w:val="ru-RU"/>
        </w:rPr>
        <w:t xml:space="preserve">в. ~ </w:t>
      </w:r>
      <w:r>
        <w:rPr>
          <w:rFonts w:ascii="KDRS" w:hAnsi="KDRS"/>
        </w:rPr>
        <w:t>XII </w:t>
      </w:r>
      <w:r w:rsidRPr="009177F1">
        <w:rPr>
          <w:rFonts w:ascii="KDRS" w:hAnsi="KDRS"/>
          <w:lang w:val="ru-RU"/>
        </w:rPr>
        <w:t xml:space="preserve">в. Гусли строятся персты, а град нашь твоею дръжавою. Там же, 66. </w:t>
      </w:r>
      <w:r>
        <w:rPr>
          <w:rFonts w:ascii="KDRS" w:hAnsi="KDRS"/>
        </w:rPr>
        <w:t>XVII </w:t>
      </w:r>
      <w:r w:rsidRPr="009177F1">
        <w:rPr>
          <w:rFonts w:ascii="KDRS" w:hAnsi="KDRS"/>
          <w:lang w:val="ru-RU"/>
        </w:rPr>
        <w:t xml:space="preserve">в. ~ </w:t>
      </w:r>
      <w:r>
        <w:rPr>
          <w:rFonts w:ascii="KDRS" w:hAnsi="KDRS"/>
        </w:rPr>
        <w:t>XIII </w:t>
      </w:r>
      <w:r w:rsidRPr="009177F1">
        <w:rPr>
          <w:rFonts w:ascii="KDRS" w:hAnsi="KDRS"/>
          <w:lang w:val="ru-RU"/>
        </w:rPr>
        <w:t xml:space="preserve">в. </w:t>
      </w:r>
    </w:p>
    <w:p w14:paraId="7090A20F" w14:textId="77777777" w:rsidR="00F4528E" w:rsidRPr="009177F1" w:rsidRDefault="00F4528E" w:rsidP="00F4528E">
      <w:pPr>
        <w:overflowPunct w:val="0"/>
        <w:adjustRightInd w:val="0"/>
        <w:spacing w:line="460" w:lineRule="exact"/>
        <w:ind w:firstLine="709"/>
        <w:jc w:val="both"/>
        <w:rPr>
          <w:rFonts w:ascii="KDRS" w:hAnsi="KDRS"/>
          <w:lang w:val="ru-RU"/>
        </w:rPr>
      </w:pPr>
      <w:r w:rsidRPr="009177F1">
        <w:rPr>
          <w:rFonts w:ascii="KDRS" w:hAnsi="KDRS"/>
          <w:b/>
          <w:lang w:val="ru-RU"/>
        </w:rPr>
        <w:t>СТРОИЧИЧЬ, СТРЫИЧИЧЬ</w:t>
      </w:r>
      <w:r w:rsidRPr="009177F1">
        <w:rPr>
          <w:rFonts w:ascii="KDRS" w:hAnsi="KDRS"/>
          <w:lang w:val="ru-RU"/>
        </w:rPr>
        <w:t xml:space="preserve">, </w:t>
      </w:r>
      <w:r w:rsidRPr="009177F1">
        <w:rPr>
          <w:rFonts w:ascii="KDRS" w:hAnsi="KDRS"/>
          <w:i/>
          <w:lang w:val="ru-RU"/>
        </w:rPr>
        <w:t>м. Сын дяди по отцу.</w:t>
      </w:r>
      <w:r w:rsidRPr="009177F1">
        <w:rPr>
          <w:rFonts w:ascii="KDRS" w:hAnsi="KDRS"/>
          <w:lang w:val="ru-RU"/>
        </w:rPr>
        <w:t xml:space="preserve"> По Авимелес</w:t>
      </w:r>
      <w:r w:rsidRPr="009177F1">
        <w:rPr>
          <w:lang w:val="ru-RU"/>
        </w:rPr>
        <w:t>ѣ</w:t>
      </w:r>
      <w:r w:rsidRPr="009177F1">
        <w:rPr>
          <w:rFonts w:ascii="KDRS" w:hAnsi="KDRS"/>
          <w:lang w:val="ru-RU"/>
        </w:rPr>
        <w:t xml:space="preserve"> быс&lt;ть&gt; судья въ Изрл</w:t>
      </w:r>
      <w:r w:rsidRPr="009177F1">
        <w:rPr>
          <w:lang w:val="ru-RU"/>
        </w:rPr>
        <w:t>҃</w:t>
      </w:r>
      <w:r w:rsidRPr="009177F1">
        <w:rPr>
          <w:rFonts w:ascii="KDRS" w:hAnsi="KDRS"/>
          <w:lang w:val="ru-RU"/>
        </w:rPr>
        <w:t>и  Фела сн</w:t>
      </w:r>
      <w:r w:rsidRPr="009177F1">
        <w:rPr>
          <w:lang w:val="ru-RU"/>
        </w:rPr>
        <w:t>҃</w:t>
      </w:r>
      <w:r w:rsidRPr="009177F1">
        <w:rPr>
          <w:rFonts w:ascii="KDRS" w:hAnsi="KDRS"/>
          <w:lang w:val="ru-RU"/>
        </w:rPr>
        <w:t>ъ Фуевъ строичиць его… и суди Изрл</w:t>
      </w:r>
      <w:r w:rsidRPr="009177F1">
        <w:rPr>
          <w:lang w:val="ru-RU"/>
        </w:rPr>
        <w:t>҃</w:t>
      </w:r>
      <w:r w:rsidRPr="009177F1">
        <w:rPr>
          <w:rFonts w:ascii="KDRS" w:hAnsi="KDRS"/>
          <w:lang w:val="ru-RU"/>
        </w:rPr>
        <w:t>ю</w:t>
      </w:r>
      <w:r w:rsidRPr="009177F1">
        <w:rPr>
          <w:lang w:val="ru-RU"/>
        </w:rPr>
        <w:t xml:space="preserve"> лѣ</w:t>
      </w:r>
      <w:r w:rsidRPr="009177F1">
        <w:rPr>
          <w:rFonts w:ascii="KDRS" w:hAnsi="KDRS"/>
          <w:lang w:val="ru-RU"/>
        </w:rPr>
        <w:t xml:space="preserve">т </w:t>
      </w:r>
      <w:r w:rsidRPr="009177F1">
        <w:rPr>
          <w:rFonts w:ascii="KDRS" w:hAnsi="KDRS"/>
          <w:vertAlign w:val="superscript"/>
          <w:lang w:val="ru-RU"/>
        </w:rPr>
        <w:t>.</w:t>
      </w:r>
      <w:r w:rsidRPr="009177F1">
        <w:rPr>
          <w:rFonts w:ascii="KDRS" w:hAnsi="KDRS"/>
          <w:lang w:val="ru-RU"/>
        </w:rPr>
        <w:t>к</w:t>
      </w:r>
      <w:r w:rsidRPr="009177F1">
        <w:rPr>
          <w:lang w:val="ru-RU"/>
        </w:rPr>
        <w:t>҃</w:t>
      </w:r>
      <w:r w:rsidRPr="009177F1">
        <w:rPr>
          <w:rFonts w:ascii="KDRS" w:hAnsi="KDRS"/>
          <w:lang w:val="ru-RU"/>
        </w:rPr>
        <w:t>г</w:t>
      </w:r>
      <w:r w:rsidRPr="009177F1">
        <w:rPr>
          <w:rFonts w:ascii="KDRS" w:hAnsi="KDRS"/>
          <w:vertAlign w:val="superscript"/>
          <w:lang w:val="ru-RU"/>
        </w:rPr>
        <w:t>.</w:t>
      </w:r>
      <w:r w:rsidRPr="009177F1">
        <w:rPr>
          <w:rFonts w:ascii="KDRS" w:hAnsi="KDRS"/>
          <w:lang w:val="ru-RU"/>
        </w:rPr>
        <w:t xml:space="preserve"> и умре. Палея Толк.</w:t>
      </w:r>
      <w:r w:rsidRPr="009177F1">
        <w:rPr>
          <w:rFonts w:ascii="KDRS" w:hAnsi="KDRS"/>
          <w:vertAlign w:val="superscript"/>
          <w:lang w:val="ru-RU"/>
        </w:rPr>
        <w:t>3</w:t>
      </w:r>
      <w:r w:rsidRPr="009177F1">
        <w:rPr>
          <w:rFonts w:ascii="KDRS" w:hAnsi="KDRS"/>
          <w:lang w:val="ru-RU"/>
        </w:rPr>
        <w:t xml:space="preserve">, 257. </w:t>
      </w:r>
      <w:r>
        <w:rPr>
          <w:rFonts w:ascii="KDRS" w:hAnsi="KDRS"/>
        </w:rPr>
        <w:t>XIV </w:t>
      </w:r>
      <w:r w:rsidRPr="009177F1">
        <w:rPr>
          <w:rFonts w:ascii="KDRS" w:hAnsi="KDRS"/>
          <w:lang w:val="ru-RU"/>
        </w:rPr>
        <w:t xml:space="preserve">в. (1442): Дюрдевич стрьичича [вар.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стрыичича] своего пусти къ отцю в Суждаль. Ипат.лет., 310. Ок. 1425 г. А куда ходилъ Хома и брате его Микифоря и строичиць ихъ Якове, тута ходити Филипу попу водерень. Гр.Новг. и Псков., 328. 1680</w:t>
      </w:r>
      <w:r>
        <w:rPr>
          <w:rFonts w:ascii="KDRS" w:hAnsi="KDRS"/>
        </w:rPr>
        <w:t> </w:t>
      </w:r>
      <w:r w:rsidRPr="009177F1">
        <w:rPr>
          <w:rFonts w:ascii="KDRS" w:hAnsi="KDRS"/>
          <w:lang w:val="ru-RU"/>
        </w:rPr>
        <w:t xml:space="preserve">г. ~ </w:t>
      </w:r>
      <w:r>
        <w:rPr>
          <w:rFonts w:ascii="KDRS" w:hAnsi="KDRS"/>
        </w:rPr>
        <w:t>XV </w:t>
      </w:r>
      <w:r w:rsidRPr="009177F1">
        <w:rPr>
          <w:rFonts w:ascii="KDRS" w:hAnsi="KDRS"/>
          <w:lang w:val="ru-RU"/>
        </w:rPr>
        <w:t>в.</w:t>
      </w:r>
    </w:p>
    <w:p w14:paraId="77A615D4"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СТРОЙ</w:t>
      </w:r>
      <w:r w:rsidRPr="009177F1">
        <w:rPr>
          <w:rFonts w:ascii="KDRS" w:hAnsi="KDRS"/>
          <w:vertAlign w:val="superscript"/>
          <w:lang w:val="ru-RU"/>
        </w:rPr>
        <w:t>1</w:t>
      </w:r>
      <w:r w:rsidRPr="009177F1">
        <w:rPr>
          <w:rFonts w:ascii="KDRS" w:hAnsi="KDRS"/>
          <w:lang w:val="ru-RU"/>
        </w:rPr>
        <w:t xml:space="preserve">, </w:t>
      </w:r>
      <w:r w:rsidRPr="009177F1">
        <w:rPr>
          <w:rFonts w:ascii="KDRS" w:hAnsi="KDRS"/>
          <w:i/>
          <w:lang w:val="ru-RU"/>
        </w:rPr>
        <w:t xml:space="preserve">м. </w:t>
      </w:r>
      <w:r w:rsidRPr="009177F1">
        <w:rPr>
          <w:rFonts w:ascii="KDRS" w:hAnsi="KDRS"/>
          <w:lang w:val="ru-RU"/>
        </w:rPr>
        <w:t>1.</w:t>
      </w:r>
      <w:r w:rsidRPr="009177F1">
        <w:rPr>
          <w:rFonts w:ascii="KDRS" w:hAnsi="KDRS"/>
          <w:i/>
          <w:lang w:val="ru-RU"/>
        </w:rPr>
        <w:t xml:space="preserve"> Устроение, устройство чего-л.</w:t>
      </w:r>
      <w:r w:rsidRPr="009177F1">
        <w:rPr>
          <w:rFonts w:ascii="KDRS" w:hAnsi="KDRS"/>
          <w:lang w:val="ru-RU"/>
        </w:rPr>
        <w:t xml:space="preserve"> Блг</w:t>
      </w:r>
      <w:r w:rsidRPr="009177F1">
        <w:rPr>
          <w:lang w:val="ru-RU"/>
        </w:rPr>
        <w:t>҃</w:t>
      </w:r>
      <w:r w:rsidRPr="009177F1">
        <w:rPr>
          <w:rFonts w:ascii="KDRS" w:hAnsi="KDRS"/>
          <w:lang w:val="ru-RU"/>
        </w:rPr>
        <w:t>ословленъ ты</w:t>
      </w:r>
      <w:r w:rsidRPr="009177F1">
        <w:rPr>
          <w:lang w:val="ru-RU"/>
        </w:rPr>
        <w:t>,</w:t>
      </w:r>
      <w:r w:rsidRPr="009177F1">
        <w:rPr>
          <w:rFonts w:ascii="KDRS" w:hAnsi="KDRS"/>
          <w:lang w:val="ru-RU"/>
        </w:rPr>
        <w:t xml:space="preserve"> Бе</w:t>
      </w:r>
      <w:r w:rsidRPr="009177F1">
        <w:rPr>
          <w:lang w:val="ru-RU"/>
        </w:rPr>
        <w:t>҃</w:t>
      </w:r>
      <w:r w:rsidRPr="009177F1">
        <w:rPr>
          <w:rFonts w:ascii="KDRS" w:hAnsi="KDRS"/>
          <w:lang w:val="ru-RU"/>
        </w:rPr>
        <w:t>, Оч</w:t>
      </w:r>
      <w:r w:rsidRPr="009177F1">
        <w:rPr>
          <w:lang w:val="ru-RU"/>
        </w:rPr>
        <w:t>҃</w:t>
      </w:r>
      <w:r w:rsidRPr="009177F1">
        <w:rPr>
          <w:rFonts w:ascii="KDRS" w:hAnsi="KDRS"/>
          <w:lang w:val="ru-RU"/>
        </w:rPr>
        <w:t>е и Сн</w:t>
      </w:r>
      <w:r w:rsidRPr="009177F1">
        <w:rPr>
          <w:lang w:val="ru-RU"/>
        </w:rPr>
        <w:t>҃</w:t>
      </w:r>
      <w:r w:rsidRPr="009177F1">
        <w:rPr>
          <w:rFonts w:ascii="KDRS" w:hAnsi="KDRS"/>
          <w:lang w:val="ru-RU"/>
        </w:rPr>
        <w:t>е и Ст</w:t>
      </w:r>
      <w:r w:rsidRPr="009177F1">
        <w:rPr>
          <w:lang w:val="ru-RU"/>
        </w:rPr>
        <w:t>҃</w:t>
      </w:r>
      <w:r w:rsidRPr="009177F1">
        <w:rPr>
          <w:rFonts w:ascii="KDRS" w:hAnsi="KDRS"/>
          <w:lang w:val="ru-RU"/>
        </w:rPr>
        <w:t>ыи Дш</w:t>
      </w:r>
      <w:r w:rsidRPr="009177F1">
        <w:rPr>
          <w:lang w:val="ru-RU"/>
        </w:rPr>
        <w:t>҃</w:t>
      </w:r>
      <w:r w:rsidRPr="009177F1">
        <w:rPr>
          <w:rFonts w:ascii="KDRS" w:hAnsi="KDRS"/>
          <w:lang w:val="ru-RU"/>
        </w:rPr>
        <w:t>е, иже нашего строя ради селику милость твориши, егоже нашь умъ ся не можеть домыслити. (Сл.на сошеств.Св.Духа) Усп.</w:t>
      </w:r>
      <w:r w:rsidRPr="009177F1">
        <w:rPr>
          <w:lang w:val="ru-RU"/>
        </w:rPr>
        <w:t>с</w:t>
      </w:r>
      <w:r w:rsidRPr="009177F1">
        <w:rPr>
          <w:rFonts w:ascii="KDRS" w:hAnsi="KDRS"/>
          <w:lang w:val="ru-RU"/>
        </w:rPr>
        <w:t xml:space="preserve">б., 456. </w:t>
      </w:r>
      <w:r>
        <w:rPr>
          <w:rFonts w:ascii="KDRS" w:hAnsi="KDRS"/>
        </w:rPr>
        <w:t>XI</w:t>
      </w:r>
      <w:r w:rsidRPr="009177F1">
        <w:rPr>
          <w:rFonts w:ascii="KDRS" w:hAnsi="KDRS"/>
          <w:lang w:val="ru-RU"/>
        </w:rPr>
        <w:t>–</w:t>
      </w:r>
      <w:r>
        <w:rPr>
          <w:rFonts w:ascii="KDRS" w:hAnsi="KDRS"/>
        </w:rPr>
        <w:t>XIII </w:t>
      </w:r>
      <w:r w:rsidRPr="009177F1">
        <w:rPr>
          <w:rFonts w:ascii="KDRS" w:hAnsi="KDRS"/>
          <w:lang w:val="ru-RU"/>
        </w:rPr>
        <w:t>вв. (996): Б</w:t>
      </w:r>
      <w:r w:rsidRPr="009177F1">
        <w:rPr>
          <w:lang w:val="ru-RU"/>
        </w:rPr>
        <w:t>ѣ</w:t>
      </w:r>
      <w:r w:rsidRPr="009177F1">
        <w:rPr>
          <w:rFonts w:ascii="KDRS" w:hAnsi="KDRS"/>
          <w:lang w:val="ru-RU"/>
        </w:rPr>
        <w:t xml:space="preserve"> бо Володимеръ любя дружину и с ними думая о строи земленем и о ратехъ и (о) устав</w:t>
      </w:r>
      <w:r w:rsidRPr="009177F1">
        <w:rPr>
          <w:lang w:val="ru-RU"/>
        </w:rPr>
        <w:t>ѣ</w:t>
      </w:r>
      <w:r w:rsidRPr="009177F1">
        <w:rPr>
          <w:rFonts w:ascii="KDRS" w:hAnsi="KDRS"/>
          <w:lang w:val="ru-RU"/>
        </w:rPr>
        <w:t xml:space="preserve"> землен</w:t>
      </w:r>
      <w:r w:rsidRPr="009177F1">
        <w:rPr>
          <w:lang w:val="ru-RU"/>
        </w:rPr>
        <w:t>ѣ</w:t>
      </w:r>
      <w:r w:rsidRPr="009177F1">
        <w:rPr>
          <w:rFonts w:ascii="KDRS" w:hAnsi="KDRS"/>
          <w:lang w:val="ru-RU"/>
        </w:rPr>
        <w:t>м. Лавр.лет., 126. 1377</w:t>
      </w:r>
      <w:r>
        <w:rPr>
          <w:rFonts w:ascii="KDRS" w:hAnsi="KDRS"/>
        </w:rPr>
        <w:t> </w:t>
      </w:r>
      <w:r w:rsidRPr="009177F1">
        <w:rPr>
          <w:rFonts w:ascii="KDRS" w:hAnsi="KDRS"/>
          <w:lang w:val="ru-RU"/>
        </w:rPr>
        <w:t>г. Почто ся б</w:t>
      </w:r>
      <w:r w:rsidRPr="009177F1">
        <w:rPr>
          <w:lang w:val="ru-RU"/>
        </w:rPr>
        <w:t>ѣ</w:t>
      </w:r>
      <w:r w:rsidRPr="009177F1">
        <w:rPr>
          <w:rFonts w:ascii="KDRS" w:hAnsi="KDRS"/>
          <w:lang w:val="ru-RU"/>
        </w:rPr>
        <w:t>сиши</w:t>
      </w:r>
      <w:r w:rsidRPr="009177F1">
        <w:rPr>
          <w:lang w:val="ru-RU"/>
        </w:rPr>
        <w:t>,</w:t>
      </w:r>
      <w:r w:rsidRPr="009177F1">
        <w:rPr>
          <w:rFonts w:ascii="KDRS" w:hAnsi="KDRS"/>
          <w:lang w:val="ru-RU"/>
        </w:rPr>
        <w:t xml:space="preserve"> человече, почто бесчестная и хульная словеса износиши изу усть своихь… почто праведнаго строя пред</w:t>
      </w:r>
      <w:r w:rsidRPr="009177F1">
        <w:rPr>
          <w:lang w:val="ru-RU"/>
        </w:rPr>
        <w:t>ѣ</w:t>
      </w:r>
      <w:r w:rsidRPr="009177F1">
        <w:rPr>
          <w:rFonts w:ascii="KDRS" w:hAnsi="KDRS"/>
          <w:lang w:val="ru-RU"/>
        </w:rPr>
        <w:t>лы преступаеши… лихомыслиемь разьвращая творитвеную вину, и старишиньство и строение болшихъ вдая хутшимь, и м</w:t>
      </w:r>
      <w:r w:rsidRPr="009177F1">
        <w:rPr>
          <w:lang w:val="ru-RU"/>
        </w:rPr>
        <w:t>ѣ</w:t>
      </w:r>
      <w:r w:rsidRPr="009177F1">
        <w:rPr>
          <w:rFonts w:ascii="KDRS" w:hAnsi="KDRS"/>
          <w:lang w:val="ru-RU"/>
        </w:rPr>
        <w:t>ня якоже зв</w:t>
      </w:r>
      <w:r w:rsidRPr="009177F1">
        <w:rPr>
          <w:lang w:val="ru-RU"/>
        </w:rPr>
        <w:t>ѣ</w:t>
      </w:r>
      <w:r w:rsidRPr="009177F1">
        <w:rPr>
          <w:rFonts w:ascii="KDRS" w:hAnsi="KDRS"/>
          <w:lang w:val="ru-RU"/>
        </w:rPr>
        <w:t>зднымь строениемь члв</w:t>
      </w:r>
      <w:r w:rsidRPr="009177F1">
        <w:rPr>
          <w:lang w:val="ru-RU"/>
        </w:rPr>
        <w:t>҃</w:t>
      </w:r>
      <w:r w:rsidRPr="009177F1">
        <w:rPr>
          <w:rFonts w:ascii="KDRS" w:hAnsi="KDRS"/>
          <w:lang w:val="ru-RU"/>
        </w:rPr>
        <w:t>ча жизнь строима есть. Шестоднев Ио.екз.</w:t>
      </w:r>
      <w:r w:rsidRPr="009177F1">
        <w:rPr>
          <w:rFonts w:ascii="KDRS" w:hAnsi="KDRS"/>
          <w:vertAlign w:val="superscript"/>
          <w:lang w:val="ru-RU"/>
        </w:rPr>
        <w:t>2</w:t>
      </w:r>
      <w:r>
        <w:rPr>
          <w:rFonts w:ascii="KDRS" w:hAnsi="KDRS"/>
          <w:vertAlign w:val="superscript"/>
        </w:rPr>
        <w:t> </w:t>
      </w:r>
      <w:r w:rsidRPr="009177F1">
        <w:rPr>
          <w:rFonts w:ascii="KDRS" w:hAnsi="KDRS"/>
          <w:lang w:val="ru-RU"/>
        </w:rPr>
        <w:t xml:space="preserve">(Б.), 295. </w:t>
      </w:r>
      <w:r>
        <w:rPr>
          <w:rFonts w:ascii="KDRS" w:hAnsi="KDRS"/>
        </w:rPr>
        <w:t>XV </w:t>
      </w:r>
      <w:r w:rsidRPr="009177F1">
        <w:rPr>
          <w:rFonts w:ascii="KDRS" w:hAnsi="KDRS"/>
          <w:lang w:val="ru-RU"/>
        </w:rPr>
        <w:t>в. Пакы же оттуду умь, разумьная и державная сила бесплотныя дша</w:t>
      </w:r>
      <w:r w:rsidRPr="009177F1">
        <w:rPr>
          <w:lang w:val="ru-RU"/>
        </w:rPr>
        <w:t>҃</w:t>
      </w:r>
      <w:r w:rsidRPr="009177F1">
        <w:rPr>
          <w:rFonts w:ascii="KDRS" w:hAnsi="KDRS"/>
          <w:lang w:val="ru-RU"/>
        </w:rPr>
        <w:t>… разум</w:t>
      </w:r>
      <w:r w:rsidRPr="009177F1">
        <w:rPr>
          <w:lang w:val="ru-RU"/>
        </w:rPr>
        <w:t>ѣ</w:t>
      </w:r>
      <w:r w:rsidRPr="009177F1">
        <w:rPr>
          <w:rFonts w:ascii="KDRS" w:hAnsi="KDRS"/>
          <w:lang w:val="ru-RU"/>
        </w:rPr>
        <w:t>ваеть и разълучаеть коегождо естьство ти… разд</w:t>
      </w:r>
      <w:r w:rsidRPr="009177F1">
        <w:rPr>
          <w:lang w:val="ru-RU"/>
        </w:rPr>
        <w:t>ѣ</w:t>
      </w:r>
      <w:r w:rsidRPr="009177F1">
        <w:rPr>
          <w:rFonts w:ascii="KDRS" w:hAnsi="KDRS"/>
          <w:lang w:val="ru-RU"/>
        </w:rPr>
        <w:t>ляеть свое комуждо и разлучаеть… да не своея власти недостоин</w:t>
      </w:r>
      <w:r w:rsidRPr="009177F1">
        <w:rPr>
          <w:lang w:val="ru-RU"/>
        </w:rPr>
        <w:t>ѣ</w:t>
      </w:r>
      <w:r w:rsidRPr="009177F1">
        <w:rPr>
          <w:rFonts w:ascii="KDRS" w:hAnsi="KDRS"/>
          <w:lang w:val="ru-RU"/>
        </w:rPr>
        <w:t xml:space="preserve"> творя обрящется, ти от сего погубить самодержьныя власти црс</w:t>
      </w:r>
      <w:r w:rsidRPr="009177F1">
        <w:rPr>
          <w:lang w:val="ru-RU"/>
        </w:rPr>
        <w:t>҃</w:t>
      </w:r>
      <w:r w:rsidRPr="009177F1">
        <w:rPr>
          <w:rFonts w:ascii="KDRS" w:hAnsi="KDRS"/>
          <w:lang w:val="ru-RU"/>
        </w:rPr>
        <w:t>тва, еже быти уму бесправеднымъ и бесъмысльнымь строемъ и разд</w:t>
      </w:r>
      <w:r w:rsidRPr="009177F1">
        <w:rPr>
          <w:lang w:val="ru-RU"/>
        </w:rPr>
        <w:t>ѣ</w:t>
      </w:r>
      <w:r w:rsidRPr="009177F1">
        <w:rPr>
          <w:rFonts w:ascii="KDRS" w:hAnsi="KDRS"/>
          <w:lang w:val="ru-RU"/>
        </w:rPr>
        <w:t>лениемь и расуждениемь. Там же, 529. ||</w:t>
      </w:r>
      <w:r>
        <w:rPr>
          <w:rFonts w:ascii="KDRS" w:hAnsi="KDRS"/>
        </w:rPr>
        <w:t> </w:t>
      </w:r>
      <w:r w:rsidRPr="009177F1">
        <w:rPr>
          <w:rFonts w:ascii="KDRS" w:hAnsi="KDRS"/>
          <w:i/>
          <w:lang w:val="ru-RU"/>
        </w:rPr>
        <w:t xml:space="preserve">О божественном </w:t>
      </w:r>
      <w:r w:rsidRPr="009177F1">
        <w:rPr>
          <w:rFonts w:ascii="KDRS" w:hAnsi="KDRS"/>
          <w:i/>
          <w:lang w:val="ru-RU"/>
        </w:rPr>
        <w:lastRenderedPageBreak/>
        <w:t>мироустройстве.</w:t>
      </w:r>
      <w:r w:rsidRPr="009177F1">
        <w:rPr>
          <w:rFonts w:ascii="KDRS" w:hAnsi="KDRS"/>
          <w:lang w:val="ru-RU"/>
        </w:rPr>
        <w:t xml:space="preserve"> Промыслъ есть мысль Бж</w:t>
      </w:r>
      <w:r w:rsidRPr="009177F1">
        <w:rPr>
          <w:lang w:val="ru-RU"/>
        </w:rPr>
        <w:t>҃</w:t>
      </w:r>
      <w:r w:rsidRPr="009177F1">
        <w:rPr>
          <w:rFonts w:ascii="KDRS" w:hAnsi="KDRS"/>
          <w:lang w:val="ru-RU"/>
        </w:rPr>
        <w:t>ия, еюже вься сущая подобьныи строи приемлють (</w:t>
      </w:r>
      <w:r w:rsidRPr="00413D00">
        <w:t>διεξαγωγ</w:t>
      </w:r>
      <w:r w:rsidRPr="00940A90">
        <w:t>ή</w:t>
      </w:r>
      <w:r w:rsidRPr="00413D00">
        <w:t>ν</w:t>
      </w:r>
      <w:r w:rsidRPr="009177F1">
        <w:rPr>
          <w:rFonts w:ascii="KDRS" w:hAnsi="KDRS"/>
          <w:lang w:val="ru-RU"/>
        </w:rPr>
        <w:t>) Ио.екз.Бог.</w:t>
      </w:r>
      <w:r w:rsidRPr="009177F1">
        <w:rPr>
          <w:rFonts w:ascii="KDRS" w:hAnsi="KDRS"/>
          <w:vertAlign w:val="superscript"/>
          <w:lang w:val="ru-RU"/>
        </w:rPr>
        <w:t>1</w:t>
      </w:r>
      <w:r>
        <w:rPr>
          <w:rFonts w:ascii="KDRS" w:hAnsi="KDRS"/>
        </w:rPr>
        <w:t> II</w:t>
      </w:r>
      <w:r w:rsidRPr="009177F1">
        <w:rPr>
          <w:rFonts w:ascii="KDRS" w:hAnsi="KDRS"/>
          <w:lang w:val="ru-RU"/>
        </w:rPr>
        <w:t xml:space="preserve">, 118.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w:t>
      </w:r>
    </w:p>
    <w:p w14:paraId="39A053F0"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Порядок</w:t>
      </w:r>
      <w:r w:rsidRPr="009177F1">
        <w:rPr>
          <w:rFonts w:ascii="KDRS" w:hAnsi="KDRS"/>
          <w:iCs/>
          <w:lang w:val="ru-RU"/>
        </w:rPr>
        <w:t>;</w:t>
      </w:r>
      <w:r w:rsidRPr="009177F1">
        <w:rPr>
          <w:rFonts w:ascii="KDRS" w:hAnsi="KDRS"/>
          <w:i/>
          <w:lang w:val="ru-RU"/>
        </w:rPr>
        <w:t xml:space="preserve"> поддержание порядка</w:t>
      </w:r>
      <w:r w:rsidRPr="009177F1">
        <w:rPr>
          <w:rFonts w:ascii="KDRS" w:hAnsi="KDRS"/>
          <w:lang w:val="ru-RU"/>
        </w:rPr>
        <w:t xml:space="preserve">. И пакы въ </w:t>
      </w:r>
      <w:r w:rsidRPr="009177F1">
        <w:rPr>
          <w:rFonts w:ascii="KDRS" w:hAnsi="KDRS"/>
          <w:vertAlign w:val="superscript"/>
          <w:lang w:val="ru-RU"/>
        </w:rPr>
        <w:t>.</w:t>
      </w:r>
      <w:r w:rsidRPr="009177F1">
        <w:rPr>
          <w:rFonts w:ascii="KDRS" w:hAnsi="KDRS"/>
          <w:lang w:val="ru-RU"/>
        </w:rPr>
        <w:t>д</w:t>
      </w:r>
      <w:r w:rsidRPr="009177F1">
        <w:rPr>
          <w:lang w:val="ru-RU"/>
        </w:rPr>
        <w:t>҃</w:t>
      </w:r>
      <w:r w:rsidRPr="009177F1">
        <w:rPr>
          <w:rFonts w:ascii="KDRS" w:hAnsi="KDRS"/>
          <w:vertAlign w:val="superscript"/>
          <w:lang w:val="ru-RU"/>
        </w:rPr>
        <w:t>.</w:t>
      </w:r>
      <w:r w:rsidRPr="009177F1">
        <w:rPr>
          <w:rFonts w:ascii="KDRS" w:hAnsi="KDRS"/>
          <w:lang w:val="ru-RU"/>
        </w:rPr>
        <w:t xml:space="preserve"> дн</w:t>
      </w:r>
      <w:r w:rsidRPr="009177F1">
        <w:rPr>
          <w:lang w:val="ru-RU"/>
        </w:rPr>
        <w:t>҃</w:t>
      </w:r>
      <w:r w:rsidRPr="009177F1">
        <w:rPr>
          <w:rFonts w:ascii="KDRS" w:hAnsi="KDRS"/>
          <w:lang w:val="ru-RU"/>
        </w:rPr>
        <w:t>ь д</w:t>
      </w:r>
      <w:r w:rsidRPr="009177F1">
        <w:rPr>
          <w:lang w:val="ru-RU"/>
        </w:rPr>
        <w:t>ѣ</w:t>
      </w:r>
      <w:r w:rsidRPr="009177F1">
        <w:rPr>
          <w:rFonts w:ascii="KDRS" w:hAnsi="KDRS"/>
          <w:lang w:val="ru-RU"/>
        </w:rPr>
        <w:t>лаеть [Бог] даа чинъ и строи всему, и д</w:t>
      </w:r>
      <w:r w:rsidRPr="009177F1">
        <w:rPr>
          <w:lang w:val="ru-RU"/>
        </w:rPr>
        <w:t>ѣ</w:t>
      </w:r>
      <w:r w:rsidRPr="009177F1">
        <w:rPr>
          <w:rFonts w:ascii="KDRS" w:hAnsi="KDRS"/>
          <w:lang w:val="ru-RU"/>
        </w:rPr>
        <w:t>ломъ и закономь (</w:t>
      </w:r>
      <w:r w:rsidRPr="00A57841">
        <w:t>ἁ</w:t>
      </w:r>
      <w:r w:rsidRPr="00413D00">
        <w:t>ρμον</w:t>
      </w:r>
      <w:r w:rsidRPr="004F0B87">
        <w:t>ί</w:t>
      </w:r>
      <w:r w:rsidRPr="00413D00">
        <w:t>αν</w:t>
      </w:r>
      <w:r w:rsidRPr="009177F1">
        <w:rPr>
          <w:rFonts w:ascii="KDRS" w:hAnsi="KDRS"/>
          <w:lang w:val="ru-RU"/>
        </w:rPr>
        <w:t>). Козма Инд.</w:t>
      </w:r>
      <w:r w:rsidRPr="009177F1">
        <w:rPr>
          <w:rFonts w:ascii="KDRS" w:hAnsi="KDRS"/>
          <w:vertAlign w:val="superscript"/>
          <w:lang w:val="ru-RU"/>
        </w:rPr>
        <w:t>2</w:t>
      </w:r>
      <w:r w:rsidRPr="009177F1">
        <w:rPr>
          <w:rFonts w:ascii="KDRS" w:hAnsi="KDRS"/>
          <w:lang w:val="ru-RU"/>
        </w:rPr>
        <w:t>, 99. 1495</w:t>
      </w:r>
      <w:r>
        <w:rPr>
          <w:rFonts w:ascii="KDRS" w:hAnsi="KDRS"/>
        </w:rPr>
        <w:t> </w:t>
      </w:r>
      <w:r w:rsidRPr="009177F1">
        <w:rPr>
          <w:rFonts w:ascii="KDRS" w:hAnsi="KDRS"/>
          <w:lang w:val="ru-RU"/>
        </w:rPr>
        <w:t xml:space="preserve">г.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Тако молящемася има утрь бяху, иже о тои темници строи держааху, пов</w:t>
      </w:r>
      <w:r w:rsidRPr="009177F1">
        <w:rPr>
          <w:lang w:val="ru-RU"/>
        </w:rPr>
        <w:t>ѣ</w:t>
      </w:r>
      <w:r w:rsidRPr="009177F1">
        <w:rPr>
          <w:rFonts w:ascii="KDRS" w:hAnsi="KDRS"/>
          <w:lang w:val="ru-RU"/>
        </w:rPr>
        <w:t>дающе зовуще стар</w:t>
      </w:r>
      <w:r w:rsidRPr="009177F1">
        <w:rPr>
          <w:lang w:val="ru-RU"/>
        </w:rPr>
        <w:t>ѣ</w:t>
      </w:r>
      <w:r w:rsidRPr="009177F1">
        <w:rPr>
          <w:rFonts w:ascii="KDRS" w:hAnsi="KDRS"/>
          <w:lang w:val="ru-RU"/>
        </w:rPr>
        <w:t xml:space="preserve">ишину Феодула и Агафопода </w:t>
      </w:r>
      <w:r w:rsidRPr="009177F1">
        <w:rPr>
          <w:lang w:val="ru-RU"/>
        </w:rPr>
        <w:t>(</w:t>
      </w:r>
      <w:r w:rsidRPr="00413D00">
        <w:t>τοια</w:t>
      </w:r>
      <w:r w:rsidRPr="006A12CB">
        <w:t>ύ</w:t>
      </w:r>
      <w:r w:rsidRPr="00413D00">
        <w:t>την</w:t>
      </w:r>
      <w:r w:rsidRPr="009177F1">
        <w:rPr>
          <w:lang w:val="ru-RU"/>
        </w:rPr>
        <w:t xml:space="preserve">  </w:t>
      </w:r>
      <w:r w:rsidRPr="00413D00">
        <w:t>φρουρὰν</w:t>
      </w:r>
      <w:r w:rsidRPr="009177F1">
        <w:rPr>
          <w:lang w:val="ru-RU"/>
        </w:rPr>
        <w:t xml:space="preserve"> </w:t>
      </w:r>
      <w:r w:rsidRPr="00413D00">
        <w:t>διὰ</w:t>
      </w:r>
      <w:r w:rsidRPr="009177F1">
        <w:rPr>
          <w:lang w:val="ru-RU"/>
        </w:rPr>
        <w:t xml:space="preserve"> </w:t>
      </w:r>
      <w:r w:rsidRPr="00413D00">
        <w:t>φροντ</w:t>
      </w:r>
      <w:r w:rsidRPr="004F0B87">
        <w:t>ί</w:t>
      </w:r>
      <w:r w:rsidRPr="00413D00">
        <w:t>δοϛ</w:t>
      </w:r>
      <w:r w:rsidRPr="009177F1">
        <w:rPr>
          <w:rFonts w:ascii="KDRS" w:hAnsi="KDRS"/>
          <w:lang w:val="ru-RU"/>
        </w:rPr>
        <w:t>). (Ж.Феодул.) ВМЧ, Апр.</w:t>
      </w:r>
      <w:r>
        <w:rPr>
          <w:rFonts w:ascii="KDRS" w:hAnsi="KDRS"/>
        </w:rPr>
        <w:t> </w:t>
      </w:r>
      <w:r w:rsidRPr="009177F1">
        <w:rPr>
          <w:rFonts w:ascii="KDRS" w:hAnsi="KDRS"/>
          <w:lang w:val="ru-RU"/>
        </w:rPr>
        <w:t xml:space="preserve">1–8, 159. </w:t>
      </w:r>
      <w:r>
        <w:rPr>
          <w:rFonts w:ascii="KDRS" w:hAnsi="KDRS"/>
        </w:rPr>
        <w:t>XVI </w:t>
      </w:r>
      <w:r w:rsidRPr="009177F1">
        <w:rPr>
          <w:rFonts w:ascii="KDRS" w:hAnsi="KDRS"/>
          <w:lang w:val="ru-RU"/>
        </w:rPr>
        <w:t>в. Напрасно де меня архимаритъ держитъ не противъ святительскаго указу, честь мн</w:t>
      </w:r>
      <w:r w:rsidRPr="009177F1">
        <w:rPr>
          <w:lang w:val="ru-RU"/>
        </w:rPr>
        <w:t>ѣ</w:t>
      </w:r>
      <w:r w:rsidRPr="009177F1">
        <w:rPr>
          <w:rFonts w:ascii="KDRS" w:hAnsi="KDRS"/>
          <w:lang w:val="ru-RU"/>
        </w:rPr>
        <w:t xml:space="preserve"> дарова, непотребну сущу, аз де такова строя и въ дому будучи не заводилъ, слугъ предстоящихъ у меня не было. (Пис.иг.Феок.к Стеф.)</w:t>
      </w:r>
      <w:r w:rsidRPr="009177F1">
        <w:rPr>
          <w:rFonts w:ascii="KDRS" w:hAnsi="KDRS"/>
          <w:i/>
          <w:lang w:val="ru-RU"/>
        </w:rPr>
        <w:t xml:space="preserve"> </w:t>
      </w:r>
      <w:r w:rsidRPr="009177F1">
        <w:rPr>
          <w:rFonts w:ascii="KDRS" w:hAnsi="KDRS"/>
          <w:lang w:val="ru-RU"/>
        </w:rPr>
        <w:t>Суб.Мат.</w:t>
      </w:r>
      <w:r>
        <w:rPr>
          <w:rFonts w:ascii="KDRS" w:hAnsi="KDRS"/>
        </w:rPr>
        <w:t> I</w:t>
      </w:r>
      <w:r w:rsidRPr="009177F1">
        <w:rPr>
          <w:rFonts w:ascii="KDRS" w:hAnsi="KDRS"/>
          <w:lang w:val="ru-RU"/>
        </w:rPr>
        <w:t>, 113. 1654</w:t>
      </w:r>
      <w:r>
        <w:rPr>
          <w:rFonts w:ascii="KDRS" w:hAnsi="KDRS"/>
        </w:rPr>
        <w:t> </w:t>
      </w:r>
      <w:r w:rsidRPr="009177F1">
        <w:rPr>
          <w:rFonts w:ascii="KDRS" w:hAnsi="KDRS"/>
          <w:lang w:val="ru-RU"/>
        </w:rPr>
        <w:t>г. Француженя не толко еще пят&lt;ь&gt; м</w:t>
      </w:r>
      <w:r w:rsidRPr="009177F1">
        <w:rPr>
          <w:lang w:val="ru-RU"/>
        </w:rPr>
        <w:t>ѣ</w:t>
      </w:r>
      <w:r w:rsidRPr="009177F1">
        <w:rPr>
          <w:rFonts w:ascii="KDRS" w:hAnsi="KDRS"/>
          <w:lang w:val="ru-RU"/>
        </w:rPr>
        <w:t>стъ взяли добрымъ уговоромъ, и доброи</w:t>
      </w:r>
      <w:r w:rsidRPr="009177F1">
        <w:rPr>
          <w:lang w:val="ru-RU"/>
        </w:rPr>
        <w:t xml:space="preserve"> </w:t>
      </w:r>
      <w:r w:rsidRPr="009177F1">
        <w:rPr>
          <w:rFonts w:ascii="KDRS" w:hAnsi="KDRS"/>
          <w:lang w:val="ru-RU"/>
        </w:rPr>
        <w:t>де строи у них ведетца, и на деревенских людеи невеликую тягость кладут</w:t>
      </w:r>
      <w:r w:rsidRPr="009177F1">
        <w:rPr>
          <w:lang w:val="ru-RU"/>
        </w:rPr>
        <w:t xml:space="preserve"> </w:t>
      </w:r>
      <w:r w:rsidRPr="009177F1">
        <w:rPr>
          <w:rFonts w:ascii="KDRS" w:hAnsi="KDRS"/>
          <w:lang w:val="ru-RU"/>
        </w:rPr>
        <w:t>(</w:t>
      </w:r>
      <w:r>
        <w:rPr>
          <w:rFonts w:ascii="KDRS" w:hAnsi="KDRS"/>
        </w:rPr>
        <w:t>goede</w:t>
      </w:r>
      <w:r w:rsidRPr="009177F1">
        <w:rPr>
          <w:rFonts w:ascii="KDRS" w:hAnsi="KDRS"/>
          <w:lang w:val="ru-RU"/>
        </w:rPr>
        <w:t xml:space="preserve"> </w:t>
      </w:r>
      <w:r>
        <w:rPr>
          <w:rFonts w:ascii="KDRS" w:hAnsi="KDRS"/>
        </w:rPr>
        <w:t>orde</w:t>
      </w:r>
      <w:r w:rsidRPr="009177F1">
        <w:rPr>
          <w:rFonts w:ascii="KDRS" w:hAnsi="KDRS"/>
          <w:lang w:val="ru-RU"/>
        </w:rPr>
        <w:t>). Куранты</w:t>
      </w:r>
      <w:r w:rsidRPr="009177F1">
        <w:rPr>
          <w:rFonts w:ascii="KDRS" w:hAnsi="KDRS"/>
          <w:vertAlign w:val="superscript"/>
          <w:lang w:val="ru-RU"/>
        </w:rPr>
        <w:t>3</w:t>
      </w:r>
      <w:r w:rsidRPr="009177F1">
        <w:rPr>
          <w:rFonts w:ascii="KDRS" w:hAnsi="KDRS"/>
          <w:lang w:val="ru-RU"/>
        </w:rPr>
        <w:t>, 49. 1645</w:t>
      </w:r>
      <w:r>
        <w:rPr>
          <w:rFonts w:ascii="KDRS" w:hAnsi="KDRS"/>
        </w:rPr>
        <w:t> </w:t>
      </w:r>
      <w:r w:rsidRPr="009177F1">
        <w:rPr>
          <w:rFonts w:ascii="KDRS" w:hAnsi="KDRS"/>
          <w:lang w:val="ru-RU"/>
        </w:rPr>
        <w:t>г. Из Варшавы пишут, что тут еще вс</w:t>
      </w:r>
      <w:r w:rsidRPr="009177F1">
        <w:rPr>
          <w:lang w:val="ru-RU"/>
        </w:rPr>
        <w:t>ѣ</w:t>
      </w:r>
      <w:r w:rsidRPr="009177F1">
        <w:rPr>
          <w:rFonts w:ascii="KDRS" w:hAnsi="KDRS"/>
          <w:lang w:val="ru-RU"/>
        </w:rPr>
        <w:t xml:space="preserve"> в добромъ строю стоит, и того города от татар и от казаков не в боязни</w:t>
      </w:r>
      <w:r w:rsidRPr="009177F1">
        <w:rPr>
          <w:lang w:val="ru-RU"/>
        </w:rPr>
        <w:t>.</w:t>
      </w:r>
      <w:r w:rsidRPr="009177F1">
        <w:rPr>
          <w:rFonts w:ascii="KDRS" w:hAnsi="KDRS"/>
          <w:lang w:val="ru-RU"/>
        </w:rPr>
        <w:t xml:space="preserve"> Куранты</w:t>
      </w:r>
      <w:r w:rsidRPr="009177F1">
        <w:rPr>
          <w:rFonts w:ascii="KDRS" w:hAnsi="KDRS"/>
          <w:vertAlign w:val="superscript"/>
          <w:lang w:val="ru-RU"/>
        </w:rPr>
        <w:t>5</w:t>
      </w:r>
      <w:r w:rsidRPr="009177F1">
        <w:rPr>
          <w:rFonts w:ascii="KDRS" w:hAnsi="KDRS"/>
          <w:lang w:val="ru-RU"/>
        </w:rPr>
        <w:t>, 102. 1656</w:t>
      </w:r>
      <w:r>
        <w:rPr>
          <w:rFonts w:ascii="KDRS" w:hAnsi="KDRS"/>
        </w:rPr>
        <w:t> </w:t>
      </w:r>
      <w:r w:rsidRPr="009177F1">
        <w:rPr>
          <w:rFonts w:ascii="KDRS" w:hAnsi="KDRS"/>
          <w:lang w:val="ru-RU"/>
        </w:rPr>
        <w:t>г.</w:t>
      </w:r>
    </w:p>
    <w:p w14:paraId="56C0E3A5"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Управление, руководство.</w:t>
      </w:r>
      <w:r w:rsidRPr="009177F1">
        <w:rPr>
          <w:rFonts w:ascii="KDRS" w:hAnsi="KDRS"/>
          <w:lang w:val="ru-RU"/>
        </w:rPr>
        <w:t xml:space="preserve"> Вазнь убо отъ елинъ наричеться, еже есть без промысла строи мирови (</w:t>
      </w:r>
      <w:r w:rsidRPr="00413D00">
        <w:t>διο</w:t>
      </w:r>
      <w:r w:rsidRPr="004F0B87">
        <w:t>ί</w:t>
      </w:r>
      <w:r w:rsidRPr="00413D00">
        <w:t>κησιϛ</w:t>
      </w:r>
      <w:r w:rsidRPr="009177F1">
        <w:rPr>
          <w:rFonts w:ascii="KDRS" w:hAnsi="KDRS"/>
          <w:lang w:val="ru-RU"/>
        </w:rPr>
        <w:t>). Изб.Св.1073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424. Аще бо чистъ и тъщивъ д</w:t>
      </w:r>
      <w:r w:rsidRPr="009177F1">
        <w:rPr>
          <w:lang w:val="ru-RU"/>
        </w:rPr>
        <w:t>ѣ</w:t>
      </w:r>
      <w:r w:rsidRPr="009177F1">
        <w:rPr>
          <w:rFonts w:ascii="KDRS" w:hAnsi="KDRS"/>
          <w:lang w:val="ru-RU"/>
        </w:rPr>
        <w:t>лат</w:t>
      </w:r>
      <w:r w:rsidRPr="009177F1">
        <w:rPr>
          <w:lang w:val="ru-RU"/>
        </w:rPr>
        <w:t>ѣ</w:t>
      </w:r>
      <w:r w:rsidRPr="009177F1">
        <w:rPr>
          <w:rFonts w:ascii="KDRS" w:hAnsi="KDRS"/>
          <w:lang w:val="ru-RU"/>
        </w:rPr>
        <w:t>ль нашь есть, кром</w:t>
      </w:r>
      <w:r w:rsidRPr="009177F1">
        <w:rPr>
          <w:lang w:val="ru-RU"/>
        </w:rPr>
        <w:t>ѣ</w:t>
      </w:r>
      <w:r w:rsidRPr="009177F1">
        <w:rPr>
          <w:rFonts w:ascii="KDRS" w:hAnsi="KDRS"/>
          <w:lang w:val="ru-RU"/>
        </w:rPr>
        <w:t xml:space="preserve"> бжс</w:t>
      </w:r>
      <w:r w:rsidRPr="009177F1">
        <w:rPr>
          <w:lang w:val="ru-RU"/>
        </w:rPr>
        <w:t>҃</w:t>
      </w:r>
      <w:r w:rsidRPr="009177F1">
        <w:rPr>
          <w:rFonts w:ascii="KDRS" w:hAnsi="KDRS"/>
          <w:lang w:val="ru-RU"/>
        </w:rPr>
        <w:t>твьныхъ книгъ бе-строя и грубъ есть (</w:t>
      </w:r>
      <w:r w:rsidRPr="004F0B87">
        <w:t>ἄ</w:t>
      </w:r>
      <w:r w:rsidRPr="00413D00">
        <w:t>τονοϛ</w:t>
      </w:r>
      <w:r w:rsidRPr="009177F1">
        <w:rPr>
          <w:rFonts w:ascii="KDRS" w:hAnsi="KDRS"/>
          <w:lang w:val="ru-RU"/>
        </w:rPr>
        <w:t>)</w:t>
      </w:r>
      <w:r w:rsidRPr="009177F1">
        <w:rPr>
          <w:lang w:val="ru-RU"/>
        </w:rPr>
        <w:t xml:space="preserve"> </w:t>
      </w:r>
      <w:r w:rsidRPr="009177F1">
        <w:rPr>
          <w:rFonts w:ascii="KDRS" w:hAnsi="KDRS"/>
          <w:lang w:val="ru-RU"/>
        </w:rPr>
        <w:t>Ефр.Сир.</w:t>
      </w:r>
      <w:r>
        <w:rPr>
          <w:rFonts w:ascii="KDRS" w:hAnsi="KDRS"/>
        </w:rPr>
        <w:t> III</w:t>
      </w:r>
      <w:r w:rsidRPr="009177F1">
        <w:rPr>
          <w:rFonts w:ascii="KDRS" w:hAnsi="KDRS"/>
          <w:lang w:val="ru-RU"/>
        </w:rPr>
        <w:t>, 38</w:t>
      </w:r>
      <w:r w:rsidRPr="009177F1">
        <w:rPr>
          <w:lang w:val="ru-RU"/>
        </w:rPr>
        <w:t xml:space="preserve">. </w:t>
      </w:r>
      <w:r w:rsidRPr="009177F1">
        <w:rPr>
          <w:rFonts w:ascii="KDRS" w:hAnsi="KDRS"/>
          <w:lang w:val="ru-RU"/>
        </w:rPr>
        <w:t>1269–1289</w:t>
      </w:r>
      <w:r>
        <w:rPr>
          <w:rFonts w:ascii="KDRS" w:hAnsi="KDRS"/>
        </w:rPr>
        <w:t> </w:t>
      </w:r>
      <w:r w:rsidRPr="009177F1">
        <w:rPr>
          <w:rFonts w:ascii="KDRS" w:hAnsi="KDRS"/>
          <w:lang w:val="ru-RU"/>
        </w:rPr>
        <w:t>гг. Свобожду бо, реч&lt;е&gt;, овца своя от строя их злааго, си бо не строять их, нъ ядять я точиу (</w:t>
      </w:r>
      <w:r w:rsidRPr="00413D00">
        <w:t>τ</w:t>
      </w:r>
      <w:r w:rsidRPr="00940A90">
        <w:t>ῆ</w:t>
      </w:r>
      <w:r w:rsidRPr="00413D00">
        <w:t>ϛ</w:t>
      </w:r>
      <w:r w:rsidRPr="009177F1">
        <w:rPr>
          <w:lang w:val="ru-RU"/>
        </w:rPr>
        <w:t xml:space="preserve">... </w:t>
      </w:r>
      <w:r w:rsidRPr="00413D00">
        <w:t>ἐπιστασ</w:t>
      </w:r>
      <w:r w:rsidRPr="004F0B87">
        <w:t>ί</w:t>
      </w:r>
      <w:r w:rsidRPr="00413D00">
        <w:t>αϛ</w:t>
      </w:r>
      <w:r w:rsidRPr="009177F1">
        <w:rPr>
          <w:rFonts w:ascii="KDRS" w:hAnsi="KDRS"/>
          <w:lang w:val="ru-RU"/>
        </w:rPr>
        <w:t>)</w:t>
      </w:r>
      <w:r w:rsidRPr="009177F1">
        <w:rPr>
          <w:lang w:val="ru-RU"/>
        </w:rPr>
        <w:t>.</w:t>
      </w:r>
      <w:r w:rsidRPr="009177F1">
        <w:rPr>
          <w:rFonts w:ascii="KDRS" w:hAnsi="KDRS"/>
          <w:lang w:val="ru-RU"/>
        </w:rPr>
        <w:t xml:space="preserve"> (Иез. </w:t>
      </w:r>
      <w:r>
        <w:rPr>
          <w:rFonts w:ascii="KDRS" w:hAnsi="KDRS"/>
        </w:rPr>
        <w:t>XXXIV</w:t>
      </w:r>
      <w:r w:rsidRPr="009177F1">
        <w:rPr>
          <w:rFonts w:ascii="KDRS" w:hAnsi="KDRS"/>
          <w:lang w:val="ru-RU"/>
        </w:rPr>
        <w:t>, 10, толк.) Кн.прор.</w:t>
      </w:r>
      <w:r w:rsidRPr="009177F1">
        <w:rPr>
          <w:rFonts w:ascii="KDRS" w:hAnsi="KDRS"/>
          <w:vertAlign w:val="superscript"/>
          <w:lang w:val="ru-RU"/>
        </w:rPr>
        <w:t>2</w:t>
      </w:r>
      <w:r w:rsidRPr="009177F1">
        <w:rPr>
          <w:rFonts w:ascii="KDRS" w:hAnsi="KDRS"/>
          <w:lang w:val="ru-RU"/>
        </w:rPr>
        <w:t xml:space="preserve">, 240. </w:t>
      </w:r>
      <w:r>
        <w:rPr>
          <w:rFonts w:ascii="KDRS" w:hAnsi="KDRS"/>
        </w:rPr>
        <w:t>XV </w:t>
      </w:r>
      <w:r w:rsidRPr="009177F1">
        <w:rPr>
          <w:rFonts w:ascii="KDRS" w:hAnsi="KDRS"/>
          <w:lang w:val="ru-RU"/>
        </w:rPr>
        <w:t>в. Псковское государство безъ строю покинуто, и отъ того болши отъ сос</w:t>
      </w:r>
      <w:r w:rsidRPr="009177F1">
        <w:rPr>
          <w:lang w:val="ru-RU"/>
        </w:rPr>
        <w:t>ѣ</w:t>
      </w:r>
      <w:r w:rsidRPr="009177F1">
        <w:rPr>
          <w:rFonts w:ascii="KDRS" w:hAnsi="KDRS"/>
          <w:lang w:val="ru-RU"/>
        </w:rPr>
        <w:t>дей всякие обиды возрастаютъ. ДАИ</w:t>
      </w:r>
      <w:r>
        <w:rPr>
          <w:rFonts w:ascii="KDRS" w:hAnsi="KDRS"/>
        </w:rPr>
        <w:t> V</w:t>
      </w:r>
      <w:r w:rsidRPr="009177F1">
        <w:rPr>
          <w:rFonts w:ascii="KDRS" w:hAnsi="KDRS"/>
          <w:lang w:val="ru-RU"/>
        </w:rPr>
        <w:t>, 30. 1666</w:t>
      </w:r>
      <w:r>
        <w:rPr>
          <w:rFonts w:ascii="KDRS" w:hAnsi="KDRS"/>
        </w:rPr>
        <w:t> </w:t>
      </w:r>
      <w:r w:rsidRPr="009177F1">
        <w:rPr>
          <w:rFonts w:ascii="KDRS" w:hAnsi="KDRS"/>
          <w:lang w:val="ru-RU"/>
        </w:rPr>
        <w:t>г. ||</w:t>
      </w:r>
      <w:r>
        <w:rPr>
          <w:rFonts w:ascii="KDRS" w:hAnsi="KDRS"/>
        </w:rPr>
        <w:t> </w:t>
      </w:r>
      <w:r w:rsidRPr="009177F1">
        <w:rPr>
          <w:rFonts w:ascii="KDRS" w:hAnsi="KDRS"/>
          <w:i/>
          <w:lang w:val="ru-RU"/>
        </w:rPr>
        <w:t>Область управления, епархия.</w:t>
      </w:r>
      <w:r w:rsidRPr="009177F1">
        <w:rPr>
          <w:rFonts w:ascii="KDRS" w:hAnsi="KDRS"/>
          <w:lang w:val="ru-RU"/>
        </w:rPr>
        <w:t xml:space="preserve"> Незъваномъ же еп</w:t>
      </w:r>
      <w:r w:rsidRPr="009177F1">
        <w:rPr>
          <w:lang w:val="ru-RU"/>
        </w:rPr>
        <w:t>҃</w:t>
      </w:r>
      <w:r w:rsidRPr="009177F1">
        <w:rPr>
          <w:rFonts w:ascii="KDRS" w:hAnsi="KDRS"/>
          <w:lang w:val="ru-RU"/>
        </w:rPr>
        <w:t>спомъ чресъ строи не преходити ли на поставление, ли на кая ина строения цр</w:t>
      </w:r>
      <w:r w:rsidRPr="009177F1">
        <w:rPr>
          <w:lang w:val="ru-RU"/>
        </w:rPr>
        <w:t>҃</w:t>
      </w:r>
      <w:r w:rsidRPr="009177F1">
        <w:rPr>
          <w:rFonts w:ascii="KDRS" w:hAnsi="KDRS"/>
          <w:lang w:val="ru-RU"/>
        </w:rPr>
        <w:t>квьная (</w:t>
      </w:r>
      <w:r w:rsidRPr="004F0B87">
        <w:t>ὑ</w:t>
      </w:r>
      <w:r w:rsidRPr="00413D00">
        <w:t>πὲρ</w:t>
      </w:r>
      <w:r w:rsidRPr="009177F1">
        <w:rPr>
          <w:lang w:val="ru-RU"/>
        </w:rPr>
        <w:t xml:space="preserve"> </w:t>
      </w:r>
      <w:r w:rsidRPr="00413D00">
        <w:t>διο</w:t>
      </w:r>
      <w:r w:rsidRPr="004F0B87">
        <w:t>ί</w:t>
      </w:r>
      <w:r w:rsidRPr="00413D00">
        <w:t>κησιν</w:t>
      </w:r>
      <w:r w:rsidRPr="009177F1">
        <w:rPr>
          <w:rFonts w:ascii="KDRS" w:hAnsi="KDRS"/>
          <w:lang w:val="ru-RU"/>
        </w:rPr>
        <w:t xml:space="preserve">). (Конст. 2) Ефр.корм., 96. </w:t>
      </w:r>
      <w:r>
        <w:rPr>
          <w:rFonts w:ascii="KDRS" w:hAnsi="KDRS"/>
        </w:rPr>
        <w:t>XII </w:t>
      </w:r>
      <w:r w:rsidRPr="009177F1">
        <w:rPr>
          <w:rFonts w:ascii="KDRS" w:hAnsi="KDRS"/>
          <w:lang w:val="ru-RU"/>
        </w:rPr>
        <w:t xml:space="preserve">в. </w:t>
      </w:r>
    </w:p>
    <w:p w14:paraId="40EA1964" w14:textId="5DB6BA73"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Установление</w:t>
      </w:r>
      <w:r w:rsidRPr="009177F1">
        <w:rPr>
          <w:rFonts w:ascii="KDRS" w:hAnsi="KDRS"/>
          <w:iCs/>
          <w:lang w:val="ru-RU"/>
        </w:rPr>
        <w:t>;</w:t>
      </w:r>
      <w:r w:rsidRPr="009177F1">
        <w:rPr>
          <w:rFonts w:ascii="KDRS" w:hAnsi="KDRS"/>
          <w:i/>
          <w:lang w:val="ru-RU"/>
        </w:rPr>
        <w:t xml:space="preserve"> устав, правило.</w:t>
      </w:r>
      <w:r w:rsidRPr="009177F1">
        <w:rPr>
          <w:rFonts w:ascii="KDRS" w:hAnsi="KDRS"/>
          <w:lang w:val="ru-RU"/>
        </w:rPr>
        <w:t xml:space="preserve"> И сътвори ту ·</w:t>
      </w:r>
      <w:r w:rsidRPr="009177F1">
        <w:rPr>
          <w:lang w:val="ru-RU"/>
        </w:rPr>
        <w:t>҃</w:t>
      </w:r>
      <w:r w:rsidRPr="00413D00">
        <w:t>θ</w:t>
      </w:r>
      <w:r w:rsidRPr="009177F1">
        <w:rPr>
          <w:rFonts w:ascii="KDRS" w:hAnsi="KDRS"/>
          <w:lang w:val="ru-RU"/>
        </w:rPr>
        <w:t>· л</w:t>
      </w:r>
      <w:r w:rsidRPr="009177F1">
        <w:rPr>
          <w:lang w:val="ru-RU"/>
        </w:rPr>
        <w:t>ѣ</w:t>
      </w:r>
      <w:r w:rsidRPr="009177F1">
        <w:rPr>
          <w:rFonts w:ascii="KDRS" w:hAnsi="KDRS"/>
          <w:lang w:val="ru-RU"/>
        </w:rPr>
        <w:t>тъ и навыче псалтырь и вьсь строи чрьньчьскыи (</w:t>
      </w:r>
      <w:r w:rsidRPr="00413D00">
        <w:t>κατάστασιν</w:t>
      </w:r>
      <w:r w:rsidRPr="009177F1">
        <w:rPr>
          <w:rFonts w:ascii="KDRS" w:hAnsi="KDRS"/>
          <w:lang w:val="ru-RU"/>
        </w:rPr>
        <w:t xml:space="preserve">). Патерик Син., 265. </w:t>
      </w:r>
      <w:r>
        <w:rPr>
          <w:rFonts w:ascii="KDRS" w:hAnsi="KDRS"/>
        </w:rPr>
        <w:t>XI </w:t>
      </w:r>
      <w:r w:rsidRPr="009177F1">
        <w:rPr>
          <w:rFonts w:ascii="KDRS" w:hAnsi="KDRS"/>
          <w:lang w:val="ru-RU"/>
        </w:rPr>
        <w:t>в. Мъногы строя и законы имате о вьс</w:t>
      </w:r>
      <w:r w:rsidRPr="009177F1">
        <w:rPr>
          <w:lang w:val="ru-RU"/>
        </w:rPr>
        <w:t>ѣ</w:t>
      </w:r>
      <w:r w:rsidRPr="009177F1">
        <w:rPr>
          <w:rFonts w:ascii="KDRS" w:hAnsi="KDRS"/>
          <w:lang w:val="ru-RU"/>
        </w:rPr>
        <w:t>мъ богатьств</w:t>
      </w:r>
      <w:r w:rsidRPr="009177F1">
        <w:rPr>
          <w:lang w:val="ru-RU"/>
        </w:rPr>
        <w:t>ѣ</w:t>
      </w:r>
      <w:r w:rsidRPr="009177F1">
        <w:rPr>
          <w:rFonts w:ascii="KDRS" w:hAnsi="KDRS"/>
          <w:lang w:val="ru-RU"/>
        </w:rPr>
        <w:t xml:space="preserve"> и о конихъ, а о дш</w:t>
      </w:r>
      <w:r w:rsidRPr="009177F1">
        <w:rPr>
          <w:lang w:val="ru-RU"/>
        </w:rPr>
        <w:t>҃</w:t>
      </w:r>
      <w:r w:rsidRPr="009177F1">
        <w:rPr>
          <w:rFonts w:ascii="KDRS" w:hAnsi="KDRS"/>
          <w:lang w:val="ru-RU"/>
        </w:rPr>
        <w:t>и ни бес</w:t>
      </w:r>
      <w:r w:rsidRPr="009177F1">
        <w:rPr>
          <w:lang w:val="ru-RU"/>
        </w:rPr>
        <w:t>ѣ</w:t>
      </w:r>
      <w:r w:rsidRPr="009177F1">
        <w:rPr>
          <w:rFonts w:ascii="KDRS" w:hAnsi="KDRS"/>
          <w:lang w:val="ru-RU"/>
        </w:rPr>
        <w:t>дъ д</w:t>
      </w:r>
      <w:r w:rsidRPr="009177F1">
        <w:rPr>
          <w:lang w:val="ru-RU"/>
        </w:rPr>
        <w:t>ѣ</w:t>
      </w:r>
      <w:r w:rsidRPr="009177F1">
        <w:rPr>
          <w:rFonts w:ascii="KDRS" w:hAnsi="KDRS"/>
          <w:lang w:val="ru-RU"/>
        </w:rPr>
        <w:t>ете</w:t>
      </w:r>
      <w:r w:rsidRPr="009177F1">
        <w:rPr>
          <w:lang w:val="ru-RU"/>
        </w:rPr>
        <w:t xml:space="preserve"> </w:t>
      </w:r>
      <w:r w:rsidRPr="009177F1">
        <w:rPr>
          <w:rFonts w:ascii="KDRS" w:hAnsi="KDRS"/>
          <w:lang w:val="ru-RU"/>
        </w:rPr>
        <w:t>(в греч. только</w:t>
      </w:r>
      <w:r w:rsidRPr="009177F1">
        <w:rPr>
          <w:lang w:val="ru-RU"/>
        </w:rPr>
        <w:t xml:space="preserve">: </w:t>
      </w:r>
      <w:r w:rsidRPr="00413D00">
        <w:t>πολλο</w:t>
      </w:r>
      <w:r w:rsidRPr="006A12CB">
        <w:t>ὶ</w:t>
      </w:r>
      <w:r w:rsidRPr="009177F1">
        <w:rPr>
          <w:lang w:val="ru-RU"/>
        </w:rPr>
        <w:t xml:space="preserve"> </w:t>
      </w:r>
      <w:r w:rsidRPr="00413D00">
        <w:t>ν</w:t>
      </w:r>
      <w:r w:rsidRPr="006A12CB">
        <w:t>ό</w:t>
      </w:r>
      <w:r w:rsidRPr="00413D00">
        <w:t>μοι</w:t>
      </w:r>
      <w:r w:rsidRPr="009177F1">
        <w:rPr>
          <w:lang w:val="ru-RU"/>
        </w:rPr>
        <w:t xml:space="preserve"> ‘</w:t>
      </w:r>
      <w:r w:rsidRPr="009177F1">
        <w:rPr>
          <w:rFonts w:ascii="KDRS" w:hAnsi="KDRS"/>
          <w:lang w:val="ru-RU"/>
        </w:rPr>
        <w:t>многие</w:t>
      </w:r>
      <w:r w:rsidRPr="009177F1">
        <w:rPr>
          <w:lang w:val="ru-RU"/>
        </w:rPr>
        <w:t xml:space="preserve"> </w:t>
      </w:r>
      <w:r w:rsidRPr="009177F1">
        <w:rPr>
          <w:rFonts w:ascii="KDRS" w:hAnsi="KDRS"/>
          <w:lang w:val="ru-RU"/>
        </w:rPr>
        <w:t>законы’). Златостр.</w:t>
      </w:r>
      <w:r w:rsidRPr="009177F1">
        <w:rPr>
          <w:vertAlign w:val="superscript"/>
          <w:lang w:val="ru-RU"/>
        </w:rPr>
        <w:t>3</w:t>
      </w:r>
      <w:r w:rsidRPr="009177F1">
        <w:rPr>
          <w:rFonts w:ascii="KDRS" w:hAnsi="KDRS"/>
          <w:lang w:val="ru-RU"/>
        </w:rPr>
        <w:t>, 114</w:t>
      </w:r>
      <w:r>
        <w:t> </w:t>
      </w:r>
      <w:r w:rsidRPr="009177F1">
        <w:rPr>
          <w:rFonts w:ascii="KDRS" w:hAnsi="KDRS"/>
          <w:lang w:val="ru-RU"/>
        </w:rPr>
        <w:t xml:space="preserve">об. </w:t>
      </w:r>
      <w:r>
        <w:rPr>
          <w:rFonts w:ascii="KDRS" w:hAnsi="KDRS"/>
        </w:rPr>
        <w:t>XII </w:t>
      </w:r>
      <w:r w:rsidRPr="009177F1">
        <w:rPr>
          <w:rFonts w:ascii="KDRS" w:hAnsi="KDRS"/>
          <w:lang w:val="ru-RU"/>
        </w:rPr>
        <w:t>в. У т</w:t>
      </w:r>
      <w:r w:rsidRPr="009177F1">
        <w:rPr>
          <w:lang w:val="ru-RU"/>
        </w:rPr>
        <w:t>ѣ</w:t>
      </w:r>
      <w:r w:rsidRPr="009177F1">
        <w:rPr>
          <w:rFonts w:ascii="KDRS" w:hAnsi="KDRS"/>
          <w:lang w:val="ru-RU"/>
        </w:rPr>
        <w:t xml:space="preserve">хъ [любителей птиц] мнози устави и строи суть (в греч.только: </w:t>
      </w:r>
      <w:r w:rsidRPr="00413D00">
        <w:t>πολλο</w:t>
      </w:r>
      <w:r w:rsidRPr="006A12CB">
        <w:t>ὶ</w:t>
      </w:r>
      <w:r w:rsidRPr="009177F1">
        <w:rPr>
          <w:lang w:val="ru-RU"/>
        </w:rPr>
        <w:t xml:space="preserve"> </w:t>
      </w:r>
      <w:r w:rsidRPr="00413D00">
        <w:t>κα</w:t>
      </w:r>
      <w:r w:rsidRPr="006A12CB">
        <w:t>ὶ</w:t>
      </w:r>
      <w:r w:rsidRPr="009177F1">
        <w:rPr>
          <w:lang w:val="ru-RU"/>
        </w:rPr>
        <w:t xml:space="preserve"> </w:t>
      </w:r>
      <w:r w:rsidRPr="00413D00">
        <w:t>περ</w:t>
      </w:r>
      <w:r w:rsidRPr="006A12CB">
        <w:t>ὶ</w:t>
      </w:r>
      <w:r w:rsidRPr="009177F1">
        <w:rPr>
          <w:lang w:val="ru-RU"/>
        </w:rPr>
        <w:t xml:space="preserve"> </w:t>
      </w:r>
      <w:r w:rsidRPr="00413D00">
        <w:t>ἐκε</w:t>
      </w:r>
      <w:r w:rsidRPr="006A12CB">
        <w:t>ί</w:t>
      </w:r>
      <w:r w:rsidRPr="00413D00">
        <w:t>νων</w:t>
      </w:r>
      <w:r w:rsidRPr="009177F1">
        <w:rPr>
          <w:lang w:val="ru-RU"/>
        </w:rPr>
        <w:t xml:space="preserve"> </w:t>
      </w:r>
      <w:r w:rsidRPr="00413D00">
        <w:t>ν</w:t>
      </w:r>
      <w:r w:rsidRPr="006A12CB">
        <w:t>ό</w:t>
      </w:r>
      <w:r w:rsidRPr="00413D00">
        <w:t>μοι</w:t>
      </w:r>
      <w:r w:rsidRPr="009177F1">
        <w:rPr>
          <w:lang w:val="ru-RU"/>
        </w:rPr>
        <w:t xml:space="preserve"> </w:t>
      </w:r>
      <w:r w:rsidRPr="009177F1">
        <w:rPr>
          <w:rFonts w:ascii="KDRS" w:hAnsi="KDRS"/>
          <w:lang w:val="ru-RU"/>
        </w:rPr>
        <w:t>‘многие о них законы’). Там же [то же –</w:t>
      </w:r>
      <w:r w:rsidRPr="009177F1">
        <w:rPr>
          <w:lang w:val="ru-RU"/>
        </w:rPr>
        <w:t xml:space="preserve"> </w:t>
      </w:r>
      <w:r w:rsidRPr="009177F1">
        <w:rPr>
          <w:rFonts w:ascii="KDRS" w:hAnsi="KDRS"/>
          <w:lang w:val="ru-RU"/>
        </w:rPr>
        <w:t xml:space="preserve">Сл.Злат. </w:t>
      </w:r>
      <w:r w:rsidRPr="009177F1">
        <w:rPr>
          <w:rFonts w:ascii="KDRS" w:hAnsi="KDRS"/>
          <w:lang w:val="ru-RU"/>
        </w:rPr>
        <w:lastRenderedPageBreak/>
        <w:t>о ястр., 230</w:t>
      </w:r>
      <w:r>
        <w:rPr>
          <w:rFonts w:ascii="KDRS" w:hAnsi="KDRS"/>
        </w:rPr>
        <w:t> </w:t>
      </w:r>
      <w:r w:rsidRPr="009177F1">
        <w:rPr>
          <w:rFonts w:ascii="KDRS" w:hAnsi="KDRS"/>
          <w:lang w:val="ru-RU"/>
        </w:rPr>
        <w:t xml:space="preserve">об. </w:t>
      </w:r>
      <w:r>
        <w:rPr>
          <w:rFonts w:ascii="KDRS" w:hAnsi="KDRS"/>
        </w:rPr>
        <w:t>XV </w:t>
      </w:r>
      <w:r w:rsidRPr="009177F1">
        <w:rPr>
          <w:rFonts w:ascii="KDRS" w:hAnsi="KDRS"/>
          <w:lang w:val="ru-RU"/>
        </w:rPr>
        <w:t>в.</w:t>
      </w:r>
      <w:r w:rsidRPr="009177F1">
        <w:rPr>
          <w:lang w:val="ru-RU"/>
        </w:rPr>
        <w:t>]</w:t>
      </w:r>
      <w:r w:rsidRPr="009177F1">
        <w:rPr>
          <w:rFonts w:ascii="KDRS" w:hAnsi="KDRS"/>
          <w:lang w:val="ru-RU"/>
        </w:rPr>
        <w:t>. Якоже хот</w:t>
      </w:r>
      <w:r w:rsidRPr="009177F1">
        <w:rPr>
          <w:lang w:val="ru-RU"/>
        </w:rPr>
        <w:t>ѣ</w:t>
      </w:r>
      <w:r w:rsidRPr="009177F1">
        <w:rPr>
          <w:rFonts w:ascii="KDRS" w:hAnsi="KDRS"/>
          <w:lang w:val="ru-RU"/>
        </w:rPr>
        <w:t>сте вы, хрс</w:t>
      </w:r>
      <w:r w:rsidRPr="009177F1">
        <w:rPr>
          <w:lang w:val="ru-RU"/>
        </w:rPr>
        <w:t>҃</w:t>
      </w:r>
      <w:r w:rsidRPr="009177F1">
        <w:rPr>
          <w:rFonts w:ascii="KDRS" w:hAnsi="KDRS"/>
          <w:lang w:val="ru-RU"/>
        </w:rPr>
        <w:t>тиане, на строи своему закону и пр</w:t>
      </w:r>
      <w:r w:rsidRPr="009177F1">
        <w:rPr>
          <w:lang w:val="ru-RU"/>
        </w:rPr>
        <w:t>҃</w:t>
      </w:r>
      <w:r w:rsidRPr="009177F1">
        <w:rPr>
          <w:rFonts w:ascii="KDRS" w:hAnsi="KDRS"/>
          <w:lang w:val="ru-RU"/>
        </w:rPr>
        <w:t>оркы сътвористе и имена пов</w:t>
      </w:r>
      <w:r w:rsidRPr="009177F1">
        <w:rPr>
          <w:lang w:val="ru-RU"/>
        </w:rPr>
        <w:t>ѣ</w:t>
      </w:r>
      <w:r w:rsidRPr="009177F1">
        <w:rPr>
          <w:rFonts w:ascii="KDRS" w:hAnsi="KDRS"/>
          <w:lang w:val="ru-RU"/>
        </w:rPr>
        <w:t>даете, да мы того не приемлемъ (</w:t>
      </w:r>
      <w:r w:rsidRPr="00413D00">
        <w:t>πρ</w:t>
      </w:r>
      <w:r w:rsidRPr="00E0421A">
        <w:t>ὸ</w:t>
      </w:r>
      <w:r w:rsidRPr="00413D00">
        <w:t>ϛ</w:t>
      </w:r>
      <w:r w:rsidRPr="009177F1">
        <w:rPr>
          <w:lang w:val="ru-RU"/>
        </w:rPr>
        <w:t xml:space="preserve"> </w:t>
      </w:r>
      <w:r w:rsidRPr="00413D00">
        <w:t>σ</w:t>
      </w:r>
      <w:r w:rsidRPr="00E0421A">
        <w:t>ύ</w:t>
      </w:r>
      <w:r w:rsidRPr="00413D00">
        <w:t>στασιν</w:t>
      </w:r>
      <w:r w:rsidRPr="009177F1">
        <w:rPr>
          <w:rFonts w:ascii="KDRS" w:hAnsi="KDRS"/>
          <w:lang w:val="ru-RU"/>
        </w:rPr>
        <w:t>). Шестоднев Ио.екз.</w:t>
      </w:r>
      <w:r w:rsidRPr="009177F1">
        <w:rPr>
          <w:rFonts w:ascii="KDRS" w:hAnsi="KDRS"/>
          <w:vertAlign w:val="superscript"/>
          <w:lang w:val="ru-RU"/>
        </w:rPr>
        <w:t>2</w:t>
      </w:r>
      <w:r>
        <w:rPr>
          <w:rFonts w:ascii="KDRS" w:hAnsi="KDRS"/>
        </w:rPr>
        <w:t> </w:t>
      </w:r>
      <w:r w:rsidRPr="009177F1">
        <w:rPr>
          <w:rFonts w:ascii="KDRS" w:hAnsi="KDRS"/>
          <w:lang w:val="ru-RU"/>
        </w:rPr>
        <w:t xml:space="preserve">(Б.), 444. </w:t>
      </w:r>
      <w:r>
        <w:rPr>
          <w:rFonts w:ascii="KDRS" w:hAnsi="KDRS"/>
        </w:rPr>
        <w:t>XV </w:t>
      </w:r>
      <w:r w:rsidRPr="009177F1">
        <w:rPr>
          <w:rFonts w:ascii="KDRS" w:hAnsi="KDRS"/>
          <w:lang w:val="ru-RU"/>
        </w:rPr>
        <w:t>в. ||</w:t>
      </w:r>
      <w:r>
        <w:rPr>
          <w:rFonts w:ascii="KDRS" w:hAnsi="KDRS"/>
          <w:i/>
        </w:rPr>
        <w:t> </w:t>
      </w:r>
      <w:r w:rsidRPr="009177F1">
        <w:rPr>
          <w:rFonts w:ascii="KDRS" w:hAnsi="KDRS"/>
          <w:i/>
          <w:lang w:val="ru-RU"/>
        </w:rPr>
        <w:t>То, что организовано по определенным правилам</w:t>
      </w:r>
      <w:r w:rsidRPr="009177F1">
        <w:rPr>
          <w:i/>
          <w:lang w:val="ru-RU"/>
        </w:rPr>
        <w:t>,</w:t>
      </w:r>
      <w:r w:rsidRPr="009177F1">
        <w:rPr>
          <w:rFonts w:ascii="KDRS" w:hAnsi="KDRS"/>
          <w:i/>
          <w:lang w:val="ru-RU"/>
        </w:rPr>
        <w:t xml:space="preserve"> уставу</w:t>
      </w:r>
      <w:r w:rsidRPr="009177F1">
        <w:rPr>
          <w:rFonts w:ascii="KDRS" w:hAnsi="KDRS"/>
          <w:iCs/>
          <w:lang w:val="ru-RU"/>
        </w:rPr>
        <w:t>;</w:t>
      </w:r>
      <w:r w:rsidRPr="009177F1">
        <w:rPr>
          <w:rFonts w:ascii="KDRS" w:hAnsi="KDRS"/>
          <w:i/>
          <w:lang w:val="ru-RU"/>
        </w:rPr>
        <w:t xml:space="preserve"> зд. о монастыре, обители.</w:t>
      </w:r>
      <w:r w:rsidRPr="009177F1">
        <w:rPr>
          <w:rFonts w:ascii="KDRS" w:hAnsi="KDRS"/>
          <w:lang w:val="ru-RU"/>
        </w:rPr>
        <w:t xml:space="preserve"> Отъб</w:t>
      </w:r>
      <w:r w:rsidRPr="009177F1">
        <w:rPr>
          <w:lang w:val="ru-RU"/>
        </w:rPr>
        <w:t>ѣ</w:t>
      </w:r>
      <w:r w:rsidRPr="009177F1">
        <w:rPr>
          <w:rFonts w:ascii="KDRS" w:hAnsi="KDRS"/>
          <w:lang w:val="ru-RU"/>
        </w:rPr>
        <w:t xml:space="preserve">же отътуду съ нами, въ море Понтьское отъшьдъ, и устрои сущяя ту строя (в греч.: </w:t>
      </w:r>
      <w:r w:rsidRPr="00413D00">
        <w:t>το</w:t>
      </w:r>
      <w:r w:rsidRPr="00E0421A">
        <w:t>ῖ</w:t>
      </w:r>
      <w:r w:rsidRPr="00413D00">
        <w:t>ϛ</w:t>
      </w:r>
      <w:r w:rsidRPr="009177F1">
        <w:rPr>
          <w:lang w:val="ru-RU"/>
        </w:rPr>
        <w:t xml:space="preserve"> </w:t>
      </w:r>
      <w:r w:rsidRPr="00413D00">
        <w:t>ἐκε</w:t>
      </w:r>
      <w:r w:rsidRPr="00E0421A">
        <w:t>ῖ</w:t>
      </w:r>
      <w:r w:rsidRPr="00413D00">
        <w:t>σε</w:t>
      </w:r>
      <w:r w:rsidRPr="009177F1">
        <w:rPr>
          <w:lang w:val="ru-RU"/>
        </w:rPr>
        <w:t xml:space="preserve"> </w:t>
      </w:r>
      <w:r w:rsidRPr="00413D00">
        <w:t>φροντιστ</w:t>
      </w:r>
      <w:r w:rsidRPr="00E0421A">
        <w:t>ή</w:t>
      </w:r>
      <w:r w:rsidRPr="00413D00">
        <w:t>ριοι</w:t>
      </w:r>
      <w:r w:rsidR="0042066B" w:rsidRPr="00413D00">
        <w:t>ϛ</w:t>
      </w:r>
      <w:r w:rsidRPr="009177F1">
        <w:rPr>
          <w:lang w:val="ru-RU"/>
        </w:rPr>
        <w:t xml:space="preserve"> </w:t>
      </w:r>
      <w:r w:rsidRPr="00413D00">
        <w:t>ἐπιστατε</w:t>
      </w:r>
      <w:r w:rsidRPr="00E0421A">
        <w:t>ῖ</w:t>
      </w:r>
      <w:r w:rsidRPr="009177F1">
        <w:rPr>
          <w:lang w:val="ru-RU"/>
        </w:rPr>
        <w:t xml:space="preserve"> </w:t>
      </w:r>
      <w:r w:rsidRPr="009177F1">
        <w:rPr>
          <w:rFonts w:ascii="KDRS" w:hAnsi="KDRS"/>
          <w:lang w:val="ru-RU"/>
        </w:rPr>
        <w:t xml:space="preserve">‘тамошними монастырями управляет’). Гр.Наз., 37. </w:t>
      </w:r>
      <w:r>
        <w:rPr>
          <w:rFonts w:ascii="KDRS" w:hAnsi="KDRS"/>
        </w:rPr>
        <w:t>XI </w:t>
      </w:r>
      <w:r w:rsidRPr="009177F1">
        <w:rPr>
          <w:rFonts w:ascii="KDRS" w:hAnsi="KDRS"/>
          <w:lang w:val="ru-RU"/>
        </w:rPr>
        <w:t xml:space="preserve">в. </w:t>
      </w:r>
    </w:p>
    <w:p w14:paraId="6FDCF31B"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5. </w:t>
      </w:r>
      <w:r w:rsidRPr="009177F1">
        <w:rPr>
          <w:rFonts w:ascii="KDRS" w:hAnsi="KDRS"/>
          <w:i/>
          <w:lang w:val="ru-RU"/>
        </w:rPr>
        <w:t>Произволение, промысл.</w:t>
      </w:r>
      <w:r w:rsidRPr="009177F1">
        <w:rPr>
          <w:rFonts w:ascii="KDRS" w:hAnsi="KDRS"/>
          <w:lang w:val="ru-RU"/>
        </w:rPr>
        <w:t xml:space="preserve"> Не тужааше бо [Иона] спс</w:t>
      </w:r>
      <w:r w:rsidRPr="009177F1">
        <w:rPr>
          <w:lang w:val="ru-RU"/>
        </w:rPr>
        <w:t>҃</w:t>
      </w:r>
      <w:r w:rsidRPr="009177F1">
        <w:rPr>
          <w:rFonts w:ascii="KDRS" w:hAnsi="KDRS"/>
          <w:lang w:val="ru-RU"/>
        </w:rPr>
        <w:t>ъ зълъихъ, нъ служьбы лъживы стыдяашеся, и яко сьрьвноваше достоинов</w:t>
      </w:r>
      <w:r w:rsidRPr="009177F1">
        <w:rPr>
          <w:lang w:val="ru-RU"/>
        </w:rPr>
        <w:t>ѣ</w:t>
      </w:r>
      <w:r w:rsidRPr="009177F1">
        <w:rPr>
          <w:rFonts w:ascii="KDRS" w:hAnsi="KDRS"/>
          <w:lang w:val="ru-RU"/>
        </w:rPr>
        <w:t xml:space="preserve">рьну быти пророчьству, емуже въ томъ расыпатися нужда бяаше, не </w:t>
      </w:r>
      <w:r w:rsidRPr="009177F1">
        <w:rPr>
          <w:lang w:val="ru-RU"/>
        </w:rPr>
        <w:t xml:space="preserve"> </w:t>
      </w:r>
      <w:r w:rsidRPr="009177F1">
        <w:rPr>
          <w:rFonts w:ascii="KDRS" w:hAnsi="KDRS"/>
          <w:lang w:val="ru-RU"/>
        </w:rPr>
        <w:t>могущемъ мъногъимъ разум</w:t>
      </w:r>
      <w:r w:rsidRPr="009177F1">
        <w:rPr>
          <w:lang w:val="ru-RU"/>
        </w:rPr>
        <w:t>ѣ</w:t>
      </w:r>
      <w:r w:rsidRPr="009177F1">
        <w:rPr>
          <w:rFonts w:ascii="KDRS" w:hAnsi="KDRS"/>
          <w:lang w:val="ru-RU"/>
        </w:rPr>
        <w:t>ти строя Бж</w:t>
      </w:r>
      <w:r w:rsidRPr="009177F1">
        <w:rPr>
          <w:lang w:val="ru-RU"/>
        </w:rPr>
        <w:t>҃</w:t>
      </w:r>
      <w:r w:rsidRPr="009177F1">
        <w:rPr>
          <w:rFonts w:ascii="KDRS" w:hAnsi="KDRS"/>
          <w:lang w:val="ru-RU"/>
        </w:rPr>
        <w:t>иа о т&lt;ом&gt;ъ глубины (</w:t>
      </w:r>
      <w:r w:rsidRPr="00413D00">
        <w:t>τ</w:t>
      </w:r>
      <w:r w:rsidRPr="00940A90">
        <w:t>ῆ</w:t>
      </w:r>
      <w:r w:rsidRPr="00413D00">
        <w:t>ϛ</w:t>
      </w:r>
      <w:r w:rsidRPr="009177F1">
        <w:rPr>
          <w:lang w:val="ru-RU"/>
        </w:rPr>
        <w:t xml:space="preserve">  </w:t>
      </w:r>
      <w:r w:rsidRPr="00413D00">
        <w:t>περ</w:t>
      </w:r>
      <w:r w:rsidRPr="004F0B87">
        <w:t>ὶ</w:t>
      </w:r>
      <w:r w:rsidRPr="009177F1">
        <w:rPr>
          <w:lang w:val="ru-RU"/>
        </w:rPr>
        <w:t xml:space="preserve"> </w:t>
      </w:r>
      <w:r w:rsidRPr="00413D00">
        <w:t>τα</w:t>
      </w:r>
      <w:r w:rsidRPr="00940A90">
        <w:t>ῦ</w:t>
      </w:r>
      <w:r w:rsidRPr="00413D00">
        <w:t>τα</w:t>
      </w:r>
      <w:r w:rsidRPr="009177F1">
        <w:rPr>
          <w:lang w:val="ru-RU"/>
        </w:rPr>
        <w:t xml:space="preserve"> </w:t>
      </w:r>
      <w:r w:rsidRPr="00413D00">
        <w:t>ο</w:t>
      </w:r>
      <w:r w:rsidRPr="00940A90">
        <w:t>ἰ</w:t>
      </w:r>
      <w:r w:rsidRPr="00413D00">
        <w:t>κονομ</w:t>
      </w:r>
      <w:r w:rsidRPr="004F0B87">
        <w:t>ί</w:t>
      </w:r>
      <w:r w:rsidRPr="00413D00">
        <w:t>αϛ</w:t>
      </w:r>
      <w:r w:rsidRPr="009177F1">
        <w:rPr>
          <w:lang w:val="ru-RU"/>
        </w:rPr>
        <w:t xml:space="preserve"> </w:t>
      </w:r>
      <w:r w:rsidRPr="00413D00">
        <w:t>τ</w:t>
      </w:r>
      <w:r w:rsidRPr="004F0B87">
        <w:t>ὸ</w:t>
      </w:r>
      <w:r w:rsidRPr="009177F1">
        <w:rPr>
          <w:lang w:val="ru-RU"/>
        </w:rPr>
        <w:t xml:space="preserve"> </w:t>
      </w:r>
      <w:r w:rsidRPr="00413D00">
        <w:t>βάθοϛ</w:t>
      </w:r>
      <w:r w:rsidRPr="009177F1">
        <w:rPr>
          <w:rFonts w:ascii="KDRS" w:hAnsi="KDRS"/>
          <w:lang w:val="ru-RU"/>
        </w:rPr>
        <w:t xml:space="preserve">). Гр.Наз., 169. </w:t>
      </w:r>
      <w:r>
        <w:rPr>
          <w:rFonts w:ascii="KDRS" w:hAnsi="KDRS"/>
        </w:rPr>
        <w:t>XI </w:t>
      </w:r>
      <w:r w:rsidRPr="009177F1">
        <w:rPr>
          <w:rFonts w:ascii="KDRS" w:hAnsi="KDRS"/>
          <w:lang w:val="ru-RU"/>
        </w:rPr>
        <w:t>в. Княжю полю близь прилежащю, и се по строю Божию б</w:t>
      </w:r>
      <w:r w:rsidRPr="009177F1">
        <w:rPr>
          <w:lang w:val="ru-RU"/>
        </w:rPr>
        <w:t>ѣ</w:t>
      </w:r>
      <w:r w:rsidRPr="009177F1">
        <w:rPr>
          <w:rFonts w:ascii="KDRS" w:hAnsi="KDRS"/>
          <w:lang w:val="ru-RU"/>
        </w:rPr>
        <w:t xml:space="preserve"> блг</w:t>
      </w:r>
      <w:r w:rsidRPr="009177F1">
        <w:rPr>
          <w:lang w:val="ru-RU"/>
        </w:rPr>
        <w:t>҃</w:t>
      </w:r>
      <w:r w:rsidRPr="009177F1">
        <w:rPr>
          <w:rFonts w:ascii="KDRS" w:hAnsi="KDRS"/>
          <w:lang w:val="ru-RU"/>
        </w:rPr>
        <w:t>ыи князь Ст</w:t>
      </w:r>
      <w:r w:rsidRPr="009177F1">
        <w:rPr>
          <w:lang w:val="ru-RU"/>
        </w:rPr>
        <w:t>҃</w:t>
      </w:r>
      <w:r w:rsidRPr="009177F1">
        <w:rPr>
          <w:rFonts w:ascii="KDRS" w:hAnsi="KDRS"/>
          <w:lang w:val="ru-RU"/>
        </w:rPr>
        <w:t>ославъ туда минуя и вид</w:t>
      </w:r>
      <w:r w:rsidRPr="009177F1">
        <w:rPr>
          <w:lang w:val="ru-RU"/>
        </w:rPr>
        <w:t>ѣ</w:t>
      </w:r>
      <w:r w:rsidRPr="009177F1">
        <w:rPr>
          <w:rFonts w:ascii="KDRS" w:hAnsi="KDRS"/>
          <w:lang w:val="ru-RU"/>
        </w:rPr>
        <w:t>въ многъ народъ… съвративъ коня при</w:t>
      </w:r>
      <w:r w:rsidRPr="009177F1">
        <w:rPr>
          <w:lang w:val="ru-RU"/>
        </w:rPr>
        <w:t>ѣ</w:t>
      </w:r>
      <w:r w:rsidRPr="009177F1">
        <w:rPr>
          <w:rFonts w:ascii="KDRS" w:hAnsi="KDRS"/>
          <w:lang w:val="ru-RU"/>
        </w:rPr>
        <w:t>ха къ нимъ. (Ж.Феодос.Печ.)</w:t>
      </w:r>
      <w:r w:rsidRPr="009177F1">
        <w:rPr>
          <w:rFonts w:ascii="KDRS" w:hAnsi="KDRS"/>
          <w:i/>
          <w:lang w:val="ru-RU"/>
        </w:rPr>
        <w:t xml:space="preserve"> </w:t>
      </w:r>
      <w:r w:rsidRPr="009177F1">
        <w:rPr>
          <w:rFonts w:ascii="KDRS" w:hAnsi="KDRS"/>
          <w:lang w:val="ru-RU"/>
        </w:rPr>
        <w:t xml:space="preserve">Усп.сб., 125.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И хваляше [Сава] Ба</w:t>
      </w:r>
      <w:r w:rsidRPr="009177F1">
        <w:rPr>
          <w:lang w:val="ru-RU"/>
        </w:rPr>
        <w:t>҃</w:t>
      </w:r>
      <w:r w:rsidRPr="009177F1">
        <w:rPr>
          <w:rFonts w:ascii="KDRS" w:hAnsi="KDRS"/>
          <w:lang w:val="ru-RU"/>
        </w:rPr>
        <w:t xml:space="preserve"> о уятии брадн</w:t>
      </w:r>
      <w:r w:rsidRPr="009177F1">
        <w:rPr>
          <w:lang w:val="ru-RU"/>
        </w:rPr>
        <w:t>ѣ</w:t>
      </w:r>
      <w:r w:rsidRPr="009177F1">
        <w:rPr>
          <w:rFonts w:ascii="KDRS" w:hAnsi="KDRS"/>
          <w:lang w:val="ru-RU"/>
        </w:rPr>
        <w:t>мь, Би</w:t>
      </w:r>
      <w:r w:rsidRPr="009177F1">
        <w:rPr>
          <w:lang w:val="ru-RU"/>
        </w:rPr>
        <w:t>҃</w:t>
      </w:r>
      <w:r w:rsidRPr="009177F1">
        <w:rPr>
          <w:rFonts w:ascii="KDRS" w:hAnsi="KDRS"/>
          <w:lang w:val="ru-RU"/>
        </w:rPr>
        <w:t>ю строю се быти помысливъ, яко см</w:t>
      </w:r>
      <w:r w:rsidRPr="009177F1">
        <w:rPr>
          <w:lang w:val="ru-RU"/>
        </w:rPr>
        <w:t>ѣ</w:t>
      </w:r>
      <w:r w:rsidRPr="009177F1">
        <w:rPr>
          <w:rFonts w:ascii="KDRS" w:hAnsi="KDRS"/>
          <w:lang w:val="ru-RU"/>
        </w:rPr>
        <w:t>ритися паче и не величатися великою брадою (</w:t>
      </w:r>
      <w:r w:rsidRPr="00413D00">
        <w:t>θε</w:t>
      </w:r>
      <w:r w:rsidRPr="004F0B87">
        <w:t>ί</w:t>
      </w:r>
      <w:r w:rsidRPr="00413D00">
        <w:t>αν</w:t>
      </w:r>
      <w:r w:rsidRPr="009177F1">
        <w:rPr>
          <w:lang w:val="ru-RU"/>
        </w:rPr>
        <w:t xml:space="preserve"> </w:t>
      </w:r>
      <w:r w:rsidRPr="00413D00">
        <w:t>ο</w:t>
      </w:r>
      <w:r w:rsidRPr="00940A90">
        <w:t>ἰ</w:t>
      </w:r>
      <w:r w:rsidRPr="00413D00">
        <w:t>κονομ</w:t>
      </w:r>
      <w:r w:rsidRPr="004F0B87">
        <w:t>ί</w:t>
      </w:r>
      <w:r w:rsidRPr="00413D00">
        <w:t>αν</w:t>
      </w:r>
      <w:r w:rsidRPr="009177F1">
        <w:rPr>
          <w:rFonts w:ascii="KDRS" w:hAnsi="KDRS"/>
          <w:lang w:val="ru-RU"/>
        </w:rPr>
        <w:t xml:space="preserve">) Ж.Сав.Осв., 105. </w:t>
      </w:r>
      <w:r>
        <w:rPr>
          <w:rFonts w:ascii="KDRS" w:hAnsi="KDRS"/>
        </w:rPr>
        <w:t>XIII </w:t>
      </w:r>
      <w:r w:rsidRPr="009177F1">
        <w:rPr>
          <w:rFonts w:ascii="KDRS" w:hAnsi="KDRS"/>
          <w:lang w:val="ru-RU"/>
        </w:rPr>
        <w:t>в. Хотяше же и црк</w:t>
      </w:r>
      <w:r w:rsidRPr="009177F1">
        <w:rPr>
          <w:lang w:val="ru-RU"/>
        </w:rPr>
        <w:t>҃</w:t>
      </w:r>
      <w:r w:rsidRPr="009177F1">
        <w:rPr>
          <w:rFonts w:ascii="KDRS" w:hAnsi="KDRS"/>
          <w:lang w:val="ru-RU"/>
        </w:rPr>
        <w:t>ь начати зьдати на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xml:space="preserve"> ветх</w:t>
      </w:r>
      <w:r w:rsidRPr="009177F1">
        <w:rPr>
          <w:lang w:val="ru-RU"/>
        </w:rPr>
        <w:t>ѣ</w:t>
      </w:r>
      <w:r w:rsidRPr="009177F1">
        <w:rPr>
          <w:rFonts w:ascii="KDRS" w:hAnsi="KDRS"/>
          <w:lang w:val="ru-RU"/>
        </w:rPr>
        <w:t xml:space="preserve"> окр</w:t>
      </w:r>
      <w:r w:rsidRPr="009177F1">
        <w:rPr>
          <w:lang w:val="ru-RU"/>
        </w:rPr>
        <w:t>҃</w:t>
      </w:r>
      <w:r w:rsidRPr="009177F1">
        <w:rPr>
          <w:rFonts w:ascii="KDRS" w:hAnsi="KDRS"/>
          <w:lang w:val="ru-RU"/>
        </w:rPr>
        <w:t>стъ гробу сто</w:t>
      </w:r>
      <w:r w:rsidRPr="009177F1">
        <w:rPr>
          <w:lang w:val="ru-RU"/>
        </w:rPr>
        <w:t>҃</w:t>
      </w:r>
      <w:r w:rsidRPr="009177F1">
        <w:rPr>
          <w:rFonts w:ascii="KDRS" w:hAnsi="KDRS"/>
          <w:lang w:val="ru-RU"/>
        </w:rPr>
        <w:t>ю… сему же умышлению не събывшюся по Би</w:t>
      </w:r>
      <w:r w:rsidRPr="009177F1">
        <w:rPr>
          <w:lang w:val="ru-RU"/>
        </w:rPr>
        <w:t>҃</w:t>
      </w:r>
      <w:r w:rsidRPr="009177F1">
        <w:rPr>
          <w:rFonts w:ascii="KDRS" w:hAnsi="KDRS"/>
          <w:lang w:val="ru-RU"/>
        </w:rPr>
        <w:t>ю строю и по воли сто</w:t>
      </w:r>
      <w:r w:rsidRPr="009177F1">
        <w:rPr>
          <w:lang w:val="ru-RU"/>
        </w:rPr>
        <w:t>҃</w:t>
      </w:r>
      <w:r w:rsidRPr="009177F1">
        <w:rPr>
          <w:rFonts w:ascii="KDRS" w:hAnsi="KDRS"/>
          <w:lang w:val="ru-RU"/>
        </w:rPr>
        <w:t>ю мчн</w:t>
      </w:r>
      <w:r w:rsidRPr="009177F1">
        <w:rPr>
          <w:lang w:val="ru-RU"/>
        </w:rPr>
        <w:t>҃</w:t>
      </w:r>
      <w:r w:rsidRPr="009177F1">
        <w:rPr>
          <w:rFonts w:ascii="KDRS" w:hAnsi="KDRS"/>
          <w:lang w:val="ru-RU"/>
        </w:rPr>
        <w:t xml:space="preserve">ку. (Сказ.Бор.Глеб.) Сильв.сб., 141. </w:t>
      </w:r>
      <w:r>
        <w:rPr>
          <w:rFonts w:ascii="KDRS" w:hAnsi="KDRS"/>
        </w:rPr>
        <w:t>XIV </w:t>
      </w:r>
      <w:r w:rsidRPr="009177F1">
        <w:rPr>
          <w:rFonts w:ascii="KDRS" w:hAnsi="KDRS"/>
          <w:lang w:val="ru-RU"/>
        </w:rPr>
        <w:t>в. Рекуть намъ празнословцы, иже по гн</w:t>
      </w:r>
      <w:r w:rsidRPr="009177F1">
        <w:rPr>
          <w:lang w:val="ru-RU"/>
        </w:rPr>
        <w:t>ѣ</w:t>
      </w:r>
      <w:r w:rsidRPr="009177F1">
        <w:rPr>
          <w:rFonts w:ascii="KDRS" w:hAnsi="KDRS"/>
          <w:lang w:val="ru-RU"/>
        </w:rPr>
        <w:t>ву Бж</w:t>
      </w:r>
      <w:r w:rsidRPr="009177F1">
        <w:rPr>
          <w:lang w:val="ru-RU"/>
        </w:rPr>
        <w:t>҃</w:t>
      </w:r>
      <w:r w:rsidRPr="009177F1">
        <w:rPr>
          <w:rFonts w:ascii="KDRS" w:hAnsi="KDRS"/>
          <w:lang w:val="ru-RU"/>
        </w:rPr>
        <w:t>ию см</w:t>
      </w:r>
      <w:r w:rsidRPr="009177F1">
        <w:rPr>
          <w:lang w:val="ru-RU"/>
        </w:rPr>
        <w:t>҃</w:t>
      </w:r>
      <w:r w:rsidRPr="009177F1">
        <w:rPr>
          <w:rFonts w:ascii="KDRS" w:hAnsi="KDRS"/>
          <w:lang w:val="ru-RU"/>
        </w:rPr>
        <w:t>рть бывшю намъ гл</w:t>
      </w:r>
      <w:r w:rsidRPr="009177F1">
        <w:rPr>
          <w:lang w:val="ru-RU"/>
        </w:rPr>
        <w:t>҃</w:t>
      </w:r>
      <w:r w:rsidRPr="009177F1">
        <w:rPr>
          <w:rFonts w:ascii="KDRS" w:hAnsi="KDRS"/>
          <w:lang w:val="ru-RU"/>
        </w:rPr>
        <w:t>юще, а не по строю и мд</w:t>
      </w:r>
      <w:r w:rsidRPr="009177F1">
        <w:rPr>
          <w:lang w:val="ru-RU"/>
        </w:rPr>
        <w:t>҃</w:t>
      </w:r>
      <w:r w:rsidRPr="009177F1">
        <w:rPr>
          <w:rFonts w:ascii="KDRS" w:hAnsi="KDRS"/>
          <w:lang w:val="ru-RU"/>
        </w:rPr>
        <w:t>рости (</w:t>
      </w:r>
      <w:r w:rsidRPr="00413D00">
        <w:t>ο</w:t>
      </w:r>
      <w:r w:rsidRPr="004F0B87">
        <w:t>ὐ</w:t>
      </w:r>
      <w:r w:rsidRPr="009177F1">
        <w:rPr>
          <w:lang w:val="ru-RU"/>
        </w:rPr>
        <w:t xml:space="preserve"> </w:t>
      </w:r>
      <w:r w:rsidRPr="00413D00">
        <w:t>κατ᾽</w:t>
      </w:r>
      <w:r w:rsidRPr="009177F1">
        <w:rPr>
          <w:lang w:val="ru-RU"/>
        </w:rPr>
        <w:t xml:space="preserve"> </w:t>
      </w:r>
      <w:r w:rsidRPr="00413D00">
        <w:t>ο</w:t>
      </w:r>
      <w:r w:rsidRPr="00940A90">
        <w:t>ἰ</w:t>
      </w:r>
      <w:r w:rsidRPr="00413D00">
        <w:t>κονομ</w:t>
      </w:r>
      <w:r w:rsidRPr="004F0B87">
        <w:t>ί</w:t>
      </w:r>
      <w:r w:rsidRPr="00413D00">
        <w:t>αν</w:t>
      </w:r>
      <w:r w:rsidRPr="009177F1">
        <w:rPr>
          <w:rFonts w:ascii="KDRS" w:hAnsi="KDRS"/>
          <w:lang w:val="ru-RU"/>
        </w:rPr>
        <w:t>). Козма Инд.</w:t>
      </w:r>
      <w:r w:rsidRPr="009177F1">
        <w:rPr>
          <w:rFonts w:ascii="KDRS" w:hAnsi="KDRS"/>
          <w:vertAlign w:val="superscript"/>
          <w:lang w:val="ru-RU"/>
        </w:rPr>
        <w:t>2</w:t>
      </w:r>
      <w:r w:rsidRPr="009177F1">
        <w:rPr>
          <w:rFonts w:ascii="KDRS" w:hAnsi="KDRS"/>
          <w:lang w:val="ru-RU"/>
        </w:rPr>
        <w:t>, 158. 1495</w:t>
      </w:r>
      <w:r>
        <w:rPr>
          <w:rFonts w:ascii="KDRS" w:hAnsi="KDRS"/>
        </w:rPr>
        <w:t> </w:t>
      </w:r>
      <w:r w:rsidRPr="009177F1">
        <w:rPr>
          <w:rFonts w:ascii="KDRS" w:hAnsi="KDRS"/>
          <w:lang w:val="ru-RU"/>
        </w:rPr>
        <w:t xml:space="preserve">г.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По Би</w:t>
      </w:r>
      <w:r w:rsidRPr="009177F1">
        <w:rPr>
          <w:lang w:val="ru-RU"/>
        </w:rPr>
        <w:t>҃</w:t>
      </w:r>
      <w:r w:rsidRPr="009177F1">
        <w:rPr>
          <w:rFonts w:ascii="KDRS" w:hAnsi="KDRS"/>
          <w:lang w:val="ru-RU"/>
        </w:rPr>
        <w:t>ю же строю… разбол</w:t>
      </w:r>
      <w:r w:rsidRPr="009177F1">
        <w:rPr>
          <w:lang w:val="ru-RU"/>
        </w:rPr>
        <w:t>ѣ</w:t>
      </w:r>
      <w:r w:rsidRPr="009177F1">
        <w:rPr>
          <w:rFonts w:ascii="KDRS" w:hAnsi="KDRS"/>
          <w:lang w:val="ru-RU"/>
        </w:rPr>
        <w:t xml:space="preserve">ся Володимеръ очима и не видяше ничтож&lt;е&gt;. Сл.крещ.Влад., 13. </w:t>
      </w:r>
      <w:r>
        <w:rPr>
          <w:rFonts w:ascii="KDRS" w:hAnsi="KDRS"/>
        </w:rPr>
        <w:t>XV </w:t>
      </w:r>
      <w:r w:rsidRPr="009177F1">
        <w:rPr>
          <w:rFonts w:ascii="KDRS" w:hAnsi="KDRS"/>
          <w:lang w:val="ru-RU"/>
        </w:rPr>
        <w:t>в. ||</w:t>
      </w:r>
      <w:r>
        <w:rPr>
          <w:rFonts w:ascii="KDRS" w:hAnsi="KDRS"/>
        </w:rPr>
        <w:t> </w:t>
      </w:r>
      <w:r w:rsidRPr="009177F1">
        <w:rPr>
          <w:rFonts w:ascii="KDRS" w:hAnsi="KDRS"/>
          <w:i/>
          <w:lang w:val="ru-RU"/>
        </w:rPr>
        <w:t>О</w:t>
      </w:r>
      <w:r w:rsidRPr="009177F1">
        <w:rPr>
          <w:rFonts w:ascii="KDRS" w:hAnsi="KDRS"/>
          <w:lang w:val="ru-RU"/>
        </w:rPr>
        <w:t xml:space="preserve"> </w:t>
      </w:r>
      <w:r w:rsidRPr="009177F1">
        <w:rPr>
          <w:rFonts w:ascii="KDRS" w:hAnsi="KDRS"/>
          <w:i/>
          <w:lang w:val="ru-RU"/>
        </w:rPr>
        <w:t xml:space="preserve">воплощении, вочеловечении Сына Божия </w:t>
      </w:r>
      <w:r w:rsidRPr="009177F1">
        <w:rPr>
          <w:rFonts w:ascii="KDRS" w:hAnsi="KDRS"/>
          <w:lang w:val="ru-RU"/>
        </w:rPr>
        <w:t>(</w:t>
      </w:r>
      <w:r w:rsidRPr="009177F1">
        <w:rPr>
          <w:rFonts w:ascii="KDRS" w:hAnsi="KDRS"/>
          <w:i/>
          <w:lang w:val="ru-RU"/>
        </w:rPr>
        <w:t>как осуществлении божественного замысла спасения человечества</w:t>
      </w:r>
      <w:r w:rsidRPr="009177F1">
        <w:rPr>
          <w:rFonts w:ascii="KDRS" w:hAnsi="KDRS"/>
          <w:lang w:val="ru-RU"/>
        </w:rPr>
        <w:t>)</w:t>
      </w:r>
      <w:r w:rsidRPr="009177F1">
        <w:rPr>
          <w:rFonts w:ascii="KDRS" w:hAnsi="KDRS"/>
          <w:i/>
          <w:lang w:val="ru-RU"/>
        </w:rPr>
        <w:t>.</w:t>
      </w:r>
      <w:r w:rsidRPr="009177F1">
        <w:rPr>
          <w:rFonts w:ascii="KDRS" w:hAnsi="KDRS"/>
          <w:lang w:val="ru-RU"/>
        </w:rPr>
        <w:t xml:space="preserve"> Ельма спс</w:t>
      </w:r>
      <w:r w:rsidRPr="009177F1">
        <w:rPr>
          <w:lang w:val="ru-RU"/>
        </w:rPr>
        <w:t>҃</w:t>
      </w:r>
      <w:r w:rsidRPr="009177F1">
        <w:rPr>
          <w:rFonts w:ascii="KDRS" w:hAnsi="KDRS"/>
          <w:lang w:val="ru-RU"/>
        </w:rPr>
        <w:t>ительскъ строи и сугубь кую и пр</w:t>
      </w:r>
      <w:r w:rsidRPr="009177F1">
        <w:rPr>
          <w:lang w:val="ru-RU"/>
        </w:rPr>
        <w:t>ѣ</w:t>
      </w:r>
      <w:r w:rsidRPr="009177F1">
        <w:rPr>
          <w:rFonts w:ascii="KDRS" w:hAnsi="KDRS"/>
          <w:lang w:val="ru-RU"/>
        </w:rPr>
        <w:t>славьно им</w:t>
      </w:r>
      <w:r w:rsidRPr="009177F1">
        <w:rPr>
          <w:lang w:val="ru-RU"/>
        </w:rPr>
        <w:t>ѣ</w:t>
      </w:r>
      <w:r w:rsidRPr="009177F1">
        <w:rPr>
          <w:rFonts w:ascii="KDRS" w:hAnsi="KDRS"/>
          <w:lang w:val="ru-RU"/>
        </w:rPr>
        <w:t>аше съплетъ от бж</w:t>
      </w:r>
      <w:r w:rsidRPr="009177F1">
        <w:rPr>
          <w:lang w:val="ru-RU"/>
        </w:rPr>
        <w:t>҃</w:t>
      </w:r>
      <w:r w:rsidRPr="009177F1">
        <w:rPr>
          <w:rFonts w:ascii="KDRS" w:hAnsi="KDRS"/>
          <w:lang w:val="ru-RU"/>
        </w:rPr>
        <w:t>ьства  и чл</w:t>
      </w:r>
      <w:r w:rsidRPr="009177F1">
        <w:rPr>
          <w:lang w:val="ru-RU"/>
        </w:rPr>
        <w:t>҃</w:t>
      </w:r>
      <w:r w:rsidRPr="009177F1">
        <w:rPr>
          <w:rFonts w:ascii="KDRS" w:hAnsi="KDRS"/>
          <w:lang w:val="ru-RU"/>
        </w:rPr>
        <w:t>вчьства, сего ради прор</w:t>
      </w:r>
      <w:r w:rsidRPr="009177F1">
        <w:rPr>
          <w:lang w:val="ru-RU"/>
        </w:rPr>
        <w:t>҃</w:t>
      </w:r>
      <w:r w:rsidRPr="009177F1">
        <w:rPr>
          <w:rFonts w:ascii="KDRS" w:hAnsi="KDRS"/>
          <w:lang w:val="ru-RU"/>
        </w:rPr>
        <w:t>къ же бж</w:t>
      </w:r>
      <w:r w:rsidRPr="009177F1">
        <w:rPr>
          <w:lang w:val="ru-RU"/>
        </w:rPr>
        <w:t>҃</w:t>
      </w:r>
      <w:r w:rsidRPr="009177F1">
        <w:rPr>
          <w:rFonts w:ascii="KDRS" w:hAnsi="KDRS"/>
          <w:lang w:val="ru-RU"/>
        </w:rPr>
        <w:t>ьства силу испов</w:t>
      </w:r>
      <w:r w:rsidRPr="009177F1">
        <w:rPr>
          <w:lang w:val="ru-RU"/>
        </w:rPr>
        <w:t>ѣ</w:t>
      </w:r>
      <w:r w:rsidRPr="009177F1">
        <w:rPr>
          <w:rFonts w:ascii="KDRS" w:hAnsi="KDRS"/>
          <w:lang w:val="ru-RU"/>
        </w:rPr>
        <w:t>даеть, ап</w:t>
      </w:r>
      <w:r w:rsidRPr="009177F1">
        <w:rPr>
          <w:lang w:val="ru-RU"/>
        </w:rPr>
        <w:t>҃</w:t>
      </w:r>
      <w:r w:rsidRPr="009177F1">
        <w:rPr>
          <w:rFonts w:ascii="KDRS" w:hAnsi="KDRS"/>
          <w:lang w:val="ru-RU"/>
        </w:rPr>
        <w:t>ли же плътьныи устрои истину издрицають (</w:t>
      </w:r>
      <w:r w:rsidRPr="00413D00">
        <w:t>ο</w:t>
      </w:r>
      <w:r w:rsidRPr="00940A90">
        <w:t>ἰ</w:t>
      </w:r>
      <w:r w:rsidRPr="00413D00">
        <w:t>κονομ</w:t>
      </w:r>
      <w:r w:rsidRPr="004F0B87">
        <w:t>ί</w:t>
      </w:r>
      <w:r w:rsidRPr="00413D00">
        <w:t>α</w:t>
      </w:r>
      <w:r w:rsidRPr="009177F1">
        <w:rPr>
          <w:rFonts w:ascii="KDRS" w:hAnsi="KDRS"/>
          <w:lang w:val="ru-RU"/>
        </w:rPr>
        <w:t xml:space="preserve">). (Сл.Ио.Злат.) Усп.сб., 417.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[Малахия] прр</w:t>
      </w:r>
      <w:r w:rsidRPr="009177F1">
        <w:rPr>
          <w:lang w:val="ru-RU"/>
        </w:rPr>
        <w:t>҃</w:t>
      </w:r>
      <w:r w:rsidRPr="009177F1">
        <w:rPr>
          <w:rFonts w:ascii="KDRS" w:hAnsi="KDRS"/>
          <w:lang w:val="ru-RU"/>
        </w:rPr>
        <w:t>чьствовати сподоблься еже о строи вл</w:t>
      </w:r>
      <w:r w:rsidRPr="009177F1">
        <w:rPr>
          <w:lang w:val="ru-RU"/>
        </w:rPr>
        <w:t>҃</w:t>
      </w:r>
      <w:r w:rsidRPr="009177F1">
        <w:rPr>
          <w:rFonts w:ascii="KDRS" w:hAnsi="KDRS"/>
          <w:lang w:val="ru-RU"/>
        </w:rPr>
        <w:t>дкы Хс</w:t>
      </w:r>
      <w:r w:rsidRPr="009177F1">
        <w:rPr>
          <w:lang w:val="ru-RU"/>
        </w:rPr>
        <w:t>҃</w:t>
      </w:r>
      <w:r w:rsidRPr="009177F1">
        <w:rPr>
          <w:rFonts w:ascii="KDRS" w:hAnsi="KDRS"/>
          <w:lang w:val="ru-RU"/>
        </w:rPr>
        <w:t>а, гле</w:t>
      </w:r>
      <w:r w:rsidRPr="009177F1">
        <w:rPr>
          <w:lang w:val="ru-RU"/>
        </w:rPr>
        <w:t>҃</w:t>
      </w:r>
      <w:r w:rsidRPr="009177F1">
        <w:rPr>
          <w:rFonts w:ascii="KDRS" w:hAnsi="KDRS"/>
          <w:lang w:val="ru-RU"/>
        </w:rPr>
        <w:t>ть же и тъ сице, понеж&lt;е&gt; от въстока до запада имя мое прославится въ языц</w:t>
      </w:r>
      <w:r w:rsidRPr="009177F1">
        <w:rPr>
          <w:lang w:val="ru-RU"/>
        </w:rPr>
        <w:t>ѣ</w:t>
      </w:r>
      <w:r w:rsidRPr="009177F1">
        <w:rPr>
          <w:rFonts w:ascii="KDRS" w:hAnsi="KDRS"/>
          <w:lang w:val="ru-RU"/>
        </w:rPr>
        <w:t>х (</w:t>
      </w:r>
      <w:r w:rsidRPr="00413D00">
        <w:t>περ</w:t>
      </w:r>
      <w:r w:rsidRPr="00E0421A">
        <w:t>ὶ</w:t>
      </w:r>
      <w:r w:rsidRPr="009177F1">
        <w:rPr>
          <w:lang w:val="ru-RU"/>
        </w:rPr>
        <w:t xml:space="preserve"> </w:t>
      </w:r>
      <w:r w:rsidRPr="00413D00">
        <w:t>τ</w:t>
      </w:r>
      <w:r w:rsidRPr="00E0421A">
        <w:t>ῆ</w:t>
      </w:r>
      <w:r w:rsidRPr="00413D00">
        <w:t>ϛ</w:t>
      </w:r>
      <w:r w:rsidRPr="009177F1">
        <w:rPr>
          <w:lang w:val="ru-RU"/>
        </w:rPr>
        <w:t xml:space="preserve"> </w:t>
      </w:r>
      <w:r w:rsidRPr="00413D00">
        <w:t>ἐλε</w:t>
      </w:r>
      <w:r w:rsidRPr="00E0421A">
        <w:t>ύ</w:t>
      </w:r>
      <w:r w:rsidRPr="00413D00">
        <w:t>σεωϛ</w:t>
      </w:r>
      <w:r w:rsidRPr="009177F1">
        <w:rPr>
          <w:rFonts w:ascii="KDRS" w:hAnsi="KDRS"/>
          <w:lang w:val="ru-RU"/>
        </w:rPr>
        <w:t>). Козма Инд.</w:t>
      </w:r>
      <w:r w:rsidRPr="009177F1">
        <w:rPr>
          <w:rFonts w:ascii="KDRS" w:hAnsi="KDRS"/>
          <w:vertAlign w:val="superscript"/>
          <w:lang w:val="ru-RU"/>
        </w:rPr>
        <w:t>2</w:t>
      </w:r>
      <w:r w:rsidRPr="009177F1">
        <w:rPr>
          <w:rFonts w:ascii="KDRS" w:hAnsi="KDRS"/>
          <w:lang w:val="ru-RU"/>
        </w:rPr>
        <w:t>, 180. 1495</w:t>
      </w:r>
      <w:r>
        <w:rPr>
          <w:rFonts w:ascii="KDRS" w:hAnsi="KDRS"/>
        </w:rPr>
        <w:t> </w:t>
      </w:r>
      <w:r w:rsidRPr="009177F1">
        <w:rPr>
          <w:rFonts w:ascii="KDRS" w:hAnsi="KDRS"/>
          <w:lang w:val="ru-RU"/>
        </w:rPr>
        <w:t xml:space="preserve">г.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w:t>
      </w:r>
      <w:r>
        <w:rPr>
          <w:rFonts w:ascii="KDRS" w:hAnsi="KDRS"/>
        </w:rPr>
        <w:t> </w:t>
      </w:r>
      <w:r w:rsidRPr="009177F1">
        <w:rPr>
          <w:rFonts w:ascii="KDRS" w:hAnsi="KDRS"/>
          <w:b/>
          <w:lang w:val="ru-RU"/>
        </w:rPr>
        <w:t>Строемъ</w:t>
      </w:r>
      <w:r w:rsidRPr="009177F1">
        <w:rPr>
          <w:rFonts w:ascii="KDRS" w:hAnsi="KDRS"/>
          <w:lang w:val="ru-RU"/>
        </w:rPr>
        <w:t xml:space="preserve">, </w:t>
      </w:r>
      <w:r w:rsidRPr="009177F1">
        <w:rPr>
          <w:rFonts w:ascii="KDRS" w:hAnsi="KDRS"/>
          <w:i/>
          <w:lang w:val="ru-RU"/>
        </w:rPr>
        <w:t xml:space="preserve">в знач. нареч. Промыслительно, Божиим произволением </w:t>
      </w:r>
      <w:r w:rsidRPr="009177F1">
        <w:rPr>
          <w:rFonts w:ascii="KDRS" w:hAnsi="KDRS"/>
          <w:lang w:val="ru-RU"/>
        </w:rPr>
        <w:t>(</w:t>
      </w:r>
      <w:r w:rsidRPr="009177F1">
        <w:rPr>
          <w:rFonts w:ascii="KDRS" w:hAnsi="KDRS"/>
          <w:i/>
          <w:lang w:val="ru-RU"/>
        </w:rPr>
        <w:t>о воплощении Иисуса Христа</w:t>
      </w:r>
      <w:r w:rsidRPr="009177F1">
        <w:rPr>
          <w:rFonts w:ascii="KDRS" w:hAnsi="KDRS"/>
          <w:lang w:val="ru-RU"/>
        </w:rPr>
        <w:t xml:space="preserve">) </w:t>
      </w:r>
      <w:r w:rsidRPr="009177F1">
        <w:rPr>
          <w:rFonts w:ascii="KDRS" w:hAnsi="KDRS"/>
          <w:lang w:val="ru-RU"/>
        </w:rPr>
        <w:lastRenderedPageBreak/>
        <w:t>Вид</w:t>
      </w:r>
      <w:r w:rsidRPr="009177F1">
        <w:rPr>
          <w:lang w:val="ru-RU"/>
        </w:rPr>
        <w:t>ѣ</w:t>
      </w:r>
      <w:r w:rsidRPr="009177F1">
        <w:rPr>
          <w:rFonts w:ascii="KDRS" w:hAnsi="KDRS"/>
          <w:lang w:val="ru-RU"/>
        </w:rPr>
        <w:t>въше его отъ оч</w:t>
      </w:r>
      <w:r w:rsidRPr="009177F1">
        <w:rPr>
          <w:lang w:val="ru-RU"/>
        </w:rPr>
        <w:t>҃</w:t>
      </w:r>
      <w:r w:rsidRPr="009177F1">
        <w:rPr>
          <w:rFonts w:ascii="KDRS" w:hAnsi="KDRS"/>
          <w:lang w:val="ru-RU"/>
        </w:rPr>
        <w:t>а пазухы на землю съшедъша насъ д</w:t>
      </w:r>
      <w:r w:rsidRPr="009177F1">
        <w:rPr>
          <w:lang w:val="ru-RU"/>
        </w:rPr>
        <w:t>ѣ</w:t>
      </w:r>
      <w:r w:rsidRPr="009177F1">
        <w:rPr>
          <w:rFonts w:ascii="KDRS" w:hAnsi="KDRS"/>
          <w:lang w:val="ru-RU"/>
        </w:rPr>
        <w:t>льма строемь, да и мы отъ матере нашея д</w:t>
      </w:r>
      <w:r w:rsidRPr="009177F1">
        <w:rPr>
          <w:lang w:val="ru-RU"/>
        </w:rPr>
        <w:t>ѣ</w:t>
      </w:r>
      <w:r w:rsidRPr="009177F1">
        <w:rPr>
          <w:rFonts w:ascii="KDRS" w:hAnsi="KDRS"/>
          <w:lang w:val="ru-RU"/>
        </w:rPr>
        <w:t>льма земля къ нему възидемъ волею (</w:t>
      </w:r>
      <w:r w:rsidRPr="00413D00">
        <w:t>ο</w:t>
      </w:r>
      <w:r w:rsidRPr="00940A90">
        <w:t>ἰ</w:t>
      </w:r>
      <w:r w:rsidRPr="00413D00">
        <w:t>κονομικ</w:t>
      </w:r>
      <w:r w:rsidRPr="00A57841">
        <w:t>ῶ</w:t>
      </w:r>
      <w:r w:rsidRPr="00413D00">
        <w:t>ϛ</w:t>
      </w:r>
      <w:r w:rsidRPr="009177F1">
        <w:rPr>
          <w:rFonts w:ascii="KDRS" w:hAnsi="KDRS"/>
          <w:lang w:val="ru-RU"/>
        </w:rPr>
        <w:t xml:space="preserve">). (Сл.И.Дамаскина). Усп.сб., 298.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w:t>
      </w:r>
      <w:r>
        <w:rPr>
          <w:rFonts w:ascii="KDRS" w:hAnsi="KDRS"/>
        </w:rPr>
        <w:t> </w:t>
      </w:r>
      <w:r w:rsidRPr="009177F1">
        <w:rPr>
          <w:rFonts w:ascii="KDRS" w:hAnsi="KDRS"/>
          <w:i/>
          <w:lang w:val="ru-RU"/>
        </w:rPr>
        <w:t xml:space="preserve">О промыслительном предназначении </w:t>
      </w:r>
      <w:r w:rsidRPr="009177F1">
        <w:rPr>
          <w:rFonts w:ascii="KDRS" w:hAnsi="KDRS"/>
          <w:lang w:val="ru-RU"/>
        </w:rPr>
        <w:t>(</w:t>
      </w:r>
      <w:r w:rsidRPr="009177F1">
        <w:rPr>
          <w:rFonts w:ascii="KDRS" w:hAnsi="KDRS"/>
          <w:i/>
          <w:lang w:val="ru-RU"/>
        </w:rPr>
        <w:t>Иисуса Христа</w:t>
      </w:r>
      <w:r w:rsidRPr="009177F1">
        <w:rPr>
          <w:rFonts w:ascii="KDRS" w:hAnsi="KDRS"/>
          <w:lang w:val="ru-RU"/>
        </w:rPr>
        <w:t>). Лица ихъ [херувимов] образи суть строя Сн</w:t>
      </w:r>
      <w:r w:rsidRPr="009177F1">
        <w:rPr>
          <w:lang w:val="ru-RU"/>
        </w:rPr>
        <w:t>҃</w:t>
      </w:r>
      <w:r w:rsidRPr="009177F1">
        <w:rPr>
          <w:rFonts w:ascii="KDRS" w:hAnsi="KDRS"/>
          <w:lang w:val="ru-RU"/>
        </w:rPr>
        <w:t>а Бж</w:t>
      </w:r>
      <w:r w:rsidRPr="009177F1">
        <w:rPr>
          <w:lang w:val="ru-RU"/>
        </w:rPr>
        <w:t>҃</w:t>
      </w:r>
      <w:r w:rsidRPr="009177F1">
        <w:rPr>
          <w:rFonts w:ascii="KDRS" w:hAnsi="KDRS"/>
          <w:lang w:val="ru-RU"/>
        </w:rPr>
        <w:t>ия, прьвыи бо животъ, рече, подобьнъ льву… властельское и цр</w:t>
      </w:r>
      <w:r w:rsidRPr="009177F1">
        <w:rPr>
          <w:lang w:val="ru-RU"/>
        </w:rPr>
        <w:t>҃</w:t>
      </w:r>
      <w:r w:rsidRPr="009177F1">
        <w:rPr>
          <w:rFonts w:ascii="KDRS" w:hAnsi="KDRS"/>
          <w:lang w:val="ru-RU"/>
        </w:rPr>
        <w:t>ское образуя, въторое же подобьно тельцю, святительскыи чинъ обавляя, третии же имы лице члч</w:t>
      </w:r>
      <w:r w:rsidRPr="009177F1">
        <w:rPr>
          <w:lang w:val="ru-RU"/>
        </w:rPr>
        <w:t>҃</w:t>
      </w:r>
      <w:r w:rsidRPr="009177F1">
        <w:rPr>
          <w:rFonts w:ascii="KDRS" w:hAnsi="KDRS"/>
          <w:lang w:val="ru-RU"/>
        </w:rPr>
        <w:t>ско, по челов</w:t>
      </w:r>
      <w:r w:rsidRPr="009177F1">
        <w:rPr>
          <w:lang w:val="ru-RU"/>
        </w:rPr>
        <w:t>ѣ</w:t>
      </w:r>
      <w:r w:rsidRPr="009177F1">
        <w:rPr>
          <w:rFonts w:ascii="KDRS" w:hAnsi="KDRS"/>
          <w:lang w:val="ru-RU"/>
        </w:rPr>
        <w:t>ку бывъшии приходъ обличен</w:t>
      </w:r>
      <w:r w:rsidRPr="009177F1">
        <w:rPr>
          <w:lang w:val="ru-RU"/>
        </w:rPr>
        <w:t>ѣ</w:t>
      </w:r>
      <w:r w:rsidRPr="009177F1">
        <w:rPr>
          <w:rFonts w:ascii="KDRS" w:hAnsi="KDRS"/>
          <w:lang w:val="ru-RU"/>
        </w:rPr>
        <w:t xml:space="preserve"> описуя, четвьртыи же подобьнъ орьлу летящу (</w:t>
      </w:r>
      <w:r w:rsidRPr="00413D00">
        <w:t>τ</w:t>
      </w:r>
      <w:r w:rsidRPr="00940A90">
        <w:t>ῆ</w:t>
      </w:r>
      <w:r w:rsidRPr="00413D00">
        <w:t>ϛ</w:t>
      </w:r>
      <w:r w:rsidRPr="009177F1">
        <w:rPr>
          <w:lang w:val="ru-RU"/>
        </w:rPr>
        <w:t xml:space="preserve"> </w:t>
      </w:r>
      <w:r w:rsidRPr="00413D00">
        <w:t>πραγματε</w:t>
      </w:r>
      <w:r w:rsidRPr="004F0B87">
        <w:t>ί</w:t>
      </w:r>
      <w:r w:rsidRPr="00413D00">
        <w:t>αϛ</w:t>
      </w:r>
      <w:r w:rsidRPr="009177F1">
        <w:rPr>
          <w:rFonts w:ascii="KDRS" w:hAnsi="KDRS"/>
          <w:lang w:val="ru-RU"/>
        </w:rPr>
        <w:t>). Изб.Св.1073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547. Якъ же е убо строи Сн</w:t>
      </w:r>
      <w:r w:rsidRPr="009177F1">
        <w:rPr>
          <w:lang w:val="ru-RU"/>
        </w:rPr>
        <w:t>҃</w:t>
      </w:r>
      <w:r w:rsidRPr="009177F1">
        <w:rPr>
          <w:rFonts w:ascii="KDRS" w:hAnsi="KDRS"/>
          <w:lang w:val="ru-RU"/>
        </w:rPr>
        <w:t>а Бж</w:t>
      </w:r>
      <w:r w:rsidRPr="009177F1">
        <w:rPr>
          <w:lang w:val="ru-RU"/>
        </w:rPr>
        <w:t>҃</w:t>
      </w:r>
      <w:r w:rsidRPr="009177F1">
        <w:rPr>
          <w:rFonts w:ascii="KDRS" w:hAnsi="KDRS"/>
          <w:lang w:val="ru-RU"/>
        </w:rPr>
        <w:t>ия, такожде же и животъ т</w:t>
      </w:r>
      <w:r w:rsidRPr="009177F1">
        <w:rPr>
          <w:lang w:val="ru-RU"/>
        </w:rPr>
        <w:t>ѣ</w:t>
      </w:r>
      <w:r w:rsidRPr="009177F1">
        <w:rPr>
          <w:rFonts w:ascii="KDRS" w:hAnsi="KDRS"/>
          <w:lang w:val="ru-RU"/>
        </w:rPr>
        <w:t>хъ образъ… четверообразьнии бо животи, четверообразьно бо и еуаггелие и строи Гьн</w:t>
      </w:r>
      <w:r w:rsidRPr="009177F1">
        <w:rPr>
          <w:lang w:val="ru-RU"/>
        </w:rPr>
        <w:t>҃</w:t>
      </w:r>
      <w:r w:rsidRPr="009177F1">
        <w:rPr>
          <w:rFonts w:ascii="KDRS" w:hAnsi="KDRS"/>
          <w:lang w:val="ru-RU"/>
        </w:rPr>
        <w:t>ь (</w:t>
      </w:r>
      <w:r w:rsidRPr="004F0B87">
        <w:t>ἡ</w:t>
      </w:r>
      <w:r w:rsidRPr="009177F1">
        <w:rPr>
          <w:lang w:val="ru-RU"/>
        </w:rPr>
        <w:t xml:space="preserve"> </w:t>
      </w:r>
      <w:r w:rsidRPr="00413D00">
        <w:t>πραγματε</w:t>
      </w:r>
      <w:r w:rsidRPr="004F0B87">
        <w:t>ί</w:t>
      </w:r>
      <w:r w:rsidRPr="00413D00">
        <w:t>α</w:t>
      </w:r>
      <w:r w:rsidRPr="009177F1">
        <w:rPr>
          <w:lang w:val="ru-RU"/>
        </w:rPr>
        <w:t xml:space="preserve">... </w:t>
      </w:r>
      <w:r w:rsidRPr="00413D00">
        <w:t>πραγματε</w:t>
      </w:r>
      <w:r w:rsidRPr="004F0B87">
        <w:t>ί</w:t>
      </w:r>
      <w:r w:rsidRPr="00413D00">
        <w:t>α</w:t>
      </w:r>
      <w:r w:rsidRPr="009177F1">
        <w:rPr>
          <w:rFonts w:ascii="KDRS" w:hAnsi="KDRS"/>
          <w:lang w:val="ru-RU"/>
        </w:rPr>
        <w:t>). Там же, 548.</w:t>
      </w:r>
    </w:p>
    <w:p w14:paraId="0A675497"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6.</w:t>
      </w:r>
      <w:r w:rsidRPr="009177F1">
        <w:rPr>
          <w:rFonts w:ascii="KDRS" w:hAnsi="KDRS"/>
          <w:i/>
          <w:lang w:val="ru-RU"/>
        </w:rPr>
        <w:t xml:space="preserve"> Забота, попечительство.</w:t>
      </w:r>
      <w:r w:rsidRPr="009177F1">
        <w:rPr>
          <w:rFonts w:ascii="KDRS" w:hAnsi="KDRS"/>
          <w:lang w:val="ru-RU"/>
        </w:rPr>
        <w:t xml:space="preserve"> Ничьсоже бе-строя ни бес промысла Бж</w:t>
      </w:r>
      <w:r w:rsidRPr="009177F1">
        <w:rPr>
          <w:lang w:val="ru-RU"/>
        </w:rPr>
        <w:t>҃</w:t>
      </w:r>
      <w:r w:rsidRPr="009177F1">
        <w:rPr>
          <w:rFonts w:ascii="KDRS" w:hAnsi="KDRS"/>
          <w:lang w:val="ru-RU"/>
        </w:rPr>
        <w:t>ия не бываеть на земли. Изб.Св.1076</w:t>
      </w:r>
      <w:r>
        <w:rPr>
          <w:rFonts w:ascii="KDRS" w:hAnsi="KDRS"/>
        </w:rPr>
        <w:t> </w:t>
      </w:r>
      <w:r w:rsidRPr="009177F1">
        <w:rPr>
          <w:rFonts w:ascii="KDRS" w:hAnsi="KDRS"/>
          <w:lang w:val="ru-RU"/>
        </w:rPr>
        <w:t>г., 519. О цр</w:t>
      </w:r>
      <w:r w:rsidRPr="009177F1">
        <w:rPr>
          <w:lang w:val="ru-RU"/>
        </w:rPr>
        <w:t>҃</w:t>
      </w:r>
      <w:r w:rsidRPr="009177F1">
        <w:rPr>
          <w:rFonts w:ascii="KDRS" w:hAnsi="KDRS"/>
          <w:lang w:val="ru-RU"/>
        </w:rPr>
        <w:t>квньн</w:t>
      </w:r>
      <w:r w:rsidRPr="009177F1">
        <w:rPr>
          <w:lang w:val="ru-RU"/>
        </w:rPr>
        <w:t>ѣ</w:t>
      </w:r>
      <w:r w:rsidRPr="009177F1">
        <w:rPr>
          <w:rFonts w:ascii="KDRS" w:hAnsi="KDRS"/>
          <w:lang w:val="ru-RU"/>
        </w:rPr>
        <w:t xml:space="preserve">ем строи и заступа </w:t>
      </w:r>
      <w:r w:rsidRPr="009177F1">
        <w:rPr>
          <w:lang w:val="ru-RU"/>
        </w:rPr>
        <w:t>[</w:t>
      </w:r>
      <w:r w:rsidRPr="009177F1">
        <w:rPr>
          <w:rFonts w:ascii="KDRS" w:hAnsi="KDRS"/>
          <w:lang w:val="ru-RU"/>
        </w:rPr>
        <w:t>так!</w:t>
      </w:r>
      <w:r w:rsidRPr="009177F1">
        <w:rPr>
          <w:lang w:val="ru-RU"/>
        </w:rPr>
        <w:t>]</w:t>
      </w:r>
      <w:r w:rsidRPr="009177F1">
        <w:rPr>
          <w:rFonts w:ascii="KDRS" w:hAnsi="KDRS"/>
          <w:lang w:val="ru-RU"/>
        </w:rPr>
        <w:t>, мънога и инъ [вм. ина</w:t>
      </w:r>
      <w:r w:rsidRPr="009177F1">
        <w:rPr>
          <w:lang w:val="ru-RU"/>
        </w:rPr>
        <w:t xml:space="preserve"> – </w:t>
      </w:r>
      <w:r w:rsidRPr="004F0B87">
        <w:t>ἄ</w:t>
      </w:r>
      <w:r w:rsidRPr="00413D00">
        <w:t>λλα</w:t>
      </w:r>
      <w:r w:rsidRPr="009177F1">
        <w:rPr>
          <w:rFonts w:ascii="KDRS" w:hAnsi="KDRS"/>
          <w:lang w:val="ru-RU"/>
        </w:rPr>
        <w:t>]</w:t>
      </w:r>
      <w:r w:rsidRPr="009177F1">
        <w:rPr>
          <w:lang w:val="ru-RU"/>
        </w:rPr>
        <w:t xml:space="preserve"> </w:t>
      </w:r>
      <w:r w:rsidRPr="009177F1">
        <w:rPr>
          <w:rFonts w:ascii="KDRS" w:hAnsi="KDRS"/>
          <w:lang w:val="ru-RU"/>
        </w:rPr>
        <w:t>мужю</w:t>
      </w:r>
      <w:r w:rsidRPr="009177F1">
        <w:rPr>
          <w:lang w:val="ru-RU"/>
        </w:rPr>
        <w:t xml:space="preserve"> [</w:t>
      </w:r>
      <w:r w:rsidRPr="00413D00">
        <w:t>το</w:t>
      </w:r>
      <w:r w:rsidRPr="00940A90">
        <w:t>ῦ</w:t>
      </w:r>
      <w:r w:rsidRPr="009177F1">
        <w:rPr>
          <w:lang w:val="ru-RU"/>
        </w:rPr>
        <w:t xml:space="preserve"> </w:t>
      </w:r>
      <w:r w:rsidRPr="004F0B87">
        <w:t>ἀ</w:t>
      </w:r>
      <w:r w:rsidRPr="00413D00">
        <w:t>νδρ</w:t>
      </w:r>
      <w:r w:rsidRPr="004F0B87">
        <w:t>ό</w:t>
      </w:r>
      <w:r w:rsidRPr="00413D00">
        <w:t>ϛ</w:t>
      </w:r>
      <w:r w:rsidRPr="009177F1">
        <w:rPr>
          <w:lang w:val="ru-RU"/>
        </w:rPr>
        <w:t xml:space="preserve"> ‘</w:t>
      </w:r>
      <w:r w:rsidRPr="009177F1">
        <w:rPr>
          <w:rFonts w:ascii="KDRS" w:hAnsi="KDRS"/>
          <w:lang w:val="ru-RU"/>
        </w:rPr>
        <w:t>мужа’</w:t>
      </w:r>
      <w:r w:rsidRPr="009177F1">
        <w:rPr>
          <w:lang w:val="ru-RU"/>
        </w:rPr>
        <w:t xml:space="preserve"> – </w:t>
      </w:r>
      <w:r w:rsidRPr="009177F1">
        <w:rPr>
          <w:rFonts w:ascii="KDRS" w:hAnsi="KDRS"/>
          <w:lang w:val="ru-RU"/>
        </w:rPr>
        <w:t>о Василии Великом] съказания</w:t>
      </w:r>
      <w:r w:rsidRPr="009177F1">
        <w:rPr>
          <w:lang w:val="ru-RU"/>
        </w:rPr>
        <w:t xml:space="preserve"> </w:t>
      </w:r>
      <w:r w:rsidRPr="009177F1">
        <w:rPr>
          <w:rFonts w:ascii="KDRS" w:hAnsi="KDRS"/>
          <w:lang w:val="ru-RU"/>
        </w:rPr>
        <w:t>(</w:t>
      </w:r>
      <w:r w:rsidRPr="00413D00">
        <w:t>περ</w:t>
      </w:r>
      <w:r w:rsidRPr="00E0421A">
        <w:t>ὶ</w:t>
      </w:r>
      <w:r w:rsidRPr="009177F1">
        <w:rPr>
          <w:lang w:val="ru-RU"/>
        </w:rPr>
        <w:t xml:space="preserve">  </w:t>
      </w:r>
      <w:r w:rsidRPr="00413D00">
        <w:t>τ</w:t>
      </w:r>
      <w:r w:rsidRPr="00940A90">
        <w:t>ῆ</w:t>
      </w:r>
      <w:r w:rsidRPr="00413D00">
        <w:t>ϛ</w:t>
      </w:r>
      <w:r w:rsidRPr="009177F1">
        <w:rPr>
          <w:lang w:val="ru-RU"/>
        </w:rPr>
        <w:t xml:space="preserve">... </w:t>
      </w:r>
      <w:r w:rsidRPr="00413D00">
        <w:t>κηδεμον</w:t>
      </w:r>
      <w:r w:rsidRPr="004F0B87">
        <w:t>ί</w:t>
      </w:r>
      <w:r w:rsidRPr="00413D00">
        <w:t>αϛ</w:t>
      </w:r>
      <w:r w:rsidRPr="009177F1">
        <w:rPr>
          <w:rFonts w:ascii="KDRS" w:hAnsi="KDRS"/>
          <w:lang w:val="ru-RU"/>
        </w:rPr>
        <w:t xml:space="preserve">). Гр.Наз., 40. </w:t>
      </w:r>
      <w:r>
        <w:rPr>
          <w:rFonts w:ascii="KDRS" w:hAnsi="KDRS"/>
        </w:rPr>
        <w:t>XI </w:t>
      </w:r>
      <w:r w:rsidRPr="009177F1">
        <w:rPr>
          <w:rFonts w:ascii="KDRS" w:hAnsi="KDRS"/>
          <w:lang w:val="ru-RU"/>
        </w:rPr>
        <w:t>в.</w:t>
      </w:r>
      <w:r w:rsidRPr="009177F1">
        <w:rPr>
          <w:lang w:val="ru-RU"/>
        </w:rPr>
        <w:t xml:space="preserve"> </w:t>
      </w:r>
    </w:p>
    <w:p w14:paraId="3924C90C"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7. </w:t>
      </w:r>
      <w:r w:rsidRPr="009177F1">
        <w:rPr>
          <w:rFonts w:ascii="KDRS" w:hAnsi="KDRS"/>
          <w:i/>
          <w:lang w:val="ru-RU"/>
        </w:rPr>
        <w:t xml:space="preserve">Милость, снисходительное отношение к проступку. </w:t>
      </w:r>
      <w:r w:rsidRPr="009177F1">
        <w:rPr>
          <w:rFonts w:ascii="KDRS" w:hAnsi="KDRS"/>
          <w:lang w:val="ru-RU"/>
        </w:rPr>
        <w:t>Яко не подобаеть по нужи бываемыхъ или по строю коему временьно испов</w:t>
      </w:r>
      <w:r w:rsidRPr="009177F1">
        <w:rPr>
          <w:lang w:val="ru-RU"/>
        </w:rPr>
        <w:t>ѣ</w:t>
      </w:r>
      <w:r w:rsidRPr="009177F1">
        <w:rPr>
          <w:rFonts w:ascii="KDRS" w:hAnsi="KDRS"/>
          <w:lang w:val="ru-RU"/>
        </w:rPr>
        <w:t>дание и прощение гр</w:t>
      </w:r>
      <w:r w:rsidRPr="009177F1">
        <w:rPr>
          <w:lang w:val="ru-RU"/>
        </w:rPr>
        <w:t>ѣ</w:t>
      </w:r>
      <w:r w:rsidRPr="009177F1">
        <w:rPr>
          <w:rFonts w:ascii="KDRS" w:hAnsi="KDRS"/>
          <w:lang w:val="ru-RU"/>
        </w:rPr>
        <w:t>хомъ всегда сия на послушьство приводити (</w:t>
      </w:r>
      <w:r w:rsidRPr="00413D00">
        <w:t>κατ᾽</w:t>
      </w:r>
      <w:r w:rsidRPr="009177F1">
        <w:rPr>
          <w:lang w:val="ru-RU"/>
        </w:rPr>
        <w:t xml:space="preserve"> </w:t>
      </w:r>
      <w:r w:rsidRPr="00413D00">
        <w:t>ο</w:t>
      </w:r>
      <w:r w:rsidRPr="00940A90">
        <w:t>ἰ</w:t>
      </w:r>
      <w:r w:rsidRPr="00413D00">
        <w:t>κονομ</w:t>
      </w:r>
      <w:r w:rsidRPr="004F0B87">
        <w:t>ί</w:t>
      </w:r>
      <w:r w:rsidRPr="00413D00">
        <w:t>αν</w:t>
      </w:r>
      <w:r w:rsidRPr="009177F1">
        <w:rPr>
          <w:rFonts w:ascii="KDRS" w:hAnsi="KDRS"/>
          <w:lang w:val="ru-RU"/>
        </w:rPr>
        <w:t xml:space="preserve">). Никон.Панд.(юр.), 356.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в. [Бог] сътвори пакы строи великь, не оставивь тех [строителей Вавилонской башни] всуе д</w:t>
      </w:r>
      <w:r w:rsidRPr="009177F1">
        <w:rPr>
          <w:lang w:val="ru-RU"/>
        </w:rPr>
        <w:t>ѣ</w:t>
      </w:r>
      <w:r w:rsidRPr="009177F1">
        <w:rPr>
          <w:rFonts w:ascii="KDRS" w:hAnsi="KDRS"/>
          <w:lang w:val="ru-RU"/>
        </w:rPr>
        <w:t>лати и тружатися (</w:t>
      </w:r>
      <w:r w:rsidRPr="00413D00">
        <w:t>ο</w:t>
      </w:r>
      <w:r w:rsidRPr="00940A90">
        <w:t>ἰ</w:t>
      </w:r>
      <w:r w:rsidRPr="00413D00">
        <w:t>κονομ</w:t>
      </w:r>
      <w:r w:rsidRPr="004F0B87">
        <w:t>ί</w:t>
      </w:r>
      <w:r w:rsidRPr="00413D00">
        <w:t>αν</w:t>
      </w:r>
      <w:r w:rsidRPr="009177F1">
        <w:rPr>
          <w:rFonts w:ascii="KDRS" w:hAnsi="KDRS"/>
          <w:lang w:val="ru-RU"/>
        </w:rPr>
        <w:t>). Козма Инд.</w:t>
      </w:r>
      <w:r w:rsidRPr="009177F1">
        <w:rPr>
          <w:rFonts w:ascii="KDRS" w:hAnsi="KDRS"/>
          <w:vertAlign w:val="superscript"/>
          <w:lang w:val="ru-RU"/>
        </w:rPr>
        <w:t>2</w:t>
      </w:r>
      <w:r w:rsidRPr="009177F1">
        <w:rPr>
          <w:rFonts w:ascii="KDRS" w:hAnsi="KDRS"/>
          <w:lang w:val="ru-RU"/>
        </w:rPr>
        <w:t>, 93. 1495</w:t>
      </w:r>
      <w:r>
        <w:rPr>
          <w:rFonts w:ascii="KDRS" w:hAnsi="KDRS"/>
        </w:rPr>
        <w:t> </w:t>
      </w:r>
      <w:r w:rsidRPr="009177F1">
        <w:rPr>
          <w:rFonts w:ascii="KDRS" w:hAnsi="KDRS"/>
          <w:lang w:val="ru-RU"/>
        </w:rPr>
        <w:t xml:space="preserve">г.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Сн</w:t>
      </w:r>
      <w:r w:rsidRPr="009177F1">
        <w:rPr>
          <w:lang w:val="ru-RU"/>
        </w:rPr>
        <w:t>҃</w:t>
      </w:r>
      <w:r w:rsidRPr="009177F1">
        <w:rPr>
          <w:rFonts w:ascii="KDRS" w:hAnsi="KDRS"/>
          <w:lang w:val="ru-RU"/>
        </w:rPr>
        <w:t>ве Сифови чресъ волю Би</w:t>
      </w:r>
      <w:r w:rsidRPr="009177F1">
        <w:rPr>
          <w:lang w:val="ru-RU"/>
        </w:rPr>
        <w:t>҃</w:t>
      </w:r>
      <w:r w:rsidRPr="009177F1">
        <w:rPr>
          <w:rFonts w:ascii="KDRS" w:hAnsi="KDRS"/>
          <w:lang w:val="ru-RU"/>
        </w:rPr>
        <w:t>ю… внидоша къ дщерем чл</w:t>
      </w:r>
      <w:r w:rsidRPr="009177F1">
        <w:rPr>
          <w:lang w:val="ru-RU"/>
        </w:rPr>
        <w:t>҃</w:t>
      </w:r>
      <w:r w:rsidRPr="009177F1">
        <w:rPr>
          <w:rFonts w:ascii="KDRS" w:hAnsi="KDRS"/>
          <w:lang w:val="ru-RU"/>
        </w:rPr>
        <w:t>вчимь… и съвокупишася к нимь на бракы, к симь, вины т</w:t>
      </w:r>
      <w:r w:rsidRPr="009177F1">
        <w:rPr>
          <w:lang w:val="ru-RU"/>
        </w:rPr>
        <w:t>ѣ</w:t>
      </w:r>
      <w:r w:rsidRPr="009177F1">
        <w:rPr>
          <w:rFonts w:ascii="KDRS" w:hAnsi="KDRS"/>
          <w:lang w:val="ru-RU"/>
        </w:rPr>
        <w:t>х отлагаа Бъ</w:t>
      </w:r>
      <w:r w:rsidRPr="009177F1">
        <w:rPr>
          <w:lang w:val="ru-RU"/>
        </w:rPr>
        <w:t>҃</w:t>
      </w:r>
      <w:r w:rsidRPr="009177F1">
        <w:rPr>
          <w:rFonts w:ascii="KDRS" w:hAnsi="KDRS"/>
          <w:lang w:val="ru-RU"/>
        </w:rPr>
        <w:t xml:space="preserve"> створи пакы строи и убо согр</w:t>
      </w:r>
      <w:r w:rsidRPr="009177F1">
        <w:rPr>
          <w:lang w:val="ru-RU"/>
        </w:rPr>
        <w:t>ѣ</w:t>
      </w:r>
      <w:r w:rsidRPr="009177F1">
        <w:rPr>
          <w:rFonts w:ascii="KDRS" w:hAnsi="KDRS"/>
          <w:lang w:val="ru-RU"/>
        </w:rPr>
        <w:t>шившаа потопомь погуби, ковчегом же прв</w:t>
      </w:r>
      <w:r w:rsidRPr="009177F1">
        <w:rPr>
          <w:lang w:val="ru-RU"/>
        </w:rPr>
        <w:t>҃</w:t>
      </w:r>
      <w:r w:rsidRPr="009177F1">
        <w:rPr>
          <w:rFonts w:ascii="KDRS" w:hAnsi="KDRS"/>
          <w:lang w:val="ru-RU"/>
        </w:rPr>
        <w:t>днго сп</w:t>
      </w:r>
      <w:r w:rsidRPr="009177F1">
        <w:rPr>
          <w:lang w:val="ru-RU"/>
        </w:rPr>
        <w:t>҃</w:t>
      </w:r>
      <w:r w:rsidRPr="009177F1">
        <w:rPr>
          <w:rFonts w:ascii="KDRS" w:hAnsi="KDRS"/>
          <w:lang w:val="ru-RU"/>
        </w:rPr>
        <w:t xml:space="preserve">се </w:t>
      </w:r>
      <w:r w:rsidRPr="009177F1">
        <w:rPr>
          <w:lang w:val="ru-RU"/>
        </w:rPr>
        <w:t>(</w:t>
      </w:r>
      <w:r w:rsidRPr="00413D00">
        <w:t>ο</w:t>
      </w:r>
      <w:r w:rsidRPr="00940A90">
        <w:t>ἰ</w:t>
      </w:r>
      <w:r w:rsidRPr="00413D00">
        <w:t>κονομ</w:t>
      </w:r>
      <w:r w:rsidRPr="004F0B87">
        <w:t>ί</w:t>
      </w:r>
      <w:r w:rsidRPr="00413D00">
        <w:t>αν</w:t>
      </w:r>
      <w:r w:rsidRPr="009177F1">
        <w:rPr>
          <w:rFonts w:ascii="KDRS" w:hAnsi="KDRS"/>
          <w:lang w:val="ru-RU"/>
        </w:rPr>
        <w:t>). Там же, 116.</w:t>
      </w:r>
    </w:p>
    <w:p w14:paraId="5341A0EF"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8. </w:t>
      </w:r>
      <w:r w:rsidRPr="009177F1">
        <w:rPr>
          <w:rFonts w:ascii="KDRS" w:hAnsi="KDRS"/>
          <w:i/>
          <w:lang w:val="ru-RU"/>
        </w:rPr>
        <w:t>Благо, польза.</w:t>
      </w:r>
      <w:r w:rsidRPr="009177F1">
        <w:rPr>
          <w:rFonts w:ascii="KDRS" w:hAnsi="KDRS"/>
          <w:lang w:val="ru-RU"/>
        </w:rPr>
        <w:t xml:space="preserve"> Ни другомъ на блг</w:t>
      </w:r>
      <w:r w:rsidRPr="009177F1">
        <w:rPr>
          <w:lang w:val="ru-RU"/>
        </w:rPr>
        <w:t>҃</w:t>
      </w:r>
      <w:r w:rsidRPr="009177F1">
        <w:rPr>
          <w:rFonts w:ascii="KDRS" w:hAnsi="KDRS"/>
          <w:lang w:val="ru-RU"/>
        </w:rPr>
        <w:t>одарие, ни съпроста не на кыи чл</w:t>
      </w:r>
      <w:r w:rsidRPr="009177F1">
        <w:rPr>
          <w:lang w:val="ru-RU"/>
        </w:rPr>
        <w:t>҃</w:t>
      </w:r>
      <w:r w:rsidRPr="009177F1">
        <w:rPr>
          <w:rFonts w:ascii="KDRS" w:hAnsi="KDRS"/>
          <w:lang w:val="ru-RU"/>
        </w:rPr>
        <w:t>чьскыи строи, нъ на вр</w:t>
      </w:r>
      <w:r w:rsidRPr="009177F1">
        <w:rPr>
          <w:lang w:val="ru-RU"/>
        </w:rPr>
        <w:t>ѣ</w:t>
      </w:r>
      <w:r w:rsidRPr="009177F1">
        <w:rPr>
          <w:rFonts w:ascii="KDRS" w:hAnsi="KDRS"/>
          <w:lang w:val="ru-RU"/>
        </w:rPr>
        <w:t>дъ и тъштету (</w:t>
      </w:r>
      <w:r w:rsidRPr="00413D00">
        <w:t>ο</w:t>
      </w:r>
      <w:r w:rsidRPr="004F0B87">
        <w:t>ὐ</w:t>
      </w:r>
      <w:r w:rsidRPr="009177F1">
        <w:rPr>
          <w:lang w:val="ru-RU"/>
        </w:rPr>
        <w:t xml:space="preserve">... </w:t>
      </w:r>
      <w:r w:rsidRPr="00413D00">
        <w:t>κατὰ</w:t>
      </w:r>
      <w:r w:rsidRPr="009177F1">
        <w:rPr>
          <w:lang w:val="ru-RU"/>
        </w:rPr>
        <w:t xml:space="preserve"> </w:t>
      </w:r>
      <w:r w:rsidRPr="00413D00">
        <w:t>φιλάνθρωπον</w:t>
      </w:r>
      <w:r w:rsidRPr="009177F1">
        <w:rPr>
          <w:lang w:val="ru-RU"/>
        </w:rPr>
        <w:t xml:space="preserve"> </w:t>
      </w:r>
      <w:r w:rsidRPr="00413D00">
        <w:t>ο</w:t>
      </w:r>
      <w:r w:rsidRPr="00940A90">
        <w:t>ἰ</w:t>
      </w:r>
      <w:r w:rsidRPr="00413D00">
        <w:t>κονομ</w:t>
      </w:r>
      <w:r w:rsidRPr="004F0B87">
        <w:t>ί</w:t>
      </w:r>
      <w:r w:rsidRPr="00413D00">
        <w:t>αν</w:t>
      </w:r>
      <w:r w:rsidRPr="009177F1">
        <w:rPr>
          <w:rFonts w:ascii="KDRS" w:hAnsi="KDRS"/>
          <w:lang w:val="ru-RU"/>
        </w:rPr>
        <w:t>). Изб.Св.1073 г.</w:t>
      </w:r>
      <w:r w:rsidRPr="009177F1">
        <w:rPr>
          <w:rFonts w:ascii="KDRS" w:hAnsi="KDRS"/>
          <w:vertAlign w:val="superscript"/>
          <w:lang w:val="ru-RU"/>
        </w:rPr>
        <w:t>2</w:t>
      </w:r>
      <w:r w:rsidRPr="009177F1">
        <w:rPr>
          <w:rFonts w:ascii="KDRS" w:hAnsi="KDRS"/>
          <w:lang w:val="ru-RU"/>
        </w:rPr>
        <w:t>, 563</w:t>
      </w:r>
      <w:r w:rsidRPr="009177F1">
        <w:rPr>
          <w:lang w:val="ru-RU"/>
        </w:rPr>
        <w:t>.</w:t>
      </w:r>
      <w:r w:rsidRPr="009177F1">
        <w:rPr>
          <w:rFonts w:ascii="KDRS" w:hAnsi="KDRS"/>
          <w:lang w:val="ru-RU"/>
        </w:rPr>
        <w:t xml:space="preserve"> Др</w:t>
      </w:r>
      <w:r w:rsidRPr="009177F1">
        <w:rPr>
          <w:lang w:val="ru-RU"/>
        </w:rPr>
        <w:t>ѣ</w:t>
      </w:r>
      <w:r w:rsidRPr="009177F1">
        <w:rPr>
          <w:rFonts w:ascii="KDRS" w:hAnsi="KDRS"/>
          <w:lang w:val="ru-RU"/>
        </w:rPr>
        <w:t>ва 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наго не въ годъ, ни въ строи приимъшемъ, акы на отънемогъшя уже</w:t>
      </w:r>
      <w:r w:rsidRPr="009177F1">
        <w:rPr>
          <w:lang w:val="ru-RU"/>
        </w:rPr>
        <w:t xml:space="preserve"> </w:t>
      </w:r>
      <w:r w:rsidRPr="009177F1">
        <w:rPr>
          <w:rFonts w:ascii="KDRS" w:hAnsi="KDRS"/>
          <w:lang w:val="ru-RU"/>
        </w:rPr>
        <w:t>притекоша (</w:t>
      </w:r>
      <w:r w:rsidRPr="00413D00">
        <w:t>ο</w:t>
      </w:r>
      <w:r w:rsidRPr="004F0B87">
        <w:t>ὐ</w:t>
      </w:r>
      <w:r w:rsidRPr="00413D00">
        <w:t>δ᾽</w:t>
      </w:r>
      <w:r w:rsidRPr="009177F1">
        <w:rPr>
          <w:lang w:val="ru-RU"/>
        </w:rPr>
        <w:t xml:space="preserve"> </w:t>
      </w:r>
      <w:r w:rsidRPr="00413D00">
        <w:t>ἐπιτηδε</w:t>
      </w:r>
      <w:r w:rsidRPr="004F0B87">
        <w:t>ί</w:t>
      </w:r>
      <w:r w:rsidRPr="00413D00">
        <w:t>ωϛ</w:t>
      </w:r>
      <w:r w:rsidRPr="009177F1">
        <w:rPr>
          <w:rFonts w:ascii="KDRS" w:hAnsi="KDRS"/>
          <w:lang w:val="ru-RU"/>
        </w:rPr>
        <w:t xml:space="preserve">). Гр.Наз., 4. </w:t>
      </w:r>
      <w:r>
        <w:rPr>
          <w:rFonts w:ascii="KDRS" w:hAnsi="KDRS"/>
        </w:rPr>
        <w:t>XI </w:t>
      </w:r>
      <w:r w:rsidRPr="009177F1">
        <w:rPr>
          <w:rFonts w:ascii="KDRS" w:hAnsi="KDRS"/>
          <w:lang w:val="ru-RU"/>
        </w:rPr>
        <w:t>в. В</w:t>
      </w:r>
      <w:r w:rsidRPr="009177F1">
        <w:rPr>
          <w:lang w:val="ru-RU"/>
        </w:rPr>
        <w:t>ѣ</w:t>
      </w:r>
      <w:r w:rsidRPr="009177F1">
        <w:rPr>
          <w:rFonts w:ascii="KDRS" w:hAnsi="KDRS"/>
          <w:lang w:val="ru-RU"/>
        </w:rPr>
        <w:t>сть бо Бъ</w:t>
      </w:r>
      <w:r w:rsidRPr="009177F1">
        <w:rPr>
          <w:lang w:val="ru-RU"/>
        </w:rPr>
        <w:t>҃</w:t>
      </w:r>
      <w:r w:rsidRPr="009177F1">
        <w:rPr>
          <w:rFonts w:ascii="KDRS" w:hAnsi="KDRS"/>
          <w:lang w:val="ru-RU"/>
        </w:rPr>
        <w:t>, что на строи ему [человеку] есть (</w:t>
      </w:r>
      <w:r w:rsidRPr="00413D00">
        <w:t>συμφερ</w:t>
      </w:r>
      <w:r w:rsidRPr="00E0421A">
        <w:t>ό</w:t>
      </w:r>
      <w:r w:rsidRPr="00413D00">
        <w:t>ντωϛ</w:t>
      </w:r>
      <w:r w:rsidRPr="009177F1">
        <w:rPr>
          <w:lang w:val="ru-RU"/>
        </w:rPr>
        <w:t xml:space="preserve"> </w:t>
      </w:r>
      <w:r w:rsidRPr="00413D00">
        <w:t>ο</w:t>
      </w:r>
      <w:r w:rsidRPr="00E0421A">
        <w:t>ἶ</w:t>
      </w:r>
      <w:r w:rsidRPr="00413D00">
        <w:t>δεν</w:t>
      </w:r>
      <w:r w:rsidRPr="009177F1">
        <w:rPr>
          <w:lang w:val="ru-RU"/>
        </w:rPr>
        <w:t xml:space="preserve"> </w:t>
      </w:r>
      <w:r w:rsidRPr="00413D00">
        <w:t>ο</w:t>
      </w:r>
      <w:r w:rsidRPr="00E0421A">
        <w:t>ἰ</w:t>
      </w:r>
      <w:r w:rsidRPr="00413D00">
        <w:t>κονομε</w:t>
      </w:r>
      <w:r w:rsidRPr="00E0421A">
        <w:t>ῖ</w:t>
      </w:r>
      <w:r w:rsidRPr="00413D00">
        <w:t>ν</w:t>
      </w:r>
      <w:r w:rsidRPr="009177F1">
        <w:rPr>
          <w:lang w:val="ru-RU"/>
        </w:rPr>
        <w:t xml:space="preserve"> </w:t>
      </w:r>
      <w:r w:rsidRPr="00E0421A">
        <w:t>ὁ</w:t>
      </w:r>
      <w:r w:rsidRPr="009177F1">
        <w:rPr>
          <w:lang w:val="ru-RU"/>
        </w:rPr>
        <w:t xml:space="preserve"> </w:t>
      </w:r>
      <w:r w:rsidRPr="00413D00">
        <w:t>θε</w:t>
      </w:r>
      <w:r w:rsidRPr="00E0421A">
        <w:t>ό</w:t>
      </w:r>
      <w:r w:rsidRPr="00413D00">
        <w:t>ϛ</w:t>
      </w:r>
      <w:r w:rsidRPr="009177F1">
        <w:rPr>
          <w:rFonts w:ascii="KDRS" w:hAnsi="KDRS"/>
          <w:lang w:val="ru-RU"/>
        </w:rPr>
        <w:t>)</w:t>
      </w:r>
      <w:r w:rsidRPr="009177F1">
        <w:rPr>
          <w:lang w:val="ru-RU"/>
        </w:rPr>
        <w:t>.</w:t>
      </w:r>
      <w:r w:rsidRPr="009177F1">
        <w:rPr>
          <w:rFonts w:ascii="KDRS" w:hAnsi="KDRS"/>
          <w:lang w:val="ru-RU"/>
        </w:rPr>
        <w:t xml:space="preserve"> Златостр.</w:t>
      </w:r>
      <w:r w:rsidRPr="009177F1">
        <w:rPr>
          <w:rFonts w:ascii="KDRS" w:hAnsi="KDRS"/>
          <w:vertAlign w:val="superscript"/>
          <w:lang w:val="ru-RU"/>
        </w:rPr>
        <w:t>3</w:t>
      </w:r>
      <w:r w:rsidRPr="009177F1">
        <w:rPr>
          <w:rFonts w:ascii="KDRS" w:hAnsi="KDRS"/>
          <w:lang w:val="ru-RU"/>
        </w:rPr>
        <w:t xml:space="preserve">, 43 об. </w:t>
      </w:r>
      <w:r>
        <w:rPr>
          <w:rFonts w:ascii="KDRS" w:hAnsi="KDRS"/>
        </w:rPr>
        <w:t>XII </w:t>
      </w:r>
      <w:r w:rsidRPr="009177F1">
        <w:rPr>
          <w:rFonts w:ascii="KDRS" w:hAnsi="KDRS"/>
          <w:lang w:val="ru-RU"/>
        </w:rPr>
        <w:t>в. Аще имамъ коня или скотинъ, то печемъся ими и, еже имъ на строи, то то имъ строимъ (</w:t>
      </w:r>
      <w:r w:rsidRPr="00413D00">
        <w:t>τ</w:t>
      </w:r>
      <w:r w:rsidRPr="004F0B87">
        <w:t>ὸ</w:t>
      </w:r>
      <w:r w:rsidRPr="009177F1">
        <w:rPr>
          <w:lang w:val="ru-RU"/>
        </w:rPr>
        <w:t xml:space="preserve"> </w:t>
      </w:r>
      <w:r w:rsidRPr="00413D00">
        <w:t>συμφ</w:t>
      </w:r>
      <w:r w:rsidRPr="00940A90">
        <w:t>έ</w:t>
      </w:r>
      <w:r w:rsidRPr="00413D00">
        <w:t>ρον</w:t>
      </w:r>
      <w:r w:rsidRPr="009177F1">
        <w:rPr>
          <w:lang w:val="ru-RU"/>
        </w:rPr>
        <w:t xml:space="preserve"> </w:t>
      </w:r>
      <w:r w:rsidRPr="00413D00">
        <w:t>α</w:t>
      </w:r>
      <w:r w:rsidRPr="004F0B87">
        <w:t>ὐ</w:t>
      </w:r>
      <w:r w:rsidRPr="00413D00">
        <w:t>τ</w:t>
      </w:r>
      <w:r w:rsidRPr="00A57841">
        <w:t>ῶ</w:t>
      </w:r>
      <w:r w:rsidRPr="00413D00">
        <w:t>ν</w:t>
      </w:r>
      <w:r w:rsidRPr="009177F1">
        <w:rPr>
          <w:lang w:val="ru-RU"/>
        </w:rPr>
        <w:t xml:space="preserve"> </w:t>
      </w:r>
      <w:r w:rsidRPr="00413D00">
        <w:t>ζητο</w:t>
      </w:r>
      <w:r w:rsidRPr="00940A90">
        <w:t>ῦ</w:t>
      </w:r>
      <w:r w:rsidRPr="00413D00">
        <w:t>μεν</w:t>
      </w:r>
      <w:r w:rsidRPr="009177F1">
        <w:rPr>
          <w:rFonts w:ascii="KDRS" w:hAnsi="KDRS"/>
          <w:lang w:val="ru-RU"/>
        </w:rPr>
        <w:t>). Там же, 114</w:t>
      </w:r>
      <w:r>
        <w:rPr>
          <w:rFonts w:ascii="KDRS" w:hAnsi="KDRS"/>
        </w:rPr>
        <w:t> </w:t>
      </w:r>
      <w:r w:rsidRPr="009177F1">
        <w:rPr>
          <w:rFonts w:ascii="KDRS" w:hAnsi="KDRS"/>
          <w:lang w:val="ru-RU"/>
        </w:rPr>
        <w:t xml:space="preserve">об. </w:t>
      </w:r>
      <w:r w:rsidRPr="009177F1">
        <w:rPr>
          <w:rFonts w:ascii="KDRS" w:hAnsi="KDRS"/>
          <w:lang w:val="ru-RU"/>
        </w:rPr>
        <w:lastRenderedPageBreak/>
        <w:t>Да якоже вьсе в</w:t>
      </w:r>
      <w:r w:rsidRPr="009177F1">
        <w:rPr>
          <w:lang w:val="ru-RU"/>
        </w:rPr>
        <w:t>ѣ</w:t>
      </w:r>
      <w:r w:rsidRPr="009177F1">
        <w:rPr>
          <w:rFonts w:ascii="KDRS" w:hAnsi="KDRS"/>
          <w:lang w:val="ru-RU"/>
        </w:rPr>
        <w:t>дыи и еже комужьдо насъ на строи есть, такоже е и устрои (</w:t>
      </w:r>
      <w:r w:rsidRPr="00413D00">
        <w:t>τ</w:t>
      </w:r>
      <w:r w:rsidRPr="00E0421A">
        <w:t>ὸ</w:t>
      </w:r>
      <w:r w:rsidRPr="009177F1">
        <w:rPr>
          <w:lang w:val="ru-RU"/>
        </w:rPr>
        <w:t xml:space="preserve"> </w:t>
      </w:r>
      <w:r w:rsidRPr="00413D00">
        <w:t>συμφ</w:t>
      </w:r>
      <w:r w:rsidRPr="00E0421A">
        <w:t>έ</w:t>
      </w:r>
      <w:r w:rsidRPr="00413D00">
        <w:t>ρον</w:t>
      </w:r>
      <w:r w:rsidRPr="009177F1">
        <w:rPr>
          <w:lang w:val="ru-RU"/>
        </w:rPr>
        <w:t xml:space="preserve"> </w:t>
      </w:r>
      <w:r w:rsidRPr="00E0421A">
        <w:t>ἑ</w:t>
      </w:r>
      <w:r w:rsidRPr="00413D00">
        <w:t>κάστ</w:t>
      </w:r>
      <w:r w:rsidRPr="00F028A8">
        <w:t>ῳ</w:t>
      </w:r>
      <w:r w:rsidRPr="009177F1">
        <w:rPr>
          <w:lang w:val="ru-RU"/>
        </w:rPr>
        <w:t xml:space="preserve"> </w:t>
      </w:r>
      <w:r w:rsidRPr="00413D00">
        <w:t>προμηθο</w:t>
      </w:r>
      <w:r w:rsidRPr="00E0421A">
        <w:t>ύ</w:t>
      </w:r>
      <w:r w:rsidRPr="00413D00">
        <w:t>μενοϛ</w:t>
      </w:r>
      <w:r w:rsidRPr="009177F1">
        <w:rPr>
          <w:rFonts w:ascii="KDRS" w:hAnsi="KDRS"/>
          <w:lang w:val="ru-RU"/>
        </w:rPr>
        <w:t>) Ио.екз.Бог.</w:t>
      </w:r>
      <w:r w:rsidRPr="009177F1">
        <w:rPr>
          <w:rFonts w:ascii="KDRS" w:hAnsi="KDRS"/>
          <w:vertAlign w:val="superscript"/>
          <w:lang w:val="ru-RU"/>
        </w:rPr>
        <w:t>1</w:t>
      </w:r>
      <w:r>
        <w:rPr>
          <w:rFonts w:ascii="KDRS" w:hAnsi="KDRS"/>
        </w:rPr>
        <w:t> I</w:t>
      </w:r>
      <w:r w:rsidRPr="009177F1">
        <w:rPr>
          <w:rFonts w:ascii="KDRS" w:hAnsi="KDRS"/>
          <w:lang w:val="ru-RU"/>
        </w:rPr>
        <w:t xml:space="preserve">, 34.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r w:rsidRPr="009177F1">
        <w:rPr>
          <w:lang w:val="ru-RU"/>
        </w:rPr>
        <w:t>.</w:t>
      </w:r>
    </w:p>
    <w:p w14:paraId="17C7C6EB" w14:textId="77777777" w:rsidR="00F4528E" w:rsidRPr="009177F1" w:rsidRDefault="00F4528E" w:rsidP="00F4528E">
      <w:pPr>
        <w:spacing w:line="460" w:lineRule="exact"/>
        <w:ind w:firstLine="709"/>
        <w:jc w:val="both"/>
        <w:rPr>
          <w:i/>
          <w:lang w:val="ru-RU"/>
        </w:rPr>
      </w:pPr>
      <w:r w:rsidRPr="009177F1">
        <w:rPr>
          <w:rFonts w:ascii="KDRS" w:hAnsi="KDRS"/>
          <w:lang w:val="ru-RU"/>
        </w:rPr>
        <w:t xml:space="preserve">9. </w:t>
      </w:r>
      <w:r w:rsidRPr="009177F1">
        <w:rPr>
          <w:rFonts w:ascii="KDRS" w:hAnsi="KDRS"/>
          <w:i/>
          <w:lang w:val="ru-RU"/>
        </w:rPr>
        <w:t>Образ жизни.</w:t>
      </w:r>
      <w:r w:rsidRPr="009177F1">
        <w:rPr>
          <w:i/>
          <w:lang w:val="ru-RU"/>
        </w:rPr>
        <w:t xml:space="preserve"> </w:t>
      </w:r>
      <w:r w:rsidRPr="009177F1">
        <w:rPr>
          <w:rFonts w:ascii="KDRS" w:hAnsi="KDRS"/>
          <w:lang w:val="ru-RU"/>
        </w:rPr>
        <w:t>Богатьство бо ов</w:t>
      </w:r>
      <w:r w:rsidRPr="009177F1">
        <w:rPr>
          <w:lang w:val="ru-RU"/>
        </w:rPr>
        <w:t>ѣ</w:t>
      </w:r>
      <w:r w:rsidRPr="009177F1">
        <w:rPr>
          <w:rFonts w:ascii="KDRS" w:hAnsi="KDRS"/>
          <w:lang w:val="ru-RU"/>
        </w:rPr>
        <w:t>мъ строя д</w:t>
      </w:r>
      <w:r w:rsidRPr="009177F1">
        <w:rPr>
          <w:lang w:val="ru-RU"/>
        </w:rPr>
        <w:t>ѣ</w:t>
      </w:r>
      <w:r w:rsidRPr="009177F1">
        <w:rPr>
          <w:rFonts w:ascii="KDRS" w:hAnsi="KDRS"/>
          <w:lang w:val="ru-RU"/>
        </w:rPr>
        <w:t>ля даеться отъ Ба</w:t>
      </w:r>
      <w:r w:rsidRPr="009177F1">
        <w:rPr>
          <w:lang w:val="ru-RU"/>
        </w:rPr>
        <w:t>҃</w:t>
      </w:r>
      <w:r w:rsidRPr="009177F1">
        <w:rPr>
          <w:rFonts w:ascii="KDRS" w:hAnsi="KDRS"/>
          <w:lang w:val="ru-RU"/>
        </w:rPr>
        <w:t>, акы Аврааму и Иову и таковымъ, зъл</w:t>
      </w:r>
      <w:r w:rsidRPr="009177F1">
        <w:rPr>
          <w:lang w:val="ru-RU"/>
        </w:rPr>
        <w:t>ѣ</w:t>
      </w:r>
      <w:r w:rsidRPr="009177F1">
        <w:rPr>
          <w:rFonts w:ascii="KDRS" w:hAnsi="KDRS"/>
          <w:lang w:val="ru-RU"/>
        </w:rPr>
        <w:t>ишимъ же на поуштение, якоже уньшемъ быти по нраву (</w:t>
      </w:r>
      <w:r w:rsidRPr="00413D00">
        <w:t>ο</w:t>
      </w:r>
      <w:r w:rsidRPr="00940A90">
        <w:t>ἰ</w:t>
      </w:r>
      <w:r w:rsidRPr="00413D00">
        <w:t>κονομ</w:t>
      </w:r>
      <w:r w:rsidRPr="004F0B87">
        <w:t>ί</w:t>
      </w:r>
      <w:r w:rsidRPr="00413D00">
        <w:t>αϛ</w:t>
      </w:r>
      <w:r w:rsidRPr="009177F1">
        <w:rPr>
          <w:lang w:val="ru-RU"/>
        </w:rPr>
        <w:t xml:space="preserve"> </w:t>
      </w:r>
      <w:r w:rsidRPr="00940A90">
        <w:t>ἕ</w:t>
      </w:r>
      <w:r w:rsidRPr="00413D00">
        <w:t>νεκα</w:t>
      </w:r>
      <w:r w:rsidRPr="009177F1">
        <w:rPr>
          <w:rFonts w:ascii="KDRS" w:hAnsi="KDRS"/>
          <w:lang w:val="ru-RU"/>
        </w:rPr>
        <w:t>). Изб.Св.1073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366.</w:t>
      </w:r>
      <w:r w:rsidRPr="009177F1">
        <w:rPr>
          <w:lang w:val="ru-RU"/>
        </w:rPr>
        <w:t xml:space="preserve"> </w:t>
      </w:r>
      <w:r w:rsidRPr="009177F1">
        <w:rPr>
          <w:rFonts w:ascii="KDRS" w:hAnsi="KDRS"/>
          <w:lang w:val="ru-RU"/>
        </w:rPr>
        <w:t>Паде же на ногу ученику своему гл</w:t>
      </w:r>
      <w:r w:rsidRPr="009177F1">
        <w:rPr>
          <w:lang w:val="ru-RU"/>
        </w:rPr>
        <w:t>҃</w:t>
      </w:r>
      <w:r w:rsidRPr="009177F1">
        <w:rPr>
          <w:rFonts w:ascii="KDRS" w:hAnsi="KDRS"/>
          <w:lang w:val="ru-RU"/>
        </w:rPr>
        <w:t>я: ты мън</w:t>
      </w:r>
      <w:r w:rsidRPr="009177F1">
        <w:rPr>
          <w:lang w:val="ru-RU"/>
        </w:rPr>
        <w:t>ѣ</w:t>
      </w:r>
      <w:r w:rsidRPr="009177F1">
        <w:rPr>
          <w:rFonts w:ascii="KDRS" w:hAnsi="KDRS"/>
          <w:lang w:val="ru-RU"/>
        </w:rPr>
        <w:t xml:space="preserve"> отсел</w:t>
      </w:r>
      <w:r w:rsidRPr="009177F1">
        <w:rPr>
          <w:lang w:val="ru-RU"/>
        </w:rPr>
        <w:t>ѣ</w:t>
      </w:r>
      <w:r w:rsidRPr="009177F1">
        <w:rPr>
          <w:rFonts w:ascii="KDRS" w:hAnsi="KDRS"/>
          <w:lang w:val="ru-RU"/>
        </w:rPr>
        <w:t xml:space="preserve"> буди оц</w:t>
      </w:r>
      <w:r w:rsidRPr="009177F1">
        <w:rPr>
          <w:lang w:val="ru-RU"/>
        </w:rPr>
        <w:t>҃</w:t>
      </w:r>
      <w:r w:rsidRPr="009177F1">
        <w:rPr>
          <w:rFonts w:ascii="KDRS" w:hAnsi="KDRS"/>
          <w:lang w:val="ru-RU"/>
        </w:rPr>
        <w:t>ь, а азъ теб</w:t>
      </w:r>
      <w:r w:rsidRPr="009177F1">
        <w:rPr>
          <w:lang w:val="ru-RU"/>
        </w:rPr>
        <w:t>ѣ</w:t>
      </w:r>
      <w:r w:rsidRPr="009177F1">
        <w:rPr>
          <w:rFonts w:ascii="KDRS" w:hAnsi="KDRS"/>
          <w:lang w:val="ru-RU"/>
        </w:rPr>
        <w:t xml:space="preserve"> ученикъ, понеже строимь твоимь добрымь дш</w:t>
      </w:r>
      <w:r w:rsidRPr="009177F1">
        <w:rPr>
          <w:lang w:val="ru-RU"/>
        </w:rPr>
        <w:t>҃</w:t>
      </w:r>
      <w:r w:rsidRPr="009177F1">
        <w:rPr>
          <w:rFonts w:ascii="KDRS" w:hAnsi="KDRS"/>
          <w:lang w:val="ru-RU"/>
        </w:rPr>
        <w:t>и обою наю сънабъд</w:t>
      </w:r>
      <w:r w:rsidRPr="009177F1">
        <w:rPr>
          <w:lang w:val="ru-RU"/>
        </w:rPr>
        <w:t>ѣ</w:t>
      </w:r>
      <w:r w:rsidRPr="009177F1">
        <w:rPr>
          <w:rFonts w:ascii="KDRS" w:hAnsi="KDRS"/>
          <w:lang w:val="ru-RU"/>
        </w:rPr>
        <w:t>стася (</w:t>
      </w:r>
      <w:r w:rsidRPr="00413D00">
        <w:t>διὰ</w:t>
      </w:r>
      <w:r w:rsidRPr="009177F1">
        <w:rPr>
          <w:lang w:val="ru-RU"/>
        </w:rPr>
        <w:t xml:space="preserve"> </w:t>
      </w:r>
      <w:r w:rsidRPr="00413D00">
        <w:t>τ</w:t>
      </w:r>
      <w:r w:rsidRPr="00940A90">
        <w:t>ῆ</w:t>
      </w:r>
      <w:r w:rsidRPr="00413D00">
        <w:t>ϛ</w:t>
      </w:r>
      <w:r w:rsidRPr="009177F1">
        <w:rPr>
          <w:lang w:val="ru-RU"/>
        </w:rPr>
        <w:t xml:space="preserve"> </w:t>
      </w:r>
      <w:r w:rsidRPr="00413D00">
        <w:t>ἐργασ</w:t>
      </w:r>
      <w:r w:rsidRPr="004F0B87">
        <w:t>ί</w:t>
      </w:r>
      <w:r w:rsidRPr="00413D00">
        <w:t>αϛ</w:t>
      </w:r>
      <w:r w:rsidRPr="009177F1">
        <w:rPr>
          <w:lang w:val="ru-RU"/>
        </w:rPr>
        <w:t xml:space="preserve"> </w:t>
      </w:r>
      <w:r w:rsidRPr="00413D00">
        <w:t>σου</w:t>
      </w:r>
      <w:r w:rsidRPr="009177F1">
        <w:rPr>
          <w:rFonts w:ascii="KDRS" w:hAnsi="KDRS"/>
          <w:lang w:val="ru-RU"/>
        </w:rPr>
        <w:t>)</w:t>
      </w:r>
      <w:r w:rsidRPr="009177F1">
        <w:rPr>
          <w:lang w:val="ru-RU"/>
        </w:rPr>
        <w:t>.</w:t>
      </w:r>
      <w:r w:rsidRPr="009177F1">
        <w:rPr>
          <w:rFonts w:ascii="KDRS" w:hAnsi="KDRS"/>
          <w:i/>
          <w:lang w:val="ru-RU"/>
        </w:rPr>
        <w:t xml:space="preserve"> </w:t>
      </w:r>
      <w:r w:rsidRPr="009177F1">
        <w:rPr>
          <w:rFonts w:ascii="KDRS" w:hAnsi="KDRS"/>
          <w:lang w:val="ru-RU"/>
        </w:rPr>
        <w:t xml:space="preserve">Патерик Син., 372. </w:t>
      </w:r>
      <w:r>
        <w:rPr>
          <w:rFonts w:ascii="KDRS" w:hAnsi="KDRS"/>
        </w:rPr>
        <w:t>XI </w:t>
      </w:r>
      <w:r w:rsidRPr="009177F1">
        <w:rPr>
          <w:rFonts w:ascii="KDRS" w:hAnsi="KDRS"/>
          <w:lang w:val="ru-RU"/>
        </w:rPr>
        <w:t>в.</w:t>
      </w:r>
    </w:p>
    <w:p w14:paraId="6626F3E5"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10. </w:t>
      </w:r>
      <w:r w:rsidRPr="009177F1">
        <w:rPr>
          <w:rFonts w:ascii="KDRS" w:hAnsi="KDRS"/>
          <w:i/>
          <w:lang w:val="ru-RU"/>
        </w:rPr>
        <w:t>Спокойствие, безмятежность</w:t>
      </w:r>
      <w:r w:rsidRPr="009177F1">
        <w:rPr>
          <w:rFonts w:ascii="KDRS" w:hAnsi="KDRS"/>
          <w:lang w:val="ru-RU"/>
        </w:rPr>
        <w:t>. Идяше Епифанъ великъмь строемь, яко имяше съ вьс</w:t>
      </w:r>
      <w:r w:rsidRPr="009177F1">
        <w:rPr>
          <w:lang w:val="ru-RU"/>
        </w:rPr>
        <w:t>ѣ</w:t>
      </w:r>
      <w:r w:rsidRPr="009177F1">
        <w:rPr>
          <w:rFonts w:ascii="KDRS" w:hAnsi="KDRS"/>
          <w:lang w:val="ru-RU"/>
        </w:rPr>
        <w:t>ми прилучьшимися (</w:t>
      </w:r>
      <w:r w:rsidRPr="00413D00">
        <w:t>ἐν</w:t>
      </w:r>
      <w:r w:rsidRPr="009177F1">
        <w:rPr>
          <w:lang w:val="ru-RU"/>
        </w:rPr>
        <w:t xml:space="preserve">  </w:t>
      </w:r>
      <w:r w:rsidRPr="00413D00">
        <w:t>πολλ</w:t>
      </w:r>
      <w:r w:rsidRPr="00940A90">
        <w:t>ῇ</w:t>
      </w:r>
      <w:r w:rsidRPr="009177F1">
        <w:rPr>
          <w:lang w:val="ru-RU"/>
        </w:rPr>
        <w:t xml:space="preserve"> </w:t>
      </w:r>
      <w:r w:rsidRPr="00413D00">
        <w:t>καταστάσει</w:t>
      </w:r>
      <w:r w:rsidRPr="009177F1">
        <w:rPr>
          <w:rFonts w:ascii="KDRS" w:hAnsi="KDRS"/>
          <w:lang w:val="ru-RU"/>
        </w:rPr>
        <w:t>). (Пов.</w:t>
      </w:r>
      <w:r>
        <w:rPr>
          <w:rFonts w:ascii="KDRS" w:hAnsi="KDRS"/>
        </w:rPr>
        <w:t> </w:t>
      </w:r>
      <w:r w:rsidRPr="009177F1">
        <w:rPr>
          <w:rFonts w:ascii="KDRS" w:hAnsi="KDRS"/>
          <w:lang w:val="ru-RU"/>
        </w:rPr>
        <w:t xml:space="preserve">о ж.Епиф.) Усп.сб., 283.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p>
    <w:p w14:paraId="7F677FD0"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11. </w:t>
      </w:r>
      <w:r w:rsidRPr="009177F1">
        <w:rPr>
          <w:rFonts w:ascii="KDRS" w:hAnsi="KDRS"/>
          <w:i/>
          <w:lang w:val="ru-RU"/>
        </w:rPr>
        <w:t>Сооружение, постройка</w:t>
      </w:r>
      <w:r w:rsidRPr="009177F1">
        <w:rPr>
          <w:rFonts w:ascii="KDRS" w:hAnsi="KDRS"/>
          <w:lang w:val="ru-RU"/>
        </w:rPr>
        <w:t>. Сотворять ли сыры</w:t>
      </w:r>
      <w:r w:rsidRPr="009177F1">
        <w:rPr>
          <w:lang w:val="ru-RU"/>
        </w:rPr>
        <w:t>ѣ</w:t>
      </w:r>
      <w:r w:rsidRPr="009177F1">
        <w:rPr>
          <w:rFonts w:ascii="KDRS" w:hAnsi="KDRS"/>
          <w:lang w:val="ru-RU"/>
        </w:rPr>
        <w:t xml:space="preserve"> кож</w:t>
      </w:r>
      <w:r w:rsidRPr="009177F1">
        <w:rPr>
          <w:lang w:val="ru-RU"/>
        </w:rPr>
        <w:t>ѣ</w:t>
      </w:r>
      <w:r w:rsidRPr="009177F1">
        <w:rPr>
          <w:rFonts w:ascii="KDRS" w:hAnsi="KDRS"/>
          <w:lang w:val="ru-RU"/>
        </w:rPr>
        <w:t>, ли прочюю потребу на строи с</w:t>
      </w:r>
      <w:r w:rsidRPr="009177F1">
        <w:rPr>
          <w:lang w:val="ru-RU"/>
        </w:rPr>
        <w:t>ѣ</w:t>
      </w:r>
      <w:r w:rsidRPr="009177F1">
        <w:rPr>
          <w:rFonts w:ascii="KDRS" w:hAnsi="KDRS"/>
          <w:lang w:val="ru-RU"/>
        </w:rPr>
        <w:t>ни (</w:t>
      </w:r>
      <w:r w:rsidRPr="00413D00">
        <w:t>ε</w:t>
      </w:r>
      <w:r w:rsidRPr="00940A90">
        <w:t>ἰ</w:t>
      </w:r>
      <w:r w:rsidRPr="00413D00">
        <w:t>ϛ</w:t>
      </w:r>
      <w:r w:rsidRPr="009177F1">
        <w:rPr>
          <w:lang w:val="ru-RU"/>
        </w:rPr>
        <w:t xml:space="preserve"> </w:t>
      </w:r>
      <w:r w:rsidRPr="00413D00">
        <w:t>τὰϛ</w:t>
      </w:r>
      <w:r w:rsidRPr="009177F1">
        <w:rPr>
          <w:lang w:val="ru-RU"/>
        </w:rPr>
        <w:t xml:space="preserve"> </w:t>
      </w:r>
      <w:r w:rsidRPr="00413D00">
        <w:t>διφθ</w:t>
      </w:r>
      <w:r w:rsidRPr="00940A90">
        <w:t>έ</w:t>
      </w:r>
      <w:r w:rsidRPr="00413D00">
        <w:t>ραϛ</w:t>
      </w:r>
      <w:r w:rsidRPr="009177F1">
        <w:rPr>
          <w:lang w:val="ru-RU"/>
        </w:rPr>
        <w:t xml:space="preserve"> </w:t>
      </w:r>
      <w:r w:rsidRPr="00413D00">
        <w:t>τ</w:t>
      </w:r>
      <w:r w:rsidRPr="00940A90">
        <w:t>ῆ</w:t>
      </w:r>
      <w:r w:rsidRPr="00413D00">
        <w:t>ϛ</w:t>
      </w:r>
      <w:r w:rsidRPr="009177F1">
        <w:rPr>
          <w:lang w:val="ru-RU"/>
        </w:rPr>
        <w:t xml:space="preserve"> </w:t>
      </w:r>
      <w:r w:rsidRPr="00413D00">
        <w:t>σκην</w:t>
      </w:r>
      <w:r w:rsidRPr="00940A90">
        <w:t>ῆ</w:t>
      </w:r>
      <w:r w:rsidRPr="00413D00">
        <w:t>ϛ</w:t>
      </w:r>
      <w:r w:rsidRPr="009177F1">
        <w:rPr>
          <w:lang w:val="ru-RU"/>
        </w:rPr>
        <w:t xml:space="preserve"> </w:t>
      </w:r>
      <w:r w:rsidRPr="009177F1">
        <w:rPr>
          <w:rFonts w:ascii="KDRS" w:hAnsi="KDRS"/>
          <w:lang w:val="ru-RU"/>
        </w:rPr>
        <w:t>‘для навеса скинии’). Козм.Инд.</w:t>
      </w:r>
      <w:r w:rsidRPr="009177F1">
        <w:rPr>
          <w:rFonts w:ascii="KDRS" w:hAnsi="KDRS"/>
          <w:vertAlign w:val="superscript"/>
          <w:lang w:val="ru-RU"/>
        </w:rPr>
        <w:t>2</w:t>
      </w:r>
      <w:r w:rsidRPr="009177F1">
        <w:rPr>
          <w:rFonts w:ascii="KDRS" w:hAnsi="KDRS"/>
          <w:lang w:val="ru-RU"/>
        </w:rPr>
        <w:t xml:space="preserve">, 145. </w:t>
      </w:r>
      <w:r>
        <w:rPr>
          <w:rFonts w:ascii="KDRS" w:hAnsi="KDRS"/>
        </w:rPr>
        <w:t>XV </w:t>
      </w:r>
      <w:r w:rsidRPr="009177F1">
        <w:rPr>
          <w:rFonts w:ascii="KDRS" w:hAnsi="KDRS"/>
          <w:lang w:val="ru-RU"/>
        </w:rPr>
        <w:t>в. Посыланы… старецъ Ефремъ да слуги Богдашка да Плошко для мелнишново строю бревенъ возити. АХУ</w:t>
      </w:r>
      <w:r>
        <w:rPr>
          <w:rFonts w:ascii="KDRS" w:hAnsi="KDRS"/>
        </w:rPr>
        <w:t> III</w:t>
      </w:r>
      <w:r w:rsidRPr="009177F1">
        <w:rPr>
          <w:rFonts w:ascii="KDRS" w:hAnsi="KDRS"/>
          <w:lang w:val="ru-RU"/>
        </w:rPr>
        <w:t>, 155. 1633</w:t>
      </w:r>
      <w:r>
        <w:rPr>
          <w:rFonts w:ascii="KDRS" w:hAnsi="KDRS"/>
        </w:rPr>
        <w:t> </w:t>
      </w:r>
      <w:r w:rsidRPr="009177F1">
        <w:rPr>
          <w:rFonts w:ascii="KDRS" w:hAnsi="KDRS"/>
          <w:lang w:val="ru-RU"/>
        </w:rPr>
        <w:t>г. ||</w:t>
      </w:r>
      <w:r>
        <w:rPr>
          <w:rFonts w:ascii="KDRS" w:hAnsi="KDRS"/>
        </w:rPr>
        <w:t> </w:t>
      </w:r>
      <w:r w:rsidRPr="009177F1">
        <w:rPr>
          <w:rFonts w:ascii="KDRS" w:hAnsi="KDRS"/>
          <w:i/>
          <w:lang w:val="ru-RU"/>
        </w:rPr>
        <w:t>Способ постройки, архитектурный прием.</w:t>
      </w:r>
      <w:r w:rsidRPr="009177F1">
        <w:rPr>
          <w:rFonts w:ascii="KDRS" w:hAnsi="KDRS"/>
          <w:lang w:val="ru-RU"/>
        </w:rPr>
        <w:t xml:space="preserve"> Предъ дверьми учиненъ теремокъ, сведенъ сводомъ чуднымъ строемъ, р</w:t>
      </w:r>
      <w:r w:rsidRPr="009177F1">
        <w:rPr>
          <w:lang w:val="ru-RU"/>
        </w:rPr>
        <w:t>ѣ</w:t>
      </w:r>
      <w:r w:rsidRPr="009177F1">
        <w:rPr>
          <w:rFonts w:ascii="KDRS" w:hAnsi="KDRS"/>
          <w:lang w:val="ru-RU"/>
        </w:rPr>
        <w:t>знымъ камениемъ украшенъ. Арс.Сух.Проскинитарий, 150. 1653</w:t>
      </w:r>
      <w:r>
        <w:rPr>
          <w:rFonts w:ascii="KDRS" w:hAnsi="KDRS"/>
        </w:rPr>
        <w:t> </w:t>
      </w:r>
      <w:r w:rsidRPr="009177F1">
        <w:rPr>
          <w:rFonts w:ascii="KDRS" w:hAnsi="KDRS"/>
          <w:lang w:val="ru-RU"/>
        </w:rPr>
        <w:t>г.</w:t>
      </w:r>
    </w:p>
    <w:p w14:paraId="409F56C8"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12. </w:t>
      </w:r>
      <w:r w:rsidRPr="009177F1">
        <w:rPr>
          <w:rFonts w:ascii="KDRS" w:hAnsi="KDRS"/>
          <w:i/>
          <w:lang w:val="ru-RU"/>
        </w:rPr>
        <w:t>Одежда</w:t>
      </w:r>
      <w:r w:rsidRPr="009177F1">
        <w:rPr>
          <w:rFonts w:ascii="KDRS" w:hAnsi="KDRS"/>
          <w:iCs/>
          <w:lang w:val="ru-RU"/>
        </w:rPr>
        <w:t>;</w:t>
      </w:r>
      <w:r w:rsidRPr="009177F1">
        <w:rPr>
          <w:rFonts w:ascii="KDRS" w:hAnsi="KDRS"/>
          <w:i/>
          <w:lang w:val="ru-RU"/>
        </w:rPr>
        <w:t xml:space="preserve"> покрой одежды.</w:t>
      </w:r>
      <w:r w:rsidRPr="009177F1">
        <w:rPr>
          <w:rFonts w:ascii="KDRS" w:hAnsi="KDRS"/>
          <w:lang w:val="ru-RU"/>
        </w:rPr>
        <w:t xml:space="preserve"> Вопрос: Можетъ ли изв</w:t>
      </w:r>
      <w:r w:rsidRPr="009177F1">
        <w:rPr>
          <w:lang w:val="ru-RU"/>
        </w:rPr>
        <w:t>ѣ</w:t>
      </w:r>
      <w:r w:rsidRPr="009177F1">
        <w:rPr>
          <w:rFonts w:ascii="KDRS" w:hAnsi="KDRS"/>
          <w:lang w:val="ru-RU"/>
        </w:rPr>
        <w:t>стным образъ и покрой одеждъ описанъ быти. Отв</w:t>
      </w:r>
      <w:r w:rsidRPr="009177F1">
        <w:rPr>
          <w:lang w:val="ru-RU"/>
        </w:rPr>
        <w:t>ѣ</w:t>
      </w:r>
      <w:r w:rsidRPr="009177F1">
        <w:rPr>
          <w:rFonts w:ascii="KDRS" w:hAnsi="KDRS"/>
          <w:lang w:val="ru-RU"/>
        </w:rPr>
        <w:t>т: Не можетъ, понеже на вс</w:t>
      </w:r>
      <w:r w:rsidRPr="009177F1">
        <w:rPr>
          <w:lang w:val="ru-RU"/>
        </w:rPr>
        <w:t>ѣ</w:t>
      </w:r>
      <w:r w:rsidRPr="009177F1">
        <w:rPr>
          <w:rFonts w:ascii="KDRS" w:hAnsi="KDRS"/>
          <w:lang w:val="ru-RU"/>
        </w:rPr>
        <w:t>хъ чл</w:t>
      </w:r>
      <w:r w:rsidRPr="009177F1">
        <w:rPr>
          <w:lang w:val="ru-RU"/>
        </w:rPr>
        <w:t>҃</w:t>
      </w:r>
      <w:r w:rsidRPr="009177F1">
        <w:rPr>
          <w:rFonts w:ascii="KDRS" w:hAnsi="KDRS"/>
          <w:lang w:val="ru-RU"/>
        </w:rPr>
        <w:t>къ едино есть доволство и достоинство и не у вс</w:t>
      </w:r>
      <w:r w:rsidRPr="009177F1">
        <w:rPr>
          <w:lang w:val="ru-RU"/>
        </w:rPr>
        <w:t>ѣ</w:t>
      </w:r>
      <w:r w:rsidRPr="009177F1">
        <w:rPr>
          <w:rFonts w:ascii="KDRS" w:hAnsi="KDRS"/>
          <w:lang w:val="ru-RU"/>
        </w:rPr>
        <w:t>хъ народовъ подобонравны суть приличности и неприличности</w:t>
      </w:r>
      <w:r w:rsidRPr="009177F1">
        <w:rPr>
          <w:lang w:val="ru-RU"/>
        </w:rPr>
        <w:t>,</w:t>
      </w:r>
      <w:r w:rsidRPr="009177F1">
        <w:rPr>
          <w:rFonts w:ascii="KDRS" w:hAnsi="KDRS"/>
          <w:lang w:val="ru-RU"/>
        </w:rPr>
        <w:t xml:space="preserve"> и не вс</w:t>
      </w:r>
      <w:r w:rsidRPr="009177F1">
        <w:rPr>
          <w:lang w:val="ru-RU"/>
        </w:rPr>
        <w:t>ѣ</w:t>
      </w:r>
      <w:r w:rsidRPr="009177F1">
        <w:rPr>
          <w:rFonts w:ascii="KDRS" w:hAnsi="KDRS"/>
          <w:lang w:val="ru-RU"/>
        </w:rPr>
        <w:t>хъ временъ единъ строй любится или не любится. Гражд.об.дет.</w:t>
      </w:r>
      <w:r w:rsidRPr="009177F1">
        <w:rPr>
          <w:rFonts w:ascii="KDRS" w:hAnsi="KDRS"/>
          <w:vertAlign w:val="superscript"/>
          <w:lang w:val="ru-RU"/>
        </w:rPr>
        <w:t>1</w:t>
      </w:r>
      <w:r w:rsidRPr="009177F1">
        <w:rPr>
          <w:rFonts w:ascii="KDRS" w:hAnsi="KDRS"/>
          <w:lang w:val="ru-RU"/>
        </w:rPr>
        <w:t xml:space="preserve">, 88. </w:t>
      </w:r>
      <w:r>
        <w:rPr>
          <w:rFonts w:ascii="KDRS" w:hAnsi="KDRS"/>
        </w:rPr>
        <w:t>XVII </w:t>
      </w:r>
      <w:r w:rsidRPr="009177F1">
        <w:rPr>
          <w:rFonts w:ascii="KDRS" w:hAnsi="KDRS"/>
          <w:lang w:val="ru-RU"/>
        </w:rPr>
        <w:t>в.</w:t>
      </w:r>
    </w:p>
    <w:p w14:paraId="3BD11930"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13. </w:t>
      </w:r>
      <w:r w:rsidRPr="009177F1">
        <w:rPr>
          <w:rFonts w:ascii="KDRS" w:hAnsi="KDRS"/>
          <w:i/>
          <w:lang w:val="ru-RU"/>
        </w:rPr>
        <w:t>Внутреннее убранство, предметы внутреннего убранства, украшения</w:t>
      </w:r>
      <w:r w:rsidRPr="009177F1">
        <w:rPr>
          <w:rFonts w:ascii="KDRS" w:hAnsi="KDRS"/>
          <w:lang w:val="ru-RU"/>
        </w:rPr>
        <w:t>. Полаты каменныя, и храмы пресв</w:t>
      </w:r>
      <w:r w:rsidRPr="009177F1">
        <w:rPr>
          <w:lang w:val="ru-RU"/>
        </w:rPr>
        <w:t>ѣ</w:t>
      </w:r>
      <w:r w:rsidRPr="009177F1">
        <w:rPr>
          <w:rFonts w:ascii="KDRS" w:hAnsi="KDRS"/>
          <w:lang w:val="ru-RU"/>
        </w:rPr>
        <w:t>тлые, и домы превелие, и въ нихъ строи в</w:t>
      </w:r>
      <w:r w:rsidRPr="009177F1">
        <w:rPr>
          <w:lang w:val="ru-RU"/>
        </w:rPr>
        <w:t>ѣ</w:t>
      </w:r>
      <w:r w:rsidRPr="009177F1">
        <w:rPr>
          <w:rFonts w:ascii="KDRS" w:hAnsi="KDRS"/>
          <w:lang w:val="ru-RU"/>
        </w:rPr>
        <w:t>ка сего дивные. (Чел.Григ.Неронова) Суб.Мат.</w:t>
      </w:r>
      <w:r>
        <w:rPr>
          <w:rFonts w:ascii="KDRS" w:hAnsi="KDRS"/>
        </w:rPr>
        <w:t> I</w:t>
      </w:r>
      <w:r w:rsidRPr="009177F1">
        <w:rPr>
          <w:rFonts w:ascii="KDRS" w:hAnsi="KDRS"/>
          <w:lang w:val="ru-RU"/>
        </w:rPr>
        <w:t>, 177. 1660</w:t>
      </w:r>
      <w:r>
        <w:rPr>
          <w:rFonts w:ascii="KDRS" w:hAnsi="KDRS"/>
        </w:rPr>
        <w:t> </w:t>
      </w:r>
      <w:r w:rsidRPr="009177F1">
        <w:rPr>
          <w:rFonts w:ascii="KDRS" w:hAnsi="KDRS"/>
          <w:lang w:val="ru-RU"/>
        </w:rPr>
        <w:t>г.</w:t>
      </w:r>
    </w:p>
    <w:p w14:paraId="5FC01ACE"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14. </w:t>
      </w:r>
      <w:r w:rsidRPr="009177F1">
        <w:rPr>
          <w:rFonts w:ascii="KDRS" w:hAnsi="KDRS"/>
          <w:i/>
          <w:lang w:val="ru-RU"/>
        </w:rPr>
        <w:t>Орудие для производства каких-л. работ</w:t>
      </w:r>
      <w:r w:rsidRPr="009177F1">
        <w:rPr>
          <w:rFonts w:ascii="KDRS" w:hAnsi="KDRS"/>
          <w:iCs/>
          <w:lang w:val="ru-RU"/>
        </w:rPr>
        <w:t>;</w:t>
      </w:r>
      <w:r w:rsidRPr="009177F1">
        <w:rPr>
          <w:rFonts w:ascii="KDRS" w:hAnsi="KDRS"/>
          <w:i/>
          <w:lang w:val="ru-RU"/>
        </w:rPr>
        <w:t xml:space="preserve"> инструмент</w:t>
      </w:r>
      <w:r w:rsidRPr="009177F1">
        <w:rPr>
          <w:rFonts w:ascii="KDRS" w:hAnsi="KDRS"/>
          <w:lang w:val="ru-RU"/>
        </w:rPr>
        <w:t>. Строители граднии оставивше своа строа борзо прихожаху (</w:t>
      </w:r>
      <w:r w:rsidRPr="00413D00">
        <w:t>τὰ</w:t>
      </w:r>
      <w:r w:rsidRPr="009177F1">
        <w:rPr>
          <w:lang w:val="ru-RU"/>
        </w:rPr>
        <w:t xml:space="preserve"> </w:t>
      </w:r>
      <w:r w:rsidRPr="00940A90">
        <w:t>ἔ</w:t>
      </w:r>
      <w:r w:rsidRPr="00413D00">
        <w:t>ργα</w:t>
      </w:r>
      <w:r w:rsidRPr="009177F1">
        <w:rPr>
          <w:lang w:val="ru-RU"/>
        </w:rPr>
        <w:t xml:space="preserve"> </w:t>
      </w:r>
      <w:r w:rsidRPr="00413D00">
        <w:t>α</w:t>
      </w:r>
      <w:r w:rsidRPr="004F0B87">
        <w:t>ὐ</w:t>
      </w:r>
      <w:r w:rsidRPr="00413D00">
        <w:t>τ</w:t>
      </w:r>
      <w:r w:rsidRPr="00A57841">
        <w:t>ῶ</w:t>
      </w:r>
      <w:r w:rsidRPr="00413D00">
        <w:t>ν</w:t>
      </w:r>
      <w:r w:rsidRPr="009177F1">
        <w:rPr>
          <w:rFonts w:ascii="KDRS" w:hAnsi="KDRS"/>
          <w:lang w:val="ru-RU"/>
        </w:rPr>
        <w:t xml:space="preserve">). (Ж.Ио.Злат.) ВМЧ, Ноябрь 13–15, 939.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 xml:space="preserve">в. </w:t>
      </w:r>
    </w:p>
    <w:p w14:paraId="67D13EE7"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15.</w:t>
      </w:r>
      <w:r w:rsidRPr="009177F1">
        <w:rPr>
          <w:rFonts w:ascii="KDRS" w:hAnsi="KDRS"/>
          <w:i/>
          <w:lang w:val="ru-RU"/>
        </w:rPr>
        <w:t xml:space="preserve"> Оборудование, снаряжение. </w:t>
      </w:r>
      <w:r w:rsidRPr="009177F1">
        <w:rPr>
          <w:rFonts w:ascii="KDRS" w:hAnsi="KDRS"/>
          <w:lang w:val="ru-RU"/>
        </w:rPr>
        <w:t>Мелница на рек</w:t>
      </w:r>
      <w:r w:rsidRPr="009177F1">
        <w:rPr>
          <w:lang w:val="ru-RU"/>
        </w:rPr>
        <w:t>ѣ</w:t>
      </w:r>
      <w:r w:rsidRPr="009177F1">
        <w:rPr>
          <w:rFonts w:ascii="KDRS" w:hAnsi="KDRS"/>
          <w:lang w:val="ru-RU"/>
        </w:rPr>
        <w:t xml:space="preserve"> на Донце, а на м</w:t>
      </w:r>
      <w:r w:rsidRPr="009177F1">
        <w:rPr>
          <w:lang w:val="ru-RU"/>
        </w:rPr>
        <w:t>ѣ</w:t>
      </w:r>
      <w:r w:rsidRPr="009177F1">
        <w:rPr>
          <w:rFonts w:ascii="KDRS" w:hAnsi="KDRS"/>
          <w:lang w:val="ru-RU"/>
        </w:rPr>
        <w:t xml:space="preserve">лнице строю: два онбара, а в них трои жорновы да шесть ступ, четыре колеса </w:t>
      </w:r>
      <w:r w:rsidRPr="009177F1">
        <w:rPr>
          <w:rFonts w:ascii="KDRS" w:hAnsi="KDRS"/>
          <w:lang w:val="ru-RU"/>
        </w:rPr>
        <w:lastRenderedPageBreak/>
        <w:t>немецкие. Отказн.кн.южновеликорус., 32. 1642</w:t>
      </w:r>
      <w:r>
        <w:rPr>
          <w:rFonts w:ascii="KDRS" w:hAnsi="KDRS"/>
        </w:rPr>
        <w:t> </w:t>
      </w:r>
      <w:r w:rsidRPr="009177F1">
        <w:rPr>
          <w:rFonts w:ascii="KDRS" w:hAnsi="KDRS"/>
          <w:lang w:val="ru-RU"/>
        </w:rPr>
        <w:t>г</w:t>
      </w:r>
      <w:r w:rsidRPr="009177F1">
        <w:rPr>
          <w:rFonts w:ascii="KDRS" w:hAnsi="KDRS"/>
          <w:i/>
          <w:lang w:val="ru-RU"/>
        </w:rPr>
        <w:t>.</w:t>
      </w:r>
      <w:r w:rsidRPr="009177F1">
        <w:rPr>
          <w:rFonts w:ascii="KDRS" w:hAnsi="KDRS"/>
          <w:lang w:val="ru-RU"/>
        </w:rPr>
        <w:t xml:space="preserve"> Перевезли съ Москвы въ село Преображенское рамы, и ковры, и платье, и всякой камид</w:t>
      </w:r>
      <w:r w:rsidRPr="009177F1">
        <w:rPr>
          <w:lang w:val="ru-RU"/>
        </w:rPr>
        <w:t>ѣ</w:t>
      </w:r>
      <w:r w:rsidRPr="009177F1">
        <w:rPr>
          <w:rFonts w:ascii="KDRS" w:hAnsi="KDRS"/>
          <w:lang w:val="ru-RU"/>
        </w:rPr>
        <w:t>йной строй. Док.моск.театра, 532. 1675</w:t>
      </w:r>
      <w:r>
        <w:rPr>
          <w:rFonts w:ascii="KDRS" w:hAnsi="KDRS"/>
        </w:rPr>
        <w:t> </w:t>
      </w:r>
      <w:r w:rsidRPr="009177F1">
        <w:rPr>
          <w:rFonts w:ascii="KDRS" w:hAnsi="KDRS"/>
          <w:lang w:val="ru-RU"/>
        </w:rPr>
        <w:t>г.</w:t>
      </w:r>
      <w:r w:rsidRPr="009177F1">
        <w:rPr>
          <w:lang w:val="ru-RU"/>
        </w:rPr>
        <w:t xml:space="preserve"> </w:t>
      </w:r>
      <w:r w:rsidRPr="009177F1">
        <w:rPr>
          <w:rFonts w:ascii="KDRS" w:hAnsi="KDRS"/>
          <w:lang w:val="ru-RU"/>
        </w:rPr>
        <w:t>||</w:t>
      </w:r>
      <w:r>
        <w:t> </w:t>
      </w:r>
      <w:r w:rsidRPr="009177F1">
        <w:rPr>
          <w:rFonts w:ascii="KDRS" w:hAnsi="KDRS"/>
          <w:i/>
          <w:lang w:val="ru-RU"/>
        </w:rPr>
        <w:t>Военное снаряжение, оснащение.</w:t>
      </w:r>
      <w:r w:rsidRPr="009177F1">
        <w:rPr>
          <w:rFonts w:ascii="KDRS" w:hAnsi="KDRS"/>
          <w:lang w:val="ru-RU"/>
        </w:rPr>
        <w:t xml:space="preserve"> Казаки за одно и взяли с собою татаръское воиско многое и приступали на гетмана и взяли их вс</w:t>
      </w:r>
      <w:r w:rsidRPr="009177F1">
        <w:rPr>
          <w:lang w:val="ru-RU"/>
        </w:rPr>
        <w:t>ѣ</w:t>
      </w:r>
      <w:r w:rsidRPr="009177F1">
        <w:rPr>
          <w:rFonts w:ascii="KDRS" w:hAnsi="KDRS"/>
          <w:lang w:val="ru-RU"/>
        </w:rPr>
        <w:t>хъ со вс</w:t>
      </w:r>
      <w:r w:rsidRPr="009177F1">
        <w:rPr>
          <w:lang w:val="ru-RU"/>
        </w:rPr>
        <w:t>ѣ</w:t>
      </w:r>
      <w:r w:rsidRPr="009177F1">
        <w:rPr>
          <w:rFonts w:ascii="KDRS" w:hAnsi="KDRS"/>
          <w:lang w:val="ru-RU"/>
        </w:rPr>
        <w:t>ми людми и с строем. Куранты</w:t>
      </w:r>
      <w:r w:rsidRPr="009177F1">
        <w:rPr>
          <w:rFonts w:ascii="KDRS" w:hAnsi="KDRS"/>
          <w:vertAlign w:val="superscript"/>
          <w:lang w:val="ru-RU"/>
        </w:rPr>
        <w:t>4</w:t>
      </w:r>
      <w:r w:rsidRPr="009177F1">
        <w:rPr>
          <w:rFonts w:ascii="KDRS" w:hAnsi="KDRS"/>
          <w:lang w:val="ru-RU"/>
        </w:rPr>
        <w:t>, 87. 1649</w:t>
      </w:r>
      <w:r>
        <w:rPr>
          <w:rFonts w:ascii="KDRS" w:hAnsi="KDRS"/>
        </w:rPr>
        <w:t> </w:t>
      </w:r>
      <w:r w:rsidRPr="009177F1">
        <w:rPr>
          <w:rFonts w:ascii="KDRS" w:hAnsi="KDRS"/>
          <w:lang w:val="ru-RU"/>
        </w:rPr>
        <w:t>г. Пищаль медная полковая со всем строем. Разин.восст.</w:t>
      </w:r>
      <w:r>
        <w:rPr>
          <w:rFonts w:ascii="KDRS" w:hAnsi="KDRS"/>
        </w:rPr>
        <w:t> II</w:t>
      </w:r>
      <w:r w:rsidRPr="009177F1">
        <w:rPr>
          <w:rFonts w:ascii="KDRS" w:hAnsi="KDRS"/>
          <w:lang w:val="ru-RU"/>
        </w:rPr>
        <w:t>, 12. 1670</w:t>
      </w:r>
      <w:r>
        <w:rPr>
          <w:rFonts w:ascii="KDRS" w:hAnsi="KDRS"/>
        </w:rPr>
        <w:t> </w:t>
      </w:r>
      <w:r w:rsidRPr="009177F1">
        <w:rPr>
          <w:rFonts w:ascii="KDRS" w:hAnsi="KDRS"/>
          <w:lang w:val="ru-RU"/>
        </w:rPr>
        <w:t>г. Вел</w:t>
      </w:r>
      <w:r w:rsidRPr="009177F1">
        <w:rPr>
          <w:lang w:val="ru-RU"/>
        </w:rPr>
        <w:t>ѣ</w:t>
      </w:r>
      <w:r w:rsidRPr="009177F1">
        <w:rPr>
          <w:rFonts w:ascii="KDRS" w:hAnsi="KDRS"/>
          <w:lang w:val="ru-RU"/>
        </w:rPr>
        <w:t>но съ Колмогоръ послать въ Пустоозерской острогъ голову стр</w:t>
      </w:r>
      <w:r w:rsidRPr="009177F1">
        <w:rPr>
          <w:lang w:val="ru-RU"/>
        </w:rPr>
        <w:t>ѣ</w:t>
      </w:r>
      <w:r w:rsidRPr="009177F1">
        <w:rPr>
          <w:rFonts w:ascii="KDRS" w:hAnsi="KDRS"/>
          <w:lang w:val="ru-RU"/>
        </w:rPr>
        <w:t>лецкого, а съ нимъ пять сотъ челов</w:t>
      </w:r>
      <w:r w:rsidRPr="009177F1">
        <w:rPr>
          <w:lang w:val="ru-RU"/>
        </w:rPr>
        <w:t>ѣ</w:t>
      </w:r>
      <w:r w:rsidRPr="009177F1">
        <w:rPr>
          <w:rFonts w:ascii="KDRS" w:hAnsi="KDRS"/>
          <w:lang w:val="ru-RU"/>
        </w:rPr>
        <w:t>къ стр</w:t>
      </w:r>
      <w:r w:rsidRPr="009177F1">
        <w:rPr>
          <w:lang w:val="ru-RU"/>
        </w:rPr>
        <w:t>ѣ</w:t>
      </w:r>
      <w:r w:rsidRPr="009177F1">
        <w:rPr>
          <w:rFonts w:ascii="KDRS" w:hAnsi="KDRS"/>
          <w:lang w:val="ru-RU"/>
        </w:rPr>
        <w:t>лцовъ со вс</w:t>
      </w:r>
      <w:r w:rsidRPr="009177F1">
        <w:rPr>
          <w:lang w:val="ru-RU"/>
        </w:rPr>
        <w:t>ѣ</w:t>
      </w:r>
      <w:r w:rsidRPr="009177F1">
        <w:rPr>
          <w:rFonts w:ascii="KDRS" w:hAnsi="KDRS"/>
          <w:lang w:val="ru-RU"/>
        </w:rPr>
        <w:t>мъ строемъ. ДАИ</w:t>
      </w:r>
      <w:r>
        <w:rPr>
          <w:rFonts w:ascii="KDRS" w:hAnsi="KDRS"/>
        </w:rPr>
        <w:t> V</w:t>
      </w:r>
      <w:r w:rsidRPr="009177F1">
        <w:rPr>
          <w:rFonts w:ascii="KDRS" w:hAnsi="KDRS"/>
          <w:lang w:val="ru-RU"/>
        </w:rPr>
        <w:t>, 375. 1668</w:t>
      </w:r>
      <w:r>
        <w:rPr>
          <w:rFonts w:ascii="KDRS" w:hAnsi="KDRS"/>
        </w:rPr>
        <w:t> </w:t>
      </w:r>
      <w:r w:rsidRPr="009177F1">
        <w:rPr>
          <w:rFonts w:ascii="KDRS" w:hAnsi="KDRS"/>
          <w:lang w:val="ru-RU"/>
        </w:rPr>
        <w:t>г.</w:t>
      </w:r>
    </w:p>
    <w:p w14:paraId="61671D9A"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16. </w:t>
      </w:r>
      <w:r w:rsidRPr="009177F1">
        <w:rPr>
          <w:rFonts w:ascii="KDRS" w:hAnsi="KDRS"/>
          <w:i/>
          <w:lang w:val="ru-RU"/>
        </w:rPr>
        <w:t>Порядок размещения, построения войск или какой-л. части войска во время похода и битвы, а также учений и смотров</w:t>
      </w:r>
      <w:r w:rsidRPr="009177F1">
        <w:rPr>
          <w:rFonts w:ascii="KDRS" w:hAnsi="KDRS"/>
          <w:lang w:val="ru-RU"/>
        </w:rPr>
        <w:t>. Францужские люди, которые под ним стояли, отошли в добромъ строю, и наряд свои и запасы… с собою повезли. Куранты</w:t>
      </w:r>
      <w:r w:rsidRPr="009177F1">
        <w:rPr>
          <w:rFonts w:ascii="KDRS" w:hAnsi="KDRS"/>
          <w:vertAlign w:val="superscript"/>
          <w:lang w:val="ru-RU"/>
        </w:rPr>
        <w:t>4</w:t>
      </w:r>
      <w:r w:rsidRPr="009177F1">
        <w:rPr>
          <w:rFonts w:ascii="KDRS" w:hAnsi="KDRS"/>
          <w:lang w:val="ru-RU"/>
        </w:rPr>
        <w:t>, 120. 1649</w:t>
      </w:r>
      <w:r>
        <w:rPr>
          <w:rFonts w:ascii="KDRS" w:hAnsi="KDRS"/>
        </w:rPr>
        <w:t> </w:t>
      </w:r>
      <w:r w:rsidRPr="009177F1">
        <w:rPr>
          <w:rFonts w:ascii="KDRS" w:hAnsi="KDRS"/>
          <w:lang w:val="ru-RU"/>
        </w:rPr>
        <w:t>г. Учинилъся бои с маршалком Шаконом под Одензем, и пошел на св</w:t>
      </w:r>
      <w:r w:rsidRPr="009177F1">
        <w:rPr>
          <w:lang w:val="ru-RU"/>
        </w:rPr>
        <w:t>ѣ</w:t>
      </w:r>
      <w:r w:rsidRPr="009177F1">
        <w:rPr>
          <w:rFonts w:ascii="KDRS" w:hAnsi="KDRS"/>
          <w:lang w:val="ru-RU"/>
        </w:rPr>
        <w:t>ииских и тех неподал</w:t>
      </w:r>
      <w:r w:rsidRPr="009177F1">
        <w:rPr>
          <w:lang w:val="ru-RU"/>
        </w:rPr>
        <w:t>ѣ</w:t>
      </w:r>
      <w:r w:rsidRPr="009177F1">
        <w:rPr>
          <w:rFonts w:ascii="KDRS" w:hAnsi="KDRS"/>
          <w:lang w:val="ru-RU"/>
        </w:rPr>
        <w:t>ку от Нибурха застал в полном строе… Наш полевои маршалок и союзники вскоре в строи стали против их. Куранты</w:t>
      </w:r>
      <w:r w:rsidRPr="009177F1">
        <w:rPr>
          <w:rFonts w:ascii="KDRS" w:hAnsi="KDRS"/>
          <w:vertAlign w:val="superscript"/>
          <w:lang w:val="ru-RU"/>
        </w:rPr>
        <w:t>5</w:t>
      </w:r>
      <w:r w:rsidRPr="009177F1">
        <w:rPr>
          <w:rFonts w:ascii="KDRS" w:hAnsi="KDRS"/>
          <w:lang w:val="ru-RU"/>
        </w:rPr>
        <w:t>, 143. 1659</w:t>
      </w:r>
      <w:r>
        <w:rPr>
          <w:rFonts w:ascii="KDRS" w:hAnsi="KDRS"/>
        </w:rPr>
        <w:t> </w:t>
      </w:r>
      <w:r w:rsidRPr="009177F1">
        <w:rPr>
          <w:rFonts w:ascii="KDRS" w:hAnsi="KDRS"/>
          <w:lang w:val="ru-RU"/>
        </w:rPr>
        <w:t>г. Онъ [кн. Хованский] кинулся зъ двемя тысечи конными да с тремя приказы московскими противу двадцати тысечъ и шелъ не строемъ. Пис. к Матюшкину, 65, 1660</w:t>
      </w:r>
      <w:r>
        <w:rPr>
          <w:rFonts w:ascii="KDRS" w:hAnsi="KDRS"/>
        </w:rPr>
        <w:t> </w:t>
      </w:r>
      <w:r w:rsidRPr="009177F1">
        <w:rPr>
          <w:rFonts w:ascii="KDRS" w:hAnsi="KDRS"/>
          <w:lang w:val="ru-RU"/>
        </w:rPr>
        <w:t>г. За нимъ [дьяком шла] 1 рота Оружейнаго приказу мастеровыхъ всякихъ съ ружьемъ и зъ знамены и зъ барабаны стр</w:t>
      </w:r>
      <w:r w:rsidRPr="009177F1">
        <w:rPr>
          <w:lang w:val="ru-RU"/>
        </w:rPr>
        <w:t>ѣ</w:t>
      </w:r>
      <w:r w:rsidRPr="009177F1">
        <w:rPr>
          <w:rFonts w:ascii="KDRS" w:hAnsi="KDRS"/>
          <w:lang w:val="ru-RU"/>
        </w:rPr>
        <w:t>лецкимъ строемъ. Заб.Мат.</w:t>
      </w:r>
      <w:r>
        <w:rPr>
          <w:rFonts w:ascii="KDRS" w:hAnsi="KDRS"/>
        </w:rPr>
        <w:t> I</w:t>
      </w:r>
      <w:r w:rsidRPr="009177F1">
        <w:rPr>
          <w:rFonts w:ascii="KDRS" w:hAnsi="KDRS"/>
          <w:lang w:val="ru-RU"/>
        </w:rPr>
        <w:t>, 1231. 1664</w:t>
      </w:r>
      <w:r>
        <w:rPr>
          <w:rFonts w:ascii="KDRS" w:hAnsi="KDRS"/>
        </w:rPr>
        <w:t> </w:t>
      </w:r>
      <w:r w:rsidRPr="009177F1">
        <w:rPr>
          <w:rFonts w:ascii="KDRS" w:hAnsi="KDRS"/>
          <w:lang w:val="ru-RU"/>
        </w:rPr>
        <w:t>г. Казакомъ вел</w:t>
      </w:r>
      <w:r w:rsidRPr="009177F1">
        <w:rPr>
          <w:lang w:val="ru-RU"/>
        </w:rPr>
        <w:t>ѣ</w:t>
      </w:r>
      <w:r w:rsidRPr="009177F1">
        <w:rPr>
          <w:rFonts w:ascii="KDRS" w:hAnsi="KDRS"/>
          <w:lang w:val="ru-RU"/>
        </w:rPr>
        <w:t>но служить конную, а п</w:t>
      </w:r>
      <w:r w:rsidRPr="009177F1">
        <w:rPr>
          <w:lang w:val="ru-RU"/>
        </w:rPr>
        <w:t>ѣ</w:t>
      </w:r>
      <w:r w:rsidRPr="009177F1">
        <w:rPr>
          <w:rFonts w:ascii="KDRS" w:hAnsi="KDRS"/>
          <w:lang w:val="ru-RU"/>
        </w:rPr>
        <w:t>шимъ стр</w:t>
      </w:r>
      <w:r w:rsidRPr="009177F1">
        <w:rPr>
          <w:lang w:val="ru-RU"/>
        </w:rPr>
        <w:t>ѣ</w:t>
      </w:r>
      <w:r w:rsidRPr="009177F1">
        <w:rPr>
          <w:rFonts w:ascii="KDRS" w:hAnsi="KDRS"/>
          <w:lang w:val="ru-RU"/>
        </w:rPr>
        <w:t>лцомъ и казакомъ п</w:t>
      </w:r>
      <w:r w:rsidRPr="009177F1">
        <w:rPr>
          <w:lang w:val="ru-RU"/>
        </w:rPr>
        <w:t>ѣ</w:t>
      </w:r>
      <w:r w:rsidRPr="009177F1">
        <w:rPr>
          <w:rFonts w:ascii="KDRS" w:hAnsi="KDRS"/>
          <w:lang w:val="ru-RU"/>
        </w:rPr>
        <w:t>шую, а драгуномъ драгунскую службу строемъ, съ великимъ рад</w:t>
      </w:r>
      <w:r w:rsidRPr="009177F1">
        <w:rPr>
          <w:lang w:val="ru-RU"/>
        </w:rPr>
        <w:t>ѣ</w:t>
      </w:r>
      <w:r w:rsidRPr="009177F1">
        <w:rPr>
          <w:rFonts w:ascii="KDRS" w:hAnsi="KDRS"/>
          <w:lang w:val="ru-RU"/>
        </w:rPr>
        <w:t>ниемъ. ДАИ</w:t>
      </w:r>
      <w:r>
        <w:rPr>
          <w:rFonts w:ascii="KDRS" w:hAnsi="KDRS"/>
        </w:rPr>
        <w:t> VII</w:t>
      </w:r>
      <w:r w:rsidRPr="009177F1">
        <w:rPr>
          <w:rFonts w:ascii="KDRS" w:hAnsi="KDRS"/>
          <w:lang w:val="ru-RU"/>
        </w:rPr>
        <w:t>, 347. 1677</w:t>
      </w:r>
      <w:r>
        <w:rPr>
          <w:rFonts w:ascii="KDRS" w:hAnsi="KDRS"/>
        </w:rPr>
        <w:t> </w:t>
      </w:r>
      <w:r w:rsidRPr="009177F1">
        <w:rPr>
          <w:rFonts w:ascii="KDRS" w:hAnsi="KDRS"/>
          <w:lang w:val="ru-RU"/>
        </w:rPr>
        <w:t>г. Бой у них [турок] у всех огненной… пищали у них у всех долгия турецкия… подоб</w:t>
      </w:r>
      <w:r w:rsidRPr="009177F1">
        <w:rPr>
          <w:lang w:val="ru-RU"/>
        </w:rPr>
        <w:t>ѣ</w:t>
      </w:r>
      <w:r w:rsidRPr="009177F1">
        <w:rPr>
          <w:rFonts w:ascii="KDRS" w:hAnsi="KDRS"/>
          <w:lang w:val="ru-RU"/>
        </w:rPr>
        <w:t xml:space="preserve">нъ их строй впрямь строю салдацкому. Аз.пов., 132. </w:t>
      </w:r>
      <w:r>
        <w:rPr>
          <w:rFonts w:ascii="KDRS" w:hAnsi="KDRS"/>
        </w:rPr>
        <w:t>XVII </w:t>
      </w:r>
      <w:r w:rsidRPr="009177F1">
        <w:rPr>
          <w:rFonts w:ascii="KDRS" w:hAnsi="KDRS"/>
          <w:lang w:val="ru-RU"/>
        </w:rPr>
        <w:t xml:space="preserve">в. </w:t>
      </w:r>
      <w:r w:rsidRPr="009177F1">
        <w:rPr>
          <w:rFonts w:ascii="KDRS" w:hAnsi="KDRS"/>
          <w:spacing w:val="40"/>
          <w:lang w:val="ru-RU"/>
        </w:rPr>
        <w:t xml:space="preserve">Ратный строй. </w:t>
      </w:r>
      <w:r w:rsidRPr="009177F1">
        <w:rPr>
          <w:rFonts w:ascii="KDRS" w:hAnsi="KDRS"/>
          <w:lang w:val="ru-RU"/>
        </w:rPr>
        <w:t>а)</w:t>
      </w:r>
      <w:r>
        <w:rPr>
          <w:rFonts w:ascii="KDRS" w:hAnsi="KDRS"/>
        </w:rPr>
        <w:t> </w:t>
      </w:r>
      <w:r w:rsidRPr="009177F1">
        <w:rPr>
          <w:rFonts w:ascii="KDRS" w:hAnsi="KDRS"/>
          <w:i/>
          <w:lang w:val="ru-RU"/>
        </w:rPr>
        <w:t>Боевой порядок построения войск</w:t>
      </w:r>
      <w:r w:rsidRPr="009177F1">
        <w:rPr>
          <w:rFonts w:ascii="KDRS" w:hAnsi="KDRS"/>
          <w:iCs/>
          <w:lang w:val="ru-RU"/>
        </w:rPr>
        <w:t>;</w:t>
      </w:r>
      <w:r w:rsidRPr="009177F1">
        <w:rPr>
          <w:rFonts w:ascii="KDRS" w:hAnsi="KDRS"/>
          <w:i/>
          <w:lang w:val="ru-RU"/>
        </w:rPr>
        <w:t xml:space="preserve"> искусство боевого построения войск. </w:t>
      </w:r>
      <w:r w:rsidRPr="009177F1">
        <w:rPr>
          <w:rFonts w:ascii="KDRS" w:hAnsi="KDRS"/>
          <w:lang w:val="ru-RU"/>
        </w:rPr>
        <w:t>Пр</w:t>
      </w:r>
      <w:r w:rsidRPr="009177F1">
        <w:rPr>
          <w:lang w:val="ru-RU"/>
        </w:rPr>
        <w:t>ѣ</w:t>
      </w:r>
      <w:r w:rsidRPr="009177F1">
        <w:rPr>
          <w:rFonts w:ascii="KDRS" w:hAnsi="KDRS"/>
          <w:lang w:val="ru-RU"/>
        </w:rPr>
        <w:t>бывающие приказны</w:t>
      </w:r>
      <w:r w:rsidRPr="009177F1">
        <w:rPr>
          <w:lang w:val="ru-RU"/>
        </w:rPr>
        <w:t>&lt;е&gt;</w:t>
      </w:r>
      <w:r w:rsidRPr="009177F1">
        <w:rPr>
          <w:rFonts w:ascii="KDRS" w:hAnsi="KDRS"/>
          <w:lang w:val="ru-RU"/>
        </w:rPr>
        <w:t xml:space="preserve"> люди и по вся дни во уч</w:t>
      </w:r>
      <w:r w:rsidRPr="009177F1">
        <w:rPr>
          <w:lang w:val="ru-RU"/>
        </w:rPr>
        <w:t>ѣ</w:t>
      </w:r>
      <w:r w:rsidRPr="009177F1">
        <w:rPr>
          <w:rFonts w:ascii="KDRS" w:hAnsi="KDRS"/>
          <w:lang w:val="ru-RU"/>
        </w:rPr>
        <w:t>н</w:t>
      </w:r>
      <w:r w:rsidRPr="009177F1">
        <w:rPr>
          <w:lang w:val="ru-RU"/>
        </w:rPr>
        <w:t>&lt;</w:t>
      </w:r>
      <w:r w:rsidRPr="009177F1">
        <w:rPr>
          <w:rFonts w:ascii="KDRS" w:hAnsi="KDRS"/>
          <w:lang w:val="ru-RU"/>
        </w:rPr>
        <w:t>ь</w:t>
      </w:r>
      <w:r w:rsidRPr="009177F1">
        <w:rPr>
          <w:lang w:val="ru-RU"/>
        </w:rPr>
        <w:t>&gt;</w:t>
      </w:r>
      <w:r w:rsidRPr="009177F1">
        <w:rPr>
          <w:rFonts w:ascii="KDRS" w:hAnsi="KDRS"/>
          <w:lang w:val="ru-RU"/>
        </w:rPr>
        <w:t>е ратному строю пр</w:t>
      </w:r>
      <w:r w:rsidRPr="009177F1">
        <w:rPr>
          <w:lang w:val="ru-RU"/>
        </w:rPr>
        <w:t>ѣ</w:t>
      </w:r>
      <w:r w:rsidRPr="009177F1">
        <w:rPr>
          <w:rFonts w:ascii="KDRS" w:hAnsi="KDRS"/>
          <w:lang w:val="ru-RU"/>
        </w:rPr>
        <w:t>бывают, и иные туточные кн</w:t>
      </w:r>
      <w:r w:rsidRPr="009177F1">
        <w:rPr>
          <w:lang w:val="ru-RU"/>
        </w:rPr>
        <w:t>҃</w:t>
      </w:r>
      <w:r w:rsidRPr="009177F1">
        <w:rPr>
          <w:rFonts w:ascii="KDRS" w:hAnsi="KDRS"/>
          <w:lang w:val="ru-RU"/>
        </w:rPr>
        <w:t>зи тако жа ратному строю надерживаютца. Куранты</w:t>
      </w:r>
      <w:r w:rsidRPr="009177F1">
        <w:rPr>
          <w:rFonts w:ascii="KDRS" w:hAnsi="KDRS"/>
          <w:vertAlign w:val="superscript"/>
          <w:lang w:val="ru-RU"/>
        </w:rPr>
        <w:t>1</w:t>
      </w:r>
      <w:r w:rsidRPr="009177F1">
        <w:rPr>
          <w:rFonts w:ascii="KDRS" w:hAnsi="KDRS"/>
          <w:lang w:val="ru-RU"/>
        </w:rPr>
        <w:t>, 227. 1631</w:t>
      </w:r>
      <w:r>
        <w:rPr>
          <w:rFonts w:ascii="KDRS" w:hAnsi="KDRS"/>
        </w:rPr>
        <w:t> </w:t>
      </w:r>
      <w:r w:rsidRPr="009177F1">
        <w:rPr>
          <w:rFonts w:ascii="KDRS" w:hAnsi="KDRS"/>
          <w:lang w:val="ru-RU"/>
        </w:rPr>
        <w:t>г. Одново челов</w:t>
      </w:r>
      <w:r w:rsidRPr="009177F1">
        <w:rPr>
          <w:lang w:val="ru-RU"/>
        </w:rPr>
        <w:t>ѣ</w:t>
      </w:r>
      <w:r w:rsidRPr="009177F1">
        <w:rPr>
          <w:rFonts w:ascii="KDRS" w:hAnsi="KDRS"/>
          <w:lang w:val="ru-RU"/>
        </w:rPr>
        <w:t>ка ратново строю урядника у них же убили. Куранты</w:t>
      </w:r>
      <w:r w:rsidRPr="009177F1">
        <w:rPr>
          <w:rFonts w:ascii="KDRS" w:hAnsi="KDRS"/>
          <w:vertAlign w:val="superscript"/>
          <w:lang w:val="ru-RU"/>
        </w:rPr>
        <w:t>2</w:t>
      </w:r>
      <w:r w:rsidRPr="009177F1">
        <w:rPr>
          <w:rFonts w:ascii="KDRS" w:hAnsi="KDRS"/>
          <w:lang w:val="ru-RU"/>
        </w:rPr>
        <w:t>, 224. 1643</w:t>
      </w:r>
      <w:r>
        <w:rPr>
          <w:rFonts w:ascii="KDRS" w:hAnsi="KDRS"/>
        </w:rPr>
        <w:t> </w:t>
      </w:r>
      <w:r w:rsidRPr="009177F1">
        <w:rPr>
          <w:rFonts w:ascii="KDRS" w:hAnsi="KDRS"/>
          <w:lang w:val="ru-RU"/>
        </w:rPr>
        <w:t>г. Посланъ… иноземецъ капитанъ Кондратъ Мейэръ для призыву въ нашу… службу началныхъ, въ ратныхъ строяхъ ученыхъ… людей. Петр,</w:t>
      </w:r>
      <w:r>
        <w:rPr>
          <w:rFonts w:ascii="KDRS" w:hAnsi="KDRS"/>
        </w:rPr>
        <w:t> I</w:t>
      </w:r>
      <w:r w:rsidRPr="009177F1">
        <w:rPr>
          <w:rFonts w:ascii="KDRS" w:hAnsi="KDRS"/>
          <w:lang w:val="ru-RU"/>
        </w:rPr>
        <w:t>, 341. 1700</w:t>
      </w:r>
      <w:r>
        <w:rPr>
          <w:rFonts w:ascii="KDRS" w:hAnsi="KDRS"/>
        </w:rPr>
        <w:t> </w:t>
      </w:r>
      <w:r w:rsidRPr="009177F1">
        <w:rPr>
          <w:rFonts w:ascii="KDRS" w:hAnsi="KDRS"/>
          <w:lang w:val="ru-RU"/>
        </w:rPr>
        <w:t>г. б)</w:t>
      </w:r>
      <w:r>
        <w:rPr>
          <w:rFonts w:ascii="KDRS" w:hAnsi="KDRS"/>
        </w:rPr>
        <w:t> </w:t>
      </w:r>
      <w:r w:rsidRPr="009177F1">
        <w:rPr>
          <w:rFonts w:ascii="KDRS" w:hAnsi="KDRS"/>
          <w:i/>
          <w:lang w:val="ru-RU"/>
        </w:rPr>
        <w:t>Ведение войны, военных действий</w:t>
      </w:r>
      <w:r w:rsidRPr="009177F1">
        <w:rPr>
          <w:rFonts w:ascii="KDRS" w:hAnsi="KDRS"/>
          <w:lang w:val="ru-RU"/>
        </w:rPr>
        <w:t xml:space="preserve">. В Бергене розные новые воинские снасти готовят, которые </w:t>
      </w:r>
      <w:r w:rsidRPr="009177F1">
        <w:rPr>
          <w:rFonts w:ascii="KDRS" w:hAnsi="KDRS"/>
          <w:lang w:val="ru-RU"/>
        </w:rPr>
        <w:lastRenderedPageBreak/>
        <w:t>пригодятца к ратному строю. Куранты</w:t>
      </w:r>
      <w:r w:rsidRPr="009177F1">
        <w:rPr>
          <w:rFonts w:ascii="KDRS" w:hAnsi="KDRS"/>
          <w:vertAlign w:val="superscript"/>
          <w:lang w:val="ru-RU"/>
        </w:rPr>
        <w:t>1</w:t>
      </w:r>
      <w:r w:rsidRPr="009177F1">
        <w:rPr>
          <w:rFonts w:ascii="KDRS" w:hAnsi="KDRS"/>
          <w:lang w:val="ru-RU"/>
        </w:rPr>
        <w:t>, 145. 1631</w:t>
      </w:r>
      <w:r>
        <w:rPr>
          <w:rFonts w:ascii="KDRS" w:hAnsi="KDRS"/>
        </w:rPr>
        <w:t> </w:t>
      </w:r>
      <w:r w:rsidRPr="009177F1">
        <w:rPr>
          <w:rFonts w:ascii="KDRS" w:hAnsi="KDRS"/>
          <w:lang w:val="ru-RU"/>
        </w:rPr>
        <w:t>г. Пишет влад</w:t>
      </w:r>
      <w:r w:rsidRPr="009177F1">
        <w:rPr>
          <w:lang w:val="ru-RU"/>
        </w:rPr>
        <w:t>ѣ</w:t>
      </w:r>
      <w:r w:rsidRPr="009177F1">
        <w:rPr>
          <w:rFonts w:ascii="KDRS" w:hAnsi="KDRS"/>
          <w:lang w:val="ru-RU"/>
        </w:rPr>
        <w:t>тель неаполскои, что там еще болшее готовлен</w:t>
      </w:r>
      <w:r w:rsidRPr="009177F1">
        <w:rPr>
          <w:lang w:val="ru-RU"/>
        </w:rPr>
        <w:t>&lt;</w:t>
      </w:r>
      <w:r w:rsidRPr="009177F1">
        <w:rPr>
          <w:rFonts w:ascii="KDRS" w:hAnsi="KDRS"/>
          <w:lang w:val="ru-RU"/>
        </w:rPr>
        <w:t>ь</w:t>
      </w:r>
      <w:r w:rsidRPr="009177F1">
        <w:rPr>
          <w:lang w:val="ru-RU"/>
        </w:rPr>
        <w:t>&gt;</w:t>
      </w:r>
      <w:r w:rsidRPr="009177F1">
        <w:rPr>
          <w:rFonts w:ascii="KDRS" w:hAnsi="KDRS"/>
          <w:lang w:val="ru-RU"/>
        </w:rPr>
        <w:t>е к ратному строю болши тово, как в прошлом году было. Куранты</w:t>
      </w:r>
      <w:r w:rsidRPr="009177F1">
        <w:rPr>
          <w:rFonts w:ascii="KDRS" w:hAnsi="KDRS"/>
          <w:vertAlign w:val="superscript"/>
          <w:lang w:val="ru-RU"/>
        </w:rPr>
        <w:t>5</w:t>
      </w:r>
      <w:r w:rsidRPr="009177F1">
        <w:rPr>
          <w:rFonts w:ascii="KDRS" w:hAnsi="KDRS"/>
          <w:lang w:val="ru-RU"/>
        </w:rPr>
        <w:t>, 150. 1651</w:t>
      </w:r>
      <w:r>
        <w:rPr>
          <w:rFonts w:ascii="KDRS" w:hAnsi="KDRS"/>
        </w:rPr>
        <w:t> </w:t>
      </w:r>
      <w:r w:rsidRPr="009177F1">
        <w:rPr>
          <w:rFonts w:ascii="KDRS" w:hAnsi="KDRS"/>
          <w:lang w:val="ru-RU"/>
        </w:rPr>
        <w:t>г. Земская соима зд</w:t>
      </w:r>
      <w:r w:rsidRPr="009177F1">
        <w:rPr>
          <w:lang w:val="ru-RU"/>
        </w:rPr>
        <w:t>ѣ</w:t>
      </w:r>
      <w:r w:rsidRPr="009177F1">
        <w:rPr>
          <w:rFonts w:ascii="KDRS" w:hAnsi="KDRS"/>
          <w:lang w:val="ru-RU"/>
        </w:rPr>
        <w:t>сь зачалася… сов</w:t>
      </w:r>
      <w:r w:rsidRPr="009177F1">
        <w:rPr>
          <w:lang w:val="ru-RU"/>
        </w:rPr>
        <w:t>ѣ</w:t>
      </w:r>
      <w:r w:rsidRPr="009177F1">
        <w:rPr>
          <w:rFonts w:ascii="KDRS" w:hAnsi="KDRS"/>
          <w:lang w:val="ru-RU"/>
        </w:rPr>
        <w:t>товат&lt;ь&gt; и говорити о ратномъ строю, и слух есть, что все добрымъ урядствомъ и соединением д</w:t>
      </w:r>
      <w:r w:rsidRPr="009177F1">
        <w:rPr>
          <w:lang w:val="ru-RU"/>
        </w:rPr>
        <w:t>ѣ</w:t>
      </w:r>
      <w:r w:rsidRPr="009177F1">
        <w:rPr>
          <w:rFonts w:ascii="KDRS" w:hAnsi="KDRS"/>
          <w:lang w:val="ru-RU"/>
        </w:rPr>
        <w:t xml:space="preserve">ется, и сказываютъ, что приговорено войско </w:t>
      </w:r>
      <w:r w:rsidRPr="009177F1">
        <w:rPr>
          <w:rFonts w:ascii="KDRS" w:hAnsi="KDRS"/>
          <w:vertAlign w:val="superscript"/>
          <w:lang w:val="ru-RU"/>
        </w:rPr>
        <w:t>.</w:t>
      </w:r>
      <w:r w:rsidRPr="009177F1">
        <w:rPr>
          <w:rFonts w:ascii="KDRS" w:hAnsi="KDRS"/>
          <w:lang w:val="ru-RU"/>
        </w:rPr>
        <w:t>л</w:t>
      </w:r>
      <w:r w:rsidRPr="009177F1">
        <w:rPr>
          <w:lang w:val="ru-RU"/>
        </w:rPr>
        <w:t>҃</w:t>
      </w:r>
      <w:r w:rsidRPr="009177F1">
        <w:rPr>
          <w:rFonts w:ascii="KDRS" w:hAnsi="KDRS"/>
          <w:vertAlign w:val="superscript"/>
          <w:lang w:val="ru-RU"/>
        </w:rPr>
        <w:t>.</w:t>
      </w:r>
      <w:r w:rsidRPr="009177F1">
        <w:rPr>
          <w:rFonts w:ascii="KDRS" w:hAnsi="KDRS"/>
          <w:lang w:val="ru-RU"/>
        </w:rPr>
        <w:t xml:space="preserve"> н</w:t>
      </w:r>
      <w:r w:rsidRPr="009177F1">
        <w:rPr>
          <w:lang w:val="ru-RU"/>
        </w:rPr>
        <w:t>ѣ</w:t>
      </w:r>
      <w:r w:rsidRPr="009177F1">
        <w:rPr>
          <w:rFonts w:ascii="KDRS" w:hAnsi="KDRS"/>
          <w:lang w:val="ru-RU"/>
        </w:rPr>
        <w:t>мецъ нанят&lt;ь&gt;, а протори и денги на то со староствъ збирати. Куранты</w:t>
      </w:r>
      <w:r w:rsidRPr="009177F1">
        <w:rPr>
          <w:rFonts w:ascii="KDRS" w:hAnsi="KDRS"/>
          <w:vertAlign w:val="superscript"/>
          <w:lang w:val="ru-RU"/>
        </w:rPr>
        <w:t>5</w:t>
      </w:r>
      <w:r w:rsidRPr="009177F1">
        <w:rPr>
          <w:rFonts w:ascii="KDRS" w:hAnsi="KDRS"/>
          <w:lang w:val="ru-RU"/>
        </w:rPr>
        <w:t>, 74. 1626</w:t>
      </w:r>
      <w:r>
        <w:rPr>
          <w:rFonts w:ascii="KDRS" w:hAnsi="KDRS"/>
        </w:rPr>
        <w:t> </w:t>
      </w:r>
      <w:r w:rsidRPr="009177F1">
        <w:rPr>
          <w:rFonts w:ascii="KDRS" w:hAnsi="KDRS"/>
          <w:lang w:val="ru-RU"/>
        </w:rPr>
        <w:t xml:space="preserve">г. </w:t>
      </w:r>
    </w:p>
    <w:p w14:paraId="4BE7762F"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17. </w:t>
      </w:r>
      <w:r w:rsidRPr="009177F1">
        <w:rPr>
          <w:rFonts w:ascii="KDRS" w:hAnsi="KDRS"/>
          <w:sz w:val="22"/>
          <w:lang w:val="ru-RU"/>
        </w:rPr>
        <w:t>С опр</w:t>
      </w:r>
      <w:r w:rsidRPr="009177F1">
        <w:rPr>
          <w:rFonts w:ascii="KDRS" w:hAnsi="KDRS"/>
          <w:lang w:val="ru-RU"/>
        </w:rPr>
        <w:t xml:space="preserve">. </w:t>
      </w:r>
      <w:r w:rsidRPr="009177F1">
        <w:rPr>
          <w:rFonts w:ascii="KDRS" w:hAnsi="KDRS"/>
          <w:i/>
          <w:lang w:val="ru-RU"/>
        </w:rPr>
        <w:t>Род войск</w:t>
      </w:r>
      <w:r w:rsidRPr="009177F1">
        <w:rPr>
          <w:rFonts w:ascii="KDRS" w:hAnsi="KDRS"/>
          <w:lang w:val="ru-RU"/>
        </w:rPr>
        <w:t>. Многие люди, и которые были на пашне, и те многие, оставя свои пашни, написалися в солдатцкой строй. Рус.-швед.отн.</w:t>
      </w:r>
      <w:r>
        <w:rPr>
          <w:rFonts w:ascii="KDRS" w:hAnsi="KDRS"/>
        </w:rPr>
        <w:t> II</w:t>
      </w:r>
      <w:r w:rsidRPr="009177F1">
        <w:rPr>
          <w:rFonts w:ascii="KDRS" w:hAnsi="KDRS"/>
          <w:lang w:val="ru-RU"/>
        </w:rPr>
        <w:t>, 169. 1650</w:t>
      </w:r>
      <w:r>
        <w:rPr>
          <w:rFonts w:ascii="KDRS" w:hAnsi="KDRS"/>
        </w:rPr>
        <w:t> </w:t>
      </w:r>
      <w:r w:rsidRPr="009177F1">
        <w:rPr>
          <w:rFonts w:ascii="KDRS" w:hAnsi="KDRS"/>
          <w:lang w:val="ru-RU"/>
        </w:rPr>
        <w:t>г. Н</w:t>
      </w:r>
      <w:r w:rsidRPr="009177F1">
        <w:rPr>
          <w:lang w:val="ru-RU"/>
        </w:rPr>
        <w:t>ѣ</w:t>
      </w:r>
      <w:r w:rsidRPr="009177F1">
        <w:rPr>
          <w:rFonts w:ascii="KDRS" w:hAnsi="KDRS"/>
          <w:lang w:val="ru-RU"/>
        </w:rPr>
        <w:t>сколко тысечь францужен реитарского и п</w:t>
      </w:r>
      <w:r w:rsidRPr="009177F1">
        <w:rPr>
          <w:lang w:val="ru-RU"/>
        </w:rPr>
        <w:t>ѣ</w:t>
      </w:r>
      <w:r w:rsidRPr="009177F1">
        <w:rPr>
          <w:rFonts w:ascii="KDRS" w:hAnsi="KDRS"/>
          <w:lang w:val="ru-RU"/>
        </w:rPr>
        <w:t>шего строю через реку Мозел&lt;ь&gt; перевезлися. Куранты</w:t>
      </w:r>
      <w:r w:rsidRPr="009177F1">
        <w:rPr>
          <w:rFonts w:ascii="KDRS" w:hAnsi="KDRS"/>
          <w:vertAlign w:val="superscript"/>
          <w:lang w:val="ru-RU"/>
        </w:rPr>
        <w:t>5</w:t>
      </w:r>
      <w:r w:rsidRPr="009177F1">
        <w:rPr>
          <w:rFonts w:ascii="KDRS" w:hAnsi="KDRS"/>
          <w:lang w:val="ru-RU"/>
        </w:rPr>
        <w:t>, 131. 1659</w:t>
      </w:r>
      <w:r>
        <w:rPr>
          <w:rFonts w:ascii="KDRS" w:hAnsi="KDRS"/>
        </w:rPr>
        <w:t> </w:t>
      </w:r>
      <w:r w:rsidRPr="009177F1">
        <w:rPr>
          <w:rFonts w:ascii="KDRS" w:hAnsi="KDRS"/>
          <w:lang w:val="ru-RU"/>
        </w:rPr>
        <w:t>г. Списокъ рейтарскаго и солдатскаго строю начальнымъ людемъ и солдатомъ, которые были на смотр</w:t>
      </w:r>
      <w:r w:rsidRPr="009177F1">
        <w:rPr>
          <w:lang w:val="ru-RU"/>
        </w:rPr>
        <w:t>ѣ</w:t>
      </w:r>
      <w:r w:rsidRPr="009177F1">
        <w:rPr>
          <w:rFonts w:ascii="KDRS" w:hAnsi="KDRS"/>
          <w:lang w:val="ru-RU"/>
        </w:rPr>
        <w:t>. АМГ</w:t>
      </w:r>
      <w:r>
        <w:rPr>
          <w:rFonts w:ascii="KDRS" w:hAnsi="KDRS"/>
        </w:rPr>
        <w:t> III</w:t>
      </w:r>
      <w:r w:rsidRPr="009177F1">
        <w:rPr>
          <w:rFonts w:ascii="KDRS" w:hAnsi="KDRS"/>
          <w:lang w:val="ru-RU"/>
        </w:rPr>
        <w:t>,</w:t>
      </w:r>
      <w:r w:rsidRPr="009177F1">
        <w:rPr>
          <w:lang w:val="ru-RU"/>
        </w:rPr>
        <w:t xml:space="preserve"> </w:t>
      </w:r>
      <w:r w:rsidRPr="009177F1">
        <w:rPr>
          <w:rFonts w:ascii="KDRS" w:hAnsi="KDRS"/>
          <w:lang w:val="ru-RU"/>
        </w:rPr>
        <w:t>542. 1663</w:t>
      </w:r>
      <w:r>
        <w:rPr>
          <w:rFonts w:ascii="KDRS" w:hAnsi="KDRS"/>
        </w:rPr>
        <w:t> </w:t>
      </w:r>
      <w:r w:rsidRPr="009177F1">
        <w:rPr>
          <w:rFonts w:ascii="KDRS" w:hAnsi="KDRS"/>
          <w:lang w:val="ru-RU"/>
        </w:rPr>
        <w:t>г. В Бел</w:t>
      </w:r>
      <w:r w:rsidRPr="009177F1">
        <w:rPr>
          <w:lang w:val="ru-RU"/>
        </w:rPr>
        <w:t>ѣ</w:t>
      </w:r>
      <w:r w:rsidRPr="009177F1">
        <w:rPr>
          <w:rFonts w:ascii="KDRS" w:hAnsi="KDRS"/>
          <w:lang w:val="ru-RU"/>
        </w:rPr>
        <w:t>городе начальныхъ людей… полковниковъ копейного и рейтарского строю 8 чел&lt;овек&gt;. Баг.Мат., 54. 1668</w:t>
      </w:r>
      <w:r>
        <w:rPr>
          <w:rFonts w:ascii="KDRS" w:hAnsi="KDRS"/>
        </w:rPr>
        <w:t> </w:t>
      </w:r>
      <w:r w:rsidRPr="009177F1">
        <w:rPr>
          <w:rFonts w:ascii="KDRS" w:hAnsi="KDRS"/>
          <w:lang w:val="ru-RU"/>
        </w:rPr>
        <w:t>г. Вел</w:t>
      </w:r>
      <w:r w:rsidRPr="009177F1">
        <w:rPr>
          <w:lang w:val="ru-RU"/>
        </w:rPr>
        <w:t>ѣ</w:t>
      </w:r>
      <w:r w:rsidRPr="009177F1">
        <w:rPr>
          <w:rFonts w:ascii="KDRS" w:hAnsi="KDRS"/>
          <w:lang w:val="ru-RU"/>
        </w:rPr>
        <w:t>но устюжскихъ салдатъ и стр</w:t>
      </w:r>
      <w:r w:rsidRPr="009177F1">
        <w:rPr>
          <w:lang w:val="ru-RU"/>
        </w:rPr>
        <w:t>ѣ</w:t>
      </w:r>
      <w:r w:rsidRPr="009177F1">
        <w:rPr>
          <w:rFonts w:ascii="KDRS" w:hAnsi="KDRS"/>
          <w:lang w:val="ru-RU"/>
        </w:rPr>
        <w:t>лцовъ и всякихъ чиновъ служилыхъ людей п</w:t>
      </w:r>
      <w:r w:rsidRPr="009177F1">
        <w:rPr>
          <w:lang w:val="ru-RU"/>
        </w:rPr>
        <w:t>ѣ</w:t>
      </w:r>
      <w:r w:rsidRPr="009177F1">
        <w:rPr>
          <w:rFonts w:ascii="KDRS" w:hAnsi="KDRS"/>
          <w:lang w:val="ru-RU"/>
        </w:rPr>
        <w:t>хотного строю в</w:t>
      </w:r>
      <w:r w:rsidRPr="009177F1">
        <w:rPr>
          <w:lang w:val="ru-RU"/>
        </w:rPr>
        <w:t>ѣ</w:t>
      </w:r>
      <w:r w:rsidRPr="009177F1">
        <w:rPr>
          <w:rFonts w:ascii="KDRS" w:hAnsi="KDRS"/>
          <w:lang w:val="ru-RU"/>
        </w:rPr>
        <w:t>дать въ Иноземскомъ приказ</w:t>
      </w:r>
      <w:r w:rsidRPr="009177F1">
        <w:rPr>
          <w:lang w:val="ru-RU"/>
        </w:rPr>
        <w:t>ѣ</w:t>
      </w:r>
      <w:r w:rsidRPr="009177F1">
        <w:rPr>
          <w:rFonts w:ascii="KDRS" w:hAnsi="KDRS"/>
          <w:lang w:val="ru-RU"/>
        </w:rPr>
        <w:t>. ДАИ</w:t>
      </w:r>
      <w:r>
        <w:rPr>
          <w:rFonts w:ascii="KDRS" w:hAnsi="KDRS"/>
        </w:rPr>
        <w:t> X</w:t>
      </w:r>
      <w:r w:rsidRPr="009177F1">
        <w:rPr>
          <w:rFonts w:ascii="KDRS" w:hAnsi="KDRS"/>
          <w:lang w:val="ru-RU"/>
        </w:rPr>
        <w:t>, 60. 1682</w:t>
      </w:r>
      <w:r>
        <w:rPr>
          <w:rFonts w:ascii="KDRS" w:hAnsi="KDRS"/>
        </w:rPr>
        <w:t> </w:t>
      </w:r>
      <w:r w:rsidRPr="009177F1">
        <w:rPr>
          <w:rFonts w:ascii="KDRS" w:hAnsi="KDRS"/>
          <w:lang w:val="ru-RU"/>
        </w:rPr>
        <w:t>г.</w:t>
      </w:r>
    </w:p>
    <w:p w14:paraId="09ADCFBB"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18. </w:t>
      </w:r>
      <w:r w:rsidRPr="009177F1">
        <w:rPr>
          <w:rFonts w:ascii="KDRS" w:hAnsi="KDRS"/>
          <w:i/>
          <w:lang w:val="ru-RU"/>
        </w:rPr>
        <w:t>Воинское подразделение, построенное в боевом или походном порядке</w:t>
      </w:r>
      <w:r w:rsidRPr="009177F1">
        <w:rPr>
          <w:rFonts w:ascii="KDRS" w:hAnsi="KDRS"/>
          <w:lang w:val="ru-RU"/>
        </w:rPr>
        <w:t>. И мы посмотриша от Дону реки и до моря Синево, ажно войска, что салдацкой строй стоит, как маков цвет в поле зацвел. Аз.пов.(сказ.)</w:t>
      </w:r>
      <w:r w:rsidRPr="009177F1">
        <w:rPr>
          <w:rFonts w:ascii="KDRS" w:hAnsi="KDRS"/>
          <w:vertAlign w:val="superscript"/>
          <w:lang w:val="ru-RU"/>
        </w:rPr>
        <w:t>1</w:t>
      </w:r>
      <w:r w:rsidRPr="009177F1">
        <w:rPr>
          <w:rFonts w:ascii="KDRS" w:hAnsi="KDRS"/>
          <w:lang w:val="ru-RU"/>
        </w:rPr>
        <w:t xml:space="preserve">, 94. </w:t>
      </w:r>
      <w:r>
        <w:rPr>
          <w:rFonts w:ascii="KDRS" w:hAnsi="KDRS"/>
        </w:rPr>
        <w:t>XVII </w:t>
      </w:r>
      <w:r w:rsidRPr="009177F1">
        <w:rPr>
          <w:rFonts w:ascii="KDRS" w:hAnsi="KDRS"/>
          <w:lang w:val="ru-RU"/>
        </w:rPr>
        <w:t xml:space="preserve">в. – </w:t>
      </w:r>
      <w:r w:rsidRPr="009177F1">
        <w:rPr>
          <w:rFonts w:ascii="KDRS" w:hAnsi="KDRS"/>
          <w:b/>
          <w:lang w:val="ru-RU"/>
        </w:rPr>
        <w:t>Строемъ</w:t>
      </w:r>
      <w:r w:rsidRPr="009177F1">
        <w:rPr>
          <w:rFonts w:ascii="KDRS" w:hAnsi="KDRS"/>
          <w:lang w:val="ru-RU"/>
        </w:rPr>
        <w:t xml:space="preserve">, </w:t>
      </w:r>
      <w:r w:rsidRPr="009177F1">
        <w:rPr>
          <w:rFonts w:ascii="KDRS" w:hAnsi="KDRS"/>
          <w:i/>
          <w:lang w:val="ru-RU"/>
        </w:rPr>
        <w:t>в знач. нареч</w:t>
      </w:r>
      <w:r w:rsidRPr="009177F1">
        <w:rPr>
          <w:rFonts w:ascii="KDRS" w:hAnsi="KDRS"/>
          <w:lang w:val="ru-RU"/>
        </w:rPr>
        <w:t xml:space="preserve">. </w:t>
      </w:r>
      <w:r w:rsidRPr="009177F1">
        <w:rPr>
          <w:rFonts w:ascii="KDRS" w:hAnsi="KDRS"/>
          <w:i/>
          <w:lang w:val="ru-RU"/>
        </w:rPr>
        <w:t xml:space="preserve">В боевом или походном порядке. </w:t>
      </w:r>
      <w:r w:rsidRPr="009177F1">
        <w:rPr>
          <w:rFonts w:ascii="KDRS" w:hAnsi="KDRS"/>
          <w:lang w:val="ru-RU"/>
        </w:rPr>
        <w:t>Приходили на дворец полковники Аг</w:t>
      </w:r>
      <w:r w:rsidRPr="009177F1">
        <w:rPr>
          <w:lang w:val="ru-RU"/>
        </w:rPr>
        <w:t>ѣ</w:t>
      </w:r>
      <w:r w:rsidRPr="009177F1">
        <w:rPr>
          <w:rFonts w:ascii="KDRS" w:hAnsi="KDRS"/>
          <w:lang w:val="ru-RU"/>
        </w:rPr>
        <w:t>й Шепелев да Яков Колюбакин с началными людми и с салдаты строемъ. Днев.зап.ПТД, 54. 1660</w:t>
      </w:r>
      <w:r>
        <w:rPr>
          <w:rFonts w:ascii="KDRS" w:hAnsi="KDRS"/>
        </w:rPr>
        <w:t> </w:t>
      </w:r>
      <w:r w:rsidRPr="009177F1">
        <w:rPr>
          <w:rFonts w:ascii="KDRS" w:hAnsi="KDRS"/>
          <w:lang w:val="ru-RU"/>
        </w:rPr>
        <w:t>г. А у воротъ полковникъ и голова стр</w:t>
      </w:r>
      <w:r w:rsidRPr="009177F1">
        <w:rPr>
          <w:lang w:val="ru-RU"/>
        </w:rPr>
        <w:t>ѣ</w:t>
      </w:r>
      <w:r w:rsidRPr="009177F1">
        <w:rPr>
          <w:rFonts w:ascii="KDRS" w:hAnsi="KDRS"/>
          <w:lang w:val="ru-RU"/>
        </w:rPr>
        <w:t>лецкой Яковъ Соловцовъ, а около надолобъ ево приказу стр</w:t>
      </w:r>
      <w:r w:rsidRPr="009177F1">
        <w:rPr>
          <w:lang w:val="ru-RU"/>
        </w:rPr>
        <w:t>ѣ</w:t>
      </w:r>
      <w:r w:rsidRPr="009177F1">
        <w:rPr>
          <w:rFonts w:ascii="KDRS" w:hAnsi="KDRS"/>
          <w:lang w:val="ru-RU"/>
        </w:rPr>
        <w:t>лцы в 6 рядовъ строемъ съ ружьемъ и знамены и зъ барабаны. Заб.Мат.</w:t>
      </w:r>
      <w:r>
        <w:rPr>
          <w:rFonts w:ascii="KDRS" w:hAnsi="KDRS"/>
        </w:rPr>
        <w:t> I</w:t>
      </w:r>
      <w:r w:rsidRPr="009177F1">
        <w:rPr>
          <w:rFonts w:ascii="KDRS" w:hAnsi="KDRS"/>
          <w:lang w:val="ru-RU"/>
        </w:rPr>
        <w:t>, 1224. 1664</w:t>
      </w:r>
      <w:r>
        <w:rPr>
          <w:rFonts w:ascii="KDRS" w:hAnsi="KDRS"/>
        </w:rPr>
        <w:t> </w:t>
      </w:r>
      <w:r w:rsidRPr="009177F1">
        <w:rPr>
          <w:rFonts w:ascii="KDRS" w:hAnsi="KDRS"/>
          <w:lang w:val="ru-RU"/>
        </w:rPr>
        <w:t>г. А в Бутырках тоже учинилась замятня и сполох, и стоят салдаты все строем. Зап.прик.людей, 452. 1682</w:t>
      </w:r>
      <w:r>
        <w:rPr>
          <w:rFonts w:ascii="KDRS" w:hAnsi="KDRS"/>
        </w:rPr>
        <w:t> </w:t>
      </w:r>
      <w:r w:rsidRPr="009177F1">
        <w:rPr>
          <w:rFonts w:ascii="KDRS" w:hAnsi="KDRS"/>
          <w:lang w:val="ru-RU"/>
        </w:rPr>
        <w:t>г. Пошли на караулъ къ гетману… пятидесятники… съ стр</w:t>
      </w:r>
      <w:r w:rsidRPr="009177F1">
        <w:rPr>
          <w:lang w:val="ru-RU"/>
        </w:rPr>
        <w:t>ѣ</w:t>
      </w:r>
      <w:r w:rsidRPr="009177F1">
        <w:rPr>
          <w:rFonts w:ascii="KDRS" w:hAnsi="KDRS"/>
          <w:lang w:val="ru-RU"/>
        </w:rPr>
        <w:t>лцами строемъ.</w:t>
      </w:r>
      <w:r w:rsidRPr="009177F1">
        <w:rPr>
          <w:rFonts w:ascii="KDRS" w:hAnsi="KDRS"/>
          <w:i/>
          <w:lang w:val="ru-RU"/>
        </w:rPr>
        <w:t xml:space="preserve"> </w:t>
      </w:r>
      <w:r w:rsidRPr="009177F1">
        <w:rPr>
          <w:rFonts w:ascii="KDRS" w:hAnsi="KDRS"/>
          <w:lang w:val="ru-RU"/>
        </w:rPr>
        <w:t>Д.Шакловит.</w:t>
      </w:r>
      <w:r>
        <w:rPr>
          <w:rFonts w:ascii="KDRS" w:hAnsi="KDRS"/>
        </w:rPr>
        <w:t> I</w:t>
      </w:r>
      <w:r w:rsidRPr="009177F1">
        <w:rPr>
          <w:rFonts w:ascii="KDRS" w:hAnsi="KDRS"/>
          <w:lang w:val="ru-RU"/>
        </w:rPr>
        <w:t>, 133. 1689</w:t>
      </w:r>
      <w:r>
        <w:rPr>
          <w:rFonts w:ascii="KDRS" w:hAnsi="KDRS"/>
        </w:rPr>
        <w:t> </w:t>
      </w:r>
      <w:r w:rsidRPr="009177F1">
        <w:rPr>
          <w:rFonts w:ascii="KDRS" w:hAnsi="KDRS"/>
          <w:lang w:val="ru-RU"/>
        </w:rPr>
        <w:t xml:space="preserve">г. </w:t>
      </w:r>
    </w:p>
    <w:p w14:paraId="6C06E690"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19. (</w:t>
      </w:r>
      <w:r w:rsidRPr="009177F1">
        <w:rPr>
          <w:rFonts w:ascii="KDRS" w:hAnsi="KDRS"/>
          <w:i/>
          <w:lang w:val="ru-RU"/>
        </w:rPr>
        <w:t>?</w:t>
      </w:r>
      <w:r w:rsidRPr="009177F1">
        <w:rPr>
          <w:rFonts w:ascii="KDRS" w:hAnsi="KDRS"/>
          <w:lang w:val="ru-RU"/>
        </w:rPr>
        <w:t>). Иже от страньныхъ купить пленьника и всь строи</w:t>
      </w:r>
      <w:r w:rsidRPr="009177F1">
        <w:rPr>
          <w:lang w:val="ru-RU"/>
        </w:rPr>
        <w:t xml:space="preserve"> </w:t>
      </w:r>
      <w:r w:rsidRPr="009177F1">
        <w:rPr>
          <w:rFonts w:ascii="KDRS" w:hAnsi="KDRS"/>
          <w:lang w:val="ru-RU"/>
        </w:rPr>
        <w:t>его, аще имать ц</w:t>
      </w:r>
      <w:r w:rsidRPr="009177F1">
        <w:rPr>
          <w:lang w:val="ru-RU"/>
        </w:rPr>
        <w:t>ѣ</w:t>
      </w:r>
      <w:r w:rsidRPr="009177F1">
        <w:rPr>
          <w:rFonts w:ascii="KDRS" w:hAnsi="KDRS"/>
          <w:lang w:val="ru-RU"/>
        </w:rPr>
        <w:t>ну, юже дасть на немь, давъ на соб</w:t>
      </w:r>
      <w:r w:rsidRPr="009177F1">
        <w:rPr>
          <w:lang w:val="ru-RU"/>
        </w:rPr>
        <w:t>ѣ</w:t>
      </w:r>
      <w:r w:rsidRPr="009177F1">
        <w:rPr>
          <w:rFonts w:ascii="KDRS" w:hAnsi="KDRS"/>
          <w:lang w:val="ru-RU"/>
        </w:rPr>
        <w:t xml:space="preserve"> да идеть свободь (всь строи – вм. </w:t>
      </w:r>
      <w:r w:rsidRPr="009177F1">
        <w:rPr>
          <w:rFonts w:ascii="KDRS" w:hAnsi="KDRS"/>
          <w:b/>
          <w:lang w:val="ru-RU"/>
        </w:rPr>
        <w:t>въстрои</w:t>
      </w:r>
      <w:r w:rsidRPr="009177F1">
        <w:rPr>
          <w:rFonts w:ascii="KDRS" w:hAnsi="KDRS"/>
          <w:lang w:val="ru-RU"/>
        </w:rPr>
        <w:t>; в греч.</w:t>
      </w:r>
      <w:r w:rsidRPr="009177F1">
        <w:rPr>
          <w:lang w:val="ru-RU"/>
        </w:rPr>
        <w:t xml:space="preserve"> </w:t>
      </w:r>
      <w:r w:rsidRPr="004F0B87">
        <w:t>ἀ</w:t>
      </w:r>
      <w:r w:rsidRPr="00413D00">
        <w:t>ποκαθιστ</w:t>
      </w:r>
      <w:r w:rsidRPr="00A57841">
        <w:t>ῶ</w:t>
      </w:r>
      <w:r w:rsidRPr="00413D00">
        <w:t>ν</w:t>
      </w:r>
      <w:r w:rsidRPr="009177F1">
        <w:rPr>
          <w:lang w:val="ru-RU"/>
        </w:rPr>
        <w:t xml:space="preserve"> </w:t>
      </w:r>
      <w:r w:rsidRPr="009177F1">
        <w:rPr>
          <w:i/>
          <w:lang w:val="ru-RU"/>
        </w:rPr>
        <w:t>‘</w:t>
      </w:r>
      <w:r w:rsidRPr="009177F1">
        <w:rPr>
          <w:rFonts w:ascii="KDRS" w:hAnsi="KDRS"/>
          <w:lang w:val="ru-RU"/>
        </w:rPr>
        <w:t>устроив</w:t>
      </w:r>
      <w:r w:rsidRPr="009177F1">
        <w:rPr>
          <w:i/>
          <w:lang w:val="ru-RU"/>
        </w:rPr>
        <w:t>’</w:t>
      </w:r>
      <w:r w:rsidRPr="009177F1">
        <w:rPr>
          <w:lang w:val="ru-RU"/>
        </w:rPr>
        <w:t>.</w:t>
      </w:r>
      <w:r w:rsidRPr="009177F1">
        <w:rPr>
          <w:rFonts w:ascii="KDRS" w:hAnsi="KDRS"/>
          <w:lang w:val="ru-RU"/>
        </w:rPr>
        <w:t>). Зак.суд.люд., 38. 128</w:t>
      </w:r>
      <w:r w:rsidRPr="009177F1">
        <w:rPr>
          <w:lang w:val="ru-RU"/>
        </w:rPr>
        <w:t>5</w:t>
      </w:r>
      <w:r w:rsidRPr="009177F1">
        <w:rPr>
          <w:rFonts w:ascii="KDRS" w:hAnsi="KDRS"/>
          <w:lang w:val="ru-RU"/>
        </w:rPr>
        <w:t>–1291</w:t>
      </w:r>
      <w:r>
        <w:rPr>
          <w:rFonts w:ascii="KDRS" w:hAnsi="KDRS"/>
        </w:rPr>
        <w:t> </w:t>
      </w:r>
      <w:r w:rsidRPr="009177F1">
        <w:rPr>
          <w:rFonts w:ascii="KDRS" w:hAnsi="KDRS"/>
          <w:lang w:val="ru-RU"/>
        </w:rPr>
        <w:t xml:space="preserve">гг. </w:t>
      </w:r>
    </w:p>
    <w:p w14:paraId="5FC813E7" w14:textId="406FF6FE" w:rsidR="00F4528E" w:rsidRPr="009177F1" w:rsidRDefault="00B71A10" w:rsidP="00F4528E">
      <w:pPr>
        <w:spacing w:line="460" w:lineRule="exact"/>
        <w:ind w:firstLine="709"/>
        <w:jc w:val="both"/>
        <w:rPr>
          <w:rFonts w:ascii="KDRS" w:hAnsi="KDRS"/>
          <w:lang w:val="ru-RU"/>
        </w:rPr>
      </w:pPr>
      <w:r w:rsidRPr="006F17AE">
        <w:rPr>
          <w:color w:val="000000"/>
          <w:sz w:val="24"/>
          <w:szCs w:val="24"/>
          <w:highlight w:val="white"/>
          <w:lang w:val="ru-RU"/>
        </w:rPr>
        <w:t>◊</w:t>
      </w:r>
      <w:r w:rsidR="00F4528E" w:rsidRPr="009177F1">
        <w:rPr>
          <w:spacing w:val="40"/>
          <w:lang w:val="ru-RU"/>
        </w:rPr>
        <w:t xml:space="preserve"> </w:t>
      </w:r>
      <w:r w:rsidR="00F4528E" w:rsidRPr="009177F1">
        <w:rPr>
          <w:rFonts w:ascii="KDRS" w:hAnsi="KDRS"/>
          <w:spacing w:val="40"/>
          <w:lang w:val="ru-RU"/>
        </w:rPr>
        <w:t>Огненный строй</w:t>
      </w:r>
      <w:r w:rsidR="00F4528E" w:rsidRPr="009177F1">
        <w:rPr>
          <w:rFonts w:ascii="KDRS" w:hAnsi="KDRS"/>
          <w:lang w:val="ru-RU"/>
        </w:rPr>
        <w:t xml:space="preserve"> см. </w:t>
      </w:r>
      <w:r w:rsidR="00F4528E" w:rsidRPr="009177F1">
        <w:rPr>
          <w:rFonts w:ascii="KDRS" w:hAnsi="KDRS"/>
          <w:b/>
          <w:lang w:val="ru-RU"/>
        </w:rPr>
        <w:t>огненный</w:t>
      </w:r>
      <w:r w:rsidR="00F4528E" w:rsidRPr="009177F1">
        <w:rPr>
          <w:rFonts w:ascii="KDRS" w:hAnsi="KDRS"/>
          <w:lang w:val="ru-RU"/>
        </w:rPr>
        <w:t xml:space="preserve">. </w:t>
      </w:r>
    </w:p>
    <w:p w14:paraId="19B06CD9"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lastRenderedPageBreak/>
        <w:t>СТРОЙ</w:t>
      </w:r>
      <w:r w:rsidRPr="009177F1">
        <w:rPr>
          <w:rFonts w:ascii="KDRS" w:hAnsi="KDRS"/>
          <w:b/>
          <w:vertAlign w:val="superscript"/>
          <w:lang w:val="ru-RU"/>
        </w:rPr>
        <w:t>2</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w:t>
      </w:r>
      <w:r w:rsidRPr="009177F1">
        <w:rPr>
          <w:rFonts w:ascii="KDRS" w:hAnsi="KDRS"/>
          <w:i/>
          <w:lang w:val="ru-RU"/>
        </w:rPr>
        <w:t xml:space="preserve">Прислужник, служитель, слуга. </w:t>
      </w:r>
      <w:r w:rsidRPr="009177F1">
        <w:rPr>
          <w:rFonts w:ascii="KDRS" w:hAnsi="KDRS"/>
          <w:lang w:val="ru-RU"/>
        </w:rPr>
        <w:t>(1480):</w:t>
      </w:r>
      <w:r>
        <w:rPr>
          <w:rFonts w:ascii="KDRS" w:hAnsi="KDRS"/>
        </w:rPr>
        <w:t> </w:t>
      </w:r>
      <w:r w:rsidRPr="009177F1">
        <w:rPr>
          <w:rFonts w:ascii="KDRS" w:hAnsi="KDRS"/>
          <w:lang w:val="ru-RU"/>
        </w:rPr>
        <w:t>Дмитровцовъ же въ осаду въ Переславль вел</w:t>
      </w:r>
      <w:r w:rsidRPr="009177F1">
        <w:rPr>
          <w:lang w:val="ru-RU"/>
        </w:rPr>
        <w:t>ѣ</w:t>
      </w:r>
      <w:r w:rsidRPr="009177F1">
        <w:rPr>
          <w:rFonts w:ascii="KDRS" w:hAnsi="KDRS"/>
          <w:lang w:val="ru-RU"/>
        </w:rPr>
        <w:t xml:space="preserve"> князь велики перевести… а съ Москвы строевъ въ Дмитровъ перевести. Соф.</w:t>
      </w:r>
      <w:r>
        <w:rPr>
          <w:rFonts w:ascii="KDRS" w:hAnsi="KDRS"/>
        </w:rPr>
        <w:t> II </w:t>
      </w:r>
      <w:r w:rsidRPr="009177F1">
        <w:rPr>
          <w:rFonts w:ascii="KDRS" w:hAnsi="KDRS"/>
          <w:lang w:val="ru-RU"/>
        </w:rPr>
        <w:t xml:space="preserve">лет., 231. </w:t>
      </w:r>
      <w:r>
        <w:rPr>
          <w:rFonts w:ascii="KDRS" w:hAnsi="KDRS"/>
        </w:rPr>
        <w:t>XVII </w:t>
      </w:r>
      <w:r w:rsidRPr="009177F1">
        <w:rPr>
          <w:rFonts w:ascii="KDRS" w:hAnsi="KDRS"/>
          <w:lang w:val="ru-RU"/>
        </w:rPr>
        <w:t>в. Двор митрополичихъ строев за речкою за Телушкою. А.феод.землевл.</w:t>
      </w:r>
      <w:r>
        <w:rPr>
          <w:rFonts w:ascii="KDRS" w:hAnsi="KDRS"/>
        </w:rPr>
        <w:t> I</w:t>
      </w:r>
      <w:r w:rsidRPr="009177F1">
        <w:rPr>
          <w:rFonts w:ascii="KDRS" w:hAnsi="KDRS"/>
          <w:lang w:val="ru-RU"/>
        </w:rPr>
        <w:t xml:space="preserve">, 153. </w:t>
      </w:r>
      <w:r>
        <w:rPr>
          <w:rFonts w:ascii="KDRS" w:hAnsi="KDRS"/>
        </w:rPr>
        <w:t>XVII </w:t>
      </w:r>
      <w:r w:rsidRPr="009177F1">
        <w:rPr>
          <w:rFonts w:ascii="KDRS" w:hAnsi="KDRS"/>
          <w:lang w:val="ru-RU"/>
        </w:rPr>
        <w:t xml:space="preserve">в. </w:t>
      </w:r>
      <w:r w:rsidRPr="009177F1">
        <w:rPr>
          <w:lang w:val="ru-RU"/>
        </w:rPr>
        <w:t xml:space="preserve">~ </w:t>
      </w:r>
      <w:r w:rsidRPr="009177F1">
        <w:rPr>
          <w:rFonts w:ascii="KDRS" w:hAnsi="KDRS"/>
          <w:lang w:val="ru-RU"/>
        </w:rPr>
        <w:t>1510</w:t>
      </w:r>
      <w:r>
        <w:rPr>
          <w:rFonts w:ascii="KDRS" w:hAnsi="KDRS"/>
        </w:rPr>
        <w:t> </w:t>
      </w:r>
      <w:r w:rsidRPr="009177F1">
        <w:rPr>
          <w:rFonts w:ascii="KDRS" w:hAnsi="KDRS"/>
          <w:lang w:val="ru-RU"/>
        </w:rPr>
        <w:t>г. Воинскои же чинъ строевъ нын</w:t>
      </w:r>
      <w:r w:rsidRPr="009177F1">
        <w:rPr>
          <w:lang w:val="ru-RU"/>
        </w:rPr>
        <w:t>ѣ</w:t>
      </w:r>
      <w:r w:rsidRPr="009177F1">
        <w:rPr>
          <w:rFonts w:ascii="KDRS" w:hAnsi="KDRS"/>
          <w:lang w:val="ru-RU"/>
        </w:rPr>
        <w:t xml:space="preserve"> худ</w:t>
      </w:r>
      <w:r w:rsidRPr="009177F1">
        <w:rPr>
          <w:lang w:val="ru-RU"/>
        </w:rPr>
        <w:t>ѣ</w:t>
      </w:r>
      <w:r w:rsidRPr="009177F1">
        <w:rPr>
          <w:rFonts w:ascii="KDRS" w:hAnsi="KDRS"/>
          <w:lang w:val="ru-RU"/>
        </w:rPr>
        <w:t>иши обретеся [на поле: о ратныхъ], яко многимъ имъ не им</w:t>
      </w:r>
      <w:r w:rsidRPr="009177F1">
        <w:rPr>
          <w:lang w:val="ru-RU"/>
        </w:rPr>
        <w:t>ѣ</w:t>
      </w:r>
      <w:r w:rsidRPr="009177F1">
        <w:rPr>
          <w:rFonts w:ascii="KDRS" w:hAnsi="KDRS"/>
          <w:lang w:val="ru-RU"/>
        </w:rPr>
        <w:t xml:space="preserve">ти не токмо конеи, ко брани уготовленыхъ, или оружии ратныхъ, но и душевныя пищи. Курб.Пис., 398.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 xml:space="preserve">в. Приставити къ нимъ [больным и старым в богадельне] здравыхъ строевъ и бабъ стряпчихъ. Стоглав, 156. </w:t>
      </w:r>
      <w:r>
        <w:rPr>
          <w:rFonts w:ascii="KDRS" w:hAnsi="KDRS"/>
        </w:rPr>
        <w:t>XVII</w:t>
      </w:r>
      <w:r w:rsidRPr="009177F1">
        <w:rPr>
          <w:rFonts w:ascii="KDRS" w:hAnsi="KDRS"/>
          <w:lang w:val="ru-RU"/>
        </w:rPr>
        <w:t xml:space="preserve"> в. </w:t>
      </w:r>
      <w:r w:rsidRPr="009177F1">
        <w:rPr>
          <w:lang w:val="ru-RU"/>
        </w:rPr>
        <w:t xml:space="preserve">~ </w:t>
      </w:r>
      <w:r w:rsidRPr="009177F1">
        <w:rPr>
          <w:rFonts w:ascii="KDRS" w:hAnsi="KDRS"/>
          <w:lang w:val="ru-RU"/>
        </w:rPr>
        <w:t>1651</w:t>
      </w:r>
      <w:r>
        <w:rPr>
          <w:rFonts w:ascii="KDRS" w:hAnsi="KDRS"/>
        </w:rPr>
        <w:t> </w:t>
      </w:r>
      <w:r w:rsidRPr="009177F1">
        <w:rPr>
          <w:rFonts w:ascii="KDRS" w:hAnsi="KDRS"/>
          <w:lang w:val="ru-RU"/>
        </w:rPr>
        <w:t>г. ||</w:t>
      </w:r>
      <w:r>
        <w:rPr>
          <w:rFonts w:ascii="KDRS" w:hAnsi="KDRS"/>
        </w:rPr>
        <w:t> </w:t>
      </w:r>
      <w:r w:rsidRPr="009177F1">
        <w:rPr>
          <w:rFonts w:ascii="KDRS" w:hAnsi="KDRS"/>
          <w:i/>
          <w:lang w:val="ru-RU"/>
        </w:rPr>
        <w:t>Церковный служка.</w:t>
      </w:r>
      <w:r w:rsidRPr="009177F1">
        <w:rPr>
          <w:rFonts w:ascii="KDRS" w:hAnsi="KDRS"/>
          <w:lang w:val="ru-RU"/>
        </w:rPr>
        <w:t xml:space="preserve"> А диаку, и пономарю, и проскурне, и строю против их доходу безчестия годового, что от церкви дойдет. Суд.Фед.Ив., 384. 1589</w:t>
      </w:r>
      <w:r>
        <w:rPr>
          <w:rFonts w:ascii="KDRS" w:hAnsi="KDRS"/>
        </w:rPr>
        <w:t> </w:t>
      </w:r>
      <w:r w:rsidRPr="009177F1">
        <w:rPr>
          <w:rFonts w:ascii="KDRS" w:hAnsi="KDRS"/>
          <w:lang w:val="ru-RU"/>
        </w:rPr>
        <w:t>г. В</w:t>
      </w:r>
      <w:r w:rsidRPr="009177F1">
        <w:rPr>
          <w:lang w:val="ru-RU"/>
        </w:rPr>
        <w:t>ѣ</w:t>
      </w:r>
      <w:r w:rsidRPr="009177F1">
        <w:rPr>
          <w:rFonts w:ascii="KDRS" w:hAnsi="KDRS"/>
          <w:lang w:val="ru-RU"/>
        </w:rPr>
        <w:t>даютъ и судятъ своихъ християнъ, и людей, и хоруговниковъ, и уголниковъ, и строевъ Дмитриевские попы сами во всемъ. ААЭ</w:t>
      </w:r>
      <w:r>
        <w:rPr>
          <w:rFonts w:ascii="KDRS" w:hAnsi="KDRS"/>
        </w:rPr>
        <w:t> I</w:t>
      </w:r>
      <w:r w:rsidRPr="009177F1">
        <w:rPr>
          <w:rFonts w:ascii="KDRS" w:hAnsi="KDRS"/>
          <w:lang w:val="ru-RU"/>
        </w:rPr>
        <w:t>, 129. 1515</w:t>
      </w:r>
      <w:r>
        <w:rPr>
          <w:rFonts w:ascii="KDRS" w:hAnsi="KDRS"/>
        </w:rPr>
        <w:t> </w:t>
      </w:r>
      <w:r w:rsidRPr="009177F1">
        <w:rPr>
          <w:rFonts w:ascii="KDRS" w:hAnsi="KDRS"/>
          <w:lang w:val="ru-RU"/>
        </w:rPr>
        <w:t xml:space="preserve">г. </w:t>
      </w:r>
      <w:r w:rsidRPr="009177F1">
        <w:rPr>
          <w:rFonts w:ascii="KDRS" w:hAnsi="KDRS"/>
          <w:spacing w:val="40"/>
          <w:lang w:val="ru-RU"/>
        </w:rPr>
        <w:t>Церковный строй.</w:t>
      </w:r>
      <w:r w:rsidRPr="009177F1">
        <w:rPr>
          <w:rFonts w:ascii="KDRS" w:hAnsi="KDRS"/>
          <w:lang w:val="ru-RU"/>
        </w:rPr>
        <w:t xml:space="preserve"> А кому будетъ чего искати т</w:t>
      </w:r>
      <w:r w:rsidRPr="009177F1">
        <w:rPr>
          <w:lang w:val="ru-RU"/>
        </w:rPr>
        <w:t>ѣ</w:t>
      </w:r>
      <w:r w:rsidRPr="009177F1">
        <w:rPr>
          <w:rFonts w:ascii="KDRS" w:hAnsi="KDRS"/>
          <w:lang w:val="ru-RU"/>
        </w:rPr>
        <w:t>мъ моимъ дмитриевскимъ попомъ и диакономъ, или ихъ христианомъ и ихъ людемъ, и хоруговникомъ и уголникомъ и строемъ церковнымъ на д</w:t>
      </w:r>
      <w:r w:rsidRPr="009177F1">
        <w:rPr>
          <w:lang w:val="ru-RU"/>
        </w:rPr>
        <w:t>ѣ</w:t>
      </w:r>
      <w:r w:rsidRPr="009177F1">
        <w:rPr>
          <w:rFonts w:ascii="KDRS" w:hAnsi="KDRS"/>
          <w:lang w:val="ru-RU"/>
        </w:rPr>
        <w:t>техъ боярскихъ и на моихъ великого князя християн</w:t>
      </w:r>
      <w:r w:rsidRPr="009177F1">
        <w:rPr>
          <w:lang w:val="ru-RU"/>
        </w:rPr>
        <w:t>ѣ</w:t>
      </w:r>
      <w:r w:rsidRPr="009177F1">
        <w:rPr>
          <w:rFonts w:ascii="KDRS" w:hAnsi="KDRS"/>
          <w:lang w:val="ru-RU"/>
        </w:rPr>
        <w:t>хъ… и язъ имъ далъ своего пристава даного Гридю. ААЭ</w:t>
      </w:r>
      <w:r>
        <w:rPr>
          <w:rFonts w:ascii="KDRS" w:hAnsi="KDRS"/>
        </w:rPr>
        <w:t> I</w:t>
      </w:r>
      <w:r w:rsidRPr="009177F1">
        <w:rPr>
          <w:rFonts w:ascii="KDRS" w:hAnsi="KDRS"/>
          <w:lang w:val="ru-RU"/>
        </w:rPr>
        <w:t>, 129. 1515</w:t>
      </w:r>
      <w:r>
        <w:rPr>
          <w:rFonts w:ascii="KDRS" w:hAnsi="KDRS"/>
        </w:rPr>
        <w:t> </w:t>
      </w:r>
      <w:r w:rsidRPr="009177F1">
        <w:rPr>
          <w:rFonts w:ascii="KDRS" w:hAnsi="KDRS"/>
          <w:lang w:val="ru-RU"/>
        </w:rPr>
        <w:t>г.</w:t>
      </w:r>
    </w:p>
    <w:p w14:paraId="204C71D6"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СТРОЙ</w:t>
      </w:r>
      <w:r w:rsidRPr="009177F1">
        <w:rPr>
          <w:rFonts w:ascii="KDRS" w:hAnsi="KDRS"/>
          <w:b/>
          <w:vertAlign w:val="superscript"/>
          <w:lang w:val="ru-RU"/>
        </w:rPr>
        <w:t>3</w:t>
      </w:r>
      <w:r w:rsidRPr="009177F1">
        <w:rPr>
          <w:rFonts w:ascii="KDRS" w:hAnsi="KDRS"/>
          <w:b/>
          <w:lang w:val="ru-RU"/>
        </w:rPr>
        <w:t>,</w:t>
      </w:r>
      <w:r w:rsidRPr="009177F1">
        <w:rPr>
          <w:b/>
          <w:lang w:val="ru-RU"/>
        </w:rPr>
        <w:t xml:space="preserve"> </w:t>
      </w:r>
      <w:r w:rsidRPr="009177F1">
        <w:rPr>
          <w:rFonts w:ascii="KDRS" w:hAnsi="KDRS"/>
          <w:b/>
          <w:lang w:val="ru-RU"/>
        </w:rPr>
        <w:t>СТРЫЙ</w:t>
      </w:r>
      <w:r w:rsidRPr="009177F1">
        <w:rPr>
          <w:rFonts w:ascii="KDRS" w:hAnsi="KDRS"/>
          <w:lang w:val="ru-RU"/>
        </w:rPr>
        <w:t xml:space="preserve">, </w:t>
      </w:r>
      <w:r w:rsidRPr="009177F1">
        <w:rPr>
          <w:rFonts w:ascii="KDRS" w:hAnsi="KDRS"/>
          <w:i/>
          <w:lang w:val="ru-RU"/>
        </w:rPr>
        <w:t>м. Дядя по отцу, брат отца</w:t>
      </w:r>
      <w:r w:rsidRPr="009177F1">
        <w:rPr>
          <w:rFonts w:ascii="KDRS" w:hAnsi="KDRS"/>
          <w:lang w:val="ru-RU"/>
        </w:rPr>
        <w:t xml:space="preserve">. (1158): [Мстислав] позва Ростислава, стръя своего, Кыеву на столъ. Новг.харат.лет., 67. </w:t>
      </w:r>
      <w:r>
        <w:rPr>
          <w:rFonts w:ascii="KDRS" w:hAnsi="KDRS"/>
        </w:rPr>
        <w:t>XIII </w:t>
      </w:r>
      <w:r w:rsidRPr="009177F1">
        <w:rPr>
          <w:rFonts w:ascii="KDRS" w:hAnsi="KDRS"/>
          <w:lang w:val="ru-RU"/>
        </w:rPr>
        <w:t>в.</w:t>
      </w:r>
      <w:r w:rsidRPr="009177F1">
        <w:rPr>
          <w:lang w:val="ru-RU"/>
        </w:rPr>
        <w:t xml:space="preserve"> </w:t>
      </w:r>
      <w:r w:rsidRPr="009177F1">
        <w:rPr>
          <w:rFonts w:ascii="KDRS" w:hAnsi="KDRS"/>
          <w:lang w:val="ru-RU"/>
        </w:rPr>
        <w:t>(1158): Поб</w:t>
      </w:r>
      <w:r w:rsidRPr="009177F1">
        <w:rPr>
          <w:lang w:val="ru-RU"/>
        </w:rPr>
        <w:t>ѣ</w:t>
      </w:r>
      <w:r w:rsidRPr="009177F1">
        <w:rPr>
          <w:rFonts w:ascii="KDRS" w:hAnsi="KDRS"/>
          <w:lang w:val="ru-RU"/>
        </w:rPr>
        <w:t xml:space="preserve">ди Мьстиславъ Изяславиць Давыдовица Изяслава и прогна ис Кыева и позва Ростислава, строя [вар. </w:t>
      </w:r>
      <w:r>
        <w:rPr>
          <w:rFonts w:ascii="KDRS" w:hAnsi="KDRS"/>
        </w:rPr>
        <w:t>XV </w:t>
      </w:r>
      <w:r w:rsidRPr="009177F1">
        <w:rPr>
          <w:rFonts w:ascii="KDRS" w:hAnsi="KDRS"/>
          <w:lang w:val="ru-RU"/>
        </w:rPr>
        <w:t>в</w:t>
      </w:r>
      <w:r w:rsidRPr="009177F1">
        <w:rPr>
          <w:lang w:val="ru-RU"/>
        </w:rPr>
        <w:t>.</w:t>
      </w:r>
      <w:r w:rsidRPr="009177F1">
        <w:rPr>
          <w:rFonts w:ascii="KDRS" w:hAnsi="KDRS"/>
          <w:lang w:val="ru-RU"/>
        </w:rPr>
        <w:t>: стрыа] своего, на столъ в Киевъ. Новг.</w:t>
      </w:r>
      <w:r>
        <w:rPr>
          <w:rFonts w:ascii="KDRS" w:hAnsi="KDRS"/>
        </w:rPr>
        <w:t> I</w:t>
      </w:r>
      <w:r w:rsidRPr="009177F1">
        <w:rPr>
          <w:rFonts w:ascii="KDRS" w:hAnsi="KDRS"/>
          <w:lang w:val="ru-RU"/>
        </w:rPr>
        <w:t xml:space="preserve"> лет.(Н), 217. </w:t>
      </w:r>
      <w:r>
        <w:rPr>
          <w:rFonts w:ascii="KDRS" w:hAnsi="KDRS"/>
        </w:rPr>
        <w:t>XV </w:t>
      </w:r>
      <w:r w:rsidRPr="009177F1">
        <w:rPr>
          <w:rFonts w:ascii="KDRS" w:hAnsi="KDRS"/>
          <w:lang w:val="ru-RU"/>
        </w:rPr>
        <w:t>в. По смръти отца своего, въ мужеское т</w:t>
      </w:r>
      <w:r w:rsidRPr="009177F1">
        <w:rPr>
          <w:lang w:val="ru-RU"/>
        </w:rPr>
        <w:t>ѣ</w:t>
      </w:r>
      <w:r w:rsidRPr="009177F1">
        <w:rPr>
          <w:rFonts w:ascii="KDRS" w:hAnsi="KDRS"/>
          <w:lang w:val="ru-RU"/>
        </w:rPr>
        <w:t>ло пришедъ, помысли на Асирииское цр</w:t>
      </w:r>
      <w:r w:rsidRPr="009177F1">
        <w:rPr>
          <w:lang w:val="ru-RU"/>
        </w:rPr>
        <w:t>҃</w:t>
      </w:r>
      <w:r w:rsidRPr="009177F1">
        <w:rPr>
          <w:rFonts w:ascii="KDRS" w:hAnsi="KDRS"/>
          <w:lang w:val="ru-RU"/>
        </w:rPr>
        <w:t>ьство, ревнуя сн</w:t>
      </w:r>
      <w:r w:rsidRPr="009177F1">
        <w:rPr>
          <w:lang w:val="ru-RU"/>
        </w:rPr>
        <w:t>҃</w:t>
      </w:r>
      <w:r w:rsidRPr="009177F1">
        <w:rPr>
          <w:rFonts w:ascii="KDRS" w:hAnsi="KDRS"/>
          <w:lang w:val="ru-RU"/>
        </w:rPr>
        <w:t>омъ Нина, строя своего, брата отца его (</w:t>
      </w:r>
      <w:r w:rsidRPr="00413D00">
        <w:t>το</w:t>
      </w:r>
      <w:r w:rsidRPr="00940A90">
        <w:t>ῦ</w:t>
      </w:r>
      <w:r w:rsidRPr="009177F1">
        <w:rPr>
          <w:lang w:val="ru-RU"/>
        </w:rPr>
        <w:t xml:space="preserve"> </w:t>
      </w:r>
      <w:r w:rsidRPr="00413D00">
        <w:t>θε</w:t>
      </w:r>
      <w:r w:rsidRPr="004F0B87">
        <w:t>ί</w:t>
      </w:r>
      <w:r w:rsidRPr="00413D00">
        <w:t>ου</w:t>
      </w:r>
      <w:r w:rsidRPr="009177F1">
        <w:rPr>
          <w:rFonts w:ascii="KDRS" w:hAnsi="KDRS"/>
          <w:lang w:val="ru-RU"/>
        </w:rPr>
        <w:t>). Хрон.И.Малалы,</w:t>
      </w:r>
      <w:r>
        <w:rPr>
          <w:rFonts w:ascii="KDRS" w:hAnsi="KDRS"/>
        </w:rPr>
        <w:t> II</w:t>
      </w:r>
      <w:r w:rsidRPr="009177F1">
        <w:rPr>
          <w:rFonts w:ascii="KDRS" w:hAnsi="KDRS"/>
          <w:lang w:val="ru-RU"/>
        </w:rPr>
        <w:t xml:space="preserve">, 474.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Постави цр</w:t>
      </w:r>
      <w:r w:rsidRPr="009177F1">
        <w:rPr>
          <w:lang w:val="ru-RU"/>
        </w:rPr>
        <w:t>҃</w:t>
      </w:r>
      <w:r w:rsidRPr="009177F1">
        <w:rPr>
          <w:rFonts w:ascii="KDRS" w:hAnsi="KDRS"/>
          <w:lang w:val="ru-RU"/>
        </w:rPr>
        <w:t>ь вавилоньскыи Матфанию стрыя Охоньина в него м</w:t>
      </w:r>
      <w:r w:rsidRPr="009177F1">
        <w:rPr>
          <w:lang w:val="ru-RU"/>
        </w:rPr>
        <w:t>ѣ</w:t>
      </w:r>
      <w:r w:rsidRPr="009177F1">
        <w:rPr>
          <w:rFonts w:ascii="KDRS" w:hAnsi="KDRS"/>
          <w:lang w:val="ru-RU"/>
        </w:rPr>
        <w:t>сто цр</w:t>
      </w:r>
      <w:r w:rsidRPr="009177F1">
        <w:rPr>
          <w:lang w:val="ru-RU"/>
        </w:rPr>
        <w:t>҃</w:t>
      </w:r>
      <w:r w:rsidRPr="009177F1">
        <w:rPr>
          <w:rFonts w:ascii="KDRS" w:hAnsi="KDRS"/>
          <w:lang w:val="ru-RU"/>
        </w:rPr>
        <w:t xml:space="preserve">я </w:t>
      </w:r>
      <w:r w:rsidRPr="009177F1">
        <w:rPr>
          <w:lang w:val="ru-RU"/>
        </w:rPr>
        <w:t>(</w:t>
      </w:r>
      <w:r w:rsidRPr="004F0B87">
        <w:t>ἀ</w:t>
      </w:r>
      <w:r w:rsidRPr="00413D00">
        <w:t>δελφ</w:t>
      </w:r>
      <w:r w:rsidRPr="004F0B87">
        <w:t>ὸ</w:t>
      </w:r>
      <w:r w:rsidRPr="00413D00">
        <w:t>ν</w:t>
      </w:r>
      <w:r w:rsidRPr="009177F1">
        <w:rPr>
          <w:lang w:val="ru-RU"/>
        </w:rPr>
        <w:t xml:space="preserve"> </w:t>
      </w:r>
      <w:r w:rsidRPr="00413D00">
        <w:t>το</w:t>
      </w:r>
      <w:r w:rsidRPr="00940A90">
        <w:t>ῦ</w:t>
      </w:r>
      <w:r w:rsidRPr="009177F1">
        <w:rPr>
          <w:lang w:val="ru-RU"/>
        </w:rPr>
        <w:t xml:space="preserve"> </w:t>
      </w:r>
      <w:r w:rsidRPr="00413D00">
        <w:t>πατρ</w:t>
      </w:r>
      <w:r w:rsidRPr="004F0B87">
        <w:t>ό</w:t>
      </w:r>
      <w:r w:rsidRPr="00413D00">
        <w:t>ϛ</w:t>
      </w:r>
      <w:r w:rsidRPr="009177F1">
        <w:rPr>
          <w:lang w:val="ru-RU"/>
        </w:rPr>
        <w:t xml:space="preserve">). </w:t>
      </w:r>
      <w:r w:rsidRPr="009177F1">
        <w:rPr>
          <w:rFonts w:ascii="KDRS" w:hAnsi="KDRS"/>
          <w:lang w:val="ru-RU"/>
        </w:rPr>
        <w:t>(4</w:t>
      </w:r>
      <w:r>
        <w:rPr>
          <w:rFonts w:ascii="KDRS" w:hAnsi="KDRS"/>
        </w:rPr>
        <w:t> </w:t>
      </w:r>
      <w:r w:rsidRPr="009177F1">
        <w:rPr>
          <w:rFonts w:ascii="KDRS" w:hAnsi="KDRS"/>
          <w:lang w:val="ru-RU"/>
        </w:rPr>
        <w:t xml:space="preserve">Цар. </w:t>
      </w:r>
      <w:r>
        <w:rPr>
          <w:rFonts w:ascii="KDRS" w:hAnsi="KDRS"/>
        </w:rPr>
        <w:t>XXIV</w:t>
      </w:r>
      <w:r w:rsidRPr="009177F1">
        <w:rPr>
          <w:rFonts w:ascii="KDRS" w:hAnsi="KDRS"/>
          <w:lang w:val="ru-RU"/>
        </w:rPr>
        <w:t>, 17) Библ.Генн. 1499</w:t>
      </w:r>
      <w:r>
        <w:rPr>
          <w:rFonts w:ascii="KDRS" w:hAnsi="KDRS"/>
        </w:rPr>
        <w:t> </w:t>
      </w:r>
      <w:r w:rsidRPr="009177F1">
        <w:rPr>
          <w:rFonts w:ascii="KDRS" w:hAnsi="KDRS"/>
          <w:lang w:val="ru-RU"/>
        </w:rPr>
        <w:t>г.</w:t>
      </w:r>
      <w:r w:rsidRPr="009177F1">
        <w:rPr>
          <w:lang w:val="ru-RU"/>
        </w:rPr>
        <w:t xml:space="preserve"> </w:t>
      </w:r>
      <w:r w:rsidRPr="009177F1">
        <w:rPr>
          <w:rFonts w:ascii="KDRS" w:hAnsi="KDRS"/>
          <w:lang w:val="ru-RU"/>
        </w:rPr>
        <w:t>А хто вымет… мое рукописание</w:t>
      </w:r>
      <w:r w:rsidRPr="009177F1">
        <w:rPr>
          <w:lang w:val="ru-RU"/>
        </w:rPr>
        <w:t>,</w:t>
      </w:r>
      <w:r w:rsidRPr="009177F1">
        <w:rPr>
          <w:rFonts w:ascii="KDRS" w:hAnsi="KDRS"/>
          <w:lang w:val="ru-RU"/>
        </w:rPr>
        <w:t xml:space="preserve"> или строи мои, или уи мои, или иное племя мое, а то рукописание не в рукописание. Псков.гр., 75. Ок. 1669</w:t>
      </w:r>
      <w:r>
        <w:rPr>
          <w:rFonts w:ascii="KDRS" w:hAnsi="KDRS"/>
        </w:rPr>
        <w:t> </w:t>
      </w:r>
      <w:r w:rsidRPr="009177F1">
        <w:rPr>
          <w:rFonts w:ascii="KDRS" w:hAnsi="KDRS"/>
          <w:lang w:val="ru-RU"/>
        </w:rPr>
        <w:t xml:space="preserve">г. ~ </w:t>
      </w:r>
      <w:r>
        <w:rPr>
          <w:rFonts w:ascii="KDRS" w:hAnsi="KDRS"/>
        </w:rPr>
        <w:t>XV </w:t>
      </w:r>
      <w:r w:rsidRPr="009177F1">
        <w:rPr>
          <w:rFonts w:ascii="KDRS" w:hAnsi="KDRS"/>
          <w:lang w:val="ru-RU"/>
        </w:rPr>
        <w:t>в.</w:t>
      </w:r>
      <w:r w:rsidRPr="009177F1">
        <w:rPr>
          <w:lang w:val="ru-RU"/>
        </w:rPr>
        <w:t xml:space="preserve"> </w:t>
      </w:r>
      <w:r w:rsidRPr="009177F1">
        <w:rPr>
          <w:rFonts w:ascii="KDRS" w:hAnsi="KDRS"/>
          <w:lang w:val="ru-RU"/>
        </w:rPr>
        <w:t>||</w:t>
      </w:r>
      <w:r>
        <w:rPr>
          <w:rFonts w:ascii="KDRS" w:hAnsi="KDRS"/>
        </w:rPr>
        <w:t> </w:t>
      </w:r>
      <w:r w:rsidRPr="009177F1">
        <w:rPr>
          <w:rFonts w:ascii="KDRS" w:hAnsi="KDRS"/>
          <w:i/>
          <w:lang w:val="ru-RU"/>
        </w:rPr>
        <w:t>О</w:t>
      </w:r>
      <w:r w:rsidRPr="009177F1">
        <w:rPr>
          <w:rFonts w:ascii="KDRS" w:hAnsi="KDRS"/>
          <w:lang w:val="ru-RU"/>
        </w:rPr>
        <w:t xml:space="preserve"> </w:t>
      </w:r>
      <w:r w:rsidRPr="009177F1">
        <w:rPr>
          <w:rFonts w:ascii="KDRS" w:hAnsi="KDRS"/>
          <w:i/>
          <w:lang w:val="ru-RU"/>
        </w:rPr>
        <w:t xml:space="preserve">брате прадеда по отцу. </w:t>
      </w:r>
      <w:r w:rsidRPr="009177F1">
        <w:rPr>
          <w:rFonts w:ascii="KDRS" w:hAnsi="KDRS"/>
          <w:lang w:val="ru-RU"/>
        </w:rPr>
        <w:t xml:space="preserve">По прапрадеда своего грамоте великого князя Ивана Даниловича и по стрыя своего грамоте великого князя Семена Ивановича, по прадеда своего грамоте великого князя Дмитрия Ивановича и по отца своего грамоте великого князя </w:t>
      </w:r>
      <w:r w:rsidRPr="009177F1">
        <w:rPr>
          <w:rFonts w:ascii="KDRS" w:hAnsi="KDRS"/>
          <w:lang w:val="ru-RU"/>
        </w:rPr>
        <w:lastRenderedPageBreak/>
        <w:t>Василья Дмитреевича, се яз, князь великий Василей Васильевичь, пожаловал есми Ивана Петелина [селом с деревнями]. АСВР</w:t>
      </w:r>
      <w:r>
        <w:rPr>
          <w:rFonts w:ascii="KDRS" w:hAnsi="KDRS"/>
        </w:rPr>
        <w:t> I</w:t>
      </w:r>
      <w:r w:rsidRPr="009177F1">
        <w:rPr>
          <w:rFonts w:ascii="KDRS" w:hAnsi="KDRS"/>
          <w:lang w:val="ru-RU"/>
        </w:rPr>
        <w:t>, 166. 1450</w:t>
      </w:r>
      <w:r>
        <w:rPr>
          <w:rFonts w:ascii="KDRS" w:hAnsi="KDRS"/>
        </w:rPr>
        <w:t> </w:t>
      </w:r>
      <w:r w:rsidRPr="009177F1">
        <w:rPr>
          <w:rFonts w:ascii="KDRS" w:hAnsi="KDRS"/>
          <w:lang w:val="ru-RU"/>
        </w:rPr>
        <w:t xml:space="preserve">г. </w:t>
      </w:r>
    </w:p>
    <w:p w14:paraId="2FB7F0A4" w14:textId="77777777" w:rsidR="00F4528E" w:rsidRPr="009177F1" w:rsidRDefault="00F4528E" w:rsidP="00F4528E">
      <w:pPr>
        <w:spacing w:line="460" w:lineRule="exact"/>
        <w:ind w:firstLine="709"/>
        <w:jc w:val="both"/>
        <w:rPr>
          <w:lang w:val="ru-RU"/>
        </w:rPr>
      </w:pPr>
      <w:r w:rsidRPr="009177F1">
        <w:rPr>
          <w:rFonts w:ascii="KDRS" w:hAnsi="KDRS"/>
          <w:b/>
          <w:lang w:val="ru-RU"/>
        </w:rPr>
        <w:t>СТРОЙН</w:t>
      </w:r>
      <w:r w:rsidRPr="009177F1">
        <w:rPr>
          <w:b/>
          <w:lang w:val="ru-RU"/>
        </w:rPr>
        <w:t>Ѣ</w:t>
      </w:r>
      <w:r w:rsidRPr="009177F1">
        <w:rPr>
          <w:rFonts w:ascii="KDRS" w:hAnsi="KDRS"/>
          <w:lang w:val="ru-RU"/>
        </w:rPr>
        <w:t xml:space="preserve">, </w:t>
      </w:r>
      <w:r w:rsidRPr="009177F1">
        <w:rPr>
          <w:rFonts w:ascii="KDRS" w:hAnsi="KDRS"/>
          <w:i/>
          <w:lang w:val="ru-RU"/>
        </w:rPr>
        <w:t>нареч</w:t>
      </w:r>
      <w:r w:rsidRPr="009177F1">
        <w:rPr>
          <w:rFonts w:ascii="KDRS" w:hAnsi="KDRS"/>
          <w:lang w:val="ru-RU"/>
        </w:rPr>
        <w:t>. 1.</w:t>
      </w:r>
      <w:r w:rsidRPr="009177F1">
        <w:rPr>
          <w:rFonts w:ascii="KDRS" w:hAnsi="KDRS"/>
          <w:i/>
          <w:lang w:val="ru-RU"/>
        </w:rPr>
        <w:t xml:space="preserve"> Подобающим, надлежащим образом</w:t>
      </w:r>
      <w:r w:rsidRPr="009177F1">
        <w:rPr>
          <w:rFonts w:ascii="KDRS" w:hAnsi="KDRS"/>
          <w:lang w:val="ru-RU"/>
        </w:rPr>
        <w:t>. Не можеть бо строин</w:t>
      </w:r>
      <w:r w:rsidRPr="009177F1">
        <w:rPr>
          <w:lang w:val="ru-RU"/>
        </w:rPr>
        <w:t>ѣ</w:t>
      </w:r>
      <w:r w:rsidRPr="009177F1">
        <w:rPr>
          <w:rFonts w:ascii="KDRS" w:hAnsi="KDRS"/>
          <w:lang w:val="ru-RU"/>
        </w:rPr>
        <w:t xml:space="preserve"> съдержатися и слежати купн</w:t>
      </w:r>
      <w:r w:rsidRPr="009177F1">
        <w:rPr>
          <w:lang w:val="ru-RU"/>
        </w:rPr>
        <w:t>ѣ</w:t>
      </w:r>
      <w:r w:rsidRPr="009177F1">
        <w:rPr>
          <w:rFonts w:ascii="KDRS" w:hAnsi="KDRS"/>
          <w:lang w:val="ru-RU"/>
        </w:rPr>
        <w:t xml:space="preserve"> вода съ огнемь или съ въздухомь. Шестоднев Ио.екз.</w:t>
      </w:r>
      <w:r w:rsidRPr="009177F1">
        <w:rPr>
          <w:rFonts w:ascii="KDRS" w:hAnsi="KDRS"/>
          <w:vertAlign w:val="superscript"/>
          <w:lang w:val="ru-RU"/>
        </w:rPr>
        <w:t>2</w:t>
      </w:r>
      <w:r>
        <w:rPr>
          <w:rFonts w:ascii="KDRS" w:hAnsi="KDRS"/>
        </w:rPr>
        <w:t> </w:t>
      </w:r>
      <w:r w:rsidRPr="009177F1">
        <w:rPr>
          <w:rFonts w:ascii="KDRS" w:hAnsi="KDRS"/>
          <w:lang w:val="ru-RU"/>
        </w:rPr>
        <w:t xml:space="preserve">(Б.), 158. </w:t>
      </w:r>
      <w:r>
        <w:rPr>
          <w:rFonts w:ascii="KDRS" w:hAnsi="KDRS"/>
        </w:rPr>
        <w:t>XV </w:t>
      </w:r>
      <w:r w:rsidRPr="009177F1">
        <w:rPr>
          <w:rFonts w:ascii="KDRS" w:hAnsi="KDRS"/>
          <w:lang w:val="ru-RU"/>
        </w:rPr>
        <w:t>в.</w:t>
      </w:r>
      <w:r w:rsidRPr="009177F1">
        <w:rPr>
          <w:lang w:val="ru-RU"/>
        </w:rPr>
        <w:t xml:space="preserve"> </w:t>
      </w:r>
    </w:p>
    <w:p w14:paraId="3E978B82"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Полезно, целесообразно.</w:t>
      </w:r>
      <w:r w:rsidRPr="009177F1">
        <w:rPr>
          <w:rFonts w:ascii="KDRS" w:hAnsi="KDRS"/>
          <w:lang w:val="ru-RU"/>
        </w:rPr>
        <w:t xml:space="preserve"> Съ патриаръхъмь съпьр</w:t>
      </w:r>
      <w:r w:rsidRPr="009177F1">
        <w:rPr>
          <w:lang w:val="ru-RU"/>
        </w:rPr>
        <w:t>ѣ</w:t>
      </w:r>
      <w:r w:rsidRPr="009177F1">
        <w:rPr>
          <w:rFonts w:ascii="KDRS" w:hAnsi="KDRS"/>
          <w:lang w:val="ru-RU"/>
        </w:rPr>
        <w:t>тися строин</w:t>
      </w:r>
      <w:r w:rsidRPr="009177F1">
        <w:rPr>
          <w:lang w:val="ru-RU"/>
        </w:rPr>
        <w:t>ѣ</w:t>
      </w:r>
      <w:r w:rsidRPr="009177F1">
        <w:rPr>
          <w:rFonts w:ascii="KDRS" w:hAnsi="KDRS"/>
          <w:lang w:val="ru-RU"/>
        </w:rPr>
        <w:t xml:space="preserve"> полагаеть, обаче суров</w:t>
      </w:r>
      <w:r w:rsidRPr="009177F1">
        <w:rPr>
          <w:lang w:val="ru-RU"/>
        </w:rPr>
        <w:t>ѣ</w:t>
      </w:r>
      <w:r w:rsidRPr="009177F1">
        <w:rPr>
          <w:rFonts w:ascii="KDRS" w:hAnsi="KDRS"/>
          <w:lang w:val="ru-RU"/>
        </w:rPr>
        <w:t xml:space="preserve"> ни оплазив</w:t>
      </w:r>
      <w:r w:rsidRPr="009177F1">
        <w:rPr>
          <w:lang w:val="ru-RU"/>
        </w:rPr>
        <w:t>ѣ</w:t>
      </w:r>
      <w:r w:rsidRPr="009177F1">
        <w:rPr>
          <w:rFonts w:ascii="KDRS" w:hAnsi="KDRS"/>
          <w:lang w:val="ru-RU"/>
        </w:rPr>
        <w:t>, нъ съ тихостию преже и съ ласканиемь паче (</w:t>
      </w:r>
      <w:r w:rsidRPr="00413D00">
        <w:t>λυσιτελ</w:t>
      </w:r>
      <w:r w:rsidRPr="00940A90">
        <w:t>έ</w:t>
      </w:r>
      <w:r w:rsidRPr="00413D00">
        <w:t>ϛ</w:t>
      </w:r>
      <w:r w:rsidRPr="009177F1">
        <w:rPr>
          <w:rFonts w:ascii="KDRS" w:hAnsi="KDRS"/>
          <w:lang w:val="ru-RU"/>
        </w:rPr>
        <w:t xml:space="preserve">). (Ж.Феод.Студ.) Выг.сб., 274. </w:t>
      </w:r>
      <w:r>
        <w:rPr>
          <w:rFonts w:ascii="KDRS" w:hAnsi="KDRS"/>
        </w:rPr>
        <w:t>XII </w:t>
      </w:r>
      <w:r w:rsidRPr="009177F1">
        <w:rPr>
          <w:rFonts w:ascii="KDRS" w:hAnsi="KDRS"/>
          <w:lang w:val="ru-RU"/>
        </w:rPr>
        <w:t>в.</w:t>
      </w:r>
    </w:p>
    <w:p w14:paraId="56CFE273"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3. </w:t>
      </w:r>
      <w:r w:rsidRPr="009177F1">
        <w:rPr>
          <w:rFonts w:ascii="KDRS" w:hAnsi="KDRS"/>
          <w:i/>
          <w:lang w:val="ru-RU"/>
        </w:rPr>
        <w:t>Наставительно, поучительно</w:t>
      </w:r>
      <w:r w:rsidRPr="009177F1">
        <w:rPr>
          <w:rFonts w:ascii="KDRS" w:hAnsi="KDRS"/>
          <w:lang w:val="ru-RU"/>
        </w:rPr>
        <w:t>. Чюдный же синглитикъ Феодоръ евангельскаа словеса въспоминаше, стройн</w:t>
      </w:r>
      <w:r w:rsidRPr="009177F1">
        <w:rPr>
          <w:lang w:val="ru-RU"/>
        </w:rPr>
        <w:t>ѣ</w:t>
      </w:r>
      <w:r w:rsidRPr="009177F1">
        <w:rPr>
          <w:rFonts w:ascii="KDRS" w:hAnsi="KDRS"/>
          <w:lang w:val="ru-RU"/>
        </w:rPr>
        <w:t xml:space="preserve"> бес</w:t>
      </w:r>
      <w:r w:rsidRPr="009177F1">
        <w:rPr>
          <w:lang w:val="ru-RU"/>
        </w:rPr>
        <w:t>ѣ</w:t>
      </w:r>
      <w:r w:rsidRPr="009177F1">
        <w:rPr>
          <w:rFonts w:ascii="KDRS" w:hAnsi="KDRS"/>
          <w:lang w:val="ru-RU"/>
        </w:rPr>
        <w:t>дуя несмысленымъ княземъ, чювьство прегр</w:t>
      </w:r>
      <w:r w:rsidRPr="009177F1">
        <w:rPr>
          <w:lang w:val="ru-RU"/>
        </w:rPr>
        <w:t>ѣ</w:t>
      </w:r>
      <w:r w:rsidRPr="009177F1">
        <w:rPr>
          <w:rFonts w:ascii="KDRS" w:hAnsi="KDRS"/>
          <w:lang w:val="ru-RU"/>
        </w:rPr>
        <w:t>шению ихъ дая. (Похв.сл.кн.Мих.и бояр. Феодору) ВМЧ, Сент. 14</w:t>
      </w:r>
      <w:r w:rsidRPr="009177F1">
        <w:rPr>
          <w:lang w:val="ru-RU"/>
        </w:rPr>
        <w:t>–</w:t>
      </w:r>
      <w:r w:rsidRPr="009177F1">
        <w:rPr>
          <w:rFonts w:ascii="KDRS" w:hAnsi="KDRS"/>
          <w:lang w:val="ru-RU"/>
        </w:rPr>
        <w:t xml:space="preserve">24, 1319. </w:t>
      </w:r>
      <w:r>
        <w:rPr>
          <w:rFonts w:ascii="KDRS" w:hAnsi="KDRS"/>
        </w:rPr>
        <w:t>XVI </w:t>
      </w:r>
      <w:r w:rsidRPr="009177F1">
        <w:rPr>
          <w:rFonts w:ascii="KDRS" w:hAnsi="KDRS"/>
          <w:lang w:val="ru-RU"/>
        </w:rPr>
        <w:t>в.</w:t>
      </w:r>
    </w:p>
    <w:p w14:paraId="002F4905"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Благозвучно, складно</w:t>
      </w:r>
      <w:r w:rsidRPr="009177F1">
        <w:rPr>
          <w:rFonts w:ascii="KDRS" w:hAnsi="KDRS"/>
          <w:lang w:val="ru-RU"/>
        </w:rPr>
        <w:t>. Начатъ стихословити з</w:t>
      </w:r>
      <w:r w:rsidRPr="009177F1">
        <w:rPr>
          <w:lang w:val="ru-RU"/>
        </w:rPr>
        <w:t>ѣ</w:t>
      </w:r>
      <w:r w:rsidRPr="009177F1">
        <w:rPr>
          <w:rFonts w:ascii="KDRS" w:hAnsi="KDRS"/>
          <w:lang w:val="ru-RU"/>
        </w:rPr>
        <w:t>ло добр</w:t>
      </w:r>
      <w:r w:rsidRPr="009177F1">
        <w:rPr>
          <w:lang w:val="ru-RU"/>
        </w:rPr>
        <w:t>ѣ</w:t>
      </w:r>
      <w:r w:rsidRPr="009177F1">
        <w:rPr>
          <w:rFonts w:ascii="KDRS" w:hAnsi="KDRS"/>
          <w:lang w:val="ru-RU"/>
        </w:rPr>
        <w:t xml:space="preserve"> и стройн</w:t>
      </w:r>
      <w:r w:rsidRPr="009177F1">
        <w:rPr>
          <w:lang w:val="ru-RU"/>
        </w:rPr>
        <w:t>ѣ</w:t>
      </w:r>
      <w:r w:rsidRPr="009177F1">
        <w:rPr>
          <w:rFonts w:ascii="KDRS" w:hAnsi="KDRS"/>
          <w:lang w:val="ru-RU"/>
        </w:rPr>
        <w:t>. Ж.Серг.Р.Епиф.</w:t>
      </w:r>
      <w:r w:rsidRPr="009177F1">
        <w:rPr>
          <w:rFonts w:ascii="KDRS" w:hAnsi="KDRS"/>
          <w:vertAlign w:val="superscript"/>
          <w:lang w:val="ru-RU"/>
        </w:rPr>
        <w:t>1</w:t>
      </w:r>
      <w:r w:rsidRPr="009177F1">
        <w:rPr>
          <w:rFonts w:ascii="KDRS" w:hAnsi="KDRS"/>
          <w:lang w:val="ru-RU"/>
        </w:rPr>
        <w:t xml:space="preserve">, 9.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 1418</w:t>
      </w:r>
      <w:r>
        <w:rPr>
          <w:rFonts w:ascii="KDRS" w:hAnsi="KDRS"/>
        </w:rPr>
        <w:t> </w:t>
      </w:r>
      <w:r w:rsidRPr="009177F1">
        <w:rPr>
          <w:rFonts w:ascii="KDRS" w:hAnsi="KDRS"/>
          <w:lang w:val="ru-RU"/>
        </w:rPr>
        <w:t>г.</w:t>
      </w:r>
    </w:p>
    <w:p w14:paraId="3111063B" w14:textId="77777777" w:rsidR="00F4528E" w:rsidRPr="009177F1" w:rsidRDefault="00F4528E" w:rsidP="00F4528E">
      <w:pPr>
        <w:spacing w:line="460" w:lineRule="exact"/>
        <w:ind w:firstLine="709"/>
        <w:jc w:val="both"/>
        <w:rPr>
          <w:rFonts w:ascii="KDRS" w:hAnsi="KDRS"/>
          <w:i/>
          <w:lang w:val="ru-RU"/>
        </w:rPr>
      </w:pPr>
      <w:r w:rsidRPr="009177F1">
        <w:rPr>
          <w:rFonts w:ascii="KDRS" w:hAnsi="KDRS"/>
          <w:lang w:val="ru-RU"/>
        </w:rPr>
        <w:t xml:space="preserve">5. </w:t>
      </w:r>
      <w:r w:rsidRPr="009177F1">
        <w:rPr>
          <w:rFonts w:ascii="KDRS" w:hAnsi="KDRS"/>
          <w:i/>
          <w:lang w:val="ru-RU"/>
        </w:rPr>
        <w:t xml:space="preserve">Легко, без затруднений. </w:t>
      </w:r>
      <w:r w:rsidRPr="009177F1">
        <w:rPr>
          <w:rFonts w:ascii="KDRS" w:hAnsi="KDRS"/>
          <w:lang w:val="ru-RU"/>
        </w:rPr>
        <w:t>Любимъ будеть вьс</w:t>
      </w:r>
      <w:r w:rsidRPr="009177F1">
        <w:rPr>
          <w:lang w:val="ru-RU"/>
        </w:rPr>
        <w:t>ѣ</w:t>
      </w:r>
      <w:r w:rsidRPr="009177F1">
        <w:rPr>
          <w:rFonts w:ascii="KDRS" w:hAnsi="KDRS"/>
          <w:lang w:val="ru-RU"/>
        </w:rPr>
        <w:t>ми, и строин</w:t>
      </w:r>
      <w:r w:rsidRPr="009177F1">
        <w:rPr>
          <w:lang w:val="ru-RU"/>
        </w:rPr>
        <w:t>ѣ</w:t>
      </w:r>
      <w:r w:rsidRPr="009177F1">
        <w:rPr>
          <w:rFonts w:ascii="KDRS" w:hAnsi="KDRS"/>
          <w:lang w:val="ru-RU"/>
        </w:rPr>
        <w:t xml:space="preserve"> </w:t>
      </w:r>
      <w:r w:rsidRPr="009177F1">
        <w:rPr>
          <w:lang w:val="ru-RU"/>
        </w:rPr>
        <w:t>[</w:t>
      </w:r>
      <w:r w:rsidRPr="009177F1">
        <w:rPr>
          <w:rFonts w:ascii="KDRS" w:hAnsi="KDRS"/>
          <w:lang w:val="ru-RU"/>
        </w:rPr>
        <w:t xml:space="preserve">по вар. </w:t>
      </w:r>
      <w:r>
        <w:rPr>
          <w:rFonts w:ascii="KDRS" w:hAnsi="KDRS"/>
        </w:rPr>
        <w:t>XV </w:t>
      </w:r>
      <w:r w:rsidRPr="009177F1">
        <w:rPr>
          <w:rFonts w:ascii="KDRS" w:hAnsi="KDRS"/>
          <w:lang w:val="ru-RU"/>
        </w:rPr>
        <w:t xml:space="preserve">в.] ему вься жизнь поидеть (в греч. </w:t>
      </w:r>
      <w:r w:rsidRPr="00413D00">
        <w:t>κατὰ</w:t>
      </w:r>
      <w:r w:rsidRPr="009177F1">
        <w:rPr>
          <w:lang w:val="ru-RU"/>
        </w:rPr>
        <w:t xml:space="preserve"> </w:t>
      </w:r>
      <w:r w:rsidRPr="00940A90">
        <w:t>ῥ</w:t>
      </w:r>
      <w:r w:rsidRPr="00413D00">
        <w:t>ο</w:t>
      </w:r>
      <w:r w:rsidRPr="00940A90">
        <w:t>ῦ</w:t>
      </w:r>
      <w:r w:rsidRPr="00413D00">
        <w:t>ν</w:t>
      </w:r>
      <w:r w:rsidRPr="009177F1">
        <w:rPr>
          <w:lang w:val="ru-RU"/>
        </w:rPr>
        <w:t xml:space="preserve"> ‘</w:t>
      </w:r>
      <w:r w:rsidRPr="009177F1">
        <w:rPr>
          <w:rFonts w:ascii="KDRS" w:hAnsi="KDRS"/>
          <w:lang w:val="ru-RU"/>
        </w:rPr>
        <w:t>по течению’)</w:t>
      </w:r>
      <w:r w:rsidRPr="009177F1">
        <w:rPr>
          <w:lang w:val="ru-RU"/>
        </w:rPr>
        <w:t xml:space="preserve">. </w:t>
      </w:r>
      <w:r w:rsidRPr="009177F1">
        <w:rPr>
          <w:rFonts w:ascii="KDRS" w:hAnsi="KDRS"/>
          <w:lang w:val="ru-RU"/>
        </w:rPr>
        <w:t xml:space="preserve">Златостр., 76. </w:t>
      </w:r>
      <w:r>
        <w:rPr>
          <w:rFonts w:ascii="KDRS" w:hAnsi="KDRS"/>
        </w:rPr>
        <w:t>XII </w:t>
      </w:r>
      <w:r w:rsidRPr="009177F1">
        <w:rPr>
          <w:rFonts w:ascii="KDRS" w:hAnsi="KDRS"/>
          <w:lang w:val="ru-RU"/>
        </w:rPr>
        <w:t>в.</w:t>
      </w:r>
    </w:p>
    <w:p w14:paraId="7528CEDD"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6. </w:t>
      </w:r>
      <w:r w:rsidRPr="009177F1">
        <w:rPr>
          <w:rFonts w:ascii="KDRS" w:hAnsi="KDRS"/>
          <w:i/>
          <w:lang w:val="ru-RU"/>
        </w:rPr>
        <w:t>Благополучно</w:t>
      </w:r>
      <w:r w:rsidRPr="009177F1">
        <w:rPr>
          <w:rFonts w:ascii="KDRS" w:hAnsi="KDRS"/>
          <w:lang w:val="ru-RU"/>
        </w:rPr>
        <w:t>. Къ вечеру преста в</w:t>
      </w:r>
      <w:r w:rsidRPr="009177F1">
        <w:rPr>
          <w:lang w:val="ru-RU"/>
        </w:rPr>
        <w:t>ѣ</w:t>
      </w:r>
      <w:r w:rsidRPr="009177F1">
        <w:rPr>
          <w:rFonts w:ascii="KDRS" w:hAnsi="KDRS"/>
          <w:lang w:val="ru-RU"/>
        </w:rPr>
        <w:t>тръ и поплухомъ строин</w:t>
      </w:r>
      <w:r w:rsidRPr="009177F1">
        <w:rPr>
          <w:lang w:val="ru-RU"/>
        </w:rPr>
        <w:t>ѣ</w:t>
      </w:r>
      <w:r w:rsidRPr="009177F1">
        <w:rPr>
          <w:rFonts w:ascii="KDRS" w:hAnsi="KDRS"/>
          <w:lang w:val="ru-RU"/>
        </w:rPr>
        <w:t xml:space="preserve"> (</w:t>
      </w:r>
      <w:r w:rsidRPr="00413D00">
        <w:t>ἐπιτηδε</w:t>
      </w:r>
      <w:r w:rsidRPr="004F0B87">
        <w:t>ί</w:t>
      </w:r>
      <w:r w:rsidRPr="00413D00">
        <w:t>ωϛ</w:t>
      </w:r>
      <w:r w:rsidRPr="009177F1">
        <w:rPr>
          <w:rFonts w:ascii="KDRS" w:hAnsi="KDRS"/>
          <w:lang w:val="ru-RU"/>
        </w:rPr>
        <w:t>)</w:t>
      </w:r>
      <w:r w:rsidRPr="009177F1">
        <w:rPr>
          <w:lang w:val="ru-RU"/>
        </w:rPr>
        <w:t>.</w:t>
      </w:r>
      <w:r w:rsidRPr="009177F1">
        <w:rPr>
          <w:rFonts w:ascii="KDRS" w:hAnsi="KDRS"/>
          <w:lang w:val="ru-RU"/>
        </w:rPr>
        <w:t xml:space="preserve"> (Ж.Порф.) Мин.чет.февр., 307. </w:t>
      </w:r>
      <w:r>
        <w:t>X</w:t>
      </w:r>
      <w:r>
        <w:rPr>
          <w:rFonts w:ascii="KDRS" w:hAnsi="KDRS"/>
        </w:rPr>
        <w:t>V </w:t>
      </w:r>
      <w:r w:rsidRPr="009177F1">
        <w:rPr>
          <w:rFonts w:ascii="KDRS" w:hAnsi="KDRS"/>
          <w:lang w:val="ru-RU"/>
        </w:rPr>
        <w:t>в. И тако благодатию Божиею стройн</w:t>
      </w:r>
      <w:r w:rsidRPr="009177F1">
        <w:rPr>
          <w:lang w:val="ru-RU"/>
        </w:rPr>
        <w:t>ѣ</w:t>
      </w:r>
      <w:r w:rsidRPr="009177F1">
        <w:rPr>
          <w:rFonts w:ascii="KDRS" w:hAnsi="KDRS"/>
          <w:lang w:val="ru-RU"/>
        </w:rPr>
        <w:t xml:space="preserve"> достиже монастыря. Ж.Зос.С., 46. </w:t>
      </w:r>
      <w:r>
        <w:rPr>
          <w:rFonts w:ascii="KDRS" w:hAnsi="KDRS"/>
        </w:rPr>
        <w:t>XVI </w:t>
      </w:r>
      <w:r w:rsidRPr="009177F1">
        <w:rPr>
          <w:rFonts w:ascii="KDRS" w:hAnsi="KDRS"/>
          <w:lang w:val="ru-RU"/>
        </w:rPr>
        <w:t>в.</w:t>
      </w:r>
    </w:p>
    <w:p w14:paraId="3994DCD0" w14:textId="77777777" w:rsidR="00F4528E" w:rsidRPr="009177F1" w:rsidRDefault="00F4528E" w:rsidP="00F4528E">
      <w:pPr>
        <w:spacing w:line="460" w:lineRule="exact"/>
        <w:ind w:firstLine="709"/>
        <w:jc w:val="both"/>
        <w:rPr>
          <w:lang w:val="ru-RU"/>
        </w:rPr>
      </w:pPr>
      <w:r w:rsidRPr="009177F1">
        <w:rPr>
          <w:lang w:val="ru-RU"/>
        </w:rPr>
        <w:t>7</w:t>
      </w:r>
      <w:r w:rsidRPr="009177F1">
        <w:rPr>
          <w:rFonts w:ascii="KDRS" w:hAnsi="KDRS"/>
          <w:lang w:val="ru-RU"/>
        </w:rPr>
        <w:t xml:space="preserve">. </w:t>
      </w:r>
      <w:r w:rsidRPr="009177F1">
        <w:rPr>
          <w:rFonts w:ascii="KDRS" w:hAnsi="KDRS"/>
          <w:i/>
          <w:lang w:val="ru-RU"/>
        </w:rPr>
        <w:t>Вполне, совершенно</w:t>
      </w:r>
      <w:r w:rsidRPr="009177F1">
        <w:rPr>
          <w:rFonts w:ascii="KDRS" w:hAnsi="KDRS"/>
          <w:lang w:val="ru-RU"/>
        </w:rPr>
        <w:t>. Бываеть же добра воня, егда мокроты, яже в</w:t>
      </w:r>
      <w:r w:rsidRPr="009177F1">
        <w:rPr>
          <w:lang w:val="ru-RU"/>
        </w:rPr>
        <w:t xml:space="preserve">ъ </w:t>
      </w:r>
      <w:r w:rsidRPr="009177F1">
        <w:rPr>
          <w:rFonts w:ascii="KDRS" w:hAnsi="KDRS"/>
          <w:lang w:val="ru-RU"/>
        </w:rPr>
        <w:t>плътьхъ, строин</w:t>
      </w:r>
      <w:r w:rsidRPr="009177F1">
        <w:rPr>
          <w:lang w:val="ru-RU"/>
        </w:rPr>
        <w:t>ѣ</w:t>
      </w:r>
      <w:r w:rsidRPr="009177F1">
        <w:rPr>
          <w:rFonts w:ascii="KDRS" w:hAnsi="KDRS"/>
          <w:lang w:val="ru-RU"/>
        </w:rPr>
        <w:t xml:space="preserve"> исучаться (</w:t>
      </w:r>
      <w:r w:rsidRPr="004F0B87">
        <w:t>ἀ</w:t>
      </w:r>
      <w:r w:rsidRPr="00413D00">
        <w:t>κριβ</w:t>
      </w:r>
      <w:r w:rsidRPr="00A57841">
        <w:t>ῶ</w:t>
      </w:r>
      <w:r w:rsidRPr="00413D00">
        <w:t>ϛ</w:t>
      </w:r>
      <w:r w:rsidRPr="009177F1">
        <w:rPr>
          <w:rFonts w:ascii="KDRS" w:hAnsi="KDRS"/>
          <w:lang w:val="ru-RU"/>
        </w:rPr>
        <w:t>)</w:t>
      </w:r>
      <w:r w:rsidRPr="009177F1">
        <w:rPr>
          <w:lang w:val="ru-RU"/>
        </w:rPr>
        <w:t>.</w:t>
      </w:r>
      <w:r w:rsidRPr="009177F1">
        <w:rPr>
          <w:rFonts w:ascii="KDRS" w:hAnsi="KDRS"/>
          <w:lang w:val="ru-RU"/>
        </w:rPr>
        <w:t xml:space="preserve"> Ио.екз.Бог.</w:t>
      </w:r>
      <w:r w:rsidRPr="009177F1">
        <w:rPr>
          <w:rFonts w:ascii="KDRS" w:hAnsi="KDRS"/>
          <w:vertAlign w:val="superscript"/>
          <w:lang w:val="ru-RU"/>
        </w:rPr>
        <w:t>1</w:t>
      </w:r>
      <w:r>
        <w:rPr>
          <w:rFonts w:ascii="KDRS" w:hAnsi="KDRS"/>
        </w:rPr>
        <w:t> II</w:t>
      </w:r>
      <w:r w:rsidRPr="009177F1">
        <w:rPr>
          <w:rFonts w:ascii="KDRS" w:hAnsi="KDRS"/>
          <w:lang w:val="ru-RU"/>
        </w:rPr>
        <w:t xml:space="preserve">, 100.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r w:rsidRPr="009177F1">
        <w:rPr>
          <w:lang w:val="ru-RU"/>
        </w:rPr>
        <w:t xml:space="preserve"> </w:t>
      </w:r>
    </w:p>
    <w:p w14:paraId="1EE7DA07"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 xml:space="preserve">СТРОЙНО, </w:t>
      </w:r>
      <w:r w:rsidRPr="009177F1">
        <w:rPr>
          <w:rFonts w:ascii="KDRS" w:hAnsi="KDRS"/>
          <w:i/>
          <w:lang w:val="ru-RU"/>
        </w:rPr>
        <w:t xml:space="preserve">нареч. </w:t>
      </w:r>
      <w:r w:rsidRPr="009177F1">
        <w:rPr>
          <w:rFonts w:ascii="KDRS" w:hAnsi="KDRS"/>
          <w:lang w:val="ru-RU"/>
        </w:rPr>
        <w:t xml:space="preserve">1. </w:t>
      </w:r>
      <w:r w:rsidRPr="009177F1">
        <w:rPr>
          <w:rFonts w:ascii="KDRS" w:hAnsi="KDRS"/>
          <w:i/>
          <w:lang w:val="ru-RU"/>
        </w:rPr>
        <w:t>Подобающим, надлежащим образом</w:t>
      </w:r>
      <w:r w:rsidRPr="009177F1">
        <w:rPr>
          <w:rFonts w:ascii="KDRS" w:hAnsi="KDRS"/>
          <w:lang w:val="ru-RU"/>
        </w:rPr>
        <w:t>. Не бо яко учитель отьческы и строино запов</w:t>
      </w:r>
      <w:r w:rsidRPr="009177F1">
        <w:rPr>
          <w:lang w:val="ru-RU"/>
        </w:rPr>
        <w:t>ѣ</w:t>
      </w:r>
      <w:r w:rsidRPr="009177F1">
        <w:rPr>
          <w:rFonts w:ascii="KDRS" w:hAnsi="KDRS"/>
          <w:lang w:val="ru-RU"/>
        </w:rPr>
        <w:t>даю, но всею простотою б</w:t>
      </w:r>
      <w:r w:rsidRPr="009177F1">
        <w:rPr>
          <w:lang w:val="ru-RU"/>
        </w:rPr>
        <w:t>ѣ</w:t>
      </w:r>
      <w:r w:rsidRPr="009177F1">
        <w:rPr>
          <w:rFonts w:ascii="KDRS" w:hAnsi="KDRS"/>
          <w:lang w:val="ru-RU"/>
        </w:rPr>
        <w:t xml:space="preserve">седую съ тобою. Кир.Тур.Пис.Вас., 356. </w:t>
      </w:r>
      <w:r>
        <w:t>X</w:t>
      </w:r>
      <w:r>
        <w:rPr>
          <w:rFonts w:ascii="KDRS" w:hAnsi="KDRS"/>
        </w:rPr>
        <w:t>VI </w:t>
      </w:r>
      <w:r w:rsidRPr="009177F1">
        <w:rPr>
          <w:rFonts w:ascii="KDRS" w:hAnsi="KDRS"/>
          <w:lang w:val="ru-RU"/>
        </w:rPr>
        <w:t xml:space="preserve">в. ~ </w:t>
      </w:r>
      <w:r>
        <w:rPr>
          <w:rFonts w:ascii="KDRS" w:hAnsi="KDRS"/>
        </w:rPr>
        <w:t>XII </w:t>
      </w:r>
      <w:r w:rsidRPr="009177F1">
        <w:rPr>
          <w:rFonts w:ascii="KDRS" w:hAnsi="KDRS"/>
          <w:lang w:val="ru-RU"/>
        </w:rPr>
        <w:t xml:space="preserve">в. Вборзе хитрецы повеленное ими дело в седмый день стройно и спешно скончаша. Каз.ист., 141. </w:t>
      </w:r>
      <w:r>
        <w:rPr>
          <w:rFonts w:ascii="KDRS" w:hAnsi="KDRS"/>
        </w:rPr>
        <w:t>XVI </w:t>
      </w:r>
      <w:r w:rsidRPr="009177F1">
        <w:rPr>
          <w:rFonts w:ascii="KDRS" w:hAnsi="KDRS"/>
          <w:lang w:val="ru-RU"/>
        </w:rPr>
        <w:t>в. Отинудь запр</w:t>
      </w:r>
      <w:r w:rsidRPr="009177F1">
        <w:rPr>
          <w:lang w:val="ru-RU"/>
        </w:rPr>
        <w:t>ѣ</w:t>
      </w:r>
      <w:r w:rsidRPr="009177F1">
        <w:rPr>
          <w:rFonts w:ascii="KDRS" w:hAnsi="KDRS"/>
          <w:lang w:val="ru-RU"/>
        </w:rPr>
        <w:t>щаше же въ церкви не глаголати, паче же на литургии, и запов</w:t>
      </w:r>
      <w:r w:rsidRPr="009177F1">
        <w:rPr>
          <w:lang w:val="ru-RU"/>
        </w:rPr>
        <w:t>ѣ</w:t>
      </w:r>
      <w:r w:rsidRPr="009177F1">
        <w:rPr>
          <w:rFonts w:ascii="KDRS" w:hAnsi="KDRS"/>
          <w:lang w:val="ru-RU"/>
        </w:rPr>
        <w:t>дая и уча всю им</w:t>
      </w:r>
      <w:r w:rsidRPr="009177F1">
        <w:rPr>
          <w:lang w:val="ru-RU"/>
        </w:rPr>
        <w:t>ѣ</w:t>
      </w:r>
      <w:r w:rsidRPr="009177F1">
        <w:rPr>
          <w:rFonts w:ascii="KDRS" w:hAnsi="KDRS"/>
          <w:lang w:val="ru-RU"/>
        </w:rPr>
        <w:t>ти… мысль и съ душею тогда къ Богу строино же, по чину, л</w:t>
      </w:r>
      <w:r w:rsidRPr="009177F1">
        <w:rPr>
          <w:lang w:val="ru-RU"/>
        </w:rPr>
        <w:t>ѣ</w:t>
      </w:r>
      <w:r w:rsidRPr="009177F1">
        <w:rPr>
          <w:rFonts w:ascii="KDRS" w:hAnsi="KDRS"/>
          <w:lang w:val="ru-RU"/>
        </w:rPr>
        <w:t xml:space="preserve">по. Ж.Авр.Смол., 8. </w:t>
      </w:r>
      <w:r>
        <w:t>X</w:t>
      </w:r>
      <w:r>
        <w:rPr>
          <w:rFonts w:ascii="KDRS" w:hAnsi="KDRS"/>
        </w:rPr>
        <w:t>VI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XIII </w:t>
      </w:r>
      <w:r w:rsidRPr="009177F1">
        <w:rPr>
          <w:rFonts w:ascii="KDRS" w:hAnsi="KDRS"/>
          <w:lang w:val="ru-RU"/>
        </w:rPr>
        <w:t xml:space="preserve">в. Преписати и изложити строино житие начялниковъ соловецкихъ. Ж.Зос.С., 87. </w:t>
      </w:r>
      <w:r>
        <w:rPr>
          <w:rFonts w:ascii="KDRS" w:hAnsi="KDRS"/>
        </w:rPr>
        <w:t>XVI </w:t>
      </w:r>
      <w:r w:rsidRPr="009177F1">
        <w:rPr>
          <w:rFonts w:ascii="KDRS" w:hAnsi="KDRS"/>
          <w:lang w:val="ru-RU"/>
        </w:rPr>
        <w:t>в. В лепоту море и без рек всегда полно, такоже и у Бога идет все строино. Посл.Стефана, 404. 1637</w:t>
      </w:r>
      <w:r>
        <w:rPr>
          <w:rFonts w:ascii="KDRS" w:hAnsi="KDRS"/>
        </w:rPr>
        <w:t> </w:t>
      </w:r>
      <w:r w:rsidRPr="009177F1">
        <w:rPr>
          <w:rFonts w:ascii="KDRS" w:hAnsi="KDRS"/>
          <w:lang w:val="ru-RU"/>
        </w:rPr>
        <w:t xml:space="preserve">г. </w:t>
      </w:r>
      <w:r w:rsidRPr="009177F1">
        <w:rPr>
          <w:rFonts w:ascii="KDRS" w:hAnsi="KDRS"/>
          <w:lang w:val="ru-RU"/>
        </w:rPr>
        <w:lastRenderedPageBreak/>
        <w:t>||</w:t>
      </w:r>
      <w:r>
        <w:t> </w:t>
      </w:r>
      <w:r w:rsidRPr="009177F1">
        <w:rPr>
          <w:rFonts w:ascii="KDRS" w:hAnsi="KDRS"/>
          <w:i/>
          <w:lang w:val="ru-RU"/>
        </w:rPr>
        <w:t>Соблюдая порядок, в строгом порядке</w:t>
      </w:r>
      <w:r w:rsidRPr="009177F1">
        <w:rPr>
          <w:rFonts w:ascii="KDRS" w:hAnsi="KDRS"/>
          <w:lang w:val="ru-RU"/>
        </w:rPr>
        <w:t xml:space="preserve">. А </w:t>
      </w:r>
      <w:r w:rsidRPr="009177F1">
        <w:rPr>
          <w:lang w:val="ru-RU"/>
        </w:rPr>
        <w:t>ѣ</w:t>
      </w:r>
      <w:r w:rsidRPr="009177F1">
        <w:rPr>
          <w:rFonts w:ascii="KDRS" w:hAnsi="KDRS"/>
          <w:lang w:val="ru-RU"/>
        </w:rPr>
        <w:t>хати Дономъ бережно, и стройно, и усторожливо, и на стан</w:t>
      </w:r>
      <w:r w:rsidRPr="009177F1">
        <w:rPr>
          <w:lang w:val="ru-RU"/>
        </w:rPr>
        <w:t>ѣ</w:t>
      </w:r>
      <w:r w:rsidRPr="009177F1">
        <w:rPr>
          <w:rFonts w:ascii="KDRS" w:hAnsi="KDRS"/>
          <w:lang w:val="ru-RU"/>
        </w:rPr>
        <w:t>хъ ставитца въ кр</w:t>
      </w:r>
      <w:r w:rsidRPr="009177F1">
        <w:rPr>
          <w:lang w:val="ru-RU"/>
        </w:rPr>
        <w:t>ѣ</w:t>
      </w:r>
      <w:r w:rsidRPr="009177F1">
        <w:rPr>
          <w:rFonts w:ascii="KDRS" w:hAnsi="KDRS"/>
          <w:lang w:val="ru-RU"/>
        </w:rPr>
        <w:t>пкихъ м</w:t>
      </w:r>
      <w:r w:rsidRPr="009177F1">
        <w:rPr>
          <w:lang w:val="ru-RU"/>
        </w:rPr>
        <w:t>ѣ</w:t>
      </w:r>
      <w:r w:rsidRPr="009177F1">
        <w:rPr>
          <w:rFonts w:ascii="KDRS" w:hAnsi="KDRS"/>
          <w:lang w:val="ru-RU"/>
        </w:rPr>
        <w:t>стехъ и напередъ себя и позади посылать для розъ</w:t>
      </w:r>
      <w:r w:rsidRPr="009177F1">
        <w:rPr>
          <w:lang w:val="ru-RU"/>
        </w:rPr>
        <w:t>ѣ</w:t>
      </w:r>
      <w:r w:rsidRPr="009177F1">
        <w:rPr>
          <w:rFonts w:ascii="KDRS" w:hAnsi="KDRS"/>
          <w:lang w:val="ru-RU"/>
        </w:rPr>
        <w:t>зду въ легкихъ стругахъ т</w:t>
      </w:r>
      <w:r w:rsidRPr="009177F1">
        <w:rPr>
          <w:lang w:val="ru-RU"/>
        </w:rPr>
        <w:t>ѣ</w:t>
      </w:r>
      <w:r w:rsidRPr="009177F1">
        <w:rPr>
          <w:rFonts w:ascii="KDRS" w:hAnsi="KDRS"/>
          <w:lang w:val="ru-RU"/>
        </w:rPr>
        <w:t>хъ ратныхъ… людей, которые съ ними будутъ. Дон.д.</w:t>
      </w:r>
      <w:r>
        <w:rPr>
          <w:rFonts w:ascii="KDRS" w:hAnsi="KDRS"/>
        </w:rPr>
        <w:t> II</w:t>
      </w:r>
      <w:r w:rsidRPr="009177F1">
        <w:rPr>
          <w:rFonts w:ascii="KDRS" w:hAnsi="KDRS"/>
          <w:lang w:val="ru-RU"/>
        </w:rPr>
        <w:t>, 753. 1646</w:t>
      </w:r>
      <w:r>
        <w:rPr>
          <w:rFonts w:ascii="KDRS" w:hAnsi="KDRS"/>
        </w:rPr>
        <w:t> </w:t>
      </w:r>
      <w:r w:rsidRPr="009177F1">
        <w:rPr>
          <w:rFonts w:ascii="KDRS" w:hAnsi="KDRS"/>
          <w:lang w:val="ru-RU"/>
        </w:rPr>
        <w:t>г. Станичником береч</w:t>
      </w:r>
      <w:r w:rsidRPr="009177F1">
        <w:rPr>
          <w:lang w:val="ru-RU"/>
        </w:rPr>
        <w:t>&lt;</w:t>
      </w:r>
      <w:r w:rsidRPr="009177F1">
        <w:rPr>
          <w:rFonts w:ascii="KDRS" w:hAnsi="KDRS"/>
          <w:lang w:val="ru-RU"/>
        </w:rPr>
        <w:t>ь</w:t>
      </w:r>
      <w:r w:rsidRPr="009177F1">
        <w:rPr>
          <w:lang w:val="ru-RU"/>
        </w:rPr>
        <w:t>&gt;</w:t>
      </w:r>
      <w:r w:rsidRPr="009177F1">
        <w:rPr>
          <w:rFonts w:ascii="KDRS" w:hAnsi="KDRS"/>
          <w:lang w:val="ru-RU"/>
        </w:rPr>
        <w:t>, чтоб ардабазарцы с лошадми шли бережно и стройно, вс</w:t>
      </w:r>
      <w:r w:rsidRPr="009177F1">
        <w:rPr>
          <w:lang w:val="ru-RU"/>
        </w:rPr>
        <w:t>ѣ</w:t>
      </w:r>
      <w:r w:rsidRPr="009177F1">
        <w:rPr>
          <w:rFonts w:ascii="KDRS" w:hAnsi="KDRS"/>
          <w:lang w:val="ru-RU"/>
        </w:rPr>
        <w:t xml:space="preserve"> вм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Астрах.а., №</w:t>
      </w:r>
      <w:r>
        <w:rPr>
          <w:rFonts w:ascii="KDRS" w:hAnsi="KDRS"/>
        </w:rPr>
        <w:t> </w:t>
      </w:r>
      <w:r w:rsidRPr="009177F1">
        <w:rPr>
          <w:rFonts w:ascii="KDRS" w:hAnsi="KDRS"/>
          <w:lang w:val="ru-RU"/>
        </w:rPr>
        <w:t>3005, сст.</w:t>
      </w:r>
      <w:r>
        <w:rPr>
          <w:rFonts w:ascii="KDRS" w:hAnsi="KDRS"/>
        </w:rPr>
        <w:t> </w:t>
      </w:r>
      <w:r w:rsidRPr="009177F1">
        <w:rPr>
          <w:rFonts w:ascii="KDRS" w:hAnsi="KDRS"/>
          <w:lang w:val="ru-RU"/>
        </w:rPr>
        <w:t>6. Наказ 1654</w:t>
      </w:r>
      <w:r>
        <w:rPr>
          <w:rFonts w:ascii="KDRS" w:hAnsi="KDRS"/>
        </w:rPr>
        <w:t> </w:t>
      </w:r>
      <w:r w:rsidRPr="009177F1">
        <w:rPr>
          <w:rFonts w:ascii="KDRS" w:hAnsi="KDRS"/>
          <w:lang w:val="ru-RU"/>
        </w:rPr>
        <w:t>г. Корабли нагружая разными товары, в Новую Гишпанию и в Мексиканское государство отпускают урядно и стройно. Козм., 377. 1670</w:t>
      </w:r>
      <w:r>
        <w:rPr>
          <w:rFonts w:ascii="KDRS" w:hAnsi="KDRS"/>
        </w:rPr>
        <w:t> </w:t>
      </w:r>
      <w:r w:rsidRPr="009177F1">
        <w:rPr>
          <w:rFonts w:ascii="KDRS" w:hAnsi="KDRS"/>
          <w:lang w:val="ru-RU"/>
        </w:rPr>
        <w:t>г. ||</w:t>
      </w:r>
      <w:r>
        <w:rPr>
          <w:rFonts w:ascii="KDRS" w:hAnsi="KDRS"/>
        </w:rPr>
        <w:t> </w:t>
      </w:r>
      <w:r w:rsidRPr="009177F1">
        <w:rPr>
          <w:rFonts w:ascii="KDRS" w:hAnsi="KDRS"/>
          <w:i/>
          <w:lang w:val="ru-RU"/>
        </w:rPr>
        <w:t>Аккуратно, тщательно</w:t>
      </w:r>
      <w:r w:rsidRPr="009177F1">
        <w:rPr>
          <w:rFonts w:ascii="KDRS" w:hAnsi="KDRS"/>
          <w:lang w:val="ru-RU"/>
        </w:rPr>
        <w:t>. Кирпич и извисть прибрат</w:t>
      </w:r>
      <w:r w:rsidRPr="009177F1">
        <w:rPr>
          <w:lang w:val="ru-RU"/>
        </w:rPr>
        <w:t>&lt;</w:t>
      </w:r>
      <w:r w:rsidRPr="009177F1">
        <w:rPr>
          <w:rFonts w:ascii="KDRS" w:hAnsi="KDRS"/>
          <w:lang w:val="ru-RU"/>
        </w:rPr>
        <w:t>ь</w:t>
      </w:r>
      <w:r w:rsidRPr="009177F1">
        <w:rPr>
          <w:lang w:val="ru-RU"/>
        </w:rPr>
        <w:t xml:space="preserve">&gt; </w:t>
      </w:r>
      <w:r w:rsidRPr="009177F1">
        <w:rPr>
          <w:rFonts w:ascii="KDRS" w:hAnsi="KDRS"/>
          <w:lang w:val="ru-RU"/>
        </w:rPr>
        <w:t>и покрыт</w:t>
      </w:r>
      <w:r w:rsidRPr="009177F1">
        <w:rPr>
          <w:lang w:val="ru-RU"/>
        </w:rPr>
        <w:t>&lt;</w:t>
      </w:r>
      <w:r w:rsidRPr="009177F1">
        <w:rPr>
          <w:rFonts w:ascii="KDRS" w:hAnsi="KDRS"/>
          <w:lang w:val="ru-RU"/>
        </w:rPr>
        <w:t>ь</w:t>
      </w:r>
      <w:r w:rsidRPr="009177F1">
        <w:rPr>
          <w:lang w:val="ru-RU"/>
        </w:rPr>
        <w:t>&gt;</w:t>
      </w:r>
      <w:r w:rsidRPr="009177F1">
        <w:rPr>
          <w:rFonts w:ascii="KDRS" w:hAnsi="KDRS"/>
          <w:lang w:val="ru-RU"/>
        </w:rPr>
        <w:t xml:space="preserve"> строино, чтоб тому кирпичю, извисти от дождя и от снегу мочи и порухи никоторые не было. Колл.Зинченко, № 81, сст.</w:t>
      </w:r>
      <w:r>
        <w:rPr>
          <w:rFonts w:ascii="KDRS" w:hAnsi="KDRS"/>
        </w:rPr>
        <w:t> </w:t>
      </w:r>
      <w:r w:rsidRPr="009177F1">
        <w:rPr>
          <w:rFonts w:ascii="KDRS" w:hAnsi="KDRS"/>
          <w:lang w:val="ru-RU"/>
        </w:rPr>
        <w:t>3. 1659 г. Книги… увертев в бумагу и увезав строино, запечатать своею печатью. Хоз.Мор.</w:t>
      </w:r>
      <w:r>
        <w:rPr>
          <w:rFonts w:ascii="KDRS" w:hAnsi="KDRS"/>
        </w:rPr>
        <w:t> II</w:t>
      </w:r>
      <w:r w:rsidRPr="009177F1">
        <w:rPr>
          <w:rFonts w:ascii="KDRS" w:hAnsi="KDRS"/>
          <w:lang w:val="ru-RU"/>
        </w:rPr>
        <w:t>, 210. 1660</w:t>
      </w:r>
      <w:r>
        <w:rPr>
          <w:rFonts w:ascii="KDRS" w:hAnsi="KDRS"/>
        </w:rPr>
        <w:t> </w:t>
      </w:r>
      <w:r w:rsidRPr="009177F1">
        <w:rPr>
          <w:rFonts w:ascii="KDRS" w:hAnsi="KDRS"/>
          <w:lang w:val="ru-RU"/>
        </w:rPr>
        <w:t>г.</w:t>
      </w:r>
    </w:p>
    <w:p w14:paraId="3FA3F671" w14:textId="65E304D4"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Легко, беспрепятственно, благополучно</w:t>
      </w:r>
      <w:r w:rsidRPr="009177F1">
        <w:rPr>
          <w:i/>
          <w:lang w:val="ru-RU"/>
        </w:rPr>
        <w:t>.</w:t>
      </w:r>
      <w:r w:rsidRPr="009177F1">
        <w:rPr>
          <w:rFonts w:ascii="KDRS" w:hAnsi="KDRS"/>
          <w:lang w:val="ru-RU"/>
        </w:rPr>
        <w:t xml:space="preserve"> Корабль поплу строино (в греч. иначе: </w:t>
      </w:r>
      <w:r w:rsidRPr="00413D00">
        <w:t>ο</w:t>
      </w:r>
      <w:r w:rsidRPr="00E0421A">
        <w:t>ὑ</w:t>
      </w:r>
      <w:r w:rsidRPr="00413D00">
        <w:t>τω</w:t>
      </w:r>
      <w:r w:rsidR="00B71A10">
        <w:rPr>
          <w:lang w:val="el-GR"/>
        </w:rPr>
        <w:t>ς</w:t>
      </w:r>
      <w:r w:rsidRPr="009177F1">
        <w:rPr>
          <w:lang w:val="ru-RU"/>
        </w:rPr>
        <w:t xml:space="preserve"> </w:t>
      </w:r>
      <w:r w:rsidRPr="00E0421A">
        <w:t>ἔ</w:t>
      </w:r>
      <w:r w:rsidRPr="00413D00">
        <w:t>πλευσεν</w:t>
      </w:r>
      <w:r w:rsidRPr="009177F1">
        <w:rPr>
          <w:lang w:val="ru-RU"/>
        </w:rPr>
        <w:t xml:space="preserve"> ‘</w:t>
      </w:r>
      <w:r w:rsidRPr="009177F1">
        <w:rPr>
          <w:rFonts w:ascii="KDRS" w:hAnsi="KDRS"/>
          <w:lang w:val="ru-RU"/>
        </w:rPr>
        <w:t xml:space="preserve">так поплыл’). Патерик Син., 136. </w:t>
      </w:r>
      <w:r>
        <w:rPr>
          <w:rFonts w:ascii="KDRS" w:hAnsi="KDRS"/>
        </w:rPr>
        <w:t>XI </w:t>
      </w:r>
      <w:r w:rsidRPr="009177F1">
        <w:rPr>
          <w:rFonts w:ascii="KDRS" w:hAnsi="KDRS"/>
          <w:lang w:val="ru-RU"/>
        </w:rPr>
        <w:t>в. Любимъ будеть вьс</w:t>
      </w:r>
      <w:r w:rsidRPr="009177F1">
        <w:rPr>
          <w:lang w:val="ru-RU"/>
        </w:rPr>
        <w:t>ѣ</w:t>
      </w:r>
      <w:r w:rsidRPr="009177F1">
        <w:rPr>
          <w:rFonts w:ascii="KDRS" w:hAnsi="KDRS"/>
          <w:lang w:val="ru-RU"/>
        </w:rPr>
        <w:t xml:space="preserve">ми, и строино [вар. </w:t>
      </w:r>
      <w:r>
        <w:rPr>
          <w:rFonts w:ascii="KDRS" w:hAnsi="KDRS"/>
        </w:rPr>
        <w:t>XV </w:t>
      </w:r>
      <w:r w:rsidRPr="009177F1">
        <w:rPr>
          <w:rFonts w:ascii="KDRS" w:hAnsi="KDRS"/>
          <w:lang w:val="ru-RU"/>
        </w:rPr>
        <w:t>в.: строин</w:t>
      </w:r>
      <w:r w:rsidRPr="009177F1">
        <w:rPr>
          <w:lang w:val="ru-RU"/>
        </w:rPr>
        <w:t>ѣ</w:t>
      </w:r>
      <w:r w:rsidRPr="009177F1">
        <w:rPr>
          <w:rFonts w:ascii="KDRS" w:hAnsi="KDRS"/>
          <w:lang w:val="ru-RU"/>
        </w:rPr>
        <w:t xml:space="preserve">] ему вься жизнь поидеть (в греч. </w:t>
      </w:r>
      <w:r w:rsidRPr="00413D00">
        <w:t>κατὰ</w:t>
      </w:r>
      <w:r w:rsidRPr="009177F1">
        <w:rPr>
          <w:lang w:val="ru-RU"/>
        </w:rPr>
        <w:t xml:space="preserve"> </w:t>
      </w:r>
      <w:r w:rsidRPr="00940A90">
        <w:t>ῥ</w:t>
      </w:r>
      <w:r w:rsidRPr="00413D00">
        <w:t>ο</w:t>
      </w:r>
      <w:r w:rsidRPr="00940A90">
        <w:t>ῦ</w:t>
      </w:r>
      <w:r w:rsidRPr="00413D00">
        <w:t>ν</w:t>
      </w:r>
      <w:r w:rsidRPr="009177F1">
        <w:rPr>
          <w:lang w:val="ru-RU"/>
        </w:rPr>
        <w:t xml:space="preserve"> ‘</w:t>
      </w:r>
      <w:r w:rsidRPr="009177F1">
        <w:rPr>
          <w:rFonts w:ascii="KDRS" w:hAnsi="KDRS"/>
          <w:lang w:val="ru-RU"/>
        </w:rPr>
        <w:t>по течению’)</w:t>
      </w:r>
      <w:r w:rsidRPr="009177F1">
        <w:rPr>
          <w:lang w:val="ru-RU"/>
        </w:rPr>
        <w:t xml:space="preserve">. </w:t>
      </w:r>
      <w:r w:rsidRPr="009177F1">
        <w:rPr>
          <w:rFonts w:ascii="KDRS" w:hAnsi="KDRS"/>
          <w:lang w:val="ru-RU"/>
        </w:rPr>
        <w:t xml:space="preserve">Златостр., 76. </w:t>
      </w:r>
      <w:r>
        <w:rPr>
          <w:rFonts w:ascii="KDRS" w:hAnsi="KDRS"/>
        </w:rPr>
        <w:t>XII </w:t>
      </w:r>
      <w:r w:rsidRPr="009177F1">
        <w:rPr>
          <w:rFonts w:ascii="KDRS" w:hAnsi="KDRS"/>
          <w:lang w:val="ru-RU"/>
        </w:rPr>
        <w:t>в. Благодатью Божиею строино достизають обители. Ж.Ал.Ош., 49</w:t>
      </w:r>
      <w:r>
        <w:rPr>
          <w:rFonts w:ascii="KDRS" w:hAnsi="KDRS"/>
        </w:rPr>
        <w:t> </w:t>
      </w:r>
      <w:r w:rsidRPr="009177F1">
        <w:rPr>
          <w:rFonts w:ascii="KDRS" w:hAnsi="KDRS"/>
          <w:lang w:val="ru-RU"/>
        </w:rPr>
        <w:t>об. 1567</w:t>
      </w:r>
      <w:r>
        <w:rPr>
          <w:rFonts w:ascii="KDRS" w:hAnsi="KDRS"/>
        </w:rPr>
        <w:t> </w:t>
      </w:r>
      <w:r w:rsidRPr="009177F1">
        <w:rPr>
          <w:rFonts w:ascii="KDRS" w:hAnsi="KDRS"/>
          <w:lang w:val="ru-RU"/>
        </w:rPr>
        <w:t>г. И строино плывше путь и достигше островъ Соловецкои, пов</w:t>
      </w:r>
      <w:r w:rsidRPr="009177F1">
        <w:rPr>
          <w:lang w:val="ru-RU"/>
        </w:rPr>
        <w:t>ѣ</w:t>
      </w:r>
      <w:r w:rsidRPr="009177F1">
        <w:rPr>
          <w:rFonts w:ascii="KDRS" w:hAnsi="KDRS"/>
          <w:lang w:val="ru-RU"/>
        </w:rPr>
        <w:t>даша прпд</w:t>
      </w:r>
      <w:r w:rsidRPr="009177F1">
        <w:rPr>
          <w:lang w:val="ru-RU"/>
        </w:rPr>
        <w:t>҃</w:t>
      </w:r>
      <w:r w:rsidRPr="009177F1">
        <w:rPr>
          <w:rFonts w:ascii="KDRS" w:hAnsi="KDRS"/>
          <w:lang w:val="ru-RU"/>
        </w:rPr>
        <w:t>бному</w:t>
      </w:r>
      <w:r w:rsidRPr="009177F1">
        <w:rPr>
          <w:lang w:val="ru-RU"/>
        </w:rPr>
        <w:t xml:space="preserve"> </w:t>
      </w:r>
      <w:r w:rsidRPr="009177F1">
        <w:rPr>
          <w:rFonts w:ascii="KDRS" w:hAnsi="KDRS"/>
          <w:lang w:val="ru-RU"/>
        </w:rPr>
        <w:t>Зосим</w:t>
      </w:r>
      <w:r w:rsidRPr="009177F1">
        <w:rPr>
          <w:lang w:val="ru-RU"/>
        </w:rPr>
        <w:t>ѣ</w:t>
      </w:r>
      <w:r w:rsidRPr="009177F1">
        <w:rPr>
          <w:rFonts w:ascii="KDRS" w:hAnsi="KDRS"/>
          <w:lang w:val="ru-RU"/>
        </w:rPr>
        <w:t xml:space="preserve"> </w:t>
      </w:r>
      <w:r w:rsidRPr="009177F1">
        <w:rPr>
          <w:rFonts w:ascii="KDRS old Cyr" w:hAnsi="KDRS old Cyr"/>
          <w:lang w:val="ru-RU"/>
        </w:rPr>
        <w:t>блс҃вение</w:t>
      </w:r>
      <w:r w:rsidRPr="009177F1">
        <w:rPr>
          <w:rFonts w:ascii="KDRS" w:hAnsi="KDRS"/>
          <w:lang w:val="ru-RU"/>
        </w:rPr>
        <w:t xml:space="preserve"> </w:t>
      </w:r>
      <w:r w:rsidRPr="009177F1">
        <w:rPr>
          <w:rFonts w:ascii="KDRS old Cyr" w:hAnsi="KDRS old Cyr"/>
          <w:lang w:val="ru-RU"/>
        </w:rPr>
        <w:t>стл҃ьское.</w:t>
      </w:r>
      <w:r w:rsidRPr="009177F1">
        <w:rPr>
          <w:lang w:val="ru-RU"/>
        </w:rPr>
        <w:t xml:space="preserve"> </w:t>
      </w:r>
      <w:r w:rsidRPr="009177F1">
        <w:rPr>
          <w:rFonts w:ascii="KDRS" w:hAnsi="KDRS"/>
          <w:lang w:val="ru-RU"/>
        </w:rPr>
        <w:t xml:space="preserve">(Ж.Зос.) ВМЧ, Апр. 8–21, 523. </w:t>
      </w:r>
      <w:r>
        <w:rPr>
          <w:rFonts w:ascii="KDRS" w:hAnsi="KDRS"/>
        </w:rPr>
        <w:t>XVI </w:t>
      </w:r>
      <w:r w:rsidRPr="009177F1">
        <w:rPr>
          <w:rFonts w:ascii="KDRS" w:hAnsi="KDRS"/>
          <w:lang w:val="ru-RU"/>
        </w:rPr>
        <w:t xml:space="preserve">в. Достизаетъ [Филипп] царствующаго града Москвы стройно. Ж.мт.Фил., 216. </w:t>
      </w:r>
      <w:r>
        <w:rPr>
          <w:rFonts w:ascii="KDRS" w:hAnsi="KDRS"/>
        </w:rPr>
        <w:t>XVI</w:t>
      </w:r>
      <w:r w:rsidRPr="009177F1">
        <w:rPr>
          <w:rFonts w:ascii="KDRS" w:hAnsi="KDRS"/>
          <w:lang w:val="ru-RU"/>
        </w:rPr>
        <w:t>–</w:t>
      </w:r>
      <w:r>
        <w:rPr>
          <w:rFonts w:ascii="KDRS" w:hAnsi="KDRS"/>
        </w:rPr>
        <w:t>XVII </w:t>
      </w:r>
      <w:r w:rsidRPr="009177F1">
        <w:rPr>
          <w:rFonts w:ascii="KDRS" w:hAnsi="KDRS"/>
          <w:lang w:val="ru-RU"/>
        </w:rPr>
        <w:t xml:space="preserve">вв. ~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Вижу: пловут строино два корабля златы. (Ав. Ж.) Пустоз.сб.</w:t>
      </w:r>
      <w:r w:rsidRPr="009177F1">
        <w:rPr>
          <w:rFonts w:ascii="KDRS" w:hAnsi="KDRS"/>
          <w:vertAlign w:val="superscript"/>
          <w:lang w:val="ru-RU"/>
        </w:rPr>
        <w:t>1</w:t>
      </w:r>
      <w:r w:rsidRPr="009177F1">
        <w:rPr>
          <w:rFonts w:ascii="KDRS" w:hAnsi="KDRS"/>
          <w:lang w:val="ru-RU"/>
        </w:rPr>
        <w:t>, 19. 1675</w:t>
      </w:r>
      <w:r>
        <w:rPr>
          <w:rFonts w:ascii="KDRS" w:hAnsi="KDRS"/>
        </w:rPr>
        <w:t> </w:t>
      </w:r>
      <w:r w:rsidRPr="009177F1">
        <w:rPr>
          <w:rFonts w:ascii="KDRS" w:hAnsi="KDRS"/>
          <w:lang w:val="ru-RU"/>
        </w:rPr>
        <w:t>г.</w:t>
      </w:r>
    </w:p>
    <w:p w14:paraId="103213DC"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Нарядно, роскошно.</w:t>
      </w:r>
      <w:r w:rsidRPr="009177F1">
        <w:rPr>
          <w:rFonts w:ascii="KDRS" w:hAnsi="KDRS"/>
          <w:lang w:val="ru-RU"/>
        </w:rPr>
        <w:t xml:space="preserve"> Где часы стояли, и то место выписано золотом, а зделано стройно. Х.Котова</w:t>
      </w:r>
      <w:r w:rsidRPr="009177F1">
        <w:rPr>
          <w:vertAlign w:val="superscript"/>
          <w:lang w:val="ru-RU"/>
        </w:rPr>
        <w:t>1</w:t>
      </w:r>
      <w:r w:rsidRPr="009177F1">
        <w:rPr>
          <w:rFonts w:ascii="KDRS" w:hAnsi="KDRS"/>
          <w:lang w:val="ru-RU"/>
        </w:rPr>
        <w:t>, 42. 1624</w:t>
      </w:r>
      <w:r>
        <w:rPr>
          <w:rFonts w:ascii="KDRS" w:hAnsi="KDRS"/>
        </w:rPr>
        <w:t> </w:t>
      </w:r>
      <w:r w:rsidRPr="009177F1">
        <w:rPr>
          <w:rFonts w:ascii="KDRS" w:hAnsi="KDRS"/>
          <w:lang w:val="ru-RU"/>
        </w:rPr>
        <w:t>г. Гражане того града платье носятъ стройн</w:t>
      </w:r>
      <w:r w:rsidRPr="009177F1">
        <w:rPr>
          <w:lang w:val="ru-RU"/>
        </w:rPr>
        <w:t>ѣ</w:t>
      </w:r>
      <w:r w:rsidRPr="009177F1">
        <w:rPr>
          <w:rFonts w:ascii="KDRS" w:hAnsi="KDRS"/>
          <w:lang w:val="ru-RU"/>
        </w:rPr>
        <w:t>е иныхъ гсд</w:t>
      </w:r>
      <w:r w:rsidRPr="009177F1">
        <w:rPr>
          <w:lang w:val="ru-RU"/>
        </w:rPr>
        <w:t>҃</w:t>
      </w:r>
      <w:r w:rsidRPr="009177F1">
        <w:rPr>
          <w:rFonts w:ascii="KDRS" w:hAnsi="KDRS"/>
          <w:lang w:val="ru-RU"/>
        </w:rPr>
        <w:t>ртвъ. Козм., 136. 1670</w:t>
      </w:r>
      <w:r>
        <w:rPr>
          <w:rFonts w:ascii="KDRS" w:hAnsi="KDRS"/>
        </w:rPr>
        <w:t> </w:t>
      </w:r>
      <w:r w:rsidRPr="009177F1">
        <w:rPr>
          <w:rFonts w:ascii="KDRS" w:hAnsi="KDRS"/>
          <w:lang w:val="ru-RU"/>
        </w:rPr>
        <w:t>г. [Богадельня] не столь стройно создана, но богата и вс</w:t>
      </w:r>
      <w:r w:rsidRPr="009177F1">
        <w:rPr>
          <w:lang w:val="ru-RU"/>
        </w:rPr>
        <w:t>ѣ</w:t>
      </w:r>
      <w:r w:rsidRPr="009177F1">
        <w:rPr>
          <w:rFonts w:ascii="KDRS" w:hAnsi="KDRS"/>
          <w:lang w:val="ru-RU"/>
        </w:rPr>
        <w:t>мъ исполнена (</w:t>
      </w:r>
      <w:r>
        <w:rPr>
          <w:rFonts w:ascii="KDRS" w:hAnsi="KDRS"/>
        </w:rPr>
        <w:t>nie</w:t>
      </w:r>
      <w:r w:rsidRPr="009177F1">
        <w:rPr>
          <w:rFonts w:ascii="KDRS" w:hAnsi="KDRS"/>
          <w:lang w:val="ru-RU"/>
        </w:rPr>
        <w:t xml:space="preserve"> </w:t>
      </w:r>
      <w:r>
        <w:rPr>
          <w:rFonts w:ascii="KDRS" w:hAnsi="KDRS"/>
        </w:rPr>
        <w:t>tak</w:t>
      </w:r>
      <w:r w:rsidRPr="009177F1">
        <w:rPr>
          <w:rFonts w:ascii="KDRS" w:hAnsi="KDRS"/>
          <w:lang w:val="ru-RU"/>
        </w:rPr>
        <w:t xml:space="preserve"> </w:t>
      </w:r>
      <w:r>
        <w:rPr>
          <w:rFonts w:ascii="KDRS" w:hAnsi="KDRS"/>
        </w:rPr>
        <w:t>ozdobni</w:t>
      </w:r>
      <w:r w:rsidRPr="009177F1">
        <w:rPr>
          <w:rFonts w:ascii="KDRS" w:hAnsi="KDRS"/>
          <w:lang w:val="ru-RU"/>
        </w:rPr>
        <w:t xml:space="preserve">е </w:t>
      </w:r>
      <w:r>
        <w:rPr>
          <w:rFonts w:ascii="KDRS" w:hAnsi="KDRS"/>
        </w:rPr>
        <w:t>jest</w:t>
      </w:r>
      <w:r w:rsidRPr="009177F1">
        <w:rPr>
          <w:rFonts w:ascii="KDRS" w:hAnsi="KDRS"/>
          <w:lang w:val="ru-RU"/>
        </w:rPr>
        <w:t xml:space="preserve"> </w:t>
      </w:r>
      <w:r>
        <w:rPr>
          <w:rFonts w:ascii="KDRS" w:hAnsi="KDRS"/>
        </w:rPr>
        <w:t>wymurowany</w:t>
      </w:r>
      <w:r w:rsidRPr="009177F1">
        <w:rPr>
          <w:rFonts w:ascii="KDRS" w:hAnsi="KDRS"/>
          <w:lang w:val="ru-RU"/>
        </w:rPr>
        <w:t xml:space="preserve">). </w:t>
      </w:r>
      <w:r>
        <w:rPr>
          <w:rFonts w:ascii="KDRS" w:hAnsi="KDRS"/>
        </w:rPr>
        <w:t>X</w:t>
      </w:r>
      <w:r w:rsidRPr="009177F1">
        <w:rPr>
          <w:rFonts w:ascii="KDRS" w:hAnsi="KDRS"/>
          <w:lang w:val="ru-RU"/>
        </w:rPr>
        <w:t>.Рад., 28. 1695 г.</w:t>
      </w:r>
      <w:r w:rsidRPr="009177F1">
        <w:rPr>
          <w:lang w:val="ru-RU"/>
        </w:rPr>
        <w:t xml:space="preserve"> </w:t>
      </w:r>
      <w:r w:rsidRPr="009177F1">
        <w:rPr>
          <w:rFonts w:ascii="KDRS" w:hAnsi="KDRS"/>
          <w:lang w:val="ru-RU"/>
        </w:rPr>
        <w:t xml:space="preserve">Московского государьства люди… женъ своихъ водятъ стройно, платьемъ и утварию дорогою украшаются паче себе. Косм.Арс., 17. </w:t>
      </w:r>
      <w:r>
        <w:t>X</w:t>
      </w:r>
      <w:r>
        <w:rPr>
          <w:rFonts w:ascii="KDRS" w:hAnsi="KDRS"/>
        </w:rPr>
        <w:t>VII </w:t>
      </w:r>
      <w:r w:rsidRPr="009177F1">
        <w:rPr>
          <w:rFonts w:ascii="KDRS" w:hAnsi="KDRS"/>
          <w:lang w:val="ru-RU"/>
        </w:rPr>
        <w:t xml:space="preserve">в. Строино молодецъ ходитъ, женитца хочетъ. Сим.Послов., 141. </w:t>
      </w:r>
      <w:r>
        <w:rPr>
          <w:rFonts w:ascii="KDRS" w:hAnsi="KDRS"/>
        </w:rPr>
        <w:t>XVII </w:t>
      </w:r>
      <w:r w:rsidRPr="009177F1">
        <w:rPr>
          <w:rFonts w:ascii="KDRS" w:hAnsi="KDRS"/>
          <w:lang w:val="ru-RU"/>
        </w:rPr>
        <w:t xml:space="preserve">в. </w:t>
      </w:r>
    </w:p>
    <w:p w14:paraId="6C30AB59"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4. </w:t>
      </w:r>
      <w:r w:rsidRPr="009177F1">
        <w:rPr>
          <w:rFonts w:ascii="KDRS" w:hAnsi="KDRS"/>
          <w:i/>
          <w:lang w:val="ru-RU"/>
        </w:rPr>
        <w:t>В воинском строю, сохраняя воинский строй</w:t>
      </w:r>
      <w:r w:rsidRPr="009177F1">
        <w:rPr>
          <w:rFonts w:ascii="KDRS" w:hAnsi="KDRS"/>
          <w:iCs/>
          <w:lang w:val="ru-RU"/>
        </w:rPr>
        <w:t>;</w:t>
      </w:r>
      <w:r w:rsidRPr="009177F1">
        <w:rPr>
          <w:rFonts w:ascii="KDRS" w:hAnsi="KDRS"/>
          <w:i/>
          <w:lang w:val="ru-RU"/>
        </w:rPr>
        <w:t xml:space="preserve"> организованно.</w:t>
      </w:r>
      <w:r w:rsidRPr="009177F1">
        <w:rPr>
          <w:rFonts w:ascii="KDRS" w:hAnsi="KDRS"/>
          <w:lang w:val="ru-RU"/>
        </w:rPr>
        <w:t xml:space="preserve"> Гсд</w:t>
      </w:r>
      <w:r w:rsidRPr="009177F1">
        <w:rPr>
          <w:lang w:val="ru-RU"/>
        </w:rPr>
        <w:t>҃</w:t>
      </w:r>
      <w:r w:rsidRPr="009177F1">
        <w:rPr>
          <w:rFonts w:ascii="KDRS" w:hAnsi="KDRS"/>
          <w:lang w:val="ru-RU"/>
        </w:rPr>
        <w:t>а Статы умысля пристоино назад воротитца, а то воиско збереч про кн</w:t>
      </w:r>
      <w:r w:rsidRPr="009177F1">
        <w:rPr>
          <w:lang w:val="ru-RU"/>
        </w:rPr>
        <w:t>҃</w:t>
      </w:r>
      <w:r w:rsidRPr="009177F1">
        <w:rPr>
          <w:rFonts w:ascii="KDRS" w:hAnsi="KDRS"/>
          <w:lang w:val="ru-RU"/>
        </w:rPr>
        <w:t>зя и на иные надобные м</w:t>
      </w:r>
      <w:r w:rsidRPr="009177F1">
        <w:rPr>
          <w:lang w:val="ru-RU"/>
        </w:rPr>
        <w:t>ѣ</w:t>
      </w:r>
      <w:r w:rsidRPr="009177F1">
        <w:rPr>
          <w:rFonts w:ascii="KDRS" w:hAnsi="KDRS"/>
          <w:lang w:val="ru-RU"/>
        </w:rPr>
        <w:t>ста, гд</w:t>
      </w:r>
      <w:r w:rsidRPr="009177F1">
        <w:rPr>
          <w:lang w:val="ru-RU"/>
        </w:rPr>
        <w:t>ѣ</w:t>
      </w:r>
      <w:r w:rsidRPr="009177F1">
        <w:rPr>
          <w:rFonts w:ascii="KDRS" w:hAnsi="KDRS"/>
          <w:lang w:val="ru-RU"/>
        </w:rPr>
        <w:t xml:space="preserve"> згодятца и отошли строино (</w:t>
      </w:r>
      <w:r>
        <w:rPr>
          <w:rFonts w:ascii="KDRS" w:hAnsi="KDRS"/>
        </w:rPr>
        <w:t>in</w:t>
      </w:r>
      <w:r w:rsidRPr="009177F1">
        <w:rPr>
          <w:rFonts w:ascii="KDRS" w:hAnsi="KDRS"/>
          <w:lang w:val="ru-RU"/>
        </w:rPr>
        <w:t xml:space="preserve"> </w:t>
      </w:r>
      <w:r>
        <w:rPr>
          <w:rFonts w:ascii="KDRS" w:hAnsi="KDRS"/>
        </w:rPr>
        <w:t>guter</w:t>
      </w:r>
      <w:r w:rsidRPr="009177F1">
        <w:rPr>
          <w:rFonts w:ascii="KDRS" w:hAnsi="KDRS"/>
          <w:lang w:val="ru-RU"/>
        </w:rPr>
        <w:t xml:space="preserve"> </w:t>
      </w:r>
      <w:r>
        <w:rPr>
          <w:rFonts w:ascii="KDRS" w:hAnsi="KDRS"/>
        </w:rPr>
        <w:t>Ordnung</w:t>
      </w:r>
      <w:r w:rsidRPr="009177F1">
        <w:rPr>
          <w:rFonts w:ascii="KDRS" w:hAnsi="KDRS"/>
          <w:lang w:val="ru-RU"/>
        </w:rPr>
        <w:t xml:space="preserve">). </w:t>
      </w:r>
      <w:r w:rsidRPr="009177F1">
        <w:rPr>
          <w:rFonts w:ascii="KDRS" w:hAnsi="KDRS"/>
          <w:lang w:val="ru-RU"/>
        </w:rPr>
        <w:lastRenderedPageBreak/>
        <w:t>Куранты</w:t>
      </w:r>
      <w:r w:rsidRPr="009177F1">
        <w:rPr>
          <w:rFonts w:ascii="KDRS" w:hAnsi="KDRS"/>
          <w:vertAlign w:val="superscript"/>
          <w:lang w:val="ru-RU"/>
        </w:rPr>
        <w:t>1</w:t>
      </w:r>
      <w:r w:rsidRPr="009177F1">
        <w:rPr>
          <w:rFonts w:ascii="KDRS" w:hAnsi="KDRS"/>
          <w:lang w:val="ru-RU"/>
        </w:rPr>
        <w:t>, 143. 1631</w:t>
      </w:r>
      <w:r>
        <w:rPr>
          <w:rFonts w:ascii="KDRS" w:hAnsi="KDRS"/>
        </w:rPr>
        <w:t> </w:t>
      </w:r>
      <w:r w:rsidRPr="009177F1">
        <w:rPr>
          <w:rFonts w:ascii="KDRS" w:hAnsi="KDRS"/>
          <w:lang w:val="ru-RU"/>
        </w:rPr>
        <w:t>г. Полковнику жъ Самойлу Шарлу смотрити самому и его полку началнымъ и всякимъ людемъ приказати накр</w:t>
      </w:r>
      <w:r w:rsidRPr="009177F1">
        <w:rPr>
          <w:lang w:val="ru-RU"/>
        </w:rPr>
        <w:t>ѣ</w:t>
      </w:r>
      <w:r w:rsidRPr="009177F1">
        <w:rPr>
          <w:rFonts w:ascii="KDRS" w:hAnsi="KDRS"/>
          <w:lang w:val="ru-RU"/>
        </w:rPr>
        <w:t>пко, чтобъ они началные и всякие люди, идучи дорогою, сами шли стройно и смирно. ААЭ</w:t>
      </w:r>
      <w:r>
        <w:rPr>
          <w:rFonts w:ascii="KDRS" w:hAnsi="KDRS"/>
        </w:rPr>
        <w:t> III</w:t>
      </w:r>
      <w:r w:rsidRPr="009177F1">
        <w:rPr>
          <w:rFonts w:ascii="KDRS" w:hAnsi="KDRS"/>
          <w:lang w:val="ru-RU"/>
        </w:rPr>
        <w:t>, 333. 1633</w:t>
      </w:r>
      <w:r>
        <w:rPr>
          <w:rFonts w:ascii="KDRS" w:hAnsi="KDRS"/>
        </w:rPr>
        <w:t> </w:t>
      </w:r>
      <w:r w:rsidRPr="009177F1">
        <w:rPr>
          <w:rFonts w:ascii="KDRS" w:hAnsi="KDRS"/>
          <w:lang w:val="ru-RU"/>
        </w:rPr>
        <w:t>г. Вс</w:t>
      </w:r>
      <w:r w:rsidRPr="009177F1">
        <w:rPr>
          <w:lang w:val="ru-RU"/>
        </w:rPr>
        <w:t>ѣ</w:t>
      </w:r>
      <w:r w:rsidRPr="009177F1">
        <w:rPr>
          <w:rFonts w:ascii="KDRS" w:hAnsi="KDRS"/>
          <w:lang w:val="ru-RU"/>
        </w:rPr>
        <w:t xml:space="preserve"> нш</w:t>
      </w:r>
      <w:r w:rsidRPr="009177F1">
        <w:rPr>
          <w:lang w:val="ru-RU"/>
        </w:rPr>
        <w:t>҃</w:t>
      </w:r>
      <w:r w:rsidRPr="009177F1">
        <w:rPr>
          <w:rFonts w:ascii="KDRS" w:hAnsi="KDRS"/>
          <w:lang w:val="ru-RU"/>
        </w:rPr>
        <w:t>и начялные люди хвалят их гораздо… что столь строино полками билися безперестанно, и бои такои болшои был, что того от них не чаяли. Куранты</w:t>
      </w:r>
      <w:r w:rsidRPr="009177F1">
        <w:rPr>
          <w:rFonts w:ascii="KDRS" w:hAnsi="KDRS"/>
          <w:vertAlign w:val="superscript"/>
          <w:lang w:val="ru-RU"/>
        </w:rPr>
        <w:t>5</w:t>
      </w:r>
      <w:r w:rsidRPr="009177F1">
        <w:rPr>
          <w:rFonts w:ascii="KDRS" w:hAnsi="KDRS"/>
          <w:lang w:val="ru-RU"/>
        </w:rPr>
        <w:t>, 144. 1659</w:t>
      </w:r>
      <w:r>
        <w:rPr>
          <w:rFonts w:ascii="KDRS" w:hAnsi="KDRS"/>
        </w:rPr>
        <w:t> </w:t>
      </w:r>
      <w:r w:rsidRPr="009177F1">
        <w:rPr>
          <w:rFonts w:ascii="KDRS" w:hAnsi="KDRS"/>
          <w:lang w:val="ru-RU"/>
        </w:rPr>
        <w:t>г.</w:t>
      </w:r>
    </w:p>
    <w:p w14:paraId="222A59AA"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СТРОЙНОГОДИЕ</w:t>
      </w:r>
      <w:r w:rsidRPr="009177F1">
        <w:rPr>
          <w:rFonts w:ascii="KDRS" w:hAnsi="KDRS"/>
          <w:lang w:val="ru-RU"/>
        </w:rPr>
        <w:t xml:space="preserve">, </w:t>
      </w:r>
      <w:r w:rsidRPr="009177F1">
        <w:rPr>
          <w:rFonts w:ascii="KDRS" w:hAnsi="KDRS"/>
          <w:i/>
          <w:lang w:val="ru-RU"/>
        </w:rPr>
        <w:t xml:space="preserve">с. Благоприятное время. </w:t>
      </w:r>
      <w:r w:rsidRPr="009177F1">
        <w:rPr>
          <w:rFonts w:ascii="KDRS" w:hAnsi="KDRS"/>
          <w:lang w:val="ru-RU"/>
        </w:rPr>
        <w:t>Ино бо л</w:t>
      </w:r>
      <w:r w:rsidRPr="009177F1">
        <w:rPr>
          <w:lang w:val="ru-RU"/>
        </w:rPr>
        <w:t>ѣ</w:t>
      </w:r>
      <w:r w:rsidRPr="009177F1">
        <w:rPr>
          <w:rFonts w:ascii="KDRS" w:hAnsi="KDRS"/>
          <w:lang w:val="ru-RU"/>
        </w:rPr>
        <w:t>то, ин</w:t>
      </w:r>
      <w:r w:rsidRPr="009177F1">
        <w:rPr>
          <w:lang w:val="ru-RU"/>
        </w:rPr>
        <w:t>&lt;о&gt;</w:t>
      </w:r>
      <w:r w:rsidRPr="009177F1">
        <w:rPr>
          <w:rFonts w:ascii="KDRS" w:hAnsi="KDRS"/>
          <w:lang w:val="ru-RU"/>
        </w:rPr>
        <w:t xml:space="preserve"> же годь – л</w:t>
      </w:r>
      <w:r w:rsidRPr="009177F1">
        <w:rPr>
          <w:lang w:val="ru-RU"/>
        </w:rPr>
        <w:t>ѣ</w:t>
      </w:r>
      <w:r w:rsidRPr="009177F1">
        <w:rPr>
          <w:rFonts w:ascii="KDRS" w:hAnsi="KDRS"/>
          <w:lang w:val="ru-RU"/>
        </w:rPr>
        <w:t>то бо дльго ес&lt;ть&gt;, а годъ – строиногодие (</w:t>
      </w:r>
      <w:r w:rsidRPr="00413D00">
        <w:t>καιρ</w:t>
      </w:r>
      <w:r w:rsidRPr="004F0B87">
        <w:t>ό</w:t>
      </w:r>
      <w:r w:rsidRPr="00413D00">
        <w:t>ϛ</w:t>
      </w:r>
      <w:r w:rsidRPr="009177F1">
        <w:rPr>
          <w:rFonts w:ascii="KDRS" w:hAnsi="KDRS"/>
          <w:lang w:val="ru-RU"/>
        </w:rPr>
        <w:t>). Шестоднев Ио.екз.</w:t>
      </w:r>
      <w:r w:rsidRPr="009177F1">
        <w:rPr>
          <w:rFonts w:ascii="KDRS" w:hAnsi="KDRS"/>
          <w:vertAlign w:val="superscript"/>
          <w:lang w:val="ru-RU"/>
        </w:rPr>
        <w:t>1</w:t>
      </w:r>
      <w:r>
        <w:rPr>
          <w:rFonts w:ascii="KDRS" w:hAnsi="KDRS"/>
        </w:rPr>
        <w:t> IV</w:t>
      </w:r>
      <w:r w:rsidRPr="009177F1">
        <w:rPr>
          <w:rFonts w:ascii="KDRS" w:hAnsi="KDRS"/>
          <w:lang w:val="ru-RU"/>
        </w:rPr>
        <w:t xml:space="preserve">, 492. </w:t>
      </w:r>
      <w:r>
        <w:rPr>
          <w:rFonts w:ascii="KDRS" w:hAnsi="KDRS"/>
        </w:rPr>
        <w:t>XV</w:t>
      </w:r>
      <w:r w:rsidRPr="009177F1">
        <w:rPr>
          <w:rFonts w:ascii="KDRS" w:hAnsi="KDRS"/>
          <w:lang w:val="ru-RU"/>
        </w:rPr>
        <w:t xml:space="preserve"> в.</w:t>
      </w:r>
    </w:p>
    <w:p w14:paraId="4DBE8AA0"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СТРОЙНЫЙ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Хорошо устроенный, организованный, находящийся в надлежащем порядке.</w:t>
      </w:r>
      <w:r w:rsidRPr="009177F1">
        <w:rPr>
          <w:rFonts w:ascii="KDRS" w:hAnsi="KDRS"/>
          <w:lang w:val="ru-RU"/>
        </w:rPr>
        <w:t xml:space="preserve"> Которые будутъ служки, будучи на приказ</w:t>
      </w:r>
      <w:r w:rsidRPr="009177F1">
        <w:rPr>
          <w:lang w:val="ru-RU"/>
        </w:rPr>
        <w:t>ѣ</w:t>
      </w:r>
      <w:r w:rsidRPr="009177F1">
        <w:rPr>
          <w:rFonts w:ascii="KDRS" w:hAnsi="KDRS"/>
          <w:lang w:val="ru-RU"/>
        </w:rPr>
        <w:t>, учнутъ какую монастырю прибыль чинити, и вотчины ихъ береженьемъ будутъ стройны, и крестьянъ учнетъ прибывати… и т</w:t>
      </w:r>
      <w:r w:rsidRPr="009177F1">
        <w:rPr>
          <w:lang w:val="ru-RU"/>
        </w:rPr>
        <w:t>ѣ</w:t>
      </w:r>
      <w:r w:rsidRPr="009177F1">
        <w:rPr>
          <w:rFonts w:ascii="KDRS" w:hAnsi="KDRS"/>
          <w:lang w:val="ru-RU"/>
        </w:rPr>
        <w:t>мъ давати жалованья и на два года. А.Тр.-Серг.м., 48. 1594</w:t>
      </w:r>
      <w:r>
        <w:rPr>
          <w:rFonts w:ascii="KDRS" w:hAnsi="KDRS"/>
        </w:rPr>
        <w:t> </w:t>
      </w:r>
      <w:r w:rsidRPr="009177F1">
        <w:rPr>
          <w:rFonts w:ascii="KDRS" w:hAnsi="KDRS"/>
          <w:lang w:val="ru-RU"/>
        </w:rPr>
        <w:t>г. На т</w:t>
      </w:r>
      <w:r w:rsidRPr="009177F1">
        <w:rPr>
          <w:lang w:val="ru-RU"/>
        </w:rPr>
        <w:t>ѣ</w:t>
      </w:r>
      <w:r w:rsidRPr="009177F1">
        <w:rPr>
          <w:rFonts w:ascii="KDRS" w:hAnsi="KDRS"/>
          <w:lang w:val="ru-RU"/>
        </w:rPr>
        <w:t xml:space="preserve"> де ямские отпуски по вся годы збираютъ съ посаду и со всего Усольского у</w:t>
      </w:r>
      <w:r w:rsidRPr="009177F1">
        <w:rPr>
          <w:lang w:val="ru-RU"/>
        </w:rPr>
        <w:t>ѣ</w:t>
      </w:r>
      <w:r w:rsidRPr="009177F1">
        <w:rPr>
          <w:rFonts w:ascii="KDRS" w:hAnsi="KDRS"/>
          <w:lang w:val="ru-RU"/>
        </w:rPr>
        <w:t>зда з достальнихъ крестьянъ, что де ихъ ямы не стройны и не жаловальные, какъ в-ыныхъ город</w:t>
      </w:r>
      <w:r w:rsidRPr="009177F1">
        <w:rPr>
          <w:lang w:val="ru-RU"/>
        </w:rPr>
        <w:t>ѣ</w:t>
      </w:r>
      <w:r w:rsidRPr="009177F1">
        <w:rPr>
          <w:rFonts w:ascii="KDRS" w:hAnsi="KDRS"/>
          <w:lang w:val="ru-RU"/>
        </w:rPr>
        <w:t>хъ ямы устроены. Писц.д.</w:t>
      </w:r>
      <w:r>
        <w:rPr>
          <w:rFonts w:ascii="KDRS" w:hAnsi="KDRS"/>
        </w:rPr>
        <w:t> II</w:t>
      </w:r>
      <w:r w:rsidRPr="009177F1">
        <w:rPr>
          <w:rFonts w:ascii="KDRS" w:hAnsi="KDRS"/>
          <w:lang w:val="ru-RU"/>
        </w:rPr>
        <w:t>, 447. 1645</w:t>
      </w:r>
      <w:r>
        <w:rPr>
          <w:rFonts w:ascii="KDRS" w:hAnsi="KDRS"/>
        </w:rPr>
        <w:t> </w:t>
      </w:r>
      <w:r w:rsidRPr="009177F1">
        <w:rPr>
          <w:rFonts w:ascii="KDRS" w:hAnsi="KDRS"/>
          <w:lang w:val="ru-RU"/>
        </w:rPr>
        <w:t>г. В</w:t>
      </w:r>
      <w:r w:rsidRPr="009177F1">
        <w:rPr>
          <w:lang w:val="ru-RU"/>
        </w:rPr>
        <w:t>ѣ</w:t>
      </w:r>
      <w:r w:rsidRPr="009177F1">
        <w:rPr>
          <w:rFonts w:ascii="KDRS" w:hAnsi="KDRS"/>
          <w:lang w:val="ru-RU"/>
        </w:rPr>
        <w:t>дати имъ… чтоб… книжное печатное д</w:t>
      </w:r>
      <w:r w:rsidRPr="009177F1">
        <w:rPr>
          <w:lang w:val="ru-RU"/>
        </w:rPr>
        <w:t>ѣ</w:t>
      </w:r>
      <w:r w:rsidRPr="009177F1">
        <w:rPr>
          <w:rFonts w:ascii="KDRS" w:hAnsi="KDRS"/>
          <w:lang w:val="ru-RU"/>
        </w:rPr>
        <w:t>ло было стройно во всемъ, и станы бы были вс</w:t>
      </w:r>
      <w:r w:rsidRPr="009177F1">
        <w:rPr>
          <w:lang w:val="ru-RU"/>
        </w:rPr>
        <w:t>ѣ</w:t>
      </w:r>
      <w:r w:rsidRPr="009177F1">
        <w:rPr>
          <w:rFonts w:ascii="KDRS" w:hAnsi="KDRS"/>
          <w:lang w:val="ru-RU"/>
        </w:rPr>
        <w:t xml:space="preserve"> починены. Пам.наборщ., СХ</w:t>
      </w:r>
      <w:r>
        <w:rPr>
          <w:rFonts w:ascii="KDRS" w:hAnsi="KDRS"/>
        </w:rPr>
        <w:t>XII</w:t>
      </w:r>
      <w:r w:rsidRPr="009177F1">
        <w:rPr>
          <w:rFonts w:ascii="KDRS" w:hAnsi="KDRS"/>
          <w:lang w:val="ru-RU"/>
        </w:rPr>
        <w:t>. 1664</w:t>
      </w:r>
      <w:r>
        <w:rPr>
          <w:rFonts w:ascii="KDRS" w:hAnsi="KDRS"/>
        </w:rPr>
        <w:t> </w:t>
      </w:r>
      <w:r w:rsidRPr="009177F1">
        <w:rPr>
          <w:rFonts w:ascii="KDRS" w:hAnsi="KDRS"/>
          <w:lang w:val="ru-RU"/>
        </w:rPr>
        <w:t xml:space="preserve">г. </w:t>
      </w:r>
      <w:r w:rsidRPr="009177F1">
        <w:rPr>
          <w:rFonts w:ascii="KDRS" w:hAnsi="KDRS"/>
          <w:spacing w:val="20"/>
          <w:lang w:val="ru-RU"/>
        </w:rPr>
        <w:t xml:space="preserve">Стройный ямъ – </w:t>
      </w:r>
      <w:r w:rsidRPr="009177F1">
        <w:rPr>
          <w:rFonts w:ascii="KDRS" w:hAnsi="KDRS"/>
          <w:i/>
          <w:lang w:val="ru-RU"/>
        </w:rPr>
        <w:t>почтовая станция, где меняли лошадей и жили ямщики.</w:t>
      </w:r>
      <w:r w:rsidRPr="009177F1">
        <w:rPr>
          <w:rFonts w:ascii="KDRS" w:hAnsi="KDRS"/>
          <w:lang w:val="ru-RU"/>
        </w:rPr>
        <w:t xml:space="preserve"> Сухимъ путемъ съ Вологды, съ стройного яму до Важеского у</w:t>
      </w:r>
      <w:r w:rsidRPr="009177F1">
        <w:rPr>
          <w:lang w:val="ru-RU"/>
        </w:rPr>
        <w:t>ѣ</w:t>
      </w:r>
      <w:r w:rsidRPr="009177F1">
        <w:rPr>
          <w:rFonts w:ascii="KDRS" w:hAnsi="KDRS"/>
          <w:lang w:val="ru-RU"/>
        </w:rPr>
        <w:t>зду, до Верховажья даются подводы ямския. ДАИ</w:t>
      </w:r>
      <w:r>
        <w:rPr>
          <w:rFonts w:ascii="KDRS" w:hAnsi="KDRS"/>
        </w:rPr>
        <w:t> XII</w:t>
      </w:r>
      <w:r w:rsidRPr="009177F1">
        <w:rPr>
          <w:rFonts w:ascii="KDRS" w:hAnsi="KDRS"/>
          <w:lang w:val="ru-RU"/>
        </w:rPr>
        <w:t>, 47. 1696</w:t>
      </w:r>
      <w:r>
        <w:rPr>
          <w:rFonts w:ascii="KDRS" w:hAnsi="KDRS"/>
        </w:rPr>
        <w:t> </w:t>
      </w:r>
      <w:r w:rsidRPr="009177F1">
        <w:rPr>
          <w:rFonts w:ascii="KDRS" w:hAnsi="KDRS"/>
          <w:lang w:val="ru-RU"/>
        </w:rPr>
        <w:t>г. Стройные ямы, Вологоцкой и Шуйской, в</w:t>
      </w:r>
      <w:r w:rsidRPr="009177F1">
        <w:rPr>
          <w:lang w:val="ru-RU"/>
        </w:rPr>
        <w:t>ѣ</w:t>
      </w:r>
      <w:r w:rsidRPr="009177F1">
        <w:rPr>
          <w:rFonts w:ascii="KDRS" w:hAnsi="KDRS"/>
          <w:lang w:val="ru-RU"/>
        </w:rPr>
        <w:t>домы въ Ямскомъ приказ</w:t>
      </w:r>
      <w:r w:rsidRPr="009177F1">
        <w:rPr>
          <w:lang w:val="ru-RU"/>
        </w:rPr>
        <w:t>ѣ</w:t>
      </w:r>
      <w:r w:rsidRPr="009177F1">
        <w:rPr>
          <w:rFonts w:ascii="KDRS" w:hAnsi="KDRS"/>
          <w:lang w:val="ru-RU"/>
        </w:rPr>
        <w:t xml:space="preserve">. Там же. – </w:t>
      </w:r>
      <w:r w:rsidRPr="009177F1">
        <w:rPr>
          <w:rFonts w:ascii="KDRS" w:hAnsi="KDRS"/>
          <w:b/>
          <w:lang w:val="ru-RU"/>
        </w:rPr>
        <w:t>Стройно</w:t>
      </w:r>
      <w:r w:rsidRPr="009177F1">
        <w:rPr>
          <w:lang w:val="ru-RU"/>
        </w:rPr>
        <w:t>,</w:t>
      </w:r>
      <w:r w:rsidRPr="009177F1">
        <w:rPr>
          <w:rFonts w:ascii="KDRS" w:hAnsi="KDRS"/>
          <w:lang w:val="ru-RU"/>
        </w:rPr>
        <w:t xml:space="preserve"> </w:t>
      </w:r>
      <w:r w:rsidRPr="009177F1">
        <w:rPr>
          <w:rFonts w:ascii="KDRS" w:hAnsi="KDRS"/>
          <w:i/>
          <w:lang w:val="ru-RU"/>
        </w:rPr>
        <w:t>безл. предик.</w:t>
      </w:r>
      <w:r w:rsidRPr="009177F1">
        <w:rPr>
          <w:rFonts w:ascii="KDRS" w:hAnsi="KDRS"/>
          <w:lang w:val="ru-RU"/>
        </w:rPr>
        <w:t xml:space="preserve"> </w:t>
      </w:r>
      <w:r w:rsidRPr="009177F1">
        <w:rPr>
          <w:rFonts w:ascii="KDRS" w:hAnsi="KDRS"/>
          <w:i/>
          <w:lang w:val="ru-RU"/>
        </w:rPr>
        <w:t xml:space="preserve">В должном порядке, должным образом, организованно. </w:t>
      </w:r>
      <w:r w:rsidRPr="009177F1">
        <w:rPr>
          <w:rFonts w:ascii="KDRS" w:hAnsi="KDRS"/>
          <w:lang w:val="ru-RU"/>
        </w:rPr>
        <w:t>Да на вы</w:t>
      </w:r>
      <w:r w:rsidRPr="009177F1">
        <w:rPr>
          <w:lang w:val="ru-RU"/>
        </w:rPr>
        <w:t>ѣ</w:t>
      </w:r>
      <w:r w:rsidRPr="009177F1">
        <w:rPr>
          <w:rFonts w:ascii="KDRS" w:hAnsi="KDRS"/>
          <w:lang w:val="ru-RU"/>
        </w:rPr>
        <w:t>зд</w:t>
      </w:r>
      <w:r w:rsidRPr="009177F1">
        <w:rPr>
          <w:lang w:val="ru-RU"/>
        </w:rPr>
        <w:t>ѣ</w:t>
      </w:r>
      <w:r w:rsidRPr="009177F1">
        <w:rPr>
          <w:rFonts w:ascii="KDRS" w:hAnsi="KDRS"/>
          <w:lang w:val="ru-RU"/>
        </w:rPr>
        <w:t xml:space="preserve"> указалъ государь быти противъ турскаго посла стольникомъ, и стряпчимъ, и дворяномъ московскимъ… а устраивать ихъ указалъ государь вамъ, розряднымъ дьякомъ, чтобъ было во всемъ стройно и людно по тому, какъ прежнихъ турскихъ пословъ встр</w:t>
      </w:r>
      <w:r w:rsidRPr="009177F1">
        <w:rPr>
          <w:lang w:val="ru-RU"/>
        </w:rPr>
        <w:t>ѣ</w:t>
      </w:r>
      <w:r w:rsidRPr="009177F1">
        <w:rPr>
          <w:rFonts w:ascii="KDRS" w:hAnsi="KDRS"/>
          <w:lang w:val="ru-RU"/>
        </w:rPr>
        <w:t>чали. АМГ</w:t>
      </w:r>
      <w:r>
        <w:rPr>
          <w:rFonts w:ascii="KDRS" w:hAnsi="KDRS"/>
        </w:rPr>
        <w:t> I</w:t>
      </w:r>
      <w:r w:rsidRPr="009177F1">
        <w:rPr>
          <w:rFonts w:ascii="KDRS" w:hAnsi="KDRS"/>
          <w:lang w:val="ru-RU"/>
        </w:rPr>
        <w:t>, 547.</w:t>
      </w:r>
      <w:r w:rsidRPr="009177F1">
        <w:rPr>
          <w:lang w:val="ru-RU"/>
        </w:rPr>
        <w:t xml:space="preserve"> </w:t>
      </w:r>
      <w:r w:rsidRPr="009177F1">
        <w:rPr>
          <w:rFonts w:ascii="KDRS" w:hAnsi="KDRS"/>
          <w:lang w:val="ru-RU"/>
        </w:rPr>
        <w:t>1633</w:t>
      </w:r>
      <w:r>
        <w:rPr>
          <w:rFonts w:ascii="KDRS" w:hAnsi="KDRS"/>
        </w:rPr>
        <w:t> </w:t>
      </w:r>
      <w:r w:rsidRPr="009177F1">
        <w:rPr>
          <w:rFonts w:ascii="KDRS" w:hAnsi="KDRS"/>
          <w:lang w:val="ru-RU"/>
        </w:rPr>
        <w:t>г. По башнямъ и по ст</w:t>
      </w:r>
      <w:r w:rsidRPr="009177F1">
        <w:rPr>
          <w:lang w:val="ru-RU"/>
        </w:rPr>
        <w:t>ѣ</w:t>
      </w:r>
      <w:r w:rsidRPr="009177F1">
        <w:rPr>
          <w:rFonts w:ascii="KDRS" w:hAnsi="KDRS"/>
          <w:lang w:val="ru-RU"/>
        </w:rPr>
        <w:t>намъ держати караулы и сторожи въ день и въ ночь безпрестану, чтобъ однолично во Псков</w:t>
      </w:r>
      <w:r w:rsidRPr="009177F1">
        <w:rPr>
          <w:lang w:val="ru-RU"/>
        </w:rPr>
        <w:t>ѣ</w:t>
      </w:r>
      <w:r w:rsidRPr="009177F1">
        <w:rPr>
          <w:rFonts w:ascii="KDRS" w:hAnsi="KDRS"/>
          <w:lang w:val="ru-RU"/>
        </w:rPr>
        <w:t xml:space="preserve"> было все стройно и бережно. Псков.а., 73. 1635</w:t>
      </w:r>
      <w:r>
        <w:rPr>
          <w:rFonts w:ascii="KDRS" w:hAnsi="KDRS"/>
        </w:rPr>
        <w:t> </w:t>
      </w:r>
      <w:r w:rsidRPr="009177F1">
        <w:rPr>
          <w:rFonts w:ascii="KDRS" w:hAnsi="KDRS"/>
          <w:lang w:val="ru-RU"/>
        </w:rPr>
        <w:t xml:space="preserve">г. А как, государь, они в Терской город приехали, и у нас, холопей твоих, в те поры было людно и стройно и урядно. Кабард.-рус.д., 227. </w:t>
      </w:r>
      <w:r w:rsidRPr="009177F1">
        <w:rPr>
          <w:rFonts w:ascii="KDRS" w:hAnsi="KDRS"/>
          <w:lang w:val="ru-RU"/>
        </w:rPr>
        <w:lastRenderedPageBreak/>
        <w:t>1643</w:t>
      </w:r>
      <w:r>
        <w:rPr>
          <w:rFonts w:ascii="KDRS" w:hAnsi="KDRS"/>
        </w:rPr>
        <w:t> </w:t>
      </w:r>
      <w:r w:rsidRPr="009177F1">
        <w:rPr>
          <w:rFonts w:ascii="KDRS" w:hAnsi="KDRS"/>
          <w:lang w:val="ru-RU"/>
        </w:rPr>
        <w:t>г. Зелейную и свинцовую казну держать ему за своею печатью, съ великимъ береженьемъ, чтобъ у зелейной казны все было стройно и бережно. Баг.Мат., 151. 1688</w:t>
      </w:r>
      <w:r>
        <w:rPr>
          <w:rFonts w:ascii="KDRS" w:hAnsi="KDRS"/>
        </w:rPr>
        <w:t> </w:t>
      </w:r>
      <w:r w:rsidRPr="009177F1">
        <w:rPr>
          <w:rFonts w:ascii="KDRS" w:hAnsi="KDRS"/>
          <w:lang w:val="ru-RU"/>
        </w:rPr>
        <w:t>г.</w:t>
      </w:r>
    </w:p>
    <w:p w14:paraId="21D8FAFD"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Искусно построенный или отделанный</w:t>
      </w:r>
      <w:r w:rsidRPr="009177F1">
        <w:rPr>
          <w:rFonts w:ascii="KDRS" w:hAnsi="KDRS"/>
          <w:iCs/>
          <w:lang w:val="ru-RU"/>
        </w:rPr>
        <w:t>;</w:t>
      </w:r>
      <w:r w:rsidRPr="009177F1">
        <w:rPr>
          <w:rFonts w:ascii="KDRS" w:hAnsi="KDRS"/>
          <w:i/>
          <w:lang w:val="ru-RU"/>
        </w:rPr>
        <w:t xml:space="preserve"> гармоничный, соразмерный</w:t>
      </w:r>
      <w:r w:rsidRPr="009177F1">
        <w:rPr>
          <w:rFonts w:ascii="KDRS" w:hAnsi="KDRS"/>
          <w:iCs/>
          <w:lang w:val="ru-RU"/>
        </w:rPr>
        <w:t>;</w:t>
      </w:r>
      <w:r w:rsidRPr="009177F1">
        <w:rPr>
          <w:rFonts w:ascii="KDRS" w:hAnsi="KDRS"/>
          <w:i/>
          <w:lang w:val="ru-RU"/>
        </w:rPr>
        <w:t xml:space="preserve"> тж. перен. </w:t>
      </w:r>
      <w:r w:rsidRPr="009177F1">
        <w:rPr>
          <w:rFonts w:ascii="KDRS" w:hAnsi="KDRS"/>
          <w:lang w:val="ru-RU"/>
        </w:rPr>
        <w:t>Въ садахъ везд</w:t>
      </w:r>
      <w:r w:rsidRPr="009177F1">
        <w:rPr>
          <w:lang w:val="ru-RU"/>
        </w:rPr>
        <w:t>ѣ</w:t>
      </w:r>
      <w:r w:rsidRPr="009177F1">
        <w:rPr>
          <w:rFonts w:ascii="KDRS" w:hAnsi="KDRS"/>
          <w:lang w:val="ru-RU"/>
        </w:rPr>
        <w:t xml:space="preserve"> палатки под</w:t>
      </w:r>
      <w:r w:rsidRPr="009177F1">
        <w:rPr>
          <w:lang w:val="ru-RU"/>
        </w:rPr>
        <w:t>ѣ</w:t>
      </w:r>
      <w:r w:rsidRPr="009177F1">
        <w:rPr>
          <w:rFonts w:ascii="KDRS" w:hAnsi="KDRS"/>
          <w:lang w:val="ru-RU"/>
        </w:rPr>
        <w:t>ланы каменныя, стройны и хороши. Арс.Сух.Проскинитарий, 20. 1653</w:t>
      </w:r>
      <w:r>
        <w:rPr>
          <w:rFonts w:ascii="KDRS" w:hAnsi="KDRS"/>
        </w:rPr>
        <w:t> </w:t>
      </w:r>
      <w:r w:rsidRPr="009177F1">
        <w:rPr>
          <w:rFonts w:ascii="KDRS" w:hAnsi="KDRS"/>
          <w:lang w:val="ru-RU"/>
        </w:rPr>
        <w:t>г. Германское гдр</w:t>
      </w:r>
      <w:r w:rsidRPr="009177F1">
        <w:rPr>
          <w:lang w:val="ru-RU"/>
        </w:rPr>
        <w:t>҃</w:t>
      </w:r>
      <w:r w:rsidRPr="009177F1">
        <w:rPr>
          <w:rFonts w:ascii="KDRS" w:hAnsi="KDRS"/>
          <w:lang w:val="ru-RU"/>
        </w:rPr>
        <w:t>ство… изрядными красовитыми городами и пригородками и всякими стройными кр</w:t>
      </w:r>
      <w:r w:rsidRPr="009177F1">
        <w:rPr>
          <w:lang w:val="ru-RU"/>
        </w:rPr>
        <w:t>ѣ</w:t>
      </w:r>
      <w:r w:rsidRPr="009177F1">
        <w:rPr>
          <w:rFonts w:ascii="KDRS" w:hAnsi="KDRS"/>
          <w:lang w:val="ru-RU"/>
        </w:rPr>
        <w:t>постми украшено. Козм., 41. 1670</w:t>
      </w:r>
      <w:r>
        <w:rPr>
          <w:rFonts w:ascii="KDRS" w:hAnsi="KDRS"/>
        </w:rPr>
        <w:t> </w:t>
      </w:r>
      <w:r w:rsidRPr="009177F1">
        <w:rPr>
          <w:rFonts w:ascii="KDRS" w:hAnsi="KDRS"/>
          <w:lang w:val="ru-RU"/>
        </w:rPr>
        <w:t>г. Палата… стоитъ на столбахъ… а толщиною т</w:t>
      </w:r>
      <w:r w:rsidRPr="009177F1">
        <w:rPr>
          <w:lang w:val="ru-RU"/>
        </w:rPr>
        <w:t>ѣ</w:t>
      </w:r>
      <w:r w:rsidRPr="009177F1">
        <w:rPr>
          <w:rFonts w:ascii="KDRS" w:hAnsi="KDRS"/>
          <w:lang w:val="ru-RU"/>
        </w:rPr>
        <w:t xml:space="preserve"> столбы обойма въ два, а потолокъ велми строенъ и выр</w:t>
      </w:r>
      <w:r w:rsidRPr="009177F1">
        <w:rPr>
          <w:lang w:val="ru-RU"/>
        </w:rPr>
        <w:t>ѣ</w:t>
      </w:r>
      <w:r w:rsidRPr="009177F1">
        <w:rPr>
          <w:rFonts w:ascii="KDRS" w:hAnsi="KDRS"/>
          <w:lang w:val="ru-RU"/>
        </w:rPr>
        <w:t>зано и выписано золотомъ и расцв</w:t>
      </w:r>
      <w:r w:rsidRPr="009177F1">
        <w:rPr>
          <w:lang w:val="ru-RU"/>
        </w:rPr>
        <w:t>ѣ</w:t>
      </w:r>
      <w:r w:rsidRPr="009177F1">
        <w:rPr>
          <w:rFonts w:ascii="KDRS" w:hAnsi="KDRS"/>
          <w:lang w:val="ru-RU"/>
        </w:rPr>
        <w:t>чено красками. Спафарий.Китай, 293. 1678</w:t>
      </w:r>
      <w:r>
        <w:rPr>
          <w:rFonts w:ascii="KDRS" w:hAnsi="KDRS"/>
        </w:rPr>
        <w:t> </w:t>
      </w:r>
      <w:r w:rsidRPr="009177F1">
        <w:rPr>
          <w:rFonts w:ascii="KDRS" w:hAnsi="KDRS"/>
          <w:lang w:val="ru-RU"/>
        </w:rPr>
        <w:t xml:space="preserve">г. </w:t>
      </w:r>
      <w:r w:rsidRPr="009177F1">
        <w:rPr>
          <w:rFonts w:ascii="KDRS old Cyr" w:hAnsi="KDRS old Cyr"/>
          <w:lang w:val="ru-RU"/>
        </w:rPr>
        <w:t>Градъ [Триполи] имѣетъ стройные дворы и бани</w:t>
      </w:r>
      <w:r w:rsidRPr="009177F1">
        <w:rPr>
          <w:lang w:val="ru-RU"/>
        </w:rPr>
        <w:t xml:space="preserve"> </w:t>
      </w:r>
      <w:r w:rsidRPr="009177F1">
        <w:rPr>
          <w:rFonts w:ascii="KDRS" w:hAnsi="KDRS"/>
          <w:lang w:val="ru-RU"/>
        </w:rPr>
        <w:t>(</w:t>
      </w:r>
      <w:r>
        <w:rPr>
          <w:rFonts w:ascii="KDRS" w:hAnsi="KDRS"/>
        </w:rPr>
        <w:t>miasto</w:t>
      </w:r>
      <w:r w:rsidRPr="009177F1">
        <w:rPr>
          <w:rFonts w:ascii="KDRS" w:hAnsi="KDRS"/>
          <w:lang w:val="ru-RU"/>
        </w:rPr>
        <w:t xml:space="preserve"> </w:t>
      </w:r>
      <w:r>
        <w:rPr>
          <w:rFonts w:ascii="KDRS" w:hAnsi="KDRS"/>
        </w:rPr>
        <w:t>pi</w:t>
      </w:r>
      <w:r w:rsidRPr="009177F1">
        <w:rPr>
          <w:lang w:val="ru-RU"/>
        </w:rPr>
        <w:t>ę</w:t>
      </w:r>
      <w:r>
        <w:rPr>
          <w:rFonts w:ascii="KDRS" w:hAnsi="KDRS"/>
        </w:rPr>
        <w:t>kne</w:t>
      </w:r>
      <w:r w:rsidRPr="009177F1">
        <w:rPr>
          <w:rFonts w:ascii="KDRS" w:hAnsi="KDRS"/>
          <w:lang w:val="ru-RU"/>
        </w:rPr>
        <w:t xml:space="preserve"> </w:t>
      </w:r>
      <w:r>
        <w:rPr>
          <w:rFonts w:ascii="KDRS" w:hAnsi="KDRS"/>
        </w:rPr>
        <w:t>na</w:t>
      </w:r>
      <w:r w:rsidRPr="009177F1">
        <w:rPr>
          <w:rFonts w:ascii="KDRS" w:hAnsi="KDRS"/>
          <w:lang w:val="ru-RU"/>
        </w:rPr>
        <w:t xml:space="preserve"> </w:t>
      </w:r>
      <w:r>
        <w:rPr>
          <w:rFonts w:ascii="KDRS" w:hAnsi="KDRS"/>
        </w:rPr>
        <w:t>domy</w:t>
      </w:r>
      <w:r w:rsidRPr="009177F1">
        <w:rPr>
          <w:rFonts w:ascii="KDRS" w:hAnsi="KDRS"/>
          <w:lang w:val="ru-RU"/>
        </w:rPr>
        <w:t xml:space="preserve"> </w:t>
      </w:r>
      <w:r>
        <w:rPr>
          <w:rFonts w:ascii="KDRS" w:hAnsi="KDRS"/>
        </w:rPr>
        <w:t>i</w:t>
      </w:r>
      <w:r w:rsidRPr="009177F1">
        <w:rPr>
          <w:rFonts w:ascii="KDRS" w:hAnsi="KDRS"/>
          <w:lang w:val="ru-RU"/>
        </w:rPr>
        <w:t xml:space="preserve"> </w:t>
      </w:r>
      <w:r w:rsidRPr="009177F1">
        <w:rPr>
          <w:lang w:val="ru-RU"/>
        </w:rPr>
        <w:t>ł</w:t>
      </w:r>
      <w:r>
        <w:rPr>
          <w:rFonts w:ascii="KDRS" w:hAnsi="KDRS"/>
        </w:rPr>
        <w:t>a</w:t>
      </w:r>
      <w:r w:rsidRPr="009177F1">
        <w:rPr>
          <w:lang w:val="ru-RU"/>
        </w:rPr>
        <w:t>ź</w:t>
      </w:r>
      <w:r>
        <w:rPr>
          <w:rFonts w:ascii="KDRS" w:hAnsi="KDRS"/>
        </w:rPr>
        <w:t>nie</w:t>
      </w:r>
      <w:r w:rsidRPr="009177F1">
        <w:rPr>
          <w:rFonts w:ascii="KDRS" w:hAnsi="KDRS"/>
          <w:lang w:val="ru-RU"/>
        </w:rPr>
        <w:t>). Х.Рад., 103. 1695</w:t>
      </w:r>
      <w:r>
        <w:rPr>
          <w:rFonts w:ascii="KDRS" w:hAnsi="KDRS"/>
        </w:rPr>
        <w:t> </w:t>
      </w:r>
      <w:r w:rsidRPr="009177F1">
        <w:rPr>
          <w:rFonts w:ascii="KDRS" w:hAnsi="KDRS"/>
          <w:lang w:val="ru-RU"/>
        </w:rPr>
        <w:t>г.</w:t>
      </w:r>
    </w:p>
    <w:p w14:paraId="1C216DBD" w14:textId="05395A6F"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Полезный</w:t>
      </w:r>
      <w:r w:rsidRPr="009177F1">
        <w:rPr>
          <w:rFonts w:ascii="KDRS" w:hAnsi="KDRS"/>
          <w:lang w:val="ru-RU"/>
        </w:rPr>
        <w:t>. Съ зачятъкъм же рещи, н</w:t>
      </w:r>
      <w:r w:rsidRPr="009177F1">
        <w:rPr>
          <w:lang w:val="ru-RU"/>
        </w:rPr>
        <w:t>ѣ</w:t>
      </w:r>
      <w:r w:rsidRPr="009177F1">
        <w:rPr>
          <w:rFonts w:ascii="KDRS" w:hAnsi="KDRS"/>
          <w:lang w:val="ru-RU"/>
        </w:rPr>
        <w:t>сть ни житие, ни художьство, егоже н</w:t>
      </w:r>
      <w:r w:rsidRPr="009177F1">
        <w:rPr>
          <w:lang w:val="ru-RU"/>
        </w:rPr>
        <w:t>ѣ</w:t>
      </w:r>
      <w:r w:rsidRPr="009177F1">
        <w:rPr>
          <w:rFonts w:ascii="KDRS" w:hAnsi="KDRS"/>
          <w:lang w:val="ru-RU"/>
        </w:rPr>
        <w:t>сть се [крещение] строин</w:t>
      </w:r>
      <w:r w:rsidRPr="009177F1">
        <w:rPr>
          <w:lang w:val="ru-RU"/>
        </w:rPr>
        <w:t>ѣ</w:t>
      </w:r>
      <w:r w:rsidRPr="009177F1">
        <w:rPr>
          <w:rFonts w:ascii="KDRS" w:hAnsi="KDRS"/>
          <w:lang w:val="ru-RU"/>
        </w:rPr>
        <w:t xml:space="preserve">е </w:t>
      </w:r>
      <w:r w:rsidRPr="009177F1">
        <w:rPr>
          <w:lang w:val="ru-RU"/>
        </w:rPr>
        <w:t>(</w:t>
      </w:r>
      <w:r w:rsidRPr="009844E9">
        <w:t>ᾧ</w:t>
      </w:r>
      <w:r w:rsidRPr="009177F1">
        <w:rPr>
          <w:lang w:val="ru-RU"/>
        </w:rPr>
        <w:t xml:space="preserve"> </w:t>
      </w:r>
      <w:r w:rsidRPr="00413D00">
        <w:t>το</w:t>
      </w:r>
      <w:r w:rsidRPr="00940A90">
        <w:t>ῦ</w:t>
      </w:r>
      <w:r w:rsidRPr="00413D00">
        <w:t>το</w:t>
      </w:r>
      <w:r w:rsidRPr="009177F1">
        <w:rPr>
          <w:lang w:val="ru-RU"/>
        </w:rPr>
        <w:t xml:space="preserve"> </w:t>
      </w:r>
      <w:r w:rsidRPr="00413D00">
        <w:t>λυσιτελ</w:t>
      </w:r>
      <w:r w:rsidRPr="00940A90">
        <w:t>έ</w:t>
      </w:r>
      <w:r w:rsidRPr="00413D00">
        <w:t>στερον</w:t>
      </w:r>
      <w:r w:rsidRPr="009177F1">
        <w:rPr>
          <w:rFonts w:ascii="KDRS" w:hAnsi="KDRS"/>
          <w:lang w:val="ru-RU"/>
        </w:rPr>
        <w:t xml:space="preserve">). Гр.Наз., 85. </w:t>
      </w:r>
      <w:r>
        <w:rPr>
          <w:rFonts w:ascii="KDRS" w:hAnsi="KDRS"/>
        </w:rPr>
        <w:t>XI </w:t>
      </w:r>
      <w:r w:rsidRPr="009177F1">
        <w:rPr>
          <w:rFonts w:ascii="KDRS" w:hAnsi="KDRS"/>
          <w:lang w:val="ru-RU"/>
        </w:rPr>
        <w:t xml:space="preserve">в. – </w:t>
      </w:r>
      <w:r w:rsidRPr="009177F1">
        <w:rPr>
          <w:rFonts w:ascii="KDRS" w:hAnsi="KDRS"/>
          <w:b/>
          <w:lang w:val="ru-RU"/>
        </w:rPr>
        <w:t>Стройно</w:t>
      </w:r>
      <w:r w:rsidRPr="009177F1">
        <w:rPr>
          <w:lang w:val="ru-RU"/>
        </w:rPr>
        <w:t xml:space="preserve">, </w:t>
      </w:r>
      <w:r w:rsidRPr="009177F1">
        <w:rPr>
          <w:rFonts w:ascii="KDRS" w:hAnsi="KDRS"/>
          <w:sz w:val="22"/>
          <w:lang w:val="ru-RU"/>
        </w:rPr>
        <w:t>безл. предик</w:t>
      </w:r>
      <w:r w:rsidRPr="009177F1">
        <w:rPr>
          <w:rFonts w:ascii="KDRS" w:hAnsi="KDRS"/>
          <w:lang w:val="ru-RU"/>
        </w:rPr>
        <w:t xml:space="preserve">. </w:t>
      </w:r>
      <w:r w:rsidRPr="009177F1">
        <w:rPr>
          <w:rFonts w:ascii="KDRS" w:hAnsi="KDRS"/>
          <w:i/>
          <w:lang w:val="ru-RU"/>
        </w:rPr>
        <w:t xml:space="preserve">Полезно. </w:t>
      </w:r>
      <w:r w:rsidRPr="009177F1">
        <w:rPr>
          <w:rFonts w:ascii="KDRS" w:hAnsi="KDRS"/>
          <w:lang w:val="ru-RU"/>
        </w:rPr>
        <w:t>Не желаи, якоже хощеши, но якоже строино</w:t>
      </w:r>
      <w:r w:rsidRPr="009177F1">
        <w:rPr>
          <w:lang w:val="ru-RU"/>
        </w:rPr>
        <w:t xml:space="preserve"> (</w:t>
      </w:r>
      <w:r w:rsidRPr="00E0421A">
        <w:t>ἄ</w:t>
      </w:r>
      <w:r w:rsidRPr="00413D00">
        <w:t>λλ</w:t>
      </w:r>
      <w:r w:rsidR="00B71A10" w:rsidRPr="00B71A10">
        <w:rPr>
          <w:lang w:val="ru-RU"/>
        </w:rPr>
        <w:t>’</w:t>
      </w:r>
      <w:r w:rsidRPr="009177F1">
        <w:rPr>
          <w:lang w:val="ru-RU"/>
        </w:rPr>
        <w:t xml:space="preserve"> </w:t>
      </w:r>
      <w:r w:rsidRPr="00D11772">
        <w:t>ἃ</w:t>
      </w:r>
      <w:r w:rsidRPr="009177F1">
        <w:rPr>
          <w:lang w:val="ru-RU"/>
        </w:rPr>
        <w:t xml:space="preserve"> </w:t>
      </w:r>
      <w:r w:rsidRPr="00413D00">
        <w:t>συμφ</w:t>
      </w:r>
      <w:r w:rsidRPr="00E0421A">
        <w:t>έ</w:t>
      </w:r>
      <w:r w:rsidRPr="00413D00">
        <w:t>ρει</w:t>
      </w:r>
      <w:r w:rsidRPr="009177F1">
        <w:rPr>
          <w:lang w:val="ru-RU"/>
        </w:rPr>
        <w:t xml:space="preserve">). </w:t>
      </w:r>
      <w:r w:rsidRPr="009177F1">
        <w:rPr>
          <w:rFonts w:ascii="KDRS" w:hAnsi="KDRS"/>
          <w:lang w:val="ru-RU"/>
        </w:rPr>
        <w:t xml:space="preserve">Менандр, 12. </w:t>
      </w:r>
      <w:r>
        <w:rPr>
          <w:rFonts w:ascii="KDRS" w:hAnsi="KDRS"/>
        </w:rPr>
        <w:t>XV </w:t>
      </w:r>
      <w:r w:rsidRPr="009177F1">
        <w:rPr>
          <w:rFonts w:ascii="KDRS" w:hAnsi="KDRS"/>
          <w:lang w:val="ru-RU"/>
        </w:rPr>
        <w:t xml:space="preserve">в. – </w:t>
      </w:r>
      <w:r w:rsidRPr="009177F1">
        <w:rPr>
          <w:rFonts w:ascii="KDRS" w:hAnsi="KDRS"/>
          <w:sz w:val="22"/>
          <w:lang w:val="ru-RU"/>
        </w:rPr>
        <w:t>В знач. сущ.</w:t>
      </w:r>
      <w:r w:rsidRPr="009177F1">
        <w:rPr>
          <w:rFonts w:ascii="KDRS" w:hAnsi="KDRS"/>
          <w:lang w:val="ru-RU"/>
        </w:rPr>
        <w:t xml:space="preserve"> </w:t>
      </w:r>
      <w:r w:rsidRPr="009177F1">
        <w:rPr>
          <w:rFonts w:ascii="KDRS" w:hAnsi="KDRS"/>
          <w:b/>
          <w:lang w:val="ru-RU"/>
        </w:rPr>
        <w:t>Стройное</w:t>
      </w:r>
      <w:r w:rsidRPr="009177F1">
        <w:rPr>
          <w:rFonts w:ascii="KDRS" w:hAnsi="KDRS"/>
          <w:lang w:val="ru-RU"/>
        </w:rPr>
        <w:t xml:space="preserve">, </w:t>
      </w:r>
      <w:r w:rsidRPr="009177F1">
        <w:rPr>
          <w:rFonts w:ascii="KDRS" w:hAnsi="KDRS"/>
          <w:i/>
          <w:lang w:val="ru-RU"/>
        </w:rPr>
        <w:t>с. То, что полезно</w:t>
      </w:r>
      <w:r w:rsidRPr="009177F1">
        <w:rPr>
          <w:rFonts w:ascii="KDRS" w:hAnsi="KDRS"/>
          <w:lang w:val="ru-RU"/>
        </w:rPr>
        <w:t>. Приими же паче ин</w:t>
      </w:r>
      <w:r w:rsidRPr="009177F1">
        <w:rPr>
          <w:lang w:val="ru-RU"/>
        </w:rPr>
        <w:t>ѣ</w:t>
      </w:r>
      <w:r w:rsidRPr="009177F1">
        <w:rPr>
          <w:rFonts w:ascii="KDRS" w:hAnsi="KDRS"/>
          <w:lang w:val="ru-RU"/>
        </w:rPr>
        <w:t>мъ подобьно хожение его съ пользьныимь строиное, хл</w:t>
      </w:r>
      <w:r w:rsidRPr="009177F1">
        <w:rPr>
          <w:lang w:val="ru-RU"/>
        </w:rPr>
        <w:t>ѣ</w:t>
      </w:r>
      <w:r w:rsidRPr="009177F1">
        <w:rPr>
          <w:rFonts w:ascii="KDRS" w:hAnsi="KDRS"/>
          <w:lang w:val="ru-RU"/>
        </w:rPr>
        <w:t>бъ убо</w:t>
      </w:r>
      <w:r w:rsidRPr="009177F1">
        <w:rPr>
          <w:lang w:val="ru-RU"/>
        </w:rPr>
        <w:t xml:space="preserve"> </w:t>
      </w:r>
      <w:r w:rsidRPr="009177F1">
        <w:rPr>
          <w:rFonts w:ascii="KDRS" w:hAnsi="KDRS"/>
          <w:lang w:val="ru-RU"/>
        </w:rPr>
        <w:t>[по вар.] надъ вс</w:t>
      </w:r>
      <w:r w:rsidRPr="009177F1">
        <w:rPr>
          <w:lang w:val="ru-RU"/>
        </w:rPr>
        <w:t>ѣ</w:t>
      </w:r>
      <w:r w:rsidRPr="009177F1">
        <w:rPr>
          <w:rFonts w:ascii="KDRS" w:hAnsi="KDRS"/>
          <w:lang w:val="ru-RU"/>
        </w:rPr>
        <w:t>ми приимаи на пищю и вино, егда же есть, и брашны же ин</w:t>
      </w:r>
      <w:r w:rsidRPr="009177F1">
        <w:rPr>
          <w:lang w:val="ru-RU"/>
        </w:rPr>
        <w:t>ѣ</w:t>
      </w:r>
      <w:r w:rsidRPr="009177F1">
        <w:rPr>
          <w:rFonts w:ascii="KDRS" w:hAnsi="KDRS"/>
          <w:lang w:val="ru-RU"/>
        </w:rPr>
        <w:t>ми елико подоба есть (</w:t>
      </w:r>
      <w:r w:rsidRPr="00413D00">
        <w:t>τ</w:t>
      </w:r>
      <w:r w:rsidRPr="004F0B87">
        <w:t>ὸ</w:t>
      </w:r>
      <w:r w:rsidRPr="009177F1">
        <w:rPr>
          <w:lang w:val="ru-RU"/>
        </w:rPr>
        <w:t xml:space="preserve"> </w:t>
      </w:r>
      <w:r w:rsidRPr="00413D00">
        <w:t>λυσιτελ</w:t>
      </w:r>
      <w:r w:rsidRPr="00940A90">
        <w:t>έ</w:t>
      </w:r>
      <w:r w:rsidRPr="00413D00">
        <w:t>ϛ</w:t>
      </w:r>
      <w:r w:rsidRPr="009177F1">
        <w:rPr>
          <w:rFonts w:ascii="KDRS" w:hAnsi="KDRS"/>
          <w:lang w:val="ru-RU"/>
        </w:rPr>
        <w:t>). (Ж.Феод.Студ.) Выг.сб., 383</w:t>
      </w:r>
      <w:r w:rsidRPr="009177F1">
        <w:rPr>
          <w:lang w:val="ru-RU"/>
        </w:rPr>
        <w:t>.</w:t>
      </w:r>
      <w:r w:rsidRPr="009177F1">
        <w:rPr>
          <w:rFonts w:ascii="KDRS" w:hAnsi="KDRS"/>
          <w:lang w:val="ru-RU"/>
        </w:rPr>
        <w:t xml:space="preserve"> </w:t>
      </w:r>
      <w:r>
        <w:rPr>
          <w:rFonts w:ascii="KDRS" w:hAnsi="KDRS"/>
        </w:rPr>
        <w:t>XII </w:t>
      </w:r>
      <w:r w:rsidRPr="009177F1">
        <w:rPr>
          <w:rFonts w:ascii="KDRS" w:hAnsi="KDRS"/>
          <w:lang w:val="ru-RU"/>
        </w:rPr>
        <w:t>в. Таче гл</w:t>
      </w:r>
      <w:r w:rsidRPr="009177F1">
        <w:rPr>
          <w:lang w:val="ru-RU"/>
        </w:rPr>
        <w:t>҃</w:t>
      </w:r>
      <w:r w:rsidRPr="009177F1">
        <w:rPr>
          <w:rFonts w:ascii="KDRS" w:hAnsi="KDRS"/>
          <w:lang w:val="ru-RU"/>
        </w:rPr>
        <w:t>а къ сестрамъ: каяжьдо васъ строиное себ</w:t>
      </w:r>
      <w:r w:rsidRPr="009177F1">
        <w:rPr>
          <w:lang w:val="ru-RU"/>
        </w:rPr>
        <w:t>ѣ</w:t>
      </w:r>
      <w:r w:rsidRPr="009177F1">
        <w:rPr>
          <w:rFonts w:ascii="KDRS" w:hAnsi="KDRS"/>
          <w:lang w:val="ru-RU"/>
        </w:rPr>
        <w:t xml:space="preserve"> в</w:t>
      </w:r>
      <w:r w:rsidRPr="009177F1">
        <w:rPr>
          <w:lang w:val="ru-RU"/>
        </w:rPr>
        <w:t>ѣ</w:t>
      </w:r>
      <w:r w:rsidRPr="009177F1">
        <w:rPr>
          <w:rFonts w:ascii="KDRS" w:hAnsi="KDRS"/>
          <w:lang w:val="ru-RU"/>
        </w:rPr>
        <w:t>сть, еже хощеть, то же да избереть (</w:t>
      </w:r>
      <w:r w:rsidRPr="00413D00">
        <w:t>τ</w:t>
      </w:r>
      <w:r w:rsidRPr="004F0B87">
        <w:t>ὸ</w:t>
      </w:r>
      <w:r w:rsidRPr="009177F1">
        <w:rPr>
          <w:lang w:val="ru-RU"/>
        </w:rPr>
        <w:t xml:space="preserve"> </w:t>
      </w:r>
      <w:r w:rsidRPr="00413D00">
        <w:t>συμφ</w:t>
      </w:r>
      <w:r w:rsidRPr="00940A90">
        <w:t>έ</w:t>
      </w:r>
      <w:r w:rsidRPr="00413D00">
        <w:t>ρον</w:t>
      </w:r>
      <w:r w:rsidRPr="009177F1">
        <w:rPr>
          <w:rFonts w:ascii="KDRS" w:hAnsi="KDRS"/>
          <w:lang w:val="ru-RU"/>
        </w:rPr>
        <w:t xml:space="preserve">). (Муч.Февронии) Усп.сб., 234.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Не даждь иному славы своея и строиное свое стран</w:t>
      </w:r>
      <w:r w:rsidRPr="009177F1">
        <w:rPr>
          <w:lang w:val="ru-RU"/>
        </w:rPr>
        <w:t>ѣ</w:t>
      </w:r>
      <w:r w:rsidRPr="009177F1">
        <w:rPr>
          <w:rFonts w:ascii="KDRS" w:hAnsi="KDRS"/>
          <w:lang w:val="ru-RU"/>
        </w:rPr>
        <w:t xml:space="preserve"> туждеи (</w:t>
      </w:r>
      <w:r w:rsidRPr="00413D00">
        <w:t>τὰ</w:t>
      </w:r>
      <w:r w:rsidRPr="009177F1">
        <w:rPr>
          <w:lang w:val="ru-RU"/>
        </w:rPr>
        <w:t xml:space="preserve"> </w:t>
      </w:r>
      <w:r w:rsidRPr="00413D00">
        <w:t>συμφ</w:t>
      </w:r>
      <w:r w:rsidRPr="00940A90">
        <w:t>έ</w:t>
      </w:r>
      <w:r w:rsidRPr="00413D00">
        <w:t>ροντα</w:t>
      </w:r>
      <w:r w:rsidRPr="009177F1">
        <w:rPr>
          <w:rFonts w:ascii="KDRS" w:hAnsi="KDRS"/>
          <w:lang w:val="ru-RU"/>
        </w:rPr>
        <w:t xml:space="preserve">). (Вар. </w:t>
      </w:r>
      <w:r>
        <w:rPr>
          <w:rFonts w:ascii="KDRS" w:hAnsi="KDRS"/>
        </w:rPr>
        <w:t>IV</w:t>
      </w:r>
      <w:r w:rsidRPr="009177F1">
        <w:rPr>
          <w:rFonts w:ascii="KDRS" w:hAnsi="KDRS"/>
          <w:lang w:val="ru-RU"/>
        </w:rPr>
        <w:t>,</w:t>
      </w:r>
      <w:r w:rsidRPr="009177F1">
        <w:rPr>
          <w:lang w:val="ru-RU"/>
        </w:rPr>
        <w:t xml:space="preserve"> </w:t>
      </w:r>
      <w:r w:rsidRPr="009177F1">
        <w:rPr>
          <w:rFonts w:ascii="KDRS" w:hAnsi="KDRS"/>
          <w:lang w:val="ru-RU"/>
        </w:rPr>
        <w:t>3) Библ.Генн. 1499</w:t>
      </w:r>
      <w:r>
        <w:rPr>
          <w:rFonts w:ascii="KDRS" w:hAnsi="KDRS"/>
        </w:rPr>
        <w:t> </w:t>
      </w:r>
      <w:r w:rsidRPr="009177F1">
        <w:rPr>
          <w:rFonts w:ascii="KDRS" w:hAnsi="KDRS"/>
          <w:lang w:val="ru-RU"/>
        </w:rPr>
        <w:t xml:space="preserve">г. </w:t>
      </w:r>
    </w:p>
    <w:p w14:paraId="497BBD7B"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Надлежащий, подобающий</w:t>
      </w:r>
      <w:r w:rsidRPr="009177F1">
        <w:rPr>
          <w:rFonts w:ascii="KDRS" w:hAnsi="KDRS"/>
          <w:iCs/>
          <w:lang w:val="ru-RU"/>
        </w:rPr>
        <w:t>;</w:t>
      </w:r>
      <w:r w:rsidRPr="009177F1">
        <w:rPr>
          <w:rFonts w:ascii="KDRS" w:hAnsi="KDRS"/>
          <w:i/>
          <w:lang w:val="ru-RU"/>
        </w:rPr>
        <w:t xml:space="preserve"> сообразный.</w:t>
      </w:r>
      <w:r w:rsidRPr="009177F1">
        <w:rPr>
          <w:rFonts w:ascii="KDRS" w:hAnsi="KDRS"/>
          <w:lang w:val="ru-RU"/>
        </w:rPr>
        <w:t xml:space="preserve"> Пьстротою шарениемь т</w:t>
      </w:r>
      <w:r w:rsidRPr="009177F1">
        <w:rPr>
          <w:lang w:val="ru-RU"/>
        </w:rPr>
        <w:t>ѣ</w:t>
      </w:r>
      <w:r w:rsidRPr="009177F1">
        <w:rPr>
          <w:rFonts w:ascii="KDRS" w:hAnsi="KDRS"/>
          <w:lang w:val="ru-RU"/>
        </w:rPr>
        <w:t>мь, св</w:t>
      </w:r>
      <w:r w:rsidRPr="009177F1">
        <w:rPr>
          <w:lang w:val="ru-RU"/>
        </w:rPr>
        <w:t>ѣ</w:t>
      </w:r>
      <w:r w:rsidRPr="009177F1">
        <w:rPr>
          <w:rFonts w:ascii="KDRS" w:hAnsi="KDRS"/>
          <w:lang w:val="ru-RU"/>
        </w:rPr>
        <w:t>тьлую сътворивъше дш</w:t>
      </w:r>
      <w:r w:rsidRPr="009177F1">
        <w:rPr>
          <w:lang w:val="ru-RU"/>
        </w:rPr>
        <w:t>҃</w:t>
      </w:r>
      <w:r w:rsidRPr="009177F1">
        <w:rPr>
          <w:rFonts w:ascii="KDRS" w:hAnsi="KDRS"/>
          <w:lang w:val="ru-RU"/>
        </w:rPr>
        <w:t>ю, строино цср</w:t>
      </w:r>
      <w:r w:rsidRPr="009177F1">
        <w:rPr>
          <w:lang w:val="ru-RU"/>
        </w:rPr>
        <w:t>҃</w:t>
      </w:r>
      <w:r w:rsidRPr="009177F1">
        <w:rPr>
          <w:rFonts w:ascii="KDRS" w:hAnsi="KDRS"/>
          <w:lang w:val="ru-RU"/>
        </w:rPr>
        <w:t>ю нб</w:t>
      </w:r>
      <w:r w:rsidRPr="009177F1">
        <w:rPr>
          <w:lang w:val="ru-RU"/>
        </w:rPr>
        <w:t>҃</w:t>
      </w:r>
      <w:r w:rsidRPr="009177F1">
        <w:rPr>
          <w:rFonts w:ascii="KDRS" w:hAnsi="KDRS"/>
          <w:lang w:val="ru-RU"/>
        </w:rPr>
        <w:t>сьному сътворимъ жилище (</w:t>
      </w:r>
      <w:r w:rsidRPr="00413D00">
        <w:t>ἐπιτ</w:t>
      </w:r>
      <w:r w:rsidRPr="00940A90">
        <w:t>ή</w:t>
      </w:r>
      <w:r w:rsidRPr="00413D00">
        <w:t>δειον</w:t>
      </w:r>
      <w:r w:rsidRPr="009177F1">
        <w:rPr>
          <w:rFonts w:ascii="KDRS" w:hAnsi="KDRS"/>
          <w:lang w:val="ru-RU"/>
        </w:rPr>
        <w:t>…</w:t>
      </w:r>
      <w:r w:rsidRPr="009177F1">
        <w:rPr>
          <w:lang w:val="ru-RU"/>
        </w:rPr>
        <w:t xml:space="preserve"> </w:t>
      </w:r>
      <w:r w:rsidRPr="00413D00">
        <w:t>ποι</w:t>
      </w:r>
      <w:r w:rsidRPr="00E0421A">
        <w:t>ή</w:t>
      </w:r>
      <w:r w:rsidRPr="00413D00">
        <w:t>σωμεν</w:t>
      </w:r>
      <w:r w:rsidRPr="009177F1">
        <w:rPr>
          <w:lang w:val="ru-RU"/>
        </w:rPr>
        <w:t xml:space="preserve"> </w:t>
      </w:r>
      <w:r w:rsidRPr="00413D00">
        <w:t>καταγ</w:t>
      </w:r>
      <w:r w:rsidRPr="00E0421A">
        <w:t>ώ</w:t>
      </w:r>
      <w:r w:rsidRPr="00413D00">
        <w:t>γιον</w:t>
      </w:r>
      <w:r w:rsidRPr="009177F1">
        <w:rPr>
          <w:rFonts w:ascii="KDRS" w:hAnsi="KDRS"/>
          <w:lang w:val="ru-RU"/>
        </w:rPr>
        <w:t xml:space="preserve">). (Сл.Ио.Злат.) Усп.сб., 466. </w:t>
      </w:r>
      <w:r>
        <w:rPr>
          <w:rFonts w:ascii="KDRS" w:hAnsi="KDRS"/>
        </w:rPr>
        <w:t>XII</w:t>
      </w:r>
      <w:r w:rsidRPr="009177F1">
        <w:rPr>
          <w:rFonts w:ascii="KDRS" w:hAnsi="KDRS"/>
          <w:lang w:val="ru-RU"/>
        </w:rPr>
        <w:t>–</w:t>
      </w:r>
      <w:r>
        <w:rPr>
          <w:rFonts w:ascii="KDRS" w:hAnsi="KDRS"/>
        </w:rPr>
        <w:t>XII </w:t>
      </w:r>
      <w:r w:rsidRPr="009177F1">
        <w:rPr>
          <w:rFonts w:ascii="KDRS" w:hAnsi="KDRS"/>
          <w:lang w:val="ru-RU"/>
        </w:rPr>
        <w:t>вв. Монастырьская пашня… пахат&lt;ь&gt; строиным обычаем и о пашне и о с</w:t>
      </w:r>
      <w:r w:rsidRPr="009177F1">
        <w:rPr>
          <w:lang w:val="ru-RU"/>
        </w:rPr>
        <w:t>ѣ</w:t>
      </w:r>
      <w:r w:rsidRPr="009177F1">
        <w:rPr>
          <w:rFonts w:ascii="KDRS" w:hAnsi="KDRS"/>
          <w:lang w:val="ru-RU"/>
        </w:rPr>
        <w:t>нных покосех радет&lt;ь&gt;. (Наказ.пам.ст.Гурию) Арх.Он.(Ар.), №</w:t>
      </w:r>
      <w:r>
        <w:rPr>
          <w:rFonts w:ascii="KDRS" w:hAnsi="KDRS"/>
        </w:rPr>
        <w:t> </w:t>
      </w:r>
      <w:r w:rsidRPr="009177F1">
        <w:rPr>
          <w:rFonts w:ascii="KDRS" w:hAnsi="KDRS"/>
          <w:lang w:val="ru-RU"/>
        </w:rPr>
        <w:t>98, 2. 1662</w:t>
      </w:r>
      <w:r>
        <w:rPr>
          <w:rFonts w:ascii="KDRS" w:hAnsi="KDRS"/>
        </w:rPr>
        <w:t> </w:t>
      </w:r>
      <w:r w:rsidRPr="009177F1">
        <w:rPr>
          <w:rFonts w:ascii="KDRS" w:hAnsi="KDRS"/>
          <w:lang w:val="ru-RU"/>
        </w:rPr>
        <w:t>г.</w:t>
      </w:r>
    </w:p>
    <w:p w14:paraId="2B20FF03"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5. </w:t>
      </w:r>
      <w:r w:rsidRPr="009177F1">
        <w:rPr>
          <w:rFonts w:ascii="KDRS" w:hAnsi="KDRS"/>
          <w:i/>
          <w:lang w:val="ru-RU"/>
        </w:rPr>
        <w:t>Пригодный, подходящий.</w:t>
      </w:r>
      <w:r w:rsidRPr="009177F1">
        <w:rPr>
          <w:rFonts w:ascii="KDRS" w:hAnsi="KDRS"/>
          <w:lang w:val="ru-RU"/>
        </w:rPr>
        <w:t xml:space="preserve"> Въ одежю од</w:t>
      </w:r>
      <w:r w:rsidRPr="009177F1">
        <w:rPr>
          <w:lang w:val="ru-RU"/>
        </w:rPr>
        <w:t>ѣ</w:t>
      </w:r>
      <w:r w:rsidRPr="009177F1">
        <w:rPr>
          <w:rFonts w:ascii="KDRS" w:hAnsi="KDRS"/>
          <w:lang w:val="ru-RU"/>
        </w:rPr>
        <w:t>въся, въздрасти любъвь къ Бу</w:t>
      </w:r>
      <w:r w:rsidRPr="009177F1">
        <w:rPr>
          <w:lang w:val="ru-RU"/>
        </w:rPr>
        <w:t>҃</w:t>
      </w:r>
      <w:r w:rsidRPr="009177F1">
        <w:rPr>
          <w:rFonts w:ascii="KDRS" w:hAnsi="KDRS"/>
          <w:lang w:val="ru-RU"/>
        </w:rPr>
        <w:t>, иже зим</w:t>
      </w:r>
      <w:r w:rsidRPr="009177F1">
        <w:rPr>
          <w:lang w:val="ru-RU"/>
        </w:rPr>
        <w:t>ѣ</w:t>
      </w:r>
      <w:r w:rsidRPr="009177F1">
        <w:rPr>
          <w:rFonts w:ascii="KDRS" w:hAnsi="KDRS"/>
          <w:lang w:val="ru-RU"/>
        </w:rPr>
        <w:t xml:space="preserve"> и л</w:t>
      </w:r>
      <w:r w:rsidRPr="009177F1">
        <w:rPr>
          <w:lang w:val="ru-RU"/>
        </w:rPr>
        <w:t>ѣ</w:t>
      </w:r>
      <w:r w:rsidRPr="009177F1">
        <w:rPr>
          <w:rFonts w:ascii="KDRS" w:hAnsi="KDRS"/>
          <w:lang w:val="ru-RU"/>
        </w:rPr>
        <w:t>т</w:t>
      </w:r>
      <w:r w:rsidRPr="009177F1">
        <w:rPr>
          <w:lang w:val="ru-RU"/>
        </w:rPr>
        <w:t>ѣ</w:t>
      </w:r>
      <w:r w:rsidRPr="009177F1">
        <w:rPr>
          <w:rFonts w:ascii="KDRS" w:hAnsi="KDRS"/>
          <w:lang w:val="ru-RU"/>
        </w:rPr>
        <w:t xml:space="preserve"> строиныя одеждя даруеть намъ (</w:t>
      </w:r>
      <w:r w:rsidRPr="00413D00">
        <w:t>ἐπιτ</w:t>
      </w:r>
      <w:r w:rsidRPr="00940A90">
        <w:t>ή</w:t>
      </w:r>
      <w:r w:rsidRPr="00413D00">
        <w:t>δεια</w:t>
      </w:r>
      <w:r w:rsidRPr="009177F1">
        <w:rPr>
          <w:rFonts w:ascii="KDRS" w:hAnsi="KDRS"/>
          <w:lang w:val="ru-RU"/>
        </w:rPr>
        <w:t>). Изб.Св.1076</w:t>
      </w:r>
      <w:r>
        <w:rPr>
          <w:rFonts w:ascii="KDRS" w:hAnsi="KDRS"/>
        </w:rPr>
        <w:t> </w:t>
      </w:r>
      <w:r w:rsidRPr="009177F1">
        <w:rPr>
          <w:rFonts w:ascii="KDRS" w:hAnsi="KDRS"/>
          <w:lang w:val="ru-RU"/>
        </w:rPr>
        <w:t>г., 677. (1015):</w:t>
      </w:r>
      <w:r>
        <w:rPr>
          <w:rFonts w:ascii="KDRS" w:hAnsi="KDRS"/>
        </w:rPr>
        <w:t> </w:t>
      </w:r>
      <w:r w:rsidRPr="009177F1">
        <w:rPr>
          <w:rFonts w:ascii="KDRS" w:hAnsi="KDRS"/>
          <w:lang w:val="ru-RU"/>
        </w:rPr>
        <w:t>[Кн. Глеб] поиде от Смоленьска, и яко близъ б</w:t>
      </w:r>
      <w:r w:rsidRPr="009177F1">
        <w:rPr>
          <w:lang w:val="ru-RU"/>
        </w:rPr>
        <w:t>ѣ</w:t>
      </w:r>
      <w:r w:rsidRPr="009177F1">
        <w:rPr>
          <w:rFonts w:ascii="KDRS" w:hAnsi="KDRS"/>
          <w:lang w:val="ru-RU"/>
        </w:rPr>
        <w:t xml:space="preserve"> м</w:t>
      </w:r>
      <w:r w:rsidRPr="009177F1">
        <w:rPr>
          <w:lang w:val="ru-RU"/>
        </w:rPr>
        <w:t>ѣ</w:t>
      </w:r>
      <w:r w:rsidRPr="009177F1">
        <w:rPr>
          <w:rFonts w:ascii="KDRS" w:hAnsi="KDRS"/>
          <w:lang w:val="ru-RU"/>
        </w:rPr>
        <w:t xml:space="preserve">сто строино, и </w:t>
      </w:r>
      <w:r w:rsidRPr="009177F1">
        <w:rPr>
          <w:rFonts w:ascii="KDRS" w:hAnsi="KDRS"/>
          <w:lang w:val="ru-RU"/>
        </w:rPr>
        <w:lastRenderedPageBreak/>
        <w:t>ста на р</w:t>
      </w:r>
      <w:r w:rsidRPr="009177F1">
        <w:rPr>
          <w:lang w:val="ru-RU"/>
        </w:rPr>
        <w:t>ѣ</w:t>
      </w:r>
      <w:r w:rsidRPr="009177F1">
        <w:rPr>
          <w:rFonts w:ascii="KDRS" w:hAnsi="KDRS"/>
          <w:lang w:val="ru-RU"/>
        </w:rPr>
        <w:t>кы на Смядын</w:t>
      </w:r>
      <w:r w:rsidRPr="009177F1">
        <w:rPr>
          <w:lang w:val="ru-RU"/>
        </w:rPr>
        <w:t>ѣ</w:t>
      </w:r>
      <w:r w:rsidRPr="009177F1">
        <w:rPr>
          <w:rFonts w:ascii="KDRS" w:hAnsi="KDRS"/>
          <w:lang w:val="ru-RU"/>
        </w:rPr>
        <w:t xml:space="preserve"> в кораблици. Новг.</w:t>
      </w:r>
      <w:r>
        <w:rPr>
          <w:rFonts w:ascii="KDRS" w:hAnsi="KDRS"/>
        </w:rPr>
        <w:t> I</w:t>
      </w:r>
      <w:r w:rsidRPr="009177F1">
        <w:rPr>
          <w:lang w:val="ru-RU"/>
        </w:rPr>
        <w:t xml:space="preserve"> </w:t>
      </w:r>
      <w:r w:rsidRPr="009177F1">
        <w:rPr>
          <w:rFonts w:ascii="KDRS" w:hAnsi="KDRS"/>
          <w:lang w:val="ru-RU"/>
        </w:rPr>
        <w:t xml:space="preserve">лет.(Н.), 172. </w:t>
      </w:r>
      <w:r>
        <w:rPr>
          <w:rFonts w:ascii="KDRS" w:hAnsi="KDRS"/>
        </w:rPr>
        <w:t>XV </w:t>
      </w:r>
      <w:r w:rsidRPr="009177F1">
        <w:rPr>
          <w:rFonts w:ascii="KDRS" w:hAnsi="KDRS"/>
          <w:lang w:val="ru-RU"/>
        </w:rPr>
        <w:t>в. Востави на десную страну добрыи дом ст</w:t>
      </w:r>
      <w:r w:rsidRPr="009177F1">
        <w:rPr>
          <w:lang w:val="ru-RU"/>
        </w:rPr>
        <w:t>҃</w:t>
      </w:r>
      <w:r w:rsidRPr="009177F1">
        <w:rPr>
          <w:rFonts w:ascii="KDRS" w:hAnsi="KDRS"/>
          <w:lang w:val="ru-RU"/>
        </w:rPr>
        <w:t>ою [вм. стг</w:t>
      </w:r>
      <w:r w:rsidRPr="009177F1">
        <w:rPr>
          <w:lang w:val="ru-RU"/>
        </w:rPr>
        <w:t>҃</w:t>
      </w:r>
      <w:r w:rsidRPr="009177F1">
        <w:rPr>
          <w:rFonts w:ascii="KDRS" w:hAnsi="KDRS"/>
          <w:lang w:val="ru-RU"/>
        </w:rPr>
        <w:t>о] Михаила, строинъ сущъ в жатву и зим</w:t>
      </w:r>
      <w:r w:rsidRPr="009177F1">
        <w:rPr>
          <w:lang w:val="ru-RU"/>
        </w:rPr>
        <w:t>ѣ</w:t>
      </w:r>
      <w:r w:rsidRPr="009177F1">
        <w:rPr>
          <w:rFonts w:ascii="KDRS" w:hAnsi="KDRS"/>
          <w:lang w:val="ru-RU"/>
        </w:rPr>
        <w:t xml:space="preserve"> (</w:t>
      </w:r>
      <w:r w:rsidRPr="00413D00">
        <w:t>ἐπιτ</w:t>
      </w:r>
      <w:r w:rsidRPr="00940A90">
        <w:t>ή</w:t>
      </w:r>
      <w:r w:rsidRPr="00413D00">
        <w:t>δειον</w:t>
      </w:r>
      <w:r w:rsidRPr="009177F1">
        <w:rPr>
          <w:rFonts w:ascii="KDRS" w:hAnsi="KDRS"/>
          <w:lang w:val="ru-RU"/>
        </w:rPr>
        <w:t xml:space="preserve">). (Ж.Феод.Сик.) ВМЧ, Апр. 22–30, 691.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Место строино пашенному месту и сенными покосы. Якут.а., карт.</w:t>
      </w:r>
      <w:r>
        <w:rPr>
          <w:rFonts w:ascii="KDRS" w:hAnsi="KDRS"/>
        </w:rPr>
        <w:t> </w:t>
      </w:r>
      <w:r w:rsidRPr="009177F1">
        <w:rPr>
          <w:rFonts w:ascii="KDRS" w:hAnsi="KDRS"/>
          <w:lang w:val="ru-RU"/>
        </w:rPr>
        <w:t>7, №</w:t>
      </w:r>
      <w:r>
        <w:rPr>
          <w:rFonts w:ascii="KDRS" w:hAnsi="KDRS"/>
        </w:rPr>
        <w:t> </w:t>
      </w:r>
      <w:r w:rsidRPr="009177F1">
        <w:rPr>
          <w:rFonts w:ascii="KDRS" w:hAnsi="KDRS"/>
          <w:lang w:val="ru-RU"/>
        </w:rPr>
        <w:t>15, сст.</w:t>
      </w:r>
      <w:r>
        <w:rPr>
          <w:rFonts w:ascii="KDRS" w:hAnsi="KDRS"/>
        </w:rPr>
        <w:t> </w:t>
      </w:r>
      <w:r w:rsidRPr="009177F1">
        <w:rPr>
          <w:rFonts w:ascii="KDRS" w:hAnsi="KDRS"/>
          <w:lang w:val="ru-RU"/>
        </w:rPr>
        <w:t>103. 1646</w:t>
      </w:r>
      <w:r>
        <w:rPr>
          <w:rFonts w:ascii="KDRS" w:hAnsi="KDRS"/>
        </w:rPr>
        <w:t> </w:t>
      </w:r>
      <w:r w:rsidRPr="009177F1">
        <w:rPr>
          <w:rFonts w:ascii="KDRS" w:hAnsi="KDRS"/>
          <w:lang w:val="ru-RU"/>
        </w:rPr>
        <w:t>г. ||</w:t>
      </w:r>
      <w:r>
        <w:t> </w:t>
      </w:r>
      <w:r w:rsidRPr="009177F1">
        <w:rPr>
          <w:rFonts w:ascii="KDRS" w:hAnsi="KDRS"/>
          <w:i/>
          <w:lang w:val="ru-RU"/>
        </w:rPr>
        <w:t>Обладающий соответствующими знаниями или умением, пригодный к какому-л. делу.</w:t>
      </w:r>
      <w:r w:rsidRPr="009177F1">
        <w:rPr>
          <w:i/>
          <w:lang w:val="ru-RU"/>
        </w:rPr>
        <w:t xml:space="preserve"> </w:t>
      </w:r>
      <w:r w:rsidRPr="009177F1">
        <w:rPr>
          <w:rFonts w:ascii="KDRS" w:hAnsi="KDRS"/>
          <w:lang w:val="ru-RU"/>
        </w:rPr>
        <w:t>Мудръ древод</w:t>
      </w:r>
      <w:r w:rsidRPr="009177F1">
        <w:rPr>
          <w:lang w:val="ru-RU"/>
        </w:rPr>
        <w:t>ѣ</w:t>
      </w:r>
      <w:r w:rsidRPr="009177F1">
        <w:rPr>
          <w:rFonts w:ascii="KDRS" w:hAnsi="KDRS"/>
          <w:lang w:val="ru-RU"/>
        </w:rPr>
        <w:t>лець и строенъ церковному зданию. Ж.Ал.Ош., 92. 1567</w:t>
      </w:r>
      <w:r>
        <w:rPr>
          <w:rFonts w:ascii="KDRS" w:hAnsi="KDRS"/>
        </w:rPr>
        <w:t> </w:t>
      </w:r>
      <w:r w:rsidRPr="009177F1">
        <w:rPr>
          <w:rFonts w:ascii="KDRS" w:hAnsi="KDRS"/>
          <w:lang w:val="ru-RU"/>
        </w:rPr>
        <w:t>г. Послати повел</w:t>
      </w:r>
      <w:r w:rsidRPr="009177F1">
        <w:rPr>
          <w:lang w:val="ru-RU"/>
        </w:rPr>
        <w:t>ѣ</w:t>
      </w:r>
      <w:r w:rsidRPr="009177F1">
        <w:rPr>
          <w:rFonts w:ascii="KDRS" w:hAnsi="KDRS"/>
          <w:lang w:val="ru-RU"/>
        </w:rPr>
        <w:t xml:space="preserve"> ему строины мужа, да я [скифов, живущих по Дунаю] научить закону (</w:t>
      </w:r>
      <w:r w:rsidRPr="00413D00">
        <w:t>ἐπιτηδε</w:t>
      </w:r>
      <w:r w:rsidRPr="004F0B87">
        <w:t>ί</w:t>
      </w:r>
      <w:r w:rsidRPr="00413D00">
        <w:t>ουϛ</w:t>
      </w:r>
      <w:r w:rsidRPr="009177F1">
        <w:rPr>
          <w:rFonts w:ascii="KDRS" w:hAnsi="KDRS"/>
          <w:lang w:val="ru-RU"/>
        </w:rPr>
        <w:t xml:space="preserve">). (Ж.Ио.Злат.) ВМЧ, Ноябрь 13–15, 958. </w:t>
      </w:r>
      <w:r>
        <w:rPr>
          <w:rFonts w:ascii="KDRS" w:hAnsi="KDRS"/>
        </w:rPr>
        <w:t>XVI</w:t>
      </w:r>
      <w:r>
        <w:t> </w:t>
      </w:r>
      <w:r w:rsidRPr="009177F1">
        <w:rPr>
          <w:rFonts w:ascii="KDRS" w:hAnsi="KDRS"/>
          <w:lang w:val="ru-RU"/>
        </w:rPr>
        <w:t>в. ~</w:t>
      </w:r>
      <w:r w:rsidRPr="009177F1">
        <w:rPr>
          <w:lang w:val="ru-RU"/>
        </w:rPr>
        <w:t xml:space="preserve"> </w:t>
      </w:r>
      <w:r>
        <w:rPr>
          <w:rFonts w:ascii="KDRS" w:hAnsi="KDRS"/>
        </w:rPr>
        <w:t>XV </w:t>
      </w:r>
      <w:r w:rsidRPr="009177F1">
        <w:rPr>
          <w:rFonts w:ascii="KDRS" w:hAnsi="KDRS"/>
          <w:lang w:val="ru-RU"/>
        </w:rPr>
        <w:t>в. Привезе… запасовъ, еже на ловитву рыбную, б</w:t>
      </w:r>
      <w:r w:rsidRPr="009177F1">
        <w:rPr>
          <w:lang w:val="ru-RU"/>
        </w:rPr>
        <w:t>ѣ</w:t>
      </w:r>
      <w:r w:rsidRPr="009177F1">
        <w:rPr>
          <w:rFonts w:ascii="KDRS" w:hAnsi="KDRS"/>
          <w:lang w:val="ru-RU"/>
        </w:rPr>
        <w:t xml:space="preserve"> бо мужъ на то строенъ. Ж.Зос.С., 37. </w:t>
      </w:r>
      <w:r>
        <w:rPr>
          <w:rFonts w:ascii="KDRS" w:hAnsi="KDRS"/>
        </w:rPr>
        <w:t>XVI</w:t>
      </w:r>
      <w:r w:rsidRPr="009177F1">
        <w:rPr>
          <w:rFonts w:ascii="KDRS" w:hAnsi="KDRS"/>
          <w:lang w:val="ru-RU"/>
        </w:rPr>
        <w:t xml:space="preserve"> в. Выбрать… изъ черныхъ поповъ въ архимариты старца добра… въ церковномъ благочинна и стройна. (Цар.гр.волог.архиеп.) РИБ</w:t>
      </w:r>
      <w:r>
        <w:rPr>
          <w:rFonts w:ascii="KDRS" w:hAnsi="KDRS"/>
        </w:rPr>
        <w:t> II</w:t>
      </w:r>
      <w:r w:rsidRPr="009177F1">
        <w:rPr>
          <w:rFonts w:ascii="KDRS" w:hAnsi="KDRS"/>
          <w:lang w:val="ru-RU"/>
        </w:rPr>
        <w:t>, 585. 1635</w:t>
      </w:r>
      <w:r>
        <w:rPr>
          <w:rFonts w:ascii="KDRS" w:hAnsi="KDRS"/>
        </w:rPr>
        <w:t> </w:t>
      </w:r>
      <w:r w:rsidRPr="009177F1">
        <w:rPr>
          <w:rFonts w:ascii="KDRS" w:hAnsi="KDRS"/>
          <w:lang w:val="ru-RU"/>
        </w:rPr>
        <w:t>г. Женскои пол ласковы, доброобразны… в домашнемъ д</w:t>
      </w:r>
      <w:r w:rsidRPr="009177F1">
        <w:rPr>
          <w:lang w:val="ru-RU"/>
        </w:rPr>
        <w:t>ѣ</w:t>
      </w:r>
      <w:r w:rsidRPr="009177F1">
        <w:rPr>
          <w:rFonts w:ascii="KDRS" w:hAnsi="KDRS"/>
          <w:lang w:val="ru-RU"/>
        </w:rPr>
        <w:t>ле смышлены, стройны. Козм., 167. 1670</w:t>
      </w:r>
      <w:r>
        <w:rPr>
          <w:rFonts w:ascii="KDRS" w:hAnsi="KDRS"/>
        </w:rPr>
        <w:t> </w:t>
      </w:r>
      <w:r w:rsidRPr="009177F1">
        <w:rPr>
          <w:rFonts w:ascii="KDRS" w:hAnsi="KDRS"/>
          <w:lang w:val="ru-RU"/>
        </w:rPr>
        <w:t>г.</w:t>
      </w:r>
    </w:p>
    <w:p w14:paraId="2BE3DC13"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6. </w:t>
      </w:r>
      <w:r w:rsidRPr="009177F1">
        <w:rPr>
          <w:rFonts w:ascii="KDRS" w:hAnsi="KDRS"/>
          <w:i/>
          <w:lang w:val="ru-RU"/>
        </w:rPr>
        <w:t>Благоприятный</w:t>
      </w:r>
      <w:r w:rsidRPr="009177F1">
        <w:rPr>
          <w:rFonts w:ascii="KDRS" w:hAnsi="KDRS"/>
          <w:lang w:val="ru-RU"/>
        </w:rPr>
        <w:t>. Отъ Азова моремъ… до… К</w:t>
      </w:r>
      <w:r w:rsidRPr="009177F1">
        <w:rPr>
          <w:lang w:val="ru-RU"/>
        </w:rPr>
        <w:t>ѣ</w:t>
      </w:r>
      <w:r w:rsidRPr="009177F1">
        <w:rPr>
          <w:rFonts w:ascii="KDRS" w:hAnsi="KDRS"/>
          <w:lang w:val="ru-RU"/>
        </w:rPr>
        <w:t>рчи строинымъ погодиемъ двои сутки б</w:t>
      </w:r>
      <w:r w:rsidRPr="009177F1">
        <w:rPr>
          <w:lang w:val="ru-RU"/>
        </w:rPr>
        <w:t>ѣ</w:t>
      </w:r>
      <w:r w:rsidRPr="009177F1">
        <w:rPr>
          <w:rFonts w:ascii="KDRS" w:hAnsi="KDRS"/>
          <w:lang w:val="ru-RU"/>
        </w:rPr>
        <w:t xml:space="preserve">гу. Х.Тр.Короб., 2. </w:t>
      </w:r>
      <w:r>
        <w:rPr>
          <w:rFonts w:ascii="KDRS" w:hAnsi="KDRS"/>
        </w:rPr>
        <w:t>XVII </w:t>
      </w:r>
      <w:r w:rsidRPr="009177F1">
        <w:rPr>
          <w:rFonts w:ascii="KDRS" w:hAnsi="KDRS"/>
          <w:lang w:val="ru-RU"/>
        </w:rPr>
        <w:t>в. ~ 1594</w:t>
      </w:r>
      <w:r>
        <w:rPr>
          <w:rFonts w:ascii="KDRS" w:hAnsi="KDRS"/>
        </w:rPr>
        <w:t> </w:t>
      </w:r>
      <w:r w:rsidRPr="009177F1">
        <w:rPr>
          <w:rFonts w:ascii="KDRS" w:hAnsi="KDRS"/>
          <w:lang w:val="ru-RU"/>
        </w:rPr>
        <w:t>г. ||</w:t>
      </w:r>
      <w:r>
        <w:t> </w:t>
      </w:r>
      <w:r w:rsidRPr="009177F1">
        <w:rPr>
          <w:rFonts w:ascii="KDRS" w:hAnsi="KDRS"/>
          <w:i/>
          <w:lang w:val="ru-RU"/>
        </w:rPr>
        <w:t xml:space="preserve">Попутный </w:t>
      </w:r>
      <w:r w:rsidRPr="009177F1">
        <w:rPr>
          <w:rFonts w:ascii="KDRS" w:hAnsi="KDRS"/>
          <w:iCs/>
          <w:lang w:val="ru-RU"/>
        </w:rPr>
        <w:t>(</w:t>
      </w:r>
      <w:r w:rsidRPr="009177F1">
        <w:rPr>
          <w:rFonts w:ascii="KDRS" w:hAnsi="KDRS"/>
          <w:i/>
          <w:lang w:val="ru-RU"/>
        </w:rPr>
        <w:t>о ветре</w:t>
      </w:r>
      <w:r w:rsidRPr="009177F1">
        <w:rPr>
          <w:rFonts w:ascii="KDRS" w:hAnsi="KDRS"/>
          <w:iCs/>
          <w:lang w:val="ru-RU"/>
        </w:rPr>
        <w:t>)</w:t>
      </w:r>
      <w:r w:rsidRPr="009177F1">
        <w:rPr>
          <w:rFonts w:ascii="KDRS" w:hAnsi="KDRS"/>
          <w:i/>
          <w:lang w:val="ru-RU"/>
        </w:rPr>
        <w:t>.</w:t>
      </w:r>
      <w:r w:rsidRPr="009177F1">
        <w:rPr>
          <w:rFonts w:ascii="KDRS" w:hAnsi="KDRS"/>
          <w:lang w:val="ru-RU"/>
        </w:rPr>
        <w:t xml:space="preserve"> Внидохомъ в корабль… и дасть намъ Гь</w:t>
      </w:r>
      <w:r w:rsidRPr="009177F1">
        <w:rPr>
          <w:lang w:val="ru-RU"/>
        </w:rPr>
        <w:t>҃</w:t>
      </w:r>
      <w:r w:rsidRPr="009177F1">
        <w:rPr>
          <w:rFonts w:ascii="KDRS" w:hAnsi="KDRS"/>
          <w:lang w:val="ru-RU"/>
        </w:rPr>
        <w:t xml:space="preserve"> в</w:t>
      </w:r>
      <w:r w:rsidRPr="009177F1">
        <w:rPr>
          <w:lang w:val="ru-RU"/>
        </w:rPr>
        <w:t>ѣ</w:t>
      </w:r>
      <w:r w:rsidRPr="009177F1">
        <w:rPr>
          <w:rFonts w:ascii="KDRS" w:hAnsi="KDRS"/>
          <w:lang w:val="ru-RU"/>
        </w:rPr>
        <w:t>тръ строинъ</w:t>
      </w:r>
      <w:r w:rsidRPr="009177F1">
        <w:rPr>
          <w:lang w:val="ru-RU"/>
        </w:rPr>
        <w:t xml:space="preserve"> (</w:t>
      </w:r>
      <w:r w:rsidRPr="00413D00">
        <w:t>ἐπιτ</w:t>
      </w:r>
      <w:r w:rsidRPr="00940A90">
        <w:t>ή</w:t>
      </w:r>
      <w:r w:rsidRPr="00413D00">
        <w:t>δειοϛ</w:t>
      </w:r>
      <w:r w:rsidRPr="009177F1">
        <w:rPr>
          <w:lang w:val="ru-RU"/>
        </w:rPr>
        <w:t>)</w:t>
      </w:r>
      <w:r w:rsidRPr="009177F1">
        <w:rPr>
          <w:rFonts w:ascii="KDRS" w:hAnsi="KDRS"/>
          <w:lang w:val="ru-RU"/>
        </w:rPr>
        <w:t xml:space="preserve">. Ж.и ч.Николы, 43. </w:t>
      </w:r>
      <w:r>
        <w:rPr>
          <w:rFonts w:ascii="KDRS" w:hAnsi="KDRS"/>
        </w:rPr>
        <w:t>XIV </w:t>
      </w:r>
      <w:r w:rsidRPr="009177F1">
        <w:rPr>
          <w:rFonts w:ascii="KDRS" w:hAnsi="KDRS"/>
          <w:lang w:val="ru-RU"/>
        </w:rPr>
        <w:t>в.</w:t>
      </w:r>
      <w:r w:rsidRPr="009177F1">
        <w:rPr>
          <w:lang w:val="ru-RU"/>
        </w:rPr>
        <w:t xml:space="preserve"> </w:t>
      </w:r>
      <w:r w:rsidRPr="009177F1">
        <w:rPr>
          <w:rFonts w:ascii="KDRS" w:hAnsi="KDRS"/>
          <w:lang w:val="ru-RU"/>
        </w:rPr>
        <w:t xml:space="preserve">~ </w:t>
      </w:r>
      <w:r>
        <w:rPr>
          <w:rFonts w:ascii="KDRS" w:hAnsi="KDRS"/>
        </w:rPr>
        <w:t>XI </w:t>
      </w:r>
      <w:r w:rsidRPr="009177F1">
        <w:rPr>
          <w:rFonts w:ascii="KDRS" w:hAnsi="KDRS"/>
          <w:lang w:val="ru-RU"/>
        </w:rPr>
        <w:t>в. Въземше т</w:t>
      </w:r>
      <w:r w:rsidRPr="009177F1">
        <w:rPr>
          <w:lang w:val="ru-RU"/>
        </w:rPr>
        <w:t>ѣ</w:t>
      </w:r>
      <w:r w:rsidRPr="009177F1">
        <w:rPr>
          <w:rFonts w:ascii="KDRS" w:hAnsi="KDRS"/>
          <w:lang w:val="ru-RU"/>
        </w:rPr>
        <w:t>ло святого Гл</w:t>
      </w:r>
      <w:r w:rsidRPr="009177F1">
        <w:rPr>
          <w:lang w:val="ru-RU"/>
        </w:rPr>
        <w:t>ѣ</w:t>
      </w:r>
      <w:r w:rsidRPr="009177F1">
        <w:rPr>
          <w:rFonts w:ascii="KDRS" w:hAnsi="KDRS"/>
          <w:lang w:val="ru-RU"/>
        </w:rPr>
        <w:t>ба… несоша в кораблець… Бывшю же строину в</w:t>
      </w:r>
      <w:r w:rsidRPr="009177F1">
        <w:rPr>
          <w:lang w:val="ru-RU"/>
        </w:rPr>
        <w:t>ѣ</w:t>
      </w:r>
      <w:r w:rsidRPr="009177F1">
        <w:rPr>
          <w:rFonts w:ascii="KDRS" w:hAnsi="KDRS"/>
          <w:lang w:val="ru-RU"/>
        </w:rPr>
        <w:t xml:space="preserve">тру, приплыша в нарочитый градъ. Ж.Бор.Глеб.(чтен.), 14. </w:t>
      </w:r>
      <w:r>
        <w:rPr>
          <w:rFonts w:ascii="KDRS" w:hAnsi="KDRS"/>
        </w:rPr>
        <w:t>XIV </w:t>
      </w:r>
      <w:r w:rsidRPr="009177F1">
        <w:rPr>
          <w:rFonts w:ascii="KDRS" w:hAnsi="KDRS"/>
          <w:lang w:val="ru-RU"/>
        </w:rPr>
        <w:t>в. ~</w:t>
      </w:r>
      <w:r w:rsidRPr="009177F1">
        <w:rPr>
          <w:lang w:val="ru-RU"/>
        </w:rPr>
        <w:t xml:space="preserve"> </w:t>
      </w:r>
      <w:r>
        <w:rPr>
          <w:rFonts w:ascii="KDRS" w:hAnsi="KDRS"/>
        </w:rPr>
        <w:t>XI </w:t>
      </w:r>
      <w:r w:rsidRPr="009177F1">
        <w:rPr>
          <w:rFonts w:ascii="KDRS" w:hAnsi="KDRS"/>
          <w:lang w:val="ru-RU"/>
        </w:rPr>
        <w:t>в.</w:t>
      </w:r>
      <w:r w:rsidRPr="009177F1">
        <w:rPr>
          <w:lang w:val="ru-RU"/>
        </w:rPr>
        <w:t xml:space="preserve"> </w:t>
      </w:r>
      <w:r w:rsidRPr="009177F1">
        <w:rPr>
          <w:rFonts w:ascii="KDRS" w:hAnsi="KDRS"/>
          <w:lang w:val="ru-RU"/>
        </w:rPr>
        <w:t>Добре плавахом, б</w:t>
      </w:r>
      <w:r w:rsidRPr="009177F1">
        <w:rPr>
          <w:lang w:val="ru-RU"/>
        </w:rPr>
        <w:t>ѣ</w:t>
      </w:r>
      <w:r w:rsidRPr="009177F1">
        <w:rPr>
          <w:rFonts w:ascii="KDRS" w:hAnsi="KDRS"/>
          <w:lang w:val="ru-RU"/>
        </w:rPr>
        <w:t xml:space="preserve"> бо в</w:t>
      </w:r>
      <w:r w:rsidRPr="009177F1">
        <w:rPr>
          <w:lang w:val="ru-RU"/>
        </w:rPr>
        <w:t>ѣ</w:t>
      </w:r>
      <w:r w:rsidRPr="009177F1">
        <w:rPr>
          <w:rFonts w:ascii="KDRS" w:hAnsi="KDRS"/>
          <w:lang w:val="ru-RU"/>
        </w:rPr>
        <w:t>тръ строенъ плаванию нашему. Ж.Павла Обн.</w:t>
      </w:r>
      <w:r w:rsidRPr="009177F1">
        <w:rPr>
          <w:rFonts w:ascii="KDRS" w:hAnsi="KDRS"/>
          <w:vertAlign w:val="superscript"/>
          <w:lang w:val="ru-RU"/>
        </w:rPr>
        <w:t>2</w:t>
      </w:r>
      <w:r w:rsidRPr="009177F1">
        <w:rPr>
          <w:rFonts w:ascii="KDRS" w:hAnsi="KDRS"/>
          <w:lang w:val="ru-RU"/>
        </w:rPr>
        <w:t>, 83</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w:t>
      </w:r>
    </w:p>
    <w:p w14:paraId="5F7E9167" w14:textId="77777777" w:rsidR="00F4528E" w:rsidRPr="009177F1" w:rsidRDefault="00F4528E" w:rsidP="00F4528E">
      <w:pPr>
        <w:spacing w:line="460" w:lineRule="exact"/>
        <w:ind w:firstLine="709"/>
        <w:jc w:val="both"/>
        <w:rPr>
          <w:rFonts w:ascii="KDRS" w:hAnsi="KDRS"/>
          <w:lang w:val="ru-RU"/>
        </w:rPr>
      </w:pPr>
      <w:r w:rsidRPr="009177F1">
        <w:rPr>
          <w:lang w:val="ru-RU"/>
        </w:rPr>
        <w:t xml:space="preserve">7. </w:t>
      </w:r>
      <w:r w:rsidRPr="009177F1">
        <w:rPr>
          <w:rFonts w:ascii="KDRS" w:hAnsi="KDRS"/>
          <w:i/>
          <w:lang w:val="ru-RU"/>
        </w:rPr>
        <w:t xml:space="preserve">Благополучный. </w:t>
      </w:r>
      <w:r w:rsidRPr="009177F1">
        <w:rPr>
          <w:rFonts w:ascii="KDRS" w:hAnsi="KDRS"/>
          <w:lang w:val="ru-RU"/>
        </w:rPr>
        <w:t>Аще буду кде описалъся, то исправляюче гл</w:t>
      </w:r>
      <w:r w:rsidRPr="009177F1">
        <w:rPr>
          <w:lang w:val="ru-RU"/>
        </w:rPr>
        <w:t>҃ѣ</w:t>
      </w:r>
      <w:r w:rsidRPr="009177F1">
        <w:rPr>
          <w:rFonts w:ascii="KDRS" w:hAnsi="KDRS"/>
          <w:lang w:val="ru-RU"/>
        </w:rPr>
        <w:t>те, а не кльн</w:t>
      </w:r>
      <w:r w:rsidRPr="009177F1">
        <w:rPr>
          <w:lang w:val="ru-RU"/>
        </w:rPr>
        <w:t>ѣ</w:t>
      </w:r>
      <w:r w:rsidRPr="009177F1">
        <w:rPr>
          <w:rFonts w:ascii="KDRS" w:hAnsi="KDRS"/>
          <w:lang w:val="ru-RU"/>
        </w:rPr>
        <w:t>те, понеже бяше веремя не строино, но б</w:t>
      </w:r>
      <w:r w:rsidRPr="009177F1">
        <w:rPr>
          <w:lang w:val="ru-RU"/>
        </w:rPr>
        <w:t>ѣ</w:t>
      </w:r>
      <w:r w:rsidRPr="009177F1">
        <w:rPr>
          <w:rFonts w:ascii="KDRS" w:hAnsi="KDRS"/>
          <w:lang w:val="ru-RU"/>
        </w:rPr>
        <w:t>дно. Зап. к Луцк.псалт., 37. 1384</w:t>
      </w:r>
      <w:r>
        <w:rPr>
          <w:rFonts w:ascii="KDRS" w:hAnsi="KDRS"/>
        </w:rPr>
        <w:t> </w:t>
      </w:r>
      <w:r w:rsidRPr="009177F1">
        <w:rPr>
          <w:rFonts w:ascii="KDRS" w:hAnsi="KDRS"/>
          <w:lang w:val="ru-RU"/>
        </w:rPr>
        <w:t xml:space="preserve">г. </w:t>
      </w:r>
    </w:p>
    <w:p w14:paraId="159D07B8"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8. </w:t>
      </w:r>
      <w:r w:rsidRPr="009177F1">
        <w:rPr>
          <w:rFonts w:ascii="KDRS" w:hAnsi="KDRS"/>
          <w:i/>
          <w:lang w:val="ru-RU"/>
        </w:rPr>
        <w:t>Благорасположенный</w:t>
      </w:r>
      <w:r w:rsidRPr="009177F1">
        <w:rPr>
          <w:rFonts w:ascii="KDRS" w:hAnsi="KDRS"/>
          <w:iCs/>
          <w:lang w:val="ru-RU"/>
        </w:rPr>
        <w:t>;</w:t>
      </w:r>
      <w:r w:rsidRPr="009177F1">
        <w:rPr>
          <w:rFonts w:ascii="KDRS" w:hAnsi="KDRS"/>
          <w:i/>
          <w:lang w:val="ru-RU"/>
        </w:rPr>
        <w:t xml:space="preserve"> приверженный, преданный</w:t>
      </w:r>
      <w:r w:rsidRPr="009177F1">
        <w:rPr>
          <w:rFonts w:ascii="KDRS" w:hAnsi="KDRS"/>
          <w:lang w:val="ru-RU"/>
        </w:rPr>
        <w:t>. Лодия убо поправляюща от строиныхъ друговъ от естьства убо нудящимъ я слезамъ, см</w:t>
      </w:r>
      <w:r w:rsidRPr="009177F1">
        <w:rPr>
          <w:lang w:val="ru-RU"/>
        </w:rPr>
        <w:t>҃</w:t>
      </w:r>
      <w:r w:rsidRPr="009177F1">
        <w:rPr>
          <w:rFonts w:ascii="KDRS" w:hAnsi="KDRS"/>
          <w:lang w:val="ru-RU"/>
        </w:rPr>
        <w:t>рти же ради яже за доброчестие… блажаахуся (</w:t>
      </w:r>
      <w:r w:rsidRPr="00413D00">
        <w:t>ἐπιτηδε</w:t>
      </w:r>
      <w:r w:rsidRPr="004F0B87">
        <w:t>ί</w:t>
      </w:r>
      <w:r w:rsidRPr="00413D00">
        <w:t>ων</w:t>
      </w:r>
      <w:r w:rsidRPr="009177F1">
        <w:rPr>
          <w:lang w:val="ru-RU"/>
        </w:rPr>
        <w:t xml:space="preserve"> </w:t>
      </w:r>
      <w:r w:rsidRPr="00413D00">
        <w:t>φ</w:t>
      </w:r>
      <w:r w:rsidRPr="004F0B87">
        <w:t>ί</w:t>
      </w:r>
      <w:r w:rsidRPr="00413D00">
        <w:t>λων</w:t>
      </w:r>
      <w:r w:rsidRPr="009177F1">
        <w:rPr>
          <w:rFonts w:ascii="KDRS" w:hAnsi="KDRS"/>
          <w:lang w:val="ru-RU"/>
        </w:rPr>
        <w:t xml:space="preserve">). (Ж.Феодул.) ВМЧ, Апр. 1–8, 160.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(1218):</w:t>
      </w:r>
      <w:r>
        <w:rPr>
          <w:rFonts w:ascii="KDRS" w:hAnsi="KDRS"/>
        </w:rPr>
        <w:t> </w:t>
      </w:r>
      <w:r w:rsidRPr="009177F1">
        <w:rPr>
          <w:rFonts w:ascii="KDRS" w:hAnsi="KDRS"/>
          <w:lang w:val="ru-RU"/>
        </w:rPr>
        <w:t>Сей князь… вся глаголаше и творяше по святому писанию, къ божественымъ церквамъ з</w:t>
      </w:r>
      <w:r w:rsidRPr="009177F1">
        <w:rPr>
          <w:lang w:val="ru-RU"/>
        </w:rPr>
        <w:t>ѣ</w:t>
      </w:r>
      <w:r w:rsidRPr="009177F1">
        <w:rPr>
          <w:rFonts w:ascii="KDRS" w:hAnsi="KDRS"/>
          <w:lang w:val="ru-RU"/>
        </w:rPr>
        <w:t>ло прил</w:t>
      </w:r>
      <w:r w:rsidRPr="009177F1">
        <w:rPr>
          <w:lang w:val="ru-RU"/>
        </w:rPr>
        <w:t>ѣ</w:t>
      </w:r>
      <w:r w:rsidRPr="009177F1">
        <w:rPr>
          <w:rFonts w:ascii="KDRS" w:hAnsi="KDRS"/>
          <w:lang w:val="ru-RU"/>
        </w:rPr>
        <w:t>жен</w:t>
      </w:r>
      <w:r w:rsidRPr="009177F1">
        <w:rPr>
          <w:lang w:val="ru-RU"/>
        </w:rPr>
        <w:t>ъ</w:t>
      </w:r>
      <w:r w:rsidRPr="009177F1">
        <w:rPr>
          <w:rFonts w:ascii="KDRS" w:hAnsi="KDRS"/>
          <w:lang w:val="ru-RU"/>
        </w:rPr>
        <w:t xml:space="preserve"> и строенъ б</w:t>
      </w:r>
      <w:r w:rsidRPr="009177F1">
        <w:rPr>
          <w:lang w:val="ru-RU"/>
        </w:rPr>
        <w:t>ѣ</w:t>
      </w:r>
      <w:r w:rsidRPr="009177F1">
        <w:rPr>
          <w:rFonts w:ascii="KDRS" w:hAnsi="KDRS"/>
          <w:lang w:val="ru-RU"/>
        </w:rPr>
        <w:t xml:space="preserve"> и вс</w:t>
      </w:r>
      <w:r w:rsidRPr="009177F1">
        <w:rPr>
          <w:lang w:val="ru-RU"/>
        </w:rPr>
        <w:t>ѣ</w:t>
      </w:r>
      <w:r w:rsidRPr="009177F1">
        <w:rPr>
          <w:rFonts w:ascii="KDRS" w:hAnsi="KDRS"/>
          <w:lang w:val="ru-RU"/>
        </w:rPr>
        <w:t>ми удовляше. Ник.лет.</w:t>
      </w:r>
      <w:r>
        <w:rPr>
          <w:rFonts w:ascii="KDRS" w:hAnsi="KDRS"/>
        </w:rPr>
        <w:t> X</w:t>
      </w:r>
      <w:r w:rsidRPr="009177F1">
        <w:rPr>
          <w:rFonts w:ascii="KDRS" w:hAnsi="KDRS"/>
          <w:lang w:val="ru-RU"/>
        </w:rPr>
        <w:t xml:space="preserve">, 81. </w:t>
      </w:r>
      <w:r>
        <w:rPr>
          <w:rFonts w:ascii="KDRS" w:hAnsi="KDRS"/>
        </w:rPr>
        <w:t>XVI </w:t>
      </w:r>
      <w:r w:rsidRPr="009177F1">
        <w:rPr>
          <w:rFonts w:ascii="KDRS" w:hAnsi="KDRS"/>
          <w:lang w:val="ru-RU"/>
        </w:rPr>
        <w:t>в. Къ божественымъ же церквамъ з</w:t>
      </w:r>
      <w:r w:rsidRPr="009177F1">
        <w:rPr>
          <w:lang w:val="ru-RU"/>
        </w:rPr>
        <w:t>ѣ</w:t>
      </w:r>
      <w:r w:rsidRPr="009177F1">
        <w:rPr>
          <w:rFonts w:ascii="KDRS" w:hAnsi="KDRS"/>
          <w:lang w:val="ru-RU"/>
        </w:rPr>
        <w:t>ло строенъ б</w:t>
      </w:r>
      <w:r w:rsidRPr="009177F1">
        <w:rPr>
          <w:lang w:val="ru-RU"/>
        </w:rPr>
        <w:t>ѣ</w:t>
      </w:r>
      <w:r w:rsidRPr="009177F1">
        <w:rPr>
          <w:rFonts w:ascii="KDRS" w:hAnsi="KDRS"/>
          <w:lang w:val="ru-RU"/>
        </w:rPr>
        <w:t>, къ нимъ же и велико прилежание им</w:t>
      </w:r>
      <w:r w:rsidRPr="009177F1">
        <w:rPr>
          <w:lang w:val="ru-RU"/>
        </w:rPr>
        <w:t>ѣ</w:t>
      </w:r>
      <w:r w:rsidRPr="009177F1">
        <w:rPr>
          <w:rFonts w:ascii="KDRS" w:hAnsi="KDRS"/>
          <w:lang w:val="ru-RU"/>
        </w:rPr>
        <w:t>, ихъ же вс</w:t>
      </w:r>
      <w:r w:rsidRPr="009177F1">
        <w:rPr>
          <w:lang w:val="ru-RU"/>
        </w:rPr>
        <w:t>ѣ</w:t>
      </w:r>
      <w:r w:rsidRPr="009177F1">
        <w:rPr>
          <w:rFonts w:ascii="KDRS" w:hAnsi="KDRS"/>
          <w:lang w:val="ru-RU"/>
        </w:rPr>
        <w:t xml:space="preserve">ми потребами издовьляше. Кн.степ., 256.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sidRPr="009177F1">
        <w:rPr>
          <w:lang w:val="ru-RU"/>
        </w:rPr>
        <w:t xml:space="preserve"> ~</w:t>
      </w:r>
      <w:r w:rsidRPr="009177F1">
        <w:rPr>
          <w:rFonts w:ascii="KDRS" w:hAnsi="KDRS"/>
          <w:lang w:val="ru-RU"/>
        </w:rPr>
        <w:t xml:space="preserve"> 1560-е</w:t>
      </w:r>
      <w:r>
        <w:rPr>
          <w:rFonts w:ascii="KDRS" w:hAnsi="KDRS"/>
        </w:rPr>
        <w:t> </w:t>
      </w:r>
      <w:r w:rsidRPr="009177F1">
        <w:rPr>
          <w:rFonts w:ascii="KDRS" w:hAnsi="KDRS"/>
          <w:lang w:val="ru-RU"/>
        </w:rPr>
        <w:t>гг.</w:t>
      </w:r>
    </w:p>
    <w:p w14:paraId="443DD584" w14:textId="77777777" w:rsidR="00F4528E" w:rsidRPr="009177F1" w:rsidRDefault="00F4528E" w:rsidP="00F4528E">
      <w:pPr>
        <w:tabs>
          <w:tab w:val="left" w:pos="5580"/>
        </w:tabs>
        <w:spacing w:line="460" w:lineRule="exact"/>
        <w:ind w:firstLine="709"/>
        <w:jc w:val="both"/>
        <w:rPr>
          <w:rFonts w:ascii="KDRS" w:hAnsi="KDRS"/>
          <w:lang w:val="ru-RU"/>
        </w:rPr>
      </w:pPr>
      <w:r w:rsidRPr="009177F1">
        <w:rPr>
          <w:rFonts w:ascii="KDRS" w:hAnsi="KDRS"/>
          <w:lang w:val="ru-RU"/>
        </w:rPr>
        <w:lastRenderedPageBreak/>
        <w:t xml:space="preserve">9. </w:t>
      </w:r>
      <w:r w:rsidRPr="009177F1">
        <w:rPr>
          <w:rFonts w:ascii="KDRS" w:hAnsi="KDRS"/>
          <w:i/>
          <w:lang w:val="ru-RU"/>
        </w:rPr>
        <w:t>Благоразумный, рассудительный</w:t>
      </w:r>
      <w:r w:rsidRPr="009177F1">
        <w:rPr>
          <w:rFonts w:ascii="KDRS" w:hAnsi="KDRS"/>
          <w:iCs/>
          <w:lang w:val="ru-RU"/>
        </w:rPr>
        <w:t>;</w:t>
      </w:r>
      <w:r w:rsidRPr="009177F1">
        <w:rPr>
          <w:rFonts w:ascii="KDRS" w:hAnsi="KDRS"/>
          <w:i/>
          <w:lang w:val="ru-RU"/>
        </w:rPr>
        <w:t xml:space="preserve"> правильный.</w:t>
      </w:r>
      <w:r w:rsidRPr="009177F1">
        <w:rPr>
          <w:rFonts w:ascii="KDRS" w:hAnsi="KDRS"/>
          <w:lang w:val="ru-RU"/>
        </w:rPr>
        <w:t xml:space="preserve"> Мнози же от нихъ съ строинымь любомудрьемь и слов</w:t>
      </w:r>
      <w:r w:rsidRPr="009177F1">
        <w:rPr>
          <w:lang w:val="ru-RU"/>
        </w:rPr>
        <w:t>ѣ</w:t>
      </w:r>
      <w:r w:rsidRPr="009177F1">
        <w:rPr>
          <w:rFonts w:ascii="KDRS" w:hAnsi="KDRS"/>
          <w:lang w:val="ru-RU"/>
        </w:rPr>
        <w:t>сьныимь придьржахуся, учению же елико тр</w:t>
      </w:r>
      <w:r w:rsidRPr="009177F1">
        <w:rPr>
          <w:lang w:val="ru-RU"/>
        </w:rPr>
        <w:t>ѣ</w:t>
      </w:r>
      <w:r w:rsidRPr="009177F1">
        <w:rPr>
          <w:rFonts w:ascii="KDRS" w:hAnsi="KDRS"/>
          <w:lang w:val="ru-RU"/>
        </w:rPr>
        <w:t>бе прилежаще (</w:t>
      </w:r>
      <w:r w:rsidRPr="00413D00">
        <w:t>τ</w:t>
      </w:r>
      <w:r w:rsidRPr="00940A90">
        <w:t>ῆ</w:t>
      </w:r>
      <w:r w:rsidRPr="00413D00">
        <w:t>ϛ</w:t>
      </w:r>
      <w:r w:rsidRPr="009177F1">
        <w:rPr>
          <w:lang w:val="ru-RU"/>
        </w:rPr>
        <w:t xml:space="preserve"> </w:t>
      </w:r>
      <w:r w:rsidRPr="00413D00">
        <w:t>ἐμπράκτου</w:t>
      </w:r>
      <w:r w:rsidRPr="009177F1">
        <w:rPr>
          <w:lang w:val="ru-RU"/>
        </w:rPr>
        <w:t xml:space="preserve"> </w:t>
      </w:r>
      <w:r w:rsidRPr="00413D00">
        <w:t>φιλοσοφ</w:t>
      </w:r>
      <w:r w:rsidRPr="004F0B87">
        <w:t>ί</w:t>
      </w:r>
      <w:r w:rsidRPr="00413D00">
        <w:t>αϛ</w:t>
      </w:r>
      <w:r w:rsidRPr="009177F1">
        <w:rPr>
          <w:rFonts w:ascii="KDRS" w:hAnsi="KDRS"/>
          <w:lang w:val="ru-RU"/>
        </w:rPr>
        <w:t xml:space="preserve">). (Ж.Феод.Студ.) Выг.сб., 266. </w:t>
      </w:r>
      <w:r>
        <w:rPr>
          <w:rFonts w:ascii="KDRS" w:hAnsi="KDRS"/>
        </w:rPr>
        <w:t>XII </w:t>
      </w:r>
      <w:r w:rsidRPr="009177F1">
        <w:rPr>
          <w:rFonts w:ascii="KDRS" w:hAnsi="KDRS"/>
          <w:lang w:val="ru-RU"/>
        </w:rPr>
        <w:t xml:space="preserve">в. Вино не дасть всегды строину уму быти </w:t>
      </w:r>
      <w:r w:rsidRPr="009177F1">
        <w:rPr>
          <w:lang w:val="ru-RU"/>
        </w:rPr>
        <w:t>(</w:t>
      </w:r>
      <w:r w:rsidRPr="00413D00">
        <w:t>σωφρονε</w:t>
      </w:r>
      <w:r w:rsidRPr="00E0421A">
        <w:t>ῖ</w:t>
      </w:r>
      <w:r w:rsidRPr="00413D00">
        <w:t>ν</w:t>
      </w:r>
      <w:r w:rsidRPr="009177F1">
        <w:rPr>
          <w:lang w:val="ru-RU"/>
        </w:rPr>
        <w:t>).</w:t>
      </w:r>
      <w:r w:rsidRPr="009177F1">
        <w:rPr>
          <w:rFonts w:ascii="KDRS" w:hAnsi="KDRS"/>
          <w:lang w:val="ru-RU"/>
        </w:rPr>
        <w:t xml:space="preserve"> Менандр, 13. </w:t>
      </w:r>
      <w:r>
        <w:rPr>
          <w:rFonts w:ascii="KDRS" w:hAnsi="KDRS"/>
        </w:rPr>
        <w:t>XV </w:t>
      </w:r>
      <w:r w:rsidRPr="009177F1">
        <w:rPr>
          <w:rFonts w:ascii="KDRS" w:hAnsi="KDRS"/>
          <w:lang w:val="ru-RU"/>
        </w:rPr>
        <w:t>в.</w:t>
      </w:r>
      <w:r w:rsidRPr="009177F1">
        <w:rPr>
          <w:lang w:val="ru-RU"/>
        </w:rPr>
        <w:t xml:space="preserve"> </w:t>
      </w:r>
      <w:r w:rsidRPr="009177F1">
        <w:rPr>
          <w:rFonts w:ascii="KDRS" w:hAnsi="KDRS"/>
          <w:lang w:val="ru-RU"/>
        </w:rPr>
        <w:t>[Математики] потрудилися… и сказали на потребу и разумъ строинъ л</w:t>
      </w:r>
      <w:r w:rsidRPr="009177F1">
        <w:rPr>
          <w:lang w:val="ru-RU"/>
        </w:rPr>
        <w:t>ѣ</w:t>
      </w:r>
      <w:r w:rsidRPr="009177F1">
        <w:rPr>
          <w:rFonts w:ascii="KDRS" w:hAnsi="KDRS"/>
          <w:lang w:val="ru-RU"/>
        </w:rPr>
        <w:t>тнаго круга несение и шествие, имже и годныя и л</w:t>
      </w:r>
      <w:r w:rsidRPr="009177F1">
        <w:rPr>
          <w:lang w:val="ru-RU"/>
        </w:rPr>
        <w:t>ѣ</w:t>
      </w:r>
      <w:r w:rsidRPr="009177F1">
        <w:rPr>
          <w:rFonts w:ascii="KDRS" w:hAnsi="KDRS"/>
          <w:lang w:val="ru-RU"/>
        </w:rPr>
        <w:t>тныа обр</w:t>
      </w:r>
      <w:r w:rsidRPr="009177F1">
        <w:rPr>
          <w:lang w:val="ru-RU"/>
        </w:rPr>
        <w:t>ѣ</w:t>
      </w:r>
      <w:r w:rsidRPr="009177F1">
        <w:rPr>
          <w:rFonts w:ascii="KDRS" w:hAnsi="KDRS"/>
          <w:lang w:val="ru-RU"/>
        </w:rPr>
        <w:t>таемь разумы и ув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нья. Шестоднев Ио.екз.</w:t>
      </w:r>
      <w:r w:rsidRPr="009177F1">
        <w:rPr>
          <w:rFonts w:ascii="KDRS" w:hAnsi="KDRS"/>
          <w:vertAlign w:val="superscript"/>
          <w:lang w:val="ru-RU"/>
        </w:rPr>
        <w:t>2</w:t>
      </w:r>
      <w:r>
        <w:rPr>
          <w:rFonts w:ascii="KDRS" w:hAnsi="KDRS"/>
        </w:rPr>
        <w:t> </w:t>
      </w:r>
      <w:r w:rsidRPr="009177F1">
        <w:rPr>
          <w:rFonts w:ascii="KDRS" w:hAnsi="KDRS"/>
          <w:lang w:val="ru-RU"/>
        </w:rPr>
        <w:t xml:space="preserve">(Б.), 281. </w:t>
      </w:r>
      <w:r>
        <w:rPr>
          <w:rFonts w:ascii="KDRS" w:hAnsi="KDRS"/>
        </w:rPr>
        <w:t>XV </w:t>
      </w:r>
      <w:r w:rsidRPr="009177F1">
        <w:rPr>
          <w:rFonts w:ascii="KDRS" w:hAnsi="KDRS"/>
          <w:lang w:val="ru-RU"/>
        </w:rPr>
        <w:t>в.</w:t>
      </w:r>
      <w:r w:rsidRPr="009177F1">
        <w:rPr>
          <w:lang w:val="ru-RU"/>
        </w:rPr>
        <w:t xml:space="preserve"> </w:t>
      </w:r>
    </w:p>
    <w:p w14:paraId="13350139" w14:textId="018366FF" w:rsidR="00F4528E" w:rsidRPr="009177F1" w:rsidRDefault="00F4528E" w:rsidP="00F4528E">
      <w:pPr>
        <w:tabs>
          <w:tab w:val="left" w:pos="2700"/>
          <w:tab w:val="left" w:pos="5580"/>
        </w:tabs>
        <w:spacing w:line="460" w:lineRule="exact"/>
        <w:ind w:firstLine="709"/>
        <w:jc w:val="both"/>
        <w:rPr>
          <w:lang w:val="ru-RU"/>
        </w:rPr>
      </w:pPr>
      <w:r w:rsidRPr="009177F1">
        <w:rPr>
          <w:rFonts w:ascii="KDRS" w:hAnsi="KDRS"/>
          <w:lang w:val="ru-RU"/>
        </w:rPr>
        <w:t xml:space="preserve">10. </w:t>
      </w:r>
      <w:r w:rsidRPr="009177F1">
        <w:rPr>
          <w:rFonts w:ascii="KDRS" w:hAnsi="KDRS"/>
          <w:i/>
          <w:lang w:val="ru-RU"/>
        </w:rPr>
        <w:t>Созвучный, согласующийся</w:t>
      </w:r>
      <w:r w:rsidRPr="009177F1">
        <w:rPr>
          <w:rFonts w:ascii="KDRS" w:hAnsi="KDRS"/>
          <w:iCs/>
          <w:lang w:val="ru-RU"/>
        </w:rPr>
        <w:t>;</w:t>
      </w:r>
      <w:r w:rsidRPr="009177F1">
        <w:rPr>
          <w:rFonts w:ascii="KDRS" w:hAnsi="KDRS"/>
          <w:i/>
          <w:lang w:val="ru-RU"/>
        </w:rPr>
        <w:t xml:space="preserve"> складный</w:t>
      </w:r>
      <w:r w:rsidRPr="009177F1">
        <w:rPr>
          <w:i/>
          <w:lang w:val="ru-RU"/>
        </w:rPr>
        <w:t>.</w:t>
      </w:r>
      <w:r w:rsidR="00B71A10">
        <w:rPr>
          <w:i/>
          <w:lang w:val="ru-RU"/>
        </w:rPr>
        <w:t xml:space="preserve"> </w:t>
      </w:r>
      <w:r w:rsidRPr="009177F1">
        <w:rPr>
          <w:rFonts w:ascii="KDRS" w:hAnsi="KDRS"/>
          <w:lang w:val="ru-RU"/>
        </w:rPr>
        <w:t>Пр</w:t>
      </w:r>
      <w:r w:rsidRPr="009177F1">
        <w:rPr>
          <w:lang w:val="ru-RU"/>
        </w:rPr>
        <w:t>ѣ</w:t>
      </w:r>
      <w:r w:rsidRPr="009177F1">
        <w:rPr>
          <w:rFonts w:ascii="KDRS" w:hAnsi="KDRS"/>
          <w:lang w:val="ru-RU"/>
        </w:rPr>
        <w:t xml:space="preserve">быста </w:t>
      </w:r>
      <w:r w:rsidRPr="009177F1">
        <w:rPr>
          <w:lang w:val="ru-RU"/>
        </w:rPr>
        <w:t>[</w:t>
      </w:r>
      <w:r w:rsidRPr="009177F1">
        <w:rPr>
          <w:rFonts w:ascii="KDRS" w:hAnsi="KDRS"/>
          <w:lang w:val="ru-RU"/>
        </w:rPr>
        <w:t>Епифаний и философ</w:t>
      </w:r>
      <w:r w:rsidRPr="009177F1">
        <w:rPr>
          <w:lang w:val="ru-RU"/>
        </w:rPr>
        <w:t xml:space="preserve">] </w:t>
      </w:r>
      <w:r w:rsidRPr="009177F1">
        <w:rPr>
          <w:rFonts w:ascii="KDRS" w:hAnsi="KDRS"/>
          <w:vertAlign w:val="superscript"/>
          <w:lang w:val="ru-RU"/>
        </w:rPr>
        <w:t>.</w:t>
      </w:r>
      <w:r w:rsidRPr="009177F1">
        <w:rPr>
          <w:rFonts w:ascii="KDRS" w:hAnsi="KDRS"/>
          <w:lang w:val="ru-RU"/>
        </w:rPr>
        <w:t>г</w:t>
      </w:r>
      <w:r w:rsidRPr="009177F1">
        <w:rPr>
          <w:lang w:val="ru-RU"/>
        </w:rPr>
        <w:t>҃</w:t>
      </w:r>
      <w:r w:rsidRPr="009177F1">
        <w:rPr>
          <w:vertAlign w:val="superscript"/>
          <w:lang w:val="ru-RU"/>
        </w:rPr>
        <w:t>.</w:t>
      </w:r>
      <w:r w:rsidRPr="009177F1">
        <w:rPr>
          <w:rFonts w:ascii="KDRS" w:hAnsi="KDRS"/>
          <w:lang w:val="ru-RU"/>
        </w:rPr>
        <w:t xml:space="preserve"> дни бес</w:t>
      </w:r>
      <w:r w:rsidRPr="009177F1">
        <w:rPr>
          <w:lang w:val="ru-RU"/>
        </w:rPr>
        <w:t>ѣ</w:t>
      </w:r>
      <w:r w:rsidRPr="009177F1">
        <w:rPr>
          <w:rFonts w:ascii="KDRS" w:hAnsi="KDRS"/>
          <w:lang w:val="ru-RU"/>
        </w:rPr>
        <w:t>дующа къ себ</w:t>
      </w:r>
      <w:r w:rsidRPr="009177F1">
        <w:rPr>
          <w:lang w:val="ru-RU"/>
        </w:rPr>
        <w:t>ѣ</w:t>
      </w:r>
      <w:r w:rsidRPr="009177F1">
        <w:rPr>
          <w:rFonts w:ascii="KDRS" w:hAnsi="KDRS"/>
          <w:lang w:val="ru-RU"/>
        </w:rPr>
        <w:t>, и не бяше строино гл</w:t>
      </w:r>
      <w:r w:rsidRPr="009177F1">
        <w:rPr>
          <w:lang w:val="ru-RU"/>
        </w:rPr>
        <w:t>҃</w:t>
      </w:r>
      <w:r w:rsidRPr="009177F1">
        <w:rPr>
          <w:rFonts w:ascii="KDRS" w:hAnsi="KDRS"/>
          <w:lang w:val="ru-RU"/>
        </w:rPr>
        <w:t>мое има (</w:t>
      </w:r>
      <w:r w:rsidRPr="00E0421A">
        <w:t>ἀ</w:t>
      </w:r>
      <w:r w:rsidRPr="00413D00">
        <w:t>σ</w:t>
      </w:r>
      <w:r w:rsidRPr="00E0421A">
        <w:t>ύ</w:t>
      </w:r>
      <w:r w:rsidRPr="00413D00">
        <w:t>μφωνα</w:t>
      </w:r>
      <w:r w:rsidRPr="009177F1">
        <w:rPr>
          <w:rFonts w:ascii="KDRS" w:hAnsi="KDRS"/>
          <w:lang w:val="ru-RU"/>
        </w:rPr>
        <w:t xml:space="preserve">). (Ж.Епиф.Кипр.) Усп.сб., 257.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Мн</w:t>
      </w:r>
      <w:r w:rsidRPr="009177F1">
        <w:rPr>
          <w:lang w:val="ru-RU"/>
        </w:rPr>
        <w:t>ѣ</w:t>
      </w:r>
      <w:r w:rsidRPr="009177F1">
        <w:rPr>
          <w:rFonts w:ascii="KDRS" w:hAnsi="KDRS"/>
          <w:lang w:val="ru-RU"/>
        </w:rPr>
        <w:t xml:space="preserve"> мнится, яко ни едино ж</w:t>
      </w:r>
      <w:r w:rsidRPr="009177F1">
        <w:rPr>
          <w:lang w:val="ru-RU"/>
        </w:rPr>
        <w:t>&lt;</w:t>
      </w:r>
      <w:r w:rsidRPr="009177F1">
        <w:rPr>
          <w:rFonts w:ascii="KDRS" w:hAnsi="KDRS"/>
          <w:lang w:val="ru-RU"/>
        </w:rPr>
        <w:t>е</w:t>
      </w:r>
      <w:r w:rsidRPr="009177F1">
        <w:rPr>
          <w:lang w:val="ru-RU"/>
        </w:rPr>
        <w:t>&gt;</w:t>
      </w:r>
      <w:r w:rsidRPr="009177F1">
        <w:rPr>
          <w:rFonts w:ascii="KDRS" w:hAnsi="KDRS"/>
          <w:lang w:val="ru-RU"/>
        </w:rPr>
        <w:t xml:space="preserve"> слово доволно ес</w:t>
      </w:r>
      <w:r w:rsidRPr="009177F1">
        <w:rPr>
          <w:lang w:val="ru-RU"/>
        </w:rPr>
        <w:t>&lt;</w:t>
      </w:r>
      <w:r w:rsidRPr="009177F1">
        <w:rPr>
          <w:rFonts w:ascii="KDRS" w:hAnsi="KDRS"/>
          <w:lang w:val="ru-RU"/>
        </w:rPr>
        <w:t>ть</w:t>
      </w:r>
      <w:r w:rsidRPr="009177F1">
        <w:rPr>
          <w:lang w:val="ru-RU"/>
        </w:rPr>
        <w:t>&gt;</w:t>
      </w:r>
      <w:r w:rsidRPr="009177F1">
        <w:rPr>
          <w:rFonts w:ascii="KDRS" w:hAnsi="KDRS"/>
          <w:lang w:val="ru-RU"/>
        </w:rPr>
        <w:t xml:space="preserve"> или блг</w:t>
      </w:r>
      <w:r w:rsidRPr="009177F1">
        <w:rPr>
          <w:lang w:val="ru-RU"/>
        </w:rPr>
        <w:t>҃</w:t>
      </w:r>
      <w:r w:rsidRPr="009177F1">
        <w:rPr>
          <w:rFonts w:ascii="KDRS" w:hAnsi="KDRS"/>
          <w:lang w:val="ru-RU"/>
        </w:rPr>
        <w:t xml:space="preserve">опотребно и строино, но худа суть и грубости полна. (Ж.Стеф.Перм.) ВМЧ, Апр. 22–30, 1108. </w:t>
      </w:r>
      <w:r>
        <w:rPr>
          <w:rFonts w:ascii="KDRS" w:hAnsi="KDRS"/>
        </w:rPr>
        <w:t>XVI </w:t>
      </w:r>
      <w:r w:rsidRPr="009177F1">
        <w:rPr>
          <w:rFonts w:ascii="KDRS" w:hAnsi="KDRS"/>
          <w:lang w:val="ru-RU"/>
        </w:rPr>
        <w:t>в. Его же чтение з</w:t>
      </w:r>
      <w:r w:rsidRPr="009177F1">
        <w:rPr>
          <w:lang w:val="ru-RU"/>
        </w:rPr>
        <w:t>ѣ</w:t>
      </w:r>
      <w:r w:rsidRPr="009177F1">
        <w:rPr>
          <w:rFonts w:ascii="KDRS" w:hAnsi="KDRS"/>
          <w:lang w:val="ru-RU"/>
        </w:rPr>
        <w:t xml:space="preserve">ло стройно и внятно бяше. Чел.Савв., 124. 1682 г. </w:t>
      </w:r>
    </w:p>
    <w:p w14:paraId="737C9A22" w14:textId="177EFA67" w:rsidR="00F4528E" w:rsidRPr="009177F1" w:rsidRDefault="00F4528E" w:rsidP="00F4528E">
      <w:pPr>
        <w:tabs>
          <w:tab w:val="left" w:pos="5580"/>
        </w:tabs>
        <w:spacing w:line="460" w:lineRule="exact"/>
        <w:ind w:firstLine="709"/>
        <w:jc w:val="both"/>
        <w:rPr>
          <w:lang w:val="ru-RU"/>
        </w:rPr>
      </w:pPr>
      <w:r w:rsidRPr="009177F1">
        <w:rPr>
          <w:rFonts w:ascii="KDRS" w:hAnsi="KDRS"/>
          <w:lang w:val="ru-RU"/>
        </w:rPr>
        <w:t xml:space="preserve">11. </w:t>
      </w:r>
      <w:r w:rsidRPr="009177F1">
        <w:rPr>
          <w:rFonts w:ascii="KDRS" w:hAnsi="KDRS"/>
          <w:i/>
          <w:lang w:val="ru-RU"/>
        </w:rPr>
        <w:t xml:space="preserve">Спокойный, смирный, кроткий. </w:t>
      </w:r>
      <w:r w:rsidRPr="009177F1">
        <w:rPr>
          <w:rFonts w:ascii="KDRS" w:hAnsi="KDRS"/>
          <w:lang w:val="ru-RU"/>
        </w:rPr>
        <w:t>Въшьдъшу ему [Епифанию] въ тържище бысть осьля вънрадивое добр</w:t>
      </w:r>
      <w:r w:rsidRPr="009177F1">
        <w:rPr>
          <w:lang w:val="ru-RU"/>
        </w:rPr>
        <w:t>ѣ</w:t>
      </w:r>
      <w:r w:rsidRPr="009177F1">
        <w:rPr>
          <w:rFonts w:ascii="KDRS" w:hAnsi="KDRS"/>
          <w:lang w:val="ru-RU"/>
        </w:rPr>
        <w:t xml:space="preserve"> строино и з</w:t>
      </w:r>
      <w:r w:rsidRPr="009177F1">
        <w:rPr>
          <w:lang w:val="ru-RU"/>
        </w:rPr>
        <w:t>ѣ</w:t>
      </w:r>
      <w:r w:rsidRPr="009177F1">
        <w:rPr>
          <w:rFonts w:ascii="KDRS" w:hAnsi="KDRS"/>
          <w:lang w:val="ru-RU"/>
        </w:rPr>
        <w:t>ло кротъко (</w:t>
      </w:r>
      <w:r w:rsidRPr="00413D00">
        <w:t>ε</w:t>
      </w:r>
      <w:r w:rsidRPr="00A57841">
        <w:t>ὔ</w:t>
      </w:r>
      <w:r w:rsidRPr="00413D00">
        <w:t>τακτον</w:t>
      </w:r>
      <w:r w:rsidRPr="009177F1">
        <w:rPr>
          <w:rFonts w:ascii="KDRS" w:hAnsi="KDRS"/>
          <w:lang w:val="ru-RU"/>
        </w:rPr>
        <w:t xml:space="preserve">). (Ж.Епиф.Кипр.) Усп.сб., 253.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Въ образъ же его </w:t>
      </w:r>
      <w:r w:rsidRPr="009177F1">
        <w:rPr>
          <w:lang w:val="ru-RU"/>
        </w:rPr>
        <w:t>[</w:t>
      </w:r>
      <w:r w:rsidRPr="00413D00">
        <w:t>᾽</w:t>
      </w:r>
      <w:r w:rsidRPr="009177F1">
        <w:rPr>
          <w:lang w:val="ru-RU"/>
        </w:rPr>
        <w:t xml:space="preserve"> </w:t>
      </w:r>
      <w:r w:rsidRPr="00A57841">
        <w:t>Ἐ</w:t>
      </w:r>
      <w:r w:rsidRPr="00413D00">
        <w:t>ν</w:t>
      </w:r>
      <w:r w:rsidRPr="009177F1">
        <w:rPr>
          <w:lang w:val="ru-RU"/>
        </w:rPr>
        <w:t xml:space="preserve"> </w:t>
      </w:r>
      <w:r w:rsidRPr="00413D00">
        <w:t>σχ</w:t>
      </w:r>
      <w:r w:rsidRPr="00940A90">
        <w:t>ή</w:t>
      </w:r>
      <w:r w:rsidRPr="00413D00">
        <w:t>ματι</w:t>
      </w:r>
      <w:r w:rsidRPr="009177F1">
        <w:rPr>
          <w:lang w:val="ru-RU"/>
        </w:rPr>
        <w:t xml:space="preserve">… </w:t>
      </w:r>
      <w:r w:rsidRPr="00413D00">
        <w:t>τοιο</w:t>
      </w:r>
      <w:r w:rsidRPr="00E0421A">
        <w:t>ύ</w:t>
      </w:r>
      <w:r w:rsidRPr="00413D00">
        <w:t>τ</w:t>
      </w:r>
      <w:r w:rsidRPr="00F028A8">
        <w:t>ῳ</w:t>
      </w:r>
      <w:r w:rsidRPr="009177F1">
        <w:rPr>
          <w:lang w:val="ru-RU"/>
        </w:rPr>
        <w:t xml:space="preserve"> </w:t>
      </w:r>
      <w:r w:rsidRPr="009177F1">
        <w:rPr>
          <w:rFonts w:ascii="KDRS" w:hAnsi="KDRS"/>
          <w:lang w:val="ru-RU"/>
        </w:rPr>
        <w:t>‘в таковом образе’]</w:t>
      </w:r>
      <w:r w:rsidRPr="009177F1">
        <w:rPr>
          <w:lang w:val="ru-RU"/>
        </w:rPr>
        <w:t xml:space="preserve"> </w:t>
      </w:r>
      <w:r w:rsidRPr="009177F1">
        <w:rPr>
          <w:rFonts w:ascii="KDRS" w:hAnsi="KDRS"/>
          <w:lang w:val="ru-RU"/>
        </w:rPr>
        <w:t xml:space="preserve">приидеть скверньныи, яко тать лъжью говя [вар. </w:t>
      </w:r>
      <w:r>
        <w:rPr>
          <w:rFonts w:ascii="KDRS" w:hAnsi="KDRS"/>
        </w:rPr>
        <w:t>XIV </w:t>
      </w:r>
      <w:r w:rsidRPr="009177F1">
        <w:rPr>
          <w:rFonts w:ascii="KDRS" w:hAnsi="KDRS"/>
          <w:lang w:val="ru-RU"/>
        </w:rPr>
        <w:t>в.: гов</w:t>
      </w:r>
      <w:r w:rsidRPr="009177F1">
        <w:rPr>
          <w:lang w:val="ru-RU"/>
        </w:rPr>
        <w:t>ѣ</w:t>
      </w:r>
      <w:r w:rsidRPr="009177F1">
        <w:rPr>
          <w:rFonts w:ascii="KDRS" w:hAnsi="KDRS"/>
          <w:lang w:val="ru-RU"/>
        </w:rPr>
        <w:t>я; греч. соотв. нет</w:t>
      </w:r>
      <w:r w:rsidRPr="009177F1">
        <w:rPr>
          <w:lang w:val="ru-RU"/>
        </w:rPr>
        <w:t>]</w:t>
      </w:r>
      <w:r w:rsidRPr="009177F1">
        <w:rPr>
          <w:rFonts w:ascii="KDRS" w:hAnsi="KDRS"/>
          <w:lang w:val="ru-RU"/>
        </w:rPr>
        <w:t xml:space="preserve"> пр</w:t>
      </w:r>
      <w:r w:rsidRPr="009177F1">
        <w:rPr>
          <w:lang w:val="ru-RU"/>
        </w:rPr>
        <w:t>ѣ</w:t>
      </w:r>
      <w:r w:rsidRPr="009177F1">
        <w:rPr>
          <w:rFonts w:ascii="KDRS" w:hAnsi="KDRS"/>
          <w:lang w:val="ru-RU"/>
        </w:rPr>
        <w:t>льстити вся члв</w:t>
      </w:r>
      <w:r w:rsidRPr="009177F1">
        <w:rPr>
          <w:lang w:val="ru-RU"/>
        </w:rPr>
        <w:t>҃</w:t>
      </w:r>
      <w:r w:rsidRPr="009177F1">
        <w:rPr>
          <w:rFonts w:ascii="KDRS" w:hAnsi="KDRS"/>
          <w:lang w:val="ru-RU"/>
        </w:rPr>
        <w:t>кы: смеренъ и молчаливъ, ненавидя, рече, неправды… бл</w:t>
      </w:r>
      <w:r w:rsidRPr="009177F1">
        <w:rPr>
          <w:lang w:val="ru-RU"/>
        </w:rPr>
        <w:t>҃</w:t>
      </w:r>
      <w:r w:rsidRPr="009177F1">
        <w:rPr>
          <w:rFonts w:ascii="KDRS" w:hAnsi="KDRS"/>
          <w:lang w:val="ru-RU"/>
        </w:rPr>
        <w:t>гъ, нищелюбць [так!], бл</w:t>
      </w:r>
      <w:r w:rsidRPr="009177F1">
        <w:rPr>
          <w:lang w:val="ru-RU"/>
        </w:rPr>
        <w:t>҃</w:t>
      </w:r>
      <w:r w:rsidRPr="009177F1">
        <w:rPr>
          <w:rFonts w:ascii="KDRS" w:hAnsi="KDRS"/>
          <w:lang w:val="ru-RU"/>
        </w:rPr>
        <w:t>гъобразенъ много з</w:t>
      </w:r>
      <w:r w:rsidRPr="009177F1">
        <w:rPr>
          <w:lang w:val="ru-RU"/>
        </w:rPr>
        <w:t>ѣ</w:t>
      </w:r>
      <w:r w:rsidRPr="009177F1">
        <w:rPr>
          <w:rFonts w:ascii="KDRS" w:hAnsi="KDRS"/>
          <w:lang w:val="ru-RU"/>
        </w:rPr>
        <w:t>ло, строинъ, тихъ вс</w:t>
      </w:r>
      <w:r w:rsidRPr="009177F1">
        <w:rPr>
          <w:lang w:val="ru-RU"/>
        </w:rPr>
        <w:t>ѣ</w:t>
      </w:r>
      <w:r w:rsidRPr="009177F1">
        <w:rPr>
          <w:rFonts w:ascii="KDRS" w:hAnsi="KDRS"/>
          <w:lang w:val="ru-RU"/>
        </w:rPr>
        <w:t>мъ (</w:t>
      </w:r>
      <w:r w:rsidRPr="00413D00">
        <w:t>ε</w:t>
      </w:r>
      <w:r w:rsidRPr="004F0B87">
        <w:t>ὐ</w:t>
      </w:r>
      <w:r w:rsidRPr="00413D00">
        <w:t>κατάστατοϛ</w:t>
      </w:r>
      <w:r w:rsidRPr="009177F1">
        <w:rPr>
          <w:rFonts w:ascii="KDRS" w:hAnsi="KDRS"/>
          <w:lang w:val="ru-RU"/>
        </w:rPr>
        <w:t>). Ефр.Сир.</w:t>
      </w:r>
      <w:r>
        <w:rPr>
          <w:rFonts w:ascii="KDRS" w:hAnsi="KDRS"/>
        </w:rPr>
        <w:t> IV</w:t>
      </w:r>
      <w:r w:rsidRPr="009177F1">
        <w:rPr>
          <w:rFonts w:ascii="KDRS" w:hAnsi="KDRS"/>
          <w:lang w:val="ru-RU"/>
        </w:rPr>
        <w:t>, 384. 1269–1289</w:t>
      </w:r>
      <w:r>
        <w:rPr>
          <w:rFonts w:ascii="KDRS" w:hAnsi="KDRS"/>
        </w:rPr>
        <w:t> </w:t>
      </w:r>
      <w:r w:rsidRPr="009177F1">
        <w:rPr>
          <w:rFonts w:ascii="KDRS" w:hAnsi="KDRS"/>
          <w:lang w:val="ru-RU"/>
        </w:rPr>
        <w:t>гг. От Ба</w:t>
      </w:r>
      <w:r w:rsidRPr="009177F1">
        <w:rPr>
          <w:lang w:val="ru-RU"/>
        </w:rPr>
        <w:t>҃</w:t>
      </w:r>
      <w:r w:rsidRPr="009177F1">
        <w:rPr>
          <w:rFonts w:ascii="KDRS" w:hAnsi="KDRS"/>
          <w:lang w:val="ru-RU"/>
        </w:rPr>
        <w:t xml:space="preserve"> и чл</w:t>
      </w:r>
      <w:r w:rsidRPr="009177F1">
        <w:rPr>
          <w:lang w:val="ru-RU"/>
        </w:rPr>
        <w:t>҃</w:t>
      </w:r>
      <w:r w:rsidRPr="009177F1">
        <w:rPr>
          <w:rFonts w:ascii="KDRS" w:hAnsi="KDRS"/>
          <w:lang w:val="ru-RU"/>
        </w:rPr>
        <w:t>кь почтенъ, иже вс</w:t>
      </w:r>
      <w:r w:rsidRPr="009177F1">
        <w:rPr>
          <w:lang w:val="ru-RU"/>
        </w:rPr>
        <w:t>ѣ</w:t>
      </w:r>
      <w:r w:rsidRPr="009177F1">
        <w:rPr>
          <w:rFonts w:ascii="KDRS" w:hAnsi="KDRS"/>
          <w:lang w:val="ru-RU"/>
        </w:rPr>
        <w:t>мь любимыи строинаго ради разума его, конець житиа и тои приатъ</w:t>
      </w:r>
      <w:r w:rsidRPr="009177F1">
        <w:rPr>
          <w:lang w:val="ru-RU"/>
        </w:rPr>
        <w:t xml:space="preserve"> </w:t>
      </w:r>
      <w:r w:rsidRPr="009177F1">
        <w:rPr>
          <w:rFonts w:ascii="KDRS" w:hAnsi="KDRS"/>
          <w:lang w:val="ru-RU"/>
        </w:rPr>
        <w:t>(</w:t>
      </w:r>
      <w:r w:rsidRPr="00413D00">
        <w:t>δι</w:t>
      </w:r>
      <w:r w:rsidRPr="00E0421A">
        <w:t>ὰ</w:t>
      </w:r>
      <w:r w:rsidRPr="009177F1">
        <w:rPr>
          <w:lang w:val="ru-RU"/>
        </w:rPr>
        <w:t xml:space="preserve"> </w:t>
      </w:r>
      <w:r w:rsidRPr="00413D00">
        <w:t>τ</w:t>
      </w:r>
      <w:r w:rsidRPr="00E0421A">
        <w:t>ὸ</w:t>
      </w:r>
      <w:r w:rsidRPr="009177F1">
        <w:rPr>
          <w:lang w:val="ru-RU"/>
        </w:rPr>
        <w:t xml:space="preserve"> </w:t>
      </w:r>
      <w:r w:rsidRPr="00413D00">
        <w:t>μ</w:t>
      </w:r>
      <w:r w:rsidRPr="00E0421A">
        <w:t>έ</w:t>
      </w:r>
      <w:r w:rsidRPr="00413D00">
        <w:t>τριον</w:t>
      </w:r>
      <w:r w:rsidRPr="009177F1">
        <w:rPr>
          <w:lang w:val="ru-RU"/>
        </w:rPr>
        <w:t xml:space="preserve"> </w:t>
      </w:r>
      <w:r w:rsidRPr="00413D00">
        <w:t>α</w:t>
      </w:r>
      <w:r w:rsidRPr="00E0421A">
        <w:t>ὐ</w:t>
      </w:r>
      <w:r w:rsidRPr="00413D00">
        <w:t>το</w:t>
      </w:r>
      <w:r w:rsidRPr="00E0421A">
        <w:t>ῦ</w:t>
      </w:r>
      <w:r w:rsidRPr="009177F1">
        <w:rPr>
          <w:lang w:val="ru-RU"/>
        </w:rPr>
        <w:t xml:space="preserve"> </w:t>
      </w:r>
      <w:r w:rsidRPr="00413D00">
        <w:t>τ</w:t>
      </w:r>
      <w:r w:rsidRPr="00E0421A">
        <w:t>ῆ</w:t>
      </w:r>
      <w:r w:rsidR="00B71A10">
        <w:rPr>
          <w:lang w:val="el-GR"/>
        </w:rPr>
        <w:t>ς</w:t>
      </w:r>
      <w:r w:rsidRPr="009177F1">
        <w:rPr>
          <w:lang w:val="ru-RU"/>
        </w:rPr>
        <w:t xml:space="preserve"> </w:t>
      </w:r>
      <w:r w:rsidRPr="00413D00">
        <w:t>γν</w:t>
      </w:r>
      <w:r w:rsidRPr="00E0421A">
        <w:t>ώ</w:t>
      </w:r>
      <w:r w:rsidRPr="00413D00">
        <w:t>μη</w:t>
      </w:r>
      <w:r w:rsidR="00B71A10">
        <w:rPr>
          <w:lang w:val="el-GR"/>
        </w:rPr>
        <w:t>ς</w:t>
      </w:r>
      <w:r w:rsidRPr="009177F1">
        <w:rPr>
          <w:rFonts w:ascii="KDRS" w:hAnsi="KDRS"/>
          <w:lang w:val="ru-RU"/>
        </w:rPr>
        <w:t>)</w:t>
      </w:r>
      <w:r w:rsidRPr="009177F1">
        <w:rPr>
          <w:lang w:val="ru-RU"/>
        </w:rPr>
        <w:t>. (</w:t>
      </w:r>
      <w:r w:rsidRPr="009177F1">
        <w:rPr>
          <w:rFonts w:ascii="KDRS" w:hAnsi="KDRS"/>
          <w:lang w:val="ru-RU"/>
        </w:rPr>
        <w:t xml:space="preserve">Ж.Никиты) ВМЧ, Апр. 1–8, 65. </w:t>
      </w:r>
      <w:r>
        <w:rPr>
          <w:rFonts w:ascii="KDRS" w:hAnsi="KDRS"/>
        </w:rPr>
        <w:t>XVI </w:t>
      </w:r>
      <w:r w:rsidRPr="009177F1">
        <w:rPr>
          <w:rFonts w:ascii="KDRS" w:hAnsi="KDRS"/>
          <w:lang w:val="ru-RU"/>
        </w:rPr>
        <w:t xml:space="preserve">в. – </w:t>
      </w:r>
      <w:r w:rsidRPr="009177F1">
        <w:rPr>
          <w:rFonts w:ascii="KDRS" w:hAnsi="KDRS"/>
          <w:sz w:val="22"/>
          <w:lang w:val="ru-RU"/>
        </w:rPr>
        <w:t>В знач. сущ</w:t>
      </w:r>
      <w:r w:rsidRPr="009177F1">
        <w:rPr>
          <w:rFonts w:ascii="KDRS" w:hAnsi="KDRS"/>
          <w:lang w:val="ru-RU"/>
        </w:rPr>
        <w:t xml:space="preserve">. </w:t>
      </w:r>
      <w:r w:rsidRPr="009177F1">
        <w:rPr>
          <w:rFonts w:ascii="KDRS" w:hAnsi="KDRS"/>
          <w:i/>
          <w:lang w:val="ru-RU"/>
        </w:rPr>
        <w:t>Тот, кто владеет собой</w:t>
      </w:r>
      <w:r w:rsidRPr="009177F1">
        <w:rPr>
          <w:rFonts w:ascii="KDRS" w:hAnsi="KDRS"/>
          <w:lang w:val="ru-RU"/>
        </w:rPr>
        <w:t>. Прил</w:t>
      </w:r>
      <w:r w:rsidRPr="009177F1">
        <w:rPr>
          <w:lang w:val="ru-RU"/>
        </w:rPr>
        <w:t>ѣ</w:t>
      </w:r>
      <w:r w:rsidRPr="009177F1">
        <w:rPr>
          <w:rFonts w:ascii="KDRS" w:hAnsi="KDRS"/>
          <w:lang w:val="ru-RU"/>
        </w:rPr>
        <w:t>жьныи пр</w:t>
      </w:r>
      <w:r w:rsidRPr="009177F1">
        <w:rPr>
          <w:lang w:val="ru-RU"/>
        </w:rPr>
        <w:t>ѣ</w:t>
      </w:r>
      <w:r w:rsidRPr="009177F1">
        <w:rPr>
          <w:rFonts w:ascii="KDRS" w:hAnsi="KDRS"/>
          <w:lang w:val="ru-RU"/>
        </w:rPr>
        <w:t>немагающаго да ут</w:t>
      </w:r>
      <w:r w:rsidRPr="009177F1">
        <w:rPr>
          <w:lang w:val="ru-RU"/>
        </w:rPr>
        <w:t>ѣ</w:t>
      </w:r>
      <w:r w:rsidRPr="009177F1">
        <w:rPr>
          <w:rFonts w:ascii="KDRS" w:hAnsi="KDRS"/>
          <w:lang w:val="ru-RU"/>
        </w:rPr>
        <w:t>шить, бъдяи объдержащаго сномь да въздвигнеть, строиныи нестроинаго да накажеть (</w:t>
      </w:r>
      <w:r w:rsidRPr="00413D00">
        <w:t>ἐγκρατ</w:t>
      </w:r>
      <w:r w:rsidRPr="00940A90">
        <w:t>ή</w:t>
      </w:r>
      <w:r w:rsidRPr="00413D00">
        <w:t>ϛ</w:t>
      </w:r>
      <w:r w:rsidRPr="009177F1">
        <w:rPr>
          <w:rFonts w:ascii="KDRS" w:hAnsi="KDRS"/>
          <w:lang w:val="ru-RU"/>
        </w:rPr>
        <w:t>) Ефр.Сир.</w:t>
      </w:r>
      <w:r>
        <w:rPr>
          <w:rFonts w:ascii="KDRS" w:hAnsi="KDRS"/>
        </w:rPr>
        <w:t> III</w:t>
      </w:r>
      <w:r w:rsidRPr="009177F1">
        <w:rPr>
          <w:rFonts w:ascii="KDRS" w:hAnsi="KDRS"/>
          <w:lang w:val="ru-RU"/>
        </w:rPr>
        <w:t>, 132. 1269–1289</w:t>
      </w:r>
      <w:r>
        <w:rPr>
          <w:rFonts w:ascii="KDRS" w:hAnsi="KDRS"/>
        </w:rPr>
        <w:t> </w:t>
      </w:r>
      <w:r w:rsidRPr="009177F1">
        <w:rPr>
          <w:rFonts w:ascii="KDRS" w:hAnsi="KDRS"/>
          <w:lang w:val="ru-RU"/>
        </w:rPr>
        <w:t xml:space="preserve">гг. </w:t>
      </w:r>
    </w:p>
    <w:p w14:paraId="0E31ED8F" w14:textId="77777777" w:rsidR="00F4528E" w:rsidRPr="009177F1" w:rsidRDefault="00F4528E" w:rsidP="00F4528E">
      <w:pPr>
        <w:tabs>
          <w:tab w:val="left" w:pos="5580"/>
        </w:tabs>
        <w:spacing w:line="460" w:lineRule="exact"/>
        <w:ind w:firstLine="709"/>
        <w:jc w:val="both"/>
        <w:rPr>
          <w:lang w:val="ru-RU"/>
        </w:rPr>
      </w:pPr>
      <w:r w:rsidRPr="009177F1">
        <w:rPr>
          <w:rFonts w:ascii="KDRS" w:hAnsi="KDRS"/>
          <w:lang w:val="ru-RU"/>
        </w:rPr>
        <w:t xml:space="preserve">12. </w:t>
      </w:r>
      <w:r w:rsidRPr="009177F1">
        <w:rPr>
          <w:rFonts w:ascii="KDRS" w:hAnsi="KDRS"/>
          <w:i/>
          <w:lang w:val="ru-RU"/>
        </w:rPr>
        <w:t>Статный, стройный.</w:t>
      </w:r>
      <w:r w:rsidRPr="009177F1">
        <w:rPr>
          <w:rFonts w:ascii="KDRS" w:hAnsi="KDRS"/>
          <w:lang w:val="ru-RU"/>
        </w:rPr>
        <w:t xml:space="preserve"> Вторыи на десять Идаменеусъ, среднии, смаглъ, доброокъ, строинъ, кр</w:t>
      </w:r>
      <w:r w:rsidRPr="009177F1">
        <w:rPr>
          <w:lang w:val="ru-RU"/>
        </w:rPr>
        <w:t>ѣ</w:t>
      </w:r>
      <w:r w:rsidRPr="009177F1">
        <w:rPr>
          <w:rFonts w:ascii="KDRS" w:hAnsi="KDRS"/>
          <w:lang w:val="ru-RU"/>
        </w:rPr>
        <w:t>покъ (</w:t>
      </w:r>
      <w:r w:rsidRPr="00413D00">
        <w:t>ε</w:t>
      </w:r>
      <w:r w:rsidRPr="00A57841">
        <w:t>ὔ</w:t>
      </w:r>
      <w:r w:rsidRPr="00413D00">
        <w:t>θετοϛ</w:t>
      </w:r>
      <w:r w:rsidRPr="009177F1">
        <w:rPr>
          <w:rFonts w:ascii="KDRS" w:hAnsi="KDRS"/>
          <w:lang w:val="ru-RU"/>
        </w:rPr>
        <w:t>). Хрон.И.Малалы,</w:t>
      </w:r>
      <w:r>
        <w:rPr>
          <w:rFonts w:ascii="KDRS" w:hAnsi="KDRS"/>
        </w:rPr>
        <w:t> V</w:t>
      </w:r>
      <w:r w:rsidRPr="009177F1">
        <w:rPr>
          <w:rFonts w:ascii="KDRS" w:hAnsi="KDRS"/>
          <w:lang w:val="ru-RU"/>
        </w:rPr>
        <w:t>,</w:t>
      </w:r>
      <w:r w:rsidRPr="009177F1">
        <w:rPr>
          <w:lang w:val="ru-RU"/>
        </w:rPr>
        <w:t xml:space="preserve"> </w:t>
      </w:r>
      <w:r w:rsidRPr="009177F1">
        <w:rPr>
          <w:rFonts w:ascii="KDRS" w:hAnsi="KDRS"/>
          <w:lang w:val="ru-RU"/>
        </w:rPr>
        <w:t xml:space="preserve">11. </w:t>
      </w:r>
      <w:r>
        <w:rPr>
          <w:rFonts w:ascii="KDRS" w:hAnsi="KDRS"/>
        </w:rPr>
        <w:t>XV </w:t>
      </w:r>
      <w:r w:rsidRPr="009177F1">
        <w:rPr>
          <w:rFonts w:ascii="KDRS" w:hAnsi="KDRS"/>
          <w:lang w:val="ru-RU"/>
        </w:rPr>
        <w:t>в. ~</w:t>
      </w:r>
      <w:r w:rsidRPr="009177F1">
        <w:rPr>
          <w:lang w:val="ru-RU"/>
        </w:rPr>
        <w:t xml:space="preserve"> </w:t>
      </w:r>
      <w:r>
        <w:rPr>
          <w:rFonts w:ascii="KDRS" w:hAnsi="KDRS"/>
        </w:rPr>
        <w:t>XIII </w:t>
      </w:r>
      <w:r w:rsidRPr="009177F1">
        <w:rPr>
          <w:rFonts w:ascii="KDRS" w:hAnsi="KDRS"/>
          <w:lang w:val="ru-RU"/>
        </w:rPr>
        <w:t>в.</w:t>
      </w:r>
      <w:r w:rsidRPr="009177F1">
        <w:rPr>
          <w:lang w:val="ru-RU"/>
        </w:rPr>
        <w:t xml:space="preserve"> </w:t>
      </w:r>
    </w:p>
    <w:p w14:paraId="2C734D4F" w14:textId="77777777" w:rsidR="00F4528E" w:rsidRPr="009177F1" w:rsidRDefault="00F4528E" w:rsidP="00F4528E">
      <w:pPr>
        <w:spacing w:line="360" w:lineRule="auto"/>
        <w:ind w:firstLine="709"/>
        <w:jc w:val="both"/>
        <w:rPr>
          <w:rFonts w:ascii="KDRS" w:hAnsi="KDRS"/>
          <w:i/>
          <w:lang w:val="ru-RU"/>
        </w:rPr>
      </w:pPr>
      <w:r w:rsidRPr="009177F1">
        <w:rPr>
          <w:rFonts w:ascii="KDRS" w:hAnsi="KDRS"/>
          <w:lang w:val="ru-RU"/>
        </w:rPr>
        <w:t xml:space="preserve">13. </w:t>
      </w:r>
      <w:r w:rsidRPr="009177F1">
        <w:rPr>
          <w:rFonts w:ascii="KDRS" w:hAnsi="KDRS"/>
          <w:i/>
          <w:lang w:val="ru-RU"/>
        </w:rPr>
        <w:t xml:space="preserve">Роскошный, великолепный. </w:t>
      </w:r>
      <w:r w:rsidRPr="009177F1">
        <w:rPr>
          <w:rFonts w:ascii="KDRS" w:hAnsi="KDRS"/>
          <w:lang w:val="ru-RU"/>
        </w:rPr>
        <w:t>Как новои корол&lt;ь&gt; на берег пришол, пастор его встретил и его строиною библиею подарил. Куранты</w:t>
      </w:r>
      <w:r w:rsidRPr="009177F1">
        <w:rPr>
          <w:rFonts w:ascii="KDRS" w:hAnsi="KDRS"/>
          <w:vertAlign w:val="superscript"/>
          <w:lang w:val="ru-RU"/>
        </w:rPr>
        <w:t>5</w:t>
      </w:r>
      <w:r w:rsidRPr="009177F1">
        <w:rPr>
          <w:rFonts w:ascii="KDRS" w:hAnsi="KDRS"/>
          <w:lang w:val="ru-RU"/>
        </w:rPr>
        <w:t>, 39. 1652</w:t>
      </w:r>
      <w:r>
        <w:rPr>
          <w:rFonts w:ascii="KDRS" w:hAnsi="KDRS"/>
        </w:rPr>
        <w:t> </w:t>
      </w:r>
      <w:r w:rsidRPr="009177F1">
        <w:rPr>
          <w:rFonts w:ascii="KDRS" w:hAnsi="KDRS"/>
          <w:lang w:val="ru-RU"/>
        </w:rPr>
        <w:t xml:space="preserve">г. Вчерась у датцког&lt;о&gt; короля… пир болшои и строинои был. Там же, 117. </w:t>
      </w:r>
      <w:r w:rsidRPr="009177F1">
        <w:rPr>
          <w:rFonts w:ascii="KDRS" w:hAnsi="KDRS"/>
          <w:lang w:val="ru-RU"/>
        </w:rPr>
        <w:lastRenderedPageBreak/>
        <w:t>1656</w:t>
      </w:r>
      <w:r>
        <w:rPr>
          <w:rFonts w:ascii="KDRS" w:hAnsi="KDRS"/>
        </w:rPr>
        <w:t> </w:t>
      </w:r>
      <w:r w:rsidRPr="009177F1">
        <w:rPr>
          <w:rFonts w:ascii="KDRS" w:hAnsi="KDRS"/>
          <w:lang w:val="ru-RU"/>
        </w:rPr>
        <w:t>г.</w:t>
      </w:r>
    </w:p>
    <w:p w14:paraId="5E6998AE" w14:textId="77777777" w:rsidR="00F4528E" w:rsidRPr="009177F1" w:rsidRDefault="00F4528E" w:rsidP="00F4528E">
      <w:pPr>
        <w:tabs>
          <w:tab w:val="left" w:pos="5580"/>
        </w:tabs>
        <w:spacing w:line="460" w:lineRule="exact"/>
        <w:ind w:firstLine="709"/>
        <w:jc w:val="both"/>
        <w:rPr>
          <w:rFonts w:ascii="KDRS" w:hAnsi="KDRS"/>
          <w:lang w:val="ru-RU"/>
        </w:rPr>
      </w:pPr>
      <w:r w:rsidRPr="009177F1">
        <w:rPr>
          <w:rFonts w:ascii="KDRS" w:hAnsi="KDRS"/>
          <w:lang w:val="ru-RU"/>
        </w:rPr>
        <w:t xml:space="preserve">14. </w:t>
      </w:r>
      <w:r w:rsidRPr="009177F1">
        <w:rPr>
          <w:rFonts w:ascii="KDRS" w:hAnsi="KDRS"/>
          <w:i/>
          <w:lang w:val="ru-RU"/>
        </w:rPr>
        <w:t>Связанный с воинским строем, построением</w:t>
      </w:r>
      <w:r w:rsidRPr="009177F1">
        <w:rPr>
          <w:rFonts w:ascii="KDRS" w:hAnsi="KDRS"/>
          <w:iCs/>
          <w:lang w:val="ru-RU"/>
        </w:rPr>
        <w:t>;</w:t>
      </w:r>
      <w:r w:rsidRPr="009177F1">
        <w:rPr>
          <w:rFonts w:ascii="KDRS" w:hAnsi="KDRS"/>
          <w:i/>
          <w:lang w:val="ru-RU"/>
        </w:rPr>
        <w:t xml:space="preserve"> соответственным образом упорядоченный, построенный </w:t>
      </w:r>
      <w:r w:rsidRPr="009177F1">
        <w:rPr>
          <w:rFonts w:ascii="KDRS" w:hAnsi="KDRS"/>
          <w:lang w:val="ru-RU"/>
        </w:rPr>
        <w:t>(</w:t>
      </w:r>
      <w:r w:rsidRPr="009177F1">
        <w:rPr>
          <w:rFonts w:ascii="KDRS" w:hAnsi="KDRS"/>
          <w:i/>
          <w:lang w:val="ru-RU"/>
        </w:rPr>
        <w:t>о войске</w:t>
      </w:r>
      <w:r w:rsidRPr="009177F1">
        <w:rPr>
          <w:rFonts w:ascii="KDRS" w:hAnsi="KDRS"/>
          <w:lang w:val="ru-RU"/>
        </w:rPr>
        <w:t>)</w:t>
      </w:r>
      <w:r w:rsidRPr="009177F1">
        <w:rPr>
          <w:rFonts w:ascii="KDRS" w:hAnsi="KDRS"/>
          <w:i/>
          <w:lang w:val="ru-RU"/>
        </w:rPr>
        <w:t>.</w:t>
      </w:r>
      <w:r w:rsidRPr="009177F1">
        <w:rPr>
          <w:rFonts w:ascii="KDRS" w:hAnsi="KDRS"/>
          <w:lang w:val="ru-RU"/>
        </w:rPr>
        <w:t xml:space="preserve"> Ратных людеи… отпустит&lt;ь</w:t>
      </w:r>
      <w:r w:rsidRPr="009177F1">
        <w:rPr>
          <w:lang w:val="ru-RU"/>
        </w:rPr>
        <w:t>&gt;</w:t>
      </w:r>
      <w:r w:rsidRPr="009177F1">
        <w:rPr>
          <w:rFonts w:ascii="KDRS" w:hAnsi="KDRS"/>
          <w:lang w:val="ru-RU"/>
        </w:rPr>
        <w:t xml:space="preserve"> строиным обычаем, чтоб землю не пошкодили</w:t>
      </w:r>
      <w:r w:rsidRPr="009177F1">
        <w:rPr>
          <w:lang w:val="ru-RU"/>
        </w:rPr>
        <w:t xml:space="preserve"> </w:t>
      </w:r>
      <w:r w:rsidRPr="009177F1">
        <w:rPr>
          <w:rFonts w:ascii="KDRS" w:hAnsi="KDRS"/>
          <w:lang w:val="ru-RU"/>
        </w:rPr>
        <w:t>(</w:t>
      </w:r>
      <w:r>
        <w:rPr>
          <w:rFonts w:ascii="KDRS" w:hAnsi="KDRS"/>
        </w:rPr>
        <w:t>mit</w:t>
      </w:r>
      <w:r w:rsidRPr="009177F1">
        <w:rPr>
          <w:rFonts w:ascii="KDRS" w:hAnsi="KDRS"/>
          <w:lang w:val="ru-RU"/>
        </w:rPr>
        <w:t xml:space="preserve"> </w:t>
      </w:r>
      <w:r>
        <w:rPr>
          <w:rFonts w:ascii="KDRS" w:hAnsi="KDRS"/>
        </w:rPr>
        <w:t>guten</w:t>
      </w:r>
      <w:r w:rsidRPr="009177F1">
        <w:rPr>
          <w:rFonts w:ascii="KDRS" w:hAnsi="KDRS"/>
          <w:lang w:val="ru-RU"/>
        </w:rPr>
        <w:t xml:space="preserve"> </w:t>
      </w:r>
      <w:r>
        <w:rPr>
          <w:rFonts w:ascii="KDRS" w:hAnsi="KDRS"/>
        </w:rPr>
        <w:t>Ordnung</w:t>
      </w:r>
      <w:r w:rsidRPr="009177F1">
        <w:rPr>
          <w:rFonts w:ascii="KDRS" w:hAnsi="KDRS"/>
          <w:lang w:val="ru-RU"/>
        </w:rPr>
        <w:t>). Куранты</w:t>
      </w:r>
      <w:r w:rsidRPr="009177F1">
        <w:rPr>
          <w:rFonts w:ascii="KDRS" w:hAnsi="KDRS"/>
          <w:vertAlign w:val="superscript"/>
          <w:lang w:val="ru-RU"/>
        </w:rPr>
        <w:t>4</w:t>
      </w:r>
      <w:r w:rsidRPr="009177F1">
        <w:rPr>
          <w:rFonts w:ascii="KDRS" w:hAnsi="KDRS"/>
          <w:lang w:val="ru-RU"/>
        </w:rPr>
        <w:t>, 115. 1649</w:t>
      </w:r>
      <w:r>
        <w:rPr>
          <w:rFonts w:ascii="KDRS" w:hAnsi="KDRS"/>
        </w:rPr>
        <w:t> </w:t>
      </w:r>
      <w:r w:rsidRPr="009177F1">
        <w:rPr>
          <w:rFonts w:ascii="KDRS" w:hAnsi="KDRS"/>
          <w:lang w:val="ru-RU"/>
        </w:rPr>
        <w:t>г. Шли на съ</w:t>
      </w:r>
      <w:r w:rsidRPr="009177F1">
        <w:rPr>
          <w:lang w:val="ru-RU"/>
        </w:rPr>
        <w:t>ѣ</w:t>
      </w:r>
      <w:r w:rsidRPr="009177F1">
        <w:rPr>
          <w:rFonts w:ascii="KDRS" w:hAnsi="KDRS"/>
          <w:lang w:val="ru-RU"/>
        </w:rPr>
        <w:t>здъ с польскими комисары со вс</w:t>
      </w:r>
      <w:r w:rsidRPr="009177F1">
        <w:rPr>
          <w:lang w:val="ru-RU"/>
        </w:rPr>
        <w:t>ѣ</w:t>
      </w:r>
      <w:r w:rsidRPr="009177F1">
        <w:rPr>
          <w:rFonts w:ascii="KDRS" w:hAnsi="KDRS"/>
          <w:lang w:val="ru-RU"/>
        </w:rPr>
        <w:t>ми своими службами, стройным д</w:t>
      </w:r>
      <w:r w:rsidRPr="009177F1">
        <w:rPr>
          <w:lang w:val="ru-RU"/>
        </w:rPr>
        <w:t>ѣ</w:t>
      </w:r>
      <w:r w:rsidRPr="009177F1">
        <w:rPr>
          <w:rFonts w:ascii="KDRS" w:hAnsi="KDRS"/>
          <w:lang w:val="ru-RU"/>
        </w:rPr>
        <w:t>лом, с трубами и с литавры по посольскому обычаю черезъ Кремль. Днев.зап.ПТД, 54. 1660</w:t>
      </w:r>
      <w:r>
        <w:rPr>
          <w:rFonts w:ascii="KDRS" w:hAnsi="KDRS"/>
        </w:rPr>
        <w:t> </w:t>
      </w:r>
      <w:r w:rsidRPr="009177F1">
        <w:rPr>
          <w:rFonts w:ascii="KDRS" w:hAnsi="KDRS"/>
          <w:lang w:val="ru-RU"/>
        </w:rPr>
        <w:t>г. Ни у которого християнского монарха такой стройной п</w:t>
      </w:r>
      <w:r w:rsidRPr="009177F1">
        <w:rPr>
          <w:lang w:val="ru-RU"/>
        </w:rPr>
        <w:t>ѣ</w:t>
      </w:r>
      <w:r w:rsidRPr="009177F1">
        <w:rPr>
          <w:rFonts w:ascii="KDRS" w:hAnsi="KDRS"/>
          <w:lang w:val="ru-RU"/>
        </w:rPr>
        <w:t>хоты н</w:t>
      </w:r>
      <w:r w:rsidRPr="009177F1">
        <w:rPr>
          <w:lang w:val="ru-RU"/>
        </w:rPr>
        <w:t>ѣ</w:t>
      </w:r>
      <w:r w:rsidRPr="009177F1">
        <w:rPr>
          <w:rFonts w:ascii="KDRS" w:hAnsi="KDRS"/>
          <w:lang w:val="ru-RU"/>
        </w:rPr>
        <w:t>тъ. ДАИ</w:t>
      </w:r>
      <w:r>
        <w:t> </w:t>
      </w:r>
      <w:r>
        <w:rPr>
          <w:rFonts w:ascii="KDRS" w:hAnsi="KDRS"/>
        </w:rPr>
        <w:t>VI</w:t>
      </w:r>
      <w:r w:rsidRPr="009177F1">
        <w:rPr>
          <w:rFonts w:ascii="KDRS" w:hAnsi="KDRS"/>
          <w:lang w:val="ru-RU"/>
        </w:rPr>
        <w:t>, 256. 1674</w:t>
      </w:r>
      <w:r>
        <w:rPr>
          <w:rFonts w:ascii="KDRS" w:hAnsi="KDRS"/>
        </w:rPr>
        <w:t> </w:t>
      </w:r>
      <w:r w:rsidRPr="009177F1">
        <w:rPr>
          <w:rFonts w:ascii="KDRS" w:hAnsi="KDRS"/>
          <w:lang w:val="ru-RU"/>
        </w:rPr>
        <w:t>г.</w:t>
      </w:r>
      <w:r w:rsidRPr="009177F1">
        <w:rPr>
          <w:lang w:val="ru-RU"/>
        </w:rPr>
        <w:t xml:space="preserve"> </w:t>
      </w:r>
      <w:r w:rsidRPr="009177F1">
        <w:rPr>
          <w:rFonts w:ascii="KDRS" w:hAnsi="KDRS"/>
          <w:lang w:val="ru-RU"/>
        </w:rPr>
        <w:t>О указ</w:t>
      </w:r>
      <w:r w:rsidRPr="009177F1">
        <w:rPr>
          <w:lang w:val="ru-RU"/>
        </w:rPr>
        <w:t>ѣ</w:t>
      </w:r>
      <w:r w:rsidRPr="009177F1">
        <w:rPr>
          <w:rFonts w:ascii="KDRS" w:hAnsi="KDRS"/>
          <w:lang w:val="ru-RU"/>
        </w:rPr>
        <w:t xml:space="preserve"> и о напуск</w:t>
      </w:r>
      <w:r w:rsidRPr="009177F1">
        <w:rPr>
          <w:lang w:val="ru-RU"/>
        </w:rPr>
        <w:t>ѣ</w:t>
      </w:r>
      <w:r w:rsidRPr="009177F1">
        <w:rPr>
          <w:rFonts w:ascii="KDRS" w:hAnsi="KDRS"/>
          <w:lang w:val="ru-RU"/>
        </w:rPr>
        <w:t xml:space="preserve"> бою съемнаго, побити ли супостатов или</w:t>
      </w:r>
      <w:r w:rsidRPr="009177F1">
        <w:rPr>
          <w:lang w:val="ru-RU"/>
        </w:rPr>
        <w:t xml:space="preserve"> </w:t>
      </w:r>
      <w:r w:rsidRPr="009177F1">
        <w:rPr>
          <w:rFonts w:ascii="KDRS" w:hAnsi="KDRS"/>
          <w:lang w:val="ru-RU"/>
        </w:rPr>
        <w:t>ихъ самихъ побьютъ, и какъ имъ во время стройным быти. Устав. ратных д.</w:t>
      </w:r>
      <w:r>
        <w:rPr>
          <w:rFonts w:ascii="KDRS" w:hAnsi="KDRS"/>
        </w:rPr>
        <w:t> I</w:t>
      </w:r>
      <w:r w:rsidRPr="009177F1">
        <w:rPr>
          <w:rFonts w:ascii="KDRS" w:hAnsi="KDRS"/>
          <w:lang w:val="ru-RU"/>
        </w:rPr>
        <w:t>,</w:t>
      </w:r>
      <w:r w:rsidRPr="009177F1">
        <w:rPr>
          <w:lang w:val="ru-RU"/>
        </w:rPr>
        <w:t xml:space="preserve"> </w:t>
      </w:r>
      <w:r w:rsidRPr="009177F1">
        <w:rPr>
          <w:rFonts w:ascii="KDRS" w:hAnsi="KDRS"/>
          <w:lang w:val="ru-RU"/>
        </w:rPr>
        <w:t xml:space="preserve">8. </w:t>
      </w:r>
      <w:r>
        <w:rPr>
          <w:rFonts w:ascii="KDRS" w:hAnsi="KDRS"/>
        </w:rPr>
        <w:t>XVII </w:t>
      </w:r>
      <w:r w:rsidRPr="009177F1">
        <w:rPr>
          <w:rFonts w:ascii="KDRS" w:hAnsi="KDRS"/>
          <w:lang w:val="ru-RU"/>
        </w:rPr>
        <w:t>в.</w:t>
      </w:r>
      <w:r w:rsidRPr="009177F1">
        <w:rPr>
          <w:lang w:val="ru-RU"/>
        </w:rPr>
        <w:t xml:space="preserve"> </w:t>
      </w:r>
      <w:r w:rsidRPr="009177F1">
        <w:rPr>
          <w:rFonts w:ascii="KDRS" w:hAnsi="KDRS"/>
          <w:spacing w:val="40"/>
          <w:lang w:val="ru-RU"/>
        </w:rPr>
        <w:t xml:space="preserve">Стройное платье </w:t>
      </w:r>
      <w:r w:rsidRPr="009177F1">
        <w:rPr>
          <w:rFonts w:ascii="KDRS" w:hAnsi="KDRS"/>
          <w:lang w:val="ru-RU"/>
        </w:rPr>
        <w:t xml:space="preserve">– </w:t>
      </w:r>
      <w:r w:rsidRPr="009177F1">
        <w:rPr>
          <w:rFonts w:ascii="KDRS" w:hAnsi="KDRS"/>
          <w:i/>
          <w:lang w:val="ru-RU"/>
        </w:rPr>
        <w:t>форменная военная одежда. форма.</w:t>
      </w:r>
      <w:r w:rsidRPr="009177F1">
        <w:rPr>
          <w:rFonts w:ascii="KDRS" w:hAnsi="KDRS"/>
          <w:lang w:val="ru-RU"/>
        </w:rPr>
        <w:t xml:space="preserve"> По дорог</w:t>
      </w:r>
      <w:r w:rsidRPr="009177F1">
        <w:rPr>
          <w:lang w:val="ru-RU"/>
        </w:rPr>
        <w:t>ѣ</w:t>
      </w:r>
      <w:r w:rsidRPr="009177F1">
        <w:rPr>
          <w:rFonts w:ascii="KDRS" w:hAnsi="KDRS"/>
          <w:lang w:val="ru-RU"/>
        </w:rPr>
        <w:t xml:space="preserve"> по об</w:t>
      </w:r>
      <w:r w:rsidRPr="009177F1">
        <w:rPr>
          <w:lang w:val="ru-RU"/>
        </w:rPr>
        <w:t>ѣ</w:t>
      </w:r>
      <w:r w:rsidRPr="009177F1">
        <w:rPr>
          <w:rFonts w:ascii="KDRS" w:hAnsi="KDRS"/>
          <w:lang w:val="ru-RU"/>
        </w:rPr>
        <w:t xml:space="preserve"> стороны стояли салдаты въ стройномъ плать</w:t>
      </w:r>
      <w:r w:rsidRPr="009177F1">
        <w:rPr>
          <w:lang w:val="ru-RU"/>
        </w:rPr>
        <w:t>ѣ</w:t>
      </w:r>
      <w:r w:rsidRPr="009177F1">
        <w:rPr>
          <w:rFonts w:ascii="KDRS" w:hAnsi="KDRS"/>
          <w:lang w:val="ru-RU"/>
        </w:rPr>
        <w:t>. Куранты, 43. 1665</w:t>
      </w:r>
      <w:r>
        <w:rPr>
          <w:rFonts w:ascii="KDRS" w:hAnsi="KDRS"/>
        </w:rPr>
        <w:t> </w:t>
      </w:r>
      <w:r w:rsidRPr="009177F1">
        <w:rPr>
          <w:rFonts w:ascii="KDRS" w:hAnsi="KDRS"/>
          <w:lang w:val="ru-RU"/>
        </w:rPr>
        <w:t>г.</w:t>
      </w:r>
    </w:p>
    <w:p w14:paraId="141321E8" w14:textId="77777777" w:rsidR="00F4528E" w:rsidRPr="009177F1" w:rsidRDefault="00F4528E" w:rsidP="00F4528E">
      <w:pPr>
        <w:tabs>
          <w:tab w:val="left" w:pos="5580"/>
        </w:tabs>
        <w:spacing w:line="460" w:lineRule="exact"/>
        <w:ind w:firstLine="709"/>
        <w:jc w:val="both"/>
        <w:rPr>
          <w:lang w:val="ru-RU"/>
        </w:rPr>
      </w:pPr>
      <w:r w:rsidRPr="009177F1">
        <w:rPr>
          <w:rFonts w:ascii="KDRS" w:hAnsi="KDRS"/>
          <w:b/>
          <w:lang w:val="ru-RU"/>
        </w:rPr>
        <w:t>СТРОЙСКИЙ</w:t>
      </w:r>
      <w:r w:rsidRPr="009177F1">
        <w:rPr>
          <w:rFonts w:ascii="KDRS" w:hAnsi="KDRS"/>
          <w:i/>
          <w:lang w:val="ru-RU"/>
        </w:rPr>
        <w:t>, прил. Промыслительный</w:t>
      </w:r>
      <w:r w:rsidRPr="009177F1">
        <w:rPr>
          <w:rFonts w:ascii="KDRS" w:hAnsi="KDRS"/>
          <w:lang w:val="ru-RU"/>
        </w:rPr>
        <w:t xml:space="preserve"> (</w:t>
      </w:r>
      <w:r w:rsidRPr="009177F1">
        <w:rPr>
          <w:rFonts w:ascii="KDRS" w:hAnsi="KDRS"/>
          <w:i/>
          <w:lang w:val="ru-RU"/>
        </w:rPr>
        <w:t>?</w:t>
      </w:r>
      <w:r w:rsidRPr="009177F1">
        <w:rPr>
          <w:rFonts w:ascii="KDRS" w:hAnsi="KDRS"/>
          <w:lang w:val="ru-RU"/>
        </w:rPr>
        <w:t>). Егдаже и тебе… недов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ние кое наидеть, то принеси пытаемыимъ готово раздр</w:t>
      </w:r>
      <w:r w:rsidRPr="009177F1">
        <w:rPr>
          <w:lang w:val="ru-RU"/>
        </w:rPr>
        <w:t>ѣ</w:t>
      </w:r>
      <w:r w:rsidRPr="009177F1">
        <w:rPr>
          <w:rFonts w:ascii="KDRS" w:hAnsi="KDRS"/>
          <w:lang w:val="ru-RU"/>
        </w:rPr>
        <w:t>шение в</w:t>
      </w:r>
      <w:r w:rsidRPr="009177F1">
        <w:rPr>
          <w:lang w:val="ru-RU"/>
        </w:rPr>
        <w:t>ѣ</w:t>
      </w:r>
      <w:r w:rsidRPr="009177F1">
        <w:rPr>
          <w:rFonts w:ascii="KDRS" w:hAnsi="KDRS"/>
          <w:lang w:val="ru-RU"/>
        </w:rPr>
        <w:t>роу, помышляя якоже е о Бз</w:t>
      </w:r>
      <w:r w:rsidRPr="009177F1">
        <w:rPr>
          <w:lang w:val="ru-RU"/>
        </w:rPr>
        <w:t>҃ѣ</w:t>
      </w:r>
      <w:r w:rsidRPr="009177F1">
        <w:rPr>
          <w:rFonts w:ascii="KDRS" w:hAnsi="KDRS"/>
          <w:lang w:val="ru-RU"/>
        </w:rPr>
        <w:t>, то аште и недов</w:t>
      </w:r>
      <w:r w:rsidRPr="009177F1">
        <w:rPr>
          <w:lang w:val="ru-RU"/>
        </w:rPr>
        <w:t>ѣ</w:t>
      </w:r>
      <w:r w:rsidRPr="009177F1">
        <w:rPr>
          <w:rFonts w:ascii="KDRS" w:hAnsi="KDRS"/>
          <w:lang w:val="ru-RU"/>
        </w:rPr>
        <w:t>сться чьто гл</w:t>
      </w:r>
      <w:r w:rsidRPr="009177F1">
        <w:rPr>
          <w:lang w:val="ru-RU"/>
        </w:rPr>
        <w:t>҃</w:t>
      </w:r>
      <w:r w:rsidRPr="009177F1">
        <w:rPr>
          <w:rFonts w:ascii="KDRS" w:hAnsi="KDRS"/>
          <w:lang w:val="ru-RU"/>
        </w:rPr>
        <w:t>емыихъ или лихновица ради естьства или строискааго образа, то ничьтоже отъ того вр</w:t>
      </w:r>
      <w:r w:rsidRPr="009177F1">
        <w:rPr>
          <w:lang w:val="ru-RU"/>
        </w:rPr>
        <w:t>ѣ</w:t>
      </w:r>
      <w:r w:rsidRPr="009177F1">
        <w:rPr>
          <w:rFonts w:ascii="KDRS" w:hAnsi="KDRS"/>
          <w:lang w:val="ru-RU"/>
        </w:rPr>
        <w:t>дъ нев</w:t>
      </w:r>
      <w:r w:rsidRPr="009177F1">
        <w:rPr>
          <w:lang w:val="ru-RU"/>
        </w:rPr>
        <w:t>ѣ</w:t>
      </w:r>
      <w:r w:rsidRPr="009177F1">
        <w:rPr>
          <w:rFonts w:ascii="KDRS" w:hAnsi="KDRS"/>
          <w:lang w:val="ru-RU"/>
        </w:rPr>
        <w:t>душтиимъ бываеть (</w:t>
      </w:r>
      <w:r w:rsidRPr="00413D00">
        <w:t>ο</w:t>
      </w:r>
      <w:r w:rsidRPr="00940A90">
        <w:t>ἰ</w:t>
      </w:r>
      <w:r w:rsidRPr="00413D00">
        <w:t>κονομ</w:t>
      </w:r>
      <w:r w:rsidRPr="004F0B87">
        <w:t>ί</w:t>
      </w:r>
      <w:r w:rsidRPr="00413D00">
        <w:t>αϛ</w:t>
      </w:r>
      <w:r w:rsidRPr="009177F1">
        <w:rPr>
          <w:lang w:val="ru-RU"/>
        </w:rPr>
        <w:t xml:space="preserve"> </w:t>
      </w:r>
      <w:r w:rsidRPr="00413D00">
        <w:t>τρ</w:t>
      </w:r>
      <w:r w:rsidRPr="004F0B87">
        <w:t>ό</w:t>
      </w:r>
      <w:r w:rsidRPr="00413D00">
        <w:t>πον</w:t>
      </w:r>
      <w:r w:rsidRPr="009177F1">
        <w:rPr>
          <w:rFonts w:ascii="KDRS" w:hAnsi="KDRS"/>
          <w:lang w:val="ru-RU"/>
        </w:rPr>
        <w:t>)</w:t>
      </w:r>
      <w:r w:rsidRPr="009177F1">
        <w:rPr>
          <w:lang w:val="ru-RU"/>
        </w:rPr>
        <w:t>.</w:t>
      </w:r>
      <w:r w:rsidRPr="009177F1">
        <w:rPr>
          <w:rFonts w:ascii="KDRS" w:hAnsi="KDRS"/>
          <w:lang w:val="ru-RU"/>
        </w:rPr>
        <w:t xml:space="preserve"> Изб.Св.1073 г.</w:t>
      </w:r>
      <w:r w:rsidRPr="009177F1">
        <w:rPr>
          <w:rFonts w:ascii="KDRS" w:hAnsi="KDRS"/>
          <w:vertAlign w:val="superscript"/>
          <w:lang w:val="ru-RU"/>
        </w:rPr>
        <w:t>2</w:t>
      </w:r>
      <w:r w:rsidRPr="009177F1">
        <w:rPr>
          <w:rFonts w:ascii="KDRS" w:hAnsi="KDRS"/>
          <w:lang w:val="ru-RU"/>
        </w:rPr>
        <w:t>, 224.</w:t>
      </w:r>
    </w:p>
    <w:p w14:paraId="3D087AD4" w14:textId="77777777" w:rsidR="00F4528E" w:rsidRPr="009177F1" w:rsidRDefault="00F4528E" w:rsidP="00F4528E">
      <w:pPr>
        <w:tabs>
          <w:tab w:val="left" w:pos="5580"/>
        </w:tabs>
        <w:spacing w:line="460" w:lineRule="exact"/>
        <w:ind w:firstLine="709"/>
        <w:jc w:val="both"/>
        <w:rPr>
          <w:lang w:val="ru-RU"/>
        </w:rPr>
      </w:pPr>
      <w:r w:rsidRPr="009177F1">
        <w:rPr>
          <w:rFonts w:ascii="KDRS" w:hAnsi="KDRS"/>
          <w:b/>
          <w:lang w:val="ru-RU"/>
        </w:rPr>
        <w:t>СТРОЙСТВО</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w:t>
      </w:r>
      <w:r w:rsidRPr="009177F1">
        <w:rPr>
          <w:rFonts w:ascii="KDRS" w:hAnsi="KDRS"/>
          <w:i/>
          <w:lang w:val="ru-RU"/>
        </w:rPr>
        <w:t xml:space="preserve"> Устройство, организация чего-л.</w:t>
      </w:r>
      <w:r w:rsidRPr="009177F1">
        <w:rPr>
          <w:rFonts w:ascii="KDRS" w:hAnsi="KDRS"/>
          <w:lang w:val="ru-RU"/>
        </w:rPr>
        <w:t xml:space="preserve"> Хотя мала вещь, а будетъ по чину честна, м</w:t>
      </w:r>
      <w:r w:rsidRPr="009177F1">
        <w:rPr>
          <w:lang w:val="ru-RU"/>
        </w:rPr>
        <w:t>ѣ</w:t>
      </w:r>
      <w:r w:rsidRPr="009177F1">
        <w:rPr>
          <w:rFonts w:ascii="KDRS" w:hAnsi="KDRS"/>
          <w:lang w:val="ru-RU"/>
        </w:rPr>
        <w:t>рна, стройна… стройство же предлагаетъ д</w:t>
      </w:r>
      <w:r w:rsidRPr="009177F1">
        <w:rPr>
          <w:lang w:val="ru-RU"/>
        </w:rPr>
        <w:t>ѣ</w:t>
      </w:r>
      <w:r w:rsidRPr="009177F1">
        <w:rPr>
          <w:rFonts w:ascii="KDRS" w:hAnsi="KDRS"/>
          <w:lang w:val="ru-RU"/>
        </w:rPr>
        <w:t>ло… безстройство же теряетъ д</w:t>
      </w:r>
      <w:r w:rsidRPr="009177F1">
        <w:rPr>
          <w:lang w:val="ru-RU"/>
        </w:rPr>
        <w:t>ѣ</w:t>
      </w:r>
      <w:r w:rsidRPr="009177F1">
        <w:rPr>
          <w:rFonts w:ascii="KDRS" w:hAnsi="KDRS"/>
          <w:lang w:val="ru-RU"/>
        </w:rPr>
        <w:t>ло и возставляетъ безд</w:t>
      </w:r>
      <w:r w:rsidRPr="009177F1">
        <w:rPr>
          <w:lang w:val="ru-RU"/>
        </w:rPr>
        <w:t>ѣ</w:t>
      </w:r>
      <w:r w:rsidRPr="009177F1">
        <w:rPr>
          <w:rFonts w:ascii="KDRS" w:hAnsi="KDRS"/>
          <w:lang w:val="ru-RU"/>
        </w:rPr>
        <w:t>лье. Урядник, 90. 1656</w:t>
      </w:r>
      <w:r>
        <w:rPr>
          <w:rFonts w:ascii="KDRS" w:hAnsi="KDRS"/>
        </w:rPr>
        <w:t> </w:t>
      </w:r>
      <w:r w:rsidRPr="009177F1">
        <w:rPr>
          <w:rFonts w:ascii="KDRS" w:hAnsi="KDRS"/>
          <w:lang w:val="ru-RU"/>
        </w:rPr>
        <w:t>г. Джон Чеслеи… говорилъ, что онъ порутчика генерала Кромвела для его доброго строиства в королевстве в Шкотцкои земл</w:t>
      </w:r>
      <w:r w:rsidRPr="009177F1">
        <w:rPr>
          <w:lang w:val="ru-RU"/>
        </w:rPr>
        <w:t>ѣ</w:t>
      </w:r>
      <w:r w:rsidRPr="009177F1">
        <w:rPr>
          <w:rFonts w:ascii="KDRS" w:hAnsi="KDRS"/>
          <w:lang w:val="ru-RU"/>
        </w:rPr>
        <w:t xml:space="preserve"> добр</w:t>
      </w:r>
      <w:r w:rsidRPr="009177F1">
        <w:rPr>
          <w:lang w:val="ru-RU"/>
        </w:rPr>
        <w:t>ѣ</w:t>
      </w:r>
      <w:r w:rsidRPr="009177F1">
        <w:rPr>
          <w:rFonts w:ascii="KDRS" w:hAnsi="KDRS"/>
          <w:lang w:val="ru-RU"/>
        </w:rPr>
        <w:t xml:space="preserve"> славно заступил, а мирным записям на другои нед</w:t>
      </w:r>
      <w:r w:rsidRPr="009177F1">
        <w:rPr>
          <w:lang w:val="ru-RU"/>
        </w:rPr>
        <w:t>ѣ</w:t>
      </w:r>
      <w:r w:rsidRPr="009177F1">
        <w:rPr>
          <w:rFonts w:ascii="KDRS" w:hAnsi="KDRS"/>
          <w:lang w:val="ru-RU"/>
        </w:rPr>
        <w:t>ле конецъ будет</w:t>
      </w:r>
      <w:r w:rsidRPr="009177F1">
        <w:rPr>
          <w:lang w:val="ru-RU"/>
        </w:rPr>
        <w:t xml:space="preserve"> </w:t>
      </w:r>
      <w:r w:rsidRPr="009177F1">
        <w:rPr>
          <w:rFonts w:ascii="KDRS" w:hAnsi="KDRS"/>
          <w:lang w:val="ru-RU"/>
        </w:rPr>
        <w:t>(</w:t>
      </w:r>
      <w:r>
        <w:rPr>
          <w:rFonts w:ascii="KDRS" w:hAnsi="KDRS"/>
        </w:rPr>
        <w:t>goede</w:t>
      </w:r>
      <w:r w:rsidRPr="009177F1">
        <w:rPr>
          <w:rFonts w:ascii="KDRS" w:hAnsi="KDRS"/>
          <w:lang w:val="ru-RU"/>
        </w:rPr>
        <w:t xml:space="preserve"> </w:t>
      </w:r>
      <w:r>
        <w:rPr>
          <w:rFonts w:ascii="KDRS" w:hAnsi="KDRS"/>
        </w:rPr>
        <w:t>ordre</w:t>
      </w:r>
      <w:r w:rsidRPr="009177F1">
        <w:rPr>
          <w:rFonts w:ascii="KDRS" w:hAnsi="KDRS"/>
          <w:lang w:val="ru-RU"/>
        </w:rPr>
        <w:t xml:space="preserve"> </w:t>
      </w:r>
      <w:r>
        <w:rPr>
          <w:rFonts w:ascii="KDRS" w:hAnsi="KDRS"/>
        </w:rPr>
        <w:t>en</w:t>
      </w:r>
      <w:r w:rsidRPr="009177F1">
        <w:rPr>
          <w:rFonts w:ascii="KDRS" w:hAnsi="KDRS"/>
          <w:lang w:val="ru-RU"/>
        </w:rPr>
        <w:t>[</w:t>
      </w:r>
      <w:r>
        <w:rPr>
          <w:rFonts w:ascii="KDRS" w:hAnsi="KDRS"/>
        </w:rPr>
        <w:t>de</w:t>
      </w:r>
      <w:r w:rsidRPr="009177F1">
        <w:rPr>
          <w:rFonts w:ascii="KDRS" w:hAnsi="KDRS"/>
          <w:lang w:val="ru-RU"/>
        </w:rPr>
        <w:t xml:space="preserve">] </w:t>
      </w:r>
      <w:r>
        <w:rPr>
          <w:rFonts w:ascii="KDRS" w:hAnsi="KDRS"/>
        </w:rPr>
        <w:t>conduicte</w:t>
      </w:r>
      <w:r w:rsidRPr="009177F1">
        <w:rPr>
          <w:rFonts w:ascii="KDRS" w:hAnsi="KDRS"/>
          <w:lang w:val="ru-RU"/>
        </w:rPr>
        <w:t>). Куранты</w:t>
      </w:r>
      <w:r w:rsidRPr="009177F1">
        <w:rPr>
          <w:rFonts w:ascii="KDRS" w:hAnsi="KDRS"/>
          <w:vertAlign w:val="superscript"/>
          <w:lang w:val="ru-RU"/>
        </w:rPr>
        <w:t>4</w:t>
      </w:r>
      <w:r w:rsidRPr="009177F1">
        <w:rPr>
          <w:rFonts w:ascii="KDRS" w:hAnsi="KDRS"/>
          <w:lang w:val="ru-RU"/>
        </w:rPr>
        <w:t>, 75. 1648 г. ||</w:t>
      </w:r>
      <w:r>
        <w:rPr>
          <w:rFonts w:ascii="KDRS" w:hAnsi="KDRS"/>
        </w:rPr>
        <w:t> </w:t>
      </w:r>
      <w:r w:rsidRPr="009177F1">
        <w:rPr>
          <w:rFonts w:ascii="KDRS" w:hAnsi="KDRS"/>
          <w:i/>
          <w:lang w:val="ru-RU"/>
        </w:rPr>
        <w:t>О божественном мироустройтве</w:t>
      </w:r>
      <w:r w:rsidRPr="009177F1">
        <w:rPr>
          <w:rFonts w:ascii="KDRS" w:hAnsi="KDRS"/>
          <w:lang w:val="ru-RU"/>
        </w:rPr>
        <w:t>. А яже не суть въ насъ, то ова отъ насъ имуть начатъкы, рекъше вины, се же суть отдания д</w:t>
      </w:r>
      <w:r w:rsidRPr="009177F1">
        <w:rPr>
          <w:lang w:val="ru-RU"/>
        </w:rPr>
        <w:t>ѣ</w:t>
      </w:r>
      <w:r w:rsidRPr="009177F1">
        <w:rPr>
          <w:rFonts w:ascii="KDRS" w:hAnsi="KDRS"/>
          <w:lang w:val="ru-RU"/>
        </w:rPr>
        <w:t>лъ нашихъ и въ нын</w:t>
      </w:r>
      <w:r w:rsidRPr="009177F1">
        <w:rPr>
          <w:lang w:val="ru-RU"/>
        </w:rPr>
        <w:t>ѣ</w:t>
      </w:r>
      <w:r w:rsidRPr="009177F1">
        <w:rPr>
          <w:rFonts w:ascii="KDRS" w:hAnsi="KDRS"/>
          <w:lang w:val="ru-RU"/>
        </w:rPr>
        <w:t>шьнимь и въ придущимь в</w:t>
      </w:r>
      <w:r w:rsidRPr="009177F1">
        <w:rPr>
          <w:lang w:val="ru-RU"/>
        </w:rPr>
        <w:t>ѣ</w:t>
      </w:r>
      <w:r w:rsidRPr="009177F1">
        <w:rPr>
          <w:rFonts w:ascii="KDRS" w:hAnsi="KDRS"/>
          <w:lang w:val="ru-RU"/>
        </w:rPr>
        <w:t>ц</w:t>
      </w:r>
      <w:r w:rsidRPr="009177F1">
        <w:rPr>
          <w:lang w:val="ru-RU"/>
        </w:rPr>
        <w:t>ѣ</w:t>
      </w:r>
      <w:r w:rsidRPr="009177F1">
        <w:rPr>
          <w:rFonts w:ascii="KDRS" w:hAnsi="KDRS"/>
          <w:lang w:val="ru-RU"/>
        </w:rPr>
        <w:t>, а прочее бж</w:t>
      </w:r>
      <w:r w:rsidRPr="009177F1">
        <w:rPr>
          <w:lang w:val="ru-RU"/>
        </w:rPr>
        <w:t>҃</w:t>
      </w:r>
      <w:r w:rsidRPr="009177F1">
        <w:rPr>
          <w:rFonts w:ascii="KDRS" w:hAnsi="KDRS"/>
          <w:lang w:val="ru-RU"/>
        </w:rPr>
        <w:t>(с)твьныя мысли строиство, бытье бо вс</w:t>
      </w:r>
      <w:r w:rsidRPr="009177F1">
        <w:rPr>
          <w:lang w:val="ru-RU"/>
        </w:rPr>
        <w:t>ѣ</w:t>
      </w:r>
      <w:r w:rsidRPr="009177F1">
        <w:rPr>
          <w:rFonts w:ascii="KDRS" w:hAnsi="KDRS"/>
          <w:lang w:val="ru-RU"/>
        </w:rPr>
        <w:t>хъ от Ба</w:t>
      </w:r>
      <w:r w:rsidRPr="009177F1">
        <w:rPr>
          <w:lang w:val="ru-RU"/>
        </w:rPr>
        <w:t>҃</w:t>
      </w:r>
      <w:r w:rsidRPr="009177F1">
        <w:rPr>
          <w:rFonts w:ascii="KDRS" w:hAnsi="KDRS"/>
          <w:lang w:val="ru-RU"/>
        </w:rPr>
        <w:t xml:space="preserve"> (</w:t>
      </w:r>
      <w:r w:rsidRPr="00413D00">
        <w:t>θε</w:t>
      </w:r>
      <w:r w:rsidRPr="004F0B87">
        <w:t>ί</w:t>
      </w:r>
      <w:r w:rsidRPr="00413D00">
        <w:t>αϛ</w:t>
      </w:r>
      <w:r w:rsidRPr="009177F1">
        <w:rPr>
          <w:lang w:val="ru-RU"/>
        </w:rPr>
        <w:t xml:space="preserve"> </w:t>
      </w:r>
      <w:r w:rsidRPr="00413D00">
        <w:t>βουλ</w:t>
      </w:r>
      <w:r w:rsidRPr="00940A90">
        <w:t>ῆ</w:t>
      </w:r>
      <w:r w:rsidRPr="00413D00">
        <w:t>ϛ</w:t>
      </w:r>
      <w:r w:rsidRPr="009177F1">
        <w:rPr>
          <w:lang w:val="ru-RU"/>
        </w:rPr>
        <w:t xml:space="preserve"> </w:t>
      </w:r>
      <w:r w:rsidRPr="00413D00">
        <w:t>ἐζ</w:t>
      </w:r>
      <w:r w:rsidRPr="00940A90">
        <w:t>ή</w:t>
      </w:r>
      <w:r w:rsidRPr="00413D00">
        <w:t>στηται</w:t>
      </w:r>
      <w:r w:rsidRPr="009177F1">
        <w:rPr>
          <w:rFonts w:ascii="KDRS" w:hAnsi="KDRS"/>
          <w:lang w:val="ru-RU"/>
        </w:rPr>
        <w:t>)</w:t>
      </w:r>
      <w:r w:rsidRPr="009177F1">
        <w:rPr>
          <w:lang w:val="ru-RU"/>
        </w:rPr>
        <w:t>.</w:t>
      </w:r>
      <w:r w:rsidRPr="009177F1">
        <w:rPr>
          <w:rFonts w:ascii="KDRS" w:hAnsi="KDRS"/>
          <w:lang w:val="ru-RU"/>
        </w:rPr>
        <w:t xml:space="preserve"> Ио.екз.Бог.</w:t>
      </w:r>
      <w:r w:rsidRPr="009177F1">
        <w:rPr>
          <w:rFonts w:ascii="KDRS" w:hAnsi="KDRS"/>
          <w:vertAlign w:val="superscript"/>
          <w:lang w:val="ru-RU"/>
        </w:rPr>
        <w:t>1</w:t>
      </w:r>
      <w:r>
        <w:rPr>
          <w:rFonts w:ascii="KDRS" w:hAnsi="KDRS"/>
        </w:rPr>
        <w:t> II</w:t>
      </w:r>
      <w:r w:rsidRPr="009177F1">
        <w:rPr>
          <w:rFonts w:ascii="KDRS" w:hAnsi="KDRS"/>
          <w:lang w:val="ru-RU"/>
        </w:rPr>
        <w:t>,</w:t>
      </w:r>
      <w:r w:rsidRPr="009177F1">
        <w:rPr>
          <w:lang w:val="ru-RU"/>
        </w:rPr>
        <w:t xml:space="preserve"> </w:t>
      </w:r>
      <w:r w:rsidRPr="009177F1">
        <w:rPr>
          <w:rFonts w:ascii="KDRS" w:hAnsi="KDRS"/>
          <w:lang w:val="ru-RU"/>
        </w:rPr>
        <w:t xml:space="preserve">116.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p>
    <w:p w14:paraId="095CDDAD" w14:textId="77777777" w:rsidR="00F4528E" w:rsidRPr="009177F1" w:rsidRDefault="00F4528E" w:rsidP="00F4528E">
      <w:pPr>
        <w:tabs>
          <w:tab w:val="left" w:pos="5580"/>
        </w:tabs>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 xml:space="preserve">Строения, архитектурные сооружения. </w:t>
      </w:r>
      <w:r w:rsidRPr="009177F1">
        <w:rPr>
          <w:rFonts w:ascii="KDRS" w:hAnsi="KDRS"/>
          <w:lang w:val="ru-RU"/>
        </w:rPr>
        <w:t>Гсд</w:t>
      </w:r>
      <w:r w:rsidRPr="009177F1">
        <w:rPr>
          <w:lang w:val="ru-RU"/>
        </w:rPr>
        <w:t>҃</w:t>
      </w:r>
      <w:r w:rsidRPr="009177F1">
        <w:rPr>
          <w:rFonts w:ascii="KDRS" w:hAnsi="KDRS"/>
          <w:lang w:val="ru-RU"/>
        </w:rPr>
        <w:t>ртво силно, славно, многолюдно, велико, имянито, богатествомъ и всякимъ уряднымъ стройством св</w:t>
      </w:r>
      <w:r w:rsidRPr="009177F1">
        <w:rPr>
          <w:lang w:val="ru-RU"/>
        </w:rPr>
        <w:t>ѣ</w:t>
      </w:r>
      <w:r w:rsidRPr="009177F1">
        <w:rPr>
          <w:rFonts w:ascii="KDRS" w:hAnsi="KDRS"/>
          <w:lang w:val="ru-RU"/>
        </w:rPr>
        <w:t>тится. Козм., 139. 1670</w:t>
      </w:r>
      <w:r>
        <w:rPr>
          <w:rFonts w:ascii="KDRS" w:hAnsi="KDRS"/>
        </w:rPr>
        <w:t> </w:t>
      </w:r>
      <w:r w:rsidRPr="009177F1">
        <w:rPr>
          <w:rFonts w:ascii="KDRS" w:hAnsi="KDRS"/>
          <w:lang w:val="ru-RU"/>
        </w:rPr>
        <w:t xml:space="preserve">г. Тот город цесарь Гендрикъ предивнымъ </w:t>
      </w:r>
      <w:r w:rsidRPr="009177F1">
        <w:rPr>
          <w:rFonts w:ascii="KDRS" w:hAnsi="KDRS"/>
          <w:lang w:val="ru-RU"/>
        </w:rPr>
        <w:lastRenderedPageBreak/>
        <w:t>строиством украсилъ и пречудныхъ костеловъ и кляшторовъ и изрядных палат поставил. Там же, 122.</w:t>
      </w:r>
    </w:p>
    <w:p w14:paraId="4AB0F456" w14:textId="77777777" w:rsidR="00F4528E" w:rsidRPr="009177F1" w:rsidRDefault="00F4528E" w:rsidP="00F4528E">
      <w:pPr>
        <w:tabs>
          <w:tab w:val="left" w:pos="5580"/>
        </w:tabs>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Оборудование, снаряжение.</w:t>
      </w:r>
      <w:r w:rsidRPr="009177F1">
        <w:rPr>
          <w:rFonts w:ascii="KDRS" w:hAnsi="KDRS"/>
          <w:lang w:val="ru-RU"/>
        </w:rPr>
        <w:t xml:space="preserve"> Гумно покрыто дран&lt;ь&gt;ю и со всем гуменным строиствомъ. Кн.пер.Нил.Столб.</w:t>
      </w:r>
      <w:r>
        <w:rPr>
          <w:rFonts w:ascii="KDRS" w:hAnsi="KDRS"/>
        </w:rPr>
        <w:t> V</w:t>
      </w:r>
      <w:r w:rsidRPr="009177F1">
        <w:rPr>
          <w:rFonts w:ascii="KDRS" w:hAnsi="KDRS"/>
          <w:lang w:val="ru-RU"/>
        </w:rPr>
        <w:t>,</w:t>
      </w:r>
      <w:r w:rsidRPr="009177F1">
        <w:rPr>
          <w:lang w:val="ru-RU"/>
        </w:rPr>
        <w:t xml:space="preserve"> </w:t>
      </w:r>
      <w:r w:rsidRPr="009177F1">
        <w:rPr>
          <w:rFonts w:ascii="KDRS" w:hAnsi="KDRS"/>
          <w:lang w:val="ru-RU"/>
        </w:rPr>
        <w:t>68</w:t>
      </w:r>
      <w:r>
        <w:rPr>
          <w:rFonts w:ascii="KDRS" w:hAnsi="KDRS"/>
        </w:rPr>
        <w:t> </w:t>
      </w:r>
      <w:r w:rsidRPr="009177F1">
        <w:rPr>
          <w:rFonts w:ascii="KDRS" w:hAnsi="KDRS"/>
          <w:lang w:val="ru-RU"/>
        </w:rPr>
        <w:t>об. 1679</w:t>
      </w:r>
      <w:r>
        <w:rPr>
          <w:rFonts w:ascii="KDRS" w:hAnsi="KDRS"/>
        </w:rPr>
        <w:t> </w:t>
      </w:r>
      <w:r w:rsidRPr="009177F1">
        <w:rPr>
          <w:rFonts w:ascii="KDRS" w:hAnsi="KDRS"/>
          <w:lang w:val="ru-RU"/>
        </w:rPr>
        <w:t>г. Гд</w:t>
      </w:r>
      <w:r w:rsidRPr="009177F1">
        <w:rPr>
          <w:lang w:val="ru-RU"/>
        </w:rPr>
        <w:t>ѣ</w:t>
      </w:r>
      <w:r w:rsidRPr="009177F1">
        <w:rPr>
          <w:rFonts w:ascii="KDRS" w:hAnsi="KDRS"/>
          <w:lang w:val="ru-RU"/>
        </w:rPr>
        <w:t xml:space="preserve"> московскаго храбраго воинства красота, сила и мочь? Гд</w:t>
      </w:r>
      <w:r w:rsidRPr="009177F1">
        <w:rPr>
          <w:lang w:val="ru-RU"/>
        </w:rPr>
        <w:t>ѣ</w:t>
      </w:r>
      <w:r w:rsidRPr="009177F1">
        <w:rPr>
          <w:rFonts w:ascii="KDRS" w:hAnsi="KDRS"/>
          <w:lang w:val="ru-RU"/>
        </w:rPr>
        <w:t xml:space="preserve"> ризы многоц</w:t>
      </w:r>
      <w:r w:rsidRPr="009177F1">
        <w:rPr>
          <w:lang w:val="ru-RU"/>
        </w:rPr>
        <w:t>ѣ</w:t>
      </w:r>
      <w:r w:rsidRPr="009177F1">
        <w:rPr>
          <w:rFonts w:ascii="KDRS" w:hAnsi="KDRS"/>
          <w:lang w:val="ru-RU"/>
        </w:rPr>
        <w:t>нныя? Гд</w:t>
      </w:r>
      <w:r w:rsidRPr="009177F1">
        <w:rPr>
          <w:lang w:val="ru-RU"/>
        </w:rPr>
        <w:t>ѣ</w:t>
      </w:r>
      <w:r w:rsidRPr="009177F1">
        <w:rPr>
          <w:rFonts w:ascii="KDRS" w:hAnsi="KDRS"/>
          <w:lang w:val="ru-RU"/>
        </w:rPr>
        <w:t xml:space="preserve"> сосуды сребрены и позлащены и многие служивыхъ людей статки, узды и с</w:t>
      </w:r>
      <w:r w:rsidRPr="009177F1">
        <w:rPr>
          <w:lang w:val="ru-RU"/>
        </w:rPr>
        <w:t>ѣ</w:t>
      </w:r>
      <w:r w:rsidRPr="009177F1">
        <w:rPr>
          <w:rFonts w:ascii="KDRS" w:hAnsi="KDRS"/>
          <w:lang w:val="ru-RU"/>
        </w:rPr>
        <w:t>дла драгия? Гд</w:t>
      </w:r>
      <w:r w:rsidRPr="009177F1">
        <w:rPr>
          <w:lang w:val="ru-RU"/>
        </w:rPr>
        <w:t>ѣ</w:t>
      </w:r>
      <w:r w:rsidRPr="009177F1">
        <w:rPr>
          <w:rFonts w:ascii="KDRS" w:hAnsi="KDRS"/>
          <w:lang w:val="ru-RU"/>
        </w:rPr>
        <w:t xml:space="preserve"> многоцв</w:t>
      </w:r>
      <w:r w:rsidRPr="009177F1">
        <w:rPr>
          <w:lang w:val="ru-RU"/>
        </w:rPr>
        <w:t>ѣ</w:t>
      </w:r>
      <w:r w:rsidRPr="009177F1">
        <w:rPr>
          <w:rFonts w:ascii="KDRS" w:hAnsi="KDRS"/>
          <w:lang w:val="ru-RU"/>
        </w:rPr>
        <w:t xml:space="preserve">тные шатры и палатки и многообозное стройство? Летописец, 153. </w:t>
      </w:r>
      <w:r>
        <w:rPr>
          <w:rFonts w:ascii="KDRS" w:hAnsi="KDRS"/>
        </w:rPr>
        <w:t>XVII</w:t>
      </w:r>
      <w:r w:rsidRPr="009177F1">
        <w:rPr>
          <w:rFonts w:ascii="KDRS" w:hAnsi="KDRS"/>
          <w:lang w:val="ru-RU"/>
        </w:rPr>
        <w:t xml:space="preserve"> в. ||</w:t>
      </w:r>
      <w:r>
        <w:rPr>
          <w:rFonts w:ascii="KDRS" w:hAnsi="KDRS"/>
        </w:rPr>
        <w:t> </w:t>
      </w:r>
      <w:r w:rsidRPr="009177F1">
        <w:rPr>
          <w:rFonts w:ascii="KDRS" w:hAnsi="KDRS"/>
          <w:i/>
          <w:lang w:val="ru-RU"/>
        </w:rPr>
        <w:t>О воинском снаряжении</w:t>
      </w:r>
      <w:r w:rsidRPr="009177F1">
        <w:rPr>
          <w:rFonts w:ascii="KDRS" w:hAnsi="KDRS"/>
          <w:lang w:val="ru-RU"/>
        </w:rPr>
        <w:t>. П</w:t>
      </w:r>
      <w:r w:rsidRPr="009177F1">
        <w:rPr>
          <w:lang w:val="ru-RU"/>
        </w:rPr>
        <w:t>ѣ</w:t>
      </w:r>
      <w:r w:rsidRPr="009177F1">
        <w:rPr>
          <w:rFonts w:ascii="KDRS" w:hAnsi="KDRS"/>
          <w:lang w:val="ru-RU"/>
        </w:rPr>
        <w:t xml:space="preserve">шие люди </w:t>
      </w:r>
      <w:r w:rsidRPr="009177F1">
        <w:rPr>
          <w:lang w:val="ru-RU"/>
        </w:rPr>
        <w:t>[</w:t>
      </w:r>
      <w:r w:rsidRPr="009177F1">
        <w:rPr>
          <w:rFonts w:ascii="KDRS" w:hAnsi="KDRS"/>
          <w:lang w:val="ru-RU"/>
        </w:rPr>
        <w:t>немцы</w:t>
      </w:r>
      <w:r w:rsidRPr="009177F1">
        <w:rPr>
          <w:lang w:val="ru-RU"/>
        </w:rPr>
        <w:t>]</w:t>
      </w:r>
      <w:r w:rsidRPr="009177F1">
        <w:rPr>
          <w:rFonts w:ascii="KDRS" w:hAnsi="KDRS"/>
          <w:lang w:val="ru-RU"/>
        </w:rPr>
        <w:t xml:space="preserve"> в легкомъ в короткомъ плат&lt;ь&gt;и, легкимъ стройствомъ, смелы, оружие п</w:t>
      </w:r>
      <w:r w:rsidRPr="009177F1">
        <w:rPr>
          <w:lang w:val="ru-RU"/>
        </w:rPr>
        <w:t>ѣ</w:t>
      </w:r>
      <w:r w:rsidRPr="009177F1">
        <w:rPr>
          <w:rFonts w:ascii="KDRS" w:hAnsi="KDRS"/>
          <w:lang w:val="ru-RU"/>
        </w:rPr>
        <w:t>ших: самостр</w:t>
      </w:r>
      <w:r w:rsidRPr="009177F1">
        <w:rPr>
          <w:lang w:val="ru-RU"/>
        </w:rPr>
        <w:t>ѣ</w:t>
      </w:r>
      <w:r w:rsidRPr="009177F1">
        <w:rPr>
          <w:rFonts w:ascii="KDRS" w:hAnsi="KDRS"/>
          <w:lang w:val="ru-RU"/>
        </w:rPr>
        <w:t>лы, щиты. Козм., 42. 1670</w:t>
      </w:r>
      <w:r>
        <w:rPr>
          <w:rFonts w:ascii="KDRS" w:hAnsi="KDRS"/>
        </w:rPr>
        <w:t> </w:t>
      </w:r>
      <w:r w:rsidRPr="009177F1">
        <w:rPr>
          <w:rFonts w:ascii="KDRS" w:hAnsi="KDRS"/>
          <w:lang w:val="ru-RU"/>
        </w:rPr>
        <w:t>г.</w:t>
      </w:r>
    </w:p>
    <w:p w14:paraId="019A73D1" w14:textId="77777777" w:rsidR="00F4528E" w:rsidRPr="009177F1" w:rsidRDefault="00F4528E" w:rsidP="00F4528E">
      <w:pPr>
        <w:tabs>
          <w:tab w:val="left" w:pos="5580"/>
        </w:tabs>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Боевой порядок, строй, боевая готовность.</w:t>
      </w:r>
      <w:r w:rsidRPr="009177F1">
        <w:rPr>
          <w:rFonts w:ascii="KDRS" w:hAnsi="KDRS"/>
          <w:lang w:val="ru-RU"/>
        </w:rPr>
        <w:t xml:space="preserve"> Наяснейшии де хане, только де ты стой и войско свое в стройстве держи, хотя и на бой не ходи. Воссоед.Укр.с Рос.</w:t>
      </w:r>
      <w:r>
        <w:rPr>
          <w:rFonts w:ascii="KDRS" w:hAnsi="KDRS"/>
        </w:rPr>
        <w:t> III</w:t>
      </w:r>
      <w:r w:rsidRPr="009177F1">
        <w:rPr>
          <w:rFonts w:ascii="KDRS" w:hAnsi="KDRS"/>
          <w:lang w:val="ru-RU"/>
        </w:rPr>
        <w:t>, 134. 1651</w:t>
      </w:r>
      <w:r>
        <w:rPr>
          <w:rFonts w:ascii="KDRS" w:hAnsi="KDRS"/>
        </w:rPr>
        <w:t> </w:t>
      </w:r>
      <w:r w:rsidRPr="009177F1">
        <w:rPr>
          <w:rFonts w:ascii="KDRS" w:hAnsi="KDRS"/>
          <w:lang w:val="ru-RU"/>
        </w:rPr>
        <w:t>г. Воровские де казаки, увидя ратныхъ людей ополчение и стройство и надъ собою промыслъ, вметався въ струги, поб</w:t>
      </w:r>
      <w:r w:rsidRPr="009177F1">
        <w:rPr>
          <w:lang w:val="ru-RU"/>
        </w:rPr>
        <w:t>ѣ</w:t>
      </w:r>
      <w:r w:rsidRPr="009177F1">
        <w:rPr>
          <w:rFonts w:ascii="KDRS" w:hAnsi="KDRS"/>
          <w:lang w:val="ru-RU"/>
        </w:rPr>
        <w:t>жали на море въ далные м</w:t>
      </w:r>
      <w:r w:rsidRPr="009177F1">
        <w:rPr>
          <w:lang w:val="ru-RU"/>
        </w:rPr>
        <w:t>ѣ</w:t>
      </w:r>
      <w:r w:rsidRPr="009177F1">
        <w:rPr>
          <w:rFonts w:ascii="KDRS" w:hAnsi="KDRS"/>
          <w:lang w:val="ru-RU"/>
        </w:rPr>
        <w:t>ста. ДАИ</w:t>
      </w:r>
      <w:r>
        <w:rPr>
          <w:rFonts w:ascii="KDRS" w:hAnsi="KDRS"/>
        </w:rPr>
        <w:t> VI</w:t>
      </w:r>
      <w:r w:rsidRPr="009177F1">
        <w:rPr>
          <w:rFonts w:ascii="KDRS" w:hAnsi="KDRS"/>
          <w:lang w:val="ru-RU"/>
        </w:rPr>
        <w:t>, 14. 1670</w:t>
      </w:r>
      <w:r>
        <w:rPr>
          <w:rFonts w:ascii="KDRS" w:hAnsi="KDRS"/>
        </w:rPr>
        <w:t> </w:t>
      </w:r>
      <w:r w:rsidRPr="009177F1">
        <w:rPr>
          <w:rFonts w:ascii="KDRS" w:hAnsi="KDRS"/>
          <w:lang w:val="ru-RU"/>
        </w:rPr>
        <w:t>г.</w:t>
      </w:r>
      <w:r w:rsidRPr="009177F1">
        <w:rPr>
          <w:lang w:val="ru-RU"/>
        </w:rPr>
        <w:t xml:space="preserve"> </w:t>
      </w:r>
      <w:r w:rsidRPr="009177F1">
        <w:rPr>
          <w:rFonts w:ascii="KDRS" w:hAnsi="KDRS"/>
          <w:spacing w:val="40"/>
          <w:lang w:val="ru-RU"/>
        </w:rPr>
        <w:t>Ратное стройство</w:t>
      </w:r>
      <w:r w:rsidRPr="009177F1">
        <w:rPr>
          <w:rFonts w:ascii="KDRS" w:hAnsi="KDRS"/>
          <w:lang w:val="ru-RU"/>
        </w:rPr>
        <w:t xml:space="preserve"> – </w:t>
      </w:r>
      <w:r w:rsidRPr="009177F1">
        <w:rPr>
          <w:rFonts w:ascii="KDRS" w:hAnsi="KDRS"/>
          <w:i/>
          <w:lang w:val="ru-RU"/>
        </w:rPr>
        <w:t>военная служба</w:t>
      </w:r>
      <w:r w:rsidRPr="009177F1">
        <w:rPr>
          <w:rFonts w:ascii="KDRS" w:hAnsi="KDRS"/>
          <w:lang w:val="ru-RU"/>
        </w:rPr>
        <w:t>. Молодыя люди в [Московском государстве]… ратныхъ д</w:t>
      </w:r>
      <w:r w:rsidRPr="009177F1">
        <w:rPr>
          <w:lang w:val="ru-RU"/>
        </w:rPr>
        <w:t>ѣ</w:t>
      </w:r>
      <w:r w:rsidRPr="009177F1">
        <w:rPr>
          <w:rFonts w:ascii="KDRS" w:hAnsi="KDRS"/>
          <w:lang w:val="ru-RU"/>
        </w:rPr>
        <w:t>лъ искательны, лучныя стр</w:t>
      </w:r>
      <w:r w:rsidRPr="009177F1">
        <w:rPr>
          <w:lang w:val="ru-RU"/>
        </w:rPr>
        <w:t>ѣ</w:t>
      </w:r>
      <w:r w:rsidRPr="009177F1">
        <w:rPr>
          <w:rFonts w:ascii="KDRS" w:hAnsi="KDRS"/>
          <w:lang w:val="ru-RU"/>
        </w:rPr>
        <w:t>лцы добрыя, конскому сид</w:t>
      </w:r>
      <w:r w:rsidRPr="009177F1">
        <w:rPr>
          <w:lang w:val="ru-RU"/>
        </w:rPr>
        <w:t>ѣ</w:t>
      </w:r>
      <w:r w:rsidRPr="009177F1">
        <w:rPr>
          <w:rFonts w:ascii="KDRS" w:hAnsi="KDRS"/>
          <w:lang w:val="ru-RU"/>
        </w:rPr>
        <w:t xml:space="preserve">нью извычены и во всемъ к ратному стройству охотны и желателны. Косм.Арс., 17. </w:t>
      </w:r>
      <w:r>
        <w:rPr>
          <w:rFonts w:ascii="KDRS" w:hAnsi="KDRS"/>
        </w:rPr>
        <w:t>XVII </w:t>
      </w:r>
      <w:r w:rsidRPr="009177F1">
        <w:rPr>
          <w:rFonts w:ascii="KDRS" w:hAnsi="KDRS"/>
          <w:lang w:val="ru-RU"/>
        </w:rPr>
        <w:t xml:space="preserve">в. – </w:t>
      </w:r>
      <w:r w:rsidRPr="009177F1">
        <w:rPr>
          <w:rFonts w:ascii="KDRS" w:hAnsi="KDRS"/>
          <w:b/>
          <w:lang w:val="ru-RU"/>
        </w:rPr>
        <w:t>Стройствомъ</w:t>
      </w:r>
      <w:r w:rsidRPr="009177F1">
        <w:rPr>
          <w:rFonts w:ascii="KDRS" w:hAnsi="KDRS"/>
          <w:lang w:val="ru-RU"/>
        </w:rPr>
        <w:t xml:space="preserve">, </w:t>
      </w:r>
      <w:r w:rsidRPr="009177F1">
        <w:rPr>
          <w:rFonts w:ascii="KDRS" w:hAnsi="KDRS"/>
          <w:i/>
          <w:lang w:val="ru-RU"/>
        </w:rPr>
        <w:t>в знач. нареч</w:t>
      </w:r>
      <w:r w:rsidRPr="009177F1">
        <w:rPr>
          <w:rFonts w:ascii="KDRS" w:hAnsi="KDRS"/>
          <w:lang w:val="ru-RU"/>
        </w:rPr>
        <w:t xml:space="preserve">. </w:t>
      </w:r>
      <w:r w:rsidRPr="009177F1">
        <w:rPr>
          <w:rFonts w:ascii="KDRS" w:hAnsi="KDRS"/>
          <w:i/>
          <w:lang w:val="ru-RU"/>
        </w:rPr>
        <w:t>Строем, в строю.</w:t>
      </w:r>
      <w:r w:rsidRPr="009177F1">
        <w:rPr>
          <w:rFonts w:ascii="KDRS" w:hAnsi="KDRS"/>
          <w:lang w:val="ru-RU"/>
        </w:rPr>
        <w:t xml:space="preserve"> На томъ поли [Девичьем]… стояли: 1-й рядъ отъ государева м</w:t>
      </w:r>
      <w:r w:rsidRPr="009177F1">
        <w:rPr>
          <w:lang w:val="ru-RU"/>
        </w:rPr>
        <w:t>ѣ</w:t>
      </w:r>
      <w:r w:rsidRPr="009177F1">
        <w:rPr>
          <w:rFonts w:ascii="KDRS" w:hAnsi="KDRS"/>
          <w:lang w:val="ru-RU"/>
        </w:rPr>
        <w:t>ста… столниковъ 3 сотни, стряпчихъ 6 сотенъ, дворянъ 6 сотенъ… За сотнями стояли люди ихъ, рядами стройствомъ. Заб.Мат.</w:t>
      </w:r>
      <w:r>
        <w:rPr>
          <w:rFonts w:ascii="KDRS" w:hAnsi="KDRS"/>
        </w:rPr>
        <w:t> I</w:t>
      </w:r>
      <w:r w:rsidRPr="009177F1">
        <w:rPr>
          <w:rFonts w:ascii="KDRS" w:hAnsi="KDRS"/>
          <w:lang w:val="ru-RU"/>
        </w:rPr>
        <w:t>,</w:t>
      </w:r>
      <w:r w:rsidRPr="009177F1">
        <w:rPr>
          <w:lang w:val="ru-RU"/>
        </w:rPr>
        <w:t xml:space="preserve"> </w:t>
      </w:r>
      <w:r w:rsidRPr="009177F1">
        <w:rPr>
          <w:rFonts w:ascii="KDRS" w:hAnsi="KDRS"/>
          <w:lang w:val="ru-RU"/>
        </w:rPr>
        <w:t>1233. 1664</w:t>
      </w:r>
      <w:r>
        <w:rPr>
          <w:rFonts w:ascii="KDRS" w:hAnsi="KDRS"/>
        </w:rPr>
        <w:t> </w:t>
      </w:r>
      <w:r w:rsidRPr="009177F1">
        <w:rPr>
          <w:rFonts w:ascii="KDRS" w:hAnsi="KDRS"/>
          <w:lang w:val="ru-RU"/>
        </w:rPr>
        <w:t>г.</w:t>
      </w:r>
      <w:r w:rsidRPr="009177F1">
        <w:rPr>
          <w:lang w:val="ru-RU"/>
        </w:rPr>
        <w:t xml:space="preserve"> </w:t>
      </w:r>
      <w:r w:rsidRPr="009177F1">
        <w:rPr>
          <w:rFonts w:ascii="KDRS" w:hAnsi="KDRS"/>
          <w:lang w:val="ru-RU"/>
        </w:rPr>
        <w:t>Служилые люди… казаки, и полковые стрельцы… приплыли из-за Байкала моря… и вышли из дощаника на берег с ружьем и знамены и барабаны стройством. Мат.ист.Сиб., 367. 1696</w:t>
      </w:r>
      <w:r>
        <w:rPr>
          <w:rFonts w:ascii="KDRS" w:hAnsi="KDRS"/>
        </w:rPr>
        <w:t> </w:t>
      </w:r>
      <w:r w:rsidRPr="009177F1">
        <w:rPr>
          <w:rFonts w:ascii="KDRS" w:hAnsi="KDRS"/>
          <w:lang w:val="ru-RU"/>
        </w:rPr>
        <w:t xml:space="preserve">г. </w:t>
      </w:r>
    </w:p>
    <w:p w14:paraId="1D59D3F9" w14:textId="77777777" w:rsidR="00F4528E" w:rsidRPr="009177F1" w:rsidRDefault="00F4528E" w:rsidP="00F4528E">
      <w:pPr>
        <w:tabs>
          <w:tab w:val="left" w:pos="5580"/>
        </w:tabs>
        <w:spacing w:line="460" w:lineRule="exact"/>
        <w:ind w:firstLine="709"/>
        <w:jc w:val="both"/>
        <w:rPr>
          <w:rFonts w:ascii="KDRS" w:hAnsi="KDRS"/>
          <w:lang w:val="ru-RU"/>
        </w:rPr>
      </w:pPr>
      <w:r w:rsidRPr="009177F1">
        <w:rPr>
          <w:rFonts w:ascii="KDRS" w:hAnsi="KDRS"/>
          <w:lang w:val="ru-RU"/>
        </w:rPr>
        <w:t xml:space="preserve">5. </w:t>
      </w:r>
      <w:r w:rsidRPr="009177F1">
        <w:rPr>
          <w:rFonts w:ascii="KDRS" w:hAnsi="KDRS"/>
          <w:i/>
          <w:lang w:val="ru-RU"/>
        </w:rPr>
        <w:t xml:space="preserve">Сложение, сочинение </w:t>
      </w:r>
      <w:r w:rsidRPr="009177F1">
        <w:rPr>
          <w:rFonts w:ascii="KDRS" w:hAnsi="KDRS"/>
          <w:lang w:val="ru-RU"/>
        </w:rPr>
        <w:t>(</w:t>
      </w:r>
      <w:r w:rsidRPr="009177F1">
        <w:rPr>
          <w:rFonts w:ascii="KDRS" w:hAnsi="KDRS"/>
          <w:i/>
          <w:lang w:val="ru-RU"/>
        </w:rPr>
        <w:t>стихов</w:t>
      </w:r>
      <w:r w:rsidRPr="009177F1">
        <w:rPr>
          <w:rFonts w:ascii="KDRS" w:hAnsi="KDRS"/>
          <w:lang w:val="ru-RU"/>
        </w:rPr>
        <w:t>)</w:t>
      </w:r>
      <w:r w:rsidRPr="009177F1">
        <w:rPr>
          <w:rFonts w:ascii="KDRS" w:hAnsi="KDRS"/>
          <w:i/>
          <w:lang w:val="ru-RU"/>
        </w:rPr>
        <w:t xml:space="preserve">. </w:t>
      </w:r>
      <w:r w:rsidRPr="009177F1">
        <w:rPr>
          <w:rFonts w:ascii="KDRS" w:hAnsi="KDRS"/>
          <w:lang w:val="ru-RU"/>
        </w:rPr>
        <w:t xml:space="preserve">Пиитика стихотворство, ирмосовъ канонов стройство. Истом.Град ц., 17. </w:t>
      </w:r>
      <w:r>
        <w:rPr>
          <w:rFonts w:ascii="KDRS" w:hAnsi="KDRS"/>
        </w:rPr>
        <w:t>XVII </w:t>
      </w:r>
      <w:r w:rsidRPr="009177F1">
        <w:rPr>
          <w:rFonts w:ascii="KDRS" w:hAnsi="KDRS"/>
          <w:lang w:val="ru-RU"/>
        </w:rPr>
        <w:t>в.</w:t>
      </w:r>
    </w:p>
    <w:p w14:paraId="1A25B008" w14:textId="77777777" w:rsidR="00F4528E" w:rsidRPr="009177F1" w:rsidRDefault="00F4528E" w:rsidP="00F4528E">
      <w:pPr>
        <w:tabs>
          <w:tab w:val="left" w:pos="5580"/>
        </w:tabs>
        <w:spacing w:line="460" w:lineRule="exact"/>
        <w:ind w:firstLine="709"/>
        <w:jc w:val="both"/>
        <w:rPr>
          <w:rFonts w:ascii="KDRS" w:hAnsi="KDRS"/>
          <w:lang w:val="ru-RU"/>
        </w:rPr>
      </w:pPr>
      <w:r w:rsidRPr="009177F1">
        <w:rPr>
          <w:rFonts w:ascii="KDRS" w:hAnsi="KDRS"/>
          <w:b/>
          <w:lang w:val="ru-RU"/>
        </w:rPr>
        <w:t>СТРОЙЩИКЪ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w:t>
      </w:r>
      <w:r w:rsidRPr="009177F1">
        <w:rPr>
          <w:rFonts w:ascii="KDRS" w:hAnsi="KDRS"/>
          <w:i/>
          <w:lang w:val="ru-RU"/>
        </w:rPr>
        <w:t xml:space="preserve"> Тот, кто занимается реорганизацией территорий посадских общин.</w:t>
      </w:r>
      <w:r w:rsidRPr="009177F1">
        <w:rPr>
          <w:rFonts w:ascii="KDRS" w:hAnsi="KDRS"/>
          <w:lang w:val="ru-RU"/>
        </w:rPr>
        <w:t xml:space="preserve"> И какъ… устраивали у Николы Зарайскова черную слободу Григорей Овцынъ да подьячей Олекс</w:t>
      </w:r>
      <w:r w:rsidRPr="009177F1">
        <w:rPr>
          <w:lang w:val="ru-RU"/>
        </w:rPr>
        <w:t>ѣ</w:t>
      </w:r>
      <w:r w:rsidRPr="009177F1">
        <w:rPr>
          <w:rFonts w:ascii="KDRS" w:hAnsi="KDRS"/>
          <w:lang w:val="ru-RU"/>
        </w:rPr>
        <w:t>й Молаховъ, а которые… живали на томъ двор</w:t>
      </w:r>
      <w:r w:rsidRPr="009177F1">
        <w:rPr>
          <w:lang w:val="ru-RU"/>
        </w:rPr>
        <w:t>ѣ</w:t>
      </w:r>
      <w:r w:rsidRPr="009177F1">
        <w:rPr>
          <w:rFonts w:ascii="KDRS" w:hAnsi="KDRS"/>
          <w:lang w:val="ru-RU"/>
        </w:rPr>
        <w:t xml:space="preserve"> дворники за отцомъ моимъ, и т</w:t>
      </w:r>
      <w:r w:rsidRPr="009177F1">
        <w:rPr>
          <w:lang w:val="ru-RU"/>
        </w:rPr>
        <w:t>ѣ</w:t>
      </w:r>
      <w:r w:rsidRPr="009177F1">
        <w:rPr>
          <w:rFonts w:ascii="KDRS" w:hAnsi="KDRS"/>
          <w:lang w:val="ru-RU"/>
        </w:rPr>
        <w:t>… дворники записались въ чернослободцы и то… мое дворовое м</w:t>
      </w:r>
      <w:r w:rsidRPr="009177F1">
        <w:rPr>
          <w:lang w:val="ru-RU"/>
        </w:rPr>
        <w:t>ѣ</w:t>
      </w:r>
      <w:r w:rsidRPr="009177F1">
        <w:rPr>
          <w:rFonts w:ascii="KDRS" w:hAnsi="KDRS"/>
          <w:lang w:val="ru-RU"/>
        </w:rPr>
        <w:t xml:space="preserve">сто у стройщиковъ взяли </w:t>
      </w:r>
      <w:r w:rsidRPr="009177F1">
        <w:rPr>
          <w:rFonts w:ascii="KDRS" w:hAnsi="KDRS"/>
          <w:lang w:val="ru-RU"/>
        </w:rPr>
        <w:lastRenderedPageBreak/>
        <w:t>по своему ложному челобитью за порожное за пустое м</w:t>
      </w:r>
      <w:r w:rsidRPr="009177F1">
        <w:rPr>
          <w:lang w:val="ru-RU"/>
        </w:rPr>
        <w:t>ѣ</w:t>
      </w:r>
      <w:r w:rsidRPr="009177F1">
        <w:rPr>
          <w:rFonts w:ascii="KDRS" w:hAnsi="KDRS"/>
          <w:lang w:val="ru-RU"/>
        </w:rPr>
        <w:t>сто. А.подмоск., 56. 1611</w:t>
      </w:r>
      <w:r>
        <w:rPr>
          <w:rFonts w:ascii="KDRS" w:hAnsi="KDRS"/>
        </w:rPr>
        <w:t> </w:t>
      </w:r>
      <w:r w:rsidRPr="009177F1">
        <w:rPr>
          <w:rFonts w:ascii="KDRS" w:hAnsi="KDRS"/>
          <w:lang w:val="ru-RU"/>
        </w:rPr>
        <w:t>г. В строелныхъ книгах… написано: стройщикъ Матв</w:t>
      </w:r>
      <w:r w:rsidRPr="009177F1">
        <w:rPr>
          <w:lang w:val="ru-RU"/>
        </w:rPr>
        <w:t>ѣ</w:t>
      </w:r>
      <w:r w:rsidRPr="009177F1">
        <w:rPr>
          <w:rFonts w:ascii="KDRS" w:hAnsi="KDRS"/>
          <w:lang w:val="ru-RU"/>
        </w:rPr>
        <w:t>й Мясо</w:t>
      </w:r>
      <w:r w:rsidRPr="009177F1">
        <w:rPr>
          <w:lang w:val="ru-RU"/>
        </w:rPr>
        <w:t>ѣ</w:t>
      </w:r>
      <w:r w:rsidRPr="009177F1">
        <w:rPr>
          <w:rFonts w:ascii="KDRS" w:hAnsi="KDRS"/>
          <w:lang w:val="ru-RU"/>
        </w:rPr>
        <w:t>довъ… по торгомъ и промысломъ взялъ в Зарайской посад слободку Назарье</w:t>
      </w:r>
      <w:r w:rsidRPr="009177F1">
        <w:rPr>
          <w:lang w:val="ru-RU"/>
        </w:rPr>
        <w:t>в</w:t>
      </w:r>
      <w:r w:rsidRPr="009177F1">
        <w:rPr>
          <w:rFonts w:ascii="KDRS" w:hAnsi="KDRS"/>
          <w:lang w:val="ru-RU"/>
        </w:rPr>
        <w:t>скую. А.гражд.распр.</w:t>
      </w:r>
      <w:r>
        <w:rPr>
          <w:rFonts w:ascii="KDRS" w:hAnsi="KDRS"/>
        </w:rPr>
        <w:t> II</w:t>
      </w:r>
      <w:r w:rsidRPr="009177F1">
        <w:rPr>
          <w:rFonts w:ascii="KDRS" w:hAnsi="KDRS"/>
          <w:lang w:val="ru-RU"/>
        </w:rPr>
        <w:t>, 486. 1684</w:t>
      </w:r>
      <w:r>
        <w:rPr>
          <w:rFonts w:ascii="KDRS" w:hAnsi="KDRS"/>
        </w:rPr>
        <w:t> </w:t>
      </w:r>
      <w:r w:rsidRPr="009177F1">
        <w:rPr>
          <w:rFonts w:ascii="KDRS" w:hAnsi="KDRS"/>
          <w:lang w:val="ru-RU"/>
        </w:rPr>
        <w:t>г.</w:t>
      </w:r>
    </w:p>
    <w:p w14:paraId="32DEE734" w14:textId="77777777" w:rsidR="00F4528E" w:rsidRPr="009177F1" w:rsidRDefault="00F4528E" w:rsidP="00F4528E">
      <w:pPr>
        <w:tabs>
          <w:tab w:val="left" w:pos="5580"/>
        </w:tabs>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 xml:space="preserve">Тот, кто устраивает, организует почтовые станции </w:t>
      </w:r>
      <w:r w:rsidRPr="009177F1">
        <w:rPr>
          <w:rFonts w:ascii="KDRS" w:hAnsi="KDRS"/>
          <w:lang w:val="ru-RU"/>
        </w:rPr>
        <w:t>(</w:t>
      </w:r>
      <w:r w:rsidRPr="009177F1">
        <w:rPr>
          <w:rFonts w:ascii="KDRS" w:hAnsi="KDRS"/>
          <w:i/>
          <w:lang w:val="ru-RU"/>
        </w:rPr>
        <w:t>ямы</w:t>
      </w:r>
      <w:r w:rsidRPr="009177F1">
        <w:rPr>
          <w:rFonts w:ascii="KDRS" w:hAnsi="KDRS"/>
          <w:lang w:val="ru-RU"/>
        </w:rPr>
        <w:t>)</w:t>
      </w:r>
      <w:r w:rsidRPr="009177F1">
        <w:rPr>
          <w:rFonts w:ascii="KDRS" w:hAnsi="KDRS"/>
          <w:i/>
          <w:lang w:val="ru-RU"/>
        </w:rPr>
        <w:t xml:space="preserve"> для регулярных почтовых и транзитных перевозок.</w:t>
      </w:r>
      <w:r w:rsidRPr="009177F1">
        <w:rPr>
          <w:rFonts w:ascii="KDRS" w:hAnsi="KDRS"/>
          <w:lang w:val="ru-RU"/>
        </w:rPr>
        <w:t xml:space="preserve"> Поселились они [ямские охотники] дворами своими под Самаровскими горами, а стройщик де тобольской… пашенных им земель не отъискал. Гр.Сиб.Милл.</w:t>
      </w:r>
      <w:r>
        <w:rPr>
          <w:rFonts w:ascii="KDRS" w:hAnsi="KDRS"/>
        </w:rPr>
        <w:t> II</w:t>
      </w:r>
      <w:r w:rsidRPr="009177F1">
        <w:rPr>
          <w:rFonts w:ascii="KDRS" w:hAnsi="KDRS"/>
          <w:lang w:val="ru-RU"/>
        </w:rPr>
        <w:t>, 500. 1645</w:t>
      </w:r>
      <w:r>
        <w:rPr>
          <w:rFonts w:ascii="KDRS" w:hAnsi="KDRS"/>
        </w:rPr>
        <w:t> </w:t>
      </w:r>
      <w:r w:rsidRPr="009177F1">
        <w:rPr>
          <w:rFonts w:ascii="KDRS" w:hAnsi="KDRS"/>
          <w:lang w:val="ru-RU"/>
        </w:rPr>
        <w:t>г.</w:t>
      </w:r>
      <w:r w:rsidRPr="009177F1">
        <w:rPr>
          <w:lang w:val="ru-RU"/>
        </w:rPr>
        <w:t xml:space="preserve"> </w:t>
      </w:r>
      <w:r w:rsidRPr="009177F1">
        <w:rPr>
          <w:rFonts w:ascii="KDRS" w:hAnsi="KDRS"/>
          <w:spacing w:val="40"/>
          <w:lang w:val="ru-RU"/>
        </w:rPr>
        <w:t>Ямской стройщикъ</w:t>
      </w:r>
      <w:r w:rsidRPr="009177F1">
        <w:rPr>
          <w:rFonts w:ascii="KDRS" w:hAnsi="KDRS"/>
          <w:lang w:val="ru-RU"/>
        </w:rPr>
        <w:t>. Отъ царя и великого князя Федора Ивановича… [грамота] на Волокъ на Ламской ямскому стройщику Прохору Палицыну. Арх.Стр.</w:t>
      </w:r>
      <w:r>
        <w:rPr>
          <w:rFonts w:ascii="KDRS" w:hAnsi="KDRS"/>
        </w:rPr>
        <w:t> I</w:t>
      </w:r>
      <w:r w:rsidRPr="009177F1">
        <w:rPr>
          <w:rFonts w:ascii="KDRS" w:hAnsi="KDRS"/>
          <w:lang w:val="ru-RU"/>
        </w:rPr>
        <w:t>, 712. 1595</w:t>
      </w:r>
      <w:r>
        <w:rPr>
          <w:rFonts w:ascii="KDRS" w:hAnsi="KDRS"/>
        </w:rPr>
        <w:t> </w:t>
      </w:r>
      <w:r w:rsidRPr="009177F1">
        <w:rPr>
          <w:rFonts w:ascii="KDRS" w:hAnsi="KDRS"/>
          <w:lang w:val="ru-RU"/>
        </w:rPr>
        <w:t>г. Рядили… по семинадцети рублей на всякой годъ на вологоцкую гон&lt;ь&gt;бу, то ему [Насону Ильину] за хл</w:t>
      </w:r>
      <w:r w:rsidRPr="009177F1">
        <w:rPr>
          <w:lang w:val="ru-RU"/>
        </w:rPr>
        <w:t>ѣ</w:t>
      </w:r>
      <w:r w:rsidRPr="009177F1">
        <w:rPr>
          <w:rFonts w:ascii="KDRS" w:hAnsi="KDRS"/>
          <w:lang w:val="ru-RU"/>
        </w:rPr>
        <w:t>бъ, по нын</w:t>
      </w:r>
      <w:r w:rsidRPr="009177F1">
        <w:rPr>
          <w:lang w:val="ru-RU"/>
        </w:rPr>
        <w:t>ѣ</w:t>
      </w:r>
      <w:r w:rsidRPr="009177F1">
        <w:rPr>
          <w:rFonts w:ascii="KDRS" w:hAnsi="KDRS"/>
          <w:lang w:val="ru-RU"/>
        </w:rPr>
        <w:t>шнему по новому строению ямскихъ стройщиковъ, Богдана Ивановича Хитрово да подъячего Томила Елизарьева. АЮ, 203. 1613</w:t>
      </w:r>
      <w:r>
        <w:rPr>
          <w:rFonts w:ascii="KDRS" w:hAnsi="KDRS"/>
        </w:rPr>
        <w:t> </w:t>
      </w:r>
      <w:r w:rsidRPr="009177F1">
        <w:rPr>
          <w:rFonts w:ascii="KDRS" w:hAnsi="KDRS"/>
          <w:lang w:val="ru-RU"/>
        </w:rPr>
        <w:t>г.</w:t>
      </w:r>
      <w:r w:rsidRPr="009177F1">
        <w:rPr>
          <w:lang w:val="ru-RU"/>
        </w:rPr>
        <w:t xml:space="preserve"> </w:t>
      </w:r>
      <w:r w:rsidRPr="009177F1">
        <w:rPr>
          <w:rFonts w:ascii="KDRS" w:hAnsi="KDRS"/>
          <w:lang w:val="ru-RU"/>
        </w:rPr>
        <w:t>Послали кормъ ямскому строищику, дал на колачи пят&lt;ь&gt; денег. Кн.прих.-расх.Прил. м. №</w:t>
      </w:r>
      <w:r>
        <w:rPr>
          <w:rFonts w:ascii="KDRS" w:hAnsi="KDRS"/>
        </w:rPr>
        <w:t> </w:t>
      </w:r>
      <w:r w:rsidRPr="009177F1">
        <w:rPr>
          <w:rFonts w:ascii="KDRS" w:hAnsi="KDRS"/>
          <w:lang w:val="ru-RU"/>
        </w:rPr>
        <w:t>45, 28</w:t>
      </w:r>
      <w:r>
        <w:rPr>
          <w:rFonts w:ascii="KDRS" w:hAnsi="KDRS"/>
        </w:rPr>
        <w:t> </w:t>
      </w:r>
      <w:r w:rsidRPr="009177F1">
        <w:rPr>
          <w:rFonts w:ascii="KDRS" w:hAnsi="KDRS"/>
          <w:lang w:val="ru-RU"/>
        </w:rPr>
        <w:t>об. 1609</w:t>
      </w:r>
      <w:r>
        <w:rPr>
          <w:rFonts w:ascii="KDRS" w:hAnsi="KDRS"/>
        </w:rPr>
        <w:t> </w:t>
      </w:r>
      <w:r w:rsidRPr="009177F1">
        <w:rPr>
          <w:rFonts w:ascii="KDRS" w:hAnsi="KDRS"/>
          <w:lang w:val="ru-RU"/>
        </w:rPr>
        <w:t>г.</w:t>
      </w:r>
    </w:p>
    <w:p w14:paraId="2C58923E" w14:textId="77777777" w:rsidR="00F4528E" w:rsidRPr="009177F1" w:rsidRDefault="00F4528E" w:rsidP="00F4528E">
      <w:pPr>
        <w:tabs>
          <w:tab w:val="left" w:pos="5580"/>
        </w:tabs>
        <w:spacing w:line="460" w:lineRule="exact"/>
        <w:ind w:firstLine="709"/>
        <w:jc w:val="both"/>
        <w:rPr>
          <w:rFonts w:ascii="KDRS" w:hAnsi="KDRS"/>
          <w:lang w:val="ru-RU"/>
        </w:rPr>
      </w:pPr>
      <w:r w:rsidRPr="009177F1">
        <w:rPr>
          <w:lang w:val="ru-RU"/>
        </w:rPr>
        <w:t xml:space="preserve">3. </w:t>
      </w:r>
      <w:r w:rsidRPr="009177F1">
        <w:rPr>
          <w:rFonts w:ascii="KDRS" w:hAnsi="KDRS"/>
          <w:i/>
          <w:lang w:val="ru-RU"/>
        </w:rPr>
        <w:t>Тот, кто разводит, выращивает сад.</w:t>
      </w:r>
      <w:r w:rsidRPr="009177F1">
        <w:rPr>
          <w:rFonts w:ascii="KDRS" w:hAnsi="KDRS"/>
          <w:lang w:val="ru-RU"/>
        </w:rPr>
        <w:t xml:space="preserve"> Тутоваго саду стройщикъ Михайла Дементьевъ сынъ Неустроевъ. Кн.прих.-расх.Синб., 176. 1667</w:t>
      </w:r>
      <w:r>
        <w:rPr>
          <w:rFonts w:ascii="KDRS" w:hAnsi="KDRS"/>
        </w:rPr>
        <w:t> </w:t>
      </w:r>
      <w:r w:rsidRPr="009177F1">
        <w:rPr>
          <w:rFonts w:ascii="KDRS" w:hAnsi="KDRS"/>
          <w:lang w:val="ru-RU"/>
        </w:rPr>
        <w:t>г.</w:t>
      </w:r>
    </w:p>
    <w:p w14:paraId="5CEF1646" w14:textId="77777777" w:rsidR="00F4528E" w:rsidRPr="009177F1" w:rsidRDefault="00F4528E" w:rsidP="00F4528E">
      <w:pPr>
        <w:spacing w:line="460" w:lineRule="exact"/>
        <w:ind w:firstLine="720"/>
        <w:jc w:val="both"/>
        <w:rPr>
          <w:lang w:val="ru-RU"/>
        </w:rPr>
      </w:pPr>
      <w:r w:rsidRPr="009177F1">
        <w:rPr>
          <w:rFonts w:ascii="KDRS" w:hAnsi="KDRS"/>
          <w:b/>
          <w:lang w:val="ru-RU"/>
        </w:rPr>
        <w:t>СТРОКЪ</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 xml:space="preserve">м. </w:t>
      </w:r>
      <w:r w:rsidRPr="009177F1">
        <w:rPr>
          <w:rFonts w:ascii="KDRS" w:hAnsi="KDRS"/>
          <w:lang w:val="ru-RU"/>
        </w:rPr>
        <w:t>1.</w:t>
      </w:r>
      <w:r w:rsidRPr="009177F1">
        <w:rPr>
          <w:rFonts w:ascii="KDRS" w:hAnsi="KDRS"/>
          <w:i/>
          <w:caps/>
          <w:lang w:val="ru-RU"/>
        </w:rPr>
        <w:t>О</w:t>
      </w:r>
      <w:r w:rsidRPr="009177F1">
        <w:rPr>
          <w:rFonts w:ascii="KDRS" w:hAnsi="KDRS"/>
          <w:i/>
          <w:lang w:val="ru-RU"/>
        </w:rPr>
        <w:t>вод, слепень.</w:t>
      </w:r>
      <w:r w:rsidRPr="009177F1">
        <w:rPr>
          <w:rFonts w:ascii="KDRS" w:hAnsi="KDRS"/>
          <w:lang w:val="ru-RU"/>
        </w:rPr>
        <w:t xml:space="preserve"> Си же… акы строкомъ устречении, на оклеветаныя устремишас&lt;я&gt;</w:t>
      </w:r>
      <w:r w:rsidRPr="009177F1">
        <w:rPr>
          <w:lang w:val="ru-RU"/>
        </w:rPr>
        <w:t xml:space="preserve"> (</w:t>
      </w:r>
      <w:r w:rsidRPr="00413D00">
        <w:t>μετὰ</w:t>
      </w:r>
      <w:r w:rsidRPr="009177F1">
        <w:rPr>
          <w:lang w:val="ru-RU"/>
        </w:rPr>
        <w:t xml:space="preserve">... </w:t>
      </w:r>
      <w:r w:rsidRPr="00413D00">
        <w:t>ο</w:t>
      </w:r>
      <w:r w:rsidRPr="00940A90">
        <w:t>ἴ</w:t>
      </w:r>
      <w:r w:rsidRPr="00413D00">
        <w:t>στρου</w:t>
      </w:r>
      <w:r w:rsidRPr="009177F1">
        <w:rPr>
          <w:lang w:val="ru-RU"/>
        </w:rPr>
        <w:t>)</w:t>
      </w:r>
      <w:r w:rsidRPr="009177F1">
        <w:rPr>
          <w:rFonts w:ascii="KDRS" w:hAnsi="KDRS"/>
          <w:lang w:val="ru-RU"/>
        </w:rPr>
        <w:t xml:space="preserve">. Флавий.Полон.Иерус.(Арх.), 375.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Акы юница, строком стр</w:t>
      </w:r>
      <w:r w:rsidRPr="009177F1">
        <w:rPr>
          <w:lang w:val="ru-RU"/>
        </w:rPr>
        <w:t>ѣ</w:t>
      </w:r>
      <w:r w:rsidRPr="009177F1">
        <w:rPr>
          <w:rFonts w:ascii="KDRS" w:hAnsi="KDRS"/>
          <w:lang w:val="ru-RU"/>
        </w:rPr>
        <w:t>чема, разгор</w:t>
      </w:r>
      <w:r w:rsidRPr="009177F1">
        <w:rPr>
          <w:lang w:val="ru-RU"/>
        </w:rPr>
        <w:t>ѣ</w:t>
      </w:r>
      <w:r w:rsidRPr="009177F1">
        <w:rPr>
          <w:rFonts w:ascii="KDRS" w:hAnsi="KDRS"/>
          <w:lang w:val="ru-RU"/>
        </w:rPr>
        <w:t>ся Иил</w:t>
      </w:r>
      <w:r w:rsidRPr="009177F1">
        <w:rPr>
          <w:lang w:val="ru-RU"/>
        </w:rPr>
        <w:t>҃</w:t>
      </w:r>
      <w:r w:rsidRPr="009177F1">
        <w:rPr>
          <w:rFonts w:ascii="KDRS" w:hAnsi="KDRS"/>
          <w:lang w:val="ru-RU"/>
        </w:rPr>
        <w:t>ь (</w:t>
      </w:r>
      <w:r w:rsidRPr="00413D00">
        <w:t>παροιστρ</w:t>
      </w:r>
      <w:r w:rsidRPr="00A57841">
        <w:t>ῶ</w:t>
      </w:r>
      <w:r w:rsidRPr="00413D00">
        <w:t>σα</w:t>
      </w:r>
      <w:r w:rsidRPr="009177F1">
        <w:rPr>
          <w:rFonts w:ascii="KDRS" w:hAnsi="KDRS"/>
          <w:lang w:val="ru-RU"/>
        </w:rPr>
        <w:t xml:space="preserve">). (Ос. </w:t>
      </w:r>
      <w:r>
        <w:rPr>
          <w:rFonts w:ascii="KDRS" w:hAnsi="KDRS"/>
        </w:rPr>
        <w:t>IV</w:t>
      </w:r>
      <w:r w:rsidRPr="009177F1">
        <w:rPr>
          <w:rFonts w:ascii="KDRS" w:hAnsi="KDRS"/>
          <w:lang w:val="ru-RU"/>
        </w:rPr>
        <w:t>, 16) Кн.прор.</w:t>
      </w:r>
      <w:r w:rsidRPr="009177F1">
        <w:rPr>
          <w:rFonts w:ascii="KDRS" w:hAnsi="KDRS"/>
          <w:vertAlign w:val="superscript"/>
          <w:lang w:val="ru-RU"/>
        </w:rPr>
        <w:t>2</w:t>
      </w:r>
      <w:r w:rsidRPr="009177F1">
        <w:rPr>
          <w:rFonts w:ascii="KDRS" w:hAnsi="KDRS"/>
          <w:lang w:val="ru-RU"/>
        </w:rPr>
        <w:t>, 5</w:t>
      </w:r>
      <w:r>
        <w:rPr>
          <w:rFonts w:ascii="KDRS" w:hAnsi="KDRS"/>
        </w:rPr>
        <w:t> </w:t>
      </w:r>
      <w:r w:rsidRPr="009177F1">
        <w:rPr>
          <w:rFonts w:ascii="KDRS" w:hAnsi="KDRS"/>
          <w:lang w:val="ru-RU"/>
        </w:rPr>
        <w:t xml:space="preserve">об. </w:t>
      </w:r>
      <w:r>
        <w:rPr>
          <w:rFonts w:ascii="KDRS" w:hAnsi="KDRS"/>
        </w:rPr>
        <w:t>XV </w:t>
      </w:r>
      <w:r w:rsidRPr="009177F1">
        <w:rPr>
          <w:rFonts w:ascii="KDRS" w:hAnsi="KDRS"/>
          <w:lang w:val="ru-RU"/>
        </w:rPr>
        <w:t xml:space="preserve">в. </w:t>
      </w:r>
    </w:p>
    <w:p w14:paraId="5B365109" w14:textId="77777777" w:rsidR="00F4528E" w:rsidRPr="009177F1" w:rsidRDefault="00F4528E" w:rsidP="00F4528E">
      <w:pPr>
        <w:spacing w:line="460" w:lineRule="exact"/>
        <w:ind w:firstLine="720"/>
        <w:jc w:val="both"/>
        <w:rPr>
          <w:lang w:val="ru-RU"/>
        </w:rPr>
      </w:pPr>
      <w:r w:rsidRPr="009177F1">
        <w:rPr>
          <w:rFonts w:ascii="KDRS" w:hAnsi="KDRS"/>
          <w:lang w:val="ru-RU"/>
        </w:rPr>
        <w:t xml:space="preserve">2. </w:t>
      </w:r>
      <w:r w:rsidRPr="009177F1">
        <w:rPr>
          <w:rFonts w:ascii="KDRS" w:hAnsi="KDRS"/>
          <w:i/>
          <w:lang w:val="ru-RU"/>
        </w:rPr>
        <w:t xml:space="preserve">Передача греч. </w:t>
      </w:r>
      <w:r w:rsidRPr="00413D00">
        <w:t>κεντα</w:t>
      </w:r>
      <w:r w:rsidRPr="00940A90">
        <w:t>ῦ</w:t>
      </w:r>
      <w:r w:rsidRPr="00413D00">
        <w:t>ροϛ</w:t>
      </w:r>
      <w:r w:rsidRPr="009177F1">
        <w:rPr>
          <w:i/>
          <w:lang w:val="ru-RU"/>
        </w:rPr>
        <w:t xml:space="preserve"> </w:t>
      </w:r>
      <w:r w:rsidRPr="009177F1">
        <w:rPr>
          <w:rFonts w:ascii="KDRS" w:hAnsi="KDRS"/>
          <w:i/>
          <w:lang w:val="ru-RU"/>
        </w:rPr>
        <w:t>‘кентавр’, понятого как производное от</w:t>
      </w:r>
      <w:r w:rsidRPr="009177F1">
        <w:rPr>
          <w:i/>
          <w:lang w:val="ru-RU"/>
        </w:rPr>
        <w:t xml:space="preserve"> </w:t>
      </w:r>
      <w:r w:rsidRPr="009177F1">
        <w:rPr>
          <w:rFonts w:ascii="KDRS" w:hAnsi="KDRS"/>
          <w:i/>
          <w:lang w:val="ru-RU"/>
        </w:rPr>
        <w:t xml:space="preserve"> </w:t>
      </w:r>
      <w:r w:rsidRPr="00413D00">
        <w:t>κεντ</w:t>
      </w:r>
      <w:r w:rsidRPr="00940A90">
        <w:t>έ</w:t>
      </w:r>
      <w:r w:rsidRPr="00413D00">
        <w:t>ω</w:t>
      </w:r>
      <w:r w:rsidRPr="009177F1">
        <w:rPr>
          <w:i/>
          <w:lang w:val="ru-RU"/>
        </w:rPr>
        <w:t xml:space="preserve"> </w:t>
      </w:r>
      <w:r w:rsidRPr="009177F1">
        <w:rPr>
          <w:rFonts w:ascii="KDRS" w:hAnsi="KDRS"/>
          <w:i/>
          <w:lang w:val="ru-RU"/>
        </w:rPr>
        <w:t>‘жалит</w:t>
      </w:r>
      <w:r w:rsidRPr="009177F1">
        <w:rPr>
          <w:rFonts w:ascii="KDRS" w:hAnsi="KDRS"/>
          <w:lang w:val="ru-RU"/>
        </w:rPr>
        <w:t>ь</w:t>
      </w:r>
      <w:r w:rsidRPr="009177F1">
        <w:rPr>
          <w:rFonts w:ascii="KDRS" w:hAnsi="KDRS"/>
          <w:i/>
          <w:lang w:val="ru-RU"/>
        </w:rPr>
        <w:t xml:space="preserve">’. </w:t>
      </w:r>
      <w:r w:rsidRPr="009177F1">
        <w:rPr>
          <w:rFonts w:ascii="KDRS" w:hAnsi="KDRS"/>
          <w:lang w:val="ru-RU"/>
        </w:rPr>
        <w:t>Елини съзидают не сущая образы сършенемъ и осамъ и струку [Увар.сп. 1456</w:t>
      </w:r>
      <w:r>
        <w:rPr>
          <w:rFonts w:ascii="KDRS" w:hAnsi="KDRS"/>
        </w:rPr>
        <w:t> </w:t>
      </w:r>
      <w:r w:rsidRPr="009177F1">
        <w:rPr>
          <w:rFonts w:ascii="KDRS" w:hAnsi="KDRS"/>
          <w:lang w:val="ru-RU"/>
        </w:rPr>
        <w:t>г.: строку], а егуптяне псья лица и волуя главы идолы наричут (</w:t>
      </w:r>
      <w:r w:rsidRPr="00413D00">
        <w:t>κεντα</w:t>
      </w:r>
      <w:r w:rsidRPr="00E0421A">
        <w:t>ύ</w:t>
      </w:r>
      <w:r w:rsidRPr="00413D00">
        <w:t>ρουϛ</w:t>
      </w:r>
      <w:r w:rsidRPr="009177F1">
        <w:rPr>
          <w:rFonts w:ascii="KDRS" w:hAnsi="KDRS"/>
          <w:lang w:val="ru-RU"/>
        </w:rPr>
        <w:t xml:space="preserve">). Хрон.Г.Амарт., 64. </w:t>
      </w:r>
      <w:r>
        <w:rPr>
          <w:rFonts w:ascii="KDRS" w:hAnsi="KDRS"/>
        </w:rPr>
        <w:t>XIV </w:t>
      </w:r>
      <w:r w:rsidRPr="009177F1">
        <w:rPr>
          <w:rFonts w:ascii="KDRS" w:hAnsi="KDRS"/>
          <w:lang w:val="ru-RU"/>
        </w:rPr>
        <w:t xml:space="preserve">в. ~ </w:t>
      </w:r>
      <w:r>
        <w:rPr>
          <w:rFonts w:ascii="KDRS" w:hAnsi="KDRS"/>
        </w:rPr>
        <w:t>XI </w:t>
      </w:r>
      <w:r w:rsidRPr="009177F1">
        <w:rPr>
          <w:rFonts w:ascii="KDRS" w:hAnsi="KDRS"/>
          <w:lang w:val="ru-RU"/>
        </w:rPr>
        <w:t>в.</w:t>
      </w:r>
    </w:p>
    <w:p w14:paraId="4DCFA115" w14:textId="77777777" w:rsidR="00F4528E" w:rsidRPr="009177F1" w:rsidRDefault="00F4528E" w:rsidP="00F4528E">
      <w:pPr>
        <w:spacing w:line="460" w:lineRule="exact"/>
        <w:ind w:firstLine="720"/>
        <w:jc w:val="both"/>
        <w:rPr>
          <w:rFonts w:ascii="KDRS" w:hAnsi="KDRS"/>
          <w:vertAlign w:val="superscript"/>
          <w:lang w:val="ru-RU"/>
        </w:rPr>
      </w:pPr>
      <w:r w:rsidRPr="009177F1">
        <w:rPr>
          <w:rFonts w:ascii="KDRS" w:hAnsi="KDRS"/>
          <w:b/>
          <w:lang w:val="ru-RU"/>
        </w:rPr>
        <w:t>СТРОКЪ</w:t>
      </w:r>
      <w:r w:rsidRPr="009177F1">
        <w:rPr>
          <w:rFonts w:ascii="KDRS" w:hAnsi="KDRS"/>
          <w:b/>
          <w:vertAlign w:val="superscript"/>
          <w:lang w:val="ru-RU"/>
        </w:rPr>
        <w:t>2</w:t>
      </w:r>
      <w:r w:rsidRPr="009177F1">
        <w:rPr>
          <w:rFonts w:ascii="KDRS" w:hAnsi="KDRS"/>
          <w:lang w:val="ru-RU"/>
        </w:rPr>
        <w:t xml:space="preserve"> см. </w:t>
      </w:r>
      <w:r w:rsidRPr="009177F1">
        <w:rPr>
          <w:rFonts w:ascii="KDRS" w:hAnsi="KDRS"/>
          <w:b/>
          <w:lang w:val="ru-RU"/>
        </w:rPr>
        <w:t>срокъ</w:t>
      </w:r>
      <w:r w:rsidRPr="009177F1">
        <w:rPr>
          <w:rFonts w:ascii="KDRS" w:hAnsi="KDRS"/>
          <w:b/>
          <w:vertAlign w:val="superscript"/>
          <w:lang w:val="ru-RU"/>
        </w:rPr>
        <w:t>1</w:t>
      </w:r>
      <w:r w:rsidRPr="009177F1">
        <w:rPr>
          <w:rFonts w:ascii="KDRS" w:hAnsi="KDRS"/>
          <w:vertAlign w:val="superscript"/>
          <w:lang w:val="ru-RU"/>
        </w:rPr>
        <w:t xml:space="preserve"> </w:t>
      </w:r>
    </w:p>
    <w:p w14:paraId="3163822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СТРОКА, СРОКА,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Начертание</w:t>
      </w:r>
      <w:r w:rsidRPr="009177F1">
        <w:rPr>
          <w:rFonts w:ascii="KDRS" w:hAnsi="KDRS"/>
          <w:lang w:val="ru-RU"/>
        </w:rPr>
        <w:t>,</w:t>
      </w:r>
      <w:r w:rsidRPr="009177F1">
        <w:rPr>
          <w:rFonts w:ascii="KDRS" w:hAnsi="KDRS"/>
          <w:i/>
          <w:lang w:val="ru-RU"/>
        </w:rPr>
        <w:t xml:space="preserve"> знак</w:t>
      </w:r>
      <w:r w:rsidRPr="009177F1">
        <w:rPr>
          <w:rFonts w:ascii="KDRS" w:hAnsi="KDRS"/>
          <w:lang w:val="ru-RU"/>
        </w:rPr>
        <w:t>. Да покажуть и еще и нын</w:t>
      </w:r>
      <w:r w:rsidRPr="009177F1">
        <w:rPr>
          <w:lang w:val="ru-RU"/>
        </w:rPr>
        <w:t>ѣ</w:t>
      </w:r>
      <w:r w:rsidRPr="009177F1">
        <w:rPr>
          <w:rFonts w:ascii="KDRS" w:hAnsi="KDRS"/>
          <w:lang w:val="ru-RU"/>
        </w:rPr>
        <w:t xml:space="preserve"> ризы чюдесе того видьци и таинов</w:t>
      </w:r>
      <w:r w:rsidRPr="009177F1">
        <w:rPr>
          <w:lang w:val="ru-RU"/>
        </w:rPr>
        <w:t>ѣ</w:t>
      </w:r>
      <w:r w:rsidRPr="009177F1">
        <w:rPr>
          <w:rFonts w:ascii="KDRS" w:hAnsi="KDRS"/>
          <w:lang w:val="ru-RU"/>
        </w:rPr>
        <w:t>дьци, яже тъгда назнаменавъшеся крьстьнъими строками (</w:t>
      </w:r>
      <w:r w:rsidRPr="00413D00">
        <w:t>το</w:t>
      </w:r>
      <w:r w:rsidRPr="00940A90">
        <w:t>ῦ</w:t>
      </w:r>
      <w:r w:rsidRPr="009177F1">
        <w:rPr>
          <w:lang w:val="ru-RU"/>
        </w:rPr>
        <w:t xml:space="preserve"> </w:t>
      </w:r>
      <w:r w:rsidRPr="00413D00">
        <w:t>σταυρο</w:t>
      </w:r>
      <w:r w:rsidRPr="00940A90">
        <w:t>ῦ</w:t>
      </w:r>
      <w:r w:rsidRPr="009177F1">
        <w:rPr>
          <w:lang w:val="ru-RU"/>
        </w:rPr>
        <w:t xml:space="preserve"> </w:t>
      </w:r>
      <w:r w:rsidRPr="00413D00">
        <w:t>στ</w:t>
      </w:r>
      <w:r w:rsidRPr="004F0B87">
        <w:t>ί</w:t>
      </w:r>
      <w:r w:rsidRPr="00413D00">
        <w:t>γμασιν</w:t>
      </w:r>
      <w:r w:rsidRPr="009177F1">
        <w:rPr>
          <w:rFonts w:ascii="KDRS" w:hAnsi="KDRS"/>
          <w:lang w:val="ru-RU"/>
        </w:rPr>
        <w:t xml:space="preserve">). Гр.Наз., 193. </w:t>
      </w:r>
      <w:r>
        <w:rPr>
          <w:rFonts w:ascii="KDRS" w:hAnsi="KDRS"/>
        </w:rPr>
        <w:t>XI </w:t>
      </w:r>
      <w:r w:rsidRPr="009177F1">
        <w:rPr>
          <w:rFonts w:ascii="KDRS" w:hAnsi="KDRS"/>
          <w:lang w:val="ru-RU"/>
        </w:rPr>
        <w:t xml:space="preserve">в. Число бо отъ многыхъ единиць сложенныхъ въ величьство възрастаеть; убо единица яко </w:t>
      </w:r>
      <w:r w:rsidRPr="009177F1">
        <w:rPr>
          <w:rFonts w:ascii="KDRS" w:hAnsi="KDRS"/>
          <w:lang w:val="ru-RU"/>
        </w:rPr>
        <w:lastRenderedPageBreak/>
        <w:t>вина числомъ единовидн</w:t>
      </w:r>
      <w:r w:rsidRPr="009177F1">
        <w:rPr>
          <w:lang w:val="ru-RU"/>
        </w:rPr>
        <w:t>ѣ</w:t>
      </w:r>
      <w:r w:rsidRPr="009177F1">
        <w:rPr>
          <w:rFonts w:ascii="KDRS" w:hAnsi="KDRS"/>
          <w:lang w:val="ru-RU"/>
        </w:rPr>
        <w:t xml:space="preserve"> вся обиятъ числа бел</w:t>
      </w:r>
      <w:r w:rsidRPr="009177F1">
        <w:rPr>
          <w:lang w:val="ru-RU"/>
        </w:rPr>
        <w:t>ѣ</w:t>
      </w:r>
      <w:r w:rsidRPr="009177F1">
        <w:rPr>
          <w:rFonts w:ascii="KDRS" w:hAnsi="KDRS"/>
          <w:lang w:val="ru-RU"/>
        </w:rPr>
        <w:t>гъ; сице и срока, рекше знамение еже въ круз</w:t>
      </w:r>
      <w:r w:rsidRPr="009177F1">
        <w:rPr>
          <w:lang w:val="ru-RU"/>
        </w:rPr>
        <w:t>ѣ</w:t>
      </w:r>
      <w:r w:rsidRPr="009177F1">
        <w:rPr>
          <w:rFonts w:ascii="KDRS" w:hAnsi="KDRS"/>
          <w:lang w:val="ru-RU"/>
        </w:rPr>
        <w:t>, правостница обиемлетъ (</w:t>
      </w:r>
      <w:r w:rsidRPr="00413D00">
        <w:t>τ</w:t>
      </w:r>
      <w:r w:rsidRPr="004F0B87">
        <w:t>ὸ</w:t>
      </w:r>
      <w:r w:rsidRPr="009177F1">
        <w:rPr>
          <w:lang w:val="ru-RU"/>
        </w:rPr>
        <w:t xml:space="preserve"> </w:t>
      </w:r>
      <w:r w:rsidRPr="00413D00">
        <w:t>κ</w:t>
      </w:r>
      <w:r w:rsidRPr="00940A90">
        <w:t>έ</w:t>
      </w:r>
      <w:r w:rsidRPr="00413D00">
        <w:t>ντρον</w:t>
      </w:r>
      <w:r w:rsidRPr="009177F1">
        <w:rPr>
          <w:rFonts w:ascii="KDRS" w:hAnsi="KDRS"/>
          <w:lang w:val="ru-RU"/>
        </w:rPr>
        <w:t>) (Макс.Испов. О бож.им.) ВМЧ, Окт.</w:t>
      </w:r>
      <w:r>
        <w:rPr>
          <w:rFonts w:ascii="KDRS" w:hAnsi="KDRS"/>
        </w:rPr>
        <w:t> </w:t>
      </w:r>
      <w:r w:rsidRPr="009177F1">
        <w:rPr>
          <w:rFonts w:ascii="KDRS" w:hAnsi="KDRS"/>
          <w:lang w:val="ru-RU"/>
        </w:rPr>
        <w:t xml:space="preserve">1–3, 525.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 xml:space="preserve">в. Белег – срока, и белегами называет </w:t>
      </w:r>
      <w:r w:rsidRPr="009177F1">
        <w:rPr>
          <w:rFonts w:ascii="KDRS" w:hAnsi="KDRS"/>
          <w:vertAlign w:val="superscript"/>
          <w:lang w:val="ru-RU"/>
        </w:rPr>
        <w:t>.</w:t>
      </w:r>
      <w:r w:rsidRPr="009177F1">
        <w:rPr>
          <w:rFonts w:ascii="KDRS" w:hAnsi="KDRS"/>
          <w:lang w:val="ru-RU"/>
        </w:rPr>
        <w:t>в</w:t>
      </w:r>
      <w:r>
        <w:rPr>
          <w:rFonts w:ascii="KDRS" w:hAnsi="KDRS"/>
          <w:sz w:val="22"/>
        </w:rPr>
        <w:t>I</w:t>
      </w:r>
      <w:r w:rsidRPr="009177F1">
        <w:rPr>
          <w:lang w:val="ru-RU"/>
        </w:rPr>
        <w:t>҃</w:t>
      </w:r>
      <w:r w:rsidRPr="009177F1">
        <w:rPr>
          <w:rFonts w:ascii="KDRS" w:hAnsi="KDRS"/>
          <w:lang w:val="ru-RU"/>
        </w:rPr>
        <w:t xml:space="preserve"> зод</w:t>
      </w:r>
      <w:r w:rsidRPr="009177F1">
        <w:rPr>
          <w:lang w:val="ru-RU"/>
        </w:rPr>
        <w:t>ѣ</w:t>
      </w:r>
      <w:r w:rsidRPr="009177F1">
        <w:rPr>
          <w:rFonts w:ascii="KDRS" w:hAnsi="KDRS"/>
          <w:lang w:val="ru-RU"/>
        </w:rPr>
        <w:t>й. Алф.</w:t>
      </w:r>
      <w:r w:rsidRPr="009177F1">
        <w:rPr>
          <w:rFonts w:ascii="KDRS" w:hAnsi="KDRS"/>
          <w:vertAlign w:val="superscript"/>
          <w:lang w:val="ru-RU"/>
        </w:rPr>
        <w:t>3</w:t>
      </w:r>
      <w:r w:rsidRPr="009177F1">
        <w:rPr>
          <w:rFonts w:ascii="KDRS" w:hAnsi="KDRS"/>
          <w:lang w:val="ru-RU"/>
        </w:rPr>
        <w:t>, 106</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 xml:space="preserve">в. </w:t>
      </w:r>
    </w:p>
    <w:p w14:paraId="51854F70" w14:textId="77777777" w:rsidR="00F4528E" w:rsidRPr="009177F1" w:rsidRDefault="00F4528E" w:rsidP="00F4528E">
      <w:pPr>
        <w:tabs>
          <w:tab w:val="left" w:pos="3402"/>
        </w:tabs>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Точка; центр</w:t>
      </w:r>
      <w:r w:rsidRPr="009177F1">
        <w:rPr>
          <w:rFonts w:ascii="KDRS" w:hAnsi="KDRS"/>
          <w:lang w:val="ru-RU"/>
        </w:rPr>
        <w:t>. Живомая земля яко строка есть поср</w:t>
      </w:r>
      <w:r w:rsidRPr="009177F1">
        <w:rPr>
          <w:lang w:val="ru-RU"/>
        </w:rPr>
        <w:t>ѣ</w:t>
      </w:r>
      <w:r w:rsidRPr="009177F1">
        <w:rPr>
          <w:rFonts w:ascii="KDRS" w:hAnsi="KDRS"/>
          <w:lang w:val="ru-RU"/>
        </w:rPr>
        <w:t>д</w:t>
      </w:r>
      <w:r w:rsidRPr="009177F1">
        <w:rPr>
          <w:lang w:val="ru-RU"/>
        </w:rPr>
        <w:t>ѣ</w:t>
      </w:r>
      <w:r w:rsidRPr="009177F1">
        <w:rPr>
          <w:rFonts w:ascii="KDRS" w:hAnsi="KDRS"/>
          <w:lang w:val="ru-RU"/>
        </w:rPr>
        <w:t xml:space="preserve"> нбс</w:t>
      </w:r>
      <w:r w:rsidRPr="009177F1">
        <w:rPr>
          <w:lang w:val="ru-RU"/>
        </w:rPr>
        <w:t>҃</w:t>
      </w:r>
      <w:r w:rsidRPr="009177F1">
        <w:rPr>
          <w:rFonts w:ascii="KDRS" w:hAnsi="KDRS"/>
          <w:lang w:val="ru-RU"/>
        </w:rPr>
        <w:t>е (</w:t>
      </w:r>
      <w:r w:rsidRPr="00413D00">
        <w:t>κ</w:t>
      </w:r>
      <w:r w:rsidRPr="00940A90">
        <w:t>έ</w:t>
      </w:r>
      <w:r w:rsidRPr="00413D00">
        <w:t>ντρον</w:t>
      </w:r>
      <w:r w:rsidRPr="009177F1">
        <w:rPr>
          <w:rFonts w:ascii="KDRS" w:hAnsi="KDRS"/>
          <w:lang w:val="ru-RU"/>
        </w:rPr>
        <w:t>). (Поуч.Кирил.Иерус.) Сб.Тол., 191</w:t>
      </w:r>
      <w:r w:rsidRPr="009177F1">
        <w:rPr>
          <w:lang w:val="ru-RU"/>
        </w:rPr>
        <w:t xml:space="preserve"> </w:t>
      </w:r>
      <w:r w:rsidRPr="009177F1">
        <w:rPr>
          <w:rFonts w:ascii="KDRS" w:hAnsi="KDRS"/>
          <w:lang w:val="ru-RU"/>
        </w:rPr>
        <w:t xml:space="preserve">об. </w:t>
      </w:r>
      <w:r>
        <w:rPr>
          <w:rFonts w:ascii="KDRS" w:hAnsi="KDRS"/>
        </w:rPr>
        <w:t>XIII </w:t>
      </w:r>
      <w:r w:rsidRPr="009177F1">
        <w:rPr>
          <w:rFonts w:ascii="KDRS" w:hAnsi="KDRS"/>
          <w:lang w:val="ru-RU"/>
        </w:rPr>
        <w:t>в. Четыре убо м</w:t>
      </w:r>
      <w:r w:rsidRPr="009177F1">
        <w:rPr>
          <w:lang w:val="ru-RU"/>
        </w:rPr>
        <w:t>ѣ</w:t>
      </w:r>
      <w:r w:rsidRPr="009177F1">
        <w:rPr>
          <w:rFonts w:ascii="KDRS" w:hAnsi="KDRS"/>
          <w:lang w:val="ru-RU"/>
        </w:rPr>
        <w:t>нять м</w:t>
      </w:r>
      <w:r w:rsidRPr="009177F1">
        <w:rPr>
          <w:lang w:val="ru-RU"/>
        </w:rPr>
        <w:t>ѣ</w:t>
      </w:r>
      <w:r w:rsidRPr="009177F1">
        <w:rPr>
          <w:rFonts w:ascii="KDRS" w:hAnsi="KDRS"/>
          <w:lang w:val="ru-RU"/>
        </w:rPr>
        <w:t>ста суща на нбс</w:t>
      </w:r>
      <w:r w:rsidRPr="009177F1">
        <w:rPr>
          <w:lang w:val="ru-RU"/>
        </w:rPr>
        <w:t>҃ѣ</w:t>
      </w:r>
      <w:r w:rsidRPr="009177F1">
        <w:rPr>
          <w:rFonts w:ascii="KDRS" w:hAnsi="KDRS"/>
          <w:lang w:val="ru-RU"/>
        </w:rPr>
        <w:t>хь, яже общею р</w:t>
      </w:r>
      <w:r w:rsidRPr="009177F1">
        <w:rPr>
          <w:lang w:val="ru-RU"/>
        </w:rPr>
        <w:t>ѣ</w:t>
      </w:r>
      <w:r w:rsidRPr="009177F1">
        <w:rPr>
          <w:rFonts w:ascii="KDRS" w:hAnsi="KDRS"/>
          <w:lang w:val="ru-RU"/>
        </w:rPr>
        <w:t>чьу зовуть кентра, еже ся зовуть строкы, а особь свое имать кождо имя, ово бо зовуть часоблюдець, ово же западъ. Шестоднев Ио.екз.</w:t>
      </w:r>
      <w:r w:rsidRPr="009177F1">
        <w:rPr>
          <w:rFonts w:ascii="KDRS" w:hAnsi="KDRS"/>
          <w:vertAlign w:val="superscript"/>
          <w:lang w:val="ru-RU"/>
        </w:rPr>
        <w:t>2</w:t>
      </w:r>
      <w:r>
        <w:rPr>
          <w:rFonts w:ascii="KDRS" w:hAnsi="KDRS"/>
        </w:rPr>
        <w:t> </w:t>
      </w:r>
      <w:r w:rsidRPr="009177F1">
        <w:rPr>
          <w:rFonts w:ascii="KDRS" w:hAnsi="KDRS"/>
          <w:lang w:val="ru-RU"/>
        </w:rPr>
        <w:t xml:space="preserve">(Б.), 292. </w:t>
      </w:r>
      <w:r>
        <w:rPr>
          <w:rFonts w:ascii="KDRS" w:hAnsi="KDRS"/>
        </w:rPr>
        <w:t>XV </w:t>
      </w:r>
      <w:r w:rsidRPr="009177F1">
        <w:rPr>
          <w:rFonts w:ascii="KDRS" w:hAnsi="KDRS"/>
          <w:lang w:val="ru-RU"/>
        </w:rPr>
        <w:t>в. И да разум</w:t>
      </w:r>
      <w:r w:rsidRPr="009177F1">
        <w:rPr>
          <w:lang w:val="ru-RU"/>
        </w:rPr>
        <w:t>ѣ</w:t>
      </w:r>
      <w:r w:rsidRPr="009177F1">
        <w:rPr>
          <w:rFonts w:ascii="KDRS" w:hAnsi="KDRS"/>
          <w:lang w:val="ru-RU"/>
        </w:rPr>
        <w:t>ется сице: всякый умъ отъ вс</w:t>
      </w:r>
      <w:r w:rsidRPr="009177F1">
        <w:rPr>
          <w:lang w:val="ru-RU"/>
        </w:rPr>
        <w:t>ѣ</w:t>
      </w:r>
      <w:r w:rsidRPr="009177F1">
        <w:rPr>
          <w:rFonts w:ascii="KDRS" w:hAnsi="KDRS"/>
          <w:lang w:val="ru-RU"/>
        </w:rPr>
        <w:t>хъ виновнаго Бога въсиавъ, понеже отъ съд</w:t>
      </w:r>
      <w:r w:rsidRPr="009177F1">
        <w:rPr>
          <w:lang w:val="ru-RU"/>
        </w:rPr>
        <w:t>ѣ</w:t>
      </w:r>
      <w:r w:rsidRPr="009177F1">
        <w:rPr>
          <w:rFonts w:ascii="KDRS" w:hAnsi="KDRS"/>
          <w:lang w:val="ru-RU"/>
        </w:rPr>
        <w:t>тельствовавшаго и въсия, глаголется о томъ, яко о сроц</w:t>
      </w:r>
      <w:r w:rsidRPr="009177F1">
        <w:rPr>
          <w:lang w:val="ru-RU"/>
        </w:rPr>
        <w:t>ѣ</w:t>
      </w:r>
      <w:r w:rsidRPr="009177F1">
        <w:rPr>
          <w:rFonts w:ascii="KDRS" w:hAnsi="KDRS"/>
          <w:lang w:val="ru-RU"/>
        </w:rPr>
        <w:t xml:space="preserve"> двизатися, движению не см</w:t>
      </w:r>
      <w:r w:rsidRPr="009177F1">
        <w:rPr>
          <w:lang w:val="ru-RU"/>
        </w:rPr>
        <w:t>ѣ</w:t>
      </w:r>
      <w:r w:rsidRPr="009177F1">
        <w:rPr>
          <w:rFonts w:ascii="KDRS" w:hAnsi="KDRS"/>
          <w:lang w:val="ru-RU"/>
        </w:rPr>
        <w:t>стному н</w:t>
      </w:r>
      <w:r w:rsidRPr="009177F1">
        <w:rPr>
          <w:lang w:val="ru-RU"/>
        </w:rPr>
        <w:t>ѣ</w:t>
      </w:r>
      <w:r w:rsidRPr="009177F1">
        <w:rPr>
          <w:rFonts w:ascii="KDRS" w:hAnsi="KDRS"/>
          <w:lang w:val="ru-RU"/>
        </w:rPr>
        <w:t xml:space="preserve">кому сущю, но разумному и живому </w:t>
      </w:r>
      <w:r w:rsidRPr="009177F1">
        <w:rPr>
          <w:lang w:val="ru-RU"/>
        </w:rPr>
        <w:t>(</w:t>
      </w:r>
      <w:r w:rsidRPr="00413D00">
        <w:t>περ</w:t>
      </w:r>
      <w:r w:rsidRPr="00E0421A">
        <w:t>ὶ</w:t>
      </w:r>
      <w:r w:rsidRPr="009177F1">
        <w:rPr>
          <w:lang w:val="ru-RU"/>
        </w:rPr>
        <w:t xml:space="preserve"> </w:t>
      </w:r>
      <w:r w:rsidRPr="00413D00">
        <w:t>κ</w:t>
      </w:r>
      <w:r w:rsidRPr="00E0421A">
        <w:t>έ</w:t>
      </w:r>
      <w:r w:rsidRPr="00413D00">
        <w:t>ντρον</w:t>
      </w:r>
      <w:r w:rsidRPr="009177F1">
        <w:rPr>
          <w:lang w:val="ru-RU"/>
        </w:rPr>
        <w:t>).</w:t>
      </w:r>
      <w:r w:rsidRPr="009177F1">
        <w:rPr>
          <w:rFonts w:ascii="KDRS" w:hAnsi="KDRS"/>
          <w:lang w:val="ru-RU"/>
        </w:rPr>
        <w:t xml:space="preserve"> (Макс.Испов. О неб.свящ.) ВМЧ, Окт. 1–3, 325.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 Подобаетъ же 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ти, яко срока неколичествена ес&lt;ть&gt;, не бо м</w:t>
      </w:r>
      <w:r w:rsidRPr="009177F1">
        <w:rPr>
          <w:lang w:val="ru-RU"/>
        </w:rPr>
        <w:t>ѣ</w:t>
      </w:r>
      <w:r w:rsidRPr="009177F1">
        <w:rPr>
          <w:rFonts w:ascii="KDRS" w:hAnsi="KDRS"/>
          <w:lang w:val="ru-RU"/>
        </w:rPr>
        <w:t>рится, ниже чтется: поне убо не имаетъ ни едино разстояние (</w:t>
      </w:r>
      <w:r w:rsidRPr="004F0B87">
        <w:t>ἡ</w:t>
      </w:r>
      <w:r w:rsidRPr="009177F1">
        <w:rPr>
          <w:lang w:val="ru-RU"/>
        </w:rPr>
        <w:t xml:space="preserve"> </w:t>
      </w:r>
      <w:r w:rsidRPr="00413D00">
        <w:t>στιγμ</w:t>
      </w:r>
      <w:r w:rsidRPr="00940A90">
        <w:t>ή</w:t>
      </w:r>
      <w:r w:rsidRPr="009177F1">
        <w:rPr>
          <w:rFonts w:ascii="KDRS" w:hAnsi="KDRS"/>
          <w:lang w:val="ru-RU"/>
        </w:rPr>
        <w:t xml:space="preserve">). (Дамаскин.Диал.) ВМЧ, Дек. 1–5, 360.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 ||</w:t>
      </w:r>
      <w:r>
        <w:rPr>
          <w:rFonts w:ascii="KDRS" w:hAnsi="KDRS"/>
        </w:rPr>
        <w:t> </w:t>
      </w:r>
      <w:r w:rsidRPr="009177F1">
        <w:rPr>
          <w:rFonts w:ascii="KDRS" w:hAnsi="KDRS"/>
          <w:i/>
          <w:lang w:val="ru-RU"/>
        </w:rPr>
        <w:t xml:space="preserve">Знак препинания, точка. </w:t>
      </w:r>
      <w:r w:rsidRPr="009177F1">
        <w:rPr>
          <w:rFonts w:ascii="KDRS" w:hAnsi="KDRS"/>
          <w:lang w:val="ru-RU"/>
        </w:rPr>
        <w:t xml:space="preserve">Се ж&lt;е&gt; ес&lt;ть&gt; </w:t>
      </w:r>
      <w:r w:rsidRPr="009177F1">
        <w:rPr>
          <w:rFonts w:ascii="KDRS" w:hAnsi="KDRS"/>
          <w:b/>
          <w:vertAlign w:val="superscript"/>
          <w:lang w:val="ru-RU"/>
        </w:rPr>
        <w:t>,.</w:t>
      </w:r>
      <w:r w:rsidRPr="009177F1">
        <w:rPr>
          <w:rFonts w:ascii="KDRS" w:hAnsi="KDRS"/>
          <w:lang w:val="ru-RU"/>
        </w:rPr>
        <w:t xml:space="preserve"> междострочие и строка, междострочие убо съвръшену бес</w:t>
      </w:r>
      <w:r w:rsidRPr="009177F1">
        <w:rPr>
          <w:lang w:val="ru-RU"/>
        </w:rPr>
        <w:t>ѣ</w:t>
      </w:r>
      <w:r w:rsidRPr="009177F1">
        <w:rPr>
          <w:rFonts w:ascii="KDRS" w:hAnsi="KDRS"/>
          <w:lang w:val="ru-RU"/>
        </w:rPr>
        <w:t>ду, сиир</w:t>
      </w:r>
      <w:r w:rsidRPr="009177F1">
        <w:rPr>
          <w:lang w:val="ru-RU"/>
        </w:rPr>
        <w:t>ѣ</w:t>
      </w:r>
      <w:r w:rsidRPr="009177F1">
        <w:rPr>
          <w:rFonts w:ascii="KDRS" w:hAnsi="KDRS"/>
          <w:lang w:val="ru-RU"/>
        </w:rPr>
        <w:t>ч&lt;ь&gt; ц</w:t>
      </w:r>
      <w:r w:rsidRPr="009177F1">
        <w:rPr>
          <w:lang w:val="ru-RU"/>
        </w:rPr>
        <w:t>ѣ</w:t>
      </w:r>
      <w:r w:rsidRPr="009177F1">
        <w:rPr>
          <w:rFonts w:ascii="KDRS" w:hAnsi="KDRS"/>
          <w:lang w:val="ru-RU"/>
        </w:rPr>
        <w:t>ль гл</w:t>
      </w:r>
      <w:r w:rsidRPr="009177F1">
        <w:rPr>
          <w:lang w:val="ru-RU"/>
        </w:rPr>
        <w:t>҃</w:t>
      </w:r>
      <w:r w:rsidRPr="009177F1">
        <w:rPr>
          <w:rFonts w:ascii="KDRS" w:hAnsi="KDRS"/>
          <w:lang w:val="ru-RU"/>
        </w:rPr>
        <w:t>ь не съдръжить… строка же вьсь гл</w:t>
      </w:r>
      <w:r w:rsidRPr="009177F1">
        <w:rPr>
          <w:lang w:val="ru-RU"/>
        </w:rPr>
        <w:t>҃</w:t>
      </w:r>
      <w:r w:rsidRPr="009177F1">
        <w:rPr>
          <w:rFonts w:ascii="KDRS" w:hAnsi="KDRS"/>
          <w:lang w:val="ru-RU"/>
        </w:rPr>
        <w:t xml:space="preserve">ь съдрьжить. (Конст.Фил. о грам.) Рассужд.церк.-слав.яз., 428. </w:t>
      </w:r>
      <w:r>
        <w:rPr>
          <w:rFonts w:ascii="KDRS" w:hAnsi="KDRS"/>
        </w:rPr>
        <w:t>XV </w:t>
      </w:r>
      <w:r w:rsidRPr="009177F1">
        <w:rPr>
          <w:rFonts w:ascii="KDRS" w:hAnsi="KDRS"/>
          <w:lang w:val="ru-RU"/>
        </w:rPr>
        <w:t xml:space="preserve">в </w:t>
      </w:r>
    </w:p>
    <w:p w14:paraId="02454EC9"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Мгновение</w:t>
      </w:r>
      <w:r w:rsidRPr="009177F1">
        <w:rPr>
          <w:rFonts w:ascii="KDRS" w:hAnsi="KDRS"/>
          <w:lang w:val="ru-RU"/>
        </w:rPr>
        <w:t xml:space="preserve">, </w:t>
      </w:r>
      <w:r w:rsidRPr="009177F1">
        <w:rPr>
          <w:rFonts w:ascii="KDRS" w:hAnsi="KDRS"/>
          <w:i/>
          <w:lang w:val="ru-RU"/>
        </w:rPr>
        <w:t>момент</w:t>
      </w:r>
      <w:r w:rsidRPr="009177F1">
        <w:rPr>
          <w:rFonts w:ascii="KDRS" w:hAnsi="KDRS"/>
          <w:lang w:val="ru-RU"/>
        </w:rPr>
        <w:t xml:space="preserve"> (</w:t>
      </w:r>
      <w:r w:rsidRPr="009177F1">
        <w:rPr>
          <w:rFonts w:ascii="KDRS" w:hAnsi="KDRS"/>
          <w:i/>
          <w:lang w:val="ru-RU"/>
        </w:rPr>
        <w:t>времени</w:t>
      </w:r>
      <w:r w:rsidRPr="009177F1">
        <w:rPr>
          <w:rFonts w:ascii="KDRS" w:hAnsi="KDRS"/>
          <w:lang w:val="ru-RU"/>
        </w:rPr>
        <w:t xml:space="preserve">), </w:t>
      </w:r>
      <w:r w:rsidRPr="009177F1">
        <w:rPr>
          <w:rFonts w:ascii="KDRS" w:hAnsi="KDRS"/>
          <w:i/>
          <w:lang w:val="ru-RU"/>
        </w:rPr>
        <w:t>миг</w:t>
      </w:r>
      <w:r w:rsidRPr="009177F1">
        <w:rPr>
          <w:rFonts w:ascii="KDRS" w:hAnsi="KDRS"/>
          <w:lang w:val="ru-RU"/>
        </w:rPr>
        <w:t>. Одино л</w:t>
      </w:r>
      <w:r w:rsidRPr="009177F1">
        <w:rPr>
          <w:lang w:val="ru-RU"/>
        </w:rPr>
        <w:t>ѣ</w:t>
      </w:r>
      <w:r w:rsidRPr="009177F1">
        <w:rPr>
          <w:rFonts w:ascii="KDRS" w:hAnsi="KDRS"/>
          <w:lang w:val="ru-RU"/>
        </w:rPr>
        <w:t xml:space="preserve">то </w:t>
      </w:r>
      <w:r w:rsidRPr="009177F1">
        <w:rPr>
          <w:rFonts w:ascii="KDRS" w:hAnsi="KDRS"/>
          <w:vertAlign w:val="superscript"/>
          <w:lang w:val="ru-RU"/>
        </w:rPr>
        <w:t>.</w:t>
      </w:r>
      <w:r w:rsidRPr="009177F1">
        <w:rPr>
          <w:rFonts w:ascii="KDRS" w:hAnsi="KDRS"/>
          <w:lang w:val="ru-RU"/>
        </w:rPr>
        <w:t>д</w:t>
      </w:r>
      <w:r w:rsidRPr="009177F1">
        <w:rPr>
          <w:lang w:val="ru-RU"/>
        </w:rPr>
        <w:t>҃</w:t>
      </w:r>
      <w:r w:rsidRPr="009177F1">
        <w:rPr>
          <w:rFonts w:ascii="KDRS" w:hAnsi="KDRS"/>
          <w:vertAlign w:val="superscript"/>
          <w:lang w:val="ru-RU"/>
        </w:rPr>
        <w:t>.</w:t>
      </w:r>
      <w:r w:rsidRPr="009177F1">
        <w:rPr>
          <w:rFonts w:ascii="KDRS" w:hAnsi="KDRS"/>
          <w:lang w:val="ru-RU"/>
        </w:rPr>
        <w:t xml:space="preserve"> веремена им</w:t>
      </w:r>
      <w:r w:rsidRPr="009177F1">
        <w:rPr>
          <w:lang w:val="ru-RU"/>
        </w:rPr>
        <w:t>ѣ</w:t>
      </w:r>
      <w:r w:rsidRPr="009177F1">
        <w:rPr>
          <w:rFonts w:ascii="KDRS" w:hAnsi="KDRS"/>
          <w:lang w:val="ru-RU"/>
        </w:rPr>
        <w:t>еть, одина строка многи изм</w:t>
      </w:r>
      <w:r w:rsidRPr="009177F1">
        <w:rPr>
          <w:lang w:val="ru-RU"/>
        </w:rPr>
        <w:t>ѣ</w:t>
      </w:r>
      <w:r w:rsidRPr="009177F1">
        <w:rPr>
          <w:rFonts w:ascii="KDRS" w:hAnsi="KDRS"/>
          <w:lang w:val="ru-RU"/>
        </w:rPr>
        <w:t>ны вещны</w:t>
      </w:r>
      <w:r w:rsidRPr="009177F1">
        <w:rPr>
          <w:lang w:val="ru-RU"/>
        </w:rPr>
        <w:t>ѣ</w:t>
      </w:r>
      <w:r w:rsidRPr="009177F1">
        <w:rPr>
          <w:rFonts w:ascii="KDRS" w:hAnsi="KDRS"/>
          <w:lang w:val="ru-RU"/>
        </w:rPr>
        <w:t xml:space="preserve">. Мерило пр., 55. </w:t>
      </w:r>
      <w:r>
        <w:rPr>
          <w:rFonts w:ascii="KDRS" w:hAnsi="KDRS"/>
        </w:rPr>
        <w:t>XIV </w:t>
      </w:r>
      <w:r w:rsidRPr="009177F1">
        <w:rPr>
          <w:rFonts w:ascii="KDRS" w:hAnsi="KDRS"/>
          <w:lang w:val="ru-RU"/>
        </w:rPr>
        <w:t>в. Едино л</w:t>
      </w:r>
      <w:r w:rsidRPr="009177F1">
        <w:rPr>
          <w:lang w:val="ru-RU"/>
        </w:rPr>
        <w:t>ѣ</w:t>
      </w:r>
      <w:r w:rsidRPr="009177F1">
        <w:rPr>
          <w:rFonts w:ascii="KDRS" w:hAnsi="KDRS"/>
          <w:lang w:val="ru-RU"/>
        </w:rPr>
        <w:t>то четыре часы им</w:t>
      </w:r>
      <w:r w:rsidRPr="009177F1">
        <w:rPr>
          <w:lang w:val="ru-RU"/>
        </w:rPr>
        <w:t>ѣ</w:t>
      </w:r>
      <w:r w:rsidRPr="009177F1">
        <w:rPr>
          <w:rFonts w:ascii="KDRS" w:hAnsi="KDRS"/>
          <w:lang w:val="ru-RU"/>
        </w:rPr>
        <w:t>еть временныя, и едина строка временная многы изм</w:t>
      </w:r>
      <w:r w:rsidRPr="009177F1">
        <w:rPr>
          <w:lang w:val="ru-RU"/>
        </w:rPr>
        <w:t>ѣ</w:t>
      </w:r>
      <w:r w:rsidRPr="009177F1">
        <w:rPr>
          <w:rFonts w:ascii="KDRS" w:hAnsi="KDRS"/>
          <w:lang w:val="ru-RU"/>
        </w:rPr>
        <w:t>ны вещьныя подасть (</w:t>
      </w:r>
      <w:r w:rsidRPr="00413D00">
        <w:t>καιρο</w:t>
      </w:r>
      <w:r w:rsidRPr="00940A90">
        <w:t>ῦ</w:t>
      </w:r>
      <w:r w:rsidRPr="009177F1">
        <w:rPr>
          <w:lang w:val="ru-RU"/>
        </w:rPr>
        <w:t xml:space="preserve"> </w:t>
      </w:r>
      <w:r w:rsidRPr="00940A90">
        <w:t>ῥ</w:t>
      </w:r>
      <w:r w:rsidRPr="00413D00">
        <w:t>οπ</w:t>
      </w:r>
      <w:r w:rsidRPr="00940A90">
        <w:t>ή</w:t>
      </w:r>
      <w:r w:rsidRPr="009177F1">
        <w:rPr>
          <w:rFonts w:ascii="KDRS" w:hAnsi="KDRS"/>
          <w:lang w:val="ru-RU"/>
        </w:rPr>
        <w:t xml:space="preserve">). Пч., 415.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w:t>
      </w:r>
      <w:r>
        <w:rPr>
          <w:rFonts w:ascii="KDRS" w:hAnsi="KDRS"/>
        </w:rPr>
        <w:t> </w:t>
      </w:r>
      <w:r w:rsidRPr="009177F1">
        <w:rPr>
          <w:rFonts w:ascii="KDRS" w:hAnsi="KDRS"/>
          <w:i/>
          <w:lang w:val="ru-RU"/>
        </w:rPr>
        <w:t>Минута</w:t>
      </w:r>
      <w:r w:rsidRPr="009177F1">
        <w:rPr>
          <w:rFonts w:ascii="KDRS" w:hAnsi="KDRS"/>
          <w:lang w:val="ru-RU"/>
        </w:rPr>
        <w:t>. Истъкм</w:t>
      </w:r>
      <w:r w:rsidRPr="009177F1">
        <w:rPr>
          <w:lang w:val="ru-RU"/>
        </w:rPr>
        <w:t>ѣ</w:t>
      </w:r>
      <w:r w:rsidRPr="009177F1">
        <w:rPr>
          <w:rFonts w:ascii="KDRS" w:hAnsi="KDRS"/>
          <w:lang w:val="ru-RU"/>
        </w:rPr>
        <w:t>ется члч</w:t>
      </w:r>
      <w:r w:rsidRPr="009177F1">
        <w:rPr>
          <w:lang w:val="ru-RU"/>
        </w:rPr>
        <w:t>҃</w:t>
      </w:r>
      <w:r w:rsidRPr="009177F1">
        <w:rPr>
          <w:rFonts w:ascii="KDRS" w:hAnsi="KDRS"/>
          <w:lang w:val="ru-RU"/>
        </w:rPr>
        <w:t>ее житие годинамъ, въ м</w:t>
      </w:r>
      <w:r w:rsidRPr="009177F1">
        <w:rPr>
          <w:lang w:val="ru-RU"/>
        </w:rPr>
        <w:t>ѣ</w:t>
      </w:r>
      <w:r w:rsidRPr="009177F1">
        <w:rPr>
          <w:rFonts w:ascii="KDRS" w:hAnsi="KDRS"/>
          <w:lang w:val="ru-RU"/>
        </w:rPr>
        <w:t>сяц</w:t>
      </w:r>
      <w:r w:rsidRPr="009177F1">
        <w:rPr>
          <w:lang w:val="ru-RU"/>
        </w:rPr>
        <w:t>ѣ</w:t>
      </w:r>
      <w:r w:rsidRPr="009177F1">
        <w:rPr>
          <w:rFonts w:ascii="KDRS" w:hAnsi="KDRS"/>
          <w:lang w:val="ru-RU"/>
        </w:rPr>
        <w:t>х, въ нед</w:t>
      </w:r>
      <w:r w:rsidRPr="009177F1">
        <w:rPr>
          <w:lang w:val="ru-RU"/>
        </w:rPr>
        <w:t>ѣ</w:t>
      </w:r>
      <w:r w:rsidRPr="009177F1">
        <w:rPr>
          <w:rFonts w:ascii="KDRS" w:hAnsi="KDRS"/>
          <w:lang w:val="ru-RU"/>
        </w:rPr>
        <w:t>ляхъ, въ дне</w:t>
      </w:r>
      <w:r w:rsidRPr="009177F1">
        <w:rPr>
          <w:lang w:val="ru-RU"/>
        </w:rPr>
        <w:t>҃</w:t>
      </w:r>
      <w:r w:rsidRPr="009177F1">
        <w:rPr>
          <w:rFonts w:ascii="KDRS" w:hAnsi="KDRS"/>
          <w:lang w:val="ru-RU"/>
        </w:rPr>
        <w:t>хъ же, и час</w:t>
      </w:r>
      <w:r w:rsidRPr="009177F1">
        <w:rPr>
          <w:lang w:val="ru-RU"/>
        </w:rPr>
        <w:t>ѣ</w:t>
      </w:r>
      <w:r w:rsidRPr="009177F1">
        <w:rPr>
          <w:rFonts w:ascii="KDRS" w:hAnsi="KDRS"/>
          <w:lang w:val="ru-RU"/>
        </w:rPr>
        <w:t>х, и сроках обходяще. (Исих.пресв.</w:t>
      </w:r>
      <w:r w:rsidRPr="009177F1">
        <w:rPr>
          <w:lang w:val="ru-RU"/>
        </w:rPr>
        <w:t xml:space="preserve"> к Феодул.</w:t>
      </w:r>
      <w:r w:rsidRPr="009177F1">
        <w:rPr>
          <w:rFonts w:ascii="KDRS" w:hAnsi="KDRS"/>
          <w:lang w:val="ru-RU"/>
        </w:rPr>
        <w:t>) Ио.Леств.</w:t>
      </w:r>
      <w:r w:rsidRPr="009177F1">
        <w:rPr>
          <w:rFonts w:ascii="KDRS" w:hAnsi="KDRS"/>
          <w:vertAlign w:val="superscript"/>
          <w:lang w:val="ru-RU"/>
        </w:rPr>
        <w:t>4</w:t>
      </w:r>
      <w:r w:rsidRPr="009177F1">
        <w:rPr>
          <w:rFonts w:ascii="KDRS" w:hAnsi="KDRS"/>
          <w:lang w:val="ru-RU"/>
        </w:rPr>
        <w:t>, 403</w:t>
      </w:r>
      <w:r>
        <w:rPr>
          <w:rFonts w:ascii="KDRS" w:hAnsi="KDRS"/>
        </w:rPr>
        <w:t> </w:t>
      </w:r>
      <w:r w:rsidRPr="009177F1">
        <w:rPr>
          <w:rFonts w:ascii="KDRS" w:hAnsi="KDRS"/>
          <w:lang w:val="ru-RU"/>
        </w:rPr>
        <w:t>об. 1431</w:t>
      </w:r>
      <w:r>
        <w:rPr>
          <w:rFonts w:ascii="KDRS" w:hAnsi="KDRS"/>
        </w:rPr>
        <w:t> </w:t>
      </w:r>
      <w:r w:rsidRPr="009177F1">
        <w:rPr>
          <w:rFonts w:ascii="KDRS" w:hAnsi="KDRS"/>
          <w:lang w:val="ru-RU"/>
        </w:rPr>
        <w:t>г.</w:t>
      </w:r>
    </w:p>
    <w:p w14:paraId="37EC395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Срок</w:t>
      </w:r>
      <w:r w:rsidRPr="009177F1">
        <w:rPr>
          <w:rFonts w:ascii="KDRS" w:hAnsi="KDRS"/>
          <w:lang w:val="ru-RU"/>
        </w:rPr>
        <w:t xml:space="preserve">, </w:t>
      </w:r>
      <w:r w:rsidRPr="009177F1">
        <w:rPr>
          <w:rFonts w:ascii="KDRS" w:hAnsi="KDRS"/>
          <w:i/>
          <w:lang w:val="ru-RU"/>
        </w:rPr>
        <w:t>пора</w:t>
      </w:r>
      <w:r w:rsidRPr="009177F1">
        <w:rPr>
          <w:rFonts w:ascii="KDRS" w:hAnsi="KDRS"/>
          <w:lang w:val="ru-RU"/>
        </w:rPr>
        <w:t>. Нын</w:t>
      </w:r>
      <w:r w:rsidRPr="009177F1">
        <w:rPr>
          <w:lang w:val="ru-RU"/>
        </w:rPr>
        <w:t>ѣ</w:t>
      </w:r>
      <w:r w:rsidRPr="009177F1">
        <w:rPr>
          <w:rFonts w:ascii="KDRS" w:hAnsi="KDRS"/>
          <w:lang w:val="ru-RU"/>
        </w:rPr>
        <w:t xml:space="preserve"> было, господине, сего л</w:t>
      </w:r>
      <w:r w:rsidRPr="009177F1">
        <w:rPr>
          <w:lang w:val="ru-RU"/>
        </w:rPr>
        <w:t>ѣ</w:t>
      </w:r>
      <w:r w:rsidRPr="009177F1">
        <w:rPr>
          <w:rFonts w:ascii="KDRS" w:hAnsi="KDRS"/>
          <w:lang w:val="ru-RU"/>
        </w:rPr>
        <w:t>та теб</w:t>
      </w:r>
      <w:r w:rsidRPr="009177F1">
        <w:rPr>
          <w:lang w:val="ru-RU"/>
        </w:rPr>
        <w:t>ѣ</w:t>
      </w:r>
      <w:r w:rsidRPr="009177F1">
        <w:rPr>
          <w:rFonts w:ascii="KDRS" w:hAnsi="KDRS"/>
          <w:lang w:val="ru-RU"/>
        </w:rPr>
        <w:t xml:space="preserve"> великая строка почати со государя нашего недругомъ съ королемъ свое д</w:t>
      </w:r>
      <w:r w:rsidRPr="009177F1">
        <w:rPr>
          <w:lang w:val="ru-RU"/>
        </w:rPr>
        <w:t>ѣ</w:t>
      </w:r>
      <w:r w:rsidRPr="009177F1">
        <w:rPr>
          <w:rFonts w:ascii="KDRS" w:hAnsi="KDRS"/>
          <w:lang w:val="ru-RU"/>
        </w:rPr>
        <w:t>ло д</w:t>
      </w:r>
      <w:r w:rsidRPr="009177F1">
        <w:rPr>
          <w:lang w:val="ru-RU"/>
        </w:rPr>
        <w:t>ѣ</w:t>
      </w:r>
      <w:r w:rsidRPr="009177F1">
        <w:rPr>
          <w:rFonts w:ascii="KDRS" w:hAnsi="KDRS"/>
          <w:lang w:val="ru-RU"/>
        </w:rPr>
        <w:t>лати. Прус.д., 175. 1519</w:t>
      </w:r>
      <w:r>
        <w:rPr>
          <w:rFonts w:ascii="KDRS" w:hAnsi="KDRS"/>
        </w:rPr>
        <w:t> </w:t>
      </w:r>
      <w:r w:rsidRPr="009177F1">
        <w:rPr>
          <w:rFonts w:ascii="KDRS" w:hAnsi="KDRS"/>
          <w:lang w:val="ru-RU"/>
        </w:rPr>
        <w:t>г. Теперво нам, братцы, строка пришла: отима</w:t>
      </w:r>
      <w:r w:rsidRPr="009177F1">
        <w:rPr>
          <w:lang w:val="ru-RU"/>
        </w:rPr>
        <w:t>&lt;и&gt;</w:t>
      </w:r>
      <w:r w:rsidRPr="009177F1">
        <w:rPr>
          <w:rFonts w:ascii="KDRS" w:hAnsi="KDRS"/>
          <w:lang w:val="ru-RU"/>
        </w:rPr>
        <w:t xml:space="preserve">те лошади богатырские. Сказ.о богатырях, 427.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 [Ср.: Топерво, товарыщи, пора пришла… отимайте кони добрые, садитеся на них. Сказ.о богатырях</w:t>
      </w:r>
      <w:r w:rsidRPr="009177F1">
        <w:rPr>
          <w:rFonts w:ascii="KDRS" w:hAnsi="KDRS"/>
          <w:vertAlign w:val="superscript"/>
          <w:lang w:val="ru-RU"/>
        </w:rPr>
        <w:t>1</w:t>
      </w:r>
      <w:r w:rsidRPr="009177F1">
        <w:rPr>
          <w:rFonts w:ascii="KDRS" w:hAnsi="KDRS"/>
          <w:lang w:val="ru-RU"/>
        </w:rPr>
        <w:t>, 369. 1682</w:t>
      </w:r>
      <w:r>
        <w:rPr>
          <w:rFonts w:ascii="KDRS" w:hAnsi="KDRS"/>
        </w:rPr>
        <w:t> </w:t>
      </w:r>
      <w:r w:rsidRPr="009177F1">
        <w:rPr>
          <w:rFonts w:ascii="KDRS" w:hAnsi="KDRS"/>
          <w:lang w:val="ru-RU"/>
        </w:rPr>
        <w:t xml:space="preserve">г. ~ </w:t>
      </w:r>
      <w:r>
        <w:rPr>
          <w:rFonts w:ascii="KDRS" w:hAnsi="KDRS"/>
        </w:rPr>
        <w:t>XVI </w:t>
      </w:r>
      <w:r w:rsidRPr="009177F1">
        <w:rPr>
          <w:rFonts w:ascii="KDRS" w:hAnsi="KDRS"/>
          <w:lang w:val="ru-RU"/>
        </w:rPr>
        <w:t>в.].</w:t>
      </w:r>
    </w:p>
    <w:p w14:paraId="7C6124B6"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Ряд слов</w:t>
      </w:r>
      <w:r w:rsidRPr="009177F1">
        <w:rPr>
          <w:rFonts w:ascii="KDRS" w:hAnsi="KDRS"/>
          <w:lang w:val="ru-RU"/>
        </w:rPr>
        <w:t xml:space="preserve">, </w:t>
      </w:r>
      <w:r w:rsidRPr="009177F1">
        <w:rPr>
          <w:rFonts w:ascii="KDRS" w:hAnsi="KDRS"/>
          <w:i/>
          <w:lang w:val="ru-RU"/>
        </w:rPr>
        <w:t>букв или др. знаков</w:t>
      </w:r>
      <w:r w:rsidRPr="009177F1">
        <w:rPr>
          <w:rFonts w:ascii="KDRS" w:hAnsi="KDRS"/>
          <w:lang w:val="ru-RU"/>
        </w:rPr>
        <w:t xml:space="preserve">, </w:t>
      </w:r>
      <w:r w:rsidRPr="009177F1">
        <w:rPr>
          <w:rFonts w:ascii="KDRS" w:hAnsi="KDRS"/>
          <w:i/>
          <w:lang w:val="ru-RU"/>
        </w:rPr>
        <w:t>написанных в одну линию</w:t>
      </w:r>
      <w:r w:rsidRPr="009177F1">
        <w:rPr>
          <w:rFonts w:ascii="KDRS" w:hAnsi="KDRS"/>
          <w:lang w:val="ru-RU"/>
        </w:rPr>
        <w:t xml:space="preserve">; </w:t>
      </w:r>
      <w:r w:rsidRPr="009177F1">
        <w:rPr>
          <w:rFonts w:ascii="KDRS" w:hAnsi="KDRS"/>
          <w:i/>
          <w:lang w:val="ru-RU"/>
        </w:rPr>
        <w:t>строка</w:t>
      </w:r>
      <w:r w:rsidRPr="009177F1">
        <w:rPr>
          <w:rFonts w:ascii="KDRS" w:hAnsi="KDRS"/>
          <w:lang w:val="ru-RU"/>
        </w:rPr>
        <w:t xml:space="preserve">. А </w:t>
      </w:r>
      <w:r w:rsidRPr="009177F1">
        <w:rPr>
          <w:rFonts w:ascii="KDRS" w:hAnsi="KDRS"/>
          <w:lang w:val="ru-RU"/>
        </w:rPr>
        <w:lastRenderedPageBreak/>
        <w:t>куд</w:t>
      </w:r>
      <w:r w:rsidRPr="009177F1">
        <w:rPr>
          <w:lang w:val="ru-RU"/>
        </w:rPr>
        <w:t>ѣ</w:t>
      </w:r>
      <w:r w:rsidRPr="009177F1">
        <w:rPr>
          <w:rFonts w:ascii="KDRS" w:hAnsi="KDRS"/>
          <w:lang w:val="ru-RU"/>
        </w:rPr>
        <w:t xml:space="preserve"> буду опсалъся, или у слов</w:t>
      </w:r>
      <w:r w:rsidRPr="009177F1">
        <w:rPr>
          <w:lang w:val="ru-RU"/>
        </w:rPr>
        <w:t>ѣ</w:t>
      </w:r>
      <w:r w:rsidRPr="009177F1">
        <w:rPr>
          <w:rFonts w:ascii="KDRS" w:hAnsi="KDRS"/>
          <w:lang w:val="ru-RU"/>
        </w:rPr>
        <w:t>хъ или у строкахъ кд</w:t>
      </w:r>
      <w:r w:rsidRPr="009177F1">
        <w:rPr>
          <w:lang w:val="ru-RU"/>
        </w:rPr>
        <w:t>ѣ</w:t>
      </w:r>
      <w:r w:rsidRPr="009177F1">
        <w:rPr>
          <w:rFonts w:ascii="KDRS" w:hAnsi="KDRS"/>
          <w:lang w:val="ru-RU"/>
        </w:rPr>
        <w:t>, а вы… исправяче чтите. (Пант.ев.) Сводн. каталог, 232. 1317</w:t>
      </w:r>
      <w:r>
        <w:rPr>
          <w:rFonts w:ascii="KDRS" w:hAnsi="KDRS"/>
        </w:rPr>
        <w:t> </w:t>
      </w:r>
      <w:r w:rsidRPr="009177F1">
        <w:rPr>
          <w:rFonts w:ascii="KDRS" w:hAnsi="KDRS"/>
          <w:lang w:val="ru-RU"/>
        </w:rPr>
        <w:t>г. Аще что хощет писати, сочтет преж</w:t>
      </w:r>
      <w:r w:rsidRPr="009177F1">
        <w:rPr>
          <w:lang w:val="ru-RU"/>
        </w:rPr>
        <w:t>&lt;е&gt;</w:t>
      </w:r>
      <w:r w:rsidRPr="009177F1">
        <w:rPr>
          <w:rFonts w:ascii="KDRS" w:hAnsi="KDRS"/>
          <w:lang w:val="ru-RU"/>
        </w:rPr>
        <w:t xml:space="preserve"> строки на странице. Сим.Обих.книгоп., 41.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Около всеи чюдотворцовой раки подпис&lt;ь&gt; строка большая на серебр</w:t>
      </w:r>
      <w:r w:rsidRPr="009177F1">
        <w:rPr>
          <w:lang w:val="ru-RU"/>
        </w:rPr>
        <w:t>ѣ</w:t>
      </w:r>
      <w:r w:rsidRPr="009177F1">
        <w:rPr>
          <w:rFonts w:ascii="KDRS" w:hAnsi="KDRS"/>
          <w:lang w:val="ru-RU"/>
        </w:rPr>
        <w:t xml:space="preserve"> чеканные слова: Отцъ</w:t>
      </w:r>
      <w:r w:rsidRPr="009177F1">
        <w:rPr>
          <w:lang w:val="ru-RU"/>
        </w:rPr>
        <w:t>҃</w:t>
      </w:r>
      <w:r w:rsidRPr="009177F1">
        <w:rPr>
          <w:rFonts w:ascii="KDRS" w:hAnsi="KDRS"/>
          <w:lang w:val="ru-RU"/>
        </w:rPr>
        <w:t xml:space="preserve"> безначален и Снъ</w:t>
      </w:r>
      <w:r w:rsidRPr="009177F1">
        <w:rPr>
          <w:lang w:val="ru-RU"/>
        </w:rPr>
        <w:t>҃</w:t>
      </w:r>
      <w:r w:rsidRPr="009177F1">
        <w:rPr>
          <w:rFonts w:ascii="KDRS" w:hAnsi="KDRS"/>
          <w:lang w:val="ru-RU"/>
        </w:rPr>
        <w:t xml:space="preserve"> прс</w:t>
      </w:r>
      <w:r w:rsidRPr="009177F1">
        <w:rPr>
          <w:lang w:val="ru-RU"/>
        </w:rPr>
        <w:t>҃</w:t>
      </w:r>
      <w:r w:rsidRPr="009177F1">
        <w:rPr>
          <w:rFonts w:ascii="KDRS" w:hAnsi="KDRS"/>
          <w:lang w:val="ru-RU"/>
        </w:rPr>
        <w:t>носущен. Кн.пер.Свир.м. №</w:t>
      </w:r>
      <w:r>
        <w:rPr>
          <w:rFonts w:ascii="KDRS" w:hAnsi="KDRS"/>
        </w:rPr>
        <w:t> </w:t>
      </w:r>
      <w:r w:rsidRPr="009177F1">
        <w:rPr>
          <w:rFonts w:ascii="KDRS" w:hAnsi="KDRS"/>
          <w:lang w:val="ru-RU"/>
        </w:rPr>
        <w:t>15, 42. 1646</w:t>
      </w:r>
      <w:r>
        <w:rPr>
          <w:rFonts w:ascii="KDRS" w:hAnsi="KDRS"/>
        </w:rPr>
        <w:t> </w:t>
      </w:r>
      <w:r w:rsidRPr="009177F1">
        <w:rPr>
          <w:rFonts w:ascii="KDRS" w:hAnsi="KDRS"/>
          <w:lang w:val="ru-RU"/>
        </w:rPr>
        <w:t>г. Да сверху была вкругъ палаты тоя подпись, строка деревянная, слова р</w:t>
      </w:r>
      <w:r w:rsidRPr="009177F1">
        <w:rPr>
          <w:lang w:val="ru-RU"/>
        </w:rPr>
        <w:t>ѣ</w:t>
      </w:r>
      <w:r w:rsidRPr="009177F1">
        <w:rPr>
          <w:rFonts w:ascii="KDRS" w:hAnsi="KDRS"/>
          <w:lang w:val="ru-RU"/>
        </w:rPr>
        <w:t>заны изъ древа и наклеиваны на ст</w:t>
      </w:r>
      <w:r w:rsidRPr="009177F1">
        <w:rPr>
          <w:lang w:val="ru-RU"/>
        </w:rPr>
        <w:t>ѣ</w:t>
      </w:r>
      <w:r w:rsidRPr="009177F1">
        <w:rPr>
          <w:rFonts w:ascii="KDRS" w:hAnsi="KDRS"/>
          <w:lang w:val="ru-RU"/>
        </w:rPr>
        <w:t>н</w:t>
      </w:r>
      <w:r w:rsidRPr="009177F1">
        <w:rPr>
          <w:lang w:val="ru-RU"/>
        </w:rPr>
        <w:t>ѣ</w:t>
      </w:r>
      <w:r w:rsidRPr="009177F1">
        <w:rPr>
          <w:rFonts w:ascii="KDRS" w:hAnsi="KDRS"/>
          <w:lang w:val="ru-RU"/>
        </w:rPr>
        <w:t>. Арс.Сух.Проскинитарий, 38. 1650</w:t>
      </w:r>
      <w:r>
        <w:rPr>
          <w:rFonts w:ascii="KDRS" w:hAnsi="KDRS"/>
        </w:rPr>
        <w:t> </w:t>
      </w:r>
      <w:r w:rsidRPr="009177F1">
        <w:rPr>
          <w:rFonts w:ascii="KDRS" w:hAnsi="KDRS"/>
          <w:lang w:val="ru-RU"/>
        </w:rPr>
        <w:t>г. У подлинной купчей назади приложена рука татарскимъ письмомъ строка. АЮБ</w:t>
      </w:r>
      <w:r>
        <w:rPr>
          <w:rFonts w:ascii="KDRS" w:hAnsi="KDRS"/>
        </w:rPr>
        <w:t> II</w:t>
      </w:r>
      <w:r w:rsidRPr="009177F1">
        <w:rPr>
          <w:rFonts w:ascii="KDRS" w:hAnsi="KDRS"/>
          <w:lang w:val="ru-RU"/>
        </w:rPr>
        <w:t>, 449. 1672</w:t>
      </w:r>
      <w:r>
        <w:rPr>
          <w:rFonts w:ascii="KDRS" w:hAnsi="KDRS"/>
        </w:rPr>
        <w:t> </w:t>
      </w:r>
      <w:r w:rsidRPr="009177F1">
        <w:rPr>
          <w:rFonts w:ascii="KDRS" w:hAnsi="KDRS"/>
          <w:lang w:val="ru-RU"/>
        </w:rPr>
        <w:t xml:space="preserve">г. </w:t>
      </w:r>
      <w:r w:rsidRPr="009177F1">
        <w:rPr>
          <w:rFonts w:ascii="KDRS" w:hAnsi="KDRS"/>
          <w:spacing w:val="40"/>
          <w:lang w:val="ru-RU"/>
        </w:rPr>
        <w:t>Строка знаменная</w:t>
      </w:r>
      <w:r w:rsidRPr="009177F1">
        <w:rPr>
          <w:rFonts w:ascii="KDRS" w:hAnsi="KDRS"/>
          <w:lang w:val="ru-RU"/>
        </w:rPr>
        <w:t xml:space="preserve"> – </w:t>
      </w:r>
      <w:r w:rsidRPr="009177F1">
        <w:rPr>
          <w:rFonts w:ascii="KDRS" w:hAnsi="KDRS"/>
          <w:i/>
          <w:lang w:val="ru-RU"/>
        </w:rPr>
        <w:t xml:space="preserve">ряд крюковых знаков </w:t>
      </w:r>
      <w:r w:rsidRPr="009177F1">
        <w:rPr>
          <w:rFonts w:ascii="KDRS" w:hAnsi="KDRS"/>
          <w:lang w:val="ru-RU"/>
        </w:rPr>
        <w:t>(</w:t>
      </w:r>
      <w:r w:rsidRPr="009177F1">
        <w:rPr>
          <w:rFonts w:ascii="KDRS" w:hAnsi="KDRS"/>
          <w:i/>
          <w:lang w:val="ru-RU"/>
        </w:rPr>
        <w:t>столповых знамен</w:t>
      </w:r>
      <w:r w:rsidRPr="009177F1">
        <w:rPr>
          <w:rFonts w:ascii="KDRS" w:hAnsi="KDRS"/>
          <w:lang w:val="ru-RU"/>
        </w:rPr>
        <w:t>)</w:t>
      </w:r>
      <w:r w:rsidRPr="009177F1">
        <w:rPr>
          <w:rFonts w:ascii="KDRS" w:hAnsi="KDRS"/>
          <w:i/>
          <w:lang w:val="ru-RU"/>
        </w:rPr>
        <w:t xml:space="preserve">, записанный над речевой строкой и определяющий мелодию церковных песнопений. </w:t>
      </w:r>
      <w:r w:rsidRPr="009177F1">
        <w:rPr>
          <w:rFonts w:ascii="KDRS" w:hAnsi="KDRS"/>
          <w:lang w:val="ru-RU"/>
        </w:rPr>
        <w:t>Розвод путных закрытых строк столповым знаменем и об&lt;ъ&gt;явление – каяждо строка знаменная в путных поется. Певч.азб.</w:t>
      </w:r>
      <w:r w:rsidRPr="009177F1">
        <w:rPr>
          <w:rFonts w:ascii="KDRS" w:hAnsi="KDRS"/>
          <w:vertAlign w:val="superscript"/>
          <w:lang w:val="ru-RU"/>
        </w:rPr>
        <w:t>1</w:t>
      </w:r>
      <w:r w:rsidRPr="009177F1">
        <w:rPr>
          <w:rFonts w:ascii="KDRS" w:hAnsi="KDRS"/>
          <w:lang w:val="ru-RU"/>
        </w:rPr>
        <w:t xml:space="preserve">, 281. </w:t>
      </w:r>
      <w:r>
        <w:rPr>
          <w:rFonts w:ascii="KDRS" w:hAnsi="KDRS"/>
        </w:rPr>
        <w:t>XVII </w:t>
      </w:r>
      <w:r w:rsidRPr="009177F1">
        <w:rPr>
          <w:rFonts w:ascii="KDRS" w:hAnsi="KDRS"/>
          <w:lang w:val="ru-RU"/>
        </w:rPr>
        <w:t>в. ||</w:t>
      </w:r>
      <w:r>
        <w:rPr>
          <w:rFonts w:ascii="KDRS" w:hAnsi="KDRS"/>
        </w:rPr>
        <w:t> </w:t>
      </w:r>
      <w:r w:rsidRPr="009177F1">
        <w:rPr>
          <w:rFonts w:ascii="KDRS" w:hAnsi="KDRS"/>
          <w:i/>
          <w:lang w:val="ru-RU"/>
        </w:rPr>
        <w:t>Место для строки на странице</w:t>
      </w:r>
      <w:r w:rsidRPr="009177F1">
        <w:rPr>
          <w:rFonts w:ascii="KDRS" w:hAnsi="KDRS"/>
          <w:lang w:val="ru-RU"/>
        </w:rPr>
        <w:t>. На низу на останочной строк</w:t>
      </w:r>
      <w:r w:rsidRPr="009177F1">
        <w:rPr>
          <w:lang w:val="ru-RU"/>
        </w:rPr>
        <w:t>ѣ</w:t>
      </w:r>
      <w:r w:rsidRPr="009177F1">
        <w:rPr>
          <w:rFonts w:ascii="KDRS" w:hAnsi="KDRS"/>
          <w:lang w:val="ru-RU"/>
        </w:rPr>
        <w:t xml:space="preserve"> у той его изв</w:t>
      </w:r>
      <w:r w:rsidRPr="009177F1">
        <w:rPr>
          <w:lang w:val="ru-RU"/>
        </w:rPr>
        <w:t>ѣ</w:t>
      </w:r>
      <w:r w:rsidRPr="009177F1">
        <w:rPr>
          <w:rFonts w:ascii="KDRS" w:hAnsi="KDRS"/>
          <w:lang w:val="ru-RU"/>
        </w:rPr>
        <w:t>тной челобитной написано: списавъся, сжечь. Сл.и д.</w:t>
      </w:r>
      <w:r>
        <w:rPr>
          <w:rFonts w:ascii="KDRS" w:hAnsi="KDRS"/>
        </w:rPr>
        <w:t> I</w:t>
      </w:r>
      <w:r w:rsidRPr="009177F1">
        <w:rPr>
          <w:rFonts w:ascii="KDRS" w:hAnsi="KDRS"/>
          <w:lang w:val="ru-RU"/>
        </w:rPr>
        <w:t>, 104. 1636</w:t>
      </w:r>
      <w:r>
        <w:rPr>
          <w:rFonts w:ascii="KDRS" w:hAnsi="KDRS"/>
        </w:rPr>
        <w:t> </w:t>
      </w:r>
      <w:r w:rsidRPr="009177F1">
        <w:rPr>
          <w:rFonts w:ascii="KDRS" w:hAnsi="KDRS"/>
          <w:lang w:val="ru-RU"/>
        </w:rPr>
        <w:t>г. Сколко т</w:t>
      </w:r>
      <w:r w:rsidRPr="009177F1">
        <w:rPr>
          <w:lang w:val="ru-RU"/>
        </w:rPr>
        <w:t>ѣ</w:t>
      </w:r>
      <w:r w:rsidRPr="009177F1">
        <w:rPr>
          <w:rFonts w:ascii="KDRS" w:hAnsi="KDRS"/>
          <w:lang w:val="ru-RU"/>
        </w:rPr>
        <w:t>хъ перекупныхъ пошлинъ иметца, того не написано, оставлена строка порозжа. Кн.прих.-расх.Синб., 160. 1667</w:t>
      </w:r>
      <w:r>
        <w:rPr>
          <w:rFonts w:ascii="KDRS" w:hAnsi="KDRS"/>
        </w:rPr>
        <w:t> </w:t>
      </w:r>
      <w:r w:rsidRPr="009177F1">
        <w:rPr>
          <w:rFonts w:ascii="KDRS" w:hAnsi="KDRS"/>
          <w:lang w:val="ru-RU"/>
        </w:rPr>
        <w:t>г.</w:t>
      </w:r>
    </w:p>
    <w:p w14:paraId="35CA43F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6. </w:t>
      </w:r>
      <w:r w:rsidRPr="009177F1">
        <w:rPr>
          <w:rFonts w:ascii="KDRS" w:hAnsi="KDRS"/>
          <w:i/>
          <w:lang w:val="ru-RU"/>
        </w:rPr>
        <w:t>Часть текста</w:t>
      </w:r>
      <w:r w:rsidRPr="009177F1">
        <w:rPr>
          <w:rFonts w:ascii="KDRS" w:hAnsi="KDRS"/>
          <w:lang w:val="ru-RU"/>
        </w:rPr>
        <w:t xml:space="preserve">, </w:t>
      </w:r>
      <w:r w:rsidRPr="009177F1">
        <w:rPr>
          <w:rFonts w:ascii="KDRS" w:hAnsi="KDRS"/>
          <w:i/>
          <w:lang w:val="ru-RU"/>
        </w:rPr>
        <w:t>законченного периода речи на письме</w:t>
      </w:r>
      <w:r w:rsidRPr="009177F1">
        <w:rPr>
          <w:rFonts w:ascii="KDRS" w:hAnsi="KDRS"/>
          <w:lang w:val="ru-RU"/>
        </w:rPr>
        <w:t xml:space="preserve">, </w:t>
      </w:r>
      <w:r w:rsidRPr="009177F1">
        <w:rPr>
          <w:rFonts w:ascii="KDRS" w:hAnsi="KDRS"/>
          <w:i/>
          <w:lang w:val="ru-RU"/>
        </w:rPr>
        <w:t>строка</w:t>
      </w:r>
      <w:r w:rsidRPr="009177F1">
        <w:rPr>
          <w:rFonts w:ascii="KDRS" w:hAnsi="KDRS"/>
          <w:lang w:val="ru-RU"/>
        </w:rPr>
        <w:t>. Игуменъ чтеть еуангль</w:t>
      </w:r>
      <w:r w:rsidRPr="009177F1">
        <w:rPr>
          <w:lang w:val="ru-RU"/>
        </w:rPr>
        <w:t>҃</w:t>
      </w:r>
      <w:r w:rsidRPr="009177F1">
        <w:rPr>
          <w:rFonts w:ascii="KDRS" w:hAnsi="KDRS"/>
          <w:lang w:val="ru-RU"/>
        </w:rPr>
        <w:t>е на литургии на Великъ днь</w:t>
      </w:r>
      <w:r w:rsidRPr="009177F1">
        <w:rPr>
          <w:lang w:val="ru-RU"/>
        </w:rPr>
        <w:t>҃</w:t>
      </w:r>
      <w:r w:rsidRPr="009177F1">
        <w:rPr>
          <w:rFonts w:ascii="KDRS" w:hAnsi="KDRS"/>
          <w:lang w:val="ru-RU"/>
        </w:rPr>
        <w:t xml:space="preserve"> во олтари, зря на западъ, а дьяконъ по немъ молвить предъ олтаремь сто</w:t>
      </w:r>
      <w:r w:rsidRPr="009177F1">
        <w:rPr>
          <w:lang w:val="ru-RU"/>
        </w:rPr>
        <w:t>я</w:t>
      </w:r>
      <w:r w:rsidRPr="009177F1">
        <w:rPr>
          <w:rFonts w:ascii="KDRS" w:hAnsi="KDRS"/>
          <w:lang w:val="ru-RU"/>
        </w:rPr>
        <w:t xml:space="preserve"> по строц</w:t>
      </w:r>
      <w:r w:rsidRPr="009177F1">
        <w:rPr>
          <w:lang w:val="ru-RU"/>
        </w:rPr>
        <w:t>ѣ</w:t>
      </w:r>
      <w:r w:rsidRPr="009177F1">
        <w:rPr>
          <w:rFonts w:ascii="KDRS" w:hAnsi="KDRS"/>
          <w:lang w:val="ru-RU"/>
        </w:rPr>
        <w:t>, въ другое еуангли</w:t>
      </w:r>
      <w:r w:rsidRPr="009177F1">
        <w:rPr>
          <w:lang w:val="ru-RU"/>
        </w:rPr>
        <w:t>҃</w:t>
      </w:r>
      <w:r w:rsidRPr="009177F1">
        <w:rPr>
          <w:rFonts w:ascii="KDRS" w:hAnsi="KDRS"/>
          <w:lang w:val="ru-RU"/>
        </w:rPr>
        <w:t xml:space="preserve">е зря. (Вопр.Кирика) Новг.корм., 522. 1285–1291 гг. [то же – Корм.Балаш., 277. </w:t>
      </w:r>
      <w:r>
        <w:rPr>
          <w:rFonts w:ascii="KDRS" w:hAnsi="KDRS"/>
        </w:rPr>
        <w:t>XVI </w:t>
      </w:r>
      <w:r w:rsidRPr="009177F1">
        <w:rPr>
          <w:rFonts w:ascii="KDRS" w:hAnsi="KDRS"/>
          <w:lang w:val="ru-RU"/>
        </w:rPr>
        <w:t xml:space="preserve">в.]. От </w:t>
      </w:r>
      <w:r w:rsidRPr="009177F1">
        <w:rPr>
          <w:rFonts w:ascii="KDRS" w:hAnsi="KDRS"/>
          <w:caps/>
          <w:lang w:val="ru-RU"/>
        </w:rPr>
        <w:t>ш</w:t>
      </w:r>
      <w:r w:rsidRPr="009177F1">
        <w:rPr>
          <w:rFonts w:ascii="KDRS" w:hAnsi="KDRS"/>
          <w:lang w:val="ru-RU"/>
        </w:rPr>
        <w:t xml:space="preserve">естодневника выбирано строки </w:t>
      </w:r>
      <w:r w:rsidRPr="009177F1">
        <w:rPr>
          <w:rFonts w:ascii="KDRS" w:hAnsi="KDRS"/>
          <w:vertAlign w:val="superscript"/>
          <w:lang w:val="ru-RU"/>
        </w:rPr>
        <w:t>.</w:t>
      </w:r>
      <w:r w:rsidRPr="009177F1">
        <w:rPr>
          <w:rFonts w:ascii="KDRS" w:hAnsi="KDRS"/>
          <w:lang w:val="ru-RU"/>
        </w:rPr>
        <w:t>а</w:t>
      </w:r>
      <w:r w:rsidRPr="009177F1">
        <w:rPr>
          <w:lang w:val="ru-RU"/>
        </w:rPr>
        <w:t>҃</w:t>
      </w:r>
      <w:r w:rsidRPr="009177F1">
        <w:rPr>
          <w:rFonts w:ascii="KDRS" w:hAnsi="KDRS"/>
          <w:vertAlign w:val="superscript"/>
          <w:lang w:val="ru-RU"/>
        </w:rPr>
        <w:t>.</w:t>
      </w:r>
      <w:r w:rsidRPr="009177F1">
        <w:rPr>
          <w:rFonts w:ascii="KDRS" w:hAnsi="KDRS"/>
          <w:lang w:val="ru-RU"/>
        </w:rPr>
        <w:t xml:space="preserve"> днь</w:t>
      </w:r>
      <w:r w:rsidRPr="009177F1">
        <w:rPr>
          <w:lang w:val="ru-RU"/>
        </w:rPr>
        <w:t>҃</w:t>
      </w:r>
      <w:r w:rsidRPr="009177F1">
        <w:rPr>
          <w:rFonts w:ascii="KDRS" w:hAnsi="KDRS"/>
          <w:lang w:val="ru-RU"/>
        </w:rPr>
        <w:t xml:space="preserve">. (Правила) Сб.Кир.-Б.м., 9. </w:t>
      </w:r>
      <w:r>
        <w:rPr>
          <w:rFonts w:ascii="KDRS" w:hAnsi="KDRS"/>
        </w:rPr>
        <w:t>XV </w:t>
      </w:r>
      <w:r w:rsidRPr="009177F1">
        <w:rPr>
          <w:rFonts w:ascii="KDRS" w:hAnsi="KDRS"/>
          <w:lang w:val="ru-RU"/>
        </w:rPr>
        <w:t>в. Н</w:t>
      </w:r>
      <w:r w:rsidRPr="009177F1">
        <w:rPr>
          <w:lang w:val="ru-RU"/>
        </w:rPr>
        <w:t>ѣ</w:t>
      </w:r>
      <w:r w:rsidRPr="009177F1">
        <w:rPr>
          <w:rFonts w:ascii="KDRS" w:hAnsi="KDRS"/>
          <w:lang w:val="ru-RU"/>
        </w:rPr>
        <w:t>когда с тобою спирахся… о коемждо стис</w:t>
      </w:r>
      <w:r w:rsidRPr="009177F1">
        <w:rPr>
          <w:lang w:val="ru-RU"/>
        </w:rPr>
        <w:t>ѣ</w:t>
      </w:r>
      <w:r w:rsidRPr="009177F1">
        <w:rPr>
          <w:rFonts w:ascii="KDRS" w:hAnsi="KDRS"/>
          <w:lang w:val="ru-RU"/>
        </w:rPr>
        <w:t xml:space="preserve"> или о строц</w:t>
      </w:r>
      <w:r w:rsidRPr="009177F1">
        <w:rPr>
          <w:lang w:val="ru-RU"/>
        </w:rPr>
        <w:t>ѣ</w:t>
      </w:r>
      <w:r w:rsidRPr="009177F1">
        <w:rPr>
          <w:rFonts w:ascii="KDRS" w:hAnsi="KDRS"/>
          <w:lang w:val="ru-RU"/>
        </w:rPr>
        <w:t xml:space="preserve">. Ж.Стеф.Перм.Епиф., 100. </w:t>
      </w:r>
      <w:r>
        <w:rPr>
          <w:rFonts w:ascii="KDRS" w:hAnsi="KDRS"/>
        </w:rPr>
        <w:t>XV</w:t>
      </w:r>
      <w:r w:rsidRPr="009177F1">
        <w:rPr>
          <w:rFonts w:ascii="KDRS" w:hAnsi="KDRS"/>
          <w:lang w:val="ru-RU"/>
        </w:rPr>
        <w:t>–</w:t>
      </w:r>
      <w:r>
        <w:rPr>
          <w:rFonts w:ascii="KDRS" w:hAnsi="KDRS"/>
        </w:rPr>
        <w:t>XVI </w:t>
      </w:r>
      <w:r w:rsidRPr="009177F1">
        <w:rPr>
          <w:rFonts w:ascii="KDRS" w:hAnsi="KDRS"/>
          <w:lang w:val="ru-RU"/>
        </w:rPr>
        <w:t xml:space="preserve">вв. ~ </w:t>
      </w:r>
      <w:r>
        <w:rPr>
          <w:rFonts w:ascii="KDRS" w:hAnsi="KDRS"/>
        </w:rPr>
        <w:t>XV </w:t>
      </w:r>
      <w:r w:rsidRPr="009177F1">
        <w:rPr>
          <w:rFonts w:ascii="KDRS" w:hAnsi="KDRS"/>
          <w:lang w:val="ru-RU"/>
        </w:rPr>
        <w:t>в. А еже глт</w:t>
      </w:r>
      <w:r w:rsidRPr="009177F1">
        <w:rPr>
          <w:lang w:val="ru-RU"/>
        </w:rPr>
        <w:t>҃</w:t>
      </w:r>
      <w:r w:rsidRPr="009177F1">
        <w:rPr>
          <w:rFonts w:ascii="KDRS" w:hAnsi="KDRS"/>
          <w:lang w:val="ru-RU"/>
        </w:rPr>
        <w:t xml:space="preserve">ь [дьякон] о оглашеных </w:t>
      </w:r>
      <w:r w:rsidRPr="009177F1">
        <w:rPr>
          <w:rFonts w:ascii="KDRS" w:hAnsi="KDRS"/>
          <w:vertAlign w:val="superscript"/>
          <w:lang w:val="ru-RU"/>
        </w:rPr>
        <w:t>.</w:t>
      </w:r>
      <w:r w:rsidRPr="009177F1">
        <w:rPr>
          <w:rFonts w:ascii="KDRS" w:hAnsi="KDRS"/>
          <w:lang w:val="ru-RU"/>
        </w:rPr>
        <w:t>г</w:t>
      </w:r>
      <w:r w:rsidRPr="009177F1">
        <w:rPr>
          <w:vertAlign w:val="superscript"/>
          <w:lang w:val="ru-RU"/>
        </w:rPr>
        <w:t>҃</w:t>
      </w:r>
      <w:r w:rsidRPr="009177F1">
        <w:rPr>
          <w:rFonts w:ascii="KDRS" w:hAnsi="KDRS"/>
          <w:vertAlign w:val="superscript"/>
          <w:lang w:val="ru-RU"/>
        </w:rPr>
        <w:t>.</w:t>
      </w:r>
      <w:r w:rsidRPr="009177F1">
        <w:rPr>
          <w:rFonts w:ascii="KDRS" w:hAnsi="KDRS"/>
          <w:lang w:val="ru-RU"/>
        </w:rPr>
        <w:t>-ж&lt;</w:t>
      </w:r>
      <w:r w:rsidRPr="009177F1">
        <w:rPr>
          <w:lang w:val="ru-RU"/>
        </w:rPr>
        <w:t>ды</w:t>
      </w:r>
      <w:r w:rsidRPr="009177F1">
        <w:rPr>
          <w:rFonts w:ascii="KDRS" w:hAnsi="KDRS"/>
          <w:lang w:val="ru-RU"/>
        </w:rPr>
        <w:t>&gt;, се есть треми послухы станет всякъ глъ</w:t>
      </w:r>
      <w:r w:rsidRPr="009177F1">
        <w:rPr>
          <w:lang w:val="ru-RU"/>
        </w:rPr>
        <w:t>҃</w:t>
      </w:r>
      <w:r w:rsidRPr="009177F1">
        <w:rPr>
          <w:rFonts w:ascii="KDRS" w:hAnsi="KDRS"/>
          <w:lang w:val="ru-RU"/>
        </w:rPr>
        <w:t>… у трех же сих строкъ, понеж&lt;</w:t>
      </w:r>
      <w:r>
        <w:rPr>
          <w:rFonts w:ascii="KDRS" w:hAnsi="KDRS"/>
        </w:rPr>
        <w:t>e</w:t>
      </w:r>
      <w:r w:rsidRPr="009177F1">
        <w:rPr>
          <w:rFonts w:ascii="KDRS" w:hAnsi="KDRS"/>
          <w:lang w:val="ru-RU"/>
        </w:rPr>
        <w:t>&gt; тридневно полежа въ гроб</w:t>
      </w:r>
      <w:r w:rsidRPr="009177F1">
        <w:rPr>
          <w:lang w:val="ru-RU"/>
        </w:rPr>
        <w:t>ѣ</w:t>
      </w:r>
      <w:r w:rsidRPr="009177F1">
        <w:rPr>
          <w:rFonts w:ascii="KDRS" w:hAnsi="KDRS"/>
          <w:lang w:val="ru-RU"/>
        </w:rPr>
        <w:t xml:space="preserve"> Хсъ</w:t>
      </w:r>
      <w:r w:rsidRPr="009177F1">
        <w:rPr>
          <w:lang w:val="ru-RU"/>
        </w:rPr>
        <w:t>҃</w:t>
      </w:r>
      <w:r w:rsidRPr="009177F1">
        <w:rPr>
          <w:rFonts w:ascii="KDRS" w:hAnsi="KDRS"/>
          <w:lang w:val="ru-RU"/>
        </w:rPr>
        <w:t>. Корм.Балаш</w:t>
      </w:r>
      <w:r w:rsidRPr="009177F1">
        <w:rPr>
          <w:lang w:val="ru-RU"/>
        </w:rPr>
        <w:t>.</w:t>
      </w:r>
      <w:r w:rsidRPr="009177F1">
        <w:rPr>
          <w:rFonts w:ascii="KDRS" w:hAnsi="KDRS"/>
          <w:lang w:val="ru-RU"/>
        </w:rPr>
        <w:t xml:space="preserve">, 311. </w:t>
      </w:r>
      <w:r>
        <w:rPr>
          <w:rFonts w:ascii="KDRS" w:hAnsi="KDRS"/>
        </w:rPr>
        <w:t>XVI </w:t>
      </w:r>
      <w:r w:rsidRPr="009177F1">
        <w:rPr>
          <w:rFonts w:ascii="KDRS" w:hAnsi="KDRS"/>
          <w:lang w:val="ru-RU"/>
        </w:rPr>
        <w:t>в. ||</w:t>
      </w:r>
      <w:r>
        <w:rPr>
          <w:rFonts w:ascii="KDRS" w:hAnsi="KDRS"/>
        </w:rPr>
        <w:t> </w:t>
      </w:r>
      <w:r w:rsidRPr="009177F1">
        <w:rPr>
          <w:rFonts w:ascii="KDRS" w:hAnsi="KDRS"/>
          <w:i/>
          <w:lang w:val="ru-RU"/>
        </w:rPr>
        <w:t>Положение</w:t>
      </w:r>
      <w:r w:rsidRPr="009177F1">
        <w:rPr>
          <w:rFonts w:ascii="KDRS" w:hAnsi="KDRS"/>
          <w:lang w:val="ru-RU"/>
        </w:rPr>
        <w:t xml:space="preserve">, </w:t>
      </w:r>
      <w:r w:rsidRPr="009177F1">
        <w:rPr>
          <w:rFonts w:ascii="KDRS" w:hAnsi="KDRS"/>
          <w:i/>
          <w:lang w:val="ru-RU"/>
        </w:rPr>
        <w:t>параграф</w:t>
      </w:r>
      <w:r w:rsidRPr="009177F1">
        <w:rPr>
          <w:rFonts w:ascii="KDRS" w:hAnsi="KDRS"/>
          <w:lang w:val="ru-RU"/>
        </w:rPr>
        <w:t xml:space="preserve">, </w:t>
      </w:r>
      <w:r w:rsidRPr="009177F1">
        <w:rPr>
          <w:rFonts w:ascii="KDRS" w:hAnsi="KDRS"/>
          <w:i/>
          <w:lang w:val="ru-RU"/>
        </w:rPr>
        <w:t>статья</w:t>
      </w:r>
      <w:r w:rsidRPr="009177F1">
        <w:rPr>
          <w:rFonts w:ascii="KDRS" w:hAnsi="KDRS"/>
          <w:lang w:val="ru-RU"/>
        </w:rPr>
        <w:t xml:space="preserve"> (</w:t>
      </w:r>
      <w:r w:rsidRPr="009177F1">
        <w:rPr>
          <w:rFonts w:ascii="KDRS" w:hAnsi="KDRS"/>
          <w:i/>
          <w:lang w:val="ru-RU"/>
        </w:rPr>
        <w:t>документа</w:t>
      </w:r>
      <w:r w:rsidRPr="009177F1">
        <w:rPr>
          <w:rFonts w:ascii="KDRS" w:hAnsi="KDRS"/>
          <w:lang w:val="ru-RU"/>
        </w:rPr>
        <w:t>). Писарь государя вашего говорилъ о н</w:t>
      </w:r>
      <w:r w:rsidRPr="009177F1">
        <w:rPr>
          <w:lang w:val="ru-RU"/>
        </w:rPr>
        <w:t>ѣ</w:t>
      </w:r>
      <w:r w:rsidRPr="009177F1">
        <w:rPr>
          <w:rFonts w:ascii="KDRS" w:hAnsi="KDRS"/>
          <w:lang w:val="ru-RU"/>
        </w:rPr>
        <w:t>которыхъ сторокахъ [так в изд.] въ т</w:t>
      </w:r>
      <w:r w:rsidRPr="009177F1">
        <w:rPr>
          <w:lang w:val="ru-RU"/>
        </w:rPr>
        <w:t>ѣ</w:t>
      </w:r>
      <w:r w:rsidRPr="009177F1">
        <w:rPr>
          <w:rFonts w:ascii="KDRS" w:hAnsi="KDRS"/>
          <w:lang w:val="ru-RU"/>
        </w:rPr>
        <w:t>хъ перемирныхъ грамотахъ. Польск.д.</w:t>
      </w:r>
      <w:r>
        <w:rPr>
          <w:rFonts w:ascii="KDRS" w:hAnsi="KDRS"/>
        </w:rPr>
        <w:t> I</w:t>
      </w:r>
      <w:r w:rsidRPr="009177F1">
        <w:rPr>
          <w:rFonts w:ascii="KDRS" w:hAnsi="KDRS"/>
          <w:lang w:val="ru-RU"/>
        </w:rPr>
        <w:t>, 398. 1503</w:t>
      </w:r>
      <w:r>
        <w:rPr>
          <w:rFonts w:ascii="KDRS" w:hAnsi="KDRS"/>
        </w:rPr>
        <w:t> </w:t>
      </w:r>
      <w:r w:rsidRPr="009177F1">
        <w:rPr>
          <w:rFonts w:ascii="KDRS" w:hAnsi="KDRS"/>
          <w:lang w:val="ru-RU"/>
        </w:rPr>
        <w:t>г. А которой строк</w:t>
      </w:r>
      <w:r w:rsidRPr="009177F1">
        <w:rPr>
          <w:lang w:val="ru-RU"/>
        </w:rPr>
        <w:t>ѣ</w:t>
      </w:r>
      <w:r w:rsidRPr="009177F1">
        <w:rPr>
          <w:rFonts w:ascii="KDRS" w:hAnsi="KDRS"/>
          <w:lang w:val="ru-RU"/>
        </w:rPr>
        <w:t xml:space="preserve"> пошлинной грамоты н</w:t>
      </w:r>
      <w:r w:rsidRPr="009177F1">
        <w:rPr>
          <w:lang w:val="ru-RU"/>
        </w:rPr>
        <w:t>ѣ</w:t>
      </w:r>
      <w:r w:rsidRPr="009177F1">
        <w:rPr>
          <w:rFonts w:ascii="KDRS" w:hAnsi="KDRS"/>
          <w:lang w:val="ru-RU"/>
        </w:rPr>
        <w:t>тъ и посадникомъ доложит&lt;ь&gt;… да тая строка написать. А которая строка в сей грамоте не люба будет гсд</w:t>
      </w:r>
      <w:r w:rsidRPr="009177F1">
        <w:rPr>
          <w:lang w:val="ru-RU"/>
        </w:rPr>
        <w:t>҃</w:t>
      </w:r>
      <w:r w:rsidRPr="009177F1">
        <w:rPr>
          <w:rFonts w:ascii="KDRS" w:hAnsi="KDRS"/>
          <w:lang w:val="ru-RU"/>
        </w:rPr>
        <w:t>ну Пскову, ино та строка волно выписать вонь из грамотъ. Псков.суд.гр., 13</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 xml:space="preserve">в. Да взяти ярлыкъ по другому </w:t>
      </w:r>
      <w:r w:rsidRPr="009177F1">
        <w:rPr>
          <w:rFonts w:ascii="KDRS" w:hAnsi="KDRS"/>
          <w:lang w:val="ru-RU"/>
        </w:rPr>
        <w:lastRenderedPageBreak/>
        <w:t>списку слово въ слово. А учнутъ которые строки писати въ ярлыкъ не по списку, ино не по списку ярлыка не имати. Крым.д.</w:t>
      </w:r>
      <w:r>
        <w:rPr>
          <w:rFonts w:ascii="KDRS" w:hAnsi="KDRS"/>
        </w:rPr>
        <w:t> I</w:t>
      </w:r>
      <w:r w:rsidRPr="009177F1">
        <w:rPr>
          <w:rFonts w:ascii="KDRS" w:hAnsi="KDRS"/>
          <w:lang w:val="ru-RU"/>
        </w:rPr>
        <w:t>, 19. 1480</w:t>
      </w:r>
      <w:r>
        <w:rPr>
          <w:rFonts w:ascii="KDRS" w:hAnsi="KDRS"/>
        </w:rPr>
        <w:t> </w:t>
      </w:r>
      <w:r w:rsidRPr="009177F1">
        <w:rPr>
          <w:rFonts w:ascii="KDRS" w:hAnsi="KDRS"/>
          <w:lang w:val="ru-RU"/>
        </w:rPr>
        <w:t>г.</w:t>
      </w:r>
    </w:p>
    <w:p w14:paraId="2B9F3414"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7. </w:t>
      </w:r>
      <w:r w:rsidRPr="009177F1">
        <w:rPr>
          <w:rFonts w:ascii="KDRS" w:hAnsi="KDRS"/>
          <w:i/>
          <w:lang w:val="ru-RU"/>
        </w:rPr>
        <w:t>Шов</w:t>
      </w:r>
      <w:r w:rsidRPr="009177F1">
        <w:rPr>
          <w:rFonts w:ascii="KDRS" w:hAnsi="KDRS"/>
          <w:lang w:val="ru-RU"/>
        </w:rPr>
        <w:t xml:space="preserve">, </w:t>
      </w:r>
      <w:r w:rsidRPr="009177F1">
        <w:rPr>
          <w:rFonts w:ascii="KDRS" w:hAnsi="KDRS"/>
          <w:i/>
          <w:lang w:val="ru-RU"/>
        </w:rPr>
        <w:t>отделка чем-л. нашитым</w:t>
      </w:r>
      <w:r w:rsidRPr="009177F1">
        <w:rPr>
          <w:rFonts w:ascii="KDRS" w:hAnsi="KDRS"/>
          <w:lang w:val="ru-RU"/>
        </w:rPr>
        <w:t xml:space="preserve">; </w:t>
      </w:r>
      <w:r w:rsidRPr="009177F1">
        <w:rPr>
          <w:rFonts w:ascii="KDRS" w:hAnsi="KDRS"/>
          <w:i/>
          <w:lang w:val="ru-RU"/>
        </w:rPr>
        <w:t>вышитая строчкой полоска</w:t>
      </w:r>
      <w:r w:rsidRPr="009177F1">
        <w:rPr>
          <w:rFonts w:ascii="KDRS" w:hAnsi="KDRS"/>
          <w:lang w:val="ru-RU"/>
        </w:rPr>
        <w:t>. Однорядка скорлатна, строка сажона жемчугом гурмыским, а пугвицы у нее лалцы. Дух.и дог.гр., 411. 1521</w:t>
      </w:r>
      <w:r>
        <w:rPr>
          <w:rFonts w:ascii="KDRS" w:hAnsi="KDRS"/>
        </w:rPr>
        <w:t> </w:t>
      </w:r>
      <w:r w:rsidRPr="009177F1">
        <w:rPr>
          <w:rFonts w:ascii="KDRS" w:hAnsi="KDRS"/>
          <w:lang w:val="ru-RU"/>
        </w:rPr>
        <w:t>г. На шитье и на строку дано дватцать семь золотникъ шелку… на сорочку. Заб.Мат.</w:t>
      </w:r>
      <w:r>
        <w:rPr>
          <w:rFonts w:ascii="KDRS" w:hAnsi="KDRS"/>
        </w:rPr>
        <w:t> I</w:t>
      </w:r>
      <w:r w:rsidRPr="009177F1">
        <w:rPr>
          <w:rFonts w:ascii="KDRS" w:hAnsi="KDRS"/>
          <w:lang w:val="ru-RU"/>
        </w:rPr>
        <w:t>, 1204. 1583</w:t>
      </w:r>
      <w:r>
        <w:rPr>
          <w:rFonts w:ascii="KDRS" w:hAnsi="KDRS"/>
        </w:rPr>
        <w:t> </w:t>
      </w:r>
      <w:r w:rsidRPr="009177F1">
        <w:rPr>
          <w:rFonts w:ascii="KDRS" w:hAnsi="KDRS"/>
          <w:lang w:val="ru-RU"/>
        </w:rPr>
        <w:t>г. Шуба сукно чорно съ строкою. Оп.им.Ив.Гр., 24. 1583</w:t>
      </w:r>
      <w:r>
        <w:rPr>
          <w:rFonts w:ascii="KDRS" w:hAnsi="KDRS"/>
        </w:rPr>
        <w:t> </w:t>
      </w:r>
      <w:r w:rsidRPr="009177F1">
        <w:rPr>
          <w:rFonts w:ascii="KDRS" w:hAnsi="KDRS"/>
          <w:lang w:val="ru-RU"/>
        </w:rPr>
        <w:t>г. Саадакъ… строченъ въ три строки серебромъ и золотомъ волоченымъ. Оруж.Бор.Год., 22. 1589</w:t>
      </w:r>
      <w:r>
        <w:rPr>
          <w:rFonts w:ascii="KDRS" w:hAnsi="KDRS"/>
        </w:rPr>
        <w:t> </w:t>
      </w:r>
      <w:r w:rsidRPr="009177F1">
        <w:rPr>
          <w:rFonts w:ascii="KDRS" w:hAnsi="KDRS"/>
          <w:lang w:val="ru-RU"/>
        </w:rPr>
        <w:t>г. А на государ</w:t>
      </w:r>
      <w:r w:rsidRPr="009177F1">
        <w:rPr>
          <w:lang w:val="ru-RU"/>
        </w:rPr>
        <w:t>ѣ</w:t>
      </w:r>
      <w:r w:rsidRPr="009177F1">
        <w:rPr>
          <w:rFonts w:ascii="KDRS" w:hAnsi="KDRS"/>
          <w:lang w:val="ru-RU"/>
        </w:rPr>
        <w:t xml:space="preserve"> было платья: однорядка, песочной цв</w:t>
      </w:r>
      <w:r w:rsidRPr="009177F1">
        <w:rPr>
          <w:lang w:val="ru-RU"/>
        </w:rPr>
        <w:t>ѣ</w:t>
      </w:r>
      <w:r w:rsidRPr="009177F1">
        <w:rPr>
          <w:rFonts w:ascii="KDRS" w:hAnsi="KDRS"/>
          <w:lang w:val="ru-RU"/>
        </w:rPr>
        <w:t>тъ, съ золотою строкою. Выходы цар., 22. 1633</w:t>
      </w:r>
      <w:r>
        <w:rPr>
          <w:rFonts w:ascii="KDRS" w:hAnsi="KDRS"/>
        </w:rPr>
        <w:t> </w:t>
      </w:r>
      <w:r w:rsidRPr="009177F1">
        <w:rPr>
          <w:rFonts w:ascii="KDRS" w:hAnsi="KDRS"/>
          <w:lang w:val="ru-RU"/>
        </w:rPr>
        <w:t>г.</w:t>
      </w:r>
    </w:p>
    <w:p w14:paraId="159D9DB6"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8. </w:t>
      </w:r>
      <w:r w:rsidRPr="009177F1">
        <w:rPr>
          <w:rFonts w:ascii="KDRS" w:hAnsi="KDRS"/>
          <w:i/>
          <w:lang w:val="ru-RU"/>
        </w:rPr>
        <w:t xml:space="preserve">В древнерусской певческой нотации – общее название сложного сочетания знаков </w:t>
      </w:r>
      <w:r w:rsidRPr="009177F1">
        <w:rPr>
          <w:rFonts w:ascii="KDRS" w:hAnsi="KDRS"/>
          <w:lang w:val="ru-RU"/>
        </w:rPr>
        <w:t>(</w:t>
      </w:r>
      <w:r w:rsidRPr="009177F1">
        <w:rPr>
          <w:rFonts w:ascii="KDRS" w:hAnsi="KDRS"/>
          <w:i/>
          <w:lang w:val="ru-RU"/>
        </w:rPr>
        <w:t>знамен</w:t>
      </w:r>
      <w:r w:rsidRPr="009177F1">
        <w:rPr>
          <w:rFonts w:ascii="KDRS" w:hAnsi="KDRS"/>
          <w:lang w:val="ru-RU"/>
        </w:rPr>
        <w:t>)</w:t>
      </w:r>
      <w:r w:rsidRPr="009177F1">
        <w:rPr>
          <w:rFonts w:ascii="KDRS" w:hAnsi="KDRS"/>
          <w:i/>
          <w:lang w:val="ru-RU"/>
        </w:rPr>
        <w:t xml:space="preserve"> и соответствующих мелодических оборотов </w:t>
      </w:r>
      <w:r w:rsidRPr="009177F1">
        <w:rPr>
          <w:rFonts w:ascii="KDRS" w:hAnsi="KDRS"/>
          <w:lang w:val="ru-RU"/>
        </w:rPr>
        <w:t>(</w:t>
      </w:r>
      <w:r w:rsidRPr="009177F1">
        <w:rPr>
          <w:rFonts w:ascii="KDRS" w:hAnsi="KDRS"/>
          <w:i/>
          <w:lang w:val="ru-RU"/>
        </w:rPr>
        <w:t>попевок</w:t>
      </w:r>
      <w:r w:rsidRPr="009177F1">
        <w:rPr>
          <w:rFonts w:ascii="KDRS" w:hAnsi="KDRS"/>
          <w:lang w:val="ru-RU"/>
        </w:rPr>
        <w:t>)</w:t>
      </w:r>
      <w:r w:rsidRPr="009177F1">
        <w:rPr>
          <w:rFonts w:ascii="KDRS" w:hAnsi="KDRS"/>
          <w:i/>
          <w:lang w:val="ru-RU"/>
        </w:rPr>
        <w:t xml:space="preserve">. </w:t>
      </w:r>
      <w:r w:rsidRPr="009177F1">
        <w:rPr>
          <w:rFonts w:ascii="KDRS" w:hAnsi="KDRS"/>
          <w:lang w:val="ru-RU"/>
        </w:rPr>
        <w:t>Имена строкамъ како которая зовется и как поется… рютка… недоскок. Азбука знам.</w:t>
      </w:r>
      <w:r w:rsidRPr="009177F1">
        <w:rPr>
          <w:rFonts w:ascii="KDRS" w:hAnsi="KDRS"/>
          <w:vertAlign w:val="superscript"/>
          <w:lang w:val="ru-RU"/>
        </w:rPr>
        <w:t>1</w:t>
      </w:r>
      <w:r w:rsidRPr="009177F1">
        <w:rPr>
          <w:rFonts w:ascii="KDRS" w:hAnsi="KDRS"/>
          <w:lang w:val="ru-RU"/>
        </w:rPr>
        <w:t>, 8</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 Потому ж&lt;</w:t>
      </w:r>
      <w:r>
        <w:rPr>
          <w:rFonts w:ascii="KDRS" w:hAnsi="KDRS"/>
        </w:rPr>
        <w:t>e</w:t>
      </w:r>
      <w:r w:rsidRPr="009177F1">
        <w:rPr>
          <w:rFonts w:ascii="KDRS" w:hAnsi="KDRS"/>
          <w:lang w:val="ru-RU"/>
        </w:rPr>
        <w:t>&gt; сие црко</w:t>
      </w:r>
      <w:r w:rsidRPr="009177F1">
        <w:rPr>
          <w:lang w:val="ru-RU"/>
        </w:rPr>
        <w:t>҃</w:t>
      </w:r>
      <w:r w:rsidRPr="009177F1">
        <w:rPr>
          <w:rFonts w:ascii="KDRS" w:hAnsi="KDRS"/>
          <w:lang w:val="ru-RU"/>
        </w:rPr>
        <w:t>вное п</w:t>
      </w:r>
      <w:r w:rsidRPr="009177F1">
        <w:rPr>
          <w:lang w:val="ru-RU"/>
        </w:rPr>
        <w:t>ѣ</w:t>
      </w:r>
      <w:r w:rsidRPr="009177F1">
        <w:rPr>
          <w:rFonts w:ascii="KDRS" w:hAnsi="KDRS"/>
          <w:lang w:val="ru-RU"/>
        </w:rPr>
        <w:t>ние бгдх</w:t>
      </w:r>
      <w:r w:rsidRPr="009177F1">
        <w:rPr>
          <w:lang w:val="ru-RU"/>
        </w:rPr>
        <w:t>҃</w:t>
      </w:r>
      <w:r w:rsidRPr="009177F1">
        <w:rPr>
          <w:rFonts w:ascii="KDRS" w:hAnsi="KDRS"/>
          <w:lang w:val="ru-RU"/>
        </w:rPr>
        <w:t>новенных п</w:t>
      </w:r>
      <w:r w:rsidRPr="009177F1">
        <w:rPr>
          <w:lang w:val="ru-RU"/>
        </w:rPr>
        <w:t>ѣ</w:t>
      </w:r>
      <w:r w:rsidRPr="009177F1">
        <w:rPr>
          <w:rFonts w:ascii="KDRS" w:hAnsi="KDRS"/>
          <w:lang w:val="ru-RU"/>
        </w:rPr>
        <w:t>сней розм</w:t>
      </w:r>
      <w:r w:rsidRPr="009177F1">
        <w:rPr>
          <w:lang w:val="ru-RU"/>
        </w:rPr>
        <w:t>ѣ</w:t>
      </w:r>
      <w:r w:rsidRPr="009177F1">
        <w:rPr>
          <w:rFonts w:ascii="KDRS" w:hAnsi="KDRS"/>
          <w:lang w:val="ru-RU"/>
        </w:rPr>
        <w:t>рены всякие стихи, и фиты, и строки сими мастерскими зарембами, сииреч&lt;ь&gt; пом</w:t>
      </w:r>
      <w:r w:rsidRPr="009177F1">
        <w:rPr>
          <w:lang w:val="ru-RU"/>
        </w:rPr>
        <w:t>ѣ</w:t>
      </w:r>
      <w:r w:rsidRPr="009177F1">
        <w:rPr>
          <w:rFonts w:ascii="KDRS" w:hAnsi="KDRS"/>
          <w:lang w:val="ru-RU"/>
        </w:rPr>
        <w:t>тками. Азбука знам.</w:t>
      </w:r>
      <w:r w:rsidRPr="009177F1">
        <w:rPr>
          <w:rFonts w:ascii="KDRS" w:hAnsi="KDRS"/>
          <w:vertAlign w:val="superscript"/>
          <w:lang w:val="ru-RU"/>
        </w:rPr>
        <w:t>2</w:t>
      </w:r>
      <w:r w:rsidRPr="009177F1">
        <w:rPr>
          <w:rFonts w:ascii="KDRS" w:hAnsi="KDRS"/>
          <w:lang w:val="ru-RU"/>
        </w:rPr>
        <w:t xml:space="preserve">, 371 об. </w:t>
      </w:r>
      <w:r>
        <w:rPr>
          <w:rFonts w:ascii="KDRS" w:hAnsi="KDRS"/>
        </w:rPr>
        <w:t>XVII </w:t>
      </w:r>
      <w:r w:rsidRPr="009177F1">
        <w:rPr>
          <w:rFonts w:ascii="KDRS" w:hAnsi="KDRS"/>
          <w:lang w:val="ru-RU"/>
        </w:rPr>
        <w:t>в.</w:t>
      </w:r>
    </w:p>
    <w:p w14:paraId="5AB81CA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9. </w:t>
      </w:r>
      <w:r w:rsidRPr="009177F1">
        <w:rPr>
          <w:rFonts w:ascii="KDRS" w:hAnsi="KDRS"/>
          <w:i/>
          <w:lang w:val="ru-RU"/>
        </w:rPr>
        <w:t>Голос</w:t>
      </w:r>
      <w:r w:rsidRPr="009177F1">
        <w:rPr>
          <w:rFonts w:ascii="KDRS" w:hAnsi="KDRS"/>
          <w:lang w:val="ru-RU"/>
        </w:rPr>
        <w:t xml:space="preserve">, </w:t>
      </w:r>
      <w:r w:rsidRPr="009177F1">
        <w:rPr>
          <w:rFonts w:ascii="KDRS" w:hAnsi="KDRS"/>
          <w:i/>
          <w:lang w:val="ru-RU"/>
        </w:rPr>
        <w:t>партия в многоголосии</w:t>
      </w:r>
      <w:r w:rsidRPr="009177F1">
        <w:rPr>
          <w:rFonts w:ascii="KDRS" w:hAnsi="KDRS"/>
          <w:lang w:val="ru-RU"/>
        </w:rPr>
        <w:t>. То все в дв</w:t>
      </w:r>
      <w:r w:rsidRPr="009177F1">
        <w:rPr>
          <w:lang w:val="ru-RU"/>
        </w:rPr>
        <w:t>ѣ</w:t>
      </w:r>
      <w:r w:rsidRPr="009177F1">
        <w:rPr>
          <w:rFonts w:ascii="KDRS" w:hAnsi="KDRS"/>
          <w:lang w:val="ru-RU"/>
        </w:rPr>
        <w:t xml:space="preserve"> строки п</w:t>
      </w:r>
      <w:r w:rsidRPr="009177F1">
        <w:rPr>
          <w:lang w:val="ru-RU"/>
        </w:rPr>
        <w:t>ѣ</w:t>
      </w:r>
      <w:r w:rsidRPr="009177F1">
        <w:rPr>
          <w:rFonts w:ascii="KDRS" w:hAnsi="KDRS"/>
          <w:lang w:val="ru-RU"/>
        </w:rPr>
        <w:t xml:space="preserve">лъ, низъ и путь. Д.певч., 167. </w:t>
      </w:r>
      <w:r>
        <w:rPr>
          <w:rFonts w:ascii="KDRS" w:hAnsi="KDRS"/>
        </w:rPr>
        <w:t>XVII </w:t>
      </w:r>
      <w:r w:rsidRPr="009177F1">
        <w:rPr>
          <w:rFonts w:ascii="KDRS" w:hAnsi="KDRS"/>
          <w:lang w:val="ru-RU"/>
        </w:rPr>
        <w:t>в. [Петь] обиходъ в три строки: низ, верхъ и пут&lt;ь&gt;. Там же. И уставному п</w:t>
      </w:r>
      <w:r w:rsidRPr="009177F1">
        <w:rPr>
          <w:lang w:val="ru-RU"/>
        </w:rPr>
        <w:t>ѣ</w:t>
      </w:r>
      <w:r w:rsidRPr="009177F1">
        <w:rPr>
          <w:rFonts w:ascii="KDRS" w:hAnsi="KDRS"/>
          <w:lang w:val="ru-RU"/>
        </w:rPr>
        <w:t>нию погребению наченшуся и гласу отъ поющихъ провозносящуся з</w:t>
      </w:r>
      <w:r w:rsidRPr="009177F1">
        <w:rPr>
          <w:lang w:val="ru-RU"/>
        </w:rPr>
        <w:t>ѣ</w:t>
      </w:r>
      <w:r w:rsidRPr="009177F1">
        <w:rPr>
          <w:rFonts w:ascii="KDRS" w:hAnsi="KDRS"/>
          <w:lang w:val="ru-RU"/>
        </w:rPr>
        <w:t xml:space="preserve">лне, понеже въ строкахъ роспеваху. Пов.Скоп.-Шуйском, 1341. </w:t>
      </w:r>
      <w:r>
        <w:rPr>
          <w:rFonts w:ascii="KDRS" w:hAnsi="KDRS"/>
        </w:rPr>
        <w:t>XVII </w:t>
      </w:r>
      <w:r w:rsidRPr="009177F1">
        <w:rPr>
          <w:rFonts w:ascii="KDRS" w:hAnsi="KDRS"/>
          <w:lang w:val="ru-RU"/>
        </w:rPr>
        <w:t>в.</w:t>
      </w:r>
      <w:r w:rsidRPr="009177F1">
        <w:rPr>
          <w:rFonts w:ascii="KDRS" w:hAnsi="KDRS"/>
          <w:spacing w:val="40"/>
          <w:lang w:val="ru-RU"/>
        </w:rPr>
        <w:t xml:space="preserve"> П</w:t>
      </w:r>
      <w:r w:rsidRPr="009177F1">
        <w:rPr>
          <w:spacing w:val="40"/>
          <w:lang w:val="ru-RU"/>
        </w:rPr>
        <w:t>ѣ</w:t>
      </w:r>
      <w:r w:rsidRPr="009177F1">
        <w:rPr>
          <w:rFonts w:ascii="KDRS" w:hAnsi="KDRS"/>
          <w:spacing w:val="40"/>
          <w:lang w:val="ru-RU"/>
        </w:rPr>
        <w:t xml:space="preserve">ти строками </w:t>
      </w:r>
      <w:r w:rsidRPr="009177F1">
        <w:rPr>
          <w:rFonts w:ascii="KDRS" w:hAnsi="KDRS"/>
          <w:lang w:val="ru-RU"/>
        </w:rPr>
        <w:t xml:space="preserve">– </w:t>
      </w:r>
      <w:r w:rsidRPr="009177F1">
        <w:rPr>
          <w:rFonts w:ascii="KDRS" w:hAnsi="KDRS"/>
          <w:i/>
          <w:lang w:val="ru-RU"/>
        </w:rPr>
        <w:t>петь на несколько голосов</w:t>
      </w:r>
      <w:r w:rsidRPr="009177F1">
        <w:rPr>
          <w:rFonts w:ascii="KDRS" w:hAnsi="KDRS"/>
          <w:lang w:val="ru-RU"/>
        </w:rPr>
        <w:t xml:space="preserve"> (</w:t>
      </w:r>
      <w:r w:rsidRPr="009177F1">
        <w:rPr>
          <w:rFonts w:ascii="KDRS" w:hAnsi="KDRS"/>
          <w:i/>
          <w:lang w:val="ru-RU"/>
        </w:rPr>
        <w:t xml:space="preserve">о разновидности церковного многоголосия в </w:t>
      </w:r>
      <w:r>
        <w:rPr>
          <w:rFonts w:ascii="KDRS" w:hAnsi="KDRS"/>
          <w:i/>
        </w:rPr>
        <w:t>XVII </w:t>
      </w:r>
      <w:r w:rsidRPr="009177F1">
        <w:rPr>
          <w:rFonts w:ascii="KDRS" w:hAnsi="KDRS"/>
          <w:i/>
          <w:lang w:val="ru-RU"/>
        </w:rPr>
        <w:t xml:space="preserve">в. </w:t>
      </w:r>
      <w:r w:rsidRPr="009177F1">
        <w:rPr>
          <w:rFonts w:ascii="KDRS" w:hAnsi="KDRS"/>
          <w:lang w:val="ru-RU"/>
        </w:rPr>
        <w:t>–</w:t>
      </w:r>
      <w:r w:rsidRPr="009177F1">
        <w:rPr>
          <w:rFonts w:ascii="KDRS" w:hAnsi="KDRS"/>
          <w:i/>
          <w:lang w:val="ru-RU"/>
        </w:rPr>
        <w:t xml:space="preserve"> в два</w:t>
      </w:r>
      <w:r w:rsidRPr="009177F1">
        <w:rPr>
          <w:rFonts w:ascii="KDRS" w:hAnsi="KDRS"/>
          <w:lang w:val="ru-RU"/>
        </w:rPr>
        <w:t xml:space="preserve">, </w:t>
      </w:r>
      <w:r w:rsidRPr="009177F1">
        <w:rPr>
          <w:rFonts w:ascii="KDRS" w:hAnsi="KDRS"/>
          <w:i/>
          <w:lang w:val="ru-RU"/>
        </w:rPr>
        <w:t>три</w:t>
      </w:r>
      <w:r w:rsidRPr="009177F1">
        <w:rPr>
          <w:rFonts w:ascii="KDRS" w:hAnsi="KDRS"/>
          <w:lang w:val="ru-RU"/>
        </w:rPr>
        <w:t xml:space="preserve">, </w:t>
      </w:r>
      <w:r w:rsidRPr="009177F1">
        <w:rPr>
          <w:rFonts w:ascii="KDRS" w:hAnsi="KDRS"/>
          <w:i/>
          <w:lang w:val="ru-RU"/>
        </w:rPr>
        <w:t>реже четыре голоса</w:t>
      </w:r>
      <w:r w:rsidRPr="009177F1">
        <w:rPr>
          <w:rFonts w:ascii="KDRS" w:hAnsi="KDRS"/>
          <w:lang w:val="ru-RU"/>
        </w:rPr>
        <w:t>). Благов</w:t>
      </w:r>
      <w:r w:rsidRPr="009177F1">
        <w:rPr>
          <w:lang w:val="ru-RU"/>
        </w:rPr>
        <w:t>ѣ</w:t>
      </w:r>
      <w:r w:rsidRPr="009177F1">
        <w:rPr>
          <w:rFonts w:ascii="KDRS" w:hAnsi="KDRS"/>
          <w:lang w:val="ru-RU"/>
        </w:rPr>
        <w:t>щенской протопопъ Максимъ обручалъ государя и царицу и в</w:t>
      </w:r>
      <w:r w:rsidRPr="009177F1">
        <w:rPr>
          <w:lang w:val="ru-RU"/>
        </w:rPr>
        <w:t>ѣ</w:t>
      </w:r>
      <w:r w:rsidRPr="009177F1">
        <w:rPr>
          <w:rFonts w:ascii="KDRS" w:hAnsi="KDRS"/>
          <w:lang w:val="ru-RU"/>
        </w:rPr>
        <w:t>нчалъ по священному преданию, а на крилос</w:t>
      </w:r>
      <w:r w:rsidRPr="009177F1">
        <w:rPr>
          <w:lang w:val="ru-RU"/>
        </w:rPr>
        <w:t>ѣ</w:t>
      </w:r>
      <w:r w:rsidRPr="009177F1">
        <w:rPr>
          <w:rFonts w:ascii="KDRS" w:hAnsi="KDRS"/>
          <w:lang w:val="ru-RU"/>
        </w:rPr>
        <w:t>хъ п</w:t>
      </w:r>
      <w:r w:rsidRPr="009177F1">
        <w:rPr>
          <w:lang w:val="ru-RU"/>
        </w:rPr>
        <w:t>ѣ</w:t>
      </w:r>
      <w:r w:rsidRPr="009177F1">
        <w:rPr>
          <w:rFonts w:ascii="KDRS" w:hAnsi="KDRS"/>
          <w:lang w:val="ru-RU"/>
        </w:rPr>
        <w:t>ли диаки строками. СГГД</w:t>
      </w:r>
      <w:r>
        <w:rPr>
          <w:rFonts w:ascii="KDRS" w:hAnsi="KDRS"/>
        </w:rPr>
        <w:t> III</w:t>
      </w:r>
      <w:r w:rsidRPr="009177F1">
        <w:rPr>
          <w:rFonts w:ascii="KDRS" w:hAnsi="KDRS"/>
          <w:lang w:val="ru-RU"/>
        </w:rPr>
        <w:t>, 286. 1626</w:t>
      </w:r>
      <w:r>
        <w:rPr>
          <w:rFonts w:ascii="KDRS" w:hAnsi="KDRS"/>
        </w:rPr>
        <w:t> </w:t>
      </w:r>
      <w:r w:rsidRPr="009177F1">
        <w:rPr>
          <w:rFonts w:ascii="KDRS" w:hAnsi="KDRS"/>
          <w:lang w:val="ru-RU"/>
        </w:rPr>
        <w:t>г. Учели петь старцы греченя строками по-гречески. Посольство Толочанова, 65. 1652</w:t>
      </w:r>
      <w:r>
        <w:rPr>
          <w:rFonts w:ascii="KDRS" w:hAnsi="KDRS"/>
        </w:rPr>
        <w:t> </w:t>
      </w:r>
      <w:r w:rsidRPr="009177F1">
        <w:rPr>
          <w:rFonts w:ascii="KDRS" w:hAnsi="KDRS"/>
          <w:lang w:val="ru-RU"/>
        </w:rPr>
        <w:t>г. А знамя иной знаменное поетъ, а иной тотъ же стихъ путемъ поетъ, а иныя тотъ же стихъ строками поютъ, а кто не ум</w:t>
      </w:r>
      <w:r w:rsidRPr="009177F1">
        <w:rPr>
          <w:lang w:val="ru-RU"/>
        </w:rPr>
        <w:t>ѣ</w:t>
      </w:r>
      <w:r w:rsidRPr="009177F1">
        <w:rPr>
          <w:rFonts w:ascii="KDRS" w:hAnsi="KDRS"/>
          <w:lang w:val="ru-RU"/>
        </w:rPr>
        <w:t xml:space="preserve">етъ всему, и онъ говоромъ говорилъ. Ав.Посл., 827. </w:t>
      </w:r>
      <w:r>
        <w:rPr>
          <w:rFonts w:ascii="KDRS" w:hAnsi="KDRS"/>
        </w:rPr>
        <w:t>XIX </w:t>
      </w:r>
      <w:r w:rsidRPr="009177F1">
        <w:rPr>
          <w:rFonts w:ascii="KDRS" w:hAnsi="KDRS"/>
          <w:lang w:val="ru-RU"/>
        </w:rPr>
        <w:t>в. ~ 1669</w:t>
      </w:r>
      <w:r>
        <w:rPr>
          <w:rFonts w:ascii="KDRS" w:hAnsi="KDRS"/>
        </w:rPr>
        <w:t> </w:t>
      </w:r>
      <w:r w:rsidRPr="009177F1">
        <w:rPr>
          <w:rFonts w:ascii="KDRS" w:hAnsi="KDRS"/>
          <w:lang w:val="ru-RU"/>
        </w:rPr>
        <w:t>г.</w:t>
      </w:r>
    </w:p>
    <w:p w14:paraId="6430A5E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СТРОКАТЫЙ,</w:t>
      </w:r>
      <w:r w:rsidRPr="009177F1">
        <w:rPr>
          <w:rFonts w:ascii="KDRS" w:hAnsi="KDRS"/>
          <w:lang w:val="ru-RU"/>
        </w:rPr>
        <w:t xml:space="preserve"> </w:t>
      </w:r>
      <w:r w:rsidRPr="009177F1">
        <w:rPr>
          <w:rFonts w:ascii="KDRS" w:hAnsi="KDRS"/>
          <w:i/>
          <w:lang w:val="ru-RU"/>
        </w:rPr>
        <w:t>прил. Пегий или пестрый</w:t>
      </w:r>
      <w:r w:rsidRPr="009177F1">
        <w:rPr>
          <w:rFonts w:ascii="KDRS" w:hAnsi="KDRS"/>
          <w:lang w:val="ru-RU"/>
        </w:rPr>
        <w:t xml:space="preserve"> (</w:t>
      </w:r>
      <w:r w:rsidRPr="009177F1">
        <w:rPr>
          <w:rFonts w:ascii="KDRS" w:hAnsi="KDRS"/>
          <w:i/>
          <w:lang w:val="ru-RU"/>
        </w:rPr>
        <w:t xml:space="preserve">о масти лошади; ср. польск. </w:t>
      </w:r>
      <w:r>
        <w:t>pstrokaty</w:t>
      </w:r>
      <w:r w:rsidRPr="009177F1">
        <w:rPr>
          <w:rFonts w:ascii="KDRS" w:hAnsi="KDRS"/>
          <w:lang w:val="ru-RU"/>
        </w:rPr>
        <w:t>). Въ болшие таборы ко осподарю волочись не на чемъ, отнялъ у меня бахматъ строкатъ татарские роты рохмистръ Ивановский, а ц</w:t>
      </w:r>
      <w:r w:rsidRPr="009177F1">
        <w:rPr>
          <w:lang w:val="ru-RU"/>
        </w:rPr>
        <w:t>ѣ</w:t>
      </w:r>
      <w:r w:rsidRPr="009177F1">
        <w:rPr>
          <w:rFonts w:ascii="KDRS" w:hAnsi="KDRS"/>
          <w:lang w:val="ru-RU"/>
        </w:rPr>
        <w:t xml:space="preserve">на бахмату 60 </w:t>
      </w:r>
      <w:r w:rsidRPr="009177F1">
        <w:rPr>
          <w:rFonts w:ascii="KDRS" w:hAnsi="KDRS"/>
          <w:lang w:val="ru-RU"/>
        </w:rPr>
        <w:lastRenderedPageBreak/>
        <w:t>золотыхъ. АИ</w:t>
      </w:r>
      <w:r>
        <w:rPr>
          <w:rFonts w:ascii="KDRS" w:hAnsi="KDRS"/>
        </w:rPr>
        <w:t> II</w:t>
      </w:r>
      <w:r w:rsidRPr="009177F1">
        <w:rPr>
          <w:rFonts w:ascii="KDRS" w:hAnsi="KDRS"/>
          <w:lang w:val="ru-RU"/>
        </w:rPr>
        <w:t>, 278. 1609</w:t>
      </w:r>
      <w:r>
        <w:rPr>
          <w:rFonts w:ascii="KDRS" w:hAnsi="KDRS"/>
        </w:rPr>
        <w:t> </w:t>
      </w:r>
      <w:r w:rsidRPr="009177F1">
        <w:rPr>
          <w:rFonts w:ascii="KDRS" w:hAnsi="KDRS"/>
          <w:lang w:val="ru-RU"/>
        </w:rPr>
        <w:t xml:space="preserve">г. – Ср. </w:t>
      </w:r>
      <w:r w:rsidRPr="009177F1">
        <w:rPr>
          <w:rFonts w:ascii="KDRS" w:hAnsi="KDRS"/>
          <w:b/>
          <w:lang w:val="ru-RU"/>
        </w:rPr>
        <w:t>стрекатый</w:t>
      </w:r>
      <w:r w:rsidRPr="009177F1">
        <w:rPr>
          <w:rFonts w:ascii="KDRS" w:hAnsi="KDRS"/>
          <w:lang w:val="ru-RU"/>
        </w:rPr>
        <w:t xml:space="preserve">. </w:t>
      </w:r>
    </w:p>
    <w:p w14:paraId="3958C02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СТРОКНУТИ.</w:t>
      </w:r>
      <w:r w:rsidRPr="009177F1">
        <w:rPr>
          <w:rFonts w:ascii="KDRS" w:hAnsi="KDRS"/>
          <w:lang w:val="ru-RU"/>
        </w:rPr>
        <w:t xml:space="preserve"> </w:t>
      </w:r>
      <w:r w:rsidRPr="009177F1">
        <w:rPr>
          <w:rFonts w:ascii="KDRS" w:hAnsi="KDRS"/>
          <w:i/>
          <w:lang w:val="ru-RU"/>
        </w:rPr>
        <w:t>Поставить знак препинания или сделать остановку в речи</w:t>
      </w:r>
      <w:r w:rsidRPr="009177F1">
        <w:rPr>
          <w:rFonts w:ascii="KDRS" w:hAnsi="KDRS"/>
          <w:lang w:val="ru-RU"/>
        </w:rPr>
        <w:t>. И в се м</w:t>
      </w:r>
      <w:r w:rsidRPr="009177F1">
        <w:rPr>
          <w:lang w:val="ru-RU"/>
        </w:rPr>
        <w:t>ѣ</w:t>
      </w:r>
      <w:r w:rsidRPr="009177F1">
        <w:rPr>
          <w:rFonts w:ascii="KDRS" w:hAnsi="KDRS"/>
          <w:lang w:val="ru-RU"/>
        </w:rPr>
        <w:t>сто строкнути, потом же рещи (</w:t>
      </w:r>
      <w:r w:rsidRPr="004F0B87">
        <w:t>ὑ</w:t>
      </w:r>
      <w:r w:rsidRPr="00413D00">
        <w:t>ποστικτ</w:t>
      </w:r>
      <w:r w:rsidRPr="00940A90">
        <w:t>έ</w:t>
      </w:r>
      <w:r w:rsidRPr="00413D00">
        <w:t>ον</w:t>
      </w:r>
      <w:r w:rsidRPr="009177F1">
        <w:rPr>
          <w:rFonts w:ascii="KDRS" w:hAnsi="KDRS"/>
          <w:lang w:val="ru-RU"/>
        </w:rPr>
        <w:t xml:space="preserve">). (Пс. </w:t>
      </w:r>
      <w:r>
        <w:rPr>
          <w:rFonts w:ascii="KDRS" w:hAnsi="KDRS"/>
        </w:rPr>
        <w:t>IX</w:t>
      </w:r>
      <w:r w:rsidRPr="009177F1">
        <w:rPr>
          <w:rFonts w:ascii="KDRS" w:hAnsi="KDRS"/>
          <w:lang w:val="ru-RU"/>
        </w:rPr>
        <w:t>, 25</w:t>
      </w:r>
      <w:r w:rsidRPr="009177F1">
        <w:rPr>
          <w:lang w:val="ru-RU"/>
        </w:rPr>
        <w:t>,</w:t>
      </w:r>
      <w:r w:rsidRPr="009177F1">
        <w:rPr>
          <w:rFonts w:ascii="KDRS" w:hAnsi="KDRS"/>
          <w:lang w:val="ru-RU"/>
        </w:rPr>
        <w:t xml:space="preserve"> толк.) Псалт.толк.Феодорит, 17. </w:t>
      </w:r>
      <w:r>
        <w:rPr>
          <w:rFonts w:ascii="KDRS" w:hAnsi="KDRS"/>
        </w:rPr>
        <w:t>XV </w:t>
      </w:r>
      <w:r w:rsidRPr="009177F1">
        <w:rPr>
          <w:rFonts w:ascii="KDRS" w:hAnsi="KDRS"/>
          <w:lang w:val="ru-RU"/>
        </w:rPr>
        <w:t>в.</w:t>
      </w:r>
    </w:p>
    <w:p w14:paraId="1CD10F2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СТРОКОЗА</w:t>
      </w:r>
      <w:r w:rsidRPr="009177F1">
        <w:rPr>
          <w:rFonts w:ascii="KDRS" w:hAnsi="KDRS"/>
          <w:lang w:val="ru-RU"/>
        </w:rPr>
        <w:t xml:space="preserve">, </w:t>
      </w:r>
      <w:r w:rsidRPr="009177F1">
        <w:rPr>
          <w:rFonts w:ascii="KDRS" w:hAnsi="KDRS"/>
          <w:i/>
          <w:lang w:val="ru-RU"/>
        </w:rPr>
        <w:t>ж. Стрекоза или кузнечик</w:t>
      </w:r>
      <w:r w:rsidRPr="009177F1">
        <w:rPr>
          <w:rFonts w:ascii="KDRS" w:hAnsi="KDRS"/>
          <w:lang w:val="ru-RU"/>
        </w:rPr>
        <w:t>. Гурикинъ, вепрь. Гусеницы, строкозы. Гугунинъ, боровъ. Алф.</w:t>
      </w:r>
      <w:r w:rsidRPr="009177F1">
        <w:rPr>
          <w:rFonts w:ascii="KDRS" w:hAnsi="KDRS"/>
          <w:vertAlign w:val="superscript"/>
          <w:lang w:val="ru-RU"/>
        </w:rPr>
        <w:t>1</w:t>
      </w:r>
      <w:r w:rsidRPr="009177F1">
        <w:rPr>
          <w:rFonts w:ascii="KDRS" w:hAnsi="KDRS"/>
          <w:lang w:val="ru-RU"/>
        </w:rPr>
        <w:t xml:space="preserve">, 57 об. </w:t>
      </w:r>
      <w:r>
        <w:rPr>
          <w:rFonts w:ascii="KDRS" w:hAnsi="KDRS"/>
        </w:rPr>
        <w:t>XVII</w:t>
      </w:r>
      <w:r w:rsidRPr="009177F1">
        <w:rPr>
          <w:rFonts w:ascii="KDRS" w:hAnsi="KDRS"/>
          <w:lang w:val="ru-RU"/>
        </w:rPr>
        <w:t xml:space="preserve"> в. </w:t>
      </w:r>
    </w:p>
    <w:p w14:paraId="1B3E593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СТРОКОМИЛОВЪ,</w:t>
      </w:r>
      <w:r w:rsidRPr="009177F1">
        <w:rPr>
          <w:rFonts w:ascii="KDRS" w:hAnsi="KDRS"/>
          <w:lang w:val="ru-RU"/>
        </w:rPr>
        <w:t xml:space="preserve"> </w:t>
      </w:r>
      <w:r w:rsidRPr="009177F1">
        <w:rPr>
          <w:rFonts w:ascii="KDRS" w:hAnsi="KDRS"/>
          <w:i/>
          <w:lang w:val="ru-RU"/>
        </w:rPr>
        <w:t>прил.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строфокамиловъ</w:t>
      </w:r>
      <w:r w:rsidRPr="009177F1">
        <w:rPr>
          <w:rFonts w:ascii="KDRS" w:hAnsi="KDRS"/>
          <w:lang w:val="ru-RU"/>
        </w:rPr>
        <w:t>. По сторонам креста по середней ручке висят два яйца строкомиловы. Посольство Толочанова, 78. 1652</w:t>
      </w:r>
      <w:r>
        <w:rPr>
          <w:rFonts w:ascii="KDRS" w:hAnsi="KDRS"/>
        </w:rPr>
        <w:t> </w:t>
      </w:r>
      <w:r w:rsidRPr="009177F1">
        <w:rPr>
          <w:rFonts w:ascii="KDRS" w:hAnsi="KDRS"/>
          <w:lang w:val="ru-RU"/>
        </w:rPr>
        <w:t>г. Кубокъ съ кровлею яйцо строкомилово обложенъ серебромъ золоченымъ. Росп.им.Н.Ром., 44. 1655</w:t>
      </w:r>
      <w:r>
        <w:rPr>
          <w:rFonts w:ascii="KDRS" w:hAnsi="KDRS"/>
        </w:rPr>
        <w:t> </w:t>
      </w:r>
      <w:r w:rsidRPr="009177F1">
        <w:rPr>
          <w:rFonts w:ascii="KDRS" w:hAnsi="KDRS"/>
          <w:lang w:val="ru-RU"/>
        </w:rPr>
        <w:t>г.</w:t>
      </w:r>
    </w:p>
    <w:p w14:paraId="41F0EF2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 xml:space="preserve">СТРОКОЧЕНИЕ, </w:t>
      </w:r>
      <w:r w:rsidRPr="009177F1">
        <w:rPr>
          <w:rFonts w:ascii="KDRS" w:hAnsi="KDRS"/>
          <w:i/>
          <w:lang w:val="ru-RU"/>
        </w:rPr>
        <w:t xml:space="preserve">с. Вм. </w:t>
      </w:r>
      <w:r w:rsidRPr="009177F1">
        <w:rPr>
          <w:rFonts w:ascii="KDRS" w:hAnsi="KDRS"/>
          <w:b/>
          <w:lang w:val="ru-RU"/>
        </w:rPr>
        <w:t xml:space="preserve">стропочение </w:t>
      </w:r>
      <w:r w:rsidRPr="009177F1">
        <w:rPr>
          <w:rFonts w:ascii="KDRS" w:hAnsi="KDRS"/>
          <w:lang w:val="ru-RU"/>
        </w:rPr>
        <w:t>(</w:t>
      </w:r>
      <w:r w:rsidRPr="009177F1">
        <w:rPr>
          <w:rFonts w:ascii="KDRS" w:hAnsi="KDRS"/>
          <w:i/>
          <w:lang w:val="ru-RU"/>
        </w:rPr>
        <w:t>?</w:t>
      </w:r>
      <w:r w:rsidRPr="009177F1">
        <w:rPr>
          <w:rFonts w:ascii="KDRS" w:hAnsi="KDRS"/>
          <w:lang w:val="ru-RU"/>
        </w:rPr>
        <w:t xml:space="preserve">); </w:t>
      </w:r>
      <w:r w:rsidRPr="009177F1">
        <w:rPr>
          <w:rFonts w:ascii="KDRS" w:hAnsi="KDRS"/>
          <w:i/>
          <w:lang w:val="ru-RU"/>
        </w:rPr>
        <w:t>остановка</w:t>
      </w:r>
      <w:r w:rsidRPr="009177F1">
        <w:rPr>
          <w:rFonts w:ascii="KDRS" w:hAnsi="KDRS"/>
          <w:lang w:val="ru-RU"/>
        </w:rPr>
        <w:t xml:space="preserve">, </w:t>
      </w:r>
      <w:r w:rsidRPr="009177F1">
        <w:rPr>
          <w:rFonts w:ascii="KDRS" w:hAnsi="KDRS"/>
          <w:i/>
          <w:lang w:val="ru-RU"/>
        </w:rPr>
        <w:t>передышка</w:t>
      </w:r>
      <w:r w:rsidRPr="009177F1">
        <w:rPr>
          <w:rFonts w:ascii="KDRS" w:hAnsi="KDRS"/>
          <w:lang w:val="ru-RU"/>
        </w:rPr>
        <w:t xml:space="preserve">. [Давид] стръкочение [вар. </w:t>
      </w:r>
      <w:r>
        <w:rPr>
          <w:rFonts w:ascii="KDRS" w:hAnsi="KDRS"/>
        </w:rPr>
        <w:t>XVI </w:t>
      </w:r>
      <w:r w:rsidRPr="009177F1">
        <w:rPr>
          <w:rFonts w:ascii="KDRS" w:hAnsi="KDRS"/>
          <w:lang w:val="ru-RU"/>
        </w:rPr>
        <w:t>в.: стропочение] ж&lt;е&gt; мало уполучивъ, скоколжением потерп</w:t>
      </w:r>
      <w:r w:rsidRPr="009177F1">
        <w:rPr>
          <w:lang w:val="ru-RU"/>
        </w:rPr>
        <w:t>ѣ</w:t>
      </w:r>
      <w:r w:rsidRPr="009177F1">
        <w:rPr>
          <w:rFonts w:ascii="KDRS" w:hAnsi="KDRS"/>
          <w:lang w:val="ru-RU"/>
        </w:rPr>
        <w:t xml:space="preserve"> (</w:t>
      </w:r>
      <w:r w:rsidRPr="004F0B87">
        <w:t>ἀ</w:t>
      </w:r>
      <w:r w:rsidRPr="00413D00">
        <w:t>νακωχ</w:t>
      </w:r>
      <w:r w:rsidRPr="00940A90">
        <w:t>ῆ</w:t>
      </w:r>
      <w:r w:rsidRPr="00413D00">
        <w:t>ϛ</w:t>
      </w:r>
      <w:r w:rsidRPr="009177F1">
        <w:rPr>
          <w:rFonts w:ascii="KDRS" w:hAnsi="KDRS"/>
          <w:lang w:val="ru-RU"/>
        </w:rPr>
        <w:t>). Хрон.Г.Амарт.(Увар.), 88. 1456</w:t>
      </w:r>
      <w:r>
        <w:rPr>
          <w:rFonts w:ascii="KDRS" w:hAnsi="KDRS"/>
        </w:rPr>
        <w:t> </w:t>
      </w:r>
      <w:r w:rsidRPr="009177F1">
        <w:rPr>
          <w:rFonts w:ascii="KDRS" w:hAnsi="KDRS"/>
          <w:lang w:val="ru-RU"/>
        </w:rPr>
        <w:t xml:space="preserve">г. [Хрон.Г.Амарт., 135. </w:t>
      </w:r>
      <w:r>
        <w:rPr>
          <w:rFonts w:ascii="KDRS" w:hAnsi="KDRS"/>
        </w:rPr>
        <w:t>XIV </w:t>
      </w:r>
      <w:r w:rsidRPr="009177F1">
        <w:rPr>
          <w:rFonts w:ascii="KDRS" w:hAnsi="KDRS"/>
          <w:lang w:val="ru-RU"/>
        </w:rPr>
        <w:t xml:space="preserve">в. ~ </w:t>
      </w:r>
      <w:r>
        <w:rPr>
          <w:rFonts w:ascii="KDRS" w:hAnsi="KDRS"/>
        </w:rPr>
        <w:t>XI </w:t>
      </w:r>
      <w:r w:rsidRPr="009177F1">
        <w:rPr>
          <w:rFonts w:ascii="KDRS" w:hAnsi="KDRS"/>
          <w:lang w:val="ru-RU"/>
        </w:rPr>
        <w:t>в.: стропощенье].</w:t>
      </w:r>
    </w:p>
    <w:p w14:paraId="5313FED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СТРОМАТЫ,</w:t>
      </w:r>
      <w:r w:rsidRPr="009177F1">
        <w:rPr>
          <w:rFonts w:ascii="KDRS" w:hAnsi="KDRS"/>
          <w:lang w:val="ru-RU"/>
        </w:rPr>
        <w:t xml:space="preserve"> </w:t>
      </w:r>
      <w:r w:rsidRPr="009177F1">
        <w:rPr>
          <w:rFonts w:ascii="KDRS" w:hAnsi="KDRS"/>
          <w:i/>
          <w:lang w:val="ru-RU"/>
        </w:rPr>
        <w:t>мн. Название сочинения Климента Александрийского</w:t>
      </w:r>
      <w:r w:rsidRPr="009177F1">
        <w:rPr>
          <w:rFonts w:ascii="KDRS" w:hAnsi="KDRS"/>
          <w:lang w:val="ru-RU"/>
        </w:rPr>
        <w:t xml:space="preserve"> (</w:t>
      </w:r>
      <w:r w:rsidRPr="009177F1">
        <w:rPr>
          <w:rFonts w:ascii="KDRS" w:hAnsi="KDRS"/>
          <w:i/>
          <w:lang w:val="ru-RU"/>
        </w:rPr>
        <w:t>ср. греч</w:t>
      </w:r>
      <w:r w:rsidRPr="009177F1">
        <w:rPr>
          <w:rFonts w:ascii="KDRS" w:hAnsi="KDRS"/>
          <w:lang w:val="ru-RU"/>
        </w:rPr>
        <w:t>.</w:t>
      </w:r>
      <w:r w:rsidRPr="009177F1">
        <w:rPr>
          <w:lang w:val="ru-RU"/>
        </w:rPr>
        <w:t xml:space="preserve"> </w:t>
      </w:r>
      <w:r w:rsidRPr="00413D00">
        <w:t>τ</w:t>
      </w:r>
      <w:r w:rsidRPr="00E0421A">
        <w:t>ὰ</w:t>
      </w:r>
      <w:r w:rsidRPr="009177F1">
        <w:rPr>
          <w:lang w:val="ru-RU"/>
        </w:rPr>
        <w:t xml:space="preserve"> </w:t>
      </w:r>
      <w:r w:rsidRPr="00413D00">
        <w:t>στρ</w:t>
      </w:r>
      <w:r w:rsidRPr="00E0421A">
        <w:t>ώ</w:t>
      </w:r>
      <w:r w:rsidRPr="00413D00">
        <w:t>ματα</w:t>
      </w:r>
      <w:r w:rsidRPr="009177F1">
        <w:rPr>
          <w:rFonts w:ascii="KDRS" w:hAnsi="KDRS"/>
          <w:lang w:val="ru-RU"/>
        </w:rPr>
        <w:t xml:space="preserve"> </w:t>
      </w:r>
      <w:r w:rsidRPr="009177F1">
        <w:rPr>
          <w:rFonts w:ascii="KDRS" w:hAnsi="KDRS"/>
          <w:i/>
          <w:lang w:val="ru-RU"/>
        </w:rPr>
        <w:t>‘собрание разных заметок, литературная смесь’</w:t>
      </w:r>
      <w:r w:rsidRPr="009177F1">
        <w:rPr>
          <w:rFonts w:ascii="KDRS" w:hAnsi="KDRS"/>
          <w:lang w:val="ru-RU"/>
        </w:rPr>
        <w:t>). О сей сивилле Климентъ Александрийский пишет во книгахъ своихъ Строматахъ. Спафарий.О сивиллах</w:t>
      </w:r>
      <w:r w:rsidRPr="009177F1">
        <w:rPr>
          <w:rFonts w:ascii="KDRS" w:hAnsi="KDRS"/>
          <w:vertAlign w:val="superscript"/>
          <w:lang w:val="ru-RU"/>
        </w:rPr>
        <w:t>2</w:t>
      </w:r>
      <w:r w:rsidRPr="009177F1">
        <w:rPr>
          <w:rFonts w:ascii="KDRS" w:hAnsi="KDRS"/>
          <w:lang w:val="ru-RU"/>
        </w:rPr>
        <w:t>, 63. 1672</w:t>
      </w:r>
      <w:r>
        <w:rPr>
          <w:rFonts w:ascii="KDRS" w:hAnsi="KDRS"/>
        </w:rPr>
        <w:t> </w:t>
      </w:r>
      <w:r w:rsidRPr="009177F1">
        <w:rPr>
          <w:rFonts w:ascii="KDRS" w:hAnsi="KDRS"/>
          <w:lang w:val="ru-RU"/>
        </w:rPr>
        <w:t>г. Во книз</w:t>
      </w:r>
      <w:r w:rsidRPr="009177F1">
        <w:rPr>
          <w:lang w:val="ru-RU"/>
        </w:rPr>
        <w:t>ѣ</w:t>
      </w:r>
      <w:r w:rsidRPr="009177F1">
        <w:rPr>
          <w:rFonts w:ascii="KDRS" w:hAnsi="KDRS"/>
          <w:lang w:val="ru-RU"/>
        </w:rPr>
        <w:t xml:space="preserve"> первой Стромат своих. Там же, 64.</w:t>
      </w:r>
    </w:p>
    <w:p w14:paraId="41245D1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СТРОМИЛА,</w:t>
      </w:r>
      <w:r w:rsidRPr="009177F1">
        <w:rPr>
          <w:rFonts w:ascii="KDRS" w:hAnsi="KDRS"/>
          <w:lang w:val="ru-RU"/>
        </w:rPr>
        <w:t xml:space="preserve"> </w:t>
      </w:r>
      <w:r w:rsidRPr="009177F1">
        <w:rPr>
          <w:rFonts w:ascii="KDRS" w:hAnsi="KDRS"/>
          <w:i/>
          <w:lang w:val="ru-RU"/>
        </w:rPr>
        <w:t>мн. Стропила</w:t>
      </w:r>
      <w:r w:rsidRPr="009177F1">
        <w:rPr>
          <w:rFonts w:ascii="KDRS" w:hAnsi="KDRS"/>
          <w:lang w:val="ru-RU"/>
        </w:rPr>
        <w:t>. Стромила древяные, на чемъ кровля утвержается, все выр</w:t>
      </w:r>
      <w:r w:rsidRPr="009177F1">
        <w:rPr>
          <w:lang w:val="ru-RU"/>
        </w:rPr>
        <w:t>ѣ</w:t>
      </w:r>
      <w:r w:rsidRPr="009177F1">
        <w:rPr>
          <w:rFonts w:ascii="KDRS" w:hAnsi="KDRS"/>
          <w:lang w:val="ru-RU"/>
        </w:rPr>
        <w:t>заны и золотомъ навожены. Козм., 385. 1670</w:t>
      </w:r>
      <w:r>
        <w:rPr>
          <w:rFonts w:ascii="KDRS" w:hAnsi="KDRS"/>
        </w:rPr>
        <w:t> </w:t>
      </w:r>
      <w:r w:rsidRPr="009177F1">
        <w:rPr>
          <w:rFonts w:ascii="KDRS" w:hAnsi="KDRS"/>
          <w:lang w:val="ru-RU"/>
        </w:rPr>
        <w:t xml:space="preserve">г. – Ср. </w:t>
      </w:r>
      <w:r w:rsidRPr="009177F1">
        <w:rPr>
          <w:rFonts w:ascii="KDRS" w:hAnsi="KDRS"/>
          <w:b/>
          <w:lang w:val="ru-RU"/>
        </w:rPr>
        <w:t>стропила</w:t>
      </w:r>
      <w:r w:rsidRPr="009177F1">
        <w:rPr>
          <w:rFonts w:ascii="KDRS" w:hAnsi="KDRS"/>
          <w:lang w:val="ru-RU"/>
        </w:rPr>
        <w:t xml:space="preserve">. </w:t>
      </w:r>
    </w:p>
    <w:p w14:paraId="2B1507A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СТРОМИЛЬНЫЙ,</w:t>
      </w:r>
      <w:r w:rsidRPr="009177F1">
        <w:rPr>
          <w:rFonts w:ascii="KDRS" w:hAnsi="KDRS"/>
          <w:lang w:val="ru-RU"/>
        </w:rPr>
        <w:t xml:space="preserve"> </w:t>
      </w:r>
      <w:r w:rsidRPr="009177F1">
        <w:rPr>
          <w:rFonts w:ascii="KDRS" w:hAnsi="KDRS"/>
          <w:i/>
          <w:lang w:val="ru-RU"/>
        </w:rPr>
        <w:t>прил. Относящийся к</w:t>
      </w:r>
      <w:r w:rsidRPr="009177F1">
        <w:rPr>
          <w:rFonts w:ascii="KDRS" w:hAnsi="KDRS"/>
          <w:lang w:val="ru-RU"/>
        </w:rPr>
        <w:t xml:space="preserve"> </w:t>
      </w:r>
      <w:r w:rsidRPr="009177F1">
        <w:rPr>
          <w:rFonts w:ascii="KDRS" w:hAnsi="KDRS"/>
          <w:i/>
          <w:lang w:val="ru-RU"/>
        </w:rPr>
        <w:t xml:space="preserve">стропилам </w:t>
      </w:r>
      <w:r w:rsidRPr="009177F1">
        <w:rPr>
          <w:rFonts w:ascii="KDRS" w:hAnsi="KDRS"/>
          <w:lang w:val="ru-RU"/>
        </w:rPr>
        <w:t>(</w:t>
      </w:r>
      <w:r w:rsidRPr="009177F1">
        <w:rPr>
          <w:rFonts w:ascii="KDRS" w:hAnsi="KDRS"/>
          <w:i/>
          <w:lang w:val="ru-RU"/>
        </w:rPr>
        <w:t>см.</w:t>
      </w:r>
      <w:r w:rsidRPr="009177F1">
        <w:rPr>
          <w:rFonts w:ascii="KDRS" w:hAnsi="KDRS"/>
          <w:lang w:val="ru-RU"/>
        </w:rPr>
        <w:t xml:space="preserve"> </w:t>
      </w:r>
      <w:r w:rsidRPr="009177F1">
        <w:rPr>
          <w:rFonts w:ascii="KDRS" w:hAnsi="KDRS"/>
          <w:b/>
          <w:lang w:val="ru-RU"/>
        </w:rPr>
        <w:t>стромила</w:t>
      </w:r>
      <w:r w:rsidRPr="009177F1">
        <w:rPr>
          <w:rFonts w:ascii="KDRS" w:hAnsi="KDRS"/>
          <w:lang w:val="ru-RU"/>
        </w:rPr>
        <w:t>). На покупку столбовъ дубовыхъ и на стромильной л</w:t>
      </w:r>
      <w:r w:rsidRPr="009177F1">
        <w:rPr>
          <w:lang w:val="ru-RU"/>
        </w:rPr>
        <w:t>ѣ</w:t>
      </w:r>
      <w:r w:rsidRPr="009177F1">
        <w:rPr>
          <w:rFonts w:ascii="KDRS" w:hAnsi="KDRS"/>
          <w:lang w:val="ru-RU"/>
        </w:rPr>
        <w:t>съ пятдесятъ рублевъ. ДТП</w:t>
      </w:r>
      <w:r>
        <w:rPr>
          <w:rFonts w:ascii="KDRS" w:hAnsi="KDRS"/>
        </w:rPr>
        <w:t> III</w:t>
      </w:r>
      <w:r w:rsidRPr="009177F1">
        <w:rPr>
          <w:rFonts w:ascii="KDRS" w:hAnsi="KDRS"/>
          <w:lang w:val="ru-RU"/>
        </w:rPr>
        <w:t>, 1156. 1668</w:t>
      </w:r>
      <w:r>
        <w:rPr>
          <w:rFonts w:ascii="KDRS" w:hAnsi="KDRS"/>
        </w:rPr>
        <w:t> </w:t>
      </w:r>
      <w:r w:rsidRPr="009177F1">
        <w:rPr>
          <w:rFonts w:ascii="KDRS" w:hAnsi="KDRS"/>
          <w:lang w:val="ru-RU"/>
        </w:rPr>
        <w:t>г.</w:t>
      </w:r>
    </w:p>
    <w:p w14:paraId="60D3CE5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СТРОМИНА,</w:t>
      </w:r>
      <w:r w:rsidRPr="009177F1">
        <w:rPr>
          <w:rFonts w:ascii="KDRS" w:hAnsi="KDRS"/>
          <w:lang w:val="ru-RU"/>
        </w:rPr>
        <w:t xml:space="preserve"> </w:t>
      </w:r>
      <w:r w:rsidRPr="009177F1">
        <w:rPr>
          <w:rFonts w:ascii="KDRS" w:hAnsi="KDRS"/>
          <w:i/>
          <w:lang w:val="ru-RU"/>
        </w:rPr>
        <w:t>ж. Обрыв</w:t>
      </w:r>
      <w:r w:rsidRPr="009177F1">
        <w:rPr>
          <w:rFonts w:ascii="KDRS" w:hAnsi="KDRS"/>
          <w:lang w:val="ru-RU"/>
        </w:rPr>
        <w:t>. Да не ввалятся въ стромины покровенныхъ он</w:t>
      </w:r>
      <w:r w:rsidRPr="009177F1">
        <w:rPr>
          <w:lang w:val="ru-RU"/>
        </w:rPr>
        <w:t>ѣ</w:t>
      </w:r>
      <w:r w:rsidRPr="009177F1">
        <w:rPr>
          <w:rFonts w:ascii="KDRS" w:hAnsi="KDRS"/>
          <w:lang w:val="ru-RU"/>
        </w:rPr>
        <w:t>хъ глубокыхъ ямъ б</w:t>
      </w:r>
      <w:r w:rsidRPr="009177F1">
        <w:rPr>
          <w:lang w:val="ru-RU"/>
        </w:rPr>
        <w:t>ѣ</w:t>
      </w:r>
      <w:r w:rsidRPr="009177F1">
        <w:rPr>
          <w:rFonts w:ascii="KDRS" w:hAnsi="KDRS"/>
          <w:lang w:val="ru-RU"/>
        </w:rPr>
        <w:t>совскыхъ, ни увязутъ въ с</w:t>
      </w:r>
      <w:r w:rsidRPr="009177F1">
        <w:rPr>
          <w:lang w:val="ru-RU"/>
        </w:rPr>
        <w:t>ѣ</w:t>
      </w:r>
      <w:r w:rsidRPr="009177F1">
        <w:rPr>
          <w:rFonts w:ascii="KDRS" w:hAnsi="KDRS"/>
          <w:lang w:val="ru-RU"/>
        </w:rPr>
        <w:t>т</w:t>
      </w:r>
      <w:r w:rsidRPr="009177F1">
        <w:rPr>
          <w:lang w:val="ru-RU"/>
        </w:rPr>
        <w:t>ѣ</w:t>
      </w:r>
      <w:r w:rsidRPr="009177F1">
        <w:rPr>
          <w:rFonts w:ascii="KDRS" w:hAnsi="KDRS"/>
          <w:lang w:val="ru-RU"/>
        </w:rPr>
        <w:t>хъ лукаваго. (Гр.мт.Филиппа) РИБ</w:t>
      </w:r>
      <w:r>
        <w:rPr>
          <w:rFonts w:ascii="KDRS" w:hAnsi="KDRS"/>
        </w:rPr>
        <w:t> VI</w:t>
      </w:r>
      <w:r w:rsidRPr="009177F1">
        <w:rPr>
          <w:rFonts w:ascii="KDRS" w:hAnsi="KDRS"/>
          <w:lang w:val="ru-RU"/>
        </w:rPr>
        <w:t>, 729. 1471</w:t>
      </w:r>
      <w:r>
        <w:rPr>
          <w:rFonts w:ascii="KDRS" w:hAnsi="KDRS"/>
        </w:rPr>
        <w:t> </w:t>
      </w:r>
      <w:r w:rsidRPr="009177F1">
        <w:rPr>
          <w:rFonts w:ascii="KDRS" w:hAnsi="KDRS"/>
          <w:lang w:val="ru-RU"/>
        </w:rPr>
        <w:t>г.</w:t>
      </w:r>
    </w:p>
    <w:p w14:paraId="389FA152" w14:textId="7D590D04"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СТРОМНИНА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Обрыв</w:t>
      </w:r>
      <w:r w:rsidRPr="009177F1">
        <w:rPr>
          <w:rFonts w:ascii="KDRS" w:hAnsi="KDRS"/>
          <w:lang w:val="ru-RU"/>
        </w:rPr>
        <w:t xml:space="preserve">, </w:t>
      </w:r>
      <w:r w:rsidRPr="009177F1">
        <w:rPr>
          <w:rFonts w:ascii="KDRS" w:hAnsi="KDRS"/>
          <w:i/>
          <w:lang w:val="ru-RU"/>
        </w:rPr>
        <w:t>пропасть</w:t>
      </w:r>
      <w:r w:rsidRPr="009177F1">
        <w:rPr>
          <w:rFonts w:ascii="KDRS" w:hAnsi="KDRS"/>
          <w:lang w:val="ru-RU"/>
        </w:rPr>
        <w:t xml:space="preserve">; </w:t>
      </w:r>
      <w:r w:rsidRPr="009177F1">
        <w:rPr>
          <w:rFonts w:ascii="KDRS" w:hAnsi="KDRS"/>
          <w:i/>
          <w:lang w:val="ru-RU"/>
        </w:rPr>
        <w:t>тж. перен</w:t>
      </w:r>
      <w:r w:rsidRPr="009177F1">
        <w:rPr>
          <w:rFonts w:ascii="KDRS" w:hAnsi="KDRS"/>
          <w:lang w:val="ru-RU"/>
        </w:rPr>
        <w:t>. Прииде же [Корнилий] н</w:t>
      </w:r>
      <w:r w:rsidRPr="009177F1">
        <w:rPr>
          <w:lang w:val="ru-RU"/>
        </w:rPr>
        <w:t>ѣ</w:t>
      </w:r>
      <w:r w:rsidRPr="009177F1">
        <w:rPr>
          <w:rFonts w:ascii="KDRS" w:hAnsi="KDRS"/>
          <w:lang w:val="ru-RU"/>
        </w:rPr>
        <w:t>когда к д</w:t>
      </w:r>
      <w:r w:rsidRPr="009177F1">
        <w:rPr>
          <w:lang w:val="ru-RU"/>
        </w:rPr>
        <w:t>ѣ</w:t>
      </w:r>
      <w:r w:rsidRPr="009177F1">
        <w:rPr>
          <w:rFonts w:ascii="KDRS" w:hAnsi="KDRS"/>
          <w:lang w:val="ru-RU"/>
        </w:rPr>
        <w:t>лателемъ и с</w:t>
      </w:r>
      <w:r w:rsidRPr="009177F1">
        <w:rPr>
          <w:lang w:val="ru-RU"/>
        </w:rPr>
        <w:t>ѣ</w:t>
      </w:r>
      <w:r w:rsidRPr="009177F1">
        <w:rPr>
          <w:rFonts w:ascii="KDRS" w:hAnsi="KDRS"/>
          <w:lang w:val="ru-RU"/>
        </w:rPr>
        <w:t>де на стромнин</w:t>
      </w:r>
      <w:r w:rsidRPr="009177F1">
        <w:rPr>
          <w:lang w:val="ru-RU"/>
        </w:rPr>
        <w:t>ѣ</w:t>
      </w:r>
      <w:r w:rsidRPr="009177F1">
        <w:rPr>
          <w:rFonts w:ascii="KDRS" w:hAnsi="KDRS"/>
          <w:lang w:val="ru-RU"/>
        </w:rPr>
        <w:t>, и абие внезапу падеся дол</w:t>
      </w:r>
      <w:r w:rsidRPr="009177F1">
        <w:rPr>
          <w:lang w:val="ru-RU"/>
        </w:rPr>
        <w:t>ѣ</w:t>
      </w:r>
      <w:r w:rsidRPr="009177F1">
        <w:rPr>
          <w:rFonts w:ascii="KDRS" w:hAnsi="KDRS"/>
          <w:lang w:val="ru-RU"/>
        </w:rPr>
        <w:t xml:space="preserve">. Ж.Корн.Ком., 176. </w:t>
      </w:r>
      <w:r>
        <w:rPr>
          <w:rFonts w:ascii="KDRS" w:hAnsi="KDRS"/>
        </w:rPr>
        <w:t>XVII </w:t>
      </w:r>
      <w:r w:rsidRPr="009177F1">
        <w:rPr>
          <w:rFonts w:ascii="KDRS" w:hAnsi="KDRS"/>
          <w:lang w:val="ru-RU"/>
        </w:rPr>
        <w:t>в. ~ 1589</w:t>
      </w:r>
      <w:r>
        <w:rPr>
          <w:rFonts w:ascii="KDRS" w:hAnsi="KDRS"/>
        </w:rPr>
        <w:t> </w:t>
      </w:r>
      <w:r w:rsidRPr="009177F1">
        <w:rPr>
          <w:rFonts w:ascii="KDRS" w:hAnsi="KDRS"/>
          <w:lang w:val="ru-RU"/>
        </w:rPr>
        <w:t xml:space="preserve">г. Да не уныеши, да не впадеши въ </w:t>
      </w:r>
      <w:r w:rsidRPr="009177F1">
        <w:rPr>
          <w:rFonts w:ascii="KDRS" w:hAnsi="KDRS"/>
          <w:lang w:val="ru-RU"/>
        </w:rPr>
        <w:lastRenderedPageBreak/>
        <w:t>гордостныя стромнины. АИ</w:t>
      </w:r>
      <w:r>
        <w:rPr>
          <w:rFonts w:ascii="KDRS" w:hAnsi="KDRS"/>
        </w:rPr>
        <w:t> IV</w:t>
      </w:r>
      <w:r w:rsidRPr="009177F1">
        <w:rPr>
          <w:rFonts w:ascii="KDRS" w:hAnsi="KDRS"/>
          <w:lang w:val="ru-RU"/>
        </w:rPr>
        <w:t>, 12. 1645–1652</w:t>
      </w:r>
      <w:r>
        <w:rPr>
          <w:rFonts w:ascii="KDRS" w:hAnsi="KDRS"/>
        </w:rPr>
        <w:t> </w:t>
      </w:r>
      <w:r w:rsidRPr="009177F1">
        <w:rPr>
          <w:rFonts w:ascii="KDRS" w:hAnsi="KDRS"/>
          <w:lang w:val="ru-RU"/>
        </w:rPr>
        <w:t xml:space="preserve">гг. </w:t>
      </w:r>
    </w:p>
    <w:p w14:paraId="5EFC85BA" w14:textId="77777777" w:rsidR="00F4528E" w:rsidRPr="009177F1" w:rsidRDefault="00F4528E" w:rsidP="00F4528E">
      <w:pPr>
        <w:spacing w:line="460" w:lineRule="exact"/>
        <w:ind w:firstLine="720"/>
        <w:jc w:val="both"/>
        <w:rPr>
          <w:rFonts w:ascii="KDRS" w:hAnsi="KDRS"/>
          <w:lang w:val="ru-RU"/>
        </w:rPr>
      </w:pPr>
      <w:r w:rsidRPr="009177F1">
        <w:rPr>
          <w:rFonts w:ascii="KDRS" w:hAnsi="KDRS"/>
          <w:bCs/>
          <w:lang w:val="ru-RU"/>
        </w:rPr>
        <w:t>2.</w:t>
      </w:r>
      <w:r w:rsidRPr="009177F1">
        <w:rPr>
          <w:rFonts w:ascii="KDRS" w:hAnsi="KDRS"/>
          <w:lang w:val="ru-RU"/>
        </w:rPr>
        <w:t xml:space="preserve"> </w:t>
      </w:r>
      <w:r w:rsidRPr="009177F1">
        <w:rPr>
          <w:rFonts w:ascii="KDRS" w:hAnsi="KDRS"/>
          <w:i/>
          <w:lang w:val="ru-RU"/>
        </w:rPr>
        <w:t xml:space="preserve">Кустарник </w:t>
      </w:r>
      <w:r w:rsidRPr="009177F1">
        <w:rPr>
          <w:rFonts w:ascii="KDRS" w:hAnsi="KDRS"/>
          <w:lang w:val="ru-RU"/>
        </w:rPr>
        <w:t>(</w:t>
      </w:r>
      <w:r w:rsidRPr="009177F1">
        <w:rPr>
          <w:rFonts w:ascii="KDRS" w:hAnsi="KDRS"/>
          <w:i/>
          <w:lang w:val="ru-RU"/>
        </w:rPr>
        <w:t>?</w:t>
      </w:r>
      <w:r w:rsidRPr="009177F1">
        <w:rPr>
          <w:rFonts w:ascii="KDRS" w:hAnsi="KDRS"/>
          <w:lang w:val="ru-RU"/>
        </w:rPr>
        <w:t>) (</w:t>
      </w:r>
      <w:r w:rsidRPr="009177F1">
        <w:rPr>
          <w:rFonts w:ascii="KDRS" w:hAnsi="KDRS"/>
          <w:i/>
          <w:iCs/>
          <w:lang w:val="ru-RU"/>
        </w:rPr>
        <w:t>ср. чеш.</w:t>
      </w:r>
      <w:r w:rsidRPr="009177F1">
        <w:rPr>
          <w:rFonts w:ascii="KDRS" w:hAnsi="KDRS"/>
          <w:lang w:val="ru-RU"/>
        </w:rPr>
        <w:t xml:space="preserve"> </w:t>
      </w:r>
      <w:r>
        <w:rPr>
          <w:rFonts w:ascii="KDRS" w:hAnsi="KDRS"/>
        </w:rPr>
        <w:t>strom</w:t>
      </w:r>
      <w:r w:rsidRPr="009177F1">
        <w:rPr>
          <w:lang w:val="ru-RU"/>
        </w:rPr>
        <w:t>)</w:t>
      </w:r>
      <w:r w:rsidRPr="009177F1">
        <w:rPr>
          <w:rFonts w:ascii="KDRS" w:hAnsi="KDRS"/>
          <w:lang w:val="ru-RU"/>
        </w:rPr>
        <w:t>. Преиде Христосъ прегр</w:t>
      </w:r>
      <w:r w:rsidRPr="009177F1">
        <w:rPr>
          <w:lang w:val="ru-RU"/>
        </w:rPr>
        <w:t>ѣ</w:t>
      </w:r>
      <w:r w:rsidRPr="009177F1">
        <w:rPr>
          <w:rFonts w:ascii="KDRS" w:hAnsi="KDRS"/>
          <w:lang w:val="ru-RU"/>
        </w:rPr>
        <w:t>шения… яко елень острыя стромнины (</w:t>
      </w:r>
      <w:r>
        <w:rPr>
          <w:rFonts w:ascii="KDRS" w:hAnsi="KDRS"/>
        </w:rPr>
        <w:t>frutecta</w:t>
      </w:r>
      <w:r w:rsidRPr="009177F1">
        <w:rPr>
          <w:rFonts w:ascii="KDRS" w:hAnsi="KDRS"/>
          <w:lang w:val="ru-RU"/>
        </w:rPr>
        <w:t>). Брун.Толк.Псалт., 90</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 ~ 1535</w:t>
      </w:r>
      <w:r>
        <w:rPr>
          <w:rFonts w:ascii="KDRS" w:hAnsi="KDRS"/>
        </w:rPr>
        <w:t> </w:t>
      </w:r>
      <w:r w:rsidRPr="009177F1">
        <w:rPr>
          <w:rFonts w:ascii="KDRS" w:hAnsi="KDRS"/>
          <w:lang w:val="ru-RU"/>
        </w:rPr>
        <w:t xml:space="preserve">г. </w:t>
      </w:r>
    </w:p>
    <w:p w14:paraId="18A3209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СТРОМНЫЙ,</w:t>
      </w:r>
      <w:r w:rsidRPr="009177F1">
        <w:rPr>
          <w:rFonts w:ascii="KDRS" w:hAnsi="KDRS"/>
          <w:lang w:val="ru-RU"/>
        </w:rPr>
        <w:t xml:space="preserve"> </w:t>
      </w:r>
      <w:r w:rsidRPr="009177F1">
        <w:rPr>
          <w:rFonts w:ascii="KDRS" w:hAnsi="KDRS"/>
          <w:i/>
          <w:lang w:val="ru-RU"/>
        </w:rPr>
        <w:t>прил. Обрывистый</w:t>
      </w:r>
      <w:r w:rsidRPr="009177F1">
        <w:rPr>
          <w:rFonts w:ascii="KDRS" w:hAnsi="KDRS"/>
          <w:lang w:val="ru-RU"/>
        </w:rPr>
        <w:t xml:space="preserve">. На десную страну су горы великия и (стромны </w:t>
      </w:r>
      <w:r w:rsidRPr="009177F1">
        <w:rPr>
          <w:lang w:val="ru-RU"/>
        </w:rPr>
        <w:t>[</w:t>
      </w:r>
      <w:r w:rsidRPr="009177F1">
        <w:rPr>
          <w:rFonts w:ascii="KDRS" w:hAnsi="KDRS"/>
          <w:lang w:val="ru-RU"/>
        </w:rPr>
        <w:t xml:space="preserve">вар. </w:t>
      </w:r>
      <w:r>
        <w:rPr>
          <w:rFonts w:ascii="KDRS" w:hAnsi="KDRS"/>
        </w:rPr>
        <w:t>XVII </w:t>
      </w:r>
      <w:r w:rsidRPr="009177F1">
        <w:rPr>
          <w:rFonts w:ascii="KDRS" w:hAnsi="KDRS"/>
          <w:lang w:val="ru-RU"/>
        </w:rPr>
        <w:t xml:space="preserve">в.], и) езеро полно змии. Сл.о трех мнисех, 137. </w:t>
      </w:r>
      <w:r>
        <w:rPr>
          <w:rFonts w:ascii="KDRS" w:hAnsi="KDRS"/>
        </w:rPr>
        <w:t>XIV </w:t>
      </w:r>
      <w:r w:rsidRPr="009177F1">
        <w:rPr>
          <w:rFonts w:ascii="KDRS" w:hAnsi="KDRS"/>
          <w:lang w:val="ru-RU"/>
        </w:rPr>
        <w:t>в. Оставивше бо путь великии, идоша стезями стромными близкости д</w:t>
      </w:r>
      <w:r w:rsidRPr="009177F1">
        <w:rPr>
          <w:lang w:val="ru-RU"/>
        </w:rPr>
        <w:t>ѣ</w:t>
      </w:r>
      <w:r w:rsidRPr="009177F1">
        <w:rPr>
          <w:rFonts w:ascii="KDRS" w:hAnsi="KDRS"/>
          <w:lang w:val="ru-RU"/>
        </w:rPr>
        <w:t>ля. Палея Толк.</w:t>
      </w:r>
      <w:r w:rsidRPr="009177F1">
        <w:rPr>
          <w:rFonts w:ascii="KDRS" w:hAnsi="KDRS"/>
          <w:vertAlign w:val="superscript"/>
          <w:lang w:val="ru-RU"/>
        </w:rPr>
        <w:t>1</w:t>
      </w:r>
      <w:r w:rsidRPr="009177F1">
        <w:rPr>
          <w:rFonts w:ascii="KDRS" w:hAnsi="KDRS"/>
          <w:lang w:val="ru-RU"/>
        </w:rPr>
        <w:t>, 168. 1477</w:t>
      </w:r>
      <w:r>
        <w:rPr>
          <w:rFonts w:ascii="KDRS" w:hAnsi="KDRS"/>
        </w:rPr>
        <w:t> </w:t>
      </w:r>
      <w:r w:rsidRPr="009177F1">
        <w:rPr>
          <w:rFonts w:ascii="KDRS" w:hAnsi="KDRS"/>
          <w:lang w:val="ru-RU"/>
        </w:rPr>
        <w:t xml:space="preserve">г. </w:t>
      </w:r>
      <w:r w:rsidRPr="009177F1">
        <w:rPr>
          <w:lang w:val="ru-RU"/>
        </w:rPr>
        <w:t xml:space="preserve">~ </w:t>
      </w:r>
      <w:r>
        <w:rPr>
          <w:rFonts w:ascii="KDRS" w:hAnsi="KDRS"/>
        </w:rPr>
        <w:t>XIII </w:t>
      </w:r>
      <w:r w:rsidRPr="009177F1">
        <w:rPr>
          <w:rFonts w:ascii="KDRS" w:hAnsi="KDRS"/>
          <w:lang w:val="ru-RU"/>
        </w:rPr>
        <w:t xml:space="preserve">в. – Ср. </w:t>
      </w:r>
      <w:r w:rsidRPr="009177F1">
        <w:rPr>
          <w:rFonts w:ascii="KDRS" w:hAnsi="KDRS"/>
          <w:b/>
          <w:lang w:val="ru-RU"/>
        </w:rPr>
        <w:t>стремный</w:t>
      </w:r>
      <w:r w:rsidRPr="009177F1">
        <w:rPr>
          <w:rFonts w:ascii="KDRS" w:hAnsi="KDRS"/>
          <w:lang w:val="ru-RU"/>
        </w:rPr>
        <w:t>.</w:t>
      </w:r>
    </w:p>
    <w:p w14:paraId="4526098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СТРОНУТИ.</w:t>
      </w:r>
      <w:r w:rsidRPr="009177F1">
        <w:rPr>
          <w:rFonts w:ascii="KDRS" w:hAnsi="KDRS"/>
          <w:lang w:val="ru-RU"/>
        </w:rPr>
        <w:t xml:space="preserve"> </w:t>
      </w:r>
      <w:r w:rsidRPr="009177F1">
        <w:rPr>
          <w:rFonts w:ascii="KDRS" w:hAnsi="KDRS"/>
          <w:i/>
          <w:lang w:val="ru-RU"/>
        </w:rPr>
        <w:t>Сдвинуть с места</w:t>
      </w:r>
      <w:r w:rsidRPr="009177F1">
        <w:rPr>
          <w:rFonts w:ascii="KDRS" w:hAnsi="KDRS"/>
          <w:lang w:val="ru-RU"/>
        </w:rPr>
        <w:t>. И рекоша им турки, да сносити товар в лавку. Казаки же реша: не стронем до утра, да осмотрим и перепишем товар. Аз.пов.</w:t>
      </w:r>
      <w:r w:rsidRPr="009177F1">
        <w:rPr>
          <w:rFonts w:ascii="KDRS" w:hAnsi="KDRS"/>
          <w:vertAlign w:val="superscript"/>
          <w:lang w:val="ru-RU"/>
        </w:rPr>
        <w:t>1</w:t>
      </w:r>
      <w:r w:rsidRPr="009177F1">
        <w:rPr>
          <w:rFonts w:ascii="KDRS" w:hAnsi="KDRS"/>
          <w:lang w:val="ru-RU"/>
        </w:rPr>
        <w:t xml:space="preserve">, 89. </w:t>
      </w:r>
      <w:r>
        <w:rPr>
          <w:rFonts w:ascii="KDRS" w:hAnsi="KDRS"/>
        </w:rPr>
        <w:t>XVII </w:t>
      </w:r>
      <w:r w:rsidRPr="009177F1">
        <w:rPr>
          <w:rFonts w:ascii="KDRS" w:hAnsi="KDRS"/>
          <w:lang w:val="ru-RU"/>
        </w:rPr>
        <w:t>в.</w:t>
      </w:r>
    </w:p>
    <w:p w14:paraId="5F48ADF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СТРОПЪ,</w:t>
      </w:r>
      <w:r w:rsidRPr="009177F1">
        <w:rPr>
          <w:rFonts w:ascii="KDRS" w:hAnsi="KDRS"/>
          <w:lang w:val="ru-RU"/>
        </w:rPr>
        <w:t xml:space="preserve"> </w:t>
      </w:r>
      <w:r w:rsidRPr="009177F1">
        <w:rPr>
          <w:rFonts w:ascii="KDRS" w:hAnsi="KDRS"/>
          <w:i/>
          <w:lang w:val="ru-RU"/>
        </w:rPr>
        <w:t>м. Крыша</w:t>
      </w:r>
      <w:r w:rsidRPr="009177F1">
        <w:rPr>
          <w:rFonts w:ascii="KDRS" w:hAnsi="KDRS"/>
          <w:lang w:val="ru-RU"/>
        </w:rPr>
        <w:t xml:space="preserve">, </w:t>
      </w:r>
      <w:r w:rsidRPr="009177F1">
        <w:rPr>
          <w:rFonts w:ascii="KDRS" w:hAnsi="KDRS"/>
          <w:i/>
          <w:lang w:val="ru-RU"/>
        </w:rPr>
        <w:t>кровля</w:t>
      </w:r>
      <w:r w:rsidRPr="009177F1">
        <w:rPr>
          <w:rFonts w:ascii="KDRS" w:hAnsi="KDRS"/>
          <w:lang w:val="ru-RU"/>
        </w:rPr>
        <w:t xml:space="preserve">; </w:t>
      </w:r>
      <w:r w:rsidRPr="009177F1">
        <w:rPr>
          <w:rFonts w:ascii="KDRS" w:hAnsi="KDRS"/>
          <w:i/>
          <w:lang w:val="ru-RU"/>
        </w:rPr>
        <w:t>потолок</w:t>
      </w:r>
      <w:r w:rsidRPr="009177F1">
        <w:rPr>
          <w:rFonts w:ascii="KDRS" w:hAnsi="KDRS"/>
          <w:lang w:val="ru-RU"/>
        </w:rPr>
        <w:t>. Сему же тако сбес</w:t>
      </w:r>
      <w:r w:rsidRPr="009177F1">
        <w:rPr>
          <w:lang w:val="ru-RU"/>
        </w:rPr>
        <w:t>ѣ</w:t>
      </w:r>
      <w:r w:rsidRPr="009177F1">
        <w:rPr>
          <w:rFonts w:ascii="KDRS" w:hAnsi="KDRS"/>
          <w:lang w:val="ru-RU"/>
        </w:rPr>
        <w:t>довану, открыся стропъ и вниде зв</w:t>
      </w:r>
      <w:r w:rsidRPr="009177F1">
        <w:rPr>
          <w:lang w:val="ru-RU"/>
        </w:rPr>
        <w:t>ѣ</w:t>
      </w:r>
      <w:r w:rsidRPr="009177F1">
        <w:rPr>
          <w:rFonts w:ascii="KDRS" w:hAnsi="KDRS"/>
          <w:lang w:val="ru-RU"/>
        </w:rPr>
        <w:t>зда св</w:t>
      </w:r>
      <w:r w:rsidRPr="009177F1">
        <w:rPr>
          <w:lang w:val="ru-RU"/>
        </w:rPr>
        <w:t>ѣ</w:t>
      </w:r>
      <w:r w:rsidRPr="009177F1">
        <w:rPr>
          <w:rFonts w:ascii="KDRS" w:hAnsi="KDRS"/>
          <w:lang w:val="ru-RU"/>
        </w:rPr>
        <w:t>тла (</w:t>
      </w:r>
      <w:r w:rsidRPr="004F0B87">
        <w:t>ὁ</w:t>
      </w:r>
      <w:r w:rsidRPr="009177F1">
        <w:rPr>
          <w:lang w:val="ru-RU"/>
        </w:rPr>
        <w:t xml:space="preserve"> </w:t>
      </w:r>
      <w:r w:rsidRPr="00940A90">
        <w:t>ὄ</w:t>
      </w:r>
      <w:r w:rsidRPr="00413D00">
        <w:t>ροφοϛ</w:t>
      </w:r>
      <w:r w:rsidRPr="009177F1">
        <w:rPr>
          <w:rFonts w:ascii="KDRS" w:hAnsi="KDRS"/>
          <w:lang w:val="ru-RU"/>
        </w:rPr>
        <w:t xml:space="preserve">). Сказ.Афр., 124. </w:t>
      </w:r>
      <w:r>
        <w:rPr>
          <w:rFonts w:ascii="KDRS" w:hAnsi="KDRS"/>
        </w:rPr>
        <w:t>XIII </w:t>
      </w:r>
      <w:r w:rsidRPr="009177F1">
        <w:rPr>
          <w:rFonts w:ascii="KDRS" w:hAnsi="KDRS"/>
          <w:lang w:val="ru-RU"/>
        </w:rPr>
        <w:t>в. Песъ аще проказы д</w:t>
      </w:r>
      <w:r w:rsidRPr="009177F1">
        <w:rPr>
          <w:lang w:val="ru-RU"/>
        </w:rPr>
        <w:t>ѣ</w:t>
      </w:r>
      <w:r w:rsidRPr="009177F1">
        <w:rPr>
          <w:rFonts w:ascii="KDRS" w:hAnsi="KDRS"/>
          <w:lang w:val="ru-RU"/>
        </w:rPr>
        <w:t>еть, подърывъ кл</w:t>
      </w:r>
      <w:r w:rsidRPr="009177F1">
        <w:rPr>
          <w:lang w:val="ru-RU"/>
        </w:rPr>
        <w:t>ѣ</w:t>
      </w:r>
      <w:r w:rsidRPr="009177F1">
        <w:rPr>
          <w:rFonts w:ascii="KDRS" w:hAnsi="KDRS"/>
          <w:lang w:val="ru-RU"/>
        </w:rPr>
        <w:t>ть или продравъ стропъ, вл</w:t>
      </w:r>
      <w:r w:rsidRPr="009177F1">
        <w:rPr>
          <w:lang w:val="ru-RU"/>
        </w:rPr>
        <w:t>ѣ</w:t>
      </w:r>
      <w:r w:rsidRPr="009177F1">
        <w:rPr>
          <w:rFonts w:ascii="KDRS" w:hAnsi="KDRS"/>
          <w:lang w:val="ru-RU"/>
        </w:rPr>
        <w:t>зеть, да убиють я. (Суд.ц.Конст.) Соф.</w:t>
      </w:r>
      <w:r>
        <w:rPr>
          <w:rFonts w:ascii="KDRS" w:hAnsi="KDRS"/>
        </w:rPr>
        <w:t> I</w:t>
      </w:r>
      <w:r w:rsidRPr="009177F1">
        <w:rPr>
          <w:rFonts w:ascii="KDRS" w:hAnsi="KDRS"/>
          <w:lang w:val="ru-RU"/>
        </w:rPr>
        <w:t xml:space="preserve"> лет.</w:t>
      </w:r>
      <w:r w:rsidRPr="009177F1">
        <w:rPr>
          <w:rFonts w:ascii="KDRS" w:hAnsi="KDRS"/>
          <w:vertAlign w:val="superscript"/>
          <w:lang w:val="ru-RU"/>
        </w:rPr>
        <w:t>2</w:t>
      </w:r>
      <w:r w:rsidRPr="009177F1">
        <w:rPr>
          <w:rFonts w:ascii="KDRS" w:hAnsi="KDRS"/>
          <w:lang w:val="ru-RU"/>
        </w:rPr>
        <w:t xml:space="preserve">, 112. </w:t>
      </w:r>
      <w:r>
        <w:rPr>
          <w:rFonts w:ascii="KDRS" w:hAnsi="KDRS"/>
        </w:rPr>
        <w:t>XV </w:t>
      </w:r>
      <w:r w:rsidRPr="009177F1">
        <w:rPr>
          <w:rFonts w:ascii="KDRS" w:hAnsi="KDRS"/>
          <w:lang w:val="ru-RU"/>
        </w:rPr>
        <w:t xml:space="preserve">в. (1382): Книгъ же толико множьство снесено съ всего града… въ сборныхъ церквахъ до стропа наметано схранениа ради. Рог.лет., 144. </w:t>
      </w:r>
      <w:r>
        <w:rPr>
          <w:rFonts w:ascii="KDRS" w:hAnsi="KDRS"/>
        </w:rPr>
        <w:t>XV </w:t>
      </w:r>
      <w:r w:rsidRPr="009177F1">
        <w:rPr>
          <w:rFonts w:ascii="KDRS" w:hAnsi="KDRS"/>
          <w:lang w:val="ru-RU"/>
        </w:rPr>
        <w:t xml:space="preserve">в. </w:t>
      </w:r>
      <w:r w:rsidRPr="009177F1">
        <w:rPr>
          <w:lang w:val="ru-RU"/>
        </w:rPr>
        <w:t>Врагъ</w:t>
      </w:r>
      <w:r w:rsidRPr="009177F1">
        <w:rPr>
          <w:rFonts w:ascii="KDRS" w:hAnsi="KDRS"/>
          <w:lang w:val="ru-RU"/>
        </w:rPr>
        <w:t>… нача являтися святому… овогда въ дни и въ мноз</w:t>
      </w:r>
      <w:r w:rsidRPr="009177F1">
        <w:rPr>
          <w:lang w:val="ru-RU"/>
        </w:rPr>
        <w:t>ѣ</w:t>
      </w:r>
      <w:r w:rsidRPr="009177F1">
        <w:rPr>
          <w:rFonts w:ascii="KDRS" w:hAnsi="KDRS"/>
          <w:lang w:val="ru-RU"/>
        </w:rPr>
        <w:t xml:space="preserve">хъ мечтаниихъ являяся, яко и до стропа высотою. Ж.Авр.Смол., 27.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XIII </w:t>
      </w:r>
      <w:r w:rsidRPr="009177F1">
        <w:rPr>
          <w:rFonts w:ascii="KDRS" w:hAnsi="KDRS"/>
          <w:lang w:val="ru-RU"/>
        </w:rPr>
        <w:t>в. ||</w:t>
      </w:r>
      <w:r>
        <w:rPr>
          <w:rFonts w:ascii="KDRS" w:hAnsi="KDRS"/>
        </w:rPr>
        <w:t> </w:t>
      </w:r>
      <w:r w:rsidRPr="009177F1">
        <w:rPr>
          <w:rFonts w:ascii="KDRS" w:hAnsi="KDRS"/>
          <w:i/>
          <w:lang w:val="ru-RU"/>
        </w:rPr>
        <w:t>Кровельное перекрытие</w:t>
      </w:r>
      <w:r w:rsidRPr="009177F1">
        <w:rPr>
          <w:rFonts w:ascii="KDRS" w:hAnsi="KDRS"/>
          <w:lang w:val="ru-RU"/>
        </w:rPr>
        <w:t xml:space="preserve">, </w:t>
      </w:r>
      <w:r w:rsidRPr="009177F1">
        <w:rPr>
          <w:rFonts w:ascii="KDRS" w:hAnsi="KDRS"/>
          <w:i/>
          <w:lang w:val="ru-RU"/>
        </w:rPr>
        <w:t>стропила</w:t>
      </w:r>
      <w:r w:rsidRPr="009177F1">
        <w:rPr>
          <w:rFonts w:ascii="KDRS" w:hAnsi="KDRS"/>
          <w:lang w:val="ru-RU"/>
        </w:rPr>
        <w:t>. Икона бо Ксеръкса цря</w:t>
      </w:r>
      <w:r w:rsidRPr="009177F1">
        <w:rPr>
          <w:lang w:val="ru-RU"/>
        </w:rPr>
        <w:t>҃</w:t>
      </w:r>
      <w:r w:rsidRPr="009177F1">
        <w:rPr>
          <w:rFonts w:ascii="KDRS" w:hAnsi="KDRS"/>
          <w:lang w:val="ru-RU"/>
        </w:rPr>
        <w:t xml:space="preserve"> внезаапу спаде от стропа, юже Дарии любляше велми (</w:t>
      </w:r>
      <w:r w:rsidRPr="00413D00">
        <w:t>ἐκ</w:t>
      </w:r>
      <w:r w:rsidRPr="009177F1">
        <w:rPr>
          <w:lang w:val="ru-RU"/>
        </w:rPr>
        <w:t xml:space="preserve"> </w:t>
      </w:r>
      <w:r w:rsidRPr="00413D00">
        <w:t>το</w:t>
      </w:r>
      <w:r w:rsidRPr="00940A90">
        <w:t>ῦ</w:t>
      </w:r>
      <w:r w:rsidRPr="009177F1">
        <w:rPr>
          <w:lang w:val="ru-RU"/>
        </w:rPr>
        <w:t xml:space="preserve"> </w:t>
      </w:r>
      <w:r w:rsidRPr="00940A90">
        <w:t>ὀ</w:t>
      </w:r>
      <w:r w:rsidRPr="00413D00">
        <w:t>ρ</w:t>
      </w:r>
      <w:r w:rsidRPr="004F0B87">
        <w:t>ό</w:t>
      </w:r>
      <w:r w:rsidRPr="00413D00">
        <w:t>φου</w:t>
      </w:r>
      <w:r w:rsidRPr="009177F1">
        <w:rPr>
          <w:rFonts w:ascii="KDRS" w:hAnsi="KDRS"/>
          <w:lang w:val="ru-RU"/>
        </w:rPr>
        <w:t xml:space="preserve">). Александрия, 63. </w:t>
      </w:r>
      <w:r>
        <w:rPr>
          <w:rFonts w:ascii="KDRS" w:hAnsi="KDRS"/>
        </w:rPr>
        <w:t>XV </w:t>
      </w:r>
      <w:r w:rsidRPr="009177F1">
        <w:rPr>
          <w:rFonts w:ascii="KDRS" w:hAnsi="KDRS"/>
          <w:lang w:val="ru-RU"/>
        </w:rPr>
        <w:t xml:space="preserve">в. ~ </w:t>
      </w:r>
      <w:r>
        <w:rPr>
          <w:rFonts w:ascii="KDRS" w:hAnsi="KDRS"/>
        </w:rPr>
        <w:t>XII </w:t>
      </w:r>
      <w:r w:rsidRPr="009177F1">
        <w:rPr>
          <w:rFonts w:ascii="KDRS" w:hAnsi="KDRS"/>
          <w:lang w:val="ru-RU"/>
        </w:rPr>
        <w:t>в. Которая рыба и мясо… выв</w:t>
      </w:r>
      <w:r w:rsidRPr="009177F1">
        <w:rPr>
          <w:lang w:val="ru-RU"/>
        </w:rPr>
        <w:t>ѣ</w:t>
      </w:r>
      <w:r w:rsidRPr="009177F1">
        <w:rPr>
          <w:rFonts w:ascii="KDRS" w:hAnsi="KDRS"/>
          <w:lang w:val="ru-RU"/>
        </w:rPr>
        <w:t>шивано по весн</w:t>
      </w:r>
      <w:r w:rsidRPr="009177F1">
        <w:rPr>
          <w:lang w:val="ru-RU"/>
        </w:rPr>
        <w:t>ѣ</w:t>
      </w:r>
      <w:r w:rsidRPr="009177F1">
        <w:rPr>
          <w:rFonts w:ascii="KDRS" w:hAnsi="KDRS"/>
          <w:lang w:val="ru-RU"/>
        </w:rPr>
        <w:t xml:space="preserve">… и </w:t>
      </w:r>
      <w:r w:rsidRPr="009177F1">
        <w:rPr>
          <w:lang w:val="ru-RU"/>
        </w:rPr>
        <w:t>ѣ</w:t>
      </w:r>
      <w:r w:rsidRPr="009177F1">
        <w:rPr>
          <w:rFonts w:ascii="KDRS" w:hAnsi="KDRS"/>
          <w:lang w:val="ru-RU"/>
        </w:rPr>
        <w:t>сть посп</w:t>
      </w:r>
      <w:r w:rsidRPr="009177F1">
        <w:rPr>
          <w:lang w:val="ru-RU"/>
        </w:rPr>
        <w:t>ѣ</w:t>
      </w:r>
      <w:r w:rsidRPr="009177F1">
        <w:rPr>
          <w:rFonts w:ascii="KDRS" w:hAnsi="KDRS"/>
          <w:lang w:val="ru-RU"/>
        </w:rPr>
        <w:t xml:space="preserve">ло, ино от стропа збирати. Дм., 140. </w:t>
      </w:r>
      <w:r>
        <w:rPr>
          <w:rFonts w:ascii="KDRS" w:hAnsi="KDRS"/>
        </w:rPr>
        <w:t>XVI </w:t>
      </w:r>
      <w:r w:rsidRPr="009177F1">
        <w:rPr>
          <w:rFonts w:ascii="KDRS" w:hAnsi="KDRS"/>
          <w:lang w:val="ru-RU"/>
        </w:rPr>
        <w:t>в. Весь анис, гсд</w:t>
      </w:r>
      <w:r w:rsidRPr="009177F1">
        <w:rPr>
          <w:lang w:val="ru-RU"/>
        </w:rPr>
        <w:t>҃</w:t>
      </w:r>
      <w:r w:rsidRPr="009177F1">
        <w:rPr>
          <w:rFonts w:ascii="KDRS" w:hAnsi="KDRS"/>
          <w:lang w:val="ru-RU"/>
        </w:rPr>
        <w:t>рь, у нас прив</w:t>
      </w:r>
      <w:r w:rsidRPr="009177F1">
        <w:rPr>
          <w:lang w:val="ru-RU"/>
        </w:rPr>
        <w:t>ѣ</w:t>
      </w:r>
      <w:r w:rsidRPr="009177F1">
        <w:rPr>
          <w:rFonts w:ascii="KDRS" w:hAnsi="KDRS"/>
          <w:lang w:val="ru-RU"/>
        </w:rPr>
        <w:t>шен к стропу в онбаре, кои оставлен на с</w:t>
      </w:r>
      <w:r w:rsidRPr="009177F1">
        <w:rPr>
          <w:lang w:val="ru-RU"/>
        </w:rPr>
        <w:t>ѣ</w:t>
      </w:r>
      <w:r w:rsidRPr="009177F1">
        <w:rPr>
          <w:rFonts w:ascii="KDRS" w:hAnsi="KDRS"/>
          <w:lang w:val="ru-RU"/>
        </w:rPr>
        <w:t>мена. Переп.Безобразова</w:t>
      </w:r>
      <w:r w:rsidRPr="009177F1">
        <w:rPr>
          <w:rFonts w:ascii="KDRS" w:hAnsi="KDRS"/>
          <w:vertAlign w:val="superscript"/>
          <w:lang w:val="ru-RU"/>
        </w:rPr>
        <w:t>1</w:t>
      </w:r>
      <w:r w:rsidRPr="009177F1">
        <w:rPr>
          <w:rFonts w:ascii="KDRS" w:hAnsi="KDRS"/>
          <w:lang w:val="ru-RU"/>
        </w:rPr>
        <w:t xml:space="preserve">, 122. </w:t>
      </w:r>
      <w:r>
        <w:rPr>
          <w:rFonts w:ascii="KDRS" w:hAnsi="KDRS"/>
        </w:rPr>
        <w:t>XVII </w:t>
      </w:r>
      <w:r w:rsidRPr="009177F1">
        <w:rPr>
          <w:rFonts w:ascii="KDRS" w:hAnsi="KDRS"/>
          <w:lang w:val="ru-RU"/>
        </w:rPr>
        <w:t>в.</w:t>
      </w:r>
    </w:p>
    <w:p w14:paraId="024633A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СТРОПЕТСТВО,</w:t>
      </w:r>
      <w:r w:rsidRPr="009177F1">
        <w:rPr>
          <w:rFonts w:ascii="KDRS" w:hAnsi="KDRS"/>
          <w:lang w:val="ru-RU"/>
        </w:rPr>
        <w:t xml:space="preserve"> </w:t>
      </w:r>
      <w:r w:rsidRPr="009177F1">
        <w:rPr>
          <w:rFonts w:ascii="KDRS" w:hAnsi="KDRS"/>
          <w:i/>
          <w:lang w:val="ru-RU"/>
        </w:rPr>
        <w:t>с. Испорченность, извращенность</w:t>
      </w:r>
      <w:r w:rsidRPr="009177F1">
        <w:rPr>
          <w:rFonts w:ascii="KDRS" w:hAnsi="KDRS"/>
          <w:lang w:val="ru-RU"/>
        </w:rPr>
        <w:t>. Егда разум… начьнет искусъ творити… и образом н</w:t>
      </w:r>
      <w:r w:rsidRPr="009177F1">
        <w:rPr>
          <w:lang w:val="ru-RU"/>
        </w:rPr>
        <w:t>ѣ</w:t>
      </w:r>
      <w:r w:rsidRPr="009177F1">
        <w:rPr>
          <w:rFonts w:ascii="KDRS" w:hAnsi="KDRS"/>
          <w:lang w:val="ru-RU"/>
        </w:rPr>
        <w:t>кыим пр</w:t>
      </w:r>
      <w:r w:rsidRPr="009177F1">
        <w:rPr>
          <w:lang w:val="ru-RU"/>
        </w:rPr>
        <w:t>ѣ</w:t>
      </w:r>
      <w:r w:rsidRPr="009177F1">
        <w:rPr>
          <w:rFonts w:ascii="KDRS" w:hAnsi="KDRS"/>
          <w:lang w:val="ru-RU"/>
        </w:rPr>
        <w:t>небр</w:t>
      </w:r>
      <w:r w:rsidRPr="009177F1">
        <w:rPr>
          <w:lang w:val="ru-RU"/>
        </w:rPr>
        <w:t>ѣ</w:t>
      </w:r>
      <w:r w:rsidRPr="009177F1">
        <w:rPr>
          <w:rFonts w:ascii="KDRS" w:hAnsi="KDRS"/>
          <w:lang w:val="ru-RU"/>
        </w:rPr>
        <w:t>жет вещеи, от нихже стръпетство стр</w:t>
      </w:r>
      <w:r w:rsidRPr="009177F1">
        <w:rPr>
          <w:lang w:val="ru-RU"/>
        </w:rPr>
        <w:t>҃</w:t>
      </w:r>
      <w:r w:rsidRPr="009177F1">
        <w:rPr>
          <w:rFonts w:ascii="KDRS" w:hAnsi="KDRS"/>
          <w:lang w:val="ru-RU"/>
        </w:rPr>
        <w:t>стеи бывает, и прострет себ</w:t>
      </w:r>
      <w:r w:rsidRPr="009177F1">
        <w:rPr>
          <w:lang w:val="ru-RU"/>
        </w:rPr>
        <w:t>ѣ</w:t>
      </w:r>
      <w:r w:rsidRPr="009177F1">
        <w:rPr>
          <w:rFonts w:ascii="KDRS" w:hAnsi="KDRS"/>
          <w:lang w:val="ru-RU"/>
        </w:rPr>
        <w:t xml:space="preserve"> гор</w:t>
      </w:r>
      <w:r w:rsidRPr="009177F1">
        <w:rPr>
          <w:lang w:val="ru-RU"/>
        </w:rPr>
        <w:t>ѣ</w:t>
      </w:r>
      <w:r w:rsidRPr="009177F1">
        <w:rPr>
          <w:rFonts w:ascii="KDRS" w:hAnsi="KDRS"/>
          <w:lang w:val="ru-RU"/>
        </w:rPr>
        <w:t xml:space="preserve"> и посл</w:t>
      </w:r>
      <w:r w:rsidRPr="009177F1">
        <w:rPr>
          <w:lang w:val="ru-RU"/>
        </w:rPr>
        <w:t>ѣ</w:t>
      </w:r>
      <w:r w:rsidRPr="009177F1">
        <w:rPr>
          <w:rFonts w:ascii="KDRS" w:hAnsi="KDRS"/>
          <w:lang w:val="ru-RU"/>
        </w:rPr>
        <w:t>дует 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 xml:space="preserve"> въ попечени буд&lt;у&gt;щаго в</w:t>
      </w:r>
      <w:r w:rsidRPr="009177F1">
        <w:rPr>
          <w:lang w:val="ru-RU"/>
        </w:rPr>
        <w:t>ѣ</w:t>
      </w:r>
      <w:r w:rsidRPr="009177F1">
        <w:rPr>
          <w:rFonts w:ascii="KDRS" w:hAnsi="KDRS"/>
          <w:lang w:val="ru-RU"/>
        </w:rPr>
        <w:t>ка, тогда сия в</w:t>
      </w:r>
      <w:r w:rsidRPr="009177F1">
        <w:rPr>
          <w:lang w:val="ru-RU"/>
        </w:rPr>
        <w:t>ѣ</w:t>
      </w:r>
      <w:r w:rsidRPr="009177F1">
        <w:rPr>
          <w:rFonts w:ascii="KDRS" w:hAnsi="KDRS"/>
          <w:lang w:val="ru-RU"/>
        </w:rPr>
        <w:t>ра погльщает съи разум. Сл.Ис.Сирина, 370. 1416</w:t>
      </w:r>
      <w:r>
        <w:rPr>
          <w:rFonts w:ascii="KDRS" w:hAnsi="KDRS"/>
        </w:rPr>
        <w:t> </w:t>
      </w:r>
      <w:r w:rsidRPr="009177F1">
        <w:rPr>
          <w:rFonts w:ascii="KDRS" w:hAnsi="KDRS"/>
          <w:lang w:val="ru-RU"/>
        </w:rPr>
        <w:t xml:space="preserve">г. – Ср. </w:t>
      </w:r>
      <w:r w:rsidRPr="009177F1">
        <w:rPr>
          <w:rFonts w:ascii="KDRS" w:hAnsi="KDRS"/>
          <w:b/>
          <w:lang w:val="ru-RU"/>
        </w:rPr>
        <w:t>стропотство</w:t>
      </w:r>
      <w:r w:rsidRPr="009177F1">
        <w:rPr>
          <w:rFonts w:ascii="KDRS" w:hAnsi="KDRS"/>
          <w:lang w:val="ru-RU"/>
        </w:rPr>
        <w:t>.</w:t>
      </w:r>
    </w:p>
    <w:p w14:paraId="5A3912A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СТРОПИЛА,</w:t>
      </w:r>
      <w:r w:rsidRPr="009177F1">
        <w:rPr>
          <w:rFonts w:ascii="KDRS" w:hAnsi="KDRS"/>
          <w:lang w:val="ru-RU"/>
        </w:rPr>
        <w:t xml:space="preserve"> </w:t>
      </w:r>
      <w:r w:rsidRPr="009177F1">
        <w:rPr>
          <w:rFonts w:ascii="KDRS" w:hAnsi="KDRS"/>
          <w:i/>
          <w:lang w:val="ru-RU"/>
        </w:rPr>
        <w:t>мн</w:t>
      </w:r>
      <w:r w:rsidRPr="009177F1">
        <w:rPr>
          <w:rFonts w:ascii="KDRS" w:hAnsi="KDRS"/>
          <w:lang w:val="ru-RU"/>
        </w:rPr>
        <w:t>. (</w:t>
      </w:r>
      <w:r w:rsidRPr="00B71A10">
        <w:rPr>
          <w:rFonts w:ascii="KDRS" w:hAnsi="KDRS"/>
          <w:sz w:val="22"/>
          <w:szCs w:val="20"/>
          <w:lang w:val="ru-RU"/>
        </w:rPr>
        <w:t>редко</w:t>
      </w:r>
      <w:r w:rsidRPr="009177F1">
        <w:rPr>
          <w:rFonts w:ascii="KDRS" w:hAnsi="KDRS"/>
          <w:lang w:val="ru-RU"/>
        </w:rPr>
        <w:t xml:space="preserve"> </w:t>
      </w:r>
      <w:r w:rsidRPr="009177F1">
        <w:rPr>
          <w:rFonts w:ascii="KDRS" w:hAnsi="KDRS"/>
          <w:b/>
          <w:lang w:val="ru-RU"/>
        </w:rPr>
        <w:t>СТРОПИЛО,</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w:t>
      </w:r>
      <w:r w:rsidRPr="009177F1">
        <w:rPr>
          <w:rFonts w:ascii="KDRS" w:hAnsi="KDRS"/>
          <w:i/>
          <w:lang w:val="ru-RU"/>
        </w:rPr>
        <w:t>Два бревна в кровле здания</w:t>
      </w:r>
      <w:r w:rsidRPr="009177F1">
        <w:rPr>
          <w:rFonts w:ascii="KDRS" w:hAnsi="KDRS"/>
          <w:lang w:val="ru-RU"/>
        </w:rPr>
        <w:t xml:space="preserve">, </w:t>
      </w:r>
      <w:r w:rsidRPr="009177F1">
        <w:rPr>
          <w:rFonts w:ascii="KDRS" w:hAnsi="KDRS"/>
          <w:i/>
          <w:lang w:val="ru-RU"/>
        </w:rPr>
        <w:t>соединенные концами наверху и упирающиеся другими концами в стены внизу</w:t>
      </w:r>
      <w:r w:rsidRPr="009177F1">
        <w:rPr>
          <w:rFonts w:ascii="KDRS" w:hAnsi="KDRS"/>
          <w:lang w:val="ru-RU"/>
        </w:rPr>
        <w:t xml:space="preserve">; </w:t>
      </w:r>
      <w:r w:rsidRPr="009177F1">
        <w:rPr>
          <w:rFonts w:ascii="KDRS" w:hAnsi="KDRS"/>
          <w:i/>
          <w:lang w:val="ru-RU"/>
        </w:rPr>
        <w:t>опора для кровли из ряда соединенных таким образом бревен</w:t>
      </w:r>
      <w:r w:rsidRPr="009177F1">
        <w:rPr>
          <w:rFonts w:ascii="KDRS" w:hAnsi="KDRS"/>
          <w:lang w:val="ru-RU"/>
        </w:rPr>
        <w:t xml:space="preserve">. Стропила съ </w:t>
      </w:r>
      <w:r w:rsidRPr="009177F1">
        <w:rPr>
          <w:rFonts w:ascii="KDRS" w:hAnsi="KDRS"/>
          <w:lang w:val="ru-RU"/>
        </w:rPr>
        <w:lastRenderedPageBreak/>
        <w:t>лежней съ кровлею обалились. Оп.ветх.Моск.кремля, 10. 1667</w:t>
      </w:r>
      <w:r>
        <w:rPr>
          <w:rFonts w:ascii="KDRS" w:hAnsi="KDRS"/>
        </w:rPr>
        <w:t> </w:t>
      </w:r>
      <w:r w:rsidRPr="009177F1">
        <w:rPr>
          <w:rFonts w:ascii="KDRS" w:hAnsi="KDRS"/>
          <w:lang w:val="ru-RU"/>
        </w:rPr>
        <w:t>г. [Башня] по м</w:t>
      </w:r>
      <w:r w:rsidRPr="009177F1">
        <w:rPr>
          <w:lang w:val="ru-RU"/>
        </w:rPr>
        <w:t>ѣ</w:t>
      </w:r>
      <w:r w:rsidRPr="009177F1">
        <w:rPr>
          <w:rFonts w:ascii="KDRS" w:hAnsi="KDRS"/>
          <w:lang w:val="ru-RU"/>
        </w:rPr>
        <w:t>р</w:t>
      </w:r>
      <w:r w:rsidRPr="009177F1">
        <w:rPr>
          <w:lang w:val="ru-RU"/>
        </w:rPr>
        <w:t>ѣ</w:t>
      </w:r>
      <w:r w:rsidRPr="009177F1">
        <w:rPr>
          <w:rFonts w:ascii="KDRS" w:hAnsi="KDRS"/>
          <w:lang w:val="ru-RU"/>
        </w:rPr>
        <w:t xml:space="preserve"> кругомъ 16 саженъ, въ вышину съ стропиломъ 11 сажен. АЮБ</w:t>
      </w:r>
      <w:r>
        <w:rPr>
          <w:rFonts w:ascii="KDRS" w:hAnsi="KDRS"/>
        </w:rPr>
        <w:t> III</w:t>
      </w:r>
      <w:r w:rsidRPr="009177F1">
        <w:rPr>
          <w:rFonts w:ascii="KDRS" w:hAnsi="KDRS"/>
          <w:lang w:val="ru-RU"/>
        </w:rPr>
        <w:t>, 415. 1668</w:t>
      </w:r>
      <w:r>
        <w:rPr>
          <w:rFonts w:ascii="KDRS" w:hAnsi="KDRS"/>
        </w:rPr>
        <w:t> </w:t>
      </w:r>
      <w:r w:rsidRPr="009177F1">
        <w:rPr>
          <w:rFonts w:ascii="KDRS" w:hAnsi="KDRS"/>
          <w:lang w:val="ru-RU"/>
        </w:rPr>
        <w:t>г. Вышина той башн</w:t>
      </w:r>
      <w:r w:rsidRPr="009177F1">
        <w:rPr>
          <w:lang w:val="ru-RU"/>
        </w:rPr>
        <w:t>ѣ</w:t>
      </w:r>
      <w:r w:rsidRPr="009177F1">
        <w:rPr>
          <w:rFonts w:ascii="KDRS" w:hAnsi="KDRS"/>
          <w:lang w:val="ru-RU"/>
        </w:rPr>
        <w:t xml:space="preserve"> и &lt;</w:t>
      </w:r>
      <w:r>
        <w:rPr>
          <w:rFonts w:ascii="KDRS" w:hAnsi="KDRS"/>
        </w:rPr>
        <w:t>c</w:t>
      </w:r>
      <w:r w:rsidRPr="009177F1">
        <w:rPr>
          <w:rFonts w:ascii="KDRS" w:hAnsi="KDRS"/>
          <w:lang w:val="ru-RU"/>
        </w:rPr>
        <w:t>&gt; стропилами 14 саженъ съ аршиномъ. ДАИ</w:t>
      </w:r>
      <w:r>
        <w:rPr>
          <w:rFonts w:ascii="KDRS" w:hAnsi="KDRS"/>
        </w:rPr>
        <w:t> IX</w:t>
      </w:r>
      <w:r w:rsidRPr="009177F1">
        <w:rPr>
          <w:rFonts w:ascii="KDRS" w:hAnsi="KDRS"/>
          <w:lang w:val="ru-RU"/>
        </w:rPr>
        <w:t>, 17. 1676</w:t>
      </w:r>
      <w:r>
        <w:rPr>
          <w:rFonts w:ascii="KDRS" w:hAnsi="KDRS"/>
        </w:rPr>
        <w:t> </w:t>
      </w:r>
      <w:r w:rsidRPr="009177F1">
        <w:rPr>
          <w:rFonts w:ascii="KDRS" w:hAnsi="KDRS"/>
          <w:lang w:val="ru-RU"/>
        </w:rPr>
        <w:t>г. Нарублено въ верху [башни] полпята венца да стропилы, покрыта тесомъ. Город.оп.Опочки, 180. 1691</w:t>
      </w:r>
      <w:r>
        <w:rPr>
          <w:rFonts w:ascii="KDRS" w:hAnsi="KDRS"/>
        </w:rPr>
        <w:t> </w:t>
      </w:r>
      <w:r w:rsidRPr="009177F1">
        <w:rPr>
          <w:rFonts w:ascii="KDRS" w:hAnsi="KDRS"/>
          <w:lang w:val="ru-RU"/>
        </w:rPr>
        <w:t xml:space="preserve">г. – Ср. </w:t>
      </w:r>
      <w:r w:rsidRPr="009177F1">
        <w:rPr>
          <w:rFonts w:ascii="KDRS" w:hAnsi="KDRS"/>
          <w:b/>
          <w:lang w:val="ru-RU"/>
        </w:rPr>
        <w:t>стромила</w:t>
      </w:r>
      <w:r w:rsidRPr="009177F1">
        <w:rPr>
          <w:rFonts w:ascii="KDRS" w:hAnsi="KDRS"/>
          <w:lang w:val="ru-RU"/>
        </w:rPr>
        <w:t>.</w:t>
      </w:r>
    </w:p>
    <w:p w14:paraId="5A8D1085"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СТРОПКИЙ </w:t>
      </w:r>
      <w:r w:rsidRPr="009177F1">
        <w:rPr>
          <w:rFonts w:ascii="KDRS" w:hAnsi="KDRS"/>
          <w:lang w:val="ru-RU"/>
        </w:rPr>
        <w:t>см.</w:t>
      </w:r>
      <w:r w:rsidRPr="009177F1">
        <w:rPr>
          <w:rFonts w:ascii="KDRS" w:hAnsi="KDRS"/>
          <w:b/>
          <w:lang w:val="ru-RU"/>
        </w:rPr>
        <w:t xml:space="preserve"> стробкий</w:t>
      </w:r>
    </w:p>
    <w:p w14:paraId="70BFA13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СТРОПОТЪ,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Искусство в какой-либо области, мастерство</w:t>
      </w:r>
      <w:r w:rsidRPr="009177F1">
        <w:rPr>
          <w:rFonts w:ascii="KDRS" w:hAnsi="KDRS"/>
          <w:lang w:val="ru-RU"/>
        </w:rPr>
        <w:t>. Творити все д</w:t>
      </w:r>
      <w:r w:rsidRPr="009177F1">
        <w:rPr>
          <w:lang w:val="ru-RU"/>
        </w:rPr>
        <w:t>ѣ</w:t>
      </w:r>
      <w:r w:rsidRPr="009177F1">
        <w:rPr>
          <w:rFonts w:ascii="KDRS" w:hAnsi="KDRS"/>
          <w:lang w:val="ru-RU"/>
        </w:rPr>
        <w:t>ло древод</w:t>
      </w:r>
      <w:r w:rsidRPr="009177F1">
        <w:rPr>
          <w:lang w:val="ru-RU"/>
        </w:rPr>
        <w:t>ѣ</w:t>
      </w:r>
      <w:r w:rsidRPr="009177F1">
        <w:rPr>
          <w:rFonts w:ascii="KDRS" w:hAnsi="KDRS"/>
          <w:lang w:val="ru-RU"/>
        </w:rPr>
        <w:t>лства стропта (</w:t>
      </w:r>
      <w:r w:rsidRPr="00413D00">
        <w:t>π</w:t>
      </w:r>
      <w:r w:rsidRPr="004F0B87">
        <w:t>ᾶ</w:t>
      </w:r>
      <w:r w:rsidRPr="00413D00">
        <w:t>ν</w:t>
      </w:r>
      <w:r w:rsidRPr="009177F1">
        <w:rPr>
          <w:lang w:val="ru-RU"/>
        </w:rPr>
        <w:t xml:space="preserve"> </w:t>
      </w:r>
      <w:r w:rsidRPr="00940A90">
        <w:t>ἔ</w:t>
      </w:r>
      <w:r w:rsidRPr="00413D00">
        <w:t>ργον</w:t>
      </w:r>
      <w:r w:rsidRPr="009177F1">
        <w:rPr>
          <w:lang w:val="ru-RU"/>
        </w:rPr>
        <w:t xml:space="preserve"> </w:t>
      </w:r>
      <w:r w:rsidRPr="004F0B87">
        <w:t>ἀ</w:t>
      </w:r>
      <w:r w:rsidRPr="00413D00">
        <w:t>ρχιτεκτον</w:t>
      </w:r>
      <w:r w:rsidRPr="004F0B87">
        <w:t>ί</w:t>
      </w:r>
      <w:r w:rsidRPr="00413D00">
        <w:t>αϛ</w:t>
      </w:r>
      <w:r w:rsidRPr="009177F1">
        <w:rPr>
          <w:lang w:val="ru-RU"/>
        </w:rPr>
        <w:t xml:space="preserve"> </w:t>
      </w:r>
      <w:r w:rsidRPr="00413D00">
        <w:t>ποικιλ</w:t>
      </w:r>
      <w:r w:rsidRPr="004F0B87">
        <w:t>ί</w:t>
      </w:r>
      <w:r w:rsidRPr="00413D00">
        <w:t>αϛ</w:t>
      </w:r>
      <w:r w:rsidRPr="009177F1">
        <w:rPr>
          <w:rFonts w:ascii="KDRS" w:hAnsi="KDRS"/>
          <w:lang w:val="ru-RU"/>
        </w:rPr>
        <w:t>). (Исх.</w:t>
      </w:r>
      <w:r>
        <w:rPr>
          <w:rFonts w:ascii="KDRS" w:hAnsi="KDRS"/>
        </w:rPr>
        <w:t> XXXV</w:t>
      </w:r>
      <w:r w:rsidRPr="009177F1">
        <w:rPr>
          <w:rFonts w:ascii="KDRS" w:hAnsi="KDRS"/>
          <w:lang w:val="ru-RU"/>
        </w:rPr>
        <w:t xml:space="preserve">, 35) Пятикн., 89. </w:t>
      </w:r>
      <w:r>
        <w:rPr>
          <w:rFonts w:ascii="KDRS" w:hAnsi="KDRS"/>
        </w:rPr>
        <w:t>XIV </w:t>
      </w:r>
      <w:r w:rsidRPr="009177F1">
        <w:rPr>
          <w:rFonts w:ascii="KDRS" w:hAnsi="KDRS"/>
          <w:lang w:val="ru-RU"/>
        </w:rPr>
        <w:t>в. [Библ.Остр.: творити все д</w:t>
      </w:r>
      <w:r w:rsidRPr="009177F1">
        <w:rPr>
          <w:lang w:val="ru-RU"/>
        </w:rPr>
        <w:t>ѣ</w:t>
      </w:r>
      <w:r w:rsidRPr="009177F1">
        <w:rPr>
          <w:rFonts w:ascii="KDRS" w:hAnsi="KDRS"/>
          <w:lang w:val="ru-RU"/>
        </w:rPr>
        <w:t>ло древод</w:t>
      </w:r>
      <w:r w:rsidRPr="009177F1">
        <w:rPr>
          <w:lang w:val="ru-RU"/>
        </w:rPr>
        <w:t>ѣ</w:t>
      </w:r>
      <w:r w:rsidRPr="009177F1">
        <w:rPr>
          <w:rFonts w:ascii="KDRS" w:hAnsi="KDRS"/>
          <w:lang w:val="ru-RU"/>
        </w:rPr>
        <w:t>ли художна]. Спов</w:t>
      </w:r>
      <w:r w:rsidRPr="009177F1">
        <w:rPr>
          <w:lang w:val="ru-RU"/>
        </w:rPr>
        <w:t>ѣ</w:t>
      </w:r>
      <w:r w:rsidRPr="009177F1">
        <w:rPr>
          <w:rFonts w:ascii="KDRS" w:hAnsi="KDRS"/>
          <w:lang w:val="ru-RU"/>
        </w:rPr>
        <w:t>давъ др</w:t>
      </w:r>
      <w:r w:rsidRPr="009177F1">
        <w:rPr>
          <w:lang w:val="ru-RU"/>
        </w:rPr>
        <w:t>ѣ</w:t>
      </w:r>
      <w:r w:rsidRPr="009177F1">
        <w:rPr>
          <w:rFonts w:ascii="KDRS" w:hAnsi="KDRS"/>
          <w:lang w:val="ru-RU"/>
        </w:rPr>
        <w:t>весное различение и разныя стропоты, корабленикы и коръмникы, д</w:t>
      </w:r>
      <w:r w:rsidRPr="009177F1">
        <w:rPr>
          <w:lang w:val="ru-RU"/>
        </w:rPr>
        <w:t>ѣ</w:t>
      </w:r>
      <w:r w:rsidRPr="009177F1">
        <w:rPr>
          <w:rFonts w:ascii="KDRS" w:hAnsi="KDRS"/>
          <w:lang w:val="ru-RU"/>
        </w:rPr>
        <w:t>лныя съв</w:t>
      </w:r>
      <w:r w:rsidRPr="009177F1">
        <w:rPr>
          <w:lang w:val="ru-RU"/>
        </w:rPr>
        <w:t>ѣ</w:t>
      </w:r>
      <w:r w:rsidRPr="009177F1">
        <w:rPr>
          <w:rFonts w:ascii="KDRS" w:hAnsi="KDRS"/>
          <w:lang w:val="ru-RU"/>
        </w:rPr>
        <w:t>тникы, отвсуду приходящая купця, почитаеть и воинско число (в греч. иначе:</w:t>
      </w:r>
      <w:r w:rsidRPr="009177F1">
        <w:rPr>
          <w:lang w:val="ru-RU"/>
        </w:rPr>
        <w:t xml:space="preserve"> </w:t>
      </w:r>
      <w:r w:rsidRPr="00413D00">
        <w:t>τ</w:t>
      </w:r>
      <w:r w:rsidRPr="00940A90">
        <w:t>ῆ</w:t>
      </w:r>
      <w:r w:rsidRPr="00413D00">
        <w:t>ϛ</w:t>
      </w:r>
      <w:r w:rsidRPr="009177F1">
        <w:rPr>
          <w:lang w:val="ru-RU"/>
        </w:rPr>
        <w:t xml:space="preserve"> </w:t>
      </w:r>
      <w:r w:rsidRPr="00413D00">
        <w:t>ἐσθ</w:t>
      </w:r>
      <w:r w:rsidRPr="00940A90">
        <w:t>ῆ</w:t>
      </w:r>
      <w:r w:rsidRPr="00413D00">
        <w:t>τοϛ</w:t>
      </w:r>
      <w:r w:rsidRPr="009177F1">
        <w:rPr>
          <w:lang w:val="ru-RU"/>
        </w:rPr>
        <w:t xml:space="preserve"> </w:t>
      </w:r>
      <w:r w:rsidRPr="00413D00">
        <w:t>τὰϛ</w:t>
      </w:r>
      <w:r w:rsidRPr="009177F1">
        <w:rPr>
          <w:lang w:val="ru-RU"/>
        </w:rPr>
        <w:t xml:space="preserve"> </w:t>
      </w:r>
      <w:r w:rsidRPr="00413D00">
        <w:t>ποικιλ</w:t>
      </w:r>
      <w:r w:rsidRPr="004F0B87">
        <w:t>ί</w:t>
      </w:r>
      <w:r w:rsidRPr="00413D00">
        <w:t>αϛ</w:t>
      </w:r>
      <w:r w:rsidRPr="009177F1">
        <w:rPr>
          <w:lang w:val="ru-RU"/>
        </w:rPr>
        <w:t xml:space="preserve"> ‘</w:t>
      </w:r>
      <w:r w:rsidRPr="009177F1">
        <w:rPr>
          <w:rFonts w:ascii="KDRS" w:hAnsi="KDRS"/>
          <w:lang w:val="ru-RU"/>
        </w:rPr>
        <w:t>узорчатость парусов’</w:t>
      </w:r>
      <w:r w:rsidRPr="009177F1">
        <w:rPr>
          <w:lang w:val="ru-RU"/>
        </w:rPr>
        <w:t>?)</w:t>
      </w:r>
      <w:r w:rsidRPr="009177F1">
        <w:rPr>
          <w:rFonts w:ascii="KDRS" w:hAnsi="KDRS"/>
          <w:lang w:val="ru-RU"/>
        </w:rPr>
        <w:t xml:space="preserve"> (Иез.</w:t>
      </w:r>
      <w:r>
        <w:rPr>
          <w:rFonts w:ascii="KDRS" w:hAnsi="KDRS"/>
        </w:rPr>
        <w:t> XXVII</w:t>
      </w:r>
      <w:r w:rsidRPr="009177F1">
        <w:rPr>
          <w:rFonts w:ascii="KDRS" w:hAnsi="KDRS"/>
          <w:lang w:val="ru-RU"/>
        </w:rPr>
        <w:t>, 9, толк.Феодорит.) Кн.прор.</w:t>
      </w:r>
      <w:r w:rsidRPr="009177F1">
        <w:rPr>
          <w:rFonts w:ascii="KDRS" w:hAnsi="KDRS"/>
          <w:vertAlign w:val="superscript"/>
          <w:lang w:val="ru-RU"/>
        </w:rPr>
        <w:t>2</w:t>
      </w:r>
      <w:r w:rsidRPr="009177F1">
        <w:rPr>
          <w:rFonts w:ascii="KDRS" w:hAnsi="KDRS"/>
          <w:lang w:val="ru-RU"/>
        </w:rPr>
        <w:t>, 222.</w:t>
      </w:r>
      <w:r w:rsidRPr="009177F1">
        <w:rPr>
          <w:rFonts w:ascii="KDRS" w:hAnsi="KDRS"/>
          <w:vertAlign w:val="superscript"/>
          <w:lang w:val="ru-RU"/>
        </w:rPr>
        <w:t xml:space="preserve"> </w:t>
      </w:r>
      <w:r>
        <w:rPr>
          <w:rFonts w:ascii="KDRS" w:hAnsi="KDRS"/>
        </w:rPr>
        <w:t>XV </w:t>
      </w:r>
      <w:r w:rsidRPr="009177F1">
        <w:rPr>
          <w:rFonts w:ascii="KDRS" w:hAnsi="KDRS"/>
          <w:lang w:val="ru-RU"/>
        </w:rPr>
        <w:t xml:space="preserve">в. </w:t>
      </w:r>
    </w:p>
    <w:p w14:paraId="0298D88F"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2.</w:t>
      </w:r>
      <w:r w:rsidRPr="009177F1">
        <w:rPr>
          <w:rFonts w:ascii="KDRS" w:hAnsi="KDRS"/>
          <w:i/>
          <w:lang w:val="ru-RU"/>
        </w:rPr>
        <w:t xml:space="preserve"> Трудности, превратности</w:t>
      </w:r>
      <w:r w:rsidRPr="009177F1">
        <w:rPr>
          <w:rFonts w:ascii="KDRS" w:hAnsi="KDRS"/>
          <w:lang w:val="ru-RU"/>
        </w:rPr>
        <w:t>. Даже и донын</w:t>
      </w:r>
      <w:r w:rsidRPr="009177F1">
        <w:rPr>
          <w:lang w:val="ru-RU"/>
        </w:rPr>
        <w:t>ѣ</w:t>
      </w:r>
      <w:r w:rsidRPr="009177F1">
        <w:rPr>
          <w:rFonts w:ascii="KDRS" w:hAnsi="KDRS"/>
          <w:lang w:val="ru-RU"/>
        </w:rPr>
        <w:t xml:space="preserve"> на высоких горахъ… остатци обр</w:t>
      </w:r>
      <w:r w:rsidRPr="009177F1">
        <w:rPr>
          <w:lang w:val="ru-RU"/>
        </w:rPr>
        <w:t>ѣ</w:t>
      </w:r>
      <w:r w:rsidRPr="009177F1">
        <w:rPr>
          <w:rFonts w:ascii="KDRS" w:hAnsi="KDRS"/>
          <w:lang w:val="ru-RU"/>
        </w:rPr>
        <w:t>таютьс&lt;я&gt;, кохли и сколкы и угреве, и т</w:t>
      </w:r>
      <w:r w:rsidRPr="009177F1">
        <w:rPr>
          <w:lang w:val="ru-RU"/>
        </w:rPr>
        <w:t>ѣ</w:t>
      </w:r>
      <w:r w:rsidRPr="009177F1">
        <w:rPr>
          <w:rFonts w:ascii="KDRS" w:hAnsi="KDRS"/>
          <w:lang w:val="ru-RU"/>
        </w:rPr>
        <w:t>хъ прочии пропов</w:t>
      </w:r>
      <w:r w:rsidRPr="009177F1">
        <w:rPr>
          <w:lang w:val="ru-RU"/>
        </w:rPr>
        <w:t>ѣ</w:t>
      </w:r>
      <w:r w:rsidRPr="009177F1">
        <w:rPr>
          <w:rFonts w:ascii="KDRS" w:hAnsi="KDRS"/>
          <w:lang w:val="ru-RU"/>
        </w:rPr>
        <w:t>дають страшныи всемирныи потопъ при праведн</w:t>
      </w:r>
      <w:r w:rsidRPr="009177F1">
        <w:rPr>
          <w:lang w:val="ru-RU"/>
        </w:rPr>
        <w:t>ѣ</w:t>
      </w:r>
      <w:r w:rsidRPr="009177F1">
        <w:rPr>
          <w:rFonts w:ascii="KDRS" w:hAnsi="KDRS"/>
          <w:lang w:val="ru-RU"/>
        </w:rPr>
        <w:t>мь семь бывъшю, много уныние и скорбь, труда же и стропта виновату тому бывъшю (</w:t>
      </w:r>
      <w:r w:rsidRPr="00413D00">
        <w:t>περιστάσεωϛ</w:t>
      </w:r>
      <w:r w:rsidRPr="009177F1">
        <w:rPr>
          <w:rFonts w:ascii="KDRS" w:hAnsi="KDRS"/>
          <w:lang w:val="ru-RU"/>
        </w:rPr>
        <w:t xml:space="preserve">). Хрон.Г.Амарт., 55. </w:t>
      </w:r>
      <w:r>
        <w:rPr>
          <w:rFonts w:ascii="KDRS" w:hAnsi="KDRS"/>
        </w:rPr>
        <w:t>XIV </w:t>
      </w:r>
      <w:r w:rsidRPr="009177F1">
        <w:rPr>
          <w:rFonts w:ascii="KDRS" w:hAnsi="KDRS"/>
          <w:lang w:val="ru-RU"/>
        </w:rPr>
        <w:t xml:space="preserve">в. ~ </w:t>
      </w:r>
      <w:r>
        <w:rPr>
          <w:rFonts w:ascii="KDRS" w:hAnsi="KDRS"/>
        </w:rPr>
        <w:t>XI </w:t>
      </w:r>
      <w:r w:rsidRPr="009177F1">
        <w:rPr>
          <w:rFonts w:ascii="KDRS" w:hAnsi="KDRS"/>
          <w:lang w:val="ru-RU"/>
        </w:rPr>
        <w:t xml:space="preserve">в. </w:t>
      </w:r>
    </w:p>
    <w:p w14:paraId="3CB8992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СТРОПОТКИЙ,</w:t>
      </w:r>
      <w:r w:rsidRPr="009177F1">
        <w:rPr>
          <w:rFonts w:ascii="KDRS" w:hAnsi="KDRS"/>
          <w:lang w:val="ru-RU"/>
        </w:rPr>
        <w:t xml:space="preserve"> </w:t>
      </w:r>
      <w:r w:rsidRPr="009177F1">
        <w:rPr>
          <w:rFonts w:ascii="KDRS" w:hAnsi="KDRS"/>
          <w:i/>
          <w:lang w:val="ru-RU"/>
        </w:rPr>
        <w:t>прил. Трудный</w:t>
      </w:r>
      <w:r w:rsidRPr="009177F1">
        <w:rPr>
          <w:rFonts w:ascii="KDRS" w:hAnsi="KDRS"/>
          <w:lang w:val="ru-RU"/>
        </w:rPr>
        <w:t>. (1135): Того же л</w:t>
      </w:r>
      <w:r w:rsidRPr="009177F1">
        <w:rPr>
          <w:lang w:val="ru-RU"/>
        </w:rPr>
        <w:t>ѣ</w:t>
      </w:r>
      <w:r w:rsidRPr="009177F1">
        <w:rPr>
          <w:rFonts w:ascii="KDRS" w:hAnsi="KDRS"/>
          <w:lang w:val="ru-RU"/>
        </w:rPr>
        <w:t>та, зим</w:t>
      </w:r>
      <w:r w:rsidRPr="009177F1">
        <w:rPr>
          <w:lang w:val="ru-RU"/>
        </w:rPr>
        <w:t>ѣ</w:t>
      </w:r>
      <w:r w:rsidRPr="009177F1">
        <w:rPr>
          <w:rFonts w:ascii="KDRS" w:hAnsi="KDRS"/>
          <w:lang w:val="ru-RU"/>
        </w:rPr>
        <w:t>, князь Всеволодъ… иде ратью… на Суздаль и на Ростовъ, и бысть имъ путь стропотокъ з</w:t>
      </w:r>
      <w:r w:rsidRPr="009177F1">
        <w:rPr>
          <w:lang w:val="ru-RU"/>
        </w:rPr>
        <w:t>ѣ</w:t>
      </w:r>
      <w:r w:rsidRPr="009177F1">
        <w:rPr>
          <w:rFonts w:ascii="KDRS" w:hAnsi="KDRS"/>
          <w:lang w:val="ru-RU"/>
        </w:rPr>
        <w:t>ло, насташа бо дние злы, в</w:t>
      </w:r>
      <w:r w:rsidRPr="009177F1">
        <w:rPr>
          <w:lang w:val="ru-RU"/>
        </w:rPr>
        <w:t>ѣ</w:t>
      </w:r>
      <w:r w:rsidRPr="009177F1">
        <w:rPr>
          <w:rFonts w:ascii="KDRS" w:hAnsi="KDRS"/>
          <w:lang w:val="ru-RU"/>
        </w:rPr>
        <w:t>три силни и виалици страшны з</w:t>
      </w:r>
      <w:r w:rsidRPr="009177F1">
        <w:rPr>
          <w:lang w:val="ru-RU"/>
        </w:rPr>
        <w:t>ѣ</w:t>
      </w:r>
      <w:r w:rsidRPr="009177F1">
        <w:rPr>
          <w:rFonts w:ascii="KDRS" w:hAnsi="KDRS"/>
          <w:lang w:val="ru-RU"/>
        </w:rPr>
        <w:t>ло. Ник.лет.</w:t>
      </w:r>
      <w:r>
        <w:rPr>
          <w:rFonts w:ascii="KDRS" w:hAnsi="KDRS"/>
        </w:rPr>
        <w:t> IX</w:t>
      </w:r>
      <w:r w:rsidRPr="009177F1">
        <w:rPr>
          <w:rFonts w:ascii="KDRS" w:hAnsi="KDRS"/>
          <w:lang w:val="ru-RU"/>
        </w:rPr>
        <w:t xml:space="preserve">, 159. </w:t>
      </w:r>
      <w:r>
        <w:rPr>
          <w:rFonts w:ascii="KDRS" w:hAnsi="KDRS"/>
        </w:rPr>
        <w:t>XVI </w:t>
      </w:r>
      <w:r w:rsidRPr="009177F1">
        <w:rPr>
          <w:rFonts w:ascii="KDRS" w:hAnsi="KDRS"/>
          <w:lang w:val="ru-RU"/>
        </w:rPr>
        <w:t>в.</w:t>
      </w:r>
    </w:p>
    <w:p w14:paraId="10D73CC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СТРОПОТЛИВЫЙ,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w:t>
      </w:r>
      <w:r w:rsidRPr="009177F1">
        <w:rPr>
          <w:rFonts w:ascii="KDRS" w:hAnsi="KDRS"/>
          <w:i/>
          <w:lang w:val="ru-RU"/>
        </w:rPr>
        <w:t>Грубый, резкий, озлобленный.</w:t>
      </w:r>
      <w:r w:rsidRPr="009177F1">
        <w:rPr>
          <w:rFonts w:ascii="KDRS" w:hAnsi="KDRS"/>
          <w:lang w:val="ru-RU"/>
        </w:rPr>
        <w:t xml:space="preserve"> Слышимъ его [Христа] глющ</w:t>
      </w:r>
      <w:r w:rsidRPr="009177F1">
        <w:rPr>
          <w:lang w:val="ru-RU"/>
        </w:rPr>
        <w:t>҃</w:t>
      </w:r>
      <w:r w:rsidRPr="009177F1">
        <w:rPr>
          <w:rFonts w:ascii="KDRS" w:hAnsi="KDRS"/>
          <w:lang w:val="ru-RU"/>
        </w:rPr>
        <w:t>а: егда гонять вы от града того, б</w:t>
      </w:r>
      <w:r w:rsidRPr="009177F1">
        <w:rPr>
          <w:lang w:val="ru-RU"/>
        </w:rPr>
        <w:t>ѣ</w:t>
      </w:r>
      <w:r w:rsidRPr="009177F1">
        <w:rPr>
          <w:rFonts w:ascii="KDRS" w:hAnsi="KDRS"/>
          <w:lang w:val="ru-RU"/>
        </w:rPr>
        <w:t>жите въ другыи; не хочеть бо насъ къ дияволемъ слугамъ и къ оружьникомъ, да не большая съмьрти повиньни имъ будемъ, акы нудящия паче стръпътьливомъ быти и съконьцати съмьртьная д</w:t>
      </w:r>
      <w:r w:rsidRPr="009177F1">
        <w:rPr>
          <w:lang w:val="ru-RU"/>
        </w:rPr>
        <w:t>ѣ</w:t>
      </w:r>
      <w:r w:rsidRPr="009177F1">
        <w:rPr>
          <w:rFonts w:ascii="KDRS" w:hAnsi="KDRS"/>
          <w:lang w:val="ru-RU"/>
        </w:rPr>
        <w:t>леса, нъ чаяти и вънимати себ</w:t>
      </w:r>
      <w:r w:rsidRPr="009177F1">
        <w:rPr>
          <w:lang w:val="ru-RU"/>
        </w:rPr>
        <w:t>ѣ</w:t>
      </w:r>
      <w:r w:rsidRPr="009177F1">
        <w:rPr>
          <w:rFonts w:ascii="KDRS" w:hAnsi="KDRS"/>
          <w:lang w:val="ru-RU"/>
        </w:rPr>
        <w:t>, бъд</w:t>
      </w:r>
      <w:r w:rsidRPr="009177F1">
        <w:rPr>
          <w:lang w:val="ru-RU"/>
        </w:rPr>
        <w:t>ѣ</w:t>
      </w:r>
      <w:r w:rsidRPr="009177F1">
        <w:rPr>
          <w:rFonts w:ascii="KDRS" w:hAnsi="KDRS"/>
          <w:lang w:val="ru-RU"/>
        </w:rPr>
        <w:t>ти же и молитися, да не вънидемъ въ напасть (</w:t>
      </w:r>
      <w:r w:rsidRPr="00413D00">
        <w:t>κατατραχ</w:t>
      </w:r>
      <w:r w:rsidRPr="00E0421A">
        <w:t>ύ</w:t>
      </w:r>
      <w:r w:rsidRPr="00413D00">
        <w:t>νεσθαι</w:t>
      </w:r>
      <w:r w:rsidRPr="009177F1">
        <w:rPr>
          <w:rFonts w:ascii="KDRS" w:hAnsi="KDRS"/>
          <w:lang w:val="ru-RU"/>
        </w:rPr>
        <w:t xml:space="preserve">). (Прав.Петр.Алекс. 9) Ефр.корм., 586. </w:t>
      </w:r>
      <w:r>
        <w:rPr>
          <w:rFonts w:ascii="KDRS" w:hAnsi="KDRS"/>
        </w:rPr>
        <w:t>XII </w:t>
      </w:r>
      <w:r w:rsidRPr="009177F1">
        <w:rPr>
          <w:rFonts w:ascii="KDRS" w:hAnsi="KDRS"/>
          <w:lang w:val="ru-RU"/>
        </w:rPr>
        <w:t>в.</w:t>
      </w:r>
    </w:p>
    <w:p w14:paraId="2C43EBE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СТРОПОТНО,</w:t>
      </w:r>
      <w:r w:rsidRPr="009177F1">
        <w:rPr>
          <w:rFonts w:ascii="KDRS" w:hAnsi="KDRS"/>
          <w:lang w:val="ru-RU"/>
        </w:rPr>
        <w:t xml:space="preserve"> </w:t>
      </w:r>
      <w:r w:rsidRPr="009177F1">
        <w:rPr>
          <w:rFonts w:ascii="KDRS" w:hAnsi="KDRS"/>
          <w:i/>
          <w:lang w:val="ru-RU"/>
        </w:rPr>
        <w:t>нареч. Грубо, резко</w:t>
      </w:r>
      <w:r w:rsidRPr="009177F1">
        <w:rPr>
          <w:rFonts w:ascii="KDRS" w:hAnsi="KDRS"/>
          <w:lang w:val="ru-RU"/>
        </w:rPr>
        <w:t>. Къто епсп</w:t>
      </w:r>
      <w:r w:rsidRPr="009177F1">
        <w:rPr>
          <w:lang w:val="ru-RU"/>
        </w:rPr>
        <w:t>҃</w:t>
      </w:r>
      <w:r w:rsidRPr="009177F1">
        <w:rPr>
          <w:rFonts w:ascii="KDRS" w:hAnsi="KDRS"/>
          <w:lang w:val="ru-RU"/>
        </w:rPr>
        <w:t xml:space="preserve">ъ… скоро или стръпътно подвигъся на попа или на диакона своего, отълучити его въсхощеть отъ своея </w:t>
      </w:r>
      <w:r w:rsidRPr="009177F1">
        <w:rPr>
          <w:rFonts w:ascii="KDRS" w:hAnsi="KDRS"/>
          <w:lang w:val="ru-RU"/>
        </w:rPr>
        <w:lastRenderedPageBreak/>
        <w:t>црк</w:t>
      </w:r>
      <w:r w:rsidRPr="009177F1">
        <w:rPr>
          <w:lang w:val="ru-RU"/>
        </w:rPr>
        <w:t>҃</w:t>
      </w:r>
      <w:r w:rsidRPr="009177F1">
        <w:rPr>
          <w:rFonts w:ascii="KDRS" w:hAnsi="KDRS"/>
          <w:lang w:val="ru-RU"/>
        </w:rPr>
        <w:t>ве… да имать власть изгънаныи приити къ ближьниимъ, яко да услышан</w:t>
      </w:r>
      <w:r w:rsidRPr="009177F1">
        <w:rPr>
          <w:lang w:val="ru-RU"/>
        </w:rPr>
        <w:t>ѣ</w:t>
      </w:r>
      <w:r w:rsidRPr="009177F1">
        <w:rPr>
          <w:rFonts w:ascii="KDRS" w:hAnsi="KDRS"/>
          <w:lang w:val="ru-RU"/>
        </w:rPr>
        <w:t>еи быти вин</w:t>
      </w:r>
      <w:r w:rsidRPr="009177F1">
        <w:rPr>
          <w:lang w:val="ru-RU"/>
        </w:rPr>
        <w:t>ѣ</w:t>
      </w:r>
      <w:r w:rsidRPr="009177F1">
        <w:rPr>
          <w:rFonts w:ascii="KDRS" w:hAnsi="KDRS"/>
          <w:lang w:val="ru-RU"/>
        </w:rPr>
        <w:t xml:space="preserve"> его (</w:t>
      </w:r>
      <w:r w:rsidRPr="00413D00">
        <w:t>τραχ</w:t>
      </w:r>
      <w:r w:rsidRPr="00940A90">
        <w:t>έ</w:t>
      </w:r>
      <w:r w:rsidRPr="00413D00">
        <w:t>ωϛ</w:t>
      </w:r>
      <w:r w:rsidRPr="009177F1">
        <w:rPr>
          <w:rFonts w:ascii="KDRS" w:hAnsi="KDRS"/>
          <w:lang w:val="ru-RU"/>
        </w:rPr>
        <w:t xml:space="preserve">). (Карф. 1) Ефр.корм., 307. </w:t>
      </w:r>
      <w:r>
        <w:rPr>
          <w:rFonts w:ascii="KDRS" w:hAnsi="KDRS"/>
        </w:rPr>
        <w:t>XII </w:t>
      </w:r>
      <w:r w:rsidRPr="009177F1">
        <w:rPr>
          <w:rFonts w:ascii="KDRS" w:hAnsi="KDRS"/>
          <w:lang w:val="ru-RU"/>
        </w:rPr>
        <w:t xml:space="preserve">в. </w:t>
      </w:r>
    </w:p>
    <w:p w14:paraId="44BD9A37" w14:textId="77777777" w:rsidR="00F4528E" w:rsidRPr="009177F1" w:rsidRDefault="00F4528E" w:rsidP="00F4528E">
      <w:pPr>
        <w:spacing w:line="360" w:lineRule="auto"/>
        <w:ind w:firstLine="720"/>
        <w:jc w:val="both"/>
        <w:rPr>
          <w:rFonts w:ascii="KDRS" w:hAnsi="KDRS"/>
          <w:lang w:val="ru-RU"/>
        </w:rPr>
      </w:pPr>
      <w:r w:rsidRPr="009177F1">
        <w:rPr>
          <w:rFonts w:ascii="KDRS" w:hAnsi="KDRS"/>
          <w:b/>
          <w:lang w:val="ru-RU"/>
        </w:rPr>
        <w:t>СТРОПОТНЫЙ,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Неровный</w:t>
      </w:r>
      <w:r w:rsidRPr="009177F1">
        <w:rPr>
          <w:rFonts w:ascii="KDRS" w:hAnsi="KDRS"/>
          <w:lang w:val="ru-RU"/>
        </w:rPr>
        <w:t xml:space="preserve">, </w:t>
      </w:r>
      <w:r w:rsidRPr="009177F1">
        <w:rPr>
          <w:rFonts w:ascii="KDRS" w:hAnsi="KDRS"/>
          <w:i/>
          <w:lang w:val="ru-RU"/>
        </w:rPr>
        <w:t>кривой</w:t>
      </w:r>
      <w:r w:rsidRPr="009177F1">
        <w:rPr>
          <w:rFonts w:ascii="KDRS" w:hAnsi="KDRS"/>
          <w:lang w:val="ru-RU"/>
        </w:rPr>
        <w:t xml:space="preserve">; </w:t>
      </w:r>
      <w:r w:rsidRPr="009177F1">
        <w:rPr>
          <w:rFonts w:ascii="KDRS" w:hAnsi="KDRS"/>
          <w:i/>
          <w:lang w:val="ru-RU"/>
        </w:rPr>
        <w:t>зд. перен. трудный</w:t>
      </w:r>
      <w:r w:rsidRPr="009177F1">
        <w:rPr>
          <w:rFonts w:ascii="KDRS" w:hAnsi="KDRS"/>
          <w:lang w:val="ru-RU"/>
        </w:rPr>
        <w:t xml:space="preserve">, </w:t>
      </w:r>
      <w:r w:rsidRPr="009177F1">
        <w:rPr>
          <w:rFonts w:ascii="KDRS" w:hAnsi="KDRS"/>
          <w:i/>
          <w:lang w:val="ru-RU"/>
        </w:rPr>
        <w:t>непроходимый</w:t>
      </w:r>
      <w:r w:rsidRPr="009177F1">
        <w:rPr>
          <w:rFonts w:ascii="KDRS" w:hAnsi="KDRS"/>
          <w:lang w:val="ru-RU"/>
        </w:rPr>
        <w:t>. Стръпътьнъ паче пьрвааго и неисправленъ путь (</w:t>
      </w:r>
      <w:r w:rsidRPr="00413D00">
        <w:t>τραχε</w:t>
      </w:r>
      <w:r w:rsidRPr="00E0421A">
        <w:t>ῖ</w:t>
      </w:r>
      <w:r w:rsidRPr="00413D00">
        <w:t>α</w:t>
      </w:r>
      <w:r w:rsidRPr="009177F1">
        <w:rPr>
          <w:rFonts w:ascii="KDRS" w:hAnsi="KDRS"/>
          <w:lang w:val="ru-RU"/>
        </w:rPr>
        <w:t xml:space="preserve">). (Афан.Алекс.Посл.) Ефр.корм., 552. </w:t>
      </w:r>
      <w:r>
        <w:rPr>
          <w:rFonts w:ascii="KDRS" w:hAnsi="KDRS"/>
        </w:rPr>
        <w:t>XII </w:t>
      </w:r>
      <w:r w:rsidRPr="009177F1">
        <w:rPr>
          <w:rFonts w:ascii="KDRS" w:hAnsi="KDRS"/>
          <w:lang w:val="ru-RU"/>
        </w:rPr>
        <w:t>в. Их же [неправедных]</w:t>
      </w:r>
      <w:r w:rsidRPr="009177F1">
        <w:rPr>
          <w:lang w:val="ru-RU"/>
        </w:rPr>
        <w:t xml:space="preserve"> </w:t>
      </w:r>
      <w:r w:rsidRPr="009177F1">
        <w:rPr>
          <w:rFonts w:ascii="KDRS" w:hAnsi="KDRS"/>
          <w:lang w:val="ru-RU"/>
        </w:rPr>
        <w:t xml:space="preserve">путье стропотни и уклонена колеса ихъ (Ис. </w:t>
      </w:r>
      <w:r>
        <w:rPr>
          <w:rFonts w:ascii="KDRS" w:hAnsi="KDRS"/>
        </w:rPr>
        <w:t>LIX</w:t>
      </w:r>
      <w:r w:rsidRPr="009177F1">
        <w:rPr>
          <w:rFonts w:ascii="KDRS" w:hAnsi="KDRS"/>
          <w:lang w:val="ru-RU"/>
        </w:rPr>
        <w:t>, 8:</w:t>
      </w:r>
      <w:r w:rsidRPr="009177F1">
        <w:rPr>
          <w:lang w:val="ru-RU"/>
        </w:rPr>
        <w:t xml:space="preserve"> </w:t>
      </w:r>
      <w:r w:rsidRPr="00413D00">
        <w:t>διεστραμμ</w:t>
      </w:r>
      <w:r w:rsidRPr="00940A90">
        <w:t>έ</w:t>
      </w:r>
      <w:r w:rsidRPr="00413D00">
        <w:t>ναι</w:t>
      </w:r>
      <w:r w:rsidRPr="009177F1">
        <w:rPr>
          <w:rFonts w:ascii="KDRS" w:hAnsi="KDRS"/>
          <w:lang w:val="ru-RU"/>
        </w:rPr>
        <w:t>). Парем., 10</w:t>
      </w:r>
      <w:r>
        <w:rPr>
          <w:rFonts w:ascii="KDRS" w:hAnsi="KDRS"/>
        </w:rPr>
        <w:t> </w:t>
      </w:r>
      <w:r w:rsidRPr="009177F1">
        <w:rPr>
          <w:rFonts w:ascii="KDRS" w:hAnsi="KDRS"/>
          <w:lang w:val="ru-RU"/>
        </w:rPr>
        <w:t>об. 1370</w:t>
      </w:r>
      <w:r>
        <w:rPr>
          <w:rFonts w:ascii="KDRS" w:hAnsi="KDRS"/>
        </w:rPr>
        <w:t> </w:t>
      </w:r>
      <w:r w:rsidRPr="009177F1">
        <w:rPr>
          <w:rFonts w:ascii="KDRS" w:hAnsi="KDRS"/>
          <w:lang w:val="ru-RU"/>
        </w:rPr>
        <w:t xml:space="preserve">г. </w:t>
      </w:r>
      <w:r w:rsidRPr="009177F1">
        <w:rPr>
          <w:rFonts w:ascii="KDRS" w:hAnsi="KDRS"/>
          <w:caps/>
          <w:lang w:val="ru-RU"/>
        </w:rPr>
        <w:t>н</w:t>
      </w:r>
      <w:r w:rsidRPr="009177F1">
        <w:rPr>
          <w:rFonts w:ascii="KDRS" w:hAnsi="KDRS"/>
          <w:lang w:val="ru-RU"/>
        </w:rPr>
        <w:t>ужда мя велия къ Москв</w:t>
      </w:r>
      <w:r w:rsidRPr="009177F1">
        <w:rPr>
          <w:lang w:val="ru-RU"/>
        </w:rPr>
        <w:t>ѣ</w:t>
      </w:r>
      <w:r w:rsidRPr="009177F1">
        <w:rPr>
          <w:rFonts w:ascii="KDRS" w:hAnsi="KDRS"/>
          <w:lang w:val="ru-RU"/>
        </w:rPr>
        <w:t xml:space="preserve"> </w:t>
      </w:r>
      <w:r w:rsidRPr="009177F1">
        <w:rPr>
          <w:lang w:val="ru-RU"/>
        </w:rPr>
        <w:t>ѣ</w:t>
      </w:r>
      <w:r w:rsidRPr="009177F1">
        <w:rPr>
          <w:rFonts w:ascii="KDRS" w:hAnsi="KDRS"/>
          <w:lang w:val="ru-RU"/>
        </w:rPr>
        <w:t>хати понужаше, но взирая на таковы стропотныи путь [только что замерзшую Волгу], помышляющу ми возвратитися вспять. Ч.Серг.Р.Аз., 89. 1654</w:t>
      </w:r>
      <w:r>
        <w:rPr>
          <w:rFonts w:ascii="KDRS" w:hAnsi="KDRS"/>
        </w:rPr>
        <w:t> </w:t>
      </w:r>
      <w:r w:rsidRPr="009177F1">
        <w:rPr>
          <w:rFonts w:ascii="KDRS" w:hAnsi="KDRS"/>
          <w:lang w:val="ru-RU"/>
        </w:rPr>
        <w:t>г. Изыдохомъ и преидохомъ стропотныя пути, проходяще м</w:t>
      </w:r>
      <w:r w:rsidRPr="009177F1">
        <w:rPr>
          <w:lang w:val="ru-RU"/>
        </w:rPr>
        <w:t>ѣ</w:t>
      </w:r>
      <w:r w:rsidRPr="009177F1">
        <w:rPr>
          <w:rFonts w:ascii="KDRS" w:hAnsi="KDRS"/>
          <w:lang w:val="ru-RU"/>
        </w:rPr>
        <w:t>ста студеная. Д.патр.Никона, 308. 1666</w:t>
      </w:r>
      <w:r>
        <w:rPr>
          <w:rFonts w:ascii="KDRS" w:hAnsi="KDRS"/>
        </w:rPr>
        <w:t> </w:t>
      </w:r>
      <w:r w:rsidRPr="009177F1">
        <w:rPr>
          <w:rFonts w:ascii="KDRS" w:hAnsi="KDRS"/>
          <w:lang w:val="ru-RU"/>
        </w:rPr>
        <w:t>г. Путь [по горе Сарандар] есть вельми т</w:t>
      </w:r>
      <w:r w:rsidRPr="009177F1">
        <w:rPr>
          <w:lang w:val="ru-RU"/>
        </w:rPr>
        <w:t>ѣ</w:t>
      </w:r>
      <w:r w:rsidRPr="009177F1">
        <w:rPr>
          <w:rFonts w:ascii="KDRS" w:hAnsi="KDRS"/>
          <w:lang w:val="ru-RU"/>
        </w:rPr>
        <w:t>сенъ и стропотенъ, имъже никтоже можетъ удобно ходити. Проскинитарий Арс.К., 52. 1689</w:t>
      </w:r>
      <w:r>
        <w:rPr>
          <w:rFonts w:ascii="KDRS" w:hAnsi="KDRS"/>
        </w:rPr>
        <w:t> </w:t>
      </w:r>
      <w:r w:rsidRPr="009177F1">
        <w:rPr>
          <w:rFonts w:ascii="KDRS" w:hAnsi="KDRS"/>
          <w:lang w:val="ru-RU"/>
        </w:rPr>
        <w:t xml:space="preserve">г. – </w:t>
      </w:r>
      <w:r w:rsidRPr="009177F1">
        <w:rPr>
          <w:rFonts w:ascii="KDRS" w:hAnsi="KDRS"/>
          <w:sz w:val="22"/>
          <w:lang w:val="ru-RU"/>
        </w:rPr>
        <w:t>Безл.предик.</w:t>
      </w:r>
      <w:r w:rsidRPr="009177F1">
        <w:rPr>
          <w:lang w:val="ru-RU"/>
        </w:rPr>
        <w:t xml:space="preserve"> </w:t>
      </w:r>
      <w:r w:rsidRPr="009177F1">
        <w:rPr>
          <w:rFonts w:ascii="KDRS" w:hAnsi="KDRS"/>
          <w:lang w:val="ru-RU"/>
        </w:rPr>
        <w:t>Зрю пути отъ сего житиа ко иному: долго и стропотно, и себ</w:t>
      </w:r>
      <w:r w:rsidRPr="009177F1">
        <w:rPr>
          <w:lang w:val="ru-RU"/>
        </w:rPr>
        <w:t>ѣ</w:t>
      </w:r>
      <w:r w:rsidRPr="009177F1">
        <w:rPr>
          <w:rFonts w:ascii="KDRS" w:hAnsi="KDRS"/>
          <w:lang w:val="ru-RU"/>
        </w:rPr>
        <w:t xml:space="preserve"> не имущи приготованиа </w:t>
      </w:r>
      <w:r w:rsidRPr="009177F1">
        <w:rPr>
          <w:lang w:val="ru-RU"/>
        </w:rPr>
        <w:t>(</w:t>
      </w:r>
      <w:r w:rsidRPr="00413D00">
        <w:t>τ</w:t>
      </w:r>
      <w:r w:rsidRPr="00E0421A">
        <w:t>ὴ</w:t>
      </w:r>
      <w:r w:rsidRPr="00413D00">
        <w:t>ν</w:t>
      </w:r>
      <w:r w:rsidRPr="009177F1">
        <w:rPr>
          <w:lang w:val="ru-RU"/>
        </w:rPr>
        <w:t xml:space="preserve"> </w:t>
      </w:r>
      <w:r w:rsidRPr="00E0421A">
        <w:t>ἔ</w:t>
      </w:r>
      <w:r w:rsidRPr="00413D00">
        <w:t>ξοδον</w:t>
      </w:r>
      <w:r w:rsidRPr="009177F1">
        <w:rPr>
          <w:lang w:val="ru-RU"/>
        </w:rPr>
        <w:t xml:space="preserve">… </w:t>
      </w:r>
      <w:r w:rsidRPr="00413D00">
        <w:t>χαλεπ</w:t>
      </w:r>
      <w:r w:rsidRPr="00E0421A">
        <w:t>ὴ</w:t>
      </w:r>
      <w:r w:rsidRPr="00413D00">
        <w:t>ν</w:t>
      </w:r>
      <w:r w:rsidRPr="009177F1">
        <w:rPr>
          <w:lang w:val="ru-RU"/>
        </w:rPr>
        <w:t xml:space="preserve"> </w:t>
      </w:r>
      <w:r w:rsidRPr="00413D00">
        <w:t>κα</w:t>
      </w:r>
      <w:r w:rsidRPr="00E0421A">
        <w:t>ὶ</w:t>
      </w:r>
      <w:r w:rsidRPr="009177F1">
        <w:rPr>
          <w:lang w:val="ru-RU"/>
        </w:rPr>
        <w:t xml:space="preserve"> </w:t>
      </w:r>
      <w:r w:rsidRPr="00413D00">
        <w:t>μακράν</w:t>
      </w:r>
      <w:r w:rsidRPr="009177F1">
        <w:rPr>
          <w:lang w:val="ru-RU"/>
        </w:rPr>
        <w:t>).</w:t>
      </w:r>
      <w:r w:rsidRPr="009177F1">
        <w:rPr>
          <w:rFonts w:ascii="KDRS" w:hAnsi="KDRS"/>
          <w:lang w:val="ru-RU"/>
        </w:rPr>
        <w:t xml:space="preserve"> (Сл.Анаст.Син.) ВМЧ, Ноябрь 13–15, 1167. </w:t>
      </w:r>
      <w:r>
        <w:rPr>
          <w:rFonts w:ascii="KDRS" w:hAnsi="KDRS"/>
        </w:rPr>
        <w:t>XVI </w:t>
      </w:r>
      <w:r w:rsidRPr="009177F1">
        <w:rPr>
          <w:rFonts w:ascii="KDRS" w:hAnsi="KDRS"/>
          <w:lang w:val="ru-RU"/>
        </w:rPr>
        <w:t>в.</w:t>
      </w:r>
    </w:p>
    <w:p w14:paraId="38D20AA5" w14:textId="77777777" w:rsidR="00F4528E" w:rsidRPr="009177F1" w:rsidRDefault="00F4528E" w:rsidP="00F4528E">
      <w:pPr>
        <w:spacing w:line="360" w:lineRule="auto"/>
        <w:ind w:firstLine="720"/>
        <w:jc w:val="both"/>
        <w:rPr>
          <w:rFonts w:ascii="KDRS" w:hAnsi="KDRS"/>
          <w:lang w:val="ru-RU"/>
        </w:rPr>
      </w:pPr>
      <w:r w:rsidRPr="009177F1">
        <w:rPr>
          <w:rFonts w:ascii="KDRS" w:hAnsi="KDRS"/>
          <w:lang w:val="ru-RU"/>
        </w:rPr>
        <w:t xml:space="preserve">2. </w:t>
      </w:r>
      <w:r w:rsidRPr="009177F1">
        <w:rPr>
          <w:rFonts w:ascii="KDRS" w:hAnsi="KDRS"/>
          <w:i/>
          <w:lang w:val="ru-RU"/>
        </w:rPr>
        <w:t>Неправый</w:t>
      </w:r>
      <w:r w:rsidRPr="009177F1">
        <w:rPr>
          <w:rFonts w:ascii="KDRS" w:hAnsi="KDRS"/>
          <w:lang w:val="ru-RU"/>
        </w:rPr>
        <w:t xml:space="preserve">, </w:t>
      </w:r>
      <w:r w:rsidRPr="009177F1">
        <w:rPr>
          <w:rFonts w:ascii="KDRS" w:hAnsi="KDRS"/>
          <w:i/>
          <w:lang w:val="ru-RU"/>
        </w:rPr>
        <w:t>неверный, ошибочный</w:t>
      </w:r>
      <w:r w:rsidRPr="009177F1">
        <w:rPr>
          <w:rFonts w:ascii="KDRS" w:hAnsi="KDRS"/>
          <w:lang w:val="ru-RU"/>
        </w:rPr>
        <w:t>. Горе бо оставльшимъ пути правды, ходити путемь стропотнымь (</w:t>
      </w:r>
      <w:r w:rsidRPr="00413D00">
        <w:t>σκολι</w:t>
      </w:r>
      <w:r w:rsidRPr="004F0B87">
        <w:t>ό</w:t>
      </w:r>
      <w:r w:rsidRPr="00413D00">
        <w:t>ϛ</w:t>
      </w:r>
      <w:r w:rsidRPr="009177F1">
        <w:rPr>
          <w:rFonts w:ascii="KDRS" w:hAnsi="KDRS"/>
          <w:lang w:val="ru-RU"/>
        </w:rPr>
        <w:t>). Ефр.Сир.</w:t>
      </w:r>
      <w:r>
        <w:t> </w:t>
      </w:r>
      <w:r>
        <w:rPr>
          <w:rFonts w:ascii="KDRS" w:hAnsi="KDRS"/>
        </w:rPr>
        <w:t>II</w:t>
      </w:r>
      <w:r w:rsidRPr="009177F1">
        <w:rPr>
          <w:rFonts w:ascii="KDRS" w:hAnsi="KDRS"/>
          <w:lang w:val="ru-RU"/>
        </w:rPr>
        <w:t>, 92. 1269–1289</w:t>
      </w:r>
      <w:r>
        <w:rPr>
          <w:rFonts w:ascii="KDRS" w:hAnsi="KDRS"/>
        </w:rPr>
        <w:t> </w:t>
      </w:r>
      <w:r w:rsidRPr="009177F1">
        <w:rPr>
          <w:rFonts w:ascii="KDRS" w:hAnsi="KDRS"/>
          <w:lang w:val="ru-RU"/>
        </w:rPr>
        <w:t>гг. И даи жь нам отб</w:t>
      </w:r>
      <w:r w:rsidRPr="009177F1">
        <w:rPr>
          <w:lang w:val="ru-RU"/>
        </w:rPr>
        <w:t>ѣ</w:t>
      </w:r>
      <w:r w:rsidRPr="009177F1">
        <w:rPr>
          <w:rFonts w:ascii="KDRS" w:hAnsi="KDRS"/>
          <w:lang w:val="ru-RU"/>
        </w:rPr>
        <w:t>гнути прочее настоящаго дне стропотныхъ д</w:t>
      </w:r>
      <w:r w:rsidRPr="009177F1">
        <w:rPr>
          <w:lang w:val="ru-RU"/>
        </w:rPr>
        <w:t>ѣ</w:t>
      </w:r>
      <w:r w:rsidRPr="009177F1">
        <w:rPr>
          <w:rFonts w:ascii="KDRS" w:hAnsi="KDRS"/>
          <w:lang w:val="ru-RU"/>
        </w:rPr>
        <w:t>лъ и св</w:t>
      </w:r>
      <w:r w:rsidRPr="009177F1">
        <w:rPr>
          <w:lang w:val="ru-RU"/>
        </w:rPr>
        <w:t>ѣ</w:t>
      </w:r>
      <w:r w:rsidRPr="009177F1">
        <w:rPr>
          <w:rFonts w:ascii="KDRS" w:hAnsi="KDRS"/>
          <w:lang w:val="ru-RU"/>
        </w:rPr>
        <w:t>тъ б</w:t>
      </w:r>
      <w:r w:rsidRPr="009177F1">
        <w:rPr>
          <w:lang w:val="ru-RU"/>
        </w:rPr>
        <w:t>ѣ</w:t>
      </w:r>
      <w:r w:rsidRPr="009177F1">
        <w:rPr>
          <w:rFonts w:ascii="KDRS" w:hAnsi="KDRS"/>
          <w:lang w:val="ru-RU"/>
        </w:rPr>
        <w:t xml:space="preserve">совскыхъ. Служ.Серг., 75. </w:t>
      </w:r>
      <w:r>
        <w:rPr>
          <w:rFonts w:ascii="KDRS" w:hAnsi="KDRS"/>
        </w:rPr>
        <w:t>XIV </w:t>
      </w:r>
      <w:r w:rsidRPr="009177F1">
        <w:rPr>
          <w:rFonts w:ascii="KDRS" w:hAnsi="KDRS"/>
          <w:lang w:val="ru-RU"/>
        </w:rPr>
        <w:t>в. Не искаше бо суетных и стропотных вещии, иже не треб</w:t>
      </w:r>
      <w:r w:rsidRPr="009177F1">
        <w:rPr>
          <w:lang w:val="ru-RU"/>
        </w:rPr>
        <w:t>ѣ</w:t>
      </w:r>
      <w:r w:rsidRPr="009177F1">
        <w:rPr>
          <w:rFonts w:ascii="KDRS" w:hAnsi="KDRS"/>
          <w:lang w:val="ru-RU"/>
        </w:rPr>
        <w:t xml:space="preserve"> ему быс&lt;ть&gt;, но пач&lt;</w:t>
      </w:r>
      <w:r>
        <w:rPr>
          <w:rFonts w:ascii="KDRS" w:hAnsi="KDRS"/>
        </w:rPr>
        <w:t>e</w:t>
      </w:r>
      <w:r w:rsidRPr="009177F1">
        <w:rPr>
          <w:rFonts w:ascii="KDRS" w:hAnsi="KDRS"/>
          <w:lang w:val="ru-RU"/>
        </w:rPr>
        <w:t>&gt; всего взыска единаго истиннаг&lt;</w:t>
      </w:r>
      <w:r>
        <w:rPr>
          <w:rFonts w:ascii="KDRS" w:hAnsi="KDRS"/>
        </w:rPr>
        <w:t>o</w:t>
      </w:r>
      <w:r w:rsidRPr="009177F1">
        <w:rPr>
          <w:rFonts w:ascii="KDRS" w:hAnsi="KDRS"/>
          <w:lang w:val="ru-RU"/>
        </w:rPr>
        <w:t>&gt; Ба</w:t>
      </w:r>
      <w:r w:rsidRPr="009177F1">
        <w:rPr>
          <w:lang w:val="ru-RU"/>
        </w:rPr>
        <w:t>҃</w:t>
      </w:r>
      <w:r w:rsidRPr="009177F1">
        <w:rPr>
          <w:rFonts w:ascii="KDRS" w:hAnsi="KDRS"/>
          <w:lang w:val="ru-RU"/>
        </w:rPr>
        <w:t>. Ж.Серг.Р.Епиф.</w:t>
      </w:r>
      <w:r w:rsidRPr="009177F1">
        <w:rPr>
          <w:rFonts w:ascii="KDRS" w:hAnsi="KDRS"/>
          <w:vertAlign w:val="superscript"/>
          <w:lang w:val="ru-RU"/>
        </w:rPr>
        <w:t>2</w:t>
      </w:r>
      <w:r w:rsidRPr="009177F1">
        <w:rPr>
          <w:rFonts w:ascii="KDRS" w:hAnsi="KDRS"/>
          <w:lang w:val="ru-RU"/>
        </w:rPr>
        <w:t xml:space="preserve">, 159. </w:t>
      </w:r>
      <w:r>
        <w:rPr>
          <w:rFonts w:ascii="KDRS" w:hAnsi="KDRS"/>
        </w:rPr>
        <w:t>XVI </w:t>
      </w:r>
      <w:r w:rsidRPr="009177F1">
        <w:rPr>
          <w:rFonts w:ascii="KDRS" w:hAnsi="KDRS"/>
          <w:lang w:val="ru-RU"/>
        </w:rPr>
        <w:t>в. ~ 1418</w:t>
      </w:r>
      <w:r>
        <w:rPr>
          <w:rFonts w:ascii="KDRS" w:hAnsi="KDRS"/>
        </w:rPr>
        <w:t> </w:t>
      </w:r>
      <w:r w:rsidRPr="009177F1">
        <w:rPr>
          <w:rFonts w:ascii="KDRS" w:hAnsi="KDRS"/>
          <w:lang w:val="ru-RU"/>
        </w:rPr>
        <w:t xml:space="preserve">г. </w:t>
      </w:r>
    </w:p>
    <w:p w14:paraId="6CEF2D89" w14:textId="77777777" w:rsidR="00F4528E" w:rsidRPr="009177F1" w:rsidRDefault="00F4528E" w:rsidP="00F4528E">
      <w:pPr>
        <w:spacing w:line="360" w:lineRule="auto"/>
        <w:ind w:firstLine="720"/>
        <w:jc w:val="both"/>
        <w:rPr>
          <w:rFonts w:ascii="KDRS" w:hAnsi="KDRS"/>
          <w:lang w:val="ru-RU"/>
        </w:rPr>
      </w:pPr>
      <w:r w:rsidRPr="009177F1">
        <w:rPr>
          <w:rFonts w:ascii="KDRS" w:hAnsi="KDRS"/>
          <w:lang w:val="ru-RU"/>
        </w:rPr>
        <w:t xml:space="preserve">3. </w:t>
      </w:r>
      <w:r w:rsidRPr="009177F1">
        <w:rPr>
          <w:rFonts w:ascii="KDRS" w:hAnsi="KDRS"/>
          <w:i/>
          <w:lang w:val="ru-RU"/>
        </w:rPr>
        <w:t>Коварный, лукавый</w:t>
      </w:r>
      <w:r w:rsidRPr="009177F1">
        <w:rPr>
          <w:rFonts w:ascii="KDRS" w:hAnsi="KDRS"/>
          <w:lang w:val="ru-RU"/>
        </w:rPr>
        <w:t>. Повелитъ Гсд</w:t>
      </w:r>
      <w:r w:rsidRPr="009177F1">
        <w:rPr>
          <w:lang w:val="ru-RU"/>
        </w:rPr>
        <w:t>҃</w:t>
      </w:r>
      <w:r w:rsidRPr="009177F1">
        <w:rPr>
          <w:rFonts w:ascii="KDRS" w:hAnsi="KDRS"/>
          <w:lang w:val="ru-RU"/>
        </w:rPr>
        <w:t>ъ змию стропотному и ветхому… и угрызетъ ю [душу] нечестивого. Сим.Пол.Бес., 320</w:t>
      </w:r>
      <w:r>
        <w:rPr>
          <w:rFonts w:ascii="KDRS" w:hAnsi="KDRS"/>
        </w:rPr>
        <w:t> </w:t>
      </w:r>
      <w:r w:rsidRPr="009177F1">
        <w:rPr>
          <w:rFonts w:ascii="KDRS" w:hAnsi="KDRS"/>
          <w:lang w:val="ru-RU"/>
        </w:rPr>
        <w:t xml:space="preserve">об. </w:t>
      </w:r>
      <w:r>
        <w:rPr>
          <w:rFonts w:ascii="KDRS" w:hAnsi="KDRS"/>
        </w:rPr>
        <w:t>XVIII </w:t>
      </w:r>
      <w:r w:rsidRPr="009177F1">
        <w:rPr>
          <w:rFonts w:ascii="KDRS" w:hAnsi="KDRS"/>
          <w:lang w:val="ru-RU"/>
        </w:rPr>
        <w:t xml:space="preserve">в. ~ </w:t>
      </w:r>
      <w:r>
        <w:rPr>
          <w:rFonts w:ascii="KDRS" w:hAnsi="KDRS"/>
        </w:rPr>
        <w:t>XVII </w:t>
      </w:r>
      <w:r w:rsidRPr="009177F1">
        <w:rPr>
          <w:rFonts w:ascii="KDRS" w:hAnsi="KDRS"/>
          <w:lang w:val="ru-RU"/>
        </w:rPr>
        <w:t xml:space="preserve">в. – </w:t>
      </w:r>
      <w:r w:rsidRPr="009177F1">
        <w:rPr>
          <w:rFonts w:ascii="KDRS" w:hAnsi="KDRS"/>
          <w:sz w:val="22"/>
          <w:lang w:val="ru-RU"/>
        </w:rPr>
        <w:t>В знач.сущ</w:t>
      </w:r>
      <w:r w:rsidRPr="009177F1">
        <w:rPr>
          <w:rFonts w:ascii="KDRS" w:hAnsi="KDRS"/>
          <w:sz w:val="24"/>
          <w:lang w:val="ru-RU"/>
        </w:rPr>
        <w:t>.</w:t>
      </w:r>
      <w:r w:rsidRPr="009177F1">
        <w:rPr>
          <w:rFonts w:ascii="KDRS" w:hAnsi="KDRS"/>
          <w:lang w:val="ru-RU"/>
        </w:rPr>
        <w:t xml:space="preserve"> </w:t>
      </w:r>
      <w:r w:rsidRPr="009177F1">
        <w:rPr>
          <w:rFonts w:ascii="KDRS" w:hAnsi="KDRS"/>
          <w:i/>
          <w:lang w:val="ru-RU"/>
        </w:rPr>
        <w:t>Лукавый</w:t>
      </w:r>
      <w:r w:rsidRPr="009177F1">
        <w:rPr>
          <w:rFonts w:ascii="KDRS" w:hAnsi="KDRS"/>
          <w:lang w:val="ru-RU"/>
        </w:rPr>
        <w:t xml:space="preserve">, </w:t>
      </w:r>
      <w:r w:rsidRPr="009177F1">
        <w:rPr>
          <w:rFonts w:ascii="KDRS" w:hAnsi="KDRS"/>
          <w:i/>
          <w:lang w:val="ru-RU"/>
        </w:rPr>
        <w:t>лживый человек</w:t>
      </w:r>
      <w:r w:rsidRPr="009177F1">
        <w:rPr>
          <w:rFonts w:ascii="KDRS" w:hAnsi="KDRS"/>
          <w:lang w:val="ru-RU"/>
        </w:rPr>
        <w:t>. Не хотятъ бо д</w:t>
      </w:r>
      <w:r w:rsidRPr="009177F1">
        <w:rPr>
          <w:lang w:val="ru-RU"/>
        </w:rPr>
        <w:t>ѣ</w:t>
      </w:r>
      <w:r w:rsidRPr="009177F1">
        <w:rPr>
          <w:rFonts w:ascii="KDRS" w:hAnsi="KDRS"/>
          <w:lang w:val="ru-RU"/>
        </w:rPr>
        <w:t>яти праведных, къ стропотнымъ стропотная пути посылаеть Гь</w:t>
      </w:r>
      <w:r w:rsidRPr="009177F1">
        <w:rPr>
          <w:lang w:val="ru-RU"/>
        </w:rPr>
        <w:t>҃</w:t>
      </w:r>
      <w:r w:rsidRPr="009177F1">
        <w:rPr>
          <w:rFonts w:ascii="KDRS" w:hAnsi="KDRS"/>
          <w:lang w:val="ru-RU"/>
        </w:rPr>
        <w:t xml:space="preserve"> Бъ</w:t>
      </w:r>
      <w:r w:rsidRPr="009177F1">
        <w:rPr>
          <w:lang w:val="ru-RU"/>
        </w:rPr>
        <w:t>҃</w:t>
      </w:r>
      <w:r w:rsidRPr="009177F1">
        <w:rPr>
          <w:rFonts w:ascii="KDRS" w:hAnsi="KDRS"/>
          <w:lang w:val="ru-RU"/>
        </w:rPr>
        <w:t xml:space="preserve"> (</w:t>
      </w:r>
      <w:r w:rsidRPr="00413D00">
        <w:t>το</w:t>
      </w:r>
      <w:r w:rsidRPr="00E0421A">
        <w:t>ὺ</w:t>
      </w:r>
      <w:r w:rsidRPr="00413D00">
        <w:t>ϛ</w:t>
      </w:r>
      <w:r w:rsidRPr="009177F1">
        <w:rPr>
          <w:lang w:val="ru-RU"/>
        </w:rPr>
        <w:t xml:space="preserve"> </w:t>
      </w:r>
      <w:r w:rsidRPr="00413D00">
        <w:t>σκολιο</w:t>
      </w:r>
      <w:r w:rsidRPr="00E0421A">
        <w:t>ύ</w:t>
      </w:r>
      <w:r w:rsidRPr="00413D00">
        <w:t>ϛ</w:t>
      </w:r>
      <w:r w:rsidRPr="009177F1">
        <w:rPr>
          <w:lang w:val="ru-RU"/>
        </w:rPr>
        <w:t xml:space="preserve"> </w:t>
      </w:r>
      <w:r w:rsidRPr="00413D00">
        <w:t>σκολι</w:t>
      </w:r>
      <w:r w:rsidRPr="00E0421A">
        <w:t>ὰ</w:t>
      </w:r>
      <w:r w:rsidRPr="00413D00">
        <w:t>ϛ</w:t>
      </w:r>
      <w:r w:rsidRPr="009177F1">
        <w:rPr>
          <w:lang w:val="ru-RU"/>
        </w:rPr>
        <w:t xml:space="preserve"> </w:t>
      </w:r>
      <w:r w:rsidRPr="00E0421A">
        <w:t>ὁ</w:t>
      </w:r>
      <w:r w:rsidRPr="00413D00">
        <w:t>δο</w:t>
      </w:r>
      <w:r w:rsidRPr="00E0421A">
        <w:t>ύ</w:t>
      </w:r>
      <w:r w:rsidRPr="00413D00">
        <w:t>ϛ</w:t>
      </w:r>
      <w:r w:rsidRPr="009177F1">
        <w:rPr>
          <w:rFonts w:ascii="KDRS" w:hAnsi="KDRS"/>
          <w:lang w:val="ru-RU"/>
        </w:rPr>
        <w:t>). (Притч.</w:t>
      </w:r>
      <w:r>
        <w:rPr>
          <w:rFonts w:ascii="KDRS" w:hAnsi="KDRS"/>
        </w:rPr>
        <w:t> XXI</w:t>
      </w:r>
      <w:r w:rsidRPr="009177F1">
        <w:rPr>
          <w:rFonts w:ascii="KDRS" w:hAnsi="KDRS"/>
          <w:lang w:val="ru-RU"/>
        </w:rPr>
        <w:t>, 8) Библ.Генн. 1499</w:t>
      </w:r>
      <w:r>
        <w:rPr>
          <w:rFonts w:ascii="KDRS" w:hAnsi="KDRS"/>
        </w:rPr>
        <w:t> </w:t>
      </w:r>
      <w:r w:rsidRPr="009177F1">
        <w:rPr>
          <w:rFonts w:ascii="KDRS" w:hAnsi="KDRS"/>
          <w:lang w:val="ru-RU"/>
        </w:rPr>
        <w:t>г.</w:t>
      </w:r>
    </w:p>
    <w:p w14:paraId="2EB2D98E" w14:textId="77777777" w:rsidR="00F4528E" w:rsidRPr="009177F1" w:rsidRDefault="00F4528E" w:rsidP="00F4528E">
      <w:pPr>
        <w:spacing w:line="360" w:lineRule="auto"/>
        <w:ind w:firstLine="720"/>
        <w:jc w:val="both"/>
        <w:rPr>
          <w:rFonts w:ascii="KDRS" w:hAnsi="KDRS"/>
          <w:lang w:val="ru-RU"/>
        </w:rPr>
      </w:pPr>
      <w:r w:rsidRPr="009177F1">
        <w:rPr>
          <w:rFonts w:ascii="KDRS" w:hAnsi="KDRS"/>
          <w:lang w:val="ru-RU"/>
        </w:rPr>
        <w:t xml:space="preserve">4. </w:t>
      </w:r>
      <w:r w:rsidRPr="009177F1">
        <w:rPr>
          <w:rFonts w:ascii="KDRS" w:hAnsi="KDRS"/>
          <w:i/>
          <w:lang w:val="ru-RU"/>
        </w:rPr>
        <w:t>Мучительный, тягостный</w:t>
      </w:r>
      <w:r w:rsidRPr="009177F1">
        <w:rPr>
          <w:rFonts w:ascii="KDRS" w:hAnsi="KDRS"/>
          <w:lang w:val="ru-RU"/>
        </w:rPr>
        <w:t>. (1410): Мнози убо и праведнии безчестную и стропотную смерть приемлютъ, мнози же и гр</w:t>
      </w:r>
      <w:r w:rsidRPr="009177F1">
        <w:rPr>
          <w:lang w:val="ru-RU"/>
        </w:rPr>
        <w:t>ѣ</w:t>
      </w:r>
      <w:r w:rsidRPr="009177F1">
        <w:rPr>
          <w:rFonts w:ascii="KDRS" w:hAnsi="KDRS"/>
          <w:lang w:val="ru-RU"/>
        </w:rPr>
        <w:t>шнии не нужною, но тихою и кроткою смертию разлучаются отъ т</w:t>
      </w:r>
      <w:r w:rsidRPr="009177F1">
        <w:rPr>
          <w:lang w:val="ru-RU"/>
        </w:rPr>
        <w:t>ѣ</w:t>
      </w:r>
      <w:r w:rsidRPr="009177F1">
        <w:rPr>
          <w:rFonts w:ascii="KDRS" w:hAnsi="KDRS"/>
          <w:lang w:val="ru-RU"/>
        </w:rPr>
        <w:t>ла. Ник.лет.</w:t>
      </w:r>
      <w:r>
        <w:rPr>
          <w:rFonts w:ascii="KDRS" w:hAnsi="KDRS"/>
        </w:rPr>
        <w:t> XI</w:t>
      </w:r>
      <w:r w:rsidRPr="009177F1">
        <w:rPr>
          <w:rFonts w:ascii="KDRS" w:hAnsi="KDRS"/>
          <w:lang w:val="ru-RU"/>
        </w:rPr>
        <w:t xml:space="preserve">, 212. </w:t>
      </w:r>
      <w:r>
        <w:rPr>
          <w:rFonts w:ascii="KDRS" w:hAnsi="KDRS"/>
        </w:rPr>
        <w:t>XVI </w:t>
      </w:r>
      <w:r w:rsidRPr="009177F1">
        <w:rPr>
          <w:rFonts w:ascii="KDRS" w:hAnsi="KDRS"/>
          <w:lang w:val="ru-RU"/>
        </w:rPr>
        <w:t>в.</w:t>
      </w:r>
    </w:p>
    <w:p w14:paraId="1E50EEEF" w14:textId="77777777" w:rsidR="00F4528E" w:rsidRPr="009177F1" w:rsidRDefault="00F4528E" w:rsidP="00F4528E">
      <w:pPr>
        <w:spacing w:line="360" w:lineRule="auto"/>
        <w:ind w:firstLine="720"/>
        <w:jc w:val="both"/>
        <w:rPr>
          <w:rFonts w:ascii="KDRS" w:hAnsi="KDRS"/>
          <w:lang w:val="ru-RU"/>
        </w:rPr>
      </w:pPr>
      <w:r w:rsidRPr="009177F1">
        <w:rPr>
          <w:rFonts w:ascii="KDRS" w:hAnsi="KDRS"/>
          <w:lang w:val="ru-RU"/>
        </w:rPr>
        <w:t xml:space="preserve">5. </w:t>
      </w:r>
      <w:r w:rsidRPr="009177F1">
        <w:rPr>
          <w:rFonts w:ascii="KDRS" w:hAnsi="KDRS"/>
          <w:i/>
          <w:lang w:val="ru-RU"/>
        </w:rPr>
        <w:t>Суровый</w:t>
      </w:r>
      <w:r w:rsidRPr="009177F1">
        <w:rPr>
          <w:rFonts w:ascii="KDRS" w:hAnsi="KDRS"/>
          <w:lang w:val="ru-RU"/>
        </w:rPr>
        <w:t>. Яко стропотна есть [премудрость] з</w:t>
      </w:r>
      <w:r w:rsidRPr="009177F1">
        <w:rPr>
          <w:lang w:val="ru-RU"/>
        </w:rPr>
        <w:t>ѣ</w:t>
      </w:r>
      <w:r w:rsidRPr="009177F1">
        <w:rPr>
          <w:rFonts w:ascii="KDRS" w:hAnsi="KDRS"/>
          <w:lang w:val="ru-RU"/>
        </w:rPr>
        <w:t xml:space="preserve">ло ненаказанымъ, и не </w:t>
      </w:r>
      <w:r w:rsidRPr="009177F1">
        <w:rPr>
          <w:rFonts w:ascii="KDRS" w:hAnsi="KDRS"/>
          <w:lang w:val="ru-RU"/>
        </w:rPr>
        <w:lastRenderedPageBreak/>
        <w:t>пребудеть в неи бесреденъ [</w:t>
      </w:r>
      <w:r w:rsidRPr="004F0B87">
        <w:t>ἀ</w:t>
      </w:r>
      <w:r w:rsidRPr="00413D00">
        <w:t>κάρδιοϛ</w:t>
      </w:r>
      <w:r w:rsidRPr="009177F1">
        <w:rPr>
          <w:lang w:val="ru-RU"/>
        </w:rPr>
        <w:t xml:space="preserve"> ‘</w:t>
      </w:r>
      <w:r w:rsidRPr="009177F1">
        <w:rPr>
          <w:rFonts w:ascii="KDRS" w:hAnsi="KDRS"/>
          <w:lang w:val="ru-RU"/>
        </w:rPr>
        <w:t>бессердечный’] (</w:t>
      </w:r>
      <w:r w:rsidRPr="00413D00">
        <w:t>τραχε</w:t>
      </w:r>
      <w:r w:rsidRPr="00E0421A">
        <w:t>ῖ</w:t>
      </w:r>
      <w:r w:rsidRPr="00413D00">
        <w:t>α</w:t>
      </w:r>
      <w:r w:rsidRPr="009177F1">
        <w:rPr>
          <w:rFonts w:ascii="KDRS" w:hAnsi="KDRS"/>
          <w:lang w:val="ru-RU"/>
        </w:rPr>
        <w:t>). (Сирах.</w:t>
      </w:r>
      <w:r>
        <w:rPr>
          <w:rFonts w:ascii="KDRS" w:hAnsi="KDRS"/>
        </w:rPr>
        <w:t> VI</w:t>
      </w:r>
      <w:r w:rsidRPr="009177F1">
        <w:rPr>
          <w:rFonts w:ascii="KDRS" w:hAnsi="KDRS"/>
          <w:lang w:val="ru-RU"/>
        </w:rPr>
        <w:t>, 21) Библ.Генн. 1499</w:t>
      </w:r>
      <w:r>
        <w:rPr>
          <w:rFonts w:ascii="KDRS" w:hAnsi="KDRS"/>
        </w:rPr>
        <w:t> </w:t>
      </w:r>
      <w:r w:rsidRPr="009177F1">
        <w:rPr>
          <w:rFonts w:ascii="KDRS" w:hAnsi="KDRS"/>
          <w:lang w:val="ru-RU"/>
        </w:rPr>
        <w:t>г. [то же – Изб.Св. 1076</w:t>
      </w:r>
      <w:r>
        <w:rPr>
          <w:rFonts w:ascii="KDRS" w:hAnsi="KDRS"/>
        </w:rPr>
        <w:t> </w:t>
      </w:r>
      <w:r w:rsidRPr="009177F1">
        <w:rPr>
          <w:rFonts w:ascii="KDRS" w:hAnsi="KDRS"/>
          <w:lang w:val="ru-RU"/>
        </w:rPr>
        <w:t>г., 330].</w:t>
      </w:r>
    </w:p>
    <w:p w14:paraId="21EB1234" w14:textId="77777777" w:rsidR="00F4528E" w:rsidRPr="009177F1" w:rsidRDefault="00F4528E" w:rsidP="00F4528E">
      <w:pPr>
        <w:spacing w:line="360" w:lineRule="auto"/>
        <w:ind w:firstLine="720"/>
        <w:jc w:val="both"/>
        <w:rPr>
          <w:rFonts w:ascii="KDRS" w:hAnsi="KDRS"/>
          <w:lang w:val="ru-RU"/>
        </w:rPr>
      </w:pPr>
      <w:r w:rsidRPr="009177F1">
        <w:rPr>
          <w:rFonts w:ascii="KDRS" w:hAnsi="KDRS"/>
          <w:lang w:val="ru-RU"/>
        </w:rPr>
        <w:t xml:space="preserve">6. </w:t>
      </w:r>
      <w:r w:rsidRPr="009177F1">
        <w:rPr>
          <w:rFonts w:ascii="KDRS" w:hAnsi="KDRS"/>
          <w:i/>
          <w:lang w:val="ru-RU"/>
        </w:rPr>
        <w:t>Неблагоприятный</w:t>
      </w:r>
      <w:r w:rsidRPr="009177F1">
        <w:rPr>
          <w:rFonts w:ascii="KDRS" w:hAnsi="KDRS"/>
          <w:lang w:val="ru-RU"/>
        </w:rPr>
        <w:t>. Не сътворимъ ничесоже на мьщение брата, обид</w:t>
      </w:r>
      <w:r w:rsidRPr="009177F1">
        <w:rPr>
          <w:lang w:val="ru-RU"/>
        </w:rPr>
        <w:t>ѣ</w:t>
      </w:r>
      <w:r w:rsidRPr="009177F1">
        <w:rPr>
          <w:rFonts w:ascii="KDRS" w:hAnsi="KDRS"/>
          <w:lang w:val="ru-RU"/>
        </w:rPr>
        <w:t>въшааго ны, да не все стръпътьно намъ будеть въ время млт</w:t>
      </w:r>
      <w:r w:rsidRPr="009177F1">
        <w:rPr>
          <w:lang w:val="ru-RU"/>
        </w:rPr>
        <w:t>҃</w:t>
      </w:r>
      <w:r w:rsidRPr="009177F1">
        <w:rPr>
          <w:rFonts w:ascii="KDRS" w:hAnsi="KDRS"/>
          <w:lang w:val="ru-RU"/>
        </w:rPr>
        <w:t>вы (</w:t>
      </w:r>
      <w:r w:rsidRPr="00413D00">
        <w:t>σκολιά</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79. </w:t>
      </w:r>
      <w:r>
        <w:rPr>
          <w:rFonts w:ascii="KDRS" w:hAnsi="KDRS"/>
        </w:rPr>
        <w:t>XI </w:t>
      </w:r>
      <w:r w:rsidRPr="009177F1">
        <w:rPr>
          <w:rFonts w:ascii="KDRS" w:hAnsi="KDRS"/>
          <w:lang w:val="ru-RU"/>
        </w:rPr>
        <w:t>в. Мы же убо, чада моя, такоже да не сътворимъ ничтоже на отомщение кого обид</w:t>
      </w:r>
      <w:r w:rsidRPr="009177F1">
        <w:rPr>
          <w:lang w:val="ru-RU"/>
        </w:rPr>
        <w:t>ѣ</w:t>
      </w:r>
      <w:r w:rsidRPr="009177F1">
        <w:rPr>
          <w:rFonts w:ascii="KDRS" w:hAnsi="KDRS"/>
          <w:lang w:val="ru-RU"/>
        </w:rPr>
        <w:t>вшаго насъ, на [вм.</w:t>
      </w:r>
      <w:r w:rsidRPr="009177F1">
        <w:rPr>
          <w:lang w:val="ru-RU"/>
        </w:rPr>
        <w:t>:</w:t>
      </w:r>
      <w:r w:rsidRPr="009177F1">
        <w:rPr>
          <w:rFonts w:ascii="KDRS" w:hAnsi="KDRS"/>
          <w:lang w:val="ru-RU"/>
        </w:rPr>
        <w:t xml:space="preserve"> да] не въ стропотно и намъ будеть по реченному словеси: иже воздаеть зло въ доброе, не подвижутся изъ дому его злая. (Посл.мт.Ионы) РИБ</w:t>
      </w:r>
      <w:r>
        <w:rPr>
          <w:rFonts w:ascii="KDRS" w:hAnsi="KDRS"/>
        </w:rPr>
        <w:t> VI</w:t>
      </w:r>
      <w:r w:rsidRPr="009177F1">
        <w:rPr>
          <w:rFonts w:ascii="KDRS" w:hAnsi="KDRS"/>
          <w:lang w:val="ru-RU"/>
        </w:rPr>
        <w:t>, 552. 1448–1458</w:t>
      </w:r>
      <w:r>
        <w:rPr>
          <w:rFonts w:ascii="KDRS" w:hAnsi="KDRS"/>
        </w:rPr>
        <w:t> </w:t>
      </w:r>
      <w:r w:rsidRPr="009177F1">
        <w:rPr>
          <w:rFonts w:ascii="KDRS" w:hAnsi="KDRS"/>
          <w:lang w:val="ru-RU"/>
        </w:rPr>
        <w:t>гг.</w:t>
      </w:r>
    </w:p>
    <w:p w14:paraId="52262464" w14:textId="77777777" w:rsidR="00F4528E" w:rsidRPr="009177F1" w:rsidRDefault="00F4528E" w:rsidP="00F4528E">
      <w:pPr>
        <w:spacing w:line="360" w:lineRule="auto"/>
        <w:ind w:firstLine="720"/>
        <w:jc w:val="both"/>
        <w:rPr>
          <w:rFonts w:ascii="KDRS" w:hAnsi="KDRS"/>
          <w:lang w:val="ru-RU"/>
        </w:rPr>
      </w:pPr>
      <w:r w:rsidRPr="009177F1">
        <w:rPr>
          <w:rFonts w:ascii="KDRS" w:hAnsi="KDRS"/>
          <w:lang w:val="ru-RU"/>
        </w:rPr>
        <w:t xml:space="preserve">7. </w:t>
      </w:r>
      <w:r w:rsidRPr="009177F1">
        <w:rPr>
          <w:rFonts w:ascii="KDRS" w:hAnsi="KDRS"/>
          <w:i/>
          <w:lang w:val="ru-RU"/>
        </w:rPr>
        <w:t>Неправильный</w:t>
      </w:r>
      <w:r w:rsidRPr="009177F1">
        <w:rPr>
          <w:rFonts w:ascii="KDRS" w:hAnsi="KDRS"/>
          <w:lang w:val="ru-RU"/>
        </w:rPr>
        <w:t xml:space="preserve">, </w:t>
      </w:r>
      <w:r w:rsidRPr="009177F1">
        <w:rPr>
          <w:rFonts w:ascii="KDRS" w:hAnsi="KDRS"/>
          <w:i/>
          <w:lang w:val="ru-RU"/>
        </w:rPr>
        <w:t>нерегулярный</w:t>
      </w:r>
      <w:r w:rsidRPr="009177F1">
        <w:rPr>
          <w:rFonts w:ascii="KDRS" w:hAnsi="KDRS"/>
          <w:lang w:val="ru-RU"/>
        </w:rPr>
        <w:t xml:space="preserve"> (</w:t>
      </w:r>
      <w:r w:rsidRPr="009177F1">
        <w:rPr>
          <w:rFonts w:ascii="KDRS" w:hAnsi="KDRS"/>
          <w:i/>
          <w:lang w:val="ru-RU"/>
        </w:rPr>
        <w:t>о спряжении глагола</w:t>
      </w:r>
      <w:r w:rsidRPr="009177F1">
        <w:rPr>
          <w:rFonts w:ascii="KDRS" w:hAnsi="KDRS"/>
          <w:lang w:val="ru-RU"/>
        </w:rPr>
        <w:t xml:space="preserve">). Стропотное, </w:t>
      </w:r>
      <w:r>
        <w:rPr>
          <w:rFonts w:ascii="KDRS" w:hAnsi="KDRS"/>
        </w:rPr>
        <w:t>irregularis</w:t>
      </w:r>
      <w:r w:rsidRPr="009177F1">
        <w:rPr>
          <w:rFonts w:ascii="KDRS" w:hAnsi="KDRS"/>
          <w:lang w:val="ru-RU"/>
        </w:rPr>
        <w:t xml:space="preserve">. </w:t>
      </w:r>
      <w:r>
        <w:rPr>
          <w:rFonts w:ascii="KDRS" w:hAnsi="KDRS"/>
        </w:rPr>
        <w:t>Lud</w:t>
      </w:r>
      <w:r w:rsidRPr="009177F1">
        <w:rPr>
          <w:rFonts w:ascii="KDRS" w:hAnsi="KDRS"/>
          <w:lang w:val="ru-RU"/>
        </w:rPr>
        <w:t>., 51. 1696</w:t>
      </w:r>
      <w:r>
        <w:rPr>
          <w:rFonts w:ascii="KDRS" w:hAnsi="KDRS"/>
        </w:rPr>
        <w:t> </w:t>
      </w:r>
      <w:r w:rsidRPr="009177F1">
        <w:rPr>
          <w:rFonts w:ascii="KDRS" w:hAnsi="KDRS"/>
          <w:lang w:val="ru-RU"/>
        </w:rPr>
        <w:t>г.</w:t>
      </w:r>
    </w:p>
    <w:p w14:paraId="1C4EDF74" w14:textId="77777777" w:rsidR="00F4528E" w:rsidRPr="009177F1" w:rsidRDefault="00F4528E" w:rsidP="00F4528E">
      <w:pPr>
        <w:spacing w:line="360" w:lineRule="auto"/>
        <w:ind w:firstLine="720"/>
        <w:jc w:val="both"/>
        <w:rPr>
          <w:rFonts w:ascii="KDRS" w:hAnsi="KDRS"/>
          <w:lang w:val="ru-RU"/>
        </w:rPr>
      </w:pPr>
      <w:r w:rsidRPr="009177F1">
        <w:rPr>
          <w:rFonts w:ascii="KDRS" w:hAnsi="KDRS"/>
          <w:lang w:val="ru-RU"/>
        </w:rPr>
        <w:t xml:space="preserve">8. </w:t>
      </w:r>
      <w:r w:rsidRPr="009177F1">
        <w:rPr>
          <w:rFonts w:ascii="KDRS" w:hAnsi="KDRS"/>
          <w:sz w:val="22"/>
          <w:lang w:val="ru-RU"/>
        </w:rPr>
        <w:t>В знач.сущ.</w:t>
      </w:r>
      <w:r w:rsidRPr="009177F1">
        <w:rPr>
          <w:rFonts w:ascii="KDRS" w:hAnsi="KDRS"/>
          <w:lang w:val="ru-RU"/>
        </w:rPr>
        <w:t xml:space="preserve"> </w:t>
      </w:r>
      <w:r w:rsidRPr="009177F1">
        <w:rPr>
          <w:rFonts w:ascii="KDRS" w:hAnsi="KDRS"/>
          <w:b/>
          <w:lang w:val="ru-RU"/>
        </w:rPr>
        <w:t>Стропотно(е),</w:t>
      </w:r>
      <w:r w:rsidRPr="009177F1">
        <w:rPr>
          <w:rFonts w:ascii="KDRS" w:hAnsi="KDRS"/>
          <w:lang w:val="ru-RU"/>
        </w:rPr>
        <w:t xml:space="preserve"> </w:t>
      </w:r>
      <w:r w:rsidRPr="009177F1">
        <w:rPr>
          <w:rFonts w:ascii="KDRS" w:hAnsi="KDRS"/>
          <w:i/>
          <w:lang w:val="ru-RU"/>
        </w:rPr>
        <w:t>с</w:t>
      </w:r>
      <w:r w:rsidRPr="009177F1">
        <w:rPr>
          <w:rFonts w:ascii="KDRS" w:hAnsi="KDRS"/>
          <w:lang w:val="ru-RU"/>
        </w:rPr>
        <w:t>. а)</w:t>
      </w:r>
      <w:r>
        <w:rPr>
          <w:rFonts w:ascii="KDRS" w:hAnsi="KDRS"/>
        </w:rPr>
        <w:t> </w:t>
      </w:r>
      <w:r w:rsidRPr="009177F1">
        <w:rPr>
          <w:rFonts w:ascii="KDRS" w:hAnsi="KDRS"/>
          <w:i/>
          <w:lang w:val="ru-RU"/>
        </w:rPr>
        <w:t>То, что неровно</w:t>
      </w:r>
      <w:r w:rsidRPr="009177F1">
        <w:rPr>
          <w:rFonts w:ascii="KDRS" w:hAnsi="KDRS"/>
          <w:lang w:val="ru-RU"/>
        </w:rPr>
        <w:t xml:space="preserve">, </w:t>
      </w:r>
      <w:r w:rsidRPr="009177F1">
        <w:rPr>
          <w:rFonts w:ascii="KDRS" w:hAnsi="KDRS"/>
          <w:i/>
          <w:lang w:val="ru-RU"/>
        </w:rPr>
        <w:t>криво</w:t>
      </w:r>
      <w:r w:rsidRPr="009177F1">
        <w:rPr>
          <w:rFonts w:ascii="KDRS" w:hAnsi="KDRS"/>
          <w:lang w:val="ru-RU"/>
        </w:rPr>
        <w:t xml:space="preserve">; </w:t>
      </w:r>
      <w:r w:rsidRPr="009177F1">
        <w:rPr>
          <w:rFonts w:ascii="KDRS" w:hAnsi="KDRS"/>
          <w:i/>
          <w:lang w:val="ru-RU"/>
        </w:rPr>
        <w:t>тж. перен</w:t>
      </w:r>
      <w:r w:rsidRPr="009177F1">
        <w:rPr>
          <w:rFonts w:ascii="KDRS" w:hAnsi="KDRS"/>
          <w:lang w:val="ru-RU"/>
        </w:rPr>
        <w:t>. [Патр. Никон] правы стези творит, скривленое исправляет, косвеное отм</w:t>
      </w:r>
      <w:r w:rsidRPr="009177F1">
        <w:rPr>
          <w:lang w:val="ru-RU"/>
        </w:rPr>
        <w:t>ѣ</w:t>
      </w:r>
      <w:r w:rsidRPr="009177F1">
        <w:rPr>
          <w:rFonts w:ascii="KDRS" w:hAnsi="KDRS"/>
          <w:lang w:val="ru-RU"/>
        </w:rPr>
        <w:t>тает и стропотное соглаждает. Скрижаль,</w:t>
      </w:r>
      <w:r>
        <w:rPr>
          <w:rFonts w:ascii="KDRS" w:hAnsi="KDRS"/>
        </w:rPr>
        <w:t> I</w:t>
      </w:r>
      <w:r w:rsidRPr="009177F1">
        <w:rPr>
          <w:rFonts w:ascii="KDRS" w:hAnsi="KDRS"/>
          <w:lang w:val="ru-RU"/>
        </w:rPr>
        <w:t>, 12. 1656</w:t>
      </w:r>
      <w:r>
        <w:rPr>
          <w:rFonts w:ascii="KDRS" w:hAnsi="KDRS"/>
        </w:rPr>
        <w:t> </w:t>
      </w:r>
      <w:r w:rsidRPr="009177F1">
        <w:rPr>
          <w:rFonts w:ascii="KDRS" w:hAnsi="KDRS"/>
          <w:lang w:val="ru-RU"/>
        </w:rPr>
        <w:t>г. б)</w:t>
      </w:r>
      <w:r>
        <w:rPr>
          <w:rFonts w:ascii="KDRS" w:hAnsi="KDRS"/>
        </w:rPr>
        <w:t> </w:t>
      </w:r>
      <w:r w:rsidRPr="009177F1">
        <w:rPr>
          <w:rFonts w:ascii="KDRS" w:hAnsi="KDRS"/>
          <w:i/>
          <w:lang w:val="ru-RU"/>
        </w:rPr>
        <w:t>Трудность, сложность.</w:t>
      </w:r>
      <w:r w:rsidRPr="009177F1">
        <w:rPr>
          <w:rFonts w:ascii="KDRS" w:hAnsi="KDRS"/>
          <w:lang w:val="ru-RU"/>
        </w:rPr>
        <w:t xml:space="preserve"> Съказание ста</w:t>
      </w:r>
      <w:r w:rsidRPr="009177F1">
        <w:rPr>
          <w:lang w:val="ru-RU"/>
        </w:rPr>
        <w:t>҃</w:t>
      </w:r>
      <w:r w:rsidRPr="009177F1">
        <w:rPr>
          <w:rFonts w:ascii="KDRS" w:hAnsi="KDRS"/>
          <w:lang w:val="ru-RU"/>
        </w:rPr>
        <w:t>аго еванг</w:t>
      </w:r>
      <w:r w:rsidRPr="009177F1">
        <w:rPr>
          <w:lang w:val="ru-RU"/>
        </w:rPr>
        <w:t>҃</w:t>
      </w:r>
      <w:r w:rsidRPr="009177F1">
        <w:rPr>
          <w:rFonts w:ascii="KDRS" w:hAnsi="KDRS"/>
          <w:lang w:val="ru-RU"/>
        </w:rPr>
        <w:t>лия пр</w:t>
      </w:r>
      <w:r w:rsidRPr="009177F1">
        <w:rPr>
          <w:lang w:val="ru-RU"/>
        </w:rPr>
        <w:t>ѣ</w:t>
      </w:r>
      <w:r w:rsidRPr="009177F1">
        <w:rPr>
          <w:rFonts w:ascii="KDRS" w:hAnsi="KDRS"/>
          <w:lang w:val="ru-RU"/>
        </w:rPr>
        <w:t>ложити отъ грьчьска языка на слов</w:t>
      </w:r>
      <w:r w:rsidRPr="009177F1">
        <w:rPr>
          <w:lang w:val="ru-RU"/>
        </w:rPr>
        <w:t>ѣ</w:t>
      </w:r>
      <w:r w:rsidRPr="009177F1">
        <w:rPr>
          <w:rFonts w:ascii="KDRS" w:hAnsi="KDRS"/>
          <w:lang w:val="ru-RU"/>
        </w:rPr>
        <w:t>ньскъ убояхъ же ся начати, стръпътьное словесъ вид</w:t>
      </w:r>
      <w:r w:rsidRPr="009177F1">
        <w:rPr>
          <w:lang w:val="ru-RU"/>
        </w:rPr>
        <w:t>ѣ</w:t>
      </w:r>
      <w:r w:rsidRPr="009177F1">
        <w:rPr>
          <w:rFonts w:ascii="KDRS" w:hAnsi="KDRS"/>
          <w:lang w:val="ru-RU"/>
        </w:rPr>
        <w:t>въ выше недоум</w:t>
      </w:r>
      <w:r w:rsidRPr="009177F1">
        <w:rPr>
          <w:lang w:val="ru-RU"/>
        </w:rPr>
        <w:t>ѣ</w:t>
      </w:r>
      <w:r w:rsidRPr="009177F1">
        <w:rPr>
          <w:rFonts w:ascii="KDRS" w:hAnsi="KDRS"/>
          <w:lang w:val="ru-RU"/>
        </w:rPr>
        <w:t>ния и силы моея суще. (Поуч.Конст.Болг.) Ев.учит., 3</w:t>
      </w:r>
      <w:r>
        <w:rPr>
          <w:rFonts w:ascii="KDRS" w:hAnsi="KDRS"/>
        </w:rPr>
        <w:t> </w:t>
      </w:r>
      <w:r w:rsidRPr="009177F1">
        <w:rPr>
          <w:rFonts w:ascii="KDRS" w:hAnsi="KDRS"/>
          <w:lang w:val="ru-RU"/>
        </w:rPr>
        <w:t xml:space="preserve">об.–4. </w:t>
      </w:r>
      <w:r>
        <w:rPr>
          <w:rFonts w:ascii="KDRS" w:hAnsi="KDRS"/>
        </w:rPr>
        <w:t>XII </w:t>
      </w:r>
      <w:r w:rsidRPr="009177F1">
        <w:rPr>
          <w:rFonts w:ascii="KDRS" w:hAnsi="KDRS"/>
          <w:lang w:val="ru-RU"/>
        </w:rPr>
        <w:t xml:space="preserve">в. – </w:t>
      </w:r>
      <w:r w:rsidRPr="009177F1">
        <w:rPr>
          <w:rFonts w:ascii="KDRS" w:hAnsi="KDRS"/>
          <w:b/>
          <w:lang w:val="ru-RU"/>
        </w:rPr>
        <w:t>Стропотная,</w:t>
      </w:r>
      <w:r w:rsidRPr="009177F1">
        <w:rPr>
          <w:rFonts w:ascii="KDRS" w:hAnsi="KDRS"/>
          <w:lang w:val="ru-RU"/>
        </w:rPr>
        <w:t xml:space="preserve"> </w:t>
      </w:r>
      <w:r w:rsidRPr="009177F1">
        <w:rPr>
          <w:rFonts w:ascii="KDRS" w:hAnsi="KDRS"/>
          <w:i/>
          <w:lang w:val="ru-RU"/>
        </w:rPr>
        <w:t>мн</w:t>
      </w:r>
      <w:r w:rsidRPr="009177F1">
        <w:rPr>
          <w:rFonts w:ascii="KDRS" w:hAnsi="KDRS"/>
          <w:lang w:val="ru-RU"/>
        </w:rPr>
        <w:t>. а)</w:t>
      </w:r>
      <w:r>
        <w:rPr>
          <w:rFonts w:ascii="KDRS" w:hAnsi="KDRS"/>
        </w:rPr>
        <w:t> </w:t>
      </w:r>
      <w:r w:rsidRPr="009177F1">
        <w:rPr>
          <w:rFonts w:ascii="KDRS" w:hAnsi="KDRS"/>
          <w:i/>
          <w:lang w:val="ru-RU"/>
        </w:rPr>
        <w:t>То</w:t>
      </w:r>
      <w:r w:rsidRPr="009177F1">
        <w:rPr>
          <w:rFonts w:ascii="KDRS" w:hAnsi="KDRS"/>
          <w:lang w:val="ru-RU"/>
        </w:rPr>
        <w:t xml:space="preserve">, </w:t>
      </w:r>
      <w:r w:rsidRPr="009177F1">
        <w:rPr>
          <w:rFonts w:ascii="KDRS" w:hAnsi="KDRS"/>
          <w:i/>
          <w:lang w:val="ru-RU"/>
        </w:rPr>
        <w:t>что неровно</w:t>
      </w:r>
      <w:r w:rsidRPr="009177F1">
        <w:rPr>
          <w:rFonts w:ascii="KDRS" w:hAnsi="KDRS"/>
          <w:lang w:val="ru-RU"/>
        </w:rPr>
        <w:t xml:space="preserve">, </w:t>
      </w:r>
      <w:r w:rsidRPr="009177F1">
        <w:rPr>
          <w:rFonts w:ascii="KDRS" w:hAnsi="KDRS"/>
          <w:i/>
          <w:lang w:val="ru-RU"/>
        </w:rPr>
        <w:t>криво</w:t>
      </w:r>
      <w:r w:rsidRPr="009177F1">
        <w:rPr>
          <w:rFonts w:ascii="KDRS" w:hAnsi="KDRS"/>
          <w:lang w:val="ru-RU"/>
        </w:rPr>
        <w:t xml:space="preserve">; </w:t>
      </w:r>
      <w:r w:rsidRPr="009177F1">
        <w:rPr>
          <w:rFonts w:ascii="KDRS" w:hAnsi="KDRS"/>
          <w:i/>
          <w:lang w:val="ru-RU"/>
        </w:rPr>
        <w:t>тж. перен</w:t>
      </w:r>
      <w:r w:rsidRPr="009177F1">
        <w:rPr>
          <w:rFonts w:ascii="KDRS" w:hAnsi="KDRS"/>
          <w:lang w:val="ru-RU"/>
        </w:rPr>
        <w:t>. Будуть стрьпътьная въ правая и острии въ пути гладъкы (</w:t>
      </w:r>
      <w:r w:rsidRPr="00413D00">
        <w:t>τὰ</w:t>
      </w:r>
      <w:r w:rsidRPr="009177F1">
        <w:rPr>
          <w:lang w:val="ru-RU"/>
        </w:rPr>
        <w:t xml:space="preserve"> </w:t>
      </w:r>
      <w:r w:rsidRPr="00413D00">
        <w:t>σκολιά</w:t>
      </w:r>
      <w:r w:rsidRPr="009177F1">
        <w:rPr>
          <w:rFonts w:ascii="KDRS" w:hAnsi="KDRS"/>
          <w:lang w:val="ru-RU"/>
        </w:rPr>
        <w:t>). (Лук.</w:t>
      </w:r>
      <w:r>
        <w:rPr>
          <w:rFonts w:ascii="KDRS" w:hAnsi="KDRS"/>
        </w:rPr>
        <w:t> III</w:t>
      </w:r>
      <w:r w:rsidRPr="009177F1">
        <w:rPr>
          <w:rFonts w:ascii="KDRS" w:hAnsi="KDRS"/>
          <w:lang w:val="ru-RU"/>
        </w:rPr>
        <w:t>, 5) Остр.ев., 258. 1057</w:t>
      </w:r>
      <w:r>
        <w:rPr>
          <w:rFonts w:ascii="KDRS" w:hAnsi="KDRS"/>
        </w:rPr>
        <w:t> </w:t>
      </w:r>
      <w:r w:rsidRPr="009177F1">
        <w:rPr>
          <w:rFonts w:ascii="KDRS" w:hAnsi="KDRS"/>
          <w:lang w:val="ru-RU"/>
        </w:rPr>
        <w:t>г. Тъи бо младенець острыя вся притупи и стропотнаа гладка створи (ср. Ис.</w:t>
      </w:r>
      <w:r>
        <w:rPr>
          <w:rFonts w:ascii="KDRS" w:hAnsi="KDRS"/>
        </w:rPr>
        <w:t> XLII</w:t>
      </w:r>
      <w:r w:rsidRPr="009177F1">
        <w:rPr>
          <w:rFonts w:ascii="KDRS" w:hAnsi="KDRS"/>
          <w:lang w:val="ru-RU"/>
        </w:rPr>
        <w:t>, 16:</w:t>
      </w:r>
      <w:r w:rsidRPr="009177F1">
        <w:rPr>
          <w:lang w:val="ru-RU"/>
        </w:rPr>
        <w:t xml:space="preserve"> </w:t>
      </w:r>
      <w:r w:rsidRPr="00413D00">
        <w:t>τ</w:t>
      </w:r>
      <w:r w:rsidRPr="00E0421A">
        <w:t>ὰ</w:t>
      </w:r>
      <w:r w:rsidRPr="009177F1">
        <w:rPr>
          <w:lang w:val="ru-RU"/>
        </w:rPr>
        <w:t xml:space="preserve"> </w:t>
      </w:r>
      <w:r w:rsidRPr="00413D00">
        <w:t>σκολι</w:t>
      </w:r>
      <w:r w:rsidRPr="00E0421A">
        <w:t>ὰ</w:t>
      </w:r>
      <w:r w:rsidRPr="009177F1">
        <w:rPr>
          <w:lang w:val="ru-RU"/>
        </w:rPr>
        <w:t xml:space="preserve"> </w:t>
      </w:r>
      <w:r w:rsidRPr="00413D00">
        <w:t>ἐιϛ</w:t>
      </w:r>
      <w:r w:rsidRPr="009177F1">
        <w:rPr>
          <w:lang w:val="ru-RU"/>
        </w:rPr>
        <w:t xml:space="preserve"> </w:t>
      </w:r>
      <w:r w:rsidRPr="00413D00">
        <w:t>ε</w:t>
      </w:r>
      <w:r w:rsidRPr="00E0421A">
        <w:t>ὐ</w:t>
      </w:r>
      <w:r w:rsidRPr="00413D00">
        <w:t>θε</w:t>
      </w:r>
      <w:r w:rsidRPr="00E0421A">
        <w:t>ῖ</w:t>
      </w:r>
      <w:r w:rsidRPr="00413D00">
        <w:t>αν</w:t>
      </w:r>
      <w:r w:rsidRPr="009177F1">
        <w:rPr>
          <w:lang w:val="ru-RU"/>
        </w:rPr>
        <w:t>).</w:t>
      </w:r>
      <w:r w:rsidRPr="009177F1">
        <w:rPr>
          <w:rFonts w:ascii="KDRS" w:hAnsi="KDRS"/>
          <w:lang w:val="ru-RU"/>
        </w:rPr>
        <w:t xml:space="preserve"> Палея Толк.</w:t>
      </w:r>
      <w:r w:rsidRPr="009177F1">
        <w:rPr>
          <w:rFonts w:ascii="KDRS" w:hAnsi="KDRS"/>
          <w:vertAlign w:val="superscript"/>
          <w:lang w:val="ru-RU"/>
        </w:rPr>
        <w:t>2</w:t>
      </w:r>
      <w:r w:rsidRPr="009177F1">
        <w:rPr>
          <w:rFonts w:ascii="KDRS" w:hAnsi="KDRS"/>
          <w:lang w:val="ru-RU"/>
        </w:rPr>
        <w:t>, 106. 1477</w:t>
      </w:r>
      <w:r>
        <w:rPr>
          <w:rFonts w:ascii="KDRS" w:hAnsi="KDRS"/>
        </w:rPr>
        <w:t> </w:t>
      </w:r>
      <w:r w:rsidRPr="009177F1">
        <w:rPr>
          <w:rFonts w:ascii="KDRS" w:hAnsi="KDRS"/>
          <w:lang w:val="ru-RU"/>
        </w:rPr>
        <w:t>г.</w:t>
      </w:r>
      <w:r w:rsidRPr="009177F1">
        <w:rPr>
          <w:lang w:val="ru-RU"/>
        </w:rPr>
        <w:t xml:space="preserve"> </w:t>
      </w:r>
      <w:r w:rsidRPr="009177F1">
        <w:rPr>
          <w:rFonts w:ascii="KDRS" w:hAnsi="KDRS"/>
          <w:lang w:val="ru-RU"/>
        </w:rPr>
        <w:t>~</w:t>
      </w:r>
      <w:r w:rsidRPr="009177F1">
        <w:rPr>
          <w:lang w:val="ru-RU"/>
        </w:rPr>
        <w:t xml:space="preserve"> </w:t>
      </w:r>
      <w:r>
        <w:rPr>
          <w:rFonts w:ascii="KDRS" w:hAnsi="KDRS"/>
        </w:rPr>
        <w:t>XIII </w:t>
      </w:r>
      <w:r w:rsidRPr="009177F1">
        <w:rPr>
          <w:rFonts w:ascii="KDRS" w:hAnsi="KDRS"/>
          <w:lang w:val="ru-RU"/>
        </w:rPr>
        <w:t xml:space="preserve">в. </w:t>
      </w:r>
      <w:r w:rsidRPr="009177F1">
        <w:rPr>
          <w:rFonts w:ascii="KDRS" w:hAnsi="KDRS"/>
          <w:caps/>
          <w:lang w:val="ru-RU"/>
        </w:rPr>
        <w:t>н</w:t>
      </w:r>
      <w:r w:rsidRPr="009177F1">
        <w:rPr>
          <w:rFonts w:ascii="KDRS" w:hAnsi="KDRS"/>
          <w:lang w:val="ru-RU"/>
        </w:rPr>
        <w:t xml:space="preserve">ыне исправишася, и погибшее обретеся, и стропотная гладка сотворишася. Прение верн.инока, 288. </w:t>
      </w:r>
      <w:r>
        <w:rPr>
          <w:rFonts w:ascii="KDRS" w:hAnsi="KDRS"/>
        </w:rPr>
        <w:t>XVII </w:t>
      </w:r>
      <w:r w:rsidRPr="009177F1">
        <w:rPr>
          <w:rFonts w:ascii="KDRS" w:hAnsi="KDRS"/>
          <w:lang w:val="ru-RU"/>
        </w:rPr>
        <w:t>в. б)</w:t>
      </w:r>
      <w:r>
        <w:rPr>
          <w:rFonts w:ascii="KDRS" w:hAnsi="KDRS"/>
        </w:rPr>
        <w:t> </w:t>
      </w:r>
      <w:r w:rsidRPr="009177F1">
        <w:rPr>
          <w:rFonts w:ascii="KDRS" w:hAnsi="KDRS"/>
          <w:i/>
          <w:lang w:val="ru-RU"/>
        </w:rPr>
        <w:t>То</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i/>
          <w:lang w:val="ru-RU"/>
        </w:rPr>
        <w:t>лукаво</w:t>
      </w:r>
      <w:r w:rsidRPr="009177F1">
        <w:rPr>
          <w:rFonts w:ascii="KDRS" w:hAnsi="KDRS"/>
          <w:lang w:val="ru-RU"/>
        </w:rPr>
        <w:t xml:space="preserve">, </w:t>
      </w:r>
      <w:r w:rsidRPr="009177F1">
        <w:rPr>
          <w:rFonts w:ascii="KDRS" w:hAnsi="KDRS"/>
          <w:i/>
          <w:lang w:val="ru-RU"/>
        </w:rPr>
        <w:t>лживо</w:t>
      </w:r>
      <w:r w:rsidRPr="009177F1">
        <w:rPr>
          <w:rFonts w:ascii="KDRS" w:hAnsi="KDRS"/>
          <w:lang w:val="ru-RU"/>
        </w:rPr>
        <w:t xml:space="preserve">. Очи твои, егда узрят чюжая, уста твоя тогда рекут стропотная и истаеши… якоже кормчии во мнози волнении. Зин.Отен.Нов.посл., 131. </w:t>
      </w:r>
      <w:r>
        <w:rPr>
          <w:rFonts w:ascii="KDRS" w:hAnsi="KDRS"/>
        </w:rPr>
        <w:t>XIV </w:t>
      </w:r>
      <w:r w:rsidRPr="009177F1">
        <w:rPr>
          <w:rFonts w:ascii="KDRS" w:hAnsi="KDRS"/>
          <w:lang w:val="ru-RU"/>
        </w:rPr>
        <w:t xml:space="preserve">в. ~ </w:t>
      </w:r>
      <w:r>
        <w:rPr>
          <w:rFonts w:ascii="KDRS" w:hAnsi="KDRS"/>
        </w:rPr>
        <w:t>XVI </w:t>
      </w:r>
      <w:r w:rsidRPr="009177F1">
        <w:rPr>
          <w:rFonts w:ascii="KDRS" w:hAnsi="KDRS"/>
          <w:lang w:val="ru-RU"/>
        </w:rPr>
        <w:t>в. В неблагодарении уста отверзают и возмущают крепость твердостоятельных, и мнози глаголют стропотнаа и развращенная. Сказ.Авр.Палицына</w:t>
      </w:r>
      <w:r w:rsidRPr="009177F1">
        <w:rPr>
          <w:rFonts w:ascii="KDRS" w:hAnsi="KDRS"/>
          <w:vertAlign w:val="superscript"/>
          <w:lang w:val="ru-RU"/>
        </w:rPr>
        <w:t>1</w:t>
      </w:r>
      <w:r w:rsidRPr="009177F1">
        <w:rPr>
          <w:rFonts w:ascii="KDRS" w:hAnsi="KDRS"/>
          <w:lang w:val="ru-RU"/>
        </w:rPr>
        <w:t>, 183. 1620</w:t>
      </w:r>
      <w:r>
        <w:rPr>
          <w:rFonts w:ascii="KDRS" w:hAnsi="KDRS"/>
        </w:rPr>
        <w:t> </w:t>
      </w:r>
      <w:r w:rsidRPr="009177F1">
        <w:rPr>
          <w:rFonts w:ascii="KDRS" w:hAnsi="KDRS"/>
          <w:lang w:val="ru-RU"/>
        </w:rPr>
        <w:t>г. в)</w:t>
      </w:r>
      <w:r>
        <w:rPr>
          <w:rFonts w:ascii="KDRS" w:hAnsi="KDRS"/>
        </w:rPr>
        <w:t> </w:t>
      </w:r>
      <w:r w:rsidRPr="009177F1">
        <w:rPr>
          <w:rFonts w:ascii="KDRS" w:hAnsi="KDRS"/>
          <w:i/>
          <w:caps/>
          <w:lang w:val="ru-RU"/>
        </w:rPr>
        <w:t>н</w:t>
      </w:r>
      <w:r w:rsidRPr="009177F1">
        <w:rPr>
          <w:rFonts w:ascii="KDRS" w:hAnsi="KDRS"/>
          <w:i/>
          <w:lang w:val="ru-RU"/>
        </w:rPr>
        <w:t>еблагоприятные обстоятельства</w:t>
      </w:r>
      <w:r w:rsidRPr="009177F1">
        <w:rPr>
          <w:rFonts w:ascii="KDRS" w:hAnsi="KDRS"/>
          <w:lang w:val="ru-RU"/>
        </w:rPr>
        <w:t xml:space="preserve">, </w:t>
      </w:r>
      <w:r w:rsidRPr="009177F1">
        <w:rPr>
          <w:rFonts w:ascii="KDRS" w:hAnsi="KDRS"/>
          <w:i/>
          <w:lang w:val="ru-RU"/>
        </w:rPr>
        <w:t>превратности</w:t>
      </w:r>
      <w:r w:rsidRPr="009177F1">
        <w:rPr>
          <w:rFonts w:ascii="KDRS" w:hAnsi="KDRS"/>
          <w:lang w:val="ru-RU"/>
        </w:rPr>
        <w:t>. Сия бо преподобным свойственая: егда кая стропотная бывает им, вражду поправше, на смирение приити. Ж.Серап.Новг.</w:t>
      </w:r>
      <w:r w:rsidRPr="009177F1">
        <w:rPr>
          <w:rFonts w:ascii="KDRS" w:hAnsi="KDRS"/>
          <w:vertAlign w:val="superscript"/>
          <w:lang w:val="ru-RU"/>
        </w:rPr>
        <w:t>1</w:t>
      </w:r>
      <w:r w:rsidRPr="009177F1">
        <w:rPr>
          <w:rFonts w:ascii="KDRS" w:hAnsi="KDRS"/>
          <w:lang w:val="ru-RU"/>
        </w:rPr>
        <w:t xml:space="preserve">, 164. </w:t>
      </w:r>
      <w:r>
        <w:rPr>
          <w:rFonts w:ascii="KDRS" w:hAnsi="KDRS"/>
        </w:rPr>
        <w:t>XVI </w:t>
      </w:r>
      <w:r w:rsidRPr="009177F1">
        <w:rPr>
          <w:rFonts w:ascii="KDRS" w:hAnsi="KDRS"/>
          <w:lang w:val="ru-RU"/>
        </w:rPr>
        <w:t>в. Что убо не нев</w:t>
      </w:r>
      <w:r w:rsidRPr="009177F1">
        <w:rPr>
          <w:lang w:val="ru-RU"/>
        </w:rPr>
        <w:t>ѣ</w:t>
      </w:r>
      <w:r w:rsidRPr="009177F1">
        <w:rPr>
          <w:rFonts w:ascii="KDRS" w:hAnsi="KDRS"/>
          <w:lang w:val="ru-RU"/>
        </w:rPr>
        <w:t>домо ли теб</w:t>
      </w:r>
      <w:r w:rsidRPr="009177F1">
        <w:rPr>
          <w:lang w:val="ru-RU"/>
        </w:rPr>
        <w:t>ѣ</w:t>
      </w:r>
      <w:r w:rsidRPr="009177F1">
        <w:rPr>
          <w:rFonts w:ascii="KDRS" w:hAnsi="KDRS"/>
          <w:lang w:val="ru-RU"/>
        </w:rPr>
        <w:t xml:space="preserve"> настоящаго житиа стропотнаа и лукавая, и невнимателныхъ челов</w:t>
      </w:r>
      <w:r w:rsidRPr="009177F1">
        <w:rPr>
          <w:lang w:val="ru-RU"/>
        </w:rPr>
        <w:t>ѣ</w:t>
      </w:r>
      <w:r w:rsidRPr="009177F1">
        <w:rPr>
          <w:rFonts w:ascii="KDRS" w:hAnsi="KDRS"/>
          <w:lang w:val="ru-RU"/>
        </w:rPr>
        <w:t xml:space="preserve">ковъ злый обычай. </w:t>
      </w:r>
      <w:r w:rsidRPr="009177F1">
        <w:rPr>
          <w:rFonts w:ascii="KDRS" w:hAnsi="KDRS"/>
          <w:lang w:val="ru-RU"/>
        </w:rPr>
        <w:lastRenderedPageBreak/>
        <w:t xml:space="preserve">Сл.мт.Дан., 63. </w:t>
      </w:r>
      <w:r>
        <w:rPr>
          <w:rFonts w:ascii="KDRS" w:hAnsi="KDRS"/>
        </w:rPr>
        <w:t>XVI </w:t>
      </w:r>
      <w:r w:rsidRPr="009177F1">
        <w:rPr>
          <w:rFonts w:ascii="KDRS" w:hAnsi="KDRS"/>
          <w:lang w:val="ru-RU"/>
        </w:rPr>
        <w:t>в. На уст</w:t>
      </w:r>
      <w:r w:rsidRPr="009177F1">
        <w:rPr>
          <w:lang w:val="ru-RU"/>
        </w:rPr>
        <w:t>ѣ</w:t>
      </w:r>
      <w:r w:rsidRPr="009177F1">
        <w:rPr>
          <w:rFonts w:ascii="KDRS" w:hAnsi="KDRS"/>
          <w:lang w:val="ru-RU"/>
        </w:rPr>
        <w:t>хъ ничтоже бысть житийская… но вся стропотная и нестройная сод</w:t>
      </w:r>
      <w:r w:rsidRPr="009177F1">
        <w:rPr>
          <w:lang w:val="ru-RU"/>
        </w:rPr>
        <w:t>ѣ</w:t>
      </w:r>
      <w:r w:rsidRPr="009177F1">
        <w:rPr>
          <w:rFonts w:ascii="KDRS" w:hAnsi="KDRS"/>
          <w:lang w:val="ru-RU"/>
        </w:rPr>
        <w:t>вашеся ему. Ж.</w:t>
      </w:r>
      <w:r w:rsidRPr="009177F1">
        <w:rPr>
          <w:rFonts w:ascii="KDRS" w:hAnsi="KDRS"/>
          <w:caps/>
          <w:lang w:val="ru-RU"/>
        </w:rPr>
        <w:t>г</w:t>
      </w:r>
      <w:r w:rsidRPr="009177F1">
        <w:rPr>
          <w:rFonts w:ascii="KDRS" w:hAnsi="KDRS"/>
          <w:lang w:val="ru-RU"/>
        </w:rPr>
        <w:t xml:space="preserve">ерас.Б., 208.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 xml:space="preserve">в. – Ср. </w:t>
      </w:r>
      <w:r w:rsidRPr="009177F1">
        <w:rPr>
          <w:rFonts w:ascii="KDRS" w:hAnsi="KDRS"/>
          <w:b/>
          <w:lang w:val="ru-RU"/>
        </w:rPr>
        <w:t>стрепетный</w:t>
      </w:r>
      <w:r w:rsidRPr="009177F1">
        <w:rPr>
          <w:rFonts w:ascii="KDRS" w:hAnsi="KDRS"/>
          <w:lang w:val="ru-RU"/>
        </w:rPr>
        <w:t xml:space="preserve">. </w:t>
      </w:r>
    </w:p>
    <w:p w14:paraId="18DF37CA" w14:textId="77777777" w:rsidR="00F4528E" w:rsidRPr="009177F1" w:rsidRDefault="00F4528E" w:rsidP="00F4528E">
      <w:pPr>
        <w:spacing w:line="360" w:lineRule="auto"/>
        <w:ind w:firstLine="720"/>
        <w:jc w:val="both"/>
        <w:rPr>
          <w:rFonts w:ascii="KDRS" w:hAnsi="KDRS"/>
          <w:lang w:val="ru-RU"/>
        </w:rPr>
      </w:pPr>
      <w:r w:rsidRPr="009177F1">
        <w:rPr>
          <w:rFonts w:ascii="KDRS" w:hAnsi="KDRS"/>
          <w:b/>
          <w:lang w:val="ru-RU"/>
        </w:rPr>
        <w:t>СТРОПОТСТВО,</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Неровность, ухабистость; непроходимость</w:t>
      </w:r>
      <w:r w:rsidRPr="009177F1">
        <w:rPr>
          <w:rFonts w:ascii="KDRS" w:hAnsi="KDRS"/>
          <w:lang w:val="ru-RU"/>
        </w:rPr>
        <w:t>. Цр</w:t>
      </w:r>
      <w:r w:rsidRPr="009177F1">
        <w:rPr>
          <w:lang w:val="ru-RU"/>
        </w:rPr>
        <w:t>҃</w:t>
      </w:r>
      <w:r w:rsidRPr="009177F1">
        <w:rPr>
          <w:rFonts w:ascii="KDRS" w:hAnsi="KDRS"/>
          <w:lang w:val="ru-RU"/>
        </w:rPr>
        <w:t>кви сия бо поля суть, яко вьсякого стръпътьства кром</w:t>
      </w:r>
      <w:r w:rsidRPr="009177F1">
        <w:rPr>
          <w:lang w:val="ru-RU"/>
        </w:rPr>
        <w:t>ѣ</w:t>
      </w:r>
      <w:r w:rsidRPr="009177F1">
        <w:rPr>
          <w:rFonts w:ascii="KDRS" w:hAnsi="KDRS"/>
          <w:lang w:val="ru-RU"/>
        </w:rPr>
        <w:t xml:space="preserve"> сущу, яко имущя сия съхожденье Хв</w:t>
      </w:r>
      <w:r w:rsidRPr="009177F1">
        <w:rPr>
          <w:lang w:val="ru-RU"/>
        </w:rPr>
        <w:t>҃</w:t>
      </w:r>
      <w:r w:rsidRPr="009177F1">
        <w:rPr>
          <w:rFonts w:ascii="KDRS" w:hAnsi="KDRS"/>
          <w:lang w:val="ru-RU"/>
        </w:rPr>
        <w:t>о (</w:t>
      </w:r>
      <w:r w:rsidRPr="00413D00">
        <w:t>τραχ</w:t>
      </w:r>
      <w:r w:rsidRPr="00E0421A">
        <w:t>ύ</w:t>
      </w:r>
      <w:r w:rsidRPr="00413D00">
        <w:t>τητοϛ</w:t>
      </w:r>
      <w:r w:rsidRPr="009177F1">
        <w:rPr>
          <w:rFonts w:ascii="KDRS" w:hAnsi="KDRS"/>
          <w:lang w:val="ru-RU"/>
        </w:rPr>
        <w:t>). (Пс.</w:t>
      </w:r>
      <w:r>
        <w:rPr>
          <w:rFonts w:ascii="KDRS" w:hAnsi="KDRS"/>
        </w:rPr>
        <w:t> X</w:t>
      </w:r>
      <w:r>
        <w:t>CV</w:t>
      </w:r>
      <w:r w:rsidRPr="009177F1">
        <w:rPr>
          <w:lang w:val="ru-RU"/>
        </w:rPr>
        <w:t xml:space="preserve">, </w:t>
      </w:r>
      <w:r w:rsidRPr="009177F1">
        <w:rPr>
          <w:rFonts w:ascii="KDRS" w:hAnsi="KDRS"/>
          <w:lang w:val="ru-RU"/>
        </w:rPr>
        <w:t xml:space="preserve">12) Псалт.толк.(Т.), 176 об.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Гладости же пути и стропотства, иже въ водахъ сокровеныхъ волнами кораблю претыканиихъ по тонку испытуютъ… на крилу многихъ водъ носими, въ противствохъ н</w:t>
      </w:r>
      <w:r w:rsidRPr="009177F1">
        <w:rPr>
          <w:lang w:val="ru-RU"/>
        </w:rPr>
        <w:t>ѣ</w:t>
      </w:r>
      <w:r w:rsidRPr="009177F1">
        <w:rPr>
          <w:rFonts w:ascii="KDRS" w:hAnsi="KDRS"/>
          <w:lang w:val="ru-RU"/>
        </w:rPr>
        <w:t xml:space="preserve">како постражутъ зло, аще и не вся по ряду возмогутъ минути. Врем.И.Тим., 442. </w:t>
      </w:r>
      <w:r>
        <w:rPr>
          <w:rFonts w:ascii="KDRS" w:hAnsi="KDRS"/>
        </w:rPr>
        <w:t>XVII </w:t>
      </w:r>
      <w:r w:rsidRPr="009177F1">
        <w:rPr>
          <w:rFonts w:ascii="KDRS" w:hAnsi="KDRS"/>
          <w:lang w:val="ru-RU"/>
        </w:rPr>
        <w:t>в.</w:t>
      </w:r>
    </w:p>
    <w:p w14:paraId="466C0145" w14:textId="77777777" w:rsidR="00F4528E" w:rsidRPr="009177F1" w:rsidRDefault="00F4528E" w:rsidP="00F4528E">
      <w:pPr>
        <w:spacing w:line="360" w:lineRule="auto"/>
        <w:ind w:firstLine="720"/>
        <w:jc w:val="both"/>
        <w:rPr>
          <w:rFonts w:ascii="KDRS" w:hAnsi="KDRS"/>
          <w:lang w:val="ru-RU"/>
        </w:rPr>
      </w:pPr>
      <w:r w:rsidRPr="009177F1">
        <w:rPr>
          <w:rFonts w:ascii="KDRS" w:hAnsi="KDRS"/>
          <w:lang w:val="ru-RU"/>
        </w:rPr>
        <w:t xml:space="preserve">2. </w:t>
      </w:r>
      <w:r w:rsidRPr="009177F1">
        <w:rPr>
          <w:rFonts w:ascii="KDRS" w:hAnsi="KDRS"/>
          <w:i/>
          <w:lang w:val="ru-RU"/>
        </w:rPr>
        <w:t>Затрудненность</w:t>
      </w:r>
      <w:r w:rsidRPr="009177F1">
        <w:rPr>
          <w:rFonts w:ascii="KDRS" w:hAnsi="KDRS"/>
          <w:lang w:val="ru-RU"/>
        </w:rPr>
        <w:t xml:space="preserve"> (</w:t>
      </w:r>
      <w:r w:rsidRPr="009177F1">
        <w:rPr>
          <w:rFonts w:ascii="KDRS" w:hAnsi="KDRS"/>
          <w:i/>
          <w:lang w:val="ru-RU"/>
        </w:rPr>
        <w:t>в мыслях</w:t>
      </w:r>
      <w:r w:rsidRPr="009177F1">
        <w:rPr>
          <w:rFonts w:ascii="KDRS" w:hAnsi="KDRS"/>
          <w:lang w:val="ru-RU"/>
        </w:rPr>
        <w:t>). Сладчайши меда… любомудрие словесъ твоихъ, и мою ут</w:t>
      </w:r>
      <w:r w:rsidRPr="009177F1">
        <w:rPr>
          <w:lang w:val="ru-RU"/>
        </w:rPr>
        <w:t>ѣ</w:t>
      </w:r>
      <w:r w:rsidRPr="009177F1">
        <w:rPr>
          <w:rFonts w:ascii="KDRS" w:hAnsi="KDRS"/>
          <w:lang w:val="ru-RU"/>
        </w:rPr>
        <w:t>ши и възвесели худость о стропотств</w:t>
      </w:r>
      <w:r w:rsidRPr="009177F1">
        <w:rPr>
          <w:lang w:val="ru-RU"/>
        </w:rPr>
        <w:t>ѣ</w:t>
      </w:r>
      <w:r w:rsidRPr="009177F1">
        <w:rPr>
          <w:rFonts w:ascii="KDRS" w:hAnsi="KDRS"/>
          <w:lang w:val="ru-RU"/>
        </w:rPr>
        <w:t xml:space="preserve"> же неразумиа, о немовании языка… и о прочемъ неудобьствии и неключимъств</w:t>
      </w:r>
      <w:r w:rsidRPr="009177F1">
        <w:rPr>
          <w:lang w:val="ru-RU"/>
        </w:rPr>
        <w:t>ѣ</w:t>
      </w:r>
      <w:r w:rsidRPr="009177F1">
        <w:rPr>
          <w:rFonts w:ascii="KDRS" w:hAnsi="KDRS"/>
          <w:lang w:val="ru-RU"/>
        </w:rPr>
        <w:t xml:space="preserve"> моемъ. Сл.мт.Дан., 75. </w:t>
      </w:r>
      <w:r>
        <w:rPr>
          <w:rFonts w:ascii="KDRS" w:hAnsi="KDRS"/>
        </w:rPr>
        <w:t>XVI </w:t>
      </w:r>
      <w:r w:rsidRPr="009177F1">
        <w:rPr>
          <w:rFonts w:ascii="KDRS" w:hAnsi="KDRS"/>
          <w:lang w:val="ru-RU"/>
        </w:rPr>
        <w:t>в.</w:t>
      </w:r>
    </w:p>
    <w:p w14:paraId="38799972" w14:textId="77777777" w:rsidR="00F4528E" w:rsidRPr="009177F1" w:rsidRDefault="00F4528E" w:rsidP="00F4528E">
      <w:pPr>
        <w:spacing w:line="360" w:lineRule="auto"/>
        <w:ind w:firstLine="720"/>
        <w:jc w:val="both"/>
        <w:rPr>
          <w:rFonts w:ascii="KDRS" w:hAnsi="KDRS"/>
          <w:lang w:val="ru-RU"/>
        </w:rPr>
      </w:pPr>
      <w:r w:rsidRPr="009177F1">
        <w:rPr>
          <w:rFonts w:ascii="KDRS" w:hAnsi="KDRS"/>
          <w:lang w:val="ru-RU"/>
        </w:rPr>
        <w:t xml:space="preserve">3. </w:t>
      </w:r>
      <w:r w:rsidRPr="009177F1">
        <w:rPr>
          <w:rFonts w:ascii="KDRS" w:hAnsi="KDRS"/>
          <w:i/>
          <w:lang w:val="ru-RU"/>
        </w:rPr>
        <w:t>Неблагоприятность</w:t>
      </w:r>
      <w:r w:rsidRPr="009177F1">
        <w:rPr>
          <w:rFonts w:ascii="KDRS" w:hAnsi="KDRS"/>
          <w:lang w:val="ru-RU"/>
        </w:rPr>
        <w:t>. Сты</w:t>
      </w:r>
      <w:r w:rsidRPr="009177F1">
        <w:rPr>
          <w:lang w:val="ru-RU"/>
        </w:rPr>
        <w:t>҃</w:t>
      </w:r>
      <w:r w:rsidRPr="009177F1">
        <w:rPr>
          <w:rFonts w:ascii="KDRS" w:hAnsi="KDRS"/>
          <w:lang w:val="ru-RU"/>
        </w:rPr>
        <w:t>и соборъ рече… понеже стропотства ради временъ сих есть неудобно [быть собору], но единощи в л</w:t>
      </w:r>
      <w:r w:rsidRPr="009177F1">
        <w:rPr>
          <w:lang w:val="ru-RU"/>
        </w:rPr>
        <w:t>ѣ</w:t>
      </w:r>
      <w:r w:rsidRPr="009177F1">
        <w:rPr>
          <w:rFonts w:ascii="KDRS" w:hAnsi="KDRS"/>
          <w:lang w:val="ru-RU"/>
        </w:rPr>
        <w:t>то да будет. Скрижаль,</w:t>
      </w:r>
      <w:r>
        <w:rPr>
          <w:rFonts w:ascii="KDRS" w:hAnsi="KDRS"/>
        </w:rPr>
        <w:t> III</w:t>
      </w:r>
      <w:r w:rsidRPr="009177F1">
        <w:rPr>
          <w:rFonts w:ascii="KDRS" w:hAnsi="KDRS"/>
          <w:lang w:val="ru-RU"/>
        </w:rPr>
        <w:t>, 38. 1656</w:t>
      </w:r>
      <w:r>
        <w:rPr>
          <w:rFonts w:ascii="KDRS" w:hAnsi="KDRS"/>
        </w:rPr>
        <w:t> </w:t>
      </w:r>
      <w:r w:rsidRPr="009177F1">
        <w:rPr>
          <w:rFonts w:ascii="KDRS" w:hAnsi="KDRS"/>
          <w:lang w:val="ru-RU"/>
        </w:rPr>
        <w:t>г.</w:t>
      </w:r>
    </w:p>
    <w:p w14:paraId="2C007B0A" w14:textId="77777777" w:rsidR="00F4528E" w:rsidRPr="009177F1" w:rsidRDefault="00F4528E" w:rsidP="00F4528E">
      <w:pPr>
        <w:spacing w:line="360" w:lineRule="auto"/>
        <w:ind w:firstLine="720"/>
        <w:jc w:val="both"/>
        <w:rPr>
          <w:rFonts w:ascii="KDRS" w:hAnsi="KDRS"/>
          <w:lang w:val="ru-RU"/>
        </w:rPr>
      </w:pPr>
      <w:r w:rsidRPr="009177F1">
        <w:rPr>
          <w:rFonts w:ascii="KDRS" w:hAnsi="KDRS"/>
          <w:lang w:val="ru-RU"/>
        </w:rPr>
        <w:t xml:space="preserve">4. </w:t>
      </w:r>
      <w:r w:rsidRPr="009177F1">
        <w:rPr>
          <w:rFonts w:ascii="KDRS" w:hAnsi="KDRS"/>
          <w:i/>
          <w:lang w:val="ru-RU"/>
        </w:rPr>
        <w:t>Строптивость</w:t>
      </w:r>
      <w:r w:rsidRPr="009177F1">
        <w:rPr>
          <w:rFonts w:ascii="KDRS" w:hAnsi="KDRS"/>
          <w:lang w:val="ru-RU"/>
        </w:rPr>
        <w:t xml:space="preserve">, </w:t>
      </w:r>
      <w:r w:rsidRPr="009177F1">
        <w:rPr>
          <w:rFonts w:ascii="KDRS" w:hAnsi="KDRS"/>
          <w:i/>
          <w:lang w:val="ru-RU"/>
        </w:rPr>
        <w:t>непокорность</w:t>
      </w:r>
      <w:r w:rsidRPr="009177F1">
        <w:rPr>
          <w:rFonts w:ascii="KDRS" w:hAnsi="KDRS"/>
          <w:lang w:val="ru-RU"/>
        </w:rPr>
        <w:t>. Аще стропотства ради женьня падетъ мужъ в прелюбод</w:t>
      </w:r>
      <w:r w:rsidRPr="009177F1">
        <w:rPr>
          <w:lang w:val="ru-RU"/>
        </w:rPr>
        <w:t>ѣ</w:t>
      </w:r>
      <w:r w:rsidRPr="009177F1">
        <w:rPr>
          <w:rFonts w:ascii="KDRS" w:hAnsi="KDRS"/>
          <w:lang w:val="ru-RU"/>
        </w:rPr>
        <w:t>яние – о семъ отв</w:t>
      </w:r>
      <w:r w:rsidRPr="009177F1">
        <w:rPr>
          <w:lang w:val="ru-RU"/>
        </w:rPr>
        <w:t>ѣ</w:t>
      </w:r>
      <w:r w:rsidRPr="009177F1">
        <w:rPr>
          <w:rFonts w:ascii="KDRS" w:hAnsi="KDRS"/>
          <w:lang w:val="ru-RU"/>
        </w:rPr>
        <w:t xml:space="preserve">щати жена предъ Богомъ будетъ. Ав.Кн.толк., 544.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 ~ 1677</w:t>
      </w:r>
      <w:r>
        <w:rPr>
          <w:rFonts w:ascii="KDRS" w:hAnsi="KDRS"/>
        </w:rPr>
        <w:t> </w:t>
      </w:r>
      <w:r w:rsidRPr="009177F1">
        <w:rPr>
          <w:rFonts w:ascii="KDRS" w:hAnsi="KDRS"/>
          <w:lang w:val="ru-RU"/>
        </w:rPr>
        <w:t xml:space="preserve">г. – Ср. </w:t>
      </w:r>
      <w:r w:rsidRPr="009177F1">
        <w:rPr>
          <w:rFonts w:ascii="KDRS" w:hAnsi="KDRS"/>
          <w:b/>
          <w:lang w:val="ru-RU"/>
        </w:rPr>
        <w:t>стропетство</w:t>
      </w:r>
      <w:r w:rsidRPr="009177F1">
        <w:rPr>
          <w:rFonts w:ascii="KDRS" w:hAnsi="KDRS"/>
          <w:lang w:val="ru-RU"/>
        </w:rPr>
        <w:t>.</w:t>
      </w:r>
    </w:p>
    <w:p w14:paraId="297CF33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СТРОПОТСТВОВАТИ.</w:t>
      </w:r>
      <w:r w:rsidRPr="009177F1">
        <w:rPr>
          <w:rFonts w:ascii="KDRS" w:hAnsi="KDRS"/>
          <w:lang w:val="ru-RU"/>
        </w:rPr>
        <w:t xml:space="preserve"> </w:t>
      </w:r>
      <w:r w:rsidRPr="009177F1">
        <w:rPr>
          <w:rFonts w:ascii="KDRS" w:hAnsi="KDRS"/>
          <w:i/>
          <w:lang w:val="ru-RU"/>
        </w:rPr>
        <w:t>Проявлять строптивость</w:t>
      </w:r>
      <w:r w:rsidRPr="009177F1">
        <w:rPr>
          <w:rFonts w:ascii="KDRS" w:hAnsi="KDRS"/>
          <w:lang w:val="ru-RU"/>
        </w:rPr>
        <w:t>. Егда же кая жена к мужу своему стропотствуетъ ложю его… у таковыхъ рождаются д</w:t>
      </w:r>
      <w:r w:rsidRPr="009177F1">
        <w:rPr>
          <w:lang w:val="ru-RU"/>
        </w:rPr>
        <w:t>ѣ</w:t>
      </w:r>
      <w:r w:rsidRPr="009177F1">
        <w:rPr>
          <w:rFonts w:ascii="KDRS" w:hAnsi="KDRS"/>
          <w:lang w:val="ru-RU"/>
        </w:rPr>
        <w:t xml:space="preserve">ти неблагообразны. Ав.Кн.толк., 544.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 ~ 1677</w:t>
      </w:r>
      <w:r>
        <w:rPr>
          <w:rFonts w:ascii="KDRS" w:hAnsi="KDRS"/>
        </w:rPr>
        <w:t> </w:t>
      </w:r>
      <w:r w:rsidRPr="009177F1">
        <w:rPr>
          <w:rFonts w:ascii="KDRS" w:hAnsi="KDRS"/>
          <w:lang w:val="ru-RU"/>
        </w:rPr>
        <w:t>г.</w:t>
      </w:r>
    </w:p>
    <w:p w14:paraId="398A805C" w14:textId="77777777" w:rsidR="00F4528E" w:rsidRPr="009177F1" w:rsidRDefault="00F4528E" w:rsidP="00F4528E">
      <w:pPr>
        <w:spacing w:line="460" w:lineRule="exact"/>
        <w:ind w:firstLine="720"/>
        <w:jc w:val="both"/>
        <w:rPr>
          <w:i/>
          <w:lang w:val="ru-RU"/>
        </w:rPr>
      </w:pPr>
      <w:r w:rsidRPr="009177F1">
        <w:rPr>
          <w:rFonts w:ascii="KDRS" w:hAnsi="KDRS"/>
          <w:b/>
          <w:lang w:val="ru-RU"/>
        </w:rPr>
        <w:t xml:space="preserve">СТРОПОЧЕНИЕ </w:t>
      </w:r>
      <w:r w:rsidRPr="009177F1">
        <w:rPr>
          <w:rFonts w:ascii="KDRS" w:hAnsi="KDRS"/>
          <w:lang w:val="ru-RU"/>
        </w:rPr>
        <w:t>и</w:t>
      </w:r>
      <w:r w:rsidRPr="009177F1">
        <w:rPr>
          <w:rFonts w:ascii="KDRS" w:hAnsi="KDRS"/>
          <w:b/>
          <w:lang w:val="ru-RU"/>
        </w:rPr>
        <w:t xml:space="preserve"> СТРОПЧЕНЬЕ, </w:t>
      </w:r>
      <w:r w:rsidRPr="009177F1">
        <w:rPr>
          <w:rFonts w:ascii="KDRS" w:hAnsi="KDRS"/>
          <w:i/>
          <w:lang w:val="ru-RU"/>
        </w:rPr>
        <w:t>с. Остановка, передышка</w:t>
      </w:r>
      <w:r w:rsidRPr="009177F1">
        <w:rPr>
          <w:rFonts w:ascii="KDRS" w:hAnsi="KDRS"/>
          <w:lang w:val="ru-RU"/>
        </w:rPr>
        <w:t>. Бжс</w:t>
      </w:r>
      <w:r w:rsidRPr="009177F1">
        <w:rPr>
          <w:lang w:val="ru-RU"/>
        </w:rPr>
        <w:t>҃</w:t>
      </w:r>
      <w:r w:rsidRPr="009177F1">
        <w:rPr>
          <w:rFonts w:ascii="KDRS" w:hAnsi="KDRS"/>
          <w:lang w:val="ru-RU"/>
        </w:rPr>
        <w:t>твьныи Двд</w:t>
      </w:r>
      <w:r w:rsidRPr="009177F1">
        <w:rPr>
          <w:lang w:val="ru-RU"/>
        </w:rPr>
        <w:t>҃</w:t>
      </w:r>
      <w:r w:rsidRPr="009177F1">
        <w:rPr>
          <w:rFonts w:ascii="KDRS" w:hAnsi="KDRS"/>
          <w:lang w:val="ru-RU"/>
        </w:rPr>
        <w:t xml:space="preserve">ъ всю исправляше философию </w:t>
      </w:r>
      <w:r w:rsidRPr="009177F1">
        <w:rPr>
          <w:lang w:val="ru-RU"/>
        </w:rPr>
        <w:t>[</w:t>
      </w:r>
      <w:r w:rsidRPr="009177F1">
        <w:rPr>
          <w:rFonts w:ascii="KDRS" w:hAnsi="KDRS"/>
          <w:lang w:val="ru-RU"/>
        </w:rPr>
        <w:t>по вар.</w:t>
      </w:r>
      <w:r w:rsidRPr="009177F1">
        <w:rPr>
          <w:lang w:val="ru-RU"/>
        </w:rPr>
        <w:t>]</w:t>
      </w:r>
      <w:r w:rsidRPr="009177F1">
        <w:rPr>
          <w:rFonts w:ascii="KDRS" w:hAnsi="KDRS"/>
          <w:lang w:val="ru-RU"/>
        </w:rPr>
        <w:t>, исполчаяся и пекыися бранью… стм</w:t>
      </w:r>
      <w:r w:rsidRPr="009177F1">
        <w:rPr>
          <w:lang w:val="ru-RU"/>
        </w:rPr>
        <w:t>҃</w:t>
      </w:r>
      <w:r w:rsidRPr="009177F1">
        <w:rPr>
          <w:rFonts w:ascii="KDRS" w:hAnsi="KDRS"/>
          <w:lang w:val="ru-RU"/>
        </w:rPr>
        <w:t>и законы живяше, стропочение [по вар.</w:t>
      </w:r>
      <w:r>
        <w:rPr>
          <w:rFonts w:ascii="KDRS" w:hAnsi="KDRS"/>
        </w:rPr>
        <w:t> XVI </w:t>
      </w:r>
      <w:r w:rsidRPr="009177F1">
        <w:rPr>
          <w:rFonts w:ascii="KDRS" w:hAnsi="KDRS"/>
          <w:lang w:val="ru-RU"/>
        </w:rPr>
        <w:t>в.</w:t>
      </w:r>
      <w:r w:rsidRPr="009177F1">
        <w:rPr>
          <w:lang w:val="ru-RU"/>
        </w:rPr>
        <w:t xml:space="preserve">; </w:t>
      </w:r>
      <w:r w:rsidRPr="009177F1">
        <w:rPr>
          <w:rFonts w:ascii="KDRS" w:hAnsi="KDRS"/>
          <w:lang w:val="ru-RU"/>
        </w:rPr>
        <w:t xml:space="preserve">др. вар. </w:t>
      </w:r>
      <w:r>
        <w:rPr>
          <w:rFonts w:ascii="KDRS" w:hAnsi="KDRS"/>
        </w:rPr>
        <w:t>XVI</w:t>
      </w:r>
      <w:r w:rsidRPr="009177F1">
        <w:rPr>
          <w:rFonts w:ascii="KDRS" w:hAnsi="KDRS"/>
          <w:lang w:val="ru-RU"/>
        </w:rPr>
        <w:t xml:space="preserve"> в.: стропченье] же мало уполучивъ скоколзение потерп</w:t>
      </w:r>
      <w:r w:rsidRPr="009177F1">
        <w:rPr>
          <w:lang w:val="ru-RU"/>
        </w:rPr>
        <w:t>ѣ</w:t>
      </w:r>
      <w:r w:rsidRPr="009177F1">
        <w:rPr>
          <w:rFonts w:ascii="KDRS" w:hAnsi="KDRS"/>
          <w:lang w:val="ru-RU"/>
        </w:rPr>
        <w:t xml:space="preserve"> (</w:t>
      </w:r>
      <w:r w:rsidRPr="004F0B87">
        <w:t>ἀ</w:t>
      </w:r>
      <w:r w:rsidRPr="00413D00">
        <w:t>νακωχ</w:t>
      </w:r>
      <w:r w:rsidRPr="00940A90">
        <w:t>ῆ</w:t>
      </w:r>
      <w:r w:rsidRPr="00413D00">
        <w:t>ϛ</w:t>
      </w:r>
      <w:r w:rsidRPr="009177F1">
        <w:rPr>
          <w:rFonts w:ascii="KDRS" w:hAnsi="KDRS"/>
          <w:lang w:val="ru-RU"/>
        </w:rPr>
        <w:t xml:space="preserve">). Хрон.Г.Амарт., 135. </w:t>
      </w:r>
      <w:r>
        <w:rPr>
          <w:rFonts w:ascii="KDRS" w:hAnsi="KDRS"/>
        </w:rPr>
        <w:t>XIV </w:t>
      </w:r>
      <w:r w:rsidRPr="009177F1">
        <w:rPr>
          <w:rFonts w:ascii="KDRS" w:hAnsi="KDRS"/>
          <w:lang w:val="ru-RU"/>
        </w:rPr>
        <w:t xml:space="preserve">в. ~ </w:t>
      </w:r>
      <w:r>
        <w:rPr>
          <w:rFonts w:ascii="KDRS" w:hAnsi="KDRS"/>
        </w:rPr>
        <w:t>XI </w:t>
      </w:r>
      <w:r w:rsidRPr="009177F1">
        <w:rPr>
          <w:rFonts w:ascii="KDRS" w:hAnsi="KDRS"/>
          <w:lang w:val="ru-RU"/>
        </w:rPr>
        <w:t xml:space="preserve">в. – Ср. </w:t>
      </w:r>
      <w:r w:rsidRPr="009177F1">
        <w:rPr>
          <w:rFonts w:ascii="KDRS" w:hAnsi="KDRS"/>
          <w:b/>
          <w:lang w:val="ru-RU"/>
        </w:rPr>
        <w:t>стрепчение, стропощенье.</w:t>
      </w:r>
    </w:p>
    <w:p w14:paraId="116B0FE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СТРОПОЩЕНЬЕ,</w:t>
      </w:r>
      <w:r w:rsidRPr="009177F1">
        <w:rPr>
          <w:rFonts w:ascii="KDRS" w:hAnsi="KDRS"/>
          <w:lang w:val="ru-RU"/>
        </w:rPr>
        <w:t xml:space="preserve"> </w:t>
      </w:r>
      <w:r w:rsidRPr="009177F1">
        <w:rPr>
          <w:rFonts w:ascii="KDRS" w:hAnsi="KDRS"/>
          <w:i/>
          <w:lang w:val="ru-RU"/>
        </w:rPr>
        <w:t xml:space="preserve">с. То же, что </w:t>
      </w:r>
      <w:r w:rsidRPr="009177F1">
        <w:rPr>
          <w:rFonts w:ascii="KDRS" w:hAnsi="KDRS"/>
          <w:b/>
          <w:lang w:val="ru-RU"/>
        </w:rPr>
        <w:t>стропочение.</w:t>
      </w:r>
      <w:r w:rsidRPr="009177F1">
        <w:rPr>
          <w:rFonts w:ascii="KDRS" w:hAnsi="KDRS"/>
          <w:i/>
          <w:lang w:val="ru-RU"/>
        </w:rPr>
        <w:t xml:space="preserve"> </w:t>
      </w:r>
      <w:r w:rsidRPr="009177F1">
        <w:rPr>
          <w:rFonts w:ascii="KDRS" w:hAnsi="KDRS"/>
          <w:lang w:val="ru-RU"/>
        </w:rPr>
        <w:t>Бжс</w:t>
      </w:r>
      <w:r w:rsidRPr="009177F1">
        <w:rPr>
          <w:lang w:val="ru-RU"/>
        </w:rPr>
        <w:t>҃</w:t>
      </w:r>
      <w:r w:rsidRPr="009177F1">
        <w:rPr>
          <w:rFonts w:ascii="KDRS" w:hAnsi="KDRS"/>
          <w:lang w:val="ru-RU"/>
        </w:rPr>
        <w:t>твьныи Двд</w:t>
      </w:r>
      <w:r w:rsidRPr="009177F1">
        <w:rPr>
          <w:lang w:val="ru-RU"/>
        </w:rPr>
        <w:t>҃</w:t>
      </w:r>
      <w:r w:rsidRPr="009177F1">
        <w:rPr>
          <w:rFonts w:ascii="KDRS" w:hAnsi="KDRS"/>
          <w:lang w:val="ru-RU"/>
        </w:rPr>
        <w:t>ъ всю исправляше философию [по вар.], исполчаяся и пекыися бранью… стм</w:t>
      </w:r>
      <w:r w:rsidRPr="009177F1">
        <w:rPr>
          <w:lang w:val="ru-RU"/>
        </w:rPr>
        <w:t>҃</w:t>
      </w:r>
      <w:r w:rsidRPr="009177F1">
        <w:rPr>
          <w:rFonts w:ascii="KDRS" w:hAnsi="KDRS"/>
          <w:lang w:val="ru-RU"/>
        </w:rPr>
        <w:t xml:space="preserve">и </w:t>
      </w:r>
      <w:r w:rsidRPr="009177F1">
        <w:rPr>
          <w:rFonts w:ascii="KDRS" w:hAnsi="KDRS"/>
          <w:lang w:val="ru-RU"/>
        </w:rPr>
        <w:lastRenderedPageBreak/>
        <w:t>законы живяше, стропощенье же мало уполучивъ скоколзение потерп</w:t>
      </w:r>
      <w:r w:rsidRPr="009177F1">
        <w:rPr>
          <w:lang w:val="ru-RU"/>
        </w:rPr>
        <w:t>ѣ</w:t>
      </w:r>
      <w:r w:rsidRPr="009177F1">
        <w:rPr>
          <w:rFonts w:ascii="KDRS" w:hAnsi="KDRS"/>
          <w:lang w:val="ru-RU"/>
        </w:rPr>
        <w:t xml:space="preserve"> (</w:t>
      </w:r>
      <w:r w:rsidRPr="004F0B87">
        <w:t>ἀ</w:t>
      </w:r>
      <w:r w:rsidRPr="00413D00">
        <w:t>νακωχ</w:t>
      </w:r>
      <w:r w:rsidRPr="00940A90">
        <w:t>ῆ</w:t>
      </w:r>
      <w:r w:rsidRPr="00413D00">
        <w:t>ϛ</w:t>
      </w:r>
      <w:r w:rsidRPr="009177F1">
        <w:rPr>
          <w:rFonts w:ascii="KDRS" w:hAnsi="KDRS"/>
          <w:lang w:val="ru-RU"/>
        </w:rPr>
        <w:t xml:space="preserve">). Хрон.Г.Амарт., 135. </w:t>
      </w:r>
      <w:r>
        <w:rPr>
          <w:rFonts w:ascii="KDRS" w:hAnsi="KDRS"/>
        </w:rPr>
        <w:t>XIV </w:t>
      </w:r>
      <w:r w:rsidRPr="009177F1">
        <w:rPr>
          <w:rFonts w:ascii="KDRS" w:hAnsi="KDRS"/>
          <w:lang w:val="ru-RU"/>
        </w:rPr>
        <w:t xml:space="preserve">в. ~ </w:t>
      </w:r>
      <w:r>
        <w:rPr>
          <w:rFonts w:ascii="KDRS" w:hAnsi="KDRS"/>
        </w:rPr>
        <w:t>XI </w:t>
      </w:r>
      <w:r w:rsidRPr="009177F1">
        <w:rPr>
          <w:rFonts w:ascii="KDRS" w:hAnsi="KDRS"/>
          <w:lang w:val="ru-RU"/>
        </w:rPr>
        <w:t xml:space="preserve">в. </w:t>
      </w:r>
    </w:p>
    <w:p w14:paraId="534EF46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СТРОПТАНИЕ,</w:t>
      </w:r>
      <w:r w:rsidRPr="009177F1">
        <w:rPr>
          <w:rFonts w:ascii="KDRS" w:hAnsi="KDRS"/>
          <w:lang w:val="ru-RU"/>
        </w:rPr>
        <w:t xml:space="preserve"> </w:t>
      </w:r>
      <w:r w:rsidRPr="009177F1">
        <w:rPr>
          <w:rFonts w:ascii="KDRS" w:hAnsi="KDRS"/>
          <w:i/>
          <w:lang w:val="ru-RU"/>
        </w:rPr>
        <w:t>с. Лукавство</w:t>
      </w:r>
      <w:r w:rsidRPr="009177F1">
        <w:rPr>
          <w:rFonts w:ascii="KDRS" w:hAnsi="KDRS"/>
          <w:lang w:val="ru-RU"/>
        </w:rPr>
        <w:t>. Строптание… строптиваго възвратиши и исправиши (</w:t>
      </w:r>
      <w:r w:rsidRPr="00413D00">
        <w:t>τ</w:t>
      </w:r>
      <w:r w:rsidRPr="004F0B87">
        <w:t>ὴ</w:t>
      </w:r>
      <w:r w:rsidRPr="00413D00">
        <w:t>ν</w:t>
      </w:r>
      <w:r w:rsidRPr="009177F1">
        <w:rPr>
          <w:lang w:val="ru-RU"/>
        </w:rPr>
        <w:t xml:space="preserve"> </w:t>
      </w:r>
      <w:r w:rsidRPr="00413D00">
        <w:t>στρεβλ</w:t>
      </w:r>
      <w:r w:rsidRPr="004F0B87">
        <w:t>ό</w:t>
      </w:r>
      <w:r w:rsidRPr="00413D00">
        <w:t>τητα</w:t>
      </w:r>
      <w:r w:rsidRPr="009177F1">
        <w:rPr>
          <w:lang w:val="ru-RU"/>
        </w:rPr>
        <w:t xml:space="preserve"> </w:t>
      </w:r>
      <w:r w:rsidRPr="00413D00">
        <w:t>το</w:t>
      </w:r>
      <w:r w:rsidRPr="00940A90">
        <w:t>ῦ</w:t>
      </w:r>
      <w:r w:rsidRPr="009177F1">
        <w:rPr>
          <w:lang w:val="ru-RU"/>
        </w:rPr>
        <w:t xml:space="preserve">  </w:t>
      </w:r>
      <w:r w:rsidRPr="00413D00">
        <w:t>στρεβλο</w:t>
      </w:r>
      <w:r w:rsidRPr="00940A90">
        <w:t>ῦ</w:t>
      </w:r>
      <w:r w:rsidRPr="009177F1">
        <w:rPr>
          <w:rFonts w:ascii="KDRS" w:hAnsi="KDRS"/>
          <w:lang w:val="ru-RU"/>
        </w:rPr>
        <w:t>). Никон.Панд., 25. 1296</w:t>
      </w:r>
      <w:r>
        <w:rPr>
          <w:rFonts w:ascii="KDRS" w:hAnsi="KDRS"/>
        </w:rPr>
        <w:t> </w:t>
      </w:r>
      <w:r w:rsidRPr="009177F1">
        <w:rPr>
          <w:rFonts w:ascii="KDRS" w:hAnsi="KDRS"/>
          <w:lang w:val="ru-RU"/>
        </w:rPr>
        <w:t>г.</w:t>
      </w:r>
    </w:p>
    <w:p w14:paraId="1701FBB1" w14:textId="77777777" w:rsidR="00F4528E" w:rsidRPr="009177F1" w:rsidRDefault="00F4528E" w:rsidP="00F4528E">
      <w:pPr>
        <w:tabs>
          <w:tab w:val="left" w:pos="5103"/>
        </w:tabs>
        <w:spacing w:line="460" w:lineRule="exact"/>
        <w:ind w:firstLine="720"/>
        <w:jc w:val="both"/>
        <w:rPr>
          <w:rFonts w:ascii="KDRS" w:hAnsi="KDRS"/>
          <w:lang w:val="ru-RU"/>
        </w:rPr>
      </w:pPr>
      <w:r w:rsidRPr="009177F1">
        <w:rPr>
          <w:rFonts w:ascii="KDRS" w:hAnsi="KDRS"/>
          <w:b/>
          <w:lang w:val="ru-RU"/>
        </w:rPr>
        <w:t>СТРОПТАТИ.</w:t>
      </w:r>
      <w:r w:rsidRPr="009177F1">
        <w:rPr>
          <w:rFonts w:ascii="KDRS" w:hAnsi="KDRS"/>
          <w:lang w:val="ru-RU"/>
        </w:rPr>
        <w:t xml:space="preserve"> </w:t>
      </w:r>
      <w:r w:rsidRPr="009177F1">
        <w:rPr>
          <w:rFonts w:ascii="KDRS" w:hAnsi="KDRS"/>
          <w:spacing w:val="20"/>
          <w:lang w:val="ru-RU"/>
        </w:rPr>
        <w:t>Строптати путьми</w:t>
      </w:r>
      <w:r w:rsidRPr="009177F1">
        <w:rPr>
          <w:rFonts w:ascii="KDRS" w:hAnsi="KDRS"/>
          <w:lang w:val="ru-RU"/>
        </w:rPr>
        <w:t xml:space="preserve"> – </w:t>
      </w:r>
      <w:r w:rsidRPr="009177F1">
        <w:rPr>
          <w:rFonts w:ascii="KDRS" w:hAnsi="KDRS"/>
          <w:i/>
          <w:lang w:val="ru-RU"/>
        </w:rPr>
        <w:t>ходить кривыми путями</w:t>
      </w:r>
      <w:r w:rsidRPr="009177F1">
        <w:rPr>
          <w:rFonts w:ascii="KDRS" w:hAnsi="KDRS"/>
          <w:lang w:val="ru-RU"/>
        </w:rPr>
        <w:t xml:space="preserve">; </w:t>
      </w:r>
      <w:r w:rsidRPr="009177F1">
        <w:rPr>
          <w:rFonts w:ascii="KDRS" w:hAnsi="KDRS"/>
          <w:i/>
          <w:lang w:val="ru-RU"/>
        </w:rPr>
        <w:t>лукавить</w:t>
      </w:r>
      <w:r w:rsidRPr="009177F1">
        <w:rPr>
          <w:rFonts w:ascii="KDRS" w:hAnsi="KDRS"/>
          <w:lang w:val="ru-RU"/>
        </w:rPr>
        <w:t>. Ходяи же прав</w:t>
      </w:r>
      <w:r w:rsidRPr="009177F1">
        <w:rPr>
          <w:lang w:val="ru-RU"/>
        </w:rPr>
        <w:t>ѣ</w:t>
      </w:r>
      <w:r w:rsidRPr="009177F1">
        <w:rPr>
          <w:rFonts w:ascii="KDRS" w:hAnsi="KDRS"/>
          <w:lang w:val="ru-RU"/>
        </w:rPr>
        <w:t xml:space="preserve"> боиться Га</w:t>
      </w:r>
      <w:r w:rsidRPr="009177F1">
        <w:rPr>
          <w:lang w:val="ru-RU"/>
        </w:rPr>
        <w:t>҃</w:t>
      </w:r>
      <w:r w:rsidRPr="009177F1">
        <w:rPr>
          <w:rFonts w:ascii="KDRS" w:hAnsi="KDRS"/>
          <w:lang w:val="ru-RU"/>
        </w:rPr>
        <w:t xml:space="preserve">, а стръпъштаи путьми укоренъ будеть </w:t>
      </w:r>
      <w:r w:rsidRPr="009177F1">
        <w:rPr>
          <w:lang w:val="ru-RU"/>
        </w:rPr>
        <w:t>(</w:t>
      </w:r>
      <w:r w:rsidRPr="00E0421A">
        <w:t>ὁ</w:t>
      </w:r>
      <w:r w:rsidRPr="009177F1">
        <w:rPr>
          <w:lang w:val="ru-RU"/>
        </w:rPr>
        <w:t xml:space="preserve"> </w:t>
      </w:r>
      <w:r w:rsidRPr="00413D00">
        <w:t>δ</w:t>
      </w:r>
      <w:r w:rsidRPr="00E0421A">
        <w:t>ὲ</w:t>
      </w:r>
      <w:r w:rsidRPr="009177F1">
        <w:rPr>
          <w:lang w:val="ru-RU"/>
        </w:rPr>
        <w:t xml:space="preserve"> </w:t>
      </w:r>
      <w:r w:rsidRPr="00413D00">
        <w:t>σκολιάζων</w:t>
      </w:r>
      <w:r w:rsidRPr="009177F1">
        <w:rPr>
          <w:lang w:val="ru-RU"/>
        </w:rPr>
        <w:t xml:space="preserve"> </w:t>
      </w:r>
      <w:r w:rsidRPr="00413D00">
        <w:t>τα</w:t>
      </w:r>
      <w:r w:rsidRPr="00E0421A">
        <w:t>ῖ</w:t>
      </w:r>
      <w:r w:rsidRPr="00413D00">
        <w:t>ϛ</w:t>
      </w:r>
      <w:r w:rsidRPr="009177F1">
        <w:rPr>
          <w:lang w:val="ru-RU"/>
        </w:rPr>
        <w:t xml:space="preserve"> </w:t>
      </w:r>
      <w:r w:rsidRPr="00E0421A">
        <w:t>ὁ</w:t>
      </w:r>
      <w:r w:rsidRPr="00413D00">
        <w:t>δο</w:t>
      </w:r>
      <w:r w:rsidRPr="00E0421A">
        <w:t>ῖ</w:t>
      </w:r>
      <w:r w:rsidRPr="00413D00">
        <w:t>ϛ</w:t>
      </w:r>
      <w:r w:rsidRPr="009177F1">
        <w:rPr>
          <w:lang w:val="ru-RU"/>
        </w:rPr>
        <w:t>).</w:t>
      </w:r>
      <w:r w:rsidRPr="009177F1">
        <w:rPr>
          <w:rFonts w:ascii="KDRS" w:hAnsi="KDRS"/>
          <w:lang w:val="ru-RU"/>
        </w:rPr>
        <w:t xml:space="preserve"> (Притч. </w:t>
      </w:r>
      <w:r>
        <w:rPr>
          <w:rFonts w:ascii="KDRS" w:hAnsi="KDRS"/>
        </w:rPr>
        <w:t>XIV</w:t>
      </w:r>
      <w:r w:rsidRPr="009177F1">
        <w:rPr>
          <w:rFonts w:ascii="KDRS" w:hAnsi="KDRS"/>
          <w:lang w:val="ru-RU"/>
        </w:rPr>
        <w:t>, 2) Панд.Ант.</w:t>
      </w:r>
      <w:r w:rsidRPr="009177F1">
        <w:rPr>
          <w:rFonts w:ascii="KDRS" w:hAnsi="KDRS"/>
          <w:vertAlign w:val="superscript"/>
          <w:lang w:val="ru-RU"/>
        </w:rPr>
        <w:t>1</w:t>
      </w:r>
      <w:r w:rsidRPr="009177F1">
        <w:rPr>
          <w:rFonts w:ascii="KDRS" w:hAnsi="KDRS"/>
          <w:lang w:val="ru-RU"/>
        </w:rPr>
        <w:t xml:space="preserve">, 89. </w:t>
      </w:r>
      <w:r>
        <w:rPr>
          <w:rFonts w:ascii="KDRS" w:hAnsi="KDRS"/>
        </w:rPr>
        <w:t>XI </w:t>
      </w:r>
      <w:r w:rsidRPr="009177F1">
        <w:rPr>
          <w:rFonts w:ascii="KDRS" w:hAnsi="KDRS"/>
          <w:lang w:val="ru-RU"/>
        </w:rPr>
        <w:t>в.</w:t>
      </w:r>
    </w:p>
    <w:p w14:paraId="42216F9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СТРОПТИВНО,</w:t>
      </w:r>
      <w:r w:rsidRPr="009177F1">
        <w:rPr>
          <w:rFonts w:ascii="KDRS" w:hAnsi="KDRS"/>
          <w:lang w:val="ru-RU"/>
        </w:rPr>
        <w:t xml:space="preserve"> </w:t>
      </w:r>
      <w:r w:rsidRPr="009177F1">
        <w:rPr>
          <w:rFonts w:ascii="KDRS" w:hAnsi="KDRS"/>
          <w:i/>
          <w:lang w:val="ru-RU"/>
        </w:rPr>
        <w:t>нареч. Грубо, резко</w:t>
      </w:r>
      <w:r w:rsidRPr="009177F1">
        <w:rPr>
          <w:rFonts w:ascii="KDRS" w:hAnsi="KDRS"/>
          <w:lang w:val="ru-RU"/>
        </w:rPr>
        <w:t>. Аще которыи епсп</w:t>
      </w:r>
      <w:r w:rsidRPr="009177F1">
        <w:rPr>
          <w:lang w:val="ru-RU"/>
        </w:rPr>
        <w:t>҃</w:t>
      </w:r>
      <w:r w:rsidRPr="009177F1">
        <w:rPr>
          <w:rFonts w:ascii="KDRS" w:hAnsi="KDRS"/>
          <w:lang w:val="ru-RU"/>
        </w:rPr>
        <w:t>ъ гн</w:t>
      </w:r>
      <w:r w:rsidRPr="009177F1">
        <w:rPr>
          <w:lang w:val="ru-RU"/>
        </w:rPr>
        <w:t>ѣ</w:t>
      </w:r>
      <w:r w:rsidRPr="009177F1">
        <w:rPr>
          <w:rFonts w:ascii="KDRS" w:hAnsi="KDRS"/>
          <w:lang w:val="ru-RU"/>
        </w:rPr>
        <w:t>вьливъ, егоже не подобаеть быти, скоро или стръпътивьно подвигнеться на попа или на диакона своего и въсхощеть… отъ своея изгънати црк</w:t>
      </w:r>
      <w:r w:rsidRPr="009177F1">
        <w:rPr>
          <w:lang w:val="ru-RU"/>
        </w:rPr>
        <w:t>҃</w:t>
      </w:r>
      <w:r w:rsidRPr="009177F1">
        <w:rPr>
          <w:rFonts w:ascii="KDRS" w:hAnsi="KDRS"/>
          <w:lang w:val="ru-RU"/>
        </w:rPr>
        <w:t>ве… да не без вины осудиться (</w:t>
      </w:r>
      <w:r w:rsidRPr="00413D00">
        <w:t>τραχ</w:t>
      </w:r>
      <w:r w:rsidRPr="00940A90">
        <w:t>έ</w:t>
      </w:r>
      <w:r w:rsidRPr="00413D00">
        <w:t>ωϛ</w:t>
      </w:r>
      <w:r w:rsidRPr="009177F1">
        <w:rPr>
          <w:rFonts w:ascii="KDRS" w:hAnsi="KDRS"/>
          <w:lang w:val="ru-RU"/>
        </w:rPr>
        <w:t xml:space="preserve">). (Карф. 138) Ефр.корм., 449. </w:t>
      </w:r>
      <w:r>
        <w:rPr>
          <w:rFonts w:ascii="KDRS" w:hAnsi="KDRS"/>
        </w:rPr>
        <w:t>XII </w:t>
      </w:r>
      <w:r w:rsidRPr="009177F1">
        <w:rPr>
          <w:rFonts w:ascii="KDRS" w:hAnsi="KDRS"/>
          <w:lang w:val="ru-RU"/>
        </w:rPr>
        <w:t>в.</w:t>
      </w:r>
    </w:p>
    <w:p w14:paraId="17C3003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СТРОПТИВСТВО,</w:t>
      </w:r>
      <w:r w:rsidRPr="009177F1">
        <w:rPr>
          <w:rFonts w:ascii="KDRS" w:hAnsi="KDRS"/>
          <w:lang w:val="ru-RU"/>
        </w:rPr>
        <w:t xml:space="preserve"> </w:t>
      </w:r>
      <w:r w:rsidRPr="009177F1">
        <w:rPr>
          <w:rFonts w:ascii="KDRS" w:hAnsi="KDRS"/>
          <w:i/>
          <w:lang w:val="ru-RU"/>
        </w:rPr>
        <w:t>с. Испорченность</w:t>
      </w:r>
      <w:r w:rsidRPr="009177F1">
        <w:rPr>
          <w:rFonts w:ascii="KDRS" w:hAnsi="KDRS"/>
          <w:lang w:val="ru-RU"/>
        </w:rPr>
        <w:t xml:space="preserve">, </w:t>
      </w:r>
      <w:r w:rsidRPr="009177F1">
        <w:rPr>
          <w:rFonts w:ascii="KDRS" w:hAnsi="KDRS"/>
          <w:i/>
          <w:lang w:val="ru-RU"/>
        </w:rPr>
        <w:t>извращенность</w:t>
      </w:r>
      <w:r w:rsidRPr="009177F1">
        <w:rPr>
          <w:rFonts w:ascii="KDRS" w:hAnsi="KDRS"/>
          <w:lang w:val="ru-RU"/>
        </w:rPr>
        <w:t>. Да избранных израилевых строптивъство согр</w:t>
      </w:r>
      <w:r w:rsidRPr="009177F1">
        <w:rPr>
          <w:lang w:val="ru-RU"/>
        </w:rPr>
        <w:t>ѣ</w:t>
      </w:r>
      <w:r w:rsidRPr="009177F1">
        <w:rPr>
          <w:rFonts w:ascii="KDRS" w:hAnsi="KDRS"/>
          <w:lang w:val="ru-RU"/>
        </w:rPr>
        <w:t>шающихъ преткну, не внити в землю об</w:t>
      </w:r>
      <w:r w:rsidRPr="009177F1">
        <w:rPr>
          <w:lang w:val="ru-RU"/>
        </w:rPr>
        <w:t>ѣ</w:t>
      </w:r>
      <w:r w:rsidRPr="009177F1">
        <w:rPr>
          <w:rFonts w:ascii="KDRS" w:hAnsi="KDRS"/>
          <w:lang w:val="ru-RU"/>
        </w:rPr>
        <w:t>тования (</w:t>
      </w:r>
      <w:r>
        <w:rPr>
          <w:rFonts w:ascii="KDRS" w:hAnsi="KDRS"/>
        </w:rPr>
        <w:t>pravitas</w:t>
      </w:r>
      <w:r w:rsidRPr="009177F1">
        <w:rPr>
          <w:rFonts w:ascii="KDRS" w:hAnsi="KDRS"/>
          <w:lang w:val="ru-RU"/>
        </w:rPr>
        <w:t xml:space="preserve">). Брун.Толк.Псалт., 349. </w:t>
      </w:r>
      <w:r>
        <w:rPr>
          <w:rFonts w:ascii="KDRS" w:hAnsi="KDRS"/>
        </w:rPr>
        <w:t>XVII </w:t>
      </w:r>
      <w:r w:rsidRPr="009177F1">
        <w:rPr>
          <w:rFonts w:ascii="KDRS" w:hAnsi="KDRS"/>
          <w:lang w:val="ru-RU"/>
        </w:rPr>
        <w:t>в. ~ 1535</w:t>
      </w:r>
      <w:r>
        <w:rPr>
          <w:rFonts w:ascii="KDRS" w:hAnsi="KDRS"/>
        </w:rPr>
        <w:t> </w:t>
      </w:r>
      <w:r w:rsidRPr="009177F1">
        <w:rPr>
          <w:rFonts w:ascii="KDRS" w:hAnsi="KDRS"/>
          <w:lang w:val="ru-RU"/>
        </w:rPr>
        <w:t>г.</w:t>
      </w:r>
    </w:p>
    <w:p w14:paraId="2EEB602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СТРОПТИВЫЙ,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Неровный, кривой</w:t>
      </w:r>
      <w:r w:rsidRPr="009177F1">
        <w:rPr>
          <w:rFonts w:ascii="KDRS" w:hAnsi="KDRS"/>
          <w:lang w:val="ru-RU"/>
        </w:rPr>
        <w:t xml:space="preserve">; </w:t>
      </w:r>
      <w:r w:rsidRPr="009177F1">
        <w:rPr>
          <w:rFonts w:ascii="KDRS" w:hAnsi="KDRS"/>
          <w:i/>
          <w:lang w:val="ru-RU"/>
        </w:rPr>
        <w:t>зд. перен. непроходимый</w:t>
      </w:r>
      <w:r w:rsidRPr="009177F1">
        <w:rPr>
          <w:rFonts w:ascii="KDRS" w:hAnsi="KDRS"/>
          <w:lang w:val="ru-RU"/>
        </w:rPr>
        <w:t xml:space="preserve">, </w:t>
      </w:r>
      <w:r w:rsidRPr="009177F1">
        <w:rPr>
          <w:rFonts w:ascii="KDRS" w:hAnsi="KDRS"/>
          <w:i/>
          <w:lang w:val="ru-RU"/>
        </w:rPr>
        <w:t>неудобный</w:t>
      </w:r>
      <w:r w:rsidRPr="009177F1">
        <w:rPr>
          <w:rFonts w:ascii="KDRS" w:hAnsi="KDRS"/>
          <w:lang w:val="ru-RU"/>
        </w:rPr>
        <w:t>. Азъ многижда хот</w:t>
      </w:r>
      <w:r w:rsidRPr="009177F1">
        <w:rPr>
          <w:lang w:val="ru-RU"/>
        </w:rPr>
        <w:t>ѣ</w:t>
      </w:r>
      <w:r w:rsidRPr="009177F1">
        <w:rPr>
          <w:rFonts w:ascii="KDRS" w:hAnsi="KDRS"/>
          <w:lang w:val="ru-RU"/>
        </w:rPr>
        <w:t>хъ челомъ ударити и преклонитись царствию твоему… аще не бы долгое время и великое разстояние строптивыми проходы. СГГД</w:t>
      </w:r>
      <w:r>
        <w:rPr>
          <w:rFonts w:ascii="KDRS" w:hAnsi="KDRS"/>
        </w:rPr>
        <w:t> V</w:t>
      </w:r>
      <w:r w:rsidRPr="009177F1">
        <w:rPr>
          <w:rFonts w:ascii="KDRS" w:hAnsi="KDRS"/>
          <w:lang w:val="ru-RU"/>
        </w:rPr>
        <w:t>, 70. 1516</w:t>
      </w:r>
      <w:r>
        <w:rPr>
          <w:rFonts w:ascii="KDRS" w:hAnsi="KDRS"/>
        </w:rPr>
        <w:t> </w:t>
      </w:r>
      <w:r w:rsidRPr="009177F1">
        <w:rPr>
          <w:rFonts w:ascii="KDRS" w:hAnsi="KDRS"/>
          <w:lang w:val="ru-RU"/>
        </w:rPr>
        <w:t>г. Бысть имъ путь строптивъ з</w:t>
      </w:r>
      <w:r w:rsidRPr="009177F1">
        <w:rPr>
          <w:lang w:val="ru-RU"/>
        </w:rPr>
        <w:t>ѣ</w:t>
      </w:r>
      <w:r w:rsidRPr="009177F1">
        <w:rPr>
          <w:rFonts w:ascii="KDRS" w:hAnsi="KDRS"/>
          <w:lang w:val="ru-RU"/>
        </w:rPr>
        <w:t>ло, вся бо злая предлежаху имъ: в</w:t>
      </w:r>
      <w:r w:rsidRPr="009177F1">
        <w:rPr>
          <w:lang w:val="ru-RU"/>
        </w:rPr>
        <w:t>ѣ</w:t>
      </w:r>
      <w:r w:rsidRPr="009177F1">
        <w:rPr>
          <w:rFonts w:ascii="KDRS" w:hAnsi="KDRS"/>
          <w:lang w:val="ru-RU"/>
        </w:rPr>
        <w:t>три сильни и сн</w:t>
      </w:r>
      <w:r w:rsidRPr="009177F1">
        <w:rPr>
          <w:lang w:val="ru-RU"/>
        </w:rPr>
        <w:t>ѣ</w:t>
      </w:r>
      <w:r w:rsidRPr="009177F1">
        <w:rPr>
          <w:rFonts w:ascii="KDRS" w:hAnsi="KDRS"/>
          <w:lang w:val="ru-RU"/>
        </w:rPr>
        <w:t xml:space="preserve">зи велицы. Кн.степ., 196.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 1560-е</w:t>
      </w:r>
      <w:r>
        <w:rPr>
          <w:rFonts w:ascii="KDRS" w:hAnsi="KDRS"/>
        </w:rPr>
        <w:t> </w:t>
      </w:r>
      <w:r w:rsidRPr="009177F1">
        <w:rPr>
          <w:rFonts w:ascii="KDRS" w:hAnsi="KDRS"/>
          <w:lang w:val="ru-RU"/>
        </w:rPr>
        <w:t xml:space="preserve">гг. </w:t>
      </w:r>
    </w:p>
    <w:p w14:paraId="16D541F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Лукавый, коварный, испорченный, дурной</w:t>
      </w:r>
      <w:r w:rsidRPr="009177F1">
        <w:rPr>
          <w:rFonts w:ascii="KDRS" w:hAnsi="KDRS"/>
          <w:lang w:val="ru-RU"/>
        </w:rPr>
        <w:t>. Тълпы ты нев</w:t>
      </w:r>
      <w:r w:rsidRPr="009177F1">
        <w:rPr>
          <w:lang w:val="ru-RU"/>
        </w:rPr>
        <w:t>ѣ</w:t>
      </w:r>
      <w:r w:rsidRPr="009177F1">
        <w:rPr>
          <w:rFonts w:ascii="KDRS" w:hAnsi="KDRS"/>
          <w:lang w:val="ru-RU"/>
        </w:rPr>
        <w:t>рны яко сильнъ поб</w:t>
      </w:r>
      <w:r w:rsidRPr="009177F1">
        <w:rPr>
          <w:lang w:val="ru-RU"/>
        </w:rPr>
        <w:t>ѣ</w:t>
      </w:r>
      <w:r w:rsidRPr="009177F1">
        <w:rPr>
          <w:rFonts w:ascii="KDRS" w:hAnsi="KDRS"/>
          <w:lang w:val="ru-RU"/>
        </w:rPr>
        <w:t>ди воевода и стръпътивааго змия вься къзни низложилъ еси (</w:t>
      </w:r>
      <w:r w:rsidRPr="00413D00">
        <w:t>σκολιο</w:t>
      </w:r>
      <w:r w:rsidRPr="00940A90">
        <w:t>ῦ</w:t>
      </w:r>
      <w:r w:rsidRPr="009177F1">
        <w:rPr>
          <w:lang w:val="ru-RU"/>
        </w:rPr>
        <w:t>).</w:t>
      </w:r>
      <w:r w:rsidRPr="009177F1">
        <w:rPr>
          <w:rFonts w:ascii="KDRS" w:hAnsi="KDRS"/>
          <w:lang w:val="ru-RU"/>
        </w:rPr>
        <w:t xml:space="preserve"> Мин.Дубр.</w:t>
      </w:r>
      <w:r w:rsidRPr="009177F1">
        <w:rPr>
          <w:rFonts w:ascii="KDRS" w:hAnsi="KDRS"/>
          <w:vertAlign w:val="superscript"/>
          <w:lang w:val="ru-RU"/>
        </w:rPr>
        <w:t>2</w:t>
      </w:r>
      <w:r w:rsidRPr="009177F1">
        <w:rPr>
          <w:rFonts w:ascii="KDRS" w:hAnsi="KDRS"/>
          <w:lang w:val="ru-RU"/>
        </w:rPr>
        <w:t xml:space="preserve">, 33. </w:t>
      </w:r>
      <w:r>
        <w:rPr>
          <w:rFonts w:ascii="KDRS" w:hAnsi="KDRS"/>
        </w:rPr>
        <w:t>XI </w:t>
      </w:r>
      <w:r w:rsidRPr="009177F1">
        <w:rPr>
          <w:rFonts w:ascii="KDRS" w:hAnsi="KDRS"/>
          <w:lang w:val="ru-RU"/>
        </w:rPr>
        <w:t>в.</w:t>
      </w:r>
      <w:r w:rsidRPr="009177F1">
        <w:rPr>
          <w:lang w:val="ru-RU"/>
        </w:rPr>
        <w:t xml:space="preserve"> </w:t>
      </w:r>
      <w:r w:rsidRPr="009177F1">
        <w:rPr>
          <w:rFonts w:ascii="KDRS" w:hAnsi="KDRS"/>
          <w:lang w:val="ru-RU"/>
        </w:rPr>
        <w:t>Аще не бы лихоиманья, ни единъ бы былъ строптивъ, т</w:t>
      </w:r>
      <w:r w:rsidRPr="009177F1">
        <w:rPr>
          <w:lang w:val="ru-RU"/>
        </w:rPr>
        <w:t>ѣ</w:t>
      </w:r>
      <w:r w:rsidRPr="009177F1">
        <w:rPr>
          <w:rFonts w:ascii="KDRS" w:hAnsi="KDRS"/>
          <w:lang w:val="ru-RU"/>
        </w:rPr>
        <w:t>мже мнози небрегъше правды смотрити иманью работаютъ (</w:t>
      </w:r>
      <w:r w:rsidRPr="00413D00">
        <w:t>πονηρ</w:t>
      </w:r>
      <w:r w:rsidRPr="004F0B87">
        <w:t>ό</w:t>
      </w:r>
      <w:r w:rsidRPr="00413D00">
        <w:t>ϛ</w:t>
      </w:r>
      <w:r w:rsidRPr="009177F1">
        <w:rPr>
          <w:rFonts w:ascii="KDRS" w:hAnsi="KDRS"/>
          <w:lang w:val="ru-RU"/>
        </w:rPr>
        <w:t xml:space="preserve">). Пч., 137.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Строптивая бо помышлениа отлучят от Ба</w:t>
      </w:r>
      <w:r w:rsidRPr="009177F1">
        <w:rPr>
          <w:lang w:val="ru-RU"/>
        </w:rPr>
        <w:t>҃</w:t>
      </w:r>
      <w:r w:rsidRPr="009177F1">
        <w:rPr>
          <w:rFonts w:ascii="KDRS" w:hAnsi="KDRS"/>
          <w:lang w:val="ru-RU"/>
        </w:rPr>
        <w:t xml:space="preserve"> (</w:t>
      </w:r>
      <w:r>
        <w:rPr>
          <w:rFonts w:ascii="KDRS" w:hAnsi="KDRS"/>
        </w:rPr>
        <w:t>perversae</w:t>
      </w:r>
      <w:r w:rsidRPr="009177F1">
        <w:rPr>
          <w:rFonts w:ascii="KDRS" w:hAnsi="KDRS"/>
          <w:lang w:val="ru-RU"/>
        </w:rPr>
        <w:t xml:space="preserve">). (Прем. </w:t>
      </w:r>
      <w:r>
        <w:rPr>
          <w:rFonts w:ascii="KDRS" w:hAnsi="KDRS"/>
        </w:rPr>
        <w:t>I</w:t>
      </w:r>
      <w:r w:rsidRPr="009177F1">
        <w:rPr>
          <w:rFonts w:ascii="KDRS" w:hAnsi="KDRS"/>
          <w:lang w:val="ru-RU"/>
        </w:rPr>
        <w:t>, 3)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 xml:space="preserve">г. Молю вы именемъ Господа Бога Спасителя отъ рода строптиваго сего, и мене странного… не отриньте… и причтите мя ко избранному стаду своему. Ав.Кн.бес.(прил.), 401. </w:t>
      </w:r>
      <w:r>
        <w:rPr>
          <w:rFonts w:ascii="KDRS" w:hAnsi="KDRS"/>
        </w:rPr>
        <w:t>XIX </w:t>
      </w:r>
      <w:r w:rsidRPr="009177F1">
        <w:rPr>
          <w:rFonts w:ascii="KDRS" w:hAnsi="KDRS"/>
          <w:lang w:val="ru-RU"/>
        </w:rPr>
        <w:t>в. ~ 1672</w:t>
      </w:r>
      <w:r>
        <w:rPr>
          <w:rFonts w:ascii="KDRS" w:hAnsi="KDRS"/>
        </w:rPr>
        <w:t> </w:t>
      </w:r>
      <w:r w:rsidRPr="009177F1">
        <w:rPr>
          <w:rFonts w:ascii="KDRS" w:hAnsi="KDRS"/>
          <w:lang w:val="ru-RU"/>
        </w:rPr>
        <w:t xml:space="preserve">г. – </w:t>
      </w:r>
      <w:r w:rsidRPr="009177F1">
        <w:rPr>
          <w:rFonts w:ascii="KDRS" w:hAnsi="KDRS"/>
          <w:sz w:val="22"/>
          <w:lang w:val="ru-RU"/>
        </w:rPr>
        <w:t>В знач.сущ</w:t>
      </w:r>
      <w:r w:rsidRPr="009177F1">
        <w:rPr>
          <w:rFonts w:ascii="KDRS" w:hAnsi="KDRS"/>
          <w:sz w:val="24"/>
          <w:lang w:val="ru-RU"/>
        </w:rPr>
        <w:t>.</w:t>
      </w:r>
      <w:r w:rsidRPr="009177F1">
        <w:rPr>
          <w:rFonts w:ascii="KDRS" w:hAnsi="KDRS"/>
          <w:lang w:val="ru-RU"/>
        </w:rPr>
        <w:t xml:space="preserve"> </w:t>
      </w:r>
      <w:r w:rsidRPr="009177F1">
        <w:rPr>
          <w:rFonts w:ascii="KDRS" w:hAnsi="KDRS"/>
          <w:i/>
          <w:lang w:val="ru-RU"/>
        </w:rPr>
        <w:t>Испорченный</w:t>
      </w:r>
      <w:r w:rsidRPr="009177F1">
        <w:rPr>
          <w:rFonts w:ascii="KDRS" w:hAnsi="KDRS"/>
          <w:lang w:val="ru-RU"/>
        </w:rPr>
        <w:t xml:space="preserve">, </w:t>
      </w:r>
      <w:r w:rsidRPr="009177F1">
        <w:rPr>
          <w:rFonts w:ascii="KDRS" w:hAnsi="KDRS"/>
          <w:i/>
          <w:lang w:val="ru-RU"/>
        </w:rPr>
        <w:t>лукавый</w:t>
      </w:r>
      <w:r w:rsidRPr="009177F1">
        <w:rPr>
          <w:rFonts w:ascii="KDRS" w:hAnsi="KDRS"/>
          <w:lang w:val="ru-RU"/>
        </w:rPr>
        <w:t xml:space="preserve">, </w:t>
      </w:r>
      <w:r w:rsidRPr="009177F1">
        <w:rPr>
          <w:rFonts w:ascii="KDRS" w:hAnsi="KDRS"/>
          <w:i/>
          <w:lang w:val="ru-RU"/>
        </w:rPr>
        <w:t>лживый</w:t>
      </w:r>
      <w:r w:rsidRPr="009177F1">
        <w:rPr>
          <w:rFonts w:ascii="KDRS" w:hAnsi="KDRS"/>
          <w:lang w:val="ru-RU"/>
        </w:rPr>
        <w:t xml:space="preserve"> </w:t>
      </w:r>
      <w:r w:rsidRPr="009177F1">
        <w:rPr>
          <w:rFonts w:ascii="KDRS" w:hAnsi="KDRS"/>
          <w:i/>
          <w:lang w:val="ru-RU"/>
        </w:rPr>
        <w:t>человек</w:t>
      </w:r>
      <w:r w:rsidRPr="009177F1">
        <w:rPr>
          <w:rFonts w:ascii="KDRS" w:hAnsi="KDRS"/>
          <w:lang w:val="ru-RU"/>
        </w:rPr>
        <w:t>. Съ прпд</w:t>
      </w:r>
      <w:r w:rsidRPr="009177F1">
        <w:rPr>
          <w:lang w:val="ru-RU"/>
        </w:rPr>
        <w:t>҃</w:t>
      </w:r>
      <w:r w:rsidRPr="009177F1">
        <w:rPr>
          <w:rFonts w:ascii="KDRS" w:hAnsi="KDRS"/>
          <w:lang w:val="ru-RU"/>
        </w:rPr>
        <w:t>бнымь прпд</w:t>
      </w:r>
      <w:r w:rsidRPr="009177F1">
        <w:rPr>
          <w:lang w:val="ru-RU"/>
        </w:rPr>
        <w:t>҃</w:t>
      </w:r>
      <w:r w:rsidRPr="009177F1">
        <w:rPr>
          <w:rFonts w:ascii="KDRS" w:hAnsi="KDRS"/>
          <w:lang w:val="ru-RU"/>
        </w:rPr>
        <w:t>бнъ будеши, съ строптивомь развратишися</w:t>
      </w:r>
      <w:r w:rsidRPr="009177F1">
        <w:rPr>
          <w:lang w:val="ru-RU"/>
        </w:rPr>
        <w:t xml:space="preserve"> (Пс.</w:t>
      </w:r>
      <w:r>
        <w:t> XVII, 27:</w:t>
      </w:r>
      <w:r>
        <w:rPr>
          <w:rFonts w:ascii="KDRS" w:hAnsi="KDRS"/>
        </w:rPr>
        <w:t xml:space="preserve"> </w:t>
      </w:r>
      <w:r w:rsidRPr="00413D00">
        <w:t>μετὰ στρεβλο</w:t>
      </w:r>
      <w:r w:rsidRPr="00940A90">
        <w:t>ῦ</w:t>
      </w:r>
      <w:r>
        <w:rPr>
          <w:rFonts w:ascii="KDRS" w:hAnsi="KDRS"/>
        </w:rPr>
        <w:t>). Никон.Панд., 25. 1296 г. Не мало бо падение есть, еже последовати л</w:t>
      </w:r>
      <w:r>
        <w:t>ѣ</w:t>
      </w:r>
      <w:r>
        <w:rPr>
          <w:rFonts w:ascii="KDRS" w:hAnsi="KDRS"/>
        </w:rPr>
        <w:t>нивым и стръптивым, нъ тщис&lt;я&gt; взыти на съвершение доброд</w:t>
      </w:r>
      <w:r>
        <w:t>ѣ</w:t>
      </w:r>
      <w:r>
        <w:rPr>
          <w:rFonts w:ascii="KDRS" w:hAnsi="KDRS"/>
        </w:rPr>
        <w:t>телемь степени (</w:t>
      </w:r>
      <w:r w:rsidRPr="00413D00">
        <w:t>το</w:t>
      </w:r>
      <w:r w:rsidRPr="00E0421A">
        <w:t>ῖ</w:t>
      </w:r>
      <w:r w:rsidRPr="00413D00">
        <w:t xml:space="preserve">ϛ </w:t>
      </w:r>
      <w:r w:rsidRPr="00E0421A">
        <w:lastRenderedPageBreak/>
        <w:t>ἀ</w:t>
      </w:r>
      <w:r w:rsidRPr="00413D00">
        <w:t>μελεστ</w:t>
      </w:r>
      <w:r w:rsidRPr="00E0421A">
        <w:t>έ</w:t>
      </w:r>
      <w:r w:rsidRPr="00413D00">
        <w:t>ροιϛ</w:t>
      </w:r>
      <w:r w:rsidRPr="00E0421A">
        <w:t xml:space="preserve"> </w:t>
      </w:r>
      <w:r w:rsidRPr="00413D00">
        <w:t>κα</w:t>
      </w:r>
      <w:r w:rsidRPr="00E0421A">
        <w:t>ὶ</w:t>
      </w:r>
      <w:r w:rsidRPr="00413D00">
        <w:t xml:space="preserve"> </w:t>
      </w:r>
      <w:r w:rsidRPr="00E0421A">
        <w:t>ῥᾳ</w:t>
      </w:r>
      <w:r w:rsidRPr="00413D00">
        <w:t>θ</w:t>
      </w:r>
      <w:r w:rsidRPr="00E0421A">
        <w:t>ύ</w:t>
      </w:r>
      <w:r w:rsidRPr="00413D00">
        <w:t xml:space="preserve">μοιϛ </w:t>
      </w:r>
      <w:r w:rsidRPr="00E0421A">
        <w:t>‘</w:t>
      </w:r>
      <w:r>
        <w:rPr>
          <w:rFonts w:ascii="KDRS" w:hAnsi="KDRS"/>
        </w:rPr>
        <w:t xml:space="preserve">небрежным и нерадивым’). </w:t>
      </w:r>
      <w:r w:rsidRPr="009177F1">
        <w:rPr>
          <w:rFonts w:ascii="KDRS" w:hAnsi="KDRS"/>
          <w:lang w:val="ru-RU"/>
        </w:rPr>
        <w:t xml:space="preserve">(Патерик Скит.) ВМЧ, Дек. 31, 2542.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 xml:space="preserve">в. З добрым думцею думает княз высока стола, а с лихим думцею думати – вскоре недобра здумати: со избранымъ избран будеши, а со строптивым развратишися (Пс. </w:t>
      </w:r>
      <w:r>
        <w:rPr>
          <w:rFonts w:ascii="KDRS" w:hAnsi="KDRS"/>
        </w:rPr>
        <w:t>XVII</w:t>
      </w:r>
      <w:r w:rsidRPr="009177F1">
        <w:rPr>
          <w:rFonts w:ascii="KDRS" w:hAnsi="KDRS"/>
          <w:lang w:val="ru-RU"/>
        </w:rPr>
        <w:t>, 27:</w:t>
      </w:r>
      <w:r w:rsidRPr="009177F1">
        <w:rPr>
          <w:lang w:val="ru-RU"/>
        </w:rPr>
        <w:t xml:space="preserve"> </w:t>
      </w:r>
      <w:r w:rsidRPr="00413D00">
        <w:t>μετὰ</w:t>
      </w:r>
      <w:r w:rsidRPr="009177F1">
        <w:rPr>
          <w:lang w:val="ru-RU"/>
        </w:rPr>
        <w:t xml:space="preserve"> </w:t>
      </w:r>
      <w:r w:rsidRPr="00413D00">
        <w:t>στρεβλο</w:t>
      </w:r>
      <w:r w:rsidRPr="00940A90">
        <w:t>ῦ</w:t>
      </w:r>
      <w:r w:rsidRPr="009177F1">
        <w:rPr>
          <w:rFonts w:ascii="KDRS" w:hAnsi="KDRS"/>
          <w:lang w:val="ru-RU"/>
        </w:rPr>
        <w:t xml:space="preserve">). Сл.Дан.Зат., 43.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p>
    <w:p w14:paraId="0E4F78BF"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Мучительный, тягостный</w:t>
      </w:r>
      <w:r w:rsidRPr="009177F1">
        <w:rPr>
          <w:rFonts w:ascii="KDRS" w:hAnsi="KDRS"/>
          <w:lang w:val="ru-RU"/>
        </w:rPr>
        <w:t>. Ты ж&lt;е&gt; изнеможеши строптивою бол</w:t>
      </w:r>
      <w:r w:rsidRPr="009177F1">
        <w:rPr>
          <w:lang w:val="ru-RU"/>
        </w:rPr>
        <w:t>ѣ</w:t>
      </w:r>
      <w:r w:rsidRPr="009177F1">
        <w:rPr>
          <w:rFonts w:ascii="KDRS" w:hAnsi="KDRS"/>
          <w:lang w:val="ru-RU"/>
        </w:rPr>
        <w:t>знию чрева (</w:t>
      </w:r>
      <w:r w:rsidRPr="00413D00">
        <w:t>ἐν</w:t>
      </w:r>
      <w:r w:rsidRPr="009177F1">
        <w:rPr>
          <w:lang w:val="ru-RU"/>
        </w:rPr>
        <w:t xml:space="preserve"> </w:t>
      </w:r>
      <w:r w:rsidRPr="00413D00">
        <w:t>μαλακ</w:t>
      </w:r>
      <w:r w:rsidRPr="004F0B87">
        <w:t>ί</w:t>
      </w:r>
      <w:r w:rsidRPr="001C5BF4">
        <w:t>ᾳ</w:t>
      </w:r>
      <w:r w:rsidRPr="009177F1">
        <w:rPr>
          <w:lang w:val="ru-RU"/>
        </w:rPr>
        <w:t xml:space="preserve"> </w:t>
      </w:r>
      <w:r w:rsidRPr="00413D00">
        <w:t>πονηρ</w:t>
      </w:r>
      <w:r w:rsidRPr="00144E46">
        <w:t>ᾷ</w:t>
      </w:r>
      <w:r w:rsidRPr="009177F1">
        <w:rPr>
          <w:rFonts w:ascii="KDRS" w:hAnsi="KDRS"/>
          <w:lang w:val="ru-RU"/>
        </w:rPr>
        <w:t>). (2</w:t>
      </w:r>
      <w:r>
        <w:rPr>
          <w:rFonts w:ascii="KDRS" w:hAnsi="KDRS"/>
        </w:rPr>
        <w:t> </w:t>
      </w:r>
      <w:r w:rsidRPr="009177F1">
        <w:rPr>
          <w:rFonts w:ascii="KDRS" w:hAnsi="KDRS"/>
          <w:lang w:val="ru-RU"/>
        </w:rPr>
        <w:t xml:space="preserve">Парал. </w:t>
      </w:r>
      <w:r>
        <w:rPr>
          <w:rFonts w:ascii="KDRS" w:hAnsi="KDRS"/>
        </w:rPr>
        <w:t>XXI</w:t>
      </w:r>
      <w:r w:rsidRPr="009177F1">
        <w:rPr>
          <w:rFonts w:ascii="KDRS" w:hAnsi="KDRS"/>
          <w:lang w:val="ru-RU"/>
        </w:rPr>
        <w:t>, 15) Библ.Генн. 1499</w:t>
      </w:r>
      <w:r>
        <w:rPr>
          <w:rFonts w:ascii="KDRS" w:hAnsi="KDRS"/>
        </w:rPr>
        <w:t> </w:t>
      </w:r>
      <w:r w:rsidRPr="009177F1">
        <w:rPr>
          <w:rFonts w:ascii="KDRS" w:hAnsi="KDRS"/>
          <w:lang w:val="ru-RU"/>
        </w:rPr>
        <w:t>г. Силою держал в</w:t>
      </w:r>
      <w:r w:rsidRPr="009177F1">
        <w:rPr>
          <w:lang w:val="ru-RU"/>
        </w:rPr>
        <w:t>ѣ</w:t>
      </w:r>
      <w:r w:rsidRPr="009177F1">
        <w:rPr>
          <w:rFonts w:ascii="KDRS" w:hAnsi="KDRS"/>
          <w:lang w:val="ru-RU"/>
        </w:rPr>
        <w:t>къ съ трепетом многым, и всю вселенную съ трудостию строптивои (</w:t>
      </w:r>
      <w:r>
        <w:rPr>
          <w:rFonts w:ascii="KDRS" w:hAnsi="KDRS"/>
        </w:rPr>
        <w:t>pessimo</w:t>
      </w:r>
      <w:r w:rsidRPr="009177F1">
        <w:rPr>
          <w:rFonts w:ascii="KDRS" w:hAnsi="KDRS"/>
          <w:lang w:val="ru-RU"/>
        </w:rPr>
        <w:t>). (3</w:t>
      </w:r>
      <w:r>
        <w:rPr>
          <w:rFonts w:ascii="KDRS" w:hAnsi="KDRS"/>
        </w:rPr>
        <w:t> </w:t>
      </w:r>
      <w:r w:rsidRPr="009177F1">
        <w:rPr>
          <w:rFonts w:ascii="KDRS" w:hAnsi="KDRS"/>
          <w:lang w:val="ru-RU"/>
        </w:rPr>
        <w:t xml:space="preserve">Ездр. </w:t>
      </w:r>
      <w:r>
        <w:rPr>
          <w:rFonts w:ascii="KDRS" w:hAnsi="KDRS"/>
        </w:rPr>
        <w:t>XI</w:t>
      </w:r>
      <w:r w:rsidRPr="009177F1">
        <w:rPr>
          <w:rFonts w:ascii="KDRS" w:hAnsi="KDRS"/>
          <w:lang w:val="ru-RU"/>
        </w:rPr>
        <w:t xml:space="preserve">, 40) </w:t>
      </w:r>
      <w:r w:rsidRPr="009177F1">
        <w:rPr>
          <w:rFonts w:ascii="KDRS" w:hAnsi="KDRS"/>
          <w:caps/>
          <w:lang w:val="ru-RU"/>
        </w:rPr>
        <w:t>Т</w:t>
      </w:r>
      <w:r w:rsidRPr="009177F1">
        <w:rPr>
          <w:rFonts w:ascii="KDRS" w:hAnsi="KDRS"/>
          <w:lang w:val="ru-RU"/>
        </w:rPr>
        <w:t>ам же.</w:t>
      </w:r>
    </w:p>
    <w:p w14:paraId="19D7E1B9"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Превратный</w:t>
      </w:r>
      <w:r w:rsidRPr="009177F1">
        <w:rPr>
          <w:rFonts w:ascii="KDRS" w:hAnsi="KDRS"/>
          <w:lang w:val="ru-RU"/>
        </w:rPr>
        <w:t xml:space="preserve">, </w:t>
      </w:r>
      <w:r w:rsidRPr="009177F1">
        <w:rPr>
          <w:rFonts w:ascii="KDRS" w:hAnsi="KDRS"/>
          <w:i/>
          <w:lang w:val="ru-RU"/>
        </w:rPr>
        <w:t>переменчивый</w:t>
      </w:r>
      <w:r w:rsidRPr="009177F1">
        <w:rPr>
          <w:i/>
          <w:lang w:val="ru-RU"/>
        </w:rPr>
        <w:t>.</w:t>
      </w:r>
      <w:r w:rsidRPr="009177F1">
        <w:rPr>
          <w:rFonts w:ascii="KDRS" w:hAnsi="KDRS"/>
          <w:lang w:val="ru-RU"/>
        </w:rPr>
        <w:t xml:space="preserve"> Иже бо въ схожении строптив</w:t>
      </w:r>
      <w:r w:rsidRPr="009177F1">
        <w:rPr>
          <w:lang w:val="ru-RU"/>
        </w:rPr>
        <w:t>ѣ</w:t>
      </w:r>
      <w:r w:rsidRPr="009177F1">
        <w:rPr>
          <w:rFonts w:ascii="KDRS" w:hAnsi="KDRS"/>
          <w:lang w:val="ru-RU"/>
        </w:rPr>
        <w:t xml:space="preserve"> изверженъ посм</w:t>
      </w:r>
      <w:r w:rsidRPr="009177F1">
        <w:rPr>
          <w:lang w:val="ru-RU"/>
        </w:rPr>
        <w:t>ѣ</w:t>
      </w:r>
      <w:r w:rsidRPr="009177F1">
        <w:rPr>
          <w:rFonts w:ascii="KDRS" w:hAnsi="KDRS"/>
          <w:lang w:val="ru-RU"/>
        </w:rPr>
        <w:t>яшяс&lt;я&gt;, на конци случению удивишяс&lt;я&gt; (</w:t>
      </w:r>
      <w:r>
        <w:rPr>
          <w:rFonts w:ascii="KDRS" w:hAnsi="KDRS"/>
        </w:rPr>
        <w:t>in</w:t>
      </w:r>
      <w:r w:rsidRPr="009177F1">
        <w:rPr>
          <w:rFonts w:ascii="KDRS" w:hAnsi="KDRS"/>
          <w:lang w:val="ru-RU"/>
        </w:rPr>
        <w:t xml:space="preserve"> </w:t>
      </w:r>
      <w:r>
        <w:rPr>
          <w:rFonts w:ascii="KDRS" w:hAnsi="KDRS"/>
        </w:rPr>
        <w:t>expositione</w:t>
      </w:r>
      <w:r w:rsidRPr="009177F1">
        <w:rPr>
          <w:rFonts w:ascii="KDRS" w:hAnsi="KDRS"/>
          <w:lang w:val="ru-RU"/>
        </w:rPr>
        <w:t xml:space="preserve"> </w:t>
      </w:r>
      <w:r>
        <w:rPr>
          <w:rFonts w:ascii="KDRS" w:hAnsi="KDRS"/>
        </w:rPr>
        <w:t>prava</w:t>
      </w:r>
      <w:r w:rsidRPr="009177F1">
        <w:rPr>
          <w:rFonts w:ascii="KDRS" w:hAnsi="KDRS"/>
          <w:lang w:val="ru-RU"/>
        </w:rPr>
        <w:t xml:space="preserve">). (Прем. </w:t>
      </w:r>
      <w:r>
        <w:rPr>
          <w:rFonts w:ascii="KDRS" w:hAnsi="KDRS"/>
        </w:rPr>
        <w:t>XI</w:t>
      </w:r>
      <w:r w:rsidRPr="009177F1">
        <w:rPr>
          <w:rFonts w:ascii="KDRS" w:hAnsi="KDRS"/>
          <w:lang w:val="ru-RU"/>
        </w:rPr>
        <w:t>, 15) Библ.Генн. 1499</w:t>
      </w:r>
      <w:r>
        <w:rPr>
          <w:rFonts w:ascii="KDRS" w:hAnsi="KDRS"/>
        </w:rPr>
        <w:t> </w:t>
      </w:r>
      <w:r w:rsidRPr="009177F1">
        <w:rPr>
          <w:rFonts w:ascii="KDRS" w:hAnsi="KDRS"/>
          <w:lang w:val="ru-RU"/>
        </w:rPr>
        <w:t>г. Время настоящее з</w:t>
      </w:r>
      <w:r w:rsidRPr="009177F1">
        <w:rPr>
          <w:lang w:val="ru-RU"/>
        </w:rPr>
        <w:t>ѣ</w:t>
      </w:r>
      <w:r w:rsidRPr="009177F1">
        <w:rPr>
          <w:rFonts w:ascii="KDRS" w:hAnsi="KDRS"/>
          <w:lang w:val="ru-RU"/>
        </w:rPr>
        <w:t>ло строптиво и не уставично. Переп.Хован., 354. Ок.</w:t>
      </w:r>
      <w:r>
        <w:rPr>
          <w:rFonts w:ascii="KDRS" w:hAnsi="KDRS"/>
        </w:rPr>
        <w:t> </w:t>
      </w:r>
      <w:r w:rsidRPr="009177F1">
        <w:rPr>
          <w:rFonts w:ascii="KDRS" w:hAnsi="KDRS"/>
          <w:lang w:val="ru-RU"/>
        </w:rPr>
        <w:t>1682</w:t>
      </w:r>
      <w:r>
        <w:rPr>
          <w:rFonts w:ascii="KDRS" w:hAnsi="KDRS"/>
        </w:rPr>
        <w:t> </w:t>
      </w:r>
      <w:r w:rsidRPr="009177F1">
        <w:rPr>
          <w:rFonts w:ascii="KDRS" w:hAnsi="KDRS"/>
          <w:lang w:val="ru-RU"/>
        </w:rPr>
        <w:t>г.</w:t>
      </w:r>
    </w:p>
    <w:p w14:paraId="09FB41BD"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СТРОПЧЕНЬЕ  </w:t>
      </w:r>
      <w:r w:rsidRPr="009177F1">
        <w:rPr>
          <w:rFonts w:ascii="KDRS" w:hAnsi="KDRS"/>
          <w:lang w:val="ru-RU"/>
        </w:rPr>
        <w:t>см.</w:t>
      </w:r>
      <w:r w:rsidRPr="009177F1">
        <w:rPr>
          <w:rFonts w:ascii="KDRS" w:hAnsi="KDRS"/>
          <w:b/>
          <w:lang w:val="ru-RU"/>
        </w:rPr>
        <w:t xml:space="preserve"> стропочение</w:t>
      </w:r>
    </w:p>
    <w:p w14:paraId="0715A6B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СТРОСТИТИ.</w:t>
      </w:r>
      <w:r w:rsidRPr="009177F1">
        <w:rPr>
          <w:rFonts w:ascii="KDRS" w:hAnsi="KDRS"/>
          <w:lang w:val="ru-RU"/>
        </w:rPr>
        <w:t xml:space="preserve"> </w:t>
      </w:r>
      <w:r w:rsidRPr="009177F1">
        <w:rPr>
          <w:rFonts w:ascii="KDRS" w:hAnsi="KDRS"/>
          <w:i/>
          <w:lang w:val="ru-RU"/>
        </w:rPr>
        <w:t>Срастить</w:t>
      </w:r>
      <w:r w:rsidRPr="009177F1">
        <w:rPr>
          <w:rFonts w:ascii="KDRS" w:hAnsi="KDRS"/>
          <w:lang w:val="ru-RU"/>
        </w:rPr>
        <w:t xml:space="preserve">, </w:t>
      </w:r>
      <w:r w:rsidRPr="009177F1">
        <w:rPr>
          <w:rFonts w:ascii="KDRS" w:hAnsi="KDRS"/>
          <w:i/>
          <w:lang w:val="ru-RU"/>
        </w:rPr>
        <w:t xml:space="preserve">соединить </w:t>
      </w:r>
      <w:r w:rsidRPr="009177F1">
        <w:rPr>
          <w:rFonts w:ascii="KDRS" w:hAnsi="KDRS"/>
          <w:lang w:val="ru-RU"/>
        </w:rPr>
        <w:t>(</w:t>
      </w:r>
      <w:r w:rsidRPr="009177F1">
        <w:rPr>
          <w:rFonts w:ascii="KDRS" w:hAnsi="KDRS"/>
          <w:i/>
          <w:lang w:val="ru-RU"/>
        </w:rPr>
        <w:t>в одну трость</w:t>
      </w:r>
      <w:r w:rsidRPr="009177F1">
        <w:rPr>
          <w:rFonts w:ascii="KDRS" w:hAnsi="KDRS"/>
          <w:lang w:val="ru-RU"/>
        </w:rPr>
        <w:t>). Оружейничей… выдалъ одиннадцать тростей и приказалъ т</w:t>
      </w:r>
      <w:r w:rsidRPr="009177F1">
        <w:rPr>
          <w:lang w:val="ru-RU"/>
        </w:rPr>
        <w:t>ѣ</w:t>
      </w:r>
      <w:r w:rsidRPr="009177F1">
        <w:rPr>
          <w:rFonts w:ascii="KDRS" w:hAnsi="KDRS"/>
          <w:lang w:val="ru-RU"/>
        </w:rPr>
        <w:t xml:space="preserve"> трости стростить – изъ 3-хъ одну, а изъ 8-ми 4 трости. Арх.бум.Петра,</w:t>
      </w:r>
      <w:r>
        <w:rPr>
          <w:rFonts w:ascii="KDRS" w:hAnsi="KDRS"/>
        </w:rPr>
        <w:t> I</w:t>
      </w:r>
      <w:r w:rsidRPr="009177F1">
        <w:rPr>
          <w:rFonts w:ascii="KDRS" w:hAnsi="KDRS"/>
          <w:lang w:val="ru-RU"/>
        </w:rPr>
        <w:t>, 27. 1682</w:t>
      </w:r>
      <w:r>
        <w:rPr>
          <w:rFonts w:ascii="KDRS" w:hAnsi="KDRS"/>
        </w:rPr>
        <w:t> </w:t>
      </w:r>
      <w:r w:rsidRPr="009177F1">
        <w:rPr>
          <w:rFonts w:ascii="KDRS" w:hAnsi="KDRS"/>
          <w:lang w:val="ru-RU"/>
        </w:rPr>
        <w:t>г.</w:t>
      </w:r>
    </w:p>
    <w:p w14:paraId="64AA412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СТРОФИНГЪ,</w:t>
      </w:r>
      <w:r w:rsidRPr="009177F1">
        <w:rPr>
          <w:rFonts w:ascii="KDRS" w:hAnsi="KDRS"/>
          <w:lang w:val="ru-RU"/>
        </w:rPr>
        <w:t xml:space="preserve"> </w:t>
      </w:r>
      <w:r w:rsidRPr="009177F1">
        <w:rPr>
          <w:rFonts w:ascii="KDRS" w:hAnsi="KDRS"/>
          <w:i/>
          <w:lang w:val="ru-RU"/>
        </w:rPr>
        <w:t>м. Хвост</w:t>
      </w:r>
      <w:r w:rsidRPr="009177F1">
        <w:rPr>
          <w:rFonts w:ascii="KDRS" w:hAnsi="KDRS"/>
          <w:lang w:val="ru-RU"/>
        </w:rPr>
        <w:t xml:space="preserve"> (</w:t>
      </w:r>
      <w:r w:rsidRPr="009177F1">
        <w:rPr>
          <w:rFonts w:ascii="KDRS" w:hAnsi="KDRS"/>
          <w:i/>
          <w:lang w:val="ru-RU"/>
        </w:rPr>
        <w:t>ср. греч</w:t>
      </w:r>
      <w:r w:rsidRPr="009177F1">
        <w:rPr>
          <w:rFonts w:ascii="KDRS" w:hAnsi="KDRS"/>
          <w:lang w:val="ru-RU"/>
        </w:rPr>
        <w:t xml:space="preserve">. </w:t>
      </w:r>
      <w:r w:rsidRPr="00413D00">
        <w:t>στρ</w:t>
      </w:r>
      <w:r w:rsidRPr="004F0B87">
        <w:t>ό</w:t>
      </w:r>
      <w:r w:rsidRPr="00413D00">
        <w:t>φιγξ</w:t>
      </w:r>
      <w:r w:rsidRPr="009177F1">
        <w:rPr>
          <w:rFonts w:ascii="KDRS" w:hAnsi="KDRS"/>
          <w:lang w:val="ru-RU"/>
        </w:rPr>
        <w:t>). Яко же львъ въ лов</w:t>
      </w:r>
      <w:r w:rsidRPr="009177F1">
        <w:rPr>
          <w:lang w:val="ru-RU"/>
        </w:rPr>
        <w:t>ѣ</w:t>
      </w:r>
      <w:r w:rsidRPr="009177F1">
        <w:rPr>
          <w:rFonts w:ascii="KDRS" w:hAnsi="KDRS"/>
          <w:lang w:val="ru-RU"/>
        </w:rPr>
        <w:t xml:space="preserve"> движетъ строфингы часто, тако гн</w:t>
      </w:r>
      <w:r w:rsidRPr="009177F1">
        <w:rPr>
          <w:lang w:val="ru-RU"/>
        </w:rPr>
        <w:t>ѣ</w:t>
      </w:r>
      <w:r w:rsidRPr="009177F1">
        <w:rPr>
          <w:rFonts w:ascii="KDRS" w:hAnsi="KDRS"/>
          <w:lang w:val="ru-RU"/>
        </w:rPr>
        <w:t>въливъи въ хыз</w:t>
      </w:r>
      <w:r w:rsidRPr="009177F1">
        <w:rPr>
          <w:lang w:val="ru-RU"/>
        </w:rPr>
        <w:t>ѣ</w:t>
      </w:r>
      <w:r w:rsidRPr="009177F1">
        <w:rPr>
          <w:rFonts w:ascii="KDRS" w:hAnsi="KDRS"/>
          <w:lang w:val="ru-RU"/>
        </w:rPr>
        <w:t xml:space="preserve"> мысли гн</w:t>
      </w:r>
      <w:r w:rsidRPr="009177F1">
        <w:rPr>
          <w:lang w:val="ru-RU"/>
        </w:rPr>
        <w:t>ѣ</w:t>
      </w:r>
      <w:r w:rsidRPr="009177F1">
        <w:rPr>
          <w:rFonts w:ascii="KDRS" w:hAnsi="KDRS"/>
          <w:lang w:val="ru-RU"/>
        </w:rPr>
        <w:t>въныя (</w:t>
      </w:r>
      <w:r w:rsidRPr="00413D00">
        <w:t>το</w:t>
      </w:r>
      <w:r w:rsidRPr="00A57841">
        <w:t>ὺ</w:t>
      </w:r>
      <w:r w:rsidRPr="00413D00">
        <w:t>ϛ</w:t>
      </w:r>
      <w:r w:rsidRPr="009177F1">
        <w:rPr>
          <w:lang w:val="ru-RU"/>
        </w:rPr>
        <w:t xml:space="preserve"> </w:t>
      </w:r>
      <w:r w:rsidRPr="00413D00">
        <w:t>στρ</w:t>
      </w:r>
      <w:r w:rsidRPr="004F0B87">
        <w:t>ό</w:t>
      </w:r>
      <w:r w:rsidRPr="00413D00">
        <w:t>φιγγαϛ</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42. </w:t>
      </w:r>
      <w:r>
        <w:rPr>
          <w:rFonts w:ascii="KDRS" w:hAnsi="KDRS"/>
        </w:rPr>
        <w:t>XI </w:t>
      </w:r>
      <w:r w:rsidRPr="009177F1">
        <w:rPr>
          <w:rFonts w:ascii="KDRS" w:hAnsi="KDRS"/>
          <w:lang w:val="ru-RU"/>
        </w:rPr>
        <w:t>в.</w:t>
      </w:r>
    </w:p>
    <w:p w14:paraId="7293551A" w14:textId="77777777" w:rsidR="00F4528E" w:rsidRPr="009177F1" w:rsidRDefault="00F4528E" w:rsidP="00F4528E">
      <w:pPr>
        <w:spacing w:line="460" w:lineRule="exact"/>
        <w:ind w:firstLine="720"/>
        <w:jc w:val="both"/>
        <w:rPr>
          <w:lang w:val="ru-RU"/>
        </w:rPr>
      </w:pPr>
      <w:r w:rsidRPr="009177F1">
        <w:rPr>
          <w:rFonts w:ascii="KDRS" w:hAnsi="KDRS"/>
          <w:b/>
          <w:lang w:val="ru-RU"/>
        </w:rPr>
        <w:t>СТРОФОКАМИЛЪ,</w:t>
      </w:r>
      <w:r w:rsidRPr="009177F1">
        <w:rPr>
          <w:rFonts w:ascii="KDRS" w:hAnsi="KDRS"/>
          <w:lang w:val="ru-RU"/>
        </w:rPr>
        <w:t xml:space="preserve"> </w:t>
      </w:r>
      <w:r w:rsidRPr="009177F1">
        <w:rPr>
          <w:rFonts w:ascii="KDRS" w:hAnsi="KDRS"/>
          <w:i/>
          <w:lang w:val="ru-RU"/>
        </w:rPr>
        <w:t xml:space="preserve">м. Страус </w:t>
      </w:r>
      <w:r w:rsidRPr="009177F1">
        <w:rPr>
          <w:rFonts w:ascii="KDRS" w:hAnsi="KDRS"/>
          <w:lang w:val="ru-RU"/>
        </w:rPr>
        <w:t>(</w:t>
      </w:r>
      <w:r w:rsidRPr="009177F1">
        <w:rPr>
          <w:rFonts w:ascii="KDRS" w:hAnsi="KDRS"/>
          <w:i/>
          <w:lang w:val="ru-RU"/>
        </w:rPr>
        <w:t xml:space="preserve">ср. греч. </w:t>
      </w:r>
      <w:r w:rsidRPr="00413D00">
        <w:t>στρουθοκάμηλοϛ</w:t>
      </w:r>
      <w:r w:rsidRPr="009177F1">
        <w:rPr>
          <w:rFonts w:ascii="KDRS" w:hAnsi="KDRS"/>
          <w:lang w:val="ru-RU"/>
        </w:rPr>
        <w:t>). Въ томъ же град</w:t>
      </w:r>
      <w:r w:rsidRPr="009177F1">
        <w:rPr>
          <w:lang w:val="ru-RU"/>
        </w:rPr>
        <w:t>ѣ</w:t>
      </w:r>
      <w:r w:rsidRPr="009177F1">
        <w:rPr>
          <w:rFonts w:ascii="KDRS" w:hAnsi="KDRS"/>
          <w:lang w:val="ru-RU"/>
        </w:rPr>
        <w:t xml:space="preserve"> вид</w:t>
      </w:r>
      <w:r w:rsidRPr="009177F1">
        <w:rPr>
          <w:lang w:val="ru-RU"/>
        </w:rPr>
        <w:t>ѣ</w:t>
      </w:r>
      <w:r w:rsidRPr="009177F1">
        <w:rPr>
          <w:rFonts w:ascii="KDRS" w:hAnsi="KDRS"/>
          <w:lang w:val="ru-RU"/>
        </w:rPr>
        <w:t>хомъ птицу строфокамилъ, а по русски именуетца птица-верблюдъ. Х.Ионы Мал., 5. 1652</w:t>
      </w:r>
      <w:r>
        <w:rPr>
          <w:rFonts w:ascii="KDRS" w:hAnsi="KDRS"/>
        </w:rPr>
        <w:t> </w:t>
      </w:r>
      <w:r w:rsidRPr="009177F1">
        <w:rPr>
          <w:rFonts w:ascii="KDRS" w:hAnsi="KDRS"/>
          <w:lang w:val="ru-RU"/>
        </w:rPr>
        <w:t>г.</w:t>
      </w:r>
      <w:r w:rsidRPr="009177F1">
        <w:rPr>
          <w:lang w:val="ru-RU"/>
        </w:rPr>
        <w:t xml:space="preserve"> </w:t>
      </w:r>
      <w:r w:rsidRPr="009177F1">
        <w:rPr>
          <w:rFonts w:ascii="KDRS" w:hAnsi="KDRS"/>
          <w:lang w:val="ru-RU"/>
        </w:rPr>
        <w:t>Въ Р</w:t>
      </w:r>
      <w:r w:rsidRPr="009177F1">
        <w:rPr>
          <w:lang w:val="ru-RU"/>
        </w:rPr>
        <w:t>ѣ</w:t>
      </w:r>
      <w:r w:rsidRPr="009177F1">
        <w:rPr>
          <w:rFonts w:ascii="KDRS" w:hAnsi="KDRS"/>
          <w:lang w:val="ru-RU"/>
        </w:rPr>
        <w:t>шит</w:t>
      </w:r>
      <w:r w:rsidRPr="009177F1">
        <w:rPr>
          <w:lang w:val="ru-RU"/>
        </w:rPr>
        <w:t>ѣ</w:t>
      </w:r>
      <w:r w:rsidRPr="009177F1">
        <w:rPr>
          <w:rFonts w:ascii="KDRS" w:hAnsi="KDRS"/>
          <w:lang w:val="ru-RU"/>
        </w:rPr>
        <w:t xml:space="preserve"> птица строфокамилъ, высотою челов</w:t>
      </w:r>
      <w:r w:rsidRPr="009177F1">
        <w:rPr>
          <w:lang w:val="ru-RU"/>
        </w:rPr>
        <w:t>ѣ</w:t>
      </w:r>
      <w:r w:rsidRPr="009177F1">
        <w:rPr>
          <w:rFonts w:ascii="KDRS" w:hAnsi="KDRS"/>
          <w:lang w:val="ru-RU"/>
        </w:rPr>
        <w:t>ку въ груди. Арс.Сух.Проскинитарий, 34. 1653</w:t>
      </w:r>
      <w:r>
        <w:rPr>
          <w:rFonts w:ascii="KDRS" w:hAnsi="KDRS"/>
        </w:rPr>
        <w:t> </w:t>
      </w:r>
      <w:r w:rsidRPr="009177F1">
        <w:rPr>
          <w:rFonts w:ascii="KDRS" w:hAnsi="KDRS"/>
          <w:lang w:val="ru-RU"/>
        </w:rPr>
        <w:t>г. –</w:t>
      </w:r>
      <w:r w:rsidRPr="009177F1">
        <w:rPr>
          <w:lang w:val="ru-RU"/>
        </w:rPr>
        <w:t xml:space="preserve"> </w:t>
      </w:r>
      <w:r w:rsidRPr="009177F1">
        <w:rPr>
          <w:rFonts w:ascii="KDRS" w:hAnsi="KDRS"/>
          <w:lang w:val="ru-RU"/>
        </w:rPr>
        <w:t>Ср</w:t>
      </w:r>
      <w:r w:rsidRPr="009177F1">
        <w:rPr>
          <w:lang w:val="ru-RU"/>
        </w:rPr>
        <w:t xml:space="preserve">. </w:t>
      </w:r>
      <w:r w:rsidRPr="009177F1">
        <w:rPr>
          <w:b/>
          <w:lang w:val="ru-RU"/>
        </w:rPr>
        <w:t>струфокамилъ.</w:t>
      </w:r>
    </w:p>
    <w:p w14:paraId="1934CD0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СТРОФОКАМИЛОВЪ,</w:t>
      </w:r>
      <w:r w:rsidRPr="009177F1">
        <w:rPr>
          <w:rFonts w:ascii="KDRS" w:hAnsi="KDRS"/>
          <w:lang w:val="ru-RU"/>
        </w:rPr>
        <w:t xml:space="preserve"> </w:t>
      </w:r>
      <w:r w:rsidRPr="009177F1">
        <w:rPr>
          <w:rFonts w:ascii="KDRS" w:hAnsi="KDRS"/>
          <w:i/>
          <w:lang w:val="ru-RU"/>
        </w:rPr>
        <w:t>прил. Страусиный</w:t>
      </w:r>
      <w:r w:rsidRPr="009177F1">
        <w:rPr>
          <w:rFonts w:ascii="KDRS" w:hAnsi="KDRS"/>
          <w:lang w:val="ru-RU"/>
        </w:rPr>
        <w:t>. Паликадило м</w:t>
      </w:r>
      <w:r w:rsidRPr="009177F1">
        <w:rPr>
          <w:lang w:val="ru-RU"/>
        </w:rPr>
        <w:t>ѣ</w:t>
      </w:r>
      <w:r w:rsidRPr="009177F1">
        <w:rPr>
          <w:rFonts w:ascii="KDRS" w:hAnsi="KDRS"/>
          <w:lang w:val="ru-RU"/>
        </w:rPr>
        <w:t>дное, яицо строфокамилово, кисть шолкъ краснои. Кн.пер.Нил.Столб.</w:t>
      </w:r>
      <w:r>
        <w:rPr>
          <w:rFonts w:ascii="KDRS" w:hAnsi="KDRS"/>
        </w:rPr>
        <w:t> III</w:t>
      </w:r>
      <w:r w:rsidRPr="009177F1">
        <w:rPr>
          <w:rFonts w:ascii="KDRS" w:hAnsi="KDRS"/>
          <w:lang w:val="ru-RU"/>
        </w:rPr>
        <w:t>. 1663</w:t>
      </w:r>
      <w:r>
        <w:rPr>
          <w:rFonts w:ascii="KDRS" w:hAnsi="KDRS"/>
        </w:rPr>
        <w:t> </w:t>
      </w:r>
      <w:r w:rsidRPr="009177F1">
        <w:rPr>
          <w:rFonts w:ascii="KDRS" w:hAnsi="KDRS"/>
          <w:lang w:val="ru-RU"/>
        </w:rPr>
        <w:t>г. Паникадило среди церкви большое въ три яруса, а у того паникадила яицо строфокамилово обложено сребромъ. Кн.п.Уст., 71. 1683</w:t>
      </w:r>
      <w:r>
        <w:rPr>
          <w:rFonts w:ascii="KDRS" w:hAnsi="KDRS"/>
        </w:rPr>
        <w:t> </w:t>
      </w:r>
      <w:r w:rsidRPr="009177F1">
        <w:rPr>
          <w:rFonts w:ascii="KDRS" w:hAnsi="KDRS"/>
          <w:lang w:val="ru-RU"/>
        </w:rPr>
        <w:t xml:space="preserve">г. – Ср. </w:t>
      </w:r>
      <w:r w:rsidRPr="009177F1">
        <w:rPr>
          <w:rFonts w:ascii="KDRS" w:hAnsi="KDRS"/>
          <w:b/>
          <w:lang w:val="ru-RU"/>
        </w:rPr>
        <w:t>строкомиловъ, струфокамиловъ</w:t>
      </w:r>
      <w:r w:rsidRPr="009177F1">
        <w:rPr>
          <w:rFonts w:ascii="KDRS" w:hAnsi="KDRS"/>
          <w:lang w:val="ru-RU"/>
        </w:rPr>
        <w:t>.</w:t>
      </w:r>
    </w:p>
    <w:p w14:paraId="19A9F4F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СТРОЧИЛО,</w:t>
      </w:r>
      <w:r w:rsidRPr="009177F1">
        <w:rPr>
          <w:rFonts w:ascii="KDRS" w:hAnsi="KDRS"/>
          <w:lang w:val="ru-RU"/>
        </w:rPr>
        <w:t xml:space="preserve"> </w:t>
      </w:r>
      <w:r w:rsidRPr="009177F1">
        <w:rPr>
          <w:rFonts w:ascii="KDRS" w:hAnsi="KDRS"/>
          <w:i/>
          <w:lang w:val="ru-RU"/>
        </w:rPr>
        <w:t>с. Окружность</w:t>
      </w:r>
      <w:r w:rsidRPr="009177F1">
        <w:rPr>
          <w:rFonts w:ascii="KDRS" w:hAnsi="KDRS"/>
          <w:lang w:val="ru-RU"/>
        </w:rPr>
        <w:t xml:space="preserve">, </w:t>
      </w:r>
      <w:r w:rsidRPr="009177F1">
        <w:rPr>
          <w:rFonts w:ascii="KDRS" w:hAnsi="KDRS"/>
          <w:i/>
          <w:lang w:val="ru-RU"/>
        </w:rPr>
        <w:t>круг или циркуль</w:t>
      </w:r>
      <w:r w:rsidRPr="009177F1">
        <w:rPr>
          <w:rFonts w:ascii="KDRS" w:hAnsi="KDRS"/>
          <w:lang w:val="ru-RU"/>
        </w:rPr>
        <w:t>. Строчило – круг или кружало. Алф.</w:t>
      </w:r>
      <w:r w:rsidRPr="009177F1">
        <w:rPr>
          <w:rFonts w:ascii="KDRS" w:hAnsi="KDRS"/>
          <w:vertAlign w:val="superscript"/>
          <w:lang w:val="ru-RU"/>
        </w:rPr>
        <w:t>1</w:t>
      </w:r>
      <w:r w:rsidRPr="009177F1">
        <w:rPr>
          <w:rFonts w:ascii="KDRS" w:hAnsi="KDRS"/>
          <w:lang w:val="ru-RU"/>
        </w:rPr>
        <w:t xml:space="preserve">, 215. </w:t>
      </w:r>
      <w:r>
        <w:rPr>
          <w:rFonts w:ascii="KDRS" w:hAnsi="KDRS"/>
        </w:rPr>
        <w:t>XVII </w:t>
      </w:r>
      <w:r w:rsidRPr="009177F1">
        <w:rPr>
          <w:rFonts w:ascii="KDRS" w:hAnsi="KDRS"/>
          <w:lang w:val="ru-RU"/>
        </w:rPr>
        <w:t>в.</w:t>
      </w:r>
    </w:p>
    <w:p w14:paraId="28283BE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lastRenderedPageBreak/>
        <w:t>СТРОЧИТИ</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Шить строкою или в строчку</w:t>
      </w:r>
      <w:r w:rsidRPr="009177F1">
        <w:rPr>
          <w:rFonts w:ascii="KDRS" w:hAnsi="KDRS"/>
          <w:lang w:val="ru-RU"/>
        </w:rPr>
        <w:t xml:space="preserve">, </w:t>
      </w:r>
      <w:r w:rsidRPr="009177F1">
        <w:rPr>
          <w:rFonts w:ascii="KDRS" w:hAnsi="KDRS"/>
          <w:i/>
          <w:lang w:val="ru-RU"/>
        </w:rPr>
        <w:t>прошивая нитками</w:t>
      </w:r>
      <w:r w:rsidRPr="009177F1">
        <w:rPr>
          <w:rFonts w:ascii="KDRS" w:hAnsi="KDRS"/>
          <w:lang w:val="ru-RU"/>
        </w:rPr>
        <w:t xml:space="preserve">, </w:t>
      </w:r>
      <w:r w:rsidRPr="009177F1">
        <w:rPr>
          <w:rFonts w:ascii="KDRS" w:hAnsi="KDRS"/>
          <w:i/>
          <w:lang w:val="ru-RU"/>
        </w:rPr>
        <w:t>делать шов на поверхности чего-л</w:t>
      </w:r>
      <w:r w:rsidRPr="009177F1">
        <w:rPr>
          <w:rFonts w:ascii="KDRS" w:hAnsi="KDRS"/>
          <w:lang w:val="ru-RU"/>
        </w:rPr>
        <w:t>.</w:t>
      </w:r>
      <w:r w:rsidRPr="009177F1">
        <w:rPr>
          <w:rFonts w:ascii="KDRS" w:hAnsi="KDRS"/>
          <w:i/>
          <w:lang w:val="ru-RU"/>
        </w:rPr>
        <w:t>;</w:t>
      </w:r>
      <w:r w:rsidRPr="009177F1">
        <w:rPr>
          <w:rFonts w:ascii="KDRS" w:hAnsi="KDRS"/>
          <w:lang w:val="ru-RU"/>
        </w:rPr>
        <w:t xml:space="preserve"> </w:t>
      </w:r>
      <w:r w:rsidRPr="009177F1">
        <w:rPr>
          <w:rFonts w:ascii="KDRS" w:hAnsi="KDRS"/>
          <w:i/>
          <w:lang w:val="ru-RU"/>
        </w:rPr>
        <w:t>прошивать</w:t>
      </w:r>
      <w:r w:rsidRPr="009177F1">
        <w:rPr>
          <w:rFonts w:ascii="KDRS" w:hAnsi="KDRS"/>
          <w:lang w:val="ru-RU"/>
        </w:rPr>
        <w:t xml:space="preserve">, </w:t>
      </w:r>
      <w:r w:rsidRPr="009177F1">
        <w:rPr>
          <w:rFonts w:ascii="KDRS" w:hAnsi="KDRS"/>
          <w:i/>
          <w:lang w:val="ru-RU"/>
        </w:rPr>
        <w:t>отделывать швом</w:t>
      </w:r>
      <w:r w:rsidRPr="009177F1">
        <w:rPr>
          <w:rFonts w:ascii="KDRS" w:hAnsi="KDRS"/>
          <w:lang w:val="ru-RU"/>
        </w:rPr>
        <w:t xml:space="preserve">, </w:t>
      </w:r>
      <w:r w:rsidRPr="009177F1">
        <w:rPr>
          <w:rFonts w:ascii="KDRS" w:hAnsi="KDRS"/>
          <w:i/>
          <w:lang w:val="ru-RU"/>
        </w:rPr>
        <w:t>расшивать</w:t>
      </w:r>
      <w:r w:rsidRPr="009177F1">
        <w:rPr>
          <w:rFonts w:ascii="KDRS" w:hAnsi="KDRS"/>
          <w:lang w:val="ru-RU"/>
        </w:rPr>
        <w:t>. Послала есми… однорятку лаз&lt;о&gt;реву золотом строчен&lt;о&gt;, пугвиц&lt;ы&gt; серебряные. Частн.пис., 142. 1537</w:t>
      </w:r>
      <w:r>
        <w:rPr>
          <w:rFonts w:ascii="KDRS" w:hAnsi="KDRS"/>
        </w:rPr>
        <w:t> </w:t>
      </w:r>
      <w:r w:rsidRPr="009177F1">
        <w:rPr>
          <w:rFonts w:ascii="KDRS" w:hAnsi="KDRS"/>
          <w:lang w:val="ru-RU"/>
        </w:rPr>
        <w:t>г. Наурузъ строченъ съ поясками, съ наугольники съ серебряными, золочены. Плат.Бор.Год., 19. 1589</w:t>
      </w:r>
      <w:r>
        <w:rPr>
          <w:rFonts w:ascii="KDRS" w:hAnsi="KDRS"/>
        </w:rPr>
        <w:t> </w:t>
      </w:r>
      <w:r w:rsidRPr="009177F1">
        <w:rPr>
          <w:rFonts w:ascii="KDRS" w:hAnsi="KDRS"/>
          <w:lang w:val="ru-RU"/>
        </w:rPr>
        <w:t>г. Велеть строчить лубье против прежняго по черной бахтерме</w:t>
      </w:r>
      <w:r w:rsidRPr="009177F1">
        <w:rPr>
          <w:lang w:val="ru-RU"/>
        </w:rPr>
        <w:t xml:space="preserve"> </w:t>
      </w:r>
      <w:r w:rsidRPr="009177F1">
        <w:rPr>
          <w:rFonts w:ascii="KDRS" w:hAnsi="KDRS"/>
          <w:lang w:val="ru-RU"/>
        </w:rPr>
        <w:t>[помета]. Рус.-бел.св.</w:t>
      </w:r>
      <w:r>
        <w:rPr>
          <w:rFonts w:ascii="KDRS" w:hAnsi="KDRS"/>
        </w:rPr>
        <w:t> II</w:t>
      </w:r>
      <w:r w:rsidRPr="009177F1">
        <w:rPr>
          <w:rFonts w:ascii="KDRS" w:hAnsi="KDRS"/>
          <w:lang w:val="ru-RU"/>
        </w:rPr>
        <w:t>, 73. 1670</w:t>
      </w:r>
      <w:r>
        <w:rPr>
          <w:rFonts w:ascii="KDRS" w:hAnsi="KDRS"/>
        </w:rPr>
        <w:t> </w:t>
      </w:r>
      <w:r w:rsidRPr="009177F1">
        <w:rPr>
          <w:rFonts w:ascii="KDRS" w:hAnsi="KDRS"/>
          <w:lang w:val="ru-RU"/>
        </w:rPr>
        <w:t>г.</w:t>
      </w:r>
    </w:p>
    <w:p w14:paraId="2A8F6E1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СТРОЧИТИ</w:t>
      </w:r>
      <w:r w:rsidRPr="009177F1">
        <w:rPr>
          <w:rFonts w:ascii="KDRS" w:hAnsi="KDRS"/>
          <w:b/>
          <w:vertAlign w:val="superscript"/>
          <w:lang w:val="ru-RU"/>
        </w:rPr>
        <w:t>2</w:t>
      </w:r>
      <w:r w:rsidRPr="009177F1">
        <w:rPr>
          <w:rFonts w:ascii="KDRS" w:hAnsi="KDRS"/>
          <w:lang w:val="ru-RU"/>
        </w:rPr>
        <w:t xml:space="preserve"> см. </w:t>
      </w:r>
      <w:r w:rsidRPr="009177F1">
        <w:rPr>
          <w:rFonts w:ascii="KDRS" w:hAnsi="KDRS"/>
          <w:b/>
          <w:lang w:val="ru-RU"/>
        </w:rPr>
        <w:t>срочити</w:t>
      </w:r>
    </w:p>
    <w:p w14:paraId="5B7EC89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СТРОЧИЦА,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w:t>
      </w:r>
      <w:r w:rsidRPr="009177F1">
        <w:rPr>
          <w:rFonts w:ascii="KDRS" w:hAnsi="KDRS"/>
          <w:i/>
          <w:lang w:val="ru-RU"/>
        </w:rPr>
        <w:t>Уменьш. к</w:t>
      </w:r>
      <w:r w:rsidRPr="009177F1">
        <w:rPr>
          <w:rFonts w:ascii="KDRS" w:hAnsi="KDRS"/>
          <w:lang w:val="ru-RU"/>
        </w:rPr>
        <w:t xml:space="preserve"> </w:t>
      </w:r>
      <w:r w:rsidRPr="009177F1">
        <w:rPr>
          <w:rFonts w:ascii="KDRS" w:hAnsi="KDRS"/>
          <w:b/>
          <w:lang w:val="ru-RU"/>
        </w:rPr>
        <w:t>строка</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5). Тремя строчицами о своемъ многол</w:t>
      </w:r>
      <w:r w:rsidRPr="009177F1">
        <w:rPr>
          <w:lang w:val="ru-RU"/>
        </w:rPr>
        <w:t>ѣ</w:t>
      </w:r>
      <w:r w:rsidRPr="009177F1">
        <w:rPr>
          <w:rFonts w:ascii="KDRS" w:hAnsi="KDRS"/>
          <w:lang w:val="ru-RU"/>
        </w:rPr>
        <w:t>тномъ здравии пожаловалъ, учинилъ писаниемъ своимъ в</w:t>
      </w:r>
      <w:r w:rsidRPr="009177F1">
        <w:rPr>
          <w:lang w:val="ru-RU"/>
        </w:rPr>
        <w:t>ѣ</w:t>
      </w:r>
      <w:r w:rsidRPr="009177F1">
        <w:rPr>
          <w:rFonts w:ascii="KDRS" w:hAnsi="KDRS"/>
          <w:lang w:val="ru-RU"/>
        </w:rPr>
        <w:t>сно. Петр,</w:t>
      </w:r>
      <w:r>
        <w:rPr>
          <w:rFonts w:ascii="KDRS" w:hAnsi="KDRS"/>
        </w:rPr>
        <w:t> I</w:t>
      </w:r>
      <w:r w:rsidRPr="009177F1">
        <w:rPr>
          <w:rFonts w:ascii="KDRS" w:hAnsi="KDRS"/>
          <w:lang w:val="ru-RU"/>
        </w:rPr>
        <w:t>, 499. 1694</w:t>
      </w:r>
      <w:r>
        <w:rPr>
          <w:rFonts w:ascii="KDRS" w:hAnsi="KDRS"/>
        </w:rPr>
        <w:t> </w:t>
      </w:r>
      <w:r w:rsidRPr="009177F1">
        <w:rPr>
          <w:rFonts w:ascii="KDRS" w:hAnsi="KDRS"/>
          <w:lang w:val="ru-RU"/>
        </w:rPr>
        <w:t>г.</w:t>
      </w:r>
    </w:p>
    <w:p w14:paraId="29E1FBB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СТРОЧКА,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Уменьш. к</w:t>
      </w:r>
      <w:r w:rsidRPr="009177F1">
        <w:rPr>
          <w:rFonts w:ascii="KDRS" w:hAnsi="KDRS"/>
          <w:lang w:val="ru-RU"/>
        </w:rPr>
        <w:t xml:space="preserve"> </w:t>
      </w:r>
      <w:r w:rsidRPr="009177F1">
        <w:rPr>
          <w:rFonts w:ascii="KDRS" w:hAnsi="KDRS"/>
          <w:b/>
          <w:lang w:val="ru-RU"/>
        </w:rPr>
        <w:t>строка</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5). Не единои строчки по записем они не учинили. Куранты</w:t>
      </w:r>
      <w:r w:rsidRPr="009177F1">
        <w:rPr>
          <w:rFonts w:ascii="KDRS" w:hAnsi="KDRS"/>
          <w:vertAlign w:val="superscript"/>
          <w:lang w:val="ru-RU"/>
        </w:rPr>
        <w:t>1</w:t>
      </w:r>
      <w:r w:rsidRPr="009177F1">
        <w:rPr>
          <w:rFonts w:ascii="KDRS" w:hAnsi="KDRS"/>
          <w:lang w:val="ru-RU"/>
        </w:rPr>
        <w:t>, 108. 1627</w:t>
      </w:r>
      <w:r>
        <w:rPr>
          <w:rFonts w:ascii="KDRS" w:hAnsi="KDRS"/>
        </w:rPr>
        <w:t> </w:t>
      </w:r>
      <w:r w:rsidRPr="009177F1">
        <w:rPr>
          <w:rFonts w:ascii="KDRS" w:hAnsi="KDRS"/>
          <w:lang w:val="ru-RU"/>
        </w:rPr>
        <w:t>г. Не помалу тому подивляюс&lt;я&gt;, за што будет Семен Яраф</w:t>
      </w:r>
      <w:r w:rsidRPr="009177F1">
        <w:rPr>
          <w:lang w:val="ru-RU"/>
        </w:rPr>
        <w:t>ѣ</w:t>
      </w:r>
      <w:r w:rsidRPr="009177F1">
        <w:rPr>
          <w:rFonts w:ascii="KDRS" w:hAnsi="KDRS"/>
          <w:lang w:val="ru-RU"/>
        </w:rPr>
        <w:t>явич на меня… неправеднаи гнев свои возложил,</w:t>
      </w:r>
      <w:r w:rsidRPr="009177F1">
        <w:rPr>
          <w:lang w:val="ru-RU"/>
        </w:rPr>
        <w:t xml:space="preserve"> н</w:t>
      </w:r>
      <w:r w:rsidRPr="009177F1">
        <w:rPr>
          <w:rFonts w:ascii="KDRS" w:hAnsi="KDRS"/>
          <w:lang w:val="ru-RU"/>
        </w:rPr>
        <w:t>и о чом ко мн</w:t>
      </w:r>
      <w:r w:rsidRPr="009177F1">
        <w:rPr>
          <w:lang w:val="ru-RU"/>
        </w:rPr>
        <w:t>ѣ</w:t>
      </w:r>
      <w:r w:rsidRPr="009177F1">
        <w:rPr>
          <w:rFonts w:ascii="KDRS" w:hAnsi="KDRS"/>
          <w:lang w:val="ru-RU"/>
        </w:rPr>
        <w:t xml:space="preserve"> против многих грамотак моих ни единаи строчки не отпишят. Переп.Безобразова</w:t>
      </w:r>
      <w:r w:rsidRPr="009177F1">
        <w:rPr>
          <w:rFonts w:ascii="KDRS" w:hAnsi="KDRS"/>
          <w:vertAlign w:val="superscript"/>
          <w:lang w:val="ru-RU"/>
        </w:rPr>
        <w:t>1</w:t>
      </w:r>
      <w:r w:rsidRPr="009177F1">
        <w:rPr>
          <w:rFonts w:ascii="KDRS" w:hAnsi="KDRS"/>
          <w:lang w:val="ru-RU"/>
        </w:rPr>
        <w:t xml:space="preserve">, 60. </w:t>
      </w:r>
      <w:r>
        <w:rPr>
          <w:rFonts w:ascii="KDRS" w:hAnsi="KDRS"/>
        </w:rPr>
        <w:t>XVII </w:t>
      </w:r>
      <w:r w:rsidRPr="009177F1">
        <w:rPr>
          <w:rFonts w:ascii="KDRS" w:hAnsi="KDRS"/>
          <w:lang w:val="ru-RU"/>
        </w:rPr>
        <w:t>в. Объ немъ хоша строчку войску написать, чтобъ жилъ смирно. ДАИ</w:t>
      </w:r>
      <w:r>
        <w:rPr>
          <w:rFonts w:ascii="KDRS" w:hAnsi="KDRS"/>
        </w:rPr>
        <w:t> XII</w:t>
      </w:r>
      <w:r w:rsidRPr="009177F1">
        <w:rPr>
          <w:rFonts w:ascii="KDRS" w:hAnsi="KDRS"/>
          <w:lang w:val="ru-RU"/>
        </w:rPr>
        <w:t>, 219. 1688</w:t>
      </w:r>
      <w:r>
        <w:rPr>
          <w:rFonts w:ascii="KDRS" w:hAnsi="KDRS"/>
        </w:rPr>
        <w:t> </w:t>
      </w:r>
      <w:r w:rsidRPr="009177F1">
        <w:rPr>
          <w:rFonts w:ascii="KDRS" w:hAnsi="KDRS"/>
          <w:lang w:val="ru-RU"/>
        </w:rPr>
        <w:t>г.</w:t>
      </w:r>
    </w:p>
    <w:p w14:paraId="5D831B9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Род отделки</w:t>
      </w:r>
      <w:r w:rsidRPr="009177F1">
        <w:rPr>
          <w:rFonts w:ascii="KDRS" w:hAnsi="KDRS"/>
          <w:lang w:val="ru-RU"/>
        </w:rPr>
        <w:t xml:space="preserve">, </w:t>
      </w:r>
      <w:r w:rsidRPr="009177F1">
        <w:rPr>
          <w:rFonts w:ascii="KDRS" w:hAnsi="KDRS"/>
          <w:i/>
          <w:lang w:val="ru-RU"/>
        </w:rPr>
        <w:t>нашиваемой на одежду</w:t>
      </w:r>
      <w:r w:rsidRPr="009177F1">
        <w:rPr>
          <w:rFonts w:ascii="KDRS" w:hAnsi="KDRS"/>
          <w:lang w:val="ru-RU"/>
        </w:rPr>
        <w:t>. Явил… 2 бунта с(т)рочек гарусных, цена 24 рубли. Рус.-бел.св.</w:t>
      </w:r>
      <w:r>
        <w:rPr>
          <w:rFonts w:ascii="KDRS" w:hAnsi="KDRS"/>
        </w:rPr>
        <w:t> II</w:t>
      </w:r>
      <w:r w:rsidRPr="009177F1">
        <w:rPr>
          <w:rFonts w:ascii="KDRS" w:hAnsi="KDRS"/>
          <w:lang w:val="ru-RU"/>
        </w:rPr>
        <w:t>, 121. 1674</w:t>
      </w:r>
      <w:r>
        <w:rPr>
          <w:rFonts w:ascii="KDRS" w:hAnsi="KDRS"/>
        </w:rPr>
        <w:t> </w:t>
      </w:r>
      <w:r w:rsidRPr="009177F1">
        <w:rPr>
          <w:rFonts w:ascii="KDRS" w:hAnsi="KDRS"/>
          <w:lang w:val="ru-RU"/>
        </w:rPr>
        <w:t>г. Менской мещанин Тимофей Емельянов явил 8 половинок сукна… 8 бунтов строчек гарусных. Там же, 126.</w:t>
      </w:r>
    </w:p>
    <w:p w14:paraId="09C61D7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СТРОЧНИКЪ,</w:t>
      </w:r>
      <w:r w:rsidRPr="009177F1">
        <w:rPr>
          <w:rFonts w:ascii="KDRS" w:hAnsi="KDRS"/>
          <w:lang w:val="ru-RU"/>
        </w:rPr>
        <w:t xml:space="preserve"> </w:t>
      </w:r>
      <w:r w:rsidRPr="009177F1">
        <w:rPr>
          <w:rFonts w:ascii="KDRS" w:hAnsi="KDRS"/>
          <w:i/>
          <w:lang w:val="ru-RU"/>
        </w:rPr>
        <w:t>м. Мастер по шитью</w:t>
      </w:r>
      <w:r w:rsidRPr="009177F1">
        <w:rPr>
          <w:rFonts w:ascii="KDRS" w:hAnsi="KDRS"/>
          <w:lang w:val="ru-RU"/>
        </w:rPr>
        <w:t xml:space="preserve">, </w:t>
      </w:r>
      <w:r w:rsidRPr="009177F1">
        <w:rPr>
          <w:rFonts w:ascii="KDRS" w:hAnsi="KDRS"/>
          <w:i/>
          <w:lang w:val="ru-RU"/>
        </w:rPr>
        <w:t>расшиванию чего-л</w:t>
      </w:r>
      <w:r w:rsidRPr="009177F1">
        <w:rPr>
          <w:rFonts w:ascii="KDRS" w:hAnsi="KDRS"/>
          <w:lang w:val="ru-RU"/>
        </w:rPr>
        <w:t>. Сидитъ въ ней [лавке] Костя строчникъ, а найму даетъ въ монастырь по шти алтынъ на годъ. Псков.п.кн., 24. 1587</w:t>
      </w:r>
      <w:r>
        <w:rPr>
          <w:rFonts w:ascii="KDRS" w:hAnsi="KDRS"/>
        </w:rPr>
        <w:t> </w:t>
      </w:r>
      <w:r w:rsidRPr="009177F1">
        <w:rPr>
          <w:rFonts w:ascii="KDRS" w:hAnsi="KDRS"/>
          <w:lang w:val="ru-RU"/>
        </w:rPr>
        <w:t>г. Саадакъ пистольной, шитъ волоченымъ золоченымъ серебромъ… шили строчники Дмитрей да Остафей. Заб.Дом.быт,</w:t>
      </w:r>
      <w:r>
        <w:rPr>
          <w:rFonts w:ascii="KDRS" w:hAnsi="KDRS"/>
        </w:rPr>
        <w:t> I</w:t>
      </w:r>
      <w:r w:rsidRPr="009177F1">
        <w:rPr>
          <w:rFonts w:ascii="KDRS" w:hAnsi="KDRS"/>
          <w:lang w:val="ru-RU"/>
        </w:rPr>
        <w:t>, 725. 1663</w:t>
      </w:r>
      <w:r>
        <w:rPr>
          <w:rFonts w:ascii="KDRS" w:hAnsi="KDRS"/>
        </w:rPr>
        <w:t> </w:t>
      </w:r>
      <w:r w:rsidRPr="009177F1">
        <w:rPr>
          <w:rFonts w:ascii="KDRS" w:hAnsi="KDRS"/>
          <w:lang w:val="ru-RU"/>
        </w:rPr>
        <w:t>г. Строчники Прокофей Андреев. Велеть строчить лубье против прежняго по черной бахтерме [помета]. Рус.-бел.св.</w:t>
      </w:r>
      <w:r>
        <w:rPr>
          <w:rFonts w:ascii="KDRS" w:hAnsi="KDRS"/>
        </w:rPr>
        <w:t> II</w:t>
      </w:r>
      <w:r w:rsidRPr="009177F1">
        <w:rPr>
          <w:rFonts w:ascii="KDRS" w:hAnsi="KDRS"/>
          <w:lang w:val="ru-RU"/>
        </w:rPr>
        <w:t>, 73. 1670</w:t>
      </w:r>
      <w:r>
        <w:rPr>
          <w:rFonts w:ascii="KDRS" w:hAnsi="KDRS"/>
        </w:rPr>
        <w:t> </w:t>
      </w:r>
      <w:r w:rsidRPr="009177F1">
        <w:rPr>
          <w:rFonts w:ascii="KDRS" w:hAnsi="KDRS"/>
          <w:lang w:val="ru-RU"/>
        </w:rPr>
        <w:t>г.</w:t>
      </w:r>
    </w:p>
    <w:p w14:paraId="10660FA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СТРОЧНИКОВЪ,</w:t>
      </w:r>
      <w:r w:rsidRPr="009177F1">
        <w:rPr>
          <w:rFonts w:ascii="KDRS" w:hAnsi="KDRS"/>
          <w:lang w:val="ru-RU"/>
        </w:rPr>
        <w:t xml:space="preserve"> </w:t>
      </w:r>
      <w:r w:rsidRPr="009177F1">
        <w:rPr>
          <w:rFonts w:ascii="KDRS" w:hAnsi="KDRS"/>
          <w:i/>
          <w:lang w:val="ru-RU"/>
        </w:rPr>
        <w:t>прил. Принадлежащий строчнику, относящийся к строчнику</w:t>
      </w:r>
      <w:r w:rsidRPr="009177F1">
        <w:rPr>
          <w:rFonts w:ascii="KDRS" w:hAnsi="KDRS"/>
          <w:lang w:val="ru-RU"/>
        </w:rPr>
        <w:t xml:space="preserve"> (</w:t>
      </w:r>
      <w:r w:rsidRPr="009177F1">
        <w:rPr>
          <w:rFonts w:ascii="KDRS" w:hAnsi="KDRS"/>
          <w:i/>
          <w:lang w:val="ru-RU"/>
        </w:rPr>
        <w:t>см.</w:t>
      </w:r>
      <w:r w:rsidRPr="009177F1">
        <w:rPr>
          <w:rFonts w:ascii="KDRS" w:hAnsi="KDRS"/>
          <w:lang w:val="ru-RU"/>
        </w:rPr>
        <w:t xml:space="preserve"> </w:t>
      </w:r>
      <w:r w:rsidRPr="009177F1">
        <w:rPr>
          <w:rFonts w:ascii="KDRS" w:hAnsi="KDRS"/>
          <w:b/>
          <w:lang w:val="ru-RU"/>
        </w:rPr>
        <w:t>строчникъ</w:t>
      </w:r>
      <w:r w:rsidRPr="009177F1">
        <w:rPr>
          <w:rFonts w:ascii="KDRS" w:hAnsi="KDRS"/>
          <w:lang w:val="ru-RU"/>
        </w:rPr>
        <w:t>). Того кроенья гдр</w:t>
      </w:r>
      <w:r w:rsidRPr="009177F1">
        <w:rPr>
          <w:lang w:val="ru-RU"/>
        </w:rPr>
        <w:t>҃</w:t>
      </w:r>
      <w:r w:rsidRPr="009177F1">
        <w:rPr>
          <w:rFonts w:ascii="KDRS" w:hAnsi="KDRS"/>
          <w:lang w:val="ru-RU"/>
        </w:rPr>
        <w:t>вы девятъ сорочекъ дала д</w:t>
      </w:r>
      <w:r w:rsidRPr="009177F1">
        <w:rPr>
          <w:lang w:val="ru-RU"/>
        </w:rPr>
        <w:t>ѣ</w:t>
      </w:r>
      <w:r w:rsidRPr="009177F1">
        <w:rPr>
          <w:rFonts w:ascii="KDRS" w:hAnsi="KDRS"/>
          <w:lang w:val="ru-RU"/>
        </w:rPr>
        <w:t>лати боярыня Анна Годунова б</w:t>
      </w:r>
      <w:r w:rsidRPr="009177F1">
        <w:rPr>
          <w:lang w:val="ru-RU"/>
        </w:rPr>
        <w:t>ѣ</w:t>
      </w:r>
      <w:r w:rsidRPr="009177F1">
        <w:rPr>
          <w:rFonts w:ascii="KDRS" w:hAnsi="KDRS"/>
          <w:lang w:val="ru-RU"/>
        </w:rPr>
        <w:t>лымъ швеямъ… Онтонид</w:t>
      </w:r>
      <w:r w:rsidRPr="009177F1">
        <w:rPr>
          <w:lang w:val="ru-RU"/>
        </w:rPr>
        <w:t>ѣ</w:t>
      </w:r>
      <w:r w:rsidRPr="009177F1">
        <w:rPr>
          <w:rFonts w:ascii="KDRS" w:hAnsi="KDRS"/>
          <w:lang w:val="ru-RU"/>
        </w:rPr>
        <w:t xml:space="preserve"> Копосов</w:t>
      </w:r>
      <w:r w:rsidRPr="009177F1">
        <w:rPr>
          <w:lang w:val="ru-RU"/>
        </w:rPr>
        <w:t>ѣ</w:t>
      </w:r>
      <w:r w:rsidRPr="009177F1">
        <w:rPr>
          <w:rFonts w:ascii="KDRS" w:hAnsi="KDRS"/>
          <w:lang w:val="ru-RU"/>
        </w:rPr>
        <w:t xml:space="preserve"> жен</w:t>
      </w:r>
      <w:r w:rsidRPr="009177F1">
        <w:rPr>
          <w:lang w:val="ru-RU"/>
        </w:rPr>
        <w:t>ѣ</w:t>
      </w:r>
      <w:r w:rsidRPr="009177F1">
        <w:rPr>
          <w:rFonts w:ascii="KDRS" w:hAnsi="KDRS"/>
          <w:lang w:val="ru-RU"/>
        </w:rPr>
        <w:t xml:space="preserve"> строчников</w:t>
      </w:r>
      <w:r w:rsidRPr="009177F1">
        <w:rPr>
          <w:lang w:val="ru-RU"/>
        </w:rPr>
        <w:t>ѣ</w:t>
      </w:r>
      <w:r w:rsidRPr="009177F1">
        <w:rPr>
          <w:rFonts w:ascii="KDRS" w:hAnsi="KDRS"/>
          <w:lang w:val="ru-RU"/>
        </w:rPr>
        <w:t>. Заб.Мат.</w:t>
      </w:r>
      <w:r>
        <w:rPr>
          <w:rFonts w:ascii="KDRS" w:hAnsi="KDRS"/>
        </w:rPr>
        <w:t> I</w:t>
      </w:r>
      <w:r w:rsidRPr="009177F1">
        <w:rPr>
          <w:rFonts w:ascii="KDRS" w:hAnsi="KDRS"/>
          <w:lang w:val="ru-RU"/>
        </w:rPr>
        <w:t>, 1207. 1586</w:t>
      </w:r>
      <w:r>
        <w:rPr>
          <w:rFonts w:ascii="KDRS" w:hAnsi="KDRS"/>
        </w:rPr>
        <w:t> </w:t>
      </w:r>
      <w:r w:rsidRPr="009177F1">
        <w:rPr>
          <w:rFonts w:ascii="KDRS" w:hAnsi="KDRS"/>
          <w:lang w:val="ru-RU"/>
        </w:rPr>
        <w:t>г.</w:t>
      </w:r>
    </w:p>
    <w:p w14:paraId="3672C82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lastRenderedPageBreak/>
        <w:t>СТРОЧНЫЙ</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 xml:space="preserve">Связанный со знаками зодиака, зодиакальный. </w:t>
      </w:r>
      <w:r w:rsidRPr="009177F1">
        <w:rPr>
          <w:rFonts w:ascii="KDRS" w:hAnsi="KDRS"/>
          <w:lang w:val="ru-RU"/>
        </w:rPr>
        <w:t>[Астрологи] прорицати хвалятся… и ражающимься кац</w:t>
      </w:r>
      <w:r w:rsidRPr="009177F1">
        <w:rPr>
          <w:lang w:val="ru-RU"/>
        </w:rPr>
        <w:t>ѣ</w:t>
      </w:r>
      <w:r w:rsidRPr="009177F1">
        <w:rPr>
          <w:rFonts w:ascii="KDRS" w:hAnsi="KDRS"/>
          <w:lang w:val="ru-RU"/>
        </w:rPr>
        <w:t>мь быти глю</w:t>
      </w:r>
      <w:r w:rsidRPr="009177F1">
        <w:rPr>
          <w:lang w:val="ru-RU"/>
        </w:rPr>
        <w:t>҃</w:t>
      </w:r>
      <w:r w:rsidRPr="009177F1">
        <w:rPr>
          <w:rFonts w:ascii="KDRS" w:hAnsi="KDRS"/>
          <w:lang w:val="ru-RU"/>
        </w:rPr>
        <w:t>ть: славнымь ли или богатымь, княземь или могутомь… ти по образу строчныхъ живот, добросердъ и терп</w:t>
      </w:r>
      <w:r w:rsidRPr="009177F1">
        <w:rPr>
          <w:lang w:val="ru-RU"/>
        </w:rPr>
        <w:t>ѣ</w:t>
      </w:r>
      <w:r w:rsidRPr="009177F1">
        <w:rPr>
          <w:rFonts w:ascii="KDRS" w:hAnsi="KDRS"/>
          <w:lang w:val="ru-RU"/>
        </w:rPr>
        <w:t>ливъ, и добросерди родятца и терпеливи, и кротци, и б</w:t>
      </w:r>
      <w:r w:rsidRPr="009177F1">
        <w:rPr>
          <w:lang w:val="ru-RU"/>
        </w:rPr>
        <w:t>ѣ</w:t>
      </w:r>
      <w:r w:rsidRPr="009177F1">
        <w:rPr>
          <w:rFonts w:ascii="KDRS" w:hAnsi="KDRS"/>
          <w:lang w:val="ru-RU"/>
        </w:rPr>
        <w:t>ли плотью. Шестоднев Ио.екз.</w:t>
      </w:r>
      <w:r w:rsidRPr="009177F1">
        <w:rPr>
          <w:rFonts w:ascii="KDRS" w:hAnsi="KDRS"/>
          <w:vertAlign w:val="superscript"/>
          <w:lang w:val="ru-RU"/>
        </w:rPr>
        <w:t>2</w:t>
      </w:r>
      <w:r>
        <w:rPr>
          <w:rFonts w:ascii="KDRS" w:hAnsi="KDRS"/>
        </w:rPr>
        <w:t> </w:t>
      </w:r>
      <w:r w:rsidRPr="009177F1">
        <w:rPr>
          <w:rFonts w:ascii="KDRS" w:hAnsi="KDRS"/>
          <w:lang w:val="ru-RU"/>
        </w:rPr>
        <w:t xml:space="preserve">(Б.), 294. </w:t>
      </w:r>
      <w:r>
        <w:rPr>
          <w:rFonts w:ascii="KDRS" w:hAnsi="KDRS"/>
        </w:rPr>
        <w:t>XV </w:t>
      </w:r>
      <w:r w:rsidRPr="009177F1">
        <w:rPr>
          <w:rFonts w:ascii="KDRS" w:hAnsi="KDRS"/>
          <w:lang w:val="ru-RU"/>
        </w:rPr>
        <w:t>в.</w:t>
      </w:r>
    </w:p>
    <w:p w14:paraId="6C74E47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Связанный со строкой</w:t>
      </w:r>
      <w:r w:rsidRPr="009177F1">
        <w:rPr>
          <w:rFonts w:ascii="KDRS" w:hAnsi="KDRS"/>
          <w:lang w:val="ru-RU"/>
        </w:rPr>
        <w:t xml:space="preserve"> (</w:t>
      </w:r>
      <w:r w:rsidRPr="009177F1">
        <w:rPr>
          <w:rFonts w:ascii="KDRS" w:hAnsi="KDRS"/>
          <w:i/>
          <w:lang w:val="ru-RU"/>
        </w:rPr>
        <w:t>рядом букв или</w:t>
      </w:r>
      <w:r w:rsidRPr="009177F1">
        <w:rPr>
          <w:rFonts w:ascii="KDRS" w:hAnsi="KDRS"/>
          <w:lang w:val="ru-RU"/>
        </w:rPr>
        <w:t xml:space="preserve"> </w:t>
      </w:r>
      <w:r w:rsidRPr="009177F1">
        <w:rPr>
          <w:rFonts w:ascii="KDRS" w:hAnsi="KDRS"/>
          <w:i/>
          <w:lang w:val="ru-RU"/>
        </w:rPr>
        <w:t>слов</w:t>
      </w:r>
      <w:r w:rsidRPr="009177F1">
        <w:rPr>
          <w:rFonts w:ascii="KDRS" w:hAnsi="KDRS"/>
          <w:lang w:val="ru-RU"/>
        </w:rPr>
        <w:t xml:space="preserve">, </w:t>
      </w:r>
      <w:r w:rsidRPr="009177F1">
        <w:rPr>
          <w:rFonts w:ascii="KDRS" w:hAnsi="KDRS"/>
          <w:i/>
          <w:lang w:val="ru-RU"/>
        </w:rPr>
        <w:t>написанных или напечатанных в одну линию</w:t>
      </w:r>
      <w:r w:rsidRPr="009177F1">
        <w:rPr>
          <w:rFonts w:ascii="KDRS" w:hAnsi="KDRS"/>
          <w:lang w:val="ru-RU"/>
        </w:rPr>
        <w:t xml:space="preserve">). Хощет ли кто знати строчное прописание: то внимайте разумно просодийное познание. Шк.благочиние, 97. </w:t>
      </w:r>
      <w:r>
        <w:rPr>
          <w:rFonts w:ascii="KDRS" w:hAnsi="KDRS"/>
        </w:rPr>
        <w:t>XVII </w:t>
      </w:r>
      <w:r w:rsidRPr="009177F1">
        <w:rPr>
          <w:rFonts w:ascii="KDRS" w:hAnsi="KDRS"/>
          <w:lang w:val="ru-RU"/>
        </w:rPr>
        <w:t>в.</w:t>
      </w:r>
    </w:p>
    <w:p w14:paraId="5B6CBB4F"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Связанный с украшением изделий строчкой, декоративным шитьем</w:t>
      </w:r>
      <w:r w:rsidRPr="009177F1">
        <w:rPr>
          <w:rFonts w:ascii="KDRS" w:hAnsi="KDRS"/>
          <w:lang w:val="ru-RU"/>
        </w:rPr>
        <w:t>.</w:t>
      </w:r>
      <w:r w:rsidRPr="009177F1">
        <w:rPr>
          <w:rFonts w:ascii="KDRS" w:hAnsi="KDRS"/>
          <w:spacing w:val="40"/>
          <w:lang w:val="ru-RU"/>
        </w:rPr>
        <w:t xml:space="preserve"> </w:t>
      </w:r>
      <w:r w:rsidRPr="009177F1">
        <w:rPr>
          <w:rFonts w:ascii="KDRS" w:hAnsi="KDRS"/>
          <w:lang w:val="ru-RU"/>
        </w:rPr>
        <w:t>Строчнаго д</w:t>
      </w:r>
      <w:r w:rsidRPr="009177F1">
        <w:rPr>
          <w:lang w:val="ru-RU"/>
        </w:rPr>
        <w:t>ѣ</w:t>
      </w:r>
      <w:r w:rsidRPr="009177F1">
        <w:rPr>
          <w:rFonts w:ascii="KDRS" w:hAnsi="KDRS"/>
          <w:lang w:val="ru-RU"/>
        </w:rPr>
        <w:t>ла мастеру Пронк</w:t>
      </w:r>
      <w:r w:rsidRPr="009177F1">
        <w:rPr>
          <w:lang w:val="ru-RU"/>
        </w:rPr>
        <w:t>ѣ</w:t>
      </w:r>
      <w:r w:rsidRPr="009177F1">
        <w:rPr>
          <w:rFonts w:ascii="KDRS" w:hAnsi="KDRS"/>
          <w:lang w:val="ru-RU"/>
        </w:rPr>
        <w:t xml:space="preserve"> Андрееву на 10-ть золотниковъ серебра волоченаго, вел</w:t>
      </w:r>
      <w:r w:rsidRPr="009177F1">
        <w:rPr>
          <w:lang w:val="ru-RU"/>
        </w:rPr>
        <w:t>ѣ</w:t>
      </w:r>
      <w:r w:rsidRPr="009177F1">
        <w:rPr>
          <w:rFonts w:ascii="KDRS" w:hAnsi="KDRS"/>
          <w:lang w:val="ru-RU"/>
        </w:rPr>
        <w:t>но ему т</w:t>
      </w:r>
      <w:r w:rsidRPr="009177F1">
        <w:rPr>
          <w:lang w:val="ru-RU"/>
        </w:rPr>
        <w:t>ѣ</w:t>
      </w:r>
      <w:r w:rsidRPr="009177F1">
        <w:rPr>
          <w:rFonts w:ascii="KDRS" w:hAnsi="KDRS"/>
          <w:lang w:val="ru-RU"/>
        </w:rPr>
        <w:t>мъ волоченымъ серебромъ вышить по атласу б</w:t>
      </w:r>
      <w:r w:rsidRPr="009177F1">
        <w:rPr>
          <w:lang w:val="ru-RU"/>
        </w:rPr>
        <w:t>ѣ</w:t>
      </w:r>
      <w:r w:rsidRPr="009177F1">
        <w:rPr>
          <w:rFonts w:ascii="KDRS" w:hAnsi="KDRS"/>
          <w:lang w:val="ru-RU"/>
        </w:rPr>
        <w:t>лому… Петру Алекс</w:t>
      </w:r>
      <w:r w:rsidRPr="009177F1">
        <w:rPr>
          <w:lang w:val="ru-RU"/>
        </w:rPr>
        <w:t>ѣ</w:t>
      </w:r>
      <w:r w:rsidRPr="009177F1">
        <w:rPr>
          <w:rFonts w:ascii="KDRS" w:hAnsi="KDRS"/>
          <w:lang w:val="ru-RU"/>
        </w:rPr>
        <w:t>евичу подвязки. Арх.бум.Петра,</w:t>
      </w:r>
      <w:r>
        <w:rPr>
          <w:rFonts w:ascii="KDRS" w:hAnsi="KDRS"/>
        </w:rPr>
        <w:t> I</w:t>
      </w:r>
      <w:r w:rsidRPr="009177F1">
        <w:rPr>
          <w:rFonts w:ascii="KDRS" w:hAnsi="KDRS"/>
          <w:lang w:val="ru-RU"/>
        </w:rPr>
        <w:t>, 12. 1675</w:t>
      </w:r>
      <w:r>
        <w:rPr>
          <w:rFonts w:ascii="KDRS" w:hAnsi="KDRS"/>
        </w:rPr>
        <w:t> </w:t>
      </w:r>
      <w:r w:rsidRPr="009177F1">
        <w:rPr>
          <w:rFonts w:ascii="KDRS" w:hAnsi="KDRS"/>
          <w:lang w:val="ru-RU"/>
        </w:rPr>
        <w:t>г.</w:t>
      </w:r>
    </w:p>
    <w:p w14:paraId="755AB411" w14:textId="77777777" w:rsidR="00F4528E" w:rsidRPr="009177F1" w:rsidRDefault="00F4528E" w:rsidP="00F4528E">
      <w:pPr>
        <w:spacing w:line="460" w:lineRule="exact"/>
        <w:ind w:firstLine="720"/>
        <w:jc w:val="both"/>
        <w:rPr>
          <w:rFonts w:ascii="KDRS" w:hAnsi="KDRS"/>
          <w:lang w:val="ru-RU"/>
        </w:rPr>
      </w:pPr>
      <w:r w:rsidRPr="009177F1">
        <w:rPr>
          <w:rFonts w:ascii="KDRS" w:hAnsi="KDRS"/>
          <w:spacing w:val="40"/>
          <w:lang w:val="ru-RU"/>
        </w:rPr>
        <w:t xml:space="preserve">4. </w:t>
      </w:r>
      <w:r w:rsidRPr="009177F1">
        <w:rPr>
          <w:rFonts w:ascii="KDRS" w:hAnsi="KDRS"/>
          <w:i/>
          <w:lang w:val="ru-RU"/>
        </w:rPr>
        <w:t>Связанный со старинным церковным многоголосным пением.</w:t>
      </w:r>
      <w:r w:rsidRPr="009177F1">
        <w:rPr>
          <w:rFonts w:ascii="KDRS" w:hAnsi="KDRS"/>
          <w:lang w:val="ru-RU"/>
        </w:rPr>
        <w:t xml:space="preserve"> Дьяки п</w:t>
      </w:r>
      <w:r w:rsidRPr="009177F1">
        <w:rPr>
          <w:lang w:val="ru-RU"/>
        </w:rPr>
        <w:t>ѣ</w:t>
      </w:r>
      <w:r w:rsidRPr="009177F1">
        <w:rPr>
          <w:rFonts w:ascii="KDRS" w:hAnsi="KDRS"/>
          <w:lang w:val="ru-RU"/>
        </w:rPr>
        <w:t>вчие п</w:t>
      </w:r>
      <w:r w:rsidRPr="009177F1">
        <w:rPr>
          <w:lang w:val="ru-RU"/>
        </w:rPr>
        <w:t>ѣ</w:t>
      </w:r>
      <w:r w:rsidRPr="009177F1">
        <w:rPr>
          <w:rFonts w:ascii="KDRS" w:hAnsi="KDRS"/>
          <w:lang w:val="ru-RU"/>
        </w:rPr>
        <w:t>ли об</w:t>
      </w:r>
      <w:r w:rsidRPr="009177F1">
        <w:rPr>
          <w:lang w:val="ru-RU"/>
        </w:rPr>
        <w:t>ѣ</w:t>
      </w:r>
      <w:r w:rsidRPr="009177F1">
        <w:rPr>
          <w:rFonts w:ascii="KDRS" w:hAnsi="KDRS"/>
          <w:lang w:val="ru-RU"/>
        </w:rPr>
        <w:t>дню строчную на оба крылоса. ДАИ</w:t>
      </w:r>
      <w:r>
        <w:rPr>
          <w:rFonts w:ascii="KDRS" w:hAnsi="KDRS"/>
        </w:rPr>
        <w:t> V</w:t>
      </w:r>
      <w:r w:rsidRPr="009177F1">
        <w:rPr>
          <w:rFonts w:ascii="KDRS" w:hAnsi="KDRS"/>
          <w:lang w:val="ru-RU"/>
        </w:rPr>
        <w:t>, 136. 1668</w:t>
      </w:r>
      <w:r>
        <w:rPr>
          <w:rFonts w:ascii="KDRS" w:hAnsi="KDRS"/>
        </w:rPr>
        <w:t> </w:t>
      </w:r>
      <w:r w:rsidRPr="009177F1">
        <w:rPr>
          <w:rFonts w:ascii="KDRS" w:hAnsi="KDRS"/>
          <w:lang w:val="ru-RU"/>
        </w:rPr>
        <w:t>г.</w:t>
      </w:r>
      <w:r w:rsidRPr="009177F1">
        <w:rPr>
          <w:rFonts w:ascii="KDRS" w:hAnsi="KDRS"/>
          <w:spacing w:val="40"/>
          <w:lang w:val="ru-RU"/>
        </w:rPr>
        <w:t xml:space="preserve"> Строчное п</w:t>
      </w:r>
      <w:r w:rsidRPr="009177F1">
        <w:rPr>
          <w:spacing w:val="40"/>
          <w:lang w:val="ru-RU"/>
        </w:rPr>
        <w:t>ѣ</w:t>
      </w:r>
      <w:r w:rsidRPr="009177F1">
        <w:rPr>
          <w:rFonts w:ascii="KDRS" w:hAnsi="KDRS"/>
          <w:spacing w:val="40"/>
          <w:lang w:val="ru-RU"/>
        </w:rPr>
        <w:t xml:space="preserve">ние </w:t>
      </w:r>
      <w:r w:rsidRPr="009177F1">
        <w:rPr>
          <w:rFonts w:ascii="KDRS" w:hAnsi="KDRS"/>
          <w:lang w:val="ru-RU"/>
        </w:rPr>
        <w:t xml:space="preserve">– </w:t>
      </w:r>
      <w:r w:rsidRPr="009177F1">
        <w:rPr>
          <w:rFonts w:ascii="KDRS" w:hAnsi="KDRS"/>
          <w:i/>
          <w:lang w:val="ru-RU"/>
        </w:rPr>
        <w:t>разновидность старинного церковного многоголосного пения</w:t>
      </w:r>
      <w:r w:rsidRPr="009177F1">
        <w:rPr>
          <w:rFonts w:ascii="KDRS" w:hAnsi="KDRS"/>
          <w:lang w:val="ru-RU"/>
        </w:rPr>
        <w:t xml:space="preserve"> (</w:t>
      </w:r>
      <w:r w:rsidRPr="009177F1">
        <w:rPr>
          <w:rFonts w:ascii="KDRS" w:hAnsi="KDRS"/>
          <w:i/>
          <w:lang w:val="ru-RU"/>
        </w:rPr>
        <w:t>обычно</w:t>
      </w:r>
      <w:r w:rsidRPr="009177F1">
        <w:rPr>
          <w:rFonts w:ascii="KDRS" w:hAnsi="KDRS"/>
          <w:lang w:val="ru-RU"/>
        </w:rPr>
        <w:t xml:space="preserve"> </w:t>
      </w:r>
      <w:r w:rsidRPr="009177F1">
        <w:rPr>
          <w:rFonts w:ascii="KDRS" w:hAnsi="KDRS"/>
          <w:i/>
          <w:lang w:val="ru-RU"/>
        </w:rPr>
        <w:t>двух-, трехголосного</w:t>
      </w:r>
      <w:r w:rsidRPr="009177F1">
        <w:rPr>
          <w:rFonts w:ascii="KDRS" w:hAnsi="KDRS"/>
          <w:lang w:val="ru-RU"/>
        </w:rPr>
        <w:t>). Ученъ церковному строшному п</w:t>
      </w:r>
      <w:r w:rsidRPr="009177F1">
        <w:rPr>
          <w:lang w:val="ru-RU"/>
        </w:rPr>
        <w:t>ѣ</w:t>
      </w:r>
      <w:r w:rsidRPr="009177F1">
        <w:rPr>
          <w:rFonts w:ascii="KDRS" w:hAnsi="KDRS"/>
          <w:lang w:val="ru-RU"/>
        </w:rPr>
        <w:t xml:space="preserve">нию. Д.певч., 167. </w:t>
      </w:r>
      <w:r>
        <w:rPr>
          <w:rFonts w:ascii="KDRS" w:hAnsi="KDRS"/>
        </w:rPr>
        <w:t>XVII </w:t>
      </w:r>
      <w:r w:rsidRPr="009177F1">
        <w:rPr>
          <w:rFonts w:ascii="KDRS" w:hAnsi="KDRS"/>
          <w:lang w:val="ru-RU"/>
        </w:rPr>
        <w:t>в. По твоему государеву вел</w:t>
      </w:r>
      <w:r w:rsidRPr="009177F1">
        <w:rPr>
          <w:lang w:val="ru-RU"/>
        </w:rPr>
        <w:t>ѣ</w:t>
      </w:r>
      <w:r w:rsidRPr="009177F1">
        <w:rPr>
          <w:rFonts w:ascii="KDRS" w:hAnsi="KDRS"/>
          <w:lang w:val="ru-RU"/>
        </w:rPr>
        <w:t>нию, я старецъ Михайло съ п</w:t>
      </w:r>
      <w:r w:rsidRPr="009177F1">
        <w:rPr>
          <w:lang w:val="ru-RU"/>
        </w:rPr>
        <w:t>ѣ</w:t>
      </w:r>
      <w:r w:rsidRPr="009177F1">
        <w:rPr>
          <w:rFonts w:ascii="KDRS" w:hAnsi="KDRS"/>
          <w:lang w:val="ru-RU"/>
        </w:rPr>
        <w:t>вчими и съ творцемъ п</w:t>
      </w:r>
      <w:r w:rsidRPr="009177F1">
        <w:rPr>
          <w:lang w:val="ru-RU"/>
        </w:rPr>
        <w:t>ѣ</w:t>
      </w:r>
      <w:r w:rsidRPr="009177F1">
        <w:rPr>
          <w:rFonts w:ascii="KDRS" w:hAnsi="KDRS"/>
          <w:lang w:val="ru-RU"/>
        </w:rPr>
        <w:t>ния строчнаго приихали. Просьба Мих., 24. 1652</w:t>
      </w:r>
      <w:r>
        <w:rPr>
          <w:rFonts w:ascii="KDRS" w:hAnsi="KDRS"/>
        </w:rPr>
        <w:t> </w:t>
      </w:r>
      <w:r w:rsidRPr="009177F1">
        <w:rPr>
          <w:rFonts w:ascii="KDRS" w:hAnsi="KDRS"/>
          <w:lang w:val="ru-RU"/>
        </w:rPr>
        <w:t>г.</w:t>
      </w:r>
    </w:p>
    <w:p w14:paraId="33BADF5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СТРОЧНЫЙ</w:t>
      </w:r>
      <w:r w:rsidRPr="009177F1">
        <w:rPr>
          <w:rFonts w:ascii="KDRS" w:hAnsi="KDRS"/>
          <w:b/>
          <w:vertAlign w:val="superscript"/>
          <w:lang w:val="ru-RU"/>
        </w:rPr>
        <w:t>2</w:t>
      </w:r>
      <w:r w:rsidRPr="009177F1">
        <w:rPr>
          <w:rFonts w:ascii="KDRS" w:hAnsi="KDRS"/>
          <w:lang w:val="ru-RU"/>
        </w:rPr>
        <w:t xml:space="preserve"> см. </w:t>
      </w:r>
      <w:r w:rsidRPr="009177F1">
        <w:rPr>
          <w:rFonts w:ascii="KDRS" w:hAnsi="KDRS"/>
          <w:b/>
          <w:lang w:val="ru-RU"/>
        </w:rPr>
        <w:t>срочный</w:t>
      </w:r>
      <w:r w:rsidRPr="009177F1">
        <w:rPr>
          <w:rFonts w:ascii="KDRS" w:hAnsi="KDRS"/>
          <w:lang w:val="ru-RU"/>
        </w:rPr>
        <w:t xml:space="preserve"> </w:t>
      </w:r>
    </w:p>
    <w:p w14:paraId="2318084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СТРУБЪ</w:t>
      </w:r>
      <w:r w:rsidRPr="009177F1">
        <w:rPr>
          <w:rFonts w:ascii="KDRS" w:hAnsi="KDRS"/>
          <w:lang w:val="ru-RU"/>
        </w:rPr>
        <w:t xml:space="preserve"> и произв. см. </w:t>
      </w:r>
      <w:r w:rsidRPr="009177F1">
        <w:rPr>
          <w:rFonts w:ascii="KDRS" w:hAnsi="KDRS"/>
          <w:b/>
          <w:lang w:val="ru-RU"/>
        </w:rPr>
        <w:t xml:space="preserve">срубъ </w:t>
      </w:r>
      <w:r w:rsidRPr="009177F1">
        <w:rPr>
          <w:rFonts w:ascii="KDRS" w:hAnsi="KDRS"/>
          <w:lang w:val="ru-RU"/>
        </w:rPr>
        <w:t>и произв.</w:t>
      </w:r>
    </w:p>
    <w:p w14:paraId="6C0200D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СТРУГЪ</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w:t>
      </w:r>
      <w:r w:rsidRPr="009177F1">
        <w:rPr>
          <w:rFonts w:ascii="KDRS" w:hAnsi="KDRS"/>
          <w:i/>
          <w:lang w:val="ru-RU"/>
        </w:rPr>
        <w:t>Лодка</w:t>
      </w:r>
      <w:r w:rsidRPr="009177F1">
        <w:rPr>
          <w:rFonts w:ascii="KDRS" w:hAnsi="KDRS"/>
          <w:lang w:val="ru-RU"/>
        </w:rPr>
        <w:t xml:space="preserve">, </w:t>
      </w:r>
      <w:r w:rsidRPr="009177F1">
        <w:rPr>
          <w:rFonts w:ascii="KDRS" w:hAnsi="KDRS"/>
          <w:i/>
          <w:lang w:val="ru-RU"/>
        </w:rPr>
        <w:t>плоскодонное гребное или парусное судно для перевозки тяжестей и товаров</w:t>
      </w:r>
      <w:r w:rsidRPr="009177F1">
        <w:rPr>
          <w:rFonts w:ascii="KDRS" w:hAnsi="KDRS"/>
          <w:lang w:val="ru-RU"/>
        </w:rPr>
        <w:t xml:space="preserve">, </w:t>
      </w:r>
      <w:r w:rsidRPr="009177F1">
        <w:rPr>
          <w:rFonts w:ascii="KDRS" w:hAnsi="KDRS"/>
          <w:i/>
          <w:lang w:val="ru-RU"/>
        </w:rPr>
        <w:t>иногда с каютой для пассажиров</w:t>
      </w:r>
      <w:r w:rsidRPr="009177F1">
        <w:rPr>
          <w:rFonts w:ascii="KDRS" w:hAnsi="KDRS"/>
          <w:lang w:val="ru-RU"/>
        </w:rPr>
        <w:t xml:space="preserve">; </w:t>
      </w:r>
      <w:r w:rsidRPr="009177F1">
        <w:rPr>
          <w:rFonts w:ascii="KDRS" w:hAnsi="KDRS"/>
          <w:i/>
          <w:lang w:val="ru-RU"/>
        </w:rPr>
        <w:t>речное или морское судно вообще</w:t>
      </w:r>
      <w:r w:rsidRPr="009177F1">
        <w:rPr>
          <w:rFonts w:ascii="KDRS" w:hAnsi="KDRS"/>
          <w:lang w:val="ru-RU"/>
        </w:rPr>
        <w:t xml:space="preserve">. [Штраф за кражу] за набоиную лодью 2 гри(вны), за челнъ 20 кунъ, а за стругъ гривна. Правда Рус.(пр.), 113.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 xml:space="preserve">в. Стругъ гребнои за 5 ру&lt;блей&gt;. </w:t>
      </w:r>
      <w:r>
        <w:rPr>
          <w:rFonts w:ascii="KDRS" w:hAnsi="KDRS"/>
        </w:rPr>
        <w:t>Вкл.Серп., 326. 1577 г. Стругъ, a boat of on piece of woade</w:t>
      </w:r>
      <w:r>
        <w:t xml:space="preserve">. </w:t>
      </w:r>
      <w:r w:rsidRPr="009177F1">
        <w:rPr>
          <w:rFonts w:ascii="KDRS" w:hAnsi="KDRS"/>
          <w:lang w:val="ru-RU"/>
        </w:rPr>
        <w:t xml:space="preserve">Сл.Ридлея, 397.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Сь их паузка да з дву неводниц, или с струга, или з десяти возов не емлют никоторых моих пошлин. А.феод.землевл.</w:t>
      </w:r>
      <w:r>
        <w:t> </w:t>
      </w:r>
      <w:r>
        <w:rPr>
          <w:rFonts w:ascii="KDRS" w:hAnsi="KDRS"/>
        </w:rPr>
        <w:t>I</w:t>
      </w:r>
      <w:r w:rsidRPr="009177F1">
        <w:rPr>
          <w:rFonts w:ascii="KDRS" w:hAnsi="KDRS"/>
          <w:lang w:val="ru-RU"/>
        </w:rPr>
        <w:t xml:space="preserve">, 179. </w:t>
      </w:r>
      <w:r>
        <w:rPr>
          <w:rFonts w:ascii="KDRS" w:hAnsi="KDRS"/>
        </w:rPr>
        <w:t>XVII </w:t>
      </w:r>
      <w:r w:rsidRPr="009177F1">
        <w:rPr>
          <w:rFonts w:ascii="KDRS" w:hAnsi="KDRS"/>
          <w:lang w:val="ru-RU"/>
        </w:rPr>
        <w:t xml:space="preserve">в. ~ </w:t>
      </w:r>
      <w:r>
        <w:rPr>
          <w:rFonts w:ascii="KDRS" w:hAnsi="KDRS"/>
        </w:rPr>
        <w:t>XV </w:t>
      </w:r>
      <w:r w:rsidRPr="009177F1">
        <w:rPr>
          <w:rFonts w:ascii="KDRS" w:hAnsi="KDRS"/>
          <w:lang w:val="ru-RU"/>
        </w:rPr>
        <w:t>в. Дали имъ на стругъ парусъ, а въ немъ дв</w:t>
      </w:r>
      <w:r w:rsidRPr="009177F1">
        <w:rPr>
          <w:lang w:val="ru-RU"/>
        </w:rPr>
        <w:t>ѣ</w:t>
      </w:r>
      <w:r w:rsidRPr="009177F1">
        <w:rPr>
          <w:rFonts w:ascii="KDRS" w:hAnsi="KDRS"/>
          <w:lang w:val="ru-RU"/>
        </w:rPr>
        <w:t>надцать холстовъ. А.Юш., 279. 1603</w:t>
      </w:r>
      <w:r>
        <w:rPr>
          <w:rFonts w:ascii="KDRS" w:hAnsi="KDRS"/>
        </w:rPr>
        <w:t> </w:t>
      </w:r>
      <w:r w:rsidRPr="009177F1">
        <w:rPr>
          <w:rFonts w:ascii="KDRS" w:hAnsi="KDRS"/>
          <w:lang w:val="ru-RU"/>
        </w:rPr>
        <w:t>г. Говорили… стольники и воеводы, чтобъ намъ пересмотрить твои государевы морские струги. Дон.д.</w:t>
      </w:r>
      <w:r>
        <w:rPr>
          <w:rFonts w:ascii="KDRS" w:hAnsi="KDRS"/>
        </w:rPr>
        <w:t> V</w:t>
      </w:r>
      <w:r w:rsidRPr="009177F1">
        <w:rPr>
          <w:rFonts w:ascii="KDRS" w:hAnsi="KDRS"/>
          <w:lang w:val="ru-RU"/>
        </w:rPr>
        <w:t>, 832. 1660</w:t>
      </w:r>
      <w:r>
        <w:rPr>
          <w:rFonts w:ascii="KDRS" w:hAnsi="KDRS"/>
        </w:rPr>
        <w:t> </w:t>
      </w:r>
      <w:r w:rsidRPr="009177F1">
        <w:rPr>
          <w:rFonts w:ascii="KDRS" w:hAnsi="KDRS"/>
          <w:lang w:val="ru-RU"/>
        </w:rPr>
        <w:t>г. Тотъ стругъ… съ лубянымъ чердакомъ. Кн.прих.-расх.Синб., 92. 1667</w:t>
      </w:r>
      <w:r>
        <w:rPr>
          <w:rFonts w:ascii="KDRS" w:hAnsi="KDRS"/>
        </w:rPr>
        <w:t> </w:t>
      </w:r>
      <w:r w:rsidRPr="009177F1">
        <w:rPr>
          <w:rFonts w:ascii="KDRS" w:hAnsi="KDRS"/>
          <w:lang w:val="ru-RU"/>
        </w:rPr>
        <w:t xml:space="preserve">г. </w:t>
      </w:r>
      <w:r w:rsidRPr="009177F1">
        <w:rPr>
          <w:rFonts w:ascii="KDRS" w:hAnsi="KDRS"/>
          <w:caps/>
          <w:lang w:val="ru-RU"/>
        </w:rPr>
        <w:t>н</w:t>
      </w:r>
      <w:r w:rsidRPr="009177F1">
        <w:rPr>
          <w:rFonts w:ascii="KDRS" w:hAnsi="KDRS"/>
          <w:lang w:val="ru-RU"/>
        </w:rPr>
        <w:t xml:space="preserve">а тотъ же </w:t>
      </w:r>
      <w:r w:rsidRPr="009177F1">
        <w:rPr>
          <w:rFonts w:ascii="KDRS" w:hAnsi="KDRS"/>
          <w:lang w:val="ru-RU"/>
        </w:rPr>
        <w:lastRenderedPageBreak/>
        <w:t>стругъ куплено восмь рогожъ на парусъ. Там же.</w:t>
      </w:r>
      <w:r w:rsidRPr="009177F1">
        <w:rPr>
          <w:rFonts w:ascii="KDRS" w:hAnsi="KDRS"/>
          <w:spacing w:val="40"/>
          <w:lang w:val="ru-RU"/>
        </w:rPr>
        <w:t xml:space="preserve"> </w:t>
      </w:r>
      <w:r w:rsidRPr="009177F1">
        <w:rPr>
          <w:rFonts w:ascii="KDRS" w:hAnsi="KDRS"/>
          <w:lang w:val="ru-RU"/>
        </w:rPr>
        <w:t>Архиепископъ де вышелъ изъ чулана на стругъ и с</w:t>
      </w:r>
      <w:r w:rsidRPr="009177F1">
        <w:rPr>
          <w:lang w:val="ru-RU"/>
        </w:rPr>
        <w:t>ѣ</w:t>
      </w:r>
      <w:r w:rsidRPr="009177F1">
        <w:rPr>
          <w:rFonts w:ascii="KDRS" w:hAnsi="KDRS"/>
          <w:lang w:val="ru-RU"/>
        </w:rPr>
        <w:t>лъ на стул</w:t>
      </w:r>
      <w:r w:rsidRPr="009177F1">
        <w:rPr>
          <w:lang w:val="ru-RU"/>
        </w:rPr>
        <w:t>ѣ</w:t>
      </w:r>
      <w:r w:rsidRPr="009177F1">
        <w:rPr>
          <w:rFonts w:ascii="KDRS" w:hAnsi="KDRS"/>
          <w:lang w:val="ru-RU"/>
        </w:rPr>
        <w:t xml:space="preserve"> и билъ де ихъ пятерыхъ челов</w:t>
      </w:r>
      <w:r w:rsidRPr="009177F1">
        <w:rPr>
          <w:lang w:val="ru-RU"/>
        </w:rPr>
        <w:t>ѣ</w:t>
      </w:r>
      <w:r w:rsidRPr="009177F1">
        <w:rPr>
          <w:rFonts w:ascii="KDRS" w:hAnsi="KDRS"/>
          <w:lang w:val="ru-RU"/>
        </w:rPr>
        <w:t>къ передъ собою плетьми. Д.Иос.Колом., 111. 1675</w:t>
      </w:r>
      <w:r>
        <w:rPr>
          <w:rFonts w:ascii="KDRS" w:hAnsi="KDRS"/>
        </w:rPr>
        <w:t> </w:t>
      </w:r>
      <w:r w:rsidRPr="009177F1">
        <w:rPr>
          <w:rFonts w:ascii="KDRS" w:hAnsi="KDRS"/>
          <w:lang w:val="ru-RU"/>
        </w:rPr>
        <w:t xml:space="preserve">г. </w:t>
      </w:r>
      <w:r w:rsidRPr="009177F1">
        <w:rPr>
          <w:rFonts w:ascii="KDRS" w:hAnsi="KDRS"/>
          <w:spacing w:val="40"/>
          <w:lang w:val="ru-RU"/>
        </w:rPr>
        <w:t>Стругъ легки</w:t>
      </w:r>
      <w:r w:rsidRPr="009177F1">
        <w:rPr>
          <w:rFonts w:ascii="KDRS" w:hAnsi="KDRS"/>
          <w:lang w:val="ru-RU"/>
        </w:rPr>
        <w:t>й</w:t>
      </w:r>
      <w:r w:rsidRPr="009177F1">
        <w:rPr>
          <w:rFonts w:ascii="KDRS" w:hAnsi="KDRS"/>
          <w:spacing w:val="40"/>
          <w:lang w:val="ru-RU"/>
        </w:rPr>
        <w:t xml:space="preserve"> </w:t>
      </w:r>
      <w:r w:rsidRPr="009177F1">
        <w:rPr>
          <w:rFonts w:ascii="KDRS" w:hAnsi="KDRS"/>
          <w:lang w:val="ru-RU"/>
        </w:rPr>
        <w:t xml:space="preserve">– </w:t>
      </w:r>
      <w:r w:rsidRPr="009177F1">
        <w:rPr>
          <w:rFonts w:ascii="KDRS" w:hAnsi="KDRS"/>
          <w:i/>
          <w:lang w:val="ru-RU"/>
        </w:rPr>
        <w:t>лодка</w:t>
      </w:r>
      <w:r w:rsidRPr="009177F1">
        <w:rPr>
          <w:rFonts w:ascii="KDRS" w:hAnsi="KDRS"/>
          <w:lang w:val="ru-RU"/>
        </w:rPr>
        <w:t xml:space="preserve">, </w:t>
      </w:r>
      <w:r w:rsidRPr="009177F1">
        <w:rPr>
          <w:rFonts w:ascii="KDRS" w:hAnsi="KDRS"/>
          <w:i/>
          <w:lang w:val="ru-RU"/>
        </w:rPr>
        <w:t>предназначенная для быстрого передвижения</w:t>
      </w:r>
      <w:r w:rsidRPr="009177F1">
        <w:rPr>
          <w:rFonts w:ascii="KDRS" w:hAnsi="KDRS"/>
          <w:lang w:val="ru-RU"/>
        </w:rPr>
        <w:t>. Посыланы съ Воронежа на Донъ въ Азовъ для пров</w:t>
      </w:r>
      <w:r w:rsidRPr="009177F1">
        <w:rPr>
          <w:lang w:val="ru-RU"/>
        </w:rPr>
        <w:t>ѣ</w:t>
      </w:r>
      <w:r w:rsidRPr="009177F1">
        <w:rPr>
          <w:rFonts w:ascii="KDRS" w:hAnsi="KDRS"/>
          <w:lang w:val="ru-RU"/>
        </w:rPr>
        <w:t>дыванья вестей… въ лехкомъ стругу воронежцы. Дон.д.</w:t>
      </w:r>
      <w:r>
        <w:rPr>
          <w:rFonts w:ascii="KDRS" w:hAnsi="KDRS"/>
        </w:rPr>
        <w:t> II</w:t>
      </w:r>
      <w:r w:rsidRPr="009177F1">
        <w:rPr>
          <w:rFonts w:ascii="KDRS" w:hAnsi="KDRS"/>
          <w:lang w:val="ru-RU"/>
        </w:rPr>
        <w:t>, 14. 1640</w:t>
      </w:r>
      <w:r>
        <w:rPr>
          <w:rFonts w:ascii="KDRS" w:hAnsi="KDRS"/>
        </w:rPr>
        <w:t> </w:t>
      </w:r>
      <w:r w:rsidRPr="009177F1">
        <w:rPr>
          <w:rFonts w:ascii="KDRS" w:hAnsi="KDRS"/>
          <w:lang w:val="ru-RU"/>
        </w:rPr>
        <w:t>г.</w:t>
      </w:r>
      <w:r w:rsidRPr="009177F1">
        <w:rPr>
          <w:rFonts w:ascii="KDRS" w:hAnsi="KDRS"/>
          <w:spacing w:val="40"/>
          <w:lang w:val="ru-RU"/>
        </w:rPr>
        <w:t xml:space="preserve"> Стругъ однодеревый </w:t>
      </w:r>
      <w:r w:rsidRPr="009177F1">
        <w:rPr>
          <w:rFonts w:ascii="KDRS" w:hAnsi="KDRS"/>
          <w:lang w:val="ru-RU"/>
        </w:rPr>
        <w:t xml:space="preserve">– </w:t>
      </w:r>
      <w:r w:rsidRPr="009177F1">
        <w:rPr>
          <w:rFonts w:ascii="KDRS" w:hAnsi="KDRS"/>
          <w:i/>
          <w:lang w:val="ru-RU"/>
        </w:rPr>
        <w:t>лодка</w:t>
      </w:r>
      <w:r w:rsidRPr="009177F1">
        <w:rPr>
          <w:rFonts w:ascii="KDRS" w:hAnsi="KDRS"/>
          <w:lang w:val="ru-RU"/>
        </w:rPr>
        <w:t xml:space="preserve">, </w:t>
      </w:r>
      <w:r w:rsidRPr="009177F1">
        <w:rPr>
          <w:rFonts w:ascii="KDRS" w:hAnsi="KDRS"/>
          <w:i/>
          <w:lang w:val="ru-RU"/>
        </w:rPr>
        <w:t>выдолбленная из одного дерева</w:t>
      </w:r>
      <w:r w:rsidRPr="009177F1">
        <w:rPr>
          <w:rFonts w:ascii="KDRS" w:hAnsi="KDRS"/>
          <w:lang w:val="ru-RU"/>
        </w:rPr>
        <w:t>. Боевых сто пятдесят стругов однодеревых. Астрах.а., №</w:t>
      </w:r>
      <w:r>
        <w:rPr>
          <w:rFonts w:ascii="KDRS" w:hAnsi="KDRS"/>
        </w:rPr>
        <w:t> </w:t>
      </w:r>
      <w:r w:rsidRPr="009177F1">
        <w:rPr>
          <w:rFonts w:ascii="KDRS" w:hAnsi="KDRS"/>
          <w:lang w:val="ru-RU"/>
        </w:rPr>
        <w:t>25. 1614</w:t>
      </w:r>
      <w:r>
        <w:rPr>
          <w:rFonts w:ascii="KDRS" w:hAnsi="KDRS"/>
        </w:rPr>
        <w:t> </w:t>
      </w:r>
      <w:r w:rsidRPr="009177F1">
        <w:rPr>
          <w:rFonts w:ascii="KDRS" w:hAnsi="KDRS"/>
          <w:lang w:val="ru-RU"/>
        </w:rPr>
        <w:t>г. У которыхъ людей у Волги… есть струги однодеревые и лодки, и т</w:t>
      </w:r>
      <w:r w:rsidRPr="009177F1">
        <w:rPr>
          <w:lang w:val="ru-RU"/>
        </w:rPr>
        <w:t>ѣ</w:t>
      </w:r>
      <w:r w:rsidRPr="009177F1">
        <w:rPr>
          <w:rFonts w:ascii="KDRS" w:hAnsi="KDRS"/>
          <w:lang w:val="ru-RU"/>
        </w:rPr>
        <w:t>мъ людемъ приказать накр</w:t>
      </w:r>
      <w:r w:rsidRPr="009177F1">
        <w:rPr>
          <w:lang w:val="ru-RU"/>
        </w:rPr>
        <w:t>ѣ</w:t>
      </w:r>
      <w:r w:rsidRPr="009177F1">
        <w:rPr>
          <w:rFonts w:ascii="KDRS" w:hAnsi="KDRS"/>
          <w:lang w:val="ru-RU"/>
        </w:rPr>
        <w:t>пко, чтобъ они т</w:t>
      </w:r>
      <w:r w:rsidRPr="009177F1">
        <w:rPr>
          <w:lang w:val="ru-RU"/>
        </w:rPr>
        <w:t>ѣ</w:t>
      </w:r>
      <w:r w:rsidRPr="009177F1">
        <w:rPr>
          <w:rFonts w:ascii="KDRS" w:hAnsi="KDRS"/>
          <w:lang w:val="ru-RU"/>
        </w:rPr>
        <w:t>хъ своихъ судовъ… безъ сторожы не держали. ДАИ</w:t>
      </w:r>
      <w:r>
        <w:rPr>
          <w:rFonts w:ascii="KDRS" w:hAnsi="KDRS"/>
        </w:rPr>
        <w:t> XI</w:t>
      </w:r>
      <w:r w:rsidRPr="009177F1">
        <w:rPr>
          <w:rFonts w:ascii="KDRS" w:hAnsi="KDRS"/>
          <w:lang w:val="ru-RU"/>
        </w:rPr>
        <w:t>, 65. 1684</w:t>
      </w:r>
      <w:r>
        <w:rPr>
          <w:rFonts w:ascii="KDRS" w:hAnsi="KDRS"/>
        </w:rPr>
        <w:t> </w:t>
      </w:r>
      <w:r w:rsidRPr="009177F1">
        <w:rPr>
          <w:rFonts w:ascii="KDRS" w:hAnsi="KDRS"/>
          <w:lang w:val="ru-RU"/>
        </w:rPr>
        <w:t>г.</w:t>
      </w:r>
      <w:r w:rsidRPr="009177F1">
        <w:rPr>
          <w:rFonts w:ascii="KDRS" w:hAnsi="KDRS"/>
          <w:spacing w:val="40"/>
          <w:lang w:val="ru-RU"/>
        </w:rPr>
        <w:t xml:space="preserve"> Стругъ пятерик</w:t>
      </w:r>
      <w:r w:rsidRPr="009177F1">
        <w:rPr>
          <w:rFonts w:ascii="KDRS" w:hAnsi="KDRS"/>
          <w:lang w:val="ru-RU"/>
        </w:rPr>
        <w:t>ъ,</w:t>
      </w:r>
      <w:r w:rsidRPr="009177F1">
        <w:rPr>
          <w:rFonts w:ascii="KDRS" w:hAnsi="KDRS"/>
          <w:spacing w:val="40"/>
          <w:lang w:val="ru-RU"/>
        </w:rPr>
        <w:t xml:space="preserve"> шестерик</w:t>
      </w:r>
      <w:r w:rsidRPr="009177F1">
        <w:rPr>
          <w:rFonts w:ascii="KDRS" w:hAnsi="KDRS"/>
          <w:lang w:val="ru-RU"/>
        </w:rPr>
        <w:t>ъ,</w:t>
      </w:r>
      <w:r w:rsidRPr="009177F1">
        <w:rPr>
          <w:rFonts w:ascii="KDRS" w:hAnsi="KDRS"/>
          <w:spacing w:val="40"/>
          <w:lang w:val="ru-RU"/>
        </w:rPr>
        <w:t xml:space="preserve"> семерикъ </w:t>
      </w:r>
      <w:r w:rsidRPr="009177F1">
        <w:rPr>
          <w:rFonts w:ascii="KDRS" w:hAnsi="KDRS"/>
          <w:lang w:val="ru-RU"/>
        </w:rPr>
        <w:t xml:space="preserve">– </w:t>
      </w:r>
      <w:r w:rsidRPr="009177F1">
        <w:rPr>
          <w:rFonts w:ascii="KDRS" w:hAnsi="KDRS"/>
          <w:i/>
          <w:lang w:val="ru-RU"/>
        </w:rPr>
        <w:t>лодка длиною в пять, шесть, семь саженей.</w:t>
      </w:r>
      <w:r w:rsidRPr="009177F1">
        <w:rPr>
          <w:rFonts w:ascii="KDRS" w:hAnsi="KDRS"/>
          <w:lang w:val="ru-RU"/>
        </w:rPr>
        <w:t xml:space="preserve"> Готовых однодеревых стругов… 78 стругов семерики и шестерики и пятерики. Астрах.а., №</w:t>
      </w:r>
      <w:r>
        <w:rPr>
          <w:rFonts w:ascii="KDRS" w:hAnsi="KDRS"/>
        </w:rPr>
        <w:t> </w:t>
      </w:r>
      <w:r w:rsidRPr="009177F1">
        <w:rPr>
          <w:rFonts w:ascii="KDRS" w:hAnsi="KDRS"/>
          <w:lang w:val="ru-RU"/>
        </w:rPr>
        <w:t>12, сст.</w:t>
      </w:r>
      <w:r>
        <w:rPr>
          <w:rFonts w:ascii="KDRS" w:hAnsi="KDRS"/>
        </w:rPr>
        <w:t> </w:t>
      </w:r>
      <w:r w:rsidRPr="009177F1">
        <w:rPr>
          <w:rFonts w:ascii="KDRS" w:hAnsi="KDRS"/>
          <w:lang w:val="ru-RU"/>
        </w:rPr>
        <w:t>9. 1614</w:t>
      </w:r>
      <w:r>
        <w:rPr>
          <w:rFonts w:ascii="KDRS" w:hAnsi="KDRS"/>
        </w:rPr>
        <w:t> </w:t>
      </w:r>
      <w:r w:rsidRPr="009177F1">
        <w:rPr>
          <w:rFonts w:ascii="KDRS" w:hAnsi="KDRS"/>
          <w:lang w:val="ru-RU"/>
        </w:rPr>
        <w:t>г.</w:t>
      </w:r>
    </w:p>
    <w:p w14:paraId="23E7977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СТРУГЪ</w:t>
      </w:r>
      <w:r w:rsidRPr="009177F1">
        <w:rPr>
          <w:rFonts w:ascii="KDRS" w:hAnsi="KDRS"/>
          <w:b/>
          <w:vertAlign w:val="superscript"/>
          <w:lang w:val="ru-RU"/>
        </w:rPr>
        <w:t>2</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Столярный инструмент для строгания</w:t>
      </w:r>
      <w:r w:rsidRPr="009177F1">
        <w:rPr>
          <w:rFonts w:ascii="KDRS" w:hAnsi="KDRS"/>
          <w:lang w:val="ru-RU"/>
        </w:rPr>
        <w:t>. Городовых снастей 7 буровцовъ да стругъ тесовой. Кн.зап.Моск.ст.</w:t>
      </w:r>
      <w:r>
        <w:rPr>
          <w:rFonts w:ascii="KDRS" w:hAnsi="KDRS"/>
        </w:rPr>
        <w:t> II</w:t>
      </w:r>
      <w:r w:rsidRPr="009177F1">
        <w:rPr>
          <w:rFonts w:ascii="KDRS" w:hAnsi="KDRS"/>
          <w:lang w:val="ru-RU"/>
        </w:rPr>
        <w:t>, 58. 1637</w:t>
      </w:r>
      <w:r>
        <w:rPr>
          <w:rFonts w:ascii="KDRS" w:hAnsi="KDRS"/>
        </w:rPr>
        <w:t> </w:t>
      </w:r>
      <w:r w:rsidRPr="009177F1">
        <w:rPr>
          <w:rFonts w:ascii="KDRS" w:hAnsi="KDRS"/>
          <w:lang w:val="ru-RU"/>
        </w:rPr>
        <w:t>г. Куплено… бунтикъ струговъ немецких на бондарское д</w:t>
      </w:r>
      <w:r w:rsidRPr="009177F1">
        <w:rPr>
          <w:lang w:val="ru-RU"/>
        </w:rPr>
        <w:t>ѣ</w:t>
      </w:r>
      <w:r w:rsidRPr="009177F1">
        <w:rPr>
          <w:rFonts w:ascii="KDRS" w:hAnsi="KDRS"/>
          <w:lang w:val="ru-RU"/>
        </w:rPr>
        <w:t>ло. Кн.Ивер.м.</w:t>
      </w:r>
      <w:r>
        <w:rPr>
          <w:rFonts w:ascii="KDRS" w:hAnsi="KDRS"/>
        </w:rPr>
        <w:t> I</w:t>
      </w:r>
      <w:r w:rsidRPr="009177F1">
        <w:rPr>
          <w:rFonts w:ascii="KDRS" w:hAnsi="KDRS"/>
          <w:lang w:val="ru-RU"/>
        </w:rPr>
        <w:t>, 62. 1665</w:t>
      </w:r>
      <w:r>
        <w:rPr>
          <w:rFonts w:ascii="KDRS" w:hAnsi="KDRS"/>
        </w:rPr>
        <w:t> </w:t>
      </w:r>
      <w:r w:rsidRPr="009177F1">
        <w:rPr>
          <w:rFonts w:ascii="KDRS" w:hAnsi="KDRS"/>
          <w:lang w:val="ru-RU"/>
        </w:rPr>
        <w:t>г. Столярной снасти струговъ и дорожниковъ и долотъ 28 м</w:t>
      </w:r>
      <w:r w:rsidRPr="009177F1">
        <w:rPr>
          <w:lang w:val="ru-RU"/>
        </w:rPr>
        <w:t>ѣ</w:t>
      </w:r>
      <w:r w:rsidRPr="009177F1">
        <w:rPr>
          <w:rFonts w:ascii="KDRS" w:hAnsi="KDRS"/>
          <w:lang w:val="ru-RU"/>
        </w:rPr>
        <w:t>стъ. Заб.Дом.быт,</w:t>
      </w:r>
      <w:r>
        <w:rPr>
          <w:rFonts w:ascii="KDRS" w:hAnsi="KDRS"/>
        </w:rPr>
        <w:t> I</w:t>
      </w:r>
      <w:r w:rsidRPr="009177F1">
        <w:rPr>
          <w:rFonts w:ascii="KDRS" w:hAnsi="KDRS"/>
          <w:lang w:val="ru-RU"/>
        </w:rPr>
        <w:t>, 565. 1677</w:t>
      </w:r>
      <w:r>
        <w:rPr>
          <w:rFonts w:ascii="KDRS" w:hAnsi="KDRS"/>
        </w:rPr>
        <w:t> </w:t>
      </w:r>
      <w:r w:rsidRPr="009177F1">
        <w:rPr>
          <w:rFonts w:ascii="KDRS" w:hAnsi="KDRS"/>
          <w:lang w:val="ru-RU"/>
        </w:rPr>
        <w:t xml:space="preserve">г. Стругъ, скобель, </w:t>
      </w:r>
      <w:r>
        <w:rPr>
          <w:rFonts w:ascii="KDRS" w:hAnsi="KDRS"/>
        </w:rPr>
        <w:t>ein</w:t>
      </w:r>
      <w:r w:rsidRPr="009177F1">
        <w:rPr>
          <w:rFonts w:ascii="KDRS" w:hAnsi="KDRS"/>
          <w:lang w:val="ru-RU"/>
        </w:rPr>
        <w:t xml:space="preserve"> </w:t>
      </w:r>
      <w:r>
        <w:rPr>
          <w:rFonts w:ascii="KDRS" w:hAnsi="KDRS"/>
        </w:rPr>
        <w:t>h</w:t>
      </w:r>
      <w:r w:rsidRPr="009177F1">
        <w:rPr>
          <w:lang w:val="ru-RU"/>
        </w:rPr>
        <w:t>ц</w:t>
      </w:r>
      <w:r>
        <w:rPr>
          <w:rFonts w:ascii="KDRS" w:hAnsi="KDRS"/>
        </w:rPr>
        <w:t>bel</w:t>
      </w:r>
      <w:r w:rsidRPr="009177F1">
        <w:rPr>
          <w:rFonts w:ascii="KDRS" w:hAnsi="KDRS"/>
          <w:lang w:val="ru-RU"/>
        </w:rPr>
        <w:t>. Рус.-нем.словарь</w:t>
      </w:r>
      <w:r w:rsidRPr="009177F1">
        <w:rPr>
          <w:rFonts w:ascii="KDRS" w:hAnsi="KDRS"/>
          <w:vertAlign w:val="superscript"/>
          <w:lang w:val="ru-RU"/>
        </w:rPr>
        <w:t>2</w:t>
      </w:r>
      <w:r w:rsidRPr="009177F1">
        <w:rPr>
          <w:rFonts w:ascii="KDRS" w:hAnsi="KDRS"/>
          <w:lang w:val="ru-RU"/>
        </w:rPr>
        <w:t xml:space="preserve">, 290. </w:t>
      </w:r>
      <w:r>
        <w:rPr>
          <w:rFonts w:ascii="KDRS" w:hAnsi="KDRS"/>
        </w:rPr>
        <w:t>XVII </w:t>
      </w:r>
      <w:r w:rsidRPr="009177F1">
        <w:rPr>
          <w:rFonts w:ascii="KDRS" w:hAnsi="KDRS"/>
          <w:lang w:val="ru-RU"/>
        </w:rPr>
        <w:t>в.</w:t>
      </w:r>
      <w:r w:rsidRPr="009177F1">
        <w:rPr>
          <w:lang w:val="ru-RU"/>
        </w:rPr>
        <w:t xml:space="preserve"> </w:t>
      </w:r>
      <w:r w:rsidRPr="009177F1">
        <w:rPr>
          <w:rFonts w:ascii="KDRS" w:hAnsi="KDRS"/>
          <w:lang w:val="ru-RU"/>
        </w:rPr>
        <w:t xml:space="preserve">Стругомъ стругать, чтоб серцевая сторона мало была погорбатие, а другая пологоватие. Сим.Перепл.худ., 11. </w:t>
      </w:r>
      <w:r>
        <w:rPr>
          <w:rFonts w:ascii="KDRS" w:hAnsi="KDRS"/>
        </w:rPr>
        <w:t>XVII</w:t>
      </w:r>
      <w:r w:rsidRPr="009177F1">
        <w:rPr>
          <w:rFonts w:ascii="KDRS" w:hAnsi="KDRS"/>
          <w:lang w:val="ru-RU"/>
        </w:rPr>
        <w:t>–</w:t>
      </w:r>
      <w:r>
        <w:rPr>
          <w:rFonts w:ascii="KDRS" w:hAnsi="KDRS"/>
        </w:rPr>
        <w:t>XVIII </w:t>
      </w:r>
      <w:r w:rsidRPr="009177F1">
        <w:rPr>
          <w:rFonts w:ascii="KDRS" w:hAnsi="KDRS"/>
          <w:lang w:val="ru-RU"/>
        </w:rPr>
        <w:t xml:space="preserve">вв. ~ </w:t>
      </w:r>
      <w:r>
        <w:rPr>
          <w:rFonts w:ascii="KDRS" w:hAnsi="KDRS"/>
        </w:rPr>
        <w:t>XVII </w:t>
      </w:r>
      <w:r w:rsidRPr="009177F1">
        <w:rPr>
          <w:rFonts w:ascii="KDRS" w:hAnsi="KDRS"/>
          <w:lang w:val="ru-RU"/>
        </w:rPr>
        <w:t xml:space="preserve">в. </w:t>
      </w:r>
    </w:p>
    <w:p w14:paraId="06AA9C3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Нож с двумя ручками для скобления кож</w:t>
      </w:r>
      <w:r w:rsidRPr="009177F1">
        <w:rPr>
          <w:rFonts w:ascii="KDRS" w:hAnsi="KDRS"/>
          <w:lang w:val="ru-RU"/>
        </w:rPr>
        <w:t>. Струг, чем кожи стружут. Кн.прих.-расх.Ант.м. №</w:t>
      </w:r>
      <w:r>
        <w:rPr>
          <w:rFonts w:ascii="KDRS" w:hAnsi="KDRS"/>
        </w:rPr>
        <w:t> </w:t>
      </w:r>
      <w:r w:rsidRPr="009177F1">
        <w:rPr>
          <w:rFonts w:ascii="KDRS" w:hAnsi="KDRS"/>
          <w:lang w:val="ru-RU"/>
        </w:rPr>
        <w:t>1, 294. 1590</w:t>
      </w:r>
      <w:r>
        <w:rPr>
          <w:rFonts w:ascii="KDRS" w:hAnsi="KDRS"/>
        </w:rPr>
        <w:t> </w:t>
      </w:r>
      <w:r w:rsidRPr="009177F1">
        <w:rPr>
          <w:rFonts w:ascii="KDRS" w:hAnsi="KDRS"/>
          <w:lang w:val="ru-RU"/>
        </w:rPr>
        <w:t>г. 7 струговъ, ч</w:t>
      </w:r>
      <w:r w:rsidRPr="009177F1">
        <w:rPr>
          <w:lang w:val="ru-RU"/>
        </w:rPr>
        <w:t>ѣ</w:t>
      </w:r>
      <w:r w:rsidRPr="009177F1">
        <w:rPr>
          <w:rFonts w:ascii="KDRS" w:hAnsi="KDRS"/>
          <w:lang w:val="ru-RU"/>
        </w:rPr>
        <w:t>мъ с козлинъ шерсть чистятъ. ДТП</w:t>
      </w:r>
      <w:r>
        <w:rPr>
          <w:rFonts w:ascii="KDRS" w:hAnsi="KDRS"/>
        </w:rPr>
        <w:t> III</w:t>
      </w:r>
      <w:r w:rsidRPr="009177F1">
        <w:rPr>
          <w:rFonts w:ascii="KDRS" w:hAnsi="KDRS"/>
          <w:lang w:val="ru-RU"/>
        </w:rPr>
        <w:t>, 1609. 1666</w:t>
      </w:r>
      <w:r>
        <w:rPr>
          <w:rFonts w:ascii="KDRS" w:hAnsi="KDRS"/>
        </w:rPr>
        <w:t> </w:t>
      </w:r>
      <w:r w:rsidRPr="009177F1">
        <w:rPr>
          <w:rFonts w:ascii="KDRS" w:hAnsi="KDRS"/>
          <w:lang w:val="ru-RU"/>
        </w:rPr>
        <w:t xml:space="preserve">г. </w:t>
      </w:r>
      <w:r w:rsidRPr="009177F1">
        <w:rPr>
          <w:rFonts w:ascii="KDRS" w:hAnsi="KDRS"/>
          <w:spacing w:val="40"/>
          <w:lang w:val="ru-RU"/>
        </w:rPr>
        <w:t>Стругъ кожевницкий</w:t>
      </w:r>
      <w:r w:rsidRPr="009177F1">
        <w:rPr>
          <w:rFonts w:ascii="KDRS" w:hAnsi="KDRS"/>
          <w:lang w:val="ru-RU"/>
        </w:rPr>
        <w:t>. Ковали четыре струги кожевницких. Кн.расх.Свир.м. №</w:t>
      </w:r>
      <w:r>
        <w:rPr>
          <w:rFonts w:ascii="KDRS" w:hAnsi="KDRS"/>
        </w:rPr>
        <w:t> </w:t>
      </w:r>
      <w:r w:rsidRPr="009177F1">
        <w:rPr>
          <w:rFonts w:ascii="KDRS" w:hAnsi="KDRS"/>
          <w:lang w:val="ru-RU"/>
        </w:rPr>
        <w:t>6, 25</w:t>
      </w:r>
      <w:r>
        <w:rPr>
          <w:rFonts w:ascii="KDRS" w:hAnsi="KDRS"/>
        </w:rPr>
        <w:t> </w:t>
      </w:r>
      <w:r w:rsidRPr="009177F1">
        <w:rPr>
          <w:rFonts w:ascii="KDRS" w:hAnsi="KDRS"/>
          <w:lang w:val="ru-RU"/>
        </w:rPr>
        <w:t>об. 1617</w:t>
      </w:r>
      <w:r>
        <w:rPr>
          <w:rFonts w:ascii="KDRS" w:hAnsi="KDRS"/>
        </w:rPr>
        <w:t> </w:t>
      </w:r>
      <w:r w:rsidRPr="009177F1">
        <w:rPr>
          <w:rFonts w:ascii="KDRS" w:hAnsi="KDRS"/>
          <w:lang w:val="ru-RU"/>
        </w:rPr>
        <w:t xml:space="preserve">г. </w:t>
      </w:r>
    </w:p>
    <w:p w14:paraId="5A3746EA"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3.</w:t>
      </w:r>
      <w:r>
        <w:rPr>
          <w:rFonts w:ascii="KDRS" w:hAnsi="KDRS"/>
        </w:rPr>
        <w:t> </w:t>
      </w:r>
      <w:r w:rsidRPr="009177F1">
        <w:rPr>
          <w:rFonts w:ascii="KDRS" w:hAnsi="KDRS"/>
          <w:i/>
          <w:lang w:val="ru-RU"/>
        </w:rPr>
        <w:t>Нож для строгания</w:t>
      </w:r>
      <w:r w:rsidRPr="009177F1">
        <w:rPr>
          <w:rFonts w:ascii="KDRS" w:hAnsi="KDRS"/>
          <w:lang w:val="ru-RU"/>
        </w:rPr>
        <w:t xml:space="preserve">, </w:t>
      </w:r>
      <w:r w:rsidRPr="009177F1">
        <w:rPr>
          <w:rFonts w:ascii="KDRS" w:hAnsi="KDRS"/>
          <w:i/>
          <w:lang w:val="ru-RU"/>
        </w:rPr>
        <w:t>скребок как орудие пытки</w:t>
      </w:r>
      <w:r w:rsidRPr="009177F1">
        <w:rPr>
          <w:rFonts w:ascii="KDRS" w:hAnsi="KDRS"/>
          <w:lang w:val="ru-RU"/>
        </w:rPr>
        <w:t>. Огнемъ запаляемъ и жилами биенъ бывая и стругы стружемъ, по лыстомъ краемъ… подвигъ съконьчалъ еси и в</w:t>
      </w:r>
      <w:r w:rsidRPr="009177F1">
        <w:rPr>
          <w:lang w:val="ru-RU"/>
        </w:rPr>
        <w:t>ѣ</w:t>
      </w:r>
      <w:r w:rsidRPr="009177F1">
        <w:rPr>
          <w:rFonts w:ascii="KDRS" w:hAnsi="KDRS"/>
          <w:lang w:val="ru-RU"/>
        </w:rPr>
        <w:t>ньць приялъ еси (</w:t>
      </w:r>
      <w:r w:rsidRPr="00413D00">
        <w:t>το</w:t>
      </w:r>
      <w:r w:rsidRPr="00E0421A">
        <w:t>ῖ</w:t>
      </w:r>
      <w:r w:rsidRPr="00413D00">
        <w:t>ϛ</w:t>
      </w:r>
      <w:r w:rsidRPr="009177F1">
        <w:rPr>
          <w:lang w:val="ru-RU"/>
        </w:rPr>
        <w:t xml:space="preserve"> </w:t>
      </w:r>
      <w:r w:rsidRPr="00413D00">
        <w:t>πλ</w:t>
      </w:r>
      <w:r w:rsidRPr="00E0421A">
        <w:t>ή</w:t>
      </w:r>
      <w:r w:rsidRPr="00413D00">
        <w:t>κτροιϛ</w:t>
      </w:r>
      <w:r w:rsidRPr="009177F1">
        <w:rPr>
          <w:rFonts w:ascii="KDRS" w:hAnsi="KDRS"/>
          <w:lang w:val="ru-RU"/>
        </w:rPr>
        <w:t>). Мин.окт., 85. 1096</w:t>
      </w:r>
      <w:r>
        <w:rPr>
          <w:rFonts w:ascii="KDRS" w:hAnsi="KDRS"/>
        </w:rPr>
        <w:t> </w:t>
      </w:r>
      <w:r w:rsidRPr="009177F1">
        <w:rPr>
          <w:rFonts w:ascii="KDRS" w:hAnsi="KDRS"/>
          <w:lang w:val="ru-RU"/>
        </w:rPr>
        <w:t>г. На др</w:t>
      </w:r>
      <w:r w:rsidRPr="009177F1">
        <w:rPr>
          <w:lang w:val="ru-RU"/>
        </w:rPr>
        <w:t>ѣ</w:t>
      </w:r>
      <w:r w:rsidRPr="009177F1">
        <w:rPr>
          <w:rFonts w:ascii="KDRS" w:hAnsi="KDRS"/>
          <w:lang w:val="ru-RU"/>
        </w:rPr>
        <w:t>в</w:t>
      </w:r>
      <w:r w:rsidRPr="009177F1">
        <w:rPr>
          <w:lang w:val="ru-RU"/>
        </w:rPr>
        <w:t>ѣ</w:t>
      </w:r>
      <w:r w:rsidRPr="009177F1">
        <w:rPr>
          <w:rFonts w:ascii="KDRS" w:hAnsi="KDRS"/>
          <w:lang w:val="ru-RU"/>
        </w:rPr>
        <w:t xml:space="preserve"> пов</w:t>
      </w:r>
      <w:r w:rsidRPr="009177F1">
        <w:rPr>
          <w:lang w:val="ru-RU"/>
        </w:rPr>
        <w:t>ѣ</w:t>
      </w:r>
      <w:r w:rsidRPr="009177F1">
        <w:rPr>
          <w:rFonts w:ascii="KDRS" w:hAnsi="KDRS"/>
          <w:lang w:val="ru-RU"/>
        </w:rPr>
        <w:t>сивъше, стругы ребра ея стръгати (</w:t>
      </w:r>
      <w:r w:rsidRPr="00413D00">
        <w:t>το</w:t>
      </w:r>
      <w:r w:rsidRPr="00940A90">
        <w:t>ῖ</w:t>
      </w:r>
      <w:r w:rsidRPr="00413D00">
        <w:t>ϛ</w:t>
      </w:r>
      <w:r w:rsidRPr="009177F1">
        <w:rPr>
          <w:lang w:val="ru-RU"/>
        </w:rPr>
        <w:t xml:space="preserve"> </w:t>
      </w:r>
      <w:r w:rsidRPr="00413D00">
        <w:t>πλ</w:t>
      </w:r>
      <w:r w:rsidRPr="00940A90">
        <w:t>ή</w:t>
      </w:r>
      <w:r w:rsidRPr="00413D00">
        <w:t>κτροιϛ</w:t>
      </w:r>
      <w:r w:rsidRPr="009177F1">
        <w:rPr>
          <w:rFonts w:ascii="KDRS" w:hAnsi="KDRS"/>
          <w:lang w:val="ru-RU"/>
        </w:rPr>
        <w:t xml:space="preserve">). (Муч.Февронии) Усп.сб., 242.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p>
    <w:p w14:paraId="15A8588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СТРУГА</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Поток</w:t>
      </w:r>
      <w:r w:rsidRPr="009177F1">
        <w:rPr>
          <w:rFonts w:ascii="KDRS" w:hAnsi="KDRS"/>
          <w:lang w:val="ru-RU"/>
        </w:rPr>
        <w:t xml:space="preserve">, </w:t>
      </w:r>
      <w:r w:rsidRPr="009177F1">
        <w:rPr>
          <w:rFonts w:ascii="KDRS" w:hAnsi="KDRS"/>
          <w:i/>
          <w:lang w:val="ru-RU"/>
        </w:rPr>
        <w:t>ручей</w:t>
      </w:r>
      <w:r w:rsidRPr="009177F1">
        <w:rPr>
          <w:rFonts w:ascii="KDRS" w:hAnsi="KDRS"/>
          <w:lang w:val="ru-RU"/>
        </w:rPr>
        <w:t xml:space="preserve">; </w:t>
      </w:r>
      <w:r w:rsidRPr="009177F1">
        <w:rPr>
          <w:rFonts w:ascii="KDRS" w:hAnsi="KDRS"/>
          <w:i/>
          <w:lang w:val="ru-RU"/>
        </w:rPr>
        <w:t>протока</w:t>
      </w:r>
      <w:r w:rsidRPr="009177F1">
        <w:rPr>
          <w:rFonts w:ascii="KDRS" w:hAnsi="KDRS"/>
          <w:lang w:val="ru-RU"/>
        </w:rPr>
        <w:t xml:space="preserve">, </w:t>
      </w:r>
      <w:r w:rsidRPr="009177F1">
        <w:rPr>
          <w:rFonts w:ascii="KDRS" w:hAnsi="KDRS"/>
          <w:i/>
          <w:lang w:val="ru-RU"/>
        </w:rPr>
        <w:t>соединяющая</w:t>
      </w:r>
      <w:r w:rsidRPr="009177F1">
        <w:rPr>
          <w:rFonts w:ascii="KDRS" w:hAnsi="KDRS"/>
          <w:lang w:val="ru-RU"/>
        </w:rPr>
        <w:t xml:space="preserve"> </w:t>
      </w:r>
      <w:r w:rsidRPr="009177F1">
        <w:rPr>
          <w:rFonts w:ascii="KDRS" w:hAnsi="KDRS"/>
          <w:i/>
          <w:lang w:val="ru-RU"/>
        </w:rPr>
        <w:t>озерки</w:t>
      </w:r>
      <w:r w:rsidRPr="009177F1">
        <w:rPr>
          <w:rFonts w:ascii="KDRS" w:hAnsi="KDRS"/>
          <w:lang w:val="ru-RU"/>
        </w:rPr>
        <w:t xml:space="preserve">. Обод тои земле… из реки из Сережи стругою вверх дороги… да через дорошку тою ж </w:t>
      </w:r>
      <w:r w:rsidRPr="009177F1">
        <w:rPr>
          <w:rFonts w:ascii="KDRS" w:hAnsi="KDRS"/>
          <w:lang w:val="ru-RU"/>
        </w:rPr>
        <w:lastRenderedPageBreak/>
        <w:t>стругою через пожню вверх меж двух гор до ключа. Кн.п.Торопец., 356. 1541</w:t>
      </w:r>
      <w:r>
        <w:rPr>
          <w:rFonts w:ascii="KDRS" w:hAnsi="KDRS"/>
        </w:rPr>
        <w:t> </w:t>
      </w:r>
      <w:r w:rsidRPr="009177F1">
        <w:rPr>
          <w:rFonts w:ascii="KDRS" w:hAnsi="KDRS"/>
          <w:lang w:val="ru-RU"/>
        </w:rPr>
        <w:t>г. В том же ухож&lt;ь&gt;ю рыбноя ловля… озера Шеица &lt;с&gt; струги и с протоки и с вешними полои, да струга Вяски, да струга Децкое озерко. Кн.п.Путивл., 261</w:t>
      </w:r>
      <w:r>
        <w:rPr>
          <w:rFonts w:ascii="KDRS" w:hAnsi="KDRS"/>
        </w:rPr>
        <w:t> </w:t>
      </w:r>
      <w:r w:rsidRPr="009177F1">
        <w:rPr>
          <w:rFonts w:ascii="KDRS" w:hAnsi="KDRS"/>
          <w:lang w:val="ru-RU"/>
        </w:rPr>
        <w:t>об.–262. 1629</w:t>
      </w:r>
      <w:r>
        <w:rPr>
          <w:rFonts w:ascii="KDRS" w:hAnsi="KDRS"/>
        </w:rPr>
        <w:t> </w:t>
      </w:r>
      <w:r w:rsidRPr="009177F1">
        <w:rPr>
          <w:rFonts w:ascii="KDRS" w:hAnsi="KDRS"/>
          <w:lang w:val="ru-RU"/>
        </w:rPr>
        <w:t>г.</w:t>
      </w:r>
    </w:p>
    <w:p w14:paraId="7659CF0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D4378F">
        <w:rPr>
          <w:rFonts w:ascii="KDRS" w:hAnsi="KDRS"/>
          <w:sz w:val="22"/>
          <w:szCs w:val="24"/>
          <w:lang w:val="ru-RU"/>
        </w:rPr>
        <w:t>Мн</w:t>
      </w:r>
      <w:r w:rsidRPr="009177F1">
        <w:rPr>
          <w:rFonts w:ascii="KDRS" w:hAnsi="KDRS"/>
          <w:sz w:val="24"/>
          <w:lang w:val="ru-RU"/>
        </w:rPr>
        <w:t>.</w:t>
      </w:r>
      <w:r w:rsidRPr="009177F1">
        <w:rPr>
          <w:rFonts w:ascii="KDRS" w:hAnsi="KDRS"/>
          <w:lang w:val="ru-RU"/>
        </w:rPr>
        <w:t xml:space="preserve"> </w:t>
      </w:r>
      <w:r w:rsidRPr="009177F1">
        <w:rPr>
          <w:rFonts w:ascii="KDRS" w:hAnsi="KDRS"/>
          <w:i/>
          <w:lang w:val="ru-RU"/>
        </w:rPr>
        <w:t>Струи</w:t>
      </w:r>
      <w:r w:rsidRPr="009177F1">
        <w:rPr>
          <w:rFonts w:ascii="KDRS" w:hAnsi="KDRS"/>
          <w:lang w:val="ru-RU"/>
        </w:rPr>
        <w:t xml:space="preserve">, </w:t>
      </w:r>
      <w:r w:rsidRPr="009177F1">
        <w:rPr>
          <w:rFonts w:ascii="KDRS" w:hAnsi="KDRS"/>
          <w:i/>
          <w:lang w:val="ru-RU"/>
        </w:rPr>
        <w:t xml:space="preserve">волны </w:t>
      </w:r>
      <w:r w:rsidRPr="009177F1">
        <w:rPr>
          <w:rFonts w:ascii="KDRS" w:hAnsi="KDRS"/>
          <w:lang w:val="ru-RU"/>
        </w:rPr>
        <w:t>(</w:t>
      </w:r>
      <w:r w:rsidRPr="009177F1">
        <w:rPr>
          <w:rFonts w:ascii="KDRS" w:hAnsi="KDRS"/>
          <w:i/>
          <w:lang w:val="ru-RU"/>
        </w:rPr>
        <w:t>морские</w:t>
      </w:r>
      <w:r w:rsidRPr="009177F1">
        <w:rPr>
          <w:rFonts w:ascii="KDRS" w:hAnsi="KDRS"/>
          <w:lang w:val="ru-RU"/>
        </w:rPr>
        <w:t>). Земля сътрясетъ и основаниа его</w:t>
      </w:r>
      <w:r w:rsidRPr="009177F1">
        <w:rPr>
          <w:lang w:val="ru-RU"/>
        </w:rPr>
        <w:t xml:space="preserve">, </w:t>
      </w:r>
      <w:r w:rsidRPr="009177F1">
        <w:rPr>
          <w:rFonts w:ascii="KDRS" w:hAnsi="KDRS"/>
          <w:lang w:val="ru-RU"/>
        </w:rPr>
        <w:t xml:space="preserve">моря стругы [в лат. </w:t>
      </w:r>
      <w:r>
        <w:rPr>
          <w:rFonts w:ascii="KDRS" w:hAnsi="KDRS"/>
        </w:rPr>
        <w:t>mare</w:t>
      </w:r>
      <w:r w:rsidRPr="009177F1">
        <w:rPr>
          <w:rFonts w:ascii="KDRS" w:hAnsi="KDRS"/>
          <w:lang w:val="ru-RU"/>
        </w:rPr>
        <w:t xml:space="preserve"> </w:t>
      </w:r>
      <w:r>
        <w:rPr>
          <w:rFonts w:ascii="KDRS" w:hAnsi="KDRS"/>
        </w:rPr>
        <w:t>fluctuat</w:t>
      </w:r>
      <w:r w:rsidRPr="009177F1">
        <w:rPr>
          <w:rFonts w:ascii="KDRS" w:hAnsi="KDRS"/>
          <w:lang w:val="ru-RU"/>
        </w:rPr>
        <w:t xml:space="preserve"> ‘море взволнуется’] от глубины</w:t>
      </w:r>
      <w:r w:rsidRPr="009177F1">
        <w:rPr>
          <w:lang w:val="ru-RU"/>
        </w:rPr>
        <w:t>,</w:t>
      </w:r>
      <w:r w:rsidRPr="009177F1">
        <w:rPr>
          <w:rFonts w:ascii="KDRS" w:hAnsi="KDRS"/>
          <w:lang w:val="ru-RU"/>
        </w:rPr>
        <w:t xml:space="preserve"> и стругы его възмутятся (</w:t>
      </w:r>
      <w:r>
        <w:rPr>
          <w:rFonts w:ascii="KDRS" w:hAnsi="KDRS"/>
        </w:rPr>
        <w:t>fluctus</w:t>
      </w:r>
      <w:r w:rsidRPr="009177F1">
        <w:rPr>
          <w:rFonts w:ascii="KDRS" w:hAnsi="KDRS"/>
          <w:lang w:val="ru-RU"/>
        </w:rPr>
        <w:t>). (3</w:t>
      </w:r>
      <w:r>
        <w:rPr>
          <w:rFonts w:ascii="KDRS" w:hAnsi="KDRS"/>
        </w:rPr>
        <w:t> </w:t>
      </w:r>
      <w:r w:rsidRPr="009177F1">
        <w:rPr>
          <w:rFonts w:ascii="KDRS" w:hAnsi="KDRS"/>
          <w:lang w:val="ru-RU"/>
        </w:rPr>
        <w:t xml:space="preserve">Ездр. </w:t>
      </w:r>
      <w:r>
        <w:rPr>
          <w:rFonts w:ascii="KDRS" w:hAnsi="KDRS"/>
        </w:rPr>
        <w:t>XVI</w:t>
      </w:r>
      <w:r w:rsidRPr="009177F1">
        <w:rPr>
          <w:rFonts w:ascii="KDRS" w:hAnsi="KDRS"/>
          <w:lang w:val="ru-RU"/>
        </w:rPr>
        <w:t>, 12) Библ.Генн. 1499</w:t>
      </w:r>
      <w:r>
        <w:rPr>
          <w:rFonts w:ascii="KDRS" w:hAnsi="KDRS"/>
        </w:rPr>
        <w:t> </w:t>
      </w:r>
      <w:r w:rsidRPr="009177F1">
        <w:rPr>
          <w:rFonts w:ascii="KDRS" w:hAnsi="KDRS"/>
          <w:lang w:val="ru-RU"/>
        </w:rPr>
        <w:t>г. Въздвигоша р</w:t>
      </w:r>
      <w:r w:rsidRPr="009177F1">
        <w:rPr>
          <w:lang w:val="ru-RU"/>
        </w:rPr>
        <w:t>ѣ</w:t>
      </w:r>
      <w:r w:rsidRPr="009177F1">
        <w:rPr>
          <w:rFonts w:ascii="KDRS" w:hAnsi="KDRS"/>
          <w:lang w:val="ru-RU"/>
        </w:rPr>
        <w:t>кы глас свой, възмуть р</w:t>
      </w:r>
      <w:r w:rsidRPr="009177F1">
        <w:rPr>
          <w:lang w:val="ru-RU"/>
        </w:rPr>
        <w:t>ѣ</w:t>
      </w:r>
      <w:r w:rsidRPr="009177F1">
        <w:rPr>
          <w:rFonts w:ascii="KDRS" w:hAnsi="KDRS"/>
          <w:lang w:val="ru-RU"/>
        </w:rPr>
        <w:t>кы стругы своя от глас водъ многъ (</w:t>
      </w:r>
      <w:r w:rsidRPr="00413D00">
        <w:t>ἐπιτρ</w:t>
      </w:r>
      <w:r w:rsidRPr="004F0B87">
        <w:t>ί</w:t>
      </w:r>
      <w:r w:rsidRPr="00413D00">
        <w:t>ψειϛ</w:t>
      </w:r>
      <w:r w:rsidRPr="009177F1">
        <w:rPr>
          <w:rFonts w:ascii="KDRS" w:hAnsi="KDRS"/>
          <w:lang w:val="ru-RU"/>
        </w:rPr>
        <w:t xml:space="preserve">). (Псал. </w:t>
      </w:r>
      <w:r>
        <w:rPr>
          <w:rFonts w:ascii="KDRS" w:hAnsi="KDRS"/>
        </w:rPr>
        <w:t>XCII</w:t>
      </w:r>
      <w:r w:rsidRPr="009177F1">
        <w:rPr>
          <w:rFonts w:ascii="KDRS" w:hAnsi="KDRS"/>
          <w:lang w:val="ru-RU"/>
        </w:rPr>
        <w:t>, 3–4). Требник, 38</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 Струги – волнобития морская или валы. Алф.</w:t>
      </w:r>
      <w:r w:rsidRPr="009177F1">
        <w:rPr>
          <w:rFonts w:ascii="KDRS" w:hAnsi="KDRS"/>
          <w:vertAlign w:val="superscript"/>
          <w:lang w:val="ru-RU"/>
        </w:rPr>
        <w:t>1</w:t>
      </w:r>
      <w:r w:rsidRPr="009177F1">
        <w:rPr>
          <w:rFonts w:ascii="KDRS" w:hAnsi="KDRS"/>
          <w:lang w:val="ru-RU"/>
        </w:rPr>
        <w:t xml:space="preserve">, 219. </w:t>
      </w:r>
      <w:r>
        <w:rPr>
          <w:rFonts w:ascii="KDRS" w:hAnsi="KDRS"/>
        </w:rPr>
        <w:t>XVII </w:t>
      </w:r>
      <w:r w:rsidRPr="009177F1">
        <w:rPr>
          <w:rFonts w:ascii="KDRS" w:hAnsi="KDRS"/>
          <w:lang w:val="ru-RU"/>
        </w:rPr>
        <w:t>в.</w:t>
      </w:r>
    </w:p>
    <w:p w14:paraId="6E67DCB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СТРУГА</w:t>
      </w:r>
      <w:r w:rsidRPr="009177F1">
        <w:rPr>
          <w:rFonts w:ascii="KDRS" w:hAnsi="KDRS"/>
          <w:b/>
          <w:vertAlign w:val="superscript"/>
          <w:lang w:val="ru-RU"/>
        </w:rPr>
        <w:t>2</w:t>
      </w:r>
      <w:r w:rsidRPr="009177F1">
        <w:rPr>
          <w:rFonts w:ascii="KDRS" w:hAnsi="KDRS"/>
          <w:b/>
          <w:lang w:val="ru-RU"/>
        </w:rPr>
        <w:t xml:space="preserve">, </w:t>
      </w:r>
      <w:r w:rsidRPr="009177F1">
        <w:rPr>
          <w:rFonts w:ascii="KDRS" w:hAnsi="KDRS"/>
          <w:i/>
          <w:lang w:val="ru-RU"/>
        </w:rPr>
        <w:t>ж.</w:t>
      </w:r>
      <w:r w:rsidRPr="009177F1">
        <w:rPr>
          <w:rFonts w:ascii="KDRS" w:hAnsi="KDRS"/>
          <w:lang w:val="ru-RU"/>
        </w:rPr>
        <w:t xml:space="preserve"> </w:t>
      </w:r>
      <w:r w:rsidRPr="009177F1">
        <w:rPr>
          <w:rFonts w:ascii="KDRS" w:hAnsi="KDRS"/>
          <w:i/>
          <w:lang w:val="ru-RU"/>
        </w:rPr>
        <w:t>Стружка.</w:t>
      </w:r>
      <w:r w:rsidRPr="009177F1">
        <w:rPr>
          <w:rFonts w:ascii="KDRS" w:hAnsi="KDRS"/>
          <w:lang w:val="ru-RU"/>
        </w:rPr>
        <w:t xml:space="preserve"> Валъсоломъ бываеть, егоже режуще [по вар.] краекамениемъ острымъ, събирають от нихъ во стругъ м</w:t>
      </w:r>
      <w:r w:rsidRPr="009177F1">
        <w:rPr>
          <w:lang w:val="ru-RU"/>
        </w:rPr>
        <w:t>ѣ</w:t>
      </w:r>
      <w:r w:rsidRPr="009177F1">
        <w:rPr>
          <w:rFonts w:ascii="KDRS" w:hAnsi="KDRS"/>
          <w:lang w:val="ru-RU"/>
        </w:rPr>
        <w:t>сто слезы (</w:t>
      </w:r>
      <w:r w:rsidRPr="00413D00">
        <w:t>κατὰ</w:t>
      </w:r>
      <w:r w:rsidRPr="009177F1">
        <w:rPr>
          <w:lang w:val="ru-RU"/>
        </w:rPr>
        <w:t xml:space="preserve"> </w:t>
      </w:r>
      <w:r w:rsidRPr="00413D00">
        <w:t>τὰϛ</w:t>
      </w:r>
      <w:r w:rsidRPr="009177F1">
        <w:rPr>
          <w:lang w:val="ru-RU"/>
        </w:rPr>
        <w:t xml:space="preserve"> </w:t>
      </w:r>
      <w:r w:rsidRPr="00413D00">
        <w:t>τομάϛ</w:t>
      </w:r>
      <w:r w:rsidRPr="009177F1">
        <w:rPr>
          <w:rFonts w:ascii="KDRS" w:hAnsi="KDRS"/>
          <w:lang w:val="ru-RU"/>
        </w:rPr>
        <w:t xml:space="preserve">). Флавий.Полон.Иерус.(Арх.), 77.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w:t>
      </w:r>
    </w:p>
    <w:p w14:paraId="218A3F1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СТРУГАТИ.</w:t>
      </w:r>
      <w:r w:rsidRPr="009177F1">
        <w:rPr>
          <w:rFonts w:ascii="KDRS" w:hAnsi="KDRS"/>
          <w:lang w:val="ru-RU"/>
        </w:rPr>
        <w:t xml:space="preserve"> </w:t>
      </w:r>
      <w:r w:rsidRPr="009177F1">
        <w:rPr>
          <w:rFonts w:ascii="KDRS" w:hAnsi="KDRS"/>
          <w:i/>
          <w:lang w:val="ru-RU"/>
        </w:rPr>
        <w:t>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строгати</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w:t>
      </w:r>
      <w:r>
        <w:rPr>
          <w:rFonts w:ascii="KDRS" w:hAnsi="KDRS"/>
        </w:rPr>
        <w:t> </w:t>
      </w:r>
      <w:r w:rsidRPr="009177F1">
        <w:rPr>
          <w:rFonts w:ascii="KDRS" w:hAnsi="KDRS"/>
          <w:lang w:val="ru-RU"/>
        </w:rPr>
        <w:t xml:space="preserve">1). Доски… прилаживать, чтоб были серцевою стороною ко книги, и тако разсмотря и стругомъ стругать, чтоб серцевая сторона мало была погорбатие, а другая пологоватие. Сим.Перепл.худ., 11. </w:t>
      </w:r>
      <w:r>
        <w:rPr>
          <w:rFonts w:ascii="KDRS" w:hAnsi="KDRS"/>
        </w:rPr>
        <w:t>XVII</w:t>
      </w:r>
      <w:r w:rsidRPr="009177F1">
        <w:rPr>
          <w:rFonts w:ascii="KDRS" w:hAnsi="KDRS"/>
          <w:lang w:val="ru-RU"/>
        </w:rPr>
        <w:t>–</w:t>
      </w:r>
      <w:r>
        <w:rPr>
          <w:rFonts w:ascii="KDRS" w:hAnsi="KDRS"/>
        </w:rPr>
        <w:t>XVIII </w:t>
      </w:r>
      <w:r w:rsidRPr="009177F1">
        <w:rPr>
          <w:rFonts w:ascii="KDRS" w:hAnsi="KDRS"/>
          <w:lang w:val="ru-RU"/>
        </w:rPr>
        <w:t xml:space="preserve">вв. ~ </w:t>
      </w:r>
      <w:r>
        <w:rPr>
          <w:rFonts w:ascii="KDRS" w:hAnsi="KDRS"/>
        </w:rPr>
        <w:t>XVII </w:t>
      </w:r>
      <w:r w:rsidRPr="009177F1">
        <w:rPr>
          <w:rFonts w:ascii="KDRS" w:hAnsi="KDRS"/>
          <w:lang w:val="ru-RU"/>
        </w:rPr>
        <w:t xml:space="preserve">в. </w:t>
      </w:r>
    </w:p>
    <w:p w14:paraId="4FA3A95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СТРУГЛА,</w:t>
      </w:r>
      <w:r w:rsidRPr="009177F1">
        <w:rPr>
          <w:rFonts w:ascii="KDRS" w:hAnsi="KDRS"/>
          <w:lang w:val="ru-RU"/>
        </w:rPr>
        <w:t xml:space="preserve"> </w:t>
      </w:r>
      <w:r w:rsidRPr="009177F1">
        <w:rPr>
          <w:rFonts w:ascii="KDRS" w:hAnsi="KDRS"/>
          <w:i/>
          <w:lang w:val="ru-RU"/>
        </w:rPr>
        <w:t>ж. Род крутящейся игрушки</w:t>
      </w:r>
      <w:r w:rsidRPr="009177F1">
        <w:rPr>
          <w:rFonts w:ascii="KDRS" w:hAnsi="KDRS"/>
          <w:lang w:val="ru-RU"/>
        </w:rPr>
        <w:t>. Государь, л</w:t>
      </w:r>
      <w:r w:rsidRPr="009177F1">
        <w:rPr>
          <w:lang w:val="ru-RU"/>
        </w:rPr>
        <w:t>ѣ</w:t>
      </w:r>
      <w:r w:rsidRPr="009177F1">
        <w:rPr>
          <w:rFonts w:ascii="KDRS" w:hAnsi="KDRS"/>
          <w:lang w:val="ru-RU"/>
        </w:rPr>
        <w:t>та пришли, что мн</w:t>
      </w:r>
      <w:r w:rsidRPr="009177F1">
        <w:rPr>
          <w:lang w:val="ru-RU"/>
        </w:rPr>
        <w:t>ѣ</w:t>
      </w:r>
      <w:r w:rsidRPr="009177F1">
        <w:rPr>
          <w:rFonts w:ascii="KDRS" w:hAnsi="KDRS"/>
          <w:lang w:val="ru-RU"/>
        </w:rPr>
        <w:t xml:space="preserve"> вертется, яко стругл</w:t>
      </w:r>
      <w:r w:rsidRPr="009177F1">
        <w:rPr>
          <w:lang w:val="ru-RU"/>
        </w:rPr>
        <w:t>ѣ</w:t>
      </w:r>
      <w:r w:rsidRPr="009177F1">
        <w:rPr>
          <w:rFonts w:ascii="KDRS" w:hAnsi="KDRS"/>
          <w:lang w:val="ru-RU"/>
        </w:rPr>
        <w:t>. Переп.Т.Вас., 20. 1649</w:t>
      </w:r>
      <w:r>
        <w:rPr>
          <w:rFonts w:ascii="KDRS" w:hAnsi="KDRS"/>
        </w:rPr>
        <w:t> </w:t>
      </w:r>
      <w:r w:rsidRPr="009177F1">
        <w:rPr>
          <w:rFonts w:ascii="KDRS" w:hAnsi="KDRS"/>
          <w:lang w:val="ru-RU"/>
        </w:rPr>
        <w:t>г.</w:t>
      </w:r>
    </w:p>
    <w:p w14:paraId="54A3D00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СТРУГОВОЙ</w:t>
      </w:r>
      <w:r w:rsidRPr="009177F1">
        <w:rPr>
          <w:rFonts w:ascii="KDRS" w:hAnsi="KDRS"/>
          <w:b/>
          <w:vertAlign w:val="superscript"/>
          <w:lang w:val="ru-RU"/>
        </w:rPr>
        <w:t>1</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w:t>
      </w:r>
      <w:r w:rsidRPr="009177F1">
        <w:rPr>
          <w:rFonts w:ascii="KDRS" w:hAnsi="KDRS"/>
          <w:i/>
          <w:lang w:val="ru-RU"/>
        </w:rPr>
        <w:t xml:space="preserve">Относящийся к стругу </w:t>
      </w:r>
      <w:r w:rsidRPr="009177F1">
        <w:rPr>
          <w:rFonts w:ascii="KDRS" w:hAnsi="KDRS"/>
          <w:lang w:val="ru-RU"/>
        </w:rPr>
        <w:t>–</w:t>
      </w:r>
      <w:r w:rsidRPr="009177F1">
        <w:rPr>
          <w:rFonts w:ascii="KDRS" w:hAnsi="KDRS"/>
          <w:i/>
          <w:lang w:val="ru-RU"/>
        </w:rPr>
        <w:t xml:space="preserve"> речной или морской лодке</w:t>
      </w:r>
      <w:r w:rsidRPr="009177F1">
        <w:rPr>
          <w:rFonts w:ascii="KDRS" w:hAnsi="KDRS"/>
          <w:lang w:val="ru-RU"/>
        </w:rPr>
        <w:t>. Въ Свищовской слободк</w:t>
      </w:r>
      <w:r w:rsidRPr="009177F1">
        <w:rPr>
          <w:lang w:val="ru-RU"/>
        </w:rPr>
        <w:t>ѣ</w:t>
      </w:r>
      <w:r w:rsidRPr="009177F1">
        <w:rPr>
          <w:rFonts w:ascii="KDRS" w:hAnsi="KDRS"/>
          <w:lang w:val="ru-RU"/>
        </w:rPr>
        <w:t xml:space="preserve"> дворы плотниковъ струговыхъ: 10 дв&lt;оров&gt;. Кн.п.Моск.</w:t>
      </w:r>
      <w:r>
        <w:rPr>
          <w:rFonts w:ascii="KDRS" w:hAnsi="KDRS"/>
        </w:rPr>
        <w:t> I</w:t>
      </w:r>
      <w:r w:rsidRPr="009177F1">
        <w:rPr>
          <w:rFonts w:ascii="KDRS" w:hAnsi="KDRS"/>
          <w:lang w:val="ru-RU"/>
        </w:rPr>
        <w:t>, 311 1578</w:t>
      </w:r>
      <w:r>
        <w:rPr>
          <w:rFonts w:ascii="KDRS" w:hAnsi="KDRS"/>
        </w:rPr>
        <w:t> </w:t>
      </w:r>
      <w:r w:rsidRPr="009177F1">
        <w:rPr>
          <w:rFonts w:ascii="KDRS" w:hAnsi="KDRS"/>
          <w:lang w:val="ru-RU"/>
        </w:rPr>
        <w:t>г. Служилъ деи онъ въ Сибири… всякие наши службы, зимние и л</w:t>
      </w:r>
      <w:r w:rsidRPr="009177F1">
        <w:rPr>
          <w:lang w:val="ru-RU"/>
        </w:rPr>
        <w:t>ѣ</w:t>
      </w:r>
      <w:r w:rsidRPr="009177F1">
        <w:rPr>
          <w:rFonts w:ascii="KDRS" w:hAnsi="KDRS"/>
          <w:lang w:val="ru-RU"/>
        </w:rPr>
        <w:t>тние, конные и струговые, и лыжные дв</w:t>
      </w:r>
      <w:r w:rsidRPr="009177F1">
        <w:rPr>
          <w:lang w:val="ru-RU"/>
        </w:rPr>
        <w:t>ѣ</w:t>
      </w:r>
      <w:r w:rsidRPr="009177F1">
        <w:rPr>
          <w:rFonts w:ascii="KDRS" w:hAnsi="KDRS"/>
          <w:lang w:val="ru-RU"/>
        </w:rPr>
        <w:t>надцать л</w:t>
      </w:r>
      <w:r w:rsidRPr="009177F1">
        <w:rPr>
          <w:lang w:val="ru-RU"/>
        </w:rPr>
        <w:t>ѣ</w:t>
      </w:r>
      <w:r w:rsidRPr="009177F1">
        <w:rPr>
          <w:rFonts w:ascii="KDRS" w:hAnsi="KDRS"/>
          <w:lang w:val="ru-RU"/>
        </w:rPr>
        <w:t>тъ. АИ</w:t>
      </w:r>
      <w:r>
        <w:rPr>
          <w:rFonts w:ascii="KDRS" w:hAnsi="KDRS"/>
        </w:rPr>
        <w:t> II</w:t>
      </w:r>
      <w:r w:rsidRPr="009177F1">
        <w:rPr>
          <w:rFonts w:ascii="KDRS" w:hAnsi="KDRS"/>
          <w:lang w:val="ru-RU"/>
        </w:rPr>
        <w:t>, 5. 1598</w:t>
      </w:r>
      <w:r>
        <w:rPr>
          <w:rFonts w:ascii="KDRS" w:hAnsi="KDRS"/>
        </w:rPr>
        <w:t> </w:t>
      </w:r>
      <w:r w:rsidRPr="009177F1">
        <w:rPr>
          <w:rFonts w:ascii="KDRS" w:hAnsi="KDRS"/>
          <w:lang w:val="ru-RU"/>
        </w:rPr>
        <w:t>г. Велено учинить струговому плотнику Ларке Исаеву государева годового жалованья денегъ 5 рублевъ. Кн.прих.-расх.Синб., 181. 1667</w:t>
      </w:r>
      <w:r>
        <w:rPr>
          <w:rFonts w:ascii="KDRS" w:hAnsi="KDRS"/>
        </w:rPr>
        <w:t> </w:t>
      </w:r>
      <w:r w:rsidRPr="009177F1">
        <w:rPr>
          <w:rFonts w:ascii="KDRS" w:hAnsi="KDRS"/>
          <w:lang w:val="ru-RU"/>
        </w:rPr>
        <w:t>г. Подъ посолскихъ людей дано шесть струговъ съ якори и со всякими струговыми снастьми. АИ</w:t>
      </w:r>
      <w:r>
        <w:rPr>
          <w:rFonts w:ascii="KDRS" w:hAnsi="KDRS"/>
        </w:rPr>
        <w:t> IV</w:t>
      </w:r>
      <w:r w:rsidRPr="009177F1">
        <w:rPr>
          <w:rFonts w:ascii="KDRS" w:hAnsi="KDRS"/>
          <w:lang w:val="ru-RU"/>
        </w:rPr>
        <w:t>, 18. 1645</w:t>
      </w:r>
      <w:r>
        <w:rPr>
          <w:rFonts w:ascii="KDRS" w:hAnsi="KDRS"/>
        </w:rPr>
        <w:t> </w:t>
      </w:r>
      <w:r w:rsidRPr="009177F1">
        <w:rPr>
          <w:rFonts w:ascii="KDRS" w:hAnsi="KDRS"/>
          <w:lang w:val="ru-RU"/>
        </w:rPr>
        <w:t>г. Чувашскому толмачу да струговому сторожу по 2 руб. Расх.росп.жал., 64. 1681</w:t>
      </w:r>
      <w:r>
        <w:rPr>
          <w:rFonts w:ascii="KDRS" w:hAnsi="KDRS"/>
        </w:rPr>
        <w:t> </w:t>
      </w:r>
      <w:r w:rsidRPr="009177F1">
        <w:rPr>
          <w:rFonts w:ascii="KDRS" w:hAnsi="KDRS"/>
          <w:lang w:val="ru-RU"/>
        </w:rPr>
        <w:t>г.</w:t>
      </w:r>
      <w:r w:rsidRPr="009177F1">
        <w:rPr>
          <w:rFonts w:ascii="KDRS" w:hAnsi="KDRS"/>
          <w:spacing w:val="40"/>
          <w:lang w:val="ru-RU"/>
        </w:rPr>
        <w:t xml:space="preserve"> Струговое д</w:t>
      </w:r>
      <w:r w:rsidRPr="009177F1">
        <w:rPr>
          <w:spacing w:val="40"/>
          <w:lang w:val="ru-RU"/>
        </w:rPr>
        <w:t>ѣ</w:t>
      </w:r>
      <w:r w:rsidRPr="009177F1">
        <w:rPr>
          <w:rFonts w:ascii="KDRS" w:hAnsi="KDRS"/>
          <w:spacing w:val="40"/>
          <w:lang w:val="ru-RU"/>
        </w:rPr>
        <w:t xml:space="preserve">ло </w:t>
      </w:r>
      <w:r w:rsidRPr="009177F1">
        <w:rPr>
          <w:rFonts w:ascii="KDRS" w:hAnsi="KDRS"/>
          <w:lang w:val="ru-RU"/>
        </w:rPr>
        <w:t xml:space="preserve">– </w:t>
      </w:r>
      <w:r w:rsidRPr="009177F1">
        <w:rPr>
          <w:rFonts w:ascii="KDRS" w:hAnsi="KDRS"/>
          <w:i/>
          <w:lang w:val="ru-RU"/>
        </w:rPr>
        <w:t>изготовление  стругов</w:t>
      </w:r>
      <w:r w:rsidRPr="009177F1">
        <w:rPr>
          <w:rFonts w:ascii="KDRS" w:hAnsi="KDRS"/>
          <w:lang w:val="ru-RU"/>
        </w:rPr>
        <w:t>. Х тому, государь, струговому делу на Воронеж поддано 20 городов. А.Тул. и Каш.зав., 205. 1668</w:t>
      </w:r>
      <w:r>
        <w:rPr>
          <w:rFonts w:ascii="KDRS" w:hAnsi="KDRS"/>
        </w:rPr>
        <w:t> </w:t>
      </w:r>
      <w:r w:rsidRPr="009177F1">
        <w:rPr>
          <w:rFonts w:ascii="KDRS" w:hAnsi="KDRS"/>
          <w:lang w:val="ru-RU"/>
        </w:rPr>
        <w:t>г. Села Д</w:t>
      </w:r>
      <w:r w:rsidRPr="009177F1">
        <w:rPr>
          <w:lang w:val="ru-RU"/>
        </w:rPr>
        <w:t>ѣ</w:t>
      </w:r>
      <w:r w:rsidRPr="009177F1">
        <w:rPr>
          <w:rFonts w:ascii="KDRS" w:hAnsi="KDRS"/>
          <w:lang w:val="ru-RU"/>
        </w:rPr>
        <w:t>динова и иныхъ селъ плотники надобны къ струговому д</w:t>
      </w:r>
      <w:r w:rsidRPr="009177F1">
        <w:rPr>
          <w:lang w:val="ru-RU"/>
        </w:rPr>
        <w:t>ѣ</w:t>
      </w:r>
      <w:r w:rsidRPr="009177F1">
        <w:rPr>
          <w:rFonts w:ascii="KDRS" w:hAnsi="KDRS"/>
          <w:lang w:val="ru-RU"/>
        </w:rPr>
        <w:t>лу, а къ корабелному д</w:t>
      </w:r>
      <w:r w:rsidRPr="009177F1">
        <w:rPr>
          <w:lang w:val="ru-RU"/>
        </w:rPr>
        <w:t>ѣ</w:t>
      </w:r>
      <w:r w:rsidRPr="009177F1">
        <w:rPr>
          <w:rFonts w:ascii="KDRS" w:hAnsi="KDRS"/>
          <w:lang w:val="ru-RU"/>
        </w:rPr>
        <w:t>лу плотниковъ вел</w:t>
      </w:r>
      <w:r w:rsidRPr="009177F1">
        <w:rPr>
          <w:lang w:val="ru-RU"/>
        </w:rPr>
        <w:t>ѣ</w:t>
      </w:r>
      <w:r w:rsidRPr="009177F1">
        <w:rPr>
          <w:rFonts w:ascii="KDRS" w:hAnsi="KDRS"/>
          <w:lang w:val="ru-RU"/>
        </w:rPr>
        <w:t xml:space="preserve">но наймовать изъ </w:t>
      </w:r>
      <w:r w:rsidRPr="009177F1">
        <w:rPr>
          <w:rFonts w:ascii="KDRS" w:hAnsi="KDRS"/>
          <w:lang w:val="ru-RU"/>
        </w:rPr>
        <w:lastRenderedPageBreak/>
        <w:t>охочихъ людей. ДАИ</w:t>
      </w:r>
      <w:r>
        <w:rPr>
          <w:rFonts w:ascii="KDRS" w:hAnsi="KDRS"/>
        </w:rPr>
        <w:t> V</w:t>
      </w:r>
      <w:r w:rsidRPr="009177F1">
        <w:rPr>
          <w:rFonts w:ascii="KDRS" w:hAnsi="KDRS"/>
          <w:lang w:val="ru-RU"/>
        </w:rPr>
        <w:t>, 252. 1670</w:t>
      </w:r>
      <w:r>
        <w:rPr>
          <w:rFonts w:ascii="KDRS" w:hAnsi="KDRS"/>
        </w:rPr>
        <w:t> </w:t>
      </w:r>
      <w:r w:rsidRPr="009177F1">
        <w:rPr>
          <w:rFonts w:ascii="KDRS" w:hAnsi="KDRS"/>
          <w:lang w:val="ru-RU"/>
        </w:rPr>
        <w:t xml:space="preserve">г. </w:t>
      </w:r>
    </w:p>
    <w:p w14:paraId="2B70BEE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СТРУГОВОЙ</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w:t>
      </w:r>
      <w:r w:rsidRPr="009177F1">
        <w:rPr>
          <w:rFonts w:ascii="KDRS" w:hAnsi="KDRS"/>
          <w:i/>
          <w:lang w:val="ru-RU"/>
        </w:rPr>
        <w:t xml:space="preserve">Относящийся к стругу </w:t>
      </w:r>
      <w:r w:rsidRPr="009177F1">
        <w:rPr>
          <w:rFonts w:ascii="KDRS" w:hAnsi="KDRS"/>
          <w:lang w:val="ru-RU"/>
        </w:rPr>
        <w:t>–</w:t>
      </w:r>
      <w:r w:rsidRPr="009177F1">
        <w:rPr>
          <w:rFonts w:ascii="KDRS" w:hAnsi="KDRS"/>
          <w:i/>
          <w:lang w:val="ru-RU"/>
        </w:rPr>
        <w:t xml:space="preserve"> столярному инструменту</w:t>
      </w:r>
      <w:r w:rsidRPr="009177F1">
        <w:rPr>
          <w:rFonts w:ascii="KDRS" w:hAnsi="KDRS"/>
          <w:lang w:val="ru-RU"/>
        </w:rPr>
        <w:t>. 31 белезнь жел</w:t>
      </w:r>
      <w:r w:rsidRPr="009177F1">
        <w:rPr>
          <w:lang w:val="ru-RU"/>
        </w:rPr>
        <w:t>ѣ</w:t>
      </w:r>
      <w:r w:rsidRPr="009177F1">
        <w:rPr>
          <w:rFonts w:ascii="KDRS" w:hAnsi="KDRS"/>
          <w:lang w:val="ru-RU"/>
        </w:rPr>
        <w:t>зныхъ струговыхъ. Баг.Мат., 147. 1686</w:t>
      </w:r>
      <w:r>
        <w:rPr>
          <w:rFonts w:ascii="KDRS" w:hAnsi="KDRS"/>
        </w:rPr>
        <w:t> </w:t>
      </w:r>
      <w:r w:rsidRPr="009177F1">
        <w:rPr>
          <w:rFonts w:ascii="KDRS" w:hAnsi="KDRS"/>
          <w:lang w:val="ru-RU"/>
        </w:rPr>
        <w:t>г.</w:t>
      </w:r>
    </w:p>
    <w:p w14:paraId="1F58E21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СТРУДИТИ.</w:t>
      </w:r>
      <w:r w:rsidRPr="009177F1">
        <w:rPr>
          <w:rFonts w:ascii="KDRS" w:hAnsi="KDRS"/>
          <w:lang w:val="ru-RU"/>
        </w:rPr>
        <w:t xml:space="preserve"> </w:t>
      </w:r>
      <w:r w:rsidRPr="009177F1">
        <w:rPr>
          <w:rFonts w:ascii="KDRS" w:hAnsi="KDRS"/>
          <w:i/>
          <w:lang w:val="ru-RU"/>
        </w:rPr>
        <w:t>Уничтожить, пожрать</w:t>
      </w:r>
      <w:r w:rsidRPr="009177F1">
        <w:rPr>
          <w:rFonts w:ascii="KDRS" w:hAnsi="KDRS"/>
          <w:lang w:val="ru-RU"/>
        </w:rPr>
        <w:t>. Бяше же плачь и рыдание велико въ полатахъ цср</w:t>
      </w:r>
      <w:r w:rsidRPr="009177F1">
        <w:rPr>
          <w:lang w:val="ru-RU"/>
        </w:rPr>
        <w:t>҃</w:t>
      </w:r>
      <w:r w:rsidRPr="009177F1">
        <w:rPr>
          <w:rFonts w:ascii="KDRS" w:hAnsi="KDRS"/>
          <w:lang w:val="ru-RU"/>
        </w:rPr>
        <w:t>евахъ, вр</w:t>
      </w:r>
      <w:r w:rsidRPr="009177F1">
        <w:rPr>
          <w:lang w:val="ru-RU"/>
        </w:rPr>
        <w:t>ѣ</w:t>
      </w:r>
      <w:r w:rsidRPr="009177F1">
        <w:rPr>
          <w:rFonts w:ascii="KDRS" w:hAnsi="KDRS"/>
          <w:lang w:val="ru-RU"/>
        </w:rPr>
        <w:t>дъ имущи сестр</w:t>
      </w:r>
      <w:r w:rsidRPr="009177F1">
        <w:rPr>
          <w:lang w:val="ru-RU"/>
        </w:rPr>
        <w:t>ѣ</w:t>
      </w:r>
      <w:r w:rsidRPr="009177F1">
        <w:rPr>
          <w:rFonts w:ascii="KDRS" w:hAnsi="KDRS"/>
          <w:lang w:val="ru-RU"/>
        </w:rPr>
        <w:t xml:space="preserve"> Аръкадов</w:t>
      </w:r>
      <w:r w:rsidRPr="009177F1">
        <w:rPr>
          <w:lang w:val="ru-RU"/>
        </w:rPr>
        <w:t>ѣ</w:t>
      </w:r>
      <w:r w:rsidRPr="009177F1">
        <w:rPr>
          <w:rFonts w:ascii="KDRS" w:hAnsi="KDRS"/>
          <w:lang w:val="ru-RU"/>
        </w:rPr>
        <w:t xml:space="preserve"> и Онориов</w:t>
      </w:r>
      <w:r w:rsidRPr="009177F1">
        <w:rPr>
          <w:lang w:val="ru-RU"/>
        </w:rPr>
        <w:t>ѣ</w:t>
      </w:r>
      <w:r w:rsidRPr="009177F1">
        <w:rPr>
          <w:rFonts w:ascii="KDRS" w:hAnsi="KDRS"/>
          <w:lang w:val="ru-RU"/>
        </w:rPr>
        <w:t xml:space="preserve"> на руц</w:t>
      </w:r>
      <w:r w:rsidRPr="009177F1">
        <w:rPr>
          <w:lang w:val="ru-RU"/>
        </w:rPr>
        <w:t>ѣ</w:t>
      </w:r>
      <w:r w:rsidRPr="009177F1">
        <w:rPr>
          <w:rFonts w:ascii="KDRS" w:hAnsi="KDRS"/>
          <w:lang w:val="ru-RU"/>
        </w:rPr>
        <w:t xml:space="preserve"> десн</w:t>
      </w:r>
      <w:r w:rsidRPr="009177F1">
        <w:rPr>
          <w:lang w:val="ru-RU"/>
        </w:rPr>
        <w:t>ѣ</w:t>
      </w:r>
      <w:r w:rsidRPr="009177F1">
        <w:rPr>
          <w:rFonts w:ascii="KDRS" w:hAnsi="KDRS"/>
          <w:lang w:val="ru-RU"/>
        </w:rPr>
        <w:t>и, и много творяще врачеве и ничьсоже усп</w:t>
      </w:r>
      <w:r w:rsidRPr="009177F1">
        <w:rPr>
          <w:lang w:val="ru-RU"/>
        </w:rPr>
        <w:t>ѣ</w:t>
      </w:r>
      <w:r w:rsidRPr="009177F1">
        <w:rPr>
          <w:rFonts w:ascii="KDRS" w:hAnsi="KDRS"/>
          <w:lang w:val="ru-RU"/>
        </w:rPr>
        <w:t>ша еи. Бяше же уже вр</w:t>
      </w:r>
      <w:r w:rsidRPr="009177F1">
        <w:rPr>
          <w:lang w:val="ru-RU"/>
        </w:rPr>
        <w:t>ѣ</w:t>
      </w:r>
      <w:r w:rsidRPr="009177F1">
        <w:rPr>
          <w:rFonts w:ascii="KDRS" w:hAnsi="KDRS"/>
          <w:lang w:val="ru-RU"/>
        </w:rPr>
        <w:t>дъ сътрудити хотя плъть ея; отъ мъногыя же тугы б</w:t>
      </w:r>
      <w:r w:rsidRPr="009177F1">
        <w:rPr>
          <w:lang w:val="ru-RU"/>
        </w:rPr>
        <w:t>ѣ</w:t>
      </w:r>
      <w:r w:rsidRPr="009177F1">
        <w:rPr>
          <w:rFonts w:ascii="KDRS" w:hAnsi="KDRS"/>
          <w:lang w:val="ru-RU"/>
        </w:rPr>
        <w:t>ждаше цср</w:t>
      </w:r>
      <w:r w:rsidRPr="009177F1">
        <w:rPr>
          <w:lang w:val="ru-RU"/>
        </w:rPr>
        <w:t>҃</w:t>
      </w:r>
      <w:r w:rsidRPr="009177F1">
        <w:rPr>
          <w:rFonts w:ascii="KDRS" w:hAnsi="KDRS"/>
          <w:lang w:val="ru-RU"/>
        </w:rPr>
        <w:t>я… да бысте повел</w:t>
      </w:r>
      <w:r w:rsidRPr="009177F1">
        <w:rPr>
          <w:lang w:val="ru-RU"/>
        </w:rPr>
        <w:t>ѣ</w:t>
      </w:r>
      <w:r w:rsidRPr="009177F1">
        <w:rPr>
          <w:rFonts w:ascii="KDRS" w:hAnsi="KDRS"/>
          <w:lang w:val="ru-RU"/>
        </w:rPr>
        <w:t>ла врачю дати еи отраву (</w:t>
      </w:r>
      <w:r w:rsidRPr="00144E46">
        <w:t>ἦ</w:t>
      </w:r>
      <w:r w:rsidRPr="00413D00">
        <w:t>ν</w:t>
      </w:r>
      <w:r w:rsidRPr="009177F1">
        <w:rPr>
          <w:lang w:val="ru-RU"/>
        </w:rPr>
        <w:t xml:space="preserve">... </w:t>
      </w:r>
      <w:r w:rsidRPr="00413D00">
        <w:t>πάθοϛ</w:t>
      </w:r>
      <w:r w:rsidRPr="009177F1">
        <w:rPr>
          <w:lang w:val="ru-RU"/>
        </w:rPr>
        <w:t xml:space="preserve"> </w:t>
      </w:r>
      <w:r w:rsidRPr="00413D00">
        <w:t>κατανεμ</w:t>
      </w:r>
      <w:r w:rsidRPr="004F0B87">
        <w:t>ό</w:t>
      </w:r>
      <w:r w:rsidRPr="00413D00">
        <w:t>μενον</w:t>
      </w:r>
      <w:r w:rsidRPr="009177F1">
        <w:rPr>
          <w:lang w:val="ru-RU"/>
        </w:rPr>
        <w:t xml:space="preserve"> </w:t>
      </w:r>
      <w:r w:rsidRPr="00413D00">
        <w:t>τὰϛ</w:t>
      </w:r>
      <w:r w:rsidRPr="009177F1">
        <w:rPr>
          <w:lang w:val="ru-RU"/>
        </w:rPr>
        <w:t xml:space="preserve"> </w:t>
      </w:r>
      <w:r w:rsidRPr="00413D00">
        <w:t>σάρκαϛ</w:t>
      </w:r>
      <w:r w:rsidRPr="009177F1">
        <w:rPr>
          <w:lang w:val="ru-RU"/>
        </w:rPr>
        <w:t xml:space="preserve"> </w:t>
      </w:r>
      <w:r w:rsidRPr="00413D00">
        <w:t>α</w:t>
      </w:r>
      <w:r w:rsidRPr="004F0B87">
        <w:t>ὐ</w:t>
      </w:r>
      <w:r w:rsidRPr="00413D00">
        <w:t>τ</w:t>
      </w:r>
      <w:r w:rsidRPr="00940A90">
        <w:t>ῆ</w:t>
      </w:r>
      <w:r w:rsidRPr="00413D00">
        <w:t>ϛ</w:t>
      </w:r>
      <w:r w:rsidRPr="009177F1">
        <w:rPr>
          <w:rFonts w:ascii="KDRS" w:hAnsi="KDRS"/>
          <w:lang w:val="ru-RU"/>
        </w:rPr>
        <w:t xml:space="preserve">). (Пов. о ж.Епиф.) Усп.сб., 276.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p>
    <w:p w14:paraId="2FE63FF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СТРУДИТИСЯ.</w:t>
      </w:r>
      <w:r w:rsidRPr="009177F1">
        <w:rPr>
          <w:rFonts w:ascii="KDRS" w:hAnsi="KDRS"/>
          <w:lang w:val="ru-RU"/>
        </w:rPr>
        <w:t xml:space="preserve"> </w:t>
      </w:r>
      <w:r w:rsidRPr="009177F1">
        <w:rPr>
          <w:rFonts w:ascii="KDRS" w:hAnsi="KDRS"/>
          <w:i/>
          <w:lang w:val="ru-RU"/>
        </w:rPr>
        <w:t>Утомиться</w:t>
      </w:r>
      <w:r w:rsidRPr="009177F1">
        <w:rPr>
          <w:rFonts w:ascii="KDRS" w:hAnsi="KDRS"/>
          <w:lang w:val="ru-RU"/>
        </w:rPr>
        <w:t xml:space="preserve">, </w:t>
      </w:r>
      <w:r w:rsidRPr="009177F1">
        <w:rPr>
          <w:rFonts w:ascii="KDRS" w:hAnsi="KDRS"/>
          <w:i/>
          <w:lang w:val="ru-RU"/>
        </w:rPr>
        <w:t>устать</w:t>
      </w:r>
      <w:r w:rsidRPr="009177F1">
        <w:rPr>
          <w:rFonts w:ascii="KDRS" w:hAnsi="KDRS"/>
          <w:lang w:val="ru-RU"/>
        </w:rPr>
        <w:t>. (1146): Ходи Изяславъ къ Двд</w:t>
      </w:r>
      <w:r w:rsidRPr="009177F1">
        <w:rPr>
          <w:lang w:val="ru-RU"/>
        </w:rPr>
        <w:t>҃</w:t>
      </w:r>
      <w:r w:rsidRPr="009177F1">
        <w:rPr>
          <w:rFonts w:ascii="KDRS" w:hAnsi="KDRS"/>
          <w:lang w:val="ru-RU"/>
        </w:rPr>
        <w:t>вичема… и реч&lt;</w:t>
      </w:r>
      <w:r>
        <w:rPr>
          <w:rFonts w:ascii="KDRS" w:hAnsi="KDRS"/>
        </w:rPr>
        <w:t>e</w:t>
      </w:r>
      <w:r w:rsidRPr="009177F1">
        <w:rPr>
          <w:rFonts w:ascii="KDRS" w:hAnsi="KDRS"/>
          <w:lang w:val="ru-RU"/>
        </w:rPr>
        <w:t>&gt; има: поидита на Олгович</w:t>
      </w:r>
      <w:r w:rsidRPr="009177F1">
        <w:rPr>
          <w:lang w:val="ru-RU"/>
        </w:rPr>
        <w:t>&lt;</w:t>
      </w:r>
      <w:r w:rsidRPr="009177F1">
        <w:rPr>
          <w:rFonts w:ascii="KDRS" w:hAnsi="KDRS"/>
          <w:lang w:val="ru-RU"/>
        </w:rPr>
        <w:t>а</w:t>
      </w:r>
      <w:r w:rsidRPr="009177F1">
        <w:rPr>
          <w:lang w:val="ru-RU"/>
        </w:rPr>
        <w:t>&gt;</w:t>
      </w:r>
      <w:r w:rsidRPr="009177F1">
        <w:rPr>
          <w:rFonts w:ascii="KDRS" w:hAnsi="KDRS"/>
          <w:lang w:val="ru-RU"/>
        </w:rPr>
        <w:t xml:space="preserve"> на Сто</w:t>
      </w:r>
      <w:r w:rsidRPr="009177F1">
        <w:rPr>
          <w:lang w:val="ru-RU"/>
        </w:rPr>
        <w:t>҃</w:t>
      </w:r>
      <w:r w:rsidRPr="009177F1">
        <w:rPr>
          <w:rFonts w:ascii="KDRS" w:hAnsi="KDRS"/>
          <w:lang w:val="ru-RU"/>
        </w:rPr>
        <w:t>слава; и посла с нима сна</w:t>
      </w:r>
      <w:r w:rsidRPr="009177F1">
        <w:rPr>
          <w:lang w:val="ru-RU"/>
        </w:rPr>
        <w:t>҃</w:t>
      </w:r>
      <w:r w:rsidRPr="009177F1">
        <w:rPr>
          <w:rFonts w:ascii="KDRS" w:hAnsi="KDRS"/>
          <w:lang w:val="ru-RU"/>
        </w:rPr>
        <w:t xml:space="preserve"> своего… рекъ имъ: идите на нь, оже передъ вами не выб</w:t>
      </w:r>
      <w:r w:rsidRPr="009177F1">
        <w:rPr>
          <w:lang w:val="ru-RU"/>
        </w:rPr>
        <w:t>ѣ</w:t>
      </w:r>
      <w:r w:rsidRPr="009177F1">
        <w:rPr>
          <w:rFonts w:ascii="KDRS" w:hAnsi="KDRS"/>
          <w:lang w:val="ru-RU"/>
        </w:rPr>
        <w:t>гнеть, станьте же около его, аче вы ся сътрудите [испр. из съдр-], а я пакъ ч</w:t>
      </w:r>
      <w:r w:rsidRPr="009177F1">
        <w:rPr>
          <w:lang w:val="ru-RU"/>
        </w:rPr>
        <w:t>ѣ</w:t>
      </w:r>
      <w:r w:rsidRPr="009177F1">
        <w:rPr>
          <w:rFonts w:ascii="KDRS" w:hAnsi="KDRS"/>
          <w:lang w:val="ru-RU"/>
        </w:rPr>
        <w:t>лъ приду к вамъ и стану около его, а вы домовъ поидете. Ипат.лет., 330. Ок.</w:t>
      </w:r>
      <w:r>
        <w:rPr>
          <w:rFonts w:ascii="KDRS" w:hAnsi="KDRS"/>
        </w:rPr>
        <w:t> </w:t>
      </w:r>
      <w:r w:rsidRPr="009177F1">
        <w:rPr>
          <w:rFonts w:ascii="KDRS" w:hAnsi="KDRS"/>
          <w:lang w:val="ru-RU"/>
        </w:rPr>
        <w:t>1425</w:t>
      </w:r>
      <w:r>
        <w:rPr>
          <w:rFonts w:ascii="KDRS" w:hAnsi="KDRS"/>
        </w:rPr>
        <w:t> </w:t>
      </w:r>
      <w:r w:rsidRPr="009177F1">
        <w:rPr>
          <w:rFonts w:ascii="KDRS" w:hAnsi="KDRS"/>
          <w:lang w:val="ru-RU"/>
        </w:rPr>
        <w:t>г.</w:t>
      </w:r>
    </w:p>
    <w:p w14:paraId="2F315FC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СТРУДОВНИКЪ,</w:t>
      </w:r>
      <w:r w:rsidRPr="009177F1">
        <w:rPr>
          <w:rFonts w:ascii="KDRS" w:hAnsi="KDRS"/>
          <w:lang w:val="ru-RU"/>
        </w:rPr>
        <w:t xml:space="preserve"> </w:t>
      </w:r>
      <w:r w:rsidRPr="009177F1">
        <w:rPr>
          <w:rFonts w:ascii="KDRS" w:hAnsi="KDRS"/>
          <w:i/>
          <w:lang w:val="ru-RU"/>
        </w:rPr>
        <w:t>м. Помощник</w:t>
      </w:r>
      <w:r w:rsidRPr="009177F1">
        <w:rPr>
          <w:rFonts w:ascii="KDRS" w:hAnsi="KDRS"/>
          <w:lang w:val="ru-RU"/>
        </w:rPr>
        <w:t xml:space="preserve">, </w:t>
      </w:r>
      <w:r w:rsidRPr="009177F1">
        <w:rPr>
          <w:rFonts w:ascii="KDRS" w:hAnsi="KDRS"/>
          <w:i/>
          <w:lang w:val="ru-RU"/>
        </w:rPr>
        <w:t>сподвижник</w:t>
      </w:r>
      <w:r w:rsidRPr="009177F1">
        <w:rPr>
          <w:rFonts w:ascii="KDRS" w:hAnsi="KDRS"/>
          <w:lang w:val="ru-RU"/>
        </w:rPr>
        <w:t>. Посла ж&lt;е&gt; струдовника своего, Филумена именем, къ епсп</w:t>
      </w:r>
      <w:r w:rsidRPr="009177F1">
        <w:rPr>
          <w:lang w:val="ru-RU"/>
        </w:rPr>
        <w:t>҃</w:t>
      </w:r>
      <w:r w:rsidRPr="009177F1">
        <w:rPr>
          <w:rFonts w:ascii="KDRS" w:hAnsi="KDRS"/>
          <w:lang w:val="ru-RU"/>
        </w:rPr>
        <w:t>у Анастасиева града (</w:t>
      </w:r>
      <w:r w:rsidRPr="00413D00">
        <w:t>συναγωνιστ</w:t>
      </w:r>
      <w:r w:rsidRPr="00940A90">
        <w:t>ή</w:t>
      </w:r>
      <w:r w:rsidRPr="00413D00">
        <w:t>ν</w:t>
      </w:r>
      <w:r w:rsidRPr="009177F1">
        <w:rPr>
          <w:rFonts w:ascii="KDRS" w:hAnsi="KDRS"/>
          <w:lang w:val="ru-RU"/>
        </w:rPr>
        <w:t xml:space="preserve">). (Ж.Феод.Сик.) ВМЧ, Апр. 22–30, 692. </w:t>
      </w:r>
      <w:r>
        <w:rPr>
          <w:rFonts w:ascii="KDRS" w:hAnsi="KDRS"/>
        </w:rPr>
        <w:t>XVI </w:t>
      </w:r>
      <w:r w:rsidRPr="009177F1">
        <w:rPr>
          <w:rFonts w:ascii="KDRS" w:hAnsi="KDRS"/>
          <w:lang w:val="ru-RU"/>
        </w:rPr>
        <w:t xml:space="preserve">в. – Ср. </w:t>
      </w:r>
      <w:r w:rsidRPr="009177F1">
        <w:rPr>
          <w:rFonts w:ascii="KDRS" w:hAnsi="KDRS"/>
          <w:b/>
          <w:lang w:val="ru-RU"/>
        </w:rPr>
        <w:t>сотрудникъ</w:t>
      </w:r>
      <w:r w:rsidRPr="009177F1">
        <w:rPr>
          <w:rFonts w:ascii="KDRS" w:hAnsi="KDRS"/>
          <w:lang w:val="ru-RU"/>
        </w:rPr>
        <w:t>.</w:t>
      </w:r>
    </w:p>
    <w:p w14:paraId="1434BFE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СТРУЕВАТЫЙ,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Имеющий рисунок в виде мелких волнистых</w:t>
      </w:r>
      <w:r w:rsidRPr="009177F1">
        <w:rPr>
          <w:rFonts w:ascii="KDRS" w:hAnsi="KDRS"/>
          <w:lang w:val="ru-RU"/>
        </w:rPr>
        <w:t xml:space="preserve"> </w:t>
      </w:r>
      <w:r w:rsidRPr="009177F1">
        <w:rPr>
          <w:rFonts w:ascii="KDRS" w:hAnsi="KDRS"/>
          <w:i/>
          <w:lang w:val="ru-RU"/>
        </w:rPr>
        <w:t>полосок</w:t>
      </w:r>
      <w:r w:rsidRPr="009177F1">
        <w:rPr>
          <w:rFonts w:ascii="KDRS" w:hAnsi="KDRS"/>
          <w:lang w:val="ru-RU"/>
        </w:rPr>
        <w:t xml:space="preserve"> (</w:t>
      </w:r>
      <w:r w:rsidRPr="009177F1">
        <w:rPr>
          <w:rFonts w:ascii="KDRS" w:hAnsi="KDRS"/>
          <w:i/>
          <w:lang w:val="ru-RU"/>
        </w:rPr>
        <w:t>о ткани</w:t>
      </w:r>
      <w:r w:rsidRPr="009177F1">
        <w:rPr>
          <w:rFonts w:ascii="KDRS" w:hAnsi="KDRS"/>
          <w:lang w:val="ru-RU"/>
        </w:rPr>
        <w:t>). Шуба объяръ серебрена струевата, испод черева лисьи. Выходы цар., 224. 1650</w:t>
      </w:r>
      <w:r>
        <w:rPr>
          <w:rFonts w:ascii="KDRS" w:hAnsi="KDRS"/>
        </w:rPr>
        <w:t> </w:t>
      </w:r>
      <w:r w:rsidRPr="009177F1">
        <w:rPr>
          <w:rFonts w:ascii="KDRS" w:hAnsi="KDRS"/>
          <w:lang w:val="ru-RU"/>
        </w:rPr>
        <w:t>г.</w:t>
      </w:r>
    </w:p>
    <w:p w14:paraId="46B2832A"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Имеющий нарост</w:t>
      </w:r>
      <w:r w:rsidRPr="009177F1">
        <w:rPr>
          <w:rFonts w:ascii="KDRS" w:hAnsi="KDRS"/>
          <w:lang w:val="ru-RU"/>
        </w:rPr>
        <w:t xml:space="preserve">, </w:t>
      </w:r>
      <w:r w:rsidRPr="009177F1">
        <w:rPr>
          <w:rFonts w:ascii="KDRS" w:hAnsi="KDRS"/>
          <w:i/>
          <w:lang w:val="ru-RU"/>
        </w:rPr>
        <w:t>наплыв на коре в виде струи</w:t>
      </w:r>
      <w:r w:rsidRPr="009177F1">
        <w:rPr>
          <w:rFonts w:ascii="KDRS" w:hAnsi="KDRS"/>
          <w:lang w:val="ru-RU"/>
        </w:rPr>
        <w:t xml:space="preserve">, </w:t>
      </w:r>
      <w:r w:rsidRPr="009177F1">
        <w:rPr>
          <w:rFonts w:ascii="KDRS" w:hAnsi="KDRS"/>
          <w:i/>
          <w:lang w:val="ru-RU"/>
        </w:rPr>
        <w:t>струй</w:t>
      </w:r>
      <w:r w:rsidRPr="009177F1">
        <w:rPr>
          <w:rFonts w:ascii="KDRS" w:hAnsi="KDRS"/>
          <w:lang w:val="ru-RU"/>
        </w:rPr>
        <w:t>. Въ черномъ лесу на враге стоитъ дубъ молодой струяватъ. Арз.а., 56. 1592</w:t>
      </w:r>
      <w:r>
        <w:rPr>
          <w:rFonts w:ascii="KDRS" w:hAnsi="KDRS"/>
        </w:rPr>
        <w:t> </w:t>
      </w:r>
      <w:r w:rsidRPr="009177F1">
        <w:rPr>
          <w:rFonts w:ascii="KDRS" w:hAnsi="KDRS"/>
          <w:lang w:val="ru-RU"/>
        </w:rPr>
        <w:t>г. [Межа] отъ тово дуба л</w:t>
      </w:r>
      <w:r w:rsidRPr="009177F1">
        <w:rPr>
          <w:lang w:val="ru-RU"/>
        </w:rPr>
        <w:t>ѣ</w:t>
      </w:r>
      <w:r w:rsidRPr="009177F1">
        <w:rPr>
          <w:rFonts w:ascii="KDRS" w:hAnsi="KDRS"/>
          <w:lang w:val="ru-RU"/>
        </w:rPr>
        <w:t>сомъ же на струеватой дубъ. Кн.п.Нижегор., 305. 1621</w:t>
      </w:r>
      <w:r>
        <w:rPr>
          <w:rFonts w:ascii="KDRS" w:hAnsi="KDRS"/>
        </w:rPr>
        <w:t> </w:t>
      </w:r>
      <w:r w:rsidRPr="009177F1">
        <w:rPr>
          <w:rFonts w:ascii="KDRS" w:hAnsi="KDRS"/>
          <w:lang w:val="ru-RU"/>
        </w:rPr>
        <w:t>г.</w:t>
      </w:r>
    </w:p>
    <w:p w14:paraId="495ECD55"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СТРУЖАТЕЦЪ,</w:t>
      </w:r>
      <w:r w:rsidRPr="009177F1">
        <w:rPr>
          <w:rFonts w:ascii="KDRS" w:hAnsi="KDRS"/>
          <w:lang w:val="ru-RU"/>
        </w:rPr>
        <w:t xml:space="preserve"> </w:t>
      </w:r>
      <w:r w:rsidRPr="009177F1">
        <w:rPr>
          <w:rFonts w:ascii="KDRS" w:hAnsi="KDRS"/>
          <w:i/>
          <w:lang w:val="ru-RU"/>
        </w:rPr>
        <w:t>м. Тот</w:t>
      </w:r>
      <w:r w:rsidRPr="009177F1">
        <w:rPr>
          <w:rFonts w:ascii="KDRS" w:hAnsi="KDRS"/>
          <w:lang w:val="ru-RU"/>
        </w:rPr>
        <w:t xml:space="preserve">, </w:t>
      </w:r>
      <w:r w:rsidRPr="009177F1">
        <w:rPr>
          <w:rFonts w:ascii="KDRS" w:hAnsi="KDRS"/>
          <w:i/>
          <w:lang w:val="ru-RU"/>
        </w:rPr>
        <w:t>кто стрижет волосы, цирюльник.</w:t>
      </w:r>
      <w:r w:rsidRPr="009177F1">
        <w:rPr>
          <w:rFonts w:ascii="KDRS" w:hAnsi="KDRS"/>
          <w:lang w:val="ru-RU"/>
        </w:rPr>
        <w:t xml:space="preserve"> И успи Далида Самсона на лон</w:t>
      </w:r>
      <w:r w:rsidRPr="009177F1">
        <w:rPr>
          <w:lang w:val="ru-RU"/>
        </w:rPr>
        <w:t>ѣ</w:t>
      </w:r>
      <w:r w:rsidRPr="009177F1">
        <w:rPr>
          <w:rFonts w:ascii="KDRS" w:hAnsi="KDRS"/>
          <w:lang w:val="ru-RU"/>
        </w:rPr>
        <w:t xml:space="preserve"> своем и възва стружатець и обросну </w:t>
      </w:r>
      <w:r w:rsidRPr="009177F1">
        <w:rPr>
          <w:rFonts w:ascii="KDRS" w:hAnsi="KDRS"/>
          <w:vertAlign w:val="superscript"/>
          <w:lang w:val="ru-RU"/>
        </w:rPr>
        <w:t>.</w:t>
      </w:r>
      <w:r w:rsidRPr="009177F1">
        <w:rPr>
          <w:rFonts w:ascii="KDRS" w:hAnsi="KDRS"/>
          <w:lang w:val="ru-RU"/>
        </w:rPr>
        <w:t>з</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плетениць главы его, нача см</w:t>
      </w:r>
      <w:r w:rsidRPr="009177F1">
        <w:rPr>
          <w:lang w:val="ru-RU"/>
        </w:rPr>
        <w:t>ѣ</w:t>
      </w:r>
      <w:r w:rsidRPr="009177F1">
        <w:rPr>
          <w:rFonts w:ascii="KDRS" w:hAnsi="KDRS"/>
          <w:lang w:val="ru-RU"/>
        </w:rPr>
        <w:t>рятис&lt;я&gt;, и кр</w:t>
      </w:r>
      <w:r w:rsidRPr="009177F1">
        <w:rPr>
          <w:lang w:val="ru-RU"/>
        </w:rPr>
        <w:t>ѣ</w:t>
      </w:r>
      <w:r w:rsidRPr="009177F1">
        <w:rPr>
          <w:rFonts w:ascii="KDRS" w:hAnsi="KDRS"/>
          <w:lang w:val="ru-RU"/>
        </w:rPr>
        <w:t>пость его отступи от ёнего (</w:t>
      </w:r>
      <w:r w:rsidRPr="00413D00">
        <w:t>τ</w:t>
      </w:r>
      <w:r w:rsidRPr="004F0B87">
        <w:t>ὸ</w:t>
      </w:r>
      <w:r w:rsidRPr="00413D00">
        <w:t>ν</w:t>
      </w:r>
      <w:r w:rsidRPr="009177F1">
        <w:rPr>
          <w:lang w:val="ru-RU"/>
        </w:rPr>
        <w:t xml:space="preserve"> </w:t>
      </w:r>
      <w:r w:rsidRPr="00413D00">
        <w:t>κουρ</w:t>
      </w:r>
      <w:r w:rsidRPr="00940A90">
        <w:t>έ</w:t>
      </w:r>
      <w:r w:rsidRPr="00413D00">
        <w:t>α</w:t>
      </w:r>
      <w:r w:rsidRPr="009177F1">
        <w:rPr>
          <w:rFonts w:ascii="KDRS" w:hAnsi="KDRS"/>
          <w:lang w:val="ru-RU"/>
        </w:rPr>
        <w:t xml:space="preserve">). (Суд. </w:t>
      </w:r>
      <w:r>
        <w:rPr>
          <w:rFonts w:ascii="KDRS" w:hAnsi="KDRS"/>
        </w:rPr>
        <w:t>XVI</w:t>
      </w:r>
      <w:r w:rsidRPr="009177F1">
        <w:rPr>
          <w:rFonts w:ascii="KDRS" w:hAnsi="KDRS"/>
          <w:lang w:val="ru-RU"/>
        </w:rPr>
        <w:t>, 19) Библ.Генн.</w:t>
      </w:r>
      <w:r w:rsidRPr="009177F1">
        <w:rPr>
          <w:lang w:val="ru-RU"/>
        </w:rPr>
        <w:t xml:space="preserve"> </w:t>
      </w:r>
      <w:r w:rsidRPr="009177F1">
        <w:rPr>
          <w:rFonts w:ascii="KDRS" w:hAnsi="KDRS"/>
          <w:lang w:val="ru-RU"/>
        </w:rPr>
        <w:t>1499</w:t>
      </w:r>
      <w:r>
        <w:rPr>
          <w:rFonts w:ascii="KDRS" w:hAnsi="KDRS"/>
        </w:rPr>
        <w:t> </w:t>
      </w:r>
      <w:r w:rsidRPr="009177F1">
        <w:rPr>
          <w:rFonts w:ascii="KDRS" w:hAnsi="KDRS"/>
          <w:lang w:val="ru-RU"/>
        </w:rPr>
        <w:t>г.</w:t>
      </w:r>
      <w:r w:rsidRPr="009177F1">
        <w:rPr>
          <w:rFonts w:ascii="KDRS" w:hAnsi="KDRS"/>
          <w:b/>
          <w:lang w:val="ru-RU"/>
        </w:rPr>
        <w:t xml:space="preserve"> </w:t>
      </w:r>
    </w:p>
    <w:p w14:paraId="54F7FF0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СТРУЖАТИ,</w:t>
      </w:r>
      <w:r w:rsidRPr="009177F1">
        <w:rPr>
          <w:rFonts w:ascii="KDRS" w:hAnsi="KDRS"/>
          <w:lang w:val="ru-RU"/>
        </w:rPr>
        <w:t xml:space="preserve"> </w:t>
      </w:r>
      <w:r w:rsidRPr="009177F1">
        <w:rPr>
          <w:rFonts w:ascii="KDRS" w:hAnsi="KDRS"/>
          <w:b/>
          <w:lang w:val="ru-RU"/>
        </w:rPr>
        <w:t xml:space="preserve">стружаю. </w:t>
      </w:r>
      <w:r w:rsidRPr="009177F1">
        <w:rPr>
          <w:rFonts w:ascii="KDRS" w:hAnsi="KDRS"/>
          <w:i/>
          <w:lang w:val="ru-RU"/>
        </w:rPr>
        <w:t>Строгать</w:t>
      </w:r>
      <w:r w:rsidRPr="009177F1">
        <w:rPr>
          <w:rFonts w:ascii="KDRS" w:hAnsi="KDRS"/>
          <w:lang w:val="ru-RU"/>
        </w:rPr>
        <w:t xml:space="preserve">, </w:t>
      </w:r>
      <w:r w:rsidRPr="009177F1">
        <w:rPr>
          <w:rFonts w:ascii="KDRS" w:hAnsi="KDRS"/>
          <w:i/>
          <w:lang w:val="ru-RU"/>
        </w:rPr>
        <w:t>сдирать кожу</w:t>
      </w:r>
      <w:r w:rsidRPr="009177F1">
        <w:rPr>
          <w:rFonts w:ascii="KDRS" w:hAnsi="KDRS"/>
          <w:lang w:val="ru-RU"/>
        </w:rPr>
        <w:t xml:space="preserve"> (</w:t>
      </w:r>
      <w:r w:rsidRPr="009177F1">
        <w:rPr>
          <w:rFonts w:ascii="KDRS" w:hAnsi="KDRS"/>
          <w:i/>
          <w:lang w:val="ru-RU"/>
        </w:rPr>
        <w:t>один из видов пытки</w:t>
      </w:r>
      <w:r w:rsidRPr="009177F1">
        <w:rPr>
          <w:rFonts w:ascii="KDRS" w:hAnsi="KDRS"/>
          <w:lang w:val="ru-RU"/>
        </w:rPr>
        <w:t>). Не отъвьрьгостеся Ха</w:t>
      </w:r>
      <w:r w:rsidRPr="009177F1">
        <w:rPr>
          <w:lang w:val="ru-RU"/>
        </w:rPr>
        <w:t>҃</w:t>
      </w:r>
      <w:r w:rsidRPr="009177F1">
        <w:rPr>
          <w:rFonts w:ascii="KDRS" w:hAnsi="KDRS"/>
          <w:lang w:val="ru-RU"/>
        </w:rPr>
        <w:t>, приближающеся мукамъ и стружаеми [в ркп.: стружаемъ; вар.: стружеми] т</w:t>
      </w:r>
      <w:r w:rsidRPr="009177F1">
        <w:rPr>
          <w:lang w:val="ru-RU"/>
        </w:rPr>
        <w:t>ѣ</w:t>
      </w:r>
      <w:r w:rsidRPr="009177F1">
        <w:rPr>
          <w:rFonts w:ascii="KDRS" w:hAnsi="KDRS"/>
          <w:lang w:val="ru-RU"/>
        </w:rPr>
        <w:t>ло различьно, и растязаеми лют</w:t>
      </w:r>
      <w:r w:rsidRPr="009177F1">
        <w:rPr>
          <w:lang w:val="ru-RU"/>
        </w:rPr>
        <w:t>ѣ</w:t>
      </w:r>
      <w:r w:rsidRPr="009177F1">
        <w:rPr>
          <w:rFonts w:ascii="KDRS" w:hAnsi="KDRS"/>
          <w:lang w:val="ru-RU"/>
        </w:rPr>
        <w:t xml:space="preserve"> (</w:t>
      </w:r>
      <w:r w:rsidRPr="00413D00">
        <w:t>ξε</w:t>
      </w:r>
      <w:r w:rsidRPr="004F0B87">
        <w:t>ό</w:t>
      </w:r>
      <w:r w:rsidRPr="00413D00">
        <w:t>μενοι</w:t>
      </w:r>
      <w:r w:rsidRPr="009177F1">
        <w:rPr>
          <w:lang w:val="ru-RU"/>
        </w:rPr>
        <w:t xml:space="preserve"> </w:t>
      </w:r>
      <w:r w:rsidRPr="00413D00">
        <w:t>τ</w:t>
      </w:r>
      <w:r w:rsidRPr="004F0B87">
        <w:t>ὸ</w:t>
      </w:r>
      <w:r w:rsidRPr="009177F1">
        <w:rPr>
          <w:lang w:val="ru-RU"/>
        </w:rPr>
        <w:t xml:space="preserve"> </w:t>
      </w:r>
      <w:r w:rsidRPr="00413D00">
        <w:t>σ</w:t>
      </w:r>
      <w:r w:rsidRPr="00A57841">
        <w:t>ῶ</w:t>
      </w:r>
      <w:r w:rsidRPr="00413D00">
        <w:t>μα</w:t>
      </w:r>
      <w:r w:rsidRPr="009177F1">
        <w:rPr>
          <w:rFonts w:ascii="KDRS" w:hAnsi="KDRS"/>
          <w:lang w:val="ru-RU"/>
        </w:rPr>
        <w:t>). Мин.сент., 0155. 1096</w:t>
      </w:r>
      <w:r>
        <w:rPr>
          <w:rFonts w:ascii="KDRS" w:hAnsi="KDRS"/>
        </w:rPr>
        <w:t> </w:t>
      </w:r>
      <w:r w:rsidRPr="009177F1">
        <w:rPr>
          <w:rFonts w:ascii="KDRS" w:hAnsi="KDRS"/>
          <w:lang w:val="ru-RU"/>
        </w:rPr>
        <w:t>г.</w:t>
      </w:r>
    </w:p>
    <w:p w14:paraId="48FED45B"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lastRenderedPageBreak/>
        <w:t xml:space="preserve">СТРУЖДАТИСЯ </w:t>
      </w:r>
      <w:r w:rsidRPr="009177F1">
        <w:rPr>
          <w:rFonts w:ascii="KDRS" w:hAnsi="KDRS"/>
          <w:lang w:val="ru-RU"/>
        </w:rPr>
        <w:t xml:space="preserve">см. </w:t>
      </w:r>
      <w:r w:rsidRPr="009177F1">
        <w:rPr>
          <w:rFonts w:ascii="KDRS" w:hAnsi="KDRS"/>
          <w:b/>
          <w:lang w:val="ru-RU"/>
        </w:rPr>
        <w:t>сотруждатися</w:t>
      </w:r>
    </w:p>
    <w:p w14:paraId="73257EB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СТРУЖЕНИЕ</w:t>
      </w:r>
      <w:r w:rsidRPr="009177F1">
        <w:rPr>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стружка</w:t>
      </w:r>
      <w:r w:rsidRPr="009177F1">
        <w:rPr>
          <w:rFonts w:ascii="KDRS" w:hAnsi="KDRS"/>
          <w:lang w:val="ru-RU"/>
        </w:rPr>
        <w:t>. То древо м</w:t>
      </w:r>
      <w:r w:rsidRPr="009177F1">
        <w:rPr>
          <w:lang w:val="ru-RU"/>
        </w:rPr>
        <w:t>ѣ</w:t>
      </w:r>
      <w:r w:rsidRPr="009177F1">
        <w:rPr>
          <w:rFonts w:ascii="KDRS" w:hAnsi="KDRS"/>
          <w:lang w:val="ru-RU"/>
        </w:rPr>
        <w:t>лко толчено или скоблено… и то стружение [в сосуд] всыплемъ (</w:t>
      </w:r>
      <w:r>
        <w:rPr>
          <w:rFonts w:ascii="KDRS" w:hAnsi="KDRS"/>
        </w:rPr>
        <w:t>vn</w:t>
      </w:r>
      <w:r w:rsidRPr="009177F1">
        <w:rPr>
          <w:rFonts w:ascii="KDRS" w:hAnsi="KDRS"/>
          <w:lang w:val="ru-RU"/>
        </w:rPr>
        <w:t xml:space="preserve"> </w:t>
      </w:r>
      <w:r>
        <w:rPr>
          <w:rFonts w:ascii="KDRS" w:hAnsi="KDRS"/>
        </w:rPr>
        <w:t>to</w:t>
      </w:r>
      <w:r w:rsidRPr="009177F1">
        <w:rPr>
          <w:lang w:val="ru-RU"/>
        </w:rPr>
        <w:t xml:space="preserve"> </w:t>
      </w:r>
      <w:r>
        <w:rPr>
          <w:rFonts w:ascii="KDRS" w:hAnsi="KDRS"/>
        </w:rPr>
        <w:t>pulver</w:t>
      </w:r>
      <w:r w:rsidRPr="009177F1">
        <w:rPr>
          <w:rFonts w:ascii="KDRS" w:hAnsi="KDRS"/>
          <w:lang w:val="ru-RU"/>
        </w:rPr>
        <w:t xml:space="preserve"> </w:t>
      </w:r>
      <w:r>
        <w:rPr>
          <w:rFonts w:ascii="KDRS" w:hAnsi="KDRS"/>
        </w:rPr>
        <w:t>ghebret</w:t>
      </w:r>
      <w:r w:rsidRPr="009177F1">
        <w:rPr>
          <w:rFonts w:ascii="KDRS" w:hAnsi="KDRS"/>
          <w:lang w:val="ru-RU"/>
        </w:rPr>
        <w:t xml:space="preserve">). Травник Любч., 317. </w:t>
      </w:r>
      <w:r>
        <w:rPr>
          <w:rFonts w:ascii="KDRS" w:hAnsi="KDRS"/>
        </w:rPr>
        <w:t>XVII </w:t>
      </w:r>
      <w:r w:rsidRPr="009177F1">
        <w:rPr>
          <w:rFonts w:ascii="KDRS" w:hAnsi="KDRS"/>
          <w:lang w:val="ru-RU"/>
        </w:rPr>
        <w:t>в. ~ 1534</w:t>
      </w:r>
      <w:r>
        <w:rPr>
          <w:rFonts w:ascii="KDRS" w:hAnsi="KDRS"/>
        </w:rPr>
        <w:t> </w:t>
      </w:r>
      <w:r w:rsidRPr="009177F1">
        <w:rPr>
          <w:rFonts w:ascii="KDRS" w:hAnsi="KDRS"/>
          <w:lang w:val="ru-RU"/>
        </w:rPr>
        <w:t>г.</w:t>
      </w:r>
    </w:p>
    <w:p w14:paraId="007B6CF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Резь</w:t>
      </w:r>
      <w:r w:rsidRPr="009177F1">
        <w:rPr>
          <w:rFonts w:ascii="KDRS" w:hAnsi="KDRS"/>
          <w:lang w:val="ru-RU"/>
        </w:rPr>
        <w:t xml:space="preserve">, </w:t>
      </w:r>
      <w:r w:rsidRPr="009177F1">
        <w:rPr>
          <w:rFonts w:ascii="KDRS" w:hAnsi="KDRS"/>
          <w:i/>
          <w:lang w:val="ru-RU"/>
        </w:rPr>
        <w:t>колотье</w:t>
      </w:r>
      <w:r w:rsidRPr="009177F1">
        <w:rPr>
          <w:rFonts w:ascii="KDRS" w:hAnsi="KDRS"/>
          <w:lang w:val="ru-RU"/>
        </w:rPr>
        <w:t>. Стружение и хрипление горляное от того престанетъ</w:t>
      </w:r>
      <w:r w:rsidRPr="009177F1">
        <w:rPr>
          <w:lang w:val="ru-RU"/>
        </w:rPr>
        <w:t xml:space="preserve"> (</w:t>
      </w:r>
      <w:r>
        <w:rPr>
          <w:rFonts w:ascii="KDRS" w:hAnsi="KDRS"/>
        </w:rPr>
        <w:t>de</w:t>
      </w:r>
      <w:r w:rsidRPr="009177F1">
        <w:rPr>
          <w:lang w:val="ru-RU"/>
        </w:rPr>
        <w:t xml:space="preserve"> </w:t>
      </w:r>
      <w:r>
        <w:rPr>
          <w:rFonts w:ascii="Palatino Linotype" w:hAnsi="Palatino Linotype"/>
          <w:b/>
        </w:rPr>
        <w:t>s</w:t>
      </w:r>
      <w:r>
        <w:rPr>
          <w:rFonts w:ascii="KDRS" w:hAnsi="KDRS"/>
        </w:rPr>
        <w:t>carpheyt</w:t>
      </w:r>
      <w:r w:rsidRPr="009177F1">
        <w:rPr>
          <w:rFonts w:ascii="KDRS" w:hAnsi="KDRS"/>
          <w:lang w:val="ru-RU"/>
        </w:rPr>
        <w:t xml:space="preserve"> </w:t>
      </w:r>
      <w:r>
        <w:rPr>
          <w:rFonts w:ascii="KDRS" w:hAnsi="KDRS"/>
        </w:rPr>
        <w:t>d</w:t>
      </w:r>
      <w:r w:rsidRPr="009177F1">
        <w:rPr>
          <w:rFonts w:ascii="KDRS" w:hAnsi="KDRS"/>
          <w:lang w:val="ru-RU"/>
        </w:rPr>
        <w:t>’</w:t>
      </w:r>
      <w:r>
        <w:rPr>
          <w:rFonts w:ascii="KDRS" w:hAnsi="KDRS"/>
        </w:rPr>
        <w:t>kelen</w:t>
      </w:r>
      <w:r w:rsidRPr="009177F1">
        <w:rPr>
          <w:lang w:val="ru-RU"/>
        </w:rPr>
        <w:t>)</w:t>
      </w:r>
      <w:r w:rsidRPr="009177F1">
        <w:rPr>
          <w:rFonts w:ascii="KDRS" w:hAnsi="KDRS"/>
          <w:lang w:val="ru-RU"/>
        </w:rPr>
        <w:t xml:space="preserve">. Травник Любч., 512. </w:t>
      </w:r>
      <w:r>
        <w:rPr>
          <w:rFonts w:ascii="KDRS" w:hAnsi="KDRS"/>
        </w:rPr>
        <w:t>XVII </w:t>
      </w:r>
      <w:r w:rsidRPr="009177F1">
        <w:rPr>
          <w:rFonts w:ascii="KDRS" w:hAnsi="KDRS"/>
          <w:lang w:val="ru-RU"/>
        </w:rPr>
        <w:t>в. ~ 1534</w:t>
      </w:r>
      <w:r>
        <w:rPr>
          <w:rFonts w:ascii="KDRS" w:hAnsi="KDRS"/>
        </w:rPr>
        <w:t> </w:t>
      </w:r>
      <w:r w:rsidRPr="009177F1">
        <w:rPr>
          <w:rFonts w:ascii="KDRS" w:hAnsi="KDRS"/>
          <w:lang w:val="ru-RU"/>
        </w:rPr>
        <w:t>г. Масло из цвету свороборинного смешав с козьим молоком принимать, стружение в михире уйметъ. Леч.</w:t>
      </w:r>
      <w:r>
        <w:rPr>
          <w:rFonts w:ascii="KDRS" w:hAnsi="KDRS"/>
        </w:rPr>
        <w:t> II</w:t>
      </w:r>
      <w:r w:rsidRPr="009177F1">
        <w:rPr>
          <w:rFonts w:ascii="KDRS" w:hAnsi="KDRS"/>
          <w:lang w:val="ru-RU"/>
        </w:rPr>
        <w:t>, гл.</w:t>
      </w:r>
      <w:r>
        <w:rPr>
          <w:rFonts w:ascii="KDRS" w:hAnsi="KDRS"/>
        </w:rPr>
        <w:t> </w:t>
      </w:r>
      <w:r w:rsidRPr="009177F1">
        <w:rPr>
          <w:rFonts w:ascii="KDRS" w:hAnsi="KDRS"/>
          <w:lang w:val="ru-RU"/>
        </w:rPr>
        <w:t xml:space="preserve">217. </w:t>
      </w:r>
      <w:r>
        <w:rPr>
          <w:rFonts w:ascii="KDRS" w:hAnsi="KDRS"/>
        </w:rPr>
        <w:t>XVIII </w:t>
      </w:r>
      <w:r w:rsidRPr="009177F1">
        <w:rPr>
          <w:rFonts w:ascii="KDRS" w:hAnsi="KDRS"/>
          <w:lang w:val="ru-RU"/>
        </w:rPr>
        <w:t xml:space="preserve">в. ~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p>
    <w:p w14:paraId="1A1090B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СТРУЖЕНИЕ</w:t>
      </w:r>
      <w:r w:rsidRPr="009177F1">
        <w:rPr>
          <w:b/>
          <w:vertAlign w:val="superscript"/>
          <w:lang w:val="ru-RU"/>
        </w:rPr>
        <w:t>2</w:t>
      </w:r>
      <w:r w:rsidRPr="009177F1">
        <w:rPr>
          <w:b/>
          <w:lang w:val="ru-RU"/>
        </w:rPr>
        <w:t xml:space="preserve"> </w:t>
      </w:r>
      <w:r w:rsidRPr="009177F1">
        <w:rPr>
          <w:lang w:val="ru-RU"/>
        </w:rPr>
        <w:t>см.</w:t>
      </w:r>
      <w:r w:rsidRPr="009177F1">
        <w:rPr>
          <w:b/>
          <w:lang w:val="ru-RU"/>
        </w:rPr>
        <w:t xml:space="preserve"> стужение</w:t>
      </w:r>
      <w:r w:rsidRPr="009177F1">
        <w:rPr>
          <w:b/>
          <w:vertAlign w:val="superscript"/>
          <w:lang w:val="ru-RU"/>
        </w:rPr>
        <w:t>2</w:t>
      </w:r>
    </w:p>
    <w:p w14:paraId="088C3A1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СТРУЖЕНЫЙ,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w:t>
      </w:r>
      <w:r w:rsidRPr="009177F1">
        <w:rPr>
          <w:rFonts w:ascii="KDRS" w:hAnsi="KDRS"/>
          <w:i/>
          <w:lang w:val="ru-RU"/>
        </w:rPr>
        <w:t>Скобленый</w:t>
      </w:r>
      <w:r w:rsidRPr="009177F1">
        <w:rPr>
          <w:rFonts w:ascii="KDRS" w:hAnsi="KDRS"/>
          <w:lang w:val="ru-RU"/>
        </w:rPr>
        <w:t xml:space="preserve">, </w:t>
      </w:r>
      <w:r w:rsidRPr="009177F1">
        <w:rPr>
          <w:rFonts w:ascii="KDRS" w:hAnsi="KDRS"/>
          <w:i/>
          <w:lang w:val="ru-RU"/>
        </w:rPr>
        <w:t>наскобленный</w:t>
      </w:r>
      <w:r w:rsidRPr="009177F1">
        <w:rPr>
          <w:rFonts w:ascii="KDRS" w:hAnsi="KDRS"/>
          <w:lang w:val="ru-RU"/>
        </w:rPr>
        <w:t xml:space="preserve">. Положить сандалу синяго струженаго и варити гораздо. Цветник, 142. </w:t>
      </w:r>
      <w:r>
        <w:rPr>
          <w:rFonts w:ascii="KDRS" w:hAnsi="KDRS"/>
        </w:rPr>
        <w:t>XVII </w:t>
      </w:r>
      <w:r w:rsidRPr="009177F1">
        <w:rPr>
          <w:rFonts w:ascii="KDRS" w:hAnsi="KDRS"/>
          <w:lang w:val="ru-RU"/>
        </w:rPr>
        <w:t>в.</w:t>
      </w:r>
    </w:p>
    <w:p w14:paraId="069D242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СТРУЖИЕ,</w:t>
      </w:r>
      <w:r w:rsidRPr="009177F1">
        <w:rPr>
          <w:rFonts w:ascii="KDRS" w:hAnsi="KDRS"/>
          <w:lang w:val="ru-RU"/>
        </w:rPr>
        <w:t xml:space="preserve"> </w:t>
      </w:r>
      <w:r w:rsidRPr="009177F1">
        <w:rPr>
          <w:rFonts w:ascii="KDRS" w:hAnsi="KDRS"/>
          <w:i/>
          <w:lang w:val="ru-RU"/>
        </w:rPr>
        <w:t>с. Древко копья</w:t>
      </w:r>
      <w:r w:rsidRPr="009177F1">
        <w:rPr>
          <w:rFonts w:ascii="KDRS" w:hAnsi="KDRS"/>
          <w:lang w:val="ru-RU"/>
        </w:rPr>
        <w:t xml:space="preserve">, </w:t>
      </w:r>
      <w:r w:rsidRPr="009177F1">
        <w:rPr>
          <w:rFonts w:ascii="KDRS" w:hAnsi="KDRS"/>
          <w:i/>
          <w:lang w:val="ru-RU"/>
        </w:rPr>
        <w:t>копье</w:t>
      </w:r>
      <w:r w:rsidRPr="009177F1">
        <w:rPr>
          <w:rFonts w:ascii="KDRS" w:hAnsi="KDRS"/>
          <w:lang w:val="ru-RU"/>
        </w:rPr>
        <w:t>. И абие воини обуимше я биахут стружии, и б</w:t>
      </w:r>
      <w:r w:rsidRPr="009177F1">
        <w:rPr>
          <w:lang w:val="ru-RU"/>
        </w:rPr>
        <w:t>ѣ</w:t>
      </w:r>
      <w:r w:rsidRPr="009177F1">
        <w:rPr>
          <w:rFonts w:ascii="KDRS" w:hAnsi="KDRS"/>
          <w:lang w:val="ru-RU"/>
        </w:rPr>
        <w:t>гающем им конници потоптывахут я (</w:t>
      </w:r>
      <w:r w:rsidRPr="00413D00">
        <w:t>ξ</w:t>
      </w:r>
      <w:r w:rsidRPr="004F0B87">
        <w:t>ύ</w:t>
      </w:r>
      <w:r w:rsidRPr="00413D00">
        <w:t>λοιϛ</w:t>
      </w:r>
      <w:r w:rsidRPr="009177F1">
        <w:rPr>
          <w:rFonts w:ascii="KDRS" w:hAnsi="KDRS"/>
          <w:lang w:val="ru-RU"/>
        </w:rPr>
        <w:t xml:space="preserve">). Флавий.Полон.Иерус.(Арх.), 179.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Есть же распятие Господне къ востоку лиць, есть же на камени высоко было яко стружия выше. Х.Дан.иг., 19. 1496</w:t>
      </w:r>
      <w:r>
        <w:rPr>
          <w:rFonts w:ascii="KDRS" w:hAnsi="KDRS"/>
        </w:rPr>
        <w:t> </w:t>
      </w:r>
      <w:r w:rsidRPr="009177F1">
        <w:rPr>
          <w:rFonts w:ascii="KDRS" w:hAnsi="KDRS"/>
          <w:lang w:val="ru-RU"/>
        </w:rPr>
        <w:t>г. ~ 1113</w:t>
      </w:r>
      <w:r>
        <w:rPr>
          <w:rFonts w:ascii="KDRS" w:hAnsi="KDRS"/>
        </w:rPr>
        <w:t> </w:t>
      </w:r>
      <w:r w:rsidRPr="009177F1">
        <w:rPr>
          <w:rFonts w:ascii="KDRS" w:hAnsi="KDRS"/>
          <w:lang w:val="ru-RU"/>
        </w:rPr>
        <w:t xml:space="preserve">г. – </w:t>
      </w:r>
      <w:r w:rsidRPr="009177F1">
        <w:rPr>
          <w:rFonts w:ascii="KDRS" w:hAnsi="KDRS"/>
          <w:i/>
          <w:lang w:val="ru-RU"/>
        </w:rPr>
        <w:t>Как символ княжеского достоинства</w:t>
      </w:r>
      <w:r w:rsidRPr="009177F1">
        <w:rPr>
          <w:rFonts w:ascii="KDRS" w:hAnsi="KDRS"/>
          <w:lang w:val="ru-RU"/>
        </w:rPr>
        <w:t>. Чрьленъ стягъ, б</w:t>
      </w:r>
      <w:r w:rsidRPr="009177F1">
        <w:rPr>
          <w:lang w:val="ru-RU"/>
        </w:rPr>
        <w:t>ѣ</w:t>
      </w:r>
      <w:r w:rsidRPr="009177F1">
        <w:rPr>
          <w:rFonts w:ascii="KDRS" w:hAnsi="KDRS"/>
          <w:lang w:val="ru-RU"/>
        </w:rPr>
        <w:t>ла хорюговъ, чрьлена чолка, сребрено стружие храброму Святьславличю. Сл. о п.Иг., 11.</w:t>
      </w:r>
    </w:p>
    <w:p w14:paraId="558129F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СТРУЖКА,</w:t>
      </w:r>
      <w:r w:rsidRPr="009177F1">
        <w:rPr>
          <w:rFonts w:ascii="KDRS" w:hAnsi="KDRS"/>
          <w:lang w:val="ru-RU"/>
        </w:rPr>
        <w:t xml:space="preserve"> </w:t>
      </w:r>
      <w:r w:rsidRPr="009177F1">
        <w:rPr>
          <w:rFonts w:ascii="KDRS" w:hAnsi="KDRS"/>
          <w:i/>
          <w:lang w:val="ru-RU"/>
        </w:rPr>
        <w:t>ж. Тонкий узкий слой дерева</w:t>
      </w:r>
      <w:r w:rsidRPr="009177F1">
        <w:rPr>
          <w:rFonts w:ascii="KDRS" w:hAnsi="KDRS"/>
          <w:lang w:val="ru-RU"/>
        </w:rPr>
        <w:t>,</w:t>
      </w:r>
      <w:r w:rsidRPr="009177F1">
        <w:rPr>
          <w:lang w:val="ru-RU"/>
        </w:rPr>
        <w:t xml:space="preserve"> </w:t>
      </w:r>
      <w:r w:rsidRPr="009177F1">
        <w:rPr>
          <w:rFonts w:ascii="KDRS" w:hAnsi="KDRS"/>
          <w:i/>
          <w:lang w:val="ru-RU"/>
        </w:rPr>
        <w:t>кожи</w:t>
      </w:r>
      <w:r w:rsidRPr="009177F1">
        <w:rPr>
          <w:i/>
          <w:lang w:val="ru-RU"/>
        </w:rPr>
        <w:t>,</w:t>
      </w:r>
      <w:r w:rsidRPr="009177F1">
        <w:rPr>
          <w:rFonts w:ascii="KDRS" w:hAnsi="KDRS"/>
          <w:lang w:val="ru-RU"/>
        </w:rPr>
        <w:t xml:space="preserve"> </w:t>
      </w:r>
      <w:r w:rsidRPr="009177F1">
        <w:rPr>
          <w:rFonts w:ascii="KDRS" w:hAnsi="KDRS"/>
          <w:i/>
          <w:lang w:val="ru-RU"/>
        </w:rPr>
        <w:t>снятый каким-л. режущим инструментом</w:t>
      </w:r>
      <w:r w:rsidRPr="009177F1">
        <w:rPr>
          <w:rFonts w:ascii="KDRS" w:hAnsi="KDRS"/>
          <w:lang w:val="ru-RU"/>
        </w:rPr>
        <w:t xml:space="preserve">, </w:t>
      </w:r>
      <w:r w:rsidRPr="009177F1">
        <w:rPr>
          <w:rFonts w:ascii="KDRS" w:hAnsi="KDRS"/>
          <w:i/>
          <w:lang w:val="ru-RU"/>
        </w:rPr>
        <w:t>стружка</w:t>
      </w:r>
      <w:r w:rsidRPr="009177F1">
        <w:rPr>
          <w:rFonts w:ascii="KDRS" w:hAnsi="KDRS"/>
          <w:lang w:val="ru-RU"/>
        </w:rPr>
        <w:t>. Остася того ста</w:t>
      </w:r>
      <w:r w:rsidRPr="009177F1">
        <w:rPr>
          <w:lang w:val="ru-RU"/>
        </w:rPr>
        <w:t>҃</w:t>
      </w:r>
      <w:r w:rsidRPr="009177F1">
        <w:rPr>
          <w:rFonts w:ascii="KDRS" w:hAnsi="KDRS"/>
          <w:lang w:val="ru-RU"/>
        </w:rPr>
        <w:t>го гробницы и кр</w:t>
      </w:r>
      <w:r w:rsidRPr="009177F1">
        <w:rPr>
          <w:lang w:val="ru-RU"/>
        </w:rPr>
        <w:t>ѣ</w:t>
      </w:r>
      <w:r w:rsidRPr="009177F1">
        <w:rPr>
          <w:rFonts w:ascii="KDRS" w:hAnsi="KDRS"/>
          <w:lang w:val="ru-RU"/>
        </w:rPr>
        <w:t>пость его отступи от него стружокъ, сще</w:t>
      </w:r>
      <w:r w:rsidRPr="009177F1">
        <w:rPr>
          <w:lang w:val="ru-RU"/>
        </w:rPr>
        <w:t>҃</w:t>
      </w:r>
      <w:r w:rsidRPr="009177F1">
        <w:rPr>
          <w:rFonts w:ascii="KDRS" w:hAnsi="KDRS"/>
          <w:lang w:val="ru-RU"/>
        </w:rPr>
        <w:t>нник же Иванъ собравъ т</w:t>
      </w:r>
      <w:r w:rsidRPr="009177F1">
        <w:rPr>
          <w:lang w:val="ru-RU"/>
        </w:rPr>
        <w:t>ѣ</w:t>
      </w:r>
      <w:r w:rsidRPr="009177F1">
        <w:rPr>
          <w:rFonts w:ascii="KDRS" w:hAnsi="KDRS"/>
          <w:lang w:val="ru-RU"/>
        </w:rPr>
        <w:t xml:space="preserve"> струшки… в сохранение положи. Ж.Арт.Верк., 112</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 Струшки сандальные варити с водою гораздо и положити не по многу квасцей и комеди. Цветник, 142</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w:t>
      </w:r>
      <w:r w:rsidRPr="009177F1">
        <w:rPr>
          <w:rFonts w:ascii="KDRS" w:hAnsi="KDRS"/>
          <w:spacing w:val="40"/>
          <w:lang w:val="ru-RU"/>
        </w:rPr>
        <w:t xml:space="preserve"> Стружка бобровая </w:t>
      </w:r>
      <w:r w:rsidRPr="009177F1">
        <w:rPr>
          <w:rFonts w:ascii="KDRS" w:hAnsi="KDRS"/>
          <w:lang w:val="ru-RU"/>
        </w:rPr>
        <w:t xml:space="preserve"> см.</w:t>
      </w:r>
      <w:r w:rsidRPr="009177F1">
        <w:rPr>
          <w:rFonts w:ascii="KDRS" w:hAnsi="KDRS"/>
          <w:spacing w:val="40"/>
          <w:lang w:val="ru-RU"/>
        </w:rPr>
        <w:t xml:space="preserve"> </w:t>
      </w:r>
      <w:r w:rsidRPr="009177F1">
        <w:rPr>
          <w:rFonts w:ascii="KDRS" w:hAnsi="KDRS"/>
          <w:b/>
          <w:lang w:val="ru-RU"/>
        </w:rPr>
        <w:t>бобровый</w:t>
      </w:r>
      <w:r w:rsidRPr="009177F1">
        <w:rPr>
          <w:rFonts w:ascii="KDRS" w:hAnsi="KDRS"/>
          <w:lang w:val="ru-RU"/>
        </w:rPr>
        <w:t xml:space="preserve">. – Ср. </w:t>
      </w:r>
      <w:r w:rsidRPr="009177F1">
        <w:rPr>
          <w:rFonts w:ascii="KDRS" w:hAnsi="KDRS"/>
          <w:b/>
          <w:lang w:val="ru-RU"/>
        </w:rPr>
        <w:t>стружение</w:t>
      </w:r>
      <w:r w:rsidRPr="009177F1">
        <w:rPr>
          <w:rFonts w:ascii="KDRS" w:hAnsi="KDRS"/>
          <w:lang w:val="ru-RU"/>
        </w:rPr>
        <w:t xml:space="preserve">. </w:t>
      </w:r>
    </w:p>
    <w:p w14:paraId="57350FD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СТРУЖНИКЪ,</w:t>
      </w:r>
      <w:r w:rsidRPr="009177F1">
        <w:rPr>
          <w:rFonts w:ascii="KDRS" w:hAnsi="KDRS"/>
          <w:lang w:val="ru-RU"/>
        </w:rPr>
        <w:t xml:space="preserve"> </w:t>
      </w:r>
      <w:r w:rsidRPr="009177F1">
        <w:rPr>
          <w:rFonts w:ascii="KDRS" w:hAnsi="KDRS"/>
          <w:i/>
          <w:lang w:val="ru-RU"/>
        </w:rPr>
        <w:t>м. Тот</w:t>
      </w:r>
      <w:r w:rsidRPr="009177F1">
        <w:rPr>
          <w:rFonts w:ascii="KDRS" w:hAnsi="KDRS"/>
          <w:lang w:val="ru-RU"/>
        </w:rPr>
        <w:t xml:space="preserve">, </w:t>
      </w:r>
      <w:r w:rsidRPr="009177F1">
        <w:rPr>
          <w:rFonts w:ascii="KDRS" w:hAnsi="KDRS"/>
          <w:i/>
          <w:lang w:val="ru-RU"/>
        </w:rPr>
        <w:t>кто делает лодки</w:t>
      </w:r>
      <w:r w:rsidRPr="009177F1">
        <w:rPr>
          <w:rFonts w:ascii="KDRS" w:hAnsi="KDRS"/>
          <w:lang w:val="ru-RU"/>
        </w:rPr>
        <w:t xml:space="preserve"> (</w:t>
      </w:r>
      <w:r w:rsidRPr="009177F1">
        <w:rPr>
          <w:rFonts w:ascii="KDRS" w:hAnsi="KDRS"/>
          <w:i/>
          <w:lang w:val="ru-RU"/>
        </w:rPr>
        <w:t>струги</w:t>
      </w:r>
      <w:r w:rsidRPr="009177F1">
        <w:rPr>
          <w:rFonts w:ascii="KDRS" w:hAnsi="KDRS"/>
          <w:lang w:val="ru-RU"/>
        </w:rPr>
        <w:t>). Во дв&lt;оре&gt; Тимофейко Семенов сын стружник. Кн.п.Торопец., 284. 1540</w:t>
      </w:r>
      <w:r>
        <w:rPr>
          <w:rFonts w:ascii="KDRS" w:hAnsi="KDRS"/>
        </w:rPr>
        <w:t> </w:t>
      </w:r>
      <w:r w:rsidRPr="009177F1">
        <w:rPr>
          <w:rFonts w:ascii="KDRS" w:hAnsi="KDRS"/>
          <w:lang w:val="ru-RU"/>
        </w:rPr>
        <w:t>г.</w:t>
      </w:r>
    </w:p>
    <w:p w14:paraId="29AC7D9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СТРУЖНЫЙ,</w:t>
      </w:r>
      <w:r w:rsidRPr="009177F1">
        <w:rPr>
          <w:rFonts w:ascii="KDRS" w:hAnsi="KDRS"/>
          <w:lang w:val="ru-RU"/>
        </w:rPr>
        <w:t xml:space="preserve"> </w:t>
      </w:r>
      <w:r w:rsidRPr="009177F1">
        <w:rPr>
          <w:rFonts w:ascii="KDRS" w:hAnsi="KDRS"/>
          <w:i/>
          <w:lang w:val="ru-RU"/>
        </w:rPr>
        <w:t>прил. Относящийся к</w:t>
      </w:r>
      <w:r w:rsidRPr="009177F1">
        <w:rPr>
          <w:rFonts w:ascii="KDRS" w:hAnsi="KDRS"/>
          <w:lang w:val="ru-RU"/>
        </w:rPr>
        <w:t xml:space="preserve"> </w:t>
      </w:r>
      <w:r w:rsidRPr="009177F1">
        <w:rPr>
          <w:rFonts w:ascii="KDRS" w:hAnsi="KDRS"/>
          <w:i/>
          <w:lang w:val="ru-RU"/>
        </w:rPr>
        <w:t>стругу, стругам</w:t>
      </w:r>
      <w:r w:rsidRPr="009177F1">
        <w:rPr>
          <w:rFonts w:ascii="KDRS" w:hAnsi="KDRS"/>
          <w:lang w:val="ru-RU"/>
        </w:rPr>
        <w:t xml:space="preserve"> (</w:t>
      </w:r>
      <w:r w:rsidRPr="009177F1">
        <w:rPr>
          <w:rFonts w:ascii="KDRS" w:hAnsi="KDRS"/>
          <w:i/>
          <w:lang w:val="ru-RU"/>
        </w:rPr>
        <w:t>см.</w:t>
      </w:r>
      <w:r w:rsidRPr="009177F1">
        <w:rPr>
          <w:rFonts w:ascii="KDRS" w:hAnsi="KDRS"/>
          <w:lang w:val="ru-RU"/>
        </w:rPr>
        <w:t xml:space="preserve"> </w:t>
      </w:r>
      <w:r w:rsidRPr="009177F1">
        <w:rPr>
          <w:rFonts w:ascii="KDRS" w:hAnsi="KDRS"/>
          <w:b/>
          <w:lang w:val="ru-RU"/>
        </w:rPr>
        <w:t>стругъ</w:t>
      </w:r>
      <w:r w:rsidRPr="009177F1">
        <w:rPr>
          <w:b/>
          <w:vertAlign w:val="superscript"/>
          <w:lang w:val="ru-RU"/>
        </w:rPr>
        <w:t>1</w:t>
      </w:r>
      <w:r w:rsidRPr="009177F1">
        <w:rPr>
          <w:rFonts w:ascii="KDRS" w:hAnsi="KDRS"/>
          <w:lang w:val="ru-RU"/>
        </w:rPr>
        <w:t>).</w:t>
      </w:r>
      <w:r w:rsidRPr="009177F1">
        <w:rPr>
          <w:rFonts w:ascii="KDRS" w:hAnsi="KDRS"/>
          <w:spacing w:val="40"/>
          <w:lang w:val="ru-RU"/>
        </w:rPr>
        <w:t xml:space="preserve"> </w:t>
      </w:r>
      <w:r w:rsidRPr="009177F1">
        <w:rPr>
          <w:rFonts w:ascii="KDRS" w:hAnsi="KDRS"/>
          <w:lang w:val="ru-RU"/>
        </w:rPr>
        <w:t>Поручилися есми… по крестьянин</w:t>
      </w:r>
      <w:r w:rsidRPr="009177F1">
        <w:rPr>
          <w:lang w:val="ru-RU"/>
        </w:rPr>
        <w:t>ѣ</w:t>
      </w:r>
      <w:r w:rsidRPr="009177F1">
        <w:rPr>
          <w:rFonts w:ascii="KDRS" w:hAnsi="KDRS"/>
          <w:lang w:val="ru-RU"/>
        </w:rPr>
        <w:t xml:space="preserve"> по Ондрон</w:t>
      </w:r>
      <w:r w:rsidRPr="009177F1">
        <w:rPr>
          <w:lang w:val="ru-RU"/>
        </w:rPr>
        <w:t>ѣ</w:t>
      </w:r>
      <w:r w:rsidRPr="009177F1">
        <w:rPr>
          <w:rFonts w:ascii="KDRS" w:hAnsi="KDRS"/>
          <w:lang w:val="ru-RU"/>
        </w:rPr>
        <w:t xml:space="preserve"> Якимов</w:t>
      </w:r>
      <w:r w:rsidRPr="009177F1">
        <w:rPr>
          <w:lang w:val="ru-RU"/>
        </w:rPr>
        <w:t>ѣ</w:t>
      </w:r>
      <w:r w:rsidRPr="009177F1">
        <w:rPr>
          <w:rFonts w:ascii="KDRS" w:hAnsi="KDRS"/>
          <w:lang w:val="ru-RU"/>
        </w:rPr>
        <w:t xml:space="preserve"> сын</w:t>
      </w:r>
      <w:r w:rsidRPr="009177F1">
        <w:rPr>
          <w:lang w:val="ru-RU"/>
        </w:rPr>
        <w:t>ѣ</w:t>
      </w:r>
      <w:r w:rsidRPr="009177F1">
        <w:rPr>
          <w:rFonts w:ascii="KDRS" w:hAnsi="KDRS"/>
          <w:lang w:val="ru-RU"/>
        </w:rPr>
        <w:t xml:space="preserve"> плотник</w:t>
      </w:r>
      <w:r w:rsidRPr="009177F1">
        <w:rPr>
          <w:lang w:val="ru-RU"/>
        </w:rPr>
        <w:t>ѣ</w:t>
      </w:r>
      <w:r w:rsidRPr="009177F1">
        <w:rPr>
          <w:rFonts w:ascii="KDRS" w:hAnsi="KDRS"/>
          <w:lang w:val="ru-RU"/>
        </w:rPr>
        <w:t>, въ томъ, что вел</w:t>
      </w:r>
      <w:r w:rsidRPr="009177F1">
        <w:rPr>
          <w:lang w:val="ru-RU"/>
        </w:rPr>
        <w:t>ѣ</w:t>
      </w:r>
      <w:r w:rsidRPr="009177F1">
        <w:rPr>
          <w:rFonts w:ascii="KDRS" w:hAnsi="KDRS"/>
          <w:lang w:val="ru-RU"/>
        </w:rPr>
        <w:t>но взять по государеву указу на государево стружное д</w:t>
      </w:r>
      <w:r w:rsidRPr="009177F1">
        <w:rPr>
          <w:lang w:val="ru-RU"/>
        </w:rPr>
        <w:t>ѣ</w:t>
      </w:r>
      <w:r w:rsidRPr="009177F1">
        <w:rPr>
          <w:rFonts w:ascii="KDRS" w:hAnsi="KDRS"/>
          <w:lang w:val="ru-RU"/>
        </w:rPr>
        <w:t>ло. АЮ, 327. 1664</w:t>
      </w:r>
      <w:r>
        <w:rPr>
          <w:rFonts w:ascii="KDRS" w:hAnsi="KDRS"/>
        </w:rPr>
        <w:t> </w:t>
      </w:r>
      <w:r w:rsidRPr="009177F1">
        <w:rPr>
          <w:rFonts w:ascii="KDRS" w:hAnsi="KDRS"/>
          <w:lang w:val="ru-RU"/>
        </w:rPr>
        <w:t>г.</w:t>
      </w:r>
    </w:p>
    <w:p w14:paraId="595A302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СТРУЖОКЪ,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w:t>
      </w:r>
      <w:r w:rsidRPr="009177F1">
        <w:rPr>
          <w:rFonts w:ascii="KDRS" w:hAnsi="KDRS"/>
          <w:i/>
          <w:lang w:val="ru-RU"/>
        </w:rPr>
        <w:t>Уменьш. к</w:t>
      </w:r>
      <w:r w:rsidRPr="009177F1">
        <w:rPr>
          <w:rFonts w:ascii="KDRS" w:hAnsi="KDRS"/>
          <w:lang w:val="ru-RU"/>
        </w:rPr>
        <w:t xml:space="preserve"> </w:t>
      </w:r>
      <w:r w:rsidRPr="009177F1">
        <w:rPr>
          <w:rFonts w:ascii="KDRS" w:hAnsi="KDRS"/>
          <w:b/>
          <w:lang w:val="ru-RU"/>
        </w:rPr>
        <w:t>стругъ</w:t>
      </w:r>
      <w:r w:rsidRPr="009177F1">
        <w:rPr>
          <w:b/>
          <w:vertAlign w:val="superscript"/>
          <w:lang w:val="ru-RU"/>
        </w:rPr>
        <w:t>1</w:t>
      </w:r>
      <w:r w:rsidRPr="009177F1">
        <w:rPr>
          <w:rFonts w:ascii="KDRS" w:hAnsi="KDRS"/>
          <w:lang w:val="ru-RU"/>
        </w:rPr>
        <w:t xml:space="preserve">; </w:t>
      </w:r>
      <w:r w:rsidRPr="009177F1">
        <w:rPr>
          <w:rFonts w:ascii="KDRS" w:hAnsi="KDRS"/>
          <w:i/>
          <w:lang w:val="ru-RU"/>
        </w:rPr>
        <w:t>лодка</w:t>
      </w:r>
      <w:r w:rsidRPr="009177F1">
        <w:rPr>
          <w:rFonts w:ascii="KDRS" w:hAnsi="KDRS"/>
          <w:lang w:val="ru-RU"/>
        </w:rPr>
        <w:t xml:space="preserve">. Казакомъ дали бы есте </w:t>
      </w:r>
      <w:r w:rsidRPr="009177F1">
        <w:rPr>
          <w:rFonts w:ascii="KDRS" w:hAnsi="KDRS"/>
          <w:lang w:val="ru-RU"/>
        </w:rPr>
        <w:lastRenderedPageBreak/>
        <w:t>стружекъ да кормщика. Рим.имп.д.</w:t>
      </w:r>
      <w:r>
        <w:rPr>
          <w:rFonts w:ascii="KDRS" w:hAnsi="KDRS"/>
        </w:rPr>
        <w:t> I</w:t>
      </w:r>
      <w:r w:rsidRPr="009177F1">
        <w:rPr>
          <w:rFonts w:ascii="KDRS" w:hAnsi="KDRS"/>
          <w:lang w:val="ru-RU"/>
        </w:rPr>
        <w:t>, 1216. 1589</w:t>
      </w:r>
      <w:r>
        <w:rPr>
          <w:rFonts w:ascii="KDRS" w:hAnsi="KDRS"/>
        </w:rPr>
        <w:t> </w:t>
      </w:r>
      <w:r w:rsidRPr="009177F1">
        <w:rPr>
          <w:rFonts w:ascii="KDRS" w:hAnsi="KDRS"/>
          <w:lang w:val="ru-RU"/>
        </w:rPr>
        <w:t>г. Съ т</w:t>
      </w:r>
      <w:r w:rsidRPr="009177F1">
        <w:rPr>
          <w:lang w:val="ru-RU"/>
        </w:rPr>
        <w:t>ѣ</w:t>
      </w:r>
      <w:r w:rsidRPr="009177F1">
        <w:rPr>
          <w:rFonts w:ascii="KDRS" w:hAnsi="KDRS"/>
          <w:lang w:val="ru-RU"/>
        </w:rPr>
        <w:t>мъ единемъ сов</w:t>
      </w:r>
      <w:r w:rsidRPr="009177F1">
        <w:rPr>
          <w:lang w:val="ru-RU"/>
        </w:rPr>
        <w:t>ѣ</w:t>
      </w:r>
      <w:r w:rsidRPr="009177F1">
        <w:rPr>
          <w:rFonts w:ascii="KDRS" w:hAnsi="KDRS"/>
          <w:lang w:val="ru-RU"/>
        </w:rPr>
        <w:t>тникомъ своимъ… с</w:t>
      </w:r>
      <w:r w:rsidRPr="009177F1">
        <w:rPr>
          <w:lang w:val="ru-RU"/>
        </w:rPr>
        <w:t>ѣ</w:t>
      </w:r>
      <w:r w:rsidRPr="009177F1">
        <w:rPr>
          <w:rFonts w:ascii="KDRS" w:hAnsi="KDRS"/>
          <w:lang w:val="ru-RU"/>
        </w:rPr>
        <w:t>доша въ малъ стружекъ и съ</w:t>
      </w:r>
      <w:r w:rsidRPr="009177F1">
        <w:rPr>
          <w:lang w:val="ru-RU"/>
        </w:rPr>
        <w:t>ѣ</w:t>
      </w:r>
      <w:r w:rsidRPr="009177F1">
        <w:rPr>
          <w:rFonts w:ascii="KDRS" w:hAnsi="KDRS"/>
          <w:lang w:val="ru-RU"/>
        </w:rPr>
        <w:t>хавше на островъ близъ ту сущии, и денги… закопали в землю. Ч.Серг.Р.Аз., 116. 1654</w:t>
      </w:r>
      <w:r>
        <w:rPr>
          <w:rFonts w:ascii="KDRS" w:hAnsi="KDRS"/>
        </w:rPr>
        <w:t> </w:t>
      </w:r>
      <w:r w:rsidRPr="009177F1">
        <w:rPr>
          <w:rFonts w:ascii="KDRS" w:hAnsi="KDRS"/>
          <w:lang w:val="ru-RU"/>
        </w:rPr>
        <w:t>г. В Венецыи ·</w:t>
      </w:r>
      <w:r w:rsidRPr="009177F1">
        <w:rPr>
          <w:lang w:val="ru-RU"/>
        </w:rPr>
        <w:t>҃</w:t>
      </w:r>
      <w:r w:rsidRPr="009177F1">
        <w:rPr>
          <w:rFonts w:ascii="KDRS" w:hAnsi="KDRS"/>
          <w:lang w:val="ru-RU"/>
        </w:rPr>
        <w:t>и· извощиковъ на стружках возятъ, по их языку гундулы имянуются. Козм., 138. 1670</w:t>
      </w:r>
      <w:r>
        <w:rPr>
          <w:rFonts w:ascii="KDRS" w:hAnsi="KDRS"/>
        </w:rPr>
        <w:t> </w:t>
      </w:r>
      <w:r w:rsidRPr="009177F1">
        <w:rPr>
          <w:rFonts w:ascii="KDRS" w:hAnsi="KDRS"/>
          <w:lang w:val="ru-RU"/>
        </w:rPr>
        <w:t>г. Струшки де у него, Стеньки, небольшие, чоловек по 10-ти. Разин.восст.</w:t>
      </w:r>
      <w:r>
        <w:rPr>
          <w:rFonts w:ascii="KDRS" w:hAnsi="KDRS"/>
        </w:rPr>
        <w:t> II</w:t>
      </w:r>
      <w:r w:rsidRPr="009177F1">
        <w:rPr>
          <w:rFonts w:ascii="KDRS" w:hAnsi="KDRS"/>
          <w:lang w:val="ru-RU"/>
        </w:rPr>
        <w:t>, 20. 1670</w:t>
      </w:r>
      <w:r>
        <w:rPr>
          <w:rFonts w:ascii="KDRS" w:hAnsi="KDRS"/>
        </w:rPr>
        <w:t> </w:t>
      </w:r>
      <w:r w:rsidRPr="009177F1">
        <w:rPr>
          <w:rFonts w:ascii="KDRS" w:hAnsi="KDRS"/>
          <w:lang w:val="ru-RU"/>
        </w:rPr>
        <w:t>г.</w:t>
      </w:r>
      <w:r w:rsidRPr="009177F1">
        <w:rPr>
          <w:rFonts w:ascii="KDRS" w:hAnsi="KDRS"/>
          <w:spacing w:val="40"/>
          <w:lang w:val="ru-RU"/>
        </w:rPr>
        <w:t xml:space="preserve"> Стружокъ однодеревый </w:t>
      </w:r>
      <w:r w:rsidRPr="009177F1">
        <w:rPr>
          <w:rFonts w:ascii="KDRS" w:hAnsi="KDRS"/>
          <w:lang w:val="ru-RU"/>
        </w:rPr>
        <w:t xml:space="preserve">– </w:t>
      </w:r>
      <w:r w:rsidRPr="009177F1">
        <w:rPr>
          <w:rFonts w:ascii="KDRS" w:hAnsi="KDRS"/>
          <w:i/>
          <w:lang w:val="ru-RU"/>
        </w:rPr>
        <w:t>небольшая лодка не более чем для трех человек</w:t>
      </w:r>
      <w:r w:rsidRPr="009177F1">
        <w:rPr>
          <w:rFonts w:ascii="KDRS" w:hAnsi="KDRS"/>
          <w:lang w:val="ru-RU"/>
        </w:rPr>
        <w:t xml:space="preserve">, </w:t>
      </w:r>
      <w:r w:rsidRPr="009177F1">
        <w:rPr>
          <w:rFonts w:ascii="KDRS" w:hAnsi="KDRS"/>
          <w:i/>
          <w:lang w:val="ru-RU"/>
        </w:rPr>
        <w:t>выдолбленная из одного дерева</w:t>
      </w:r>
      <w:r w:rsidRPr="009177F1">
        <w:rPr>
          <w:rFonts w:ascii="KDRS" w:hAnsi="KDRS"/>
          <w:lang w:val="ru-RU"/>
        </w:rPr>
        <w:t>. Продали торговым про</w:t>
      </w:r>
      <w:r w:rsidRPr="009177F1">
        <w:rPr>
          <w:lang w:val="ru-RU"/>
        </w:rPr>
        <w:t>ѣ</w:t>
      </w:r>
      <w:r w:rsidRPr="009177F1">
        <w:rPr>
          <w:rFonts w:ascii="KDRS" w:hAnsi="KDRS"/>
          <w:lang w:val="ru-RU"/>
        </w:rPr>
        <w:t>зжим людем стружек однодеревои. Кн.там.Тур.остр., 104</w:t>
      </w:r>
      <w:r>
        <w:rPr>
          <w:rFonts w:ascii="KDRS" w:hAnsi="KDRS"/>
        </w:rPr>
        <w:t> </w:t>
      </w:r>
      <w:r w:rsidRPr="009177F1">
        <w:rPr>
          <w:rFonts w:ascii="KDRS" w:hAnsi="KDRS"/>
          <w:lang w:val="ru-RU"/>
        </w:rPr>
        <w:t>об. 1626</w:t>
      </w:r>
      <w:r>
        <w:rPr>
          <w:rFonts w:ascii="KDRS" w:hAnsi="KDRS"/>
        </w:rPr>
        <w:t> </w:t>
      </w:r>
      <w:r w:rsidRPr="009177F1">
        <w:rPr>
          <w:rFonts w:ascii="KDRS" w:hAnsi="KDRS"/>
          <w:lang w:val="ru-RU"/>
        </w:rPr>
        <w:t>г. Петрушке Савостьянову за стружекъ однодеревой и с веслы 20 алтынъ дано. Кн.прих.-расх.Синб., 229. 1667</w:t>
      </w:r>
      <w:r>
        <w:rPr>
          <w:rFonts w:ascii="KDRS" w:hAnsi="KDRS"/>
        </w:rPr>
        <w:t> </w:t>
      </w:r>
      <w:r w:rsidRPr="009177F1">
        <w:rPr>
          <w:rFonts w:ascii="KDRS" w:hAnsi="KDRS"/>
          <w:lang w:val="ru-RU"/>
        </w:rPr>
        <w:t>г.</w:t>
      </w:r>
      <w:r w:rsidRPr="009177F1">
        <w:rPr>
          <w:rFonts w:ascii="KDRS" w:hAnsi="KDRS"/>
          <w:spacing w:val="40"/>
          <w:lang w:val="ru-RU"/>
        </w:rPr>
        <w:t xml:space="preserve"> Стружокъ легкий </w:t>
      </w:r>
      <w:r w:rsidRPr="009177F1">
        <w:rPr>
          <w:rFonts w:ascii="KDRS" w:hAnsi="KDRS"/>
          <w:lang w:val="ru-RU"/>
        </w:rPr>
        <w:t xml:space="preserve">– </w:t>
      </w:r>
      <w:r w:rsidRPr="009177F1">
        <w:rPr>
          <w:rFonts w:ascii="KDRS" w:hAnsi="KDRS"/>
          <w:i/>
          <w:lang w:val="ru-RU"/>
        </w:rPr>
        <w:t>малогрузная лодка</w:t>
      </w:r>
      <w:r w:rsidRPr="009177F1">
        <w:rPr>
          <w:rFonts w:ascii="KDRS" w:hAnsi="KDRS"/>
          <w:lang w:val="ru-RU"/>
        </w:rPr>
        <w:t xml:space="preserve">, </w:t>
      </w:r>
      <w:r w:rsidRPr="009177F1">
        <w:rPr>
          <w:rFonts w:ascii="KDRS" w:hAnsi="KDRS"/>
          <w:i/>
          <w:lang w:val="ru-RU"/>
        </w:rPr>
        <w:t>предназначенная для быстрых передвижений</w:t>
      </w:r>
      <w:r w:rsidRPr="009177F1">
        <w:rPr>
          <w:rFonts w:ascii="KDRS" w:hAnsi="KDRS"/>
          <w:lang w:val="ru-RU"/>
        </w:rPr>
        <w:t>. У насъ былъ стружокъ лехкой, и ево носило, а выбросило на берегъ. Посольство Брехова, 339. 1614</w:t>
      </w:r>
      <w:r>
        <w:rPr>
          <w:rFonts w:ascii="KDRS" w:hAnsi="KDRS"/>
        </w:rPr>
        <w:t> </w:t>
      </w:r>
      <w:r w:rsidRPr="009177F1">
        <w:rPr>
          <w:rFonts w:ascii="KDRS" w:hAnsi="KDRS"/>
          <w:lang w:val="ru-RU"/>
        </w:rPr>
        <w:t>г. Изъ т</w:t>
      </w:r>
      <w:r w:rsidRPr="009177F1">
        <w:rPr>
          <w:lang w:val="ru-RU"/>
        </w:rPr>
        <w:t>ѣ</w:t>
      </w:r>
      <w:r w:rsidRPr="009177F1">
        <w:rPr>
          <w:rFonts w:ascii="KDRS" w:hAnsi="KDRS"/>
          <w:lang w:val="ru-RU"/>
        </w:rPr>
        <w:t>хъ же станичниковъ дву или трехъ челов</w:t>
      </w:r>
      <w:r w:rsidRPr="009177F1">
        <w:rPr>
          <w:lang w:val="ru-RU"/>
        </w:rPr>
        <w:t>ѣ</w:t>
      </w:r>
      <w:r w:rsidRPr="009177F1">
        <w:rPr>
          <w:rFonts w:ascii="KDRS" w:hAnsi="KDRS"/>
          <w:lang w:val="ru-RU"/>
        </w:rPr>
        <w:t>къ… отпустилъ съ Воронежа на Донъ въ лехкомъ стружку. Дон.д.</w:t>
      </w:r>
      <w:r>
        <w:rPr>
          <w:rFonts w:ascii="KDRS" w:hAnsi="KDRS"/>
        </w:rPr>
        <w:t> IV</w:t>
      </w:r>
      <w:r w:rsidRPr="009177F1">
        <w:rPr>
          <w:rFonts w:ascii="KDRS" w:hAnsi="KDRS"/>
          <w:lang w:val="ru-RU"/>
        </w:rPr>
        <w:t>, 591. 1653</w:t>
      </w:r>
      <w:r>
        <w:rPr>
          <w:rFonts w:ascii="KDRS" w:hAnsi="KDRS"/>
        </w:rPr>
        <w:t> </w:t>
      </w:r>
      <w:r w:rsidRPr="009177F1">
        <w:rPr>
          <w:rFonts w:ascii="KDRS" w:hAnsi="KDRS"/>
          <w:lang w:val="ru-RU"/>
        </w:rPr>
        <w:t>г.</w:t>
      </w:r>
    </w:p>
    <w:p w14:paraId="73F6AB33" w14:textId="13055606"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СТРУЖУ</w:t>
      </w:r>
      <w:r w:rsidR="00D4378F">
        <w:rPr>
          <w:rFonts w:ascii="KDRS" w:hAnsi="KDRS"/>
          <w:b/>
          <w:lang w:val="ru-RU"/>
        </w:rPr>
        <w:t xml:space="preserve"> </w:t>
      </w:r>
      <w:r w:rsidRPr="009177F1">
        <w:rPr>
          <w:rFonts w:ascii="KDRS" w:hAnsi="KDRS"/>
          <w:lang w:val="ru-RU"/>
        </w:rPr>
        <w:t xml:space="preserve">см. </w:t>
      </w:r>
      <w:r w:rsidRPr="009177F1">
        <w:rPr>
          <w:rFonts w:ascii="KDRS" w:hAnsi="KDRS"/>
          <w:b/>
          <w:lang w:val="ru-RU"/>
        </w:rPr>
        <w:t>строгати</w:t>
      </w:r>
    </w:p>
    <w:p w14:paraId="5912AB9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СТРУЖЬ,</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w:t>
      </w:r>
      <w:r w:rsidRPr="009177F1">
        <w:rPr>
          <w:rFonts w:ascii="KDRS" w:hAnsi="KDRS"/>
          <w:i/>
          <w:lang w:val="ru-RU"/>
        </w:rPr>
        <w:t>собир</w:t>
      </w:r>
      <w:r w:rsidRPr="009177F1">
        <w:rPr>
          <w:rFonts w:ascii="KDRS" w:hAnsi="KDRS"/>
          <w:lang w:val="ru-RU"/>
        </w:rPr>
        <w:t>.</w:t>
      </w:r>
      <w:r w:rsidRPr="009177F1">
        <w:rPr>
          <w:rFonts w:ascii="KDRS" w:hAnsi="KDRS"/>
          <w:spacing w:val="40"/>
          <w:lang w:val="ru-RU"/>
        </w:rPr>
        <w:t xml:space="preserve"> Стружь стр</w:t>
      </w:r>
      <w:r w:rsidRPr="009177F1">
        <w:rPr>
          <w:spacing w:val="40"/>
          <w:lang w:val="ru-RU"/>
        </w:rPr>
        <w:t>ѣ</w:t>
      </w:r>
      <w:r w:rsidRPr="009177F1">
        <w:rPr>
          <w:rFonts w:ascii="KDRS" w:hAnsi="KDRS"/>
          <w:spacing w:val="40"/>
          <w:lang w:val="ru-RU"/>
        </w:rPr>
        <w:t xml:space="preserve">льная </w:t>
      </w:r>
      <w:r w:rsidRPr="009177F1">
        <w:rPr>
          <w:rFonts w:ascii="KDRS" w:hAnsi="KDRS"/>
          <w:lang w:val="ru-RU"/>
        </w:rPr>
        <w:t xml:space="preserve">– </w:t>
      </w:r>
      <w:r w:rsidRPr="009177F1">
        <w:rPr>
          <w:rFonts w:ascii="KDRS" w:hAnsi="KDRS"/>
          <w:i/>
          <w:lang w:val="ru-RU"/>
        </w:rPr>
        <w:t>прямые круглые деревянные спицы для изготовления стрел</w:t>
      </w:r>
      <w:r w:rsidRPr="009177F1">
        <w:rPr>
          <w:rFonts w:ascii="KDRS" w:hAnsi="KDRS"/>
          <w:lang w:val="ru-RU"/>
        </w:rPr>
        <w:t>. Роспись товаровъ кизылбашского… шаха… 12 000 стружи стр</w:t>
      </w:r>
      <w:r w:rsidRPr="009177F1">
        <w:rPr>
          <w:lang w:val="ru-RU"/>
        </w:rPr>
        <w:t>ѣ</w:t>
      </w:r>
      <w:r w:rsidRPr="009177F1">
        <w:rPr>
          <w:rFonts w:ascii="KDRS" w:hAnsi="KDRS"/>
          <w:lang w:val="ru-RU"/>
        </w:rPr>
        <w:t>льные. Посольство Жир.-Засекина, 58. 1601</w:t>
      </w:r>
      <w:r>
        <w:rPr>
          <w:rFonts w:ascii="KDRS" w:hAnsi="KDRS"/>
        </w:rPr>
        <w:t> </w:t>
      </w:r>
      <w:r w:rsidRPr="009177F1">
        <w:rPr>
          <w:rFonts w:ascii="KDRS" w:hAnsi="KDRS"/>
          <w:lang w:val="ru-RU"/>
        </w:rPr>
        <w:t>г. Вел</w:t>
      </w:r>
      <w:r w:rsidRPr="009177F1">
        <w:rPr>
          <w:lang w:val="ru-RU"/>
        </w:rPr>
        <w:t>ѣ</w:t>
      </w:r>
      <w:r w:rsidRPr="009177F1">
        <w:rPr>
          <w:rFonts w:ascii="KDRS" w:hAnsi="KDRS"/>
          <w:lang w:val="ru-RU"/>
        </w:rPr>
        <w:t>ти… чтоб запов</w:t>
      </w:r>
      <w:r w:rsidRPr="009177F1">
        <w:rPr>
          <w:lang w:val="ru-RU"/>
        </w:rPr>
        <w:t>ѣ</w:t>
      </w:r>
      <w:r w:rsidRPr="009177F1">
        <w:rPr>
          <w:rFonts w:ascii="KDRS" w:hAnsi="KDRS"/>
          <w:lang w:val="ru-RU"/>
        </w:rPr>
        <w:t>дными товары… и жел</w:t>
      </w:r>
      <w:r w:rsidRPr="009177F1">
        <w:rPr>
          <w:lang w:val="ru-RU"/>
        </w:rPr>
        <w:t>ѣ</w:t>
      </w:r>
      <w:r w:rsidRPr="009177F1">
        <w:rPr>
          <w:rFonts w:ascii="KDRS" w:hAnsi="KDRS"/>
          <w:lang w:val="ru-RU"/>
        </w:rPr>
        <w:t>зомъ, и м</w:t>
      </w:r>
      <w:r w:rsidRPr="009177F1">
        <w:rPr>
          <w:lang w:val="ru-RU"/>
        </w:rPr>
        <w:t>ѣ</w:t>
      </w:r>
      <w:r w:rsidRPr="009177F1">
        <w:rPr>
          <w:rFonts w:ascii="KDRS" w:hAnsi="KDRS"/>
          <w:lang w:val="ru-RU"/>
        </w:rPr>
        <w:t>дью, и оловомъ, и стр</w:t>
      </w:r>
      <w:r w:rsidRPr="009177F1">
        <w:rPr>
          <w:lang w:val="ru-RU"/>
        </w:rPr>
        <w:t>ѣ</w:t>
      </w:r>
      <w:r w:rsidRPr="009177F1">
        <w:rPr>
          <w:rFonts w:ascii="KDRS" w:hAnsi="KDRS"/>
          <w:lang w:val="ru-RU"/>
        </w:rPr>
        <w:t>лною стружью, и стр</w:t>
      </w:r>
      <w:r w:rsidRPr="009177F1">
        <w:rPr>
          <w:lang w:val="ru-RU"/>
        </w:rPr>
        <w:t>ѣ</w:t>
      </w:r>
      <w:r w:rsidRPr="009177F1">
        <w:rPr>
          <w:rFonts w:ascii="KDRS" w:hAnsi="KDRS"/>
          <w:lang w:val="ru-RU"/>
        </w:rPr>
        <w:t>лами, и жел</w:t>
      </w:r>
      <w:r w:rsidRPr="009177F1">
        <w:rPr>
          <w:lang w:val="ru-RU"/>
        </w:rPr>
        <w:t>ѣ</w:t>
      </w:r>
      <w:r w:rsidRPr="009177F1">
        <w:rPr>
          <w:rFonts w:ascii="KDRS" w:hAnsi="KDRS"/>
          <w:lang w:val="ru-RU"/>
        </w:rPr>
        <w:t>зцы стр</w:t>
      </w:r>
      <w:r w:rsidRPr="009177F1">
        <w:rPr>
          <w:lang w:val="ru-RU"/>
        </w:rPr>
        <w:t>ѣ</w:t>
      </w:r>
      <w:r w:rsidRPr="009177F1">
        <w:rPr>
          <w:rFonts w:ascii="KDRS" w:hAnsi="KDRS"/>
          <w:lang w:val="ru-RU"/>
        </w:rPr>
        <w:t>лными… не торговали. АИ</w:t>
      </w:r>
      <w:r>
        <w:rPr>
          <w:rFonts w:ascii="KDRS" w:hAnsi="KDRS"/>
        </w:rPr>
        <w:t> III</w:t>
      </w:r>
      <w:r w:rsidRPr="009177F1">
        <w:rPr>
          <w:rFonts w:ascii="KDRS" w:hAnsi="KDRS"/>
          <w:lang w:val="ru-RU"/>
        </w:rPr>
        <w:t>, 259. 1629</w:t>
      </w:r>
      <w:r>
        <w:rPr>
          <w:rFonts w:ascii="KDRS" w:hAnsi="KDRS"/>
        </w:rPr>
        <w:t> </w:t>
      </w:r>
      <w:r w:rsidRPr="009177F1">
        <w:rPr>
          <w:rFonts w:ascii="KDRS" w:hAnsi="KDRS"/>
          <w:lang w:val="ru-RU"/>
        </w:rPr>
        <w:t>г. Смотреть накрепко, чтоб нихто заповедных никаких товаров, золота, и серебра… и стрельной стружи, и стрел, и железец стрельных… не продавали. Гр.Хив.Бух., 218. 1673</w:t>
      </w:r>
      <w:r>
        <w:rPr>
          <w:rFonts w:ascii="KDRS" w:hAnsi="KDRS"/>
        </w:rPr>
        <w:t> </w:t>
      </w:r>
      <w:r w:rsidRPr="009177F1">
        <w:rPr>
          <w:rFonts w:ascii="KDRS" w:hAnsi="KDRS"/>
          <w:lang w:val="ru-RU"/>
        </w:rPr>
        <w:t>г.</w:t>
      </w:r>
    </w:p>
    <w:p w14:paraId="3C4E1853"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СТРУИМЕНЬ </w:t>
      </w:r>
      <w:r w:rsidRPr="009177F1">
        <w:rPr>
          <w:rFonts w:ascii="KDRS" w:hAnsi="KDRS"/>
          <w:lang w:val="ru-RU"/>
        </w:rPr>
        <w:t xml:space="preserve">см. </w:t>
      </w:r>
      <w:r w:rsidRPr="009177F1">
        <w:rPr>
          <w:rFonts w:ascii="KDRS" w:hAnsi="KDRS"/>
          <w:b/>
          <w:lang w:val="ru-RU"/>
        </w:rPr>
        <w:t>струмень</w:t>
      </w:r>
    </w:p>
    <w:p w14:paraId="1B07F8C7"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СТРУИННЫЙ  </w:t>
      </w:r>
      <w:r w:rsidRPr="009177F1">
        <w:rPr>
          <w:rFonts w:ascii="KDRS" w:hAnsi="KDRS"/>
          <w:lang w:val="ru-RU"/>
        </w:rPr>
        <w:t>см.</w:t>
      </w:r>
      <w:r w:rsidRPr="009177F1">
        <w:rPr>
          <w:rFonts w:ascii="KDRS" w:hAnsi="KDRS"/>
          <w:b/>
          <w:lang w:val="ru-RU"/>
        </w:rPr>
        <w:t xml:space="preserve"> струистый</w:t>
      </w:r>
    </w:p>
    <w:p w14:paraId="1BDFAED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СТРУИСТЫЙ,</w:t>
      </w:r>
      <w:r w:rsidRPr="009177F1">
        <w:rPr>
          <w:rFonts w:ascii="KDRS" w:hAnsi="KDRS"/>
          <w:lang w:val="ru-RU"/>
        </w:rPr>
        <w:t xml:space="preserve"> </w:t>
      </w:r>
      <w:r w:rsidRPr="009177F1">
        <w:rPr>
          <w:rFonts w:ascii="KDRS" w:hAnsi="KDRS"/>
          <w:i/>
          <w:lang w:val="ru-RU"/>
        </w:rPr>
        <w:t xml:space="preserve">прил. Имеющий рисунок в виде волнистых полос </w:t>
      </w:r>
      <w:r w:rsidRPr="009177F1">
        <w:rPr>
          <w:rFonts w:ascii="KDRS" w:hAnsi="KDRS"/>
          <w:lang w:val="ru-RU"/>
        </w:rPr>
        <w:t>(</w:t>
      </w:r>
      <w:r w:rsidRPr="009177F1">
        <w:rPr>
          <w:rFonts w:ascii="KDRS" w:hAnsi="KDRS"/>
          <w:i/>
          <w:lang w:val="ru-RU"/>
        </w:rPr>
        <w:t>о ткани</w:t>
      </w:r>
      <w:r w:rsidRPr="009177F1">
        <w:rPr>
          <w:rFonts w:ascii="KDRS" w:hAnsi="KDRS"/>
          <w:lang w:val="ru-RU"/>
        </w:rPr>
        <w:t>). Дороги цв</w:t>
      </w:r>
      <w:r w:rsidRPr="009177F1">
        <w:rPr>
          <w:lang w:val="ru-RU"/>
        </w:rPr>
        <w:t>ѣ</w:t>
      </w:r>
      <w:r w:rsidRPr="009177F1">
        <w:rPr>
          <w:rFonts w:ascii="KDRS" w:hAnsi="KDRS"/>
          <w:lang w:val="ru-RU"/>
        </w:rPr>
        <w:t xml:space="preserve">тные струистые </w:t>
      </w:r>
      <w:r w:rsidRPr="009177F1">
        <w:rPr>
          <w:lang w:val="ru-RU"/>
        </w:rPr>
        <w:t>[</w:t>
      </w:r>
      <w:r w:rsidRPr="009177F1">
        <w:rPr>
          <w:rFonts w:ascii="KDRS" w:hAnsi="KDRS"/>
          <w:lang w:val="ru-RU"/>
        </w:rPr>
        <w:t>в изд. ошиб.: струинные</w:t>
      </w:r>
      <w:r w:rsidRPr="009177F1">
        <w:rPr>
          <w:lang w:val="ru-RU"/>
        </w:rPr>
        <w:t>]</w:t>
      </w:r>
      <w:r w:rsidRPr="009177F1">
        <w:rPr>
          <w:rFonts w:ascii="KDRS" w:hAnsi="KDRS"/>
          <w:lang w:val="ru-RU"/>
        </w:rPr>
        <w:t>, другие полосатые. Росп.им.Н.Ром., 60. 1655</w:t>
      </w:r>
      <w:r>
        <w:rPr>
          <w:rFonts w:ascii="KDRS" w:hAnsi="KDRS"/>
        </w:rPr>
        <w:t> </w:t>
      </w:r>
      <w:r w:rsidRPr="009177F1">
        <w:rPr>
          <w:rFonts w:ascii="KDRS" w:hAnsi="KDRS"/>
          <w:lang w:val="ru-RU"/>
        </w:rPr>
        <w:t>г.</w:t>
      </w:r>
    </w:p>
    <w:p w14:paraId="6F43C2C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СТРУЙКА,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w:t>
      </w:r>
      <w:r w:rsidRPr="009177F1">
        <w:rPr>
          <w:rFonts w:ascii="KDRS" w:hAnsi="KDRS"/>
          <w:i/>
          <w:lang w:val="ru-RU"/>
        </w:rPr>
        <w:t>Уменьш. к</w:t>
      </w:r>
      <w:r w:rsidRPr="009177F1">
        <w:rPr>
          <w:rFonts w:ascii="KDRS" w:hAnsi="KDRS"/>
          <w:lang w:val="ru-RU"/>
        </w:rPr>
        <w:t xml:space="preserve"> </w:t>
      </w:r>
      <w:r w:rsidRPr="009177F1">
        <w:rPr>
          <w:rFonts w:ascii="KDRS" w:hAnsi="KDRS"/>
          <w:b/>
          <w:lang w:val="ru-RU"/>
        </w:rPr>
        <w:t>струя</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4). Перстень золотъ, а въ немъ камень… продолговатъ, на одинъ уголъ косинка, по немъ вдоль кажетца въ немъ струйка. Посольство Васильчикова, 167. 1594</w:t>
      </w:r>
      <w:r>
        <w:rPr>
          <w:rFonts w:ascii="KDRS" w:hAnsi="KDRS"/>
        </w:rPr>
        <w:t> </w:t>
      </w:r>
      <w:r w:rsidRPr="009177F1">
        <w:rPr>
          <w:rFonts w:ascii="KDRS" w:hAnsi="KDRS"/>
          <w:lang w:val="ru-RU"/>
        </w:rPr>
        <w:t>г.</w:t>
      </w:r>
    </w:p>
    <w:p w14:paraId="15932CA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lastRenderedPageBreak/>
        <w:t>СТРУЙЧАТЫЙ,</w:t>
      </w:r>
      <w:r w:rsidRPr="009177F1">
        <w:rPr>
          <w:rFonts w:ascii="KDRS" w:hAnsi="KDRS"/>
          <w:lang w:val="ru-RU"/>
        </w:rPr>
        <w:t xml:space="preserve"> </w:t>
      </w:r>
      <w:r w:rsidRPr="009177F1">
        <w:rPr>
          <w:rFonts w:ascii="KDRS" w:hAnsi="KDRS"/>
          <w:i/>
          <w:lang w:val="ru-RU"/>
        </w:rPr>
        <w:t>прил. Имеющий волнистые или прямые полосы;</w:t>
      </w:r>
      <w:r w:rsidRPr="009177F1">
        <w:rPr>
          <w:rFonts w:ascii="KDRS" w:hAnsi="KDRS"/>
          <w:lang w:val="ru-RU"/>
        </w:rPr>
        <w:t xml:space="preserve"> </w:t>
      </w:r>
      <w:r w:rsidRPr="009177F1">
        <w:rPr>
          <w:rFonts w:ascii="KDRS" w:hAnsi="KDRS"/>
          <w:i/>
          <w:lang w:val="ru-RU"/>
        </w:rPr>
        <w:t>полосатый</w:t>
      </w:r>
      <w:r w:rsidRPr="009177F1">
        <w:rPr>
          <w:rFonts w:ascii="KDRS" w:hAnsi="KDRS"/>
          <w:lang w:val="ru-RU"/>
        </w:rPr>
        <w:t xml:space="preserve"> (</w:t>
      </w:r>
      <w:r w:rsidRPr="009177F1">
        <w:rPr>
          <w:rFonts w:ascii="KDRS" w:hAnsi="KDRS"/>
          <w:i/>
          <w:lang w:val="ru-RU"/>
        </w:rPr>
        <w:t>о ткани</w:t>
      </w:r>
      <w:r w:rsidRPr="009177F1">
        <w:rPr>
          <w:rFonts w:ascii="KDRS" w:hAnsi="KDRS"/>
          <w:lang w:val="ru-RU"/>
        </w:rPr>
        <w:t>). Портище тафты струйчатой</w:t>
      </w:r>
      <w:r w:rsidRPr="009177F1">
        <w:rPr>
          <w:lang w:val="ru-RU"/>
        </w:rPr>
        <w:t>,</w:t>
      </w:r>
      <w:r w:rsidRPr="009177F1">
        <w:rPr>
          <w:rFonts w:ascii="KDRS" w:hAnsi="KDRS"/>
          <w:lang w:val="ru-RU"/>
        </w:rPr>
        <w:t xml:space="preserve"> ц</w:t>
      </w:r>
      <w:r w:rsidRPr="009177F1">
        <w:rPr>
          <w:lang w:val="ru-RU"/>
        </w:rPr>
        <w:t>ѣ</w:t>
      </w:r>
      <w:r w:rsidRPr="009177F1">
        <w:rPr>
          <w:rFonts w:ascii="KDRS" w:hAnsi="KDRS"/>
          <w:lang w:val="ru-RU"/>
        </w:rPr>
        <w:t>на 6 руб. Тов.цен.росп., 77. 1687</w:t>
      </w:r>
      <w:r>
        <w:rPr>
          <w:rFonts w:ascii="KDRS" w:hAnsi="KDRS"/>
        </w:rPr>
        <w:t> </w:t>
      </w:r>
      <w:r w:rsidRPr="009177F1">
        <w:rPr>
          <w:rFonts w:ascii="KDRS" w:hAnsi="KDRS"/>
          <w:lang w:val="ru-RU"/>
        </w:rPr>
        <w:t xml:space="preserve">г. </w:t>
      </w:r>
      <w:r w:rsidRPr="009177F1">
        <w:rPr>
          <w:lang w:val="ru-RU"/>
        </w:rPr>
        <w:t xml:space="preserve">~ </w:t>
      </w:r>
      <w:r w:rsidRPr="009177F1">
        <w:rPr>
          <w:rFonts w:ascii="KDRS" w:hAnsi="KDRS"/>
          <w:lang w:val="ru-RU"/>
        </w:rPr>
        <w:t>1649</w:t>
      </w:r>
      <w:r>
        <w:rPr>
          <w:rFonts w:ascii="KDRS" w:hAnsi="KDRS"/>
        </w:rPr>
        <w:t> </w:t>
      </w:r>
      <w:r w:rsidRPr="009177F1">
        <w:rPr>
          <w:rFonts w:ascii="KDRS" w:hAnsi="KDRS"/>
          <w:lang w:val="ru-RU"/>
        </w:rPr>
        <w:t>г. Стихарь дороги струйчетыя, лазоревыя. Д.Иос.Колом., 16. 1675</w:t>
      </w:r>
      <w:r>
        <w:rPr>
          <w:rFonts w:ascii="KDRS" w:hAnsi="KDRS"/>
        </w:rPr>
        <w:t> </w:t>
      </w:r>
      <w:r w:rsidRPr="009177F1">
        <w:rPr>
          <w:rFonts w:ascii="KDRS" w:hAnsi="KDRS"/>
          <w:lang w:val="ru-RU"/>
        </w:rPr>
        <w:t>г. Убрусъ обьярь красная струйчатая. Кн.п.Уст., 48. 1683</w:t>
      </w:r>
      <w:r>
        <w:rPr>
          <w:rFonts w:ascii="KDRS" w:hAnsi="KDRS"/>
        </w:rPr>
        <w:t> </w:t>
      </w:r>
      <w:r w:rsidRPr="009177F1">
        <w:rPr>
          <w:rFonts w:ascii="KDRS" w:hAnsi="KDRS"/>
          <w:lang w:val="ru-RU"/>
        </w:rPr>
        <w:t>г.</w:t>
      </w:r>
    </w:p>
    <w:p w14:paraId="4A23A6C1" w14:textId="77777777" w:rsidR="00F4528E" w:rsidRPr="009177F1" w:rsidRDefault="00F4528E" w:rsidP="00F4528E">
      <w:pPr>
        <w:spacing w:line="460" w:lineRule="exact"/>
        <w:ind w:firstLine="720"/>
        <w:jc w:val="both"/>
        <w:rPr>
          <w:lang w:val="ru-RU"/>
        </w:rPr>
      </w:pPr>
      <w:r w:rsidRPr="009177F1">
        <w:rPr>
          <w:rFonts w:ascii="KDRS" w:hAnsi="KDRS"/>
          <w:b/>
          <w:lang w:val="ru-RU"/>
        </w:rPr>
        <w:t>СТРУКЪ</w:t>
      </w:r>
      <w:r w:rsidRPr="009177F1">
        <w:rPr>
          <w:rFonts w:ascii="KDRS" w:hAnsi="KDRS"/>
          <w:b/>
          <w:vertAlign w:val="superscript"/>
          <w:lang w:val="ru-RU"/>
        </w:rPr>
        <w:t>1</w:t>
      </w:r>
      <w:r w:rsidRPr="009177F1">
        <w:rPr>
          <w:rFonts w:ascii="KDRS" w:hAnsi="KDRS"/>
          <w:b/>
          <w:lang w:val="ru-RU"/>
        </w:rPr>
        <w:t xml:space="preserve">, </w:t>
      </w:r>
      <w:r w:rsidRPr="009177F1">
        <w:rPr>
          <w:rFonts w:ascii="KDRS" w:hAnsi="KDRS"/>
          <w:i/>
          <w:lang w:val="ru-RU"/>
        </w:rPr>
        <w:t xml:space="preserve"> м. То же, что </w:t>
      </w:r>
      <w:r w:rsidRPr="009177F1">
        <w:rPr>
          <w:rFonts w:ascii="KDRS" w:hAnsi="KDRS"/>
          <w:b/>
          <w:lang w:val="ru-RU"/>
        </w:rPr>
        <w:t>струсъ</w:t>
      </w:r>
      <w:r w:rsidRPr="009177F1">
        <w:rPr>
          <w:rFonts w:ascii="KDRS" w:hAnsi="KDRS"/>
          <w:i/>
          <w:lang w:val="ru-RU"/>
        </w:rPr>
        <w:t xml:space="preserve">. </w:t>
      </w:r>
      <w:r>
        <w:rPr>
          <w:rFonts w:ascii="KDRS" w:hAnsi="KDRS"/>
        </w:rPr>
        <w:t>Struck</w:t>
      </w:r>
      <w:r w:rsidRPr="006F17AE">
        <w:rPr>
          <w:rFonts w:ascii="KDRS" w:hAnsi="KDRS"/>
          <w:lang w:val="ru-RU"/>
        </w:rPr>
        <w:t xml:space="preserve"> </w:t>
      </w:r>
      <w:r>
        <w:rPr>
          <w:rFonts w:ascii="KDRS" w:hAnsi="KDRS"/>
        </w:rPr>
        <w:t>jest</w:t>
      </w:r>
      <w:r w:rsidRPr="006F17AE">
        <w:rPr>
          <w:rFonts w:ascii="KDRS" w:hAnsi="KDRS"/>
          <w:lang w:val="ru-RU"/>
        </w:rPr>
        <w:t xml:space="preserve"> </w:t>
      </w:r>
      <w:r>
        <w:rPr>
          <w:rFonts w:ascii="KDRS" w:hAnsi="KDRS"/>
        </w:rPr>
        <w:t>ptitza</w:t>
      </w:r>
      <w:r w:rsidRPr="006F17AE">
        <w:rPr>
          <w:rFonts w:ascii="KDRS" w:hAnsi="KDRS"/>
          <w:lang w:val="ru-RU"/>
        </w:rPr>
        <w:t xml:space="preserve"> </w:t>
      </w:r>
      <w:r>
        <w:rPr>
          <w:rFonts w:ascii="KDRS" w:hAnsi="KDRS"/>
        </w:rPr>
        <w:t>podobigem</w:t>
      </w:r>
      <w:r w:rsidRPr="006F17AE">
        <w:rPr>
          <w:rFonts w:ascii="KDRS" w:hAnsi="KDRS"/>
          <w:lang w:val="ru-RU"/>
        </w:rPr>
        <w:t xml:space="preserve"> </w:t>
      </w:r>
      <w:r>
        <w:rPr>
          <w:rFonts w:ascii="KDRS" w:hAnsi="KDRS"/>
        </w:rPr>
        <w:t>serawlim</w:t>
      </w:r>
      <w:r w:rsidRPr="006F17AE">
        <w:rPr>
          <w:rFonts w:ascii="KDRS" w:hAnsi="KDRS"/>
          <w:lang w:val="ru-RU"/>
        </w:rPr>
        <w:t xml:space="preserve">… </w:t>
      </w:r>
      <w:r>
        <w:rPr>
          <w:rFonts w:ascii="KDRS" w:hAnsi="KDRS"/>
        </w:rPr>
        <w:t>strufockamil</w:t>
      </w:r>
      <w:r w:rsidRPr="006F17AE">
        <w:rPr>
          <w:rFonts w:ascii="KDRS" w:hAnsi="KDRS"/>
          <w:lang w:val="ru-RU"/>
        </w:rPr>
        <w:t xml:space="preserve"> </w:t>
      </w:r>
      <w:r>
        <w:rPr>
          <w:rFonts w:ascii="KDRS" w:hAnsi="KDRS"/>
        </w:rPr>
        <w:t>sowetsa</w:t>
      </w:r>
      <w:r w:rsidRPr="006F17AE">
        <w:rPr>
          <w:rFonts w:ascii="KDRS" w:hAnsi="KDRS"/>
          <w:lang w:val="ru-RU"/>
        </w:rPr>
        <w:t xml:space="preserve">. </w:t>
      </w:r>
      <w:r>
        <w:rPr>
          <w:rFonts w:ascii="KDRS" w:hAnsi="KDRS"/>
        </w:rPr>
        <w:t>Schtrau</w:t>
      </w:r>
      <w:r w:rsidRPr="009177F1">
        <w:rPr>
          <w:lang w:val="ru-RU"/>
        </w:rPr>
        <w:t xml:space="preserve">ß. </w:t>
      </w:r>
      <w:r w:rsidRPr="009177F1">
        <w:rPr>
          <w:rFonts w:ascii="KDRS" w:hAnsi="KDRS"/>
          <w:lang w:val="ru-RU"/>
        </w:rPr>
        <w:t>Рус.-нем.словарь</w:t>
      </w:r>
      <w:r w:rsidRPr="009177F1">
        <w:rPr>
          <w:rFonts w:ascii="KDRS" w:hAnsi="KDRS"/>
          <w:vertAlign w:val="superscript"/>
          <w:lang w:val="ru-RU"/>
        </w:rPr>
        <w:t>1</w:t>
      </w:r>
      <w:r w:rsidRPr="009177F1">
        <w:rPr>
          <w:rFonts w:ascii="KDRS" w:hAnsi="KDRS"/>
          <w:lang w:val="ru-RU"/>
        </w:rPr>
        <w:t xml:space="preserve">, 59. </w:t>
      </w:r>
      <w:r>
        <w:rPr>
          <w:rFonts w:ascii="KDRS" w:hAnsi="KDRS"/>
        </w:rPr>
        <w:t>XVI </w:t>
      </w:r>
      <w:r w:rsidRPr="009177F1">
        <w:rPr>
          <w:rFonts w:ascii="KDRS" w:hAnsi="KDRS"/>
          <w:lang w:val="ru-RU"/>
        </w:rPr>
        <w:t>в.</w:t>
      </w:r>
      <w:r w:rsidRPr="009177F1">
        <w:rPr>
          <w:lang w:val="ru-RU"/>
        </w:rPr>
        <w:t xml:space="preserve"> </w:t>
      </w:r>
    </w:p>
    <w:p w14:paraId="54C10F8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СТРУКЪ</w:t>
      </w:r>
      <w:r w:rsidRPr="009177F1">
        <w:rPr>
          <w:rFonts w:ascii="KDRS" w:hAnsi="KDRS"/>
          <w:b/>
          <w:vertAlign w:val="superscript"/>
          <w:lang w:val="ru-RU"/>
        </w:rPr>
        <w:t>2</w:t>
      </w:r>
      <w:r w:rsidRPr="009177F1">
        <w:rPr>
          <w:rFonts w:ascii="KDRS" w:hAnsi="KDRS"/>
          <w:b/>
          <w:lang w:val="ru-RU"/>
        </w:rPr>
        <w:t xml:space="preserve"> </w:t>
      </w:r>
      <w:r w:rsidRPr="009177F1">
        <w:rPr>
          <w:b/>
          <w:lang w:val="ru-RU"/>
        </w:rPr>
        <w:t xml:space="preserve"> </w:t>
      </w:r>
      <w:r w:rsidRPr="009177F1">
        <w:rPr>
          <w:rFonts w:ascii="KDRS" w:hAnsi="KDRS"/>
          <w:lang w:val="ru-RU"/>
        </w:rPr>
        <w:t xml:space="preserve">см. </w:t>
      </w:r>
      <w:r w:rsidRPr="009177F1">
        <w:rPr>
          <w:rFonts w:ascii="KDRS" w:hAnsi="KDRS"/>
          <w:b/>
          <w:lang w:val="ru-RU"/>
        </w:rPr>
        <w:t>строкъ</w:t>
      </w:r>
      <w:r w:rsidRPr="009177F1">
        <w:rPr>
          <w:rFonts w:ascii="KDRS" w:hAnsi="KDRS"/>
          <w:b/>
          <w:vertAlign w:val="superscript"/>
          <w:lang w:val="ru-RU"/>
        </w:rPr>
        <w:t>1</w:t>
      </w:r>
    </w:p>
    <w:p w14:paraId="0D7DB0F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СТРУКАМИЛОВЪ,</w:t>
      </w:r>
      <w:r w:rsidRPr="009177F1">
        <w:rPr>
          <w:rFonts w:ascii="KDRS" w:hAnsi="KDRS"/>
          <w:lang w:val="ru-RU"/>
        </w:rPr>
        <w:t xml:space="preserve"> </w:t>
      </w:r>
      <w:r w:rsidRPr="009177F1">
        <w:rPr>
          <w:rFonts w:ascii="KDRS" w:hAnsi="KDRS"/>
          <w:i/>
          <w:lang w:val="ru-RU"/>
        </w:rPr>
        <w:t>прил.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струфокамиловъ</w:t>
      </w:r>
      <w:r w:rsidRPr="009177F1">
        <w:rPr>
          <w:rFonts w:ascii="KDRS" w:hAnsi="KDRS"/>
          <w:lang w:val="ru-RU"/>
        </w:rPr>
        <w:t>. Паникадило, а подъ нимъ яйцо струкамилово. Вкл.Ипат., 5. 1592</w:t>
      </w:r>
      <w:r>
        <w:rPr>
          <w:rFonts w:ascii="KDRS" w:hAnsi="KDRS"/>
        </w:rPr>
        <w:t> </w:t>
      </w:r>
      <w:r w:rsidRPr="009177F1">
        <w:rPr>
          <w:rFonts w:ascii="KDRS" w:hAnsi="KDRS"/>
          <w:lang w:val="ru-RU"/>
        </w:rPr>
        <w:t>г.</w:t>
      </w:r>
    </w:p>
    <w:p w14:paraId="29F9F3E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СТРУМЕНТЪ,</w:t>
      </w:r>
      <w:r w:rsidRPr="009177F1">
        <w:rPr>
          <w:rFonts w:ascii="KDRS" w:hAnsi="KDRS"/>
          <w:i/>
          <w:lang w:val="ru-RU"/>
        </w:rPr>
        <w:t xml:space="preserve"> м.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инструментъ</w:t>
      </w:r>
      <w:r w:rsidRPr="009177F1">
        <w:rPr>
          <w:rFonts w:ascii="KDRS" w:hAnsi="KDRS"/>
          <w:lang w:val="ru-RU"/>
        </w:rPr>
        <w:t>. Къ д</w:t>
      </w:r>
      <w:r w:rsidRPr="009177F1">
        <w:rPr>
          <w:lang w:val="ru-RU"/>
        </w:rPr>
        <w:t>ѣ</w:t>
      </w:r>
      <w:r w:rsidRPr="009177F1">
        <w:rPr>
          <w:rFonts w:ascii="KDRS" w:hAnsi="KDRS"/>
          <w:lang w:val="ru-RU"/>
        </w:rPr>
        <w:t>лу того стального д</w:t>
      </w:r>
      <w:r w:rsidRPr="009177F1">
        <w:rPr>
          <w:lang w:val="ru-RU"/>
        </w:rPr>
        <w:t>ѣ</w:t>
      </w:r>
      <w:r w:rsidRPr="009177F1">
        <w:rPr>
          <w:rFonts w:ascii="KDRS" w:hAnsi="KDRS"/>
          <w:lang w:val="ru-RU"/>
        </w:rPr>
        <w:t>ла у него струменты</w:t>
      </w:r>
      <w:r w:rsidRPr="009177F1">
        <w:rPr>
          <w:lang w:val="ru-RU"/>
        </w:rPr>
        <w:t xml:space="preserve"> </w:t>
      </w:r>
      <w:r w:rsidRPr="009177F1">
        <w:rPr>
          <w:rFonts w:ascii="KDRS" w:hAnsi="KDRS"/>
          <w:lang w:val="ru-RU"/>
        </w:rPr>
        <w:t>есть. Арх.бум.Петра,</w:t>
      </w:r>
      <w:r>
        <w:rPr>
          <w:rFonts w:ascii="KDRS" w:hAnsi="KDRS"/>
        </w:rPr>
        <w:t> I</w:t>
      </w:r>
      <w:r w:rsidRPr="009177F1">
        <w:rPr>
          <w:rFonts w:ascii="KDRS" w:hAnsi="KDRS"/>
          <w:lang w:val="ru-RU"/>
        </w:rPr>
        <w:t>, 181. 1700</w:t>
      </w:r>
      <w:r>
        <w:rPr>
          <w:rFonts w:ascii="KDRS" w:hAnsi="KDRS"/>
        </w:rPr>
        <w:t> </w:t>
      </w:r>
      <w:r w:rsidRPr="009177F1">
        <w:rPr>
          <w:rFonts w:ascii="KDRS" w:hAnsi="KDRS"/>
          <w:lang w:val="ru-RU"/>
        </w:rPr>
        <w:t>г.</w:t>
      </w:r>
    </w:p>
    <w:p w14:paraId="750EC36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СТРУМЕНЬ,</w:t>
      </w:r>
      <w:r w:rsidRPr="009177F1">
        <w:rPr>
          <w:rFonts w:ascii="KDRS" w:hAnsi="KDRS"/>
          <w:lang w:val="ru-RU"/>
        </w:rPr>
        <w:t xml:space="preserve"> </w:t>
      </w:r>
      <w:r w:rsidRPr="009177F1">
        <w:rPr>
          <w:rFonts w:ascii="KDRS" w:hAnsi="KDRS"/>
          <w:i/>
          <w:lang w:val="ru-RU"/>
        </w:rPr>
        <w:t>ж. Струя</w:t>
      </w:r>
      <w:r w:rsidRPr="009177F1">
        <w:rPr>
          <w:rFonts w:ascii="KDRS" w:hAnsi="KDRS"/>
          <w:lang w:val="ru-RU"/>
        </w:rPr>
        <w:t xml:space="preserve">, </w:t>
      </w:r>
      <w:r w:rsidRPr="009177F1">
        <w:rPr>
          <w:rFonts w:ascii="KDRS" w:hAnsi="KDRS"/>
          <w:i/>
          <w:lang w:val="ru-RU"/>
        </w:rPr>
        <w:t>течение</w:t>
      </w:r>
      <w:r w:rsidRPr="009177F1">
        <w:rPr>
          <w:rFonts w:ascii="KDRS" w:hAnsi="KDRS"/>
          <w:lang w:val="ru-RU"/>
        </w:rPr>
        <w:t xml:space="preserve">, </w:t>
      </w:r>
      <w:r w:rsidRPr="009177F1">
        <w:rPr>
          <w:rFonts w:ascii="KDRS" w:hAnsi="KDRS"/>
          <w:i/>
          <w:lang w:val="ru-RU"/>
        </w:rPr>
        <w:t>поток</w:t>
      </w:r>
      <w:r w:rsidRPr="009177F1">
        <w:rPr>
          <w:rFonts w:ascii="KDRS" w:hAnsi="KDRS"/>
          <w:lang w:val="ru-RU"/>
        </w:rPr>
        <w:t xml:space="preserve"> (</w:t>
      </w:r>
      <w:r w:rsidRPr="009177F1">
        <w:rPr>
          <w:rFonts w:ascii="KDRS" w:hAnsi="KDRS"/>
          <w:i/>
          <w:lang w:val="ru-RU"/>
        </w:rPr>
        <w:t>ср</w:t>
      </w:r>
      <w:r w:rsidRPr="009177F1">
        <w:rPr>
          <w:rFonts w:ascii="KDRS" w:hAnsi="KDRS"/>
          <w:lang w:val="ru-RU"/>
        </w:rPr>
        <w:t xml:space="preserve">. </w:t>
      </w:r>
      <w:r w:rsidRPr="009177F1">
        <w:rPr>
          <w:rFonts w:ascii="KDRS" w:hAnsi="KDRS"/>
          <w:i/>
          <w:lang w:val="ru-RU"/>
        </w:rPr>
        <w:t>польск.</w:t>
      </w:r>
      <w:r w:rsidRPr="009177F1">
        <w:rPr>
          <w:rFonts w:ascii="KDRS" w:hAnsi="KDRS"/>
          <w:lang w:val="ru-RU"/>
        </w:rPr>
        <w:t xml:space="preserve"> </w:t>
      </w:r>
      <w:r>
        <w:t>strumie</w:t>
      </w:r>
      <w:r w:rsidRPr="009177F1">
        <w:rPr>
          <w:lang w:val="ru-RU"/>
        </w:rPr>
        <w:t>ń,</w:t>
      </w:r>
      <w:r w:rsidRPr="009177F1">
        <w:rPr>
          <w:rFonts w:ascii="KDRS" w:hAnsi="KDRS"/>
          <w:lang w:val="ru-RU"/>
        </w:rPr>
        <w:t xml:space="preserve"> </w:t>
      </w:r>
      <w:r w:rsidRPr="009177F1">
        <w:rPr>
          <w:rFonts w:ascii="KDRS" w:hAnsi="KDRS"/>
          <w:i/>
          <w:lang w:val="ru-RU"/>
        </w:rPr>
        <w:t>укр.</w:t>
      </w:r>
      <w:r w:rsidRPr="009177F1">
        <w:rPr>
          <w:rFonts w:ascii="KDRS" w:hAnsi="KDRS"/>
          <w:lang w:val="ru-RU"/>
        </w:rPr>
        <w:t xml:space="preserve"> струм</w:t>
      </w:r>
      <w:r>
        <w:rPr>
          <w:rFonts w:ascii="KDRS" w:hAnsi="KDRS"/>
        </w:rPr>
        <w:t>i</w:t>
      </w:r>
      <w:r w:rsidRPr="009177F1">
        <w:rPr>
          <w:rFonts w:ascii="KDRS" w:hAnsi="KDRS"/>
          <w:lang w:val="ru-RU"/>
        </w:rPr>
        <w:t>нь). Ничтоже иного не творяше им, разв</w:t>
      </w:r>
      <w:r w:rsidRPr="009177F1">
        <w:rPr>
          <w:lang w:val="ru-RU"/>
        </w:rPr>
        <w:t>ѣ</w:t>
      </w:r>
      <w:r w:rsidRPr="009177F1">
        <w:rPr>
          <w:rFonts w:ascii="KDRS" w:hAnsi="KDRS"/>
          <w:lang w:val="ru-RU"/>
        </w:rPr>
        <w:t xml:space="preserve"> въ Иоръданст</w:t>
      </w:r>
      <w:r w:rsidRPr="009177F1">
        <w:rPr>
          <w:lang w:val="ru-RU"/>
        </w:rPr>
        <w:t>ѣ</w:t>
      </w:r>
      <w:r w:rsidRPr="009177F1">
        <w:rPr>
          <w:rFonts w:ascii="KDRS" w:hAnsi="KDRS"/>
          <w:lang w:val="ru-RU"/>
        </w:rPr>
        <w:t xml:space="preserve">мъ струимени [так!] погружаа. Флавий.Полон.Иерус.(Арх.), 152.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[Флавий.Полон.Иерус.</w:t>
      </w:r>
      <w:r w:rsidRPr="009177F1">
        <w:rPr>
          <w:lang w:val="ru-RU"/>
        </w:rPr>
        <w:t xml:space="preserve"> </w:t>
      </w:r>
      <w:r>
        <w:rPr>
          <w:rFonts w:ascii="KDRS" w:hAnsi="KDRS"/>
        </w:rPr>
        <w:t>I</w:t>
      </w:r>
      <w:r w:rsidRPr="009177F1">
        <w:rPr>
          <w:rFonts w:ascii="KDRS" w:hAnsi="KDRS"/>
          <w:lang w:val="ru-RU"/>
        </w:rPr>
        <w:t xml:space="preserve"> 134. </w:t>
      </w:r>
      <w:r>
        <w:rPr>
          <w:rFonts w:ascii="KDRS" w:hAnsi="KDRS"/>
        </w:rPr>
        <w:t>XVI</w:t>
      </w:r>
      <w:r w:rsidRPr="009177F1">
        <w:rPr>
          <w:rFonts w:ascii="KDRS" w:hAnsi="KDRS"/>
          <w:lang w:val="ru-RU"/>
        </w:rPr>
        <w:t xml:space="preserve"> в. ~ </w:t>
      </w:r>
      <w:r>
        <w:rPr>
          <w:rFonts w:ascii="KDRS" w:hAnsi="KDRS"/>
        </w:rPr>
        <w:t>XI</w:t>
      </w:r>
      <w:r w:rsidRPr="009177F1">
        <w:rPr>
          <w:rFonts w:ascii="KDRS" w:hAnsi="KDRS"/>
          <w:lang w:val="ru-RU"/>
        </w:rPr>
        <w:t>–</w:t>
      </w:r>
      <w:r>
        <w:rPr>
          <w:rFonts w:ascii="KDRS" w:hAnsi="KDRS"/>
        </w:rPr>
        <w:t>XII</w:t>
      </w:r>
      <w:r w:rsidRPr="009177F1">
        <w:rPr>
          <w:rFonts w:ascii="KDRS" w:hAnsi="KDRS"/>
          <w:lang w:val="ru-RU"/>
        </w:rPr>
        <w:t xml:space="preserve"> вв.: струмени].</w:t>
      </w:r>
      <w:r w:rsidRPr="009177F1">
        <w:rPr>
          <w:lang w:val="ru-RU"/>
        </w:rPr>
        <w:t xml:space="preserve"> </w:t>
      </w:r>
      <w:r w:rsidRPr="009177F1">
        <w:rPr>
          <w:rFonts w:ascii="KDRS" w:hAnsi="KDRS"/>
          <w:lang w:val="ru-RU"/>
        </w:rPr>
        <w:t>Струминь – Нил, река египетская. Алф.</w:t>
      </w:r>
      <w:r w:rsidRPr="009177F1">
        <w:rPr>
          <w:rFonts w:ascii="KDRS" w:hAnsi="KDRS"/>
          <w:vertAlign w:val="superscript"/>
          <w:lang w:val="ru-RU"/>
        </w:rPr>
        <w:t>1</w:t>
      </w:r>
      <w:r w:rsidRPr="009177F1">
        <w:rPr>
          <w:rFonts w:ascii="KDRS" w:hAnsi="KDRS"/>
          <w:lang w:val="ru-RU"/>
        </w:rPr>
        <w:t xml:space="preserve">, 220. </w:t>
      </w:r>
      <w:r>
        <w:rPr>
          <w:rFonts w:ascii="KDRS" w:hAnsi="KDRS"/>
        </w:rPr>
        <w:t>XVII </w:t>
      </w:r>
      <w:r w:rsidRPr="009177F1">
        <w:rPr>
          <w:rFonts w:ascii="KDRS" w:hAnsi="KDRS"/>
          <w:lang w:val="ru-RU"/>
        </w:rPr>
        <w:t>в.</w:t>
      </w:r>
    </w:p>
    <w:p w14:paraId="526B2221"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СТРУМИНЬ </w:t>
      </w:r>
      <w:r w:rsidRPr="009177F1">
        <w:rPr>
          <w:rFonts w:ascii="KDRS" w:hAnsi="KDRS"/>
          <w:lang w:val="ru-RU"/>
        </w:rPr>
        <w:t xml:space="preserve">см. </w:t>
      </w:r>
      <w:r w:rsidRPr="009177F1">
        <w:rPr>
          <w:rFonts w:ascii="KDRS" w:hAnsi="KDRS"/>
          <w:b/>
          <w:lang w:val="ru-RU"/>
        </w:rPr>
        <w:t>струмень</w:t>
      </w:r>
    </w:p>
    <w:p w14:paraId="7309326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СТРУНА,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Туго натянутая жильная или металлическая нить</w:t>
      </w:r>
      <w:r w:rsidRPr="009177F1">
        <w:rPr>
          <w:rFonts w:ascii="KDRS" w:hAnsi="KDRS"/>
          <w:lang w:val="ru-RU"/>
        </w:rPr>
        <w:t xml:space="preserve">, </w:t>
      </w:r>
      <w:r w:rsidRPr="009177F1">
        <w:rPr>
          <w:rFonts w:ascii="KDRS" w:hAnsi="KDRS"/>
          <w:i/>
          <w:lang w:val="ru-RU"/>
        </w:rPr>
        <w:t>используемая в музыкальных инструментах</w:t>
      </w:r>
      <w:r w:rsidRPr="009177F1">
        <w:rPr>
          <w:rFonts w:ascii="KDRS" w:hAnsi="KDRS"/>
          <w:lang w:val="ru-RU"/>
        </w:rPr>
        <w:t>. Бг</w:t>
      </w:r>
      <w:r w:rsidRPr="009177F1">
        <w:rPr>
          <w:lang w:val="ru-RU"/>
        </w:rPr>
        <w:t>҃</w:t>
      </w:r>
      <w:r w:rsidRPr="009177F1">
        <w:rPr>
          <w:rFonts w:ascii="KDRS" w:hAnsi="KDRS"/>
          <w:lang w:val="ru-RU"/>
        </w:rPr>
        <w:t>одвижимыя гусли нбсь</w:t>
      </w:r>
      <w:r w:rsidRPr="009177F1">
        <w:rPr>
          <w:lang w:val="ru-RU"/>
        </w:rPr>
        <w:t>҃</w:t>
      </w:r>
      <w:r w:rsidRPr="009177F1">
        <w:rPr>
          <w:rFonts w:ascii="KDRS" w:hAnsi="KDRS"/>
          <w:lang w:val="ru-RU"/>
        </w:rPr>
        <w:t>ныхъ п</w:t>
      </w:r>
      <w:r w:rsidRPr="009177F1">
        <w:rPr>
          <w:lang w:val="ru-RU"/>
        </w:rPr>
        <w:t>ѣ</w:t>
      </w:r>
      <w:r w:rsidRPr="009177F1">
        <w:rPr>
          <w:rFonts w:ascii="KDRS" w:hAnsi="KDRS"/>
          <w:lang w:val="ru-RU"/>
        </w:rPr>
        <w:t>сни, таинописьць сы, уста бг</w:t>
      </w:r>
      <w:r w:rsidRPr="009177F1">
        <w:rPr>
          <w:lang w:val="ru-RU"/>
        </w:rPr>
        <w:t>҃</w:t>
      </w:r>
      <w:r w:rsidRPr="009177F1">
        <w:rPr>
          <w:rFonts w:ascii="KDRS" w:hAnsi="KDRS"/>
          <w:lang w:val="ru-RU"/>
        </w:rPr>
        <w:t>ог</w:t>
      </w:r>
      <w:r w:rsidRPr="009177F1">
        <w:rPr>
          <w:lang w:val="ru-RU"/>
        </w:rPr>
        <w:t>҃</w:t>
      </w:r>
      <w:r w:rsidRPr="009177F1">
        <w:rPr>
          <w:rFonts w:ascii="KDRS" w:hAnsi="KDRS"/>
          <w:lang w:val="ru-RU"/>
        </w:rPr>
        <w:t>лива п</w:t>
      </w:r>
      <w:r w:rsidRPr="009177F1">
        <w:rPr>
          <w:lang w:val="ru-RU"/>
        </w:rPr>
        <w:t>ѣ</w:t>
      </w:r>
      <w:r w:rsidRPr="009177F1">
        <w:rPr>
          <w:rFonts w:ascii="KDRS" w:hAnsi="KDRS"/>
          <w:lang w:val="ru-RU"/>
        </w:rPr>
        <w:t>ние п</w:t>
      </w:r>
      <w:r w:rsidRPr="009177F1">
        <w:rPr>
          <w:lang w:val="ru-RU"/>
        </w:rPr>
        <w:t>ѣ</w:t>
      </w:r>
      <w:r w:rsidRPr="009177F1">
        <w:rPr>
          <w:rFonts w:ascii="KDRS" w:hAnsi="KDRS"/>
          <w:lang w:val="ru-RU"/>
        </w:rPr>
        <w:t>ниемь поеть весело, устьнама двизая, яко струнами (</w:t>
      </w:r>
      <w:r w:rsidRPr="00413D00">
        <w:t>νευράϛ</w:t>
      </w:r>
      <w:r w:rsidRPr="009177F1">
        <w:rPr>
          <w:rFonts w:ascii="KDRS" w:hAnsi="KDRS"/>
          <w:lang w:val="ru-RU"/>
        </w:rPr>
        <w:t xml:space="preserve">). Мин.праздн.(Ил.), 118.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При гуслехъ не довл</w:t>
      </w:r>
      <w:r w:rsidRPr="009177F1">
        <w:rPr>
          <w:lang w:val="ru-RU"/>
        </w:rPr>
        <w:t>ѣ</w:t>
      </w:r>
      <w:r w:rsidRPr="009177F1">
        <w:rPr>
          <w:rFonts w:ascii="KDRS" w:hAnsi="KDRS"/>
          <w:lang w:val="ru-RU"/>
        </w:rPr>
        <w:t>еть единою струною п</w:t>
      </w:r>
      <w:r w:rsidRPr="009177F1">
        <w:rPr>
          <w:lang w:val="ru-RU"/>
        </w:rPr>
        <w:t>ѣ</w:t>
      </w:r>
      <w:r w:rsidRPr="009177F1">
        <w:rPr>
          <w:rFonts w:ascii="KDRS" w:hAnsi="KDRS"/>
          <w:lang w:val="ru-RU"/>
        </w:rPr>
        <w:t>с&lt;нь&gt; творити, но по вс</w:t>
      </w:r>
      <w:r w:rsidRPr="009177F1">
        <w:rPr>
          <w:lang w:val="ru-RU"/>
        </w:rPr>
        <w:t>ѣ</w:t>
      </w:r>
      <w:r w:rsidRPr="009177F1">
        <w:rPr>
          <w:rFonts w:ascii="KDRS" w:hAnsi="KDRS"/>
          <w:lang w:val="ru-RU"/>
        </w:rPr>
        <w:t>мъ преходить (</w:t>
      </w:r>
      <w:r w:rsidRPr="00413D00">
        <w:t>διὰ</w:t>
      </w:r>
      <w:r w:rsidRPr="009177F1">
        <w:rPr>
          <w:lang w:val="ru-RU"/>
        </w:rPr>
        <w:t xml:space="preserve"> </w:t>
      </w:r>
      <w:r w:rsidRPr="00413D00">
        <w:t>μι</w:t>
      </w:r>
      <w:r w:rsidRPr="004F0B87">
        <w:t>ᾶ</w:t>
      </w:r>
      <w:r w:rsidRPr="00413D00">
        <w:t>ϛ</w:t>
      </w:r>
      <w:r w:rsidRPr="009177F1">
        <w:rPr>
          <w:lang w:val="ru-RU"/>
        </w:rPr>
        <w:t xml:space="preserve"> </w:t>
      </w:r>
      <w:r w:rsidRPr="00413D00">
        <w:t>νευρ</w:t>
      </w:r>
      <w:r w:rsidRPr="004F0B87">
        <w:t>ᾶ</w:t>
      </w:r>
      <w:r w:rsidRPr="00413D00">
        <w:t>ϛ</w:t>
      </w:r>
      <w:r w:rsidRPr="009177F1">
        <w:rPr>
          <w:rFonts w:ascii="KDRS" w:hAnsi="KDRS"/>
          <w:lang w:val="ru-RU"/>
        </w:rPr>
        <w:t xml:space="preserve">). Пч., 4.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Удари… Двъ</w:t>
      </w:r>
      <w:r w:rsidRPr="009177F1">
        <w:rPr>
          <w:lang w:val="ru-RU"/>
        </w:rPr>
        <w:t>҃</w:t>
      </w:r>
      <w:r w:rsidRPr="009177F1">
        <w:rPr>
          <w:rFonts w:ascii="KDRS" w:hAnsi="KDRS"/>
          <w:lang w:val="ru-RU"/>
        </w:rPr>
        <w:t xml:space="preserve"> в гусли, възложи персты своа на живыя струны. (Сказ.об Адаме) Лож.и отреч.кн., 11. </w:t>
      </w:r>
      <w:r>
        <w:rPr>
          <w:rFonts w:ascii="KDRS" w:hAnsi="KDRS"/>
        </w:rPr>
        <w:t>XVI </w:t>
      </w:r>
      <w:r w:rsidRPr="009177F1">
        <w:rPr>
          <w:rFonts w:ascii="KDRS" w:hAnsi="KDRS"/>
          <w:lang w:val="ru-RU"/>
        </w:rPr>
        <w:t xml:space="preserve">в. [Девгений] повеле взяти гусли со златыми струнами. Девг.д., 138. </w:t>
      </w:r>
      <w:r>
        <w:rPr>
          <w:rFonts w:ascii="KDRS" w:hAnsi="KDRS"/>
        </w:rPr>
        <w:t>XVIII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r w:rsidRPr="009177F1">
        <w:rPr>
          <w:rFonts w:ascii="KDRS" w:hAnsi="KDRS"/>
          <w:spacing w:val="40"/>
          <w:lang w:val="ru-RU"/>
        </w:rPr>
        <w:t xml:space="preserve"> Струны барабанные </w:t>
      </w:r>
      <w:r w:rsidRPr="009177F1">
        <w:rPr>
          <w:rFonts w:ascii="KDRS" w:hAnsi="KDRS"/>
          <w:lang w:val="ru-RU"/>
        </w:rPr>
        <w:t xml:space="preserve">– </w:t>
      </w:r>
      <w:r w:rsidRPr="009177F1">
        <w:rPr>
          <w:rFonts w:ascii="KDRS" w:hAnsi="KDRS"/>
          <w:i/>
          <w:lang w:val="ru-RU"/>
        </w:rPr>
        <w:t>струны</w:t>
      </w:r>
      <w:r w:rsidRPr="009177F1">
        <w:rPr>
          <w:rFonts w:ascii="KDRS" w:hAnsi="KDRS"/>
          <w:lang w:val="ru-RU"/>
        </w:rPr>
        <w:t xml:space="preserve">, </w:t>
      </w:r>
      <w:r w:rsidRPr="009177F1">
        <w:rPr>
          <w:rFonts w:ascii="KDRS" w:hAnsi="KDRS"/>
          <w:i/>
          <w:lang w:val="ru-RU"/>
        </w:rPr>
        <w:t>натянутые внутри барабана</w:t>
      </w:r>
      <w:r w:rsidRPr="009177F1">
        <w:rPr>
          <w:rFonts w:ascii="KDRS" w:hAnsi="KDRS"/>
          <w:lang w:val="ru-RU"/>
        </w:rPr>
        <w:t xml:space="preserve">, </w:t>
      </w:r>
      <w:r w:rsidRPr="009177F1">
        <w:rPr>
          <w:rFonts w:ascii="KDRS" w:hAnsi="KDRS"/>
          <w:i/>
          <w:lang w:val="ru-RU"/>
        </w:rPr>
        <w:t>придающие звуку сухой трескучий характер</w:t>
      </w:r>
      <w:r w:rsidRPr="009177F1">
        <w:rPr>
          <w:rFonts w:ascii="KDRS" w:hAnsi="KDRS"/>
          <w:lang w:val="ru-RU"/>
        </w:rPr>
        <w:t>. Куплены… три струны барабанных, дано пят&lt;ь&gt; алтн</w:t>
      </w:r>
      <w:r w:rsidRPr="009177F1">
        <w:rPr>
          <w:lang w:val="ru-RU"/>
        </w:rPr>
        <w:t>҃</w:t>
      </w:r>
      <w:r w:rsidRPr="009177F1">
        <w:rPr>
          <w:rFonts w:ascii="KDRS" w:hAnsi="KDRS"/>
          <w:lang w:val="ru-RU"/>
        </w:rPr>
        <w:t>ъ. Кн.расх.Ивер.м. №</w:t>
      </w:r>
      <w:r>
        <w:rPr>
          <w:rFonts w:ascii="KDRS" w:hAnsi="KDRS"/>
        </w:rPr>
        <w:t> </w:t>
      </w:r>
      <w:r w:rsidRPr="009177F1">
        <w:rPr>
          <w:rFonts w:ascii="KDRS" w:hAnsi="KDRS"/>
          <w:lang w:val="ru-RU"/>
        </w:rPr>
        <w:t>24, 19. 1664</w:t>
      </w:r>
      <w:r>
        <w:rPr>
          <w:rFonts w:ascii="KDRS" w:hAnsi="KDRS"/>
        </w:rPr>
        <w:t> </w:t>
      </w:r>
      <w:r w:rsidRPr="009177F1">
        <w:rPr>
          <w:rFonts w:ascii="KDRS" w:hAnsi="KDRS"/>
          <w:lang w:val="ru-RU"/>
        </w:rPr>
        <w:t>г. ||</w:t>
      </w:r>
      <w:r>
        <w:rPr>
          <w:rFonts w:ascii="KDRS" w:hAnsi="KDRS"/>
        </w:rPr>
        <w:t> </w:t>
      </w:r>
      <w:r w:rsidRPr="009177F1">
        <w:rPr>
          <w:rFonts w:ascii="KDRS" w:hAnsi="KDRS"/>
          <w:sz w:val="24"/>
          <w:lang w:val="ru-RU"/>
        </w:rPr>
        <w:t>Мн.</w:t>
      </w:r>
      <w:r w:rsidRPr="009177F1">
        <w:rPr>
          <w:rFonts w:ascii="KDRS" w:hAnsi="KDRS"/>
          <w:i/>
          <w:lang w:val="ru-RU"/>
        </w:rPr>
        <w:t xml:space="preserve"> О струнном музыкальном инструменте</w:t>
      </w:r>
      <w:r w:rsidRPr="009177F1">
        <w:rPr>
          <w:rFonts w:ascii="KDRS" w:hAnsi="KDRS"/>
          <w:lang w:val="ru-RU"/>
        </w:rPr>
        <w:t xml:space="preserve">; </w:t>
      </w:r>
      <w:r w:rsidRPr="009177F1">
        <w:rPr>
          <w:rFonts w:ascii="KDRS" w:hAnsi="KDRS"/>
          <w:i/>
          <w:lang w:val="ru-RU"/>
        </w:rPr>
        <w:t>звуках струнного музыкального инструмента</w:t>
      </w:r>
      <w:r w:rsidRPr="009177F1">
        <w:rPr>
          <w:rFonts w:ascii="KDRS" w:hAnsi="KDRS"/>
          <w:lang w:val="ru-RU"/>
        </w:rPr>
        <w:t>. Хвалите его в тимпан</w:t>
      </w:r>
      <w:r w:rsidRPr="009177F1">
        <w:rPr>
          <w:lang w:val="ru-RU"/>
        </w:rPr>
        <w:t>ѣ</w:t>
      </w:r>
      <w:r w:rsidRPr="009177F1">
        <w:rPr>
          <w:rFonts w:ascii="KDRS" w:hAnsi="KDRS"/>
          <w:lang w:val="ru-RU"/>
        </w:rPr>
        <w:t xml:space="preserve"> и лиц</w:t>
      </w:r>
      <w:r w:rsidRPr="009177F1">
        <w:rPr>
          <w:lang w:val="ru-RU"/>
        </w:rPr>
        <w:t>ѣ</w:t>
      </w:r>
      <w:r w:rsidRPr="009177F1">
        <w:rPr>
          <w:rFonts w:ascii="KDRS" w:hAnsi="KDRS"/>
          <w:lang w:val="ru-RU"/>
        </w:rPr>
        <w:t>, хвалите его въ струнахъ и орган</w:t>
      </w:r>
      <w:r w:rsidRPr="009177F1">
        <w:rPr>
          <w:lang w:val="ru-RU"/>
        </w:rPr>
        <w:t>ѣ</w:t>
      </w:r>
      <w:r w:rsidRPr="009177F1">
        <w:rPr>
          <w:rFonts w:ascii="KDRS" w:hAnsi="KDRS"/>
          <w:lang w:val="ru-RU"/>
        </w:rPr>
        <w:t>х (</w:t>
      </w:r>
      <w:r w:rsidRPr="00413D00">
        <w:t>ἐν</w:t>
      </w:r>
      <w:r w:rsidRPr="009177F1">
        <w:rPr>
          <w:lang w:val="ru-RU"/>
        </w:rPr>
        <w:t xml:space="preserve"> </w:t>
      </w:r>
      <w:r w:rsidRPr="00413D00">
        <w:t>χορδα</w:t>
      </w:r>
      <w:r w:rsidRPr="00940A90">
        <w:t>ῖ</w:t>
      </w:r>
      <w:r w:rsidRPr="00413D00">
        <w:t>ϛ</w:t>
      </w:r>
      <w:r w:rsidRPr="009177F1">
        <w:rPr>
          <w:rFonts w:ascii="KDRS" w:hAnsi="KDRS"/>
          <w:lang w:val="ru-RU"/>
        </w:rPr>
        <w:t>). (Псалт.</w:t>
      </w:r>
      <w:r w:rsidRPr="009177F1">
        <w:rPr>
          <w:lang w:val="ru-RU"/>
        </w:rPr>
        <w:t xml:space="preserve"> </w:t>
      </w:r>
      <w:r>
        <w:rPr>
          <w:rFonts w:ascii="KDRS" w:hAnsi="KDRS"/>
        </w:rPr>
        <w:t>CL</w:t>
      </w:r>
      <w:r w:rsidRPr="009177F1">
        <w:rPr>
          <w:rFonts w:ascii="KDRS" w:hAnsi="KDRS"/>
          <w:lang w:val="ru-RU"/>
        </w:rPr>
        <w:t>, 4) Библ.Генн. 1499</w:t>
      </w:r>
      <w:r>
        <w:rPr>
          <w:rFonts w:ascii="KDRS" w:hAnsi="KDRS"/>
        </w:rPr>
        <w:t> </w:t>
      </w:r>
      <w:r w:rsidRPr="009177F1">
        <w:rPr>
          <w:rFonts w:ascii="KDRS" w:hAnsi="KDRS"/>
          <w:lang w:val="ru-RU"/>
        </w:rPr>
        <w:t xml:space="preserve">г. Гласъ разсыпается, </w:t>
      </w:r>
      <w:r w:rsidRPr="009177F1">
        <w:rPr>
          <w:rFonts w:ascii="KDRS" w:hAnsi="KDRS"/>
          <w:lang w:val="ru-RU"/>
        </w:rPr>
        <w:lastRenderedPageBreak/>
        <w:t>якобы кимвальныя струны. Арс.Сух.Проскинитарий, 63. 1653</w:t>
      </w:r>
      <w:r>
        <w:rPr>
          <w:rFonts w:ascii="KDRS" w:hAnsi="KDRS"/>
        </w:rPr>
        <w:t> </w:t>
      </w:r>
      <w:r w:rsidRPr="009177F1">
        <w:rPr>
          <w:rFonts w:ascii="KDRS" w:hAnsi="KDRS"/>
          <w:lang w:val="ru-RU"/>
        </w:rPr>
        <w:t>г. Гд</w:t>
      </w:r>
      <w:r w:rsidRPr="009177F1">
        <w:rPr>
          <w:lang w:val="ru-RU"/>
        </w:rPr>
        <w:t>ѣ</w:t>
      </w:r>
      <w:r w:rsidRPr="009177F1">
        <w:rPr>
          <w:rFonts w:ascii="KDRS" w:hAnsi="KDRS"/>
          <w:lang w:val="ru-RU"/>
        </w:rPr>
        <w:t xml:space="preserve"> Орфей игрецъ з сътрунами своими</w:t>
      </w:r>
      <w:r w:rsidRPr="009177F1">
        <w:rPr>
          <w:lang w:val="ru-RU"/>
        </w:rPr>
        <w:t>;</w:t>
      </w:r>
      <w:r w:rsidRPr="009177F1">
        <w:rPr>
          <w:rFonts w:ascii="KDRS" w:hAnsi="KDRS"/>
          <w:lang w:val="ru-RU"/>
        </w:rPr>
        <w:t xml:space="preserve"> да поетъ нн</w:t>
      </w:r>
      <w:r w:rsidRPr="009177F1">
        <w:rPr>
          <w:lang w:val="ru-RU"/>
        </w:rPr>
        <w:t>ѣ҃</w:t>
      </w:r>
      <w:r w:rsidRPr="009177F1">
        <w:rPr>
          <w:rFonts w:ascii="KDRS" w:hAnsi="KDRS"/>
          <w:lang w:val="ru-RU"/>
        </w:rPr>
        <w:t xml:space="preserve"> з мусами моими. Сим.Пол.Орел</w:t>
      </w:r>
      <w:r w:rsidRPr="009177F1">
        <w:rPr>
          <w:lang w:val="ru-RU"/>
        </w:rPr>
        <w:t xml:space="preserve"> </w:t>
      </w:r>
      <w:r w:rsidRPr="009177F1">
        <w:rPr>
          <w:rFonts w:ascii="KDRS" w:hAnsi="KDRS"/>
          <w:lang w:val="ru-RU"/>
        </w:rPr>
        <w:t>рос., 39. 1667</w:t>
      </w:r>
      <w:r>
        <w:rPr>
          <w:rFonts w:ascii="KDRS" w:hAnsi="KDRS"/>
        </w:rPr>
        <w:t> </w:t>
      </w:r>
      <w:r w:rsidRPr="009177F1">
        <w:rPr>
          <w:rFonts w:ascii="KDRS" w:hAnsi="KDRS"/>
          <w:lang w:val="ru-RU"/>
        </w:rPr>
        <w:t>г.</w:t>
      </w:r>
    </w:p>
    <w:p w14:paraId="42DFF1F6"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Металлическая нить</w:t>
      </w:r>
      <w:r w:rsidRPr="009177F1">
        <w:rPr>
          <w:rFonts w:ascii="KDRS" w:hAnsi="KDRS"/>
          <w:lang w:val="ru-RU"/>
        </w:rPr>
        <w:t xml:space="preserve">, </w:t>
      </w:r>
      <w:r w:rsidRPr="009177F1">
        <w:rPr>
          <w:rFonts w:ascii="KDRS" w:hAnsi="KDRS"/>
          <w:i/>
          <w:lang w:val="ru-RU"/>
        </w:rPr>
        <w:t>тетива</w:t>
      </w:r>
      <w:r w:rsidRPr="009177F1">
        <w:rPr>
          <w:rFonts w:ascii="KDRS" w:hAnsi="KDRS"/>
          <w:lang w:val="ru-RU"/>
        </w:rPr>
        <w:t xml:space="preserve">, </w:t>
      </w:r>
      <w:r w:rsidRPr="009177F1">
        <w:rPr>
          <w:rFonts w:ascii="KDRS" w:hAnsi="KDRS"/>
          <w:i/>
          <w:lang w:val="ru-RU"/>
        </w:rPr>
        <w:t>служащая для разбивания шерсти</w:t>
      </w:r>
      <w:r w:rsidRPr="009177F1">
        <w:rPr>
          <w:rFonts w:ascii="KDRS" w:hAnsi="KDRS"/>
          <w:lang w:val="ru-RU"/>
        </w:rPr>
        <w:t>. Дано Григор&lt;ь&gt;ю чюлочнику оброку на год рубль денег, на струны алтын. Кн.прих.-расх.Волокол.м. №</w:t>
      </w:r>
      <w:r>
        <w:rPr>
          <w:rFonts w:ascii="KDRS" w:hAnsi="KDRS"/>
        </w:rPr>
        <w:t> </w:t>
      </w:r>
      <w:r w:rsidRPr="009177F1">
        <w:rPr>
          <w:rFonts w:ascii="KDRS" w:hAnsi="KDRS"/>
          <w:lang w:val="ru-RU"/>
        </w:rPr>
        <w:t>2, 187</w:t>
      </w:r>
      <w:r>
        <w:rPr>
          <w:rFonts w:ascii="KDRS" w:hAnsi="KDRS"/>
        </w:rPr>
        <w:t> </w:t>
      </w:r>
      <w:r w:rsidRPr="009177F1">
        <w:rPr>
          <w:rFonts w:ascii="KDRS" w:hAnsi="KDRS"/>
          <w:lang w:val="ru-RU"/>
        </w:rPr>
        <w:t>об. 1574</w:t>
      </w:r>
      <w:r>
        <w:rPr>
          <w:rFonts w:ascii="KDRS" w:hAnsi="KDRS"/>
        </w:rPr>
        <w:t> </w:t>
      </w:r>
      <w:r w:rsidRPr="009177F1">
        <w:rPr>
          <w:rFonts w:ascii="KDRS" w:hAnsi="KDRS"/>
          <w:lang w:val="ru-RU"/>
        </w:rPr>
        <w:t xml:space="preserve">г. Чюлочником Осею да Гриде… два алтына на струны. Кн. ключей, 64. </w:t>
      </w:r>
      <w:r>
        <w:rPr>
          <w:rFonts w:ascii="KDRS" w:hAnsi="KDRS"/>
        </w:rPr>
        <w:t>XVI </w:t>
      </w:r>
      <w:r w:rsidRPr="009177F1">
        <w:rPr>
          <w:rFonts w:ascii="KDRS" w:hAnsi="KDRS"/>
          <w:lang w:val="ru-RU"/>
        </w:rPr>
        <w:t>в. Куплено шерсти… семь пуд семь фунтов да струн на два рубли. Кн.сметн.поташн.пром., 14. 1689</w:t>
      </w:r>
      <w:r>
        <w:rPr>
          <w:rFonts w:ascii="KDRS" w:hAnsi="KDRS"/>
        </w:rPr>
        <w:t> </w:t>
      </w:r>
      <w:r w:rsidRPr="009177F1">
        <w:rPr>
          <w:rFonts w:ascii="KDRS" w:hAnsi="KDRS"/>
          <w:lang w:val="ru-RU"/>
        </w:rPr>
        <w:t>г.</w:t>
      </w:r>
      <w:r w:rsidRPr="009177F1">
        <w:rPr>
          <w:rFonts w:ascii="KDRS" w:hAnsi="KDRS"/>
          <w:spacing w:val="40"/>
          <w:lang w:val="ru-RU"/>
        </w:rPr>
        <w:t xml:space="preserve"> Струна шерстобойна</w:t>
      </w:r>
      <w:r w:rsidRPr="009177F1">
        <w:rPr>
          <w:rFonts w:ascii="KDRS" w:hAnsi="KDRS"/>
          <w:lang w:val="ru-RU"/>
        </w:rPr>
        <w:t>я,</w:t>
      </w:r>
      <w:r w:rsidRPr="009177F1">
        <w:rPr>
          <w:rFonts w:ascii="KDRS" w:hAnsi="KDRS"/>
          <w:spacing w:val="40"/>
          <w:lang w:val="ru-RU"/>
        </w:rPr>
        <w:t xml:space="preserve"> шерстяна</w:t>
      </w:r>
      <w:r w:rsidRPr="009177F1">
        <w:rPr>
          <w:rFonts w:ascii="KDRS" w:hAnsi="KDRS"/>
          <w:lang w:val="ru-RU"/>
        </w:rPr>
        <w:t>я. Куплено… десят&lt;ь&gt; струн шерстобоиных дано шеснатцат&lt;ь&gt; алт</w:t>
      </w:r>
      <w:r w:rsidRPr="009177F1">
        <w:rPr>
          <w:lang w:val="ru-RU"/>
        </w:rPr>
        <w:t>҃</w:t>
      </w:r>
      <w:r w:rsidRPr="009177F1">
        <w:rPr>
          <w:rFonts w:ascii="KDRS" w:hAnsi="KDRS"/>
          <w:lang w:val="ru-RU"/>
        </w:rPr>
        <w:t>нъ. Кн.расх.Ивер.м. №</w:t>
      </w:r>
      <w:r>
        <w:rPr>
          <w:rFonts w:ascii="KDRS" w:hAnsi="KDRS"/>
        </w:rPr>
        <w:t> </w:t>
      </w:r>
      <w:r w:rsidRPr="009177F1">
        <w:rPr>
          <w:rFonts w:ascii="KDRS" w:hAnsi="KDRS"/>
          <w:lang w:val="ru-RU"/>
        </w:rPr>
        <w:t>24, 91. 1664</w:t>
      </w:r>
      <w:r>
        <w:rPr>
          <w:rFonts w:ascii="KDRS" w:hAnsi="KDRS"/>
        </w:rPr>
        <w:t> </w:t>
      </w:r>
      <w:r w:rsidRPr="009177F1">
        <w:rPr>
          <w:rFonts w:ascii="KDRS" w:hAnsi="KDRS"/>
          <w:lang w:val="ru-RU"/>
        </w:rPr>
        <w:t>г. Струна шерстяная ц</w:t>
      </w:r>
      <w:r w:rsidRPr="009177F1">
        <w:rPr>
          <w:lang w:val="ru-RU"/>
        </w:rPr>
        <w:t>ѣ</w:t>
      </w:r>
      <w:r w:rsidRPr="009177F1">
        <w:rPr>
          <w:rFonts w:ascii="KDRS" w:hAnsi="KDRS"/>
          <w:lang w:val="ru-RU"/>
        </w:rPr>
        <w:t>на 2 ал&lt;тына&gt;. Тов.цен.росп., 87. 1687</w:t>
      </w:r>
      <w:r>
        <w:rPr>
          <w:rFonts w:ascii="KDRS" w:hAnsi="KDRS"/>
        </w:rPr>
        <w:t> </w:t>
      </w:r>
      <w:r w:rsidRPr="009177F1">
        <w:rPr>
          <w:rFonts w:ascii="KDRS" w:hAnsi="KDRS"/>
          <w:lang w:val="ru-RU"/>
        </w:rPr>
        <w:t>г. ~ 1649</w:t>
      </w:r>
      <w:r>
        <w:rPr>
          <w:rFonts w:ascii="KDRS" w:hAnsi="KDRS"/>
        </w:rPr>
        <w:t> </w:t>
      </w:r>
      <w:r w:rsidRPr="009177F1">
        <w:rPr>
          <w:rFonts w:ascii="KDRS" w:hAnsi="KDRS"/>
          <w:lang w:val="ru-RU"/>
        </w:rPr>
        <w:t>г.</w:t>
      </w:r>
    </w:p>
    <w:p w14:paraId="2452421C"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Металлическая нить</w:t>
      </w:r>
      <w:r w:rsidRPr="009177F1">
        <w:rPr>
          <w:rFonts w:ascii="KDRS" w:hAnsi="KDRS"/>
          <w:lang w:val="ru-RU"/>
        </w:rPr>
        <w:t xml:space="preserve">, </w:t>
      </w:r>
      <w:r w:rsidRPr="009177F1">
        <w:rPr>
          <w:rFonts w:ascii="KDRS" w:hAnsi="KDRS"/>
          <w:i/>
          <w:lang w:val="ru-RU"/>
        </w:rPr>
        <w:t>проволока разного назначения</w:t>
      </w:r>
      <w:r w:rsidRPr="009177F1">
        <w:rPr>
          <w:rFonts w:ascii="KDRS" w:hAnsi="KDRS"/>
          <w:lang w:val="ru-RU"/>
        </w:rPr>
        <w:t>. Поддонъ м</w:t>
      </w:r>
      <w:r w:rsidRPr="009177F1">
        <w:rPr>
          <w:lang w:val="ru-RU"/>
        </w:rPr>
        <w:t>ѣ</w:t>
      </w:r>
      <w:r w:rsidRPr="009177F1">
        <w:rPr>
          <w:rFonts w:ascii="KDRS" w:hAnsi="KDRS"/>
          <w:lang w:val="ru-RU"/>
        </w:rPr>
        <w:t>дной струнной на жел</w:t>
      </w:r>
      <w:r w:rsidRPr="009177F1">
        <w:rPr>
          <w:lang w:val="ru-RU"/>
        </w:rPr>
        <w:t>ѣ</w:t>
      </w:r>
      <w:r w:rsidRPr="009177F1">
        <w:rPr>
          <w:rFonts w:ascii="KDRS" w:hAnsi="KDRS"/>
          <w:lang w:val="ru-RU"/>
        </w:rPr>
        <w:t>зныхъ пруткахъ въ струнахъ. Кн.расх.Никона, 49. 1652</w:t>
      </w:r>
      <w:r>
        <w:rPr>
          <w:rFonts w:ascii="KDRS" w:hAnsi="KDRS"/>
        </w:rPr>
        <w:t> </w:t>
      </w:r>
      <w:r w:rsidRPr="009177F1">
        <w:rPr>
          <w:rFonts w:ascii="KDRS" w:hAnsi="KDRS"/>
          <w:lang w:val="ru-RU"/>
        </w:rPr>
        <w:t>г. Куплено струн на четыре алт</w:t>
      </w:r>
      <w:r w:rsidRPr="009177F1">
        <w:rPr>
          <w:lang w:val="ru-RU"/>
        </w:rPr>
        <w:t>҃</w:t>
      </w:r>
      <w:r w:rsidRPr="009177F1">
        <w:rPr>
          <w:rFonts w:ascii="KDRS" w:hAnsi="KDRS"/>
          <w:lang w:val="ru-RU"/>
        </w:rPr>
        <w:t>на к часам. Кн.Ивер.м.</w:t>
      </w:r>
      <w:r>
        <w:rPr>
          <w:rFonts w:ascii="KDRS" w:hAnsi="KDRS"/>
        </w:rPr>
        <w:t> II</w:t>
      </w:r>
      <w:r w:rsidRPr="009177F1">
        <w:rPr>
          <w:rFonts w:ascii="KDRS" w:hAnsi="KDRS"/>
          <w:lang w:val="ru-RU"/>
        </w:rPr>
        <w:t>, 51</w:t>
      </w:r>
      <w:r>
        <w:rPr>
          <w:rFonts w:ascii="KDRS" w:hAnsi="KDRS"/>
        </w:rPr>
        <w:t> </w:t>
      </w:r>
      <w:r w:rsidRPr="009177F1">
        <w:rPr>
          <w:rFonts w:ascii="KDRS" w:hAnsi="KDRS"/>
          <w:lang w:val="ru-RU"/>
        </w:rPr>
        <w:t>об. 1669</w:t>
      </w:r>
      <w:r>
        <w:rPr>
          <w:rFonts w:ascii="KDRS" w:hAnsi="KDRS"/>
        </w:rPr>
        <w:t> </w:t>
      </w:r>
      <w:r w:rsidRPr="009177F1">
        <w:rPr>
          <w:rFonts w:ascii="KDRS" w:hAnsi="KDRS"/>
          <w:lang w:val="ru-RU"/>
        </w:rPr>
        <w:t>г. Струною м</w:t>
      </w:r>
      <w:r w:rsidRPr="009177F1">
        <w:rPr>
          <w:lang w:val="ru-RU"/>
        </w:rPr>
        <w:t>ѣ</w:t>
      </w:r>
      <w:r w:rsidRPr="009177F1">
        <w:rPr>
          <w:rFonts w:ascii="KDRS" w:hAnsi="KDRS"/>
          <w:lang w:val="ru-RU"/>
        </w:rPr>
        <w:t>дною обязываны цв</w:t>
      </w:r>
      <w:r w:rsidRPr="009177F1">
        <w:rPr>
          <w:lang w:val="ru-RU"/>
        </w:rPr>
        <w:t>ѣ</w:t>
      </w:r>
      <w:r w:rsidRPr="009177F1">
        <w:rPr>
          <w:rFonts w:ascii="KDRS" w:hAnsi="KDRS"/>
          <w:lang w:val="ru-RU"/>
        </w:rPr>
        <w:t>ты и в</w:t>
      </w:r>
      <w:r w:rsidRPr="009177F1">
        <w:rPr>
          <w:lang w:val="ru-RU"/>
        </w:rPr>
        <w:t>ѣ</w:t>
      </w:r>
      <w:r w:rsidRPr="009177F1">
        <w:rPr>
          <w:rFonts w:ascii="KDRS" w:hAnsi="KDRS"/>
          <w:lang w:val="ru-RU"/>
        </w:rPr>
        <w:t>тви большой нарядной вербы. Заб.Мат.</w:t>
      </w:r>
      <w:r>
        <w:rPr>
          <w:rFonts w:ascii="KDRS" w:hAnsi="KDRS"/>
        </w:rPr>
        <w:t> I</w:t>
      </w:r>
      <w:r w:rsidRPr="009177F1">
        <w:rPr>
          <w:rFonts w:ascii="KDRS" w:hAnsi="KDRS"/>
          <w:lang w:val="ru-RU"/>
        </w:rPr>
        <w:t>, 78. 1672</w:t>
      </w:r>
      <w:r>
        <w:rPr>
          <w:rFonts w:ascii="KDRS" w:hAnsi="KDRS"/>
        </w:rPr>
        <w:t> </w:t>
      </w:r>
      <w:r w:rsidRPr="009177F1">
        <w:rPr>
          <w:rFonts w:ascii="KDRS" w:hAnsi="KDRS"/>
          <w:lang w:val="ru-RU"/>
        </w:rPr>
        <w:t>г.</w:t>
      </w:r>
    </w:p>
    <w:p w14:paraId="02BEFA8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Туго натянутая веревка</w:t>
      </w:r>
      <w:r w:rsidRPr="009177F1">
        <w:rPr>
          <w:rFonts w:ascii="KDRS" w:hAnsi="KDRS"/>
          <w:lang w:val="ru-RU"/>
        </w:rPr>
        <w:t xml:space="preserve">, </w:t>
      </w:r>
      <w:r w:rsidRPr="009177F1">
        <w:rPr>
          <w:rFonts w:ascii="KDRS" w:hAnsi="KDRS"/>
          <w:i/>
          <w:lang w:val="ru-RU"/>
        </w:rPr>
        <w:t>бечева</w:t>
      </w:r>
      <w:r w:rsidRPr="009177F1">
        <w:rPr>
          <w:rFonts w:ascii="KDRS" w:hAnsi="KDRS"/>
          <w:lang w:val="ru-RU"/>
        </w:rPr>
        <w:t xml:space="preserve"> (</w:t>
      </w:r>
      <w:r w:rsidRPr="009177F1">
        <w:rPr>
          <w:rFonts w:ascii="KDRS" w:hAnsi="KDRS"/>
          <w:i/>
          <w:lang w:val="ru-RU"/>
        </w:rPr>
        <w:t>в некоторых снастях</w:t>
      </w:r>
      <w:r w:rsidRPr="009177F1">
        <w:rPr>
          <w:rFonts w:ascii="KDRS" w:hAnsi="KDRS"/>
          <w:lang w:val="ru-RU"/>
        </w:rPr>
        <w:t xml:space="preserve">, </w:t>
      </w:r>
      <w:r w:rsidRPr="009177F1">
        <w:rPr>
          <w:rFonts w:ascii="KDRS" w:hAnsi="KDRS"/>
          <w:i/>
          <w:lang w:val="ru-RU"/>
        </w:rPr>
        <w:t>орудиях</w:t>
      </w:r>
      <w:r w:rsidRPr="009177F1">
        <w:rPr>
          <w:rFonts w:ascii="KDRS" w:hAnsi="KDRS"/>
          <w:lang w:val="ru-RU"/>
        </w:rPr>
        <w:t>). Дати казанским стрелцом… в поход к судом веревок причалных и на струны к в</w:t>
      </w:r>
      <w:r w:rsidRPr="009177F1">
        <w:rPr>
          <w:lang w:val="ru-RU"/>
        </w:rPr>
        <w:t>ѣ</w:t>
      </w:r>
      <w:r w:rsidRPr="009177F1">
        <w:rPr>
          <w:rFonts w:ascii="KDRS" w:hAnsi="KDRS"/>
          <w:lang w:val="ru-RU"/>
        </w:rPr>
        <w:t>слам х кормовымъ. Астрах.а., №</w:t>
      </w:r>
      <w:r>
        <w:rPr>
          <w:rFonts w:ascii="KDRS" w:hAnsi="KDRS"/>
        </w:rPr>
        <w:t> </w:t>
      </w:r>
      <w:r w:rsidRPr="009177F1">
        <w:rPr>
          <w:rFonts w:ascii="KDRS" w:hAnsi="KDRS"/>
          <w:lang w:val="ru-RU"/>
        </w:rPr>
        <w:t>95. Пам. 1614</w:t>
      </w:r>
      <w:r>
        <w:rPr>
          <w:rFonts w:ascii="KDRS" w:hAnsi="KDRS"/>
        </w:rPr>
        <w:t> </w:t>
      </w:r>
      <w:r w:rsidRPr="009177F1">
        <w:rPr>
          <w:rFonts w:ascii="KDRS" w:hAnsi="KDRS"/>
          <w:lang w:val="ru-RU"/>
        </w:rPr>
        <w:t>г.</w:t>
      </w:r>
    </w:p>
    <w:p w14:paraId="739EA68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СТРУННИКЪ,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Тот</w:t>
      </w:r>
      <w:r w:rsidRPr="009177F1">
        <w:rPr>
          <w:rFonts w:ascii="KDRS" w:hAnsi="KDRS"/>
          <w:lang w:val="ru-RU"/>
        </w:rPr>
        <w:t xml:space="preserve">, </w:t>
      </w:r>
      <w:r w:rsidRPr="009177F1">
        <w:rPr>
          <w:rFonts w:ascii="KDRS" w:hAnsi="KDRS"/>
          <w:i/>
          <w:lang w:val="ru-RU"/>
        </w:rPr>
        <w:t xml:space="preserve">кто изготовляет струнные инструменты или играет на них </w:t>
      </w:r>
      <w:r w:rsidRPr="009177F1">
        <w:rPr>
          <w:rFonts w:ascii="KDRS" w:hAnsi="KDRS"/>
          <w:lang w:val="ru-RU"/>
        </w:rPr>
        <w:t>(</w:t>
      </w:r>
      <w:r w:rsidRPr="009177F1">
        <w:rPr>
          <w:rFonts w:ascii="KDRS" w:hAnsi="KDRS"/>
          <w:i/>
          <w:lang w:val="ru-RU"/>
        </w:rPr>
        <w:t>?</w:t>
      </w:r>
      <w:r w:rsidRPr="009177F1">
        <w:rPr>
          <w:rFonts w:ascii="KDRS" w:hAnsi="KDRS"/>
          <w:lang w:val="ru-RU"/>
        </w:rPr>
        <w:t>)</w:t>
      </w:r>
      <w:r w:rsidRPr="009177F1">
        <w:rPr>
          <w:rFonts w:ascii="KDRS" w:hAnsi="KDRS"/>
          <w:i/>
          <w:lang w:val="ru-RU"/>
        </w:rPr>
        <w:t>.</w:t>
      </w:r>
      <w:r w:rsidRPr="009177F1">
        <w:rPr>
          <w:rFonts w:ascii="KDRS" w:hAnsi="KDRS"/>
          <w:lang w:val="ru-RU"/>
        </w:rPr>
        <w:t xml:space="preserve"> У церкви… въ кель</w:t>
      </w:r>
      <w:r w:rsidRPr="009177F1">
        <w:rPr>
          <w:lang w:val="ru-RU"/>
        </w:rPr>
        <w:t>ѣ</w:t>
      </w:r>
      <w:r w:rsidRPr="009177F1">
        <w:rPr>
          <w:rFonts w:ascii="KDRS" w:hAnsi="KDRS"/>
          <w:lang w:val="ru-RU"/>
        </w:rPr>
        <w:t xml:space="preserve"> гудочникъ, въ кель</w:t>
      </w:r>
      <w:r w:rsidRPr="009177F1">
        <w:rPr>
          <w:lang w:val="ru-RU"/>
        </w:rPr>
        <w:t>ѣ</w:t>
      </w:r>
      <w:r w:rsidRPr="009177F1">
        <w:rPr>
          <w:rFonts w:ascii="KDRS" w:hAnsi="KDRS"/>
          <w:lang w:val="ru-RU"/>
        </w:rPr>
        <w:t xml:space="preserve"> струнникъ, да 7 келей, а въ нихъ живутъ нищие. Кн.п.Моск.</w:t>
      </w:r>
      <w:r>
        <w:rPr>
          <w:rFonts w:ascii="KDRS" w:hAnsi="KDRS"/>
        </w:rPr>
        <w:t> II</w:t>
      </w:r>
      <w:r w:rsidRPr="009177F1">
        <w:rPr>
          <w:rFonts w:ascii="KDRS" w:hAnsi="KDRS"/>
          <w:lang w:val="ru-RU"/>
        </w:rPr>
        <w:t xml:space="preserve">, 1091. </w:t>
      </w:r>
      <w:r>
        <w:rPr>
          <w:rFonts w:ascii="KDRS" w:hAnsi="KDRS"/>
        </w:rPr>
        <w:t>XVI </w:t>
      </w:r>
      <w:r w:rsidRPr="009177F1">
        <w:rPr>
          <w:rFonts w:ascii="KDRS" w:hAnsi="KDRS"/>
          <w:lang w:val="ru-RU"/>
        </w:rPr>
        <w:t>в. Лазарка Васильевъ струнникъ, посадцкой челов</w:t>
      </w:r>
      <w:r w:rsidRPr="009177F1">
        <w:rPr>
          <w:lang w:val="ru-RU"/>
        </w:rPr>
        <w:t>ѣ</w:t>
      </w:r>
      <w:r w:rsidRPr="009177F1">
        <w:rPr>
          <w:rFonts w:ascii="KDRS" w:hAnsi="KDRS"/>
          <w:lang w:val="ru-RU"/>
        </w:rPr>
        <w:t>къ. А.закл., 178. 1643</w:t>
      </w:r>
      <w:r>
        <w:rPr>
          <w:rFonts w:ascii="KDRS" w:hAnsi="KDRS"/>
        </w:rPr>
        <w:t> </w:t>
      </w:r>
      <w:r w:rsidRPr="009177F1">
        <w:rPr>
          <w:rFonts w:ascii="KDRS" w:hAnsi="KDRS"/>
          <w:lang w:val="ru-RU"/>
        </w:rPr>
        <w:t>г.</w:t>
      </w:r>
    </w:p>
    <w:p w14:paraId="286832F6"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2.</w:t>
      </w:r>
      <w:r w:rsidRPr="009177F1">
        <w:rPr>
          <w:rFonts w:ascii="KDRS" w:hAnsi="KDRS"/>
          <w:i/>
          <w:lang w:val="ru-RU"/>
        </w:rPr>
        <w:t xml:space="preserve"> Передача греч</w:t>
      </w:r>
      <w:r w:rsidRPr="009177F1">
        <w:rPr>
          <w:rFonts w:ascii="KDRS" w:hAnsi="KDRS"/>
          <w:lang w:val="ru-RU"/>
        </w:rPr>
        <w:t xml:space="preserve">. </w:t>
      </w:r>
      <w:r w:rsidRPr="00413D00">
        <w:t>Τριχ</w:t>
      </w:r>
      <w:r w:rsidRPr="00940A90">
        <w:t>ῖ</w:t>
      </w:r>
      <w:r w:rsidRPr="00413D00">
        <w:t>ναϛ</w:t>
      </w:r>
      <w:r w:rsidRPr="009177F1">
        <w:rPr>
          <w:lang w:val="ru-RU"/>
        </w:rPr>
        <w:t>,</w:t>
      </w:r>
      <w:r w:rsidRPr="009177F1">
        <w:rPr>
          <w:rFonts w:ascii="KDRS" w:hAnsi="KDRS"/>
          <w:lang w:val="ru-RU"/>
        </w:rPr>
        <w:t xml:space="preserve"> </w:t>
      </w:r>
      <w:r w:rsidRPr="009177F1">
        <w:rPr>
          <w:lang w:val="ru-RU"/>
        </w:rPr>
        <w:t>‘</w:t>
      </w:r>
      <w:r w:rsidRPr="009177F1">
        <w:rPr>
          <w:rFonts w:ascii="KDRS" w:hAnsi="KDRS"/>
          <w:i/>
          <w:lang w:val="ru-RU"/>
        </w:rPr>
        <w:t>название жителя по местности</w:t>
      </w:r>
      <w:r w:rsidRPr="009177F1">
        <w:rPr>
          <w:i/>
          <w:lang w:val="ru-RU"/>
        </w:rPr>
        <w:t>’, п</w:t>
      </w:r>
      <w:r w:rsidRPr="009177F1">
        <w:rPr>
          <w:rFonts w:ascii="KDRS" w:hAnsi="KDRS"/>
          <w:i/>
          <w:lang w:val="ru-RU"/>
        </w:rPr>
        <w:t>онятого как</w:t>
      </w:r>
      <w:r w:rsidRPr="009177F1">
        <w:rPr>
          <w:i/>
          <w:lang w:val="ru-RU"/>
        </w:rPr>
        <w:t xml:space="preserve"> </w:t>
      </w:r>
      <w:r w:rsidRPr="00413D00">
        <w:t>τρ</w:t>
      </w:r>
      <w:r w:rsidRPr="004F0B87">
        <w:t>ί</w:t>
      </w:r>
      <w:r w:rsidRPr="00413D00">
        <w:t>χινοϛ</w:t>
      </w:r>
      <w:r w:rsidRPr="009177F1">
        <w:rPr>
          <w:rFonts w:ascii="KDRS" w:hAnsi="KDRS"/>
          <w:lang w:val="ru-RU"/>
        </w:rPr>
        <w:t xml:space="preserve"> </w:t>
      </w:r>
      <w:r w:rsidRPr="009177F1">
        <w:rPr>
          <w:lang w:val="ru-RU"/>
        </w:rPr>
        <w:t>‘</w:t>
      </w:r>
      <w:r w:rsidRPr="009177F1">
        <w:rPr>
          <w:rFonts w:ascii="KDRS" w:hAnsi="KDRS"/>
          <w:i/>
          <w:lang w:val="ru-RU"/>
        </w:rPr>
        <w:t>волосяной</w:t>
      </w:r>
      <w:r w:rsidRPr="009177F1">
        <w:rPr>
          <w:i/>
          <w:lang w:val="ru-RU"/>
        </w:rPr>
        <w:t xml:space="preserve">’; </w:t>
      </w:r>
      <w:r w:rsidRPr="009177F1">
        <w:rPr>
          <w:rFonts w:ascii="KDRS" w:hAnsi="KDRS"/>
          <w:i/>
          <w:lang w:val="ru-RU"/>
        </w:rPr>
        <w:t>зд. ‘носящий власяницу</w:t>
      </w:r>
      <w:r w:rsidRPr="009177F1">
        <w:rPr>
          <w:rFonts w:ascii="KDRS" w:hAnsi="KDRS"/>
          <w:lang w:val="ru-RU"/>
        </w:rPr>
        <w:t>’. Пов</w:t>
      </w:r>
      <w:r w:rsidRPr="009177F1">
        <w:rPr>
          <w:lang w:val="ru-RU"/>
        </w:rPr>
        <w:t>ѣ</w:t>
      </w:r>
      <w:r w:rsidRPr="009177F1">
        <w:rPr>
          <w:rFonts w:ascii="KDRS" w:hAnsi="KDRS"/>
          <w:lang w:val="ru-RU"/>
        </w:rPr>
        <w:t>даше намъ авва Стефанъ струньникъ о старьци (</w:t>
      </w:r>
      <w:r w:rsidRPr="00413D00">
        <w:t>Τριχ</w:t>
      </w:r>
      <w:r w:rsidRPr="00940A90">
        <w:t>ῖ</w:t>
      </w:r>
      <w:r w:rsidRPr="00413D00">
        <w:t>ναϛ</w:t>
      </w:r>
      <w:r w:rsidRPr="009177F1">
        <w:rPr>
          <w:rFonts w:ascii="KDRS" w:hAnsi="KDRS"/>
          <w:lang w:val="ru-RU"/>
        </w:rPr>
        <w:t xml:space="preserve">). Патерик Син., 108. </w:t>
      </w:r>
      <w:r>
        <w:rPr>
          <w:rFonts w:ascii="KDRS" w:hAnsi="KDRS"/>
        </w:rPr>
        <w:t>XI </w:t>
      </w:r>
      <w:r w:rsidRPr="009177F1">
        <w:rPr>
          <w:rFonts w:ascii="KDRS" w:hAnsi="KDRS"/>
          <w:lang w:val="ru-RU"/>
        </w:rPr>
        <w:t>в.</w:t>
      </w:r>
    </w:p>
    <w:p w14:paraId="4077D9B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Передача греч</w:t>
      </w:r>
      <w:r w:rsidRPr="009177F1">
        <w:rPr>
          <w:rFonts w:ascii="KDRS" w:hAnsi="KDRS"/>
          <w:lang w:val="ru-RU"/>
        </w:rPr>
        <w:t xml:space="preserve">. </w:t>
      </w:r>
      <w:r w:rsidRPr="00413D00">
        <w:t>κ</w:t>
      </w:r>
      <w:r w:rsidRPr="004F0B87">
        <w:t>ί</w:t>
      </w:r>
      <w:r w:rsidRPr="00413D00">
        <w:t>λιξ</w:t>
      </w:r>
      <w:r w:rsidRPr="009177F1">
        <w:rPr>
          <w:rFonts w:ascii="KDRS" w:hAnsi="KDRS"/>
          <w:lang w:val="ru-RU"/>
        </w:rPr>
        <w:t xml:space="preserve"> ‘</w:t>
      </w:r>
      <w:r w:rsidRPr="009177F1">
        <w:rPr>
          <w:rFonts w:ascii="KDRS" w:hAnsi="KDRS"/>
          <w:i/>
          <w:lang w:val="ru-RU"/>
        </w:rPr>
        <w:t>киликиец</w:t>
      </w:r>
      <w:r w:rsidRPr="009177F1">
        <w:rPr>
          <w:rFonts w:ascii="KDRS" w:hAnsi="KDRS"/>
          <w:lang w:val="ru-RU"/>
        </w:rPr>
        <w:t xml:space="preserve">’, </w:t>
      </w:r>
      <w:r w:rsidRPr="009177F1">
        <w:rPr>
          <w:rFonts w:ascii="KDRS" w:hAnsi="KDRS"/>
          <w:i/>
          <w:lang w:val="ru-RU"/>
        </w:rPr>
        <w:t>которое было ошибочно соотнесено с</w:t>
      </w:r>
      <w:r w:rsidRPr="009177F1">
        <w:rPr>
          <w:rFonts w:ascii="KDRS" w:hAnsi="KDRS"/>
          <w:lang w:val="ru-RU"/>
        </w:rPr>
        <w:t xml:space="preserve"> </w:t>
      </w:r>
      <w:r w:rsidRPr="00413D00">
        <w:t>κιλ</w:t>
      </w:r>
      <w:r w:rsidRPr="004F0B87">
        <w:t>ί</w:t>
      </w:r>
      <w:r w:rsidRPr="00413D00">
        <w:t>κιον</w:t>
      </w:r>
      <w:r w:rsidRPr="009177F1">
        <w:rPr>
          <w:rFonts w:ascii="KDRS" w:hAnsi="KDRS"/>
          <w:lang w:val="ru-RU"/>
        </w:rPr>
        <w:t xml:space="preserve"> ‘</w:t>
      </w:r>
      <w:r w:rsidRPr="009177F1">
        <w:rPr>
          <w:rFonts w:ascii="KDRS" w:hAnsi="KDRS"/>
          <w:i/>
          <w:lang w:val="ru-RU"/>
        </w:rPr>
        <w:t>власяница</w:t>
      </w:r>
      <w:r w:rsidRPr="009177F1">
        <w:rPr>
          <w:rFonts w:ascii="KDRS" w:hAnsi="KDRS"/>
          <w:lang w:val="ru-RU"/>
        </w:rPr>
        <w:t>’. Б</w:t>
      </w:r>
      <w:r w:rsidRPr="009177F1">
        <w:rPr>
          <w:lang w:val="ru-RU"/>
        </w:rPr>
        <w:t>ѣ</w:t>
      </w:r>
      <w:r w:rsidRPr="009177F1">
        <w:rPr>
          <w:rFonts w:ascii="KDRS" w:hAnsi="KDRS"/>
          <w:lang w:val="ru-RU"/>
        </w:rPr>
        <w:t xml:space="preserve"> н</w:t>
      </w:r>
      <w:r w:rsidRPr="009177F1">
        <w:rPr>
          <w:lang w:val="ru-RU"/>
        </w:rPr>
        <w:t>ѣ</w:t>
      </w:r>
      <w:r w:rsidRPr="009177F1">
        <w:rPr>
          <w:rFonts w:ascii="KDRS" w:hAnsi="KDRS"/>
          <w:lang w:val="ru-RU"/>
        </w:rPr>
        <w:t>кто Кононъ именьмь струньникъ прозвутеръ на крьщение (</w:t>
      </w:r>
      <w:r w:rsidRPr="00413D00">
        <w:t>Κ</w:t>
      </w:r>
      <w:r w:rsidRPr="004F0B87">
        <w:t>ί</w:t>
      </w:r>
      <w:r w:rsidRPr="00413D00">
        <w:t>λιξ</w:t>
      </w:r>
      <w:r w:rsidRPr="009177F1">
        <w:rPr>
          <w:rFonts w:ascii="KDRS" w:hAnsi="KDRS"/>
          <w:lang w:val="ru-RU"/>
        </w:rPr>
        <w:t xml:space="preserve">). Патерик Син., 43. </w:t>
      </w:r>
      <w:r>
        <w:rPr>
          <w:rFonts w:ascii="KDRS" w:hAnsi="KDRS"/>
        </w:rPr>
        <w:t>XI </w:t>
      </w:r>
      <w:r w:rsidRPr="009177F1">
        <w:rPr>
          <w:rFonts w:ascii="KDRS" w:hAnsi="KDRS"/>
          <w:lang w:val="ru-RU"/>
        </w:rPr>
        <w:t>в. Авва Петръ… пов</w:t>
      </w:r>
      <w:r w:rsidRPr="009177F1">
        <w:rPr>
          <w:lang w:val="ru-RU"/>
        </w:rPr>
        <w:t>ѣ</w:t>
      </w:r>
      <w:r w:rsidRPr="009177F1">
        <w:rPr>
          <w:rFonts w:ascii="KDRS" w:hAnsi="KDRS"/>
          <w:lang w:val="ru-RU"/>
        </w:rPr>
        <w:t>да намъ о авв</w:t>
      </w:r>
      <w:r w:rsidRPr="009177F1">
        <w:rPr>
          <w:lang w:val="ru-RU"/>
        </w:rPr>
        <w:t>ѣ</w:t>
      </w:r>
      <w:r w:rsidRPr="009177F1">
        <w:rPr>
          <w:rFonts w:ascii="KDRS" w:hAnsi="KDRS"/>
          <w:lang w:val="ru-RU"/>
        </w:rPr>
        <w:t xml:space="preserve"> Фалелеи струньниц</w:t>
      </w:r>
      <w:r w:rsidRPr="009177F1">
        <w:rPr>
          <w:lang w:val="ru-RU"/>
        </w:rPr>
        <w:t>ѣ</w:t>
      </w:r>
      <w:r w:rsidRPr="009177F1">
        <w:rPr>
          <w:rFonts w:ascii="KDRS" w:hAnsi="KDRS"/>
          <w:lang w:val="ru-RU"/>
        </w:rPr>
        <w:t xml:space="preserve"> </w:t>
      </w:r>
      <w:r w:rsidRPr="009177F1">
        <w:rPr>
          <w:lang w:val="ru-RU"/>
        </w:rPr>
        <w:t>(</w:t>
      </w:r>
      <w:r w:rsidRPr="00413D00">
        <w:t>περ</w:t>
      </w:r>
      <w:r w:rsidRPr="00E0421A">
        <w:t>ὶ</w:t>
      </w:r>
      <w:r w:rsidRPr="009177F1">
        <w:rPr>
          <w:lang w:val="ru-RU"/>
        </w:rPr>
        <w:t xml:space="preserve">… </w:t>
      </w:r>
      <w:r w:rsidRPr="00413D00">
        <w:t>το</w:t>
      </w:r>
      <w:r w:rsidRPr="00940A90">
        <w:t>ῦ</w:t>
      </w:r>
      <w:r w:rsidRPr="009177F1">
        <w:rPr>
          <w:lang w:val="ru-RU"/>
        </w:rPr>
        <w:t xml:space="preserve"> </w:t>
      </w:r>
      <w:r w:rsidRPr="00413D00">
        <w:t>Κ</w:t>
      </w:r>
      <w:r w:rsidRPr="004F0B87">
        <w:t>ί</w:t>
      </w:r>
      <w:r w:rsidRPr="00413D00">
        <w:t>λικοϛ</w:t>
      </w:r>
      <w:r w:rsidRPr="009177F1">
        <w:rPr>
          <w:rFonts w:ascii="KDRS" w:hAnsi="KDRS"/>
          <w:lang w:val="ru-RU"/>
        </w:rPr>
        <w:t>). Там же, 114.</w:t>
      </w:r>
    </w:p>
    <w:p w14:paraId="50E80CD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СТРУННИЦА,</w:t>
      </w:r>
      <w:r w:rsidRPr="009177F1">
        <w:rPr>
          <w:rFonts w:ascii="KDRS" w:hAnsi="KDRS"/>
          <w:lang w:val="ru-RU"/>
        </w:rPr>
        <w:t xml:space="preserve"> </w:t>
      </w:r>
      <w:r w:rsidRPr="009177F1">
        <w:rPr>
          <w:rFonts w:ascii="KDRS" w:hAnsi="KDRS"/>
          <w:i/>
          <w:lang w:val="ru-RU"/>
        </w:rPr>
        <w:t>ж. Звук струн</w:t>
      </w:r>
      <w:r w:rsidRPr="009177F1">
        <w:rPr>
          <w:rFonts w:ascii="KDRS" w:hAnsi="KDRS"/>
          <w:lang w:val="ru-RU"/>
        </w:rPr>
        <w:t xml:space="preserve">, </w:t>
      </w:r>
      <w:r w:rsidRPr="009177F1">
        <w:rPr>
          <w:rFonts w:ascii="KDRS" w:hAnsi="KDRS"/>
          <w:i/>
          <w:lang w:val="ru-RU"/>
        </w:rPr>
        <w:t>музыка</w:t>
      </w:r>
      <w:r w:rsidRPr="009177F1">
        <w:rPr>
          <w:rFonts w:ascii="KDRS" w:hAnsi="KDRS"/>
          <w:lang w:val="ru-RU"/>
        </w:rPr>
        <w:t xml:space="preserve">. Да поеть пакы съ свободою </w:t>
      </w:r>
      <w:r w:rsidRPr="009177F1">
        <w:rPr>
          <w:rFonts w:ascii="KDRS" w:hAnsi="KDRS"/>
          <w:lang w:val="ru-RU"/>
        </w:rPr>
        <w:lastRenderedPageBreak/>
        <w:t>Давд</w:t>
      </w:r>
      <w:r w:rsidRPr="009177F1">
        <w:rPr>
          <w:lang w:val="ru-RU"/>
        </w:rPr>
        <w:t>҃</w:t>
      </w:r>
      <w:r w:rsidRPr="009177F1">
        <w:rPr>
          <w:rFonts w:ascii="KDRS" w:hAnsi="KDRS"/>
          <w:lang w:val="ru-RU"/>
        </w:rPr>
        <w:t>ъ, иже… дхв</w:t>
      </w:r>
      <w:r w:rsidRPr="009177F1">
        <w:rPr>
          <w:lang w:val="ru-RU"/>
        </w:rPr>
        <w:t>҃</w:t>
      </w:r>
      <w:r w:rsidRPr="009177F1">
        <w:rPr>
          <w:rFonts w:ascii="KDRS" w:hAnsi="KDRS"/>
          <w:lang w:val="ru-RU"/>
        </w:rPr>
        <w:t>ьнъими струнницами иц</w:t>
      </w:r>
      <w:r w:rsidRPr="009177F1">
        <w:rPr>
          <w:lang w:val="ru-RU"/>
        </w:rPr>
        <w:t>ѣ</w:t>
      </w:r>
      <w:r w:rsidRPr="009177F1">
        <w:rPr>
          <w:rFonts w:ascii="KDRS" w:hAnsi="KDRS"/>
          <w:lang w:val="ru-RU"/>
        </w:rPr>
        <w:t>ливъ Саула (</w:t>
      </w:r>
      <w:r w:rsidRPr="00413D00">
        <w:t>διὰ</w:t>
      </w:r>
      <w:r w:rsidRPr="009177F1">
        <w:rPr>
          <w:lang w:val="ru-RU"/>
        </w:rPr>
        <w:t xml:space="preserve"> </w:t>
      </w:r>
      <w:r w:rsidRPr="00413D00">
        <w:t>τ</w:t>
      </w:r>
      <w:r w:rsidRPr="00940A90">
        <w:t>ῆ</w:t>
      </w:r>
      <w:r w:rsidRPr="00413D00">
        <w:t>ϛ</w:t>
      </w:r>
      <w:r w:rsidRPr="009177F1">
        <w:rPr>
          <w:lang w:val="ru-RU"/>
        </w:rPr>
        <w:t xml:space="preserve"> </w:t>
      </w:r>
      <w:r w:rsidRPr="00413D00">
        <w:t>πνευματικ</w:t>
      </w:r>
      <w:r w:rsidRPr="00940A90">
        <w:t>ῆ</w:t>
      </w:r>
      <w:r w:rsidRPr="00413D00">
        <w:t>ϛ</w:t>
      </w:r>
      <w:r w:rsidRPr="009177F1">
        <w:rPr>
          <w:lang w:val="ru-RU"/>
        </w:rPr>
        <w:t xml:space="preserve"> </w:t>
      </w:r>
      <w:r w:rsidRPr="004F0B87">
        <w:t>ἀ</w:t>
      </w:r>
      <w:r w:rsidRPr="00413D00">
        <w:t>ρμον</w:t>
      </w:r>
      <w:r w:rsidRPr="004F0B87">
        <w:t>ί</w:t>
      </w:r>
      <w:r w:rsidRPr="00413D00">
        <w:t>αϛ</w:t>
      </w:r>
      <w:r w:rsidRPr="009177F1">
        <w:rPr>
          <w:rFonts w:ascii="KDRS" w:hAnsi="KDRS"/>
          <w:lang w:val="ru-RU"/>
        </w:rPr>
        <w:t xml:space="preserve">). Гр.Наз., 209. </w:t>
      </w:r>
      <w:r>
        <w:rPr>
          <w:rFonts w:ascii="KDRS" w:hAnsi="KDRS"/>
        </w:rPr>
        <w:t>XI </w:t>
      </w:r>
      <w:r w:rsidRPr="009177F1">
        <w:rPr>
          <w:rFonts w:ascii="KDRS" w:hAnsi="KDRS"/>
          <w:lang w:val="ru-RU"/>
        </w:rPr>
        <w:t>в.</w:t>
      </w:r>
    </w:p>
    <w:p w14:paraId="7142236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СТРУННЫЙ,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Относящийся к струне</w:t>
      </w:r>
      <w:r w:rsidRPr="009177F1">
        <w:rPr>
          <w:rFonts w:ascii="KDRS" w:hAnsi="KDRS"/>
          <w:lang w:val="ru-RU"/>
        </w:rPr>
        <w:t xml:space="preserve">, </w:t>
      </w:r>
      <w:r w:rsidRPr="009177F1">
        <w:rPr>
          <w:rFonts w:ascii="KDRS" w:hAnsi="KDRS"/>
          <w:i/>
          <w:lang w:val="ru-RU"/>
        </w:rPr>
        <w:t>струнам</w:t>
      </w:r>
      <w:r w:rsidRPr="009177F1">
        <w:rPr>
          <w:rFonts w:ascii="KDRS" w:hAnsi="KDRS"/>
          <w:lang w:val="ru-RU"/>
        </w:rPr>
        <w:t xml:space="preserve">, </w:t>
      </w:r>
      <w:r w:rsidRPr="009177F1">
        <w:rPr>
          <w:rFonts w:ascii="KDRS" w:hAnsi="KDRS"/>
          <w:i/>
          <w:lang w:val="ru-RU"/>
        </w:rPr>
        <w:t>связанный со струнами</w:t>
      </w:r>
      <w:r w:rsidRPr="009177F1">
        <w:rPr>
          <w:rFonts w:ascii="KDRS" w:hAnsi="KDRS"/>
          <w:lang w:val="ru-RU"/>
        </w:rPr>
        <w:t>. Град возмятетца и возб</w:t>
      </w:r>
      <w:r w:rsidRPr="009177F1">
        <w:rPr>
          <w:lang w:val="ru-RU"/>
        </w:rPr>
        <w:t>ѣ</w:t>
      </w:r>
      <w:r w:rsidRPr="009177F1">
        <w:rPr>
          <w:rFonts w:ascii="KDRS" w:hAnsi="KDRS"/>
          <w:lang w:val="ru-RU"/>
        </w:rPr>
        <w:t>ситца бубны и соп</w:t>
      </w:r>
      <w:r w:rsidRPr="009177F1">
        <w:rPr>
          <w:lang w:val="ru-RU"/>
        </w:rPr>
        <w:t>ѣ</w:t>
      </w:r>
      <w:r w:rsidRPr="009177F1">
        <w:rPr>
          <w:rFonts w:ascii="KDRS" w:hAnsi="KDRS"/>
          <w:lang w:val="ru-RU"/>
        </w:rPr>
        <w:t xml:space="preserve">ли, и гудением струнным, и всякими неподобными играми… сотонинскими. Посл.Памф., 3. </w:t>
      </w:r>
      <w:r>
        <w:rPr>
          <w:rFonts w:ascii="KDRS" w:hAnsi="KDRS"/>
        </w:rPr>
        <w:t>XVII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sidRPr="009177F1">
        <w:rPr>
          <w:rFonts w:ascii="KDRS" w:hAnsi="KDRS"/>
          <w:lang w:val="ru-RU"/>
        </w:rPr>
        <w:t>1505</w:t>
      </w:r>
      <w:r>
        <w:rPr>
          <w:rFonts w:ascii="KDRS" w:hAnsi="KDRS"/>
        </w:rPr>
        <w:t> </w:t>
      </w:r>
      <w:r w:rsidRPr="009177F1">
        <w:rPr>
          <w:rFonts w:ascii="KDRS" w:hAnsi="KDRS"/>
          <w:lang w:val="ru-RU"/>
        </w:rPr>
        <w:t>г. Струнные нити [на псалт</w:t>
      </w:r>
      <w:r w:rsidRPr="009177F1">
        <w:rPr>
          <w:lang w:val="ru-RU"/>
        </w:rPr>
        <w:t>и</w:t>
      </w:r>
      <w:r w:rsidRPr="009177F1">
        <w:rPr>
          <w:rFonts w:ascii="KDRS" w:hAnsi="KDRS"/>
          <w:lang w:val="ru-RU"/>
        </w:rPr>
        <w:t>ри]</w:t>
      </w:r>
      <w:r w:rsidRPr="009177F1">
        <w:rPr>
          <w:lang w:val="ru-RU"/>
        </w:rPr>
        <w:t xml:space="preserve"> </w:t>
      </w:r>
      <w:r w:rsidRPr="009177F1">
        <w:rPr>
          <w:rFonts w:ascii="KDRS" w:hAnsi="KDRS"/>
          <w:lang w:val="ru-RU"/>
        </w:rPr>
        <w:t>навязаны (с</w:t>
      </w:r>
      <w:r>
        <w:rPr>
          <w:rFonts w:ascii="KDRS" w:hAnsi="KDRS"/>
        </w:rPr>
        <w:t>ordarum</w:t>
      </w:r>
      <w:r w:rsidRPr="009177F1">
        <w:rPr>
          <w:rFonts w:ascii="KDRS" w:hAnsi="KDRS"/>
          <w:lang w:val="ru-RU"/>
        </w:rPr>
        <w:t xml:space="preserve"> </w:t>
      </w:r>
      <w:r>
        <w:rPr>
          <w:rFonts w:ascii="KDRS" w:hAnsi="KDRS"/>
        </w:rPr>
        <w:t>fila</w:t>
      </w:r>
      <w:r w:rsidRPr="009177F1">
        <w:rPr>
          <w:rFonts w:ascii="KDRS" w:hAnsi="KDRS"/>
          <w:lang w:val="ru-RU"/>
        </w:rPr>
        <w:t xml:space="preserve">). Брун.Толк.Псалт., 7. </w:t>
      </w:r>
      <w:r>
        <w:rPr>
          <w:rFonts w:ascii="KDRS" w:hAnsi="KDRS"/>
        </w:rPr>
        <w:t>XVII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sidRPr="009177F1">
        <w:rPr>
          <w:rFonts w:ascii="KDRS" w:hAnsi="KDRS"/>
          <w:lang w:val="ru-RU"/>
        </w:rPr>
        <w:t>1535</w:t>
      </w:r>
      <w:r>
        <w:rPr>
          <w:rFonts w:ascii="KDRS" w:hAnsi="KDRS"/>
        </w:rPr>
        <w:t> </w:t>
      </w:r>
      <w:r w:rsidRPr="009177F1">
        <w:rPr>
          <w:rFonts w:ascii="KDRS" w:hAnsi="KDRS"/>
          <w:lang w:val="ru-RU"/>
        </w:rPr>
        <w:t>г.</w:t>
      </w:r>
    </w:p>
    <w:p w14:paraId="1155B55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Имеющий струны</w:t>
      </w:r>
      <w:r w:rsidRPr="009177F1">
        <w:rPr>
          <w:rFonts w:ascii="KDRS" w:hAnsi="KDRS"/>
          <w:lang w:val="ru-RU"/>
        </w:rPr>
        <w:t>. Столовые боевые струнные часы башнею. Заб.Мат.</w:t>
      </w:r>
      <w:r>
        <w:rPr>
          <w:rFonts w:ascii="KDRS" w:hAnsi="KDRS"/>
        </w:rPr>
        <w:t> I</w:t>
      </w:r>
      <w:r w:rsidRPr="009177F1">
        <w:rPr>
          <w:rFonts w:ascii="KDRS" w:hAnsi="KDRS"/>
          <w:lang w:val="ru-RU"/>
        </w:rPr>
        <w:t>, 945. 1643</w:t>
      </w:r>
      <w:r>
        <w:rPr>
          <w:rFonts w:ascii="KDRS" w:hAnsi="KDRS"/>
        </w:rPr>
        <w:t> </w:t>
      </w:r>
      <w:r w:rsidRPr="009177F1">
        <w:rPr>
          <w:rFonts w:ascii="KDRS" w:hAnsi="KDRS"/>
          <w:lang w:val="ru-RU"/>
        </w:rPr>
        <w:t>г.</w:t>
      </w:r>
    </w:p>
    <w:p w14:paraId="201B5D1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Сделанный с использованием проволоки, металлических прутков.</w:t>
      </w:r>
      <w:r w:rsidRPr="009177F1">
        <w:rPr>
          <w:rFonts w:ascii="KDRS" w:hAnsi="KDRS"/>
          <w:lang w:val="ru-RU"/>
        </w:rPr>
        <w:t xml:space="preserve"> Купленъ столовой подсв</w:t>
      </w:r>
      <w:r w:rsidRPr="009177F1">
        <w:rPr>
          <w:lang w:val="ru-RU"/>
        </w:rPr>
        <w:t>ѣ</w:t>
      </w:r>
      <w:r w:rsidRPr="009177F1">
        <w:rPr>
          <w:rFonts w:ascii="KDRS" w:hAnsi="KDRS"/>
          <w:lang w:val="ru-RU"/>
        </w:rPr>
        <w:t>чникъ, поддонъ м</w:t>
      </w:r>
      <w:r w:rsidRPr="009177F1">
        <w:rPr>
          <w:lang w:val="ru-RU"/>
        </w:rPr>
        <w:t>ѣ</w:t>
      </w:r>
      <w:r w:rsidRPr="009177F1">
        <w:rPr>
          <w:rFonts w:ascii="KDRS" w:hAnsi="KDRS"/>
          <w:lang w:val="ru-RU"/>
        </w:rPr>
        <w:t>дной струнной на жел</w:t>
      </w:r>
      <w:r w:rsidRPr="009177F1">
        <w:rPr>
          <w:lang w:val="ru-RU"/>
        </w:rPr>
        <w:t>ѣ</w:t>
      </w:r>
      <w:r w:rsidRPr="009177F1">
        <w:rPr>
          <w:rFonts w:ascii="KDRS" w:hAnsi="KDRS"/>
          <w:lang w:val="ru-RU"/>
        </w:rPr>
        <w:t>зныхъ пруткахъ въ струнахъ. Кн.расх.Никона, 49. 1652</w:t>
      </w:r>
      <w:r>
        <w:rPr>
          <w:rFonts w:ascii="KDRS" w:hAnsi="KDRS"/>
        </w:rPr>
        <w:t> </w:t>
      </w:r>
      <w:r w:rsidRPr="009177F1">
        <w:rPr>
          <w:rFonts w:ascii="KDRS" w:hAnsi="KDRS"/>
          <w:lang w:val="ru-RU"/>
        </w:rPr>
        <w:t xml:space="preserve">г. </w:t>
      </w:r>
      <w:r w:rsidRPr="009177F1">
        <w:rPr>
          <w:rFonts w:ascii="KDRS" w:hAnsi="KDRS"/>
          <w:spacing w:val="40"/>
          <w:lang w:val="ru-RU"/>
        </w:rPr>
        <w:t xml:space="preserve">Струнные счеты </w:t>
      </w:r>
      <w:r w:rsidRPr="009177F1">
        <w:rPr>
          <w:rFonts w:ascii="KDRS" w:hAnsi="KDRS"/>
          <w:lang w:val="ru-RU"/>
        </w:rPr>
        <w:t xml:space="preserve">см. </w:t>
      </w:r>
      <w:r w:rsidRPr="009177F1">
        <w:rPr>
          <w:rFonts w:ascii="KDRS" w:hAnsi="KDRS"/>
          <w:b/>
          <w:lang w:val="ru-RU"/>
        </w:rPr>
        <w:t>счеты</w:t>
      </w:r>
      <w:r w:rsidRPr="009177F1">
        <w:rPr>
          <w:rFonts w:ascii="KDRS" w:hAnsi="KDRS"/>
          <w:lang w:val="ru-RU"/>
        </w:rPr>
        <w:t>.</w:t>
      </w:r>
    </w:p>
    <w:p w14:paraId="54CE3C6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Сделанный в виде металлической проволоки</w:t>
      </w:r>
      <w:r w:rsidRPr="009177F1">
        <w:rPr>
          <w:rFonts w:ascii="KDRS" w:hAnsi="KDRS"/>
          <w:lang w:val="ru-RU"/>
        </w:rPr>
        <w:t xml:space="preserve">, </w:t>
      </w:r>
      <w:r w:rsidRPr="009177F1">
        <w:rPr>
          <w:rFonts w:ascii="KDRS" w:hAnsi="KDRS"/>
          <w:i/>
          <w:lang w:val="ru-RU"/>
        </w:rPr>
        <w:t>струн</w:t>
      </w:r>
      <w:r w:rsidRPr="009177F1">
        <w:rPr>
          <w:rFonts w:ascii="KDRS" w:hAnsi="KDRS"/>
          <w:lang w:val="ru-RU"/>
        </w:rPr>
        <w:t>. 4 фунта м</w:t>
      </w:r>
      <w:r w:rsidRPr="009177F1">
        <w:rPr>
          <w:lang w:val="ru-RU"/>
        </w:rPr>
        <w:t>ѣ</w:t>
      </w:r>
      <w:r w:rsidRPr="009177F1">
        <w:rPr>
          <w:rFonts w:ascii="KDRS" w:hAnsi="KDRS"/>
          <w:lang w:val="ru-RU"/>
        </w:rPr>
        <w:t>ди струнной тонкой… струною м</w:t>
      </w:r>
      <w:r w:rsidRPr="009177F1">
        <w:rPr>
          <w:lang w:val="ru-RU"/>
        </w:rPr>
        <w:t>ѣ</w:t>
      </w:r>
      <w:r w:rsidRPr="009177F1">
        <w:rPr>
          <w:rFonts w:ascii="KDRS" w:hAnsi="KDRS"/>
          <w:lang w:val="ru-RU"/>
        </w:rPr>
        <w:t>дною обязываны цв</w:t>
      </w:r>
      <w:r w:rsidRPr="009177F1">
        <w:rPr>
          <w:lang w:val="ru-RU"/>
        </w:rPr>
        <w:t>ѣ</w:t>
      </w:r>
      <w:r w:rsidRPr="009177F1">
        <w:rPr>
          <w:rFonts w:ascii="KDRS" w:hAnsi="KDRS"/>
          <w:lang w:val="ru-RU"/>
        </w:rPr>
        <w:t>ты. Заб.Мат.</w:t>
      </w:r>
      <w:r>
        <w:rPr>
          <w:rFonts w:ascii="KDRS" w:hAnsi="KDRS"/>
        </w:rPr>
        <w:t> I</w:t>
      </w:r>
      <w:r w:rsidRPr="009177F1">
        <w:rPr>
          <w:rFonts w:ascii="KDRS" w:hAnsi="KDRS"/>
          <w:lang w:val="ru-RU"/>
        </w:rPr>
        <w:t>, 78. 1672</w:t>
      </w:r>
      <w:r>
        <w:rPr>
          <w:rFonts w:ascii="KDRS" w:hAnsi="KDRS"/>
        </w:rPr>
        <w:t> </w:t>
      </w:r>
      <w:r w:rsidRPr="009177F1">
        <w:rPr>
          <w:rFonts w:ascii="KDRS" w:hAnsi="KDRS"/>
          <w:lang w:val="ru-RU"/>
        </w:rPr>
        <w:t>г.</w:t>
      </w:r>
    </w:p>
    <w:p w14:paraId="06F106FB" w14:textId="77777777" w:rsidR="00F4528E" w:rsidRPr="009177F1" w:rsidRDefault="00F4528E" w:rsidP="00F4528E">
      <w:pPr>
        <w:spacing w:line="460" w:lineRule="exact"/>
        <w:ind w:firstLine="720"/>
        <w:jc w:val="both"/>
        <w:rPr>
          <w:lang w:val="ru-RU"/>
        </w:rPr>
      </w:pPr>
      <w:r w:rsidRPr="009177F1">
        <w:rPr>
          <w:rFonts w:ascii="KDRS" w:hAnsi="KDRS"/>
          <w:lang w:val="ru-RU"/>
        </w:rPr>
        <w:t xml:space="preserve">5. </w:t>
      </w:r>
      <w:r w:rsidRPr="009177F1">
        <w:rPr>
          <w:rFonts w:ascii="KDRS" w:hAnsi="KDRS"/>
          <w:i/>
          <w:lang w:val="ru-RU"/>
        </w:rPr>
        <w:t xml:space="preserve">Волосяной, сделанный из грубой шерсти </w:t>
      </w:r>
      <w:r w:rsidRPr="009177F1">
        <w:rPr>
          <w:rFonts w:ascii="KDRS" w:hAnsi="KDRS"/>
          <w:lang w:val="ru-RU"/>
        </w:rPr>
        <w:t>(</w:t>
      </w:r>
      <w:r w:rsidRPr="009177F1">
        <w:rPr>
          <w:rFonts w:ascii="KDRS" w:hAnsi="KDRS"/>
          <w:i/>
          <w:lang w:val="ru-RU"/>
        </w:rPr>
        <w:t xml:space="preserve">ср. болг. </w:t>
      </w:r>
      <w:r w:rsidRPr="009177F1">
        <w:rPr>
          <w:rFonts w:ascii="KDRS" w:hAnsi="KDRS"/>
          <w:lang w:val="ru-RU"/>
        </w:rPr>
        <w:t>струняный ‘</w:t>
      </w:r>
      <w:r w:rsidRPr="009177F1">
        <w:rPr>
          <w:rFonts w:ascii="KDRS" w:hAnsi="KDRS"/>
          <w:i/>
          <w:lang w:val="ru-RU"/>
        </w:rPr>
        <w:t>сделанный из козьей</w:t>
      </w:r>
      <w:r w:rsidRPr="009177F1">
        <w:rPr>
          <w:rFonts w:ascii="KDRS" w:hAnsi="KDRS"/>
          <w:lang w:val="ru-RU"/>
        </w:rPr>
        <w:t xml:space="preserve"> </w:t>
      </w:r>
      <w:r w:rsidRPr="009177F1">
        <w:rPr>
          <w:rFonts w:ascii="KDRS" w:hAnsi="KDRS"/>
          <w:i/>
          <w:lang w:val="ru-RU"/>
        </w:rPr>
        <w:t>шерсти</w:t>
      </w:r>
      <w:r w:rsidRPr="009177F1">
        <w:rPr>
          <w:rFonts w:ascii="KDRS" w:hAnsi="KDRS"/>
          <w:lang w:val="ru-RU"/>
        </w:rPr>
        <w:t xml:space="preserve">’). Яко до </w:t>
      </w:r>
      <w:r w:rsidRPr="009177F1">
        <w:rPr>
          <w:rFonts w:ascii="KDRS" w:hAnsi="KDRS"/>
          <w:vertAlign w:val="superscript"/>
          <w:lang w:val="ru-RU"/>
        </w:rPr>
        <w:t>.</w:t>
      </w:r>
      <w:r w:rsidRPr="009177F1">
        <w:rPr>
          <w:rFonts w:ascii="KDRS" w:hAnsi="KDRS"/>
          <w:lang w:val="ru-RU"/>
        </w:rPr>
        <w:t>о</w:t>
      </w:r>
      <w:r w:rsidRPr="009177F1">
        <w:rPr>
          <w:lang w:val="ru-RU"/>
        </w:rPr>
        <w:t>҃</w:t>
      </w:r>
      <w:r w:rsidRPr="009177F1">
        <w:rPr>
          <w:rFonts w:ascii="KDRS" w:hAnsi="KDRS"/>
          <w:vertAlign w:val="superscript"/>
          <w:lang w:val="ru-RU"/>
        </w:rPr>
        <w:t>.</w:t>
      </w:r>
      <w:r w:rsidRPr="009177F1">
        <w:rPr>
          <w:rFonts w:ascii="KDRS" w:hAnsi="KDRS"/>
          <w:lang w:val="ru-RU"/>
        </w:rPr>
        <w:t xml:space="preserve"> л</w:t>
      </w:r>
      <w:r w:rsidRPr="009177F1">
        <w:rPr>
          <w:lang w:val="ru-RU"/>
        </w:rPr>
        <w:t>ѣ</w:t>
      </w:r>
      <w:r w:rsidRPr="009177F1">
        <w:rPr>
          <w:rFonts w:ascii="KDRS" w:hAnsi="KDRS"/>
          <w:lang w:val="ru-RU"/>
        </w:rPr>
        <w:t xml:space="preserve">т сътвори </w:t>
      </w:r>
      <w:r w:rsidRPr="009177F1">
        <w:rPr>
          <w:lang w:val="ru-RU"/>
        </w:rPr>
        <w:t>[</w:t>
      </w:r>
      <w:r w:rsidRPr="009177F1">
        <w:rPr>
          <w:rFonts w:ascii="KDRS" w:hAnsi="KDRS"/>
          <w:lang w:val="ru-RU"/>
        </w:rPr>
        <w:t>старец</w:t>
      </w:r>
      <w:r w:rsidRPr="009177F1">
        <w:rPr>
          <w:lang w:val="ru-RU"/>
        </w:rPr>
        <w:t xml:space="preserve">] </w:t>
      </w:r>
      <w:r w:rsidRPr="009177F1">
        <w:rPr>
          <w:rFonts w:ascii="KDRS" w:hAnsi="KDRS"/>
          <w:lang w:val="ru-RU"/>
        </w:rPr>
        <w:t>въ единомь врьтъп</w:t>
      </w:r>
      <w:r w:rsidRPr="009177F1">
        <w:rPr>
          <w:lang w:val="ru-RU"/>
        </w:rPr>
        <w:t>ѣ</w:t>
      </w:r>
      <w:r w:rsidRPr="009177F1">
        <w:rPr>
          <w:rFonts w:ascii="KDRS" w:hAnsi="KDRS"/>
          <w:lang w:val="ru-RU"/>
        </w:rPr>
        <w:t xml:space="preserve"> мал</w:t>
      </w:r>
      <w:r w:rsidRPr="009177F1">
        <w:rPr>
          <w:lang w:val="ru-RU"/>
        </w:rPr>
        <w:t>ѣ</w:t>
      </w:r>
      <w:r w:rsidRPr="009177F1">
        <w:rPr>
          <w:rFonts w:ascii="KDRS" w:hAnsi="KDRS"/>
          <w:lang w:val="ru-RU"/>
        </w:rPr>
        <w:t>, сънискавъ ничьсоже в</w:t>
      </w:r>
      <w:r w:rsidRPr="009177F1">
        <w:rPr>
          <w:lang w:val="ru-RU"/>
        </w:rPr>
        <w:t>ѣ</w:t>
      </w:r>
      <w:r w:rsidRPr="009177F1">
        <w:rPr>
          <w:rFonts w:ascii="KDRS" w:hAnsi="KDRS"/>
          <w:lang w:val="ru-RU"/>
        </w:rPr>
        <w:t>ка сего, тъкмо ризу струньну (</w:t>
      </w:r>
      <w:r w:rsidRPr="00413D00">
        <w:t>πλ</w:t>
      </w:r>
      <w:r w:rsidRPr="004F0B87">
        <w:t>ὴ</w:t>
      </w:r>
      <w:r w:rsidRPr="00413D00">
        <w:t>ν</w:t>
      </w:r>
      <w:r w:rsidRPr="009177F1">
        <w:rPr>
          <w:lang w:val="ru-RU"/>
        </w:rPr>
        <w:t xml:space="preserve"> </w:t>
      </w:r>
      <w:r w:rsidRPr="00413D00">
        <w:t>στιχαρ</w:t>
      </w:r>
      <w:r w:rsidRPr="004F0B87">
        <w:t>ί</w:t>
      </w:r>
      <w:r w:rsidRPr="00413D00">
        <w:t>ου</w:t>
      </w:r>
      <w:r w:rsidRPr="009177F1">
        <w:rPr>
          <w:lang w:val="ru-RU"/>
        </w:rPr>
        <w:t xml:space="preserve"> </w:t>
      </w:r>
      <w:r w:rsidRPr="00413D00">
        <w:t>τριχ</w:t>
      </w:r>
      <w:r w:rsidRPr="004F0B87">
        <w:t>ί</w:t>
      </w:r>
      <w:r w:rsidRPr="00413D00">
        <w:t>νου</w:t>
      </w:r>
      <w:r w:rsidRPr="009177F1">
        <w:rPr>
          <w:rFonts w:ascii="KDRS" w:hAnsi="KDRS"/>
          <w:lang w:val="ru-RU"/>
        </w:rPr>
        <w:t xml:space="preserve">). Патерик Син., 107. </w:t>
      </w:r>
      <w:r>
        <w:rPr>
          <w:rFonts w:ascii="KDRS" w:hAnsi="KDRS"/>
        </w:rPr>
        <w:t>XI </w:t>
      </w:r>
      <w:r w:rsidRPr="009177F1">
        <w:rPr>
          <w:rFonts w:ascii="KDRS" w:hAnsi="KDRS"/>
          <w:lang w:val="ru-RU"/>
        </w:rPr>
        <w:t>в. Обр</w:t>
      </w:r>
      <w:r w:rsidRPr="009177F1">
        <w:rPr>
          <w:lang w:val="ru-RU"/>
        </w:rPr>
        <w:t>ѣ</w:t>
      </w:r>
      <w:r w:rsidRPr="009177F1">
        <w:rPr>
          <w:rFonts w:ascii="KDRS" w:hAnsi="KDRS"/>
          <w:lang w:val="ru-RU"/>
        </w:rPr>
        <w:t>тохъ ту мьниха н</w:t>
      </w:r>
      <w:r w:rsidRPr="009177F1">
        <w:rPr>
          <w:lang w:val="ru-RU"/>
        </w:rPr>
        <w:t>ѣ</w:t>
      </w:r>
      <w:r w:rsidRPr="009177F1">
        <w:rPr>
          <w:rFonts w:ascii="KDRS" w:hAnsi="KDRS"/>
          <w:lang w:val="ru-RU"/>
        </w:rPr>
        <w:t>кого страньствующа… не им</w:t>
      </w:r>
      <w:r w:rsidRPr="009177F1">
        <w:rPr>
          <w:lang w:val="ru-RU"/>
        </w:rPr>
        <w:t>ѣ</w:t>
      </w:r>
      <w:r w:rsidRPr="009177F1">
        <w:rPr>
          <w:rFonts w:ascii="KDRS" w:hAnsi="KDRS"/>
          <w:lang w:val="ru-RU"/>
        </w:rPr>
        <w:t>юща ничьсоже, тъкмо стихарь струньнъ (</w:t>
      </w:r>
      <w:r w:rsidRPr="00413D00">
        <w:t>πλ</w:t>
      </w:r>
      <w:r w:rsidRPr="004F0B87">
        <w:t>ὴ</w:t>
      </w:r>
      <w:r w:rsidRPr="00413D00">
        <w:t>ν</w:t>
      </w:r>
      <w:r w:rsidRPr="009177F1">
        <w:rPr>
          <w:lang w:val="ru-RU"/>
        </w:rPr>
        <w:t xml:space="preserve"> </w:t>
      </w:r>
      <w:r w:rsidRPr="00413D00">
        <w:t>στιχάριου</w:t>
      </w:r>
      <w:r w:rsidRPr="009177F1">
        <w:rPr>
          <w:lang w:val="ru-RU"/>
        </w:rPr>
        <w:t xml:space="preserve"> </w:t>
      </w:r>
      <w:r w:rsidRPr="00413D00">
        <w:t>τριχ</w:t>
      </w:r>
      <w:r w:rsidRPr="004F0B87">
        <w:t>ί</w:t>
      </w:r>
      <w:r w:rsidRPr="00413D00">
        <w:t>νου</w:t>
      </w:r>
      <w:r w:rsidRPr="009177F1">
        <w:rPr>
          <w:rFonts w:ascii="KDRS" w:hAnsi="KDRS"/>
          <w:lang w:val="ru-RU"/>
        </w:rPr>
        <w:t>). Там же, 181. ||</w:t>
      </w:r>
      <w:r>
        <w:rPr>
          <w:spacing w:val="40"/>
        </w:rPr>
        <w:t> </w:t>
      </w:r>
      <w:r w:rsidRPr="009177F1">
        <w:rPr>
          <w:rFonts w:ascii="KDRS" w:hAnsi="KDRS"/>
          <w:i/>
          <w:lang w:val="ru-RU"/>
        </w:rPr>
        <w:t>Имеющий вид рубища, нищенский</w:t>
      </w:r>
      <w:r w:rsidRPr="009177F1">
        <w:rPr>
          <w:rFonts w:ascii="KDRS" w:hAnsi="KDRS"/>
          <w:i/>
          <w:spacing w:val="40"/>
          <w:lang w:val="ru-RU"/>
        </w:rPr>
        <w:t>.</w:t>
      </w:r>
      <w:r w:rsidRPr="009177F1">
        <w:rPr>
          <w:rFonts w:ascii="KDRS" w:hAnsi="KDRS"/>
          <w:lang w:val="ru-RU"/>
        </w:rPr>
        <w:t xml:space="preserve"> Вид</w:t>
      </w:r>
      <w:r w:rsidRPr="009177F1">
        <w:rPr>
          <w:lang w:val="ru-RU"/>
        </w:rPr>
        <w:t>ѣ</w:t>
      </w:r>
      <w:r w:rsidRPr="009177F1">
        <w:rPr>
          <w:rFonts w:ascii="KDRS" w:hAnsi="KDRS"/>
          <w:lang w:val="ru-RU"/>
        </w:rPr>
        <w:t>хъ мужа яко мурина въ струньн</w:t>
      </w:r>
      <w:r w:rsidRPr="009177F1">
        <w:rPr>
          <w:lang w:val="ru-RU"/>
        </w:rPr>
        <w:t>ѣ</w:t>
      </w:r>
      <w:r w:rsidRPr="009177F1">
        <w:rPr>
          <w:rFonts w:ascii="KDRS" w:hAnsi="KDRS"/>
          <w:lang w:val="ru-RU"/>
        </w:rPr>
        <w:t xml:space="preserve"> одежди </w:t>
      </w:r>
      <w:r w:rsidRPr="009177F1">
        <w:rPr>
          <w:lang w:val="ru-RU"/>
        </w:rPr>
        <w:t>(</w:t>
      </w:r>
      <w:r w:rsidRPr="00940A90">
        <w:t>ῥ</w:t>
      </w:r>
      <w:r w:rsidRPr="00413D00">
        <w:t>άκ</w:t>
      </w:r>
      <w:r w:rsidRPr="00D11772">
        <w:t>ῃ</w:t>
      </w:r>
      <w:r w:rsidRPr="009177F1">
        <w:rPr>
          <w:lang w:val="ru-RU"/>
        </w:rPr>
        <w:t xml:space="preserve"> </w:t>
      </w:r>
      <w:r w:rsidRPr="00413D00">
        <w:t>περιβεβλημ</w:t>
      </w:r>
      <w:r w:rsidRPr="00940A90">
        <w:t>έ</w:t>
      </w:r>
      <w:r w:rsidRPr="00413D00">
        <w:t>νον</w:t>
      </w:r>
      <w:r w:rsidRPr="009177F1">
        <w:rPr>
          <w:rFonts w:ascii="KDRS" w:hAnsi="KDRS"/>
          <w:lang w:val="ru-RU"/>
        </w:rPr>
        <w:t xml:space="preserve"> ‘одетого в лохмотья’). Патерик Син., 72. </w:t>
      </w:r>
      <w:r>
        <w:rPr>
          <w:rFonts w:ascii="KDRS" w:hAnsi="KDRS"/>
        </w:rPr>
        <w:t>XI </w:t>
      </w:r>
      <w:r w:rsidRPr="009177F1">
        <w:rPr>
          <w:rFonts w:ascii="KDRS" w:hAnsi="KDRS"/>
          <w:lang w:val="ru-RU"/>
        </w:rPr>
        <w:t>в.</w:t>
      </w:r>
      <w:r w:rsidRPr="009177F1">
        <w:rPr>
          <w:lang w:val="ru-RU"/>
        </w:rPr>
        <w:t xml:space="preserve"> </w:t>
      </w:r>
    </w:p>
    <w:p w14:paraId="67A5757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СТРУНЧАТЫЙ,</w:t>
      </w:r>
      <w:r w:rsidRPr="009177F1">
        <w:rPr>
          <w:rFonts w:ascii="KDRS" w:hAnsi="KDRS"/>
          <w:lang w:val="ru-RU"/>
        </w:rPr>
        <w:t xml:space="preserve"> </w:t>
      </w:r>
      <w:r w:rsidRPr="009177F1">
        <w:rPr>
          <w:rFonts w:ascii="KDRS" w:hAnsi="KDRS"/>
          <w:i/>
          <w:lang w:val="ru-RU"/>
        </w:rPr>
        <w:t>прил. Сделанный из металлических струн</w:t>
      </w:r>
      <w:r w:rsidRPr="009177F1">
        <w:rPr>
          <w:rFonts w:ascii="KDRS" w:hAnsi="KDRS"/>
          <w:lang w:val="ru-RU"/>
        </w:rPr>
        <w:t>. Куплено 3 подсвещника струнчатых железных. Там.кн.</w:t>
      </w:r>
      <w:r>
        <w:rPr>
          <w:rFonts w:ascii="KDRS" w:hAnsi="KDRS"/>
        </w:rPr>
        <w:t> III</w:t>
      </w:r>
      <w:r w:rsidRPr="009177F1">
        <w:rPr>
          <w:rFonts w:ascii="KDRS" w:hAnsi="KDRS"/>
          <w:lang w:val="ru-RU"/>
        </w:rPr>
        <w:t>, 120. 1676</w:t>
      </w:r>
      <w:r>
        <w:rPr>
          <w:rFonts w:ascii="KDRS" w:hAnsi="KDRS"/>
        </w:rPr>
        <w:t> </w:t>
      </w:r>
      <w:r w:rsidRPr="009177F1">
        <w:rPr>
          <w:rFonts w:ascii="KDRS" w:hAnsi="KDRS"/>
          <w:lang w:val="ru-RU"/>
        </w:rPr>
        <w:t>г. Салникъ жел</w:t>
      </w:r>
      <w:r w:rsidRPr="009177F1">
        <w:rPr>
          <w:lang w:val="ru-RU"/>
        </w:rPr>
        <w:t>ѣ</w:t>
      </w:r>
      <w:r w:rsidRPr="009177F1">
        <w:rPr>
          <w:rFonts w:ascii="KDRS" w:hAnsi="KDRS"/>
          <w:lang w:val="ru-RU"/>
        </w:rPr>
        <w:t>зной, подсв</w:t>
      </w:r>
      <w:r w:rsidRPr="009177F1">
        <w:rPr>
          <w:lang w:val="ru-RU"/>
        </w:rPr>
        <w:t>ѣ</w:t>
      </w:r>
      <w:r w:rsidRPr="009177F1">
        <w:rPr>
          <w:rFonts w:ascii="KDRS" w:hAnsi="KDRS"/>
          <w:lang w:val="ru-RU"/>
        </w:rPr>
        <w:t>чникъ струнчатой. АХУ</w:t>
      </w:r>
      <w:r>
        <w:rPr>
          <w:rFonts w:ascii="KDRS" w:hAnsi="KDRS"/>
        </w:rPr>
        <w:t> II</w:t>
      </w:r>
      <w:r w:rsidRPr="009177F1">
        <w:rPr>
          <w:rFonts w:ascii="KDRS" w:hAnsi="KDRS"/>
          <w:lang w:val="ru-RU"/>
        </w:rPr>
        <w:t>, 481. 1690</w:t>
      </w:r>
      <w:r>
        <w:rPr>
          <w:rFonts w:ascii="KDRS" w:hAnsi="KDRS"/>
        </w:rPr>
        <w:t> </w:t>
      </w:r>
      <w:r w:rsidRPr="009177F1">
        <w:rPr>
          <w:rFonts w:ascii="KDRS" w:hAnsi="KDRS"/>
          <w:lang w:val="ru-RU"/>
        </w:rPr>
        <w:t>г.</w:t>
      </w:r>
    </w:p>
    <w:p w14:paraId="51975AF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СТРУПЪ</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Рана</w:t>
      </w:r>
      <w:r w:rsidRPr="009177F1">
        <w:rPr>
          <w:rFonts w:ascii="KDRS" w:hAnsi="KDRS"/>
          <w:lang w:val="ru-RU"/>
        </w:rPr>
        <w:t xml:space="preserve">, </w:t>
      </w:r>
      <w:r w:rsidRPr="009177F1">
        <w:rPr>
          <w:rFonts w:ascii="KDRS" w:hAnsi="KDRS"/>
          <w:i/>
          <w:lang w:val="ru-RU"/>
        </w:rPr>
        <w:t>особенно гнойная, язва; тж. образно.</w:t>
      </w:r>
      <w:r w:rsidRPr="009177F1">
        <w:rPr>
          <w:rFonts w:ascii="KDRS" w:hAnsi="KDRS"/>
          <w:lang w:val="ru-RU"/>
        </w:rPr>
        <w:t xml:space="preserve"> Приступль обяза струпы его, възливая елеи и вино (</w:t>
      </w:r>
      <w:r w:rsidRPr="00413D00">
        <w:t>τρα</w:t>
      </w:r>
      <w:r w:rsidRPr="00E0421A">
        <w:t>ύ</w:t>
      </w:r>
      <w:r w:rsidRPr="00413D00">
        <w:t>ματα</w:t>
      </w:r>
      <w:r w:rsidRPr="009177F1">
        <w:rPr>
          <w:rFonts w:ascii="KDRS" w:hAnsi="KDRS"/>
          <w:lang w:val="ru-RU"/>
        </w:rPr>
        <w:t>). (Лук. Х, 34) Остр.ев., 103. 1057</w:t>
      </w:r>
      <w:r>
        <w:rPr>
          <w:rFonts w:ascii="KDRS" w:hAnsi="KDRS"/>
        </w:rPr>
        <w:t> </w:t>
      </w:r>
      <w:r w:rsidRPr="009177F1">
        <w:rPr>
          <w:rFonts w:ascii="KDRS" w:hAnsi="KDRS"/>
          <w:lang w:val="ru-RU"/>
        </w:rPr>
        <w:t>г. Не бо довъл</w:t>
      </w:r>
      <w:r w:rsidRPr="009177F1">
        <w:rPr>
          <w:lang w:val="ru-RU"/>
        </w:rPr>
        <w:t>ѣ</w:t>
      </w:r>
      <w:r w:rsidRPr="009177F1">
        <w:rPr>
          <w:rFonts w:ascii="KDRS" w:hAnsi="KDRS"/>
          <w:lang w:val="ru-RU"/>
        </w:rPr>
        <w:t>е на съдравие намъ стр</w:t>
      </w:r>
      <w:r w:rsidRPr="009177F1">
        <w:rPr>
          <w:lang w:val="ru-RU"/>
        </w:rPr>
        <w:t>ѣ</w:t>
      </w:r>
      <w:r w:rsidRPr="009177F1">
        <w:rPr>
          <w:rFonts w:ascii="KDRS" w:hAnsi="KDRS"/>
          <w:lang w:val="ru-RU"/>
        </w:rPr>
        <w:t>лу извл</w:t>
      </w:r>
      <w:r w:rsidRPr="009177F1">
        <w:rPr>
          <w:lang w:val="ru-RU"/>
        </w:rPr>
        <w:t>ѣ</w:t>
      </w:r>
      <w:r w:rsidRPr="009177F1">
        <w:rPr>
          <w:rFonts w:ascii="KDRS" w:hAnsi="KDRS"/>
          <w:lang w:val="ru-RU"/>
        </w:rPr>
        <w:t>шти изъ язвы тъчью, нъ и къ струпу приложити былие (</w:t>
      </w:r>
      <w:r w:rsidRPr="00413D00">
        <w:t>τ</w:t>
      </w:r>
      <w:r w:rsidRPr="00E0421A">
        <w:t>ὸ</w:t>
      </w:r>
      <w:r w:rsidRPr="009177F1">
        <w:rPr>
          <w:lang w:val="ru-RU"/>
        </w:rPr>
        <w:t xml:space="preserve"> </w:t>
      </w:r>
      <w:r w:rsidRPr="00413D00">
        <w:t>τρα</w:t>
      </w:r>
      <w:r w:rsidRPr="00E0421A">
        <w:t>ύ</w:t>
      </w:r>
      <w:r w:rsidRPr="00413D00">
        <w:t>ματι</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273. Клевета есть дше</w:t>
      </w:r>
      <w:r w:rsidRPr="009177F1">
        <w:rPr>
          <w:lang w:val="ru-RU"/>
        </w:rPr>
        <w:t>҃</w:t>
      </w:r>
      <w:r w:rsidRPr="009177F1">
        <w:rPr>
          <w:rFonts w:ascii="KDRS" w:hAnsi="KDRS"/>
          <w:lang w:val="ru-RU"/>
        </w:rPr>
        <w:t>вная секира, струпъ правд</w:t>
      </w:r>
      <w:r w:rsidRPr="009177F1">
        <w:rPr>
          <w:lang w:val="ru-RU"/>
        </w:rPr>
        <w:t>ѣ</w:t>
      </w:r>
      <w:r w:rsidRPr="009177F1">
        <w:rPr>
          <w:rFonts w:ascii="KDRS" w:hAnsi="KDRS"/>
          <w:lang w:val="ru-RU"/>
        </w:rPr>
        <w:t xml:space="preserve"> (</w:t>
      </w:r>
      <w:r w:rsidRPr="00940A90">
        <w:t>ἕ</w:t>
      </w:r>
      <w:r w:rsidRPr="00413D00">
        <w:t>λκοϛ</w:t>
      </w:r>
      <w:r w:rsidRPr="009177F1">
        <w:rPr>
          <w:rFonts w:ascii="KDRS" w:hAnsi="KDRS"/>
          <w:lang w:val="ru-RU"/>
        </w:rPr>
        <w:t xml:space="preserve">). Мерило пр., 43. </w:t>
      </w:r>
      <w:r>
        <w:rPr>
          <w:rFonts w:ascii="KDRS" w:hAnsi="KDRS"/>
        </w:rPr>
        <w:t>XIV </w:t>
      </w:r>
      <w:r w:rsidRPr="009177F1">
        <w:rPr>
          <w:rFonts w:ascii="KDRS" w:hAnsi="KDRS"/>
          <w:lang w:val="ru-RU"/>
        </w:rPr>
        <w:t xml:space="preserve">в. </w:t>
      </w:r>
      <w:r w:rsidRPr="009177F1">
        <w:rPr>
          <w:rFonts w:ascii="KDRS" w:hAnsi="KDRS"/>
          <w:lang w:val="ru-RU"/>
        </w:rPr>
        <w:lastRenderedPageBreak/>
        <w:t>Челов</w:t>
      </w:r>
      <w:r w:rsidRPr="009177F1">
        <w:rPr>
          <w:lang w:val="ru-RU"/>
        </w:rPr>
        <w:t>ѣ</w:t>
      </w:r>
      <w:r w:rsidRPr="009177F1">
        <w:rPr>
          <w:rFonts w:ascii="KDRS" w:hAnsi="KDRS"/>
          <w:lang w:val="ru-RU"/>
        </w:rPr>
        <w:t>колюбивый Богъ, иже не презр</w:t>
      </w:r>
      <w:r w:rsidRPr="009177F1">
        <w:rPr>
          <w:lang w:val="ru-RU"/>
        </w:rPr>
        <w:t>ѣ</w:t>
      </w:r>
      <w:r w:rsidRPr="009177F1">
        <w:rPr>
          <w:rFonts w:ascii="KDRS" w:hAnsi="KDRS"/>
          <w:lang w:val="ru-RU"/>
        </w:rPr>
        <w:t xml:space="preserve"> </w:t>
      </w:r>
      <w:r w:rsidRPr="009177F1">
        <w:rPr>
          <w:rFonts w:ascii="KDRS" w:hAnsi="KDRS"/>
          <w:caps/>
          <w:lang w:val="ru-RU"/>
        </w:rPr>
        <w:t>л</w:t>
      </w:r>
      <w:r w:rsidRPr="009177F1">
        <w:rPr>
          <w:rFonts w:ascii="KDRS" w:hAnsi="KDRS"/>
          <w:lang w:val="ru-RU"/>
        </w:rPr>
        <w:t xml:space="preserve">азаря, струпы посыпана, и гноина, и умерша, но въскресилъ еси. Феод.Печ.(Ер.), 182. </w:t>
      </w:r>
      <w:r>
        <w:rPr>
          <w:rFonts w:ascii="KDRS" w:hAnsi="KDRS"/>
        </w:rPr>
        <w:t>XV </w:t>
      </w:r>
      <w:r w:rsidRPr="009177F1">
        <w:rPr>
          <w:rFonts w:ascii="KDRS" w:hAnsi="KDRS"/>
          <w:lang w:val="ru-RU"/>
        </w:rPr>
        <w:t xml:space="preserve">в. ~ </w:t>
      </w:r>
      <w:r>
        <w:rPr>
          <w:rFonts w:ascii="KDRS" w:hAnsi="KDRS"/>
        </w:rPr>
        <w:t>XI </w:t>
      </w:r>
      <w:r w:rsidRPr="009177F1">
        <w:rPr>
          <w:rFonts w:ascii="KDRS" w:hAnsi="KDRS"/>
          <w:lang w:val="ru-RU"/>
        </w:rPr>
        <w:t>в.</w:t>
      </w:r>
      <w:r w:rsidRPr="009177F1">
        <w:rPr>
          <w:lang w:val="ru-RU"/>
        </w:rPr>
        <w:t xml:space="preserve"> </w:t>
      </w:r>
      <w:r w:rsidRPr="009177F1">
        <w:rPr>
          <w:rFonts w:ascii="KDRS" w:hAnsi="KDRS"/>
          <w:lang w:val="ru-RU"/>
        </w:rPr>
        <w:t>Старость и нищета два струпа неудобьисц</w:t>
      </w:r>
      <w:r w:rsidRPr="009177F1">
        <w:rPr>
          <w:lang w:val="ru-RU"/>
        </w:rPr>
        <w:t>ѣ</w:t>
      </w:r>
      <w:r w:rsidRPr="009177F1">
        <w:rPr>
          <w:rFonts w:ascii="KDRS" w:hAnsi="KDRS"/>
          <w:lang w:val="ru-RU"/>
        </w:rPr>
        <w:t xml:space="preserve">лна. Наказ. отца сыну, 290. </w:t>
      </w:r>
      <w:r>
        <w:rPr>
          <w:rFonts w:ascii="KDRS" w:hAnsi="KDRS"/>
        </w:rPr>
        <w:t>XV </w:t>
      </w:r>
      <w:r w:rsidRPr="009177F1">
        <w:rPr>
          <w:rFonts w:ascii="KDRS" w:hAnsi="KDRS"/>
          <w:lang w:val="ru-RU"/>
        </w:rPr>
        <w:t>в. Струпъ золъ на ноз</w:t>
      </w:r>
      <w:r w:rsidRPr="009177F1">
        <w:rPr>
          <w:lang w:val="ru-RU"/>
        </w:rPr>
        <w:t>ѣ</w:t>
      </w:r>
      <w:r w:rsidRPr="009177F1">
        <w:rPr>
          <w:rFonts w:ascii="KDRS" w:hAnsi="KDRS"/>
          <w:lang w:val="ru-RU"/>
        </w:rPr>
        <w:t xml:space="preserve"> родися. Пах.Ж.Евф.Новг., 399. </w:t>
      </w:r>
      <w:r>
        <w:rPr>
          <w:rFonts w:ascii="KDRS" w:hAnsi="KDRS"/>
        </w:rPr>
        <w:t>XVI</w:t>
      </w:r>
      <w:r w:rsidRPr="009177F1">
        <w:rPr>
          <w:rFonts w:ascii="KDRS" w:hAnsi="KDRS"/>
          <w:lang w:val="ru-RU"/>
        </w:rPr>
        <w:t>–</w:t>
      </w:r>
      <w:r>
        <w:rPr>
          <w:rFonts w:ascii="KDRS" w:hAnsi="KDRS"/>
        </w:rPr>
        <w:t>XVII </w:t>
      </w:r>
      <w:r w:rsidRPr="009177F1">
        <w:rPr>
          <w:rFonts w:ascii="KDRS" w:hAnsi="KDRS"/>
          <w:lang w:val="ru-RU"/>
        </w:rPr>
        <w:t xml:space="preserve">вв. ~ </w:t>
      </w:r>
      <w:r>
        <w:rPr>
          <w:rFonts w:ascii="KDRS" w:hAnsi="KDRS"/>
        </w:rPr>
        <w:t>XV </w:t>
      </w:r>
      <w:r w:rsidRPr="009177F1">
        <w:rPr>
          <w:rFonts w:ascii="KDRS" w:hAnsi="KDRS"/>
          <w:lang w:val="ru-RU"/>
        </w:rPr>
        <w:t>в. Не бе служащих у многих ни жажду утолити, ни алчющих накормити, ни гнойным струпом пластыря приложити. Сказ.Авр.Палицына</w:t>
      </w:r>
      <w:r w:rsidRPr="009177F1">
        <w:rPr>
          <w:rFonts w:ascii="KDRS" w:hAnsi="KDRS"/>
          <w:vertAlign w:val="superscript"/>
          <w:lang w:val="ru-RU"/>
        </w:rPr>
        <w:t>1</w:t>
      </w:r>
      <w:r w:rsidRPr="009177F1">
        <w:rPr>
          <w:rFonts w:ascii="KDRS" w:hAnsi="KDRS"/>
          <w:lang w:val="ru-RU"/>
        </w:rPr>
        <w:t>, 167. 1620</w:t>
      </w:r>
      <w:r>
        <w:rPr>
          <w:rFonts w:ascii="KDRS" w:hAnsi="KDRS"/>
        </w:rPr>
        <w:t> </w:t>
      </w:r>
      <w:r w:rsidRPr="009177F1">
        <w:rPr>
          <w:rFonts w:ascii="KDRS" w:hAnsi="KDRS"/>
          <w:lang w:val="ru-RU"/>
        </w:rPr>
        <w:t>г. ||</w:t>
      </w:r>
      <w:r>
        <w:rPr>
          <w:rFonts w:ascii="KDRS" w:hAnsi="KDRS"/>
        </w:rPr>
        <w:t> </w:t>
      </w:r>
      <w:r w:rsidRPr="009177F1">
        <w:rPr>
          <w:rFonts w:ascii="KDRS" w:hAnsi="KDRS"/>
          <w:sz w:val="22"/>
          <w:lang w:val="ru-RU"/>
        </w:rPr>
        <w:t>Перен.</w:t>
      </w:r>
      <w:r w:rsidRPr="009177F1">
        <w:rPr>
          <w:rFonts w:ascii="KDRS" w:hAnsi="KDRS"/>
          <w:lang w:val="ru-RU"/>
        </w:rPr>
        <w:t xml:space="preserve"> </w:t>
      </w:r>
      <w:r w:rsidRPr="009177F1">
        <w:rPr>
          <w:rFonts w:ascii="KDRS" w:hAnsi="KDRS"/>
          <w:i/>
          <w:lang w:val="ru-RU"/>
        </w:rPr>
        <w:t>О душевных изъянах</w:t>
      </w:r>
      <w:r w:rsidRPr="009177F1">
        <w:rPr>
          <w:rFonts w:ascii="KDRS" w:hAnsi="KDRS"/>
          <w:lang w:val="ru-RU"/>
        </w:rPr>
        <w:t xml:space="preserve">, </w:t>
      </w:r>
      <w:r w:rsidRPr="009177F1">
        <w:rPr>
          <w:rFonts w:ascii="KDRS" w:hAnsi="KDRS"/>
          <w:i/>
          <w:lang w:val="ru-RU"/>
        </w:rPr>
        <w:t>грехах</w:t>
      </w:r>
      <w:r w:rsidRPr="009177F1">
        <w:rPr>
          <w:rFonts w:ascii="KDRS" w:hAnsi="KDRS"/>
          <w:lang w:val="ru-RU"/>
        </w:rPr>
        <w:t xml:space="preserve">. </w:t>
      </w:r>
      <w:r w:rsidRPr="009177F1">
        <w:rPr>
          <w:rFonts w:ascii="KDRS" w:hAnsi="KDRS"/>
          <w:caps/>
          <w:lang w:val="ru-RU"/>
        </w:rPr>
        <w:t>и</w:t>
      </w:r>
      <w:r w:rsidRPr="009177F1">
        <w:rPr>
          <w:rFonts w:ascii="KDRS" w:hAnsi="KDRS"/>
          <w:lang w:val="ru-RU"/>
        </w:rPr>
        <w:t>спов</w:t>
      </w:r>
      <w:r w:rsidRPr="009177F1">
        <w:rPr>
          <w:lang w:val="ru-RU"/>
        </w:rPr>
        <w:t>ѣ</w:t>
      </w:r>
      <w:r w:rsidRPr="009177F1">
        <w:rPr>
          <w:rFonts w:ascii="KDRS" w:hAnsi="KDRS"/>
          <w:lang w:val="ru-RU"/>
        </w:rPr>
        <w:t>даниемь бо струпи дш</w:t>
      </w:r>
      <w:r w:rsidRPr="009177F1">
        <w:rPr>
          <w:lang w:val="ru-RU"/>
        </w:rPr>
        <w:t>҃</w:t>
      </w:r>
      <w:r w:rsidRPr="009177F1">
        <w:rPr>
          <w:rFonts w:ascii="KDRS" w:hAnsi="KDRS"/>
          <w:lang w:val="ru-RU"/>
        </w:rPr>
        <w:t>ънии иц</w:t>
      </w:r>
      <w:r w:rsidRPr="009177F1">
        <w:rPr>
          <w:lang w:val="ru-RU"/>
        </w:rPr>
        <w:t>ѣ</w:t>
      </w:r>
      <w:r w:rsidRPr="009177F1">
        <w:rPr>
          <w:rFonts w:ascii="KDRS" w:hAnsi="KDRS"/>
          <w:lang w:val="ru-RU"/>
        </w:rPr>
        <w:t>л</w:t>
      </w:r>
      <w:r w:rsidRPr="009177F1">
        <w:rPr>
          <w:lang w:val="ru-RU"/>
        </w:rPr>
        <w:t>ѣ</w:t>
      </w:r>
      <w:r w:rsidRPr="009177F1">
        <w:rPr>
          <w:rFonts w:ascii="KDRS" w:hAnsi="KDRS"/>
          <w:lang w:val="ru-RU"/>
        </w:rPr>
        <w:t>ють. Изб.Св. 1076</w:t>
      </w:r>
      <w:r>
        <w:rPr>
          <w:rFonts w:ascii="KDRS" w:hAnsi="KDRS"/>
        </w:rPr>
        <w:t> </w:t>
      </w:r>
      <w:r w:rsidRPr="009177F1">
        <w:rPr>
          <w:rFonts w:ascii="KDRS" w:hAnsi="KDRS"/>
          <w:lang w:val="ru-RU"/>
        </w:rPr>
        <w:t>г., 633. Блн</w:t>
      </w:r>
      <w:r w:rsidRPr="009177F1">
        <w:rPr>
          <w:lang w:val="ru-RU"/>
        </w:rPr>
        <w:t>҃</w:t>
      </w:r>
      <w:r w:rsidRPr="009177F1">
        <w:rPr>
          <w:rFonts w:ascii="KDRS" w:hAnsi="KDRS"/>
          <w:lang w:val="ru-RU"/>
        </w:rPr>
        <w:t>а прч</w:t>
      </w:r>
      <w:r w:rsidRPr="009177F1">
        <w:rPr>
          <w:lang w:val="ru-RU"/>
        </w:rPr>
        <w:t>҃</w:t>
      </w:r>
      <w:r w:rsidRPr="009177F1">
        <w:rPr>
          <w:rFonts w:ascii="KDRS" w:hAnsi="KDRS"/>
          <w:lang w:val="ru-RU"/>
        </w:rPr>
        <w:t>ста, дша</w:t>
      </w:r>
      <w:r w:rsidRPr="009177F1">
        <w:rPr>
          <w:lang w:val="ru-RU"/>
        </w:rPr>
        <w:t>҃</w:t>
      </w:r>
      <w:r w:rsidRPr="009177F1">
        <w:rPr>
          <w:rFonts w:ascii="KDRS" w:hAnsi="KDRS"/>
          <w:lang w:val="ru-RU"/>
        </w:rPr>
        <w:t xml:space="preserve"> мо(е)я струпы и гр</w:t>
      </w:r>
      <w:r w:rsidRPr="009177F1">
        <w:rPr>
          <w:lang w:val="ru-RU"/>
        </w:rPr>
        <w:t>ѣ</w:t>
      </w:r>
      <w:r w:rsidRPr="009177F1">
        <w:rPr>
          <w:rFonts w:ascii="KDRS" w:hAnsi="KDRS"/>
          <w:lang w:val="ru-RU"/>
        </w:rPr>
        <w:t>ховъныи гнои очисти (</w:t>
      </w:r>
      <w:r w:rsidRPr="00413D00">
        <w:t>τ</w:t>
      </w:r>
      <w:r w:rsidRPr="00E0421A">
        <w:t>ὰ</w:t>
      </w:r>
      <w:r w:rsidRPr="009177F1">
        <w:rPr>
          <w:lang w:val="ru-RU"/>
        </w:rPr>
        <w:t xml:space="preserve"> </w:t>
      </w:r>
      <w:r w:rsidRPr="00413D00">
        <w:t>τρα</w:t>
      </w:r>
      <w:r w:rsidRPr="00E0421A">
        <w:t>ύ</w:t>
      </w:r>
      <w:r w:rsidRPr="00413D00">
        <w:t>ματα</w:t>
      </w:r>
      <w:r w:rsidRPr="009177F1">
        <w:rPr>
          <w:rFonts w:ascii="KDRS" w:hAnsi="KDRS"/>
          <w:lang w:val="ru-RU"/>
        </w:rPr>
        <w:t>). Мин.ноябрь, 351. 1097</w:t>
      </w:r>
      <w:r>
        <w:rPr>
          <w:rFonts w:ascii="KDRS" w:hAnsi="KDRS"/>
        </w:rPr>
        <w:t> </w:t>
      </w:r>
      <w:r w:rsidRPr="009177F1">
        <w:rPr>
          <w:rFonts w:ascii="KDRS" w:hAnsi="KDRS"/>
          <w:lang w:val="ru-RU"/>
        </w:rPr>
        <w:t xml:space="preserve">г. </w:t>
      </w:r>
      <w:r w:rsidRPr="009177F1">
        <w:rPr>
          <w:rFonts w:ascii="KDRS" w:hAnsi="KDRS"/>
          <w:caps/>
          <w:lang w:val="ru-RU"/>
        </w:rPr>
        <w:t>и</w:t>
      </w:r>
      <w:r w:rsidRPr="009177F1">
        <w:rPr>
          <w:rFonts w:ascii="KDRS" w:hAnsi="KDRS"/>
          <w:lang w:val="ru-RU"/>
        </w:rPr>
        <w:t>сц</w:t>
      </w:r>
      <w:r w:rsidRPr="009177F1">
        <w:rPr>
          <w:lang w:val="ru-RU"/>
        </w:rPr>
        <w:t>ѣ</w:t>
      </w:r>
      <w:r w:rsidRPr="009177F1">
        <w:rPr>
          <w:rFonts w:ascii="KDRS" w:hAnsi="KDRS"/>
          <w:lang w:val="ru-RU"/>
        </w:rPr>
        <w:t>ли струпы душа моея, умъ мои омрачаемъ л</w:t>
      </w:r>
      <w:r w:rsidRPr="009177F1">
        <w:rPr>
          <w:lang w:val="ru-RU"/>
        </w:rPr>
        <w:t>ѣ</w:t>
      </w:r>
      <w:r w:rsidRPr="009177F1">
        <w:rPr>
          <w:rFonts w:ascii="KDRS" w:hAnsi="KDRS"/>
          <w:lang w:val="ru-RU"/>
        </w:rPr>
        <w:t>ностию, богонев</w:t>
      </w:r>
      <w:r w:rsidRPr="009177F1">
        <w:rPr>
          <w:lang w:val="ru-RU"/>
        </w:rPr>
        <w:t>ѣ</w:t>
      </w:r>
      <w:r w:rsidRPr="009177F1">
        <w:rPr>
          <w:rFonts w:ascii="KDRS" w:hAnsi="KDRS"/>
          <w:lang w:val="ru-RU"/>
        </w:rPr>
        <w:t>стьная (</w:t>
      </w:r>
      <w:r w:rsidRPr="00413D00">
        <w:t>τὰ</w:t>
      </w:r>
      <w:r w:rsidRPr="009177F1">
        <w:rPr>
          <w:lang w:val="ru-RU"/>
        </w:rPr>
        <w:t xml:space="preserve"> </w:t>
      </w:r>
      <w:r w:rsidRPr="00413D00">
        <w:t>τρα</w:t>
      </w:r>
      <w:r w:rsidRPr="004F0B87">
        <w:t>ύ</w:t>
      </w:r>
      <w:r w:rsidRPr="00413D00">
        <w:t>ματα</w:t>
      </w:r>
      <w:r w:rsidRPr="009177F1">
        <w:rPr>
          <w:rFonts w:ascii="KDRS" w:hAnsi="KDRS"/>
          <w:lang w:val="ru-RU"/>
        </w:rPr>
        <w:t>). Мин.дек.</w:t>
      </w:r>
      <w:r w:rsidRPr="009177F1">
        <w:rPr>
          <w:rFonts w:ascii="KDRS" w:hAnsi="KDRS"/>
          <w:vertAlign w:val="superscript"/>
          <w:lang w:val="ru-RU"/>
        </w:rPr>
        <w:t>1</w:t>
      </w:r>
      <w:r w:rsidRPr="009177F1">
        <w:rPr>
          <w:rFonts w:ascii="KDRS" w:hAnsi="KDRS"/>
          <w:lang w:val="ru-RU"/>
        </w:rPr>
        <w:t>,</w:t>
      </w:r>
      <w:r w:rsidRPr="009177F1">
        <w:rPr>
          <w:rFonts w:ascii="KDRS" w:hAnsi="KDRS"/>
          <w:vertAlign w:val="superscript"/>
          <w:lang w:val="ru-RU"/>
        </w:rPr>
        <w:t xml:space="preserve"> </w:t>
      </w:r>
      <w:r>
        <w:rPr>
          <w:rFonts w:ascii="KDRS" w:hAnsi="KDRS"/>
        </w:rPr>
        <w:t>II</w:t>
      </w:r>
      <w:r w:rsidRPr="009177F1">
        <w:rPr>
          <w:rFonts w:ascii="KDRS" w:hAnsi="KDRS"/>
          <w:lang w:val="ru-RU"/>
        </w:rPr>
        <w:t xml:space="preserve">, 252. </w:t>
      </w:r>
      <w:r>
        <w:rPr>
          <w:rFonts w:ascii="KDRS" w:hAnsi="KDRS"/>
        </w:rPr>
        <w:t>XII </w:t>
      </w:r>
      <w:r w:rsidRPr="009177F1">
        <w:rPr>
          <w:rFonts w:ascii="KDRS" w:hAnsi="KDRS"/>
          <w:lang w:val="ru-RU"/>
        </w:rPr>
        <w:t>в. Не искушаимы ин</w:t>
      </w:r>
      <w:r w:rsidRPr="009177F1">
        <w:rPr>
          <w:lang w:val="ru-RU"/>
        </w:rPr>
        <w:t>ѣ</w:t>
      </w:r>
      <w:r w:rsidRPr="009177F1">
        <w:rPr>
          <w:rFonts w:ascii="KDRS" w:hAnsi="KDRS"/>
          <w:lang w:val="ru-RU"/>
        </w:rPr>
        <w:t xml:space="preserve">х врачевати, а сами исполнени суще сътрупъ </w:t>
      </w:r>
      <w:r w:rsidRPr="009177F1">
        <w:rPr>
          <w:lang w:val="ru-RU"/>
        </w:rPr>
        <w:t>(</w:t>
      </w:r>
      <w:r w:rsidRPr="00413D00">
        <w:t>βρ</w:t>
      </w:r>
      <w:r w:rsidRPr="00E0421A">
        <w:t>ύ</w:t>
      </w:r>
      <w:r w:rsidRPr="00413D00">
        <w:t>οντεϛ</w:t>
      </w:r>
      <w:r w:rsidRPr="009177F1">
        <w:rPr>
          <w:lang w:val="ru-RU"/>
        </w:rPr>
        <w:t xml:space="preserve"> </w:t>
      </w:r>
      <w:r w:rsidRPr="00940A90">
        <w:t>ἕ</w:t>
      </w:r>
      <w:r w:rsidRPr="00413D00">
        <w:t>λκεσιν</w:t>
      </w:r>
      <w:r w:rsidRPr="009177F1">
        <w:rPr>
          <w:rFonts w:ascii="KDRS" w:hAnsi="KDRS"/>
          <w:lang w:val="ru-RU"/>
        </w:rPr>
        <w:t xml:space="preserve">). Пч., 157.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w:t>
      </w:r>
    </w:p>
    <w:p w14:paraId="3689E404"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Корка</w:t>
      </w:r>
      <w:r w:rsidRPr="009177F1">
        <w:rPr>
          <w:rFonts w:ascii="KDRS" w:hAnsi="KDRS"/>
          <w:lang w:val="ru-RU"/>
        </w:rPr>
        <w:t xml:space="preserve"> </w:t>
      </w:r>
      <w:r w:rsidRPr="009177F1">
        <w:rPr>
          <w:rFonts w:ascii="KDRS" w:hAnsi="KDRS"/>
          <w:i/>
          <w:lang w:val="ru-RU"/>
        </w:rPr>
        <w:t>на заживающей ране</w:t>
      </w:r>
      <w:r w:rsidRPr="009177F1">
        <w:rPr>
          <w:rFonts w:ascii="KDRS" w:hAnsi="KDRS"/>
          <w:lang w:val="ru-RU"/>
        </w:rPr>
        <w:t>. Струпъ т</w:t>
      </w:r>
      <w:r w:rsidRPr="009177F1">
        <w:rPr>
          <w:lang w:val="ru-RU"/>
        </w:rPr>
        <w:t>ѣ</w:t>
      </w:r>
      <w:r w:rsidRPr="009177F1">
        <w:rPr>
          <w:rFonts w:ascii="KDRS" w:hAnsi="KDRS"/>
          <w:lang w:val="ru-RU"/>
        </w:rPr>
        <w:t xml:space="preserve">леси его отпаде яко чешуя. Ж.Пафн.Бор., 126. </w:t>
      </w:r>
      <w:r>
        <w:rPr>
          <w:rFonts w:ascii="KDRS" w:hAnsi="KDRS"/>
        </w:rPr>
        <w:t>XVI</w:t>
      </w:r>
      <w:r w:rsidRPr="009177F1">
        <w:rPr>
          <w:rFonts w:ascii="KDRS" w:hAnsi="KDRS"/>
          <w:lang w:val="ru-RU"/>
        </w:rPr>
        <w:t>–</w:t>
      </w:r>
      <w:r>
        <w:rPr>
          <w:rFonts w:ascii="KDRS" w:hAnsi="KDRS"/>
        </w:rPr>
        <w:t>XVII </w:t>
      </w:r>
      <w:r w:rsidRPr="009177F1">
        <w:rPr>
          <w:rFonts w:ascii="KDRS" w:hAnsi="KDRS"/>
          <w:lang w:val="ru-RU"/>
        </w:rPr>
        <w:t xml:space="preserve">вв. ~ </w:t>
      </w:r>
      <w:r>
        <w:rPr>
          <w:rFonts w:ascii="KDRS" w:hAnsi="KDRS"/>
        </w:rPr>
        <w:t>XVI </w:t>
      </w:r>
      <w:r w:rsidRPr="009177F1">
        <w:rPr>
          <w:rFonts w:ascii="KDRS" w:hAnsi="KDRS"/>
          <w:lang w:val="ru-RU"/>
        </w:rPr>
        <w:t>в. Тою водою всякиа язвы ожженыя вымываем, и тако струп будет на них, и струпу того не отнимаем. Леч.</w:t>
      </w:r>
      <w:r>
        <w:t> </w:t>
      </w:r>
      <w:r>
        <w:rPr>
          <w:rFonts w:ascii="KDRS" w:hAnsi="KDRS"/>
        </w:rPr>
        <w:t>V</w:t>
      </w:r>
      <w:r w:rsidRPr="009177F1">
        <w:rPr>
          <w:rFonts w:ascii="KDRS" w:hAnsi="KDRS"/>
          <w:lang w:val="ru-RU"/>
        </w:rPr>
        <w:t xml:space="preserve">, 371.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Скоро у Лазаря во рт</w:t>
      </w:r>
      <w:r w:rsidRPr="009177F1">
        <w:rPr>
          <w:lang w:val="ru-RU"/>
        </w:rPr>
        <w:t>ѣ</w:t>
      </w:r>
      <w:r w:rsidRPr="009177F1">
        <w:rPr>
          <w:rFonts w:ascii="KDRS" w:hAnsi="KDRS"/>
          <w:lang w:val="ru-RU"/>
        </w:rPr>
        <w:t xml:space="preserve"> зажило… и я, протопопъ, щупалъ и гладилъ во рт</w:t>
      </w:r>
      <w:r w:rsidRPr="009177F1">
        <w:rPr>
          <w:lang w:val="ru-RU"/>
        </w:rPr>
        <w:t>ѣ</w:t>
      </w:r>
      <w:r w:rsidRPr="009177F1">
        <w:rPr>
          <w:rFonts w:ascii="KDRS" w:hAnsi="KDRS"/>
          <w:lang w:val="ru-RU"/>
        </w:rPr>
        <w:t>, и не болитъ, и нын</w:t>
      </w:r>
      <w:r w:rsidRPr="009177F1">
        <w:rPr>
          <w:lang w:val="ru-RU"/>
        </w:rPr>
        <w:t>ѣ</w:t>
      </w:r>
      <w:r w:rsidRPr="009177F1">
        <w:rPr>
          <w:rFonts w:ascii="KDRS" w:hAnsi="KDRS"/>
          <w:lang w:val="ru-RU"/>
        </w:rPr>
        <w:t xml:space="preserve"> гладко, и струпу не было. (Ав.Ж.) Пустоз.сб., 18. 1673</w:t>
      </w:r>
      <w:r>
        <w:rPr>
          <w:rFonts w:ascii="KDRS" w:hAnsi="KDRS"/>
        </w:rPr>
        <w:t> </w:t>
      </w:r>
      <w:r w:rsidRPr="009177F1">
        <w:rPr>
          <w:rFonts w:ascii="KDRS" w:hAnsi="KDRS"/>
          <w:lang w:val="ru-RU"/>
        </w:rPr>
        <w:t>г.</w:t>
      </w:r>
    </w:p>
    <w:p w14:paraId="62FD33F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Труп</w:t>
      </w:r>
      <w:r w:rsidRPr="009177F1">
        <w:rPr>
          <w:rFonts w:ascii="KDRS" w:hAnsi="KDRS"/>
          <w:lang w:val="ru-RU"/>
        </w:rPr>
        <w:t>. Се глт</w:t>
      </w:r>
      <w:r w:rsidRPr="009177F1">
        <w:rPr>
          <w:lang w:val="ru-RU"/>
        </w:rPr>
        <w:t>҃</w:t>
      </w:r>
      <w:r w:rsidRPr="009177F1">
        <w:rPr>
          <w:rFonts w:ascii="KDRS" w:hAnsi="KDRS"/>
          <w:lang w:val="ru-RU"/>
        </w:rPr>
        <w:t>ь Адонаи Гь</w:t>
      </w:r>
      <w:r w:rsidRPr="009177F1">
        <w:rPr>
          <w:lang w:val="ru-RU"/>
        </w:rPr>
        <w:t>҃</w:t>
      </w:r>
      <w:r w:rsidRPr="009177F1">
        <w:rPr>
          <w:rFonts w:ascii="KDRS" w:hAnsi="KDRS"/>
          <w:lang w:val="ru-RU"/>
        </w:rPr>
        <w:t>… и дамъ струпы сно</w:t>
      </w:r>
      <w:r w:rsidRPr="009177F1">
        <w:rPr>
          <w:lang w:val="ru-RU"/>
        </w:rPr>
        <w:t>҃</w:t>
      </w:r>
      <w:r w:rsidRPr="009177F1">
        <w:rPr>
          <w:rFonts w:ascii="KDRS" w:hAnsi="KDRS"/>
          <w:lang w:val="ru-RU"/>
        </w:rPr>
        <w:t xml:space="preserve">мъ [вар. </w:t>
      </w:r>
      <w:r>
        <w:rPr>
          <w:rFonts w:ascii="KDRS" w:hAnsi="KDRS"/>
        </w:rPr>
        <w:t>XIV </w:t>
      </w:r>
      <w:r w:rsidRPr="009177F1">
        <w:rPr>
          <w:rFonts w:ascii="KDRS" w:hAnsi="KDRS"/>
          <w:lang w:val="ru-RU"/>
        </w:rPr>
        <w:t>в.: трупы] Изле</w:t>
      </w:r>
      <w:r w:rsidRPr="009177F1">
        <w:rPr>
          <w:lang w:val="ru-RU"/>
        </w:rPr>
        <w:t>҃</w:t>
      </w:r>
      <w:r w:rsidRPr="009177F1">
        <w:rPr>
          <w:rFonts w:ascii="KDRS" w:hAnsi="KDRS"/>
          <w:lang w:val="ru-RU"/>
        </w:rPr>
        <w:t>вомъ пред кумиры ихъ, и дам кости ваша окресть тр</w:t>
      </w:r>
      <w:r w:rsidRPr="009177F1">
        <w:rPr>
          <w:lang w:val="ru-RU"/>
        </w:rPr>
        <w:t>ѣ</w:t>
      </w:r>
      <w:r w:rsidRPr="009177F1">
        <w:rPr>
          <w:rFonts w:ascii="KDRS" w:hAnsi="KDRS"/>
          <w:lang w:val="ru-RU"/>
        </w:rPr>
        <w:t>бникъ вашихъ (</w:t>
      </w:r>
      <w:r w:rsidRPr="00413D00">
        <w:t>πτ</w:t>
      </w:r>
      <w:r w:rsidRPr="00E0421A">
        <w:t>ώ</w:t>
      </w:r>
      <w:r w:rsidRPr="00413D00">
        <w:t>ματα</w:t>
      </w:r>
      <w:r w:rsidRPr="009177F1">
        <w:rPr>
          <w:rFonts w:ascii="KDRS" w:hAnsi="KDRS"/>
          <w:lang w:val="ru-RU"/>
        </w:rPr>
        <w:t>). (Иезек.</w:t>
      </w:r>
      <w:r>
        <w:rPr>
          <w:rFonts w:ascii="KDRS" w:hAnsi="KDRS"/>
        </w:rPr>
        <w:t> VI</w:t>
      </w:r>
      <w:r w:rsidRPr="009177F1">
        <w:rPr>
          <w:rFonts w:ascii="KDRS" w:hAnsi="KDRS"/>
          <w:lang w:val="ru-RU"/>
        </w:rPr>
        <w:t>, 5) Библ.Генн. 1499</w:t>
      </w:r>
      <w:r>
        <w:rPr>
          <w:rFonts w:ascii="KDRS" w:hAnsi="KDRS"/>
        </w:rPr>
        <w:t> </w:t>
      </w:r>
      <w:r w:rsidRPr="009177F1">
        <w:rPr>
          <w:rFonts w:ascii="KDRS" w:hAnsi="KDRS"/>
          <w:lang w:val="ru-RU"/>
        </w:rPr>
        <w:t>г. Гд</w:t>
      </w:r>
      <w:r w:rsidRPr="009177F1">
        <w:rPr>
          <w:lang w:val="ru-RU"/>
        </w:rPr>
        <w:t>ѣ</w:t>
      </w:r>
      <w:r w:rsidRPr="009177F1">
        <w:rPr>
          <w:rFonts w:ascii="KDRS" w:hAnsi="KDRS"/>
          <w:lang w:val="ru-RU"/>
        </w:rPr>
        <w:t xml:space="preserve"> бывают рати великия, тут ложатся струпы [вар.: трупы] многия. Аз.пов., 107. </w:t>
      </w:r>
      <w:r>
        <w:rPr>
          <w:rFonts w:ascii="KDRS" w:hAnsi="KDRS"/>
        </w:rPr>
        <w:t>XVII </w:t>
      </w:r>
      <w:r w:rsidRPr="009177F1">
        <w:rPr>
          <w:rFonts w:ascii="KDRS" w:hAnsi="KDRS"/>
          <w:lang w:val="ru-RU"/>
        </w:rPr>
        <w:t>в.</w:t>
      </w:r>
    </w:p>
    <w:p w14:paraId="26BF3B4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СТРУПИВЫЙ,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1.</w:t>
      </w:r>
      <w:r w:rsidRPr="009177F1">
        <w:rPr>
          <w:rFonts w:ascii="KDRS" w:hAnsi="KDRS"/>
          <w:i/>
          <w:lang w:val="ru-RU"/>
        </w:rPr>
        <w:t xml:space="preserve"> Покрытый ранами, израненный</w:t>
      </w:r>
      <w:r w:rsidRPr="009177F1">
        <w:rPr>
          <w:rFonts w:ascii="KDRS" w:hAnsi="KDRS"/>
          <w:lang w:val="ru-RU"/>
        </w:rPr>
        <w:t>. Аще присяжеть или лици отрочати ст&lt;р&gt;упиву или мрт</w:t>
      </w:r>
      <w:r w:rsidRPr="009177F1">
        <w:rPr>
          <w:lang w:val="ru-RU"/>
        </w:rPr>
        <w:t>҃</w:t>
      </w:r>
      <w:r w:rsidRPr="009177F1">
        <w:rPr>
          <w:rFonts w:ascii="KDRS" w:hAnsi="KDRS"/>
          <w:lang w:val="ru-RU"/>
        </w:rPr>
        <w:t xml:space="preserve">вци… </w:t>
      </w:r>
      <w:r w:rsidRPr="009177F1">
        <w:rPr>
          <w:rFonts w:ascii="KDRS" w:hAnsi="KDRS"/>
          <w:vertAlign w:val="superscript"/>
          <w:lang w:val="ru-RU"/>
        </w:rPr>
        <w:t>.</w:t>
      </w:r>
      <w:r w:rsidRPr="009177F1">
        <w:rPr>
          <w:rFonts w:ascii="KDRS" w:hAnsi="KDRS"/>
          <w:lang w:val="ru-RU"/>
        </w:rPr>
        <w:t>з</w:t>
      </w:r>
      <w:r w:rsidRPr="009177F1">
        <w:rPr>
          <w:lang w:val="ru-RU"/>
        </w:rPr>
        <w:t>҃</w:t>
      </w:r>
      <w:r w:rsidRPr="009177F1">
        <w:rPr>
          <w:rFonts w:ascii="KDRS" w:hAnsi="KDRS"/>
          <w:vertAlign w:val="superscript"/>
          <w:lang w:val="ru-RU"/>
        </w:rPr>
        <w:t>.</w:t>
      </w:r>
      <w:r w:rsidRPr="009177F1">
        <w:rPr>
          <w:rFonts w:ascii="KDRS" w:hAnsi="KDRS"/>
          <w:lang w:val="ru-RU"/>
        </w:rPr>
        <w:t xml:space="preserve"> дни</w:t>
      </w:r>
      <w:r w:rsidRPr="009177F1">
        <w:rPr>
          <w:lang w:val="ru-RU"/>
        </w:rPr>
        <w:t>҃</w:t>
      </w:r>
      <w:r w:rsidRPr="009177F1">
        <w:rPr>
          <w:rFonts w:ascii="KDRS" w:hAnsi="KDRS"/>
          <w:lang w:val="ru-RU"/>
        </w:rPr>
        <w:t xml:space="preserve"> нечст</w:t>
      </w:r>
      <w:r w:rsidRPr="009177F1">
        <w:rPr>
          <w:lang w:val="ru-RU"/>
        </w:rPr>
        <w:t>҃</w:t>
      </w:r>
      <w:r w:rsidRPr="009177F1">
        <w:rPr>
          <w:rFonts w:ascii="KDRS" w:hAnsi="KDRS"/>
          <w:lang w:val="ru-RU"/>
        </w:rPr>
        <w:t>ъ есть (</w:t>
      </w:r>
      <w:r w:rsidRPr="00413D00">
        <w:t>ἐπ</w:t>
      </w:r>
      <w:r w:rsidRPr="00E0421A">
        <w:t>ὶ</w:t>
      </w:r>
      <w:r w:rsidRPr="009177F1">
        <w:rPr>
          <w:lang w:val="ru-RU"/>
        </w:rPr>
        <w:t xml:space="preserve"> </w:t>
      </w:r>
      <w:r w:rsidRPr="00413D00">
        <w:t>προσ</w:t>
      </w:r>
      <w:r w:rsidRPr="00E0421A">
        <w:t>ώ</w:t>
      </w:r>
      <w:r w:rsidRPr="00413D00">
        <w:t>που</w:t>
      </w:r>
      <w:r w:rsidRPr="009177F1">
        <w:rPr>
          <w:lang w:val="ru-RU"/>
        </w:rPr>
        <w:t xml:space="preserve"> </w:t>
      </w:r>
      <w:r w:rsidRPr="00413D00">
        <w:t>το</w:t>
      </w:r>
      <w:r w:rsidRPr="00E0421A">
        <w:t>ῦ</w:t>
      </w:r>
      <w:r w:rsidRPr="009177F1">
        <w:rPr>
          <w:lang w:val="ru-RU"/>
        </w:rPr>
        <w:t xml:space="preserve"> </w:t>
      </w:r>
      <w:r w:rsidRPr="00413D00">
        <w:t>πεδ</w:t>
      </w:r>
      <w:r w:rsidRPr="00E0421A">
        <w:t>ί</w:t>
      </w:r>
      <w:r w:rsidRPr="00413D00">
        <w:t>ου</w:t>
      </w:r>
      <w:r w:rsidRPr="009177F1">
        <w:rPr>
          <w:lang w:val="ru-RU"/>
        </w:rPr>
        <w:t xml:space="preserve"> </w:t>
      </w:r>
      <w:r w:rsidRPr="00413D00">
        <w:t>τραυματ</w:t>
      </w:r>
      <w:r w:rsidRPr="00E0421A">
        <w:t>ί</w:t>
      </w:r>
      <w:r w:rsidRPr="00413D00">
        <w:t>ου</w:t>
      </w:r>
      <w:r w:rsidRPr="009177F1">
        <w:rPr>
          <w:lang w:val="ru-RU"/>
        </w:rPr>
        <w:t xml:space="preserve"> </w:t>
      </w:r>
      <w:r w:rsidRPr="009177F1">
        <w:rPr>
          <w:rFonts w:ascii="KDRS" w:hAnsi="KDRS"/>
          <w:lang w:val="ru-RU"/>
        </w:rPr>
        <w:t xml:space="preserve">‘на поле раненного’, понятое вследствие смешения </w:t>
      </w:r>
      <w:r w:rsidRPr="00413D00">
        <w:t>πεδ</w:t>
      </w:r>
      <w:r w:rsidRPr="004F0B87">
        <w:t>ί</w:t>
      </w:r>
      <w:r w:rsidRPr="00413D00">
        <w:t>ου</w:t>
      </w:r>
      <w:r w:rsidRPr="009177F1">
        <w:rPr>
          <w:rFonts w:ascii="KDRS" w:hAnsi="KDRS"/>
          <w:lang w:val="ru-RU"/>
        </w:rPr>
        <w:t xml:space="preserve"> с </w:t>
      </w:r>
      <w:r w:rsidRPr="00413D00">
        <w:t>παιδ</w:t>
      </w:r>
      <w:r w:rsidRPr="004F0B87">
        <w:t>ί</w:t>
      </w:r>
      <w:r w:rsidRPr="00413D00">
        <w:t>ου</w:t>
      </w:r>
      <w:r w:rsidRPr="009177F1">
        <w:rPr>
          <w:rFonts w:ascii="KDRS" w:hAnsi="KDRS"/>
          <w:lang w:val="ru-RU"/>
        </w:rPr>
        <w:t xml:space="preserve"> как ‘к лицу отрока раненого</w:t>
      </w:r>
      <w:r w:rsidRPr="009177F1">
        <w:rPr>
          <w:lang w:val="ru-RU"/>
        </w:rPr>
        <w:t xml:space="preserve">’). </w:t>
      </w:r>
      <w:r w:rsidRPr="009177F1">
        <w:rPr>
          <w:rFonts w:ascii="KDRS" w:hAnsi="KDRS"/>
          <w:lang w:val="ru-RU"/>
        </w:rPr>
        <w:t xml:space="preserve">(Чис. </w:t>
      </w:r>
      <w:r>
        <w:rPr>
          <w:rFonts w:ascii="KDRS" w:hAnsi="KDRS"/>
        </w:rPr>
        <w:t>XIX</w:t>
      </w:r>
      <w:r w:rsidRPr="009177F1">
        <w:rPr>
          <w:rFonts w:ascii="KDRS" w:hAnsi="KDRS"/>
          <w:lang w:val="ru-RU"/>
        </w:rPr>
        <w:t>, 16) Пятикн., 123</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в. [Библ.Генн. 1499</w:t>
      </w:r>
      <w:r>
        <w:rPr>
          <w:rFonts w:ascii="KDRS" w:hAnsi="KDRS"/>
        </w:rPr>
        <w:t> </w:t>
      </w:r>
      <w:r w:rsidRPr="009177F1">
        <w:rPr>
          <w:rFonts w:ascii="KDRS" w:hAnsi="KDRS"/>
          <w:lang w:val="ru-RU"/>
        </w:rPr>
        <w:t>г.: лици отрочате струпиву или мертву].</w:t>
      </w:r>
    </w:p>
    <w:p w14:paraId="11522DF9"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sz w:val="22"/>
          <w:lang w:val="ru-RU"/>
        </w:rPr>
        <w:t>В знач.сущ</w:t>
      </w:r>
      <w:r w:rsidRPr="009177F1">
        <w:rPr>
          <w:rFonts w:ascii="KDRS" w:hAnsi="KDRS"/>
          <w:sz w:val="24"/>
          <w:lang w:val="ru-RU"/>
        </w:rPr>
        <w:t>.</w:t>
      </w:r>
      <w:r w:rsidRPr="009177F1">
        <w:rPr>
          <w:rFonts w:ascii="KDRS" w:hAnsi="KDRS"/>
          <w:lang w:val="ru-RU"/>
        </w:rPr>
        <w:t xml:space="preserve"> </w:t>
      </w:r>
      <w:r w:rsidRPr="009177F1">
        <w:rPr>
          <w:rFonts w:ascii="KDRS" w:hAnsi="KDRS"/>
          <w:i/>
          <w:lang w:val="ru-RU"/>
        </w:rPr>
        <w:t>Тот</w:t>
      </w:r>
      <w:r w:rsidRPr="009177F1">
        <w:rPr>
          <w:rFonts w:ascii="KDRS" w:hAnsi="KDRS"/>
          <w:lang w:val="ru-RU"/>
        </w:rPr>
        <w:t xml:space="preserve">, </w:t>
      </w:r>
      <w:r w:rsidRPr="009177F1">
        <w:rPr>
          <w:rFonts w:ascii="KDRS" w:hAnsi="KDRS"/>
          <w:i/>
          <w:lang w:val="ru-RU"/>
        </w:rPr>
        <w:t>кто имеет раны</w:t>
      </w:r>
      <w:r w:rsidRPr="009177F1">
        <w:rPr>
          <w:rFonts w:ascii="KDRS" w:hAnsi="KDRS"/>
          <w:lang w:val="ru-RU"/>
        </w:rPr>
        <w:t xml:space="preserve">, </w:t>
      </w:r>
      <w:r w:rsidRPr="009177F1">
        <w:rPr>
          <w:rFonts w:ascii="KDRS" w:hAnsi="KDRS"/>
          <w:i/>
          <w:lang w:val="ru-RU"/>
        </w:rPr>
        <w:t>струпья на теле</w:t>
      </w:r>
      <w:r w:rsidRPr="009177F1">
        <w:rPr>
          <w:rFonts w:ascii="KDRS" w:hAnsi="KDRS"/>
          <w:lang w:val="ru-RU"/>
        </w:rPr>
        <w:t>. Плащь, имь же од</w:t>
      </w:r>
      <w:r w:rsidRPr="009177F1">
        <w:rPr>
          <w:lang w:val="ru-RU"/>
        </w:rPr>
        <w:t>ѣ</w:t>
      </w:r>
      <w:r w:rsidRPr="009177F1">
        <w:rPr>
          <w:rFonts w:ascii="KDRS" w:hAnsi="KDRS"/>
          <w:lang w:val="ru-RU"/>
        </w:rPr>
        <w:t>нъ бяше, простьръ на земли и на немь струпиваго посади (</w:t>
      </w:r>
      <w:r>
        <w:rPr>
          <w:rFonts w:ascii="KDRS" w:hAnsi="KDRS"/>
        </w:rPr>
        <w:t>leprosum</w:t>
      </w:r>
      <w:r w:rsidRPr="009177F1">
        <w:rPr>
          <w:rFonts w:ascii="KDRS" w:hAnsi="KDRS"/>
          <w:lang w:val="ru-RU"/>
        </w:rPr>
        <w:t>). (Бес.папы Григ.) Др.пам.</w:t>
      </w:r>
      <w:r w:rsidRPr="009177F1">
        <w:rPr>
          <w:rFonts w:ascii="KDRS" w:hAnsi="KDRS"/>
          <w:vertAlign w:val="superscript"/>
          <w:lang w:val="ru-RU"/>
        </w:rPr>
        <w:t>1</w:t>
      </w:r>
      <w:r w:rsidRPr="009177F1">
        <w:rPr>
          <w:rFonts w:ascii="KDRS" w:hAnsi="KDRS"/>
          <w:lang w:val="ru-RU"/>
        </w:rPr>
        <w:t xml:space="preserve">, 239. </w:t>
      </w:r>
      <w:r>
        <w:rPr>
          <w:rFonts w:ascii="KDRS" w:hAnsi="KDRS"/>
        </w:rPr>
        <w:t>XIII </w:t>
      </w:r>
      <w:r w:rsidRPr="009177F1">
        <w:rPr>
          <w:rFonts w:ascii="KDRS" w:hAnsi="KDRS"/>
          <w:lang w:val="ru-RU"/>
        </w:rPr>
        <w:t>в. Струпивъ н</w:t>
      </w:r>
      <w:r w:rsidRPr="009177F1">
        <w:rPr>
          <w:lang w:val="ru-RU"/>
        </w:rPr>
        <w:t>ѣ</w:t>
      </w:r>
      <w:r w:rsidRPr="009177F1">
        <w:rPr>
          <w:rFonts w:ascii="KDRS" w:hAnsi="KDRS"/>
          <w:lang w:val="ru-RU"/>
        </w:rPr>
        <w:t xml:space="preserve">кыи лежаше, и многымъ </w:t>
      </w:r>
      <w:r w:rsidRPr="009177F1">
        <w:rPr>
          <w:rFonts w:ascii="KDRS" w:hAnsi="KDRS"/>
          <w:lang w:val="ru-RU"/>
        </w:rPr>
        <w:lastRenderedPageBreak/>
        <w:t>мухамъ гнои его испивающемъ, мимо же идыи н</w:t>
      </w:r>
      <w:r w:rsidRPr="009177F1">
        <w:rPr>
          <w:lang w:val="ru-RU"/>
        </w:rPr>
        <w:t>ѣ</w:t>
      </w:r>
      <w:r w:rsidRPr="009177F1">
        <w:rPr>
          <w:rFonts w:ascii="KDRS" w:hAnsi="KDRS"/>
          <w:lang w:val="ru-RU"/>
        </w:rPr>
        <w:t>кто… приступивъ отганяше (</w:t>
      </w:r>
      <w:r w:rsidRPr="00413D00">
        <w:t>τραυματ</w:t>
      </w:r>
      <w:r w:rsidRPr="004F0B87">
        <w:t>ί</w:t>
      </w:r>
      <w:r w:rsidRPr="00413D00">
        <w:t>αϛ</w:t>
      </w:r>
      <w:r w:rsidRPr="009177F1">
        <w:rPr>
          <w:rFonts w:ascii="KDRS" w:hAnsi="KDRS"/>
          <w:lang w:val="ru-RU"/>
        </w:rPr>
        <w:t xml:space="preserve">) Хрон.Г.Амарт., 222. </w:t>
      </w:r>
      <w:r>
        <w:rPr>
          <w:rFonts w:ascii="KDRS" w:hAnsi="KDRS"/>
        </w:rPr>
        <w:t>XIV </w:t>
      </w:r>
      <w:r w:rsidRPr="009177F1">
        <w:rPr>
          <w:rFonts w:ascii="KDRS" w:hAnsi="KDRS"/>
          <w:lang w:val="ru-RU"/>
        </w:rPr>
        <w:t xml:space="preserve">в. ~ </w:t>
      </w:r>
      <w:r>
        <w:rPr>
          <w:rFonts w:ascii="KDRS" w:hAnsi="KDRS"/>
        </w:rPr>
        <w:t>XI </w:t>
      </w:r>
      <w:r w:rsidRPr="009177F1">
        <w:rPr>
          <w:rFonts w:ascii="KDRS" w:hAnsi="KDRS"/>
          <w:lang w:val="ru-RU"/>
        </w:rPr>
        <w:t xml:space="preserve">в. – Ср. </w:t>
      </w:r>
      <w:r w:rsidRPr="009177F1">
        <w:rPr>
          <w:rFonts w:ascii="KDRS" w:hAnsi="KDRS"/>
          <w:b/>
          <w:lang w:val="ru-RU"/>
        </w:rPr>
        <w:t>струпнивый</w:t>
      </w:r>
      <w:r w:rsidRPr="009177F1">
        <w:rPr>
          <w:rFonts w:ascii="KDRS" w:hAnsi="KDRS"/>
          <w:lang w:val="ru-RU"/>
        </w:rPr>
        <w:t>.</w:t>
      </w:r>
    </w:p>
    <w:p w14:paraId="18BA63C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СТРУПИЕ,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w:t>
      </w:r>
      <w:r w:rsidRPr="009177F1">
        <w:rPr>
          <w:rFonts w:ascii="KDRS" w:hAnsi="KDRS"/>
          <w:i/>
          <w:lang w:val="ru-RU"/>
        </w:rPr>
        <w:t>собир</w:t>
      </w:r>
      <w:r w:rsidRPr="009177F1">
        <w:rPr>
          <w:rFonts w:ascii="KDRS" w:hAnsi="KDRS"/>
          <w:lang w:val="ru-RU"/>
        </w:rPr>
        <w:t xml:space="preserve">. </w:t>
      </w:r>
      <w:r w:rsidRPr="009177F1">
        <w:rPr>
          <w:rFonts w:ascii="KDRS" w:hAnsi="KDRS"/>
          <w:i/>
          <w:lang w:val="ru-RU"/>
        </w:rPr>
        <w:t>Корка</w:t>
      </w:r>
      <w:r w:rsidRPr="009177F1">
        <w:rPr>
          <w:rFonts w:ascii="KDRS" w:hAnsi="KDRS"/>
          <w:lang w:val="ru-RU"/>
        </w:rPr>
        <w:t xml:space="preserve">, </w:t>
      </w:r>
      <w:r w:rsidRPr="009177F1">
        <w:rPr>
          <w:rFonts w:ascii="KDRS" w:hAnsi="KDRS"/>
          <w:i/>
          <w:lang w:val="ru-RU"/>
        </w:rPr>
        <w:t>покрывающая поверхность поврежденной кожи</w:t>
      </w:r>
      <w:r w:rsidRPr="009177F1">
        <w:rPr>
          <w:rFonts w:ascii="KDRS" w:hAnsi="KDRS"/>
          <w:lang w:val="ru-RU"/>
        </w:rPr>
        <w:t xml:space="preserve">. Струпия оного… очистися. Ж.Стеф.Махр., 461.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 xml:space="preserve">в. Струпия его яко чешуя отпадоша. Кас.Авн., 399.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 Сало молодова быка или теляти изтереть с солию и струпие головное помазано выздоровляетъ. Леч.</w:t>
      </w:r>
      <w:r>
        <w:rPr>
          <w:rFonts w:ascii="KDRS" w:hAnsi="KDRS"/>
        </w:rPr>
        <w:t> II</w:t>
      </w:r>
      <w:r w:rsidRPr="009177F1">
        <w:rPr>
          <w:rFonts w:ascii="KDRS" w:hAnsi="KDRS"/>
          <w:lang w:val="ru-RU"/>
        </w:rPr>
        <w:t>, гл.</w:t>
      </w:r>
      <w:r>
        <w:rPr>
          <w:rFonts w:ascii="KDRS" w:hAnsi="KDRS"/>
        </w:rPr>
        <w:t> </w:t>
      </w:r>
      <w:r w:rsidRPr="009177F1">
        <w:rPr>
          <w:rFonts w:ascii="KDRS" w:hAnsi="KDRS"/>
          <w:lang w:val="ru-RU"/>
        </w:rPr>
        <w:t xml:space="preserve">52. </w:t>
      </w:r>
      <w:r>
        <w:rPr>
          <w:rFonts w:ascii="KDRS" w:hAnsi="KDRS"/>
        </w:rPr>
        <w:t>XVIII </w:t>
      </w:r>
      <w:r w:rsidRPr="009177F1">
        <w:rPr>
          <w:rFonts w:ascii="KDRS" w:hAnsi="KDRS"/>
          <w:lang w:val="ru-RU"/>
        </w:rPr>
        <w:t xml:space="preserve">в. ~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w:t>
      </w:r>
    </w:p>
    <w:p w14:paraId="4191A2B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СТРУПНИВЫЙ,</w:t>
      </w:r>
      <w:r w:rsidRPr="009177F1">
        <w:rPr>
          <w:rFonts w:ascii="KDRS" w:hAnsi="KDRS"/>
          <w:lang w:val="ru-RU"/>
        </w:rPr>
        <w:t xml:space="preserve"> </w:t>
      </w:r>
      <w:r w:rsidRPr="009177F1">
        <w:rPr>
          <w:rFonts w:ascii="KDRS" w:hAnsi="KDRS"/>
          <w:i/>
          <w:lang w:val="ru-RU"/>
        </w:rPr>
        <w:t xml:space="preserve">прил. То же, что </w:t>
      </w:r>
      <w:r w:rsidRPr="009177F1">
        <w:rPr>
          <w:rFonts w:ascii="KDRS" w:hAnsi="KDRS"/>
          <w:b/>
          <w:lang w:val="ru-RU"/>
        </w:rPr>
        <w:t>струпивый</w:t>
      </w:r>
      <w:r w:rsidRPr="009177F1">
        <w:rPr>
          <w:rFonts w:ascii="KDRS" w:hAnsi="KDRS"/>
          <w:i/>
          <w:lang w:val="ru-RU"/>
        </w:rPr>
        <w:t xml:space="preserve"> </w:t>
      </w:r>
      <w:r w:rsidRPr="009177F1">
        <w:rPr>
          <w:rFonts w:ascii="KDRS" w:hAnsi="KDRS"/>
          <w:iCs/>
          <w:lang w:val="ru-RU"/>
        </w:rPr>
        <w:t>(</w:t>
      </w:r>
      <w:r w:rsidRPr="009177F1">
        <w:rPr>
          <w:rFonts w:ascii="KDRS" w:hAnsi="KDRS"/>
          <w:i/>
          <w:lang w:val="ru-RU"/>
        </w:rPr>
        <w:t xml:space="preserve">в знач. </w:t>
      </w:r>
      <w:r w:rsidRPr="009177F1">
        <w:rPr>
          <w:rFonts w:ascii="KDRS" w:hAnsi="KDRS"/>
          <w:lang w:val="ru-RU"/>
        </w:rPr>
        <w:t>1</w:t>
      </w:r>
      <w:r w:rsidRPr="009177F1">
        <w:rPr>
          <w:rFonts w:ascii="KDRS" w:hAnsi="KDRS"/>
          <w:iCs/>
          <w:lang w:val="ru-RU"/>
        </w:rPr>
        <w:t>)</w:t>
      </w:r>
      <w:r w:rsidRPr="009177F1">
        <w:rPr>
          <w:rFonts w:ascii="KDRS" w:hAnsi="KDRS"/>
          <w:i/>
          <w:lang w:val="ru-RU"/>
        </w:rPr>
        <w:t xml:space="preserve">. </w:t>
      </w:r>
      <w:r w:rsidRPr="009177F1">
        <w:rPr>
          <w:rFonts w:ascii="KDRS" w:hAnsi="KDRS"/>
          <w:lang w:val="ru-RU"/>
        </w:rPr>
        <w:t xml:space="preserve">И весь иже аще присяжеть и лици отрочяте струпниву, или мертву, или кости человечи… 7 дней нечист есть. (Чис. </w:t>
      </w:r>
      <w:r>
        <w:rPr>
          <w:rFonts w:ascii="KDRS" w:hAnsi="KDRS"/>
        </w:rPr>
        <w:t>XIX</w:t>
      </w:r>
      <w:r w:rsidRPr="009177F1">
        <w:rPr>
          <w:rFonts w:ascii="KDRS" w:hAnsi="KDRS"/>
          <w:lang w:val="ru-RU"/>
        </w:rPr>
        <w:t xml:space="preserve">, 16) Ист.ересей, 291. </w:t>
      </w:r>
      <w:r>
        <w:rPr>
          <w:rFonts w:ascii="KDRS" w:hAnsi="KDRS"/>
        </w:rPr>
        <w:t>XV </w:t>
      </w:r>
      <w:r w:rsidRPr="009177F1">
        <w:rPr>
          <w:rFonts w:ascii="KDRS" w:hAnsi="KDRS"/>
          <w:lang w:val="ru-RU"/>
        </w:rPr>
        <w:t xml:space="preserve">в. </w:t>
      </w:r>
    </w:p>
    <w:p w14:paraId="0B1C9B9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СТРУПНЫЙ,</w:t>
      </w:r>
      <w:r w:rsidRPr="009177F1">
        <w:rPr>
          <w:rFonts w:ascii="KDRS" w:hAnsi="KDRS"/>
          <w:lang w:val="ru-RU"/>
        </w:rPr>
        <w:t xml:space="preserve"> </w:t>
      </w:r>
      <w:r w:rsidRPr="009177F1">
        <w:rPr>
          <w:rFonts w:ascii="KDRS" w:hAnsi="KDRS"/>
          <w:i/>
          <w:lang w:val="ru-RU"/>
        </w:rPr>
        <w:t xml:space="preserve">прил. Относящийся к струпам </w:t>
      </w:r>
      <w:r w:rsidRPr="009177F1">
        <w:rPr>
          <w:rFonts w:ascii="KDRS" w:hAnsi="KDRS"/>
          <w:lang w:val="ru-RU"/>
        </w:rPr>
        <w:t>(</w:t>
      </w:r>
      <w:r w:rsidRPr="009177F1">
        <w:rPr>
          <w:rFonts w:ascii="KDRS" w:hAnsi="KDRS"/>
          <w:i/>
          <w:lang w:val="ru-RU"/>
        </w:rPr>
        <w:t xml:space="preserve">см. </w:t>
      </w:r>
      <w:r w:rsidRPr="009177F1">
        <w:rPr>
          <w:rFonts w:ascii="KDRS" w:hAnsi="KDRS"/>
          <w:b/>
          <w:lang w:val="ru-RU"/>
        </w:rPr>
        <w:t>струпъ</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xml:space="preserve">. 1). Василию поляще [вм. боляще – </w:t>
      </w:r>
      <w:r w:rsidRPr="00413D00">
        <w:t>νοσο</w:t>
      </w:r>
      <w:r w:rsidRPr="00940A90">
        <w:t>ῦ</w:t>
      </w:r>
      <w:r w:rsidRPr="00413D00">
        <w:t>ντεϛ</w:t>
      </w:r>
      <w:r w:rsidRPr="009177F1">
        <w:rPr>
          <w:rFonts w:ascii="KDRS" w:hAnsi="KDRS"/>
          <w:lang w:val="ru-RU"/>
        </w:rPr>
        <w:t>] и струпьни гноеве, и подражание Хво</w:t>
      </w:r>
      <w:r w:rsidRPr="009177F1">
        <w:rPr>
          <w:lang w:val="ru-RU"/>
        </w:rPr>
        <w:t>҃</w:t>
      </w:r>
      <w:r w:rsidRPr="009177F1">
        <w:rPr>
          <w:rFonts w:ascii="KDRS" w:hAnsi="KDRS"/>
          <w:lang w:val="ru-RU"/>
        </w:rPr>
        <w:t>, не словомъ, нъ д</w:t>
      </w:r>
      <w:r w:rsidRPr="009177F1">
        <w:rPr>
          <w:lang w:val="ru-RU"/>
        </w:rPr>
        <w:t>ѣ</w:t>
      </w:r>
      <w:r w:rsidRPr="009177F1">
        <w:rPr>
          <w:rFonts w:ascii="KDRS" w:hAnsi="KDRS"/>
          <w:lang w:val="ru-RU"/>
        </w:rPr>
        <w:t>ломъ прокажение очищающю (</w:t>
      </w:r>
      <w:r w:rsidRPr="00413D00">
        <w:t>τὰ</w:t>
      </w:r>
      <w:r w:rsidRPr="009177F1">
        <w:rPr>
          <w:lang w:val="ru-RU"/>
        </w:rPr>
        <w:t xml:space="preserve"> </w:t>
      </w:r>
      <w:r w:rsidRPr="00413D00">
        <w:t>τ</w:t>
      </w:r>
      <w:r w:rsidRPr="00A57841">
        <w:t>ῶ</w:t>
      </w:r>
      <w:r w:rsidRPr="00413D00">
        <w:t>ν</w:t>
      </w:r>
      <w:r w:rsidRPr="009177F1">
        <w:rPr>
          <w:lang w:val="ru-RU"/>
        </w:rPr>
        <w:t xml:space="preserve"> </w:t>
      </w:r>
      <w:r w:rsidRPr="00413D00">
        <w:t>τραυμάτων</w:t>
      </w:r>
      <w:r w:rsidRPr="009177F1">
        <w:rPr>
          <w:lang w:val="ru-RU"/>
        </w:rPr>
        <w:t xml:space="preserve"> </w:t>
      </w:r>
      <w:r w:rsidRPr="004F0B87">
        <w:t>ἄ</w:t>
      </w:r>
      <w:r w:rsidRPr="00413D00">
        <w:t>κη</w:t>
      </w:r>
      <w:r w:rsidRPr="009177F1">
        <w:rPr>
          <w:rFonts w:ascii="KDRS" w:hAnsi="KDRS"/>
          <w:lang w:val="ru-RU"/>
        </w:rPr>
        <w:t xml:space="preserve">). Гр.Наз., 60. </w:t>
      </w:r>
      <w:r>
        <w:rPr>
          <w:rFonts w:ascii="KDRS" w:hAnsi="KDRS"/>
        </w:rPr>
        <w:t>XI </w:t>
      </w:r>
      <w:r w:rsidRPr="009177F1">
        <w:rPr>
          <w:rFonts w:ascii="KDRS" w:hAnsi="KDRS"/>
          <w:lang w:val="ru-RU"/>
        </w:rPr>
        <w:t>в.</w:t>
      </w:r>
    </w:p>
    <w:p w14:paraId="638946B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СТРУСЪ,</w:t>
      </w:r>
      <w:r w:rsidRPr="009177F1">
        <w:rPr>
          <w:rFonts w:ascii="KDRS" w:hAnsi="KDRS"/>
          <w:lang w:val="ru-RU"/>
        </w:rPr>
        <w:t xml:space="preserve"> </w:t>
      </w:r>
      <w:r w:rsidRPr="009177F1">
        <w:rPr>
          <w:rFonts w:ascii="KDRS" w:hAnsi="KDRS"/>
          <w:i/>
          <w:lang w:val="ru-RU"/>
        </w:rPr>
        <w:t>м. Страус</w:t>
      </w:r>
      <w:r w:rsidRPr="009177F1">
        <w:rPr>
          <w:rFonts w:ascii="KDRS" w:hAnsi="KDRS"/>
          <w:lang w:val="ru-RU"/>
        </w:rPr>
        <w:t xml:space="preserve">. Струс есть птица подобием жеравлиным, но велика, а имат у себя копыта яко воловы. (Кн.прор.Иерем., глосса) </w:t>
      </w:r>
      <w:r w:rsidRPr="009177F1">
        <w:rPr>
          <w:rFonts w:ascii="KDRS" w:hAnsi="KDRS"/>
          <w:caps/>
          <w:lang w:val="ru-RU"/>
        </w:rPr>
        <w:t>о</w:t>
      </w:r>
      <w:r w:rsidRPr="009177F1">
        <w:rPr>
          <w:rFonts w:ascii="KDRS" w:hAnsi="KDRS"/>
          <w:lang w:val="ru-RU"/>
        </w:rPr>
        <w:t>п.</w:t>
      </w:r>
      <w:r>
        <w:rPr>
          <w:rFonts w:ascii="KDRS" w:hAnsi="KDRS"/>
        </w:rPr>
        <w:t> I</w:t>
      </w:r>
      <w:r w:rsidRPr="009177F1">
        <w:rPr>
          <w:rFonts w:ascii="KDRS" w:hAnsi="KDRS"/>
          <w:lang w:val="ru-RU"/>
        </w:rPr>
        <w:t>, 98. 1499</w:t>
      </w:r>
      <w:r>
        <w:rPr>
          <w:rFonts w:ascii="KDRS" w:hAnsi="KDRS"/>
        </w:rPr>
        <w:t> </w:t>
      </w:r>
      <w:r w:rsidRPr="009177F1">
        <w:rPr>
          <w:rFonts w:ascii="KDRS" w:hAnsi="KDRS"/>
          <w:lang w:val="ru-RU"/>
        </w:rPr>
        <w:t xml:space="preserve">г. Струсъ, </w:t>
      </w:r>
      <w:r>
        <w:rPr>
          <w:rFonts w:ascii="KDRS" w:hAnsi="KDRS"/>
        </w:rPr>
        <w:t>an</w:t>
      </w:r>
      <w:r w:rsidRPr="009177F1">
        <w:rPr>
          <w:rFonts w:ascii="KDRS" w:hAnsi="KDRS"/>
          <w:lang w:val="ru-RU"/>
        </w:rPr>
        <w:t xml:space="preserve"> </w:t>
      </w:r>
      <w:r>
        <w:rPr>
          <w:rFonts w:ascii="KDRS" w:hAnsi="KDRS"/>
        </w:rPr>
        <w:t>ostridge</w:t>
      </w:r>
      <w:r w:rsidRPr="009177F1">
        <w:rPr>
          <w:rFonts w:ascii="KDRS" w:hAnsi="KDRS"/>
          <w:lang w:val="ru-RU"/>
        </w:rPr>
        <w:t xml:space="preserve">. Сл.Ридлея, 397. </w:t>
      </w:r>
      <w:r>
        <w:rPr>
          <w:rFonts w:ascii="KDRS" w:hAnsi="KDRS"/>
        </w:rPr>
        <w:t>XVI </w:t>
      </w:r>
      <w:r w:rsidRPr="009177F1">
        <w:rPr>
          <w:rFonts w:ascii="KDRS" w:hAnsi="KDRS"/>
          <w:lang w:val="ru-RU"/>
        </w:rPr>
        <w:t>в. Возмутся лядвия струса птицы мужеска полу (</w:t>
      </w:r>
      <w:r>
        <w:rPr>
          <w:rFonts w:ascii="KDRS" w:hAnsi="KDRS"/>
        </w:rPr>
        <w:t>struthionis</w:t>
      </w:r>
      <w:r w:rsidRPr="009177F1">
        <w:rPr>
          <w:rFonts w:ascii="KDRS" w:hAnsi="KDRS"/>
          <w:lang w:val="ru-RU"/>
        </w:rPr>
        <w:t>). Альб., 92</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 xml:space="preserve">в. – Ср. </w:t>
      </w:r>
      <w:r w:rsidRPr="009177F1">
        <w:rPr>
          <w:rFonts w:ascii="KDRS" w:hAnsi="KDRS"/>
          <w:b/>
          <w:lang w:val="ru-RU"/>
        </w:rPr>
        <w:t>струкъ</w:t>
      </w:r>
      <w:r w:rsidRPr="009177F1">
        <w:rPr>
          <w:rFonts w:ascii="KDRS" w:hAnsi="KDRS"/>
          <w:lang w:val="ru-RU"/>
        </w:rPr>
        <w:t xml:space="preserve">, </w:t>
      </w:r>
      <w:r w:rsidRPr="009177F1">
        <w:rPr>
          <w:rFonts w:ascii="KDRS" w:hAnsi="KDRS"/>
          <w:b/>
          <w:lang w:val="ru-RU"/>
        </w:rPr>
        <w:t>струфокамилъ, струцъ</w:t>
      </w:r>
      <w:r w:rsidRPr="009177F1">
        <w:rPr>
          <w:rFonts w:ascii="KDRS" w:hAnsi="KDRS"/>
          <w:lang w:val="ru-RU"/>
        </w:rPr>
        <w:t xml:space="preserve">, </w:t>
      </w:r>
      <w:r w:rsidRPr="009177F1">
        <w:rPr>
          <w:rFonts w:ascii="KDRS" w:hAnsi="KDRS"/>
          <w:b/>
          <w:lang w:val="ru-RU"/>
        </w:rPr>
        <w:t>струшъ</w:t>
      </w:r>
      <w:r w:rsidRPr="009177F1">
        <w:rPr>
          <w:rFonts w:ascii="KDRS" w:hAnsi="KDRS"/>
          <w:lang w:val="ru-RU"/>
        </w:rPr>
        <w:t>.</w:t>
      </w:r>
    </w:p>
    <w:p w14:paraId="246AE566" w14:textId="77777777" w:rsidR="00F4528E" w:rsidRPr="009177F1" w:rsidRDefault="00F4528E" w:rsidP="00F4528E">
      <w:pPr>
        <w:spacing w:line="460" w:lineRule="exact"/>
        <w:ind w:firstLine="720"/>
        <w:jc w:val="both"/>
        <w:rPr>
          <w:lang w:val="ru-RU"/>
        </w:rPr>
      </w:pPr>
      <w:r w:rsidRPr="009177F1">
        <w:rPr>
          <w:rFonts w:ascii="KDRS" w:hAnsi="KDRS"/>
          <w:b/>
          <w:lang w:val="ru-RU"/>
        </w:rPr>
        <w:t>СТРУСОВЫЙ,</w:t>
      </w:r>
      <w:r w:rsidRPr="009177F1">
        <w:rPr>
          <w:rFonts w:ascii="KDRS" w:hAnsi="KDRS"/>
          <w:lang w:val="ru-RU"/>
        </w:rPr>
        <w:t xml:space="preserve"> </w:t>
      </w:r>
      <w:r w:rsidRPr="009177F1">
        <w:rPr>
          <w:rFonts w:ascii="KDRS" w:hAnsi="KDRS"/>
          <w:i/>
          <w:lang w:val="ru-RU"/>
        </w:rPr>
        <w:t>прил. Страусиный</w:t>
      </w:r>
      <w:r w:rsidRPr="009177F1">
        <w:rPr>
          <w:rFonts w:ascii="KDRS" w:hAnsi="KDRS"/>
          <w:lang w:val="ru-RU"/>
        </w:rPr>
        <w:t>. Опахалцо, перье струсовое. Д.Шакловит.</w:t>
      </w:r>
      <w:r>
        <w:rPr>
          <w:rFonts w:ascii="KDRS" w:hAnsi="KDRS"/>
        </w:rPr>
        <w:t> IV</w:t>
      </w:r>
      <w:r w:rsidRPr="009177F1">
        <w:rPr>
          <w:rFonts w:ascii="KDRS" w:hAnsi="KDRS"/>
          <w:lang w:val="ru-RU"/>
        </w:rPr>
        <w:t>, 90. 1689</w:t>
      </w:r>
      <w:r>
        <w:rPr>
          <w:rFonts w:ascii="KDRS" w:hAnsi="KDRS"/>
        </w:rPr>
        <w:t> </w:t>
      </w:r>
      <w:r w:rsidRPr="009177F1">
        <w:rPr>
          <w:rFonts w:ascii="KDRS" w:hAnsi="KDRS"/>
          <w:lang w:val="ru-RU"/>
        </w:rPr>
        <w:t xml:space="preserve">г. – Ср. </w:t>
      </w:r>
      <w:r w:rsidRPr="009177F1">
        <w:rPr>
          <w:rFonts w:ascii="KDRS" w:hAnsi="KDRS"/>
          <w:b/>
          <w:lang w:val="ru-RU"/>
        </w:rPr>
        <w:t>струцовъ.</w:t>
      </w:r>
      <w:r w:rsidRPr="009177F1">
        <w:rPr>
          <w:lang w:val="ru-RU"/>
        </w:rPr>
        <w:t xml:space="preserve"> </w:t>
      </w:r>
    </w:p>
    <w:p w14:paraId="33EF4AC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СТРУФОКАМИЛЪ,</w:t>
      </w:r>
      <w:r w:rsidRPr="009177F1">
        <w:rPr>
          <w:rFonts w:ascii="KDRS" w:hAnsi="KDRS"/>
          <w:lang w:val="ru-RU"/>
        </w:rPr>
        <w:t xml:space="preserve"> </w:t>
      </w:r>
      <w:r w:rsidRPr="009177F1">
        <w:rPr>
          <w:rFonts w:ascii="KDRS" w:hAnsi="KDRS"/>
          <w:i/>
          <w:lang w:val="ru-RU"/>
        </w:rPr>
        <w:t xml:space="preserve">м. Страус </w:t>
      </w:r>
      <w:r w:rsidRPr="009177F1">
        <w:rPr>
          <w:rFonts w:ascii="KDRS" w:hAnsi="KDRS"/>
          <w:lang w:val="ru-RU"/>
        </w:rPr>
        <w:t>(</w:t>
      </w:r>
      <w:r w:rsidRPr="009177F1">
        <w:rPr>
          <w:rFonts w:ascii="KDRS" w:hAnsi="KDRS"/>
          <w:i/>
          <w:lang w:val="ru-RU"/>
        </w:rPr>
        <w:t xml:space="preserve">ср. греч. </w:t>
      </w:r>
      <w:r w:rsidRPr="00413D00">
        <w:t>στρουθοκάμηλοϛ</w:t>
      </w:r>
      <w:r w:rsidRPr="009177F1">
        <w:rPr>
          <w:rFonts w:ascii="KDRS" w:hAnsi="KDRS"/>
          <w:lang w:val="ru-RU"/>
        </w:rPr>
        <w:t>). Струс есть птица подобием жеравлиным, но велика, а имат у себя копыта, яко воловы… струфокамиль зовется. (Кн.прор.Иер., глосса) Оп.</w:t>
      </w:r>
      <w:r>
        <w:rPr>
          <w:rFonts w:ascii="KDRS" w:hAnsi="KDRS"/>
        </w:rPr>
        <w:t> I</w:t>
      </w:r>
      <w:r w:rsidRPr="009177F1">
        <w:rPr>
          <w:rFonts w:ascii="KDRS" w:hAnsi="KDRS"/>
          <w:lang w:val="ru-RU"/>
        </w:rPr>
        <w:t>, 98. 1499</w:t>
      </w:r>
      <w:r>
        <w:rPr>
          <w:rFonts w:ascii="KDRS" w:hAnsi="KDRS"/>
        </w:rPr>
        <w:t> </w:t>
      </w:r>
      <w:r w:rsidRPr="009177F1">
        <w:rPr>
          <w:rFonts w:ascii="KDRS" w:hAnsi="KDRS"/>
          <w:lang w:val="ru-RU"/>
        </w:rPr>
        <w:t>г. Струфокамилъ животное есть обр</w:t>
      </w:r>
      <w:r w:rsidRPr="009177F1">
        <w:rPr>
          <w:lang w:val="ru-RU"/>
        </w:rPr>
        <w:t>ѣ</w:t>
      </w:r>
      <w:r w:rsidRPr="009177F1">
        <w:rPr>
          <w:rFonts w:ascii="KDRS" w:hAnsi="KDRS"/>
          <w:lang w:val="ru-RU"/>
        </w:rPr>
        <w:t>таемо въ странахъ ливийскихъ. М.Гр.</w:t>
      </w:r>
      <w:r>
        <w:rPr>
          <w:rFonts w:ascii="KDRS" w:hAnsi="KDRS"/>
        </w:rPr>
        <w:t> III</w:t>
      </w:r>
      <w:r w:rsidRPr="009177F1">
        <w:rPr>
          <w:rFonts w:ascii="KDRS" w:hAnsi="KDRS"/>
          <w:lang w:val="ru-RU"/>
        </w:rPr>
        <w:t xml:space="preserve">, 220. </w:t>
      </w:r>
      <w:r>
        <w:rPr>
          <w:rFonts w:ascii="KDRS" w:hAnsi="KDRS"/>
        </w:rPr>
        <w:t>XVI </w:t>
      </w:r>
      <w:r w:rsidRPr="009177F1">
        <w:rPr>
          <w:rFonts w:ascii="KDRS" w:hAnsi="KDRS"/>
          <w:lang w:val="ru-RU"/>
        </w:rPr>
        <w:t xml:space="preserve">в. В садех же и дубровах птиц преисполнено… сиринов и попугаев, и струфокамилов. Сказ. о роск.житии, 39. </w:t>
      </w:r>
      <w:r>
        <w:rPr>
          <w:rFonts w:ascii="KDRS" w:hAnsi="KDRS"/>
        </w:rPr>
        <w:t>XVII </w:t>
      </w:r>
      <w:r w:rsidRPr="009177F1">
        <w:rPr>
          <w:rFonts w:ascii="KDRS" w:hAnsi="KDRS"/>
          <w:lang w:val="ru-RU"/>
        </w:rPr>
        <w:t xml:space="preserve">в. – Ср. </w:t>
      </w:r>
      <w:r w:rsidRPr="009177F1">
        <w:rPr>
          <w:rFonts w:ascii="KDRS" w:hAnsi="KDRS"/>
          <w:b/>
          <w:lang w:val="ru-RU"/>
        </w:rPr>
        <w:t>строфокамилъ, струсъ</w:t>
      </w:r>
      <w:r w:rsidRPr="009177F1">
        <w:rPr>
          <w:rFonts w:ascii="KDRS" w:hAnsi="KDRS"/>
          <w:lang w:val="ru-RU"/>
        </w:rPr>
        <w:t>.</w:t>
      </w:r>
    </w:p>
    <w:p w14:paraId="7E1399A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СТРУФОКАМИЛОВЪ,</w:t>
      </w:r>
      <w:r w:rsidRPr="009177F1">
        <w:rPr>
          <w:rFonts w:ascii="KDRS" w:hAnsi="KDRS"/>
          <w:lang w:val="ru-RU"/>
        </w:rPr>
        <w:t xml:space="preserve"> </w:t>
      </w:r>
      <w:r w:rsidRPr="009177F1">
        <w:rPr>
          <w:rFonts w:ascii="KDRS" w:hAnsi="KDRS"/>
          <w:i/>
          <w:lang w:val="ru-RU"/>
        </w:rPr>
        <w:t>прил. Страусиный</w:t>
      </w:r>
      <w:r w:rsidRPr="009177F1">
        <w:rPr>
          <w:rFonts w:ascii="KDRS" w:hAnsi="KDRS"/>
          <w:lang w:val="ru-RU"/>
        </w:rPr>
        <w:t>. Есть бо во утренихъ бисеръ, преим</w:t>
      </w:r>
      <w:r w:rsidRPr="009177F1">
        <w:rPr>
          <w:lang w:val="ru-RU"/>
        </w:rPr>
        <w:t>ѣ</w:t>
      </w:r>
      <w:r w:rsidRPr="009177F1">
        <w:rPr>
          <w:rFonts w:ascii="KDRS" w:hAnsi="KDRS"/>
          <w:lang w:val="ru-RU"/>
        </w:rPr>
        <w:t>я величествомъ струфокамиловыхъ яиць (</w:t>
      </w:r>
      <w:r w:rsidRPr="00413D00">
        <w:t>το</w:t>
      </w:r>
      <w:r w:rsidRPr="00940A90">
        <w:t>ῦ</w:t>
      </w:r>
      <w:r w:rsidRPr="009177F1">
        <w:rPr>
          <w:lang w:val="ru-RU"/>
        </w:rPr>
        <w:t xml:space="preserve"> </w:t>
      </w:r>
      <w:r w:rsidRPr="00413D00">
        <w:t>στρουθοκαμ</w:t>
      </w:r>
      <w:r w:rsidRPr="00940A90">
        <w:t>ή</w:t>
      </w:r>
      <w:r w:rsidRPr="00413D00">
        <w:t>λου</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147. </w:t>
      </w:r>
      <w:r>
        <w:rPr>
          <w:rFonts w:ascii="KDRS" w:hAnsi="KDRS"/>
        </w:rPr>
        <w:t>XVI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 xml:space="preserve">вв. (1477): А поминков явили кубокъ яицо струфокамилово. Иоасаф.лет., 115. </w:t>
      </w:r>
      <w:r>
        <w:rPr>
          <w:rFonts w:ascii="KDRS" w:hAnsi="KDRS"/>
        </w:rPr>
        <w:t>XVI </w:t>
      </w:r>
      <w:r w:rsidRPr="009177F1">
        <w:rPr>
          <w:rFonts w:ascii="KDRS" w:hAnsi="KDRS"/>
          <w:lang w:val="ru-RU"/>
        </w:rPr>
        <w:t xml:space="preserve">в. Въ </w:t>
      </w:r>
      <w:r w:rsidRPr="009177F1">
        <w:rPr>
          <w:rFonts w:ascii="KDRS" w:hAnsi="KDRS"/>
          <w:lang w:val="ru-RU"/>
        </w:rPr>
        <w:lastRenderedPageBreak/>
        <w:t>челм</w:t>
      </w:r>
      <w:r w:rsidRPr="009177F1">
        <w:rPr>
          <w:lang w:val="ru-RU"/>
        </w:rPr>
        <w:t>ѣ</w:t>
      </w:r>
      <w:r w:rsidRPr="009177F1">
        <w:rPr>
          <w:rFonts w:ascii="KDRS" w:hAnsi="KDRS"/>
          <w:lang w:val="ru-RU"/>
        </w:rPr>
        <w:t xml:space="preserve"> им</w:t>
      </w:r>
      <w:r w:rsidRPr="009177F1">
        <w:rPr>
          <w:lang w:val="ru-RU"/>
        </w:rPr>
        <w:t>ѣ</w:t>
      </w:r>
      <w:r w:rsidRPr="009177F1">
        <w:rPr>
          <w:rFonts w:ascii="KDRS" w:hAnsi="KDRS"/>
          <w:lang w:val="ru-RU"/>
        </w:rPr>
        <w:t>лъ струфокамилово перо с</w:t>
      </w:r>
      <w:r w:rsidRPr="009177F1">
        <w:rPr>
          <w:lang w:val="ru-RU"/>
        </w:rPr>
        <w:t>ѣ</w:t>
      </w:r>
      <w:r w:rsidRPr="009177F1">
        <w:rPr>
          <w:rFonts w:ascii="KDRS" w:hAnsi="KDRS"/>
          <w:lang w:val="ru-RU"/>
        </w:rPr>
        <w:t>рое (</w:t>
      </w:r>
      <w:r>
        <w:rPr>
          <w:rFonts w:ascii="KDRS" w:hAnsi="KDRS"/>
        </w:rPr>
        <w:t>strusie</w:t>
      </w:r>
      <w:r w:rsidRPr="009177F1">
        <w:rPr>
          <w:rFonts w:ascii="KDRS" w:hAnsi="KDRS"/>
          <w:lang w:val="ru-RU"/>
        </w:rPr>
        <w:t xml:space="preserve"> </w:t>
      </w:r>
      <w:r>
        <w:rPr>
          <w:rFonts w:ascii="KDRS" w:hAnsi="KDRS"/>
        </w:rPr>
        <w:t>pi</w:t>
      </w:r>
      <w:r>
        <w:rPr>
          <w:rFonts w:ascii="KDRS" w:hAnsi="KDRS"/>
        </w:rPr>
        <w:sym w:font="Times New Roman" w:char="006F"/>
      </w:r>
      <w:r>
        <w:rPr>
          <w:rFonts w:ascii="KDRS" w:hAnsi="KDRS"/>
        </w:rPr>
        <w:t>ro</w:t>
      </w:r>
      <w:r w:rsidRPr="009177F1">
        <w:rPr>
          <w:rFonts w:ascii="KDRS" w:hAnsi="KDRS"/>
          <w:lang w:val="ru-RU"/>
        </w:rPr>
        <w:t>). Х.</w:t>
      </w:r>
      <w:r w:rsidRPr="009177F1">
        <w:rPr>
          <w:rFonts w:ascii="KDRS" w:hAnsi="KDRS"/>
          <w:caps/>
          <w:lang w:val="ru-RU"/>
        </w:rPr>
        <w:t>р</w:t>
      </w:r>
      <w:r w:rsidRPr="009177F1">
        <w:rPr>
          <w:rFonts w:ascii="KDRS" w:hAnsi="KDRS"/>
          <w:lang w:val="ru-RU"/>
        </w:rPr>
        <w:t>ад., 40. 1695</w:t>
      </w:r>
      <w:r>
        <w:rPr>
          <w:rFonts w:ascii="KDRS" w:hAnsi="KDRS"/>
        </w:rPr>
        <w:t> </w:t>
      </w:r>
      <w:r w:rsidRPr="009177F1">
        <w:rPr>
          <w:rFonts w:ascii="KDRS" w:hAnsi="KDRS"/>
          <w:lang w:val="ru-RU"/>
        </w:rPr>
        <w:t xml:space="preserve">г. – Ср. </w:t>
      </w:r>
      <w:r w:rsidRPr="009177F1">
        <w:rPr>
          <w:rFonts w:ascii="KDRS" w:hAnsi="KDRS"/>
          <w:b/>
          <w:lang w:val="ru-RU"/>
        </w:rPr>
        <w:t>строфокамилов, струкамиловъ</w:t>
      </w:r>
      <w:r w:rsidRPr="009177F1">
        <w:rPr>
          <w:rFonts w:ascii="KDRS" w:hAnsi="KDRS"/>
          <w:lang w:val="ru-RU"/>
        </w:rPr>
        <w:t>.</w:t>
      </w:r>
    </w:p>
    <w:p w14:paraId="50FA060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СТРУХЛЯВЫЙ,</w:t>
      </w:r>
      <w:r w:rsidRPr="009177F1">
        <w:rPr>
          <w:rFonts w:ascii="KDRS" w:hAnsi="KDRS"/>
          <w:lang w:val="ru-RU"/>
        </w:rPr>
        <w:t xml:space="preserve"> </w:t>
      </w:r>
      <w:r w:rsidRPr="009177F1">
        <w:rPr>
          <w:rFonts w:ascii="KDRS" w:hAnsi="KDRS"/>
          <w:i/>
          <w:lang w:val="ru-RU"/>
        </w:rPr>
        <w:t>прил. Ставший трухлявым</w:t>
      </w:r>
      <w:r w:rsidRPr="009177F1">
        <w:rPr>
          <w:rFonts w:ascii="KDRS" w:hAnsi="KDRS"/>
          <w:lang w:val="ru-RU"/>
        </w:rPr>
        <w:t xml:space="preserve">, </w:t>
      </w:r>
      <w:r w:rsidRPr="009177F1">
        <w:rPr>
          <w:rFonts w:ascii="KDRS" w:hAnsi="KDRS"/>
          <w:i/>
          <w:lang w:val="ru-RU"/>
        </w:rPr>
        <w:t>сгнивший</w:t>
      </w:r>
      <w:r w:rsidRPr="009177F1">
        <w:rPr>
          <w:rFonts w:ascii="KDRS" w:hAnsi="KDRS"/>
          <w:lang w:val="ru-RU"/>
        </w:rPr>
        <w:t>. Призвав же брата и посади его на оном ветхом и струхлявом месте престольнем. Вел.Зерц.</w:t>
      </w:r>
      <w:r w:rsidRPr="009177F1">
        <w:rPr>
          <w:rFonts w:ascii="KDRS" w:hAnsi="KDRS"/>
          <w:vertAlign w:val="superscript"/>
          <w:lang w:val="ru-RU"/>
        </w:rPr>
        <w:t>3</w:t>
      </w:r>
      <w:r w:rsidRPr="009177F1">
        <w:rPr>
          <w:rFonts w:ascii="KDRS" w:hAnsi="KDRS"/>
          <w:lang w:val="ru-RU"/>
        </w:rPr>
        <w:t xml:space="preserve">, 218. </w:t>
      </w:r>
      <w:r>
        <w:rPr>
          <w:rFonts w:ascii="KDRS" w:hAnsi="KDRS"/>
        </w:rPr>
        <w:t>XVII </w:t>
      </w:r>
      <w:r w:rsidRPr="009177F1">
        <w:rPr>
          <w:rFonts w:ascii="KDRS" w:hAnsi="KDRS"/>
          <w:lang w:val="ru-RU"/>
        </w:rPr>
        <w:t>в.</w:t>
      </w:r>
    </w:p>
    <w:p w14:paraId="22C58E6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СТРУЦЪ,</w:t>
      </w:r>
      <w:r w:rsidRPr="009177F1">
        <w:rPr>
          <w:rFonts w:ascii="KDRS" w:hAnsi="KDRS"/>
          <w:lang w:val="ru-RU"/>
        </w:rPr>
        <w:t xml:space="preserve"> </w:t>
      </w:r>
      <w:r w:rsidRPr="009177F1">
        <w:rPr>
          <w:rFonts w:ascii="KDRS" w:hAnsi="KDRS"/>
          <w:i/>
          <w:lang w:val="ru-RU"/>
        </w:rPr>
        <w:t xml:space="preserve">м. То же, что </w:t>
      </w:r>
      <w:r w:rsidRPr="009177F1">
        <w:rPr>
          <w:rFonts w:ascii="KDRS" w:hAnsi="KDRS"/>
          <w:b/>
          <w:lang w:val="ru-RU"/>
        </w:rPr>
        <w:t>струсъ</w:t>
      </w:r>
      <w:r w:rsidRPr="009177F1">
        <w:rPr>
          <w:rFonts w:ascii="KDRS" w:hAnsi="KDRS"/>
          <w:lang w:val="ru-RU"/>
        </w:rPr>
        <w:t xml:space="preserve">. Около Синайсково монастыря водится птица струфокамилъ или струцъ. Х.Тр.Короб., 69. </w:t>
      </w:r>
      <w:r>
        <w:rPr>
          <w:rFonts w:ascii="KDRS" w:hAnsi="KDRS"/>
        </w:rPr>
        <w:t>XVII </w:t>
      </w:r>
      <w:r w:rsidRPr="009177F1">
        <w:rPr>
          <w:rFonts w:ascii="KDRS" w:hAnsi="KDRS"/>
          <w:lang w:val="ru-RU"/>
        </w:rPr>
        <w:t>в. ~ 1594</w:t>
      </w:r>
      <w:r>
        <w:rPr>
          <w:rFonts w:ascii="KDRS" w:hAnsi="KDRS"/>
        </w:rPr>
        <w:t> </w:t>
      </w:r>
      <w:r w:rsidRPr="009177F1">
        <w:rPr>
          <w:rFonts w:ascii="KDRS" w:hAnsi="KDRS"/>
          <w:lang w:val="ru-RU"/>
        </w:rPr>
        <w:t xml:space="preserve">г. </w:t>
      </w:r>
    </w:p>
    <w:p w14:paraId="0FF52C8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СТРУЦОВЪ,</w:t>
      </w:r>
      <w:r w:rsidRPr="009177F1">
        <w:rPr>
          <w:rFonts w:ascii="KDRS" w:hAnsi="KDRS"/>
          <w:lang w:val="ru-RU"/>
        </w:rPr>
        <w:t xml:space="preserve"> </w:t>
      </w:r>
      <w:r w:rsidRPr="009177F1">
        <w:rPr>
          <w:rFonts w:ascii="KDRS" w:hAnsi="KDRS"/>
          <w:i/>
          <w:lang w:val="ru-RU"/>
        </w:rPr>
        <w:t xml:space="preserve">прил. То же, что </w:t>
      </w:r>
      <w:r w:rsidRPr="009177F1">
        <w:rPr>
          <w:rFonts w:ascii="KDRS" w:hAnsi="KDRS"/>
          <w:b/>
          <w:lang w:val="ru-RU"/>
        </w:rPr>
        <w:t>струсовый</w:t>
      </w:r>
      <w:r w:rsidRPr="009177F1">
        <w:rPr>
          <w:rFonts w:ascii="KDRS" w:hAnsi="KDRS"/>
          <w:i/>
          <w:lang w:val="ru-RU"/>
        </w:rPr>
        <w:t>.</w:t>
      </w:r>
      <w:r w:rsidRPr="009177F1">
        <w:rPr>
          <w:rFonts w:ascii="KDRS" w:hAnsi="KDRS"/>
          <w:lang w:val="ru-RU"/>
        </w:rPr>
        <w:t xml:space="preserve"> 3 поникадила невелики м</w:t>
      </w:r>
      <w:r w:rsidRPr="009177F1">
        <w:rPr>
          <w:lang w:val="ru-RU"/>
        </w:rPr>
        <w:t>ѣ</w:t>
      </w:r>
      <w:r w:rsidRPr="009177F1">
        <w:rPr>
          <w:rFonts w:ascii="KDRS" w:hAnsi="KDRS"/>
          <w:lang w:val="ru-RU"/>
        </w:rPr>
        <w:t>дены, а у третьего ейцо струцово. Кн.п.Моск.</w:t>
      </w:r>
      <w:r>
        <w:rPr>
          <w:rFonts w:ascii="KDRS" w:hAnsi="KDRS"/>
        </w:rPr>
        <w:t> I</w:t>
      </w:r>
      <w:r w:rsidRPr="009177F1">
        <w:rPr>
          <w:rFonts w:ascii="KDRS" w:hAnsi="KDRS"/>
          <w:lang w:val="ru-RU"/>
        </w:rPr>
        <w:t>, 295. 1578</w:t>
      </w:r>
      <w:r>
        <w:rPr>
          <w:rFonts w:ascii="KDRS" w:hAnsi="KDRS"/>
        </w:rPr>
        <w:t> </w:t>
      </w:r>
      <w:r w:rsidRPr="009177F1">
        <w:rPr>
          <w:rFonts w:ascii="KDRS" w:hAnsi="KDRS"/>
          <w:lang w:val="ru-RU"/>
        </w:rPr>
        <w:t>г. Опахало перья струцово, н</w:t>
      </w:r>
      <w:r w:rsidRPr="009177F1">
        <w:rPr>
          <w:lang w:val="ru-RU"/>
        </w:rPr>
        <w:t>ѣ</w:t>
      </w:r>
      <w:r w:rsidRPr="009177F1">
        <w:rPr>
          <w:rFonts w:ascii="KDRS" w:hAnsi="KDRS"/>
          <w:lang w:val="ru-RU"/>
        </w:rPr>
        <w:t>мецкое д</w:t>
      </w:r>
      <w:r w:rsidRPr="009177F1">
        <w:rPr>
          <w:lang w:val="ru-RU"/>
        </w:rPr>
        <w:t>ѣ</w:t>
      </w:r>
      <w:r w:rsidRPr="009177F1">
        <w:rPr>
          <w:rFonts w:ascii="KDRS" w:hAnsi="KDRS"/>
          <w:lang w:val="ru-RU"/>
        </w:rPr>
        <w:t>ло. Плат.ц.Евд.</w:t>
      </w:r>
      <w:r w:rsidRPr="009177F1">
        <w:rPr>
          <w:rFonts w:ascii="KDRS" w:hAnsi="KDRS"/>
          <w:caps/>
          <w:lang w:val="ru-RU"/>
        </w:rPr>
        <w:t>л</w:t>
      </w:r>
      <w:r w:rsidRPr="009177F1">
        <w:rPr>
          <w:rFonts w:ascii="KDRS" w:hAnsi="KDRS"/>
          <w:lang w:val="ru-RU"/>
        </w:rPr>
        <w:t>ук., 120. 1642</w:t>
      </w:r>
      <w:r>
        <w:rPr>
          <w:rFonts w:ascii="KDRS" w:hAnsi="KDRS"/>
        </w:rPr>
        <w:t> </w:t>
      </w:r>
      <w:r w:rsidRPr="009177F1">
        <w:rPr>
          <w:rFonts w:ascii="KDRS" w:hAnsi="KDRS"/>
          <w:lang w:val="ru-RU"/>
        </w:rPr>
        <w:t>г.</w:t>
      </w:r>
    </w:p>
    <w:p w14:paraId="4BB9535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СТРУЧЕЦЪ,</w:t>
      </w:r>
      <w:r w:rsidRPr="009177F1">
        <w:rPr>
          <w:rFonts w:ascii="KDRS" w:hAnsi="KDRS"/>
          <w:lang w:val="ru-RU"/>
        </w:rPr>
        <w:t xml:space="preserve"> </w:t>
      </w:r>
      <w:r w:rsidRPr="009177F1">
        <w:rPr>
          <w:rFonts w:ascii="KDRS" w:hAnsi="KDRS"/>
          <w:i/>
          <w:lang w:val="ru-RU"/>
        </w:rPr>
        <w:t xml:space="preserve">м. То же, что </w:t>
      </w:r>
      <w:r w:rsidRPr="009177F1">
        <w:rPr>
          <w:rFonts w:ascii="KDRS" w:hAnsi="KDRS"/>
          <w:b/>
          <w:lang w:val="ru-RU"/>
        </w:rPr>
        <w:t>стручокъ</w:t>
      </w:r>
      <w:r w:rsidRPr="009177F1">
        <w:rPr>
          <w:rFonts w:ascii="KDRS" w:hAnsi="KDRS"/>
          <w:i/>
          <w:lang w:val="ru-RU"/>
        </w:rPr>
        <w:t xml:space="preserve">. </w:t>
      </w:r>
      <w:r w:rsidRPr="009177F1">
        <w:rPr>
          <w:rFonts w:ascii="KDRS" w:hAnsi="KDRS"/>
          <w:lang w:val="ru-RU"/>
        </w:rPr>
        <w:t>Пром</w:t>
      </w:r>
      <w:r w:rsidRPr="009177F1">
        <w:rPr>
          <w:lang w:val="ru-RU"/>
        </w:rPr>
        <w:t>ѣ</w:t>
      </w:r>
      <w:r w:rsidRPr="009177F1">
        <w:rPr>
          <w:rFonts w:ascii="KDRS" w:hAnsi="KDRS"/>
          <w:lang w:val="ru-RU"/>
        </w:rPr>
        <w:t xml:space="preserve">сить [камедь] стручцемъ или лопаткою. Сим.Обих.книгоп., 208. </w:t>
      </w:r>
      <w:r>
        <w:rPr>
          <w:rFonts w:ascii="KDRS" w:hAnsi="KDRS"/>
        </w:rPr>
        <w:t>XVII </w:t>
      </w:r>
      <w:r w:rsidRPr="009177F1">
        <w:rPr>
          <w:rFonts w:ascii="KDRS" w:hAnsi="KDRS"/>
          <w:lang w:val="ru-RU"/>
        </w:rPr>
        <w:t xml:space="preserve">в. </w:t>
      </w:r>
    </w:p>
    <w:p w14:paraId="1FBE06F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СТРУЧИЕ,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w:t>
      </w:r>
      <w:r w:rsidRPr="009177F1">
        <w:rPr>
          <w:rFonts w:ascii="KDRS" w:hAnsi="KDRS"/>
          <w:i/>
          <w:lang w:val="ru-RU"/>
        </w:rPr>
        <w:t>собир.</w:t>
      </w:r>
      <w:r w:rsidRPr="009177F1">
        <w:rPr>
          <w:rFonts w:ascii="KDRS" w:hAnsi="KDRS"/>
          <w:lang w:val="ru-RU"/>
        </w:rPr>
        <w:t xml:space="preserve"> 1. </w:t>
      </w:r>
      <w:r w:rsidRPr="009177F1">
        <w:rPr>
          <w:rFonts w:ascii="KDRS" w:hAnsi="KDRS"/>
          <w:i/>
          <w:lang w:val="ru-RU"/>
        </w:rPr>
        <w:t>Стручки</w:t>
      </w:r>
      <w:r w:rsidRPr="009177F1">
        <w:rPr>
          <w:rFonts w:ascii="KDRS" w:hAnsi="KDRS"/>
          <w:lang w:val="ru-RU"/>
        </w:rPr>
        <w:t>. Есть древо, им</w:t>
      </w:r>
      <w:r w:rsidRPr="009177F1">
        <w:rPr>
          <w:lang w:val="ru-RU"/>
        </w:rPr>
        <w:t>ѣ</w:t>
      </w:r>
      <w:r w:rsidRPr="009177F1">
        <w:rPr>
          <w:rFonts w:ascii="KDRS" w:hAnsi="KDRS"/>
          <w:lang w:val="ru-RU"/>
        </w:rPr>
        <w:t>юще на в</w:t>
      </w:r>
      <w:r w:rsidRPr="009177F1">
        <w:rPr>
          <w:lang w:val="ru-RU"/>
        </w:rPr>
        <w:t>ѣ</w:t>
      </w:r>
      <w:r w:rsidRPr="009177F1">
        <w:rPr>
          <w:rFonts w:ascii="KDRS" w:hAnsi="KDRS"/>
          <w:lang w:val="ru-RU"/>
        </w:rPr>
        <w:t>твиях своих стручия подобны сочевице (</w:t>
      </w:r>
      <w:r>
        <w:rPr>
          <w:rFonts w:ascii="Palatino Linotype" w:hAnsi="Palatino Linotype"/>
          <w:b/>
        </w:rPr>
        <w:t>s</w:t>
      </w:r>
      <w:r>
        <w:rPr>
          <w:rFonts w:ascii="KDRS" w:hAnsi="KDRS"/>
        </w:rPr>
        <w:t>choden</w:t>
      </w:r>
      <w:r w:rsidRPr="009177F1">
        <w:rPr>
          <w:rFonts w:ascii="KDRS" w:hAnsi="KDRS"/>
          <w:lang w:val="ru-RU"/>
        </w:rPr>
        <w:t>). Травник Любч., 339</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 ~ 1534</w:t>
      </w:r>
      <w:r>
        <w:rPr>
          <w:rFonts w:ascii="KDRS" w:hAnsi="KDRS"/>
        </w:rPr>
        <w:t> </w:t>
      </w:r>
      <w:r w:rsidRPr="009177F1">
        <w:rPr>
          <w:rFonts w:ascii="KDRS" w:hAnsi="KDRS"/>
          <w:lang w:val="ru-RU"/>
        </w:rPr>
        <w:t>г. Та трава ростет подобно сорокобратов</w:t>
      </w:r>
      <w:r w:rsidRPr="009177F1">
        <w:rPr>
          <w:lang w:val="ru-RU"/>
        </w:rPr>
        <w:t>ѣ</w:t>
      </w:r>
      <w:r w:rsidRPr="009177F1">
        <w:rPr>
          <w:rFonts w:ascii="KDRS" w:hAnsi="KDRS"/>
          <w:lang w:val="ru-RU"/>
        </w:rPr>
        <w:t xml:space="preserve"> трав</w:t>
      </w:r>
      <w:r w:rsidRPr="009177F1">
        <w:rPr>
          <w:lang w:val="ru-RU"/>
        </w:rPr>
        <w:t>ѣ</w:t>
      </w:r>
      <w:r w:rsidRPr="009177F1">
        <w:rPr>
          <w:rFonts w:ascii="KDRS" w:hAnsi="KDRS"/>
          <w:lang w:val="ru-RU"/>
        </w:rPr>
        <w:t>, а на однои стран</w:t>
      </w:r>
      <w:r w:rsidRPr="009177F1">
        <w:rPr>
          <w:lang w:val="ru-RU"/>
        </w:rPr>
        <w:t>ѣ</w:t>
      </w:r>
      <w:r w:rsidRPr="009177F1">
        <w:rPr>
          <w:rFonts w:ascii="KDRS" w:hAnsi="KDRS"/>
          <w:lang w:val="ru-RU"/>
        </w:rPr>
        <w:t xml:space="preserve"> им</w:t>
      </w:r>
      <w:r w:rsidRPr="009177F1">
        <w:rPr>
          <w:lang w:val="ru-RU"/>
        </w:rPr>
        <w:t>ѣ</w:t>
      </w:r>
      <w:r w:rsidRPr="009177F1">
        <w:rPr>
          <w:rFonts w:ascii="KDRS" w:hAnsi="KDRS"/>
          <w:lang w:val="ru-RU"/>
        </w:rPr>
        <w:t>ет аки стручие. Там же, 471. Есть и иное дерево, на которомъ будто гороховое стручье, и то стручье варятъ вм</w:t>
      </w:r>
      <w:r w:rsidRPr="009177F1">
        <w:rPr>
          <w:lang w:val="ru-RU"/>
        </w:rPr>
        <w:t>ѣ</w:t>
      </w:r>
      <w:r w:rsidRPr="009177F1">
        <w:rPr>
          <w:rFonts w:ascii="KDRS" w:hAnsi="KDRS"/>
          <w:lang w:val="ru-RU"/>
        </w:rPr>
        <w:t>сто чаю. Спафарий.Китай, 209. 1678</w:t>
      </w:r>
      <w:r>
        <w:rPr>
          <w:rFonts w:ascii="KDRS" w:hAnsi="KDRS"/>
        </w:rPr>
        <w:t> </w:t>
      </w:r>
      <w:r w:rsidRPr="009177F1">
        <w:rPr>
          <w:rFonts w:ascii="KDRS" w:hAnsi="KDRS"/>
          <w:lang w:val="ru-RU"/>
        </w:rPr>
        <w:t>г.</w:t>
      </w:r>
    </w:p>
    <w:p w14:paraId="581E28F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Стручковый горох</w:t>
      </w:r>
      <w:r w:rsidRPr="009177F1">
        <w:rPr>
          <w:rFonts w:ascii="KDRS" w:hAnsi="KDRS"/>
          <w:lang w:val="ru-RU"/>
        </w:rPr>
        <w:t>. Л</w:t>
      </w:r>
      <w:r w:rsidRPr="009177F1">
        <w:rPr>
          <w:lang w:val="ru-RU"/>
        </w:rPr>
        <w:t>ѣ</w:t>
      </w:r>
      <w:r w:rsidRPr="009177F1">
        <w:rPr>
          <w:rFonts w:ascii="KDRS" w:hAnsi="KDRS"/>
          <w:lang w:val="ru-RU"/>
        </w:rPr>
        <w:t xml:space="preserve">те [хозяин] прохлажаетца, </w:t>
      </w:r>
      <w:r w:rsidRPr="009177F1">
        <w:rPr>
          <w:lang w:val="ru-RU"/>
        </w:rPr>
        <w:t>ѣ</w:t>
      </w:r>
      <w:r w:rsidRPr="009177F1">
        <w:rPr>
          <w:rFonts w:ascii="KDRS" w:hAnsi="KDRS"/>
          <w:lang w:val="ru-RU"/>
        </w:rPr>
        <w:t xml:space="preserve">стъ дыни и стручье, морков&lt;ь&gt;, огурци и всякои овощ. Дм., 121. </w:t>
      </w:r>
      <w:r>
        <w:rPr>
          <w:rFonts w:ascii="KDRS" w:hAnsi="KDRS"/>
        </w:rPr>
        <w:t>XVI </w:t>
      </w:r>
      <w:r w:rsidRPr="009177F1">
        <w:rPr>
          <w:rFonts w:ascii="KDRS" w:hAnsi="KDRS"/>
          <w:lang w:val="ru-RU"/>
        </w:rPr>
        <w:t>в.</w:t>
      </w:r>
    </w:p>
    <w:p w14:paraId="18157F0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СТРУЧКОВЫЙ,</w:t>
      </w:r>
      <w:r w:rsidRPr="009177F1">
        <w:rPr>
          <w:rFonts w:ascii="KDRS" w:hAnsi="KDRS"/>
          <w:lang w:val="ru-RU"/>
        </w:rPr>
        <w:t xml:space="preserve"> </w:t>
      </w:r>
      <w:r w:rsidRPr="009177F1">
        <w:rPr>
          <w:rFonts w:ascii="KDRS" w:hAnsi="KDRS"/>
          <w:i/>
          <w:lang w:val="ru-RU"/>
        </w:rPr>
        <w:t>прил. Стручковый, в стручках.</w:t>
      </w:r>
      <w:r w:rsidRPr="009177F1">
        <w:rPr>
          <w:rFonts w:ascii="KDRS" w:hAnsi="KDRS"/>
          <w:lang w:val="ru-RU"/>
        </w:rPr>
        <w:t xml:space="preserve"> В рогоже перца стручкового 3 п&lt;уды&gt;. Там.кн.Моск.</w:t>
      </w:r>
      <w:r>
        <w:rPr>
          <w:rFonts w:ascii="KDRS" w:hAnsi="KDRS"/>
        </w:rPr>
        <w:t> I</w:t>
      </w:r>
      <w:r w:rsidRPr="009177F1">
        <w:rPr>
          <w:rFonts w:ascii="KDRS" w:hAnsi="KDRS"/>
          <w:lang w:val="ru-RU"/>
        </w:rPr>
        <w:t>, 76. 1694</w:t>
      </w:r>
      <w:r>
        <w:rPr>
          <w:rFonts w:ascii="KDRS" w:hAnsi="KDRS"/>
        </w:rPr>
        <w:t> </w:t>
      </w:r>
      <w:r w:rsidRPr="009177F1">
        <w:rPr>
          <w:rFonts w:ascii="KDRS" w:hAnsi="KDRS"/>
          <w:lang w:val="ru-RU"/>
        </w:rPr>
        <w:t>г.</w:t>
      </w:r>
    </w:p>
    <w:p w14:paraId="0BB691A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СТРУЧОКЪ,</w:t>
      </w:r>
      <w:r w:rsidRPr="009177F1">
        <w:rPr>
          <w:rFonts w:ascii="KDRS" w:hAnsi="KDRS"/>
          <w:lang w:val="ru-RU"/>
        </w:rPr>
        <w:t xml:space="preserve"> </w:t>
      </w:r>
      <w:r w:rsidRPr="009177F1">
        <w:rPr>
          <w:rFonts w:ascii="KDRS" w:hAnsi="KDRS"/>
          <w:i/>
          <w:lang w:val="ru-RU"/>
        </w:rPr>
        <w:t>м. Стручок</w:t>
      </w:r>
      <w:r w:rsidRPr="009177F1">
        <w:rPr>
          <w:rFonts w:ascii="KDRS" w:hAnsi="KDRS"/>
          <w:lang w:val="ru-RU"/>
        </w:rPr>
        <w:t>. Переносъ трава, собою мала и темна, цв</w:t>
      </w:r>
      <w:r w:rsidRPr="009177F1">
        <w:rPr>
          <w:lang w:val="ru-RU"/>
        </w:rPr>
        <w:t>ѣ</w:t>
      </w:r>
      <w:r w:rsidRPr="009177F1">
        <w:rPr>
          <w:rFonts w:ascii="KDRS" w:hAnsi="KDRS"/>
          <w:lang w:val="ru-RU"/>
        </w:rPr>
        <w:t>тъ воронъ, а какъ отцв</w:t>
      </w:r>
      <w:r w:rsidRPr="009177F1">
        <w:rPr>
          <w:lang w:val="ru-RU"/>
        </w:rPr>
        <w:t>ѣ</w:t>
      </w:r>
      <w:r w:rsidRPr="009177F1">
        <w:rPr>
          <w:rFonts w:ascii="KDRS" w:hAnsi="KDRS"/>
          <w:lang w:val="ru-RU"/>
        </w:rPr>
        <w:t>тетъ, то съ стручками, въ ней с</w:t>
      </w:r>
      <w:r w:rsidRPr="009177F1">
        <w:rPr>
          <w:lang w:val="ru-RU"/>
        </w:rPr>
        <w:t>ѣ</w:t>
      </w:r>
      <w:r w:rsidRPr="009177F1">
        <w:rPr>
          <w:rFonts w:ascii="KDRS" w:hAnsi="KDRS"/>
          <w:lang w:val="ru-RU"/>
        </w:rPr>
        <w:t>мечки. Леч.</w:t>
      </w:r>
      <w:r>
        <w:t> </w:t>
      </w:r>
      <w:r>
        <w:rPr>
          <w:rFonts w:ascii="KDRS" w:hAnsi="KDRS"/>
        </w:rPr>
        <w:t>III</w:t>
      </w:r>
      <w:r w:rsidRPr="009177F1">
        <w:rPr>
          <w:rFonts w:ascii="KDRS" w:hAnsi="KDRS"/>
          <w:lang w:val="ru-RU"/>
        </w:rPr>
        <w:t xml:space="preserve">, 7. </w:t>
      </w:r>
      <w:r>
        <w:rPr>
          <w:rFonts w:ascii="KDRS" w:hAnsi="KDRS"/>
        </w:rPr>
        <w:t>XVIII </w:t>
      </w:r>
      <w:r w:rsidRPr="009177F1">
        <w:rPr>
          <w:rFonts w:ascii="KDRS" w:hAnsi="KDRS"/>
          <w:lang w:val="ru-RU"/>
        </w:rPr>
        <w:t>в. ~ 1672</w:t>
      </w:r>
      <w:r>
        <w:rPr>
          <w:rFonts w:ascii="KDRS" w:hAnsi="KDRS"/>
        </w:rPr>
        <w:t> </w:t>
      </w:r>
      <w:r w:rsidRPr="009177F1">
        <w:rPr>
          <w:rFonts w:ascii="KDRS" w:hAnsi="KDRS"/>
          <w:lang w:val="ru-RU"/>
        </w:rPr>
        <w:t xml:space="preserve">г. – Ср. </w:t>
      </w:r>
      <w:r w:rsidRPr="009177F1">
        <w:rPr>
          <w:rFonts w:ascii="KDRS" w:hAnsi="KDRS"/>
          <w:b/>
          <w:lang w:val="ru-RU"/>
        </w:rPr>
        <w:t>стручецъ</w:t>
      </w:r>
      <w:r w:rsidRPr="009177F1">
        <w:rPr>
          <w:rFonts w:ascii="KDRS" w:hAnsi="KDRS"/>
          <w:lang w:val="ru-RU"/>
        </w:rPr>
        <w:t>.</w:t>
      </w:r>
    </w:p>
    <w:p w14:paraId="75FE54E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СТРУШЪ,</w:t>
      </w:r>
      <w:r w:rsidRPr="009177F1">
        <w:rPr>
          <w:rFonts w:ascii="KDRS" w:hAnsi="KDRS"/>
          <w:lang w:val="ru-RU"/>
        </w:rPr>
        <w:t xml:space="preserve"> </w:t>
      </w:r>
      <w:r w:rsidRPr="009177F1">
        <w:rPr>
          <w:rFonts w:ascii="KDRS" w:hAnsi="KDRS"/>
          <w:i/>
          <w:lang w:val="ru-RU"/>
        </w:rPr>
        <w:t xml:space="preserve">м. То же, что </w:t>
      </w:r>
      <w:r w:rsidRPr="009177F1">
        <w:rPr>
          <w:rFonts w:ascii="KDRS" w:hAnsi="KDRS"/>
          <w:b/>
          <w:lang w:val="ru-RU"/>
        </w:rPr>
        <w:t>струсъ</w:t>
      </w:r>
      <w:r w:rsidRPr="009177F1">
        <w:rPr>
          <w:rFonts w:ascii="KDRS" w:hAnsi="KDRS"/>
          <w:lang w:val="ru-RU"/>
        </w:rPr>
        <w:t>. Струш есть птица во Африкии, величеством с велблуда, сильна вельми. Алф.</w:t>
      </w:r>
      <w:r w:rsidRPr="009177F1">
        <w:rPr>
          <w:rFonts w:ascii="KDRS" w:hAnsi="KDRS"/>
          <w:vertAlign w:val="superscript"/>
          <w:lang w:val="ru-RU"/>
        </w:rPr>
        <w:t>1</w:t>
      </w:r>
      <w:r w:rsidRPr="009177F1">
        <w:rPr>
          <w:rFonts w:ascii="KDRS" w:hAnsi="KDRS"/>
          <w:lang w:val="ru-RU"/>
        </w:rPr>
        <w:t>, 217</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 xml:space="preserve">в. </w:t>
      </w:r>
    </w:p>
    <w:p w14:paraId="390D478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СТРУЯ,</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Струя, поток</w:t>
      </w:r>
      <w:r w:rsidRPr="009177F1">
        <w:rPr>
          <w:rFonts w:ascii="KDRS" w:hAnsi="KDRS"/>
          <w:lang w:val="ru-RU"/>
        </w:rPr>
        <w:t xml:space="preserve">; </w:t>
      </w:r>
      <w:r w:rsidRPr="009177F1">
        <w:rPr>
          <w:rFonts w:ascii="KDRS" w:hAnsi="KDRS"/>
          <w:i/>
          <w:lang w:val="ru-RU"/>
        </w:rPr>
        <w:t>тж. образн. и перен</w:t>
      </w:r>
      <w:r w:rsidRPr="009177F1">
        <w:rPr>
          <w:rFonts w:ascii="KDRS" w:hAnsi="KDRS"/>
          <w:lang w:val="ru-RU"/>
        </w:rPr>
        <w:t>. Сльзьныя потокы кръвьныими струями съм</w:t>
      </w:r>
      <w:r w:rsidRPr="009177F1">
        <w:rPr>
          <w:lang w:val="ru-RU"/>
        </w:rPr>
        <w:t>ѣ</w:t>
      </w:r>
      <w:r w:rsidRPr="009177F1">
        <w:rPr>
          <w:rFonts w:ascii="KDRS" w:hAnsi="KDRS"/>
          <w:lang w:val="ru-RU"/>
        </w:rPr>
        <w:t>сивъ, съвьрьшилъ еси съ веселиемь съм</w:t>
      </w:r>
      <w:r w:rsidRPr="009177F1">
        <w:rPr>
          <w:lang w:val="ru-RU"/>
        </w:rPr>
        <w:t>ѣ</w:t>
      </w:r>
      <w:r w:rsidRPr="009177F1">
        <w:rPr>
          <w:rFonts w:ascii="KDRS" w:hAnsi="KDRS"/>
          <w:lang w:val="ru-RU"/>
        </w:rPr>
        <w:t>шение и потокъ пищьныи нын</w:t>
      </w:r>
      <w:r w:rsidRPr="009177F1">
        <w:rPr>
          <w:lang w:val="ru-RU"/>
        </w:rPr>
        <w:t>ѣ</w:t>
      </w:r>
      <w:r w:rsidRPr="009177F1">
        <w:rPr>
          <w:rFonts w:ascii="KDRS" w:hAnsi="KDRS"/>
          <w:lang w:val="ru-RU"/>
        </w:rPr>
        <w:t xml:space="preserve"> насл</w:t>
      </w:r>
      <w:r w:rsidRPr="009177F1">
        <w:rPr>
          <w:lang w:val="ru-RU"/>
        </w:rPr>
        <w:t>ѣ</w:t>
      </w:r>
      <w:r w:rsidRPr="009177F1">
        <w:rPr>
          <w:rFonts w:ascii="KDRS" w:hAnsi="KDRS"/>
          <w:lang w:val="ru-RU"/>
        </w:rPr>
        <w:t>дова (</w:t>
      </w:r>
      <w:r w:rsidRPr="00413D00">
        <w:t>τὰ</w:t>
      </w:r>
      <w:r w:rsidRPr="009177F1">
        <w:rPr>
          <w:lang w:val="ru-RU"/>
        </w:rPr>
        <w:t xml:space="preserve">... </w:t>
      </w:r>
      <w:r w:rsidRPr="00940A90">
        <w:t>ῥ</w:t>
      </w:r>
      <w:r w:rsidRPr="00413D00">
        <w:t>ε</w:t>
      </w:r>
      <w:r w:rsidRPr="00940A90">
        <w:t>ῖ</w:t>
      </w:r>
      <w:r w:rsidRPr="00413D00">
        <w:t>θρα</w:t>
      </w:r>
      <w:r w:rsidRPr="009177F1">
        <w:rPr>
          <w:rFonts w:ascii="KDRS" w:hAnsi="KDRS"/>
          <w:lang w:val="ru-RU"/>
        </w:rPr>
        <w:t>). Мин.сент., 059. Ок.</w:t>
      </w:r>
      <w:r>
        <w:rPr>
          <w:rFonts w:ascii="KDRS" w:hAnsi="KDRS"/>
        </w:rPr>
        <w:t> </w:t>
      </w:r>
      <w:r w:rsidRPr="009177F1">
        <w:rPr>
          <w:rFonts w:ascii="KDRS" w:hAnsi="KDRS"/>
          <w:lang w:val="ru-RU"/>
        </w:rPr>
        <w:t>1095</w:t>
      </w:r>
      <w:r>
        <w:rPr>
          <w:rFonts w:ascii="KDRS" w:hAnsi="KDRS"/>
        </w:rPr>
        <w:t> </w:t>
      </w:r>
      <w:r w:rsidRPr="009177F1">
        <w:rPr>
          <w:rFonts w:ascii="KDRS" w:hAnsi="KDRS"/>
          <w:lang w:val="ru-RU"/>
        </w:rPr>
        <w:t>г. О пр</w:t>
      </w:r>
      <w:r w:rsidRPr="009177F1">
        <w:rPr>
          <w:lang w:val="ru-RU"/>
        </w:rPr>
        <w:t>ѣ</w:t>
      </w:r>
      <w:r w:rsidRPr="009177F1">
        <w:rPr>
          <w:rFonts w:ascii="KDRS" w:hAnsi="KDRS"/>
          <w:lang w:val="ru-RU"/>
        </w:rPr>
        <w:t>славьное чюдо: к(л)адязь точаи жизнь, мудрости чьрпаниемь мирьнымъ бысть апс</w:t>
      </w:r>
      <w:r w:rsidRPr="009177F1">
        <w:rPr>
          <w:lang w:val="ru-RU"/>
        </w:rPr>
        <w:t>҃</w:t>
      </w:r>
      <w:r w:rsidRPr="009177F1">
        <w:rPr>
          <w:rFonts w:ascii="KDRS" w:hAnsi="KDRS"/>
          <w:lang w:val="ru-RU"/>
        </w:rPr>
        <w:t xml:space="preserve">лъ Филипъ, иж негоже воды до(г)матомь текуть, иж негоже струю </w:t>
      </w:r>
      <w:r w:rsidRPr="009177F1">
        <w:rPr>
          <w:rFonts w:ascii="KDRS" w:hAnsi="KDRS"/>
          <w:lang w:val="ru-RU"/>
        </w:rPr>
        <w:lastRenderedPageBreak/>
        <w:t>чюдесъ пиваемъ (</w:t>
      </w:r>
      <w:r w:rsidRPr="00E0421A">
        <w:t>ῥ</w:t>
      </w:r>
      <w:r w:rsidRPr="00413D00">
        <w:t>ε</w:t>
      </w:r>
      <w:r w:rsidRPr="00E0421A">
        <w:t>ύ</w:t>
      </w:r>
      <w:r w:rsidRPr="00413D00">
        <w:t>ματα</w:t>
      </w:r>
      <w:r w:rsidRPr="009177F1">
        <w:rPr>
          <w:rFonts w:ascii="KDRS" w:hAnsi="KDRS"/>
          <w:lang w:val="ru-RU"/>
        </w:rPr>
        <w:t xml:space="preserve">). Мин.праздн.(Ил.), 240.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Ранами бещисльными ти стръгану, телеси вьсему же омочьшюся струями кръвь(ныими) (</w:t>
      </w:r>
      <w:r w:rsidRPr="00940A90">
        <w:t>ῥ</w:t>
      </w:r>
      <w:r w:rsidRPr="00413D00">
        <w:t>οα</w:t>
      </w:r>
      <w:r w:rsidRPr="00940A90">
        <w:t>ῖ</w:t>
      </w:r>
      <w:r w:rsidRPr="00413D00">
        <w:t>ϛ</w:t>
      </w:r>
      <w:r w:rsidRPr="009177F1">
        <w:rPr>
          <w:rFonts w:ascii="KDRS" w:hAnsi="KDRS"/>
          <w:lang w:val="ru-RU"/>
        </w:rPr>
        <w:t>). Мин.дек.</w:t>
      </w:r>
      <w:r>
        <w:rPr>
          <w:rFonts w:ascii="KDRS" w:hAnsi="KDRS"/>
        </w:rPr>
        <w:t> I</w:t>
      </w:r>
      <w:r w:rsidRPr="009177F1">
        <w:rPr>
          <w:rFonts w:ascii="KDRS" w:hAnsi="KDRS"/>
          <w:lang w:val="ru-RU"/>
        </w:rPr>
        <w:t xml:space="preserve">, 184. </w:t>
      </w:r>
      <w:r>
        <w:rPr>
          <w:rFonts w:ascii="KDRS" w:hAnsi="KDRS"/>
        </w:rPr>
        <w:t>XII </w:t>
      </w:r>
      <w:r w:rsidRPr="009177F1">
        <w:rPr>
          <w:rFonts w:ascii="KDRS" w:hAnsi="KDRS"/>
          <w:lang w:val="ru-RU"/>
        </w:rPr>
        <w:t xml:space="preserve">в. Подобает беспрестани умом възбраняти языку и въздержати струя его </w:t>
      </w:r>
      <w:r w:rsidRPr="009177F1">
        <w:rPr>
          <w:lang w:val="ru-RU"/>
        </w:rPr>
        <w:t>(</w:t>
      </w:r>
      <w:r w:rsidRPr="00413D00">
        <w:t>τ</w:t>
      </w:r>
      <w:r w:rsidRPr="00E0421A">
        <w:t>ὸ</w:t>
      </w:r>
      <w:r w:rsidRPr="009177F1">
        <w:rPr>
          <w:lang w:val="ru-RU"/>
        </w:rPr>
        <w:t xml:space="preserve"> </w:t>
      </w:r>
      <w:r w:rsidRPr="00E0421A">
        <w:t>ῥ</w:t>
      </w:r>
      <w:r w:rsidRPr="00413D00">
        <w:t>ε</w:t>
      </w:r>
      <w:r w:rsidRPr="00E0421A">
        <w:t>ῦ</w:t>
      </w:r>
      <w:r w:rsidRPr="00413D00">
        <w:t>μα</w:t>
      </w:r>
      <w:r w:rsidRPr="009177F1">
        <w:rPr>
          <w:lang w:val="ru-RU"/>
        </w:rPr>
        <w:t xml:space="preserve"> </w:t>
      </w:r>
      <w:r w:rsidRPr="00413D00">
        <w:t>κα</w:t>
      </w:r>
      <w:r w:rsidRPr="00E0421A">
        <w:t>ὶ</w:t>
      </w:r>
      <w:r w:rsidRPr="009177F1">
        <w:rPr>
          <w:lang w:val="ru-RU"/>
        </w:rPr>
        <w:t xml:space="preserve"> </w:t>
      </w:r>
      <w:r w:rsidRPr="00413D00">
        <w:t>τ</w:t>
      </w:r>
      <w:r w:rsidRPr="00E0421A">
        <w:t>ὸ</w:t>
      </w:r>
      <w:r w:rsidRPr="00413D00">
        <w:t>ν</w:t>
      </w:r>
      <w:r w:rsidRPr="009177F1">
        <w:rPr>
          <w:lang w:val="ru-RU"/>
        </w:rPr>
        <w:t xml:space="preserve"> </w:t>
      </w:r>
      <w:r w:rsidRPr="00E0421A">
        <w:t>ὄ</w:t>
      </w:r>
      <w:r w:rsidRPr="00413D00">
        <w:t>λισθον</w:t>
      </w:r>
      <w:r w:rsidRPr="009177F1">
        <w:rPr>
          <w:lang w:val="ru-RU"/>
        </w:rPr>
        <w:t>).</w:t>
      </w:r>
      <w:r w:rsidRPr="009177F1">
        <w:rPr>
          <w:rFonts w:ascii="KDRS" w:hAnsi="KDRS"/>
          <w:lang w:val="ru-RU"/>
        </w:rPr>
        <w:t xml:space="preserve"> Пч., 308.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Р</w:t>
      </w:r>
      <w:r w:rsidRPr="009177F1">
        <w:rPr>
          <w:lang w:val="ru-RU"/>
        </w:rPr>
        <w:t>ѣ</w:t>
      </w:r>
      <w:r w:rsidRPr="009177F1">
        <w:rPr>
          <w:rFonts w:ascii="KDRS" w:hAnsi="KDRS"/>
          <w:lang w:val="ru-RU"/>
        </w:rPr>
        <w:t xml:space="preserve">ка ты явися намъ, преподобне, из рая исходящая струями учения твоего. Ж.Авр.Смол., 133. </w:t>
      </w:r>
      <w:r>
        <w:rPr>
          <w:rFonts w:ascii="KDRS" w:hAnsi="KDRS"/>
        </w:rPr>
        <w:t>XVI </w:t>
      </w:r>
      <w:r w:rsidRPr="009177F1">
        <w:rPr>
          <w:rFonts w:ascii="KDRS" w:hAnsi="KDRS"/>
          <w:lang w:val="ru-RU"/>
        </w:rPr>
        <w:t xml:space="preserve">в. ~ </w:t>
      </w:r>
      <w:r>
        <w:rPr>
          <w:rFonts w:ascii="KDRS" w:hAnsi="KDRS"/>
        </w:rPr>
        <w:t>XIII </w:t>
      </w:r>
      <w:r w:rsidRPr="009177F1">
        <w:rPr>
          <w:rFonts w:ascii="KDRS" w:hAnsi="KDRS"/>
          <w:lang w:val="ru-RU"/>
        </w:rPr>
        <w:t>в. Желаемъ предобрый вашъ гласъ слышати… и, паче медоточныхъ струй, языка вашего словесы насытитися. Переп.Мих.Фед., 60. 1619</w:t>
      </w:r>
      <w:r>
        <w:rPr>
          <w:rFonts w:ascii="KDRS" w:hAnsi="KDRS"/>
        </w:rPr>
        <w:t> </w:t>
      </w:r>
      <w:r w:rsidRPr="009177F1">
        <w:rPr>
          <w:rFonts w:ascii="KDRS" w:hAnsi="KDRS"/>
          <w:lang w:val="ru-RU"/>
        </w:rPr>
        <w:t xml:space="preserve">г. Сице и намъ подобаетъ молитися и также слезами питатися, понеже и Христосъ плакався… надъ Лазаремъ, научая насъ слезными струями измыватися и питатися. Ав.Кн.толк., 448.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 ~ 1677</w:t>
      </w:r>
      <w:r>
        <w:rPr>
          <w:rFonts w:ascii="KDRS" w:hAnsi="KDRS"/>
        </w:rPr>
        <w:t> </w:t>
      </w:r>
      <w:r w:rsidRPr="009177F1">
        <w:rPr>
          <w:rFonts w:ascii="KDRS" w:hAnsi="KDRS"/>
          <w:lang w:val="ru-RU"/>
        </w:rPr>
        <w:t>г.</w:t>
      </w:r>
    </w:p>
    <w:p w14:paraId="4D7E569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sz w:val="24"/>
          <w:lang w:val="ru-RU"/>
        </w:rPr>
        <w:t>Мн.</w:t>
      </w:r>
      <w:r w:rsidRPr="009177F1">
        <w:rPr>
          <w:rFonts w:ascii="KDRS" w:hAnsi="KDRS"/>
          <w:i/>
          <w:lang w:val="ru-RU"/>
        </w:rPr>
        <w:t xml:space="preserve"> Струи, волны </w:t>
      </w:r>
      <w:r w:rsidRPr="009177F1">
        <w:rPr>
          <w:rFonts w:ascii="KDRS" w:hAnsi="KDRS"/>
          <w:lang w:val="ru-RU"/>
        </w:rPr>
        <w:t>(</w:t>
      </w:r>
      <w:r w:rsidRPr="009177F1">
        <w:rPr>
          <w:rFonts w:ascii="KDRS" w:hAnsi="KDRS"/>
          <w:i/>
          <w:lang w:val="ru-RU"/>
        </w:rPr>
        <w:t>морские</w:t>
      </w:r>
      <w:r w:rsidRPr="009177F1">
        <w:rPr>
          <w:rFonts w:ascii="KDRS" w:hAnsi="KDRS"/>
          <w:lang w:val="ru-RU"/>
        </w:rPr>
        <w:t>)</w:t>
      </w:r>
      <w:r w:rsidRPr="009177F1">
        <w:rPr>
          <w:rFonts w:ascii="KDRS" w:hAnsi="KDRS"/>
          <w:i/>
          <w:lang w:val="ru-RU"/>
        </w:rPr>
        <w:t>;</w:t>
      </w:r>
      <w:r w:rsidRPr="009177F1">
        <w:rPr>
          <w:rFonts w:ascii="KDRS" w:hAnsi="KDRS"/>
          <w:lang w:val="ru-RU"/>
        </w:rPr>
        <w:t xml:space="preserve"> </w:t>
      </w:r>
      <w:r w:rsidRPr="009177F1">
        <w:rPr>
          <w:rFonts w:ascii="KDRS" w:hAnsi="KDRS"/>
          <w:i/>
          <w:lang w:val="ru-RU"/>
        </w:rPr>
        <w:t>течение</w:t>
      </w:r>
      <w:r w:rsidRPr="009177F1">
        <w:rPr>
          <w:rFonts w:ascii="KDRS" w:hAnsi="KDRS"/>
          <w:lang w:val="ru-RU"/>
        </w:rPr>
        <w:t>. Видиши на пути… р</w:t>
      </w:r>
      <w:r w:rsidRPr="009177F1">
        <w:rPr>
          <w:lang w:val="ru-RU"/>
        </w:rPr>
        <w:t>ѣ</w:t>
      </w:r>
      <w:r w:rsidRPr="009177F1">
        <w:rPr>
          <w:rFonts w:ascii="KDRS" w:hAnsi="KDRS"/>
          <w:lang w:val="ru-RU"/>
        </w:rPr>
        <w:t xml:space="preserve">ку красьну струями и быстриною текущю. Златостр., 66. </w:t>
      </w:r>
      <w:r>
        <w:rPr>
          <w:rFonts w:ascii="KDRS" w:hAnsi="KDRS"/>
        </w:rPr>
        <w:t>XII </w:t>
      </w:r>
      <w:r w:rsidRPr="009177F1">
        <w:rPr>
          <w:rFonts w:ascii="KDRS" w:hAnsi="KDRS"/>
          <w:lang w:val="ru-RU"/>
        </w:rPr>
        <w:t>в. (912):</w:t>
      </w:r>
      <w:r>
        <w:rPr>
          <w:rFonts w:ascii="KDRS" w:hAnsi="KDRS"/>
        </w:rPr>
        <w:t> </w:t>
      </w:r>
      <w:r w:rsidRPr="009177F1">
        <w:rPr>
          <w:rFonts w:ascii="KDRS" w:hAnsi="KDRS"/>
          <w:lang w:val="ru-RU"/>
        </w:rPr>
        <w:t>Аполонию же… донын</w:t>
      </w:r>
      <w:r w:rsidRPr="009177F1">
        <w:rPr>
          <w:lang w:val="ru-RU"/>
        </w:rPr>
        <w:t>ѣ</w:t>
      </w:r>
      <w:r w:rsidRPr="009177F1">
        <w:rPr>
          <w:rFonts w:ascii="KDRS" w:hAnsi="KDRS"/>
          <w:lang w:val="ru-RU"/>
        </w:rPr>
        <w:t xml:space="preserve"> на н</w:t>
      </w:r>
      <w:r w:rsidRPr="009177F1">
        <w:rPr>
          <w:lang w:val="ru-RU"/>
        </w:rPr>
        <w:t>ѣ</w:t>
      </w:r>
      <w:r w:rsidRPr="009177F1">
        <w:rPr>
          <w:rFonts w:ascii="KDRS" w:hAnsi="KDRS"/>
          <w:lang w:val="ru-RU"/>
        </w:rPr>
        <w:t>ц</w:t>
      </w:r>
      <w:r w:rsidRPr="009177F1">
        <w:rPr>
          <w:lang w:val="ru-RU"/>
        </w:rPr>
        <w:t>ѣ</w:t>
      </w:r>
      <w:r w:rsidRPr="009177F1">
        <w:rPr>
          <w:rFonts w:ascii="KDRS" w:hAnsi="KDRS"/>
          <w:lang w:val="ru-RU"/>
        </w:rPr>
        <w:t>хъ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х сбываются створенаа, стоящая… &lt;на&gt; отвращение четвероногъ… другыя же на възд</w:t>
      </w:r>
      <w:r w:rsidRPr="009177F1">
        <w:rPr>
          <w:lang w:val="ru-RU"/>
        </w:rPr>
        <w:t>ѣ</w:t>
      </w:r>
      <w:r w:rsidRPr="009177F1">
        <w:rPr>
          <w:rFonts w:ascii="KDRS" w:hAnsi="KDRS"/>
          <w:lang w:val="ru-RU"/>
        </w:rPr>
        <w:t>ржание струямъ р</w:t>
      </w:r>
      <w:r w:rsidRPr="009177F1">
        <w:rPr>
          <w:lang w:val="ru-RU"/>
        </w:rPr>
        <w:t>ѣ</w:t>
      </w:r>
      <w:r w:rsidRPr="009177F1">
        <w:rPr>
          <w:rFonts w:ascii="KDRS" w:hAnsi="KDRS"/>
          <w:lang w:val="ru-RU"/>
        </w:rPr>
        <w:t>чнымъ, незд</w:t>
      </w:r>
      <w:r w:rsidRPr="009177F1">
        <w:rPr>
          <w:lang w:val="ru-RU"/>
        </w:rPr>
        <w:t>ѣ</w:t>
      </w:r>
      <w:r w:rsidRPr="009177F1">
        <w:rPr>
          <w:rFonts w:ascii="KDRS" w:hAnsi="KDRS"/>
          <w:lang w:val="ru-RU"/>
        </w:rPr>
        <w:t>ржаньно текущимъ (</w:t>
      </w:r>
      <w:r w:rsidRPr="00940A90">
        <w:t>ῥ</w:t>
      </w:r>
      <w:r w:rsidRPr="00413D00">
        <w:t>ευμάτων</w:t>
      </w:r>
      <w:r w:rsidRPr="009177F1">
        <w:rPr>
          <w:rFonts w:ascii="KDRS" w:hAnsi="KDRS"/>
          <w:lang w:val="ru-RU"/>
        </w:rPr>
        <w:t>). Ипат.лет., 30. Ок.</w:t>
      </w:r>
      <w:r>
        <w:rPr>
          <w:rFonts w:ascii="KDRS" w:hAnsi="KDRS"/>
        </w:rPr>
        <w:t> </w:t>
      </w:r>
      <w:r w:rsidRPr="009177F1">
        <w:rPr>
          <w:rFonts w:ascii="KDRS" w:hAnsi="KDRS"/>
          <w:lang w:val="ru-RU"/>
        </w:rPr>
        <w:t>1425</w:t>
      </w:r>
      <w:r>
        <w:rPr>
          <w:rFonts w:ascii="KDRS" w:hAnsi="KDRS"/>
        </w:rPr>
        <w:t> </w:t>
      </w:r>
      <w:r w:rsidRPr="009177F1">
        <w:rPr>
          <w:rFonts w:ascii="KDRS" w:hAnsi="KDRS"/>
          <w:lang w:val="ru-RU"/>
        </w:rPr>
        <w:t>г. Немощно сущь по океану плавати множества ради струи и въсходящаа мъглы (</w:t>
      </w:r>
      <w:r w:rsidRPr="00413D00">
        <w:t>τ</w:t>
      </w:r>
      <w:r w:rsidRPr="00A57841">
        <w:t>ῶ</w:t>
      </w:r>
      <w:r w:rsidRPr="00413D00">
        <w:t>ν</w:t>
      </w:r>
      <w:r w:rsidRPr="009177F1">
        <w:rPr>
          <w:lang w:val="ru-RU"/>
        </w:rPr>
        <w:t xml:space="preserve"> </w:t>
      </w:r>
      <w:r w:rsidRPr="00940A90">
        <w:t>ῥ</w:t>
      </w:r>
      <w:r w:rsidRPr="00413D00">
        <w:t>ευμάτων</w:t>
      </w:r>
      <w:r w:rsidRPr="009177F1">
        <w:rPr>
          <w:rFonts w:ascii="KDRS" w:hAnsi="KDRS"/>
          <w:lang w:val="ru-RU"/>
        </w:rPr>
        <w:t>). Козма Инд.</w:t>
      </w:r>
      <w:r w:rsidRPr="009177F1">
        <w:rPr>
          <w:rFonts w:ascii="KDRS" w:hAnsi="KDRS"/>
          <w:vertAlign w:val="superscript"/>
          <w:lang w:val="ru-RU"/>
        </w:rPr>
        <w:t>2</w:t>
      </w:r>
      <w:r w:rsidRPr="009177F1">
        <w:rPr>
          <w:rFonts w:ascii="KDRS" w:hAnsi="KDRS"/>
          <w:lang w:val="ru-RU"/>
        </w:rPr>
        <w:t xml:space="preserve">, 65. </w:t>
      </w:r>
      <w:r>
        <w:rPr>
          <w:rFonts w:ascii="KDRS" w:hAnsi="KDRS"/>
        </w:rPr>
        <w:t>XV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Обр</w:t>
      </w:r>
      <w:r w:rsidRPr="009177F1">
        <w:rPr>
          <w:lang w:val="ru-RU"/>
        </w:rPr>
        <w:t>ѣ</w:t>
      </w:r>
      <w:r w:rsidRPr="009177F1">
        <w:rPr>
          <w:rFonts w:ascii="KDRS" w:hAnsi="KDRS"/>
          <w:lang w:val="ru-RU"/>
        </w:rPr>
        <w:t>те три крс</w:t>
      </w:r>
      <w:r w:rsidRPr="009177F1">
        <w:rPr>
          <w:lang w:val="ru-RU"/>
        </w:rPr>
        <w:t>҃</w:t>
      </w:r>
      <w:r w:rsidRPr="009177F1">
        <w:rPr>
          <w:rFonts w:ascii="KDRS" w:hAnsi="KDRS"/>
          <w:lang w:val="ru-RU"/>
        </w:rPr>
        <w:t>ты… на верху воды плавающи, аки сухо древо струями носимо есть. Ж.Никит.Пер.</w:t>
      </w:r>
      <w:r w:rsidRPr="009177F1">
        <w:rPr>
          <w:rFonts w:ascii="KDRS" w:hAnsi="KDRS"/>
          <w:vertAlign w:val="superscript"/>
          <w:lang w:val="ru-RU"/>
        </w:rPr>
        <w:t>1</w:t>
      </w:r>
      <w:r w:rsidRPr="009177F1">
        <w:rPr>
          <w:rFonts w:ascii="KDRS" w:hAnsi="KDRS"/>
          <w:lang w:val="ru-RU"/>
        </w:rPr>
        <w:t xml:space="preserve">, 41.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 ||</w:t>
      </w:r>
      <w:r>
        <w:rPr>
          <w:rFonts w:ascii="KDRS" w:hAnsi="KDRS"/>
        </w:rPr>
        <w:t> </w:t>
      </w:r>
      <w:r w:rsidRPr="009177F1">
        <w:rPr>
          <w:rFonts w:ascii="KDRS" w:hAnsi="KDRS"/>
          <w:i/>
          <w:lang w:val="ru-RU"/>
        </w:rPr>
        <w:t>Воды</w:t>
      </w:r>
      <w:r w:rsidRPr="009177F1">
        <w:rPr>
          <w:rFonts w:ascii="KDRS" w:hAnsi="KDRS"/>
          <w:lang w:val="ru-RU"/>
        </w:rPr>
        <w:t xml:space="preserve"> (</w:t>
      </w:r>
      <w:r w:rsidRPr="009177F1">
        <w:rPr>
          <w:rFonts w:ascii="KDRS" w:hAnsi="KDRS"/>
          <w:i/>
          <w:lang w:val="ru-RU"/>
        </w:rPr>
        <w:t>реки</w:t>
      </w:r>
      <w:r w:rsidRPr="009177F1">
        <w:rPr>
          <w:rFonts w:ascii="KDRS" w:hAnsi="KDRS"/>
          <w:lang w:val="ru-RU"/>
        </w:rPr>
        <w:t xml:space="preserve">, </w:t>
      </w:r>
      <w:r w:rsidRPr="009177F1">
        <w:rPr>
          <w:rFonts w:ascii="KDRS" w:hAnsi="KDRS"/>
          <w:i/>
          <w:lang w:val="ru-RU"/>
        </w:rPr>
        <w:t>ручья и т.</w:t>
      </w:r>
      <w:r>
        <w:rPr>
          <w:rFonts w:ascii="KDRS" w:hAnsi="KDRS"/>
          <w:i/>
        </w:rPr>
        <w:t> </w:t>
      </w:r>
      <w:r w:rsidRPr="009177F1">
        <w:rPr>
          <w:rFonts w:ascii="KDRS" w:hAnsi="KDRS"/>
          <w:i/>
          <w:lang w:val="ru-RU"/>
        </w:rPr>
        <w:t>п</w:t>
      </w:r>
      <w:r w:rsidRPr="009177F1">
        <w:rPr>
          <w:rFonts w:ascii="KDRS" w:hAnsi="KDRS"/>
          <w:lang w:val="ru-RU"/>
        </w:rPr>
        <w:t>.).</w:t>
      </w:r>
      <w:r w:rsidRPr="009177F1">
        <w:rPr>
          <w:lang w:val="ru-RU"/>
        </w:rPr>
        <w:t xml:space="preserve"> </w:t>
      </w:r>
      <w:r w:rsidRPr="009177F1">
        <w:rPr>
          <w:rFonts w:ascii="KDRS" w:hAnsi="KDRS"/>
          <w:lang w:val="ru-RU"/>
        </w:rPr>
        <w:t>Не хотяаше… таковааго брашьна въкусити, еже не блг</w:t>
      </w:r>
      <w:r w:rsidRPr="009177F1">
        <w:rPr>
          <w:lang w:val="ru-RU"/>
        </w:rPr>
        <w:t>҃</w:t>
      </w:r>
      <w:r w:rsidRPr="009177F1">
        <w:rPr>
          <w:rFonts w:ascii="KDRS" w:hAnsi="KDRS"/>
          <w:lang w:val="ru-RU"/>
        </w:rPr>
        <w:t>ословлениемь сътворено…</w:t>
      </w:r>
      <w:r w:rsidRPr="009177F1">
        <w:rPr>
          <w:lang w:val="ru-RU"/>
        </w:rPr>
        <w:t xml:space="preserve"> </w:t>
      </w:r>
      <w:r w:rsidRPr="009177F1">
        <w:rPr>
          <w:rFonts w:ascii="KDRS" w:hAnsi="KDRS"/>
          <w:lang w:val="ru-RU"/>
        </w:rPr>
        <w:t>повел</w:t>
      </w:r>
      <w:r w:rsidRPr="009177F1">
        <w:rPr>
          <w:lang w:val="ru-RU"/>
        </w:rPr>
        <w:t>ѣ</w:t>
      </w:r>
      <w:r w:rsidRPr="009177F1">
        <w:rPr>
          <w:rFonts w:ascii="KDRS" w:hAnsi="KDRS"/>
          <w:lang w:val="ru-RU"/>
        </w:rPr>
        <w:t>ваше… въ р</w:t>
      </w:r>
      <w:r w:rsidRPr="009177F1">
        <w:rPr>
          <w:lang w:val="ru-RU"/>
        </w:rPr>
        <w:t>ѣ</w:t>
      </w:r>
      <w:r w:rsidRPr="009177F1">
        <w:rPr>
          <w:rFonts w:ascii="KDRS" w:hAnsi="KDRS"/>
          <w:lang w:val="ru-RU"/>
        </w:rPr>
        <w:t>чьныя струя въвр</w:t>
      </w:r>
      <w:r w:rsidRPr="009177F1">
        <w:rPr>
          <w:lang w:val="ru-RU"/>
        </w:rPr>
        <w:t>ѣ</w:t>
      </w:r>
      <w:r w:rsidRPr="009177F1">
        <w:rPr>
          <w:rFonts w:ascii="KDRS" w:hAnsi="KDRS"/>
          <w:lang w:val="ru-RU"/>
        </w:rPr>
        <w:t xml:space="preserve">щи (Ж.Феодос.Печ.) Усп.сб., 112.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Напаяють же [Галилею] струя зимняя съ горъ текуща (</w:t>
      </w:r>
      <w:r w:rsidRPr="00413D00">
        <w:t>διαρδομ</w:t>
      </w:r>
      <w:r w:rsidRPr="00940A90">
        <w:t>έ</w:t>
      </w:r>
      <w:r w:rsidRPr="00413D00">
        <w:t>νη</w:t>
      </w:r>
      <w:r w:rsidRPr="009177F1">
        <w:rPr>
          <w:lang w:val="ru-RU"/>
        </w:rPr>
        <w:t xml:space="preserve"> </w:t>
      </w:r>
      <w:r w:rsidRPr="00413D00">
        <w:t>χειμάρροιϛ</w:t>
      </w:r>
      <w:r w:rsidRPr="009177F1">
        <w:rPr>
          <w:rFonts w:ascii="KDRS" w:hAnsi="KDRS"/>
          <w:lang w:val="ru-RU"/>
        </w:rPr>
        <w:t xml:space="preserve">). Флавий.Полон.Иерус.(Арх.), 206.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(970): Сей царь… даже до струй Тигров</w:t>
      </w:r>
      <w:r w:rsidRPr="009177F1">
        <w:rPr>
          <w:lang w:val="ru-RU"/>
        </w:rPr>
        <w:t>ѣ</w:t>
      </w:r>
      <w:r w:rsidRPr="009177F1">
        <w:rPr>
          <w:rFonts w:ascii="KDRS" w:hAnsi="KDRS"/>
          <w:lang w:val="ru-RU"/>
        </w:rPr>
        <w:t>хъ въдрузи дворы и селениа. Ник.лет.</w:t>
      </w:r>
      <w:r>
        <w:rPr>
          <w:rFonts w:ascii="KDRS" w:hAnsi="KDRS"/>
        </w:rPr>
        <w:t> IX</w:t>
      </w:r>
      <w:r w:rsidRPr="009177F1">
        <w:rPr>
          <w:rFonts w:ascii="KDRS" w:hAnsi="KDRS"/>
          <w:lang w:val="ru-RU"/>
        </w:rPr>
        <w:t xml:space="preserve">, 35. </w:t>
      </w:r>
      <w:r>
        <w:rPr>
          <w:rFonts w:ascii="KDRS" w:hAnsi="KDRS"/>
        </w:rPr>
        <w:t>XVI </w:t>
      </w:r>
      <w:r w:rsidRPr="009177F1">
        <w:rPr>
          <w:rFonts w:ascii="KDRS" w:hAnsi="KDRS"/>
          <w:lang w:val="ru-RU"/>
        </w:rPr>
        <w:t>в.</w:t>
      </w:r>
    </w:p>
    <w:p w14:paraId="02CBE5E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Наплыв</w:t>
      </w:r>
      <w:r w:rsidRPr="009177F1">
        <w:rPr>
          <w:rFonts w:ascii="KDRS" w:hAnsi="KDRS"/>
          <w:lang w:val="ru-RU"/>
        </w:rPr>
        <w:t xml:space="preserve">, </w:t>
      </w:r>
      <w:r w:rsidRPr="009177F1">
        <w:rPr>
          <w:rFonts w:ascii="KDRS" w:hAnsi="KDRS"/>
          <w:i/>
          <w:lang w:val="ru-RU"/>
        </w:rPr>
        <w:t>нарост на чем-л</w:t>
      </w:r>
      <w:r w:rsidRPr="009177F1">
        <w:rPr>
          <w:rFonts w:ascii="KDRS" w:hAnsi="KDRS"/>
          <w:lang w:val="ru-RU"/>
        </w:rPr>
        <w:t>. Дубъ же голенастой с струями и з болонами, а на немъ грани. Арз.в., 18. 1646</w:t>
      </w:r>
      <w:r>
        <w:rPr>
          <w:rFonts w:ascii="KDRS" w:hAnsi="KDRS"/>
        </w:rPr>
        <w:t> </w:t>
      </w:r>
      <w:r w:rsidRPr="009177F1">
        <w:rPr>
          <w:rFonts w:ascii="KDRS" w:hAnsi="KDRS"/>
          <w:lang w:val="ru-RU"/>
        </w:rPr>
        <w:t>г. У мизинца ноготь дуренъ, вдоль струя. АЮБ</w:t>
      </w:r>
      <w:r>
        <w:rPr>
          <w:rFonts w:ascii="KDRS" w:hAnsi="KDRS"/>
        </w:rPr>
        <w:t> I</w:t>
      </w:r>
      <w:r w:rsidRPr="009177F1">
        <w:rPr>
          <w:rFonts w:ascii="KDRS" w:hAnsi="KDRS"/>
          <w:lang w:val="ru-RU"/>
        </w:rPr>
        <w:t>, 15. 1671</w:t>
      </w:r>
      <w:r>
        <w:rPr>
          <w:rFonts w:ascii="KDRS" w:hAnsi="KDRS"/>
        </w:rPr>
        <w:t> </w:t>
      </w:r>
      <w:r w:rsidRPr="009177F1">
        <w:rPr>
          <w:rFonts w:ascii="KDRS" w:hAnsi="KDRS"/>
          <w:lang w:val="ru-RU"/>
        </w:rPr>
        <w:t xml:space="preserve">г. На дубу струя, а поперегъ струи грань. Кн.стр.Синб., 39. </w:t>
      </w:r>
      <w:r>
        <w:rPr>
          <w:rFonts w:ascii="KDRS" w:hAnsi="KDRS"/>
        </w:rPr>
        <w:t>XVII </w:t>
      </w:r>
      <w:r w:rsidRPr="009177F1">
        <w:rPr>
          <w:rFonts w:ascii="KDRS" w:hAnsi="KDRS"/>
          <w:lang w:val="ru-RU"/>
        </w:rPr>
        <w:t>в.</w:t>
      </w:r>
    </w:p>
    <w:p w14:paraId="6340622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Постороннее вкрапление в горной породе в виде тонкой нитевидной полоски</w:t>
      </w:r>
      <w:r w:rsidRPr="009177F1">
        <w:rPr>
          <w:rFonts w:ascii="KDRS" w:hAnsi="KDRS"/>
          <w:lang w:val="ru-RU"/>
        </w:rPr>
        <w:t xml:space="preserve">, </w:t>
      </w:r>
      <w:r w:rsidRPr="009177F1">
        <w:rPr>
          <w:rFonts w:ascii="KDRS" w:hAnsi="KDRS"/>
          <w:i/>
          <w:lang w:val="ru-RU"/>
        </w:rPr>
        <w:t>отличающейся цветом</w:t>
      </w:r>
      <w:r w:rsidRPr="009177F1">
        <w:rPr>
          <w:rFonts w:ascii="KDRS" w:hAnsi="KDRS"/>
          <w:lang w:val="ru-RU"/>
        </w:rPr>
        <w:t>. Камень… струи черлены всквоз</w:t>
      </w:r>
      <w:r w:rsidRPr="009177F1">
        <w:rPr>
          <w:lang w:val="ru-RU"/>
        </w:rPr>
        <w:t>ѣ</w:t>
      </w:r>
      <w:r w:rsidRPr="009177F1">
        <w:rPr>
          <w:rFonts w:ascii="KDRS" w:hAnsi="KDRS"/>
          <w:lang w:val="ru-RU"/>
        </w:rPr>
        <w:t xml:space="preserve"> </w:t>
      </w:r>
      <w:r w:rsidRPr="009177F1">
        <w:rPr>
          <w:rFonts w:ascii="KDRS" w:hAnsi="KDRS"/>
          <w:lang w:val="ru-RU"/>
        </w:rPr>
        <w:lastRenderedPageBreak/>
        <w:t>проходящии им</w:t>
      </w:r>
      <w:r w:rsidRPr="009177F1">
        <w:rPr>
          <w:lang w:val="ru-RU"/>
        </w:rPr>
        <w:t>ѣ</w:t>
      </w:r>
      <w:r w:rsidRPr="009177F1">
        <w:rPr>
          <w:rFonts w:ascii="KDRS" w:hAnsi="KDRS"/>
          <w:lang w:val="ru-RU"/>
        </w:rPr>
        <w:t>я, а вковываемъ его в жиковины (</w:t>
      </w:r>
      <w:r>
        <w:rPr>
          <w:rFonts w:ascii="KDRS" w:hAnsi="KDRS"/>
        </w:rPr>
        <w:t>mit</w:t>
      </w:r>
      <w:r w:rsidRPr="009177F1">
        <w:rPr>
          <w:rFonts w:ascii="KDRS" w:hAnsi="KDRS"/>
          <w:lang w:val="ru-RU"/>
        </w:rPr>
        <w:t xml:space="preserve"> </w:t>
      </w:r>
      <w:r>
        <w:rPr>
          <w:rFonts w:ascii="KDRS" w:hAnsi="KDRS"/>
        </w:rPr>
        <w:t>roden</w:t>
      </w:r>
      <w:r w:rsidRPr="009177F1">
        <w:rPr>
          <w:rFonts w:ascii="KDRS" w:hAnsi="KDRS"/>
          <w:lang w:val="ru-RU"/>
        </w:rPr>
        <w:t xml:space="preserve"> </w:t>
      </w:r>
      <w:r>
        <w:rPr>
          <w:rFonts w:ascii="KDRS" w:hAnsi="KDRS"/>
        </w:rPr>
        <w:t>aderen</w:t>
      </w:r>
      <w:r w:rsidRPr="009177F1">
        <w:rPr>
          <w:rFonts w:ascii="KDRS" w:hAnsi="KDRS"/>
          <w:lang w:val="ru-RU"/>
        </w:rPr>
        <w:t xml:space="preserve">). Травник Любч., 689. </w:t>
      </w:r>
      <w:r>
        <w:rPr>
          <w:rFonts w:ascii="KDRS" w:hAnsi="KDRS"/>
        </w:rPr>
        <w:t>XVII </w:t>
      </w:r>
      <w:r w:rsidRPr="009177F1">
        <w:rPr>
          <w:rFonts w:ascii="KDRS" w:hAnsi="KDRS"/>
          <w:lang w:val="ru-RU"/>
        </w:rPr>
        <w:t>в. ~ 1534</w:t>
      </w:r>
      <w:r>
        <w:rPr>
          <w:rFonts w:ascii="KDRS" w:hAnsi="KDRS"/>
        </w:rPr>
        <w:t> </w:t>
      </w:r>
      <w:r w:rsidRPr="009177F1">
        <w:rPr>
          <w:rFonts w:ascii="KDRS" w:hAnsi="KDRS"/>
          <w:lang w:val="ru-RU"/>
        </w:rPr>
        <w:t>г. В т</w:t>
      </w:r>
      <w:r w:rsidRPr="009177F1">
        <w:rPr>
          <w:lang w:val="ru-RU"/>
        </w:rPr>
        <w:t>ѣ</w:t>
      </w:r>
      <w:r w:rsidRPr="009177F1">
        <w:rPr>
          <w:rFonts w:ascii="KDRS" w:hAnsi="KDRS"/>
          <w:lang w:val="ru-RU"/>
        </w:rPr>
        <w:t>х каменях жилы, то есть струи золотые, аки проволоки скрозь. Козм., 162. 1670</w:t>
      </w:r>
      <w:r>
        <w:rPr>
          <w:rFonts w:ascii="KDRS" w:hAnsi="KDRS"/>
        </w:rPr>
        <w:t> </w:t>
      </w:r>
      <w:r w:rsidRPr="009177F1">
        <w:rPr>
          <w:rFonts w:ascii="KDRS" w:hAnsi="KDRS"/>
          <w:lang w:val="ru-RU"/>
        </w:rPr>
        <w:t>г.</w:t>
      </w:r>
    </w:p>
    <w:p w14:paraId="38016C3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Рисунок в виде волнистых линий</w:t>
      </w:r>
      <w:r w:rsidRPr="009177F1">
        <w:rPr>
          <w:rFonts w:ascii="KDRS" w:hAnsi="KDRS"/>
          <w:lang w:val="ru-RU"/>
        </w:rPr>
        <w:t xml:space="preserve">, </w:t>
      </w:r>
      <w:r w:rsidRPr="009177F1">
        <w:rPr>
          <w:rFonts w:ascii="KDRS" w:hAnsi="KDRS"/>
          <w:i/>
          <w:lang w:val="ru-RU"/>
        </w:rPr>
        <w:t>полос на ткани</w:t>
      </w:r>
      <w:r w:rsidRPr="009177F1">
        <w:rPr>
          <w:rFonts w:ascii="KDRS" w:hAnsi="KDRS"/>
          <w:lang w:val="ru-RU"/>
        </w:rPr>
        <w:t>. Объяръ шолкъ червчатъ, по ней струя золотная на оба лица. Посольство Звенигородского, 196. 1596</w:t>
      </w:r>
      <w:r>
        <w:rPr>
          <w:rFonts w:ascii="KDRS" w:hAnsi="KDRS"/>
        </w:rPr>
        <w:t> </w:t>
      </w:r>
      <w:r w:rsidRPr="009177F1">
        <w:rPr>
          <w:rFonts w:ascii="KDRS" w:hAnsi="KDRS"/>
          <w:lang w:val="ru-RU"/>
        </w:rPr>
        <w:t xml:space="preserve">г. </w:t>
      </w:r>
      <w:r w:rsidRPr="009177F1">
        <w:rPr>
          <w:rFonts w:ascii="KDRS" w:hAnsi="KDRS"/>
          <w:caps/>
          <w:lang w:val="ru-RU"/>
        </w:rPr>
        <w:t>о</w:t>
      </w:r>
      <w:r w:rsidRPr="009177F1">
        <w:rPr>
          <w:rFonts w:ascii="KDRS" w:hAnsi="KDRS"/>
          <w:lang w:val="ru-RU"/>
        </w:rPr>
        <w:t>пашень обьярь червчата съ золотою струею. Плат.Мих.Фед., 49. 1629</w:t>
      </w:r>
      <w:r>
        <w:rPr>
          <w:rFonts w:ascii="KDRS" w:hAnsi="KDRS"/>
        </w:rPr>
        <w:t> </w:t>
      </w:r>
      <w:r w:rsidRPr="009177F1">
        <w:rPr>
          <w:rFonts w:ascii="KDRS" w:hAnsi="KDRS"/>
          <w:lang w:val="ru-RU"/>
        </w:rPr>
        <w:t>г. Обьярь по алой земл</w:t>
      </w:r>
      <w:r w:rsidRPr="009177F1">
        <w:rPr>
          <w:lang w:val="ru-RU"/>
        </w:rPr>
        <w:t>ѣ</w:t>
      </w:r>
      <w:r w:rsidRPr="009177F1">
        <w:rPr>
          <w:rFonts w:ascii="KDRS" w:hAnsi="KDRS"/>
          <w:lang w:val="ru-RU"/>
        </w:rPr>
        <w:t>, по ней струя и травы золоты. Арх.бум.Петра,</w:t>
      </w:r>
      <w:r>
        <w:rPr>
          <w:rFonts w:ascii="KDRS" w:hAnsi="KDRS"/>
        </w:rPr>
        <w:t> I</w:t>
      </w:r>
      <w:r w:rsidRPr="009177F1">
        <w:rPr>
          <w:rFonts w:ascii="KDRS" w:hAnsi="KDRS"/>
          <w:lang w:val="ru-RU"/>
        </w:rPr>
        <w:t>, 199. 1672</w:t>
      </w:r>
      <w:r>
        <w:rPr>
          <w:rFonts w:ascii="KDRS" w:hAnsi="KDRS"/>
        </w:rPr>
        <w:t> </w:t>
      </w:r>
      <w:r w:rsidRPr="009177F1">
        <w:rPr>
          <w:rFonts w:ascii="KDRS" w:hAnsi="KDRS"/>
          <w:lang w:val="ru-RU"/>
        </w:rPr>
        <w:t>г.</w:t>
      </w:r>
    </w:p>
    <w:p w14:paraId="29A0B3B3" w14:textId="77777777" w:rsidR="00F4528E" w:rsidRPr="009177F1" w:rsidRDefault="00F4528E" w:rsidP="00F4528E">
      <w:pPr>
        <w:spacing w:line="460" w:lineRule="exact"/>
        <w:ind w:firstLine="720"/>
        <w:jc w:val="both"/>
        <w:rPr>
          <w:rFonts w:ascii="KDRS" w:hAnsi="KDRS"/>
          <w:lang w:val="ru-RU"/>
        </w:rPr>
      </w:pPr>
      <w:r>
        <w:rPr>
          <w:rFonts w:ascii="KDRS" w:hAnsi="KDRS"/>
          <w:spacing w:val="40"/>
        </w:rPr>
        <w:sym w:font="Symbol" w:char="F0E0"/>
      </w:r>
      <w:r w:rsidRPr="009177F1">
        <w:rPr>
          <w:rFonts w:ascii="KDRS" w:hAnsi="KDRS"/>
          <w:spacing w:val="40"/>
          <w:lang w:val="ru-RU"/>
        </w:rPr>
        <w:t xml:space="preserve"> Струя бобровая</w:t>
      </w:r>
      <w:r w:rsidRPr="009177F1">
        <w:rPr>
          <w:rFonts w:ascii="KDRS" w:hAnsi="KDRS"/>
          <w:lang w:val="ru-RU"/>
        </w:rPr>
        <w:t xml:space="preserve"> см.</w:t>
      </w:r>
      <w:r w:rsidRPr="009177F1">
        <w:rPr>
          <w:rFonts w:ascii="KDRS" w:hAnsi="KDRS"/>
          <w:spacing w:val="40"/>
          <w:lang w:val="ru-RU"/>
        </w:rPr>
        <w:t xml:space="preserve"> </w:t>
      </w:r>
      <w:r w:rsidRPr="009177F1">
        <w:rPr>
          <w:rFonts w:ascii="KDRS" w:hAnsi="KDRS"/>
          <w:b/>
          <w:lang w:val="ru-RU"/>
        </w:rPr>
        <w:t>бобровый</w:t>
      </w:r>
      <w:r w:rsidRPr="009177F1">
        <w:rPr>
          <w:rFonts w:ascii="KDRS" w:hAnsi="KDRS"/>
          <w:lang w:val="ru-RU"/>
        </w:rPr>
        <w:t xml:space="preserve">. </w:t>
      </w:r>
      <w:r w:rsidRPr="009177F1">
        <w:rPr>
          <w:rFonts w:ascii="KDRS" w:hAnsi="KDRS"/>
          <w:spacing w:val="40"/>
          <w:lang w:val="ru-RU"/>
        </w:rPr>
        <w:t>Струя кабаргиная</w:t>
      </w:r>
      <w:r w:rsidRPr="009177F1">
        <w:rPr>
          <w:rFonts w:ascii="KDRS" w:hAnsi="KDRS"/>
          <w:lang w:val="ru-RU"/>
        </w:rPr>
        <w:t xml:space="preserve"> см. </w:t>
      </w:r>
      <w:r w:rsidRPr="009177F1">
        <w:rPr>
          <w:rFonts w:ascii="KDRS" w:hAnsi="KDRS"/>
          <w:b/>
          <w:lang w:val="ru-RU"/>
        </w:rPr>
        <w:t>кабаргиный</w:t>
      </w:r>
      <w:r w:rsidRPr="009177F1">
        <w:rPr>
          <w:rFonts w:ascii="KDRS" w:hAnsi="KDRS"/>
          <w:lang w:val="ru-RU"/>
        </w:rPr>
        <w:t>.</w:t>
      </w:r>
    </w:p>
    <w:p w14:paraId="151AA555"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СТРУЯВАТЫЙ </w:t>
      </w:r>
      <w:r w:rsidRPr="009177F1">
        <w:rPr>
          <w:rFonts w:ascii="KDRS" w:hAnsi="KDRS"/>
          <w:lang w:val="ru-RU"/>
        </w:rPr>
        <w:t xml:space="preserve">см. </w:t>
      </w:r>
      <w:r w:rsidRPr="009177F1">
        <w:rPr>
          <w:rFonts w:ascii="KDRS" w:hAnsi="KDRS"/>
          <w:b/>
          <w:lang w:val="ru-RU"/>
        </w:rPr>
        <w:t>струеватый</w:t>
      </w:r>
    </w:p>
    <w:p w14:paraId="3A457669"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СТРЪГ-</w:t>
      </w:r>
      <w:r w:rsidRPr="009177F1">
        <w:rPr>
          <w:rFonts w:ascii="KDRS" w:hAnsi="KDRS"/>
          <w:lang w:val="ru-RU"/>
        </w:rPr>
        <w:t xml:space="preserve"> см. </w:t>
      </w:r>
      <w:r w:rsidRPr="009177F1">
        <w:rPr>
          <w:rFonts w:ascii="KDRS" w:hAnsi="KDRS"/>
          <w:b/>
          <w:lang w:val="ru-RU"/>
        </w:rPr>
        <w:t>строг-</w:t>
      </w:r>
    </w:p>
    <w:p w14:paraId="15DC6D6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СТРЪЖ-</w:t>
      </w:r>
      <w:r w:rsidRPr="009177F1">
        <w:rPr>
          <w:rFonts w:ascii="KDRS" w:hAnsi="KDRS"/>
          <w:lang w:val="ru-RU"/>
        </w:rPr>
        <w:t xml:space="preserve"> см. </w:t>
      </w:r>
      <w:r w:rsidRPr="009177F1">
        <w:rPr>
          <w:rFonts w:ascii="KDRS" w:hAnsi="KDRS"/>
          <w:b/>
          <w:lang w:val="ru-RU"/>
        </w:rPr>
        <w:t>стерж-</w:t>
      </w:r>
    </w:p>
    <w:p w14:paraId="445D6799" w14:textId="77777777" w:rsidR="00F4528E" w:rsidRPr="009177F1" w:rsidRDefault="00F4528E" w:rsidP="00F4528E">
      <w:pPr>
        <w:spacing w:line="460" w:lineRule="exact"/>
        <w:ind w:firstLine="720"/>
        <w:jc w:val="both"/>
        <w:rPr>
          <w:rFonts w:ascii="KDRS" w:hAnsi="KDRS"/>
          <w:bCs/>
          <w:lang w:val="ru-RU"/>
        </w:rPr>
      </w:pPr>
      <w:r w:rsidRPr="009177F1">
        <w:rPr>
          <w:rFonts w:ascii="KDRS" w:hAnsi="KDRS"/>
          <w:b/>
          <w:lang w:val="ru-RU"/>
        </w:rPr>
        <w:t>[СТРЪЖИИ?]</w:t>
      </w:r>
      <w:r w:rsidRPr="009177F1">
        <w:rPr>
          <w:rFonts w:ascii="KDRS" w:hAnsi="KDRS"/>
          <w:bCs/>
          <w:lang w:val="ru-RU"/>
        </w:rPr>
        <w:t xml:space="preserve">, </w:t>
      </w:r>
      <w:r w:rsidRPr="009177F1">
        <w:rPr>
          <w:rFonts w:ascii="KDRS" w:hAnsi="KDRS"/>
          <w:bCs/>
          <w:i/>
          <w:iCs/>
          <w:lang w:val="ru-RU"/>
        </w:rPr>
        <w:t>м.</w:t>
      </w:r>
      <w:r w:rsidRPr="009177F1">
        <w:rPr>
          <w:rFonts w:ascii="KDRS" w:hAnsi="KDRS"/>
          <w:bCs/>
          <w:lang w:val="ru-RU"/>
        </w:rPr>
        <w:t xml:space="preserve"> (</w:t>
      </w:r>
      <w:r w:rsidRPr="009177F1">
        <w:rPr>
          <w:rFonts w:ascii="KDRS" w:hAnsi="KDRS"/>
          <w:bCs/>
          <w:i/>
          <w:iCs/>
          <w:lang w:val="ru-RU"/>
        </w:rPr>
        <w:t>?</w:t>
      </w:r>
      <w:r w:rsidRPr="009177F1">
        <w:rPr>
          <w:rFonts w:ascii="KDRS" w:hAnsi="KDRS"/>
          <w:bCs/>
          <w:lang w:val="ru-RU"/>
        </w:rPr>
        <w:t>). Въ вн</w:t>
      </w:r>
      <w:r w:rsidRPr="009177F1">
        <w:rPr>
          <w:bCs/>
          <w:lang w:val="ru-RU"/>
        </w:rPr>
        <w:t>ѣ</w:t>
      </w:r>
      <w:r w:rsidRPr="009177F1">
        <w:rPr>
          <w:rFonts w:ascii="KDRS" w:hAnsi="KDRS"/>
          <w:bCs/>
          <w:lang w:val="ru-RU"/>
        </w:rPr>
        <w:t>шнии Германии, въ горнии Сарматии и Скуф</w:t>
      </w:r>
      <w:r w:rsidRPr="009177F1">
        <w:rPr>
          <w:bCs/>
          <w:lang w:val="ru-RU"/>
        </w:rPr>
        <w:t>ѣ</w:t>
      </w:r>
      <w:r w:rsidRPr="009177F1">
        <w:rPr>
          <w:rFonts w:ascii="KDRS" w:hAnsi="KDRS"/>
          <w:bCs/>
          <w:lang w:val="ru-RU"/>
        </w:rPr>
        <w:t>хъ и въ вс</w:t>
      </w:r>
      <w:r w:rsidRPr="009177F1">
        <w:rPr>
          <w:bCs/>
          <w:lang w:val="ru-RU"/>
        </w:rPr>
        <w:t>ѣ</w:t>
      </w:r>
      <w:r w:rsidRPr="009177F1">
        <w:rPr>
          <w:rFonts w:ascii="KDRS" w:hAnsi="KDRS"/>
          <w:bCs/>
          <w:lang w:val="ru-RU"/>
        </w:rPr>
        <w:t>хъ вн</w:t>
      </w:r>
      <w:r w:rsidRPr="009177F1">
        <w:rPr>
          <w:bCs/>
          <w:lang w:val="ru-RU"/>
        </w:rPr>
        <w:t>ѣ</w:t>
      </w:r>
      <w:r w:rsidRPr="009177F1">
        <w:rPr>
          <w:rFonts w:ascii="KDRS" w:hAnsi="KDRS"/>
          <w:bCs/>
          <w:lang w:val="ru-RU"/>
        </w:rPr>
        <w:t>шниихъ частехъ Понта и странах невъзможно ес&lt;ть&gt; обр</w:t>
      </w:r>
      <w:r w:rsidRPr="009177F1">
        <w:rPr>
          <w:bCs/>
          <w:lang w:val="ru-RU"/>
        </w:rPr>
        <w:t>ѣ</w:t>
      </w:r>
      <w:r w:rsidRPr="009177F1">
        <w:rPr>
          <w:rFonts w:ascii="KDRS" w:hAnsi="KDRS"/>
          <w:bCs/>
          <w:lang w:val="ru-RU"/>
        </w:rPr>
        <w:t>сти… ни шарописателя, ни древод</w:t>
      </w:r>
      <w:r w:rsidRPr="009177F1">
        <w:rPr>
          <w:bCs/>
          <w:lang w:val="ru-RU"/>
        </w:rPr>
        <w:t>ѣ</w:t>
      </w:r>
      <w:r w:rsidRPr="009177F1">
        <w:rPr>
          <w:rFonts w:ascii="KDRS" w:hAnsi="KDRS"/>
          <w:bCs/>
          <w:lang w:val="ru-RU"/>
        </w:rPr>
        <w:t>ля, ни стръжья, ни лицем</w:t>
      </w:r>
      <w:r w:rsidRPr="009177F1">
        <w:rPr>
          <w:bCs/>
          <w:lang w:val="ru-RU"/>
        </w:rPr>
        <w:t>ѣ</w:t>
      </w:r>
      <w:r w:rsidRPr="009177F1">
        <w:rPr>
          <w:rFonts w:ascii="KDRS" w:hAnsi="KDRS"/>
          <w:bCs/>
          <w:lang w:val="ru-RU"/>
        </w:rPr>
        <w:t xml:space="preserve">ра тварьника, якож&lt;е&gt; у нас (в греч.: </w:t>
      </w:r>
      <w:r w:rsidRPr="00413D00">
        <w:rPr>
          <w:bCs/>
        </w:rPr>
        <w:t>φωνασκ</w:t>
      </w:r>
      <w:r w:rsidRPr="004F0B87">
        <w:rPr>
          <w:bCs/>
        </w:rPr>
        <w:t>ό</w:t>
      </w:r>
      <w:r w:rsidRPr="00413D00">
        <w:rPr>
          <w:bCs/>
        </w:rPr>
        <w:t>ν</w:t>
      </w:r>
      <w:r w:rsidRPr="009177F1">
        <w:rPr>
          <w:bCs/>
          <w:lang w:val="ru-RU"/>
        </w:rPr>
        <w:t xml:space="preserve"> </w:t>
      </w:r>
      <w:r w:rsidRPr="009177F1">
        <w:rPr>
          <w:rFonts w:ascii="KDRS" w:hAnsi="KDRS"/>
          <w:bCs/>
          <w:lang w:val="ru-RU"/>
        </w:rPr>
        <w:t>‘учитель пения и декламации’). Сильв. и Ант.вопр.</w:t>
      </w:r>
      <w:r w:rsidRPr="009177F1">
        <w:rPr>
          <w:rFonts w:ascii="KDRS" w:hAnsi="KDRS"/>
          <w:bCs/>
          <w:vertAlign w:val="superscript"/>
          <w:lang w:val="ru-RU"/>
        </w:rPr>
        <w:t>1</w:t>
      </w:r>
      <w:r w:rsidRPr="009177F1">
        <w:rPr>
          <w:rFonts w:ascii="KDRS" w:hAnsi="KDRS"/>
          <w:bCs/>
          <w:lang w:val="ru-RU"/>
        </w:rPr>
        <w:t xml:space="preserve">, 384. </w:t>
      </w:r>
      <w:r>
        <w:rPr>
          <w:rFonts w:ascii="KDRS" w:hAnsi="KDRS"/>
          <w:bCs/>
        </w:rPr>
        <w:t>XV </w:t>
      </w:r>
      <w:r w:rsidRPr="009177F1">
        <w:rPr>
          <w:rFonts w:ascii="KDRS" w:hAnsi="KDRS"/>
          <w:bCs/>
          <w:lang w:val="ru-RU"/>
        </w:rPr>
        <w:t>в.</w:t>
      </w:r>
    </w:p>
    <w:p w14:paraId="4E5C435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СТРЪИ</w:t>
      </w:r>
      <w:r w:rsidRPr="009177F1">
        <w:rPr>
          <w:rFonts w:ascii="KDRS" w:hAnsi="KDRS"/>
          <w:lang w:val="ru-RU"/>
        </w:rPr>
        <w:t xml:space="preserve"> и произ. см. </w:t>
      </w:r>
      <w:r w:rsidRPr="009177F1">
        <w:rPr>
          <w:rFonts w:ascii="KDRS" w:hAnsi="KDRS"/>
          <w:b/>
          <w:lang w:val="ru-RU"/>
        </w:rPr>
        <w:t>строй</w:t>
      </w:r>
      <w:r w:rsidRPr="009177F1">
        <w:rPr>
          <w:rFonts w:ascii="KDRS" w:hAnsi="KDRS"/>
          <w:b/>
          <w:vertAlign w:val="superscript"/>
          <w:lang w:val="ru-RU"/>
        </w:rPr>
        <w:t>3</w:t>
      </w:r>
      <w:r w:rsidRPr="009177F1">
        <w:rPr>
          <w:rFonts w:ascii="KDRS" w:hAnsi="KDRS"/>
          <w:lang w:val="ru-RU"/>
        </w:rPr>
        <w:t xml:space="preserve"> и произв.</w:t>
      </w:r>
    </w:p>
    <w:p w14:paraId="4490CDAE"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СТРЪКОЧЕНИЕ </w:t>
      </w:r>
      <w:r w:rsidRPr="009177F1">
        <w:rPr>
          <w:rFonts w:ascii="KDRS" w:hAnsi="KDRS"/>
          <w:lang w:val="ru-RU"/>
        </w:rPr>
        <w:t>см.</w:t>
      </w:r>
      <w:r w:rsidRPr="009177F1">
        <w:rPr>
          <w:rFonts w:ascii="KDRS" w:hAnsi="KDRS"/>
          <w:b/>
          <w:lang w:val="ru-RU"/>
        </w:rPr>
        <w:t xml:space="preserve"> строкочение</w:t>
      </w:r>
    </w:p>
    <w:p w14:paraId="022F5AF7"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СТРЪПЪТ-</w:t>
      </w:r>
      <w:r w:rsidRPr="009177F1">
        <w:rPr>
          <w:rFonts w:ascii="KDRS" w:hAnsi="KDRS"/>
          <w:lang w:val="ru-RU"/>
        </w:rPr>
        <w:t xml:space="preserve"> см. </w:t>
      </w:r>
      <w:r w:rsidRPr="009177F1">
        <w:rPr>
          <w:rFonts w:ascii="KDRS" w:hAnsi="KDRS"/>
          <w:b/>
          <w:lang w:val="ru-RU"/>
        </w:rPr>
        <w:t>стропот-</w:t>
      </w:r>
      <w:r w:rsidRPr="009177F1">
        <w:rPr>
          <w:rFonts w:ascii="KDRS" w:hAnsi="KDRS"/>
          <w:lang w:val="ru-RU"/>
        </w:rPr>
        <w:t xml:space="preserve">, </w:t>
      </w:r>
      <w:r w:rsidRPr="009177F1">
        <w:rPr>
          <w:rFonts w:ascii="KDRS" w:hAnsi="KDRS"/>
          <w:b/>
          <w:lang w:val="ru-RU"/>
        </w:rPr>
        <w:t xml:space="preserve">стропт- </w:t>
      </w:r>
    </w:p>
    <w:p w14:paraId="6DC1658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 xml:space="preserve">СТРЪШЕНЬ </w:t>
      </w:r>
      <w:r w:rsidRPr="009177F1">
        <w:rPr>
          <w:rFonts w:ascii="KDRS" w:hAnsi="KDRS"/>
          <w:lang w:val="ru-RU"/>
        </w:rPr>
        <w:t>см.</w:t>
      </w:r>
      <w:r w:rsidRPr="009177F1">
        <w:rPr>
          <w:rFonts w:ascii="KDRS" w:hAnsi="KDRS"/>
          <w:b/>
          <w:lang w:val="ru-RU"/>
        </w:rPr>
        <w:t xml:space="preserve"> сършень</w:t>
      </w:r>
    </w:p>
    <w:p w14:paraId="2F610E4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СТРЫВАТИ.</w:t>
      </w:r>
      <w:r w:rsidRPr="009177F1">
        <w:rPr>
          <w:rFonts w:ascii="KDRS" w:hAnsi="KDRS"/>
          <w:lang w:val="ru-RU"/>
        </w:rPr>
        <w:t xml:space="preserve"> 1. </w:t>
      </w:r>
      <w:r w:rsidRPr="009177F1">
        <w:rPr>
          <w:rFonts w:ascii="KDRS" w:hAnsi="KDRS"/>
          <w:i/>
          <w:lang w:val="ru-RU"/>
        </w:rPr>
        <w:t>Растирать</w:t>
      </w:r>
      <w:r w:rsidRPr="009177F1">
        <w:rPr>
          <w:rFonts w:ascii="KDRS" w:hAnsi="KDRS"/>
          <w:lang w:val="ru-RU"/>
        </w:rPr>
        <w:t xml:space="preserve">, </w:t>
      </w:r>
      <w:r w:rsidRPr="009177F1">
        <w:rPr>
          <w:rFonts w:ascii="KDRS" w:hAnsi="KDRS"/>
          <w:i/>
          <w:lang w:val="ru-RU"/>
        </w:rPr>
        <w:t>размалывать</w:t>
      </w:r>
      <w:r w:rsidRPr="009177F1">
        <w:rPr>
          <w:rFonts w:ascii="KDRS" w:hAnsi="KDRS"/>
          <w:lang w:val="ru-RU"/>
        </w:rPr>
        <w:t>. Сами братия, разд</w:t>
      </w:r>
      <w:r w:rsidRPr="009177F1">
        <w:rPr>
          <w:lang w:val="ru-RU"/>
        </w:rPr>
        <w:t>ѣ</w:t>
      </w:r>
      <w:r w:rsidRPr="009177F1">
        <w:rPr>
          <w:rFonts w:ascii="KDRS" w:hAnsi="KDRS"/>
          <w:lang w:val="ru-RU"/>
        </w:rPr>
        <w:t>ляюще жито, своима рукама сами на ся жерномелениемъ стрываху. Ж.Герас.Б., 182</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w:t>
      </w:r>
    </w:p>
    <w:p w14:paraId="396D1AD9"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2.</w:t>
      </w:r>
      <w:r>
        <w:rPr>
          <w:rFonts w:ascii="KDRS" w:hAnsi="KDRS"/>
        </w:rPr>
        <w:t> </w:t>
      </w:r>
      <w:r w:rsidRPr="009177F1">
        <w:rPr>
          <w:rFonts w:ascii="KDRS" w:hAnsi="KDRS"/>
          <w:i/>
          <w:lang w:val="ru-RU"/>
        </w:rPr>
        <w:t>Трением причинять боль</w:t>
      </w:r>
      <w:r w:rsidRPr="009177F1">
        <w:rPr>
          <w:rFonts w:ascii="KDRS" w:hAnsi="KDRS"/>
          <w:lang w:val="ru-RU"/>
        </w:rPr>
        <w:t xml:space="preserve">, </w:t>
      </w:r>
      <w:r w:rsidRPr="009177F1">
        <w:rPr>
          <w:rFonts w:ascii="KDRS" w:hAnsi="KDRS"/>
          <w:i/>
          <w:lang w:val="ru-RU"/>
        </w:rPr>
        <w:t>натирать</w:t>
      </w:r>
      <w:r w:rsidRPr="009177F1">
        <w:rPr>
          <w:rFonts w:ascii="KDRS" w:hAnsi="KDRS"/>
          <w:lang w:val="ru-RU"/>
        </w:rPr>
        <w:t>. Суровымъ… томима мучениемъ [Митродора] рачителя приглашаше токмо… Тоже что? Снемлетъ убо доблюю отъонюду, жел</w:t>
      </w:r>
      <w:r w:rsidRPr="009177F1">
        <w:rPr>
          <w:lang w:val="ru-RU"/>
        </w:rPr>
        <w:t>ѣ</w:t>
      </w:r>
      <w:r w:rsidRPr="009177F1">
        <w:rPr>
          <w:rFonts w:ascii="KDRS" w:hAnsi="KDRS"/>
          <w:lang w:val="ru-RU"/>
        </w:rPr>
        <w:t>зными же веригами облагаетъ, и все тоя томить т</w:t>
      </w:r>
      <w:r w:rsidRPr="009177F1">
        <w:rPr>
          <w:lang w:val="ru-RU"/>
        </w:rPr>
        <w:t>ѣ</w:t>
      </w:r>
      <w:r w:rsidRPr="009177F1">
        <w:rPr>
          <w:rFonts w:ascii="KDRS" w:hAnsi="KDRS"/>
          <w:lang w:val="ru-RU"/>
        </w:rPr>
        <w:t>ло и сътрываетъ (</w:t>
      </w:r>
      <w:r w:rsidRPr="00413D00">
        <w:t>καταθλ</w:t>
      </w:r>
      <w:r w:rsidRPr="00A57841">
        <w:t>ᾷ</w:t>
      </w:r>
      <w:r w:rsidRPr="009177F1">
        <w:rPr>
          <w:rFonts w:ascii="KDRS" w:hAnsi="KDRS"/>
          <w:lang w:val="ru-RU"/>
        </w:rPr>
        <w:t xml:space="preserve">). (Муч.св.жен) ВМЧ, Сент. 1–13, 628. </w:t>
      </w:r>
      <w:r>
        <w:rPr>
          <w:rFonts w:ascii="KDRS" w:hAnsi="KDRS"/>
        </w:rPr>
        <w:t>XVI </w:t>
      </w:r>
      <w:r w:rsidRPr="009177F1">
        <w:rPr>
          <w:rFonts w:ascii="KDRS" w:hAnsi="KDRS"/>
          <w:lang w:val="ru-RU"/>
        </w:rPr>
        <w:t>в.</w:t>
      </w:r>
    </w:p>
    <w:p w14:paraId="29ABD00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Истаптывать</w:t>
      </w:r>
      <w:r w:rsidRPr="009177F1">
        <w:rPr>
          <w:rFonts w:ascii="KDRS" w:hAnsi="KDRS"/>
          <w:lang w:val="ru-RU"/>
        </w:rPr>
        <w:t>. Онъ же презр</w:t>
      </w:r>
      <w:r w:rsidRPr="009177F1">
        <w:rPr>
          <w:lang w:val="ru-RU"/>
        </w:rPr>
        <w:t>ѣ</w:t>
      </w:r>
      <w:r w:rsidRPr="009177F1">
        <w:rPr>
          <w:rFonts w:ascii="KDRS" w:hAnsi="KDRS"/>
          <w:lang w:val="ru-RU"/>
        </w:rPr>
        <w:t xml:space="preserve"> словесъ силу глаголемыхъ Богомъ, ли не разум</w:t>
      </w:r>
      <w:r w:rsidRPr="009177F1">
        <w:rPr>
          <w:lang w:val="ru-RU"/>
        </w:rPr>
        <w:t>ѣ</w:t>
      </w:r>
      <w:r w:rsidRPr="009177F1">
        <w:rPr>
          <w:rFonts w:ascii="KDRS" w:hAnsi="KDRS"/>
          <w:lang w:val="ru-RU"/>
        </w:rPr>
        <w:t>, отнюдъ бо б</w:t>
      </w:r>
      <w:r w:rsidRPr="009177F1">
        <w:rPr>
          <w:lang w:val="ru-RU"/>
        </w:rPr>
        <w:t>ѣ</w:t>
      </w:r>
      <w:r w:rsidRPr="009177F1">
        <w:rPr>
          <w:rFonts w:ascii="KDRS" w:hAnsi="KDRS"/>
          <w:lang w:val="ru-RU"/>
        </w:rPr>
        <w:t xml:space="preserve"> симъ не искусенъ сы, отъ рожения бо до конца </w:t>
      </w:r>
      <w:r w:rsidRPr="009177F1">
        <w:rPr>
          <w:rFonts w:ascii="KDRS" w:hAnsi="KDRS"/>
          <w:lang w:val="ru-RU"/>
        </w:rPr>
        <w:lastRenderedPageBreak/>
        <w:t xml:space="preserve">буквеныхъ стезь ученми не стрывая. Врем.И.Тим., 330. </w:t>
      </w:r>
      <w:r>
        <w:rPr>
          <w:rFonts w:ascii="KDRS" w:hAnsi="KDRS"/>
        </w:rPr>
        <w:t>XVII </w:t>
      </w:r>
      <w:r w:rsidRPr="009177F1">
        <w:rPr>
          <w:rFonts w:ascii="KDRS" w:hAnsi="KDRS"/>
          <w:lang w:val="ru-RU"/>
        </w:rPr>
        <w:t>в.</w:t>
      </w:r>
    </w:p>
    <w:p w14:paraId="3F57495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СТРЫВАТИСЯ.</w:t>
      </w:r>
      <w:r w:rsidRPr="009177F1">
        <w:rPr>
          <w:rFonts w:ascii="KDRS" w:hAnsi="KDRS"/>
          <w:lang w:val="ru-RU"/>
        </w:rPr>
        <w:t xml:space="preserve"> </w:t>
      </w:r>
      <w:r w:rsidRPr="009177F1">
        <w:rPr>
          <w:rFonts w:ascii="KDRS" w:hAnsi="KDRS"/>
          <w:i/>
          <w:lang w:val="ru-RU"/>
        </w:rPr>
        <w:t>Сглаживаться, стираться</w:t>
      </w:r>
      <w:r w:rsidRPr="009177F1">
        <w:rPr>
          <w:rFonts w:ascii="KDRS" w:hAnsi="KDRS"/>
          <w:lang w:val="ru-RU"/>
        </w:rPr>
        <w:t>. На долз</w:t>
      </w:r>
      <w:r w:rsidRPr="009177F1">
        <w:rPr>
          <w:lang w:val="ru-RU"/>
        </w:rPr>
        <w:t>ѣ</w:t>
      </w:r>
      <w:r w:rsidRPr="009177F1">
        <w:rPr>
          <w:rFonts w:ascii="KDRS" w:hAnsi="KDRS"/>
          <w:lang w:val="ru-RU"/>
        </w:rPr>
        <w:t xml:space="preserve"> времяни пишемаа сътрываютца [вар. </w:t>
      </w:r>
      <w:r>
        <w:rPr>
          <w:rFonts w:ascii="KDRS" w:hAnsi="KDRS"/>
        </w:rPr>
        <w:t>XVIII </w:t>
      </w:r>
      <w:r w:rsidRPr="009177F1">
        <w:rPr>
          <w:rFonts w:ascii="KDRS" w:hAnsi="KDRS"/>
          <w:lang w:val="ru-RU"/>
        </w:rPr>
        <w:t xml:space="preserve">в.: стираются] и незнаема будуть вины ради оныя. Иос.Вол.Просветитель, 105. </w:t>
      </w:r>
      <w:r>
        <w:rPr>
          <w:rFonts w:ascii="KDRS" w:hAnsi="KDRS"/>
        </w:rPr>
        <w:t>XVI </w:t>
      </w:r>
      <w:r w:rsidRPr="009177F1">
        <w:rPr>
          <w:rFonts w:ascii="KDRS" w:hAnsi="KDRS"/>
          <w:lang w:val="ru-RU"/>
        </w:rPr>
        <w:t>в.</w:t>
      </w:r>
    </w:p>
    <w:p w14:paraId="12A4A6E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СТРЫГАЛЬНЯ,</w:t>
      </w:r>
      <w:r w:rsidRPr="009177F1">
        <w:rPr>
          <w:rFonts w:ascii="KDRS" w:hAnsi="KDRS"/>
          <w:lang w:val="ru-RU"/>
        </w:rPr>
        <w:t xml:space="preserve"> </w:t>
      </w:r>
      <w:r w:rsidRPr="009177F1">
        <w:rPr>
          <w:rFonts w:ascii="KDRS" w:hAnsi="KDRS"/>
          <w:i/>
          <w:lang w:val="ru-RU"/>
        </w:rPr>
        <w:t>ж. Цирюльня</w:t>
      </w:r>
      <w:r w:rsidRPr="009177F1">
        <w:rPr>
          <w:rFonts w:ascii="KDRS" w:hAnsi="KDRS"/>
          <w:lang w:val="ru-RU"/>
        </w:rPr>
        <w:t>. Стрыгалня (</w:t>
      </w:r>
      <w:r w:rsidRPr="00413D00">
        <w:t>κουρε</w:t>
      </w:r>
      <w:r w:rsidRPr="00940A90">
        <w:t>ῖ</w:t>
      </w:r>
      <w:r w:rsidRPr="00413D00">
        <w:t>ον</w:t>
      </w:r>
      <w:r w:rsidRPr="009177F1">
        <w:rPr>
          <w:rFonts w:ascii="KDRS" w:hAnsi="KDRS"/>
          <w:lang w:val="ru-RU"/>
        </w:rPr>
        <w:t xml:space="preserve">). Влх. Словарь, 346. </w:t>
      </w:r>
      <w:r>
        <w:rPr>
          <w:rFonts w:ascii="KDRS" w:hAnsi="KDRS"/>
        </w:rPr>
        <w:t>XVII </w:t>
      </w:r>
      <w:r w:rsidRPr="009177F1">
        <w:rPr>
          <w:rFonts w:ascii="KDRS" w:hAnsi="KDRS"/>
          <w:lang w:val="ru-RU"/>
        </w:rPr>
        <w:t>в.</w:t>
      </w:r>
    </w:p>
    <w:p w14:paraId="51A3DD2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СТРЫЕЧНЫЙ,</w:t>
      </w:r>
      <w:r w:rsidRPr="009177F1">
        <w:rPr>
          <w:rFonts w:ascii="KDRS" w:hAnsi="KDRS"/>
          <w:lang w:val="ru-RU"/>
        </w:rPr>
        <w:t xml:space="preserve"> </w:t>
      </w:r>
      <w:r w:rsidRPr="009177F1">
        <w:rPr>
          <w:rFonts w:ascii="KDRS" w:hAnsi="KDRS"/>
          <w:i/>
          <w:lang w:val="ru-RU"/>
        </w:rPr>
        <w:t xml:space="preserve">прил. </w:t>
      </w:r>
      <w:r w:rsidRPr="009177F1">
        <w:rPr>
          <w:rFonts w:ascii="KDRS" w:hAnsi="KDRS"/>
          <w:spacing w:val="40"/>
          <w:lang w:val="ru-RU"/>
        </w:rPr>
        <w:t xml:space="preserve">Стрыечный братъ </w:t>
      </w:r>
      <w:r w:rsidRPr="009177F1">
        <w:rPr>
          <w:rFonts w:ascii="KDRS" w:hAnsi="KDRS"/>
          <w:lang w:val="ru-RU"/>
        </w:rPr>
        <w:t xml:space="preserve">– </w:t>
      </w:r>
      <w:r w:rsidRPr="009177F1">
        <w:rPr>
          <w:rFonts w:ascii="KDRS" w:hAnsi="KDRS"/>
          <w:i/>
          <w:lang w:val="ru-RU"/>
        </w:rPr>
        <w:t xml:space="preserve">двоюродный брат </w:t>
      </w:r>
      <w:r w:rsidRPr="009177F1">
        <w:rPr>
          <w:rFonts w:ascii="KDRS" w:hAnsi="KDRS"/>
          <w:lang w:val="ru-RU"/>
        </w:rPr>
        <w:t>(</w:t>
      </w:r>
      <w:r w:rsidRPr="009177F1">
        <w:rPr>
          <w:rFonts w:ascii="KDRS" w:hAnsi="KDRS"/>
          <w:i/>
          <w:lang w:val="ru-RU"/>
        </w:rPr>
        <w:t>см.</w:t>
      </w:r>
      <w:r w:rsidRPr="009177F1">
        <w:rPr>
          <w:rFonts w:ascii="KDRS" w:hAnsi="KDRS"/>
          <w:b/>
          <w:lang w:val="ru-RU"/>
        </w:rPr>
        <w:t xml:space="preserve"> строй</w:t>
      </w:r>
      <w:r w:rsidRPr="009177F1">
        <w:rPr>
          <w:rFonts w:ascii="KDRS" w:hAnsi="KDRS"/>
          <w:b/>
          <w:vertAlign w:val="superscript"/>
          <w:lang w:val="ru-RU"/>
        </w:rPr>
        <w:t>3</w:t>
      </w:r>
      <w:r w:rsidRPr="009177F1">
        <w:rPr>
          <w:rFonts w:ascii="KDRS" w:hAnsi="KDRS"/>
          <w:b/>
          <w:lang w:val="ru-RU"/>
        </w:rPr>
        <w:t>, стрый</w:t>
      </w:r>
      <w:r w:rsidRPr="009177F1">
        <w:rPr>
          <w:rFonts w:ascii="KDRS" w:hAnsi="KDRS"/>
          <w:lang w:val="ru-RU"/>
        </w:rPr>
        <w:t>;</w:t>
      </w:r>
      <w:r w:rsidRPr="009177F1">
        <w:rPr>
          <w:lang w:val="ru-RU"/>
        </w:rPr>
        <w:t xml:space="preserve"> </w:t>
      </w:r>
      <w:r w:rsidRPr="009177F1">
        <w:rPr>
          <w:rFonts w:ascii="KDRS" w:hAnsi="KDRS"/>
          <w:i/>
          <w:lang w:val="ru-RU"/>
        </w:rPr>
        <w:t>ср. польск</w:t>
      </w:r>
      <w:r w:rsidRPr="009177F1">
        <w:rPr>
          <w:rFonts w:ascii="KDRS" w:hAnsi="KDRS"/>
          <w:lang w:val="ru-RU"/>
        </w:rPr>
        <w:t>.</w:t>
      </w:r>
      <w:r w:rsidRPr="009177F1">
        <w:rPr>
          <w:lang w:val="ru-RU"/>
        </w:rPr>
        <w:t xml:space="preserve"> </w:t>
      </w:r>
      <w:r>
        <w:t>stryjeczny</w:t>
      </w:r>
      <w:r w:rsidRPr="009177F1">
        <w:rPr>
          <w:rFonts w:ascii="KDRS" w:hAnsi="KDRS"/>
          <w:lang w:val="ru-RU"/>
        </w:rPr>
        <w:t xml:space="preserve">). Потомъ убиенъ отъ него братъ стрыечныи жены его. Курб.Ист., 297.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 Тотъ, государь, Христопъ Гос</w:t>
      </w:r>
      <w:r w:rsidRPr="009177F1">
        <w:rPr>
          <w:lang w:val="ru-RU"/>
        </w:rPr>
        <w:t>ѣ</w:t>
      </w:r>
      <w:r w:rsidRPr="009177F1">
        <w:rPr>
          <w:rFonts w:ascii="KDRS" w:hAnsi="KDRS"/>
          <w:lang w:val="ru-RU"/>
        </w:rPr>
        <w:t>вскому братъ стрыечный. АИ</w:t>
      </w:r>
      <w:r>
        <w:rPr>
          <w:rFonts w:ascii="KDRS" w:hAnsi="KDRS"/>
        </w:rPr>
        <w:t> IV</w:t>
      </w:r>
      <w:r w:rsidRPr="009177F1">
        <w:rPr>
          <w:rFonts w:ascii="KDRS" w:hAnsi="KDRS"/>
          <w:lang w:val="ru-RU"/>
        </w:rPr>
        <w:t>, 259. 1658</w:t>
      </w:r>
      <w:r>
        <w:rPr>
          <w:rFonts w:ascii="KDRS" w:hAnsi="KDRS"/>
        </w:rPr>
        <w:t> </w:t>
      </w:r>
      <w:r w:rsidRPr="009177F1">
        <w:rPr>
          <w:rFonts w:ascii="KDRS" w:hAnsi="KDRS"/>
          <w:lang w:val="ru-RU"/>
        </w:rPr>
        <w:t>г. Феодоръ Иоанновичь повел</w:t>
      </w:r>
      <w:r w:rsidRPr="009177F1">
        <w:rPr>
          <w:lang w:val="ru-RU"/>
        </w:rPr>
        <w:t>ѣ</w:t>
      </w:r>
      <w:r w:rsidRPr="009177F1">
        <w:rPr>
          <w:rFonts w:ascii="KDRS" w:hAnsi="KDRS"/>
          <w:lang w:val="ru-RU"/>
        </w:rPr>
        <w:t>лъ быти по себ</w:t>
      </w:r>
      <w:r w:rsidRPr="009177F1">
        <w:rPr>
          <w:lang w:val="ru-RU"/>
        </w:rPr>
        <w:t>ѣ</w:t>
      </w:r>
      <w:r w:rsidRPr="009177F1">
        <w:rPr>
          <w:rFonts w:ascii="KDRS" w:hAnsi="KDRS"/>
          <w:lang w:val="ru-RU"/>
        </w:rPr>
        <w:t xml:space="preserve"> на прс</w:t>
      </w:r>
      <w:r w:rsidRPr="009177F1">
        <w:rPr>
          <w:lang w:val="ru-RU"/>
        </w:rPr>
        <w:t>҃</w:t>
      </w:r>
      <w:r w:rsidRPr="009177F1">
        <w:rPr>
          <w:rFonts w:ascii="KDRS" w:hAnsi="KDRS"/>
          <w:lang w:val="ru-RU"/>
        </w:rPr>
        <w:t>тол</w:t>
      </w:r>
      <w:r w:rsidRPr="009177F1">
        <w:rPr>
          <w:lang w:val="ru-RU"/>
        </w:rPr>
        <w:t>ѣ</w:t>
      </w:r>
      <w:r w:rsidRPr="009177F1">
        <w:rPr>
          <w:rFonts w:ascii="KDRS" w:hAnsi="KDRS"/>
          <w:lang w:val="ru-RU"/>
        </w:rPr>
        <w:t xml:space="preserve"> црс</w:t>
      </w:r>
      <w:r w:rsidRPr="009177F1">
        <w:rPr>
          <w:lang w:val="ru-RU"/>
        </w:rPr>
        <w:t>҃</w:t>
      </w:r>
      <w:r w:rsidRPr="009177F1">
        <w:rPr>
          <w:rFonts w:ascii="KDRS" w:hAnsi="KDRS"/>
          <w:lang w:val="ru-RU"/>
        </w:rPr>
        <w:t>т</w:t>
      </w:r>
      <w:r w:rsidRPr="009177F1">
        <w:rPr>
          <w:lang w:val="ru-RU"/>
        </w:rPr>
        <w:t>ѣ</w:t>
      </w:r>
      <w:r w:rsidRPr="009177F1">
        <w:rPr>
          <w:rFonts w:ascii="KDRS" w:hAnsi="KDRS"/>
          <w:lang w:val="ru-RU"/>
        </w:rPr>
        <w:t>мъ своему стриечному по мтр</w:t>
      </w:r>
      <w:r w:rsidRPr="009177F1">
        <w:rPr>
          <w:lang w:val="ru-RU"/>
        </w:rPr>
        <w:t>҃</w:t>
      </w:r>
      <w:r w:rsidRPr="009177F1">
        <w:rPr>
          <w:rFonts w:ascii="KDRS" w:hAnsi="KDRS"/>
          <w:lang w:val="ru-RU"/>
        </w:rPr>
        <w:t xml:space="preserve">и брату. Ж.ц.Дм., 30. </w:t>
      </w:r>
      <w:r>
        <w:rPr>
          <w:rFonts w:ascii="KDRS" w:hAnsi="KDRS"/>
        </w:rPr>
        <w:t>XVII</w:t>
      </w:r>
      <w:r w:rsidRPr="009177F1">
        <w:rPr>
          <w:rFonts w:ascii="KDRS" w:hAnsi="KDRS"/>
          <w:lang w:val="ru-RU"/>
        </w:rPr>
        <w:t>–</w:t>
      </w:r>
      <w:r>
        <w:rPr>
          <w:rFonts w:ascii="KDRS" w:hAnsi="KDRS"/>
        </w:rPr>
        <w:t>XVIII </w:t>
      </w:r>
      <w:r w:rsidRPr="009177F1">
        <w:rPr>
          <w:rFonts w:ascii="KDRS" w:hAnsi="KDRS"/>
          <w:lang w:val="ru-RU"/>
        </w:rPr>
        <w:t xml:space="preserve">вв. – Ср. </w:t>
      </w:r>
      <w:r w:rsidRPr="009177F1">
        <w:rPr>
          <w:rFonts w:ascii="KDRS" w:hAnsi="KDRS"/>
          <w:b/>
          <w:lang w:val="ru-RU"/>
        </w:rPr>
        <w:t>стричный</w:t>
      </w:r>
      <w:r w:rsidRPr="009177F1">
        <w:rPr>
          <w:rFonts w:ascii="KDRS" w:hAnsi="KDRS"/>
          <w:lang w:val="ru-RU"/>
        </w:rPr>
        <w:t xml:space="preserve">. </w:t>
      </w:r>
    </w:p>
    <w:p w14:paraId="16674CC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СТРЫЖЕНЬ,</w:t>
      </w:r>
      <w:r w:rsidRPr="009177F1">
        <w:rPr>
          <w:rFonts w:ascii="KDRS" w:hAnsi="KDRS"/>
          <w:lang w:val="ru-RU"/>
        </w:rPr>
        <w:t xml:space="preserve"> </w:t>
      </w:r>
      <w:r w:rsidRPr="009177F1">
        <w:rPr>
          <w:rFonts w:ascii="KDRS" w:hAnsi="KDRS"/>
          <w:i/>
          <w:lang w:val="ru-RU"/>
        </w:rPr>
        <w:t>м. Стержень</w:t>
      </w:r>
      <w:r w:rsidRPr="009177F1">
        <w:rPr>
          <w:rFonts w:ascii="KDRS" w:hAnsi="KDRS"/>
          <w:lang w:val="ru-RU"/>
        </w:rPr>
        <w:t xml:space="preserve">, </w:t>
      </w:r>
      <w:r w:rsidRPr="009177F1">
        <w:rPr>
          <w:rFonts w:ascii="KDRS" w:hAnsi="KDRS"/>
          <w:i/>
          <w:lang w:val="ru-RU"/>
        </w:rPr>
        <w:t xml:space="preserve">сердцевина </w:t>
      </w:r>
      <w:r w:rsidRPr="009177F1">
        <w:rPr>
          <w:rFonts w:ascii="KDRS" w:hAnsi="KDRS"/>
          <w:lang w:val="ru-RU"/>
        </w:rPr>
        <w:t>(</w:t>
      </w:r>
      <w:r w:rsidRPr="009177F1">
        <w:rPr>
          <w:rFonts w:ascii="KDRS" w:hAnsi="KDRS"/>
          <w:i/>
          <w:lang w:val="ru-RU"/>
        </w:rPr>
        <w:t xml:space="preserve">ср. белор. </w:t>
      </w:r>
      <w:r w:rsidRPr="009177F1">
        <w:rPr>
          <w:rFonts w:ascii="KDRS" w:hAnsi="KDRS"/>
          <w:lang w:val="ru-RU"/>
        </w:rPr>
        <w:t>стрыжэнь</w:t>
      </w:r>
      <w:r w:rsidRPr="009177F1">
        <w:rPr>
          <w:lang w:val="ru-RU"/>
        </w:rPr>
        <w:t>)</w:t>
      </w:r>
      <w:r w:rsidRPr="009177F1">
        <w:rPr>
          <w:rFonts w:ascii="KDRS" w:hAnsi="KDRS"/>
          <w:lang w:val="ru-RU"/>
        </w:rPr>
        <w:t>. Из средины того камышу вымають стрыжен&lt;ь&gt;, ис того сок варятъ. Орбис Тер., 129</w:t>
      </w:r>
      <w:r>
        <w:rPr>
          <w:rFonts w:ascii="KDRS" w:hAnsi="KDRS"/>
        </w:rPr>
        <w:t> </w:t>
      </w:r>
      <w:r w:rsidRPr="009177F1">
        <w:rPr>
          <w:rFonts w:ascii="KDRS" w:hAnsi="KDRS"/>
          <w:lang w:val="ru-RU"/>
        </w:rPr>
        <w:t>об. 1685</w:t>
      </w:r>
      <w:r>
        <w:rPr>
          <w:rFonts w:ascii="KDRS" w:hAnsi="KDRS"/>
        </w:rPr>
        <w:t> </w:t>
      </w:r>
      <w:r w:rsidRPr="009177F1">
        <w:rPr>
          <w:rFonts w:ascii="KDRS" w:hAnsi="KDRS"/>
          <w:lang w:val="ru-RU"/>
        </w:rPr>
        <w:t xml:space="preserve">г. – Ср. </w:t>
      </w:r>
      <w:r w:rsidRPr="009177F1">
        <w:rPr>
          <w:rFonts w:ascii="KDRS" w:hAnsi="KDRS"/>
          <w:b/>
          <w:lang w:val="ru-RU"/>
        </w:rPr>
        <w:t>стержень, стрежень, стрижень</w:t>
      </w:r>
      <w:r w:rsidRPr="009177F1">
        <w:rPr>
          <w:rFonts w:ascii="KDRS" w:hAnsi="KDRS"/>
          <w:lang w:val="ru-RU"/>
        </w:rPr>
        <w:t>.</w:t>
      </w:r>
    </w:p>
    <w:p w14:paraId="13FA1A1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СТРЫИНЬ</w:t>
      </w:r>
      <w:r w:rsidRPr="009177F1">
        <w:rPr>
          <w:rFonts w:ascii="KDRS" w:hAnsi="KDRS"/>
          <w:lang w:val="ru-RU"/>
        </w:rPr>
        <w:t xml:space="preserve">, </w:t>
      </w:r>
      <w:r w:rsidRPr="009177F1">
        <w:rPr>
          <w:rFonts w:ascii="KDRS" w:hAnsi="KDRS"/>
          <w:i/>
          <w:lang w:val="ru-RU"/>
        </w:rPr>
        <w:t>прил. Принадлежащий стрыю</w:t>
      </w:r>
      <w:r w:rsidRPr="009177F1">
        <w:rPr>
          <w:rFonts w:ascii="KDRS" w:hAnsi="KDRS"/>
          <w:lang w:val="ru-RU"/>
        </w:rPr>
        <w:t xml:space="preserve"> (</w:t>
      </w:r>
      <w:r w:rsidRPr="009177F1">
        <w:rPr>
          <w:rFonts w:ascii="KDRS" w:hAnsi="KDRS"/>
          <w:i/>
          <w:lang w:val="ru-RU"/>
        </w:rPr>
        <w:t>см.</w:t>
      </w:r>
      <w:r w:rsidRPr="009177F1">
        <w:rPr>
          <w:rFonts w:ascii="KDRS" w:hAnsi="KDRS"/>
          <w:lang w:val="ru-RU"/>
        </w:rPr>
        <w:t xml:space="preserve"> </w:t>
      </w:r>
      <w:r w:rsidRPr="009177F1">
        <w:rPr>
          <w:rFonts w:ascii="KDRS" w:hAnsi="KDRS"/>
          <w:b/>
          <w:lang w:val="ru-RU"/>
        </w:rPr>
        <w:t>строй</w:t>
      </w:r>
      <w:r w:rsidRPr="009177F1">
        <w:rPr>
          <w:rFonts w:ascii="KDRS" w:hAnsi="KDRS"/>
          <w:b/>
          <w:vertAlign w:val="superscript"/>
          <w:lang w:val="ru-RU"/>
        </w:rPr>
        <w:t>3</w:t>
      </w:r>
      <w:r w:rsidRPr="009177F1">
        <w:rPr>
          <w:rFonts w:ascii="KDRS" w:hAnsi="KDRS"/>
          <w:b/>
          <w:lang w:val="ru-RU"/>
        </w:rPr>
        <w:t>, стрый</w:t>
      </w:r>
      <w:r w:rsidRPr="009177F1">
        <w:rPr>
          <w:rFonts w:ascii="KDRS" w:hAnsi="KDRS"/>
          <w:lang w:val="ru-RU"/>
        </w:rPr>
        <w:t>). Симеонъ б</w:t>
      </w:r>
      <w:r w:rsidRPr="009177F1">
        <w:rPr>
          <w:lang w:val="ru-RU"/>
        </w:rPr>
        <w:t>ѣ</w:t>
      </w:r>
      <w:r w:rsidRPr="009177F1">
        <w:rPr>
          <w:rFonts w:ascii="KDRS" w:hAnsi="KDRS"/>
          <w:lang w:val="ru-RU"/>
        </w:rPr>
        <w:t>…</w:t>
      </w:r>
      <w:r w:rsidRPr="009177F1">
        <w:rPr>
          <w:lang w:val="ru-RU"/>
        </w:rPr>
        <w:t xml:space="preserve"> </w:t>
      </w:r>
      <w:r w:rsidRPr="009177F1">
        <w:rPr>
          <w:rFonts w:ascii="KDRS" w:hAnsi="KDRS"/>
          <w:lang w:val="ru-RU"/>
        </w:rPr>
        <w:t>въторыи епс</w:t>
      </w:r>
      <w:r w:rsidRPr="009177F1">
        <w:rPr>
          <w:lang w:val="ru-RU"/>
        </w:rPr>
        <w:t>҃</w:t>
      </w:r>
      <w:r w:rsidRPr="009177F1">
        <w:rPr>
          <w:rFonts w:ascii="KDRS" w:hAnsi="KDRS"/>
          <w:lang w:val="ru-RU"/>
        </w:rPr>
        <w:t>пъ бывъ Ерлм</w:t>
      </w:r>
      <w:r w:rsidRPr="009177F1">
        <w:rPr>
          <w:lang w:val="ru-RU"/>
        </w:rPr>
        <w:t>҃</w:t>
      </w:r>
      <w:r w:rsidRPr="009177F1">
        <w:rPr>
          <w:rFonts w:ascii="KDRS" w:hAnsi="KDRS"/>
          <w:lang w:val="ru-RU"/>
        </w:rPr>
        <w:t>скыи по Ияков</w:t>
      </w:r>
      <w:r w:rsidRPr="009177F1">
        <w:rPr>
          <w:lang w:val="ru-RU"/>
        </w:rPr>
        <w:t>ѣ</w:t>
      </w:r>
      <w:r w:rsidRPr="009177F1">
        <w:rPr>
          <w:rFonts w:ascii="KDRS" w:hAnsi="KDRS"/>
          <w:lang w:val="ru-RU"/>
        </w:rPr>
        <w:t xml:space="preserve"> брат&lt;</w:t>
      </w:r>
      <w:r w:rsidRPr="009177F1">
        <w:rPr>
          <w:lang w:val="ru-RU"/>
        </w:rPr>
        <w:t>ѣ</w:t>
      </w:r>
      <w:r w:rsidRPr="009177F1">
        <w:rPr>
          <w:rFonts w:ascii="KDRS" w:hAnsi="KDRS"/>
          <w:lang w:val="ru-RU"/>
        </w:rPr>
        <w:t>&gt; Гсн</w:t>
      </w:r>
      <w:r w:rsidRPr="009177F1">
        <w:rPr>
          <w:lang w:val="ru-RU"/>
        </w:rPr>
        <w:t>҃</w:t>
      </w:r>
      <w:r w:rsidRPr="009177F1">
        <w:rPr>
          <w:rFonts w:ascii="KDRS" w:hAnsi="KDRS"/>
          <w:lang w:val="ru-RU"/>
        </w:rPr>
        <w:t>и, иже б</w:t>
      </w:r>
      <w:r w:rsidRPr="009177F1">
        <w:rPr>
          <w:lang w:val="ru-RU"/>
        </w:rPr>
        <w:t>ѣ</w:t>
      </w:r>
      <w:r w:rsidRPr="009177F1">
        <w:rPr>
          <w:rFonts w:ascii="KDRS" w:hAnsi="KDRS"/>
          <w:lang w:val="ru-RU"/>
        </w:rPr>
        <w:t xml:space="preserve"> стрыинь сн</w:t>
      </w:r>
      <w:r w:rsidRPr="009177F1">
        <w:rPr>
          <w:lang w:val="ru-RU"/>
        </w:rPr>
        <w:t>҃</w:t>
      </w:r>
      <w:r w:rsidRPr="009177F1">
        <w:rPr>
          <w:rFonts w:ascii="KDRS" w:hAnsi="KDRS"/>
          <w:lang w:val="ru-RU"/>
        </w:rPr>
        <w:t>ъ самому Гу</w:t>
      </w:r>
      <w:r w:rsidRPr="009177F1">
        <w:rPr>
          <w:lang w:val="ru-RU"/>
        </w:rPr>
        <w:t>҃</w:t>
      </w:r>
      <w:r w:rsidRPr="009177F1">
        <w:rPr>
          <w:rFonts w:ascii="KDRS" w:hAnsi="KDRS"/>
          <w:lang w:val="ru-RU"/>
        </w:rPr>
        <w:t>, Ияковъ сн</w:t>
      </w:r>
      <w:r w:rsidRPr="009177F1">
        <w:rPr>
          <w:lang w:val="ru-RU"/>
        </w:rPr>
        <w:t>҃</w:t>
      </w:r>
      <w:r w:rsidRPr="009177F1">
        <w:rPr>
          <w:rFonts w:ascii="KDRS" w:hAnsi="KDRS"/>
          <w:lang w:val="ru-RU"/>
        </w:rPr>
        <w:t>ъ бывъ Кл</w:t>
      </w:r>
      <w:r w:rsidRPr="009177F1">
        <w:rPr>
          <w:lang w:val="ru-RU"/>
        </w:rPr>
        <w:t>ѣ</w:t>
      </w:r>
      <w:r w:rsidRPr="009177F1">
        <w:rPr>
          <w:rFonts w:ascii="KDRS" w:hAnsi="KDRS"/>
          <w:lang w:val="ru-RU"/>
        </w:rPr>
        <w:t>опинъ, Иосифъ бывъ по плъти оц</w:t>
      </w:r>
      <w:r w:rsidRPr="009177F1">
        <w:rPr>
          <w:lang w:val="ru-RU"/>
        </w:rPr>
        <w:t>҃</w:t>
      </w:r>
      <w:r w:rsidRPr="009177F1">
        <w:rPr>
          <w:rFonts w:ascii="KDRS" w:hAnsi="KDRS"/>
          <w:lang w:val="ru-RU"/>
        </w:rPr>
        <w:t>ь Гн</w:t>
      </w:r>
      <w:r w:rsidRPr="009177F1">
        <w:rPr>
          <w:lang w:val="ru-RU"/>
        </w:rPr>
        <w:t>҃</w:t>
      </w:r>
      <w:r w:rsidRPr="009177F1">
        <w:rPr>
          <w:rFonts w:ascii="KDRS" w:hAnsi="KDRS"/>
          <w:lang w:val="ru-RU"/>
        </w:rPr>
        <w:t>ь, брата б</w:t>
      </w:r>
      <w:r w:rsidRPr="009177F1">
        <w:rPr>
          <w:lang w:val="ru-RU"/>
        </w:rPr>
        <w:t>ѣ</w:t>
      </w:r>
      <w:r w:rsidRPr="009177F1">
        <w:rPr>
          <w:rFonts w:ascii="KDRS" w:hAnsi="KDRS"/>
          <w:lang w:val="ru-RU"/>
        </w:rPr>
        <w:t>ста</w:t>
      </w:r>
      <w:r w:rsidRPr="009177F1">
        <w:rPr>
          <w:lang w:val="ru-RU"/>
        </w:rPr>
        <w:t xml:space="preserve"> (</w:t>
      </w:r>
      <w:r w:rsidRPr="00413D00">
        <w:t>ἐξάδελφοϛ</w:t>
      </w:r>
      <w:r w:rsidRPr="009177F1">
        <w:rPr>
          <w:lang w:val="ru-RU"/>
        </w:rPr>
        <w:t>)</w:t>
      </w:r>
      <w:r w:rsidRPr="009177F1">
        <w:rPr>
          <w:rFonts w:ascii="KDRS" w:hAnsi="KDRS"/>
          <w:lang w:val="ru-RU"/>
        </w:rPr>
        <w:t>. Пролог</w:t>
      </w:r>
      <w:r w:rsidRPr="009177F1">
        <w:rPr>
          <w:lang w:val="ru-RU"/>
        </w:rPr>
        <w:t xml:space="preserve"> </w:t>
      </w:r>
      <w:r w:rsidRPr="009177F1">
        <w:rPr>
          <w:rFonts w:ascii="KDRS" w:hAnsi="KDRS"/>
          <w:lang w:val="ru-RU"/>
        </w:rPr>
        <w:t>(сент.)</w:t>
      </w:r>
      <w:r w:rsidRPr="009177F1">
        <w:rPr>
          <w:rFonts w:ascii="KDRS" w:hAnsi="KDRS"/>
          <w:vertAlign w:val="superscript"/>
          <w:lang w:val="ru-RU"/>
        </w:rPr>
        <w:t>1</w:t>
      </w:r>
      <w:r w:rsidRPr="009177F1">
        <w:rPr>
          <w:rFonts w:ascii="KDRS" w:hAnsi="KDRS"/>
          <w:lang w:val="ru-RU"/>
        </w:rPr>
        <w:t>, 25. 1313</w:t>
      </w:r>
      <w:r>
        <w:rPr>
          <w:rFonts w:ascii="KDRS" w:hAnsi="KDRS"/>
        </w:rPr>
        <w:t> </w:t>
      </w:r>
      <w:r w:rsidRPr="009177F1">
        <w:rPr>
          <w:rFonts w:ascii="KDRS" w:hAnsi="KDRS"/>
          <w:lang w:val="ru-RU"/>
        </w:rPr>
        <w:t>г.</w:t>
      </w:r>
    </w:p>
    <w:p w14:paraId="7CC767A6" w14:textId="77777777" w:rsidR="00F4528E" w:rsidRPr="009177F1" w:rsidRDefault="00F4528E" w:rsidP="00F4528E">
      <w:pPr>
        <w:spacing w:line="460" w:lineRule="exact"/>
        <w:ind w:firstLine="720"/>
        <w:jc w:val="both"/>
        <w:rPr>
          <w:lang w:val="ru-RU"/>
        </w:rPr>
      </w:pPr>
      <w:r w:rsidRPr="009177F1">
        <w:rPr>
          <w:rFonts w:ascii="KDRS" w:hAnsi="KDRS"/>
          <w:b/>
          <w:lang w:val="ru-RU"/>
        </w:rPr>
        <w:t>СТРЫИНЯ,</w:t>
      </w:r>
      <w:r w:rsidRPr="009177F1">
        <w:rPr>
          <w:rFonts w:ascii="KDRS" w:hAnsi="KDRS"/>
          <w:lang w:val="ru-RU"/>
        </w:rPr>
        <w:t xml:space="preserve"> </w:t>
      </w:r>
      <w:r w:rsidRPr="009177F1">
        <w:rPr>
          <w:rFonts w:ascii="KDRS" w:hAnsi="KDRS"/>
          <w:i/>
          <w:lang w:val="ru-RU"/>
        </w:rPr>
        <w:t>ж. Жена дяди</w:t>
      </w:r>
      <w:r w:rsidRPr="009177F1">
        <w:rPr>
          <w:rFonts w:ascii="KDRS" w:hAnsi="KDRS"/>
          <w:lang w:val="ru-RU"/>
        </w:rPr>
        <w:t>. (1155): Ростиславъ же поима стрыиню свою съ собою и поиде къ строеви [вар.: стрыеви] своему. Ипат.лет., 480. Ок.</w:t>
      </w:r>
      <w:r>
        <w:rPr>
          <w:rFonts w:ascii="KDRS" w:hAnsi="KDRS"/>
        </w:rPr>
        <w:t> </w:t>
      </w:r>
      <w:r w:rsidRPr="009177F1">
        <w:rPr>
          <w:rFonts w:ascii="KDRS" w:hAnsi="KDRS"/>
          <w:lang w:val="ru-RU"/>
        </w:rPr>
        <w:t>1425</w:t>
      </w:r>
      <w:r>
        <w:rPr>
          <w:rFonts w:ascii="KDRS" w:hAnsi="KDRS"/>
        </w:rPr>
        <w:t> </w:t>
      </w:r>
      <w:r w:rsidRPr="009177F1">
        <w:rPr>
          <w:rFonts w:ascii="KDRS" w:hAnsi="KDRS"/>
          <w:lang w:val="ru-RU"/>
        </w:rPr>
        <w:t>г.</w:t>
      </w:r>
      <w:r w:rsidRPr="009177F1">
        <w:rPr>
          <w:lang w:val="ru-RU"/>
        </w:rPr>
        <w:t xml:space="preserve"> </w:t>
      </w:r>
    </w:p>
    <w:p w14:paraId="08E04B36"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СТРЫИЧИЧЬ </w:t>
      </w:r>
      <w:r w:rsidRPr="009177F1">
        <w:rPr>
          <w:rFonts w:ascii="KDRS" w:hAnsi="KDRS"/>
          <w:lang w:val="ru-RU"/>
        </w:rPr>
        <w:t>см.</w:t>
      </w:r>
      <w:r w:rsidRPr="009177F1">
        <w:rPr>
          <w:rFonts w:ascii="KDRS" w:hAnsi="KDRS"/>
          <w:b/>
          <w:lang w:val="ru-RU"/>
        </w:rPr>
        <w:t xml:space="preserve"> строичичь</w:t>
      </w:r>
    </w:p>
    <w:p w14:paraId="1FB20C7E"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СТРЫЙ </w:t>
      </w:r>
      <w:r w:rsidRPr="009177F1">
        <w:rPr>
          <w:rFonts w:ascii="KDRS" w:hAnsi="KDRS"/>
          <w:lang w:val="ru-RU"/>
        </w:rPr>
        <w:t>и произв</w:t>
      </w:r>
      <w:r w:rsidRPr="009177F1">
        <w:rPr>
          <w:rFonts w:ascii="KDRS" w:hAnsi="KDRS"/>
          <w:b/>
          <w:lang w:val="ru-RU"/>
        </w:rPr>
        <w:t xml:space="preserve">. </w:t>
      </w:r>
      <w:r w:rsidRPr="009177F1">
        <w:rPr>
          <w:rFonts w:ascii="KDRS" w:hAnsi="KDRS"/>
          <w:lang w:val="ru-RU"/>
        </w:rPr>
        <w:t>см.</w:t>
      </w:r>
      <w:r w:rsidRPr="009177F1">
        <w:rPr>
          <w:rFonts w:ascii="KDRS" w:hAnsi="KDRS"/>
          <w:b/>
          <w:lang w:val="ru-RU"/>
        </w:rPr>
        <w:t xml:space="preserve"> строй</w:t>
      </w:r>
      <w:r w:rsidRPr="009177F1">
        <w:rPr>
          <w:rFonts w:ascii="KDRS" w:hAnsi="KDRS"/>
          <w:b/>
          <w:vertAlign w:val="superscript"/>
          <w:lang w:val="ru-RU"/>
        </w:rPr>
        <w:t>3</w:t>
      </w:r>
      <w:r w:rsidRPr="009177F1">
        <w:rPr>
          <w:rFonts w:ascii="KDRS" w:hAnsi="KDRS"/>
          <w:b/>
          <w:lang w:val="ru-RU"/>
        </w:rPr>
        <w:t xml:space="preserve"> </w:t>
      </w:r>
      <w:r w:rsidRPr="009177F1">
        <w:rPr>
          <w:rFonts w:ascii="KDRS" w:hAnsi="KDRS"/>
          <w:lang w:val="ru-RU"/>
        </w:rPr>
        <w:t>и произв.</w:t>
      </w:r>
    </w:p>
    <w:p w14:paraId="0C96084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СТРЫТИ.</w:t>
      </w:r>
      <w:r w:rsidRPr="009177F1">
        <w:rPr>
          <w:rFonts w:ascii="KDRS" w:hAnsi="KDRS"/>
          <w:lang w:val="ru-RU"/>
        </w:rPr>
        <w:t xml:space="preserve"> </w:t>
      </w:r>
      <w:r w:rsidRPr="009177F1">
        <w:rPr>
          <w:rFonts w:ascii="KDRS" w:hAnsi="KDRS"/>
          <w:i/>
          <w:lang w:val="ru-RU"/>
        </w:rPr>
        <w:t>Раздробить; сокрушить</w:t>
      </w:r>
      <w:r w:rsidRPr="009177F1">
        <w:rPr>
          <w:rFonts w:ascii="KDRS" w:hAnsi="KDRS"/>
          <w:lang w:val="ru-RU"/>
        </w:rPr>
        <w:t xml:space="preserve">, </w:t>
      </w:r>
      <w:r w:rsidRPr="009177F1">
        <w:rPr>
          <w:rFonts w:ascii="KDRS" w:hAnsi="KDRS"/>
          <w:i/>
          <w:lang w:val="ru-RU"/>
        </w:rPr>
        <w:t>уничтожить</w:t>
      </w:r>
      <w:r w:rsidRPr="009177F1">
        <w:rPr>
          <w:rFonts w:ascii="KDRS" w:hAnsi="KDRS"/>
          <w:lang w:val="ru-RU"/>
        </w:rPr>
        <w:t>. Ты сътрылъ еси главы змиемъ въ вод</w:t>
      </w:r>
      <w:r w:rsidRPr="009177F1">
        <w:rPr>
          <w:lang w:val="ru-RU"/>
        </w:rPr>
        <w:t>ѣ</w:t>
      </w:r>
      <w:r w:rsidRPr="009177F1">
        <w:rPr>
          <w:rFonts w:ascii="KDRS" w:hAnsi="KDRS"/>
          <w:lang w:val="ru-RU"/>
        </w:rPr>
        <w:t xml:space="preserve"> (</w:t>
      </w:r>
      <w:r w:rsidRPr="00413D00">
        <w:t>συν</w:t>
      </w:r>
      <w:r w:rsidRPr="00940A90">
        <w:t>έ</w:t>
      </w:r>
      <w:r w:rsidRPr="00413D00">
        <w:t>τριψαϛ</w:t>
      </w:r>
      <w:r w:rsidRPr="009177F1">
        <w:rPr>
          <w:rFonts w:ascii="KDRS" w:hAnsi="KDRS"/>
          <w:lang w:val="ru-RU"/>
        </w:rPr>
        <w:t xml:space="preserve">). (Псалт. </w:t>
      </w:r>
      <w:r>
        <w:rPr>
          <w:rFonts w:ascii="KDRS" w:hAnsi="KDRS"/>
        </w:rPr>
        <w:t>LXXIII</w:t>
      </w:r>
      <w:r w:rsidRPr="009177F1">
        <w:rPr>
          <w:rFonts w:ascii="KDRS" w:hAnsi="KDRS"/>
          <w:lang w:val="ru-RU"/>
        </w:rPr>
        <w:t>, 13) Библ.Генн. 1499</w:t>
      </w:r>
      <w:r>
        <w:rPr>
          <w:rFonts w:ascii="KDRS" w:hAnsi="KDRS"/>
        </w:rPr>
        <w:t> </w:t>
      </w:r>
      <w:r w:rsidRPr="009177F1">
        <w:rPr>
          <w:rFonts w:ascii="KDRS" w:hAnsi="KDRS"/>
          <w:lang w:val="ru-RU"/>
        </w:rPr>
        <w:t>г. И порази винограды ихъ и смокви ихъ, и сътры всяко древо пред</w:t>
      </w:r>
      <w:r w:rsidRPr="009177F1">
        <w:rPr>
          <w:lang w:val="ru-RU"/>
        </w:rPr>
        <w:t>ѣ</w:t>
      </w:r>
      <w:r w:rsidRPr="009177F1">
        <w:rPr>
          <w:rFonts w:ascii="KDRS" w:hAnsi="KDRS"/>
          <w:lang w:val="ru-RU"/>
        </w:rPr>
        <w:t>ль ихь (</w:t>
      </w:r>
      <w:r w:rsidRPr="00413D00">
        <w:t>συν</w:t>
      </w:r>
      <w:r w:rsidRPr="00940A90">
        <w:t>έ</w:t>
      </w:r>
      <w:r w:rsidRPr="00413D00">
        <w:t>τριψεν</w:t>
      </w:r>
      <w:r w:rsidRPr="009177F1">
        <w:rPr>
          <w:rFonts w:ascii="KDRS" w:hAnsi="KDRS"/>
          <w:lang w:val="ru-RU"/>
        </w:rPr>
        <w:t>)</w:t>
      </w:r>
      <w:r w:rsidRPr="009177F1">
        <w:rPr>
          <w:lang w:val="ru-RU"/>
        </w:rPr>
        <w:t xml:space="preserve">. </w:t>
      </w:r>
      <w:r w:rsidRPr="009177F1">
        <w:rPr>
          <w:rFonts w:ascii="KDRS" w:hAnsi="KDRS"/>
          <w:lang w:val="ru-RU"/>
        </w:rPr>
        <w:t xml:space="preserve">(Псалт. </w:t>
      </w:r>
      <w:r>
        <w:rPr>
          <w:rFonts w:ascii="KDRS" w:hAnsi="KDRS"/>
        </w:rPr>
        <w:t>CIV</w:t>
      </w:r>
      <w:r w:rsidRPr="009177F1">
        <w:rPr>
          <w:rFonts w:ascii="KDRS" w:hAnsi="KDRS"/>
          <w:lang w:val="ru-RU"/>
        </w:rPr>
        <w:t>, 33)</w:t>
      </w:r>
      <w:r w:rsidRPr="009177F1">
        <w:rPr>
          <w:lang w:val="ru-RU"/>
        </w:rPr>
        <w:t xml:space="preserve"> Там же. </w:t>
      </w:r>
      <w:r w:rsidRPr="009177F1">
        <w:rPr>
          <w:rFonts w:ascii="KDRS" w:hAnsi="KDRS"/>
          <w:lang w:val="ru-RU"/>
        </w:rPr>
        <w:t>Въстанет чл</w:t>
      </w:r>
      <w:r w:rsidRPr="009177F1">
        <w:rPr>
          <w:lang w:val="ru-RU"/>
        </w:rPr>
        <w:t>҃</w:t>
      </w:r>
      <w:r w:rsidRPr="009177F1">
        <w:rPr>
          <w:rFonts w:ascii="KDRS" w:hAnsi="KDRS"/>
          <w:lang w:val="ru-RU"/>
        </w:rPr>
        <w:t>къ от Ис</w:t>
      </w:r>
      <w:r w:rsidRPr="009177F1">
        <w:rPr>
          <w:lang w:val="ru-RU"/>
        </w:rPr>
        <w:t>҃</w:t>
      </w:r>
      <w:r w:rsidRPr="009177F1">
        <w:rPr>
          <w:rFonts w:ascii="KDRS" w:hAnsi="KDRS"/>
          <w:lang w:val="ru-RU"/>
        </w:rPr>
        <w:t>ля и сътрыетъ князя моавьскыя (Чис.</w:t>
      </w:r>
      <w:r>
        <w:rPr>
          <w:rFonts w:ascii="KDRS" w:hAnsi="KDRS"/>
        </w:rPr>
        <w:t> XXIV</w:t>
      </w:r>
      <w:r w:rsidRPr="009177F1">
        <w:rPr>
          <w:rFonts w:ascii="KDRS" w:hAnsi="KDRS"/>
          <w:lang w:val="ru-RU"/>
        </w:rPr>
        <w:t>, 17</w:t>
      </w:r>
      <w:r w:rsidRPr="009177F1">
        <w:rPr>
          <w:lang w:val="ru-RU"/>
        </w:rPr>
        <w:t xml:space="preserve">: </w:t>
      </w:r>
      <w:r w:rsidRPr="00413D00">
        <w:t>θρα</w:t>
      </w:r>
      <w:r w:rsidRPr="00E0421A">
        <w:t>ύ</w:t>
      </w:r>
      <w:r w:rsidRPr="00413D00">
        <w:t>σει</w:t>
      </w:r>
      <w:r w:rsidRPr="009177F1">
        <w:rPr>
          <w:rFonts w:ascii="KDRS" w:hAnsi="KDRS"/>
          <w:lang w:val="ru-RU"/>
        </w:rPr>
        <w:t xml:space="preserve">). Палея ист., 105.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Камень видилъ еси от горы отс</w:t>
      </w:r>
      <w:r w:rsidRPr="009177F1">
        <w:rPr>
          <w:lang w:val="ru-RU"/>
        </w:rPr>
        <w:t>ѣ</w:t>
      </w:r>
      <w:r w:rsidRPr="009177F1">
        <w:rPr>
          <w:rFonts w:ascii="KDRS" w:hAnsi="KDRS"/>
          <w:lang w:val="ru-RU"/>
        </w:rPr>
        <w:t>кся и падше на образ, и сего низложивша и сътрывша, и ни едина того образа часть ц</w:t>
      </w:r>
      <w:r w:rsidRPr="009177F1">
        <w:rPr>
          <w:lang w:val="ru-RU"/>
        </w:rPr>
        <w:t>ѣ</w:t>
      </w:r>
      <w:r w:rsidRPr="009177F1">
        <w:rPr>
          <w:rFonts w:ascii="KDRS" w:hAnsi="KDRS"/>
          <w:lang w:val="ru-RU"/>
        </w:rPr>
        <w:t>ла оставлена бысть. (Сл.Григ.мниха) ВМЧ, Дек. 6</w:t>
      </w:r>
      <w:r w:rsidRPr="009177F1">
        <w:rPr>
          <w:lang w:val="ru-RU"/>
        </w:rPr>
        <w:t>–</w:t>
      </w:r>
      <w:r w:rsidRPr="009177F1">
        <w:rPr>
          <w:rFonts w:ascii="KDRS" w:hAnsi="KDRS"/>
          <w:lang w:val="ru-RU"/>
        </w:rPr>
        <w:t xml:space="preserve">17, 1174. </w:t>
      </w:r>
      <w:r>
        <w:rPr>
          <w:rFonts w:ascii="KDRS" w:hAnsi="KDRS"/>
        </w:rPr>
        <w:t>XVI </w:t>
      </w:r>
      <w:r w:rsidRPr="009177F1">
        <w:rPr>
          <w:rFonts w:ascii="KDRS" w:hAnsi="KDRS"/>
          <w:lang w:val="ru-RU"/>
        </w:rPr>
        <w:t xml:space="preserve">в. </w:t>
      </w:r>
    </w:p>
    <w:p w14:paraId="72C76E3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lastRenderedPageBreak/>
        <w:t>СТРЫТИСЯ.</w:t>
      </w:r>
      <w:r w:rsidRPr="009177F1">
        <w:rPr>
          <w:rFonts w:ascii="KDRS" w:hAnsi="KDRS"/>
          <w:i/>
          <w:lang w:val="ru-RU"/>
        </w:rPr>
        <w:t xml:space="preserve"> Повредиться от трения, стереться. </w:t>
      </w:r>
      <w:r w:rsidRPr="009177F1">
        <w:rPr>
          <w:rFonts w:ascii="KDRS" w:hAnsi="KDRS"/>
          <w:vertAlign w:val="superscript"/>
          <w:lang w:val="ru-RU"/>
        </w:rPr>
        <w:t>.</w:t>
      </w:r>
      <w:r w:rsidRPr="009177F1">
        <w:rPr>
          <w:rFonts w:ascii="KDRS" w:hAnsi="KDRS"/>
          <w:lang w:val="ru-RU"/>
        </w:rPr>
        <w:t>М</w:t>
      </w:r>
      <w:r w:rsidRPr="009177F1">
        <w:rPr>
          <w:lang w:val="ru-RU"/>
        </w:rPr>
        <w:t>҃</w:t>
      </w:r>
      <w:r w:rsidRPr="009177F1">
        <w:rPr>
          <w:rFonts w:ascii="KDRS" w:hAnsi="KDRS"/>
          <w:vertAlign w:val="superscript"/>
          <w:lang w:val="ru-RU"/>
        </w:rPr>
        <w:t>.</w:t>
      </w:r>
      <w:r w:rsidRPr="009177F1">
        <w:rPr>
          <w:rFonts w:ascii="KDRS" w:hAnsi="KDRS"/>
          <w:lang w:val="ru-RU"/>
        </w:rPr>
        <w:t xml:space="preserve"> л</w:t>
      </w:r>
      <w:r w:rsidRPr="009177F1">
        <w:rPr>
          <w:lang w:val="ru-RU"/>
        </w:rPr>
        <w:t>ѣ</w:t>
      </w:r>
      <w:r w:rsidRPr="009177F1">
        <w:rPr>
          <w:rFonts w:ascii="KDRS" w:hAnsi="KDRS"/>
          <w:lang w:val="ru-RU"/>
        </w:rPr>
        <w:t>тъ препиталъ еси ихъ в пустыни, ничегоже имь не оскуд</w:t>
      </w:r>
      <w:r w:rsidRPr="009177F1">
        <w:rPr>
          <w:lang w:val="ru-RU"/>
        </w:rPr>
        <w:t>ѣ</w:t>
      </w:r>
      <w:r w:rsidRPr="009177F1">
        <w:rPr>
          <w:rFonts w:ascii="KDRS" w:hAnsi="KDRS"/>
          <w:lang w:val="ru-RU"/>
        </w:rPr>
        <w:t>, од</w:t>
      </w:r>
      <w:r w:rsidRPr="009177F1">
        <w:rPr>
          <w:lang w:val="ru-RU"/>
        </w:rPr>
        <w:t>ѣ</w:t>
      </w:r>
      <w:r w:rsidRPr="009177F1">
        <w:rPr>
          <w:rFonts w:ascii="KDRS" w:hAnsi="KDRS"/>
          <w:lang w:val="ru-RU"/>
        </w:rPr>
        <w:t>яниа ихъ не състар</w:t>
      </w:r>
      <w:r w:rsidRPr="009177F1">
        <w:rPr>
          <w:lang w:val="ru-RU"/>
        </w:rPr>
        <w:t>ѣ</w:t>
      </w:r>
      <w:r w:rsidRPr="009177F1">
        <w:rPr>
          <w:rFonts w:ascii="KDRS" w:hAnsi="KDRS"/>
          <w:lang w:val="ru-RU"/>
        </w:rPr>
        <w:t>шяс&lt;я&gt;, и ногы их не сътрышяс&lt;я&gt; (</w:t>
      </w:r>
      <w:r w:rsidRPr="00413D00">
        <w:t>ο</w:t>
      </w:r>
      <w:r w:rsidRPr="00E0421A">
        <w:t>ὐ</w:t>
      </w:r>
      <w:r w:rsidRPr="009177F1">
        <w:rPr>
          <w:lang w:val="ru-RU"/>
        </w:rPr>
        <w:t xml:space="preserve"> </w:t>
      </w:r>
      <w:r w:rsidRPr="00413D00">
        <w:t>διε</w:t>
      </w:r>
      <w:r w:rsidRPr="00E0421A">
        <w:t>ῤῥ</w:t>
      </w:r>
      <w:r w:rsidRPr="00413D00">
        <w:t>άγησαν</w:t>
      </w:r>
      <w:r w:rsidRPr="009177F1">
        <w:rPr>
          <w:rFonts w:ascii="KDRS" w:hAnsi="KDRS"/>
          <w:lang w:val="ru-RU"/>
        </w:rPr>
        <w:t>). (Неем.</w:t>
      </w:r>
      <w:r>
        <w:rPr>
          <w:rFonts w:ascii="KDRS" w:hAnsi="KDRS"/>
        </w:rPr>
        <w:t> IX</w:t>
      </w:r>
      <w:r w:rsidRPr="009177F1">
        <w:rPr>
          <w:rFonts w:ascii="KDRS" w:hAnsi="KDRS"/>
          <w:lang w:val="ru-RU"/>
        </w:rPr>
        <w:t>, 21) Библ.Генн. 1499</w:t>
      </w:r>
      <w:r>
        <w:rPr>
          <w:rFonts w:ascii="KDRS" w:hAnsi="KDRS"/>
        </w:rPr>
        <w:t> </w:t>
      </w:r>
      <w:r w:rsidRPr="009177F1">
        <w:rPr>
          <w:rFonts w:ascii="KDRS" w:hAnsi="KDRS"/>
          <w:lang w:val="ru-RU"/>
        </w:rPr>
        <w:t>г.</w:t>
      </w:r>
    </w:p>
    <w:p w14:paraId="67DC348E"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СТРЫХАЛКА,</w:t>
      </w:r>
      <w:r w:rsidRPr="009177F1">
        <w:rPr>
          <w:rFonts w:ascii="KDRS" w:hAnsi="KDRS"/>
          <w:lang w:val="ru-RU"/>
        </w:rPr>
        <w:t xml:space="preserve"> </w:t>
      </w:r>
      <w:r w:rsidRPr="009177F1">
        <w:rPr>
          <w:rFonts w:ascii="KDRS" w:hAnsi="KDRS"/>
          <w:i/>
          <w:lang w:val="ru-RU"/>
        </w:rPr>
        <w:t xml:space="preserve">ж. Приспособление для выравнивания соломы на крыше </w:t>
      </w:r>
      <w:r w:rsidRPr="009177F1">
        <w:rPr>
          <w:rFonts w:ascii="KDRS" w:hAnsi="KDRS"/>
          <w:lang w:val="ru-RU"/>
        </w:rPr>
        <w:t>(</w:t>
      </w:r>
      <w:r w:rsidRPr="009177F1">
        <w:rPr>
          <w:rFonts w:ascii="KDRS" w:hAnsi="KDRS"/>
          <w:i/>
          <w:lang w:val="ru-RU"/>
        </w:rPr>
        <w:t xml:space="preserve">ср. белор. диал. </w:t>
      </w:r>
      <w:r w:rsidRPr="009177F1">
        <w:rPr>
          <w:rFonts w:ascii="KDRS" w:hAnsi="KDRS"/>
          <w:lang w:val="ru-RU"/>
        </w:rPr>
        <w:t>стрых</w:t>
      </w:r>
      <w:r w:rsidRPr="009177F1">
        <w:rPr>
          <w:lang w:val="ru-RU"/>
        </w:rPr>
        <w:t>á</w:t>
      </w:r>
      <w:r w:rsidRPr="009177F1">
        <w:rPr>
          <w:rFonts w:ascii="KDRS" w:hAnsi="KDRS"/>
          <w:lang w:val="ru-RU"/>
        </w:rPr>
        <w:t>лка, стрыха</w:t>
      </w:r>
      <w:r w:rsidRPr="009177F1">
        <w:rPr>
          <w:lang w:val="ru-RU"/>
        </w:rPr>
        <w:t>ў</w:t>
      </w:r>
      <w:r w:rsidRPr="009177F1">
        <w:rPr>
          <w:rFonts w:ascii="KDRS" w:hAnsi="KDRS"/>
          <w:lang w:val="ru-RU"/>
        </w:rPr>
        <w:t>ка). Басак, 3 стрыхалки, скобель. А.хоз.Мор.</w:t>
      </w:r>
      <w:r>
        <w:rPr>
          <w:rFonts w:ascii="KDRS" w:hAnsi="KDRS"/>
        </w:rPr>
        <w:t> I</w:t>
      </w:r>
      <w:r w:rsidRPr="009177F1">
        <w:rPr>
          <w:rFonts w:ascii="KDRS" w:hAnsi="KDRS"/>
          <w:lang w:val="ru-RU"/>
        </w:rPr>
        <w:t>, 45. 1667</w:t>
      </w:r>
      <w:r>
        <w:rPr>
          <w:rFonts w:ascii="KDRS" w:hAnsi="KDRS"/>
        </w:rPr>
        <w:t> </w:t>
      </w:r>
      <w:r w:rsidRPr="009177F1">
        <w:rPr>
          <w:rFonts w:ascii="KDRS" w:hAnsi="KDRS"/>
          <w:lang w:val="ru-RU"/>
        </w:rPr>
        <w:t xml:space="preserve">г. – Ср. </w:t>
      </w:r>
      <w:r w:rsidRPr="009177F1">
        <w:rPr>
          <w:rFonts w:ascii="KDRS" w:hAnsi="KDRS"/>
          <w:b/>
          <w:lang w:val="ru-RU"/>
        </w:rPr>
        <w:t>стряховка.</w:t>
      </w:r>
    </w:p>
    <w:p w14:paraId="05D9201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СТРЬДЬ</w:t>
      </w:r>
      <w:r w:rsidRPr="009177F1">
        <w:rPr>
          <w:rFonts w:ascii="KDRS" w:hAnsi="KDRS"/>
          <w:lang w:val="ru-RU"/>
        </w:rPr>
        <w:t xml:space="preserve"> и произв. см. </w:t>
      </w:r>
      <w:r w:rsidRPr="009177F1">
        <w:rPr>
          <w:rFonts w:ascii="KDRS" w:hAnsi="KDRS"/>
          <w:b/>
          <w:lang w:val="ru-RU"/>
        </w:rPr>
        <w:t>стредь</w:t>
      </w:r>
      <w:r w:rsidRPr="009177F1">
        <w:rPr>
          <w:rFonts w:ascii="KDRS" w:hAnsi="KDRS"/>
          <w:lang w:val="ru-RU"/>
        </w:rPr>
        <w:t xml:space="preserve"> и произв.</w:t>
      </w:r>
    </w:p>
    <w:p w14:paraId="75B14A3A"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СТРЬЖЬНЬ</w:t>
      </w:r>
      <w:r w:rsidRPr="009177F1">
        <w:rPr>
          <w:rFonts w:ascii="KDRS" w:hAnsi="KDRS"/>
          <w:lang w:val="ru-RU"/>
        </w:rPr>
        <w:t xml:space="preserve"> см. </w:t>
      </w:r>
      <w:r w:rsidRPr="009177F1">
        <w:rPr>
          <w:rFonts w:ascii="KDRS" w:hAnsi="KDRS"/>
          <w:b/>
          <w:lang w:val="ru-RU"/>
        </w:rPr>
        <w:t>стрежень</w:t>
      </w:r>
    </w:p>
    <w:p w14:paraId="2D79898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СТРЬКНУТИ</w:t>
      </w:r>
      <w:r w:rsidRPr="009177F1">
        <w:rPr>
          <w:rFonts w:ascii="KDRS" w:hAnsi="KDRS"/>
          <w:lang w:val="ru-RU"/>
        </w:rPr>
        <w:t xml:space="preserve"> см. </w:t>
      </w:r>
      <w:r w:rsidRPr="009177F1">
        <w:rPr>
          <w:rFonts w:ascii="KDRS" w:hAnsi="KDRS"/>
          <w:b/>
          <w:lang w:val="ru-RU"/>
        </w:rPr>
        <w:t>стрекнути</w:t>
      </w:r>
    </w:p>
    <w:p w14:paraId="2A9E06FE"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СТРЬМ-</w:t>
      </w:r>
      <w:r w:rsidRPr="009177F1">
        <w:rPr>
          <w:rFonts w:ascii="KDRS" w:hAnsi="KDRS"/>
          <w:lang w:val="ru-RU"/>
        </w:rPr>
        <w:t xml:space="preserve">  см. </w:t>
      </w:r>
      <w:r w:rsidRPr="009177F1">
        <w:rPr>
          <w:rFonts w:ascii="KDRS" w:hAnsi="KDRS"/>
          <w:b/>
          <w:lang w:val="ru-RU"/>
        </w:rPr>
        <w:t>стрем-</w:t>
      </w:r>
    </w:p>
    <w:p w14:paraId="0B7EF6E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 xml:space="preserve">СТРЬПЪТ-  </w:t>
      </w:r>
      <w:r w:rsidRPr="009177F1">
        <w:rPr>
          <w:rFonts w:ascii="KDRS" w:hAnsi="KDRS"/>
          <w:lang w:val="ru-RU"/>
        </w:rPr>
        <w:t>см.</w:t>
      </w:r>
      <w:r w:rsidRPr="009177F1">
        <w:rPr>
          <w:rFonts w:ascii="KDRS" w:hAnsi="KDRS"/>
          <w:b/>
          <w:lang w:val="ru-RU"/>
        </w:rPr>
        <w:t xml:space="preserve"> стропот-</w:t>
      </w:r>
    </w:p>
    <w:p w14:paraId="20D37B8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СТРЯПАЛЬНЫЙ,</w:t>
      </w:r>
      <w:r w:rsidRPr="009177F1">
        <w:rPr>
          <w:rFonts w:ascii="KDRS" w:hAnsi="KDRS"/>
          <w:lang w:val="ru-RU"/>
        </w:rPr>
        <w:t xml:space="preserve"> </w:t>
      </w:r>
      <w:r w:rsidRPr="009177F1">
        <w:rPr>
          <w:rFonts w:ascii="KDRS" w:hAnsi="KDRS"/>
          <w:i/>
          <w:lang w:val="ru-RU"/>
        </w:rPr>
        <w:t>прил. Предназначенный для нужных в быту</w:t>
      </w:r>
      <w:r w:rsidRPr="009177F1">
        <w:rPr>
          <w:rFonts w:ascii="KDRS" w:hAnsi="KDRS"/>
          <w:lang w:val="ru-RU"/>
        </w:rPr>
        <w:t xml:space="preserve"> </w:t>
      </w:r>
      <w:r w:rsidRPr="009177F1">
        <w:rPr>
          <w:rFonts w:ascii="KDRS" w:hAnsi="KDRS"/>
          <w:i/>
          <w:lang w:val="ru-RU"/>
        </w:rPr>
        <w:t>поделок</w:t>
      </w:r>
      <w:r w:rsidRPr="009177F1">
        <w:rPr>
          <w:rFonts w:ascii="KDRS" w:hAnsi="KDRS"/>
          <w:lang w:val="ru-RU"/>
        </w:rPr>
        <w:t>.</w:t>
      </w:r>
      <w:r w:rsidRPr="009177F1">
        <w:rPr>
          <w:rFonts w:ascii="KDRS" w:hAnsi="KDRS"/>
          <w:spacing w:val="40"/>
          <w:lang w:val="ru-RU"/>
        </w:rPr>
        <w:t xml:space="preserve"> Стряпальное сукн</w:t>
      </w:r>
      <w:r w:rsidRPr="009177F1">
        <w:rPr>
          <w:rFonts w:ascii="KDRS" w:hAnsi="KDRS"/>
          <w:lang w:val="ru-RU"/>
        </w:rPr>
        <w:t>о. [</w:t>
      </w:r>
      <w:r w:rsidRPr="009177F1">
        <w:rPr>
          <w:rFonts w:ascii="KDRS" w:hAnsi="KDRS"/>
          <w:caps/>
          <w:lang w:val="ru-RU"/>
        </w:rPr>
        <w:t>д</w:t>
      </w:r>
      <w:r w:rsidRPr="009177F1">
        <w:rPr>
          <w:rFonts w:ascii="KDRS" w:hAnsi="KDRS"/>
          <w:lang w:val="ru-RU"/>
        </w:rPr>
        <w:t>ано] на кровельные и на стряпальные сукна… багрецу… половинка. Заб.дом.быт,</w:t>
      </w:r>
      <w:r>
        <w:rPr>
          <w:rFonts w:ascii="KDRS" w:hAnsi="KDRS"/>
        </w:rPr>
        <w:t> I</w:t>
      </w:r>
      <w:r w:rsidRPr="009177F1">
        <w:rPr>
          <w:rFonts w:ascii="KDRS" w:hAnsi="KDRS"/>
          <w:lang w:val="ru-RU"/>
        </w:rPr>
        <w:t>, 673. 1671</w:t>
      </w:r>
      <w:r>
        <w:rPr>
          <w:rFonts w:ascii="KDRS" w:hAnsi="KDRS"/>
        </w:rPr>
        <w:t> </w:t>
      </w:r>
      <w:r w:rsidRPr="009177F1">
        <w:rPr>
          <w:rFonts w:ascii="KDRS" w:hAnsi="KDRS"/>
          <w:lang w:val="ru-RU"/>
        </w:rPr>
        <w:t>г. Царевичу въ хоромы на кровельныя и на стряпальныя и на полотенешныя сукна три аршина багрецу. Арх.бум.Петра,</w:t>
      </w:r>
      <w:r>
        <w:rPr>
          <w:rFonts w:ascii="KDRS" w:hAnsi="KDRS"/>
        </w:rPr>
        <w:t> I</w:t>
      </w:r>
      <w:r w:rsidRPr="009177F1">
        <w:rPr>
          <w:rFonts w:ascii="KDRS" w:hAnsi="KDRS"/>
          <w:lang w:val="ru-RU"/>
        </w:rPr>
        <w:t>, 207. 1675</w:t>
      </w:r>
      <w:r>
        <w:rPr>
          <w:rFonts w:ascii="KDRS" w:hAnsi="KDRS"/>
        </w:rPr>
        <w:t> </w:t>
      </w:r>
      <w:r w:rsidRPr="009177F1">
        <w:rPr>
          <w:rFonts w:ascii="KDRS" w:hAnsi="KDRS"/>
          <w:lang w:val="ru-RU"/>
        </w:rPr>
        <w:t>г.</w:t>
      </w:r>
    </w:p>
    <w:p w14:paraId="6C35A71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СТРЯПАНЬЕ,</w:t>
      </w:r>
      <w:r w:rsidRPr="009177F1">
        <w:rPr>
          <w:rFonts w:ascii="KDRS" w:hAnsi="KDRS"/>
          <w:lang w:val="ru-RU"/>
        </w:rPr>
        <w:t xml:space="preserve"> </w:t>
      </w:r>
      <w:r w:rsidRPr="009177F1">
        <w:rPr>
          <w:rFonts w:ascii="KDRS" w:hAnsi="KDRS"/>
          <w:i/>
          <w:lang w:val="ru-RU"/>
        </w:rPr>
        <w:t xml:space="preserve">с. Работа, приемы в работе </w:t>
      </w:r>
      <w:r w:rsidRPr="009177F1">
        <w:rPr>
          <w:rFonts w:ascii="KDRS" w:hAnsi="KDRS"/>
          <w:lang w:val="ru-RU"/>
        </w:rPr>
        <w:t>(</w:t>
      </w:r>
      <w:r w:rsidRPr="009177F1">
        <w:rPr>
          <w:rFonts w:ascii="KDRS" w:hAnsi="KDRS"/>
          <w:i/>
          <w:lang w:val="ru-RU"/>
        </w:rPr>
        <w:t>зд. о пытке</w:t>
      </w:r>
      <w:r w:rsidRPr="009177F1">
        <w:rPr>
          <w:rFonts w:ascii="KDRS" w:hAnsi="KDRS"/>
          <w:lang w:val="ru-RU"/>
        </w:rPr>
        <w:t>). В</w:t>
      </w:r>
      <w:r w:rsidRPr="009177F1">
        <w:rPr>
          <w:lang w:val="ru-RU"/>
        </w:rPr>
        <w:t>ѣ</w:t>
      </w:r>
      <w:r w:rsidRPr="009177F1">
        <w:rPr>
          <w:rFonts w:ascii="KDRS" w:hAnsi="KDRS"/>
          <w:lang w:val="ru-RU"/>
        </w:rPr>
        <w:t>даю ево стряпанье, после огня тово мало у него живутъ. Ав.Ж., 37. 1673</w:t>
      </w:r>
      <w:r>
        <w:rPr>
          <w:rFonts w:ascii="KDRS" w:hAnsi="KDRS"/>
        </w:rPr>
        <w:t> </w:t>
      </w:r>
      <w:r w:rsidRPr="009177F1">
        <w:rPr>
          <w:rFonts w:ascii="KDRS" w:hAnsi="KDRS"/>
          <w:lang w:val="ru-RU"/>
        </w:rPr>
        <w:t>г.</w:t>
      </w:r>
    </w:p>
    <w:p w14:paraId="6157925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СТРЯПАТИ.</w:t>
      </w:r>
      <w:r w:rsidRPr="009177F1">
        <w:rPr>
          <w:rFonts w:ascii="KDRS" w:hAnsi="KDRS"/>
          <w:lang w:val="ru-RU"/>
        </w:rPr>
        <w:t xml:space="preserve"> 1. </w:t>
      </w:r>
      <w:r w:rsidRPr="009177F1">
        <w:rPr>
          <w:rFonts w:ascii="KDRS" w:hAnsi="KDRS"/>
          <w:i/>
          <w:lang w:val="ru-RU"/>
        </w:rPr>
        <w:t>Медлить</w:t>
      </w:r>
      <w:r w:rsidRPr="009177F1">
        <w:rPr>
          <w:rFonts w:ascii="KDRS" w:hAnsi="KDRS"/>
          <w:lang w:val="ru-RU"/>
        </w:rPr>
        <w:t>. (1146): Они же рекоша: кнж</w:t>
      </w:r>
      <w:r w:rsidRPr="009177F1">
        <w:rPr>
          <w:lang w:val="ru-RU"/>
        </w:rPr>
        <w:t>҃</w:t>
      </w:r>
      <w:r w:rsidRPr="009177F1">
        <w:rPr>
          <w:rFonts w:ascii="KDRS" w:hAnsi="KDRS"/>
          <w:lang w:val="ru-RU"/>
        </w:rPr>
        <w:t>е, не стряпая по</w:t>
      </w:r>
      <w:r w:rsidRPr="009177F1">
        <w:rPr>
          <w:lang w:val="ru-RU"/>
        </w:rPr>
        <w:t>ѣ</w:t>
      </w:r>
      <w:r w:rsidRPr="009177F1">
        <w:rPr>
          <w:rFonts w:ascii="KDRS" w:hAnsi="KDRS"/>
          <w:lang w:val="ru-RU"/>
        </w:rPr>
        <w:t>ди, зде ти н</w:t>
      </w:r>
      <w:r w:rsidRPr="009177F1">
        <w:rPr>
          <w:lang w:val="ru-RU"/>
        </w:rPr>
        <w:t>ѣ</w:t>
      </w:r>
      <w:r w:rsidRPr="009177F1">
        <w:rPr>
          <w:rFonts w:ascii="KDRS" w:hAnsi="KDRS"/>
          <w:lang w:val="ru-RU"/>
        </w:rPr>
        <w:t xml:space="preserve"> о чемъ быти. Ипат.лет., 334. Ок.</w:t>
      </w:r>
      <w:r>
        <w:rPr>
          <w:rFonts w:ascii="KDRS" w:hAnsi="KDRS"/>
        </w:rPr>
        <w:t> </w:t>
      </w:r>
      <w:r w:rsidRPr="009177F1">
        <w:rPr>
          <w:rFonts w:ascii="KDRS" w:hAnsi="KDRS"/>
          <w:lang w:val="ru-RU"/>
        </w:rPr>
        <w:t>1425</w:t>
      </w:r>
      <w:r>
        <w:rPr>
          <w:rFonts w:ascii="KDRS" w:hAnsi="KDRS"/>
        </w:rPr>
        <w:t> </w:t>
      </w:r>
      <w:r w:rsidRPr="009177F1">
        <w:rPr>
          <w:rFonts w:ascii="KDRS" w:hAnsi="KDRS"/>
          <w:lang w:val="ru-RU"/>
        </w:rPr>
        <w:t>г. (1240): Дмитръ же киевскии, тысячскии Даниловъ, рече Батыови: не мози стряпати въ земли сей долго, время ти есть уже идти на Угры. Ник.лет.</w:t>
      </w:r>
      <w:r>
        <w:rPr>
          <w:rFonts w:ascii="KDRS" w:hAnsi="KDRS"/>
        </w:rPr>
        <w:t> X</w:t>
      </w:r>
      <w:r w:rsidRPr="009177F1">
        <w:rPr>
          <w:rFonts w:ascii="KDRS" w:hAnsi="KDRS"/>
          <w:lang w:val="ru-RU"/>
        </w:rPr>
        <w:t xml:space="preserve">, 117. </w:t>
      </w:r>
      <w:r>
        <w:rPr>
          <w:rFonts w:ascii="KDRS" w:hAnsi="KDRS"/>
        </w:rPr>
        <w:t>XVII </w:t>
      </w:r>
      <w:r w:rsidRPr="009177F1">
        <w:rPr>
          <w:rFonts w:ascii="KDRS" w:hAnsi="KDRS"/>
          <w:lang w:val="ru-RU"/>
        </w:rPr>
        <w:t>в.</w:t>
      </w:r>
    </w:p>
    <w:p w14:paraId="7795F8F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2.</w:t>
      </w:r>
      <w:r w:rsidRPr="009177F1">
        <w:rPr>
          <w:rFonts w:ascii="KDRS" w:hAnsi="KDRS"/>
          <w:i/>
          <w:lang w:val="ru-RU"/>
        </w:rPr>
        <w:t xml:space="preserve"> Работать,</w:t>
      </w:r>
      <w:r w:rsidRPr="009177F1">
        <w:rPr>
          <w:rFonts w:ascii="KDRS" w:hAnsi="KDRS"/>
          <w:lang w:val="ru-RU"/>
        </w:rPr>
        <w:t xml:space="preserve"> </w:t>
      </w:r>
      <w:r w:rsidRPr="009177F1">
        <w:rPr>
          <w:rFonts w:ascii="KDRS" w:hAnsi="KDRS"/>
          <w:i/>
          <w:lang w:val="ru-RU"/>
        </w:rPr>
        <w:t>служить</w:t>
      </w:r>
      <w:r w:rsidRPr="009177F1">
        <w:rPr>
          <w:rFonts w:ascii="KDRS" w:hAnsi="KDRS"/>
          <w:lang w:val="ru-RU"/>
        </w:rPr>
        <w:t>. Деньги имъ на ямской росходъ… дали и на Тотьму отпустили, и на яму стряпати вел</w:t>
      </w:r>
      <w:r w:rsidRPr="009177F1">
        <w:rPr>
          <w:lang w:val="ru-RU"/>
        </w:rPr>
        <w:t>ѣ</w:t>
      </w:r>
      <w:r w:rsidRPr="009177F1">
        <w:rPr>
          <w:rFonts w:ascii="KDRS" w:hAnsi="KDRS"/>
          <w:lang w:val="ru-RU"/>
        </w:rPr>
        <w:t>ли. А.Юш., 141. 1548</w:t>
      </w:r>
      <w:r>
        <w:rPr>
          <w:rFonts w:ascii="KDRS" w:hAnsi="KDRS"/>
        </w:rPr>
        <w:t> </w:t>
      </w:r>
      <w:r w:rsidRPr="009177F1">
        <w:rPr>
          <w:rFonts w:ascii="KDRS" w:hAnsi="KDRS"/>
          <w:lang w:val="ru-RU"/>
        </w:rPr>
        <w:t>г. Круг лод&lt;ь&gt;и стряпали 6 члк</w:t>
      </w:r>
      <w:r w:rsidRPr="009177F1">
        <w:rPr>
          <w:lang w:val="ru-RU"/>
        </w:rPr>
        <w:t>҃</w:t>
      </w:r>
      <w:r w:rsidRPr="009177F1">
        <w:rPr>
          <w:rFonts w:ascii="KDRS" w:hAnsi="KDRS"/>
          <w:lang w:val="ru-RU"/>
        </w:rPr>
        <w:t>ъ, далъ наиму ал&lt;тын&gt;. Кн.расх.Корел. №</w:t>
      </w:r>
      <w:r>
        <w:rPr>
          <w:rFonts w:ascii="KDRS" w:hAnsi="KDRS"/>
        </w:rPr>
        <w:t> </w:t>
      </w:r>
      <w:r w:rsidRPr="009177F1">
        <w:rPr>
          <w:rFonts w:ascii="KDRS" w:hAnsi="KDRS"/>
          <w:lang w:val="ru-RU"/>
        </w:rPr>
        <w:t>943, 33</w:t>
      </w:r>
      <w:r>
        <w:rPr>
          <w:rFonts w:ascii="KDRS" w:hAnsi="KDRS"/>
        </w:rPr>
        <w:t> </w:t>
      </w:r>
      <w:r w:rsidRPr="009177F1">
        <w:rPr>
          <w:rFonts w:ascii="KDRS" w:hAnsi="KDRS"/>
          <w:lang w:val="ru-RU"/>
        </w:rPr>
        <w:t>об. 1587</w:t>
      </w:r>
      <w:r>
        <w:rPr>
          <w:rFonts w:ascii="KDRS" w:hAnsi="KDRS"/>
        </w:rPr>
        <w:t> </w:t>
      </w:r>
      <w:r w:rsidRPr="009177F1">
        <w:rPr>
          <w:rFonts w:ascii="KDRS" w:hAnsi="KDRS"/>
          <w:lang w:val="ru-RU"/>
        </w:rPr>
        <w:t>г. Заставляют его стряпати въ степени парекклисиарьстемъ. М.Гр.Неизд.</w:t>
      </w:r>
      <w:r>
        <w:rPr>
          <w:rFonts w:ascii="KDRS" w:hAnsi="KDRS"/>
        </w:rPr>
        <w:t> IV</w:t>
      </w:r>
      <w:r w:rsidRPr="009177F1">
        <w:rPr>
          <w:rFonts w:ascii="KDRS" w:hAnsi="KDRS"/>
          <w:lang w:val="ru-RU"/>
        </w:rPr>
        <w:t xml:space="preserve">, 198. </w:t>
      </w:r>
      <w:r>
        <w:rPr>
          <w:rFonts w:ascii="KDRS" w:hAnsi="KDRS"/>
        </w:rPr>
        <w:t>XVI </w:t>
      </w:r>
      <w:r w:rsidRPr="009177F1">
        <w:rPr>
          <w:rFonts w:ascii="KDRS" w:hAnsi="KDRS"/>
          <w:lang w:val="ru-RU"/>
        </w:rPr>
        <w:t>в. Стряпалъ у него на погребе у питья. А.Моск., 100. 1622</w:t>
      </w:r>
      <w:r>
        <w:rPr>
          <w:rFonts w:ascii="KDRS" w:hAnsi="KDRS"/>
        </w:rPr>
        <w:t> </w:t>
      </w:r>
      <w:r w:rsidRPr="009177F1">
        <w:rPr>
          <w:rFonts w:ascii="KDRS" w:hAnsi="KDRS"/>
          <w:lang w:val="ru-RU"/>
        </w:rPr>
        <w:t>г. П</w:t>
      </w:r>
      <w:r w:rsidRPr="009177F1">
        <w:rPr>
          <w:lang w:val="ru-RU"/>
        </w:rPr>
        <w:t>ѣ</w:t>
      </w:r>
      <w:r w:rsidRPr="009177F1">
        <w:rPr>
          <w:rFonts w:ascii="KDRS" w:hAnsi="KDRS"/>
          <w:lang w:val="ru-RU"/>
        </w:rPr>
        <w:t>ли на об</w:t>
      </w:r>
      <w:r w:rsidRPr="009177F1">
        <w:rPr>
          <w:lang w:val="ru-RU"/>
        </w:rPr>
        <w:t>ѣ</w:t>
      </w:r>
      <w:r w:rsidRPr="009177F1">
        <w:rPr>
          <w:rFonts w:ascii="KDRS" w:hAnsi="KDRS"/>
          <w:lang w:val="ru-RU"/>
        </w:rPr>
        <w:t>ихъ крылос</w:t>
      </w:r>
      <w:r w:rsidRPr="009177F1">
        <w:rPr>
          <w:lang w:val="ru-RU"/>
        </w:rPr>
        <w:t>ѣ</w:t>
      </w:r>
      <w:r w:rsidRPr="009177F1">
        <w:rPr>
          <w:rFonts w:ascii="KDRS" w:hAnsi="KDRS"/>
          <w:lang w:val="ru-RU"/>
        </w:rPr>
        <w:t>хъ… п</w:t>
      </w:r>
      <w:r w:rsidRPr="009177F1">
        <w:rPr>
          <w:lang w:val="ru-RU"/>
        </w:rPr>
        <w:t>ѣ</w:t>
      </w:r>
      <w:r w:rsidRPr="009177F1">
        <w:rPr>
          <w:rFonts w:ascii="KDRS" w:hAnsi="KDRS"/>
          <w:lang w:val="ru-RU"/>
        </w:rPr>
        <w:t>вчие дьяки да подьяковъ станица первая стряпали въ стихаряхъ. ДАИ</w:t>
      </w:r>
      <w:r>
        <w:rPr>
          <w:rFonts w:ascii="KDRS" w:hAnsi="KDRS"/>
        </w:rPr>
        <w:t> V</w:t>
      </w:r>
      <w:r w:rsidRPr="009177F1">
        <w:rPr>
          <w:rFonts w:ascii="KDRS" w:hAnsi="KDRS"/>
          <w:lang w:val="ru-RU"/>
        </w:rPr>
        <w:t>, 118. 1674</w:t>
      </w:r>
      <w:r>
        <w:rPr>
          <w:rFonts w:ascii="KDRS" w:hAnsi="KDRS"/>
        </w:rPr>
        <w:t> </w:t>
      </w:r>
      <w:r w:rsidRPr="009177F1">
        <w:rPr>
          <w:rFonts w:ascii="KDRS" w:hAnsi="KDRS"/>
          <w:lang w:val="ru-RU"/>
        </w:rPr>
        <w:t>г. Коновалу за работу, что стряпаетъ около монастырскихъ лошадей. Заб.Мат.</w:t>
      </w:r>
      <w:r>
        <w:rPr>
          <w:rFonts w:ascii="KDRS" w:hAnsi="KDRS"/>
        </w:rPr>
        <w:t> I</w:t>
      </w:r>
      <w:r w:rsidRPr="009177F1">
        <w:rPr>
          <w:rFonts w:ascii="KDRS" w:hAnsi="KDRS"/>
          <w:lang w:val="ru-RU"/>
        </w:rPr>
        <w:t>, 312. 1697</w:t>
      </w:r>
      <w:r>
        <w:rPr>
          <w:rFonts w:ascii="KDRS" w:hAnsi="KDRS"/>
        </w:rPr>
        <w:t> </w:t>
      </w:r>
      <w:r w:rsidRPr="009177F1">
        <w:rPr>
          <w:rFonts w:ascii="KDRS" w:hAnsi="KDRS"/>
          <w:lang w:val="ru-RU"/>
        </w:rPr>
        <w:t xml:space="preserve">г. Да у доспеху же стряпоют Юрьи да Василей князь Ивановы дети. Разр.кн., 68. </w:t>
      </w:r>
      <w:r>
        <w:rPr>
          <w:rFonts w:ascii="KDRS" w:hAnsi="KDRS"/>
        </w:rPr>
        <w:t>XVII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sidRPr="009177F1">
        <w:rPr>
          <w:rFonts w:ascii="KDRS" w:hAnsi="KDRS"/>
          <w:lang w:val="ru-RU"/>
        </w:rPr>
        <w:lastRenderedPageBreak/>
        <w:t>1522</w:t>
      </w:r>
      <w:r>
        <w:rPr>
          <w:rFonts w:ascii="KDRS" w:hAnsi="KDRS"/>
        </w:rPr>
        <w:t> </w:t>
      </w:r>
      <w:r w:rsidRPr="009177F1">
        <w:rPr>
          <w:rFonts w:ascii="KDRS" w:hAnsi="KDRS"/>
          <w:lang w:val="ru-RU"/>
        </w:rPr>
        <w:t>г. ||</w:t>
      </w:r>
      <w:r>
        <w:rPr>
          <w:rFonts w:ascii="KDRS" w:hAnsi="KDRS"/>
        </w:rPr>
        <w:t> </w:t>
      </w:r>
      <w:r w:rsidRPr="009177F1">
        <w:rPr>
          <w:rFonts w:ascii="KDRS" w:hAnsi="KDRS"/>
          <w:i/>
          <w:lang w:val="ru-RU"/>
        </w:rPr>
        <w:t>Прислуживать</w:t>
      </w:r>
      <w:r w:rsidRPr="009177F1">
        <w:rPr>
          <w:rFonts w:ascii="KDRS" w:hAnsi="KDRS"/>
          <w:lang w:val="ru-RU"/>
        </w:rPr>
        <w:t xml:space="preserve">, </w:t>
      </w:r>
      <w:r w:rsidRPr="009177F1">
        <w:rPr>
          <w:rFonts w:ascii="KDRS" w:hAnsi="KDRS"/>
          <w:i/>
          <w:lang w:val="ru-RU"/>
        </w:rPr>
        <w:t xml:space="preserve">хлопотать </w:t>
      </w:r>
      <w:r w:rsidRPr="009177F1">
        <w:rPr>
          <w:rFonts w:ascii="KDRS" w:hAnsi="KDRS"/>
          <w:lang w:val="ru-RU"/>
        </w:rPr>
        <w:t>(</w:t>
      </w:r>
      <w:r w:rsidRPr="009177F1">
        <w:rPr>
          <w:rFonts w:ascii="KDRS" w:hAnsi="KDRS"/>
          <w:i/>
          <w:lang w:val="ru-RU"/>
        </w:rPr>
        <w:t>около больного</w:t>
      </w:r>
      <w:r w:rsidRPr="009177F1">
        <w:rPr>
          <w:rFonts w:ascii="KDRS" w:hAnsi="KDRS"/>
          <w:lang w:val="ru-RU"/>
        </w:rPr>
        <w:t>)</w:t>
      </w:r>
      <w:r w:rsidRPr="009177F1">
        <w:rPr>
          <w:rFonts w:ascii="KDRS" w:hAnsi="KDRS"/>
          <w:i/>
          <w:lang w:val="ru-RU"/>
        </w:rPr>
        <w:t>.</w:t>
      </w:r>
      <w:r w:rsidRPr="009177F1">
        <w:rPr>
          <w:rFonts w:ascii="KDRS" w:hAnsi="KDRS"/>
          <w:lang w:val="ru-RU"/>
        </w:rPr>
        <w:t xml:space="preserve"> [Умирающий патриарх] какъ живъ смотритъ, а отв</w:t>
      </w:r>
      <w:r w:rsidRPr="009177F1">
        <w:rPr>
          <w:lang w:val="ru-RU"/>
        </w:rPr>
        <w:t>ѣ</w:t>
      </w:r>
      <w:r w:rsidRPr="009177F1">
        <w:rPr>
          <w:rFonts w:ascii="KDRS" w:hAnsi="KDRS"/>
          <w:lang w:val="ru-RU"/>
        </w:rPr>
        <w:t>та не творитъ, вс</w:t>
      </w:r>
      <w:r w:rsidRPr="009177F1">
        <w:rPr>
          <w:lang w:val="ru-RU"/>
        </w:rPr>
        <w:t>ѣ</w:t>
      </w:r>
      <w:r w:rsidRPr="009177F1">
        <w:rPr>
          <w:rFonts w:ascii="KDRS" w:hAnsi="KDRS"/>
          <w:lang w:val="ru-RU"/>
        </w:rPr>
        <w:t xml:space="preserve"> люди около его стряпаютъ. Пис.к Никону, 174. 1652</w:t>
      </w:r>
      <w:r>
        <w:rPr>
          <w:rFonts w:ascii="KDRS" w:hAnsi="KDRS"/>
        </w:rPr>
        <w:t> </w:t>
      </w:r>
      <w:r w:rsidRPr="009177F1">
        <w:rPr>
          <w:rFonts w:ascii="KDRS" w:hAnsi="KDRS"/>
          <w:lang w:val="ru-RU"/>
        </w:rPr>
        <w:t>г.</w:t>
      </w:r>
    </w:p>
    <w:p w14:paraId="4F7DAC2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 xml:space="preserve">Улаживать, устраивать </w:t>
      </w:r>
      <w:r w:rsidRPr="009177F1">
        <w:rPr>
          <w:rFonts w:ascii="KDRS" w:hAnsi="KDRS"/>
          <w:lang w:val="ru-RU"/>
        </w:rPr>
        <w:t>(</w:t>
      </w:r>
      <w:r w:rsidRPr="009177F1">
        <w:rPr>
          <w:rFonts w:ascii="KDRS" w:hAnsi="KDRS"/>
          <w:i/>
          <w:lang w:val="ru-RU"/>
        </w:rPr>
        <w:t>дела</w:t>
      </w:r>
      <w:r w:rsidRPr="009177F1">
        <w:rPr>
          <w:rFonts w:ascii="KDRS" w:hAnsi="KDRS"/>
          <w:lang w:val="ru-RU"/>
        </w:rPr>
        <w:t>)</w:t>
      </w:r>
      <w:r w:rsidRPr="009177F1">
        <w:rPr>
          <w:rFonts w:ascii="KDRS" w:hAnsi="KDRS"/>
          <w:i/>
          <w:lang w:val="ru-RU"/>
        </w:rPr>
        <w:t>.</w:t>
      </w:r>
      <w:r w:rsidRPr="009177F1">
        <w:rPr>
          <w:rFonts w:ascii="KDRS" w:hAnsi="KDRS"/>
          <w:lang w:val="ru-RU"/>
        </w:rPr>
        <w:t xml:space="preserve"> (1173): По</w:t>
      </w:r>
      <w:r w:rsidRPr="009177F1">
        <w:rPr>
          <w:lang w:val="ru-RU"/>
        </w:rPr>
        <w:t>ѣ</w:t>
      </w:r>
      <w:r w:rsidRPr="009177F1">
        <w:rPr>
          <w:rFonts w:ascii="KDRS" w:hAnsi="KDRS"/>
          <w:lang w:val="ru-RU"/>
        </w:rPr>
        <w:t>дь стряпять</w:t>
      </w:r>
      <w:r w:rsidRPr="009177F1">
        <w:rPr>
          <w:lang w:val="ru-RU"/>
        </w:rPr>
        <w:t xml:space="preserve"> </w:t>
      </w:r>
      <w:r w:rsidRPr="009177F1">
        <w:rPr>
          <w:rFonts w:ascii="KDRS" w:hAnsi="KDRS"/>
          <w:lang w:val="ru-RU"/>
        </w:rPr>
        <w:t>[так!]: оца</w:t>
      </w:r>
      <w:r w:rsidRPr="009177F1">
        <w:rPr>
          <w:lang w:val="ru-RU"/>
        </w:rPr>
        <w:t>҃</w:t>
      </w:r>
      <w:r w:rsidRPr="009177F1">
        <w:rPr>
          <w:rFonts w:ascii="KDRS" w:hAnsi="KDRS"/>
          <w:lang w:val="ru-RU"/>
        </w:rPr>
        <w:t xml:space="preserve"> ти есмы яли и приятели его Чаргову чадь избил</w:t>
      </w:r>
      <w:r w:rsidRPr="009177F1">
        <w:rPr>
          <w:lang w:val="ru-RU"/>
        </w:rPr>
        <w:t>ѣ</w:t>
      </w:r>
      <w:r w:rsidRPr="009177F1">
        <w:rPr>
          <w:rFonts w:ascii="KDRS" w:hAnsi="KDRS"/>
          <w:lang w:val="ru-RU"/>
        </w:rPr>
        <w:t>. Ипат.лет., 564. Ок.</w:t>
      </w:r>
      <w:r>
        <w:rPr>
          <w:rFonts w:ascii="KDRS" w:hAnsi="KDRS"/>
        </w:rPr>
        <w:t> </w:t>
      </w:r>
      <w:r w:rsidRPr="009177F1">
        <w:rPr>
          <w:rFonts w:ascii="KDRS" w:hAnsi="KDRS"/>
          <w:lang w:val="ru-RU"/>
        </w:rPr>
        <w:t>1425</w:t>
      </w:r>
      <w:r>
        <w:rPr>
          <w:rFonts w:ascii="KDRS" w:hAnsi="KDRS"/>
        </w:rPr>
        <w:t> </w:t>
      </w:r>
      <w:r w:rsidRPr="009177F1">
        <w:rPr>
          <w:rFonts w:ascii="KDRS" w:hAnsi="KDRS"/>
          <w:lang w:val="ru-RU"/>
        </w:rPr>
        <w:t>г. ||</w:t>
      </w:r>
      <w:r>
        <w:rPr>
          <w:rFonts w:ascii="KDRS" w:hAnsi="KDRS"/>
        </w:rPr>
        <w:t> </w:t>
      </w:r>
      <w:r w:rsidRPr="009177F1">
        <w:rPr>
          <w:rFonts w:ascii="KDRS" w:hAnsi="KDRS"/>
          <w:i/>
          <w:lang w:val="ru-RU"/>
        </w:rPr>
        <w:t>Заниматься выполнением каких-л. дел и поручений</w:t>
      </w:r>
      <w:r w:rsidRPr="009177F1">
        <w:rPr>
          <w:rFonts w:ascii="KDRS" w:hAnsi="KDRS"/>
          <w:lang w:val="ru-RU"/>
        </w:rPr>
        <w:t xml:space="preserve"> (</w:t>
      </w:r>
      <w:r w:rsidRPr="009177F1">
        <w:rPr>
          <w:rFonts w:ascii="KDRS" w:hAnsi="KDRS"/>
          <w:i/>
          <w:lang w:val="ru-RU"/>
        </w:rPr>
        <w:t>чаще ведением судебных дел</w:t>
      </w:r>
      <w:r w:rsidRPr="009177F1">
        <w:rPr>
          <w:rFonts w:ascii="KDRS" w:hAnsi="KDRS"/>
          <w:lang w:val="ru-RU"/>
        </w:rPr>
        <w:t>). На Москв</w:t>
      </w:r>
      <w:r w:rsidRPr="009177F1">
        <w:rPr>
          <w:lang w:val="ru-RU"/>
        </w:rPr>
        <w:t>ѣ</w:t>
      </w:r>
      <w:r w:rsidRPr="009177F1">
        <w:rPr>
          <w:rFonts w:ascii="KDRS" w:hAnsi="KDRS"/>
          <w:lang w:val="ru-RU"/>
        </w:rPr>
        <w:t xml:space="preserve"> былъ у него въ пристав</w:t>
      </w:r>
      <w:r w:rsidRPr="009177F1">
        <w:rPr>
          <w:lang w:val="ru-RU"/>
        </w:rPr>
        <w:t>ѣ</w:t>
      </w:r>
      <w:r w:rsidRPr="009177F1">
        <w:rPr>
          <w:rFonts w:ascii="KDRS" w:hAnsi="KDRS"/>
          <w:lang w:val="ru-RU"/>
        </w:rPr>
        <w:t>хъ Третьякъ Губинъ, а стряпали у Третьяка Илейка Юшковъ, шуринъ подьячего, да Елка подьячей Поповъ сынъ Серг</w:t>
      </w:r>
      <w:r w:rsidRPr="009177F1">
        <w:rPr>
          <w:lang w:val="ru-RU"/>
        </w:rPr>
        <w:t>ѣ</w:t>
      </w:r>
      <w:r w:rsidRPr="009177F1">
        <w:rPr>
          <w:rFonts w:ascii="KDRS" w:hAnsi="KDRS"/>
          <w:lang w:val="ru-RU"/>
        </w:rPr>
        <w:t>евъ. Польск.д.</w:t>
      </w:r>
      <w:r>
        <w:rPr>
          <w:rFonts w:ascii="KDRS" w:hAnsi="KDRS"/>
        </w:rPr>
        <w:t> I</w:t>
      </w:r>
      <w:r w:rsidRPr="009177F1">
        <w:rPr>
          <w:rFonts w:ascii="KDRS" w:hAnsi="KDRS"/>
          <w:lang w:val="ru-RU"/>
        </w:rPr>
        <w:t>, 92. 1493</w:t>
      </w:r>
      <w:r>
        <w:rPr>
          <w:rFonts w:ascii="KDRS" w:hAnsi="KDRS"/>
        </w:rPr>
        <w:t> </w:t>
      </w:r>
      <w:r w:rsidRPr="009177F1">
        <w:rPr>
          <w:rFonts w:ascii="KDRS" w:hAnsi="KDRS"/>
          <w:lang w:val="ru-RU"/>
        </w:rPr>
        <w:t xml:space="preserve">г. А Осифова монастыря прикащику въ ту деревню </w:t>
      </w:r>
      <w:r w:rsidRPr="009177F1">
        <w:rPr>
          <w:lang w:val="ru-RU"/>
        </w:rPr>
        <w:t>ѣ</w:t>
      </w:r>
      <w:r w:rsidRPr="009177F1">
        <w:rPr>
          <w:rFonts w:ascii="KDRS" w:hAnsi="KDRS"/>
          <w:lang w:val="ru-RU"/>
        </w:rPr>
        <w:t>здити, и в</w:t>
      </w:r>
      <w:r w:rsidRPr="009177F1">
        <w:rPr>
          <w:lang w:val="ru-RU"/>
        </w:rPr>
        <w:t>ѣ</w:t>
      </w:r>
      <w:r w:rsidRPr="009177F1">
        <w:rPr>
          <w:rFonts w:ascii="KDRS" w:hAnsi="KDRS"/>
          <w:lang w:val="ru-RU"/>
        </w:rPr>
        <w:t>дати ихъ во всемъ, и судити ихъ, и пошлина ему своя на т</w:t>
      </w:r>
      <w:r w:rsidRPr="009177F1">
        <w:rPr>
          <w:lang w:val="ru-RU"/>
        </w:rPr>
        <w:t>ѣ</w:t>
      </w:r>
      <w:r w:rsidRPr="009177F1">
        <w:rPr>
          <w:rFonts w:ascii="KDRS" w:hAnsi="KDRS"/>
          <w:lang w:val="ru-RU"/>
        </w:rPr>
        <w:t>хъ хрестьянехъ имать, а за нихъ стряпати. А.тяг.</w:t>
      </w:r>
      <w:r>
        <w:rPr>
          <w:rFonts w:ascii="KDRS" w:hAnsi="KDRS"/>
        </w:rPr>
        <w:t> II</w:t>
      </w:r>
      <w:r w:rsidRPr="009177F1">
        <w:rPr>
          <w:rFonts w:ascii="KDRS" w:hAnsi="KDRS"/>
          <w:lang w:val="ru-RU"/>
        </w:rPr>
        <w:t xml:space="preserve">, 5. </w:t>
      </w:r>
      <w:r w:rsidRPr="006F17AE">
        <w:rPr>
          <w:rFonts w:ascii="KDRS" w:hAnsi="KDRS"/>
          <w:lang w:val="ru-RU"/>
        </w:rPr>
        <w:t>1531</w:t>
      </w:r>
      <w:r>
        <w:rPr>
          <w:rFonts w:ascii="KDRS" w:hAnsi="KDRS"/>
        </w:rPr>
        <w:t> </w:t>
      </w:r>
      <w:r w:rsidRPr="009177F1">
        <w:rPr>
          <w:rFonts w:ascii="KDRS" w:hAnsi="KDRS"/>
          <w:lang w:val="ru-RU"/>
        </w:rPr>
        <w:t>г</w:t>
      </w:r>
      <w:r w:rsidRPr="006F17AE">
        <w:rPr>
          <w:rFonts w:ascii="KDRS" w:hAnsi="KDRS"/>
          <w:lang w:val="ru-RU"/>
        </w:rPr>
        <w:t xml:space="preserve">. </w:t>
      </w:r>
      <w:r>
        <w:rPr>
          <w:rFonts w:ascii="KDRS" w:hAnsi="KDRS"/>
        </w:rPr>
        <w:t>Ja</w:t>
      </w:r>
      <w:r w:rsidRPr="006F17AE">
        <w:rPr>
          <w:rFonts w:ascii="KDRS" w:hAnsi="KDRS"/>
          <w:lang w:val="ru-RU"/>
        </w:rPr>
        <w:t xml:space="preserve"> </w:t>
      </w:r>
      <w:r>
        <w:rPr>
          <w:rFonts w:ascii="KDRS" w:hAnsi="KDRS"/>
        </w:rPr>
        <w:t>tuoi</w:t>
      </w:r>
      <w:r w:rsidRPr="006F17AE">
        <w:rPr>
          <w:rFonts w:ascii="KDRS" w:hAnsi="KDRS"/>
          <w:lang w:val="ru-RU"/>
        </w:rPr>
        <w:t xml:space="preserve"> </w:t>
      </w:r>
      <w:r>
        <w:rPr>
          <w:rFonts w:ascii="KDRS" w:hAnsi="KDRS"/>
        </w:rPr>
        <w:t>orudiu</w:t>
      </w:r>
      <w:r w:rsidRPr="006F17AE">
        <w:rPr>
          <w:rFonts w:ascii="KDRS" w:hAnsi="KDRS"/>
          <w:lang w:val="ru-RU"/>
        </w:rPr>
        <w:t xml:space="preserve"> </w:t>
      </w:r>
      <w:r>
        <w:rPr>
          <w:rFonts w:ascii="KDRS" w:hAnsi="KDRS"/>
        </w:rPr>
        <w:t>str</w:t>
      </w:r>
      <w:r w:rsidRPr="006F17AE">
        <w:rPr>
          <w:lang w:val="ru-RU"/>
        </w:rPr>
        <w:t>æ</w:t>
      </w:r>
      <w:r>
        <w:rPr>
          <w:rFonts w:ascii="KDRS" w:hAnsi="KDRS"/>
        </w:rPr>
        <w:t>pal</w:t>
      </w:r>
      <w:r w:rsidRPr="006F17AE">
        <w:rPr>
          <w:rFonts w:ascii="KDRS" w:hAnsi="KDRS"/>
          <w:lang w:val="ru-RU"/>
        </w:rPr>
        <w:t xml:space="preserve">, </w:t>
      </w:r>
      <w:r>
        <w:rPr>
          <w:rFonts w:ascii="KDRS" w:hAnsi="KDRS"/>
        </w:rPr>
        <w:t>dai</w:t>
      </w:r>
      <w:r w:rsidRPr="006F17AE">
        <w:rPr>
          <w:rFonts w:ascii="KDRS" w:hAnsi="KDRS"/>
          <w:lang w:val="ru-RU"/>
        </w:rPr>
        <w:t xml:space="preserve"> </w:t>
      </w:r>
      <w:r>
        <w:rPr>
          <w:rFonts w:ascii="KDRS" w:hAnsi="KDRS"/>
        </w:rPr>
        <w:t>mnie</w:t>
      </w:r>
      <w:r w:rsidRPr="006F17AE">
        <w:rPr>
          <w:rFonts w:ascii="KDRS" w:hAnsi="KDRS"/>
          <w:lang w:val="ru-RU"/>
        </w:rPr>
        <w:t xml:space="preserve"> </w:t>
      </w:r>
      <w:r>
        <w:rPr>
          <w:rFonts w:ascii="KDRS" w:hAnsi="KDRS"/>
        </w:rPr>
        <w:t>ninetza</w:t>
      </w:r>
      <w:r w:rsidRPr="006F17AE">
        <w:rPr>
          <w:rFonts w:ascii="KDRS" w:hAnsi="KDRS"/>
          <w:lang w:val="ru-RU"/>
        </w:rPr>
        <w:t xml:space="preserve"> </w:t>
      </w:r>
      <w:r>
        <w:rPr>
          <w:rFonts w:ascii="KDRS" w:hAnsi="KDRS"/>
        </w:rPr>
        <w:t>mogore</w:t>
      </w:r>
      <w:r>
        <w:t>t</w:t>
      </w:r>
      <w:r>
        <w:rPr>
          <w:rFonts w:ascii="KDRS" w:hAnsi="KDRS"/>
        </w:rPr>
        <w:t>z</w:t>
      </w:r>
      <w:r w:rsidRPr="006F17AE">
        <w:rPr>
          <w:rFonts w:ascii="KDRS" w:hAnsi="KDRS"/>
          <w:lang w:val="ru-RU"/>
        </w:rPr>
        <w:t xml:space="preserve"> </w:t>
      </w:r>
      <w:r>
        <w:rPr>
          <w:rFonts w:ascii="KDRS" w:hAnsi="KDRS"/>
        </w:rPr>
        <w:t>sa</w:t>
      </w:r>
      <w:r w:rsidRPr="006F17AE">
        <w:rPr>
          <w:rFonts w:ascii="KDRS" w:hAnsi="KDRS"/>
          <w:lang w:val="ru-RU"/>
        </w:rPr>
        <w:t xml:space="preserve"> </w:t>
      </w:r>
      <w:r>
        <w:rPr>
          <w:rFonts w:ascii="KDRS" w:hAnsi="KDRS"/>
        </w:rPr>
        <w:t>moiu</w:t>
      </w:r>
      <w:r w:rsidRPr="006F17AE">
        <w:rPr>
          <w:rFonts w:ascii="KDRS" w:hAnsi="KDRS"/>
          <w:lang w:val="ru-RU"/>
        </w:rPr>
        <w:t xml:space="preserve"> </w:t>
      </w:r>
      <w:r>
        <w:rPr>
          <w:rFonts w:ascii="KDRS" w:hAnsi="KDRS"/>
        </w:rPr>
        <w:t>volukidu</w:t>
      </w:r>
      <w:r w:rsidRPr="006F17AE">
        <w:rPr>
          <w:rFonts w:ascii="KDRS" w:hAnsi="KDRS"/>
          <w:lang w:val="ru-RU"/>
        </w:rPr>
        <w:t xml:space="preserve">. </w:t>
      </w:r>
      <w:r w:rsidRPr="008441F2">
        <w:rPr>
          <w:rFonts w:ascii="KDRS" w:hAnsi="KDRS"/>
          <w:lang w:val="de-DE"/>
        </w:rPr>
        <w:t xml:space="preserve">Ich hebbe din werff besturdt giff my nu beergeldt, vor myn vngemak. </w:t>
      </w:r>
      <w:r w:rsidRPr="009177F1">
        <w:rPr>
          <w:rFonts w:ascii="KDRS" w:hAnsi="KDRS"/>
          <w:lang w:val="ru-RU"/>
        </w:rPr>
        <w:t>Псков.разгов.</w:t>
      </w:r>
      <w:r>
        <w:rPr>
          <w:rFonts w:ascii="KDRS" w:hAnsi="KDRS"/>
        </w:rPr>
        <w:t> I</w:t>
      </w:r>
      <w:r w:rsidRPr="009177F1">
        <w:rPr>
          <w:rFonts w:ascii="KDRS" w:hAnsi="KDRS"/>
          <w:lang w:val="ru-RU"/>
        </w:rPr>
        <w:t xml:space="preserve">, 398; </w:t>
      </w:r>
      <w:r>
        <w:rPr>
          <w:rFonts w:ascii="KDRS" w:hAnsi="KDRS"/>
        </w:rPr>
        <w:t>II</w:t>
      </w:r>
      <w:r w:rsidRPr="009177F1">
        <w:rPr>
          <w:rFonts w:ascii="KDRS" w:hAnsi="KDRS"/>
          <w:lang w:val="ru-RU"/>
        </w:rPr>
        <w:t>, 372. 1607</w:t>
      </w:r>
      <w:r>
        <w:rPr>
          <w:rFonts w:ascii="KDRS" w:hAnsi="KDRS"/>
        </w:rPr>
        <w:t> </w:t>
      </w:r>
      <w:r w:rsidRPr="009177F1">
        <w:rPr>
          <w:rFonts w:ascii="KDRS" w:hAnsi="KDRS"/>
          <w:lang w:val="ru-RU"/>
        </w:rPr>
        <w:t>г.</w:t>
      </w:r>
    </w:p>
    <w:p w14:paraId="2342D88C"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sz w:val="22"/>
          <w:lang w:val="ru-RU"/>
        </w:rPr>
        <w:t xml:space="preserve">Кого. </w:t>
      </w:r>
      <w:r w:rsidRPr="009177F1">
        <w:rPr>
          <w:rFonts w:ascii="KDRS" w:hAnsi="KDRS"/>
          <w:i/>
          <w:lang w:val="ru-RU"/>
        </w:rPr>
        <w:t>Обихаживать</w:t>
      </w:r>
      <w:r w:rsidRPr="009177F1">
        <w:rPr>
          <w:rFonts w:ascii="KDRS" w:hAnsi="KDRS"/>
          <w:lang w:val="ru-RU"/>
        </w:rPr>
        <w:t xml:space="preserve"> (</w:t>
      </w:r>
      <w:r w:rsidRPr="009177F1">
        <w:rPr>
          <w:rFonts w:ascii="KDRS" w:hAnsi="KDRS"/>
          <w:i/>
          <w:lang w:val="ru-RU"/>
        </w:rPr>
        <w:t>больного</w:t>
      </w:r>
      <w:r w:rsidRPr="009177F1">
        <w:rPr>
          <w:rFonts w:ascii="KDRS" w:hAnsi="KDRS"/>
          <w:lang w:val="ru-RU"/>
        </w:rPr>
        <w:t xml:space="preserve">). (1074): Феодосий же самъ своима рукама омываше [больного] и сьтряпашеть [вар.: спряташе] и, и за </w:t>
      </w:r>
      <w:r w:rsidRPr="009177F1">
        <w:rPr>
          <w:rFonts w:ascii="KDRS" w:hAnsi="KDRS"/>
          <w:vertAlign w:val="superscript"/>
          <w:lang w:val="ru-RU"/>
        </w:rPr>
        <w:t>.</w:t>
      </w:r>
      <w:r w:rsidRPr="009177F1">
        <w:rPr>
          <w:rFonts w:ascii="KDRS" w:hAnsi="KDRS"/>
          <w:lang w:val="ru-RU"/>
        </w:rPr>
        <w:t>в</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л</w:t>
      </w:r>
      <w:r w:rsidRPr="009177F1">
        <w:rPr>
          <w:lang w:val="ru-RU"/>
        </w:rPr>
        <w:t>ѣ</w:t>
      </w:r>
      <w:r w:rsidRPr="009177F1">
        <w:rPr>
          <w:rFonts w:ascii="KDRS" w:hAnsi="KDRS"/>
          <w:lang w:val="ru-RU"/>
        </w:rPr>
        <w:t>т</w:t>
      </w:r>
      <w:r w:rsidRPr="009177F1">
        <w:rPr>
          <w:lang w:val="ru-RU"/>
        </w:rPr>
        <w:t>ѣ</w:t>
      </w:r>
      <w:r w:rsidRPr="009177F1">
        <w:rPr>
          <w:rFonts w:ascii="KDRS" w:hAnsi="KDRS"/>
          <w:lang w:val="ru-RU"/>
        </w:rPr>
        <w:t xml:space="preserve"> створи се около его.</w:t>
      </w:r>
      <w:r w:rsidRPr="009177F1">
        <w:rPr>
          <w:lang w:val="ru-RU"/>
        </w:rPr>
        <w:t xml:space="preserve"> </w:t>
      </w:r>
      <w:r w:rsidRPr="009177F1">
        <w:rPr>
          <w:rFonts w:ascii="KDRS" w:hAnsi="KDRS"/>
          <w:lang w:val="ru-RU"/>
        </w:rPr>
        <w:t>Ипат.лет., 185. Ок.</w:t>
      </w:r>
      <w:r>
        <w:rPr>
          <w:rFonts w:ascii="KDRS" w:hAnsi="KDRS"/>
        </w:rPr>
        <w:t> </w:t>
      </w:r>
      <w:r w:rsidRPr="009177F1">
        <w:rPr>
          <w:rFonts w:ascii="KDRS" w:hAnsi="KDRS"/>
          <w:lang w:val="ru-RU"/>
        </w:rPr>
        <w:t>1425</w:t>
      </w:r>
      <w:r>
        <w:rPr>
          <w:rFonts w:ascii="KDRS" w:hAnsi="KDRS"/>
        </w:rPr>
        <w:t> </w:t>
      </w:r>
      <w:r w:rsidRPr="009177F1">
        <w:rPr>
          <w:rFonts w:ascii="KDRS" w:hAnsi="KDRS"/>
          <w:lang w:val="ru-RU"/>
        </w:rPr>
        <w:t>г.</w:t>
      </w:r>
    </w:p>
    <w:p w14:paraId="567A2E0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Готовить</w:t>
      </w:r>
      <w:r w:rsidRPr="009177F1">
        <w:rPr>
          <w:rFonts w:ascii="KDRS" w:hAnsi="KDRS"/>
          <w:lang w:val="ru-RU"/>
        </w:rPr>
        <w:t xml:space="preserve"> (</w:t>
      </w:r>
      <w:r w:rsidRPr="009177F1">
        <w:rPr>
          <w:rFonts w:ascii="KDRS" w:hAnsi="KDRS"/>
          <w:i/>
          <w:lang w:val="ru-RU"/>
        </w:rPr>
        <w:t>питье или кушанье</w:t>
      </w:r>
      <w:r w:rsidRPr="009177F1">
        <w:rPr>
          <w:rFonts w:ascii="KDRS" w:hAnsi="KDRS"/>
          <w:lang w:val="ru-RU"/>
        </w:rPr>
        <w:t>). Варцю, квас стряпал, дал алтын. Кн.прих.-расх.Ант.м. №</w:t>
      </w:r>
      <w:r>
        <w:rPr>
          <w:rFonts w:ascii="KDRS" w:hAnsi="KDRS"/>
        </w:rPr>
        <w:t> </w:t>
      </w:r>
      <w:r w:rsidRPr="009177F1">
        <w:rPr>
          <w:rFonts w:ascii="KDRS" w:hAnsi="KDRS"/>
          <w:lang w:val="ru-RU"/>
        </w:rPr>
        <w:t>1, 36</w:t>
      </w:r>
      <w:r>
        <w:rPr>
          <w:rFonts w:ascii="KDRS" w:hAnsi="KDRS"/>
        </w:rPr>
        <w:t> </w:t>
      </w:r>
      <w:r w:rsidRPr="009177F1">
        <w:rPr>
          <w:rFonts w:ascii="KDRS" w:hAnsi="KDRS"/>
          <w:lang w:val="ru-RU"/>
        </w:rPr>
        <w:t>об. 1575</w:t>
      </w:r>
      <w:r>
        <w:rPr>
          <w:rFonts w:ascii="KDRS" w:hAnsi="KDRS"/>
        </w:rPr>
        <w:t> </w:t>
      </w:r>
      <w:r w:rsidRPr="009177F1">
        <w:rPr>
          <w:rFonts w:ascii="KDRS" w:hAnsi="KDRS"/>
          <w:lang w:val="ru-RU"/>
        </w:rPr>
        <w:t>г. Повары и хл</w:t>
      </w:r>
      <w:r w:rsidRPr="009177F1">
        <w:rPr>
          <w:lang w:val="ru-RU"/>
        </w:rPr>
        <w:t>ѣ</w:t>
      </w:r>
      <w:r w:rsidRPr="009177F1">
        <w:rPr>
          <w:rFonts w:ascii="KDRS" w:hAnsi="KDRS"/>
          <w:lang w:val="ru-RU"/>
        </w:rPr>
        <w:t>бники… до стола бы по</w:t>
      </w:r>
      <w:r w:rsidRPr="009177F1">
        <w:rPr>
          <w:lang w:val="ru-RU"/>
        </w:rPr>
        <w:t>ѣ</w:t>
      </w:r>
      <w:r w:rsidRPr="009177F1">
        <w:rPr>
          <w:rFonts w:ascii="KDRS" w:hAnsi="KDRS"/>
          <w:lang w:val="ru-RU"/>
        </w:rPr>
        <w:t>ли и испили лехково питья немног&lt;о&gt;, и он</w:t>
      </w:r>
      <w:r w:rsidRPr="009177F1">
        <w:rPr>
          <w:lang w:val="ru-RU"/>
        </w:rPr>
        <w:t>ѣ</w:t>
      </w:r>
      <w:r w:rsidRPr="009177F1">
        <w:rPr>
          <w:rFonts w:ascii="KDRS" w:hAnsi="KDRS"/>
          <w:lang w:val="ru-RU"/>
        </w:rPr>
        <w:t xml:space="preserve"> стряпают не в кручин</w:t>
      </w:r>
      <w:r w:rsidRPr="009177F1">
        <w:rPr>
          <w:lang w:val="ru-RU"/>
        </w:rPr>
        <w:t>ѣ</w:t>
      </w:r>
      <w:r w:rsidRPr="009177F1">
        <w:rPr>
          <w:rFonts w:ascii="KDRS" w:hAnsi="KDRS"/>
          <w:lang w:val="ru-RU"/>
        </w:rPr>
        <w:t xml:space="preserve">. Дм., 52. </w:t>
      </w:r>
      <w:r>
        <w:rPr>
          <w:rFonts w:ascii="KDRS" w:hAnsi="KDRS"/>
        </w:rPr>
        <w:t>XVI </w:t>
      </w:r>
      <w:r w:rsidRPr="009177F1">
        <w:rPr>
          <w:rFonts w:ascii="KDRS" w:hAnsi="KDRS"/>
          <w:lang w:val="ru-RU"/>
        </w:rPr>
        <w:t>в. Стала смерть Божиими суд</w:t>
      </w:r>
      <w:r w:rsidRPr="009177F1">
        <w:rPr>
          <w:lang w:val="ru-RU"/>
        </w:rPr>
        <w:t>&lt;</w:t>
      </w:r>
      <w:r w:rsidRPr="009177F1">
        <w:rPr>
          <w:rFonts w:ascii="KDRS" w:hAnsi="KDRS"/>
          <w:lang w:val="ru-RU"/>
        </w:rPr>
        <w:t>ь</w:t>
      </w:r>
      <w:r w:rsidRPr="009177F1">
        <w:rPr>
          <w:lang w:val="ru-RU"/>
        </w:rPr>
        <w:t>&gt;</w:t>
      </w:r>
      <w:r w:rsidRPr="009177F1">
        <w:rPr>
          <w:rFonts w:ascii="KDRS" w:hAnsi="KDRS"/>
          <w:lang w:val="ru-RU"/>
        </w:rPr>
        <w:t>бами невистъки моеи Евлампии: стряпаючи пероги, свалилас&lt;ь&gt; на лавку, и тут Бгъ</w:t>
      </w:r>
      <w:r w:rsidRPr="009177F1">
        <w:rPr>
          <w:lang w:val="ru-RU"/>
        </w:rPr>
        <w:t>҃</w:t>
      </w:r>
      <w:r w:rsidRPr="009177F1">
        <w:rPr>
          <w:rFonts w:ascii="KDRS" w:hAnsi="KDRS"/>
          <w:lang w:val="ru-RU"/>
        </w:rPr>
        <w:t xml:space="preserve"> дшу</w:t>
      </w:r>
      <w:r w:rsidRPr="009177F1">
        <w:rPr>
          <w:lang w:val="ru-RU"/>
        </w:rPr>
        <w:t>҃</w:t>
      </w:r>
      <w:r w:rsidRPr="009177F1">
        <w:rPr>
          <w:rFonts w:ascii="KDRS" w:hAnsi="KDRS"/>
          <w:lang w:val="ru-RU"/>
        </w:rPr>
        <w:t xml:space="preserve"> взял. А.Свир.м., №</w:t>
      </w:r>
      <w:r>
        <w:rPr>
          <w:rFonts w:ascii="KDRS" w:hAnsi="KDRS"/>
        </w:rPr>
        <w:t> </w:t>
      </w:r>
      <w:r w:rsidRPr="009177F1">
        <w:rPr>
          <w:rFonts w:ascii="KDRS" w:hAnsi="KDRS"/>
          <w:lang w:val="ru-RU"/>
        </w:rPr>
        <w:t>116. 1650</w:t>
      </w:r>
      <w:r>
        <w:rPr>
          <w:rFonts w:ascii="KDRS" w:hAnsi="KDRS"/>
        </w:rPr>
        <w:t> </w:t>
      </w:r>
      <w:r w:rsidRPr="009177F1">
        <w:rPr>
          <w:rFonts w:ascii="KDRS" w:hAnsi="KDRS"/>
          <w:lang w:val="ru-RU"/>
        </w:rPr>
        <w:t xml:space="preserve">г. </w:t>
      </w:r>
    </w:p>
    <w:p w14:paraId="2845959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 xml:space="preserve">СТРЯПЕЦЪ, </w:t>
      </w:r>
      <w:r w:rsidRPr="009177F1">
        <w:rPr>
          <w:rFonts w:ascii="KDRS" w:hAnsi="KDRS"/>
          <w:i/>
          <w:lang w:val="ru-RU"/>
        </w:rPr>
        <w:t xml:space="preserve">м. Повар. </w:t>
      </w:r>
      <w:r w:rsidRPr="009177F1">
        <w:rPr>
          <w:rFonts w:ascii="KDRS" w:hAnsi="KDRS"/>
          <w:lang w:val="ru-RU"/>
        </w:rPr>
        <w:t>Дано за солодъ и за хмел&lt;ь&gt;, за солому и за лучину пивовару и стряпцом, водовозу и мел&lt;ь&gt;цом сто сорок девет&lt;ь&gt; рублев. Новг.оккуп.арх., 242. 1614</w:t>
      </w:r>
      <w:r>
        <w:rPr>
          <w:rFonts w:ascii="KDRS" w:hAnsi="KDRS"/>
        </w:rPr>
        <w:t> </w:t>
      </w:r>
      <w:r w:rsidRPr="009177F1">
        <w:rPr>
          <w:rFonts w:ascii="KDRS" w:hAnsi="KDRS"/>
          <w:lang w:val="ru-RU"/>
        </w:rPr>
        <w:t xml:space="preserve">г. </w:t>
      </w:r>
    </w:p>
    <w:p w14:paraId="1088BF2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СТРЯПКА,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 xml:space="preserve">Поварня </w:t>
      </w:r>
      <w:r w:rsidRPr="009177F1">
        <w:rPr>
          <w:rFonts w:ascii="KDRS" w:hAnsi="KDRS"/>
          <w:lang w:val="ru-RU"/>
        </w:rPr>
        <w:t>(</w:t>
      </w:r>
      <w:r w:rsidRPr="009177F1">
        <w:rPr>
          <w:rFonts w:ascii="KDRS" w:hAnsi="KDRS"/>
          <w:i/>
          <w:lang w:val="ru-RU"/>
        </w:rPr>
        <w:t>?</w:t>
      </w:r>
      <w:r w:rsidRPr="009177F1">
        <w:rPr>
          <w:rFonts w:ascii="KDRS" w:hAnsi="KDRS"/>
          <w:lang w:val="ru-RU"/>
        </w:rPr>
        <w:t>). Въ болшомъ собор</w:t>
      </w:r>
      <w:r w:rsidRPr="009177F1">
        <w:rPr>
          <w:lang w:val="ru-RU"/>
        </w:rPr>
        <w:t>ѣ</w:t>
      </w:r>
      <w:r w:rsidRPr="009177F1">
        <w:rPr>
          <w:rFonts w:ascii="KDRS" w:hAnsi="KDRS"/>
          <w:lang w:val="ru-RU"/>
        </w:rPr>
        <w:t xml:space="preserve"> патриархъ Никонъ об</w:t>
      </w:r>
      <w:r w:rsidRPr="009177F1">
        <w:rPr>
          <w:lang w:val="ru-RU"/>
        </w:rPr>
        <w:t>ѣ</w:t>
      </w:r>
      <w:r w:rsidRPr="009177F1">
        <w:rPr>
          <w:rFonts w:ascii="KDRS" w:hAnsi="KDRS"/>
          <w:lang w:val="ru-RU"/>
        </w:rPr>
        <w:t xml:space="preserve">дню служилъ самъ со властми </w:t>
      </w:r>
      <w:r w:rsidRPr="009177F1">
        <w:rPr>
          <w:lang w:val="ru-RU"/>
        </w:rPr>
        <w:t>[</w:t>
      </w:r>
      <w:r w:rsidRPr="009177F1">
        <w:rPr>
          <w:rFonts w:ascii="KDRS" w:hAnsi="KDRS"/>
          <w:lang w:val="ru-RU"/>
        </w:rPr>
        <w:t>с митрополитами и епископами</w:t>
      </w:r>
      <w:r w:rsidRPr="009177F1">
        <w:rPr>
          <w:lang w:val="ru-RU"/>
        </w:rPr>
        <w:t>]</w:t>
      </w:r>
      <w:r w:rsidRPr="009177F1">
        <w:rPr>
          <w:rFonts w:ascii="KDRS" w:hAnsi="KDRS"/>
          <w:lang w:val="ru-RU"/>
        </w:rPr>
        <w:t>, а я [ключарь] былъ въ ту пору въ стряпк</w:t>
      </w:r>
      <w:r w:rsidRPr="009177F1">
        <w:rPr>
          <w:lang w:val="ru-RU"/>
        </w:rPr>
        <w:t>ѣ</w:t>
      </w:r>
      <w:r w:rsidRPr="009177F1">
        <w:rPr>
          <w:rFonts w:ascii="KDRS" w:hAnsi="KDRS"/>
          <w:lang w:val="ru-RU"/>
        </w:rPr>
        <w:t>. Д.патр.Никона, 28. 1660</w:t>
      </w:r>
      <w:r>
        <w:rPr>
          <w:rFonts w:ascii="KDRS" w:hAnsi="KDRS"/>
        </w:rPr>
        <w:t> </w:t>
      </w:r>
      <w:r w:rsidRPr="009177F1">
        <w:rPr>
          <w:rFonts w:ascii="KDRS" w:hAnsi="KDRS"/>
          <w:lang w:val="ru-RU"/>
        </w:rPr>
        <w:t>г.</w:t>
      </w:r>
    </w:p>
    <w:p w14:paraId="6919702A"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sz w:val="22"/>
          <w:lang w:val="ru-RU"/>
        </w:rPr>
        <w:t>Мн</w:t>
      </w:r>
      <w:r w:rsidRPr="009177F1">
        <w:rPr>
          <w:rFonts w:ascii="KDRS" w:hAnsi="KDRS"/>
          <w:sz w:val="24"/>
          <w:lang w:val="ru-RU"/>
        </w:rPr>
        <w:t>.</w:t>
      </w:r>
      <w:r w:rsidRPr="009177F1">
        <w:rPr>
          <w:rFonts w:ascii="KDRS" w:hAnsi="KDRS"/>
          <w:lang w:val="ru-RU"/>
        </w:rPr>
        <w:t xml:space="preserve"> </w:t>
      </w:r>
      <w:r w:rsidRPr="009177F1">
        <w:rPr>
          <w:rFonts w:ascii="KDRS" w:hAnsi="KDRS"/>
          <w:i/>
          <w:lang w:val="ru-RU"/>
        </w:rPr>
        <w:t xml:space="preserve">Род отделки по краям изделия </w:t>
      </w:r>
      <w:r w:rsidRPr="009177F1">
        <w:rPr>
          <w:rFonts w:ascii="KDRS" w:hAnsi="KDRS"/>
          <w:lang w:val="ru-RU"/>
        </w:rPr>
        <w:t>(</w:t>
      </w:r>
      <w:r w:rsidRPr="009177F1">
        <w:rPr>
          <w:rFonts w:ascii="KDRS" w:hAnsi="KDRS"/>
          <w:i/>
          <w:lang w:val="ru-RU"/>
        </w:rPr>
        <w:t>?</w:t>
      </w:r>
      <w:r w:rsidRPr="009177F1">
        <w:rPr>
          <w:rFonts w:ascii="KDRS" w:hAnsi="KDRS"/>
          <w:lang w:val="ru-RU"/>
        </w:rPr>
        <w:t>)</w:t>
      </w:r>
      <w:r w:rsidRPr="009177F1">
        <w:rPr>
          <w:rFonts w:ascii="KDRS" w:hAnsi="KDRS"/>
          <w:i/>
          <w:lang w:val="ru-RU"/>
        </w:rPr>
        <w:t xml:space="preserve">. </w:t>
      </w:r>
      <w:r w:rsidRPr="009177F1">
        <w:rPr>
          <w:rFonts w:ascii="KDRS" w:hAnsi="KDRS"/>
          <w:lang w:val="ru-RU"/>
        </w:rPr>
        <w:t>В</w:t>
      </w:r>
      <w:r w:rsidRPr="009177F1">
        <w:rPr>
          <w:lang w:val="ru-RU"/>
        </w:rPr>
        <w:t>ѣ</w:t>
      </w:r>
      <w:r w:rsidRPr="009177F1">
        <w:rPr>
          <w:rFonts w:ascii="KDRS" w:hAnsi="KDRS"/>
          <w:lang w:val="ru-RU"/>
        </w:rPr>
        <w:t>нецъ и гривна чеканные стряпками. Кн.ст.Уст., 6. 1630</w:t>
      </w:r>
      <w:r>
        <w:rPr>
          <w:rFonts w:ascii="KDRS" w:hAnsi="KDRS"/>
        </w:rPr>
        <w:t> </w:t>
      </w:r>
      <w:r w:rsidRPr="009177F1">
        <w:rPr>
          <w:rFonts w:ascii="KDRS" w:hAnsi="KDRS"/>
          <w:lang w:val="ru-RU"/>
        </w:rPr>
        <w:t>г. Другая ширинка золотомъ по краямъ шита стряпки. АЮБ</w:t>
      </w:r>
      <w:r>
        <w:rPr>
          <w:rFonts w:ascii="KDRS" w:hAnsi="KDRS"/>
        </w:rPr>
        <w:t> II</w:t>
      </w:r>
      <w:r w:rsidRPr="009177F1">
        <w:rPr>
          <w:rFonts w:ascii="KDRS" w:hAnsi="KDRS"/>
          <w:lang w:val="ru-RU"/>
        </w:rPr>
        <w:t>, 639. Ок.</w:t>
      </w:r>
      <w:r>
        <w:rPr>
          <w:rFonts w:ascii="KDRS" w:hAnsi="KDRS"/>
        </w:rPr>
        <w:t> </w:t>
      </w:r>
      <w:r w:rsidRPr="009177F1">
        <w:rPr>
          <w:rFonts w:ascii="KDRS" w:hAnsi="KDRS"/>
          <w:lang w:val="ru-RU"/>
        </w:rPr>
        <w:t>1647</w:t>
      </w:r>
      <w:r>
        <w:rPr>
          <w:rFonts w:ascii="KDRS" w:hAnsi="KDRS"/>
        </w:rPr>
        <w:t> </w:t>
      </w:r>
      <w:r w:rsidRPr="009177F1">
        <w:rPr>
          <w:rFonts w:ascii="KDRS" w:hAnsi="KDRS"/>
          <w:lang w:val="ru-RU"/>
        </w:rPr>
        <w:t>г.</w:t>
      </w:r>
      <w:r w:rsidRPr="009177F1">
        <w:rPr>
          <w:lang w:val="ru-RU"/>
        </w:rPr>
        <w:t xml:space="preserve"> </w:t>
      </w:r>
      <w:r w:rsidRPr="009177F1">
        <w:rPr>
          <w:rFonts w:ascii="KDRS" w:hAnsi="KDRS"/>
          <w:lang w:val="ru-RU"/>
        </w:rPr>
        <w:t xml:space="preserve">Ширинка да сулокъ по миткали шиты </w:t>
      </w:r>
      <w:r w:rsidRPr="009177F1">
        <w:rPr>
          <w:rFonts w:ascii="KDRS" w:hAnsi="KDRS"/>
          <w:lang w:val="ru-RU"/>
        </w:rPr>
        <w:lastRenderedPageBreak/>
        <w:t>золотомъ и стряпками. Кн.п.Уст., 54. 1683</w:t>
      </w:r>
      <w:r>
        <w:rPr>
          <w:rFonts w:ascii="KDRS" w:hAnsi="KDRS"/>
        </w:rPr>
        <w:t> </w:t>
      </w:r>
      <w:r w:rsidRPr="009177F1">
        <w:rPr>
          <w:rFonts w:ascii="KDRS" w:hAnsi="KDRS"/>
          <w:lang w:val="ru-RU"/>
        </w:rPr>
        <w:t xml:space="preserve">г. </w:t>
      </w:r>
    </w:p>
    <w:p w14:paraId="0FF0DBEB" w14:textId="77777777" w:rsidR="00F4528E" w:rsidRPr="009177F1" w:rsidRDefault="00F4528E" w:rsidP="00F4528E">
      <w:pPr>
        <w:spacing w:line="460" w:lineRule="exact"/>
        <w:ind w:firstLine="720"/>
        <w:jc w:val="both"/>
        <w:rPr>
          <w:rFonts w:ascii="KDRS" w:hAnsi="KDRS"/>
          <w:u w:val="single"/>
          <w:lang w:val="ru-RU"/>
        </w:rPr>
      </w:pPr>
      <w:r w:rsidRPr="009177F1">
        <w:rPr>
          <w:rFonts w:ascii="KDRS" w:hAnsi="KDRS"/>
          <w:b/>
          <w:lang w:val="ru-RU"/>
        </w:rPr>
        <w:t>СТРЯПНЯ,</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Работа, служба; хлопоты</w:t>
      </w:r>
      <w:r w:rsidRPr="009177F1">
        <w:rPr>
          <w:rFonts w:ascii="KDRS" w:hAnsi="KDRS"/>
          <w:lang w:val="ru-RU"/>
        </w:rPr>
        <w:t>. По т</w:t>
      </w:r>
      <w:r w:rsidRPr="009177F1">
        <w:rPr>
          <w:lang w:val="ru-RU"/>
        </w:rPr>
        <w:t>ѣ</w:t>
      </w:r>
      <w:r w:rsidRPr="009177F1">
        <w:rPr>
          <w:rFonts w:ascii="KDRS" w:hAnsi="KDRS"/>
          <w:lang w:val="ru-RU"/>
        </w:rPr>
        <w:t>мъ бы еси книгамъ т</w:t>
      </w:r>
      <w:r w:rsidRPr="009177F1">
        <w:rPr>
          <w:lang w:val="ru-RU"/>
        </w:rPr>
        <w:t>ѣ</w:t>
      </w:r>
      <w:r w:rsidRPr="009177F1">
        <w:rPr>
          <w:rFonts w:ascii="KDRS" w:hAnsi="KDRS"/>
          <w:lang w:val="ru-RU"/>
        </w:rPr>
        <w:t>хъ прежнихъ ямщиковъ см</w:t>
      </w:r>
      <w:r w:rsidRPr="009177F1">
        <w:rPr>
          <w:lang w:val="ru-RU"/>
        </w:rPr>
        <w:t>ѣ</w:t>
      </w:r>
      <w:r w:rsidRPr="009177F1">
        <w:rPr>
          <w:rFonts w:ascii="KDRS" w:hAnsi="KDRS"/>
          <w:lang w:val="ru-RU"/>
        </w:rPr>
        <w:t>тилъ, сколько они при своей стряпн</w:t>
      </w:r>
      <w:r w:rsidRPr="009177F1">
        <w:rPr>
          <w:lang w:val="ru-RU"/>
        </w:rPr>
        <w:t>ѣ</w:t>
      </w:r>
      <w:r w:rsidRPr="009177F1">
        <w:rPr>
          <w:rFonts w:ascii="KDRS" w:hAnsi="KDRS"/>
          <w:lang w:val="ru-RU"/>
        </w:rPr>
        <w:t xml:space="preserve"> подводъ по которой дорог</w:t>
      </w:r>
      <w:r w:rsidRPr="009177F1">
        <w:rPr>
          <w:lang w:val="ru-RU"/>
        </w:rPr>
        <w:t>ѣ</w:t>
      </w:r>
      <w:r w:rsidRPr="009177F1">
        <w:rPr>
          <w:rFonts w:ascii="KDRS" w:hAnsi="KDRS"/>
          <w:lang w:val="ru-RU"/>
        </w:rPr>
        <w:t xml:space="preserve"> отпустили. А.Юш., 141. 1548</w:t>
      </w:r>
      <w:r>
        <w:rPr>
          <w:rFonts w:ascii="KDRS" w:hAnsi="KDRS"/>
        </w:rPr>
        <w:t> </w:t>
      </w:r>
      <w:r w:rsidRPr="009177F1">
        <w:rPr>
          <w:rFonts w:ascii="KDRS" w:hAnsi="KDRS"/>
          <w:lang w:val="ru-RU"/>
        </w:rPr>
        <w:t>г. Купил… пятдесят м</w:t>
      </w:r>
      <w:r w:rsidRPr="009177F1">
        <w:rPr>
          <w:lang w:val="ru-RU"/>
        </w:rPr>
        <w:t>ѣ</w:t>
      </w:r>
      <w:r w:rsidRPr="009177F1">
        <w:rPr>
          <w:rFonts w:ascii="KDRS" w:hAnsi="KDRS"/>
          <w:lang w:val="ru-RU"/>
        </w:rPr>
        <w:t>ръ ржи и на Колмогоры сплавил, взял у него на стряпню и за сплавку полтину. Кн.прих.Корел.м. №</w:t>
      </w:r>
      <w:r>
        <w:rPr>
          <w:rFonts w:ascii="KDRS" w:hAnsi="KDRS"/>
        </w:rPr>
        <w:t> </w:t>
      </w:r>
      <w:r w:rsidRPr="009177F1">
        <w:rPr>
          <w:rFonts w:ascii="KDRS" w:hAnsi="KDRS"/>
          <w:lang w:val="ru-RU"/>
        </w:rPr>
        <w:t>939, 37</w:t>
      </w:r>
      <w:r>
        <w:rPr>
          <w:rFonts w:ascii="KDRS" w:hAnsi="KDRS"/>
        </w:rPr>
        <w:t> </w:t>
      </w:r>
      <w:r w:rsidRPr="009177F1">
        <w:rPr>
          <w:rFonts w:ascii="KDRS" w:hAnsi="KDRS"/>
          <w:lang w:val="ru-RU"/>
        </w:rPr>
        <w:t>об. 1571</w:t>
      </w:r>
      <w:r>
        <w:rPr>
          <w:rFonts w:ascii="KDRS" w:hAnsi="KDRS"/>
        </w:rPr>
        <w:t> </w:t>
      </w:r>
      <w:r w:rsidRPr="009177F1">
        <w:rPr>
          <w:rFonts w:ascii="KDRS" w:hAnsi="KDRS"/>
          <w:lang w:val="ru-RU"/>
        </w:rPr>
        <w:t>г. Купили… коровнику сорофанъ крашенинной обыченъ для стряпни его х коровамъ. Кн.расх.Болд.м., 66. 1587</w:t>
      </w:r>
      <w:r>
        <w:rPr>
          <w:rFonts w:ascii="KDRS" w:hAnsi="KDRS"/>
        </w:rPr>
        <w:t> </w:t>
      </w:r>
      <w:r w:rsidRPr="009177F1">
        <w:rPr>
          <w:rFonts w:ascii="KDRS" w:hAnsi="KDRS"/>
          <w:lang w:val="ru-RU"/>
        </w:rPr>
        <w:t>г. Он Михаило почал пит&lt;ь&gt;… и к стряпне на великоселскую конюшню не поспевает. Арх.Толстого, №</w:t>
      </w:r>
      <w:r>
        <w:rPr>
          <w:rFonts w:ascii="KDRS" w:hAnsi="KDRS"/>
        </w:rPr>
        <w:t> </w:t>
      </w:r>
      <w:r w:rsidRPr="009177F1">
        <w:rPr>
          <w:rFonts w:ascii="KDRS" w:hAnsi="KDRS"/>
          <w:lang w:val="ru-RU"/>
        </w:rPr>
        <w:t>71, сст.</w:t>
      </w:r>
      <w:r>
        <w:rPr>
          <w:rFonts w:ascii="KDRS" w:hAnsi="KDRS"/>
        </w:rPr>
        <w:t> </w:t>
      </w:r>
      <w:r w:rsidRPr="009177F1">
        <w:rPr>
          <w:rFonts w:ascii="KDRS" w:hAnsi="KDRS"/>
          <w:lang w:val="ru-RU"/>
        </w:rPr>
        <w:t>41. 1682</w:t>
      </w:r>
      <w:r>
        <w:rPr>
          <w:rFonts w:ascii="KDRS" w:hAnsi="KDRS"/>
        </w:rPr>
        <w:t> </w:t>
      </w:r>
      <w:r w:rsidRPr="009177F1">
        <w:rPr>
          <w:rFonts w:ascii="KDRS" w:hAnsi="KDRS"/>
          <w:lang w:val="ru-RU"/>
        </w:rPr>
        <w:t>г. ||</w:t>
      </w:r>
      <w:r>
        <w:rPr>
          <w:rFonts w:ascii="KDRS" w:hAnsi="KDRS"/>
        </w:rPr>
        <w:t> </w:t>
      </w:r>
      <w:r w:rsidRPr="009177F1">
        <w:rPr>
          <w:rFonts w:ascii="KDRS" w:hAnsi="KDRS"/>
          <w:i/>
          <w:lang w:val="ru-RU"/>
        </w:rPr>
        <w:t>Исполнение разных посреднических дел</w:t>
      </w:r>
      <w:r w:rsidRPr="009177F1">
        <w:rPr>
          <w:lang w:val="ru-RU"/>
        </w:rPr>
        <w:t xml:space="preserve">. </w:t>
      </w:r>
      <w:r>
        <w:t>Jas</w:t>
      </w:r>
      <w:r w:rsidRPr="006F17AE">
        <w:rPr>
          <w:lang w:val="ru-RU"/>
        </w:rPr>
        <w:t xml:space="preserve"> </w:t>
      </w:r>
      <w:r>
        <w:t>toba</w:t>
      </w:r>
      <w:r w:rsidRPr="006F17AE">
        <w:rPr>
          <w:lang w:val="ru-RU"/>
        </w:rPr>
        <w:t xml:space="preserve"> </w:t>
      </w:r>
      <w:r>
        <w:t>sa</w:t>
      </w:r>
      <w:r w:rsidRPr="006F17AE">
        <w:rPr>
          <w:lang w:val="ru-RU"/>
        </w:rPr>
        <w:t xml:space="preserve"> </w:t>
      </w:r>
      <w:r>
        <w:t>strapnu</w:t>
      </w:r>
      <w:r w:rsidRPr="006F17AE">
        <w:rPr>
          <w:lang w:val="ru-RU"/>
        </w:rPr>
        <w:t xml:space="preserve"> </w:t>
      </w:r>
      <w:r>
        <w:t>saplatim</w:t>
      </w:r>
      <w:r w:rsidRPr="006F17AE">
        <w:rPr>
          <w:lang w:val="ru-RU"/>
        </w:rPr>
        <w:t xml:space="preserve">. </w:t>
      </w:r>
      <w:r w:rsidRPr="008441F2">
        <w:rPr>
          <w:lang w:val="de-DE"/>
        </w:rPr>
        <w:t>Ick w</w:t>
      </w:r>
      <w:r w:rsidRPr="009177F1">
        <w:rPr>
          <w:lang w:val="ru-RU"/>
        </w:rPr>
        <w:t>ь</w:t>
      </w:r>
      <w:r w:rsidRPr="008441F2">
        <w:rPr>
          <w:lang w:val="de-DE"/>
        </w:rPr>
        <w:t>ll die vor dyne m</w:t>
      </w:r>
      <w:r w:rsidRPr="009177F1">
        <w:rPr>
          <w:lang w:val="ru-RU"/>
        </w:rPr>
        <w:t>ь</w:t>
      </w:r>
      <w:r w:rsidRPr="008441F2">
        <w:rPr>
          <w:lang w:val="de-DE"/>
        </w:rPr>
        <w:t xml:space="preserve">he lohnen. </w:t>
      </w:r>
      <w:r w:rsidRPr="009177F1">
        <w:rPr>
          <w:rFonts w:ascii="KDRS" w:hAnsi="KDRS"/>
          <w:lang w:val="ru-RU"/>
        </w:rPr>
        <w:t>Рус</w:t>
      </w:r>
      <w:r w:rsidRPr="008441F2">
        <w:rPr>
          <w:rFonts w:ascii="KDRS" w:hAnsi="KDRS"/>
          <w:lang w:val="de-DE"/>
        </w:rPr>
        <w:t>.-</w:t>
      </w:r>
      <w:r w:rsidRPr="009177F1">
        <w:rPr>
          <w:rFonts w:ascii="KDRS" w:hAnsi="KDRS"/>
          <w:lang w:val="ru-RU"/>
        </w:rPr>
        <w:t>нем</w:t>
      </w:r>
      <w:r w:rsidRPr="008441F2">
        <w:rPr>
          <w:rFonts w:ascii="KDRS" w:hAnsi="KDRS"/>
          <w:lang w:val="de-DE"/>
        </w:rPr>
        <w:t>.</w:t>
      </w:r>
      <w:r w:rsidRPr="009177F1">
        <w:rPr>
          <w:rFonts w:ascii="KDRS" w:hAnsi="KDRS"/>
          <w:lang w:val="ru-RU"/>
        </w:rPr>
        <w:t>словарь</w:t>
      </w:r>
      <w:r w:rsidRPr="008441F2">
        <w:rPr>
          <w:rFonts w:ascii="KDRS" w:hAnsi="KDRS"/>
          <w:vertAlign w:val="superscript"/>
          <w:lang w:val="de-DE"/>
        </w:rPr>
        <w:t>1</w:t>
      </w:r>
      <w:r w:rsidRPr="008441F2">
        <w:rPr>
          <w:rFonts w:ascii="KDRS" w:hAnsi="KDRS"/>
          <w:lang w:val="de-DE"/>
        </w:rPr>
        <w:t>, 109.</w:t>
      </w:r>
      <w:r w:rsidRPr="008441F2">
        <w:rPr>
          <w:lang w:val="de-DE"/>
        </w:rPr>
        <w:t xml:space="preserve"> </w:t>
      </w:r>
      <w:r w:rsidRPr="008441F2">
        <w:rPr>
          <w:rFonts w:ascii="KDRS" w:hAnsi="KDRS"/>
          <w:lang w:val="de-DE"/>
        </w:rPr>
        <w:t>XVI </w:t>
      </w:r>
      <w:r>
        <w:rPr>
          <w:rFonts w:ascii="KDRS" w:hAnsi="KDRS"/>
        </w:rPr>
        <w:t>в</w:t>
      </w:r>
      <w:r w:rsidRPr="008441F2">
        <w:rPr>
          <w:lang w:val="de-DE"/>
        </w:rPr>
        <w:t xml:space="preserve">. </w:t>
      </w:r>
      <w:r w:rsidRPr="008441F2">
        <w:rPr>
          <w:rFonts w:ascii="KDRS" w:hAnsi="KDRS"/>
          <w:lang w:val="de-DE"/>
        </w:rPr>
        <w:t>Promesnik, skaszi nam pr</w:t>
      </w:r>
      <w:r>
        <w:rPr>
          <w:rFonts w:ascii="KDRS" w:hAnsi="KDRS"/>
        </w:rPr>
        <w:t>ж</w:t>
      </w:r>
      <w:r w:rsidRPr="008441F2">
        <w:rPr>
          <w:rFonts w:ascii="KDRS" w:hAnsi="KDRS"/>
          <w:lang w:val="de-DE"/>
        </w:rPr>
        <w:t xml:space="preserve">mo na obi storoni, da ne vozmi poszulu, da biszu duschu ne prodai, ino my tebe sa tuoiu strepnu dadym mogoretz. Mekeler, sprick vp beyden siden recht, vnd nim keyne stekpenninge, vnd vorkop dem duuell de sehle nicht, so wille wy dy vor dyn arbeyt drangkgehltt geuen. </w:t>
      </w:r>
      <w:r w:rsidRPr="009177F1">
        <w:rPr>
          <w:rFonts w:ascii="KDRS" w:hAnsi="KDRS"/>
          <w:lang w:val="ru-RU"/>
        </w:rPr>
        <w:t>Псков.разгов.</w:t>
      </w:r>
      <w:r>
        <w:rPr>
          <w:rFonts w:ascii="KDRS" w:hAnsi="KDRS"/>
        </w:rPr>
        <w:t> </w:t>
      </w:r>
      <w:r>
        <w:t>I</w:t>
      </w:r>
      <w:r w:rsidRPr="009177F1">
        <w:rPr>
          <w:lang w:val="ru-RU"/>
        </w:rPr>
        <w:t xml:space="preserve">, 403; </w:t>
      </w:r>
      <w:r>
        <w:rPr>
          <w:rFonts w:ascii="KDRS" w:hAnsi="KDRS"/>
        </w:rPr>
        <w:t>II</w:t>
      </w:r>
      <w:r w:rsidRPr="009177F1">
        <w:rPr>
          <w:rFonts w:ascii="KDRS" w:hAnsi="KDRS"/>
          <w:lang w:val="ru-RU"/>
        </w:rPr>
        <w:t>, 384. 1607</w:t>
      </w:r>
      <w:r>
        <w:rPr>
          <w:rFonts w:ascii="KDRS" w:hAnsi="KDRS"/>
        </w:rPr>
        <w:t> </w:t>
      </w:r>
      <w:r w:rsidRPr="009177F1">
        <w:rPr>
          <w:rFonts w:ascii="KDRS" w:hAnsi="KDRS"/>
          <w:lang w:val="ru-RU"/>
        </w:rPr>
        <w:t xml:space="preserve">г. </w:t>
      </w:r>
    </w:p>
    <w:p w14:paraId="263185F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Приготовление</w:t>
      </w:r>
      <w:r w:rsidRPr="009177F1">
        <w:rPr>
          <w:rFonts w:ascii="KDRS" w:hAnsi="KDRS"/>
          <w:lang w:val="ru-RU"/>
        </w:rPr>
        <w:t xml:space="preserve"> (</w:t>
      </w:r>
      <w:r w:rsidRPr="009177F1">
        <w:rPr>
          <w:rFonts w:ascii="KDRS" w:hAnsi="KDRS"/>
          <w:i/>
          <w:lang w:val="ru-RU"/>
        </w:rPr>
        <w:t>кушанья</w:t>
      </w:r>
      <w:r w:rsidRPr="009177F1">
        <w:rPr>
          <w:rFonts w:ascii="KDRS" w:hAnsi="KDRS"/>
          <w:lang w:val="ru-RU"/>
        </w:rPr>
        <w:t xml:space="preserve">, </w:t>
      </w:r>
      <w:r w:rsidRPr="009177F1">
        <w:rPr>
          <w:rFonts w:ascii="KDRS" w:hAnsi="KDRS"/>
          <w:i/>
          <w:lang w:val="ru-RU"/>
        </w:rPr>
        <w:t>питья и т.</w:t>
      </w:r>
      <w:r>
        <w:rPr>
          <w:rFonts w:ascii="KDRS" w:hAnsi="KDRS"/>
          <w:i/>
        </w:rPr>
        <w:t> </w:t>
      </w:r>
      <w:r w:rsidRPr="009177F1">
        <w:rPr>
          <w:rFonts w:ascii="KDRS" w:hAnsi="KDRS"/>
          <w:i/>
          <w:lang w:val="ru-RU"/>
        </w:rPr>
        <w:t>п</w:t>
      </w:r>
      <w:r w:rsidRPr="009177F1">
        <w:rPr>
          <w:rFonts w:ascii="KDRS" w:hAnsi="KDRS"/>
          <w:lang w:val="ru-RU"/>
        </w:rPr>
        <w:t>.). Пекли меру хл</w:t>
      </w:r>
      <w:r w:rsidRPr="009177F1">
        <w:rPr>
          <w:lang w:val="ru-RU"/>
        </w:rPr>
        <w:t>ѣ</w:t>
      </w:r>
      <w:r w:rsidRPr="009177F1">
        <w:rPr>
          <w:rFonts w:ascii="KDRS" w:hAnsi="KDRS"/>
          <w:lang w:val="ru-RU"/>
        </w:rPr>
        <w:t>бов, дал за стряпню и от молот&lt;ь&gt;я три денги. Кн.расх.Корел.м. №</w:t>
      </w:r>
      <w:r>
        <w:rPr>
          <w:rFonts w:ascii="KDRS" w:hAnsi="KDRS"/>
        </w:rPr>
        <w:t> </w:t>
      </w:r>
      <w:r w:rsidRPr="009177F1">
        <w:rPr>
          <w:rFonts w:ascii="KDRS" w:hAnsi="KDRS"/>
          <w:lang w:val="ru-RU"/>
        </w:rPr>
        <w:t>935, 56</w:t>
      </w:r>
      <w:r>
        <w:rPr>
          <w:rFonts w:ascii="KDRS" w:hAnsi="KDRS"/>
        </w:rPr>
        <w:t> </w:t>
      </w:r>
      <w:r w:rsidRPr="009177F1">
        <w:rPr>
          <w:rFonts w:ascii="KDRS" w:hAnsi="KDRS"/>
          <w:lang w:val="ru-RU"/>
        </w:rPr>
        <w:t>об. 1559</w:t>
      </w:r>
      <w:r>
        <w:rPr>
          <w:rFonts w:ascii="KDRS" w:hAnsi="KDRS"/>
        </w:rPr>
        <w:t> </w:t>
      </w:r>
      <w:r w:rsidRPr="009177F1">
        <w:rPr>
          <w:rFonts w:ascii="KDRS" w:hAnsi="KDRS"/>
          <w:lang w:val="ru-RU"/>
        </w:rPr>
        <w:t>г. Он издержал для винного куренья на дрова</w:t>
      </w:r>
      <w:r w:rsidRPr="009177F1">
        <w:rPr>
          <w:lang w:val="ru-RU"/>
        </w:rPr>
        <w:t>,</w:t>
      </w:r>
      <w:r w:rsidRPr="009177F1">
        <w:rPr>
          <w:rFonts w:ascii="KDRS" w:hAnsi="KDRS"/>
          <w:lang w:val="ru-RU"/>
        </w:rPr>
        <w:t xml:space="preserve"> и на стряпню, и на солодовое рощенье своих денег… 2 рубли. (Кн.прих.-расх.мон.казн.) Арх.Он. 1666</w:t>
      </w:r>
      <w:r>
        <w:rPr>
          <w:rFonts w:ascii="KDRS" w:hAnsi="KDRS"/>
        </w:rPr>
        <w:t> </w:t>
      </w:r>
      <w:r w:rsidRPr="009177F1">
        <w:rPr>
          <w:rFonts w:ascii="KDRS" w:hAnsi="KDRS"/>
          <w:lang w:val="ru-RU"/>
        </w:rPr>
        <w:t>г. Купили холстину посконную на кошулю для стряпни избные д</w:t>
      </w:r>
      <w:r w:rsidRPr="009177F1">
        <w:rPr>
          <w:lang w:val="ru-RU"/>
        </w:rPr>
        <w:t>ѣ</w:t>
      </w:r>
      <w:r w:rsidRPr="009177F1">
        <w:rPr>
          <w:rFonts w:ascii="KDRS" w:hAnsi="KDRS"/>
          <w:lang w:val="ru-RU"/>
        </w:rPr>
        <w:t xml:space="preserve">тенышемъ, которые </w:t>
      </w:r>
      <w:r w:rsidRPr="009177F1">
        <w:rPr>
          <w:lang w:val="ru-RU"/>
        </w:rPr>
        <w:t>ѣ</w:t>
      </w:r>
      <w:r w:rsidRPr="009177F1">
        <w:rPr>
          <w:rFonts w:ascii="KDRS" w:hAnsi="KDRS"/>
          <w:lang w:val="ru-RU"/>
        </w:rPr>
        <w:t>сть варятъ. Кн.расх.Болд.м.., 63. 1587</w:t>
      </w:r>
      <w:r>
        <w:rPr>
          <w:rFonts w:ascii="KDRS" w:hAnsi="KDRS"/>
        </w:rPr>
        <w:t> </w:t>
      </w:r>
      <w:r w:rsidRPr="009177F1">
        <w:rPr>
          <w:rFonts w:ascii="KDRS" w:hAnsi="KDRS"/>
          <w:lang w:val="ru-RU"/>
        </w:rPr>
        <w:t>г.</w:t>
      </w:r>
    </w:p>
    <w:p w14:paraId="54EDF68D"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 xml:space="preserve">Предметы, которые подавались царю и принимались у него прислуживающими людьми </w:t>
      </w:r>
      <w:r w:rsidRPr="009177F1">
        <w:rPr>
          <w:rFonts w:ascii="KDRS" w:hAnsi="KDRS"/>
          <w:lang w:val="ru-RU"/>
        </w:rPr>
        <w:t>(</w:t>
      </w:r>
      <w:r w:rsidRPr="009177F1">
        <w:rPr>
          <w:rFonts w:ascii="KDRS" w:hAnsi="KDRS"/>
          <w:i/>
          <w:lang w:val="ru-RU"/>
        </w:rPr>
        <w:t>«стряпчими»</w:t>
      </w:r>
      <w:r w:rsidRPr="009177F1">
        <w:rPr>
          <w:rFonts w:ascii="KDRS" w:hAnsi="KDRS"/>
          <w:lang w:val="ru-RU"/>
        </w:rPr>
        <w:t>)</w:t>
      </w:r>
      <w:r w:rsidRPr="009177F1">
        <w:rPr>
          <w:rFonts w:ascii="KDRS" w:hAnsi="KDRS"/>
          <w:i/>
          <w:lang w:val="ru-RU"/>
        </w:rPr>
        <w:t xml:space="preserve"> во время придворных церемоний. </w:t>
      </w:r>
      <w:r w:rsidRPr="009177F1">
        <w:rPr>
          <w:rFonts w:ascii="KDRS" w:hAnsi="KDRS"/>
          <w:lang w:val="ru-RU"/>
        </w:rPr>
        <w:t>Стряпчие съ стряпнею ходятъ: куда государь пойдетъ, посохъ принимаютъ, а иншой шапочку, а иншой полотенечко. АИ</w:t>
      </w:r>
      <w:r>
        <w:rPr>
          <w:rFonts w:ascii="KDRS" w:hAnsi="KDRS"/>
        </w:rPr>
        <w:t> II</w:t>
      </w:r>
      <w:r w:rsidRPr="009177F1">
        <w:rPr>
          <w:rFonts w:ascii="KDRS" w:hAnsi="KDRS"/>
          <w:lang w:val="ru-RU"/>
        </w:rPr>
        <w:t>, 423. 1610–1613</w:t>
      </w:r>
      <w:r>
        <w:rPr>
          <w:rFonts w:ascii="KDRS" w:hAnsi="KDRS"/>
        </w:rPr>
        <w:t> </w:t>
      </w:r>
      <w:r w:rsidRPr="009177F1">
        <w:rPr>
          <w:rFonts w:ascii="KDRS" w:hAnsi="KDRS"/>
          <w:lang w:val="ru-RU"/>
        </w:rPr>
        <w:t>гг. Съ стряпнею шли и лошади вели задворные и стряпчие конюхи. Заб.Мат.</w:t>
      </w:r>
      <w:r>
        <w:rPr>
          <w:rFonts w:ascii="KDRS" w:hAnsi="KDRS"/>
        </w:rPr>
        <w:t> I</w:t>
      </w:r>
      <w:r w:rsidRPr="009177F1">
        <w:rPr>
          <w:rFonts w:ascii="KDRS" w:hAnsi="KDRS"/>
          <w:lang w:val="ru-RU"/>
        </w:rPr>
        <w:t>, 1231. 1664</w:t>
      </w:r>
      <w:r>
        <w:rPr>
          <w:rFonts w:ascii="KDRS" w:hAnsi="KDRS"/>
        </w:rPr>
        <w:t> </w:t>
      </w:r>
      <w:r w:rsidRPr="009177F1">
        <w:rPr>
          <w:rFonts w:ascii="KDRS" w:hAnsi="KDRS"/>
          <w:lang w:val="ru-RU"/>
        </w:rPr>
        <w:t>г. На великомъ государ</w:t>
      </w:r>
      <w:r w:rsidRPr="009177F1">
        <w:rPr>
          <w:lang w:val="ru-RU"/>
        </w:rPr>
        <w:t>ѣ</w:t>
      </w:r>
      <w:r w:rsidRPr="009177F1">
        <w:rPr>
          <w:rFonts w:ascii="KDRS" w:hAnsi="KDRS"/>
          <w:lang w:val="ru-RU"/>
        </w:rPr>
        <w:t xml:space="preserve"> было платье черное… стряпни было: полотенцы, подножие суконное коричное. Выходы цар., 701. 1681</w:t>
      </w:r>
      <w:r>
        <w:rPr>
          <w:rFonts w:ascii="KDRS" w:hAnsi="KDRS"/>
        </w:rPr>
        <w:t> </w:t>
      </w:r>
      <w:r w:rsidRPr="009177F1">
        <w:rPr>
          <w:rFonts w:ascii="KDRS" w:hAnsi="KDRS"/>
          <w:lang w:val="ru-RU"/>
        </w:rPr>
        <w:t xml:space="preserve">г. </w:t>
      </w:r>
    </w:p>
    <w:p w14:paraId="48186F8A"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СТРЯПУ </w:t>
      </w:r>
      <w:r w:rsidRPr="009177F1">
        <w:rPr>
          <w:rFonts w:ascii="KDRS" w:hAnsi="KDRS"/>
          <w:lang w:val="ru-RU"/>
        </w:rPr>
        <w:t>см.</w:t>
      </w:r>
      <w:r w:rsidRPr="009177F1">
        <w:rPr>
          <w:rFonts w:ascii="KDRS" w:hAnsi="KDRS"/>
          <w:b/>
          <w:lang w:val="ru-RU"/>
        </w:rPr>
        <w:t xml:space="preserve"> стряти  </w:t>
      </w:r>
    </w:p>
    <w:p w14:paraId="6C7BE5AF"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 xml:space="preserve">СТРЯПУЩИЙ, </w:t>
      </w:r>
      <w:r w:rsidRPr="009177F1">
        <w:rPr>
          <w:rFonts w:ascii="KDRS" w:hAnsi="KDRS"/>
          <w:i/>
          <w:lang w:val="ru-RU"/>
        </w:rPr>
        <w:t>прил. Предназначенный для работы.</w:t>
      </w:r>
      <w:r w:rsidRPr="009177F1">
        <w:rPr>
          <w:rFonts w:ascii="KDRS" w:hAnsi="KDRS"/>
          <w:lang w:val="ru-RU"/>
        </w:rPr>
        <w:t xml:space="preserve"> Коровница Дарья… купил еи сарафан стряпущии, холщевои, дал </w:t>
      </w:r>
      <w:r w:rsidRPr="009177F1">
        <w:rPr>
          <w:rFonts w:ascii="KDRS" w:hAnsi="KDRS"/>
          <w:vertAlign w:val="superscript"/>
          <w:lang w:val="ru-RU"/>
        </w:rPr>
        <w:t>.</w:t>
      </w:r>
      <w:r>
        <w:rPr>
          <w:rFonts w:ascii="KDRS" w:hAnsi="KDRS"/>
        </w:rPr>
        <w:t>s</w:t>
      </w:r>
      <w:r w:rsidRPr="009177F1">
        <w:rPr>
          <w:lang w:val="ru-RU"/>
        </w:rPr>
        <w:t>҃</w:t>
      </w:r>
      <w:r w:rsidRPr="009177F1">
        <w:rPr>
          <w:rFonts w:ascii="KDRS" w:hAnsi="KDRS"/>
          <w:vertAlign w:val="superscript"/>
          <w:lang w:val="ru-RU"/>
        </w:rPr>
        <w:t>.</w:t>
      </w:r>
      <w:r w:rsidRPr="009177F1">
        <w:rPr>
          <w:rFonts w:ascii="KDRS" w:hAnsi="KDRS"/>
          <w:lang w:val="ru-RU"/>
        </w:rPr>
        <w:t xml:space="preserve"> алт&lt;ын&gt;. (Кн.солян. </w:t>
      </w:r>
      <w:r w:rsidRPr="009177F1">
        <w:rPr>
          <w:rFonts w:ascii="KDRS" w:hAnsi="KDRS"/>
          <w:lang w:val="ru-RU"/>
        </w:rPr>
        <w:lastRenderedPageBreak/>
        <w:t>продажи) Арх.Он., №</w:t>
      </w:r>
      <w:r>
        <w:rPr>
          <w:rFonts w:ascii="KDRS" w:hAnsi="KDRS"/>
        </w:rPr>
        <w:t> </w:t>
      </w:r>
      <w:r w:rsidRPr="009177F1">
        <w:rPr>
          <w:rFonts w:ascii="KDRS" w:hAnsi="KDRS"/>
          <w:lang w:val="ru-RU"/>
        </w:rPr>
        <w:t>61, 18</w:t>
      </w:r>
      <w:r>
        <w:rPr>
          <w:rFonts w:ascii="KDRS" w:hAnsi="KDRS"/>
        </w:rPr>
        <w:t> </w:t>
      </w:r>
      <w:r w:rsidRPr="009177F1">
        <w:rPr>
          <w:rFonts w:ascii="KDRS" w:hAnsi="KDRS"/>
          <w:lang w:val="ru-RU"/>
        </w:rPr>
        <w:t>об. 1663</w:t>
      </w:r>
      <w:r>
        <w:rPr>
          <w:rFonts w:ascii="KDRS" w:hAnsi="KDRS"/>
        </w:rPr>
        <w:t> </w:t>
      </w:r>
      <w:r w:rsidRPr="009177F1">
        <w:rPr>
          <w:rFonts w:ascii="KDRS" w:hAnsi="KDRS"/>
          <w:lang w:val="ru-RU"/>
        </w:rPr>
        <w:t xml:space="preserve">г. </w:t>
      </w:r>
    </w:p>
    <w:p w14:paraId="682761A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СТРЯПЧИЙ,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Готовящий кушанье</w:t>
      </w:r>
      <w:r w:rsidRPr="009177F1">
        <w:rPr>
          <w:rFonts w:ascii="KDRS" w:hAnsi="KDRS"/>
          <w:lang w:val="ru-RU"/>
        </w:rPr>
        <w:t>. Т</w:t>
      </w:r>
      <w:r w:rsidRPr="009177F1">
        <w:rPr>
          <w:lang w:val="ru-RU"/>
        </w:rPr>
        <w:t>ѣ</w:t>
      </w:r>
      <w:r w:rsidRPr="009177F1">
        <w:rPr>
          <w:rFonts w:ascii="KDRS" w:hAnsi="KDRS"/>
          <w:lang w:val="ru-RU"/>
        </w:rPr>
        <w:t>хъ прокаженныхъ и</w:t>
      </w:r>
      <w:r w:rsidRPr="009177F1">
        <w:rPr>
          <w:lang w:val="ru-RU"/>
        </w:rPr>
        <w:t xml:space="preserve"> </w:t>
      </w:r>
      <w:r w:rsidRPr="009177F1">
        <w:rPr>
          <w:rFonts w:ascii="KDRS" w:hAnsi="KDRS"/>
          <w:lang w:val="ru-RU"/>
        </w:rPr>
        <w:t>престар</w:t>
      </w:r>
      <w:r w:rsidRPr="009177F1">
        <w:rPr>
          <w:lang w:val="ru-RU"/>
        </w:rPr>
        <w:t>ѣ</w:t>
      </w:r>
      <w:r w:rsidRPr="009177F1">
        <w:rPr>
          <w:rFonts w:ascii="KDRS" w:hAnsi="KDRS"/>
          <w:lang w:val="ru-RU"/>
        </w:rPr>
        <w:t>вшихся… устроити въ богад</w:t>
      </w:r>
      <w:r w:rsidRPr="009177F1">
        <w:rPr>
          <w:lang w:val="ru-RU"/>
        </w:rPr>
        <w:t>ѣ</w:t>
      </w:r>
      <w:r w:rsidRPr="009177F1">
        <w:rPr>
          <w:rFonts w:ascii="KDRS" w:hAnsi="KDRS"/>
          <w:lang w:val="ru-RU"/>
        </w:rPr>
        <w:t xml:space="preserve">льняхъ пищею и одежею… да приставити к нимъ здравыхъ строевъ и бабъ стряпчихъ. Стоглав, 156. </w:t>
      </w:r>
      <w:r>
        <w:rPr>
          <w:rFonts w:ascii="KDRS" w:hAnsi="KDRS"/>
        </w:rPr>
        <w:t>XVII </w:t>
      </w:r>
      <w:r w:rsidRPr="009177F1">
        <w:rPr>
          <w:rFonts w:ascii="KDRS" w:hAnsi="KDRS"/>
          <w:lang w:val="ru-RU"/>
        </w:rPr>
        <w:t>в. ~ 1551</w:t>
      </w:r>
      <w:r>
        <w:rPr>
          <w:rFonts w:ascii="KDRS" w:hAnsi="KDRS"/>
        </w:rPr>
        <w:t> </w:t>
      </w:r>
      <w:r w:rsidRPr="009177F1">
        <w:rPr>
          <w:rFonts w:ascii="KDRS" w:hAnsi="KDRS"/>
          <w:lang w:val="ru-RU"/>
        </w:rPr>
        <w:t>г.</w:t>
      </w:r>
    </w:p>
    <w:p w14:paraId="49D975D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 xml:space="preserve">Занимающийся каким-л. делом, служащий кому-л. </w:t>
      </w:r>
      <w:r>
        <w:rPr>
          <w:rFonts w:ascii="KDRS" w:hAnsi="KDRS"/>
        </w:rPr>
        <w:t> </w:t>
      </w:r>
      <w:r w:rsidRPr="009177F1">
        <w:rPr>
          <w:rFonts w:ascii="KDRS" w:hAnsi="KDRS"/>
          <w:spacing w:val="40"/>
          <w:lang w:val="ru-RU"/>
        </w:rPr>
        <w:t xml:space="preserve">Стряпчий конюхъ </w:t>
      </w:r>
      <w:r w:rsidRPr="009177F1">
        <w:rPr>
          <w:rFonts w:ascii="KDRS" w:hAnsi="KDRS"/>
          <w:lang w:val="ru-RU"/>
        </w:rPr>
        <w:t xml:space="preserve">– </w:t>
      </w:r>
      <w:r w:rsidRPr="009177F1">
        <w:rPr>
          <w:rFonts w:ascii="KDRS" w:hAnsi="KDRS"/>
          <w:i/>
          <w:lang w:val="ru-RU"/>
        </w:rPr>
        <w:t>должностное лицо при дворе</w:t>
      </w:r>
      <w:r w:rsidRPr="009177F1">
        <w:rPr>
          <w:rFonts w:ascii="KDRS" w:hAnsi="KDRS"/>
          <w:lang w:val="ru-RU"/>
        </w:rPr>
        <w:t xml:space="preserve">, </w:t>
      </w:r>
      <w:r w:rsidRPr="009177F1">
        <w:rPr>
          <w:rFonts w:ascii="KDRS" w:hAnsi="KDRS"/>
          <w:i/>
          <w:lang w:val="ru-RU"/>
        </w:rPr>
        <w:t>присматривающее за царскими лошадьми</w:t>
      </w:r>
      <w:r w:rsidRPr="009177F1">
        <w:rPr>
          <w:rFonts w:ascii="KDRS" w:hAnsi="KDRS"/>
          <w:lang w:val="ru-RU"/>
        </w:rPr>
        <w:t>. Съ стряпчими конюхи напередъ отпущено два возники игрени. Рим.имп.д.</w:t>
      </w:r>
      <w:r>
        <w:rPr>
          <w:rFonts w:ascii="KDRS" w:hAnsi="KDRS"/>
        </w:rPr>
        <w:t> II</w:t>
      </w:r>
      <w:r w:rsidRPr="009177F1">
        <w:rPr>
          <w:rFonts w:ascii="KDRS" w:hAnsi="KDRS"/>
          <w:lang w:val="ru-RU"/>
        </w:rPr>
        <w:t>, 912. 1604</w:t>
      </w:r>
      <w:r>
        <w:rPr>
          <w:rFonts w:ascii="KDRS" w:hAnsi="KDRS"/>
        </w:rPr>
        <w:t> </w:t>
      </w:r>
      <w:r w:rsidRPr="009177F1">
        <w:rPr>
          <w:rFonts w:ascii="KDRS" w:hAnsi="KDRS"/>
          <w:lang w:val="ru-RU"/>
        </w:rPr>
        <w:t>г. Стряпчие конюхи, чинъ их таков: …устраиваютъ лошадей и лошади под цр</w:t>
      </w:r>
      <w:r w:rsidRPr="009177F1">
        <w:rPr>
          <w:lang w:val="ru-RU"/>
        </w:rPr>
        <w:t>҃</w:t>
      </w:r>
      <w:r w:rsidRPr="009177F1">
        <w:rPr>
          <w:rFonts w:ascii="KDRS" w:hAnsi="KDRS"/>
          <w:lang w:val="ru-RU"/>
        </w:rPr>
        <w:t>я с</w:t>
      </w:r>
      <w:r w:rsidRPr="009177F1">
        <w:rPr>
          <w:lang w:val="ru-RU"/>
        </w:rPr>
        <w:t>ѣ</w:t>
      </w:r>
      <w:r w:rsidRPr="009177F1">
        <w:rPr>
          <w:rFonts w:ascii="KDRS" w:hAnsi="KDRS"/>
          <w:lang w:val="ru-RU"/>
        </w:rPr>
        <w:t>длаютъ. Котош.</w:t>
      </w:r>
      <w:r w:rsidRPr="009177F1">
        <w:rPr>
          <w:rFonts w:ascii="KDRS" w:hAnsi="KDRS"/>
          <w:vertAlign w:val="superscript"/>
          <w:lang w:val="ru-RU"/>
        </w:rPr>
        <w:t>1</w:t>
      </w:r>
      <w:r w:rsidRPr="009177F1">
        <w:rPr>
          <w:rFonts w:ascii="KDRS" w:hAnsi="KDRS"/>
          <w:lang w:val="ru-RU"/>
        </w:rPr>
        <w:t>, 45. 1667</w:t>
      </w:r>
      <w:r>
        <w:rPr>
          <w:rFonts w:ascii="KDRS" w:hAnsi="KDRS"/>
        </w:rPr>
        <w:t> </w:t>
      </w:r>
      <w:r w:rsidRPr="009177F1">
        <w:rPr>
          <w:rFonts w:ascii="KDRS" w:hAnsi="KDRS"/>
          <w:lang w:val="ru-RU"/>
        </w:rPr>
        <w:t xml:space="preserve">г. </w:t>
      </w:r>
    </w:p>
    <w:p w14:paraId="3689B755" w14:textId="77777777" w:rsidR="00F4528E" w:rsidRPr="009177F1" w:rsidRDefault="00F4528E" w:rsidP="00F4528E">
      <w:pPr>
        <w:spacing w:line="460" w:lineRule="exact"/>
        <w:ind w:firstLine="720"/>
        <w:jc w:val="both"/>
        <w:rPr>
          <w:rFonts w:ascii="KDRS" w:hAnsi="KDRS"/>
          <w:spacing w:val="40"/>
          <w:lang w:val="ru-RU"/>
        </w:rPr>
      </w:pPr>
      <w:r w:rsidRPr="009177F1">
        <w:rPr>
          <w:rFonts w:ascii="KDRS" w:hAnsi="KDRS"/>
          <w:lang w:val="ru-RU"/>
        </w:rPr>
        <w:t xml:space="preserve">3. </w:t>
      </w:r>
      <w:r w:rsidRPr="009177F1">
        <w:rPr>
          <w:rFonts w:ascii="KDRS" w:hAnsi="KDRS"/>
          <w:sz w:val="22"/>
          <w:lang w:val="ru-RU"/>
        </w:rPr>
        <w:t>В знач.сущ.</w:t>
      </w:r>
      <w:r w:rsidRPr="009177F1">
        <w:rPr>
          <w:rFonts w:ascii="KDRS" w:hAnsi="KDRS"/>
          <w:lang w:val="ru-RU"/>
        </w:rPr>
        <w:t xml:space="preserve"> а)</w:t>
      </w:r>
      <w:r>
        <w:rPr>
          <w:rFonts w:ascii="KDRS" w:hAnsi="KDRS"/>
        </w:rPr>
        <w:t> </w:t>
      </w:r>
      <w:r w:rsidRPr="009177F1">
        <w:rPr>
          <w:rFonts w:ascii="KDRS" w:hAnsi="KDRS"/>
          <w:i/>
          <w:lang w:val="ru-RU"/>
        </w:rPr>
        <w:t xml:space="preserve">Должностное лицо в Русском государстве </w:t>
      </w:r>
      <w:r>
        <w:rPr>
          <w:rFonts w:ascii="KDRS" w:hAnsi="KDRS"/>
          <w:i/>
        </w:rPr>
        <w:t>XV</w:t>
      </w:r>
      <w:r w:rsidRPr="009177F1">
        <w:rPr>
          <w:rFonts w:ascii="KDRS" w:hAnsi="KDRS"/>
          <w:i/>
          <w:lang w:val="ru-RU"/>
        </w:rPr>
        <w:t>–</w:t>
      </w:r>
      <w:r>
        <w:rPr>
          <w:rFonts w:ascii="KDRS" w:hAnsi="KDRS"/>
          <w:i/>
        </w:rPr>
        <w:t>XVII </w:t>
      </w:r>
      <w:r w:rsidRPr="009177F1">
        <w:rPr>
          <w:rFonts w:ascii="KDRS" w:hAnsi="KDRS"/>
          <w:i/>
          <w:lang w:val="ru-RU"/>
        </w:rPr>
        <w:t>вв</w:t>
      </w:r>
      <w:r w:rsidRPr="009177F1">
        <w:rPr>
          <w:rFonts w:ascii="KDRS" w:hAnsi="KDRS"/>
          <w:lang w:val="ru-RU"/>
        </w:rPr>
        <w:t xml:space="preserve">., </w:t>
      </w:r>
      <w:r w:rsidRPr="009177F1">
        <w:rPr>
          <w:rFonts w:ascii="KDRS" w:hAnsi="KDRS"/>
          <w:i/>
          <w:lang w:val="ru-RU"/>
        </w:rPr>
        <w:t>выполнявшее различные обязанности при царском дворе</w:t>
      </w:r>
      <w:r w:rsidRPr="009177F1">
        <w:rPr>
          <w:rFonts w:ascii="KDRS" w:hAnsi="KDRS"/>
          <w:lang w:val="ru-RU"/>
        </w:rPr>
        <w:t xml:space="preserve">; </w:t>
      </w:r>
      <w:r w:rsidRPr="009177F1">
        <w:rPr>
          <w:rFonts w:ascii="KDRS" w:hAnsi="KDRS"/>
          <w:i/>
          <w:lang w:val="ru-RU"/>
        </w:rPr>
        <w:t xml:space="preserve">стряпчие образовывали в </w:t>
      </w:r>
      <w:r>
        <w:rPr>
          <w:rFonts w:ascii="KDRS" w:hAnsi="KDRS"/>
          <w:i/>
        </w:rPr>
        <w:t>XVII </w:t>
      </w:r>
      <w:r w:rsidRPr="009177F1">
        <w:rPr>
          <w:rFonts w:ascii="KDRS" w:hAnsi="KDRS"/>
          <w:i/>
          <w:lang w:val="ru-RU"/>
        </w:rPr>
        <w:t>в. разряд служащих при дворе людей</w:t>
      </w:r>
      <w:r w:rsidRPr="009177F1">
        <w:rPr>
          <w:rFonts w:ascii="KDRS" w:hAnsi="KDRS"/>
          <w:lang w:val="ru-RU"/>
        </w:rPr>
        <w:t xml:space="preserve">, </w:t>
      </w:r>
      <w:r w:rsidRPr="009177F1">
        <w:rPr>
          <w:rFonts w:ascii="KDRS" w:hAnsi="KDRS"/>
          <w:i/>
          <w:lang w:val="ru-RU"/>
        </w:rPr>
        <w:t>занимающий в дворцовой иерархии место после стольников</w:t>
      </w:r>
      <w:r w:rsidRPr="009177F1">
        <w:rPr>
          <w:rFonts w:ascii="KDRS" w:hAnsi="KDRS"/>
          <w:lang w:val="ru-RU"/>
        </w:rPr>
        <w:t>. Чашникъ пить подноситъ. Стряпчие съ стряпнею ходятъ: куды государь пойдетъ, посохъ принимаютъ, а иншой шапочку, а иншой полотенечко, а иншой стулъ, на чемъ государь садится. АИ</w:t>
      </w:r>
      <w:r>
        <w:rPr>
          <w:rFonts w:ascii="KDRS" w:hAnsi="KDRS"/>
        </w:rPr>
        <w:t> II</w:t>
      </w:r>
      <w:r w:rsidRPr="009177F1">
        <w:rPr>
          <w:rFonts w:ascii="KDRS" w:hAnsi="KDRS"/>
          <w:lang w:val="ru-RU"/>
        </w:rPr>
        <w:t>, 423. 1610–1613</w:t>
      </w:r>
      <w:r>
        <w:rPr>
          <w:rFonts w:ascii="KDRS" w:hAnsi="KDRS"/>
        </w:rPr>
        <w:t> </w:t>
      </w:r>
      <w:r w:rsidRPr="009177F1">
        <w:rPr>
          <w:rFonts w:ascii="KDRS" w:hAnsi="KDRS"/>
          <w:lang w:val="ru-RU"/>
        </w:rPr>
        <w:t>гг. Мн</w:t>
      </w:r>
      <w:r w:rsidRPr="009177F1">
        <w:rPr>
          <w:lang w:val="ru-RU"/>
        </w:rPr>
        <w:t>ѣ</w:t>
      </w:r>
      <w:r w:rsidRPr="009177F1">
        <w:rPr>
          <w:rFonts w:ascii="KDRS" w:hAnsi="KDRS"/>
          <w:lang w:val="ru-RU"/>
        </w:rPr>
        <w:t>, будучи у него, государя своего, въ стряпчихъ, ему… служити и прямити… коренья лихаго самому мн</w:t>
      </w:r>
      <w:r w:rsidRPr="009177F1">
        <w:rPr>
          <w:lang w:val="ru-RU"/>
        </w:rPr>
        <w:t>ѣ</w:t>
      </w:r>
      <w:r w:rsidRPr="009177F1">
        <w:rPr>
          <w:rFonts w:ascii="KDRS" w:hAnsi="KDRS"/>
          <w:lang w:val="ru-RU"/>
        </w:rPr>
        <w:t xml:space="preserve"> не положити и никому положити не вел</w:t>
      </w:r>
      <w:r w:rsidRPr="009177F1">
        <w:rPr>
          <w:lang w:val="ru-RU"/>
        </w:rPr>
        <w:t>ѣ</w:t>
      </w:r>
      <w:r w:rsidRPr="009177F1">
        <w:rPr>
          <w:rFonts w:ascii="KDRS" w:hAnsi="KDRS"/>
          <w:lang w:val="ru-RU"/>
        </w:rPr>
        <w:t>ти, и его… здоровья во всемъ оберегати. АМГ</w:t>
      </w:r>
      <w:r>
        <w:rPr>
          <w:rFonts w:ascii="KDRS" w:hAnsi="KDRS"/>
        </w:rPr>
        <w:t> I</w:t>
      </w:r>
      <w:r w:rsidRPr="009177F1">
        <w:rPr>
          <w:rFonts w:ascii="KDRS" w:hAnsi="KDRS"/>
          <w:lang w:val="ru-RU"/>
        </w:rPr>
        <w:t>, 218. 1627</w:t>
      </w:r>
      <w:r>
        <w:rPr>
          <w:rFonts w:ascii="KDRS" w:hAnsi="KDRS"/>
        </w:rPr>
        <w:t> </w:t>
      </w:r>
      <w:r w:rsidRPr="009177F1">
        <w:rPr>
          <w:rFonts w:ascii="KDRS" w:hAnsi="KDRS"/>
          <w:lang w:val="ru-RU"/>
        </w:rPr>
        <w:t>г. По твоей милости пожалованъ я изъ стряпчихъ въ стольники, а въ Розряд</w:t>
      </w:r>
      <w:r w:rsidRPr="009177F1">
        <w:rPr>
          <w:lang w:val="ru-RU"/>
        </w:rPr>
        <w:t>ѣ</w:t>
      </w:r>
      <w:r w:rsidRPr="009177F1">
        <w:rPr>
          <w:rFonts w:ascii="KDRS" w:hAnsi="KDRS"/>
          <w:lang w:val="ru-RU"/>
        </w:rPr>
        <w:t xml:space="preserve"> въ боярской книг</w:t>
      </w:r>
      <w:r w:rsidRPr="009177F1">
        <w:rPr>
          <w:lang w:val="ru-RU"/>
        </w:rPr>
        <w:t>ѣ</w:t>
      </w:r>
      <w:r w:rsidRPr="009177F1">
        <w:rPr>
          <w:rFonts w:ascii="KDRS" w:hAnsi="KDRS"/>
          <w:lang w:val="ru-RU"/>
        </w:rPr>
        <w:t xml:space="preserve"> именишко мое не написано. АМГ</w:t>
      </w:r>
      <w:r>
        <w:rPr>
          <w:rFonts w:ascii="KDRS" w:hAnsi="KDRS"/>
        </w:rPr>
        <w:t> III</w:t>
      </w:r>
      <w:r w:rsidRPr="009177F1">
        <w:rPr>
          <w:rFonts w:ascii="KDRS" w:hAnsi="KDRS"/>
          <w:lang w:val="ru-RU"/>
        </w:rPr>
        <w:t>, 159. 1660</w:t>
      </w:r>
      <w:r>
        <w:rPr>
          <w:rFonts w:ascii="KDRS" w:hAnsi="KDRS"/>
        </w:rPr>
        <w:t> </w:t>
      </w:r>
      <w:r w:rsidRPr="009177F1">
        <w:rPr>
          <w:rFonts w:ascii="KDRS" w:hAnsi="KDRS"/>
          <w:lang w:val="ru-RU"/>
        </w:rPr>
        <w:t xml:space="preserve">г. (1682): Крест ему, государю, целоваша бояря и окольничие, и думные, и стольники, и стряпчие, и дворяне московские, и жильцы, и дворяне городовые, и дети боярские. Зап.прик.людей, 449. </w:t>
      </w:r>
      <w:r>
        <w:rPr>
          <w:rFonts w:ascii="KDRS" w:hAnsi="KDRS"/>
        </w:rPr>
        <w:t>XVII </w:t>
      </w:r>
      <w:r w:rsidRPr="009177F1">
        <w:rPr>
          <w:rFonts w:ascii="KDRS" w:hAnsi="KDRS"/>
          <w:lang w:val="ru-RU"/>
        </w:rPr>
        <w:t xml:space="preserve">в. </w:t>
      </w:r>
      <w:r w:rsidRPr="009177F1">
        <w:rPr>
          <w:rFonts w:ascii="KDRS" w:hAnsi="KDRS"/>
          <w:spacing w:val="40"/>
          <w:lang w:val="ru-RU"/>
        </w:rPr>
        <w:t>Стряпчий съ ключемъ</w:t>
      </w:r>
      <w:r w:rsidRPr="009177F1">
        <w:rPr>
          <w:rFonts w:ascii="KDRS" w:hAnsi="KDRS"/>
          <w:lang w:val="ru-RU"/>
        </w:rPr>
        <w:t xml:space="preserve"> см. </w:t>
      </w:r>
      <w:r w:rsidRPr="009177F1">
        <w:rPr>
          <w:rFonts w:ascii="KDRS" w:hAnsi="KDRS"/>
          <w:b/>
          <w:lang w:val="ru-RU"/>
        </w:rPr>
        <w:t xml:space="preserve">ключь. </w:t>
      </w:r>
      <w:r w:rsidRPr="009177F1">
        <w:rPr>
          <w:rFonts w:ascii="KDRS" w:hAnsi="KDRS"/>
          <w:lang w:val="ru-RU"/>
        </w:rPr>
        <w:t>б)</w:t>
      </w:r>
      <w:r>
        <w:rPr>
          <w:rFonts w:ascii="KDRS" w:hAnsi="KDRS"/>
        </w:rPr>
        <w:t> </w:t>
      </w:r>
      <w:r w:rsidRPr="009177F1">
        <w:rPr>
          <w:rFonts w:ascii="KDRS" w:hAnsi="KDRS"/>
          <w:i/>
          <w:lang w:val="ru-RU"/>
        </w:rPr>
        <w:t>Работник</w:t>
      </w:r>
      <w:r w:rsidRPr="009177F1">
        <w:rPr>
          <w:rFonts w:ascii="KDRS" w:hAnsi="KDRS"/>
          <w:lang w:val="ru-RU"/>
        </w:rPr>
        <w:t xml:space="preserve">, </w:t>
      </w:r>
      <w:r w:rsidRPr="009177F1">
        <w:rPr>
          <w:rFonts w:ascii="KDRS" w:hAnsi="KDRS"/>
          <w:i/>
          <w:lang w:val="ru-RU"/>
        </w:rPr>
        <w:t>слуга, выполняющий различные</w:t>
      </w:r>
      <w:r w:rsidRPr="009177F1">
        <w:rPr>
          <w:rFonts w:ascii="KDRS" w:hAnsi="KDRS"/>
          <w:lang w:val="ru-RU"/>
        </w:rPr>
        <w:t xml:space="preserve"> </w:t>
      </w:r>
      <w:r w:rsidRPr="009177F1">
        <w:rPr>
          <w:rFonts w:ascii="KDRS" w:hAnsi="KDRS"/>
          <w:i/>
          <w:lang w:val="ru-RU"/>
        </w:rPr>
        <w:t>дела,</w:t>
      </w:r>
      <w:r w:rsidRPr="009177F1">
        <w:rPr>
          <w:rFonts w:ascii="KDRS" w:hAnsi="KDRS"/>
          <w:lang w:val="ru-RU"/>
        </w:rPr>
        <w:t xml:space="preserve"> </w:t>
      </w:r>
      <w:r w:rsidRPr="009177F1">
        <w:rPr>
          <w:rFonts w:ascii="KDRS" w:hAnsi="KDRS"/>
          <w:i/>
          <w:lang w:val="ru-RU"/>
        </w:rPr>
        <w:t>прежде всего</w:t>
      </w:r>
      <w:r w:rsidRPr="009177F1">
        <w:rPr>
          <w:rFonts w:ascii="KDRS" w:hAnsi="KDRS"/>
          <w:lang w:val="ru-RU"/>
        </w:rPr>
        <w:t xml:space="preserve"> </w:t>
      </w:r>
      <w:r w:rsidRPr="009177F1">
        <w:rPr>
          <w:rFonts w:ascii="KDRS" w:hAnsi="KDRS"/>
          <w:i/>
          <w:lang w:val="ru-RU"/>
        </w:rPr>
        <w:t>по ведению домашнего хозяйства</w:t>
      </w:r>
      <w:r w:rsidRPr="009177F1">
        <w:rPr>
          <w:rFonts w:ascii="KDRS" w:hAnsi="KDRS"/>
          <w:lang w:val="ru-RU"/>
        </w:rPr>
        <w:t>. Ключники… повары и хл</w:t>
      </w:r>
      <w:r w:rsidRPr="009177F1">
        <w:rPr>
          <w:lang w:val="ru-RU"/>
        </w:rPr>
        <w:t>ѣ</w:t>
      </w:r>
      <w:r w:rsidRPr="009177F1">
        <w:rPr>
          <w:rFonts w:ascii="KDRS" w:hAnsi="KDRS"/>
          <w:lang w:val="ru-RU"/>
        </w:rPr>
        <w:t xml:space="preserve">бники, и всякие стряпчии. Дм., 52. </w:t>
      </w:r>
      <w:r>
        <w:rPr>
          <w:rFonts w:ascii="KDRS" w:hAnsi="KDRS"/>
        </w:rPr>
        <w:t>XVI </w:t>
      </w:r>
      <w:r w:rsidRPr="009177F1">
        <w:rPr>
          <w:rFonts w:ascii="KDRS" w:hAnsi="KDRS"/>
          <w:lang w:val="ru-RU"/>
        </w:rPr>
        <w:t>в. Которые на бусахъ кормщики и стряпчие, и т</w:t>
      </w:r>
      <w:r w:rsidRPr="009177F1">
        <w:rPr>
          <w:lang w:val="ru-RU"/>
        </w:rPr>
        <w:t>ѣ</w:t>
      </w:r>
      <w:r w:rsidRPr="009177F1">
        <w:rPr>
          <w:rFonts w:ascii="KDRS" w:hAnsi="KDRS"/>
          <w:lang w:val="ru-RU"/>
        </w:rPr>
        <w:t xml:space="preserve"> люди наемные, волные… они то зд</w:t>
      </w:r>
      <w:r w:rsidRPr="009177F1">
        <w:rPr>
          <w:lang w:val="ru-RU"/>
        </w:rPr>
        <w:t>ѣ</w:t>
      </w:r>
      <w:r w:rsidRPr="009177F1">
        <w:rPr>
          <w:rFonts w:ascii="KDRS" w:hAnsi="KDRS"/>
          <w:lang w:val="ru-RU"/>
        </w:rPr>
        <w:t xml:space="preserve">лаютъ, что завезутъ насъ в турские городы, куды намъ не надобетъ. </w:t>
      </w:r>
      <w:r>
        <w:rPr>
          <w:rFonts w:ascii="KDRS" w:hAnsi="KDRS"/>
        </w:rPr>
        <w:t xml:space="preserve">Посольство Васильчикова, 14. 1588 г. Страпча </w:t>
      </w:r>
      <w:r>
        <w:t>[</w:t>
      </w:r>
      <w:r>
        <w:rPr>
          <w:rFonts w:ascii="KDRS" w:hAnsi="KDRS"/>
        </w:rPr>
        <w:t xml:space="preserve">вм. стряпчий], a servitoure of meat to the dore; servitoure. </w:t>
      </w:r>
      <w:r w:rsidRPr="009177F1">
        <w:rPr>
          <w:rFonts w:ascii="KDRS" w:hAnsi="KDRS"/>
          <w:lang w:val="ru-RU"/>
        </w:rPr>
        <w:t xml:space="preserve">Сл.Ридлея, 397. </w:t>
      </w:r>
      <w:r>
        <w:rPr>
          <w:rFonts w:ascii="KDRS" w:hAnsi="KDRS"/>
        </w:rPr>
        <w:t>XVI </w:t>
      </w:r>
      <w:r w:rsidRPr="009177F1">
        <w:rPr>
          <w:rFonts w:ascii="KDRS" w:hAnsi="KDRS"/>
          <w:lang w:val="ru-RU"/>
        </w:rPr>
        <w:t>в. В допрос</w:t>
      </w:r>
      <w:r w:rsidRPr="009177F1">
        <w:rPr>
          <w:lang w:val="ru-RU"/>
        </w:rPr>
        <w:t>ѣ</w:t>
      </w:r>
      <w:r w:rsidRPr="009177F1">
        <w:rPr>
          <w:rFonts w:ascii="KDRS" w:hAnsi="KDRS"/>
          <w:lang w:val="ru-RU"/>
        </w:rPr>
        <w:t xml:space="preserve"> монахъ Варлаамъ сказалъ: в </w:t>
      </w:r>
      <w:r w:rsidRPr="009177F1">
        <w:rPr>
          <w:rFonts w:ascii="KDRS" w:hAnsi="KDRS"/>
          <w:lang w:val="ru-RU"/>
        </w:rPr>
        <w:lastRenderedPageBreak/>
        <w:t>мир</w:t>
      </w:r>
      <w:r w:rsidRPr="009177F1">
        <w:rPr>
          <w:lang w:val="ru-RU"/>
        </w:rPr>
        <w:t>ѣ</w:t>
      </w:r>
      <w:r w:rsidRPr="009177F1">
        <w:rPr>
          <w:rFonts w:ascii="KDRS" w:hAnsi="KDRS"/>
          <w:lang w:val="ru-RU"/>
        </w:rPr>
        <w:t xml:space="preserve"> онъ былъ в стряпчихъ по передней, звали ево Василиемъ Ивановымъ сынъ Ртищевъ. Гр.Крут.еп., 99. 1693</w:t>
      </w:r>
      <w:r>
        <w:rPr>
          <w:rFonts w:ascii="KDRS" w:hAnsi="KDRS"/>
        </w:rPr>
        <w:t> </w:t>
      </w:r>
      <w:r w:rsidRPr="009177F1">
        <w:rPr>
          <w:rFonts w:ascii="KDRS" w:hAnsi="KDRS"/>
          <w:lang w:val="ru-RU"/>
        </w:rPr>
        <w:t>г. в)</w:t>
      </w:r>
      <w:r>
        <w:rPr>
          <w:rFonts w:ascii="KDRS" w:hAnsi="KDRS"/>
        </w:rPr>
        <w:t> </w:t>
      </w:r>
      <w:r w:rsidRPr="009177F1">
        <w:rPr>
          <w:rFonts w:ascii="KDRS" w:hAnsi="KDRS"/>
          <w:i/>
          <w:lang w:val="ru-RU"/>
        </w:rPr>
        <w:t>Ходатай</w:t>
      </w:r>
      <w:r w:rsidRPr="009177F1">
        <w:rPr>
          <w:rFonts w:ascii="KDRS" w:hAnsi="KDRS"/>
          <w:lang w:val="ru-RU"/>
        </w:rPr>
        <w:t xml:space="preserve">, </w:t>
      </w:r>
      <w:r w:rsidRPr="009177F1">
        <w:rPr>
          <w:rFonts w:ascii="KDRS" w:hAnsi="KDRS"/>
          <w:i/>
          <w:lang w:val="ru-RU"/>
        </w:rPr>
        <w:t>поверенный по судебным делам</w:t>
      </w:r>
      <w:r w:rsidRPr="009177F1">
        <w:rPr>
          <w:rFonts w:ascii="KDRS" w:hAnsi="KDRS"/>
          <w:lang w:val="ru-RU"/>
        </w:rPr>
        <w:t>. Околничему и диаку въспросити ищей и отв</w:t>
      </w:r>
      <w:r w:rsidRPr="009177F1">
        <w:rPr>
          <w:lang w:val="ru-RU"/>
        </w:rPr>
        <w:t>ѣ</w:t>
      </w:r>
      <w:r w:rsidRPr="009177F1">
        <w:rPr>
          <w:rFonts w:ascii="KDRS" w:hAnsi="KDRS"/>
          <w:lang w:val="ru-RU"/>
        </w:rPr>
        <w:t>тчиковъ: кто за ними стряпчеи и поручники. Суд.Ив.</w:t>
      </w:r>
      <w:r>
        <w:rPr>
          <w:rFonts w:ascii="KDRS" w:hAnsi="KDRS"/>
        </w:rPr>
        <w:t>III</w:t>
      </w:r>
      <w:r w:rsidRPr="009177F1">
        <w:rPr>
          <w:rFonts w:ascii="KDRS" w:hAnsi="KDRS"/>
          <w:lang w:val="ru-RU"/>
        </w:rPr>
        <w:t>, 107. 1497</w:t>
      </w:r>
      <w:r>
        <w:rPr>
          <w:rFonts w:ascii="KDRS" w:hAnsi="KDRS"/>
        </w:rPr>
        <w:t> </w:t>
      </w:r>
      <w:r w:rsidRPr="009177F1">
        <w:rPr>
          <w:rFonts w:ascii="KDRS" w:hAnsi="KDRS"/>
          <w:lang w:val="ru-RU"/>
        </w:rPr>
        <w:t>г. Есть на том остров</w:t>
      </w:r>
      <w:r w:rsidRPr="009177F1">
        <w:rPr>
          <w:lang w:val="ru-RU"/>
        </w:rPr>
        <w:t>ѣ</w:t>
      </w:r>
      <w:r w:rsidRPr="009177F1">
        <w:rPr>
          <w:rFonts w:ascii="KDRS" w:hAnsi="KDRS"/>
          <w:lang w:val="ru-RU"/>
        </w:rPr>
        <w:t xml:space="preserve"> прокураторы, сир</w:t>
      </w:r>
      <w:r w:rsidRPr="009177F1">
        <w:rPr>
          <w:lang w:val="ru-RU"/>
        </w:rPr>
        <w:t>ѣ</w:t>
      </w:r>
      <w:r w:rsidRPr="009177F1">
        <w:rPr>
          <w:rFonts w:ascii="KDRS" w:hAnsi="KDRS"/>
          <w:lang w:val="ru-RU"/>
        </w:rPr>
        <w:t>чь стряпчие, во всякихъ д</w:t>
      </w:r>
      <w:r w:rsidRPr="009177F1">
        <w:rPr>
          <w:lang w:val="ru-RU"/>
        </w:rPr>
        <w:t>ѣ</w:t>
      </w:r>
      <w:r w:rsidRPr="009177F1">
        <w:rPr>
          <w:rFonts w:ascii="KDRS" w:hAnsi="KDRS"/>
          <w:lang w:val="ru-RU"/>
        </w:rPr>
        <w:t>лех наймуются искать и отв</w:t>
      </w:r>
      <w:r w:rsidRPr="009177F1">
        <w:rPr>
          <w:lang w:val="ru-RU"/>
        </w:rPr>
        <w:t>ѣ</w:t>
      </w:r>
      <w:r w:rsidRPr="009177F1">
        <w:rPr>
          <w:rFonts w:ascii="KDRS" w:hAnsi="KDRS"/>
          <w:lang w:val="ru-RU"/>
        </w:rPr>
        <w:t>чать. Козм., 243. 1670</w:t>
      </w:r>
      <w:r>
        <w:rPr>
          <w:rFonts w:ascii="KDRS" w:hAnsi="KDRS"/>
        </w:rPr>
        <w:t> </w:t>
      </w:r>
      <w:r w:rsidRPr="009177F1">
        <w:rPr>
          <w:rFonts w:ascii="KDRS" w:hAnsi="KDRS"/>
          <w:lang w:val="ru-RU"/>
        </w:rPr>
        <w:t>г. Велено Черногорского монастыря стряпчего сыскать и взять у него скаска: по какимъ они кр</w:t>
      </w:r>
      <w:r w:rsidRPr="009177F1">
        <w:rPr>
          <w:lang w:val="ru-RU"/>
        </w:rPr>
        <w:t>ѣ</w:t>
      </w:r>
      <w:r w:rsidRPr="009177F1">
        <w:rPr>
          <w:rFonts w:ascii="KDRS" w:hAnsi="KDRS"/>
          <w:lang w:val="ru-RU"/>
        </w:rPr>
        <w:t>постемъ в т</w:t>
      </w:r>
      <w:r w:rsidRPr="009177F1">
        <w:rPr>
          <w:lang w:val="ru-RU"/>
        </w:rPr>
        <w:t>ѣ</w:t>
      </w:r>
      <w:r w:rsidRPr="009177F1">
        <w:rPr>
          <w:rFonts w:ascii="KDRS" w:hAnsi="KDRS"/>
          <w:lang w:val="ru-RU"/>
        </w:rPr>
        <w:t xml:space="preserve"> земли вступаютца. Гр.Дв.</w:t>
      </w:r>
      <w:r>
        <w:rPr>
          <w:rFonts w:ascii="KDRS" w:hAnsi="KDRS"/>
        </w:rPr>
        <w:t> II</w:t>
      </w:r>
      <w:r w:rsidRPr="009177F1">
        <w:rPr>
          <w:rFonts w:ascii="KDRS" w:hAnsi="KDRS"/>
          <w:lang w:val="ru-RU"/>
        </w:rPr>
        <w:t>, 326. 1692</w:t>
      </w:r>
      <w:r>
        <w:rPr>
          <w:rFonts w:ascii="KDRS" w:hAnsi="KDRS"/>
        </w:rPr>
        <w:t> </w:t>
      </w:r>
      <w:r w:rsidRPr="009177F1">
        <w:rPr>
          <w:rFonts w:ascii="KDRS" w:hAnsi="KDRS"/>
          <w:lang w:val="ru-RU"/>
        </w:rPr>
        <w:t>г.</w:t>
      </w:r>
      <w:r w:rsidRPr="009177F1">
        <w:rPr>
          <w:rFonts w:ascii="KDRS" w:hAnsi="KDRS"/>
          <w:spacing w:val="40"/>
          <w:lang w:val="ru-RU"/>
        </w:rPr>
        <w:t xml:space="preserve"> </w:t>
      </w:r>
    </w:p>
    <w:p w14:paraId="5C4AFAA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 xml:space="preserve">СТРЯПЩИКЪ, </w:t>
      </w:r>
      <w:r w:rsidRPr="009177F1">
        <w:rPr>
          <w:rFonts w:ascii="KDRS" w:hAnsi="KDRS"/>
          <w:i/>
          <w:lang w:val="ru-RU"/>
        </w:rPr>
        <w:t xml:space="preserve">м. Приказчик или работник в пивоварне. </w:t>
      </w:r>
      <w:r>
        <w:rPr>
          <w:rFonts w:ascii="KDRS" w:hAnsi="KDRS"/>
        </w:rPr>
        <w:t>Strapshic</w:t>
      </w:r>
      <w:r w:rsidRPr="009177F1">
        <w:rPr>
          <w:rFonts w:ascii="KDRS" w:hAnsi="KDRS"/>
          <w:lang w:val="ru-RU"/>
        </w:rPr>
        <w:t xml:space="preserve">, </w:t>
      </w:r>
      <w:r>
        <w:rPr>
          <w:rFonts w:ascii="KDRS" w:hAnsi="KDRS"/>
        </w:rPr>
        <w:t>a</w:t>
      </w:r>
      <w:r w:rsidRPr="009177F1">
        <w:rPr>
          <w:rFonts w:ascii="KDRS" w:hAnsi="KDRS"/>
          <w:lang w:val="ru-RU"/>
        </w:rPr>
        <w:t xml:space="preserve"> </w:t>
      </w:r>
      <w:r>
        <w:rPr>
          <w:rFonts w:ascii="KDRS" w:hAnsi="KDRS"/>
        </w:rPr>
        <w:t>labourer</w:t>
      </w:r>
      <w:r w:rsidRPr="009177F1">
        <w:rPr>
          <w:rFonts w:ascii="KDRS" w:hAnsi="KDRS"/>
          <w:lang w:val="ru-RU"/>
        </w:rPr>
        <w:t xml:space="preserve"> </w:t>
      </w:r>
      <w:r>
        <w:rPr>
          <w:rFonts w:ascii="KDRS" w:hAnsi="KDRS"/>
        </w:rPr>
        <w:t>in</w:t>
      </w:r>
      <w:r w:rsidRPr="009177F1">
        <w:rPr>
          <w:rFonts w:ascii="KDRS" w:hAnsi="KDRS"/>
          <w:lang w:val="ru-RU"/>
        </w:rPr>
        <w:t xml:space="preserve"> </w:t>
      </w:r>
      <w:r>
        <w:rPr>
          <w:rFonts w:ascii="KDRS" w:hAnsi="KDRS"/>
        </w:rPr>
        <w:t>brueh</w:t>
      </w:r>
      <w:r>
        <w:rPr>
          <w:rFonts w:ascii="IzhitsaCTT" w:hAnsi="IzhitsaCTT"/>
        </w:rPr>
        <w:t>u</w:t>
      </w:r>
      <w:r>
        <w:rPr>
          <w:rFonts w:ascii="KDRS" w:hAnsi="KDRS"/>
        </w:rPr>
        <w:t>se</w:t>
      </w:r>
      <w:r w:rsidRPr="009177F1">
        <w:rPr>
          <w:rFonts w:ascii="KDRS" w:hAnsi="KDRS"/>
          <w:lang w:val="ru-RU"/>
        </w:rPr>
        <w:t>. Р.Джемс.Словарь, 124. 1619</w:t>
      </w:r>
      <w:r>
        <w:rPr>
          <w:rFonts w:ascii="KDRS" w:hAnsi="KDRS"/>
        </w:rPr>
        <w:t> </w:t>
      </w:r>
      <w:r w:rsidRPr="009177F1">
        <w:rPr>
          <w:rFonts w:ascii="KDRS" w:hAnsi="KDRS"/>
          <w:lang w:val="ru-RU"/>
        </w:rPr>
        <w:t>г.</w:t>
      </w:r>
    </w:p>
    <w:p w14:paraId="437E395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СТРЯСКА,</w:t>
      </w:r>
      <w:r w:rsidRPr="009177F1">
        <w:rPr>
          <w:rFonts w:ascii="KDRS" w:hAnsi="KDRS"/>
          <w:lang w:val="ru-RU"/>
        </w:rPr>
        <w:t xml:space="preserve"> </w:t>
      </w:r>
      <w:r w:rsidRPr="009177F1">
        <w:rPr>
          <w:rFonts w:ascii="KDRS" w:hAnsi="KDRS"/>
          <w:i/>
          <w:lang w:val="ru-RU"/>
        </w:rPr>
        <w:t xml:space="preserve">ж. </w:t>
      </w:r>
      <w:r w:rsidRPr="009177F1">
        <w:rPr>
          <w:rFonts w:ascii="KDRS" w:hAnsi="KDRS"/>
          <w:lang w:val="ru-RU"/>
        </w:rPr>
        <w:t xml:space="preserve">и </w:t>
      </w:r>
      <w:r w:rsidRPr="009177F1">
        <w:rPr>
          <w:rFonts w:ascii="KDRS" w:hAnsi="KDRS"/>
          <w:b/>
          <w:lang w:val="ru-RU"/>
        </w:rPr>
        <w:t>СТРЯСОКЪ,</w:t>
      </w:r>
      <w:r w:rsidRPr="009177F1">
        <w:rPr>
          <w:rFonts w:ascii="KDRS" w:hAnsi="KDRS"/>
          <w:lang w:val="ru-RU"/>
        </w:rPr>
        <w:t xml:space="preserve"> </w:t>
      </w:r>
      <w:r w:rsidRPr="009177F1">
        <w:rPr>
          <w:rFonts w:ascii="KDRS" w:hAnsi="KDRS"/>
          <w:i/>
          <w:lang w:val="ru-RU"/>
        </w:rPr>
        <w:t>м</w:t>
      </w:r>
      <w:r w:rsidRPr="009177F1">
        <w:rPr>
          <w:rFonts w:ascii="KDRS" w:hAnsi="KDRS"/>
          <w:lang w:val="ru-RU"/>
        </w:rPr>
        <w:t>.</w:t>
      </w:r>
      <w:r w:rsidRPr="009177F1">
        <w:rPr>
          <w:rFonts w:ascii="KDRS" w:hAnsi="KDRS"/>
          <w:i/>
          <w:lang w:val="ru-RU"/>
        </w:rPr>
        <w:t xml:space="preserve"> Вм. </w:t>
      </w:r>
      <w:r w:rsidRPr="009177F1">
        <w:rPr>
          <w:rFonts w:ascii="KDRS" w:hAnsi="KDRS"/>
          <w:b/>
          <w:lang w:val="ru-RU"/>
        </w:rPr>
        <w:t>встряска, встрясокъ</w:t>
      </w:r>
      <w:r w:rsidRPr="009177F1">
        <w:rPr>
          <w:rFonts w:ascii="KDRS" w:hAnsi="KDRS"/>
          <w:lang w:val="ru-RU"/>
        </w:rPr>
        <w:t xml:space="preserve">; </w:t>
      </w:r>
      <w:r w:rsidRPr="009177F1">
        <w:rPr>
          <w:rFonts w:ascii="KDRS" w:hAnsi="KDRS"/>
          <w:i/>
          <w:lang w:val="ru-RU"/>
        </w:rPr>
        <w:t xml:space="preserve">вид пытки </w:t>
      </w:r>
      <w:r w:rsidRPr="009177F1">
        <w:rPr>
          <w:rFonts w:ascii="KDRS" w:hAnsi="KDRS"/>
          <w:lang w:val="ru-RU"/>
        </w:rPr>
        <w:t>(</w:t>
      </w:r>
      <w:r w:rsidRPr="009177F1">
        <w:rPr>
          <w:rFonts w:ascii="KDRS" w:hAnsi="KDRS"/>
          <w:i/>
          <w:lang w:val="ru-RU"/>
        </w:rPr>
        <w:t>встряхивание на дыбе</w:t>
      </w:r>
      <w:r w:rsidRPr="009177F1">
        <w:rPr>
          <w:rFonts w:ascii="KDRS" w:hAnsi="KDRS"/>
          <w:lang w:val="ru-RU"/>
        </w:rPr>
        <w:t>). И стряски ему были многия, и клещами сженъ по спин</w:t>
      </w:r>
      <w:r w:rsidRPr="009177F1">
        <w:rPr>
          <w:lang w:val="ru-RU"/>
        </w:rPr>
        <w:t>ѣ</w:t>
      </w:r>
      <w:r w:rsidRPr="009177F1">
        <w:rPr>
          <w:rFonts w:ascii="KDRS" w:hAnsi="KDRS"/>
          <w:lang w:val="ru-RU"/>
        </w:rPr>
        <w:t>. Сл. и д.</w:t>
      </w:r>
      <w:r>
        <w:rPr>
          <w:rFonts w:ascii="KDRS" w:hAnsi="KDRS"/>
        </w:rPr>
        <w:t> I</w:t>
      </w:r>
      <w:r w:rsidRPr="009177F1">
        <w:rPr>
          <w:rFonts w:ascii="KDRS" w:hAnsi="KDRS"/>
          <w:lang w:val="ru-RU"/>
        </w:rPr>
        <w:t>, 270. 1636</w:t>
      </w:r>
      <w:r>
        <w:rPr>
          <w:rFonts w:ascii="KDRS" w:hAnsi="KDRS"/>
        </w:rPr>
        <w:t> </w:t>
      </w:r>
      <w:r w:rsidRPr="009177F1">
        <w:rPr>
          <w:rFonts w:ascii="KDRS" w:hAnsi="KDRS"/>
          <w:lang w:val="ru-RU"/>
        </w:rPr>
        <w:t>г. Было ему</w:t>
      </w:r>
      <w:r w:rsidRPr="009177F1">
        <w:rPr>
          <w:lang w:val="ru-RU"/>
        </w:rPr>
        <w:t xml:space="preserve"> Ромашку тритцать четыре удара да два стреска. Белокур. </w:t>
      </w:r>
      <w:r>
        <w:t>I</w:t>
      </w:r>
      <w:r w:rsidRPr="009177F1">
        <w:rPr>
          <w:lang w:val="ru-RU"/>
        </w:rPr>
        <w:t xml:space="preserve">, 129. 1692 г. </w:t>
      </w:r>
      <w:r w:rsidRPr="009177F1">
        <w:rPr>
          <w:rFonts w:ascii="KDRS" w:hAnsi="KDRS"/>
          <w:lang w:val="ru-RU"/>
        </w:rPr>
        <w:t>Ивашко Москалевъ пытанъ, дано три стряски, десять ударовъ, клещами и огнемъ зженъ. АХУ</w:t>
      </w:r>
      <w:r>
        <w:rPr>
          <w:rFonts w:ascii="KDRS" w:hAnsi="KDRS"/>
        </w:rPr>
        <w:t> I</w:t>
      </w:r>
      <w:r w:rsidRPr="009177F1">
        <w:rPr>
          <w:rFonts w:ascii="KDRS" w:hAnsi="KDRS"/>
          <w:lang w:val="ru-RU"/>
        </w:rPr>
        <w:t>, 1087. 1693</w:t>
      </w:r>
      <w:r>
        <w:rPr>
          <w:rFonts w:ascii="KDRS" w:hAnsi="KDRS"/>
        </w:rPr>
        <w:t> </w:t>
      </w:r>
      <w:r w:rsidRPr="009177F1">
        <w:rPr>
          <w:rFonts w:ascii="KDRS" w:hAnsi="KDRS"/>
          <w:lang w:val="ru-RU"/>
        </w:rPr>
        <w:t xml:space="preserve">г. </w:t>
      </w:r>
    </w:p>
    <w:p w14:paraId="5C6AE804"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СТРЯСНУТИ. </w:t>
      </w:r>
      <w:r w:rsidRPr="009177F1">
        <w:rPr>
          <w:rFonts w:ascii="KDRS" w:hAnsi="KDRS"/>
          <w:i/>
          <w:lang w:val="ru-RU"/>
        </w:rPr>
        <w:t xml:space="preserve">То же, что </w:t>
      </w:r>
      <w:r w:rsidRPr="009177F1">
        <w:rPr>
          <w:rFonts w:ascii="KDRS" w:hAnsi="KDRS"/>
          <w:b/>
          <w:lang w:val="ru-RU"/>
        </w:rPr>
        <w:t>стрясти</w:t>
      </w:r>
      <w:r w:rsidRPr="009177F1">
        <w:rPr>
          <w:rFonts w:ascii="KDRS" w:hAnsi="KDRS"/>
          <w:i/>
          <w:lang w:val="ru-RU"/>
        </w:rPr>
        <w:t xml:space="preserve">. </w:t>
      </w:r>
      <w:r w:rsidRPr="009177F1">
        <w:rPr>
          <w:rFonts w:ascii="KDRS" w:hAnsi="KDRS"/>
          <w:lang w:val="ru-RU"/>
        </w:rPr>
        <w:t>Песокъ… доброи… такъ познаеш&lt;ь&gt;… насыпанои на сукно или на холстъ б</w:t>
      </w:r>
      <w:r w:rsidRPr="009177F1">
        <w:rPr>
          <w:lang w:val="ru-RU"/>
        </w:rPr>
        <w:t>ѣ</w:t>
      </w:r>
      <w:r w:rsidRPr="009177F1">
        <w:rPr>
          <w:rFonts w:ascii="KDRS" w:hAnsi="KDRS"/>
          <w:lang w:val="ru-RU"/>
        </w:rPr>
        <w:t xml:space="preserve">лои, и какъ стряснешь доловъ, ино не останется никакова порошья (польск. </w:t>
      </w:r>
      <w:r>
        <w:rPr>
          <w:rFonts w:ascii="KDRS" w:hAnsi="KDRS"/>
        </w:rPr>
        <w:t>piasiek</w:t>
      </w:r>
      <w:r w:rsidRPr="009177F1">
        <w:rPr>
          <w:rFonts w:ascii="KDRS" w:hAnsi="KDRS"/>
          <w:lang w:val="ru-RU"/>
        </w:rPr>
        <w:t xml:space="preserve">… </w:t>
      </w:r>
      <w:r>
        <w:rPr>
          <w:rFonts w:ascii="KDRS" w:hAnsi="KDRS"/>
        </w:rPr>
        <w:t>strzasniony</w:t>
      </w:r>
      <w:r w:rsidRPr="009177F1">
        <w:rPr>
          <w:rFonts w:ascii="KDRS" w:hAnsi="KDRS"/>
          <w:lang w:val="ru-RU"/>
        </w:rPr>
        <w:t xml:space="preserve">). Назиратель, 189. </w:t>
      </w:r>
      <w:r>
        <w:rPr>
          <w:rFonts w:ascii="KDRS" w:hAnsi="KDRS"/>
        </w:rPr>
        <w:t>XVI </w:t>
      </w:r>
      <w:r w:rsidRPr="009177F1">
        <w:rPr>
          <w:rFonts w:ascii="KDRS" w:hAnsi="KDRS"/>
          <w:lang w:val="ru-RU"/>
        </w:rPr>
        <w:t xml:space="preserve">в. – Ср. </w:t>
      </w:r>
      <w:r w:rsidRPr="009177F1">
        <w:rPr>
          <w:rFonts w:ascii="KDRS" w:hAnsi="KDRS"/>
          <w:b/>
          <w:lang w:val="ru-RU"/>
        </w:rPr>
        <w:t>стряхнути.</w:t>
      </w:r>
    </w:p>
    <w:p w14:paraId="0C53D5BF"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СТРЯСТИ. </w:t>
      </w:r>
      <w:r w:rsidRPr="009177F1">
        <w:rPr>
          <w:rFonts w:ascii="KDRS" w:hAnsi="KDRS"/>
          <w:i/>
          <w:lang w:val="ru-RU"/>
        </w:rPr>
        <w:t>Стряхнуть</w:t>
      </w:r>
      <w:r w:rsidRPr="009177F1">
        <w:rPr>
          <w:rFonts w:ascii="KDRS" w:hAnsi="KDRS"/>
          <w:lang w:val="ru-RU"/>
        </w:rPr>
        <w:t xml:space="preserve">, </w:t>
      </w:r>
      <w:r w:rsidRPr="009177F1">
        <w:rPr>
          <w:rFonts w:ascii="KDRS" w:hAnsi="KDRS"/>
          <w:i/>
          <w:lang w:val="ru-RU"/>
        </w:rPr>
        <w:t>скинуть</w:t>
      </w:r>
      <w:r w:rsidRPr="009177F1">
        <w:rPr>
          <w:rFonts w:ascii="KDRS" w:hAnsi="KDRS"/>
          <w:lang w:val="ru-RU"/>
        </w:rPr>
        <w:t xml:space="preserve">, </w:t>
      </w:r>
      <w:r w:rsidRPr="009177F1">
        <w:rPr>
          <w:rFonts w:ascii="KDRS" w:hAnsi="KDRS"/>
          <w:i/>
          <w:lang w:val="ru-RU"/>
        </w:rPr>
        <w:t xml:space="preserve">сбросить. </w:t>
      </w:r>
      <w:r w:rsidRPr="009177F1">
        <w:rPr>
          <w:rFonts w:ascii="KDRS" w:hAnsi="KDRS"/>
          <w:lang w:val="ru-RU"/>
        </w:rPr>
        <w:t>О десяти роз</w:t>
      </w:r>
      <w:r w:rsidRPr="009177F1">
        <w:rPr>
          <w:lang w:val="ru-RU"/>
        </w:rPr>
        <w:t>ѣ</w:t>
      </w:r>
      <w:r w:rsidRPr="009177F1">
        <w:rPr>
          <w:rFonts w:ascii="KDRS" w:hAnsi="KDRS"/>
          <w:lang w:val="ru-RU"/>
        </w:rPr>
        <w:t>х его, иже на глав</w:t>
      </w:r>
      <w:r w:rsidRPr="009177F1">
        <w:rPr>
          <w:lang w:val="ru-RU"/>
        </w:rPr>
        <w:t>ѣ</w:t>
      </w:r>
      <w:r w:rsidRPr="009177F1">
        <w:rPr>
          <w:rFonts w:ascii="KDRS" w:hAnsi="KDRS"/>
          <w:lang w:val="ru-RU"/>
        </w:rPr>
        <w:t xml:space="preserve"> его, и о друз</w:t>
      </w:r>
      <w:r w:rsidRPr="009177F1">
        <w:rPr>
          <w:lang w:val="ru-RU"/>
        </w:rPr>
        <w:t>ѣ</w:t>
      </w:r>
      <w:r w:rsidRPr="009177F1">
        <w:rPr>
          <w:rFonts w:ascii="KDRS" w:hAnsi="KDRS"/>
          <w:lang w:val="ru-RU"/>
        </w:rPr>
        <w:t>мъ въшедъшиимъ и стрясъшиимь прьвыя три (</w:t>
      </w:r>
      <w:r w:rsidRPr="00413D00">
        <w:t>ἐκτινάξαντοϛ</w:t>
      </w:r>
      <w:r w:rsidRPr="009177F1">
        <w:rPr>
          <w:rFonts w:ascii="KDRS" w:hAnsi="KDRS"/>
          <w:lang w:val="ru-RU"/>
        </w:rPr>
        <w:t xml:space="preserve">). (Дан. </w:t>
      </w:r>
      <w:r>
        <w:rPr>
          <w:rFonts w:ascii="KDRS" w:hAnsi="KDRS"/>
        </w:rPr>
        <w:t>VII</w:t>
      </w:r>
      <w:r w:rsidRPr="009177F1">
        <w:rPr>
          <w:rFonts w:ascii="KDRS" w:hAnsi="KDRS"/>
          <w:lang w:val="ru-RU"/>
        </w:rPr>
        <w:t>, 20) Библ.Генн.</w:t>
      </w:r>
      <w:r w:rsidRPr="009177F1">
        <w:rPr>
          <w:lang w:val="ru-RU"/>
        </w:rPr>
        <w:t xml:space="preserve"> </w:t>
      </w:r>
      <w:r w:rsidRPr="009177F1">
        <w:rPr>
          <w:rFonts w:ascii="KDRS" w:hAnsi="KDRS"/>
          <w:lang w:val="ru-RU"/>
        </w:rPr>
        <w:t>1499</w:t>
      </w:r>
      <w:r>
        <w:rPr>
          <w:rFonts w:ascii="KDRS" w:hAnsi="KDRS"/>
        </w:rPr>
        <w:t> </w:t>
      </w:r>
      <w:r w:rsidRPr="009177F1">
        <w:rPr>
          <w:rFonts w:ascii="KDRS" w:hAnsi="KDRS"/>
          <w:lang w:val="ru-RU"/>
        </w:rPr>
        <w:t>г.</w:t>
      </w:r>
      <w:r w:rsidRPr="009177F1">
        <w:rPr>
          <w:rFonts w:ascii="KDRS" w:hAnsi="KDRS"/>
          <w:b/>
          <w:lang w:val="ru-RU"/>
        </w:rPr>
        <w:t xml:space="preserve"> </w:t>
      </w:r>
      <w:r w:rsidRPr="009177F1">
        <w:rPr>
          <w:rFonts w:ascii="KDRS" w:hAnsi="KDRS"/>
          <w:lang w:val="ru-RU"/>
        </w:rPr>
        <w:t xml:space="preserve">– Ср. </w:t>
      </w:r>
      <w:r w:rsidRPr="009177F1">
        <w:rPr>
          <w:rFonts w:ascii="KDRS" w:hAnsi="KDRS"/>
          <w:b/>
          <w:lang w:val="ru-RU"/>
        </w:rPr>
        <w:t>стряснути.</w:t>
      </w:r>
    </w:p>
    <w:p w14:paraId="073BB04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СТРЯСТИСЯ.</w:t>
      </w:r>
      <w:r w:rsidRPr="009177F1">
        <w:rPr>
          <w:rFonts w:ascii="KDRS" w:hAnsi="KDRS"/>
          <w:lang w:val="ru-RU"/>
        </w:rPr>
        <w:t xml:space="preserve"> </w:t>
      </w:r>
      <w:r w:rsidRPr="009177F1">
        <w:rPr>
          <w:rFonts w:ascii="KDRS" w:hAnsi="KDRS"/>
          <w:i/>
          <w:lang w:val="ru-RU"/>
        </w:rPr>
        <w:t xml:space="preserve">Дернуться </w:t>
      </w:r>
      <w:r w:rsidRPr="009177F1">
        <w:rPr>
          <w:rFonts w:ascii="KDRS" w:hAnsi="KDRS"/>
          <w:lang w:val="ru-RU"/>
        </w:rPr>
        <w:t>(</w:t>
      </w:r>
      <w:r w:rsidRPr="009177F1">
        <w:rPr>
          <w:rFonts w:ascii="KDRS" w:hAnsi="KDRS"/>
          <w:i/>
          <w:lang w:val="ru-RU"/>
        </w:rPr>
        <w:t>стремясь вырваться, освободиться</w:t>
      </w:r>
      <w:r w:rsidRPr="009177F1">
        <w:rPr>
          <w:lang w:val="ru-RU"/>
        </w:rPr>
        <w:t>)</w:t>
      </w:r>
      <w:r w:rsidRPr="009177F1">
        <w:rPr>
          <w:rFonts w:ascii="KDRS" w:hAnsi="KDRS"/>
          <w:lang w:val="ru-RU"/>
        </w:rPr>
        <w:t>. Начаша ефиопи плескати, а б</w:t>
      </w:r>
      <w:r w:rsidRPr="009177F1">
        <w:rPr>
          <w:lang w:val="ru-RU"/>
        </w:rPr>
        <w:t>ѣ</w:t>
      </w:r>
      <w:r w:rsidRPr="009177F1">
        <w:rPr>
          <w:rFonts w:ascii="KDRS" w:hAnsi="KDRS"/>
          <w:lang w:val="ru-RU"/>
        </w:rPr>
        <w:t>лоризци побл</w:t>
      </w:r>
      <w:r w:rsidRPr="009177F1">
        <w:rPr>
          <w:lang w:val="ru-RU"/>
        </w:rPr>
        <w:t>ѣ</w:t>
      </w:r>
      <w:r w:rsidRPr="009177F1">
        <w:rPr>
          <w:rFonts w:ascii="KDRS" w:hAnsi="KDRS"/>
          <w:lang w:val="ru-RU"/>
        </w:rPr>
        <w:t>д</w:t>
      </w:r>
      <w:r w:rsidRPr="009177F1">
        <w:rPr>
          <w:lang w:val="ru-RU"/>
        </w:rPr>
        <w:t>ѣ</w:t>
      </w:r>
      <w:r w:rsidRPr="009177F1">
        <w:rPr>
          <w:rFonts w:ascii="KDRS" w:hAnsi="KDRS"/>
          <w:lang w:val="ru-RU"/>
        </w:rPr>
        <w:t>ша, мняху бо, яко ударить имъ черныи о землю, да ему и оци искочита, вертим же около Андр</w:t>
      </w:r>
      <w:r w:rsidRPr="009177F1">
        <w:rPr>
          <w:lang w:val="ru-RU"/>
        </w:rPr>
        <w:t>ѣ</w:t>
      </w:r>
      <w:r w:rsidRPr="009177F1">
        <w:rPr>
          <w:rFonts w:ascii="KDRS" w:hAnsi="KDRS"/>
          <w:lang w:val="ru-RU"/>
        </w:rPr>
        <w:t>и и стрясеся, запя ему ногою, да летящю таковому д</w:t>
      </w:r>
      <w:r w:rsidRPr="009177F1">
        <w:rPr>
          <w:lang w:val="ru-RU"/>
        </w:rPr>
        <w:t>ѣ</w:t>
      </w:r>
      <w:r w:rsidRPr="009177F1">
        <w:rPr>
          <w:rFonts w:ascii="KDRS" w:hAnsi="KDRS"/>
          <w:lang w:val="ru-RU"/>
        </w:rPr>
        <w:t>мону улучися лбу его на камени, и абие нача въпити (</w:t>
      </w:r>
      <w:r w:rsidRPr="00413D00">
        <w:t>σπαραχθε</w:t>
      </w:r>
      <w:r w:rsidRPr="004F0B87">
        <w:t>ί</w:t>
      </w:r>
      <w:r w:rsidRPr="00413D00">
        <w:t>ϛ</w:t>
      </w:r>
      <w:r w:rsidRPr="009177F1">
        <w:rPr>
          <w:rFonts w:ascii="KDRS" w:hAnsi="KDRS"/>
          <w:lang w:val="ru-RU"/>
        </w:rPr>
        <w:t>). Ж.Андр.Юрод.</w:t>
      </w:r>
      <w:r w:rsidRPr="009177F1">
        <w:rPr>
          <w:rFonts w:ascii="KDRS" w:hAnsi="KDRS"/>
          <w:vertAlign w:val="superscript"/>
          <w:lang w:val="ru-RU"/>
        </w:rPr>
        <w:t>1</w:t>
      </w:r>
      <w:r w:rsidRPr="009177F1">
        <w:rPr>
          <w:rFonts w:ascii="KDRS" w:hAnsi="KDRS"/>
          <w:lang w:val="ru-RU"/>
        </w:rPr>
        <w:t xml:space="preserve">, 165.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 xml:space="preserve">в. – Ср. </w:t>
      </w:r>
      <w:r w:rsidRPr="009177F1">
        <w:rPr>
          <w:rFonts w:ascii="KDRS" w:hAnsi="KDRS"/>
          <w:b/>
          <w:lang w:val="ru-RU"/>
        </w:rPr>
        <w:t>сотрястися</w:t>
      </w:r>
      <w:r w:rsidRPr="009177F1">
        <w:rPr>
          <w:rFonts w:ascii="KDRS" w:hAnsi="KDRS"/>
          <w:lang w:val="ru-RU"/>
        </w:rPr>
        <w:t xml:space="preserve">. </w:t>
      </w:r>
    </w:p>
    <w:p w14:paraId="17E5FD2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СТРЯТИ, стряпу.</w:t>
      </w:r>
      <w:r w:rsidRPr="009177F1">
        <w:rPr>
          <w:rFonts w:ascii="KDRS" w:hAnsi="KDRS"/>
          <w:lang w:val="ru-RU"/>
        </w:rPr>
        <w:t xml:space="preserve"> </w:t>
      </w:r>
      <w:r w:rsidRPr="009177F1">
        <w:rPr>
          <w:rFonts w:ascii="KDRS" w:hAnsi="KDRS"/>
          <w:i/>
          <w:lang w:val="ru-RU"/>
        </w:rPr>
        <w:t>Медлить</w:t>
      </w:r>
      <w:r w:rsidRPr="009177F1">
        <w:rPr>
          <w:rFonts w:ascii="KDRS" w:hAnsi="KDRS"/>
          <w:lang w:val="ru-RU"/>
        </w:rPr>
        <w:t>. Что ждем или что стряпемъ… брань присп</w:t>
      </w:r>
      <w:r w:rsidRPr="009177F1">
        <w:rPr>
          <w:lang w:val="ru-RU"/>
        </w:rPr>
        <w:t>ѣ</w:t>
      </w:r>
      <w:r w:rsidRPr="009177F1">
        <w:rPr>
          <w:rFonts w:ascii="KDRS" w:hAnsi="KDRS"/>
          <w:lang w:val="ru-RU"/>
        </w:rPr>
        <w:t>ла на ны силою всею, а намъ докол</w:t>
      </w:r>
      <w:r w:rsidRPr="009177F1">
        <w:rPr>
          <w:lang w:val="ru-RU"/>
        </w:rPr>
        <w:t>ѣ</w:t>
      </w:r>
      <w:r w:rsidRPr="009177F1">
        <w:rPr>
          <w:rFonts w:ascii="KDRS" w:hAnsi="KDRS"/>
          <w:lang w:val="ru-RU"/>
        </w:rPr>
        <w:t xml:space="preserve"> с</w:t>
      </w:r>
      <w:r w:rsidRPr="009177F1">
        <w:rPr>
          <w:lang w:val="ru-RU"/>
        </w:rPr>
        <w:t>ѣ</w:t>
      </w:r>
      <w:r w:rsidRPr="009177F1">
        <w:rPr>
          <w:rFonts w:ascii="KDRS" w:hAnsi="KDRS"/>
          <w:lang w:val="ru-RU"/>
        </w:rPr>
        <w:t>д</w:t>
      </w:r>
      <w:r w:rsidRPr="009177F1">
        <w:rPr>
          <w:lang w:val="ru-RU"/>
        </w:rPr>
        <w:t>ѣ</w:t>
      </w:r>
      <w:r w:rsidRPr="009177F1">
        <w:rPr>
          <w:rFonts w:ascii="KDRS" w:hAnsi="KDRS"/>
          <w:lang w:val="ru-RU"/>
        </w:rPr>
        <w:t>ти внутрь града</w:t>
      </w:r>
      <w:r w:rsidRPr="009177F1">
        <w:rPr>
          <w:lang w:val="ru-RU"/>
        </w:rPr>
        <w:t>?</w:t>
      </w:r>
      <w:r w:rsidRPr="009177F1">
        <w:rPr>
          <w:rFonts w:ascii="KDRS" w:hAnsi="KDRS"/>
          <w:lang w:val="ru-RU"/>
        </w:rPr>
        <w:t xml:space="preserve"> Флавий.Полон.Иерус.(Арх.), 285.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 xml:space="preserve">вв. (1152): Видивъ же полки </w:t>
      </w:r>
      <w:r w:rsidRPr="009177F1">
        <w:rPr>
          <w:rFonts w:ascii="KDRS" w:hAnsi="KDRS"/>
          <w:lang w:val="ru-RU"/>
        </w:rPr>
        <w:lastRenderedPageBreak/>
        <w:t xml:space="preserve">Володимери королъ и вси ег&lt;о&gt; полци, не стряпуче </w:t>
      </w:r>
      <w:r w:rsidRPr="009177F1">
        <w:rPr>
          <w:lang w:val="ru-RU"/>
        </w:rPr>
        <w:t>[</w:t>
      </w:r>
      <w:r w:rsidRPr="009177F1">
        <w:rPr>
          <w:rFonts w:ascii="KDRS" w:hAnsi="KDRS"/>
          <w:lang w:val="ru-RU"/>
        </w:rPr>
        <w:t>вар.: мешкаючи</w:t>
      </w:r>
      <w:r w:rsidRPr="009177F1">
        <w:rPr>
          <w:lang w:val="ru-RU"/>
        </w:rPr>
        <w:t>]</w:t>
      </w:r>
      <w:r w:rsidRPr="009177F1">
        <w:rPr>
          <w:rFonts w:ascii="KDRS" w:hAnsi="KDRS"/>
          <w:lang w:val="ru-RU"/>
        </w:rPr>
        <w:t xml:space="preserve"> поткоша вси к ним. Ипат.лет., 449. Ок.</w:t>
      </w:r>
      <w:r>
        <w:rPr>
          <w:rFonts w:ascii="KDRS" w:hAnsi="KDRS"/>
        </w:rPr>
        <w:t> </w:t>
      </w:r>
      <w:r w:rsidRPr="009177F1">
        <w:rPr>
          <w:rFonts w:ascii="KDRS" w:hAnsi="KDRS"/>
          <w:lang w:val="ru-RU"/>
        </w:rPr>
        <w:t>1425</w:t>
      </w:r>
      <w:r>
        <w:rPr>
          <w:rFonts w:ascii="KDRS" w:hAnsi="KDRS"/>
        </w:rPr>
        <w:t> </w:t>
      </w:r>
      <w:r w:rsidRPr="009177F1">
        <w:rPr>
          <w:rFonts w:ascii="KDRS" w:hAnsi="KDRS"/>
          <w:lang w:val="ru-RU"/>
        </w:rPr>
        <w:t>г.</w:t>
      </w:r>
    </w:p>
    <w:p w14:paraId="6D2E13A4" w14:textId="77777777" w:rsidR="00F4528E" w:rsidRPr="009177F1" w:rsidRDefault="00F4528E" w:rsidP="00F4528E">
      <w:pPr>
        <w:spacing w:line="460" w:lineRule="exact"/>
        <w:ind w:firstLine="720"/>
        <w:jc w:val="both"/>
        <w:rPr>
          <w:b/>
          <w:lang w:val="ru-RU"/>
        </w:rPr>
      </w:pPr>
      <w:r w:rsidRPr="009177F1">
        <w:rPr>
          <w:rFonts w:ascii="KDRS" w:hAnsi="KDRS"/>
          <w:b/>
          <w:lang w:val="ru-RU"/>
        </w:rPr>
        <w:t>СТРЯХНУТИ.</w:t>
      </w:r>
      <w:r w:rsidRPr="009177F1">
        <w:rPr>
          <w:rFonts w:ascii="KDRS" w:hAnsi="KDRS"/>
          <w:lang w:val="ru-RU"/>
        </w:rPr>
        <w:t xml:space="preserve"> </w:t>
      </w:r>
      <w:r w:rsidRPr="009177F1">
        <w:rPr>
          <w:rFonts w:ascii="KDRS" w:hAnsi="KDRS"/>
          <w:i/>
          <w:lang w:val="ru-RU"/>
        </w:rPr>
        <w:t>Вм.</w:t>
      </w:r>
      <w:r w:rsidRPr="009177F1">
        <w:rPr>
          <w:rFonts w:ascii="KDRS" w:hAnsi="KDRS"/>
          <w:lang w:val="ru-RU"/>
        </w:rPr>
        <w:t xml:space="preserve"> </w:t>
      </w:r>
      <w:r w:rsidRPr="009177F1">
        <w:rPr>
          <w:rFonts w:ascii="KDRS" w:hAnsi="KDRS"/>
          <w:b/>
          <w:lang w:val="ru-RU"/>
        </w:rPr>
        <w:t>встряхнути</w:t>
      </w:r>
      <w:r w:rsidRPr="009177F1">
        <w:rPr>
          <w:rFonts w:ascii="KDRS" w:hAnsi="KDRS"/>
          <w:lang w:val="ru-RU"/>
        </w:rPr>
        <w:t xml:space="preserve">; </w:t>
      </w:r>
      <w:r w:rsidRPr="009177F1">
        <w:rPr>
          <w:rFonts w:ascii="KDRS" w:hAnsi="KDRS"/>
          <w:i/>
          <w:lang w:val="ru-RU"/>
        </w:rPr>
        <w:t>встряхнуть</w:t>
      </w:r>
      <w:r w:rsidRPr="009177F1">
        <w:rPr>
          <w:rFonts w:ascii="KDRS" w:hAnsi="KDRS"/>
          <w:lang w:val="ru-RU"/>
        </w:rPr>
        <w:t xml:space="preserve">. Страхнуть, </w:t>
      </w:r>
      <w:r>
        <w:rPr>
          <w:rFonts w:ascii="KDRS" w:hAnsi="KDRS"/>
        </w:rPr>
        <w:t>schuddern</w:t>
      </w:r>
      <w:r w:rsidRPr="009177F1">
        <w:rPr>
          <w:rFonts w:ascii="KDRS" w:hAnsi="KDRS"/>
          <w:lang w:val="ru-RU"/>
        </w:rPr>
        <w:t>. Псков.разгов.</w:t>
      </w:r>
      <w:r>
        <w:rPr>
          <w:rFonts w:ascii="KDRS" w:hAnsi="KDRS"/>
        </w:rPr>
        <w:t> I</w:t>
      </w:r>
      <w:r w:rsidRPr="009177F1">
        <w:rPr>
          <w:rFonts w:ascii="KDRS" w:hAnsi="KDRS"/>
          <w:lang w:val="ru-RU"/>
        </w:rPr>
        <w:t xml:space="preserve">, 172; </w:t>
      </w:r>
      <w:r>
        <w:rPr>
          <w:rFonts w:ascii="KDRS" w:hAnsi="KDRS"/>
        </w:rPr>
        <w:t>II</w:t>
      </w:r>
      <w:r w:rsidRPr="009177F1">
        <w:rPr>
          <w:rFonts w:ascii="KDRS" w:hAnsi="KDRS"/>
          <w:lang w:val="ru-RU"/>
        </w:rPr>
        <w:t>, 118. 1607</w:t>
      </w:r>
      <w:r>
        <w:rPr>
          <w:rFonts w:ascii="KDRS" w:hAnsi="KDRS"/>
        </w:rPr>
        <w:t> </w:t>
      </w:r>
      <w:r w:rsidRPr="009177F1">
        <w:rPr>
          <w:rFonts w:ascii="KDRS" w:hAnsi="KDRS"/>
          <w:lang w:val="ru-RU"/>
        </w:rPr>
        <w:t>г.</w:t>
      </w:r>
      <w:r w:rsidRPr="009177F1">
        <w:rPr>
          <w:lang w:val="ru-RU"/>
        </w:rPr>
        <w:t xml:space="preserve"> – Ср. </w:t>
      </w:r>
      <w:r w:rsidRPr="009177F1">
        <w:rPr>
          <w:b/>
          <w:lang w:val="ru-RU"/>
        </w:rPr>
        <w:t>стряснути.</w:t>
      </w:r>
    </w:p>
    <w:p w14:paraId="1BB45D3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СТРЯХНУТИСЯ.</w:t>
      </w:r>
      <w:r w:rsidRPr="009177F1">
        <w:rPr>
          <w:rFonts w:ascii="KDRS" w:hAnsi="KDRS"/>
          <w:lang w:val="ru-RU"/>
        </w:rPr>
        <w:t xml:space="preserve"> </w:t>
      </w:r>
      <w:r w:rsidRPr="009177F1">
        <w:rPr>
          <w:rFonts w:ascii="KDRS" w:hAnsi="KDRS"/>
          <w:i/>
          <w:lang w:val="ru-RU"/>
        </w:rPr>
        <w:t xml:space="preserve">Вм. </w:t>
      </w:r>
      <w:r w:rsidRPr="009177F1">
        <w:rPr>
          <w:rFonts w:ascii="KDRS" w:hAnsi="KDRS"/>
          <w:b/>
          <w:lang w:val="ru-RU"/>
        </w:rPr>
        <w:t>встряхнутися;</w:t>
      </w:r>
      <w:r w:rsidRPr="009177F1">
        <w:rPr>
          <w:rFonts w:ascii="KDRS" w:hAnsi="KDRS"/>
          <w:i/>
          <w:lang w:val="ru-RU"/>
        </w:rPr>
        <w:t xml:space="preserve"> затрястись</w:t>
      </w:r>
      <w:r w:rsidRPr="009177F1">
        <w:rPr>
          <w:rFonts w:ascii="KDRS" w:hAnsi="KDRS"/>
          <w:lang w:val="ru-RU"/>
        </w:rPr>
        <w:t xml:space="preserve">, </w:t>
      </w:r>
      <w:r w:rsidRPr="009177F1">
        <w:rPr>
          <w:rFonts w:ascii="KDRS" w:hAnsi="KDRS"/>
          <w:i/>
          <w:lang w:val="ru-RU"/>
        </w:rPr>
        <w:t>задрожать</w:t>
      </w:r>
      <w:r w:rsidRPr="009177F1">
        <w:rPr>
          <w:rFonts w:ascii="KDRS" w:hAnsi="KDRS"/>
          <w:lang w:val="ru-RU"/>
        </w:rPr>
        <w:t xml:space="preserve"> (</w:t>
      </w:r>
      <w:r w:rsidRPr="009177F1">
        <w:rPr>
          <w:rFonts w:ascii="KDRS" w:hAnsi="KDRS"/>
          <w:i/>
          <w:lang w:val="ru-RU"/>
        </w:rPr>
        <w:t>о земле</w:t>
      </w:r>
      <w:r w:rsidRPr="009177F1">
        <w:rPr>
          <w:rFonts w:ascii="KDRS" w:hAnsi="KDRS"/>
          <w:lang w:val="ru-RU"/>
        </w:rPr>
        <w:t>). (1475): На ту нощь бысть чюдо дивно и страха исполнено: стряхнувшеся Великои Новъгород…</w:t>
      </w:r>
      <w:r w:rsidRPr="009177F1">
        <w:rPr>
          <w:lang w:val="ru-RU"/>
        </w:rPr>
        <w:t xml:space="preserve"> </w:t>
      </w:r>
      <w:r w:rsidRPr="009177F1">
        <w:rPr>
          <w:rFonts w:ascii="KDRS" w:hAnsi="KDRS"/>
          <w:lang w:val="ru-RU"/>
        </w:rPr>
        <w:t>и бысть пополох во всю нощь силне по всему Новуграду. Псков.лет.</w:t>
      </w:r>
      <w:r>
        <w:t> </w:t>
      </w:r>
      <w:r>
        <w:rPr>
          <w:rFonts w:ascii="KDRS" w:hAnsi="KDRS"/>
        </w:rPr>
        <w:t>II</w:t>
      </w:r>
      <w:r w:rsidRPr="009177F1">
        <w:rPr>
          <w:rFonts w:ascii="KDRS" w:hAnsi="KDRS"/>
          <w:lang w:val="ru-RU"/>
        </w:rPr>
        <w:t xml:space="preserve">, 201. </w:t>
      </w:r>
      <w:r>
        <w:rPr>
          <w:rFonts w:ascii="KDRS" w:hAnsi="KDRS"/>
        </w:rPr>
        <w:t>XVI </w:t>
      </w:r>
      <w:r w:rsidRPr="009177F1">
        <w:rPr>
          <w:rFonts w:ascii="KDRS" w:hAnsi="KDRS"/>
          <w:lang w:val="ru-RU"/>
        </w:rPr>
        <w:t>в.</w:t>
      </w:r>
    </w:p>
    <w:p w14:paraId="7167AF69"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СТРЯХОВКА,</w:t>
      </w:r>
      <w:r w:rsidRPr="009177F1">
        <w:rPr>
          <w:rFonts w:ascii="KDRS" w:hAnsi="KDRS"/>
          <w:lang w:val="ru-RU"/>
        </w:rPr>
        <w:t xml:space="preserve"> </w:t>
      </w:r>
      <w:r w:rsidRPr="009177F1">
        <w:rPr>
          <w:rFonts w:ascii="KDRS" w:hAnsi="KDRS"/>
          <w:i/>
          <w:lang w:val="ru-RU"/>
        </w:rPr>
        <w:t xml:space="preserve">ж. Приспособление для разравнивания соломы на крыше </w:t>
      </w:r>
      <w:r w:rsidRPr="009177F1">
        <w:rPr>
          <w:rFonts w:ascii="KDRS" w:hAnsi="KDRS"/>
          <w:lang w:val="ru-RU"/>
        </w:rPr>
        <w:t>(</w:t>
      </w:r>
      <w:r w:rsidRPr="009177F1">
        <w:rPr>
          <w:rFonts w:ascii="KDRS" w:hAnsi="KDRS"/>
          <w:i/>
          <w:lang w:val="ru-RU"/>
        </w:rPr>
        <w:t xml:space="preserve">ср. белор. </w:t>
      </w:r>
      <w:r w:rsidRPr="009177F1">
        <w:rPr>
          <w:rFonts w:ascii="KDRS" w:hAnsi="KDRS"/>
          <w:lang w:val="ru-RU"/>
        </w:rPr>
        <w:t>стрыхоўка). В боярском сушиле мелкие рухледи: …10 кирок, 3 стряховки, 3 басака. А.хоз.Мор.</w:t>
      </w:r>
      <w:r>
        <w:rPr>
          <w:rFonts w:ascii="KDRS" w:hAnsi="KDRS"/>
        </w:rPr>
        <w:t> I</w:t>
      </w:r>
      <w:r w:rsidRPr="009177F1">
        <w:rPr>
          <w:rFonts w:ascii="KDRS" w:hAnsi="KDRS"/>
          <w:lang w:val="ru-RU"/>
        </w:rPr>
        <w:t>, 81. 1667</w:t>
      </w:r>
      <w:r>
        <w:rPr>
          <w:rFonts w:ascii="KDRS" w:hAnsi="KDRS"/>
        </w:rPr>
        <w:t> </w:t>
      </w:r>
      <w:r w:rsidRPr="009177F1">
        <w:rPr>
          <w:rFonts w:ascii="KDRS" w:hAnsi="KDRS"/>
          <w:lang w:val="ru-RU"/>
        </w:rPr>
        <w:t xml:space="preserve">г. – Ср. </w:t>
      </w:r>
      <w:r w:rsidRPr="009177F1">
        <w:rPr>
          <w:rFonts w:ascii="KDRS" w:hAnsi="KDRS"/>
          <w:b/>
          <w:lang w:val="ru-RU"/>
        </w:rPr>
        <w:t>стрековка, стрыхалка.</w:t>
      </w:r>
    </w:p>
    <w:p w14:paraId="31C1391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СТУГЪ,</w:t>
      </w:r>
      <w:r w:rsidRPr="009177F1">
        <w:rPr>
          <w:rFonts w:ascii="KDRS" w:hAnsi="KDRS"/>
          <w:lang w:val="ru-RU"/>
        </w:rPr>
        <w:t xml:space="preserve"> </w:t>
      </w:r>
      <w:r w:rsidRPr="009177F1">
        <w:rPr>
          <w:rFonts w:ascii="KDRS" w:hAnsi="KDRS"/>
          <w:i/>
          <w:lang w:val="ru-RU"/>
        </w:rPr>
        <w:t>м. Перекладина</w:t>
      </w:r>
      <w:r w:rsidRPr="009177F1">
        <w:rPr>
          <w:rFonts w:ascii="KDRS" w:hAnsi="KDRS"/>
          <w:lang w:val="ru-RU"/>
        </w:rPr>
        <w:t xml:space="preserve">; </w:t>
      </w:r>
      <w:r w:rsidRPr="009177F1">
        <w:rPr>
          <w:rFonts w:ascii="KDRS" w:hAnsi="KDRS"/>
          <w:i/>
          <w:lang w:val="ru-RU"/>
        </w:rPr>
        <w:t>скрепа</w:t>
      </w:r>
      <w:r w:rsidRPr="009177F1">
        <w:rPr>
          <w:rFonts w:ascii="KDRS" w:hAnsi="KDRS"/>
          <w:lang w:val="ru-RU"/>
        </w:rPr>
        <w:t xml:space="preserve">, </w:t>
      </w:r>
      <w:r w:rsidRPr="009177F1">
        <w:rPr>
          <w:rFonts w:ascii="KDRS" w:hAnsi="KDRS"/>
          <w:i/>
          <w:lang w:val="ru-RU"/>
        </w:rPr>
        <w:t>связь</w:t>
      </w:r>
      <w:r w:rsidRPr="009177F1">
        <w:rPr>
          <w:rFonts w:ascii="KDRS" w:hAnsi="KDRS"/>
          <w:lang w:val="ru-RU"/>
        </w:rPr>
        <w:t>. Камыкь от ст</w:t>
      </w:r>
      <w:r w:rsidRPr="009177F1">
        <w:rPr>
          <w:lang w:val="ru-RU"/>
        </w:rPr>
        <w:t>ѣ</w:t>
      </w:r>
      <w:r w:rsidRPr="009177F1">
        <w:rPr>
          <w:rFonts w:ascii="KDRS" w:hAnsi="KDRS"/>
          <w:lang w:val="ru-RU"/>
        </w:rPr>
        <w:t>ны възъпиеть и сътугь от др</w:t>
      </w:r>
      <w:r w:rsidRPr="009177F1">
        <w:rPr>
          <w:lang w:val="ru-RU"/>
        </w:rPr>
        <w:t>ѣ</w:t>
      </w:r>
      <w:r w:rsidRPr="009177F1">
        <w:rPr>
          <w:rFonts w:ascii="KDRS" w:hAnsi="KDRS"/>
          <w:lang w:val="ru-RU"/>
        </w:rPr>
        <w:t>ва възгл</w:t>
      </w:r>
      <w:r w:rsidRPr="009177F1">
        <w:rPr>
          <w:lang w:val="ru-RU"/>
        </w:rPr>
        <w:t>҃</w:t>
      </w:r>
      <w:r w:rsidRPr="009177F1">
        <w:rPr>
          <w:rFonts w:ascii="KDRS" w:hAnsi="KDRS"/>
          <w:lang w:val="ru-RU"/>
        </w:rPr>
        <w:t xml:space="preserve">еть сежде </w:t>
      </w:r>
      <w:r w:rsidRPr="009177F1">
        <w:rPr>
          <w:lang w:val="ru-RU"/>
        </w:rPr>
        <w:t>(</w:t>
      </w:r>
      <w:r w:rsidRPr="00413D00">
        <w:t>κάνθαροϛ</w:t>
      </w:r>
      <w:r w:rsidRPr="009177F1">
        <w:rPr>
          <w:lang w:val="ru-RU"/>
        </w:rPr>
        <w:t xml:space="preserve"> </w:t>
      </w:r>
      <w:r w:rsidRPr="00413D00">
        <w:t>ἐκ</w:t>
      </w:r>
      <w:r w:rsidRPr="009177F1">
        <w:rPr>
          <w:lang w:val="ru-RU"/>
        </w:rPr>
        <w:t xml:space="preserve">  </w:t>
      </w:r>
      <w:r w:rsidRPr="00413D00">
        <w:t>ξ</w:t>
      </w:r>
      <w:r w:rsidRPr="00E0421A">
        <w:t>ύ</w:t>
      </w:r>
      <w:r w:rsidRPr="00413D00">
        <w:t>λου</w:t>
      </w:r>
      <w:r w:rsidRPr="009177F1">
        <w:rPr>
          <w:lang w:val="ru-RU"/>
        </w:rPr>
        <w:t xml:space="preserve"> </w:t>
      </w:r>
      <w:r w:rsidRPr="00413D00">
        <w:t>φθ</w:t>
      </w:r>
      <w:r w:rsidRPr="00E0421A">
        <w:t>έ</w:t>
      </w:r>
      <w:r w:rsidRPr="00413D00">
        <w:t>γξεται</w:t>
      </w:r>
      <w:r w:rsidRPr="009177F1">
        <w:rPr>
          <w:lang w:val="ru-RU"/>
        </w:rPr>
        <w:t xml:space="preserve"> </w:t>
      </w:r>
      <w:r w:rsidRPr="00413D00">
        <w:t>α</w:t>
      </w:r>
      <w:r w:rsidRPr="00E0421A">
        <w:t>ὐ</w:t>
      </w:r>
      <w:r w:rsidRPr="00413D00">
        <w:t>τά</w:t>
      </w:r>
      <w:r w:rsidRPr="009177F1">
        <w:rPr>
          <w:lang w:val="ru-RU"/>
        </w:rPr>
        <w:t>).</w:t>
      </w:r>
      <w:r w:rsidRPr="009177F1">
        <w:rPr>
          <w:rFonts w:ascii="KDRS" w:hAnsi="KDRS"/>
          <w:lang w:val="ru-RU"/>
        </w:rPr>
        <w:t xml:space="preserve"> (Авв. </w:t>
      </w:r>
      <w:r>
        <w:rPr>
          <w:rFonts w:ascii="KDRS" w:hAnsi="KDRS"/>
        </w:rPr>
        <w:t>II</w:t>
      </w:r>
      <w:r w:rsidRPr="009177F1">
        <w:rPr>
          <w:rFonts w:ascii="KDRS" w:hAnsi="KDRS"/>
          <w:lang w:val="ru-RU"/>
        </w:rPr>
        <w:t>, 11) Кн.прор.</w:t>
      </w:r>
      <w:r w:rsidRPr="009177F1">
        <w:rPr>
          <w:rFonts w:ascii="KDRS" w:hAnsi="KDRS"/>
          <w:vertAlign w:val="superscript"/>
          <w:lang w:val="ru-RU"/>
        </w:rPr>
        <w:t>2</w:t>
      </w:r>
      <w:r w:rsidRPr="009177F1">
        <w:rPr>
          <w:rFonts w:ascii="KDRS" w:hAnsi="KDRS"/>
          <w:lang w:val="ru-RU"/>
        </w:rPr>
        <w:t xml:space="preserve">, 49 об. </w:t>
      </w:r>
      <w:r>
        <w:rPr>
          <w:rFonts w:ascii="KDRS" w:hAnsi="KDRS"/>
        </w:rPr>
        <w:t>XV </w:t>
      </w:r>
      <w:r w:rsidRPr="009177F1">
        <w:rPr>
          <w:rFonts w:ascii="KDRS" w:hAnsi="KDRS"/>
          <w:lang w:val="ru-RU"/>
        </w:rPr>
        <w:t>в. ~ 1047</w:t>
      </w:r>
      <w:r>
        <w:rPr>
          <w:rFonts w:ascii="KDRS" w:hAnsi="KDRS"/>
        </w:rPr>
        <w:t> </w:t>
      </w:r>
      <w:r w:rsidRPr="009177F1">
        <w:rPr>
          <w:rFonts w:ascii="KDRS" w:hAnsi="KDRS"/>
          <w:lang w:val="ru-RU"/>
        </w:rPr>
        <w:t>г.</w:t>
      </w:r>
    </w:p>
    <w:p w14:paraId="5CB8219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СТУГА,</w:t>
      </w:r>
      <w:r w:rsidRPr="009177F1">
        <w:rPr>
          <w:rFonts w:ascii="KDRS" w:hAnsi="KDRS"/>
          <w:lang w:val="ru-RU"/>
        </w:rPr>
        <w:t xml:space="preserve"> </w:t>
      </w:r>
      <w:r w:rsidRPr="009177F1">
        <w:rPr>
          <w:rFonts w:ascii="KDRS" w:hAnsi="KDRS"/>
          <w:i/>
          <w:lang w:val="ru-RU"/>
        </w:rPr>
        <w:t>ж. Скрепа</w:t>
      </w:r>
      <w:r w:rsidRPr="009177F1">
        <w:rPr>
          <w:rFonts w:ascii="KDRS" w:hAnsi="KDRS"/>
          <w:lang w:val="ru-RU"/>
        </w:rPr>
        <w:t xml:space="preserve">, </w:t>
      </w:r>
      <w:r w:rsidRPr="009177F1">
        <w:rPr>
          <w:rFonts w:ascii="KDRS" w:hAnsi="KDRS"/>
          <w:i/>
          <w:lang w:val="ru-RU"/>
        </w:rPr>
        <w:t>связь</w:t>
      </w:r>
      <w:r w:rsidRPr="009177F1">
        <w:rPr>
          <w:rFonts w:ascii="KDRS" w:hAnsi="KDRS"/>
          <w:lang w:val="ru-RU"/>
        </w:rPr>
        <w:t>. Еже бо суть в кл</w:t>
      </w:r>
      <w:r w:rsidRPr="009177F1">
        <w:rPr>
          <w:lang w:val="ru-RU"/>
        </w:rPr>
        <w:t>ѣ</w:t>
      </w:r>
      <w:r w:rsidRPr="009177F1">
        <w:rPr>
          <w:rFonts w:ascii="KDRS" w:hAnsi="KDRS"/>
          <w:lang w:val="ru-RU"/>
        </w:rPr>
        <w:t>тех древеныя стуги, се же и влд</w:t>
      </w:r>
      <w:r w:rsidRPr="009177F1">
        <w:rPr>
          <w:lang w:val="ru-RU"/>
        </w:rPr>
        <w:t>҃</w:t>
      </w:r>
      <w:r w:rsidRPr="009177F1">
        <w:rPr>
          <w:rFonts w:ascii="KDRS" w:hAnsi="KDRS"/>
          <w:lang w:val="ru-RU"/>
        </w:rPr>
        <w:t>кы въ град</w:t>
      </w:r>
      <w:r w:rsidRPr="009177F1">
        <w:rPr>
          <w:lang w:val="ru-RU"/>
        </w:rPr>
        <w:t>ѣ</w:t>
      </w:r>
      <w:r w:rsidRPr="009177F1">
        <w:rPr>
          <w:rFonts w:ascii="KDRS" w:hAnsi="KDRS"/>
          <w:lang w:val="ru-RU"/>
        </w:rPr>
        <w:t xml:space="preserve">хъ </w:t>
      </w:r>
      <w:r w:rsidRPr="009177F1">
        <w:rPr>
          <w:lang w:val="ru-RU"/>
        </w:rPr>
        <w:t>(</w:t>
      </w:r>
      <w:r w:rsidRPr="00413D00">
        <w:t>ἐν</w:t>
      </w:r>
      <w:r w:rsidRPr="009177F1">
        <w:rPr>
          <w:lang w:val="ru-RU"/>
        </w:rPr>
        <w:t xml:space="preserve"> </w:t>
      </w:r>
      <w:r w:rsidRPr="00413D00">
        <w:t>τα</w:t>
      </w:r>
      <w:r w:rsidRPr="00E0421A">
        <w:t>ῖ</w:t>
      </w:r>
      <w:r w:rsidRPr="00413D00">
        <w:t>ϛ</w:t>
      </w:r>
      <w:r w:rsidRPr="009177F1">
        <w:rPr>
          <w:lang w:val="ru-RU"/>
        </w:rPr>
        <w:t xml:space="preserve"> </w:t>
      </w:r>
      <w:r w:rsidRPr="00413D00">
        <w:t>ο</w:t>
      </w:r>
      <w:r w:rsidRPr="00E0421A">
        <w:t>ἰ</w:t>
      </w:r>
      <w:r w:rsidRPr="00413D00">
        <w:t>κ</w:t>
      </w:r>
      <w:r w:rsidRPr="00E0421A">
        <w:t>ί</w:t>
      </w:r>
      <w:r w:rsidRPr="00413D00">
        <w:t>αιϛ</w:t>
      </w:r>
      <w:r w:rsidRPr="009177F1">
        <w:rPr>
          <w:lang w:val="ru-RU"/>
        </w:rPr>
        <w:t xml:space="preserve"> </w:t>
      </w:r>
      <w:r w:rsidRPr="00413D00">
        <w:t>τ</w:t>
      </w:r>
      <w:r w:rsidRPr="00E0421A">
        <w:t>ῶ</w:t>
      </w:r>
      <w:r w:rsidRPr="00413D00">
        <w:t>ν</w:t>
      </w:r>
      <w:r w:rsidRPr="009177F1">
        <w:rPr>
          <w:lang w:val="ru-RU"/>
        </w:rPr>
        <w:t xml:space="preserve"> </w:t>
      </w:r>
      <w:r w:rsidRPr="00413D00">
        <w:t>ξ</w:t>
      </w:r>
      <w:r w:rsidRPr="00E0421A">
        <w:t>ύ</w:t>
      </w:r>
      <w:r w:rsidRPr="00413D00">
        <w:t>λων</w:t>
      </w:r>
      <w:r w:rsidRPr="009177F1">
        <w:rPr>
          <w:lang w:val="ru-RU"/>
        </w:rPr>
        <w:t xml:space="preserve"> </w:t>
      </w:r>
      <w:r w:rsidRPr="00413D00">
        <w:t>α</w:t>
      </w:r>
      <w:r w:rsidRPr="00E0421A">
        <w:t>ἱ</w:t>
      </w:r>
      <w:r w:rsidRPr="009177F1">
        <w:rPr>
          <w:lang w:val="ru-RU"/>
        </w:rPr>
        <w:t xml:space="preserve"> </w:t>
      </w:r>
      <w:r w:rsidRPr="00E0421A">
        <w:t>ἱ</w:t>
      </w:r>
      <w:r w:rsidRPr="00413D00">
        <w:t>μαντ</w:t>
      </w:r>
      <w:r w:rsidRPr="00E0421A">
        <w:t>ώ</w:t>
      </w:r>
      <w:r w:rsidRPr="00413D00">
        <w:t>σειϛ</w:t>
      </w:r>
      <w:r w:rsidRPr="009177F1">
        <w:rPr>
          <w:lang w:val="ru-RU"/>
        </w:rPr>
        <w:t>).</w:t>
      </w:r>
      <w:r w:rsidRPr="009177F1">
        <w:rPr>
          <w:rFonts w:ascii="KDRS" w:hAnsi="KDRS"/>
          <w:lang w:val="ru-RU"/>
        </w:rPr>
        <w:t xml:space="preserve"> Андриатис, 103</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p>
    <w:p w14:paraId="1EEC74F8" w14:textId="77777777" w:rsidR="00F4528E" w:rsidRPr="009177F1" w:rsidRDefault="00F4528E" w:rsidP="00F4528E">
      <w:pPr>
        <w:tabs>
          <w:tab w:val="left" w:pos="5697"/>
        </w:tabs>
        <w:spacing w:line="460" w:lineRule="exact"/>
        <w:ind w:firstLine="720"/>
        <w:jc w:val="both"/>
        <w:rPr>
          <w:rFonts w:ascii="KDRS" w:hAnsi="KDRS"/>
          <w:lang w:val="ru-RU"/>
        </w:rPr>
      </w:pPr>
      <w:r w:rsidRPr="009177F1">
        <w:rPr>
          <w:rFonts w:ascii="KDRS" w:hAnsi="KDRS"/>
          <w:b/>
          <w:lang w:val="ru-RU"/>
        </w:rPr>
        <w:t>СТУДЪ</w:t>
      </w:r>
      <w:r w:rsidRPr="009177F1">
        <w:rPr>
          <w:rFonts w:ascii="KDRS" w:hAnsi="KDRS"/>
          <w:b/>
          <w:vertAlign w:val="superscript"/>
          <w:lang w:val="ru-RU"/>
        </w:rPr>
        <w:t>1</w:t>
      </w:r>
      <w:r w:rsidRPr="009177F1">
        <w:rPr>
          <w:rFonts w:ascii="KDRS" w:hAnsi="KDRS"/>
          <w:b/>
          <w:lang w:val="ru-RU"/>
        </w:rPr>
        <w:t xml:space="preserve">, </w:t>
      </w:r>
      <w:r w:rsidRPr="009177F1">
        <w:rPr>
          <w:rFonts w:ascii="KDRS" w:hAnsi="KDRS"/>
          <w:i/>
          <w:lang w:val="ru-RU"/>
        </w:rPr>
        <w:t>м</w:t>
      </w:r>
      <w:r w:rsidRPr="009177F1">
        <w:rPr>
          <w:rFonts w:ascii="KDRS" w:hAnsi="KDRS"/>
          <w:lang w:val="ru-RU"/>
        </w:rPr>
        <w:t xml:space="preserve">. </w:t>
      </w:r>
      <w:r w:rsidRPr="009177F1">
        <w:rPr>
          <w:rFonts w:ascii="KDRS" w:hAnsi="KDRS"/>
          <w:i/>
          <w:lang w:val="ru-RU"/>
        </w:rPr>
        <w:t>Холод</w:t>
      </w:r>
      <w:r w:rsidRPr="009177F1">
        <w:rPr>
          <w:rFonts w:ascii="KDRS" w:hAnsi="KDRS"/>
          <w:lang w:val="ru-RU"/>
        </w:rPr>
        <w:t xml:space="preserve">, </w:t>
      </w:r>
      <w:r w:rsidRPr="009177F1">
        <w:rPr>
          <w:rFonts w:ascii="KDRS" w:hAnsi="KDRS"/>
          <w:i/>
          <w:lang w:val="ru-RU"/>
        </w:rPr>
        <w:t>стужа</w:t>
      </w:r>
      <w:r w:rsidRPr="009177F1">
        <w:rPr>
          <w:rFonts w:ascii="KDRS" w:hAnsi="KDRS"/>
          <w:lang w:val="ru-RU"/>
        </w:rPr>
        <w:t>. (1383): Толикъ былъ путь кр</w:t>
      </w:r>
      <w:r w:rsidRPr="009177F1">
        <w:rPr>
          <w:lang w:val="ru-RU"/>
        </w:rPr>
        <w:t>ѣ</w:t>
      </w:r>
      <w:r w:rsidRPr="009177F1">
        <w:rPr>
          <w:rFonts w:ascii="KDRS" w:hAnsi="KDRS"/>
          <w:lang w:val="ru-RU"/>
        </w:rPr>
        <w:t>покъ, и студъ, и мрази велици. Ник.лет.</w:t>
      </w:r>
      <w:r>
        <w:t> </w:t>
      </w:r>
      <w:r>
        <w:rPr>
          <w:rFonts w:ascii="KDRS" w:hAnsi="KDRS"/>
        </w:rPr>
        <w:t>XI</w:t>
      </w:r>
      <w:r w:rsidRPr="009177F1">
        <w:rPr>
          <w:rFonts w:ascii="KDRS" w:hAnsi="KDRS"/>
          <w:lang w:val="ru-RU"/>
        </w:rPr>
        <w:t xml:space="preserve">, 82. </w:t>
      </w:r>
      <w:r>
        <w:rPr>
          <w:rFonts w:ascii="KDRS" w:hAnsi="KDRS"/>
        </w:rPr>
        <w:t>XVI </w:t>
      </w:r>
      <w:r w:rsidRPr="009177F1">
        <w:rPr>
          <w:rFonts w:ascii="KDRS" w:hAnsi="KDRS"/>
          <w:lang w:val="ru-RU"/>
        </w:rPr>
        <w:t>в. Дождь и сн</w:t>
      </w:r>
      <w:r w:rsidRPr="009177F1">
        <w:rPr>
          <w:lang w:val="ru-RU"/>
        </w:rPr>
        <w:t>ѣ</w:t>
      </w:r>
      <w:r w:rsidRPr="009177F1">
        <w:rPr>
          <w:rFonts w:ascii="KDRS" w:hAnsi="KDRS"/>
          <w:lang w:val="ru-RU"/>
        </w:rPr>
        <w:t>гъ, и варъ, и студъ нагимъ т</w:t>
      </w:r>
      <w:r w:rsidRPr="009177F1">
        <w:rPr>
          <w:lang w:val="ru-RU"/>
        </w:rPr>
        <w:t>ѣ</w:t>
      </w:r>
      <w:r w:rsidRPr="009177F1">
        <w:rPr>
          <w:rFonts w:ascii="KDRS" w:hAnsi="KDRS"/>
          <w:lang w:val="ru-RU"/>
        </w:rPr>
        <w:t>ломъ терпяще. Сказ.Авр.Палицына, 515. 1620–1630</w:t>
      </w:r>
      <w:r>
        <w:rPr>
          <w:rFonts w:ascii="KDRS" w:hAnsi="KDRS"/>
        </w:rPr>
        <w:t> </w:t>
      </w:r>
      <w:r w:rsidRPr="009177F1">
        <w:rPr>
          <w:rFonts w:ascii="KDRS" w:hAnsi="KDRS"/>
          <w:lang w:val="ru-RU"/>
        </w:rPr>
        <w:t xml:space="preserve">гг. – Ср. </w:t>
      </w:r>
      <w:r w:rsidRPr="009177F1">
        <w:rPr>
          <w:rFonts w:ascii="KDRS" w:hAnsi="KDRS"/>
          <w:b/>
          <w:lang w:val="ru-RU"/>
        </w:rPr>
        <w:t>студь</w:t>
      </w:r>
      <w:r w:rsidRPr="009177F1">
        <w:rPr>
          <w:rFonts w:ascii="KDRS" w:hAnsi="KDRS"/>
          <w:b/>
          <w:vertAlign w:val="superscript"/>
          <w:lang w:val="ru-RU"/>
        </w:rPr>
        <w:t>1</w:t>
      </w:r>
      <w:r w:rsidRPr="009177F1">
        <w:rPr>
          <w:rFonts w:ascii="KDRS" w:hAnsi="KDRS"/>
          <w:b/>
          <w:lang w:val="ru-RU"/>
        </w:rPr>
        <w:t>, стужа, стыдъ</w:t>
      </w:r>
      <w:r w:rsidRPr="009177F1">
        <w:rPr>
          <w:rFonts w:ascii="KDRS" w:hAnsi="KDRS"/>
          <w:b/>
          <w:vertAlign w:val="superscript"/>
          <w:lang w:val="ru-RU"/>
        </w:rPr>
        <w:t>1</w:t>
      </w:r>
      <w:r w:rsidRPr="009177F1">
        <w:rPr>
          <w:rFonts w:ascii="KDRS" w:hAnsi="KDRS"/>
          <w:b/>
          <w:lang w:val="ru-RU"/>
        </w:rPr>
        <w:t xml:space="preserve">, стыдь, стыжа. </w:t>
      </w:r>
    </w:p>
    <w:p w14:paraId="705017E5"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СТУДЪ</w:t>
      </w:r>
      <w:r w:rsidRPr="009177F1">
        <w:rPr>
          <w:rFonts w:ascii="KDRS" w:hAnsi="KDRS"/>
          <w:b/>
          <w:vertAlign w:val="superscript"/>
          <w:lang w:val="ru-RU"/>
        </w:rPr>
        <w:t>2</w:t>
      </w:r>
      <w:r w:rsidRPr="009177F1">
        <w:rPr>
          <w:rFonts w:ascii="KDRS" w:hAnsi="KDRS"/>
          <w:b/>
          <w:lang w:val="ru-RU"/>
        </w:rPr>
        <w:t xml:space="preserve">. </w:t>
      </w:r>
      <w:r w:rsidRPr="009177F1">
        <w:rPr>
          <w:rFonts w:ascii="KDRS" w:hAnsi="KDRS"/>
          <w:lang w:val="ru-RU"/>
        </w:rPr>
        <w:t xml:space="preserve">1. </w:t>
      </w:r>
      <w:r w:rsidRPr="009177F1">
        <w:rPr>
          <w:rFonts w:ascii="KDRS" w:hAnsi="KDRS"/>
          <w:i/>
          <w:lang w:val="ru-RU"/>
        </w:rPr>
        <w:t>Чувство стыда</w:t>
      </w:r>
      <w:r w:rsidRPr="009177F1">
        <w:rPr>
          <w:rFonts w:ascii="KDRS" w:hAnsi="KDRS"/>
          <w:lang w:val="ru-RU"/>
        </w:rPr>
        <w:t xml:space="preserve">, </w:t>
      </w:r>
      <w:r w:rsidRPr="009177F1">
        <w:rPr>
          <w:rFonts w:ascii="KDRS" w:hAnsi="KDRS"/>
          <w:i/>
          <w:lang w:val="ru-RU"/>
        </w:rPr>
        <w:t>неловкости</w:t>
      </w:r>
      <w:r w:rsidRPr="009177F1">
        <w:rPr>
          <w:rFonts w:ascii="KDRS" w:hAnsi="KDRS"/>
          <w:lang w:val="ru-RU"/>
        </w:rPr>
        <w:t>. И тогда начьнеши съ студъмь посл</w:t>
      </w:r>
      <w:r w:rsidRPr="009177F1">
        <w:rPr>
          <w:lang w:val="ru-RU"/>
        </w:rPr>
        <w:t>ѣ</w:t>
      </w:r>
      <w:r w:rsidRPr="009177F1">
        <w:rPr>
          <w:rFonts w:ascii="KDRS" w:hAnsi="KDRS"/>
          <w:lang w:val="ru-RU"/>
        </w:rPr>
        <w:t>дьнее м</w:t>
      </w:r>
      <w:r w:rsidRPr="009177F1">
        <w:rPr>
          <w:lang w:val="ru-RU"/>
        </w:rPr>
        <w:t>ѣ</w:t>
      </w:r>
      <w:r w:rsidRPr="009177F1">
        <w:rPr>
          <w:rFonts w:ascii="KDRS" w:hAnsi="KDRS"/>
          <w:lang w:val="ru-RU"/>
        </w:rPr>
        <w:t>сто дрьжати (</w:t>
      </w:r>
      <w:r w:rsidRPr="00413D00">
        <w:t>μετ</w:t>
      </w:r>
      <w:r w:rsidRPr="009177F1">
        <w:rPr>
          <w:lang w:val="ru-RU"/>
        </w:rPr>
        <w:t xml:space="preserve"> </w:t>
      </w:r>
      <w:r w:rsidRPr="00413D00">
        <w:t>᾽</w:t>
      </w:r>
      <w:r w:rsidRPr="009177F1">
        <w:rPr>
          <w:lang w:val="ru-RU"/>
        </w:rPr>
        <w:t xml:space="preserve"> </w:t>
      </w:r>
      <w:r w:rsidRPr="00413D00">
        <w:t>α</w:t>
      </w:r>
      <w:r w:rsidRPr="00E0421A">
        <w:t>ἰ</w:t>
      </w:r>
      <w:r w:rsidRPr="00413D00">
        <w:t>σχ</w:t>
      </w:r>
      <w:r w:rsidRPr="00E0421A">
        <w:t>ύ</w:t>
      </w:r>
      <w:r w:rsidRPr="00413D00">
        <w:t>νηϛ</w:t>
      </w:r>
      <w:r w:rsidRPr="009177F1">
        <w:rPr>
          <w:rFonts w:ascii="KDRS" w:hAnsi="KDRS"/>
          <w:lang w:val="ru-RU"/>
        </w:rPr>
        <w:t>). (Лук.</w:t>
      </w:r>
      <w:r>
        <w:rPr>
          <w:rFonts w:ascii="KDRS" w:hAnsi="KDRS"/>
        </w:rPr>
        <w:t> XIV</w:t>
      </w:r>
      <w:r w:rsidRPr="009177F1">
        <w:rPr>
          <w:rFonts w:ascii="KDRS" w:hAnsi="KDRS"/>
          <w:lang w:val="ru-RU"/>
        </w:rPr>
        <w:t>, 9) Остр.ев., 110. 1057</w:t>
      </w:r>
      <w:r>
        <w:rPr>
          <w:rFonts w:ascii="KDRS" w:hAnsi="KDRS"/>
        </w:rPr>
        <w:t> </w:t>
      </w:r>
      <w:r w:rsidRPr="009177F1">
        <w:rPr>
          <w:rFonts w:ascii="KDRS" w:hAnsi="KDRS"/>
          <w:lang w:val="ru-RU"/>
        </w:rPr>
        <w:t>г. Плясания сквьрньная на сел</w:t>
      </w:r>
      <w:r w:rsidRPr="009177F1">
        <w:rPr>
          <w:lang w:val="ru-RU"/>
        </w:rPr>
        <w:t>ѣ</w:t>
      </w:r>
      <w:r w:rsidRPr="009177F1">
        <w:rPr>
          <w:rFonts w:ascii="KDRS" w:hAnsi="KDRS"/>
          <w:lang w:val="ru-RU"/>
        </w:rPr>
        <w:t>хъ и на халугахъ съвьршають, яко домовитыихъ госпождь чьстию и ин</w:t>
      </w:r>
      <w:r w:rsidRPr="009177F1">
        <w:rPr>
          <w:lang w:val="ru-RU"/>
        </w:rPr>
        <w:t>ѣ</w:t>
      </w:r>
      <w:r w:rsidRPr="009177F1">
        <w:rPr>
          <w:rFonts w:ascii="KDRS" w:hAnsi="KDRS"/>
          <w:lang w:val="ru-RU"/>
        </w:rPr>
        <w:t>мъ женамъ бещисльныихъ студъмь приходящиихъ блг</w:t>
      </w:r>
      <w:r w:rsidRPr="009177F1">
        <w:rPr>
          <w:lang w:val="ru-RU"/>
        </w:rPr>
        <w:t>҃</w:t>
      </w:r>
      <w:r w:rsidRPr="009177F1">
        <w:rPr>
          <w:rFonts w:ascii="KDRS" w:hAnsi="KDRS"/>
          <w:lang w:val="ru-RU"/>
        </w:rPr>
        <w:t>обоязньно въ сты</w:t>
      </w:r>
      <w:r w:rsidRPr="009177F1">
        <w:rPr>
          <w:lang w:val="ru-RU"/>
        </w:rPr>
        <w:t>҃</w:t>
      </w:r>
      <w:r w:rsidRPr="009177F1">
        <w:rPr>
          <w:rFonts w:ascii="KDRS" w:hAnsi="KDRS"/>
          <w:lang w:val="ru-RU"/>
        </w:rPr>
        <w:t>и днь</w:t>
      </w:r>
      <w:r w:rsidRPr="009177F1">
        <w:rPr>
          <w:lang w:val="ru-RU"/>
        </w:rPr>
        <w:t>҃</w:t>
      </w:r>
      <w:r w:rsidRPr="009177F1">
        <w:rPr>
          <w:rFonts w:ascii="KDRS" w:hAnsi="KDRS"/>
          <w:lang w:val="ru-RU"/>
        </w:rPr>
        <w:t xml:space="preserve"> нечистыми ругании зьр</w:t>
      </w:r>
      <w:r w:rsidRPr="009177F1">
        <w:rPr>
          <w:lang w:val="ru-RU"/>
        </w:rPr>
        <w:t>ѣ</w:t>
      </w:r>
      <w:r w:rsidRPr="009177F1">
        <w:rPr>
          <w:rFonts w:ascii="KDRS" w:hAnsi="KDRS"/>
          <w:lang w:val="ru-RU"/>
        </w:rPr>
        <w:t>ти (</w:t>
      </w:r>
      <w:r w:rsidRPr="00413D00">
        <w:t>α</w:t>
      </w:r>
      <w:r w:rsidRPr="00E0421A">
        <w:t>ἰ</w:t>
      </w:r>
      <w:r w:rsidRPr="00413D00">
        <w:t>δο</w:t>
      </w:r>
      <w:r w:rsidRPr="00E0421A">
        <w:t>ῖ</w:t>
      </w:r>
      <w:r w:rsidRPr="009177F1">
        <w:rPr>
          <w:rFonts w:ascii="KDRS" w:hAnsi="KDRS"/>
          <w:lang w:val="ru-RU"/>
        </w:rPr>
        <w:t xml:space="preserve">). (Карф. 61) Ефр.корм., 364. </w:t>
      </w:r>
      <w:r>
        <w:rPr>
          <w:rFonts w:ascii="KDRS" w:hAnsi="KDRS"/>
        </w:rPr>
        <w:t>XII </w:t>
      </w:r>
      <w:r w:rsidRPr="009177F1">
        <w:rPr>
          <w:rFonts w:ascii="KDRS" w:hAnsi="KDRS"/>
          <w:lang w:val="ru-RU"/>
        </w:rPr>
        <w:t xml:space="preserve">в. Великъ студъ </w:t>
      </w:r>
      <w:r w:rsidRPr="009177F1">
        <w:rPr>
          <w:lang w:val="ru-RU"/>
        </w:rPr>
        <w:t>[</w:t>
      </w:r>
      <w:r w:rsidRPr="009177F1">
        <w:rPr>
          <w:rFonts w:ascii="KDRS" w:hAnsi="KDRS"/>
          <w:lang w:val="ru-RU"/>
        </w:rPr>
        <w:t>вар.: срамота</w:t>
      </w:r>
      <w:r w:rsidRPr="009177F1">
        <w:rPr>
          <w:lang w:val="ru-RU"/>
        </w:rPr>
        <w:t>]</w:t>
      </w:r>
      <w:r w:rsidRPr="009177F1">
        <w:rPr>
          <w:rFonts w:ascii="KDRS" w:hAnsi="KDRS"/>
          <w:lang w:val="ru-RU"/>
        </w:rPr>
        <w:t xml:space="preserve"> обдержит мя тебе ради. (Сим.посл.Полик.) Эпист., 181. </w:t>
      </w:r>
      <w:r>
        <w:rPr>
          <w:rFonts w:ascii="KDRS" w:hAnsi="KDRS"/>
        </w:rPr>
        <w:t>XVI </w:t>
      </w:r>
      <w:r w:rsidRPr="009177F1">
        <w:rPr>
          <w:rFonts w:ascii="KDRS" w:hAnsi="KDRS"/>
          <w:lang w:val="ru-RU"/>
        </w:rPr>
        <w:t>в. ~ 1226</w:t>
      </w:r>
      <w:r>
        <w:rPr>
          <w:rFonts w:ascii="KDRS" w:hAnsi="KDRS"/>
        </w:rPr>
        <w:t> </w:t>
      </w:r>
      <w:r w:rsidRPr="009177F1">
        <w:rPr>
          <w:rFonts w:ascii="KDRS" w:hAnsi="KDRS"/>
          <w:lang w:val="ru-RU"/>
        </w:rPr>
        <w:t>г. Д</w:t>
      </w:r>
      <w:r w:rsidRPr="009177F1">
        <w:rPr>
          <w:lang w:val="ru-RU"/>
        </w:rPr>
        <w:t>ѣ</w:t>
      </w:r>
      <w:r w:rsidRPr="009177F1">
        <w:rPr>
          <w:rFonts w:ascii="KDRS" w:hAnsi="KDRS"/>
          <w:lang w:val="ru-RU"/>
        </w:rPr>
        <w:t>ти прежде възраста телеси своег&lt;о&gt; студу не имут&lt;ь&gt;. Палея Толк.</w:t>
      </w:r>
      <w:r w:rsidRPr="009177F1">
        <w:rPr>
          <w:rFonts w:ascii="KDRS" w:hAnsi="KDRS"/>
          <w:vertAlign w:val="superscript"/>
          <w:lang w:val="ru-RU"/>
        </w:rPr>
        <w:t>2</w:t>
      </w:r>
      <w:r w:rsidRPr="009177F1">
        <w:rPr>
          <w:rFonts w:ascii="KDRS" w:hAnsi="KDRS"/>
          <w:lang w:val="ru-RU"/>
        </w:rPr>
        <w:t>, 38</w:t>
      </w:r>
      <w:r>
        <w:rPr>
          <w:rFonts w:ascii="KDRS" w:hAnsi="KDRS"/>
        </w:rPr>
        <w:t> </w:t>
      </w:r>
      <w:r w:rsidRPr="009177F1">
        <w:rPr>
          <w:rFonts w:ascii="KDRS" w:hAnsi="KDRS"/>
          <w:lang w:val="ru-RU"/>
        </w:rPr>
        <w:t>об. 1477</w:t>
      </w:r>
      <w:r>
        <w:rPr>
          <w:rFonts w:ascii="KDRS" w:hAnsi="KDRS"/>
        </w:rPr>
        <w:t> </w:t>
      </w:r>
      <w:r w:rsidRPr="009177F1">
        <w:rPr>
          <w:rFonts w:ascii="KDRS" w:hAnsi="KDRS"/>
          <w:lang w:val="ru-RU"/>
        </w:rPr>
        <w:t xml:space="preserve">г. ~ </w:t>
      </w:r>
      <w:r>
        <w:rPr>
          <w:rFonts w:ascii="KDRS" w:hAnsi="KDRS"/>
        </w:rPr>
        <w:t>XIII </w:t>
      </w:r>
      <w:r w:rsidRPr="009177F1">
        <w:rPr>
          <w:rFonts w:ascii="KDRS" w:hAnsi="KDRS"/>
          <w:lang w:val="ru-RU"/>
        </w:rPr>
        <w:t>в. Приходит игуменъ и въпрашает его тихим глс</w:t>
      </w:r>
      <w:r w:rsidRPr="009177F1">
        <w:rPr>
          <w:lang w:val="ru-RU"/>
        </w:rPr>
        <w:t>҃</w:t>
      </w:r>
      <w:r w:rsidRPr="009177F1">
        <w:rPr>
          <w:rFonts w:ascii="KDRS" w:hAnsi="KDRS"/>
          <w:lang w:val="ru-RU"/>
        </w:rPr>
        <w:t>ом, аще ес&lt;ть&gt; кое слово или д</w:t>
      </w:r>
      <w:r w:rsidRPr="009177F1">
        <w:rPr>
          <w:lang w:val="ru-RU"/>
        </w:rPr>
        <w:t>ѣ</w:t>
      </w:r>
      <w:r w:rsidRPr="009177F1">
        <w:rPr>
          <w:rFonts w:ascii="KDRS" w:hAnsi="KDRS"/>
          <w:lang w:val="ru-RU"/>
        </w:rPr>
        <w:t>ло забвения ради или студа, еда ли кая злоба к коему брату неиспов</w:t>
      </w:r>
      <w:r w:rsidRPr="009177F1">
        <w:rPr>
          <w:lang w:val="ru-RU"/>
        </w:rPr>
        <w:t>ѣ</w:t>
      </w:r>
      <w:r w:rsidRPr="009177F1">
        <w:rPr>
          <w:rFonts w:ascii="KDRS" w:hAnsi="KDRS"/>
          <w:lang w:val="ru-RU"/>
        </w:rPr>
        <w:t xml:space="preserve">дима или не </w:t>
      </w:r>
      <w:r w:rsidRPr="009177F1">
        <w:rPr>
          <w:rFonts w:ascii="KDRS" w:hAnsi="KDRS"/>
          <w:lang w:val="ru-RU"/>
        </w:rPr>
        <w:lastRenderedPageBreak/>
        <w:t xml:space="preserve">прощена. Требник, 401. </w:t>
      </w:r>
      <w:r>
        <w:rPr>
          <w:rFonts w:ascii="KDRS" w:hAnsi="KDRS"/>
        </w:rPr>
        <w:t>XVI </w:t>
      </w:r>
      <w:r w:rsidRPr="009177F1">
        <w:rPr>
          <w:rFonts w:ascii="KDRS" w:hAnsi="KDRS"/>
          <w:lang w:val="ru-RU"/>
        </w:rPr>
        <w:t>в.</w:t>
      </w:r>
    </w:p>
    <w:p w14:paraId="4BB1A92C"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Позор</w:t>
      </w:r>
      <w:r w:rsidRPr="009177F1">
        <w:rPr>
          <w:rFonts w:ascii="KDRS" w:hAnsi="KDRS"/>
          <w:lang w:val="ru-RU"/>
        </w:rPr>
        <w:t xml:space="preserve">, </w:t>
      </w:r>
      <w:r w:rsidRPr="009177F1">
        <w:rPr>
          <w:rFonts w:ascii="KDRS" w:hAnsi="KDRS"/>
          <w:i/>
          <w:lang w:val="ru-RU"/>
        </w:rPr>
        <w:t>бесчестье</w:t>
      </w:r>
      <w:r w:rsidRPr="009177F1">
        <w:rPr>
          <w:rFonts w:ascii="KDRS" w:hAnsi="KDRS"/>
          <w:lang w:val="ru-RU"/>
        </w:rPr>
        <w:t>. (С)тудъ оцю</w:t>
      </w:r>
      <w:r w:rsidRPr="009177F1">
        <w:rPr>
          <w:lang w:val="ru-RU"/>
        </w:rPr>
        <w:t>҃</w:t>
      </w:r>
      <w:r w:rsidRPr="009177F1">
        <w:rPr>
          <w:rFonts w:ascii="KDRS" w:hAnsi="KDRS"/>
          <w:lang w:val="ru-RU"/>
        </w:rPr>
        <w:t>: о ненаказании рожденааго отъ него. Изб.Св. 1076</w:t>
      </w:r>
      <w:r>
        <w:rPr>
          <w:rFonts w:ascii="KDRS" w:hAnsi="KDRS"/>
        </w:rPr>
        <w:t> </w:t>
      </w:r>
      <w:r w:rsidRPr="009177F1">
        <w:rPr>
          <w:rFonts w:ascii="KDRS" w:hAnsi="KDRS"/>
          <w:lang w:val="ru-RU"/>
        </w:rPr>
        <w:t>г., 363. (1406):</w:t>
      </w:r>
      <w:r w:rsidRPr="009177F1">
        <w:rPr>
          <w:lang w:val="ru-RU"/>
        </w:rPr>
        <w:t xml:space="preserve"> </w:t>
      </w:r>
      <w:r w:rsidRPr="009177F1">
        <w:rPr>
          <w:rFonts w:ascii="KDRS" w:hAnsi="KDRS"/>
          <w:lang w:val="ru-RU"/>
        </w:rPr>
        <w:t>Бежа самъ [кн. Юрий Святославич] къ Орд</w:t>
      </w:r>
      <w:r w:rsidRPr="009177F1">
        <w:rPr>
          <w:lang w:val="ru-RU"/>
        </w:rPr>
        <w:t>ѣ,</w:t>
      </w:r>
      <w:r w:rsidRPr="009177F1">
        <w:rPr>
          <w:rFonts w:ascii="KDRS" w:hAnsi="KDRS"/>
          <w:lang w:val="ru-RU"/>
        </w:rPr>
        <w:t xml:space="preserve"> не мога срама трьп</w:t>
      </w:r>
      <w:r w:rsidRPr="009177F1">
        <w:rPr>
          <w:lang w:val="ru-RU"/>
        </w:rPr>
        <w:t>ѣ</w:t>
      </w:r>
      <w:r w:rsidRPr="009177F1">
        <w:rPr>
          <w:rFonts w:ascii="KDRS" w:hAnsi="KDRS"/>
          <w:lang w:val="ru-RU"/>
        </w:rPr>
        <w:t xml:space="preserve">ти… и безчестия, и студа. Ерм.лет., 141. </w:t>
      </w:r>
      <w:r>
        <w:rPr>
          <w:rFonts w:ascii="KDRS" w:hAnsi="KDRS"/>
        </w:rPr>
        <w:t>XV </w:t>
      </w:r>
      <w:r w:rsidRPr="009177F1">
        <w:rPr>
          <w:rFonts w:ascii="KDRS" w:hAnsi="KDRS"/>
          <w:lang w:val="ru-RU"/>
        </w:rPr>
        <w:t>в. Что ради пр</w:t>
      </w:r>
      <w:r w:rsidRPr="009177F1">
        <w:rPr>
          <w:lang w:val="ru-RU"/>
        </w:rPr>
        <w:t>ѣ</w:t>
      </w:r>
      <w:r w:rsidRPr="009177F1">
        <w:rPr>
          <w:rFonts w:ascii="KDRS" w:hAnsi="KDRS"/>
          <w:lang w:val="ru-RU"/>
        </w:rPr>
        <w:t>м</w:t>
      </w:r>
      <w:r w:rsidRPr="009177F1">
        <w:rPr>
          <w:lang w:val="ru-RU"/>
        </w:rPr>
        <w:t>ѣ</w:t>
      </w:r>
      <w:r w:rsidRPr="009177F1">
        <w:rPr>
          <w:rFonts w:ascii="KDRS" w:hAnsi="KDRS"/>
          <w:lang w:val="ru-RU"/>
        </w:rPr>
        <w:t>ни честь студомъ и велику славу, нел</w:t>
      </w:r>
      <w:r w:rsidRPr="009177F1">
        <w:rPr>
          <w:lang w:val="ru-RU"/>
        </w:rPr>
        <w:t>ѣ</w:t>
      </w:r>
      <w:r w:rsidRPr="009177F1">
        <w:rPr>
          <w:rFonts w:ascii="KDRS" w:hAnsi="KDRS"/>
          <w:lang w:val="ru-RU"/>
        </w:rPr>
        <w:t xml:space="preserve">пую сию одежю и образ възложи на ся </w:t>
      </w:r>
      <w:r w:rsidRPr="009177F1">
        <w:rPr>
          <w:lang w:val="ru-RU"/>
        </w:rPr>
        <w:t>(</w:t>
      </w:r>
      <w:r w:rsidRPr="004F0B87">
        <w:t>ἀ</w:t>
      </w:r>
      <w:r w:rsidRPr="00413D00">
        <w:t>ντηλλάξω</w:t>
      </w:r>
      <w:r w:rsidRPr="009177F1">
        <w:rPr>
          <w:lang w:val="ru-RU"/>
        </w:rPr>
        <w:t xml:space="preserve"> </w:t>
      </w:r>
      <w:r w:rsidRPr="00413D00">
        <w:t>τ</w:t>
      </w:r>
      <w:r w:rsidRPr="00940A90">
        <w:t>ῆ</w:t>
      </w:r>
      <w:r w:rsidRPr="00413D00">
        <w:t>ϛ</w:t>
      </w:r>
      <w:r w:rsidRPr="009177F1">
        <w:rPr>
          <w:lang w:val="ru-RU"/>
        </w:rPr>
        <w:t xml:space="preserve"> </w:t>
      </w:r>
      <w:r w:rsidRPr="00413D00">
        <w:t>τιμ</w:t>
      </w:r>
      <w:r w:rsidRPr="00940A90">
        <w:t>ῆ</w:t>
      </w:r>
      <w:r w:rsidRPr="00413D00">
        <w:t>ϛ</w:t>
      </w:r>
      <w:r w:rsidRPr="009177F1">
        <w:rPr>
          <w:lang w:val="ru-RU"/>
        </w:rPr>
        <w:t xml:space="preserve"> </w:t>
      </w:r>
      <w:r w:rsidRPr="00413D00">
        <w:t>α</w:t>
      </w:r>
      <w:r w:rsidRPr="00E0421A">
        <w:t>ἰ</w:t>
      </w:r>
      <w:r w:rsidRPr="00413D00">
        <w:t>σχ</w:t>
      </w:r>
      <w:r w:rsidRPr="00E0421A">
        <w:t>ύ</w:t>
      </w:r>
      <w:r w:rsidRPr="00413D00">
        <w:t>νην</w:t>
      </w:r>
      <w:r w:rsidRPr="009177F1">
        <w:rPr>
          <w:lang w:val="ru-RU"/>
        </w:rPr>
        <w:t>).</w:t>
      </w:r>
      <w:r w:rsidRPr="009177F1">
        <w:rPr>
          <w:rFonts w:ascii="KDRS" w:hAnsi="KDRS"/>
          <w:lang w:val="ru-RU"/>
        </w:rPr>
        <w:t xml:space="preserve"> Варлаам и Иоасаф</w:t>
      </w:r>
      <w:r w:rsidRPr="009177F1">
        <w:rPr>
          <w:rFonts w:ascii="KDRS" w:hAnsi="KDRS"/>
          <w:vertAlign w:val="superscript"/>
          <w:lang w:val="ru-RU"/>
        </w:rPr>
        <w:t>1</w:t>
      </w:r>
      <w:r w:rsidRPr="009177F1">
        <w:rPr>
          <w:rFonts w:ascii="KDRS" w:hAnsi="KDRS"/>
          <w:lang w:val="ru-RU"/>
        </w:rPr>
        <w:t xml:space="preserve">, 116.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XI</w:t>
      </w:r>
      <w:r w:rsidRPr="009177F1">
        <w:rPr>
          <w:rFonts w:ascii="KDRS" w:hAnsi="KDRS"/>
          <w:lang w:val="ru-RU"/>
        </w:rPr>
        <w:t>–</w:t>
      </w:r>
      <w:r>
        <w:rPr>
          <w:rFonts w:ascii="KDRS" w:hAnsi="KDRS"/>
        </w:rPr>
        <w:t>XII </w:t>
      </w:r>
      <w:r w:rsidRPr="009177F1">
        <w:rPr>
          <w:rFonts w:ascii="KDRS" w:hAnsi="KDRS"/>
          <w:lang w:val="ru-RU"/>
        </w:rPr>
        <w:t>вв.</w:t>
      </w:r>
      <w:r w:rsidRPr="009177F1">
        <w:rPr>
          <w:rFonts w:ascii="KDRS" w:hAnsi="KDRS"/>
          <w:spacing w:val="40"/>
          <w:lang w:val="ru-RU"/>
        </w:rPr>
        <w:t xml:space="preserve"> </w:t>
      </w:r>
      <w:r w:rsidRPr="009177F1">
        <w:rPr>
          <w:rFonts w:ascii="KDRS" w:hAnsi="KDRS"/>
          <w:lang w:val="ru-RU"/>
        </w:rPr>
        <w:t>Аще ли же мы вс</w:t>
      </w:r>
      <w:r w:rsidRPr="009177F1">
        <w:rPr>
          <w:lang w:val="ru-RU"/>
        </w:rPr>
        <w:t>ѣ</w:t>
      </w:r>
      <w:r w:rsidRPr="009177F1">
        <w:rPr>
          <w:rFonts w:ascii="KDRS" w:hAnsi="KDRS"/>
          <w:lang w:val="ru-RU"/>
        </w:rPr>
        <w:t xml:space="preserve"> спасемся и теб</w:t>
      </w:r>
      <w:r w:rsidRPr="009177F1">
        <w:rPr>
          <w:lang w:val="ru-RU"/>
        </w:rPr>
        <w:t>ѣ</w:t>
      </w:r>
      <w:r w:rsidRPr="009177F1">
        <w:rPr>
          <w:rFonts w:ascii="KDRS" w:hAnsi="KDRS"/>
          <w:lang w:val="ru-RU"/>
        </w:rPr>
        <w:t xml:space="preserve"> единого самодержца изгубимъ, таковая намъ будетъ слава и похвала, но студъ и срамъ. Каз.лет., 153. </w:t>
      </w:r>
      <w:r>
        <w:rPr>
          <w:rFonts w:ascii="KDRS" w:hAnsi="KDRS"/>
        </w:rPr>
        <w:t>XVII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XVI </w:t>
      </w:r>
      <w:r w:rsidRPr="009177F1">
        <w:rPr>
          <w:rFonts w:ascii="KDRS" w:hAnsi="KDRS"/>
          <w:lang w:val="ru-RU"/>
        </w:rPr>
        <w:t xml:space="preserve">в. </w:t>
      </w:r>
      <w:r w:rsidRPr="009177F1">
        <w:rPr>
          <w:rFonts w:ascii="KDRS" w:hAnsi="KDRS"/>
          <w:spacing w:val="40"/>
          <w:lang w:val="ru-RU"/>
        </w:rPr>
        <w:t>Въ студъ облеч</w:t>
      </w:r>
      <w:r w:rsidRPr="009177F1">
        <w:rPr>
          <w:rFonts w:ascii="KDRS" w:hAnsi="KDRS"/>
          <w:lang w:val="ru-RU"/>
        </w:rPr>
        <w:t>и</w:t>
      </w:r>
      <w:r w:rsidRPr="009177F1">
        <w:rPr>
          <w:lang w:val="ru-RU"/>
        </w:rPr>
        <w:t xml:space="preserve">  </w:t>
      </w:r>
      <w:r w:rsidRPr="009177F1">
        <w:rPr>
          <w:rFonts w:ascii="KDRS" w:hAnsi="KDRS"/>
          <w:lang w:val="ru-RU"/>
        </w:rPr>
        <w:t>(</w:t>
      </w:r>
      <w:r w:rsidRPr="009177F1">
        <w:rPr>
          <w:rFonts w:ascii="KDRS" w:hAnsi="KDRS"/>
          <w:spacing w:val="40"/>
          <w:lang w:val="ru-RU"/>
        </w:rPr>
        <w:t>-с</w:t>
      </w:r>
      <w:r w:rsidRPr="009177F1">
        <w:rPr>
          <w:rFonts w:ascii="KDRS" w:hAnsi="KDRS"/>
          <w:lang w:val="ru-RU"/>
        </w:rPr>
        <w:t xml:space="preserve">я) – </w:t>
      </w:r>
      <w:r w:rsidRPr="009177F1">
        <w:rPr>
          <w:rFonts w:ascii="KDRS" w:hAnsi="KDRS"/>
          <w:i/>
          <w:lang w:val="ru-RU"/>
        </w:rPr>
        <w:t xml:space="preserve">преисполнить </w:t>
      </w:r>
      <w:r w:rsidRPr="009177F1">
        <w:rPr>
          <w:rFonts w:ascii="KDRS" w:hAnsi="KDRS"/>
          <w:lang w:val="ru-RU"/>
        </w:rPr>
        <w:t>(</w:t>
      </w:r>
      <w:r w:rsidRPr="009177F1">
        <w:rPr>
          <w:rFonts w:ascii="KDRS" w:hAnsi="KDRS"/>
          <w:i/>
          <w:lang w:val="ru-RU"/>
        </w:rPr>
        <w:t>преисполниться</w:t>
      </w:r>
      <w:r w:rsidRPr="009177F1">
        <w:rPr>
          <w:rFonts w:ascii="KDRS" w:hAnsi="KDRS"/>
          <w:lang w:val="ru-RU"/>
        </w:rPr>
        <w:t>)</w:t>
      </w:r>
      <w:r w:rsidRPr="009177F1">
        <w:rPr>
          <w:rFonts w:ascii="KDRS" w:hAnsi="KDRS"/>
          <w:i/>
          <w:lang w:val="ru-RU"/>
        </w:rPr>
        <w:t xml:space="preserve"> стыдом</w:t>
      </w:r>
      <w:r w:rsidRPr="009177F1">
        <w:rPr>
          <w:rFonts w:ascii="KDRS" w:hAnsi="KDRS"/>
          <w:lang w:val="ru-RU"/>
        </w:rPr>
        <w:t xml:space="preserve">, </w:t>
      </w:r>
      <w:r w:rsidRPr="009177F1">
        <w:rPr>
          <w:rFonts w:ascii="KDRS" w:hAnsi="KDRS"/>
          <w:i/>
          <w:lang w:val="ru-RU"/>
        </w:rPr>
        <w:t xml:space="preserve">покрыть </w:t>
      </w:r>
      <w:r w:rsidRPr="009177F1">
        <w:rPr>
          <w:rFonts w:ascii="KDRS" w:hAnsi="KDRS"/>
          <w:lang w:val="ru-RU"/>
        </w:rPr>
        <w:t>(</w:t>
      </w:r>
      <w:r w:rsidRPr="009177F1">
        <w:rPr>
          <w:rFonts w:ascii="KDRS" w:hAnsi="KDRS"/>
          <w:i/>
          <w:lang w:val="ru-RU"/>
        </w:rPr>
        <w:t>покрыться</w:t>
      </w:r>
      <w:r w:rsidRPr="009177F1">
        <w:rPr>
          <w:rFonts w:ascii="KDRS" w:hAnsi="KDRS"/>
          <w:lang w:val="ru-RU"/>
        </w:rPr>
        <w:t>)</w:t>
      </w:r>
      <w:r w:rsidRPr="009177F1">
        <w:rPr>
          <w:rFonts w:ascii="KDRS" w:hAnsi="KDRS"/>
          <w:i/>
          <w:lang w:val="ru-RU"/>
        </w:rPr>
        <w:t xml:space="preserve"> позором</w:t>
      </w:r>
      <w:r w:rsidRPr="009177F1">
        <w:rPr>
          <w:rFonts w:ascii="KDRS" w:hAnsi="KDRS"/>
          <w:lang w:val="ru-RU"/>
        </w:rPr>
        <w:t>. Обнажеными т</w:t>
      </w:r>
      <w:r w:rsidRPr="009177F1">
        <w:rPr>
          <w:lang w:val="ru-RU"/>
        </w:rPr>
        <w:t>ѣ</w:t>
      </w:r>
      <w:r w:rsidRPr="009177F1">
        <w:rPr>
          <w:rFonts w:ascii="KDRS" w:hAnsi="KDRS"/>
          <w:lang w:val="ru-RU"/>
        </w:rPr>
        <w:t>лесы съ ранами борющеся, нетьл</w:t>
      </w:r>
      <w:r w:rsidRPr="009177F1">
        <w:rPr>
          <w:lang w:val="ru-RU"/>
        </w:rPr>
        <w:t>ѣ</w:t>
      </w:r>
      <w:r w:rsidRPr="009177F1">
        <w:rPr>
          <w:rFonts w:ascii="KDRS" w:hAnsi="KDRS"/>
          <w:lang w:val="ru-RU"/>
        </w:rPr>
        <w:t>ния одежу прияли есте, въ студъ обълъкъше въ в</w:t>
      </w:r>
      <w:r w:rsidRPr="009177F1">
        <w:rPr>
          <w:lang w:val="ru-RU"/>
        </w:rPr>
        <w:t>ѣ</w:t>
      </w:r>
      <w:r w:rsidRPr="009177F1">
        <w:rPr>
          <w:rFonts w:ascii="KDRS" w:hAnsi="KDRS"/>
          <w:lang w:val="ru-RU"/>
        </w:rPr>
        <w:t>чьныи злод</w:t>
      </w:r>
      <w:r w:rsidRPr="009177F1">
        <w:rPr>
          <w:lang w:val="ru-RU"/>
        </w:rPr>
        <w:t>ѣ</w:t>
      </w:r>
      <w:r w:rsidRPr="009177F1">
        <w:rPr>
          <w:rFonts w:ascii="KDRS" w:hAnsi="KDRS"/>
          <w:lang w:val="ru-RU"/>
        </w:rPr>
        <w:t>а (</w:t>
      </w:r>
      <w:r w:rsidRPr="00413D00">
        <w:t>α</w:t>
      </w:r>
      <w:r w:rsidRPr="00E0421A">
        <w:t>ἰ</w:t>
      </w:r>
      <w:r w:rsidRPr="00413D00">
        <w:t>σχ</w:t>
      </w:r>
      <w:r w:rsidRPr="00E0421A">
        <w:t>ύ</w:t>
      </w:r>
      <w:r w:rsidRPr="00413D00">
        <w:t>νην</w:t>
      </w:r>
      <w:r w:rsidRPr="009177F1">
        <w:rPr>
          <w:rFonts w:ascii="KDRS" w:hAnsi="KDRS"/>
          <w:lang w:val="ru-RU"/>
        </w:rPr>
        <w:t>). Мин.сент., 0157. Ок.</w:t>
      </w:r>
      <w:r>
        <w:rPr>
          <w:rFonts w:ascii="KDRS" w:hAnsi="KDRS"/>
        </w:rPr>
        <w:t> </w:t>
      </w:r>
      <w:r w:rsidRPr="009177F1">
        <w:rPr>
          <w:rFonts w:ascii="KDRS" w:hAnsi="KDRS"/>
          <w:lang w:val="ru-RU"/>
        </w:rPr>
        <w:t>1095</w:t>
      </w:r>
      <w:r>
        <w:rPr>
          <w:rFonts w:ascii="KDRS" w:hAnsi="KDRS"/>
        </w:rPr>
        <w:t> </w:t>
      </w:r>
      <w:r w:rsidRPr="009177F1">
        <w:rPr>
          <w:rFonts w:ascii="KDRS" w:hAnsi="KDRS"/>
          <w:lang w:val="ru-RU"/>
        </w:rPr>
        <w:t>г. Да обл</w:t>
      </w:r>
      <w:r w:rsidRPr="009177F1">
        <w:rPr>
          <w:lang w:val="ru-RU"/>
        </w:rPr>
        <w:t>ѣ</w:t>
      </w:r>
      <w:r w:rsidRPr="009177F1">
        <w:rPr>
          <w:rFonts w:ascii="KDRS" w:hAnsi="KDRS"/>
          <w:lang w:val="ru-RU"/>
        </w:rPr>
        <w:t>куться въ студъ и въ срамъ вельр</w:t>
      </w:r>
      <w:r w:rsidRPr="009177F1">
        <w:rPr>
          <w:lang w:val="ru-RU"/>
        </w:rPr>
        <w:t>ѣ</w:t>
      </w:r>
      <w:r w:rsidRPr="009177F1">
        <w:rPr>
          <w:rFonts w:ascii="KDRS" w:hAnsi="KDRS"/>
          <w:lang w:val="ru-RU"/>
        </w:rPr>
        <w:t>чюющии на мя (Пс.</w:t>
      </w:r>
      <w:r>
        <w:rPr>
          <w:rFonts w:ascii="KDRS" w:hAnsi="KDRS"/>
        </w:rPr>
        <w:t> XXXIV</w:t>
      </w:r>
      <w:r w:rsidRPr="009177F1">
        <w:rPr>
          <w:rFonts w:ascii="KDRS" w:hAnsi="KDRS"/>
          <w:lang w:val="ru-RU"/>
        </w:rPr>
        <w:t xml:space="preserve">, 26: </w:t>
      </w:r>
      <w:r w:rsidRPr="00413D00">
        <w:t>α</w:t>
      </w:r>
      <w:r w:rsidRPr="00E0421A">
        <w:t>ἰ</w:t>
      </w:r>
      <w:r w:rsidRPr="00413D00">
        <w:t>σχ</w:t>
      </w:r>
      <w:r w:rsidRPr="00E0421A">
        <w:t>ύ</w:t>
      </w:r>
      <w:r w:rsidRPr="00413D00">
        <w:t>νην</w:t>
      </w:r>
      <w:r w:rsidRPr="009177F1">
        <w:rPr>
          <w:rFonts w:ascii="KDRS" w:hAnsi="KDRS"/>
          <w:lang w:val="ru-RU"/>
        </w:rPr>
        <w:t>). Псалт.(Сим.), 58</w:t>
      </w:r>
      <w:r>
        <w:rPr>
          <w:rFonts w:ascii="KDRS" w:hAnsi="KDRS"/>
        </w:rPr>
        <w:t> </w:t>
      </w:r>
      <w:r w:rsidRPr="009177F1">
        <w:rPr>
          <w:rFonts w:ascii="KDRS" w:hAnsi="KDRS"/>
          <w:lang w:val="ru-RU"/>
        </w:rPr>
        <w:t xml:space="preserve">об. </w:t>
      </w:r>
      <w:r>
        <w:rPr>
          <w:rFonts w:ascii="KDRS" w:hAnsi="KDRS"/>
        </w:rPr>
        <w:t>XIII </w:t>
      </w:r>
      <w:r w:rsidRPr="009177F1">
        <w:rPr>
          <w:rFonts w:ascii="KDRS" w:hAnsi="KDRS"/>
          <w:lang w:val="ru-RU"/>
        </w:rPr>
        <w:t>в. (1403): Взяша братия межи собою миръ… а врази ихъ облекошася въ студъ. Ник.лет.</w:t>
      </w:r>
      <w:r>
        <w:t> </w:t>
      </w:r>
      <w:r>
        <w:rPr>
          <w:rFonts w:ascii="KDRS" w:hAnsi="KDRS"/>
        </w:rPr>
        <w:t>XI</w:t>
      </w:r>
      <w:r w:rsidRPr="009177F1">
        <w:rPr>
          <w:rFonts w:ascii="KDRS" w:hAnsi="KDRS"/>
          <w:lang w:val="ru-RU"/>
        </w:rPr>
        <w:t xml:space="preserve">, 188. </w:t>
      </w:r>
      <w:r>
        <w:rPr>
          <w:rFonts w:ascii="KDRS" w:hAnsi="KDRS"/>
        </w:rPr>
        <w:t>XVI </w:t>
      </w:r>
      <w:r w:rsidRPr="009177F1">
        <w:rPr>
          <w:rFonts w:ascii="KDRS" w:hAnsi="KDRS"/>
          <w:lang w:val="ru-RU"/>
        </w:rPr>
        <w:t>в.</w:t>
      </w:r>
    </w:p>
    <w:p w14:paraId="79B3D5EC"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Поругание</w:t>
      </w:r>
      <w:r w:rsidRPr="009177F1">
        <w:rPr>
          <w:rFonts w:ascii="KDRS" w:hAnsi="KDRS"/>
          <w:lang w:val="ru-RU"/>
        </w:rPr>
        <w:t xml:space="preserve">, </w:t>
      </w:r>
      <w:r w:rsidRPr="009177F1">
        <w:rPr>
          <w:rFonts w:ascii="KDRS" w:hAnsi="KDRS"/>
          <w:i/>
          <w:lang w:val="ru-RU"/>
        </w:rPr>
        <w:t>посрамление</w:t>
      </w:r>
      <w:r w:rsidRPr="009177F1">
        <w:rPr>
          <w:rFonts w:ascii="KDRS" w:hAnsi="KDRS"/>
          <w:lang w:val="ru-RU"/>
        </w:rPr>
        <w:t>. Стюдъ ему бываетъ и поношение (</w:t>
      </w:r>
      <w:r w:rsidRPr="00E0421A">
        <w:t>ἀ</w:t>
      </w:r>
      <w:r w:rsidRPr="00413D00">
        <w:t>φροσ</w:t>
      </w:r>
      <w:r w:rsidRPr="00E0421A">
        <w:t>ύ</w:t>
      </w:r>
      <w:r w:rsidRPr="00413D00">
        <w:t>νη</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39. </w:t>
      </w:r>
      <w:r>
        <w:rPr>
          <w:rFonts w:ascii="KDRS" w:hAnsi="KDRS"/>
        </w:rPr>
        <w:t>XI </w:t>
      </w:r>
      <w:r w:rsidRPr="009177F1">
        <w:rPr>
          <w:rFonts w:ascii="KDRS" w:hAnsi="KDRS"/>
          <w:lang w:val="ru-RU"/>
        </w:rPr>
        <w:t>в. (986): Лице свое не отвратих от студа заплеваниа (Ис.</w:t>
      </w:r>
      <w:r>
        <w:rPr>
          <w:rFonts w:ascii="KDRS" w:hAnsi="KDRS"/>
        </w:rPr>
        <w:t> L, 6:</w:t>
      </w:r>
      <w:r>
        <w:t xml:space="preserve"> </w:t>
      </w:r>
      <w:r w:rsidRPr="00E0421A">
        <w:t>ἀ</w:t>
      </w:r>
      <w:r w:rsidRPr="00413D00">
        <w:t>π</w:t>
      </w:r>
      <w:r w:rsidRPr="00E0421A">
        <w:t>ὸ</w:t>
      </w:r>
      <w:r w:rsidRPr="00413D00">
        <w:t xml:space="preserve"> </w:t>
      </w:r>
      <w:r w:rsidRPr="00E0421A">
        <w:t>ἀ</w:t>
      </w:r>
      <w:r w:rsidRPr="00413D00">
        <w:t>ισχ</w:t>
      </w:r>
      <w:r w:rsidRPr="00E0421A">
        <w:t>ύ</w:t>
      </w:r>
      <w:r w:rsidRPr="00413D00">
        <w:t>νηϛ ἐμπτυσμάτων</w:t>
      </w:r>
      <w:r>
        <w:rPr>
          <w:rFonts w:ascii="KDRS" w:hAnsi="KDRS"/>
        </w:rPr>
        <w:t>). (Пов.врем.лет) Радзив.лет., 55 об. XV </w:t>
      </w:r>
      <w:r w:rsidRPr="009177F1">
        <w:rPr>
          <w:rFonts w:ascii="KDRS" w:hAnsi="KDRS"/>
          <w:lang w:val="ru-RU"/>
        </w:rPr>
        <w:t>в. Сара дщ</w:t>
      </w:r>
      <w:r w:rsidRPr="009177F1">
        <w:rPr>
          <w:lang w:val="ru-RU"/>
        </w:rPr>
        <w:t>҃</w:t>
      </w:r>
      <w:r w:rsidRPr="009177F1">
        <w:rPr>
          <w:rFonts w:ascii="KDRS" w:hAnsi="KDRS"/>
          <w:lang w:val="ru-RU"/>
        </w:rPr>
        <w:t>и Рагуиля… слышаше студ от единоя рабы оца</w:t>
      </w:r>
      <w:r w:rsidRPr="009177F1">
        <w:rPr>
          <w:lang w:val="ru-RU"/>
        </w:rPr>
        <w:t>҃</w:t>
      </w:r>
      <w:r w:rsidRPr="009177F1">
        <w:rPr>
          <w:rFonts w:ascii="KDRS" w:hAnsi="KDRS"/>
          <w:lang w:val="ru-RU"/>
        </w:rPr>
        <w:t xml:space="preserve"> своего (</w:t>
      </w:r>
      <w:r>
        <w:rPr>
          <w:rFonts w:ascii="KDRS" w:hAnsi="KDRS"/>
        </w:rPr>
        <w:t>improperium</w:t>
      </w:r>
      <w:r w:rsidRPr="009177F1">
        <w:rPr>
          <w:rFonts w:ascii="KDRS" w:hAnsi="KDRS"/>
          <w:lang w:val="ru-RU"/>
        </w:rPr>
        <w:t>). (Тов.</w:t>
      </w:r>
      <w:r w:rsidRPr="009177F1">
        <w:rPr>
          <w:lang w:val="ru-RU"/>
        </w:rPr>
        <w:t xml:space="preserve"> </w:t>
      </w:r>
      <w:r>
        <w:t>I</w:t>
      </w:r>
      <w:r>
        <w:rPr>
          <w:rFonts w:ascii="KDRS" w:hAnsi="KDRS"/>
        </w:rPr>
        <w:t>II</w:t>
      </w:r>
      <w:r w:rsidRPr="009177F1">
        <w:rPr>
          <w:rFonts w:ascii="KDRS" w:hAnsi="KDRS"/>
          <w:lang w:val="ru-RU"/>
        </w:rPr>
        <w:t>, 7) Библ.Генн. 1499</w:t>
      </w:r>
      <w:r>
        <w:rPr>
          <w:rFonts w:ascii="KDRS" w:hAnsi="KDRS"/>
        </w:rPr>
        <w:t> </w:t>
      </w:r>
      <w:r w:rsidRPr="009177F1">
        <w:rPr>
          <w:rFonts w:ascii="KDRS" w:hAnsi="KDRS"/>
          <w:lang w:val="ru-RU"/>
        </w:rPr>
        <w:t>г. Имя ихъ во благо не вспоминаетца, разв</w:t>
      </w:r>
      <w:r w:rsidRPr="009177F1">
        <w:rPr>
          <w:lang w:val="ru-RU"/>
        </w:rPr>
        <w:t>ѣ</w:t>
      </w:r>
      <w:r w:rsidRPr="009177F1">
        <w:rPr>
          <w:rFonts w:ascii="KDRS" w:hAnsi="KDRS"/>
          <w:lang w:val="ru-RU"/>
        </w:rPr>
        <w:t>е въ студъ и въ поношение. Дон.д.</w:t>
      </w:r>
      <w:r>
        <w:rPr>
          <w:rFonts w:ascii="KDRS" w:hAnsi="KDRS"/>
        </w:rPr>
        <w:t> I</w:t>
      </w:r>
      <w:r w:rsidRPr="009177F1">
        <w:rPr>
          <w:rFonts w:ascii="KDRS" w:hAnsi="KDRS"/>
          <w:lang w:val="ru-RU"/>
        </w:rPr>
        <w:t>, 141. 1614</w:t>
      </w:r>
      <w:r>
        <w:rPr>
          <w:rFonts w:ascii="KDRS" w:hAnsi="KDRS"/>
        </w:rPr>
        <w:t> </w:t>
      </w:r>
      <w:r w:rsidRPr="009177F1">
        <w:rPr>
          <w:rFonts w:ascii="KDRS" w:hAnsi="KDRS"/>
          <w:lang w:val="ru-RU"/>
        </w:rPr>
        <w:t>г.</w:t>
      </w:r>
    </w:p>
    <w:p w14:paraId="0322AFE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caps/>
          <w:lang w:val="ru-RU"/>
        </w:rPr>
        <w:t>н</w:t>
      </w:r>
      <w:r w:rsidRPr="009177F1">
        <w:rPr>
          <w:rFonts w:ascii="KDRS" w:hAnsi="KDRS"/>
          <w:i/>
          <w:lang w:val="ru-RU"/>
        </w:rPr>
        <w:t>епристойность, неприличие</w:t>
      </w:r>
      <w:r w:rsidRPr="009177F1">
        <w:rPr>
          <w:rFonts w:ascii="KDRS" w:hAnsi="KDRS"/>
          <w:lang w:val="ru-RU"/>
        </w:rPr>
        <w:t>. Начатокъ животу вода и хл</w:t>
      </w:r>
      <w:r w:rsidRPr="009177F1">
        <w:rPr>
          <w:lang w:val="ru-RU"/>
        </w:rPr>
        <w:t>ѣ</w:t>
      </w:r>
      <w:r w:rsidRPr="009177F1">
        <w:rPr>
          <w:rFonts w:ascii="KDRS" w:hAnsi="KDRS"/>
          <w:lang w:val="ru-RU"/>
        </w:rPr>
        <w:t>бъ, и риза, и дом, покрывааи(и) студ (</w:t>
      </w:r>
      <w:r w:rsidRPr="00E0421A">
        <w:t>ἀ</w:t>
      </w:r>
      <w:r w:rsidRPr="00413D00">
        <w:t>σχημοσ</w:t>
      </w:r>
      <w:r w:rsidRPr="00E0421A">
        <w:t>ύ</w:t>
      </w:r>
      <w:r w:rsidRPr="00413D00">
        <w:t>νην</w:t>
      </w:r>
      <w:r w:rsidRPr="009177F1">
        <w:rPr>
          <w:rFonts w:ascii="KDRS" w:hAnsi="KDRS"/>
          <w:lang w:val="ru-RU"/>
        </w:rPr>
        <w:t>). (Сирах.</w:t>
      </w:r>
      <w:r w:rsidRPr="009177F1">
        <w:rPr>
          <w:lang w:val="ru-RU"/>
        </w:rPr>
        <w:t xml:space="preserve"> </w:t>
      </w:r>
      <w:r>
        <w:rPr>
          <w:rFonts w:ascii="KDRS" w:hAnsi="KDRS"/>
        </w:rPr>
        <w:t>XXIX</w:t>
      </w:r>
      <w:r w:rsidRPr="009177F1">
        <w:rPr>
          <w:rFonts w:ascii="KDRS" w:hAnsi="KDRS"/>
          <w:lang w:val="ru-RU"/>
        </w:rPr>
        <w:t>, 24) Библ.Генн. 1499</w:t>
      </w:r>
      <w:r>
        <w:rPr>
          <w:rFonts w:ascii="KDRS" w:hAnsi="KDRS"/>
        </w:rPr>
        <w:t> </w:t>
      </w:r>
      <w:r w:rsidRPr="009177F1">
        <w:rPr>
          <w:rFonts w:ascii="KDRS" w:hAnsi="KDRS"/>
          <w:lang w:val="ru-RU"/>
        </w:rPr>
        <w:t>г. ||</w:t>
      </w:r>
      <w:r>
        <w:t> </w:t>
      </w:r>
      <w:r w:rsidRPr="009177F1">
        <w:rPr>
          <w:rFonts w:ascii="KDRS" w:hAnsi="KDRS"/>
          <w:i/>
          <w:lang w:val="ru-RU"/>
        </w:rPr>
        <w:t>О наружных половых органах человека</w:t>
      </w:r>
      <w:r w:rsidRPr="009177F1">
        <w:rPr>
          <w:rFonts w:ascii="KDRS" w:hAnsi="KDRS"/>
          <w:lang w:val="ru-RU"/>
        </w:rPr>
        <w:t xml:space="preserve">; </w:t>
      </w:r>
      <w:r w:rsidRPr="009177F1">
        <w:rPr>
          <w:rFonts w:ascii="KDRS" w:hAnsi="KDRS"/>
          <w:i/>
          <w:lang w:val="ru-RU"/>
        </w:rPr>
        <w:t>срам</w:t>
      </w:r>
      <w:r w:rsidRPr="009177F1">
        <w:rPr>
          <w:rFonts w:ascii="KDRS" w:hAnsi="KDRS"/>
          <w:lang w:val="ru-RU"/>
        </w:rPr>
        <w:t>. Жена бо есмь и нага… непокровено имящи есст</w:t>
      </w:r>
      <w:r w:rsidRPr="009177F1">
        <w:rPr>
          <w:lang w:val="ru-RU"/>
        </w:rPr>
        <w:t>҃</w:t>
      </w:r>
      <w:r w:rsidRPr="009177F1">
        <w:rPr>
          <w:rFonts w:ascii="KDRS" w:hAnsi="KDRS"/>
          <w:lang w:val="ru-RU"/>
        </w:rPr>
        <w:t xml:space="preserve">ва женьского студ. Он же… поверже еи едину от ризъ своих. (Патерик Скит.) ВМЧ, Дек. 31, 2814.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XIV </w:t>
      </w:r>
      <w:r w:rsidRPr="009177F1">
        <w:rPr>
          <w:rFonts w:ascii="KDRS" w:hAnsi="KDRS"/>
          <w:lang w:val="ru-RU"/>
        </w:rPr>
        <w:t>в.</w:t>
      </w:r>
    </w:p>
    <w:p w14:paraId="64C20900"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Постыдный поступок</w:t>
      </w:r>
      <w:r w:rsidRPr="009177F1">
        <w:rPr>
          <w:rFonts w:ascii="KDRS" w:hAnsi="KDRS"/>
          <w:lang w:val="ru-RU"/>
        </w:rPr>
        <w:t xml:space="preserve">; </w:t>
      </w:r>
      <w:r w:rsidRPr="009177F1">
        <w:rPr>
          <w:rFonts w:ascii="KDRS" w:hAnsi="KDRS"/>
          <w:i/>
          <w:lang w:val="ru-RU"/>
        </w:rPr>
        <w:t>распутство</w:t>
      </w:r>
      <w:r w:rsidRPr="009177F1">
        <w:rPr>
          <w:rFonts w:ascii="KDRS" w:hAnsi="KDRS"/>
          <w:lang w:val="ru-RU"/>
        </w:rPr>
        <w:t xml:space="preserve">, </w:t>
      </w:r>
      <w:r w:rsidRPr="009177F1">
        <w:rPr>
          <w:rFonts w:ascii="KDRS" w:hAnsi="KDRS"/>
          <w:i/>
          <w:lang w:val="ru-RU"/>
        </w:rPr>
        <w:t>разврат</w:t>
      </w:r>
      <w:r w:rsidRPr="009177F1">
        <w:rPr>
          <w:rFonts w:ascii="KDRS" w:hAnsi="KDRS"/>
          <w:lang w:val="ru-RU"/>
        </w:rPr>
        <w:t>. Безаконьныя своя студы покрыти кр</w:t>
      </w:r>
      <w:r w:rsidRPr="009177F1">
        <w:rPr>
          <w:lang w:val="ru-RU"/>
        </w:rPr>
        <w:t>ѣ</w:t>
      </w:r>
      <w:r w:rsidRPr="009177F1">
        <w:rPr>
          <w:rFonts w:ascii="KDRS" w:hAnsi="KDRS"/>
          <w:lang w:val="ru-RU"/>
        </w:rPr>
        <w:t>пляашеся (</w:t>
      </w:r>
      <w:r w:rsidRPr="00413D00">
        <w:t>α</w:t>
      </w:r>
      <w:r w:rsidRPr="00940A90">
        <w:t>ἰ</w:t>
      </w:r>
      <w:r w:rsidRPr="00413D00">
        <w:t>σχρ</w:t>
      </w:r>
      <w:r w:rsidRPr="004F0B87">
        <w:t>ό</w:t>
      </w:r>
      <w:r w:rsidRPr="00413D00">
        <w:t>τηταϛ</w:t>
      </w:r>
      <w:r w:rsidRPr="009177F1">
        <w:rPr>
          <w:rFonts w:ascii="KDRS" w:hAnsi="KDRS"/>
          <w:lang w:val="ru-RU"/>
        </w:rPr>
        <w:t>). (Карф. 138)</w:t>
      </w:r>
      <w:r w:rsidRPr="009177F1">
        <w:rPr>
          <w:lang w:val="ru-RU"/>
        </w:rPr>
        <w:t xml:space="preserve"> </w:t>
      </w:r>
      <w:r w:rsidRPr="009177F1">
        <w:rPr>
          <w:rFonts w:ascii="KDRS" w:hAnsi="KDRS"/>
          <w:lang w:val="ru-RU"/>
        </w:rPr>
        <w:t xml:space="preserve">Ефр.корм., 451. </w:t>
      </w:r>
      <w:r>
        <w:rPr>
          <w:rFonts w:ascii="KDRS" w:hAnsi="KDRS"/>
        </w:rPr>
        <w:t>XII </w:t>
      </w:r>
      <w:r w:rsidRPr="009177F1">
        <w:rPr>
          <w:rFonts w:ascii="KDRS" w:hAnsi="KDRS"/>
          <w:lang w:val="ru-RU"/>
        </w:rPr>
        <w:t>в. Иже с черницами и сщн</w:t>
      </w:r>
      <w:r w:rsidRPr="009177F1">
        <w:rPr>
          <w:lang w:val="ru-RU"/>
        </w:rPr>
        <w:t>҃</w:t>
      </w:r>
      <w:r w:rsidRPr="009177F1">
        <w:rPr>
          <w:rFonts w:ascii="KDRS" w:hAnsi="KDRS"/>
          <w:lang w:val="ru-RU"/>
        </w:rPr>
        <w:t>ыми два</w:t>
      </w:r>
      <w:r w:rsidRPr="009177F1">
        <w:rPr>
          <w:lang w:val="ru-RU"/>
        </w:rPr>
        <w:t>҃</w:t>
      </w:r>
      <w:r w:rsidRPr="009177F1">
        <w:rPr>
          <w:rFonts w:ascii="KDRS" w:hAnsi="KDRS"/>
          <w:lang w:val="ru-RU"/>
        </w:rPr>
        <w:t>ми студъ д</w:t>
      </w:r>
      <w:r w:rsidRPr="009177F1">
        <w:rPr>
          <w:lang w:val="ru-RU"/>
        </w:rPr>
        <w:t>ѣ</w:t>
      </w:r>
      <w:r w:rsidRPr="009177F1">
        <w:rPr>
          <w:rFonts w:ascii="KDRS" w:hAnsi="KDRS"/>
          <w:lang w:val="ru-RU"/>
        </w:rPr>
        <w:t>юща, яко нев</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xml:space="preserve"> Хв</w:t>
      </w:r>
      <w:r w:rsidRPr="009177F1">
        <w:rPr>
          <w:lang w:val="ru-RU"/>
        </w:rPr>
        <w:t>ѣ҃</w:t>
      </w:r>
      <w:r w:rsidRPr="009177F1">
        <w:rPr>
          <w:rFonts w:ascii="KDRS" w:hAnsi="KDRS"/>
          <w:lang w:val="ru-RU"/>
        </w:rPr>
        <w:t xml:space="preserve"> црк</w:t>
      </w:r>
      <w:r w:rsidRPr="009177F1">
        <w:rPr>
          <w:lang w:val="ru-RU"/>
        </w:rPr>
        <w:t>҃</w:t>
      </w:r>
      <w:r w:rsidRPr="009177F1">
        <w:rPr>
          <w:rFonts w:ascii="KDRS" w:hAnsi="KDRS"/>
          <w:lang w:val="ru-RU"/>
        </w:rPr>
        <w:t>ви ругающася, носа ур</w:t>
      </w:r>
      <w:r w:rsidRPr="009177F1">
        <w:rPr>
          <w:lang w:val="ru-RU"/>
        </w:rPr>
        <w:t>ѣ</w:t>
      </w:r>
      <w:r w:rsidRPr="009177F1">
        <w:rPr>
          <w:rFonts w:ascii="KDRS" w:hAnsi="KDRS"/>
          <w:lang w:val="ru-RU"/>
        </w:rPr>
        <w:t>зание да прииметь (Прох.</w:t>
      </w:r>
      <w:r w:rsidRPr="009177F1">
        <w:rPr>
          <w:lang w:val="ru-RU"/>
        </w:rPr>
        <w:t xml:space="preserve"> </w:t>
      </w:r>
      <w:r>
        <w:rPr>
          <w:rFonts w:ascii="KDRS" w:hAnsi="KDRS"/>
        </w:rPr>
        <w:t>XXXIX</w:t>
      </w:r>
      <w:r w:rsidRPr="009177F1">
        <w:rPr>
          <w:rFonts w:ascii="KDRS" w:hAnsi="KDRS"/>
          <w:lang w:val="ru-RU"/>
        </w:rPr>
        <w:t>, 62:</w:t>
      </w:r>
      <w:r w:rsidRPr="009177F1">
        <w:rPr>
          <w:lang w:val="ru-RU"/>
        </w:rPr>
        <w:t xml:space="preserve"> </w:t>
      </w:r>
      <w:r w:rsidRPr="00413D00">
        <w:t>ἐνασελγα</w:t>
      </w:r>
      <w:r w:rsidRPr="004F0B87">
        <w:t>ί</w:t>
      </w:r>
      <w:r w:rsidRPr="00413D00">
        <w:t>νοντεϛ</w:t>
      </w:r>
      <w:r w:rsidRPr="009177F1">
        <w:rPr>
          <w:rFonts w:ascii="KDRS" w:hAnsi="KDRS"/>
          <w:lang w:val="ru-RU"/>
        </w:rPr>
        <w:t xml:space="preserve">). Мерило пр., 656. </w:t>
      </w:r>
      <w:r>
        <w:rPr>
          <w:rFonts w:ascii="KDRS" w:hAnsi="KDRS"/>
        </w:rPr>
        <w:t>XIV </w:t>
      </w:r>
      <w:r w:rsidRPr="009177F1">
        <w:rPr>
          <w:rFonts w:ascii="KDRS" w:hAnsi="KDRS"/>
          <w:lang w:val="ru-RU"/>
        </w:rPr>
        <w:t xml:space="preserve">в. Начнутъ [бояре и воеводы ратные] таковъ неподобный </w:t>
      </w:r>
      <w:r w:rsidRPr="009177F1">
        <w:rPr>
          <w:rFonts w:ascii="KDRS" w:hAnsi="KDRS"/>
          <w:lang w:val="ru-RU"/>
        </w:rPr>
        <w:lastRenderedPageBreak/>
        <w:t>студъ содевати… и великому твоему государскому уд</w:t>
      </w:r>
      <w:r w:rsidRPr="009177F1">
        <w:rPr>
          <w:lang w:val="ru-RU"/>
        </w:rPr>
        <w:t>ѣ</w:t>
      </w:r>
      <w:r w:rsidRPr="009177F1">
        <w:rPr>
          <w:rFonts w:ascii="KDRS" w:hAnsi="KDRS"/>
          <w:lang w:val="ru-RU"/>
        </w:rPr>
        <w:t>лу не крепку быть. Посл. к Ив.Гр., 78. 1547</w:t>
      </w:r>
      <w:r>
        <w:rPr>
          <w:rFonts w:ascii="KDRS" w:hAnsi="KDRS"/>
        </w:rPr>
        <w:t> </w:t>
      </w:r>
      <w:r w:rsidRPr="009177F1">
        <w:rPr>
          <w:rFonts w:ascii="KDRS" w:hAnsi="KDRS"/>
          <w:lang w:val="ru-RU"/>
        </w:rPr>
        <w:t>г. Тако же и поляки многа такова скверна студа содеяшя [совращение девственниц и монахинь]. Сказ.Авр.Палицына</w:t>
      </w:r>
      <w:r w:rsidRPr="009177F1">
        <w:rPr>
          <w:rFonts w:ascii="KDRS" w:hAnsi="KDRS"/>
          <w:vertAlign w:val="superscript"/>
          <w:lang w:val="ru-RU"/>
        </w:rPr>
        <w:t>1</w:t>
      </w:r>
      <w:r w:rsidRPr="009177F1">
        <w:rPr>
          <w:rFonts w:ascii="KDRS" w:hAnsi="KDRS"/>
          <w:lang w:val="ru-RU"/>
        </w:rPr>
        <w:t>, 113. 1620</w:t>
      </w:r>
      <w:r>
        <w:rPr>
          <w:rFonts w:ascii="KDRS" w:hAnsi="KDRS"/>
        </w:rPr>
        <w:t> </w:t>
      </w:r>
      <w:r w:rsidRPr="009177F1">
        <w:rPr>
          <w:rFonts w:ascii="KDRS" w:hAnsi="KDRS"/>
          <w:lang w:val="ru-RU"/>
        </w:rPr>
        <w:t xml:space="preserve">г. </w:t>
      </w:r>
      <w:r w:rsidRPr="009177F1">
        <w:rPr>
          <w:lang w:val="ru-RU"/>
        </w:rPr>
        <w:t>–</w:t>
      </w:r>
      <w:r w:rsidRPr="009177F1">
        <w:rPr>
          <w:rFonts w:ascii="KDRS" w:hAnsi="KDRS"/>
          <w:spacing w:val="40"/>
          <w:lang w:val="ru-RU"/>
        </w:rPr>
        <w:t xml:space="preserve"> Без студа</w:t>
      </w:r>
      <w:r w:rsidRPr="009177F1">
        <w:rPr>
          <w:rFonts w:ascii="KDRS" w:hAnsi="KDRS"/>
          <w:lang w:val="ru-RU"/>
        </w:rPr>
        <w:t xml:space="preserve">, </w:t>
      </w:r>
      <w:r w:rsidRPr="009177F1">
        <w:rPr>
          <w:rFonts w:ascii="KDRS" w:hAnsi="KDRS"/>
          <w:i/>
          <w:lang w:val="ru-RU"/>
        </w:rPr>
        <w:t>в знач.нареч</w:t>
      </w:r>
      <w:r w:rsidRPr="009177F1">
        <w:rPr>
          <w:rFonts w:ascii="KDRS" w:hAnsi="KDRS"/>
          <w:lang w:val="ru-RU"/>
        </w:rPr>
        <w:t xml:space="preserve">. </w:t>
      </w:r>
      <w:r w:rsidRPr="009177F1">
        <w:rPr>
          <w:rFonts w:ascii="KDRS" w:hAnsi="KDRS"/>
          <w:i/>
          <w:lang w:val="ru-RU"/>
        </w:rPr>
        <w:t>Бесстыдно</w:t>
      </w:r>
      <w:r w:rsidRPr="009177F1">
        <w:rPr>
          <w:rFonts w:ascii="KDRS" w:hAnsi="KDRS"/>
          <w:lang w:val="ru-RU"/>
        </w:rPr>
        <w:t xml:space="preserve">, </w:t>
      </w:r>
      <w:r w:rsidRPr="009177F1">
        <w:rPr>
          <w:rFonts w:ascii="KDRS" w:hAnsi="KDRS"/>
          <w:i/>
          <w:lang w:val="ru-RU"/>
        </w:rPr>
        <w:t>без стеснения</w:t>
      </w:r>
      <w:r w:rsidRPr="009177F1">
        <w:rPr>
          <w:rFonts w:ascii="KDRS" w:hAnsi="KDRS"/>
          <w:lang w:val="ru-RU"/>
        </w:rPr>
        <w:t>. Си въпрашаеми от своихъ вел</w:t>
      </w:r>
      <w:r w:rsidRPr="009177F1">
        <w:rPr>
          <w:lang w:val="ru-RU"/>
        </w:rPr>
        <w:t>ѣ</w:t>
      </w:r>
      <w:r w:rsidRPr="009177F1">
        <w:rPr>
          <w:rFonts w:ascii="KDRS" w:hAnsi="KDRS"/>
          <w:lang w:val="ru-RU"/>
        </w:rPr>
        <w:t>нии отмьстьници бывають и бе-студа и усьрдьно проклинають вься тако мудрьствующая или мудрьствовавъшиихъ и ротяться бе-страха (</w:t>
      </w:r>
      <w:r w:rsidRPr="004F0B87">
        <w:t>ἀ</w:t>
      </w:r>
      <w:r w:rsidRPr="00413D00">
        <w:t>δε</w:t>
      </w:r>
      <w:r w:rsidRPr="00A57841">
        <w:t>ῶ</w:t>
      </w:r>
      <w:r w:rsidRPr="00413D00">
        <w:t>ϛ</w:t>
      </w:r>
      <w:r w:rsidRPr="009177F1">
        <w:rPr>
          <w:rFonts w:ascii="KDRS" w:hAnsi="KDRS"/>
          <w:lang w:val="ru-RU"/>
        </w:rPr>
        <w:t xml:space="preserve">). (Тим.пресв. 19) Ефр.корм., 738. </w:t>
      </w:r>
      <w:r>
        <w:rPr>
          <w:rFonts w:ascii="KDRS" w:hAnsi="KDRS"/>
        </w:rPr>
        <w:t>XII </w:t>
      </w:r>
      <w:r w:rsidRPr="009177F1">
        <w:rPr>
          <w:rFonts w:ascii="KDRS" w:hAnsi="KDRS"/>
          <w:lang w:val="ru-RU"/>
        </w:rPr>
        <w:t>в. Написание на ч</w:t>
      </w:r>
      <w:r w:rsidRPr="009177F1">
        <w:rPr>
          <w:lang w:val="ru-RU"/>
        </w:rPr>
        <w:t>ѣ</w:t>
      </w:r>
      <w:r w:rsidRPr="009177F1">
        <w:rPr>
          <w:rFonts w:ascii="KDRS" w:hAnsi="KDRS"/>
          <w:lang w:val="ru-RU"/>
        </w:rPr>
        <w:t>л</w:t>
      </w:r>
      <w:r w:rsidRPr="009177F1">
        <w:rPr>
          <w:lang w:val="ru-RU"/>
        </w:rPr>
        <w:t>ѣ</w:t>
      </w:r>
      <w:r w:rsidRPr="009177F1">
        <w:rPr>
          <w:rFonts w:ascii="KDRS" w:hAnsi="KDRS"/>
          <w:lang w:val="ru-RU"/>
        </w:rPr>
        <w:t xml:space="preserve"> [любодеицы] являеть бе-студа гр</w:t>
      </w:r>
      <w:r w:rsidRPr="009177F1">
        <w:rPr>
          <w:lang w:val="ru-RU"/>
        </w:rPr>
        <w:t>ѣ</w:t>
      </w:r>
      <w:r w:rsidRPr="009177F1">
        <w:rPr>
          <w:rFonts w:ascii="KDRS" w:hAnsi="KDRS"/>
          <w:lang w:val="ru-RU"/>
        </w:rPr>
        <w:t>ховьное свершение</w:t>
      </w:r>
      <w:r w:rsidRPr="009177F1">
        <w:rPr>
          <w:lang w:val="ru-RU"/>
        </w:rPr>
        <w:t xml:space="preserve"> (</w:t>
      </w:r>
      <w:r w:rsidRPr="00413D00">
        <w:t>τ</w:t>
      </w:r>
      <w:r w:rsidRPr="004F0B87">
        <w:t>ὸ</w:t>
      </w:r>
      <w:r w:rsidRPr="009177F1">
        <w:rPr>
          <w:lang w:val="ru-RU"/>
        </w:rPr>
        <w:t xml:space="preserve"> </w:t>
      </w:r>
      <w:r w:rsidRPr="004F0B87">
        <w:t>ἀ</w:t>
      </w:r>
      <w:r w:rsidRPr="00413D00">
        <w:t>πηρυθριασμ</w:t>
      </w:r>
      <w:r w:rsidRPr="00940A90">
        <w:t>έ</w:t>
      </w:r>
      <w:r w:rsidRPr="00413D00">
        <w:t>νον</w:t>
      </w:r>
      <w:r w:rsidRPr="009177F1">
        <w:rPr>
          <w:lang w:val="ru-RU"/>
        </w:rPr>
        <w:t xml:space="preserve"> </w:t>
      </w:r>
      <w:r w:rsidRPr="00413D00">
        <w:t>τ</w:t>
      </w:r>
      <w:r w:rsidRPr="00940A90">
        <w:t>ῆ</w:t>
      </w:r>
      <w:r w:rsidRPr="00413D00">
        <w:t>ϛ</w:t>
      </w:r>
      <w:r w:rsidRPr="009177F1">
        <w:rPr>
          <w:lang w:val="ru-RU"/>
        </w:rPr>
        <w:t xml:space="preserve">... </w:t>
      </w:r>
      <w:r w:rsidRPr="00413D00">
        <w:t>ἐκπληρ</w:t>
      </w:r>
      <w:r w:rsidRPr="00E0421A">
        <w:t>ώ</w:t>
      </w:r>
      <w:r w:rsidRPr="00413D00">
        <w:t>σεωϛ</w:t>
      </w:r>
      <w:r w:rsidRPr="009177F1">
        <w:rPr>
          <w:lang w:val="ru-RU"/>
        </w:rPr>
        <w:t xml:space="preserve"> </w:t>
      </w:r>
      <w:r w:rsidRPr="009177F1">
        <w:rPr>
          <w:rFonts w:ascii="KDRS" w:hAnsi="KDRS"/>
          <w:lang w:val="ru-RU"/>
        </w:rPr>
        <w:t xml:space="preserve">‘бесстыдство деяния’). (Апок. </w:t>
      </w:r>
      <w:r>
        <w:rPr>
          <w:rFonts w:ascii="KDRS" w:hAnsi="KDRS"/>
        </w:rPr>
        <w:t>XVII</w:t>
      </w:r>
      <w:r w:rsidRPr="009177F1">
        <w:rPr>
          <w:rFonts w:ascii="KDRS" w:hAnsi="KDRS"/>
          <w:lang w:val="ru-RU"/>
        </w:rPr>
        <w:t>, 5, толк.)</w:t>
      </w:r>
      <w:r w:rsidRPr="009177F1">
        <w:rPr>
          <w:lang w:val="ru-RU"/>
        </w:rPr>
        <w:t xml:space="preserve"> </w:t>
      </w:r>
      <w:r w:rsidRPr="009177F1">
        <w:rPr>
          <w:rFonts w:ascii="KDRS" w:hAnsi="KDRS"/>
          <w:lang w:val="ru-RU"/>
        </w:rPr>
        <w:t>Апокал., 76</w:t>
      </w:r>
      <w:r>
        <w:rPr>
          <w:rFonts w:ascii="KDRS" w:hAnsi="KDRS"/>
        </w:rPr>
        <w:t> </w:t>
      </w:r>
      <w:r w:rsidRPr="009177F1">
        <w:rPr>
          <w:rFonts w:ascii="KDRS" w:hAnsi="KDRS"/>
          <w:lang w:val="ru-RU"/>
        </w:rPr>
        <w:t xml:space="preserve">об. </w:t>
      </w:r>
      <w:r>
        <w:rPr>
          <w:rFonts w:ascii="KDRS" w:hAnsi="KDRS"/>
        </w:rPr>
        <w:t>XIII </w:t>
      </w:r>
      <w:r w:rsidRPr="009177F1">
        <w:rPr>
          <w:rFonts w:ascii="KDRS" w:hAnsi="KDRS"/>
          <w:lang w:val="ru-RU"/>
        </w:rPr>
        <w:t xml:space="preserve">в. </w:t>
      </w:r>
      <w:r w:rsidRPr="009177F1">
        <w:rPr>
          <w:lang w:val="ru-RU"/>
        </w:rPr>
        <w:t>Нѣ</w:t>
      </w:r>
      <w:r w:rsidRPr="009177F1">
        <w:rPr>
          <w:rFonts w:ascii="KDRS" w:hAnsi="KDRS"/>
          <w:lang w:val="ru-RU"/>
        </w:rPr>
        <w:t>киа жены… бе-студа блуд творяще… д</w:t>
      </w:r>
      <w:r w:rsidRPr="009177F1">
        <w:rPr>
          <w:lang w:val="ru-RU"/>
        </w:rPr>
        <w:t>ѣ</w:t>
      </w:r>
      <w:r w:rsidRPr="009177F1">
        <w:rPr>
          <w:rFonts w:ascii="KDRS" w:hAnsi="KDRS"/>
          <w:lang w:val="ru-RU"/>
        </w:rPr>
        <w:t xml:space="preserve">тогубнаа былиа… испивше, уморят сущая в них младенца, таковии убо </w:t>
      </w:r>
      <w:r w:rsidRPr="009177F1">
        <w:rPr>
          <w:rFonts w:ascii="KDRS" w:hAnsi="KDRS"/>
          <w:vertAlign w:val="superscript"/>
          <w:lang w:val="ru-RU"/>
        </w:rPr>
        <w:t>.</w:t>
      </w:r>
      <w:r>
        <w:rPr>
          <w:rFonts w:ascii="KDRS" w:hAnsi="KDRS"/>
          <w:sz w:val="22"/>
        </w:rPr>
        <w:t>I</w:t>
      </w:r>
      <w:r w:rsidRPr="009177F1">
        <w:rPr>
          <w:lang w:val="ru-RU"/>
        </w:rPr>
        <w:t>҃</w:t>
      </w:r>
      <w:r w:rsidRPr="009177F1">
        <w:rPr>
          <w:rFonts w:ascii="KDRS" w:hAnsi="KDRS"/>
          <w:vertAlign w:val="superscript"/>
          <w:lang w:val="ru-RU"/>
        </w:rPr>
        <w:t>.</w:t>
      </w:r>
      <w:r w:rsidRPr="009177F1">
        <w:rPr>
          <w:rFonts w:ascii="KDRS" w:hAnsi="KDRS"/>
          <w:lang w:val="ru-RU"/>
        </w:rPr>
        <w:t xml:space="preserve"> </w:t>
      </w:r>
      <w:r w:rsidRPr="009177F1">
        <w:rPr>
          <w:lang w:val="ru-RU"/>
        </w:rPr>
        <w:t>лѣ</w:t>
      </w:r>
      <w:r w:rsidRPr="009177F1">
        <w:rPr>
          <w:rFonts w:ascii="KDRS" w:hAnsi="KDRS"/>
          <w:lang w:val="ru-RU"/>
        </w:rPr>
        <w:t>т да приимут запр</w:t>
      </w:r>
      <w:r w:rsidRPr="009177F1">
        <w:rPr>
          <w:lang w:val="ru-RU"/>
        </w:rPr>
        <w:t>ѣ</w:t>
      </w:r>
      <w:r w:rsidRPr="009177F1">
        <w:rPr>
          <w:rFonts w:ascii="KDRS" w:hAnsi="KDRS"/>
          <w:lang w:val="ru-RU"/>
        </w:rPr>
        <w:t>щение. Корм.Балаш., 59</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 Н</w:t>
      </w:r>
      <w:r w:rsidRPr="009177F1">
        <w:rPr>
          <w:lang w:val="ru-RU"/>
        </w:rPr>
        <w:t>ѣ</w:t>
      </w:r>
      <w:r w:rsidRPr="009177F1">
        <w:rPr>
          <w:rFonts w:ascii="KDRS" w:hAnsi="KDRS"/>
          <w:lang w:val="ru-RU"/>
        </w:rPr>
        <w:t xml:space="preserve"> от коих пастухов з</w:t>
      </w:r>
      <w:r w:rsidRPr="009177F1">
        <w:rPr>
          <w:lang w:val="ru-RU"/>
        </w:rPr>
        <w:t>ѣ</w:t>
      </w:r>
      <w:r w:rsidRPr="009177F1">
        <w:rPr>
          <w:rFonts w:ascii="KDRS" w:hAnsi="KDRS"/>
          <w:lang w:val="ru-RU"/>
        </w:rPr>
        <w:t xml:space="preserve">ло пакость нам есть, понеже часто своя стада пасуще на монастырскых пажитех и без студа ясти просяще. Иос.Вол.Сл.об., 134. </w:t>
      </w:r>
      <w:r>
        <w:rPr>
          <w:rFonts w:ascii="KDRS" w:hAnsi="KDRS"/>
        </w:rPr>
        <w:t>XVI </w:t>
      </w:r>
      <w:r w:rsidRPr="009177F1">
        <w:rPr>
          <w:rFonts w:ascii="KDRS" w:hAnsi="KDRS"/>
          <w:lang w:val="ru-RU"/>
        </w:rPr>
        <w:t xml:space="preserve">в. [Ж.Сав.Осв., 351. </w:t>
      </w:r>
      <w:r>
        <w:rPr>
          <w:rFonts w:ascii="KDRS" w:hAnsi="KDRS"/>
        </w:rPr>
        <w:t>XIII </w:t>
      </w:r>
      <w:r w:rsidRPr="009177F1">
        <w:rPr>
          <w:rFonts w:ascii="KDRS" w:hAnsi="KDRS"/>
          <w:lang w:val="ru-RU"/>
        </w:rPr>
        <w:t>в.: бе-студа (</w:t>
      </w:r>
      <w:r w:rsidRPr="004F0B87">
        <w:t>ἀ</w:t>
      </w:r>
      <w:r w:rsidRPr="00413D00">
        <w:t>ναιδ</w:t>
      </w:r>
      <w:r w:rsidRPr="00A57841">
        <w:t>ῶ</w:t>
      </w:r>
      <w:r w:rsidRPr="00413D00">
        <w:t>ϛ</w:t>
      </w:r>
      <w:r w:rsidRPr="009177F1">
        <w:rPr>
          <w:rFonts w:ascii="KDRS" w:hAnsi="KDRS"/>
          <w:lang w:val="ru-RU"/>
        </w:rPr>
        <w:t xml:space="preserve">)]. – Ср. </w:t>
      </w:r>
      <w:r w:rsidRPr="009177F1">
        <w:rPr>
          <w:rFonts w:ascii="KDRS" w:hAnsi="KDRS"/>
          <w:b/>
          <w:lang w:val="ru-RU"/>
        </w:rPr>
        <w:t>студь</w:t>
      </w:r>
      <w:r w:rsidRPr="009177F1">
        <w:rPr>
          <w:rFonts w:ascii="KDRS" w:hAnsi="KDRS"/>
          <w:b/>
          <w:vertAlign w:val="superscript"/>
          <w:lang w:val="ru-RU"/>
        </w:rPr>
        <w:t>2</w:t>
      </w:r>
      <w:r w:rsidRPr="009177F1">
        <w:rPr>
          <w:rFonts w:ascii="KDRS" w:hAnsi="KDRS"/>
          <w:b/>
          <w:lang w:val="ru-RU"/>
        </w:rPr>
        <w:t>, стыдъ</w:t>
      </w:r>
      <w:r w:rsidRPr="009177F1">
        <w:rPr>
          <w:rFonts w:ascii="KDRS" w:hAnsi="KDRS"/>
          <w:b/>
          <w:vertAlign w:val="superscript"/>
          <w:lang w:val="ru-RU"/>
        </w:rPr>
        <w:t>2</w:t>
      </w:r>
      <w:r w:rsidRPr="009177F1">
        <w:rPr>
          <w:rFonts w:ascii="KDRS" w:hAnsi="KDRS"/>
          <w:lang w:val="ru-RU"/>
        </w:rPr>
        <w:t xml:space="preserve">. </w:t>
      </w:r>
    </w:p>
    <w:p w14:paraId="02E0430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СТУДЕНЕЦЪ,</w:t>
      </w:r>
      <w:r w:rsidRPr="009177F1">
        <w:rPr>
          <w:rFonts w:ascii="KDRS" w:hAnsi="KDRS"/>
          <w:lang w:val="ru-RU"/>
        </w:rPr>
        <w:t xml:space="preserve"> </w:t>
      </w:r>
      <w:r w:rsidRPr="009177F1">
        <w:rPr>
          <w:rFonts w:ascii="KDRS" w:hAnsi="KDRS"/>
          <w:i/>
          <w:lang w:val="ru-RU"/>
        </w:rPr>
        <w:t>м. Колодец, источник; тж. образно</w:t>
      </w:r>
      <w:r w:rsidRPr="009177F1">
        <w:rPr>
          <w:rFonts w:ascii="KDRS" w:hAnsi="KDRS"/>
          <w:lang w:val="ru-RU"/>
        </w:rPr>
        <w:t>. Осълъ или волъ въ студеньць въпадаеть (</w:t>
      </w:r>
      <w:r w:rsidRPr="00413D00">
        <w:t>ε</w:t>
      </w:r>
      <w:r w:rsidRPr="00940A90">
        <w:t>ἰ</w:t>
      </w:r>
      <w:r w:rsidRPr="00413D00">
        <w:t>ϛ</w:t>
      </w:r>
      <w:r w:rsidRPr="009177F1">
        <w:rPr>
          <w:lang w:val="ru-RU"/>
        </w:rPr>
        <w:t xml:space="preserve"> </w:t>
      </w:r>
      <w:r w:rsidRPr="00413D00">
        <w:t>φρ</w:t>
      </w:r>
      <w:r w:rsidRPr="00940A90">
        <w:t>έ</w:t>
      </w:r>
      <w:r w:rsidRPr="00413D00">
        <w:t>αρ</w:t>
      </w:r>
      <w:r w:rsidRPr="009177F1">
        <w:rPr>
          <w:rFonts w:ascii="KDRS" w:hAnsi="KDRS"/>
          <w:lang w:val="ru-RU"/>
        </w:rPr>
        <w:t>). (Лук.</w:t>
      </w:r>
      <w:r>
        <w:rPr>
          <w:rFonts w:ascii="KDRS" w:hAnsi="KDRS"/>
        </w:rPr>
        <w:t> XIV</w:t>
      </w:r>
      <w:r w:rsidRPr="009177F1">
        <w:rPr>
          <w:rFonts w:ascii="KDRS" w:hAnsi="KDRS"/>
          <w:lang w:val="ru-RU"/>
        </w:rPr>
        <w:t>, 5) Остр.ев., 110. 1057</w:t>
      </w:r>
      <w:r>
        <w:rPr>
          <w:rFonts w:ascii="KDRS" w:hAnsi="KDRS"/>
        </w:rPr>
        <w:t> </w:t>
      </w:r>
      <w:r w:rsidRPr="009177F1">
        <w:rPr>
          <w:rFonts w:ascii="KDRS" w:hAnsi="KDRS"/>
          <w:lang w:val="ru-RU"/>
        </w:rPr>
        <w:t>г. Студенець приснотекущь, Хе</w:t>
      </w:r>
      <w:r w:rsidRPr="009177F1">
        <w:rPr>
          <w:lang w:val="ru-RU"/>
        </w:rPr>
        <w:t>҃</w:t>
      </w:r>
      <w:r w:rsidRPr="009177F1">
        <w:rPr>
          <w:rFonts w:ascii="KDRS" w:hAnsi="KDRS"/>
          <w:lang w:val="ru-RU"/>
        </w:rPr>
        <w:t>. Триодь цветн.</w:t>
      </w:r>
      <w:r w:rsidRPr="009177F1">
        <w:rPr>
          <w:rFonts w:ascii="KDRS" w:hAnsi="KDRS"/>
          <w:vertAlign w:val="superscript"/>
          <w:lang w:val="ru-RU"/>
        </w:rPr>
        <w:t>3</w:t>
      </w:r>
      <w:r w:rsidRPr="009177F1">
        <w:rPr>
          <w:rFonts w:ascii="KDRS" w:hAnsi="KDRS"/>
          <w:lang w:val="ru-RU"/>
        </w:rPr>
        <w:t>, 74. 1311</w:t>
      </w:r>
      <w:r>
        <w:rPr>
          <w:rFonts w:ascii="KDRS" w:hAnsi="KDRS"/>
        </w:rPr>
        <w:t> </w:t>
      </w:r>
      <w:r w:rsidRPr="009177F1">
        <w:rPr>
          <w:rFonts w:ascii="KDRS" w:hAnsi="KDRS"/>
          <w:lang w:val="ru-RU"/>
        </w:rPr>
        <w:t>г.</w:t>
      </w:r>
      <w:r w:rsidRPr="009177F1">
        <w:rPr>
          <w:lang w:val="ru-RU"/>
        </w:rPr>
        <w:t xml:space="preserve"> </w:t>
      </w:r>
      <w:r w:rsidRPr="009177F1">
        <w:rPr>
          <w:rFonts w:ascii="KDRS" w:hAnsi="KDRS"/>
          <w:lang w:val="ru-RU"/>
        </w:rPr>
        <w:t>(1259): Стюден</w:t>
      </w:r>
      <w:r w:rsidRPr="009177F1">
        <w:rPr>
          <w:lang w:val="ru-RU"/>
        </w:rPr>
        <w:t>ѣ</w:t>
      </w:r>
      <w:r w:rsidRPr="009177F1">
        <w:rPr>
          <w:rFonts w:ascii="KDRS" w:hAnsi="KDRS"/>
          <w:lang w:val="ru-RU"/>
        </w:rPr>
        <w:t xml:space="preserve">ць рекомыи кладязь близъ ея </w:t>
      </w:r>
      <w:r w:rsidRPr="009177F1">
        <w:rPr>
          <w:lang w:val="ru-RU"/>
        </w:rPr>
        <w:t>[</w:t>
      </w:r>
      <w:r w:rsidRPr="009177F1">
        <w:rPr>
          <w:rFonts w:ascii="KDRS" w:hAnsi="KDRS"/>
          <w:lang w:val="ru-RU"/>
        </w:rPr>
        <w:t>башни</w:t>
      </w:r>
      <w:r w:rsidRPr="009177F1">
        <w:rPr>
          <w:lang w:val="ru-RU"/>
        </w:rPr>
        <w:t>]</w:t>
      </w:r>
      <w:r w:rsidRPr="009177F1">
        <w:rPr>
          <w:rFonts w:ascii="KDRS" w:hAnsi="KDRS"/>
          <w:lang w:val="ru-RU"/>
        </w:rPr>
        <w:t xml:space="preserve"> б</w:t>
      </w:r>
      <w:r w:rsidRPr="009177F1">
        <w:rPr>
          <w:lang w:val="ru-RU"/>
        </w:rPr>
        <w:t>ѣ</w:t>
      </w:r>
      <w:r w:rsidRPr="009177F1">
        <w:rPr>
          <w:rFonts w:ascii="KDRS" w:hAnsi="KDRS"/>
          <w:lang w:val="ru-RU"/>
        </w:rPr>
        <w:t xml:space="preserve">, сажении имущи </w:t>
      </w:r>
      <w:r w:rsidRPr="009177F1">
        <w:rPr>
          <w:rFonts w:ascii="KDRS" w:hAnsi="KDRS"/>
          <w:vertAlign w:val="superscript"/>
          <w:lang w:val="ru-RU"/>
        </w:rPr>
        <w:t>.</w:t>
      </w:r>
      <w:r w:rsidRPr="009177F1">
        <w:rPr>
          <w:rFonts w:ascii="KDRS" w:hAnsi="KDRS"/>
          <w:lang w:val="ru-RU"/>
        </w:rPr>
        <w:t>ле</w:t>
      </w:r>
      <w:r w:rsidRPr="009177F1">
        <w:rPr>
          <w:lang w:val="ru-RU"/>
        </w:rPr>
        <w:t>҃</w:t>
      </w:r>
      <w:r w:rsidRPr="009177F1">
        <w:rPr>
          <w:rFonts w:ascii="KDRS" w:hAnsi="KDRS"/>
          <w:vertAlign w:val="superscript"/>
          <w:lang w:val="ru-RU"/>
        </w:rPr>
        <w:t>.</w:t>
      </w:r>
      <w:r w:rsidRPr="009177F1">
        <w:rPr>
          <w:rFonts w:ascii="KDRS" w:hAnsi="KDRS"/>
          <w:lang w:val="ru-RU"/>
        </w:rPr>
        <w:t>. Ипат.лет., 844. Ок.</w:t>
      </w:r>
      <w:r>
        <w:rPr>
          <w:rFonts w:ascii="KDRS" w:hAnsi="KDRS"/>
        </w:rPr>
        <w:t> </w:t>
      </w:r>
      <w:r w:rsidRPr="009177F1">
        <w:rPr>
          <w:rFonts w:ascii="KDRS" w:hAnsi="KDRS"/>
          <w:lang w:val="ru-RU"/>
        </w:rPr>
        <w:t>1425</w:t>
      </w:r>
      <w:r>
        <w:rPr>
          <w:rFonts w:ascii="KDRS" w:hAnsi="KDRS"/>
        </w:rPr>
        <w:t> </w:t>
      </w:r>
      <w:r w:rsidRPr="009177F1">
        <w:rPr>
          <w:rFonts w:ascii="KDRS" w:hAnsi="KDRS"/>
          <w:lang w:val="ru-RU"/>
        </w:rPr>
        <w:t>г. Сице ти и р</w:t>
      </w:r>
      <w:r w:rsidRPr="009177F1">
        <w:rPr>
          <w:lang w:val="ru-RU"/>
        </w:rPr>
        <w:t>ѣ</w:t>
      </w:r>
      <w:r w:rsidRPr="009177F1">
        <w:rPr>
          <w:rFonts w:ascii="KDRS" w:hAnsi="KDRS"/>
          <w:lang w:val="ru-RU"/>
        </w:rPr>
        <w:t>кы текуть, якоже суть учинены исперва, и студенци истичють, и кладязи дають члк</w:t>
      </w:r>
      <w:r w:rsidRPr="009177F1">
        <w:rPr>
          <w:lang w:val="ru-RU"/>
        </w:rPr>
        <w:t>҃</w:t>
      </w:r>
      <w:r w:rsidRPr="009177F1">
        <w:rPr>
          <w:rFonts w:ascii="KDRS" w:hAnsi="KDRS"/>
          <w:lang w:val="ru-RU"/>
        </w:rPr>
        <w:t>омъ, иже на потребу. Шестоднев Ио.екз.</w:t>
      </w:r>
      <w:r w:rsidRPr="009177F1">
        <w:rPr>
          <w:rFonts w:ascii="KDRS" w:hAnsi="KDRS"/>
          <w:vertAlign w:val="superscript"/>
          <w:lang w:val="ru-RU"/>
        </w:rPr>
        <w:t>2</w:t>
      </w:r>
      <w:r>
        <w:rPr>
          <w:rFonts w:ascii="KDRS" w:hAnsi="KDRS"/>
        </w:rPr>
        <w:t> </w:t>
      </w:r>
      <w:r w:rsidRPr="009177F1">
        <w:rPr>
          <w:rFonts w:ascii="KDRS" w:hAnsi="KDRS"/>
          <w:lang w:val="ru-RU"/>
        </w:rPr>
        <w:t xml:space="preserve">(Б.), 58. </w:t>
      </w:r>
      <w:r>
        <w:rPr>
          <w:rFonts w:ascii="KDRS" w:hAnsi="KDRS"/>
        </w:rPr>
        <w:t>XV </w:t>
      </w:r>
      <w:r w:rsidRPr="009177F1">
        <w:rPr>
          <w:rFonts w:ascii="KDRS" w:hAnsi="KDRS"/>
          <w:lang w:val="ru-RU"/>
        </w:rPr>
        <w:t>в.</w:t>
      </w:r>
      <w:r w:rsidRPr="009177F1">
        <w:rPr>
          <w:rFonts w:ascii="KDRS" w:hAnsi="KDRS"/>
          <w:vertAlign w:val="superscript"/>
          <w:lang w:val="ru-RU"/>
        </w:rPr>
        <w:t xml:space="preserve"> </w:t>
      </w:r>
      <w:r w:rsidRPr="009177F1">
        <w:rPr>
          <w:rFonts w:ascii="KDRS" w:hAnsi="KDRS"/>
          <w:lang w:val="ru-RU"/>
        </w:rPr>
        <w:t xml:space="preserve">Сии бяху братия… иже в студенец глубок ввержены быша от Ликиния мучителя. Мазур.лет., 23. </w:t>
      </w:r>
      <w:r>
        <w:rPr>
          <w:rFonts w:ascii="KDRS" w:hAnsi="KDRS"/>
        </w:rPr>
        <w:t>XVII </w:t>
      </w:r>
      <w:r w:rsidRPr="009177F1">
        <w:rPr>
          <w:rFonts w:ascii="KDRS" w:hAnsi="KDRS"/>
          <w:lang w:val="ru-RU"/>
        </w:rPr>
        <w:t>в.</w:t>
      </w:r>
    </w:p>
    <w:p w14:paraId="7078685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СТУДЕНИЦА,</w:t>
      </w:r>
      <w:r w:rsidRPr="009177F1">
        <w:rPr>
          <w:rFonts w:ascii="KDRS" w:hAnsi="KDRS"/>
          <w:lang w:val="ru-RU"/>
        </w:rPr>
        <w:t xml:space="preserve"> </w:t>
      </w:r>
      <w:r w:rsidRPr="009177F1">
        <w:rPr>
          <w:rFonts w:ascii="KDRS" w:hAnsi="KDRS"/>
          <w:i/>
          <w:lang w:val="ru-RU"/>
        </w:rPr>
        <w:t>ж. Источник; купальня</w:t>
      </w:r>
      <w:r w:rsidRPr="009177F1">
        <w:rPr>
          <w:rFonts w:ascii="KDRS" w:hAnsi="KDRS"/>
          <w:lang w:val="ru-RU"/>
        </w:rPr>
        <w:t>. Врачь не егда… по банямъ и студеницямъ водить стражющая хитро свое члв</w:t>
      </w:r>
      <w:r w:rsidRPr="009177F1">
        <w:rPr>
          <w:lang w:val="ru-RU"/>
        </w:rPr>
        <w:t>҃</w:t>
      </w:r>
      <w:r w:rsidRPr="009177F1">
        <w:rPr>
          <w:rFonts w:ascii="KDRS" w:hAnsi="KDRS"/>
          <w:lang w:val="ru-RU"/>
        </w:rPr>
        <w:t>колюбие покажеть, но егда и болныи удъ отр</w:t>
      </w:r>
      <w:r w:rsidRPr="009177F1">
        <w:rPr>
          <w:lang w:val="ru-RU"/>
        </w:rPr>
        <w:t>ѣ</w:t>
      </w:r>
      <w:r w:rsidRPr="009177F1">
        <w:rPr>
          <w:rFonts w:ascii="KDRS" w:hAnsi="KDRS"/>
          <w:lang w:val="ru-RU"/>
        </w:rPr>
        <w:t>заеть (</w:t>
      </w:r>
      <w:r w:rsidRPr="00413D00">
        <w:t>κολυμβ</w:t>
      </w:r>
      <w:r w:rsidRPr="00940A90">
        <w:t>ή</w:t>
      </w:r>
      <w:r w:rsidRPr="00413D00">
        <w:t>θραϛ</w:t>
      </w:r>
      <w:r w:rsidRPr="009177F1">
        <w:rPr>
          <w:lang w:val="ru-RU"/>
        </w:rPr>
        <w:t>)</w:t>
      </w:r>
      <w:r w:rsidRPr="009177F1">
        <w:rPr>
          <w:rFonts w:ascii="KDRS" w:hAnsi="KDRS"/>
          <w:lang w:val="ru-RU"/>
        </w:rPr>
        <w:t xml:space="preserve">. Мерило пр., 136. </w:t>
      </w:r>
      <w:r>
        <w:rPr>
          <w:rFonts w:ascii="KDRS" w:hAnsi="KDRS"/>
        </w:rPr>
        <w:t>XIV </w:t>
      </w:r>
      <w:r w:rsidRPr="009177F1">
        <w:rPr>
          <w:rFonts w:ascii="KDRS" w:hAnsi="KDRS"/>
          <w:lang w:val="ru-RU"/>
        </w:rPr>
        <w:t>в.</w:t>
      </w:r>
      <w:r w:rsidRPr="009177F1">
        <w:rPr>
          <w:lang w:val="ru-RU"/>
        </w:rPr>
        <w:t xml:space="preserve"> </w:t>
      </w:r>
      <w:r w:rsidRPr="009177F1">
        <w:rPr>
          <w:rFonts w:ascii="KDRS" w:hAnsi="KDRS"/>
          <w:lang w:val="ru-RU"/>
        </w:rPr>
        <w:t xml:space="preserve">[то же </w:t>
      </w:r>
      <w:r w:rsidRPr="009177F1">
        <w:rPr>
          <w:lang w:val="ru-RU"/>
        </w:rPr>
        <w:t>–</w:t>
      </w:r>
      <w:r w:rsidRPr="009177F1">
        <w:rPr>
          <w:rFonts w:ascii="KDRS" w:hAnsi="KDRS"/>
          <w:lang w:val="ru-RU"/>
        </w:rPr>
        <w:t xml:space="preserve"> Пч., 346.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w:t>
      </w:r>
    </w:p>
    <w:p w14:paraId="5646C02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СТУДЕНО</w:t>
      </w:r>
      <w:r w:rsidRPr="009177F1">
        <w:rPr>
          <w:rFonts w:ascii="KDRS" w:hAnsi="KDRS"/>
          <w:b/>
          <w:vertAlign w:val="superscript"/>
          <w:lang w:val="ru-RU"/>
        </w:rPr>
        <w:t>1</w:t>
      </w:r>
      <w:r w:rsidRPr="009177F1">
        <w:rPr>
          <w:rFonts w:ascii="KDRS" w:hAnsi="KDRS"/>
          <w:lang w:val="ru-RU"/>
        </w:rPr>
        <w:t xml:space="preserve">, </w:t>
      </w:r>
      <w:r w:rsidRPr="009177F1">
        <w:rPr>
          <w:rFonts w:ascii="KDRS" w:hAnsi="KDRS"/>
          <w:i/>
          <w:lang w:val="ru-RU"/>
        </w:rPr>
        <w:t xml:space="preserve">нареч. </w:t>
      </w:r>
      <w:r w:rsidRPr="009177F1">
        <w:rPr>
          <w:rFonts w:ascii="KDRS" w:hAnsi="KDRS"/>
          <w:lang w:val="ru-RU"/>
        </w:rPr>
        <w:t>1.</w:t>
      </w:r>
      <w:r w:rsidRPr="009177F1">
        <w:rPr>
          <w:rFonts w:ascii="KDRS" w:hAnsi="KDRS"/>
          <w:i/>
          <w:lang w:val="ru-RU"/>
        </w:rPr>
        <w:t xml:space="preserve"> Холодно</w:t>
      </w:r>
      <w:r w:rsidRPr="009177F1">
        <w:rPr>
          <w:rFonts w:ascii="KDRS" w:hAnsi="KDRS"/>
          <w:lang w:val="ru-RU"/>
        </w:rPr>
        <w:t>.</w:t>
      </w:r>
      <w:r>
        <w:rPr>
          <w:rFonts w:ascii="KDRS" w:hAnsi="KDRS"/>
        </w:rPr>
        <w:t> </w:t>
      </w:r>
      <w:r w:rsidRPr="009177F1">
        <w:rPr>
          <w:rFonts w:ascii="KDRS" w:hAnsi="KDRS"/>
          <w:lang w:val="ru-RU"/>
        </w:rPr>
        <w:t xml:space="preserve"> Студено, </w:t>
      </w:r>
      <w:r>
        <w:rPr>
          <w:rFonts w:ascii="KDRS" w:hAnsi="KDRS"/>
        </w:rPr>
        <w:t>koldt</w:t>
      </w:r>
      <w:r w:rsidRPr="009177F1">
        <w:rPr>
          <w:rFonts w:ascii="KDRS" w:hAnsi="KDRS"/>
          <w:lang w:val="ru-RU"/>
        </w:rPr>
        <w:t>. Псков.разгов.</w:t>
      </w:r>
      <w:r>
        <w:rPr>
          <w:rFonts w:ascii="KDRS" w:hAnsi="KDRS"/>
        </w:rPr>
        <w:t> </w:t>
      </w:r>
      <w:r>
        <w:t>I</w:t>
      </w:r>
      <w:r w:rsidRPr="009177F1">
        <w:rPr>
          <w:lang w:val="ru-RU"/>
        </w:rPr>
        <w:t xml:space="preserve">, 32; </w:t>
      </w:r>
      <w:r>
        <w:rPr>
          <w:rFonts w:ascii="KDRS" w:hAnsi="KDRS"/>
        </w:rPr>
        <w:t>II</w:t>
      </w:r>
      <w:r w:rsidRPr="009177F1">
        <w:rPr>
          <w:rFonts w:ascii="KDRS" w:hAnsi="KDRS"/>
          <w:lang w:val="ru-RU"/>
        </w:rPr>
        <w:t>, 20. 1607</w:t>
      </w:r>
      <w:r>
        <w:rPr>
          <w:rFonts w:ascii="KDRS" w:hAnsi="KDRS"/>
        </w:rPr>
        <w:t> </w:t>
      </w:r>
      <w:r w:rsidRPr="009177F1">
        <w:rPr>
          <w:rFonts w:ascii="KDRS" w:hAnsi="KDRS"/>
          <w:lang w:val="ru-RU"/>
        </w:rPr>
        <w:t>г.</w:t>
      </w:r>
    </w:p>
    <w:p w14:paraId="7347332B"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Холодно</w:t>
      </w:r>
      <w:r w:rsidRPr="009177F1">
        <w:rPr>
          <w:i/>
          <w:lang w:val="ru-RU"/>
        </w:rPr>
        <w:t>,</w:t>
      </w:r>
      <w:r w:rsidRPr="009177F1">
        <w:rPr>
          <w:rFonts w:ascii="KDRS" w:hAnsi="KDRS"/>
          <w:lang w:val="ru-RU"/>
        </w:rPr>
        <w:t xml:space="preserve"> </w:t>
      </w:r>
      <w:r w:rsidRPr="009177F1">
        <w:rPr>
          <w:rFonts w:ascii="KDRS" w:hAnsi="KDRS"/>
          <w:i/>
          <w:lang w:val="ru-RU"/>
        </w:rPr>
        <w:t>равнодушно, без усердия, вяло.</w:t>
      </w:r>
      <w:r w:rsidRPr="009177F1">
        <w:rPr>
          <w:rFonts w:ascii="KDRS" w:hAnsi="KDRS"/>
          <w:lang w:val="ru-RU"/>
        </w:rPr>
        <w:t xml:space="preserve"> Виде его студено къ глаголаннымъ прилежаща. Кн.степ., 20.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 1560-е</w:t>
      </w:r>
      <w:r>
        <w:rPr>
          <w:rFonts w:ascii="KDRS" w:hAnsi="KDRS"/>
        </w:rPr>
        <w:t> </w:t>
      </w:r>
      <w:r w:rsidRPr="009177F1">
        <w:rPr>
          <w:rFonts w:ascii="KDRS" w:hAnsi="KDRS"/>
          <w:lang w:val="ru-RU"/>
        </w:rPr>
        <w:t xml:space="preserve">гг. Усты себе </w:t>
      </w:r>
      <w:r w:rsidRPr="009177F1">
        <w:rPr>
          <w:rFonts w:ascii="KDRS" w:hAnsi="KDRS"/>
          <w:lang w:val="ru-RU"/>
        </w:rPr>
        <w:lastRenderedPageBreak/>
        <w:t xml:space="preserve">чинят славу, а не делом. Горячее едят, а студено бьются. Пов. о Скандербеге, 44. </w:t>
      </w:r>
      <w:r>
        <w:rPr>
          <w:rFonts w:ascii="KDRS" w:hAnsi="KDRS"/>
        </w:rPr>
        <w:t>XVII </w:t>
      </w:r>
      <w:r w:rsidRPr="009177F1">
        <w:rPr>
          <w:rFonts w:ascii="KDRS" w:hAnsi="KDRS"/>
          <w:lang w:val="ru-RU"/>
        </w:rPr>
        <w:t>в.</w:t>
      </w:r>
    </w:p>
    <w:p w14:paraId="0D82FB00"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СТУДЕНО</w:t>
      </w:r>
      <w:r w:rsidRPr="009177F1">
        <w:rPr>
          <w:rFonts w:ascii="KDRS" w:hAnsi="KDRS"/>
          <w:b/>
          <w:vertAlign w:val="superscript"/>
          <w:lang w:val="ru-RU"/>
        </w:rPr>
        <w:t xml:space="preserve">2 </w:t>
      </w:r>
      <w:r w:rsidRPr="009177F1">
        <w:rPr>
          <w:rFonts w:ascii="KDRS" w:hAnsi="KDRS"/>
          <w:b/>
          <w:lang w:val="ru-RU"/>
        </w:rPr>
        <w:t xml:space="preserve">, СТУДЕНОЕ </w:t>
      </w:r>
      <w:r w:rsidRPr="009177F1">
        <w:rPr>
          <w:rFonts w:ascii="KDRS" w:hAnsi="KDRS"/>
          <w:lang w:val="ru-RU"/>
        </w:rPr>
        <w:t>см.</w:t>
      </w:r>
      <w:r w:rsidRPr="009177F1">
        <w:rPr>
          <w:rFonts w:ascii="KDRS" w:hAnsi="KDRS"/>
          <w:b/>
          <w:lang w:val="ru-RU"/>
        </w:rPr>
        <w:t xml:space="preserve"> студеный</w:t>
      </w:r>
    </w:p>
    <w:p w14:paraId="74E3E492"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 xml:space="preserve">СТУДЕНОНАПАЯНИЕ, </w:t>
      </w:r>
      <w:r w:rsidRPr="009177F1">
        <w:rPr>
          <w:rFonts w:ascii="KDRS" w:hAnsi="KDRS"/>
          <w:i/>
          <w:lang w:val="ru-RU"/>
        </w:rPr>
        <w:t>с. То же,  что</w:t>
      </w:r>
      <w:r w:rsidRPr="009177F1">
        <w:rPr>
          <w:rFonts w:ascii="KDRS" w:hAnsi="KDRS"/>
          <w:b/>
          <w:lang w:val="ru-RU"/>
        </w:rPr>
        <w:t xml:space="preserve"> студенопитие</w:t>
      </w:r>
      <w:r w:rsidRPr="009177F1">
        <w:rPr>
          <w:rFonts w:ascii="KDRS" w:hAnsi="KDRS"/>
          <w:lang w:val="ru-RU"/>
        </w:rPr>
        <w:t>.</w:t>
      </w:r>
      <w:r w:rsidRPr="009177F1">
        <w:rPr>
          <w:rFonts w:ascii="KDRS" w:hAnsi="KDRS"/>
          <w:b/>
          <w:lang w:val="ru-RU"/>
        </w:rPr>
        <w:t xml:space="preserve"> </w:t>
      </w:r>
      <w:r w:rsidRPr="009177F1">
        <w:rPr>
          <w:rFonts w:ascii="KDRS" w:hAnsi="KDRS"/>
          <w:lang w:val="ru-RU"/>
        </w:rPr>
        <w:t>И якоже врачь онъ створи желание стражющему, таче чашко отинуду принесъ,</w:t>
      </w:r>
      <w:r w:rsidRPr="009177F1">
        <w:rPr>
          <w:lang w:val="ru-RU"/>
        </w:rPr>
        <w:t xml:space="preserve"> </w:t>
      </w:r>
      <w:r w:rsidRPr="009177F1">
        <w:rPr>
          <w:rFonts w:ascii="KDRS" w:hAnsi="KDRS"/>
          <w:lang w:val="ru-RU"/>
        </w:rPr>
        <w:t>повел</w:t>
      </w:r>
      <w:r w:rsidRPr="009177F1">
        <w:rPr>
          <w:lang w:val="ru-RU"/>
        </w:rPr>
        <w:t>ѣ</w:t>
      </w:r>
      <w:r w:rsidRPr="009177F1">
        <w:rPr>
          <w:rFonts w:ascii="KDRS" w:hAnsi="KDRS"/>
          <w:lang w:val="ru-RU"/>
        </w:rPr>
        <w:t xml:space="preserve"> в неи едину прияти студенонапаяние (</w:t>
      </w:r>
      <w:r w:rsidRPr="00413D00">
        <w:t>ψυχροποσ</w:t>
      </w:r>
      <w:r w:rsidRPr="004F0B87">
        <w:t>ί</w:t>
      </w:r>
      <w:r w:rsidRPr="00413D00">
        <w:t>α</w:t>
      </w:r>
      <w:r w:rsidRPr="009177F1">
        <w:rPr>
          <w:rFonts w:ascii="KDRS" w:hAnsi="KDRS"/>
          <w:lang w:val="ru-RU"/>
        </w:rPr>
        <w:t>)</w:t>
      </w:r>
      <w:r w:rsidRPr="009177F1">
        <w:rPr>
          <w:lang w:val="ru-RU"/>
        </w:rPr>
        <w:t xml:space="preserve">. </w:t>
      </w:r>
      <w:r w:rsidRPr="009177F1">
        <w:rPr>
          <w:rFonts w:ascii="KDRS" w:hAnsi="KDRS"/>
          <w:lang w:val="ru-RU"/>
        </w:rPr>
        <w:t xml:space="preserve">Хрон.Г.Амарт., 292. </w:t>
      </w:r>
      <w:r>
        <w:rPr>
          <w:rFonts w:ascii="KDRS" w:hAnsi="KDRS"/>
        </w:rPr>
        <w:t>XIV</w:t>
      </w:r>
      <w:r w:rsidRPr="009177F1">
        <w:rPr>
          <w:rFonts w:ascii="KDRS" w:hAnsi="KDRS"/>
          <w:lang w:val="ru-RU"/>
        </w:rPr>
        <w:t xml:space="preserve"> в. ~ </w:t>
      </w:r>
      <w:r>
        <w:rPr>
          <w:rFonts w:ascii="KDRS" w:hAnsi="KDRS"/>
        </w:rPr>
        <w:t>XI</w:t>
      </w:r>
      <w:r w:rsidRPr="009177F1">
        <w:rPr>
          <w:rFonts w:ascii="KDRS" w:hAnsi="KDRS"/>
          <w:lang w:val="ru-RU"/>
        </w:rPr>
        <w:t xml:space="preserve"> в. </w:t>
      </w:r>
    </w:p>
    <w:p w14:paraId="65C4B05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СТУДЕНОПИТИЕ</w:t>
      </w:r>
      <w:r w:rsidRPr="009177F1">
        <w:rPr>
          <w:rFonts w:ascii="KDRS" w:hAnsi="KDRS"/>
          <w:lang w:val="ru-RU"/>
        </w:rPr>
        <w:t xml:space="preserve">, </w:t>
      </w:r>
      <w:r w:rsidRPr="009177F1">
        <w:rPr>
          <w:rFonts w:ascii="KDRS" w:hAnsi="KDRS"/>
          <w:i/>
          <w:lang w:val="ru-RU"/>
        </w:rPr>
        <w:t>с. Питье холодной воды.</w:t>
      </w:r>
      <w:r w:rsidRPr="009177F1">
        <w:rPr>
          <w:rFonts w:ascii="KDRS" w:hAnsi="KDRS"/>
          <w:lang w:val="ru-RU"/>
        </w:rPr>
        <w:t xml:space="preserve"> Егда насладятся трапезы обилны и студенопития и различных брашенъ и пианьства, тогда пач&lt;е&gt; суть хуждьша пищею недугъ приростяще (</w:t>
      </w:r>
      <w:r w:rsidRPr="00413D00">
        <w:t>ψυχροποσ</w:t>
      </w:r>
      <w:r w:rsidRPr="004F0B87">
        <w:t>ί</w:t>
      </w:r>
      <w:r w:rsidRPr="00413D00">
        <w:t>αϛ</w:t>
      </w:r>
      <w:r w:rsidRPr="009177F1">
        <w:rPr>
          <w:rFonts w:ascii="KDRS" w:hAnsi="KDRS"/>
          <w:lang w:val="ru-RU"/>
        </w:rPr>
        <w:t xml:space="preserve">). Хрон.Г.Амарт., 424. </w:t>
      </w:r>
      <w:r>
        <w:rPr>
          <w:rFonts w:ascii="KDRS" w:hAnsi="KDRS"/>
        </w:rPr>
        <w:t>XV </w:t>
      </w:r>
      <w:r w:rsidRPr="009177F1">
        <w:rPr>
          <w:rFonts w:ascii="KDRS" w:hAnsi="KDRS"/>
          <w:lang w:val="ru-RU"/>
        </w:rPr>
        <w:t xml:space="preserve">в. ~ </w:t>
      </w:r>
      <w:r>
        <w:rPr>
          <w:rFonts w:ascii="KDRS" w:hAnsi="KDRS"/>
        </w:rPr>
        <w:t>XI </w:t>
      </w:r>
      <w:r w:rsidRPr="009177F1">
        <w:rPr>
          <w:rFonts w:ascii="KDRS" w:hAnsi="KDRS"/>
          <w:lang w:val="ru-RU"/>
        </w:rPr>
        <w:t xml:space="preserve">в. – Ср. </w:t>
      </w:r>
      <w:r w:rsidRPr="009177F1">
        <w:rPr>
          <w:rFonts w:ascii="KDRS" w:hAnsi="KDRS"/>
          <w:b/>
          <w:lang w:val="ru-RU"/>
        </w:rPr>
        <w:t>студенонапаяние</w:t>
      </w:r>
      <w:r w:rsidRPr="009177F1">
        <w:rPr>
          <w:rFonts w:ascii="KDRS" w:hAnsi="KDRS"/>
          <w:lang w:val="ru-RU"/>
        </w:rPr>
        <w:t xml:space="preserve">. </w:t>
      </w:r>
    </w:p>
    <w:p w14:paraId="45AF05C0" w14:textId="77777777" w:rsidR="00F4528E" w:rsidRPr="009177F1" w:rsidRDefault="00F4528E" w:rsidP="00F4528E">
      <w:pPr>
        <w:spacing w:line="460" w:lineRule="exact"/>
        <w:ind w:firstLine="720"/>
        <w:jc w:val="both"/>
        <w:rPr>
          <w:lang w:val="ru-RU"/>
        </w:rPr>
      </w:pPr>
      <w:r w:rsidRPr="009177F1">
        <w:rPr>
          <w:rFonts w:ascii="KDRS" w:hAnsi="KDRS"/>
          <w:b/>
          <w:lang w:val="ru-RU"/>
        </w:rPr>
        <w:t>СТУДЕНОСТНЫЙ,</w:t>
      </w:r>
      <w:r w:rsidRPr="009177F1">
        <w:rPr>
          <w:rFonts w:ascii="KDRS" w:hAnsi="KDRS"/>
          <w:lang w:val="ru-RU"/>
        </w:rPr>
        <w:t xml:space="preserve"> </w:t>
      </w:r>
      <w:r w:rsidRPr="009177F1">
        <w:rPr>
          <w:rFonts w:ascii="KDRS" w:hAnsi="KDRS"/>
          <w:i/>
          <w:lang w:val="ru-RU"/>
        </w:rPr>
        <w:t>прил. Холодный, студеный</w:t>
      </w:r>
      <w:r w:rsidRPr="009177F1">
        <w:rPr>
          <w:rFonts w:ascii="KDRS" w:hAnsi="KDRS"/>
          <w:lang w:val="ru-RU"/>
        </w:rPr>
        <w:t>. Некогда же ино лето бывает студеностно, некогда же вельми жарко. Леч.</w:t>
      </w:r>
      <w:r>
        <w:rPr>
          <w:rFonts w:ascii="KDRS" w:hAnsi="KDRS"/>
        </w:rPr>
        <w:t> V</w:t>
      </w:r>
      <w:r w:rsidRPr="009177F1">
        <w:rPr>
          <w:rFonts w:ascii="KDRS" w:hAnsi="KDRS"/>
          <w:lang w:val="ru-RU"/>
        </w:rPr>
        <w:t xml:space="preserve">, 112.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sidRPr="009177F1">
        <w:rPr>
          <w:lang w:val="ru-RU"/>
        </w:rPr>
        <w:t xml:space="preserve"> </w:t>
      </w:r>
    </w:p>
    <w:p w14:paraId="667C7D6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СТУДЕНОСТЬ,</w:t>
      </w:r>
      <w:r w:rsidRPr="009177F1">
        <w:rPr>
          <w:rFonts w:ascii="KDRS" w:hAnsi="KDRS"/>
          <w:lang w:val="ru-RU"/>
        </w:rPr>
        <w:t xml:space="preserve"> </w:t>
      </w:r>
      <w:r w:rsidRPr="009177F1">
        <w:rPr>
          <w:rFonts w:ascii="KDRS" w:hAnsi="KDRS"/>
          <w:i/>
          <w:lang w:val="ru-RU"/>
        </w:rPr>
        <w:t>ж. Холод, ощущение холода</w:t>
      </w:r>
      <w:r w:rsidRPr="009177F1">
        <w:rPr>
          <w:rFonts w:ascii="KDRS" w:hAnsi="KDRS"/>
          <w:lang w:val="ru-RU"/>
        </w:rPr>
        <w:t>. Аще тело дряхлует и студеность в себе чует – то от мокрости вредительныя телесныа бывает. И от студености велико безсилие бывает. Леч.</w:t>
      </w:r>
      <w:r>
        <w:rPr>
          <w:rFonts w:ascii="KDRS" w:hAnsi="KDRS"/>
        </w:rPr>
        <w:t> V</w:t>
      </w:r>
      <w:r w:rsidRPr="009177F1">
        <w:rPr>
          <w:rFonts w:ascii="KDRS" w:hAnsi="KDRS"/>
          <w:lang w:val="ru-RU"/>
        </w:rPr>
        <w:t>, 53</w:t>
      </w:r>
      <w:r>
        <w:rPr>
          <w:rFonts w:ascii="KDRS" w:hAnsi="KDRS"/>
        </w:rPr>
        <w:t> </w:t>
      </w:r>
      <w:r w:rsidRPr="009177F1">
        <w:rPr>
          <w:rFonts w:ascii="KDRS" w:hAnsi="KDRS"/>
          <w:lang w:val="ru-RU"/>
        </w:rPr>
        <w:t xml:space="preserve">об.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Она [трава-латук] естествомъ есть ни гореча, ни студеностна (</w:t>
      </w:r>
      <w:r>
        <w:rPr>
          <w:rFonts w:ascii="KDRS" w:hAnsi="KDRS"/>
        </w:rPr>
        <w:t>kolt</w:t>
      </w:r>
      <w:r w:rsidRPr="009177F1">
        <w:rPr>
          <w:rFonts w:ascii="KDRS" w:hAnsi="KDRS"/>
          <w:lang w:val="ru-RU"/>
        </w:rPr>
        <w:t xml:space="preserve">). Травник Любч., 390. </w:t>
      </w:r>
      <w:r>
        <w:rPr>
          <w:rFonts w:ascii="KDRS" w:hAnsi="KDRS"/>
        </w:rPr>
        <w:t>XVII </w:t>
      </w:r>
      <w:r w:rsidRPr="009177F1">
        <w:rPr>
          <w:rFonts w:ascii="KDRS" w:hAnsi="KDRS"/>
          <w:lang w:val="ru-RU"/>
        </w:rPr>
        <w:t>в. ~ 1534</w:t>
      </w:r>
      <w:r>
        <w:rPr>
          <w:rFonts w:ascii="KDRS" w:hAnsi="KDRS"/>
        </w:rPr>
        <w:t> </w:t>
      </w:r>
      <w:r w:rsidRPr="009177F1">
        <w:rPr>
          <w:rFonts w:ascii="KDRS" w:hAnsi="KDRS"/>
          <w:lang w:val="ru-RU"/>
        </w:rPr>
        <w:t xml:space="preserve">г. </w:t>
      </w:r>
    </w:p>
    <w:p w14:paraId="50E3AC6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СТУДЕНСТВИЕ</w:t>
      </w:r>
      <w:r w:rsidRPr="009177F1">
        <w:rPr>
          <w:rFonts w:ascii="KDRS" w:hAnsi="KDRS"/>
          <w:lang w:val="ru-RU"/>
        </w:rPr>
        <w:t xml:space="preserve">, </w:t>
      </w:r>
      <w:r w:rsidRPr="009177F1">
        <w:rPr>
          <w:rFonts w:ascii="KDRS" w:hAnsi="KDRS"/>
          <w:i/>
          <w:lang w:val="ru-RU"/>
        </w:rPr>
        <w:t>с. Холод, стужа.</w:t>
      </w:r>
      <w:r w:rsidRPr="009177F1">
        <w:rPr>
          <w:rFonts w:ascii="KDRS" w:hAnsi="KDRS"/>
          <w:lang w:val="ru-RU"/>
        </w:rPr>
        <w:t xml:space="preserve"> Рану приимъ от студеньствия о лядвииныхъ силъ </w:t>
      </w:r>
      <w:r w:rsidRPr="009177F1">
        <w:rPr>
          <w:lang w:val="ru-RU"/>
        </w:rPr>
        <w:t>[</w:t>
      </w:r>
      <w:r w:rsidRPr="00413D00">
        <w:t>τ</w:t>
      </w:r>
      <w:r w:rsidRPr="00E0421A">
        <w:t>ὰ</w:t>
      </w:r>
      <w:r w:rsidRPr="00413D00">
        <w:t>ϛ</w:t>
      </w:r>
      <w:r w:rsidRPr="009177F1">
        <w:rPr>
          <w:lang w:val="ru-RU"/>
        </w:rPr>
        <w:t xml:space="preserve"> </w:t>
      </w:r>
      <w:r w:rsidRPr="00413D00">
        <w:t>περ</w:t>
      </w:r>
      <w:r w:rsidRPr="00E0421A">
        <w:t>ὶ</w:t>
      </w:r>
      <w:r w:rsidRPr="009177F1">
        <w:rPr>
          <w:lang w:val="ru-RU"/>
        </w:rPr>
        <w:t xml:space="preserve"> </w:t>
      </w:r>
      <w:r w:rsidRPr="00413D00">
        <w:t>το</w:t>
      </w:r>
      <w:r w:rsidRPr="00E0421A">
        <w:t>ὺ</w:t>
      </w:r>
      <w:r w:rsidRPr="00413D00">
        <w:t>ϛ</w:t>
      </w:r>
      <w:r w:rsidRPr="009177F1">
        <w:rPr>
          <w:lang w:val="ru-RU"/>
        </w:rPr>
        <w:t xml:space="preserve"> </w:t>
      </w:r>
      <w:r w:rsidRPr="00413D00">
        <w:t>νεφρο</w:t>
      </w:r>
      <w:r w:rsidRPr="00E0421A">
        <w:t>ὺ</w:t>
      </w:r>
      <w:r w:rsidRPr="00413D00">
        <w:t>ϛ</w:t>
      </w:r>
      <w:r w:rsidRPr="009177F1">
        <w:rPr>
          <w:lang w:val="ru-RU"/>
        </w:rPr>
        <w:t xml:space="preserve"> </w:t>
      </w:r>
      <w:r w:rsidRPr="00413D00">
        <w:t>δυνάμειϛ</w:t>
      </w:r>
      <w:r w:rsidRPr="009177F1">
        <w:rPr>
          <w:lang w:val="ru-RU"/>
        </w:rPr>
        <w:t xml:space="preserve"> ‘</w:t>
      </w:r>
      <w:r w:rsidRPr="009177F1">
        <w:rPr>
          <w:rFonts w:ascii="KDRS" w:hAnsi="KDRS"/>
          <w:lang w:val="ru-RU"/>
        </w:rPr>
        <w:t>в отношении почек’], не могыи себе иц</w:t>
      </w:r>
      <w:r w:rsidRPr="009177F1">
        <w:rPr>
          <w:lang w:val="ru-RU"/>
        </w:rPr>
        <w:t>ѣ</w:t>
      </w:r>
      <w:r w:rsidRPr="009177F1">
        <w:rPr>
          <w:rFonts w:ascii="KDRS" w:hAnsi="KDRS"/>
          <w:lang w:val="ru-RU"/>
        </w:rPr>
        <w:t>лити</w:t>
      </w:r>
      <w:r w:rsidRPr="009177F1">
        <w:rPr>
          <w:lang w:val="ru-RU"/>
        </w:rPr>
        <w:t xml:space="preserve">, </w:t>
      </w:r>
      <w:r w:rsidRPr="009177F1">
        <w:rPr>
          <w:rFonts w:ascii="KDRS" w:hAnsi="KDRS"/>
          <w:lang w:val="ru-RU"/>
        </w:rPr>
        <w:t>пакы приде въ црк</w:t>
      </w:r>
      <w:r w:rsidRPr="009177F1">
        <w:rPr>
          <w:lang w:val="ru-RU"/>
        </w:rPr>
        <w:t>҃</w:t>
      </w:r>
      <w:r w:rsidRPr="009177F1">
        <w:rPr>
          <w:rFonts w:ascii="KDRS" w:hAnsi="KDRS"/>
          <w:lang w:val="ru-RU"/>
        </w:rPr>
        <w:t>вь бжс</w:t>
      </w:r>
      <w:r w:rsidRPr="009177F1">
        <w:rPr>
          <w:lang w:val="ru-RU"/>
        </w:rPr>
        <w:t>҃</w:t>
      </w:r>
      <w:r w:rsidRPr="009177F1">
        <w:rPr>
          <w:rFonts w:ascii="KDRS" w:hAnsi="KDRS"/>
          <w:lang w:val="ru-RU"/>
        </w:rPr>
        <w:t>твьнымь приобр</w:t>
      </w:r>
      <w:r w:rsidRPr="009177F1">
        <w:rPr>
          <w:lang w:val="ru-RU"/>
        </w:rPr>
        <w:t>ѣ</w:t>
      </w:r>
      <w:r w:rsidRPr="009177F1">
        <w:rPr>
          <w:rFonts w:ascii="KDRS" w:hAnsi="KDRS"/>
          <w:lang w:val="ru-RU"/>
        </w:rPr>
        <w:t>тениемь на спс</w:t>
      </w:r>
      <w:r w:rsidRPr="009177F1">
        <w:rPr>
          <w:lang w:val="ru-RU"/>
        </w:rPr>
        <w:t>҃</w:t>
      </w:r>
      <w:r w:rsidRPr="009177F1">
        <w:rPr>
          <w:rFonts w:ascii="KDRS" w:hAnsi="KDRS"/>
          <w:lang w:val="ru-RU"/>
        </w:rPr>
        <w:t>ние многымь (</w:t>
      </w:r>
      <w:r w:rsidRPr="00413D00">
        <w:t>κρ</w:t>
      </w:r>
      <w:r w:rsidRPr="00E0421A">
        <w:t>ύ</w:t>
      </w:r>
      <w:r w:rsidRPr="00413D00">
        <w:t>ουϛ</w:t>
      </w:r>
      <w:r w:rsidRPr="009177F1">
        <w:rPr>
          <w:rFonts w:ascii="KDRS" w:hAnsi="KDRS"/>
          <w:lang w:val="ru-RU"/>
        </w:rPr>
        <w:t xml:space="preserve">). Хрон.Г.Амарт., 393. </w:t>
      </w:r>
      <w:r>
        <w:rPr>
          <w:rFonts w:ascii="KDRS" w:hAnsi="KDRS"/>
        </w:rPr>
        <w:t>XIV </w:t>
      </w:r>
      <w:r w:rsidRPr="009177F1">
        <w:rPr>
          <w:rFonts w:ascii="KDRS" w:hAnsi="KDRS"/>
          <w:lang w:val="ru-RU"/>
        </w:rPr>
        <w:t xml:space="preserve">в. ~ </w:t>
      </w:r>
      <w:r>
        <w:rPr>
          <w:rFonts w:ascii="KDRS" w:hAnsi="KDRS"/>
        </w:rPr>
        <w:t>XI </w:t>
      </w:r>
      <w:r w:rsidRPr="009177F1">
        <w:rPr>
          <w:rFonts w:ascii="KDRS" w:hAnsi="KDRS"/>
          <w:lang w:val="ru-RU"/>
        </w:rPr>
        <w:t>в.</w:t>
      </w:r>
    </w:p>
    <w:p w14:paraId="495A29BC" w14:textId="77777777" w:rsidR="00F4528E" w:rsidRPr="009177F1" w:rsidRDefault="00F4528E" w:rsidP="00F4528E">
      <w:pPr>
        <w:tabs>
          <w:tab w:val="left" w:pos="4395"/>
        </w:tabs>
        <w:spacing w:line="460" w:lineRule="exact"/>
        <w:ind w:firstLine="720"/>
        <w:jc w:val="both"/>
        <w:rPr>
          <w:lang w:val="ru-RU"/>
        </w:rPr>
      </w:pPr>
      <w:r w:rsidRPr="009177F1">
        <w:rPr>
          <w:rFonts w:ascii="KDRS" w:hAnsi="KDRS"/>
          <w:b/>
          <w:lang w:val="ru-RU"/>
        </w:rPr>
        <w:t>СТУДЕНСТВО,</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w:t>
      </w:r>
      <w:r w:rsidRPr="009177F1">
        <w:rPr>
          <w:rFonts w:ascii="KDRS" w:hAnsi="KDRS"/>
          <w:i/>
          <w:lang w:val="ru-RU"/>
        </w:rPr>
        <w:t xml:space="preserve"> Холод</w:t>
      </w:r>
      <w:r w:rsidRPr="009177F1">
        <w:rPr>
          <w:rFonts w:ascii="KDRS" w:hAnsi="KDRS"/>
          <w:lang w:val="ru-RU"/>
        </w:rPr>
        <w:t xml:space="preserve">, </w:t>
      </w:r>
      <w:r w:rsidRPr="009177F1">
        <w:rPr>
          <w:rFonts w:ascii="KDRS" w:hAnsi="KDRS"/>
          <w:i/>
          <w:lang w:val="ru-RU"/>
        </w:rPr>
        <w:t>стужа</w:t>
      </w:r>
      <w:r w:rsidRPr="009177F1">
        <w:rPr>
          <w:rFonts w:ascii="KDRS" w:hAnsi="KDRS"/>
          <w:lang w:val="ru-RU"/>
        </w:rPr>
        <w:t>. Знаменья от нихъ бывають дъждю и бездъждью, студеньству же и теплот</w:t>
      </w:r>
      <w:r w:rsidRPr="009177F1">
        <w:rPr>
          <w:lang w:val="ru-RU"/>
        </w:rPr>
        <w:t>ѣ</w:t>
      </w:r>
      <w:r w:rsidRPr="009177F1">
        <w:rPr>
          <w:rFonts w:ascii="KDRS" w:hAnsi="KDRS"/>
          <w:lang w:val="ru-RU"/>
        </w:rPr>
        <w:t>, мокрот</w:t>
      </w:r>
      <w:r w:rsidRPr="009177F1">
        <w:rPr>
          <w:lang w:val="ru-RU"/>
        </w:rPr>
        <w:t>ѣ</w:t>
      </w:r>
      <w:r w:rsidRPr="009177F1">
        <w:rPr>
          <w:rFonts w:ascii="KDRS" w:hAnsi="KDRS"/>
          <w:lang w:val="ru-RU"/>
        </w:rPr>
        <w:t xml:space="preserve"> и сухот</w:t>
      </w:r>
      <w:r w:rsidRPr="009177F1">
        <w:rPr>
          <w:lang w:val="ru-RU"/>
        </w:rPr>
        <w:t>ѣ</w:t>
      </w:r>
      <w:r w:rsidRPr="009177F1">
        <w:rPr>
          <w:rFonts w:ascii="KDRS" w:hAnsi="KDRS"/>
          <w:lang w:val="ru-RU"/>
        </w:rPr>
        <w:t>, и в</w:t>
      </w:r>
      <w:r w:rsidRPr="009177F1">
        <w:rPr>
          <w:lang w:val="ru-RU"/>
        </w:rPr>
        <w:t>ѣ</w:t>
      </w:r>
      <w:r w:rsidRPr="009177F1">
        <w:rPr>
          <w:rFonts w:ascii="KDRS" w:hAnsi="KDRS"/>
          <w:lang w:val="ru-RU"/>
        </w:rPr>
        <w:t>тромъ (</w:t>
      </w:r>
      <w:r w:rsidRPr="00413D00">
        <w:t>ψ</w:t>
      </w:r>
      <w:r w:rsidRPr="00E0421A">
        <w:t>ύ</w:t>
      </w:r>
      <w:r w:rsidRPr="00413D00">
        <w:t>ξεωϛ</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w:t>
      </w:r>
      <w:r>
        <w:rPr>
          <w:rFonts w:ascii="KDRS" w:hAnsi="KDRS"/>
        </w:rPr>
        <w:t> II</w:t>
      </w:r>
      <w:r w:rsidRPr="009177F1">
        <w:rPr>
          <w:rFonts w:ascii="KDRS" w:hAnsi="KDRS"/>
          <w:lang w:val="ru-RU"/>
        </w:rPr>
        <w:t xml:space="preserve">, 46.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Отиде бо св</w:t>
      </w:r>
      <w:r w:rsidRPr="009177F1">
        <w:rPr>
          <w:lang w:val="ru-RU"/>
        </w:rPr>
        <w:t>ѣ</w:t>
      </w:r>
      <w:r w:rsidRPr="009177F1">
        <w:rPr>
          <w:rFonts w:ascii="KDRS" w:hAnsi="KDRS"/>
          <w:lang w:val="ru-RU"/>
        </w:rPr>
        <w:t>тъ луны, слн</w:t>
      </w:r>
      <w:r w:rsidRPr="009177F1">
        <w:rPr>
          <w:lang w:val="ru-RU"/>
        </w:rPr>
        <w:t>҃</w:t>
      </w:r>
      <w:r w:rsidRPr="009177F1">
        <w:rPr>
          <w:rFonts w:ascii="KDRS" w:hAnsi="KDRS"/>
          <w:lang w:val="ru-RU"/>
        </w:rPr>
        <w:t>цю въсиавъшу… и студеньство нощьное погыбе, слн</w:t>
      </w:r>
      <w:r w:rsidRPr="009177F1">
        <w:rPr>
          <w:lang w:val="ru-RU"/>
        </w:rPr>
        <w:t>҃</w:t>
      </w:r>
      <w:r w:rsidRPr="009177F1">
        <w:rPr>
          <w:rFonts w:ascii="KDRS" w:hAnsi="KDRS"/>
          <w:lang w:val="ru-RU"/>
        </w:rPr>
        <w:t>чн</w:t>
      </w:r>
      <w:r w:rsidRPr="009177F1">
        <w:rPr>
          <w:lang w:val="ru-RU"/>
        </w:rPr>
        <w:t>ѣ</w:t>
      </w:r>
      <w:r w:rsidRPr="009177F1">
        <w:rPr>
          <w:rFonts w:ascii="KDRS" w:hAnsi="KDRS"/>
          <w:lang w:val="ru-RU"/>
        </w:rPr>
        <w:t>и теплот</w:t>
      </w:r>
      <w:r w:rsidRPr="009177F1">
        <w:rPr>
          <w:lang w:val="ru-RU"/>
        </w:rPr>
        <w:t>ѣ</w:t>
      </w:r>
      <w:r w:rsidRPr="009177F1">
        <w:rPr>
          <w:rFonts w:ascii="KDRS" w:hAnsi="KDRS"/>
          <w:lang w:val="ru-RU"/>
        </w:rPr>
        <w:t xml:space="preserve"> землю съгр</w:t>
      </w:r>
      <w:r w:rsidRPr="009177F1">
        <w:rPr>
          <w:lang w:val="ru-RU"/>
        </w:rPr>
        <w:t>ѣ</w:t>
      </w:r>
      <w:r w:rsidRPr="009177F1">
        <w:rPr>
          <w:rFonts w:ascii="KDRS" w:hAnsi="KDRS"/>
          <w:lang w:val="ru-RU"/>
        </w:rPr>
        <w:t>вши. Сл.Илар.</w:t>
      </w:r>
      <w:r w:rsidRPr="009177F1">
        <w:rPr>
          <w:rFonts w:ascii="KDRS" w:hAnsi="KDRS"/>
          <w:vertAlign w:val="superscript"/>
          <w:lang w:val="ru-RU"/>
        </w:rPr>
        <w:t>2</w:t>
      </w:r>
      <w:r w:rsidRPr="009177F1">
        <w:rPr>
          <w:rFonts w:ascii="KDRS" w:hAnsi="KDRS"/>
          <w:lang w:val="ru-RU"/>
        </w:rPr>
        <w:t xml:space="preserve">, 82. </w:t>
      </w:r>
      <w:r>
        <w:rPr>
          <w:rFonts w:ascii="KDRS" w:hAnsi="KDRS"/>
        </w:rPr>
        <w:t>XV </w:t>
      </w:r>
      <w:r w:rsidRPr="009177F1">
        <w:rPr>
          <w:rFonts w:ascii="KDRS" w:hAnsi="KDRS"/>
          <w:lang w:val="ru-RU"/>
        </w:rPr>
        <w:t xml:space="preserve">в. ~ </w:t>
      </w:r>
      <w:r>
        <w:rPr>
          <w:rFonts w:ascii="KDRS" w:hAnsi="KDRS"/>
        </w:rPr>
        <w:t>XI </w:t>
      </w:r>
      <w:r w:rsidRPr="009177F1">
        <w:rPr>
          <w:rFonts w:ascii="KDRS" w:hAnsi="KDRS"/>
          <w:lang w:val="ru-RU"/>
        </w:rPr>
        <w:t>в. Тако бо студеньством и знойною б</w:t>
      </w:r>
      <w:r w:rsidRPr="009177F1">
        <w:rPr>
          <w:lang w:val="ru-RU"/>
        </w:rPr>
        <w:t>ѣ</w:t>
      </w:r>
      <w:r w:rsidRPr="009177F1">
        <w:rPr>
          <w:rFonts w:ascii="KDRS" w:hAnsi="KDRS"/>
          <w:lang w:val="ru-RU"/>
        </w:rPr>
        <w:t>дою стражемъ, будущихъ и нетл</w:t>
      </w:r>
      <w:r w:rsidRPr="009177F1">
        <w:rPr>
          <w:lang w:val="ru-RU"/>
        </w:rPr>
        <w:t>ѣ</w:t>
      </w:r>
      <w:r w:rsidRPr="009177F1">
        <w:rPr>
          <w:rFonts w:ascii="KDRS" w:hAnsi="KDRS"/>
          <w:lang w:val="ru-RU"/>
        </w:rPr>
        <w:t>нныхъ одежь приимаемъ себ</w:t>
      </w:r>
      <w:r w:rsidRPr="009177F1">
        <w:rPr>
          <w:lang w:val="ru-RU"/>
        </w:rPr>
        <w:t>ѣ</w:t>
      </w:r>
      <w:r w:rsidRPr="009177F1">
        <w:rPr>
          <w:rFonts w:ascii="KDRS" w:hAnsi="KDRS"/>
          <w:lang w:val="ru-RU"/>
        </w:rPr>
        <w:t xml:space="preserve"> одежа</w:t>
      </w:r>
      <w:r w:rsidRPr="009177F1">
        <w:rPr>
          <w:lang w:val="ru-RU"/>
        </w:rPr>
        <w:t xml:space="preserve"> (</w:t>
      </w:r>
      <w:r w:rsidRPr="00413D00">
        <w:t>τα</w:t>
      </w:r>
      <w:r w:rsidRPr="00E0421A">
        <w:t>ῖ</w:t>
      </w:r>
      <w:r w:rsidRPr="00413D00">
        <w:t>ϛ</w:t>
      </w:r>
      <w:r w:rsidRPr="009177F1">
        <w:rPr>
          <w:lang w:val="ru-RU"/>
        </w:rPr>
        <w:t xml:space="preserve"> </w:t>
      </w:r>
      <w:r w:rsidRPr="00413D00">
        <w:t>το</w:t>
      </w:r>
      <w:r w:rsidRPr="00E0421A">
        <w:t>ῦ</w:t>
      </w:r>
      <w:r w:rsidRPr="009177F1">
        <w:rPr>
          <w:lang w:val="ru-RU"/>
        </w:rPr>
        <w:t xml:space="preserve"> </w:t>
      </w:r>
      <w:r w:rsidRPr="00413D00">
        <w:t>κρ</w:t>
      </w:r>
      <w:r w:rsidRPr="00E0421A">
        <w:t>ύ</w:t>
      </w:r>
      <w:r w:rsidRPr="00413D00">
        <w:t>ουϛ</w:t>
      </w:r>
      <w:r w:rsidRPr="009177F1">
        <w:rPr>
          <w:rFonts w:ascii="KDRS" w:hAnsi="KDRS"/>
          <w:lang w:val="ru-RU"/>
        </w:rPr>
        <w:t>…</w:t>
      </w:r>
      <w:r w:rsidRPr="009177F1">
        <w:rPr>
          <w:lang w:val="ru-RU"/>
        </w:rPr>
        <w:t xml:space="preserve"> </w:t>
      </w:r>
      <w:r w:rsidRPr="004F0B87">
        <w:t>ἀ</w:t>
      </w:r>
      <w:r w:rsidRPr="00413D00">
        <w:t>νάγκαιϛ</w:t>
      </w:r>
      <w:r w:rsidRPr="009177F1">
        <w:rPr>
          <w:lang w:val="ru-RU"/>
        </w:rPr>
        <w:t>)</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180. </w:t>
      </w:r>
      <w:r>
        <w:rPr>
          <w:rFonts w:ascii="KDRS" w:hAnsi="KDRS"/>
        </w:rPr>
        <w:t>XVI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w:t>
      </w:r>
      <w:r w:rsidRPr="009177F1">
        <w:rPr>
          <w:lang w:val="ru-RU"/>
        </w:rPr>
        <w:t xml:space="preserve"> </w:t>
      </w:r>
    </w:p>
    <w:p w14:paraId="22FFF939" w14:textId="77777777" w:rsidR="00F4528E" w:rsidRPr="009177F1" w:rsidRDefault="00F4528E" w:rsidP="00F4528E">
      <w:pPr>
        <w:tabs>
          <w:tab w:val="left" w:pos="4395"/>
        </w:tabs>
        <w:spacing w:line="460" w:lineRule="exact"/>
        <w:ind w:firstLine="720"/>
        <w:jc w:val="both"/>
        <w:rPr>
          <w:rFonts w:ascii="KDRS" w:hAnsi="KDRS"/>
          <w:b/>
          <w:lang w:val="ru-RU"/>
        </w:rPr>
      </w:pPr>
      <w:r w:rsidRPr="009177F1">
        <w:rPr>
          <w:lang w:val="ru-RU"/>
        </w:rPr>
        <w:t>2.</w:t>
      </w:r>
      <w:r w:rsidRPr="009177F1">
        <w:rPr>
          <w:rFonts w:ascii="KDRS" w:hAnsi="KDRS"/>
          <w:i/>
          <w:lang w:val="ru-RU"/>
        </w:rPr>
        <w:t xml:space="preserve"> Холод как свойство, приписывавшееся некоторым из первоэлементов </w:t>
      </w:r>
      <w:r w:rsidRPr="009177F1">
        <w:rPr>
          <w:rFonts w:ascii="KDRS" w:hAnsi="KDRS"/>
          <w:lang w:val="ru-RU"/>
        </w:rPr>
        <w:t>(</w:t>
      </w:r>
      <w:r w:rsidRPr="009177F1">
        <w:rPr>
          <w:rFonts w:ascii="KDRS" w:hAnsi="KDRS"/>
          <w:i/>
          <w:lang w:val="ru-RU"/>
        </w:rPr>
        <w:t>стихий</w:t>
      </w:r>
      <w:r w:rsidRPr="009177F1">
        <w:rPr>
          <w:rFonts w:ascii="KDRS" w:hAnsi="KDRS"/>
          <w:lang w:val="ru-RU"/>
        </w:rPr>
        <w:t>)</w:t>
      </w:r>
      <w:r w:rsidRPr="009177F1">
        <w:rPr>
          <w:rFonts w:ascii="KDRS" w:hAnsi="KDRS"/>
          <w:i/>
          <w:lang w:val="ru-RU"/>
        </w:rPr>
        <w:t xml:space="preserve"> природы. </w:t>
      </w:r>
      <w:r w:rsidRPr="009177F1">
        <w:rPr>
          <w:rFonts w:ascii="KDRS" w:hAnsi="KDRS"/>
          <w:lang w:val="ru-RU"/>
        </w:rPr>
        <w:t>Члв</w:t>
      </w:r>
      <w:r w:rsidRPr="009177F1">
        <w:rPr>
          <w:lang w:val="ru-RU"/>
        </w:rPr>
        <w:t>҃</w:t>
      </w:r>
      <w:r w:rsidRPr="009177F1">
        <w:rPr>
          <w:rFonts w:ascii="KDRS" w:hAnsi="KDRS"/>
          <w:lang w:val="ru-RU"/>
        </w:rPr>
        <w:t>цы чс</w:t>
      </w:r>
      <w:r w:rsidRPr="009177F1">
        <w:rPr>
          <w:lang w:val="ru-RU"/>
        </w:rPr>
        <w:t>҃</w:t>
      </w:r>
      <w:r w:rsidRPr="009177F1">
        <w:rPr>
          <w:rFonts w:ascii="KDRS" w:hAnsi="KDRS"/>
          <w:lang w:val="ru-RU"/>
        </w:rPr>
        <w:t>ть и славу Бию</w:t>
      </w:r>
      <w:r w:rsidRPr="009177F1">
        <w:rPr>
          <w:lang w:val="ru-RU"/>
        </w:rPr>
        <w:t>҃</w:t>
      </w:r>
      <w:r w:rsidRPr="009177F1">
        <w:rPr>
          <w:rFonts w:ascii="KDRS" w:hAnsi="KDRS"/>
          <w:lang w:val="ru-RU"/>
        </w:rPr>
        <w:t xml:space="preserve"> възложиша на нб</w:t>
      </w:r>
      <w:r w:rsidRPr="009177F1">
        <w:rPr>
          <w:lang w:val="ru-RU"/>
        </w:rPr>
        <w:t>҃</w:t>
      </w:r>
      <w:r w:rsidRPr="009177F1">
        <w:rPr>
          <w:rFonts w:ascii="KDRS" w:hAnsi="KDRS"/>
          <w:lang w:val="ru-RU"/>
        </w:rPr>
        <w:t>о и на слн</w:t>
      </w:r>
      <w:r w:rsidRPr="009177F1">
        <w:rPr>
          <w:lang w:val="ru-RU"/>
        </w:rPr>
        <w:t>҃</w:t>
      </w:r>
      <w:r w:rsidRPr="009177F1">
        <w:rPr>
          <w:rFonts w:ascii="KDRS" w:hAnsi="KDRS"/>
          <w:lang w:val="ru-RU"/>
        </w:rPr>
        <w:t xml:space="preserve">це… </w:t>
      </w:r>
      <w:r w:rsidRPr="009177F1">
        <w:rPr>
          <w:rFonts w:ascii="KDRS" w:hAnsi="KDRS"/>
          <w:lang w:val="ru-RU"/>
        </w:rPr>
        <w:lastRenderedPageBreak/>
        <w:t>еще и стухия &lt;и&gt; начало телесныхъ съставъ, теплоту и студеньство и воду и сушю сущьство бг</w:t>
      </w:r>
      <w:r w:rsidRPr="009177F1">
        <w:rPr>
          <w:lang w:val="ru-RU"/>
        </w:rPr>
        <w:t>҃</w:t>
      </w:r>
      <w:r w:rsidRPr="009177F1">
        <w:rPr>
          <w:rFonts w:ascii="KDRS" w:hAnsi="KDRS"/>
          <w:lang w:val="ru-RU"/>
        </w:rPr>
        <w:t>ы [по вар.] нарекоша (</w:t>
      </w:r>
      <w:r w:rsidRPr="00413D00">
        <w:t>τ</w:t>
      </w:r>
      <w:r w:rsidRPr="004F0B87">
        <w:t>ὴ</w:t>
      </w:r>
      <w:r w:rsidRPr="00413D00">
        <w:t>ν</w:t>
      </w:r>
      <w:r w:rsidRPr="009177F1">
        <w:rPr>
          <w:lang w:val="ru-RU"/>
        </w:rPr>
        <w:t xml:space="preserve"> </w:t>
      </w:r>
      <w:r w:rsidRPr="00413D00">
        <w:t>ψυχρὰν</w:t>
      </w:r>
      <w:r w:rsidRPr="009177F1">
        <w:rPr>
          <w:lang w:val="ru-RU"/>
        </w:rPr>
        <w:t xml:space="preserve">… </w:t>
      </w:r>
      <w:r w:rsidRPr="00413D00">
        <w:t>ο</w:t>
      </w:r>
      <w:r w:rsidRPr="004F0B87">
        <w:t>ὐ</w:t>
      </w:r>
      <w:r w:rsidRPr="00413D00">
        <w:t>σ</w:t>
      </w:r>
      <w:r w:rsidRPr="004F0B87">
        <w:t>ί</w:t>
      </w:r>
      <w:r w:rsidRPr="00413D00">
        <w:t>αν</w:t>
      </w:r>
      <w:r w:rsidRPr="009177F1">
        <w:rPr>
          <w:rFonts w:ascii="KDRS" w:hAnsi="KDRS"/>
          <w:lang w:val="ru-RU"/>
        </w:rPr>
        <w:t xml:space="preserve">). Хрон.Г.Амарт., 61. </w:t>
      </w:r>
      <w:r>
        <w:rPr>
          <w:rFonts w:ascii="KDRS" w:hAnsi="KDRS"/>
        </w:rPr>
        <w:t>XIV </w:t>
      </w:r>
      <w:r w:rsidRPr="009177F1">
        <w:rPr>
          <w:rFonts w:ascii="KDRS" w:hAnsi="KDRS"/>
          <w:lang w:val="ru-RU"/>
        </w:rPr>
        <w:t xml:space="preserve">в. ~ </w:t>
      </w:r>
      <w:r>
        <w:rPr>
          <w:rFonts w:ascii="KDRS" w:hAnsi="KDRS"/>
        </w:rPr>
        <w:t>XI </w:t>
      </w:r>
      <w:r w:rsidRPr="009177F1">
        <w:rPr>
          <w:rFonts w:ascii="KDRS" w:hAnsi="KDRS"/>
          <w:lang w:val="ru-RU"/>
        </w:rPr>
        <w:t>в. Тако убо своею премдр</w:t>
      </w:r>
      <w:r w:rsidRPr="009177F1">
        <w:rPr>
          <w:lang w:val="ru-RU"/>
        </w:rPr>
        <w:t>҃</w:t>
      </w:r>
      <w:r w:rsidRPr="009177F1">
        <w:rPr>
          <w:rFonts w:ascii="KDRS" w:hAnsi="KDRS"/>
          <w:lang w:val="ru-RU"/>
        </w:rPr>
        <w:t>стью и силою одержа всячьская и начальствия храня всякого чювьствия съставы, яже суть теплота и студеньство, сушю и мокро въ едино см</w:t>
      </w:r>
      <w:r w:rsidRPr="009177F1">
        <w:rPr>
          <w:lang w:val="ru-RU"/>
        </w:rPr>
        <w:t>ѣ</w:t>
      </w:r>
      <w:r w:rsidRPr="009177F1">
        <w:rPr>
          <w:rFonts w:ascii="KDRS" w:hAnsi="KDRS"/>
          <w:lang w:val="ru-RU"/>
        </w:rPr>
        <w:t>шая и съгл</w:t>
      </w:r>
      <w:r w:rsidRPr="009177F1">
        <w:rPr>
          <w:lang w:val="ru-RU"/>
        </w:rPr>
        <w:t>҃</w:t>
      </w:r>
      <w:r w:rsidRPr="009177F1">
        <w:rPr>
          <w:rFonts w:ascii="KDRS" w:hAnsi="KDRS"/>
          <w:lang w:val="ru-RU"/>
        </w:rPr>
        <w:t>сно свершая удьствия, да ни огнь съ студеньствомь боретьс&lt;я&gt;, ни мокрое сухому противитьс&lt;я&gt; (</w:t>
      </w:r>
      <w:r w:rsidRPr="00413D00">
        <w:t>ψυχρά</w:t>
      </w:r>
      <w:r w:rsidRPr="009177F1">
        <w:rPr>
          <w:rFonts w:ascii="KDRS" w:hAnsi="KDRS"/>
          <w:lang w:val="ru-RU"/>
        </w:rPr>
        <w:t xml:space="preserve">… </w:t>
      </w:r>
      <w:r w:rsidRPr="00413D00">
        <w:t>τ</w:t>
      </w:r>
      <w:r w:rsidRPr="00AC7450">
        <w:t>ῷ</w:t>
      </w:r>
      <w:r w:rsidRPr="009177F1">
        <w:rPr>
          <w:lang w:val="ru-RU"/>
        </w:rPr>
        <w:t xml:space="preserve"> </w:t>
      </w:r>
      <w:r w:rsidRPr="00413D00">
        <w:t>ψυχρ</w:t>
      </w:r>
      <w:r w:rsidRPr="00AC7450">
        <w:t>ῷ</w:t>
      </w:r>
      <w:r w:rsidRPr="009177F1">
        <w:rPr>
          <w:lang w:val="ru-RU"/>
        </w:rPr>
        <w:t xml:space="preserve">). </w:t>
      </w:r>
      <w:r w:rsidRPr="009177F1">
        <w:rPr>
          <w:rFonts w:ascii="KDRS" w:hAnsi="KDRS"/>
          <w:lang w:val="ru-RU"/>
        </w:rPr>
        <w:t>Там же, 66–67.</w:t>
      </w:r>
      <w:r w:rsidRPr="009177F1">
        <w:rPr>
          <w:lang w:val="ru-RU"/>
        </w:rPr>
        <w:t xml:space="preserve"> </w:t>
      </w:r>
      <w:r w:rsidRPr="009177F1">
        <w:rPr>
          <w:rFonts w:ascii="KDRS" w:hAnsi="KDRS"/>
          <w:lang w:val="ru-RU"/>
        </w:rPr>
        <w:t>Огнь бо теплоту, а вода студеньство, влагу же въздух имат качство, нъ ни огнь стрьмь теплотою ся зовет, нъ огнем ся именуеть, ни вода пакы студению, нъ водою ся зоветь, ни въздух влагою, нъ въздухомь зовется. Шестоднев Ио.екз.</w:t>
      </w:r>
      <w:r w:rsidRPr="009177F1">
        <w:rPr>
          <w:rFonts w:ascii="KDRS" w:hAnsi="KDRS"/>
          <w:vertAlign w:val="superscript"/>
          <w:lang w:val="ru-RU"/>
        </w:rPr>
        <w:t>1</w:t>
      </w:r>
      <w:r w:rsidRPr="009177F1">
        <w:rPr>
          <w:rFonts w:ascii="KDRS" w:hAnsi="KDRS"/>
          <w:lang w:val="ru-RU"/>
        </w:rPr>
        <w:t>,</w:t>
      </w:r>
      <w:r>
        <w:rPr>
          <w:rFonts w:ascii="KDRS" w:hAnsi="KDRS"/>
        </w:rPr>
        <w:t> III</w:t>
      </w:r>
      <w:r w:rsidRPr="009177F1">
        <w:rPr>
          <w:rFonts w:ascii="KDRS" w:hAnsi="KDRS"/>
          <w:lang w:val="ru-RU"/>
        </w:rPr>
        <w:t xml:space="preserve">, 330. </w:t>
      </w:r>
      <w:r>
        <w:rPr>
          <w:rFonts w:ascii="KDRS" w:hAnsi="KDRS"/>
        </w:rPr>
        <w:t>XV </w:t>
      </w:r>
      <w:r w:rsidRPr="009177F1">
        <w:rPr>
          <w:rFonts w:ascii="KDRS" w:hAnsi="KDRS"/>
          <w:lang w:val="ru-RU"/>
        </w:rPr>
        <w:t>в.</w:t>
      </w:r>
    </w:p>
    <w:p w14:paraId="5108D713"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СТУДЕНТЪ,</w:t>
      </w:r>
      <w:r w:rsidRPr="009177F1">
        <w:rPr>
          <w:rFonts w:ascii="KDRS" w:hAnsi="KDRS"/>
          <w:lang w:val="ru-RU"/>
        </w:rPr>
        <w:t xml:space="preserve"> </w:t>
      </w:r>
      <w:r w:rsidRPr="009177F1">
        <w:rPr>
          <w:rFonts w:ascii="KDRS" w:hAnsi="KDRS"/>
          <w:i/>
          <w:lang w:val="ru-RU"/>
        </w:rPr>
        <w:t>м. Студент</w:t>
      </w:r>
      <w:r w:rsidRPr="009177F1">
        <w:rPr>
          <w:rFonts w:ascii="KDRS" w:hAnsi="KDRS"/>
          <w:lang w:val="ru-RU"/>
        </w:rPr>
        <w:t>. Здешных книжныхъ учеников студентомъ смотръ былъ (</w:t>
      </w:r>
      <w:r>
        <w:rPr>
          <w:rFonts w:ascii="KDRS" w:hAnsi="KDRS"/>
        </w:rPr>
        <w:t>Studenten</w:t>
      </w:r>
      <w:r w:rsidRPr="009177F1">
        <w:rPr>
          <w:rFonts w:ascii="KDRS" w:hAnsi="KDRS"/>
          <w:lang w:val="ru-RU"/>
        </w:rPr>
        <w:t>). Куранты</w:t>
      </w:r>
      <w:r w:rsidRPr="009177F1">
        <w:rPr>
          <w:rFonts w:ascii="KDRS" w:hAnsi="KDRS"/>
          <w:vertAlign w:val="superscript"/>
          <w:lang w:val="ru-RU"/>
        </w:rPr>
        <w:t>1</w:t>
      </w:r>
      <w:r w:rsidRPr="009177F1">
        <w:rPr>
          <w:rFonts w:ascii="KDRS" w:hAnsi="KDRS"/>
          <w:lang w:val="ru-RU"/>
        </w:rPr>
        <w:t>, 155. 1631</w:t>
      </w:r>
      <w:r>
        <w:rPr>
          <w:rFonts w:ascii="KDRS" w:hAnsi="KDRS"/>
        </w:rPr>
        <w:t> </w:t>
      </w:r>
      <w:r w:rsidRPr="009177F1">
        <w:rPr>
          <w:rFonts w:ascii="KDRS" w:hAnsi="KDRS"/>
          <w:lang w:val="ru-RU"/>
        </w:rPr>
        <w:t>г. В Вилне езовитские студенты со кнз</w:t>
      </w:r>
      <w:r w:rsidRPr="009177F1">
        <w:rPr>
          <w:lang w:val="ru-RU"/>
        </w:rPr>
        <w:t>҃</w:t>
      </w:r>
      <w:r w:rsidRPr="009177F1">
        <w:rPr>
          <w:rFonts w:ascii="KDRS" w:hAnsi="KDRS"/>
          <w:lang w:val="ru-RU"/>
        </w:rPr>
        <w:t>ем Радивилом ссору учинили и против того салъдаты стали, и от того де такое кровопролит&lt;ь&gt;е стало, что кров&lt;ь&gt; по улицам текла. Куранты</w:t>
      </w:r>
      <w:r w:rsidRPr="009177F1">
        <w:rPr>
          <w:rFonts w:ascii="KDRS" w:hAnsi="KDRS"/>
          <w:vertAlign w:val="superscript"/>
          <w:lang w:val="ru-RU"/>
        </w:rPr>
        <w:t>5</w:t>
      </w:r>
      <w:r w:rsidRPr="009177F1">
        <w:rPr>
          <w:rFonts w:ascii="KDRS" w:hAnsi="KDRS"/>
          <w:lang w:val="ru-RU"/>
        </w:rPr>
        <w:t>, 64. 1652</w:t>
      </w:r>
      <w:r>
        <w:rPr>
          <w:rFonts w:ascii="KDRS" w:hAnsi="KDRS"/>
        </w:rPr>
        <w:t> </w:t>
      </w:r>
      <w:r w:rsidRPr="009177F1">
        <w:rPr>
          <w:rFonts w:ascii="KDRS" w:hAnsi="KDRS"/>
          <w:lang w:val="ru-RU"/>
        </w:rPr>
        <w:t>г. Студентов в Парисе бывает тысечь по тритцети и больши. Ст.сп.Потемкина, 314. 1669</w:t>
      </w:r>
      <w:r>
        <w:rPr>
          <w:rFonts w:ascii="KDRS" w:hAnsi="KDRS"/>
        </w:rPr>
        <w:t> </w:t>
      </w:r>
      <w:r w:rsidRPr="009177F1">
        <w:rPr>
          <w:rFonts w:ascii="KDRS" w:hAnsi="KDRS"/>
          <w:lang w:val="ru-RU"/>
        </w:rPr>
        <w:t>г.</w:t>
      </w:r>
    </w:p>
    <w:p w14:paraId="5B2FC5CC" w14:textId="77777777" w:rsidR="00F4528E" w:rsidRPr="009177F1" w:rsidRDefault="00F4528E" w:rsidP="00F4528E">
      <w:pPr>
        <w:spacing w:line="460" w:lineRule="exact"/>
        <w:ind w:firstLine="720"/>
        <w:jc w:val="both"/>
        <w:rPr>
          <w:lang w:val="ru-RU"/>
        </w:rPr>
      </w:pPr>
      <w:r w:rsidRPr="009177F1">
        <w:rPr>
          <w:rFonts w:ascii="KDRS" w:hAnsi="KDRS"/>
          <w:b/>
          <w:lang w:val="ru-RU"/>
        </w:rPr>
        <w:t>СТУДЕНЫЙ</w:t>
      </w:r>
      <w:r w:rsidRPr="009177F1">
        <w:rPr>
          <w:rFonts w:ascii="KDRS" w:hAnsi="KDRS"/>
          <w:b/>
          <w:vertAlign w:val="superscript"/>
          <w:lang w:val="ru-RU"/>
        </w:rPr>
        <w:t>1</w:t>
      </w:r>
      <w:r w:rsidRPr="009177F1">
        <w:rPr>
          <w:b/>
          <w:lang w:val="ru-RU"/>
        </w:rPr>
        <w:t>,</w:t>
      </w:r>
      <w:r w:rsidRPr="009177F1">
        <w:rPr>
          <w:rFonts w:ascii="KDRS" w:hAnsi="KDRS"/>
          <w:b/>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Имеющий низкую температуру</w:t>
      </w:r>
      <w:r w:rsidRPr="009177F1">
        <w:rPr>
          <w:rFonts w:ascii="KDRS" w:hAnsi="KDRS"/>
          <w:lang w:val="ru-RU"/>
        </w:rPr>
        <w:t xml:space="preserve">, </w:t>
      </w:r>
      <w:r w:rsidRPr="009177F1">
        <w:rPr>
          <w:rFonts w:ascii="KDRS" w:hAnsi="KDRS"/>
          <w:i/>
          <w:lang w:val="ru-RU"/>
        </w:rPr>
        <w:t>холодный; тж. образно.</w:t>
      </w:r>
      <w:r w:rsidRPr="009177F1">
        <w:rPr>
          <w:rFonts w:ascii="KDRS" w:hAnsi="KDRS"/>
          <w:lang w:val="ru-RU"/>
        </w:rPr>
        <w:t xml:space="preserve"> Иже колижьдо напоить единого малыхъ сихъ чашю студены воды (</w:t>
      </w:r>
      <w:r w:rsidRPr="00413D00">
        <w:t>ψυχρο</w:t>
      </w:r>
      <w:r w:rsidRPr="00940A90">
        <w:t>ῦ</w:t>
      </w:r>
      <w:r w:rsidRPr="009177F1">
        <w:rPr>
          <w:rFonts w:ascii="KDRS" w:hAnsi="KDRS"/>
          <w:lang w:val="ru-RU"/>
        </w:rPr>
        <w:t xml:space="preserve">). (Матф. </w:t>
      </w:r>
      <w:r>
        <w:rPr>
          <w:rFonts w:ascii="KDRS" w:hAnsi="KDRS"/>
        </w:rPr>
        <w:t>X</w:t>
      </w:r>
      <w:r w:rsidRPr="009177F1">
        <w:rPr>
          <w:rFonts w:ascii="KDRS" w:hAnsi="KDRS"/>
          <w:lang w:val="ru-RU"/>
        </w:rPr>
        <w:t>, 42) Арханг.ев., 107, 1092</w:t>
      </w:r>
      <w:r>
        <w:rPr>
          <w:rFonts w:ascii="KDRS" w:hAnsi="KDRS"/>
        </w:rPr>
        <w:t> </w:t>
      </w:r>
      <w:r w:rsidRPr="009177F1">
        <w:rPr>
          <w:rFonts w:ascii="KDRS" w:hAnsi="KDRS"/>
          <w:lang w:val="ru-RU"/>
        </w:rPr>
        <w:t>г. Врачь… вълиявъ в ня [нощвы] четы&lt;ри&gt; скуд</w:t>
      </w:r>
      <w:r w:rsidRPr="009177F1">
        <w:rPr>
          <w:lang w:val="ru-RU"/>
        </w:rPr>
        <w:t>ѣ</w:t>
      </w:r>
      <w:r w:rsidRPr="009177F1">
        <w:rPr>
          <w:rFonts w:ascii="KDRS" w:hAnsi="KDRS"/>
          <w:lang w:val="ru-RU"/>
        </w:rPr>
        <w:t>лы студены воды, рече: въложите и до стегну его [больного] (</w:t>
      </w:r>
      <w:r w:rsidRPr="00413D00">
        <w:t>χλιαρο</w:t>
      </w:r>
      <w:r w:rsidRPr="00940A90">
        <w:t>ῦ</w:t>
      </w:r>
      <w:r w:rsidRPr="009177F1">
        <w:rPr>
          <w:rFonts w:ascii="KDRS" w:hAnsi="KDRS"/>
          <w:lang w:val="ru-RU"/>
        </w:rPr>
        <w:t xml:space="preserve">). Патерик Син., 295. </w:t>
      </w:r>
      <w:r>
        <w:rPr>
          <w:rFonts w:ascii="KDRS" w:hAnsi="KDRS"/>
        </w:rPr>
        <w:t>XI </w:t>
      </w:r>
      <w:r w:rsidRPr="009177F1">
        <w:rPr>
          <w:rFonts w:ascii="KDRS" w:hAnsi="KDRS"/>
          <w:lang w:val="ru-RU"/>
        </w:rPr>
        <w:t>в. В</w:t>
      </w:r>
      <w:r w:rsidRPr="009177F1">
        <w:rPr>
          <w:lang w:val="ru-RU"/>
        </w:rPr>
        <w:t>ѣ</w:t>
      </w:r>
      <w:r w:rsidRPr="009177F1">
        <w:rPr>
          <w:rFonts w:ascii="KDRS" w:hAnsi="KDRS"/>
          <w:lang w:val="ru-RU"/>
        </w:rPr>
        <w:t>мъ твоя д</w:t>
      </w:r>
      <w:r w:rsidRPr="009177F1">
        <w:rPr>
          <w:lang w:val="ru-RU"/>
        </w:rPr>
        <w:t>ѣ</w:t>
      </w:r>
      <w:r w:rsidRPr="009177F1">
        <w:rPr>
          <w:rFonts w:ascii="KDRS" w:hAnsi="KDRS"/>
          <w:lang w:val="ru-RU"/>
        </w:rPr>
        <w:t>ла, яко ни студ</w:t>
      </w:r>
      <w:r w:rsidRPr="009177F1">
        <w:rPr>
          <w:lang w:val="ru-RU"/>
        </w:rPr>
        <w:t>ѣ</w:t>
      </w:r>
      <w:r w:rsidRPr="009177F1">
        <w:rPr>
          <w:rFonts w:ascii="KDRS" w:hAnsi="KDRS"/>
          <w:lang w:val="ru-RU"/>
        </w:rPr>
        <w:t>нъ еси, ни т</w:t>
      </w:r>
      <w:r w:rsidRPr="009177F1">
        <w:rPr>
          <w:lang w:val="ru-RU"/>
        </w:rPr>
        <w:t>ѣ</w:t>
      </w:r>
      <w:r w:rsidRPr="009177F1">
        <w:rPr>
          <w:rFonts w:ascii="KDRS" w:hAnsi="KDRS"/>
          <w:lang w:val="ru-RU"/>
        </w:rPr>
        <w:t>плъ</w:t>
      </w:r>
      <w:r w:rsidRPr="009177F1">
        <w:rPr>
          <w:lang w:val="ru-RU"/>
        </w:rPr>
        <w:t xml:space="preserve"> (</w:t>
      </w:r>
      <w:r w:rsidRPr="00413D00">
        <w:t>ψυχρ</w:t>
      </w:r>
      <w:r w:rsidRPr="004F0B87">
        <w:t>ό</w:t>
      </w:r>
      <w:r w:rsidRPr="00413D00">
        <w:t>ϛ</w:t>
      </w:r>
      <w:r w:rsidRPr="009177F1">
        <w:rPr>
          <w:lang w:val="ru-RU"/>
        </w:rPr>
        <w:t>)</w:t>
      </w:r>
      <w:r w:rsidRPr="009177F1">
        <w:rPr>
          <w:rFonts w:ascii="KDRS" w:hAnsi="KDRS"/>
          <w:lang w:val="ru-RU"/>
        </w:rPr>
        <w:t>. (Апок.</w:t>
      </w:r>
      <w:r>
        <w:rPr>
          <w:rFonts w:ascii="KDRS" w:hAnsi="KDRS"/>
        </w:rPr>
        <w:t> IV</w:t>
      </w:r>
      <w:r w:rsidRPr="009177F1">
        <w:rPr>
          <w:rFonts w:ascii="KDRS" w:hAnsi="KDRS"/>
          <w:lang w:val="ru-RU"/>
        </w:rPr>
        <w:t>, 15)</w:t>
      </w:r>
      <w:r w:rsidRPr="009177F1">
        <w:rPr>
          <w:lang w:val="ru-RU"/>
        </w:rPr>
        <w:t xml:space="preserve"> </w:t>
      </w:r>
      <w:r w:rsidRPr="009177F1">
        <w:rPr>
          <w:rFonts w:ascii="KDRS" w:hAnsi="KDRS"/>
          <w:lang w:val="ru-RU"/>
        </w:rPr>
        <w:t>Апокал., 22</w:t>
      </w:r>
      <w:r>
        <w:rPr>
          <w:rFonts w:ascii="KDRS" w:hAnsi="KDRS"/>
        </w:rPr>
        <w:t> </w:t>
      </w:r>
      <w:r w:rsidRPr="009177F1">
        <w:rPr>
          <w:rFonts w:ascii="KDRS" w:hAnsi="KDRS"/>
          <w:lang w:val="ru-RU"/>
        </w:rPr>
        <w:t xml:space="preserve">об. </w:t>
      </w:r>
      <w:r>
        <w:rPr>
          <w:rFonts w:ascii="KDRS" w:hAnsi="KDRS"/>
        </w:rPr>
        <w:t>XIII </w:t>
      </w:r>
      <w:r w:rsidRPr="009177F1">
        <w:rPr>
          <w:rFonts w:ascii="KDRS" w:hAnsi="KDRS"/>
          <w:lang w:val="ru-RU"/>
        </w:rPr>
        <w:t>в. Аще кто не комкаеть трижды от года до года, то всуе нар</w:t>
      </w:r>
      <w:r w:rsidRPr="009177F1">
        <w:rPr>
          <w:lang w:val="ru-RU"/>
        </w:rPr>
        <w:t>ѣ</w:t>
      </w:r>
      <w:r w:rsidRPr="009177F1">
        <w:rPr>
          <w:rFonts w:ascii="KDRS" w:hAnsi="KDRS"/>
          <w:lang w:val="ru-RU"/>
        </w:rPr>
        <w:t>цаеться хрс</w:t>
      </w:r>
      <w:r w:rsidRPr="009177F1">
        <w:rPr>
          <w:lang w:val="ru-RU"/>
        </w:rPr>
        <w:t>҃</w:t>
      </w:r>
      <w:r w:rsidRPr="009177F1">
        <w:rPr>
          <w:rFonts w:ascii="KDRS" w:hAnsi="KDRS"/>
          <w:lang w:val="ru-RU"/>
        </w:rPr>
        <w:t xml:space="preserve">тьянины </w:t>
      </w:r>
      <w:r w:rsidRPr="009177F1">
        <w:rPr>
          <w:lang w:val="ru-RU"/>
        </w:rPr>
        <w:t>[так!]</w:t>
      </w:r>
      <w:r w:rsidRPr="009177F1">
        <w:rPr>
          <w:rFonts w:ascii="KDRS" w:hAnsi="KDRS"/>
          <w:lang w:val="ru-RU"/>
        </w:rPr>
        <w:t xml:space="preserve">, а ни теплъ, ни студенъ. Сл.и поуч.против языч., 170. </w:t>
      </w:r>
      <w:r>
        <w:rPr>
          <w:rFonts w:ascii="KDRS" w:hAnsi="KDRS"/>
        </w:rPr>
        <w:t>XIV </w:t>
      </w:r>
      <w:r w:rsidRPr="009177F1">
        <w:rPr>
          <w:rFonts w:ascii="KDRS" w:hAnsi="KDRS"/>
          <w:lang w:val="ru-RU"/>
        </w:rPr>
        <w:t>в. Азъ ж</w:t>
      </w:r>
      <w:r w:rsidRPr="009177F1">
        <w:rPr>
          <w:lang w:val="ru-RU"/>
        </w:rPr>
        <w:t>&lt;</w:t>
      </w:r>
      <w:r w:rsidRPr="009177F1">
        <w:rPr>
          <w:rFonts w:ascii="KDRS" w:hAnsi="KDRS"/>
          <w:lang w:val="ru-RU"/>
        </w:rPr>
        <w:t>е</w:t>
      </w:r>
      <w:r w:rsidRPr="009177F1">
        <w:rPr>
          <w:lang w:val="ru-RU"/>
        </w:rPr>
        <w:t>&gt;</w:t>
      </w:r>
      <w:r w:rsidRPr="009177F1">
        <w:rPr>
          <w:rFonts w:ascii="KDRS" w:hAnsi="KDRS"/>
          <w:lang w:val="ru-RU"/>
        </w:rPr>
        <w:t xml:space="preserve"> гр</w:t>
      </w:r>
      <w:r w:rsidRPr="009177F1">
        <w:rPr>
          <w:lang w:val="ru-RU"/>
        </w:rPr>
        <w:t>ѣ</w:t>
      </w:r>
      <w:r w:rsidRPr="009177F1">
        <w:rPr>
          <w:rFonts w:ascii="KDRS" w:hAnsi="KDRS"/>
          <w:lang w:val="ru-RU"/>
        </w:rPr>
        <w:t>шникъ… легохъ на земли, яко на мрамор</w:t>
      </w:r>
      <w:r w:rsidRPr="009177F1">
        <w:rPr>
          <w:lang w:val="ru-RU"/>
        </w:rPr>
        <w:t>ѣ</w:t>
      </w:r>
      <w:r w:rsidRPr="009177F1">
        <w:rPr>
          <w:rFonts w:ascii="KDRS" w:hAnsi="KDRS"/>
          <w:lang w:val="ru-RU"/>
        </w:rPr>
        <w:t xml:space="preserve"> студен</w:t>
      </w:r>
      <w:r w:rsidRPr="009177F1">
        <w:rPr>
          <w:lang w:val="ru-RU"/>
        </w:rPr>
        <w:t>ѣ</w:t>
      </w:r>
      <w:r w:rsidRPr="009177F1">
        <w:rPr>
          <w:rFonts w:ascii="KDRS" w:hAnsi="KDRS"/>
          <w:lang w:val="ru-RU"/>
        </w:rPr>
        <w:t xml:space="preserve">. Сл. о трех мнисех, 141. </w:t>
      </w:r>
      <w:r>
        <w:rPr>
          <w:rFonts w:ascii="KDRS" w:hAnsi="KDRS"/>
        </w:rPr>
        <w:t>XIV </w:t>
      </w:r>
      <w:r w:rsidRPr="009177F1">
        <w:rPr>
          <w:rFonts w:ascii="KDRS" w:hAnsi="KDRS"/>
          <w:lang w:val="ru-RU"/>
        </w:rPr>
        <w:t>в. Студенъ в</w:t>
      </w:r>
      <w:r w:rsidRPr="009177F1">
        <w:rPr>
          <w:lang w:val="ru-RU"/>
        </w:rPr>
        <w:t>ѣ</w:t>
      </w:r>
      <w:r w:rsidRPr="009177F1">
        <w:rPr>
          <w:rFonts w:ascii="KDRS" w:hAnsi="KDRS"/>
          <w:lang w:val="ru-RU"/>
        </w:rPr>
        <w:t>тръ с</w:t>
      </w:r>
      <w:r w:rsidRPr="009177F1">
        <w:rPr>
          <w:lang w:val="ru-RU"/>
        </w:rPr>
        <w:t>ѣ</w:t>
      </w:r>
      <w:r w:rsidRPr="009177F1">
        <w:rPr>
          <w:rFonts w:ascii="KDRS" w:hAnsi="KDRS"/>
          <w:lang w:val="ru-RU"/>
        </w:rPr>
        <w:t>веръ възв</w:t>
      </w:r>
      <w:r w:rsidRPr="009177F1">
        <w:rPr>
          <w:lang w:val="ru-RU"/>
        </w:rPr>
        <w:t>ѣ</w:t>
      </w:r>
      <w:r w:rsidRPr="009177F1">
        <w:rPr>
          <w:rFonts w:ascii="KDRS" w:hAnsi="KDRS"/>
          <w:lang w:val="ru-RU"/>
        </w:rPr>
        <w:t>ет, и смерзнется ледъ от воды (</w:t>
      </w:r>
      <w:r w:rsidRPr="00413D00">
        <w:t>ψυχρ</w:t>
      </w:r>
      <w:r w:rsidRPr="004F0B87">
        <w:t>ό</w:t>
      </w:r>
      <w:r w:rsidRPr="00413D00">
        <w:t>ϛ</w:t>
      </w:r>
      <w:r w:rsidRPr="009177F1">
        <w:rPr>
          <w:rFonts w:ascii="KDRS" w:hAnsi="KDRS"/>
          <w:lang w:val="ru-RU"/>
        </w:rPr>
        <w:t xml:space="preserve">). (Сирах. </w:t>
      </w:r>
      <w:r>
        <w:rPr>
          <w:rFonts w:ascii="KDRS" w:hAnsi="KDRS"/>
        </w:rPr>
        <w:t>XLIII</w:t>
      </w:r>
      <w:r w:rsidRPr="009177F1">
        <w:rPr>
          <w:rFonts w:ascii="KDRS" w:hAnsi="KDRS"/>
          <w:lang w:val="ru-RU"/>
        </w:rPr>
        <w:t>, 22) Библ.Генн. 1499</w:t>
      </w:r>
      <w:r>
        <w:rPr>
          <w:rFonts w:ascii="KDRS" w:hAnsi="KDRS"/>
        </w:rPr>
        <w:t> </w:t>
      </w:r>
      <w:r w:rsidRPr="009177F1">
        <w:rPr>
          <w:rFonts w:ascii="KDRS" w:hAnsi="KDRS"/>
          <w:lang w:val="ru-RU"/>
        </w:rPr>
        <w:t>г. [Ессеи] превезавшеся лентиемъ, измывають телеса студ</w:t>
      </w:r>
      <w:r w:rsidRPr="009177F1">
        <w:rPr>
          <w:lang w:val="ru-RU"/>
        </w:rPr>
        <w:t>ѣ</w:t>
      </w:r>
      <w:r w:rsidRPr="009177F1">
        <w:rPr>
          <w:rFonts w:ascii="KDRS" w:hAnsi="KDRS"/>
          <w:lang w:val="ru-RU"/>
        </w:rPr>
        <w:t>ными водами и, очистившеся, въ инои храмин</w:t>
      </w:r>
      <w:r w:rsidRPr="009177F1">
        <w:rPr>
          <w:lang w:val="ru-RU"/>
        </w:rPr>
        <w:t>ѣ</w:t>
      </w:r>
      <w:r w:rsidRPr="009177F1">
        <w:rPr>
          <w:rFonts w:ascii="KDRS" w:hAnsi="KDRS"/>
          <w:lang w:val="ru-RU"/>
        </w:rPr>
        <w:t xml:space="preserve"> съвокупляются</w:t>
      </w:r>
      <w:r w:rsidRPr="009177F1">
        <w:rPr>
          <w:lang w:val="ru-RU"/>
        </w:rPr>
        <w:t xml:space="preserve"> </w:t>
      </w:r>
      <w:r w:rsidRPr="009177F1">
        <w:rPr>
          <w:rFonts w:ascii="KDRS" w:hAnsi="KDRS"/>
          <w:lang w:val="ru-RU"/>
        </w:rPr>
        <w:t>(</w:t>
      </w:r>
      <w:r w:rsidRPr="00413D00">
        <w:t>ψυχρο</w:t>
      </w:r>
      <w:r w:rsidRPr="00356B5C">
        <w:t>ῖ</w:t>
      </w:r>
      <w:r w:rsidRPr="00413D00">
        <w:t>ϛ</w:t>
      </w:r>
      <w:r w:rsidRPr="009177F1">
        <w:rPr>
          <w:rFonts w:ascii="KDRS" w:hAnsi="KDRS"/>
          <w:lang w:val="ru-RU"/>
        </w:rPr>
        <w:t>)</w:t>
      </w:r>
      <w:r w:rsidRPr="009177F1">
        <w:rPr>
          <w:lang w:val="ru-RU"/>
        </w:rPr>
        <w:t>.</w:t>
      </w:r>
      <w:r w:rsidRPr="009177F1">
        <w:rPr>
          <w:rFonts w:ascii="KDRS" w:hAnsi="KDRS"/>
          <w:lang w:val="ru-RU"/>
        </w:rPr>
        <w:t xml:space="preserve"> Флавий.Полон.Иерус.(Арх.), 155.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Мы… преидохомъ стропотныя пути, проходяще м</w:t>
      </w:r>
      <w:r w:rsidRPr="009177F1">
        <w:rPr>
          <w:lang w:val="ru-RU"/>
        </w:rPr>
        <w:t>ѣ</w:t>
      </w:r>
      <w:r w:rsidRPr="009177F1">
        <w:rPr>
          <w:rFonts w:ascii="KDRS" w:hAnsi="KDRS"/>
          <w:lang w:val="ru-RU"/>
        </w:rPr>
        <w:t>ста студеная и верхи горъ непроходимыхъ. Д.патр.Никона, 308. 1666</w:t>
      </w:r>
      <w:r>
        <w:rPr>
          <w:rFonts w:ascii="KDRS" w:hAnsi="KDRS"/>
        </w:rPr>
        <w:t> </w:t>
      </w:r>
      <w:r w:rsidRPr="009177F1">
        <w:rPr>
          <w:rFonts w:ascii="KDRS" w:hAnsi="KDRS"/>
          <w:lang w:val="ru-RU"/>
        </w:rPr>
        <w:t>г. ||</w:t>
      </w:r>
      <w:r>
        <w:rPr>
          <w:rFonts w:ascii="KDRS" w:hAnsi="KDRS"/>
        </w:rPr>
        <w:t> </w:t>
      </w:r>
      <w:r w:rsidRPr="009177F1">
        <w:rPr>
          <w:rFonts w:ascii="KDRS" w:hAnsi="KDRS"/>
          <w:i/>
          <w:lang w:val="ru-RU"/>
        </w:rPr>
        <w:t xml:space="preserve">С сильными устойчивыми </w:t>
      </w:r>
      <w:r w:rsidRPr="009177F1">
        <w:rPr>
          <w:rFonts w:ascii="KDRS" w:hAnsi="KDRS"/>
          <w:i/>
          <w:lang w:val="ru-RU"/>
        </w:rPr>
        <w:lastRenderedPageBreak/>
        <w:t>холодами, суровый</w:t>
      </w:r>
      <w:r w:rsidRPr="009177F1">
        <w:rPr>
          <w:rFonts w:ascii="KDRS" w:hAnsi="KDRS"/>
          <w:lang w:val="ru-RU"/>
        </w:rPr>
        <w:t>. Зв</w:t>
      </w:r>
      <w:r w:rsidRPr="009177F1">
        <w:rPr>
          <w:lang w:val="ru-RU"/>
        </w:rPr>
        <w:t>ѣ</w:t>
      </w:r>
      <w:r w:rsidRPr="009177F1">
        <w:rPr>
          <w:rFonts w:ascii="KDRS" w:hAnsi="KDRS"/>
          <w:lang w:val="ru-RU"/>
        </w:rPr>
        <w:t>рие удобь улавляеми в студено время сут&lt;ь&gt;. (Вас.Вел.Посл.Гр.Бог.)</w:t>
      </w:r>
      <w:r w:rsidRPr="009177F1">
        <w:rPr>
          <w:lang w:val="ru-RU"/>
        </w:rPr>
        <w:t xml:space="preserve"> </w:t>
      </w:r>
      <w:r w:rsidRPr="009177F1">
        <w:rPr>
          <w:rFonts w:ascii="KDRS" w:hAnsi="KDRS"/>
          <w:lang w:val="ru-RU"/>
        </w:rPr>
        <w:t>Корм.</w:t>
      </w:r>
      <w:r w:rsidRPr="009177F1">
        <w:rPr>
          <w:rFonts w:ascii="KDRS" w:hAnsi="KDRS"/>
          <w:caps/>
          <w:lang w:val="ru-RU"/>
        </w:rPr>
        <w:t>б</w:t>
      </w:r>
      <w:r w:rsidRPr="009177F1">
        <w:rPr>
          <w:rFonts w:ascii="KDRS" w:hAnsi="KDRS"/>
          <w:lang w:val="ru-RU"/>
        </w:rPr>
        <w:t xml:space="preserve">алаш., 349. </w:t>
      </w:r>
      <w:r>
        <w:rPr>
          <w:rFonts w:ascii="KDRS" w:hAnsi="KDRS"/>
        </w:rPr>
        <w:t>XVI </w:t>
      </w:r>
      <w:r w:rsidRPr="009177F1">
        <w:rPr>
          <w:rFonts w:ascii="KDRS" w:hAnsi="KDRS"/>
          <w:lang w:val="ru-RU"/>
        </w:rPr>
        <w:t>в. Зима была да и весна у насъ стюдена добр</w:t>
      </w:r>
      <w:r w:rsidRPr="009177F1">
        <w:rPr>
          <w:lang w:val="ru-RU"/>
        </w:rPr>
        <w:t>ѣ</w:t>
      </w:r>
      <w:r w:rsidRPr="009177F1">
        <w:rPr>
          <w:rFonts w:ascii="KDRS" w:hAnsi="KDRS"/>
          <w:lang w:val="ru-RU"/>
        </w:rPr>
        <w:t>. Крым.д.</w:t>
      </w:r>
      <w:r>
        <w:rPr>
          <w:rFonts w:ascii="KDRS" w:hAnsi="KDRS"/>
        </w:rPr>
        <w:t> I</w:t>
      </w:r>
      <w:r w:rsidRPr="009177F1">
        <w:rPr>
          <w:rFonts w:ascii="KDRS" w:hAnsi="KDRS"/>
          <w:lang w:val="ru-RU"/>
        </w:rPr>
        <w:t>, 419.</w:t>
      </w:r>
      <w:r>
        <w:rPr>
          <w:rFonts w:ascii="KDRS" w:hAnsi="KDRS"/>
        </w:rPr>
        <w:t> </w:t>
      </w:r>
      <w:r w:rsidRPr="009177F1">
        <w:rPr>
          <w:rFonts w:ascii="KDRS" w:hAnsi="KDRS"/>
          <w:lang w:val="ru-RU"/>
        </w:rPr>
        <w:t>1502</w:t>
      </w:r>
      <w:r>
        <w:rPr>
          <w:rFonts w:ascii="KDRS" w:hAnsi="KDRS"/>
        </w:rPr>
        <w:t> </w:t>
      </w:r>
      <w:r w:rsidRPr="009177F1">
        <w:rPr>
          <w:rFonts w:ascii="KDRS" w:hAnsi="KDRS"/>
          <w:lang w:val="ru-RU"/>
        </w:rPr>
        <w:t>г.</w:t>
      </w:r>
      <w:r>
        <w:rPr>
          <w:rFonts w:ascii="KDRS" w:hAnsi="KDRS"/>
        </w:rPr>
        <w:t> </w:t>
      </w:r>
      <w:r w:rsidRPr="009177F1">
        <w:rPr>
          <w:rFonts w:ascii="KDRS" w:hAnsi="KDRS"/>
          <w:lang w:val="ru-RU"/>
        </w:rPr>
        <w:t xml:space="preserve">Во едино же время зима бе студена зело, яко земли разседатися от мраза. Пов.Ульян.Осор., 280. </w:t>
      </w:r>
      <w:r>
        <w:rPr>
          <w:rFonts w:ascii="KDRS" w:hAnsi="KDRS"/>
        </w:rPr>
        <w:t>XVII </w:t>
      </w:r>
      <w:r w:rsidRPr="009177F1">
        <w:rPr>
          <w:rFonts w:ascii="KDRS" w:hAnsi="KDRS"/>
          <w:lang w:val="ru-RU"/>
        </w:rPr>
        <w:t>в. Зимы бывают стюдены и реки зам</w:t>
      </w:r>
      <w:r w:rsidRPr="009177F1">
        <w:rPr>
          <w:lang w:val="ru-RU"/>
        </w:rPr>
        <w:t>ѣ</w:t>
      </w:r>
      <w:r w:rsidRPr="009177F1">
        <w:rPr>
          <w:rFonts w:ascii="KDRS" w:hAnsi="KDRS"/>
          <w:lang w:val="ru-RU"/>
        </w:rPr>
        <w:t>рзают. Посольство Елчина, 335. 1640</w:t>
      </w:r>
      <w:r>
        <w:rPr>
          <w:rFonts w:ascii="KDRS" w:hAnsi="KDRS"/>
        </w:rPr>
        <w:t> </w:t>
      </w:r>
      <w:r w:rsidRPr="009177F1">
        <w:rPr>
          <w:rFonts w:ascii="KDRS" w:hAnsi="KDRS"/>
          <w:lang w:val="ru-RU"/>
        </w:rPr>
        <w:t>г. ||</w:t>
      </w:r>
      <w:r>
        <w:rPr>
          <w:rFonts w:ascii="KDRS" w:hAnsi="KDRS"/>
        </w:rPr>
        <w:t> </w:t>
      </w:r>
      <w:r w:rsidRPr="009177F1">
        <w:rPr>
          <w:rFonts w:ascii="KDRS" w:hAnsi="KDRS"/>
          <w:i/>
          <w:lang w:val="ru-RU"/>
        </w:rPr>
        <w:t>Лютый</w:t>
      </w:r>
      <w:r w:rsidRPr="009177F1">
        <w:rPr>
          <w:rFonts w:ascii="KDRS" w:hAnsi="KDRS"/>
          <w:lang w:val="ru-RU"/>
        </w:rPr>
        <w:t xml:space="preserve">, </w:t>
      </w:r>
      <w:r w:rsidRPr="009177F1">
        <w:rPr>
          <w:rFonts w:ascii="KDRS" w:hAnsi="KDRS"/>
          <w:i/>
          <w:lang w:val="ru-RU"/>
        </w:rPr>
        <w:t>жестокий</w:t>
      </w:r>
      <w:r w:rsidRPr="009177F1">
        <w:rPr>
          <w:rFonts w:ascii="KDRS" w:hAnsi="KDRS"/>
          <w:lang w:val="ru-RU"/>
        </w:rPr>
        <w:t xml:space="preserve"> (</w:t>
      </w:r>
      <w:r w:rsidRPr="009177F1">
        <w:rPr>
          <w:rFonts w:ascii="KDRS" w:hAnsi="KDRS"/>
          <w:i/>
          <w:lang w:val="ru-RU"/>
        </w:rPr>
        <w:t>о морозе</w:t>
      </w:r>
      <w:r w:rsidRPr="009177F1">
        <w:rPr>
          <w:rFonts w:ascii="KDRS" w:hAnsi="KDRS"/>
          <w:lang w:val="ru-RU"/>
        </w:rPr>
        <w:t>). Всегда на ны за гр</w:t>
      </w:r>
      <w:r w:rsidRPr="009177F1">
        <w:rPr>
          <w:lang w:val="ru-RU"/>
        </w:rPr>
        <w:t>ѣ</w:t>
      </w:r>
      <w:r w:rsidRPr="009177F1">
        <w:rPr>
          <w:rFonts w:ascii="KDRS" w:hAnsi="KDRS"/>
          <w:lang w:val="ru-RU"/>
        </w:rPr>
        <w:t xml:space="preserve">хи приходитъ, овогда ведромъ, иногда пожаром… иногда студеными мразы. Изм., 167.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в. Велите… печь починить… чтобъ намъ… зимнею порою въ стюденые морозы холодомъ не помереть. ДАИ</w:t>
      </w:r>
      <w:r>
        <w:rPr>
          <w:rFonts w:ascii="KDRS" w:hAnsi="KDRS"/>
        </w:rPr>
        <w:t> </w:t>
      </w:r>
      <w:r w:rsidRPr="009177F1">
        <w:rPr>
          <w:rFonts w:ascii="KDRS" w:hAnsi="KDRS"/>
          <w:lang w:val="ru-RU"/>
        </w:rPr>
        <w:t>Х, 189. 1686</w:t>
      </w:r>
      <w:r>
        <w:rPr>
          <w:rFonts w:ascii="KDRS" w:hAnsi="KDRS"/>
        </w:rPr>
        <w:t> </w:t>
      </w:r>
      <w:r w:rsidRPr="009177F1">
        <w:rPr>
          <w:rFonts w:ascii="KDRS" w:hAnsi="KDRS"/>
          <w:lang w:val="ru-RU"/>
        </w:rPr>
        <w:t xml:space="preserve">г. – </w:t>
      </w:r>
      <w:r w:rsidRPr="009177F1">
        <w:rPr>
          <w:rFonts w:ascii="KDRS" w:hAnsi="KDRS"/>
          <w:sz w:val="22"/>
          <w:lang w:val="ru-RU"/>
        </w:rPr>
        <w:t>Безл. предик.</w:t>
      </w:r>
      <w:r w:rsidRPr="009177F1">
        <w:rPr>
          <w:rFonts w:ascii="KDRS" w:hAnsi="KDRS"/>
          <w:i/>
          <w:lang w:val="ru-RU"/>
        </w:rPr>
        <w:t xml:space="preserve"> О низкой температуре воздуха</w:t>
      </w:r>
      <w:r w:rsidRPr="009177F1">
        <w:rPr>
          <w:rFonts w:ascii="KDRS" w:hAnsi="KDRS"/>
          <w:lang w:val="ru-RU"/>
        </w:rPr>
        <w:t>. (1216): Бишася ти день и до ночи, но бьяхутся неприсеръдно. Бяше бо того дни буря и студено велми. Соф.</w:t>
      </w:r>
      <w:r>
        <w:rPr>
          <w:rFonts w:ascii="KDRS" w:hAnsi="KDRS"/>
        </w:rPr>
        <w:t> I</w:t>
      </w:r>
      <w:r w:rsidRPr="009177F1">
        <w:rPr>
          <w:rFonts w:ascii="KDRS" w:hAnsi="KDRS"/>
          <w:lang w:val="ru-RU"/>
        </w:rPr>
        <w:t xml:space="preserve"> лет.</w:t>
      </w:r>
      <w:r w:rsidRPr="009177F1">
        <w:rPr>
          <w:rFonts w:ascii="KDRS" w:hAnsi="KDRS"/>
          <w:vertAlign w:val="superscript"/>
          <w:lang w:val="ru-RU"/>
        </w:rPr>
        <w:t>2</w:t>
      </w:r>
      <w:r w:rsidRPr="009177F1">
        <w:rPr>
          <w:rFonts w:ascii="KDRS" w:hAnsi="KDRS"/>
          <w:lang w:val="ru-RU"/>
        </w:rPr>
        <w:t xml:space="preserve">, 197.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(1377): Тое же зимы велми студено было, мразы велици з</w:t>
      </w:r>
      <w:r w:rsidRPr="009177F1">
        <w:rPr>
          <w:lang w:val="ru-RU"/>
        </w:rPr>
        <w:t>ѣ</w:t>
      </w:r>
      <w:r w:rsidRPr="009177F1">
        <w:rPr>
          <w:rFonts w:ascii="KDRS" w:hAnsi="KDRS"/>
          <w:lang w:val="ru-RU"/>
        </w:rPr>
        <w:t xml:space="preserve">ло. Рог.лет., 120. </w:t>
      </w:r>
      <w:r>
        <w:rPr>
          <w:rFonts w:ascii="KDRS" w:hAnsi="KDRS"/>
        </w:rPr>
        <w:t>XV </w:t>
      </w:r>
      <w:r w:rsidRPr="009177F1">
        <w:rPr>
          <w:rFonts w:ascii="KDRS" w:hAnsi="KDRS"/>
          <w:lang w:val="ru-RU"/>
        </w:rPr>
        <w:t>в. День был в</w:t>
      </w:r>
      <w:r w:rsidRPr="009177F1">
        <w:rPr>
          <w:lang w:val="ru-RU"/>
        </w:rPr>
        <w:t>ѣ</w:t>
      </w:r>
      <w:r w:rsidRPr="009177F1">
        <w:rPr>
          <w:rFonts w:ascii="KDRS" w:hAnsi="KDRS"/>
          <w:lang w:val="ru-RU"/>
        </w:rPr>
        <w:t>тренъ, была мет</w:t>
      </w:r>
      <w:r w:rsidRPr="009177F1">
        <w:rPr>
          <w:lang w:val="ru-RU"/>
        </w:rPr>
        <w:t>ѣ</w:t>
      </w:r>
      <w:r w:rsidRPr="009177F1">
        <w:rPr>
          <w:rFonts w:ascii="KDRS" w:hAnsi="KDRS"/>
          <w:lang w:val="ru-RU"/>
        </w:rPr>
        <w:t>лица, и в ночи стюдено же. Днев.зап.ПТД, 57. 1660</w:t>
      </w:r>
      <w:r>
        <w:rPr>
          <w:rFonts w:ascii="KDRS" w:hAnsi="KDRS"/>
        </w:rPr>
        <w:t> </w:t>
      </w:r>
      <w:r w:rsidRPr="009177F1">
        <w:rPr>
          <w:rFonts w:ascii="KDRS" w:hAnsi="KDRS"/>
          <w:lang w:val="ru-RU"/>
        </w:rPr>
        <w:t>г.</w:t>
      </w:r>
      <w:r w:rsidRPr="009177F1">
        <w:rPr>
          <w:lang w:val="ru-RU"/>
        </w:rPr>
        <w:t xml:space="preserve"> </w:t>
      </w:r>
      <w:r w:rsidRPr="009177F1">
        <w:rPr>
          <w:rFonts w:ascii="KDRS" w:hAnsi="KDRS"/>
          <w:lang w:val="ru-RU"/>
        </w:rPr>
        <w:t xml:space="preserve">– </w:t>
      </w:r>
      <w:r w:rsidRPr="009177F1">
        <w:rPr>
          <w:rFonts w:ascii="KDRS" w:hAnsi="KDRS"/>
          <w:sz w:val="22"/>
          <w:lang w:val="ru-RU"/>
        </w:rPr>
        <w:t xml:space="preserve">В знач. сущ. </w:t>
      </w:r>
      <w:r w:rsidRPr="009177F1">
        <w:rPr>
          <w:rFonts w:ascii="KDRS" w:hAnsi="KDRS"/>
          <w:b/>
          <w:lang w:val="ru-RU"/>
        </w:rPr>
        <w:t>Студено</w:t>
      </w:r>
      <w:r w:rsidRPr="009177F1">
        <w:rPr>
          <w:rFonts w:ascii="KDRS" w:hAnsi="KDRS"/>
          <w:lang w:val="ru-RU"/>
        </w:rPr>
        <w:t xml:space="preserve"> и </w:t>
      </w:r>
      <w:r w:rsidRPr="009177F1">
        <w:rPr>
          <w:rFonts w:ascii="KDRS" w:hAnsi="KDRS"/>
          <w:b/>
          <w:lang w:val="ru-RU"/>
        </w:rPr>
        <w:t>Студеное,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а) </w:t>
      </w:r>
      <w:r w:rsidRPr="009177F1">
        <w:rPr>
          <w:rFonts w:ascii="KDRS" w:hAnsi="KDRS"/>
          <w:i/>
          <w:lang w:val="ru-RU"/>
        </w:rPr>
        <w:t>То</w:t>
      </w:r>
      <w:r w:rsidRPr="009177F1">
        <w:rPr>
          <w:rFonts w:ascii="KDRS" w:hAnsi="KDRS"/>
          <w:lang w:val="ru-RU"/>
        </w:rPr>
        <w:t xml:space="preserve">, </w:t>
      </w:r>
      <w:r w:rsidRPr="009177F1">
        <w:rPr>
          <w:rFonts w:ascii="KDRS" w:hAnsi="KDRS"/>
          <w:i/>
          <w:lang w:val="ru-RU"/>
        </w:rPr>
        <w:t>что холодно</w:t>
      </w:r>
      <w:r w:rsidRPr="009177F1">
        <w:rPr>
          <w:i/>
          <w:lang w:val="ru-RU"/>
        </w:rPr>
        <w:t>;</w:t>
      </w:r>
      <w:r w:rsidRPr="009177F1">
        <w:rPr>
          <w:rFonts w:ascii="KDRS" w:hAnsi="KDRS"/>
          <w:i/>
          <w:lang w:val="ru-RU"/>
        </w:rPr>
        <w:t xml:space="preserve"> холод</w:t>
      </w:r>
      <w:r w:rsidRPr="009177F1">
        <w:rPr>
          <w:rFonts w:ascii="KDRS" w:hAnsi="KDRS"/>
          <w:lang w:val="ru-RU"/>
        </w:rPr>
        <w:t xml:space="preserve">, </w:t>
      </w:r>
      <w:r w:rsidRPr="009177F1">
        <w:rPr>
          <w:rFonts w:ascii="KDRS" w:hAnsi="KDRS"/>
          <w:i/>
          <w:lang w:val="ru-RU"/>
        </w:rPr>
        <w:t>стужа</w:t>
      </w:r>
      <w:r w:rsidRPr="009177F1">
        <w:rPr>
          <w:rFonts w:ascii="KDRS" w:hAnsi="KDRS"/>
          <w:lang w:val="ru-RU"/>
        </w:rPr>
        <w:t>. Тепло и студено, мякъко же и жестоко, плазиво и остро, и тупо… един</w:t>
      </w:r>
      <w:r w:rsidRPr="009177F1">
        <w:rPr>
          <w:lang w:val="ru-RU"/>
        </w:rPr>
        <w:t>ѣ</w:t>
      </w:r>
      <w:r w:rsidRPr="009177F1">
        <w:rPr>
          <w:rFonts w:ascii="KDRS" w:hAnsi="KDRS"/>
          <w:lang w:val="ru-RU"/>
        </w:rPr>
        <w:t>мь же то осязаниемъ с&lt;я&gt; [по вар.] разум</w:t>
      </w:r>
      <w:r w:rsidRPr="009177F1">
        <w:rPr>
          <w:lang w:val="ru-RU"/>
        </w:rPr>
        <w:t>ѣ</w:t>
      </w:r>
      <w:r w:rsidRPr="009177F1">
        <w:rPr>
          <w:rFonts w:ascii="KDRS" w:hAnsi="KDRS"/>
          <w:lang w:val="ru-RU"/>
        </w:rPr>
        <w:t>ваеть (</w:t>
      </w:r>
      <w:r w:rsidRPr="00413D00">
        <w:t>ψυχρ</w:t>
      </w:r>
      <w:r w:rsidRPr="004F0B87">
        <w:t>ό</w:t>
      </w:r>
      <w:r w:rsidRPr="00413D00">
        <w:t>ν</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w:t>
      </w:r>
      <w:r>
        <w:rPr>
          <w:rFonts w:ascii="KDRS" w:hAnsi="KDRS"/>
        </w:rPr>
        <w:t> II</w:t>
      </w:r>
      <w:r w:rsidRPr="009177F1">
        <w:rPr>
          <w:rFonts w:ascii="KDRS" w:hAnsi="KDRS"/>
          <w:lang w:val="ru-RU"/>
        </w:rPr>
        <w:t xml:space="preserve">, 102.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Аки воскъ от водъ см</w:t>
      </w:r>
      <w:r w:rsidRPr="009177F1">
        <w:rPr>
          <w:lang w:val="ru-RU"/>
        </w:rPr>
        <w:t>ѣ</w:t>
      </w:r>
      <w:r w:rsidRPr="009177F1">
        <w:rPr>
          <w:rFonts w:ascii="KDRS" w:hAnsi="KDRS"/>
          <w:lang w:val="ru-RU"/>
        </w:rPr>
        <w:t>си персть с дхм</w:t>
      </w:r>
      <w:r w:rsidRPr="009177F1">
        <w:rPr>
          <w:lang w:val="ru-RU"/>
        </w:rPr>
        <w:t>҃</w:t>
      </w:r>
      <w:r w:rsidRPr="009177F1">
        <w:rPr>
          <w:rFonts w:ascii="KDRS" w:hAnsi="KDRS"/>
          <w:lang w:val="ru-RU"/>
        </w:rPr>
        <w:t xml:space="preserve">ъ, кровь с плотью, студено с тепломь безъ вреда связа. Мерило пр., 5. </w:t>
      </w:r>
      <w:r>
        <w:rPr>
          <w:rFonts w:ascii="KDRS" w:hAnsi="KDRS"/>
        </w:rPr>
        <w:t>XIV </w:t>
      </w:r>
      <w:r w:rsidRPr="009177F1">
        <w:rPr>
          <w:rFonts w:ascii="KDRS" w:hAnsi="KDRS"/>
          <w:lang w:val="ru-RU"/>
        </w:rPr>
        <w:t>в. (1386): Инии съ студена изомроша безпортьемъ [по вар.]. Новг.</w:t>
      </w:r>
      <w:r>
        <w:t> </w:t>
      </w:r>
      <w:r>
        <w:rPr>
          <w:rFonts w:ascii="KDRS" w:hAnsi="KDRS"/>
        </w:rPr>
        <w:t>IV</w:t>
      </w:r>
      <w:r w:rsidRPr="009177F1">
        <w:rPr>
          <w:rFonts w:ascii="KDRS" w:hAnsi="KDRS"/>
          <w:lang w:val="ru-RU"/>
        </w:rPr>
        <w:t xml:space="preserve"> лет., 346.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Которой у нихъ [лопарей] челов</w:t>
      </w:r>
      <w:r w:rsidRPr="009177F1">
        <w:rPr>
          <w:lang w:val="ru-RU"/>
        </w:rPr>
        <w:t>ѣ</w:t>
      </w:r>
      <w:r w:rsidRPr="009177F1">
        <w:rPr>
          <w:rFonts w:ascii="KDRS" w:hAnsi="KDRS"/>
          <w:lang w:val="ru-RU"/>
        </w:rPr>
        <w:t>къ въ вод</w:t>
      </w:r>
      <w:r w:rsidRPr="009177F1">
        <w:rPr>
          <w:lang w:val="ru-RU"/>
        </w:rPr>
        <w:t>ѣ</w:t>
      </w:r>
      <w:r w:rsidRPr="009177F1">
        <w:rPr>
          <w:rFonts w:ascii="KDRS" w:hAnsi="KDRS"/>
          <w:lang w:val="ru-RU"/>
        </w:rPr>
        <w:t xml:space="preserve"> утонетъ, или кого возомъ сотретъ, или зъ дерева убъетца… или съ студена умретъ, а обыщутъ того безхитростно, въ томъ имъ в</w:t>
      </w:r>
      <w:r w:rsidRPr="009177F1">
        <w:rPr>
          <w:lang w:val="ru-RU"/>
        </w:rPr>
        <w:t>ѣ</w:t>
      </w:r>
      <w:r w:rsidRPr="009177F1">
        <w:rPr>
          <w:rFonts w:ascii="KDRS" w:hAnsi="KDRS"/>
          <w:lang w:val="ru-RU"/>
        </w:rPr>
        <w:t>ры и продажи н</w:t>
      </w:r>
      <w:r w:rsidRPr="009177F1">
        <w:rPr>
          <w:lang w:val="ru-RU"/>
        </w:rPr>
        <w:t>ѣ</w:t>
      </w:r>
      <w:r w:rsidRPr="009177F1">
        <w:rPr>
          <w:rFonts w:ascii="KDRS" w:hAnsi="KDRS"/>
          <w:lang w:val="ru-RU"/>
        </w:rPr>
        <w:t>тъ. СГГД</w:t>
      </w:r>
      <w:r>
        <w:rPr>
          <w:rFonts w:ascii="KDRS" w:hAnsi="KDRS"/>
        </w:rPr>
        <w:t> I</w:t>
      </w:r>
      <w:r w:rsidRPr="009177F1">
        <w:rPr>
          <w:rFonts w:ascii="KDRS" w:hAnsi="KDRS"/>
          <w:lang w:val="ru-RU"/>
        </w:rPr>
        <w:t>, 438. 1549</w:t>
      </w:r>
      <w:r>
        <w:rPr>
          <w:rFonts w:ascii="KDRS" w:hAnsi="KDRS"/>
        </w:rPr>
        <w:t> </w:t>
      </w:r>
      <w:r w:rsidRPr="009177F1">
        <w:rPr>
          <w:rFonts w:ascii="KDRS" w:hAnsi="KDRS"/>
          <w:lang w:val="ru-RU"/>
        </w:rPr>
        <w:t xml:space="preserve">г. Сорока ж озябе от студена, мало не умре. Ист.семи мудр., 48. </w:t>
      </w:r>
      <w:r>
        <w:rPr>
          <w:rFonts w:ascii="KDRS" w:hAnsi="KDRS"/>
        </w:rPr>
        <w:t>XVII </w:t>
      </w:r>
      <w:r w:rsidRPr="009177F1">
        <w:rPr>
          <w:rFonts w:ascii="KDRS" w:hAnsi="KDRS"/>
          <w:lang w:val="ru-RU"/>
        </w:rPr>
        <w:t xml:space="preserve">в. б) </w:t>
      </w:r>
      <w:r w:rsidRPr="009177F1">
        <w:rPr>
          <w:rFonts w:ascii="KDRS" w:hAnsi="KDRS"/>
          <w:i/>
          <w:lang w:val="ru-RU"/>
        </w:rPr>
        <w:t>Свойство быть холодным</w:t>
      </w:r>
      <w:r w:rsidRPr="009177F1">
        <w:rPr>
          <w:rFonts w:ascii="KDRS" w:hAnsi="KDRS"/>
          <w:lang w:val="ru-RU"/>
        </w:rPr>
        <w:t>. Мокрота, сухота, теплота, студено, мякота, жестокое, р</w:t>
      </w:r>
      <w:r w:rsidRPr="009177F1">
        <w:rPr>
          <w:lang w:val="ru-RU"/>
        </w:rPr>
        <w:t>ѣ</w:t>
      </w:r>
      <w:r w:rsidRPr="009177F1">
        <w:rPr>
          <w:rFonts w:ascii="KDRS" w:hAnsi="KDRS"/>
          <w:lang w:val="ru-RU"/>
        </w:rPr>
        <w:t>дъко, чястое… и подобьная качьство убо есть, по немуже каци друзии наричуться (</w:t>
      </w:r>
      <w:r w:rsidRPr="00413D00">
        <w:t>ψυχρ</w:t>
      </w:r>
      <w:r w:rsidRPr="004F0B87">
        <w:t>ό</w:t>
      </w:r>
      <w:r w:rsidRPr="00413D00">
        <w:t>τηϛ</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xml:space="preserve">, 657. – </w:t>
      </w:r>
      <w:r w:rsidRPr="009177F1">
        <w:rPr>
          <w:rFonts w:ascii="KDRS" w:hAnsi="KDRS"/>
          <w:i/>
          <w:lang w:val="ru-RU"/>
        </w:rPr>
        <w:t xml:space="preserve">О холоде как свойстве, приписывавшемся в древности некоторым из первоэлементов </w:t>
      </w:r>
      <w:r w:rsidRPr="009177F1">
        <w:rPr>
          <w:rFonts w:ascii="KDRS" w:hAnsi="KDRS"/>
          <w:lang w:val="ru-RU"/>
        </w:rPr>
        <w:t>(</w:t>
      </w:r>
      <w:r w:rsidRPr="009177F1">
        <w:rPr>
          <w:rFonts w:ascii="KDRS" w:hAnsi="KDRS"/>
          <w:i/>
          <w:lang w:val="ru-RU"/>
        </w:rPr>
        <w:t>стихий</w:t>
      </w:r>
      <w:r w:rsidRPr="009177F1">
        <w:rPr>
          <w:rFonts w:ascii="KDRS" w:hAnsi="KDRS"/>
          <w:lang w:val="ru-RU"/>
        </w:rPr>
        <w:t>)</w:t>
      </w:r>
      <w:r w:rsidRPr="009177F1">
        <w:rPr>
          <w:rFonts w:ascii="KDRS" w:hAnsi="KDRS"/>
          <w:i/>
          <w:lang w:val="ru-RU"/>
        </w:rPr>
        <w:t xml:space="preserve"> природы.</w:t>
      </w:r>
      <w:r w:rsidRPr="009177F1">
        <w:rPr>
          <w:rFonts w:ascii="KDRS" w:hAnsi="KDRS"/>
          <w:lang w:val="ru-RU"/>
        </w:rPr>
        <w:t xml:space="preserve"> В четырех вещеи в</w:t>
      </w:r>
      <w:r w:rsidRPr="009177F1">
        <w:rPr>
          <w:lang w:val="ru-RU"/>
        </w:rPr>
        <w:t>ѣ</w:t>
      </w:r>
      <w:r w:rsidRPr="009177F1">
        <w:rPr>
          <w:rFonts w:ascii="KDRS" w:hAnsi="KDRS"/>
          <w:lang w:val="ru-RU"/>
        </w:rPr>
        <w:t>руемъ т</w:t>
      </w:r>
      <w:r w:rsidRPr="009177F1">
        <w:rPr>
          <w:lang w:val="ru-RU"/>
        </w:rPr>
        <w:t>ѣ</w:t>
      </w:r>
      <w:r w:rsidRPr="009177F1">
        <w:rPr>
          <w:rFonts w:ascii="KDRS" w:hAnsi="KDRS"/>
          <w:lang w:val="ru-RU"/>
        </w:rPr>
        <w:t>ло члч</w:t>
      </w:r>
      <w:r w:rsidRPr="009177F1">
        <w:rPr>
          <w:lang w:val="ru-RU"/>
        </w:rPr>
        <w:t>҃</w:t>
      </w:r>
      <w:r w:rsidRPr="009177F1">
        <w:rPr>
          <w:rFonts w:ascii="KDRS" w:hAnsi="KDRS"/>
          <w:lang w:val="ru-RU"/>
        </w:rPr>
        <w:t>е состоится, глщ</w:t>
      </w:r>
      <w:r w:rsidRPr="009177F1">
        <w:rPr>
          <w:lang w:val="ru-RU"/>
        </w:rPr>
        <w:t>҃</w:t>
      </w:r>
      <w:r w:rsidRPr="009177F1">
        <w:rPr>
          <w:rFonts w:ascii="KDRS" w:hAnsi="KDRS"/>
          <w:lang w:val="ru-RU"/>
        </w:rPr>
        <w:t xml:space="preserve">е от тепла, от студена, от суха, от мокра, еж&lt;е&gt; есть от огня и от воды, воздуха и моря. Изм., 320.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в. Сице разум</w:t>
      </w:r>
      <w:r w:rsidRPr="009177F1">
        <w:rPr>
          <w:lang w:val="ru-RU"/>
        </w:rPr>
        <w:t>ѣ</w:t>
      </w:r>
      <w:r w:rsidRPr="009177F1">
        <w:rPr>
          <w:rFonts w:ascii="KDRS" w:hAnsi="KDRS"/>
          <w:lang w:val="ru-RU"/>
        </w:rPr>
        <w:t xml:space="preserve">й, яко състави противни пребываютъ другъ другу, рекше топлое, и студеное, и мокрое, и сухое, и коеждо ихъ въ своемъ </w:t>
      </w:r>
      <w:r w:rsidRPr="009177F1">
        <w:rPr>
          <w:rFonts w:ascii="KDRS" w:hAnsi="KDRS"/>
          <w:lang w:val="ru-RU"/>
        </w:rPr>
        <w:lastRenderedPageBreak/>
        <w:t>отнудьств</w:t>
      </w:r>
      <w:r w:rsidRPr="009177F1">
        <w:rPr>
          <w:lang w:val="ru-RU"/>
        </w:rPr>
        <w:t>ѣ</w:t>
      </w:r>
      <w:r w:rsidRPr="009177F1">
        <w:rPr>
          <w:rFonts w:ascii="KDRS" w:hAnsi="KDRS"/>
          <w:lang w:val="ru-RU"/>
        </w:rPr>
        <w:t xml:space="preserve"> остаеть, и не преступаеть въ супротивное (</w:t>
      </w:r>
      <w:r w:rsidRPr="00413D00">
        <w:t>ψυχρ</w:t>
      </w:r>
      <w:r w:rsidRPr="004F0B87">
        <w:t>ό</w:t>
      </w:r>
      <w:r w:rsidRPr="00413D00">
        <w:t>ν</w:t>
      </w:r>
      <w:r w:rsidRPr="009177F1">
        <w:rPr>
          <w:rFonts w:ascii="KDRS" w:hAnsi="KDRS"/>
          <w:lang w:val="ru-RU"/>
        </w:rPr>
        <w:t xml:space="preserve">). (Д.Ареопаг.О бож.им.) ВМЧ, Окт. 1–3, 570. </w:t>
      </w:r>
      <w:r>
        <w:rPr>
          <w:rFonts w:ascii="KDRS" w:hAnsi="KDRS"/>
        </w:rPr>
        <w:t>XVI </w:t>
      </w:r>
      <w:r w:rsidRPr="009177F1">
        <w:rPr>
          <w:rFonts w:ascii="KDRS" w:hAnsi="KDRS"/>
          <w:lang w:val="ru-RU"/>
        </w:rPr>
        <w:t xml:space="preserve">в. ~ </w:t>
      </w:r>
      <w:r>
        <w:rPr>
          <w:rFonts w:ascii="KDRS" w:hAnsi="KDRS"/>
        </w:rPr>
        <w:t>XV</w:t>
      </w:r>
      <w:r w:rsidRPr="009177F1">
        <w:rPr>
          <w:rFonts w:ascii="KDRS" w:hAnsi="KDRS"/>
          <w:lang w:val="ru-RU"/>
        </w:rPr>
        <w:t xml:space="preserve"> в. Хотяше </w:t>
      </w:r>
      <w:r w:rsidRPr="009177F1">
        <w:rPr>
          <w:lang w:val="ru-RU"/>
        </w:rPr>
        <w:t>[</w:t>
      </w:r>
      <w:r w:rsidRPr="009177F1">
        <w:rPr>
          <w:rFonts w:ascii="KDRS" w:hAnsi="KDRS"/>
          <w:lang w:val="ru-RU"/>
        </w:rPr>
        <w:t xml:space="preserve">царица] искусити Соломана и рече: что есть четыре статьи – сухо, горяче, мокро, студено, имиже весь мир состоится. (Пов. о Соломоне) Лож. и отреч. кн., 62. </w:t>
      </w:r>
      <w:r>
        <w:rPr>
          <w:rFonts w:ascii="KDRS" w:hAnsi="KDRS"/>
        </w:rPr>
        <w:t>XVII</w:t>
      </w:r>
      <w:r w:rsidRPr="009177F1">
        <w:rPr>
          <w:rFonts w:ascii="KDRS" w:hAnsi="KDRS"/>
          <w:lang w:val="ru-RU"/>
        </w:rPr>
        <w:t>–</w:t>
      </w:r>
      <w:r>
        <w:rPr>
          <w:rFonts w:ascii="KDRS" w:hAnsi="KDRS"/>
        </w:rPr>
        <w:t>XVIII </w:t>
      </w:r>
      <w:r w:rsidRPr="009177F1">
        <w:rPr>
          <w:rFonts w:ascii="KDRS" w:hAnsi="KDRS"/>
          <w:lang w:val="ru-RU"/>
        </w:rPr>
        <w:t xml:space="preserve">вв. в) </w:t>
      </w:r>
      <w:r w:rsidRPr="009177F1">
        <w:rPr>
          <w:rFonts w:ascii="KDRS" w:hAnsi="KDRS"/>
          <w:i/>
          <w:lang w:val="ru-RU"/>
        </w:rPr>
        <w:t>Холодное кушанье</w:t>
      </w:r>
      <w:r w:rsidRPr="009177F1">
        <w:rPr>
          <w:rFonts w:ascii="KDRS" w:hAnsi="KDRS"/>
          <w:lang w:val="ru-RU"/>
        </w:rPr>
        <w:t xml:space="preserve">, </w:t>
      </w:r>
      <w:r w:rsidRPr="009177F1">
        <w:rPr>
          <w:rFonts w:ascii="KDRS" w:hAnsi="KDRS"/>
          <w:i/>
          <w:lang w:val="ru-RU"/>
        </w:rPr>
        <w:t>холодная пища</w:t>
      </w:r>
      <w:r w:rsidRPr="009177F1">
        <w:rPr>
          <w:rFonts w:ascii="KDRS" w:hAnsi="KDRS"/>
          <w:lang w:val="ru-RU"/>
        </w:rPr>
        <w:t>. По вечерни… входятъ братия въ трапезу и ядятъ не студено, но тепло, отъ об</w:t>
      </w:r>
      <w:r w:rsidRPr="009177F1">
        <w:rPr>
          <w:lang w:val="ru-RU"/>
        </w:rPr>
        <w:t>ѣ</w:t>
      </w:r>
      <w:r w:rsidRPr="009177F1">
        <w:rPr>
          <w:rFonts w:ascii="KDRS" w:hAnsi="KDRS"/>
          <w:lang w:val="ru-RU"/>
        </w:rPr>
        <w:t>да до вечера соблюдено на углии. Столов.обих.Новоспасск.м., 110. 1649</w:t>
      </w:r>
      <w:r>
        <w:rPr>
          <w:rFonts w:ascii="KDRS" w:hAnsi="KDRS"/>
        </w:rPr>
        <w:t> </w:t>
      </w:r>
      <w:r w:rsidRPr="009177F1">
        <w:rPr>
          <w:rFonts w:ascii="KDRS" w:hAnsi="KDRS"/>
          <w:lang w:val="ru-RU"/>
        </w:rPr>
        <w:t>г. г)</w:t>
      </w:r>
      <w:r>
        <w:rPr>
          <w:rFonts w:ascii="KDRS" w:hAnsi="KDRS"/>
        </w:rPr>
        <w:t> </w:t>
      </w:r>
      <w:r w:rsidRPr="009177F1">
        <w:rPr>
          <w:rFonts w:ascii="KDRS" w:hAnsi="KDRS"/>
          <w:i/>
          <w:lang w:val="ru-RU"/>
        </w:rPr>
        <w:t>Передача греч.</w:t>
      </w:r>
      <w:r w:rsidRPr="009177F1">
        <w:rPr>
          <w:i/>
          <w:lang w:val="ru-RU"/>
        </w:rPr>
        <w:t xml:space="preserve"> </w:t>
      </w:r>
      <w:r w:rsidRPr="00413D00">
        <w:t>τ</w:t>
      </w:r>
      <w:r w:rsidRPr="004F0B87">
        <w:t>ὸ</w:t>
      </w:r>
      <w:r w:rsidRPr="009177F1">
        <w:rPr>
          <w:lang w:val="ru-RU"/>
        </w:rPr>
        <w:t xml:space="preserve"> </w:t>
      </w:r>
      <w:r w:rsidRPr="00413D00">
        <w:t>ψυχρ</w:t>
      </w:r>
      <w:r w:rsidRPr="004F0B87">
        <w:t>ό</w:t>
      </w:r>
      <w:r w:rsidRPr="00413D00">
        <w:t>ν</w:t>
      </w:r>
      <w:r w:rsidRPr="009177F1">
        <w:rPr>
          <w:rFonts w:ascii="KDRS" w:hAnsi="KDRS"/>
          <w:i/>
          <w:lang w:val="ru-RU"/>
        </w:rPr>
        <w:t xml:space="preserve"> ‘холодная вода’</w:t>
      </w:r>
      <w:r w:rsidRPr="009177F1">
        <w:rPr>
          <w:i/>
          <w:lang w:val="ru-RU"/>
        </w:rPr>
        <w:t>.</w:t>
      </w:r>
      <w:r w:rsidRPr="009177F1">
        <w:rPr>
          <w:rFonts w:ascii="KDRS" w:hAnsi="KDRS"/>
          <w:lang w:val="ru-RU"/>
        </w:rPr>
        <w:t xml:space="preserve"> Донъждеже </w:t>
      </w:r>
      <w:r w:rsidRPr="009177F1">
        <w:rPr>
          <w:lang w:val="ru-RU"/>
        </w:rPr>
        <w:t>[так!]</w:t>
      </w:r>
      <w:r w:rsidRPr="009177F1">
        <w:rPr>
          <w:rFonts w:ascii="KDRS" w:hAnsi="KDRS"/>
          <w:lang w:val="ru-RU"/>
        </w:rPr>
        <w:t xml:space="preserve"> горить жел</w:t>
      </w:r>
      <w:r w:rsidRPr="009177F1">
        <w:rPr>
          <w:lang w:val="ru-RU"/>
        </w:rPr>
        <w:t>ѣ</w:t>
      </w:r>
      <w:r w:rsidRPr="009177F1">
        <w:rPr>
          <w:rFonts w:ascii="KDRS" w:hAnsi="KDRS"/>
          <w:lang w:val="ru-RU"/>
        </w:rPr>
        <w:t>зо, студеномъ да ся калить (</w:t>
      </w:r>
      <w:r w:rsidRPr="00413D00">
        <w:t>τ</w:t>
      </w:r>
      <w:r w:rsidRPr="00AC7450">
        <w:t>ῷ</w:t>
      </w:r>
      <w:r w:rsidRPr="009177F1">
        <w:rPr>
          <w:lang w:val="ru-RU"/>
        </w:rPr>
        <w:t xml:space="preserve"> </w:t>
      </w:r>
      <w:r w:rsidRPr="00413D00">
        <w:t>ψυχρ</w:t>
      </w:r>
      <w:r w:rsidRPr="00AC7450">
        <w:t>ῷ</w:t>
      </w:r>
      <w:r w:rsidRPr="009177F1">
        <w:rPr>
          <w:rFonts w:ascii="KDRS" w:hAnsi="KDRS"/>
          <w:lang w:val="ru-RU"/>
        </w:rPr>
        <w:t xml:space="preserve">). Гр.Наз., 92. </w:t>
      </w:r>
      <w:r>
        <w:rPr>
          <w:rFonts w:ascii="KDRS" w:hAnsi="KDRS"/>
        </w:rPr>
        <w:t>XI </w:t>
      </w:r>
      <w:r w:rsidRPr="009177F1">
        <w:rPr>
          <w:rFonts w:ascii="KDRS" w:hAnsi="KDRS"/>
          <w:lang w:val="ru-RU"/>
        </w:rPr>
        <w:t>в.</w:t>
      </w:r>
    </w:p>
    <w:p w14:paraId="52C41167"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Плохо защищающий тело от холода</w:t>
      </w:r>
      <w:r w:rsidRPr="009177F1">
        <w:rPr>
          <w:rFonts w:ascii="KDRS" w:hAnsi="KDRS"/>
          <w:lang w:val="ru-RU"/>
        </w:rPr>
        <w:t xml:space="preserve">, </w:t>
      </w:r>
      <w:r w:rsidRPr="009177F1">
        <w:rPr>
          <w:rFonts w:ascii="KDRS" w:hAnsi="KDRS"/>
          <w:i/>
          <w:lang w:val="ru-RU"/>
        </w:rPr>
        <w:t>неутепленный</w:t>
      </w:r>
      <w:r w:rsidRPr="009177F1">
        <w:rPr>
          <w:rFonts w:ascii="KDRS" w:hAnsi="KDRS"/>
          <w:lang w:val="ru-RU"/>
        </w:rPr>
        <w:t xml:space="preserve">, </w:t>
      </w:r>
      <w:r w:rsidRPr="009177F1">
        <w:rPr>
          <w:rFonts w:ascii="KDRS" w:hAnsi="KDRS"/>
          <w:i/>
          <w:lang w:val="ru-RU"/>
        </w:rPr>
        <w:t>летний</w:t>
      </w:r>
      <w:r w:rsidRPr="009177F1">
        <w:rPr>
          <w:rFonts w:ascii="KDRS" w:hAnsi="KDRS"/>
          <w:lang w:val="ru-RU"/>
        </w:rPr>
        <w:t xml:space="preserve"> (</w:t>
      </w:r>
      <w:r w:rsidRPr="009177F1">
        <w:rPr>
          <w:rFonts w:ascii="KDRS" w:hAnsi="KDRS"/>
          <w:i/>
          <w:lang w:val="ru-RU"/>
        </w:rPr>
        <w:t>об одежде</w:t>
      </w:r>
      <w:r w:rsidRPr="009177F1">
        <w:rPr>
          <w:rFonts w:ascii="KDRS" w:hAnsi="KDRS"/>
          <w:lang w:val="ru-RU"/>
        </w:rPr>
        <w:t>). Кавтанъ студенои крашениннои. Кн.расх.Корел.м. №</w:t>
      </w:r>
      <w:r>
        <w:rPr>
          <w:rFonts w:ascii="KDRS" w:hAnsi="KDRS"/>
        </w:rPr>
        <w:t> </w:t>
      </w:r>
      <w:r w:rsidRPr="009177F1">
        <w:rPr>
          <w:rFonts w:ascii="KDRS" w:hAnsi="KDRS"/>
          <w:lang w:val="ru-RU"/>
        </w:rPr>
        <w:t>935, 52. 1559</w:t>
      </w:r>
      <w:r>
        <w:rPr>
          <w:rFonts w:ascii="KDRS" w:hAnsi="KDRS"/>
        </w:rPr>
        <w:t> </w:t>
      </w:r>
      <w:r w:rsidRPr="009177F1">
        <w:rPr>
          <w:rFonts w:ascii="KDRS" w:hAnsi="KDRS"/>
          <w:lang w:val="ru-RU"/>
        </w:rPr>
        <w:t>г. Шушунъ студеной сукно зелено. АЮ, 419. 1612</w:t>
      </w:r>
      <w:r>
        <w:rPr>
          <w:rFonts w:ascii="KDRS" w:hAnsi="KDRS"/>
        </w:rPr>
        <w:t> </w:t>
      </w:r>
      <w:r w:rsidRPr="009177F1">
        <w:rPr>
          <w:rFonts w:ascii="KDRS" w:hAnsi="KDRS"/>
          <w:lang w:val="ru-RU"/>
        </w:rPr>
        <w:t xml:space="preserve">г. </w:t>
      </w:r>
    </w:p>
    <w:p w14:paraId="46DC84A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Неотапливаемый</w:t>
      </w:r>
      <w:r w:rsidRPr="009177F1">
        <w:rPr>
          <w:rFonts w:ascii="KDRS" w:hAnsi="KDRS"/>
          <w:lang w:val="ru-RU"/>
        </w:rPr>
        <w:t>. В тюрму огню не учал дават&lt;ь&gt;, и топить не вел</w:t>
      </w:r>
      <w:r w:rsidRPr="009177F1">
        <w:rPr>
          <w:lang w:val="ru-RU"/>
        </w:rPr>
        <w:t>ѣ</w:t>
      </w:r>
      <w:r w:rsidRPr="009177F1">
        <w:rPr>
          <w:rFonts w:ascii="KDRS" w:hAnsi="KDRS"/>
          <w:lang w:val="ru-RU"/>
        </w:rPr>
        <w:t>л, и в студенои в тюрм</w:t>
      </w:r>
      <w:r w:rsidRPr="009177F1">
        <w:rPr>
          <w:lang w:val="ru-RU"/>
        </w:rPr>
        <w:t>ѣ</w:t>
      </w:r>
      <w:r w:rsidRPr="009177F1">
        <w:rPr>
          <w:rFonts w:ascii="KDRS" w:hAnsi="KDRS"/>
          <w:lang w:val="ru-RU"/>
        </w:rPr>
        <w:t xml:space="preserve"> их знобилъ. Якут.а., карт.</w:t>
      </w:r>
      <w:r>
        <w:rPr>
          <w:rFonts w:ascii="KDRS" w:hAnsi="KDRS"/>
        </w:rPr>
        <w:t> </w:t>
      </w:r>
      <w:r w:rsidRPr="009177F1">
        <w:rPr>
          <w:rFonts w:ascii="KDRS" w:hAnsi="KDRS"/>
          <w:lang w:val="ru-RU"/>
        </w:rPr>
        <w:t>6, №</w:t>
      </w:r>
      <w:r>
        <w:rPr>
          <w:rFonts w:ascii="KDRS" w:hAnsi="KDRS"/>
        </w:rPr>
        <w:t> </w:t>
      </w:r>
      <w:r w:rsidRPr="009177F1">
        <w:rPr>
          <w:rFonts w:ascii="KDRS" w:hAnsi="KDRS"/>
          <w:lang w:val="ru-RU"/>
        </w:rPr>
        <w:t>10, сст.</w:t>
      </w:r>
      <w:r>
        <w:rPr>
          <w:rFonts w:ascii="KDRS" w:hAnsi="KDRS"/>
        </w:rPr>
        <w:t> </w:t>
      </w:r>
      <w:r w:rsidRPr="009177F1">
        <w:rPr>
          <w:rFonts w:ascii="KDRS" w:hAnsi="KDRS"/>
          <w:lang w:val="ru-RU"/>
        </w:rPr>
        <w:t>50. 1645</w:t>
      </w:r>
      <w:r>
        <w:rPr>
          <w:rFonts w:ascii="KDRS" w:hAnsi="KDRS"/>
        </w:rPr>
        <w:t> </w:t>
      </w:r>
      <w:r w:rsidRPr="009177F1">
        <w:rPr>
          <w:rFonts w:ascii="KDRS" w:hAnsi="KDRS"/>
          <w:lang w:val="ru-RU"/>
        </w:rPr>
        <w:t>г. Привезли во Братскои острог и посадили в тюрму, соломки дали, и сидел в студенои башни. Ав.Ж.(кратч.), 274. 1672</w:t>
      </w:r>
      <w:r>
        <w:rPr>
          <w:rFonts w:ascii="KDRS" w:hAnsi="KDRS"/>
        </w:rPr>
        <w:t> </w:t>
      </w:r>
      <w:r w:rsidRPr="009177F1">
        <w:rPr>
          <w:rFonts w:ascii="KDRS" w:hAnsi="KDRS"/>
          <w:lang w:val="ru-RU"/>
        </w:rPr>
        <w:t>г.</w:t>
      </w:r>
      <w:r w:rsidRPr="009177F1">
        <w:rPr>
          <w:rFonts w:ascii="KDRS" w:hAnsi="KDRS"/>
          <w:spacing w:val="40"/>
          <w:lang w:val="ru-RU"/>
        </w:rPr>
        <w:t xml:space="preserve"> Студеный храм</w:t>
      </w:r>
      <w:r w:rsidRPr="009177F1">
        <w:rPr>
          <w:rFonts w:ascii="KDRS" w:hAnsi="KDRS"/>
          <w:lang w:val="ru-RU"/>
        </w:rPr>
        <w:t>ъ,</w:t>
      </w:r>
      <w:r w:rsidRPr="009177F1">
        <w:rPr>
          <w:rFonts w:ascii="KDRS" w:hAnsi="KDRS"/>
          <w:spacing w:val="40"/>
          <w:lang w:val="ru-RU"/>
        </w:rPr>
        <w:t xml:space="preserve"> студеная церковь </w:t>
      </w:r>
      <w:r w:rsidRPr="009177F1">
        <w:rPr>
          <w:rFonts w:ascii="KDRS" w:hAnsi="KDRS"/>
          <w:lang w:val="ru-RU"/>
        </w:rPr>
        <w:t xml:space="preserve">– </w:t>
      </w:r>
      <w:r w:rsidRPr="009177F1">
        <w:rPr>
          <w:rFonts w:ascii="KDRS" w:hAnsi="KDRS"/>
          <w:i/>
          <w:lang w:val="ru-RU"/>
        </w:rPr>
        <w:t>церковь</w:t>
      </w:r>
      <w:r w:rsidRPr="009177F1">
        <w:rPr>
          <w:rFonts w:ascii="KDRS" w:hAnsi="KDRS"/>
          <w:lang w:val="ru-RU"/>
        </w:rPr>
        <w:t xml:space="preserve">, </w:t>
      </w:r>
      <w:r w:rsidRPr="009177F1">
        <w:rPr>
          <w:rFonts w:ascii="KDRS" w:hAnsi="KDRS"/>
          <w:i/>
          <w:lang w:val="ru-RU"/>
        </w:rPr>
        <w:t>не имеющая отопления, летняя церковь</w:t>
      </w:r>
      <w:r w:rsidRPr="009177F1">
        <w:rPr>
          <w:rFonts w:ascii="KDRS" w:hAnsi="KDRS"/>
          <w:lang w:val="ru-RU"/>
        </w:rPr>
        <w:t>. На Умб</w:t>
      </w:r>
      <w:r w:rsidRPr="009177F1">
        <w:rPr>
          <w:lang w:val="ru-RU"/>
        </w:rPr>
        <w:t>ѣ</w:t>
      </w:r>
      <w:r w:rsidRPr="009177F1">
        <w:rPr>
          <w:rFonts w:ascii="KDRS" w:hAnsi="KDRS"/>
          <w:lang w:val="ru-RU"/>
        </w:rPr>
        <w:t>… церковь теплая Воскресение Христово, да другая церковь студеная верховныхъ апостолъ Петра и Павла. Гр.Дв.</w:t>
      </w:r>
      <w:r>
        <w:rPr>
          <w:rFonts w:ascii="KDRS" w:hAnsi="KDRS"/>
        </w:rPr>
        <w:t> I</w:t>
      </w:r>
      <w:r w:rsidRPr="009177F1">
        <w:rPr>
          <w:rFonts w:ascii="KDRS" w:hAnsi="KDRS"/>
          <w:lang w:val="ru-RU"/>
        </w:rPr>
        <w:t>, 271. 1585</w:t>
      </w:r>
      <w:r>
        <w:rPr>
          <w:rFonts w:ascii="KDRS" w:hAnsi="KDRS"/>
        </w:rPr>
        <w:t> </w:t>
      </w:r>
      <w:r w:rsidRPr="009177F1">
        <w:rPr>
          <w:rFonts w:ascii="KDRS" w:hAnsi="KDRS"/>
          <w:lang w:val="ru-RU"/>
        </w:rPr>
        <w:t>г. Они де обещались в тои пустыни воздвигнути студеныи храмъ во имя великого чюдотворца Николы. Гр.Важ., 690. 1623</w:t>
      </w:r>
      <w:r>
        <w:rPr>
          <w:rFonts w:ascii="KDRS" w:hAnsi="KDRS"/>
        </w:rPr>
        <w:t> </w:t>
      </w:r>
      <w:r w:rsidRPr="009177F1">
        <w:rPr>
          <w:rFonts w:ascii="KDRS" w:hAnsi="KDRS"/>
          <w:lang w:val="ru-RU"/>
        </w:rPr>
        <w:t>г.</w:t>
      </w:r>
    </w:p>
    <w:p w14:paraId="14D97AD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Находящийся</w:t>
      </w:r>
      <w:r w:rsidRPr="009177F1">
        <w:rPr>
          <w:rFonts w:ascii="KDRS" w:hAnsi="KDRS"/>
          <w:lang w:val="ru-RU"/>
        </w:rPr>
        <w:t xml:space="preserve">, </w:t>
      </w:r>
      <w:r w:rsidRPr="009177F1">
        <w:rPr>
          <w:rFonts w:ascii="KDRS" w:hAnsi="KDRS"/>
          <w:i/>
          <w:lang w:val="ru-RU"/>
        </w:rPr>
        <w:t>расположенный за пределами умеренного пояса, по направлению к Северному полюсу</w:t>
      </w:r>
      <w:r w:rsidRPr="009177F1">
        <w:rPr>
          <w:rFonts w:ascii="KDRS" w:hAnsi="KDRS"/>
          <w:lang w:val="ru-RU"/>
        </w:rPr>
        <w:t>. В студеных же странах люди бываютъ см</w:t>
      </w:r>
      <w:r w:rsidRPr="009177F1">
        <w:rPr>
          <w:lang w:val="ru-RU"/>
        </w:rPr>
        <w:t>ѣ</w:t>
      </w:r>
      <w:r w:rsidRPr="009177F1">
        <w:rPr>
          <w:rFonts w:ascii="KDRS" w:hAnsi="KDRS"/>
          <w:lang w:val="ru-RU"/>
        </w:rPr>
        <w:t>лее (</w:t>
      </w:r>
      <w:r>
        <w:rPr>
          <w:rFonts w:ascii="KDRS" w:hAnsi="KDRS"/>
        </w:rPr>
        <w:t>zymnych</w:t>
      </w:r>
      <w:r w:rsidRPr="009177F1">
        <w:rPr>
          <w:rFonts w:ascii="KDRS" w:hAnsi="KDRS"/>
          <w:lang w:val="ru-RU"/>
        </w:rPr>
        <w:t xml:space="preserve">). Назиратель, 140. </w:t>
      </w:r>
      <w:r>
        <w:rPr>
          <w:rFonts w:ascii="KDRS" w:hAnsi="KDRS"/>
        </w:rPr>
        <w:t>XVI </w:t>
      </w:r>
      <w:r w:rsidRPr="009177F1">
        <w:rPr>
          <w:rFonts w:ascii="KDRS" w:hAnsi="KDRS"/>
          <w:lang w:val="ru-RU"/>
        </w:rPr>
        <w:t xml:space="preserve">в. </w:t>
      </w:r>
      <w:r w:rsidRPr="009177F1">
        <w:rPr>
          <w:rFonts w:ascii="KDRS" w:hAnsi="KDRS"/>
          <w:caps/>
          <w:lang w:val="ru-RU"/>
        </w:rPr>
        <w:t>т</w:t>
      </w:r>
      <w:r w:rsidRPr="009177F1">
        <w:rPr>
          <w:rFonts w:ascii="KDRS" w:hAnsi="KDRS"/>
          <w:lang w:val="ru-RU"/>
        </w:rPr>
        <w:t>ая пустыня въ такихъ далнихъ и с</w:t>
      </w:r>
      <w:r w:rsidRPr="009177F1">
        <w:rPr>
          <w:lang w:val="ru-RU"/>
        </w:rPr>
        <w:t>ѣ</w:t>
      </w:r>
      <w:r w:rsidRPr="009177F1">
        <w:rPr>
          <w:rFonts w:ascii="KDRS" w:hAnsi="KDRS"/>
          <w:lang w:val="ru-RU"/>
        </w:rPr>
        <w:t>верныхъ стюденыхъ странахъ заводится всякимъ строениемъ внов</w:t>
      </w:r>
      <w:r w:rsidRPr="009177F1">
        <w:rPr>
          <w:lang w:val="ru-RU"/>
        </w:rPr>
        <w:t>ѣ</w:t>
      </w:r>
      <w:r w:rsidRPr="009177F1">
        <w:rPr>
          <w:rFonts w:ascii="KDRS" w:hAnsi="KDRS"/>
          <w:lang w:val="ru-RU"/>
        </w:rPr>
        <w:t>. ДАИ</w:t>
      </w:r>
      <w:r>
        <w:rPr>
          <w:rFonts w:ascii="KDRS" w:hAnsi="KDRS"/>
        </w:rPr>
        <w:t> </w:t>
      </w:r>
      <w:r w:rsidRPr="009177F1">
        <w:rPr>
          <w:rFonts w:ascii="KDRS" w:hAnsi="KDRS"/>
          <w:lang w:val="ru-RU"/>
        </w:rPr>
        <w:t>Х, 302. 1686</w:t>
      </w:r>
      <w:r>
        <w:rPr>
          <w:rFonts w:ascii="KDRS" w:hAnsi="KDRS"/>
        </w:rPr>
        <w:t> </w:t>
      </w:r>
      <w:r w:rsidRPr="009177F1">
        <w:rPr>
          <w:rFonts w:ascii="KDRS" w:hAnsi="KDRS"/>
          <w:lang w:val="ru-RU"/>
        </w:rPr>
        <w:t>г.</w:t>
      </w:r>
      <w:r w:rsidRPr="009177F1">
        <w:rPr>
          <w:rFonts w:ascii="KDRS" w:hAnsi="KDRS"/>
          <w:spacing w:val="40"/>
          <w:lang w:val="ru-RU"/>
        </w:rPr>
        <w:t xml:space="preserve"> Студеное мор</w:t>
      </w:r>
      <w:r w:rsidRPr="009177F1">
        <w:rPr>
          <w:rFonts w:ascii="KDRS" w:hAnsi="KDRS"/>
          <w:lang w:val="ru-RU"/>
        </w:rPr>
        <w:t xml:space="preserve">е – </w:t>
      </w:r>
      <w:r w:rsidRPr="009177F1">
        <w:rPr>
          <w:rFonts w:ascii="KDRS" w:hAnsi="KDRS"/>
          <w:i/>
          <w:lang w:val="ru-RU"/>
        </w:rPr>
        <w:t>название Северного Ледовитого океана и его морей</w:t>
      </w:r>
      <w:r w:rsidRPr="009177F1">
        <w:rPr>
          <w:rFonts w:ascii="KDRS" w:hAnsi="KDRS"/>
          <w:lang w:val="ru-RU"/>
        </w:rPr>
        <w:t>. Печенской де монастырь на Студеномъ море окияне. Гр.Кольск., 437. 1556</w:t>
      </w:r>
      <w:r>
        <w:rPr>
          <w:rFonts w:ascii="KDRS" w:hAnsi="KDRS"/>
        </w:rPr>
        <w:t> </w:t>
      </w:r>
      <w:r w:rsidRPr="009177F1">
        <w:rPr>
          <w:rFonts w:ascii="KDRS" w:hAnsi="KDRS"/>
          <w:lang w:val="ru-RU"/>
        </w:rPr>
        <w:t>г. [Король] вел</w:t>
      </w:r>
      <w:r w:rsidRPr="009177F1">
        <w:rPr>
          <w:lang w:val="ru-RU"/>
        </w:rPr>
        <w:t>ѣ</w:t>
      </w:r>
      <w:r w:rsidRPr="009177F1">
        <w:rPr>
          <w:rFonts w:ascii="KDRS" w:hAnsi="KDRS"/>
          <w:lang w:val="ru-RU"/>
        </w:rPr>
        <w:t>лъ имъ идти на Стюденое море для розбойниковъ. Рим.имп.д.</w:t>
      </w:r>
      <w:r>
        <w:rPr>
          <w:rFonts w:ascii="KDRS" w:hAnsi="KDRS"/>
        </w:rPr>
        <w:t> I</w:t>
      </w:r>
      <w:r w:rsidRPr="009177F1">
        <w:rPr>
          <w:rFonts w:ascii="KDRS" w:hAnsi="KDRS"/>
          <w:lang w:val="ru-RU"/>
        </w:rPr>
        <w:t>, 834. 1581</w:t>
      </w:r>
      <w:r>
        <w:rPr>
          <w:rFonts w:ascii="KDRS" w:hAnsi="KDRS"/>
        </w:rPr>
        <w:t> </w:t>
      </w:r>
      <w:r w:rsidRPr="009177F1">
        <w:rPr>
          <w:rFonts w:ascii="KDRS" w:hAnsi="KDRS"/>
          <w:lang w:val="ru-RU"/>
        </w:rPr>
        <w:t>г. Р</w:t>
      </w:r>
      <w:r w:rsidRPr="009177F1">
        <w:rPr>
          <w:lang w:val="ru-RU"/>
        </w:rPr>
        <w:t>ѣ</w:t>
      </w:r>
      <w:r w:rsidRPr="009177F1">
        <w:rPr>
          <w:rFonts w:ascii="KDRS" w:hAnsi="KDRS"/>
          <w:lang w:val="ru-RU"/>
        </w:rPr>
        <w:t>ка Лена впала въ море Студеное въ Окиянское. Спафарий.Сибирь, 137. 1675</w:t>
      </w:r>
      <w:r>
        <w:rPr>
          <w:rFonts w:ascii="KDRS" w:hAnsi="KDRS"/>
        </w:rPr>
        <w:t> </w:t>
      </w:r>
      <w:r w:rsidRPr="009177F1">
        <w:rPr>
          <w:rFonts w:ascii="KDRS" w:hAnsi="KDRS"/>
          <w:lang w:val="ru-RU"/>
        </w:rPr>
        <w:t>г.</w:t>
      </w:r>
    </w:p>
    <w:p w14:paraId="76498BB3"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 xml:space="preserve">Происшедший от холода, вызванный холодом. </w:t>
      </w:r>
      <w:r w:rsidRPr="009177F1">
        <w:rPr>
          <w:rFonts w:ascii="KDRS" w:hAnsi="KDRS"/>
          <w:lang w:val="ru-RU"/>
        </w:rPr>
        <w:t xml:space="preserve">Мы, холопи твои, наги </w:t>
      </w:r>
      <w:r w:rsidRPr="009177F1">
        <w:rPr>
          <w:rFonts w:ascii="KDRS" w:hAnsi="KDRS"/>
          <w:lang w:val="ru-RU"/>
        </w:rPr>
        <w:lastRenderedPageBreak/>
        <w:t>и боси вконец погибли, помираемъ стюденою смертью. Дон.д.</w:t>
      </w:r>
      <w:r>
        <w:rPr>
          <w:rFonts w:ascii="KDRS" w:hAnsi="KDRS"/>
        </w:rPr>
        <w:t> II</w:t>
      </w:r>
      <w:r w:rsidRPr="009177F1">
        <w:rPr>
          <w:rFonts w:ascii="KDRS" w:hAnsi="KDRS"/>
          <w:lang w:val="ru-RU"/>
        </w:rPr>
        <w:t>, 677. 1645</w:t>
      </w:r>
      <w:r>
        <w:rPr>
          <w:rFonts w:ascii="KDRS" w:hAnsi="KDRS"/>
        </w:rPr>
        <w:t> </w:t>
      </w:r>
      <w:r w:rsidRPr="009177F1">
        <w:rPr>
          <w:rFonts w:ascii="KDRS" w:hAnsi="KDRS"/>
          <w:lang w:val="ru-RU"/>
        </w:rPr>
        <w:t>г. Благослови во диаконы… чтобы намъ, б</w:t>
      </w:r>
      <w:r w:rsidRPr="009177F1">
        <w:rPr>
          <w:lang w:val="ru-RU"/>
        </w:rPr>
        <w:t>ѣ</w:t>
      </w:r>
      <w:r w:rsidRPr="009177F1">
        <w:rPr>
          <w:rFonts w:ascii="KDRS" w:hAnsi="KDRS"/>
          <w:lang w:val="ru-RU"/>
        </w:rPr>
        <w:t>днымъ и безпомощнымъ сиротамъ, голодною и студеною смертию не умереть. Гр.Крут.еп., 128. 1693</w:t>
      </w:r>
      <w:r>
        <w:rPr>
          <w:rFonts w:ascii="KDRS" w:hAnsi="KDRS"/>
        </w:rPr>
        <w:t> </w:t>
      </w:r>
      <w:r w:rsidRPr="009177F1">
        <w:rPr>
          <w:rFonts w:ascii="KDRS" w:hAnsi="KDRS"/>
          <w:lang w:val="ru-RU"/>
        </w:rPr>
        <w:t>г.</w:t>
      </w:r>
    </w:p>
    <w:p w14:paraId="7E8141D1"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6. </w:t>
      </w:r>
      <w:r w:rsidRPr="009177F1">
        <w:rPr>
          <w:rFonts w:ascii="KDRS" w:hAnsi="KDRS"/>
          <w:sz w:val="22"/>
          <w:lang w:val="ru-RU"/>
        </w:rPr>
        <w:t>Перен</w:t>
      </w:r>
      <w:r w:rsidRPr="009177F1">
        <w:rPr>
          <w:rFonts w:ascii="KDRS" w:hAnsi="KDRS"/>
          <w:sz w:val="24"/>
          <w:lang w:val="ru-RU"/>
        </w:rPr>
        <w:t>.</w:t>
      </w:r>
      <w:r w:rsidRPr="009177F1">
        <w:rPr>
          <w:rFonts w:ascii="KDRS" w:hAnsi="KDRS"/>
          <w:lang w:val="ru-RU"/>
        </w:rPr>
        <w:t xml:space="preserve"> </w:t>
      </w:r>
      <w:r w:rsidRPr="009177F1">
        <w:rPr>
          <w:rFonts w:ascii="KDRS" w:hAnsi="KDRS"/>
          <w:i/>
          <w:lang w:val="ru-RU"/>
        </w:rPr>
        <w:t>Холодный</w:t>
      </w:r>
      <w:r w:rsidRPr="009177F1">
        <w:rPr>
          <w:rFonts w:ascii="KDRS" w:hAnsi="KDRS"/>
          <w:lang w:val="ru-RU"/>
        </w:rPr>
        <w:t xml:space="preserve">, </w:t>
      </w:r>
      <w:r w:rsidRPr="009177F1">
        <w:rPr>
          <w:rFonts w:ascii="KDRS" w:hAnsi="KDRS"/>
          <w:i/>
          <w:lang w:val="ru-RU"/>
        </w:rPr>
        <w:t>равнодушный</w:t>
      </w:r>
      <w:r w:rsidRPr="009177F1">
        <w:rPr>
          <w:rFonts w:ascii="KDRS" w:hAnsi="KDRS"/>
          <w:lang w:val="ru-RU"/>
        </w:rPr>
        <w:t xml:space="preserve">, </w:t>
      </w:r>
      <w:r w:rsidRPr="009177F1">
        <w:rPr>
          <w:rFonts w:ascii="KDRS" w:hAnsi="KDRS"/>
          <w:i/>
          <w:lang w:val="ru-RU"/>
        </w:rPr>
        <w:t>безразличный</w:t>
      </w:r>
      <w:r w:rsidRPr="009177F1">
        <w:rPr>
          <w:rFonts w:ascii="KDRS" w:hAnsi="KDRS"/>
          <w:lang w:val="ru-RU"/>
        </w:rPr>
        <w:t>. Си бо язя [недуг сребролюбия] егда студену и нев</w:t>
      </w:r>
      <w:r w:rsidRPr="009177F1">
        <w:rPr>
          <w:lang w:val="ru-RU"/>
        </w:rPr>
        <w:t>ѣ</w:t>
      </w:r>
      <w:r w:rsidRPr="009177F1">
        <w:rPr>
          <w:rFonts w:ascii="KDRS" w:hAnsi="KDRS"/>
          <w:lang w:val="ru-RU"/>
        </w:rPr>
        <w:t>рьну обрять душу, блг</w:t>
      </w:r>
      <w:r w:rsidRPr="009177F1">
        <w:rPr>
          <w:lang w:val="ru-RU"/>
        </w:rPr>
        <w:t>҃</w:t>
      </w:r>
      <w:r w:rsidRPr="009177F1">
        <w:rPr>
          <w:rFonts w:ascii="KDRS" w:hAnsi="KDRS"/>
          <w:lang w:val="ru-RU"/>
        </w:rPr>
        <w:t>сны</w:t>
      </w:r>
      <w:r w:rsidRPr="009177F1">
        <w:rPr>
          <w:lang w:val="ru-RU"/>
        </w:rPr>
        <w:t xml:space="preserve"> </w:t>
      </w:r>
      <w:r w:rsidRPr="009177F1">
        <w:rPr>
          <w:rFonts w:ascii="KDRS" w:hAnsi="KDRS"/>
          <w:lang w:val="ru-RU"/>
        </w:rPr>
        <w:t>етерь [вм.: етеры –</w:t>
      </w:r>
      <w:r w:rsidRPr="009177F1">
        <w:rPr>
          <w:lang w:val="ru-RU"/>
        </w:rPr>
        <w:t xml:space="preserve"> </w:t>
      </w:r>
      <w:r w:rsidRPr="00413D00">
        <w:t>τινάϛ</w:t>
      </w:r>
      <w:r w:rsidRPr="009177F1">
        <w:rPr>
          <w:lang w:val="ru-RU"/>
        </w:rPr>
        <w:t>]</w:t>
      </w:r>
      <w:r w:rsidRPr="009177F1">
        <w:rPr>
          <w:rFonts w:ascii="KDRS" w:hAnsi="KDRS"/>
          <w:lang w:val="ru-RU"/>
        </w:rPr>
        <w:t xml:space="preserve"> воложить в ну вины (</w:t>
      </w:r>
      <w:r w:rsidRPr="00413D00">
        <w:t>χλιαράν</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18. </w:t>
      </w:r>
      <w:r>
        <w:rPr>
          <w:rFonts w:ascii="KDRS" w:hAnsi="KDRS"/>
        </w:rPr>
        <w:t>XI </w:t>
      </w:r>
      <w:r w:rsidRPr="009177F1">
        <w:rPr>
          <w:rFonts w:ascii="KDRS" w:hAnsi="KDRS"/>
          <w:lang w:val="ru-RU"/>
        </w:rPr>
        <w:t>в. Сеи есть студеный и безглавный отв</w:t>
      </w:r>
      <w:r w:rsidRPr="009177F1">
        <w:rPr>
          <w:lang w:val="ru-RU"/>
        </w:rPr>
        <w:t>ѣ</w:t>
      </w:r>
      <w:r w:rsidRPr="009177F1">
        <w:rPr>
          <w:rFonts w:ascii="KDRS" w:hAnsi="KDRS"/>
          <w:lang w:val="ru-RU"/>
        </w:rPr>
        <w:t>тъ латынский. М.Гр.Неизд.</w:t>
      </w:r>
      <w:r>
        <w:t> </w:t>
      </w:r>
      <w:r>
        <w:rPr>
          <w:rFonts w:ascii="KDRS" w:hAnsi="KDRS"/>
        </w:rPr>
        <w:t>I</w:t>
      </w:r>
      <w:r w:rsidRPr="009177F1">
        <w:rPr>
          <w:rFonts w:ascii="KDRS" w:hAnsi="KDRS"/>
          <w:lang w:val="ru-RU"/>
        </w:rPr>
        <w:t xml:space="preserve">, 707.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 xml:space="preserve">в. – </w:t>
      </w:r>
      <w:r w:rsidRPr="009177F1">
        <w:rPr>
          <w:rFonts w:ascii="KDRS" w:hAnsi="KDRS"/>
          <w:sz w:val="22"/>
          <w:lang w:val="ru-RU"/>
        </w:rPr>
        <w:t>В знач.сущ</w:t>
      </w:r>
      <w:r w:rsidRPr="009177F1">
        <w:rPr>
          <w:rFonts w:ascii="KDRS" w:hAnsi="KDRS"/>
          <w:sz w:val="24"/>
          <w:lang w:val="ru-RU"/>
        </w:rPr>
        <w:t>.</w:t>
      </w:r>
      <w:r w:rsidRPr="009177F1">
        <w:rPr>
          <w:rFonts w:ascii="KDRS" w:hAnsi="KDRS"/>
          <w:lang w:val="ru-RU"/>
        </w:rPr>
        <w:t xml:space="preserve"> Слабыхъ укр</w:t>
      </w:r>
      <w:r w:rsidRPr="009177F1">
        <w:rPr>
          <w:lang w:val="ru-RU"/>
        </w:rPr>
        <w:t>ѣ</w:t>
      </w:r>
      <w:r w:rsidRPr="009177F1">
        <w:rPr>
          <w:rFonts w:ascii="KDRS" w:hAnsi="KDRS"/>
          <w:lang w:val="ru-RU"/>
        </w:rPr>
        <w:t>пимъ и студеныхъ разожжомь. Евфр.Отразит.пис., 17. 1691</w:t>
      </w:r>
      <w:r>
        <w:rPr>
          <w:rFonts w:ascii="KDRS" w:hAnsi="KDRS"/>
        </w:rPr>
        <w:t> </w:t>
      </w:r>
      <w:r w:rsidRPr="009177F1">
        <w:rPr>
          <w:rFonts w:ascii="KDRS" w:hAnsi="KDRS"/>
          <w:lang w:val="ru-RU"/>
        </w:rPr>
        <w:t>г.</w:t>
      </w:r>
    </w:p>
    <w:p w14:paraId="3FC6EF6E"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7. </w:t>
      </w:r>
      <w:r w:rsidRPr="009177F1">
        <w:rPr>
          <w:rFonts w:ascii="KDRS" w:hAnsi="KDRS"/>
          <w:i/>
          <w:lang w:val="ru-RU"/>
        </w:rPr>
        <w:t>Лишенный пылкости</w:t>
      </w:r>
      <w:r w:rsidRPr="009177F1">
        <w:rPr>
          <w:rFonts w:ascii="KDRS" w:hAnsi="KDRS"/>
          <w:lang w:val="ru-RU"/>
        </w:rPr>
        <w:t xml:space="preserve">, </w:t>
      </w:r>
      <w:r w:rsidRPr="009177F1">
        <w:rPr>
          <w:rFonts w:ascii="KDRS" w:hAnsi="KDRS"/>
          <w:i/>
          <w:lang w:val="ru-RU"/>
        </w:rPr>
        <w:t>страстности</w:t>
      </w:r>
      <w:r w:rsidRPr="009177F1">
        <w:rPr>
          <w:rFonts w:ascii="KDRS" w:hAnsi="KDRS"/>
          <w:lang w:val="ru-RU"/>
        </w:rPr>
        <w:t xml:space="preserve">. Без пива, без вина и любовь студена. Сим.Послов., 205.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w:t>
      </w:r>
    </w:p>
    <w:p w14:paraId="4DDC1638"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8. </w:t>
      </w:r>
      <w:r w:rsidRPr="009177F1">
        <w:rPr>
          <w:rFonts w:ascii="KDRS" w:hAnsi="KDRS"/>
          <w:sz w:val="22"/>
          <w:lang w:val="ru-RU"/>
        </w:rPr>
        <w:t>В знач.сущ</w:t>
      </w:r>
      <w:r w:rsidRPr="009177F1">
        <w:rPr>
          <w:rFonts w:ascii="KDRS" w:hAnsi="KDRS"/>
          <w:sz w:val="24"/>
          <w:lang w:val="ru-RU"/>
        </w:rPr>
        <w:t>.</w:t>
      </w:r>
      <w:r w:rsidRPr="009177F1">
        <w:rPr>
          <w:rFonts w:ascii="KDRS" w:hAnsi="KDRS"/>
          <w:lang w:val="ru-RU"/>
        </w:rPr>
        <w:t xml:space="preserve"> </w:t>
      </w:r>
      <w:r w:rsidRPr="009177F1">
        <w:rPr>
          <w:rFonts w:ascii="KDRS" w:hAnsi="KDRS"/>
          <w:b/>
          <w:lang w:val="ru-RU"/>
        </w:rPr>
        <w:t>Студеный,</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w:t>
      </w:r>
      <w:r w:rsidRPr="009177F1">
        <w:rPr>
          <w:rFonts w:ascii="KDRS" w:hAnsi="KDRS"/>
          <w:i/>
          <w:lang w:val="ru-RU"/>
        </w:rPr>
        <w:t>Название месяца декабря или ноября</w:t>
      </w:r>
      <w:r w:rsidRPr="009177F1">
        <w:rPr>
          <w:rFonts w:ascii="KDRS" w:hAnsi="KDRS"/>
          <w:lang w:val="ru-RU"/>
        </w:rPr>
        <w:t>. Мсц</w:t>
      </w:r>
      <w:r w:rsidRPr="009177F1">
        <w:rPr>
          <w:lang w:val="ru-RU"/>
        </w:rPr>
        <w:t>҃</w:t>
      </w:r>
      <w:r w:rsidRPr="009177F1">
        <w:rPr>
          <w:rFonts w:ascii="KDRS" w:hAnsi="KDRS"/>
          <w:lang w:val="ru-RU"/>
        </w:rPr>
        <w:t>ъ декябрь рекомыи студеныи. Устав Студ.</w:t>
      </w:r>
      <w:r w:rsidRPr="009177F1">
        <w:rPr>
          <w:rFonts w:ascii="KDRS" w:hAnsi="KDRS"/>
          <w:vertAlign w:val="superscript"/>
          <w:lang w:val="ru-RU"/>
        </w:rPr>
        <w:t>3</w:t>
      </w:r>
      <w:r w:rsidRPr="009177F1">
        <w:rPr>
          <w:rFonts w:ascii="KDRS" w:hAnsi="KDRS"/>
          <w:lang w:val="ru-RU"/>
        </w:rPr>
        <w:t xml:space="preserve">, 299. </w:t>
      </w:r>
      <w:r>
        <w:rPr>
          <w:rFonts w:ascii="KDRS" w:hAnsi="KDRS"/>
        </w:rPr>
        <w:t>XII </w:t>
      </w:r>
      <w:r w:rsidRPr="009177F1">
        <w:rPr>
          <w:rFonts w:ascii="KDRS" w:hAnsi="KDRS"/>
          <w:lang w:val="ru-RU"/>
        </w:rPr>
        <w:t xml:space="preserve">в. ~ </w:t>
      </w:r>
      <w:r>
        <w:rPr>
          <w:rFonts w:ascii="KDRS" w:hAnsi="KDRS"/>
        </w:rPr>
        <w:t>XI </w:t>
      </w:r>
      <w:r w:rsidRPr="009177F1">
        <w:rPr>
          <w:rFonts w:ascii="KDRS" w:hAnsi="KDRS"/>
          <w:lang w:val="ru-RU"/>
        </w:rPr>
        <w:t>в. Мсц</w:t>
      </w:r>
      <w:r w:rsidRPr="009177F1">
        <w:rPr>
          <w:lang w:val="ru-RU"/>
        </w:rPr>
        <w:t>҃</w:t>
      </w:r>
      <w:r w:rsidRPr="009177F1">
        <w:rPr>
          <w:rFonts w:ascii="KDRS" w:hAnsi="KDRS"/>
          <w:lang w:val="ru-RU"/>
        </w:rPr>
        <w:t>ь декямбрь, рекомыи студеныи, имать дни</w:t>
      </w:r>
      <w:r w:rsidRPr="009177F1">
        <w:rPr>
          <w:lang w:val="ru-RU"/>
        </w:rPr>
        <w:t>҃</w:t>
      </w:r>
      <w:r w:rsidRPr="009177F1">
        <w:rPr>
          <w:rFonts w:ascii="KDRS" w:hAnsi="KDRS"/>
          <w:lang w:val="ru-RU"/>
        </w:rPr>
        <w:t xml:space="preserve">и </w:t>
      </w:r>
      <w:r w:rsidRPr="009177F1">
        <w:rPr>
          <w:rFonts w:ascii="KDRS" w:hAnsi="KDRS"/>
          <w:vertAlign w:val="superscript"/>
          <w:lang w:val="ru-RU"/>
        </w:rPr>
        <w:t>.</w:t>
      </w:r>
      <w:r w:rsidRPr="009177F1">
        <w:rPr>
          <w:rFonts w:ascii="KDRS" w:hAnsi="KDRS"/>
          <w:lang w:val="ru-RU"/>
        </w:rPr>
        <w:t>ла</w:t>
      </w:r>
      <w:r w:rsidRPr="009177F1">
        <w:rPr>
          <w:lang w:val="ru-RU"/>
        </w:rPr>
        <w:t>҃</w:t>
      </w:r>
      <w:r w:rsidRPr="009177F1">
        <w:rPr>
          <w:rFonts w:ascii="KDRS" w:hAnsi="KDRS"/>
          <w:vertAlign w:val="superscript"/>
          <w:lang w:val="ru-RU"/>
        </w:rPr>
        <w:t>.</w:t>
      </w:r>
      <w:r>
        <w:rPr>
          <w:rFonts w:ascii="KDRS" w:hAnsi="KDRS"/>
        </w:rPr>
        <w:t> </w:t>
      </w:r>
      <w:r w:rsidRPr="009177F1">
        <w:rPr>
          <w:rFonts w:ascii="KDRS" w:hAnsi="KDRS"/>
          <w:lang w:val="ru-RU"/>
        </w:rPr>
        <w:t xml:space="preserve">. Стихирарь, 59. </w:t>
      </w:r>
      <w:r>
        <w:rPr>
          <w:rFonts w:ascii="KDRS" w:hAnsi="KDRS"/>
        </w:rPr>
        <w:t>XII </w:t>
      </w:r>
      <w:r w:rsidRPr="009177F1">
        <w:rPr>
          <w:rFonts w:ascii="KDRS" w:hAnsi="KDRS"/>
          <w:lang w:val="ru-RU"/>
        </w:rPr>
        <w:t xml:space="preserve">в. Ноябрь, рекомыи студеныи, декябрь – студеныи, генъварь – просинець. (Еванг.) Рум., 176. </w:t>
      </w:r>
      <w:r>
        <w:rPr>
          <w:rFonts w:ascii="KDRS" w:hAnsi="KDRS"/>
        </w:rPr>
        <w:t>XIV </w:t>
      </w:r>
      <w:r w:rsidRPr="009177F1">
        <w:rPr>
          <w:rFonts w:ascii="KDRS" w:hAnsi="KDRS"/>
          <w:lang w:val="ru-RU"/>
        </w:rPr>
        <w:t>в.</w:t>
      </w:r>
    </w:p>
    <w:p w14:paraId="0F4D3238"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9. </w:t>
      </w:r>
      <w:r w:rsidRPr="009177F1">
        <w:rPr>
          <w:rFonts w:ascii="KDRS" w:hAnsi="KDRS"/>
          <w:i/>
          <w:lang w:val="ru-RU"/>
        </w:rPr>
        <w:t>Пустой, напрасный</w:t>
      </w:r>
      <w:r w:rsidRPr="009177F1">
        <w:rPr>
          <w:rFonts w:ascii="KDRS" w:hAnsi="KDRS"/>
          <w:lang w:val="ru-RU"/>
        </w:rPr>
        <w:t>. Коштуна убо есть… мн</w:t>
      </w:r>
      <w:r w:rsidRPr="009177F1">
        <w:rPr>
          <w:lang w:val="ru-RU"/>
        </w:rPr>
        <w:t>ѣ</w:t>
      </w:r>
      <w:r w:rsidRPr="009177F1">
        <w:rPr>
          <w:rFonts w:ascii="KDRS" w:hAnsi="KDRS"/>
          <w:lang w:val="ru-RU"/>
        </w:rPr>
        <w:t>ти пророчу дшу</w:t>
      </w:r>
      <w:r w:rsidRPr="009177F1">
        <w:rPr>
          <w:lang w:val="ru-RU"/>
        </w:rPr>
        <w:t>҃</w:t>
      </w:r>
      <w:r w:rsidRPr="009177F1">
        <w:rPr>
          <w:rFonts w:ascii="KDRS" w:hAnsi="KDRS"/>
          <w:lang w:val="ru-RU"/>
        </w:rPr>
        <w:t xml:space="preserve"> студеныими басньми жены нечисты изв</w:t>
      </w:r>
      <w:r w:rsidRPr="009177F1">
        <w:rPr>
          <w:lang w:val="ru-RU"/>
        </w:rPr>
        <w:t>ѣ</w:t>
      </w:r>
      <w:r w:rsidRPr="009177F1">
        <w:rPr>
          <w:rFonts w:ascii="KDRS" w:hAnsi="KDRS"/>
          <w:lang w:val="ru-RU"/>
        </w:rPr>
        <w:t>сти.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495. Да не убо глаголеть ми кто студеныя глаголы сиа и многа зазора достойныя, яко судищу приложенъ есмь, градскиа д</w:t>
      </w:r>
      <w:r w:rsidRPr="009177F1">
        <w:rPr>
          <w:lang w:val="ru-RU"/>
        </w:rPr>
        <w:t>ѣ</w:t>
      </w:r>
      <w:r w:rsidRPr="009177F1">
        <w:rPr>
          <w:rFonts w:ascii="KDRS" w:hAnsi="KDRS"/>
          <w:lang w:val="ru-RU"/>
        </w:rPr>
        <w:t>йствую вещи (</w:t>
      </w:r>
      <w:r w:rsidRPr="00413D00">
        <w:t>ψυχρ</w:t>
      </w:r>
      <w:r w:rsidRPr="00356B5C">
        <w:t>ὰ</w:t>
      </w:r>
      <w:r w:rsidRPr="009177F1">
        <w:rPr>
          <w:lang w:val="ru-RU"/>
        </w:rPr>
        <w:t xml:space="preserve"> </w:t>
      </w:r>
      <w:r w:rsidRPr="00356B5C">
        <w:t>ῥή</w:t>
      </w:r>
      <w:r w:rsidRPr="00413D00">
        <w:t>ματα</w:t>
      </w:r>
      <w:r w:rsidRPr="009177F1">
        <w:rPr>
          <w:rFonts w:ascii="KDRS" w:hAnsi="KDRS"/>
          <w:lang w:val="ru-RU"/>
        </w:rPr>
        <w:t xml:space="preserve">). (Маргарит) ВМЧ, Сент. 14–24, 1059.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 Пакы инъ «отца мученика имамь» рече, другий д</w:t>
      </w:r>
      <w:r w:rsidRPr="009177F1">
        <w:rPr>
          <w:lang w:val="ru-RU"/>
        </w:rPr>
        <w:t>ѣ</w:t>
      </w:r>
      <w:r w:rsidRPr="009177F1">
        <w:rPr>
          <w:rFonts w:ascii="KDRS" w:hAnsi="KDRS"/>
          <w:lang w:val="ru-RU"/>
        </w:rPr>
        <w:t>да епископа, иния же отъ дому своего предлагаютъ. Студени сии глаголи суть: ничтоже  насъ иныхъ доброд</w:t>
      </w:r>
      <w:r w:rsidRPr="009177F1">
        <w:rPr>
          <w:lang w:val="ru-RU"/>
        </w:rPr>
        <w:t>ѣ</w:t>
      </w:r>
      <w:r w:rsidRPr="009177F1">
        <w:rPr>
          <w:rFonts w:ascii="KDRS" w:hAnsi="KDRS"/>
          <w:lang w:val="ru-RU"/>
        </w:rPr>
        <w:t>тель пользовати воможеть (</w:t>
      </w:r>
      <w:r w:rsidRPr="00413D00">
        <w:t>ψυχρά</w:t>
      </w:r>
      <w:r w:rsidRPr="009177F1">
        <w:rPr>
          <w:lang w:val="ru-RU"/>
        </w:rPr>
        <w:t xml:space="preserve">). </w:t>
      </w:r>
      <w:r w:rsidRPr="009177F1">
        <w:rPr>
          <w:rFonts w:ascii="KDRS" w:hAnsi="KDRS"/>
          <w:lang w:val="ru-RU"/>
        </w:rPr>
        <w:t>Там же,</w:t>
      </w:r>
      <w:r w:rsidRPr="009177F1">
        <w:rPr>
          <w:lang w:val="ru-RU"/>
        </w:rPr>
        <w:t xml:space="preserve"> </w:t>
      </w:r>
      <w:r w:rsidRPr="009177F1">
        <w:rPr>
          <w:rFonts w:ascii="KDRS" w:hAnsi="KDRS"/>
          <w:lang w:val="ru-RU"/>
        </w:rPr>
        <w:t xml:space="preserve">1078. </w:t>
      </w:r>
    </w:p>
    <w:p w14:paraId="1F8C59F3" w14:textId="77777777" w:rsidR="00F4528E" w:rsidRPr="009177F1" w:rsidRDefault="00F4528E" w:rsidP="00F4528E">
      <w:pPr>
        <w:spacing w:line="460" w:lineRule="exact"/>
        <w:ind w:firstLine="720"/>
        <w:jc w:val="both"/>
        <w:rPr>
          <w:rFonts w:ascii="KDRS" w:hAnsi="KDRS"/>
          <w:lang w:val="ru-RU"/>
        </w:rPr>
      </w:pPr>
      <w:r>
        <w:rPr>
          <w:rFonts w:ascii="KDRS" w:hAnsi="KDRS"/>
          <w:spacing w:val="40"/>
        </w:rPr>
        <w:sym w:font="Symbol" w:char="F0E0"/>
      </w:r>
      <w:r w:rsidRPr="009177F1">
        <w:rPr>
          <w:rFonts w:ascii="KDRS" w:hAnsi="KDRS"/>
          <w:spacing w:val="40"/>
          <w:lang w:val="ru-RU"/>
        </w:rPr>
        <w:t xml:space="preserve"> Студеная бол</w:t>
      </w:r>
      <w:r w:rsidRPr="009177F1">
        <w:rPr>
          <w:lang w:val="ru-RU"/>
        </w:rPr>
        <w:t>ѣ</w:t>
      </w:r>
      <w:r w:rsidRPr="009177F1">
        <w:rPr>
          <w:rFonts w:ascii="KDRS" w:hAnsi="KDRS"/>
          <w:spacing w:val="40"/>
          <w:lang w:val="ru-RU"/>
        </w:rPr>
        <w:t>знь</w:t>
      </w:r>
      <w:r w:rsidRPr="009177F1">
        <w:rPr>
          <w:rFonts w:ascii="KDRS" w:hAnsi="KDRS"/>
          <w:lang w:val="ru-RU"/>
        </w:rPr>
        <w:t xml:space="preserve"> (</w:t>
      </w:r>
      <w:r w:rsidRPr="009177F1">
        <w:rPr>
          <w:rFonts w:ascii="KDRS" w:hAnsi="KDRS"/>
          <w:spacing w:val="40"/>
          <w:lang w:val="ru-RU"/>
        </w:rPr>
        <w:t>болест</w:t>
      </w:r>
      <w:r w:rsidRPr="009177F1">
        <w:rPr>
          <w:rFonts w:ascii="KDRS" w:hAnsi="KDRS"/>
          <w:lang w:val="ru-RU"/>
        </w:rPr>
        <w:t>ь),</w:t>
      </w:r>
      <w:r w:rsidRPr="009177F1">
        <w:rPr>
          <w:rFonts w:ascii="KDRS" w:hAnsi="KDRS"/>
          <w:spacing w:val="40"/>
          <w:lang w:val="ru-RU"/>
        </w:rPr>
        <w:t xml:space="preserve"> студеный недугъ</w:t>
      </w:r>
      <w:r w:rsidRPr="009177F1">
        <w:rPr>
          <w:rFonts w:ascii="KDRS" w:hAnsi="KDRS"/>
          <w:lang w:val="ru-RU"/>
        </w:rPr>
        <w:t xml:space="preserve"> – </w:t>
      </w:r>
      <w:r w:rsidRPr="009177F1">
        <w:rPr>
          <w:rFonts w:ascii="KDRS" w:hAnsi="KDRS"/>
          <w:i/>
          <w:lang w:val="ru-RU"/>
        </w:rPr>
        <w:t>лихорадка</w:t>
      </w:r>
      <w:r w:rsidRPr="009177F1">
        <w:rPr>
          <w:rFonts w:ascii="KDRS" w:hAnsi="KDRS"/>
          <w:lang w:val="ru-RU"/>
        </w:rPr>
        <w:t>. Бол</w:t>
      </w:r>
      <w:r w:rsidRPr="009177F1">
        <w:rPr>
          <w:lang w:val="ru-RU"/>
        </w:rPr>
        <w:t>ѣ</w:t>
      </w:r>
      <w:r w:rsidRPr="009177F1">
        <w:rPr>
          <w:rFonts w:ascii="KDRS" w:hAnsi="KDRS"/>
          <w:lang w:val="ru-RU"/>
        </w:rPr>
        <w:t>знию студеною глаголемою зноб&lt;ь&gt; бо на люди прихождаше и трясавицею затрясаше многихъ з</w:t>
      </w:r>
      <w:r w:rsidRPr="009177F1">
        <w:rPr>
          <w:lang w:val="ru-RU"/>
        </w:rPr>
        <w:t>ѣ</w:t>
      </w:r>
      <w:r w:rsidRPr="009177F1">
        <w:rPr>
          <w:rFonts w:ascii="KDRS" w:hAnsi="KDRS"/>
          <w:lang w:val="ru-RU"/>
        </w:rPr>
        <w:t xml:space="preserve">ло. Ж.Варл.П., 36.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 1589</w:t>
      </w:r>
      <w:r>
        <w:rPr>
          <w:rFonts w:ascii="KDRS" w:hAnsi="KDRS"/>
        </w:rPr>
        <w:t> </w:t>
      </w:r>
      <w:r w:rsidRPr="009177F1">
        <w:rPr>
          <w:rFonts w:ascii="KDRS" w:hAnsi="KDRS"/>
          <w:lang w:val="ru-RU"/>
        </w:rPr>
        <w:t>г. То питие пристоитъ т</w:t>
      </w:r>
      <w:r w:rsidRPr="009177F1">
        <w:rPr>
          <w:lang w:val="ru-RU"/>
        </w:rPr>
        <w:t>ѣ</w:t>
      </w:r>
      <w:r w:rsidRPr="009177F1">
        <w:rPr>
          <w:rFonts w:ascii="KDRS" w:hAnsi="KDRS"/>
          <w:lang w:val="ru-RU"/>
        </w:rPr>
        <w:t>мъ, кои стражутъ студеною болестию (</w:t>
      </w:r>
      <w:r>
        <w:rPr>
          <w:rFonts w:ascii="KDRS" w:hAnsi="KDRS"/>
        </w:rPr>
        <w:t>vn</w:t>
      </w:r>
      <w:r w:rsidRPr="009177F1">
        <w:rPr>
          <w:rFonts w:ascii="KDRS" w:hAnsi="KDRS"/>
          <w:lang w:val="ru-RU"/>
        </w:rPr>
        <w:t xml:space="preserve"> </w:t>
      </w:r>
      <w:r>
        <w:rPr>
          <w:rFonts w:ascii="KDRS" w:hAnsi="KDRS"/>
        </w:rPr>
        <w:t>iegen</w:t>
      </w:r>
      <w:r w:rsidRPr="009177F1">
        <w:rPr>
          <w:rFonts w:ascii="KDRS" w:hAnsi="KDRS"/>
          <w:lang w:val="ru-RU"/>
        </w:rPr>
        <w:t xml:space="preserve"> </w:t>
      </w:r>
      <w:r>
        <w:rPr>
          <w:rFonts w:ascii="KDRS" w:hAnsi="KDRS"/>
        </w:rPr>
        <w:t>dat</w:t>
      </w:r>
      <w:r w:rsidRPr="009177F1">
        <w:rPr>
          <w:rFonts w:ascii="KDRS" w:hAnsi="KDRS"/>
          <w:lang w:val="ru-RU"/>
        </w:rPr>
        <w:t xml:space="preserve"> </w:t>
      </w:r>
      <w:r>
        <w:rPr>
          <w:rFonts w:ascii="KDRS" w:hAnsi="KDRS"/>
        </w:rPr>
        <w:t>kolde</w:t>
      </w:r>
      <w:r w:rsidRPr="009177F1">
        <w:rPr>
          <w:rFonts w:ascii="KDRS" w:hAnsi="KDRS"/>
          <w:lang w:val="ru-RU"/>
        </w:rPr>
        <w:t xml:space="preserve">). Травник Любч., 87. </w:t>
      </w:r>
      <w:r>
        <w:rPr>
          <w:rFonts w:ascii="KDRS" w:hAnsi="KDRS"/>
        </w:rPr>
        <w:t>XVII </w:t>
      </w:r>
      <w:r w:rsidRPr="009177F1">
        <w:rPr>
          <w:rFonts w:ascii="KDRS" w:hAnsi="KDRS"/>
          <w:lang w:val="ru-RU"/>
        </w:rPr>
        <w:t>в. ~ 1534</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Ко гробу его с в</w:t>
      </w:r>
      <w:r w:rsidRPr="009177F1">
        <w:rPr>
          <w:lang w:val="ru-RU"/>
        </w:rPr>
        <w:t>ѣ</w:t>
      </w:r>
      <w:r w:rsidRPr="009177F1">
        <w:rPr>
          <w:rFonts w:ascii="KDRS" w:hAnsi="KDRS"/>
          <w:lang w:val="ru-RU"/>
        </w:rPr>
        <w:t>рою приходящим</w:t>
      </w:r>
      <w:r w:rsidRPr="009177F1">
        <w:rPr>
          <w:lang w:val="ru-RU"/>
        </w:rPr>
        <w:t>,</w:t>
      </w:r>
      <w:r w:rsidRPr="009177F1">
        <w:rPr>
          <w:rFonts w:ascii="KDRS" w:hAnsi="KDRS"/>
          <w:lang w:val="ru-RU"/>
        </w:rPr>
        <w:t xml:space="preserve"> различными недуги одержими, здрави бываху, паче же и студенымъ недугомъ трясавицею велие исц</w:t>
      </w:r>
      <w:r w:rsidRPr="009177F1">
        <w:rPr>
          <w:lang w:val="ru-RU"/>
        </w:rPr>
        <w:t>ѣ</w:t>
      </w:r>
      <w:r w:rsidRPr="009177F1">
        <w:rPr>
          <w:rFonts w:ascii="KDRS" w:hAnsi="KDRS"/>
          <w:lang w:val="ru-RU"/>
        </w:rPr>
        <w:t xml:space="preserve">ление бывает. Ж.Иоас.К., 18.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 xml:space="preserve">в. </w:t>
      </w:r>
    </w:p>
    <w:p w14:paraId="66637D51" w14:textId="77777777" w:rsidR="00F4528E" w:rsidRPr="009177F1" w:rsidRDefault="00F4528E" w:rsidP="00F4528E">
      <w:pPr>
        <w:spacing w:line="460" w:lineRule="exact"/>
        <w:ind w:firstLine="720"/>
        <w:jc w:val="both"/>
        <w:rPr>
          <w:lang w:val="ru-RU"/>
        </w:rPr>
      </w:pPr>
      <w:r w:rsidRPr="009177F1">
        <w:rPr>
          <w:rFonts w:ascii="KDRS" w:hAnsi="KDRS"/>
          <w:b/>
          <w:lang w:val="ru-RU"/>
        </w:rPr>
        <w:lastRenderedPageBreak/>
        <w:t>СТУДЕНЫЙ</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w:t>
      </w:r>
      <w:r w:rsidRPr="009177F1">
        <w:rPr>
          <w:rFonts w:ascii="KDRS" w:hAnsi="KDRS"/>
          <w:i/>
          <w:lang w:val="ru-RU"/>
        </w:rPr>
        <w:t>Бесстыдный, безнравственный.</w:t>
      </w:r>
      <w:r w:rsidRPr="009177F1">
        <w:rPr>
          <w:rFonts w:ascii="KDRS" w:hAnsi="KDRS"/>
          <w:lang w:val="ru-RU"/>
        </w:rPr>
        <w:t xml:space="preserve"> Колико бо блудьниць, колико скоморохъ пред другыми стоят окрс</w:t>
      </w:r>
      <w:r w:rsidRPr="009177F1">
        <w:rPr>
          <w:lang w:val="ru-RU"/>
        </w:rPr>
        <w:t>҃</w:t>
      </w:r>
      <w:r w:rsidRPr="009177F1">
        <w:rPr>
          <w:rFonts w:ascii="KDRS" w:hAnsi="KDRS"/>
          <w:lang w:val="ru-RU"/>
        </w:rPr>
        <w:t>тъ тряпезы ихъ, ови студеными [вар.: студными] р</w:t>
      </w:r>
      <w:r w:rsidRPr="009177F1">
        <w:rPr>
          <w:lang w:val="ru-RU"/>
        </w:rPr>
        <w:t>ѣ</w:t>
      </w:r>
      <w:r w:rsidRPr="009177F1">
        <w:rPr>
          <w:rFonts w:ascii="KDRS" w:hAnsi="KDRS"/>
          <w:lang w:val="ru-RU"/>
        </w:rPr>
        <w:t>чьми звавъшаго и веселять (</w:t>
      </w:r>
      <w:r w:rsidRPr="00413D00">
        <w:t>α</w:t>
      </w:r>
      <w:r w:rsidRPr="00940A90">
        <w:t>ἰ</w:t>
      </w:r>
      <w:r w:rsidRPr="00413D00">
        <w:t>σχρο</w:t>
      </w:r>
      <w:r w:rsidRPr="00940A90">
        <w:t>ῖ</w:t>
      </w:r>
      <w:r w:rsidRPr="00413D00">
        <w:t>ϛ</w:t>
      </w:r>
      <w:r w:rsidRPr="009177F1">
        <w:rPr>
          <w:rFonts w:ascii="KDRS" w:hAnsi="KDRS"/>
          <w:lang w:val="ru-RU"/>
        </w:rPr>
        <w:t xml:space="preserve">). Пч., 361.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 xml:space="preserve">в. </w:t>
      </w:r>
    </w:p>
    <w:p w14:paraId="11CB758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 xml:space="preserve">СТУДЕНЬ, </w:t>
      </w:r>
      <w:r w:rsidRPr="009177F1">
        <w:rPr>
          <w:rFonts w:ascii="KDRS" w:hAnsi="KDRS"/>
          <w:i/>
          <w:lang w:val="ru-RU"/>
        </w:rPr>
        <w:t>ж</w:t>
      </w:r>
      <w:r w:rsidRPr="009177F1">
        <w:rPr>
          <w:rFonts w:ascii="KDRS" w:hAnsi="KDRS"/>
          <w:lang w:val="ru-RU"/>
        </w:rPr>
        <w:t xml:space="preserve">. 1. </w:t>
      </w:r>
      <w:r w:rsidRPr="009177F1">
        <w:rPr>
          <w:rFonts w:ascii="KDRS" w:hAnsi="KDRS"/>
          <w:i/>
          <w:lang w:val="ru-RU"/>
        </w:rPr>
        <w:t>Холод</w:t>
      </w:r>
      <w:r w:rsidRPr="009177F1">
        <w:rPr>
          <w:rFonts w:ascii="KDRS" w:hAnsi="KDRS"/>
          <w:lang w:val="ru-RU"/>
        </w:rPr>
        <w:t xml:space="preserve">, </w:t>
      </w:r>
      <w:r w:rsidRPr="009177F1">
        <w:rPr>
          <w:rFonts w:ascii="KDRS" w:hAnsi="KDRS"/>
          <w:i/>
          <w:lang w:val="ru-RU"/>
        </w:rPr>
        <w:t>стужа</w:t>
      </w:r>
      <w:r w:rsidRPr="009177F1">
        <w:rPr>
          <w:rFonts w:ascii="KDRS" w:hAnsi="KDRS"/>
          <w:lang w:val="ru-RU"/>
        </w:rPr>
        <w:t xml:space="preserve">; </w:t>
      </w:r>
      <w:r w:rsidRPr="009177F1">
        <w:rPr>
          <w:rFonts w:ascii="KDRS" w:hAnsi="KDRS"/>
          <w:i/>
          <w:lang w:val="ru-RU"/>
        </w:rPr>
        <w:t>тж. образно</w:t>
      </w:r>
      <w:r w:rsidRPr="009177F1">
        <w:rPr>
          <w:rFonts w:ascii="KDRS" w:hAnsi="KDRS"/>
          <w:lang w:val="ru-RU"/>
        </w:rPr>
        <w:t>. Ни единого же имы съмотрения студению и зноемь или бол</w:t>
      </w:r>
      <w:r w:rsidRPr="009177F1">
        <w:rPr>
          <w:lang w:val="ru-RU"/>
        </w:rPr>
        <w:t>ѣ</w:t>
      </w:r>
      <w:r w:rsidRPr="009177F1">
        <w:rPr>
          <w:rFonts w:ascii="KDRS" w:hAnsi="KDRS"/>
          <w:lang w:val="ru-RU"/>
        </w:rPr>
        <w:t>знию т</w:t>
      </w:r>
      <w:r w:rsidRPr="009177F1">
        <w:rPr>
          <w:lang w:val="ru-RU"/>
        </w:rPr>
        <w:t>ѣ</w:t>
      </w:r>
      <w:r w:rsidRPr="009177F1">
        <w:rPr>
          <w:rFonts w:ascii="KDRS" w:hAnsi="KDRS"/>
          <w:lang w:val="ru-RU"/>
        </w:rPr>
        <w:t>лесьною очищаяся въину от см</w:t>
      </w:r>
      <w:r w:rsidRPr="009177F1">
        <w:rPr>
          <w:lang w:val="ru-RU"/>
        </w:rPr>
        <w:t>ѣ</w:t>
      </w:r>
      <w:r w:rsidRPr="009177F1">
        <w:rPr>
          <w:rFonts w:ascii="KDRS" w:hAnsi="KDRS"/>
          <w:lang w:val="ru-RU"/>
        </w:rPr>
        <w:t>ха и уныния (</w:t>
      </w:r>
      <w:r w:rsidRPr="00413D00">
        <w:t>μηδεμ</w:t>
      </w:r>
      <w:r w:rsidRPr="00356B5C">
        <w:t>ί</w:t>
      </w:r>
      <w:r w:rsidRPr="00413D00">
        <w:t>αν</w:t>
      </w:r>
      <w:r w:rsidRPr="009177F1">
        <w:rPr>
          <w:lang w:val="ru-RU"/>
        </w:rPr>
        <w:t xml:space="preserve">... </w:t>
      </w:r>
      <w:r w:rsidRPr="00413D00">
        <w:t>φροντ</w:t>
      </w:r>
      <w:r w:rsidRPr="00356B5C">
        <w:t>ί</w:t>
      </w:r>
      <w:r w:rsidRPr="00413D00">
        <w:t>δα</w:t>
      </w:r>
      <w:r w:rsidRPr="009177F1">
        <w:rPr>
          <w:lang w:val="ru-RU"/>
        </w:rPr>
        <w:t xml:space="preserve"> </w:t>
      </w:r>
      <w:r w:rsidRPr="00413D00">
        <w:t>κρ</w:t>
      </w:r>
      <w:r w:rsidRPr="00356B5C">
        <w:t>ύ</w:t>
      </w:r>
      <w:r w:rsidRPr="00413D00">
        <w:t>ουϛ</w:t>
      </w:r>
      <w:r w:rsidRPr="009177F1">
        <w:rPr>
          <w:rFonts w:ascii="KDRS" w:hAnsi="KDRS"/>
          <w:lang w:val="ru-RU"/>
        </w:rPr>
        <w:t xml:space="preserve">). Патерик Син., 272. </w:t>
      </w:r>
      <w:r>
        <w:rPr>
          <w:rFonts w:ascii="KDRS" w:hAnsi="KDRS"/>
        </w:rPr>
        <w:t>XI </w:t>
      </w:r>
      <w:r w:rsidRPr="009177F1">
        <w:rPr>
          <w:rFonts w:ascii="KDRS" w:hAnsi="KDRS"/>
          <w:lang w:val="ru-RU"/>
        </w:rPr>
        <w:t>в. Огнедхн</w:t>
      </w:r>
      <w:r w:rsidRPr="009177F1">
        <w:rPr>
          <w:lang w:val="ru-RU"/>
        </w:rPr>
        <w:t>҃</w:t>
      </w:r>
      <w:r w:rsidRPr="009177F1">
        <w:rPr>
          <w:rFonts w:ascii="KDRS" w:hAnsi="KDRS"/>
          <w:lang w:val="ru-RU"/>
        </w:rPr>
        <w:t>овень(нъ) вьсь явлься параклитовъмь пришьствьемь (и) бл</w:t>
      </w:r>
      <w:r w:rsidRPr="009177F1">
        <w:rPr>
          <w:lang w:val="ru-RU"/>
        </w:rPr>
        <w:t>҃</w:t>
      </w:r>
      <w:r w:rsidRPr="009177F1">
        <w:rPr>
          <w:rFonts w:ascii="KDRS" w:hAnsi="KDRS"/>
          <w:lang w:val="ru-RU"/>
        </w:rPr>
        <w:t>год</w:t>
      </w:r>
      <w:r w:rsidRPr="009177F1">
        <w:rPr>
          <w:lang w:val="ru-RU"/>
        </w:rPr>
        <w:t>ѣ</w:t>
      </w:r>
      <w:r w:rsidRPr="009177F1">
        <w:rPr>
          <w:rFonts w:ascii="KDRS" w:hAnsi="KDRS"/>
          <w:lang w:val="ru-RU"/>
        </w:rPr>
        <w:t>тию, Филипе, исъхшая (и) студению безбожия теплою в</w:t>
      </w:r>
      <w:r w:rsidRPr="009177F1">
        <w:rPr>
          <w:lang w:val="ru-RU"/>
        </w:rPr>
        <w:t>ѣ</w:t>
      </w:r>
      <w:r w:rsidRPr="009177F1">
        <w:rPr>
          <w:rFonts w:ascii="KDRS" w:hAnsi="KDRS"/>
          <w:lang w:val="ru-RU"/>
        </w:rPr>
        <w:t>рою живосътворилъ еси (</w:t>
      </w:r>
      <w:r w:rsidRPr="00413D00">
        <w:t>ἐν</w:t>
      </w:r>
      <w:r w:rsidRPr="009177F1">
        <w:rPr>
          <w:lang w:val="ru-RU"/>
        </w:rPr>
        <w:t xml:space="preserve">... </w:t>
      </w:r>
      <w:r w:rsidRPr="00413D00">
        <w:t>κρυμ</w:t>
      </w:r>
      <w:r w:rsidRPr="00AC7450">
        <w:t>ῷ</w:t>
      </w:r>
      <w:r w:rsidRPr="009177F1">
        <w:rPr>
          <w:rFonts w:ascii="KDRS" w:hAnsi="KDRS"/>
          <w:lang w:val="ru-RU"/>
        </w:rPr>
        <w:t>). Мин. ноябрь, 374. 1097</w:t>
      </w:r>
      <w:r>
        <w:rPr>
          <w:rFonts w:ascii="KDRS" w:hAnsi="KDRS"/>
        </w:rPr>
        <w:t> </w:t>
      </w:r>
      <w:r w:rsidRPr="009177F1">
        <w:rPr>
          <w:rFonts w:ascii="KDRS" w:hAnsi="KDRS"/>
          <w:lang w:val="ru-RU"/>
        </w:rPr>
        <w:t>г. Вышняаго сила яв</w:t>
      </w:r>
      <w:r w:rsidRPr="009177F1">
        <w:rPr>
          <w:lang w:val="ru-RU"/>
        </w:rPr>
        <w:t>ѣ</w:t>
      </w:r>
      <w:r w:rsidRPr="009177F1">
        <w:rPr>
          <w:rFonts w:ascii="KDRS" w:hAnsi="KDRS"/>
          <w:lang w:val="ru-RU"/>
        </w:rPr>
        <w:t xml:space="preserve"> укр</w:t>
      </w:r>
      <w:r w:rsidRPr="009177F1">
        <w:rPr>
          <w:lang w:val="ru-RU"/>
        </w:rPr>
        <w:t>ѣ</w:t>
      </w:r>
      <w:r w:rsidRPr="009177F1">
        <w:rPr>
          <w:rFonts w:ascii="KDRS" w:hAnsi="KDRS"/>
          <w:lang w:val="ru-RU"/>
        </w:rPr>
        <w:t>пивши носити студени зълобу сътворила есть (</w:t>
      </w:r>
      <w:r w:rsidRPr="00413D00">
        <w:t>το</w:t>
      </w:r>
      <w:r w:rsidRPr="00940A90">
        <w:t>ῦ</w:t>
      </w:r>
      <w:r w:rsidRPr="009177F1">
        <w:rPr>
          <w:lang w:val="ru-RU"/>
        </w:rPr>
        <w:t xml:space="preserve"> </w:t>
      </w:r>
      <w:r w:rsidRPr="00413D00">
        <w:t>κρυμο</w:t>
      </w:r>
      <w:r w:rsidRPr="00940A90">
        <w:t>ῦ</w:t>
      </w:r>
      <w:r w:rsidRPr="009177F1">
        <w:rPr>
          <w:rFonts w:ascii="KDRS" w:hAnsi="KDRS"/>
          <w:lang w:val="ru-RU"/>
        </w:rPr>
        <w:t>). Мин.дек.</w:t>
      </w:r>
      <w:r w:rsidRPr="009177F1">
        <w:rPr>
          <w:rFonts w:ascii="KDRS" w:hAnsi="KDRS"/>
          <w:vertAlign w:val="superscript"/>
          <w:lang w:val="ru-RU"/>
        </w:rPr>
        <w:t>1</w:t>
      </w:r>
      <w:r>
        <w:rPr>
          <w:rFonts w:ascii="KDRS" w:hAnsi="KDRS"/>
        </w:rPr>
        <w:t> II</w:t>
      </w:r>
      <w:r w:rsidRPr="009177F1">
        <w:rPr>
          <w:rFonts w:ascii="KDRS" w:hAnsi="KDRS"/>
          <w:lang w:val="ru-RU"/>
        </w:rPr>
        <w:t xml:space="preserve">, 206. </w:t>
      </w:r>
      <w:r>
        <w:rPr>
          <w:rFonts w:ascii="KDRS" w:hAnsi="KDRS"/>
        </w:rPr>
        <w:t>XII </w:t>
      </w:r>
      <w:r w:rsidRPr="009177F1">
        <w:rPr>
          <w:rFonts w:ascii="KDRS" w:hAnsi="KDRS"/>
          <w:lang w:val="ru-RU"/>
        </w:rPr>
        <w:t>в. (1409): Бяшеть бо тогда зима тяжка з</w:t>
      </w:r>
      <w:r w:rsidRPr="009177F1">
        <w:rPr>
          <w:lang w:val="ru-RU"/>
        </w:rPr>
        <w:t>ѣ</w:t>
      </w:r>
      <w:r w:rsidRPr="009177F1">
        <w:rPr>
          <w:rFonts w:ascii="KDRS" w:hAnsi="KDRS"/>
          <w:lang w:val="ru-RU"/>
        </w:rPr>
        <w:t xml:space="preserve">ло и стюдень преизлише велика. Рог.лет., 183. </w:t>
      </w:r>
      <w:r>
        <w:rPr>
          <w:rFonts w:ascii="KDRS" w:hAnsi="KDRS"/>
        </w:rPr>
        <w:t>XV </w:t>
      </w:r>
      <w:r w:rsidRPr="009177F1">
        <w:rPr>
          <w:rFonts w:ascii="KDRS" w:hAnsi="KDRS"/>
          <w:lang w:val="ru-RU"/>
        </w:rPr>
        <w:t>в. На ледъ нев</w:t>
      </w:r>
      <w:r w:rsidRPr="009177F1">
        <w:rPr>
          <w:lang w:val="ru-RU"/>
        </w:rPr>
        <w:t>ѣ</w:t>
      </w:r>
      <w:r w:rsidRPr="009177F1">
        <w:rPr>
          <w:rFonts w:ascii="KDRS" w:hAnsi="KDRS"/>
          <w:lang w:val="ru-RU"/>
        </w:rPr>
        <w:t>рствия евнгл</w:t>
      </w:r>
      <w:r w:rsidRPr="009177F1">
        <w:rPr>
          <w:lang w:val="ru-RU"/>
        </w:rPr>
        <w:t>҃</w:t>
      </w:r>
      <w:r w:rsidRPr="009177F1">
        <w:rPr>
          <w:rFonts w:ascii="KDRS" w:hAnsi="KDRS"/>
          <w:lang w:val="ru-RU"/>
        </w:rPr>
        <w:t>ския теплоты излия [Христос], студ</w:t>
      </w:r>
      <w:r w:rsidRPr="009177F1">
        <w:rPr>
          <w:lang w:val="ru-RU"/>
        </w:rPr>
        <w:t>ѣ</w:t>
      </w:r>
      <w:r w:rsidRPr="009177F1">
        <w:rPr>
          <w:rFonts w:ascii="KDRS" w:hAnsi="KDRS"/>
          <w:lang w:val="ru-RU"/>
        </w:rPr>
        <w:t>нь гр</w:t>
      </w:r>
      <w:r w:rsidRPr="009177F1">
        <w:rPr>
          <w:lang w:val="ru-RU"/>
        </w:rPr>
        <w:t>ѣ</w:t>
      </w:r>
      <w:r w:rsidRPr="009177F1">
        <w:rPr>
          <w:rFonts w:ascii="KDRS" w:hAnsi="KDRS"/>
          <w:lang w:val="ru-RU"/>
        </w:rPr>
        <w:t>ховную апст</w:t>
      </w:r>
      <w:r w:rsidRPr="009177F1">
        <w:rPr>
          <w:lang w:val="ru-RU"/>
        </w:rPr>
        <w:t>҃</w:t>
      </w:r>
      <w:r w:rsidRPr="009177F1">
        <w:rPr>
          <w:rFonts w:ascii="KDRS" w:hAnsi="KDRS"/>
          <w:lang w:val="ru-RU"/>
        </w:rPr>
        <w:t>льскыми уч</w:t>
      </w:r>
      <w:r w:rsidRPr="009177F1">
        <w:rPr>
          <w:lang w:val="ru-RU"/>
        </w:rPr>
        <w:t>ѣ</w:t>
      </w:r>
      <w:r w:rsidRPr="009177F1">
        <w:rPr>
          <w:rFonts w:ascii="KDRS" w:hAnsi="KDRS"/>
          <w:lang w:val="ru-RU"/>
        </w:rPr>
        <w:t>ньми огр</w:t>
      </w:r>
      <w:r w:rsidRPr="009177F1">
        <w:rPr>
          <w:lang w:val="ru-RU"/>
        </w:rPr>
        <w:t>ѣ</w:t>
      </w:r>
      <w:r w:rsidRPr="009177F1">
        <w:rPr>
          <w:rFonts w:ascii="KDRS" w:hAnsi="KDRS"/>
          <w:lang w:val="ru-RU"/>
        </w:rPr>
        <w:t xml:space="preserve">. Сл.св.пр., 176. </w:t>
      </w:r>
      <w:r>
        <w:rPr>
          <w:rFonts w:ascii="KDRS" w:hAnsi="KDRS"/>
        </w:rPr>
        <w:t>XV </w:t>
      </w:r>
      <w:r w:rsidRPr="009177F1">
        <w:rPr>
          <w:rFonts w:ascii="KDRS" w:hAnsi="KDRS"/>
          <w:lang w:val="ru-RU"/>
        </w:rPr>
        <w:t>в. Бых днь</w:t>
      </w:r>
      <w:r w:rsidRPr="009177F1">
        <w:rPr>
          <w:lang w:val="ru-RU"/>
        </w:rPr>
        <w:t>҃</w:t>
      </w:r>
      <w:r w:rsidRPr="009177F1">
        <w:rPr>
          <w:rFonts w:ascii="KDRS" w:hAnsi="KDRS"/>
          <w:lang w:val="ru-RU"/>
        </w:rPr>
        <w:t>ю жегом зноем, а студению нощию (</w:t>
      </w:r>
      <w:r w:rsidRPr="00413D00">
        <w:t>παγετ</w:t>
      </w:r>
      <w:r w:rsidRPr="00AC7450">
        <w:t>ῷ</w:t>
      </w:r>
      <w:r w:rsidRPr="009177F1">
        <w:rPr>
          <w:rFonts w:ascii="KDRS" w:hAnsi="KDRS"/>
          <w:lang w:val="ru-RU"/>
        </w:rPr>
        <w:t xml:space="preserve">). (Быт. </w:t>
      </w:r>
      <w:r>
        <w:rPr>
          <w:rFonts w:ascii="KDRS" w:hAnsi="KDRS"/>
        </w:rPr>
        <w:t>XXXI</w:t>
      </w:r>
      <w:r w:rsidRPr="009177F1">
        <w:rPr>
          <w:rFonts w:ascii="KDRS" w:hAnsi="KDRS"/>
          <w:lang w:val="ru-RU"/>
        </w:rPr>
        <w:t>, 40) Библ.Генн. 1499</w:t>
      </w:r>
      <w:r>
        <w:rPr>
          <w:rFonts w:ascii="KDRS" w:hAnsi="KDRS"/>
        </w:rPr>
        <w:t> </w:t>
      </w:r>
      <w:r w:rsidRPr="009177F1">
        <w:rPr>
          <w:rFonts w:ascii="KDRS" w:hAnsi="KDRS"/>
          <w:lang w:val="ru-RU"/>
        </w:rPr>
        <w:t xml:space="preserve">г. Рыба на студени сущи… не смердитъ никакоже. Ж.Евфр.С., 123. </w:t>
      </w:r>
      <w:r>
        <w:rPr>
          <w:rFonts w:ascii="KDRS" w:hAnsi="KDRS"/>
        </w:rPr>
        <w:t>XVII </w:t>
      </w:r>
      <w:r w:rsidRPr="009177F1">
        <w:rPr>
          <w:rFonts w:ascii="KDRS" w:hAnsi="KDRS"/>
          <w:lang w:val="ru-RU"/>
        </w:rPr>
        <w:t>в. ~ 1558</w:t>
      </w:r>
      <w:r>
        <w:rPr>
          <w:rFonts w:ascii="KDRS" w:hAnsi="KDRS"/>
        </w:rPr>
        <w:t> </w:t>
      </w:r>
      <w:r w:rsidRPr="009177F1">
        <w:rPr>
          <w:rFonts w:ascii="KDRS" w:hAnsi="KDRS"/>
          <w:lang w:val="ru-RU"/>
        </w:rPr>
        <w:t xml:space="preserve">г. Никоторого воинского дела не знают, голоду, жару и студени не терпят. Пов.о Скандербеге, 44. </w:t>
      </w:r>
      <w:r>
        <w:rPr>
          <w:rFonts w:ascii="KDRS" w:hAnsi="KDRS"/>
        </w:rPr>
        <w:t>XVII </w:t>
      </w:r>
      <w:r w:rsidRPr="009177F1">
        <w:rPr>
          <w:rFonts w:ascii="KDRS" w:hAnsi="KDRS"/>
          <w:lang w:val="ru-RU"/>
        </w:rPr>
        <w:t>в.</w:t>
      </w:r>
    </w:p>
    <w:p w14:paraId="456975FE" w14:textId="77777777" w:rsidR="00F4528E" w:rsidRPr="009177F1" w:rsidRDefault="00F4528E" w:rsidP="00F4528E">
      <w:pPr>
        <w:tabs>
          <w:tab w:val="left" w:pos="4253"/>
        </w:tabs>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 xml:space="preserve">Холод как свойство, приписывавшееся некоторым из первоэлементов </w:t>
      </w:r>
      <w:r w:rsidRPr="009177F1">
        <w:rPr>
          <w:rFonts w:ascii="KDRS" w:hAnsi="KDRS"/>
          <w:lang w:val="ru-RU"/>
        </w:rPr>
        <w:t>(</w:t>
      </w:r>
      <w:r w:rsidRPr="009177F1">
        <w:rPr>
          <w:rFonts w:ascii="KDRS" w:hAnsi="KDRS"/>
          <w:i/>
          <w:lang w:val="ru-RU"/>
        </w:rPr>
        <w:t>стихий</w:t>
      </w:r>
      <w:r w:rsidRPr="009177F1">
        <w:rPr>
          <w:rFonts w:ascii="KDRS" w:hAnsi="KDRS"/>
          <w:lang w:val="ru-RU"/>
        </w:rPr>
        <w:t>)</w:t>
      </w:r>
      <w:r w:rsidRPr="009177F1">
        <w:rPr>
          <w:rFonts w:ascii="KDRS" w:hAnsi="KDRS"/>
          <w:i/>
          <w:lang w:val="ru-RU"/>
        </w:rPr>
        <w:t xml:space="preserve"> природы.</w:t>
      </w:r>
      <w:r w:rsidRPr="009177F1">
        <w:rPr>
          <w:rFonts w:ascii="KDRS" w:hAnsi="KDRS"/>
          <w:lang w:val="ru-RU"/>
        </w:rPr>
        <w:t xml:space="preserve"> А инако пакы… от четыреи стухии коеждо сугубяся обр</w:t>
      </w:r>
      <w:r w:rsidRPr="009177F1">
        <w:rPr>
          <w:lang w:val="ru-RU"/>
        </w:rPr>
        <w:t>ѣ</w:t>
      </w:r>
      <w:r w:rsidRPr="009177F1">
        <w:rPr>
          <w:rFonts w:ascii="KDRS" w:hAnsi="KDRS"/>
          <w:lang w:val="ru-RU"/>
        </w:rPr>
        <w:t>таеть имыи качьства: огнь бо теплоту и сухоту имать, а земля сухоту и студень, вода же влагу и студень, а въздух влагу и теплоту. Шестоднев Ио.екз.</w:t>
      </w:r>
      <w:r w:rsidRPr="009177F1">
        <w:rPr>
          <w:rFonts w:ascii="KDRS" w:hAnsi="KDRS"/>
          <w:vertAlign w:val="superscript"/>
          <w:lang w:val="ru-RU"/>
        </w:rPr>
        <w:t>2</w:t>
      </w:r>
      <w:r>
        <w:rPr>
          <w:vertAlign w:val="superscript"/>
        </w:rPr>
        <w:t> </w:t>
      </w:r>
      <w:r w:rsidRPr="009177F1">
        <w:rPr>
          <w:rFonts w:ascii="KDRS" w:hAnsi="KDRS"/>
          <w:lang w:val="ru-RU"/>
        </w:rPr>
        <w:t xml:space="preserve">(Б.), 211. </w:t>
      </w:r>
      <w:r>
        <w:rPr>
          <w:rFonts w:ascii="KDRS" w:hAnsi="KDRS"/>
        </w:rPr>
        <w:t>XV </w:t>
      </w:r>
      <w:r w:rsidRPr="009177F1">
        <w:rPr>
          <w:rFonts w:ascii="KDRS" w:hAnsi="KDRS"/>
          <w:lang w:val="ru-RU"/>
        </w:rPr>
        <w:t>в.</w:t>
      </w:r>
    </w:p>
    <w:p w14:paraId="79E06DF5"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Студень</w:t>
      </w:r>
      <w:r w:rsidRPr="009177F1">
        <w:rPr>
          <w:rFonts w:ascii="KDRS" w:hAnsi="KDRS"/>
          <w:lang w:val="ru-RU"/>
        </w:rPr>
        <w:t xml:space="preserve"> (</w:t>
      </w:r>
      <w:r w:rsidRPr="009177F1">
        <w:rPr>
          <w:rFonts w:ascii="KDRS" w:hAnsi="KDRS"/>
          <w:i/>
          <w:lang w:val="ru-RU"/>
        </w:rPr>
        <w:t>кушанье</w:t>
      </w:r>
      <w:r w:rsidRPr="009177F1">
        <w:rPr>
          <w:rFonts w:ascii="KDRS" w:hAnsi="KDRS"/>
          <w:lang w:val="ru-RU"/>
        </w:rPr>
        <w:t xml:space="preserve">). Принесут [после первой брачной ночи] кушан&lt;ь&gt;е на руках, студен&lt;ь&gt; крошеная птич&lt;ь&gt;я. Дм.(Свад.), 184. </w:t>
      </w:r>
      <w:r>
        <w:rPr>
          <w:rFonts w:ascii="KDRS" w:hAnsi="KDRS"/>
        </w:rPr>
        <w:t>XVI </w:t>
      </w:r>
      <w:r w:rsidRPr="009177F1">
        <w:rPr>
          <w:rFonts w:ascii="KDRS" w:hAnsi="KDRS"/>
          <w:lang w:val="ru-RU"/>
        </w:rPr>
        <w:t>в. Двои ноги на стюдень купилъ. Кн.расх.Хлын., 28. 1679</w:t>
      </w:r>
      <w:r>
        <w:rPr>
          <w:rFonts w:ascii="KDRS" w:hAnsi="KDRS"/>
        </w:rPr>
        <w:t> </w:t>
      </w:r>
      <w:r w:rsidRPr="009177F1">
        <w:rPr>
          <w:rFonts w:ascii="KDRS" w:hAnsi="KDRS"/>
          <w:lang w:val="ru-RU"/>
        </w:rPr>
        <w:t>г. ||</w:t>
      </w:r>
      <w:r>
        <w:rPr>
          <w:rFonts w:ascii="KDRS" w:hAnsi="KDRS"/>
        </w:rPr>
        <w:t> </w:t>
      </w:r>
      <w:r w:rsidRPr="009177F1">
        <w:rPr>
          <w:rFonts w:ascii="KDRS" w:hAnsi="KDRS"/>
          <w:i/>
          <w:lang w:val="ru-RU"/>
        </w:rPr>
        <w:t>О частях туши</w:t>
      </w:r>
      <w:r w:rsidRPr="009177F1">
        <w:rPr>
          <w:rFonts w:ascii="KDRS" w:hAnsi="KDRS"/>
          <w:lang w:val="ru-RU"/>
        </w:rPr>
        <w:t xml:space="preserve">, </w:t>
      </w:r>
      <w:r w:rsidRPr="009177F1">
        <w:rPr>
          <w:rFonts w:ascii="KDRS" w:hAnsi="KDRS"/>
          <w:i/>
          <w:lang w:val="ru-RU"/>
        </w:rPr>
        <w:t>из которых варят студень</w:t>
      </w:r>
      <w:r w:rsidRPr="009177F1">
        <w:rPr>
          <w:rFonts w:ascii="KDRS" w:hAnsi="KDRS"/>
          <w:lang w:val="ru-RU"/>
        </w:rPr>
        <w:t>. С коровья двора принято врознь битого скота 10 туш говядины да 18 тушиц овечьих, да 10 грудин болших, 10 студеней. (Кн.прих.-расх.Кор.с.) Арх.Он. 1685</w:t>
      </w:r>
      <w:r>
        <w:rPr>
          <w:rFonts w:ascii="KDRS" w:hAnsi="KDRS"/>
        </w:rPr>
        <w:t> </w:t>
      </w:r>
      <w:r w:rsidRPr="009177F1">
        <w:rPr>
          <w:rFonts w:ascii="KDRS" w:hAnsi="KDRS"/>
          <w:lang w:val="ru-RU"/>
        </w:rPr>
        <w:t>г. Мяса несено… да ножной студени на 8 денегъ. АХУ</w:t>
      </w:r>
      <w:r>
        <w:rPr>
          <w:rFonts w:ascii="KDRS" w:hAnsi="KDRS"/>
        </w:rPr>
        <w:t> II</w:t>
      </w:r>
      <w:r w:rsidRPr="009177F1">
        <w:rPr>
          <w:rFonts w:ascii="KDRS" w:hAnsi="KDRS"/>
          <w:lang w:val="ru-RU"/>
        </w:rPr>
        <w:t>, 1015. 1682</w:t>
      </w:r>
      <w:r>
        <w:rPr>
          <w:rFonts w:ascii="KDRS" w:hAnsi="KDRS"/>
        </w:rPr>
        <w:t> </w:t>
      </w:r>
      <w:r w:rsidRPr="009177F1">
        <w:rPr>
          <w:rFonts w:ascii="KDRS" w:hAnsi="KDRS"/>
          <w:lang w:val="ru-RU"/>
        </w:rPr>
        <w:t>г.</w:t>
      </w:r>
    </w:p>
    <w:p w14:paraId="31E7444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СТУДЕРОВАТИ.</w:t>
      </w:r>
      <w:r w:rsidRPr="009177F1">
        <w:rPr>
          <w:rFonts w:ascii="KDRS" w:hAnsi="KDRS"/>
          <w:lang w:val="ru-RU"/>
        </w:rPr>
        <w:t xml:space="preserve"> </w:t>
      </w:r>
      <w:r w:rsidRPr="009177F1">
        <w:rPr>
          <w:rFonts w:ascii="KDRS" w:hAnsi="KDRS"/>
          <w:i/>
          <w:lang w:val="ru-RU"/>
        </w:rPr>
        <w:t>Обучать</w:t>
      </w:r>
      <w:r w:rsidRPr="009177F1">
        <w:rPr>
          <w:rFonts w:ascii="KDRS" w:hAnsi="KDRS"/>
          <w:lang w:val="ru-RU"/>
        </w:rPr>
        <w:t xml:space="preserve">, </w:t>
      </w:r>
      <w:r w:rsidRPr="009177F1">
        <w:rPr>
          <w:rFonts w:ascii="KDRS" w:hAnsi="KDRS"/>
          <w:i/>
          <w:lang w:val="ru-RU"/>
        </w:rPr>
        <w:t>давать образование</w:t>
      </w:r>
      <w:r w:rsidRPr="009177F1">
        <w:rPr>
          <w:rFonts w:ascii="KDRS" w:hAnsi="KDRS"/>
          <w:lang w:val="ru-RU"/>
        </w:rPr>
        <w:t xml:space="preserve"> (</w:t>
      </w:r>
      <w:r w:rsidRPr="009177F1">
        <w:rPr>
          <w:rFonts w:ascii="KDRS" w:hAnsi="KDRS"/>
          <w:i/>
          <w:lang w:val="ru-RU"/>
        </w:rPr>
        <w:t>ср. ст.-польск.</w:t>
      </w:r>
      <w:r w:rsidRPr="009177F1">
        <w:rPr>
          <w:lang w:val="ru-RU"/>
        </w:rPr>
        <w:t xml:space="preserve"> </w:t>
      </w:r>
      <w:r>
        <w:lastRenderedPageBreak/>
        <w:t>studirowa</w:t>
      </w:r>
      <w:r w:rsidRPr="009177F1">
        <w:rPr>
          <w:lang w:val="ru-RU"/>
        </w:rPr>
        <w:t>ć</w:t>
      </w:r>
      <w:r w:rsidRPr="009177F1">
        <w:rPr>
          <w:rFonts w:ascii="KDRS" w:hAnsi="KDRS"/>
          <w:lang w:val="ru-RU"/>
        </w:rPr>
        <w:t>)</w:t>
      </w:r>
      <w:r w:rsidRPr="009177F1">
        <w:rPr>
          <w:lang w:val="ru-RU"/>
        </w:rPr>
        <w:t>.</w:t>
      </w:r>
      <w:r w:rsidRPr="009177F1">
        <w:rPr>
          <w:rFonts w:ascii="KDRS" w:hAnsi="KDRS"/>
          <w:lang w:val="ru-RU"/>
        </w:rPr>
        <w:t xml:space="preserve"> Цр</w:t>
      </w:r>
      <w:r w:rsidRPr="009177F1">
        <w:rPr>
          <w:lang w:val="ru-RU"/>
        </w:rPr>
        <w:t>҃</w:t>
      </w:r>
      <w:r w:rsidRPr="009177F1">
        <w:rPr>
          <w:rFonts w:ascii="KDRS" w:hAnsi="KDRS"/>
          <w:lang w:val="ru-RU"/>
        </w:rPr>
        <w:t>ь жалует многихъ в бояре не по разуму ихъ, но по великои породе, и многие изъ нихъ грамот</w:t>
      </w:r>
      <w:r w:rsidRPr="009177F1">
        <w:rPr>
          <w:lang w:val="ru-RU"/>
        </w:rPr>
        <w:t>ѣ</w:t>
      </w:r>
      <w:r w:rsidRPr="009177F1">
        <w:rPr>
          <w:rFonts w:ascii="KDRS" w:hAnsi="KDRS"/>
          <w:lang w:val="ru-RU"/>
        </w:rPr>
        <w:t xml:space="preserve"> не ученые и не студерованые. Котош.</w:t>
      </w:r>
      <w:r w:rsidRPr="009177F1">
        <w:rPr>
          <w:rFonts w:ascii="KDRS" w:hAnsi="KDRS"/>
          <w:vertAlign w:val="superscript"/>
          <w:lang w:val="ru-RU"/>
        </w:rPr>
        <w:t>1</w:t>
      </w:r>
      <w:r w:rsidRPr="009177F1">
        <w:rPr>
          <w:rFonts w:ascii="KDRS" w:hAnsi="KDRS"/>
          <w:lang w:val="ru-RU"/>
        </w:rPr>
        <w:t>, 38. 1667</w:t>
      </w:r>
      <w:r>
        <w:rPr>
          <w:rFonts w:ascii="KDRS" w:hAnsi="KDRS"/>
        </w:rPr>
        <w:t> </w:t>
      </w:r>
      <w:r w:rsidRPr="009177F1">
        <w:rPr>
          <w:rFonts w:ascii="KDRS" w:hAnsi="KDRS"/>
          <w:lang w:val="ru-RU"/>
        </w:rPr>
        <w:t>г.</w:t>
      </w:r>
    </w:p>
    <w:p w14:paraId="1033C77E"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СТУДИТИ.</w:t>
      </w:r>
      <w:r w:rsidRPr="009177F1">
        <w:rPr>
          <w:rFonts w:ascii="KDRS" w:hAnsi="KDRS"/>
          <w:lang w:val="ru-RU"/>
        </w:rPr>
        <w:t xml:space="preserve"> </w:t>
      </w:r>
      <w:r w:rsidRPr="009177F1">
        <w:rPr>
          <w:rFonts w:ascii="KDRS" w:hAnsi="KDRS"/>
          <w:i/>
          <w:lang w:val="ru-RU"/>
        </w:rPr>
        <w:t>Холодить, охлаждать,</w:t>
      </w:r>
      <w:r w:rsidRPr="009177F1">
        <w:rPr>
          <w:rFonts w:ascii="KDRS" w:hAnsi="KDRS"/>
          <w:lang w:val="ru-RU"/>
        </w:rPr>
        <w:t xml:space="preserve"> </w:t>
      </w:r>
      <w:r w:rsidRPr="009177F1">
        <w:rPr>
          <w:rFonts w:ascii="KDRS" w:hAnsi="KDRS"/>
          <w:i/>
          <w:lang w:val="ru-RU"/>
        </w:rPr>
        <w:t>студить</w:t>
      </w:r>
      <w:r w:rsidRPr="009177F1">
        <w:rPr>
          <w:rFonts w:ascii="KDRS" w:hAnsi="KDRS"/>
          <w:lang w:val="ru-RU"/>
        </w:rPr>
        <w:t>. Якоже и огня, имъ&lt;же&gt; жжет, или воду имьже студить, не хвалимь, ни хулимь, тако бо есть родомь сътворено, то ни хвалимо ес&lt;ть&gt;, ни хулимо. Шестоднев Ио.екз.</w:t>
      </w:r>
      <w:r w:rsidRPr="009177F1">
        <w:rPr>
          <w:rFonts w:ascii="KDRS" w:hAnsi="KDRS"/>
          <w:vertAlign w:val="superscript"/>
          <w:lang w:val="ru-RU"/>
        </w:rPr>
        <w:t>2</w:t>
      </w:r>
      <w:r w:rsidRPr="009177F1">
        <w:rPr>
          <w:rFonts w:ascii="KDRS" w:hAnsi="KDRS"/>
          <w:lang w:val="ru-RU"/>
        </w:rPr>
        <w:t xml:space="preserve"> (Б.), 304 </w:t>
      </w:r>
      <w:r>
        <w:rPr>
          <w:rFonts w:ascii="KDRS" w:hAnsi="KDRS"/>
        </w:rPr>
        <w:t>XV </w:t>
      </w:r>
      <w:r w:rsidRPr="009177F1">
        <w:rPr>
          <w:rFonts w:ascii="KDRS" w:hAnsi="KDRS"/>
          <w:lang w:val="ru-RU"/>
        </w:rPr>
        <w:t>в. Льстива друга дружба, аки земное слн</w:t>
      </w:r>
      <w:r w:rsidRPr="009177F1">
        <w:rPr>
          <w:lang w:val="ru-RU"/>
        </w:rPr>
        <w:t>҃</w:t>
      </w:r>
      <w:r w:rsidRPr="009177F1">
        <w:rPr>
          <w:rFonts w:ascii="KDRS" w:hAnsi="KDRS"/>
          <w:lang w:val="ru-RU"/>
        </w:rPr>
        <w:t>це, ни студить, ни гр</w:t>
      </w:r>
      <w:r w:rsidRPr="009177F1">
        <w:rPr>
          <w:lang w:val="ru-RU"/>
        </w:rPr>
        <w:t>ѣ</w:t>
      </w:r>
      <w:r w:rsidRPr="009177F1">
        <w:rPr>
          <w:rFonts w:ascii="KDRS" w:hAnsi="KDRS"/>
          <w:lang w:val="ru-RU"/>
        </w:rPr>
        <w:t xml:space="preserve">еть. (Отв. на вопр.Иоанна) Сб.Кир.-Б.м., 9. </w:t>
      </w:r>
      <w:r>
        <w:rPr>
          <w:rFonts w:ascii="KDRS" w:hAnsi="KDRS"/>
        </w:rPr>
        <w:t>XV </w:t>
      </w:r>
      <w:r w:rsidRPr="009177F1">
        <w:rPr>
          <w:rFonts w:ascii="KDRS" w:hAnsi="KDRS"/>
          <w:lang w:val="ru-RU"/>
        </w:rPr>
        <w:t>в. Кислые яблока… кто их много есть и часто – тому… желудок студит. Леч.</w:t>
      </w:r>
      <w:r>
        <w:rPr>
          <w:rFonts w:ascii="KDRS" w:hAnsi="KDRS"/>
        </w:rPr>
        <w:t> V</w:t>
      </w:r>
      <w:r w:rsidRPr="009177F1">
        <w:rPr>
          <w:rFonts w:ascii="KDRS" w:hAnsi="KDRS"/>
          <w:lang w:val="ru-RU"/>
        </w:rPr>
        <w:t>, 496</w:t>
      </w:r>
      <w:r>
        <w:rPr>
          <w:rFonts w:ascii="KDRS" w:hAnsi="KDRS"/>
        </w:rPr>
        <w:t> </w:t>
      </w:r>
      <w:r w:rsidRPr="009177F1">
        <w:rPr>
          <w:rFonts w:ascii="KDRS" w:hAnsi="KDRS"/>
          <w:lang w:val="ru-RU"/>
        </w:rPr>
        <w:t xml:space="preserve">об.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p>
    <w:p w14:paraId="2D78E2E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СТУДНО,</w:t>
      </w:r>
      <w:r w:rsidRPr="009177F1">
        <w:rPr>
          <w:rFonts w:ascii="KDRS" w:hAnsi="KDRS"/>
          <w:lang w:val="ru-RU"/>
        </w:rPr>
        <w:t xml:space="preserve"> </w:t>
      </w:r>
      <w:r w:rsidRPr="009177F1">
        <w:rPr>
          <w:rFonts w:ascii="KDRS" w:hAnsi="KDRS"/>
          <w:i/>
          <w:lang w:val="ru-RU"/>
        </w:rPr>
        <w:t xml:space="preserve">нареч. </w:t>
      </w:r>
      <w:r w:rsidRPr="009177F1">
        <w:rPr>
          <w:rFonts w:ascii="KDRS" w:hAnsi="KDRS"/>
          <w:i/>
          <w:caps/>
          <w:lang w:val="ru-RU"/>
        </w:rPr>
        <w:t>б</w:t>
      </w:r>
      <w:r w:rsidRPr="009177F1">
        <w:rPr>
          <w:rFonts w:ascii="KDRS" w:hAnsi="KDRS"/>
          <w:i/>
          <w:lang w:val="ru-RU"/>
        </w:rPr>
        <w:t>есстыдно.</w:t>
      </w:r>
      <w:r w:rsidRPr="009177F1">
        <w:rPr>
          <w:rFonts w:ascii="KDRS" w:hAnsi="KDRS"/>
          <w:lang w:val="ru-RU"/>
        </w:rPr>
        <w:t xml:space="preserve"> Разделиша ризы моя себ</w:t>
      </w:r>
      <w:r w:rsidRPr="009177F1">
        <w:rPr>
          <w:lang w:val="ru-RU"/>
        </w:rPr>
        <w:t>ѣ</w:t>
      </w:r>
      <w:r w:rsidRPr="009177F1">
        <w:rPr>
          <w:rFonts w:ascii="KDRS" w:hAnsi="KDRS"/>
          <w:lang w:val="ru-RU"/>
        </w:rPr>
        <w:t>, студно гр</w:t>
      </w:r>
      <w:r w:rsidRPr="009177F1">
        <w:rPr>
          <w:lang w:val="ru-RU"/>
        </w:rPr>
        <w:t>ѣ</w:t>
      </w:r>
      <w:r w:rsidRPr="009177F1">
        <w:rPr>
          <w:rFonts w:ascii="KDRS" w:hAnsi="KDRS"/>
          <w:lang w:val="ru-RU"/>
        </w:rPr>
        <w:t>хъ съд</w:t>
      </w:r>
      <w:r w:rsidRPr="009177F1">
        <w:rPr>
          <w:lang w:val="ru-RU"/>
        </w:rPr>
        <w:t>ѣ</w:t>
      </w:r>
      <w:r w:rsidRPr="009177F1">
        <w:rPr>
          <w:rFonts w:ascii="KDRS" w:hAnsi="KDRS"/>
          <w:lang w:val="ru-RU"/>
        </w:rPr>
        <w:t>вающе. Азб.стих., 57. 1574</w:t>
      </w:r>
      <w:r>
        <w:rPr>
          <w:rFonts w:ascii="KDRS" w:hAnsi="KDRS"/>
        </w:rPr>
        <w:t> </w:t>
      </w:r>
      <w:r w:rsidRPr="009177F1">
        <w:rPr>
          <w:rFonts w:ascii="KDRS" w:hAnsi="KDRS"/>
          <w:lang w:val="ru-RU"/>
        </w:rPr>
        <w:t>г.</w:t>
      </w:r>
    </w:p>
    <w:p w14:paraId="11A4646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Постыдный</w:t>
      </w:r>
      <w:r w:rsidRPr="009177F1">
        <w:rPr>
          <w:rFonts w:ascii="KDRS" w:hAnsi="KDRS"/>
          <w:lang w:val="ru-RU"/>
        </w:rPr>
        <w:t xml:space="preserve">, </w:t>
      </w:r>
      <w:r w:rsidRPr="009177F1">
        <w:rPr>
          <w:rFonts w:ascii="KDRS" w:hAnsi="KDRS"/>
          <w:i/>
          <w:lang w:val="ru-RU"/>
        </w:rPr>
        <w:t>позорный</w:t>
      </w:r>
      <w:r w:rsidRPr="009177F1">
        <w:rPr>
          <w:rFonts w:ascii="KDRS" w:hAnsi="KDRS"/>
          <w:lang w:val="ru-RU"/>
        </w:rPr>
        <w:t>. (1186): Прр</w:t>
      </w:r>
      <w:r w:rsidRPr="009177F1">
        <w:rPr>
          <w:lang w:val="ru-RU"/>
        </w:rPr>
        <w:t>҃</w:t>
      </w:r>
      <w:r w:rsidRPr="009177F1">
        <w:rPr>
          <w:rFonts w:ascii="KDRS" w:hAnsi="KDRS"/>
          <w:lang w:val="ru-RU"/>
        </w:rPr>
        <w:t>къ глт</w:t>
      </w:r>
      <w:r w:rsidRPr="009177F1">
        <w:rPr>
          <w:lang w:val="ru-RU"/>
        </w:rPr>
        <w:t>҃</w:t>
      </w:r>
      <w:r w:rsidRPr="009177F1">
        <w:rPr>
          <w:rFonts w:ascii="KDRS" w:hAnsi="KDRS"/>
          <w:lang w:val="ru-RU"/>
        </w:rPr>
        <w:t>ь: брань славна луче ес&lt;ть&gt; мира студна. Лавр.лет., 403. 1377</w:t>
      </w:r>
      <w:r>
        <w:rPr>
          <w:rFonts w:ascii="KDRS" w:hAnsi="KDRS"/>
        </w:rPr>
        <w:t> </w:t>
      </w:r>
      <w:r w:rsidRPr="009177F1">
        <w:rPr>
          <w:rFonts w:ascii="KDRS" w:hAnsi="KDRS"/>
          <w:lang w:val="ru-RU"/>
        </w:rPr>
        <w:t xml:space="preserve">г. Главизна </w:t>
      </w:r>
      <w:r w:rsidRPr="009177F1">
        <w:rPr>
          <w:rFonts w:ascii="KDRS" w:hAnsi="KDRS"/>
          <w:vertAlign w:val="superscript"/>
          <w:lang w:val="ru-RU"/>
        </w:rPr>
        <w:t>.</w:t>
      </w:r>
      <w:r w:rsidRPr="009177F1">
        <w:rPr>
          <w:rFonts w:ascii="KDRS" w:hAnsi="KDRS"/>
          <w:lang w:val="ru-RU"/>
        </w:rPr>
        <w:t>кз</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о епс</w:t>
      </w:r>
      <w:r w:rsidRPr="009177F1">
        <w:rPr>
          <w:lang w:val="ru-RU"/>
        </w:rPr>
        <w:t>҃</w:t>
      </w:r>
      <w:r w:rsidRPr="009177F1">
        <w:rPr>
          <w:rFonts w:ascii="KDRS" w:hAnsi="KDRS"/>
          <w:lang w:val="ru-RU"/>
        </w:rPr>
        <w:t>кп</w:t>
      </w:r>
      <w:r w:rsidRPr="009177F1">
        <w:rPr>
          <w:lang w:val="ru-RU"/>
        </w:rPr>
        <w:t>ѣ</w:t>
      </w:r>
      <w:r w:rsidRPr="009177F1">
        <w:rPr>
          <w:rFonts w:ascii="KDRS" w:hAnsi="KDRS"/>
          <w:lang w:val="ru-RU"/>
        </w:rPr>
        <w:t>хъ и причет(ни)ц</w:t>
      </w:r>
      <w:r w:rsidRPr="009177F1">
        <w:rPr>
          <w:lang w:val="ru-RU"/>
        </w:rPr>
        <w:t>ѣ</w:t>
      </w:r>
      <w:r w:rsidRPr="009177F1">
        <w:rPr>
          <w:rFonts w:ascii="KDRS" w:hAnsi="KDRS"/>
          <w:lang w:val="ru-RU"/>
        </w:rPr>
        <w:t>(хъ) играющих чигами ли упивающихся, ли на позоры ходящих… ли въземлющихъ половину ли дру(гъ), яко студень себ</w:t>
      </w:r>
      <w:r w:rsidRPr="009177F1">
        <w:rPr>
          <w:lang w:val="ru-RU"/>
        </w:rPr>
        <w:t>ѣ</w:t>
      </w:r>
      <w:r w:rsidRPr="009177F1">
        <w:rPr>
          <w:rFonts w:ascii="KDRS" w:hAnsi="KDRS"/>
          <w:lang w:val="ru-RU"/>
        </w:rPr>
        <w:t xml:space="preserve"> примышляющихъ прибытокъ (</w:t>
      </w:r>
      <w:r w:rsidRPr="00413D00">
        <w:t>α</w:t>
      </w:r>
      <w:r w:rsidRPr="00940A90">
        <w:t>ἰ</w:t>
      </w:r>
      <w:r w:rsidRPr="00413D00">
        <w:t>σχρ</w:t>
      </w:r>
      <w:r w:rsidRPr="004F0B87">
        <w:t>ό</w:t>
      </w:r>
      <w:r w:rsidRPr="00413D00">
        <w:t>ν</w:t>
      </w:r>
      <w:r w:rsidRPr="009177F1">
        <w:rPr>
          <w:rFonts w:ascii="KDRS" w:hAnsi="KDRS"/>
          <w:lang w:val="ru-RU"/>
        </w:rPr>
        <w:t xml:space="preserve">). (Тит. </w:t>
      </w:r>
      <w:r>
        <w:rPr>
          <w:rFonts w:ascii="KDRS" w:hAnsi="KDRS"/>
        </w:rPr>
        <w:t>X</w:t>
      </w:r>
      <w:r w:rsidRPr="009177F1">
        <w:rPr>
          <w:rFonts w:ascii="KDRS" w:hAnsi="KDRS"/>
          <w:lang w:val="ru-RU"/>
        </w:rPr>
        <w:t xml:space="preserve">) Ефр.корм., 33. </w:t>
      </w:r>
      <w:r>
        <w:rPr>
          <w:rFonts w:ascii="KDRS" w:hAnsi="KDRS"/>
        </w:rPr>
        <w:t>XV </w:t>
      </w:r>
      <w:r w:rsidRPr="009177F1">
        <w:rPr>
          <w:rFonts w:ascii="KDRS" w:hAnsi="KDRS"/>
          <w:lang w:val="ru-RU"/>
        </w:rPr>
        <w:t xml:space="preserve">в. </w:t>
      </w:r>
      <w:r w:rsidRPr="009177F1">
        <w:rPr>
          <w:rFonts w:ascii="KDRS" w:hAnsi="KDRS"/>
          <w:spacing w:val="40"/>
          <w:lang w:val="ru-RU"/>
        </w:rPr>
        <w:t>Студное д</w:t>
      </w:r>
      <w:r w:rsidRPr="009177F1">
        <w:rPr>
          <w:spacing w:val="40"/>
          <w:lang w:val="ru-RU"/>
        </w:rPr>
        <w:t>ѣ</w:t>
      </w:r>
      <w:r w:rsidRPr="009177F1">
        <w:rPr>
          <w:rFonts w:ascii="KDRS" w:hAnsi="KDRS"/>
          <w:spacing w:val="40"/>
          <w:lang w:val="ru-RU"/>
        </w:rPr>
        <w:t xml:space="preserve">ло. </w:t>
      </w:r>
      <w:r w:rsidRPr="009177F1">
        <w:rPr>
          <w:rFonts w:ascii="KDRS" w:hAnsi="KDRS"/>
          <w:lang w:val="ru-RU"/>
        </w:rPr>
        <w:t>а)</w:t>
      </w:r>
      <w:r>
        <w:rPr>
          <w:rFonts w:ascii="KDRS" w:hAnsi="KDRS"/>
        </w:rPr>
        <w:t> </w:t>
      </w:r>
      <w:r w:rsidRPr="009177F1">
        <w:rPr>
          <w:rFonts w:ascii="KDRS" w:hAnsi="KDRS"/>
          <w:i/>
          <w:lang w:val="ru-RU"/>
        </w:rPr>
        <w:t>Постыдный</w:t>
      </w:r>
      <w:r w:rsidRPr="009177F1">
        <w:rPr>
          <w:rFonts w:ascii="KDRS" w:hAnsi="KDRS"/>
          <w:lang w:val="ru-RU"/>
        </w:rPr>
        <w:t xml:space="preserve">, </w:t>
      </w:r>
      <w:r w:rsidRPr="009177F1">
        <w:rPr>
          <w:rFonts w:ascii="KDRS" w:hAnsi="KDRS"/>
          <w:i/>
          <w:lang w:val="ru-RU"/>
        </w:rPr>
        <w:t>безнравственный поступок</w:t>
      </w:r>
      <w:r w:rsidRPr="009177F1">
        <w:rPr>
          <w:rFonts w:ascii="KDRS" w:hAnsi="KDRS"/>
          <w:lang w:val="ru-RU"/>
        </w:rPr>
        <w:t>. [Христос] не терп</w:t>
      </w:r>
      <w:r w:rsidRPr="009177F1">
        <w:rPr>
          <w:lang w:val="ru-RU"/>
        </w:rPr>
        <w:t>ѣ</w:t>
      </w:r>
      <w:r w:rsidRPr="009177F1">
        <w:rPr>
          <w:rFonts w:ascii="KDRS" w:hAnsi="KDRS"/>
          <w:lang w:val="ru-RU"/>
        </w:rPr>
        <w:t xml:space="preserve"> насъ зр</w:t>
      </w:r>
      <w:r w:rsidRPr="009177F1">
        <w:rPr>
          <w:lang w:val="ru-RU"/>
        </w:rPr>
        <w:t>ѣ</w:t>
      </w:r>
      <w:r w:rsidRPr="009177F1">
        <w:rPr>
          <w:rFonts w:ascii="KDRS" w:hAnsi="KDRS"/>
          <w:lang w:val="ru-RU"/>
        </w:rPr>
        <w:t>ти студными д</w:t>
      </w:r>
      <w:r w:rsidRPr="009177F1">
        <w:rPr>
          <w:lang w:val="ru-RU"/>
        </w:rPr>
        <w:t>ѣ</w:t>
      </w:r>
      <w:r w:rsidRPr="009177F1">
        <w:rPr>
          <w:rFonts w:ascii="KDRS" w:hAnsi="KDRS"/>
          <w:lang w:val="ru-RU"/>
        </w:rPr>
        <w:t xml:space="preserve">лы врагу поработившася. Пролог (Ф.), 2. </w:t>
      </w:r>
      <w:r>
        <w:rPr>
          <w:rFonts w:ascii="KDRS" w:hAnsi="KDRS"/>
        </w:rPr>
        <w:t>XIII</w:t>
      </w:r>
      <w:r w:rsidRPr="009177F1">
        <w:rPr>
          <w:rFonts w:ascii="KDRS" w:hAnsi="KDRS"/>
          <w:lang w:val="ru-RU"/>
        </w:rPr>
        <w:t>–</w:t>
      </w:r>
      <w:r>
        <w:rPr>
          <w:rFonts w:ascii="KDRS" w:hAnsi="KDRS"/>
        </w:rPr>
        <w:t>XIV </w:t>
      </w:r>
      <w:r w:rsidRPr="009177F1">
        <w:rPr>
          <w:rFonts w:ascii="KDRS" w:hAnsi="KDRS"/>
          <w:lang w:val="ru-RU"/>
        </w:rPr>
        <w:t>вв. Изв</w:t>
      </w:r>
      <w:r w:rsidRPr="009177F1">
        <w:rPr>
          <w:lang w:val="ru-RU"/>
        </w:rPr>
        <w:t>ѣ</w:t>
      </w:r>
      <w:r w:rsidRPr="009177F1">
        <w:rPr>
          <w:rFonts w:ascii="KDRS" w:hAnsi="KDRS"/>
          <w:lang w:val="ru-RU"/>
        </w:rPr>
        <w:t>щу теб</w:t>
      </w:r>
      <w:r w:rsidRPr="009177F1">
        <w:rPr>
          <w:lang w:val="ru-RU"/>
        </w:rPr>
        <w:t>ѣ</w:t>
      </w:r>
      <w:r w:rsidRPr="009177F1">
        <w:rPr>
          <w:rFonts w:ascii="KDRS" w:hAnsi="KDRS"/>
          <w:lang w:val="ru-RU"/>
        </w:rPr>
        <w:t xml:space="preserve"> ихъ студное и гнилое д</w:t>
      </w:r>
      <w:r w:rsidRPr="009177F1">
        <w:rPr>
          <w:lang w:val="ru-RU"/>
        </w:rPr>
        <w:t>ѣ</w:t>
      </w:r>
      <w:r w:rsidRPr="009177F1">
        <w:rPr>
          <w:rFonts w:ascii="KDRS" w:hAnsi="KDRS"/>
          <w:lang w:val="ru-RU"/>
        </w:rPr>
        <w:t>ло и чюже… восточныя церкви. Чел.Авр., 27. 1670</w:t>
      </w:r>
      <w:r>
        <w:rPr>
          <w:rFonts w:ascii="KDRS" w:hAnsi="KDRS"/>
        </w:rPr>
        <w:t> </w:t>
      </w:r>
      <w:r w:rsidRPr="009177F1">
        <w:rPr>
          <w:rFonts w:ascii="KDRS" w:hAnsi="KDRS"/>
          <w:lang w:val="ru-RU"/>
        </w:rPr>
        <w:t>г. б)</w:t>
      </w:r>
      <w:r>
        <w:rPr>
          <w:rFonts w:ascii="KDRS" w:hAnsi="KDRS"/>
        </w:rPr>
        <w:t> </w:t>
      </w:r>
      <w:r w:rsidRPr="009177F1">
        <w:rPr>
          <w:rFonts w:ascii="KDRS" w:hAnsi="KDRS"/>
          <w:i/>
          <w:lang w:val="ru-RU"/>
        </w:rPr>
        <w:t>О половом акте</w:t>
      </w:r>
      <w:r w:rsidRPr="009177F1">
        <w:rPr>
          <w:rFonts w:ascii="KDRS" w:hAnsi="KDRS"/>
          <w:lang w:val="ru-RU"/>
        </w:rPr>
        <w:t>. Иже съ бесловесными студьно д</w:t>
      </w:r>
      <w:r w:rsidRPr="009177F1">
        <w:rPr>
          <w:lang w:val="ru-RU"/>
        </w:rPr>
        <w:t>ѣ</w:t>
      </w:r>
      <w:r w:rsidRPr="009177F1">
        <w:rPr>
          <w:rFonts w:ascii="KDRS" w:hAnsi="KDRS"/>
          <w:lang w:val="ru-RU"/>
        </w:rPr>
        <w:t>ло творять рекше съ четвероногыми скоты, да ур</w:t>
      </w:r>
      <w:r w:rsidRPr="009177F1">
        <w:rPr>
          <w:lang w:val="ru-RU"/>
        </w:rPr>
        <w:t>ѣ</w:t>
      </w:r>
      <w:r w:rsidRPr="009177F1">
        <w:rPr>
          <w:rFonts w:ascii="KDRS" w:hAnsi="KDRS"/>
          <w:lang w:val="ru-RU"/>
        </w:rPr>
        <w:t>жються имъ срамьныя уды (</w:t>
      </w:r>
      <w:r w:rsidRPr="00413D00">
        <w:t>ο</w:t>
      </w:r>
      <w:r w:rsidRPr="00A57841">
        <w:t>ἱ</w:t>
      </w:r>
      <w:r w:rsidRPr="009177F1">
        <w:rPr>
          <w:lang w:val="ru-RU"/>
        </w:rPr>
        <w:t xml:space="preserve"> </w:t>
      </w:r>
      <w:r w:rsidRPr="004F0B87">
        <w:t>ἀ</w:t>
      </w:r>
      <w:r w:rsidRPr="00413D00">
        <w:t>λογευ</w:t>
      </w:r>
      <w:r w:rsidRPr="004F0B87">
        <w:t>ό</w:t>
      </w:r>
      <w:r w:rsidRPr="00413D00">
        <w:t>μενοι</w:t>
      </w:r>
      <w:r w:rsidRPr="009177F1">
        <w:rPr>
          <w:lang w:val="ru-RU"/>
        </w:rPr>
        <w:t xml:space="preserve"> </w:t>
      </w:r>
      <w:r w:rsidRPr="001C5BF4">
        <w:t>ἤ</w:t>
      </w:r>
      <w:r w:rsidRPr="00413D00">
        <w:t>γουν</w:t>
      </w:r>
      <w:r w:rsidRPr="009177F1">
        <w:rPr>
          <w:lang w:val="ru-RU"/>
        </w:rPr>
        <w:t xml:space="preserve"> </w:t>
      </w:r>
      <w:r w:rsidRPr="00413D00">
        <w:t>κτηνοβάται</w:t>
      </w:r>
      <w:r w:rsidRPr="009177F1">
        <w:rPr>
          <w:lang w:val="ru-RU"/>
        </w:rPr>
        <w:t xml:space="preserve"> ‘</w:t>
      </w:r>
      <w:r w:rsidRPr="009177F1">
        <w:rPr>
          <w:rFonts w:ascii="KDRS" w:hAnsi="KDRS"/>
          <w:lang w:val="ru-RU"/>
        </w:rPr>
        <w:t>предающиеся греху с животными, или скотоложцы</w:t>
      </w:r>
      <w:r w:rsidRPr="009177F1">
        <w:rPr>
          <w:lang w:val="ru-RU"/>
        </w:rPr>
        <w:t>’</w:t>
      </w:r>
      <w:r w:rsidRPr="009177F1">
        <w:rPr>
          <w:rFonts w:ascii="KDRS" w:hAnsi="KDRS"/>
          <w:lang w:val="ru-RU"/>
        </w:rPr>
        <w:t xml:space="preserve">). (Экл. </w:t>
      </w:r>
      <w:r>
        <w:rPr>
          <w:rFonts w:ascii="KDRS" w:hAnsi="KDRS"/>
        </w:rPr>
        <w:t>XVII</w:t>
      </w:r>
      <w:r w:rsidRPr="009177F1">
        <w:rPr>
          <w:rFonts w:ascii="KDRS" w:hAnsi="KDRS"/>
          <w:lang w:val="ru-RU"/>
        </w:rPr>
        <w:t xml:space="preserve">, 39) Мерило пр., 660. </w:t>
      </w:r>
      <w:r>
        <w:rPr>
          <w:rFonts w:ascii="KDRS" w:hAnsi="KDRS"/>
        </w:rPr>
        <w:t>XIV </w:t>
      </w:r>
      <w:r w:rsidRPr="009177F1">
        <w:rPr>
          <w:rFonts w:ascii="KDRS" w:hAnsi="KDRS"/>
          <w:lang w:val="ru-RU"/>
        </w:rPr>
        <w:t>в.</w:t>
      </w:r>
      <w:r w:rsidRPr="009177F1">
        <w:rPr>
          <w:rFonts w:ascii="KDRS" w:hAnsi="KDRS"/>
          <w:spacing w:val="40"/>
          <w:lang w:val="ru-RU"/>
        </w:rPr>
        <w:t xml:space="preserve"> </w:t>
      </w:r>
    </w:p>
    <w:p w14:paraId="6AAC594B" w14:textId="77777777" w:rsidR="00F4528E" w:rsidRPr="009177F1" w:rsidRDefault="00F4528E" w:rsidP="00F4528E">
      <w:pPr>
        <w:tabs>
          <w:tab w:val="left" w:pos="4395"/>
        </w:tabs>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Посрамленный</w:t>
      </w:r>
      <w:r w:rsidRPr="009177F1">
        <w:rPr>
          <w:rFonts w:ascii="KDRS" w:hAnsi="KDRS"/>
          <w:lang w:val="ru-RU"/>
        </w:rPr>
        <w:t xml:space="preserve">, </w:t>
      </w:r>
      <w:r w:rsidRPr="009177F1">
        <w:rPr>
          <w:rFonts w:ascii="KDRS" w:hAnsi="KDRS"/>
          <w:i/>
          <w:lang w:val="ru-RU"/>
        </w:rPr>
        <w:t>опозоренный</w:t>
      </w:r>
      <w:r w:rsidRPr="009177F1">
        <w:rPr>
          <w:rFonts w:ascii="KDRS" w:hAnsi="KDRS"/>
          <w:lang w:val="ru-RU"/>
        </w:rPr>
        <w:t>. Да не възвращюся см</w:t>
      </w:r>
      <w:r w:rsidRPr="009177F1">
        <w:rPr>
          <w:lang w:val="ru-RU"/>
        </w:rPr>
        <w:t>ѣ</w:t>
      </w:r>
      <w:r w:rsidRPr="009177F1">
        <w:rPr>
          <w:rFonts w:ascii="KDRS" w:hAnsi="KDRS"/>
          <w:lang w:val="ru-RU"/>
        </w:rPr>
        <w:t xml:space="preserve">реныи посрамленъ и студенъ от тебе. Служ.Ант., 5. </w:t>
      </w:r>
      <w:r>
        <w:rPr>
          <w:rFonts w:ascii="KDRS" w:hAnsi="KDRS"/>
        </w:rPr>
        <w:t>XIV </w:t>
      </w:r>
      <w:r w:rsidRPr="009177F1">
        <w:rPr>
          <w:rFonts w:ascii="KDRS" w:hAnsi="KDRS"/>
          <w:lang w:val="ru-RU"/>
        </w:rPr>
        <w:t>в. Вы студни будете, егда проидут гр</w:t>
      </w:r>
      <w:r w:rsidRPr="009177F1">
        <w:rPr>
          <w:lang w:val="ru-RU"/>
        </w:rPr>
        <w:t>ѣ</w:t>
      </w:r>
      <w:r w:rsidRPr="009177F1">
        <w:rPr>
          <w:rFonts w:ascii="KDRS" w:hAnsi="KDRS"/>
          <w:lang w:val="ru-RU"/>
        </w:rPr>
        <w:t>си ваши пред члк</w:t>
      </w:r>
      <w:r w:rsidRPr="009177F1">
        <w:rPr>
          <w:lang w:val="ru-RU"/>
        </w:rPr>
        <w:t>҃</w:t>
      </w:r>
      <w:r w:rsidRPr="009177F1">
        <w:rPr>
          <w:rFonts w:ascii="KDRS" w:hAnsi="KDRS"/>
          <w:lang w:val="ru-RU"/>
        </w:rPr>
        <w:t>ы (</w:t>
      </w:r>
      <w:r>
        <w:rPr>
          <w:rFonts w:ascii="KDRS" w:hAnsi="KDRS"/>
        </w:rPr>
        <w:t>confusi</w:t>
      </w:r>
      <w:r w:rsidRPr="009177F1">
        <w:rPr>
          <w:rFonts w:ascii="KDRS" w:hAnsi="KDRS"/>
          <w:lang w:val="ru-RU"/>
        </w:rPr>
        <w:t xml:space="preserve"> </w:t>
      </w:r>
      <w:r>
        <w:rPr>
          <w:rFonts w:ascii="KDRS" w:hAnsi="KDRS"/>
        </w:rPr>
        <w:t>eritis</w:t>
      </w:r>
      <w:r w:rsidRPr="009177F1">
        <w:rPr>
          <w:rFonts w:ascii="KDRS" w:hAnsi="KDRS"/>
          <w:lang w:val="ru-RU"/>
        </w:rPr>
        <w:t>). (3</w:t>
      </w:r>
      <w:r>
        <w:rPr>
          <w:rFonts w:ascii="KDRS" w:hAnsi="KDRS"/>
        </w:rPr>
        <w:t> </w:t>
      </w:r>
      <w:r w:rsidRPr="009177F1">
        <w:rPr>
          <w:rFonts w:ascii="KDRS" w:hAnsi="KDRS"/>
          <w:lang w:val="ru-RU"/>
        </w:rPr>
        <w:t xml:space="preserve">Ездр. </w:t>
      </w:r>
      <w:r>
        <w:rPr>
          <w:rFonts w:ascii="KDRS" w:hAnsi="KDRS"/>
        </w:rPr>
        <w:t>XVI</w:t>
      </w:r>
      <w:r w:rsidRPr="009177F1">
        <w:rPr>
          <w:rFonts w:ascii="KDRS" w:hAnsi="KDRS"/>
          <w:lang w:val="ru-RU"/>
        </w:rPr>
        <w:t>, 66)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г.</w:t>
      </w:r>
    </w:p>
    <w:p w14:paraId="70EA93F2"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Мерзкий</w:t>
      </w:r>
      <w:r w:rsidRPr="009177F1">
        <w:rPr>
          <w:i/>
          <w:lang w:val="ru-RU"/>
        </w:rPr>
        <w:t>,</w:t>
      </w:r>
      <w:r w:rsidRPr="009177F1">
        <w:rPr>
          <w:rFonts w:ascii="KDRS" w:hAnsi="KDRS"/>
          <w:i/>
          <w:lang w:val="ru-RU"/>
        </w:rPr>
        <w:t xml:space="preserve"> отвратительный</w:t>
      </w:r>
      <w:r w:rsidRPr="009177F1">
        <w:rPr>
          <w:rFonts w:ascii="KDRS" w:hAnsi="KDRS"/>
          <w:lang w:val="ru-RU"/>
        </w:rPr>
        <w:t>. Сущуму Бу</w:t>
      </w:r>
      <w:r w:rsidRPr="009177F1">
        <w:rPr>
          <w:lang w:val="ru-RU"/>
        </w:rPr>
        <w:t>҃</w:t>
      </w:r>
      <w:r w:rsidRPr="009177F1">
        <w:rPr>
          <w:rFonts w:ascii="KDRS" w:hAnsi="KDRS"/>
          <w:lang w:val="ru-RU"/>
        </w:rPr>
        <w:t xml:space="preserve"> раждьгъшися рьвениемь лъживыхъ бъ</w:t>
      </w:r>
      <w:r w:rsidRPr="009177F1">
        <w:rPr>
          <w:lang w:val="ru-RU"/>
        </w:rPr>
        <w:t>҃</w:t>
      </w:r>
      <w:r w:rsidRPr="009177F1">
        <w:rPr>
          <w:rFonts w:ascii="KDRS" w:hAnsi="KDRS"/>
          <w:lang w:val="ru-RU"/>
        </w:rPr>
        <w:t xml:space="preserve"> на студьная плину лица, Варваро пр</w:t>
      </w:r>
      <w:r w:rsidRPr="009177F1">
        <w:rPr>
          <w:lang w:val="ru-RU"/>
        </w:rPr>
        <w:t>ѣ</w:t>
      </w:r>
      <w:r w:rsidRPr="009177F1">
        <w:rPr>
          <w:rFonts w:ascii="KDRS" w:hAnsi="KDRS"/>
          <w:lang w:val="ru-RU"/>
        </w:rPr>
        <w:t>хвальная, ругающися (</w:t>
      </w:r>
      <w:r w:rsidRPr="00413D00">
        <w:t>α</w:t>
      </w:r>
      <w:r w:rsidRPr="00940A90">
        <w:t>ἰ</w:t>
      </w:r>
      <w:r w:rsidRPr="00413D00">
        <w:t>σχρά</w:t>
      </w:r>
      <w:r w:rsidRPr="009177F1">
        <w:rPr>
          <w:rFonts w:ascii="KDRS" w:hAnsi="KDRS"/>
          <w:lang w:val="ru-RU"/>
        </w:rPr>
        <w:t xml:space="preserve">). Мин.праздн.(Ил.), 308.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(1174): Такова убо слова похвална испусти, яже Бви</w:t>
      </w:r>
      <w:r w:rsidRPr="009177F1">
        <w:rPr>
          <w:lang w:val="ru-RU"/>
        </w:rPr>
        <w:t>҃</w:t>
      </w:r>
      <w:r w:rsidRPr="009177F1">
        <w:rPr>
          <w:rFonts w:ascii="KDRS" w:hAnsi="KDRS"/>
          <w:lang w:val="ru-RU"/>
        </w:rPr>
        <w:t xml:space="preserve"> студна и мерьска, хвала и гордость си бо вся быша от </w:t>
      </w:r>
      <w:r w:rsidRPr="009177F1">
        <w:rPr>
          <w:rFonts w:ascii="KDRS" w:hAnsi="KDRS"/>
          <w:lang w:val="ru-RU"/>
        </w:rPr>
        <w:lastRenderedPageBreak/>
        <w:t>дьявола. Ипат.лет., 574. Ок.</w:t>
      </w:r>
      <w:r>
        <w:rPr>
          <w:rFonts w:ascii="KDRS" w:hAnsi="KDRS"/>
        </w:rPr>
        <w:t> </w:t>
      </w:r>
      <w:r w:rsidRPr="009177F1">
        <w:rPr>
          <w:rFonts w:ascii="KDRS" w:hAnsi="KDRS"/>
          <w:lang w:val="ru-RU"/>
        </w:rPr>
        <w:t>1425</w:t>
      </w:r>
      <w:r>
        <w:rPr>
          <w:rFonts w:ascii="KDRS" w:hAnsi="KDRS"/>
        </w:rPr>
        <w:t> </w:t>
      </w:r>
      <w:r w:rsidRPr="009177F1">
        <w:rPr>
          <w:rFonts w:ascii="KDRS" w:hAnsi="KDRS"/>
          <w:lang w:val="ru-RU"/>
        </w:rPr>
        <w:t>г. Також&lt;е&gt; и Илья, жръця студныя Вааловы изр</w:t>
      </w:r>
      <w:r w:rsidRPr="009177F1">
        <w:rPr>
          <w:lang w:val="ru-RU"/>
        </w:rPr>
        <w:t>ѣ</w:t>
      </w:r>
      <w:r w:rsidRPr="009177F1">
        <w:rPr>
          <w:rFonts w:ascii="KDRS" w:hAnsi="KDRS"/>
          <w:lang w:val="ru-RU"/>
        </w:rPr>
        <w:t>завъ ревности рад&lt;и&gt; Би</w:t>
      </w:r>
      <w:r w:rsidRPr="009177F1">
        <w:rPr>
          <w:lang w:val="ru-RU"/>
        </w:rPr>
        <w:t>҃</w:t>
      </w:r>
      <w:r w:rsidRPr="009177F1">
        <w:rPr>
          <w:rFonts w:ascii="KDRS" w:hAnsi="KDRS"/>
          <w:lang w:val="ru-RU"/>
        </w:rPr>
        <w:t>а, похваленъ быс&lt;ть&gt;. Посл.мт.Никиф</w:t>
      </w:r>
      <w:r w:rsidRPr="009177F1">
        <w:rPr>
          <w:lang w:val="ru-RU"/>
        </w:rPr>
        <w:t xml:space="preserve">., </w:t>
      </w:r>
      <w:r w:rsidRPr="009177F1">
        <w:rPr>
          <w:rFonts w:ascii="KDRS" w:hAnsi="KDRS"/>
          <w:lang w:val="ru-RU"/>
        </w:rPr>
        <w:t xml:space="preserve">105. </w:t>
      </w:r>
      <w:r>
        <w:rPr>
          <w:rFonts w:ascii="KDRS" w:hAnsi="KDRS"/>
        </w:rPr>
        <w:t>XVI </w:t>
      </w:r>
      <w:r w:rsidRPr="009177F1">
        <w:rPr>
          <w:rFonts w:ascii="KDRS" w:hAnsi="KDRS"/>
          <w:lang w:val="ru-RU"/>
        </w:rPr>
        <w:t>в. ~ до</w:t>
      </w:r>
      <w:r>
        <w:rPr>
          <w:rFonts w:ascii="KDRS" w:hAnsi="KDRS"/>
        </w:rPr>
        <w:t> </w:t>
      </w:r>
      <w:r w:rsidRPr="009177F1">
        <w:rPr>
          <w:rFonts w:ascii="KDRS" w:hAnsi="KDRS"/>
          <w:lang w:val="ru-RU"/>
        </w:rPr>
        <w:t>1118</w:t>
      </w:r>
      <w:r>
        <w:rPr>
          <w:rFonts w:ascii="KDRS" w:hAnsi="KDRS"/>
        </w:rPr>
        <w:t> </w:t>
      </w:r>
      <w:r w:rsidRPr="009177F1">
        <w:rPr>
          <w:rFonts w:ascii="KDRS" w:hAnsi="KDRS"/>
          <w:lang w:val="ru-RU"/>
        </w:rPr>
        <w:t>г. Книги чтомы аггл</w:t>
      </w:r>
      <w:r w:rsidRPr="009177F1">
        <w:rPr>
          <w:lang w:val="ru-RU"/>
        </w:rPr>
        <w:t>҃</w:t>
      </w:r>
      <w:r w:rsidRPr="009177F1">
        <w:rPr>
          <w:rFonts w:ascii="KDRS" w:hAnsi="KDRS"/>
          <w:lang w:val="ru-RU"/>
        </w:rPr>
        <w:t>ы Бжи</w:t>
      </w:r>
      <w:r w:rsidRPr="009177F1">
        <w:rPr>
          <w:lang w:val="ru-RU"/>
        </w:rPr>
        <w:t>҃</w:t>
      </w:r>
      <w:r w:rsidRPr="009177F1">
        <w:rPr>
          <w:rFonts w:ascii="KDRS" w:hAnsi="KDRS"/>
          <w:lang w:val="ru-RU"/>
        </w:rPr>
        <w:t>а сбираютъ, а соп</w:t>
      </w:r>
      <w:r w:rsidRPr="009177F1">
        <w:rPr>
          <w:lang w:val="ru-RU"/>
        </w:rPr>
        <w:t>ѣ</w:t>
      </w:r>
      <w:r w:rsidRPr="009177F1">
        <w:rPr>
          <w:rFonts w:ascii="KDRS" w:hAnsi="KDRS"/>
          <w:lang w:val="ru-RU"/>
        </w:rPr>
        <w:t>ли и гусли збирают около себе студныя б</w:t>
      </w:r>
      <w:r w:rsidRPr="009177F1">
        <w:rPr>
          <w:lang w:val="ru-RU"/>
        </w:rPr>
        <w:t>ѣ</w:t>
      </w:r>
      <w:r w:rsidRPr="009177F1">
        <w:rPr>
          <w:rFonts w:ascii="KDRS" w:hAnsi="KDRS"/>
          <w:lang w:val="ru-RU"/>
        </w:rPr>
        <w:t>сы. Изм., 62</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XIV </w:t>
      </w:r>
      <w:r w:rsidRPr="009177F1">
        <w:rPr>
          <w:rFonts w:ascii="KDRS" w:hAnsi="KDRS"/>
          <w:lang w:val="ru-RU"/>
        </w:rPr>
        <w:t>в. Мене гр</w:t>
      </w:r>
      <w:r w:rsidRPr="009177F1">
        <w:rPr>
          <w:lang w:val="ru-RU"/>
        </w:rPr>
        <w:t>ѣ</w:t>
      </w:r>
      <w:r w:rsidRPr="009177F1">
        <w:rPr>
          <w:rFonts w:ascii="KDRS" w:hAnsi="KDRS"/>
          <w:lang w:val="ru-RU"/>
        </w:rPr>
        <w:t>шнаго закрылъ еси отъ нечестивыхъ турковъ и не предалъ еси мене студному Махмету. Арс.Сух.Проскинитарий, 8. 1653</w:t>
      </w:r>
      <w:r>
        <w:rPr>
          <w:rFonts w:ascii="KDRS" w:hAnsi="KDRS"/>
        </w:rPr>
        <w:t> </w:t>
      </w:r>
      <w:r w:rsidRPr="009177F1">
        <w:rPr>
          <w:rFonts w:ascii="KDRS" w:hAnsi="KDRS"/>
          <w:lang w:val="ru-RU"/>
        </w:rPr>
        <w:t>г. Около ихъ [мечетей] столпы высокие… на нихъ же входятъ кричать къ студной ихъ молитв</w:t>
      </w:r>
      <w:r w:rsidRPr="009177F1">
        <w:rPr>
          <w:lang w:val="ru-RU"/>
        </w:rPr>
        <w:t>ѣ</w:t>
      </w:r>
      <w:r w:rsidRPr="009177F1">
        <w:rPr>
          <w:rFonts w:ascii="KDRS" w:hAnsi="KDRS"/>
          <w:lang w:val="ru-RU"/>
        </w:rPr>
        <w:t xml:space="preserve">. Там же, 16. </w:t>
      </w:r>
    </w:p>
    <w:p w14:paraId="723A94DC"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Непристойный</w:t>
      </w:r>
      <w:r w:rsidRPr="009177F1">
        <w:rPr>
          <w:i/>
          <w:lang w:val="ru-RU"/>
        </w:rPr>
        <w:t xml:space="preserve">, </w:t>
      </w:r>
      <w:r w:rsidRPr="009177F1">
        <w:rPr>
          <w:rFonts w:ascii="KDRS" w:hAnsi="KDRS"/>
          <w:i/>
          <w:lang w:val="ru-RU"/>
        </w:rPr>
        <w:t>неприличный</w:t>
      </w:r>
      <w:r w:rsidRPr="009177F1">
        <w:rPr>
          <w:rFonts w:ascii="KDRS" w:hAnsi="KDRS"/>
          <w:lang w:val="ru-RU"/>
        </w:rPr>
        <w:t>. Се же убо да играютъ еллиньскыя д</w:t>
      </w:r>
      <w:r w:rsidRPr="009177F1">
        <w:rPr>
          <w:lang w:val="ru-RU"/>
        </w:rPr>
        <w:t>ѣ</w:t>
      </w:r>
      <w:r w:rsidRPr="009177F1">
        <w:rPr>
          <w:rFonts w:ascii="KDRS" w:hAnsi="KDRS"/>
          <w:lang w:val="ru-RU"/>
        </w:rPr>
        <w:t>ти и б</w:t>
      </w:r>
      <w:r w:rsidRPr="009177F1">
        <w:rPr>
          <w:lang w:val="ru-RU"/>
        </w:rPr>
        <w:t>ѣ</w:t>
      </w:r>
      <w:r w:rsidRPr="009177F1">
        <w:rPr>
          <w:rFonts w:ascii="KDRS" w:hAnsi="KDRS"/>
          <w:lang w:val="ru-RU"/>
        </w:rPr>
        <w:t>сове, отъ нихъ же т</w:t>
      </w:r>
      <w:r w:rsidRPr="009177F1">
        <w:rPr>
          <w:lang w:val="ru-RU"/>
        </w:rPr>
        <w:t>ѣ</w:t>
      </w:r>
      <w:r w:rsidRPr="009177F1">
        <w:rPr>
          <w:rFonts w:ascii="KDRS" w:hAnsi="KDRS"/>
          <w:lang w:val="ru-RU"/>
        </w:rPr>
        <w:t>мъ безумие, Бжи</w:t>
      </w:r>
      <w:r w:rsidRPr="009177F1">
        <w:rPr>
          <w:lang w:val="ru-RU"/>
        </w:rPr>
        <w:t>҃</w:t>
      </w:r>
      <w:r w:rsidRPr="009177F1">
        <w:rPr>
          <w:rFonts w:ascii="KDRS" w:hAnsi="KDRS"/>
          <w:lang w:val="ru-RU"/>
        </w:rPr>
        <w:t>ю чъсть къ себ</w:t>
      </w:r>
      <w:r w:rsidRPr="009177F1">
        <w:rPr>
          <w:lang w:val="ru-RU"/>
        </w:rPr>
        <w:t>ѣ</w:t>
      </w:r>
      <w:r w:rsidRPr="009177F1">
        <w:rPr>
          <w:rFonts w:ascii="KDRS" w:hAnsi="KDRS"/>
          <w:lang w:val="ru-RU"/>
        </w:rPr>
        <w:t xml:space="preserve"> привлачяюштемъ, ти инъ инако отър</w:t>
      </w:r>
      <w:r w:rsidRPr="009177F1">
        <w:rPr>
          <w:lang w:val="ru-RU"/>
        </w:rPr>
        <w:t>ѣ</w:t>
      </w:r>
      <w:r w:rsidRPr="009177F1">
        <w:rPr>
          <w:rFonts w:ascii="KDRS" w:hAnsi="KDRS"/>
          <w:lang w:val="ru-RU"/>
        </w:rPr>
        <w:t>заюште на студъны славы и мятежа (</w:t>
      </w:r>
      <w:r w:rsidRPr="00413D00">
        <w:t>ε</w:t>
      </w:r>
      <w:r w:rsidRPr="00940A90">
        <w:t>ἰ</w:t>
      </w:r>
      <w:r w:rsidRPr="00413D00">
        <w:t>ϛ</w:t>
      </w:r>
      <w:r w:rsidRPr="009177F1">
        <w:rPr>
          <w:lang w:val="ru-RU"/>
        </w:rPr>
        <w:t xml:space="preserve"> </w:t>
      </w:r>
      <w:r w:rsidRPr="00413D00">
        <w:t>α</w:t>
      </w:r>
      <w:r w:rsidRPr="00940A90">
        <w:t>ἰ</w:t>
      </w:r>
      <w:r w:rsidRPr="00413D00">
        <w:t>σχρὰϛ</w:t>
      </w:r>
      <w:r w:rsidRPr="009177F1">
        <w:rPr>
          <w:lang w:val="ru-RU"/>
        </w:rPr>
        <w:t xml:space="preserve"> </w:t>
      </w:r>
      <w:r w:rsidRPr="00413D00">
        <w:t>δ</w:t>
      </w:r>
      <w:r w:rsidRPr="004F0B87">
        <w:t>ό</w:t>
      </w:r>
      <w:r w:rsidRPr="00413D00">
        <w:t>ξαϛ</w:t>
      </w:r>
      <w:r w:rsidRPr="009177F1">
        <w:rPr>
          <w:rFonts w:ascii="KDRS" w:hAnsi="KDRS"/>
          <w:lang w:val="ru-RU"/>
        </w:rPr>
        <w:t xml:space="preserve">). Гр.Наз., 4. </w:t>
      </w:r>
      <w:r>
        <w:rPr>
          <w:rFonts w:ascii="KDRS" w:hAnsi="KDRS"/>
        </w:rPr>
        <w:t>XI </w:t>
      </w:r>
      <w:r w:rsidRPr="009177F1">
        <w:rPr>
          <w:rFonts w:ascii="KDRS" w:hAnsi="KDRS"/>
          <w:lang w:val="ru-RU"/>
        </w:rPr>
        <w:t>в. Протопопъ Стефанъ… устрои не быти въ оно брачное время см</w:t>
      </w:r>
      <w:r w:rsidRPr="009177F1">
        <w:rPr>
          <w:lang w:val="ru-RU"/>
        </w:rPr>
        <w:t>ѣ</w:t>
      </w:r>
      <w:r w:rsidRPr="009177F1">
        <w:rPr>
          <w:rFonts w:ascii="KDRS" w:hAnsi="KDRS"/>
          <w:lang w:val="ru-RU"/>
        </w:rPr>
        <w:t>ху никаковому… ни б</w:t>
      </w:r>
      <w:r w:rsidRPr="009177F1">
        <w:rPr>
          <w:lang w:val="ru-RU"/>
        </w:rPr>
        <w:t>ѣ</w:t>
      </w:r>
      <w:r w:rsidRPr="009177F1">
        <w:rPr>
          <w:rFonts w:ascii="KDRS" w:hAnsi="KDRS"/>
          <w:lang w:val="ru-RU"/>
        </w:rPr>
        <w:t>совскимъ играниямъ, ни п</w:t>
      </w:r>
      <w:r w:rsidRPr="009177F1">
        <w:rPr>
          <w:lang w:val="ru-RU"/>
        </w:rPr>
        <w:t>ѣ</w:t>
      </w:r>
      <w:r w:rsidRPr="009177F1">
        <w:rPr>
          <w:rFonts w:ascii="KDRS" w:hAnsi="KDRS"/>
          <w:lang w:val="ru-RU"/>
        </w:rPr>
        <w:t>снемъ студнимъ. (Ж.Григ.Неронова) Суб.Мат.</w:t>
      </w:r>
      <w:r>
        <w:rPr>
          <w:rFonts w:ascii="KDRS" w:hAnsi="KDRS"/>
        </w:rPr>
        <w:t> I</w:t>
      </w:r>
      <w:r w:rsidRPr="009177F1">
        <w:rPr>
          <w:rFonts w:ascii="KDRS" w:hAnsi="KDRS"/>
          <w:lang w:val="ru-RU"/>
        </w:rPr>
        <w:t xml:space="preserve">, 272. </w:t>
      </w:r>
      <w:r>
        <w:rPr>
          <w:rFonts w:ascii="KDRS" w:hAnsi="KDRS"/>
        </w:rPr>
        <w:t>XVII</w:t>
      </w:r>
      <w:r w:rsidRPr="009177F1">
        <w:rPr>
          <w:rFonts w:ascii="KDRS" w:hAnsi="KDRS"/>
          <w:lang w:val="ru-RU"/>
        </w:rPr>
        <w:t>–</w:t>
      </w:r>
      <w:r>
        <w:rPr>
          <w:rFonts w:ascii="KDRS" w:hAnsi="KDRS"/>
        </w:rPr>
        <w:t>XVIII </w:t>
      </w:r>
      <w:r w:rsidRPr="009177F1">
        <w:rPr>
          <w:rFonts w:ascii="KDRS" w:hAnsi="KDRS"/>
          <w:lang w:val="ru-RU"/>
        </w:rPr>
        <w:t xml:space="preserve">вв. </w:t>
      </w:r>
      <w:r w:rsidRPr="009177F1">
        <w:rPr>
          <w:rFonts w:ascii="KDRS" w:hAnsi="KDRS"/>
          <w:spacing w:val="40"/>
          <w:lang w:val="ru-RU"/>
        </w:rPr>
        <w:t>Студный гр</w:t>
      </w:r>
      <w:r w:rsidRPr="009177F1">
        <w:rPr>
          <w:spacing w:val="40"/>
          <w:lang w:val="ru-RU"/>
        </w:rPr>
        <w:t>ѣ</w:t>
      </w:r>
      <w:r w:rsidRPr="009177F1">
        <w:rPr>
          <w:rFonts w:ascii="KDRS" w:hAnsi="KDRS"/>
          <w:spacing w:val="40"/>
          <w:lang w:val="ru-RU"/>
        </w:rPr>
        <w:t xml:space="preserve">хъ </w:t>
      </w:r>
      <w:r w:rsidRPr="009177F1">
        <w:rPr>
          <w:rFonts w:ascii="KDRS" w:hAnsi="KDRS"/>
          <w:lang w:val="ru-RU"/>
        </w:rPr>
        <w:t xml:space="preserve">– </w:t>
      </w:r>
      <w:r w:rsidRPr="009177F1">
        <w:rPr>
          <w:rFonts w:ascii="KDRS" w:hAnsi="KDRS"/>
          <w:i/>
          <w:lang w:val="ru-RU"/>
        </w:rPr>
        <w:t>о наружных половых органах человека; срам</w:t>
      </w:r>
      <w:r w:rsidRPr="009177F1">
        <w:rPr>
          <w:rFonts w:ascii="KDRS" w:hAnsi="KDRS"/>
          <w:lang w:val="ru-RU"/>
        </w:rPr>
        <w:t>. Чесо ради взятъ смоковное листвие Адамъ и покры гр</w:t>
      </w:r>
      <w:r w:rsidRPr="009177F1">
        <w:rPr>
          <w:lang w:val="ru-RU"/>
        </w:rPr>
        <w:t>ѣ</w:t>
      </w:r>
      <w:r w:rsidRPr="009177F1">
        <w:rPr>
          <w:rFonts w:ascii="KDRS" w:hAnsi="KDRS"/>
          <w:lang w:val="ru-RU"/>
        </w:rPr>
        <w:t xml:space="preserve">хъ студныи по преступлении </w:t>
      </w:r>
      <w:r w:rsidRPr="009177F1">
        <w:rPr>
          <w:lang w:val="ru-RU"/>
        </w:rPr>
        <w:t>(</w:t>
      </w:r>
      <w:r w:rsidRPr="00413D00">
        <w:t>τ</w:t>
      </w:r>
      <w:r w:rsidRPr="00356B5C">
        <w:t>ὴ</w:t>
      </w:r>
      <w:r w:rsidRPr="00413D00">
        <w:t>ν</w:t>
      </w:r>
      <w:r w:rsidRPr="009177F1">
        <w:rPr>
          <w:lang w:val="ru-RU"/>
        </w:rPr>
        <w:t xml:space="preserve"> </w:t>
      </w:r>
      <w:r w:rsidRPr="00356B5C">
        <w:t>ἁ</w:t>
      </w:r>
      <w:r w:rsidRPr="00413D00">
        <w:t>μαρτ</w:t>
      </w:r>
      <w:r w:rsidRPr="00356B5C">
        <w:t>ί</w:t>
      </w:r>
      <w:r w:rsidRPr="00413D00">
        <w:t>αν</w:t>
      </w:r>
      <w:r w:rsidRPr="009177F1">
        <w:rPr>
          <w:lang w:val="ru-RU"/>
        </w:rPr>
        <w:t xml:space="preserve"> </w:t>
      </w:r>
      <w:r w:rsidRPr="00413D00">
        <w:t>τ</w:t>
      </w:r>
      <w:r w:rsidRPr="00356B5C">
        <w:t>ῆ</w:t>
      </w:r>
      <w:r w:rsidRPr="00413D00">
        <w:t>ϛ</w:t>
      </w:r>
      <w:r w:rsidRPr="009177F1">
        <w:rPr>
          <w:lang w:val="ru-RU"/>
        </w:rPr>
        <w:t xml:space="preserve"> </w:t>
      </w:r>
      <w:r w:rsidRPr="00413D00">
        <w:t>α</w:t>
      </w:r>
      <w:r w:rsidRPr="00356B5C">
        <w:t>ἰ</w:t>
      </w:r>
      <w:r w:rsidRPr="00413D00">
        <w:t>σχ</w:t>
      </w:r>
      <w:r w:rsidRPr="00356B5C">
        <w:t>ύ</w:t>
      </w:r>
      <w:r w:rsidRPr="00413D00">
        <w:t>νηϛ</w:t>
      </w:r>
      <w:r w:rsidRPr="009177F1">
        <w:rPr>
          <w:lang w:val="ru-RU"/>
        </w:rPr>
        <w:t>).</w:t>
      </w:r>
      <w:r w:rsidRPr="009177F1">
        <w:rPr>
          <w:rFonts w:ascii="KDRS" w:hAnsi="KDRS"/>
          <w:lang w:val="ru-RU"/>
        </w:rPr>
        <w:t xml:space="preserve"> Скрижаль,</w:t>
      </w:r>
      <w:r>
        <w:rPr>
          <w:rFonts w:ascii="KDRS" w:hAnsi="KDRS"/>
        </w:rPr>
        <w:t> V</w:t>
      </w:r>
      <w:r w:rsidRPr="009177F1">
        <w:rPr>
          <w:rFonts w:ascii="KDRS" w:hAnsi="KDRS"/>
          <w:lang w:val="ru-RU"/>
        </w:rPr>
        <w:t>, 12–13. 1656</w:t>
      </w:r>
      <w:r>
        <w:rPr>
          <w:rFonts w:ascii="KDRS" w:hAnsi="KDRS"/>
        </w:rPr>
        <w:t> </w:t>
      </w:r>
      <w:r w:rsidRPr="009177F1">
        <w:rPr>
          <w:rFonts w:ascii="KDRS" w:hAnsi="KDRS"/>
          <w:lang w:val="ru-RU"/>
        </w:rPr>
        <w:t xml:space="preserve">г. – </w:t>
      </w:r>
      <w:r w:rsidRPr="009177F1">
        <w:rPr>
          <w:rFonts w:ascii="KDRS" w:hAnsi="KDRS"/>
          <w:sz w:val="22"/>
          <w:lang w:val="ru-RU"/>
        </w:rPr>
        <w:t>В знач.сущ.</w:t>
      </w:r>
      <w:r w:rsidRPr="009177F1">
        <w:rPr>
          <w:rFonts w:ascii="KDRS" w:hAnsi="KDRS"/>
          <w:lang w:val="ru-RU"/>
        </w:rPr>
        <w:t xml:space="preserve"> </w:t>
      </w:r>
      <w:r w:rsidRPr="009177F1">
        <w:rPr>
          <w:rFonts w:ascii="KDRS" w:hAnsi="KDRS"/>
          <w:b/>
          <w:lang w:val="ru-RU"/>
        </w:rPr>
        <w:t>Студная,</w:t>
      </w:r>
      <w:r w:rsidRPr="009177F1">
        <w:rPr>
          <w:rFonts w:ascii="KDRS" w:hAnsi="KDRS"/>
          <w:lang w:val="ru-RU"/>
        </w:rPr>
        <w:t xml:space="preserve"> </w:t>
      </w:r>
      <w:r w:rsidRPr="009177F1">
        <w:rPr>
          <w:rFonts w:ascii="KDRS" w:hAnsi="KDRS"/>
          <w:i/>
          <w:lang w:val="ru-RU"/>
        </w:rPr>
        <w:t>с.</w:t>
      </w:r>
      <w:r w:rsidRPr="009177F1">
        <w:rPr>
          <w:lang w:val="ru-RU"/>
        </w:rPr>
        <w:t xml:space="preserve"> </w:t>
      </w:r>
      <w:r w:rsidRPr="009177F1">
        <w:rPr>
          <w:rFonts w:ascii="KDRS" w:hAnsi="KDRS"/>
          <w:i/>
          <w:lang w:val="ru-RU"/>
        </w:rPr>
        <w:t>мн</w:t>
      </w:r>
      <w:r w:rsidRPr="009177F1">
        <w:rPr>
          <w:rFonts w:ascii="KDRS" w:hAnsi="KDRS"/>
          <w:lang w:val="ru-RU"/>
        </w:rPr>
        <w:t>.</w:t>
      </w:r>
      <w:r w:rsidRPr="009177F1">
        <w:rPr>
          <w:rFonts w:ascii="KDRS" w:hAnsi="KDRS"/>
          <w:i/>
          <w:lang w:val="ru-RU"/>
        </w:rPr>
        <w:t xml:space="preserve"> То</w:t>
      </w:r>
      <w:r w:rsidRPr="009177F1">
        <w:rPr>
          <w:rFonts w:ascii="KDRS" w:hAnsi="KDRS"/>
          <w:lang w:val="ru-RU"/>
        </w:rPr>
        <w:t xml:space="preserve">, </w:t>
      </w:r>
      <w:r w:rsidRPr="009177F1">
        <w:rPr>
          <w:rFonts w:ascii="KDRS" w:hAnsi="KDRS"/>
          <w:i/>
          <w:lang w:val="ru-RU"/>
        </w:rPr>
        <w:t>что непристойно, неприлично</w:t>
      </w:r>
      <w:r w:rsidRPr="009177F1">
        <w:rPr>
          <w:rFonts w:ascii="KDRS" w:hAnsi="KDRS"/>
          <w:lang w:val="ru-RU"/>
        </w:rPr>
        <w:t>. Ум убо погубль не в</w:t>
      </w:r>
      <w:r w:rsidRPr="009177F1">
        <w:rPr>
          <w:lang w:val="ru-RU"/>
        </w:rPr>
        <w:t>ѣ</w:t>
      </w:r>
      <w:r w:rsidRPr="009177F1">
        <w:rPr>
          <w:rFonts w:ascii="KDRS" w:hAnsi="KDRS"/>
          <w:lang w:val="ru-RU"/>
        </w:rPr>
        <w:t>сться, что творя: студная и срамная гля</w:t>
      </w:r>
      <w:r w:rsidRPr="009177F1">
        <w:rPr>
          <w:lang w:val="ru-RU"/>
        </w:rPr>
        <w:t>҃</w:t>
      </w:r>
      <w:r w:rsidRPr="009177F1">
        <w:rPr>
          <w:rFonts w:ascii="KDRS" w:hAnsi="KDRS"/>
          <w:lang w:val="ru-RU"/>
        </w:rPr>
        <w:t xml:space="preserve">, с похотми жены чюжиа лобызаа. Сл.и поуч. против языч., 219. </w:t>
      </w:r>
      <w:r>
        <w:rPr>
          <w:rFonts w:ascii="KDRS" w:hAnsi="KDRS"/>
        </w:rPr>
        <w:t>XV </w:t>
      </w:r>
      <w:r w:rsidRPr="009177F1">
        <w:rPr>
          <w:rFonts w:ascii="KDRS" w:hAnsi="KDRS"/>
          <w:lang w:val="ru-RU"/>
        </w:rPr>
        <w:t xml:space="preserve">в. – Ср. </w:t>
      </w:r>
      <w:r w:rsidRPr="009177F1">
        <w:rPr>
          <w:rFonts w:ascii="KDRS" w:hAnsi="KDRS"/>
          <w:b/>
          <w:lang w:val="ru-RU"/>
        </w:rPr>
        <w:t>стыдный</w:t>
      </w:r>
      <w:r w:rsidRPr="009177F1">
        <w:rPr>
          <w:rFonts w:ascii="KDRS" w:hAnsi="KDRS"/>
          <w:lang w:val="ru-RU"/>
        </w:rPr>
        <w:t xml:space="preserve">. </w:t>
      </w:r>
    </w:p>
    <w:p w14:paraId="4C6DB62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СТУДОВИТЫЙ,</w:t>
      </w:r>
      <w:r w:rsidRPr="009177F1">
        <w:rPr>
          <w:rFonts w:ascii="KDRS" w:hAnsi="KDRS"/>
          <w:lang w:val="ru-RU"/>
        </w:rPr>
        <w:t xml:space="preserve"> </w:t>
      </w:r>
      <w:r w:rsidRPr="009177F1">
        <w:rPr>
          <w:rFonts w:ascii="KDRS" w:hAnsi="KDRS"/>
          <w:i/>
          <w:lang w:val="ru-RU"/>
        </w:rPr>
        <w:t>прил. Постыдный, мерзкий</w:t>
      </w:r>
      <w:r w:rsidRPr="009177F1">
        <w:rPr>
          <w:rFonts w:ascii="KDRS" w:hAnsi="KDRS"/>
          <w:lang w:val="ru-RU"/>
        </w:rPr>
        <w:t>. Черньци носять покор</w:t>
      </w:r>
      <w:r w:rsidRPr="009177F1">
        <w:rPr>
          <w:lang w:val="ru-RU"/>
        </w:rPr>
        <w:t>ѣ</w:t>
      </w:r>
      <w:r w:rsidRPr="009177F1">
        <w:rPr>
          <w:rFonts w:ascii="KDRS" w:hAnsi="KDRS"/>
          <w:lang w:val="ru-RU"/>
        </w:rPr>
        <w:t>нье, уздержанье, бд</w:t>
      </w:r>
      <w:r w:rsidRPr="009177F1">
        <w:rPr>
          <w:lang w:val="ru-RU"/>
        </w:rPr>
        <w:t>ѣ</w:t>
      </w:r>
      <w:r w:rsidRPr="009177F1">
        <w:rPr>
          <w:rFonts w:ascii="KDRS" w:hAnsi="KDRS"/>
          <w:lang w:val="ru-RU"/>
        </w:rPr>
        <w:t>нье, мл</w:t>
      </w:r>
      <w:r w:rsidRPr="009177F1">
        <w:rPr>
          <w:lang w:val="ru-RU"/>
        </w:rPr>
        <w:t>҃</w:t>
      </w:r>
      <w:r w:rsidRPr="009177F1">
        <w:rPr>
          <w:rFonts w:ascii="KDRS" w:hAnsi="KDRS"/>
          <w:lang w:val="ru-RU"/>
        </w:rPr>
        <w:t>твы, мужи же гр</w:t>
      </w:r>
      <w:r w:rsidRPr="009177F1">
        <w:rPr>
          <w:lang w:val="ru-RU"/>
        </w:rPr>
        <w:t>ѣ</w:t>
      </w:r>
      <w:r w:rsidRPr="009177F1">
        <w:rPr>
          <w:rFonts w:ascii="KDRS" w:hAnsi="KDRS"/>
          <w:lang w:val="ru-RU"/>
        </w:rPr>
        <w:t>шници, н</w:t>
      </w:r>
      <w:r w:rsidRPr="009177F1">
        <w:rPr>
          <w:lang w:val="ru-RU"/>
        </w:rPr>
        <w:t>ѣ</w:t>
      </w:r>
      <w:r w:rsidRPr="009177F1">
        <w:rPr>
          <w:rFonts w:ascii="KDRS" w:hAnsi="KDRS"/>
          <w:lang w:val="ru-RU"/>
        </w:rPr>
        <w:t>чс</w:t>
      </w:r>
      <w:r w:rsidRPr="009177F1">
        <w:rPr>
          <w:lang w:val="ru-RU"/>
        </w:rPr>
        <w:t>҃</w:t>
      </w:r>
      <w:r w:rsidRPr="009177F1">
        <w:rPr>
          <w:rFonts w:ascii="KDRS" w:hAnsi="KDRS"/>
          <w:lang w:val="ru-RU"/>
        </w:rPr>
        <w:t>тивии, скверьнии носять плодъ студовитъ и гнилъ, исполнь суще смрада</w:t>
      </w:r>
      <w:r w:rsidRPr="009177F1">
        <w:rPr>
          <w:lang w:val="ru-RU"/>
        </w:rPr>
        <w:t xml:space="preserve"> (</w:t>
      </w:r>
      <w:r w:rsidRPr="00413D00">
        <w:t>α</w:t>
      </w:r>
      <w:r w:rsidRPr="00940A90">
        <w:t>ἰ</w:t>
      </w:r>
      <w:r w:rsidRPr="00413D00">
        <w:t>σχρ</w:t>
      </w:r>
      <w:r w:rsidRPr="004F0B87">
        <w:t>ό</w:t>
      </w:r>
      <w:r w:rsidRPr="00413D00">
        <w:t>ν</w:t>
      </w:r>
      <w:r w:rsidRPr="009177F1">
        <w:rPr>
          <w:lang w:val="ru-RU"/>
        </w:rPr>
        <w:t xml:space="preserve">). Ефр.Сир. </w:t>
      </w:r>
      <w:r>
        <w:t>III</w:t>
      </w:r>
      <w:r w:rsidRPr="009177F1">
        <w:rPr>
          <w:lang w:val="ru-RU"/>
        </w:rPr>
        <w:t xml:space="preserve">, 290. 1269–1289 гг. </w:t>
      </w:r>
      <w:r w:rsidRPr="009177F1">
        <w:rPr>
          <w:rFonts w:ascii="KDRS" w:hAnsi="KDRS"/>
          <w:lang w:val="ru-RU"/>
        </w:rPr>
        <w:t>Си же не стыдящеся духоратиемъ и студовитымъ обычаемъ соб</w:t>
      </w:r>
      <w:r w:rsidRPr="009177F1">
        <w:rPr>
          <w:lang w:val="ru-RU"/>
        </w:rPr>
        <w:t>ѣ</w:t>
      </w:r>
      <w:r w:rsidRPr="009177F1">
        <w:rPr>
          <w:rFonts w:ascii="KDRS" w:hAnsi="KDRS"/>
          <w:lang w:val="ru-RU"/>
        </w:rPr>
        <w:t xml:space="preserve"> въ работу въводятъ, купяще и продающе. (Посл.Акинд.) РИБ</w:t>
      </w:r>
      <w:r>
        <w:rPr>
          <w:rFonts w:ascii="KDRS" w:hAnsi="KDRS"/>
        </w:rPr>
        <w:t> VI</w:t>
      </w:r>
      <w:r w:rsidRPr="009177F1">
        <w:rPr>
          <w:rFonts w:ascii="KDRS" w:hAnsi="KDRS"/>
          <w:lang w:val="ru-RU"/>
        </w:rPr>
        <w:t>, 152. 1505</w:t>
      </w:r>
      <w:r>
        <w:rPr>
          <w:rFonts w:ascii="KDRS" w:hAnsi="KDRS"/>
        </w:rPr>
        <w:t> </w:t>
      </w:r>
      <w:r w:rsidRPr="009177F1">
        <w:rPr>
          <w:rFonts w:ascii="KDRS" w:hAnsi="KDRS"/>
          <w:lang w:val="ru-RU"/>
        </w:rPr>
        <w:t>г. ~ ок.</w:t>
      </w:r>
      <w:r>
        <w:rPr>
          <w:rFonts w:ascii="KDRS" w:hAnsi="KDRS"/>
        </w:rPr>
        <w:t> </w:t>
      </w:r>
      <w:r w:rsidRPr="009177F1">
        <w:rPr>
          <w:rFonts w:ascii="KDRS" w:hAnsi="KDRS"/>
          <w:lang w:val="ru-RU"/>
        </w:rPr>
        <w:t>1315</w:t>
      </w:r>
      <w:r>
        <w:rPr>
          <w:rFonts w:ascii="KDRS" w:hAnsi="KDRS"/>
        </w:rPr>
        <w:t> </w:t>
      </w:r>
      <w:r w:rsidRPr="009177F1">
        <w:rPr>
          <w:rFonts w:ascii="KDRS" w:hAnsi="KDRS"/>
          <w:lang w:val="ru-RU"/>
        </w:rPr>
        <w:t>г.</w:t>
      </w:r>
    </w:p>
    <w:p w14:paraId="27F0F3B8"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СТУДОВНЫЙ,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w:t>
      </w:r>
      <w:r w:rsidRPr="009177F1">
        <w:rPr>
          <w:rFonts w:ascii="KDRS" w:hAnsi="KDRS"/>
          <w:i/>
          <w:lang w:val="ru-RU"/>
        </w:rPr>
        <w:t>Постыдный</w:t>
      </w:r>
      <w:r w:rsidRPr="009177F1">
        <w:rPr>
          <w:rFonts w:ascii="KDRS" w:hAnsi="KDRS"/>
          <w:lang w:val="ru-RU"/>
        </w:rPr>
        <w:t xml:space="preserve">, </w:t>
      </w:r>
      <w:r w:rsidRPr="009177F1">
        <w:rPr>
          <w:rFonts w:ascii="KDRS" w:hAnsi="KDRS"/>
          <w:i/>
          <w:lang w:val="ru-RU"/>
        </w:rPr>
        <w:t>позорный</w:t>
      </w:r>
      <w:r w:rsidRPr="009177F1">
        <w:rPr>
          <w:rFonts w:ascii="KDRS" w:hAnsi="KDRS"/>
          <w:lang w:val="ru-RU"/>
        </w:rPr>
        <w:t>. Вьси бо студовьнии вр</w:t>
      </w:r>
      <w:r w:rsidRPr="009177F1">
        <w:rPr>
          <w:lang w:val="ru-RU"/>
        </w:rPr>
        <w:t>ѣ</w:t>
      </w:r>
      <w:r w:rsidRPr="009177F1">
        <w:rPr>
          <w:rFonts w:ascii="KDRS" w:hAnsi="KDRS"/>
          <w:lang w:val="ru-RU"/>
        </w:rPr>
        <w:t>ди отъ пияньства възницяють (</w:t>
      </w:r>
      <w:r w:rsidRPr="00413D00">
        <w:t>τὰ</w:t>
      </w:r>
      <w:r w:rsidRPr="009177F1">
        <w:rPr>
          <w:lang w:val="ru-RU"/>
        </w:rPr>
        <w:t xml:space="preserve"> </w:t>
      </w:r>
      <w:r w:rsidRPr="00413D00">
        <w:t>α</w:t>
      </w:r>
      <w:r w:rsidRPr="00940A90">
        <w:t>ἰ</w:t>
      </w:r>
      <w:r w:rsidRPr="00413D00">
        <w:t>σχρὰ</w:t>
      </w:r>
      <w:r w:rsidRPr="009177F1">
        <w:rPr>
          <w:lang w:val="ru-RU"/>
        </w:rPr>
        <w:t xml:space="preserve"> </w:t>
      </w:r>
      <w:r w:rsidRPr="00413D00">
        <w:t>πάθη</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15. </w:t>
      </w:r>
      <w:r>
        <w:rPr>
          <w:rFonts w:ascii="KDRS" w:hAnsi="KDRS"/>
        </w:rPr>
        <w:t>XI </w:t>
      </w:r>
      <w:r w:rsidRPr="009177F1">
        <w:rPr>
          <w:rFonts w:ascii="KDRS" w:hAnsi="KDRS"/>
          <w:lang w:val="ru-RU"/>
        </w:rPr>
        <w:t xml:space="preserve">в. </w:t>
      </w:r>
      <w:r w:rsidRPr="009177F1">
        <w:rPr>
          <w:rFonts w:ascii="KDRS" w:hAnsi="KDRS"/>
          <w:spacing w:val="40"/>
          <w:lang w:val="ru-RU"/>
        </w:rPr>
        <w:t>Студовная приобряща</w:t>
      </w:r>
      <w:r w:rsidRPr="009177F1">
        <w:rPr>
          <w:rFonts w:ascii="KDRS" w:hAnsi="KDRS"/>
          <w:lang w:val="ru-RU"/>
        </w:rPr>
        <w:t xml:space="preserve"> – </w:t>
      </w:r>
      <w:r w:rsidRPr="009177F1">
        <w:rPr>
          <w:rFonts w:ascii="KDRS" w:hAnsi="KDRS"/>
          <w:i/>
          <w:lang w:val="ru-RU"/>
        </w:rPr>
        <w:t>то же, что</w:t>
      </w:r>
      <w:r w:rsidRPr="009177F1">
        <w:rPr>
          <w:rFonts w:ascii="KDRS" w:hAnsi="KDRS"/>
          <w:lang w:val="ru-RU"/>
        </w:rPr>
        <w:t xml:space="preserve"> </w:t>
      </w:r>
      <w:r w:rsidRPr="009177F1">
        <w:rPr>
          <w:rFonts w:ascii="KDRS" w:hAnsi="KDRS"/>
          <w:b/>
          <w:lang w:val="ru-RU"/>
        </w:rPr>
        <w:t>студоприобр</w:t>
      </w:r>
      <w:r w:rsidRPr="009177F1">
        <w:rPr>
          <w:b/>
          <w:lang w:val="ru-RU"/>
        </w:rPr>
        <w:t>ѣ</w:t>
      </w:r>
      <w:r w:rsidRPr="009177F1">
        <w:rPr>
          <w:rFonts w:ascii="KDRS" w:hAnsi="KDRS"/>
          <w:b/>
          <w:lang w:val="ru-RU"/>
        </w:rPr>
        <w:t>тение</w:t>
      </w:r>
      <w:r w:rsidRPr="009177F1">
        <w:rPr>
          <w:lang w:val="ru-RU"/>
        </w:rPr>
        <w:t xml:space="preserve">. </w:t>
      </w:r>
      <w:r w:rsidRPr="009177F1">
        <w:rPr>
          <w:rFonts w:ascii="KDRS" w:hAnsi="KDRS"/>
          <w:lang w:val="ru-RU"/>
        </w:rPr>
        <w:t>Аже кто обрящетьс&lt;я&gt; по устав</w:t>
      </w:r>
      <w:r w:rsidRPr="009177F1">
        <w:rPr>
          <w:lang w:val="ru-RU"/>
        </w:rPr>
        <w:t>ѣ</w:t>
      </w:r>
      <w:r w:rsidRPr="009177F1">
        <w:rPr>
          <w:rFonts w:ascii="KDRS" w:hAnsi="KDRS"/>
          <w:lang w:val="ru-RU"/>
        </w:rPr>
        <w:t xml:space="preserve"> семь лихвы приемля насилиемь… ли ино что примышляя, студовьныя ради приобряща, да отлучитс&lt;я&gt; от причьта (</w:t>
      </w:r>
      <w:r w:rsidRPr="00413D00">
        <w:t>α</w:t>
      </w:r>
      <w:r w:rsidRPr="00940A90">
        <w:t>ἰ</w:t>
      </w:r>
      <w:r w:rsidRPr="00413D00">
        <w:t>σχρο</w:t>
      </w:r>
      <w:r w:rsidRPr="00940A90">
        <w:t>ῦ</w:t>
      </w:r>
      <w:r w:rsidRPr="009177F1">
        <w:rPr>
          <w:lang w:val="ru-RU"/>
        </w:rPr>
        <w:t xml:space="preserve"> </w:t>
      </w:r>
      <w:r w:rsidRPr="00413D00">
        <w:t>κ</w:t>
      </w:r>
      <w:r w:rsidRPr="00940A90">
        <w:t>έ</w:t>
      </w:r>
      <w:r w:rsidRPr="00413D00">
        <w:t>ρδουϛ</w:t>
      </w:r>
      <w:r w:rsidRPr="009177F1">
        <w:rPr>
          <w:rFonts w:ascii="KDRS" w:hAnsi="KDRS"/>
          <w:lang w:val="ru-RU"/>
        </w:rPr>
        <w:t xml:space="preserve">). (Ник. 2) Уст.корм., 19. </w:t>
      </w:r>
      <w:r>
        <w:rPr>
          <w:rFonts w:ascii="KDRS" w:hAnsi="KDRS"/>
        </w:rPr>
        <w:t>XIII</w:t>
      </w:r>
      <w:r w:rsidRPr="009177F1">
        <w:rPr>
          <w:rFonts w:ascii="KDRS" w:hAnsi="KDRS"/>
          <w:lang w:val="ru-RU"/>
        </w:rPr>
        <w:t>–</w:t>
      </w:r>
      <w:r>
        <w:rPr>
          <w:rFonts w:ascii="KDRS" w:hAnsi="KDRS"/>
        </w:rPr>
        <w:t>XIV </w:t>
      </w:r>
      <w:r w:rsidRPr="009177F1">
        <w:rPr>
          <w:rFonts w:ascii="KDRS" w:hAnsi="KDRS"/>
          <w:lang w:val="ru-RU"/>
        </w:rPr>
        <w:t>вв.</w:t>
      </w:r>
    </w:p>
    <w:p w14:paraId="61C2AA9D"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lastRenderedPageBreak/>
        <w:t>СТУДОГЛАГОЛИВЫЙ,</w:t>
      </w:r>
      <w:r w:rsidRPr="009177F1">
        <w:rPr>
          <w:rFonts w:ascii="KDRS" w:hAnsi="KDRS"/>
          <w:lang w:val="ru-RU"/>
        </w:rPr>
        <w:t xml:space="preserve"> </w:t>
      </w:r>
      <w:r w:rsidRPr="009177F1">
        <w:rPr>
          <w:rFonts w:ascii="KDRS" w:hAnsi="KDRS"/>
          <w:i/>
          <w:lang w:val="ru-RU"/>
        </w:rPr>
        <w:t>прил. Сообщающий нечто</w:t>
      </w:r>
      <w:r w:rsidRPr="009177F1">
        <w:rPr>
          <w:i/>
          <w:lang w:val="ru-RU"/>
        </w:rPr>
        <w:t xml:space="preserve"> </w:t>
      </w:r>
      <w:r w:rsidRPr="009177F1">
        <w:rPr>
          <w:rFonts w:ascii="KDRS" w:hAnsi="KDRS"/>
          <w:i/>
          <w:lang w:val="ru-RU"/>
        </w:rPr>
        <w:t>непристойное</w:t>
      </w:r>
      <w:r w:rsidRPr="009177F1">
        <w:rPr>
          <w:rFonts w:ascii="KDRS" w:hAnsi="KDRS"/>
          <w:lang w:val="ru-RU"/>
        </w:rPr>
        <w:t>. Не приимай во ушеса своя студоглаголивый слухъ. М.Гр.</w:t>
      </w:r>
      <w:r>
        <w:rPr>
          <w:rFonts w:ascii="KDRS" w:hAnsi="KDRS"/>
        </w:rPr>
        <w:t> II</w:t>
      </w:r>
      <w:r w:rsidRPr="009177F1">
        <w:rPr>
          <w:rFonts w:ascii="KDRS" w:hAnsi="KDRS"/>
          <w:lang w:val="ru-RU"/>
        </w:rPr>
        <w:t xml:space="preserve">, 21. </w:t>
      </w:r>
      <w:r>
        <w:rPr>
          <w:rFonts w:ascii="KDRS" w:hAnsi="KDRS"/>
        </w:rPr>
        <w:t>XVI</w:t>
      </w:r>
      <w:r w:rsidRPr="009177F1">
        <w:rPr>
          <w:rFonts w:ascii="KDRS" w:hAnsi="KDRS"/>
          <w:lang w:val="ru-RU"/>
        </w:rPr>
        <w:t>–</w:t>
      </w:r>
      <w:r>
        <w:rPr>
          <w:rFonts w:ascii="KDRS" w:hAnsi="KDRS"/>
        </w:rPr>
        <w:t>XVII </w:t>
      </w:r>
      <w:r w:rsidRPr="009177F1">
        <w:rPr>
          <w:rFonts w:ascii="KDRS" w:hAnsi="KDRS"/>
          <w:lang w:val="ru-RU"/>
        </w:rPr>
        <w:t xml:space="preserve">вв. ~ </w:t>
      </w:r>
      <w:r>
        <w:rPr>
          <w:rFonts w:ascii="KDRS" w:hAnsi="KDRS"/>
        </w:rPr>
        <w:t>XVI </w:t>
      </w:r>
      <w:r w:rsidRPr="009177F1">
        <w:rPr>
          <w:rFonts w:ascii="KDRS" w:hAnsi="KDRS"/>
          <w:lang w:val="ru-RU"/>
        </w:rPr>
        <w:t>в.</w:t>
      </w:r>
    </w:p>
    <w:p w14:paraId="041841E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СТУДОД</w:t>
      </w:r>
      <w:r w:rsidRPr="009177F1">
        <w:rPr>
          <w:b/>
          <w:lang w:val="ru-RU"/>
        </w:rPr>
        <w:t>Ѣ</w:t>
      </w:r>
      <w:r w:rsidRPr="009177F1">
        <w:rPr>
          <w:rFonts w:ascii="KDRS" w:hAnsi="KDRS"/>
          <w:b/>
          <w:lang w:val="ru-RU"/>
        </w:rPr>
        <w:t>Й,</w:t>
      </w:r>
      <w:r w:rsidRPr="009177F1">
        <w:rPr>
          <w:rFonts w:ascii="KDRS" w:hAnsi="KDRS"/>
          <w:lang w:val="ru-RU"/>
        </w:rPr>
        <w:t xml:space="preserve"> </w:t>
      </w:r>
      <w:r w:rsidRPr="009177F1">
        <w:rPr>
          <w:rFonts w:ascii="KDRS" w:hAnsi="KDRS"/>
          <w:i/>
          <w:lang w:val="ru-RU"/>
        </w:rPr>
        <w:t>м. Тот</w:t>
      </w:r>
      <w:r w:rsidRPr="009177F1">
        <w:rPr>
          <w:rFonts w:ascii="KDRS" w:hAnsi="KDRS"/>
          <w:lang w:val="ru-RU"/>
        </w:rPr>
        <w:t xml:space="preserve">, </w:t>
      </w:r>
      <w:r w:rsidRPr="009177F1">
        <w:rPr>
          <w:rFonts w:ascii="KDRS" w:hAnsi="KDRS"/>
          <w:i/>
          <w:lang w:val="ru-RU"/>
        </w:rPr>
        <w:t>кто совершает постыдные</w:t>
      </w:r>
      <w:r w:rsidRPr="009177F1">
        <w:rPr>
          <w:rFonts w:ascii="KDRS" w:hAnsi="KDRS"/>
          <w:lang w:val="ru-RU"/>
        </w:rPr>
        <w:t xml:space="preserve">, </w:t>
      </w:r>
      <w:r w:rsidRPr="009177F1">
        <w:rPr>
          <w:rFonts w:ascii="KDRS" w:hAnsi="KDRS"/>
          <w:i/>
          <w:lang w:val="ru-RU"/>
        </w:rPr>
        <w:t>безнравственные поступки</w:t>
      </w:r>
      <w:r w:rsidRPr="009177F1">
        <w:rPr>
          <w:rFonts w:ascii="KDRS" w:hAnsi="KDRS"/>
          <w:lang w:val="ru-RU"/>
        </w:rPr>
        <w:t>. Митрополитъ воеводу бранилъ и в</w:t>
      </w:r>
      <w:r w:rsidRPr="009177F1">
        <w:rPr>
          <w:lang w:val="ru-RU"/>
        </w:rPr>
        <w:t>ѣ</w:t>
      </w:r>
      <w:r w:rsidRPr="009177F1">
        <w:rPr>
          <w:rFonts w:ascii="KDRS" w:hAnsi="KDRS"/>
          <w:lang w:val="ru-RU"/>
        </w:rPr>
        <w:t>ру ево, и законъ, и ево проклиналъ, и царя ихъ, и называлъ студод</w:t>
      </w:r>
      <w:r w:rsidRPr="009177F1">
        <w:rPr>
          <w:lang w:val="ru-RU"/>
        </w:rPr>
        <w:t>ѣ</w:t>
      </w:r>
      <w:r w:rsidRPr="009177F1">
        <w:rPr>
          <w:rFonts w:ascii="KDRS" w:hAnsi="KDRS"/>
          <w:lang w:val="ru-RU"/>
        </w:rPr>
        <w:t xml:space="preserve">ями и свиньями. (Ж.Ав.) Пам.старообр., 9. </w:t>
      </w:r>
      <w:r>
        <w:rPr>
          <w:rFonts w:ascii="KDRS" w:hAnsi="KDRS"/>
        </w:rPr>
        <w:t>XVII </w:t>
      </w:r>
      <w:r w:rsidRPr="009177F1">
        <w:rPr>
          <w:rFonts w:ascii="KDRS" w:hAnsi="KDRS"/>
          <w:lang w:val="ru-RU"/>
        </w:rPr>
        <w:t>в.</w:t>
      </w:r>
    </w:p>
    <w:p w14:paraId="31A4C782" w14:textId="77777777" w:rsidR="00F4528E" w:rsidRPr="009177F1" w:rsidRDefault="00F4528E" w:rsidP="00F4528E">
      <w:pPr>
        <w:tabs>
          <w:tab w:val="left" w:pos="1560"/>
        </w:tabs>
        <w:spacing w:line="460" w:lineRule="exact"/>
        <w:ind w:firstLine="720"/>
        <w:jc w:val="both"/>
        <w:rPr>
          <w:rFonts w:ascii="KDRS" w:hAnsi="KDRS"/>
          <w:lang w:val="ru-RU"/>
        </w:rPr>
      </w:pPr>
      <w:r w:rsidRPr="009177F1">
        <w:rPr>
          <w:rFonts w:ascii="KDRS" w:hAnsi="KDRS"/>
          <w:b/>
          <w:lang w:val="ru-RU"/>
        </w:rPr>
        <w:t>СТУДОД</w:t>
      </w:r>
      <w:r w:rsidRPr="009177F1">
        <w:rPr>
          <w:b/>
          <w:lang w:val="ru-RU"/>
        </w:rPr>
        <w:t>Ѣ</w:t>
      </w:r>
      <w:r w:rsidRPr="009177F1">
        <w:rPr>
          <w:rFonts w:ascii="KDRS" w:hAnsi="KDRS"/>
          <w:b/>
          <w:lang w:val="ru-RU"/>
        </w:rPr>
        <w:t>ЯНИЕ,</w:t>
      </w:r>
      <w:r w:rsidRPr="009177F1">
        <w:rPr>
          <w:rFonts w:ascii="KDRS" w:hAnsi="KDRS"/>
          <w:lang w:val="ru-RU"/>
        </w:rPr>
        <w:t xml:space="preserve"> </w:t>
      </w:r>
      <w:r w:rsidRPr="009177F1">
        <w:rPr>
          <w:rFonts w:ascii="KDRS" w:hAnsi="KDRS"/>
          <w:i/>
          <w:lang w:val="ru-RU"/>
        </w:rPr>
        <w:t>с. Постыдные действия</w:t>
      </w:r>
      <w:r w:rsidRPr="009177F1">
        <w:rPr>
          <w:rFonts w:ascii="KDRS" w:hAnsi="KDRS"/>
          <w:lang w:val="ru-RU"/>
        </w:rPr>
        <w:t xml:space="preserve">, </w:t>
      </w:r>
      <w:r w:rsidRPr="009177F1">
        <w:rPr>
          <w:rFonts w:ascii="KDRS" w:hAnsi="KDRS"/>
          <w:i/>
          <w:lang w:val="ru-RU"/>
        </w:rPr>
        <w:t>бесчинства;</w:t>
      </w:r>
      <w:r w:rsidRPr="009177F1">
        <w:rPr>
          <w:rFonts w:ascii="KDRS" w:hAnsi="KDRS"/>
          <w:lang w:val="ru-RU"/>
        </w:rPr>
        <w:t xml:space="preserve"> </w:t>
      </w:r>
      <w:r w:rsidRPr="009177F1">
        <w:rPr>
          <w:rFonts w:ascii="KDRS" w:hAnsi="KDRS"/>
          <w:i/>
          <w:lang w:val="ru-RU"/>
        </w:rPr>
        <w:t>распутство</w:t>
      </w:r>
      <w:r w:rsidRPr="009177F1">
        <w:rPr>
          <w:rFonts w:ascii="KDRS" w:hAnsi="KDRS"/>
          <w:lang w:val="ru-RU"/>
        </w:rPr>
        <w:t>. Въ правьду зазираю вас, реч&lt;е&gt;, яко ни&lt;ко&gt;лаитьскую ересь</w:t>
      </w:r>
      <w:r w:rsidRPr="009177F1">
        <w:rPr>
          <w:lang w:val="ru-RU"/>
        </w:rPr>
        <w:t xml:space="preserve"> </w:t>
      </w:r>
      <w:r w:rsidRPr="009177F1">
        <w:rPr>
          <w:rFonts w:ascii="KDRS" w:hAnsi="KDRS"/>
          <w:lang w:val="ru-RU"/>
        </w:rPr>
        <w:t>применьну, нареченую Езавель злов</w:t>
      </w:r>
      <w:r w:rsidRPr="009177F1">
        <w:rPr>
          <w:lang w:val="ru-RU"/>
        </w:rPr>
        <w:t>ѣ</w:t>
      </w:r>
      <w:r w:rsidRPr="009177F1">
        <w:rPr>
          <w:rFonts w:ascii="KDRS" w:hAnsi="KDRS"/>
          <w:lang w:val="ru-RU"/>
        </w:rPr>
        <w:t>рия ради и студод</w:t>
      </w:r>
      <w:r w:rsidRPr="009177F1">
        <w:rPr>
          <w:lang w:val="ru-RU"/>
        </w:rPr>
        <w:t>ѣ</w:t>
      </w:r>
      <w:r w:rsidRPr="009177F1">
        <w:rPr>
          <w:rFonts w:ascii="KDRS" w:hAnsi="KDRS"/>
          <w:lang w:val="ru-RU"/>
        </w:rPr>
        <w:t>яния, остависте свою волю, да и рабомъ моимъ съблазнъ творите (</w:t>
      </w:r>
      <w:r w:rsidRPr="00413D00">
        <w:t>διὰ</w:t>
      </w:r>
      <w:r w:rsidRPr="009177F1">
        <w:rPr>
          <w:lang w:val="ru-RU"/>
        </w:rPr>
        <w:t xml:space="preserve"> </w:t>
      </w:r>
      <w:r w:rsidRPr="00413D00">
        <w:t>τ</w:t>
      </w:r>
      <w:r w:rsidRPr="004F0B87">
        <w:t>ὴ</w:t>
      </w:r>
      <w:r w:rsidRPr="00413D00">
        <w:t>ν</w:t>
      </w:r>
      <w:r w:rsidRPr="009177F1">
        <w:rPr>
          <w:lang w:val="ru-RU"/>
        </w:rPr>
        <w:t xml:space="preserve"> </w:t>
      </w:r>
      <w:r w:rsidRPr="004F0B87">
        <w:t>ἀ</w:t>
      </w:r>
      <w:r w:rsidRPr="00413D00">
        <w:t>σ</w:t>
      </w:r>
      <w:r w:rsidRPr="00940A90">
        <w:t>έ</w:t>
      </w:r>
      <w:r w:rsidRPr="00413D00">
        <w:t>λγειαν</w:t>
      </w:r>
      <w:r w:rsidRPr="009177F1">
        <w:rPr>
          <w:rFonts w:ascii="KDRS" w:hAnsi="KDRS"/>
          <w:lang w:val="ru-RU"/>
        </w:rPr>
        <w:t xml:space="preserve">). (Апок. </w:t>
      </w:r>
      <w:r>
        <w:rPr>
          <w:rFonts w:ascii="KDRS" w:hAnsi="KDRS"/>
        </w:rPr>
        <w:t>II</w:t>
      </w:r>
      <w:r w:rsidRPr="009177F1">
        <w:rPr>
          <w:rFonts w:ascii="KDRS" w:hAnsi="KDRS"/>
          <w:lang w:val="ru-RU"/>
        </w:rPr>
        <w:t>, 15, толк.) Апокал., 17</w:t>
      </w:r>
      <w:r>
        <w:rPr>
          <w:rFonts w:ascii="KDRS" w:hAnsi="KDRS"/>
        </w:rPr>
        <w:t> </w:t>
      </w:r>
      <w:r w:rsidRPr="009177F1">
        <w:rPr>
          <w:rFonts w:ascii="KDRS" w:hAnsi="KDRS"/>
          <w:lang w:val="ru-RU"/>
        </w:rPr>
        <w:t xml:space="preserve">об. </w:t>
      </w:r>
      <w:r>
        <w:rPr>
          <w:rFonts w:ascii="KDRS" w:hAnsi="KDRS"/>
        </w:rPr>
        <w:t>XIII </w:t>
      </w:r>
      <w:r w:rsidRPr="009177F1">
        <w:rPr>
          <w:rFonts w:ascii="KDRS" w:hAnsi="KDRS"/>
          <w:lang w:val="ru-RU"/>
        </w:rPr>
        <w:t>в. Всяку злобу отвьргъше отъ себе, зависть, клевету, студод</w:t>
      </w:r>
      <w:r w:rsidRPr="009177F1">
        <w:rPr>
          <w:lang w:val="ru-RU"/>
        </w:rPr>
        <w:t>ѣ</w:t>
      </w:r>
      <w:r w:rsidRPr="009177F1">
        <w:rPr>
          <w:rFonts w:ascii="KDRS" w:hAnsi="KDRS"/>
          <w:lang w:val="ru-RU"/>
        </w:rPr>
        <w:t>яние и все неподобное д</w:t>
      </w:r>
      <w:r w:rsidRPr="009177F1">
        <w:rPr>
          <w:lang w:val="ru-RU"/>
        </w:rPr>
        <w:t>ѣ</w:t>
      </w:r>
      <w:r w:rsidRPr="009177F1">
        <w:rPr>
          <w:rFonts w:ascii="KDRS" w:hAnsi="KDRS"/>
          <w:lang w:val="ru-RU"/>
        </w:rPr>
        <w:t xml:space="preserve">яние. Кир.Тур.(К.), 87. </w:t>
      </w:r>
      <w:r>
        <w:rPr>
          <w:rFonts w:ascii="KDRS" w:hAnsi="KDRS"/>
        </w:rPr>
        <w:t>XIII </w:t>
      </w:r>
      <w:r w:rsidRPr="009177F1">
        <w:rPr>
          <w:rFonts w:ascii="KDRS" w:hAnsi="KDRS"/>
          <w:lang w:val="ru-RU"/>
        </w:rPr>
        <w:t>в. Великий Иоаннъ Златоустъ глаголеть: всяка убо лютость и студод</w:t>
      </w:r>
      <w:r w:rsidRPr="009177F1">
        <w:rPr>
          <w:lang w:val="ru-RU"/>
        </w:rPr>
        <w:t>ѣ</w:t>
      </w:r>
      <w:r w:rsidRPr="009177F1">
        <w:rPr>
          <w:rFonts w:ascii="KDRS" w:hAnsi="KDRS"/>
          <w:lang w:val="ru-RU"/>
        </w:rPr>
        <w:t xml:space="preserve">яние отъ играниа и глумлениа бываеть. Сл.мт.Дан., 83. </w:t>
      </w:r>
      <w:r>
        <w:rPr>
          <w:rFonts w:ascii="KDRS" w:hAnsi="KDRS"/>
        </w:rPr>
        <w:t>XVI </w:t>
      </w:r>
      <w:r w:rsidRPr="009177F1">
        <w:rPr>
          <w:rFonts w:ascii="KDRS" w:hAnsi="KDRS"/>
          <w:lang w:val="ru-RU"/>
        </w:rPr>
        <w:t>в.</w:t>
      </w:r>
    </w:p>
    <w:p w14:paraId="19868D7C"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СТУДОЖИТЕЛЬСТВО,</w:t>
      </w:r>
      <w:r w:rsidRPr="009177F1">
        <w:rPr>
          <w:rFonts w:ascii="KDRS" w:hAnsi="KDRS"/>
          <w:lang w:val="ru-RU"/>
        </w:rPr>
        <w:t xml:space="preserve"> </w:t>
      </w:r>
      <w:r w:rsidRPr="009177F1">
        <w:rPr>
          <w:rFonts w:ascii="KDRS" w:hAnsi="KDRS"/>
          <w:i/>
          <w:lang w:val="ru-RU"/>
        </w:rPr>
        <w:t>с. Постыдная жизнь</w:t>
      </w:r>
      <w:r w:rsidRPr="009177F1">
        <w:rPr>
          <w:rFonts w:ascii="KDRS" w:hAnsi="KDRS"/>
          <w:lang w:val="ru-RU"/>
        </w:rPr>
        <w:t xml:space="preserve">, </w:t>
      </w:r>
      <w:r w:rsidRPr="009177F1">
        <w:rPr>
          <w:rFonts w:ascii="KDRS" w:hAnsi="KDRS"/>
          <w:i/>
          <w:lang w:val="ru-RU"/>
        </w:rPr>
        <w:t>распутство</w:t>
      </w:r>
      <w:r w:rsidRPr="009177F1">
        <w:rPr>
          <w:rFonts w:ascii="KDRS" w:hAnsi="KDRS"/>
          <w:lang w:val="ru-RU"/>
        </w:rPr>
        <w:t>. Освященнымъ сосудомъ… иже преже бывшихъ царей съ роды вданныя по душахъ ихъ въ в</w:t>
      </w:r>
      <w:r w:rsidRPr="009177F1">
        <w:rPr>
          <w:lang w:val="ru-RU"/>
        </w:rPr>
        <w:t>ѣ</w:t>
      </w:r>
      <w:r w:rsidRPr="009177F1">
        <w:rPr>
          <w:rFonts w:ascii="KDRS" w:hAnsi="KDRS"/>
          <w:lang w:val="ru-RU"/>
        </w:rPr>
        <w:t>чную память, сия онъ [Василий Шуйский] къ потреб</w:t>
      </w:r>
      <w:r w:rsidRPr="009177F1">
        <w:rPr>
          <w:lang w:val="ru-RU"/>
        </w:rPr>
        <w:t>ѣ</w:t>
      </w:r>
      <w:r w:rsidRPr="009177F1">
        <w:rPr>
          <w:rFonts w:ascii="KDRS" w:hAnsi="KDRS"/>
          <w:lang w:val="ru-RU"/>
        </w:rPr>
        <w:t xml:space="preserve"> своего студожителства въ сребреницахъ разлияти не устыд</w:t>
      </w:r>
      <w:r w:rsidRPr="009177F1">
        <w:rPr>
          <w:lang w:val="ru-RU"/>
        </w:rPr>
        <w:t>ѣ</w:t>
      </w:r>
      <w:r w:rsidRPr="009177F1">
        <w:rPr>
          <w:rFonts w:ascii="KDRS" w:hAnsi="KDRS"/>
          <w:lang w:val="ru-RU"/>
        </w:rPr>
        <w:t xml:space="preserve">ся. Врем.И.Тим., 392. </w:t>
      </w:r>
      <w:r>
        <w:rPr>
          <w:rFonts w:ascii="KDRS" w:hAnsi="KDRS"/>
        </w:rPr>
        <w:t>XVII </w:t>
      </w:r>
      <w:r w:rsidRPr="009177F1">
        <w:rPr>
          <w:rFonts w:ascii="KDRS" w:hAnsi="KDRS"/>
          <w:lang w:val="ru-RU"/>
        </w:rPr>
        <w:t>в.</w:t>
      </w:r>
    </w:p>
    <w:p w14:paraId="59EE9DEB"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СТУДОЛОЖНЫЙ,</w:t>
      </w:r>
      <w:r w:rsidRPr="009177F1">
        <w:rPr>
          <w:rFonts w:ascii="KDRS" w:hAnsi="KDRS"/>
          <w:lang w:val="ru-RU"/>
        </w:rPr>
        <w:t xml:space="preserve"> </w:t>
      </w:r>
      <w:r w:rsidRPr="009177F1">
        <w:rPr>
          <w:rFonts w:ascii="KDRS" w:hAnsi="KDRS"/>
          <w:i/>
          <w:lang w:val="ru-RU"/>
        </w:rPr>
        <w:t xml:space="preserve">прил. </w:t>
      </w:r>
      <w:r w:rsidRPr="009177F1">
        <w:rPr>
          <w:rFonts w:ascii="KDRS" w:hAnsi="KDRS"/>
          <w:lang w:val="ru-RU"/>
        </w:rPr>
        <w:t>–</w:t>
      </w:r>
      <w:r w:rsidRPr="009177F1">
        <w:rPr>
          <w:rFonts w:ascii="KDRS" w:hAnsi="KDRS"/>
          <w:i/>
          <w:lang w:val="ru-RU"/>
        </w:rPr>
        <w:t xml:space="preserve"> </w:t>
      </w:r>
      <w:r w:rsidRPr="009177F1">
        <w:rPr>
          <w:rFonts w:ascii="KDRS" w:hAnsi="KDRS"/>
          <w:sz w:val="22"/>
          <w:lang w:val="ru-RU"/>
        </w:rPr>
        <w:t>В знач.сущ</w:t>
      </w:r>
      <w:r w:rsidRPr="009177F1">
        <w:rPr>
          <w:rFonts w:ascii="KDRS" w:hAnsi="KDRS"/>
          <w:i/>
          <w:lang w:val="ru-RU"/>
        </w:rPr>
        <w:t>. Тот</w:t>
      </w:r>
      <w:r w:rsidRPr="009177F1">
        <w:rPr>
          <w:rFonts w:ascii="KDRS" w:hAnsi="KDRS"/>
          <w:lang w:val="ru-RU"/>
        </w:rPr>
        <w:t xml:space="preserve">, </w:t>
      </w:r>
      <w:r w:rsidRPr="009177F1">
        <w:rPr>
          <w:rFonts w:ascii="KDRS" w:hAnsi="KDRS"/>
          <w:i/>
          <w:lang w:val="ru-RU"/>
        </w:rPr>
        <w:t xml:space="preserve">кто совершает непотребства </w:t>
      </w:r>
      <w:r w:rsidRPr="009177F1">
        <w:rPr>
          <w:rFonts w:ascii="KDRS" w:hAnsi="KDRS"/>
          <w:lang w:val="ru-RU"/>
        </w:rPr>
        <w:t>(</w:t>
      </w:r>
      <w:r w:rsidRPr="009177F1">
        <w:rPr>
          <w:rFonts w:ascii="KDRS" w:hAnsi="KDRS"/>
          <w:i/>
          <w:lang w:val="ru-RU"/>
        </w:rPr>
        <w:t>зд. о тех</w:t>
      </w:r>
      <w:r w:rsidRPr="009177F1">
        <w:rPr>
          <w:rFonts w:ascii="KDRS" w:hAnsi="KDRS"/>
          <w:lang w:val="ru-RU"/>
        </w:rPr>
        <w:t xml:space="preserve">, </w:t>
      </w:r>
      <w:r w:rsidRPr="009177F1">
        <w:rPr>
          <w:rFonts w:ascii="KDRS" w:hAnsi="KDRS"/>
          <w:i/>
          <w:lang w:val="ru-RU"/>
        </w:rPr>
        <w:t>кто занимается мужеложством</w:t>
      </w:r>
      <w:r w:rsidRPr="009177F1">
        <w:rPr>
          <w:rFonts w:ascii="KDRS" w:hAnsi="KDRS"/>
          <w:lang w:val="ru-RU"/>
        </w:rPr>
        <w:t>). Великий государь… татей и всякихъ лихихъ обличаеши… а сихъ студоложныхъ попущаеши. Посл. к Ив.Гр., 80. 1547</w:t>
      </w:r>
      <w:r>
        <w:rPr>
          <w:rFonts w:ascii="KDRS" w:hAnsi="KDRS"/>
        </w:rPr>
        <w:t> </w:t>
      </w:r>
      <w:r w:rsidRPr="009177F1">
        <w:rPr>
          <w:rFonts w:ascii="KDRS" w:hAnsi="KDRS"/>
          <w:lang w:val="ru-RU"/>
        </w:rPr>
        <w:t>г.</w:t>
      </w:r>
    </w:p>
    <w:p w14:paraId="322D325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СТУДОЛОЖСТВЕНОЕ,</w:t>
      </w:r>
      <w:r w:rsidRPr="009177F1">
        <w:rPr>
          <w:rFonts w:ascii="KDRS" w:hAnsi="KDRS"/>
          <w:lang w:val="ru-RU"/>
        </w:rPr>
        <w:t xml:space="preserve"> </w:t>
      </w:r>
      <w:r w:rsidRPr="009177F1">
        <w:rPr>
          <w:rFonts w:ascii="KDRS" w:hAnsi="KDRS"/>
          <w:i/>
          <w:lang w:val="ru-RU"/>
        </w:rPr>
        <w:t>с. Распутство</w:t>
      </w:r>
      <w:r w:rsidRPr="009177F1">
        <w:rPr>
          <w:rFonts w:ascii="KDRS" w:hAnsi="KDRS"/>
          <w:lang w:val="ru-RU"/>
        </w:rPr>
        <w:t xml:space="preserve">, </w:t>
      </w:r>
      <w:r w:rsidRPr="009177F1">
        <w:rPr>
          <w:rFonts w:ascii="KDRS" w:hAnsi="KDRS"/>
          <w:i/>
          <w:lang w:val="ru-RU"/>
        </w:rPr>
        <w:t>непотребство</w:t>
      </w:r>
      <w:r w:rsidRPr="009177F1">
        <w:rPr>
          <w:rFonts w:ascii="KDRS" w:hAnsi="KDRS"/>
          <w:lang w:val="ru-RU"/>
        </w:rPr>
        <w:t>. Яв</w:t>
      </w:r>
      <w:r w:rsidRPr="009177F1">
        <w:rPr>
          <w:lang w:val="ru-RU"/>
        </w:rPr>
        <w:t>ѣ</w:t>
      </w:r>
      <w:r w:rsidRPr="009177F1">
        <w:rPr>
          <w:rFonts w:ascii="KDRS" w:hAnsi="KDRS"/>
          <w:lang w:val="ru-RU"/>
        </w:rPr>
        <w:t xml:space="preserve"> же суть д</w:t>
      </w:r>
      <w:r w:rsidRPr="009177F1">
        <w:rPr>
          <w:lang w:val="ru-RU"/>
        </w:rPr>
        <w:t>ѣ</w:t>
      </w:r>
      <w:r w:rsidRPr="009177F1">
        <w:rPr>
          <w:rFonts w:ascii="KDRS" w:hAnsi="KDRS"/>
          <w:lang w:val="ru-RU"/>
        </w:rPr>
        <w:t>ла плътьская, яже суть любод</w:t>
      </w:r>
      <w:r w:rsidRPr="009177F1">
        <w:rPr>
          <w:lang w:val="ru-RU"/>
        </w:rPr>
        <w:t>ѣ</w:t>
      </w:r>
      <w:r w:rsidRPr="009177F1">
        <w:rPr>
          <w:rFonts w:ascii="KDRS" w:hAnsi="KDRS"/>
          <w:lang w:val="ru-RU"/>
        </w:rPr>
        <w:t>яние, прелюбод</w:t>
      </w:r>
      <w:r w:rsidRPr="009177F1">
        <w:rPr>
          <w:lang w:val="ru-RU"/>
        </w:rPr>
        <w:t>ѣ</w:t>
      </w:r>
      <w:r w:rsidRPr="009177F1">
        <w:rPr>
          <w:rFonts w:ascii="KDRS" w:hAnsi="KDRS"/>
          <w:lang w:val="ru-RU"/>
        </w:rPr>
        <w:t>яние, нечистота, студолъжьствьное (</w:t>
      </w:r>
      <w:r w:rsidRPr="004F0B87">
        <w:t>ἀ</w:t>
      </w:r>
      <w:r w:rsidRPr="00413D00">
        <w:t>σ</w:t>
      </w:r>
      <w:r w:rsidRPr="00940A90">
        <w:t>έ</w:t>
      </w:r>
      <w:r w:rsidRPr="00413D00">
        <w:t>λγεια</w:t>
      </w:r>
      <w:r w:rsidRPr="009177F1">
        <w:rPr>
          <w:rFonts w:ascii="KDRS" w:hAnsi="KDRS"/>
          <w:lang w:val="ru-RU"/>
        </w:rPr>
        <w:t xml:space="preserve">). (Гал. </w:t>
      </w:r>
      <w:r>
        <w:rPr>
          <w:rFonts w:ascii="KDRS" w:hAnsi="KDRS"/>
        </w:rPr>
        <w:t>V</w:t>
      </w:r>
      <w:r w:rsidRPr="009177F1">
        <w:rPr>
          <w:rFonts w:ascii="KDRS" w:hAnsi="KDRS"/>
          <w:lang w:val="ru-RU"/>
        </w:rPr>
        <w:t>, 19) Апост.(Воскр.)</w:t>
      </w:r>
      <w:r>
        <w:rPr>
          <w:rFonts w:ascii="KDRS" w:hAnsi="KDRS"/>
        </w:rPr>
        <w:t> III</w:t>
      </w:r>
      <w:r w:rsidRPr="009177F1">
        <w:rPr>
          <w:rFonts w:ascii="KDRS" w:hAnsi="KDRS"/>
          <w:lang w:val="ru-RU"/>
        </w:rPr>
        <w:t>, 224. 1220</w:t>
      </w:r>
      <w:r>
        <w:rPr>
          <w:rFonts w:ascii="KDRS" w:hAnsi="KDRS"/>
        </w:rPr>
        <w:t> </w:t>
      </w:r>
      <w:r w:rsidRPr="009177F1">
        <w:rPr>
          <w:rFonts w:ascii="KDRS" w:hAnsi="KDRS"/>
          <w:lang w:val="ru-RU"/>
        </w:rPr>
        <w:t>г.</w:t>
      </w:r>
    </w:p>
    <w:p w14:paraId="0AF0F1A6"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СТУДОЛОЖСТВИЕ,</w:t>
      </w:r>
      <w:r w:rsidRPr="009177F1">
        <w:rPr>
          <w:rFonts w:ascii="KDRS" w:hAnsi="KDRS"/>
          <w:lang w:val="ru-RU"/>
        </w:rPr>
        <w:t xml:space="preserve"> </w:t>
      </w:r>
      <w:r w:rsidRPr="009177F1">
        <w:rPr>
          <w:rFonts w:ascii="KDRS" w:hAnsi="KDRS"/>
          <w:i/>
          <w:lang w:val="ru-RU"/>
        </w:rPr>
        <w:t xml:space="preserve">с. То же, что </w:t>
      </w:r>
      <w:r w:rsidRPr="009177F1">
        <w:rPr>
          <w:rFonts w:ascii="KDRS" w:hAnsi="KDRS"/>
          <w:b/>
          <w:lang w:val="ru-RU"/>
        </w:rPr>
        <w:t>студоложство</w:t>
      </w:r>
      <w:r w:rsidRPr="009177F1">
        <w:rPr>
          <w:rFonts w:ascii="KDRS" w:hAnsi="KDRS"/>
          <w:lang w:val="ru-RU"/>
        </w:rPr>
        <w:t>. Оплачю многы пр</w:t>
      </w:r>
      <w:r w:rsidRPr="009177F1">
        <w:rPr>
          <w:lang w:val="ru-RU"/>
        </w:rPr>
        <w:t>ѣ</w:t>
      </w:r>
      <w:r w:rsidRPr="009177F1">
        <w:rPr>
          <w:rFonts w:ascii="KDRS" w:hAnsi="KDRS"/>
          <w:lang w:val="ru-RU"/>
        </w:rPr>
        <w:t>жесъгр</w:t>
      </w:r>
      <w:r w:rsidRPr="009177F1">
        <w:rPr>
          <w:lang w:val="ru-RU"/>
        </w:rPr>
        <w:t>ѣ</w:t>
      </w:r>
      <w:r w:rsidRPr="009177F1">
        <w:rPr>
          <w:rFonts w:ascii="KDRS" w:hAnsi="KDRS"/>
          <w:lang w:val="ru-RU"/>
        </w:rPr>
        <w:t>шьшихъ и не покаявъшихъся о нечст</w:t>
      </w:r>
      <w:r w:rsidRPr="009177F1">
        <w:rPr>
          <w:lang w:val="ru-RU"/>
        </w:rPr>
        <w:t>҃</w:t>
      </w:r>
      <w:r w:rsidRPr="009177F1">
        <w:rPr>
          <w:rFonts w:ascii="KDRS" w:hAnsi="KDRS"/>
          <w:lang w:val="ru-RU"/>
        </w:rPr>
        <w:t>от</w:t>
      </w:r>
      <w:r w:rsidRPr="009177F1">
        <w:rPr>
          <w:lang w:val="ru-RU"/>
        </w:rPr>
        <w:t>ѣ</w:t>
      </w:r>
      <w:r w:rsidRPr="009177F1">
        <w:rPr>
          <w:rFonts w:ascii="KDRS" w:hAnsi="KDRS"/>
          <w:lang w:val="ru-RU"/>
        </w:rPr>
        <w:t xml:space="preserve"> и любод</w:t>
      </w:r>
      <w:r w:rsidRPr="009177F1">
        <w:rPr>
          <w:lang w:val="ru-RU"/>
        </w:rPr>
        <w:t>ѣ</w:t>
      </w:r>
      <w:r w:rsidRPr="009177F1">
        <w:rPr>
          <w:rFonts w:ascii="KDRS" w:hAnsi="KDRS"/>
          <w:lang w:val="ru-RU"/>
        </w:rPr>
        <w:t>янии и студоложьствии, еже съд</w:t>
      </w:r>
      <w:r w:rsidRPr="009177F1">
        <w:rPr>
          <w:lang w:val="ru-RU"/>
        </w:rPr>
        <w:t>ѣ</w:t>
      </w:r>
      <w:r w:rsidRPr="009177F1">
        <w:rPr>
          <w:rFonts w:ascii="KDRS" w:hAnsi="KDRS"/>
          <w:lang w:val="ru-RU"/>
        </w:rPr>
        <w:t xml:space="preserve">яша </w:t>
      </w:r>
      <w:r w:rsidRPr="009177F1">
        <w:rPr>
          <w:lang w:val="ru-RU"/>
        </w:rPr>
        <w:t>(</w:t>
      </w:r>
      <w:r w:rsidRPr="00413D00">
        <w:t>ἐπ</w:t>
      </w:r>
      <w:r w:rsidRPr="00356B5C">
        <w:t>ὶ</w:t>
      </w:r>
      <w:r w:rsidRPr="009177F1">
        <w:rPr>
          <w:lang w:val="ru-RU"/>
        </w:rPr>
        <w:t xml:space="preserve">… </w:t>
      </w:r>
      <w:r w:rsidRPr="00356B5C">
        <w:t>ἀ</w:t>
      </w:r>
      <w:r w:rsidRPr="00413D00">
        <w:t>σελγε</w:t>
      </w:r>
      <w:r w:rsidRPr="00356B5C">
        <w:t>ίᾳ</w:t>
      </w:r>
      <w:r w:rsidRPr="009177F1">
        <w:rPr>
          <w:lang w:val="ru-RU"/>
        </w:rPr>
        <w:t>).</w:t>
      </w:r>
      <w:r w:rsidRPr="009177F1">
        <w:rPr>
          <w:rFonts w:ascii="KDRS" w:hAnsi="KDRS"/>
          <w:lang w:val="ru-RU"/>
        </w:rPr>
        <w:t xml:space="preserve"> (2</w:t>
      </w:r>
      <w:r>
        <w:rPr>
          <w:rFonts w:ascii="KDRS" w:hAnsi="KDRS"/>
        </w:rPr>
        <w:t> </w:t>
      </w:r>
      <w:r w:rsidRPr="009177F1">
        <w:rPr>
          <w:rFonts w:ascii="KDRS" w:hAnsi="KDRS"/>
          <w:lang w:val="ru-RU"/>
        </w:rPr>
        <w:t xml:space="preserve">Кор. </w:t>
      </w:r>
      <w:r>
        <w:rPr>
          <w:rFonts w:ascii="KDRS" w:hAnsi="KDRS"/>
        </w:rPr>
        <w:t>XII</w:t>
      </w:r>
      <w:r w:rsidRPr="009177F1">
        <w:rPr>
          <w:rFonts w:ascii="KDRS" w:hAnsi="KDRS"/>
          <w:lang w:val="ru-RU"/>
        </w:rPr>
        <w:t xml:space="preserve">, 21) Апост.Христ., 178. </w:t>
      </w:r>
      <w:r>
        <w:rPr>
          <w:rFonts w:ascii="KDRS" w:hAnsi="KDRS"/>
        </w:rPr>
        <w:t>XII </w:t>
      </w:r>
      <w:r w:rsidRPr="009177F1">
        <w:rPr>
          <w:rFonts w:ascii="KDRS" w:hAnsi="KDRS"/>
          <w:lang w:val="ru-RU"/>
        </w:rPr>
        <w:t>в.</w:t>
      </w:r>
    </w:p>
    <w:p w14:paraId="58733011"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lastRenderedPageBreak/>
        <w:t>СТУДОЛОЖСТВО,</w:t>
      </w:r>
      <w:r w:rsidRPr="009177F1">
        <w:rPr>
          <w:rFonts w:ascii="KDRS" w:hAnsi="KDRS"/>
          <w:lang w:val="ru-RU"/>
        </w:rPr>
        <w:t xml:space="preserve"> </w:t>
      </w:r>
      <w:r w:rsidRPr="009177F1">
        <w:rPr>
          <w:rFonts w:ascii="KDRS" w:hAnsi="KDRS"/>
          <w:i/>
          <w:lang w:val="ru-RU"/>
        </w:rPr>
        <w:t>с. Распутство</w:t>
      </w:r>
      <w:r w:rsidRPr="009177F1">
        <w:rPr>
          <w:rFonts w:ascii="KDRS" w:hAnsi="KDRS"/>
          <w:lang w:val="ru-RU"/>
        </w:rPr>
        <w:t xml:space="preserve">, </w:t>
      </w:r>
      <w:r w:rsidRPr="009177F1">
        <w:rPr>
          <w:rFonts w:ascii="KDRS" w:hAnsi="KDRS"/>
          <w:i/>
          <w:lang w:val="ru-RU"/>
        </w:rPr>
        <w:t>непотребство</w:t>
      </w:r>
      <w:r w:rsidRPr="009177F1">
        <w:rPr>
          <w:rFonts w:ascii="KDRS" w:hAnsi="KDRS"/>
          <w:lang w:val="ru-RU"/>
        </w:rPr>
        <w:t xml:space="preserve">. Иже в нечаание отложившеся, предаша себе студоложьству </w:t>
      </w:r>
      <w:r w:rsidRPr="009177F1">
        <w:rPr>
          <w:lang w:val="ru-RU"/>
        </w:rPr>
        <w:t>(</w:t>
      </w:r>
      <w:r w:rsidRPr="00413D00">
        <w:t>τ</w:t>
      </w:r>
      <w:r w:rsidRPr="00356B5C">
        <w:t>ῇ</w:t>
      </w:r>
      <w:r w:rsidRPr="009177F1">
        <w:rPr>
          <w:lang w:val="ru-RU"/>
        </w:rPr>
        <w:t xml:space="preserve"> </w:t>
      </w:r>
      <w:r w:rsidRPr="00356B5C">
        <w:t>ἀ</w:t>
      </w:r>
      <w:r w:rsidRPr="00413D00">
        <w:t>σελγε</w:t>
      </w:r>
      <w:r w:rsidRPr="00356B5C">
        <w:t>ίᾳ</w:t>
      </w:r>
      <w:r w:rsidRPr="009177F1">
        <w:rPr>
          <w:lang w:val="ru-RU"/>
        </w:rPr>
        <w:t xml:space="preserve">). </w:t>
      </w:r>
      <w:r w:rsidRPr="009177F1">
        <w:rPr>
          <w:rFonts w:ascii="KDRS" w:hAnsi="KDRS"/>
          <w:lang w:val="ru-RU"/>
        </w:rPr>
        <w:t xml:space="preserve">(Ефес. </w:t>
      </w:r>
      <w:r>
        <w:rPr>
          <w:rFonts w:ascii="KDRS" w:hAnsi="KDRS"/>
        </w:rPr>
        <w:t>IV</w:t>
      </w:r>
      <w:r w:rsidRPr="009177F1">
        <w:rPr>
          <w:rFonts w:ascii="KDRS" w:hAnsi="KDRS"/>
          <w:lang w:val="ru-RU"/>
        </w:rPr>
        <w:t>, 19) Библ.Генн. 1499</w:t>
      </w:r>
      <w:r>
        <w:rPr>
          <w:rFonts w:ascii="KDRS" w:hAnsi="KDRS"/>
        </w:rPr>
        <w:t> </w:t>
      </w:r>
      <w:r w:rsidRPr="009177F1">
        <w:rPr>
          <w:rFonts w:ascii="KDRS" w:hAnsi="KDRS"/>
          <w:lang w:val="ru-RU"/>
        </w:rPr>
        <w:t xml:space="preserve">г. – Ср. </w:t>
      </w:r>
      <w:r w:rsidRPr="009177F1">
        <w:rPr>
          <w:rFonts w:ascii="KDRS" w:hAnsi="KDRS"/>
          <w:b/>
          <w:lang w:val="ru-RU"/>
        </w:rPr>
        <w:t>студоложствие</w:t>
      </w:r>
      <w:r w:rsidRPr="009177F1">
        <w:rPr>
          <w:rFonts w:ascii="KDRS" w:hAnsi="KDRS"/>
          <w:lang w:val="ru-RU"/>
        </w:rPr>
        <w:t xml:space="preserve">. </w:t>
      </w:r>
    </w:p>
    <w:p w14:paraId="5607CFF2" w14:textId="77777777" w:rsidR="00F4528E" w:rsidRPr="009177F1" w:rsidRDefault="00F4528E" w:rsidP="00F4528E">
      <w:pPr>
        <w:spacing w:line="460" w:lineRule="exact"/>
        <w:ind w:firstLine="720"/>
        <w:jc w:val="both"/>
        <w:rPr>
          <w:rFonts w:ascii="KDRS" w:hAnsi="KDRS"/>
          <w:b/>
          <w:lang w:val="ru-RU"/>
        </w:rPr>
      </w:pPr>
      <w:r w:rsidRPr="009177F1">
        <w:rPr>
          <w:rFonts w:ascii="KDRS" w:hAnsi="KDRS"/>
          <w:b/>
          <w:lang w:val="ru-RU"/>
        </w:rPr>
        <w:t xml:space="preserve">СТУДОЛЪЖЬСТВЕНОЕ  </w:t>
      </w:r>
      <w:r w:rsidRPr="009177F1">
        <w:rPr>
          <w:rFonts w:ascii="KDRS" w:hAnsi="KDRS"/>
          <w:lang w:val="ru-RU"/>
        </w:rPr>
        <w:t>см.</w:t>
      </w:r>
      <w:r w:rsidRPr="009177F1">
        <w:rPr>
          <w:rFonts w:ascii="KDRS" w:hAnsi="KDRS"/>
          <w:b/>
          <w:lang w:val="ru-RU"/>
        </w:rPr>
        <w:t xml:space="preserve"> студоложственое</w:t>
      </w:r>
    </w:p>
    <w:p w14:paraId="04C1539B" w14:textId="77777777" w:rsidR="00F4528E" w:rsidRPr="009177F1" w:rsidRDefault="00F4528E" w:rsidP="00F4528E">
      <w:pPr>
        <w:spacing w:line="460" w:lineRule="exact"/>
        <w:ind w:firstLine="720"/>
        <w:jc w:val="both"/>
        <w:rPr>
          <w:lang w:val="ru-RU"/>
        </w:rPr>
      </w:pPr>
      <w:r w:rsidRPr="009177F1">
        <w:rPr>
          <w:rFonts w:ascii="KDRS" w:hAnsi="KDRS"/>
          <w:b/>
          <w:lang w:val="ru-RU"/>
        </w:rPr>
        <w:t>СТУДОЛЮБИЕ</w:t>
      </w:r>
      <w:r w:rsidRPr="009177F1">
        <w:rPr>
          <w:rFonts w:ascii="KDRS" w:hAnsi="KDRS"/>
          <w:i/>
          <w:lang w:val="ru-RU"/>
        </w:rPr>
        <w:t>, с. Склонность к постыдным действиям</w:t>
      </w:r>
      <w:r w:rsidRPr="009177F1">
        <w:rPr>
          <w:i/>
          <w:lang w:val="ru-RU"/>
        </w:rPr>
        <w:t xml:space="preserve">. </w:t>
      </w:r>
      <w:r w:rsidRPr="009177F1">
        <w:rPr>
          <w:lang w:val="ru-RU"/>
        </w:rPr>
        <w:t>Оставихомъ миръ и мирескыми печемъся, твари отвергохомъся и студолюбия не остахомся (</w:t>
      </w:r>
      <w:r w:rsidRPr="00413D00">
        <w:t>το</w:t>
      </w:r>
      <w:r w:rsidRPr="00940A90">
        <w:t>ῦ</w:t>
      </w:r>
      <w:r w:rsidRPr="009177F1">
        <w:rPr>
          <w:lang w:val="ru-RU"/>
        </w:rPr>
        <w:t xml:space="preserve"> </w:t>
      </w:r>
      <w:r w:rsidRPr="00413D00">
        <w:t>φιλονεικε</w:t>
      </w:r>
      <w:r w:rsidRPr="00940A90">
        <w:t>ῖ</w:t>
      </w:r>
      <w:r w:rsidRPr="00413D00">
        <w:t>ν</w:t>
      </w:r>
      <w:r w:rsidRPr="009177F1">
        <w:rPr>
          <w:lang w:val="ru-RU"/>
        </w:rPr>
        <w:t xml:space="preserve">). Ефр.Сир. </w:t>
      </w:r>
      <w:r>
        <w:t>II</w:t>
      </w:r>
      <w:r w:rsidRPr="009177F1">
        <w:rPr>
          <w:lang w:val="ru-RU"/>
        </w:rPr>
        <w:t xml:space="preserve">, 200. 1269–1289 гг. </w:t>
      </w:r>
    </w:p>
    <w:p w14:paraId="07B108E0" w14:textId="77777777" w:rsidR="00F4528E" w:rsidRPr="009177F1" w:rsidRDefault="00F4528E" w:rsidP="00F4528E">
      <w:pPr>
        <w:spacing w:line="460" w:lineRule="exact"/>
        <w:ind w:firstLine="720"/>
        <w:jc w:val="both"/>
        <w:rPr>
          <w:lang w:val="ru-RU"/>
        </w:rPr>
      </w:pPr>
      <w:r w:rsidRPr="009177F1">
        <w:rPr>
          <w:rFonts w:ascii="KDRS" w:hAnsi="KDRS"/>
          <w:b/>
          <w:lang w:val="ru-RU"/>
        </w:rPr>
        <w:t>СТУДООБРАЩНО</w:t>
      </w:r>
      <w:r w:rsidRPr="009177F1">
        <w:rPr>
          <w:rFonts w:ascii="KDRS" w:hAnsi="KDRS"/>
          <w:lang w:val="ru-RU"/>
        </w:rPr>
        <w:t xml:space="preserve">, </w:t>
      </w:r>
      <w:r w:rsidRPr="009177F1">
        <w:rPr>
          <w:rFonts w:ascii="KDRS" w:hAnsi="KDRS"/>
          <w:i/>
          <w:lang w:val="ru-RU"/>
        </w:rPr>
        <w:t>нареч. Своекорыстно, из алчности</w:t>
      </w:r>
      <w:r w:rsidRPr="009177F1">
        <w:rPr>
          <w:rFonts w:ascii="KDRS" w:hAnsi="KDRS"/>
          <w:lang w:val="ru-RU"/>
        </w:rPr>
        <w:t>. Пас</w:t>
      </w:r>
      <w:r w:rsidRPr="009177F1">
        <w:rPr>
          <w:lang w:val="ru-RU"/>
        </w:rPr>
        <w:t>ѣ</w:t>
      </w:r>
      <w:r w:rsidRPr="009177F1">
        <w:rPr>
          <w:rFonts w:ascii="KDRS" w:hAnsi="KDRS"/>
          <w:lang w:val="ru-RU"/>
        </w:rPr>
        <w:t>те ваше стадо Бгу</w:t>
      </w:r>
      <w:r w:rsidRPr="009177F1">
        <w:rPr>
          <w:lang w:val="ru-RU"/>
        </w:rPr>
        <w:t>҃</w:t>
      </w:r>
      <w:r w:rsidRPr="009177F1">
        <w:rPr>
          <w:rFonts w:ascii="KDRS" w:hAnsi="KDRS"/>
          <w:lang w:val="ru-RU"/>
        </w:rPr>
        <w:t xml:space="preserve"> св</w:t>
      </w:r>
      <w:r w:rsidRPr="009177F1">
        <w:rPr>
          <w:lang w:val="ru-RU"/>
        </w:rPr>
        <w:t>ѣ</w:t>
      </w:r>
      <w:r w:rsidRPr="009177F1">
        <w:rPr>
          <w:rFonts w:ascii="KDRS" w:hAnsi="KDRS"/>
          <w:lang w:val="ru-RU"/>
        </w:rPr>
        <w:t>дающю не нужею, но волею Бжь</w:t>
      </w:r>
      <w:r w:rsidRPr="009177F1">
        <w:rPr>
          <w:lang w:val="ru-RU"/>
        </w:rPr>
        <w:t>҃</w:t>
      </w:r>
      <w:r w:rsidRPr="009177F1">
        <w:rPr>
          <w:rFonts w:ascii="KDRS" w:hAnsi="KDRS"/>
          <w:lang w:val="ru-RU"/>
        </w:rPr>
        <w:t>ю, не студообращно, но прил</w:t>
      </w:r>
      <w:r w:rsidRPr="009177F1">
        <w:rPr>
          <w:lang w:val="ru-RU"/>
        </w:rPr>
        <w:t>ѣ</w:t>
      </w:r>
      <w:r w:rsidRPr="009177F1">
        <w:rPr>
          <w:rFonts w:ascii="KDRS" w:hAnsi="KDRS"/>
          <w:lang w:val="ru-RU"/>
        </w:rPr>
        <w:t>жно (</w:t>
      </w:r>
      <w:r w:rsidRPr="00413D00">
        <w:t>α</w:t>
      </w:r>
      <w:r w:rsidRPr="00940A90">
        <w:t>ἰ</w:t>
      </w:r>
      <w:r w:rsidRPr="00413D00">
        <w:t>σχροκερδ</w:t>
      </w:r>
      <w:r w:rsidRPr="00A57841">
        <w:t>ῶ</w:t>
      </w:r>
      <w:r w:rsidRPr="00413D00">
        <w:t>ϛ</w:t>
      </w:r>
      <w:r w:rsidRPr="009177F1">
        <w:rPr>
          <w:rFonts w:ascii="KDRS" w:hAnsi="KDRS"/>
          <w:lang w:val="ru-RU"/>
        </w:rPr>
        <w:t>)</w:t>
      </w:r>
      <w:r w:rsidRPr="009177F1">
        <w:rPr>
          <w:lang w:val="ru-RU"/>
        </w:rPr>
        <w:t>.</w:t>
      </w:r>
      <w:r w:rsidRPr="009177F1">
        <w:rPr>
          <w:rFonts w:ascii="KDRS" w:hAnsi="KDRS"/>
          <w:lang w:val="ru-RU"/>
        </w:rPr>
        <w:t xml:space="preserve"> Ефр</w:t>
      </w:r>
      <w:r w:rsidRPr="009177F1">
        <w:rPr>
          <w:lang w:val="ru-RU"/>
        </w:rPr>
        <w:t xml:space="preserve">.Сир. </w:t>
      </w:r>
      <w:r>
        <w:t>IV</w:t>
      </w:r>
      <w:r w:rsidRPr="009177F1">
        <w:rPr>
          <w:lang w:val="ru-RU"/>
        </w:rPr>
        <w:t xml:space="preserve">, 76. 1269–1289 гг. </w:t>
      </w:r>
    </w:p>
    <w:p w14:paraId="2DAE294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СТУДОПРИОБР</w:t>
      </w:r>
      <w:r w:rsidRPr="009177F1">
        <w:rPr>
          <w:b/>
          <w:lang w:val="ru-RU"/>
        </w:rPr>
        <w:t>Ѣ</w:t>
      </w:r>
      <w:r w:rsidRPr="009177F1">
        <w:rPr>
          <w:rFonts w:ascii="KDRS" w:hAnsi="KDRS"/>
          <w:b/>
          <w:lang w:val="ru-RU"/>
        </w:rPr>
        <w:t>ТЕНИЕ,</w:t>
      </w:r>
      <w:r w:rsidRPr="009177F1">
        <w:rPr>
          <w:rFonts w:ascii="KDRS" w:hAnsi="KDRS"/>
          <w:lang w:val="ru-RU"/>
        </w:rPr>
        <w:t xml:space="preserve"> </w:t>
      </w:r>
      <w:r w:rsidRPr="009177F1">
        <w:rPr>
          <w:rFonts w:ascii="KDRS" w:hAnsi="KDRS"/>
          <w:i/>
          <w:lang w:val="ru-RU"/>
        </w:rPr>
        <w:t>с. Лихоимство</w:t>
      </w:r>
      <w:r w:rsidRPr="009177F1">
        <w:rPr>
          <w:rFonts w:ascii="KDRS" w:hAnsi="KDRS"/>
          <w:lang w:val="ru-RU"/>
        </w:rPr>
        <w:t xml:space="preserve">, </w:t>
      </w:r>
      <w:r w:rsidRPr="009177F1">
        <w:rPr>
          <w:rFonts w:ascii="KDRS" w:hAnsi="KDRS"/>
          <w:i/>
          <w:lang w:val="ru-RU"/>
        </w:rPr>
        <w:t>ростовщичество</w:t>
      </w:r>
      <w:r w:rsidRPr="009177F1">
        <w:rPr>
          <w:rFonts w:ascii="KDRS" w:hAnsi="KDRS"/>
          <w:lang w:val="ru-RU"/>
        </w:rPr>
        <w:t>. Понеже мнози канономь обличаеми лихоимание и студоприобр</w:t>
      </w:r>
      <w:r w:rsidRPr="009177F1">
        <w:rPr>
          <w:lang w:val="ru-RU"/>
        </w:rPr>
        <w:t>ѣ</w:t>
      </w:r>
      <w:r w:rsidRPr="009177F1">
        <w:rPr>
          <w:rFonts w:ascii="KDRS" w:hAnsi="KDRS"/>
          <w:lang w:val="ru-RU"/>
        </w:rPr>
        <w:t>тение гонящю, забыша сто</w:t>
      </w:r>
      <w:r w:rsidRPr="009177F1">
        <w:rPr>
          <w:lang w:val="ru-RU"/>
        </w:rPr>
        <w:t>҃</w:t>
      </w:r>
      <w:r w:rsidRPr="009177F1">
        <w:rPr>
          <w:rFonts w:ascii="KDRS" w:hAnsi="KDRS"/>
          <w:lang w:val="ru-RU"/>
        </w:rPr>
        <w:t>е писание (</w:t>
      </w:r>
      <w:r w:rsidRPr="00413D00">
        <w:t>α</w:t>
      </w:r>
      <w:r w:rsidRPr="00356B5C">
        <w:t>ἰ</w:t>
      </w:r>
      <w:r w:rsidRPr="00413D00">
        <w:t>σχροκερδ</w:t>
      </w:r>
      <w:r w:rsidRPr="00356B5C">
        <w:t>ί</w:t>
      </w:r>
      <w:r w:rsidRPr="00413D00">
        <w:t>αν</w:t>
      </w:r>
      <w:r w:rsidRPr="009177F1">
        <w:rPr>
          <w:lang w:val="ru-RU"/>
        </w:rPr>
        <w:t xml:space="preserve"> </w:t>
      </w:r>
      <w:r w:rsidRPr="00413D00">
        <w:t>δι</w:t>
      </w:r>
      <w:r w:rsidRPr="00356B5C">
        <w:t>ώ</w:t>
      </w:r>
      <w:r w:rsidRPr="00413D00">
        <w:t>κοντεϛ</w:t>
      </w:r>
      <w:r w:rsidRPr="009177F1">
        <w:rPr>
          <w:rFonts w:ascii="KDRS" w:hAnsi="KDRS"/>
          <w:lang w:val="ru-RU"/>
        </w:rPr>
        <w:t xml:space="preserve">). Уст.корм., 18. </w:t>
      </w:r>
      <w:r>
        <w:rPr>
          <w:rFonts w:ascii="KDRS" w:hAnsi="KDRS"/>
        </w:rPr>
        <w:t>XIII</w:t>
      </w:r>
      <w:r w:rsidRPr="009177F1">
        <w:rPr>
          <w:rFonts w:ascii="KDRS" w:hAnsi="KDRS"/>
          <w:lang w:val="ru-RU"/>
        </w:rPr>
        <w:t>–</w:t>
      </w:r>
      <w:r>
        <w:rPr>
          <w:rFonts w:ascii="KDRS" w:hAnsi="KDRS"/>
        </w:rPr>
        <w:t>XIV</w:t>
      </w:r>
      <w:r w:rsidRPr="009177F1">
        <w:rPr>
          <w:rFonts w:ascii="KDRS" w:hAnsi="KDRS"/>
          <w:lang w:val="ru-RU"/>
        </w:rPr>
        <w:t xml:space="preserve"> вв.</w:t>
      </w:r>
    </w:p>
    <w:p w14:paraId="0D717F14"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СТУДОСЛОВЕЦЪ,</w:t>
      </w:r>
      <w:r w:rsidRPr="009177F1">
        <w:rPr>
          <w:rFonts w:ascii="KDRS" w:hAnsi="KDRS"/>
          <w:lang w:val="ru-RU"/>
        </w:rPr>
        <w:t xml:space="preserve"> </w:t>
      </w:r>
      <w:r w:rsidRPr="009177F1">
        <w:rPr>
          <w:rFonts w:ascii="KDRS" w:hAnsi="KDRS"/>
          <w:i/>
          <w:lang w:val="ru-RU"/>
        </w:rPr>
        <w:t>м. Сквернослов</w:t>
      </w:r>
      <w:r w:rsidRPr="009177F1">
        <w:rPr>
          <w:rFonts w:ascii="KDRS" w:hAnsi="KDRS"/>
          <w:lang w:val="ru-RU"/>
        </w:rPr>
        <w:t>.</w:t>
      </w:r>
      <w:r w:rsidRPr="009177F1">
        <w:rPr>
          <w:lang w:val="ru-RU"/>
        </w:rPr>
        <w:t xml:space="preserve"> </w:t>
      </w:r>
      <w:r w:rsidRPr="009177F1">
        <w:rPr>
          <w:rFonts w:ascii="KDRS" w:hAnsi="KDRS"/>
          <w:lang w:val="ru-RU"/>
        </w:rPr>
        <w:t>(1262): Убиша Изосиму преступника, тъ б</w:t>
      </w:r>
      <w:r w:rsidRPr="009177F1">
        <w:rPr>
          <w:lang w:val="ru-RU"/>
        </w:rPr>
        <w:t>ѣ</w:t>
      </w:r>
      <w:r w:rsidRPr="009177F1">
        <w:rPr>
          <w:rFonts w:ascii="KDRS" w:hAnsi="KDRS"/>
          <w:lang w:val="ru-RU"/>
        </w:rPr>
        <w:t xml:space="preserve"> мнихъ образомь точью, сотон</w:t>
      </w:r>
      <w:r w:rsidRPr="009177F1">
        <w:rPr>
          <w:lang w:val="ru-RU"/>
        </w:rPr>
        <w:t>ѣ</w:t>
      </w:r>
      <w:r w:rsidRPr="009177F1">
        <w:rPr>
          <w:rFonts w:ascii="KDRS" w:hAnsi="KDRS"/>
          <w:lang w:val="ru-RU"/>
        </w:rPr>
        <w:t xml:space="preserve"> съсудъ; б</w:t>
      </w:r>
      <w:r w:rsidRPr="009177F1">
        <w:rPr>
          <w:lang w:val="ru-RU"/>
        </w:rPr>
        <w:t>ѣ</w:t>
      </w:r>
      <w:r w:rsidRPr="009177F1">
        <w:rPr>
          <w:rFonts w:ascii="KDRS" w:hAnsi="KDRS"/>
          <w:lang w:val="ru-RU"/>
        </w:rPr>
        <w:t xml:space="preserve"> бо пьяница и студословець. Лавр.лет., 476. 1377</w:t>
      </w:r>
      <w:r>
        <w:rPr>
          <w:rFonts w:ascii="KDRS" w:hAnsi="KDRS"/>
        </w:rPr>
        <w:t> </w:t>
      </w:r>
      <w:r w:rsidRPr="009177F1">
        <w:rPr>
          <w:rFonts w:ascii="KDRS" w:hAnsi="KDRS"/>
          <w:lang w:val="ru-RU"/>
        </w:rPr>
        <w:t>г.</w:t>
      </w:r>
      <w:r w:rsidRPr="009177F1">
        <w:rPr>
          <w:lang w:val="ru-RU"/>
        </w:rPr>
        <w:t xml:space="preserve"> </w:t>
      </w:r>
      <w:r w:rsidRPr="009177F1">
        <w:rPr>
          <w:rFonts w:ascii="KDRS" w:hAnsi="KDRS"/>
          <w:lang w:val="ru-RU"/>
        </w:rPr>
        <w:t>Не буди студо</w:t>
      </w:r>
      <w:r>
        <w:t>c</w:t>
      </w:r>
      <w:r w:rsidRPr="009177F1">
        <w:rPr>
          <w:rFonts w:ascii="KDRS" w:hAnsi="KDRS"/>
          <w:lang w:val="ru-RU"/>
        </w:rPr>
        <w:t xml:space="preserve">ловецъ, ни намигливъ, ни пияница. Изм., 404.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 xml:space="preserve">в. – Ср. </w:t>
      </w:r>
      <w:r w:rsidRPr="009177F1">
        <w:rPr>
          <w:rFonts w:ascii="KDRS" w:hAnsi="KDRS"/>
          <w:b/>
          <w:lang w:val="ru-RU"/>
        </w:rPr>
        <w:t>студословникъ</w:t>
      </w:r>
      <w:r w:rsidRPr="009177F1">
        <w:rPr>
          <w:rFonts w:ascii="KDRS" w:hAnsi="KDRS"/>
          <w:lang w:val="ru-RU"/>
        </w:rPr>
        <w:t xml:space="preserve">. </w:t>
      </w:r>
    </w:p>
    <w:p w14:paraId="5624DB49"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СТУДОСЛОВНИКЪ,</w:t>
      </w:r>
      <w:r w:rsidRPr="009177F1">
        <w:rPr>
          <w:rFonts w:ascii="KDRS" w:hAnsi="KDRS"/>
          <w:lang w:val="ru-RU"/>
        </w:rPr>
        <w:t xml:space="preserve"> </w:t>
      </w:r>
      <w:r w:rsidRPr="009177F1">
        <w:rPr>
          <w:rFonts w:ascii="KDRS" w:hAnsi="KDRS"/>
          <w:i/>
          <w:lang w:val="ru-RU"/>
        </w:rPr>
        <w:t xml:space="preserve">м. То же, что </w:t>
      </w:r>
      <w:r w:rsidRPr="009177F1">
        <w:rPr>
          <w:rFonts w:ascii="KDRS" w:hAnsi="KDRS"/>
          <w:b/>
          <w:lang w:val="ru-RU"/>
        </w:rPr>
        <w:t>студословецъ</w:t>
      </w:r>
      <w:r w:rsidRPr="009177F1">
        <w:rPr>
          <w:rFonts w:ascii="KDRS" w:hAnsi="KDRS"/>
          <w:i/>
          <w:lang w:val="ru-RU"/>
        </w:rPr>
        <w:t xml:space="preserve">. </w:t>
      </w:r>
      <w:r w:rsidRPr="009177F1">
        <w:rPr>
          <w:rFonts w:ascii="KDRS" w:hAnsi="KDRS"/>
          <w:lang w:val="ru-RU"/>
        </w:rPr>
        <w:t xml:space="preserve"> Б</w:t>
      </w:r>
      <w:r w:rsidRPr="009177F1">
        <w:rPr>
          <w:lang w:val="ru-RU"/>
        </w:rPr>
        <w:t>ѣ</w:t>
      </w:r>
      <w:r w:rsidRPr="009177F1">
        <w:rPr>
          <w:rFonts w:ascii="KDRS" w:hAnsi="KDRS"/>
          <w:lang w:val="ru-RU"/>
        </w:rPr>
        <w:t xml:space="preserve"> челов</w:t>
      </w:r>
      <w:r w:rsidRPr="009177F1">
        <w:rPr>
          <w:lang w:val="ru-RU"/>
        </w:rPr>
        <w:t>ѣ</w:t>
      </w:r>
      <w:r w:rsidRPr="009177F1">
        <w:rPr>
          <w:rFonts w:ascii="KDRS" w:hAnsi="KDRS"/>
          <w:lang w:val="ru-RU"/>
        </w:rPr>
        <w:t>къ въ Аръгастири… студословникъ з</w:t>
      </w:r>
      <w:r w:rsidRPr="009177F1">
        <w:rPr>
          <w:lang w:val="ru-RU"/>
        </w:rPr>
        <w:t>ѣ</w:t>
      </w:r>
      <w:r w:rsidRPr="009177F1">
        <w:rPr>
          <w:rFonts w:ascii="KDRS" w:hAnsi="KDRS"/>
          <w:lang w:val="ru-RU"/>
        </w:rPr>
        <w:t>ло и злобивъ (</w:t>
      </w:r>
      <w:r w:rsidRPr="00413D00">
        <w:t>α</w:t>
      </w:r>
      <w:r w:rsidRPr="00940A90">
        <w:t>ἰ</w:t>
      </w:r>
      <w:r w:rsidRPr="00413D00">
        <w:t>σχρ</w:t>
      </w:r>
      <w:r w:rsidRPr="004F0B87">
        <w:t>ὸ</w:t>
      </w:r>
      <w:r w:rsidRPr="00413D00">
        <w:t>ϛ</w:t>
      </w:r>
      <w:r w:rsidRPr="009177F1">
        <w:rPr>
          <w:lang w:val="ru-RU"/>
        </w:rPr>
        <w:t xml:space="preserve"> </w:t>
      </w:r>
      <w:r w:rsidRPr="00413D00">
        <w:t>τ</w:t>
      </w:r>
      <w:r w:rsidRPr="00AC7450">
        <w:t>ῷ</w:t>
      </w:r>
      <w:r w:rsidRPr="009177F1">
        <w:rPr>
          <w:lang w:val="ru-RU"/>
        </w:rPr>
        <w:t xml:space="preserve"> </w:t>
      </w:r>
      <w:r w:rsidRPr="00413D00">
        <w:t>λ</w:t>
      </w:r>
      <w:r w:rsidRPr="004F0B87">
        <w:t>ό</w:t>
      </w:r>
      <w:r w:rsidRPr="00413D00">
        <w:t>γ</w:t>
      </w:r>
      <w:r w:rsidRPr="00F028A8">
        <w:t>ῳ</w:t>
      </w:r>
      <w:r w:rsidRPr="009177F1">
        <w:rPr>
          <w:rFonts w:ascii="KDRS" w:hAnsi="KDRS"/>
          <w:lang w:val="ru-RU"/>
        </w:rPr>
        <w:t>). Ж.Нифонта, 326. 1222</w:t>
      </w:r>
      <w:r>
        <w:rPr>
          <w:rFonts w:ascii="KDRS" w:hAnsi="KDRS"/>
        </w:rPr>
        <w:t> </w:t>
      </w:r>
      <w:r w:rsidRPr="009177F1">
        <w:rPr>
          <w:rFonts w:ascii="KDRS" w:hAnsi="KDRS"/>
          <w:lang w:val="ru-RU"/>
        </w:rPr>
        <w:t>г.</w:t>
      </w:r>
    </w:p>
    <w:p w14:paraId="5EFD6220"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СТУДОТВОРЕЦЪ,</w:t>
      </w:r>
      <w:r w:rsidRPr="009177F1">
        <w:rPr>
          <w:rFonts w:ascii="KDRS" w:hAnsi="KDRS"/>
          <w:lang w:val="ru-RU"/>
        </w:rPr>
        <w:t xml:space="preserve"> </w:t>
      </w:r>
      <w:r w:rsidRPr="009177F1">
        <w:rPr>
          <w:rFonts w:ascii="KDRS" w:hAnsi="KDRS"/>
          <w:i/>
          <w:lang w:val="ru-RU"/>
        </w:rPr>
        <w:t>м. Тот</w:t>
      </w:r>
      <w:r w:rsidRPr="009177F1">
        <w:rPr>
          <w:rFonts w:ascii="KDRS" w:hAnsi="KDRS"/>
          <w:lang w:val="ru-RU"/>
        </w:rPr>
        <w:t xml:space="preserve">, </w:t>
      </w:r>
      <w:r w:rsidRPr="009177F1">
        <w:rPr>
          <w:rFonts w:ascii="KDRS" w:hAnsi="KDRS"/>
          <w:i/>
          <w:lang w:val="ru-RU"/>
        </w:rPr>
        <w:t>кто совершает непотребства</w:t>
      </w:r>
      <w:r w:rsidRPr="009177F1">
        <w:rPr>
          <w:rFonts w:ascii="KDRS" w:hAnsi="KDRS"/>
          <w:lang w:val="ru-RU"/>
        </w:rPr>
        <w:t>. Самотворьни же ти суть студотворьци и своя т</w:t>
      </w:r>
      <w:r w:rsidRPr="009177F1">
        <w:rPr>
          <w:lang w:val="ru-RU"/>
        </w:rPr>
        <w:t>ѣ</w:t>
      </w:r>
      <w:r w:rsidRPr="009177F1">
        <w:rPr>
          <w:rFonts w:ascii="KDRS" w:hAnsi="KDRS"/>
          <w:lang w:val="ru-RU"/>
        </w:rPr>
        <w:t>леса тьли пр</w:t>
      </w:r>
      <w:r w:rsidRPr="009177F1">
        <w:rPr>
          <w:lang w:val="ru-RU"/>
        </w:rPr>
        <w:t>ѣ</w:t>
      </w:r>
      <w:r w:rsidRPr="009177F1">
        <w:rPr>
          <w:rFonts w:ascii="KDRS" w:hAnsi="KDRS"/>
          <w:lang w:val="ru-RU"/>
        </w:rPr>
        <w:t xml:space="preserve">дающе </w:t>
      </w:r>
      <w:r w:rsidRPr="009177F1">
        <w:rPr>
          <w:lang w:val="ru-RU"/>
        </w:rPr>
        <w:t>(</w:t>
      </w:r>
      <w:r w:rsidRPr="00356B5C">
        <w:t>ἀῥῤ</w:t>
      </w:r>
      <w:r w:rsidRPr="00413D00">
        <w:t>ητοποιο</w:t>
      </w:r>
      <w:r w:rsidRPr="00356B5C">
        <w:t>ῦ</w:t>
      </w:r>
      <w:r w:rsidRPr="00413D00">
        <w:t>ντεϛ</w:t>
      </w:r>
      <w:r w:rsidRPr="009177F1">
        <w:rPr>
          <w:lang w:val="ru-RU"/>
        </w:rPr>
        <w:t>).</w:t>
      </w:r>
      <w:r w:rsidRPr="009177F1">
        <w:rPr>
          <w:rFonts w:ascii="KDRS" w:hAnsi="KDRS"/>
          <w:lang w:val="ru-RU"/>
        </w:rPr>
        <w:t xml:space="preserve"> (Епиф.Кипр. О ересях, 63)</w:t>
      </w:r>
      <w:r w:rsidRPr="009177F1">
        <w:rPr>
          <w:lang w:val="ru-RU"/>
        </w:rPr>
        <w:t xml:space="preserve"> </w:t>
      </w:r>
      <w:r w:rsidRPr="009177F1">
        <w:rPr>
          <w:rFonts w:ascii="KDRS" w:hAnsi="KDRS"/>
          <w:lang w:val="ru-RU"/>
        </w:rPr>
        <w:t xml:space="preserve">Ефр.корм., 665. </w:t>
      </w:r>
      <w:r>
        <w:rPr>
          <w:rFonts w:ascii="KDRS" w:hAnsi="KDRS"/>
        </w:rPr>
        <w:t>XII </w:t>
      </w:r>
      <w:r w:rsidRPr="009177F1">
        <w:rPr>
          <w:rFonts w:ascii="KDRS" w:hAnsi="KDRS"/>
          <w:lang w:val="ru-RU"/>
        </w:rPr>
        <w:t>в. [</w:t>
      </w:r>
      <w:r w:rsidRPr="009177F1">
        <w:rPr>
          <w:lang w:val="ru-RU"/>
        </w:rPr>
        <w:t>т</w:t>
      </w:r>
      <w:r w:rsidRPr="009177F1">
        <w:rPr>
          <w:rFonts w:ascii="KDRS" w:hAnsi="KDRS"/>
          <w:lang w:val="ru-RU"/>
        </w:rPr>
        <w:t xml:space="preserve">о же – Корм.Балаш., 450. </w:t>
      </w:r>
      <w:r>
        <w:rPr>
          <w:rFonts w:ascii="KDRS" w:hAnsi="KDRS"/>
        </w:rPr>
        <w:t>XVI </w:t>
      </w:r>
      <w:r w:rsidRPr="009177F1">
        <w:rPr>
          <w:rFonts w:ascii="KDRS" w:hAnsi="KDRS"/>
          <w:lang w:val="ru-RU"/>
        </w:rPr>
        <w:t>в.].</w:t>
      </w:r>
    </w:p>
    <w:p w14:paraId="39AA40F7"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СТУДСКИЙ,</w:t>
      </w:r>
      <w:r w:rsidRPr="009177F1">
        <w:rPr>
          <w:rFonts w:ascii="KDRS" w:hAnsi="KDRS"/>
          <w:lang w:val="ru-RU"/>
        </w:rPr>
        <w:t xml:space="preserve"> </w:t>
      </w:r>
      <w:r w:rsidRPr="009177F1">
        <w:rPr>
          <w:rFonts w:ascii="KDRS" w:hAnsi="KDRS"/>
          <w:i/>
          <w:lang w:val="ru-RU"/>
        </w:rPr>
        <w:t>прил. Мерзкий, отвратительный</w:t>
      </w:r>
      <w:r w:rsidRPr="009177F1">
        <w:rPr>
          <w:rFonts w:ascii="KDRS" w:hAnsi="KDRS"/>
          <w:lang w:val="ru-RU"/>
        </w:rPr>
        <w:t>. Зеусъ научи и творити не д</w:t>
      </w:r>
      <w:r w:rsidRPr="009177F1">
        <w:rPr>
          <w:lang w:val="ru-RU"/>
        </w:rPr>
        <w:t>ѣ</w:t>
      </w:r>
      <w:r w:rsidRPr="009177F1">
        <w:rPr>
          <w:rFonts w:ascii="KDRS" w:hAnsi="KDRS"/>
          <w:lang w:val="ru-RU"/>
        </w:rPr>
        <w:t>яти студьскаго скуфоса прокуд</w:t>
      </w:r>
      <w:r w:rsidRPr="009177F1">
        <w:rPr>
          <w:lang w:val="ru-RU"/>
        </w:rPr>
        <w:t>ѣ</w:t>
      </w:r>
      <w:r w:rsidRPr="009177F1">
        <w:rPr>
          <w:rFonts w:ascii="KDRS" w:hAnsi="KDRS"/>
          <w:lang w:val="ru-RU"/>
        </w:rPr>
        <w:t>, и научивъ… таибнымъ злым прельстемъ (</w:t>
      </w:r>
      <w:r w:rsidRPr="00413D00">
        <w:t>μυσαρο</w:t>
      </w:r>
      <w:r w:rsidRPr="00940A90">
        <w:t>ῦ</w:t>
      </w:r>
      <w:r w:rsidRPr="009177F1">
        <w:rPr>
          <w:rFonts w:ascii="KDRS" w:hAnsi="KDRS"/>
          <w:lang w:val="ru-RU"/>
        </w:rPr>
        <w:t>). Хрон.И.Малалы,</w:t>
      </w:r>
      <w:r>
        <w:rPr>
          <w:rFonts w:ascii="KDRS" w:hAnsi="KDRS"/>
        </w:rPr>
        <w:t> II</w:t>
      </w:r>
      <w:r w:rsidRPr="009177F1">
        <w:rPr>
          <w:rFonts w:ascii="KDRS" w:hAnsi="KDRS"/>
          <w:lang w:val="ru-RU"/>
        </w:rPr>
        <w:t xml:space="preserve">, 474.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w:t>
      </w:r>
    </w:p>
    <w:p w14:paraId="538B0751" w14:textId="77777777" w:rsidR="00F4528E" w:rsidRPr="009177F1" w:rsidRDefault="00F4528E" w:rsidP="00F4528E">
      <w:pPr>
        <w:spacing w:line="460" w:lineRule="exact"/>
        <w:ind w:firstLine="720"/>
        <w:jc w:val="both"/>
        <w:rPr>
          <w:rFonts w:ascii="KDRS" w:hAnsi="KDRS"/>
          <w:lang w:val="ru-RU"/>
        </w:rPr>
      </w:pPr>
      <w:r w:rsidRPr="009177F1">
        <w:rPr>
          <w:rFonts w:ascii="KDRS" w:hAnsi="KDRS"/>
          <w:b/>
          <w:lang w:val="ru-RU"/>
        </w:rPr>
        <w:t>СТУДЬ</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w:t>
      </w:r>
      <w:r w:rsidRPr="009177F1">
        <w:rPr>
          <w:rFonts w:ascii="KDRS" w:hAnsi="KDRS"/>
          <w:i/>
          <w:lang w:val="ru-RU"/>
        </w:rPr>
        <w:t>То же, что</w:t>
      </w:r>
      <w:r w:rsidRPr="009177F1">
        <w:rPr>
          <w:rFonts w:ascii="KDRS" w:hAnsi="KDRS"/>
          <w:lang w:val="ru-RU"/>
        </w:rPr>
        <w:t xml:space="preserve"> </w:t>
      </w:r>
      <w:r w:rsidRPr="009177F1">
        <w:rPr>
          <w:rFonts w:ascii="KDRS" w:hAnsi="KDRS"/>
          <w:b/>
          <w:lang w:val="ru-RU"/>
        </w:rPr>
        <w:t>студъ</w:t>
      </w:r>
      <w:r w:rsidRPr="009177F1">
        <w:rPr>
          <w:rFonts w:ascii="KDRS" w:hAnsi="KDRS"/>
          <w:b/>
          <w:vertAlign w:val="superscript"/>
          <w:lang w:val="ru-RU"/>
        </w:rPr>
        <w:t>1</w:t>
      </w:r>
      <w:r w:rsidRPr="009177F1">
        <w:rPr>
          <w:rFonts w:ascii="KDRS" w:hAnsi="KDRS"/>
          <w:lang w:val="ru-RU"/>
        </w:rPr>
        <w:t>.</w:t>
      </w:r>
      <w:r w:rsidRPr="009177F1">
        <w:rPr>
          <w:lang w:val="ru-RU"/>
        </w:rPr>
        <w:t xml:space="preserve"> </w:t>
      </w:r>
      <w:r w:rsidRPr="009177F1">
        <w:rPr>
          <w:rFonts w:ascii="KDRS" w:hAnsi="KDRS"/>
          <w:lang w:val="ru-RU"/>
        </w:rPr>
        <w:t>Государевы воеводы не дают покупати ни топоров, ни ножей, нам, государь, сиротам твоим, с студи и с босоты и голодною смертью погибнуть. Гр.Сиб.Милл.</w:t>
      </w:r>
      <w:r>
        <w:rPr>
          <w:rFonts w:ascii="KDRS" w:hAnsi="KDRS"/>
        </w:rPr>
        <w:t> II</w:t>
      </w:r>
      <w:r w:rsidRPr="009177F1">
        <w:rPr>
          <w:rFonts w:ascii="KDRS" w:hAnsi="KDRS"/>
          <w:lang w:val="ru-RU"/>
        </w:rPr>
        <w:t>, 152. 1598</w:t>
      </w:r>
      <w:r>
        <w:rPr>
          <w:rFonts w:ascii="KDRS" w:hAnsi="KDRS"/>
        </w:rPr>
        <w:t> </w:t>
      </w:r>
      <w:r w:rsidRPr="009177F1">
        <w:rPr>
          <w:rFonts w:ascii="KDRS" w:hAnsi="KDRS"/>
          <w:lang w:val="ru-RU"/>
        </w:rPr>
        <w:t>г. Обуви… сд</w:t>
      </w:r>
      <w:r w:rsidRPr="009177F1">
        <w:rPr>
          <w:lang w:val="ru-RU"/>
        </w:rPr>
        <w:t>ѣ</w:t>
      </w:r>
      <w:r w:rsidRPr="009177F1">
        <w:rPr>
          <w:rFonts w:ascii="KDRS" w:hAnsi="KDRS"/>
          <w:lang w:val="ru-RU"/>
        </w:rPr>
        <w:t xml:space="preserve">лати безъ ножа не можно… намъ, государь, сиротамъ твоимъ, съ студи и съ босоты </w:t>
      </w:r>
      <w:r w:rsidRPr="009177F1">
        <w:rPr>
          <w:rFonts w:ascii="KDRS" w:hAnsi="KDRS"/>
          <w:lang w:val="ru-RU"/>
        </w:rPr>
        <w:lastRenderedPageBreak/>
        <w:t>и голодною смертию погинуть. (Чел.ц.Фед.</w:t>
      </w:r>
      <w:r w:rsidRPr="009177F1">
        <w:rPr>
          <w:rFonts w:ascii="KDRS" w:hAnsi="KDRS"/>
          <w:caps/>
          <w:lang w:val="ru-RU"/>
        </w:rPr>
        <w:t>и</w:t>
      </w:r>
      <w:r w:rsidRPr="009177F1">
        <w:rPr>
          <w:rFonts w:ascii="KDRS" w:hAnsi="KDRS"/>
          <w:lang w:val="ru-RU"/>
        </w:rPr>
        <w:t>в.) РИБ</w:t>
      </w:r>
      <w:r>
        <w:rPr>
          <w:rFonts w:ascii="KDRS" w:hAnsi="KDRS"/>
        </w:rPr>
        <w:t> II</w:t>
      </w:r>
      <w:r w:rsidRPr="009177F1">
        <w:rPr>
          <w:rFonts w:ascii="KDRS" w:hAnsi="KDRS"/>
          <w:lang w:val="ru-RU"/>
        </w:rPr>
        <w:t>, 147. 1599</w:t>
      </w:r>
      <w:r>
        <w:rPr>
          <w:rFonts w:ascii="KDRS" w:hAnsi="KDRS"/>
        </w:rPr>
        <w:t> </w:t>
      </w:r>
      <w:r w:rsidRPr="009177F1">
        <w:rPr>
          <w:rFonts w:ascii="KDRS" w:hAnsi="KDRS"/>
          <w:lang w:val="ru-RU"/>
        </w:rPr>
        <w:t>г. В</w:t>
      </w:r>
      <w:r w:rsidRPr="009177F1">
        <w:rPr>
          <w:lang w:val="ru-RU"/>
        </w:rPr>
        <w:t>ѣ</w:t>
      </w:r>
      <w:r w:rsidRPr="009177F1">
        <w:rPr>
          <w:rFonts w:ascii="KDRS" w:hAnsi="KDRS"/>
          <w:lang w:val="ru-RU"/>
        </w:rPr>
        <w:t>тръ великъ на гор</w:t>
      </w:r>
      <w:r w:rsidRPr="009177F1">
        <w:rPr>
          <w:lang w:val="ru-RU"/>
        </w:rPr>
        <w:t>ѣ</w:t>
      </w:r>
      <w:r w:rsidRPr="009177F1">
        <w:rPr>
          <w:rFonts w:ascii="KDRS" w:hAnsi="KDRS"/>
          <w:lang w:val="ru-RU"/>
        </w:rPr>
        <w:t xml:space="preserve"> [Синайской]… и студь велика. Х.Тр.Короб., 65. </w:t>
      </w:r>
      <w:r>
        <w:rPr>
          <w:rFonts w:ascii="KDRS" w:hAnsi="KDRS"/>
        </w:rPr>
        <w:t>XVII </w:t>
      </w:r>
      <w:r w:rsidRPr="009177F1">
        <w:rPr>
          <w:rFonts w:ascii="KDRS" w:hAnsi="KDRS"/>
          <w:lang w:val="ru-RU"/>
        </w:rPr>
        <w:t>в. ~ 1594</w:t>
      </w:r>
      <w:r>
        <w:rPr>
          <w:rFonts w:ascii="KDRS" w:hAnsi="KDRS"/>
        </w:rPr>
        <w:t> </w:t>
      </w:r>
      <w:r w:rsidRPr="009177F1">
        <w:rPr>
          <w:rFonts w:ascii="KDRS" w:hAnsi="KDRS"/>
          <w:lang w:val="ru-RU"/>
        </w:rPr>
        <w:t>г. Мразомъ</w:t>
      </w:r>
      <w:r w:rsidRPr="009177F1">
        <w:rPr>
          <w:lang w:val="ru-RU"/>
        </w:rPr>
        <w:t>,</w:t>
      </w:r>
      <w:r w:rsidRPr="009177F1">
        <w:rPr>
          <w:rFonts w:ascii="KDRS" w:hAnsi="KDRS"/>
          <w:lang w:val="ru-RU"/>
        </w:rPr>
        <w:t xml:space="preserve"> и студию, и зноемъ… себе томяш</w:t>
      </w:r>
      <w:r w:rsidRPr="009177F1">
        <w:rPr>
          <w:lang w:val="ru-RU"/>
        </w:rPr>
        <w:t>ѣ</w:t>
      </w:r>
      <w:r w:rsidRPr="009177F1">
        <w:rPr>
          <w:rFonts w:ascii="KDRS" w:hAnsi="KDRS"/>
          <w:lang w:val="ru-RU"/>
        </w:rPr>
        <w:t>. Ж.</w:t>
      </w:r>
      <w:r w:rsidRPr="009177F1">
        <w:rPr>
          <w:rFonts w:ascii="KDRS" w:hAnsi="KDRS"/>
          <w:caps/>
          <w:lang w:val="ru-RU"/>
        </w:rPr>
        <w:t>г</w:t>
      </w:r>
      <w:r w:rsidRPr="009177F1">
        <w:rPr>
          <w:rFonts w:ascii="KDRS" w:hAnsi="KDRS"/>
          <w:lang w:val="ru-RU"/>
        </w:rPr>
        <w:t xml:space="preserve">ерас.Б., 174.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 Крестьяне де говорят, потому де рыба и не ловилася, что де вода малая и стоит студь. Хоз.Мор.</w:t>
      </w:r>
      <w:r>
        <w:rPr>
          <w:rFonts w:ascii="KDRS" w:hAnsi="KDRS"/>
        </w:rPr>
        <w:t> I</w:t>
      </w:r>
      <w:r w:rsidRPr="009177F1">
        <w:rPr>
          <w:rFonts w:ascii="KDRS" w:hAnsi="KDRS"/>
          <w:lang w:val="ru-RU"/>
        </w:rPr>
        <w:t>, 139. 1652</w:t>
      </w:r>
      <w:r>
        <w:rPr>
          <w:rFonts w:ascii="KDRS" w:hAnsi="KDRS"/>
        </w:rPr>
        <w:t> </w:t>
      </w:r>
      <w:r w:rsidRPr="009177F1">
        <w:rPr>
          <w:rFonts w:ascii="KDRS" w:hAnsi="KDRS"/>
          <w:lang w:val="ru-RU"/>
        </w:rPr>
        <w:t xml:space="preserve">г. Пигрос [ср. греч. </w:t>
      </w:r>
      <w:r w:rsidRPr="00413D00">
        <w:t>ψυχρ</w:t>
      </w:r>
      <w:r w:rsidRPr="004F0B87">
        <w:t>ό</w:t>
      </w:r>
      <w:r w:rsidRPr="00413D00">
        <w:t>ϛ</w:t>
      </w:r>
      <w:r w:rsidRPr="009177F1">
        <w:rPr>
          <w:rFonts w:ascii="KDRS" w:hAnsi="KDRS"/>
          <w:lang w:val="ru-RU"/>
        </w:rPr>
        <w:t xml:space="preserve"> ‘холодный’] – студь. Алф.</w:t>
      </w:r>
      <w:r w:rsidRPr="009177F1">
        <w:rPr>
          <w:rFonts w:ascii="KDRS" w:hAnsi="KDRS"/>
          <w:vertAlign w:val="superscript"/>
          <w:lang w:val="ru-RU"/>
        </w:rPr>
        <w:t>1</w:t>
      </w:r>
      <w:r w:rsidRPr="009177F1">
        <w:rPr>
          <w:rFonts w:ascii="KDRS" w:hAnsi="KDRS"/>
          <w:lang w:val="ru-RU"/>
        </w:rPr>
        <w:t>, 179</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w:t>
      </w:r>
      <w:r w:rsidRPr="009177F1">
        <w:rPr>
          <w:rFonts w:ascii="KDRS" w:hAnsi="KDRS"/>
          <w:spacing w:val="40"/>
          <w:lang w:val="ru-RU"/>
        </w:rPr>
        <w:t xml:space="preserve"> </w:t>
      </w:r>
    </w:p>
    <w:p w14:paraId="17A48220"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СТУДЬ</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w:t>
      </w:r>
      <w:r w:rsidRPr="009177F1">
        <w:rPr>
          <w:rFonts w:ascii="KDRS" w:hAnsi="KDRS"/>
          <w:i/>
          <w:lang w:val="ru-RU"/>
        </w:rPr>
        <w:t xml:space="preserve">То же, что </w:t>
      </w:r>
      <w:r w:rsidRPr="009177F1">
        <w:rPr>
          <w:rFonts w:ascii="KDRS" w:hAnsi="KDRS"/>
          <w:b/>
          <w:lang w:val="ru-RU"/>
        </w:rPr>
        <w:t>студъ</w:t>
      </w:r>
      <w:r w:rsidRPr="009177F1">
        <w:rPr>
          <w:rFonts w:ascii="KDRS" w:hAnsi="KDRS"/>
          <w:b/>
          <w:vertAlign w:val="superscript"/>
          <w:lang w:val="ru-RU"/>
        </w:rPr>
        <w:t>2</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5).</w:t>
      </w:r>
      <w:r w:rsidRPr="009177F1">
        <w:rPr>
          <w:lang w:val="ru-RU"/>
        </w:rPr>
        <w:t xml:space="preserve"> </w:t>
      </w:r>
      <w:r w:rsidRPr="009177F1">
        <w:rPr>
          <w:rFonts w:ascii="KDRS" w:hAnsi="KDRS"/>
          <w:lang w:val="ru-RU"/>
        </w:rPr>
        <w:t xml:space="preserve">Егда испьютъ на пиршестве </w:t>
      </w:r>
      <w:r w:rsidRPr="009177F1">
        <w:rPr>
          <w:rFonts w:ascii="KDRS" w:hAnsi="KDRS"/>
          <w:vertAlign w:val="superscript"/>
          <w:lang w:val="ru-RU"/>
        </w:rPr>
        <w:t>.</w:t>
      </w:r>
      <w:r w:rsidRPr="009177F1">
        <w:rPr>
          <w:rFonts w:ascii="KDRS" w:hAnsi="KDRS"/>
          <w:lang w:val="ru-RU"/>
        </w:rPr>
        <w:t>з</w:t>
      </w:r>
      <w:r w:rsidRPr="009177F1">
        <w:rPr>
          <w:lang w:val="ru-RU"/>
        </w:rPr>
        <w:t>҃</w:t>
      </w:r>
      <w:r w:rsidRPr="009177F1">
        <w:rPr>
          <w:rFonts w:ascii="KDRS" w:hAnsi="KDRS"/>
          <w:vertAlign w:val="superscript"/>
          <w:lang w:val="ru-RU"/>
        </w:rPr>
        <w:t>.</w:t>
      </w:r>
      <w:r w:rsidRPr="009177F1">
        <w:rPr>
          <w:rFonts w:ascii="KDRS" w:hAnsi="KDRS"/>
          <w:lang w:val="ru-RU"/>
        </w:rPr>
        <w:t>-ю чашу… начнутъ б</w:t>
      </w:r>
      <w:r w:rsidRPr="009177F1">
        <w:rPr>
          <w:lang w:val="ru-RU"/>
        </w:rPr>
        <w:t>ѣ</w:t>
      </w:r>
      <w:r w:rsidRPr="009177F1">
        <w:rPr>
          <w:rFonts w:ascii="KDRS" w:hAnsi="KDRS"/>
          <w:lang w:val="ru-RU"/>
        </w:rPr>
        <w:t>си своя потребы вносити… любод</w:t>
      </w:r>
      <w:r w:rsidRPr="009177F1">
        <w:rPr>
          <w:lang w:val="ru-RU"/>
        </w:rPr>
        <w:t>ѣ</w:t>
      </w:r>
      <w:r w:rsidRPr="009177F1">
        <w:rPr>
          <w:rFonts w:ascii="KDRS" w:hAnsi="KDRS"/>
          <w:lang w:val="ru-RU"/>
        </w:rPr>
        <w:t>яние</w:t>
      </w:r>
      <w:r w:rsidRPr="009177F1">
        <w:rPr>
          <w:lang w:val="ru-RU"/>
        </w:rPr>
        <w:t>,</w:t>
      </w:r>
      <w:r w:rsidRPr="009177F1">
        <w:rPr>
          <w:rFonts w:ascii="KDRS" w:hAnsi="KDRS"/>
          <w:lang w:val="ru-RU"/>
        </w:rPr>
        <w:t xml:space="preserve"> и блудъ, и всяку нечистоту и студь. (Сл. и поуч. о пьянстве) Дуб.сб., 320. </w:t>
      </w:r>
      <w:r>
        <w:rPr>
          <w:rFonts w:ascii="KDRS" w:hAnsi="KDRS"/>
        </w:rPr>
        <w:t>XVI </w:t>
      </w:r>
      <w:r w:rsidRPr="009177F1">
        <w:rPr>
          <w:rFonts w:ascii="KDRS" w:hAnsi="KDRS"/>
          <w:lang w:val="ru-RU"/>
        </w:rPr>
        <w:t xml:space="preserve">в. </w:t>
      </w:r>
    </w:p>
    <w:p w14:paraId="1D20B4FB" w14:textId="77777777" w:rsidR="00F4528E" w:rsidRPr="009177F1" w:rsidRDefault="00F4528E" w:rsidP="00F4528E">
      <w:pPr>
        <w:spacing w:line="460" w:lineRule="exact"/>
        <w:ind w:firstLine="709"/>
        <w:jc w:val="both"/>
        <w:rPr>
          <w:rFonts w:ascii="KDRS" w:hAnsi="KDRS"/>
          <w:b/>
          <w:lang w:val="ru-RU"/>
        </w:rPr>
      </w:pPr>
      <w:r w:rsidRPr="009177F1">
        <w:rPr>
          <w:rFonts w:ascii="KDRS" w:hAnsi="KDRS"/>
          <w:b/>
          <w:lang w:val="ru-RU"/>
        </w:rPr>
        <w:t>СТУЖА,</w:t>
      </w:r>
      <w:r w:rsidRPr="009177F1">
        <w:rPr>
          <w:rFonts w:ascii="KDRS" w:hAnsi="KDRS"/>
          <w:lang w:val="ru-RU"/>
        </w:rPr>
        <w:t xml:space="preserve"> </w:t>
      </w:r>
      <w:r w:rsidRPr="009177F1">
        <w:rPr>
          <w:rFonts w:ascii="KDRS" w:hAnsi="KDRS"/>
          <w:i/>
          <w:lang w:val="ru-RU"/>
        </w:rPr>
        <w:t>ж. Сильный холод</w:t>
      </w:r>
      <w:r w:rsidRPr="009177F1">
        <w:rPr>
          <w:rFonts w:ascii="KDRS" w:hAnsi="KDRS"/>
          <w:lang w:val="ru-RU"/>
        </w:rPr>
        <w:t xml:space="preserve">, </w:t>
      </w:r>
      <w:r w:rsidRPr="009177F1">
        <w:rPr>
          <w:rFonts w:ascii="KDRS" w:hAnsi="KDRS"/>
          <w:i/>
          <w:lang w:val="ru-RU"/>
        </w:rPr>
        <w:t>стужа</w:t>
      </w:r>
      <w:r w:rsidRPr="009177F1">
        <w:rPr>
          <w:rFonts w:ascii="KDRS" w:hAnsi="KDRS"/>
          <w:lang w:val="ru-RU"/>
        </w:rPr>
        <w:t>. Л</w:t>
      </w:r>
      <w:r w:rsidRPr="009177F1">
        <w:rPr>
          <w:lang w:val="ru-RU"/>
        </w:rPr>
        <w:t>ѣ</w:t>
      </w:r>
      <w:r w:rsidRPr="009177F1">
        <w:rPr>
          <w:rFonts w:ascii="KDRS" w:hAnsi="KDRS"/>
          <w:lang w:val="ru-RU"/>
        </w:rPr>
        <w:t>том же тамо бываетъ жаръ великои, а зимою лишняя стужа (</w:t>
      </w:r>
      <w:r>
        <w:rPr>
          <w:rFonts w:ascii="KDRS" w:hAnsi="KDRS"/>
        </w:rPr>
        <w:t>zymno</w:t>
      </w:r>
      <w:r w:rsidRPr="009177F1">
        <w:rPr>
          <w:rFonts w:ascii="KDRS" w:hAnsi="KDRS"/>
          <w:lang w:val="ru-RU"/>
        </w:rPr>
        <w:t xml:space="preserve">). Назиратель, 141.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Изъ войны де пришло ратныхъ людей половина, многие померли отъ стужи, а иныхъ побили государевы люди. Дон.д.</w:t>
      </w:r>
      <w:r>
        <w:rPr>
          <w:rFonts w:ascii="KDRS" w:hAnsi="KDRS"/>
        </w:rPr>
        <w:t> II</w:t>
      </w:r>
      <w:r w:rsidRPr="009177F1">
        <w:rPr>
          <w:rFonts w:ascii="KDRS" w:hAnsi="KDRS"/>
          <w:lang w:val="ru-RU"/>
        </w:rPr>
        <w:t>, 1061. 1646</w:t>
      </w:r>
      <w:r>
        <w:rPr>
          <w:rFonts w:ascii="KDRS" w:hAnsi="KDRS"/>
        </w:rPr>
        <w:t> </w:t>
      </w:r>
      <w:r w:rsidRPr="009177F1">
        <w:rPr>
          <w:rFonts w:ascii="KDRS" w:hAnsi="KDRS"/>
          <w:lang w:val="ru-RU"/>
        </w:rPr>
        <w:t>г. Потому де мы поизм</w:t>
      </w:r>
      <w:r w:rsidRPr="009177F1">
        <w:rPr>
          <w:lang w:val="ru-RU"/>
        </w:rPr>
        <w:t>ѣ</w:t>
      </w:r>
      <w:r w:rsidRPr="009177F1">
        <w:rPr>
          <w:rFonts w:ascii="KDRS" w:hAnsi="KDRS"/>
          <w:lang w:val="ru-RU"/>
        </w:rPr>
        <w:t xml:space="preserve">шкали… лошедьми было </w:t>
      </w:r>
      <w:r w:rsidRPr="009177F1">
        <w:rPr>
          <w:lang w:val="ru-RU"/>
        </w:rPr>
        <w:t>ѣ</w:t>
      </w:r>
      <w:r w:rsidRPr="009177F1">
        <w:rPr>
          <w:rFonts w:ascii="KDRS" w:hAnsi="KDRS"/>
          <w:lang w:val="ru-RU"/>
        </w:rPr>
        <w:t>хать… нельзе, и стужа была большая. Дон.д.</w:t>
      </w:r>
      <w:r>
        <w:rPr>
          <w:rFonts w:ascii="KDRS" w:hAnsi="KDRS"/>
        </w:rPr>
        <w:t> V</w:t>
      </w:r>
      <w:r w:rsidRPr="009177F1">
        <w:rPr>
          <w:rFonts w:ascii="KDRS" w:hAnsi="KDRS"/>
          <w:lang w:val="ru-RU"/>
        </w:rPr>
        <w:t>, 556. 1659</w:t>
      </w:r>
      <w:r>
        <w:rPr>
          <w:rFonts w:ascii="KDRS" w:hAnsi="KDRS"/>
        </w:rPr>
        <w:t> </w:t>
      </w:r>
      <w:r w:rsidRPr="009177F1">
        <w:rPr>
          <w:rFonts w:ascii="KDRS" w:hAnsi="KDRS"/>
          <w:lang w:val="ru-RU"/>
        </w:rPr>
        <w:t>г. Милосердый государь… пожалуй меня холопа своего, чтобы мн</w:t>
      </w:r>
      <w:r w:rsidRPr="009177F1">
        <w:rPr>
          <w:lang w:val="ru-RU"/>
        </w:rPr>
        <w:t>ѣ</w:t>
      </w:r>
      <w:r w:rsidRPr="009177F1">
        <w:rPr>
          <w:rFonts w:ascii="KDRS" w:hAnsi="KDRS"/>
          <w:lang w:val="ru-RU"/>
        </w:rPr>
        <w:t xml:space="preserve"> съ стужи и съ нужи безъ одежды не погинуть. Заб.ик., 48. 1660</w:t>
      </w:r>
      <w:r>
        <w:rPr>
          <w:rFonts w:ascii="KDRS" w:hAnsi="KDRS"/>
        </w:rPr>
        <w:t> </w:t>
      </w:r>
      <w:r w:rsidRPr="009177F1">
        <w:rPr>
          <w:rFonts w:ascii="KDRS" w:hAnsi="KDRS"/>
          <w:lang w:val="ru-RU"/>
        </w:rPr>
        <w:t>г. Кони и верблюды отъ стужи и отъ худыхъ кормовъ померли многие. Спафарий.Китай, 171. 1678</w:t>
      </w:r>
      <w:r>
        <w:rPr>
          <w:rFonts w:ascii="KDRS" w:hAnsi="KDRS"/>
        </w:rPr>
        <w:t> </w:t>
      </w:r>
      <w:r w:rsidRPr="009177F1">
        <w:rPr>
          <w:rFonts w:ascii="KDRS" w:hAnsi="KDRS"/>
          <w:lang w:val="ru-RU"/>
        </w:rPr>
        <w:t>г.</w:t>
      </w:r>
      <w:r w:rsidRPr="009177F1">
        <w:rPr>
          <w:lang w:val="ru-RU"/>
        </w:rPr>
        <w:t xml:space="preserve"> </w:t>
      </w:r>
      <w:r w:rsidRPr="009177F1">
        <w:rPr>
          <w:rFonts w:ascii="KDRS" w:hAnsi="KDRS"/>
          <w:lang w:val="ru-RU"/>
        </w:rPr>
        <w:t>Въ томъ же писм</w:t>
      </w:r>
      <w:r w:rsidRPr="009177F1">
        <w:rPr>
          <w:lang w:val="ru-RU"/>
        </w:rPr>
        <w:t>ѣ</w:t>
      </w:r>
      <w:r w:rsidRPr="009177F1">
        <w:rPr>
          <w:rFonts w:ascii="KDRS" w:hAnsi="KDRS"/>
          <w:lang w:val="ru-RU"/>
        </w:rPr>
        <w:t xml:space="preserve"> пишешь о стуж</w:t>
      </w:r>
      <w:r w:rsidRPr="009177F1">
        <w:rPr>
          <w:lang w:val="ru-RU"/>
        </w:rPr>
        <w:t>ѣ</w:t>
      </w:r>
      <w:r w:rsidRPr="009177F1">
        <w:rPr>
          <w:rFonts w:ascii="KDRS" w:hAnsi="KDRS"/>
          <w:lang w:val="ru-RU"/>
        </w:rPr>
        <w:t xml:space="preserve"> московской, а зд</w:t>
      </w:r>
      <w:r w:rsidRPr="009177F1">
        <w:rPr>
          <w:lang w:val="ru-RU"/>
        </w:rPr>
        <w:t>ѣ</w:t>
      </w:r>
      <w:r w:rsidRPr="009177F1">
        <w:rPr>
          <w:rFonts w:ascii="KDRS" w:hAnsi="KDRS"/>
          <w:lang w:val="ru-RU"/>
        </w:rPr>
        <w:t>сь жары великие. Петр,</w:t>
      </w:r>
      <w:r>
        <w:rPr>
          <w:rFonts w:ascii="KDRS" w:hAnsi="KDRS"/>
        </w:rPr>
        <w:t> I</w:t>
      </w:r>
      <w:r w:rsidRPr="009177F1">
        <w:rPr>
          <w:rFonts w:ascii="KDRS" w:hAnsi="KDRS"/>
          <w:lang w:val="ru-RU"/>
        </w:rPr>
        <w:t>, 44. 1695</w:t>
      </w:r>
      <w:r>
        <w:rPr>
          <w:rFonts w:ascii="KDRS" w:hAnsi="KDRS"/>
        </w:rPr>
        <w:t> </w:t>
      </w:r>
      <w:r w:rsidRPr="009177F1">
        <w:rPr>
          <w:rFonts w:ascii="KDRS" w:hAnsi="KDRS"/>
          <w:lang w:val="ru-RU"/>
        </w:rPr>
        <w:t xml:space="preserve">г. – Ср. </w:t>
      </w:r>
      <w:r w:rsidRPr="009177F1">
        <w:rPr>
          <w:rFonts w:ascii="KDRS" w:hAnsi="KDRS"/>
          <w:b/>
          <w:lang w:val="ru-RU"/>
        </w:rPr>
        <w:t>студъ</w:t>
      </w:r>
      <w:r w:rsidRPr="009177F1">
        <w:rPr>
          <w:rFonts w:ascii="KDRS" w:hAnsi="KDRS"/>
          <w:b/>
          <w:vertAlign w:val="superscript"/>
          <w:lang w:val="ru-RU"/>
        </w:rPr>
        <w:t>1</w:t>
      </w:r>
      <w:r w:rsidRPr="009177F1">
        <w:rPr>
          <w:rFonts w:ascii="KDRS" w:hAnsi="KDRS"/>
          <w:b/>
          <w:lang w:val="ru-RU"/>
        </w:rPr>
        <w:t>, студь</w:t>
      </w:r>
      <w:r w:rsidRPr="009177F1">
        <w:rPr>
          <w:rFonts w:ascii="KDRS" w:hAnsi="KDRS"/>
          <w:b/>
          <w:vertAlign w:val="superscript"/>
          <w:lang w:val="ru-RU"/>
        </w:rPr>
        <w:t>1</w:t>
      </w:r>
      <w:r w:rsidRPr="009177F1">
        <w:rPr>
          <w:rFonts w:ascii="KDRS" w:hAnsi="KDRS"/>
          <w:b/>
          <w:lang w:val="ru-RU"/>
        </w:rPr>
        <w:t>, стыдъ</w:t>
      </w:r>
      <w:r w:rsidRPr="009177F1">
        <w:rPr>
          <w:rFonts w:ascii="KDRS" w:hAnsi="KDRS"/>
          <w:b/>
          <w:vertAlign w:val="superscript"/>
          <w:lang w:val="ru-RU"/>
        </w:rPr>
        <w:t>1</w:t>
      </w:r>
      <w:r w:rsidRPr="009177F1">
        <w:rPr>
          <w:rFonts w:ascii="KDRS" w:hAnsi="KDRS"/>
          <w:b/>
          <w:lang w:val="ru-RU"/>
        </w:rPr>
        <w:t>, стыдь, стыжа.</w:t>
      </w:r>
    </w:p>
    <w:p w14:paraId="0ACBD33C"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СТУЖАНИЕ,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Утеснение</w:t>
      </w:r>
      <w:r w:rsidRPr="009177F1">
        <w:rPr>
          <w:rFonts w:ascii="KDRS" w:hAnsi="KDRS"/>
          <w:lang w:val="ru-RU"/>
        </w:rPr>
        <w:t xml:space="preserve">; </w:t>
      </w:r>
      <w:r w:rsidRPr="009177F1">
        <w:rPr>
          <w:rFonts w:ascii="KDRS" w:hAnsi="KDRS"/>
          <w:i/>
          <w:lang w:val="ru-RU"/>
        </w:rPr>
        <w:t>зд. удушье</w:t>
      </w:r>
      <w:r w:rsidRPr="009177F1">
        <w:rPr>
          <w:rFonts w:ascii="KDRS" w:hAnsi="KDRS"/>
          <w:lang w:val="ru-RU"/>
        </w:rPr>
        <w:t>. Избавил мя еси… от многыхъ стужании огненых окрс</w:t>
      </w:r>
      <w:r w:rsidRPr="009177F1">
        <w:rPr>
          <w:lang w:val="ru-RU"/>
        </w:rPr>
        <w:t>҃</w:t>
      </w:r>
      <w:r w:rsidRPr="009177F1">
        <w:rPr>
          <w:rFonts w:ascii="KDRS" w:hAnsi="KDRS"/>
          <w:lang w:val="ru-RU"/>
        </w:rPr>
        <w:t>тъ (</w:t>
      </w:r>
      <w:r w:rsidRPr="00413D00">
        <w:t>πνιγμο</w:t>
      </w:r>
      <w:r w:rsidRPr="00940A90">
        <w:t>ῦ</w:t>
      </w:r>
      <w:r w:rsidRPr="009177F1">
        <w:rPr>
          <w:rFonts w:ascii="KDRS" w:hAnsi="KDRS"/>
          <w:lang w:val="ru-RU"/>
        </w:rPr>
        <w:t xml:space="preserve">). (Сирах. </w:t>
      </w:r>
      <w:r>
        <w:rPr>
          <w:rFonts w:ascii="KDRS" w:hAnsi="KDRS"/>
        </w:rPr>
        <w:t>LI</w:t>
      </w:r>
      <w:r w:rsidRPr="009177F1">
        <w:rPr>
          <w:rFonts w:ascii="KDRS" w:hAnsi="KDRS"/>
          <w:lang w:val="ru-RU"/>
        </w:rPr>
        <w:t>, 4–6)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г.</w:t>
      </w:r>
    </w:p>
    <w:p w14:paraId="4873544D"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Притеснение</w:t>
      </w:r>
      <w:r w:rsidRPr="009177F1">
        <w:rPr>
          <w:rFonts w:ascii="KDRS" w:hAnsi="KDRS"/>
          <w:lang w:val="ru-RU"/>
        </w:rPr>
        <w:t>. Стужаниа же ради лихаго тому… ишед оттуду, прииде в манастырь свои (</w:t>
      </w:r>
      <w:r w:rsidRPr="00413D00">
        <w:t>διὰ</w:t>
      </w:r>
      <w:r w:rsidRPr="009177F1">
        <w:rPr>
          <w:lang w:val="ru-RU"/>
        </w:rPr>
        <w:t xml:space="preserve">... </w:t>
      </w:r>
      <w:r w:rsidRPr="00413D00">
        <w:t>τ</w:t>
      </w:r>
      <w:r w:rsidRPr="004F0B87">
        <w:t>ὸ</w:t>
      </w:r>
      <w:r w:rsidRPr="009177F1">
        <w:rPr>
          <w:lang w:val="ru-RU"/>
        </w:rPr>
        <w:t xml:space="preserve"> </w:t>
      </w:r>
      <w:r w:rsidRPr="00413D00">
        <w:t>μ</w:t>
      </w:r>
      <w:r w:rsidRPr="004F0B87">
        <w:t>ὴ</w:t>
      </w:r>
      <w:r w:rsidRPr="009177F1">
        <w:rPr>
          <w:lang w:val="ru-RU"/>
        </w:rPr>
        <w:t xml:space="preserve"> </w:t>
      </w:r>
      <w:r w:rsidRPr="00940A90">
        <w:t>ὀ</w:t>
      </w:r>
      <w:r w:rsidRPr="00413D00">
        <w:t>χληθ</w:t>
      </w:r>
      <w:r w:rsidRPr="00940A90">
        <w:t>ῆ</w:t>
      </w:r>
      <w:r w:rsidRPr="00413D00">
        <w:t>ναι</w:t>
      </w:r>
      <w:r w:rsidRPr="009177F1">
        <w:rPr>
          <w:lang w:val="ru-RU"/>
        </w:rPr>
        <w:t xml:space="preserve"> </w:t>
      </w:r>
      <w:r w:rsidRPr="00413D00">
        <w:t>α</w:t>
      </w:r>
      <w:r w:rsidRPr="004F0B87">
        <w:t>ὐ</w:t>
      </w:r>
      <w:r w:rsidRPr="00413D00">
        <w:t>τ</w:t>
      </w:r>
      <w:r w:rsidRPr="004F0B87">
        <w:t>ό</w:t>
      </w:r>
      <w:r w:rsidRPr="00413D00">
        <w:t>ν</w:t>
      </w:r>
      <w:r w:rsidRPr="009177F1">
        <w:rPr>
          <w:rFonts w:ascii="KDRS" w:hAnsi="KDRS"/>
          <w:lang w:val="ru-RU"/>
        </w:rPr>
        <w:t xml:space="preserve">). (Ж.Феод.Сик.) ВМЧ, Апр. 22–30, 703. </w:t>
      </w:r>
      <w:r>
        <w:rPr>
          <w:rFonts w:ascii="KDRS" w:hAnsi="KDRS"/>
        </w:rPr>
        <w:t>XVI </w:t>
      </w:r>
      <w:r w:rsidRPr="009177F1">
        <w:rPr>
          <w:rFonts w:ascii="KDRS" w:hAnsi="KDRS"/>
          <w:lang w:val="ru-RU"/>
        </w:rPr>
        <w:t>в.</w:t>
      </w:r>
    </w:p>
    <w:p w14:paraId="0B75EDF6"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Причинение беспокойства, досаждение</w:t>
      </w:r>
      <w:r w:rsidRPr="009177F1">
        <w:rPr>
          <w:rFonts w:ascii="KDRS" w:hAnsi="KDRS"/>
          <w:lang w:val="ru-RU"/>
        </w:rPr>
        <w:t>. Многократъ ото многихъ св</w:t>
      </w:r>
      <w:r w:rsidRPr="009177F1">
        <w:rPr>
          <w:lang w:val="ru-RU"/>
        </w:rPr>
        <w:t>ѣ</w:t>
      </w:r>
      <w:r w:rsidRPr="009177F1">
        <w:rPr>
          <w:rFonts w:ascii="KDRS" w:hAnsi="KDRS"/>
          <w:lang w:val="ru-RU"/>
        </w:rPr>
        <w:t xml:space="preserve">тлыхъ мужеи вопрошаемъ быхъ съ великимъ стужаниемъ. Курб.Ист., 321.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 xml:space="preserve">в. </w:t>
      </w:r>
    </w:p>
    <w:p w14:paraId="46369DA1"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Беспокойство</w:t>
      </w:r>
      <w:r w:rsidRPr="009177F1">
        <w:rPr>
          <w:rFonts w:ascii="KDRS" w:hAnsi="KDRS"/>
          <w:lang w:val="ru-RU"/>
        </w:rPr>
        <w:t xml:space="preserve">, </w:t>
      </w:r>
      <w:r w:rsidRPr="009177F1">
        <w:rPr>
          <w:rFonts w:ascii="KDRS" w:hAnsi="KDRS"/>
          <w:i/>
          <w:lang w:val="ru-RU"/>
        </w:rPr>
        <w:t>неудобство</w:t>
      </w:r>
      <w:r w:rsidRPr="009177F1">
        <w:rPr>
          <w:rFonts w:ascii="KDRS" w:hAnsi="KDRS"/>
          <w:lang w:val="ru-RU"/>
        </w:rPr>
        <w:t>. Аще епсп</w:t>
      </w:r>
      <w:r w:rsidRPr="009177F1">
        <w:rPr>
          <w:lang w:val="ru-RU"/>
        </w:rPr>
        <w:t>҃</w:t>
      </w:r>
      <w:r w:rsidRPr="009177F1">
        <w:rPr>
          <w:rFonts w:ascii="KDRS" w:hAnsi="KDRS"/>
          <w:lang w:val="ru-RU"/>
        </w:rPr>
        <w:t>и или клирици о град</w:t>
      </w:r>
      <w:r w:rsidRPr="009177F1">
        <w:rPr>
          <w:lang w:val="ru-RU"/>
        </w:rPr>
        <w:t>ѣ</w:t>
      </w:r>
      <w:r w:rsidRPr="009177F1">
        <w:rPr>
          <w:rFonts w:ascii="KDRS" w:hAnsi="KDRS"/>
          <w:lang w:val="ru-RU"/>
        </w:rPr>
        <w:t xml:space="preserve"> или о своеи црк</w:t>
      </w:r>
      <w:r w:rsidRPr="009177F1">
        <w:rPr>
          <w:lang w:val="ru-RU"/>
        </w:rPr>
        <w:t>҃</w:t>
      </w:r>
      <w:r w:rsidRPr="009177F1">
        <w:rPr>
          <w:rFonts w:ascii="KDRS" w:hAnsi="KDRS"/>
          <w:lang w:val="ru-RU"/>
        </w:rPr>
        <w:t>ви чьсти ради или поставления епсп</w:t>
      </w:r>
      <w:r w:rsidRPr="009177F1">
        <w:rPr>
          <w:lang w:val="ru-RU"/>
        </w:rPr>
        <w:t>҃</w:t>
      </w:r>
      <w:r w:rsidRPr="009177F1">
        <w:rPr>
          <w:rFonts w:ascii="KDRS" w:hAnsi="KDRS"/>
          <w:lang w:val="ru-RU"/>
        </w:rPr>
        <w:t>а въ цср</w:t>
      </w:r>
      <w:r w:rsidRPr="009177F1">
        <w:rPr>
          <w:lang w:val="ru-RU"/>
        </w:rPr>
        <w:t>҃</w:t>
      </w:r>
      <w:r w:rsidRPr="009177F1">
        <w:rPr>
          <w:rFonts w:ascii="KDRS" w:hAnsi="KDRS"/>
          <w:lang w:val="ru-RU"/>
        </w:rPr>
        <w:t>ьскыи градъ или на ино каково убо м</w:t>
      </w:r>
      <w:r w:rsidRPr="009177F1">
        <w:rPr>
          <w:lang w:val="ru-RU"/>
        </w:rPr>
        <w:t>ѣ</w:t>
      </w:r>
      <w:r w:rsidRPr="009177F1">
        <w:rPr>
          <w:rFonts w:ascii="KDRS" w:hAnsi="KDRS"/>
          <w:lang w:val="ru-RU"/>
        </w:rPr>
        <w:t>сто отидуть, повел</w:t>
      </w:r>
      <w:r w:rsidRPr="009177F1">
        <w:rPr>
          <w:lang w:val="ru-RU"/>
        </w:rPr>
        <w:t>ѣ</w:t>
      </w:r>
      <w:r w:rsidRPr="009177F1">
        <w:rPr>
          <w:rFonts w:ascii="KDRS" w:hAnsi="KDRS"/>
          <w:lang w:val="ru-RU"/>
        </w:rPr>
        <w:t>ваемъ убо т</w:t>
      </w:r>
      <w:r w:rsidRPr="009177F1">
        <w:rPr>
          <w:lang w:val="ru-RU"/>
        </w:rPr>
        <w:t>ѣ</w:t>
      </w:r>
      <w:r w:rsidRPr="009177F1">
        <w:rPr>
          <w:rFonts w:ascii="KDRS" w:hAnsi="KDRS"/>
          <w:lang w:val="ru-RU"/>
        </w:rPr>
        <w:t xml:space="preserve">мъ ни единого же наведения или </w:t>
      </w:r>
      <w:r w:rsidRPr="009177F1">
        <w:rPr>
          <w:rFonts w:ascii="KDRS" w:hAnsi="KDRS"/>
          <w:lang w:val="ru-RU"/>
        </w:rPr>
        <w:lastRenderedPageBreak/>
        <w:t>сътужания отъ коегожьдо лиця оступати (</w:t>
      </w:r>
      <w:r w:rsidRPr="00940A90">
        <w:t>ὄ</w:t>
      </w:r>
      <w:r w:rsidRPr="00413D00">
        <w:t>χλησιν</w:t>
      </w:r>
      <w:r w:rsidRPr="009177F1">
        <w:rPr>
          <w:rFonts w:ascii="KDRS" w:hAnsi="KDRS"/>
          <w:lang w:val="ru-RU"/>
        </w:rPr>
        <w:t>). (Собр. 93</w:t>
      </w:r>
      <w:r w:rsidRPr="009177F1">
        <w:rPr>
          <w:lang w:val="ru-RU"/>
        </w:rPr>
        <w:t>[</w:t>
      </w:r>
      <w:r w:rsidRPr="009177F1">
        <w:rPr>
          <w:rFonts w:ascii="KDRS" w:hAnsi="KDRS"/>
          <w:lang w:val="ru-RU"/>
        </w:rPr>
        <w:t>87</w:t>
      </w:r>
      <w:r w:rsidRPr="009177F1">
        <w:rPr>
          <w:lang w:val="ru-RU"/>
        </w:rPr>
        <w:t>]</w:t>
      </w:r>
      <w:r w:rsidRPr="009177F1">
        <w:rPr>
          <w:rFonts w:ascii="KDRS" w:hAnsi="KDRS"/>
          <w:lang w:val="ru-RU"/>
        </w:rPr>
        <w:t xml:space="preserve"> гл., 64) Ефр.корм., 783. </w:t>
      </w:r>
      <w:r>
        <w:rPr>
          <w:rFonts w:ascii="KDRS" w:hAnsi="KDRS"/>
        </w:rPr>
        <w:t>XII </w:t>
      </w:r>
      <w:r w:rsidRPr="009177F1">
        <w:rPr>
          <w:rFonts w:ascii="KDRS" w:hAnsi="KDRS"/>
          <w:lang w:val="ru-RU"/>
        </w:rPr>
        <w:t>в.</w:t>
      </w:r>
    </w:p>
    <w:p w14:paraId="384A0A39"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СТУЖАТИ</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1. </w:t>
      </w:r>
      <w:r w:rsidRPr="009177F1">
        <w:rPr>
          <w:rFonts w:ascii="KDRS" w:hAnsi="KDRS"/>
          <w:i/>
          <w:lang w:val="ru-RU"/>
        </w:rPr>
        <w:t>Тесня</w:t>
      </w:r>
      <w:r w:rsidRPr="009177F1">
        <w:rPr>
          <w:rFonts w:ascii="KDRS" w:hAnsi="KDRS"/>
          <w:lang w:val="ru-RU"/>
        </w:rPr>
        <w:t xml:space="preserve">, </w:t>
      </w:r>
      <w:r w:rsidRPr="009177F1">
        <w:rPr>
          <w:rFonts w:ascii="KDRS" w:hAnsi="KDRS"/>
          <w:i/>
          <w:lang w:val="ru-RU"/>
        </w:rPr>
        <w:t>лишать простора;</w:t>
      </w:r>
      <w:r w:rsidRPr="009177F1">
        <w:rPr>
          <w:rFonts w:ascii="KDRS" w:hAnsi="KDRS"/>
          <w:lang w:val="ru-RU"/>
        </w:rPr>
        <w:t xml:space="preserve"> </w:t>
      </w:r>
      <w:r w:rsidRPr="009177F1">
        <w:rPr>
          <w:rFonts w:ascii="KDRS" w:hAnsi="KDRS"/>
          <w:i/>
          <w:lang w:val="ru-RU"/>
        </w:rPr>
        <w:t>делать</w:t>
      </w:r>
      <w:r w:rsidRPr="009177F1">
        <w:rPr>
          <w:rFonts w:ascii="KDRS" w:hAnsi="KDRS"/>
          <w:lang w:val="ru-RU"/>
        </w:rPr>
        <w:t xml:space="preserve"> </w:t>
      </w:r>
      <w:r w:rsidRPr="009177F1">
        <w:rPr>
          <w:rFonts w:ascii="KDRS" w:hAnsi="KDRS"/>
          <w:i/>
          <w:lang w:val="ru-RU"/>
        </w:rPr>
        <w:t>тесным или малым пространство</w:t>
      </w:r>
      <w:r w:rsidRPr="009177F1">
        <w:rPr>
          <w:rFonts w:ascii="KDRS" w:hAnsi="KDRS"/>
          <w:lang w:val="ru-RU"/>
        </w:rPr>
        <w:t xml:space="preserve">, </w:t>
      </w:r>
      <w:r w:rsidRPr="009177F1">
        <w:rPr>
          <w:rFonts w:ascii="KDRS" w:hAnsi="KDRS"/>
          <w:i/>
          <w:lang w:val="ru-RU"/>
        </w:rPr>
        <w:t>занимаемое кем</w:t>
      </w:r>
      <w:r w:rsidRPr="009177F1">
        <w:rPr>
          <w:rFonts w:ascii="KDRS" w:hAnsi="KDRS"/>
          <w:lang w:val="ru-RU"/>
        </w:rPr>
        <w:t xml:space="preserve">-, </w:t>
      </w:r>
      <w:r w:rsidRPr="009177F1">
        <w:rPr>
          <w:rFonts w:ascii="KDRS" w:hAnsi="KDRS"/>
          <w:i/>
          <w:lang w:val="ru-RU"/>
        </w:rPr>
        <w:t>чем-л</w:t>
      </w:r>
      <w:r w:rsidRPr="009177F1">
        <w:rPr>
          <w:rFonts w:ascii="KDRS" w:hAnsi="KDRS"/>
          <w:lang w:val="ru-RU"/>
        </w:rPr>
        <w:t xml:space="preserve">.; </w:t>
      </w:r>
      <w:r w:rsidRPr="009177F1">
        <w:rPr>
          <w:rFonts w:ascii="KDRS" w:hAnsi="KDRS"/>
          <w:i/>
          <w:lang w:val="ru-RU"/>
        </w:rPr>
        <w:t>теснить</w:t>
      </w:r>
      <w:r w:rsidRPr="009177F1">
        <w:rPr>
          <w:rFonts w:ascii="KDRS" w:hAnsi="KDRS"/>
          <w:lang w:val="ru-RU"/>
        </w:rPr>
        <w:t>. Рече ученикомъ своимъ, да корабль стоить у него народа д</w:t>
      </w:r>
      <w:r w:rsidRPr="009177F1">
        <w:rPr>
          <w:lang w:val="ru-RU"/>
        </w:rPr>
        <w:t>ѣ</w:t>
      </w:r>
      <w:r w:rsidRPr="009177F1">
        <w:rPr>
          <w:rFonts w:ascii="KDRS" w:hAnsi="KDRS"/>
          <w:lang w:val="ru-RU"/>
        </w:rPr>
        <w:t>ля, да не сътужають ему (</w:t>
      </w:r>
      <w:r w:rsidRPr="00A57841">
        <w:t>ἵ</w:t>
      </w:r>
      <w:r w:rsidRPr="00413D00">
        <w:t>να</w:t>
      </w:r>
      <w:r w:rsidRPr="009177F1">
        <w:rPr>
          <w:lang w:val="ru-RU"/>
        </w:rPr>
        <w:t xml:space="preserve"> </w:t>
      </w:r>
      <w:r w:rsidRPr="00413D00">
        <w:t>μ</w:t>
      </w:r>
      <w:r w:rsidRPr="004F0B87">
        <w:t>ὴ</w:t>
      </w:r>
      <w:r w:rsidRPr="009177F1">
        <w:rPr>
          <w:lang w:val="ru-RU"/>
        </w:rPr>
        <w:t xml:space="preserve"> </w:t>
      </w:r>
      <w:r w:rsidRPr="00413D00">
        <w:t>θλ</w:t>
      </w:r>
      <w:r w:rsidRPr="004F0B87">
        <w:t>ί</w:t>
      </w:r>
      <w:r w:rsidRPr="00413D00">
        <w:t>βωσιν</w:t>
      </w:r>
      <w:r w:rsidRPr="009177F1">
        <w:rPr>
          <w:lang w:val="ru-RU"/>
        </w:rPr>
        <w:t xml:space="preserve"> </w:t>
      </w:r>
      <w:r w:rsidRPr="00413D00">
        <w:t>α</w:t>
      </w:r>
      <w:r w:rsidRPr="004F0B87">
        <w:t>ὐ</w:t>
      </w:r>
      <w:r w:rsidRPr="00413D00">
        <w:t>τ</w:t>
      </w:r>
      <w:r w:rsidRPr="004F0B87">
        <w:t>ό</w:t>
      </w:r>
      <w:r w:rsidRPr="00413D00">
        <w:t>ν</w:t>
      </w:r>
      <w:r w:rsidRPr="009177F1">
        <w:rPr>
          <w:rFonts w:ascii="KDRS" w:hAnsi="KDRS"/>
          <w:lang w:val="ru-RU"/>
        </w:rPr>
        <w:t>). (Марк.</w:t>
      </w:r>
      <w:r>
        <w:rPr>
          <w:rFonts w:ascii="KDRS" w:hAnsi="KDRS"/>
        </w:rPr>
        <w:t> III</w:t>
      </w:r>
      <w:r w:rsidRPr="009177F1">
        <w:rPr>
          <w:rFonts w:ascii="KDRS" w:hAnsi="KDRS"/>
          <w:lang w:val="ru-RU"/>
        </w:rPr>
        <w:t>, 9) Мст.ев., 94. До 1117</w:t>
      </w:r>
      <w:r>
        <w:rPr>
          <w:rFonts w:ascii="KDRS" w:hAnsi="KDRS"/>
        </w:rPr>
        <w:t> </w:t>
      </w:r>
      <w:r w:rsidRPr="009177F1">
        <w:rPr>
          <w:rFonts w:ascii="KDRS" w:hAnsi="KDRS"/>
          <w:lang w:val="ru-RU"/>
        </w:rPr>
        <w:t xml:space="preserve">г. (1453): </w:t>
      </w:r>
      <w:r w:rsidRPr="009177F1">
        <w:rPr>
          <w:rFonts w:ascii="KDRS" w:hAnsi="KDRS"/>
          <w:caps/>
          <w:lang w:val="ru-RU"/>
        </w:rPr>
        <w:t>т</w:t>
      </w:r>
      <w:r w:rsidRPr="009177F1">
        <w:rPr>
          <w:rFonts w:ascii="KDRS" w:hAnsi="KDRS"/>
          <w:lang w:val="ru-RU"/>
        </w:rPr>
        <w:t>уркы же по вс</w:t>
      </w:r>
      <w:r w:rsidRPr="009177F1">
        <w:rPr>
          <w:lang w:val="ru-RU"/>
        </w:rPr>
        <w:t>ѣ</w:t>
      </w:r>
      <w:r w:rsidRPr="009177F1">
        <w:rPr>
          <w:rFonts w:ascii="KDRS" w:hAnsi="KDRS"/>
          <w:lang w:val="ru-RU"/>
        </w:rPr>
        <w:t>мъ м</w:t>
      </w:r>
      <w:r w:rsidRPr="009177F1">
        <w:rPr>
          <w:lang w:val="ru-RU"/>
        </w:rPr>
        <w:t>ѣ</w:t>
      </w:r>
      <w:r w:rsidRPr="009177F1">
        <w:rPr>
          <w:rFonts w:ascii="KDRS" w:hAnsi="KDRS"/>
          <w:lang w:val="ru-RU"/>
        </w:rPr>
        <w:t>стомъ приступающе стужаху гражданомъ. Воскр.лет.</w:t>
      </w:r>
      <w:r>
        <w:rPr>
          <w:rFonts w:ascii="KDRS" w:hAnsi="KDRS"/>
        </w:rPr>
        <w:t> VIII</w:t>
      </w:r>
      <w:r w:rsidRPr="009177F1">
        <w:rPr>
          <w:rFonts w:ascii="KDRS" w:hAnsi="KDRS"/>
          <w:lang w:val="ru-RU"/>
        </w:rPr>
        <w:t xml:space="preserve">, 130. </w:t>
      </w:r>
      <w:r>
        <w:rPr>
          <w:rFonts w:ascii="KDRS" w:hAnsi="KDRS"/>
        </w:rPr>
        <w:t>XVI </w:t>
      </w:r>
      <w:r w:rsidRPr="009177F1">
        <w:rPr>
          <w:rFonts w:ascii="KDRS" w:hAnsi="KDRS"/>
          <w:lang w:val="ru-RU"/>
        </w:rPr>
        <w:t>в. [Крымский хан] полемъ, по суху, войско свое посылаше, а князь великии – Волгою, въ лад</w:t>
      </w:r>
      <w:r w:rsidRPr="009177F1">
        <w:rPr>
          <w:lang w:val="ru-RU"/>
        </w:rPr>
        <w:t>&lt;</w:t>
      </w:r>
      <w:r w:rsidRPr="009177F1">
        <w:rPr>
          <w:rFonts w:ascii="KDRS" w:hAnsi="KDRS"/>
          <w:lang w:val="ru-RU"/>
        </w:rPr>
        <w:t>ь</w:t>
      </w:r>
      <w:r w:rsidRPr="009177F1">
        <w:rPr>
          <w:lang w:val="ru-RU"/>
        </w:rPr>
        <w:t>&gt;</w:t>
      </w:r>
      <w:r w:rsidRPr="009177F1">
        <w:rPr>
          <w:rFonts w:ascii="KDRS" w:hAnsi="KDRS"/>
          <w:lang w:val="ru-RU"/>
        </w:rPr>
        <w:t xml:space="preserve">яхъ, а зъ другую сторону мангиты силныи стужаху, ихъже бяше улусы черныя на велицеи реце Яике. Каз.лет., 211. </w:t>
      </w:r>
      <w:r>
        <w:rPr>
          <w:rFonts w:ascii="KDRS" w:hAnsi="KDRS"/>
        </w:rPr>
        <w:t>XVI</w:t>
      </w:r>
      <w:r w:rsidRPr="009177F1">
        <w:rPr>
          <w:rFonts w:ascii="KDRS" w:hAnsi="KDRS"/>
          <w:lang w:val="ru-RU"/>
        </w:rPr>
        <w:t>–</w:t>
      </w:r>
      <w:r>
        <w:rPr>
          <w:rFonts w:ascii="KDRS" w:hAnsi="KDRS"/>
        </w:rPr>
        <w:t>XVII </w:t>
      </w:r>
      <w:r w:rsidRPr="009177F1">
        <w:rPr>
          <w:rFonts w:ascii="KDRS" w:hAnsi="KDRS"/>
          <w:lang w:val="ru-RU"/>
        </w:rPr>
        <w:t xml:space="preserve">вв. ~ </w:t>
      </w:r>
      <w:r>
        <w:rPr>
          <w:rFonts w:ascii="KDRS" w:hAnsi="KDRS"/>
        </w:rPr>
        <w:t>XVI </w:t>
      </w:r>
      <w:r w:rsidRPr="009177F1">
        <w:rPr>
          <w:rFonts w:ascii="KDRS" w:hAnsi="KDRS"/>
          <w:lang w:val="ru-RU"/>
        </w:rPr>
        <w:t>в.</w:t>
      </w:r>
    </w:p>
    <w:p w14:paraId="0B76F34B"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Стеснять свободу кого-л</w:t>
      </w:r>
      <w:r w:rsidRPr="009177F1">
        <w:rPr>
          <w:rFonts w:ascii="KDRS" w:hAnsi="KDRS"/>
          <w:lang w:val="ru-RU"/>
        </w:rPr>
        <w:t xml:space="preserve">., </w:t>
      </w:r>
      <w:r w:rsidRPr="009177F1">
        <w:rPr>
          <w:rFonts w:ascii="KDRS" w:hAnsi="KDRS"/>
          <w:i/>
          <w:lang w:val="ru-RU"/>
        </w:rPr>
        <w:t>ущемлять чьи-л. права</w:t>
      </w:r>
      <w:r w:rsidRPr="009177F1">
        <w:rPr>
          <w:rFonts w:ascii="KDRS" w:hAnsi="KDRS"/>
          <w:lang w:val="ru-RU"/>
        </w:rPr>
        <w:t xml:space="preserve">, </w:t>
      </w:r>
      <w:r w:rsidRPr="009177F1">
        <w:rPr>
          <w:rFonts w:ascii="KDRS" w:hAnsi="KDRS"/>
          <w:i/>
          <w:lang w:val="ru-RU"/>
        </w:rPr>
        <w:t>интересы</w:t>
      </w:r>
      <w:r w:rsidRPr="009177F1">
        <w:rPr>
          <w:rFonts w:ascii="KDRS" w:hAnsi="KDRS"/>
          <w:lang w:val="ru-RU"/>
        </w:rPr>
        <w:t xml:space="preserve">; </w:t>
      </w:r>
      <w:r w:rsidRPr="009177F1">
        <w:rPr>
          <w:rFonts w:ascii="KDRS" w:hAnsi="KDRS"/>
          <w:i/>
          <w:lang w:val="ru-RU"/>
        </w:rPr>
        <w:t>притеснять</w:t>
      </w:r>
      <w:r w:rsidRPr="009177F1">
        <w:rPr>
          <w:rFonts w:ascii="KDRS" w:hAnsi="KDRS"/>
          <w:lang w:val="ru-RU"/>
        </w:rPr>
        <w:t xml:space="preserve">, </w:t>
      </w:r>
      <w:r w:rsidRPr="009177F1">
        <w:rPr>
          <w:rFonts w:ascii="KDRS" w:hAnsi="KDRS"/>
          <w:i/>
          <w:lang w:val="ru-RU"/>
        </w:rPr>
        <w:t>угнетать</w:t>
      </w:r>
      <w:r w:rsidRPr="009177F1">
        <w:rPr>
          <w:rFonts w:ascii="KDRS" w:hAnsi="KDRS"/>
          <w:lang w:val="ru-RU"/>
        </w:rPr>
        <w:t>. Спс</w:t>
      </w:r>
      <w:r w:rsidRPr="009177F1">
        <w:rPr>
          <w:lang w:val="ru-RU"/>
        </w:rPr>
        <w:t>҃</w:t>
      </w:r>
      <w:r w:rsidRPr="009177F1">
        <w:rPr>
          <w:rFonts w:ascii="KDRS" w:hAnsi="KDRS"/>
          <w:lang w:val="ru-RU"/>
        </w:rPr>
        <w:t>лъ бо ны еси отъ сътужаюштиихъ намъ и ненавидяштяя насъ посрамилъ еси (</w:t>
      </w:r>
      <w:r w:rsidRPr="00413D00">
        <w:t>ἐκ</w:t>
      </w:r>
      <w:r w:rsidRPr="009177F1">
        <w:rPr>
          <w:lang w:val="ru-RU"/>
        </w:rPr>
        <w:t xml:space="preserve"> </w:t>
      </w:r>
      <w:r w:rsidRPr="00413D00">
        <w:t>τ</w:t>
      </w:r>
      <w:r w:rsidRPr="00A57841">
        <w:t>ῶ</w:t>
      </w:r>
      <w:r w:rsidRPr="00413D00">
        <w:t>ν</w:t>
      </w:r>
      <w:r w:rsidRPr="009177F1">
        <w:rPr>
          <w:lang w:val="ru-RU"/>
        </w:rPr>
        <w:t xml:space="preserve"> </w:t>
      </w:r>
      <w:r w:rsidRPr="00413D00">
        <w:t>θλιβ</w:t>
      </w:r>
      <w:r w:rsidRPr="004F0B87">
        <w:t>ό</w:t>
      </w:r>
      <w:r w:rsidRPr="00413D00">
        <w:t>ντων</w:t>
      </w:r>
      <w:r w:rsidRPr="009177F1">
        <w:rPr>
          <w:rFonts w:ascii="KDRS" w:hAnsi="KDRS"/>
          <w:lang w:val="ru-RU"/>
        </w:rPr>
        <w:t>). (Пс.</w:t>
      </w:r>
      <w:r>
        <w:rPr>
          <w:rFonts w:ascii="KDRS" w:hAnsi="KDRS"/>
        </w:rPr>
        <w:t> XLIII</w:t>
      </w:r>
      <w:r w:rsidRPr="009177F1">
        <w:rPr>
          <w:rFonts w:ascii="KDRS" w:hAnsi="KDRS"/>
          <w:lang w:val="ru-RU"/>
        </w:rPr>
        <w:t>, 8)</w:t>
      </w:r>
      <w:r w:rsidRPr="009177F1">
        <w:rPr>
          <w:lang w:val="ru-RU"/>
        </w:rPr>
        <w:t xml:space="preserve"> </w:t>
      </w:r>
      <w:r w:rsidRPr="009177F1">
        <w:rPr>
          <w:rFonts w:ascii="KDRS" w:hAnsi="KDRS"/>
          <w:lang w:val="ru-RU"/>
        </w:rPr>
        <w:t>Псалт.Чуд.</w:t>
      </w:r>
      <w:r w:rsidRPr="009177F1">
        <w:rPr>
          <w:rFonts w:ascii="KDRS" w:hAnsi="KDRS"/>
          <w:vertAlign w:val="superscript"/>
          <w:lang w:val="ru-RU"/>
        </w:rPr>
        <w:t>1</w:t>
      </w:r>
      <w:r w:rsidRPr="009177F1">
        <w:rPr>
          <w:rFonts w:ascii="KDRS" w:hAnsi="KDRS"/>
          <w:lang w:val="ru-RU"/>
        </w:rPr>
        <w:t xml:space="preserve">, 25. </w:t>
      </w:r>
      <w:r>
        <w:rPr>
          <w:rFonts w:ascii="KDRS" w:hAnsi="KDRS"/>
        </w:rPr>
        <w:t>XI </w:t>
      </w:r>
      <w:r w:rsidRPr="009177F1">
        <w:rPr>
          <w:rFonts w:ascii="KDRS" w:hAnsi="KDRS"/>
          <w:lang w:val="ru-RU"/>
        </w:rPr>
        <w:t>в. Аще будеть се, ни сътужати ему, ни вл</w:t>
      </w:r>
      <w:r w:rsidRPr="009177F1">
        <w:rPr>
          <w:lang w:val="ru-RU"/>
        </w:rPr>
        <w:t>ѣ</w:t>
      </w:r>
      <w:r w:rsidRPr="009177F1">
        <w:rPr>
          <w:rFonts w:ascii="KDRS" w:hAnsi="KDRS"/>
          <w:lang w:val="ru-RU"/>
        </w:rPr>
        <w:t>щи на судища градьская (</w:t>
      </w:r>
      <w:r w:rsidRPr="00413D00">
        <w:t>ἐνοχλε</w:t>
      </w:r>
      <w:r w:rsidRPr="00940A90">
        <w:t>ῖ</w:t>
      </w:r>
      <w:r w:rsidRPr="00413D00">
        <w:t>ν</w:t>
      </w:r>
      <w:r w:rsidRPr="009177F1">
        <w:rPr>
          <w:rFonts w:ascii="KDRS" w:hAnsi="KDRS"/>
          <w:lang w:val="ru-RU"/>
        </w:rPr>
        <w:t xml:space="preserve">). (Собр. 93[87] гл., 12) Ефр.корм., 749. </w:t>
      </w:r>
      <w:r>
        <w:rPr>
          <w:rFonts w:ascii="KDRS" w:hAnsi="KDRS"/>
        </w:rPr>
        <w:t>XII </w:t>
      </w:r>
      <w:r w:rsidRPr="009177F1">
        <w:rPr>
          <w:rFonts w:ascii="KDRS" w:hAnsi="KDRS"/>
          <w:lang w:val="ru-RU"/>
        </w:rPr>
        <w:t>в. Възнесется срд</w:t>
      </w:r>
      <w:r w:rsidRPr="009177F1">
        <w:rPr>
          <w:lang w:val="ru-RU"/>
        </w:rPr>
        <w:t>҃</w:t>
      </w:r>
      <w:r w:rsidRPr="009177F1">
        <w:rPr>
          <w:rFonts w:ascii="KDRS" w:hAnsi="KDRS"/>
          <w:lang w:val="ru-RU"/>
        </w:rPr>
        <w:t>це их… и за мрт</w:t>
      </w:r>
      <w:r w:rsidRPr="009177F1">
        <w:rPr>
          <w:lang w:val="ru-RU"/>
        </w:rPr>
        <w:t>҃</w:t>
      </w:r>
      <w:r w:rsidRPr="009177F1">
        <w:rPr>
          <w:rFonts w:ascii="KDRS" w:hAnsi="KDRS"/>
          <w:lang w:val="ru-RU"/>
        </w:rPr>
        <w:t>выа начнуть дань имати у въдовиць… и сътужать убгы</w:t>
      </w:r>
      <w:r w:rsidRPr="009177F1">
        <w:rPr>
          <w:lang w:val="ru-RU"/>
        </w:rPr>
        <w:t>҃</w:t>
      </w:r>
      <w:r w:rsidRPr="009177F1">
        <w:rPr>
          <w:rFonts w:ascii="KDRS" w:hAnsi="KDRS"/>
          <w:lang w:val="ru-RU"/>
        </w:rPr>
        <w:t>имъ, и не разум</w:t>
      </w:r>
      <w:r w:rsidRPr="009177F1">
        <w:rPr>
          <w:lang w:val="ru-RU"/>
        </w:rPr>
        <w:t>ѣ</w:t>
      </w:r>
      <w:r w:rsidRPr="009177F1">
        <w:rPr>
          <w:rFonts w:ascii="KDRS" w:hAnsi="KDRS"/>
          <w:lang w:val="ru-RU"/>
        </w:rPr>
        <w:t>ють болну и немощну (</w:t>
      </w:r>
      <w:r w:rsidRPr="00413D00">
        <w:t>ἐκθλ</w:t>
      </w:r>
      <w:r w:rsidRPr="004F0B87">
        <w:t>ί</w:t>
      </w:r>
      <w:r w:rsidRPr="00413D00">
        <w:t>ψουσι</w:t>
      </w:r>
      <w:r w:rsidRPr="009177F1">
        <w:rPr>
          <w:rFonts w:ascii="KDRS" w:hAnsi="KDRS"/>
          <w:lang w:val="ru-RU"/>
        </w:rPr>
        <w:t>). (Сл.Меф.Пат.) П.отреч.</w:t>
      </w:r>
      <w:r>
        <w:rPr>
          <w:rFonts w:ascii="KDRS" w:hAnsi="KDRS"/>
        </w:rPr>
        <w:t> II</w:t>
      </w:r>
      <w:r w:rsidRPr="009177F1">
        <w:rPr>
          <w:rFonts w:ascii="KDRS" w:hAnsi="KDRS"/>
          <w:lang w:val="ru-RU"/>
        </w:rPr>
        <w:t xml:space="preserve">, 276.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К ним кою обиду сотворих, но не в</w:t>
      </w:r>
      <w:r w:rsidRPr="009177F1">
        <w:rPr>
          <w:lang w:val="ru-RU"/>
        </w:rPr>
        <w:t>ѣ</w:t>
      </w:r>
      <w:r w:rsidRPr="009177F1">
        <w:rPr>
          <w:rFonts w:ascii="KDRS" w:hAnsi="KDRS"/>
          <w:lang w:val="ru-RU"/>
        </w:rPr>
        <w:t>м, что ради умножишася на мя стужающи ми (Пс</w:t>
      </w:r>
      <w:r w:rsidRPr="009177F1">
        <w:rPr>
          <w:lang w:val="ru-RU"/>
        </w:rPr>
        <w:t xml:space="preserve">. </w:t>
      </w:r>
      <w:r>
        <w:t>III</w:t>
      </w:r>
      <w:r w:rsidRPr="009177F1">
        <w:rPr>
          <w:lang w:val="ru-RU"/>
        </w:rPr>
        <w:t xml:space="preserve">, 2: </w:t>
      </w:r>
      <w:r w:rsidRPr="00413D00">
        <w:t>ο</w:t>
      </w:r>
      <w:r w:rsidRPr="00A57841">
        <w:t>ἱ</w:t>
      </w:r>
      <w:r w:rsidRPr="009177F1">
        <w:rPr>
          <w:lang w:val="ru-RU"/>
        </w:rPr>
        <w:t xml:space="preserve"> </w:t>
      </w:r>
      <w:r w:rsidRPr="00413D00">
        <w:t>ψλιβοντ</w:t>
      </w:r>
      <w:r w:rsidRPr="00940A90">
        <w:t>έ</w:t>
      </w:r>
      <w:r w:rsidRPr="00413D00">
        <w:t>ϛ</w:t>
      </w:r>
      <w:r w:rsidRPr="009177F1">
        <w:rPr>
          <w:lang w:val="ru-RU"/>
        </w:rPr>
        <w:t xml:space="preserve"> </w:t>
      </w:r>
      <w:r w:rsidRPr="00413D00">
        <w:t>με</w:t>
      </w:r>
      <w:r w:rsidRPr="009177F1">
        <w:rPr>
          <w:rFonts w:ascii="KDRS" w:hAnsi="KDRS"/>
          <w:lang w:val="ru-RU"/>
        </w:rPr>
        <w:t>)</w:t>
      </w:r>
      <w:r w:rsidRPr="009177F1">
        <w:rPr>
          <w:lang w:val="ru-RU"/>
        </w:rPr>
        <w:t>.</w:t>
      </w:r>
      <w:r w:rsidRPr="009177F1">
        <w:rPr>
          <w:rFonts w:ascii="KDRS" w:hAnsi="KDRS"/>
          <w:lang w:val="ru-RU"/>
        </w:rPr>
        <w:t xml:space="preserve"> Пов.Мам.побоище</w:t>
      </w:r>
      <w:r w:rsidRPr="009177F1">
        <w:rPr>
          <w:rFonts w:ascii="KDRS" w:hAnsi="KDRS"/>
          <w:vertAlign w:val="superscript"/>
          <w:lang w:val="ru-RU"/>
        </w:rPr>
        <w:t>1</w:t>
      </w:r>
      <w:r w:rsidRPr="009177F1">
        <w:rPr>
          <w:rFonts w:ascii="KDRS" w:hAnsi="KDRS"/>
          <w:lang w:val="ru-RU"/>
        </w:rPr>
        <w:t xml:space="preserve">, 9. </w:t>
      </w:r>
      <w:r>
        <w:rPr>
          <w:rFonts w:ascii="KDRS" w:hAnsi="KDRS"/>
        </w:rPr>
        <w:t>XVII </w:t>
      </w:r>
      <w:r w:rsidRPr="009177F1">
        <w:rPr>
          <w:rFonts w:ascii="KDRS" w:hAnsi="KDRS"/>
          <w:lang w:val="ru-RU"/>
        </w:rPr>
        <w:t>в.</w:t>
      </w:r>
    </w:p>
    <w:p w14:paraId="6D603BC4"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Приносить вред</w:t>
      </w:r>
      <w:r w:rsidRPr="009177F1">
        <w:rPr>
          <w:rFonts w:ascii="KDRS" w:hAnsi="KDRS"/>
          <w:lang w:val="ru-RU"/>
        </w:rPr>
        <w:t xml:space="preserve">, </w:t>
      </w:r>
      <w:r w:rsidRPr="009177F1">
        <w:rPr>
          <w:rFonts w:ascii="KDRS" w:hAnsi="KDRS"/>
          <w:i/>
          <w:lang w:val="ru-RU"/>
        </w:rPr>
        <w:t>вредить</w:t>
      </w:r>
      <w:r w:rsidRPr="009177F1">
        <w:rPr>
          <w:rFonts w:ascii="KDRS" w:hAnsi="KDRS"/>
          <w:lang w:val="ru-RU"/>
        </w:rPr>
        <w:t>. Церкви Божии, яко и кораблю въ пучин</w:t>
      </w:r>
      <w:r w:rsidRPr="009177F1">
        <w:rPr>
          <w:lang w:val="ru-RU"/>
        </w:rPr>
        <w:t>ѣ</w:t>
      </w:r>
      <w:r w:rsidRPr="009177F1">
        <w:rPr>
          <w:rFonts w:ascii="KDRS" w:hAnsi="KDRS"/>
          <w:lang w:val="ru-RU"/>
        </w:rPr>
        <w:t xml:space="preserve"> нужею волненью, отъ буря кумирьскыя стужаеми, и всяка възрасть, именуема кристияньска, безъ милости пожинашеся отъ злочестивыхъ царь. (Посл.Акинд.) РИБ</w:t>
      </w:r>
      <w:r>
        <w:rPr>
          <w:rFonts w:ascii="KDRS" w:hAnsi="KDRS"/>
        </w:rPr>
        <w:t> VI</w:t>
      </w:r>
      <w:r w:rsidRPr="009177F1">
        <w:rPr>
          <w:rFonts w:ascii="KDRS" w:hAnsi="KDRS"/>
          <w:lang w:val="ru-RU"/>
        </w:rPr>
        <w:t>, 154. 1505</w:t>
      </w:r>
      <w:r>
        <w:rPr>
          <w:rFonts w:ascii="KDRS" w:hAnsi="KDRS"/>
        </w:rPr>
        <w:t> </w:t>
      </w:r>
      <w:r w:rsidRPr="009177F1">
        <w:rPr>
          <w:rFonts w:ascii="KDRS" w:hAnsi="KDRS"/>
          <w:lang w:val="ru-RU"/>
        </w:rPr>
        <w:t>г. ~</w:t>
      </w:r>
      <w:r w:rsidRPr="009177F1">
        <w:rPr>
          <w:lang w:val="ru-RU"/>
        </w:rPr>
        <w:t xml:space="preserve"> </w:t>
      </w:r>
      <w:r w:rsidRPr="009177F1">
        <w:rPr>
          <w:rFonts w:ascii="KDRS" w:hAnsi="KDRS"/>
          <w:lang w:val="ru-RU"/>
        </w:rPr>
        <w:t>1315</w:t>
      </w:r>
      <w:r>
        <w:rPr>
          <w:rFonts w:ascii="KDRS" w:hAnsi="KDRS"/>
        </w:rPr>
        <w:t> </w:t>
      </w:r>
      <w:r w:rsidRPr="009177F1">
        <w:rPr>
          <w:rFonts w:ascii="KDRS" w:hAnsi="KDRS"/>
          <w:lang w:val="ru-RU"/>
        </w:rPr>
        <w:t>г. Б</w:t>
      </w:r>
      <w:r w:rsidRPr="009177F1">
        <w:rPr>
          <w:lang w:val="ru-RU"/>
        </w:rPr>
        <w:t>ѣ</w:t>
      </w:r>
      <w:r w:rsidRPr="009177F1">
        <w:rPr>
          <w:rFonts w:ascii="KDRS" w:hAnsi="KDRS"/>
          <w:lang w:val="ru-RU"/>
        </w:rPr>
        <w:t>гающая</w:t>
      </w:r>
      <w:r w:rsidRPr="009177F1">
        <w:rPr>
          <w:lang w:val="ru-RU"/>
        </w:rPr>
        <w:t xml:space="preserve"> </w:t>
      </w:r>
      <w:r w:rsidRPr="009177F1">
        <w:rPr>
          <w:rFonts w:ascii="KDRS" w:hAnsi="KDRS"/>
          <w:lang w:val="ru-RU"/>
        </w:rPr>
        <w:t xml:space="preserve">[по вар. </w:t>
      </w:r>
      <w:r>
        <w:rPr>
          <w:rFonts w:ascii="KDRS" w:hAnsi="KDRS"/>
        </w:rPr>
        <w:t>XV </w:t>
      </w:r>
      <w:r w:rsidRPr="009177F1">
        <w:rPr>
          <w:rFonts w:ascii="KDRS" w:hAnsi="KDRS"/>
          <w:lang w:val="ru-RU"/>
        </w:rPr>
        <w:t>в.] стр</w:t>
      </w:r>
      <w:r w:rsidRPr="009177F1">
        <w:rPr>
          <w:lang w:val="ru-RU"/>
        </w:rPr>
        <w:t>ѣ</w:t>
      </w:r>
      <w:r w:rsidRPr="009177F1">
        <w:rPr>
          <w:rFonts w:ascii="KDRS" w:hAnsi="KDRS"/>
          <w:lang w:val="ru-RU"/>
        </w:rPr>
        <w:t>таше огнь и скрыющимся в дом</w:t>
      </w:r>
      <w:r w:rsidRPr="009177F1">
        <w:rPr>
          <w:lang w:val="ru-RU"/>
        </w:rPr>
        <w:t>ѣ</w:t>
      </w:r>
      <w:r w:rsidRPr="009177F1">
        <w:rPr>
          <w:rFonts w:ascii="KDRS" w:hAnsi="KDRS"/>
          <w:lang w:val="ru-RU"/>
        </w:rPr>
        <w:t>х стужаше… всякому же т</w:t>
      </w:r>
      <w:r w:rsidRPr="009177F1">
        <w:rPr>
          <w:lang w:val="ru-RU"/>
        </w:rPr>
        <w:t>ѣ</w:t>
      </w:r>
      <w:r w:rsidRPr="009177F1">
        <w:rPr>
          <w:rFonts w:ascii="KDRS" w:hAnsi="KDRS"/>
          <w:lang w:val="ru-RU"/>
        </w:rPr>
        <w:t>лу одино запаление б</w:t>
      </w:r>
      <w:r w:rsidRPr="009177F1">
        <w:rPr>
          <w:lang w:val="ru-RU"/>
        </w:rPr>
        <w:t>ѣ</w:t>
      </w:r>
      <w:r w:rsidRPr="009177F1">
        <w:rPr>
          <w:rFonts w:ascii="KDRS" w:hAnsi="KDRS"/>
          <w:lang w:val="ru-RU"/>
        </w:rPr>
        <w:t xml:space="preserve">аше. Хрон.И.Малалы, </w:t>
      </w:r>
      <w:r>
        <w:rPr>
          <w:rFonts w:ascii="KDRS" w:hAnsi="KDRS"/>
        </w:rPr>
        <w:t>XVII</w:t>
      </w:r>
      <w:r w:rsidRPr="009177F1">
        <w:rPr>
          <w:rFonts w:ascii="KDRS" w:hAnsi="KDRS"/>
          <w:lang w:val="ru-RU"/>
        </w:rPr>
        <w:t xml:space="preserve">, 21. </w:t>
      </w:r>
      <w:r>
        <w:rPr>
          <w:rFonts w:ascii="KDRS" w:hAnsi="KDRS"/>
        </w:rPr>
        <w:t>XVI </w:t>
      </w:r>
      <w:r w:rsidRPr="009177F1">
        <w:rPr>
          <w:rFonts w:ascii="KDRS" w:hAnsi="KDRS"/>
          <w:lang w:val="ru-RU"/>
        </w:rPr>
        <w:t xml:space="preserve">в. ~ </w:t>
      </w:r>
      <w:r>
        <w:rPr>
          <w:rFonts w:ascii="KDRS" w:hAnsi="KDRS"/>
        </w:rPr>
        <w:t>XIII </w:t>
      </w:r>
      <w:r w:rsidRPr="009177F1">
        <w:rPr>
          <w:rFonts w:ascii="KDRS" w:hAnsi="KDRS"/>
          <w:lang w:val="ru-RU"/>
        </w:rPr>
        <w:t>в.</w:t>
      </w:r>
    </w:p>
    <w:p w14:paraId="1FE1BEE6"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Досаждать</w:t>
      </w:r>
      <w:r w:rsidRPr="009177F1">
        <w:rPr>
          <w:rFonts w:ascii="KDRS" w:hAnsi="KDRS"/>
          <w:lang w:val="ru-RU"/>
        </w:rPr>
        <w:t xml:space="preserve">, </w:t>
      </w:r>
      <w:r w:rsidRPr="009177F1">
        <w:rPr>
          <w:rFonts w:ascii="KDRS" w:hAnsi="KDRS"/>
          <w:i/>
          <w:lang w:val="ru-RU"/>
        </w:rPr>
        <w:t>докучать</w:t>
      </w:r>
      <w:r w:rsidRPr="009177F1">
        <w:rPr>
          <w:rFonts w:ascii="KDRS" w:hAnsi="KDRS"/>
          <w:lang w:val="ru-RU"/>
        </w:rPr>
        <w:t>. (1093): Печаль быс&lt;ть&gt; ему от сн</w:t>
      </w:r>
      <w:r w:rsidRPr="009177F1">
        <w:rPr>
          <w:lang w:val="ru-RU"/>
        </w:rPr>
        <w:t>҃</w:t>
      </w:r>
      <w:r w:rsidRPr="009177F1">
        <w:rPr>
          <w:rFonts w:ascii="KDRS" w:hAnsi="KDRS"/>
          <w:lang w:val="ru-RU"/>
        </w:rPr>
        <w:t>овець своихъ, яко начаша ему стужати, хотя власти. Лавр.лет., 216. 1377</w:t>
      </w:r>
      <w:r>
        <w:rPr>
          <w:rFonts w:ascii="KDRS" w:hAnsi="KDRS"/>
        </w:rPr>
        <w:t> </w:t>
      </w:r>
      <w:r w:rsidRPr="009177F1">
        <w:rPr>
          <w:rFonts w:ascii="KDRS" w:hAnsi="KDRS"/>
          <w:lang w:val="ru-RU"/>
        </w:rPr>
        <w:t xml:space="preserve">г. Стужати, </w:t>
      </w:r>
      <w:r>
        <w:rPr>
          <w:rFonts w:ascii="KDRS" w:hAnsi="KDRS"/>
        </w:rPr>
        <w:t>to</w:t>
      </w:r>
      <w:r w:rsidRPr="009177F1">
        <w:rPr>
          <w:rFonts w:ascii="KDRS" w:hAnsi="KDRS"/>
          <w:lang w:val="ru-RU"/>
        </w:rPr>
        <w:t xml:space="preserve"> </w:t>
      </w:r>
      <w:r>
        <w:rPr>
          <w:rFonts w:ascii="KDRS" w:hAnsi="KDRS"/>
        </w:rPr>
        <w:t>moleste</w:t>
      </w:r>
      <w:r w:rsidRPr="009177F1">
        <w:rPr>
          <w:rFonts w:ascii="KDRS" w:hAnsi="KDRS"/>
          <w:lang w:val="ru-RU"/>
        </w:rPr>
        <w:t xml:space="preserve">. Сл.Ридлея, 398.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Восхот</w:t>
      </w:r>
      <w:r w:rsidRPr="009177F1">
        <w:rPr>
          <w:lang w:val="ru-RU"/>
        </w:rPr>
        <w:t>ѣ</w:t>
      </w:r>
      <w:r w:rsidRPr="009177F1">
        <w:rPr>
          <w:rFonts w:ascii="KDRS" w:hAnsi="KDRS"/>
          <w:lang w:val="ru-RU"/>
        </w:rPr>
        <w:t>ша родителя его [Павла] законному браку съчетати, и з</w:t>
      </w:r>
      <w:r w:rsidRPr="009177F1">
        <w:rPr>
          <w:lang w:val="ru-RU"/>
        </w:rPr>
        <w:t>ѣ</w:t>
      </w:r>
      <w:r w:rsidRPr="009177F1">
        <w:rPr>
          <w:rFonts w:ascii="KDRS" w:hAnsi="KDRS"/>
          <w:lang w:val="ru-RU"/>
        </w:rPr>
        <w:t>ло о сем стужающе ему. Ж.Павла Обн.</w:t>
      </w:r>
      <w:r w:rsidRPr="009177F1">
        <w:rPr>
          <w:rFonts w:ascii="KDRS" w:hAnsi="KDRS"/>
          <w:vertAlign w:val="superscript"/>
          <w:lang w:val="ru-RU"/>
        </w:rPr>
        <w:t>2</w:t>
      </w:r>
      <w:r w:rsidRPr="009177F1">
        <w:rPr>
          <w:rFonts w:ascii="KDRS" w:hAnsi="KDRS"/>
          <w:lang w:val="ru-RU"/>
        </w:rPr>
        <w:t>, 26</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 Ти много о семъ и устн</w:t>
      </w:r>
      <w:r w:rsidRPr="009177F1">
        <w:rPr>
          <w:lang w:val="ru-RU"/>
        </w:rPr>
        <w:t>ѣ</w:t>
      </w:r>
      <w:r w:rsidRPr="009177F1">
        <w:rPr>
          <w:rFonts w:ascii="KDRS" w:hAnsi="KDRS"/>
          <w:lang w:val="ru-RU"/>
        </w:rPr>
        <w:t xml:space="preserve"> стужахъ или докучахъ. Курб.Пис., 462.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 xml:space="preserve">в. Много о семъ вашему господству стужалъ, и въ томъ прошу… </w:t>
      </w:r>
      <w:r w:rsidRPr="009177F1">
        <w:rPr>
          <w:rFonts w:ascii="KDRS" w:hAnsi="KDRS"/>
          <w:lang w:val="ru-RU"/>
        </w:rPr>
        <w:lastRenderedPageBreak/>
        <w:t>прощениа. Петр,</w:t>
      </w:r>
      <w:r>
        <w:rPr>
          <w:rFonts w:ascii="KDRS" w:hAnsi="KDRS"/>
        </w:rPr>
        <w:t> I</w:t>
      </w:r>
      <w:r w:rsidRPr="009177F1">
        <w:rPr>
          <w:rFonts w:ascii="KDRS" w:hAnsi="KDRS"/>
          <w:lang w:val="ru-RU"/>
        </w:rPr>
        <w:t>, 732. 1698</w:t>
      </w:r>
      <w:r>
        <w:rPr>
          <w:rFonts w:ascii="KDRS" w:hAnsi="KDRS"/>
        </w:rPr>
        <w:t> </w:t>
      </w:r>
      <w:r w:rsidRPr="009177F1">
        <w:rPr>
          <w:rFonts w:ascii="KDRS" w:hAnsi="KDRS"/>
          <w:lang w:val="ru-RU"/>
        </w:rPr>
        <w:t>г. ||</w:t>
      </w:r>
      <w:r>
        <w:rPr>
          <w:rFonts w:ascii="KDRS" w:hAnsi="KDRS"/>
        </w:rPr>
        <w:t> </w:t>
      </w:r>
      <w:r w:rsidRPr="009177F1">
        <w:rPr>
          <w:rFonts w:ascii="KDRS" w:hAnsi="KDRS"/>
          <w:i/>
          <w:lang w:val="ru-RU"/>
        </w:rPr>
        <w:t>Настойчиво просить</w:t>
      </w:r>
      <w:r w:rsidRPr="009177F1">
        <w:rPr>
          <w:rFonts w:ascii="KDRS" w:hAnsi="KDRS"/>
          <w:lang w:val="ru-RU"/>
        </w:rPr>
        <w:t xml:space="preserve">, </w:t>
      </w:r>
      <w:r w:rsidRPr="009177F1">
        <w:rPr>
          <w:rFonts w:ascii="KDRS" w:hAnsi="KDRS"/>
          <w:i/>
          <w:lang w:val="ru-RU"/>
        </w:rPr>
        <w:t>требовать</w:t>
      </w:r>
      <w:r w:rsidRPr="009177F1">
        <w:rPr>
          <w:rFonts w:ascii="KDRS" w:hAnsi="KDRS"/>
          <w:lang w:val="ru-RU"/>
        </w:rPr>
        <w:t>. (1150): Кияне же начаша стужати ему, рекуче: по</w:t>
      </w:r>
      <w:r w:rsidRPr="009177F1">
        <w:rPr>
          <w:lang w:val="ru-RU"/>
        </w:rPr>
        <w:t>ѣ</w:t>
      </w:r>
      <w:r w:rsidRPr="009177F1">
        <w:rPr>
          <w:rFonts w:ascii="KDRS" w:hAnsi="KDRS"/>
          <w:lang w:val="ru-RU"/>
        </w:rPr>
        <w:t>ди, кнж</w:t>
      </w:r>
      <w:r w:rsidRPr="009177F1">
        <w:rPr>
          <w:lang w:val="ru-RU"/>
        </w:rPr>
        <w:t>҃</w:t>
      </w:r>
      <w:r w:rsidRPr="009177F1">
        <w:rPr>
          <w:rFonts w:ascii="KDRS" w:hAnsi="KDRS"/>
          <w:lang w:val="ru-RU"/>
        </w:rPr>
        <w:t>е, прочь. Ипат.лет., 401. Ок. 1425</w:t>
      </w:r>
      <w:r>
        <w:rPr>
          <w:rFonts w:ascii="KDRS" w:hAnsi="KDRS"/>
        </w:rPr>
        <w:t> </w:t>
      </w:r>
      <w:r w:rsidRPr="009177F1">
        <w:rPr>
          <w:rFonts w:ascii="KDRS" w:hAnsi="KDRS"/>
          <w:lang w:val="ru-RU"/>
        </w:rPr>
        <w:t xml:space="preserve">г. </w:t>
      </w:r>
      <w:r w:rsidRPr="009177F1">
        <w:rPr>
          <w:rFonts w:ascii="KDRS" w:hAnsi="KDRS"/>
          <w:caps/>
          <w:lang w:val="ru-RU"/>
        </w:rPr>
        <w:t>н</w:t>
      </w:r>
      <w:r w:rsidRPr="009177F1">
        <w:rPr>
          <w:rFonts w:ascii="KDRS" w:hAnsi="KDRS"/>
          <w:lang w:val="ru-RU"/>
        </w:rPr>
        <w:t>епрестанно стужаше жен</w:t>
      </w:r>
      <w:r w:rsidRPr="009177F1">
        <w:rPr>
          <w:lang w:val="ru-RU"/>
        </w:rPr>
        <w:t>ѣ</w:t>
      </w:r>
      <w:r w:rsidRPr="009177F1">
        <w:rPr>
          <w:rFonts w:ascii="KDRS" w:hAnsi="KDRS"/>
          <w:lang w:val="ru-RU"/>
        </w:rPr>
        <w:t xml:space="preserve"> своеи, гля</w:t>
      </w:r>
      <w:r w:rsidRPr="009177F1">
        <w:rPr>
          <w:lang w:val="ru-RU"/>
        </w:rPr>
        <w:t>҃</w:t>
      </w:r>
      <w:r w:rsidRPr="009177F1">
        <w:rPr>
          <w:rFonts w:ascii="KDRS" w:hAnsi="KDRS"/>
          <w:lang w:val="ru-RU"/>
        </w:rPr>
        <w:t>: коим убо любо образомъ, но доправи мя къ стм</w:t>
      </w:r>
      <w:r w:rsidRPr="009177F1">
        <w:rPr>
          <w:lang w:val="ru-RU"/>
        </w:rPr>
        <w:t>҃</w:t>
      </w:r>
      <w:r w:rsidRPr="009177F1">
        <w:rPr>
          <w:rFonts w:ascii="KDRS" w:hAnsi="KDRS"/>
          <w:lang w:val="ru-RU"/>
        </w:rPr>
        <w:t xml:space="preserve">у </w:t>
      </w:r>
      <w:r w:rsidRPr="009177F1">
        <w:rPr>
          <w:lang w:val="ru-RU"/>
        </w:rPr>
        <w:t>(</w:t>
      </w:r>
      <w:r w:rsidRPr="00356B5C">
        <w:t>ὤ</w:t>
      </w:r>
      <w:r w:rsidRPr="00413D00">
        <w:t>χλει</w:t>
      </w:r>
      <w:r w:rsidRPr="009177F1">
        <w:rPr>
          <w:lang w:val="ru-RU"/>
        </w:rPr>
        <w:t>).</w:t>
      </w:r>
      <w:r w:rsidRPr="009177F1">
        <w:rPr>
          <w:rFonts w:ascii="KDRS" w:hAnsi="KDRS"/>
          <w:lang w:val="ru-RU"/>
        </w:rPr>
        <w:t xml:space="preserve"> (Ж.Феод.Сик.) ВМЧ, Апр. 22–30, 810. </w:t>
      </w:r>
      <w:r>
        <w:rPr>
          <w:rFonts w:ascii="KDRS" w:hAnsi="KDRS"/>
        </w:rPr>
        <w:t>XVI </w:t>
      </w:r>
      <w:r w:rsidRPr="009177F1">
        <w:rPr>
          <w:rFonts w:ascii="KDRS" w:hAnsi="KDRS"/>
          <w:lang w:val="ru-RU"/>
        </w:rPr>
        <w:t>в. ||</w:t>
      </w:r>
      <w:r>
        <w:rPr>
          <w:rFonts w:ascii="KDRS" w:hAnsi="KDRS"/>
        </w:rPr>
        <w:t> </w:t>
      </w:r>
      <w:r w:rsidRPr="009177F1">
        <w:rPr>
          <w:rFonts w:ascii="KDRS" w:hAnsi="KDRS"/>
          <w:i/>
          <w:lang w:val="ru-RU"/>
        </w:rPr>
        <w:t>Досаждать</w:t>
      </w:r>
      <w:r w:rsidRPr="009177F1">
        <w:rPr>
          <w:rFonts w:ascii="KDRS" w:hAnsi="KDRS"/>
          <w:lang w:val="ru-RU"/>
        </w:rPr>
        <w:t xml:space="preserve">, </w:t>
      </w:r>
      <w:r w:rsidRPr="009177F1">
        <w:rPr>
          <w:rFonts w:ascii="KDRS" w:hAnsi="KDRS"/>
          <w:i/>
          <w:lang w:val="ru-RU"/>
        </w:rPr>
        <w:t>уловляя</w:t>
      </w:r>
      <w:r w:rsidRPr="009177F1">
        <w:rPr>
          <w:rFonts w:ascii="KDRS" w:hAnsi="KDRS"/>
          <w:lang w:val="ru-RU"/>
        </w:rPr>
        <w:t xml:space="preserve">, </w:t>
      </w:r>
      <w:r w:rsidRPr="009177F1">
        <w:rPr>
          <w:rFonts w:ascii="KDRS" w:hAnsi="KDRS"/>
          <w:i/>
          <w:lang w:val="ru-RU"/>
        </w:rPr>
        <w:t>соблазняя</w:t>
      </w:r>
      <w:r w:rsidRPr="009177F1">
        <w:rPr>
          <w:rFonts w:ascii="KDRS" w:hAnsi="KDRS"/>
          <w:lang w:val="ru-RU"/>
        </w:rPr>
        <w:t xml:space="preserve"> (</w:t>
      </w:r>
      <w:r w:rsidRPr="009177F1">
        <w:rPr>
          <w:rFonts w:ascii="KDRS" w:hAnsi="KDRS"/>
          <w:i/>
          <w:lang w:val="ru-RU"/>
        </w:rPr>
        <w:t>о дьяволе</w:t>
      </w:r>
      <w:r w:rsidRPr="009177F1">
        <w:rPr>
          <w:rFonts w:ascii="KDRS" w:hAnsi="KDRS"/>
          <w:lang w:val="ru-RU"/>
        </w:rPr>
        <w:t>). Б</w:t>
      </w:r>
      <w:r w:rsidRPr="009177F1">
        <w:rPr>
          <w:lang w:val="ru-RU"/>
        </w:rPr>
        <w:t>ѣ</w:t>
      </w:r>
      <w:r w:rsidRPr="009177F1">
        <w:rPr>
          <w:rFonts w:ascii="KDRS" w:hAnsi="KDRS"/>
          <w:lang w:val="ru-RU"/>
        </w:rPr>
        <w:t>си хульни сътужають ми</w:t>
      </w:r>
      <w:r w:rsidRPr="009177F1">
        <w:rPr>
          <w:lang w:val="ru-RU"/>
        </w:rPr>
        <w:t>,</w:t>
      </w:r>
      <w:r w:rsidRPr="009177F1">
        <w:rPr>
          <w:rFonts w:ascii="KDRS" w:hAnsi="KDRS"/>
          <w:lang w:val="ru-RU"/>
        </w:rPr>
        <w:t xml:space="preserve"> любо емь, любо пью или съплю (</w:t>
      </w:r>
      <w:r w:rsidRPr="004F0B87">
        <w:t>ὁ</w:t>
      </w:r>
      <w:r w:rsidRPr="009177F1">
        <w:rPr>
          <w:lang w:val="ru-RU"/>
        </w:rPr>
        <w:t xml:space="preserve"> </w:t>
      </w:r>
      <w:r w:rsidRPr="00413D00">
        <w:t>δα</w:t>
      </w:r>
      <w:r w:rsidRPr="004F0B87">
        <w:t>ί</w:t>
      </w:r>
      <w:r w:rsidRPr="00413D00">
        <w:t>μων</w:t>
      </w:r>
      <w:r w:rsidRPr="009177F1">
        <w:rPr>
          <w:lang w:val="ru-RU"/>
        </w:rPr>
        <w:t xml:space="preserve">... </w:t>
      </w:r>
      <w:r w:rsidRPr="00413D00">
        <w:t>καταπε</w:t>
      </w:r>
      <w:r w:rsidRPr="004F0B87">
        <w:t>ί</w:t>
      </w:r>
      <w:r w:rsidRPr="00413D00">
        <w:t>γει</w:t>
      </w:r>
      <w:r w:rsidRPr="009177F1">
        <w:rPr>
          <w:lang w:val="ru-RU"/>
        </w:rPr>
        <w:t xml:space="preserve"> </w:t>
      </w:r>
      <w:r w:rsidRPr="00413D00">
        <w:t>με</w:t>
      </w:r>
      <w:r w:rsidRPr="009177F1">
        <w:rPr>
          <w:rFonts w:ascii="KDRS" w:hAnsi="KDRS"/>
          <w:lang w:val="ru-RU"/>
        </w:rPr>
        <w:t xml:space="preserve">). (Ж.Нифонта) Выг.сб., 92. </w:t>
      </w:r>
      <w:r>
        <w:rPr>
          <w:rFonts w:ascii="KDRS" w:hAnsi="KDRS"/>
        </w:rPr>
        <w:t>XII </w:t>
      </w:r>
      <w:r w:rsidRPr="009177F1">
        <w:rPr>
          <w:rFonts w:ascii="KDRS" w:hAnsi="KDRS"/>
          <w:lang w:val="ru-RU"/>
        </w:rPr>
        <w:t>в. Видя же юноша кр</w:t>
      </w:r>
      <w:r w:rsidRPr="009177F1">
        <w:rPr>
          <w:lang w:val="ru-RU"/>
        </w:rPr>
        <w:t>ѣ</w:t>
      </w:r>
      <w:r w:rsidRPr="009177F1">
        <w:rPr>
          <w:rFonts w:ascii="KDRS" w:hAnsi="KDRS"/>
          <w:lang w:val="ru-RU"/>
        </w:rPr>
        <w:t>пко опалима себе и гр</w:t>
      </w:r>
      <w:r w:rsidRPr="009177F1">
        <w:rPr>
          <w:lang w:val="ru-RU"/>
        </w:rPr>
        <w:t>ѣ</w:t>
      </w:r>
      <w:r w:rsidRPr="009177F1">
        <w:rPr>
          <w:rFonts w:ascii="KDRS" w:hAnsi="KDRS"/>
          <w:lang w:val="ru-RU"/>
        </w:rPr>
        <w:t xml:space="preserve">хомъ пленену хотящу быти… и стужающиимъ его вражиемъ прельщениемъ… абие на молитву ста </w:t>
      </w:r>
      <w:r w:rsidRPr="009177F1">
        <w:rPr>
          <w:lang w:val="ru-RU"/>
        </w:rPr>
        <w:t>(</w:t>
      </w:r>
      <w:r w:rsidRPr="00413D00">
        <w:t>κα</w:t>
      </w:r>
      <w:r w:rsidRPr="00356B5C">
        <w:t>ὶ</w:t>
      </w:r>
      <w:r w:rsidRPr="009177F1">
        <w:rPr>
          <w:lang w:val="ru-RU"/>
        </w:rPr>
        <w:t xml:space="preserve"> </w:t>
      </w:r>
      <w:r w:rsidRPr="00413D00">
        <w:t>το</w:t>
      </w:r>
      <w:r w:rsidRPr="00356B5C">
        <w:t>ὺ</w:t>
      </w:r>
      <w:r w:rsidRPr="00413D00">
        <w:t>ϛ</w:t>
      </w:r>
      <w:r w:rsidRPr="009177F1">
        <w:rPr>
          <w:lang w:val="ru-RU"/>
        </w:rPr>
        <w:t xml:space="preserve"> </w:t>
      </w:r>
      <w:r w:rsidRPr="00413D00">
        <w:t>λογισμο</w:t>
      </w:r>
      <w:r w:rsidRPr="00A57841">
        <w:t>ὺ</w:t>
      </w:r>
      <w:r w:rsidRPr="00413D00">
        <w:t>ϛ</w:t>
      </w:r>
      <w:r w:rsidRPr="009177F1">
        <w:rPr>
          <w:lang w:val="ru-RU"/>
        </w:rPr>
        <w:t xml:space="preserve"> </w:t>
      </w:r>
      <w:r w:rsidRPr="00413D00">
        <w:t>α</w:t>
      </w:r>
      <w:r w:rsidRPr="004F0B87">
        <w:t>ὐ</w:t>
      </w:r>
      <w:r w:rsidRPr="00413D00">
        <w:t>το</w:t>
      </w:r>
      <w:r w:rsidRPr="00940A90">
        <w:t>ῦ</w:t>
      </w:r>
      <w:r w:rsidRPr="009177F1">
        <w:rPr>
          <w:rFonts w:ascii="KDRS" w:hAnsi="KDRS"/>
          <w:lang w:val="ru-RU"/>
        </w:rPr>
        <w:t>…</w:t>
      </w:r>
      <w:r w:rsidRPr="009177F1">
        <w:rPr>
          <w:lang w:val="ru-RU"/>
        </w:rPr>
        <w:t xml:space="preserve">  </w:t>
      </w:r>
      <w:r w:rsidRPr="00940A90">
        <w:t>ὀ</w:t>
      </w:r>
      <w:r w:rsidRPr="00413D00">
        <w:t>χλο</w:t>
      </w:r>
      <w:r w:rsidRPr="00940A90">
        <w:t>ῦ</w:t>
      </w:r>
      <w:r w:rsidRPr="00413D00">
        <w:t>νταϛ</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235. </w:t>
      </w:r>
      <w:r>
        <w:rPr>
          <w:rFonts w:ascii="KDRS" w:hAnsi="KDRS"/>
        </w:rPr>
        <w:t>XVI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w:t>
      </w:r>
      <w:r>
        <w:rPr>
          <w:rFonts w:ascii="KDRS" w:hAnsi="KDRS"/>
        </w:rPr>
        <w:t> </w:t>
      </w:r>
      <w:r w:rsidRPr="009177F1">
        <w:rPr>
          <w:rFonts w:ascii="KDRS" w:hAnsi="KDRS"/>
          <w:i/>
          <w:lang w:val="ru-RU"/>
        </w:rPr>
        <w:t>Отягощать</w:t>
      </w:r>
      <w:r w:rsidRPr="009177F1">
        <w:rPr>
          <w:rFonts w:ascii="KDRS" w:hAnsi="KDRS"/>
          <w:lang w:val="ru-RU"/>
        </w:rPr>
        <w:t>. Его же присно моли от сътужающа мя ныня гр</w:t>
      </w:r>
      <w:r w:rsidRPr="009177F1">
        <w:rPr>
          <w:lang w:val="ru-RU"/>
        </w:rPr>
        <w:t>ѣ</w:t>
      </w:r>
      <w:r w:rsidRPr="009177F1">
        <w:rPr>
          <w:rFonts w:ascii="KDRS" w:hAnsi="KDRS"/>
          <w:lang w:val="ru-RU"/>
        </w:rPr>
        <w:t>ха избавитися. Мин.Пут.</w:t>
      </w:r>
      <w:r w:rsidRPr="009177F1">
        <w:rPr>
          <w:rFonts w:ascii="KDRS" w:hAnsi="KDRS"/>
          <w:vertAlign w:val="superscript"/>
          <w:lang w:val="ru-RU"/>
        </w:rPr>
        <w:t>3</w:t>
      </w:r>
      <w:r w:rsidRPr="009177F1">
        <w:rPr>
          <w:rFonts w:ascii="KDRS" w:hAnsi="KDRS"/>
          <w:lang w:val="ru-RU"/>
        </w:rPr>
        <w:t xml:space="preserve">, 443. </w:t>
      </w:r>
      <w:r>
        <w:rPr>
          <w:rFonts w:ascii="KDRS" w:hAnsi="KDRS"/>
        </w:rPr>
        <w:t>XI </w:t>
      </w:r>
      <w:r w:rsidRPr="009177F1">
        <w:rPr>
          <w:rFonts w:ascii="KDRS" w:hAnsi="KDRS"/>
          <w:lang w:val="ru-RU"/>
        </w:rPr>
        <w:t>в. Иночьствуюштиимъ… покарятися епсп</w:t>
      </w:r>
      <w:r w:rsidRPr="009177F1">
        <w:rPr>
          <w:lang w:val="ru-RU"/>
        </w:rPr>
        <w:t>҃</w:t>
      </w:r>
      <w:r w:rsidRPr="009177F1">
        <w:rPr>
          <w:rFonts w:ascii="KDRS" w:hAnsi="KDRS"/>
          <w:lang w:val="ru-RU"/>
        </w:rPr>
        <w:t>у и безмълвье любити… ни житиискыими сътужати себе вештьми (</w:t>
      </w:r>
      <w:r w:rsidRPr="00413D00">
        <w:t>παρενοχλε</w:t>
      </w:r>
      <w:r w:rsidRPr="00940A90">
        <w:t>ῖ</w:t>
      </w:r>
      <w:r w:rsidRPr="00413D00">
        <w:t>ν</w:t>
      </w:r>
      <w:r w:rsidRPr="009177F1">
        <w:rPr>
          <w:rFonts w:ascii="KDRS" w:hAnsi="KDRS"/>
          <w:lang w:val="ru-RU"/>
        </w:rPr>
        <w:t xml:space="preserve">). (Халк. 4) Ефр.корм., 114. </w:t>
      </w:r>
      <w:r>
        <w:rPr>
          <w:rFonts w:ascii="KDRS" w:hAnsi="KDRS"/>
        </w:rPr>
        <w:t>XII </w:t>
      </w:r>
      <w:r w:rsidRPr="009177F1">
        <w:rPr>
          <w:rFonts w:ascii="KDRS" w:hAnsi="KDRS"/>
          <w:lang w:val="ru-RU"/>
        </w:rPr>
        <w:t>в. Не можаху… стопы преступати, якоже отъ н</w:t>
      </w:r>
      <w:r w:rsidRPr="009177F1">
        <w:rPr>
          <w:lang w:val="ru-RU"/>
        </w:rPr>
        <w:t>ѣ</w:t>
      </w:r>
      <w:r w:rsidRPr="009177F1">
        <w:rPr>
          <w:rFonts w:ascii="KDRS" w:hAnsi="KDRS"/>
          <w:lang w:val="ru-RU"/>
        </w:rPr>
        <w:t>коя тяжести стужаемии, и яже узами н</w:t>
      </w:r>
      <w:r w:rsidRPr="009177F1">
        <w:rPr>
          <w:lang w:val="ru-RU"/>
        </w:rPr>
        <w:t>ѣ</w:t>
      </w:r>
      <w:r w:rsidRPr="009177F1">
        <w:rPr>
          <w:rFonts w:ascii="KDRS" w:hAnsi="KDRS"/>
          <w:lang w:val="ru-RU"/>
        </w:rPr>
        <w:t xml:space="preserve">кыими ногы стягнуты имуще. (Ж.Ио.Рыльск.) ВМЧ, Окт. 4–18, 1528. </w:t>
      </w:r>
      <w:r>
        <w:rPr>
          <w:rFonts w:ascii="KDRS" w:hAnsi="KDRS"/>
        </w:rPr>
        <w:t>XVI </w:t>
      </w:r>
      <w:r w:rsidRPr="009177F1">
        <w:rPr>
          <w:rFonts w:ascii="KDRS" w:hAnsi="KDRS"/>
          <w:lang w:val="ru-RU"/>
        </w:rPr>
        <w:t>в.</w:t>
      </w:r>
    </w:p>
    <w:p w14:paraId="3265383A"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5. </w:t>
      </w:r>
      <w:r w:rsidRPr="009177F1">
        <w:rPr>
          <w:rFonts w:ascii="KDRS" w:hAnsi="KDRS"/>
          <w:i/>
          <w:lang w:val="ru-RU"/>
        </w:rPr>
        <w:t>Беспокоить</w:t>
      </w:r>
      <w:r w:rsidRPr="009177F1">
        <w:rPr>
          <w:rFonts w:ascii="KDRS" w:hAnsi="KDRS"/>
          <w:lang w:val="ru-RU"/>
        </w:rPr>
        <w:t>. Дьрзнуть ли цср</w:t>
      </w:r>
      <w:r w:rsidRPr="009177F1">
        <w:rPr>
          <w:lang w:val="ru-RU"/>
        </w:rPr>
        <w:t>҃</w:t>
      </w:r>
      <w:r w:rsidRPr="009177F1">
        <w:rPr>
          <w:rFonts w:ascii="KDRS" w:hAnsi="KDRS"/>
          <w:lang w:val="ru-RU"/>
        </w:rPr>
        <w:t>ьскома сътужати слухома, ли мирьскыихъ князь суда искати (</w:t>
      </w:r>
      <w:r w:rsidRPr="00413D00">
        <w:t>ἐνοχλε</w:t>
      </w:r>
      <w:r w:rsidRPr="00940A90">
        <w:t>ῖ</w:t>
      </w:r>
      <w:r w:rsidRPr="00413D00">
        <w:t>ν</w:t>
      </w:r>
      <w:r w:rsidRPr="009177F1">
        <w:rPr>
          <w:rFonts w:ascii="KDRS" w:hAnsi="KDRS"/>
          <w:lang w:val="ru-RU"/>
        </w:rPr>
        <w:t>)? (Конст. 7)</w:t>
      </w:r>
      <w:r w:rsidRPr="009177F1">
        <w:rPr>
          <w:lang w:val="ru-RU"/>
        </w:rPr>
        <w:t xml:space="preserve"> </w:t>
      </w:r>
      <w:r w:rsidRPr="009177F1">
        <w:rPr>
          <w:rFonts w:ascii="KDRS" w:hAnsi="KDRS"/>
          <w:lang w:val="ru-RU"/>
        </w:rPr>
        <w:t xml:space="preserve">Ефр.корм., 100. </w:t>
      </w:r>
      <w:r>
        <w:rPr>
          <w:rFonts w:ascii="KDRS" w:hAnsi="KDRS"/>
        </w:rPr>
        <w:t>XII </w:t>
      </w:r>
      <w:r w:rsidRPr="009177F1">
        <w:rPr>
          <w:rFonts w:ascii="KDRS" w:hAnsi="KDRS"/>
          <w:lang w:val="ru-RU"/>
        </w:rPr>
        <w:t xml:space="preserve">в. </w:t>
      </w:r>
      <w:r w:rsidRPr="009177F1">
        <w:rPr>
          <w:rFonts w:ascii="KDRS" w:hAnsi="KDRS"/>
          <w:caps/>
          <w:lang w:val="ru-RU"/>
        </w:rPr>
        <w:t>р</w:t>
      </w:r>
      <w:r w:rsidRPr="009177F1">
        <w:rPr>
          <w:rFonts w:ascii="KDRS" w:hAnsi="KDRS"/>
          <w:lang w:val="ru-RU"/>
        </w:rPr>
        <w:t>ече же [заболевший]: …не приходи ко мн</w:t>
      </w:r>
      <w:r w:rsidRPr="009177F1">
        <w:rPr>
          <w:lang w:val="ru-RU"/>
        </w:rPr>
        <w:t>ѣ</w:t>
      </w:r>
      <w:r w:rsidRPr="009177F1">
        <w:rPr>
          <w:rFonts w:ascii="KDRS" w:hAnsi="KDRS"/>
          <w:lang w:val="ru-RU"/>
        </w:rPr>
        <w:t xml:space="preserve">, ни стужай ми. Патерик Печ., 124.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[Старец] не повел</w:t>
      </w:r>
      <w:r w:rsidRPr="009177F1">
        <w:rPr>
          <w:lang w:val="ru-RU"/>
        </w:rPr>
        <w:t>ѣ</w:t>
      </w:r>
      <w:r w:rsidRPr="009177F1">
        <w:rPr>
          <w:rFonts w:ascii="KDRS" w:hAnsi="KDRS"/>
          <w:lang w:val="ru-RU"/>
        </w:rPr>
        <w:t xml:space="preserve"> себ</w:t>
      </w:r>
      <w:r w:rsidRPr="009177F1">
        <w:rPr>
          <w:lang w:val="ru-RU"/>
        </w:rPr>
        <w:t>ѣ</w:t>
      </w:r>
      <w:r w:rsidRPr="009177F1">
        <w:rPr>
          <w:rFonts w:ascii="KDRS" w:hAnsi="KDRS"/>
          <w:lang w:val="ru-RU"/>
        </w:rPr>
        <w:t xml:space="preserve"> стужати ни единому отъ братия. Иннок.Зап., 447. </w:t>
      </w:r>
      <w:r>
        <w:rPr>
          <w:rFonts w:ascii="KDRS" w:hAnsi="KDRS"/>
        </w:rPr>
        <w:t>XVI </w:t>
      </w:r>
      <w:r w:rsidRPr="009177F1">
        <w:rPr>
          <w:rFonts w:ascii="KDRS" w:hAnsi="KDRS"/>
          <w:lang w:val="ru-RU"/>
        </w:rPr>
        <w:t>в. ~ 1478</w:t>
      </w:r>
      <w:r>
        <w:rPr>
          <w:rFonts w:ascii="KDRS" w:hAnsi="KDRS"/>
        </w:rPr>
        <w:t> </w:t>
      </w:r>
      <w:r w:rsidRPr="009177F1">
        <w:rPr>
          <w:rFonts w:ascii="KDRS" w:hAnsi="KDRS"/>
          <w:lang w:val="ru-RU"/>
        </w:rPr>
        <w:t>г.</w:t>
      </w:r>
    </w:p>
    <w:p w14:paraId="702AC529" w14:textId="77777777" w:rsidR="00F4528E" w:rsidRPr="009177F1" w:rsidRDefault="00F4528E" w:rsidP="00F4528E">
      <w:pPr>
        <w:tabs>
          <w:tab w:val="left" w:pos="4111"/>
        </w:tabs>
        <w:spacing w:line="460" w:lineRule="exact"/>
        <w:ind w:firstLine="709"/>
        <w:jc w:val="both"/>
        <w:rPr>
          <w:rFonts w:ascii="KDRS" w:hAnsi="KDRS"/>
          <w:lang w:val="ru-RU"/>
        </w:rPr>
      </w:pPr>
      <w:r w:rsidRPr="009177F1">
        <w:rPr>
          <w:rFonts w:ascii="KDRS" w:hAnsi="KDRS"/>
          <w:b/>
          <w:lang w:val="ru-RU"/>
        </w:rPr>
        <w:t>СТУЖАТИ</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1. </w:t>
      </w:r>
      <w:r w:rsidRPr="009177F1">
        <w:rPr>
          <w:rFonts w:ascii="KDRS" w:hAnsi="KDRS"/>
          <w:i/>
          <w:lang w:val="ru-RU"/>
        </w:rPr>
        <w:t>Унывать</w:t>
      </w:r>
      <w:r w:rsidRPr="009177F1">
        <w:rPr>
          <w:rFonts w:ascii="KDRS" w:hAnsi="KDRS"/>
          <w:lang w:val="ru-RU"/>
        </w:rPr>
        <w:t xml:space="preserve">, </w:t>
      </w:r>
      <w:r w:rsidRPr="009177F1">
        <w:rPr>
          <w:rFonts w:ascii="KDRS" w:hAnsi="KDRS"/>
          <w:i/>
          <w:lang w:val="ru-RU"/>
        </w:rPr>
        <w:t>падать духом</w:t>
      </w:r>
      <w:r w:rsidRPr="009177F1">
        <w:rPr>
          <w:rFonts w:ascii="KDRS" w:hAnsi="KDRS"/>
          <w:lang w:val="ru-RU"/>
        </w:rPr>
        <w:t>. О всемь скърбяще, а не сътужающе, не начаеми, нъ не отчаеми… Вьсегда мьртвость Га</w:t>
      </w:r>
      <w:r w:rsidRPr="009177F1">
        <w:rPr>
          <w:lang w:val="ru-RU"/>
        </w:rPr>
        <w:t>҃</w:t>
      </w:r>
      <w:r w:rsidRPr="009177F1">
        <w:rPr>
          <w:rFonts w:ascii="KDRS" w:hAnsi="KDRS"/>
          <w:lang w:val="ru-RU"/>
        </w:rPr>
        <w:t xml:space="preserve"> Ис</w:t>
      </w:r>
      <w:r w:rsidRPr="009177F1">
        <w:rPr>
          <w:lang w:val="ru-RU"/>
        </w:rPr>
        <w:t>҃</w:t>
      </w:r>
      <w:r w:rsidRPr="009177F1">
        <w:rPr>
          <w:rFonts w:ascii="KDRS" w:hAnsi="KDRS"/>
          <w:lang w:val="ru-RU"/>
        </w:rPr>
        <w:t>а в т</w:t>
      </w:r>
      <w:r w:rsidRPr="009177F1">
        <w:rPr>
          <w:lang w:val="ru-RU"/>
        </w:rPr>
        <w:t>ѣ</w:t>
      </w:r>
      <w:r w:rsidRPr="009177F1">
        <w:rPr>
          <w:rFonts w:ascii="KDRS" w:hAnsi="KDRS"/>
          <w:lang w:val="ru-RU"/>
        </w:rPr>
        <w:t>л</w:t>
      </w:r>
      <w:r w:rsidRPr="009177F1">
        <w:rPr>
          <w:lang w:val="ru-RU"/>
        </w:rPr>
        <w:t>ѣ</w:t>
      </w:r>
      <w:r w:rsidRPr="009177F1">
        <w:rPr>
          <w:rFonts w:ascii="KDRS" w:hAnsi="KDRS"/>
          <w:lang w:val="ru-RU"/>
        </w:rPr>
        <w:t xml:space="preserve"> носяще, да и животъ Исо</w:t>
      </w:r>
      <w:r w:rsidRPr="009177F1">
        <w:rPr>
          <w:lang w:val="ru-RU"/>
        </w:rPr>
        <w:t>҃</w:t>
      </w:r>
      <w:r w:rsidRPr="009177F1">
        <w:rPr>
          <w:rFonts w:ascii="KDRS" w:hAnsi="KDRS"/>
          <w:lang w:val="ru-RU"/>
        </w:rPr>
        <w:t>въ въ т</w:t>
      </w:r>
      <w:r w:rsidRPr="009177F1">
        <w:rPr>
          <w:lang w:val="ru-RU"/>
        </w:rPr>
        <w:t>ѣ</w:t>
      </w:r>
      <w:r w:rsidRPr="009177F1">
        <w:rPr>
          <w:rFonts w:ascii="KDRS" w:hAnsi="KDRS"/>
          <w:lang w:val="ru-RU"/>
        </w:rPr>
        <w:t>л</w:t>
      </w:r>
      <w:r w:rsidRPr="009177F1">
        <w:rPr>
          <w:lang w:val="ru-RU"/>
        </w:rPr>
        <w:t>ѣ</w:t>
      </w:r>
      <w:r w:rsidRPr="009177F1">
        <w:rPr>
          <w:rFonts w:ascii="KDRS" w:hAnsi="KDRS"/>
          <w:lang w:val="ru-RU"/>
        </w:rPr>
        <w:t xml:space="preserve"> нашемь явиться  (</w:t>
      </w:r>
      <w:r w:rsidRPr="00413D00">
        <w:t>ο</w:t>
      </w:r>
      <w:r w:rsidRPr="00356B5C">
        <w:t>ὐ</w:t>
      </w:r>
      <w:r w:rsidRPr="009177F1">
        <w:rPr>
          <w:lang w:val="ru-RU"/>
        </w:rPr>
        <w:t xml:space="preserve"> </w:t>
      </w:r>
      <w:r w:rsidRPr="00413D00">
        <w:t>στενοχωρο</w:t>
      </w:r>
      <w:r w:rsidRPr="00356B5C">
        <w:t>ύ</w:t>
      </w:r>
      <w:r w:rsidRPr="00413D00">
        <w:t>μενοι</w:t>
      </w:r>
      <w:r w:rsidRPr="009177F1">
        <w:rPr>
          <w:rFonts w:ascii="KDRS" w:hAnsi="KDRS"/>
          <w:lang w:val="ru-RU"/>
        </w:rPr>
        <w:t>). (2</w:t>
      </w:r>
      <w:r>
        <w:rPr>
          <w:rFonts w:ascii="KDRS" w:hAnsi="KDRS"/>
        </w:rPr>
        <w:t> </w:t>
      </w:r>
      <w:r w:rsidRPr="009177F1">
        <w:rPr>
          <w:rFonts w:ascii="KDRS" w:hAnsi="KDRS"/>
          <w:lang w:val="ru-RU"/>
        </w:rPr>
        <w:t>Кор.</w:t>
      </w:r>
      <w:r>
        <w:rPr>
          <w:rFonts w:ascii="KDRS" w:hAnsi="KDRS"/>
        </w:rPr>
        <w:t>IV</w:t>
      </w:r>
      <w:r w:rsidRPr="009177F1">
        <w:rPr>
          <w:rFonts w:ascii="KDRS" w:hAnsi="KDRS"/>
          <w:lang w:val="ru-RU"/>
        </w:rPr>
        <w:t xml:space="preserve">, 8) Апост.Христ., 167. </w:t>
      </w:r>
      <w:r>
        <w:rPr>
          <w:rFonts w:ascii="KDRS" w:hAnsi="KDRS"/>
        </w:rPr>
        <w:t>XII </w:t>
      </w:r>
      <w:r w:rsidRPr="009177F1">
        <w:rPr>
          <w:rFonts w:ascii="KDRS" w:hAnsi="KDRS"/>
          <w:lang w:val="ru-RU"/>
        </w:rPr>
        <w:t>в. Нын</w:t>
      </w:r>
      <w:r w:rsidRPr="009177F1">
        <w:rPr>
          <w:lang w:val="ru-RU"/>
        </w:rPr>
        <w:t>ѣ</w:t>
      </w:r>
      <w:r w:rsidRPr="009177F1">
        <w:rPr>
          <w:rFonts w:ascii="KDRS" w:hAnsi="KDRS"/>
          <w:lang w:val="ru-RU"/>
        </w:rPr>
        <w:t xml:space="preserve"> же убо, брат</w:t>
      </w:r>
      <w:r w:rsidRPr="009177F1">
        <w:rPr>
          <w:lang w:val="ru-RU"/>
        </w:rPr>
        <w:t>&lt;</w:t>
      </w:r>
      <w:r w:rsidRPr="009177F1">
        <w:rPr>
          <w:rFonts w:ascii="KDRS" w:hAnsi="KDRS"/>
          <w:lang w:val="ru-RU"/>
        </w:rPr>
        <w:t>ь</w:t>
      </w:r>
      <w:r w:rsidRPr="009177F1">
        <w:rPr>
          <w:lang w:val="ru-RU"/>
        </w:rPr>
        <w:t>&gt;</w:t>
      </w:r>
      <w:r w:rsidRPr="009177F1">
        <w:rPr>
          <w:rFonts w:ascii="KDRS" w:hAnsi="KDRS"/>
          <w:lang w:val="ru-RU"/>
        </w:rPr>
        <w:t>я моя, никтоже васъ да стужаеть о мн</w:t>
      </w:r>
      <w:r w:rsidRPr="009177F1">
        <w:rPr>
          <w:lang w:val="ru-RU"/>
        </w:rPr>
        <w:t>ѣ</w:t>
      </w:r>
      <w:r w:rsidRPr="009177F1">
        <w:rPr>
          <w:rFonts w:ascii="KDRS" w:hAnsi="KDRS"/>
          <w:lang w:val="ru-RU"/>
        </w:rPr>
        <w:t>, азъ бо мню, яко не вы мене продасте, но Бъ</w:t>
      </w:r>
      <w:r w:rsidRPr="009177F1">
        <w:rPr>
          <w:lang w:val="ru-RU"/>
        </w:rPr>
        <w:t>҃</w:t>
      </w:r>
      <w:r w:rsidRPr="009177F1">
        <w:rPr>
          <w:rFonts w:ascii="KDRS" w:hAnsi="KDRS"/>
          <w:lang w:val="ru-RU"/>
        </w:rPr>
        <w:t xml:space="preserve"> оц</w:t>
      </w:r>
      <w:r w:rsidRPr="009177F1">
        <w:rPr>
          <w:lang w:val="ru-RU"/>
        </w:rPr>
        <w:t>҃</w:t>
      </w:r>
      <w:r w:rsidRPr="009177F1">
        <w:rPr>
          <w:rFonts w:ascii="KDRS" w:hAnsi="KDRS"/>
          <w:lang w:val="ru-RU"/>
        </w:rPr>
        <w:t>а моего и вашь, въ гладъ сии мню, яко васъ д</w:t>
      </w:r>
      <w:r w:rsidRPr="009177F1">
        <w:rPr>
          <w:lang w:val="ru-RU"/>
        </w:rPr>
        <w:t>ѣ</w:t>
      </w:r>
      <w:r w:rsidRPr="009177F1">
        <w:rPr>
          <w:rFonts w:ascii="KDRS" w:hAnsi="KDRS"/>
          <w:lang w:val="ru-RU"/>
        </w:rPr>
        <w:t>ля скипетръ црс</w:t>
      </w:r>
      <w:r w:rsidRPr="009177F1">
        <w:rPr>
          <w:lang w:val="ru-RU"/>
        </w:rPr>
        <w:t>҃</w:t>
      </w:r>
      <w:r w:rsidRPr="009177F1">
        <w:rPr>
          <w:rFonts w:ascii="KDRS" w:hAnsi="KDRS"/>
          <w:lang w:val="ru-RU"/>
        </w:rPr>
        <w:t>тва преданъ ми. Палея Толк.</w:t>
      </w:r>
      <w:r w:rsidRPr="009177F1">
        <w:rPr>
          <w:rFonts w:ascii="KDRS" w:hAnsi="KDRS"/>
          <w:vertAlign w:val="superscript"/>
          <w:lang w:val="ru-RU"/>
        </w:rPr>
        <w:t>3</w:t>
      </w:r>
      <w:r w:rsidRPr="009177F1">
        <w:rPr>
          <w:rFonts w:ascii="KDRS" w:hAnsi="KDRS"/>
          <w:lang w:val="ru-RU"/>
        </w:rPr>
        <w:t xml:space="preserve">, 144–144 об. </w:t>
      </w:r>
      <w:r>
        <w:rPr>
          <w:rFonts w:ascii="KDRS" w:hAnsi="KDRS"/>
        </w:rPr>
        <w:t>XIV </w:t>
      </w:r>
      <w:r w:rsidRPr="009177F1">
        <w:rPr>
          <w:rFonts w:ascii="KDRS" w:hAnsi="KDRS"/>
          <w:lang w:val="ru-RU"/>
        </w:rPr>
        <w:t>в. Велика доброд</w:t>
      </w:r>
      <w:r w:rsidRPr="009177F1">
        <w:rPr>
          <w:lang w:val="ru-RU"/>
        </w:rPr>
        <w:t>ѣ</w:t>
      </w:r>
      <w:r w:rsidRPr="009177F1">
        <w:rPr>
          <w:rFonts w:ascii="KDRS" w:hAnsi="KDRS"/>
          <w:lang w:val="ru-RU"/>
        </w:rPr>
        <w:t>тель пред Бго</w:t>
      </w:r>
      <w:r w:rsidRPr="009177F1">
        <w:rPr>
          <w:lang w:val="ru-RU"/>
        </w:rPr>
        <w:t>҃</w:t>
      </w:r>
      <w:r w:rsidRPr="009177F1">
        <w:rPr>
          <w:rFonts w:ascii="KDRS" w:hAnsi="KDRS"/>
          <w:lang w:val="ru-RU"/>
        </w:rPr>
        <w:t xml:space="preserve">мъ, иж&lt;е&gt; во искусех не стужати. Изм., 139.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в. Ты же, государь, во уме своем не скорби, ниже паки стужай, но на мъздовоздателя всю надежу свою и упование полагай. Посл.С.</w:t>
      </w:r>
      <w:r w:rsidRPr="009177F1">
        <w:rPr>
          <w:rFonts w:ascii="KDRS" w:hAnsi="KDRS"/>
          <w:caps/>
          <w:lang w:val="ru-RU"/>
        </w:rPr>
        <w:t>ш</w:t>
      </w:r>
      <w:r w:rsidRPr="009177F1">
        <w:rPr>
          <w:rFonts w:ascii="KDRS" w:hAnsi="KDRS"/>
          <w:lang w:val="ru-RU"/>
        </w:rPr>
        <w:t xml:space="preserve">аховского Д.Пожарскому, 410. </w:t>
      </w:r>
      <w:r>
        <w:rPr>
          <w:rFonts w:ascii="KDRS" w:hAnsi="KDRS"/>
        </w:rPr>
        <w:t>XVII </w:t>
      </w:r>
      <w:r w:rsidRPr="009177F1">
        <w:rPr>
          <w:rFonts w:ascii="KDRS" w:hAnsi="KDRS"/>
          <w:lang w:val="ru-RU"/>
        </w:rPr>
        <w:t>в.</w:t>
      </w:r>
    </w:p>
    <w:p w14:paraId="33DAA9A9"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sz w:val="24"/>
          <w:lang w:val="ru-RU"/>
        </w:rPr>
        <w:t>На кого.</w:t>
      </w:r>
      <w:r w:rsidRPr="009177F1">
        <w:rPr>
          <w:rFonts w:ascii="KDRS" w:hAnsi="KDRS"/>
          <w:lang w:val="ru-RU"/>
        </w:rPr>
        <w:t xml:space="preserve"> </w:t>
      </w:r>
      <w:r w:rsidRPr="009177F1">
        <w:rPr>
          <w:rFonts w:ascii="KDRS" w:hAnsi="KDRS"/>
          <w:i/>
          <w:lang w:val="ru-RU"/>
        </w:rPr>
        <w:t>Досадовать</w:t>
      </w:r>
      <w:r w:rsidRPr="009177F1">
        <w:rPr>
          <w:rFonts w:ascii="KDRS" w:hAnsi="KDRS"/>
          <w:lang w:val="ru-RU"/>
        </w:rPr>
        <w:t>. Не стужаетъ на мя оцъ</w:t>
      </w:r>
      <w:r w:rsidRPr="009177F1">
        <w:rPr>
          <w:lang w:val="ru-RU"/>
        </w:rPr>
        <w:t>҃</w:t>
      </w:r>
      <w:r w:rsidRPr="009177F1">
        <w:rPr>
          <w:rFonts w:ascii="KDRS" w:hAnsi="KDRS"/>
          <w:lang w:val="ru-RU"/>
        </w:rPr>
        <w:t xml:space="preserve"> мои. Пролог (ст.печ.), </w:t>
      </w:r>
      <w:r w:rsidRPr="009177F1">
        <w:rPr>
          <w:rFonts w:ascii="KDRS" w:hAnsi="KDRS"/>
          <w:lang w:val="ru-RU"/>
        </w:rPr>
        <w:lastRenderedPageBreak/>
        <w:t>14</w:t>
      </w:r>
      <w:r>
        <w:rPr>
          <w:rFonts w:ascii="KDRS" w:hAnsi="KDRS"/>
        </w:rPr>
        <w:t> </w:t>
      </w:r>
      <w:r w:rsidRPr="009177F1">
        <w:rPr>
          <w:rFonts w:ascii="KDRS" w:hAnsi="KDRS"/>
          <w:lang w:val="ru-RU"/>
        </w:rPr>
        <w:t>об. 1643</w:t>
      </w:r>
      <w:r>
        <w:rPr>
          <w:rFonts w:ascii="KDRS" w:hAnsi="KDRS"/>
        </w:rPr>
        <w:t> </w:t>
      </w:r>
      <w:r w:rsidRPr="009177F1">
        <w:rPr>
          <w:rFonts w:ascii="KDRS" w:hAnsi="KDRS"/>
          <w:lang w:val="ru-RU"/>
        </w:rPr>
        <w:t>г. Мы же на никониян стужаем, а сами в лености пребываем. Ав.</w:t>
      </w:r>
      <w:r w:rsidRPr="009177F1">
        <w:rPr>
          <w:rFonts w:ascii="KDRS" w:hAnsi="KDRS"/>
          <w:caps/>
          <w:lang w:val="ru-RU"/>
        </w:rPr>
        <w:t>н</w:t>
      </w:r>
      <w:r w:rsidRPr="009177F1">
        <w:rPr>
          <w:rFonts w:ascii="KDRS" w:hAnsi="KDRS"/>
          <w:lang w:val="ru-RU"/>
        </w:rPr>
        <w:t>еизв.тексты, 237. 1677–1681</w:t>
      </w:r>
      <w:r>
        <w:rPr>
          <w:rFonts w:ascii="KDRS" w:hAnsi="KDRS"/>
        </w:rPr>
        <w:t> </w:t>
      </w:r>
      <w:r w:rsidRPr="009177F1">
        <w:rPr>
          <w:rFonts w:ascii="KDRS" w:hAnsi="KDRS"/>
          <w:lang w:val="ru-RU"/>
        </w:rPr>
        <w:t>гг.</w:t>
      </w:r>
    </w:p>
    <w:p w14:paraId="66AB844B"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СТУЖАТИСИ.</w:t>
      </w:r>
      <w:r w:rsidRPr="009177F1">
        <w:rPr>
          <w:rFonts w:ascii="KDRS" w:hAnsi="KDRS"/>
          <w:lang w:val="ru-RU"/>
        </w:rPr>
        <w:t xml:space="preserve"> 1. </w:t>
      </w:r>
      <w:r w:rsidRPr="009177F1">
        <w:rPr>
          <w:rFonts w:ascii="KDRS" w:hAnsi="KDRS"/>
          <w:i/>
          <w:lang w:val="ru-RU"/>
        </w:rPr>
        <w:t>Досадовать</w:t>
      </w:r>
      <w:r w:rsidRPr="009177F1">
        <w:rPr>
          <w:rFonts w:ascii="KDRS" w:hAnsi="KDRS"/>
          <w:lang w:val="ru-RU"/>
        </w:rPr>
        <w:t xml:space="preserve">, </w:t>
      </w:r>
      <w:r w:rsidRPr="009177F1">
        <w:rPr>
          <w:rFonts w:ascii="KDRS" w:hAnsi="KDRS"/>
          <w:i/>
          <w:lang w:val="ru-RU"/>
        </w:rPr>
        <w:t>испытывать досаду</w:t>
      </w:r>
      <w:r w:rsidRPr="009177F1">
        <w:rPr>
          <w:rFonts w:ascii="KDRS" w:hAnsi="KDRS"/>
          <w:lang w:val="ru-RU"/>
        </w:rPr>
        <w:t>. Ко црк</w:t>
      </w:r>
      <w:r w:rsidRPr="009177F1">
        <w:rPr>
          <w:lang w:val="ru-RU"/>
        </w:rPr>
        <w:t>҃</w:t>
      </w:r>
      <w:r w:rsidRPr="009177F1">
        <w:rPr>
          <w:rFonts w:ascii="KDRS" w:hAnsi="KDRS"/>
          <w:lang w:val="ru-RU"/>
        </w:rPr>
        <w:t>ви придемъ – постоимъ, аки у н</w:t>
      </w:r>
      <w:r w:rsidRPr="009177F1">
        <w:rPr>
          <w:lang w:val="ru-RU"/>
        </w:rPr>
        <w:t>ѣ</w:t>
      </w:r>
      <w:r w:rsidRPr="009177F1">
        <w:rPr>
          <w:rFonts w:ascii="KDRS" w:hAnsi="KDRS"/>
          <w:lang w:val="ru-RU"/>
        </w:rPr>
        <w:t>коег&lt;о&gt; зла, с нужею… и не слышим словес Бж</w:t>
      </w:r>
      <w:r w:rsidRPr="009177F1">
        <w:rPr>
          <w:lang w:val="ru-RU"/>
        </w:rPr>
        <w:t>҃</w:t>
      </w:r>
      <w:r w:rsidRPr="009177F1">
        <w:rPr>
          <w:rFonts w:ascii="KDRS" w:hAnsi="KDRS"/>
          <w:lang w:val="ru-RU"/>
        </w:rPr>
        <w:t>иих и стужаемси ркуще: долго поют. Изм., 349</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в. Тръпимъ убо Господа ради скорьбна и люта, не оправдающе себе, ни зло глаголюще и роптающе... ниже стужаемъси на Бога, но благодарно вся тръпимъ и посл</w:t>
      </w:r>
      <w:r w:rsidRPr="009177F1">
        <w:rPr>
          <w:lang w:val="ru-RU"/>
        </w:rPr>
        <w:t>ѣ</w:t>
      </w:r>
      <w:r w:rsidRPr="009177F1">
        <w:rPr>
          <w:rFonts w:ascii="KDRS" w:hAnsi="KDRS"/>
          <w:lang w:val="ru-RU"/>
        </w:rPr>
        <w:t xml:space="preserve">дуемъ всякымъ благоразумиемъ о находящих намъ отъ Бога. </w:t>
      </w:r>
      <w:r w:rsidRPr="009177F1">
        <w:rPr>
          <w:rFonts w:ascii="KDRS" w:hAnsi="KDRS"/>
          <w:caps/>
          <w:lang w:val="ru-RU"/>
        </w:rPr>
        <w:t>с</w:t>
      </w:r>
      <w:r w:rsidRPr="009177F1">
        <w:rPr>
          <w:rFonts w:ascii="KDRS" w:hAnsi="KDRS"/>
          <w:lang w:val="ru-RU"/>
        </w:rPr>
        <w:t xml:space="preserve">л.мт.Дан., 48. </w:t>
      </w:r>
      <w:r>
        <w:rPr>
          <w:rFonts w:ascii="KDRS" w:hAnsi="KDRS"/>
        </w:rPr>
        <w:t>XVI </w:t>
      </w:r>
      <w:r w:rsidRPr="009177F1">
        <w:rPr>
          <w:rFonts w:ascii="KDRS" w:hAnsi="KDRS"/>
          <w:lang w:val="ru-RU"/>
        </w:rPr>
        <w:t>в.</w:t>
      </w:r>
    </w:p>
    <w:p w14:paraId="5CFF3186" w14:textId="77777777" w:rsidR="00F4528E" w:rsidRPr="009177F1" w:rsidRDefault="00F4528E" w:rsidP="00F4528E">
      <w:pPr>
        <w:tabs>
          <w:tab w:val="left" w:pos="3119"/>
          <w:tab w:val="left" w:pos="3544"/>
        </w:tabs>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Испытывать неудобство от чего-л</w:t>
      </w:r>
      <w:r w:rsidRPr="009177F1">
        <w:rPr>
          <w:rFonts w:ascii="KDRS" w:hAnsi="KDRS"/>
          <w:lang w:val="ru-RU"/>
        </w:rPr>
        <w:t xml:space="preserve">., </w:t>
      </w:r>
      <w:r w:rsidRPr="009177F1">
        <w:rPr>
          <w:rFonts w:ascii="KDRS" w:hAnsi="KDRS"/>
          <w:i/>
          <w:lang w:val="ru-RU"/>
        </w:rPr>
        <w:t>тяготиться чем-л</w:t>
      </w:r>
      <w:r w:rsidRPr="009177F1">
        <w:rPr>
          <w:rFonts w:ascii="KDRS" w:hAnsi="KDRS"/>
          <w:lang w:val="ru-RU"/>
        </w:rPr>
        <w:t>. Мною вси глумяться, аз же сугубо стражю: утрьуду бол</w:t>
      </w:r>
      <w:r w:rsidRPr="009177F1">
        <w:rPr>
          <w:lang w:val="ru-RU"/>
        </w:rPr>
        <w:t>ѣ</w:t>
      </w:r>
      <w:r w:rsidRPr="009177F1">
        <w:rPr>
          <w:rFonts w:ascii="KDRS" w:hAnsi="KDRS"/>
          <w:lang w:val="ru-RU"/>
        </w:rPr>
        <w:t>знь кл</w:t>
      </w:r>
      <w:r w:rsidRPr="009177F1">
        <w:rPr>
          <w:lang w:val="ru-RU"/>
        </w:rPr>
        <w:t>ѣ</w:t>
      </w:r>
      <w:r w:rsidRPr="009177F1">
        <w:rPr>
          <w:rFonts w:ascii="KDRS" w:hAnsi="KDRS"/>
          <w:lang w:val="ru-RU"/>
        </w:rPr>
        <w:t>щеть мя, вън</w:t>
      </w:r>
      <w:r w:rsidRPr="009177F1">
        <w:rPr>
          <w:lang w:val="ru-RU"/>
        </w:rPr>
        <w:t>ѣ</w:t>
      </w:r>
      <w:r w:rsidRPr="009177F1">
        <w:rPr>
          <w:rFonts w:ascii="KDRS" w:hAnsi="KDRS"/>
          <w:lang w:val="ru-RU"/>
        </w:rPr>
        <w:t>уду досадами укоризньникъ стужаюси. Кир.Тур.</w:t>
      </w:r>
      <w:r>
        <w:t> </w:t>
      </w:r>
      <w:r>
        <w:rPr>
          <w:rFonts w:ascii="KDRS" w:hAnsi="KDRS"/>
        </w:rPr>
        <w:t>XV</w:t>
      </w:r>
      <w:r w:rsidRPr="009177F1">
        <w:rPr>
          <w:rFonts w:ascii="KDRS" w:hAnsi="KDRS"/>
          <w:lang w:val="ru-RU"/>
        </w:rPr>
        <w:t xml:space="preserve">, 333. </w:t>
      </w:r>
      <w:r>
        <w:rPr>
          <w:rFonts w:ascii="KDRS" w:hAnsi="KDRS"/>
        </w:rPr>
        <w:t>XIII </w:t>
      </w:r>
      <w:r w:rsidRPr="009177F1">
        <w:rPr>
          <w:rFonts w:ascii="KDRS" w:hAnsi="KDRS"/>
          <w:lang w:val="ru-RU"/>
        </w:rPr>
        <w:t xml:space="preserve">в. ~ </w:t>
      </w:r>
      <w:r>
        <w:rPr>
          <w:rFonts w:ascii="KDRS" w:hAnsi="KDRS"/>
        </w:rPr>
        <w:t>XII </w:t>
      </w:r>
      <w:r w:rsidRPr="009177F1">
        <w:rPr>
          <w:rFonts w:ascii="KDRS" w:hAnsi="KDRS"/>
          <w:lang w:val="ru-RU"/>
        </w:rPr>
        <w:t>в. Челов</w:t>
      </w:r>
      <w:r w:rsidRPr="009177F1">
        <w:rPr>
          <w:lang w:val="ru-RU"/>
        </w:rPr>
        <w:t>ѣ</w:t>
      </w:r>
      <w:r w:rsidRPr="009177F1">
        <w:rPr>
          <w:rFonts w:ascii="KDRS" w:hAnsi="KDRS"/>
          <w:lang w:val="ru-RU"/>
        </w:rPr>
        <w:t>къ бо и стужаетьси множицею к нему плачющагося и рыдающаго, и отражаетъ, и отр</w:t>
      </w:r>
      <w:r w:rsidRPr="009177F1">
        <w:rPr>
          <w:lang w:val="ru-RU"/>
        </w:rPr>
        <w:t>ѣ</w:t>
      </w:r>
      <w:r w:rsidRPr="009177F1">
        <w:rPr>
          <w:rFonts w:ascii="KDRS" w:hAnsi="KDRS"/>
          <w:lang w:val="ru-RU"/>
        </w:rPr>
        <w:t>ваетъ. Богъ же не тако, но приемлеть и привлачитъ (</w:t>
      </w:r>
      <w:r w:rsidRPr="00413D00">
        <w:t>βαρ</w:t>
      </w:r>
      <w:r w:rsidRPr="00356B5C">
        <w:t>ύ</w:t>
      </w:r>
      <w:r w:rsidRPr="00413D00">
        <w:t>νεται</w:t>
      </w:r>
      <w:r w:rsidRPr="009177F1">
        <w:rPr>
          <w:rFonts w:ascii="KDRS" w:hAnsi="KDRS"/>
          <w:lang w:val="ru-RU"/>
        </w:rPr>
        <w:t>). (Маргарит) ВМЧ, Сент. 14</w:t>
      </w:r>
      <w:r w:rsidRPr="009177F1">
        <w:rPr>
          <w:lang w:val="ru-RU"/>
        </w:rPr>
        <w:t>–</w:t>
      </w:r>
      <w:r w:rsidRPr="009177F1">
        <w:rPr>
          <w:rFonts w:ascii="KDRS" w:hAnsi="KDRS"/>
          <w:lang w:val="ru-RU"/>
        </w:rPr>
        <w:t xml:space="preserve">24, 836.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XV </w:t>
      </w:r>
      <w:r w:rsidRPr="009177F1">
        <w:rPr>
          <w:rFonts w:ascii="KDRS" w:hAnsi="KDRS"/>
          <w:lang w:val="ru-RU"/>
        </w:rPr>
        <w:t xml:space="preserve">в. </w:t>
      </w:r>
    </w:p>
    <w:p w14:paraId="451BBA52"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Унывать</w:t>
      </w:r>
      <w:r w:rsidRPr="009177F1">
        <w:rPr>
          <w:rFonts w:ascii="KDRS" w:hAnsi="KDRS"/>
          <w:lang w:val="ru-RU"/>
        </w:rPr>
        <w:t xml:space="preserve">, </w:t>
      </w:r>
      <w:r w:rsidRPr="009177F1">
        <w:rPr>
          <w:rFonts w:ascii="KDRS" w:hAnsi="KDRS"/>
          <w:i/>
          <w:lang w:val="ru-RU"/>
        </w:rPr>
        <w:t>падать духом</w:t>
      </w:r>
      <w:r w:rsidRPr="009177F1">
        <w:rPr>
          <w:rFonts w:ascii="KDRS" w:hAnsi="KDRS"/>
          <w:lang w:val="ru-RU"/>
        </w:rPr>
        <w:t xml:space="preserve">. Подобаеть молитися и не сътужатиси </w:t>
      </w:r>
      <w:r w:rsidRPr="009177F1">
        <w:rPr>
          <w:lang w:val="ru-RU"/>
        </w:rPr>
        <w:t>.</w:t>
      </w:r>
      <w:r w:rsidRPr="009177F1">
        <w:rPr>
          <w:rFonts w:ascii="KDRS" w:hAnsi="KDRS"/>
          <w:lang w:val="ru-RU"/>
        </w:rPr>
        <w:t xml:space="preserve"> (Лук. </w:t>
      </w:r>
      <w:r>
        <w:rPr>
          <w:rFonts w:ascii="KDRS" w:hAnsi="KDRS"/>
        </w:rPr>
        <w:t>XVIII</w:t>
      </w:r>
      <w:r w:rsidRPr="009177F1">
        <w:rPr>
          <w:rFonts w:ascii="KDRS" w:hAnsi="KDRS"/>
          <w:lang w:val="ru-RU"/>
        </w:rPr>
        <w:t>, 1:</w:t>
      </w:r>
      <w:r w:rsidRPr="009177F1">
        <w:rPr>
          <w:lang w:val="ru-RU"/>
        </w:rPr>
        <w:t xml:space="preserve"> </w:t>
      </w:r>
      <w:r w:rsidRPr="00413D00">
        <w:t>μ</w:t>
      </w:r>
      <w:r w:rsidRPr="004F0B87">
        <w:t>ὴ</w:t>
      </w:r>
      <w:r w:rsidRPr="009177F1">
        <w:rPr>
          <w:lang w:val="ru-RU"/>
        </w:rPr>
        <w:t xml:space="preserve"> </w:t>
      </w:r>
      <w:r w:rsidRPr="00413D00">
        <w:t>ἐκκακε</w:t>
      </w:r>
      <w:r w:rsidRPr="00940A90">
        <w:t>ῖ</w:t>
      </w:r>
      <w:r w:rsidRPr="00413D00">
        <w:t>ν</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128. </w:t>
      </w:r>
      <w:r>
        <w:rPr>
          <w:rFonts w:ascii="KDRS" w:hAnsi="KDRS"/>
        </w:rPr>
        <w:t>XI </w:t>
      </w:r>
      <w:r w:rsidRPr="009177F1">
        <w:rPr>
          <w:rFonts w:ascii="KDRS" w:hAnsi="KDRS"/>
          <w:lang w:val="ru-RU"/>
        </w:rPr>
        <w:t>в. Сего ради имуще служение се, якоже помиловани быхомъ, не сътужахомъси (</w:t>
      </w:r>
      <w:r w:rsidRPr="00413D00">
        <w:t>ο</w:t>
      </w:r>
      <w:r w:rsidRPr="004F0B87">
        <w:t>ὐ</w:t>
      </w:r>
      <w:r w:rsidRPr="00413D00">
        <w:t>κ</w:t>
      </w:r>
      <w:r w:rsidRPr="009177F1">
        <w:rPr>
          <w:lang w:val="ru-RU"/>
        </w:rPr>
        <w:t xml:space="preserve"> </w:t>
      </w:r>
      <w:r w:rsidRPr="00413D00">
        <w:t>ἐκκακο</w:t>
      </w:r>
      <w:r w:rsidRPr="00940A90">
        <w:t>ῦ</w:t>
      </w:r>
      <w:r w:rsidRPr="00413D00">
        <w:t>μεν</w:t>
      </w:r>
      <w:r w:rsidRPr="009177F1">
        <w:rPr>
          <w:rFonts w:ascii="KDRS" w:hAnsi="KDRS"/>
          <w:lang w:val="ru-RU"/>
        </w:rPr>
        <w:t>). (2</w:t>
      </w:r>
      <w:r>
        <w:rPr>
          <w:rFonts w:ascii="KDRS" w:hAnsi="KDRS"/>
        </w:rPr>
        <w:t> </w:t>
      </w:r>
      <w:r w:rsidRPr="009177F1">
        <w:rPr>
          <w:rFonts w:ascii="KDRS" w:hAnsi="KDRS"/>
          <w:lang w:val="ru-RU"/>
        </w:rPr>
        <w:t>Кор.</w:t>
      </w:r>
      <w:r>
        <w:rPr>
          <w:rFonts w:ascii="KDRS" w:hAnsi="KDRS"/>
        </w:rPr>
        <w:t> IV</w:t>
      </w:r>
      <w:r w:rsidRPr="009177F1">
        <w:rPr>
          <w:rFonts w:ascii="KDRS" w:hAnsi="KDRS"/>
          <w:lang w:val="ru-RU"/>
        </w:rPr>
        <w:t xml:space="preserve">, 1) Апост.Христ., 167. </w:t>
      </w:r>
      <w:r>
        <w:rPr>
          <w:rFonts w:ascii="KDRS" w:hAnsi="KDRS"/>
        </w:rPr>
        <w:t>XII </w:t>
      </w:r>
      <w:r w:rsidRPr="009177F1">
        <w:rPr>
          <w:rFonts w:ascii="KDRS" w:hAnsi="KDRS"/>
          <w:lang w:val="ru-RU"/>
        </w:rPr>
        <w:t xml:space="preserve">в. Не прилагай о семъ стужатиси. Ж.кн.Ольги Сильв., 3. </w:t>
      </w:r>
      <w:r>
        <w:rPr>
          <w:rFonts w:ascii="KDRS" w:hAnsi="KDRS"/>
        </w:rPr>
        <w:t>XVI </w:t>
      </w:r>
      <w:r w:rsidRPr="009177F1">
        <w:rPr>
          <w:rFonts w:ascii="KDRS" w:hAnsi="KDRS"/>
          <w:lang w:val="ru-RU"/>
        </w:rPr>
        <w:t>в. И того ради тл</w:t>
      </w:r>
      <w:r w:rsidRPr="009177F1">
        <w:rPr>
          <w:lang w:val="ru-RU"/>
        </w:rPr>
        <w:t>ѣ</w:t>
      </w:r>
      <w:r w:rsidRPr="009177F1">
        <w:rPr>
          <w:rFonts w:ascii="KDRS" w:hAnsi="KDRS"/>
          <w:lang w:val="ru-RU"/>
        </w:rPr>
        <w:t>нная оставляем</w:t>
      </w:r>
      <w:r w:rsidRPr="009177F1">
        <w:rPr>
          <w:lang w:val="ru-RU"/>
        </w:rPr>
        <w:t>,</w:t>
      </w:r>
      <w:r w:rsidRPr="009177F1">
        <w:rPr>
          <w:rFonts w:ascii="KDRS" w:hAnsi="KDRS"/>
          <w:lang w:val="ru-RU"/>
        </w:rPr>
        <w:t xml:space="preserve"> да цр</w:t>
      </w:r>
      <w:r w:rsidRPr="009177F1">
        <w:rPr>
          <w:lang w:val="ru-RU"/>
        </w:rPr>
        <w:t>҃</w:t>
      </w:r>
      <w:r w:rsidRPr="009177F1">
        <w:rPr>
          <w:rFonts w:ascii="KDRS" w:hAnsi="KDRS"/>
          <w:lang w:val="ru-RU"/>
        </w:rPr>
        <w:t>ство нбс</w:t>
      </w:r>
      <w:r w:rsidRPr="009177F1">
        <w:rPr>
          <w:lang w:val="ru-RU"/>
        </w:rPr>
        <w:t>҃</w:t>
      </w:r>
      <w:r w:rsidRPr="009177F1">
        <w:rPr>
          <w:rFonts w:ascii="KDRS" w:hAnsi="KDRS"/>
          <w:lang w:val="ru-RU"/>
        </w:rPr>
        <w:t>ное приимем, подвизающеся не стужаимси, ни л</w:t>
      </w:r>
      <w:r w:rsidRPr="009177F1">
        <w:rPr>
          <w:lang w:val="ru-RU"/>
        </w:rPr>
        <w:t>ѣ</w:t>
      </w:r>
      <w:r w:rsidRPr="009177F1">
        <w:rPr>
          <w:rFonts w:ascii="KDRS" w:hAnsi="KDRS"/>
          <w:lang w:val="ru-RU"/>
        </w:rPr>
        <w:t>нимся, но по вся дни пребываем в воздержании. Ж.Павла Обн.</w:t>
      </w:r>
      <w:r w:rsidRPr="009177F1">
        <w:rPr>
          <w:rFonts w:ascii="KDRS" w:hAnsi="KDRS"/>
          <w:vertAlign w:val="superscript"/>
          <w:lang w:val="ru-RU"/>
        </w:rPr>
        <w:t>2</w:t>
      </w:r>
      <w:r w:rsidRPr="009177F1">
        <w:rPr>
          <w:rFonts w:ascii="KDRS" w:hAnsi="KDRS"/>
          <w:lang w:val="ru-RU"/>
        </w:rPr>
        <w:t xml:space="preserve">, 29.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 xml:space="preserve">в. </w:t>
      </w:r>
    </w:p>
    <w:p w14:paraId="53C7B10E"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СТУЖДЕНИЕ,</w:t>
      </w:r>
      <w:r w:rsidRPr="009177F1">
        <w:rPr>
          <w:rFonts w:ascii="KDRS" w:hAnsi="KDRS"/>
          <w:lang w:val="ru-RU"/>
        </w:rPr>
        <w:t xml:space="preserve"> </w:t>
      </w:r>
      <w:r w:rsidRPr="009177F1">
        <w:rPr>
          <w:rFonts w:ascii="KDRS" w:hAnsi="KDRS"/>
          <w:i/>
          <w:lang w:val="ru-RU"/>
        </w:rPr>
        <w:t>с. Притеснение</w:t>
      </w:r>
      <w:r w:rsidRPr="009177F1">
        <w:rPr>
          <w:i/>
          <w:lang w:val="ru-RU"/>
        </w:rPr>
        <w:t>.</w:t>
      </w:r>
      <w:r w:rsidRPr="009177F1">
        <w:rPr>
          <w:rFonts w:ascii="KDRS" w:hAnsi="KDRS"/>
          <w:lang w:val="ru-RU"/>
        </w:rPr>
        <w:t xml:space="preserve"> Да съблюдеть а Гь</w:t>
      </w:r>
      <w:r w:rsidRPr="009177F1">
        <w:rPr>
          <w:lang w:val="ru-RU"/>
        </w:rPr>
        <w:t>҃</w:t>
      </w:r>
      <w:r w:rsidRPr="009177F1">
        <w:rPr>
          <w:rFonts w:ascii="KDRS" w:hAnsi="KDRS"/>
          <w:lang w:val="ru-RU"/>
        </w:rPr>
        <w:t xml:space="preserve"> Бъ</w:t>
      </w:r>
      <w:r w:rsidRPr="009177F1">
        <w:rPr>
          <w:lang w:val="ru-RU"/>
        </w:rPr>
        <w:t>҃</w:t>
      </w:r>
      <w:r w:rsidRPr="009177F1">
        <w:rPr>
          <w:rFonts w:ascii="KDRS" w:hAnsi="KDRS"/>
          <w:lang w:val="ru-RU"/>
        </w:rPr>
        <w:t xml:space="preserve"> от всякоа рати и пл</w:t>
      </w:r>
      <w:r w:rsidRPr="009177F1">
        <w:rPr>
          <w:lang w:val="ru-RU"/>
        </w:rPr>
        <w:t>ѣ</w:t>
      </w:r>
      <w:r w:rsidRPr="009177F1">
        <w:rPr>
          <w:rFonts w:ascii="KDRS" w:hAnsi="KDRS"/>
          <w:lang w:val="ru-RU"/>
        </w:rPr>
        <w:t>нениа, от глада и всякоа скорби и сътуждениа. Сл.Илар.</w:t>
      </w:r>
      <w:r w:rsidRPr="009177F1">
        <w:rPr>
          <w:rFonts w:ascii="KDRS" w:hAnsi="KDRS"/>
          <w:vertAlign w:val="superscript"/>
          <w:lang w:val="ru-RU"/>
        </w:rPr>
        <w:t>2</w:t>
      </w:r>
      <w:r w:rsidRPr="009177F1">
        <w:rPr>
          <w:rFonts w:ascii="KDRS" w:hAnsi="KDRS"/>
          <w:lang w:val="ru-RU"/>
        </w:rPr>
        <w:t xml:space="preserve">, 99. </w:t>
      </w:r>
      <w:r>
        <w:rPr>
          <w:rFonts w:ascii="KDRS" w:hAnsi="KDRS"/>
        </w:rPr>
        <w:t>XV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XI </w:t>
      </w:r>
      <w:r w:rsidRPr="009177F1">
        <w:rPr>
          <w:rFonts w:ascii="KDRS" w:hAnsi="KDRS"/>
          <w:lang w:val="ru-RU"/>
        </w:rPr>
        <w:t>в.</w:t>
      </w:r>
    </w:p>
    <w:p w14:paraId="2EE05B0D" w14:textId="77777777" w:rsidR="00F4528E" w:rsidRPr="009177F1" w:rsidRDefault="00F4528E" w:rsidP="00F4528E">
      <w:pPr>
        <w:spacing w:line="460" w:lineRule="exact"/>
        <w:ind w:firstLine="709"/>
        <w:jc w:val="both"/>
        <w:rPr>
          <w:lang w:val="ru-RU"/>
        </w:rPr>
      </w:pPr>
      <w:r w:rsidRPr="009177F1">
        <w:rPr>
          <w:rFonts w:ascii="KDRS" w:hAnsi="KDRS"/>
          <w:b/>
          <w:lang w:val="ru-RU"/>
        </w:rPr>
        <w:t>СТУЖДИЙ,</w:t>
      </w:r>
      <w:r w:rsidRPr="009177F1">
        <w:rPr>
          <w:rFonts w:ascii="KDRS" w:hAnsi="KDRS"/>
          <w:lang w:val="ru-RU"/>
        </w:rPr>
        <w:t xml:space="preserve"> </w:t>
      </w:r>
      <w:r w:rsidRPr="009177F1">
        <w:rPr>
          <w:rFonts w:ascii="KDRS" w:hAnsi="KDRS"/>
          <w:i/>
          <w:lang w:val="ru-RU"/>
        </w:rPr>
        <w:t>прил.</w:t>
      </w:r>
      <w:r w:rsidRPr="009177F1">
        <w:rPr>
          <w:lang w:val="ru-RU"/>
        </w:rPr>
        <w:t xml:space="preserve"> 1.</w:t>
      </w:r>
      <w:r w:rsidRPr="009177F1">
        <w:rPr>
          <w:rFonts w:ascii="KDRS" w:hAnsi="KDRS"/>
          <w:i/>
          <w:lang w:val="ru-RU"/>
        </w:rPr>
        <w:t xml:space="preserve"> Чужой</w:t>
      </w:r>
      <w:r w:rsidRPr="009177F1">
        <w:rPr>
          <w:rFonts w:ascii="KDRS" w:hAnsi="KDRS"/>
          <w:lang w:val="ru-RU"/>
        </w:rPr>
        <w:t>. На земли стуждеи осквернавися, с мрт</w:t>
      </w:r>
      <w:r w:rsidRPr="009177F1">
        <w:rPr>
          <w:lang w:val="ru-RU"/>
        </w:rPr>
        <w:t>҃</w:t>
      </w:r>
      <w:r w:rsidRPr="009177F1">
        <w:rPr>
          <w:rFonts w:ascii="KDRS" w:hAnsi="KDRS"/>
          <w:lang w:val="ru-RU"/>
        </w:rPr>
        <w:t>выми нам</w:t>
      </w:r>
      <w:r w:rsidRPr="009177F1">
        <w:rPr>
          <w:lang w:val="ru-RU"/>
        </w:rPr>
        <w:t>ѣ</w:t>
      </w:r>
      <w:r w:rsidRPr="009177F1">
        <w:rPr>
          <w:rFonts w:ascii="KDRS" w:hAnsi="KDRS"/>
          <w:lang w:val="ru-RU"/>
        </w:rPr>
        <w:t>нися, иже въ ад</w:t>
      </w:r>
      <w:r w:rsidRPr="009177F1">
        <w:rPr>
          <w:lang w:val="ru-RU"/>
        </w:rPr>
        <w:t>ѣ</w:t>
      </w:r>
      <w:r w:rsidRPr="009177F1">
        <w:rPr>
          <w:rFonts w:ascii="KDRS" w:hAnsi="KDRS"/>
          <w:lang w:val="ru-RU"/>
        </w:rPr>
        <w:t xml:space="preserve"> (</w:t>
      </w:r>
      <w:r w:rsidRPr="004F0B87">
        <w:t>ἀ</w:t>
      </w:r>
      <w:r w:rsidRPr="00413D00">
        <w:t>λλοτρ</w:t>
      </w:r>
      <w:r w:rsidRPr="004F0B87">
        <w:t>ί</w:t>
      </w:r>
      <w:r w:rsidRPr="001C5BF4">
        <w:t>ᾳ</w:t>
      </w:r>
      <w:r w:rsidRPr="009177F1">
        <w:rPr>
          <w:rFonts w:ascii="KDRS" w:hAnsi="KDRS"/>
          <w:lang w:val="ru-RU"/>
        </w:rPr>
        <w:t>). (Вар.</w:t>
      </w:r>
      <w:r w:rsidRPr="009177F1">
        <w:rPr>
          <w:lang w:val="ru-RU"/>
        </w:rPr>
        <w:t xml:space="preserve"> </w:t>
      </w:r>
      <w:r>
        <w:t>I</w:t>
      </w:r>
      <w:r>
        <w:rPr>
          <w:rFonts w:ascii="KDRS" w:hAnsi="KDRS"/>
        </w:rPr>
        <w:t>II</w:t>
      </w:r>
      <w:r w:rsidRPr="009177F1">
        <w:rPr>
          <w:rFonts w:ascii="KDRS" w:hAnsi="KDRS"/>
          <w:lang w:val="ru-RU"/>
        </w:rPr>
        <w:t>, 10) Библ.Генн. 1499</w:t>
      </w:r>
      <w:r>
        <w:rPr>
          <w:rFonts w:ascii="KDRS" w:hAnsi="KDRS"/>
        </w:rPr>
        <w:t> </w:t>
      </w:r>
      <w:r w:rsidRPr="009177F1">
        <w:rPr>
          <w:rFonts w:ascii="KDRS" w:hAnsi="KDRS"/>
          <w:lang w:val="ru-RU"/>
        </w:rPr>
        <w:t>г. ||</w:t>
      </w:r>
      <w:r>
        <w:rPr>
          <w:rFonts w:ascii="KDRS" w:hAnsi="KDRS"/>
        </w:rPr>
        <w:t> </w:t>
      </w:r>
      <w:r w:rsidRPr="009177F1">
        <w:rPr>
          <w:rFonts w:ascii="KDRS" w:hAnsi="KDRS"/>
          <w:i/>
          <w:lang w:val="ru-RU"/>
        </w:rPr>
        <w:t>Чужеземный</w:t>
      </w:r>
      <w:r w:rsidRPr="009177F1">
        <w:rPr>
          <w:rFonts w:ascii="KDRS" w:hAnsi="KDRS"/>
          <w:lang w:val="ru-RU"/>
        </w:rPr>
        <w:t xml:space="preserve">, </w:t>
      </w:r>
      <w:r w:rsidRPr="009177F1">
        <w:rPr>
          <w:rFonts w:ascii="KDRS" w:hAnsi="KDRS"/>
          <w:i/>
          <w:lang w:val="ru-RU"/>
        </w:rPr>
        <w:t>чужестранный</w:t>
      </w:r>
      <w:r w:rsidRPr="009177F1">
        <w:rPr>
          <w:rFonts w:ascii="KDRS" w:hAnsi="KDRS"/>
          <w:lang w:val="ru-RU"/>
        </w:rPr>
        <w:t>. Се азъ наведу на тя стуждя расыпателя от странъ (</w:t>
      </w:r>
      <w:r w:rsidRPr="004F0B87">
        <w:t>ἀ</w:t>
      </w:r>
      <w:r w:rsidRPr="00413D00">
        <w:t>λλοτρ</w:t>
      </w:r>
      <w:r w:rsidRPr="004F0B87">
        <w:t>ί</w:t>
      </w:r>
      <w:r w:rsidRPr="00413D00">
        <w:t>ουϛ</w:t>
      </w:r>
      <w:r w:rsidRPr="009177F1">
        <w:rPr>
          <w:rFonts w:ascii="KDRS" w:hAnsi="KDRS"/>
          <w:lang w:val="ru-RU"/>
        </w:rPr>
        <w:t>). (Иезек.</w:t>
      </w:r>
      <w:r w:rsidRPr="009177F1">
        <w:rPr>
          <w:lang w:val="ru-RU"/>
        </w:rPr>
        <w:t xml:space="preserve"> </w:t>
      </w:r>
      <w:r>
        <w:rPr>
          <w:rFonts w:ascii="KDRS" w:hAnsi="KDRS"/>
        </w:rPr>
        <w:t>XXVII</w:t>
      </w:r>
      <w:r w:rsidRPr="009177F1">
        <w:rPr>
          <w:rFonts w:ascii="KDRS" w:hAnsi="KDRS"/>
          <w:lang w:val="ru-RU"/>
        </w:rPr>
        <w:t>, 6</w:t>
      </w:r>
      <w:r w:rsidRPr="009177F1">
        <w:rPr>
          <w:lang w:val="ru-RU"/>
        </w:rPr>
        <w:t>–</w:t>
      </w:r>
      <w:r w:rsidRPr="009177F1">
        <w:rPr>
          <w:rFonts w:ascii="KDRS" w:hAnsi="KDRS"/>
          <w:lang w:val="ru-RU"/>
        </w:rPr>
        <w:t>7)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г.</w:t>
      </w:r>
      <w:r w:rsidRPr="009177F1">
        <w:rPr>
          <w:lang w:val="ru-RU"/>
        </w:rPr>
        <w:t xml:space="preserve"> </w:t>
      </w:r>
      <w:r w:rsidRPr="009177F1">
        <w:rPr>
          <w:rFonts w:ascii="KDRS" w:hAnsi="KDRS"/>
          <w:lang w:val="ru-RU"/>
        </w:rPr>
        <w:t xml:space="preserve">– </w:t>
      </w:r>
      <w:r w:rsidRPr="009177F1">
        <w:rPr>
          <w:rFonts w:ascii="KDRS" w:hAnsi="KDRS"/>
          <w:sz w:val="22"/>
          <w:lang w:val="ru-RU"/>
        </w:rPr>
        <w:t>В знач.сущ</w:t>
      </w:r>
      <w:r w:rsidRPr="009177F1">
        <w:rPr>
          <w:rFonts w:ascii="KDRS" w:hAnsi="KDRS"/>
          <w:sz w:val="24"/>
          <w:lang w:val="ru-RU"/>
        </w:rPr>
        <w:t>.</w:t>
      </w:r>
      <w:r w:rsidRPr="009177F1">
        <w:rPr>
          <w:rFonts w:ascii="KDRS" w:hAnsi="KDRS"/>
          <w:lang w:val="ru-RU"/>
        </w:rPr>
        <w:t xml:space="preserve"> </w:t>
      </w:r>
      <w:r w:rsidRPr="009177F1">
        <w:rPr>
          <w:rFonts w:ascii="KDRS" w:hAnsi="KDRS"/>
          <w:i/>
          <w:lang w:val="ru-RU"/>
        </w:rPr>
        <w:t>Чужеземец</w:t>
      </w:r>
      <w:r w:rsidRPr="009177F1">
        <w:rPr>
          <w:rFonts w:ascii="KDRS" w:hAnsi="KDRS"/>
          <w:lang w:val="ru-RU"/>
        </w:rPr>
        <w:t xml:space="preserve">, </w:t>
      </w:r>
      <w:r w:rsidRPr="009177F1">
        <w:rPr>
          <w:rFonts w:ascii="KDRS" w:hAnsi="KDRS"/>
          <w:i/>
          <w:lang w:val="ru-RU"/>
        </w:rPr>
        <w:t>иноземец</w:t>
      </w:r>
      <w:r w:rsidRPr="009177F1">
        <w:rPr>
          <w:rFonts w:ascii="KDRS" w:hAnsi="KDRS"/>
          <w:lang w:val="ru-RU"/>
        </w:rPr>
        <w:t>. Отдамъ землю въ руц</w:t>
      </w:r>
      <w:r w:rsidRPr="009177F1">
        <w:rPr>
          <w:lang w:val="ru-RU"/>
        </w:rPr>
        <w:t>ѣ</w:t>
      </w:r>
      <w:r w:rsidRPr="009177F1">
        <w:rPr>
          <w:rFonts w:ascii="KDRS" w:hAnsi="KDRS"/>
          <w:lang w:val="ru-RU"/>
        </w:rPr>
        <w:t xml:space="preserve"> злыихъ, и погублю землю и конця еи въ руку стуждиихъ (</w:t>
      </w:r>
      <w:r w:rsidRPr="004F0B87">
        <w:t>ἀ</w:t>
      </w:r>
      <w:r w:rsidRPr="00413D00">
        <w:t>λλοτρ</w:t>
      </w:r>
      <w:r w:rsidRPr="004F0B87">
        <w:t>ί</w:t>
      </w:r>
      <w:r w:rsidRPr="00413D00">
        <w:t>ων</w:t>
      </w:r>
      <w:r w:rsidRPr="009177F1">
        <w:rPr>
          <w:rFonts w:ascii="KDRS" w:hAnsi="KDRS"/>
          <w:lang w:val="ru-RU"/>
        </w:rPr>
        <w:t>). (Иезек. ХХХ, 12)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г.</w:t>
      </w:r>
      <w:r w:rsidRPr="009177F1">
        <w:rPr>
          <w:lang w:val="ru-RU"/>
        </w:rPr>
        <w:t xml:space="preserve"> </w:t>
      </w:r>
      <w:r w:rsidRPr="009177F1">
        <w:rPr>
          <w:rFonts w:ascii="KDRS" w:hAnsi="KDRS"/>
          <w:spacing w:val="40"/>
          <w:lang w:val="ru-RU"/>
        </w:rPr>
        <w:t xml:space="preserve">Гощение стужде </w:t>
      </w:r>
      <w:r w:rsidRPr="009177F1">
        <w:rPr>
          <w:rFonts w:ascii="KDRS" w:hAnsi="KDRS"/>
          <w:lang w:val="ru-RU"/>
        </w:rPr>
        <w:t xml:space="preserve">– </w:t>
      </w:r>
      <w:r w:rsidRPr="009177F1">
        <w:rPr>
          <w:rFonts w:ascii="KDRS" w:hAnsi="KDRS"/>
          <w:i/>
          <w:lang w:val="ru-RU"/>
        </w:rPr>
        <w:t>гостеприимство</w:t>
      </w:r>
      <w:r w:rsidRPr="009177F1">
        <w:rPr>
          <w:rFonts w:ascii="KDRS" w:hAnsi="KDRS"/>
          <w:lang w:val="ru-RU"/>
        </w:rPr>
        <w:t xml:space="preserve">, </w:t>
      </w:r>
      <w:r w:rsidRPr="009177F1">
        <w:rPr>
          <w:rFonts w:ascii="KDRS" w:hAnsi="KDRS"/>
          <w:i/>
          <w:lang w:val="ru-RU"/>
        </w:rPr>
        <w:t>странноприимство</w:t>
      </w:r>
      <w:r w:rsidRPr="009177F1">
        <w:rPr>
          <w:rFonts w:ascii="KDRS" w:hAnsi="KDRS"/>
          <w:lang w:val="ru-RU"/>
        </w:rPr>
        <w:t xml:space="preserve">. Къде ли </w:t>
      </w:r>
      <w:r w:rsidRPr="009177F1">
        <w:rPr>
          <w:rFonts w:ascii="KDRS" w:hAnsi="KDRS"/>
          <w:lang w:val="ru-RU"/>
        </w:rPr>
        <w:lastRenderedPageBreak/>
        <w:t>положиши Пелопово мясотворение, алчъны богы насыщаюштю, и гощение стужде горько и нечлв</w:t>
      </w:r>
      <w:r w:rsidRPr="009177F1">
        <w:rPr>
          <w:lang w:val="ru-RU"/>
        </w:rPr>
        <w:t>҃</w:t>
      </w:r>
      <w:r w:rsidRPr="009177F1">
        <w:rPr>
          <w:rFonts w:ascii="KDRS" w:hAnsi="KDRS"/>
          <w:lang w:val="ru-RU"/>
        </w:rPr>
        <w:t>чско (</w:t>
      </w:r>
      <w:r w:rsidRPr="00413D00">
        <w:t>φιλοξεν</w:t>
      </w:r>
      <w:r w:rsidRPr="004F0B87">
        <w:t>ί</w:t>
      </w:r>
      <w:r w:rsidRPr="00413D00">
        <w:t>α</w:t>
      </w:r>
      <w:r w:rsidRPr="009177F1">
        <w:rPr>
          <w:rFonts w:ascii="KDRS" w:hAnsi="KDRS"/>
          <w:lang w:val="ru-RU"/>
        </w:rPr>
        <w:t>)? Гр.</w:t>
      </w:r>
      <w:r w:rsidRPr="009177F1">
        <w:rPr>
          <w:rFonts w:ascii="KDRS" w:hAnsi="KDRS"/>
          <w:caps/>
          <w:lang w:val="ru-RU"/>
        </w:rPr>
        <w:t>н</w:t>
      </w:r>
      <w:r w:rsidRPr="009177F1">
        <w:rPr>
          <w:rFonts w:ascii="KDRS" w:hAnsi="KDRS"/>
          <w:lang w:val="ru-RU"/>
        </w:rPr>
        <w:t xml:space="preserve">аз., 3. </w:t>
      </w:r>
      <w:r>
        <w:rPr>
          <w:rFonts w:ascii="KDRS" w:hAnsi="KDRS"/>
        </w:rPr>
        <w:t>XI </w:t>
      </w:r>
      <w:r w:rsidRPr="009177F1">
        <w:rPr>
          <w:rFonts w:ascii="KDRS" w:hAnsi="KDRS"/>
          <w:lang w:val="ru-RU"/>
        </w:rPr>
        <w:t xml:space="preserve">в. </w:t>
      </w:r>
    </w:p>
    <w:p w14:paraId="7011C9F3"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sz w:val="22"/>
          <w:lang w:val="ru-RU"/>
        </w:rPr>
        <w:t>В знач.сущ</w:t>
      </w:r>
      <w:r w:rsidRPr="009177F1">
        <w:rPr>
          <w:rFonts w:ascii="KDRS" w:hAnsi="KDRS"/>
          <w:sz w:val="24"/>
          <w:lang w:val="ru-RU"/>
        </w:rPr>
        <w:t xml:space="preserve">. </w:t>
      </w:r>
      <w:r w:rsidRPr="009177F1">
        <w:rPr>
          <w:rFonts w:ascii="KDRS" w:hAnsi="KDRS"/>
          <w:b/>
          <w:lang w:val="ru-RU"/>
        </w:rPr>
        <w:t>Стужде</w:t>
      </w:r>
      <w:r w:rsidRPr="009177F1">
        <w:rPr>
          <w:rFonts w:ascii="KDRS" w:hAnsi="KDRS"/>
          <w:lang w:val="ru-RU"/>
        </w:rPr>
        <w:t xml:space="preserve">, </w:t>
      </w:r>
      <w:r w:rsidRPr="009177F1">
        <w:rPr>
          <w:rFonts w:ascii="KDRS" w:hAnsi="KDRS"/>
          <w:i/>
          <w:lang w:val="ru-RU"/>
        </w:rPr>
        <w:t xml:space="preserve">с. Чужое </w:t>
      </w:r>
      <w:r w:rsidRPr="009177F1">
        <w:rPr>
          <w:rFonts w:ascii="KDRS" w:hAnsi="KDRS"/>
          <w:lang w:val="ru-RU"/>
        </w:rPr>
        <w:t>(</w:t>
      </w:r>
      <w:r w:rsidRPr="009177F1">
        <w:rPr>
          <w:rFonts w:ascii="KDRS" w:hAnsi="KDRS"/>
          <w:i/>
          <w:lang w:val="ru-RU"/>
        </w:rPr>
        <w:t>имущество</w:t>
      </w:r>
      <w:r w:rsidRPr="009177F1">
        <w:rPr>
          <w:rFonts w:ascii="KDRS" w:hAnsi="KDRS"/>
          <w:lang w:val="ru-RU"/>
        </w:rPr>
        <w:t>).</w:t>
      </w:r>
      <w:r w:rsidRPr="009177F1">
        <w:rPr>
          <w:rFonts w:ascii="KDRS" w:hAnsi="KDRS"/>
          <w:sz w:val="24"/>
          <w:lang w:val="ru-RU"/>
        </w:rPr>
        <w:t xml:space="preserve"> </w:t>
      </w:r>
      <w:r w:rsidRPr="009177F1">
        <w:rPr>
          <w:rFonts w:ascii="KDRS" w:hAnsi="KDRS"/>
          <w:lang w:val="ru-RU"/>
        </w:rPr>
        <w:t>Дьньсь бо есть у тебе стужде, и не убиенъ бысть гр</w:t>
      </w:r>
      <w:r w:rsidRPr="009177F1">
        <w:rPr>
          <w:lang w:val="ru-RU"/>
        </w:rPr>
        <w:t>ѣ</w:t>
      </w:r>
      <w:r w:rsidRPr="009177F1">
        <w:rPr>
          <w:rFonts w:ascii="KDRS" w:hAnsi="KDRS"/>
          <w:lang w:val="ru-RU"/>
        </w:rPr>
        <w:t>хъ, нъ л</w:t>
      </w:r>
      <w:r w:rsidRPr="009177F1">
        <w:rPr>
          <w:lang w:val="ru-RU"/>
        </w:rPr>
        <w:t>ѣ</w:t>
      </w:r>
      <w:r w:rsidRPr="009177F1">
        <w:rPr>
          <w:rFonts w:ascii="KDRS" w:hAnsi="KDRS"/>
          <w:lang w:val="ru-RU"/>
        </w:rPr>
        <w:t>тъмь пр</w:t>
      </w:r>
      <w:r w:rsidRPr="009177F1">
        <w:rPr>
          <w:lang w:val="ru-RU"/>
        </w:rPr>
        <w:t>ѣ</w:t>
      </w:r>
      <w:r w:rsidRPr="009177F1">
        <w:rPr>
          <w:rFonts w:ascii="KDRS" w:hAnsi="KDRS"/>
          <w:lang w:val="ru-RU"/>
        </w:rPr>
        <w:t>д</w:t>
      </w:r>
      <w:r w:rsidRPr="009177F1">
        <w:rPr>
          <w:lang w:val="ru-RU"/>
        </w:rPr>
        <w:t>ѣ</w:t>
      </w:r>
      <w:r w:rsidRPr="009177F1">
        <w:rPr>
          <w:rFonts w:ascii="KDRS" w:hAnsi="KDRS"/>
          <w:lang w:val="ru-RU"/>
        </w:rPr>
        <w:t>лися (</w:t>
      </w:r>
      <w:r w:rsidRPr="00413D00">
        <w:t>τ</w:t>
      </w:r>
      <w:r w:rsidRPr="004F0B87">
        <w:t>ὸ</w:t>
      </w:r>
      <w:r w:rsidRPr="009177F1">
        <w:rPr>
          <w:lang w:val="ru-RU"/>
        </w:rPr>
        <w:t xml:space="preserve"> </w:t>
      </w:r>
      <w:r w:rsidRPr="004F0B87">
        <w:t>ἀ</w:t>
      </w:r>
      <w:r w:rsidRPr="00413D00">
        <w:t>λλ</w:t>
      </w:r>
      <w:r w:rsidRPr="004F0B87">
        <w:t>ό</w:t>
      </w:r>
      <w:r w:rsidRPr="00413D00">
        <w:t>τριον</w:t>
      </w:r>
      <w:r w:rsidRPr="009177F1">
        <w:rPr>
          <w:rFonts w:ascii="KDRS" w:hAnsi="KDRS"/>
          <w:lang w:val="ru-RU"/>
        </w:rPr>
        <w:t xml:space="preserve">). Гр.Наз., 97. </w:t>
      </w:r>
      <w:r>
        <w:rPr>
          <w:rFonts w:ascii="KDRS" w:hAnsi="KDRS"/>
        </w:rPr>
        <w:t>XI </w:t>
      </w:r>
      <w:r w:rsidRPr="009177F1">
        <w:rPr>
          <w:rFonts w:ascii="KDRS" w:hAnsi="KDRS"/>
          <w:lang w:val="ru-RU"/>
        </w:rPr>
        <w:t xml:space="preserve">в. – Ср. </w:t>
      </w:r>
      <w:r w:rsidRPr="009177F1">
        <w:rPr>
          <w:rFonts w:ascii="KDRS" w:hAnsi="KDRS"/>
          <w:b/>
          <w:lang w:val="ru-RU"/>
        </w:rPr>
        <w:t>щуждий.</w:t>
      </w:r>
    </w:p>
    <w:p w14:paraId="757D735F"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СТУЖЕГУБЛЕНИЕ,</w:t>
      </w:r>
      <w:r w:rsidRPr="009177F1">
        <w:rPr>
          <w:rFonts w:ascii="KDRS" w:hAnsi="KDRS"/>
          <w:lang w:val="ru-RU"/>
        </w:rPr>
        <w:t xml:space="preserve"> </w:t>
      </w:r>
      <w:r w:rsidRPr="009177F1">
        <w:rPr>
          <w:rFonts w:ascii="KDRS" w:hAnsi="KDRS"/>
          <w:i/>
          <w:lang w:val="ru-RU"/>
        </w:rPr>
        <w:t>с. Умерщвление чужестранцев</w:t>
      </w:r>
      <w:r w:rsidRPr="009177F1">
        <w:rPr>
          <w:rFonts w:ascii="KDRS" w:hAnsi="KDRS"/>
          <w:lang w:val="ru-RU"/>
        </w:rPr>
        <w:t>. Тавръскаа стужегубления (</w:t>
      </w:r>
      <w:r w:rsidRPr="00413D00">
        <w:t>ξενοκτον</w:t>
      </w:r>
      <w:r w:rsidRPr="004F0B87">
        <w:t>ί</w:t>
      </w:r>
      <w:r w:rsidRPr="00413D00">
        <w:t>α</w:t>
      </w:r>
      <w:r w:rsidRPr="009177F1">
        <w:rPr>
          <w:rFonts w:ascii="KDRS" w:hAnsi="KDRS"/>
          <w:lang w:val="ru-RU"/>
        </w:rPr>
        <w:t>). Гр.</w:t>
      </w:r>
      <w:r w:rsidRPr="009177F1">
        <w:rPr>
          <w:rFonts w:ascii="KDRS" w:hAnsi="KDRS"/>
          <w:caps/>
          <w:lang w:val="ru-RU"/>
        </w:rPr>
        <w:t>н</w:t>
      </w:r>
      <w:r w:rsidRPr="009177F1">
        <w:rPr>
          <w:rFonts w:ascii="KDRS" w:hAnsi="KDRS"/>
          <w:lang w:val="ru-RU"/>
        </w:rPr>
        <w:t xml:space="preserve">аз., 3. </w:t>
      </w:r>
      <w:r>
        <w:rPr>
          <w:rFonts w:ascii="KDRS" w:hAnsi="KDRS"/>
        </w:rPr>
        <w:t>XI </w:t>
      </w:r>
      <w:r w:rsidRPr="009177F1">
        <w:rPr>
          <w:rFonts w:ascii="KDRS" w:hAnsi="KDRS"/>
          <w:lang w:val="ru-RU"/>
        </w:rPr>
        <w:t>в.</w:t>
      </w:r>
    </w:p>
    <w:p w14:paraId="68C00CB4"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СТУЖЕНИЕ</w:t>
      </w:r>
      <w:r w:rsidRPr="009177F1">
        <w:rPr>
          <w:rFonts w:ascii="KDRS" w:hAnsi="KDRS"/>
          <w:b/>
          <w:vertAlign w:val="superscript"/>
          <w:lang w:val="ru-RU"/>
        </w:rPr>
        <w:t>1</w:t>
      </w:r>
      <w:r w:rsidRPr="009177F1">
        <w:rPr>
          <w:rFonts w:ascii="KDRS" w:hAnsi="KDRS"/>
          <w:b/>
          <w:lang w:val="ru-RU"/>
        </w:rPr>
        <w:t xml:space="preserve">, </w:t>
      </w:r>
      <w:r w:rsidRPr="009177F1">
        <w:rPr>
          <w:rFonts w:ascii="KDRS" w:hAnsi="KDRS"/>
          <w:i/>
          <w:lang w:val="ru-RU"/>
        </w:rPr>
        <w:t>с. Холод</w:t>
      </w:r>
      <w:r w:rsidRPr="009177F1">
        <w:rPr>
          <w:rFonts w:ascii="KDRS" w:hAnsi="KDRS"/>
          <w:lang w:val="ru-RU"/>
        </w:rPr>
        <w:t xml:space="preserve">, </w:t>
      </w:r>
      <w:r w:rsidRPr="009177F1">
        <w:rPr>
          <w:rFonts w:ascii="KDRS" w:hAnsi="KDRS"/>
          <w:i/>
          <w:lang w:val="ru-RU"/>
        </w:rPr>
        <w:t>стужа</w:t>
      </w:r>
      <w:r w:rsidRPr="009177F1">
        <w:rPr>
          <w:rFonts w:ascii="KDRS" w:hAnsi="KDRS"/>
          <w:lang w:val="ru-RU"/>
        </w:rPr>
        <w:t>. Намъ же обночевавшимъ ту и возгн</w:t>
      </w:r>
      <w:r w:rsidRPr="009177F1">
        <w:rPr>
          <w:lang w:val="ru-RU"/>
        </w:rPr>
        <w:t>ѣ</w:t>
      </w:r>
      <w:r w:rsidRPr="009177F1">
        <w:rPr>
          <w:rFonts w:ascii="KDRS" w:hAnsi="KDRS"/>
          <w:lang w:val="ru-RU"/>
        </w:rPr>
        <w:t>тихомъ себ</w:t>
      </w:r>
      <w:r w:rsidRPr="009177F1">
        <w:rPr>
          <w:lang w:val="ru-RU"/>
        </w:rPr>
        <w:t>ѣ</w:t>
      </w:r>
      <w:r w:rsidRPr="009177F1">
        <w:rPr>
          <w:rFonts w:ascii="KDRS" w:hAnsi="KDRS"/>
          <w:lang w:val="ru-RU"/>
        </w:rPr>
        <w:t xml:space="preserve"> огнь, зимнаго ради стужения. Ж.Зос.С., 91</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p>
    <w:p w14:paraId="2AB445B6"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СТУЖЕНИЕ</w:t>
      </w:r>
      <w:r w:rsidRPr="009177F1">
        <w:rPr>
          <w:rFonts w:ascii="KDRS" w:hAnsi="KDRS"/>
          <w:b/>
          <w:vertAlign w:val="superscript"/>
          <w:lang w:val="ru-RU"/>
        </w:rPr>
        <w:t xml:space="preserve">2 </w:t>
      </w:r>
      <w:r w:rsidRPr="009177F1">
        <w:rPr>
          <w:rFonts w:ascii="KDRS" w:hAnsi="KDRS"/>
          <w:b/>
          <w:lang w:val="ru-RU"/>
        </w:rPr>
        <w:t>(СЪТУЖЕНИЕ),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Мучение</w:t>
      </w:r>
      <w:r w:rsidRPr="009177F1">
        <w:rPr>
          <w:rFonts w:ascii="KDRS" w:hAnsi="KDRS"/>
          <w:lang w:val="ru-RU"/>
        </w:rPr>
        <w:t xml:space="preserve">, </w:t>
      </w:r>
      <w:r w:rsidRPr="009177F1">
        <w:rPr>
          <w:rFonts w:ascii="KDRS" w:hAnsi="KDRS"/>
          <w:i/>
          <w:lang w:val="ru-RU"/>
        </w:rPr>
        <w:t>угнетение</w:t>
      </w:r>
      <w:r w:rsidRPr="009177F1">
        <w:rPr>
          <w:rFonts w:ascii="KDRS" w:hAnsi="KDRS"/>
          <w:lang w:val="ru-RU"/>
        </w:rPr>
        <w:t xml:space="preserve">, </w:t>
      </w:r>
      <w:r w:rsidRPr="009177F1">
        <w:rPr>
          <w:rFonts w:ascii="KDRS" w:hAnsi="KDRS"/>
          <w:i/>
          <w:lang w:val="ru-RU"/>
        </w:rPr>
        <w:t>притеснение</w:t>
      </w:r>
      <w:r w:rsidRPr="009177F1">
        <w:rPr>
          <w:rFonts w:ascii="KDRS" w:hAnsi="KDRS"/>
          <w:lang w:val="ru-RU"/>
        </w:rPr>
        <w:t>. Млт</w:t>
      </w:r>
      <w:r w:rsidRPr="009177F1">
        <w:rPr>
          <w:lang w:val="ru-RU"/>
        </w:rPr>
        <w:t>҃</w:t>
      </w:r>
      <w:r w:rsidRPr="009177F1">
        <w:rPr>
          <w:rFonts w:ascii="KDRS" w:hAnsi="KDRS"/>
          <w:lang w:val="ru-RU"/>
        </w:rPr>
        <w:t>ву сътвори, чст</w:t>
      </w:r>
      <w:r w:rsidRPr="009177F1">
        <w:rPr>
          <w:lang w:val="ru-RU"/>
        </w:rPr>
        <w:t>҃</w:t>
      </w:r>
      <w:r w:rsidRPr="009177F1">
        <w:rPr>
          <w:rFonts w:ascii="KDRS" w:hAnsi="KDRS"/>
          <w:lang w:val="ru-RU"/>
        </w:rPr>
        <w:t>ая… рабомъ твоимъ спс</w:t>
      </w:r>
      <w:r w:rsidRPr="009177F1">
        <w:rPr>
          <w:lang w:val="ru-RU"/>
        </w:rPr>
        <w:t>҃</w:t>
      </w:r>
      <w:r w:rsidRPr="009177F1">
        <w:rPr>
          <w:rFonts w:ascii="KDRS" w:hAnsi="KDRS"/>
          <w:lang w:val="ru-RU"/>
        </w:rPr>
        <w:t>тися присно от напасти и от сътужении поганыхъ. Мин.ноябрь, 500. 1097</w:t>
      </w:r>
      <w:r>
        <w:rPr>
          <w:rFonts w:ascii="KDRS" w:hAnsi="KDRS"/>
        </w:rPr>
        <w:t> </w:t>
      </w:r>
      <w:r w:rsidRPr="009177F1">
        <w:rPr>
          <w:rFonts w:ascii="KDRS" w:hAnsi="KDRS"/>
          <w:lang w:val="ru-RU"/>
        </w:rPr>
        <w:t>г.</w:t>
      </w:r>
      <w:r w:rsidRPr="009177F1">
        <w:rPr>
          <w:lang w:val="ru-RU"/>
        </w:rPr>
        <w:t xml:space="preserve"> </w:t>
      </w:r>
      <w:r w:rsidRPr="009177F1">
        <w:rPr>
          <w:rFonts w:ascii="KDRS" w:hAnsi="KDRS"/>
          <w:lang w:val="ru-RU"/>
        </w:rPr>
        <w:t>Не приложю преселити люди, якоже рекохъ, изъгнати отъ лиця вашего, и будуть вамъ въ стужение, и бози ихъ будуть вамъ въ соблазнъ (</w:t>
      </w:r>
      <w:r w:rsidRPr="00413D00">
        <w:t>ε</w:t>
      </w:r>
      <w:r w:rsidRPr="00940A90">
        <w:t>ἰ</w:t>
      </w:r>
      <w:r w:rsidRPr="00413D00">
        <w:t>ϛ</w:t>
      </w:r>
      <w:r w:rsidRPr="009177F1">
        <w:rPr>
          <w:lang w:val="ru-RU"/>
        </w:rPr>
        <w:t xml:space="preserve"> </w:t>
      </w:r>
      <w:r w:rsidRPr="00413D00">
        <w:t>συνοχάϛ</w:t>
      </w:r>
      <w:r w:rsidRPr="009177F1">
        <w:rPr>
          <w:rFonts w:ascii="KDRS" w:hAnsi="KDRS"/>
          <w:lang w:val="ru-RU"/>
        </w:rPr>
        <w:t>). (Суд.</w:t>
      </w:r>
      <w:r>
        <w:rPr>
          <w:rFonts w:ascii="KDRS" w:hAnsi="KDRS"/>
        </w:rPr>
        <w:t> II</w:t>
      </w:r>
      <w:r w:rsidRPr="009177F1">
        <w:rPr>
          <w:rFonts w:ascii="KDRS" w:hAnsi="KDRS"/>
          <w:lang w:val="ru-RU"/>
        </w:rPr>
        <w:t>, 3) Библ.кн.</w:t>
      </w:r>
      <w:r w:rsidRPr="009177F1">
        <w:rPr>
          <w:rFonts w:ascii="KDRS" w:hAnsi="KDRS"/>
          <w:vertAlign w:val="superscript"/>
          <w:lang w:val="ru-RU"/>
        </w:rPr>
        <w:t>1</w:t>
      </w:r>
      <w:r w:rsidRPr="009177F1">
        <w:rPr>
          <w:rFonts w:ascii="KDRS" w:hAnsi="KDRS"/>
          <w:lang w:val="ru-RU"/>
        </w:rPr>
        <w:t xml:space="preserve">, 59. </w:t>
      </w:r>
      <w:r>
        <w:rPr>
          <w:rFonts w:ascii="KDRS" w:hAnsi="KDRS"/>
          <w:lang w:val="pl-PL"/>
        </w:rPr>
        <w:t>XIV–</w:t>
      </w:r>
      <w:r>
        <w:rPr>
          <w:rFonts w:ascii="KDRS" w:hAnsi="KDRS"/>
        </w:rPr>
        <w:t>XV </w:t>
      </w:r>
      <w:r w:rsidRPr="009177F1">
        <w:rPr>
          <w:rFonts w:ascii="KDRS" w:hAnsi="KDRS"/>
          <w:lang w:val="ru-RU"/>
        </w:rPr>
        <w:t>вв</w:t>
      </w:r>
      <w:r>
        <w:rPr>
          <w:rFonts w:ascii="KDRS" w:hAnsi="KDRS"/>
          <w:lang w:val="pl-PL"/>
        </w:rPr>
        <w:t>.</w:t>
      </w:r>
      <w:r w:rsidRPr="009177F1">
        <w:rPr>
          <w:rFonts w:ascii="KDRS" w:hAnsi="KDRS"/>
          <w:lang w:val="ru-RU"/>
        </w:rPr>
        <w:t xml:space="preserve"> Возскорбех печалию моею, и смутихся от гласа вражия и от стужения грешнича, глаголющаго: несть ти спасения в Бозе своем (ср. Пс</w:t>
      </w:r>
      <w:r w:rsidRPr="009177F1">
        <w:rPr>
          <w:lang w:val="ru-RU"/>
        </w:rPr>
        <w:t>.</w:t>
      </w:r>
      <w:r w:rsidRPr="009177F1">
        <w:rPr>
          <w:rFonts w:ascii="KDRS" w:hAnsi="KDRS"/>
          <w:lang w:val="ru-RU"/>
        </w:rPr>
        <w:t xml:space="preserve"> </w:t>
      </w:r>
      <w:r>
        <w:rPr>
          <w:rFonts w:ascii="KDRS" w:hAnsi="KDRS"/>
        </w:rPr>
        <w:t>LIV</w:t>
      </w:r>
      <w:r w:rsidRPr="009177F1">
        <w:rPr>
          <w:rFonts w:ascii="KDRS" w:hAnsi="KDRS"/>
          <w:lang w:val="ru-RU"/>
        </w:rPr>
        <w:t xml:space="preserve">, 4: </w:t>
      </w:r>
      <w:r w:rsidRPr="004F0B87">
        <w:t>ἀ</w:t>
      </w:r>
      <w:r w:rsidRPr="00413D00">
        <w:t>π</w:t>
      </w:r>
      <w:r w:rsidRPr="004F0B87">
        <w:t>ὸ</w:t>
      </w:r>
      <w:r w:rsidRPr="009177F1">
        <w:rPr>
          <w:lang w:val="ru-RU"/>
        </w:rPr>
        <w:t xml:space="preserve"> </w:t>
      </w:r>
      <w:r w:rsidRPr="00413D00">
        <w:t>θλ</w:t>
      </w:r>
      <w:r w:rsidRPr="004F0B87">
        <w:t>ί</w:t>
      </w:r>
      <w:r w:rsidRPr="00413D00">
        <w:t>ψεωϛ</w:t>
      </w:r>
      <w:r w:rsidRPr="009177F1">
        <w:rPr>
          <w:rFonts w:ascii="KDRS" w:hAnsi="KDRS"/>
          <w:lang w:val="ru-RU"/>
        </w:rPr>
        <w:t xml:space="preserve">). Ив.Гр.Посл., 186. </w:t>
      </w:r>
      <w:r>
        <w:rPr>
          <w:rFonts w:ascii="KDRS" w:hAnsi="KDRS"/>
        </w:rPr>
        <w:t>XVII </w:t>
      </w:r>
      <w:r w:rsidRPr="009177F1">
        <w:rPr>
          <w:rFonts w:ascii="KDRS" w:hAnsi="KDRS"/>
          <w:lang w:val="ru-RU"/>
        </w:rPr>
        <w:t>в.</w:t>
      </w:r>
      <w:r w:rsidRPr="009177F1">
        <w:rPr>
          <w:lang w:val="ru-RU"/>
        </w:rPr>
        <w:t xml:space="preserve"> </w:t>
      </w:r>
      <w:r w:rsidRPr="009177F1">
        <w:rPr>
          <w:rFonts w:ascii="KDRS" w:hAnsi="KDRS"/>
          <w:lang w:val="ru-RU"/>
        </w:rPr>
        <w:t>~ 1573</w:t>
      </w:r>
      <w:r>
        <w:rPr>
          <w:rFonts w:ascii="KDRS" w:hAnsi="KDRS"/>
        </w:rPr>
        <w:t> </w:t>
      </w:r>
      <w:r w:rsidRPr="009177F1">
        <w:rPr>
          <w:rFonts w:ascii="KDRS" w:hAnsi="KDRS"/>
          <w:lang w:val="ru-RU"/>
        </w:rPr>
        <w:t xml:space="preserve">г. </w:t>
      </w:r>
    </w:p>
    <w:p w14:paraId="60E3154E"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2. </w:t>
      </w:r>
      <w:r w:rsidRPr="009177F1">
        <w:rPr>
          <w:rFonts w:ascii="KDRS" w:hAnsi="KDRS"/>
          <w:i/>
          <w:lang w:val="ru-RU"/>
        </w:rPr>
        <w:t>Причинение беспокойства, досаждение</w:t>
      </w:r>
      <w:r w:rsidRPr="009177F1">
        <w:rPr>
          <w:rFonts w:ascii="KDRS" w:hAnsi="KDRS"/>
          <w:lang w:val="ru-RU"/>
        </w:rPr>
        <w:t>. Но послушание вьс</w:t>
      </w:r>
      <w:r w:rsidRPr="009177F1">
        <w:rPr>
          <w:lang w:val="ru-RU"/>
        </w:rPr>
        <w:t>ѣ</w:t>
      </w:r>
      <w:r w:rsidRPr="009177F1">
        <w:rPr>
          <w:rFonts w:ascii="KDRS" w:hAnsi="KDRS"/>
          <w:lang w:val="ru-RU"/>
        </w:rPr>
        <w:t xml:space="preserve"> преодол</w:t>
      </w:r>
      <w:r w:rsidRPr="009177F1">
        <w:rPr>
          <w:lang w:val="ru-RU"/>
        </w:rPr>
        <w:t>ѣ</w:t>
      </w:r>
      <w:r w:rsidRPr="009177F1">
        <w:rPr>
          <w:rFonts w:ascii="KDRS" w:hAnsi="KDRS"/>
          <w:lang w:val="ru-RU"/>
        </w:rPr>
        <w:t xml:space="preserve">ваетъ, паче же стужения, або докучания ради вашего частого. Курб.Ист., 165. </w:t>
      </w:r>
      <w:r>
        <w:rPr>
          <w:rFonts w:ascii="KDRS" w:hAnsi="KDRS"/>
        </w:rPr>
        <w:t>XVII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XVI </w:t>
      </w:r>
      <w:r w:rsidRPr="009177F1">
        <w:rPr>
          <w:rFonts w:ascii="KDRS" w:hAnsi="KDRS"/>
          <w:lang w:val="ru-RU"/>
        </w:rPr>
        <w:t>в.</w:t>
      </w:r>
      <w:r w:rsidRPr="009177F1">
        <w:rPr>
          <w:lang w:val="ru-RU"/>
        </w:rPr>
        <w:t xml:space="preserve"> </w:t>
      </w:r>
    </w:p>
    <w:p w14:paraId="02B54867"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Беспокойство, неудобство</w:t>
      </w:r>
      <w:r w:rsidRPr="009177F1">
        <w:rPr>
          <w:rFonts w:ascii="KDRS" w:hAnsi="KDRS"/>
          <w:lang w:val="ru-RU"/>
        </w:rPr>
        <w:t>. Посълалъ еси намъ… мужь тъ испытаваемъ отъ блг</w:t>
      </w:r>
      <w:r w:rsidRPr="009177F1">
        <w:rPr>
          <w:lang w:val="ru-RU"/>
        </w:rPr>
        <w:t>҃</w:t>
      </w:r>
      <w:r w:rsidRPr="009177F1">
        <w:rPr>
          <w:rFonts w:ascii="KDRS" w:hAnsi="KDRS"/>
          <w:lang w:val="ru-RU"/>
        </w:rPr>
        <w:t>обоязньства твоего раскаятися о удобью клятвы, еюже при нев</w:t>
      </w:r>
      <w:r w:rsidRPr="009177F1">
        <w:rPr>
          <w:lang w:val="ru-RU"/>
        </w:rPr>
        <w:t>ѣ</w:t>
      </w:r>
      <w:r w:rsidRPr="009177F1">
        <w:rPr>
          <w:rFonts w:ascii="KDRS" w:hAnsi="KDRS"/>
          <w:lang w:val="ru-RU"/>
        </w:rPr>
        <w:t>рьн</w:t>
      </w:r>
      <w:r w:rsidRPr="009177F1">
        <w:rPr>
          <w:lang w:val="ru-RU"/>
        </w:rPr>
        <w:t>ѣ</w:t>
      </w:r>
      <w:r w:rsidRPr="009177F1">
        <w:rPr>
          <w:rFonts w:ascii="KDRS" w:hAnsi="KDRS"/>
          <w:lang w:val="ru-RU"/>
        </w:rPr>
        <w:t>мь мужи кляся, понести сътужение малыя оная б</w:t>
      </w:r>
      <w:r w:rsidRPr="009177F1">
        <w:rPr>
          <w:lang w:val="ru-RU"/>
        </w:rPr>
        <w:t>ѣ</w:t>
      </w:r>
      <w:r w:rsidRPr="009177F1">
        <w:rPr>
          <w:rFonts w:ascii="KDRS" w:hAnsi="KDRS"/>
          <w:lang w:val="ru-RU"/>
        </w:rPr>
        <w:t>ды не възмогъ (</w:t>
      </w:r>
      <w:r w:rsidRPr="00413D00">
        <w:t>ἐν</w:t>
      </w:r>
      <w:r w:rsidRPr="004F0B87">
        <w:t>ό</w:t>
      </w:r>
      <w:r w:rsidRPr="00413D00">
        <w:t>χλησυν</w:t>
      </w:r>
      <w:r w:rsidRPr="009177F1">
        <w:rPr>
          <w:rFonts w:ascii="KDRS" w:hAnsi="KDRS"/>
          <w:lang w:val="ru-RU"/>
        </w:rPr>
        <w:t xml:space="preserve">). (Вас.Вел.прав. 18) Ефр.корм., 480. </w:t>
      </w:r>
      <w:r>
        <w:rPr>
          <w:rFonts w:ascii="KDRS" w:hAnsi="KDRS"/>
        </w:rPr>
        <w:t>XII </w:t>
      </w:r>
      <w:r w:rsidRPr="009177F1">
        <w:rPr>
          <w:rFonts w:ascii="KDRS" w:hAnsi="KDRS"/>
          <w:lang w:val="ru-RU"/>
        </w:rPr>
        <w:t>в.</w:t>
      </w:r>
    </w:p>
    <w:p w14:paraId="7FA73C94" w14:textId="77777777" w:rsidR="00F4528E" w:rsidRPr="009177F1" w:rsidRDefault="00F4528E" w:rsidP="00F4528E">
      <w:pPr>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Негодование, раздражение</w:t>
      </w:r>
      <w:r w:rsidRPr="009177F1">
        <w:rPr>
          <w:rFonts w:ascii="KDRS" w:hAnsi="KDRS"/>
          <w:lang w:val="ru-RU"/>
        </w:rPr>
        <w:t xml:space="preserve">. Самъ тои зракъ разума моег&lt;о&gt; смятеся и-за твоего стружениа </w:t>
      </w:r>
      <w:r w:rsidRPr="009177F1">
        <w:rPr>
          <w:lang w:val="ru-RU"/>
        </w:rPr>
        <w:t>[</w:t>
      </w:r>
      <w:r w:rsidRPr="009177F1">
        <w:rPr>
          <w:rFonts w:ascii="KDRS" w:hAnsi="KDRS"/>
          <w:lang w:val="ru-RU"/>
        </w:rPr>
        <w:t>вм.</w:t>
      </w:r>
      <w:r w:rsidRPr="009177F1">
        <w:rPr>
          <w:lang w:val="ru-RU"/>
        </w:rPr>
        <w:t>:</w:t>
      </w:r>
      <w:r w:rsidRPr="009177F1">
        <w:rPr>
          <w:rFonts w:ascii="KDRS" w:hAnsi="KDRS"/>
          <w:lang w:val="ru-RU"/>
        </w:rPr>
        <w:t xml:space="preserve"> стужения</w:t>
      </w:r>
      <w:r w:rsidRPr="009177F1">
        <w:rPr>
          <w:lang w:val="ru-RU"/>
        </w:rPr>
        <w:t>]</w:t>
      </w:r>
      <w:r w:rsidRPr="009177F1">
        <w:rPr>
          <w:rFonts w:ascii="KDRS" w:hAnsi="KDRS"/>
          <w:lang w:val="ru-RU"/>
        </w:rPr>
        <w:t>, владыко</w:t>
      </w:r>
      <w:r w:rsidRPr="009177F1">
        <w:rPr>
          <w:lang w:val="ru-RU"/>
        </w:rPr>
        <w:t xml:space="preserve"> (</w:t>
      </w:r>
      <w:r w:rsidRPr="00413D00">
        <w:t>διὰ</w:t>
      </w:r>
      <w:r w:rsidRPr="009177F1">
        <w:rPr>
          <w:lang w:val="ru-RU"/>
        </w:rPr>
        <w:t xml:space="preserve"> </w:t>
      </w:r>
      <w:r w:rsidRPr="00413D00">
        <w:t>τ</w:t>
      </w:r>
      <w:r w:rsidRPr="004F0B87">
        <w:t>ὴ</w:t>
      </w:r>
      <w:r w:rsidRPr="00413D00">
        <w:t>ν</w:t>
      </w:r>
      <w:r w:rsidRPr="009177F1">
        <w:rPr>
          <w:lang w:val="ru-RU"/>
        </w:rPr>
        <w:t xml:space="preserve"> </w:t>
      </w:r>
      <w:r w:rsidRPr="00413D00">
        <w:t>σ</w:t>
      </w:r>
      <w:r w:rsidRPr="004F0B87">
        <w:t>ὴ</w:t>
      </w:r>
      <w:r w:rsidRPr="00413D00">
        <w:t>ν</w:t>
      </w:r>
      <w:r w:rsidRPr="009177F1">
        <w:rPr>
          <w:lang w:val="ru-RU"/>
        </w:rPr>
        <w:t xml:space="preserve"> </w:t>
      </w:r>
      <w:r w:rsidRPr="004F0B87">
        <w:t>ἀ</w:t>
      </w:r>
      <w:r w:rsidRPr="00413D00">
        <w:t>γανάκτησιν</w:t>
      </w:r>
      <w:r w:rsidRPr="009177F1">
        <w:rPr>
          <w:lang w:val="ru-RU"/>
        </w:rPr>
        <w:t>)</w:t>
      </w:r>
      <w:r w:rsidRPr="009177F1">
        <w:rPr>
          <w:rFonts w:ascii="KDRS" w:hAnsi="KDRS"/>
          <w:lang w:val="ru-RU"/>
        </w:rPr>
        <w:t xml:space="preserve">. (Пс. </w:t>
      </w:r>
      <w:r>
        <w:rPr>
          <w:rFonts w:ascii="KDRS" w:hAnsi="KDRS"/>
        </w:rPr>
        <w:t>VI</w:t>
      </w:r>
      <w:r w:rsidRPr="009177F1">
        <w:rPr>
          <w:rFonts w:ascii="KDRS" w:hAnsi="KDRS"/>
          <w:lang w:val="ru-RU"/>
        </w:rPr>
        <w:t xml:space="preserve">, 8) Псалт.толк.Феодорит., 10. </w:t>
      </w:r>
      <w:r>
        <w:rPr>
          <w:rFonts w:ascii="KDRS" w:hAnsi="KDRS"/>
        </w:rPr>
        <w:t>XV </w:t>
      </w:r>
      <w:r w:rsidRPr="009177F1">
        <w:rPr>
          <w:rFonts w:ascii="KDRS" w:hAnsi="KDRS"/>
          <w:lang w:val="ru-RU"/>
        </w:rPr>
        <w:t xml:space="preserve">в. </w:t>
      </w:r>
    </w:p>
    <w:p w14:paraId="4DCBFD91"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5. </w:t>
      </w:r>
      <w:r w:rsidRPr="009177F1">
        <w:rPr>
          <w:rFonts w:ascii="KDRS" w:hAnsi="KDRS"/>
          <w:i/>
          <w:lang w:val="ru-RU"/>
        </w:rPr>
        <w:t>Уныние</w:t>
      </w:r>
      <w:r w:rsidRPr="009177F1">
        <w:rPr>
          <w:rFonts w:ascii="KDRS" w:hAnsi="KDRS"/>
          <w:lang w:val="ru-RU"/>
        </w:rPr>
        <w:t xml:space="preserve">, </w:t>
      </w:r>
      <w:r w:rsidRPr="009177F1">
        <w:rPr>
          <w:rFonts w:ascii="KDRS" w:hAnsi="KDRS"/>
          <w:i/>
          <w:lang w:val="ru-RU"/>
        </w:rPr>
        <w:t>скорбь</w:t>
      </w:r>
      <w:r w:rsidRPr="009177F1">
        <w:rPr>
          <w:rFonts w:ascii="KDRS" w:hAnsi="KDRS"/>
          <w:lang w:val="ru-RU"/>
        </w:rPr>
        <w:t>. Б</w:t>
      </w:r>
      <w:r w:rsidRPr="009177F1">
        <w:rPr>
          <w:lang w:val="ru-RU"/>
        </w:rPr>
        <w:t>ѣ</w:t>
      </w:r>
      <w:r w:rsidRPr="009177F1">
        <w:rPr>
          <w:rFonts w:ascii="KDRS" w:hAnsi="KDRS"/>
          <w:lang w:val="ru-RU"/>
        </w:rPr>
        <w:t>хомъ же в мноз</w:t>
      </w:r>
      <w:r w:rsidRPr="009177F1">
        <w:rPr>
          <w:lang w:val="ru-RU"/>
        </w:rPr>
        <w:t>ѣ</w:t>
      </w:r>
      <w:r w:rsidRPr="009177F1">
        <w:rPr>
          <w:rFonts w:ascii="KDRS" w:hAnsi="KDRS"/>
          <w:lang w:val="ru-RU"/>
        </w:rPr>
        <w:t xml:space="preserve"> сътужении и недомышлении, чьто се убо есть (</w:t>
      </w:r>
      <w:r w:rsidRPr="00413D00">
        <w:t>ἐν</w:t>
      </w:r>
      <w:r w:rsidRPr="009177F1">
        <w:rPr>
          <w:lang w:val="ru-RU"/>
        </w:rPr>
        <w:t xml:space="preserve"> </w:t>
      </w:r>
      <w:r w:rsidRPr="00413D00">
        <w:t>πολλ</w:t>
      </w:r>
      <w:r w:rsidRPr="00AC7450">
        <w:t>ῇ</w:t>
      </w:r>
      <w:r w:rsidRPr="009177F1">
        <w:rPr>
          <w:lang w:val="ru-RU"/>
        </w:rPr>
        <w:t xml:space="preserve"> </w:t>
      </w:r>
      <w:r w:rsidRPr="00356B5C">
        <w:t>ἀ</w:t>
      </w:r>
      <w:r w:rsidRPr="00413D00">
        <w:t>θυμ</w:t>
      </w:r>
      <w:r w:rsidRPr="00356B5C">
        <w:t>ίᾳ</w:t>
      </w:r>
      <w:r w:rsidRPr="009177F1">
        <w:rPr>
          <w:rFonts w:ascii="KDRS" w:hAnsi="KDRS"/>
          <w:lang w:val="ru-RU"/>
        </w:rPr>
        <w:t xml:space="preserve">). Патерик Син., 134. </w:t>
      </w:r>
      <w:r>
        <w:rPr>
          <w:rFonts w:ascii="KDRS" w:hAnsi="KDRS"/>
        </w:rPr>
        <w:t>XI </w:t>
      </w:r>
      <w:r w:rsidRPr="009177F1">
        <w:rPr>
          <w:rFonts w:ascii="KDRS" w:hAnsi="KDRS"/>
          <w:lang w:val="ru-RU"/>
        </w:rPr>
        <w:t>в. Он же велми въздъхнувъ и, бья ся в перси, гла</w:t>
      </w:r>
      <w:r w:rsidRPr="009177F1">
        <w:rPr>
          <w:lang w:val="ru-RU"/>
        </w:rPr>
        <w:t>҃</w:t>
      </w:r>
      <w:r w:rsidRPr="009177F1">
        <w:rPr>
          <w:rFonts w:ascii="KDRS" w:hAnsi="KDRS"/>
          <w:lang w:val="ru-RU"/>
        </w:rPr>
        <w:t>ше, от стуженья сердца захлипаяся (</w:t>
      </w:r>
      <w:r w:rsidRPr="00413D00">
        <w:t>ἐκ</w:t>
      </w:r>
      <w:r w:rsidRPr="009177F1">
        <w:rPr>
          <w:lang w:val="ru-RU"/>
        </w:rPr>
        <w:t xml:space="preserve"> </w:t>
      </w:r>
      <w:r w:rsidRPr="00413D00">
        <w:t>τ</w:t>
      </w:r>
      <w:r w:rsidRPr="00940A90">
        <w:t>ῆ</w:t>
      </w:r>
      <w:r w:rsidRPr="00413D00">
        <w:t>ϛ</w:t>
      </w:r>
      <w:r w:rsidRPr="009177F1">
        <w:rPr>
          <w:lang w:val="ru-RU"/>
        </w:rPr>
        <w:t xml:space="preserve">... </w:t>
      </w:r>
      <w:r w:rsidRPr="00413D00">
        <w:t>ταραχ</w:t>
      </w:r>
      <w:r w:rsidRPr="00940A90">
        <w:t>ῆ</w:t>
      </w:r>
      <w:r w:rsidRPr="00413D00">
        <w:t>ϛ</w:t>
      </w:r>
      <w:r w:rsidRPr="009177F1">
        <w:rPr>
          <w:lang w:val="ru-RU"/>
        </w:rPr>
        <w:t xml:space="preserve"> ‘</w:t>
      </w:r>
      <w:r w:rsidRPr="009177F1">
        <w:rPr>
          <w:rFonts w:ascii="KDRS" w:hAnsi="KDRS"/>
          <w:lang w:val="ru-RU"/>
        </w:rPr>
        <w:t>от волнения’. Пролог (БАН</w:t>
      </w:r>
      <w:r w:rsidRPr="009177F1">
        <w:rPr>
          <w:rFonts w:ascii="KDRS" w:hAnsi="KDRS"/>
          <w:vertAlign w:val="superscript"/>
          <w:lang w:val="ru-RU"/>
        </w:rPr>
        <w:t>2</w:t>
      </w:r>
      <w:r w:rsidRPr="009177F1">
        <w:rPr>
          <w:rFonts w:ascii="KDRS" w:hAnsi="KDRS"/>
          <w:lang w:val="ru-RU"/>
        </w:rPr>
        <w:t>), 127</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 xml:space="preserve">в. И сему [иноку Феодору] принесе </w:t>
      </w:r>
      <w:r w:rsidRPr="009177F1">
        <w:rPr>
          <w:rFonts w:ascii="KDRS" w:hAnsi="KDRS"/>
          <w:lang w:val="ru-RU"/>
        </w:rPr>
        <w:lastRenderedPageBreak/>
        <w:t xml:space="preserve">врагъ стужение и печаль не малу. Патерик Печ., 114. </w:t>
      </w:r>
      <w:r>
        <w:rPr>
          <w:rFonts w:ascii="KDRS" w:hAnsi="KDRS"/>
        </w:rPr>
        <w:t>XV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XIII </w:t>
      </w:r>
      <w:r w:rsidRPr="009177F1">
        <w:rPr>
          <w:rFonts w:ascii="KDRS" w:hAnsi="KDRS"/>
          <w:lang w:val="ru-RU"/>
        </w:rPr>
        <w:t xml:space="preserve">в. Слышавъ же… царица… и возстенавше изъ глубины сердца отъ много(го) стужения слезы проливающи. Каз.лет., 404.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sidRPr="009177F1">
        <w:rPr>
          <w:lang w:val="ru-RU"/>
        </w:rPr>
        <w:t xml:space="preserve"> </w:t>
      </w:r>
      <w:r w:rsidRPr="009177F1">
        <w:rPr>
          <w:rFonts w:ascii="KDRS" w:hAnsi="KDRS"/>
          <w:lang w:val="ru-RU"/>
        </w:rPr>
        <w:t>~</w:t>
      </w:r>
      <w:r w:rsidRPr="009177F1">
        <w:rPr>
          <w:lang w:val="ru-RU"/>
        </w:rPr>
        <w:t xml:space="preserve"> </w:t>
      </w:r>
      <w:r>
        <w:rPr>
          <w:rFonts w:ascii="KDRS" w:hAnsi="KDRS"/>
        </w:rPr>
        <w:t>XVI </w:t>
      </w:r>
      <w:r w:rsidRPr="009177F1">
        <w:rPr>
          <w:rFonts w:ascii="KDRS" w:hAnsi="KDRS"/>
          <w:lang w:val="ru-RU"/>
        </w:rPr>
        <w:t>в.</w:t>
      </w:r>
    </w:p>
    <w:p w14:paraId="25CB8190"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СТУЖИВЫЙ,</w:t>
      </w:r>
      <w:r w:rsidRPr="009177F1">
        <w:rPr>
          <w:rFonts w:ascii="KDRS" w:hAnsi="KDRS"/>
          <w:lang w:val="ru-RU"/>
        </w:rPr>
        <w:t xml:space="preserve"> </w:t>
      </w:r>
      <w:r w:rsidRPr="009177F1">
        <w:rPr>
          <w:rFonts w:ascii="KDRS" w:hAnsi="KDRS"/>
          <w:i/>
          <w:lang w:val="ru-RU"/>
        </w:rPr>
        <w:t>прил. Склонный к досаде.</w:t>
      </w:r>
      <w:r w:rsidRPr="009177F1">
        <w:rPr>
          <w:rFonts w:ascii="KDRS" w:hAnsi="KDRS"/>
          <w:lang w:val="ru-RU"/>
        </w:rPr>
        <w:t xml:space="preserve"> Чело же на широкъ образъ расходяся, ужастива члк</w:t>
      </w:r>
      <w:r w:rsidRPr="009177F1">
        <w:rPr>
          <w:lang w:val="ru-RU"/>
        </w:rPr>
        <w:t>҃</w:t>
      </w:r>
      <w:r w:rsidRPr="009177F1">
        <w:rPr>
          <w:rFonts w:ascii="KDRS" w:hAnsi="KDRS"/>
          <w:lang w:val="ru-RU"/>
        </w:rPr>
        <w:t xml:space="preserve">а знаменаеть, а кроговатое </w:t>
      </w:r>
      <w:r w:rsidRPr="009177F1">
        <w:rPr>
          <w:lang w:val="ru-RU"/>
        </w:rPr>
        <w:t>[</w:t>
      </w:r>
      <w:r w:rsidRPr="009177F1">
        <w:rPr>
          <w:rFonts w:ascii="KDRS" w:hAnsi="KDRS"/>
          <w:lang w:val="ru-RU"/>
        </w:rPr>
        <w:t>так!</w:t>
      </w:r>
      <w:r w:rsidRPr="009177F1">
        <w:rPr>
          <w:lang w:val="ru-RU"/>
        </w:rPr>
        <w:t>]</w:t>
      </w:r>
      <w:r w:rsidRPr="009177F1">
        <w:rPr>
          <w:rFonts w:ascii="KDRS" w:hAnsi="KDRS"/>
          <w:lang w:val="ru-RU"/>
        </w:rPr>
        <w:t xml:space="preserve"> стужива</w:t>
      </w:r>
      <w:r w:rsidRPr="009177F1">
        <w:rPr>
          <w:lang w:val="ru-RU"/>
        </w:rPr>
        <w:t>,</w:t>
      </w:r>
      <w:r w:rsidRPr="009177F1">
        <w:rPr>
          <w:rFonts w:ascii="KDRS" w:hAnsi="KDRS"/>
          <w:lang w:val="ru-RU"/>
        </w:rPr>
        <w:t xml:space="preserve"> и тощива, и гн</w:t>
      </w:r>
      <w:r w:rsidRPr="009177F1">
        <w:rPr>
          <w:lang w:val="ru-RU"/>
        </w:rPr>
        <w:t>ѣ</w:t>
      </w:r>
      <w:r w:rsidRPr="009177F1">
        <w:rPr>
          <w:rFonts w:ascii="KDRS" w:hAnsi="KDRS"/>
          <w:lang w:val="ru-RU"/>
        </w:rPr>
        <w:t>влива. Палея Толк.</w:t>
      </w:r>
      <w:r w:rsidRPr="009177F1">
        <w:rPr>
          <w:rFonts w:ascii="KDRS" w:hAnsi="KDRS"/>
          <w:vertAlign w:val="superscript"/>
          <w:lang w:val="ru-RU"/>
        </w:rPr>
        <w:t>3</w:t>
      </w:r>
      <w:r w:rsidRPr="009177F1">
        <w:rPr>
          <w:rFonts w:ascii="KDRS" w:hAnsi="KDRS"/>
          <w:lang w:val="ru-RU"/>
        </w:rPr>
        <w:t xml:space="preserve">, 31. </w:t>
      </w:r>
      <w:r>
        <w:rPr>
          <w:rFonts w:ascii="KDRS" w:hAnsi="KDRS"/>
        </w:rPr>
        <w:t>XIV </w:t>
      </w:r>
      <w:r w:rsidRPr="009177F1">
        <w:rPr>
          <w:rFonts w:ascii="KDRS" w:hAnsi="KDRS"/>
          <w:lang w:val="ru-RU"/>
        </w:rPr>
        <w:t>в.</w:t>
      </w:r>
    </w:p>
    <w:p w14:paraId="0B363BA5" w14:textId="77777777" w:rsidR="00F4528E" w:rsidRPr="009177F1" w:rsidRDefault="00F4528E" w:rsidP="00F4528E">
      <w:pPr>
        <w:spacing w:line="460" w:lineRule="exact"/>
        <w:ind w:firstLine="709"/>
        <w:jc w:val="both"/>
        <w:rPr>
          <w:lang w:val="ru-RU"/>
        </w:rPr>
      </w:pPr>
      <w:r w:rsidRPr="009177F1">
        <w:rPr>
          <w:rFonts w:ascii="KDRS" w:hAnsi="KDRS"/>
          <w:b/>
          <w:lang w:val="ru-RU"/>
        </w:rPr>
        <w:t>СТУЖИТЕЛЬ,</w:t>
      </w:r>
      <w:r w:rsidRPr="009177F1">
        <w:rPr>
          <w:rFonts w:ascii="KDRS" w:hAnsi="KDRS"/>
          <w:lang w:val="ru-RU"/>
        </w:rPr>
        <w:t xml:space="preserve"> </w:t>
      </w:r>
      <w:r w:rsidRPr="009177F1">
        <w:rPr>
          <w:rFonts w:ascii="KDRS" w:hAnsi="KDRS"/>
          <w:i/>
          <w:lang w:val="ru-RU"/>
        </w:rPr>
        <w:t>м. Тот</w:t>
      </w:r>
      <w:r w:rsidRPr="009177F1">
        <w:rPr>
          <w:rFonts w:ascii="KDRS" w:hAnsi="KDRS"/>
          <w:lang w:val="ru-RU"/>
        </w:rPr>
        <w:t xml:space="preserve">, </w:t>
      </w:r>
      <w:r w:rsidRPr="009177F1">
        <w:rPr>
          <w:rFonts w:ascii="KDRS" w:hAnsi="KDRS"/>
          <w:i/>
          <w:lang w:val="ru-RU"/>
        </w:rPr>
        <w:t>кто докучает</w:t>
      </w:r>
      <w:r w:rsidRPr="009177F1">
        <w:rPr>
          <w:rFonts w:ascii="KDRS" w:hAnsi="KDRS"/>
          <w:lang w:val="ru-RU"/>
        </w:rPr>
        <w:t xml:space="preserve">, </w:t>
      </w:r>
      <w:r w:rsidRPr="009177F1">
        <w:rPr>
          <w:rFonts w:ascii="KDRS" w:hAnsi="KDRS"/>
          <w:i/>
          <w:lang w:val="ru-RU"/>
        </w:rPr>
        <w:t>досаждает</w:t>
      </w:r>
      <w:r w:rsidRPr="009177F1">
        <w:rPr>
          <w:rFonts w:ascii="KDRS" w:hAnsi="KDRS"/>
          <w:lang w:val="ru-RU"/>
        </w:rPr>
        <w:t>. И да не вся, яже тогда тамо выше естества чюдод</w:t>
      </w:r>
      <w:r w:rsidRPr="009177F1">
        <w:rPr>
          <w:lang w:val="ru-RU"/>
        </w:rPr>
        <w:t>ѣ</w:t>
      </w:r>
      <w:r w:rsidRPr="009177F1">
        <w:rPr>
          <w:rFonts w:ascii="KDRS" w:hAnsi="KDRS"/>
          <w:lang w:val="ru-RU"/>
        </w:rPr>
        <w:t>яна, исчитая, стужитель явлюся, в</w:t>
      </w:r>
      <w:r w:rsidRPr="009177F1">
        <w:rPr>
          <w:lang w:val="ru-RU"/>
        </w:rPr>
        <w:t>ѣ</w:t>
      </w:r>
      <w:r w:rsidRPr="009177F1">
        <w:rPr>
          <w:rFonts w:ascii="KDRS" w:hAnsi="KDRS"/>
          <w:lang w:val="ru-RU"/>
        </w:rPr>
        <w:t>дущимъ та пов</w:t>
      </w:r>
      <w:r w:rsidRPr="009177F1">
        <w:rPr>
          <w:lang w:val="ru-RU"/>
        </w:rPr>
        <w:t>ѣ</w:t>
      </w:r>
      <w:r w:rsidRPr="009177F1">
        <w:rPr>
          <w:rFonts w:ascii="KDRS" w:hAnsi="KDRS"/>
          <w:lang w:val="ru-RU"/>
        </w:rPr>
        <w:t>дая. М.Гр.</w:t>
      </w:r>
      <w:r>
        <w:t> </w:t>
      </w:r>
      <w:r>
        <w:rPr>
          <w:rFonts w:ascii="KDRS" w:hAnsi="KDRS"/>
        </w:rPr>
        <w:t>I</w:t>
      </w:r>
      <w:r w:rsidRPr="009177F1">
        <w:rPr>
          <w:rFonts w:ascii="KDRS" w:hAnsi="KDRS"/>
          <w:lang w:val="ru-RU"/>
        </w:rPr>
        <w:t xml:space="preserve">, 65. </w:t>
      </w:r>
      <w:r>
        <w:rPr>
          <w:rFonts w:ascii="KDRS" w:hAnsi="KDRS"/>
        </w:rPr>
        <w:t>XVI</w:t>
      </w:r>
      <w:r w:rsidRPr="009177F1">
        <w:rPr>
          <w:rFonts w:ascii="KDRS" w:hAnsi="KDRS"/>
          <w:lang w:val="ru-RU"/>
        </w:rPr>
        <w:t>–</w:t>
      </w:r>
      <w:r>
        <w:rPr>
          <w:rFonts w:ascii="KDRS" w:hAnsi="KDRS"/>
        </w:rPr>
        <w:t>XVII </w:t>
      </w:r>
      <w:r w:rsidRPr="009177F1">
        <w:rPr>
          <w:rFonts w:ascii="KDRS" w:hAnsi="KDRS"/>
          <w:lang w:val="ru-RU"/>
        </w:rPr>
        <w:t xml:space="preserve">вв. </w:t>
      </w:r>
      <w:r w:rsidRPr="009177F1">
        <w:rPr>
          <w:lang w:val="ru-RU"/>
        </w:rPr>
        <w:t>~</w:t>
      </w:r>
      <w:r w:rsidRPr="009177F1">
        <w:rPr>
          <w:rFonts w:ascii="KDRS" w:hAnsi="KDRS"/>
          <w:lang w:val="ru-RU"/>
        </w:rPr>
        <w:t xml:space="preserve"> </w:t>
      </w:r>
      <w:r>
        <w:rPr>
          <w:rFonts w:ascii="KDRS" w:hAnsi="KDRS"/>
        </w:rPr>
        <w:t>XVI </w:t>
      </w:r>
      <w:r w:rsidRPr="009177F1">
        <w:rPr>
          <w:rFonts w:ascii="KDRS" w:hAnsi="KDRS"/>
          <w:lang w:val="ru-RU"/>
        </w:rPr>
        <w:t>в.</w:t>
      </w:r>
      <w:r w:rsidRPr="009177F1">
        <w:rPr>
          <w:lang w:val="ru-RU"/>
        </w:rPr>
        <w:t xml:space="preserve"> </w:t>
      </w:r>
    </w:p>
    <w:p w14:paraId="3A9AE39C" w14:textId="77777777" w:rsidR="00F4528E" w:rsidRPr="009177F1" w:rsidRDefault="00F4528E" w:rsidP="00F4528E">
      <w:pPr>
        <w:spacing w:line="460" w:lineRule="exact"/>
        <w:ind w:firstLine="709"/>
        <w:jc w:val="both"/>
        <w:rPr>
          <w:rFonts w:ascii="KDRS" w:hAnsi="KDRS"/>
          <w:lang w:val="ru-RU"/>
        </w:rPr>
      </w:pPr>
      <w:r w:rsidRPr="009177F1">
        <w:rPr>
          <w:b/>
          <w:lang w:val="ru-RU"/>
        </w:rPr>
        <w:t>СТУЖИТЕЛЬНѢ</w:t>
      </w:r>
      <w:r w:rsidRPr="009177F1">
        <w:rPr>
          <w:rFonts w:ascii="KDRS" w:hAnsi="KDRS"/>
          <w:b/>
          <w:lang w:val="ru-RU"/>
        </w:rPr>
        <w:t xml:space="preserve">, </w:t>
      </w:r>
      <w:r w:rsidRPr="009177F1">
        <w:rPr>
          <w:rFonts w:ascii="KDRS" w:hAnsi="KDRS"/>
          <w:i/>
          <w:lang w:val="ru-RU"/>
        </w:rPr>
        <w:t>нареч</w:t>
      </w:r>
      <w:r w:rsidRPr="009177F1">
        <w:rPr>
          <w:rFonts w:ascii="KDRS" w:hAnsi="KDRS"/>
          <w:b/>
          <w:lang w:val="ru-RU"/>
        </w:rPr>
        <w:t xml:space="preserve">. </w:t>
      </w:r>
      <w:r w:rsidRPr="009177F1">
        <w:rPr>
          <w:rFonts w:ascii="KDRS" w:hAnsi="KDRS"/>
          <w:i/>
          <w:lang w:val="ru-RU"/>
        </w:rPr>
        <w:t xml:space="preserve">С волнением, трепетом. </w:t>
      </w:r>
      <w:r w:rsidRPr="009177F1">
        <w:rPr>
          <w:rFonts w:ascii="KDRS" w:hAnsi="KDRS"/>
          <w:lang w:val="ru-RU"/>
        </w:rPr>
        <w:t xml:space="preserve">Иереи… свечу возжег, о соедянном [вм.: содеянном] недоумевашеся и стужителне [по вар. </w:t>
      </w:r>
      <w:r>
        <w:rPr>
          <w:rFonts w:ascii="KDRS" w:hAnsi="KDRS"/>
        </w:rPr>
        <w:t>XVII </w:t>
      </w:r>
      <w:r w:rsidRPr="009177F1">
        <w:rPr>
          <w:rFonts w:ascii="KDRS" w:hAnsi="KDRS"/>
          <w:lang w:val="ru-RU"/>
        </w:rPr>
        <w:t>в.] сам в себе чуждашеся. Вел.зерц.</w:t>
      </w:r>
      <w:r w:rsidRPr="009177F1">
        <w:rPr>
          <w:rFonts w:ascii="KDRS" w:hAnsi="KDRS"/>
          <w:vertAlign w:val="superscript"/>
          <w:lang w:val="ru-RU"/>
        </w:rPr>
        <w:t>3</w:t>
      </w:r>
      <w:r w:rsidRPr="009177F1">
        <w:rPr>
          <w:rFonts w:ascii="KDRS" w:hAnsi="KDRS"/>
          <w:lang w:val="ru-RU"/>
        </w:rPr>
        <w:t xml:space="preserve">, 353. </w:t>
      </w:r>
      <w:r>
        <w:rPr>
          <w:rFonts w:ascii="KDRS" w:hAnsi="KDRS"/>
        </w:rPr>
        <w:t>XVII </w:t>
      </w:r>
      <w:r w:rsidRPr="009177F1">
        <w:rPr>
          <w:rFonts w:ascii="KDRS" w:hAnsi="KDRS"/>
          <w:lang w:val="ru-RU"/>
        </w:rPr>
        <w:t>в.</w:t>
      </w:r>
    </w:p>
    <w:p w14:paraId="631ABA20"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СТУЖИТИ</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1. </w:t>
      </w:r>
      <w:r w:rsidRPr="009177F1">
        <w:rPr>
          <w:rFonts w:ascii="KDRS" w:hAnsi="KDRS"/>
          <w:i/>
          <w:lang w:val="ru-RU"/>
        </w:rPr>
        <w:t>Тесня</w:t>
      </w:r>
      <w:r w:rsidRPr="009177F1">
        <w:rPr>
          <w:rFonts w:ascii="KDRS" w:hAnsi="KDRS"/>
          <w:lang w:val="ru-RU"/>
        </w:rPr>
        <w:t xml:space="preserve">, </w:t>
      </w:r>
      <w:r w:rsidRPr="009177F1">
        <w:rPr>
          <w:rFonts w:ascii="KDRS" w:hAnsi="KDRS"/>
          <w:i/>
          <w:lang w:val="ru-RU"/>
        </w:rPr>
        <w:t>лишить простора</w:t>
      </w:r>
      <w:r w:rsidRPr="009177F1">
        <w:rPr>
          <w:rFonts w:ascii="KDRS" w:hAnsi="KDRS"/>
          <w:lang w:val="ru-RU"/>
        </w:rPr>
        <w:t xml:space="preserve">, </w:t>
      </w:r>
      <w:r w:rsidRPr="009177F1">
        <w:rPr>
          <w:rFonts w:ascii="KDRS" w:hAnsi="KDRS"/>
          <w:i/>
          <w:lang w:val="ru-RU"/>
        </w:rPr>
        <w:t>сделать тесным или малым пространство</w:t>
      </w:r>
      <w:r w:rsidRPr="009177F1">
        <w:rPr>
          <w:rFonts w:ascii="KDRS" w:hAnsi="KDRS"/>
          <w:lang w:val="ru-RU"/>
        </w:rPr>
        <w:t xml:space="preserve">, </w:t>
      </w:r>
      <w:r w:rsidRPr="009177F1">
        <w:rPr>
          <w:rFonts w:ascii="KDRS" w:hAnsi="KDRS"/>
          <w:i/>
          <w:lang w:val="ru-RU"/>
        </w:rPr>
        <w:t>занимаемое кем-</w:t>
      </w:r>
      <w:r w:rsidRPr="009177F1">
        <w:rPr>
          <w:rFonts w:ascii="KDRS" w:hAnsi="KDRS"/>
          <w:lang w:val="ru-RU"/>
        </w:rPr>
        <w:t xml:space="preserve">, </w:t>
      </w:r>
      <w:r w:rsidRPr="009177F1">
        <w:rPr>
          <w:rFonts w:ascii="KDRS" w:hAnsi="KDRS"/>
          <w:i/>
          <w:lang w:val="ru-RU"/>
        </w:rPr>
        <w:t>чем-л</w:t>
      </w:r>
      <w:r w:rsidRPr="009177F1">
        <w:rPr>
          <w:rFonts w:ascii="KDRS" w:hAnsi="KDRS"/>
          <w:lang w:val="ru-RU"/>
        </w:rPr>
        <w:t xml:space="preserve">.; </w:t>
      </w:r>
      <w:r w:rsidRPr="009177F1">
        <w:rPr>
          <w:rFonts w:ascii="KDRS" w:hAnsi="KDRS"/>
          <w:i/>
          <w:lang w:val="ru-RU"/>
        </w:rPr>
        <w:t>стеснить</w:t>
      </w:r>
      <w:r w:rsidRPr="009177F1">
        <w:rPr>
          <w:rFonts w:ascii="KDRS" w:hAnsi="KDRS"/>
          <w:lang w:val="ru-RU"/>
        </w:rPr>
        <w:t xml:space="preserve">; </w:t>
      </w:r>
      <w:r w:rsidRPr="009177F1">
        <w:rPr>
          <w:rFonts w:ascii="KDRS" w:hAnsi="KDRS"/>
          <w:i/>
          <w:lang w:val="ru-RU"/>
        </w:rPr>
        <w:t>тж.образн. и перен</w:t>
      </w:r>
      <w:r w:rsidRPr="009177F1">
        <w:rPr>
          <w:rFonts w:ascii="KDRS" w:hAnsi="KDRS"/>
          <w:lang w:val="ru-RU"/>
        </w:rPr>
        <w:t>. Сътужилъ еси нечьстивие, блж</w:t>
      </w:r>
      <w:r w:rsidRPr="009177F1">
        <w:rPr>
          <w:lang w:val="ru-RU"/>
        </w:rPr>
        <w:t>҃</w:t>
      </w:r>
      <w:r w:rsidRPr="009177F1">
        <w:rPr>
          <w:rFonts w:ascii="KDRS" w:hAnsi="KDRS"/>
          <w:lang w:val="ru-RU"/>
        </w:rPr>
        <w:t>не, пространьствъмь истиньнаго блг</w:t>
      </w:r>
      <w:r w:rsidRPr="009177F1">
        <w:rPr>
          <w:lang w:val="ru-RU"/>
        </w:rPr>
        <w:t>҃</w:t>
      </w:r>
      <w:r w:rsidRPr="009177F1">
        <w:rPr>
          <w:rFonts w:ascii="KDRS" w:hAnsi="KDRS"/>
          <w:lang w:val="ru-RU"/>
        </w:rPr>
        <w:t>очьстия (</w:t>
      </w:r>
      <w:r w:rsidRPr="00413D00">
        <w:t>ἐστ</w:t>
      </w:r>
      <w:r w:rsidRPr="00940A90">
        <w:t>έ</w:t>
      </w:r>
      <w:r w:rsidRPr="00413D00">
        <w:t>νωσαϛ</w:t>
      </w:r>
      <w:r w:rsidRPr="009177F1">
        <w:rPr>
          <w:rFonts w:ascii="KDRS" w:hAnsi="KDRS"/>
          <w:lang w:val="ru-RU"/>
        </w:rPr>
        <w:t>). Мин.окт., 216. 1096</w:t>
      </w:r>
      <w:r>
        <w:rPr>
          <w:rFonts w:ascii="KDRS" w:hAnsi="KDRS"/>
        </w:rPr>
        <w:t> </w:t>
      </w:r>
      <w:r w:rsidRPr="009177F1">
        <w:rPr>
          <w:rFonts w:ascii="KDRS" w:hAnsi="KDRS"/>
          <w:lang w:val="ru-RU"/>
        </w:rPr>
        <w:t>г. Попра мя члв</w:t>
      </w:r>
      <w:r w:rsidRPr="009177F1">
        <w:rPr>
          <w:lang w:val="ru-RU"/>
        </w:rPr>
        <w:t>҃</w:t>
      </w:r>
      <w:r w:rsidRPr="009177F1">
        <w:rPr>
          <w:rFonts w:ascii="KDRS" w:hAnsi="KDRS"/>
          <w:lang w:val="ru-RU"/>
        </w:rPr>
        <w:t>къ: весь днь</w:t>
      </w:r>
      <w:r w:rsidRPr="009177F1">
        <w:rPr>
          <w:lang w:val="ru-RU"/>
        </w:rPr>
        <w:t>҃</w:t>
      </w:r>
      <w:r w:rsidRPr="009177F1">
        <w:rPr>
          <w:rFonts w:ascii="KDRS" w:hAnsi="KDRS"/>
          <w:lang w:val="ru-RU"/>
        </w:rPr>
        <w:t xml:space="preserve"> боряся, стужи ми (Пс. </w:t>
      </w:r>
      <w:r>
        <w:rPr>
          <w:rFonts w:ascii="KDRS" w:hAnsi="KDRS"/>
        </w:rPr>
        <w:t>LV</w:t>
      </w:r>
      <w:r w:rsidRPr="009177F1">
        <w:rPr>
          <w:rFonts w:ascii="KDRS" w:hAnsi="KDRS"/>
          <w:lang w:val="ru-RU"/>
        </w:rPr>
        <w:t xml:space="preserve">, 2: </w:t>
      </w:r>
      <w:r w:rsidRPr="00940A90">
        <w:t>ἔ</w:t>
      </w:r>
      <w:r w:rsidRPr="00413D00">
        <w:t>θλιψ</w:t>
      </w:r>
      <w:r w:rsidRPr="00940A90">
        <w:t>έ</w:t>
      </w:r>
      <w:r w:rsidRPr="009177F1">
        <w:rPr>
          <w:lang w:val="ru-RU"/>
        </w:rPr>
        <w:t xml:space="preserve"> </w:t>
      </w:r>
      <w:r w:rsidRPr="00413D00">
        <w:t>με</w:t>
      </w:r>
      <w:r w:rsidRPr="009177F1">
        <w:rPr>
          <w:rFonts w:ascii="KDRS" w:hAnsi="KDRS"/>
          <w:lang w:val="ru-RU"/>
        </w:rPr>
        <w:t>). (Поуч.Влад.Мон.) Лавр.лет., 242. 1377</w:t>
      </w:r>
      <w:r>
        <w:rPr>
          <w:rFonts w:ascii="KDRS" w:hAnsi="KDRS"/>
        </w:rPr>
        <w:t> </w:t>
      </w:r>
      <w:r w:rsidRPr="009177F1">
        <w:rPr>
          <w:rFonts w:ascii="KDRS" w:hAnsi="KDRS"/>
          <w:lang w:val="ru-RU"/>
        </w:rPr>
        <w:t>г.</w:t>
      </w:r>
    </w:p>
    <w:p w14:paraId="13635164"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Стеснить свободу кого-л</w:t>
      </w:r>
      <w:r w:rsidRPr="009177F1">
        <w:rPr>
          <w:rFonts w:ascii="KDRS" w:hAnsi="KDRS"/>
          <w:lang w:val="ru-RU"/>
        </w:rPr>
        <w:t xml:space="preserve">., </w:t>
      </w:r>
      <w:r w:rsidRPr="009177F1">
        <w:rPr>
          <w:rFonts w:ascii="KDRS" w:hAnsi="KDRS"/>
          <w:i/>
          <w:lang w:val="ru-RU"/>
        </w:rPr>
        <w:t>ущемить чьи-л. права</w:t>
      </w:r>
      <w:r w:rsidRPr="009177F1">
        <w:rPr>
          <w:rFonts w:ascii="KDRS" w:hAnsi="KDRS"/>
          <w:lang w:val="ru-RU"/>
        </w:rPr>
        <w:t xml:space="preserve">, </w:t>
      </w:r>
      <w:r w:rsidRPr="009177F1">
        <w:rPr>
          <w:rFonts w:ascii="KDRS" w:hAnsi="KDRS"/>
          <w:i/>
          <w:lang w:val="ru-RU"/>
        </w:rPr>
        <w:t>интересы</w:t>
      </w:r>
      <w:r w:rsidRPr="009177F1">
        <w:rPr>
          <w:rFonts w:ascii="KDRS" w:hAnsi="KDRS"/>
          <w:lang w:val="ru-RU"/>
        </w:rPr>
        <w:t xml:space="preserve">, </w:t>
      </w:r>
      <w:r w:rsidRPr="009177F1">
        <w:rPr>
          <w:rFonts w:ascii="KDRS" w:hAnsi="KDRS"/>
          <w:i/>
          <w:lang w:val="ru-RU"/>
        </w:rPr>
        <w:t>притеснить</w:t>
      </w:r>
      <w:r w:rsidRPr="009177F1">
        <w:rPr>
          <w:rFonts w:ascii="KDRS" w:hAnsi="KDRS"/>
          <w:lang w:val="ru-RU"/>
        </w:rPr>
        <w:t>. Аще кто приидет приходникъ в землю вашю, да не стужите ему, яко тоземець будет в вас (</w:t>
      </w:r>
      <w:r w:rsidRPr="00413D00">
        <w:t>ο</w:t>
      </w:r>
      <w:r w:rsidRPr="004F0B87">
        <w:t>ὐ</w:t>
      </w:r>
      <w:r w:rsidRPr="009177F1">
        <w:rPr>
          <w:lang w:val="ru-RU"/>
        </w:rPr>
        <w:t xml:space="preserve"> </w:t>
      </w:r>
      <w:r w:rsidRPr="00413D00">
        <w:t>θλ</w:t>
      </w:r>
      <w:r w:rsidRPr="004F0B87">
        <w:t>ί</w:t>
      </w:r>
      <w:r w:rsidRPr="00413D00">
        <w:t>ψετε</w:t>
      </w:r>
      <w:r w:rsidRPr="009177F1">
        <w:rPr>
          <w:rFonts w:ascii="KDRS" w:hAnsi="KDRS"/>
          <w:lang w:val="ru-RU"/>
        </w:rPr>
        <w:t xml:space="preserve">). (Лев. </w:t>
      </w:r>
      <w:r>
        <w:rPr>
          <w:rFonts w:ascii="KDRS" w:hAnsi="KDRS"/>
        </w:rPr>
        <w:t>XIX</w:t>
      </w:r>
      <w:r w:rsidRPr="009177F1">
        <w:rPr>
          <w:rFonts w:ascii="KDRS" w:hAnsi="KDRS"/>
          <w:lang w:val="ru-RU"/>
        </w:rPr>
        <w:t>, 33–34) Библ.Генн. 1499</w:t>
      </w:r>
      <w:r>
        <w:rPr>
          <w:rFonts w:ascii="KDRS" w:hAnsi="KDRS"/>
        </w:rPr>
        <w:t> </w:t>
      </w:r>
      <w:r w:rsidRPr="009177F1">
        <w:rPr>
          <w:rFonts w:ascii="KDRS" w:hAnsi="KDRS"/>
          <w:lang w:val="ru-RU"/>
        </w:rPr>
        <w:t>г. И отдасть я [евреев] Господь въ руку Авиню, царя Хананеа, и стужи Иизраилю по съвлад</w:t>
      </w:r>
      <w:r w:rsidRPr="009177F1">
        <w:rPr>
          <w:lang w:val="ru-RU"/>
        </w:rPr>
        <w:t>ѣ</w:t>
      </w:r>
      <w:r w:rsidRPr="009177F1">
        <w:rPr>
          <w:rFonts w:ascii="KDRS" w:hAnsi="KDRS"/>
          <w:lang w:val="ru-RU"/>
        </w:rPr>
        <w:t>нию л</w:t>
      </w:r>
      <w:r w:rsidRPr="009177F1">
        <w:rPr>
          <w:lang w:val="ru-RU"/>
        </w:rPr>
        <w:t>ѣ</w:t>
      </w:r>
      <w:r w:rsidRPr="009177F1">
        <w:rPr>
          <w:rFonts w:ascii="KDRS" w:hAnsi="KDRS"/>
          <w:lang w:val="ru-RU"/>
        </w:rPr>
        <w:t xml:space="preserve">тъ 20 (Суд. </w:t>
      </w:r>
      <w:r>
        <w:rPr>
          <w:rFonts w:ascii="KDRS" w:hAnsi="KDRS"/>
        </w:rPr>
        <w:t>IV</w:t>
      </w:r>
      <w:r w:rsidRPr="009177F1">
        <w:rPr>
          <w:rFonts w:ascii="KDRS" w:hAnsi="KDRS"/>
          <w:lang w:val="ru-RU"/>
        </w:rPr>
        <w:t>,</w:t>
      </w:r>
      <w:r w:rsidRPr="009177F1">
        <w:rPr>
          <w:lang w:val="ru-RU"/>
        </w:rPr>
        <w:t xml:space="preserve"> </w:t>
      </w:r>
      <w:r w:rsidRPr="009177F1">
        <w:rPr>
          <w:rFonts w:ascii="KDRS" w:hAnsi="KDRS"/>
          <w:lang w:val="ru-RU"/>
        </w:rPr>
        <w:t>3</w:t>
      </w:r>
      <w:r w:rsidRPr="009177F1">
        <w:rPr>
          <w:lang w:val="ru-RU"/>
        </w:rPr>
        <w:t xml:space="preserve">: </w:t>
      </w:r>
      <w:r w:rsidRPr="00940A90">
        <w:t>ἔ</w:t>
      </w:r>
      <w:r w:rsidRPr="00413D00">
        <w:t>θλιψεν</w:t>
      </w:r>
      <w:r w:rsidRPr="009177F1">
        <w:rPr>
          <w:rFonts w:ascii="KDRS" w:hAnsi="KDRS"/>
          <w:lang w:val="ru-RU"/>
        </w:rPr>
        <w:t>)</w:t>
      </w:r>
      <w:r w:rsidRPr="009177F1">
        <w:rPr>
          <w:lang w:val="ru-RU"/>
        </w:rPr>
        <w:t>.</w:t>
      </w:r>
      <w:r w:rsidRPr="009177F1">
        <w:rPr>
          <w:rFonts w:ascii="KDRS" w:hAnsi="KDRS"/>
          <w:lang w:val="ru-RU"/>
        </w:rPr>
        <w:t xml:space="preserve"> ВМЧ, Сент. 1–13, 66. </w:t>
      </w:r>
      <w:r>
        <w:rPr>
          <w:rFonts w:ascii="KDRS" w:hAnsi="KDRS"/>
        </w:rPr>
        <w:t>XVI </w:t>
      </w:r>
      <w:r w:rsidRPr="009177F1">
        <w:rPr>
          <w:rFonts w:ascii="KDRS" w:hAnsi="KDRS"/>
          <w:lang w:val="ru-RU"/>
        </w:rPr>
        <w:t>в.</w:t>
      </w:r>
    </w:p>
    <w:p w14:paraId="64363527"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Принести вред</w:t>
      </w:r>
      <w:r w:rsidRPr="009177F1">
        <w:rPr>
          <w:rFonts w:ascii="KDRS" w:hAnsi="KDRS"/>
          <w:lang w:val="ru-RU"/>
        </w:rPr>
        <w:t xml:space="preserve">, </w:t>
      </w:r>
      <w:r w:rsidRPr="009177F1">
        <w:rPr>
          <w:rFonts w:ascii="KDRS" w:hAnsi="KDRS"/>
          <w:i/>
          <w:lang w:val="ru-RU"/>
        </w:rPr>
        <w:t>повредить</w:t>
      </w:r>
      <w:r w:rsidRPr="009177F1">
        <w:rPr>
          <w:rFonts w:ascii="KDRS" w:hAnsi="KDRS"/>
          <w:lang w:val="ru-RU"/>
        </w:rPr>
        <w:t xml:space="preserve">; </w:t>
      </w:r>
      <w:r w:rsidRPr="009177F1">
        <w:rPr>
          <w:rFonts w:ascii="KDRS" w:hAnsi="KDRS"/>
          <w:i/>
          <w:lang w:val="ru-RU"/>
        </w:rPr>
        <w:t>помешать</w:t>
      </w:r>
      <w:r w:rsidRPr="009177F1">
        <w:rPr>
          <w:rFonts w:ascii="KDRS" w:hAnsi="KDRS"/>
          <w:lang w:val="ru-RU"/>
        </w:rPr>
        <w:t>. Желаюштюуму в</w:t>
      </w:r>
      <w:r w:rsidRPr="009177F1">
        <w:rPr>
          <w:lang w:val="ru-RU"/>
        </w:rPr>
        <w:t>ѣ</w:t>
      </w:r>
      <w:r w:rsidRPr="009177F1">
        <w:rPr>
          <w:rFonts w:ascii="KDRS" w:hAnsi="KDRS"/>
          <w:lang w:val="ru-RU"/>
        </w:rPr>
        <w:t>чьныя жизни… и въину мысляштю о исход</w:t>
      </w:r>
      <w:r w:rsidRPr="009177F1">
        <w:rPr>
          <w:lang w:val="ru-RU"/>
        </w:rPr>
        <w:t>ѣ</w:t>
      </w:r>
      <w:r w:rsidRPr="009177F1">
        <w:rPr>
          <w:rFonts w:ascii="KDRS" w:hAnsi="KDRS"/>
          <w:lang w:val="ru-RU"/>
        </w:rPr>
        <w:t xml:space="preserve"> своемь, не сътужить ему поношение члв</w:t>
      </w:r>
      <w:r w:rsidRPr="009177F1">
        <w:rPr>
          <w:lang w:val="ru-RU"/>
        </w:rPr>
        <w:t>҃</w:t>
      </w:r>
      <w:r w:rsidRPr="009177F1">
        <w:rPr>
          <w:rFonts w:ascii="KDRS" w:hAnsi="KDRS"/>
          <w:lang w:val="ru-RU"/>
        </w:rPr>
        <w:t>чьско. Изб.Св. 1076</w:t>
      </w:r>
      <w:r>
        <w:rPr>
          <w:rFonts w:ascii="KDRS" w:hAnsi="KDRS"/>
        </w:rPr>
        <w:t> </w:t>
      </w:r>
      <w:r w:rsidRPr="009177F1">
        <w:rPr>
          <w:rFonts w:ascii="KDRS" w:hAnsi="KDRS"/>
          <w:lang w:val="ru-RU"/>
        </w:rPr>
        <w:t xml:space="preserve">г., 218. Не при(коснуся) ихъ [трех отроков] отинудь о(гнь), ни оскорби имъ, ни сту(жи) имъ. Пролог (Ф.), 18. </w:t>
      </w:r>
      <w:r>
        <w:rPr>
          <w:rFonts w:ascii="KDRS" w:hAnsi="KDRS"/>
        </w:rPr>
        <w:t>XIII</w:t>
      </w:r>
      <w:r w:rsidRPr="009177F1">
        <w:rPr>
          <w:rFonts w:ascii="KDRS" w:hAnsi="KDRS"/>
          <w:lang w:val="ru-RU"/>
        </w:rPr>
        <w:t>–</w:t>
      </w:r>
      <w:r>
        <w:rPr>
          <w:rFonts w:ascii="KDRS" w:hAnsi="KDRS"/>
        </w:rPr>
        <w:t>XIV </w:t>
      </w:r>
      <w:r w:rsidRPr="009177F1">
        <w:rPr>
          <w:rFonts w:ascii="KDRS" w:hAnsi="KDRS"/>
          <w:lang w:val="ru-RU"/>
        </w:rPr>
        <w:t>вв. Заключи Бъ</w:t>
      </w:r>
      <w:r w:rsidRPr="009177F1">
        <w:rPr>
          <w:lang w:val="ru-RU"/>
        </w:rPr>
        <w:t>҃</w:t>
      </w:r>
      <w:r w:rsidRPr="009177F1">
        <w:rPr>
          <w:rFonts w:ascii="KDRS" w:hAnsi="KDRS"/>
          <w:lang w:val="ru-RU"/>
        </w:rPr>
        <w:t xml:space="preserve"> уста лвомъ, и не стужишя Даниилу (</w:t>
      </w:r>
      <w:r w:rsidRPr="00413D00">
        <w:t>ο</w:t>
      </w:r>
      <w:r w:rsidRPr="00356B5C">
        <w:t>ὐ</w:t>
      </w:r>
      <w:r w:rsidRPr="009177F1">
        <w:rPr>
          <w:lang w:val="ru-RU"/>
        </w:rPr>
        <w:t xml:space="preserve"> </w:t>
      </w:r>
      <w:r w:rsidRPr="00413D00">
        <w:t>παρην</w:t>
      </w:r>
      <w:r w:rsidRPr="00356B5C">
        <w:t>ώ</w:t>
      </w:r>
      <w:r w:rsidRPr="00413D00">
        <w:t>χλησαν</w:t>
      </w:r>
      <w:r w:rsidRPr="009177F1">
        <w:rPr>
          <w:rFonts w:ascii="KDRS" w:hAnsi="KDRS"/>
          <w:lang w:val="ru-RU"/>
        </w:rPr>
        <w:t xml:space="preserve">). (Дан. </w:t>
      </w:r>
      <w:r>
        <w:rPr>
          <w:rFonts w:ascii="KDRS" w:hAnsi="KDRS"/>
        </w:rPr>
        <w:t>VI</w:t>
      </w:r>
      <w:r w:rsidRPr="009177F1">
        <w:rPr>
          <w:rFonts w:ascii="KDRS" w:hAnsi="KDRS"/>
          <w:lang w:val="ru-RU"/>
        </w:rPr>
        <w:t>, 18) Библ.Генн. 1499</w:t>
      </w:r>
      <w:r>
        <w:rPr>
          <w:rFonts w:ascii="KDRS" w:hAnsi="KDRS"/>
        </w:rPr>
        <w:t> </w:t>
      </w:r>
      <w:r w:rsidRPr="009177F1">
        <w:rPr>
          <w:rFonts w:ascii="KDRS" w:hAnsi="KDRS"/>
          <w:lang w:val="ru-RU"/>
        </w:rPr>
        <w:t>г.</w:t>
      </w:r>
    </w:p>
    <w:p w14:paraId="0EA2127B"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Досадить</w:t>
      </w:r>
      <w:r w:rsidRPr="009177F1">
        <w:rPr>
          <w:rFonts w:ascii="KDRS" w:hAnsi="KDRS"/>
          <w:lang w:val="ru-RU"/>
        </w:rPr>
        <w:t xml:space="preserve">, </w:t>
      </w:r>
      <w:r w:rsidRPr="009177F1">
        <w:rPr>
          <w:rFonts w:ascii="KDRS" w:hAnsi="KDRS"/>
          <w:i/>
          <w:lang w:val="ru-RU"/>
        </w:rPr>
        <w:t>доставить неприятность</w:t>
      </w:r>
      <w:r w:rsidRPr="009177F1">
        <w:rPr>
          <w:rFonts w:ascii="KDRS" w:hAnsi="KDRS"/>
          <w:lang w:val="ru-RU"/>
        </w:rPr>
        <w:t>. Ины црк</w:t>
      </w:r>
      <w:r w:rsidRPr="009177F1">
        <w:rPr>
          <w:lang w:val="ru-RU"/>
        </w:rPr>
        <w:t>҃</w:t>
      </w:r>
      <w:r w:rsidRPr="009177F1">
        <w:rPr>
          <w:rFonts w:ascii="KDRS" w:hAnsi="KDRS"/>
          <w:lang w:val="ru-RU"/>
        </w:rPr>
        <w:t>ви покрадохъ, приимъ оброкъ к вашему служению, и пришьдъ къ вамъ, и лишенъ быхъ, не сътужихъ ни единому (</w:t>
      </w:r>
      <w:r w:rsidRPr="00413D00">
        <w:t>ο</w:t>
      </w:r>
      <w:r w:rsidRPr="004F0B87">
        <w:t>ὐ</w:t>
      </w:r>
      <w:r w:rsidRPr="009177F1">
        <w:rPr>
          <w:rFonts w:ascii="KDRS" w:hAnsi="KDRS"/>
          <w:lang w:val="ru-RU"/>
        </w:rPr>
        <w:t xml:space="preserve"> </w:t>
      </w:r>
      <w:r w:rsidRPr="00413D00">
        <w:t>κατενάρκησα</w:t>
      </w:r>
      <w:r w:rsidRPr="009177F1">
        <w:rPr>
          <w:rFonts w:ascii="KDRS" w:hAnsi="KDRS"/>
          <w:lang w:val="ru-RU"/>
        </w:rPr>
        <w:t>). (2</w:t>
      </w:r>
      <w:r>
        <w:rPr>
          <w:rFonts w:ascii="KDRS" w:hAnsi="KDRS"/>
        </w:rPr>
        <w:t> </w:t>
      </w:r>
      <w:r w:rsidRPr="009177F1">
        <w:rPr>
          <w:rFonts w:ascii="KDRS" w:hAnsi="KDRS"/>
          <w:lang w:val="ru-RU"/>
        </w:rPr>
        <w:t xml:space="preserve">Кор. </w:t>
      </w:r>
      <w:r>
        <w:rPr>
          <w:rFonts w:ascii="KDRS" w:hAnsi="KDRS"/>
        </w:rPr>
        <w:t>XI</w:t>
      </w:r>
      <w:r w:rsidRPr="009177F1">
        <w:rPr>
          <w:rFonts w:ascii="KDRS" w:hAnsi="KDRS"/>
          <w:lang w:val="ru-RU"/>
        </w:rPr>
        <w:t xml:space="preserve">, 9) Апост.Христ., 175. </w:t>
      </w:r>
      <w:r>
        <w:rPr>
          <w:rFonts w:ascii="KDRS" w:hAnsi="KDRS"/>
        </w:rPr>
        <w:t>XII </w:t>
      </w:r>
      <w:r w:rsidRPr="009177F1">
        <w:rPr>
          <w:rFonts w:ascii="KDRS" w:hAnsi="KDRS"/>
          <w:lang w:val="ru-RU"/>
        </w:rPr>
        <w:t xml:space="preserve">в. Сице же </w:t>
      </w:r>
      <w:r w:rsidRPr="009177F1">
        <w:rPr>
          <w:rFonts w:ascii="KDRS" w:hAnsi="KDRS"/>
          <w:lang w:val="ru-RU"/>
        </w:rPr>
        <w:lastRenderedPageBreak/>
        <w:t>на утрьнии дондеже и поющемъ вопль его [слепца, громко молящегося об исцелении] сътужи, яко прогн</w:t>
      </w:r>
      <w:r w:rsidRPr="009177F1">
        <w:rPr>
          <w:lang w:val="ru-RU"/>
        </w:rPr>
        <w:t>ѣ</w:t>
      </w:r>
      <w:r w:rsidRPr="009177F1">
        <w:rPr>
          <w:rFonts w:ascii="KDRS" w:hAnsi="KDRS"/>
          <w:lang w:val="ru-RU"/>
        </w:rPr>
        <w:t>ватися и рещи</w:t>
      </w:r>
      <w:r w:rsidRPr="009177F1">
        <w:rPr>
          <w:lang w:val="ru-RU"/>
        </w:rPr>
        <w:t>:</w:t>
      </w:r>
      <w:r w:rsidRPr="009177F1">
        <w:rPr>
          <w:rFonts w:ascii="KDRS" w:hAnsi="KDRS"/>
          <w:lang w:val="ru-RU"/>
        </w:rPr>
        <w:t xml:space="preserve"> отвлещи л</w:t>
      </w:r>
      <w:r w:rsidRPr="009177F1">
        <w:rPr>
          <w:lang w:val="ru-RU"/>
        </w:rPr>
        <w:t>ѣ</w:t>
      </w:r>
      <w:r w:rsidRPr="009177F1">
        <w:rPr>
          <w:rFonts w:ascii="KDRS" w:hAnsi="KDRS"/>
          <w:lang w:val="ru-RU"/>
        </w:rPr>
        <w:t>по есть сл</w:t>
      </w:r>
      <w:r w:rsidRPr="009177F1">
        <w:rPr>
          <w:lang w:val="ru-RU"/>
        </w:rPr>
        <w:t>ѣ</w:t>
      </w:r>
      <w:r w:rsidRPr="009177F1">
        <w:rPr>
          <w:rFonts w:ascii="KDRS" w:hAnsi="KDRS"/>
          <w:lang w:val="ru-RU"/>
        </w:rPr>
        <w:t>пьца сего, яко нельз</w:t>
      </w:r>
      <w:r w:rsidRPr="009177F1">
        <w:rPr>
          <w:lang w:val="ru-RU"/>
        </w:rPr>
        <w:t>ѣ</w:t>
      </w:r>
      <w:r w:rsidRPr="009177F1">
        <w:rPr>
          <w:rFonts w:ascii="KDRS" w:hAnsi="KDRS"/>
          <w:lang w:val="ru-RU"/>
        </w:rPr>
        <w:t xml:space="preserve"> имь п</w:t>
      </w:r>
      <w:r w:rsidRPr="009177F1">
        <w:rPr>
          <w:lang w:val="ru-RU"/>
        </w:rPr>
        <w:t>ѣ</w:t>
      </w:r>
      <w:r w:rsidRPr="009177F1">
        <w:rPr>
          <w:rFonts w:ascii="KDRS" w:hAnsi="KDRS"/>
          <w:lang w:val="ru-RU"/>
        </w:rPr>
        <w:t xml:space="preserve">ти. (Ж.Бор.Глеб.) Усп.сб., 68.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И быс&lt;ть&gt; внегда стужы ему [Далида Самсону] словесы своими вся дни</w:t>
      </w:r>
      <w:r w:rsidRPr="009177F1">
        <w:rPr>
          <w:lang w:val="ru-RU"/>
        </w:rPr>
        <w:t>҃</w:t>
      </w:r>
      <w:r w:rsidRPr="009177F1">
        <w:rPr>
          <w:rFonts w:ascii="KDRS" w:hAnsi="KDRS"/>
          <w:lang w:val="ru-RU"/>
        </w:rPr>
        <w:t>… и пов</w:t>
      </w:r>
      <w:r w:rsidRPr="009177F1">
        <w:rPr>
          <w:lang w:val="ru-RU"/>
        </w:rPr>
        <w:t>ѣ</w:t>
      </w:r>
      <w:r w:rsidRPr="009177F1">
        <w:rPr>
          <w:rFonts w:ascii="KDRS" w:hAnsi="KDRS"/>
          <w:lang w:val="ru-RU"/>
        </w:rPr>
        <w:t>да еи все срд</w:t>
      </w:r>
      <w:r w:rsidRPr="009177F1">
        <w:rPr>
          <w:lang w:val="ru-RU"/>
        </w:rPr>
        <w:t>҃</w:t>
      </w:r>
      <w:r w:rsidRPr="009177F1">
        <w:rPr>
          <w:rFonts w:ascii="KDRS" w:hAnsi="KDRS"/>
          <w:lang w:val="ru-RU"/>
        </w:rPr>
        <w:t>це свое (</w:t>
      </w:r>
      <w:r w:rsidRPr="00413D00">
        <w:t>κατειργάσατο</w:t>
      </w:r>
      <w:r w:rsidRPr="009177F1">
        <w:rPr>
          <w:rFonts w:ascii="KDRS" w:hAnsi="KDRS"/>
          <w:lang w:val="ru-RU"/>
        </w:rPr>
        <w:t xml:space="preserve">). (Суд. </w:t>
      </w:r>
      <w:r>
        <w:rPr>
          <w:rFonts w:ascii="KDRS" w:hAnsi="KDRS"/>
        </w:rPr>
        <w:t>XVI</w:t>
      </w:r>
      <w:r w:rsidRPr="009177F1">
        <w:rPr>
          <w:rFonts w:ascii="KDRS" w:hAnsi="KDRS"/>
          <w:lang w:val="ru-RU"/>
        </w:rPr>
        <w:t>, 16–17) Библ.Генн. 1499</w:t>
      </w:r>
      <w:r>
        <w:rPr>
          <w:rFonts w:ascii="KDRS" w:hAnsi="KDRS"/>
        </w:rPr>
        <w:t> </w:t>
      </w:r>
      <w:r w:rsidRPr="009177F1">
        <w:rPr>
          <w:rFonts w:ascii="KDRS" w:hAnsi="KDRS"/>
          <w:lang w:val="ru-RU"/>
        </w:rPr>
        <w:t>г. От того часа не стужи ему бол</w:t>
      </w:r>
      <w:r w:rsidRPr="009177F1">
        <w:rPr>
          <w:lang w:val="ru-RU"/>
        </w:rPr>
        <w:t>ѣ</w:t>
      </w:r>
      <w:r w:rsidRPr="009177F1">
        <w:rPr>
          <w:rFonts w:ascii="KDRS" w:hAnsi="KDRS"/>
          <w:lang w:val="ru-RU"/>
        </w:rPr>
        <w:t>знь зубная. Ж.Корн.Ком., 216</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 ~ 1589</w:t>
      </w:r>
      <w:r>
        <w:rPr>
          <w:rFonts w:ascii="KDRS" w:hAnsi="KDRS"/>
        </w:rPr>
        <w:t> </w:t>
      </w:r>
      <w:r w:rsidRPr="009177F1">
        <w:rPr>
          <w:rFonts w:ascii="KDRS" w:hAnsi="KDRS"/>
          <w:lang w:val="ru-RU"/>
        </w:rPr>
        <w:t>г.</w:t>
      </w:r>
    </w:p>
    <w:p w14:paraId="7AABAF14"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5. </w:t>
      </w:r>
      <w:r w:rsidRPr="009177F1">
        <w:rPr>
          <w:rFonts w:ascii="KDRS" w:hAnsi="KDRS"/>
          <w:i/>
          <w:lang w:val="ru-RU"/>
        </w:rPr>
        <w:t>Обеспокоить</w:t>
      </w:r>
      <w:r w:rsidRPr="009177F1">
        <w:rPr>
          <w:rFonts w:ascii="KDRS" w:hAnsi="KDRS"/>
          <w:lang w:val="ru-RU"/>
        </w:rPr>
        <w:t>. Аще къто отъ своего епсп</w:t>
      </w:r>
      <w:r w:rsidRPr="009177F1">
        <w:rPr>
          <w:lang w:val="ru-RU"/>
        </w:rPr>
        <w:t>҃</w:t>
      </w:r>
      <w:r w:rsidRPr="009177F1">
        <w:rPr>
          <w:rFonts w:ascii="KDRS" w:hAnsi="KDRS"/>
          <w:lang w:val="ru-RU"/>
        </w:rPr>
        <w:t>а отъвьрженъ бывъ… сътужити дьрзнеть црв</w:t>
      </w:r>
      <w:r w:rsidRPr="009177F1">
        <w:rPr>
          <w:lang w:val="ru-RU"/>
        </w:rPr>
        <w:t>҃</w:t>
      </w:r>
      <w:r w:rsidRPr="009177F1">
        <w:rPr>
          <w:rFonts w:ascii="KDRS" w:hAnsi="KDRS"/>
          <w:lang w:val="ru-RU"/>
        </w:rPr>
        <w:t>ъ слухъ… къ большимъ епсп</w:t>
      </w:r>
      <w:r w:rsidRPr="009177F1">
        <w:rPr>
          <w:lang w:val="ru-RU"/>
        </w:rPr>
        <w:t>҃</w:t>
      </w:r>
      <w:r w:rsidRPr="009177F1">
        <w:rPr>
          <w:rFonts w:ascii="KDRS" w:hAnsi="KDRS"/>
          <w:lang w:val="ru-RU"/>
        </w:rPr>
        <w:t>омъ привести и отъ нихъ испытание и суда чаяти (</w:t>
      </w:r>
      <w:r w:rsidRPr="00413D00">
        <w:t>ἐνοχλ</w:t>
      </w:r>
      <w:r w:rsidRPr="00940A90">
        <w:t>ῆ</w:t>
      </w:r>
      <w:r w:rsidRPr="00413D00">
        <w:t>σαι</w:t>
      </w:r>
      <w:r w:rsidRPr="009177F1">
        <w:rPr>
          <w:rFonts w:ascii="KDRS" w:hAnsi="KDRS"/>
          <w:lang w:val="ru-RU"/>
        </w:rPr>
        <w:t xml:space="preserve">). (Антиох. 12) Ефр.корм., 258. </w:t>
      </w:r>
      <w:r>
        <w:rPr>
          <w:rFonts w:ascii="KDRS" w:hAnsi="KDRS"/>
        </w:rPr>
        <w:t>XII </w:t>
      </w:r>
      <w:r w:rsidRPr="009177F1">
        <w:rPr>
          <w:rFonts w:ascii="KDRS" w:hAnsi="KDRS"/>
          <w:lang w:val="ru-RU"/>
        </w:rPr>
        <w:t>в.</w:t>
      </w:r>
    </w:p>
    <w:p w14:paraId="27688D86"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6. </w:t>
      </w:r>
      <w:r w:rsidRPr="009177F1">
        <w:rPr>
          <w:rFonts w:ascii="KDRS" w:hAnsi="KDRS"/>
          <w:i/>
          <w:lang w:val="ru-RU"/>
        </w:rPr>
        <w:t>Впасть в уныние</w:t>
      </w:r>
      <w:r w:rsidRPr="009177F1">
        <w:rPr>
          <w:rFonts w:ascii="KDRS" w:hAnsi="KDRS"/>
          <w:lang w:val="ru-RU"/>
        </w:rPr>
        <w:t xml:space="preserve">, </w:t>
      </w:r>
      <w:r w:rsidRPr="009177F1">
        <w:rPr>
          <w:rFonts w:ascii="KDRS" w:hAnsi="KDRS"/>
          <w:i/>
          <w:lang w:val="ru-RU"/>
        </w:rPr>
        <w:t>скорбь</w:t>
      </w:r>
      <w:r w:rsidRPr="009177F1">
        <w:rPr>
          <w:rFonts w:ascii="KDRS" w:hAnsi="KDRS"/>
          <w:lang w:val="ru-RU"/>
        </w:rPr>
        <w:t xml:space="preserve">; </w:t>
      </w:r>
      <w:r w:rsidRPr="009177F1">
        <w:rPr>
          <w:rFonts w:ascii="KDRS" w:hAnsi="KDRS"/>
          <w:i/>
          <w:lang w:val="ru-RU"/>
        </w:rPr>
        <w:t>пасть духом</w:t>
      </w:r>
      <w:r w:rsidRPr="009177F1">
        <w:rPr>
          <w:rFonts w:ascii="KDRS" w:hAnsi="KDRS"/>
          <w:lang w:val="ru-RU"/>
        </w:rPr>
        <w:t>. (1462): Не услышанъ бысть, но не отчаяся, ни ослаб</w:t>
      </w:r>
      <w:r w:rsidRPr="009177F1">
        <w:rPr>
          <w:lang w:val="ru-RU"/>
        </w:rPr>
        <w:t>ѣ</w:t>
      </w:r>
      <w:r w:rsidRPr="009177F1">
        <w:rPr>
          <w:rFonts w:ascii="KDRS" w:hAnsi="KDRS"/>
          <w:lang w:val="ru-RU"/>
        </w:rPr>
        <w:t>, ни стужи, ни отъ обители не отъиде, но паче надежею веселяшеся. Львов.лет.</w:t>
      </w:r>
      <w:r>
        <w:rPr>
          <w:rFonts w:ascii="KDRS" w:hAnsi="KDRS"/>
        </w:rPr>
        <w:t> I</w:t>
      </w:r>
      <w:r w:rsidRPr="009177F1">
        <w:rPr>
          <w:rFonts w:ascii="KDRS" w:hAnsi="KDRS"/>
          <w:lang w:val="ru-RU"/>
        </w:rPr>
        <w:t xml:space="preserve">, 274. </w:t>
      </w:r>
      <w:r>
        <w:rPr>
          <w:rFonts w:ascii="KDRS" w:hAnsi="KDRS"/>
        </w:rPr>
        <w:t>XVI </w:t>
      </w:r>
      <w:r w:rsidRPr="009177F1">
        <w:rPr>
          <w:rFonts w:ascii="KDRS" w:hAnsi="KDRS"/>
          <w:lang w:val="ru-RU"/>
        </w:rPr>
        <w:t xml:space="preserve">в. Но днесь довольно, да ты не стужиши, приходи рано, да ся больши учиши. Междоречие, 403. </w:t>
      </w:r>
      <w:r>
        <w:rPr>
          <w:rFonts w:ascii="KDRS" w:hAnsi="KDRS"/>
        </w:rPr>
        <w:t>XVII</w:t>
      </w:r>
      <w:r w:rsidRPr="009177F1">
        <w:rPr>
          <w:rFonts w:ascii="KDRS" w:hAnsi="KDRS"/>
          <w:lang w:val="ru-RU"/>
        </w:rPr>
        <w:t>–</w:t>
      </w:r>
      <w:r>
        <w:rPr>
          <w:rFonts w:ascii="KDRS" w:hAnsi="KDRS"/>
        </w:rPr>
        <w:t>XVIII </w:t>
      </w:r>
      <w:r w:rsidRPr="009177F1">
        <w:rPr>
          <w:rFonts w:ascii="KDRS" w:hAnsi="KDRS"/>
          <w:lang w:val="ru-RU"/>
        </w:rPr>
        <w:t xml:space="preserve">вв. </w:t>
      </w:r>
      <w:r w:rsidRPr="009177F1">
        <w:rPr>
          <w:rFonts w:ascii="KDRS" w:hAnsi="KDRS"/>
          <w:spacing w:val="40"/>
          <w:lang w:val="ru-RU"/>
        </w:rPr>
        <w:t>Стужити соб</w:t>
      </w:r>
      <w:r w:rsidRPr="009177F1">
        <w:rPr>
          <w:spacing w:val="40"/>
          <w:lang w:val="ru-RU"/>
        </w:rPr>
        <w:t>ѣ</w:t>
      </w:r>
      <w:r w:rsidRPr="009177F1">
        <w:rPr>
          <w:lang w:val="ru-RU"/>
        </w:rPr>
        <w:t xml:space="preserve">. </w:t>
      </w:r>
      <w:r w:rsidRPr="009177F1">
        <w:rPr>
          <w:rFonts w:ascii="KDRS" w:hAnsi="KDRS"/>
          <w:lang w:val="ru-RU"/>
        </w:rPr>
        <w:t>Преидохом всю землю ту беспутьемъ и стуживше соб</w:t>
      </w:r>
      <w:r w:rsidRPr="009177F1">
        <w:rPr>
          <w:lang w:val="ru-RU"/>
        </w:rPr>
        <w:t>ѣ</w:t>
      </w:r>
      <w:r w:rsidRPr="009177F1">
        <w:rPr>
          <w:rFonts w:ascii="KDRS" w:hAnsi="KDRS"/>
          <w:lang w:val="ru-RU"/>
        </w:rPr>
        <w:t xml:space="preserve"> и помолихомъс&lt;я&gt; Бу</w:t>
      </w:r>
      <w:r w:rsidRPr="009177F1">
        <w:rPr>
          <w:lang w:val="ru-RU"/>
        </w:rPr>
        <w:t>҃</w:t>
      </w:r>
      <w:r w:rsidRPr="009177F1">
        <w:rPr>
          <w:rFonts w:ascii="KDRS" w:hAnsi="KDRS"/>
          <w:lang w:val="ru-RU"/>
        </w:rPr>
        <w:t>, наставляющаго ны на путь блг</w:t>
      </w:r>
      <w:r w:rsidRPr="009177F1">
        <w:rPr>
          <w:lang w:val="ru-RU"/>
        </w:rPr>
        <w:t>҃</w:t>
      </w:r>
      <w:r w:rsidRPr="009177F1">
        <w:rPr>
          <w:rFonts w:ascii="KDRS" w:hAnsi="KDRS"/>
          <w:lang w:val="ru-RU"/>
        </w:rPr>
        <w:t>ъ. (Сл. о трех мнисех) П.отреч.</w:t>
      </w:r>
      <w:r>
        <w:t> </w:t>
      </w:r>
      <w:r>
        <w:rPr>
          <w:rFonts w:ascii="KDRS" w:hAnsi="KDRS"/>
        </w:rPr>
        <w:t>II</w:t>
      </w:r>
      <w:r w:rsidRPr="009177F1">
        <w:rPr>
          <w:rFonts w:ascii="KDRS" w:hAnsi="KDRS"/>
          <w:lang w:val="ru-RU"/>
        </w:rPr>
        <w:t xml:space="preserve">, 61. </w:t>
      </w:r>
      <w:r>
        <w:rPr>
          <w:rFonts w:ascii="KDRS" w:hAnsi="KDRS"/>
        </w:rPr>
        <w:t>XV </w:t>
      </w:r>
      <w:r w:rsidRPr="009177F1">
        <w:rPr>
          <w:rFonts w:ascii="KDRS" w:hAnsi="KDRS"/>
          <w:lang w:val="ru-RU"/>
        </w:rPr>
        <w:t xml:space="preserve">в. </w:t>
      </w:r>
      <w:r w:rsidRPr="009177F1">
        <w:rPr>
          <w:rFonts w:ascii="KDRS" w:hAnsi="KDRS"/>
          <w:spacing w:val="40"/>
          <w:lang w:val="ru-RU"/>
        </w:rPr>
        <w:t xml:space="preserve"> </w:t>
      </w:r>
    </w:p>
    <w:p w14:paraId="710A1FE0"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СТУЖИТИ</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Связать</w:t>
      </w:r>
      <w:r w:rsidRPr="009177F1">
        <w:rPr>
          <w:rFonts w:ascii="KDRS" w:hAnsi="KDRS"/>
          <w:lang w:val="ru-RU"/>
        </w:rPr>
        <w:t xml:space="preserve">, </w:t>
      </w:r>
      <w:r w:rsidRPr="009177F1">
        <w:rPr>
          <w:rFonts w:ascii="KDRS" w:hAnsi="KDRS"/>
          <w:i/>
          <w:lang w:val="ru-RU"/>
        </w:rPr>
        <w:t>скрепить</w:t>
      </w:r>
      <w:r w:rsidRPr="009177F1">
        <w:rPr>
          <w:rFonts w:ascii="KDRS" w:hAnsi="KDRS"/>
          <w:lang w:val="ru-RU"/>
        </w:rPr>
        <w:t xml:space="preserve">; </w:t>
      </w:r>
      <w:r w:rsidRPr="009177F1">
        <w:rPr>
          <w:rFonts w:ascii="KDRS" w:hAnsi="KDRS"/>
          <w:i/>
          <w:lang w:val="ru-RU"/>
        </w:rPr>
        <w:t>зд.</w:t>
      </w:r>
      <w:r>
        <w:rPr>
          <w:rFonts w:ascii="KDRS" w:hAnsi="KDRS"/>
          <w:i/>
        </w:rPr>
        <w:t> </w:t>
      </w:r>
      <w:r w:rsidRPr="009177F1">
        <w:rPr>
          <w:rFonts w:ascii="KDRS" w:hAnsi="KDRS"/>
          <w:i/>
          <w:lang w:val="ru-RU"/>
        </w:rPr>
        <w:t>перен. сочетать</w:t>
      </w:r>
      <w:r w:rsidRPr="009177F1">
        <w:rPr>
          <w:rFonts w:ascii="KDRS" w:hAnsi="KDRS"/>
          <w:lang w:val="ru-RU"/>
        </w:rPr>
        <w:t xml:space="preserve">, </w:t>
      </w:r>
      <w:r w:rsidRPr="009177F1">
        <w:rPr>
          <w:rFonts w:ascii="KDRS" w:hAnsi="KDRS"/>
          <w:i/>
          <w:lang w:val="ru-RU"/>
        </w:rPr>
        <w:t>соединить</w:t>
      </w:r>
      <w:r w:rsidRPr="009177F1">
        <w:rPr>
          <w:rFonts w:ascii="KDRS" w:hAnsi="KDRS"/>
          <w:lang w:val="ru-RU"/>
        </w:rPr>
        <w:t>. И сь же тъкъмо не ослабися въ сласть жлъдьную, еще же и унъ сы и законьно жен</w:t>
      </w:r>
      <w:r w:rsidRPr="009177F1">
        <w:rPr>
          <w:lang w:val="ru-RU"/>
        </w:rPr>
        <w:t>ѣ</w:t>
      </w:r>
      <w:r w:rsidRPr="009177F1">
        <w:rPr>
          <w:rFonts w:ascii="KDRS" w:hAnsi="KDRS"/>
          <w:lang w:val="ru-RU"/>
        </w:rPr>
        <w:t xml:space="preserve"> сътуженъ… оба… съхранивъша себе дв</w:t>
      </w:r>
      <w:r w:rsidRPr="009177F1">
        <w:rPr>
          <w:lang w:val="ru-RU"/>
        </w:rPr>
        <w:t>҃</w:t>
      </w:r>
      <w:r w:rsidRPr="009177F1">
        <w:rPr>
          <w:rFonts w:ascii="KDRS" w:hAnsi="KDRS"/>
          <w:lang w:val="ru-RU"/>
        </w:rPr>
        <w:t>ьствомь до коньца (</w:t>
      </w:r>
      <w:r w:rsidRPr="00413D00">
        <w:t>συζευχθε</w:t>
      </w:r>
      <w:r w:rsidRPr="004F0B87">
        <w:t>ί</w:t>
      </w:r>
      <w:r w:rsidRPr="00413D00">
        <w:t>ϛ</w:t>
      </w:r>
      <w:r w:rsidRPr="009177F1">
        <w:rPr>
          <w:rFonts w:ascii="KDRS" w:hAnsi="KDRS"/>
          <w:lang w:val="ru-RU"/>
        </w:rPr>
        <w:t xml:space="preserve">). Патерик Син., 188. </w:t>
      </w:r>
      <w:r>
        <w:rPr>
          <w:rFonts w:ascii="KDRS" w:hAnsi="KDRS"/>
        </w:rPr>
        <w:t>XI </w:t>
      </w:r>
      <w:r w:rsidRPr="009177F1">
        <w:rPr>
          <w:rFonts w:ascii="KDRS" w:hAnsi="KDRS"/>
          <w:lang w:val="ru-RU"/>
        </w:rPr>
        <w:t>в.</w:t>
      </w:r>
    </w:p>
    <w:p w14:paraId="2C75B82E"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СТУЖИТИСЯ, СТУЖИТИСИ.</w:t>
      </w:r>
      <w:r w:rsidRPr="009177F1">
        <w:rPr>
          <w:rFonts w:ascii="KDRS" w:hAnsi="KDRS"/>
          <w:lang w:val="ru-RU"/>
        </w:rPr>
        <w:t xml:space="preserve"> 1. </w:t>
      </w:r>
      <w:r w:rsidRPr="009177F1">
        <w:rPr>
          <w:rFonts w:ascii="KDRS" w:hAnsi="KDRS"/>
          <w:i/>
          <w:lang w:val="ru-RU"/>
        </w:rPr>
        <w:t>Почувствовать досаду</w:t>
      </w:r>
      <w:r w:rsidRPr="009177F1">
        <w:rPr>
          <w:rFonts w:ascii="KDRS" w:hAnsi="KDRS"/>
          <w:lang w:val="ru-RU"/>
        </w:rPr>
        <w:t xml:space="preserve">, </w:t>
      </w:r>
      <w:r w:rsidRPr="009177F1">
        <w:rPr>
          <w:rFonts w:ascii="KDRS" w:hAnsi="KDRS"/>
          <w:i/>
          <w:lang w:val="ru-RU"/>
        </w:rPr>
        <w:t>негодование</w:t>
      </w:r>
      <w:r w:rsidRPr="009177F1">
        <w:rPr>
          <w:rFonts w:ascii="KDRS" w:hAnsi="KDRS"/>
          <w:lang w:val="ru-RU"/>
        </w:rPr>
        <w:t xml:space="preserve">; </w:t>
      </w:r>
      <w:r w:rsidRPr="009177F1">
        <w:rPr>
          <w:rFonts w:ascii="KDRS" w:hAnsi="KDRS"/>
          <w:i/>
          <w:lang w:val="ru-RU"/>
        </w:rPr>
        <w:t>возмутиться</w:t>
      </w:r>
      <w:r w:rsidRPr="009177F1">
        <w:rPr>
          <w:rFonts w:ascii="KDRS" w:hAnsi="KDRS"/>
          <w:lang w:val="ru-RU"/>
        </w:rPr>
        <w:t>. Сътужь же си Павьлъ и обращься, рече дхо</w:t>
      </w:r>
      <w:r w:rsidRPr="009177F1">
        <w:rPr>
          <w:lang w:val="ru-RU"/>
        </w:rPr>
        <w:t>҃</w:t>
      </w:r>
      <w:r w:rsidRPr="009177F1">
        <w:rPr>
          <w:rFonts w:ascii="KDRS" w:hAnsi="KDRS"/>
          <w:lang w:val="ru-RU"/>
        </w:rPr>
        <w:t>ви: повел</w:t>
      </w:r>
      <w:r w:rsidRPr="009177F1">
        <w:rPr>
          <w:lang w:val="ru-RU"/>
        </w:rPr>
        <w:t>ѣ</w:t>
      </w:r>
      <w:r w:rsidRPr="009177F1">
        <w:rPr>
          <w:rFonts w:ascii="KDRS" w:hAnsi="KDRS"/>
          <w:lang w:val="ru-RU"/>
        </w:rPr>
        <w:t>ваю ти именьмь Ис</w:t>
      </w:r>
      <w:r w:rsidRPr="009177F1">
        <w:rPr>
          <w:lang w:val="ru-RU"/>
        </w:rPr>
        <w:t>҃</w:t>
      </w:r>
      <w:r w:rsidRPr="009177F1">
        <w:rPr>
          <w:rFonts w:ascii="KDRS" w:hAnsi="KDRS"/>
          <w:lang w:val="ru-RU"/>
        </w:rPr>
        <w:t xml:space="preserve"> Хвъ</w:t>
      </w:r>
      <w:r w:rsidRPr="009177F1">
        <w:rPr>
          <w:lang w:val="ru-RU"/>
        </w:rPr>
        <w:t>҃</w:t>
      </w:r>
      <w:r w:rsidRPr="009177F1">
        <w:rPr>
          <w:rFonts w:ascii="KDRS" w:hAnsi="KDRS"/>
          <w:lang w:val="ru-RU"/>
        </w:rPr>
        <w:t>мь, изиди иж</w:t>
      </w:r>
      <w:r w:rsidRPr="009177F1">
        <w:rPr>
          <w:lang w:val="ru-RU"/>
        </w:rPr>
        <w:t xml:space="preserve"> </w:t>
      </w:r>
      <w:r w:rsidRPr="009177F1">
        <w:rPr>
          <w:rFonts w:ascii="KDRS" w:hAnsi="KDRS"/>
          <w:lang w:val="ru-RU"/>
        </w:rPr>
        <w:t>нея (</w:t>
      </w:r>
      <w:r w:rsidRPr="00413D00">
        <w:t>διαπονηθε</w:t>
      </w:r>
      <w:r w:rsidRPr="004F0B87">
        <w:t>ί</w:t>
      </w:r>
      <w:r w:rsidRPr="00413D00">
        <w:t>ϛ</w:t>
      </w:r>
      <w:r w:rsidRPr="009177F1">
        <w:rPr>
          <w:rFonts w:ascii="KDRS" w:hAnsi="KDRS"/>
          <w:lang w:val="ru-RU"/>
        </w:rPr>
        <w:t xml:space="preserve">). (Деян. </w:t>
      </w:r>
      <w:r>
        <w:rPr>
          <w:rFonts w:ascii="KDRS" w:hAnsi="KDRS"/>
        </w:rPr>
        <w:t>XVI</w:t>
      </w:r>
      <w:r w:rsidRPr="009177F1">
        <w:rPr>
          <w:rFonts w:ascii="KDRS" w:hAnsi="KDRS"/>
          <w:lang w:val="ru-RU"/>
        </w:rPr>
        <w:t xml:space="preserve">, 18) Апост.Христ., 38. </w:t>
      </w:r>
      <w:r>
        <w:rPr>
          <w:rFonts w:ascii="KDRS" w:hAnsi="KDRS"/>
        </w:rPr>
        <w:t>XII </w:t>
      </w:r>
      <w:r w:rsidRPr="009177F1">
        <w:rPr>
          <w:rFonts w:ascii="KDRS" w:hAnsi="KDRS"/>
          <w:lang w:val="ru-RU"/>
        </w:rPr>
        <w:t>в. (1254): Данило бо б</w:t>
      </w:r>
      <w:r w:rsidRPr="009177F1">
        <w:rPr>
          <w:lang w:val="ru-RU"/>
        </w:rPr>
        <w:t>ѣ</w:t>
      </w:r>
      <w:r w:rsidRPr="009177F1">
        <w:rPr>
          <w:rFonts w:ascii="KDRS" w:hAnsi="KDRS"/>
          <w:lang w:val="ru-RU"/>
        </w:rPr>
        <w:t xml:space="preserve"> очима напрасно боля, и не вид</w:t>
      </w:r>
      <w:r w:rsidRPr="009177F1">
        <w:rPr>
          <w:lang w:val="ru-RU"/>
        </w:rPr>
        <w:t>ѣ</w:t>
      </w:r>
      <w:r w:rsidRPr="009177F1">
        <w:rPr>
          <w:rFonts w:ascii="KDRS" w:hAnsi="KDRS"/>
          <w:lang w:val="ru-RU"/>
        </w:rPr>
        <w:t xml:space="preserve"> бывшаго во врат</w:t>
      </w:r>
      <w:r w:rsidRPr="009177F1">
        <w:rPr>
          <w:lang w:val="ru-RU"/>
        </w:rPr>
        <w:t>ѣ</w:t>
      </w:r>
      <w:r w:rsidRPr="009177F1">
        <w:rPr>
          <w:rFonts w:ascii="KDRS" w:hAnsi="KDRS"/>
          <w:lang w:val="ru-RU"/>
        </w:rPr>
        <w:t>х, вид</w:t>
      </w:r>
      <w:r w:rsidRPr="009177F1">
        <w:rPr>
          <w:lang w:val="ru-RU"/>
        </w:rPr>
        <w:t>ѣ</w:t>
      </w:r>
      <w:r w:rsidRPr="009177F1">
        <w:rPr>
          <w:rFonts w:ascii="KDRS" w:hAnsi="KDRS"/>
          <w:lang w:val="ru-RU"/>
        </w:rPr>
        <w:t xml:space="preserve"> бо люди своя текуща и обнажи мечь свой, возгна </w:t>
      </w:r>
      <w:r w:rsidRPr="009177F1">
        <w:rPr>
          <w:lang w:val="ru-RU"/>
        </w:rPr>
        <w:t>ѣ</w:t>
      </w:r>
      <w:r w:rsidRPr="009177F1">
        <w:rPr>
          <w:rFonts w:ascii="KDRS" w:hAnsi="KDRS"/>
          <w:lang w:val="ru-RU"/>
        </w:rPr>
        <w:t>, и т</w:t>
      </w:r>
      <w:r w:rsidRPr="009177F1">
        <w:rPr>
          <w:lang w:val="ru-RU"/>
        </w:rPr>
        <w:t>ѣ</w:t>
      </w:r>
      <w:r w:rsidRPr="009177F1">
        <w:rPr>
          <w:rFonts w:ascii="KDRS" w:hAnsi="KDRS"/>
          <w:lang w:val="ru-RU"/>
        </w:rPr>
        <w:t>мъ не прия град, потом же вид</w:t>
      </w:r>
      <w:r w:rsidRPr="009177F1">
        <w:rPr>
          <w:lang w:val="ru-RU"/>
        </w:rPr>
        <w:t>ѣ</w:t>
      </w:r>
      <w:r w:rsidRPr="009177F1">
        <w:rPr>
          <w:rFonts w:ascii="KDRS" w:hAnsi="KDRS"/>
          <w:lang w:val="ru-RU"/>
        </w:rPr>
        <w:t>вше стужиси о неприятьи град&lt;а&gt; бол</w:t>
      </w:r>
      <w:r w:rsidRPr="009177F1">
        <w:rPr>
          <w:lang w:val="ru-RU"/>
        </w:rPr>
        <w:t>ѣ</w:t>
      </w:r>
      <w:r w:rsidRPr="009177F1">
        <w:rPr>
          <w:rFonts w:ascii="KDRS" w:hAnsi="KDRS"/>
          <w:lang w:val="ru-RU"/>
        </w:rPr>
        <w:t>стью же унуженъ и утрудився, реч&lt;е&gt; снв</w:t>
      </w:r>
      <w:r w:rsidRPr="009177F1">
        <w:rPr>
          <w:lang w:val="ru-RU"/>
        </w:rPr>
        <w:t>҃</w:t>
      </w:r>
      <w:r w:rsidRPr="009177F1">
        <w:rPr>
          <w:rFonts w:ascii="KDRS" w:hAnsi="KDRS"/>
          <w:lang w:val="ru-RU"/>
        </w:rPr>
        <w:t>и своему: пожьжи вся окр</w:t>
      </w:r>
      <w:r w:rsidRPr="009177F1">
        <w:rPr>
          <w:lang w:val="ru-RU"/>
        </w:rPr>
        <w:t>҃</w:t>
      </w:r>
      <w:r w:rsidRPr="009177F1">
        <w:rPr>
          <w:rFonts w:ascii="KDRS" w:hAnsi="KDRS"/>
          <w:lang w:val="ru-RU"/>
        </w:rPr>
        <w:t>стьная град&lt;а&gt;. Ипат.лет., 824. Ок.</w:t>
      </w:r>
      <w:r>
        <w:rPr>
          <w:rFonts w:ascii="KDRS" w:hAnsi="KDRS"/>
        </w:rPr>
        <w:t> </w:t>
      </w:r>
      <w:r w:rsidRPr="009177F1">
        <w:rPr>
          <w:rFonts w:ascii="KDRS" w:hAnsi="KDRS"/>
          <w:lang w:val="ru-RU"/>
        </w:rPr>
        <w:t>1425</w:t>
      </w:r>
      <w:r>
        <w:rPr>
          <w:rFonts w:ascii="KDRS" w:hAnsi="KDRS"/>
        </w:rPr>
        <w:t> </w:t>
      </w:r>
      <w:r w:rsidRPr="009177F1">
        <w:rPr>
          <w:rFonts w:ascii="KDRS" w:hAnsi="KDRS"/>
          <w:lang w:val="ru-RU"/>
        </w:rPr>
        <w:t>г. Искусити хотя того доброд</w:t>
      </w:r>
      <w:r w:rsidRPr="009177F1">
        <w:rPr>
          <w:lang w:val="ru-RU"/>
        </w:rPr>
        <w:t>ѣ</w:t>
      </w:r>
      <w:r w:rsidRPr="009177F1">
        <w:rPr>
          <w:rFonts w:ascii="KDRS" w:hAnsi="KDRS"/>
          <w:lang w:val="ru-RU"/>
        </w:rPr>
        <w:t>тель, игуменъ, яко стуживъси на отроча, и повел</w:t>
      </w:r>
      <w:r w:rsidRPr="009177F1">
        <w:rPr>
          <w:lang w:val="ru-RU"/>
        </w:rPr>
        <w:t>ѣ</w:t>
      </w:r>
      <w:r w:rsidRPr="009177F1">
        <w:rPr>
          <w:rFonts w:ascii="KDRS" w:hAnsi="KDRS"/>
          <w:lang w:val="ru-RU"/>
        </w:rPr>
        <w:t xml:space="preserve"> оцу</w:t>
      </w:r>
      <w:r w:rsidRPr="009177F1">
        <w:rPr>
          <w:lang w:val="ru-RU"/>
        </w:rPr>
        <w:t>҃</w:t>
      </w:r>
      <w:r w:rsidRPr="009177F1">
        <w:rPr>
          <w:rFonts w:ascii="KDRS" w:hAnsi="KDRS"/>
          <w:lang w:val="ru-RU"/>
        </w:rPr>
        <w:t xml:space="preserve"> его взяти и, шедъ, поврещи в р</w:t>
      </w:r>
      <w:r w:rsidRPr="009177F1">
        <w:rPr>
          <w:lang w:val="ru-RU"/>
        </w:rPr>
        <w:t>ѣ</w:t>
      </w:r>
      <w:r w:rsidRPr="009177F1">
        <w:rPr>
          <w:rFonts w:ascii="KDRS" w:hAnsi="KDRS"/>
          <w:lang w:val="ru-RU"/>
        </w:rPr>
        <w:t>ку отрока (</w:t>
      </w:r>
      <w:r w:rsidRPr="00413D00">
        <w:t>προσεποι</w:t>
      </w:r>
      <w:r w:rsidRPr="00940A90">
        <w:t>ή</w:t>
      </w:r>
      <w:r w:rsidRPr="00413D00">
        <w:t>σατο</w:t>
      </w:r>
      <w:r w:rsidRPr="009177F1">
        <w:rPr>
          <w:lang w:val="ru-RU"/>
        </w:rPr>
        <w:t xml:space="preserve">... </w:t>
      </w:r>
      <w:r w:rsidRPr="00413D00">
        <w:t>μετ᾽</w:t>
      </w:r>
      <w:r w:rsidRPr="009177F1">
        <w:rPr>
          <w:lang w:val="ru-RU"/>
        </w:rPr>
        <w:t xml:space="preserve"> </w:t>
      </w:r>
      <w:r w:rsidRPr="00940A90">
        <w:t>ὀ</w:t>
      </w:r>
      <w:r w:rsidRPr="00413D00">
        <w:t>ργ</w:t>
      </w:r>
      <w:r w:rsidRPr="00940A90">
        <w:t>ῆ</w:t>
      </w:r>
      <w:r w:rsidRPr="00413D00">
        <w:t>ϛ</w:t>
      </w:r>
      <w:r w:rsidRPr="009177F1">
        <w:rPr>
          <w:lang w:val="ru-RU"/>
        </w:rPr>
        <w:t xml:space="preserve"> </w:t>
      </w:r>
      <w:r w:rsidRPr="004F0B87">
        <w:t>ἀ</w:t>
      </w:r>
      <w:r w:rsidRPr="00413D00">
        <w:t>γανακτε</w:t>
      </w:r>
      <w:r w:rsidRPr="00940A90">
        <w:t>ῖ</w:t>
      </w:r>
      <w:r w:rsidRPr="00413D00">
        <w:t>ν</w:t>
      </w:r>
      <w:r w:rsidRPr="009177F1">
        <w:rPr>
          <w:rFonts w:ascii="KDRS" w:hAnsi="KDRS"/>
          <w:lang w:val="ru-RU"/>
        </w:rPr>
        <w:t xml:space="preserve">). (Патерик Скит.) ВМЧ, Дек. 31, 2536.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в.</w:t>
      </w:r>
    </w:p>
    <w:p w14:paraId="3B279474"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lastRenderedPageBreak/>
        <w:t xml:space="preserve">2. </w:t>
      </w:r>
      <w:r w:rsidRPr="003D4BBF">
        <w:rPr>
          <w:rFonts w:ascii="KDRS" w:hAnsi="KDRS"/>
          <w:sz w:val="22"/>
          <w:szCs w:val="24"/>
          <w:lang w:val="ru-RU"/>
        </w:rPr>
        <w:t>Чем</w:t>
      </w:r>
      <w:r w:rsidRPr="009177F1">
        <w:rPr>
          <w:rFonts w:ascii="KDRS" w:hAnsi="KDRS"/>
          <w:sz w:val="24"/>
          <w:lang w:val="ru-RU"/>
        </w:rPr>
        <w:t>.</w:t>
      </w:r>
      <w:r w:rsidRPr="009177F1">
        <w:rPr>
          <w:rFonts w:ascii="KDRS" w:hAnsi="KDRS"/>
          <w:i/>
          <w:lang w:val="ru-RU"/>
        </w:rPr>
        <w:t xml:space="preserve"> Испытать неудобство от чего-л</w:t>
      </w:r>
      <w:r w:rsidRPr="009177F1">
        <w:rPr>
          <w:rFonts w:ascii="KDRS" w:hAnsi="KDRS"/>
          <w:lang w:val="ru-RU"/>
        </w:rPr>
        <w:t xml:space="preserve">., </w:t>
      </w:r>
      <w:r w:rsidRPr="009177F1">
        <w:rPr>
          <w:rFonts w:ascii="KDRS" w:hAnsi="KDRS"/>
          <w:i/>
          <w:lang w:val="ru-RU"/>
        </w:rPr>
        <w:t>отяготиться чем-л.</w:t>
      </w:r>
      <w:r w:rsidRPr="009177F1">
        <w:rPr>
          <w:rFonts w:ascii="KDRS" w:hAnsi="KDRS"/>
          <w:lang w:val="ru-RU"/>
        </w:rPr>
        <w:t xml:space="preserve"> Ни створите запов</w:t>
      </w:r>
      <w:r w:rsidRPr="009177F1">
        <w:rPr>
          <w:lang w:val="ru-RU"/>
        </w:rPr>
        <w:t>ѣ</w:t>
      </w:r>
      <w:r w:rsidRPr="009177F1">
        <w:rPr>
          <w:rFonts w:ascii="KDRS" w:hAnsi="KDRS"/>
          <w:lang w:val="ru-RU"/>
        </w:rPr>
        <w:t>дии моихъ, нъ ослушаетеся ихъ и судьбами твоими [вм.</w:t>
      </w:r>
      <w:r w:rsidRPr="009177F1">
        <w:rPr>
          <w:lang w:val="ru-RU"/>
        </w:rPr>
        <w:t>:</w:t>
      </w:r>
      <w:r w:rsidRPr="009177F1">
        <w:rPr>
          <w:rFonts w:ascii="KDRS" w:hAnsi="KDRS"/>
          <w:lang w:val="ru-RU"/>
        </w:rPr>
        <w:t xml:space="preserve"> моими] сътужиться дша</w:t>
      </w:r>
      <w:r w:rsidRPr="009177F1">
        <w:rPr>
          <w:lang w:val="ru-RU"/>
        </w:rPr>
        <w:t>҃</w:t>
      </w:r>
      <w:r w:rsidRPr="009177F1">
        <w:rPr>
          <w:rFonts w:ascii="KDRS" w:hAnsi="KDRS"/>
          <w:lang w:val="ru-RU"/>
        </w:rPr>
        <w:t xml:space="preserve"> ваша, якоже не створити вамъ вс</w:t>
      </w:r>
      <w:r w:rsidRPr="009177F1">
        <w:rPr>
          <w:lang w:val="ru-RU"/>
        </w:rPr>
        <w:t>ѣ</w:t>
      </w:r>
      <w:r w:rsidRPr="009177F1">
        <w:rPr>
          <w:rFonts w:ascii="KDRS" w:hAnsi="KDRS"/>
          <w:lang w:val="ru-RU"/>
        </w:rPr>
        <w:t>хъ запов</w:t>
      </w:r>
      <w:r w:rsidRPr="009177F1">
        <w:rPr>
          <w:lang w:val="ru-RU"/>
        </w:rPr>
        <w:t>ѣ</w:t>
      </w:r>
      <w:r w:rsidRPr="009177F1">
        <w:rPr>
          <w:rFonts w:ascii="KDRS" w:hAnsi="KDRS"/>
          <w:lang w:val="ru-RU"/>
        </w:rPr>
        <w:t>дии моихъ (</w:t>
      </w:r>
      <w:r w:rsidRPr="00413D00">
        <w:t>προσοχθ</w:t>
      </w:r>
      <w:r w:rsidRPr="004F0B87">
        <w:t>ί</w:t>
      </w:r>
      <w:r w:rsidRPr="00413D00">
        <w:t>σ</w:t>
      </w:r>
      <w:r w:rsidRPr="00D11772">
        <w:t>ῃ</w:t>
      </w:r>
      <w:r w:rsidRPr="009177F1">
        <w:rPr>
          <w:rFonts w:ascii="KDRS" w:hAnsi="KDRS"/>
          <w:lang w:val="ru-RU"/>
        </w:rPr>
        <w:t xml:space="preserve">). (Лев. </w:t>
      </w:r>
      <w:r>
        <w:rPr>
          <w:rFonts w:ascii="KDRS" w:hAnsi="KDRS"/>
        </w:rPr>
        <w:t>XXVI</w:t>
      </w:r>
      <w:r w:rsidRPr="009177F1">
        <w:rPr>
          <w:rFonts w:ascii="KDRS" w:hAnsi="KDRS"/>
          <w:lang w:val="ru-RU"/>
        </w:rPr>
        <w:t>, 15)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400. Да не лихою печалию погрязнеть, сътуживъси такыи безм</w:t>
      </w:r>
      <w:r w:rsidRPr="009177F1">
        <w:rPr>
          <w:lang w:val="ru-RU"/>
        </w:rPr>
        <w:t>ѣ</w:t>
      </w:r>
      <w:r w:rsidRPr="009177F1">
        <w:rPr>
          <w:rFonts w:ascii="KDRS" w:hAnsi="KDRS"/>
          <w:lang w:val="ru-RU"/>
        </w:rPr>
        <w:t>риимъ тяжькыимъ (</w:t>
      </w:r>
      <w:r w:rsidRPr="00413D00">
        <w:t>βαρηθε</w:t>
      </w:r>
      <w:r w:rsidRPr="00356B5C">
        <w:t>ὶ</w:t>
      </w:r>
      <w:r w:rsidRPr="00413D00">
        <w:t>ϛ</w:t>
      </w:r>
      <w:r w:rsidRPr="009177F1">
        <w:rPr>
          <w:lang w:val="ru-RU"/>
        </w:rPr>
        <w:t xml:space="preserve"> </w:t>
      </w:r>
      <w:r w:rsidRPr="00413D00">
        <w:t>τ</w:t>
      </w:r>
      <w:r w:rsidRPr="00AC7450">
        <w:t>ῇ</w:t>
      </w:r>
      <w:r w:rsidRPr="009177F1">
        <w:rPr>
          <w:lang w:val="ru-RU"/>
        </w:rPr>
        <w:t xml:space="preserve"> </w:t>
      </w:r>
      <w:r w:rsidRPr="00356B5C">
        <w:t>ἀ</w:t>
      </w:r>
      <w:r w:rsidRPr="00413D00">
        <w:t>μετρ</w:t>
      </w:r>
      <w:r w:rsidRPr="00356B5C">
        <w:t>ίᾳ</w:t>
      </w:r>
      <w:r w:rsidRPr="009177F1">
        <w:rPr>
          <w:lang w:val="ru-RU"/>
        </w:rPr>
        <w:t xml:space="preserve"> </w:t>
      </w:r>
      <w:r w:rsidRPr="00413D00">
        <w:t>τ</w:t>
      </w:r>
      <w:r w:rsidRPr="00356B5C">
        <w:t>ῆ</w:t>
      </w:r>
      <w:r w:rsidRPr="00413D00">
        <w:t>ϛ</w:t>
      </w:r>
      <w:r w:rsidRPr="009177F1">
        <w:rPr>
          <w:lang w:val="ru-RU"/>
        </w:rPr>
        <w:t xml:space="preserve"> </w:t>
      </w:r>
      <w:r w:rsidRPr="00413D00">
        <w:t>ἐπιπλ</w:t>
      </w:r>
      <w:r w:rsidRPr="00356B5C">
        <w:t>ή</w:t>
      </w:r>
      <w:r w:rsidRPr="00413D00">
        <w:t>ξεωϛ</w:t>
      </w:r>
      <w:r w:rsidRPr="009177F1">
        <w:rPr>
          <w:lang w:val="ru-RU"/>
        </w:rPr>
        <w:t>).</w:t>
      </w:r>
      <w:r w:rsidRPr="009177F1">
        <w:rPr>
          <w:rFonts w:ascii="KDRS" w:hAnsi="KDRS"/>
          <w:lang w:val="ru-RU"/>
        </w:rPr>
        <w:t xml:space="preserve"> Гр.Наз., 14. </w:t>
      </w:r>
      <w:r>
        <w:rPr>
          <w:rFonts w:ascii="KDRS" w:hAnsi="KDRS"/>
        </w:rPr>
        <w:t>XI </w:t>
      </w:r>
      <w:r w:rsidRPr="009177F1">
        <w:rPr>
          <w:rFonts w:ascii="KDRS" w:hAnsi="KDRS"/>
          <w:lang w:val="ru-RU"/>
        </w:rPr>
        <w:t>в. Рече же Ревека къ Исаку: стужихси жизнию своею дщерь д</w:t>
      </w:r>
      <w:r w:rsidRPr="009177F1">
        <w:rPr>
          <w:lang w:val="ru-RU"/>
        </w:rPr>
        <w:t>ѣ</w:t>
      </w:r>
      <w:r w:rsidRPr="009177F1">
        <w:rPr>
          <w:rFonts w:ascii="KDRS" w:hAnsi="KDRS"/>
          <w:lang w:val="ru-RU"/>
        </w:rPr>
        <w:t>ля сно</w:t>
      </w:r>
      <w:r w:rsidRPr="009177F1">
        <w:rPr>
          <w:lang w:val="ru-RU"/>
        </w:rPr>
        <w:t>҃</w:t>
      </w:r>
      <w:r w:rsidRPr="009177F1">
        <w:rPr>
          <w:rFonts w:ascii="KDRS" w:hAnsi="KDRS"/>
          <w:lang w:val="ru-RU"/>
        </w:rPr>
        <w:t>въ хетфеов, аще поимет Иаковъ жену от дщерь земля сея, то въскую ми ес&lt;ть&gt; жити (</w:t>
      </w:r>
      <w:r w:rsidRPr="00413D00">
        <w:t>προσ</w:t>
      </w:r>
      <w:r w:rsidRPr="00356B5C">
        <w:t>ώ</w:t>
      </w:r>
      <w:r w:rsidRPr="00413D00">
        <w:t>χθικα</w:t>
      </w:r>
      <w:r w:rsidRPr="009177F1">
        <w:rPr>
          <w:rFonts w:ascii="KDRS" w:hAnsi="KDRS"/>
          <w:lang w:val="ru-RU"/>
        </w:rPr>
        <w:t xml:space="preserve">). (Быт. </w:t>
      </w:r>
      <w:r>
        <w:rPr>
          <w:rFonts w:ascii="KDRS" w:hAnsi="KDRS"/>
        </w:rPr>
        <w:t>XXVII</w:t>
      </w:r>
      <w:r w:rsidRPr="009177F1">
        <w:rPr>
          <w:rFonts w:ascii="KDRS" w:hAnsi="KDRS"/>
          <w:lang w:val="ru-RU"/>
        </w:rPr>
        <w:t>, 46) Библ.Генн. 1499</w:t>
      </w:r>
      <w:r>
        <w:rPr>
          <w:rFonts w:ascii="KDRS" w:hAnsi="KDRS"/>
        </w:rPr>
        <w:t> </w:t>
      </w:r>
      <w:r w:rsidRPr="009177F1">
        <w:rPr>
          <w:rFonts w:ascii="KDRS" w:hAnsi="KDRS"/>
          <w:lang w:val="ru-RU"/>
        </w:rPr>
        <w:t>г.</w:t>
      </w:r>
    </w:p>
    <w:p w14:paraId="7876F483"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Утомиться</w:t>
      </w:r>
      <w:r w:rsidRPr="009177F1">
        <w:rPr>
          <w:rFonts w:ascii="KDRS" w:hAnsi="KDRS"/>
          <w:lang w:val="ru-RU"/>
        </w:rPr>
        <w:t xml:space="preserve">, </w:t>
      </w:r>
      <w:r w:rsidRPr="009177F1">
        <w:rPr>
          <w:rFonts w:ascii="KDRS" w:hAnsi="KDRS"/>
          <w:i/>
          <w:lang w:val="ru-RU"/>
        </w:rPr>
        <w:t>устать</w:t>
      </w:r>
      <w:r w:rsidRPr="009177F1">
        <w:rPr>
          <w:rFonts w:ascii="KDRS" w:hAnsi="KDRS"/>
          <w:lang w:val="ru-RU"/>
        </w:rPr>
        <w:t>. Не сътужимъси ударяюще, сице бо ны ся отврьзеть (</w:t>
      </w:r>
      <w:r w:rsidRPr="00413D00">
        <w:t>ἐκκακ</w:t>
      </w:r>
      <w:r w:rsidRPr="00940A90">
        <w:t>ή</w:t>
      </w:r>
      <w:r w:rsidRPr="00413D00">
        <w:t>σωμεν</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w:t>
      </w:r>
      <w:r>
        <w:rPr>
          <w:rFonts w:ascii="KDRS" w:hAnsi="KDRS"/>
        </w:rPr>
        <w:t> III</w:t>
      </w:r>
      <w:r w:rsidRPr="009177F1">
        <w:rPr>
          <w:rFonts w:ascii="KDRS" w:hAnsi="KDRS"/>
          <w:lang w:val="ru-RU"/>
        </w:rPr>
        <w:t xml:space="preserve">, 60.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Прьв</w:t>
      </w:r>
      <w:r w:rsidRPr="009177F1">
        <w:rPr>
          <w:lang w:val="ru-RU"/>
        </w:rPr>
        <w:t>ѣ</w:t>
      </w:r>
      <w:r w:rsidRPr="009177F1">
        <w:rPr>
          <w:rFonts w:ascii="KDRS" w:hAnsi="KDRS"/>
          <w:lang w:val="ru-RU"/>
        </w:rPr>
        <w:t>е ты стужишиси муча, нежели аз мучим.</w:t>
      </w:r>
      <w:r w:rsidRPr="009177F1">
        <w:rPr>
          <w:lang w:val="ru-RU"/>
        </w:rPr>
        <w:t xml:space="preserve"> </w:t>
      </w:r>
      <w:r w:rsidRPr="009177F1">
        <w:rPr>
          <w:rFonts w:ascii="KDRS" w:hAnsi="KDRS"/>
          <w:lang w:val="ru-RU"/>
        </w:rPr>
        <w:t xml:space="preserve">(Муч.Георгия) ВМЧ, Апр. 22–30, 868. </w:t>
      </w:r>
      <w:r>
        <w:rPr>
          <w:rFonts w:ascii="KDRS" w:hAnsi="KDRS"/>
        </w:rPr>
        <w:t>XVI </w:t>
      </w:r>
      <w:r w:rsidRPr="009177F1">
        <w:rPr>
          <w:rFonts w:ascii="KDRS" w:hAnsi="KDRS"/>
          <w:lang w:val="ru-RU"/>
        </w:rPr>
        <w:t>в.</w:t>
      </w:r>
    </w:p>
    <w:p w14:paraId="068F45A5"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Впасть в уныние</w:t>
      </w:r>
      <w:r w:rsidRPr="009177F1">
        <w:rPr>
          <w:rFonts w:ascii="KDRS" w:hAnsi="KDRS"/>
          <w:lang w:val="ru-RU"/>
        </w:rPr>
        <w:t xml:space="preserve">, </w:t>
      </w:r>
      <w:r w:rsidRPr="009177F1">
        <w:rPr>
          <w:rFonts w:ascii="KDRS" w:hAnsi="KDRS"/>
          <w:i/>
          <w:lang w:val="ru-RU"/>
        </w:rPr>
        <w:t>скорбь</w:t>
      </w:r>
      <w:r w:rsidRPr="009177F1">
        <w:rPr>
          <w:rFonts w:ascii="KDRS" w:hAnsi="KDRS"/>
          <w:lang w:val="ru-RU"/>
        </w:rPr>
        <w:t xml:space="preserve">, </w:t>
      </w:r>
      <w:r w:rsidRPr="009177F1">
        <w:rPr>
          <w:rFonts w:ascii="KDRS" w:hAnsi="KDRS"/>
          <w:i/>
          <w:lang w:val="ru-RU"/>
        </w:rPr>
        <w:t>пасть духом</w:t>
      </w:r>
      <w:r w:rsidRPr="009177F1">
        <w:rPr>
          <w:rFonts w:ascii="KDRS" w:hAnsi="KDRS"/>
          <w:lang w:val="ru-RU"/>
        </w:rPr>
        <w:t>. Въ студень и въ зной претьрьп</w:t>
      </w:r>
      <w:r w:rsidRPr="009177F1">
        <w:rPr>
          <w:lang w:val="ru-RU"/>
        </w:rPr>
        <w:t>ѣ</w:t>
      </w:r>
      <w:r w:rsidRPr="009177F1">
        <w:rPr>
          <w:rFonts w:ascii="KDRS" w:hAnsi="KDRS"/>
          <w:lang w:val="ru-RU"/>
        </w:rPr>
        <w:t>вая не сътужиси, присно бо единого зижителя обр</w:t>
      </w:r>
      <w:r w:rsidRPr="009177F1">
        <w:rPr>
          <w:lang w:val="ru-RU"/>
        </w:rPr>
        <w:t>ѣ</w:t>
      </w:r>
      <w:r w:rsidRPr="009177F1">
        <w:rPr>
          <w:rFonts w:ascii="KDRS" w:hAnsi="KDRS"/>
          <w:lang w:val="ru-RU"/>
        </w:rPr>
        <w:t>сти потъщалъся еси. Мин.окт., 148. 1096</w:t>
      </w:r>
      <w:r>
        <w:rPr>
          <w:rFonts w:ascii="KDRS" w:hAnsi="KDRS"/>
        </w:rPr>
        <w:t> </w:t>
      </w:r>
      <w:r w:rsidRPr="009177F1">
        <w:rPr>
          <w:rFonts w:ascii="KDRS" w:hAnsi="KDRS"/>
          <w:lang w:val="ru-RU"/>
        </w:rPr>
        <w:t xml:space="preserve">г. Ибо супругы и чадъ разлучения не сътужиси, нъ въпияше благодарьствьныи </w:t>
      </w:r>
      <w:r w:rsidRPr="009177F1">
        <w:rPr>
          <w:lang w:val="ru-RU"/>
        </w:rPr>
        <w:t>[</w:t>
      </w:r>
      <w:r w:rsidRPr="009177F1">
        <w:rPr>
          <w:rFonts w:ascii="KDRS" w:hAnsi="KDRS"/>
          <w:lang w:val="ru-RU"/>
        </w:rPr>
        <w:t>в греч. далее</w:t>
      </w:r>
      <w:r w:rsidRPr="009177F1">
        <w:rPr>
          <w:lang w:val="ru-RU"/>
        </w:rPr>
        <w:t xml:space="preserve">: </w:t>
      </w:r>
      <w:r w:rsidRPr="00413D00">
        <w:t>φων</w:t>
      </w:r>
      <w:r w:rsidRPr="00940A90">
        <w:t>ή</w:t>
      </w:r>
      <w:r w:rsidRPr="00413D00">
        <w:t>ν</w:t>
      </w:r>
      <w:r w:rsidRPr="009177F1">
        <w:rPr>
          <w:lang w:val="ru-RU"/>
        </w:rPr>
        <w:t xml:space="preserve"> ‘</w:t>
      </w:r>
      <w:r w:rsidRPr="009177F1">
        <w:rPr>
          <w:rFonts w:ascii="KDRS" w:hAnsi="KDRS"/>
          <w:lang w:val="ru-RU"/>
        </w:rPr>
        <w:t>глас</w:t>
      </w:r>
      <w:r w:rsidRPr="009177F1">
        <w:rPr>
          <w:lang w:val="ru-RU"/>
        </w:rPr>
        <w:t xml:space="preserve">’] </w:t>
      </w:r>
      <w:r w:rsidRPr="009177F1">
        <w:rPr>
          <w:rFonts w:ascii="KDRS" w:hAnsi="KDRS"/>
          <w:lang w:val="ru-RU"/>
        </w:rPr>
        <w:t>Иовль: нагъ изидохъ и-щерева матери моея, нагъ и поиду къ единому съд</w:t>
      </w:r>
      <w:r w:rsidRPr="009177F1">
        <w:rPr>
          <w:lang w:val="ru-RU"/>
        </w:rPr>
        <w:t>ѣ</w:t>
      </w:r>
      <w:r w:rsidRPr="009177F1">
        <w:rPr>
          <w:rFonts w:ascii="KDRS" w:hAnsi="KDRS"/>
          <w:lang w:val="ru-RU"/>
        </w:rPr>
        <w:t>телю (</w:t>
      </w:r>
      <w:r w:rsidRPr="00413D00">
        <w:t>ο</w:t>
      </w:r>
      <w:r w:rsidRPr="004F0B87">
        <w:t>ὐ</w:t>
      </w:r>
      <w:r w:rsidRPr="00413D00">
        <w:t>κ</w:t>
      </w:r>
      <w:r w:rsidRPr="009177F1">
        <w:rPr>
          <w:lang w:val="ru-RU"/>
        </w:rPr>
        <w:t xml:space="preserve"> </w:t>
      </w:r>
      <w:r w:rsidRPr="00413D00">
        <w:t>ἐδυσφ</w:t>
      </w:r>
      <w:r w:rsidRPr="004F0B87">
        <w:t>ό</w:t>
      </w:r>
      <w:r w:rsidRPr="00413D00">
        <w:t>ρησαϛ</w:t>
      </w:r>
      <w:r w:rsidRPr="009177F1">
        <w:rPr>
          <w:rFonts w:ascii="KDRS" w:hAnsi="KDRS"/>
          <w:lang w:val="ru-RU"/>
        </w:rPr>
        <w:t xml:space="preserve">). Стихирарь, 19. </w:t>
      </w:r>
      <w:r>
        <w:rPr>
          <w:rFonts w:ascii="KDRS" w:hAnsi="KDRS"/>
        </w:rPr>
        <w:t>XII </w:t>
      </w:r>
      <w:r w:rsidRPr="009177F1">
        <w:rPr>
          <w:rFonts w:ascii="KDRS" w:hAnsi="KDRS"/>
          <w:lang w:val="ru-RU"/>
        </w:rPr>
        <w:t>в. Апостоли гоними и въ темницю всажаеми, и укоряеми, и не стужишаси въ толикахъ б</w:t>
      </w:r>
      <w:r w:rsidRPr="009177F1">
        <w:rPr>
          <w:lang w:val="ru-RU"/>
        </w:rPr>
        <w:t>ѣ</w:t>
      </w:r>
      <w:r w:rsidRPr="009177F1">
        <w:rPr>
          <w:rFonts w:ascii="KDRS" w:hAnsi="KDRS"/>
          <w:lang w:val="ru-RU"/>
        </w:rPr>
        <w:t>дахъ, не отврьгоша отъ упованиа своего. (Сл.Феодос.Печ.) Пон.</w:t>
      </w:r>
      <w:r>
        <w:t> </w:t>
      </w:r>
      <w:r>
        <w:rPr>
          <w:rFonts w:ascii="KDRS" w:hAnsi="KDRS"/>
        </w:rPr>
        <w:t>I</w:t>
      </w:r>
      <w:r w:rsidRPr="00BA65B8">
        <w:rPr>
          <w:rFonts w:ascii="KDRS" w:hAnsi="KDRS"/>
          <w:lang w:val="ru-RU"/>
        </w:rPr>
        <w:t xml:space="preserve">, 38. </w:t>
      </w:r>
      <w:r>
        <w:rPr>
          <w:rFonts w:ascii="KDRS" w:hAnsi="KDRS"/>
        </w:rPr>
        <w:t>XV </w:t>
      </w:r>
      <w:r w:rsidRPr="009177F1">
        <w:rPr>
          <w:rFonts w:ascii="KDRS" w:hAnsi="KDRS"/>
          <w:lang w:val="ru-RU"/>
        </w:rPr>
        <w:t>в</w:t>
      </w:r>
      <w:r w:rsidRPr="00BA65B8">
        <w:rPr>
          <w:rFonts w:ascii="KDRS" w:hAnsi="KDRS"/>
          <w:lang w:val="ru-RU"/>
        </w:rPr>
        <w:t>. ~</w:t>
      </w:r>
      <w:r w:rsidRPr="00BA65B8">
        <w:rPr>
          <w:lang w:val="ru-RU"/>
        </w:rPr>
        <w:t xml:space="preserve"> </w:t>
      </w:r>
      <w:r>
        <w:rPr>
          <w:rFonts w:ascii="KDRS" w:hAnsi="KDRS"/>
        </w:rPr>
        <w:t>XI </w:t>
      </w:r>
      <w:r w:rsidRPr="009177F1">
        <w:rPr>
          <w:rFonts w:ascii="KDRS" w:hAnsi="KDRS"/>
          <w:lang w:val="ru-RU"/>
        </w:rPr>
        <w:t>в</w:t>
      </w:r>
      <w:r w:rsidRPr="00BA65B8">
        <w:rPr>
          <w:rFonts w:ascii="KDRS" w:hAnsi="KDRS"/>
          <w:lang w:val="ru-RU"/>
        </w:rPr>
        <w:t xml:space="preserve">. </w:t>
      </w:r>
      <w:r w:rsidRPr="009177F1">
        <w:rPr>
          <w:rFonts w:ascii="KDRS" w:hAnsi="KDRS"/>
          <w:lang w:val="ru-RU"/>
        </w:rPr>
        <w:t>Видя</w:t>
      </w:r>
      <w:r w:rsidRPr="00BA65B8">
        <w:rPr>
          <w:rFonts w:ascii="KDRS" w:hAnsi="KDRS"/>
          <w:lang w:val="ru-RU"/>
        </w:rPr>
        <w:t xml:space="preserve"> </w:t>
      </w:r>
      <w:r w:rsidRPr="009177F1">
        <w:rPr>
          <w:rFonts w:ascii="KDRS" w:hAnsi="KDRS"/>
          <w:lang w:val="ru-RU"/>
        </w:rPr>
        <w:t>убо</w:t>
      </w:r>
      <w:r w:rsidRPr="00BA65B8">
        <w:rPr>
          <w:rFonts w:ascii="KDRS" w:hAnsi="KDRS"/>
          <w:lang w:val="ru-RU"/>
        </w:rPr>
        <w:t xml:space="preserve"> </w:t>
      </w:r>
      <w:r w:rsidRPr="009177F1">
        <w:rPr>
          <w:rFonts w:ascii="KDRS" w:hAnsi="KDRS"/>
          <w:lang w:val="ru-RU"/>
        </w:rPr>
        <w:t>святый</w:t>
      </w:r>
      <w:r w:rsidRPr="00BA65B8">
        <w:rPr>
          <w:rFonts w:ascii="KDRS" w:hAnsi="KDRS"/>
          <w:lang w:val="ru-RU"/>
        </w:rPr>
        <w:t xml:space="preserve"> </w:t>
      </w:r>
      <w:r w:rsidRPr="009177F1">
        <w:rPr>
          <w:rFonts w:ascii="KDRS" w:hAnsi="KDRS"/>
          <w:lang w:val="ru-RU"/>
        </w:rPr>
        <w:t>Аверкий</w:t>
      </w:r>
      <w:r w:rsidRPr="00BA65B8">
        <w:rPr>
          <w:rFonts w:ascii="KDRS" w:hAnsi="KDRS"/>
          <w:lang w:val="ru-RU"/>
        </w:rPr>
        <w:t xml:space="preserve"> </w:t>
      </w:r>
      <w:r w:rsidRPr="009177F1">
        <w:rPr>
          <w:rFonts w:ascii="KDRS" w:hAnsi="KDRS"/>
          <w:lang w:val="ru-RU"/>
        </w:rPr>
        <w:t>великую</w:t>
      </w:r>
      <w:r w:rsidRPr="00BA65B8">
        <w:rPr>
          <w:rFonts w:ascii="KDRS" w:hAnsi="KDRS"/>
          <w:lang w:val="ru-RU"/>
        </w:rPr>
        <w:t xml:space="preserve"> </w:t>
      </w:r>
      <w:r w:rsidRPr="009177F1">
        <w:rPr>
          <w:rFonts w:ascii="KDRS" w:hAnsi="KDRS"/>
          <w:lang w:val="ru-RU"/>
        </w:rPr>
        <w:t>нужду</w:t>
      </w:r>
      <w:r w:rsidRPr="00BA65B8">
        <w:rPr>
          <w:rFonts w:ascii="KDRS" w:hAnsi="KDRS"/>
          <w:lang w:val="ru-RU"/>
        </w:rPr>
        <w:t xml:space="preserve"> </w:t>
      </w:r>
      <w:r w:rsidRPr="009177F1">
        <w:rPr>
          <w:rFonts w:ascii="KDRS" w:hAnsi="KDRS"/>
          <w:lang w:val="ru-RU"/>
        </w:rPr>
        <w:t>празднъствующимъ</w:t>
      </w:r>
      <w:r w:rsidRPr="00BA65B8">
        <w:rPr>
          <w:rFonts w:ascii="KDRS" w:hAnsi="KDRS"/>
          <w:lang w:val="ru-RU"/>
        </w:rPr>
        <w:t xml:space="preserve"> </w:t>
      </w:r>
      <w:r w:rsidRPr="009177F1">
        <w:rPr>
          <w:rFonts w:ascii="KDRS" w:hAnsi="KDRS"/>
          <w:lang w:val="ru-RU"/>
        </w:rPr>
        <w:t>челов</w:t>
      </w:r>
      <w:r w:rsidRPr="009177F1">
        <w:rPr>
          <w:lang w:val="ru-RU"/>
        </w:rPr>
        <w:t>ѣ</w:t>
      </w:r>
      <w:r w:rsidRPr="009177F1">
        <w:rPr>
          <w:rFonts w:ascii="KDRS" w:hAnsi="KDRS"/>
          <w:lang w:val="ru-RU"/>
        </w:rPr>
        <w:t>комъ</w:t>
      </w:r>
      <w:r w:rsidRPr="00BA65B8">
        <w:rPr>
          <w:rFonts w:ascii="KDRS" w:hAnsi="KDRS"/>
          <w:lang w:val="ru-RU"/>
        </w:rPr>
        <w:t xml:space="preserve">, </w:t>
      </w:r>
      <w:r w:rsidRPr="009177F1">
        <w:rPr>
          <w:rFonts w:ascii="KDRS" w:hAnsi="KDRS"/>
          <w:lang w:val="ru-RU"/>
        </w:rPr>
        <w:t>идоломъ</w:t>
      </w:r>
      <w:r w:rsidRPr="00BA65B8">
        <w:rPr>
          <w:rFonts w:ascii="KDRS" w:hAnsi="KDRS"/>
          <w:lang w:val="ru-RU"/>
        </w:rPr>
        <w:t xml:space="preserve"> </w:t>
      </w:r>
      <w:r w:rsidRPr="009177F1">
        <w:rPr>
          <w:rFonts w:ascii="KDRS" w:hAnsi="KDRS"/>
          <w:lang w:val="ru-RU"/>
        </w:rPr>
        <w:t>честимомъ</w:t>
      </w:r>
      <w:r w:rsidRPr="00BA65B8">
        <w:rPr>
          <w:rFonts w:ascii="KDRS" w:hAnsi="KDRS"/>
          <w:lang w:val="ru-RU"/>
        </w:rPr>
        <w:t xml:space="preserve"> </w:t>
      </w:r>
      <w:r w:rsidRPr="009177F1">
        <w:rPr>
          <w:rFonts w:ascii="KDRS" w:hAnsi="KDRS"/>
          <w:lang w:val="ru-RU"/>
        </w:rPr>
        <w:t>и</w:t>
      </w:r>
      <w:r w:rsidRPr="00BA65B8">
        <w:rPr>
          <w:rFonts w:ascii="KDRS" w:hAnsi="KDRS"/>
          <w:lang w:val="ru-RU"/>
        </w:rPr>
        <w:t xml:space="preserve"> </w:t>
      </w:r>
      <w:r w:rsidRPr="009177F1">
        <w:rPr>
          <w:rFonts w:ascii="KDRS" w:hAnsi="KDRS"/>
          <w:lang w:val="ru-RU"/>
        </w:rPr>
        <w:t>прелестию</w:t>
      </w:r>
      <w:r w:rsidRPr="00BA65B8">
        <w:rPr>
          <w:rFonts w:ascii="KDRS" w:hAnsi="KDRS"/>
          <w:lang w:val="ru-RU"/>
        </w:rPr>
        <w:t xml:space="preserve"> </w:t>
      </w:r>
      <w:r w:rsidRPr="009177F1">
        <w:rPr>
          <w:rFonts w:ascii="KDRS" w:hAnsi="KDRS"/>
          <w:lang w:val="ru-RU"/>
        </w:rPr>
        <w:t>обдержими</w:t>
      </w:r>
      <w:r w:rsidRPr="00BA65B8">
        <w:rPr>
          <w:rFonts w:ascii="KDRS" w:hAnsi="KDRS"/>
          <w:lang w:val="ru-RU"/>
        </w:rPr>
        <w:t xml:space="preserve">, </w:t>
      </w:r>
      <w:r w:rsidRPr="009177F1">
        <w:rPr>
          <w:rFonts w:ascii="KDRS" w:hAnsi="KDRS"/>
          <w:lang w:val="ru-RU"/>
        </w:rPr>
        <w:t>воздохнувъ</w:t>
      </w:r>
      <w:r w:rsidRPr="00BA65B8">
        <w:rPr>
          <w:rFonts w:ascii="KDRS" w:hAnsi="KDRS"/>
          <w:lang w:val="ru-RU"/>
        </w:rPr>
        <w:t xml:space="preserve"> </w:t>
      </w:r>
      <w:r w:rsidRPr="009177F1">
        <w:rPr>
          <w:rFonts w:ascii="KDRS" w:hAnsi="KDRS"/>
          <w:lang w:val="ru-RU"/>
        </w:rPr>
        <w:t>и</w:t>
      </w:r>
      <w:r w:rsidRPr="00BA65B8">
        <w:rPr>
          <w:rFonts w:ascii="KDRS" w:hAnsi="KDRS"/>
          <w:lang w:val="ru-RU"/>
        </w:rPr>
        <w:t xml:space="preserve"> </w:t>
      </w:r>
      <w:r w:rsidRPr="009177F1">
        <w:rPr>
          <w:rFonts w:ascii="KDRS" w:hAnsi="KDRS"/>
          <w:lang w:val="ru-RU"/>
        </w:rPr>
        <w:t>стуживьси</w:t>
      </w:r>
      <w:r w:rsidRPr="00BA65B8">
        <w:rPr>
          <w:rFonts w:ascii="KDRS" w:hAnsi="KDRS"/>
          <w:lang w:val="ru-RU"/>
        </w:rPr>
        <w:t xml:space="preserve"> </w:t>
      </w:r>
      <w:r w:rsidRPr="009177F1">
        <w:rPr>
          <w:rFonts w:ascii="KDRS" w:hAnsi="KDRS"/>
          <w:lang w:val="ru-RU"/>
        </w:rPr>
        <w:t>душею</w:t>
      </w:r>
      <w:r w:rsidRPr="00BA65B8">
        <w:rPr>
          <w:rFonts w:ascii="KDRS" w:hAnsi="KDRS"/>
          <w:lang w:val="ru-RU"/>
        </w:rPr>
        <w:t xml:space="preserve">, </w:t>
      </w:r>
      <w:r w:rsidRPr="009177F1">
        <w:rPr>
          <w:rFonts w:ascii="KDRS" w:hAnsi="KDRS"/>
          <w:lang w:val="ru-RU"/>
        </w:rPr>
        <w:t>отъиде</w:t>
      </w:r>
      <w:r w:rsidRPr="00BA65B8">
        <w:rPr>
          <w:rFonts w:ascii="KDRS" w:hAnsi="KDRS"/>
          <w:lang w:val="ru-RU"/>
        </w:rPr>
        <w:t xml:space="preserve"> </w:t>
      </w:r>
      <w:r w:rsidRPr="009177F1">
        <w:rPr>
          <w:rFonts w:ascii="KDRS" w:hAnsi="KDRS"/>
          <w:lang w:val="ru-RU"/>
        </w:rPr>
        <w:t>в</w:t>
      </w:r>
      <w:r w:rsidRPr="00BA65B8">
        <w:rPr>
          <w:rFonts w:ascii="KDRS" w:hAnsi="KDRS"/>
          <w:lang w:val="ru-RU"/>
        </w:rPr>
        <w:t xml:space="preserve"> </w:t>
      </w:r>
      <w:r w:rsidRPr="009177F1">
        <w:rPr>
          <w:rFonts w:ascii="KDRS" w:hAnsi="KDRS"/>
          <w:lang w:val="ru-RU"/>
        </w:rPr>
        <w:t>домъ</w:t>
      </w:r>
      <w:r w:rsidRPr="00BA65B8">
        <w:rPr>
          <w:rFonts w:ascii="KDRS" w:hAnsi="KDRS"/>
          <w:lang w:val="ru-RU"/>
        </w:rPr>
        <w:t xml:space="preserve"> </w:t>
      </w:r>
      <w:r w:rsidRPr="009177F1">
        <w:rPr>
          <w:rFonts w:ascii="KDRS" w:hAnsi="KDRS"/>
          <w:lang w:val="ru-RU"/>
        </w:rPr>
        <w:t>свои</w:t>
      </w:r>
      <w:r w:rsidRPr="00BA65B8">
        <w:rPr>
          <w:rFonts w:ascii="KDRS" w:hAnsi="KDRS"/>
          <w:lang w:val="ru-RU"/>
        </w:rPr>
        <w:t xml:space="preserve"> </w:t>
      </w:r>
      <w:r w:rsidRPr="009177F1">
        <w:rPr>
          <w:rFonts w:ascii="KDRS" w:hAnsi="KDRS"/>
          <w:lang w:val="ru-RU"/>
        </w:rPr>
        <w:t>и</w:t>
      </w:r>
      <w:r w:rsidRPr="00BA65B8">
        <w:rPr>
          <w:rFonts w:ascii="KDRS" w:hAnsi="KDRS"/>
          <w:lang w:val="ru-RU"/>
        </w:rPr>
        <w:t xml:space="preserve">, </w:t>
      </w:r>
      <w:r w:rsidRPr="009177F1">
        <w:rPr>
          <w:rFonts w:ascii="KDRS" w:hAnsi="KDRS"/>
          <w:lang w:val="ru-RU"/>
        </w:rPr>
        <w:t>поклонивъ</w:t>
      </w:r>
      <w:r w:rsidRPr="00BA65B8">
        <w:rPr>
          <w:rFonts w:ascii="KDRS" w:hAnsi="KDRS"/>
          <w:lang w:val="ru-RU"/>
        </w:rPr>
        <w:t xml:space="preserve"> </w:t>
      </w:r>
      <w:r w:rsidRPr="009177F1">
        <w:rPr>
          <w:rFonts w:ascii="KDRS" w:hAnsi="KDRS"/>
          <w:lang w:val="ru-RU"/>
        </w:rPr>
        <w:t>кол</w:t>
      </w:r>
      <w:r w:rsidRPr="009177F1">
        <w:rPr>
          <w:lang w:val="ru-RU"/>
        </w:rPr>
        <w:t>ѣ</w:t>
      </w:r>
      <w:r w:rsidRPr="009177F1">
        <w:rPr>
          <w:rFonts w:ascii="KDRS" w:hAnsi="KDRS"/>
          <w:lang w:val="ru-RU"/>
        </w:rPr>
        <w:t>ни</w:t>
      </w:r>
      <w:r w:rsidRPr="00BA65B8">
        <w:rPr>
          <w:rFonts w:ascii="KDRS" w:hAnsi="KDRS"/>
          <w:lang w:val="ru-RU"/>
        </w:rPr>
        <w:t xml:space="preserve">, </w:t>
      </w:r>
      <w:r w:rsidRPr="009177F1">
        <w:rPr>
          <w:rFonts w:ascii="KDRS" w:hAnsi="KDRS"/>
          <w:lang w:val="ru-RU"/>
        </w:rPr>
        <w:t>со</w:t>
      </w:r>
      <w:r w:rsidRPr="00BA65B8">
        <w:rPr>
          <w:rFonts w:ascii="KDRS" w:hAnsi="KDRS"/>
          <w:lang w:val="ru-RU"/>
        </w:rPr>
        <w:t xml:space="preserve"> </w:t>
      </w:r>
      <w:r w:rsidRPr="009177F1">
        <w:rPr>
          <w:rFonts w:ascii="KDRS" w:hAnsi="KDRS"/>
          <w:lang w:val="ru-RU"/>
        </w:rPr>
        <w:t>слезами</w:t>
      </w:r>
      <w:r w:rsidRPr="00BA65B8">
        <w:rPr>
          <w:rFonts w:ascii="KDRS" w:hAnsi="KDRS"/>
          <w:lang w:val="ru-RU"/>
        </w:rPr>
        <w:t xml:space="preserve"> </w:t>
      </w:r>
      <w:r w:rsidRPr="009177F1">
        <w:rPr>
          <w:rFonts w:ascii="KDRS" w:hAnsi="KDRS"/>
          <w:lang w:val="ru-RU"/>
        </w:rPr>
        <w:t>помолися</w:t>
      </w:r>
      <w:r w:rsidRPr="00BA65B8">
        <w:rPr>
          <w:rFonts w:ascii="KDRS" w:hAnsi="KDRS"/>
          <w:lang w:val="ru-RU"/>
        </w:rPr>
        <w:t xml:space="preserve"> (</w:t>
      </w:r>
      <w:r w:rsidRPr="00413D00">
        <w:t>πληγε</w:t>
      </w:r>
      <w:r w:rsidRPr="00356B5C">
        <w:t>ὶ</w:t>
      </w:r>
      <w:r w:rsidRPr="00413D00">
        <w:t>ϛ</w:t>
      </w:r>
      <w:r w:rsidRPr="00BA65B8">
        <w:rPr>
          <w:lang w:val="ru-RU"/>
        </w:rPr>
        <w:t xml:space="preserve"> </w:t>
      </w:r>
      <w:r w:rsidRPr="00413D00">
        <w:t>τ</w:t>
      </w:r>
      <w:r w:rsidRPr="00356B5C">
        <w:t>ὴ</w:t>
      </w:r>
      <w:r w:rsidRPr="00413D00">
        <w:t>ν</w:t>
      </w:r>
      <w:r w:rsidRPr="00BA65B8">
        <w:rPr>
          <w:lang w:val="ru-RU"/>
        </w:rPr>
        <w:t xml:space="preserve"> </w:t>
      </w:r>
      <w:r w:rsidRPr="00413D00">
        <w:t>ψυχ</w:t>
      </w:r>
      <w:r w:rsidRPr="00356B5C">
        <w:t>ή</w:t>
      </w:r>
      <w:r w:rsidRPr="00413D00">
        <w:t>ν</w:t>
      </w:r>
      <w:r w:rsidRPr="00BA65B8">
        <w:rPr>
          <w:lang w:val="ru-RU"/>
        </w:rPr>
        <w:t>).</w:t>
      </w:r>
      <w:r w:rsidRPr="00BA65B8">
        <w:rPr>
          <w:rFonts w:ascii="KDRS" w:hAnsi="KDRS"/>
          <w:lang w:val="ru-RU"/>
        </w:rPr>
        <w:t xml:space="preserve"> </w:t>
      </w:r>
      <w:r w:rsidRPr="009177F1">
        <w:rPr>
          <w:rFonts w:ascii="KDRS" w:hAnsi="KDRS"/>
          <w:lang w:val="ru-RU"/>
        </w:rPr>
        <w:t xml:space="preserve">(Ж.Аверк.) ВМЧ, Окт. 19–31, 1740. </w:t>
      </w:r>
      <w:r>
        <w:rPr>
          <w:rFonts w:ascii="KDRS" w:hAnsi="KDRS"/>
        </w:rPr>
        <w:t>XVI </w:t>
      </w:r>
      <w:r w:rsidRPr="009177F1">
        <w:rPr>
          <w:rFonts w:ascii="KDRS" w:hAnsi="KDRS"/>
          <w:lang w:val="ru-RU"/>
        </w:rPr>
        <w:t>в. Отцю б</w:t>
      </w:r>
      <w:r w:rsidRPr="009177F1">
        <w:rPr>
          <w:lang w:val="ru-RU"/>
        </w:rPr>
        <w:t>ѣ</w:t>
      </w:r>
      <w:r w:rsidRPr="009177F1">
        <w:rPr>
          <w:rFonts w:ascii="KDRS" w:hAnsi="KDRS"/>
          <w:lang w:val="ru-RU"/>
        </w:rPr>
        <w:t xml:space="preserve"> его и матери стужитися отъ плача его. Ж.Мак.Ж., 16. </w:t>
      </w:r>
      <w:r>
        <w:rPr>
          <w:rFonts w:ascii="KDRS" w:hAnsi="KDRS"/>
        </w:rPr>
        <w:t>XVI </w:t>
      </w:r>
      <w:r w:rsidRPr="009177F1">
        <w:rPr>
          <w:rFonts w:ascii="KDRS" w:hAnsi="KDRS"/>
          <w:lang w:val="ru-RU"/>
        </w:rPr>
        <w:t>в. Тел</w:t>
      </w:r>
      <w:r w:rsidRPr="009177F1">
        <w:rPr>
          <w:lang w:val="ru-RU"/>
        </w:rPr>
        <w:t>ѣ</w:t>
      </w:r>
      <w:r w:rsidRPr="009177F1">
        <w:rPr>
          <w:rFonts w:ascii="KDRS" w:hAnsi="KDRS"/>
          <w:lang w:val="ru-RU"/>
        </w:rPr>
        <w:t>сне подобает трудитися черньцем, паче ж&lt;е&gt; юнным, всегда не быти праздным и не слабляти, ни стужитися в труд</w:t>
      </w:r>
      <w:r w:rsidRPr="009177F1">
        <w:rPr>
          <w:lang w:val="ru-RU"/>
        </w:rPr>
        <w:t>ѣ</w:t>
      </w:r>
      <w:r w:rsidRPr="009177F1">
        <w:rPr>
          <w:rFonts w:ascii="KDRS" w:hAnsi="KDRS"/>
          <w:lang w:val="ru-RU"/>
        </w:rPr>
        <w:t>х. Ж.Павла Обн.</w:t>
      </w:r>
      <w:r w:rsidRPr="009177F1">
        <w:rPr>
          <w:rFonts w:ascii="KDRS" w:hAnsi="KDRS"/>
          <w:vertAlign w:val="superscript"/>
          <w:lang w:val="ru-RU"/>
        </w:rPr>
        <w:t>2</w:t>
      </w:r>
      <w:r w:rsidRPr="009177F1">
        <w:rPr>
          <w:rFonts w:ascii="KDRS" w:hAnsi="KDRS"/>
          <w:lang w:val="ru-RU"/>
        </w:rPr>
        <w:t>, 28</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w:t>
      </w:r>
    </w:p>
    <w:p w14:paraId="416F8EC0"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b/>
          <w:lang w:val="ru-RU"/>
        </w:rPr>
        <w:t>СТУКЪ,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Звук, шум от удара или падения твердого предмета; удар со стуком</w:t>
      </w:r>
      <w:r w:rsidRPr="009177F1">
        <w:rPr>
          <w:rFonts w:ascii="KDRS" w:hAnsi="KDRS"/>
          <w:lang w:val="ru-RU"/>
        </w:rPr>
        <w:t xml:space="preserve">. Уже бо, брате, стук стучить, гром гримит в камене граде Москве. То ти, брате, не стук стучить, ни гром гремит, стучить силная рать великого </w:t>
      </w:r>
      <w:r w:rsidRPr="009177F1">
        <w:rPr>
          <w:rFonts w:ascii="KDRS" w:hAnsi="KDRS"/>
          <w:lang w:val="ru-RU"/>
        </w:rPr>
        <w:lastRenderedPageBreak/>
        <w:t xml:space="preserve">князя, гремят удальцы рускыя золочеными доспехы, черлеными щиты. Задон.(Рж.), 11.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 xml:space="preserve">в. Мнози от братии слышаху стукъ, яко рубятъ и тешут на церкви невидимо. </w:t>
      </w:r>
      <w:r>
        <w:rPr>
          <w:rFonts w:ascii="KDRS" w:hAnsi="KDRS"/>
        </w:rPr>
        <w:t>Ж</w:t>
      </w:r>
      <w:r w:rsidRPr="00366990">
        <w:rPr>
          <w:rFonts w:ascii="KDRS" w:hAnsi="KDRS"/>
        </w:rPr>
        <w:t>.</w:t>
      </w:r>
      <w:r>
        <w:rPr>
          <w:rFonts w:ascii="KDRS" w:hAnsi="KDRS"/>
        </w:rPr>
        <w:t>Зос</w:t>
      </w:r>
      <w:r w:rsidRPr="00366990">
        <w:rPr>
          <w:rFonts w:ascii="KDRS" w:hAnsi="KDRS"/>
        </w:rPr>
        <w:t>.</w:t>
      </w:r>
      <w:r>
        <w:rPr>
          <w:rFonts w:ascii="KDRS" w:hAnsi="KDRS"/>
        </w:rPr>
        <w:t>С</w:t>
      </w:r>
      <w:r w:rsidRPr="00366990">
        <w:rPr>
          <w:rFonts w:ascii="KDRS" w:hAnsi="KDRS"/>
        </w:rPr>
        <w:t>., 51 </w:t>
      </w:r>
      <w:r>
        <w:rPr>
          <w:rFonts w:ascii="KDRS" w:hAnsi="KDRS"/>
        </w:rPr>
        <w:t>об</w:t>
      </w:r>
      <w:r w:rsidRPr="00366990">
        <w:rPr>
          <w:rFonts w:ascii="KDRS" w:hAnsi="KDRS"/>
        </w:rPr>
        <w:t xml:space="preserve">. </w:t>
      </w:r>
      <w:r>
        <w:rPr>
          <w:rFonts w:ascii="KDRS" w:hAnsi="KDRS"/>
        </w:rPr>
        <w:t xml:space="preserve">XVI в. Стукъ, a stamping, a knocking. </w:t>
      </w:r>
      <w:r w:rsidRPr="009177F1">
        <w:rPr>
          <w:rFonts w:ascii="KDRS" w:hAnsi="KDRS"/>
          <w:lang w:val="ru-RU"/>
        </w:rPr>
        <w:t xml:space="preserve">Сл.Ридлея, 398. </w:t>
      </w:r>
      <w:r>
        <w:rPr>
          <w:rFonts w:ascii="KDRS" w:hAnsi="KDRS"/>
        </w:rPr>
        <w:t>XVI </w:t>
      </w:r>
      <w:r w:rsidRPr="009177F1">
        <w:rPr>
          <w:rFonts w:ascii="KDRS" w:hAnsi="KDRS"/>
          <w:lang w:val="ru-RU"/>
        </w:rPr>
        <w:t>в. А иже еще воздвижущеи руце, и тии уста и очи нечистотою оскверневаху и прежде смерти от стуку и от ветр и от движений всяких мнози посыпаны бышя. Сказ.Авр.Палицына</w:t>
      </w:r>
      <w:r w:rsidRPr="009177F1">
        <w:rPr>
          <w:rFonts w:ascii="KDRS" w:hAnsi="KDRS"/>
          <w:vertAlign w:val="superscript"/>
          <w:lang w:val="ru-RU"/>
        </w:rPr>
        <w:t>1</w:t>
      </w:r>
      <w:r w:rsidRPr="009177F1">
        <w:rPr>
          <w:rFonts w:ascii="KDRS" w:hAnsi="KDRS"/>
          <w:lang w:val="ru-RU"/>
        </w:rPr>
        <w:t>, 167. 1620</w:t>
      </w:r>
      <w:r>
        <w:rPr>
          <w:rFonts w:ascii="KDRS" w:hAnsi="KDRS"/>
        </w:rPr>
        <w:t> </w:t>
      </w:r>
      <w:r w:rsidRPr="009177F1">
        <w:rPr>
          <w:rFonts w:ascii="KDRS" w:hAnsi="KDRS"/>
          <w:lang w:val="ru-RU"/>
        </w:rPr>
        <w:t>г. И ночью съ ключами нихто къ церкви не бывалъ и не отпирывалъ и не хаживалъ, и дверей и оконъ не ламывалъ, и стуку въ церкви не слыхалъ, и ночью изъ церкви нихто не выхаживалъ. АХУ</w:t>
      </w:r>
      <w:r>
        <w:rPr>
          <w:rFonts w:ascii="KDRS" w:hAnsi="KDRS"/>
        </w:rPr>
        <w:t> I</w:t>
      </w:r>
      <w:r w:rsidRPr="009177F1">
        <w:rPr>
          <w:rFonts w:ascii="KDRS" w:hAnsi="KDRS"/>
          <w:lang w:val="ru-RU"/>
        </w:rPr>
        <w:t>, 1085. 1693</w:t>
      </w:r>
      <w:r>
        <w:rPr>
          <w:rFonts w:ascii="KDRS" w:hAnsi="KDRS"/>
        </w:rPr>
        <w:t> </w:t>
      </w:r>
      <w:r w:rsidRPr="009177F1">
        <w:rPr>
          <w:rFonts w:ascii="KDRS" w:hAnsi="KDRS"/>
          <w:lang w:val="ru-RU"/>
        </w:rPr>
        <w:t xml:space="preserve">г. Взятъ мостового белого стуку 16 золотников, мелкого вешняго (конаго) топу 13 золотников, светлаго тележнаго скрипу 16 золотников, жестокаго колоколнаго звону 13 золо&lt;тников&gt;, а принимать то все по 3 дни не етчи, в четвертый день принять в полдни и потеть 3 дни на морозе нагому. Как лечить иноземцев, 247. </w:t>
      </w:r>
      <w:r>
        <w:rPr>
          <w:rFonts w:ascii="KDRS" w:hAnsi="KDRS"/>
        </w:rPr>
        <w:t>XVIII </w:t>
      </w:r>
      <w:r w:rsidRPr="009177F1">
        <w:rPr>
          <w:rFonts w:ascii="KDRS" w:hAnsi="KDRS"/>
          <w:lang w:val="ru-RU"/>
        </w:rPr>
        <w:t xml:space="preserve">в. ~ </w:t>
      </w:r>
      <w:r>
        <w:rPr>
          <w:rFonts w:ascii="KDRS" w:hAnsi="KDRS"/>
        </w:rPr>
        <w:t>XVII </w:t>
      </w:r>
      <w:r w:rsidRPr="009177F1">
        <w:rPr>
          <w:rFonts w:ascii="KDRS" w:hAnsi="KDRS"/>
          <w:lang w:val="ru-RU"/>
        </w:rPr>
        <w:t>в.</w:t>
      </w:r>
    </w:p>
    <w:p w14:paraId="6FC44459" w14:textId="7DBA0719" w:rsidR="00F4528E" w:rsidRPr="009177F1" w:rsidRDefault="00F4528E" w:rsidP="00F4528E">
      <w:pPr>
        <w:widowControl/>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sz w:val="22"/>
          <w:lang w:val="ru-RU"/>
        </w:rPr>
        <w:t>С опр</w:t>
      </w:r>
      <w:r w:rsidR="003D4BBF">
        <w:rPr>
          <w:rFonts w:ascii="KDRS" w:hAnsi="KDRS"/>
          <w:sz w:val="22"/>
          <w:lang w:val="ru-RU"/>
        </w:rPr>
        <w:t>ед</w:t>
      </w:r>
      <w:r w:rsidRPr="009177F1">
        <w:rPr>
          <w:rFonts w:ascii="KDRS" w:hAnsi="KDRS"/>
          <w:sz w:val="22"/>
          <w:lang w:val="ru-RU"/>
        </w:rPr>
        <w:t>.</w:t>
      </w:r>
      <w:r w:rsidRPr="009177F1">
        <w:rPr>
          <w:rFonts w:ascii="KDRS" w:hAnsi="KDRS"/>
          <w:lang w:val="ru-RU"/>
        </w:rPr>
        <w:t xml:space="preserve"> </w:t>
      </w:r>
      <w:r w:rsidRPr="009177F1">
        <w:rPr>
          <w:rFonts w:ascii="KDRS" w:hAnsi="KDRS"/>
          <w:i/>
          <w:lang w:val="ru-RU"/>
        </w:rPr>
        <w:t>Звук выстрела огнестрельного оружия</w:t>
      </w:r>
      <w:r w:rsidRPr="009177F1">
        <w:rPr>
          <w:rFonts w:ascii="KDRS" w:hAnsi="KDRS"/>
          <w:lang w:val="ru-RU"/>
        </w:rPr>
        <w:t>,</w:t>
      </w:r>
      <w:r w:rsidRPr="009177F1">
        <w:rPr>
          <w:rFonts w:ascii="KDRS" w:hAnsi="KDRS"/>
          <w:i/>
          <w:lang w:val="ru-RU"/>
        </w:rPr>
        <w:t xml:space="preserve"> пальба.</w:t>
      </w:r>
      <w:r w:rsidRPr="009177F1">
        <w:rPr>
          <w:rFonts w:ascii="KDRS" w:hAnsi="KDRS"/>
          <w:lang w:val="ru-RU"/>
        </w:rPr>
        <w:t xml:space="preserve"> (1501): И побегоша первое псковичи, и они погании навернуша на московскую силу пушками и пищальми, и бысть туча велика, грозна и страшна от стуку пушечного и пищального. Псков.лет.</w:t>
      </w:r>
      <w:r>
        <w:rPr>
          <w:rFonts w:ascii="KDRS" w:hAnsi="KDRS"/>
        </w:rPr>
        <w:t> I</w:t>
      </w:r>
      <w:r w:rsidRPr="009177F1">
        <w:rPr>
          <w:rFonts w:ascii="KDRS" w:hAnsi="KDRS"/>
          <w:lang w:val="ru-RU"/>
        </w:rPr>
        <w:t xml:space="preserve">, 86. </w:t>
      </w:r>
      <w:r>
        <w:rPr>
          <w:rFonts w:ascii="KDRS" w:hAnsi="KDRS"/>
        </w:rPr>
        <w:t>XVI </w:t>
      </w:r>
      <w:r w:rsidRPr="009177F1">
        <w:rPr>
          <w:rFonts w:ascii="KDRS" w:hAnsi="KDRS"/>
          <w:lang w:val="ru-RU"/>
        </w:rPr>
        <w:t>в. (1514): Отъ пушечнаго и пищалнаго стуку и людскаго кричаниа и вопля, такъже и отъ градскихъ людей супротивнаго бою пушекъ и пищалей, земли колебатися. Ник.лет.</w:t>
      </w:r>
      <w:r>
        <w:rPr>
          <w:rFonts w:ascii="KDRS" w:hAnsi="KDRS"/>
        </w:rPr>
        <w:t> XII</w:t>
      </w:r>
      <w:r w:rsidRPr="009177F1">
        <w:rPr>
          <w:rFonts w:ascii="KDRS" w:hAnsi="KDRS"/>
          <w:lang w:val="ru-RU"/>
        </w:rPr>
        <w:t xml:space="preserve">, 19. </w:t>
      </w:r>
      <w:r>
        <w:rPr>
          <w:rFonts w:ascii="KDRS" w:hAnsi="KDRS"/>
        </w:rPr>
        <w:t>XVI </w:t>
      </w:r>
      <w:r w:rsidRPr="009177F1">
        <w:rPr>
          <w:rFonts w:ascii="KDRS" w:hAnsi="KDRS"/>
          <w:lang w:val="ru-RU"/>
        </w:rPr>
        <w:t>в.</w:t>
      </w:r>
    </w:p>
    <w:p w14:paraId="577EFA0D"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Звук</w:t>
      </w:r>
      <w:r w:rsidRPr="009177F1">
        <w:rPr>
          <w:rFonts w:ascii="KDRS" w:hAnsi="KDRS"/>
          <w:lang w:val="ru-RU"/>
        </w:rPr>
        <w:t>,</w:t>
      </w:r>
      <w:r w:rsidRPr="009177F1">
        <w:rPr>
          <w:rFonts w:ascii="KDRS" w:hAnsi="KDRS"/>
          <w:i/>
          <w:lang w:val="ru-RU"/>
        </w:rPr>
        <w:t xml:space="preserve"> гудение </w:t>
      </w:r>
      <w:r w:rsidRPr="009177F1">
        <w:rPr>
          <w:rFonts w:ascii="KDRS" w:hAnsi="KDRS"/>
          <w:lang w:val="ru-RU"/>
        </w:rPr>
        <w:t>(</w:t>
      </w:r>
      <w:r w:rsidRPr="009177F1">
        <w:rPr>
          <w:rFonts w:ascii="KDRS" w:hAnsi="KDRS"/>
          <w:i/>
          <w:lang w:val="ru-RU"/>
        </w:rPr>
        <w:t>трубы</w:t>
      </w:r>
      <w:r w:rsidRPr="009177F1">
        <w:rPr>
          <w:rFonts w:ascii="KDRS" w:hAnsi="KDRS"/>
          <w:lang w:val="ru-RU"/>
        </w:rPr>
        <w:t>). Видящи бо снв</w:t>
      </w:r>
      <w:r w:rsidRPr="009177F1">
        <w:rPr>
          <w:lang w:val="ru-RU"/>
        </w:rPr>
        <w:t>҃</w:t>
      </w:r>
      <w:r w:rsidRPr="009177F1">
        <w:rPr>
          <w:rFonts w:ascii="KDRS" w:hAnsi="KDRS"/>
          <w:lang w:val="ru-RU"/>
        </w:rPr>
        <w:t>е Иил</w:t>
      </w:r>
      <w:r w:rsidRPr="009177F1">
        <w:rPr>
          <w:lang w:val="ru-RU"/>
        </w:rPr>
        <w:t>҃</w:t>
      </w:r>
      <w:r w:rsidRPr="009177F1">
        <w:rPr>
          <w:rFonts w:ascii="KDRS" w:hAnsi="KDRS"/>
          <w:lang w:val="ru-RU"/>
        </w:rPr>
        <w:t>еви б</w:t>
      </w:r>
      <w:r w:rsidRPr="009177F1">
        <w:rPr>
          <w:lang w:val="ru-RU"/>
        </w:rPr>
        <w:t>ѣ</w:t>
      </w:r>
      <w:r w:rsidRPr="009177F1">
        <w:rPr>
          <w:rFonts w:ascii="KDRS" w:hAnsi="KDRS"/>
          <w:lang w:val="ru-RU"/>
        </w:rPr>
        <w:t>гущи: сл</w:t>
      </w:r>
      <w:r w:rsidRPr="009177F1">
        <w:rPr>
          <w:lang w:val="ru-RU"/>
        </w:rPr>
        <w:t>ѣ</w:t>
      </w:r>
      <w:r w:rsidRPr="009177F1">
        <w:rPr>
          <w:rFonts w:ascii="KDRS" w:hAnsi="KDRS"/>
          <w:lang w:val="ru-RU"/>
        </w:rPr>
        <w:t>доваша т</w:t>
      </w:r>
      <w:r w:rsidRPr="009177F1">
        <w:rPr>
          <w:lang w:val="ru-RU"/>
        </w:rPr>
        <w:t>ѣ</w:t>
      </w:r>
      <w:r w:rsidRPr="009177F1">
        <w:rPr>
          <w:rFonts w:ascii="KDRS" w:hAnsi="KDRS"/>
          <w:lang w:val="ru-RU"/>
        </w:rPr>
        <w:t>х: снидошя же въ стуц</w:t>
      </w:r>
      <w:r w:rsidRPr="009177F1">
        <w:rPr>
          <w:lang w:val="ru-RU"/>
        </w:rPr>
        <w:t>ѣ</w:t>
      </w:r>
      <w:r w:rsidRPr="009177F1">
        <w:rPr>
          <w:rFonts w:ascii="KDRS" w:hAnsi="KDRS"/>
          <w:lang w:val="ru-RU"/>
        </w:rPr>
        <w:t xml:space="preserve"> трубн</w:t>
      </w:r>
      <w:r w:rsidRPr="009177F1">
        <w:rPr>
          <w:lang w:val="ru-RU"/>
        </w:rPr>
        <w:t>ѣ</w:t>
      </w:r>
      <w:r w:rsidRPr="009177F1">
        <w:rPr>
          <w:rFonts w:ascii="KDRS" w:hAnsi="KDRS"/>
          <w:lang w:val="ru-RU"/>
        </w:rPr>
        <w:t>мь и кличющи за ними (</w:t>
      </w:r>
      <w:r>
        <w:rPr>
          <w:rFonts w:ascii="KDRS" w:hAnsi="KDRS"/>
        </w:rPr>
        <w:t>clangentes</w:t>
      </w:r>
      <w:r w:rsidRPr="009177F1">
        <w:rPr>
          <w:rFonts w:ascii="KDRS" w:hAnsi="KDRS"/>
          <w:lang w:val="ru-RU"/>
        </w:rPr>
        <w:t xml:space="preserve"> </w:t>
      </w:r>
      <w:r>
        <w:rPr>
          <w:rFonts w:ascii="KDRS" w:hAnsi="KDRS"/>
        </w:rPr>
        <w:t>tubis</w:t>
      </w:r>
      <w:r w:rsidRPr="009177F1">
        <w:rPr>
          <w:rFonts w:ascii="KDRS" w:hAnsi="KDRS"/>
          <w:lang w:val="ru-RU"/>
        </w:rPr>
        <w:t xml:space="preserve">). (Иудифь, </w:t>
      </w:r>
      <w:r>
        <w:rPr>
          <w:rFonts w:ascii="KDRS" w:hAnsi="KDRS"/>
        </w:rPr>
        <w:t>XV</w:t>
      </w:r>
      <w:r w:rsidRPr="009177F1">
        <w:rPr>
          <w:rFonts w:ascii="KDRS" w:hAnsi="KDRS"/>
          <w:lang w:val="ru-RU"/>
        </w:rPr>
        <w:t>, 3) Библ.Генн. 1499</w:t>
      </w:r>
      <w:r>
        <w:rPr>
          <w:rFonts w:ascii="KDRS" w:hAnsi="KDRS"/>
        </w:rPr>
        <w:t> </w:t>
      </w:r>
      <w:r w:rsidRPr="009177F1">
        <w:rPr>
          <w:rFonts w:ascii="KDRS" w:hAnsi="KDRS"/>
          <w:lang w:val="ru-RU"/>
        </w:rPr>
        <w:t>г.</w:t>
      </w:r>
    </w:p>
    <w:p w14:paraId="3D4B97F8"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b/>
          <w:lang w:val="ru-RU"/>
        </w:rPr>
        <w:t>СТУКАНИЕ,</w:t>
      </w:r>
      <w:r w:rsidRPr="009177F1">
        <w:rPr>
          <w:rFonts w:ascii="KDRS" w:hAnsi="KDRS"/>
          <w:lang w:val="ru-RU"/>
        </w:rPr>
        <w:t xml:space="preserve"> </w:t>
      </w:r>
      <w:r w:rsidRPr="009177F1">
        <w:rPr>
          <w:rFonts w:ascii="KDRS" w:hAnsi="KDRS"/>
          <w:i/>
          <w:lang w:val="ru-RU"/>
        </w:rPr>
        <w:t>с. Действие по глаг</w:t>
      </w:r>
      <w:r w:rsidRPr="009177F1">
        <w:rPr>
          <w:rFonts w:ascii="KDRS" w:hAnsi="KDRS"/>
          <w:lang w:val="ru-RU"/>
        </w:rPr>
        <w:t xml:space="preserve">. </w:t>
      </w:r>
      <w:r w:rsidRPr="009177F1">
        <w:rPr>
          <w:rFonts w:ascii="KDRS" w:hAnsi="KDRS"/>
          <w:b/>
          <w:lang w:val="ru-RU"/>
        </w:rPr>
        <w:t>стукати</w:t>
      </w:r>
      <w:r w:rsidRPr="009177F1">
        <w:rPr>
          <w:rFonts w:ascii="KDRS" w:hAnsi="KDRS"/>
          <w:lang w:val="ru-RU"/>
        </w:rPr>
        <w:t>. Аще начну во врата ударяти и стукати, то т</w:t>
      </w:r>
      <w:r w:rsidRPr="009177F1">
        <w:rPr>
          <w:lang w:val="ru-RU"/>
        </w:rPr>
        <w:t>ѣ</w:t>
      </w:r>
      <w:r w:rsidRPr="009177F1">
        <w:rPr>
          <w:rFonts w:ascii="KDRS" w:hAnsi="KDRS"/>
          <w:lang w:val="ru-RU"/>
        </w:rPr>
        <w:t>мъ стуканиемъ моимъ всю братию соблажню и смущу, и вратарей и стражей т</w:t>
      </w:r>
      <w:r w:rsidRPr="009177F1">
        <w:rPr>
          <w:lang w:val="ru-RU"/>
        </w:rPr>
        <w:t>ѣ</w:t>
      </w:r>
      <w:r w:rsidRPr="009177F1">
        <w:rPr>
          <w:rFonts w:ascii="KDRS" w:hAnsi="KDRS"/>
          <w:lang w:val="ru-RU"/>
        </w:rPr>
        <w:t xml:space="preserve">мъ оскорблю, и опечалую, и раздражу. (Ж.Епиф.) Пам.старообр., 246. </w:t>
      </w:r>
      <w:r>
        <w:rPr>
          <w:rFonts w:ascii="KDRS" w:hAnsi="KDRS"/>
        </w:rPr>
        <w:t>XVII </w:t>
      </w:r>
      <w:r w:rsidRPr="009177F1">
        <w:rPr>
          <w:rFonts w:ascii="KDRS" w:hAnsi="KDRS"/>
          <w:lang w:val="ru-RU"/>
        </w:rPr>
        <w:t>в.</w:t>
      </w:r>
    </w:p>
    <w:p w14:paraId="1811D75E"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b/>
          <w:lang w:val="ru-RU"/>
        </w:rPr>
        <w:t>СТУКАТИ.</w:t>
      </w:r>
      <w:r w:rsidRPr="009177F1">
        <w:rPr>
          <w:rFonts w:ascii="KDRS" w:hAnsi="KDRS"/>
          <w:lang w:val="ru-RU"/>
        </w:rPr>
        <w:t xml:space="preserve"> </w:t>
      </w:r>
      <w:r w:rsidRPr="009177F1">
        <w:rPr>
          <w:rFonts w:ascii="KDRS" w:hAnsi="KDRS"/>
          <w:i/>
          <w:lang w:val="ru-RU"/>
        </w:rPr>
        <w:t>Производить стук ударом</w:t>
      </w:r>
      <w:r w:rsidRPr="009177F1">
        <w:rPr>
          <w:rFonts w:ascii="KDRS" w:hAnsi="KDRS"/>
          <w:lang w:val="ru-RU"/>
        </w:rPr>
        <w:t xml:space="preserve">, </w:t>
      </w:r>
      <w:r w:rsidRPr="009177F1">
        <w:rPr>
          <w:rFonts w:ascii="KDRS" w:hAnsi="KDRS"/>
          <w:i/>
          <w:lang w:val="ru-RU"/>
        </w:rPr>
        <w:t>стучать, бить</w:t>
      </w:r>
      <w:r w:rsidRPr="009177F1">
        <w:rPr>
          <w:rFonts w:ascii="KDRS" w:hAnsi="KDRS"/>
          <w:lang w:val="ru-RU"/>
        </w:rPr>
        <w:t>. Люди по верху церкви и по стенам дреколием и млаты и чекуши стукали и били всяким оружиемъ. Посольство Елчина, 371. 1640</w:t>
      </w:r>
      <w:r>
        <w:rPr>
          <w:rFonts w:ascii="KDRS" w:hAnsi="KDRS"/>
        </w:rPr>
        <w:t> </w:t>
      </w:r>
      <w:r w:rsidRPr="009177F1">
        <w:rPr>
          <w:rFonts w:ascii="KDRS" w:hAnsi="KDRS"/>
          <w:lang w:val="ru-RU"/>
        </w:rPr>
        <w:t xml:space="preserve">г. У церкви в полатке… по кирпичью </w:t>
      </w:r>
      <w:r w:rsidRPr="009177F1">
        <w:rPr>
          <w:rFonts w:ascii="KDRS" w:hAnsi="KDRS"/>
          <w:lang w:val="ru-RU"/>
        </w:rPr>
        <w:lastRenderedPageBreak/>
        <w:t>тому ногами теми стукаеть, что коченьемъ. Ав.Ж., 57. 1673</w:t>
      </w:r>
      <w:r>
        <w:rPr>
          <w:rFonts w:ascii="KDRS" w:hAnsi="KDRS"/>
        </w:rPr>
        <w:t> </w:t>
      </w:r>
      <w:r w:rsidRPr="009177F1">
        <w:rPr>
          <w:rFonts w:ascii="KDRS" w:hAnsi="KDRS"/>
          <w:lang w:val="ru-RU"/>
        </w:rPr>
        <w:t>г. Поклоны творити земныя: рукама припасти к земли и глава приклоняти до земли же, а ею бы не стукати, а класти з братиею, вм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xml:space="preserve"> с тобою в ряду стоящих. </w:t>
      </w:r>
      <w:r>
        <w:rPr>
          <w:rFonts w:ascii="KDRS" w:hAnsi="KDRS"/>
        </w:rPr>
        <w:t>Пред</w:t>
      </w:r>
      <w:r w:rsidRPr="00366990">
        <w:rPr>
          <w:rFonts w:ascii="KDRS" w:hAnsi="KDRS"/>
        </w:rPr>
        <w:t xml:space="preserve">. </w:t>
      </w:r>
      <w:r>
        <w:rPr>
          <w:rFonts w:ascii="KDRS" w:hAnsi="KDRS"/>
        </w:rPr>
        <w:t>старца</w:t>
      </w:r>
      <w:r w:rsidRPr="00366990">
        <w:rPr>
          <w:rFonts w:ascii="KDRS" w:hAnsi="KDRS"/>
        </w:rPr>
        <w:t xml:space="preserve">, 564. </w:t>
      </w:r>
      <w:r>
        <w:rPr>
          <w:rFonts w:ascii="KDRS" w:hAnsi="KDRS"/>
        </w:rPr>
        <w:t>XVII</w:t>
      </w:r>
      <w:r w:rsidRPr="00366990">
        <w:rPr>
          <w:rFonts w:ascii="KDRS" w:hAnsi="KDRS"/>
        </w:rPr>
        <w:t> </w:t>
      </w:r>
      <w:r>
        <w:rPr>
          <w:rFonts w:ascii="KDRS" w:hAnsi="KDRS"/>
        </w:rPr>
        <w:t>в</w:t>
      </w:r>
      <w:r w:rsidRPr="00366990">
        <w:rPr>
          <w:rFonts w:ascii="KDRS" w:hAnsi="KDRS"/>
        </w:rPr>
        <w:t>. ||</w:t>
      </w:r>
      <w:r>
        <w:rPr>
          <w:rFonts w:ascii="KDRS" w:hAnsi="KDRS"/>
        </w:rPr>
        <w:t> </w:t>
      </w:r>
      <w:r>
        <w:rPr>
          <w:rFonts w:ascii="KDRS" w:hAnsi="KDRS"/>
          <w:i/>
        </w:rPr>
        <w:t>Стучаться</w:t>
      </w:r>
      <w:r w:rsidRPr="00366990">
        <w:rPr>
          <w:rFonts w:ascii="KDRS" w:hAnsi="KDRS"/>
          <w:i/>
        </w:rPr>
        <w:t xml:space="preserve"> </w:t>
      </w:r>
      <w:r w:rsidRPr="00366990">
        <w:rPr>
          <w:rFonts w:ascii="KDRS" w:hAnsi="KDRS"/>
        </w:rPr>
        <w:t>(</w:t>
      </w:r>
      <w:r>
        <w:rPr>
          <w:rFonts w:ascii="KDRS" w:hAnsi="KDRS"/>
          <w:i/>
        </w:rPr>
        <w:t>в</w:t>
      </w:r>
      <w:r w:rsidRPr="00366990">
        <w:rPr>
          <w:rFonts w:ascii="KDRS" w:hAnsi="KDRS"/>
          <w:i/>
        </w:rPr>
        <w:t xml:space="preserve"> </w:t>
      </w:r>
      <w:r>
        <w:rPr>
          <w:rFonts w:ascii="KDRS" w:hAnsi="KDRS"/>
          <w:i/>
        </w:rPr>
        <w:t>дверь</w:t>
      </w:r>
      <w:r w:rsidRPr="00366990">
        <w:rPr>
          <w:rFonts w:ascii="KDRS" w:hAnsi="KDRS"/>
        </w:rPr>
        <w:t>)</w:t>
      </w:r>
      <w:r w:rsidRPr="00366990">
        <w:rPr>
          <w:rFonts w:ascii="KDRS" w:hAnsi="KDRS"/>
          <w:i/>
        </w:rPr>
        <w:t xml:space="preserve">. </w:t>
      </w:r>
      <w:r>
        <w:rPr>
          <w:rFonts w:ascii="KDRS" w:hAnsi="KDRS"/>
        </w:rPr>
        <w:t>Stukait na d</w:t>
      </w:r>
      <w:r>
        <w:t>ß</w:t>
      </w:r>
      <w:r>
        <w:rPr>
          <w:rFonts w:ascii="KDRS" w:hAnsi="KDRS"/>
        </w:rPr>
        <w:t xml:space="preserve">ora, to knocke at the doore. </w:t>
      </w:r>
      <w:r w:rsidRPr="009177F1">
        <w:rPr>
          <w:rFonts w:ascii="KDRS" w:hAnsi="KDRS"/>
          <w:lang w:val="ru-RU"/>
        </w:rPr>
        <w:t>Р.Джемс.Словарь, 175. 1619</w:t>
      </w:r>
      <w:r>
        <w:rPr>
          <w:rFonts w:ascii="KDRS" w:hAnsi="KDRS"/>
        </w:rPr>
        <w:t> </w:t>
      </w:r>
      <w:r w:rsidRPr="009177F1">
        <w:rPr>
          <w:rFonts w:ascii="KDRS" w:hAnsi="KDRS"/>
          <w:lang w:val="ru-RU"/>
        </w:rPr>
        <w:t xml:space="preserve">г. </w:t>
      </w:r>
    </w:p>
    <w:p w14:paraId="7F7FF58E"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b/>
          <w:lang w:val="ru-RU"/>
        </w:rPr>
        <w:t>СТУКНУТИ.</w:t>
      </w:r>
      <w:r w:rsidRPr="009177F1">
        <w:rPr>
          <w:rFonts w:ascii="KDRS" w:hAnsi="KDRS"/>
          <w:lang w:val="ru-RU"/>
        </w:rPr>
        <w:t xml:space="preserve"> 1. </w:t>
      </w:r>
      <w:r w:rsidRPr="009177F1">
        <w:rPr>
          <w:rFonts w:ascii="KDRS" w:hAnsi="KDRS"/>
          <w:i/>
          <w:lang w:val="ru-RU"/>
        </w:rPr>
        <w:t>Загреметь</w:t>
      </w:r>
      <w:r w:rsidRPr="009177F1">
        <w:rPr>
          <w:rFonts w:ascii="KDRS" w:hAnsi="KDRS"/>
          <w:lang w:val="ru-RU"/>
        </w:rPr>
        <w:t>. (1091): В се же л</w:t>
      </w:r>
      <w:r w:rsidRPr="009177F1">
        <w:rPr>
          <w:lang w:val="ru-RU"/>
        </w:rPr>
        <w:t>ѣ</w:t>
      </w:r>
      <w:r w:rsidRPr="009177F1">
        <w:rPr>
          <w:rFonts w:ascii="KDRS" w:hAnsi="KDRS"/>
          <w:lang w:val="ru-RU"/>
        </w:rPr>
        <w:t>то… спаде превеликъ змии отъ нб</w:t>
      </w:r>
      <w:r w:rsidRPr="009177F1">
        <w:rPr>
          <w:lang w:val="ru-RU"/>
        </w:rPr>
        <w:t>҃</w:t>
      </w:r>
      <w:r w:rsidRPr="009177F1">
        <w:rPr>
          <w:rFonts w:ascii="KDRS" w:hAnsi="KDRS"/>
          <w:lang w:val="ru-RU"/>
        </w:rPr>
        <w:t>се, (и) ужасошася вси людье. В се же время земля стукну, яко мнози слышаша. (Пов.врем.лет) Лавр.лет., 214. 1377</w:t>
      </w:r>
      <w:r>
        <w:rPr>
          <w:rFonts w:ascii="KDRS" w:hAnsi="KDRS"/>
        </w:rPr>
        <w:t> </w:t>
      </w:r>
      <w:r w:rsidRPr="009177F1">
        <w:rPr>
          <w:rFonts w:ascii="KDRS" w:hAnsi="KDRS"/>
          <w:lang w:val="ru-RU"/>
        </w:rPr>
        <w:t xml:space="preserve">г. Толико сильно стукну земля и стонаше вельми. Кн.степ., 176.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 1560-е</w:t>
      </w:r>
      <w:r>
        <w:rPr>
          <w:rFonts w:ascii="KDRS" w:hAnsi="KDRS"/>
        </w:rPr>
        <w:t> </w:t>
      </w:r>
      <w:r w:rsidRPr="009177F1">
        <w:rPr>
          <w:rFonts w:ascii="KDRS" w:hAnsi="KDRS"/>
          <w:lang w:val="ru-RU"/>
        </w:rPr>
        <w:t>гг. Кликну, стукну земля; въшум</w:t>
      </w:r>
      <w:r w:rsidRPr="009177F1">
        <w:rPr>
          <w:lang w:val="ru-RU"/>
        </w:rPr>
        <w:t>ѣ</w:t>
      </w:r>
      <w:r w:rsidRPr="009177F1">
        <w:rPr>
          <w:rFonts w:ascii="KDRS" w:hAnsi="KDRS"/>
          <w:lang w:val="ru-RU"/>
        </w:rPr>
        <w:t xml:space="preserve"> трава. Вежи ся половецкии подвизашася. Сл.</w:t>
      </w:r>
      <w:r w:rsidRPr="009177F1">
        <w:rPr>
          <w:lang w:val="ru-RU"/>
        </w:rPr>
        <w:t xml:space="preserve"> </w:t>
      </w:r>
      <w:r w:rsidRPr="009177F1">
        <w:rPr>
          <w:rFonts w:ascii="KDRS" w:hAnsi="KDRS"/>
          <w:lang w:val="ru-RU"/>
        </w:rPr>
        <w:t>о п.Иг., 40.</w:t>
      </w:r>
    </w:p>
    <w:p w14:paraId="6AFC4291"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sz w:val="24"/>
          <w:lang w:val="ru-RU"/>
        </w:rPr>
        <w:t>Безл.</w:t>
      </w:r>
      <w:r w:rsidRPr="009177F1">
        <w:rPr>
          <w:rFonts w:ascii="KDRS" w:hAnsi="KDRS"/>
          <w:lang w:val="ru-RU"/>
        </w:rPr>
        <w:t xml:space="preserve"> </w:t>
      </w:r>
      <w:r w:rsidRPr="009177F1">
        <w:rPr>
          <w:rFonts w:ascii="KDRS" w:hAnsi="KDRS"/>
          <w:i/>
          <w:lang w:val="ru-RU"/>
        </w:rPr>
        <w:t>О неизвестно кем произведенном стуке.</w:t>
      </w:r>
      <w:r w:rsidRPr="009177F1">
        <w:rPr>
          <w:rFonts w:ascii="KDRS" w:hAnsi="KDRS"/>
          <w:lang w:val="ru-RU"/>
        </w:rPr>
        <w:t xml:space="preserve"> (1337): Явися знамяние в Нов</w:t>
      </w:r>
      <w:r w:rsidRPr="009177F1">
        <w:rPr>
          <w:lang w:val="ru-RU"/>
        </w:rPr>
        <w:t>ѣ</w:t>
      </w:r>
      <w:r w:rsidRPr="009177F1">
        <w:rPr>
          <w:rFonts w:ascii="KDRS" w:hAnsi="KDRS"/>
          <w:lang w:val="ru-RU"/>
        </w:rPr>
        <w:t>город</w:t>
      </w:r>
      <w:r w:rsidRPr="009177F1">
        <w:rPr>
          <w:lang w:val="ru-RU"/>
        </w:rPr>
        <w:t>ѣ</w:t>
      </w:r>
      <w:r w:rsidRPr="009177F1">
        <w:rPr>
          <w:rFonts w:ascii="KDRS" w:hAnsi="KDRS"/>
          <w:lang w:val="ru-RU"/>
        </w:rPr>
        <w:t xml:space="preserve"> въ церкви святыя Троица на Рядятин</w:t>
      </w:r>
      <w:r w:rsidRPr="009177F1">
        <w:rPr>
          <w:lang w:val="ru-RU"/>
        </w:rPr>
        <w:t>ѣ</w:t>
      </w:r>
      <w:r w:rsidRPr="009177F1">
        <w:rPr>
          <w:rFonts w:ascii="KDRS" w:hAnsi="KDRS"/>
          <w:lang w:val="ru-RU"/>
        </w:rPr>
        <w:t xml:space="preserve"> улиц</w:t>
      </w:r>
      <w:r w:rsidRPr="009177F1">
        <w:rPr>
          <w:lang w:val="ru-RU"/>
        </w:rPr>
        <w:t>ѣ</w:t>
      </w:r>
      <w:r w:rsidRPr="009177F1">
        <w:rPr>
          <w:rFonts w:ascii="KDRS" w:hAnsi="KDRS"/>
          <w:lang w:val="ru-RU"/>
        </w:rPr>
        <w:t>, стукну въ церкви, и вниде сторожь вид</w:t>
      </w:r>
      <w:r w:rsidRPr="009177F1">
        <w:rPr>
          <w:lang w:val="ru-RU"/>
        </w:rPr>
        <w:t>ѣ</w:t>
      </w:r>
      <w:r w:rsidRPr="009177F1">
        <w:rPr>
          <w:rFonts w:ascii="KDRS" w:hAnsi="KDRS"/>
          <w:lang w:val="ru-RU"/>
        </w:rPr>
        <w:t>ти бывшаго, и се икона Святая Богородица, держащи сына на руку, стояше над дверми от с</w:t>
      </w:r>
      <w:r w:rsidRPr="009177F1">
        <w:rPr>
          <w:lang w:val="ru-RU"/>
        </w:rPr>
        <w:t>ѣ</w:t>
      </w:r>
      <w:r w:rsidRPr="009177F1">
        <w:rPr>
          <w:rFonts w:ascii="KDRS" w:hAnsi="KDRS"/>
          <w:lang w:val="ru-RU"/>
        </w:rPr>
        <w:t>верьныя страны на другомъ пояс</w:t>
      </w:r>
      <w:r w:rsidRPr="009177F1">
        <w:rPr>
          <w:lang w:val="ru-RU"/>
        </w:rPr>
        <w:t>ѣ</w:t>
      </w:r>
      <w:r w:rsidRPr="009177F1">
        <w:rPr>
          <w:rFonts w:ascii="KDRS" w:hAnsi="KDRS"/>
          <w:lang w:val="ru-RU"/>
        </w:rPr>
        <w:t xml:space="preserve">. Моск.лет., 171. </w:t>
      </w:r>
      <w:r>
        <w:rPr>
          <w:rFonts w:ascii="KDRS" w:hAnsi="KDRS"/>
        </w:rPr>
        <w:t>XVI </w:t>
      </w:r>
      <w:r w:rsidRPr="009177F1">
        <w:rPr>
          <w:rFonts w:ascii="KDRS" w:hAnsi="KDRS"/>
          <w:lang w:val="ru-RU"/>
        </w:rPr>
        <w:t>в. Как де он Моксогол сед</w:t>
      </w:r>
      <w:r w:rsidRPr="009177F1">
        <w:rPr>
          <w:lang w:val="ru-RU"/>
        </w:rPr>
        <w:t>ѣ</w:t>
      </w:r>
      <w:r w:rsidRPr="009177F1">
        <w:rPr>
          <w:rFonts w:ascii="KDRS" w:hAnsi="KDRS"/>
          <w:lang w:val="ru-RU"/>
        </w:rPr>
        <w:t>лъ в приказе в аманатах, и зимою де в ночи у решетки замком стукнуло, а я де Москогол стал против решетки на лавке. Якут.а., карт.</w:t>
      </w:r>
      <w:r>
        <w:t> </w:t>
      </w:r>
      <w:r w:rsidRPr="009177F1">
        <w:rPr>
          <w:rFonts w:ascii="KDRS" w:hAnsi="KDRS"/>
          <w:lang w:val="ru-RU"/>
        </w:rPr>
        <w:t>6, №</w:t>
      </w:r>
      <w:r>
        <w:rPr>
          <w:rFonts w:ascii="KDRS" w:hAnsi="KDRS"/>
        </w:rPr>
        <w:t> </w:t>
      </w:r>
      <w:r w:rsidRPr="009177F1">
        <w:rPr>
          <w:rFonts w:ascii="KDRS" w:hAnsi="KDRS"/>
          <w:lang w:val="ru-RU"/>
        </w:rPr>
        <w:t>5, сст.</w:t>
      </w:r>
      <w:r>
        <w:rPr>
          <w:rFonts w:ascii="KDRS" w:hAnsi="KDRS"/>
        </w:rPr>
        <w:t> </w:t>
      </w:r>
      <w:r w:rsidRPr="009177F1">
        <w:rPr>
          <w:rFonts w:ascii="KDRS" w:hAnsi="KDRS"/>
          <w:lang w:val="ru-RU"/>
        </w:rPr>
        <w:t>73. 1645</w:t>
      </w:r>
      <w:r>
        <w:rPr>
          <w:rFonts w:ascii="KDRS" w:hAnsi="KDRS"/>
        </w:rPr>
        <w:t> </w:t>
      </w:r>
      <w:r w:rsidRPr="009177F1">
        <w:rPr>
          <w:rFonts w:ascii="KDRS" w:hAnsi="KDRS"/>
          <w:lang w:val="ru-RU"/>
        </w:rPr>
        <w:t>г.</w:t>
      </w:r>
    </w:p>
    <w:p w14:paraId="6A92A9C9"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b/>
          <w:lang w:val="ru-RU"/>
        </w:rPr>
        <w:t>СТУКОТА,</w:t>
      </w:r>
      <w:r w:rsidRPr="009177F1">
        <w:rPr>
          <w:rFonts w:ascii="KDRS" w:hAnsi="KDRS"/>
          <w:lang w:val="ru-RU"/>
        </w:rPr>
        <w:t xml:space="preserve"> </w:t>
      </w:r>
      <w:r w:rsidRPr="009177F1">
        <w:rPr>
          <w:rFonts w:ascii="KDRS" w:hAnsi="KDRS"/>
          <w:i/>
          <w:lang w:val="ru-RU"/>
        </w:rPr>
        <w:t>ж. Шум от стука</w:t>
      </w:r>
      <w:r w:rsidRPr="009177F1">
        <w:rPr>
          <w:rFonts w:ascii="KDRS" w:hAnsi="KDRS"/>
          <w:lang w:val="ru-RU"/>
        </w:rPr>
        <w:t xml:space="preserve">. Бубенная стукота созывает пьющих на шалное дуровство. Праздник каб., 47. </w:t>
      </w:r>
      <w:r>
        <w:rPr>
          <w:rFonts w:ascii="KDRS" w:hAnsi="KDRS"/>
        </w:rPr>
        <w:t>XVII </w:t>
      </w:r>
      <w:r w:rsidRPr="009177F1">
        <w:rPr>
          <w:rFonts w:ascii="KDRS" w:hAnsi="KDRS"/>
          <w:lang w:val="ru-RU"/>
        </w:rPr>
        <w:t>в.</w:t>
      </w:r>
    </w:p>
    <w:p w14:paraId="178880A1"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b/>
          <w:lang w:val="ru-RU"/>
        </w:rPr>
        <w:t>СТУЛЪ,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и </w:t>
      </w:r>
      <w:r w:rsidRPr="009177F1">
        <w:rPr>
          <w:rFonts w:ascii="KDRS" w:hAnsi="KDRS"/>
          <w:b/>
          <w:lang w:val="ru-RU"/>
        </w:rPr>
        <w:t>СТУЛО,</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Род мебели для сидения одного человека</w:t>
      </w:r>
      <w:r w:rsidRPr="009177F1">
        <w:rPr>
          <w:rFonts w:ascii="KDRS" w:hAnsi="KDRS"/>
          <w:lang w:val="ru-RU"/>
        </w:rPr>
        <w:t xml:space="preserve"> (</w:t>
      </w:r>
      <w:r w:rsidRPr="009177F1">
        <w:rPr>
          <w:rFonts w:ascii="KDRS" w:hAnsi="KDRS"/>
          <w:i/>
          <w:lang w:val="ru-RU"/>
        </w:rPr>
        <w:t>со спинкой или в виде табурета</w:t>
      </w:r>
      <w:r w:rsidRPr="009177F1">
        <w:rPr>
          <w:rFonts w:ascii="KDRS" w:hAnsi="KDRS"/>
          <w:lang w:val="ru-RU"/>
        </w:rPr>
        <w:t xml:space="preserve">, </w:t>
      </w:r>
      <w:r w:rsidRPr="009177F1">
        <w:rPr>
          <w:rFonts w:ascii="KDRS" w:hAnsi="KDRS"/>
          <w:i/>
          <w:lang w:val="ru-RU"/>
        </w:rPr>
        <w:t>скамейки</w:t>
      </w:r>
      <w:r w:rsidRPr="009177F1">
        <w:rPr>
          <w:rFonts w:ascii="KDRS" w:hAnsi="KDRS"/>
          <w:lang w:val="ru-RU"/>
        </w:rPr>
        <w:t xml:space="preserve">); </w:t>
      </w:r>
      <w:r w:rsidRPr="009177F1">
        <w:rPr>
          <w:rFonts w:ascii="KDRS" w:hAnsi="KDRS"/>
          <w:i/>
          <w:lang w:val="ru-RU"/>
        </w:rPr>
        <w:t>стул</w:t>
      </w:r>
      <w:r w:rsidRPr="009177F1">
        <w:rPr>
          <w:rFonts w:ascii="KDRS" w:hAnsi="KDRS"/>
          <w:lang w:val="ru-RU"/>
        </w:rPr>
        <w:t>. В чистом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xml:space="preserve"> [коров] издоити и во всяком брежении, стулъ чистъ же держати. Дм., 116. </w:t>
      </w:r>
      <w:r>
        <w:rPr>
          <w:rFonts w:ascii="KDRS" w:hAnsi="KDRS"/>
        </w:rPr>
        <w:t>XVI </w:t>
      </w:r>
      <w:r w:rsidRPr="009177F1">
        <w:rPr>
          <w:rFonts w:ascii="KDRS" w:hAnsi="KDRS"/>
          <w:lang w:val="ru-RU"/>
        </w:rPr>
        <w:t xml:space="preserve">в. И по преставлении его, отъ стула древянаго, на нем же седяше у врат, беси прогоними бываху. Ив.Гр.Посл., 174. </w:t>
      </w:r>
      <w:r>
        <w:rPr>
          <w:rFonts w:ascii="KDRS" w:hAnsi="KDRS"/>
        </w:rPr>
        <w:t>XVII </w:t>
      </w:r>
      <w:r w:rsidRPr="009177F1">
        <w:rPr>
          <w:rFonts w:ascii="KDRS" w:hAnsi="KDRS"/>
          <w:lang w:val="ru-RU"/>
        </w:rPr>
        <w:t>в. ~</w:t>
      </w:r>
      <w:r w:rsidRPr="009177F1">
        <w:rPr>
          <w:lang w:val="ru-RU"/>
        </w:rPr>
        <w:t xml:space="preserve"> </w:t>
      </w:r>
      <w:r w:rsidRPr="009177F1">
        <w:rPr>
          <w:rFonts w:ascii="KDRS" w:hAnsi="KDRS"/>
          <w:lang w:val="ru-RU"/>
        </w:rPr>
        <w:t>1573</w:t>
      </w:r>
      <w:r>
        <w:rPr>
          <w:rFonts w:ascii="KDRS" w:hAnsi="KDRS"/>
        </w:rPr>
        <w:t> </w:t>
      </w:r>
      <w:r w:rsidRPr="009177F1">
        <w:rPr>
          <w:rFonts w:ascii="KDRS" w:hAnsi="KDRS"/>
          <w:lang w:val="ru-RU"/>
        </w:rPr>
        <w:t>г. Волоскому князю и сыну его зд</w:t>
      </w:r>
      <w:r w:rsidRPr="009177F1">
        <w:rPr>
          <w:lang w:val="ru-RU"/>
        </w:rPr>
        <w:t>ѣ</w:t>
      </w:r>
      <w:r w:rsidRPr="009177F1">
        <w:rPr>
          <w:rFonts w:ascii="KDRS" w:hAnsi="KDRS"/>
          <w:lang w:val="ru-RU"/>
        </w:rPr>
        <w:t>ланы 2 м</w:t>
      </w:r>
      <w:r w:rsidRPr="009177F1">
        <w:rPr>
          <w:lang w:val="ru-RU"/>
        </w:rPr>
        <w:t>ѣ</w:t>
      </w:r>
      <w:r w:rsidRPr="009177F1">
        <w:rPr>
          <w:rFonts w:ascii="KDRS" w:hAnsi="KDRS"/>
          <w:lang w:val="ru-RU"/>
        </w:rPr>
        <w:t>ста, какъ есть немецкие стулы, а поволочены бархатом. Х.Вас.Гаг., 40. 1637</w:t>
      </w:r>
      <w:r>
        <w:rPr>
          <w:rFonts w:ascii="KDRS" w:hAnsi="KDRS"/>
        </w:rPr>
        <w:t> </w:t>
      </w:r>
      <w:r w:rsidRPr="009177F1">
        <w:rPr>
          <w:rFonts w:ascii="KDRS" w:hAnsi="KDRS"/>
          <w:lang w:val="ru-RU"/>
        </w:rPr>
        <w:t>г. Стул кожаной з дирою. Якут.а., карт.</w:t>
      </w:r>
      <w:r>
        <w:rPr>
          <w:rFonts w:ascii="KDRS" w:hAnsi="KDRS"/>
        </w:rPr>
        <w:t> </w:t>
      </w:r>
      <w:r w:rsidRPr="009177F1">
        <w:rPr>
          <w:rFonts w:ascii="KDRS" w:hAnsi="KDRS"/>
          <w:lang w:val="ru-RU"/>
        </w:rPr>
        <w:t>5, №</w:t>
      </w:r>
      <w:r>
        <w:rPr>
          <w:rFonts w:ascii="KDRS" w:hAnsi="KDRS"/>
        </w:rPr>
        <w:t> </w:t>
      </w:r>
      <w:r w:rsidRPr="009177F1">
        <w:rPr>
          <w:rFonts w:ascii="KDRS" w:hAnsi="KDRS"/>
          <w:lang w:val="ru-RU"/>
        </w:rPr>
        <w:t>8, сст.</w:t>
      </w:r>
      <w:r>
        <w:rPr>
          <w:rFonts w:ascii="KDRS" w:hAnsi="KDRS"/>
        </w:rPr>
        <w:t> </w:t>
      </w:r>
      <w:r w:rsidRPr="009177F1">
        <w:rPr>
          <w:rFonts w:ascii="KDRS" w:hAnsi="KDRS"/>
          <w:lang w:val="ru-RU"/>
        </w:rPr>
        <w:t>9. 1643</w:t>
      </w:r>
      <w:r>
        <w:rPr>
          <w:rFonts w:ascii="KDRS" w:hAnsi="KDRS"/>
        </w:rPr>
        <w:t> </w:t>
      </w:r>
      <w:r w:rsidRPr="009177F1">
        <w:rPr>
          <w:rFonts w:ascii="KDRS" w:hAnsi="KDRS"/>
          <w:lang w:val="ru-RU"/>
        </w:rPr>
        <w:t xml:space="preserve">г. Дворового приказу под&lt;ь&gt;ячему </w:t>
      </w:r>
      <w:r w:rsidRPr="009177F1">
        <w:rPr>
          <w:rFonts w:ascii="KDRS" w:hAnsi="KDRS"/>
          <w:caps/>
          <w:lang w:val="ru-RU"/>
        </w:rPr>
        <w:t>л</w:t>
      </w:r>
      <w:r w:rsidRPr="009177F1">
        <w:rPr>
          <w:rFonts w:ascii="KDRS" w:hAnsi="KDRS"/>
          <w:lang w:val="ru-RU"/>
        </w:rPr>
        <w:t>ариону Вязмину отослал стул. Кн.Ивер.м</w:t>
      </w:r>
      <w:r w:rsidRPr="009177F1">
        <w:rPr>
          <w:lang w:val="ru-RU"/>
        </w:rPr>
        <w:t>.</w:t>
      </w:r>
      <w:r>
        <w:rPr>
          <w:rFonts w:ascii="KDRS" w:hAnsi="KDRS"/>
        </w:rPr>
        <w:t> II</w:t>
      </w:r>
      <w:r w:rsidRPr="009177F1">
        <w:rPr>
          <w:rFonts w:ascii="KDRS" w:hAnsi="KDRS"/>
          <w:lang w:val="ru-RU"/>
        </w:rPr>
        <w:t>, 132. 1669</w:t>
      </w:r>
      <w:r>
        <w:rPr>
          <w:rFonts w:ascii="KDRS" w:hAnsi="KDRS"/>
        </w:rPr>
        <w:t> </w:t>
      </w:r>
      <w:r w:rsidRPr="009177F1">
        <w:rPr>
          <w:rFonts w:ascii="KDRS" w:hAnsi="KDRS"/>
          <w:lang w:val="ru-RU"/>
        </w:rPr>
        <w:t>г. И тамъ будутъ два стула и столъ между ними, и будемъ говорить обо всемъ. Спафарий.Китай, 182. 1678</w:t>
      </w:r>
      <w:r>
        <w:rPr>
          <w:rFonts w:ascii="KDRS" w:hAnsi="KDRS"/>
        </w:rPr>
        <w:t> </w:t>
      </w:r>
      <w:r w:rsidRPr="009177F1">
        <w:rPr>
          <w:rFonts w:ascii="KDRS" w:hAnsi="KDRS"/>
          <w:lang w:val="ru-RU"/>
        </w:rPr>
        <w:t>г. Опеди – стул точеной. Алф.</w:t>
      </w:r>
      <w:r w:rsidRPr="009177F1">
        <w:rPr>
          <w:rFonts w:ascii="KDRS" w:hAnsi="KDRS"/>
          <w:vertAlign w:val="superscript"/>
          <w:lang w:val="ru-RU"/>
        </w:rPr>
        <w:t>1</w:t>
      </w:r>
      <w:r w:rsidRPr="009177F1">
        <w:rPr>
          <w:rFonts w:ascii="KDRS" w:hAnsi="KDRS"/>
          <w:lang w:val="ru-RU"/>
        </w:rPr>
        <w:t xml:space="preserve">, 160. </w:t>
      </w:r>
      <w:r>
        <w:rPr>
          <w:rFonts w:ascii="KDRS" w:hAnsi="KDRS"/>
        </w:rPr>
        <w:t>XVII </w:t>
      </w:r>
      <w:r w:rsidRPr="009177F1">
        <w:rPr>
          <w:rFonts w:ascii="KDRS" w:hAnsi="KDRS"/>
          <w:lang w:val="ru-RU"/>
        </w:rPr>
        <w:t>в.</w:t>
      </w:r>
      <w:r w:rsidRPr="009177F1">
        <w:rPr>
          <w:rFonts w:ascii="KDRS" w:hAnsi="KDRS"/>
          <w:spacing w:val="40"/>
          <w:lang w:val="ru-RU"/>
        </w:rPr>
        <w:t xml:space="preserve"> Стулъ розгибно</w:t>
      </w:r>
      <w:r w:rsidRPr="009177F1">
        <w:rPr>
          <w:rFonts w:ascii="KDRS" w:hAnsi="KDRS"/>
          <w:lang w:val="ru-RU"/>
        </w:rPr>
        <w:t>й,</w:t>
      </w:r>
      <w:r w:rsidRPr="009177F1">
        <w:rPr>
          <w:rFonts w:ascii="KDRS" w:hAnsi="KDRS"/>
          <w:spacing w:val="40"/>
          <w:lang w:val="ru-RU"/>
        </w:rPr>
        <w:t xml:space="preserve"> сгибно</w:t>
      </w:r>
      <w:r w:rsidRPr="009177F1">
        <w:rPr>
          <w:rFonts w:ascii="KDRS" w:hAnsi="KDRS"/>
          <w:lang w:val="ru-RU"/>
        </w:rPr>
        <w:t>й,</w:t>
      </w:r>
      <w:r w:rsidRPr="009177F1">
        <w:rPr>
          <w:rFonts w:ascii="KDRS" w:hAnsi="KDRS"/>
          <w:spacing w:val="40"/>
          <w:lang w:val="ru-RU"/>
        </w:rPr>
        <w:t xml:space="preserve"> сгибистый </w:t>
      </w:r>
      <w:r w:rsidRPr="009177F1">
        <w:rPr>
          <w:rFonts w:ascii="KDRS" w:hAnsi="KDRS"/>
          <w:lang w:val="ru-RU"/>
        </w:rPr>
        <w:lastRenderedPageBreak/>
        <w:t xml:space="preserve">– </w:t>
      </w:r>
      <w:r w:rsidRPr="009177F1">
        <w:rPr>
          <w:rFonts w:ascii="KDRS" w:hAnsi="KDRS"/>
          <w:i/>
          <w:lang w:val="ru-RU"/>
        </w:rPr>
        <w:t>стул раскладной</w:t>
      </w:r>
      <w:r w:rsidRPr="009177F1">
        <w:rPr>
          <w:rFonts w:ascii="KDRS" w:hAnsi="KDRS"/>
          <w:lang w:val="ru-RU"/>
        </w:rPr>
        <w:t xml:space="preserve"> (</w:t>
      </w:r>
      <w:r w:rsidRPr="009177F1">
        <w:rPr>
          <w:rFonts w:ascii="KDRS" w:hAnsi="KDRS"/>
          <w:i/>
          <w:lang w:val="ru-RU"/>
        </w:rPr>
        <w:t>складной</w:t>
      </w:r>
      <w:r w:rsidRPr="009177F1">
        <w:rPr>
          <w:rFonts w:ascii="KDRS" w:hAnsi="KDRS"/>
          <w:lang w:val="ru-RU"/>
        </w:rPr>
        <w:t>). Въ церкви предъ престоломъ поставили стулъ сгибной и пос&lt;т&gt;лали коверъ шелковый… и посадили на немъ патриарха нашего, а разувалъ диакон его. Арс.Сух.Проскинитарий, 69. 1653</w:t>
      </w:r>
      <w:r>
        <w:rPr>
          <w:rFonts w:ascii="KDRS" w:hAnsi="KDRS"/>
        </w:rPr>
        <w:t> </w:t>
      </w:r>
      <w:r w:rsidRPr="009177F1">
        <w:rPr>
          <w:rFonts w:ascii="KDRS" w:hAnsi="KDRS"/>
          <w:lang w:val="ru-RU"/>
        </w:rPr>
        <w:t>г. 2 стула розгибныхъ. Клад.росп.Мор., 44. 1656</w:t>
      </w:r>
      <w:r>
        <w:rPr>
          <w:rFonts w:ascii="KDRS" w:hAnsi="KDRS"/>
        </w:rPr>
        <w:t> </w:t>
      </w:r>
      <w:r w:rsidRPr="009177F1">
        <w:rPr>
          <w:rFonts w:ascii="KDRS" w:hAnsi="KDRS"/>
          <w:lang w:val="ru-RU"/>
        </w:rPr>
        <w:t xml:space="preserve">г. </w:t>
      </w:r>
      <w:r w:rsidRPr="009177F1">
        <w:rPr>
          <w:rFonts w:ascii="KDRS" w:hAnsi="KDRS"/>
          <w:caps/>
          <w:lang w:val="ru-RU"/>
        </w:rPr>
        <w:t>д</w:t>
      </w:r>
      <w:r w:rsidRPr="009177F1">
        <w:rPr>
          <w:rFonts w:ascii="KDRS" w:hAnsi="KDRS"/>
          <w:lang w:val="ru-RU"/>
        </w:rPr>
        <w:t>ва стула сгибистыхъ съ кожами. АМГ</w:t>
      </w:r>
      <w:r>
        <w:rPr>
          <w:rFonts w:ascii="KDRS" w:hAnsi="KDRS"/>
        </w:rPr>
        <w:t> III</w:t>
      </w:r>
      <w:r w:rsidRPr="009177F1">
        <w:rPr>
          <w:rFonts w:ascii="KDRS" w:hAnsi="KDRS"/>
          <w:lang w:val="ru-RU"/>
        </w:rPr>
        <w:t>, 544. 1663</w:t>
      </w:r>
      <w:r>
        <w:rPr>
          <w:rFonts w:ascii="KDRS" w:hAnsi="KDRS"/>
        </w:rPr>
        <w:t> </w:t>
      </w:r>
      <w:r w:rsidRPr="009177F1">
        <w:rPr>
          <w:rFonts w:ascii="KDRS" w:hAnsi="KDRS"/>
          <w:lang w:val="ru-RU"/>
        </w:rPr>
        <w:t>г.</w:t>
      </w:r>
      <w:r w:rsidRPr="009177F1">
        <w:rPr>
          <w:rFonts w:ascii="KDRS" w:hAnsi="KDRS"/>
          <w:spacing w:val="40"/>
          <w:lang w:val="ru-RU"/>
        </w:rPr>
        <w:t xml:space="preserve"> Стулъ вертний </w:t>
      </w:r>
      <w:r w:rsidRPr="009177F1">
        <w:rPr>
          <w:rFonts w:ascii="KDRS" w:hAnsi="KDRS"/>
          <w:lang w:val="ru-RU"/>
        </w:rPr>
        <w:t xml:space="preserve">– </w:t>
      </w:r>
      <w:r w:rsidRPr="009177F1">
        <w:rPr>
          <w:rFonts w:ascii="KDRS" w:hAnsi="KDRS"/>
          <w:i/>
          <w:lang w:val="ru-RU"/>
        </w:rPr>
        <w:t>вращающийся стул</w:t>
      </w:r>
      <w:r w:rsidRPr="009177F1">
        <w:rPr>
          <w:rFonts w:ascii="KDRS" w:hAnsi="KDRS"/>
          <w:lang w:val="ru-RU"/>
        </w:rPr>
        <w:t>. [Никифор] д</w:t>
      </w:r>
      <w:r w:rsidRPr="009177F1">
        <w:rPr>
          <w:lang w:val="ru-RU"/>
        </w:rPr>
        <w:t>ѣ</w:t>
      </w:r>
      <w:r w:rsidRPr="009177F1">
        <w:rPr>
          <w:rFonts w:ascii="KDRS" w:hAnsi="KDRS"/>
          <w:lang w:val="ru-RU"/>
        </w:rPr>
        <w:t>лал стул в</w:t>
      </w:r>
      <w:r w:rsidRPr="009177F1">
        <w:rPr>
          <w:lang w:val="ru-RU"/>
        </w:rPr>
        <w:t>ѣ</w:t>
      </w:r>
      <w:r w:rsidRPr="009177F1">
        <w:rPr>
          <w:rFonts w:ascii="KDRS" w:hAnsi="KDRS"/>
          <w:lang w:val="ru-RU"/>
        </w:rPr>
        <w:t>ртней под&lt;ь&gt;ячему. Кн.Ивер.м.</w:t>
      </w:r>
      <w:r>
        <w:rPr>
          <w:rFonts w:ascii="KDRS" w:hAnsi="KDRS"/>
        </w:rPr>
        <w:t> II</w:t>
      </w:r>
      <w:r w:rsidRPr="009177F1">
        <w:rPr>
          <w:rFonts w:ascii="KDRS" w:hAnsi="KDRS"/>
          <w:lang w:val="ru-RU"/>
        </w:rPr>
        <w:t>, 113</w:t>
      </w:r>
      <w:r>
        <w:rPr>
          <w:rFonts w:ascii="KDRS" w:hAnsi="KDRS"/>
        </w:rPr>
        <w:t> </w:t>
      </w:r>
      <w:r w:rsidRPr="009177F1">
        <w:rPr>
          <w:rFonts w:ascii="KDRS" w:hAnsi="KDRS"/>
          <w:lang w:val="ru-RU"/>
        </w:rPr>
        <w:t>об. 1669</w:t>
      </w:r>
      <w:r>
        <w:rPr>
          <w:rFonts w:ascii="KDRS" w:hAnsi="KDRS"/>
        </w:rPr>
        <w:t> </w:t>
      </w:r>
      <w:r w:rsidRPr="009177F1">
        <w:rPr>
          <w:rFonts w:ascii="KDRS" w:hAnsi="KDRS"/>
          <w:lang w:val="ru-RU"/>
        </w:rPr>
        <w:t>г. ||</w:t>
      </w:r>
      <w:r>
        <w:rPr>
          <w:rFonts w:ascii="KDRS" w:hAnsi="KDRS"/>
        </w:rPr>
        <w:t> </w:t>
      </w:r>
      <w:r w:rsidRPr="009177F1">
        <w:rPr>
          <w:rFonts w:ascii="KDRS" w:hAnsi="KDRS"/>
          <w:i/>
          <w:lang w:val="ru-RU"/>
        </w:rPr>
        <w:t>Нарядное сиденье типа кресла или скамейки для высших чинов светской и духовной власти</w:t>
      </w:r>
      <w:r w:rsidRPr="009177F1">
        <w:rPr>
          <w:rFonts w:ascii="KDRS" w:hAnsi="KDRS"/>
          <w:lang w:val="ru-RU"/>
        </w:rPr>
        <w:t>. (1498): Ср</w:t>
      </w:r>
      <w:r w:rsidRPr="009177F1">
        <w:rPr>
          <w:lang w:val="ru-RU"/>
        </w:rPr>
        <w:t>ѣ</w:t>
      </w:r>
      <w:r w:rsidRPr="009177F1">
        <w:rPr>
          <w:rFonts w:ascii="KDRS" w:hAnsi="KDRS"/>
          <w:lang w:val="ru-RU"/>
        </w:rPr>
        <w:t>ди церкви уготовиша м</w:t>
      </w:r>
      <w:r w:rsidRPr="009177F1">
        <w:rPr>
          <w:lang w:val="ru-RU"/>
        </w:rPr>
        <w:t>ѣ</w:t>
      </w:r>
      <w:r w:rsidRPr="009177F1">
        <w:rPr>
          <w:rFonts w:ascii="KDRS" w:hAnsi="KDRS"/>
          <w:lang w:val="ru-RU"/>
        </w:rPr>
        <w:t>сто болшое, на чом святителеи ставят, и учиниша на том м</w:t>
      </w:r>
      <w:r w:rsidRPr="009177F1">
        <w:rPr>
          <w:lang w:val="ru-RU"/>
        </w:rPr>
        <w:t>ѣ</w:t>
      </w:r>
      <w:r w:rsidRPr="009177F1">
        <w:rPr>
          <w:rFonts w:ascii="KDRS" w:hAnsi="KDRS"/>
          <w:lang w:val="ru-RU"/>
        </w:rPr>
        <w:t xml:space="preserve">сте три стулы: великому князю Ивану, да внуку его Дмитрею, да митрополиту. Увар.лет., 330. </w:t>
      </w:r>
      <w:r>
        <w:rPr>
          <w:rFonts w:ascii="KDRS" w:hAnsi="KDRS"/>
        </w:rPr>
        <w:t>XVI </w:t>
      </w:r>
      <w:r w:rsidRPr="009177F1">
        <w:rPr>
          <w:rFonts w:ascii="KDRS" w:hAnsi="KDRS"/>
          <w:lang w:val="ru-RU"/>
        </w:rPr>
        <w:t>в. Да изъ казны выдано два стула, оправлены серебромъ по жел</w:t>
      </w:r>
      <w:r w:rsidRPr="009177F1">
        <w:rPr>
          <w:lang w:val="ru-RU"/>
        </w:rPr>
        <w:t>ѣ</w:t>
      </w:r>
      <w:r w:rsidRPr="009177F1">
        <w:rPr>
          <w:rFonts w:ascii="KDRS" w:hAnsi="KDRS"/>
          <w:lang w:val="ru-RU"/>
        </w:rPr>
        <w:t>зу, р</w:t>
      </w:r>
      <w:r w:rsidRPr="009177F1">
        <w:rPr>
          <w:lang w:val="ru-RU"/>
        </w:rPr>
        <w:t>ѣ</w:t>
      </w:r>
      <w:r w:rsidRPr="009177F1">
        <w:rPr>
          <w:rFonts w:ascii="KDRS" w:hAnsi="KDRS"/>
          <w:lang w:val="ru-RU"/>
        </w:rPr>
        <w:t>заны съ чернью. (Отчеты расх.цар.казны) РИБ</w:t>
      </w:r>
      <w:r>
        <w:rPr>
          <w:rFonts w:ascii="KDRS" w:hAnsi="KDRS"/>
        </w:rPr>
        <w:t> II</w:t>
      </w:r>
      <w:r w:rsidRPr="009177F1">
        <w:rPr>
          <w:rFonts w:ascii="KDRS" w:hAnsi="KDRS"/>
          <w:lang w:val="ru-RU"/>
        </w:rPr>
        <w:t>, 247. 1612</w:t>
      </w:r>
      <w:r>
        <w:rPr>
          <w:rFonts w:ascii="KDRS" w:hAnsi="KDRS"/>
        </w:rPr>
        <w:t> </w:t>
      </w:r>
      <w:r w:rsidRPr="009177F1">
        <w:rPr>
          <w:rFonts w:ascii="KDRS" w:hAnsi="KDRS"/>
          <w:lang w:val="ru-RU"/>
        </w:rPr>
        <w:t>г. Царю м</w:t>
      </w:r>
      <w:r w:rsidRPr="009177F1">
        <w:rPr>
          <w:lang w:val="ru-RU"/>
        </w:rPr>
        <w:t>ѣ</w:t>
      </w:r>
      <w:r w:rsidRPr="009177F1">
        <w:rPr>
          <w:rFonts w:ascii="KDRS" w:hAnsi="KDRS"/>
          <w:lang w:val="ru-RU"/>
        </w:rPr>
        <w:t>сто поставляютъ отъ десныя страны святительскаго стула, царьский стулъ съ возглавиемъ, по царьскому чину. АИ</w:t>
      </w:r>
      <w:r>
        <w:rPr>
          <w:rFonts w:ascii="KDRS" w:hAnsi="KDRS"/>
        </w:rPr>
        <w:t> IV</w:t>
      </w:r>
      <w:r w:rsidRPr="009177F1">
        <w:rPr>
          <w:rFonts w:ascii="KDRS" w:hAnsi="KDRS"/>
          <w:lang w:val="ru-RU"/>
        </w:rPr>
        <w:t>, 6. 1652</w:t>
      </w:r>
      <w:r>
        <w:rPr>
          <w:rFonts w:ascii="KDRS" w:hAnsi="KDRS"/>
        </w:rPr>
        <w:t> </w:t>
      </w:r>
      <w:r w:rsidRPr="009177F1">
        <w:rPr>
          <w:rFonts w:ascii="KDRS" w:hAnsi="KDRS"/>
          <w:lang w:val="ru-RU"/>
        </w:rPr>
        <w:t>г. А на государ</w:t>
      </w:r>
      <w:r w:rsidRPr="009177F1">
        <w:rPr>
          <w:lang w:val="ru-RU"/>
        </w:rPr>
        <w:t>ѣ</w:t>
      </w:r>
      <w:r w:rsidRPr="009177F1">
        <w:rPr>
          <w:rFonts w:ascii="KDRS" w:hAnsi="KDRS"/>
          <w:lang w:val="ru-RU"/>
        </w:rPr>
        <w:t xml:space="preserve"> былъ нарядъ царской… жезлъ царской, ожерелье повсядневное. Стулъ съ кистьми, подушка низана, подножье теплое. Выходы цар., 473. 1667</w:t>
      </w:r>
      <w:r>
        <w:rPr>
          <w:rFonts w:ascii="KDRS" w:hAnsi="KDRS"/>
        </w:rPr>
        <w:t> </w:t>
      </w:r>
      <w:r w:rsidRPr="009177F1">
        <w:rPr>
          <w:rFonts w:ascii="KDRS" w:hAnsi="KDRS"/>
          <w:lang w:val="ru-RU"/>
        </w:rPr>
        <w:t>г. А на амбон</w:t>
      </w:r>
      <w:r w:rsidRPr="009177F1">
        <w:rPr>
          <w:lang w:val="ru-RU"/>
        </w:rPr>
        <w:t>ѣ</w:t>
      </w:r>
      <w:r w:rsidRPr="009177F1">
        <w:rPr>
          <w:rFonts w:ascii="KDRS" w:hAnsi="KDRS"/>
          <w:lang w:val="ru-RU"/>
        </w:rPr>
        <w:t xml:space="preserve"> ему [патриарху] противъ прежнего году уготована скамейка подъ сукномъ краснымъ (или стулъ назвать), а на нее поставили блюдо, и говорилъ Паисий патриархъ на востокъ стоя. ДАИ</w:t>
      </w:r>
      <w:r>
        <w:rPr>
          <w:rFonts w:ascii="KDRS" w:hAnsi="KDRS"/>
        </w:rPr>
        <w:t> V</w:t>
      </w:r>
      <w:r w:rsidRPr="009177F1">
        <w:rPr>
          <w:rFonts w:ascii="KDRS" w:hAnsi="KDRS"/>
          <w:lang w:val="ru-RU"/>
        </w:rPr>
        <w:t>, 135. 1668</w:t>
      </w:r>
      <w:r>
        <w:rPr>
          <w:rFonts w:ascii="KDRS" w:hAnsi="KDRS"/>
        </w:rPr>
        <w:t> </w:t>
      </w:r>
      <w:r w:rsidRPr="009177F1">
        <w:rPr>
          <w:rFonts w:ascii="KDRS" w:hAnsi="KDRS"/>
          <w:lang w:val="ru-RU"/>
        </w:rPr>
        <w:t>г. ||</w:t>
      </w:r>
      <w:r>
        <w:rPr>
          <w:rFonts w:ascii="KDRS" w:hAnsi="KDRS"/>
        </w:rPr>
        <w:t> </w:t>
      </w:r>
      <w:r w:rsidRPr="009177F1">
        <w:rPr>
          <w:rFonts w:ascii="KDRS" w:hAnsi="KDRS"/>
          <w:i/>
          <w:lang w:val="ru-RU"/>
        </w:rPr>
        <w:t>Род насеста для ловчей птицы</w:t>
      </w:r>
      <w:r w:rsidRPr="009177F1">
        <w:rPr>
          <w:rFonts w:ascii="KDRS" w:hAnsi="KDRS"/>
          <w:lang w:val="ru-RU"/>
        </w:rPr>
        <w:t xml:space="preserve"> (</w:t>
      </w:r>
      <w:r w:rsidRPr="009177F1">
        <w:rPr>
          <w:rFonts w:ascii="KDRS" w:hAnsi="KDRS"/>
          <w:i/>
          <w:lang w:val="ru-RU"/>
        </w:rPr>
        <w:t>соколов</w:t>
      </w:r>
      <w:r w:rsidRPr="009177F1">
        <w:rPr>
          <w:rFonts w:ascii="KDRS" w:hAnsi="KDRS"/>
          <w:lang w:val="ru-RU"/>
        </w:rPr>
        <w:t xml:space="preserve">, </w:t>
      </w:r>
      <w:r w:rsidRPr="009177F1">
        <w:rPr>
          <w:rFonts w:ascii="KDRS" w:hAnsi="KDRS"/>
          <w:i/>
          <w:lang w:val="ru-RU"/>
        </w:rPr>
        <w:t>кречатов</w:t>
      </w:r>
      <w:r w:rsidRPr="009177F1">
        <w:rPr>
          <w:rFonts w:ascii="KDRS" w:hAnsi="KDRS"/>
          <w:lang w:val="ru-RU"/>
        </w:rPr>
        <w:t>). Стуловъ съ колокольцы на вертлугахъ большихъ кречатьихъ 200, челиговъ кречатьихъ 100. Урядник, 120. 1656</w:t>
      </w:r>
      <w:r>
        <w:rPr>
          <w:rFonts w:ascii="KDRS" w:hAnsi="KDRS"/>
        </w:rPr>
        <w:t> </w:t>
      </w:r>
      <w:r w:rsidRPr="009177F1">
        <w:rPr>
          <w:rFonts w:ascii="KDRS" w:hAnsi="KDRS"/>
          <w:lang w:val="ru-RU"/>
        </w:rPr>
        <w:t>г.</w:t>
      </w:r>
    </w:p>
    <w:p w14:paraId="6ABB5696"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Престол</w:t>
      </w:r>
      <w:r w:rsidRPr="009177F1">
        <w:rPr>
          <w:rFonts w:ascii="KDRS" w:hAnsi="KDRS"/>
          <w:lang w:val="ru-RU"/>
        </w:rPr>
        <w:t xml:space="preserve">, </w:t>
      </w:r>
      <w:r w:rsidRPr="009177F1">
        <w:rPr>
          <w:rFonts w:ascii="KDRS" w:hAnsi="KDRS"/>
          <w:i/>
          <w:lang w:val="ru-RU"/>
        </w:rPr>
        <w:t>трон</w:t>
      </w:r>
      <w:r w:rsidRPr="009177F1">
        <w:rPr>
          <w:rFonts w:ascii="KDRS" w:hAnsi="KDRS"/>
          <w:lang w:val="ru-RU"/>
        </w:rPr>
        <w:t xml:space="preserve"> (</w:t>
      </w:r>
      <w:r w:rsidRPr="009177F1">
        <w:rPr>
          <w:rFonts w:ascii="KDRS" w:hAnsi="KDRS"/>
          <w:i/>
          <w:lang w:val="ru-RU"/>
        </w:rPr>
        <w:t>царский или святительский</w:t>
      </w:r>
      <w:r w:rsidRPr="009177F1">
        <w:rPr>
          <w:rFonts w:ascii="KDRS" w:hAnsi="KDRS"/>
          <w:lang w:val="ru-RU"/>
        </w:rPr>
        <w:t>). На шахов</w:t>
      </w:r>
      <w:r w:rsidRPr="009177F1">
        <w:rPr>
          <w:lang w:val="ru-RU"/>
        </w:rPr>
        <w:t>ѣ</w:t>
      </w:r>
      <w:r w:rsidRPr="009177F1">
        <w:rPr>
          <w:rFonts w:ascii="KDRS" w:hAnsi="KDRS"/>
          <w:lang w:val="ru-RU"/>
        </w:rPr>
        <w:t xml:space="preserve">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xml:space="preserve"> у полатные ст</w:t>
      </w:r>
      <w:r w:rsidRPr="009177F1">
        <w:rPr>
          <w:lang w:val="ru-RU"/>
        </w:rPr>
        <w:t>ѣ</w:t>
      </w:r>
      <w:r w:rsidRPr="009177F1">
        <w:rPr>
          <w:rFonts w:ascii="KDRS" w:hAnsi="KDRS"/>
          <w:lang w:val="ru-RU"/>
        </w:rPr>
        <w:t>ны среди нав</w:t>
      </w:r>
      <w:r w:rsidRPr="009177F1">
        <w:rPr>
          <w:lang w:val="ru-RU"/>
        </w:rPr>
        <w:t>ѣ</w:t>
      </w:r>
      <w:r w:rsidRPr="009177F1">
        <w:rPr>
          <w:rFonts w:ascii="KDRS" w:hAnsi="KDRS"/>
          <w:lang w:val="ru-RU"/>
        </w:rPr>
        <w:t>су поставленъ былъ стулъ золотъ съ каменьемъ и съ жемчюги. Посольство Звенигородского, 272. 1596</w:t>
      </w:r>
      <w:r>
        <w:rPr>
          <w:rFonts w:ascii="KDRS" w:hAnsi="KDRS"/>
        </w:rPr>
        <w:t> </w:t>
      </w:r>
      <w:r w:rsidRPr="009177F1">
        <w:rPr>
          <w:rFonts w:ascii="KDRS" w:hAnsi="KDRS"/>
          <w:lang w:val="ru-RU"/>
        </w:rPr>
        <w:t>г. Он [государь]… с</w:t>
      </w:r>
      <w:r w:rsidRPr="009177F1">
        <w:rPr>
          <w:lang w:val="ru-RU"/>
        </w:rPr>
        <w:t>ѣ</w:t>
      </w:r>
      <w:r w:rsidRPr="009177F1">
        <w:rPr>
          <w:rFonts w:ascii="KDRS" w:hAnsi="KDRS"/>
          <w:lang w:val="ru-RU"/>
        </w:rPr>
        <w:t>д</w:t>
      </w:r>
      <w:r w:rsidRPr="009177F1">
        <w:rPr>
          <w:lang w:val="ru-RU"/>
        </w:rPr>
        <w:t>ѣ</w:t>
      </w:r>
      <w:r w:rsidRPr="009177F1">
        <w:rPr>
          <w:rFonts w:ascii="KDRS" w:hAnsi="KDRS"/>
          <w:lang w:val="ru-RU"/>
        </w:rPr>
        <w:t xml:space="preserve"> на стул</w:t>
      </w:r>
      <w:r w:rsidRPr="009177F1">
        <w:rPr>
          <w:lang w:val="ru-RU"/>
        </w:rPr>
        <w:t>ѣ</w:t>
      </w:r>
      <w:r w:rsidRPr="009177F1">
        <w:rPr>
          <w:rFonts w:ascii="KDRS" w:hAnsi="KDRS"/>
          <w:lang w:val="ru-RU"/>
        </w:rPr>
        <w:t xml:space="preserve"> царскомъ. Гриб.Ист., 46. 1669</w:t>
      </w:r>
      <w:r>
        <w:rPr>
          <w:rFonts w:ascii="KDRS" w:hAnsi="KDRS"/>
        </w:rPr>
        <w:t> </w:t>
      </w:r>
      <w:r w:rsidRPr="009177F1">
        <w:rPr>
          <w:rFonts w:ascii="KDRS" w:hAnsi="KDRS"/>
          <w:lang w:val="ru-RU"/>
        </w:rPr>
        <w:t>г.</w:t>
      </w:r>
      <w:r w:rsidRPr="009177F1">
        <w:rPr>
          <w:rFonts w:ascii="KDRS" w:hAnsi="KDRS"/>
          <w:spacing w:val="40"/>
          <w:lang w:val="ru-RU"/>
        </w:rPr>
        <w:t xml:space="preserve"> Стулъ взяти </w:t>
      </w:r>
      <w:r w:rsidRPr="009177F1">
        <w:rPr>
          <w:rFonts w:ascii="KDRS" w:hAnsi="KDRS"/>
          <w:lang w:val="ru-RU"/>
        </w:rPr>
        <w:t xml:space="preserve">– </w:t>
      </w:r>
      <w:r w:rsidRPr="009177F1">
        <w:rPr>
          <w:rFonts w:ascii="KDRS" w:hAnsi="KDRS"/>
          <w:i/>
          <w:lang w:val="ru-RU"/>
        </w:rPr>
        <w:t>захватить престол</w:t>
      </w:r>
      <w:r w:rsidRPr="009177F1">
        <w:rPr>
          <w:rFonts w:ascii="KDRS" w:hAnsi="KDRS"/>
          <w:lang w:val="ru-RU"/>
        </w:rPr>
        <w:t>. Мн</w:t>
      </w:r>
      <w:r w:rsidRPr="009177F1">
        <w:rPr>
          <w:lang w:val="ru-RU"/>
        </w:rPr>
        <w:t>ѣ</w:t>
      </w:r>
      <w:r w:rsidRPr="009177F1">
        <w:rPr>
          <w:rFonts w:ascii="KDRS" w:hAnsi="KDRS"/>
          <w:lang w:val="ru-RU"/>
        </w:rPr>
        <w:t xml:space="preserve"> счастие далъ Богъ, Тимеръ Кутлуева сына убивши, Саинской есми стулъ взялъ. Крым.д.</w:t>
      </w:r>
      <w:r>
        <w:rPr>
          <w:rFonts w:ascii="KDRS" w:hAnsi="KDRS"/>
        </w:rPr>
        <w:t> I</w:t>
      </w:r>
      <w:r w:rsidRPr="009177F1">
        <w:rPr>
          <w:rFonts w:ascii="KDRS" w:hAnsi="KDRS"/>
          <w:lang w:val="ru-RU"/>
        </w:rPr>
        <w:t>, 199. 1493</w:t>
      </w:r>
      <w:r>
        <w:rPr>
          <w:rFonts w:ascii="KDRS" w:hAnsi="KDRS"/>
        </w:rPr>
        <w:t> </w:t>
      </w:r>
      <w:r w:rsidRPr="009177F1">
        <w:rPr>
          <w:rFonts w:ascii="KDRS" w:hAnsi="KDRS"/>
          <w:lang w:val="ru-RU"/>
        </w:rPr>
        <w:t>г.</w:t>
      </w:r>
      <w:r w:rsidRPr="009177F1">
        <w:rPr>
          <w:rFonts w:ascii="KDRS" w:hAnsi="KDRS"/>
          <w:spacing w:val="40"/>
          <w:lang w:val="ru-RU"/>
        </w:rPr>
        <w:t xml:space="preserve"> Посадити на стул</w:t>
      </w:r>
      <w:r w:rsidRPr="009177F1">
        <w:rPr>
          <w:spacing w:val="40"/>
          <w:lang w:val="ru-RU"/>
        </w:rPr>
        <w:t>ѣ</w:t>
      </w:r>
      <w:r w:rsidRPr="009177F1">
        <w:rPr>
          <w:rFonts w:ascii="KDRS" w:hAnsi="KDRS"/>
          <w:spacing w:val="40"/>
          <w:lang w:val="ru-RU"/>
        </w:rPr>
        <w:t xml:space="preserve"> </w:t>
      </w:r>
      <w:r w:rsidRPr="009177F1">
        <w:rPr>
          <w:rFonts w:ascii="KDRS" w:hAnsi="KDRS"/>
          <w:lang w:val="ru-RU"/>
        </w:rPr>
        <w:t xml:space="preserve">– </w:t>
      </w:r>
      <w:r w:rsidRPr="009177F1">
        <w:rPr>
          <w:rFonts w:ascii="KDRS" w:hAnsi="KDRS"/>
          <w:i/>
          <w:lang w:val="ru-RU"/>
        </w:rPr>
        <w:t>сделать архиепископом</w:t>
      </w:r>
      <w:r w:rsidRPr="009177F1">
        <w:rPr>
          <w:rFonts w:ascii="KDRS" w:hAnsi="KDRS"/>
          <w:lang w:val="ru-RU"/>
        </w:rPr>
        <w:t>. (1230): В то же л</w:t>
      </w:r>
      <w:r w:rsidRPr="009177F1">
        <w:rPr>
          <w:lang w:val="ru-RU"/>
        </w:rPr>
        <w:t>ѣ</w:t>
      </w:r>
      <w:r w:rsidRPr="009177F1">
        <w:rPr>
          <w:rFonts w:ascii="KDRS" w:hAnsi="KDRS"/>
          <w:lang w:val="ru-RU"/>
        </w:rPr>
        <w:t>то князь Михайло сотвори постриги сынови своему Ростиславу в Новигороди, у святей Софии… и посадиша его на стуле, и самъ поиде в Черниговъ. Новг.</w:t>
      </w:r>
      <w:r>
        <w:rPr>
          <w:rFonts w:ascii="KDRS" w:hAnsi="KDRS"/>
        </w:rPr>
        <w:t> II</w:t>
      </w:r>
      <w:r w:rsidRPr="009177F1">
        <w:rPr>
          <w:rFonts w:ascii="KDRS" w:hAnsi="KDRS"/>
          <w:lang w:val="ru-RU"/>
        </w:rPr>
        <w:t xml:space="preserve"> лет., 18.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sidRPr="009177F1">
        <w:rPr>
          <w:rFonts w:ascii="KDRS" w:hAnsi="KDRS"/>
          <w:spacing w:val="40"/>
          <w:lang w:val="ru-RU"/>
        </w:rPr>
        <w:t xml:space="preserve"> С</w:t>
      </w:r>
      <w:r w:rsidRPr="009177F1">
        <w:rPr>
          <w:spacing w:val="40"/>
          <w:lang w:val="ru-RU"/>
        </w:rPr>
        <w:t>ѣ</w:t>
      </w:r>
      <w:r w:rsidRPr="009177F1">
        <w:rPr>
          <w:rFonts w:ascii="KDRS" w:hAnsi="KDRS"/>
          <w:spacing w:val="40"/>
          <w:lang w:val="ru-RU"/>
        </w:rPr>
        <w:t>сти на стул</w:t>
      </w:r>
      <w:r w:rsidRPr="009177F1">
        <w:rPr>
          <w:spacing w:val="40"/>
          <w:lang w:val="ru-RU"/>
        </w:rPr>
        <w:t>ѣ</w:t>
      </w:r>
      <w:r w:rsidRPr="009177F1">
        <w:rPr>
          <w:rFonts w:ascii="KDRS" w:hAnsi="KDRS"/>
          <w:spacing w:val="40"/>
          <w:lang w:val="ru-RU"/>
        </w:rPr>
        <w:t xml:space="preserve"> </w:t>
      </w:r>
      <w:r w:rsidRPr="009177F1">
        <w:rPr>
          <w:rFonts w:ascii="KDRS" w:hAnsi="KDRS"/>
          <w:lang w:val="ru-RU"/>
        </w:rPr>
        <w:t xml:space="preserve">– </w:t>
      </w:r>
      <w:r w:rsidRPr="009177F1">
        <w:rPr>
          <w:rFonts w:ascii="KDRS" w:hAnsi="KDRS"/>
          <w:i/>
          <w:lang w:val="ru-RU"/>
        </w:rPr>
        <w:t>занять архиепископский престол</w:t>
      </w:r>
      <w:r w:rsidRPr="009177F1">
        <w:rPr>
          <w:rFonts w:ascii="KDRS" w:hAnsi="KDRS"/>
          <w:lang w:val="ru-RU"/>
        </w:rPr>
        <w:t xml:space="preserve">. (1225): Прииде архиепископъ Антоней изъ </w:t>
      </w:r>
      <w:r w:rsidRPr="009177F1">
        <w:rPr>
          <w:rFonts w:ascii="KDRS" w:hAnsi="KDRS"/>
          <w:lang w:val="ru-RU"/>
        </w:rPr>
        <w:lastRenderedPageBreak/>
        <w:t>Перемышля в Новгородъ и с</w:t>
      </w:r>
      <w:r w:rsidRPr="009177F1">
        <w:rPr>
          <w:lang w:val="ru-RU"/>
        </w:rPr>
        <w:t>ѣ</w:t>
      </w:r>
      <w:r w:rsidRPr="009177F1">
        <w:rPr>
          <w:rFonts w:ascii="KDRS" w:hAnsi="KDRS"/>
          <w:lang w:val="ru-RU"/>
        </w:rPr>
        <w:t>(де) на своемъ стул</w:t>
      </w:r>
      <w:r w:rsidRPr="009177F1">
        <w:rPr>
          <w:lang w:val="ru-RU"/>
        </w:rPr>
        <w:t>ѣ</w:t>
      </w:r>
      <w:r w:rsidRPr="009177F1">
        <w:rPr>
          <w:rFonts w:ascii="KDRS" w:hAnsi="KDRS"/>
          <w:lang w:val="ru-RU"/>
        </w:rPr>
        <w:t>; и ради быша новгородци своему владыце. Новг.</w:t>
      </w:r>
      <w:r>
        <w:rPr>
          <w:rFonts w:ascii="KDRS" w:hAnsi="KDRS"/>
        </w:rPr>
        <w:t> II</w:t>
      </w:r>
      <w:r w:rsidRPr="009177F1">
        <w:rPr>
          <w:rFonts w:ascii="KDRS" w:hAnsi="KDRS"/>
          <w:lang w:val="ru-RU"/>
        </w:rPr>
        <w:t xml:space="preserve"> лет., 17. </w:t>
      </w:r>
      <w:r>
        <w:rPr>
          <w:rFonts w:ascii="KDRS" w:hAnsi="KDRS"/>
        </w:rPr>
        <w:t>XVI</w:t>
      </w:r>
      <w:r w:rsidRPr="009177F1">
        <w:rPr>
          <w:rFonts w:ascii="KDRS" w:hAnsi="KDRS"/>
          <w:lang w:val="ru-RU"/>
        </w:rPr>
        <w:t>–</w:t>
      </w:r>
      <w:r>
        <w:rPr>
          <w:rFonts w:ascii="KDRS" w:hAnsi="KDRS"/>
        </w:rPr>
        <w:t>XVII </w:t>
      </w:r>
      <w:r w:rsidRPr="009177F1">
        <w:rPr>
          <w:rFonts w:ascii="KDRS" w:hAnsi="KDRS"/>
          <w:lang w:val="ru-RU"/>
        </w:rPr>
        <w:t xml:space="preserve">вв. </w:t>
      </w:r>
    </w:p>
    <w:p w14:paraId="2FF597E1"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Обрубок дерева</w:t>
      </w:r>
      <w:r w:rsidRPr="009177F1">
        <w:rPr>
          <w:rFonts w:ascii="KDRS" w:hAnsi="KDRS"/>
          <w:lang w:val="ru-RU"/>
        </w:rPr>
        <w:t xml:space="preserve">, </w:t>
      </w:r>
      <w:r w:rsidRPr="009177F1">
        <w:rPr>
          <w:rFonts w:ascii="KDRS" w:hAnsi="KDRS"/>
          <w:i/>
          <w:lang w:val="ru-RU"/>
        </w:rPr>
        <w:t>чурбан;</w:t>
      </w:r>
      <w:r w:rsidRPr="009177F1">
        <w:rPr>
          <w:rFonts w:ascii="KDRS" w:hAnsi="KDRS"/>
          <w:lang w:val="ru-RU"/>
        </w:rPr>
        <w:t xml:space="preserve"> </w:t>
      </w:r>
      <w:r w:rsidRPr="009177F1">
        <w:rPr>
          <w:rFonts w:ascii="KDRS" w:hAnsi="KDRS"/>
          <w:i/>
          <w:lang w:val="ru-RU"/>
        </w:rPr>
        <w:t>стоячая колода разного</w:t>
      </w:r>
      <w:r w:rsidRPr="009177F1">
        <w:rPr>
          <w:rFonts w:ascii="KDRS" w:hAnsi="KDRS"/>
          <w:lang w:val="ru-RU"/>
        </w:rPr>
        <w:t xml:space="preserve"> </w:t>
      </w:r>
      <w:r w:rsidRPr="009177F1">
        <w:rPr>
          <w:rFonts w:ascii="KDRS" w:hAnsi="KDRS"/>
          <w:i/>
          <w:lang w:val="ru-RU"/>
        </w:rPr>
        <w:t>хозяйственного назначения</w:t>
      </w:r>
      <w:r w:rsidRPr="009177F1">
        <w:rPr>
          <w:rFonts w:ascii="KDRS" w:hAnsi="KDRS"/>
          <w:lang w:val="ru-RU"/>
        </w:rPr>
        <w:t>. Покупаны л</w:t>
      </w:r>
      <w:r w:rsidRPr="009177F1">
        <w:rPr>
          <w:lang w:val="ru-RU"/>
        </w:rPr>
        <w:t>ѣ</w:t>
      </w:r>
      <w:r w:rsidRPr="009177F1">
        <w:rPr>
          <w:rFonts w:ascii="KDRS" w:hAnsi="KDRS"/>
          <w:lang w:val="ru-RU"/>
        </w:rPr>
        <w:t>с, и луб&lt;ь&gt;я и стула, и глина для связнова д</w:t>
      </w:r>
      <w:r w:rsidRPr="009177F1">
        <w:rPr>
          <w:lang w:val="ru-RU"/>
        </w:rPr>
        <w:t>ѣ</w:t>
      </w:r>
      <w:r w:rsidRPr="009177F1">
        <w:rPr>
          <w:rFonts w:ascii="KDRS" w:hAnsi="KDRS"/>
          <w:lang w:val="ru-RU"/>
        </w:rPr>
        <w:t>ла на укреплен&lt;ь&gt;я црк</w:t>
      </w:r>
      <w:r w:rsidRPr="009177F1">
        <w:rPr>
          <w:lang w:val="ru-RU"/>
        </w:rPr>
        <w:t>҃</w:t>
      </w:r>
      <w:r w:rsidRPr="009177F1">
        <w:rPr>
          <w:rFonts w:ascii="KDRS" w:hAnsi="KDRS"/>
          <w:lang w:val="ru-RU"/>
        </w:rPr>
        <w:t>овнои ст</w:t>
      </w:r>
      <w:r w:rsidRPr="009177F1">
        <w:rPr>
          <w:lang w:val="ru-RU"/>
        </w:rPr>
        <w:t>ѣ</w:t>
      </w:r>
      <w:r w:rsidRPr="009177F1">
        <w:rPr>
          <w:rFonts w:ascii="KDRS" w:hAnsi="KDRS"/>
          <w:lang w:val="ru-RU"/>
        </w:rPr>
        <w:t>ннои починки и на горнъ. Цар.ик., 73. 1645</w:t>
      </w:r>
      <w:r>
        <w:rPr>
          <w:rFonts w:ascii="KDRS" w:hAnsi="KDRS"/>
        </w:rPr>
        <w:t> </w:t>
      </w:r>
      <w:r w:rsidRPr="009177F1">
        <w:rPr>
          <w:rFonts w:ascii="KDRS" w:hAnsi="KDRS"/>
          <w:lang w:val="ru-RU"/>
        </w:rPr>
        <w:t>г. На Москв</w:t>
      </w:r>
      <w:r w:rsidRPr="009177F1">
        <w:rPr>
          <w:lang w:val="ru-RU"/>
        </w:rPr>
        <w:t>ѣ</w:t>
      </w:r>
      <w:r w:rsidRPr="009177F1">
        <w:rPr>
          <w:rFonts w:ascii="KDRS" w:hAnsi="KDRS"/>
          <w:lang w:val="ru-RU"/>
        </w:rPr>
        <w:t xml:space="preserve"> купить вел</w:t>
      </w:r>
      <w:r w:rsidRPr="009177F1">
        <w:rPr>
          <w:lang w:val="ru-RU"/>
        </w:rPr>
        <w:t>ѣ</w:t>
      </w:r>
      <w:r w:rsidRPr="009177F1">
        <w:rPr>
          <w:rFonts w:ascii="KDRS" w:hAnsi="KDRS"/>
          <w:lang w:val="ru-RU"/>
        </w:rPr>
        <w:t>но къ тому жъ д</w:t>
      </w:r>
      <w:r w:rsidRPr="009177F1">
        <w:rPr>
          <w:lang w:val="ru-RU"/>
        </w:rPr>
        <w:t>ѣ</w:t>
      </w:r>
      <w:r w:rsidRPr="009177F1">
        <w:rPr>
          <w:rFonts w:ascii="KDRS" w:hAnsi="KDRS"/>
          <w:lang w:val="ru-RU"/>
        </w:rPr>
        <w:t>лу на д</w:t>
      </w:r>
      <w:r w:rsidRPr="009177F1">
        <w:rPr>
          <w:lang w:val="ru-RU"/>
        </w:rPr>
        <w:t>ѣ</w:t>
      </w:r>
      <w:r w:rsidRPr="009177F1">
        <w:rPr>
          <w:rFonts w:ascii="KDRS" w:hAnsi="KDRS"/>
          <w:lang w:val="ru-RU"/>
        </w:rPr>
        <w:t>ло блокъ и на иныя снасти сухова л</w:t>
      </w:r>
      <w:r w:rsidRPr="009177F1">
        <w:rPr>
          <w:lang w:val="ru-RU"/>
        </w:rPr>
        <w:t>ѣ</w:t>
      </w:r>
      <w:r w:rsidRPr="009177F1">
        <w:rPr>
          <w:rFonts w:ascii="KDRS" w:hAnsi="KDRS"/>
          <w:lang w:val="ru-RU"/>
        </w:rPr>
        <w:t>су 10 стуловъ дубовыхъ вышиною по полтора арш&lt;ина&gt;, толщиною по 3 чети аршина. Арх.бум.Петра,</w:t>
      </w:r>
      <w:r>
        <w:rPr>
          <w:rFonts w:ascii="KDRS" w:hAnsi="KDRS"/>
        </w:rPr>
        <w:t> I</w:t>
      </w:r>
      <w:r w:rsidRPr="009177F1">
        <w:rPr>
          <w:rFonts w:ascii="KDRS" w:hAnsi="KDRS"/>
          <w:lang w:val="ru-RU"/>
        </w:rPr>
        <w:t>, 381. 1692</w:t>
      </w:r>
      <w:r>
        <w:rPr>
          <w:rFonts w:ascii="KDRS" w:hAnsi="KDRS"/>
        </w:rPr>
        <w:t> </w:t>
      </w:r>
      <w:r w:rsidRPr="009177F1">
        <w:rPr>
          <w:rFonts w:ascii="KDRS" w:hAnsi="KDRS"/>
          <w:lang w:val="ru-RU"/>
        </w:rPr>
        <w:t>г. ||</w:t>
      </w:r>
      <w:r>
        <w:rPr>
          <w:rFonts w:ascii="KDRS" w:hAnsi="KDRS"/>
        </w:rPr>
        <w:t> </w:t>
      </w:r>
      <w:r w:rsidRPr="009177F1">
        <w:rPr>
          <w:rFonts w:ascii="KDRS" w:hAnsi="KDRS"/>
          <w:i/>
          <w:lang w:val="ru-RU"/>
        </w:rPr>
        <w:t>Короткие столбы</w:t>
      </w:r>
      <w:r w:rsidRPr="009177F1">
        <w:rPr>
          <w:rFonts w:ascii="KDRS" w:hAnsi="KDRS"/>
          <w:lang w:val="ru-RU"/>
        </w:rPr>
        <w:t xml:space="preserve">, </w:t>
      </w:r>
      <w:r w:rsidRPr="009177F1">
        <w:rPr>
          <w:rFonts w:ascii="KDRS" w:hAnsi="KDRS"/>
          <w:i/>
          <w:lang w:val="ru-RU"/>
        </w:rPr>
        <w:t>сваи под какое-л. сооружение</w:t>
      </w:r>
      <w:r w:rsidRPr="009177F1">
        <w:rPr>
          <w:rFonts w:ascii="KDRS" w:hAnsi="KDRS"/>
          <w:lang w:val="ru-RU"/>
        </w:rPr>
        <w:t>. На горнъ ямы под столбы копали и стулы в землю вкапывали для связнова д</w:t>
      </w:r>
      <w:r w:rsidRPr="009177F1">
        <w:rPr>
          <w:lang w:val="ru-RU"/>
        </w:rPr>
        <w:t>ѣ</w:t>
      </w:r>
      <w:r w:rsidRPr="009177F1">
        <w:rPr>
          <w:rFonts w:ascii="KDRS" w:hAnsi="KDRS"/>
          <w:lang w:val="ru-RU"/>
        </w:rPr>
        <w:t>ла четыре члв</w:t>
      </w:r>
      <w:r w:rsidRPr="009177F1">
        <w:rPr>
          <w:lang w:val="ru-RU"/>
        </w:rPr>
        <w:t>҃</w:t>
      </w:r>
      <w:r w:rsidRPr="009177F1">
        <w:rPr>
          <w:rFonts w:ascii="KDRS" w:hAnsi="KDRS"/>
          <w:lang w:val="ru-RU"/>
        </w:rPr>
        <w:t>ка. Цар.ик., 75. 1645</w:t>
      </w:r>
      <w:r>
        <w:rPr>
          <w:rFonts w:ascii="KDRS" w:hAnsi="KDRS"/>
        </w:rPr>
        <w:t> </w:t>
      </w:r>
      <w:r w:rsidRPr="009177F1">
        <w:rPr>
          <w:rFonts w:ascii="KDRS" w:hAnsi="KDRS"/>
          <w:lang w:val="ru-RU"/>
        </w:rPr>
        <w:t>г. ||</w:t>
      </w:r>
      <w:r>
        <w:rPr>
          <w:rFonts w:ascii="KDRS" w:hAnsi="KDRS"/>
        </w:rPr>
        <w:t> </w:t>
      </w:r>
      <w:r w:rsidRPr="009177F1">
        <w:rPr>
          <w:rFonts w:ascii="KDRS" w:hAnsi="KDRS"/>
          <w:i/>
          <w:lang w:val="ru-RU"/>
        </w:rPr>
        <w:t>Большая</w:t>
      </w:r>
      <w:r w:rsidRPr="009177F1">
        <w:rPr>
          <w:rFonts w:ascii="KDRS" w:hAnsi="KDRS"/>
          <w:lang w:val="ru-RU"/>
        </w:rPr>
        <w:t xml:space="preserve"> </w:t>
      </w:r>
      <w:r w:rsidRPr="009177F1">
        <w:rPr>
          <w:rFonts w:ascii="KDRS" w:hAnsi="KDRS"/>
          <w:i/>
          <w:lang w:val="ru-RU"/>
        </w:rPr>
        <w:t>вкопанная в землю колода</w:t>
      </w:r>
      <w:r w:rsidRPr="009177F1">
        <w:rPr>
          <w:rFonts w:ascii="KDRS" w:hAnsi="KDRS"/>
          <w:lang w:val="ru-RU"/>
        </w:rPr>
        <w:t xml:space="preserve">, </w:t>
      </w:r>
      <w:r w:rsidRPr="009177F1">
        <w:rPr>
          <w:rFonts w:ascii="KDRS" w:hAnsi="KDRS"/>
          <w:i/>
          <w:lang w:val="ru-RU"/>
        </w:rPr>
        <w:t>на которой укреплялась наковальня</w:t>
      </w:r>
      <w:r w:rsidRPr="009177F1">
        <w:rPr>
          <w:rFonts w:ascii="KDRS" w:hAnsi="KDRS"/>
          <w:lang w:val="ru-RU"/>
        </w:rPr>
        <w:t>. Мехи ветхи, в стуле наковальня кованая, подле стула в земле дощечка железная литая, на ней сверлы осаживают. Кн.Тул. и Каш.зав., 8. 1647</w:t>
      </w:r>
      <w:r>
        <w:rPr>
          <w:rFonts w:ascii="KDRS" w:hAnsi="KDRS"/>
        </w:rPr>
        <w:t> </w:t>
      </w:r>
      <w:r w:rsidRPr="009177F1">
        <w:rPr>
          <w:rFonts w:ascii="KDRS" w:hAnsi="KDRS"/>
          <w:lang w:val="ru-RU"/>
        </w:rPr>
        <w:t>г. Противъ пивоварни во двор</w:t>
      </w:r>
      <w:r w:rsidRPr="009177F1">
        <w:rPr>
          <w:lang w:val="ru-RU"/>
        </w:rPr>
        <w:t>ѣ</w:t>
      </w:r>
      <w:r w:rsidRPr="009177F1">
        <w:rPr>
          <w:rFonts w:ascii="KDRS" w:hAnsi="KDRS"/>
          <w:lang w:val="ru-RU"/>
        </w:rPr>
        <w:t>, гд</w:t>
      </w:r>
      <w:r w:rsidRPr="009177F1">
        <w:rPr>
          <w:lang w:val="ru-RU"/>
        </w:rPr>
        <w:t>ѣ</w:t>
      </w:r>
      <w:r w:rsidRPr="009177F1">
        <w:rPr>
          <w:rFonts w:ascii="KDRS" w:hAnsi="KDRS"/>
          <w:lang w:val="ru-RU"/>
        </w:rPr>
        <w:t xml:space="preserve"> были кузнецы, въ 2 стулахъ 2 наковальни большия. Росп.им.Н.Ром., 7. 1655</w:t>
      </w:r>
      <w:r>
        <w:rPr>
          <w:rFonts w:ascii="KDRS" w:hAnsi="KDRS"/>
        </w:rPr>
        <w:t> </w:t>
      </w:r>
      <w:r w:rsidRPr="009177F1">
        <w:rPr>
          <w:rFonts w:ascii="KDRS" w:hAnsi="KDRS"/>
          <w:lang w:val="ru-RU"/>
        </w:rPr>
        <w:t>г. Под т</w:t>
      </w:r>
      <w:r w:rsidRPr="009177F1">
        <w:rPr>
          <w:lang w:val="ru-RU"/>
        </w:rPr>
        <w:t>ѣ</w:t>
      </w:r>
      <w:r w:rsidRPr="009177F1">
        <w:rPr>
          <w:rFonts w:ascii="KDRS" w:hAnsi="KDRS"/>
          <w:lang w:val="ru-RU"/>
        </w:rPr>
        <w:t>м молотом дубовои стулъ длиною полторы сажени в отрубе в полтора аршина вкопанъ в землю, на нем два обруча жел</w:t>
      </w:r>
      <w:r w:rsidRPr="009177F1">
        <w:rPr>
          <w:lang w:val="ru-RU"/>
        </w:rPr>
        <w:t>ѣ</w:t>
      </w:r>
      <w:r w:rsidRPr="009177F1">
        <w:rPr>
          <w:rFonts w:ascii="KDRS" w:hAnsi="KDRS"/>
          <w:lang w:val="ru-RU"/>
        </w:rPr>
        <w:t>зныхъ, на нем же чюгунная болшая наковалня в</w:t>
      </w:r>
      <w:r w:rsidRPr="009177F1">
        <w:rPr>
          <w:lang w:val="ru-RU"/>
        </w:rPr>
        <w:t>ѣ</w:t>
      </w:r>
      <w:r w:rsidRPr="009177F1">
        <w:rPr>
          <w:rFonts w:ascii="KDRS" w:hAnsi="KDRS"/>
          <w:lang w:val="ru-RU"/>
        </w:rPr>
        <w:t>сомъ тритцать пуд. Арх.Гамеля, №</w:t>
      </w:r>
      <w:r>
        <w:rPr>
          <w:rFonts w:ascii="KDRS" w:hAnsi="KDRS"/>
        </w:rPr>
        <w:t> </w:t>
      </w:r>
      <w:r w:rsidRPr="009177F1">
        <w:rPr>
          <w:rFonts w:ascii="KDRS" w:hAnsi="KDRS"/>
          <w:lang w:val="ru-RU"/>
        </w:rPr>
        <w:t>308, 5</w:t>
      </w:r>
      <w:r>
        <w:rPr>
          <w:rFonts w:ascii="KDRS" w:hAnsi="KDRS"/>
        </w:rPr>
        <w:t> </w:t>
      </w:r>
      <w:r w:rsidRPr="009177F1">
        <w:rPr>
          <w:rFonts w:ascii="KDRS" w:hAnsi="KDRS"/>
          <w:lang w:val="ru-RU"/>
        </w:rPr>
        <w:t>об. 1690</w:t>
      </w:r>
      <w:r>
        <w:rPr>
          <w:rFonts w:ascii="KDRS" w:hAnsi="KDRS"/>
        </w:rPr>
        <w:t> </w:t>
      </w:r>
      <w:r w:rsidRPr="009177F1">
        <w:rPr>
          <w:rFonts w:ascii="KDRS" w:hAnsi="KDRS"/>
          <w:lang w:val="ru-RU"/>
        </w:rPr>
        <w:t>г. ||</w:t>
      </w:r>
      <w:r>
        <w:rPr>
          <w:rFonts w:ascii="KDRS" w:hAnsi="KDRS"/>
        </w:rPr>
        <w:t> </w:t>
      </w:r>
      <w:r w:rsidRPr="009177F1">
        <w:rPr>
          <w:rFonts w:ascii="KDRS" w:hAnsi="KDRS"/>
          <w:i/>
          <w:lang w:val="ru-RU"/>
        </w:rPr>
        <w:t>Род прилавка в виде широкой деревянной колоды для торговли.</w:t>
      </w:r>
      <w:r w:rsidRPr="009177F1">
        <w:rPr>
          <w:rFonts w:ascii="KDRS" w:hAnsi="KDRS"/>
          <w:lang w:val="ru-RU"/>
        </w:rPr>
        <w:t xml:space="preserve"> По левой стороне у гостиного двора у вереи дано место стоять стулом за маслом Игнашку Ермолину з Буяне улицы, оброку 4 ал&lt;тына&gt; и 2 д&lt;еньги&gt;. Новг.лав.кн., 94. 1583</w:t>
      </w:r>
      <w:r>
        <w:rPr>
          <w:rFonts w:ascii="KDRS" w:hAnsi="KDRS"/>
        </w:rPr>
        <w:t> </w:t>
      </w:r>
      <w:r w:rsidRPr="009177F1">
        <w:rPr>
          <w:rFonts w:ascii="KDRS" w:hAnsi="KDRS"/>
          <w:lang w:val="ru-RU"/>
        </w:rPr>
        <w:t>г. Въ торгу лавки, и полки, и стула, и шелоши всякихъ людей. Ряз.п.кн.</w:t>
      </w:r>
      <w:r>
        <w:rPr>
          <w:rFonts w:ascii="KDRS" w:hAnsi="KDRS"/>
        </w:rPr>
        <w:t> I</w:t>
      </w:r>
      <w:r w:rsidRPr="009177F1">
        <w:rPr>
          <w:rFonts w:ascii="KDRS" w:hAnsi="KDRS"/>
          <w:lang w:val="ru-RU"/>
        </w:rPr>
        <w:t>, 3. 1594</w:t>
      </w:r>
      <w:r>
        <w:rPr>
          <w:rFonts w:ascii="KDRS" w:hAnsi="KDRS"/>
        </w:rPr>
        <w:t> </w:t>
      </w:r>
      <w:r w:rsidRPr="009177F1">
        <w:rPr>
          <w:rFonts w:ascii="KDRS" w:hAnsi="KDRS"/>
          <w:lang w:val="ru-RU"/>
        </w:rPr>
        <w:t>г. Въ торгу промежъ лавокъ стулы, а на нихъ торгуютъ крупы, и толокномъ, и пшеномъ, и солодомъ, и яблоки, и всякимъ овощемъ, а оброку съ стула по 7 денегъ. Там же, 6. Въ торгу лавки, и полки, и стулы, и шалаши всякихъ людей. АЮБ</w:t>
      </w:r>
      <w:r>
        <w:rPr>
          <w:rFonts w:ascii="KDRS" w:hAnsi="KDRS"/>
        </w:rPr>
        <w:t> II</w:t>
      </w:r>
      <w:r w:rsidRPr="009177F1">
        <w:rPr>
          <w:rFonts w:ascii="KDRS" w:hAnsi="KDRS"/>
          <w:lang w:val="ru-RU"/>
        </w:rPr>
        <w:t>, 262. 1598</w:t>
      </w:r>
      <w:r>
        <w:rPr>
          <w:rFonts w:ascii="KDRS" w:hAnsi="KDRS"/>
        </w:rPr>
        <w:t> </w:t>
      </w:r>
      <w:r w:rsidRPr="009177F1">
        <w:rPr>
          <w:rFonts w:ascii="KDRS" w:hAnsi="KDRS"/>
          <w:lang w:val="ru-RU"/>
        </w:rPr>
        <w:t>г.</w:t>
      </w:r>
      <w:r w:rsidRPr="009177F1">
        <w:rPr>
          <w:rFonts w:ascii="KDRS" w:hAnsi="KDRS"/>
          <w:spacing w:val="40"/>
          <w:lang w:val="ru-RU"/>
        </w:rPr>
        <w:t xml:space="preserve"> Стулъ мясной </w:t>
      </w:r>
      <w:r w:rsidRPr="009177F1">
        <w:rPr>
          <w:rFonts w:ascii="KDRS" w:hAnsi="KDRS"/>
          <w:lang w:val="ru-RU"/>
        </w:rPr>
        <w:t xml:space="preserve">– </w:t>
      </w:r>
      <w:r w:rsidRPr="009177F1">
        <w:rPr>
          <w:rFonts w:ascii="KDRS" w:hAnsi="KDRS"/>
          <w:i/>
          <w:lang w:val="ru-RU"/>
        </w:rPr>
        <w:t>колода для рубки и продажи мяса</w:t>
      </w:r>
      <w:r w:rsidRPr="009177F1">
        <w:rPr>
          <w:rFonts w:ascii="KDRS" w:hAnsi="KDRS"/>
          <w:lang w:val="ru-RU"/>
        </w:rPr>
        <w:t>. В Приказ Углетцково дворца идутъ рыжики оброчные и оброки с лавокъ съ рядовыхъ и съ мясныхъ стуловъ. Кн.ст.Уст.Железоп., 64. 1669</w:t>
      </w:r>
      <w:r>
        <w:rPr>
          <w:rFonts w:ascii="KDRS" w:hAnsi="KDRS"/>
        </w:rPr>
        <w:t> </w:t>
      </w:r>
      <w:r w:rsidRPr="009177F1">
        <w:rPr>
          <w:rFonts w:ascii="KDRS" w:hAnsi="KDRS"/>
          <w:lang w:val="ru-RU"/>
        </w:rPr>
        <w:t>г. ~ 1567</w:t>
      </w:r>
      <w:r>
        <w:rPr>
          <w:rFonts w:ascii="KDRS" w:hAnsi="KDRS"/>
        </w:rPr>
        <w:t> </w:t>
      </w:r>
      <w:r w:rsidRPr="009177F1">
        <w:rPr>
          <w:rFonts w:ascii="KDRS" w:hAnsi="KDRS"/>
          <w:lang w:val="ru-RU"/>
        </w:rPr>
        <w:t>г. ||</w:t>
      </w:r>
      <w:r>
        <w:rPr>
          <w:rFonts w:ascii="KDRS" w:hAnsi="KDRS"/>
        </w:rPr>
        <w:t> </w:t>
      </w:r>
      <w:r w:rsidRPr="009177F1">
        <w:rPr>
          <w:rFonts w:ascii="KDRS" w:hAnsi="KDRS"/>
          <w:i/>
          <w:lang w:val="ru-RU"/>
        </w:rPr>
        <w:t>Обрубок бревна с цепью</w:t>
      </w:r>
      <w:r w:rsidRPr="009177F1">
        <w:rPr>
          <w:rFonts w:ascii="KDRS" w:hAnsi="KDRS"/>
          <w:lang w:val="ru-RU"/>
        </w:rPr>
        <w:t xml:space="preserve">, </w:t>
      </w:r>
      <w:r w:rsidRPr="009177F1">
        <w:rPr>
          <w:rFonts w:ascii="KDRS" w:hAnsi="KDRS"/>
          <w:i/>
          <w:lang w:val="ru-RU"/>
        </w:rPr>
        <w:t>к которому приковывали колодника</w:t>
      </w:r>
      <w:r w:rsidRPr="009177F1">
        <w:rPr>
          <w:rFonts w:ascii="KDRS" w:hAnsi="KDRS"/>
          <w:lang w:val="ru-RU"/>
        </w:rPr>
        <w:t>. Четвертую нед</w:t>
      </w:r>
      <w:r w:rsidRPr="009177F1">
        <w:rPr>
          <w:lang w:val="ru-RU"/>
        </w:rPr>
        <w:t>ѣ</w:t>
      </w:r>
      <w:r w:rsidRPr="009177F1">
        <w:rPr>
          <w:rFonts w:ascii="KDRS" w:hAnsi="KDRS"/>
          <w:lang w:val="ru-RU"/>
        </w:rPr>
        <w:t>лю ношу на ш</w:t>
      </w:r>
      <w:r w:rsidRPr="009177F1">
        <w:rPr>
          <w:lang w:val="ru-RU"/>
        </w:rPr>
        <w:t>ѣ</w:t>
      </w:r>
      <w:r w:rsidRPr="009177F1">
        <w:rPr>
          <w:rFonts w:ascii="KDRS" w:hAnsi="KDRS"/>
          <w:lang w:val="ru-RU"/>
        </w:rPr>
        <w:t>е чепь с стуломъ. (Пис.Авв.к Нер.) Суб.Мат.</w:t>
      </w:r>
      <w:r>
        <w:rPr>
          <w:rFonts w:ascii="KDRS" w:hAnsi="KDRS"/>
        </w:rPr>
        <w:t> I</w:t>
      </w:r>
      <w:r w:rsidRPr="009177F1">
        <w:rPr>
          <w:rFonts w:ascii="KDRS" w:hAnsi="KDRS"/>
          <w:lang w:val="ru-RU"/>
        </w:rPr>
        <w:t>, 20. 1653</w:t>
      </w:r>
      <w:r>
        <w:rPr>
          <w:rFonts w:ascii="KDRS" w:hAnsi="KDRS"/>
        </w:rPr>
        <w:t> </w:t>
      </w:r>
      <w:r w:rsidRPr="009177F1">
        <w:rPr>
          <w:rFonts w:ascii="KDRS" w:hAnsi="KDRS"/>
          <w:lang w:val="ru-RU"/>
        </w:rPr>
        <w:t xml:space="preserve">г. В сушиле… двои железа ножных, </w:t>
      </w:r>
      <w:r w:rsidRPr="009177F1">
        <w:rPr>
          <w:rFonts w:ascii="KDRS" w:hAnsi="KDRS"/>
          <w:lang w:val="ru-RU"/>
        </w:rPr>
        <w:lastRenderedPageBreak/>
        <w:t>трети жел</w:t>
      </w:r>
      <w:r w:rsidRPr="009177F1">
        <w:rPr>
          <w:lang w:val="ru-RU"/>
        </w:rPr>
        <w:t>ѣ</w:t>
      </w:r>
      <w:r w:rsidRPr="009177F1">
        <w:rPr>
          <w:rFonts w:ascii="KDRS" w:hAnsi="KDRS"/>
          <w:lang w:val="ru-RU"/>
        </w:rPr>
        <w:t>за ручные, стул с чепью жел</w:t>
      </w:r>
      <w:r w:rsidRPr="009177F1">
        <w:rPr>
          <w:lang w:val="ru-RU"/>
        </w:rPr>
        <w:t>ѣ</w:t>
      </w:r>
      <w:r w:rsidRPr="009177F1">
        <w:rPr>
          <w:rFonts w:ascii="KDRS" w:hAnsi="KDRS"/>
          <w:lang w:val="ru-RU"/>
        </w:rPr>
        <w:t>зною, замок висячеи, плаща жел</w:t>
      </w:r>
      <w:r w:rsidRPr="009177F1">
        <w:rPr>
          <w:lang w:val="ru-RU"/>
        </w:rPr>
        <w:t>ѣ</w:t>
      </w:r>
      <w:r w:rsidRPr="009177F1">
        <w:rPr>
          <w:rFonts w:ascii="KDRS" w:hAnsi="KDRS"/>
          <w:lang w:val="ru-RU"/>
        </w:rPr>
        <w:t>зная. Оп.белоз.рыбн.дв., 9</w:t>
      </w:r>
      <w:r>
        <w:rPr>
          <w:rFonts w:ascii="KDRS" w:hAnsi="KDRS"/>
        </w:rPr>
        <w:t> </w:t>
      </w:r>
      <w:r w:rsidRPr="009177F1">
        <w:rPr>
          <w:rFonts w:ascii="KDRS" w:hAnsi="KDRS"/>
          <w:lang w:val="ru-RU"/>
        </w:rPr>
        <w:t>об. 1683</w:t>
      </w:r>
      <w:r>
        <w:rPr>
          <w:rFonts w:ascii="KDRS" w:hAnsi="KDRS"/>
        </w:rPr>
        <w:t> </w:t>
      </w:r>
      <w:r w:rsidRPr="009177F1">
        <w:rPr>
          <w:rFonts w:ascii="KDRS" w:hAnsi="KDRS"/>
          <w:lang w:val="ru-RU"/>
        </w:rPr>
        <w:t>г.</w:t>
      </w:r>
    </w:p>
    <w:p w14:paraId="7BD04EFA"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Опора, стойка, ножка</w:t>
      </w:r>
      <w:r w:rsidRPr="009177F1">
        <w:rPr>
          <w:rFonts w:ascii="KDRS" w:hAnsi="KDRS"/>
          <w:lang w:val="ru-RU"/>
        </w:rPr>
        <w:t>. Столъ аспиден велик поставл</w:t>
      </w:r>
      <w:r w:rsidRPr="009177F1">
        <w:rPr>
          <w:lang w:val="ru-RU"/>
        </w:rPr>
        <w:t>ѣ</w:t>
      </w:r>
      <w:r w:rsidRPr="009177F1">
        <w:rPr>
          <w:rFonts w:ascii="KDRS" w:hAnsi="KDRS"/>
          <w:lang w:val="ru-RU"/>
        </w:rPr>
        <w:t>нъ на стул</w:t>
      </w:r>
      <w:r w:rsidRPr="009177F1">
        <w:rPr>
          <w:lang w:val="ru-RU"/>
        </w:rPr>
        <w:t>ѣ</w:t>
      </w:r>
      <w:r w:rsidRPr="009177F1">
        <w:rPr>
          <w:rFonts w:ascii="KDRS" w:hAnsi="KDRS"/>
          <w:lang w:val="ru-RU"/>
        </w:rPr>
        <w:t>х [вар.: лодыгах] на меденых, а стула м</w:t>
      </w:r>
      <w:r w:rsidRPr="009177F1">
        <w:rPr>
          <w:lang w:val="ru-RU"/>
        </w:rPr>
        <w:t>ѣ</w:t>
      </w:r>
      <w:r w:rsidRPr="009177F1">
        <w:rPr>
          <w:rFonts w:ascii="KDRS" w:hAnsi="KDRS"/>
          <w:lang w:val="ru-RU"/>
        </w:rPr>
        <w:t>дянаа поставлена на великом камени. Сказ. о Конст.</w:t>
      </w:r>
      <w:r w:rsidRPr="009177F1">
        <w:rPr>
          <w:rFonts w:ascii="KDRS" w:hAnsi="KDRS"/>
          <w:vertAlign w:val="superscript"/>
          <w:lang w:val="ru-RU"/>
        </w:rPr>
        <w:t>1</w:t>
      </w:r>
      <w:r w:rsidRPr="009177F1">
        <w:rPr>
          <w:rFonts w:ascii="KDRS" w:hAnsi="KDRS"/>
          <w:lang w:val="ru-RU"/>
        </w:rPr>
        <w:t xml:space="preserve">, 134.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в.</w:t>
      </w:r>
    </w:p>
    <w:p w14:paraId="0172CE86"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lang w:val="ru-RU"/>
        </w:rPr>
        <w:t xml:space="preserve">5. </w:t>
      </w:r>
      <w:r w:rsidRPr="009177F1">
        <w:rPr>
          <w:rFonts w:ascii="KDRS" w:hAnsi="KDRS"/>
          <w:i/>
          <w:lang w:val="ru-RU"/>
        </w:rPr>
        <w:t>Высокая подставка в церкви для свечей</w:t>
      </w:r>
      <w:r w:rsidRPr="009177F1">
        <w:rPr>
          <w:rFonts w:ascii="KDRS" w:hAnsi="KDRS"/>
          <w:lang w:val="ru-RU"/>
        </w:rPr>
        <w:t xml:space="preserve">, </w:t>
      </w:r>
      <w:r w:rsidRPr="009177F1">
        <w:rPr>
          <w:rFonts w:ascii="KDRS" w:hAnsi="KDRS"/>
          <w:i/>
          <w:lang w:val="ru-RU"/>
        </w:rPr>
        <w:t>креста</w:t>
      </w:r>
      <w:r w:rsidRPr="009177F1">
        <w:rPr>
          <w:rFonts w:ascii="KDRS" w:hAnsi="KDRS"/>
          <w:lang w:val="ru-RU"/>
        </w:rPr>
        <w:t xml:space="preserve">, </w:t>
      </w:r>
      <w:r w:rsidRPr="009177F1">
        <w:rPr>
          <w:rFonts w:ascii="KDRS" w:hAnsi="KDRS"/>
          <w:i/>
          <w:lang w:val="ru-RU"/>
        </w:rPr>
        <w:t>богослужебных</w:t>
      </w:r>
      <w:r w:rsidRPr="009177F1">
        <w:rPr>
          <w:rFonts w:ascii="KDRS" w:hAnsi="KDRS"/>
          <w:lang w:val="ru-RU"/>
        </w:rPr>
        <w:t xml:space="preserve"> </w:t>
      </w:r>
      <w:r w:rsidRPr="009177F1">
        <w:rPr>
          <w:rFonts w:ascii="KDRS" w:hAnsi="KDRS"/>
          <w:i/>
          <w:lang w:val="ru-RU"/>
        </w:rPr>
        <w:t>книг</w:t>
      </w:r>
      <w:r w:rsidRPr="009177F1">
        <w:rPr>
          <w:rFonts w:ascii="KDRS" w:hAnsi="KDRS"/>
          <w:lang w:val="ru-RU"/>
        </w:rPr>
        <w:t>. (1572): У Святаго Никите епископа, навгороцкаго чюдотворца, поставили мастеры в головехъ предъ чюдотворцовымъ образомъ св</w:t>
      </w:r>
      <w:r w:rsidRPr="009177F1">
        <w:rPr>
          <w:lang w:val="ru-RU"/>
        </w:rPr>
        <w:t>ѣ</w:t>
      </w:r>
      <w:r w:rsidRPr="009177F1">
        <w:rPr>
          <w:rFonts w:ascii="KDRS" w:hAnsi="KDRS"/>
          <w:lang w:val="ru-RU"/>
        </w:rPr>
        <w:t>чю, а свича болшая м</w:t>
      </w:r>
      <w:r w:rsidRPr="009177F1">
        <w:rPr>
          <w:lang w:val="ru-RU"/>
        </w:rPr>
        <w:t>ѣ</w:t>
      </w:r>
      <w:r w:rsidRPr="009177F1">
        <w:rPr>
          <w:rFonts w:ascii="KDRS" w:hAnsi="KDRS"/>
          <w:lang w:val="ru-RU"/>
        </w:rPr>
        <w:t>стная на стули на каменномъ б</w:t>
      </w:r>
      <w:r w:rsidRPr="009177F1">
        <w:rPr>
          <w:lang w:val="ru-RU"/>
        </w:rPr>
        <w:t>ѣ</w:t>
      </w:r>
      <w:r w:rsidRPr="009177F1">
        <w:rPr>
          <w:rFonts w:ascii="KDRS" w:hAnsi="KDRS"/>
          <w:lang w:val="ru-RU"/>
        </w:rPr>
        <w:t>ломъ. Новг.</w:t>
      </w:r>
      <w:r>
        <w:rPr>
          <w:rFonts w:ascii="KDRS" w:hAnsi="KDRS"/>
        </w:rPr>
        <w:t> II</w:t>
      </w:r>
      <w:r w:rsidRPr="009177F1">
        <w:rPr>
          <w:rFonts w:ascii="KDRS" w:hAnsi="KDRS"/>
          <w:lang w:val="ru-RU"/>
        </w:rPr>
        <w:t xml:space="preserve"> лет., 118.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Црь</w:t>
      </w:r>
      <w:r w:rsidRPr="009177F1">
        <w:rPr>
          <w:lang w:val="ru-RU"/>
        </w:rPr>
        <w:t>҃</w:t>
      </w:r>
      <w:r w:rsidRPr="009177F1">
        <w:rPr>
          <w:rFonts w:ascii="KDRS" w:hAnsi="KDRS"/>
          <w:lang w:val="ru-RU"/>
        </w:rPr>
        <w:t>… велитъ протопопу своему дхо</w:t>
      </w:r>
      <w:r w:rsidRPr="009177F1">
        <w:rPr>
          <w:lang w:val="ru-RU"/>
        </w:rPr>
        <w:t>҃</w:t>
      </w:r>
      <w:r w:rsidRPr="009177F1">
        <w:rPr>
          <w:rFonts w:ascii="KDRS" w:hAnsi="KDRS"/>
          <w:lang w:val="ru-RU"/>
        </w:rPr>
        <w:t>вному отцу… принесть к себ</w:t>
      </w:r>
      <w:r w:rsidRPr="009177F1">
        <w:rPr>
          <w:lang w:val="ru-RU"/>
        </w:rPr>
        <w:t>ѣ</w:t>
      </w:r>
      <w:r w:rsidRPr="009177F1">
        <w:rPr>
          <w:rFonts w:ascii="KDRS" w:hAnsi="KDRS"/>
          <w:lang w:val="ru-RU"/>
        </w:rPr>
        <w:t xml:space="preserve"> в полату еуа</w:t>
      </w:r>
      <w:r w:rsidRPr="009177F1">
        <w:rPr>
          <w:lang w:val="ru-RU"/>
        </w:rPr>
        <w:t>҃</w:t>
      </w:r>
      <w:r w:rsidRPr="009177F1">
        <w:rPr>
          <w:rFonts w:ascii="KDRS" w:hAnsi="KDRS"/>
          <w:lang w:val="ru-RU"/>
        </w:rPr>
        <w:t>глие да крс</w:t>
      </w:r>
      <w:r w:rsidRPr="009177F1">
        <w:rPr>
          <w:lang w:val="ru-RU"/>
        </w:rPr>
        <w:t>҃</w:t>
      </w:r>
      <w:r w:rsidRPr="009177F1">
        <w:rPr>
          <w:rFonts w:ascii="KDRS" w:hAnsi="KDRS"/>
          <w:lang w:val="ru-RU"/>
        </w:rPr>
        <w:t>тъ и положить на высоком м</w:t>
      </w:r>
      <w:r w:rsidRPr="009177F1">
        <w:rPr>
          <w:lang w:val="ru-RU"/>
        </w:rPr>
        <w:t>ѣ</w:t>
      </w:r>
      <w:r w:rsidRPr="009177F1">
        <w:rPr>
          <w:rFonts w:ascii="KDRS" w:hAnsi="KDRS"/>
          <w:lang w:val="ru-RU"/>
        </w:rPr>
        <w:t>сте на стул</w:t>
      </w:r>
      <w:r w:rsidRPr="009177F1">
        <w:rPr>
          <w:lang w:val="ru-RU"/>
        </w:rPr>
        <w:t>ѣ</w:t>
      </w:r>
      <w:r w:rsidRPr="009177F1">
        <w:rPr>
          <w:rFonts w:ascii="KDRS" w:hAnsi="KDRS"/>
          <w:lang w:val="ru-RU"/>
        </w:rPr>
        <w:t>, а перед нихъ поставити свещу. Котош.</w:t>
      </w:r>
      <w:r w:rsidRPr="009177F1">
        <w:rPr>
          <w:rFonts w:ascii="KDRS" w:hAnsi="KDRS"/>
          <w:vertAlign w:val="superscript"/>
          <w:lang w:val="ru-RU"/>
        </w:rPr>
        <w:t>1</w:t>
      </w:r>
      <w:r w:rsidRPr="009177F1">
        <w:rPr>
          <w:rFonts w:ascii="KDRS" w:hAnsi="KDRS"/>
          <w:lang w:val="ru-RU"/>
        </w:rPr>
        <w:t>, 84. 1667</w:t>
      </w:r>
      <w:r>
        <w:rPr>
          <w:rFonts w:ascii="KDRS" w:hAnsi="KDRS"/>
        </w:rPr>
        <w:t> </w:t>
      </w:r>
      <w:r w:rsidRPr="009177F1">
        <w:rPr>
          <w:rFonts w:ascii="KDRS" w:hAnsi="KDRS"/>
          <w:lang w:val="ru-RU"/>
        </w:rPr>
        <w:t>г.</w:t>
      </w:r>
    </w:p>
    <w:p w14:paraId="2C69AE57"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lang w:val="ru-RU"/>
        </w:rPr>
        <w:t xml:space="preserve">6. </w:t>
      </w:r>
      <w:r w:rsidRPr="009177F1">
        <w:rPr>
          <w:rFonts w:ascii="KDRS" w:hAnsi="KDRS"/>
          <w:i/>
          <w:lang w:val="ru-RU"/>
        </w:rPr>
        <w:t>Какой-л. припас в форме бруска</w:t>
      </w:r>
      <w:r w:rsidRPr="009177F1">
        <w:rPr>
          <w:rFonts w:ascii="KDRS" w:hAnsi="KDRS"/>
          <w:lang w:val="ru-RU"/>
        </w:rPr>
        <w:t xml:space="preserve">, </w:t>
      </w:r>
      <w:r w:rsidRPr="009177F1">
        <w:rPr>
          <w:rFonts w:ascii="KDRS" w:hAnsi="KDRS"/>
          <w:i/>
          <w:lang w:val="ru-RU"/>
        </w:rPr>
        <w:t>столбика</w:t>
      </w:r>
      <w:r w:rsidRPr="009177F1">
        <w:rPr>
          <w:rFonts w:ascii="KDRS" w:hAnsi="KDRS"/>
          <w:lang w:val="ru-RU"/>
        </w:rPr>
        <w:t>. Изготовить… инбирю въ сахаре… 2 постилы вишневыхъ, стулъ постильной, яблошникъ. ДТП</w:t>
      </w:r>
      <w:r>
        <w:rPr>
          <w:rFonts w:ascii="KDRS" w:hAnsi="KDRS"/>
        </w:rPr>
        <w:t> I</w:t>
      </w:r>
      <w:r w:rsidRPr="009177F1">
        <w:rPr>
          <w:rFonts w:ascii="KDRS" w:hAnsi="KDRS"/>
          <w:lang w:val="ru-RU"/>
        </w:rPr>
        <w:t>, 1080. 1664</w:t>
      </w:r>
      <w:r>
        <w:rPr>
          <w:rFonts w:ascii="KDRS" w:hAnsi="KDRS"/>
        </w:rPr>
        <w:t> </w:t>
      </w:r>
      <w:r w:rsidRPr="009177F1">
        <w:rPr>
          <w:rFonts w:ascii="KDRS" w:hAnsi="KDRS"/>
          <w:lang w:val="ru-RU"/>
        </w:rPr>
        <w:t>г. Рыбные запасы привезены… ксени, максы… икра зернистая и паюсная стулами, вязига. Котош.</w:t>
      </w:r>
      <w:r w:rsidRPr="009177F1">
        <w:rPr>
          <w:rFonts w:ascii="KDRS" w:hAnsi="KDRS"/>
          <w:vertAlign w:val="superscript"/>
          <w:lang w:val="ru-RU"/>
        </w:rPr>
        <w:t>1</w:t>
      </w:r>
      <w:r w:rsidRPr="009177F1">
        <w:rPr>
          <w:rFonts w:ascii="KDRS" w:hAnsi="KDRS"/>
          <w:lang w:val="ru-RU"/>
        </w:rPr>
        <w:t>, 92. 1667</w:t>
      </w:r>
      <w:r>
        <w:rPr>
          <w:rFonts w:ascii="KDRS" w:hAnsi="KDRS"/>
        </w:rPr>
        <w:t> </w:t>
      </w:r>
      <w:r w:rsidRPr="009177F1">
        <w:rPr>
          <w:rFonts w:ascii="KDRS" w:hAnsi="KDRS"/>
          <w:lang w:val="ru-RU"/>
        </w:rPr>
        <w:t>г.</w:t>
      </w:r>
      <w:r w:rsidRPr="009177F1">
        <w:rPr>
          <w:rFonts w:ascii="KDRS" w:hAnsi="KDRS"/>
          <w:spacing w:val="40"/>
          <w:lang w:val="ru-RU"/>
        </w:rPr>
        <w:t xml:space="preserve"> С</w:t>
      </w:r>
      <w:r w:rsidRPr="009177F1">
        <w:rPr>
          <w:spacing w:val="40"/>
          <w:lang w:val="ru-RU"/>
        </w:rPr>
        <w:t>ѣ</w:t>
      </w:r>
      <w:r w:rsidRPr="009177F1">
        <w:rPr>
          <w:rFonts w:ascii="KDRS" w:hAnsi="KDRS"/>
          <w:spacing w:val="40"/>
          <w:lang w:val="ru-RU"/>
        </w:rPr>
        <w:t xml:space="preserve">сти стуломъ </w:t>
      </w:r>
      <w:r w:rsidRPr="009177F1">
        <w:rPr>
          <w:rFonts w:ascii="KDRS" w:hAnsi="KDRS"/>
          <w:lang w:val="ru-RU"/>
        </w:rPr>
        <w:t xml:space="preserve">– </w:t>
      </w:r>
      <w:r w:rsidRPr="009177F1">
        <w:rPr>
          <w:rFonts w:ascii="KDRS" w:hAnsi="KDRS"/>
          <w:i/>
          <w:lang w:val="ru-RU"/>
        </w:rPr>
        <w:t>затвердеть столбом</w:t>
      </w:r>
      <w:r w:rsidRPr="009177F1">
        <w:rPr>
          <w:rFonts w:ascii="KDRS" w:hAnsi="KDRS"/>
          <w:lang w:val="ru-RU"/>
        </w:rPr>
        <w:t xml:space="preserve"> (</w:t>
      </w:r>
      <w:r w:rsidRPr="009177F1">
        <w:rPr>
          <w:rFonts w:ascii="KDRS" w:hAnsi="KDRS"/>
          <w:i/>
          <w:lang w:val="ru-RU"/>
        </w:rPr>
        <w:t>о порохе</w:t>
      </w:r>
      <w:r w:rsidRPr="009177F1">
        <w:rPr>
          <w:rFonts w:ascii="KDRS" w:hAnsi="KDRS"/>
          <w:lang w:val="ru-RU"/>
        </w:rPr>
        <w:t>). Въ Пафнутьев</w:t>
      </w:r>
      <w:r w:rsidRPr="009177F1">
        <w:rPr>
          <w:lang w:val="ru-RU"/>
        </w:rPr>
        <w:t>ѣ</w:t>
      </w:r>
      <w:r w:rsidRPr="009177F1">
        <w:rPr>
          <w:rFonts w:ascii="KDRS" w:hAnsi="KDRS"/>
          <w:lang w:val="ru-RU"/>
        </w:rPr>
        <w:t xml:space="preserve"> жъ монастыр</w:t>
      </w:r>
      <w:r w:rsidRPr="009177F1">
        <w:rPr>
          <w:lang w:val="ru-RU"/>
        </w:rPr>
        <w:t>ѣ</w:t>
      </w:r>
      <w:r w:rsidRPr="009177F1">
        <w:rPr>
          <w:rFonts w:ascii="KDRS" w:hAnsi="KDRS"/>
          <w:lang w:val="ru-RU"/>
        </w:rPr>
        <w:t>… зелья полъ 5</w:t>
      </w:r>
      <w:r>
        <w:rPr>
          <w:rFonts w:ascii="KDRS" w:hAnsi="KDRS"/>
        </w:rPr>
        <w:t> </w:t>
      </w:r>
      <w:r w:rsidRPr="009177F1">
        <w:rPr>
          <w:rFonts w:ascii="KDRS" w:hAnsi="KDRS"/>
          <w:lang w:val="ru-RU"/>
        </w:rPr>
        <w:t>бочки, и въ томъ числ</w:t>
      </w:r>
      <w:r w:rsidRPr="009177F1">
        <w:rPr>
          <w:lang w:val="ru-RU"/>
        </w:rPr>
        <w:t>ѣ</w:t>
      </w:r>
      <w:r w:rsidRPr="009177F1">
        <w:rPr>
          <w:rFonts w:ascii="KDRS" w:hAnsi="KDRS"/>
          <w:lang w:val="ru-RU"/>
        </w:rPr>
        <w:t xml:space="preserve"> полъ 4 бочки… испортилось зелья, с</w:t>
      </w:r>
      <w:r w:rsidRPr="009177F1">
        <w:rPr>
          <w:lang w:val="ru-RU"/>
        </w:rPr>
        <w:t>ѣ</w:t>
      </w:r>
      <w:r w:rsidRPr="009177F1">
        <w:rPr>
          <w:rFonts w:ascii="KDRS" w:hAnsi="KDRS"/>
          <w:lang w:val="ru-RU"/>
        </w:rPr>
        <w:t>ла стуломъ, и бочки худы и неполны. Кн.зап.Моск.ст.</w:t>
      </w:r>
      <w:r>
        <w:rPr>
          <w:rFonts w:ascii="KDRS" w:hAnsi="KDRS"/>
        </w:rPr>
        <w:t> II</w:t>
      </w:r>
      <w:r w:rsidRPr="009177F1">
        <w:rPr>
          <w:rFonts w:ascii="KDRS" w:hAnsi="KDRS"/>
          <w:lang w:val="ru-RU"/>
        </w:rPr>
        <w:t>, 133. 1639</w:t>
      </w:r>
      <w:r>
        <w:rPr>
          <w:rFonts w:ascii="KDRS" w:hAnsi="KDRS"/>
        </w:rPr>
        <w:t> </w:t>
      </w:r>
      <w:r w:rsidRPr="009177F1">
        <w:rPr>
          <w:rFonts w:ascii="KDRS" w:hAnsi="KDRS"/>
          <w:lang w:val="ru-RU"/>
        </w:rPr>
        <w:t>г.</w:t>
      </w:r>
    </w:p>
    <w:p w14:paraId="6D521A44"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b/>
          <w:lang w:val="ru-RU"/>
        </w:rPr>
        <w:t>СТУЛЕЦЪ,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Уменьш. к</w:t>
      </w:r>
      <w:r w:rsidRPr="009177F1">
        <w:rPr>
          <w:rFonts w:ascii="KDRS" w:hAnsi="KDRS"/>
          <w:lang w:val="ru-RU"/>
        </w:rPr>
        <w:t xml:space="preserve"> </w:t>
      </w:r>
      <w:r w:rsidRPr="009177F1">
        <w:rPr>
          <w:rFonts w:ascii="KDRS" w:hAnsi="KDRS"/>
          <w:b/>
          <w:lang w:val="ru-RU"/>
        </w:rPr>
        <w:t>стулъ</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1). (1318): Многу же часу минувшу о въпрос</w:t>
      </w:r>
      <w:r w:rsidRPr="009177F1">
        <w:rPr>
          <w:lang w:val="ru-RU"/>
        </w:rPr>
        <w:t>ѣ</w:t>
      </w:r>
      <w:r w:rsidRPr="009177F1">
        <w:rPr>
          <w:rFonts w:ascii="KDRS" w:hAnsi="KDRS"/>
          <w:lang w:val="ru-RU"/>
        </w:rPr>
        <w:t>хъ, праведному отв</w:t>
      </w:r>
      <w:r w:rsidRPr="009177F1">
        <w:rPr>
          <w:lang w:val="ru-RU"/>
        </w:rPr>
        <w:t>ѣ</w:t>
      </w:r>
      <w:r w:rsidRPr="009177F1">
        <w:rPr>
          <w:rFonts w:ascii="KDRS" w:hAnsi="KDRS"/>
          <w:lang w:val="ru-RU"/>
        </w:rPr>
        <w:t>ты дающу, и по семъ пов</w:t>
      </w:r>
      <w:r w:rsidRPr="009177F1">
        <w:rPr>
          <w:lang w:val="ru-RU"/>
        </w:rPr>
        <w:t>ѣ</w:t>
      </w:r>
      <w:r w:rsidRPr="009177F1">
        <w:rPr>
          <w:rFonts w:ascii="KDRS" w:hAnsi="KDRS"/>
          <w:lang w:val="ru-RU"/>
        </w:rPr>
        <w:t>л</w:t>
      </w:r>
      <w:r w:rsidRPr="009177F1">
        <w:rPr>
          <w:lang w:val="ru-RU"/>
        </w:rPr>
        <w:t>ѣ</w:t>
      </w:r>
      <w:r w:rsidRPr="009177F1">
        <w:rPr>
          <w:rFonts w:ascii="KDRS" w:hAnsi="KDRS"/>
          <w:lang w:val="ru-RU"/>
        </w:rPr>
        <w:t xml:space="preserve"> его вонъ вести. И въшедъ же вонъ рече слугамъ своим: дадите ми стулець, да почию и прииму покои ногамъ своимъ, б</w:t>
      </w:r>
      <w:r w:rsidRPr="009177F1">
        <w:rPr>
          <w:lang w:val="ru-RU"/>
        </w:rPr>
        <w:t>ѣ</w:t>
      </w:r>
      <w:r w:rsidRPr="009177F1">
        <w:rPr>
          <w:rFonts w:ascii="KDRS" w:hAnsi="KDRS"/>
          <w:lang w:val="ru-RU"/>
        </w:rPr>
        <w:t>сте бо оттягчали от многаго гр</w:t>
      </w:r>
      <w:r w:rsidRPr="009177F1">
        <w:rPr>
          <w:lang w:val="ru-RU"/>
        </w:rPr>
        <w:t>ѣ</w:t>
      </w:r>
      <w:r w:rsidRPr="009177F1">
        <w:rPr>
          <w:rFonts w:ascii="KDRS" w:hAnsi="KDRS"/>
          <w:lang w:val="ru-RU"/>
        </w:rPr>
        <w:t xml:space="preserve">ха. Моск.лет., 164. </w:t>
      </w:r>
      <w:r>
        <w:rPr>
          <w:rFonts w:ascii="KDRS" w:hAnsi="KDRS"/>
        </w:rPr>
        <w:t>XVI </w:t>
      </w:r>
      <w:r w:rsidRPr="009177F1">
        <w:rPr>
          <w:rFonts w:ascii="KDRS" w:hAnsi="KDRS"/>
          <w:lang w:val="ru-RU"/>
        </w:rPr>
        <w:t>в. А столъ учиненъ въ болшихъ с</w:t>
      </w:r>
      <w:r w:rsidRPr="009177F1">
        <w:rPr>
          <w:lang w:val="ru-RU"/>
        </w:rPr>
        <w:t>ѣ</w:t>
      </w:r>
      <w:r w:rsidRPr="009177F1">
        <w:rPr>
          <w:rFonts w:ascii="KDRS" w:hAnsi="KDRS"/>
          <w:lang w:val="ru-RU"/>
        </w:rPr>
        <w:t>н</w:t>
      </w:r>
      <w:r w:rsidRPr="009177F1">
        <w:rPr>
          <w:lang w:val="ru-RU"/>
        </w:rPr>
        <w:t>ѣ</w:t>
      </w:r>
      <w:r w:rsidRPr="009177F1">
        <w:rPr>
          <w:rFonts w:ascii="KDRS" w:hAnsi="KDRS"/>
          <w:lang w:val="ru-RU"/>
        </w:rPr>
        <w:t>хъ круглой, а около его поставлены стулцы обиты сукны червчетыми англинскими. Рим.имп.д.</w:t>
      </w:r>
      <w:r>
        <w:rPr>
          <w:rFonts w:ascii="KDRS" w:hAnsi="KDRS"/>
        </w:rPr>
        <w:t> I</w:t>
      </w:r>
      <w:r w:rsidRPr="009177F1">
        <w:rPr>
          <w:rFonts w:ascii="KDRS" w:hAnsi="KDRS"/>
          <w:lang w:val="ru-RU"/>
        </w:rPr>
        <w:t>, 672. 1576</w:t>
      </w:r>
      <w:r>
        <w:rPr>
          <w:rFonts w:ascii="KDRS" w:hAnsi="KDRS"/>
        </w:rPr>
        <w:t> </w:t>
      </w:r>
      <w:r w:rsidRPr="009177F1">
        <w:rPr>
          <w:rFonts w:ascii="KDRS" w:hAnsi="KDRS"/>
          <w:lang w:val="ru-RU"/>
        </w:rPr>
        <w:t>г. Приказалъ дьякъ… токарному мастеру… сд</w:t>
      </w:r>
      <w:r w:rsidRPr="009177F1">
        <w:rPr>
          <w:lang w:val="ru-RU"/>
        </w:rPr>
        <w:t>ѣ</w:t>
      </w:r>
      <w:r w:rsidRPr="009177F1">
        <w:rPr>
          <w:rFonts w:ascii="KDRS" w:hAnsi="KDRS"/>
          <w:lang w:val="ru-RU"/>
        </w:rPr>
        <w:t>лати стулецъ точеный. Заб.Мат.</w:t>
      </w:r>
      <w:r>
        <w:rPr>
          <w:rFonts w:ascii="KDRS" w:hAnsi="KDRS"/>
        </w:rPr>
        <w:t> I</w:t>
      </w:r>
      <w:r w:rsidRPr="009177F1">
        <w:rPr>
          <w:rFonts w:ascii="KDRS" w:hAnsi="KDRS"/>
          <w:lang w:val="ru-RU"/>
        </w:rPr>
        <w:t>, 942. 1626</w:t>
      </w:r>
      <w:r>
        <w:rPr>
          <w:rFonts w:ascii="KDRS" w:hAnsi="KDRS"/>
        </w:rPr>
        <w:t> </w:t>
      </w:r>
      <w:r w:rsidRPr="009177F1">
        <w:rPr>
          <w:rFonts w:ascii="KDRS" w:hAnsi="KDRS"/>
          <w:lang w:val="ru-RU"/>
        </w:rPr>
        <w:t>г. Оружейныя полаты органисту Симону Гутовскому за четыре киота липовых и за клей, да за два стульца деревянныхъ пот</w:t>
      </w:r>
      <w:r w:rsidRPr="009177F1">
        <w:rPr>
          <w:lang w:val="ru-RU"/>
        </w:rPr>
        <w:t>ѣ</w:t>
      </w:r>
      <w:r w:rsidRPr="009177F1">
        <w:rPr>
          <w:rFonts w:ascii="KDRS" w:hAnsi="KDRS"/>
          <w:lang w:val="ru-RU"/>
        </w:rPr>
        <w:t>шныхъ и за клей да за цку образную большую денегъ по ц</w:t>
      </w:r>
      <w:r w:rsidRPr="009177F1">
        <w:rPr>
          <w:lang w:val="ru-RU"/>
        </w:rPr>
        <w:t>ѣ</w:t>
      </w:r>
      <w:r w:rsidRPr="009177F1">
        <w:rPr>
          <w:rFonts w:ascii="KDRS" w:hAnsi="KDRS"/>
          <w:lang w:val="ru-RU"/>
        </w:rPr>
        <w:t>н</w:t>
      </w:r>
      <w:r w:rsidRPr="009177F1">
        <w:rPr>
          <w:lang w:val="ru-RU"/>
        </w:rPr>
        <w:t>ѣ</w:t>
      </w:r>
      <w:r w:rsidRPr="009177F1">
        <w:rPr>
          <w:rFonts w:ascii="KDRS" w:hAnsi="KDRS"/>
          <w:lang w:val="ru-RU"/>
        </w:rPr>
        <w:t xml:space="preserve"> два рубли десять алтынъ. Арх.бум.Петра,</w:t>
      </w:r>
      <w:r>
        <w:rPr>
          <w:rFonts w:ascii="KDRS" w:hAnsi="KDRS"/>
        </w:rPr>
        <w:t> I</w:t>
      </w:r>
      <w:r w:rsidRPr="009177F1">
        <w:rPr>
          <w:rFonts w:ascii="KDRS" w:hAnsi="KDRS"/>
          <w:lang w:val="ru-RU"/>
        </w:rPr>
        <w:t>, 3. 1673</w:t>
      </w:r>
      <w:r>
        <w:rPr>
          <w:rFonts w:ascii="KDRS" w:hAnsi="KDRS"/>
        </w:rPr>
        <w:t> </w:t>
      </w:r>
      <w:r w:rsidRPr="009177F1">
        <w:rPr>
          <w:rFonts w:ascii="KDRS" w:hAnsi="KDRS"/>
          <w:lang w:val="ru-RU"/>
        </w:rPr>
        <w:t>г.</w:t>
      </w:r>
    </w:p>
    <w:p w14:paraId="01C6A62B"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lang w:val="ru-RU"/>
        </w:rPr>
        <w:lastRenderedPageBreak/>
        <w:t xml:space="preserve">2. </w:t>
      </w:r>
      <w:r w:rsidRPr="009177F1">
        <w:rPr>
          <w:rFonts w:ascii="KDRS" w:hAnsi="KDRS"/>
          <w:i/>
          <w:lang w:val="ru-RU"/>
        </w:rPr>
        <w:t>Уменьш. к</w:t>
      </w:r>
      <w:r w:rsidRPr="009177F1">
        <w:rPr>
          <w:rFonts w:ascii="KDRS" w:hAnsi="KDRS"/>
          <w:lang w:val="ru-RU"/>
        </w:rPr>
        <w:t xml:space="preserve"> </w:t>
      </w:r>
      <w:r w:rsidRPr="009177F1">
        <w:rPr>
          <w:rFonts w:ascii="KDRS" w:hAnsi="KDRS"/>
          <w:b/>
          <w:lang w:val="ru-RU"/>
        </w:rPr>
        <w:t>стулъ</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xml:space="preserve">. 3); </w:t>
      </w:r>
      <w:r w:rsidRPr="009177F1">
        <w:rPr>
          <w:rFonts w:ascii="KDRS" w:hAnsi="KDRS"/>
          <w:i/>
          <w:lang w:val="ru-RU"/>
        </w:rPr>
        <w:t>тонкое бревно</w:t>
      </w:r>
      <w:r w:rsidRPr="009177F1">
        <w:rPr>
          <w:rFonts w:ascii="KDRS" w:hAnsi="KDRS"/>
          <w:lang w:val="ru-RU"/>
        </w:rPr>
        <w:t xml:space="preserve">, </w:t>
      </w:r>
      <w:r w:rsidRPr="009177F1">
        <w:rPr>
          <w:rFonts w:ascii="KDRS" w:hAnsi="KDRS"/>
          <w:i/>
          <w:lang w:val="ru-RU"/>
        </w:rPr>
        <w:t>небольшая колода</w:t>
      </w:r>
      <w:r w:rsidRPr="009177F1">
        <w:rPr>
          <w:rFonts w:ascii="KDRS" w:hAnsi="KDRS"/>
          <w:lang w:val="ru-RU"/>
        </w:rPr>
        <w:t xml:space="preserve"> (</w:t>
      </w:r>
      <w:r w:rsidRPr="009177F1">
        <w:rPr>
          <w:rFonts w:ascii="KDRS" w:hAnsi="KDRS"/>
          <w:i/>
          <w:lang w:val="ru-RU"/>
        </w:rPr>
        <w:t>при сравнении</w:t>
      </w:r>
      <w:r w:rsidRPr="009177F1">
        <w:rPr>
          <w:rFonts w:ascii="KDRS" w:hAnsi="KDRS"/>
          <w:lang w:val="ru-RU"/>
        </w:rPr>
        <w:t>). Вы нын</w:t>
      </w:r>
      <w:r w:rsidRPr="009177F1">
        <w:rPr>
          <w:lang w:val="ru-RU"/>
        </w:rPr>
        <w:t>ѣ</w:t>
      </w:r>
      <w:r w:rsidRPr="009177F1">
        <w:rPr>
          <w:rFonts w:ascii="KDRS" w:hAnsi="KDRS"/>
          <w:lang w:val="ru-RU"/>
        </w:rPr>
        <w:t xml:space="preserve"> подобие ихъ [св. икон] перем</w:t>
      </w:r>
      <w:r w:rsidRPr="009177F1">
        <w:rPr>
          <w:lang w:val="ru-RU"/>
        </w:rPr>
        <w:t>ѣ</w:t>
      </w:r>
      <w:r w:rsidRPr="009177F1">
        <w:rPr>
          <w:rFonts w:ascii="KDRS" w:hAnsi="KDRS"/>
          <w:lang w:val="ru-RU"/>
        </w:rPr>
        <w:t xml:space="preserve">нили, пишите таковыхъ же, якоже вы сами: толстобрюхихъ, толсторожихъ, и ноги и руки яко стулцы. Ав.Кн.бес., 291. </w:t>
      </w:r>
      <w:r>
        <w:rPr>
          <w:rFonts w:ascii="KDRS" w:hAnsi="KDRS"/>
        </w:rPr>
        <w:t>XVIII </w:t>
      </w:r>
      <w:r w:rsidRPr="009177F1">
        <w:rPr>
          <w:rFonts w:ascii="KDRS" w:hAnsi="KDRS"/>
          <w:lang w:val="ru-RU"/>
        </w:rPr>
        <w:t>в. ~ 1675</w:t>
      </w:r>
      <w:r>
        <w:rPr>
          <w:rFonts w:ascii="KDRS" w:hAnsi="KDRS"/>
        </w:rPr>
        <w:t> </w:t>
      </w:r>
      <w:r w:rsidRPr="009177F1">
        <w:rPr>
          <w:rFonts w:ascii="KDRS" w:hAnsi="KDRS"/>
          <w:lang w:val="ru-RU"/>
        </w:rPr>
        <w:t>г.</w:t>
      </w:r>
    </w:p>
    <w:p w14:paraId="3CE17A71"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Уменьш. к</w:t>
      </w:r>
      <w:r w:rsidRPr="009177F1">
        <w:rPr>
          <w:rFonts w:ascii="KDRS" w:hAnsi="KDRS"/>
          <w:lang w:val="ru-RU"/>
        </w:rPr>
        <w:t xml:space="preserve"> </w:t>
      </w:r>
      <w:r w:rsidRPr="009177F1">
        <w:rPr>
          <w:rFonts w:ascii="KDRS" w:hAnsi="KDRS"/>
          <w:b/>
          <w:lang w:val="ru-RU"/>
        </w:rPr>
        <w:t>стулъ</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xml:space="preserve">. 4); </w:t>
      </w:r>
      <w:r w:rsidRPr="009177F1">
        <w:rPr>
          <w:rFonts w:ascii="KDRS" w:hAnsi="KDRS"/>
          <w:i/>
          <w:lang w:val="ru-RU"/>
        </w:rPr>
        <w:t>небольшое подножие</w:t>
      </w:r>
      <w:r w:rsidRPr="009177F1">
        <w:rPr>
          <w:rFonts w:ascii="KDRS" w:hAnsi="KDRS"/>
          <w:lang w:val="ru-RU"/>
        </w:rPr>
        <w:t xml:space="preserve">, </w:t>
      </w:r>
      <w:r w:rsidRPr="009177F1">
        <w:rPr>
          <w:rFonts w:ascii="KDRS" w:hAnsi="KDRS"/>
          <w:i/>
          <w:lang w:val="ru-RU"/>
        </w:rPr>
        <w:t>подставка</w:t>
      </w:r>
      <w:r w:rsidRPr="009177F1">
        <w:rPr>
          <w:rFonts w:ascii="KDRS" w:hAnsi="KDRS"/>
          <w:lang w:val="ru-RU"/>
        </w:rPr>
        <w:t>. Да въ немъ же [в подголовке] всякие мелочи ентарныхъ же, въ томъ числ</w:t>
      </w:r>
      <w:r w:rsidRPr="009177F1">
        <w:rPr>
          <w:lang w:val="ru-RU"/>
        </w:rPr>
        <w:t>ѣ</w:t>
      </w:r>
      <w:r w:rsidRPr="009177F1">
        <w:rPr>
          <w:rFonts w:ascii="KDRS" w:hAnsi="KDRS"/>
          <w:lang w:val="ru-RU"/>
        </w:rPr>
        <w:t>… бораночекъ маленкой на дощечк</w:t>
      </w:r>
      <w:r w:rsidRPr="009177F1">
        <w:rPr>
          <w:lang w:val="ru-RU"/>
        </w:rPr>
        <w:t>ѣ</w:t>
      </w:r>
      <w:r w:rsidRPr="009177F1">
        <w:rPr>
          <w:rFonts w:ascii="KDRS" w:hAnsi="KDRS"/>
          <w:lang w:val="ru-RU"/>
        </w:rPr>
        <w:t>, обезьянка на стулц</w:t>
      </w:r>
      <w:r w:rsidRPr="009177F1">
        <w:rPr>
          <w:lang w:val="ru-RU"/>
        </w:rPr>
        <w:t>ѣ</w:t>
      </w:r>
      <w:r w:rsidRPr="009177F1">
        <w:rPr>
          <w:rFonts w:ascii="KDRS" w:hAnsi="KDRS"/>
          <w:lang w:val="ru-RU"/>
        </w:rPr>
        <w:t xml:space="preserve"> съ бараномъ. Заб.Дом.быт,</w:t>
      </w:r>
      <w:r>
        <w:rPr>
          <w:rFonts w:ascii="KDRS" w:hAnsi="KDRS"/>
        </w:rPr>
        <w:t> I</w:t>
      </w:r>
      <w:r w:rsidRPr="009177F1">
        <w:rPr>
          <w:rFonts w:ascii="KDRS" w:hAnsi="KDRS"/>
          <w:lang w:val="ru-RU"/>
        </w:rPr>
        <w:t>, 673. 1674</w:t>
      </w:r>
      <w:r>
        <w:rPr>
          <w:rFonts w:ascii="KDRS" w:hAnsi="KDRS"/>
        </w:rPr>
        <w:t> </w:t>
      </w:r>
      <w:r w:rsidRPr="009177F1">
        <w:rPr>
          <w:rFonts w:ascii="KDRS" w:hAnsi="KDRS"/>
          <w:lang w:val="ru-RU"/>
        </w:rPr>
        <w:t>г.</w:t>
      </w:r>
    </w:p>
    <w:p w14:paraId="31230B15"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Специальное приспособление для укладки подарочных меховых шкурок в сороках</w:t>
      </w:r>
      <w:r w:rsidRPr="009177F1">
        <w:rPr>
          <w:rFonts w:ascii="KDRS" w:hAnsi="KDRS"/>
          <w:lang w:val="ru-RU"/>
        </w:rPr>
        <w:t>. А болшие дей соболи, которые съ бархатными стулцы, ц</w:t>
      </w:r>
      <w:r w:rsidRPr="009177F1">
        <w:rPr>
          <w:lang w:val="ru-RU"/>
        </w:rPr>
        <w:t>ѣ</w:t>
      </w:r>
      <w:r w:rsidRPr="009177F1">
        <w:rPr>
          <w:rFonts w:ascii="KDRS" w:hAnsi="KDRS"/>
          <w:lang w:val="ru-RU"/>
        </w:rPr>
        <w:t>нили по тысячи золотыхъ червонныхъ всякой сорокъ. Рим.имп.д.</w:t>
      </w:r>
      <w:r>
        <w:rPr>
          <w:rFonts w:ascii="KDRS" w:hAnsi="KDRS"/>
        </w:rPr>
        <w:t> II</w:t>
      </w:r>
      <w:r w:rsidRPr="009177F1">
        <w:rPr>
          <w:rFonts w:ascii="KDRS" w:hAnsi="KDRS"/>
          <w:lang w:val="ru-RU"/>
        </w:rPr>
        <w:t>, 340. 1596</w:t>
      </w:r>
      <w:r>
        <w:rPr>
          <w:rFonts w:ascii="KDRS" w:hAnsi="KDRS"/>
        </w:rPr>
        <w:t> </w:t>
      </w:r>
      <w:r w:rsidRPr="009177F1">
        <w:rPr>
          <w:rFonts w:ascii="KDRS" w:hAnsi="KDRS"/>
          <w:lang w:val="ru-RU"/>
        </w:rPr>
        <w:t>г. Портнымъ мастеромъ… обд</w:t>
      </w:r>
      <w:r w:rsidRPr="009177F1">
        <w:rPr>
          <w:lang w:val="ru-RU"/>
        </w:rPr>
        <w:t>ѣ</w:t>
      </w:r>
      <w:r w:rsidRPr="009177F1">
        <w:rPr>
          <w:rFonts w:ascii="KDRS" w:hAnsi="KDRS"/>
          <w:lang w:val="ru-RU"/>
        </w:rPr>
        <w:t>лывали стулцы къ соболямъ въ крымскую посылку. Кн.прих.-расх.Каз.пр., 127. 1614</w:t>
      </w:r>
      <w:r>
        <w:rPr>
          <w:rFonts w:ascii="KDRS" w:hAnsi="KDRS"/>
        </w:rPr>
        <w:t> </w:t>
      </w:r>
      <w:r w:rsidRPr="009177F1">
        <w:rPr>
          <w:rFonts w:ascii="KDRS" w:hAnsi="KDRS"/>
          <w:lang w:val="ru-RU"/>
        </w:rPr>
        <w:t>г. Да во Царь же городъ на лутчие соболи на пять сороковъ зд</w:t>
      </w:r>
      <w:r w:rsidRPr="009177F1">
        <w:rPr>
          <w:lang w:val="ru-RU"/>
        </w:rPr>
        <w:t>ѣ</w:t>
      </w:r>
      <w:r w:rsidRPr="009177F1">
        <w:rPr>
          <w:rFonts w:ascii="KDRS" w:hAnsi="KDRS"/>
          <w:lang w:val="ru-RU"/>
        </w:rPr>
        <w:t>лано пять стулцовъ, къ чему соболи обязывать, ц</w:t>
      </w:r>
      <w:r w:rsidRPr="009177F1">
        <w:rPr>
          <w:lang w:val="ru-RU"/>
        </w:rPr>
        <w:t>ѣ</w:t>
      </w:r>
      <w:r w:rsidRPr="009177F1">
        <w:rPr>
          <w:rFonts w:ascii="KDRS" w:hAnsi="KDRS"/>
          <w:lang w:val="ru-RU"/>
        </w:rPr>
        <w:t>на по 3 денги стулецъ, да на обшивку пошло аршинъ бархату вишневого, ц</w:t>
      </w:r>
      <w:r w:rsidRPr="009177F1">
        <w:rPr>
          <w:lang w:val="ru-RU"/>
        </w:rPr>
        <w:t>ѣ</w:t>
      </w:r>
      <w:r w:rsidRPr="009177F1">
        <w:rPr>
          <w:rFonts w:ascii="KDRS" w:hAnsi="KDRS"/>
          <w:lang w:val="ru-RU"/>
        </w:rPr>
        <w:t>на рубль 26 алт. 4 денги. Заб.Разр., 380. 1624</w:t>
      </w:r>
      <w:r>
        <w:rPr>
          <w:rFonts w:ascii="KDRS" w:hAnsi="KDRS"/>
        </w:rPr>
        <w:t> </w:t>
      </w:r>
      <w:r w:rsidRPr="009177F1">
        <w:rPr>
          <w:rFonts w:ascii="KDRS" w:hAnsi="KDRS"/>
          <w:lang w:val="ru-RU"/>
        </w:rPr>
        <w:t xml:space="preserve">г. </w:t>
      </w:r>
    </w:p>
    <w:p w14:paraId="286D00CB"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b/>
          <w:lang w:val="ru-RU"/>
        </w:rPr>
        <w:t>СТУЛИЕ,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Собир. к</w:t>
      </w:r>
      <w:r w:rsidRPr="009177F1">
        <w:rPr>
          <w:rFonts w:ascii="KDRS" w:hAnsi="KDRS"/>
          <w:lang w:val="ru-RU"/>
        </w:rPr>
        <w:t xml:space="preserve"> </w:t>
      </w:r>
      <w:r w:rsidRPr="009177F1">
        <w:rPr>
          <w:rFonts w:ascii="KDRS" w:hAnsi="KDRS"/>
          <w:b/>
          <w:lang w:val="ru-RU"/>
        </w:rPr>
        <w:t>стулъ</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1). Во швалню отдано на подметы деветеры подошвы да на стулье хоз мячинной. (Кн.прих.-расх.борош.) Арх.Он. 1699</w:t>
      </w:r>
      <w:r>
        <w:rPr>
          <w:rFonts w:ascii="KDRS" w:hAnsi="KDRS"/>
        </w:rPr>
        <w:t> </w:t>
      </w:r>
      <w:r w:rsidRPr="009177F1">
        <w:rPr>
          <w:rFonts w:ascii="KDRS" w:hAnsi="KDRS"/>
          <w:lang w:val="ru-RU"/>
        </w:rPr>
        <w:t>г.</w:t>
      </w:r>
    </w:p>
    <w:p w14:paraId="78C42F41"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Собир. к</w:t>
      </w:r>
      <w:r w:rsidRPr="009177F1">
        <w:rPr>
          <w:rFonts w:ascii="KDRS" w:hAnsi="KDRS"/>
          <w:lang w:val="ru-RU"/>
        </w:rPr>
        <w:t xml:space="preserve"> </w:t>
      </w:r>
      <w:r w:rsidRPr="009177F1">
        <w:rPr>
          <w:rFonts w:ascii="KDRS" w:hAnsi="KDRS"/>
          <w:b/>
          <w:lang w:val="ru-RU"/>
        </w:rPr>
        <w:t xml:space="preserve">стулъ </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3)</w:t>
      </w:r>
      <w:r w:rsidRPr="009177F1">
        <w:rPr>
          <w:rFonts w:ascii="KDRS" w:hAnsi="KDRS"/>
          <w:i/>
          <w:lang w:val="ru-RU"/>
        </w:rPr>
        <w:t xml:space="preserve">. </w:t>
      </w:r>
      <w:r w:rsidRPr="009177F1">
        <w:rPr>
          <w:rFonts w:ascii="KDRS" w:hAnsi="KDRS"/>
          <w:lang w:val="ru-RU"/>
        </w:rPr>
        <w:t>Они в луб</w:t>
      </w:r>
      <w:r w:rsidRPr="009177F1">
        <w:rPr>
          <w:lang w:val="ru-RU"/>
        </w:rPr>
        <w:t>ѣ</w:t>
      </w:r>
      <w:r w:rsidRPr="009177F1">
        <w:rPr>
          <w:rFonts w:ascii="KDRS" w:hAnsi="KDRS"/>
          <w:lang w:val="ru-RU"/>
        </w:rPr>
        <w:t>нике рубили очагъ и землю насыпали и стулья вкопывали. Кн.прих.-расх.Синб., 238. 1668</w:t>
      </w:r>
      <w:r>
        <w:rPr>
          <w:rFonts w:ascii="KDRS" w:hAnsi="KDRS"/>
        </w:rPr>
        <w:t> </w:t>
      </w:r>
      <w:r w:rsidRPr="009177F1">
        <w:rPr>
          <w:rFonts w:ascii="KDRS" w:hAnsi="KDRS"/>
          <w:lang w:val="ru-RU"/>
        </w:rPr>
        <w:t>г. Изготовили [для корабельного строительства] болшаго и средняго брусья, и кривуль, и розвиленъ, и крюковъ, и закладныхъ тесницъ, и стулья, числомъ 915 деревъ. ДАИ</w:t>
      </w:r>
      <w:r>
        <w:rPr>
          <w:rFonts w:ascii="KDRS" w:hAnsi="KDRS"/>
        </w:rPr>
        <w:t> XII</w:t>
      </w:r>
      <w:r w:rsidRPr="009177F1">
        <w:rPr>
          <w:rFonts w:ascii="KDRS" w:hAnsi="KDRS"/>
          <w:lang w:val="ru-RU"/>
        </w:rPr>
        <w:t>, 66. 1697</w:t>
      </w:r>
      <w:r>
        <w:rPr>
          <w:rFonts w:ascii="KDRS" w:hAnsi="KDRS"/>
        </w:rPr>
        <w:t> </w:t>
      </w:r>
      <w:r w:rsidRPr="009177F1">
        <w:rPr>
          <w:rFonts w:ascii="KDRS" w:hAnsi="KDRS"/>
          <w:lang w:val="ru-RU"/>
        </w:rPr>
        <w:t>г. Ноги его оцепен</w:t>
      </w:r>
      <w:r w:rsidRPr="009177F1">
        <w:rPr>
          <w:lang w:val="ru-RU"/>
        </w:rPr>
        <w:t>ѣ</w:t>
      </w:r>
      <w:r w:rsidRPr="009177F1">
        <w:rPr>
          <w:rFonts w:ascii="KDRS" w:hAnsi="KDRS"/>
          <w:lang w:val="ru-RU"/>
        </w:rPr>
        <w:t xml:space="preserve">ша и отекли яко стулие. Ж.Ант.С., 130. </w:t>
      </w:r>
      <w:r>
        <w:rPr>
          <w:rFonts w:ascii="KDRS" w:hAnsi="KDRS"/>
        </w:rPr>
        <w:t>XVII </w:t>
      </w:r>
      <w:r w:rsidRPr="009177F1">
        <w:rPr>
          <w:rFonts w:ascii="KDRS" w:hAnsi="KDRS"/>
          <w:lang w:val="ru-RU"/>
        </w:rPr>
        <w:t>в. ~ 1578</w:t>
      </w:r>
      <w:r>
        <w:rPr>
          <w:rFonts w:ascii="KDRS" w:hAnsi="KDRS"/>
        </w:rPr>
        <w:t> </w:t>
      </w:r>
      <w:r w:rsidRPr="009177F1">
        <w:rPr>
          <w:rFonts w:ascii="KDRS" w:hAnsi="KDRS"/>
          <w:lang w:val="ru-RU"/>
        </w:rPr>
        <w:t xml:space="preserve">г. </w:t>
      </w:r>
    </w:p>
    <w:p w14:paraId="1955C3B5"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b/>
          <w:lang w:val="ru-RU"/>
        </w:rPr>
        <w:t>СТУЛИТИ.</w:t>
      </w:r>
      <w:r w:rsidRPr="009177F1">
        <w:rPr>
          <w:rFonts w:ascii="KDRS" w:hAnsi="KDRS"/>
          <w:lang w:val="ru-RU"/>
        </w:rPr>
        <w:t xml:space="preserve"> </w:t>
      </w:r>
      <w:r w:rsidRPr="009177F1">
        <w:rPr>
          <w:rFonts w:ascii="KDRS" w:hAnsi="KDRS"/>
          <w:i/>
          <w:lang w:val="ru-RU"/>
        </w:rPr>
        <w:t>Скрыть</w:t>
      </w:r>
      <w:r w:rsidRPr="009177F1">
        <w:rPr>
          <w:rFonts w:ascii="KDRS" w:hAnsi="KDRS"/>
          <w:lang w:val="ru-RU"/>
        </w:rPr>
        <w:t>. Онъ же окаянный стули лице свое, отъиде со вс</w:t>
      </w:r>
      <w:r w:rsidRPr="009177F1">
        <w:rPr>
          <w:lang w:val="ru-RU"/>
        </w:rPr>
        <w:t>ѣ</w:t>
      </w:r>
      <w:r w:rsidRPr="009177F1">
        <w:rPr>
          <w:rFonts w:ascii="KDRS" w:hAnsi="KDRS"/>
          <w:lang w:val="ru-RU"/>
        </w:rPr>
        <w:t xml:space="preserve">мъ своимъ сонмомъ посрамленъ и изумленъ. Новая пов., 205. </w:t>
      </w:r>
      <w:r>
        <w:rPr>
          <w:rFonts w:ascii="KDRS" w:hAnsi="KDRS"/>
        </w:rPr>
        <w:t>XVII </w:t>
      </w:r>
      <w:r w:rsidRPr="009177F1">
        <w:rPr>
          <w:rFonts w:ascii="KDRS" w:hAnsi="KDRS"/>
          <w:lang w:val="ru-RU"/>
        </w:rPr>
        <w:t>в.</w:t>
      </w:r>
    </w:p>
    <w:p w14:paraId="0A41AA3C"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b/>
          <w:lang w:val="ru-RU"/>
        </w:rPr>
        <w:t>СТУЛИТИСЯ.</w:t>
      </w:r>
      <w:r w:rsidRPr="009177F1">
        <w:rPr>
          <w:rFonts w:ascii="KDRS" w:hAnsi="KDRS"/>
          <w:lang w:val="ru-RU"/>
        </w:rPr>
        <w:t xml:space="preserve"> </w:t>
      </w:r>
      <w:r w:rsidRPr="009177F1">
        <w:rPr>
          <w:rFonts w:ascii="KDRS" w:hAnsi="KDRS"/>
          <w:i/>
          <w:lang w:val="ru-RU"/>
        </w:rPr>
        <w:t>Скрыться, уклониться</w:t>
      </w:r>
      <w:r w:rsidRPr="009177F1">
        <w:rPr>
          <w:rFonts w:ascii="KDRS" w:hAnsi="KDRS"/>
          <w:lang w:val="ru-RU"/>
        </w:rPr>
        <w:t>. А которои позовникъ пойдетъ исца звати на суд, и тои позваныи не поидетъ на погостъ къ црк</w:t>
      </w:r>
      <w:r w:rsidRPr="009177F1">
        <w:rPr>
          <w:lang w:val="ru-RU"/>
        </w:rPr>
        <w:t>҃</w:t>
      </w:r>
      <w:r w:rsidRPr="009177F1">
        <w:rPr>
          <w:rFonts w:ascii="KDRS" w:hAnsi="KDRS"/>
          <w:lang w:val="ru-RU"/>
        </w:rPr>
        <w:t xml:space="preserve">ви позывницы чести, или стулится от позывницы, ино позывница прочести на погосте предъ попом. Псков.суд.гр., 6.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 xml:space="preserve">в. А у кого стулится должникъ в записи, </w:t>
      </w:r>
      <w:r w:rsidRPr="009177F1">
        <w:rPr>
          <w:rFonts w:ascii="KDRS" w:hAnsi="KDRS"/>
          <w:lang w:val="ru-RU"/>
        </w:rPr>
        <w:lastRenderedPageBreak/>
        <w:t>а на зарокъ не станетъ, или изорникъ в записи будетъ, а учнетъ тулится, а что учинится проторы или приставное, или запов</w:t>
      </w:r>
      <w:r w:rsidRPr="009177F1">
        <w:rPr>
          <w:lang w:val="ru-RU"/>
        </w:rPr>
        <w:t>ѣ</w:t>
      </w:r>
      <w:r w:rsidRPr="009177F1">
        <w:rPr>
          <w:rFonts w:ascii="KDRS" w:hAnsi="KDRS"/>
          <w:lang w:val="ru-RU"/>
        </w:rPr>
        <w:t>дь, ино все платить виноватому, кто тулится, и жел</w:t>
      </w:r>
      <w:r w:rsidRPr="009177F1">
        <w:rPr>
          <w:lang w:val="ru-RU"/>
        </w:rPr>
        <w:t>ѣ</w:t>
      </w:r>
      <w:r w:rsidRPr="009177F1">
        <w:rPr>
          <w:rFonts w:ascii="KDRS" w:hAnsi="KDRS"/>
          <w:lang w:val="ru-RU"/>
        </w:rPr>
        <w:t>зное. Там же, 11</w:t>
      </w:r>
      <w:r>
        <w:rPr>
          <w:rFonts w:ascii="KDRS" w:hAnsi="KDRS"/>
        </w:rPr>
        <w:t> </w:t>
      </w:r>
      <w:r w:rsidRPr="009177F1">
        <w:rPr>
          <w:rFonts w:ascii="KDRS" w:hAnsi="KDRS"/>
          <w:lang w:val="ru-RU"/>
        </w:rPr>
        <w:t xml:space="preserve">об. </w:t>
      </w:r>
    </w:p>
    <w:p w14:paraId="142C6B1C" w14:textId="77777777" w:rsidR="00F4528E" w:rsidRPr="009177F1" w:rsidRDefault="00F4528E" w:rsidP="00F4528E">
      <w:pPr>
        <w:widowControl/>
        <w:spacing w:line="460" w:lineRule="exact"/>
        <w:ind w:firstLine="709"/>
        <w:jc w:val="both"/>
        <w:rPr>
          <w:b/>
          <w:lang w:val="ru-RU"/>
        </w:rPr>
      </w:pPr>
      <w:r w:rsidRPr="009177F1">
        <w:rPr>
          <w:b/>
          <w:lang w:val="ru-RU"/>
        </w:rPr>
        <w:t xml:space="preserve">СТУЛО </w:t>
      </w:r>
      <w:r w:rsidRPr="009177F1">
        <w:rPr>
          <w:lang w:val="ru-RU"/>
        </w:rPr>
        <w:t>см.</w:t>
      </w:r>
      <w:r w:rsidRPr="009177F1">
        <w:rPr>
          <w:b/>
          <w:lang w:val="ru-RU"/>
        </w:rPr>
        <w:t xml:space="preserve"> стулъ</w:t>
      </w:r>
    </w:p>
    <w:p w14:paraId="0715C434"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b/>
          <w:lang w:val="ru-RU"/>
        </w:rPr>
        <w:t>СТУЛОВИЕ,</w:t>
      </w:r>
      <w:r w:rsidRPr="009177F1">
        <w:rPr>
          <w:rFonts w:ascii="KDRS" w:hAnsi="KDRS"/>
          <w:lang w:val="ru-RU"/>
        </w:rPr>
        <w:t xml:space="preserve"> </w:t>
      </w:r>
      <w:r w:rsidRPr="009177F1">
        <w:rPr>
          <w:rFonts w:ascii="KDRS" w:hAnsi="KDRS"/>
          <w:i/>
          <w:lang w:val="ru-RU"/>
        </w:rPr>
        <w:t>с.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стулие</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2). Ноги его оцепен</w:t>
      </w:r>
      <w:r w:rsidRPr="009177F1">
        <w:rPr>
          <w:lang w:val="ru-RU"/>
        </w:rPr>
        <w:t>ѣ</w:t>
      </w:r>
      <w:r w:rsidRPr="009177F1">
        <w:rPr>
          <w:rFonts w:ascii="KDRS" w:hAnsi="KDRS"/>
          <w:lang w:val="ru-RU"/>
        </w:rPr>
        <w:t xml:space="preserve">ша и отекли яко стуловие. Ж.Ант.С.ц., 113. </w:t>
      </w:r>
      <w:r>
        <w:rPr>
          <w:rFonts w:ascii="KDRS" w:hAnsi="KDRS"/>
        </w:rPr>
        <w:t>XVII </w:t>
      </w:r>
      <w:r w:rsidRPr="009177F1">
        <w:rPr>
          <w:rFonts w:ascii="KDRS" w:hAnsi="KDRS"/>
          <w:lang w:val="ru-RU"/>
        </w:rPr>
        <w:t>в. ~</w:t>
      </w:r>
      <w:r w:rsidRPr="009177F1">
        <w:rPr>
          <w:lang w:val="ru-RU"/>
        </w:rPr>
        <w:t xml:space="preserve"> </w:t>
      </w:r>
      <w:r w:rsidRPr="009177F1">
        <w:rPr>
          <w:rFonts w:ascii="KDRS" w:hAnsi="KDRS"/>
          <w:lang w:val="ru-RU"/>
        </w:rPr>
        <w:t>1579</w:t>
      </w:r>
      <w:r>
        <w:rPr>
          <w:rFonts w:ascii="KDRS" w:hAnsi="KDRS"/>
        </w:rPr>
        <w:t> </w:t>
      </w:r>
      <w:r w:rsidRPr="009177F1">
        <w:rPr>
          <w:rFonts w:ascii="KDRS" w:hAnsi="KDRS"/>
          <w:lang w:val="ru-RU"/>
        </w:rPr>
        <w:t>г.</w:t>
      </w:r>
    </w:p>
    <w:p w14:paraId="6914A6C0"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b/>
          <w:lang w:val="ru-RU"/>
        </w:rPr>
        <w:t>СТУЛТИЦЕЯ,</w:t>
      </w:r>
      <w:r w:rsidRPr="009177F1">
        <w:rPr>
          <w:rFonts w:ascii="KDRS" w:hAnsi="KDRS"/>
          <w:lang w:val="ru-RU"/>
        </w:rPr>
        <w:t xml:space="preserve"> </w:t>
      </w:r>
      <w:r w:rsidRPr="009177F1">
        <w:rPr>
          <w:rFonts w:ascii="KDRS" w:hAnsi="KDRS"/>
          <w:i/>
          <w:lang w:val="ru-RU"/>
        </w:rPr>
        <w:t>ж. Глупость</w:t>
      </w:r>
      <w:r w:rsidRPr="009177F1">
        <w:rPr>
          <w:rFonts w:ascii="KDRS" w:hAnsi="KDRS"/>
          <w:lang w:val="ru-RU"/>
        </w:rPr>
        <w:t xml:space="preserve"> (</w:t>
      </w:r>
      <w:r w:rsidRPr="009177F1">
        <w:rPr>
          <w:rFonts w:ascii="KDRS" w:hAnsi="KDRS"/>
          <w:i/>
          <w:lang w:val="ru-RU"/>
        </w:rPr>
        <w:t>ср. лат</w:t>
      </w:r>
      <w:r w:rsidRPr="009177F1">
        <w:rPr>
          <w:rFonts w:ascii="KDRS" w:hAnsi="KDRS"/>
          <w:lang w:val="ru-RU"/>
        </w:rPr>
        <w:t xml:space="preserve">. </w:t>
      </w:r>
      <w:r>
        <w:rPr>
          <w:rFonts w:ascii="KDRS" w:hAnsi="KDRS"/>
        </w:rPr>
        <w:t>stultitia</w:t>
      </w:r>
      <w:r w:rsidRPr="009177F1">
        <w:rPr>
          <w:rFonts w:ascii="KDRS" w:hAnsi="KDRS"/>
          <w:lang w:val="ru-RU"/>
        </w:rPr>
        <w:t xml:space="preserve"> ‘</w:t>
      </w:r>
      <w:r w:rsidRPr="009177F1">
        <w:rPr>
          <w:rFonts w:ascii="KDRS" w:hAnsi="KDRS"/>
          <w:i/>
          <w:lang w:val="ru-RU"/>
        </w:rPr>
        <w:t>неразумие, глупость</w:t>
      </w:r>
      <w:r w:rsidRPr="009177F1">
        <w:rPr>
          <w:rFonts w:ascii="KDRS" w:hAnsi="KDRS"/>
          <w:lang w:val="ru-RU"/>
        </w:rPr>
        <w:t>’). Въ таковую дерзость и стунтицею [вар.: стултицею] начальницы християнские внидоша, иже не токмо тыхъ ядовитыхъ драконовъ въ дом</w:t>
      </w:r>
      <w:r w:rsidRPr="009177F1">
        <w:rPr>
          <w:lang w:val="ru-RU"/>
        </w:rPr>
        <w:t>ѣ</w:t>
      </w:r>
      <w:r w:rsidRPr="009177F1">
        <w:rPr>
          <w:rFonts w:ascii="KDRS" w:hAnsi="KDRS"/>
          <w:lang w:val="ru-RU"/>
        </w:rPr>
        <w:t>хъ своихъ питати и ховати не стыдятся, но и за обронителеи и помощниковъ ихъ себ</w:t>
      </w:r>
      <w:r w:rsidRPr="009177F1">
        <w:rPr>
          <w:lang w:val="ru-RU"/>
        </w:rPr>
        <w:t>ѣ</w:t>
      </w:r>
      <w:r w:rsidRPr="009177F1">
        <w:rPr>
          <w:rFonts w:ascii="KDRS" w:hAnsi="KDRS"/>
          <w:lang w:val="ru-RU"/>
        </w:rPr>
        <w:t xml:space="preserve"> мнимаютъ [вар.: мнятъ]! Курб.Пис., 463.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w:t>
      </w:r>
    </w:p>
    <w:p w14:paraId="584E05DD" w14:textId="77777777" w:rsidR="00F4528E" w:rsidRPr="009177F1" w:rsidRDefault="00F4528E" w:rsidP="00F4528E">
      <w:pPr>
        <w:widowControl/>
        <w:spacing w:line="460" w:lineRule="exact"/>
        <w:ind w:firstLine="720"/>
        <w:jc w:val="both"/>
        <w:rPr>
          <w:rFonts w:ascii="KDRS" w:hAnsi="KDRS"/>
          <w:b/>
          <w:lang w:val="ru-RU"/>
        </w:rPr>
      </w:pPr>
      <w:r w:rsidRPr="009177F1">
        <w:rPr>
          <w:rFonts w:ascii="KDRS" w:hAnsi="KDRS"/>
          <w:b/>
          <w:lang w:val="ru-RU"/>
        </w:rPr>
        <w:t xml:space="preserve">СТУЛЬЕ </w:t>
      </w:r>
      <w:r w:rsidRPr="009177F1">
        <w:rPr>
          <w:rFonts w:ascii="KDRS" w:hAnsi="KDRS"/>
          <w:lang w:val="ru-RU"/>
        </w:rPr>
        <w:t xml:space="preserve">см. </w:t>
      </w:r>
      <w:r w:rsidRPr="009177F1">
        <w:rPr>
          <w:rFonts w:ascii="KDRS" w:hAnsi="KDRS"/>
          <w:b/>
          <w:lang w:val="ru-RU"/>
        </w:rPr>
        <w:t>стулие</w:t>
      </w:r>
    </w:p>
    <w:p w14:paraId="4443E1A0" w14:textId="77777777" w:rsidR="00F4528E" w:rsidRPr="009177F1" w:rsidRDefault="00F4528E" w:rsidP="00F4528E">
      <w:pPr>
        <w:widowControl/>
        <w:spacing w:line="460" w:lineRule="exact"/>
        <w:ind w:firstLine="709"/>
        <w:jc w:val="both"/>
        <w:rPr>
          <w:rFonts w:ascii="KDRS" w:hAnsi="KDRS"/>
          <w:b/>
          <w:lang w:val="ru-RU"/>
        </w:rPr>
      </w:pPr>
      <w:r w:rsidRPr="009177F1">
        <w:rPr>
          <w:rFonts w:ascii="KDRS" w:hAnsi="KDRS"/>
          <w:b/>
          <w:lang w:val="ru-RU"/>
        </w:rPr>
        <w:t>СТУЛЬНИКЪ,</w:t>
      </w:r>
      <w:r w:rsidRPr="009177F1">
        <w:rPr>
          <w:rFonts w:ascii="KDRS" w:hAnsi="KDRS"/>
          <w:lang w:val="ru-RU"/>
        </w:rPr>
        <w:t xml:space="preserve"> </w:t>
      </w:r>
      <w:r w:rsidRPr="009177F1">
        <w:rPr>
          <w:rFonts w:ascii="KDRS" w:hAnsi="KDRS"/>
          <w:i/>
          <w:lang w:val="ru-RU"/>
        </w:rPr>
        <w:t>м. Мастер по изготовлению стульев</w:t>
      </w:r>
      <w:r w:rsidRPr="009177F1">
        <w:rPr>
          <w:rFonts w:ascii="KDRS" w:hAnsi="KDRS"/>
          <w:lang w:val="ru-RU"/>
        </w:rPr>
        <w:t xml:space="preserve">. Иванъ, ремествомъ стульникъ преславнаго града Москвы. Кн.степ., 523.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 1560-е</w:t>
      </w:r>
      <w:r>
        <w:rPr>
          <w:rFonts w:ascii="KDRS" w:hAnsi="KDRS"/>
        </w:rPr>
        <w:t> </w:t>
      </w:r>
      <w:r w:rsidRPr="009177F1">
        <w:rPr>
          <w:rFonts w:ascii="KDRS" w:hAnsi="KDRS"/>
          <w:lang w:val="ru-RU"/>
        </w:rPr>
        <w:t xml:space="preserve">гг. </w:t>
      </w:r>
    </w:p>
    <w:p w14:paraId="7B339801"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b/>
          <w:lang w:val="ru-RU"/>
        </w:rPr>
        <w:t>СТУЛЬЧАКЪ,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w:t>
      </w:r>
      <w:r w:rsidRPr="009177F1">
        <w:rPr>
          <w:rFonts w:ascii="KDRS" w:hAnsi="KDRS"/>
          <w:i/>
          <w:lang w:val="ru-RU"/>
        </w:rPr>
        <w:t>Сиденье с отверстием над судном.</w:t>
      </w:r>
      <w:r w:rsidRPr="009177F1">
        <w:rPr>
          <w:rFonts w:ascii="KDRS" w:hAnsi="KDRS"/>
          <w:lang w:val="ru-RU"/>
        </w:rPr>
        <w:t xml:space="preserve"> </w:t>
      </w:r>
      <w:r>
        <w:rPr>
          <w:rFonts w:ascii="KDRS" w:hAnsi="KDRS"/>
        </w:rPr>
        <w:t>Стулчакъ, a stoole. Сл</w:t>
      </w:r>
      <w:r w:rsidRPr="008441F2">
        <w:rPr>
          <w:rFonts w:ascii="KDRS" w:hAnsi="KDRS"/>
        </w:rPr>
        <w:t>.</w:t>
      </w:r>
      <w:r>
        <w:rPr>
          <w:rFonts w:ascii="KDRS" w:hAnsi="KDRS"/>
        </w:rPr>
        <w:t>Ридлея</w:t>
      </w:r>
      <w:r w:rsidRPr="008441F2">
        <w:rPr>
          <w:rFonts w:ascii="KDRS" w:hAnsi="KDRS"/>
        </w:rPr>
        <w:t xml:space="preserve">, 398. </w:t>
      </w:r>
      <w:r>
        <w:rPr>
          <w:rFonts w:ascii="KDRS" w:hAnsi="KDRS"/>
        </w:rPr>
        <w:t>XVI </w:t>
      </w:r>
      <w:r w:rsidRPr="009177F1">
        <w:rPr>
          <w:rFonts w:ascii="KDRS" w:hAnsi="KDRS"/>
          <w:lang w:val="ru-RU"/>
        </w:rPr>
        <w:t xml:space="preserve">в. – Ср. </w:t>
      </w:r>
      <w:r w:rsidRPr="009177F1">
        <w:rPr>
          <w:rFonts w:ascii="KDRS" w:hAnsi="KDRS"/>
          <w:b/>
          <w:lang w:val="ru-RU"/>
        </w:rPr>
        <w:t>стольчакъ</w:t>
      </w:r>
      <w:r w:rsidRPr="009177F1">
        <w:rPr>
          <w:rFonts w:ascii="KDRS" w:hAnsi="KDRS"/>
          <w:lang w:val="ru-RU"/>
        </w:rPr>
        <w:t>.</w:t>
      </w:r>
    </w:p>
    <w:p w14:paraId="055B5940"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b/>
          <w:lang w:val="ru-RU"/>
        </w:rPr>
        <w:t>СТУЛЬЧИКЪ,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w:t>
      </w:r>
      <w:r w:rsidRPr="009177F1">
        <w:rPr>
          <w:rFonts w:ascii="KDRS" w:hAnsi="KDRS"/>
          <w:i/>
          <w:lang w:val="ru-RU"/>
        </w:rPr>
        <w:t>уменьш. к</w:t>
      </w:r>
      <w:r w:rsidRPr="009177F1">
        <w:rPr>
          <w:rFonts w:ascii="KDRS" w:hAnsi="KDRS"/>
          <w:lang w:val="ru-RU"/>
        </w:rPr>
        <w:t xml:space="preserve"> </w:t>
      </w:r>
      <w:r w:rsidRPr="009177F1">
        <w:rPr>
          <w:rFonts w:ascii="KDRS" w:hAnsi="KDRS"/>
          <w:b/>
          <w:lang w:val="ru-RU"/>
        </w:rPr>
        <w:t>стулъ</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xml:space="preserve">. 3); </w:t>
      </w:r>
      <w:r w:rsidRPr="009177F1">
        <w:rPr>
          <w:rFonts w:ascii="KDRS" w:hAnsi="KDRS"/>
          <w:i/>
          <w:lang w:val="ru-RU"/>
        </w:rPr>
        <w:t>бревнышко</w:t>
      </w:r>
      <w:r w:rsidRPr="009177F1">
        <w:rPr>
          <w:rFonts w:ascii="KDRS" w:hAnsi="KDRS"/>
          <w:lang w:val="ru-RU"/>
        </w:rPr>
        <w:t xml:space="preserve">, </w:t>
      </w:r>
      <w:r w:rsidRPr="009177F1">
        <w:rPr>
          <w:rFonts w:ascii="KDRS" w:hAnsi="KDRS"/>
          <w:i/>
          <w:lang w:val="ru-RU"/>
        </w:rPr>
        <w:t>небольшая колода</w:t>
      </w:r>
      <w:r w:rsidRPr="009177F1">
        <w:rPr>
          <w:rFonts w:ascii="KDRS" w:hAnsi="KDRS"/>
          <w:lang w:val="ru-RU"/>
        </w:rPr>
        <w:t xml:space="preserve"> (</w:t>
      </w:r>
      <w:r w:rsidRPr="009177F1">
        <w:rPr>
          <w:rFonts w:ascii="KDRS" w:hAnsi="KDRS"/>
          <w:i/>
          <w:lang w:val="ru-RU"/>
        </w:rPr>
        <w:t>при сравнении</w:t>
      </w:r>
      <w:r w:rsidRPr="009177F1">
        <w:rPr>
          <w:rFonts w:ascii="KDRS" w:hAnsi="KDRS"/>
          <w:lang w:val="ru-RU"/>
        </w:rPr>
        <w:t xml:space="preserve">). Толстехунекъ миленькой стоитъ, и ноги-те у него, что стулчики. Ав.Кн.бес., 284. </w:t>
      </w:r>
      <w:r>
        <w:rPr>
          <w:rFonts w:ascii="KDRS" w:hAnsi="KDRS"/>
        </w:rPr>
        <w:t>XVIII </w:t>
      </w:r>
      <w:r w:rsidRPr="009177F1">
        <w:rPr>
          <w:rFonts w:ascii="KDRS" w:hAnsi="KDRS"/>
          <w:lang w:val="ru-RU"/>
        </w:rPr>
        <w:t>в. ~ 1675</w:t>
      </w:r>
      <w:r>
        <w:rPr>
          <w:rFonts w:ascii="KDRS" w:hAnsi="KDRS"/>
        </w:rPr>
        <w:t> </w:t>
      </w:r>
      <w:r w:rsidRPr="009177F1">
        <w:rPr>
          <w:rFonts w:ascii="KDRS" w:hAnsi="KDRS"/>
          <w:lang w:val="ru-RU"/>
        </w:rPr>
        <w:t>г.</w:t>
      </w:r>
    </w:p>
    <w:p w14:paraId="1C7B9B88" w14:textId="77777777" w:rsidR="00F4528E" w:rsidRPr="009177F1" w:rsidRDefault="00F4528E" w:rsidP="00F4528E">
      <w:pPr>
        <w:widowControl/>
        <w:spacing w:line="460" w:lineRule="exact"/>
        <w:ind w:firstLine="709"/>
        <w:jc w:val="both"/>
        <w:rPr>
          <w:b/>
          <w:lang w:val="ru-RU"/>
        </w:rPr>
      </w:pPr>
      <w:r w:rsidRPr="009177F1">
        <w:rPr>
          <w:b/>
          <w:lang w:val="ru-RU"/>
        </w:rPr>
        <w:t xml:space="preserve">СТУНТИЦЕЯ </w:t>
      </w:r>
      <w:r w:rsidRPr="009177F1">
        <w:rPr>
          <w:lang w:val="ru-RU"/>
        </w:rPr>
        <w:t>см.</w:t>
      </w:r>
      <w:r w:rsidRPr="009177F1">
        <w:rPr>
          <w:b/>
          <w:lang w:val="ru-RU"/>
        </w:rPr>
        <w:t xml:space="preserve"> стултицея</w:t>
      </w:r>
    </w:p>
    <w:p w14:paraId="4D0A7B7C" w14:textId="77777777" w:rsidR="00F4528E" w:rsidRPr="009177F1" w:rsidRDefault="00F4528E" w:rsidP="00F4528E">
      <w:pPr>
        <w:widowControl/>
        <w:spacing w:line="460" w:lineRule="exact"/>
        <w:ind w:firstLine="709"/>
        <w:jc w:val="both"/>
        <w:rPr>
          <w:rFonts w:ascii="KDRS" w:hAnsi="KDRS"/>
          <w:lang w:val="ru-RU"/>
        </w:rPr>
      </w:pPr>
      <w:r w:rsidRPr="009177F1">
        <w:rPr>
          <w:rFonts w:ascii="KDRS" w:hAnsi="KDRS"/>
          <w:b/>
          <w:lang w:val="ru-RU"/>
        </w:rPr>
        <w:t>СТУПЪ,</w:t>
      </w:r>
      <w:r w:rsidRPr="009177F1">
        <w:rPr>
          <w:rFonts w:ascii="KDRS" w:hAnsi="KDRS"/>
          <w:lang w:val="ru-RU"/>
        </w:rPr>
        <w:t xml:space="preserve"> </w:t>
      </w:r>
      <w:r w:rsidRPr="009177F1">
        <w:rPr>
          <w:rFonts w:ascii="KDRS" w:hAnsi="KDRS"/>
          <w:i/>
          <w:lang w:val="ru-RU"/>
        </w:rPr>
        <w:t>м.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соступъ</w:t>
      </w:r>
      <w:r w:rsidRPr="009177F1">
        <w:rPr>
          <w:rFonts w:ascii="KDRS" w:hAnsi="KDRS"/>
          <w:lang w:val="ru-RU"/>
        </w:rPr>
        <w:t xml:space="preserve">, </w:t>
      </w:r>
      <w:r w:rsidRPr="009177F1">
        <w:rPr>
          <w:rFonts w:ascii="KDRS" w:hAnsi="KDRS"/>
          <w:b/>
          <w:lang w:val="ru-RU"/>
        </w:rPr>
        <w:t>сступъ</w:t>
      </w:r>
      <w:r w:rsidRPr="009177F1">
        <w:rPr>
          <w:rFonts w:ascii="KDRS" w:hAnsi="KDRS"/>
          <w:lang w:val="ru-RU"/>
        </w:rPr>
        <w:t xml:space="preserve">; </w:t>
      </w:r>
      <w:r w:rsidRPr="009177F1">
        <w:rPr>
          <w:rFonts w:ascii="KDRS" w:hAnsi="KDRS"/>
          <w:i/>
          <w:lang w:val="ru-RU"/>
        </w:rPr>
        <w:t>схватка</w:t>
      </w:r>
      <w:r w:rsidRPr="009177F1">
        <w:rPr>
          <w:rFonts w:ascii="KDRS" w:hAnsi="KDRS"/>
          <w:lang w:val="ru-RU"/>
        </w:rPr>
        <w:t xml:space="preserve">, </w:t>
      </w:r>
      <w:r w:rsidRPr="009177F1">
        <w:rPr>
          <w:rFonts w:ascii="KDRS" w:hAnsi="KDRS"/>
          <w:i/>
          <w:lang w:val="ru-RU"/>
        </w:rPr>
        <w:t>стычка</w:t>
      </w:r>
      <w:r w:rsidRPr="009177F1">
        <w:rPr>
          <w:rFonts w:ascii="KDRS" w:hAnsi="KDRS"/>
          <w:lang w:val="ru-RU"/>
        </w:rPr>
        <w:t>. Ставшима об</w:t>
      </w:r>
      <w:r w:rsidRPr="009177F1">
        <w:rPr>
          <w:lang w:val="ru-RU"/>
        </w:rPr>
        <w:t>ѣ</w:t>
      </w:r>
      <w:r w:rsidRPr="009177F1">
        <w:rPr>
          <w:rFonts w:ascii="KDRS" w:hAnsi="KDRS"/>
          <w:lang w:val="ru-RU"/>
        </w:rPr>
        <w:t>ма странама на бранн</w:t>
      </w:r>
      <w:r w:rsidRPr="009177F1">
        <w:rPr>
          <w:lang w:val="ru-RU"/>
        </w:rPr>
        <w:t>ѣ</w:t>
      </w:r>
      <w:r w:rsidRPr="009177F1">
        <w:rPr>
          <w:rFonts w:ascii="KDRS" w:hAnsi="KDRS"/>
          <w:lang w:val="ru-RU"/>
        </w:rPr>
        <w:t>мъ ступе, ни въздаа Александръ ни единому плъку приступити къ нимъ, ни проехати (</w:t>
      </w:r>
      <w:r w:rsidRPr="00413D00">
        <w:t>ἐπ</w:t>
      </w:r>
      <w:r w:rsidRPr="00356B5C">
        <w:t>ὶ</w:t>
      </w:r>
      <w:r w:rsidRPr="009177F1">
        <w:rPr>
          <w:lang w:val="ru-RU"/>
        </w:rPr>
        <w:t xml:space="preserve"> </w:t>
      </w:r>
      <w:r w:rsidRPr="00413D00">
        <w:t>συμβολ</w:t>
      </w:r>
      <w:r w:rsidRPr="00356B5C">
        <w:t>ῇ</w:t>
      </w:r>
      <w:r w:rsidRPr="009177F1">
        <w:rPr>
          <w:rFonts w:ascii="KDRS" w:hAnsi="KDRS"/>
          <w:lang w:val="ru-RU"/>
        </w:rPr>
        <w:t xml:space="preserve">). Александрия, 48. </w:t>
      </w:r>
      <w:r>
        <w:rPr>
          <w:rFonts w:ascii="KDRS" w:hAnsi="KDRS"/>
        </w:rPr>
        <w:t>XV </w:t>
      </w:r>
      <w:r w:rsidRPr="009177F1">
        <w:rPr>
          <w:rFonts w:ascii="KDRS" w:hAnsi="KDRS"/>
          <w:lang w:val="ru-RU"/>
        </w:rPr>
        <w:t xml:space="preserve">в. ~ </w:t>
      </w:r>
      <w:r>
        <w:rPr>
          <w:rFonts w:ascii="KDRS" w:hAnsi="KDRS"/>
        </w:rPr>
        <w:t>XII </w:t>
      </w:r>
      <w:r w:rsidRPr="009177F1">
        <w:rPr>
          <w:rFonts w:ascii="KDRS" w:hAnsi="KDRS"/>
          <w:lang w:val="ru-RU"/>
        </w:rPr>
        <w:t>в. (1380): Тогда же на томъ побоищи убьени быша на ступ</w:t>
      </w:r>
      <w:r w:rsidRPr="009177F1">
        <w:rPr>
          <w:lang w:val="ru-RU"/>
        </w:rPr>
        <w:t>ѣ</w:t>
      </w:r>
      <w:r w:rsidRPr="009177F1">
        <w:rPr>
          <w:rFonts w:ascii="KDRS" w:hAnsi="KDRS"/>
          <w:lang w:val="ru-RU"/>
        </w:rPr>
        <w:t xml:space="preserve"> [по вар.]: князь Федоръ Романовичь Белозерьскии… ин</w:t>
      </w:r>
      <w:r w:rsidRPr="009177F1">
        <w:rPr>
          <w:lang w:val="ru-RU"/>
        </w:rPr>
        <w:t>ѣ</w:t>
      </w:r>
      <w:r w:rsidRPr="009177F1">
        <w:rPr>
          <w:rFonts w:ascii="KDRS" w:hAnsi="KDRS"/>
          <w:lang w:val="ru-RU"/>
        </w:rPr>
        <w:t xml:space="preserve"> мнози, их имена суть писана въ книгахъ сихъ. Новг.</w:t>
      </w:r>
      <w:r>
        <w:rPr>
          <w:rFonts w:ascii="KDRS" w:hAnsi="KDRS"/>
        </w:rPr>
        <w:t> IV</w:t>
      </w:r>
      <w:r w:rsidRPr="009177F1">
        <w:rPr>
          <w:rFonts w:ascii="KDRS" w:hAnsi="KDRS"/>
          <w:lang w:val="ru-RU"/>
        </w:rPr>
        <w:t xml:space="preserve"> лет., 321.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(1230): И сступишася с н</w:t>
      </w:r>
      <w:r w:rsidRPr="009177F1">
        <w:rPr>
          <w:lang w:val="ru-RU"/>
        </w:rPr>
        <w:t>ѣ</w:t>
      </w:r>
      <w:r w:rsidRPr="009177F1">
        <w:rPr>
          <w:rFonts w:ascii="KDRS" w:hAnsi="KDRS"/>
          <w:lang w:val="ru-RU"/>
        </w:rPr>
        <w:t>мцы и бысть бои и с</w:t>
      </w:r>
      <w:r w:rsidRPr="009177F1">
        <w:rPr>
          <w:lang w:val="ru-RU"/>
        </w:rPr>
        <w:t>ѣ</w:t>
      </w:r>
      <w:r w:rsidRPr="009177F1">
        <w:rPr>
          <w:rFonts w:ascii="KDRS" w:hAnsi="KDRS"/>
          <w:lang w:val="ru-RU"/>
        </w:rPr>
        <w:t>ча велика: на первомъ ступ</w:t>
      </w:r>
      <w:r w:rsidRPr="009177F1">
        <w:rPr>
          <w:lang w:val="ru-RU"/>
        </w:rPr>
        <w:t>ѣ</w:t>
      </w:r>
      <w:r w:rsidRPr="009177F1">
        <w:rPr>
          <w:rFonts w:ascii="KDRS" w:hAnsi="KDRS"/>
          <w:lang w:val="ru-RU"/>
        </w:rPr>
        <w:t xml:space="preserve"> убиша н</w:t>
      </w:r>
      <w:r w:rsidRPr="009177F1">
        <w:rPr>
          <w:lang w:val="ru-RU"/>
        </w:rPr>
        <w:t>ѣ</w:t>
      </w:r>
      <w:r w:rsidRPr="009177F1">
        <w:rPr>
          <w:rFonts w:ascii="KDRS" w:hAnsi="KDRS"/>
          <w:lang w:val="ru-RU"/>
        </w:rPr>
        <w:t>мцы Кюря Костинича и Кормана посадника. Псков.лет.</w:t>
      </w:r>
      <w:r>
        <w:rPr>
          <w:rFonts w:ascii="KDRS" w:hAnsi="KDRS"/>
        </w:rPr>
        <w:t> I</w:t>
      </w:r>
      <w:r w:rsidRPr="009177F1">
        <w:rPr>
          <w:rFonts w:ascii="KDRS" w:hAnsi="KDRS"/>
          <w:lang w:val="ru-RU"/>
        </w:rPr>
        <w:t xml:space="preserve">, 11. </w:t>
      </w:r>
      <w:r>
        <w:rPr>
          <w:rFonts w:ascii="KDRS" w:hAnsi="KDRS"/>
        </w:rPr>
        <w:t>XVII </w:t>
      </w:r>
      <w:r w:rsidRPr="009177F1">
        <w:rPr>
          <w:rFonts w:ascii="KDRS" w:hAnsi="KDRS"/>
          <w:lang w:val="ru-RU"/>
        </w:rPr>
        <w:t xml:space="preserve">в. – Ср. </w:t>
      </w:r>
      <w:r w:rsidRPr="009177F1">
        <w:rPr>
          <w:rFonts w:ascii="KDRS" w:hAnsi="KDRS"/>
          <w:b/>
          <w:lang w:val="ru-RU"/>
        </w:rPr>
        <w:t>ступль.</w:t>
      </w:r>
      <w:r w:rsidRPr="009177F1">
        <w:rPr>
          <w:rFonts w:ascii="KDRS" w:hAnsi="KDRS"/>
          <w:lang w:val="ru-RU"/>
        </w:rPr>
        <w:t xml:space="preserve"> </w:t>
      </w:r>
    </w:p>
    <w:p w14:paraId="26301E0A" w14:textId="77777777" w:rsidR="00F4528E" w:rsidRPr="009177F1" w:rsidRDefault="00F4528E" w:rsidP="00F4528E">
      <w:pPr>
        <w:widowControl/>
        <w:spacing w:line="460" w:lineRule="exact"/>
        <w:ind w:firstLine="709"/>
        <w:jc w:val="both"/>
        <w:rPr>
          <w:rFonts w:ascii="KDRS" w:hAnsi="KDRS"/>
          <w:b/>
          <w:lang w:val="ru-RU"/>
        </w:rPr>
      </w:pPr>
      <w:r w:rsidRPr="009177F1">
        <w:rPr>
          <w:rFonts w:ascii="KDRS" w:hAnsi="KDRS"/>
          <w:b/>
          <w:lang w:val="ru-RU"/>
        </w:rPr>
        <w:t>СТУПА</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Деревянный</w:t>
      </w:r>
      <w:r w:rsidRPr="009177F1">
        <w:rPr>
          <w:rFonts w:ascii="KDRS" w:hAnsi="KDRS"/>
          <w:lang w:val="ru-RU"/>
        </w:rPr>
        <w:t xml:space="preserve">, </w:t>
      </w:r>
      <w:r w:rsidRPr="009177F1">
        <w:rPr>
          <w:rFonts w:ascii="KDRS" w:hAnsi="KDRS"/>
          <w:i/>
          <w:lang w:val="ru-RU"/>
        </w:rPr>
        <w:t>каменный или металлический сосуд</w:t>
      </w:r>
      <w:r w:rsidRPr="009177F1">
        <w:rPr>
          <w:rFonts w:ascii="KDRS" w:hAnsi="KDRS"/>
          <w:lang w:val="ru-RU"/>
        </w:rPr>
        <w:t xml:space="preserve">, </w:t>
      </w:r>
      <w:r w:rsidRPr="009177F1">
        <w:rPr>
          <w:rFonts w:ascii="KDRS" w:hAnsi="KDRS"/>
          <w:i/>
          <w:lang w:val="ru-RU"/>
        </w:rPr>
        <w:t>в</w:t>
      </w:r>
      <w:r w:rsidRPr="009177F1">
        <w:rPr>
          <w:rFonts w:ascii="KDRS" w:hAnsi="KDRS"/>
          <w:lang w:val="ru-RU"/>
        </w:rPr>
        <w:t xml:space="preserve"> </w:t>
      </w:r>
      <w:r w:rsidRPr="009177F1">
        <w:rPr>
          <w:rFonts w:ascii="KDRS" w:hAnsi="KDRS"/>
          <w:i/>
          <w:lang w:val="ru-RU"/>
        </w:rPr>
        <w:t>котором толкут что-л. пестом</w:t>
      </w:r>
      <w:r w:rsidRPr="009177F1">
        <w:rPr>
          <w:rFonts w:ascii="KDRS" w:hAnsi="KDRS"/>
          <w:lang w:val="ru-RU"/>
        </w:rPr>
        <w:t xml:space="preserve">; </w:t>
      </w:r>
      <w:r w:rsidRPr="009177F1">
        <w:rPr>
          <w:rFonts w:ascii="KDRS" w:hAnsi="KDRS"/>
          <w:i/>
          <w:lang w:val="ru-RU"/>
        </w:rPr>
        <w:t>тж. образно</w:t>
      </w:r>
      <w:r w:rsidRPr="009177F1">
        <w:rPr>
          <w:rFonts w:ascii="KDRS" w:hAnsi="KDRS"/>
          <w:lang w:val="ru-RU"/>
        </w:rPr>
        <w:t>. Манна же аки с</w:t>
      </w:r>
      <w:r w:rsidRPr="009177F1">
        <w:rPr>
          <w:lang w:val="ru-RU"/>
        </w:rPr>
        <w:t>ѣ</w:t>
      </w:r>
      <w:r w:rsidRPr="009177F1">
        <w:rPr>
          <w:rFonts w:ascii="KDRS" w:hAnsi="KDRS"/>
          <w:lang w:val="ru-RU"/>
        </w:rPr>
        <w:t xml:space="preserve">мя, а обличье </w:t>
      </w:r>
      <w:r w:rsidRPr="009177F1">
        <w:rPr>
          <w:rFonts w:ascii="KDRS" w:hAnsi="KDRS"/>
          <w:lang w:val="ru-RU"/>
        </w:rPr>
        <w:lastRenderedPageBreak/>
        <w:t>его яко ледъ б</w:t>
      </w:r>
      <w:r w:rsidRPr="009177F1">
        <w:rPr>
          <w:lang w:val="ru-RU"/>
        </w:rPr>
        <w:t>ѣ</w:t>
      </w:r>
      <w:r w:rsidRPr="009177F1">
        <w:rPr>
          <w:rFonts w:ascii="KDRS" w:hAnsi="KDRS"/>
          <w:lang w:val="ru-RU"/>
        </w:rPr>
        <w:t>ло, и исхожаху люди, и сбираху, и меляху и в жерновахъ и толчаху и въ ступахъ и варяху (</w:t>
      </w:r>
      <w:r w:rsidRPr="00413D00">
        <w:t>ἐν</w:t>
      </w:r>
      <w:r w:rsidRPr="009177F1">
        <w:rPr>
          <w:lang w:val="ru-RU"/>
        </w:rPr>
        <w:t xml:space="preserve"> </w:t>
      </w:r>
      <w:r w:rsidRPr="00413D00">
        <w:t>τ</w:t>
      </w:r>
      <w:r w:rsidRPr="00940A90">
        <w:t>ῇ</w:t>
      </w:r>
      <w:r w:rsidRPr="009177F1">
        <w:rPr>
          <w:lang w:val="ru-RU"/>
        </w:rPr>
        <w:t xml:space="preserve"> </w:t>
      </w:r>
      <w:r w:rsidRPr="00413D00">
        <w:t>θυ</w:t>
      </w:r>
      <w:r w:rsidRPr="004F0B87">
        <w:t>ί</w:t>
      </w:r>
      <w:r w:rsidRPr="001C5BF4">
        <w:t>ᾳ</w:t>
      </w:r>
      <w:r w:rsidRPr="009177F1">
        <w:rPr>
          <w:rFonts w:ascii="KDRS" w:hAnsi="KDRS"/>
          <w:lang w:val="ru-RU"/>
        </w:rPr>
        <w:t>). (Чис.</w:t>
      </w:r>
      <w:r>
        <w:rPr>
          <w:rFonts w:ascii="KDRS" w:hAnsi="KDRS"/>
        </w:rPr>
        <w:t> XI</w:t>
      </w:r>
      <w:r w:rsidRPr="009177F1">
        <w:rPr>
          <w:rFonts w:ascii="KDRS" w:hAnsi="KDRS"/>
          <w:lang w:val="ru-RU"/>
        </w:rPr>
        <w:t>, 8) Пятикн., 116</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в. Взяли по дши</w:t>
      </w:r>
      <w:r w:rsidRPr="009177F1">
        <w:rPr>
          <w:lang w:val="ru-RU"/>
        </w:rPr>
        <w:t>҃</w:t>
      </w:r>
      <w:r w:rsidRPr="009177F1">
        <w:rPr>
          <w:rFonts w:ascii="KDRS" w:hAnsi="KDRS"/>
          <w:lang w:val="ru-RU"/>
        </w:rPr>
        <w:t xml:space="preserve"> по Никите по кожевнике… две сажени дубу, да тщан кожнои, да жерновы, да ступа, да ушатец. Кн.прих.-расх.Ант.м. №</w:t>
      </w:r>
      <w:r>
        <w:rPr>
          <w:rFonts w:ascii="KDRS" w:hAnsi="KDRS"/>
        </w:rPr>
        <w:t> </w:t>
      </w:r>
      <w:r w:rsidRPr="009177F1">
        <w:rPr>
          <w:rFonts w:ascii="KDRS" w:hAnsi="KDRS"/>
          <w:lang w:val="ru-RU"/>
        </w:rPr>
        <w:t>1, 282. 1585</w:t>
      </w:r>
      <w:r>
        <w:rPr>
          <w:rFonts w:ascii="KDRS" w:hAnsi="KDRS"/>
        </w:rPr>
        <w:t> </w:t>
      </w:r>
      <w:r w:rsidRPr="009177F1">
        <w:rPr>
          <w:rFonts w:ascii="KDRS" w:hAnsi="KDRS"/>
          <w:lang w:val="ru-RU"/>
        </w:rPr>
        <w:t xml:space="preserve">г. И истолъци все вкупе в ступе послушания, подсей их [молитвы] ситом – твоим чистым и благым житием. (Посл. иконописцу) Ист.ересей, 324. </w:t>
      </w:r>
      <w:r>
        <w:rPr>
          <w:rFonts w:ascii="KDRS" w:hAnsi="KDRS"/>
        </w:rPr>
        <w:t>XVI </w:t>
      </w:r>
      <w:r w:rsidRPr="009177F1">
        <w:rPr>
          <w:rFonts w:ascii="KDRS" w:hAnsi="KDRS"/>
          <w:lang w:val="ru-RU"/>
        </w:rPr>
        <w:t>в. В сушиле же… стопа с накровомъ, ступа перечная с пестом м</w:t>
      </w:r>
      <w:r w:rsidRPr="009177F1">
        <w:rPr>
          <w:lang w:val="ru-RU"/>
        </w:rPr>
        <w:t>ѣ</w:t>
      </w:r>
      <w:r w:rsidRPr="009177F1">
        <w:rPr>
          <w:rFonts w:ascii="KDRS" w:hAnsi="KDRS"/>
          <w:lang w:val="ru-RU"/>
        </w:rPr>
        <w:t>дные, яндова болшая. Кн.пер.Свир.м. №</w:t>
      </w:r>
      <w:r>
        <w:rPr>
          <w:rFonts w:ascii="KDRS" w:hAnsi="KDRS"/>
        </w:rPr>
        <w:t> </w:t>
      </w:r>
      <w:r w:rsidRPr="009177F1">
        <w:rPr>
          <w:rFonts w:ascii="KDRS" w:hAnsi="KDRS"/>
          <w:lang w:val="ru-RU"/>
        </w:rPr>
        <w:t>37, 71. 1660</w:t>
      </w:r>
      <w:r>
        <w:rPr>
          <w:rFonts w:ascii="KDRS" w:hAnsi="KDRS"/>
        </w:rPr>
        <w:t> </w:t>
      </w:r>
      <w:r w:rsidRPr="009177F1">
        <w:rPr>
          <w:rFonts w:ascii="KDRS" w:hAnsi="KDRS"/>
          <w:lang w:val="ru-RU"/>
        </w:rPr>
        <w:t>г. Зелейного д</w:t>
      </w:r>
      <w:r w:rsidRPr="009177F1">
        <w:rPr>
          <w:lang w:val="ru-RU"/>
        </w:rPr>
        <w:t>ѣ</w:t>
      </w:r>
      <w:r w:rsidRPr="009177F1">
        <w:rPr>
          <w:rFonts w:ascii="KDRS" w:hAnsi="KDRS"/>
          <w:lang w:val="ru-RU"/>
        </w:rPr>
        <w:t>ла заводу… 15 ступъ съ пестами, что зелье толкутъ, песты окованы м</w:t>
      </w:r>
      <w:r w:rsidRPr="009177F1">
        <w:rPr>
          <w:lang w:val="ru-RU"/>
        </w:rPr>
        <w:t>ѣ</w:t>
      </w:r>
      <w:r w:rsidRPr="009177F1">
        <w:rPr>
          <w:rFonts w:ascii="KDRS" w:hAnsi="KDRS"/>
          <w:lang w:val="ru-RU"/>
        </w:rPr>
        <w:t>дью. ДАИ</w:t>
      </w:r>
      <w:r>
        <w:rPr>
          <w:rFonts w:ascii="KDRS" w:hAnsi="KDRS"/>
        </w:rPr>
        <w:t> </w:t>
      </w:r>
      <w:r w:rsidRPr="009177F1">
        <w:rPr>
          <w:rFonts w:ascii="KDRS" w:hAnsi="KDRS"/>
          <w:lang w:val="ru-RU"/>
        </w:rPr>
        <w:t>Х, 100. 1682</w:t>
      </w:r>
      <w:r>
        <w:rPr>
          <w:rFonts w:ascii="KDRS" w:hAnsi="KDRS"/>
        </w:rPr>
        <w:t> </w:t>
      </w:r>
      <w:r w:rsidRPr="009177F1">
        <w:rPr>
          <w:rFonts w:ascii="KDRS" w:hAnsi="KDRS"/>
          <w:lang w:val="ru-RU"/>
        </w:rPr>
        <w:t xml:space="preserve">г. </w:t>
      </w:r>
      <w:r w:rsidRPr="009177F1">
        <w:rPr>
          <w:rFonts w:ascii="KDRS" w:hAnsi="KDRS"/>
          <w:caps/>
          <w:lang w:val="ru-RU"/>
        </w:rPr>
        <w:t>ж</w:t>
      </w:r>
      <w:r w:rsidRPr="009177F1">
        <w:rPr>
          <w:rFonts w:ascii="KDRS" w:hAnsi="KDRS"/>
          <w:lang w:val="ru-RU"/>
        </w:rPr>
        <w:t xml:space="preserve">ивеш(ь) ты, господине, вкупе, а толчеш(ь) в ступе. Посл.двор.недругу, 378. </w:t>
      </w:r>
      <w:r>
        <w:rPr>
          <w:rFonts w:ascii="KDRS" w:hAnsi="KDRS"/>
        </w:rPr>
        <w:t>XVII </w:t>
      </w:r>
      <w:r w:rsidRPr="009177F1">
        <w:rPr>
          <w:rFonts w:ascii="KDRS" w:hAnsi="KDRS"/>
          <w:lang w:val="ru-RU"/>
        </w:rPr>
        <w:t>в.</w:t>
      </w:r>
      <w:r w:rsidRPr="009177F1">
        <w:rPr>
          <w:rFonts w:ascii="KDRS" w:hAnsi="KDRS"/>
          <w:b/>
          <w:lang w:val="ru-RU"/>
        </w:rPr>
        <w:t xml:space="preserve"> </w:t>
      </w:r>
    </w:p>
    <w:p w14:paraId="1EFD1EE1"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 xml:space="preserve">На мельнице </w:t>
      </w:r>
      <w:r w:rsidRPr="009177F1">
        <w:rPr>
          <w:rFonts w:ascii="KDRS" w:hAnsi="KDRS"/>
          <w:lang w:val="ru-RU"/>
        </w:rPr>
        <w:t>–</w:t>
      </w:r>
      <w:r w:rsidRPr="009177F1">
        <w:rPr>
          <w:rFonts w:ascii="KDRS" w:hAnsi="KDRS"/>
          <w:i/>
          <w:lang w:val="ru-RU"/>
        </w:rPr>
        <w:t xml:space="preserve"> долбленая колода</w:t>
      </w:r>
      <w:r w:rsidRPr="009177F1">
        <w:rPr>
          <w:rFonts w:ascii="KDRS" w:hAnsi="KDRS"/>
          <w:lang w:val="ru-RU"/>
        </w:rPr>
        <w:t xml:space="preserve">, </w:t>
      </w:r>
      <w:r w:rsidRPr="009177F1">
        <w:rPr>
          <w:rFonts w:ascii="KDRS" w:hAnsi="KDRS"/>
          <w:i/>
          <w:lang w:val="ru-RU"/>
        </w:rPr>
        <w:t>кряж</w:t>
      </w:r>
      <w:r w:rsidRPr="009177F1">
        <w:rPr>
          <w:rFonts w:ascii="KDRS" w:hAnsi="KDRS"/>
          <w:lang w:val="ru-RU"/>
        </w:rPr>
        <w:t xml:space="preserve">, </w:t>
      </w:r>
      <w:r w:rsidRPr="009177F1">
        <w:rPr>
          <w:rFonts w:ascii="KDRS" w:hAnsi="KDRS"/>
          <w:i/>
          <w:lang w:val="ru-RU"/>
        </w:rPr>
        <w:t>где толкут что-л</w:t>
      </w:r>
      <w:r w:rsidRPr="009177F1">
        <w:rPr>
          <w:rFonts w:ascii="KDRS" w:hAnsi="KDRS"/>
          <w:lang w:val="ru-RU"/>
        </w:rPr>
        <w:t xml:space="preserve">., </w:t>
      </w:r>
      <w:r w:rsidRPr="009177F1">
        <w:rPr>
          <w:rFonts w:ascii="KDRS" w:hAnsi="KDRS"/>
          <w:i/>
          <w:lang w:val="ru-RU"/>
        </w:rPr>
        <w:t>ударяя окованным пестом</w:t>
      </w:r>
      <w:r w:rsidRPr="009177F1">
        <w:rPr>
          <w:rFonts w:ascii="KDRS" w:hAnsi="KDRS"/>
          <w:lang w:val="ru-RU"/>
        </w:rPr>
        <w:t>. Въ анбар</w:t>
      </w:r>
      <w:r w:rsidRPr="009177F1">
        <w:rPr>
          <w:lang w:val="ru-RU"/>
        </w:rPr>
        <w:t>ѣ</w:t>
      </w:r>
      <w:r w:rsidRPr="009177F1">
        <w:rPr>
          <w:rFonts w:ascii="KDRS" w:hAnsi="KDRS"/>
          <w:lang w:val="ru-RU"/>
        </w:rPr>
        <w:t xml:space="preserve"> [мельничном]… толчея о 10 пестахъ, песты окованы жел</w:t>
      </w:r>
      <w:r w:rsidRPr="009177F1">
        <w:rPr>
          <w:lang w:val="ru-RU"/>
        </w:rPr>
        <w:t>ѣ</w:t>
      </w:r>
      <w:r w:rsidRPr="009177F1">
        <w:rPr>
          <w:rFonts w:ascii="KDRS" w:hAnsi="KDRS"/>
          <w:lang w:val="ru-RU"/>
        </w:rPr>
        <w:t>зомъ, поддонки жел</w:t>
      </w:r>
      <w:r w:rsidRPr="009177F1">
        <w:rPr>
          <w:lang w:val="ru-RU"/>
        </w:rPr>
        <w:t>ѣ</w:t>
      </w:r>
      <w:r w:rsidRPr="009177F1">
        <w:rPr>
          <w:rFonts w:ascii="KDRS" w:hAnsi="KDRS"/>
          <w:lang w:val="ru-RU"/>
        </w:rPr>
        <w:t>зные, валъ переломился, ступа – все сгнило и обвалилось. Заб.Дом.быт,</w:t>
      </w:r>
      <w:r>
        <w:rPr>
          <w:rFonts w:ascii="KDRS" w:hAnsi="KDRS"/>
        </w:rPr>
        <w:t> I</w:t>
      </w:r>
      <w:r w:rsidRPr="009177F1">
        <w:rPr>
          <w:rFonts w:ascii="KDRS" w:hAnsi="KDRS"/>
          <w:lang w:val="ru-RU"/>
        </w:rPr>
        <w:t>, 528. 1687</w:t>
      </w:r>
      <w:r>
        <w:rPr>
          <w:rFonts w:ascii="KDRS" w:hAnsi="KDRS"/>
        </w:rPr>
        <w:t> </w:t>
      </w:r>
      <w:r w:rsidRPr="009177F1">
        <w:rPr>
          <w:rFonts w:ascii="KDRS" w:hAnsi="KDRS"/>
          <w:lang w:val="ru-RU"/>
        </w:rPr>
        <w:t>г. На той же мелнице другои анбар новои же, в немъ шесть ступъ, седмои суконнои стан. (Приемн.росп.г. Ольшанска) А.Ивер.м., сст.</w:t>
      </w:r>
      <w:r>
        <w:rPr>
          <w:rFonts w:ascii="KDRS" w:hAnsi="KDRS"/>
        </w:rPr>
        <w:t> </w:t>
      </w:r>
      <w:r w:rsidRPr="009177F1">
        <w:rPr>
          <w:rFonts w:ascii="KDRS" w:hAnsi="KDRS"/>
          <w:lang w:val="ru-RU"/>
        </w:rPr>
        <w:t>10. 1688</w:t>
      </w:r>
      <w:r>
        <w:rPr>
          <w:rFonts w:ascii="KDRS" w:hAnsi="KDRS"/>
        </w:rPr>
        <w:t> </w:t>
      </w:r>
      <w:r w:rsidRPr="009177F1">
        <w:rPr>
          <w:rFonts w:ascii="KDRS" w:hAnsi="KDRS"/>
          <w:lang w:val="ru-RU"/>
        </w:rPr>
        <w:t>г.</w:t>
      </w:r>
    </w:p>
    <w:p w14:paraId="6F966EE2"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Бревно с утолщением на конце для забивания</w:t>
      </w:r>
      <w:r w:rsidRPr="009177F1">
        <w:rPr>
          <w:rFonts w:ascii="KDRS" w:hAnsi="KDRS"/>
          <w:lang w:val="ru-RU"/>
        </w:rPr>
        <w:t xml:space="preserve">, </w:t>
      </w:r>
      <w:r w:rsidRPr="009177F1">
        <w:rPr>
          <w:rFonts w:ascii="KDRS" w:hAnsi="KDRS"/>
          <w:i/>
          <w:lang w:val="ru-RU"/>
        </w:rPr>
        <w:t>трамбовки или дробления</w:t>
      </w:r>
      <w:r w:rsidRPr="009177F1">
        <w:rPr>
          <w:rFonts w:ascii="KDRS" w:hAnsi="KDRS"/>
          <w:lang w:val="ru-RU"/>
        </w:rPr>
        <w:t xml:space="preserve">, </w:t>
      </w:r>
      <w:r w:rsidRPr="009177F1">
        <w:rPr>
          <w:rFonts w:ascii="KDRS" w:hAnsi="KDRS"/>
          <w:i/>
          <w:lang w:val="ru-RU"/>
        </w:rPr>
        <w:t>производимых ручным или механическим способом</w:t>
      </w:r>
      <w:r w:rsidRPr="009177F1">
        <w:rPr>
          <w:rFonts w:ascii="KDRS" w:hAnsi="KDRS"/>
          <w:lang w:val="ru-RU"/>
        </w:rPr>
        <w:t>. Вел</w:t>
      </w:r>
      <w:r w:rsidRPr="009177F1">
        <w:rPr>
          <w:lang w:val="ru-RU"/>
        </w:rPr>
        <w:t>ѣ</w:t>
      </w:r>
      <w:r w:rsidRPr="009177F1">
        <w:rPr>
          <w:rFonts w:ascii="KDRS" w:hAnsi="KDRS"/>
          <w:lang w:val="ru-RU"/>
        </w:rPr>
        <w:t>но вамъ припасти къ церковному д</w:t>
      </w:r>
      <w:r w:rsidRPr="009177F1">
        <w:rPr>
          <w:lang w:val="ru-RU"/>
        </w:rPr>
        <w:t>ѣ</w:t>
      </w:r>
      <w:r w:rsidRPr="009177F1">
        <w:rPr>
          <w:rFonts w:ascii="KDRS" w:hAnsi="KDRS"/>
          <w:lang w:val="ru-RU"/>
        </w:rPr>
        <w:t>лу сто саженей четвереныхъ коловъ, колъ двою саженей въ длину, бити его въ подшву… да шестнатцать ступъ березовыхъ, колье ими бити въ подшву, да сто шестовъ къ поручемъ. АХУ</w:t>
      </w:r>
      <w:r>
        <w:rPr>
          <w:rFonts w:ascii="KDRS" w:hAnsi="KDRS"/>
        </w:rPr>
        <w:t> I</w:t>
      </w:r>
      <w:r w:rsidRPr="009177F1">
        <w:rPr>
          <w:rFonts w:ascii="KDRS" w:hAnsi="KDRS"/>
          <w:lang w:val="ru-RU"/>
        </w:rPr>
        <w:t>, 127. 1554</w:t>
      </w:r>
      <w:r>
        <w:rPr>
          <w:rFonts w:ascii="KDRS" w:hAnsi="KDRS"/>
        </w:rPr>
        <w:t> </w:t>
      </w:r>
      <w:r w:rsidRPr="009177F1">
        <w:rPr>
          <w:rFonts w:ascii="KDRS" w:hAnsi="KDRS"/>
          <w:lang w:val="ru-RU"/>
        </w:rPr>
        <w:t>г. Въ прошломъ во 177 году у Архангелского города д</w:t>
      </w:r>
      <w:r w:rsidRPr="009177F1">
        <w:rPr>
          <w:lang w:val="ru-RU"/>
        </w:rPr>
        <w:t>ѣ</w:t>
      </w:r>
      <w:r w:rsidRPr="009177F1">
        <w:rPr>
          <w:rFonts w:ascii="KDRS" w:hAnsi="KDRS"/>
          <w:lang w:val="ru-RU"/>
        </w:rPr>
        <w:t>ланы къ каменному строенью, въ прибавку къ прежнимъ снастемъ, къ подъемнымъ ступамъ обручи и пробои и всякая мелочь. ДАИ</w:t>
      </w:r>
      <w:r>
        <w:rPr>
          <w:rFonts w:ascii="KDRS" w:hAnsi="KDRS"/>
        </w:rPr>
        <w:t> VI</w:t>
      </w:r>
      <w:r w:rsidRPr="009177F1">
        <w:rPr>
          <w:rFonts w:ascii="KDRS" w:hAnsi="KDRS"/>
          <w:lang w:val="ru-RU"/>
        </w:rPr>
        <w:t>, 121. 1671</w:t>
      </w:r>
      <w:r>
        <w:rPr>
          <w:rFonts w:ascii="KDRS" w:hAnsi="KDRS"/>
        </w:rPr>
        <w:t> </w:t>
      </w:r>
      <w:r w:rsidRPr="009177F1">
        <w:rPr>
          <w:rFonts w:ascii="KDRS" w:hAnsi="KDRS"/>
          <w:lang w:val="ru-RU"/>
        </w:rPr>
        <w:t>г. Надобно к зелеиному делу на верхную зелеиную мелницу пят&lt;ь&gt; ступъ дубовых длиною пяти сажен, в отрубе аршин пяти четвертей. МДБП, 145. 1686</w:t>
      </w:r>
      <w:r>
        <w:rPr>
          <w:rFonts w:ascii="KDRS" w:hAnsi="KDRS"/>
        </w:rPr>
        <w:t> </w:t>
      </w:r>
      <w:r w:rsidRPr="009177F1">
        <w:rPr>
          <w:rFonts w:ascii="KDRS" w:hAnsi="KDRS"/>
          <w:lang w:val="ru-RU"/>
        </w:rPr>
        <w:t>г. Да к ступы для сваиного битья веревка б</w:t>
      </w:r>
      <w:r w:rsidRPr="009177F1">
        <w:rPr>
          <w:lang w:val="ru-RU"/>
        </w:rPr>
        <w:t>ѣ</w:t>
      </w:r>
      <w:r w:rsidRPr="009177F1">
        <w:rPr>
          <w:rFonts w:ascii="KDRS" w:hAnsi="KDRS"/>
          <w:lang w:val="ru-RU"/>
        </w:rPr>
        <w:t>лая пряжы подолничнои в</w:t>
      </w:r>
      <w:r w:rsidRPr="009177F1">
        <w:rPr>
          <w:lang w:val="ru-RU"/>
        </w:rPr>
        <w:t>ѣ</w:t>
      </w:r>
      <w:r w:rsidRPr="009177F1">
        <w:rPr>
          <w:rFonts w:ascii="KDRS" w:hAnsi="KDRS"/>
          <w:lang w:val="ru-RU"/>
        </w:rPr>
        <w:t>сомъ два пуд&lt;а&gt; дватцать фунтъ. Кн.расх.Холмог.арх.д. №</w:t>
      </w:r>
      <w:r>
        <w:rPr>
          <w:rFonts w:ascii="KDRS" w:hAnsi="KDRS"/>
        </w:rPr>
        <w:t> </w:t>
      </w:r>
      <w:r w:rsidRPr="009177F1">
        <w:rPr>
          <w:rFonts w:ascii="KDRS" w:hAnsi="KDRS"/>
          <w:lang w:val="ru-RU"/>
        </w:rPr>
        <w:t>107, 61. 1695</w:t>
      </w:r>
      <w:r>
        <w:rPr>
          <w:rFonts w:ascii="KDRS" w:hAnsi="KDRS"/>
        </w:rPr>
        <w:t> </w:t>
      </w:r>
      <w:r w:rsidRPr="009177F1">
        <w:rPr>
          <w:rFonts w:ascii="KDRS" w:hAnsi="KDRS"/>
          <w:lang w:val="ru-RU"/>
        </w:rPr>
        <w:t>г.</w:t>
      </w:r>
    </w:p>
    <w:p w14:paraId="7928C970"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Тяжелый пест</w:t>
      </w:r>
      <w:r w:rsidRPr="009177F1">
        <w:rPr>
          <w:rFonts w:ascii="KDRS" w:hAnsi="KDRS"/>
          <w:lang w:val="ru-RU"/>
        </w:rPr>
        <w:t xml:space="preserve">, </w:t>
      </w:r>
      <w:r w:rsidRPr="009177F1">
        <w:rPr>
          <w:rFonts w:ascii="KDRS" w:hAnsi="KDRS"/>
          <w:i/>
          <w:lang w:val="ru-RU"/>
        </w:rPr>
        <w:t>вставляемый в пазы деревянного вала</w:t>
      </w:r>
      <w:r w:rsidRPr="009177F1">
        <w:rPr>
          <w:rFonts w:ascii="KDRS" w:hAnsi="KDRS"/>
          <w:lang w:val="ru-RU"/>
        </w:rPr>
        <w:t xml:space="preserve"> (</w:t>
      </w:r>
      <w:r w:rsidRPr="009177F1">
        <w:rPr>
          <w:rFonts w:ascii="KDRS" w:hAnsi="KDRS"/>
          <w:i/>
          <w:lang w:val="ru-RU"/>
        </w:rPr>
        <w:t>толчеи</w:t>
      </w:r>
      <w:r w:rsidRPr="009177F1">
        <w:rPr>
          <w:rFonts w:ascii="KDRS" w:hAnsi="KDRS"/>
          <w:lang w:val="ru-RU"/>
        </w:rPr>
        <w:t xml:space="preserve">), </w:t>
      </w:r>
      <w:r w:rsidRPr="009177F1">
        <w:rPr>
          <w:rFonts w:ascii="KDRS" w:hAnsi="KDRS"/>
          <w:i/>
          <w:lang w:val="ru-RU"/>
        </w:rPr>
        <w:t>приводимого в движение силой воды</w:t>
      </w:r>
      <w:r w:rsidRPr="009177F1">
        <w:rPr>
          <w:rFonts w:ascii="KDRS" w:hAnsi="KDRS"/>
          <w:lang w:val="ru-RU"/>
        </w:rPr>
        <w:t xml:space="preserve">; </w:t>
      </w:r>
      <w:r w:rsidRPr="009177F1">
        <w:rPr>
          <w:rFonts w:ascii="KDRS" w:hAnsi="KDRS"/>
          <w:i/>
          <w:lang w:val="ru-RU"/>
        </w:rPr>
        <w:t>в толчее было несколько таких пестов</w:t>
      </w:r>
      <w:r w:rsidRPr="009177F1">
        <w:rPr>
          <w:rFonts w:ascii="KDRS" w:hAnsi="KDRS"/>
          <w:lang w:val="ru-RU"/>
        </w:rPr>
        <w:t xml:space="preserve">. </w:t>
      </w:r>
      <w:r w:rsidRPr="009177F1">
        <w:rPr>
          <w:rFonts w:ascii="KDRS" w:hAnsi="KDRS"/>
          <w:lang w:val="ru-RU"/>
        </w:rPr>
        <w:lastRenderedPageBreak/>
        <w:t>Мельница немецкая жь, мелетъ в одни жорновы, толчея о трехъ ступахъ. Гр.Дв.</w:t>
      </w:r>
      <w:r>
        <w:rPr>
          <w:rFonts w:ascii="KDRS" w:hAnsi="KDRS"/>
        </w:rPr>
        <w:t> I</w:t>
      </w:r>
      <w:r w:rsidRPr="009177F1">
        <w:rPr>
          <w:rFonts w:ascii="KDRS" w:hAnsi="KDRS"/>
          <w:lang w:val="ru-RU"/>
        </w:rPr>
        <w:t>, 609. 1627</w:t>
      </w:r>
      <w:r>
        <w:rPr>
          <w:rFonts w:ascii="KDRS" w:hAnsi="KDRS"/>
        </w:rPr>
        <w:t> </w:t>
      </w:r>
      <w:r w:rsidRPr="009177F1">
        <w:rPr>
          <w:rFonts w:ascii="KDRS" w:hAnsi="KDRS"/>
          <w:lang w:val="ru-RU"/>
        </w:rPr>
        <w:t>г. Мелница колесная, а в неи двои жерновы да толчея, а в неи четыре ступы. Кн.пер.Свир.м. №</w:t>
      </w:r>
      <w:r>
        <w:rPr>
          <w:rFonts w:ascii="KDRS" w:hAnsi="KDRS"/>
        </w:rPr>
        <w:t> </w:t>
      </w:r>
      <w:r w:rsidRPr="009177F1">
        <w:rPr>
          <w:rFonts w:ascii="KDRS" w:hAnsi="KDRS"/>
          <w:lang w:val="ru-RU"/>
        </w:rPr>
        <w:t>15, 60. 1646</w:t>
      </w:r>
      <w:r>
        <w:rPr>
          <w:rFonts w:ascii="KDRS" w:hAnsi="KDRS"/>
        </w:rPr>
        <w:t> </w:t>
      </w:r>
      <w:r w:rsidRPr="009177F1">
        <w:rPr>
          <w:rFonts w:ascii="KDRS" w:hAnsi="KDRS"/>
          <w:lang w:val="ru-RU"/>
        </w:rPr>
        <w:t>г. На Олонц</w:t>
      </w:r>
      <w:r w:rsidRPr="009177F1">
        <w:rPr>
          <w:lang w:val="ru-RU"/>
        </w:rPr>
        <w:t>ѣ</w:t>
      </w:r>
      <w:r w:rsidRPr="009177F1">
        <w:rPr>
          <w:rFonts w:ascii="KDRS" w:hAnsi="KDRS"/>
          <w:lang w:val="ru-RU"/>
        </w:rPr>
        <w:t xml:space="preserve"> же реки толчея, а в неи четыре ступы. Кн.пер.Свир.м. №</w:t>
      </w:r>
      <w:r>
        <w:rPr>
          <w:rFonts w:ascii="KDRS" w:hAnsi="KDRS"/>
        </w:rPr>
        <w:t> </w:t>
      </w:r>
      <w:r w:rsidRPr="009177F1">
        <w:rPr>
          <w:rFonts w:ascii="KDRS" w:hAnsi="KDRS"/>
          <w:lang w:val="ru-RU"/>
        </w:rPr>
        <w:t>37, 75</w:t>
      </w:r>
      <w:r>
        <w:rPr>
          <w:rFonts w:ascii="KDRS" w:hAnsi="KDRS"/>
        </w:rPr>
        <w:t> </w:t>
      </w:r>
      <w:r w:rsidRPr="009177F1">
        <w:rPr>
          <w:rFonts w:ascii="KDRS" w:hAnsi="KDRS"/>
          <w:lang w:val="ru-RU"/>
        </w:rPr>
        <w:t>об. 1660</w:t>
      </w:r>
      <w:r>
        <w:rPr>
          <w:rFonts w:ascii="KDRS" w:hAnsi="KDRS"/>
        </w:rPr>
        <w:t> </w:t>
      </w:r>
      <w:r w:rsidRPr="009177F1">
        <w:rPr>
          <w:rFonts w:ascii="KDRS" w:hAnsi="KDRS"/>
          <w:lang w:val="ru-RU"/>
        </w:rPr>
        <w:t>г. В анбаре ж десять ступ по пяти ступ на валу посажено. Оп.Белоз.рыбн.дв., 22. 1683</w:t>
      </w:r>
      <w:r>
        <w:rPr>
          <w:rFonts w:ascii="KDRS" w:hAnsi="KDRS"/>
        </w:rPr>
        <w:t> </w:t>
      </w:r>
      <w:r w:rsidRPr="009177F1">
        <w:rPr>
          <w:rFonts w:ascii="KDRS" w:hAnsi="KDRS"/>
          <w:lang w:val="ru-RU"/>
        </w:rPr>
        <w:t>г.</w:t>
      </w:r>
    </w:p>
    <w:p w14:paraId="2CC4B8E9"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sz w:val="22"/>
          <w:lang w:val="ru-RU"/>
        </w:rPr>
        <w:t>С опр.</w:t>
      </w:r>
      <w:r w:rsidRPr="009177F1">
        <w:rPr>
          <w:rFonts w:ascii="KDRS" w:hAnsi="KDRS"/>
          <w:lang w:val="ru-RU"/>
        </w:rPr>
        <w:t xml:space="preserve"> </w:t>
      </w:r>
      <w:r w:rsidRPr="009177F1">
        <w:rPr>
          <w:rFonts w:ascii="KDRS" w:hAnsi="KDRS"/>
          <w:i/>
          <w:lang w:val="ru-RU"/>
        </w:rPr>
        <w:t>Стенобитное орудие</w:t>
      </w:r>
      <w:r w:rsidRPr="009177F1">
        <w:rPr>
          <w:rFonts w:ascii="KDRS" w:hAnsi="KDRS"/>
          <w:lang w:val="ru-RU"/>
        </w:rPr>
        <w:t xml:space="preserve">, </w:t>
      </w:r>
      <w:r w:rsidRPr="009177F1">
        <w:rPr>
          <w:rFonts w:ascii="KDRS" w:hAnsi="KDRS"/>
          <w:i/>
          <w:lang w:val="ru-RU"/>
        </w:rPr>
        <w:t>таран</w:t>
      </w:r>
      <w:r w:rsidRPr="009177F1">
        <w:rPr>
          <w:rFonts w:ascii="KDRS" w:hAnsi="KDRS"/>
          <w:lang w:val="ru-RU"/>
        </w:rPr>
        <w:t>. И Сап</w:t>
      </w:r>
      <w:r w:rsidRPr="009177F1">
        <w:rPr>
          <w:lang w:val="ru-RU"/>
        </w:rPr>
        <w:t>ѣ</w:t>
      </w:r>
      <w:r w:rsidRPr="009177F1">
        <w:rPr>
          <w:rFonts w:ascii="KDRS" w:hAnsi="KDRS"/>
          <w:lang w:val="ru-RU"/>
        </w:rPr>
        <w:t>га… съ огненымъ съ верховымъ боемъ, и съ щитами, и съ л</w:t>
      </w:r>
      <w:r w:rsidRPr="009177F1">
        <w:rPr>
          <w:lang w:val="ru-RU"/>
        </w:rPr>
        <w:t>ѣ</w:t>
      </w:r>
      <w:r w:rsidRPr="009177F1">
        <w:rPr>
          <w:rFonts w:ascii="KDRS" w:hAnsi="KDRS"/>
          <w:lang w:val="ru-RU"/>
        </w:rPr>
        <w:t>сницами, и съ проломными ступами къ воротомъ пришелъ къ городу со вс</w:t>
      </w:r>
      <w:r w:rsidRPr="009177F1">
        <w:rPr>
          <w:lang w:val="ru-RU"/>
        </w:rPr>
        <w:t>ѣ</w:t>
      </w:r>
      <w:r w:rsidRPr="009177F1">
        <w:rPr>
          <w:rFonts w:ascii="KDRS" w:hAnsi="KDRS"/>
          <w:lang w:val="ru-RU"/>
        </w:rPr>
        <w:t xml:space="preserve"> четыре стороны. АИ</w:t>
      </w:r>
      <w:r>
        <w:rPr>
          <w:rFonts w:ascii="KDRS" w:hAnsi="KDRS"/>
        </w:rPr>
        <w:t> II</w:t>
      </w:r>
      <w:r w:rsidRPr="009177F1">
        <w:rPr>
          <w:rFonts w:ascii="KDRS" w:hAnsi="KDRS"/>
          <w:lang w:val="ru-RU"/>
        </w:rPr>
        <w:t>, 285. 1609</w:t>
      </w:r>
      <w:r>
        <w:rPr>
          <w:rFonts w:ascii="KDRS" w:hAnsi="KDRS"/>
        </w:rPr>
        <w:t> </w:t>
      </w:r>
      <w:r w:rsidRPr="009177F1">
        <w:rPr>
          <w:rFonts w:ascii="KDRS" w:hAnsi="KDRS"/>
          <w:lang w:val="ru-RU"/>
        </w:rPr>
        <w:t>г. Ивашко Нефедовъ спускалъ из готовои пряжи к боевымъ ступамъ два дрога в</w:t>
      </w:r>
      <w:r w:rsidRPr="009177F1">
        <w:rPr>
          <w:lang w:val="ru-RU"/>
        </w:rPr>
        <w:t>ѣ</w:t>
      </w:r>
      <w:r w:rsidRPr="009177F1">
        <w:rPr>
          <w:rFonts w:ascii="KDRS" w:hAnsi="KDRS"/>
          <w:lang w:val="ru-RU"/>
        </w:rPr>
        <w:t>сомъ полтрет&lt;ь&gt;я пуда. Кн.прих.-расх.Холмог.арх.д. №</w:t>
      </w:r>
      <w:r>
        <w:rPr>
          <w:rFonts w:ascii="KDRS" w:hAnsi="KDRS"/>
        </w:rPr>
        <w:t> </w:t>
      </w:r>
      <w:r w:rsidRPr="009177F1">
        <w:rPr>
          <w:rFonts w:ascii="KDRS" w:hAnsi="KDRS"/>
          <w:lang w:val="ru-RU"/>
        </w:rPr>
        <w:t>103, 11. 1685</w:t>
      </w:r>
      <w:r>
        <w:rPr>
          <w:rFonts w:ascii="KDRS" w:hAnsi="KDRS"/>
        </w:rPr>
        <w:t> </w:t>
      </w:r>
      <w:r w:rsidRPr="009177F1">
        <w:rPr>
          <w:rFonts w:ascii="KDRS" w:hAnsi="KDRS"/>
          <w:lang w:val="ru-RU"/>
        </w:rPr>
        <w:t>г.</w:t>
      </w:r>
    </w:p>
    <w:p w14:paraId="11F699CA"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6. </w:t>
      </w:r>
      <w:r w:rsidRPr="009177F1">
        <w:rPr>
          <w:rFonts w:ascii="KDRS" w:hAnsi="KDRS"/>
          <w:i/>
          <w:lang w:val="ru-RU"/>
        </w:rPr>
        <w:t>Ловушка</w:t>
      </w:r>
      <w:r w:rsidRPr="009177F1">
        <w:rPr>
          <w:rFonts w:ascii="KDRS" w:hAnsi="KDRS"/>
          <w:lang w:val="ru-RU"/>
        </w:rPr>
        <w:t xml:space="preserve">, </w:t>
      </w:r>
      <w:r w:rsidRPr="009177F1">
        <w:rPr>
          <w:rFonts w:ascii="KDRS" w:hAnsi="KDRS"/>
          <w:i/>
          <w:lang w:val="ru-RU"/>
        </w:rPr>
        <w:t>западня</w:t>
      </w:r>
      <w:r w:rsidRPr="009177F1">
        <w:rPr>
          <w:rFonts w:ascii="KDRS" w:hAnsi="KDRS"/>
          <w:lang w:val="ru-RU"/>
        </w:rPr>
        <w:t>. Презорива наричет Саула, с</w:t>
      </w:r>
      <w:r w:rsidRPr="009177F1">
        <w:rPr>
          <w:lang w:val="ru-RU"/>
        </w:rPr>
        <w:t>ѣ</w:t>
      </w:r>
      <w:r w:rsidRPr="009177F1">
        <w:rPr>
          <w:rFonts w:ascii="KDRS" w:hAnsi="KDRS"/>
          <w:lang w:val="ru-RU"/>
        </w:rPr>
        <w:t>ть ж&lt;е&gt; и ужа съблазны, многообразныа съпрес</w:t>
      </w:r>
      <w:r w:rsidRPr="009177F1">
        <w:rPr>
          <w:lang w:val="ru-RU"/>
        </w:rPr>
        <w:t>ѣ</w:t>
      </w:r>
      <w:r w:rsidRPr="009177F1">
        <w:rPr>
          <w:rFonts w:ascii="KDRS" w:hAnsi="KDRS"/>
          <w:lang w:val="ru-RU"/>
        </w:rPr>
        <w:t>даниа и лааниа рече ж&lt;е&gt; образом от ловящеи с</w:t>
      </w:r>
      <w:r w:rsidRPr="009177F1">
        <w:rPr>
          <w:lang w:val="ru-RU"/>
        </w:rPr>
        <w:t>ѣ</w:t>
      </w:r>
      <w:r w:rsidRPr="009177F1">
        <w:rPr>
          <w:rFonts w:ascii="KDRS" w:hAnsi="KDRS"/>
          <w:lang w:val="ru-RU"/>
        </w:rPr>
        <w:t>те(и)ми и ступами и косами (</w:t>
      </w:r>
      <w:r w:rsidRPr="00413D00">
        <w:rPr>
          <w:rFonts w:cs="Arial"/>
        </w:rPr>
        <w:t>κα</w:t>
      </w:r>
      <w:r w:rsidRPr="00356B5C">
        <w:t>ὶ</w:t>
      </w:r>
      <w:r w:rsidRPr="009177F1">
        <w:rPr>
          <w:lang w:val="ru-RU"/>
        </w:rPr>
        <w:t xml:space="preserve"> </w:t>
      </w:r>
      <w:r w:rsidRPr="00413D00">
        <w:t>ποδάγραϛ</w:t>
      </w:r>
      <w:r w:rsidRPr="009177F1">
        <w:rPr>
          <w:lang w:val="ru-RU"/>
        </w:rPr>
        <w:t xml:space="preserve"> </w:t>
      </w:r>
      <w:r w:rsidRPr="00413D00">
        <w:t>κα</w:t>
      </w:r>
      <w:r w:rsidRPr="00356B5C">
        <w:t>ὶ</w:t>
      </w:r>
      <w:r w:rsidRPr="009177F1">
        <w:rPr>
          <w:lang w:val="ru-RU"/>
        </w:rPr>
        <w:t xml:space="preserve"> </w:t>
      </w:r>
      <w:r w:rsidRPr="00413D00">
        <w:t>δ</w:t>
      </w:r>
      <w:r w:rsidRPr="00356B5C">
        <w:t>ί</w:t>
      </w:r>
      <w:r w:rsidRPr="00413D00">
        <w:t>κυα</w:t>
      </w:r>
      <w:r w:rsidRPr="009177F1">
        <w:rPr>
          <w:rFonts w:ascii="KDRS" w:hAnsi="KDRS"/>
          <w:lang w:val="ru-RU"/>
        </w:rPr>
        <w:t xml:space="preserve">). (Пс. </w:t>
      </w:r>
      <w:r>
        <w:rPr>
          <w:rFonts w:ascii="KDRS" w:hAnsi="KDRS"/>
        </w:rPr>
        <w:t>CXXXIX</w:t>
      </w:r>
      <w:r w:rsidRPr="009177F1">
        <w:rPr>
          <w:rFonts w:ascii="KDRS" w:hAnsi="KDRS"/>
          <w:lang w:val="ru-RU"/>
        </w:rPr>
        <w:t xml:space="preserve">, 6) Псалт.толк.Феодорит., 247. </w:t>
      </w:r>
      <w:r>
        <w:rPr>
          <w:rFonts w:ascii="KDRS" w:hAnsi="KDRS"/>
        </w:rPr>
        <w:t>XV </w:t>
      </w:r>
      <w:r w:rsidRPr="009177F1">
        <w:rPr>
          <w:rFonts w:ascii="KDRS" w:hAnsi="KDRS"/>
          <w:lang w:val="ru-RU"/>
        </w:rPr>
        <w:t>в. Повел</w:t>
      </w:r>
      <w:r w:rsidRPr="009177F1">
        <w:rPr>
          <w:lang w:val="ru-RU"/>
        </w:rPr>
        <w:t>ѣ</w:t>
      </w:r>
      <w:r w:rsidRPr="009177F1">
        <w:rPr>
          <w:rFonts w:ascii="KDRS" w:hAnsi="KDRS"/>
          <w:lang w:val="ru-RU"/>
        </w:rPr>
        <w:t xml:space="preserve"> антипатъ сотворити ступу зв</w:t>
      </w:r>
      <w:r w:rsidRPr="009177F1">
        <w:rPr>
          <w:lang w:val="ru-RU"/>
        </w:rPr>
        <w:t>ѣ</w:t>
      </w:r>
      <w:r w:rsidRPr="009177F1">
        <w:rPr>
          <w:rFonts w:ascii="KDRS" w:hAnsi="KDRS"/>
          <w:lang w:val="ru-RU"/>
        </w:rPr>
        <w:t>риную, и положи&lt;ти&gt; на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и призвати святую Еуфимию туд</w:t>
      </w:r>
      <w:r w:rsidRPr="009177F1">
        <w:rPr>
          <w:lang w:val="ru-RU"/>
        </w:rPr>
        <w:t>ѣ</w:t>
      </w:r>
      <w:r w:rsidRPr="009177F1">
        <w:rPr>
          <w:rFonts w:ascii="KDRS" w:hAnsi="KDRS"/>
          <w:lang w:val="ru-RU"/>
        </w:rPr>
        <w:t xml:space="preserve"> не в</w:t>
      </w:r>
      <w:r w:rsidRPr="009177F1">
        <w:rPr>
          <w:lang w:val="ru-RU"/>
        </w:rPr>
        <w:t>ѣ</w:t>
      </w:r>
      <w:r w:rsidRPr="009177F1">
        <w:rPr>
          <w:rFonts w:ascii="KDRS" w:hAnsi="KDRS"/>
          <w:lang w:val="ru-RU"/>
        </w:rPr>
        <w:t>дущу, да внидетъ и умретъ (</w:t>
      </w:r>
      <w:r w:rsidRPr="00413D00">
        <w:t>β</w:t>
      </w:r>
      <w:r w:rsidRPr="004F0B87">
        <w:t>ό</w:t>
      </w:r>
      <w:r w:rsidRPr="00413D00">
        <w:t>θροϛ</w:t>
      </w:r>
      <w:r w:rsidRPr="009177F1">
        <w:rPr>
          <w:rFonts w:ascii="KDRS" w:hAnsi="KDRS"/>
          <w:lang w:val="ru-RU"/>
        </w:rPr>
        <w:t xml:space="preserve">). (Муч.Евфимии) ВМЧ, Сент. 14–24, 1223. </w:t>
      </w:r>
      <w:r>
        <w:rPr>
          <w:rFonts w:ascii="KDRS" w:hAnsi="KDRS"/>
        </w:rPr>
        <w:t>XVI </w:t>
      </w:r>
      <w:r w:rsidRPr="009177F1">
        <w:rPr>
          <w:rFonts w:ascii="KDRS" w:hAnsi="KDRS"/>
          <w:lang w:val="ru-RU"/>
        </w:rPr>
        <w:t>в. Она же въсхищена бысть ангелы… и впадошася слугы въ ступу и изомроша. Там же, 1224.</w:t>
      </w:r>
    </w:p>
    <w:p w14:paraId="3C769760"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СТУПА</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ж. Шаг</w:t>
      </w:r>
      <w:r w:rsidRPr="009177F1">
        <w:rPr>
          <w:rFonts w:ascii="KDRS" w:hAnsi="KDRS"/>
          <w:lang w:val="ru-RU"/>
        </w:rPr>
        <w:t xml:space="preserve">, </w:t>
      </w:r>
      <w:r w:rsidRPr="009177F1">
        <w:rPr>
          <w:rFonts w:ascii="KDRS" w:hAnsi="KDRS"/>
          <w:i/>
          <w:lang w:val="ru-RU"/>
        </w:rPr>
        <w:t>поступь</w:t>
      </w:r>
      <w:r w:rsidRPr="009177F1">
        <w:rPr>
          <w:rFonts w:ascii="KDRS" w:hAnsi="KDRS"/>
          <w:lang w:val="ru-RU"/>
        </w:rPr>
        <w:t xml:space="preserve">, </w:t>
      </w:r>
      <w:r w:rsidRPr="009177F1">
        <w:rPr>
          <w:rFonts w:ascii="KDRS" w:hAnsi="KDRS"/>
          <w:i/>
          <w:lang w:val="ru-RU"/>
        </w:rPr>
        <w:t>постановка ног на ходу</w:t>
      </w:r>
      <w:r w:rsidRPr="009177F1">
        <w:rPr>
          <w:rFonts w:ascii="KDRS" w:hAnsi="KDRS"/>
          <w:lang w:val="ru-RU"/>
        </w:rPr>
        <w:t xml:space="preserve"> (</w:t>
      </w:r>
      <w:r w:rsidRPr="009177F1">
        <w:rPr>
          <w:rFonts w:ascii="KDRS" w:hAnsi="KDRS"/>
          <w:i/>
          <w:lang w:val="ru-RU"/>
        </w:rPr>
        <w:t>о лошади</w:t>
      </w:r>
      <w:r w:rsidRPr="009177F1">
        <w:rPr>
          <w:rFonts w:ascii="KDRS" w:hAnsi="KDRS"/>
          <w:lang w:val="ru-RU"/>
        </w:rPr>
        <w:t xml:space="preserve">). Ступъ </w:t>
      </w:r>
      <w:r w:rsidRPr="009177F1">
        <w:rPr>
          <w:lang w:val="ru-RU"/>
        </w:rPr>
        <w:t>[</w:t>
      </w:r>
      <w:r w:rsidRPr="009177F1">
        <w:rPr>
          <w:rFonts w:ascii="KDRS" w:hAnsi="KDRS"/>
          <w:lang w:val="ru-RU"/>
        </w:rPr>
        <w:t>вм. ступа</w:t>
      </w:r>
      <w:r w:rsidRPr="009177F1">
        <w:rPr>
          <w:lang w:val="ru-RU"/>
        </w:rPr>
        <w:t>]</w:t>
      </w:r>
      <w:r w:rsidRPr="009177F1">
        <w:rPr>
          <w:rFonts w:ascii="KDRS" w:hAnsi="KDRS"/>
          <w:lang w:val="ru-RU"/>
        </w:rPr>
        <w:t>,</w:t>
      </w:r>
      <w:r w:rsidRPr="009177F1">
        <w:rPr>
          <w:lang w:val="ru-RU"/>
        </w:rPr>
        <w:t xml:space="preserve"> </w:t>
      </w:r>
      <w:r>
        <w:rPr>
          <w:rFonts w:ascii="KDRS" w:hAnsi="KDRS"/>
        </w:rPr>
        <w:t>pace</w:t>
      </w:r>
      <w:r w:rsidRPr="009177F1">
        <w:rPr>
          <w:rFonts w:ascii="KDRS" w:hAnsi="KDRS"/>
          <w:lang w:val="ru-RU"/>
        </w:rPr>
        <w:t xml:space="preserve">. Сл.Ридлея, 398. </w:t>
      </w:r>
      <w:r>
        <w:rPr>
          <w:rFonts w:ascii="KDRS" w:hAnsi="KDRS"/>
        </w:rPr>
        <w:t>XVI </w:t>
      </w:r>
      <w:r w:rsidRPr="009177F1">
        <w:rPr>
          <w:rFonts w:ascii="KDRS" w:hAnsi="KDRS"/>
          <w:lang w:val="ru-RU"/>
        </w:rPr>
        <w:t>в. Тако же надлежитъ смотреть, когда лошедь идетъ ступою или бежитъ рысью, чтоб держала уши твердо, а ежели будетъ мохать ушми, то знакъ слабости. Кон.зав., 4</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 xml:space="preserve">в. – Ср. </w:t>
      </w:r>
      <w:r w:rsidRPr="009177F1">
        <w:rPr>
          <w:rFonts w:ascii="KDRS" w:hAnsi="KDRS"/>
          <w:b/>
          <w:lang w:val="ru-RU"/>
        </w:rPr>
        <w:t>ступь</w:t>
      </w:r>
      <w:r w:rsidRPr="009177F1">
        <w:rPr>
          <w:rFonts w:ascii="KDRS" w:hAnsi="KDRS"/>
          <w:lang w:val="ru-RU"/>
        </w:rPr>
        <w:t>.</w:t>
      </w:r>
    </w:p>
    <w:p w14:paraId="2C9A122C"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СТУПАНИЕ,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Действие по глаг</w:t>
      </w:r>
      <w:r w:rsidRPr="009177F1">
        <w:rPr>
          <w:rFonts w:ascii="KDRS" w:hAnsi="KDRS"/>
          <w:lang w:val="ru-RU"/>
        </w:rPr>
        <w:t xml:space="preserve">. </w:t>
      </w:r>
      <w:r w:rsidRPr="009177F1">
        <w:rPr>
          <w:rFonts w:ascii="KDRS" w:hAnsi="KDRS"/>
          <w:b/>
          <w:lang w:val="ru-RU"/>
        </w:rPr>
        <w:t xml:space="preserve">ступати </w:t>
      </w:r>
      <w:r w:rsidRPr="009177F1">
        <w:rPr>
          <w:rFonts w:ascii="KDRS" w:hAnsi="KDRS"/>
          <w:lang w:val="ru-RU"/>
        </w:rPr>
        <w:t>(</w:t>
      </w:r>
      <w:r w:rsidRPr="009177F1">
        <w:rPr>
          <w:rFonts w:ascii="KDRS" w:hAnsi="KDRS"/>
          <w:i/>
          <w:lang w:val="ru-RU"/>
        </w:rPr>
        <w:t>в знач</w:t>
      </w:r>
      <w:r w:rsidRPr="009177F1">
        <w:rPr>
          <w:rFonts w:ascii="KDRS" w:hAnsi="KDRS"/>
          <w:lang w:val="ru-RU"/>
        </w:rPr>
        <w:t xml:space="preserve">. 1); </w:t>
      </w:r>
      <w:r w:rsidRPr="009177F1">
        <w:rPr>
          <w:rFonts w:ascii="KDRS" w:hAnsi="KDRS"/>
          <w:i/>
          <w:lang w:val="ru-RU"/>
        </w:rPr>
        <w:t>ходьба</w:t>
      </w:r>
      <w:r w:rsidRPr="009177F1">
        <w:rPr>
          <w:rFonts w:ascii="KDRS" w:hAnsi="KDRS"/>
          <w:lang w:val="ru-RU"/>
        </w:rPr>
        <w:t xml:space="preserve">; </w:t>
      </w:r>
      <w:r w:rsidRPr="009177F1">
        <w:rPr>
          <w:rFonts w:ascii="KDRS" w:hAnsi="KDRS"/>
          <w:i/>
          <w:lang w:val="ru-RU"/>
        </w:rPr>
        <w:t>шаги; тж. образно.</w:t>
      </w:r>
      <w:r w:rsidRPr="009177F1">
        <w:rPr>
          <w:rFonts w:ascii="KDRS" w:hAnsi="KDRS"/>
          <w:lang w:val="ru-RU"/>
        </w:rPr>
        <w:t xml:space="preserve"> И окружь ег&lt;о&gt; [Аарона]… звонци многыми окръстъ, и глашати гласом ступаниа его (</w:t>
      </w:r>
      <w:r w:rsidRPr="00413D00">
        <w:t>ἐν</w:t>
      </w:r>
      <w:r w:rsidRPr="009177F1">
        <w:rPr>
          <w:lang w:val="ru-RU"/>
        </w:rPr>
        <w:t xml:space="preserve"> </w:t>
      </w:r>
      <w:r w:rsidRPr="00413D00">
        <w:t>β</w:t>
      </w:r>
      <w:r w:rsidRPr="00940A90">
        <w:t>ή</w:t>
      </w:r>
      <w:r w:rsidRPr="00413D00">
        <w:t>μασιν</w:t>
      </w:r>
      <w:r w:rsidRPr="009177F1">
        <w:rPr>
          <w:lang w:val="ru-RU"/>
        </w:rPr>
        <w:t xml:space="preserve"> </w:t>
      </w:r>
      <w:r w:rsidRPr="00413D00">
        <w:t>α</w:t>
      </w:r>
      <w:r w:rsidRPr="004F0B87">
        <w:t>ὐ</w:t>
      </w:r>
      <w:r w:rsidRPr="00413D00">
        <w:t>το</w:t>
      </w:r>
      <w:r w:rsidRPr="00940A90">
        <w:t>ῦ</w:t>
      </w:r>
      <w:r w:rsidRPr="009177F1">
        <w:rPr>
          <w:rFonts w:ascii="KDRS" w:hAnsi="KDRS"/>
          <w:lang w:val="ru-RU"/>
        </w:rPr>
        <w:t xml:space="preserve">). (Сирах. </w:t>
      </w:r>
      <w:r>
        <w:rPr>
          <w:rFonts w:ascii="KDRS" w:hAnsi="KDRS"/>
        </w:rPr>
        <w:t>XLV</w:t>
      </w:r>
      <w:r w:rsidRPr="009177F1">
        <w:rPr>
          <w:rFonts w:ascii="KDRS" w:hAnsi="KDRS"/>
          <w:lang w:val="ru-RU"/>
        </w:rPr>
        <w:t>, 11) Библ.Генн. 1499</w:t>
      </w:r>
      <w:r>
        <w:rPr>
          <w:rFonts w:ascii="KDRS" w:hAnsi="KDRS"/>
        </w:rPr>
        <w:t> </w:t>
      </w:r>
      <w:r w:rsidRPr="009177F1">
        <w:rPr>
          <w:rFonts w:ascii="KDRS" w:hAnsi="KDRS"/>
          <w:lang w:val="ru-RU"/>
        </w:rPr>
        <w:t>г. Отв</w:t>
      </w:r>
      <w:r w:rsidRPr="009177F1">
        <w:rPr>
          <w:lang w:val="ru-RU"/>
        </w:rPr>
        <w:t>ѣ</w:t>
      </w:r>
      <w:r w:rsidRPr="009177F1">
        <w:rPr>
          <w:rFonts w:ascii="KDRS" w:hAnsi="KDRS"/>
          <w:lang w:val="ru-RU"/>
        </w:rPr>
        <w:t>щав же блаженный Иоаннъ, рече к нему: гряди, чядо, с миромь, и Господь добр</w:t>
      </w:r>
      <w:r w:rsidRPr="009177F1">
        <w:rPr>
          <w:lang w:val="ru-RU"/>
        </w:rPr>
        <w:t>ѣ</w:t>
      </w:r>
      <w:r w:rsidRPr="009177F1">
        <w:rPr>
          <w:rFonts w:ascii="KDRS" w:hAnsi="KDRS"/>
          <w:lang w:val="ru-RU"/>
        </w:rPr>
        <w:t xml:space="preserve"> устроить ступаниа твоя, и всю ти мысль скончай на добро (</w:t>
      </w:r>
      <w:r w:rsidRPr="00413D00">
        <w:t>τὰ</w:t>
      </w:r>
      <w:r w:rsidRPr="009177F1">
        <w:rPr>
          <w:lang w:val="ru-RU"/>
        </w:rPr>
        <w:t xml:space="preserve"> </w:t>
      </w:r>
      <w:r w:rsidRPr="00413D00">
        <w:t>διαβηματά</w:t>
      </w:r>
      <w:r w:rsidRPr="009177F1">
        <w:rPr>
          <w:lang w:val="ru-RU"/>
        </w:rPr>
        <w:t xml:space="preserve"> </w:t>
      </w:r>
      <w:r w:rsidRPr="00413D00">
        <w:t>σου</w:t>
      </w:r>
      <w:r w:rsidRPr="009177F1">
        <w:rPr>
          <w:rFonts w:ascii="KDRS" w:hAnsi="KDRS"/>
          <w:lang w:val="ru-RU"/>
        </w:rPr>
        <w:t xml:space="preserve">). (Ж.Ио.Злат.) ВМЧ, Ноябрь, 13–15, 925.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 Распятому насъ ради силныя и влад</w:t>
      </w:r>
      <w:r w:rsidRPr="009177F1">
        <w:rPr>
          <w:lang w:val="ru-RU"/>
        </w:rPr>
        <w:t>ѣ</w:t>
      </w:r>
      <w:r w:rsidRPr="009177F1">
        <w:rPr>
          <w:rFonts w:ascii="KDRS" w:hAnsi="KDRS"/>
          <w:lang w:val="ru-RU"/>
        </w:rPr>
        <w:t>ющия землями съ радостию усердно в</w:t>
      </w:r>
      <w:r w:rsidRPr="009177F1">
        <w:rPr>
          <w:lang w:val="ru-RU"/>
        </w:rPr>
        <w:t>ѣ</w:t>
      </w:r>
      <w:r w:rsidRPr="009177F1">
        <w:rPr>
          <w:rFonts w:ascii="KDRS" w:hAnsi="KDRS"/>
          <w:lang w:val="ru-RU"/>
        </w:rPr>
        <w:t xml:space="preserve">роваша, и со страхомъ и трепетомъ поклонишася, а не Коръсурова ради почтения и по плату ступания. Курб.Пис., 379.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w:t>
      </w:r>
      <w:r w:rsidRPr="009177F1">
        <w:rPr>
          <w:rFonts w:ascii="KDRS" w:hAnsi="KDRS"/>
          <w:spacing w:val="40"/>
          <w:lang w:val="ru-RU"/>
        </w:rPr>
        <w:t xml:space="preserve"> Ступание ножно</w:t>
      </w:r>
      <w:r w:rsidRPr="009177F1">
        <w:rPr>
          <w:rFonts w:ascii="KDRS" w:hAnsi="KDRS"/>
          <w:lang w:val="ru-RU"/>
        </w:rPr>
        <w:t>е. Се гле</w:t>
      </w:r>
      <w:r w:rsidRPr="009177F1">
        <w:rPr>
          <w:lang w:val="ru-RU"/>
        </w:rPr>
        <w:t>҃</w:t>
      </w:r>
      <w:r w:rsidRPr="009177F1">
        <w:rPr>
          <w:rFonts w:ascii="KDRS" w:hAnsi="KDRS"/>
          <w:lang w:val="ru-RU"/>
        </w:rPr>
        <w:t>ть Гь</w:t>
      </w:r>
      <w:r w:rsidRPr="009177F1">
        <w:rPr>
          <w:lang w:val="ru-RU"/>
        </w:rPr>
        <w:t>҃</w:t>
      </w:r>
      <w:r w:rsidRPr="009177F1">
        <w:rPr>
          <w:rFonts w:ascii="KDRS" w:hAnsi="KDRS"/>
          <w:lang w:val="ru-RU"/>
        </w:rPr>
        <w:t xml:space="preserve">: </w:t>
      </w:r>
      <w:r w:rsidRPr="009177F1">
        <w:rPr>
          <w:rFonts w:ascii="KDRS" w:hAnsi="KDRS"/>
          <w:lang w:val="ru-RU"/>
        </w:rPr>
        <w:lastRenderedPageBreak/>
        <w:t>понеже възнесошяся дъщери Сионя высокою шиею и накываниемь очьныимъ и ступаниемь ножныим ризы вл</w:t>
      </w:r>
      <w:r w:rsidRPr="009177F1">
        <w:rPr>
          <w:lang w:val="ru-RU"/>
        </w:rPr>
        <w:t>ѣ</w:t>
      </w:r>
      <w:r w:rsidRPr="009177F1">
        <w:rPr>
          <w:rFonts w:ascii="KDRS" w:hAnsi="KDRS"/>
          <w:lang w:val="ru-RU"/>
        </w:rPr>
        <w:t>куща по долу… и съм</w:t>
      </w:r>
      <w:r w:rsidRPr="009177F1">
        <w:rPr>
          <w:lang w:val="ru-RU"/>
        </w:rPr>
        <w:t>ѣ</w:t>
      </w:r>
      <w:r w:rsidRPr="009177F1">
        <w:rPr>
          <w:rFonts w:ascii="KDRS" w:hAnsi="KDRS"/>
          <w:lang w:val="ru-RU"/>
        </w:rPr>
        <w:t>рить Гь</w:t>
      </w:r>
      <w:r w:rsidRPr="009177F1">
        <w:rPr>
          <w:lang w:val="ru-RU"/>
        </w:rPr>
        <w:t>҃</w:t>
      </w:r>
      <w:r w:rsidRPr="009177F1">
        <w:rPr>
          <w:rFonts w:ascii="KDRS" w:hAnsi="KDRS"/>
          <w:lang w:val="ru-RU"/>
        </w:rPr>
        <w:t xml:space="preserve"> княгыня дъщери си Сионя (</w:t>
      </w:r>
      <w:r w:rsidRPr="00413D00">
        <w:t>κα</w:t>
      </w:r>
      <w:r w:rsidRPr="002A6B57">
        <w:t>ὶ</w:t>
      </w:r>
      <w:r w:rsidRPr="009177F1">
        <w:rPr>
          <w:lang w:val="ru-RU"/>
        </w:rPr>
        <w:t xml:space="preserve"> </w:t>
      </w:r>
      <w:r w:rsidRPr="00413D00">
        <w:t>τ</w:t>
      </w:r>
      <w:r w:rsidRPr="001D5DF3">
        <w:t>ῇ</w:t>
      </w:r>
      <w:r w:rsidRPr="009177F1">
        <w:rPr>
          <w:lang w:val="ru-RU"/>
        </w:rPr>
        <w:t xml:space="preserve"> </w:t>
      </w:r>
      <w:r w:rsidRPr="00413D00">
        <w:t>πορε</w:t>
      </w:r>
      <w:r w:rsidRPr="004F0B87">
        <w:t>ί</w:t>
      </w:r>
      <w:r w:rsidRPr="001C5BF4">
        <w:t>ᾳ</w:t>
      </w:r>
      <w:r w:rsidRPr="009177F1">
        <w:rPr>
          <w:lang w:val="ru-RU"/>
        </w:rPr>
        <w:t xml:space="preserve"> </w:t>
      </w:r>
      <w:r w:rsidRPr="00413D00">
        <w:t>τ</w:t>
      </w:r>
      <w:r w:rsidRPr="00A57841">
        <w:t>ῶ</w:t>
      </w:r>
      <w:r w:rsidRPr="00413D00">
        <w:t>ν</w:t>
      </w:r>
      <w:r w:rsidRPr="009177F1">
        <w:rPr>
          <w:lang w:val="ru-RU"/>
        </w:rPr>
        <w:t xml:space="preserve"> </w:t>
      </w:r>
      <w:r w:rsidRPr="00413D00">
        <w:t>ποδ</w:t>
      </w:r>
      <w:r w:rsidRPr="00A57841">
        <w:t>ῶ</w:t>
      </w:r>
      <w:r w:rsidRPr="00413D00">
        <w:t>ν</w:t>
      </w:r>
      <w:r w:rsidRPr="009177F1">
        <w:rPr>
          <w:rFonts w:ascii="KDRS" w:hAnsi="KDRS"/>
          <w:lang w:val="ru-RU"/>
        </w:rPr>
        <w:t>). (Ис.</w:t>
      </w:r>
      <w:r>
        <w:rPr>
          <w:rFonts w:ascii="KDRS" w:hAnsi="KDRS"/>
        </w:rPr>
        <w:t> III</w:t>
      </w:r>
      <w:r w:rsidRPr="009177F1">
        <w:rPr>
          <w:rFonts w:ascii="KDRS" w:hAnsi="KDRS"/>
          <w:lang w:val="ru-RU"/>
        </w:rPr>
        <w:t>, 16–17) Библ.Генн. 1499</w:t>
      </w:r>
      <w:r>
        <w:rPr>
          <w:rFonts w:ascii="KDRS" w:hAnsi="KDRS"/>
        </w:rPr>
        <w:t> </w:t>
      </w:r>
      <w:r w:rsidRPr="009177F1">
        <w:rPr>
          <w:rFonts w:ascii="KDRS" w:hAnsi="KDRS"/>
          <w:lang w:val="ru-RU"/>
        </w:rPr>
        <w:t>г.</w:t>
      </w:r>
    </w:p>
    <w:p w14:paraId="2DB7E2B9"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Походка</w:t>
      </w:r>
      <w:r w:rsidRPr="009177F1">
        <w:rPr>
          <w:rFonts w:ascii="KDRS" w:hAnsi="KDRS"/>
          <w:lang w:val="ru-RU"/>
        </w:rPr>
        <w:t xml:space="preserve">, </w:t>
      </w:r>
      <w:r w:rsidRPr="009177F1">
        <w:rPr>
          <w:rFonts w:ascii="KDRS" w:hAnsi="KDRS"/>
          <w:i/>
          <w:lang w:val="ru-RU"/>
        </w:rPr>
        <w:t>поступь</w:t>
      </w:r>
      <w:r w:rsidRPr="009177F1">
        <w:rPr>
          <w:rFonts w:ascii="KDRS" w:hAnsi="KDRS"/>
          <w:lang w:val="ru-RU"/>
        </w:rPr>
        <w:t>. Кротъко ступание, кротько с</w:t>
      </w:r>
      <w:r w:rsidRPr="009177F1">
        <w:rPr>
          <w:lang w:val="ru-RU"/>
        </w:rPr>
        <w:t>ѣ</w:t>
      </w:r>
      <w:r w:rsidRPr="009177F1">
        <w:rPr>
          <w:rFonts w:ascii="KDRS" w:hAnsi="KDRS"/>
          <w:lang w:val="ru-RU"/>
        </w:rPr>
        <w:t>дение, кротъкъ възоръ, кротъко слово, вься си въ теб</w:t>
      </w:r>
      <w:r w:rsidRPr="009177F1">
        <w:rPr>
          <w:lang w:val="ru-RU"/>
        </w:rPr>
        <w:t>ѣ</w:t>
      </w:r>
      <w:r w:rsidRPr="009177F1">
        <w:rPr>
          <w:rFonts w:ascii="KDRS" w:hAnsi="KDRS"/>
          <w:lang w:val="ru-RU"/>
        </w:rPr>
        <w:t xml:space="preserve"> да б(у)дуть. Изб.Св. 1076</w:t>
      </w:r>
      <w:r>
        <w:rPr>
          <w:rFonts w:ascii="KDRS" w:hAnsi="KDRS"/>
        </w:rPr>
        <w:t> </w:t>
      </w:r>
      <w:r w:rsidRPr="009177F1">
        <w:rPr>
          <w:rFonts w:ascii="KDRS" w:hAnsi="KDRS"/>
          <w:lang w:val="ru-RU"/>
        </w:rPr>
        <w:t>г., 214. Тр</w:t>
      </w:r>
      <w:r w:rsidRPr="009177F1">
        <w:rPr>
          <w:lang w:val="ru-RU"/>
        </w:rPr>
        <w:t>ѣ</w:t>
      </w:r>
      <w:r w:rsidRPr="009177F1">
        <w:rPr>
          <w:rFonts w:ascii="KDRS" w:hAnsi="KDRS"/>
          <w:lang w:val="ru-RU"/>
        </w:rPr>
        <w:t>б</w:t>
      </w:r>
      <w:r w:rsidRPr="009177F1">
        <w:rPr>
          <w:lang w:val="ru-RU"/>
        </w:rPr>
        <w:t>ѣ</w:t>
      </w:r>
      <w:r w:rsidRPr="009177F1">
        <w:rPr>
          <w:rFonts w:ascii="KDRS" w:hAnsi="KDRS"/>
          <w:lang w:val="ru-RU"/>
        </w:rPr>
        <w:t xml:space="preserve"> убо есть… вс</w:t>
      </w:r>
      <w:r w:rsidRPr="009177F1">
        <w:rPr>
          <w:lang w:val="ru-RU"/>
        </w:rPr>
        <w:t>ѣ</w:t>
      </w:r>
      <w:r w:rsidRPr="009177F1">
        <w:rPr>
          <w:rFonts w:ascii="KDRS" w:hAnsi="KDRS"/>
          <w:lang w:val="ru-RU"/>
        </w:rPr>
        <w:t>ми чувьствии вьздрьжатися: зьр</w:t>
      </w:r>
      <w:r w:rsidRPr="009177F1">
        <w:rPr>
          <w:lang w:val="ru-RU"/>
        </w:rPr>
        <w:t>ѣ</w:t>
      </w:r>
      <w:r w:rsidRPr="009177F1">
        <w:rPr>
          <w:rFonts w:ascii="KDRS" w:hAnsi="KDRS"/>
          <w:lang w:val="ru-RU"/>
        </w:rPr>
        <w:t>ниемь, слухомь, обонянием, языкомь же и чр</w:t>
      </w:r>
      <w:r w:rsidRPr="009177F1">
        <w:rPr>
          <w:lang w:val="ru-RU"/>
        </w:rPr>
        <w:t>ѣ</w:t>
      </w:r>
      <w:r w:rsidRPr="009177F1">
        <w:rPr>
          <w:rFonts w:ascii="KDRS" w:hAnsi="KDRS"/>
          <w:lang w:val="ru-RU"/>
        </w:rPr>
        <w:t>вомь, и косениемь, ступаниемь нел</w:t>
      </w:r>
      <w:r w:rsidRPr="009177F1">
        <w:rPr>
          <w:lang w:val="ru-RU"/>
        </w:rPr>
        <w:t>ѣ</w:t>
      </w:r>
      <w:r w:rsidRPr="009177F1">
        <w:rPr>
          <w:rFonts w:ascii="KDRS" w:hAnsi="KDRS"/>
          <w:lang w:val="ru-RU"/>
        </w:rPr>
        <w:t>помь и прочиими (</w:t>
      </w:r>
      <w:r w:rsidRPr="00413D00">
        <w:t>βάδισμα</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16. </w:t>
      </w:r>
      <w:r>
        <w:rPr>
          <w:rFonts w:ascii="KDRS" w:hAnsi="KDRS"/>
        </w:rPr>
        <w:t>XI </w:t>
      </w:r>
      <w:r w:rsidRPr="009177F1">
        <w:rPr>
          <w:rFonts w:ascii="KDRS" w:hAnsi="KDRS"/>
          <w:lang w:val="ru-RU"/>
        </w:rPr>
        <w:t>в. Да будеть ему и образъ, и риза, и ступанье, и с</w:t>
      </w:r>
      <w:r w:rsidRPr="009177F1">
        <w:rPr>
          <w:lang w:val="ru-RU"/>
        </w:rPr>
        <w:t>ѣ</w:t>
      </w:r>
      <w:r w:rsidRPr="009177F1">
        <w:rPr>
          <w:rFonts w:ascii="KDRS" w:hAnsi="KDRS"/>
          <w:lang w:val="ru-RU"/>
        </w:rPr>
        <w:t>дало, и пища, и ложе… все къ съм</w:t>
      </w:r>
      <w:r w:rsidRPr="009177F1">
        <w:rPr>
          <w:lang w:val="ru-RU"/>
        </w:rPr>
        <w:t>ѣ</w:t>
      </w:r>
      <w:r w:rsidRPr="009177F1">
        <w:rPr>
          <w:rFonts w:ascii="KDRS" w:hAnsi="KDRS"/>
          <w:lang w:val="ru-RU"/>
        </w:rPr>
        <w:t>ренью устроено (</w:t>
      </w:r>
      <w:r w:rsidRPr="00413D00">
        <w:t>βάδισμα</w:t>
      </w:r>
      <w:r w:rsidRPr="009177F1">
        <w:rPr>
          <w:rFonts w:ascii="KDRS" w:hAnsi="KDRS"/>
          <w:lang w:val="ru-RU"/>
        </w:rPr>
        <w:t>). Там же, 100. Од</w:t>
      </w:r>
      <w:r w:rsidRPr="009177F1">
        <w:rPr>
          <w:lang w:val="ru-RU"/>
        </w:rPr>
        <w:t>ѣ</w:t>
      </w:r>
      <w:r w:rsidRPr="009177F1">
        <w:rPr>
          <w:rFonts w:ascii="KDRS" w:hAnsi="KDRS"/>
          <w:lang w:val="ru-RU"/>
        </w:rPr>
        <w:t>ание мужа и см</w:t>
      </w:r>
      <w:r w:rsidRPr="009177F1">
        <w:rPr>
          <w:lang w:val="ru-RU"/>
        </w:rPr>
        <w:t>ѣ</w:t>
      </w:r>
      <w:r w:rsidRPr="009177F1">
        <w:rPr>
          <w:rFonts w:ascii="KDRS" w:hAnsi="KDRS"/>
          <w:lang w:val="ru-RU"/>
        </w:rPr>
        <w:t>хъ зубов и ступание члк</w:t>
      </w:r>
      <w:r w:rsidRPr="009177F1">
        <w:rPr>
          <w:lang w:val="ru-RU"/>
        </w:rPr>
        <w:t>҃</w:t>
      </w:r>
      <w:r w:rsidRPr="009177F1">
        <w:rPr>
          <w:rFonts w:ascii="KDRS" w:hAnsi="KDRS"/>
          <w:lang w:val="ru-RU"/>
        </w:rPr>
        <w:t>а възв</w:t>
      </w:r>
      <w:r w:rsidRPr="009177F1">
        <w:rPr>
          <w:lang w:val="ru-RU"/>
        </w:rPr>
        <w:t>ѣ</w:t>
      </w:r>
      <w:r w:rsidRPr="009177F1">
        <w:rPr>
          <w:rFonts w:ascii="KDRS" w:hAnsi="KDRS"/>
          <w:lang w:val="ru-RU"/>
        </w:rPr>
        <w:t>ститъ яж&lt;е&gt; о немь (</w:t>
      </w:r>
      <w:r w:rsidRPr="00413D00">
        <w:t>β</w:t>
      </w:r>
      <w:r w:rsidRPr="00940A90">
        <w:t>ή</w:t>
      </w:r>
      <w:r w:rsidRPr="00413D00">
        <w:t>ματα</w:t>
      </w:r>
      <w:r w:rsidRPr="009177F1">
        <w:rPr>
          <w:rFonts w:ascii="KDRS" w:hAnsi="KDRS"/>
          <w:lang w:val="ru-RU"/>
        </w:rPr>
        <w:t xml:space="preserve">). (Сирах. </w:t>
      </w:r>
      <w:r>
        <w:rPr>
          <w:rFonts w:ascii="KDRS" w:hAnsi="KDRS"/>
        </w:rPr>
        <w:t>XIX</w:t>
      </w:r>
      <w:r w:rsidRPr="009177F1">
        <w:rPr>
          <w:rFonts w:ascii="KDRS" w:hAnsi="KDRS"/>
          <w:lang w:val="ru-RU"/>
        </w:rPr>
        <w:t>, 27) Библ.Генн. 1499</w:t>
      </w:r>
      <w:r>
        <w:rPr>
          <w:rFonts w:ascii="KDRS" w:hAnsi="KDRS"/>
        </w:rPr>
        <w:t> </w:t>
      </w:r>
      <w:r w:rsidRPr="009177F1">
        <w:rPr>
          <w:rFonts w:ascii="KDRS" w:hAnsi="KDRS"/>
          <w:lang w:val="ru-RU"/>
        </w:rPr>
        <w:t>г. [Юношам] дше</w:t>
      </w:r>
      <w:r w:rsidRPr="009177F1">
        <w:rPr>
          <w:lang w:val="ru-RU"/>
        </w:rPr>
        <w:t>҃</w:t>
      </w:r>
      <w:r w:rsidRPr="009177F1">
        <w:rPr>
          <w:rFonts w:ascii="KDRS" w:hAnsi="KDRS"/>
          <w:lang w:val="ru-RU"/>
        </w:rPr>
        <w:t>вную бо чст</w:t>
      </w:r>
      <w:r w:rsidRPr="009177F1">
        <w:rPr>
          <w:lang w:val="ru-RU"/>
        </w:rPr>
        <w:t>҃</w:t>
      </w:r>
      <w:r w:rsidRPr="009177F1">
        <w:rPr>
          <w:rFonts w:ascii="KDRS" w:hAnsi="KDRS"/>
          <w:lang w:val="ru-RU"/>
        </w:rPr>
        <w:t>оту им</w:t>
      </w:r>
      <w:r w:rsidRPr="009177F1">
        <w:rPr>
          <w:lang w:val="ru-RU"/>
        </w:rPr>
        <w:t>ѣ</w:t>
      </w:r>
      <w:r w:rsidRPr="009177F1">
        <w:rPr>
          <w:rFonts w:ascii="KDRS" w:hAnsi="KDRS"/>
          <w:lang w:val="ru-RU"/>
        </w:rPr>
        <w:t>ти и безстрастие телесное, ступание кротко, глас ум</w:t>
      </w:r>
      <w:r w:rsidRPr="009177F1">
        <w:rPr>
          <w:lang w:val="ru-RU"/>
        </w:rPr>
        <w:t>ѣ</w:t>
      </w:r>
      <w:r w:rsidRPr="009177F1">
        <w:rPr>
          <w:rFonts w:ascii="KDRS" w:hAnsi="KDRS"/>
          <w:lang w:val="ru-RU"/>
        </w:rPr>
        <w:t xml:space="preserve">ренъ. Дм., 62. </w:t>
      </w:r>
      <w:r>
        <w:rPr>
          <w:rFonts w:ascii="KDRS" w:hAnsi="KDRS"/>
        </w:rPr>
        <w:t>XVI </w:t>
      </w:r>
      <w:r w:rsidRPr="009177F1">
        <w:rPr>
          <w:rFonts w:ascii="KDRS" w:hAnsi="KDRS"/>
          <w:lang w:val="ru-RU"/>
        </w:rPr>
        <w:t>в. Да будете</w:t>
      </w:r>
      <w:r w:rsidRPr="009177F1">
        <w:rPr>
          <w:lang w:val="ru-RU"/>
        </w:rPr>
        <w:t>,</w:t>
      </w:r>
      <w:r w:rsidRPr="009177F1">
        <w:rPr>
          <w:rFonts w:ascii="KDRS" w:hAnsi="KDRS"/>
          <w:lang w:val="ru-RU"/>
        </w:rPr>
        <w:t xml:space="preserve"> чада</w:t>
      </w:r>
      <w:r w:rsidRPr="009177F1">
        <w:rPr>
          <w:lang w:val="ru-RU"/>
        </w:rPr>
        <w:t>,</w:t>
      </w:r>
      <w:r w:rsidRPr="009177F1">
        <w:rPr>
          <w:rFonts w:ascii="KDRS" w:hAnsi="KDRS"/>
          <w:lang w:val="ru-RU"/>
        </w:rPr>
        <w:t xml:space="preserve"> главою поклонни… уста им</w:t>
      </w:r>
      <w:r w:rsidRPr="009177F1">
        <w:rPr>
          <w:lang w:val="ru-RU"/>
        </w:rPr>
        <w:t>ѣ</w:t>
      </w:r>
      <w:r w:rsidRPr="009177F1">
        <w:rPr>
          <w:rFonts w:ascii="KDRS" w:hAnsi="KDRS"/>
          <w:lang w:val="ru-RU"/>
        </w:rPr>
        <w:t>ите закровенна, ногами тихо ступание, а скоро тецыте ко црк</w:t>
      </w:r>
      <w:r w:rsidRPr="009177F1">
        <w:rPr>
          <w:lang w:val="ru-RU"/>
        </w:rPr>
        <w:t>҃</w:t>
      </w:r>
      <w:r w:rsidRPr="009177F1">
        <w:rPr>
          <w:rFonts w:ascii="KDRS" w:hAnsi="KDRS"/>
          <w:lang w:val="ru-RU"/>
        </w:rPr>
        <w:t>в</w:t>
      </w:r>
      <w:r w:rsidRPr="009177F1">
        <w:rPr>
          <w:lang w:val="ru-RU"/>
        </w:rPr>
        <w:t>ѣ</w:t>
      </w:r>
      <w:r w:rsidRPr="009177F1">
        <w:rPr>
          <w:rFonts w:ascii="KDRS" w:hAnsi="KDRS"/>
          <w:lang w:val="ru-RU"/>
        </w:rPr>
        <w:t xml:space="preserve">. (Поуч.духовника) Правила, 215. </w:t>
      </w:r>
      <w:r>
        <w:rPr>
          <w:rFonts w:ascii="KDRS" w:hAnsi="KDRS"/>
        </w:rPr>
        <w:t>XVII </w:t>
      </w:r>
      <w:r w:rsidRPr="009177F1">
        <w:rPr>
          <w:rFonts w:ascii="KDRS" w:hAnsi="KDRS"/>
          <w:lang w:val="ru-RU"/>
        </w:rPr>
        <w:t xml:space="preserve">в. </w:t>
      </w:r>
    </w:p>
    <w:p w14:paraId="0281AAA7"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sz w:val="22"/>
          <w:lang w:val="ru-RU"/>
        </w:rPr>
        <w:t>Перен</w:t>
      </w:r>
      <w:r w:rsidRPr="009177F1">
        <w:rPr>
          <w:rFonts w:ascii="KDRS" w:hAnsi="KDRS"/>
          <w:sz w:val="24"/>
          <w:lang w:val="ru-RU"/>
        </w:rPr>
        <w:t>.</w:t>
      </w:r>
      <w:r w:rsidRPr="009177F1">
        <w:rPr>
          <w:rFonts w:ascii="KDRS" w:hAnsi="KDRS"/>
          <w:lang w:val="ru-RU"/>
        </w:rPr>
        <w:t xml:space="preserve"> </w:t>
      </w:r>
      <w:r w:rsidRPr="009177F1">
        <w:rPr>
          <w:rFonts w:ascii="KDRS" w:hAnsi="KDRS"/>
          <w:i/>
          <w:lang w:val="ru-RU"/>
        </w:rPr>
        <w:t>Ход, движение</w:t>
      </w:r>
      <w:r w:rsidRPr="009177F1">
        <w:rPr>
          <w:rFonts w:ascii="KDRS" w:hAnsi="KDRS"/>
          <w:lang w:val="ru-RU"/>
        </w:rPr>
        <w:t xml:space="preserve"> (</w:t>
      </w:r>
      <w:r w:rsidRPr="009177F1">
        <w:rPr>
          <w:rFonts w:ascii="KDRS" w:hAnsi="KDRS"/>
          <w:i/>
          <w:lang w:val="ru-RU"/>
        </w:rPr>
        <w:t>?</w:t>
      </w:r>
      <w:r w:rsidRPr="009177F1">
        <w:rPr>
          <w:rFonts w:ascii="KDRS" w:hAnsi="KDRS"/>
          <w:lang w:val="ru-RU"/>
        </w:rPr>
        <w:t>). В</w:t>
      </w:r>
      <w:r w:rsidRPr="009177F1">
        <w:rPr>
          <w:lang w:val="ru-RU"/>
        </w:rPr>
        <w:t>ѣ</w:t>
      </w:r>
      <w:r w:rsidRPr="009177F1">
        <w:rPr>
          <w:rFonts w:ascii="KDRS" w:hAnsi="KDRS"/>
          <w:lang w:val="ru-RU"/>
        </w:rPr>
        <w:t>къ бо ни л</w:t>
      </w:r>
      <w:r w:rsidRPr="009177F1">
        <w:rPr>
          <w:lang w:val="ru-RU"/>
        </w:rPr>
        <w:t>ѣ</w:t>
      </w:r>
      <w:r w:rsidRPr="009177F1">
        <w:rPr>
          <w:rFonts w:ascii="KDRS" w:hAnsi="KDRS"/>
          <w:lang w:val="ru-RU"/>
        </w:rPr>
        <w:t>то л</w:t>
      </w:r>
      <w:r w:rsidRPr="009177F1">
        <w:rPr>
          <w:lang w:val="ru-RU"/>
        </w:rPr>
        <w:t>ѣ</w:t>
      </w:r>
      <w:r w:rsidRPr="009177F1">
        <w:rPr>
          <w:rFonts w:ascii="KDRS" w:hAnsi="KDRS"/>
          <w:lang w:val="ru-RU"/>
        </w:rPr>
        <w:t>ту кака часть, не бо и чтомо, но яко же в насъ л</w:t>
      </w:r>
      <w:r w:rsidRPr="009177F1">
        <w:rPr>
          <w:lang w:val="ru-RU"/>
        </w:rPr>
        <w:t>ѣ</w:t>
      </w:r>
      <w:r w:rsidRPr="009177F1">
        <w:rPr>
          <w:rFonts w:ascii="KDRS" w:hAnsi="KDRS"/>
          <w:lang w:val="ru-RU"/>
        </w:rPr>
        <w:t>то слнч</w:t>
      </w:r>
      <w:r w:rsidRPr="009177F1">
        <w:rPr>
          <w:lang w:val="ru-RU"/>
        </w:rPr>
        <w:t>҃</w:t>
      </w:r>
      <w:r w:rsidRPr="009177F1">
        <w:rPr>
          <w:rFonts w:ascii="KDRS" w:hAnsi="KDRS"/>
          <w:lang w:val="ru-RU"/>
        </w:rPr>
        <w:t>нымь хоженьемь чтомо, се присно сущимъ в</w:t>
      </w:r>
      <w:r w:rsidRPr="009177F1">
        <w:rPr>
          <w:lang w:val="ru-RU"/>
        </w:rPr>
        <w:t>ѣ</w:t>
      </w:r>
      <w:r w:rsidRPr="009177F1">
        <w:rPr>
          <w:rFonts w:ascii="KDRS" w:hAnsi="KDRS"/>
          <w:lang w:val="ru-RU"/>
        </w:rPr>
        <w:t>ки протягшееся съ сущими, яко же л</w:t>
      </w:r>
      <w:r w:rsidRPr="009177F1">
        <w:rPr>
          <w:lang w:val="ru-RU"/>
        </w:rPr>
        <w:t>ѣ</w:t>
      </w:r>
      <w:r w:rsidRPr="009177F1">
        <w:rPr>
          <w:rFonts w:ascii="KDRS" w:hAnsi="KDRS"/>
          <w:lang w:val="ru-RU"/>
        </w:rPr>
        <w:t>тнее ступанье и растоянье (</w:t>
      </w:r>
      <w:r w:rsidRPr="00413D00">
        <w:t>χρονικ</w:t>
      </w:r>
      <w:r w:rsidRPr="004F0B87">
        <w:t>ὸ</w:t>
      </w:r>
      <w:r w:rsidRPr="00413D00">
        <w:t>ν</w:t>
      </w:r>
      <w:r w:rsidRPr="009177F1">
        <w:rPr>
          <w:lang w:val="ru-RU"/>
        </w:rPr>
        <w:t xml:space="preserve"> </w:t>
      </w:r>
      <w:r w:rsidRPr="00413D00">
        <w:t>κ</w:t>
      </w:r>
      <w:r w:rsidRPr="004F0B87">
        <w:t>ί</w:t>
      </w:r>
      <w:r w:rsidRPr="00413D00">
        <w:t>νεμα</w:t>
      </w:r>
      <w:r w:rsidRPr="009177F1">
        <w:rPr>
          <w:rFonts w:ascii="KDRS" w:hAnsi="KDRS"/>
          <w:lang w:val="ru-RU"/>
        </w:rPr>
        <w:t>). Гр.Наз.</w:t>
      </w:r>
      <w:r w:rsidRPr="009177F1">
        <w:rPr>
          <w:rFonts w:ascii="KDRS" w:hAnsi="KDRS"/>
          <w:vertAlign w:val="superscript"/>
          <w:lang w:val="ru-RU"/>
        </w:rPr>
        <w:t>1</w:t>
      </w:r>
      <w:r w:rsidRPr="009177F1">
        <w:rPr>
          <w:rFonts w:ascii="KDRS" w:hAnsi="KDRS"/>
          <w:lang w:val="ru-RU"/>
        </w:rPr>
        <w:t>, 6</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в.</w:t>
      </w:r>
    </w:p>
    <w:p w14:paraId="437C7B2B"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Отпечаток</w:t>
      </w:r>
      <w:r w:rsidRPr="009177F1">
        <w:rPr>
          <w:rFonts w:ascii="KDRS" w:hAnsi="KDRS"/>
          <w:lang w:val="ru-RU"/>
        </w:rPr>
        <w:t xml:space="preserve">, </w:t>
      </w:r>
      <w:r w:rsidRPr="009177F1">
        <w:rPr>
          <w:rFonts w:ascii="KDRS" w:hAnsi="KDRS"/>
          <w:i/>
          <w:lang w:val="ru-RU"/>
        </w:rPr>
        <w:t>след ноги</w:t>
      </w:r>
      <w:r w:rsidRPr="009177F1">
        <w:rPr>
          <w:rFonts w:ascii="KDRS" w:hAnsi="KDRS"/>
          <w:lang w:val="ru-RU"/>
        </w:rPr>
        <w:t>. Мы сего въсл</w:t>
      </w:r>
      <w:r w:rsidRPr="009177F1">
        <w:rPr>
          <w:lang w:val="ru-RU"/>
        </w:rPr>
        <w:t>ѣ</w:t>
      </w:r>
      <w:r w:rsidRPr="009177F1">
        <w:rPr>
          <w:rFonts w:ascii="KDRS" w:hAnsi="KDRS"/>
          <w:lang w:val="ru-RU"/>
        </w:rPr>
        <w:t>дъствовавъше ступание, будемъ законъмь, еже сь есть естьствъмь (</w:t>
      </w:r>
      <w:r w:rsidRPr="00413D00">
        <w:t>θ</w:t>
      </w:r>
      <w:r w:rsidRPr="00940A90">
        <w:t>έ</w:t>
      </w:r>
      <w:r w:rsidRPr="00413D00">
        <w:t>σει</w:t>
      </w:r>
      <w:r w:rsidRPr="009177F1">
        <w:rPr>
          <w:rFonts w:ascii="KDRS" w:hAnsi="KDRS"/>
          <w:lang w:val="ru-RU"/>
        </w:rPr>
        <w:t>). Ио.екз.Бог.</w:t>
      </w:r>
      <w:r w:rsidRPr="009177F1">
        <w:rPr>
          <w:rFonts w:ascii="KDRS" w:hAnsi="KDRS"/>
          <w:vertAlign w:val="superscript"/>
          <w:lang w:val="ru-RU"/>
        </w:rPr>
        <w:t>1</w:t>
      </w:r>
      <w:r>
        <w:rPr>
          <w:rFonts w:ascii="KDRS" w:hAnsi="KDRS"/>
        </w:rPr>
        <w:t> III</w:t>
      </w:r>
      <w:r w:rsidRPr="009177F1">
        <w:rPr>
          <w:rFonts w:ascii="KDRS" w:hAnsi="KDRS"/>
          <w:lang w:val="ru-RU"/>
        </w:rPr>
        <w:t xml:space="preserve">, 16.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Къ полуднию яко 50 ступеней обрящеши на единомъ жестокомъ камени сл</w:t>
      </w:r>
      <w:r w:rsidRPr="009177F1">
        <w:rPr>
          <w:lang w:val="ru-RU"/>
        </w:rPr>
        <w:t>ѣ</w:t>
      </w:r>
      <w:r w:rsidRPr="009177F1">
        <w:rPr>
          <w:rFonts w:ascii="KDRS" w:hAnsi="KDRS"/>
          <w:lang w:val="ru-RU"/>
        </w:rPr>
        <w:t>ды знаменуемы, яко на воску, ступания Христова. Проскинитарий Арс.К., 42. 1686</w:t>
      </w:r>
      <w:r>
        <w:rPr>
          <w:rFonts w:ascii="KDRS" w:hAnsi="KDRS"/>
        </w:rPr>
        <w:t> </w:t>
      </w:r>
      <w:r w:rsidRPr="009177F1">
        <w:rPr>
          <w:rFonts w:ascii="KDRS" w:hAnsi="KDRS"/>
          <w:lang w:val="ru-RU"/>
        </w:rPr>
        <w:t>г. [Ср.: На семъ камени обр</w:t>
      </w:r>
      <w:r w:rsidRPr="009177F1">
        <w:rPr>
          <w:lang w:val="ru-RU"/>
        </w:rPr>
        <w:t>ѣ</w:t>
      </w:r>
      <w:r w:rsidRPr="009177F1">
        <w:rPr>
          <w:rFonts w:ascii="KDRS" w:hAnsi="KDRS"/>
          <w:lang w:val="ru-RU"/>
        </w:rPr>
        <w:t>тается едино ступание ноги, которое глю</w:t>
      </w:r>
      <w:r w:rsidRPr="009177F1">
        <w:rPr>
          <w:lang w:val="ru-RU"/>
        </w:rPr>
        <w:t>҃</w:t>
      </w:r>
      <w:r w:rsidRPr="009177F1">
        <w:rPr>
          <w:rFonts w:ascii="KDRS" w:hAnsi="KDRS"/>
          <w:lang w:val="ru-RU"/>
        </w:rPr>
        <w:t>тъ Моамефовы. Хрисанф.Опис.Иерус., 89. 1732</w:t>
      </w:r>
      <w:r>
        <w:rPr>
          <w:rFonts w:ascii="KDRS" w:hAnsi="KDRS"/>
        </w:rPr>
        <w:t> </w:t>
      </w:r>
      <w:r w:rsidRPr="009177F1">
        <w:rPr>
          <w:rFonts w:ascii="KDRS" w:hAnsi="KDRS"/>
          <w:lang w:val="ru-RU"/>
        </w:rPr>
        <w:t>г.].</w:t>
      </w:r>
    </w:p>
    <w:p w14:paraId="198E0ACD"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СТУПАТИ</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1. </w:t>
      </w:r>
      <w:r w:rsidRPr="009177F1">
        <w:rPr>
          <w:rFonts w:ascii="KDRS" w:hAnsi="KDRS"/>
          <w:i/>
          <w:lang w:val="ru-RU"/>
        </w:rPr>
        <w:t>Передвигаться шагами</w:t>
      </w:r>
      <w:r w:rsidRPr="009177F1">
        <w:rPr>
          <w:rFonts w:ascii="KDRS" w:hAnsi="KDRS"/>
          <w:lang w:val="ru-RU"/>
        </w:rPr>
        <w:t xml:space="preserve">, </w:t>
      </w:r>
      <w:r w:rsidRPr="009177F1">
        <w:rPr>
          <w:rFonts w:ascii="KDRS" w:hAnsi="KDRS"/>
          <w:i/>
          <w:lang w:val="ru-RU"/>
        </w:rPr>
        <w:t>идти</w:t>
      </w:r>
      <w:r w:rsidRPr="009177F1">
        <w:rPr>
          <w:rFonts w:ascii="KDRS" w:hAnsi="KDRS"/>
          <w:lang w:val="ru-RU"/>
        </w:rPr>
        <w:t xml:space="preserve">; </w:t>
      </w:r>
      <w:r w:rsidRPr="009177F1">
        <w:rPr>
          <w:rFonts w:ascii="KDRS" w:hAnsi="KDRS"/>
          <w:i/>
          <w:lang w:val="ru-RU"/>
        </w:rPr>
        <w:t>тж. образно</w:t>
      </w:r>
      <w:r w:rsidRPr="009177F1">
        <w:rPr>
          <w:rFonts w:ascii="KDRS" w:hAnsi="KDRS"/>
          <w:lang w:val="ru-RU"/>
        </w:rPr>
        <w:t>. Въ црк</w:t>
      </w:r>
      <w:r w:rsidRPr="009177F1">
        <w:rPr>
          <w:lang w:val="ru-RU"/>
        </w:rPr>
        <w:t>҃</w:t>
      </w:r>
      <w:r w:rsidRPr="009177F1">
        <w:rPr>
          <w:rFonts w:ascii="KDRS" w:hAnsi="KDRS"/>
          <w:lang w:val="ru-RU"/>
        </w:rPr>
        <w:t>ви акы на нбс</w:t>
      </w:r>
      <w:r w:rsidRPr="009177F1">
        <w:rPr>
          <w:lang w:val="ru-RU"/>
        </w:rPr>
        <w:t>҃</w:t>
      </w:r>
      <w:r w:rsidRPr="009177F1">
        <w:rPr>
          <w:rFonts w:ascii="KDRS" w:hAnsi="KDRS"/>
          <w:lang w:val="ru-RU"/>
        </w:rPr>
        <w:t>и ступаи и ничьтоже въ неи не гли</w:t>
      </w:r>
      <w:r w:rsidRPr="009177F1">
        <w:rPr>
          <w:lang w:val="ru-RU"/>
        </w:rPr>
        <w:t>҃</w:t>
      </w:r>
      <w:r w:rsidRPr="009177F1">
        <w:rPr>
          <w:rFonts w:ascii="KDRS" w:hAnsi="KDRS"/>
          <w:lang w:val="ru-RU"/>
        </w:rPr>
        <w:t>, ни помышляи земльнааго (</w:t>
      </w:r>
      <w:r w:rsidRPr="00413D00">
        <w:t>πάτει</w:t>
      </w:r>
      <w:r w:rsidRPr="009177F1">
        <w:rPr>
          <w:rFonts w:ascii="KDRS" w:hAnsi="KDRS"/>
          <w:lang w:val="ru-RU"/>
        </w:rPr>
        <w:t>). Изб.Св. 1076</w:t>
      </w:r>
      <w:r>
        <w:rPr>
          <w:rFonts w:ascii="KDRS" w:hAnsi="KDRS"/>
        </w:rPr>
        <w:t> </w:t>
      </w:r>
      <w:r w:rsidRPr="009177F1">
        <w:rPr>
          <w:rFonts w:ascii="KDRS" w:hAnsi="KDRS"/>
          <w:lang w:val="ru-RU"/>
        </w:rPr>
        <w:t>г., 279. Великы убо и бго</w:t>
      </w:r>
      <w:r w:rsidRPr="009177F1">
        <w:rPr>
          <w:lang w:val="ru-RU"/>
        </w:rPr>
        <w:t>҃</w:t>
      </w:r>
      <w:r w:rsidRPr="009177F1">
        <w:rPr>
          <w:rFonts w:ascii="KDRS" w:hAnsi="KDRS"/>
          <w:lang w:val="ru-RU"/>
        </w:rPr>
        <w:t>любивы дшя</w:t>
      </w:r>
      <w:r w:rsidRPr="009177F1">
        <w:rPr>
          <w:lang w:val="ru-RU"/>
        </w:rPr>
        <w:t>҃</w:t>
      </w:r>
      <w:r w:rsidRPr="009177F1">
        <w:rPr>
          <w:rFonts w:ascii="KDRS" w:hAnsi="KDRS"/>
          <w:lang w:val="ru-RU"/>
        </w:rPr>
        <w:t xml:space="preserve"> есть, еже вънимати присно тврьд</w:t>
      </w:r>
      <w:r w:rsidRPr="009177F1">
        <w:rPr>
          <w:lang w:val="ru-RU"/>
        </w:rPr>
        <w:t>ѣ</w:t>
      </w:r>
      <w:r w:rsidRPr="009177F1">
        <w:rPr>
          <w:rFonts w:ascii="KDRS" w:hAnsi="KDRS"/>
          <w:lang w:val="ru-RU"/>
        </w:rPr>
        <w:t xml:space="preserve"> себ</w:t>
      </w:r>
      <w:r w:rsidRPr="009177F1">
        <w:rPr>
          <w:lang w:val="ru-RU"/>
        </w:rPr>
        <w:t>ѣ</w:t>
      </w:r>
      <w:r w:rsidRPr="009177F1">
        <w:rPr>
          <w:rFonts w:ascii="KDRS" w:hAnsi="KDRS"/>
          <w:lang w:val="ru-RU"/>
        </w:rPr>
        <w:t>, таковыи бо… правыимь путемь ступаеть и въ беструдьное пристаниште Хво</w:t>
      </w:r>
      <w:r w:rsidRPr="009177F1">
        <w:rPr>
          <w:lang w:val="ru-RU"/>
        </w:rPr>
        <w:t>҃</w:t>
      </w:r>
      <w:r w:rsidRPr="009177F1">
        <w:rPr>
          <w:rFonts w:ascii="KDRS" w:hAnsi="KDRS"/>
          <w:lang w:val="ru-RU"/>
        </w:rPr>
        <w:t xml:space="preserve"> доходить (</w:t>
      </w:r>
      <w:r w:rsidRPr="00413D00">
        <w:t>βαδ</w:t>
      </w:r>
      <w:r w:rsidRPr="004F0B87">
        <w:t>ί</w:t>
      </w:r>
      <w:r w:rsidRPr="00413D00">
        <w:t>ζειν</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89. </w:t>
      </w:r>
      <w:r>
        <w:rPr>
          <w:rFonts w:ascii="KDRS" w:hAnsi="KDRS"/>
        </w:rPr>
        <w:t>XI </w:t>
      </w:r>
      <w:r w:rsidRPr="009177F1">
        <w:rPr>
          <w:rFonts w:ascii="KDRS" w:hAnsi="KDRS"/>
          <w:lang w:val="ru-RU"/>
        </w:rPr>
        <w:t>в. Ноз</w:t>
      </w:r>
      <w:r w:rsidRPr="009177F1">
        <w:rPr>
          <w:lang w:val="ru-RU"/>
        </w:rPr>
        <w:t>ѣ</w:t>
      </w:r>
      <w:r w:rsidRPr="009177F1">
        <w:rPr>
          <w:rFonts w:ascii="KDRS" w:hAnsi="KDRS"/>
          <w:lang w:val="ru-RU"/>
        </w:rPr>
        <w:t xml:space="preserve"> имуть и не поидут и не ходят и не ступають ни с м</w:t>
      </w:r>
      <w:r w:rsidRPr="009177F1">
        <w:rPr>
          <w:lang w:val="ru-RU"/>
        </w:rPr>
        <w:t>ѣ</w:t>
      </w:r>
      <w:r w:rsidRPr="009177F1">
        <w:rPr>
          <w:rFonts w:ascii="KDRS" w:hAnsi="KDRS"/>
          <w:lang w:val="ru-RU"/>
        </w:rPr>
        <w:t xml:space="preserve">ста. Ж.Стеф.Перм.Епиф., 29. </w:t>
      </w:r>
      <w:r>
        <w:rPr>
          <w:rFonts w:ascii="KDRS" w:hAnsi="KDRS"/>
        </w:rPr>
        <w:t>XV</w:t>
      </w:r>
      <w:r w:rsidRPr="009177F1">
        <w:rPr>
          <w:rFonts w:ascii="KDRS" w:hAnsi="KDRS"/>
          <w:lang w:val="ru-RU"/>
        </w:rPr>
        <w:t>–</w:t>
      </w:r>
      <w:r>
        <w:rPr>
          <w:rFonts w:ascii="KDRS" w:hAnsi="KDRS"/>
        </w:rPr>
        <w:t>XVI </w:t>
      </w:r>
      <w:r w:rsidRPr="009177F1">
        <w:rPr>
          <w:rFonts w:ascii="KDRS" w:hAnsi="KDRS"/>
          <w:lang w:val="ru-RU"/>
        </w:rPr>
        <w:t>вв.</w:t>
      </w:r>
      <w:r w:rsidRPr="009177F1">
        <w:rPr>
          <w:lang w:val="ru-RU"/>
        </w:rPr>
        <w:t xml:space="preserve"> </w:t>
      </w:r>
      <w:r w:rsidRPr="009177F1">
        <w:rPr>
          <w:rFonts w:ascii="KDRS" w:hAnsi="KDRS"/>
          <w:lang w:val="ru-RU"/>
        </w:rPr>
        <w:t>~</w:t>
      </w:r>
      <w:r w:rsidRPr="009177F1">
        <w:rPr>
          <w:lang w:val="ru-RU"/>
        </w:rPr>
        <w:t xml:space="preserve"> </w:t>
      </w:r>
      <w:r>
        <w:rPr>
          <w:rFonts w:ascii="KDRS" w:hAnsi="KDRS"/>
        </w:rPr>
        <w:t>XV </w:t>
      </w:r>
      <w:r w:rsidRPr="009177F1">
        <w:rPr>
          <w:rFonts w:ascii="KDRS" w:hAnsi="KDRS"/>
          <w:lang w:val="ru-RU"/>
        </w:rPr>
        <w:t xml:space="preserve">в. Егда же ли грядетъ, ступаетъ тихо и выю кротце обращаетъ, и </w:t>
      </w:r>
      <w:r w:rsidRPr="009177F1">
        <w:rPr>
          <w:rFonts w:ascii="KDRS" w:hAnsi="KDRS"/>
          <w:lang w:val="ru-RU"/>
        </w:rPr>
        <w:lastRenderedPageBreak/>
        <w:t xml:space="preserve">очима не въскоре, и зрениемъ умилно взираетъ. Беседа отца с сыном, 464. </w:t>
      </w:r>
      <w:r>
        <w:rPr>
          <w:rFonts w:ascii="KDRS" w:hAnsi="KDRS"/>
        </w:rPr>
        <w:t>XVII </w:t>
      </w:r>
      <w:r w:rsidRPr="009177F1">
        <w:rPr>
          <w:rFonts w:ascii="KDRS" w:hAnsi="KDRS"/>
          <w:lang w:val="ru-RU"/>
        </w:rPr>
        <w:t>в. Ноз</w:t>
      </w:r>
      <w:r w:rsidRPr="009177F1">
        <w:rPr>
          <w:lang w:val="ru-RU"/>
        </w:rPr>
        <w:t>ѣ</w:t>
      </w:r>
      <w:r w:rsidRPr="009177F1">
        <w:rPr>
          <w:rFonts w:ascii="KDRS" w:hAnsi="KDRS"/>
          <w:lang w:val="ru-RU"/>
        </w:rPr>
        <w:t xml:space="preserve"> же твои [Морозовой] дивно ступаютъ: со Анною, домочадицею своею тайно бродишь по темницамъ и богад</w:t>
      </w:r>
      <w:r w:rsidRPr="009177F1">
        <w:rPr>
          <w:lang w:val="ru-RU"/>
        </w:rPr>
        <w:t>ѣ</w:t>
      </w:r>
      <w:r w:rsidRPr="009177F1">
        <w:rPr>
          <w:rFonts w:ascii="KDRS" w:hAnsi="KDRS"/>
          <w:lang w:val="ru-RU"/>
        </w:rPr>
        <w:t xml:space="preserve">лнамъ, милостиню… нося. Ав.Кн.бес., 409. </w:t>
      </w:r>
      <w:r>
        <w:rPr>
          <w:rFonts w:ascii="KDRS" w:hAnsi="KDRS"/>
        </w:rPr>
        <w:t>XVIII </w:t>
      </w:r>
      <w:r w:rsidRPr="009177F1">
        <w:rPr>
          <w:rFonts w:ascii="KDRS" w:hAnsi="KDRS"/>
          <w:lang w:val="ru-RU"/>
        </w:rPr>
        <w:t>в. ~ 1675</w:t>
      </w:r>
      <w:r>
        <w:rPr>
          <w:rFonts w:ascii="KDRS" w:hAnsi="KDRS"/>
        </w:rPr>
        <w:t> </w:t>
      </w:r>
      <w:r w:rsidRPr="009177F1">
        <w:rPr>
          <w:rFonts w:ascii="KDRS" w:hAnsi="KDRS"/>
          <w:lang w:val="ru-RU"/>
        </w:rPr>
        <w:t>г.</w:t>
      </w:r>
    </w:p>
    <w:p w14:paraId="79410D59" w14:textId="77777777" w:rsidR="00F4528E" w:rsidRPr="009177F1" w:rsidRDefault="00F4528E" w:rsidP="00F4528E">
      <w:pPr>
        <w:widowControl/>
        <w:spacing w:line="460" w:lineRule="exact"/>
        <w:ind w:firstLine="720"/>
        <w:jc w:val="both"/>
        <w:rPr>
          <w:spacing w:val="40"/>
          <w:lang w:val="ru-RU"/>
        </w:rPr>
      </w:pPr>
      <w:r w:rsidRPr="009177F1">
        <w:rPr>
          <w:rFonts w:ascii="KDRS" w:hAnsi="KDRS"/>
          <w:lang w:val="ru-RU"/>
        </w:rPr>
        <w:t xml:space="preserve">2. </w:t>
      </w:r>
      <w:r w:rsidRPr="009177F1">
        <w:rPr>
          <w:rFonts w:ascii="KDRS" w:hAnsi="KDRS"/>
          <w:i/>
          <w:lang w:val="ru-RU"/>
        </w:rPr>
        <w:t>Шагать, наступать ногами куда-л.</w:t>
      </w:r>
      <w:r w:rsidRPr="009177F1">
        <w:rPr>
          <w:rFonts w:ascii="KDRS" w:hAnsi="KDRS"/>
          <w:lang w:val="ru-RU"/>
        </w:rPr>
        <w:t xml:space="preserve">; </w:t>
      </w:r>
      <w:r w:rsidRPr="009177F1">
        <w:rPr>
          <w:rFonts w:ascii="KDRS" w:hAnsi="KDRS"/>
          <w:i/>
          <w:lang w:val="ru-RU"/>
        </w:rPr>
        <w:t>тж</w:t>
      </w:r>
      <w:r w:rsidRPr="009177F1">
        <w:rPr>
          <w:rFonts w:ascii="KDRS" w:hAnsi="KDRS"/>
          <w:lang w:val="ru-RU"/>
        </w:rPr>
        <w:t xml:space="preserve">. </w:t>
      </w:r>
      <w:r w:rsidRPr="009177F1">
        <w:rPr>
          <w:rFonts w:ascii="KDRS" w:hAnsi="KDRS"/>
          <w:i/>
          <w:lang w:val="ru-RU"/>
        </w:rPr>
        <w:t>образно</w:t>
      </w:r>
      <w:r w:rsidRPr="009177F1">
        <w:rPr>
          <w:rFonts w:ascii="KDRS" w:hAnsi="KDRS"/>
          <w:lang w:val="ru-RU"/>
        </w:rPr>
        <w:t>. Нога ти ста явленьно на правости, блж</w:t>
      </w:r>
      <w:r w:rsidRPr="009177F1">
        <w:rPr>
          <w:lang w:val="ru-RU"/>
        </w:rPr>
        <w:t>҃</w:t>
      </w:r>
      <w:r w:rsidRPr="009177F1">
        <w:rPr>
          <w:rFonts w:ascii="KDRS" w:hAnsi="KDRS"/>
          <w:lang w:val="ru-RU"/>
        </w:rPr>
        <w:t>не, окрс</w:t>
      </w:r>
      <w:r w:rsidRPr="009177F1">
        <w:rPr>
          <w:lang w:val="ru-RU"/>
        </w:rPr>
        <w:t>҃</w:t>
      </w:r>
      <w:r w:rsidRPr="009177F1">
        <w:rPr>
          <w:rFonts w:ascii="KDRS" w:hAnsi="KDRS"/>
          <w:lang w:val="ru-RU"/>
        </w:rPr>
        <w:t>тъ же цр</w:t>
      </w:r>
      <w:r w:rsidRPr="009177F1">
        <w:rPr>
          <w:lang w:val="ru-RU"/>
        </w:rPr>
        <w:t>҃</w:t>
      </w:r>
      <w:r w:rsidRPr="009177F1">
        <w:rPr>
          <w:rFonts w:ascii="KDRS" w:hAnsi="KDRS"/>
          <w:lang w:val="ru-RU"/>
        </w:rPr>
        <w:t>я правое же и блг</w:t>
      </w:r>
      <w:r w:rsidRPr="009177F1">
        <w:rPr>
          <w:lang w:val="ru-RU"/>
        </w:rPr>
        <w:t>҃</w:t>
      </w:r>
      <w:r w:rsidRPr="009177F1">
        <w:rPr>
          <w:rFonts w:ascii="KDRS" w:hAnsi="KDRS"/>
          <w:lang w:val="ru-RU"/>
        </w:rPr>
        <w:t>а ликуя боу</w:t>
      </w:r>
      <w:r w:rsidRPr="009177F1">
        <w:rPr>
          <w:lang w:val="ru-RU"/>
        </w:rPr>
        <w:t>҃</w:t>
      </w:r>
      <w:r w:rsidRPr="009177F1">
        <w:rPr>
          <w:rFonts w:ascii="KDRS" w:hAnsi="KDRS"/>
          <w:lang w:val="ru-RU"/>
        </w:rPr>
        <w:t>годно, ступая на стьзю спс</w:t>
      </w:r>
      <w:r w:rsidRPr="009177F1">
        <w:rPr>
          <w:lang w:val="ru-RU"/>
        </w:rPr>
        <w:t>҃</w:t>
      </w:r>
      <w:r w:rsidRPr="009177F1">
        <w:rPr>
          <w:rFonts w:ascii="KDRS" w:hAnsi="KDRS"/>
          <w:lang w:val="ru-RU"/>
        </w:rPr>
        <w:t>еную (</w:t>
      </w:r>
      <w:r w:rsidRPr="00413D00">
        <w:t>βαδ</w:t>
      </w:r>
      <w:r w:rsidRPr="004F0B87">
        <w:t>ί</w:t>
      </w:r>
      <w:r w:rsidRPr="00413D00">
        <w:t>ζων</w:t>
      </w:r>
      <w:r w:rsidRPr="009177F1">
        <w:rPr>
          <w:rFonts w:ascii="KDRS" w:hAnsi="KDRS"/>
          <w:lang w:val="ru-RU"/>
        </w:rPr>
        <w:t>). Мин.окт., 59. 1096</w:t>
      </w:r>
      <w:r>
        <w:rPr>
          <w:rFonts w:ascii="KDRS" w:hAnsi="KDRS"/>
        </w:rPr>
        <w:t> </w:t>
      </w:r>
      <w:r w:rsidRPr="009177F1">
        <w:rPr>
          <w:rFonts w:ascii="KDRS" w:hAnsi="KDRS"/>
          <w:lang w:val="ru-RU"/>
        </w:rPr>
        <w:t>г. Цср</w:t>
      </w:r>
      <w:r w:rsidRPr="009177F1">
        <w:rPr>
          <w:lang w:val="ru-RU"/>
        </w:rPr>
        <w:t>҃</w:t>
      </w:r>
      <w:r w:rsidRPr="009177F1">
        <w:rPr>
          <w:rFonts w:ascii="KDRS" w:hAnsi="KDRS"/>
          <w:lang w:val="ru-RU"/>
        </w:rPr>
        <w:t>ця же Ликиния, мти</w:t>
      </w:r>
      <w:r w:rsidRPr="009177F1">
        <w:rPr>
          <w:lang w:val="ru-RU"/>
        </w:rPr>
        <w:t>҃</w:t>
      </w:r>
      <w:r w:rsidRPr="009177F1">
        <w:rPr>
          <w:rFonts w:ascii="KDRS" w:hAnsi="KDRS"/>
          <w:lang w:val="ru-RU"/>
        </w:rPr>
        <w:t xml:space="preserve"> ея, идущи въ сл</w:t>
      </w:r>
      <w:r w:rsidRPr="009177F1">
        <w:rPr>
          <w:lang w:val="ru-RU"/>
        </w:rPr>
        <w:t>ѣ</w:t>
      </w:r>
      <w:r w:rsidRPr="009177F1">
        <w:rPr>
          <w:rFonts w:ascii="KDRS" w:hAnsi="KDRS"/>
          <w:lang w:val="ru-RU"/>
        </w:rPr>
        <w:t>дъ чада своего, идеже ступааше, пр</w:t>
      </w:r>
      <w:r w:rsidRPr="009177F1">
        <w:rPr>
          <w:lang w:val="ru-RU"/>
        </w:rPr>
        <w:t>ѣ</w:t>
      </w:r>
      <w:r w:rsidRPr="009177F1">
        <w:rPr>
          <w:rFonts w:ascii="KDRS" w:hAnsi="KDRS"/>
          <w:lang w:val="ru-RU"/>
        </w:rPr>
        <w:t>кланяющися възимаше от пьрьсти, глю</w:t>
      </w:r>
      <w:r w:rsidRPr="009177F1">
        <w:rPr>
          <w:lang w:val="ru-RU"/>
        </w:rPr>
        <w:t>҃</w:t>
      </w:r>
      <w:r w:rsidRPr="009177F1">
        <w:rPr>
          <w:rFonts w:ascii="KDRS" w:hAnsi="KDRS"/>
          <w:lang w:val="ru-RU"/>
        </w:rPr>
        <w:t>щи въ себ</w:t>
      </w:r>
      <w:r w:rsidRPr="009177F1">
        <w:rPr>
          <w:lang w:val="ru-RU"/>
        </w:rPr>
        <w:t>ѣ</w:t>
      </w:r>
      <w:r w:rsidRPr="009177F1">
        <w:rPr>
          <w:rFonts w:ascii="KDRS" w:hAnsi="KDRS"/>
          <w:lang w:val="ru-RU"/>
        </w:rPr>
        <w:t>, яко сеи земли ст</w:t>
      </w:r>
      <w:r w:rsidRPr="009177F1">
        <w:rPr>
          <w:lang w:val="ru-RU"/>
        </w:rPr>
        <w:t>ѣ҃</w:t>
      </w:r>
      <w:r w:rsidRPr="009177F1">
        <w:rPr>
          <w:rFonts w:ascii="KDRS" w:hAnsi="KDRS"/>
          <w:lang w:val="ru-RU"/>
        </w:rPr>
        <w:t>и ноз</w:t>
      </w:r>
      <w:r w:rsidRPr="009177F1">
        <w:rPr>
          <w:lang w:val="ru-RU"/>
        </w:rPr>
        <w:t>ѣ</w:t>
      </w:r>
      <w:r w:rsidRPr="009177F1">
        <w:rPr>
          <w:rFonts w:ascii="KDRS" w:hAnsi="KDRS"/>
          <w:lang w:val="ru-RU"/>
        </w:rPr>
        <w:t xml:space="preserve"> прикоснустася, буди ми се на сты</w:t>
      </w:r>
      <w:r w:rsidRPr="009177F1">
        <w:rPr>
          <w:lang w:val="ru-RU"/>
        </w:rPr>
        <w:t>҃</w:t>
      </w:r>
      <w:r w:rsidRPr="009177F1">
        <w:rPr>
          <w:rFonts w:ascii="KDRS" w:hAnsi="KDRS"/>
          <w:lang w:val="ru-RU"/>
        </w:rPr>
        <w:t>ню и на оставление гр</w:t>
      </w:r>
      <w:r w:rsidRPr="009177F1">
        <w:rPr>
          <w:lang w:val="ru-RU"/>
        </w:rPr>
        <w:t>ѣ</w:t>
      </w:r>
      <w:r w:rsidRPr="009177F1">
        <w:rPr>
          <w:rFonts w:ascii="KDRS" w:hAnsi="KDRS"/>
          <w:lang w:val="ru-RU"/>
        </w:rPr>
        <w:t>ховъ</w:t>
      </w:r>
      <w:r w:rsidRPr="009177F1">
        <w:rPr>
          <w:lang w:val="ru-RU"/>
        </w:rPr>
        <w:t xml:space="preserve"> </w:t>
      </w:r>
      <w:r w:rsidRPr="009177F1">
        <w:rPr>
          <w:rFonts w:ascii="KDRS" w:hAnsi="KDRS"/>
          <w:lang w:val="ru-RU"/>
        </w:rPr>
        <w:t xml:space="preserve">(в греч. иначе: </w:t>
      </w:r>
      <w:r w:rsidRPr="00940A90">
        <w:t>ὅ</w:t>
      </w:r>
      <w:r w:rsidRPr="00413D00">
        <w:t>που</w:t>
      </w:r>
      <w:r w:rsidRPr="009177F1">
        <w:rPr>
          <w:lang w:val="ru-RU"/>
        </w:rPr>
        <w:t xml:space="preserve"> </w:t>
      </w:r>
      <w:r w:rsidRPr="00413D00">
        <w:t>ἐὰν</w:t>
      </w:r>
      <w:r w:rsidRPr="009177F1">
        <w:rPr>
          <w:lang w:val="ru-RU"/>
        </w:rPr>
        <w:t xml:space="preserve"> </w:t>
      </w:r>
      <w:r w:rsidRPr="00A57841">
        <w:t>ἵ</w:t>
      </w:r>
      <w:r w:rsidRPr="00413D00">
        <w:t>σταντο</w:t>
      </w:r>
      <w:r w:rsidRPr="009177F1">
        <w:rPr>
          <w:lang w:val="ru-RU"/>
        </w:rPr>
        <w:t xml:space="preserve"> </w:t>
      </w:r>
      <w:r w:rsidRPr="00413D00">
        <w:t>ο</w:t>
      </w:r>
      <w:r w:rsidRPr="00A57841">
        <w:t>ἱ</w:t>
      </w:r>
      <w:r w:rsidRPr="009177F1">
        <w:rPr>
          <w:lang w:val="ru-RU"/>
        </w:rPr>
        <w:t xml:space="preserve"> </w:t>
      </w:r>
      <w:r w:rsidRPr="00A57841">
        <w:t>ἅ</w:t>
      </w:r>
      <w:r w:rsidRPr="00413D00">
        <w:t>γιοι</w:t>
      </w:r>
      <w:r w:rsidRPr="009177F1">
        <w:rPr>
          <w:lang w:val="ru-RU"/>
        </w:rPr>
        <w:t xml:space="preserve"> </w:t>
      </w:r>
      <w:r w:rsidRPr="00413D00">
        <w:t>π</w:t>
      </w:r>
      <w:r w:rsidRPr="004F0B87">
        <w:t>ό</w:t>
      </w:r>
      <w:r w:rsidRPr="00413D00">
        <w:t>δεϛ</w:t>
      </w:r>
      <w:r w:rsidRPr="009177F1">
        <w:rPr>
          <w:lang w:val="ru-RU"/>
        </w:rPr>
        <w:t xml:space="preserve"> </w:t>
      </w:r>
      <w:r w:rsidRPr="009177F1">
        <w:rPr>
          <w:rFonts w:ascii="KDRS" w:hAnsi="KDRS"/>
          <w:lang w:val="ru-RU"/>
        </w:rPr>
        <w:t xml:space="preserve">‘где останавливались святые ноги’). (Муч.Ирины) Усп.сб., 141.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(1553): А побито ихъ въ град</w:t>
      </w:r>
      <w:r w:rsidRPr="009177F1">
        <w:rPr>
          <w:lang w:val="ru-RU"/>
        </w:rPr>
        <w:t>ѣ</w:t>
      </w:r>
      <w:r w:rsidRPr="009177F1">
        <w:rPr>
          <w:rFonts w:ascii="KDRS" w:hAnsi="KDRS"/>
          <w:lang w:val="ru-RU"/>
        </w:rPr>
        <w:t xml:space="preserve"> толико множество лежаше, яко по всему граду не б</w:t>
      </w:r>
      <w:r w:rsidRPr="009177F1">
        <w:rPr>
          <w:lang w:val="ru-RU"/>
        </w:rPr>
        <w:t>ѣ</w:t>
      </w:r>
      <w:r w:rsidRPr="009177F1">
        <w:rPr>
          <w:rFonts w:ascii="KDRS" w:hAnsi="KDRS"/>
          <w:lang w:val="ru-RU"/>
        </w:rPr>
        <w:t>, гд</w:t>
      </w:r>
      <w:r w:rsidRPr="009177F1">
        <w:rPr>
          <w:lang w:val="ru-RU"/>
        </w:rPr>
        <w:t>ѣ</w:t>
      </w:r>
      <w:r w:rsidRPr="009177F1">
        <w:rPr>
          <w:rFonts w:ascii="KDRS" w:hAnsi="KDRS"/>
          <w:lang w:val="ru-RU"/>
        </w:rPr>
        <w:t xml:space="preserve"> ступати не на мертвыхъ. Ник.лет.</w:t>
      </w:r>
      <w:r>
        <w:rPr>
          <w:rFonts w:ascii="KDRS" w:hAnsi="KDRS"/>
        </w:rPr>
        <w:t> XIII</w:t>
      </w:r>
      <w:r w:rsidRPr="009177F1">
        <w:rPr>
          <w:rFonts w:ascii="KDRS" w:hAnsi="KDRS"/>
          <w:lang w:val="ru-RU"/>
        </w:rPr>
        <w:t xml:space="preserve">, 219. </w:t>
      </w:r>
      <w:r>
        <w:rPr>
          <w:rFonts w:ascii="KDRS" w:hAnsi="KDRS"/>
        </w:rPr>
        <w:t>XVI </w:t>
      </w:r>
      <w:r w:rsidRPr="009177F1">
        <w:rPr>
          <w:rFonts w:ascii="KDRS" w:hAnsi="KDRS"/>
          <w:lang w:val="ru-RU"/>
        </w:rPr>
        <w:t>в. Егда посла Пилат мечника по Иса</w:t>
      </w:r>
      <w:r w:rsidRPr="009177F1">
        <w:rPr>
          <w:lang w:val="ru-RU"/>
        </w:rPr>
        <w:t>҃</w:t>
      </w:r>
      <w:r w:rsidRPr="009177F1">
        <w:rPr>
          <w:rFonts w:ascii="KDRS" w:hAnsi="KDRS"/>
          <w:lang w:val="ru-RU"/>
        </w:rPr>
        <w:t xml:space="preserve"> зват&lt;ь&gt; на судище, съемь ушевъ свои съ главы, простре ему по земли и реч&lt;е&gt;: Ги</w:t>
      </w:r>
      <w:r w:rsidRPr="009177F1">
        <w:rPr>
          <w:lang w:val="ru-RU"/>
        </w:rPr>
        <w:t>҃</w:t>
      </w:r>
      <w:r w:rsidRPr="009177F1">
        <w:rPr>
          <w:rFonts w:ascii="KDRS" w:hAnsi="KDRS"/>
          <w:lang w:val="ru-RU"/>
        </w:rPr>
        <w:t xml:space="preserve"> сюду ступай. (Толк.на Ветх.закон) Корм.</w:t>
      </w:r>
      <w:r w:rsidRPr="009177F1">
        <w:rPr>
          <w:rFonts w:ascii="KDRS" w:hAnsi="KDRS"/>
          <w:caps/>
          <w:lang w:val="ru-RU"/>
        </w:rPr>
        <w:t>б</w:t>
      </w:r>
      <w:r w:rsidRPr="009177F1">
        <w:rPr>
          <w:rFonts w:ascii="KDRS" w:hAnsi="KDRS"/>
          <w:lang w:val="ru-RU"/>
        </w:rPr>
        <w:t xml:space="preserve">алаш., 299. </w:t>
      </w:r>
      <w:r>
        <w:rPr>
          <w:rFonts w:ascii="KDRS" w:hAnsi="KDRS"/>
        </w:rPr>
        <w:t>XVI </w:t>
      </w:r>
      <w:r w:rsidRPr="009177F1">
        <w:rPr>
          <w:rFonts w:ascii="KDRS" w:hAnsi="KDRS"/>
          <w:lang w:val="ru-RU"/>
        </w:rPr>
        <w:t>в.</w:t>
      </w:r>
      <w:r w:rsidRPr="009177F1">
        <w:rPr>
          <w:rFonts w:ascii="KDRS" w:hAnsi="KDRS"/>
          <w:spacing w:val="40"/>
          <w:lang w:val="ru-RU"/>
        </w:rPr>
        <w:t xml:space="preserve"> </w:t>
      </w:r>
    </w:p>
    <w:p w14:paraId="4FA9F5FC"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3.</w:t>
      </w:r>
      <w:r>
        <w:rPr>
          <w:rFonts w:ascii="KDRS" w:hAnsi="KDRS"/>
        </w:rPr>
        <w:t> </w:t>
      </w:r>
      <w:r w:rsidRPr="009177F1">
        <w:rPr>
          <w:rFonts w:ascii="KDRS" w:hAnsi="KDRS"/>
          <w:i/>
          <w:lang w:val="ru-RU"/>
        </w:rPr>
        <w:t>Двигаться вперед</w:t>
      </w:r>
      <w:r w:rsidRPr="009177F1">
        <w:rPr>
          <w:rFonts w:ascii="KDRS" w:hAnsi="KDRS"/>
          <w:lang w:val="ru-RU"/>
        </w:rPr>
        <w:t xml:space="preserve">, </w:t>
      </w:r>
      <w:r w:rsidRPr="009177F1">
        <w:rPr>
          <w:rFonts w:ascii="KDRS" w:hAnsi="KDRS"/>
          <w:i/>
          <w:lang w:val="ru-RU"/>
        </w:rPr>
        <w:t>наступать или выступать</w:t>
      </w:r>
      <w:r w:rsidRPr="009177F1">
        <w:rPr>
          <w:rFonts w:ascii="KDRS" w:hAnsi="KDRS"/>
          <w:lang w:val="ru-RU"/>
        </w:rPr>
        <w:t>. (1150): И поима брата Володимера и Мъстислава сына своего с берендичи и с кыяны и уср</w:t>
      </w:r>
      <w:r w:rsidRPr="009177F1">
        <w:rPr>
          <w:lang w:val="ru-RU"/>
        </w:rPr>
        <w:t>ѣ</w:t>
      </w:r>
      <w:r w:rsidRPr="009177F1">
        <w:rPr>
          <w:rFonts w:ascii="KDRS" w:hAnsi="KDRS"/>
          <w:lang w:val="ru-RU"/>
        </w:rPr>
        <w:t>те и у Тумаща. Стр</w:t>
      </w:r>
      <w:r w:rsidRPr="009177F1">
        <w:rPr>
          <w:lang w:val="ru-RU"/>
        </w:rPr>
        <w:t>ѣ</w:t>
      </w:r>
      <w:r w:rsidRPr="009177F1">
        <w:rPr>
          <w:rFonts w:ascii="KDRS" w:hAnsi="KDRS"/>
          <w:lang w:val="ru-RU"/>
        </w:rPr>
        <w:t>лцем же стр</w:t>
      </w:r>
      <w:r w:rsidRPr="009177F1">
        <w:rPr>
          <w:lang w:val="ru-RU"/>
        </w:rPr>
        <w:t>ѣ</w:t>
      </w:r>
      <w:r w:rsidRPr="009177F1">
        <w:rPr>
          <w:rFonts w:ascii="KDRS" w:hAnsi="KDRS"/>
          <w:lang w:val="ru-RU"/>
        </w:rPr>
        <w:t>ляющимся о р</w:t>
      </w:r>
      <w:r w:rsidRPr="009177F1">
        <w:rPr>
          <w:lang w:val="ru-RU"/>
        </w:rPr>
        <w:t>ѣ</w:t>
      </w:r>
      <w:r w:rsidRPr="009177F1">
        <w:rPr>
          <w:rFonts w:ascii="KDRS" w:hAnsi="KDRS"/>
          <w:lang w:val="ru-RU"/>
        </w:rPr>
        <w:t>ку Стугну, поча ступати Володимерко съ силою своею, беренд</w:t>
      </w:r>
      <w:r w:rsidRPr="009177F1">
        <w:rPr>
          <w:lang w:val="ru-RU"/>
        </w:rPr>
        <w:t>ѣ</w:t>
      </w:r>
      <w:r w:rsidRPr="009177F1">
        <w:rPr>
          <w:rFonts w:ascii="KDRS" w:hAnsi="KDRS"/>
          <w:lang w:val="ru-RU"/>
        </w:rPr>
        <w:t>и же вид</w:t>
      </w:r>
      <w:r w:rsidRPr="009177F1">
        <w:rPr>
          <w:lang w:val="ru-RU"/>
        </w:rPr>
        <w:t>ѣ</w:t>
      </w:r>
      <w:r w:rsidRPr="009177F1">
        <w:rPr>
          <w:rFonts w:ascii="KDRS" w:hAnsi="KDRS"/>
          <w:lang w:val="ru-RU"/>
        </w:rPr>
        <w:t xml:space="preserve">въше силу его, убояшяся. Моск.лет., 48. </w:t>
      </w:r>
      <w:r>
        <w:rPr>
          <w:rFonts w:ascii="KDRS" w:hAnsi="KDRS"/>
        </w:rPr>
        <w:t>XVI </w:t>
      </w:r>
      <w:r w:rsidRPr="009177F1">
        <w:rPr>
          <w:rFonts w:ascii="KDRS" w:hAnsi="KDRS"/>
          <w:lang w:val="ru-RU"/>
        </w:rPr>
        <w:t>в. А как я выступил из острогу с ево великого государя ратными людьми, и пехоте велел из города ступать в острог с пушками. Разин.восст.</w:t>
      </w:r>
      <w:r>
        <w:rPr>
          <w:rFonts w:ascii="KDRS" w:hAnsi="KDRS"/>
        </w:rPr>
        <w:t> II</w:t>
      </w:r>
      <w:r w:rsidRPr="009177F1">
        <w:rPr>
          <w:rFonts w:ascii="KDRS" w:hAnsi="KDRS"/>
          <w:lang w:val="ru-RU"/>
        </w:rPr>
        <w:t>, 484. 1670</w:t>
      </w:r>
      <w:r>
        <w:rPr>
          <w:rFonts w:ascii="KDRS" w:hAnsi="KDRS"/>
        </w:rPr>
        <w:t> </w:t>
      </w:r>
      <w:r w:rsidRPr="009177F1">
        <w:rPr>
          <w:rFonts w:ascii="KDRS" w:hAnsi="KDRS"/>
          <w:lang w:val="ru-RU"/>
        </w:rPr>
        <w:t>г.</w:t>
      </w:r>
    </w:p>
    <w:p w14:paraId="464E98B1"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sz w:val="24"/>
          <w:lang w:val="ru-RU"/>
        </w:rPr>
        <w:t>Перен.</w:t>
      </w:r>
      <w:r w:rsidRPr="009177F1">
        <w:rPr>
          <w:rFonts w:ascii="KDRS" w:hAnsi="KDRS"/>
          <w:lang w:val="ru-RU"/>
        </w:rPr>
        <w:t xml:space="preserve"> </w:t>
      </w:r>
      <w:r w:rsidRPr="009177F1">
        <w:rPr>
          <w:rFonts w:ascii="KDRS" w:hAnsi="KDRS"/>
          <w:i/>
          <w:lang w:val="ru-RU"/>
        </w:rPr>
        <w:t>Надвигаться</w:t>
      </w:r>
      <w:r w:rsidRPr="009177F1">
        <w:rPr>
          <w:rFonts w:ascii="KDRS" w:hAnsi="KDRS"/>
          <w:lang w:val="ru-RU"/>
        </w:rPr>
        <w:t xml:space="preserve">, </w:t>
      </w:r>
      <w:r w:rsidRPr="009177F1">
        <w:rPr>
          <w:rFonts w:ascii="KDRS" w:hAnsi="KDRS"/>
          <w:i/>
          <w:lang w:val="ru-RU"/>
        </w:rPr>
        <w:t>подступать</w:t>
      </w:r>
      <w:r w:rsidRPr="009177F1">
        <w:rPr>
          <w:rFonts w:ascii="KDRS" w:hAnsi="KDRS"/>
          <w:lang w:val="ru-RU"/>
        </w:rPr>
        <w:t>. (1476): Въсходящю солнцю и людемъ снимающимся на торжищех и по всему граду, и внезапу нача ступати [вар.</w:t>
      </w:r>
      <w:r w:rsidRPr="009177F1">
        <w:rPr>
          <w:lang w:val="ru-RU"/>
        </w:rPr>
        <w:t>:</w:t>
      </w:r>
      <w:r w:rsidRPr="009177F1">
        <w:rPr>
          <w:rFonts w:ascii="KDRS" w:hAnsi="KDRS"/>
          <w:lang w:val="ru-RU"/>
        </w:rPr>
        <w:t xml:space="preserve"> наступати] мракъ, и бысть тма мало не на весь час, яко и другъ друга не вид</w:t>
      </w:r>
      <w:r w:rsidRPr="009177F1">
        <w:rPr>
          <w:lang w:val="ru-RU"/>
        </w:rPr>
        <w:t>ѣ</w:t>
      </w:r>
      <w:r w:rsidRPr="009177F1">
        <w:rPr>
          <w:rFonts w:ascii="KDRS" w:hAnsi="KDRS"/>
          <w:lang w:val="ru-RU"/>
        </w:rPr>
        <w:t>ти. Псков.лет.</w:t>
      </w:r>
      <w:r>
        <w:rPr>
          <w:rFonts w:ascii="KDRS" w:hAnsi="KDRS"/>
        </w:rPr>
        <w:t> II</w:t>
      </w:r>
      <w:r w:rsidRPr="009177F1">
        <w:rPr>
          <w:rFonts w:ascii="KDRS" w:hAnsi="KDRS"/>
          <w:lang w:val="ru-RU"/>
        </w:rPr>
        <w:t xml:space="preserve">, 203. </w:t>
      </w:r>
      <w:r>
        <w:rPr>
          <w:rFonts w:ascii="KDRS" w:hAnsi="KDRS"/>
        </w:rPr>
        <w:t>XVII </w:t>
      </w:r>
      <w:r w:rsidRPr="009177F1">
        <w:rPr>
          <w:rFonts w:ascii="KDRS" w:hAnsi="KDRS"/>
          <w:lang w:val="ru-RU"/>
        </w:rPr>
        <w:t>в.</w:t>
      </w:r>
    </w:p>
    <w:p w14:paraId="50449777"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Двигаться</w:t>
      </w:r>
      <w:r w:rsidRPr="009177F1">
        <w:rPr>
          <w:rFonts w:ascii="KDRS" w:hAnsi="KDRS"/>
          <w:lang w:val="ru-RU"/>
        </w:rPr>
        <w:t xml:space="preserve">, </w:t>
      </w:r>
      <w:r w:rsidRPr="009177F1">
        <w:rPr>
          <w:rFonts w:ascii="KDRS" w:hAnsi="KDRS"/>
          <w:i/>
          <w:lang w:val="ru-RU"/>
        </w:rPr>
        <w:t>перемещаться в каком-л. направлении</w:t>
      </w:r>
      <w:r w:rsidRPr="009177F1">
        <w:rPr>
          <w:rFonts w:ascii="KDRS" w:hAnsi="KDRS"/>
          <w:lang w:val="ru-RU"/>
        </w:rPr>
        <w:t xml:space="preserve">; </w:t>
      </w:r>
      <w:r w:rsidRPr="009177F1">
        <w:rPr>
          <w:rFonts w:ascii="KDRS" w:hAnsi="KDRS"/>
          <w:i/>
          <w:lang w:val="ru-RU"/>
        </w:rPr>
        <w:t>зд. перен</w:t>
      </w:r>
      <w:r w:rsidRPr="009177F1">
        <w:rPr>
          <w:rFonts w:ascii="KDRS" w:hAnsi="KDRS"/>
          <w:lang w:val="ru-RU"/>
        </w:rPr>
        <w:t>. Круг солнцу миротворный. По руки богословли, а тысяща лет по тысящи на пятом составе, из длани вверх ступая, а по затылку вниз. Алф.</w:t>
      </w:r>
      <w:r w:rsidRPr="009177F1">
        <w:rPr>
          <w:rFonts w:ascii="KDRS" w:hAnsi="KDRS"/>
          <w:vertAlign w:val="superscript"/>
          <w:lang w:val="ru-RU"/>
        </w:rPr>
        <w:t>1</w:t>
      </w:r>
      <w:r w:rsidRPr="009177F1">
        <w:rPr>
          <w:rFonts w:ascii="KDRS" w:hAnsi="KDRS"/>
          <w:lang w:val="ru-RU"/>
        </w:rPr>
        <w:t xml:space="preserve">, 272. </w:t>
      </w:r>
      <w:r>
        <w:rPr>
          <w:rFonts w:ascii="KDRS" w:hAnsi="KDRS"/>
        </w:rPr>
        <w:t>XVII </w:t>
      </w:r>
      <w:r w:rsidRPr="009177F1">
        <w:rPr>
          <w:rFonts w:ascii="KDRS" w:hAnsi="KDRS"/>
          <w:lang w:val="ru-RU"/>
        </w:rPr>
        <w:t>в.</w:t>
      </w:r>
    </w:p>
    <w:p w14:paraId="72738FE9"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lastRenderedPageBreak/>
        <w:t xml:space="preserve">6. </w:t>
      </w:r>
      <w:r w:rsidRPr="009177F1">
        <w:rPr>
          <w:rFonts w:ascii="KDRS" w:hAnsi="KDRS"/>
          <w:i/>
          <w:lang w:val="ru-RU"/>
        </w:rPr>
        <w:t>Поступать в соответствии с чем-л</w:t>
      </w:r>
      <w:r w:rsidRPr="009177F1">
        <w:rPr>
          <w:rFonts w:ascii="KDRS" w:hAnsi="KDRS"/>
          <w:lang w:val="ru-RU"/>
        </w:rPr>
        <w:t>. Тому лет з двести семьдесят с лишком варвар Бахмет турской взял Царьград и брата Мануиловича Констянтин не коснел… скоро указ учини… Та же собака заглядывает в нашу бедную Росию. Мнит ми ся, по греческому же уставу ступает, малу по-малу на высоту восходит и со дияволом предуспевает. Ав.Пис.</w:t>
      </w:r>
      <w:r w:rsidRPr="009177F1">
        <w:rPr>
          <w:rFonts w:ascii="KDRS" w:hAnsi="KDRS"/>
          <w:vertAlign w:val="superscript"/>
          <w:lang w:val="ru-RU"/>
        </w:rPr>
        <w:t>1</w:t>
      </w:r>
      <w:r w:rsidRPr="009177F1">
        <w:rPr>
          <w:rFonts w:ascii="KDRS" w:hAnsi="KDRS"/>
          <w:lang w:val="ru-RU"/>
        </w:rPr>
        <w:t>, 416. 1668 г.</w:t>
      </w:r>
    </w:p>
    <w:p w14:paraId="5664DC1F"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7. </w:t>
      </w:r>
      <w:r w:rsidRPr="009177F1">
        <w:rPr>
          <w:rFonts w:ascii="KDRS" w:hAnsi="KDRS"/>
          <w:i/>
          <w:lang w:val="ru-RU"/>
        </w:rPr>
        <w:t xml:space="preserve">Переступать по тонам звукоряда </w:t>
      </w:r>
      <w:r w:rsidRPr="009177F1">
        <w:rPr>
          <w:rFonts w:ascii="KDRS" w:hAnsi="KDRS"/>
          <w:lang w:val="ru-RU"/>
        </w:rPr>
        <w:t>(</w:t>
      </w:r>
      <w:r w:rsidRPr="009177F1">
        <w:rPr>
          <w:rFonts w:ascii="KDRS" w:hAnsi="KDRS"/>
          <w:i/>
          <w:lang w:val="ru-RU"/>
        </w:rPr>
        <w:t>муз.</w:t>
      </w:r>
      <w:r w:rsidRPr="009177F1">
        <w:rPr>
          <w:rFonts w:ascii="KDRS" w:hAnsi="KDRS"/>
          <w:lang w:val="ru-RU"/>
        </w:rPr>
        <w:t>). Указ знамени – како, что, колко ступает и что за что ступает и ставится. Певч.азб.</w:t>
      </w:r>
      <w:r w:rsidRPr="009177F1">
        <w:rPr>
          <w:rFonts w:ascii="KDRS" w:hAnsi="KDRS"/>
          <w:vertAlign w:val="superscript"/>
          <w:lang w:val="ru-RU"/>
        </w:rPr>
        <w:t>1</w:t>
      </w:r>
      <w:r w:rsidRPr="009177F1">
        <w:rPr>
          <w:rFonts w:ascii="KDRS" w:hAnsi="KDRS"/>
          <w:lang w:val="ru-RU"/>
        </w:rPr>
        <w:t xml:space="preserve">, 103. </w:t>
      </w:r>
      <w:r>
        <w:rPr>
          <w:rFonts w:ascii="KDRS" w:hAnsi="KDRS"/>
        </w:rPr>
        <w:t>XVII </w:t>
      </w:r>
      <w:r w:rsidRPr="009177F1">
        <w:rPr>
          <w:rFonts w:ascii="KDRS" w:hAnsi="KDRS"/>
          <w:lang w:val="ru-RU"/>
        </w:rPr>
        <w:t xml:space="preserve">в. Скамейца ступает 2-ж&lt;ды&gt; сниска кверху. Там же. </w:t>
      </w:r>
    </w:p>
    <w:p w14:paraId="765D827A" w14:textId="77777777" w:rsidR="00F4528E" w:rsidRPr="009177F1" w:rsidRDefault="00F4528E" w:rsidP="00F4528E">
      <w:pPr>
        <w:widowControl/>
        <w:spacing w:line="460" w:lineRule="exact"/>
        <w:ind w:firstLine="720"/>
        <w:jc w:val="both"/>
        <w:rPr>
          <w:rFonts w:ascii="KDRS" w:hAnsi="KDRS"/>
          <w:lang w:val="ru-RU"/>
        </w:rPr>
      </w:pPr>
      <w:r>
        <w:rPr>
          <w:rFonts w:ascii="KDRS" w:hAnsi="KDRS"/>
          <w:spacing w:val="40"/>
        </w:rPr>
        <w:sym w:font="Symbol" w:char="00E0"/>
      </w:r>
      <w:r w:rsidRPr="009177F1">
        <w:rPr>
          <w:rFonts w:ascii="KDRS" w:hAnsi="KDRS"/>
          <w:spacing w:val="40"/>
          <w:lang w:val="ru-RU"/>
        </w:rPr>
        <w:t xml:space="preserve"> Противу рожну ступати </w:t>
      </w:r>
      <w:r w:rsidRPr="009177F1">
        <w:rPr>
          <w:rFonts w:ascii="KDRS" w:hAnsi="KDRS"/>
          <w:lang w:val="ru-RU"/>
        </w:rPr>
        <w:t>см.</w:t>
      </w:r>
      <w:r w:rsidRPr="009177F1">
        <w:rPr>
          <w:rFonts w:ascii="KDRS" w:hAnsi="KDRS"/>
          <w:spacing w:val="40"/>
          <w:lang w:val="ru-RU"/>
        </w:rPr>
        <w:t xml:space="preserve"> </w:t>
      </w:r>
      <w:r w:rsidRPr="009177F1">
        <w:rPr>
          <w:rFonts w:ascii="KDRS" w:hAnsi="KDRS"/>
          <w:b/>
          <w:lang w:val="ru-RU"/>
        </w:rPr>
        <w:t>роженъ</w:t>
      </w:r>
      <w:r w:rsidRPr="009177F1">
        <w:rPr>
          <w:rFonts w:ascii="KDRS" w:hAnsi="KDRS"/>
          <w:b/>
          <w:spacing w:val="40"/>
          <w:lang w:val="ru-RU"/>
        </w:rPr>
        <w:t>.</w:t>
      </w:r>
      <w:r w:rsidRPr="009177F1">
        <w:rPr>
          <w:spacing w:val="40"/>
          <w:lang w:val="ru-RU"/>
        </w:rPr>
        <w:t xml:space="preserve"> </w:t>
      </w:r>
      <w:r w:rsidRPr="009177F1">
        <w:rPr>
          <w:rFonts w:ascii="KDRS" w:hAnsi="KDRS"/>
          <w:spacing w:val="40"/>
          <w:lang w:val="ru-RU"/>
        </w:rPr>
        <w:t xml:space="preserve">Ступати въ стремень </w:t>
      </w:r>
      <w:r w:rsidRPr="009177F1">
        <w:rPr>
          <w:rFonts w:ascii="KDRS" w:hAnsi="KDRS"/>
          <w:lang w:val="ru-RU"/>
        </w:rPr>
        <w:t xml:space="preserve">– см. </w:t>
      </w:r>
      <w:r w:rsidRPr="009177F1">
        <w:rPr>
          <w:rFonts w:ascii="KDRS" w:hAnsi="KDRS"/>
          <w:b/>
          <w:lang w:val="ru-RU"/>
        </w:rPr>
        <w:t>стремя.</w:t>
      </w:r>
    </w:p>
    <w:p w14:paraId="7C636DC4"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СТУПАТИ</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соступати</w:t>
      </w:r>
      <w:r w:rsidRPr="009177F1">
        <w:rPr>
          <w:rFonts w:ascii="KDRS" w:hAnsi="KDRS"/>
          <w:lang w:val="ru-RU"/>
        </w:rPr>
        <w:t xml:space="preserve">, </w:t>
      </w:r>
      <w:r w:rsidRPr="009177F1">
        <w:rPr>
          <w:rFonts w:ascii="KDRS" w:hAnsi="KDRS"/>
          <w:b/>
          <w:lang w:val="ru-RU"/>
        </w:rPr>
        <w:t>сступати</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xml:space="preserve">. 2); </w:t>
      </w:r>
      <w:r w:rsidRPr="009177F1">
        <w:rPr>
          <w:rFonts w:ascii="KDRS" w:hAnsi="KDRS"/>
          <w:i/>
          <w:lang w:val="ru-RU"/>
        </w:rPr>
        <w:t>отказываться</w:t>
      </w:r>
      <w:r w:rsidRPr="009177F1">
        <w:rPr>
          <w:rFonts w:ascii="KDRS" w:hAnsi="KDRS"/>
          <w:lang w:val="ru-RU"/>
        </w:rPr>
        <w:t xml:space="preserve"> (</w:t>
      </w:r>
      <w:r w:rsidRPr="009177F1">
        <w:rPr>
          <w:rFonts w:ascii="KDRS" w:hAnsi="KDRS"/>
          <w:i/>
          <w:lang w:val="ru-RU"/>
        </w:rPr>
        <w:t>от чего-л</w:t>
      </w:r>
      <w:r w:rsidRPr="009177F1">
        <w:rPr>
          <w:rFonts w:ascii="KDRS" w:hAnsi="KDRS"/>
          <w:lang w:val="ru-RU"/>
        </w:rPr>
        <w:t xml:space="preserve">.), </w:t>
      </w:r>
      <w:r w:rsidRPr="009177F1">
        <w:rPr>
          <w:rFonts w:ascii="KDRS" w:hAnsi="KDRS"/>
          <w:i/>
          <w:lang w:val="ru-RU"/>
        </w:rPr>
        <w:t>зд. нарушать</w:t>
      </w:r>
      <w:r w:rsidRPr="009177F1">
        <w:rPr>
          <w:rFonts w:ascii="KDRS" w:hAnsi="KDRS"/>
          <w:lang w:val="ru-RU"/>
        </w:rPr>
        <w:t xml:space="preserve"> (</w:t>
      </w:r>
      <w:r w:rsidRPr="009177F1">
        <w:rPr>
          <w:rFonts w:ascii="KDRS" w:hAnsi="KDRS"/>
          <w:i/>
          <w:lang w:val="ru-RU"/>
        </w:rPr>
        <w:t>клятву</w:t>
      </w:r>
      <w:r w:rsidRPr="009177F1">
        <w:rPr>
          <w:rFonts w:ascii="KDRS" w:hAnsi="KDRS"/>
          <w:lang w:val="ru-RU"/>
        </w:rPr>
        <w:t>). (1173): Сеи б</w:t>
      </w:r>
      <w:r w:rsidRPr="009177F1">
        <w:rPr>
          <w:lang w:val="ru-RU"/>
        </w:rPr>
        <w:t>ѣ</w:t>
      </w:r>
      <w:r w:rsidRPr="009177F1">
        <w:rPr>
          <w:rFonts w:ascii="KDRS" w:hAnsi="KDRS"/>
          <w:lang w:val="ru-RU"/>
        </w:rPr>
        <w:t xml:space="preserve"> князь братолюбець: кь кому любо крс</w:t>
      </w:r>
      <w:r w:rsidRPr="009177F1">
        <w:rPr>
          <w:lang w:val="ru-RU"/>
        </w:rPr>
        <w:t>҃</w:t>
      </w:r>
      <w:r w:rsidRPr="009177F1">
        <w:rPr>
          <w:rFonts w:ascii="KDRS" w:hAnsi="KDRS"/>
          <w:lang w:val="ru-RU"/>
        </w:rPr>
        <w:t>тъ ц</w:t>
      </w:r>
      <w:r w:rsidRPr="009177F1">
        <w:rPr>
          <w:lang w:val="ru-RU"/>
        </w:rPr>
        <w:t>ѣ</w:t>
      </w:r>
      <w:r w:rsidRPr="009177F1">
        <w:rPr>
          <w:rFonts w:ascii="KDRS" w:hAnsi="KDRS"/>
          <w:lang w:val="ru-RU"/>
        </w:rPr>
        <w:t>ловашеть, то не ступашеть [вар.: съступи] его и до смерти. Ипат.лет., 563. Ок.</w:t>
      </w:r>
      <w:r>
        <w:rPr>
          <w:rFonts w:ascii="KDRS" w:hAnsi="KDRS"/>
        </w:rPr>
        <w:t> </w:t>
      </w:r>
      <w:r w:rsidRPr="009177F1">
        <w:rPr>
          <w:rFonts w:ascii="KDRS" w:hAnsi="KDRS"/>
          <w:lang w:val="ru-RU"/>
        </w:rPr>
        <w:t>1425</w:t>
      </w:r>
      <w:r>
        <w:rPr>
          <w:rFonts w:ascii="KDRS" w:hAnsi="KDRS"/>
        </w:rPr>
        <w:t> </w:t>
      </w:r>
      <w:r w:rsidRPr="009177F1">
        <w:rPr>
          <w:rFonts w:ascii="KDRS" w:hAnsi="KDRS"/>
          <w:lang w:val="ru-RU"/>
        </w:rPr>
        <w:t>г. ||</w:t>
      </w:r>
      <w:r>
        <w:t> </w:t>
      </w:r>
      <w:r w:rsidRPr="009177F1">
        <w:rPr>
          <w:rFonts w:ascii="KDRS" w:hAnsi="KDRS"/>
          <w:i/>
          <w:lang w:val="ru-RU"/>
        </w:rPr>
        <w:t>Уступать</w:t>
      </w:r>
      <w:r w:rsidRPr="009177F1">
        <w:rPr>
          <w:rFonts w:ascii="KDRS" w:hAnsi="KDRS"/>
          <w:lang w:val="ru-RU"/>
        </w:rPr>
        <w:t xml:space="preserve">, </w:t>
      </w:r>
      <w:r w:rsidRPr="009177F1">
        <w:rPr>
          <w:rFonts w:ascii="KDRS" w:hAnsi="KDRS"/>
          <w:i/>
          <w:lang w:val="ru-RU"/>
        </w:rPr>
        <w:t>отказываться в чью-л. пользу</w:t>
      </w:r>
      <w:r w:rsidRPr="009177F1">
        <w:rPr>
          <w:rFonts w:ascii="KDRS" w:hAnsi="KDRS"/>
          <w:lang w:val="ru-RU"/>
        </w:rPr>
        <w:t>. А слышимъ, Иванъ Комынинъ не добр</w:t>
      </w:r>
      <w:r w:rsidRPr="009177F1">
        <w:rPr>
          <w:lang w:val="ru-RU"/>
        </w:rPr>
        <w:t>ѣ</w:t>
      </w:r>
      <w:r w:rsidRPr="009177F1">
        <w:rPr>
          <w:rFonts w:ascii="KDRS" w:hAnsi="KDRS"/>
          <w:lang w:val="ru-RU"/>
        </w:rPr>
        <w:t xml:space="preserve"> поводливъ: не много на сто рублевъ ступаетъ, а воеводы и всякия люди добр</w:t>
      </w:r>
      <w:r w:rsidRPr="009177F1">
        <w:rPr>
          <w:lang w:val="ru-RU"/>
        </w:rPr>
        <w:t>ѣ</w:t>
      </w:r>
      <w:r w:rsidRPr="009177F1">
        <w:rPr>
          <w:rFonts w:ascii="KDRS" w:hAnsi="KDRS"/>
          <w:lang w:val="ru-RU"/>
        </w:rPr>
        <w:t xml:space="preserve"> исхваляются. Переп.Хован., 440. Ок.</w:t>
      </w:r>
      <w:r>
        <w:rPr>
          <w:rFonts w:ascii="KDRS" w:hAnsi="KDRS"/>
        </w:rPr>
        <w:t> </w:t>
      </w:r>
      <w:r w:rsidRPr="009177F1">
        <w:rPr>
          <w:rFonts w:ascii="KDRS" w:hAnsi="KDRS"/>
          <w:lang w:val="ru-RU"/>
        </w:rPr>
        <w:t>1682</w:t>
      </w:r>
      <w:r>
        <w:rPr>
          <w:rFonts w:ascii="KDRS" w:hAnsi="KDRS"/>
        </w:rPr>
        <w:t> </w:t>
      </w:r>
      <w:r w:rsidRPr="009177F1">
        <w:rPr>
          <w:rFonts w:ascii="KDRS" w:hAnsi="KDRS"/>
          <w:lang w:val="ru-RU"/>
        </w:rPr>
        <w:t>г.</w:t>
      </w:r>
    </w:p>
    <w:p w14:paraId="0D76E454" w14:textId="77777777" w:rsidR="00F4528E" w:rsidRPr="009177F1" w:rsidRDefault="00F4528E" w:rsidP="00F4528E">
      <w:pPr>
        <w:widowControl/>
        <w:spacing w:line="460" w:lineRule="exact"/>
        <w:ind w:firstLine="720"/>
        <w:jc w:val="both"/>
        <w:rPr>
          <w:rFonts w:ascii="KDRS" w:hAnsi="KDRS"/>
          <w:i/>
          <w:lang w:val="ru-RU"/>
        </w:rPr>
      </w:pPr>
      <w:r w:rsidRPr="009177F1">
        <w:rPr>
          <w:rFonts w:ascii="KDRS" w:hAnsi="KDRS"/>
          <w:b/>
          <w:lang w:val="ru-RU"/>
        </w:rPr>
        <w:t>СТУПАТИСЯ</w:t>
      </w:r>
      <w:r w:rsidRPr="009177F1">
        <w:rPr>
          <w:rFonts w:ascii="KDRS" w:hAnsi="KDRS"/>
          <w:b/>
          <w:vertAlign w:val="superscript"/>
          <w:lang w:val="ru-RU"/>
        </w:rPr>
        <w:t>1</w:t>
      </w:r>
      <w:r w:rsidRPr="009177F1">
        <w:rPr>
          <w:rFonts w:ascii="KDRS" w:hAnsi="KDRS"/>
          <w:lang w:val="ru-RU"/>
        </w:rPr>
        <w:t xml:space="preserve">. </w:t>
      </w:r>
      <w:r w:rsidRPr="009177F1">
        <w:rPr>
          <w:rFonts w:ascii="KDRS" w:hAnsi="KDRS"/>
          <w:i/>
          <w:lang w:val="ru-RU"/>
        </w:rPr>
        <w:t xml:space="preserve">То же, что </w:t>
      </w:r>
      <w:r w:rsidRPr="009177F1">
        <w:rPr>
          <w:rFonts w:ascii="KDRS" w:hAnsi="KDRS"/>
          <w:b/>
          <w:lang w:val="ru-RU"/>
        </w:rPr>
        <w:t>ступати</w:t>
      </w:r>
      <w:r w:rsidRPr="009177F1">
        <w:rPr>
          <w:rFonts w:ascii="KDRS" w:hAnsi="KDRS"/>
          <w:b/>
          <w:vertAlign w:val="superscript"/>
          <w:lang w:val="ru-RU"/>
        </w:rPr>
        <w:t>1</w:t>
      </w:r>
      <w:r w:rsidRPr="009177F1">
        <w:rPr>
          <w:rFonts w:ascii="KDRS" w:hAnsi="KDRS"/>
          <w:i/>
          <w:lang w:val="ru-RU"/>
        </w:rPr>
        <w:t xml:space="preserve"> </w:t>
      </w:r>
      <w:r w:rsidRPr="009177F1">
        <w:rPr>
          <w:rFonts w:ascii="KDRS" w:hAnsi="KDRS"/>
          <w:lang w:val="ru-RU"/>
        </w:rPr>
        <w:t>(</w:t>
      </w:r>
      <w:r w:rsidRPr="009177F1">
        <w:rPr>
          <w:rFonts w:ascii="KDRS" w:hAnsi="KDRS"/>
          <w:i/>
          <w:lang w:val="ru-RU"/>
        </w:rPr>
        <w:t xml:space="preserve">в знач. </w:t>
      </w:r>
      <w:r w:rsidRPr="009177F1">
        <w:rPr>
          <w:rFonts w:ascii="KDRS" w:hAnsi="KDRS"/>
          <w:lang w:val="ru-RU"/>
        </w:rPr>
        <w:t>7). Указ знамени столповому – где какъ прилучается пети в коемъ гласе нибудь… а голубчикъ… ступится не единако: инде же тихо, и инде же скоро, еже есть: аще пред светлою статьею, то многажды ту бываетъ, что тихо ступается, аще ли и в-ыных строках, пред инымъ знаменемъ – ино скоренько ступится добре. Певч.азб.</w:t>
      </w:r>
      <w:r w:rsidRPr="009177F1">
        <w:rPr>
          <w:rFonts w:ascii="KDRS" w:hAnsi="KDRS"/>
          <w:vertAlign w:val="superscript"/>
          <w:lang w:val="ru-RU"/>
        </w:rPr>
        <w:t>1</w:t>
      </w:r>
      <w:r w:rsidRPr="009177F1">
        <w:rPr>
          <w:rFonts w:ascii="KDRS" w:hAnsi="KDRS"/>
          <w:lang w:val="ru-RU"/>
        </w:rPr>
        <w:t xml:space="preserve">, 102. </w:t>
      </w:r>
      <w:r>
        <w:rPr>
          <w:rFonts w:ascii="KDRS" w:hAnsi="KDRS"/>
        </w:rPr>
        <w:t>XVII </w:t>
      </w:r>
      <w:r w:rsidRPr="009177F1">
        <w:rPr>
          <w:rFonts w:ascii="KDRS" w:hAnsi="KDRS"/>
          <w:lang w:val="ru-RU"/>
        </w:rPr>
        <w:t xml:space="preserve">в. </w:t>
      </w:r>
    </w:p>
    <w:p w14:paraId="25222230"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СТУПАТИСЯ</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1. </w:t>
      </w:r>
      <w:r w:rsidRPr="009177F1">
        <w:rPr>
          <w:rFonts w:ascii="KDRS" w:hAnsi="KDRS"/>
          <w:i/>
          <w:lang w:val="ru-RU"/>
        </w:rPr>
        <w:t>То же, что</w:t>
      </w:r>
      <w:r w:rsidRPr="009177F1">
        <w:rPr>
          <w:rFonts w:ascii="KDRS" w:hAnsi="KDRS"/>
          <w:lang w:val="ru-RU"/>
        </w:rPr>
        <w:t xml:space="preserve"> </w:t>
      </w:r>
      <w:r w:rsidRPr="009177F1">
        <w:rPr>
          <w:rFonts w:ascii="KDRS" w:hAnsi="KDRS"/>
          <w:b/>
          <w:lang w:val="ru-RU"/>
        </w:rPr>
        <w:t>соступатися</w:t>
      </w:r>
      <w:r w:rsidRPr="009177F1">
        <w:rPr>
          <w:rFonts w:ascii="KDRS" w:hAnsi="KDRS"/>
          <w:lang w:val="ru-RU"/>
        </w:rPr>
        <w:t xml:space="preserve">, </w:t>
      </w:r>
      <w:r w:rsidRPr="009177F1">
        <w:rPr>
          <w:rFonts w:ascii="KDRS" w:hAnsi="KDRS"/>
          <w:b/>
          <w:lang w:val="ru-RU"/>
        </w:rPr>
        <w:t>сступатися</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xml:space="preserve">. 1); </w:t>
      </w:r>
      <w:r w:rsidRPr="009177F1">
        <w:rPr>
          <w:rFonts w:ascii="KDRS" w:hAnsi="KDRS"/>
          <w:i/>
          <w:lang w:val="ru-RU"/>
        </w:rPr>
        <w:t>зд. происходить</w:t>
      </w:r>
      <w:r w:rsidRPr="009177F1">
        <w:rPr>
          <w:rFonts w:ascii="KDRS" w:hAnsi="KDRS"/>
          <w:lang w:val="ru-RU"/>
        </w:rPr>
        <w:t>. И се прииди от троян царь Упон с своим полком. Ему же прииде встречю царь Протенор греческий. И се тогда брань зла ступаетца промеж их. Ист.Трои</w:t>
      </w:r>
      <w:r w:rsidRPr="009177F1">
        <w:rPr>
          <w:rFonts w:ascii="KDRS" w:hAnsi="KDRS"/>
          <w:vertAlign w:val="superscript"/>
          <w:lang w:val="ru-RU"/>
        </w:rPr>
        <w:t>1</w:t>
      </w:r>
      <w:r w:rsidRPr="009177F1">
        <w:rPr>
          <w:rFonts w:ascii="KDRS" w:hAnsi="KDRS"/>
          <w:lang w:val="ru-RU"/>
        </w:rPr>
        <w:t xml:space="preserve">, 43.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w:t>
      </w:r>
    </w:p>
    <w:p w14:paraId="298663B4"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СТУПАТИСЯ</w:t>
      </w:r>
      <w:r w:rsidRPr="009177F1">
        <w:rPr>
          <w:rFonts w:ascii="KDRS" w:hAnsi="KDRS"/>
          <w:b/>
          <w:vertAlign w:val="superscript"/>
          <w:lang w:val="ru-RU"/>
        </w:rPr>
        <w:t>3</w:t>
      </w:r>
      <w:r w:rsidRPr="009177F1">
        <w:rPr>
          <w:rFonts w:ascii="KDRS" w:hAnsi="KDRS"/>
          <w:lang w:val="ru-RU"/>
        </w:rPr>
        <w:t xml:space="preserve">. </w:t>
      </w:r>
      <w:r w:rsidRPr="009177F1">
        <w:rPr>
          <w:rFonts w:ascii="KDRS" w:hAnsi="KDRS"/>
          <w:i/>
          <w:lang w:val="ru-RU"/>
        </w:rPr>
        <w:t>То же, что</w:t>
      </w:r>
      <w:r w:rsidRPr="009177F1">
        <w:rPr>
          <w:rFonts w:ascii="KDRS" w:hAnsi="KDRS"/>
          <w:lang w:val="ru-RU"/>
        </w:rPr>
        <w:t xml:space="preserve"> </w:t>
      </w:r>
      <w:r w:rsidRPr="009177F1">
        <w:rPr>
          <w:rFonts w:ascii="KDRS" w:hAnsi="KDRS"/>
          <w:b/>
          <w:lang w:val="ru-RU"/>
        </w:rPr>
        <w:t>соступатися</w:t>
      </w:r>
      <w:r w:rsidRPr="009177F1">
        <w:rPr>
          <w:rFonts w:ascii="KDRS" w:hAnsi="KDRS"/>
          <w:lang w:val="ru-RU"/>
        </w:rPr>
        <w:t xml:space="preserve">, </w:t>
      </w:r>
      <w:r w:rsidRPr="009177F1">
        <w:rPr>
          <w:rFonts w:ascii="KDRS" w:hAnsi="KDRS"/>
          <w:b/>
          <w:lang w:val="ru-RU"/>
        </w:rPr>
        <w:t>сступатися</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xml:space="preserve">. 2); </w:t>
      </w:r>
      <w:r w:rsidRPr="009177F1">
        <w:rPr>
          <w:rFonts w:ascii="KDRS" w:hAnsi="KDRS"/>
          <w:i/>
          <w:lang w:val="ru-RU"/>
        </w:rPr>
        <w:t>уступать</w:t>
      </w:r>
      <w:r w:rsidRPr="009177F1">
        <w:rPr>
          <w:rFonts w:ascii="KDRS" w:hAnsi="KDRS"/>
          <w:lang w:val="ru-RU"/>
        </w:rPr>
        <w:t xml:space="preserve">, </w:t>
      </w:r>
      <w:r w:rsidRPr="009177F1">
        <w:rPr>
          <w:rFonts w:ascii="KDRS" w:hAnsi="KDRS"/>
          <w:i/>
          <w:lang w:val="ru-RU"/>
        </w:rPr>
        <w:t>отказываться в чью-л. пользу</w:t>
      </w:r>
      <w:r w:rsidRPr="009177F1">
        <w:rPr>
          <w:rFonts w:ascii="KDRS" w:hAnsi="KDRS"/>
          <w:lang w:val="ru-RU"/>
        </w:rPr>
        <w:t>. Яз, господине, тех селец и деревень с селищи не выкупаю у Данила, ступаюсь ему за долг, за истину… одернь без выкупа. АСВР</w:t>
      </w:r>
      <w:r>
        <w:rPr>
          <w:rFonts w:ascii="KDRS" w:hAnsi="KDRS"/>
        </w:rPr>
        <w:t> I</w:t>
      </w:r>
      <w:r w:rsidRPr="009177F1">
        <w:rPr>
          <w:rFonts w:ascii="KDRS" w:hAnsi="KDRS"/>
          <w:lang w:val="ru-RU"/>
        </w:rPr>
        <w:t>, 413. 1680-е</w:t>
      </w:r>
      <w:r>
        <w:rPr>
          <w:rFonts w:ascii="KDRS" w:hAnsi="KDRS"/>
        </w:rPr>
        <w:t> </w:t>
      </w:r>
      <w:r w:rsidRPr="009177F1">
        <w:rPr>
          <w:rFonts w:ascii="KDRS" w:hAnsi="KDRS"/>
          <w:lang w:val="ru-RU"/>
        </w:rPr>
        <w:t>гг. ~ 1489</w:t>
      </w:r>
      <w:r>
        <w:rPr>
          <w:rFonts w:ascii="KDRS" w:hAnsi="KDRS"/>
        </w:rPr>
        <w:t> </w:t>
      </w:r>
      <w:r w:rsidRPr="009177F1">
        <w:rPr>
          <w:rFonts w:ascii="KDRS" w:hAnsi="KDRS"/>
          <w:lang w:val="ru-RU"/>
        </w:rPr>
        <w:t>г.</w:t>
      </w:r>
    </w:p>
    <w:p w14:paraId="23ABC92F"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lastRenderedPageBreak/>
        <w:t>СТУПЕННИКЪ,</w:t>
      </w:r>
      <w:r w:rsidRPr="009177F1">
        <w:rPr>
          <w:rFonts w:ascii="KDRS" w:hAnsi="KDRS"/>
          <w:lang w:val="ru-RU"/>
        </w:rPr>
        <w:t xml:space="preserve"> </w:t>
      </w:r>
      <w:r w:rsidRPr="009177F1">
        <w:rPr>
          <w:rFonts w:ascii="KDRS" w:hAnsi="KDRS"/>
          <w:i/>
          <w:lang w:val="ru-RU"/>
        </w:rPr>
        <w:t xml:space="preserve">м. </w:t>
      </w:r>
      <w:r w:rsidRPr="009177F1">
        <w:rPr>
          <w:rFonts w:ascii="KDRS" w:hAnsi="KDRS"/>
          <w:i/>
          <w:caps/>
          <w:lang w:val="ru-RU"/>
        </w:rPr>
        <w:t>р</w:t>
      </w:r>
      <w:r w:rsidRPr="009177F1">
        <w:rPr>
          <w:rFonts w:ascii="KDRS" w:hAnsi="KDRS"/>
          <w:i/>
          <w:lang w:val="ru-RU"/>
        </w:rPr>
        <w:t>емесленник</w:t>
      </w:r>
      <w:r w:rsidRPr="009177F1">
        <w:rPr>
          <w:rFonts w:ascii="KDRS" w:hAnsi="KDRS"/>
          <w:lang w:val="ru-RU"/>
        </w:rPr>
        <w:t xml:space="preserve">, </w:t>
      </w:r>
      <w:r w:rsidRPr="009177F1">
        <w:rPr>
          <w:rFonts w:ascii="KDRS" w:hAnsi="KDRS"/>
          <w:i/>
          <w:lang w:val="ru-RU"/>
        </w:rPr>
        <w:t xml:space="preserve">изготовляющий обувь </w:t>
      </w:r>
      <w:r w:rsidRPr="009177F1">
        <w:rPr>
          <w:rFonts w:ascii="KDRS" w:hAnsi="KDRS"/>
          <w:lang w:val="ru-RU"/>
        </w:rPr>
        <w:t>(</w:t>
      </w:r>
      <w:r w:rsidRPr="009177F1">
        <w:rPr>
          <w:rFonts w:ascii="KDRS" w:hAnsi="KDRS"/>
          <w:i/>
          <w:lang w:val="ru-RU"/>
        </w:rPr>
        <w:t xml:space="preserve">см. </w:t>
      </w:r>
      <w:r w:rsidRPr="009177F1">
        <w:rPr>
          <w:rFonts w:ascii="KDRS" w:hAnsi="KDRS"/>
          <w:b/>
          <w:lang w:val="ru-RU"/>
        </w:rPr>
        <w:t>ступни</w:t>
      </w:r>
      <w:r w:rsidRPr="009177F1">
        <w:rPr>
          <w:rFonts w:ascii="KDRS" w:hAnsi="KDRS"/>
          <w:lang w:val="ru-RU"/>
        </w:rPr>
        <w:t>)</w:t>
      </w:r>
      <w:r w:rsidRPr="009177F1">
        <w:rPr>
          <w:rFonts w:ascii="KDRS" w:hAnsi="KDRS"/>
          <w:i/>
          <w:lang w:val="ru-RU"/>
        </w:rPr>
        <w:t xml:space="preserve">. </w:t>
      </w:r>
      <w:r w:rsidRPr="009177F1">
        <w:rPr>
          <w:rFonts w:ascii="KDRS" w:hAnsi="KDRS"/>
          <w:lang w:val="ru-RU"/>
        </w:rPr>
        <w:t>Дворъ Офонкинской шатерника да Пентелейка ступенника. Новг.п.кн.</w:t>
      </w:r>
      <w:r>
        <w:t> </w:t>
      </w:r>
      <w:r>
        <w:rPr>
          <w:rFonts w:ascii="KDRS" w:hAnsi="KDRS"/>
        </w:rPr>
        <w:t>I</w:t>
      </w:r>
      <w:r w:rsidRPr="009177F1">
        <w:rPr>
          <w:rFonts w:ascii="KDRS" w:hAnsi="KDRS"/>
          <w:lang w:val="ru-RU"/>
        </w:rPr>
        <w:t>, 236. 1584</w:t>
      </w:r>
      <w:r>
        <w:rPr>
          <w:rFonts w:ascii="KDRS" w:hAnsi="KDRS"/>
        </w:rPr>
        <w:t> </w:t>
      </w:r>
      <w:r w:rsidRPr="009177F1">
        <w:rPr>
          <w:rFonts w:ascii="KDRS" w:hAnsi="KDRS"/>
          <w:lang w:val="ru-RU"/>
        </w:rPr>
        <w:t xml:space="preserve">г. Ступеникъ, </w:t>
      </w:r>
      <w:r>
        <w:rPr>
          <w:rFonts w:ascii="KDRS" w:hAnsi="KDRS"/>
        </w:rPr>
        <w:t>shoemaker</w:t>
      </w:r>
      <w:r w:rsidRPr="009177F1">
        <w:rPr>
          <w:rFonts w:ascii="KDRS" w:hAnsi="KDRS"/>
          <w:lang w:val="ru-RU"/>
        </w:rPr>
        <w:t xml:space="preserve">. Сл.Ридлея, 398. </w:t>
      </w:r>
      <w:r>
        <w:rPr>
          <w:rFonts w:ascii="KDRS" w:hAnsi="KDRS"/>
        </w:rPr>
        <w:t>XVI </w:t>
      </w:r>
      <w:r w:rsidRPr="009177F1">
        <w:rPr>
          <w:rFonts w:ascii="KDRS" w:hAnsi="KDRS"/>
          <w:lang w:val="ru-RU"/>
        </w:rPr>
        <w:t>в.</w:t>
      </w:r>
    </w:p>
    <w:p w14:paraId="1051CCEB"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СТУПЕННЫЙ,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Относящийся к ступени</w:t>
      </w:r>
      <w:r w:rsidRPr="009177F1">
        <w:rPr>
          <w:rFonts w:ascii="KDRS" w:hAnsi="KDRS"/>
          <w:lang w:val="ru-RU"/>
        </w:rPr>
        <w:t xml:space="preserve">, </w:t>
      </w:r>
      <w:r w:rsidRPr="009177F1">
        <w:rPr>
          <w:rFonts w:ascii="KDRS" w:hAnsi="KDRS"/>
          <w:i/>
          <w:lang w:val="ru-RU"/>
        </w:rPr>
        <w:t>ступеням</w:t>
      </w:r>
      <w:r w:rsidRPr="009177F1">
        <w:rPr>
          <w:rFonts w:ascii="KDRS" w:hAnsi="KDRS"/>
          <w:lang w:val="ru-RU"/>
        </w:rPr>
        <w:t>.</w:t>
      </w:r>
      <w:r w:rsidRPr="009177F1">
        <w:rPr>
          <w:rFonts w:ascii="KDRS" w:hAnsi="KDRS"/>
          <w:spacing w:val="40"/>
          <w:lang w:val="ru-RU"/>
        </w:rPr>
        <w:t xml:space="preserve"> Ступенный камень </w:t>
      </w:r>
      <w:r w:rsidRPr="009177F1">
        <w:rPr>
          <w:rFonts w:ascii="KDRS" w:hAnsi="KDRS"/>
          <w:lang w:val="ru-RU"/>
        </w:rPr>
        <w:t xml:space="preserve">– </w:t>
      </w:r>
      <w:r w:rsidRPr="009177F1">
        <w:rPr>
          <w:rFonts w:ascii="KDRS" w:hAnsi="KDRS"/>
          <w:i/>
          <w:lang w:val="ru-RU"/>
        </w:rPr>
        <w:t>камень</w:t>
      </w:r>
      <w:r w:rsidRPr="009177F1">
        <w:rPr>
          <w:rFonts w:ascii="KDRS" w:hAnsi="KDRS"/>
          <w:lang w:val="ru-RU"/>
        </w:rPr>
        <w:t xml:space="preserve">, </w:t>
      </w:r>
      <w:r w:rsidRPr="009177F1">
        <w:rPr>
          <w:rFonts w:ascii="KDRS" w:hAnsi="KDRS"/>
          <w:i/>
          <w:lang w:val="ru-RU"/>
        </w:rPr>
        <w:t>тесанный во всю толщину ступени</w:t>
      </w:r>
      <w:r w:rsidRPr="009177F1">
        <w:rPr>
          <w:rFonts w:ascii="KDRS" w:hAnsi="KDRS"/>
          <w:lang w:val="ru-RU"/>
        </w:rPr>
        <w:t>. Подрядился Лазарь… поставить и купить къ церковному каменному д</w:t>
      </w:r>
      <w:r w:rsidRPr="009177F1">
        <w:rPr>
          <w:lang w:val="ru-RU"/>
        </w:rPr>
        <w:t>ѣ</w:t>
      </w:r>
      <w:r w:rsidRPr="009177F1">
        <w:rPr>
          <w:rFonts w:ascii="KDRS" w:hAnsi="KDRS"/>
          <w:lang w:val="ru-RU"/>
        </w:rPr>
        <w:t>лу пять тысечь ступенного доброго каменю да петь тысечь юхтей аршинного и трехчетвертного каменей. АЮБ</w:t>
      </w:r>
      <w:r>
        <w:rPr>
          <w:rFonts w:ascii="KDRS" w:hAnsi="KDRS"/>
        </w:rPr>
        <w:t> II</w:t>
      </w:r>
      <w:r w:rsidRPr="009177F1">
        <w:rPr>
          <w:rFonts w:ascii="KDRS" w:hAnsi="KDRS"/>
          <w:lang w:val="ru-RU"/>
        </w:rPr>
        <w:t>, 781. 1690</w:t>
      </w:r>
      <w:r>
        <w:rPr>
          <w:rFonts w:ascii="KDRS" w:hAnsi="KDRS"/>
        </w:rPr>
        <w:t> </w:t>
      </w:r>
      <w:r w:rsidRPr="009177F1">
        <w:rPr>
          <w:rFonts w:ascii="KDRS" w:hAnsi="KDRS"/>
          <w:lang w:val="ru-RU"/>
        </w:rPr>
        <w:t>г. Камень лещедной и ступенной. Заб.Мат.</w:t>
      </w:r>
      <w:r>
        <w:rPr>
          <w:rFonts w:ascii="KDRS" w:hAnsi="KDRS"/>
        </w:rPr>
        <w:t> I</w:t>
      </w:r>
      <w:r w:rsidRPr="009177F1">
        <w:rPr>
          <w:rFonts w:ascii="KDRS" w:hAnsi="KDRS"/>
          <w:lang w:val="ru-RU"/>
        </w:rPr>
        <w:t>, 562. 1690</w:t>
      </w:r>
      <w:r>
        <w:rPr>
          <w:rFonts w:ascii="KDRS" w:hAnsi="KDRS"/>
        </w:rPr>
        <w:t> </w:t>
      </w:r>
      <w:r w:rsidRPr="009177F1">
        <w:rPr>
          <w:rFonts w:ascii="KDRS" w:hAnsi="KDRS"/>
          <w:lang w:val="ru-RU"/>
        </w:rPr>
        <w:t>г.</w:t>
      </w:r>
    </w:p>
    <w:p w14:paraId="2D2F19BB"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Относящийся к шагу</w:t>
      </w:r>
      <w:r w:rsidRPr="009177F1">
        <w:rPr>
          <w:rFonts w:ascii="KDRS" w:hAnsi="KDRS"/>
          <w:lang w:val="ru-RU"/>
        </w:rPr>
        <w:t xml:space="preserve">, </w:t>
      </w:r>
      <w:r w:rsidRPr="009177F1">
        <w:rPr>
          <w:rFonts w:ascii="KDRS" w:hAnsi="KDRS"/>
          <w:i/>
          <w:lang w:val="ru-RU"/>
        </w:rPr>
        <w:t>связанный с шагом</w:t>
      </w:r>
      <w:r w:rsidRPr="009177F1">
        <w:rPr>
          <w:rFonts w:ascii="KDRS" w:hAnsi="KDRS"/>
          <w:lang w:val="ru-RU"/>
        </w:rPr>
        <w:t>.</w:t>
      </w:r>
      <w:r w:rsidRPr="009177F1">
        <w:rPr>
          <w:rFonts w:ascii="KDRS" w:hAnsi="KDRS"/>
          <w:spacing w:val="40"/>
          <w:lang w:val="ru-RU"/>
        </w:rPr>
        <w:t xml:space="preserve"> Ступенная сажень </w:t>
      </w:r>
      <w:r w:rsidRPr="009177F1">
        <w:rPr>
          <w:rFonts w:ascii="KDRS" w:hAnsi="KDRS"/>
          <w:lang w:val="ru-RU"/>
        </w:rPr>
        <w:t xml:space="preserve">– </w:t>
      </w:r>
      <w:r w:rsidRPr="009177F1">
        <w:rPr>
          <w:rFonts w:ascii="KDRS" w:hAnsi="KDRS"/>
          <w:i/>
          <w:lang w:val="ru-RU"/>
        </w:rPr>
        <w:t>сажень</w:t>
      </w:r>
      <w:r w:rsidRPr="009177F1">
        <w:rPr>
          <w:rFonts w:ascii="KDRS" w:hAnsi="KDRS"/>
          <w:lang w:val="ru-RU"/>
        </w:rPr>
        <w:t xml:space="preserve">, </w:t>
      </w:r>
      <w:r w:rsidRPr="009177F1">
        <w:rPr>
          <w:rFonts w:ascii="KDRS" w:hAnsi="KDRS"/>
          <w:i/>
          <w:lang w:val="ru-RU"/>
        </w:rPr>
        <w:t>равная двум шагам</w:t>
      </w:r>
      <w:r w:rsidRPr="009177F1">
        <w:rPr>
          <w:rFonts w:ascii="KDRS" w:hAnsi="KDRS"/>
          <w:lang w:val="ru-RU"/>
        </w:rPr>
        <w:t xml:space="preserve"> (</w:t>
      </w:r>
      <w:r w:rsidRPr="009177F1">
        <w:rPr>
          <w:rFonts w:ascii="KDRS" w:hAnsi="KDRS"/>
          <w:i/>
          <w:lang w:val="ru-RU"/>
        </w:rPr>
        <w:t>ср. лат</w:t>
      </w:r>
      <w:r w:rsidRPr="009177F1">
        <w:rPr>
          <w:rFonts w:ascii="KDRS" w:hAnsi="KDRS"/>
          <w:lang w:val="ru-RU"/>
        </w:rPr>
        <w:t xml:space="preserve">. </w:t>
      </w:r>
      <w:r>
        <w:rPr>
          <w:rFonts w:ascii="KDRS" w:hAnsi="KDRS"/>
        </w:rPr>
        <w:t>passus</w:t>
      </w:r>
      <w:r w:rsidRPr="009177F1">
        <w:rPr>
          <w:rFonts w:ascii="KDRS" w:hAnsi="KDRS"/>
          <w:lang w:val="ru-RU"/>
        </w:rPr>
        <w:t xml:space="preserve"> ‘</w:t>
      </w:r>
      <w:r w:rsidRPr="009177F1">
        <w:rPr>
          <w:rFonts w:ascii="KDRS" w:hAnsi="KDRS"/>
          <w:i/>
          <w:lang w:val="ru-RU"/>
        </w:rPr>
        <w:t>двойной или геометрический шаг, 1,48 м’</w:t>
      </w:r>
      <w:r w:rsidRPr="009177F1">
        <w:rPr>
          <w:rFonts w:ascii="KDRS" w:hAnsi="KDRS"/>
          <w:lang w:val="ru-RU"/>
        </w:rPr>
        <w:t>). Отъ Гефсиманских вратъ идти на западъ улицею 60 ступеней, сиречь 30 саженъ ступенныхъ. Арс.Сух. Проскинитарий, 138. 1653</w:t>
      </w:r>
      <w:r>
        <w:rPr>
          <w:rFonts w:ascii="KDRS" w:hAnsi="KDRS"/>
        </w:rPr>
        <w:t> </w:t>
      </w:r>
      <w:r w:rsidRPr="009177F1">
        <w:rPr>
          <w:rFonts w:ascii="KDRS" w:hAnsi="KDRS"/>
          <w:lang w:val="ru-RU"/>
        </w:rPr>
        <w:t>г. Близъ же Гефсиманской церкви, на полдни саженъ 6, садъ, а въ нем три древа ограждены каменемъ; длиною тотъ огородъ 6 саженъ ступенныхъ, а поперегъ меньше. Тутъ де предалъ Иуда Христа… А нын</w:t>
      </w:r>
      <w:r w:rsidRPr="009177F1">
        <w:rPr>
          <w:lang w:val="ru-RU"/>
        </w:rPr>
        <w:t>ѣ</w:t>
      </w:r>
      <w:r w:rsidRPr="009177F1">
        <w:rPr>
          <w:rFonts w:ascii="KDRS" w:hAnsi="KDRS"/>
          <w:lang w:val="ru-RU"/>
        </w:rPr>
        <w:t xml:space="preserve"> въ томъ огород</w:t>
      </w:r>
      <w:r w:rsidRPr="009177F1">
        <w:rPr>
          <w:lang w:val="ru-RU"/>
        </w:rPr>
        <w:t>ѣ</w:t>
      </w:r>
      <w:r w:rsidRPr="009177F1">
        <w:rPr>
          <w:rFonts w:ascii="KDRS" w:hAnsi="KDRS"/>
          <w:lang w:val="ru-RU"/>
        </w:rPr>
        <w:t xml:space="preserve"> хл</w:t>
      </w:r>
      <w:r w:rsidRPr="009177F1">
        <w:rPr>
          <w:lang w:val="ru-RU"/>
        </w:rPr>
        <w:t>ѣ</w:t>
      </w:r>
      <w:r w:rsidRPr="009177F1">
        <w:rPr>
          <w:rFonts w:ascii="KDRS" w:hAnsi="KDRS"/>
          <w:lang w:val="ru-RU"/>
        </w:rPr>
        <w:t>бъ с</w:t>
      </w:r>
      <w:r w:rsidRPr="009177F1">
        <w:rPr>
          <w:lang w:val="ru-RU"/>
        </w:rPr>
        <w:t>ѣ</w:t>
      </w:r>
      <w:r w:rsidRPr="009177F1">
        <w:rPr>
          <w:rFonts w:ascii="KDRS" w:hAnsi="KDRS"/>
          <w:lang w:val="ru-RU"/>
        </w:rPr>
        <w:t xml:space="preserve">ютъ. Там же, 189. – Ср. </w:t>
      </w:r>
      <w:r w:rsidRPr="009177F1">
        <w:rPr>
          <w:rFonts w:ascii="KDRS" w:hAnsi="KDRS"/>
          <w:b/>
          <w:lang w:val="ru-RU"/>
        </w:rPr>
        <w:t>степенный</w:t>
      </w:r>
      <w:r w:rsidRPr="009177F1">
        <w:rPr>
          <w:rFonts w:ascii="KDRS" w:hAnsi="KDRS"/>
          <w:lang w:val="ru-RU"/>
        </w:rPr>
        <w:t>.</w:t>
      </w:r>
    </w:p>
    <w:p w14:paraId="02FAE3EB"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СТУПЕНЦЫ,</w:t>
      </w:r>
      <w:r w:rsidRPr="009177F1">
        <w:rPr>
          <w:rFonts w:ascii="KDRS" w:hAnsi="KDRS"/>
          <w:lang w:val="ru-RU"/>
        </w:rPr>
        <w:t xml:space="preserve"> </w:t>
      </w:r>
      <w:r w:rsidRPr="009177F1">
        <w:rPr>
          <w:rFonts w:ascii="KDRS" w:hAnsi="KDRS"/>
          <w:i/>
          <w:lang w:val="ru-RU"/>
        </w:rPr>
        <w:t>мн. Домашняя обувь типа тапок или толстых коротких носков.</w:t>
      </w:r>
      <w:r w:rsidRPr="009177F1">
        <w:rPr>
          <w:rFonts w:ascii="KDRS" w:hAnsi="KDRS"/>
          <w:lang w:val="ru-RU"/>
        </w:rPr>
        <w:t xml:space="preserve"> Яв&lt;илъ&gt; Филип Лукин снъ</w:t>
      </w:r>
      <w:r w:rsidRPr="009177F1">
        <w:rPr>
          <w:lang w:val="ru-RU"/>
        </w:rPr>
        <w:t>҃</w:t>
      </w:r>
      <w:r w:rsidRPr="009177F1">
        <w:rPr>
          <w:rFonts w:ascii="KDRS" w:hAnsi="KDRS"/>
          <w:lang w:val="ru-RU"/>
        </w:rPr>
        <w:t xml:space="preserve"> Брякунов товару… 13 пришитки, 7 маленкие, 3 ступенцы жолтые, 2 красные, 5 чюлки. Там.кн.Тихв.м., №</w:t>
      </w:r>
      <w:r>
        <w:rPr>
          <w:rFonts w:ascii="KDRS" w:hAnsi="KDRS"/>
        </w:rPr>
        <w:t> </w:t>
      </w:r>
      <w:r w:rsidRPr="009177F1">
        <w:rPr>
          <w:rFonts w:ascii="KDRS" w:hAnsi="KDRS"/>
          <w:lang w:val="ru-RU"/>
        </w:rPr>
        <w:t>1265, 51. 1626</w:t>
      </w:r>
      <w:r>
        <w:rPr>
          <w:rFonts w:ascii="KDRS" w:hAnsi="KDRS"/>
        </w:rPr>
        <w:t> </w:t>
      </w:r>
      <w:r w:rsidRPr="009177F1">
        <w:rPr>
          <w:rFonts w:ascii="KDRS" w:hAnsi="KDRS"/>
          <w:lang w:val="ru-RU"/>
        </w:rPr>
        <w:t>г.</w:t>
      </w:r>
    </w:p>
    <w:p w14:paraId="6E065EB3"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СТУПЕНЬ,</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и </w:t>
      </w:r>
      <w:r w:rsidRPr="009177F1">
        <w:rPr>
          <w:rFonts w:ascii="KDRS" w:hAnsi="KDRS"/>
          <w:i/>
          <w:lang w:val="ru-RU"/>
        </w:rPr>
        <w:t>м</w:t>
      </w:r>
      <w:r w:rsidRPr="009177F1">
        <w:rPr>
          <w:rFonts w:ascii="KDRS" w:hAnsi="KDRS"/>
          <w:lang w:val="ru-RU"/>
        </w:rPr>
        <w:t xml:space="preserve">. 1. </w:t>
      </w:r>
      <w:r w:rsidRPr="009177F1">
        <w:rPr>
          <w:rFonts w:ascii="KDRS" w:hAnsi="KDRS"/>
          <w:i/>
          <w:lang w:val="ru-RU"/>
        </w:rPr>
        <w:t>Ступня</w:t>
      </w:r>
      <w:r w:rsidRPr="009177F1">
        <w:rPr>
          <w:rFonts w:ascii="KDRS" w:hAnsi="KDRS"/>
          <w:lang w:val="ru-RU"/>
        </w:rPr>
        <w:t xml:space="preserve">; </w:t>
      </w:r>
      <w:r w:rsidRPr="009177F1">
        <w:rPr>
          <w:rFonts w:ascii="KDRS" w:hAnsi="KDRS"/>
          <w:i/>
          <w:lang w:val="ru-RU"/>
        </w:rPr>
        <w:t>отпечаток человеческой ноги</w:t>
      </w:r>
      <w:r w:rsidRPr="009177F1">
        <w:rPr>
          <w:rFonts w:ascii="KDRS" w:hAnsi="KDRS"/>
          <w:lang w:val="ru-RU"/>
        </w:rPr>
        <w:t xml:space="preserve">, </w:t>
      </w:r>
      <w:r w:rsidRPr="009177F1">
        <w:rPr>
          <w:rFonts w:ascii="KDRS" w:hAnsi="KDRS"/>
          <w:i/>
          <w:lang w:val="ru-RU"/>
        </w:rPr>
        <w:t>след</w:t>
      </w:r>
      <w:r w:rsidRPr="009177F1">
        <w:rPr>
          <w:rFonts w:ascii="KDRS" w:hAnsi="KDRS"/>
          <w:lang w:val="ru-RU"/>
        </w:rPr>
        <w:t>. И на томъ камени вообразишась стопы Христовы… Мы же гр</w:t>
      </w:r>
      <w:r w:rsidRPr="009177F1">
        <w:rPr>
          <w:lang w:val="ru-RU"/>
        </w:rPr>
        <w:t>ѣ</w:t>
      </w:r>
      <w:r w:rsidRPr="009177F1">
        <w:rPr>
          <w:rFonts w:ascii="KDRS" w:hAnsi="KDRS"/>
          <w:lang w:val="ru-RU"/>
        </w:rPr>
        <w:t>шнии ту ступень ц</w:t>
      </w:r>
      <w:r w:rsidRPr="009177F1">
        <w:rPr>
          <w:lang w:val="ru-RU"/>
        </w:rPr>
        <w:t>ѣ</w:t>
      </w:r>
      <w:r w:rsidRPr="009177F1">
        <w:rPr>
          <w:rFonts w:ascii="KDRS" w:hAnsi="KDRS"/>
          <w:lang w:val="ru-RU"/>
        </w:rPr>
        <w:t xml:space="preserve">ловали. Х.Тр.Короб., 42. </w:t>
      </w:r>
      <w:r>
        <w:rPr>
          <w:rFonts w:ascii="KDRS" w:hAnsi="KDRS"/>
        </w:rPr>
        <w:t>XVII </w:t>
      </w:r>
      <w:r w:rsidRPr="009177F1">
        <w:rPr>
          <w:rFonts w:ascii="KDRS" w:hAnsi="KDRS"/>
          <w:lang w:val="ru-RU"/>
        </w:rPr>
        <w:t>в. ~ 1594</w:t>
      </w:r>
      <w:r>
        <w:rPr>
          <w:rFonts w:ascii="KDRS" w:hAnsi="KDRS"/>
        </w:rPr>
        <w:t> </w:t>
      </w:r>
      <w:r w:rsidRPr="009177F1">
        <w:rPr>
          <w:rFonts w:ascii="KDRS" w:hAnsi="KDRS"/>
          <w:lang w:val="ru-RU"/>
        </w:rPr>
        <w:t>г.</w:t>
      </w:r>
    </w:p>
    <w:p w14:paraId="056BD8F1"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Мера, соотносимая с длиной человеческой ступни</w:t>
      </w:r>
      <w:r w:rsidRPr="009177F1">
        <w:rPr>
          <w:rFonts w:ascii="KDRS" w:hAnsi="KDRS"/>
          <w:lang w:val="ru-RU"/>
        </w:rPr>
        <w:t xml:space="preserve">; </w:t>
      </w:r>
      <w:r w:rsidRPr="009177F1">
        <w:rPr>
          <w:rFonts w:ascii="KDRS" w:hAnsi="KDRS"/>
          <w:i/>
          <w:lang w:val="ru-RU"/>
        </w:rPr>
        <w:t>фут</w:t>
      </w:r>
      <w:r w:rsidRPr="009177F1">
        <w:rPr>
          <w:rFonts w:ascii="KDRS" w:hAnsi="KDRS"/>
          <w:lang w:val="ru-RU"/>
        </w:rPr>
        <w:t>. Животно н</w:t>
      </w:r>
      <w:r w:rsidRPr="009177F1">
        <w:rPr>
          <w:lang w:val="ru-RU"/>
        </w:rPr>
        <w:t>ѣ</w:t>
      </w:r>
      <w:r w:rsidRPr="009177F1">
        <w:rPr>
          <w:rFonts w:ascii="KDRS" w:hAnsi="KDRS"/>
          <w:lang w:val="ru-RU"/>
        </w:rPr>
        <w:t>кое нарицаемо моносеръ сир</w:t>
      </w:r>
      <w:r w:rsidRPr="009177F1">
        <w:rPr>
          <w:lang w:val="ru-RU"/>
        </w:rPr>
        <w:t>ѣ</w:t>
      </w:r>
      <w:r w:rsidRPr="009177F1">
        <w:rPr>
          <w:rFonts w:ascii="KDRS" w:hAnsi="KDRS"/>
          <w:lang w:val="ru-RU"/>
        </w:rPr>
        <w:t>чь инорогъ… имать един рогъ иже есть четырех &lt;с&gt;тупенеи ножных длиною… В тои же вод</w:t>
      </w:r>
      <w:r w:rsidRPr="009177F1">
        <w:rPr>
          <w:lang w:val="ru-RU"/>
        </w:rPr>
        <w:t>ѣ</w:t>
      </w:r>
      <w:r w:rsidRPr="009177F1">
        <w:rPr>
          <w:rFonts w:ascii="KDRS" w:hAnsi="KDRS"/>
          <w:lang w:val="ru-RU"/>
        </w:rPr>
        <w:t xml:space="preserve"> есть земля… в нейже суть елени ·</w:t>
      </w:r>
      <w:r w:rsidRPr="009177F1">
        <w:rPr>
          <w:lang w:val="ru-RU"/>
        </w:rPr>
        <w:t>҃</w:t>
      </w:r>
      <w:r w:rsidRPr="009177F1">
        <w:rPr>
          <w:rFonts w:ascii="KDRS" w:hAnsi="KDRS"/>
          <w:lang w:val="ru-RU"/>
        </w:rPr>
        <w:t xml:space="preserve">л· ступеней длиною. Луцид., 49.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 Ширина того полотна, на чемъ написана воина, ·рл</w:t>
      </w:r>
      <w:r w:rsidRPr="009177F1">
        <w:rPr>
          <w:lang w:val="ru-RU"/>
        </w:rPr>
        <w:t>҃</w:t>
      </w:r>
      <w:r w:rsidRPr="009177F1">
        <w:rPr>
          <w:rFonts w:ascii="KDRS" w:hAnsi="KDRS"/>
          <w:lang w:val="ru-RU"/>
        </w:rPr>
        <w:t>· ступенеи члч</w:t>
      </w:r>
      <w:r w:rsidRPr="009177F1">
        <w:rPr>
          <w:lang w:val="ru-RU"/>
        </w:rPr>
        <w:t>҃</w:t>
      </w:r>
      <w:r w:rsidRPr="009177F1">
        <w:rPr>
          <w:rFonts w:ascii="KDRS" w:hAnsi="KDRS"/>
          <w:lang w:val="ru-RU"/>
        </w:rPr>
        <w:t>еских. Козм., 159. 1670</w:t>
      </w:r>
      <w:r>
        <w:rPr>
          <w:rFonts w:ascii="KDRS" w:hAnsi="KDRS"/>
        </w:rPr>
        <w:t> </w:t>
      </w:r>
      <w:r w:rsidRPr="009177F1">
        <w:rPr>
          <w:rFonts w:ascii="KDRS" w:hAnsi="KDRS"/>
          <w:lang w:val="ru-RU"/>
        </w:rPr>
        <w:t>г. Да пушечки же бываютъ огненныя или верьховыя въ устьяхъ широки, длиною трехъ или четырехъ ступеней. Устав ратных д.</w:t>
      </w:r>
      <w:r>
        <w:rPr>
          <w:rFonts w:ascii="KDRS" w:hAnsi="KDRS"/>
        </w:rPr>
        <w:t> I</w:t>
      </w:r>
      <w:r w:rsidRPr="009177F1">
        <w:rPr>
          <w:rFonts w:ascii="KDRS" w:hAnsi="KDRS"/>
          <w:lang w:val="ru-RU"/>
        </w:rPr>
        <w:t xml:space="preserve">, 23. </w:t>
      </w:r>
      <w:r>
        <w:rPr>
          <w:rFonts w:ascii="KDRS" w:hAnsi="KDRS"/>
        </w:rPr>
        <w:t>XVII </w:t>
      </w:r>
      <w:r w:rsidRPr="009177F1">
        <w:rPr>
          <w:rFonts w:ascii="KDRS" w:hAnsi="KDRS"/>
          <w:lang w:val="ru-RU"/>
        </w:rPr>
        <w:t xml:space="preserve">в. Две ступени будут </w:t>
      </w:r>
      <w:r w:rsidRPr="009177F1">
        <w:rPr>
          <w:rFonts w:ascii="KDRS" w:hAnsi="KDRS"/>
          <w:lang w:val="ru-RU"/>
        </w:rPr>
        <w:lastRenderedPageBreak/>
        <w:t>в следех. Там же, 191. ||</w:t>
      </w:r>
      <w:r>
        <w:rPr>
          <w:rFonts w:ascii="KDRS" w:hAnsi="KDRS"/>
        </w:rPr>
        <w:t> </w:t>
      </w:r>
      <w:r w:rsidRPr="009177F1">
        <w:rPr>
          <w:rFonts w:ascii="KDRS" w:hAnsi="KDRS"/>
          <w:sz w:val="22"/>
          <w:lang w:val="ru-RU"/>
        </w:rPr>
        <w:t>Перен.</w:t>
      </w:r>
      <w:r w:rsidRPr="009177F1">
        <w:rPr>
          <w:rFonts w:ascii="KDRS" w:hAnsi="KDRS"/>
          <w:lang w:val="ru-RU"/>
        </w:rPr>
        <w:t xml:space="preserve"> </w:t>
      </w:r>
      <w:r w:rsidRPr="009177F1">
        <w:rPr>
          <w:rFonts w:ascii="KDRS" w:hAnsi="KDRS"/>
          <w:i/>
          <w:lang w:val="ru-RU"/>
        </w:rPr>
        <w:t>О незначительном пространстве</w:t>
      </w:r>
      <w:r w:rsidRPr="009177F1">
        <w:rPr>
          <w:rFonts w:ascii="KDRS" w:hAnsi="KDRS"/>
          <w:lang w:val="ru-RU"/>
        </w:rPr>
        <w:t>. А мы государя своего земли ступени никому не поступимся. Ревел.а.</w:t>
      </w:r>
      <w:r>
        <w:rPr>
          <w:rFonts w:ascii="KDRS" w:hAnsi="KDRS"/>
        </w:rPr>
        <w:t> I</w:t>
      </w:r>
      <w:r w:rsidRPr="009177F1">
        <w:rPr>
          <w:rFonts w:ascii="KDRS" w:hAnsi="KDRS"/>
          <w:lang w:val="ru-RU"/>
        </w:rPr>
        <w:t>, 309. 1574</w:t>
      </w:r>
      <w:r>
        <w:rPr>
          <w:rFonts w:ascii="KDRS" w:hAnsi="KDRS"/>
        </w:rPr>
        <w:t> </w:t>
      </w:r>
      <w:r w:rsidRPr="009177F1">
        <w:rPr>
          <w:rFonts w:ascii="KDRS" w:hAnsi="KDRS"/>
          <w:lang w:val="ru-RU"/>
        </w:rPr>
        <w:t>г.</w:t>
      </w:r>
    </w:p>
    <w:p w14:paraId="156E4CED" w14:textId="77777777" w:rsidR="00F4528E" w:rsidRPr="009177F1" w:rsidRDefault="00F4528E" w:rsidP="00F4528E">
      <w:pPr>
        <w:widowControl/>
        <w:spacing w:line="460" w:lineRule="exact"/>
        <w:ind w:firstLine="720"/>
        <w:jc w:val="both"/>
        <w:rPr>
          <w:rFonts w:ascii="KDRS" w:hAnsi="KDRS"/>
          <w:u w:val="single"/>
          <w:lang w:val="ru-RU"/>
        </w:rPr>
      </w:pPr>
      <w:r w:rsidRPr="009177F1">
        <w:rPr>
          <w:rFonts w:ascii="KDRS" w:hAnsi="KDRS"/>
          <w:lang w:val="ru-RU"/>
        </w:rPr>
        <w:t xml:space="preserve">3. </w:t>
      </w:r>
      <w:r w:rsidRPr="009177F1">
        <w:rPr>
          <w:rFonts w:ascii="KDRS" w:hAnsi="KDRS"/>
          <w:i/>
          <w:lang w:val="ru-RU"/>
        </w:rPr>
        <w:t>Шаг</w:t>
      </w:r>
      <w:r w:rsidRPr="009177F1">
        <w:rPr>
          <w:rFonts w:ascii="KDRS" w:hAnsi="KDRS"/>
          <w:lang w:val="ru-RU"/>
        </w:rPr>
        <w:t xml:space="preserve">, </w:t>
      </w:r>
      <w:r w:rsidRPr="009177F1">
        <w:rPr>
          <w:rFonts w:ascii="KDRS" w:hAnsi="KDRS"/>
          <w:i/>
          <w:lang w:val="ru-RU"/>
        </w:rPr>
        <w:t>поступь</w:t>
      </w:r>
      <w:r w:rsidRPr="009177F1">
        <w:rPr>
          <w:rFonts w:ascii="KDRS" w:hAnsi="KDRS"/>
          <w:lang w:val="ru-RU"/>
        </w:rPr>
        <w:t>. Аще убо угодно теб</w:t>
      </w:r>
      <w:r w:rsidRPr="009177F1">
        <w:rPr>
          <w:lang w:val="ru-RU"/>
        </w:rPr>
        <w:t>ѣ</w:t>
      </w:r>
      <w:r w:rsidRPr="009177F1">
        <w:rPr>
          <w:rFonts w:ascii="KDRS" w:hAnsi="KDRS"/>
          <w:lang w:val="ru-RU"/>
        </w:rPr>
        <w:t>, преидем, и л</w:t>
      </w:r>
      <w:r w:rsidRPr="009177F1">
        <w:rPr>
          <w:lang w:val="ru-RU"/>
        </w:rPr>
        <w:t>ѣ</w:t>
      </w:r>
      <w:r w:rsidRPr="009177F1">
        <w:rPr>
          <w:rFonts w:ascii="KDRS" w:hAnsi="KDRS"/>
          <w:lang w:val="ru-RU"/>
        </w:rPr>
        <w:t>ны ступни посл</w:t>
      </w:r>
      <w:r w:rsidRPr="009177F1">
        <w:rPr>
          <w:lang w:val="ru-RU"/>
        </w:rPr>
        <w:t>ѣ</w:t>
      </w:r>
      <w:r w:rsidRPr="009177F1">
        <w:rPr>
          <w:rFonts w:ascii="KDRS" w:hAnsi="KDRS"/>
          <w:lang w:val="ru-RU"/>
        </w:rPr>
        <w:t>дуются</w:t>
      </w:r>
      <w:r w:rsidRPr="009177F1">
        <w:rPr>
          <w:lang w:val="ru-RU"/>
        </w:rPr>
        <w:t xml:space="preserve"> </w:t>
      </w:r>
      <w:r w:rsidRPr="009177F1">
        <w:rPr>
          <w:rFonts w:ascii="KDRS" w:hAnsi="KDRS"/>
          <w:lang w:val="ru-RU"/>
        </w:rPr>
        <w:t xml:space="preserve">[передача лат. </w:t>
      </w:r>
      <w:r>
        <w:rPr>
          <w:rFonts w:ascii="KDRS" w:hAnsi="KDRS"/>
        </w:rPr>
        <w:t>sequantur</w:t>
      </w:r>
      <w:r w:rsidRPr="009177F1">
        <w:rPr>
          <w:rFonts w:ascii="KDRS" w:hAnsi="KDRS"/>
          <w:lang w:val="ru-RU"/>
        </w:rPr>
        <w:t xml:space="preserve"> ‘последуют’</w:t>
      </w:r>
      <w:r w:rsidRPr="009177F1">
        <w:rPr>
          <w:lang w:val="ru-RU"/>
        </w:rPr>
        <w:t>]</w:t>
      </w:r>
      <w:r w:rsidRPr="009177F1">
        <w:rPr>
          <w:rFonts w:ascii="KDRS" w:hAnsi="KDRS"/>
          <w:lang w:val="ru-RU"/>
        </w:rPr>
        <w:t xml:space="preserve"> путь нашь обитель [передача лат. </w:t>
      </w:r>
      <w:r>
        <w:rPr>
          <w:rFonts w:ascii="KDRS" w:hAnsi="KDRS"/>
        </w:rPr>
        <w:t>familiae</w:t>
      </w:r>
      <w:r w:rsidRPr="009177F1">
        <w:rPr>
          <w:rFonts w:ascii="KDRS" w:hAnsi="KDRS"/>
          <w:lang w:val="ru-RU"/>
        </w:rPr>
        <w:t xml:space="preserve"> ‘домочадцы, рабы’]</w:t>
      </w:r>
      <w:r w:rsidRPr="009177F1">
        <w:rPr>
          <w:lang w:val="ru-RU"/>
        </w:rPr>
        <w:t xml:space="preserve"> </w:t>
      </w:r>
      <w:r w:rsidRPr="009177F1">
        <w:rPr>
          <w:rFonts w:ascii="KDRS" w:hAnsi="KDRS"/>
          <w:lang w:val="ru-RU"/>
        </w:rPr>
        <w:t>вкуп</w:t>
      </w:r>
      <w:r w:rsidRPr="009177F1">
        <w:rPr>
          <w:lang w:val="ru-RU"/>
        </w:rPr>
        <w:t>ѣ</w:t>
      </w:r>
      <w:r w:rsidRPr="009177F1">
        <w:rPr>
          <w:rFonts w:ascii="KDRS" w:hAnsi="KDRS"/>
          <w:lang w:val="ru-RU"/>
        </w:rPr>
        <w:t xml:space="preserve"> съ сложницею [на поле: съ супругою] твоею и съ животными (</w:t>
      </w:r>
      <w:r>
        <w:rPr>
          <w:rFonts w:ascii="KDRS" w:hAnsi="KDRS"/>
        </w:rPr>
        <w:t>lento</w:t>
      </w:r>
      <w:r w:rsidRPr="009177F1">
        <w:rPr>
          <w:rFonts w:ascii="KDRS" w:hAnsi="KDRS"/>
          <w:lang w:val="ru-RU"/>
        </w:rPr>
        <w:t xml:space="preserve"> </w:t>
      </w:r>
      <w:r>
        <w:rPr>
          <w:rFonts w:ascii="KDRS" w:hAnsi="KDRS"/>
        </w:rPr>
        <w:t>gradu</w:t>
      </w:r>
      <w:r w:rsidRPr="009177F1">
        <w:rPr>
          <w:rFonts w:ascii="KDRS" w:hAnsi="KDRS"/>
          <w:lang w:val="ru-RU"/>
        </w:rPr>
        <w:t xml:space="preserve">). (Тов. </w:t>
      </w:r>
      <w:r>
        <w:rPr>
          <w:rFonts w:ascii="KDRS" w:hAnsi="KDRS"/>
        </w:rPr>
        <w:t>XI</w:t>
      </w:r>
      <w:r w:rsidRPr="009177F1">
        <w:rPr>
          <w:rFonts w:ascii="KDRS" w:hAnsi="KDRS"/>
          <w:lang w:val="ru-RU"/>
        </w:rPr>
        <w:t>, 2–3) Библ.Генн. 1499</w:t>
      </w:r>
      <w:r>
        <w:rPr>
          <w:rFonts w:ascii="KDRS" w:hAnsi="KDRS"/>
        </w:rPr>
        <w:t> </w:t>
      </w:r>
      <w:r w:rsidRPr="009177F1">
        <w:rPr>
          <w:rFonts w:ascii="KDRS" w:hAnsi="KDRS"/>
          <w:lang w:val="ru-RU"/>
        </w:rPr>
        <w:t>г. [Ср.</w:t>
      </w:r>
      <w:r w:rsidRPr="009177F1">
        <w:rPr>
          <w:lang w:val="ru-RU"/>
        </w:rPr>
        <w:t xml:space="preserve"> </w:t>
      </w:r>
      <w:r w:rsidRPr="009177F1">
        <w:rPr>
          <w:rFonts w:ascii="KDRS" w:hAnsi="KDRS"/>
          <w:lang w:val="ru-RU"/>
        </w:rPr>
        <w:t>в Острож.библ.: раби же твои съ тихостию да идутъ по насъ. 1581 г.].</w:t>
      </w:r>
    </w:p>
    <w:p w14:paraId="4389DC7D"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Мера</w:t>
      </w:r>
      <w:r w:rsidRPr="009177F1">
        <w:rPr>
          <w:rFonts w:ascii="KDRS" w:hAnsi="KDRS"/>
          <w:lang w:val="ru-RU"/>
        </w:rPr>
        <w:t xml:space="preserve">, </w:t>
      </w:r>
      <w:r w:rsidRPr="009177F1">
        <w:rPr>
          <w:rFonts w:ascii="KDRS" w:hAnsi="KDRS"/>
          <w:i/>
          <w:lang w:val="ru-RU"/>
        </w:rPr>
        <w:t>соотносимая с длиной человеческого шага; шаг как мера</w:t>
      </w:r>
      <w:r w:rsidRPr="009177F1">
        <w:rPr>
          <w:rFonts w:ascii="KDRS" w:hAnsi="KDRS"/>
          <w:lang w:val="ru-RU"/>
        </w:rPr>
        <w:t>. Посреди чела [двора], чтоб были поставленые ворота на десят&lt;ь&gt; ступенеи или пяти саженъ для пространнаго въ</w:t>
      </w:r>
      <w:r w:rsidRPr="009177F1">
        <w:rPr>
          <w:lang w:val="ru-RU"/>
        </w:rPr>
        <w:t>ѣ</w:t>
      </w:r>
      <w:r w:rsidRPr="009177F1">
        <w:rPr>
          <w:rFonts w:ascii="KDRS" w:hAnsi="KDRS"/>
          <w:lang w:val="ru-RU"/>
        </w:rPr>
        <w:t>зду (</w:t>
      </w:r>
      <w:r>
        <w:t>n</w:t>
      </w:r>
      <w:r w:rsidRPr="009177F1">
        <w:rPr>
          <w:lang w:val="ru-RU"/>
        </w:rPr>
        <w:t xml:space="preserve">á </w:t>
      </w:r>
      <w:r>
        <w:t>d</w:t>
      </w:r>
      <w:r w:rsidRPr="009177F1">
        <w:rPr>
          <w:lang w:val="ru-RU"/>
        </w:rPr>
        <w:t>ź</w:t>
      </w:r>
      <w:r>
        <w:t>ie</w:t>
      </w:r>
      <w:r w:rsidRPr="009177F1">
        <w:rPr>
          <w:lang w:val="ru-RU"/>
        </w:rPr>
        <w:t>ś</w:t>
      </w:r>
      <w:r>
        <w:t>i</w:t>
      </w:r>
      <w:r w:rsidRPr="009177F1">
        <w:rPr>
          <w:lang w:val="ru-RU"/>
        </w:rPr>
        <w:t>ąć</w:t>
      </w:r>
      <w:r>
        <w:t>i</w:t>
      </w:r>
      <w:r w:rsidRPr="009177F1">
        <w:rPr>
          <w:lang w:val="ru-RU"/>
        </w:rPr>
        <w:t xml:space="preserve"> </w:t>
      </w:r>
      <w:r>
        <w:t>stop</w:t>
      </w:r>
      <w:r w:rsidRPr="009177F1">
        <w:rPr>
          <w:rFonts w:ascii="KDRS" w:hAnsi="KDRS"/>
          <w:lang w:val="ru-RU"/>
        </w:rPr>
        <w:t xml:space="preserve">). Назиратель, 166. </w:t>
      </w:r>
      <w:r>
        <w:rPr>
          <w:rFonts w:ascii="KDRS" w:hAnsi="KDRS"/>
        </w:rPr>
        <w:t>XVI </w:t>
      </w:r>
      <w:r w:rsidRPr="009177F1">
        <w:rPr>
          <w:rFonts w:ascii="KDRS" w:hAnsi="KDRS"/>
          <w:lang w:val="ru-RU"/>
        </w:rPr>
        <w:t>в. Отъ Гефсиманскихъ вратъ идти на западъ улицею 60 ступеней, сиречь 30 саженъ ступенныхъ. Арс.Сух.Проскинитарий, 138. 1653</w:t>
      </w:r>
      <w:r>
        <w:rPr>
          <w:rFonts w:ascii="KDRS" w:hAnsi="KDRS"/>
        </w:rPr>
        <w:t> </w:t>
      </w:r>
      <w:r w:rsidRPr="009177F1">
        <w:rPr>
          <w:rFonts w:ascii="KDRS" w:hAnsi="KDRS"/>
          <w:lang w:val="ru-RU"/>
        </w:rPr>
        <w:t>г. Тамо на Голгоф</w:t>
      </w:r>
      <w:r w:rsidRPr="009177F1">
        <w:rPr>
          <w:lang w:val="ru-RU"/>
        </w:rPr>
        <w:t>ѣ</w:t>
      </w:r>
      <w:r w:rsidRPr="009177F1">
        <w:rPr>
          <w:rFonts w:ascii="KDRS" w:hAnsi="KDRS"/>
          <w:lang w:val="ru-RU"/>
        </w:rPr>
        <w:t xml:space="preserve"> есть церковь красн</w:t>
      </w:r>
      <w:r w:rsidRPr="009177F1">
        <w:rPr>
          <w:lang w:val="ru-RU"/>
        </w:rPr>
        <w:t>ѣ</w:t>
      </w:r>
      <w:r w:rsidRPr="009177F1">
        <w:rPr>
          <w:rFonts w:ascii="KDRS" w:hAnsi="KDRS"/>
          <w:lang w:val="ru-RU"/>
        </w:rPr>
        <w:t>йшая, въ долготу шахи (ступни) 38, въ широту сл</w:t>
      </w:r>
      <w:r w:rsidRPr="009177F1">
        <w:rPr>
          <w:lang w:val="ru-RU"/>
        </w:rPr>
        <w:t>ѣ</w:t>
      </w:r>
      <w:r w:rsidRPr="009177F1">
        <w:rPr>
          <w:rFonts w:ascii="KDRS" w:hAnsi="KDRS"/>
          <w:lang w:val="ru-RU"/>
        </w:rPr>
        <w:t>ды (ступни) 35. Проскинитарий Арс.К., 25. 1686</w:t>
      </w:r>
      <w:r>
        <w:rPr>
          <w:rFonts w:ascii="KDRS" w:hAnsi="KDRS"/>
        </w:rPr>
        <w:t> </w:t>
      </w:r>
      <w:r w:rsidRPr="009177F1">
        <w:rPr>
          <w:rFonts w:ascii="KDRS" w:hAnsi="KDRS"/>
          <w:lang w:val="ru-RU"/>
        </w:rPr>
        <w:t xml:space="preserve">г. Повели ж(е) мне с нею токмо две ступени отступити от тя, понеж(е) мне с нею, своею дщер(ь)ю, слово хощу говорити, яко со отцем своим прощатися желает. Артакс.действо, 154. </w:t>
      </w:r>
      <w:r>
        <w:rPr>
          <w:rFonts w:ascii="KDRS" w:hAnsi="KDRS"/>
        </w:rPr>
        <w:t>XVII </w:t>
      </w:r>
      <w:r w:rsidRPr="009177F1">
        <w:rPr>
          <w:rFonts w:ascii="KDRS" w:hAnsi="KDRS"/>
          <w:lang w:val="ru-RU"/>
        </w:rPr>
        <w:t>в. Елеонска гора – масличная гора, нарицает же ся масличная понеже множайшим древесем масличным расти на ней, паче ин</w:t>
      </w:r>
      <w:r w:rsidRPr="009177F1">
        <w:rPr>
          <w:lang w:val="ru-RU"/>
        </w:rPr>
        <w:t>ѣ</w:t>
      </w:r>
      <w:r w:rsidRPr="009177F1">
        <w:rPr>
          <w:rFonts w:ascii="KDRS" w:hAnsi="KDRS"/>
          <w:lang w:val="ru-RU"/>
        </w:rPr>
        <w:t>х м</w:t>
      </w:r>
      <w:r w:rsidRPr="009177F1">
        <w:rPr>
          <w:lang w:val="ru-RU"/>
        </w:rPr>
        <w:t>ѣ</w:t>
      </w:r>
      <w:r w:rsidRPr="009177F1">
        <w:rPr>
          <w:rFonts w:ascii="KDRS" w:hAnsi="KDRS"/>
          <w:lang w:val="ru-RU"/>
        </w:rPr>
        <w:t>стъ масличныхъ. А отстоит она от ст</w:t>
      </w:r>
      <w:r w:rsidRPr="009177F1">
        <w:rPr>
          <w:lang w:val="ru-RU"/>
        </w:rPr>
        <w:t>ѣ</w:t>
      </w:r>
      <w:r w:rsidRPr="009177F1">
        <w:rPr>
          <w:rFonts w:ascii="KDRS" w:hAnsi="KDRS"/>
          <w:lang w:val="ru-RU"/>
        </w:rPr>
        <w:t>ны града Иерусалима ·</w:t>
      </w:r>
      <w:r w:rsidRPr="009177F1">
        <w:rPr>
          <w:lang w:val="ru-RU"/>
        </w:rPr>
        <w:t>҃</w:t>
      </w:r>
      <w:r w:rsidRPr="009177F1">
        <w:rPr>
          <w:rFonts w:ascii="KDRS" w:hAnsi="KDRS"/>
          <w:lang w:val="ru-RU"/>
        </w:rPr>
        <w:t>с· ступеней. Алф.</w:t>
      </w:r>
      <w:r w:rsidRPr="009177F1">
        <w:rPr>
          <w:rFonts w:ascii="KDRS" w:hAnsi="KDRS"/>
          <w:vertAlign w:val="superscript"/>
          <w:lang w:val="ru-RU"/>
        </w:rPr>
        <w:t>1</w:t>
      </w:r>
      <w:r w:rsidRPr="009177F1">
        <w:rPr>
          <w:rFonts w:ascii="KDRS" w:hAnsi="KDRS"/>
          <w:lang w:val="ru-RU"/>
        </w:rPr>
        <w:t xml:space="preserve">, 73. </w:t>
      </w:r>
      <w:r>
        <w:rPr>
          <w:rFonts w:ascii="KDRS" w:hAnsi="KDRS"/>
        </w:rPr>
        <w:t>XVII </w:t>
      </w:r>
      <w:r w:rsidRPr="009177F1">
        <w:rPr>
          <w:rFonts w:ascii="KDRS" w:hAnsi="KDRS"/>
          <w:lang w:val="ru-RU"/>
        </w:rPr>
        <w:t>в.</w:t>
      </w:r>
      <w:r w:rsidRPr="009177F1">
        <w:rPr>
          <w:rFonts w:ascii="KDRS" w:hAnsi="KDRS"/>
          <w:spacing w:val="40"/>
          <w:lang w:val="ru-RU"/>
        </w:rPr>
        <w:t xml:space="preserve"> Великая ступень </w:t>
      </w:r>
      <w:r w:rsidRPr="009177F1">
        <w:rPr>
          <w:rFonts w:ascii="KDRS" w:hAnsi="KDRS"/>
          <w:lang w:val="ru-RU"/>
        </w:rPr>
        <w:t xml:space="preserve">– </w:t>
      </w:r>
      <w:r w:rsidRPr="009177F1">
        <w:rPr>
          <w:rFonts w:ascii="KDRS" w:hAnsi="KDRS"/>
          <w:i/>
          <w:lang w:val="ru-RU"/>
        </w:rPr>
        <w:t>сажень</w:t>
      </w:r>
      <w:r w:rsidRPr="009177F1">
        <w:rPr>
          <w:rFonts w:ascii="KDRS" w:hAnsi="KDRS"/>
          <w:lang w:val="ru-RU"/>
        </w:rPr>
        <w:t xml:space="preserve"> (</w:t>
      </w:r>
      <w:r w:rsidRPr="009177F1">
        <w:rPr>
          <w:rFonts w:ascii="KDRS" w:hAnsi="KDRS"/>
          <w:i/>
          <w:lang w:val="ru-RU"/>
        </w:rPr>
        <w:t>?</w:t>
      </w:r>
      <w:r w:rsidRPr="009177F1">
        <w:rPr>
          <w:rFonts w:ascii="KDRS" w:hAnsi="KDRS"/>
          <w:lang w:val="ru-RU"/>
        </w:rPr>
        <w:t>). А црк</w:t>
      </w:r>
      <w:r w:rsidRPr="009177F1">
        <w:rPr>
          <w:lang w:val="ru-RU"/>
        </w:rPr>
        <w:t>҃</w:t>
      </w:r>
      <w:r w:rsidRPr="009177F1">
        <w:rPr>
          <w:rFonts w:ascii="KDRS" w:hAnsi="KDRS"/>
          <w:lang w:val="ru-RU"/>
        </w:rPr>
        <w:t>ви стг</w:t>
      </w:r>
      <w:r w:rsidRPr="009177F1">
        <w:rPr>
          <w:lang w:val="ru-RU"/>
        </w:rPr>
        <w:t>҃</w:t>
      </w:r>
      <w:r w:rsidRPr="009177F1">
        <w:rPr>
          <w:rFonts w:ascii="KDRS" w:hAnsi="KDRS"/>
          <w:lang w:val="ru-RU"/>
        </w:rPr>
        <w:t>о апсл</w:t>
      </w:r>
      <w:r w:rsidRPr="009177F1">
        <w:rPr>
          <w:lang w:val="ru-RU"/>
        </w:rPr>
        <w:t>҃</w:t>
      </w:r>
      <w:r w:rsidRPr="009177F1">
        <w:rPr>
          <w:rFonts w:ascii="KDRS" w:hAnsi="KDRS"/>
          <w:lang w:val="ru-RU"/>
        </w:rPr>
        <w:t>а Петра внутри града, а м</w:t>
      </w:r>
      <w:r w:rsidRPr="009177F1">
        <w:rPr>
          <w:lang w:val="ru-RU"/>
        </w:rPr>
        <w:t>ѣ</w:t>
      </w:r>
      <w:r w:rsidRPr="009177F1">
        <w:rPr>
          <w:rFonts w:ascii="KDRS" w:hAnsi="KDRS"/>
          <w:lang w:val="ru-RU"/>
        </w:rPr>
        <w:t xml:space="preserve">ра ея в долину ступенеи великих </w:t>
      </w:r>
      <w:r w:rsidRPr="009177F1">
        <w:rPr>
          <w:rFonts w:ascii="KDRS" w:hAnsi="KDRS"/>
          <w:vertAlign w:val="superscript"/>
          <w:lang w:val="ru-RU"/>
        </w:rPr>
        <w:t>.</w:t>
      </w:r>
      <w:r w:rsidRPr="009177F1">
        <w:rPr>
          <w:rFonts w:ascii="KDRS" w:hAnsi="KDRS"/>
          <w:lang w:val="ru-RU"/>
        </w:rPr>
        <w:t>ре</w:t>
      </w:r>
      <w:r w:rsidRPr="009177F1">
        <w:rPr>
          <w:lang w:val="ru-RU"/>
        </w:rPr>
        <w:t>҃</w:t>
      </w:r>
      <w:r w:rsidRPr="009177F1">
        <w:rPr>
          <w:rFonts w:ascii="KDRS" w:hAnsi="KDRS"/>
          <w:vertAlign w:val="superscript"/>
          <w:lang w:val="ru-RU"/>
        </w:rPr>
        <w:t>.</w:t>
      </w:r>
      <w:r w:rsidRPr="009177F1">
        <w:rPr>
          <w:rFonts w:ascii="KDRS" w:hAnsi="KDRS"/>
          <w:lang w:val="ru-RU"/>
        </w:rPr>
        <w:t xml:space="preserve">, а поперекъ полсемадесять. Сказ.Флор.соб., 88.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w:t>
      </w:r>
    </w:p>
    <w:p w14:paraId="1ADC90B0"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Ступень лестницы</w:t>
      </w:r>
      <w:r w:rsidRPr="009177F1">
        <w:rPr>
          <w:rFonts w:ascii="KDRS" w:hAnsi="KDRS"/>
          <w:lang w:val="ru-RU"/>
        </w:rPr>
        <w:t>. Т</w:t>
      </w:r>
      <w:r w:rsidRPr="009177F1">
        <w:rPr>
          <w:lang w:val="ru-RU"/>
        </w:rPr>
        <w:t>ѣ</w:t>
      </w:r>
      <w:r w:rsidRPr="009177F1">
        <w:rPr>
          <w:rFonts w:ascii="KDRS" w:hAnsi="KDRS"/>
          <w:lang w:val="ru-RU"/>
        </w:rPr>
        <w:t xml:space="preserve"> доски перес</w:t>
      </w:r>
      <w:r w:rsidRPr="009177F1">
        <w:rPr>
          <w:lang w:val="ru-RU"/>
        </w:rPr>
        <w:t>ѣ</w:t>
      </w:r>
      <w:r w:rsidRPr="009177F1">
        <w:rPr>
          <w:rFonts w:ascii="KDRS" w:hAnsi="KDRS"/>
          <w:lang w:val="ru-RU"/>
        </w:rPr>
        <w:t>кали на двое, сд</w:t>
      </w:r>
      <w:r w:rsidRPr="009177F1">
        <w:rPr>
          <w:lang w:val="ru-RU"/>
        </w:rPr>
        <w:t>ѣ</w:t>
      </w:r>
      <w:r w:rsidRPr="009177F1">
        <w:rPr>
          <w:rFonts w:ascii="KDRS" w:hAnsi="KDRS"/>
          <w:lang w:val="ru-RU"/>
        </w:rPr>
        <w:t>лали ступени къ л</w:t>
      </w:r>
      <w:r w:rsidRPr="009177F1">
        <w:rPr>
          <w:lang w:val="ru-RU"/>
        </w:rPr>
        <w:t>ѣ</w:t>
      </w:r>
      <w:r w:rsidRPr="009177F1">
        <w:rPr>
          <w:rFonts w:ascii="KDRS" w:hAnsi="KDRS"/>
          <w:lang w:val="ru-RU"/>
        </w:rPr>
        <w:t>стниц</w:t>
      </w:r>
      <w:r w:rsidRPr="009177F1">
        <w:rPr>
          <w:lang w:val="ru-RU"/>
        </w:rPr>
        <w:t>ѣ</w:t>
      </w:r>
      <w:r w:rsidRPr="009177F1">
        <w:rPr>
          <w:rFonts w:ascii="KDRS" w:hAnsi="KDRS"/>
          <w:lang w:val="ru-RU"/>
        </w:rPr>
        <w:t>. Заб.Мат.</w:t>
      </w:r>
      <w:r>
        <w:rPr>
          <w:rFonts w:ascii="KDRS" w:hAnsi="KDRS"/>
        </w:rPr>
        <w:t> I</w:t>
      </w:r>
      <w:r w:rsidRPr="009177F1">
        <w:rPr>
          <w:rFonts w:ascii="KDRS" w:hAnsi="KDRS"/>
          <w:lang w:val="ru-RU"/>
        </w:rPr>
        <w:t>, 922. 1626</w:t>
      </w:r>
      <w:r>
        <w:rPr>
          <w:rFonts w:ascii="KDRS" w:hAnsi="KDRS"/>
        </w:rPr>
        <w:t> </w:t>
      </w:r>
      <w:r w:rsidRPr="009177F1">
        <w:rPr>
          <w:rFonts w:ascii="KDRS" w:hAnsi="KDRS"/>
          <w:lang w:val="ru-RU"/>
        </w:rPr>
        <w:t>г. А отъ того м</w:t>
      </w:r>
      <w:r w:rsidRPr="009177F1">
        <w:rPr>
          <w:lang w:val="ru-RU"/>
        </w:rPr>
        <w:t>ѣ</w:t>
      </w:r>
      <w:r w:rsidRPr="009177F1">
        <w:rPr>
          <w:rFonts w:ascii="KDRS" w:hAnsi="KDRS"/>
          <w:lang w:val="ru-RU"/>
        </w:rPr>
        <w:t>ста алтарь до ступеней, что на горнее м</w:t>
      </w:r>
      <w:r w:rsidRPr="009177F1">
        <w:rPr>
          <w:lang w:val="ru-RU"/>
        </w:rPr>
        <w:t>ѣ</w:t>
      </w:r>
      <w:r w:rsidRPr="009177F1">
        <w:rPr>
          <w:rFonts w:ascii="KDRS" w:hAnsi="KDRS"/>
          <w:lang w:val="ru-RU"/>
        </w:rPr>
        <w:t>сто ходятъ, полпяты сажени, а ступеней седмь; и отъ того м</w:t>
      </w:r>
      <w:r w:rsidRPr="009177F1">
        <w:rPr>
          <w:lang w:val="ru-RU"/>
        </w:rPr>
        <w:t>ѣ</w:t>
      </w:r>
      <w:r w:rsidRPr="009177F1">
        <w:rPr>
          <w:rFonts w:ascii="KDRS" w:hAnsi="KDRS"/>
          <w:lang w:val="ru-RU"/>
        </w:rPr>
        <w:t>ста, что подъ ступеньми, даже до ст</w:t>
      </w:r>
      <w:r w:rsidRPr="009177F1">
        <w:rPr>
          <w:lang w:val="ru-RU"/>
        </w:rPr>
        <w:t>ѣ</w:t>
      </w:r>
      <w:r w:rsidRPr="009177F1">
        <w:rPr>
          <w:rFonts w:ascii="KDRS" w:hAnsi="KDRS"/>
          <w:lang w:val="ru-RU"/>
        </w:rPr>
        <w:t>ны тонкой, что на седмой ступени около алтаря, сажень и дв</w:t>
      </w:r>
      <w:r w:rsidRPr="009177F1">
        <w:rPr>
          <w:lang w:val="ru-RU"/>
        </w:rPr>
        <w:t>ѣ</w:t>
      </w:r>
      <w:r w:rsidRPr="009177F1">
        <w:rPr>
          <w:rFonts w:ascii="KDRS" w:hAnsi="KDRS"/>
          <w:lang w:val="ru-RU"/>
        </w:rPr>
        <w:t xml:space="preserve"> малыя чети. Арс.Сух.Проскинитарий, 142. 1653</w:t>
      </w:r>
      <w:r>
        <w:rPr>
          <w:rFonts w:ascii="KDRS" w:hAnsi="KDRS"/>
        </w:rPr>
        <w:t> </w:t>
      </w:r>
      <w:r w:rsidRPr="009177F1">
        <w:rPr>
          <w:rFonts w:ascii="KDRS" w:hAnsi="KDRS"/>
          <w:lang w:val="ru-RU"/>
        </w:rPr>
        <w:t>г. Внутрь учинена крестообразно л</w:t>
      </w:r>
      <w:r w:rsidRPr="009177F1">
        <w:rPr>
          <w:lang w:val="ru-RU"/>
        </w:rPr>
        <w:t>ѣ</w:t>
      </w:r>
      <w:r w:rsidRPr="009177F1">
        <w:rPr>
          <w:rFonts w:ascii="KDRS" w:hAnsi="KDRS"/>
          <w:lang w:val="ru-RU"/>
        </w:rPr>
        <w:t>ствица шириною четырехъ саженъ, на ней 47 ступеней внутрь, да въ ней за дверми два ступеня, и всего 49. Там же, 185. Степень – лествица, или ступени лествичнии. Алф.</w:t>
      </w:r>
      <w:r w:rsidRPr="009177F1">
        <w:rPr>
          <w:rFonts w:ascii="KDRS" w:hAnsi="KDRS"/>
          <w:vertAlign w:val="superscript"/>
          <w:lang w:val="ru-RU"/>
        </w:rPr>
        <w:t>1</w:t>
      </w:r>
      <w:r w:rsidRPr="009177F1">
        <w:rPr>
          <w:rFonts w:ascii="KDRS" w:hAnsi="KDRS"/>
          <w:lang w:val="ru-RU"/>
        </w:rPr>
        <w:t>, 205</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 ||</w:t>
      </w:r>
      <w:r>
        <w:rPr>
          <w:rFonts w:ascii="KDRS" w:hAnsi="KDRS"/>
        </w:rPr>
        <w:t> </w:t>
      </w:r>
      <w:r w:rsidRPr="003D4BBF">
        <w:rPr>
          <w:rFonts w:ascii="KDRS" w:hAnsi="KDRS"/>
          <w:iCs/>
          <w:sz w:val="22"/>
          <w:szCs w:val="20"/>
          <w:lang w:val="ru-RU"/>
        </w:rPr>
        <w:t>Мн</w:t>
      </w:r>
      <w:r w:rsidRPr="009177F1">
        <w:rPr>
          <w:rFonts w:ascii="KDRS" w:hAnsi="KDRS"/>
          <w:i/>
          <w:lang w:val="ru-RU"/>
        </w:rPr>
        <w:t xml:space="preserve">. </w:t>
      </w:r>
      <w:r w:rsidRPr="009177F1">
        <w:rPr>
          <w:rFonts w:ascii="KDRS" w:hAnsi="KDRS"/>
          <w:i/>
          <w:lang w:val="ru-RU"/>
        </w:rPr>
        <w:lastRenderedPageBreak/>
        <w:t>Лестница</w:t>
      </w:r>
      <w:r w:rsidRPr="009177F1">
        <w:rPr>
          <w:lang w:val="ru-RU"/>
        </w:rPr>
        <w:t xml:space="preserve">. </w:t>
      </w:r>
      <w:r w:rsidRPr="009177F1">
        <w:rPr>
          <w:rFonts w:ascii="KDRS" w:hAnsi="KDRS"/>
          <w:lang w:val="ru-RU"/>
        </w:rPr>
        <w:t>Сътвори црь</w:t>
      </w:r>
      <w:r w:rsidRPr="009177F1">
        <w:rPr>
          <w:lang w:val="ru-RU"/>
        </w:rPr>
        <w:t>҃</w:t>
      </w:r>
      <w:r w:rsidRPr="009177F1">
        <w:rPr>
          <w:rFonts w:ascii="KDRS" w:hAnsi="KDRS"/>
          <w:lang w:val="ru-RU"/>
        </w:rPr>
        <w:t xml:space="preserve"> от древъ, еже ес&lt;ть&gt; финисъ, ступни в дому Гни</w:t>
      </w:r>
      <w:r w:rsidRPr="009177F1">
        <w:rPr>
          <w:lang w:val="ru-RU"/>
        </w:rPr>
        <w:t>҃</w:t>
      </w:r>
      <w:r w:rsidRPr="009177F1">
        <w:rPr>
          <w:rFonts w:ascii="KDRS" w:hAnsi="KDRS"/>
          <w:lang w:val="ru-RU"/>
        </w:rPr>
        <w:t xml:space="preserve"> и в дому црс</w:t>
      </w:r>
      <w:r w:rsidRPr="009177F1">
        <w:rPr>
          <w:lang w:val="ru-RU"/>
        </w:rPr>
        <w:t>҃</w:t>
      </w:r>
      <w:r w:rsidRPr="009177F1">
        <w:rPr>
          <w:rFonts w:ascii="KDRS" w:hAnsi="KDRS"/>
          <w:lang w:val="ru-RU"/>
        </w:rPr>
        <w:t>тва (</w:t>
      </w:r>
      <w:r>
        <w:rPr>
          <w:rFonts w:ascii="KDRS" w:hAnsi="KDRS"/>
        </w:rPr>
        <w:t>gradus</w:t>
      </w:r>
      <w:r w:rsidRPr="009177F1">
        <w:rPr>
          <w:rFonts w:ascii="KDRS" w:hAnsi="KDRS"/>
          <w:lang w:val="ru-RU"/>
        </w:rPr>
        <w:t xml:space="preserve"> </w:t>
      </w:r>
      <w:r>
        <w:rPr>
          <w:rFonts w:ascii="KDRS" w:hAnsi="KDRS"/>
        </w:rPr>
        <w:t>in</w:t>
      </w:r>
      <w:r w:rsidRPr="009177F1">
        <w:rPr>
          <w:rFonts w:ascii="KDRS" w:hAnsi="KDRS"/>
          <w:lang w:val="ru-RU"/>
        </w:rPr>
        <w:t xml:space="preserve"> </w:t>
      </w:r>
      <w:r>
        <w:rPr>
          <w:rFonts w:ascii="KDRS" w:hAnsi="KDRS"/>
        </w:rPr>
        <w:t>domo</w:t>
      </w:r>
      <w:r w:rsidRPr="009177F1">
        <w:rPr>
          <w:rFonts w:ascii="KDRS" w:hAnsi="KDRS"/>
          <w:lang w:val="ru-RU"/>
        </w:rPr>
        <w:t xml:space="preserve"> </w:t>
      </w:r>
      <w:r>
        <w:rPr>
          <w:rFonts w:ascii="KDRS" w:hAnsi="KDRS"/>
        </w:rPr>
        <w:t>Domini</w:t>
      </w:r>
      <w:r w:rsidRPr="009177F1">
        <w:rPr>
          <w:rFonts w:ascii="KDRS" w:hAnsi="KDRS"/>
          <w:lang w:val="ru-RU"/>
        </w:rPr>
        <w:t>). (2</w:t>
      </w:r>
      <w:r>
        <w:rPr>
          <w:rFonts w:ascii="KDRS" w:hAnsi="KDRS"/>
        </w:rPr>
        <w:t> </w:t>
      </w:r>
      <w:r w:rsidRPr="009177F1">
        <w:rPr>
          <w:rFonts w:ascii="KDRS" w:hAnsi="KDRS"/>
          <w:lang w:val="ru-RU"/>
        </w:rPr>
        <w:t xml:space="preserve">Парал. </w:t>
      </w:r>
      <w:r>
        <w:rPr>
          <w:rFonts w:ascii="KDRS" w:hAnsi="KDRS"/>
        </w:rPr>
        <w:t>IX</w:t>
      </w:r>
      <w:r w:rsidRPr="009177F1">
        <w:rPr>
          <w:rFonts w:ascii="KDRS" w:hAnsi="KDRS"/>
          <w:lang w:val="ru-RU"/>
        </w:rPr>
        <w:t>, 11) Библ.Генн. 1499</w:t>
      </w:r>
      <w:r>
        <w:rPr>
          <w:rFonts w:ascii="KDRS" w:hAnsi="KDRS"/>
        </w:rPr>
        <w:t> </w:t>
      </w:r>
      <w:r w:rsidRPr="009177F1">
        <w:rPr>
          <w:rFonts w:ascii="KDRS" w:hAnsi="KDRS"/>
          <w:lang w:val="ru-RU"/>
        </w:rPr>
        <w:t>г. На верхнемъ мосту [башни] бревенъ съ двадцать н</w:t>
      </w:r>
      <w:r w:rsidRPr="009177F1">
        <w:rPr>
          <w:lang w:val="ru-RU"/>
        </w:rPr>
        <w:t>ѣ</w:t>
      </w:r>
      <w:r w:rsidRPr="009177F1">
        <w:rPr>
          <w:rFonts w:ascii="KDRS" w:hAnsi="KDRS"/>
          <w:lang w:val="ru-RU"/>
        </w:rPr>
        <w:t>тъ; у тетивъ ступеней н</w:t>
      </w:r>
      <w:r w:rsidRPr="009177F1">
        <w:rPr>
          <w:lang w:val="ru-RU"/>
        </w:rPr>
        <w:t>ѣ</w:t>
      </w:r>
      <w:r w:rsidRPr="009177F1">
        <w:rPr>
          <w:rFonts w:ascii="KDRS" w:hAnsi="KDRS"/>
          <w:lang w:val="ru-RU"/>
        </w:rPr>
        <w:t>тъ. Оп.ветх.Моск.кремля, 9. 1667</w:t>
      </w:r>
      <w:r>
        <w:rPr>
          <w:rFonts w:ascii="KDRS" w:hAnsi="KDRS"/>
        </w:rPr>
        <w:t> </w:t>
      </w:r>
      <w:r w:rsidRPr="009177F1">
        <w:rPr>
          <w:rFonts w:ascii="KDRS" w:hAnsi="KDRS"/>
          <w:lang w:val="ru-RU"/>
        </w:rPr>
        <w:t>г. И того ради со вс</w:t>
      </w:r>
      <w:r w:rsidRPr="009177F1">
        <w:rPr>
          <w:lang w:val="ru-RU"/>
        </w:rPr>
        <w:t>ѣ</w:t>
      </w:r>
      <w:r w:rsidRPr="009177F1">
        <w:rPr>
          <w:rFonts w:ascii="KDRS" w:hAnsi="KDRS"/>
          <w:lang w:val="ru-RU"/>
        </w:rPr>
        <w:t>хъ странъ были мраморные ступени. Х.Рад., 141. 1695</w:t>
      </w:r>
      <w:r>
        <w:rPr>
          <w:rFonts w:ascii="KDRS" w:hAnsi="KDRS"/>
        </w:rPr>
        <w:t> </w:t>
      </w:r>
      <w:r w:rsidRPr="009177F1">
        <w:rPr>
          <w:rFonts w:ascii="KDRS" w:hAnsi="KDRS"/>
          <w:lang w:val="ru-RU"/>
        </w:rPr>
        <w:t xml:space="preserve">г. </w:t>
      </w:r>
    </w:p>
    <w:p w14:paraId="1AA76B49"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6. </w:t>
      </w:r>
      <w:r w:rsidRPr="009177F1">
        <w:rPr>
          <w:rFonts w:ascii="KDRS" w:hAnsi="KDRS"/>
          <w:i/>
          <w:lang w:val="ru-RU"/>
        </w:rPr>
        <w:t>Период</w:t>
      </w:r>
      <w:r w:rsidRPr="009177F1">
        <w:rPr>
          <w:rFonts w:ascii="KDRS" w:hAnsi="KDRS"/>
          <w:lang w:val="ru-RU"/>
        </w:rPr>
        <w:t xml:space="preserve">, </w:t>
      </w:r>
      <w:r w:rsidRPr="009177F1">
        <w:rPr>
          <w:rFonts w:ascii="KDRS" w:hAnsi="KDRS"/>
          <w:i/>
          <w:lang w:val="ru-RU"/>
        </w:rPr>
        <w:t>стадия</w:t>
      </w:r>
      <w:r w:rsidRPr="009177F1">
        <w:rPr>
          <w:rFonts w:ascii="KDRS" w:hAnsi="KDRS"/>
          <w:lang w:val="ru-RU"/>
        </w:rPr>
        <w:t xml:space="preserve"> (</w:t>
      </w:r>
      <w:r w:rsidRPr="009177F1">
        <w:rPr>
          <w:rFonts w:ascii="KDRS" w:hAnsi="KDRS"/>
          <w:i/>
          <w:lang w:val="ru-RU"/>
        </w:rPr>
        <w:t>развития</w:t>
      </w:r>
      <w:r w:rsidRPr="009177F1">
        <w:rPr>
          <w:rFonts w:ascii="KDRS" w:hAnsi="KDRS"/>
          <w:lang w:val="ru-RU"/>
        </w:rPr>
        <w:t xml:space="preserve">, </w:t>
      </w:r>
      <w:r w:rsidRPr="009177F1">
        <w:rPr>
          <w:rFonts w:ascii="KDRS" w:hAnsi="KDRS"/>
          <w:i/>
          <w:lang w:val="ru-RU"/>
        </w:rPr>
        <w:t>жизни и т.</w:t>
      </w:r>
      <w:r>
        <w:rPr>
          <w:rFonts w:ascii="KDRS" w:hAnsi="KDRS"/>
          <w:i/>
        </w:rPr>
        <w:t> </w:t>
      </w:r>
      <w:r w:rsidRPr="009177F1">
        <w:rPr>
          <w:rFonts w:ascii="KDRS" w:hAnsi="KDRS"/>
          <w:i/>
          <w:lang w:val="ru-RU"/>
        </w:rPr>
        <w:t>п</w:t>
      </w:r>
      <w:r w:rsidRPr="009177F1">
        <w:rPr>
          <w:rFonts w:ascii="KDRS" w:hAnsi="KDRS"/>
          <w:lang w:val="ru-RU"/>
        </w:rPr>
        <w:t>.). Та трава… естествомъ теплотна во исход</w:t>
      </w:r>
      <w:r w:rsidRPr="009177F1">
        <w:rPr>
          <w:lang w:val="ru-RU"/>
        </w:rPr>
        <w:t>ѣ</w:t>
      </w:r>
      <w:r w:rsidRPr="009177F1">
        <w:rPr>
          <w:rFonts w:ascii="KDRS" w:hAnsi="KDRS"/>
          <w:lang w:val="ru-RU"/>
        </w:rPr>
        <w:t xml:space="preserve"> треть&lt;я&gt;го ступня, а сух&lt;а&gt; в начал</w:t>
      </w:r>
      <w:r w:rsidRPr="009177F1">
        <w:rPr>
          <w:lang w:val="ru-RU"/>
        </w:rPr>
        <w:t>ѣ</w:t>
      </w:r>
      <w:r w:rsidRPr="009177F1">
        <w:rPr>
          <w:rFonts w:ascii="KDRS" w:hAnsi="KDRS"/>
          <w:lang w:val="ru-RU"/>
        </w:rPr>
        <w:t xml:space="preserve"> втораго ступня</w:t>
      </w:r>
      <w:r w:rsidRPr="009177F1">
        <w:rPr>
          <w:lang w:val="ru-RU"/>
        </w:rPr>
        <w:t xml:space="preserve"> </w:t>
      </w:r>
      <w:r w:rsidRPr="009177F1">
        <w:rPr>
          <w:rFonts w:ascii="KDRS" w:hAnsi="KDRS"/>
          <w:lang w:val="ru-RU"/>
        </w:rPr>
        <w:t>(</w:t>
      </w:r>
      <w:r>
        <w:rPr>
          <w:rFonts w:ascii="KDRS" w:hAnsi="KDRS"/>
        </w:rPr>
        <w:t>des</w:t>
      </w:r>
      <w:r w:rsidRPr="009177F1">
        <w:rPr>
          <w:rFonts w:ascii="KDRS" w:hAnsi="KDRS"/>
          <w:lang w:val="ru-RU"/>
        </w:rPr>
        <w:t xml:space="preserve">… </w:t>
      </w:r>
      <w:r>
        <w:rPr>
          <w:rFonts w:ascii="KDRS" w:hAnsi="KDRS"/>
        </w:rPr>
        <w:t>grades</w:t>
      </w:r>
      <w:r w:rsidRPr="009177F1">
        <w:rPr>
          <w:rFonts w:ascii="KDRS" w:hAnsi="KDRS"/>
          <w:lang w:val="ru-RU"/>
        </w:rPr>
        <w:t xml:space="preserve">). Травник Любч., 102. </w:t>
      </w:r>
      <w:r>
        <w:rPr>
          <w:rFonts w:ascii="KDRS" w:hAnsi="KDRS"/>
        </w:rPr>
        <w:t>XVII </w:t>
      </w:r>
      <w:r w:rsidRPr="009177F1">
        <w:rPr>
          <w:rFonts w:ascii="KDRS" w:hAnsi="KDRS"/>
          <w:lang w:val="ru-RU"/>
        </w:rPr>
        <w:t>в. ~ 1534</w:t>
      </w:r>
      <w:r>
        <w:rPr>
          <w:rFonts w:ascii="KDRS" w:hAnsi="KDRS"/>
        </w:rPr>
        <w:t> </w:t>
      </w:r>
      <w:r w:rsidRPr="009177F1">
        <w:rPr>
          <w:rFonts w:ascii="KDRS" w:hAnsi="KDRS"/>
          <w:lang w:val="ru-RU"/>
        </w:rPr>
        <w:t>г. А о болезни ево подлинная в</w:t>
      </w:r>
      <w:r w:rsidRPr="009177F1">
        <w:rPr>
          <w:lang w:val="ru-RU"/>
        </w:rPr>
        <w:t>ѣ</w:t>
      </w:r>
      <w:r w:rsidRPr="009177F1">
        <w:rPr>
          <w:rFonts w:ascii="KDRS" w:hAnsi="KDRS"/>
          <w:lang w:val="ru-RU"/>
        </w:rPr>
        <w:t>домость была, что на последней ступени жития своего. Петр,</w:t>
      </w:r>
      <w:r>
        <w:rPr>
          <w:rFonts w:ascii="KDRS" w:hAnsi="KDRS"/>
        </w:rPr>
        <w:t> I</w:t>
      </w:r>
      <w:r w:rsidRPr="009177F1">
        <w:rPr>
          <w:rFonts w:ascii="KDRS" w:hAnsi="KDRS"/>
          <w:lang w:val="ru-RU"/>
        </w:rPr>
        <w:t>, 243. 1698</w:t>
      </w:r>
      <w:r>
        <w:rPr>
          <w:rFonts w:ascii="KDRS" w:hAnsi="KDRS"/>
        </w:rPr>
        <w:t> </w:t>
      </w:r>
      <w:r w:rsidRPr="009177F1">
        <w:rPr>
          <w:rFonts w:ascii="KDRS" w:hAnsi="KDRS"/>
          <w:lang w:val="ru-RU"/>
        </w:rPr>
        <w:t>г. Ячмень есть студенъ и сухъ въ первомъ ступн</w:t>
      </w:r>
      <w:r w:rsidRPr="009177F1">
        <w:rPr>
          <w:lang w:val="ru-RU"/>
        </w:rPr>
        <w:t>ѣ</w:t>
      </w:r>
      <w:r w:rsidRPr="009177F1">
        <w:rPr>
          <w:rFonts w:ascii="KDRS" w:hAnsi="KDRS"/>
          <w:lang w:val="ru-RU"/>
        </w:rPr>
        <w:t>, и потребенъ къ розличнымъ врачеваниямъ. Леч.</w:t>
      </w:r>
      <w:r>
        <w:rPr>
          <w:rFonts w:ascii="KDRS" w:hAnsi="KDRS"/>
        </w:rPr>
        <w:t> III</w:t>
      </w:r>
      <w:r w:rsidRPr="009177F1">
        <w:rPr>
          <w:rFonts w:ascii="KDRS" w:hAnsi="KDRS"/>
          <w:lang w:val="ru-RU"/>
        </w:rPr>
        <w:t xml:space="preserve">, 23. </w:t>
      </w:r>
      <w:r>
        <w:rPr>
          <w:rFonts w:ascii="KDRS" w:hAnsi="KDRS"/>
        </w:rPr>
        <w:t>XVIII </w:t>
      </w:r>
      <w:r w:rsidRPr="009177F1">
        <w:rPr>
          <w:rFonts w:ascii="KDRS" w:hAnsi="KDRS"/>
          <w:lang w:val="ru-RU"/>
        </w:rPr>
        <w:t>в. ~ 1672</w:t>
      </w:r>
      <w:r>
        <w:rPr>
          <w:rFonts w:ascii="KDRS" w:hAnsi="KDRS"/>
        </w:rPr>
        <w:t> </w:t>
      </w:r>
      <w:r w:rsidRPr="009177F1">
        <w:rPr>
          <w:rFonts w:ascii="KDRS" w:hAnsi="KDRS"/>
          <w:lang w:val="ru-RU"/>
        </w:rPr>
        <w:t xml:space="preserve">г. – Ср. </w:t>
      </w:r>
      <w:r w:rsidRPr="009177F1">
        <w:rPr>
          <w:rFonts w:ascii="KDRS" w:hAnsi="KDRS"/>
          <w:b/>
          <w:lang w:val="ru-RU"/>
        </w:rPr>
        <w:t>степень</w:t>
      </w:r>
      <w:r w:rsidRPr="009177F1">
        <w:rPr>
          <w:rFonts w:ascii="KDRS" w:hAnsi="KDRS"/>
          <w:lang w:val="ru-RU"/>
        </w:rPr>
        <w:t>.</w:t>
      </w:r>
    </w:p>
    <w:p w14:paraId="23CB7D9A"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w:t>
      </w:r>
      <w:r w:rsidRPr="009177F1">
        <w:rPr>
          <w:b/>
          <w:lang w:val="ru-RU"/>
        </w:rPr>
        <w:t>Ѣ</w:t>
      </w:r>
      <w:r w:rsidRPr="009177F1">
        <w:rPr>
          <w:rFonts w:ascii="KDRS" w:hAnsi="KDRS"/>
          <w:b/>
          <w:lang w:val="ru-RU"/>
        </w:rPr>
        <w:t>ТИ.</w:t>
      </w:r>
      <w:r w:rsidRPr="009177F1">
        <w:rPr>
          <w:rFonts w:ascii="KDRS" w:hAnsi="KDRS"/>
          <w:lang w:val="ru-RU"/>
        </w:rPr>
        <w:t xml:space="preserve"> </w:t>
      </w:r>
      <w:r w:rsidRPr="009177F1">
        <w:rPr>
          <w:rFonts w:ascii="KDRS" w:hAnsi="KDRS"/>
          <w:i/>
          <w:lang w:val="ru-RU"/>
        </w:rPr>
        <w:t>Отупеть</w:t>
      </w:r>
      <w:r w:rsidRPr="009177F1">
        <w:rPr>
          <w:rFonts w:ascii="KDRS" w:hAnsi="KDRS"/>
          <w:lang w:val="ru-RU"/>
        </w:rPr>
        <w:t xml:space="preserve">, </w:t>
      </w:r>
      <w:r w:rsidRPr="009177F1">
        <w:rPr>
          <w:rFonts w:ascii="KDRS" w:hAnsi="KDRS"/>
          <w:i/>
          <w:lang w:val="ru-RU"/>
        </w:rPr>
        <w:t>сделаться нечувствительным</w:t>
      </w:r>
      <w:r w:rsidRPr="009177F1">
        <w:rPr>
          <w:rFonts w:ascii="KDRS" w:hAnsi="KDRS"/>
          <w:lang w:val="ru-RU"/>
        </w:rPr>
        <w:t xml:space="preserve"> (</w:t>
      </w:r>
      <w:r w:rsidRPr="009177F1">
        <w:rPr>
          <w:rFonts w:ascii="KDRS" w:hAnsi="KDRS"/>
          <w:i/>
          <w:lang w:val="ru-RU"/>
        </w:rPr>
        <w:t>?</w:t>
      </w:r>
      <w:r w:rsidRPr="009177F1">
        <w:rPr>
          <w:rFonts w:ascii="KDRS" w:hAnsi="KDRS"/>
          <w:lang w:val="ru-RU"/>
        </w:rPr>
        <w:t>). Нощное время даст почиванье; враг же ниц лежит, в крови плывет; бойцов сердце стыло, ступела. Артакс.действо, 292. 1672</w:t>
      </w:r>
      <w:r>
        <w:rPr>
          <w:rFonts w:ascii="KDRS" w:hAnsi="KDRS"/>
        </w:rPr>
        <w:t> </w:t>
      </w:r>
      <w:r w:rsidRPr="009177F1">
        <w:rPr>
          <w:rFonts w:ascii="KDRS" w:hAnsi="KDRS"/>
          <w:lang w:val="ru-RU"/>
        </w:rPr>
        <w:t>г.</w:t>
      </w:r>
    </w:p>
    <w:p w14:paraId="509E4B9F"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СТУПЕЧНЫЙ,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w:t>
      </w:r>
      <w:r w:rsidRPr="009177F1">
        <w:rPr>
          <w:rFonts w:ascii="KDRS" w:hAnsi="KDRS"/>
          <w:i/>
          <w:lang w:val="ru-RU"/>
        </w:rPr>
        <w:t>По форме напоминающий стопку</w:t>
      </w:r>
      <w:r w:rsidRPr="009177F1">
        <w:rPr>
          <w:rFonts w:ascii="KDRS" w:hAnsi="KDRS"/>
          <w:lang w:val="ru-RU"/>
        </w:rPr>
        <w:t xml:space="preserve">, </w:t>
      </w:r>
      <w:r w:rsidRPr="009177F1">
        <w:rPr>
          <w:rFonts w:ascii="KDRS" w:hAnsi="KDRS"/>
          <w:i/>
          <w:lang w:val="ru-RU"/>
        </w:rPr>
        <w:t>столбик</w:t>
      </w:r>
      <w:r w:rsidRPr="009177F1">
        <w:rPr>
          <w:rFonts w:ascii="KDRS" w:hAnsi="KDRS"/>
          <w:lang w:val="ru-RU"/>
        </w:rPr>
        <w:t xml:space="preserve">, </w:t>
      </w:r>
      <w:r w:rsidRPr="009177F1">
        <w:rPr>
          <w:rFonts w:ascii="KDRS" w:hAnsi="KDRS"/>
          <w:i/>
          <w:lang w:val="ru-RU"/>
        </w:rPr>
        <w:t>брусок</w:t>
      </w:r>
      <w:r w:rsidRPr="009177F1">
        <w:rPr>
          <w:rFonts w:ascii="KDRS" w:hAnsi="KDRS"/>
          <w:lang w:val="ru-RU"/>
        </w:rPr>
        <w:t>. Да въ бочк</w:t>
      </w:r>
      <w:r w:rsidRPr="009177F1">
        <w:rPr>
          <w:lang w:val="ru-RU"/>
        </w:rPr>
        <w:t>ѣ</w:t>
      </w:r>
      <w:r w:rsidRPr="009177F1">
        <w:rPr>
          <w:rFonts w:ascii="KDRS" w:hAnsi="KDRS"/>
          <w:lang w:val="ru-RU"/>
        </w:rPr>
        <w:t>… с</w:t>
      </w:r>
      <w:r w:rsidRPr="009177F1">
        <w:rPr>
          <w:lang w:val="ru-RU"/>
        </w:rPr>
        <w:t>ѣ</w:t>
      </w:r>
      <w:r w:rsidRPr="009177F1">
        <w:rPr>
          <w:rFonts w:ascii="KDRS" w:hAnsi="KDRS"/>
          <w:lang w:val="ru-RU"/>
        </w:rPr>
        <w:t>ры ступечные 3 пуды и 5 гривенокъ, да с</w:t>
      </w:r>
      <w:r w:rsidRPr="009177F1">
        <w:rPr>
          <w:lang w:val="ru-RU"/>
        </w:rPr>
        <w:t>ѣ</w:t>
      </w:r>
      <w:r w:rsidRPr="009177F1">
        <w:rPr>
          <w:rFonts w:ascii="KDRS" w:hAnsi="KDRS"/>
          <w:lang w:val="ru-RU"/>
        </w:rPr>
        <w:t>ры жъ тертые пудъ. Кн.п.Моск.</w:t>
      </w:r>
      <w:r>
        <w:rPr>
          <w:rFonts w:ascii="KDRS" w:hAnsi="KDRS"/>
        </w:rPr>
        <w:t> I</w:t>
      </w:r>
      <w:r w:rsidRPr="009177F1">
        <w:rPr>
          <w:rFonts w:ascii="KDRS" w:hAnsi="KDRS"/>
          <w:lang w:val="ru-RU"/>
        </w:rPr>
        <w:t>, 293. 1578</w:t>
      </w:r>
      <w:r>
        <w:rPr>
          <w:rFonts w:ascii="KDRS" w:hAnsi="KDRS"/>
        </w:rPr>
        <w:t> </w:t>
      </w:r>
      <w:r w:rsidRPr="009177F1">
        <w:rPr>
          <w:rFonts w:ascii="KDRS" w:hAnsi="KDRS"/>
          <w:lang w:val="ru-RU"/>
        </w:rPr>
        <w:t>г. – Ср</w:t>
      </w:r>
      <w:r w:rsidRPr="003D4BBF">
        <w:rPr>
          <w:rFonts w:ascii="KDRS" w:hAnsi="KDRS"/>
          <w:bCs/>
          <w:lang w:val="ru-RU"/>
        </w:rPr>
        <w:t>.</w:t>
      </w:r>
      <w:r w:rsidRPr="009177F1">
        <w:rPr>
          <w:rFonts w:ascii="KDRS" w:hAnsi="KDRS"/>
          <w:b/>
          <w:lang w:val="ru-RU"/>
        </w:rPr>
        <w:t xml:space="preserve"> ступочный</w:t>
      </w:r>
      <w:r w:rsidRPr="009177F1">
        <w:rPr>
          <w:rFonts w:ascii="KDRS" w:hAnsi="KDRS"/>
          <w:lang w:val="ru-RU"/>
        </w:rPr>
        <w:t>.</w:t>
      </w:r>
    </w:p>
    <w:p w14:paraId="63C7E1F6"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СТУПИТИ</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1. </w:t>
      </w:r>
      <w:r w:rsidRPr="009177F1">
        <w:rPr>
          <w:rFonts w:ascii="KDRS" w:hAnsi="KDRS"/>
          <w:i/>
          <w:lang w:val="ru-RU"/>
        </w:rPr>
        <w:t>Сдвинуться с места</w:t>
      </w:r>
      <w:r w:rsidRPr="009177F1">
        <w:rPr>
          <w:rFonts w:ascii="KDRS" w:hAnsi="KDRS"/>
          <w:lang w:val="ru-RU"/>
        </w:rPr>
        <w:t>,</w:t>
      </w:r>
      <w:r w:rsidRPr="009177F1">
        <w:rPr>
          <w:rFonts w:ascii="KDRS" w:hAnsi="KDRS"/>
          <w:i/>
          <w:lang w:val="ru-RU"/>
        </w:rPr>
        <w:t xml:space="preserve"> начать шагать</w:t>
      </w:r>
      <w:r w:rsidRPr="009177F1">
        <w:rPr>
          <w:rFonts w:ascii="KDRS" w:hAnsi="KDRS"/>
          <w:lang w:val="ru-RU"/>
        </w:rPr>
        <w:t xml:space="preserve">; </w:t>
      </w:r>
      <w:r w:rsidRPr="009177F1">
        <w:rPr>
          <w:rFonts w:ascii="KDRS" w:hAnsi="KDRS"/>
          <w:i/>
          <w:lang w:val="ru-RU"/>
        </w:rPr>
        <w:t>тж. образно</w:t>
      </w:r>
      <w:r w:rsidRPr="009177F1">
        <w:rPr>
          <w:rFonts w:ascii="KDRS" w:hAnsi="KDRS"/>
          <w:lang w:val="ru-RU"/>
        </w:rPr>
        <w:t>. (1269): Пособи Бг</w:t>
      </w:r>
      <w:r w:rsidRPr="009177F1">
        <w:rPr>
          <w:lang w:val="ru-RU"/>
        </w:rPr>
        <w:t>҃</w:t>
      </w:r>
      <w:r w:rsidRPr="009177F1">
        <w:rPr>
          <w:rFonts w:ascii="KDRS" w:hAnsi="KDRS"/>
          <w:lang w:val="ru-RU"/>
        </w:rPr>
        <w:t>ъ кнз</w:t>
      </w:r>
      <w:r w:rsidRPr="009177F1">
        <w:rPr>
          <w:lang w:val="ru-RU"/>
        </w:rPr>
        <w:t>҃</w:t>
      </w:r>
      <w:r w:rsidRPr="009177F1">
        <w:rPr>
          <w:rFonts w:ascii="KDRS" w:hAnsi="KDRS"/>
          <w:lang w:val="ru-RU"/>
        </w:rPr>
        <w:t xml:space="preserve">ю Дмитрию и новгородцемъ… и гониша ихъ [немцев], бьюче, и до города, въ </w:t>
      </w:r>
      <w:r w:rsidRPr="009177F1">
        <w:rPr>
          <w:rFonts w:ascii="KDRS" w:hAnsi="KDRS"/>
          <w:vertAlign w:val="superscript"/>
          <w:lang w:val="ru-RU"/>
        </w:rPr>
        <w:t>.</w:t>
      </w:r>
      <w:r w:rsidRPr="009177F1">
        <w:rPr>
          <w:rFonts w:ascii="KDRS" w:hAnsi="KDRS"/>
          <w:lang w:val="ru-RU"/>
        </w:rPr>
        <w:t>г</w:t>
      </w:r>
      <w:r w:rsidRPr="009177F1">
        <w:rPr>
          <w:lang w:val="ru-RU"/>
        </w:rPr>
        <w:t>҃</w:t>
      </w:r>
      <w:r w:rsidRPr="009177F1">
        <w:rPr>
          <w:rFonts w:ascii="KDRS" w:hAnsi="KDRS"/>
          <w:vertAlign w:val="superscript"/>
          <w:lang w:val="ru-RU"/>
        </w:rPr>
        <w:t>.</w:t>
      </w:r>
      <w:r w:rsidRPr="009177F1">
        <w:rPr>
          <w:rFonts w:ascii="KDRS" w:hAnsi="KDRS"/>
          <w:lang w:val="ru-RU"/>
        </w:rPr>
        <w:t xml:space="preserve"> пути, на семи верстъ, якоже не мочи ни коневи ступити трупиемь. Новг.харат.лет., 297. </w:t>
      </w:r>
      <w:r>
        <w:rPr>
          <w:rFonts w:ascii="KDRS" w:hAnsi="KDRS"/>
        </w:rPr>
        <w:t>XIV </w:t>
      </w:r>
      <w:r w:rsidRPr="009177F1">
        <w:rPr>
          <w:rFonts w:ascii="KDRS" w:hAnsi="KDRS"/>
          <w:lang w:val="ru-RU"/>
        </w:rPr>
        <w:t>в. А се приведутъ ко мн</w:t>
      </w:r>
      <w:r w:rsidRPr="009177F1">
        <w:rPr>
          <w:lang w:val="ru-RU"/>
        </w:rPr>
        <w:t>ѣ</w:t>
      </w:r>
      <w:r w:rsidRPr="009177F1">
        <w:rPr>
          <w:rFonts w:ascii="KDRS" w:hAnsi="KDRS"/>
          <w:lang w:val="ru-RU"/>
        </w:rPr>
        <w:t xml:space="preserve"> мужика, и язъ велю ему Апостолъ дати чести и онъ не ум</w:t>
      </w:r>
      <w:r w:rsidRPr="009177F1">
        <w:rPr>
          <w:lang w:val="ru-RU"/>
        </w:rPr>
        <w:t>ѣ</w:t>
      </w:r>
      <w:r w:rsidRPr="009177F1">
        <w:rPr>
          <w:rFonts w:ascii="KDRS" w:hAnsi="KDRS"/>
          <w:lang w:val="ru-RU"/>
        </w:rPr>
        <w:t>етъ ни ступити, и язъ ему велю Псалтырю дати, и онъ и по тому одва бредетъ. АИ</w:t>
      </w:r>
      <w:r>
        <w:rPr>
          <w:rFonts w:ascii="KDRS" w:hAnsi="KDRS"/>
        </w:rPr>
        <w:t> I</w:t>
      </w:r>
      <w:r w:rsidRPr="009177F1">
        <w:rPr>
          <w:rFonts w:ascii="KDRS" w:hAnsi="KDRS"/>
          <w:lang w:val="ru-RU"/>
        </w:rPr>
        <w:t>, 147. 1496</w:t>
      </w:r>
      <w:r>
        <w:rPr>
          <w:rFonts w:ascii="KDRS" w:hAnsi="KDRS"/>
        </w:rPr>
        <w:t> </w:t>
      </w:r>
      <w:r w:rsidRPr="009177F1">
        <w:rPr>
          <w:rFonts w:ascii="KDRS" w:hAnsi="KDRS"/>
          <w:lang w:val="ru-RU"/>
        </w:rPr>
        <w:t xml:space="preserve">г. </w:t>
      </w:r>
      <w:r w:rsidRPr="009177F1">
        <w:rPr>
          <w:rFonts w:ascii="KDRS" w:hAnsi="KDRS"/>
          <w:caps/>
          <w:lang w:val="ru-RU"/>
        </w:rPr>
        <w:t>р</w:t>
      </w:r>
      <w:r w:rsidRPr="009177F1">
        <w:rPr>
          <w:rFonts w:ascii="KDRS" w:hAnsi="KDRS"/>
          <w:lang w:val="ru-RU"/>
        </w:rPr>
        <w:t xml:space="preserve">ека Иерданъ быстра… а земля въ ней иловата: ступишъ ногою – по колено въ ылъ. Х.Тр.Короб., 43. </w:t>
      </w:r>
      <w:r>
        <w:rPr>
          <w:rFonts w:ascii="KDRS" w:hAnsi="KDRS"/>
        </w:rPr>
        <w:t>XVII </w:t>
      </w:r>
      <w:r w:rsidRPr="009177F1">
        <w:rPr>
          <w:rFonts w:ascii="KDRS" w:hAnsi="KDRS"/>
          <w:lang w:val="ru-RU"/>
        </w:rPr>
        <w:t>в. ~ 1594</w:t>
      </w:r>
      <w:r>
        <w:rPr>
          <w:rFonts w:ascii="KDRS" w:hAnsi="KDRS"/>
        </w:rPr>
        <w:t> </w:t>
      </w:r>
      <w:r w:rsidRPr="009177F1">
        <w:rPr>
          <w:rFonts w:ascii="KDRS" w:hAnsi="KDRS"/>
          <w:lang w:val="ru-RU"/>
        </w:rPr>
        <w:t xml:space="preserve">г. </w:t>
      </w:r>
    </w:p>
    <w:p w14:paraId="063473FC" w14:textId="77777777" w:rsidR="00F4528E" w:rsidRPr="009177F1" w:rsidRDefault="00F4528E" w:rsidP="00F4528E">
      <w:pPr>
        <w:widowControl/>
        <w:spacing w:line="460" w:lineRule="exact"/>
        <w:ind w:firstLine="720"/>
        <w:jc w:val="both"/>
        <w:rPr>
          <w:rFonts w:ascii="KDRS" w:hAnsi="KDRS"/>
          <w:spacing w:val="40"/>
          <w:lang w:val="ru-RU"/>
        </w:rPr>
      </w:pPr>
      <w:r w:rsidRPr="009177F1">
        <w:rPr>
          <w:rFonts w:ascii="KDRS" w:hAnsi="KDRS"/>
          <w:lang w:val="ru-RU"/>
        </w:rPr>
        <w:t xml:space="preserve">2. </w:t>
      </w:r>
      <w:r w:rsidRPr="009177F1">
        <w:rPr>
          <w:rFonts w:ascii="KDRS" w:hAnsi="KDRS"/>
          <w:i/>
          <w:lang w:val="ru-RU"/>
        </w:rPr>
        <w:t>Шагнуть, наступить ногами на что-л</w:t>
      </w:r>
      <w:r w:rsidRPr="009177F1">
        <w:rPr>
          <w:rFonts w:ascii="KDRS" w:hAnsi="KDRS"/>
          <w:lang w:val="ru-RU"/>
        </w:rPr>
        <w:t xml:space="preserve">.; </w:t>
      </w:r>
      <w:r w:rsidRPr="009177F1">
        <w:rPr>
          <w:rFonts w:ascii="KDRS" w:hAnsi="KDRS"/>
          <w:i/>
          <w:lang w:val="ru-RU"/>
        </w:rPr>
        <w:t>тж. образно</w:t>
      </w:r>
      <w:r w:rsidRPr="009177F1">
        <w:rPr>
          <w:rFonts w:ascii="KDRS" w:hAnsi="KDRS"/>
          <w:lang w:val="ru-RU"/>
        </w:rPr>
        <w:t xml:space="preserve">. И отму вся скоты его от воды многы, и не възмять </w:t>
      </w:r>
      <w:r w:rsidRPr="009177F1">
        <w:rPr>
          <w:lang w:val="ru-RU"/>
        </w:rPr>
        <w:t>[</w:t>
      </w:r>
      <w:r w:rsidRPr="009177F1">
        <w:rPr>
          <w:rFonts w:ascii="KDRS" w:hAnsi="KDRS"/>
          <w:lang w:val="ru-RU"/>
        </w:rPr>
        <w:t>так!</w:t>
      </w:r>
      <w:r w:rsidRPr="009177F1">
        <w:rPr>
          <w:lang w:val="ru-RU"/>
        </w:rPr>
        <w:t>]</w:t>
      </w:r>
      <w:r w:rsidRPr="009177F1">
        <w:rPr>
          <w:rFonts w:ascii="KDRS" w:hAnsi="KDRS"/>
          <w:lang w:val="ru-RU"/>
        </w:rPr>
        <w:t xml:space="preserve"> ея нога члч</w:t>
      </w:r>
      <w:r w:rsidRPr="009177F1">
        <w:rPr>
          <w:lang w:val="ru-RU"/>
        </w:rPr>
        <w:t>҃</w:t>
      </w:r>
      <w:r w:rsidRPr="009177F1">
        <w:rPr>
          <w:rFonts w:ascii="KDRS" w:hAnsi="KDRS"/>
          <w:lang w:val="ru-RU"/>
        </w:rPr>
        <w:t>ьска и стопа скотиа не ступить на неи (</w:t>
      </w:r>
      <w:r w:rsidRPr="00413D00">
        <w:t>καταπατ</w:t>
      </w:r>
      <w:r w:rsidRPr="00940A90">
        <w:t>ή</w:t>
      </w:r>
      <w:r w:rsidRPr="00413D00">
        <w:t>θη</w:t>
      </w:r>
      <w:r w:rsidRPr="009177F1">
        <w:rPr>
          <w:rFonts w:ascii="KDRS" w:hAnsi="KDRS"/>
          <w:lang w:val="ru-RU"/>
        </w:rPr>
        <w:t xml:space="preserve">). (Иезек. </w:t>
      </w:r>
      <w:r>
        <w:rPr>
          <w:rFonts w:ascii="KDRS" w:hAnsi="KDRS"/>
        </w:rPr>
        <w:t>XXXII</w:t>
      </w:r>
      <w:r w:rsidRPr="009177F1">
        <w:rPr>
          <w:rFonts w:ascii="KDRS" w:hAnsi="KDRS"/>
          <w:lang w:val="ru-RU"/>
        </w:rPr>
        <w:t>, 13) Библ.Генн. 1499</w:t>
      </w:r>
      <w:r>
        <w:rPr>
          <w:rFonts w:ascii="KDRS" w:hAnsi="KDRS"/>
        </w:rPr>
        <w:t> </w:t>
      </w:r>
      <w:r w:rsidRPr="009177F1">
        <w:rPr>
          <w:rFonts w:ascii="KDRS" w:hAnsi="KDRS"/>
          <w:lang w:val="ru-RU"/>
        </w:rPr>
        <w:t>г. И у того гроба есть кандило, палося съ масломъ на мраморъ и не розбилося; то же м</w:t>
      </w:r>
      <w:r w:rsidRPr="009177F1">
        <w:rPr>
          <w:lang w:val="ru-RU"/>
        </w:rPr>
        <w:t>ѣ</w:t>
      </w:r>
      <w:r w:rsidRPr="009177F1">
        <w:rPr>
          <w:rFonts w:ascii="KDRS" w:hAnsi="KDRS"/>
          <w:lang w:val="ru-RU"/>
        </w:rPr>
        <w:t>сто огорожено есть древомъ, да на не челов</w:t>
      </w:r>
      <w:r w:rsidRPr="009177F1">
        <w:rPr>
          <w:lang w:val="ru-RU"/>
        </w:rPr>
        <w:t>ѣ</w:t>
      </w:r>
      <w:r w:rsidRPr="009177F1">
        <w:rPr>
          <w:rFonts w:ascii="KDRS" w:hAnsi="KDRS"/>
          <w:lang w:val="ru-RU"/>
        </w:rPr>
        <w:t xml:space="preserve">цы не ступятъ. Х.Ант.Новг., 6. </w:t>
      </w:r>
      <w:r>
        <w:rPr>
          <w:rFonts w:ascii="KDRS" w:hAnsi="KDRS"/>
        </w:rPr>
        <w:t>XVI </w:t>
      </w:r>
      <w:r w:rsidRPr="009177F1">
        <w:rPr>
          <w:rFonts w:ascii="KDRS" w:hAnsi="KDRS"/>
          <w:lang w:val="ru-RU"/>
        </w:rPr>
        <w:t>в. ~ 1200</w:t>
      </w:r>
      <w:r>
        <w:rPr>
          <w:rFonts w:ascii="KDRS" w:hAnsi="KDRS"/>
        </w:rPr>
        <w:t> </w:t>
      </w:r>
      <w:r w:rsidRPr="009177F1">
        <w:rPr>
          <w:rFonts w:ascii="KDRS" w:hAnsi="KDRS"/>
          <w:lang w:val="ru-RU"/>
        </w:rPr>
        <w:t>г. Псаломъ: Ибо челов</w:t>
      </w:r>
      <w:r w:rsidRPr="009177F1">
        <w:rPr>
          <w:lang w:val="ru-RU"/>
        </w:rPr>
        <w:t>ѣ</w:t>
      </w:r>
      <w:r w:rsidRPr="009177F1">
        <w:rPr>
          <w:rFonts w:ascii="KDRS" w:hAnsi="KDRS"/>
          <w:lang w:val="ru-RU"/>
        </w:rPr>
        <w:t xml:space="preserve">къ мира моего… возвеличи на мя пяту. Толкъ: </w:t>
      </w:r>
      <w:r w:rsidRPr="009177F1">
        <w:rPr>
          <w:rFonts w:ascii="KDRS" w:hAnsi="KDRS"/>
          <w:lang w:val="ru-RU"/>
        </w:rPr>
        <w:lastRenderedPageBreak/>
        <w:t>Сие реченно о Июд</w:t>
      </w:r>
      <w:r w:rsidRPr="009177F1">
        <w:rPr>
          <w:lang w:val="ru-RU"/>
        </w:rPr>
        <w:t>ѣ</w:t>
      </w:r>
      <w:r w:rsidRPr="009177F1">
        <w:rPr>
          <w:rFonts w:ascii="KDRS" w:hAnsi="KDRS"/>
          <w:lang w:val="ru-RU"/>
        </w:rPr>
        <w:t xml:space="preserve"> предатели. Ступилъ на шею Христу-тому св</w:t>
      </w:r>
      <w:r w:rsidRPr="009177F1">
        <w:rPr>
          <w:lang w:val="ru-RU"/>
        </w:rPr>
        <w:t>ѣ</w:t>
      </w:r>
      <w:r w:rsidRPr="009177F1">
        <w:rPr>
          <w:rFonts w:ascii="KDRS" w:hAnsi="KDRS"/>
          <w:lang w:val="ru-RU"/>
        </w:rPr>
        <w:t>ту врагъ Божий, забылъ хл</w:t>
      </w:r>
      <w:r w:rsidRPr="009177F1">
        <w:rPr>
          <w:lang w:val="ru-RU"/>
        </w:rPr>
        <w:t>ѣ</w:t>
      </w:r>
      <w:r w:rsidRPr="009177F1">
        <w:rPr>
          <w:rFonts w:ascii="KDRS" w:hAnsi="KDRS"/>
          <w:lang w:val="ru-RU"/>
        </w:rPr>
        <w:t xml:space="preserve">бъ-соль. Ав.Кн.толк., 444.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 ~ 1677</w:t>
      </w:r>
      <w:r>
        <w:rPr>
          <w:rFonts w:ascii="KDRS" w:hAnsi="KDRS"/>
        </w:rPr>
        <w:t> </w:t>
      </w:r>
      <w:r w:rsidRPr="009177F1">
        <w:rPr>
          <w:rFonts w:ascii="KDRS" w:hAnsi="KDRS"/>
          <w:lang w:val="ru-RU"/>
        </w:rPr>
        <w:t>г.</w:t>
      </w:r>
      <w:r w:rsidRPr="009177F1">
        <w:rPr>
          <w:rFonts w:ascii="KDRS" w:hAnsi="KDRS"/>
          <w:spacing w:val="40"/>
          <w:lang w:val="ru-RU"/>
        </w:rPr>
        <w:t xml:space="preserve"> </w:t>
      </w:r>
    </w:p>
    <w:p w14:paraId="25524751"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Вступить в пределы чего-л</w:t>
      </w:r>
      <w:r w:rsidRPr="009177F1">
        <w:rPr>
          <w:rFonts w:ascii="KDRS" w:hAnsi="KDRS"/>
          <w:lang w:val="ru-RU"/>
        </w:rPr>
        <w:t xml:space="preserve">., </w:t>
      </w:r>
      <w:r w:rsidRPr="009177F1">
        <w:rPr>
          <w:rFonts w:ascii="KDRS" w:hAnsi="KDRS"/>
          <w:i/>
          <w:lang w:val="ru-RU"/>
        </w:rPr>
        <w:t>войти</w:t>
      </w:r>
      <w:r w:rsidRPr="009177F1">
        <w:rPr>
          <w:rFonts w:ascii="KDRS" w:hAnsi="KDRS"/>
          <w:lang w:val="ru-RU"/>
        </w:rPr>
        <w:t xml:space="preserve"> </w:t>
      </w:r>
      <w:r w:rsidRPr="009177F1">
        <w:rPr>
          <w:rFonts w:ascii="KDRS" w:hAnsi="KDRS"/>
          <w:i/>
          <w:lang w:val="ru-RU"/>
        </w:rPr>
        <w:t>куда-л</w:t>
      </w:r>
      <w:r w:rsidRPr="009177F1">
        <w:rPr>
          <w:rFonts w:ascii="KDRS" w:hAnsi="KDRS"/>
          <w:lang w:val="ru-RU"/>
        </w:rPr>
        <w:t>. Ступивъ въ двьри црк</w:t>
      </w:r>
      <w:r w:rsidRPr="009177F1">
        <w:rPr>
          <w:lang w:val="ru-RU"/>
        </w:rPr>
        <w:t>҃</w:t>
      </w:r>
      <w:r w:rsidRPr="009177F1">
        <w:rPr>
          <w:rFonts w:ascii="KDRS" w:hAnsi="KDRS"/>
          <w:lang w:val="ru-RU"/>
        </w:rPr>
        <w:t>вьныя, помысли сама врата нбс</w:t>
      </w:r>
      <w:r w:rsidRPr="009177F1">
        <w:rPr>
          <w:lang w:val="ru-RU"/>
        </w:rPr>
        <w:t>҃</w:t>
      </w:r>
      <w:r w:rsidRPr="009177F1">
        <w:rPr>
          <w:rFonts w:ascii="KDRS" w:hAnsi="KDRS"/>
          <w:lang w:val="ru-RU"/>
        </w:rPr>
        <w:t>ная прошьдъ. Изб.Св. 1076</w:t>
      </w:r>
      <w:r>
        <w:rPr>
          <w:rFonts w:ascii="KDRS" w:hAnsi="KDRS"/>
        </w:rPr>
        <w:t> </w:t>
      </w:r>
      <w:r w:rsidRPr="009177F1">
        <w:rPr>
          <w:rFonts w:ascii="KDRS" w:hAnsi="KDRS"/>
          <w:lang w:val="ru-RU"/>
        </w:rPr>
        <w:t>г., 259. (1069): Мы уже зло створили есмы, князя своего прогнавше, а се ведеть на ны Лядьскую землю, а поид</w:t>
      </w:r>
      <w:r w:rsidRPr="009177F1">
        <w:rPr>
          <w:lang w:val="ru-RU"/>
        </w:rPr>
        <w:t>ѣ</w:t>
      </w:r>
      <w:r w:rsidRPr="009177F1">
        <w:rPr>
          <w:rFonts w:ascii="KDRS" w:hAnsi="KDRS"/>
          <w:lang w:val="ru-RU"/>
        </w:rPr>
        <w:t xml:space="preserve">та в градъ о&lt;т&gt;ца своего; аще ли не хочета, то нам неволя: зажегше </w:t>
      </w:r>
      <w:r w:rsidRPr="009177F1">
        <w:rPr>
          <w:lang w:val="ru-RU"/>
        </w:rPr>
        <w:t>[</w:t>
      </w:r>
      <w:r w:rsidRPr="009177F1">
        <w:rPr>
          <w:rFonts w:ascii="KDRS" w:hAnsi="KDRS"/>
          <w:lang w:val="ru-RU"/>
        </w:rPr>
        <w:t xml:space="preserve">по вар. </w:t>
      </w:r>
      <w:r>
        <w:rPr>
          <w:rFonts w:ascii="KDRS" w:hAnsi="KDRS"/>
        </w:rPr>
        <w:t>XV </w:t>
      </w:r>
      <w:r w:rsidRPr="009177F1">
        <w:rPr>
          <w:rFonts w:ascii="KDRS" w:hAnsi="KDRS"/>
          <w:lang w:val="ru-RU"/>
        </w:rPr>
        <w:t>в.] град свои, ступим въ Гречьску землю. Лавр.лет., 173. 1377</w:t>
      </w:r>
      <w:r>
        <w:rPr>
          <w:rFonts w:ascii="KDRS" w:hAnsi="KDRS"/>
        </w:rPr>
        <w:t> </w:t>
      </w:r>
      <w:r w:rsidRPr="009177F1">
        <w:rPr>
          <w:rFonts w:ascii="KDRS" w:hAnsi="KDRS"/>
          <w:lang w:val="ru-RU"/>
        </w:rPr>
        <w:t>г. (1445): А царевичи три [татарские]… служыли великому князю, и т</w:t>
      </w:r>
      <w:r w:rsidRPr="009177F1">
        <w:rPr>
          <w:lang w:val="ru-RU"/>
        </w:rPr>
        <w:t>ѣ</w:t>
      </w:r>
      <w:r w:rsidRPr="009177F1">
        <w:rPr>
          <w:rFonts w:ascii="KDRS" w:hAnsi="KDRS"/>
          <w:lang w:val="ru-RU"/>
        </w:rPr>
        <w:t xml:space="preserve"> ступили на литовьски</w:t>
      </w:r>
      <w:r w:rsidRPr="009177F1">
        <w:rPr>
          <w:lang w:val="ru-RU"/>
        </w:rPr>
        <w:t>ѣ</w:t>
      </w:r>
      <w:r w:rsidRPr="009177F1">
        <w:rPr>
          <w:rFonts w:ascii="KDRS" w:hAnsi="KDRS"/>
          <w:lang w:val="ru-RU"/>
        </w:rPr>
        <w:t xml:space="preserve"> же порубежья. Ерм.лет., 153. </w:t>
      </w:r>
      <w:r>
        <w:rPr>
          <w:rFonts w:ascii="KDRS" w:hAnsi="KDRS"/>
        </w:rPr>
        <w:t>XV </w:t>
      </w:r>
      <w:r w:rsidRPr="009177F1">
        <w:rPr>
          <w:rFonts w:ascii="KDRS" w:hAnsi="KDRS"/>
          <w:lang w:val="ru-RU"/>
        </w:rPr>
        <w:t>в. Меня хочетъ црв</w:t>
      </w:r>
      <w:r w:rsidRPr="009177F1">
        <w:rPr>
          <w:lang w:val="ru-RU"/>
        </w:rPr>
        <w:t>҃</w:t>
      </w:r>
      <w:r w:rsidRPr="009177F1">
        <w:rPr>
          <w:rFonts w:ascii="KDRS" w:hAnsi="KDRS"/>
          <w:lang w:val="ru-RU"/>
        </w:rPr>
        <w:t>ну постритчи, а в р</w:t>
      </w:r>
      <w:r w:rsidRPr="009177F1">
        <w:rPr>
          <w:lang w:val="ru-RU"/>
        </w:rPr>
        <w:t>ѣ</w:t>
      </w:r>
      <w:r w:rsidRPr="009177F1">
        <w:rPr>
          <w:rFonts w:ascii="KDRS" w:hAnsi="KDRS"/>
          <w:lang w:val="ru-RU"/>
        </w:rPr>
        <w:t>шетчатои садъ засадити, ино охте мн</w:t>
      </w:r>
      <w:r w:rsidRPr="009177F1">
        <w:rPr>
          <w:lang w:val="ru-RU"/>
        </w:rPr>
        <w:t>ѣ</w:t>
      </w:r>
      <w:r w:rsidRPr="009177F1">
        <w:rPr>
          <w:rFonts w:ascii="KDRS" w:hAnsi="KDRS"/>
          <w:lang w:val="ru-RU"/>
        </w:rPr>
        <w:t xml:space="preserve"> гор</w:t>
      </w:r>
      <w:r w:rsidRPr="009177F1">
        <w:rPr>
          <w:lang w:val="ru-RU"/>
        </w:rPr>
        <w:t>ѣ</w:t>
      </w:r>
      <w:r w:rsidRPr="009177F1">
        <w:rPr>
          <w:rFonts w:ascii="KDRS" w:hAnsi="KDRS"/>
          <w:lang w:val="ru-RU"/>
        </w:rPr>
        <w:t>вати, какъ мн</w:t>
      </w:r>
      <w:r w:rsidRPr="009177F1">
        <w:rPr>
          <w:lang w:val="ru-RU"/>
        </w:rPr>
        <w:t>ѣ</w:t>
      </w:r>
      <w:r w:rsidRPr="009177F1">
        <w:rPr>
          <w:rFonts w:ascii="KDRS" w:hAnsi="KDRS"/>
          <w:lang w:val="ru-RU"/>
        </w:rPr>
        <w:t xml:space="preserve"> в темну келью ступити у игумен&lt;ь&gt;и блг</w:t>
      </w:r>
      <w:r w:rsidRPr="009177F1">
        <w:rPr>
          <w:lang w:val="ru-RU"/>
        </w:rPr>
        <w:t>҃</w:t>
      </w:r>
      <w:r w:rsidRPr="009177F1">
        <w:rPr>
          <w:rFonts w:ascii="KDRS" w:hAnsi="KDRS"/>
          <w:lang w:val="ru-RU"/>
        </w:rPr>
        <w:t>ословитца. Песни Р.Джемса, 12. 1620</w:t>
      </w:r>
      <w:r>
        <w:rPr>
          <w:rFonts w:ascii="KDRS" w:hAnsi="KDRS"/>
        </w:rPr>
        <w:t> </w:t>
      </w:r>
      <w:r w:rsidRPr="009177F1">
        <w:rPr>
          <w:rFonts w:ascii="KDRS" w:hAnsi="KDRS"/>
          <w:lang w:val="ru-RU"/>
        </w:rPr>
        <w:t>г.</w:t>
      </w:r>
    </w:p>
    <w:p w14:paraId="6086ADD0"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4. </w:t>
      </w:r>
      <w:r w:rsidRPr="009177F1">
        <w:rPr>
          <w:rFonts w:ascii="KDRS" w:hAnsi="KDRS"/>
          <w:i/>
          <w:lang w:val="ru-RU"/>
        </w:rPr>
        <w:t>Подойти</w:t>
      </w:r>
      <w:r w:rsidRPr="009177F1">
        <w:rPr>
          <w:rFonts w:ascii="KDRS" w:hAnsi="KDRS"/>
          <w:lang w:val="ru-RU"/>
        </w:rPr>
        <w:t xml:space="preserve">, </w:t>
      </w:r>
      <w:r w:rsidRPr="009177F1">
        <w:rPr>
          <w:rFonts w:ascii="KDRS" w:hAnsi="KDRS"/>
          <w:i/>
          <w:lang w:val="ru-RU"/>
        </w:rPr>
        <w:t>подступить к чему-л</w:t>
      </w:r>
      <w:r w:rsidRPr="009177F1">
        <w:rPr>
          <w:rFonts w:ascii="KDRS" w:hAnsi="KDRS"/>
          <w:lang w:val="ru-RU"/>
        </w:rPr>
        <w:t xml:space="preserve">. (1074): Они же послушаша его и ступиша мало ко церкви, здумавше послаша два брата. Моск.лет., 9. </w:t>
      </w:r>
      <w:r>
        <w:rPr>
          <w:rFonts w:ascii="KDRS" w:hAnsi="KDRS"/>
        </w:rPr>
        <w:t>XVI </w:t>
      </w:r>
      <w:r w:rsidRPr="009177F1">
        <w:rPr>
          <w:rFonts w:ascii="KDRS" w:hAnsi="KDRS"/>
          <w:lang w:val="ru-RU"/>
        </w:rPr>
        <w:t>в. (1433): И сташа на бои на р</w:t>
      </w:r>
      <w:r w:rsidRPr="009177F1">
        <w:rPr>
          <w:lang w:val="ru-RU"/>
        </w:rPr>
        <w:t>ѣ</w:t>
      </w:r>
      <w:r w:rsidRPr="009177F1">
        <w:rPr>
          <w:rFonts w:ascii="KDRS" w:hAnsi="KDRS"/>
          <w:lang w:val="ru-RU"/>
        </w:rPr>
        <w:t>чк</w:t>
      </w:r>
      <w:r w:rsidRPr="009177F1">
        <w:rPr>
          <w:lang w:val="ru-RU"/>
        </w:rPr>
        <w:t>ѣ</w:t>
      </w:r>
      <w:r w:rsidRPr="009177F1">
        <w:rPr>
          <w:rFonts w:ascii="KDRS" w:hAnsi="KDRS"/>
          <w:lang w:val="ru-RU"/>
        </w:rPr>
        <w:t xml:space="preserve"> на Куси и рать великого князя побиша, а князя Юрья поимали, и приидоша опять на Кострому, а как Волга стала, и они ступили ко Турд</w:t>
      </w:r>
      <w:r w:rsidRPr="009177F1">
        <w:rPr>
          <w:lang w:val="ru-RU"/>
        </w:rPr>
        <w:t>ѣ</w:t>
      </w:r>
      <w:r w:rsidRPr="009177F1">
        <w:rPr>
          <w:rFonts w:ascii="KDRS" w:hAnsi="KDRS"/>
          <w:lang w:val="ru-RU"/>
        </w:rPr>
        <w:t xml:space="preserve">евымъ врагом. Там же, 251. </w:t>
      </w:r>
      <w:r>
        <w:rPr>
          <w:rFonts w:ascii="KDRS" w:hAnsi="KDRS"/>
        </w:rPr>
        <w:t>XVI </w:t>
      </w:r>
      <w:r w:rsidRPr="009177F1">
        <w:rPr>
          <w:rFonts w:ascii="KDRS" w:hAnsi="KDRS"/>
          <w:lang w:val="ru-RU"/>
        </w:rPr>
        <w:t>в.</w:t>
      </w:r>
    </w:p>
    <w:p w14:paraId="29C6F807"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5. </w:t>
      </w:r>
      <w:r w:rsidRPr="009177F1">
        <w:rPr>
          <w:rFonts w:ascii="KDRS" w:hAnsi="KDRS"/>
          <w:i/>
          <w:lang w:val="ru-RU"/>
        </w:rPr>
        <w:t>Отступить</w:t>
      </w:r>
      <w:r w:rsidRPr="009177F1">
        <w:rPr>
          <w:rFonts w:ascii="KDRS" w:hAnsi="KDRS"/>
          <w:lang w:val="ru-RU"/>
        </w:rPr>
        <w:t xml:space="preserve">, </w:t>
      </w:r>
      <w:r w:rsidRPr="009177F1">
        <w:rPr>
          <w:rFonts w:ascii="KDRS" w:hAnsi="KDRS"/>
          <w:i/>
          <w:lang w:val="ru-RU"/>
        </w:rPr>
        <w:t>уйти куда-л</w:t>
      </w:r>
      <w:r w:rsidRPr="009177F1">
        <w:rPr>
          <w:rFonts w:ascii="KDRS" w:hAnsi="KDRS"/>
          <w:lang w:val="ru-RU"/>
        </w:rPr>
        <w:t>. А иные лихие, ко(их) не посп</w:t>
      </w:r>
      <w:r w:rsidRPr="009177F1">
        <w:rPr>
          <w:lang w:val="ru-RU"/>
        </w:rPr>
        <w:t>ѣ</w:t>
      </w:r>
      <w:r w:rsidRPr="009177F1">
        <w:rPr>
          <w:rFonts w:ascii="KDRS" w:hAnsi="KDRS"/>
          <w:lang w:val="ru-RU"/>
        </w:rPr>
        <w:t>ли поймати, и т</w:t>
      </w:r>
      <w:r w:rsidRPr="009177F1">
        <w:rPr>
          <w:lang w:val="ru-RU"/>
        </w:rPr>
        <w:t>ѣ</w:t>
      </w:r>
      <w:r w:rsidRPr="009177F1">
        <w:rPr>
          <w:rFonts w:ascii="KDRS" w:hAnsi="KDRS"/>
          <w:lang w:val="ru-RU"/>
        </w:rPr>
        <w:t xml:space="preserve"> ступили из земли вонъ без в</w:t>
      </w:r>
      <w:r w:rsidRPr="009177F1">
        <w:rPr>
          <w:lang w:val="ru-RU"/>
        </w:rPr>
        <w:t>ѣ</w:t>
      </w:r>
      <w:r w:rsidRPr="009177F1">
        <w:rPr>
          <w:rFonts w:ascii="KDRS" w:hAnsi="KDRS"/>
          <w:lang w:val="ru-RU"/>
        </w:rPr>
        <w:t>сти. Речи посла цес., 50. 1490</w:t>
      </w:r>
      <w:r>
        <w:rPr>
          <w:rFonts w:ascii="KDRS" w:hAnsi="KDRS"/>
        </w:rPr>
        <w:t> </w:t>
      </w:r>
      <w:r w:rsidRPr="009177F1">
        <w:rPr>
          <w:rFonts w:ascii="KDRS" w:hAnsi="KDRS"/>
          <w:lang w:val="ru-RU"/>
        </w:rPr>
        <w:t>г. А нын</w:t>
      </w:r>
      <w:r w:rsidRPr="009177F1">
        <w:rPr>
          <w:lang w:val="ru-RU"/>
        </w:rPr>
        <w:t>ѣ</w:t>
      </w:r>
      <w:r w:rsidRPr="009177F1">
        <w:rPr>
          <w:rFonts w:ascii="KDRS" w:hAnsi="KDRS"/>
          <w:lang w:val="ru-RU"/>
        </w:rPr>
        <w:t xml:space="preserve"> у меня поб</w:t>
      </w:r>
      <w:r w:rsidRPr="009177F1">
        <w:rPr>
          <w:lang w:val="ru-RU"/>
        </w:rPr>
        <w:t>ѣ</w:t>
      </w:r>
      <w:r w:rsidRPr="009177F1">
        <w:rPr>
          <w:rFonts w:ascii="KDRS" w:hAnsi="KDRS"/>
          <w:lang w:val="ru-RU"/>
        </w:rPr>
        <w:t>жали ставленикы четыре, Максимко да Куземка, до [так!] Офоноско, да Омельянко мясникъ, а тотъ съ нед</w:t>
      </w:r>
      <w:r w:rsidRPr="009177F1">
        <w:rPr>
          <w:lang w:val="ru-RU"/>
        </w:rPr>
        <w:t>ѣ</w:t>
      </w:r>
      <w:r w:rsidRPr="009177F1">
        <w:rPr>
          <w:rFonts w:ascii="KDRS" w:hAnsi="KDRS"/>
          <w:lang w:val="ru-RU"/>
        </w:rPr>
        <w:t>лю не поучився ступилъ прочь съ ними жъ. АИ</w:t>
      </w:r>
      <w:r>
        <w:rPr>
          <w:rFonts w:ascii="KDRS" w:hAnsi="KDRS"/>
        </w:rPr>
        <w:t> I</w:t>
      </w:r>
      <w:r w:rsidRPr="009177F1">
        <w:rPr>
          <w:rFonts w:ascii="KDRS" w:hAnsi="KDRS"/>
          <w:lang w:val="ru-RU"/>
        </w:rPr>
        <w:t>, 148. 1496–1504</w:t>
      </w:r>
      <w:r>
        <w:rPr>
          <w:rFonts w:ascii="KDRS" w:hAnsi="KDRS"/>
        </w:rPr>
        <w:t> </w:t>
      </w:r>
      <w:r w:rsidRPr="009177F1">
        <w:rPr>
          <w:rFonts w:ascii="KDRS" w:hAnsi="KDRS"/>
          <w:lang w:val="ru-RU"/>
        </w:rPr>
        <w:t>гг.</w:t>
      </w:r>
    </w:p>
    <w:p w14:paraId="5125FADC"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6. </w:t>
      </w:r>
      <w:r w:rsidRPr="009177F1">
        <w:rPr>
          <w:rFonts w:ascii="KDRS" w:hAnsi="KDRS"/>
          <w:i/>
          <w:lang w:val="ru-RU"/>
        </w:rPr>
        <w:t xml:space="preserve">Переступить по тонам звукоряда </w:t>
      </w:r>
      <w:r w:rsidRPr="009177F1">
        <w:rPr>
          <w:rFonts w:ascii="KDRS" w:hAnsi="KDRS"/>
          <w:lang w:val="ru-RU"/>
        </w:rPr>
        <w:t>(</w:t>
      </w:r>
      <w:r w:rsidRPr="009177F1">
        <w:rPr>
          <w:rFonts w:ascii="KDRS" w:hAnsi="KDRS"/>
          <w:i/>
          <w:lang w:val="ru-RU"/>
        </w:rPr>
        <w:t>муз.</w:t>
      </w:r>
      <w:r w:rsidRPr="009177F1">
        <w:rPr>
          <w:rFonts w:ascii="KDRS" w:hAnsi="KDRS"/>
          <w:lang w:val="ru-RU"/>
        </w:rPr>
        <w:t>). Сказа(ни)е како поется в коемъ гласе знамение… стрелу громогласную светлую подернуть изниска вверьх 2-щ&lt;и&gt; да ступити гласом. Певч.азб.</w:t>
      </w:r>
      <w:r w:rsidRPr="009177F1">
        <w:rPr>
          <w:rFonts w:ascii="KDRS" w:hAnsi="KDRS"/>
          <w:vertAlign w:val="superscript"/>
          <w:lang w:val="ru-RU"/>
        </w:rPr>
        <w:t>1</w:t>
      </w:r>
      <w:r w:rsidRPr="009177F1">
        <w:rPr>
          <w:rFonts w:ascii="KDRS" w:hAnsi="KDRS"/>
          <w:lang w:val="ru-RU"/>
        </w:rPr>
        <w:t xml:space="preserve">, 58. </w:t>
      </w:r>
      <w:r>
        <w:rPr>
          <w:rFonts w:ascii="KDRS" w:hAnsi="KDRS"/>
        </w:rPr>
        <w:t>XVI </w:t>
      </w:r>
      <w:r w:rsidRPr="009177F1">
        <w:rPr>
          <w:rFonts w:ascii="KDRS" w:hAnsi="KDRS"/>
          <w:lang w:val="ru-RU"/>
        </w:rPr>
        <w:t>в. Стрелу мрачную снизу единою вверхъ ступив, подержати. Там же, 105. 1604</w:t>
      </w:r>
      <w:r>
        <w:rPr>
          <w:rFonts w:ascii="KDRS" w:hAnsi="KDRS"/>
        </w:rPr>
        <w:t> </w:t>
      </w:r>
      <w:r w:rsidRPr="009177F1">
        <w:rPr>
          <w:rFonts w:ascii="KDRS" w:hAnsi="KDRS"/>
          <w:lang w:val="ru-RU"/>
        </w:rPr>
        <w:t>г.</w:t>
      </w:r>
    </w:p>
    <w:p w14:paraId="3915AD5A" w14:textId="77777777" w:rsidR="00F4528E" w:rsidRPr="003D4BBF" w:rsidRDefault="00F4528E" w:rsidP="00F4528E">
      <w:pPr>
        <w:widowControl/>
        <w:spacing w:line="460" w:lineRule="exact"/>
        <w:ind w:firstLine="720"/>
        <w:jc w:val="both"/>
        <w:rPr>
          <w:rFonts w:ascii="KDRS" w:hAnsi="KDRS"/>
          <w:lang w:val="ru-RU"/>
        </w:rPr>
      </w:pPr>
      <w:r>
        <w:rPr>
          <w:rFonts w:ascii="KDRS" w:hAnsi="KDRS"/>
          <w:spacing w:val="40"/>
        </w:rPr>
        <w:sym w:font="Symbol" w:char="00E0"/>
      </w:r>
      <w:r w:rsidRPr="009177F1">
        <w:rPr>
          <w:rFonts w:ascii="KDRS" w:hAnsi="KDRS"/>
          <w:spacing w:val="40"/>
          <w:lang w:val="ru-RU"/>
        </w:rPr>
        <w:t xml:space="preserve"> Въ</w:t>
      </w:r>
      <w:r w:rsidRPr="009177F1">
        <w:rPr>
          <w:spacing w:val="40"/>
          <w:lang w:val="ru-RU"/>
        </w:rPr>
        <w:t xml:space="preserve"> </w:t>
      </w:r>
      <w:r w:rsidRPr="009177F1">
        <w:rPr>
          <w:rFonts w:ascii="KDRS" w:hAnsi="KDRS"/>
          <w:lang w:val="ru-RU"/>
        </w:rPr>
        <w:t>(какой-л.)</w:t>
      </w:r>
      <w:r w:rsidRPr="009177F1">
        <w:rPr>
          <w:rFonts w:ascii="KDRS" w:hAnsi="KDRS"/>
          <w:spacing w:val="40"/>
          <w:lang w:val="ru-RU"/>
        </w:rPr>
        <w:t xml:space="preserve"> законъ ступити </w:t>
      </w:r>
      <w:r w:rsidRPr="009177F1">
        <w:rPr>
          <w:rFonts w:ascii="KDRS" w:hAnsi="KDRS"/>
          <w:lang w:val="ru-RU"/>
        </w:rPr>
        <w:t xml:space="preserve">– </w:t>
      </w:r>
      <w:r w:rsidRPr="009177F1">
        <w:rPr>
          <w:rFonts w:ascii="KDRS" w:hAnsi="KDRS"/>
          <w:i/>
          <w:lang w:val="ru-RU"/>
        </w:rPr>
        <w:t>принять какое-л. вероисповедание</w:t>
      </w:r>
      <w:r w:rsidRPr="009177F1">
        <w:rPr>
          <w:rFonts w:ascii="KDRS" w:hAnsi="KDRS"/>
          <w:lang w:val="ru-RU"/>
        </w:rPr>
        <w:t>. Да аще кто… в</w:t>
      </w:r>
      <w:r w:rsidRPr="009177F1">
        <w:rPr>
          <w:lang w:val="ru-RU"/>
        </w:rPr>
        <w:t>ѣ</w:t>
      </w:r>
      <w:r w:rsidRPr="009177F1">
        <w:rPr>
          <w:rFonts w:ascii="KDRS" w:hAnsi="KDRS"/>
          <w:lang w:val="ru-RU"/>
        </w:rPr>
        <w:t>руеть в нашю в</w:t>
      </w:r>
      <w:r w:rsidRPr="009177F1">
        <w:rPr>
          <w:lang w:val="ru-RU"/>
        </w:rPr>
        <w:t>ѣ</w:t>
      </w:r>
      <w:r w:rsidRPr="009177F1">
        <w:rPr>
          <w:rFonts w:ascii="KDRS" w:hAnsi="KDRS"/>
          <w:lang w:val="ru-RU"/>
        </w:rPr>
        <w:t>ру, то паки умеръ встанеть, и живъ буд</w:t>
      </w:r>
      <w:r w:rsidRPr="009177F1">
        <w:rPr>
          <w:lang w:val="ru-RU"/>
        </w:rPr>
        <w:t>҃</w:t>
      </w:r>
      <w:r w:rsidRPr="009177F1">
        <w:rPr>
          <w:rFonts w:ascii="KDRS" w:hAnsi="KDRS"/>
          <w:lang w:val="ru-RU"/>
        </w:rPr>
        <w:t>ть в вки</w:t>
      </w:r>
      <w:r w:rsidRPr="009177F1">
        <w:rPr>
          <w:lang w:val="ru-RU"/>
        </w:rPr>
        <w:t>҃</w:t>
      </w:r>
      <w:r w:rsidRPr="009177F1">
        <w:rPr>
          <w:rFonts w:ascii="KDRS" w:hAnsi="KDRS"/>
          <w:lang w:val="ru-RU"/>
        </w:rPr>
        <w:t>, аще ли в ынъ законъ в</w:t>
      </w:r>
      <w:r w:rsidRPr="009177F1">
        <w:rPr>
          <w:lang w:val="ru-RU"/>
        </w:rPr>
        <w:t>ѣ</w:t>
      </w:r>
      <w:r w:rsidRPr="009177F1">
        <w:rPr>
          <w:rFonts w:ascii="KDRS" w:hAnsi="KDRS"/>
          <w:lang w:val="ru-RU"/>
        </w:rPr>
        <w:t>руеть или ступить, на оном св</w:t>
      </w:r>
      <w:r w:rsidRPr="009177F1">
        <w:rPr>
          <w:lang w:val="ru-RU"/>
        </w:rPr>
        <w:t>ѣ</w:t>
      </w:r>
      <w:r w:rsidRPr="009177F1">
        <w:rPr>
          <w:rFonts w:ascii="KDRS" w:hAnsi="KDRS"/>
          <w:lang w:val="ru-RU"/>
        </w:rPr>
        <w:t>т</w:t>
      </w:r>
      <w:r w:rsidRPr="009177F1">
        <w:rPr>
          <w:lang w:val="ru-RU"/>
        </w:rPr>
        <w:t>ѣ</w:t>
      </w:r>
      <w:r w:rsidRPr="009177F1">
        <w:rPr>
          <w:rFonts w:ascii="KDRS" w:hAnsi="KDRS"/>
          <w:lang w:val="ru-RU"/>
        </w:rPr>
        <w:t xml:space="preserve"> во огни гор</w:t>
      </w:r>
      <w:r w:rsidRPr="009177F1">
        <w:rPr>
          <w:lang w:val="ru-RU"/>
        </w:rPr>
        <w:t>ѣ</w:t>
      </w:r>
      <w:r w:rsidRPr="009177F1">
        <w:rPr>
          <w:rFonts w:ascii="KDRS" w:hAnsi="KDRS"/>
          <w:lang w:val="ru-RU"/>
        </w:rPr>
        <w:t xml:space="preserve">ти имат&lt;ь&gt;. Сл.крещ.Влад., 8. </w:t>
      </w:r>
      <w:r>
        <w:rPr>
          <w:rFonts w:ascii="KDRS" w:hAnsi="KDRS"/>
        </w:rPr>
        <w:t>XV </w:t>
      </w:r>
      <w:r w:rsidRPr="009177F1">
        <w:rPr>
          <w:rFonts w:ascii="KDRS" w:hAnsi="KDRS"/>
          <w:lang w:val="ru-RU"/>
        </w:rPr>
        <w:t>в.</w:t>
      </w:r>
      <w:r w:rsidRPr="009177F1">
        <w:rPr>
          <w:rFonts w:ascii="KDRS" w:hAnsi="KDRS"/>
          <w:spacing w:val="40"/>
          <w:lang w:val="ru-RU"/>
        </w:rPr>
        <w:t xml:space="preserve"> Ступити въ стремя см. </w:t>
      </w:r>
      <w:r w:rsidRPr="003D4BBF">
        <w:rPr>
          <w:rFonts w:ascii="KDRS" w:hAnsi="KDRS"/>
          <w:b/>
          <w:lang w:val="ru-RU"/>
        </w:rPr>
        <w:t>стремя</w:t>
      </w:r>
      <w:r w:rsidRPr="003D4BBF">
        <w:rPr>
          <w:rFonts w:ascii="KDRS" w:hAnsi="KDRS"/>
          <w:bCs/>
          <w:lang w:val="ru-RU"/>
        </w:rPr>
        <w:t>.</w:t>
      </w:r>
    </w:p>
    <w:p w14:paraId="0FA830F6"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lastRenderedPageBreak/>
        <w:t>СТУПИТИ</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1. </w:t>
      </w:r>
      <w:r w:rsidRPr="009177F1">
        <w:rPr>
          <w:rFonts w:ascii="KDRS" w:hAnsi="KDRS"/>
          <w:i/>
          <w:lang w:val="ru-RU"/>
        </w:rPr>
        <w:t>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соступити</w:t>
      </w:r>
      <w:r w:rsidRPr="009177F1">
        <w:rPr>
          <w:rFonts w:ascii="KDRS" w:hAnsi="KDRS"/>
          <w:lang w:val="ru-RU"/>
        </w:rPr>
        <w:t xml:space="preserve">, </w:t>
      </w:r>
      <w:r w:rsidRPr="009177F1">
        <w:rPr>
          <w:rFonts w:ascii="KDRS" w:hAnsi="KDRS"/>
          <w:b/>
          <w:lang w:val="ru-RU"/>
        </w:rPr>
        <w:t>сступити</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xml:space="preserve">. 1); </w:t>
      </w:r>
      <w:r w:rsidRPr="009177F1">
        <w:rPr>
          <w:rFonts w:ascii="KDRS" w:hAnsi="KDRS"/>
          <w:i/>
          <w:lang w:val="ru-RU"/>
        </w:rPr>
        <w:t>сойти сверху вниз</w:t>
      </w:r>
      <w:r w:rsidRPr="009177F1">
        <w:rPr>
          <w:rFonts w:ascii="KDRS" w:hAnsi="KDRS"/>
          <w:lang w:val="ru-RU"/>
        </w:rPr>
        <w:t xml:space="preserve">, </w:t>
      </w:r>
      <w:r w:rsidRPr="009177F1">
        <w:rPr>
          <w:rFonts w:ascii="KDRS" w:hAnsi="KDRS"/>
          <w:i/>
          <w:lang w:val="ru-RU"/>
        </w:rPr>
        <w:t>спуститься</w:t>
      </w:r>
      <w:r w:rsidRPr="009177F1">
        <w:rPr>
          <w:rFonts w:ascii="KDRS" w:hAnsi="KDRS"/>
          <w:lang w:val="ru-RU"/>
        </w:rPr>
        <w:t>. Усмотревъ же Мемнонъ Еанта на ся грядуща, съ колесници ступивъ, абие близъ его быс&lt;ть&gt;, копиема ся снидоста (</w:t>
      </w:r>
      <w:r w:rsidRPr="00413D00">
        <w:t>καταβάϛ</w:t>
      </w:r>
      <w:r w:rsidRPr="009177F1">
        <w:rPr>
          <w:rFonts w:ascii="KDRS" w:hAnsi="KDRS"/>
          <w:lang w:val="ru-RU"/>
        </w:rPr>
        <w:t>). Хрон.И.Малалы,</w:t>
      </w:r>
      <w:r>
        <w:rPr>
          <w:rFonts w:ascii="KDRS" w:hAnsi="KDRS"/>
        </w:rPr>
        <w:t> V</w:t>
      </w:r>
      <w:r w:rsidRPr="009177F1">
        <w:rPr>
          <w:rFonts w:ascii="KDRS" w:hAnsi="KDRS"/>
          <w:lang w:val="ru-RU"/>
        </w:rPr>
        <w:t xml:space="preserve">, 27.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И протопопъ блг</w:t>
      </w:r>
      <w:r w:rsidRPr="009177F1">
        <w:rPr>
          <w:lang w:val="ru-RU"/>
        </w:rPr>
        <w:t>҃</w:t>
      </w:r>
      <w:r w:rsidRPr="009177F1">
        <w:rPr>
          <w:rFonts w:ascii="KDRS" w:hAnsi="KDRS"/>
          <w:lang w:val="ru-RU"/>
        </w:rPr>
        <w:t>свляетъ его крс</w:t>
      </w:r>
      <w:r w:rsidRPr="009177F1">
        <w:rPr>
          <w:lang w:val="ru-RU"/>
        </w:rPr>
        <w:t>҃</w:t>
      </w:r>
      <w:r w:rsidRPr="009177F1">
        <w:rPr>
          <w:rFonts w:ascii="KDRS" w:hAnsi="KDRS"/>
          <w:lang w:val="ru-RU"/>
        </w:rPr>
        <w:t>томъ, да поидетъ от Блг</w:t>
      </w:r>
      <w:r w:rsidRPr="009177F1">
        <w:rPr>
          <w:lang w:val="ru-RU"/>
        </w:rPr>
        <w:t>҃</w:t>
      </w:r>
      <w:r w:rsidRPr="009177F1">
        <w:rPr>
          <w:rFonts w:ascii="KDRS" w:hAnsi="KDRS"/>
          <w:lang w:val="ru-RU"/>
        </w:rPr>
        <w:t>ов</w:t>
      </w:r>
      <w:r w:rsidRPr="009177F1">
        <w:rPr>
          <w:lang w:val="ru-RU"/>
        </w:rPr>
        <w:t>ѣ</w:t>
      </w:r>
      <w:r w:rsidRPr="009177F1">
        <w:rPr>
          <w:rFonts w:ascii="KDRS" w:hAnsi="KDRS"/>
          <w:lang w:val="ru-RU"/>
        </w:rPr>
        <w:t>щения, и какъ ступитъ с останошные ступени на площадь, и приидетъ к среднеи л</w:t>
      </w:r>
      <w:r w:rsidRPr="009177F1">
        <w:rPr>
          <w:lang w:val="ru-RU"/>
        </w:rPr>
        <w:t>ѣ</w:t>
      </w:r>
      <w:r w:rsidRPr="009177F1">
        <w:rPr>
          <w:rFonts w:ascii="KDRS" w:hAnsi="KDRS"/>
          <w:lang w:val="ru-RU"/>
        </w:rPr>
        <w:t>ствице, и тутъ цря</w:t>
      </w:r>
      <w:r w:rsidRPr="009177F1">
        <w:rPr>
          <w:lang w:val="ru-RU"/>
        </w:rPr>
        <w:t>҃</w:t>
      </w:r>
      <w:r w:rsidRPr="009177F1">
        <w:rPr>
          <w:rFonts w:ascii="KDRS" w:hAnsi="KDRS"/>
          <w:lang w:val="ru-RU"/>
        </w:rPr>
        <w:t xml:space="preserve"> и великого кнз</w:t>
      </w:r>
      <w:r w:rsidRPr="009177F1">
        <w:rPr>
          <w:lang w:val="ru-RU"/>
        </w:rPr>
        <w:t>҃</w:t>
      </w:r>
      <w:r w:rsidRPr="009177F1">
        <w:rPr>
          <w:rFonts w:ascii="KDRS" w:hAnsi="KDRS"/>
          <w:lang w:val="ru-RU"/>
        </w:rPr>
        <w:t>я осыпати денгами златыми и сребреными трижды. (Чин венч. на царство Федора Ив.) СГГД</w:t>
      </w:r>
      <w:r>
        <w:rPr>
          <w:rFonts w:ascii="KDRS" w:hAnsi="KDRS"/>
        </w:rPr>
        <w:t> II</w:t>
      </w:r>
      <w:r w:rsidRPr="009177F1">
        <w:rPr>
          <w:rFonts w:ascii="KDRS" w:hAnsi="KDRS"/>
          <w:lang w:val="ru-RU"/>
        </w:rPr>
        <w:t>, 85. 1584</w:t>
      </w:r>
      <w:r>
        <w:rPr>
          <w:rFonts w:ascii="KDRS" w:hAnsi="KDRS"/>
        </w:rPr>
        <w:t> </w:t>
      </w:r>
      <w:r w:rsidRPr="009177F1">
        <w:rPr>
          <w:rFonts w:ascii="KDRS" w:hAnsi="KDRS"/>
          <w:lang w:val="ru-RU"/>
        </w:rPr>
        <w:t>г.</w:t>
      </w:r>
    </w:p>
    <w:p w14:paraId="426B09FC"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соступити</w:t>
      </w:r>
      <w:r w:rsidRPr="009177F1">
        <w:rPr>
          <w:rFonts w:ascii="KDRS" w:hAnsi="KDRS"/>
          <w:lang w:val="ru-RU"/>
        </w:rPr>
        <w:t xml:space="preserve">, </w:t>
      </w:r>
      <w:r w:rsidRPr="009177F1">
        <w:rPr>
          <w:rFonts w:ascii="KDRS" w:hAnsi="KDRS"/>
          <w:b/>
          <w:lang w:val="ru-RU"/>
        </w:rPr>
        <w:t>сступити</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xml:space="preserve">. 2); </w:t>
      </w:r>
      <w:r w:rsidRPr="009177F1">
        <w:rPr>
          <w:rFonts w:ascii="KDRS" w:hAnsi="KDRS"/>
          <w:i/>
          <w:lang w:val="ru-RU"/>
        </w:rPr>
        <w:t>отойти в сторону</w:t>
      </w:r>
      <w:r w:rsidRPr="009177F1">
        <w:rPr>
          <w:rFonts w:ascii="KDRS" w:hAnsi="KDRS"/>
          <w:lang w:val="ru-RU"/>
        </w:rPr>
        <w:t xml:space="preserve">, </w:t>
      </w:r>
      <w:r w:rsidRPr="009177F1">
        <w:rPr>
          <w:rFonts w:ascii="KDRS" w:hAnsi="KDRS"/>
          <w:i/>
          <w:lang w:val="ru-RU"/>
        </w:rPr>
        <w:t>соступить</w:t>
      </w:r>
      <w:r w:rsidRPr="009177F1">
        <w:rPr>
          <w:rFonts w:ascii="KDRS" w:hAnsi="KDRS"/>
          <w:lang w:val="ru-RU"/>
        </w:rPr>
        <w:t xml:space="preserve">; </w:t>
      </w:r>
      <w:r w:rsidRPr="009177F1">
        <w:rPr>
          <w:rFonts w:ascii="KDRS" w:hAnsi="KDRS"/>
          <w:i/>
          <w:lang w:val="ru-RU"/>
        </w:rPr>
        <w:t>зд. образно</w:t>
      </w:r>
      <w:r w:rsidRPr="009177F1">
        <w:rPr>
          <w:rFonts w:ascii="KDRS" w:hAnsi="KDRS"/>
          <w:lang w:val="ru-RU"/>
        </w:rPr>
        <w:t>. Акы кормьчии волны минуя и правим блг</w:t>
      </w:r>
      <w:r w:rsidRPr="009177F1">
        <w:rPr>
          <w:lang w:val="ru-RU"/>
        </w:rPr>
        <w:t>҃</w:t>
      </w:r>
      <w:r w:rsidRPr="009177F1">
        <w:rPr>
          <w:rFonts w:ascii="KDRS" w:hAnsi="KDRS"/>
          <w:lang w:val="ru-RU"/>
        </w:rPr>
        <w:t xml:space="preserve">дтью, не ступи праваго пути. (Посл.Иакова черноризца) Правила, 191. </w:t>
      </w:r>
      <w:r>
        <w:rPr>
          <w:rFonts w:ascii="KDRS" w:hAnsi="KDRS"/>
        </w:rPr>
        <w:t>XV </w:t>
      </w:r>
      <w:r w:rsidRPr="009177F1">
        <w:rPr>
          <w:rFonts w:ascii="KDRS" w:hAnsi="KDRS"/>
          <w:lang w:val="ru-RU"/>
        </w:rPr>
        <w:t xml:space="preserve">в. </w:t>
      </w:r>
    </w:p>
    <w:p w14:paraId="1F6AE05D"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СТУПИТИСЯ</w:t>
      </w:r>
      <w:r w:rsidRPr="009177F1">
        <w:rPr>
          <w:rFonts w:ascii="KDRS" w:hAnsi="KDRS"/>
          <w:b/>
          <w:vertAlign w:val="superscript"/>
          <w:lang w:val="ru-RU"/>
        </w:rPr>
        <w:t>1</w:t>
      </w:r>
      <w:r w:rsidRPr="009177F1">
        <w:rPr>
          <w:rFonts w:ascii="KDRS" w:hAnsi="KDRS"/>
          <w:lang w:val="ru-RU"/>
        </w:rPr>
        <w:t xml:space="preserve">. </w:t>
      </w:r>
      <w:r w:rsidRPr="009177F1">
        <w:rPr>
          <w:rFonts w:ascii="KDRS" w:hAnsi="KDRS"/>
          <w:i/>
          <w:lang w:val="ru-RU"/>
        </w:rPr>
        <w:t xml:space="preserve">То же, что </w:t>
      </w:r>
      <w:r w:rsidRPr="009177F1">
        <w:rPr>
          <w:rFonts w:ascii="KDRS" w:hAnsi="KDRS"/>
          <w:b/>
          <w:lang w:val="ru-RU"/>
        </w:rPr>
        <w:t>ступити</w:t>
      </w:r>
      <w:r w:rsidRPr="009177F1">
        <w:rPr>
          <w:rFonts w:ascii="KDRS" w:hAnsi="KDRS"/>
          <w:b/>
          <w:vertAlign w:val="superscript"/>
          <w:lang w:val="ru-RU"/>
        </w:rPr>
        <w:t>1</w:t>
      </w:r>
      <w:r w:rsidRPr="009177F1">
        <w:rPr>
          <w:rFonts w:ascii="KDRS" w:hAnsi="KDRS"/>
          <w:b/>
          <w:lang w:val="ru-RU"/>
        </w:rPr>
        <w:t xml:space="preserve"> </w:t>
      </w:r>
      <w:r w:rsidRPr="009177F1">
        <w:rPr>
          <w:rFonts w:ascii="KDRS" w:hAnsi="KDRS"/>
          <w:lang w:val="ru-RU"/>
        </w:rPr>
        <w:t>(</w:t>
      </w:r>
      <w:r w:rsidRPr="009177F1">
        <w:rPr>
          <w:rFonts w:ascii="KDRS" w:hAnsi="KDRS"/>
          <w:i/>
          <w:lang w:val="ru-RU"/>
        </w:rPr>
        <w:t xml:space="preserve">в знач. </w:t>
      </w:r>
      <w:r w:rsidRPr="009177F1">
        <w:rPr>
          <w:rFonts w:ascii="KDRS" w:hAnsi="KDRS"/>
          <w:lang w:val="ru-RU"/>
        </w:rPr>
        <w:t>6). Указ знамени столповому – где какъ прилучается пети в коемъ гласе нибудь… а голубчикъ… ступится не единако: инде же тихо, и инде же скоро. Певч.азб.</w:t>
      </w:r>
      <w:r w:rsidRPr="009177F1">
        <w:rPr>
          <w:rFonts w:ascii="KDRS" w:hAnsi="KDRS"/>
          <w:vertAlign w:val="superscript"/>
          <w:lang w:val="ru-RU"/>
        </w:rPr>
        <w:t>1</w:t>
      </w:r>
      <w:r w:rsidRPr="009177F1">
        <w:rPr>
          <w:rFonts w:ascii="KDRS" w:hAnsi="KDRS"/>
          <w:lang w:val="ru-RU"/>
        </w:rPr>
        <w:t xml:space="preserve">, 102. </w:t>
      </w:r>
      <w:r>
        <w:rPr>
          <w:rFonts w:ascii="KDRS" w:hAnsi="KDRS"/>
        </w:rPr>
        <w:t>XVII </w:t>
      </w:r>
      <w:r w:rsidRPr="009177F1">
        <w:rPr>
          <w:rFonts w:ascii="KDRS" w:hAnsi="KDRS"/>
          <w:lang w:val="ru-RU"/>
        </w:rPr>
        <w:t>в.</w:t>
      </w:r>
    </w:p>
    <w:p w14:paraId="622E2520"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СТУПИТИСЯ</w:t>
      </w:r>
      <w:r w:rsidRPr="009177F1">
        <w:rPr>
          <w:rFonts w:ascii="KDRS" w:hAnsi="KDRS"/>
          <w:b/>
          <w:vertAlign w:val="superscript"/>
          <w:lang w:val="ru-RU"/>
        </w:rPr>
        <w:t>2</w:t>
      </w:r>
      <w:r w:rsidRPr="003D4BBF">
        <w:rPr>
          <w:rFonts w:ascii="KDRS" w:hAnsi="KDRS"/>
          <w:bCs/>
          <w:lang w:val="ru-RU"/>
        </w:rPr>
        <w:t>.</w:t>
      </w:r>
      <w:r w:rsidRPr="009177F1">
        <w:rPr>
          <w:rFonts w:ascii="KDRS" w:hAnsi="KDRS"/>
          <w:lang w:val="ru-RU"/>
        </w:rPr>
        <w:t xml:space="preserve"> 1. </w:t>
      </w:r>
      <w:r w:rsidRPr="009177F1">
        <w:rPr>
          <w:rFonts w:ascii="KDRS" w:hAnsi="KDRS"/>
          <w:i/>
          <w:lang w:val="ru-RU"/>
        </w:rPr>
        <w:t>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соступитися</w:t>
      </w:r>
      <w:r w:rsidRPr="009177F1">
        <w:rPr>
          <w:rFonts w:ascii="KDRS" w:hAnsi="KDRS"/>
          <w:lang w:val="ru-RU"/>
        </w:rPr>
        <w:t xml:space="preserve">, </w:t>
      </w:r>
      <w:r w:rsidRPr="009177F1">
        <w:rPr>
          <w:rFonts w:ascii="KDRS" w:hAnsi="KDRS"/>
          <w:b/>
          <w:lang w:val="ru-RU"/>
        </w:rPr>
        <w:t>сступитися</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xml:space="preserve">. 1); </w:t>
      </w:r>
      <w:r w:rsidRPr="009177F1">
        <w:rPr>
          <w:rFonts w:ascii="KDRS" w:hAnsi="KDRS"/>
          <w:i/>
          <w:lang w:val="ru-RU"/>
        </w:rPr>
        <w:t>сомкнуться</w:t>
      </w:r>
      <w:r w:rsidRPr="009177F1">
        <w:rPr>
          <w:rFonts w:ascii="KDRS" w:hAnsi="KDRS"/>
          <w:lang w:val="ru-RU"/>
        </w:rPr>
        <w:t>. Моис</w:t>
      </w:r>
      <w:r w:rsidRPr="009177F1">
        <w:rPr>
          <w:lang w:val="ru-RU"/>
        </w:rPr>
        <w:t>ѣ</w:t>
      </w:r>
      <w:r w:rsidRPr="009177F1">
        <w:rPr>
          <w:rFonts w:ascii="KDRS" w:hAnsi="KDRS"/>
          <w:lang w:val="ru-RU"/>
        </w:rPr>
        <w:t>й же рече: во имя господа Саваофа да ступится вода, и абие ступися вода, и тогда Моис</w:t>
      </w:r>
      <w:r w:rsidRPr="009177F1">
        <w:rPr>
          <w:lang w:val="ru-RU"/>
        </w:rPr>
        <w:t>ѣ</w:t>
      </w:r>
      <w:r w:rsidRPr="009177F1">
        <w:rPr>
          <w:rFonts w:ascii="KDRS" w:hAnsi="KDRS"/>
          <w:lang w:val="ru-RU"/>
        </w:rPr>
        <w:t>й на мор</w:t>
      </w:r>
      <w:r w:rsidRPr="009177F1">
        <w:rPr>
          <w:lang w:val="ru-RU"/>
        </w:rPr>
        <w:t>ѣ</w:t>
      </w:r>
      <w:r w:rsidRPr="009177F1">
        <w:rPr>
          <w:rFonts w:ascii="KDRS" w:hAnsi="KDRS"/>
          <w:lang w:val="ru-RU"/>
        </w:rPr>
        <w:t xml:space="preserve"> начерта крестъ Господень. (Сказ.о Моисее) Лож.и отреч.кн., 49. </w:t>
      </w:r>
      <w:r>
        <w:rPr>
          <w:rFonts w:ascii="KDRS" w:hAnsi="KDRS"/>
        </w:rPr>
        <w:t>XV </w:t>
      </w:r>
      <w:r w:rsidRPr="009177F1">
        <w:rPr>
          <w:rFonts w:ascii="KDRS" w:hAnsi="KDRS"/>
          <w:lang w:val="ru-RU"/>
        </w:rPr>
        <w:t>в.</w:t>
      </w:r>
    </w:p>
    <w:p w14:paraId="1F53388F"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соступитися</w:t>
      </w:r>
      <w:r w:rsidRPr="009177F1">
        <w:rPr>
          <w:rFonts w:ascii="KDRS" w:hAnsi="KDRS"/>
          <w:lang w:val="ru-RU"/>
        </w:rPr>
        <w:t xml:space="preserve">, </w:t>
      </w:r>
      <w:r w:rsidRPr="009177F1">
        <w:rPr>
          <w:rFonts w:ascii="KDRS" w:hAnsi="KDRS"/>
          <w:b/>
          <w:lang w:val="ru-RU"/>
        </w:rPr>
        <w:t xml:space="preserve">сступитися </w:t>
      </w:r>
      <w:r w:rsidRPr="009177F1">
        <w:rPr>
          <w:rFonts w:ascii="KDRS" w:hAnsi="KDRS"/>
          <w:lang w:val="ru-RU"/>
        </w:rPr>
        <w:t>(</w:t>
      </w:r>
      <w:r w:rsidRPr="009177F1">
        <w:rPr>
          <w:rFonts w:ascii="KDRS" w:hAnsi="KDRS"/>
          <w:i/>
          <w:lang w:val="ru-RU"/>
        </w:rPr>
        <w:t xml:space="preserve">в знач. </w:t>
      </w:r>
      <w:r w:rsidRPr="009177F1">
        <w:rPr>
          <w:rFonts w:ascii="KDRS" w:hAnsi="KDRS"/>
          <w:lang w:val="ru-RU"/>
        </w:rPr>
        <w:t xml:space="preserve">2); </w:t>
      </w:r>
      <w:r w:rsidRPr="009177F1">
        <w:rPr>
          <w:rFonts w:ascii="KDRS" w:hAnsi="KDRS"/>
          <w:i/>
          <w:lang w:val="ru-RU"/>
        </w:rPr>
        <w:t>сойтись в бою</w:t>
      </w:r>
      <w:r w:rsidRPr="009177F1">
        <w:rPr>
          <w:rFonts w:ascii="KDRS" w:hAnsi="KDRS"/>
          <w:lang w:val="ru-RU"/>
        </w:rPr>
        <w:t>. (915): А болгаре со грекы ступишас&lt;я&gt;, и перес</w:t>
      </w:r>
      <w:r w:rsidRPr="009177F1">
        <w:rPr>
          <w:lang w:val="ru-RU"/>
        </w:rPr>
        <w:t>ѣ</w:t>
      </w:r>
      <w:r w:rsidRPr="009177F1">
        <w:rPr>
          <w:rFonts w:ascii="KDRS" w:hAnsi="KDRS"/>
          <w:lang w:val="ru-RU"/>
        </w:rPr>
        <w:t>чени быша грекы. (Пов.врем.лет) Радзив.лет.</w:t>
      </w:r>
      <w:r w:rsidRPr="009177F1">
        <w:rPr>
          <w:rFonts w:ascii="KDRS" w:hAnsi="KDRS"/>
          <w:vertAlign w:val="superscript"/>
          <w:lang w:val="ru-RU"/>
        </w:rPr>
        <w:t>1</w:t>
      </w:r>
      <w:r w:rsidRPr="009177F1">
        <w:rPr>
          <w:rFonts w:ascii="KDRS" w:hAnsi="KDRS"/>
          <w:lang w:val="ru-RU"/>
        </w:rPr>
        <w:t xml:space="preserve">, 24. </w:t>
      </w:r>
      <w:r>
        <w:rPr>
          <w:rFonts w:ascii="KDRS" w:hAnsi="KDRS"/>
        </w:rPr>
        <w:t>XV </w:t>
      </w:r>
      <w:r w:rsidRPr="009177F1">
        <w:rPr>
          <w:rFonts w:ascii="KDRS" w:hAnsi="KDRS"/>
          <w:lang w:val="ru-RU"/>
        </w:rPr>
        <w:t>в. Хостоврул же похвалися пред царем, хотя Еупатия жива пред царя привести. И ступишася силныя полкы татарскыя, хотя Еупатия жива яти. Пов.Ник.Зар.(Лих.)</w:t>
      </w:r>
      <w:r w:rsidRPr="009177F1">
        <w:rPr>
          <w:rFonts w:ascii="KDRS" w:hAnsi="KDRS"/>
          <w:vertAlign w:val="superscript"/>
          <w:lang w:val="ru-RU"/>
        </w:rPr>
        <w:t>1</w:t>
      </w:r>
      <w:r w:rsidRPr="009177F1">
        <w:rPr>
          <w:rFonts w:ascii="KDRS" w:hAnsi="KDRS"/>
          <w:lang w:val="ru-RU"/>
        </w:rPr>
        <w:t xml:space="preserve">, 14. </w:t>
      </w:r>
      <w:r>
        <w:rPr>
          <w:rFonts w:ascii="KDRS" w:hAnsi="KDRS"/>
        </w:rPr>
        <w:t>XVI </w:t>
      </w:r>
      <w:r w:rsidRPr="009177F1">
        <w:rPr>
          <w:rFonts w:ascii="KDRS" w:hAnsi="KDRS"/>
          <w:lang w:val="ru-RU"/>
        </w:rPr>
        <w:t xml:space="preserve">в. И наступиша на езеро много вои, бе же вои со Александром и брат его Андрей с воинством, и ступишесь обои полцы, и бе аки гром от ломления копейного, и от звуку мечного, и от щитов наскакания; и кровь аки вода лияшесь. Ж.Ал.Нев.(сокр.), 153. </w:t>
      </w:r>
      <w:r>
        <w:rPr>
          <w:rFonts w:ascii="KDRS" w:hAnsi="KDRS"/>
        </w:rPr>
        <w:t>XVII </w:t>
      </w:r>
      <w:r w:rsidRPr="009177F1">
        <w:rPr>
          <w:rFonts w:ascii="KDRS" w:hAnsi="KDRS"/>
          <w:lang w:val="ru-RU"/>
        </w:rPr>
        <w:t>в.</w:t>
      </w:r>
    </w:p>
    <w:p w14:paraId="56AD8A0F"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СТУПИТИСЯ</w:t>
      </w:r>
      <w:r w:rsidRPr="009177F1">
        <w:rPr>
          <w:rFonts w:ascii="KDRS" w:hAnsi="KDRS"/>
          <w:b/>
          <w:vertAlign w:val="superscript"/>
          <w:lang w:val="ru-RU"/>
        </w:rPr>
        <w:t>3</w:t>
      </w:r>
      <w:r w:rsidRPr="009177F1">
        <w:rPr>
          <w:rFonts w:ascii="KDRS" w:hAnsi="KDRS"/>
          <w:b/>
          <w:lang w:val="ru-RU"/>
        </w:rPr>
        <w:t>.</w:t>
      </w:r>
      <w:r w:rsidRPr="009177F1">
        <w:rPr>
          <w:rFonts w:ascii="KDRS" w:hAnsi="KDRS"/>
          <w:lang w:val="ru-RU"/>
        </w:rPr>
        <w:t xml:space="preserve"> </w:t>
      </w:r>
      <w:r w:rsidRPr="009177F1">
        <w:rPr>
          <w:rFonts w:ascii="KDRS" w:hAnsi="KDRS"/>
          <w:i/>
          <w:lang w:val="ru-RU"/>
        </w:rPr>
        <w:t>То же, что</w:t>
      </w:r>
      <w:r w:rsidRPr="009177F1">
        <w:rPr>
          <w:rFonts w:ascii="KDRS" w:hAnsi="KDRS"/>
          <w:lang w:val="ru-RU"/>
        </w:rPr>
        <w:t xml:space="preserve"> </w:t>
      </w:r>
      <w:r w:rsidRPr="009177F1">
        <w:rPr>
          <w:rFonts w:ascii="KDRS" w:hAnsi="KDRS"/>
          <w:b/>
          <w:lang w:val="ru-RU"/>
        </w:rPr>
        <w:t>соступитися</w:t>
      </w:r>
      <w:r w:rsidRPr="009177F1">
        <w:rPr>
          <w:rFonts w:ascii="KDRS" w:hAnsi="KDRS"/>
          <w:lang w:val="ru-RU"/>
        </w:rPr>
        <w:t xml:space="preserve">, </w:t>
      </w:r>
      <w:r w:rsidRPr="009177F1">
        <w:rPr>
          <w:rFonts w:ascii="KDRS" w:hAnsi="KDRS"/>
          <w:b/>
          <w:lang w:val="ru-RU"/>
        </w:rPr>
        <w:t>сступитися</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xml:space="preserve">. 4); </w:t>
      </w:r>
      <w:r w:rsidRPr="009177F1">
        <w:rPr>
          <w:rFonts w:ascii="KDRS" w:hAnsi="KDRS"/>
          <w:i/>
          <w:lang w:val="ru-RU"/>
        </w:rPr>
        <w:t>уступить</w:t>
      </w:r>
      <w:r w:rsidRPr="009177F1">
        <w:rPr>
          <w:rFonts w:ascii="KDRS" w:hAnsi="KDRS"/>
          <w:lang w:val="ru-RU"/>
        </w:rPr>
        <w:t xml:space="preserve">, </w:t>
      </w:r>
      <w:r w:rsidRPr="009177F1">
        <w:rPr>
          <w:rFonts w:ascii="KDRS" w:hAnsi="KDRS"/>
          <w:i/>
          <w:lang w:val="ru-RU"/>
        </w:rPr>
        <w:t>отказаться в чью-л. пользу</w:t>
      </w:r>
      <w:r w:rsidRPr="009177F1">
        <w:rPr>
          <w:rFonts w:ascii="KDRS" w:hAnsi="KDRS"/>
          <w:lang w:val="ru-RU"/>
        </w:rPr>
        <w:t>. (1397): И владыка Иоанн князю великому благословение и слово добро подалъ… рекъ тако: …а что еси, сыну, князь великый, на крестъномъ ц</w:t>
      </w:r>
      <w:r w:rsidRPr="009177F1">
        <w:rPr>
          <w:lang w:val="ru-RU"/>
        </w:rPr>
        <w:t>ѣ</w:t>
      </w:r>
      <w:r w:rsidRPr="009177F1">
        <w:rPr>
          <w:rFonts w:ascii="KDRS" w:hAnsi="KDRS"/>
          <w:lang w:val="ru-RU"/>
        </w:rPr>
        <w:t xml:space="preserve">ловании у Новагорода отъялъ еси Заволочье, Торжокъ… а того бы еси, господине князь великыи, ступилъся, а пошло бы то </w:t>
      </w:r>
      <w:r w:rsidRPr="009177F1">
        <w:rPr>
          <w:rFonts w:ascii="KDRS" w:hAnsi="KDRS"/>
          <w:lang w:val="ru-RU"/>
        </w:rPr>
        <w:lastRenderedPageBreak/>
        <w:t>к Новугороду въ старину. Новг.</w:t>
      </w:r>
      <w:r>
        <w:rPr>
          <w:rFonts w:ascii="KDRS" w:hAnsi="KDRS"/>
        </w:rPr>
        <w:t> I</w:t>
      </w:r>
      <w:r w:rsidRPr="009177F1">
        <w:rPr>
          <w:rFonts w:ascii="KDRS" w:hAnsi="KDRS"/>
          <w:lang w:val="ru-RU"/>
        </w:rPr>
        <w:t xml:space="preserve"> лет.(Н.), 390. </w:t>
      </w:r>
      <w:r>
        <w:rPr>
          <w:rFonts w:ascii="KDRS" w:hAnsi="KDRS"/>
        </w:rPr>
        <w:t>XV </w:t>
      </w:r>
      <w:r w:rsidRPr="009177F1">
        <w:rPr>
          <w:rFonts w:ascii="KDRS" w:hAnsi="KDRS"/>
          <w:lang w:val="ru-RU"/>
        </w:rPr>
        <w:t xml:space="preserve">в. А земли половини ступится цистъ безъ брани. Гр.Дв., 126. </w:t>
      </w:r>
      <w:r>
        <w:rPr>
          <w:rFonts w:ascii="KDRS" w:hAnsi="KDRS"/>
        </w:rPr>
        <w:t>XV </w:t>
      </w:r>
      <w:r w:rsidRPr="009177F1">
        <w:rPr>
          <w:rFonts w:ascii="KDRS" w:hAnsi="KDRS"/>
          <w:lang w:val="ru-RU"/>
        </w:rPr>
        <w:t xml:space="preserve">в. (1284): И тако отпусти новогородцовъ, а самъ иде в Суждальскую землю и ступися брату своему великому князю Дмитрею стола Великого Новагорода. Моск.лет., 156. </w:t>
      </w:r>
      <w:r>
        <w:rPr>
          <w:rFonts w:ascii="KDRS" w:hAnsi="KDRS"/>
        </w:rPr>
        <w:t>XVI </w:t>
      </w:r>
      <w:r w:rsidRPr="009177F1">
        <w:rPr>
          <w:rFonts w:ascii="KDRS" w:hAnsi="KDRS"/>
          <w:lang w:val="ru-RU"/>
        </w:rPr>
        <w:t>в. Филипъ Харламовъ ступился тое обжи брату своему роднему Семену въ его окладъ. Кн.пер.Шелон.пят.</w:t>
      </w:r>
      <w:r>
        <w:rPr>
          <w:rFonts w:ascii="KDRS" w:hAnsi="KDRS"/>
        </w:rPr>
        <w:t> II</w:t>
      </w:r>
      <w:r w:rsidRPr="009177F1">
        <w:rPr>
          <w:rFonts w:ascii="KDRS" w:hAnsi="KDRS"/>
          <w:lang w:val="ru-RU"/>
        </w:rPr>
        <w:t>, 450. 1571</w:t>
      </w:r>
      <w:r>
        <w:rPr>
          <w:rFonts w:ascii="KDRS" w:hAnsi="KDRS"/>
        </w:rPr>
        <w:t> </w:t>
      </w:r>
      <w:r w:rsidRPr="009177F1">
        <w:rPr>
          <w:rFonts w:ascii="KDRS" w:hAnsi="KDRS"/>
          <w:lang w:val="ru-RU"/>
        </w:rPr>
        <w:t>г.</w:t>
      </w:r>
    </w:p>
    <w:p w14:paraId="5A963F8F"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СТУПИЦА</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Ловушка для зверя в виде ямы</w:t>
      </w:r>
      <w:r w:rsidRPr="009177F1">
        <w:rPr>
          <w:rFonts w:ascii="KDRS" w:hAnsi="KDRS"/>
          <w:lang w:val="ru-RU"/>
        </w:rPr>
        <w:t>. Аще кто поставить ступицю или пружину въ время плода, и впадеть в неи ли песъ или вепрь и умреть, неповиненъ есть осподарь ступицы (</w:t>
      </w:r>
      <w:r w:rsidRPr="00413D00">
        <w:t>μάγγανον</w:t>
      </w:r>
      <w:r w:rsidRPr="009177F1">
        <w:rPr>
          <w:rFonts w:ascii="KDRS" w:hAnsi="KDRS"/>
          <w:lang w:val="ru-RU"/>
        </w:rPr>
        <w:t xml:space="preserve">). Кн.законные, 50. </w:t>
      </w:r>
      <w:r>
        <w:rPr>
          <w:rFonts w:ascii="KDRS" w:hAnsi="KDRS"/>
        </w:rPr>
        <w:t>XV </w:t>
      </w:r>
      <w:r w:rsidRPr="009177F1">
        <w:rPr>
          <w:rFonts w:ascii="KDRS" w:hAnsi="KDRS"/>
          <w:lang w:val="ru-RU"/>
        </w:rPr>
        <w:t xml:space="preserve">в.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p>
    <w:p w14:paraId="5111302F"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Выдолбленная колода типа кадки</w:t>
      </w:r>
      <w:r w:rsidRPr="009177F1">
        <w:rPr>
          <w:rFonts w:ascii="KDRS" w:hAnsi="KDRS"/>
          <w:lang w:val="ru-RU"/>
        </w:rPr>
        <w:t>. Казенному сторожу… дано на веревки гривна, вязати верба, да къ ступиц</w:t>
      </w:r>
      <w:r w:rsidRPr="009177F1">
        <w:rPr>
          <w:lang w:val="ru-RU"/>
        </w:rPr>
        <w:t>ѣ</w:t>
      </w:r>
      <w:r w:rsidRPr="009177F1">
        <w:rPr>
          <w:rFonts w:ascii="KDRS" w:hAnsi="KDRS"/>
          <w:lang w:val="ru-RU"/>
        </w:rPr>
        <w:t xml:space="preserve"> на обручики, въ чемъ верб</w:t>
      </w:r>
      <w:r w:rsidRPr="009177F1">
        <w:rPr>
          <w:lang w:val="ru-RU"/>
        </w:rPr>
        <w:t>ѣ</w:t>
      </w:r>
      <w:r w:rsidRPr="009177F1">
        <w:rPr>
          <w:rFonts w:ascii="KDRS" w:hAnsi="KDRS"/>
          <w:lang w:val="ru-RU"/>
        </w:rPr>
        <w:t xml:space="preserve"> стоять, 4 ден&lt;ьги&gt;. Заб.Мат.</w:t>
      </w:r>
      <w:r>
        <w:rPr>
          <w:rFonts w:ascii="KDRS" w:hAnsi="KDRS"/>
        </w:rPr>
        <w:t> I</w:t>
      </w:r>
      <w:r w:rsidRPr="009177F1">
        <w:rPr>
          <w:rFonts w:ascii="KDRS" w:hAnsi="KDRS"/>
          <w:lang w:val="ru-RU"/>
        </w:rPr>
        <w:t>, 62.</w:t>
      </w:r>
      <w:r>
        <w:rPr>
          <w:rFonts w:ascii="KDRS" w:hAnsi="KDRS"/>
        </w:rPr>
        <w:t> </w:t>
      </w:r>
      <w:r w:rsidRPr="009177F1">
        <w:rPr>
          <w:rFonts w:ascii="KDRS" w:hAnsi="KDRS"/>
          <w:lang w:val="ru-RU"/>
        </w:rPr>
        <w:t>1630</w:t>
      </w:r>
      <w:r>
        <w:rPr>
          <w:rFonts w:ascii="KDRS" w:hAnsi="KDRS"/>
        </w:rPr>
        <w:t> </w:t>
      </w:r>
      <w:r w:rsidRPr="009177F1">
        <w:rPr>
          <w:rFonts w:ascii="KDRS" w:hAnsi="KDRS"/>
          <w:lang w:val="ru-RU"/>
        </w:rPr>
        <w:t>г.</w:t>
      </w:r>
    </w:p>
    <w:p w14:paraId="1B724FBF"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3. </w:t>
      </w:r>
      <w:r w:rsidRPr="009177F1">
        <w:rPr>
          <w:rFonts w:ascii="KDRS" w:hAnsi="KDRS"/>
          <w:i/>
          <w:lang w:val="ru-RU"/>
        </w:rPr>
        <w:t>Центральная часть колеса</w:t>
      </w:r>
      <w:r w:rsidRPr="009177F1">
        <w:rPr>
          <w:rFonts w:ascii="KDRS" w:hAnsi="KDRS"/>
          <w:lang w:val="ru-RU"/>
        </w:rPr>
        <w:t xml:space="preserve">, </w:t>
      </w:r>
      <w:r w:rsidRPr="009177F1">
        <w:rPr>
          <w:rFonts w:ascii="KDRS" w:hAnsi="KDRS"/>
          <w:i/>
          <w:lang w:val="ru-RU"/>
        </w:rPr>
        <w:t>деревянная или металлическая болванка</w:t>
      </w:r>
      <w:r w:rsidRPr="009177F1">
        <w:rPr>
          <w:rFonts w:ascii="KDRS" w:hAnsi="KDRS"/>
          <w:lang w:val="ru-RU"/>
        </w:rPr>
        <w:t xml:space="preserve">, </w:t>
      </w:r>
      <w:r w:rsidRPr="009177F1">
        <w:rPr>
          <w:rFonts w:ascii="KDRS" w:hAnsi="KDRS"/>
          <w:i/>
          <w:lang w:val="ru-RU"/>
        </w:rPr>
        <w:t>на которой укрепляются спицы и в середине которой имеется отверстие для насаживания колеса на ось</w:t>
      </w:r>
      <w:r w:rsidRPr="009177F1">
        <w:rPr>
          <w:rFonts w:ascii="KDRS" w:hAnsi="KDRS"/>
          <w:lang w:val="ru-RU"/>
        </w:rPr>
        <w:t xml:space="preserve">. Ступыцъ </w:t>
      </w:r>
      <w:r w:rsidRPr="009177F1">
        <w:rPr>
          <w:lang w:val="ru-RU"/>
        </w:rPr>
        <w:t>[</w:t>
      </w:r>
      <w:r w:rsidRPr="009177F1">
        <w:rPr>
          <w:rFonts w:ascii="KDRS" w:hAnsi="KDRS"/>
          <w:lang w:val="ru-RU"/>
        </w:rPr>
        <w:t xml:space="preserve">вм.: ступица], </w:t>
      </w:r>
      <w:r>
        <w:rPr>
          <w:rFonts w:ascii="KDRS" w:hAnsi="KDRS"/>
        </w:rPr>
        <w:t>the</w:t>
      </w:r>
      <w:r w:rsidRPr="009177F1">
        <w:rPr>
          <w:rFonts w:ascii="KDRS" w:hAnsi="KDRS"/>
          <w:lang w:val="ru-RU"/>
        </w:rPr>
        <w:t xml:space="preserve"> </w:t>
      </w:r>
      <w:r>
        <w:rPr>
          <w:rFonts w:ascii="KDRS" w:hAnsi="KDRS"/>
        </w:rPr>
        <w:t>nave</w:t>
      </w:r>
      <w:r w:rsidRPr="009177F1">
        <w:rPr>
          <w:rFonts w:ascii="KDRS" w:hAnsi="KDRS"/>
          <w:lang w:val="ru-RU"/>
        </w:rPr>
        <w:t xml:space="preserve">. Сл.Ридлея, 398. </w:t>
      </w:r>
      <w:r>
        <w:rPr>
          <w:rFonts w:ascii="KDRS" w:hAnsi="KDRS"/>
        </w:rPr>
        <w:t>XVI </w:t>
      </w:r>
      <w:r w:rsidRPr="009177F1">
        <w:rPr>
          <w:rFonts w:ascii="KDRS" w:hAnsi="KDRS"/>
          <w:lang w:val="ru-RU"/>
        </w:rPr>
        <w:t>в. А полосъ жел</w:t>
      </w:r>
      <w:r w:rsidRPr="009177F1">
        <w:rPr>
          <w:lang w:val="ru-RU"/>
        </w:rPr>
        <w:t>ѣ</w:t>
      </w:r>
      <w:r w:rsidRPr="009177F1">
        <w:rPr>
          <w:rFonts w:ascii="KDRS" w:hAnsi="KDRS"/>
          <w:lang w:val="ru-RU"/>
        </w:rPr>
        <w:t>зныхъ по ободомъ н</w:t>
      </w:r>
      <w:r w:rsidRPr="009177F1">
        <w:rPr>
          <w:lang w:val="ru-RU"/>
        </w:rPr>
        <w:t>ѣ</w:t>
      </w:r>
      <w:r w:rsidRPr="009177F1">
        <w:rPr>
          <w:rFonts w:ascii="KDRS" w:hAnsi="KDRS"/>
          <w:lang w:val="ru-RU"/>
        </w:rPr>
        <w:t>тъ, толко на л</w:t>
      </w:r>
      <w:r w:rsidRPr="009177F1">
        <w:rPr>
          <w:lang w:val="ru-RU"/>
        </w:rPr>
        <w:t>ѣ</w:t>
      </w:r>
      <w:r w:rsidRPr="009177F1">
        <w:rPr>
          <w:rFonts w:ascii="KDRS" w:hAnsi="KDRS"/>
          <w:lang w:val="ru-RU"/>
        </w:rPr>
        <w:t>вой ступицы 4 обруча, да на правой ступицы 2 обруча жел</w:t>
      </w:r>
      <w:r w:rsidRPr="009177F1">
        <w:rPr>
          <w:lang w:val="ru-RU"/>
        </w:rPr>
        <w:t>ѣ</w:t>
      </w:r>
      <w:r w:rsidRPr="009177F1">
        <w:rPr>
          <w:rFonts w:ascii="KDRS" w:hAnsi="KDRS"/>
          <w:lang w:val="ru-RU"/>
        </w:rPr>
        <w:t>зныхъ. Псков.а., 348. 1660</w:t>
      </w:r>
      <w:r>
        <w:rPr>
          <w:rFonts w:ascii="KDRS" w:hAnsi="KDRS"/>
        </w:rPr>
        <w:t> </w:t>
      </w:r>
      <w:r w:rsidRPr="009177F1">
        <w:rPr>
          <w:rFonts w:ascii="KDRS" w:hAnsi="KDRS"/>
          <w:lang w:val="ru-RU"/>
        </w:rPr>
        <w:t>г. У колесника колесного заводу: 2 бурава малых да бурав, что ступицы вертят, резец, струг, долото, тесник, будничей топор. Хоз.Мор.</w:t>
      </w:r>
      <w:r>
        <w:rPr>
          <w:rFonts w:ascii="KDRS" w:hAnsi="KDRS"/>
        </w:rPr>
        <w:t> I</w:t>
      </w:r>
      <w:r w:rsidRPr="009177F1">
        <w:rPr>
          <w:rFonts w:ascii="KDRS" w:hAnsi="KDRS"/>
          <w:lang w:val="ru-RU"/>
        </w:rPr>
        <w:t>, 193. 1667</w:t>
      </w:r>
      <w:r>
        <w:rPr>
          <w:rFonts w:ascii="KDRS" w:hAnsi="KDRS"/>
        </w:rPr>
        <w:t> </w:t>
      </w:r>
      <w:r w:rsidRPr="009177F1">
        <w:rPr>
          <w:rFonts w:ascii="KDRS" w:hAnsi="KDRS"/>
          <w:lang w:val="ru-RU"/>
        </w:rPr>
        <w:t>г.</w:t>
      </w:r>
      <w:r w:rsidRPr="009177F1">
        <w:rPr>
          <w:rFonts w:ascii="KDRS" w:hAnsi="KDRS"/>
          <w:spacing w:val="40"/>
          <w:lang w:val="ru-RU"/>
        </w:rPr>
        <w:t xml:space="preserve"> Ступица колесна</w:t>
      </w:r>
      <w:r w:rsidRPr="009177F1">
        <w:rPr>
          <w:rFonts w:ascii="KDRS" w:hAnsi="KDRS"/>
          <w:lang w:val="ru-RU"/>
        </w:rPr>
        <w:t>я. И к тои пищали надобны новые колеса против прежнего вышиною два аршина бес четверти, ступицы колесные в отрубе в поларшина, ось под станокъ в колеса в три аршина. Переп.росп.Новг., 55</w:t>
      </w:r>
      <w:r>
        <w:rPr>
          <w:rFonts w:ascii="KDRS" w:hAnsi="KDRS"/>
        </w:rPr>
        <w:t> </w:t>
      </w:r>
      <w:r w:rsidRPr="009177F1">
        <w:rPr>
          <w:rFonts w:ascii="KDRS" w:hAnsi="KDRS"/>
          <w:lang w:val="ru-RU"/>
        </w:rPr>
        <w:t>об. 1666</w:t>
      </w:r>
      <w:r>
        <w:rPr>
          <w:rFonts w:ascii="KDRS" w:hAnsi="KDRS"/>
        </w:rPr>
        <w:t> </w:t>
      </w:r>
      <w:r w:rsidRPr="009177F1">
        <w:rPr>
          <w:rFonts w:ascii="KDRS" w:hAnsi="KDRS"/>
          <w:lang w:val="ru-RU"/>
        </w:rPr>
        <w:t>г. Скобель железная, лопасть колесная жел</w:t>
      </w:r>
      <w:r w:rsidRPr="009177F1">
        <w:rPr>
          <w:lang w:val="ru-RU"/>
        </w:rPr>
        <w:t>ѣ</w:t>
      </w:r>
      <w:r w:rsidRPr="009177F1">
        <w:rPr>
          <w:rFonts w:ascii="KDRS" w:hAnsi="KDRS"/>
          <w:lang w:val="ru-RU"/>
        </w:rPr>
        <w:t>зная, ч</w:t>
      </w:r>
      <w:r w:rsidRPr="009177F1">
        <w:rPr>
          <w:lang w:val="ru-RU"/>
        </w:rPr>
        <w:t>ѣ</w:t>
      </w:r>
      <w:r w:rsidRPr="009177F1">
        <w:rPr>
          <w:rFonts w:ascii="KDRS" w:hAnsi="KDRS"/>
          <w:lang w:val="ru-RU"/>
        </w:rPr>
        <w:t>мъ колесные ступицы проверчиваютъ. ДАИ</w:t>
      </w:r>
      <w:r>
        <w:rPr>
          <w:rFonts w:ascii="KDRS" w:hAnsi="KDRS"/>
        </w:rPr>
        <w:t> X</w:t>
      </w:r>
      <w:r w:rsidRPr="009177F1">
        <w:rPr>
          <w:rFonts w:ascii="KDRS" w:hAnsi="KDRS"/>
          <w:lang w:val="ru-RU"/>
        </w:rPr>
        <w:t>, 108. 1682</w:t>
      </w:r>
      <w:r>
        <w:rPr>
          <w:rFonts w:ascii="KDRS" w:hAnsi="KDRS"/>
        </w:rPr>
        <w:t> </w:t>
      </w:r>
      <w:r w:rsidRPr="009177F1">
        <w:rPr>
          <w:rFonts w:ascii="KDRS" w:hAnsi="KDRS"/>
          <w:lang w:val="ru-RU"/>
        </w:rPr>
        <w:t xml:space="preserve">г. </w:t>
      </w:r>
    </w:p>
    <w:p w14:paraId="0B6A0F9B"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СТУПИЦА</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ж. Кусок туши осетра во всю её толщину, звено</w:t>
      </w:r>
      <w:r w:rsidRPr="009177F1">
        <w:rPr>
          <w:rFonts w:ascii="KDRS" w:hAnsi="KDRS"/>
          <w:lang w:val="ru-RU"/>
        </w:rPr>
        <w:t>. Да на Вологду жъ посылаютъ къ Петрову дни: владыц</w:t>
      </w:r>
      <w:r w:rsidRPr="009177F1">
        <w:rPr>
          <w:lang w:val="ru-RU"/>
        </w:rPr>
        <w:t>ѣ</w:t>
      </w:r>
      <w:r w:rsidRPr="009177F1">
        <w:rPr>
          <w:rFonts w:ascii="KDRS" w:hAnsi="KDRS"/>
          <w:lang w:val="ru-RU"/>
        </w:rPr>
        <w:t xml:space="preserve"> осетръ пр</w:t>
      </w:r>
      <w:r w:rsidRPr="009177F1">
        <w:rPr>
          <w:lang w:val="ru-RU"/>
        </w:rPr>
        <w:t>ѣ</w:t>
      </w:r>
      <w:r w:rsidRPr="009177F1">
        <w:rPr>
          <w:rFonts w:ascii="KDRS" w:hAnsi="KDRS"/>
          <w:lang w:val="ru-RU"/>
        </w:rPr>
        <w:t xml:space="preserve">сной и соленой; да двумъ городовымъ прикащикомъ осетрины по ступицы. Кн.расх.Кир.-Б.м., 10. </w:t>
      </w:r>
      <w:r>
        <w:rPr>
          <w:rFonts w:ascii="KDRS" w:hAnsi="KDRS"/>
        </w:rPr>
        <w:t>XVII </w:t>
      </w:r>
      <w:r w:rsidRPr="009177F1">
        <w:rPr>
          <w:rFonts w:ascii="KDRS" w:hAnsi="KDRS"/>
          <w:lang w:val="ru-RU"/>
        </w:rPr>
        <w:t>в. Да с сушила даютъ имъ: осетръ вислой… да по лосос</w:t>
      </w:r>
      <w:r w:rsidRPr="009177F1">
        <w:rPr>
          <w:lang w:val="ru-RU"/>
        </w:rPr>
        <w:t>ѣ</w:t>
      </w:r>
      <w:r w:rsidRPr="009177F1">
        <w:rPr>
          <w:rFonts w:ascii="KDRS" w:hAnsi="KDRS"/>
          <w:lang w:val="ru-RU"/>
        </w:rPr>
        <w:t>, да по ступиц</w:t>
      </w:r>
      <w:r w:rsidRPr="009177F1">
        <w:rPr>
          <w:lang w:val="ru-RU"/>
        </w:rPr>
        <w:t>ѣ</w:t>
      </w:r>
      <w:r w:rsidRPr="009177F1">
        <w:rPr>
          <w:rFonts w:ascii="KDRS" w:hAnsi="KDRS"/>
          <w:lang w:val="ru-RU"/>
        </w:rPr>
        <w:t xml:space="preserve"> осетрины пресносолной, ставъ икры сиговые. Там же, 15. </w:t>
      </w:r>
    </w:p>
    <w:p w14:paraId="7EE57024"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lastRenderedPageBreak/>
        <w:t>СТУПИЧНЫЙ,</w:t>
      </w:r>
      <w:r w:rsidRPr="009177F1">
        <w:rPr>
          <w:rFonts w:ascii="KDRS" w:hAnsi="KDRS"/>
          <w:lang w:val="ru-RU"/>
        </w:rPr>
        <w:t xml:space="preserve"> </w:t>
      </w:r>
      <w:r w:rsidRPr="009177F1">
        <w:rPr>
          <w:rFonts w:ascii="KDRS" w:hAnsi="KDRS"/>
          <w:i/>
          <w:lang w:val="ru-RU"/>
        </w:rPr>
        <w:t xml:space="preserve">прил. Относящийся к ступице </w:t>
      </w:r>
      <w:r w:rsidRPr="009177F1">
        <w:rPr>
          <w:rFonts w:ascii="KDRS" w:hAnsi="KDRS"/>
          <w:lang w:val="ru-RU"/>
        </w:rPr>
        <w:t>(</w:t>
      </w:r>
      <w:r w:rsidRPr="009177F1">
        <w:rPr>
          <w:rFonts w:ascii="KDRS" w:hAnsi="KDRS"/>
          <w:i/>
          <w:lang w:val="ru-RU"/>
        </w:rPr>
        <w:t>см.</w:t>
      </w:r>
      <w:r w:rsidRPr="009177F1">
        <w:rPr>
          <w:rFonts w:ascii="KDRS" w:hAnsi="KDRS"/>
          <w:lang w:val="ru-RU"/>
        </w:rPr>
        <w:t xml:space="preserve"> </w:t>
      </w:r>
      <w:r w:rsidRPr="009177F1">
        <w:rPr>
          <w:rFonts w:ascii="KDRS" w:hAnsi="KDRS"/>
          <w:b/>
          <w:lang w:val="ru-RU"/>
        </w:rPr>
        <w:t>ступица</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Купленъ осетръ да полрыбицы, да три звена осетрины ступичной. Кн.расх.Болд.м., 138. 1599</w:t>
      </w:r>
      <w:r>
        <w:rPr>
          <w:rFonts w:ascii="KDRS" w:hAnsi="KDRS"/>
        </w:rPr>
        <w:t> </w:t>
      </w:r>
      <w:r w:rsidRPr="009177F1">
        <w:rPr>
          <w:rFonts w:ascii="KDRS" w:hAnsi="KDRS"/>
          <w:lang w:val="ru-RU"/>
        </w:rPr>
        <w:t>г. Звена ступишные свежие… звена ступишные астораханской осетрины. Росп.кушанью Мор., 31. 1661</w:t>
      </w:r>
      <w:r>
        <w:rPr>
          <w:rFonts w:ascii="KDRS" w:hAnsi="KDRS"/>
        </w:rPr>
        <w:t> </w:t>
      </w:r>
      <w:r w:rsidRPr="009177F1">
        <w:rPr>
          <w:rFonts w:ascii="KDRS" w:hAnsi="KDRS"/>
          <w:lang w:val="ru-RU"/>
        </w:rPr>
        <w:t>г.</w:t>
      </w:r>
    </w:p>
    <w:p w14:paraId="430C162E"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СТУПКА,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Уменьш. к</w:t>
      </w:r>
      <w:r w:rsidRPr="009177F1">
        <w:rPr>
          <w:rFonts w:ascii="KDRS" w:hAnsi="KDRS"/>
          <w:lang w:val="ru-RU"/>
        </w:rPr>
        <w:t xml:space="preserve"> </w:t>
      </w:r>
      <w:r w:rsidRPr="009177F1">
        <w:rPr>
          <w:rFonts w:ascii="KDRS" w:hAnsi="KDRS"/>
          <w:b/>
          <w:lang w:val="ru-RU"/>
        </w:rPr>
        <w:t>ступа</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1). (1475): Да велять зерна нам</w:t>
      </w:r>
      <w:r w:rsidRPr="009177F1">
        <w:rPr>
          <w:lang w:val="ru-RU"/>
        </w:rPr>
        <w:t>ѣ</w:t>
      </w:r>
      <w:r w:rsidRPr="009177F1">
        <w:rPr>
          <w:rFonts w:ascii="KDRS" w:hAnsi="KDRS"/>
          <w:lang w:val="ru-RU"/>
        </w:rPr>
        <w:t>тивъ, вкинуть въ судно, акы въ ступку, а зерна деи белы, да выняти деи вел</w:t>
      </w:r>
      <w:r w:rsidRPr="009177F1">
        <w:rPr>
          <w:lang w:val="ru-RU"/>
        </w:rPr>
        <w:t>ѣ</w:t>
      </w:r>
      <w:r w:rsidRPr="009177F1">
        <w:rPr>
          <w:rFonts w:ascii="KDRS" w:hAnsi="KDRS"/>
          <w:lang w:val="ru-RU"/>
        </w:rPr>
        <w:t>ли малому дитяти. Львов.лет.</w:t>
      </w:r>
      <w:r>
        <w:rPr>
          <w:rFonts w:ascii="KDRS" w:hAnsi="KDRS"/>
        </w:rPr>
        <w:t> I</w:t>
      </w:r>
      <w:r w:rsidRPr="009177F1">
        <w:rPr>
          <w:rFonts w:ascii="KDRS" w:hAnsi="KDRS"/>
          <w:lang w:val="ru-RU"/>
        </w:rPr>
        <w:t xml:space="preserve">, 301. </w:t>
      </w:r>
      <w:r>
        <w:rPr>
          <w:rFonts w:ascii="KDRS" w:hAnsi="KDRS"/>
        </w:rPr>
        <w:t>XVI </w:t>
      </w:r>
      <w:r w:rsidRPr="009177F1">
        <w:rPr>
          <w:rFonts w:ascii="KDRS" w:hAnsi="KDRS"/>
          <w:lang w:val="ru-RU"/>
        </w:rPr>
        <w:t>в. В продаж&lt;е&gt; на Тихфине 19 котлов красной меди весом 13 пуд… ступка. Рус.-швед.отн.</w:t>
      </w:r>
      <w:r>
        <w:rPr>
          <w:rFonts w:ascii="KDRS" w:hAnsi="KDRS"/>
        </w:rPr>
        <w:t> II</w:t>
      </w:r>
      <w:r w:rsidRPr="009177F1">
        <w:rPr>
          <w:rFonts w:ascii="KDRS" w:hAnsi="KDRS"/>
          <w:lang w:val="ru-RU"/>
        </w:rPr>
        <w:t>, 541. 1698</w:t>
      </w:r>
      <w:r>
        <w:rPr>
          <w:rFonts w:ascii="KDRS" w:hAnsi="KDRS"/>
        </w:rPr>
        <w:t> </w:t>
      </w:r>
      <w:r w:rsidRPr="009177F1">
        <w:rPr>
          <w:rFonts w:ascii="KDRS" w:hAnsi="KDRS"/>
          <w:lang w:val="ru-RU"/>
        </w:rPr>
        <w:t>г. Аще у кого лице добре румянно и нечисто или свербежъ, изъ ица исъ курячья в белке убити масла да белилъ в ступке истерти и смешати, и в те на ночь умазатись, а на утро смыть водою. Леч.</w:t>
      </w:r>
      <w:r>
        <w:rPr>
          <w:rFonts w:ascii="KDRS" w:hAnsi="KDRS"/>
        </w:rPr>
        <w:t> II</w:t>
      </w:r>
      <w:r w:rsidRPr="009177F1">
        <w:rPr>
          <w:rFonts w:ascii="KDRS" w:hAnsi="KDRS"/>
          <w:lang w:val="ru-RU"/>
        </w:rPr>
        <w:t>, гл.</w:t>
      </w:r>
      <w:r>
        <w:rPr>
          <w:rFonts w:ascii="KDRS" w:hAnsi="KDRS"/>
        </w:rPr>
        <w:t> </w:t>
      </w:r>
      <w:r w:rsidRPr="009177F1">
        <w:rPr>
          <w:rFonts w:ascii="KDRS" w:hAnsi="KDRS"/>
          <w:lang w:val="ru-RU"/>
        </w:rPr>
        <w:t xml:space="preserve">46. </w:t>
      </w:r>
      <w:r>
        <w:rPr>
          <w:rFonts w:ascii="KDRS" w:hAnsi="KDRS"/>
        </w:rPr>
        <w:t>XVIII </w:t>
      </w:r>
      <w:r w:rsidRPr="009177F1">
        <w:rPr>
          <w:rFonts w:ascii="KDRS" w:hAnsi="KDRS"/>
          <w:lang w:val="ru-RU"/>
        </w:rPr>
        <w:t xml:space="preserve">в. ~ </w:t>
      </w:r>
      <w:r>
        <w:rPr>
          <w:rFonts w:ascii="KDRS" w:hAnsi="KDRS"/>
        </w:rPr>
        <w:t>XVII</w:t>
      </w:r>
      <w:r w:rsidRPr="009177F1">
        <w:rPr>
          <w:rFonts w:ascii="KDRS" w:hAnsi="KDRS"/>
          <w:lang w:val="ru-RU"/>
        </w:rPr>
        <w:t>–</w:t>
      </w:r>
      <w:r>
        <w:rPr>
          <w:rFonts w:ascii="KDRS" w:hAnsi="KDRS"/>
        </w:rPr>
        <w:t>XVIII </w:t>
      </w:r>
      <w:r w:rsidRPr="009177F1">
        <w:rPr>
          <w:rFonts w:ascii="KDRS" w:hAnsi="KDRS"/>
          <w:lang w:val="ru-RU"/>
        </w:rPr>
        <w:t xml:space="preserve">вв. </w:t>
      </w:r>
    </w:p>
    <w:p w14:paraId="41BBBB5A"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 xml:space="preserve">Какой-л. припас, приготовленный в форме стопки, столбика, бруска </w:t>
      </w:r>
      <w:r w:rsidRPr="009177F1">
        <w:rPr>
          <w:rFonts w:ascii="KDRS" w:hAnsi="KDRS"/>
          <w:lang w:val="ru-RU"/>
        </w:rPr>
        <w:t>(</w:t>
      </w:r>
      <w:r w:rsidRPr="009177F1">
        <w:rPr>
          <w:rFonts w:ascii="KDRS" w:hAnsi="KDRS"/>
          <w:i/>
          <w:lang w:val="ru-RU"/>
        </w:rPr>
        <w:t>?</w:t>
      </w:r>
      <w:r w:rsidRPr="009177F1">
        <w:rPr>
          <w:rFonts w:ascii="KDRS" w:hAnsi="KDRS"/>
          <w:lang w:val="ru-RU"/>
        </w:rPr>
        <w:t>). Ступка икры вареныя съ масломъ коноплянымъ, ступка икры вареныя съ уксусомъ, ступка икры вареныя простыя. Столов.кн.патр.Фил.</w:t>
      </w:r>
      <w:r>
        <w:rPr>
          <w:rFonts w:ascii="KDRS" w:hAnsi="KDRS"/>
        </w:rPr>
        <w:t> II</w:t>
      </w:r>
      <w:r w:rsidRPr="009177F1">
        <w:rPr>
          <w:rFonts w:ascii="KDRS" w:hAnsi="KDRS"/>
          <w:lang w:val="ru-RU"/>
        </w:rPr>
        <w:t>, 67. 1624</w:t>
      </w:r>
      <w:r>
        <w:rPr>
          <w:rFonts w:ascii="KDRS" w:hAnsi="KDRS"/>
        </w:rPr>
        <w:t> </w:t>
      </w:r>
      <w:r w:rsidRPr="009177F1">
        <w:rPr>
          <w:rFonts w:ascii="KDRS" w:hAnsi="KDRS"/>
          <w:lang w:val="ru-RU"/>
        </w:rPr>
        <w:t xml:space="preserve">г. – Ср. </w:t>
      </w:r>
      <w:r w:rsidRPr="009177F1">
        <w:rPr>
          <w:rFonts w:ascii="KDRS" w:hAnsi="KDRS"/>
          <w:b/>
          <w:lang w:val="ru-RU"/>
        </w:rPr>
        <w:t>стулъ</w:t>
      </w:r>
      <w:r w:rsidRPr="009177F1">
        <w:rPr>
          <w:rFonts w:ascii="KDRS" w:hAnsi="KDRS"/>
          <w:lang w:val="ru-RU"/>
        </w:rPr>
        <w:t xml:space="preserve">. </w:t>
      </w:r>
    </w:p>
    <w:p w14:paraId="5A0F40F6"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СТУПЛЕНИЕ</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с. Шаг</w:t>
      </w:r>
      <w:r w:rsidRPr="009177F1">
        <w:rPr>
          <w:rFonts w:ascii="KDRS" w:hAnsi="KDRS"/>
          <w:lang w:val="ru-RU"/>
        </w:rPr>
        <w:t>. Не могу бо востати, не прострет нога моя ни на едино ступление, живот бо мои искончевается. Ж.Павла Обн.</w:t>
      </w:r>
      <w:r w:rsidRPr="009177F1">
        <w:rPr>
          <w:rFonts w:ascii="KDRS" w:hAnsi="KDRS"/>
          <w:vertAlign w:val="superscript"/>
          <w:lang w:val="ru-RU"/>
        </w:rPr>
        <w:t>2</w:t>
      </w:r>
      <w:r w:rsidRPr="009177F1">
        <w:rPr>
          <w:rFonts w:ascii="KDRS" w:hAnsi="KDRS"/>
          <w:lang w:val="ru-RU"/>
        </w:rPr>
        <w:t>, 90</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w:t>
      </w:r>
    </w:p>
    <w:p w14:paraId="163C1255"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СТУПЛЕНИЕ</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с.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соступление</w:t>
      </w:r>
      <w:r w:rsidRPr="009177F1">
        <w:rPr>
          <w:rFonts w:ascii="KDRS" w:hAnsi="KDRS"/>
          <w:lang w:val="ru-RU"/>
        </w:rPr>
        <w:t xml:space="preserve">, </w:t>
      </w:r>
      <w:r w:rsidRPr="009177F1">
        <w:rPr>
          <w:rFonts w:ascii="KDRS" w:hAnsi="KDRS"/>
          <w:b/>
          <w:lang w:val="ru-RU"/>
        </w:rPr>
        <w:t>сступление</w:t>
      </w:r>
      <w:r w:rsidRPr="009177F1">
        <w:rPr>
          <w:rFonts w:ascii="KDRS" w:hAnsi="KDRS"/>
          <w:lang w:val="ru-RU"/>
        </w:rPr>
        <w:t xml:space="preserve">; </w:t>
      </w:r>
      <w:r w:rsidRPr="009177F1">
        <w:rPr>
          <w:rFonts w:ascii="KDRS" w:hAnsi="KDRS"/>
          <w:i/>
          <w:lang w:val="ru-RU"/>
        </w:rPr>
        <w:t>схватка</w:t>
      </w:r>
      <w:r w:rsidRPr="009177F1">
        <w:rPr>
          <w:rFonts w:ascii="KDRS" w:hAnsi="KDRS"/>
          <w:lang w:val="ru-RU"/>
        </w:rPr>
        <w:t xml:space="preserve">, </w:t>
      </w:r>
      <w:r w:rsidRPr="009177F1">
        <w:rPr>
          <w:rFonts w:ascii="KDRS" w:hAnsi="KDRS"/>
          <w:i/>
          <w:lang w:val="ru-RU"/>
        </w:rPr>
        <w:t>ближний бой</w:t>
      </w:r>
      <w:r w:rsidRPr="009177F1">
        <w:rPr>
          <w:rFonts w:ascii="KDRS" w:hAnsi="KDRS"/>
          <w:lang w:val="ru-RU"/>
        </w:rPr>
        <w:t>. (1136): И бывшю ступлению об</w:t>
      </w:r>
      <w:r w:rsidRPr="009177F1">
        <w:rPr>
          <w:lang w:val="ru-RU"/>
        </w:rPr>
        <w:t>ѣ</w:t>
      </w:r>
      <w:r w:rsidRPr="009177F1">
        <w:rPr>
          <w:rFonts w:ascii="KDRS" w:hAnsi="KDRS"/>
          <w:lang w:val="ru-RU"/>
        </w:rPr>
        <w:t>ма полкома, и бишас(я) кр</w:t>
      </w:r>
      <w:r w:rsidRPr="009177F1">
        <w:rPr>
          <w:lang w:val="ru-RU"/>
        </w:rPr>
        <w:t>ѣ</w:t>
      </w:r>
      <w:r w:rsidRPr="009177F1">
        <w:rPr>
          <w:rFonts w:ascii="KDRS" w:hAnsi="KDRS"/>
          <w:lang w:val="ru-RU"/>
        </w:rPr>
        <w:t>пко, и вскоре побегоша половци. Радзив.лет.</w:t>
      </w:r>
      <w:r w:rsidRPr="009177F1">
        <w:rPr>
          <w:rFonts w:ascii="KDRS" w:hAnsi="KDRS"/>
          <w:vertAlign w:val="superscript"/>
          <w:lang w:val="ru-RU"/>
        </w:rPr>
        <w:t>1</w:t>
      </w:r>
      <w:r w:rsidRPr="009177F1">
        <w:rPr>
          <w:rFonts w:ascii="KDRS" w:hAnsi="KDRS"/>
          <w:lang w:val="ru-RU"/>
        </w:rPr>
        <w:t xml:space="preserve">, 108. </w:t>
      </w:r>
      <w:r>
        <w:rPr>
          <w:rFonts w:ascii="KDRS" w:hAnsi="KDRS"/>
        </w:rPr>
        <w:t>XV </w:t>
      </w:r>
      <w:r w:rsidRPr="009177F1">
        <w:rPr>
          <w:rFonts w:ascii="KDRS" w:hAnsi="KDRS"/>
          <w:lang w:val="ru-RU"/>
        </w:rPr>
        <w:t>в. Бывшим же имъ на Альт</w:t>
      </w:r>
      <w:r w:rsidRPr="009177F1">
        <w:rPr>
          <w:lang w:val="ru-RU"/>
        </w:rPr>
        <w:t>ѣ</w:t>
      </w:r>
      <w:r w:rsidRPr="009177F1">
        <w:rPr>
          <w:rFonts w:ascii="KDRS" w:hAnsi="KDRS"/>
          <w:lang w:val="ru-RU"/>
        </w:rPr>
        <w:t>, ступлению полкома бывшю, Божиимъ гн</w:t>
      </w:r>
      <w:r w:rsidRPr="009177F1">
        <w:rPr>
          <w:lang w:val="ru-RU"/>
        </w:rPr>
        <w:t>ѣ</w:t>
      </w:r>
      <w:r w:rsidRPr="009177F1">
        <w:rPr>
          <w:rFonts w:ascii="KDRS" w:hAnsi="KDRS"/>
          <w:lang w:val="ru-RU"/>
        </w:rPr>
        <w:t>вомъ поб</w:t>
      </w:r>
      <w:r w:rsidRPr="009177F1">
        <w:rPr>
          <w:lang w:val="ru-RU"/>
        </w:rPr>
        <w:t>ѣ</w:t>
      </w:r>
      <w:r w:rsidRPr="009177F1">
        <w:rPr>
          <w:rFonts w:ascii="KDRS" w:hAnsi="KDRS"/>
          <w:lang w:val="ru-RU"/>
        </w:rPr>
        <w:t>жени быша христьяне, и б</w:t>
      </w:r>
      <w:r w:rsidRPr="009177F1">
        <w:rPr>
          <w:lang w:val="ru-RU"/>
        </w:rPr>
        <w:t>ѣ</w:t>
      </w:r>
      <w:r w:rsidRPr="009177F1">
        <w:rPr>
          <w:rFonts w:ascii="KDRS" w:hAnsi="KDRS"/>
          <w:lang w:val="ru-RU"/>
        </w:rPr>
        <w:t xml:space="preserve">жащимъ имъ, убьени быша воеводы со многими вои. Патерик Печ., 188.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w:t>
      </w:r>
    </w:p>
    <w:p w14:paraId="19980F1D"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СТУПЛЬ,</w:t>
      </w:r>
      <w:r w:rsidRPr="009177F1">
        <w:rPr>
          <w:rFonts w:ascii="KDRS" w:hAnsi="KDRS"/>
          <w:lang w:val="ru-RU"/>
        </w:rPr>
        <w:t xml:space="preserve"> </w:t>
      </w:r>
      <w:r w:rsidRPr="009177F1">
        <w:rPr>
          <w:rFonts w:ascii="KDRS" w:hAnsi="KDRS"/>
          <w:i/>
          <w:lang w:val="ru-RU"/>
        </w:rPr>
        <w:t>ж.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соступль</w:t>
      </w:r>
      <w:r w:rsidRPr="009177F1">
        <w:rPr>
          <w:rFonts w:ascii="KDRS" w:hAnsi="KDRS"/>
          <w:lang w:val="ru-RU"/>
        </w:rPr>
        <w:t xml:space="preserve">; </w:t>
      </w:r>
      <w:r w:rsidRPr="009177F1">
        <w:rPr>
          <w:rFonts w:ascii="KDRS" w:hAnsi="KDRS"/>
          <w:i/>
          <w:lang w:val="ru-RU"/>
        </w:rPr>
        <w:t>схватка</w:t>
      </w:r>
      <w:r w:rsidRPr="009177F1">
        <w:rPr>
          <w:rFonts w:ascii="KDRS" w:hAnsi="KDRS"/>
          <w:lang w:val="ru-RU"/>
        </w:rPr>
        <w:t xml:space="preserve">, </w:t>
      </w:r>
      <w:r w:rsidRPr="009177F1">
        <w:rPr>
          <w:rFonts w:ascii="KDRS" w:hAnsi="KDRS"/>
          <w:i/>
          <w:lang w:val="ru-RU"/>
        </w:rPr>
        <w:t>ближний бой</w:t>
      </w:r>
      <w:r w:rsidRPr="009177F1">
        <w:rPr>
          <w:rFonts w:ascii="KDRS" w:hAnsi="KDRS"/>
          <w:lang w:val="ru-RU"/>
        </w:rPr>
        <w:t>. (946): И снемъшимся об</w:t>
      </w:r>
      <w:r w:rsidRPr="009177F1">
        <w:rPr>
          <w:lang w:val="ru-RU"/>
        </w:rPr>
        <w:t>ѣ</w:t>
      </w:r>
      <w:r w:rsidRPr="009177F1">
        <w:rPr>
          <w:rFonts w:ascii="KDRS" w:hAnsi="KDRS"/>
          <w:lang w:val="ru-RU"/>
        </w:rPr>
        <w:t>имъ полкомъ на ступль, и сунувъ копьем Святославъ на древляны, и копье лет</w:t>
      </w:r>
      <w:r w:rsidRPr="009177F1">
        <w:rPr>
          <w:lang w:val="ru-RU"/>
        </w:rPr>
        <w:t>ѣ</w:t>
      </w:r>
      <w:r w:rsidRPr="009177F1">
        <w:rPr>
          <w:rFonts w:ascii="KDRS" w:hAnsi="KDRS"/>
          <w:lang w:val="ru-RU"/>
        </w:rPr>
        <w:t>в сквоз</w:t>
      </w:r>
      <w:r w:rsidRPr="009177F1">
        <w:rPr>
          <w:lang w:val="ru-RU"/>
        </w:rPr>
        <w:t>ѣ</w:t>
      </w:r>
      <w:r w:rsidRPr="009177F1">
        <w:rPr>
          <w:rFonts w:ascii="KDRS" w:hAnsi="KDRS"/>
          <w:lang w:val="ru-RU"/>
        </w:rPr>
        <w:t xml:space="preserve"> уши коневи, удари в ноги коневи; б</w:t>
      </w:r>
      <w:r w:rsidRPr="009177F1">
        <w:rPr>
          <w:lang w:val="ru-RU"/>
        </w:rPr>
        <w:t>ѣ</w:t>
      </w:r>
      <w:r w:rsidRPr="009177F1">
        <w:rPr>
          <w:rFonts w:ascii="KDRS" w:hAnsi="KDRS"/>
          <w:lang w:val="ru-RU"/>
        </w:rPr>
        <w:t xml:space="preserve"> бо д</w:t>
      </w:r>
      <w:r w:rsidRPr="009177F1">
        <w:rPr>
          <w:lang w:val="ru-RU"/>
        </w:rPr>
        <w:t>ѣ</w:t>
      </w:r>
      <w:r w:rsidRPr="009177F1">
        <w:rPr>
          <w:rFonts w:ascii="KDRS" w:hAnsi="KDRS"/>
          <w:lang w:val="ru-RU"/>
        </w:rPr>
        <w:t xml:space="preserve">тьскъ. Никанор.лет., 21. </w:t>
      </w:r>
      <w:r>
        <w:rPr>
          <w:rFonts w:ascii="KDRS" w:hAnsi="KDRS"/>
        </w:rPr>
        <w:t>XVII </w:t>
      </w:r>
      <w:r w:rsidRPr="009177F1">
        <w:rPr>
          <w:rFonts w:ascii="KDRS" w:hAnsi="KDRS"/>
          <w:lang w:val="ru-RU"/>
        </w:rPr>
        <w:t xml:space="preserve">в. – Ср. </w:t>
      </w:r>
      <w:r w:rsidRPr="009177F1">
        <w:rPr>
          <w:rFonts w:ascii="KDRS" w:hAnsi="KDRS"/>
          <w:b/>
          <w:lang w:val="ru-RU"/>
        </w:rPr>
        <w:t>ступъ</w:t>
      </w:r>
      <w:r w:rsidRPr="009177F1">
        <w:rPr>
          <w:rFonts w:ascii="KDRS" w:hAnsi="KDRS"/>
          <w:lang w:val="ru-RU"/>
        </w:rPr>
        <w:t>.</w:t>
      </w:r>
    </w:p>
    <w:p w14:paraId="798882E7"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СТУПНАЯ,</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w:t>
      </w:r>
      <w:r w:rsidRPr="009177F1">
        <w:rPr>
          <w:rFonts w:ascii="KDRS" w:hAnsi="KDRS"/>
          <w:i/>
          <w:lang w:val="ru-RU"/>
        </w:rPr>
        <w:t>Документ</w:t>
      </w:r>
      <w:r w:rsidRPr="009177F1">
        <w:rPr>
          <w:rFonts w:ascii="KDRS" w:hAnsi="KDRS"/>
          <w:lang w:val="ru-RU"/>
        </w:rPr>
        <w:t xml:space="preserve">, </w:t>
      </w:r>
      <w:r w:rsidRPr="009177F1">
        <w:rPr>
          <w:rFonts w:ascii="KDRS" w:hAnsi="KDRS"/>
          <w:i/>
          <w:lang w:val="ru-RU"/>
        </w:rPr>
        <w:t>закрепляющий уступку</w:t>
      </w:r>
      <w:r w:rsidRPr="009177F1">
        <w:rPr>
          <w:rFonts w:ascii="KDRS" w:hAnsi="KDRS"/>
          <w:lang w:val="ru-RU"/>
        </w:rPr>
        <w:t xml:space="preserve">, </w:t>
      </w:r>
      <w:r w:rsidRPr="009177F1">
        <w:rPr>
          <w:rFonts w:ascii="KDRS" w:hAnsi="KDRS"/>
          <w:i/>
          <w:lang w:val="ru-RU"/>
        </w:rPr>
        <w:t>отдачу чего-либо</w:t>
      </w:r>
      <w:r w:rsidRPr="009177F1">
        <w:rPr>
          <w:rFonts w:ascii="KDRS" w:hAnsi="KDRS"/>
          <w:lang w:val="ru-RU"/>
        </w:rPr>
        <w:t xml:space="preserve">; </w:t>
      </w:r>
      <w:r w:rsidRPr="009177F1">
        <w:rPr>
          <w:rFonts w:ascii="KDRS" w:hAnsi="KDRS"/>
          <w:i/>
          <w:lang w:val="ru-RU"/>
        </w:rPr>
        <w:t>отступная</w:t>
      </w:r>
      <w:r w:rsidRPr="009177F1">
        <w:rPr>
          <w:rFonts w:ascii="KDRS" w:hAnsi="KDRS"/>
          <w:lang w:val="ru-RU"/>
        </w:rPr>
        <w:t>. Ступную писалъ, по ихъ… в</w:t>
      </w:r>
      <w:r w:rsidRPr="009177F1">
        <w:rPr>
          <w:lang w:val="ru-RU"/>
        </w:rPr>
        <w:t>ѣ</w:t>
      </w:r>
      <w:r w:rsidRPr="009177F1">
        <w:rPr>
          <w:rFonts w:ascii="KDRS" w:hAnsi="KDRS"/>
          <w:lang w:val="ru-RU"/>
        </w:rPr>
        <w:t>ленью, рожественскои церковнои дьячекъ Власко Терентьевъ 197-го году июля въ 17 день. Гр.Важ., 780. 1689</w:t>
      </w:r>
      <w:r>
        <w:rPr>
          <w:rFonts w:ascii="KDRS" w:hAnsi="KDRS"/>
        </w:rPr>
        <w:t> </w:t>
      </w:r>
      <w:r w:rsidRPr="009177F1">
        <w:rPr>
          <w:rFonts w:ascii="KDRS" w:hAnsi="KDRS"/>
          <w:lang w:val="ru-RU"/>
        </w:rPr>
        <w:t>г.</w:t>
      </w:r>
    </w:p>
    <w:p w14:paraId="0512E10A"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lastRenderedPageBreak/>
        <w:t>СТУПНИ,</w:t>
      </w:r>
      <w:r w:rsidRPr="009177F1">
        <w:rPr>
          <w:rFonts w:ascii="KDRS" w:hAnsi="KDRS"/>
          <w:lang w:val="ru-RU"/>
        </w:rPr>
        <w:t xml:space="preserve"> </w:t>
      </w:r>
      <w:r w:rsidRPr="009177F1">
        <w:rPr>
          <w:rFonts w:ascii="KDRS" w:hAnsi="KDRS"/>
          <w:i/>
          <w:lang w:val="ru-RU"/>
        </w:rPr>
        <w:t>мн. Вид обуви</w:t>
      </w:r>
      <w:r w:rsidRPr="009177F1">
        <w:rPr>
          <w:rFonts w:ascii="KDRS" w:hAnsi="KDRS"/>
          <w:lang w:val="ru-RU"/>
        </w:rPr>
        <w:t xml:space="preserve">, </w:t>
      </w:r>
      <w:r w:rsidRPr="009177F1">
        <w:rPr>
          <w:rFonts w:ascii="KDRS" w:hAnsi="KDRS"/>
          <w:i/>
          <w:lang w:val="ru-RU"/>
        </w:rPr>
        <w:t>короткие кожаные сапоги</w:t>
      </w:r>
      <w:r w:rsidRPr="009177F1">
        <w:rPr>
          <w:rFonts w:ascii="KDRS" w:hAnsi="KDRS"/>
          <w:lang w:val="ru-RU"/>
        </w:rPr>
        <w:t>. Ступни дал семь денег, дв</w:t>
      </w:r>
      <w:r w:rsidRPr="009177F1">
        <w:rPr>
          <w:lang w:val="ru-RU"/>
        </w:rPr>
        <w:t>ѣ</w:t>
      </w:r>
      <w:r w:rsidRPr="009177F1">
        <w:rPr>
          <w:rFonts w:ascii="KDRS" w:hAnsi="KDRS"/>
          <w:lang w:val="ru-RU"/>
        </w:rPr>
        <w:t xml:space="preserve"> окончины алтын. Кн.расх.Корел. №</w:t>
      </w:r>
      <w:r>
        <w:rPr>
          <w:rFonts w:ascii="KDRS" w:hAnsi="KDRS"/>
        </w:rPr>
        <w:t> </w:t>
      </w:r>
      <w:r w:rsidRPr="009177F1">
        <w:rPr>
          <w:rFonts w:ascii="KDRS" w:hAnsi="KDRS"/>
          <w:lang w:val="ru-RU"/>
        </w:rPr>
        <w:t>937, 44</w:t>
      </w:r>
      <w:r>
        <w:rPr>
          <w:rFonts w:ascii="KDRS" w:hAnsi="KDRS"/>
        </w:rPr>
        <w:t> </w:t>
      </w:r>
      <w:r w:rsidRPr="009177F1">
        <w:rPr>
          <w:rFonts w:ascii="KDRS" w:hAnsi="KDRS"/>
          <w:lang w:val="ru-RU"/>
        </w:rPr>
        <w:t>об.–45. 1563</w:t>
      </w:r>
      <w:r>
        <w:rPr>
          <w:rFonts w:ascii="KDRS" w:hAnsi="KDRS"/>
        </w:rPr>
        <w:t> </w:t>
      </w:r>
      <w:r w:rsidRPr="009177F1">
        <w:rPr>
          <w:rFonts w:ascii="KDRS" w:hAnsi="KDRS"/>
          <w:lang w:val="ru-RU"/>
        </w:rPr>
        <w:t>г. Шыл мастер… ступни игумену. Кн.прих.-расх.Ант.м. №</w:t>
      </w:r>
      <w:r>
        <w:rPr>
          <w:rFonts w:ascii="KDRS" w:hAnsi="KDRS"/>
        </w:rPr>
        <w:t> </w:t>
      </w:r>
      <w:r w:rsidRPr="009177F1">
        <w:rPr>
          <w:rFonts w:ascii="KDRS" w:hAnsi="KDRS"/>
          <w:lang w:val="ru-RU"/>
        </w:rPr>
        <w:t>1, 38. 1577</w:t>
      </w:r>
      <w:r>
        <w:rPr>
          <w:rFonts w:ascii="KDRS" w:hAnsi="KDRS"/>
        </w:rPr>
        <w:t> </w:t>
      </w:r>
      <w:r w:rsidRPr="009177F1">
        <w:rPr>
          <w:rFonts w:ascii="KDRS" w:hAnsi="KDRS"/>
          <w:lang w:val="ru-RU"/>
        </w:rPr>
        <w:t xml:space="preserve">г. </w:t>
      </w:r>
      <w:r>
        <w:rPr>
          <w:rFonts w:ascii="KDRS" w:hAnsi="KDRS"/>
        </w:rPr>
        <w:t>Stupni</w:t>
      </w:r>
      <w:r w:rsidRPr="009177F1">
        <w:rPr>
          <w:rFonts w:ascii="KDRS" w:hAnsi="KDRS"/>
          <w:lang w:val="ru-RU"/>
        </w:rPr>
        <w:t xml:space="preserve">, </w:t>
      </w:r>
      <w:r>
        <w:rPr>
          <w:rFonts w:ascii="KDRS" w:hAnsi="KDRS"/>
        </w:rPr>
        <w:t>tuffelen</w:t>
      </w:r>
      <w:r w:rsidRPr="009177F1">
        <w:rPr>
          <w:rFonts w:ascii="KDRS" w:hAnsi="KDRS"/>
          <w:lang w:val="ru-RU"/>
        </w:rPr>
        <w:t>. Псков.разгов.</w:t>
      </w:r>
      <w:r>
        <w:rPr>
          <w:rFonts w:ascii="KDRS" w:hAnsi="KDRS"/>
        </w:rPr>
        <w:t> II</w:t>
      </w:r>
      <w:r w:rsidRPr="009177F1">
        <w:rPr>
          <w:rFonts w:ascii="KDRS" w:hAnsi="KDRS"/>
          <w:lang w:val="ru-RU"/>
        </w:rPr>
        <w:t>, 90. 1607</w:t>
      </w:r>
      <w:r>
        <w:rPr>
          <w:rFonts w:ascii="KDRS" w:hAnsi="KDRS"/>
        </w:rPr>
        <w:t> </w:t>
      </w:r>
      <w:r w:rsidRPr="009177F1">
        <w:rPr>
          <w:rFonts w:ascii="KDRS" w:hAnsi="KDRS"/>
          <w:lang w:val="ru-RU"/>
        </w:rPr>
        <w:t>г. Коты красные новые, ступни красные новые, сапоги черные нерпечьи новые. А.Уст.</w:t>
      </w:r>
      <w:r>
        <w:rPr>
          <w:rFonts w:ascii="KDRS" w:hAnsi="KDRS"/>
        </w:rPr>
        <w:t> II</w:t>
      </w:r>
      <w:r w:rsidRPr="009177F1">
        <w:rPr>
          <w:rFonts w:ascii="KDRS" w:hAnsi="KDRS"/>
          <w:lang w:val="ru-RU"/>
        </w:rPr>
        <w:t>, 212. 1668</w:t>
      </w:r>
      <w:r>
        <w:rPr>
          <w:rFonts w:ascii="KDRS" w:hAnsi="KDRS"/>
        </w:rPr>
        <w:t> </w:t>
      </w:r>
      <w:r w:rsidRPr="009177F1">
        <w:rPr>
          <w:rFonts w:ascii="KDRS" w:hAnsi="KDRS"/>
          <w:lang w:val="ru-RU"/>
        </w:rPr>
        <w:t>г. Да на вкладномъ же двор</w:t>
      </w:r>
      <w:r w:rsidRPr="009177F1">
        <w:rPr>
          <w:lang w:val="ru-RU"/>
        </w:rPr>
        <w:t>ѣ</w:t>
      </w:r>
      <w:r w:rsidRPr="009177F1">
        <w:rPr>
          <w:rFonts w:ascii="KDRS" w:hAnsi="KDRS"/>
          <w:lang w:val="ru-RU"/>
        </w:rPr>
        <w:t xml:space="preserve"> припасных брацких и служебнецких платяного и сапожного… пятеры ступни черные, телятинные</w:t>
      </w:r>
      <w:r w:rsidRPr="009177F1">
        <w:rPr>
          <w:lang w:val="ru-RU"/>
        </w:rPr>
        <w:t>,</w:t>
      </w:r>
      <w:r w:rsidRPr="009177F1">
        <w:rPr>
          <w:rFonts w:ascii="KDRS" w:hAnsi="KDRS"/>
          <w:lang w:val="ru-RU"/>
        </w:rPr>
        <w:t xml:space="preserve"> восмеры сапоги б</w:t>
      </w:r>
      <w:r w:rsidRPr="009177F1">
        <w:rPr>
          <w:lang w:val="ru-RU"/>
        </w:rPr>
        <w:t>ѣ</w:t>
      </w:r>
      <w:r w:rsidRPr="009177F1">
        <w:rPr>
          <w:rFonts w:ascii="KDRS" w:hAnsi="KDRS"/>
          <w:lang w:val="ru-RU"/>
        </w:rPr>
        <w:t>лые. Кн.Ивер.м.</w:t>
      </w:r>
      <w:r>
        <w:rPr>
          <w:rFonts w:ascii="KDRS" w:hAnsi="KDRS"/>
        </w:rPr>
        <w:t> IV</w:t>
      </w:r>
      <w:r w:rsidRPr="009177F1">
        <w:rPr>
          <w:rFonts w:ascii="KDRS" w:hAnsi="KDRS"/>
          <w:lang w:val="ru-RU"/>
        </w:rPr>
        <w:t>, 14</w:t>
      </w:r>
      <w:r>
        <w:rPr>
          <w:rFonts w:ascii="KDRS" w:hAnsi="KDRS"/>
        </w:rPr>
        <w:t> </w:t>
      </w:r>
      <w:r w:rsidRPr="009177F1">
        <w:rPr>
          <w:rFonts w:ascii="KDRS" w:hAnsi="KDRS"/>
          <w:lang w:val="ru-RU"/>
        </w:rPr>
        <w:t>об. 1679</w:t>
      </w:r>
      <w:r>
        <w:rPr>
          <w:rFonts w:ascii="KDRS" w:hAnsi="KDRS"/>
        </w:rPr>
        <w:t> </w:t>
      </w:r>
      <w:r w:rsidRPr="009177F1">
        <w:rPr>
          <w:rFonts w:ascii="KDRS" w:hAnsi="KDRS"/>
          <w:lang w:val="ru-RU"/>
        </w:rPr>
        <w:t>г. В лубовомъ коробу ступни новые да голичишка старые в осиновом коробе. Волог.письм., 17. 1691</w:t>
      </w:r>
      <w:r>
        <w:rPr>
          <w:rFonts w:ascii="KDRS" w:hAnsi="KDRS"/>
        </w:rPr>
        <w:t> </w:t>
      </w:r>
      <w:r w:rsidRPr="009177F1">
        <w:rPr>
          <w:rFonts w:ascii="KDRS" w:hAnsi="KDRS"/>
          <w:lang w:val="ru-RU"/>
        </w:rPr>
        <w:t>г.</w:t>
      </w:r>
    </w:p>
    <w:p w14:paraId="404FFFB2"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СТУПНИКЪ,</w:t>
      </w:r>
      <w:r w:rsidRPr="009177F1">
        <w:rPr>
          <w:rFonts w:ascii="KDRS" w:hAnsi="KDRS"/>
          <w:lang w:val="ru-RU"/>
        </w:rPr>
        <w:t xml:space="preserve"> </w:t>
      </w:r>
      <w:r w:rsidRPr="009177F1">
        <w:rPr>
          <w:rFonts w:ascii="KDRS" w:hAnsi="KDRS"/>
          <w:i/>
          <w:lang w:val="ru-RU"/>
        </w:rPr>
        <w:t>м. Мастер по изготовлению ступней</w:t>
      </w:r>
      <w:r w:rsidRPr="009177F1">
        <w:rPr>
          <w:rFonts w:ascii="KDRS" w:hAnsi="KDRS"/>
          <w:lang w:val="ru-RU"/>
        </w:rPr>
        <w:t xml:space="preserve"> (</w:t>
      </w:r>
      <w:r w:rsidRPr="009177F1">
        <w:rPr>
          <w:rFonts w:ascii="KDRS" w:hAnsi="KDRS"/>
          <w:i/>
          <w:lang w:val="ru-RU"/>
        </w:rPr>
        <w:t>коротких кожаных сапог</w:t>
      </w:r>
      <w:r w:rsidRPr="009177F1">
        <w:rPr>
          <w:rFonts w:ascii="KDRS" w:hAnsi="KDRS"/>
          <w:lang w:val="ru-RU"/>
        </w:rPr>
        <w:t xml:space="preserve">). Ступъник, </w:t>
      </w:r>
      <w:r>
        <w:rPr>
          <w:rFonts w:ascii="KDRS" w:hAnsi="KDRS"/>
        </w:rPr>
        <w:t>schoster</w:t>
      </w:r>
      <w:r w:rsidRPr="009177F1">
        <w:rPr>
          <w:rFonts w:ascii="KDRS" w:hAnsi="KDRS"/>
          <w:lang w:val="ru-RU"/>
        </w:rPr>
        <w:t>. Псков.разгов.</w:t>
      </w:r>
      <w:r>
        <w:rPr>
          <w:rFonts w:ascii="KDRS" w:hAnsi="KDRS"/>
        </w:rPr>
        <w:t> I</w:t>
      </w:r>
      <w:r w:rsidRPr="009177F1">
        <w:rPr>
          <w:rFonts w:ascii="KDRS" w:hAnsi="KDRS"/>
          <w:lang w:val="ru-RU"/>
        </w:rPr>
        <w:t>, 52;</w:t>
      </w:r>
      <w:r w:rsidRPr="009177F1">
        <w:rPr>
          <w:lang w:val="ru-RU"/>
        </w:rPr>
        <w:t xml:space="preserve"> </w:t>
      </w:r>
      <w:r>
        <w:rPr>
          <w:rFonts w:ascii="KDRS" w:hAnsi="KDRS"/>
        </w:rPr>
        <w:t>II</w:t>
      </w:r>
      <w:r w:rsidRPr="009177F1">
        <w:rPr>
          <w:rFonts w:ascii="KDRS" w:hAnsi="KDRS"/>
          <w:lang w:val="ru-RU"/>
        </w:rPr>
        <w:t>, 35. 1607</w:t>
      </w:r>
      <w:r>
        <w:rPr>
          <w:rFonts w:ascii="KDRS" w:hAnsi="KDRS"/>
        </w:rPr>
        <w:t> </w:t>
      </w:r>
      <w:r w:rsidRPr="009177F1">
        <w:rPr>
          <w:rFonts w:ascii="KDRS" w:hAnsi="KDRS"/>
          <w:lang w:val="ru-RU"/>
        </w:rPr>
        <w:t>г.</w:t>
      </w:r>
    </w:p>
    <w:p w14:paraId="581118F1"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СТУПНИКОВЪ,</w:t>
      </w:r>
      <w:r w:rsidRPr="009177F1">
        <w:rPr>
          <w:rFonts w:ascii="KDRS" w:hAnsi="KDRS"/>
          <w:lang w:val="ru-RU"/>
        </w:rPr>
        <w:t xml:space="preserve"> </w:t>
      </w:r>
      <w:r w:rsidRPr="009177F1">
        <w:rPr>
          <w:rFonts w:ascii="KDRS" w:hAnsi="KDRS"/>
          <w:i/>
          <w:lang w:val="ru-RU"/>
        </w:rPr>
        <w:t>прил. к</w:t>
      </w:r>
      <w:r w:rsidRPr="009177F1">
        <w:rPr>
          <w:rFonts w:ascii="KDRS" w:hAnsi="KDRS"/>
          <w:lang w:val="ru-RU"/>
        </w:rPr>
        <w:t xml:space="preserve"> </w:t>
      </w:r>
      <w:r w:rsidRPr="009177F1">
        <w:rPr>
          <w:rFonts w:ascii="KDRS" w:hAnsi="KDRS"/>
          <w:b/>
          <w:lang w:val="ru-RU"/>
        </w:rPr>
        <w:t>ступникъ</w:t>
      </w:r>
      <w:r w:rsidRPr="009177F1">
        <w:rPr>
          <w:rFonts w:ascii="KDRS" w:hAnsi="KDRS"/>
          <w:lang w:val="ru-RU"/>
        </w:rPr>
        <w:t xml:space="preserve">. – </w:t>
      </w:r>
      <w:r w:rsidRPr="009177F1">
        <w:rPr>
          <w:rFonts w:ascii="KDRS" w:hAnsi="KDRS"/>
          <w:sz w:val="22"/>
          <w:lang w:val="ru-RU"/>
        </w:rPr>
        <w:t>В сост. личн. имени</w:t>
      </w:r>
      <w:r w:rsidRPr="009177F1">
        <w:rPr>
          <w:rFonts w:ascii="KDRS" w:hAnsi="KDRS"/>
          <w:sz w:val="24"/>
          <w:lang w:val="ru-RU"/>
        </w:rPr>
        <w:t>.</w:t>
      </w:r>
      <w:r w:rsidRPr="009177F1">
        <w:rPr>
          <w:rFonts w:ascii="KDRS" w:hAnsi="KDRS"/>
          <w:lang w:val="ru-RU"/>
        </w:rPr>
        <w:t xml:space="preserve"> Городъ Воронежъ… въ острог</w:t>
      </w:r>
      <w:r w:rsidRPr="009177F1">
        <w:rPr>
          <w:lang w:val="ru-RU"/>
        </w:rPr>
        <w:t>ѣ</w:t>
      </w:r>
      <w:r w:rsidRPr="009177F1">
        <w:rPr>
          <w:rFonts w:ascii="KDRS" w:hAnsi="KDRS"/>
          <w:lang w:val="ru-RU"/>
        </w:rPr>
        <w:t xml:space="preserve"> жъ слобода Стр</w:t>
      </w:r>
      <w:r w:rsidRPr="009177F1">
        <w:rPr>
          <w:lang w:val="ru-RU"/>
        </w:rPr>
        <w:t>ѣ</w:t>
      </w:r>
      <w:r w:rsidRPr="009177F1">
        <w:rPr>
          <w:rFonts w:ascii="KDRS" w:hAnsi="KDRS"/>
          <w:lang w:val="ru-RU"/>
        </w:rPr>
        <w:t>лецкая… въ той же слобод</w:t>
      </w:r>
      <w:r w:rsidRPr="009177F1">
        <w:rPr>
          <w:lang w:val="ru-RU"/>
        </w:rPr>
        <w:t>ѣ</w:t>
      </w:r>
      <w:r w:rsidRPr="009177F1">
        <w:rPr>
          <w:rFonts w:ascii="KDRS" w:hAnsi="KDRS"/>
          <w:lang w:val="ru-RU"/>
        </w:rPr>
        <w:t>… дворы стр</w:t>
      </w:r>
      <w:r w:rsidRPr="009177F1">
        <w:rPr>
          <w:lang w:val="ru-RU"/>
        </w:rPr>
        <w:t>ѣ</w:t>
      </w:r>
      <w:r w:rsidRPr="009177F1">
        <w:rPr>
          <w:rFonts w:ascii="KDRS" w:hAnsi="KDRS"/>
          <w:lang w:val="ru-RU"/>
        </w:rPr>
        <w:t>лецкие… во двор</w:t>
      </w:r>
      <w:r w:rsidRPr="009177F1">
        <w:rPr>
          <w:lang w:val="ru-RU"/>
        </w:rPr>
        <w:t>ѣ</w:t>
      </w:r>
      <w:r w:rsidRPr="009177F1">
        <w:rPr>
          <w:rFonts w:ascii="KDRS" w:hAnsi="KDRS"/>
          <w:lang w:val="ru-RU"/>
        </w:rPr>
        <w:t xml:space="preserve"> Фетка Ступниковъ. Ворон.п.кн., 13. 1615</w:t>
      </w:r>
      <w:r>
        <w:rPr>
          <w:rFonts w:ascii="KDRS" w:hAnsi="KDRS"/>
        </w:rPr>
        <w:t> </w:t>
      </w:r>
      <w:r w:rsidRPr="009177F1">
        <w:rPr>
          <w:rFonts w:ascii="KDRS" w:hAnsi="KDRS"/>
          <w:lang w:val="ru-RU"/>
        </w:rPr>
        <w:t>г.</w:t>
      </w:r>
    </w:p>
    <w:p w14:paraId="22F6C81E"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СТУПНЫЙ</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Относящийся к ступе</w:t>
      </w:r>
      <w:r w:rsidRPr="009177F1">
        <w:rPr>
          <w:rFonts w:ascii="KDRS" w:hAnsi="KDRS"/>
          <w:lang w:val="ru-RU"/>
        </w:rPr>
        <w:t xml:space="preserve"> (</w:t>
      </w:r>
      <w:r w:rsidRPr="009177F1">
        <w:rPr>
          <w:rFonts w:ascii="KDRS" w:hAnsi="KDRS"/>
          <w:i/>
          <w:lang w:val="ru-RU"/>
        </w:rPr>
        <w:t>тяжелому песту для забивания или дробления чего-л</w:t>
      </w:r>
      <w:r w:rsidRPr="009177F1">
        <w:rPr>
          <w:rFonts w:ascii="KDRS" w:hAnsi="KDRS"/>
          <w:lang w:val="ru-RU"/>
        </w:rPr>
        <w:t>.). Въ прием</w:t>
      </w:r>
      <w:r w:rsidRPr="009177F1">
        <w:rPr>
          <w:lang w:val="ru-RU"/>
        </w:rPr>
        <w:t>ѣ</w:t>
      </w:r>
      <w:r w:rsidRPr="009177F1">
        <w:rPr>
          <w:rFonts w:ascii="KDRS" w:hAnsi="KDRS"/>
          <w:lang w:val="ru-RU"/>
        </w:rPr>
        <w:t xml:space="preserve"> кирокъ земляныхъ и кулаковъ, и ломовъ, и гвоздья, и ступныхъ и всякихъ мелочныхъ… снастей 278 пудъ. ДАИ</w:t>
      </w:r>
      <w:r>
        <w:rPr>
          <w:rFonts w:ascii="KDRS" w:hAnsi="KDRS"/>
        </w:rPr>
        <w:t> VI</w:t>
      </w:r>
      <w:r w:rsidRPr="009177F1">
        <w:rPr>
          <w:rFonts w:ascii="KDRS" w:hAnsi="KDRS"/>
          <w:lang w:val="ru-RU"/>
        </w:rPr>
        <w:t>, 121. 1668</w:t>
      </w:r>
      <w:r>
        <w:rPr>
          <w:rFonts w:ascii="KDRS" w:hAnsi="KDRS"/>
        </w:rPr>
        <w:t> </w:t>
      </w:r>
      <w:r w:rsidRPr="009177F1">
        <w:rPr>
          <w:rFonts w:ascii="KDRS" w:hAnsi="KDRS"/>
          <w:lang w:val="ru-RU"/>
        </w:rPr>
        <w:t xml:space="preserve">г. Запасовъ налицо: </w:t>
      </w:r>
      <w:r>
        <w:t>c</w:t>
      </w:r>
      <w:r w:rsidRPr="009177F1">
        <w:rPr>
          <w:rFonts w:ascii="KDRS" w:hAnsi="KDRS"/>
          <w:lang w:val="ru-RU"/>
        </w:rPr>
        <w:t>коворода жел</w:t>
      </w:r>
      <w:r w:rsidRPr="009177F1">
        <w:rPr>
          <w:lang w:val="ru-RU"/>
        </w:rPr>
        <w:t>ѣ</w:t>
      </w:r>
      <w:r w:rsidRPr="009177F1">
        <w:rPr>
          <w:rFonts w:ascii="KDRS" w:hAnsi="KDRS"/>
          <w:lang w:val="ru-RU"/>
        </w:rPr>
        <w:t>зная ступная… пробой ступной съ обоймою, 6 полосъ къ козламъ, 9 ступъ съ пробои и сковородами… 8 ступъ безъ сковородъ и безъ пробоевъ… веревка дроговая ступного подъему, м</w:t>
      </w:r>
      <w:r w:rsidRPr="009177F1">
        <w:rPr>
          <w:lang w:val="ru-RU"/>
        </w:rPr>
        <w:t>ѣ</w:t>
      </w:r>
      <w:r w:rsidRPr="009177F1">
        <w:rPr>
          <w:rFonts w:ascii="KDRS" w:hAnsi="KDRS"/>
          <w:lang w:val="ru-RU"/>
        </w:rPr>
        <w:t>рою 40 саженъ въ 2-хъ концахъ, веревка жъ дороговая кирпичного подъему, м</w:t>
      </w:r>
      <w:r w:rsidRPr="009177F1">
        <w:rPr>
          <w:lang w:val="ru-RU"/>
        </w:rPr>
        <w:t>ѣ</w:t>
      </w:r>
      <w:r w:rsidRPr="009177F1">
        <w:rPr>
          <w:rFonts w:ascii="KDRS" w:hAnsi="KDRS"/>
          <w:lang w:val="ru-RU"/>
        </w:rPr>
        <w:t>рою 116 саженъ въ 2-хъ концахъ. Там же, 39</w:t>
      </w:r>
      <w:r w:rsidRPr="009177F1">
        <w:rPr>
          <w:lang w:val="ru-RU"/>
        </w:rPr>
        <w:t>–</w:t>
      </w:r>
      <w:r w:rsidRPr="009177F1">
        <w:rPr>
          <w:rFonts w:ascii="KDRS" w:hAnsi="KDRS"/>
          <w:lang w:val="ru-RU"/>
        </w:rPr>
        <w:t>40. 1670</w:t>
      </w:r>
      <w:r>
        <w:rPr>
          <w:rFonts w:ascii="KDRS" w:hAnsi="KDRS"/>
        </w:rPr>
        <w:t> </w:t>
      </w:r>
      <w:r w:rsidRPr="009177F1">
        <w:rPr>
          <w:rFonts w:ascii="KDRS" w:hAnsi="KDRS"/>
          <w:lang w:val="ru-RU"/>
        </w:rPr>
        <w:t>г.</w:t>
      </w:r>
    </w:p>
    <w:p w14:paraId="7067F652"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lang w:val="ru-RU"/>
        </w:rPr>
        <w:t xml:space="preserve">2. </w:t>
      </w:r>
      <w:r w:rsidRPr="009177F1">
        <w:rPr>
          <w:rFonts w:ascii="KDRS" w:hAnsi="KDRS"/>
          <w:i/>
          <w:lang w:val="ru-RU"/>
        </w:rPr>
        <w:t>Относящийся к мельничной ступе</w:t>
      </w:r>
      <w:r w:rsidRPr="009177F1">
        <w:rPr>
          <w:rFonts w:ascii="KDRS" w:hAnsi="KDRS"/>
          <w:lang w:val="ru-RU"/>
        </w:rPr>
        <w:t>. На дву су</w:t>
      </w:r>
      <w:r w:rsidRPr="009177F1">
        <w:rPr>
          <w:lang w:val="ru-RU"/>
        </w:rPr>
        <w:t>д</w:t>
      </w:r>
      <w:r w:rsidRPr="009177F1">
        <w:rPr>
          <w:rFonts w:ascii="KDRS" w:hAnsi="KDRS"/>
          <w:lang w:val="ru-RU"/>
        </w:rPr>
        <w:t>ей войсковыхъ по мельниц</w:t>
      </w:r>
      <w:r w:rsidRPr="009177F1">
        <w:rPr>
          <w:lang w:val="ru-RU"/>
        </w:rPr>
        <w:t>ѣ</w:t>
      </w:r>
      <w:r w:rsidRPr="009177F1">
        <w:rPr>
          <w:rFonts w:ascii="KDRS" w:hAnsi="KDRS"/>
          <w:lang w:val="ru-RU"/>
        </w:rPr>
        <w:t>, на полковниковъ на вс</w:t>
      </w:r>
      <w:r w:rsidRPr="009177F1">
        <w:rPr>
          <w:lang w:val="ru-RU"/>
        </w:rPr>
        <w:t>ѣ</w:t>
      </w:r>
      <w:r w:rsidRPr="009177F1">
        <w:rPr>
          <w:rFonts w:ascii="KDRS" w:hAnsi="KDRS"/>
          <w:lang w:val="ru-RU"/>
        </w:rPr>
        <w:t>хъ по мельниц</w:t>
      </w:r>
      <w:r w:rsidRPr="009177F1">
        <w:rPr>
          <w:lang w:val="ru-RU"/>
        </w:rPr>
        <w:t>ѣ</w:t>
      </w:r>
      <w:r w:rsidRPr="009177F1">
        <w:rPr>
          <w:rFonts w:ascii="KDRS" w:hAnsi="KDRS"/>
          <w:lang w:val="ru-RU"/>
        </w:rPr>
        <w:t xml:space="preserve"> съ дв</w:t>
      </w:r>
      <w:r w:rsidRPr="009177F1">
        <w:rPr>
          <w:lang w:val="ru-RU"/>
        </w:rPr>
        <w:t>ѣ</w:t>
      </w:r>
      <w:r w:rsidRPr="009177F1">
        <w:rPr>
          <w:rFonts w:ascii="KDRS" w:hAnsi="KDRS"/>
          <w:lang w:val="ru-RU"/>
        </w:rPr>
        <w:t>мя колесами мучными и третие ступное въ себ</w:t>
      </w:r>
      <w:r w:rsidRPr="009177F1">
        <w:rPr>
          <w:lang w:val="ru-RU"/>
        </w:rPr>
        <w:t>ѣ</w:t>
      </w:r>
      <w:r w:rsidRPr="009177F1">
        <w:rPr>
          <w:rFonts w:ascii="KDRS" w:hAnsi="KDRS"/>
          <w:lang w:val="ru-RU"/>
        </w:rPr>
        <w:t xml:space="preserve"> им</w:t>
      </w:r>
      <w:r w:rsidRPr="009177F1">
        <w:rPr>
          <w:lang w:val="ru-RU"/>
        </w:rPr>
        <w:t>ѣ</w:t>
      </w:r>
      <w:r w:rsidRPr="009177F1">
        <w:rPr>
          <w:rFonts w:ascii="KDRS" w:hAnsi="KDRS"/>
          <w:lang w:val="ru-RU"/>
        </w:rPr>
        <w:t>ющия шли. СГГД</w:t>
      </w:r>
      <w:r>
        <w:rPr>
          <w:rFonts w:ascii="KDRS" w:hAnsi="KDRS"/>
        </w:rPr>
        <w:t> IV</w:t>
      </w:r>
      <w:r w:rsidRPr="009177F1">
        <w:rPr>
          <w:rFonts w:ascii="KDRS" w:hAnsi="KDRS"/>
          <w:lang w:val="ru-RU"/>
        </w:rPr>
        <w:t>, 159. 1665</w:t>
      </w:r>
      <w:r>
        <w:rPr>
          <w:rFonts w:ascii="KDRS" w:hAnsi="KDRS"/>
        </w:rPr>
        <w:t> </w:t>
      </w:r>
      <w:r w:rsidRPr="009177F1">
        <w:rPr>
          <w:rFonts w:ascii="KDRS" w:hAnsi="KDRS"/>
          <w:lang w:val="ru-RU"/>
        </w:rPr>
        <w:t xml:space="preserve">г. </w:t>
      </w:r>
    </w:p>
    <w:p w14:paraId="5F61964F"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СТУПНЫЙ</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 xml:space="preserve">прил. </w:t>
      </w:r>
      <w:r w:rsidRPr="009177F1">
        <w:rPr>
          <w:rFonts w:ascii="KDRS" w:hAnsi="KDRS"/>
          <w:spacing w:val="40"/>
          <w:lang w:val="ru-RU"/>
        </w:rPr>
        <w:t xml:space="preserve">Ступный бой – </w:t>
      </w:r>
      <w:r w:rsidRPr="009177F1">
        <w:rPr>
          <w:rFonts w:ascii="KDRS" w:hAnsi="KDRS"/>
          <w:i/>
          <w:lang w:val="ru-RU"/>
        </w:rPr>
        <w:t>ближний</w:t>
      </w:r>
      <w:r w:rsidRPr="009177F1">
        <w:rPr>
          <w:rFonts w:ascii="KDRS" w:hAnsi="KDRS"/>
          <w:lang w:val="ru-RU"/>
        </w:rPr>
        <w:t xml:space="preserve">, </w:t>
      </w:r>
      <w:r w:rsidRPr="009177F1">
        <w:rPr>
          <w:rFonts w:ascii="KDRS" w:hAnsi="KDRS"/>
          <w:i/>
          <w:lang w:val="ru-RU"/>
        </w:rPr>
        <w:t>рукопашный бой</w:t>
      </w:r>
      <w:r w:rsidRPr="009177F1">
        <w:rPr>
          <w:rFonts w:ascii="KDRS" w:hAnsi="KDRS"/>
          <w:lang w:val="ru-RU"/>
        </w:rPr>
        <w:t>. (1471): И билися с ними ступнымъ боемъ великимъ на вод</w:t>
      </w:r>
      <w:r w:rsidRPr="009177F1">
        <w:rPr>
          <w:lang w:val="ru-RU"/>
        </w:rPr>
        <w:t>ѣ</w:t>
      </w:r>
      <w:r w:rsidRPr="009177F1">
        <w:rPr>
          <w:rFonts w:ascii="KDRS" w:hAnsi="KDRS"/>
          <w:lang w:val="ru-RU"/>
        </w:rPr>
        <w:t xml:space="preserve"> и сушею. Новг.</w:t>
      </w:r>
      <w:r>
        <w:rPr>
          <w:rFonts w:ascii="KDRS" w:hAnsi="KDRS"/>
        </w:rPr>
        <w:t> III</w:t>
      </w:r>
      <w:r w:rsidRPr="009177F1">
        <w:rPr>
          <w:rFonts w:ascii="KDRS" w:hAnsi="KDRS"/>
          <w:lang w:val="ru-RU"/>
        </w:rPr>
        <w:t xml:space="preserve"> лет., 302. </w:t>
      </w:r>
      <w:r>
        <w:rPr>
          <w:rFonts w:ascii="KDRS" w:hAnsi="KDRS"/>
          <w:lang w:val="pl-PL"/>
        </w:rPr>
        <w:t>XVIII</w:t>
      </w:r>
      <w:r>
        <w:rPr>
          <w:rFonts w:ascii="KDRS" w:hAnsi="KDRS"/>
        </w:rPr>
        <w:t> </w:t>
      </w:r>
      <w:r w:rsidRPr="009177F1">
        <w:rPr>
          <w:rFonts w:ascii="KDRS" w:hAnsi="KDRS"/>
          <w:lang w:val="ru-RU"/>
        </w:rPr>
        <w:t xml:space="preserve">в. – Ср. </w:t>
      </w:r>
      <w:r w:rsidRPr="009177F1">
        <w:rPr>
          <w:rFonts w:ascii="KDRS" w:hAnsi="KDRS"/>
          <w:b/>
          <w:lang w:val="ru-RU"/>
        </w:rPr>
        <w:t>соступный</w:t>
      </w:r>
      <w:r w:rsidRPr="009177F1">
        <w:rPr>
          <w:rFonts w:ascii="KDRS" w:hAnsi="KDRS"/>
          <w:lang w:val="ru-RU"/>
        </w:rPr>
        <w:t xml:space="preserve">, </w:t>
      </w:r>
      <w:r w:rsidRPr="009177F1">
        <w:rPr>
          <w:rFonts w:ascii="KDRS" w:hAnsi="KDRS"/>
          <w:b/>
          <w:lang w:val="ru-RU"/>
        </w:rPr>
        <w:t>сступный</w:t>
      </w:r>
    </w:p>
    <w:p w14:paraId="3DD02B8B"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СТУПНЯ,</w:t>
      </w:r>
      <w:r w:rsidRPr="009177F1">
        <w:rPr>
          <w:rFonts w:ascii="KDRS" w:hAnsi="KDRS"/>
          <w:lang w:val="ru-RU"/>
        </w:rPr>
        <w:t xml:space="preserve"> </w:t>
      </w:r>
      <w:r w:rsidRPr="009177F1">
        <w:rPr>
          <w:rFonts w:ascii="KDRS" w:hAnsi="KDRS"/>
          <w:i/>
          <w:lang w:val="ru-RU"/>
        </w:rPr>
        <w:t>ж. Площадка</w:t>
      </w:r>
      <w:r w:rsidRPr="009177F1">
        <w:rPr>
          <w:rFonts w:ascii="KDRS" w:hAnsi="KDRS"/>
          <w:lang w:val="ru-RU"/>
        </w:rPr>
        <w:t xml:space="preserve">, </w:t>
      </w:r>
      <w:r w:rsidRPr="009177F1">
        <w:rPr>
          <w:rFonts w:ascii="KDRS" w:hAnsi="KDRS"/>
          <w:i/>
          <w:lang w:val="ru-RU"/>
        </w:rPr>
        <w:t>помост</w:t>
      </w:r>
      <w:r w:rsidRPr="009177F1">
        <w:rPr>
          <w:rFonts w:ascii="KDRS" w:hAnsi="KDRS"/>
          <w:lang w:val="ru-RU"/>
        </w:rPr>
        <w:t xml:space="preserve">, </w:t>
      </w:r>
      <w:r w:rsidRPr="009177F1">
        <w:rPr>
          <w:rFonts w:ascii="KDRS" w:hAnsi="KDRS"/>
          <w:i/>
          <w:lang w:val="ru-RU"/>
        </w:rPr>
        <w:t>устроенный выше уровня земли</w:t>
      </w:r>
      <w:r w:rsidRPr="009177F1">
        <w:rPr>
          <w:rFonts w:ascii="KDRS" w:hAnsi="KDRS"/>
          <w:lang w:val="ru-RU"/>
        </w:rPr>
        <w:t>. Сталъ же Ездра писець на ступню древену, имже сътворилъ на гла</w:t>
      </w:r>
      <w:r w:rsidRPr="009177F1">
        <w:rPr>
          <w:lang w:val="ru-RU"/>
        </w:rPr>
        <w:t>҃</w:t>
      </w:r>
      <w:r w:rsidRPr="009177F1">
        <w:rPr>
          <w:rFonts w:ascii="KDRS" w:hAnsi="KDRS"/>
          <w:lang w:val="ru-RU"/>
        </w:rPr>
        <w:t xml:space="preserve">ние… и </w:t>
      </w:r>
      <w:r w:rsidRPr="009177F1">
        <w:rPr>
          <w:rFonts w:ascii="KDRS" w:hAnsi="KDRS"/>
          <w:lang w:val="ru-RU"/>
        </w:rPr>
        <w:lastRenderedPageBreak/>
        <w:t>отворилъ Ездра книгу пред вс</w:t>
      </w:r>
      <w:r w:rsidRPr="009177F1">
        <w:rPr>
          <w:lang w:val="ru-RU"/>
        </w:rPr>
        <w:t>ѣ</w:t>
      </w:r>
      <w:r w:rsidRPr="009177F1">
        <w:rPr>
          <w:rFonts w:ascii="KDRS" w:hAnsi="KDRS"/>
          <w:lang w:val="ru-RU"/>
        </w:rPr>
        <w:t>ми людми, на вс</w:t>
      </w:r>
      <w:r w:rsidRPr="009177F1">
        <w:rPr>
          <w:lang w:val="ru-RU"/>
        </w:rPr>
        <w:t>ѣ</w:t>
      </w:r>
      <w:r w:rsidRPr="009177F1">
        <w:rPr>
          <w:rFonts w:ascii="KDRS" w:hAnsi="KDRS"/>
          <w:lang w:val="ru-RU"/>
        </w:rPr>
        <w:t xml:space="preserve"> бо люди въздвигаше (</w:t>
      </w:r>
      <w:r>
        <w:rPr>
          <w:rFonts w:ascii="KDRS" w:hAnsi="KDRS"/>
        </w:rPr>
        <w:t>super</w:t>
      </w:r>
      <w:r w:rsidRPr="009177F1">
        <w:rPr>
          <w:rFonts w:ascii="KDRS" w:hAnsi="KDRS"/>
          <w:lang w:val="ru-RU"/>
        </w:rPr>
        <w:t xml:space="preserve"> </w:t>
      </w:r>
      <w:r>
        <w:rPr>
          <w:rFonts w:ascii="KDRS" w:hAnsi="KDRS"/>
        </w:rPr>
        <w:t>gardum</w:t>
      </w:r>
      <w:r w:rsidRPr="009177F1">
        <w:rPr>
          <w:rFonts w:ascii="KDRS" w:hAnsi="KDRS"/>
          <w:lang w:val="ru-RU"/>
        </w:rPr>
        <w:t xml:space="preserve"> </w:t>
      </w:r>
      <w:r>
        <w:rPr>
          <w:rFonts w:ascii="KDRS" w:hAnsi="KDRS"/>
        </w:rPr>
        <w:t>ligneum</w:t>
      </w:r>
      <w:r w:rsidRPr="009177F1">
        <w:rPr>
          <w:rFonts w:ascii="KDRS" w:hAnsi="KDRS"/>
          <w:lang w:val="ru-RU"/>
        </w:rPr>
        <w:t xml:space="preserve">). (Неем. </w:t>
      </w:r>
      <w:r>
        <w:rPr>
          <w:rFonts w:ascii="KDRS" w:hAnsi="KDRS"/>
        </w:rPr>
        <w:t>VIII</w:t>
      </w:r>
      <w:r w:rsidRPr="009177F1">
        <w:rPr>
          <w:rFonts w:ascii="KDRS" w:hAnsi="KDRS"/>
          <w:lang w:val="ru-RU"/>
        </w:rPr>
        <w:t>, 4–5) Библ.Генн. 1499</w:t>
      </w:r>
      <w:r>
        <w:rPr>
          <w:rFonts w:ascii="KDRS" w:hAnsi="KDRS"/>
        </w:rPr>
        <w:t> </w:t>
      </w:r>
      <w:r w:rsidRPr="009177F1">
        <w:rPr>
          <w:rFonts w:ascii="KDRS" w:hAnsi="KDRS"/>
          <w:lang w:val="ru-RU"/>
        </w:rPr>
        <w:t>г.</w:t>
      </w:r>
    </w:p>
    <w:p w14:paraId="76233AFA"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СТУПОВАТИ.</w:t>
      </w:r>
      <w:r w:rsidRPr="009177F1">
        <w:rPr>
          <w:rFonts w:ascii="KDRS" w:hAnsi="KDRS"/>
          <w:lang w:val="ru-RU"/>
        </w:rPr>
        <w:t xml:space="preserve"> </w:t>
      </w:r>
      <w:r w:rsidRPr="009177F1">
        <w:rPr>
          <w:rFonts w:ascii="KDRS" w:hAnsi="KDRS"/>
          <w:i/>
          <w:lang w:val="ru-RU"/>
        </w:rPr>
        <w:t>Отступать</w:t>
      </w:r>
      <w:r w:rsidRPr="009177F1">
        <w:rPr>
          <w:rFonts w:ascii="KDRS" w:hAnsi="KDRS"/>
          <w:lang w:val="ru-RU"/>
        </w:rPr>
        <w:t xml:space="preserve">, </w:t>
      </w:r>
      <w:r w:rsidRPr="009177F1">
        <w:rPr>
          <w:rFonts w:ascii="KDRS" w:hAnsi="KDRS"/>
          <w:i/>
          <w:lang w:val="ru-RU"/>
        </w:rPr>
        <w:t>отходить</w:t>
      </w:r>
      <w:r w:rsidRPr="009177F1">
        <w:rPr>
          <w:rFonts w:ascii="KDRS" w:hAnsi="KDRS"/>
          <w:lang w:val="ru-RU"/>
        </w:rPr>
        <w:t>. Воды… р</w:t>
      </w:r>
      <w:r w:rsidRPr="009177F1">
        <w:rPr>
          <w:lang w:val="ru-RU"/>
        </w:rPr>
        <w:t>ѣ</w:t>
      </w:r>
      <w:r w:rsidRPr="009177F1">
        <w:rPr>
          <w:rFonts w:ascii="KDRS" w:hAnsi="KDRS"/>
          <w:lang w:val="ru-RU"/>
        </w:rPr>
        <w:t>чные… скор</w:t>
      </w:r>
      <w:r w:rsidRPr="009177F1">
        <w:rPr>
          <w:lang w:val="ru-RU"/>
        </w:rPr>
        <w:t>ѣ</w:t>
      </w:r>
      <w:r w:rsidRPr="009177F1">
        <w:rPr>
          <w:rFonts w:ascii="KDRS" w:hAnsi="KDRS"/>
          <w:lang w:val="ru-RU"/>
        </w:rPr>
        <w:t>е отходятъ от корения ступуючи от него до коихъ м</w:t>
      </w:r>
      <w:r w:rsidRPr="009177F1">
        <w:rPr>
          <w:lang w:val="ru-RU"/>
        </w:rPr>
        <w:t>ѣ</w:t>
      </w:r>
      <w:r w:rsidRPr="009177F1">
        <w:rPr>
          <w:rFonts w:ascii="KDRS" w:hAnsi="KDRS"/>
          <w:lang w:val="ru-RU"/>
        </w:rPr>
        <w:t>стъ около него загр</w:t>
      </w:r>
      <w:r w:rsidRPr="009177F1">
        <w:rPr>
          <w:lang w:val="ru-RU"/>
        </w:rPr>
        <w:t>ѣ</w:t>
      </w:r>
      <w:r w:rsidRPr="009177F1">
        <w:rPr>
          <w:rFonts w:ascii="KDRS" w:hAnsi="KDRS"/>
          <w:lang w:val="ru-RU"/>
        </w:rPr>
        <w:t>ются и закурятся, и такъ болши стужею врежают (</w:t>
      </w:r>
      <w:r>
        <w:t>zst</w:t>
      </w:r>
      <w:r w:rsidRPr="009177F1">
        <w:rPr>
          <w:lang w:val="ru-RU"/>
        </w:rPr>
        <w:t>ę</w:t>
      </w:r>
      <w:r>
        <w:t>pui</w:t>
      </w:r>
      <w:r w:rsidRPr="009177F1">
        <w:rPr>
          <w:lang w:val="ru-RU"/>
        </w:rPr>
        <w:t>ą</w:t>
      </w:r>
      <w:r>
        <w:t>c</w:t>
      </w:r>
      <w:r w:rsidRPr="009177F1">
        <w:rPr>
          <w:rFonts w:ascii="KDRS" w:hAnsi="KDRS"/>
          <w:lang w:val="ru-RU"/>
        </w:rPr>
        <w:t xml:space="preserve">). Назиратель, 310. </w:t>
      </w:r>
      <w:r>
        <w:rPr>
          <w:rFonts w:ascii="KDRS" w:hAnsi="KDRS"/>
        </w:rPr>
        <w:t>XVI </w:t>
      </w:r>
      <w:r w:rsidRPr="009177F1">
        <w:rPr>
          <w:rFonts w:ascii="KDRS" w:hAnsi="KDRS"/>
          <w:lang w:val="ru-RU"/>
        </w:rPr>
        <w:t>в.</w:t>
      </w:r>
    </w:p>
    <w:p w14:paraId="409A6D99"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 xml:space="preserve">СТУПОЧНЫЙ </w:t>
      </w:r>
      <w:r w:rsidRPr="009177F1">
        <w:rPr>
          <w:b/>
          <w:lang w:val="ru-RU"/>
        </w:rPr>
        <w:t xml:space="preserve">и </w:t>
      </w:r>
      <w:r w:rsidRPr="009177F1">
        <w:rPr>
          <w:rFonts w:ascii="KDRS" w:hAnsi="KDRS"/>
          <w:b/>
          <w:lang w:val="ru-RU"/>
        </w:rPr>
        <w:t>СТУПЧАТЫЙ,</w:t>
      </w:r>
      <w:r w:rsidRPr="009177F1">
        <w:rPr>
          <w:rFonts w:ascii="KDRS" w:hAnsi="KDRS"/>
          <w:lang w:val="ru-RU"/>
        </w:rPr>
        <w:t xml:space="preserve"> </w:t>
      </w:r>
      <w:r w:rsidRPr="009177F1">
        <w:rPr>
          <w:rFonts w:ascii="KDRS" w:hAnsi="KDRS"/>
          <w:i/>
          <w:lang w:val="ru-RU"/>
        </w:rPr>
        <w:t xml:space="preserve">прил. </w:t>
      </w:r>
      <w:r w:rsidRPr="009177F1">
        <w:rPr>
          <w:rFonts w:ascii="KDRS" w:hAnsi="KDRS"/>
          <w:spacing w:val="40"/>
          <w:lang w:val="ru-RU"/>
        </w:rPr>
        <w:t xml:space="preserve">Румянецъ ступочный, ступчатый </w:t>
      </w:r>
      <w:r w:rsidRPr="009177F1">
        <w:rPr>
          <w:rFonts w:ascii="KDRS" w:hAnsi="KDRS"/>
          <w:lang w:val="ru-RU"/>
        </w:rPr>
        <w:t xml:space="preserve">– </w:t>
      </w:r>
      <w:r w:rsidRPr="009177F1">
        <w:rPr>
          <w:rFonts w:ascii="KDRS" w:hAnsi="KDRS"/>
          <w:i/>
          <w:lang w:val="ru-RU"/>
        </w:rPr>
        <w:t>румяна</w:t>
      </w:r>
      <w:r w:rsidRPr="009177F1">
        <w:rPr>
          <w:rFonts w:ascii="KDRS" w:hAnsi="KDRS"/>
          <w:lang w:val="ru-RU"/>
        </w:rPr>
        <w:t xml:space="preserve">, </w:t>
      </w:r>
      <w:r w:rsidRPr="009177F1">
        <w:rPr>
          <w:rFonts w:ascii="KDRS" w:hAnsi="KDRS"/>
          <w:i/>
          <w:lang w:val="ru-RU"/>
        </w:rPr>
        <w:t>алая краска</w:t>
      </w:r>
      <w:r w:rsidRPr="009177F1">
        <w:rPr>
          <w:rFonts w:ascii="KDRS" w:hAnsi="KDRS"/>
          <w:lang w:val="ru-RU"/>
        </w:rPr>
        <w:t xml:space="preserve">, </w:t>
      </w:r>
      <w:r w:rsidRPr="009177F1">
        <w:rPr>
          <w:rFonts w:ascii="KDRS" w:hAnsi="KDRS"/>
          <w:i/>
          <w:lang w:val="ru-RU"/>
        </w:rPr>
        <w:t>высушенная и сбитая в бруски</w:t>
      </w:r>
      <w:r w:rsidRPr="009177F1">
        <w:rPr>
          <w:rFonts w:ascii="KDRS" w:hAnsi="KDRS"/>
          <w:lang w:val="ru-RU"/>
        </w:rPr>
        <w:t xml:space="preserve">, </w:t>
      </w:r>
      <w:r w:rsidRPr="009177F1">
        <w:rPr>
          <w:rFonts w:ascii="KDRS" w:hAnsi="KDRS"/>
          <w:i/>
          <w:lang w:val="ru-RU"/>
        </w:rPr>
        <w:t>напоминающие по форме стопку</w:t>
      </w:r>
      <w:r w:rsidRPr="009177F1">
        <w:rPr>
          <w:rFonts w:ascii="KDRS" w:hAnsi="KDRS"/>
          <w:lang w:val="ru-RU"/>
        </w:rPr>
        <w:t>. Пудъ румянцу ступчатаго, ц</w:t>
      </w:r>
      <w:r w:rsidRPr="009177F1">
        <w:rPr>
          <w:lang w:val="ru-RU"/>
        </w:rPr>
        <w:t>ѣ</w:t>
      </w:r>
      <w:r w:rsidRPr="009177F1">
        <w:rPr>
          <w:rFonts w:ascii="KDRS" w:hAnsi="KDRS"/>
          <w:lang w:val="ru-RU"/>
        </w:rPr>
        <w:t>на 16 руб. Тов.цен.росп., 68. 1649</w:t>
      </w:r>
      <w:r>
        <w:rPr>
          <w:rFonts w:ascii="KDRS" w:hAnsi="KDRS"/>
        </w:rPr>
        <w:t> </w:t>
      </w:r>
      <w:r w:rsidRPr="009177F1">
        <w:rPr>
          <w:rFonts w:ascii="KDRS" w:hAnsi="KDRS"/>
          <w:lang w:val="ru-RU"/>
        </w:rPr>
        <w:t>г. Торговому челов</w:t>
      </w:r>
      <w:r w:rsidRPr="009177F1">
        <w:rPr>
          <w:lang w:val="ru-RU"/>
        </w:rPr>
        <w:t>ѣ</w:t>
      </w:r>
      <w:r w:rsidRPr="009177F1">
        <w:rPr>
          <w:rFonts w:ascii="KDRS" w:hAnsi="KDRS"/>
          <w:lang w:val="ru-RU"/>
        </w:rPr>
        <w:t>ку Петрушк</w:t>
      </w:r>
      <w:r w:rsidRPr="009177F1">
        <w:rPr>
          <w:lang w:val="ru-RU"/>
        </w:rPr>
        <w:t>ѣ</w:t>
      </w:r>
      <w:r w:rsidRPr="009177F1">
        <w:rPr>
          <w:rFonts w:ascii="KDRS" w:hAnsi="KDRS"/>
          <w:lang w:val="ru-RU"/>
        </w:rPr>
        <w:t>… за фунтъ б</w:t>
      </w:r>
      <w:r w:rsidRPr="009177F1">
        <w:rPr>
          <w:lang w:val="ru-RU"/>
        </w:rPr>
        <w:t>ѣ</w:t>
      </w:r>
      <w:r w:rsidRPr="009177F1">
        <w:rPr>
          <w:rFonts w:ascii="KDRS" w:hAnsi="KDRS"/>
          <w:lang w:val="ru-RU"/>
        </w:rPr>
        <w:t>лилъ да за 12 зол&lt;отников&gt; румянцу ступочного [дано] 4 алт&lt;ына&gt; 4 ден&lt;ьги&gt;. Заб.Дом.быт,</w:t>
      </w:r>
      <w:r>
        <w:rPr>
          <w:rFonts w:ascii="KDRS" w:hAnsi="KDRS"/>
        </w:rPr>
        <w:t> I</w:t>
      </w:r>
      <w:r w:rsidRPr="009177F1">
        <w:rPr>
          <w:rFonts w:ascii="KDRS" w:hAnsi="KDRS"/>
          <w:lang w:val="ru-RU"/>
        </w:rPr>
        <w:t>, 705. 1652</w:t>
      </w:r>
      <w:r>
        <w:rPr>
          <w:rFonts w:ascii="KDRS" w:hAnsi="KDRS"/>
        </w:rPr>
        <w:t> </w:t>
      </w:r>
      <w:r w:rsidRPr="009177F1">
        <w:rPr>
          <w:rFonts w:ascii="KDRS" w:hAnsi="KDRS"/>
          <w:lang w:val="ru-RU"/>
        </w:rPr>
        <w:t xml:space="preserve">г. – Ср. </w:t>
      </w:r>
      <w:r w:rsidRPr="009177F1">
        <w:rPr>
          <w:rFonts w:ascii="KDRS" w:hAnsi="KDRS"/>
          <w:b/>
          <w:lang w:val="ru-RU"/>
        </w:rPr>
        <w:t>ступечный.</w:t>
      </w:r>
      <w:r w:rsidRPr="009177F1">
        <w:rPr>
          <w:rFonts w:ascii="KDRS" w:hAnsi="KDRS"/>
          <w:lang w:val="ru-RU"/>
        </w:rPr>
        <w:t xml:space="preserve"> </w:t>
      </w:r>
    </w:p>
    <w:p w14:paraId="7F6B6C42"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 xml:space="preserve">СТУПЫВАТИ. </w:t>
      </w:r>
      <w:r w:rsidRPr="009177F1">
        <w:rPr>
          <w:rFonts w:ascii="KDRS" w:hAnsi="KDRS"/>
          <w:i/>
          <w:lang w:val="ru-RU"/>
        </w:rPr>
        <w:t xml:space="preserve">Ехать ступью, быстрым шагом </w:t>
      </w:r>
      <w:r w:rsidRPr="009177F1">
        <w:rPr>
          <w:rFonts w:ascii="KDRS" w:hAnsi="KDRS"/>
          <w:lang w:val="ru-RU"/>
        </w:rPr>
        <w:t>(</w:t>
      </w:r>
      <w:r w:rsidRPr="009177F1">
        <w:rPr>
          <w:rFonts w:ascii="KDRS" w:hAnsi="KDRS"/>
          <w:i/>
          <w:lang w:val="ru-RU"/>
        </w:rPr>
        <w:t>о лошади</w:t>
      </w:r>
      <w:r w:rsidRPr="009177F1">
        <w:rPr>
          <w:rFonts w:ascii="KDRS" w:hAnsi="KDRS"/>
          <w:lang w:val="ru-RU"/>
        </w:rPr>
        <w:t>)</w:t>
      </w:r>
      <w:r w:rsidRPr="009177F1">
        <w:rPr>
          <w:rFonts w:ascii="KDRS" w:hAnsi="KDRS"/>
          <w:i/>
          <w:lang w:val="ru-RU"/>
        </w:rPr>
        <w:t>.</w:t>
      </w:r>
      <w:r w:rsidRPr="009177F1">
        <w:rPr>
          <w:rFonts w:ascii="KDRS" w:hAnsi="KDRS"/>
          <w:lang w:val="ru-RU"/>
        </w:rPr>
        <w:t xml:space="preserve"> Ступивати [вм.: ступывати], </w:t>
      </w:r>
      <w:r>
        <w:rPr>
          <w:rFonts w:ascii="KDRS" w:hAnsi="KDRS"/>
        </w:rPr>
        <w:t>to</w:t>
      </w:r>
      <w:r w:rsidRPr="009177F1">
        <w:rPr>
          <w:rFonts w:ascii="KDRS" w:hAnsi="KDRS"/>
          <w:lang w:val="ru-RU"/>
        </w:rPr>
        <w:t xml:space="preserve"> </w:t>
      </w:r>
      <w:r>
        <w:rPr>
          <w:rFonts w:ascii="KDRS" w:hAnsi="KDRS"/>
        </w:rPr>
        <w:t>trott</w:t>
      </w:r>
      <w:r w:rsidRPr="009177F1">
        <w:rPr>
          <w:rFonts w:ascii="KDRS" w:hAnsi="KDRS"/>
          <w:lang w:val="ru-RU"/>
        </w:rPr>
        <w:t xml:space="preserve">. Сл.Ридлея, 398. </w:t>
      </w:r>
      <w:r>
        <w:rPr>
          <w:rFonts w:ascii="KDRS" w:hAnsi="KDRS"/>
        </w:rPr>
        <w:t>XVI </w:t>
      </w:r>
      <w:r w:rsidRPr="009177F1">
        <w:rPr>
          <w:rFonts w:ascii="KDRS" w:hAnsi="KDRS"/>
          <w:lang w:val="ru-RU"/>
        </w:rPr>
        <w:t>в.</w:t>
      </w:r>
    </w:p>
    <w:p w14:paraId="57250C79" w14:textId="77777777" w:rsidR="00F4528E" w:rsidRPr="009177F1" w:rsidRDefault="00F4528E" w:rsidP="00F4528E">
      <w:pPr>
        <w:widowControl/>
        <w:spacing w:line="460" w:lineRule="exact"/>
        <w:ind w:firstLine="720"/>
        <w:jc w:val="both"/>
        <w:rPr>
          <w:rFonts w:ascii="KDRS" w:hAnsi="KDRS"/>
          <w:i/>
          <w:lang w:val="ru-RU"/>
        </w:rPr>
      </w:pPr>
      <w:r w:rsidRPr="009177F1">
        <w:rPr>
          <w:rFonts w:ascii="KDRS" w:hAnsi="KDRS"/>
          <w:b/>
          <w:lang w:val="ru-RU"/>
        </w:rPr>
        <w:t xml:space="preserve">СТУПЬ, </w:t>
      </w:r>
      <w:r w:rsidRPr="009177F1">
        <w:rPr>
          <w:rFonts w:ascii="KDRS" w:hAnsi="KDRS"/>
          <w:i/>
          <w:lang w:val="ru-RU"/>
        </w:rPr>
        <w:t xml:space="preserve">ж. То же, что </w:t>
      </w:r>
      <w:r w:rsidRPr="009177F1">
        <w:rPr>
          <w:rFonts w:ascii="KDRS" w:hAnsi="KDRS"/>
          <w:b/>
          <w:lang w:val="ru-RU"/>
        </w:rPr>
        <w:t>ступа</w:t>
      </w:r>
      <w:r w:rsidRPr="009177F1">
        <w:rPr>
          <w:rFonts w:ascii="KDRS" w:hAnsi="KDRS"/>
          <w:b/>
          <w:vertAlign w:val="superscript"/>
          <w:lang w:val="ru-RU"/>
        </w:rPr>
        <w:t>2</w:t>
      </w:r>
      <w:r w:rsidRPr="009177F1">
        <w:rPr>
          <w:rFonts w:ascii="KDRS" w:hAnsi="KDRS"/>
          <w:i/>
          <w:lang w:val="ru-RU"/>
        </w:rPr>
        <w:t xml:space="preserve">. </w:t>
      </w:r>
      <w:r w:rsidRPr="009177F1">
        <w:rPr>
          <w:rFonts w:ascii="KDRS" w:hAnsi="KDRS"/>
          <w:lang w:val="ru-RU"/>
        </w:rPr>
        <w:t xml:space="preserve">Урусланъ поехал великою ступъю сьезжати русково богатыря. Уруслан, 107. </w:t>
      </w:r>
      <w:r>
        <w:rPr>
          <w:rFonts w:ascii="KDRS" w:hAnsi="KDRS"/>
        </w:rPr>
        <w:t>XVII </w:t>
      </w:r>
      <w:r w:rsidRPr="009177F1">
        <w:rPr>
          <w:rFonts w:ascii="KDRS" w:hAnsi="KDRS"/>
          <w:lang w:val="ru-RU"/>
        </w:rPr>
        <w:t>в.</w:t>
      </w:r>
    </w:p>
    <w:p w14:paraId="435C5865"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СТУРАКИННЫЙ,</w:t>
      </w:r>
      <w:r w:rsidRPr="009177F1">
        <w:rPr>
          <w:rFonts w:ascii="KDRS" w:hAnsi="KDRS"/>
          <w:lang w:val="ru-RU"/>
        </w:rPr>
        <w:t xml:space="preserve"> </w:t>
      </w:r>
      <w:r w:rsidRPr="009177F1">
        <w:rPr>
          <w:rFonts w:ascii="KDRS" w:hAnsi="KDRS"/>
          <w:i/>
          <w:lang w:val="ru-RU"/>
        </w:rPr>
        <w:t>прил. Тополевый</w:t>
      </w:r>
      <w:r w:rsidRPr="009177F1">
        <w:rPr>
          <w:rFonts w:ascii="KDRS" w:hAnsi="KDRS"/>
          <w:lang w:val="ru-RU"/>
        </w:rPr>
        <w:t xml:space="preserve">, </w:t>
      </w:r>
      <w:r w:rsidRPr="009177F1">
        <w:rPr>
          <w:rFonts w:ascii="KDRS" w:hAnsi="KDRS"/>
          <w:i/>
          <w:lang w:val="ru-RU"/>
        </w:rPr>
        <w:t>сделанный из тополя</w:t>
      </w:r>
      <w:r w:rsidRPr="009177F1">
        <w:rPr>
          <w:rFonts w:ascii="KDRS" w:hAnsi="KDRS"/>
          <w:lang w:val="ru-RU"/>
        </w:rPr>
        <w:t xml:space="preserve"> (</w:t>
      </w:r>
      <w:r w:rsidRPr="009177F1">
        <w:rPr>
          <w:rFonts w:ascii="KDRS" w:hAnsi="KDRS"/>
          <w:i/>
          <w:lang w:val="ru-RU"/>
        </w:rPr>
        <w:t>ср. греч</w:t>
      </w:r>
      <w:r w:rsidRPr="009177F1">
        <w:rPr>
          <w:rFonts w:ascii="KDRS" w:hAnsi="KDRS"/>
          <w:lang w:val="ru-RU"/>
        </w:rPr>
        <w:t xml:space="preserve">. </w:t>
      </w:r>
      <w:r w:rsidRPr="00413D00">
        <w:t>στυράκινοϛ</w:t>
      </w:r>
      <w:r w:rsidRPr="009177F1">
        <w:rPr>
          <w:lang w:val="ru-RU"/>
        </w:rPr>
        <w:t xml:space="preserve"> </w:t>
      </w:r>
      <w:r w:rsidRPr="009177F1">
        <w:rPr>
          <w:rFonts w:ascii="KDRS" w:hAnsi="KDRS"/>
          <w:i/>
          <w:lang w:val="ru-RU"/>
        </w:rPr>
        <w:t>от</w:t>
      </w:r>
      <w:r w:rsidRPr="009177F1">
        <w:rPr>
          <w:rFonts w:ascii="KDRS" w:hAnsi="KDRS"/>
          <w:lang w:val="ru-RU"/>
        </w:rPr>
        <w:t xml:space="preserve"> </w:t>
      </w:r>
      <w:r w:rsidRPr="00413D00">
        <w:t>στ</w:t>
      </w:r>
      <w:r w:rsidRPr="002A6B57">
        <w:t>ύ</w:t>
      </w:r>
      <w:r w:rsidRPr="00413D00">
        <w:t>ραξ</w:t>
      </w:r>
      <w:r w:rsidRPr="009177F1">
        <w:rPr>
          <w:rFonts w:ascii="KDRS" w:hAnsi="KDRS"/>
          <w:lang w:val="ru-RU"/>
        </w:rPr>
        <w:t>). Взя же Иаковъ соб</w:t>
      </w:r>
      <w:r w:rsidRPr="009177F1">
        <w:rPr>
          <w:lang w:val="ru-RU"/>
        </w:rPr>
        <w:t>ѣ</w:t>
      </w:r>
      <w:r w:rsidRPr="009177F1">
        <w:rPr>
          <w:rFonts w:ascii="KDRS" w:hAnsi="KDRS"/>
          <w:lang w:val="ru-RU"/>
        </w:rPr>
        <w:t xml:space="preserve"> жезлъ стуракыненъ, и ор</w:t>
      </w:r>
      <w:r w:rsidRPr="009177F1">
        <w:rPr>
          <w:lang w:val="ru-RU"/>
        </w:rPr>
        <w:t>ѣ</w:t>
      </w:r>
      <w:r w:rsidRPr="009177F1">
        <w:rPr>
          <w:rFonts w:ascii="KDRS" w:hAnsi="KDRS"/>
          <w:lang w:val="ru-RU"/>
        </w:rPr>
        <w:t>ховъ, и р</w:t>
      </w:r>
      <w:r w:rsidRPr="009177F1">
        <w:rPr>
          <w:lang w:val="ru-RU"/>
        </w:rPr>
        <w:t>ѣ</w:t>
      </w:r>
      <w:r w:rsidRPr="009177F1">
        <w:rPr>
          <w:rFonts w:ascii="KDRS" w:hAnsi="KDRS"/>
          <w:lang w:val="ru-RU"/>
        </w:rPr>
        <w:t>пиненъ, и об</w:t>
      </w:r>
      <w:r w:rsidRPr="009177F1">
        <w:rPr>
          <w:lang w:val="ru-RU"/>
        </w:rPr>
        <w:t>ѣ</w:t>
      </w:r>
      <w:r w:rsidRPr="009177F1">
        <w:rPr>
          <w:rFonts w:ascii="KDRS" w:hAnsi="KDRS"/>
          <w:lang w:val="ru-RU"/>
        </w:rPr>
        <w:t>ли я Иаковъ пестрением б</w:t>
      </w:r>
      <w:r w:rsidRPr="009177F1">
        <w:rPr>
          <w:lang w:val="ru-RU"/>
        </w:rPr>
        <w:t>ѣ</w:t>
      </w:r>
      <w:r w:rsidRPr="009177F1">
        <w:rPr>
          <w:rFonts w:ascii="KDRS" w:hAnsi="KDRS"/>
          <w:lang w:val="ru-RU"/>
        </w:rPr>
        <w:t>лым състругая кору (</w:t>
      </w:r>
      <w:r w:rsidRPr="00413D00">
        <w:t>στυρακ</w:t>
      </w:r>
      <w:r w:rsidRPr="004F0B87">
        <w:t>ί</w:t>
      </w:r>
      <w:r w:rsidRPr="00413D00">
        <w:t>νην</w:t>
      </w:r>
      <w:r w:rsidRPr="009177F1">
        <w:rPr>
          <w:rFonts w:ascii="KDRS" w:hAnsi="KDRS"/>
          <w:lang w:val="ru-RU"/>
        </w:rPr>
        <w:t>). (Быт. ХХХ, 37) Библ.Генн. 1499</w:t>
      </w:r>
      <w:r>
        <w:rPr>
          <w:rFonts w:ascii="KDRS" w:hAnsi="KDRS"/>
        </w:rPr>
        <w:t> </w:t>
      </w:r>
      <w:r w:rsidRPr="009177F1">
        <w:rPr>
          <w:rFonts w:ascii="KDRS" w:hAnsi="KDRS"/>
          <w:lang w:val="ru-RU"/>
        </w:rPr>
        <w:t>г. Взя же Иаковъ себ</w:t>
      </w:r>
      <w:r w:rsidRPr="009177F1">
        <w:rPr>
          <w:lang w:val="ru-RU"/>
        </w:rPr>
        <w:t>ѣ</w:t>
      </w:r>
      <w:r w:rsidRPr="009177F1">
        <w:rPr>
          <w:rFonts w:ascii="KDRS" w:hAnsi="KDRS"/>
          <w:lang w:val="ru-RU"/>
        </w:rPr>
        <w:t xml:space="preserve"> жезлъ стуракиненъ, и ор</w:t>
      </w:r>
      <w:r w:rsidRPr="009177F1">
        <w:rPr>
          <w:lang w:val="ru-RU"/>
        </w:rPr>
        <w:t>ѣ</w:t>
      </w:r>
      <w:r w:rsidRPr="009177F1">
        <w:rPr>
          <w:rFonts w:ascii="KDRS" w:hAnsi="KDRS"/>
          <w:lang w:val="ru-RU"/>
        </w:rPr>
        <w:t>ховъ, и р</w:t>
      </w:r>
      <w:r w:rsidRPr="009177F1">
        <w:rPr>
          <w:lang w:val="ru-RU"/>
        </w:rPr>
        <w:t>ѣ</w:t>
      </w:r>
      <w:r w:rsidRPr="009177F1">
        <w:rPr>
          <w:rFonts w:ascii="KDRS" w:hAnsi="KDRS"/>
          <w:lang w:val="ru-RU"/>
        </w:rPr>
        <w:t>пиненъ (</w:t>
      </w:r>
      <w:r w:rsidRPr="00413D00">
        <w:t>στυρακ</w:t>
      </w:r>
      <w:r w:rsidRPr="004F0B87">
        <w:t>ί</w:t>
      </w:r>
      <w:r w:rsidRPr="00413D00">
        <w:t>νην</w:t>
      </w:r>
      <w:r w:rsidRPr="009177F1">
        <w:rPr>
          <w:rFonts w:ascii="KDRS" w:hAnsi="KDRS"/>
          <w:lang w:val="ru-RU"/>
        </w:rPr>
        <w:t>). Хроногр.1512</w:t>
      </w:r>
      <w:r>
        <w:rPr>
          <w:rFonts w:ascii="KDRS" w:hAnsi="KDRS"/>
        </w:rPr>
        <w:t> </w:t>
      </w:r>
      <w:r w:rsidRPr="009177F1">
        <w:rPr>
          <w:rFonts w:ascii="KDRS" w:hAnsi="KDRS"/>
          <w:lang w:val="ru-RU"/>
        </w:rPr>
        <w:t xml:space="preserve">г., 46. </w:t>
      </w:r>
    </w:p>
    <w:p w14:paraId="48B7FDBF"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СТУРИКА,</w:t>
      </w:r>
      <w:r w:rsidRPr="009177F1">
        <w:rPr>
          <w:rFonts w:ascii="KDRS" w:hAnsi="KDRS"/>
          <w:lang w:val="ru-RU"/>
        </w:rPr>
        <w:t xml:space="preserve"> </w:t>
      </w:r>
      <w:r w:rsidRPr="009177F1">
        <w:rPr>
          <w:rFonts w:ascii="KDRS" w:hAnsi="KDRS"/>
          <w:i/>
          <w:lang w:val="ru-RU"/>
        </w:rPr>
        <w:t>ж. Тополь</w:t>
      </w:r>
      <w:r w:rsidRPr="009177F1">
        <w:rPr>
          <w:rFonts w:ascii="KDRS" w:hAnsi="KDRS"/>
          <w:lang w:val="ru-RU"/>
        </w:rPr>
        <w:t xml:space="preserve"> (</w:t>
      </w:r>
      <w:r w:rsidRPr="009177F1">
        <w:rPr>
          <w:rFonts w:ascii="KDRS" w:hAnsi="KDRS"/>
          <w:i/>
          <w:lang w:val="ru-RU"/>
        </w:rPr>
        <w:t>ср. греч</w:t>
      </w:r>
      <w:r w:rsidRPr="009177F1">
        <w:rPr>
          <w:rFonts w:ascii="KDRS" w:hAnsi="KDRS"/>
          <w:lang w:val="ru-RU"/>
        </w:rPr>
        <w:t xml:space="preserve">. </w:t>
      </w:r>
      <w:r w:rsidRPr="00413D00">
        <w:t>στ</w:t>
      </w:r>
      <w:r w:rsidRPr="002A6B57">
        <w:t>ύ</w:t>
      </w:r>
      <w:r w:rsidRPr="00413D00">
        <w:t>ραξ</w:t>
      </w:r>
      <w:r w:rsidRPr="009177F1">
        <w:rPr>
          <w:rFonts w:ascii="KDRS" w:hAnsi="KDRS"/>
          <w:lang w:val="ru-RU"/>
        </w:rPr>
        <w:t xml:space="preserve">). Древо мало, образом аки сосна, ес&lt;ть&gt; тонко, имя ему стурика. (Х.Дан.иг.) Бусл.Христ., 661. </w:t>
      </w:r>
      <w:r>
        <w:rPr>
          <w:rFonts w:ascii="KDRS" w:hAnsi="KDRS"/>
        </w:rPr>
        <w:t>XV </w:t>
      </w:r>
      <w:r w:rsidRPr="009177F1">
        <w:rPr>
          <w:rFonts w:ascii="KDRS" w:hAnsi="KDRS"/>
          <w:lang w:val="ru-RU"/>
        </w:rPr>
        <w:t>в. ~ 1113</w:t>
      </w:r>
      <w:r>
        <w:rPr>
          <w:rFonts w:ascii="KDRS" w:hAnsi="KDRS"/>
        </w:rPr>
        <w:t> </w:t>
      </w:r>
      <w:r w:rsidRPr="009177F1">
        <w:rPr>
          <w:rFonts w:ascii="KDRS" w:hAnsi="KDRS"/>
          <w:lang w:val="ru-RU"/>
        </w:rPr>
        <w:t>г. Есть другое др</w:t>
      </w:r>
      <w:r w:rsidRPr="009177F1">
        <w:rPr>
          <w:lang w:val="ru-RU"/>
        </w:rPr>
        <w:t>ѣ</w:t>
      </w:r>
      <w:r w:rsidRPr="009177F1">
        <w:rPr>
          <w:rFonts w:ascii="KDRS" w:hAnsi="KDRS"/>
          <w:lang w:val="ru-RU"/>
        </w:rPr>
        <w:t>вьце мало образом, аки сосна, зовомо стурика. Х.Дан.иг.</w:t>
      </w:r>
      <w:r w:rsidRPr="009177F1">
        <w:rPr>
          <w:rFonts w:ascii="KDRS" w:hAnsi="KDRS"/>
          <w:vertAlign w:val="superscript"/>
          <w:lang w:val="ru-RU"/>
        </w:rPr>
        <w:t>2</w:t>
      </w:r>
      <w:r w:rsidRPr="009177F1">
        <w:rPr>
          <w:rFonts w:ascii="KDRS" w:hAnsi="KDRS"/>
          <w:lang w:val="ru-RU"/>
        </w:rPr>
        <w:t xml:space="preserve">, 53. </w:t>
      </w:r>
      <w:r>
        <w:rPr>
          <w:rFonts w:ascii="KDRS" w:hAnsi="KDRS"/>
        </w:rPr>
        <w:t>XVI </w:t>
      </w:r>
      <w:r w:rsidRPr="009177F1">
        <w:rPr>
          <w:rFonts w:ascii="KDRS" w:hAnsi="KDRS"/>
          <w:lang w:val="ru-RU"/>
        </w:rPr>
        <w:t>в. ~ 1113</w:t>
      </w:r>
      <w:r>
        <w:rPr>
          <w:rFonts w:ascii="KDRS" w:hAnsi="KDRS"/>
        </w:rPr>
        <w:t> </w:t>
      </w:r>
      <w:r w:rsidRPr="009177F1">
        <w:rPr>
          <w:rFonts w:ascii="KDRS" w:hAnsi="KDRS"/>
          <w:lang w:val="ru-RU"/>
        </w:rPr>
        <w:t xml:space="preserve">г. – Ср. </w:t>
      </w:r>
      <w:r w:rsidRPr="009177F1">
        <w:rPr>
          <w:rFonts w:ascii="KDRS" w:hAnsi="KDRS"/>
          <w:b/>
          <w:lang w:val="ru-RU"/>
        </w:rPr>
        <w:t>стюряка</w:t>
      </w:r>
      <w:r w:rsidRPr="009177F1">
        <w:rPr>
          <w:rFonts w:ascii="KDRS" w:hAnsi="KDRS"/>
          <w:lang w:val="ru-RU"/>
        </w:rPr>
        <w:t xml:space="preserve">. </w:t>
      </w:r>
    </w:p>
    <w:p w14:paraId="558E672C"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СТУРЛАБЫ,</w:t>
      </w:r>
      <w:r w:rsidRPr="009177F1">
        <w:rPr>
          <w:rFonts w:ascii="KDRS" w:hAnsi="KDRS"/>
          <w:lang w:val="ru-RU"/>
        </w:rPr>
        <w:t xml:space="preserve"> </w:t>
      </w:r>
      <w:r w:rsidRPr="009177F1">
        <w:rPr>
          <w:rFonts w:ascii="KDRS" w:hAnsi="KDRS"/>
          <w:i/>
          <w:lang w:val="ru-RU"/>
        </w:rPr>
        <w:t>мн. Идолы</w:t>
      </w:r>
      <w:r w:rsidRPr="009177F1">
        <w:rPr>
          <w:rFonts w:ascii="KDRS" w:hAnsi="KDRS"/>
          <w:lang w:val="ru-RU"/>
        </w:rPr>
        <w:t xml:space="preserve">, </w:t>
      </w:r>
      <w:r w:rsidRPr="009177F1">
        <w:rPr>
          <w:rFonts w:ascii="KDRS" w:hAnsi="KDRS"/>
          <w:i/>
          <w:lang w:val="ru-RU"/>
        </w:rPr>
        <w:t>изображения богов</w:t>
      </w:r>
      <w:r w:rsidRPr="009177F1">
        <w:rPr>
          <w:rFonts w:ascii="KDRS" w:hAnsi="KDRS"/>
          <w:lang w:val="ru-RU"/>
        </w:rPr>
        <w:t>. Рахиль же, вземши стурлабы, сир</w:t>
      </w:r>
      <w:r w:rsidRPr="009177F1">
        <w:rPr>
          <w:lang w:val="ru-RU"/>
        </w:rPr>
        <w:t>ѣ</w:t>
      </w:r>
      <w:r w:rsidRPr="009177F1">
        <w:rPr>
          <w:rFonts w:ascii="KDRS" w:hAnsi="KDRS"/>
          <w:lang w:val="ru-RU"/>
        </w:rPr>
        <w:t>чь идолы, подложи подъ седло вельбужие (</w:t>
      </w:r>
      <w:r w:rsidRPr="00413D00">
        <w:t>τὰ</w:t>
      </w:r>
      <w:r w:rsidRPr="009177F1">
        <w:rPr>
          <w:lang w:val="ru-RU"/>
        </w:rPr>
        <w:t xml:space="preserve"> </w:t>
      </w:r>
      <w:r w:rsidRPr="00413D00">
        <w:t>ε</w:t>
      </w:r>
      <w:r w:rsidRPr="00940A90">
        <w:t>ἴ</w:t>
      </w:r>
      <w:r w:rsidRPr="00413D00">
        <w:t>δωλα</w:t>
      </w:r>
      <w:r w:rsidRPr="009177F1">
        <w:rPr>
          <w:rFonts w:ascii="KDRS" w:hAnsi="KDRS"/>
          <w:lang w:val="ru-RU"/>
        </w:rPr>
        <w:t>). Хроногр. 1512</w:t>
      </w:r>
      <w:r>
        <w:rPr>
          <w:rFonts w:ascii="KDRS" w:hAnsi="KDRS"/>
        </w:rPr>
        <w:t> </w:t>
      </w:r>
      <w:r w:rsidRPr="009177F1">
        <w:rPr>
          <w:rFonts w:ascii="KDRS" w:hAnsi="KDRS"/>
          <w:lang w:val="ru-RU"/>
        </w:rPr>
        <w:t>г., 47.</w:t>
      </w:r>
    </w:p>
    <w:p w14:paraId="5318D435"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СТУРМОВАТИ</w:t>
      </w:r>
      <w:r w:rsidRPr="009177F1">
        <w:rPr>
          <w:rFonts w:ascii="KDRS" w:hAnsi="KDRS"/>
          <w:lang w:val="ru-RU"/>
        </w:rPr>
        <w:t xml:space="preserve">. </w:t>
      </w:r>
      <w:r w:rsidRPr="009177F1">
        <w:rPr>
          <w:rFonts w:ascii="KDRS" w:hAnsi="KDRS"/>
          <w:i/>
          <w:lang w:val="ru-RU"/>
        </w:rPr>
        <w:t>Штурмовать</w:t>
      </w:r>
      <w:r w:rsidRPr="009177F1">
        <w:rPr>
          <w:rFonts w:ascii="KDRS" w:hAnsi="KDRS"/>
          <w:lang w:val="ru-RU"/>
        </w:rPr>
        <w:t xml:space="preserve"> (</w:t>
      </w:r>
      <w:r w:rsidRPr="009177F1">
        <w:rPr>
          <w:rFonts w:ascii="KDRS" w:hAnsi="KDRS"/>
          <w:i/>
          <w:lang w:val="ru-RU"/>
        </w:rPr>
        <w:t>?</w:t>
      </w:r>
      <w:r w:rsidRPr="009177F1">
        <w:rPr>
          <w:rFonts w:ascii="KDRS" w:hAnsi="KDRS"/>
          <w:lang w:val="ru-RU"/>
        </w:rPr>
        <w:t>) (</w:t>
      </w:r>
      <w:r w:rsidRPr="009177F1">
        <w:rPr>
          <w:rFonts w:ascii="KDRS" w:hAnsi="KDRS"/>
          <w:i/>
          <w:lang w:val="ru-RU"/>
        </w:rPr>
        <w:t>ср. польск</w:t>
      </w:r>
      <w:r w:rsidRPr="009177F1">
        <w:rPr>
          <w:rFonts w:ascii="KDRS" w:hAnsi="KDRS"/>
          <w:lang w:val="ru-RU"/>
        </w:rPr>
        <w:t xml:space="preserve">. </w:t>
      </w:r>
      <w:r>
        <w:rPr>
          <w:rFonts w:ascii="KDRS" w:hAnsi="KDRS"/>
        </w:rPr>
        <w:t>szturmowa</w:t>
      </w:r>
      <w:r w:rsidRPr="009177F1">
        <w:rPr>
          <w:lang w:val="ru-RU"/>
        </w:rPr>
        <w:t>ć</w:t>
      </w:r>
      <w:r w:rsidRPr="009177F1">
        <w:rPr>
          <w:rFonts w:ascii="KDRS" w:hAnsi="KDRS"/>
          <w:lang w:val="ru-RU"/>
        </w:rPr>
        <w:t>). [В Копенгагене] молитвеннои день уставили на всякои год за то, что гс</w:t>
      </w:r>
      <w:r w:rsidRPr="009177F1">
        <w:rPr>
          <w:lang w:val="ru-RU"/>
        </w:rPr>
        <w:t>҃</w:t>
      </w:r>
      <w:r w:rsidRPr="009177F1">
        <w:rPr>
          <w:rFonts w:ascii="KDRS" w:hAnsi="KDRS"/>
          <w:lang w:val="ru-RU"/>
        </w:rPr>
        <w:t>дрь помочь подал того дня, какъ</w:t>
      </w:r>
      <w:r w:rsidRPr="009177F1">
        <w:rPr>
          <w:lang w:val="ru-RU"/>
        </w:rPr>
        <w:t xml:space="preserve"> шведы х Капнагаве стурмовал [так в ркп.]. Куранты</w:t>
      </w:r>
      <w:r w:rsidRPr="009177F1">
        <w:rPr>
          <w:vertAlign w:val="superscript"/>
          <w:lang w:val="ru-RU"/>
        </w:rPr>
        <w:t>5</w:t>
      </w:r>
      <w:r w:rsidRPr="009177F1">
        <w:rPr>
          <w:lang w:val="ru-RU"/>
        </w:rPr>
        <w:t xml:space="preserve">, 101. 1656 г.  </w:t>
      </w:r>
      <w:r w:rsidRPr="009177F1">
        <w:rPr>
          <w:rFonts w:ascii="KDRS" w:hAnsi="KDRS"/>
          <w:lang w:val="ru-RU"/>
        </w:rPr>
        <w:t xml:space="preserve"> </w:t>
      </w:r>
    </w:p>
    <w:p w14:paraId="7A91CB32"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lastRenderedPageBreak/>
        <w:t>СТУХИЯ</w:t>
      </w:r>
      <w:r w:rsidRPr="009177F1">
        <w:rPr>
          <w:rFonts w:ascii="KDRS" w:hAnsi="KDRS"/>
          <w:lang w:val="ru-RU"/>
        </w:rPr>
        <w:t xml:space="preserve"> см. </w:t>
      </w:r>
      <w:r w:rsidRPr="009177F1">
        <w:rPr>
          <w:rFonts w:ascii="KDRS" w:hAnsi="KDRS"/>
          <w:b/>
          <w:lang w:val="ru-RU"/>
        </w:rPr>
        <w:t>стихия</w:t>
      </w:r>
    </w:p>
    <w:p w14:paraId="462D241E" w14:textId="77777777" w:rsidR="00F4528E" w:rsidRPr="009177F1" w:rsidRDefault="00F4528E" w:rsidP="00F4528E">
      <w:pPr>
        <w:widowControl/>
        <w:spacing w:line="460" w:lineRule="exact"/>
        <w:ind w:firstLine="720"/>
        <w:jc w:val="both"/>
        <w:rPr>
          <w:lang w:val="ru-RU"/>
        </w:rPr>
      </w:pPr>
      <w:r w:rsidRPr="009177F1">
        <w:rPr>
          <w:rFonts w:ascii="KDRS" w:hAnsi="KDRS"/>
          <w:b/>
          <w:lang w:val="ru-RU"/>
        </w:rPr>
        <w:t>СТУЧАНИЕ,</w:t>
      </w:r>
      <w:r w:rsidRPr="009177F1">
        <w:rPr>
          <w:rFonts w:ascii="KDRS" w:hAnsi="KDRS"/>
          <w:lang w:val="ru-RU"/>
        </w:rPr>
        <w:t xml:space="preserve"> </w:t>
      </w:r>
      <w:r w:rsidRPr="009177F1">
        <w:rPr>
          <w:rFonts w:ascii="KDRS" w:hAnsi="KDRS"/>
          <w:i/>
          <w:lang w:val="ru-RU"/>
        </w:rPr>
        <w:t>с. Действие по глаг</w:t>
      </w:r>
      <w:r w:rsidRPr="009177F1">
        <w:rPr>
          <w:rFonts w:ascii="KDRS" w:hAnsi="KDRS"/>
          <w:lang w:val="ru-RU"/>
        </w:rPr>
        <w:t xml:space="preserve">. </w:t>
      </w:r>
      <w:r w:rsidRPr="009177F1">
        <w:rPr>
          <w:rFonts w:ascii="KDRS" w:hAnsi="KDRS"/>
          <w:b/>
          <w:lang w:val="ru-RU"/>
        </w:rPr>
        <w:t>стучати</w:t>
      </w:r>
      <w:r w:rsidRPr="009177F1">
        <w:rPr>
          <w:rFonts w:ascii="KDRS" w:hAnsi="KDRS"/>
          <w:lang w:val="ru-RU"/>
        </w:rPr>
        <w:t xml:space="preserve">; </w:t>
      </w:r>
      <w:r w:rsidRPr="009177F1">
        <w:rPr>
          <w:rFonts w:ascii="KDRS" w:hAnsi="KDRS"/>
          <w:i/>
          <w:lang w:val="ru-RU"/>
        </w:rPr>
        <w:t>стук</w:t>
      </w:r>
      <w:r w:rsidRPr="009177F1">
        <w:rPr>
          <w:rFonts w:ascii="KDRS" w:hAnsi="KDRS"/>
          <w:lang w:val="ru-RU"/>
        </w:rPr>
        <w:t xml:space="preserve">, </w:t>
      </w:r>
      <w:r w:rsidRPr="009177F1">
        <w:rPr>
          <w:rFonts w:ascii="KDRS" w:hAnsi="KDRS"/>
          <w:i/>
          <w:lang w:val="ru-RU"/>
        </w:rPr>
        <w:t>шум</w:t>
      </w:r>
      <w:r w:rsidRPr="009177F1">
        <w:rPr>
          <w:rFonts w:ascii="KDRS" w:hAnsi="KDRS"/>
          <w:lang w:val="ru-RU"/>
        </w:rPr>
        <w:t>. Шолкъ въ техъ длинныхъ мечетяхъ колесами скали, мохры къ платию и голунецъ д</w:t>
      </w:r>
      <w:r w:rsidRPr="009177F1">
        <w:rPr>
          <w:lang w:val="ru-RU"/>
        </w:rPr>
        <w:t>ѣ</w:t>
      </w:r>
      <w:r w:rsidRPr="009177F1">
        <w:rPr>
          <w:rFonts w:ascii="KDRS" w:hAnsi="KDRS"/>
          <w:lang w:val="ru-RU"/>
        </w:rPr>
        <w:t>лали и иное д</w:t>
      </w:r>
      <w:r w:rsidRPr="009177F1">
        <w:rPr>
          <w:lang w:val="ru-RU"/>
        </w:rPr>
        <w:t>ѣ</w:t>
      </w:r>
      <w:r w:rsidRPr="009177F1">
        <w:rPr>
          <w:rFonts w:ascii="KDRS" w:hAnsi="KDRS"/>
          <w:lang w:val="ru-RU"/>
        </w:rPr>
        <w:t>ло, которое безъ стучания есть, отправляли. Х.Рад., 144. 1695</w:t>
      </w:r>
      <w:r>
        <w:rPr>
          <w:rFonts w:ascii="KDRS" w:hAnsi="KDRS"/>
        </w:rPr>
        <w:t> </w:t>
      </w:r>
      <w:r w:rsidRPr="009177F1">
        <w:rPr>
          <w:rFonts w:ascii="KDRS" w:hAnsi="KDRS"/>
          <w:lang w:val="ru-RU"/>
        </w:rPr>
        <w:t xml:space="preserve">г. </w:t>
      </w:r>
    </w:p>
    <w:p w14:paraId="4CCF5C8D"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СТУЧАТИ.</w:t>
      </w:r>
      <w:r w:rsidRPr="009177F1">
        <w:rPr>
          <w:rFonts w:ascii="KDRS" w:hAnsi="KDRS"/>
          <w:lang w:val="ru-RU"/>
        </w:rPr>
        <w:t xml:space="preserve"> </w:t>
      </w:r>
      <w:r w:rsidRPr="009177F1">
        <w:rPr>
          <w:rFonts w:ascii="KDRS" w:hAnsi="KDRS"/>
          <w:i/>
          <w:lang w:val="ru-RU"/>
        </w:rPr>
        <w:t>Стучать</w:t>
      </w:r>
      <w:r w:rsidRPr="009177F1">
        <w:rPr>
          <w:rFonts w:ascii="KDRS" w:hAnsi="KDRS"/>
          <w:lang w:val="ru-RU"/>
        </w:rPr>
        <w:t xml:space="preserve">, </w:t>
      </w:r>
      <w:r w:rsidRPr="009177F1">
        <w:rPr>
          <w:rFonts w:ascii="KDRS" w:hAnsi="KDRS"/>
          <w:i/>
          <w:lang w:val="ru-RU"/>
        </w:rPr>
        <w:t>производить стук</w:t>
      </w:r>
      <w:r w:rsidRPr="009177F1">
        <w:rPr>
          <w:rFonts w:ascii="KDRS" w:hAnsi="KDRS"/>
          <w:lang w:val="ru-RU"/>
        </w:rPr>
        <w:t xml:space="preserve">, </w:t>
      </w:r>
      <w:r w:rsidRPr="009177F1">
        <w:rPr>
          <w:rFonts w:ascii="KDRS" w:hAnsi="KDRS"/>
          <w:i/>
          <w:lang w:val="ru-RU"/>
        </w:rPr>
        <w:t>шум и т.</w:t>
      </w:r>
      <w:r>
        <w:rPr>
          <w:rFonts w:ascii="KDRS" w:hAnsi="KDRS"/>
          <w:i/>
        </w:rPr>
        <w:t> </w:t>
      </w:r>
      <w:r w:rsidRPr="009177F1">
        <w:rPr>
          <w:rFonts w:ascii="KDRS" w:hAnsi="KDRS"/>
          <w:i/>
          <w:lang w:val="ru-RU"/>
        </w:rPr>
        <w:t>п</w:t>
      </w:r>
      <w:r w:rsidRPr="009177F1">
        <w:rPr>
          <w:rFonts w:ascii="KDRS" w:hAnsi="KDRS"/>
          <w:lang w:val="ru-RU"/>
        </w:rPr>
        <w:t xml:space="preserve">.; </w:t>
      </w:r>
      <w:r w:rsidRPr="009177F1">
        <w:rPr>
          <w:rFonts w:ascii="KDRS" w:hAnsi="KDRS"/>
          <w:i/>
          <w:lang w:val="ru-RU"/>
        </w:rPr>
        <w:t>тж. образно</w:t>
      </w:r>
      <w:r w:rsidRPr="009177F1">
        <w:rPr>
          <w:rFonts w:ascii="KDRS" w:hAnsi="KDRS"/>
          <w:lang w:val="ru-RU"/>
        </w:rPr>
        <w:t xml:space="preserve">. Уже бо, брате, стук стучить, гром гримит в камене граде Москве. То ти, брате, не стук стучить, ни гром гремит, стучить силная рать великого князя, гремят удальцы рускыя золочеными доспехы, черлеными щиты. Задон.(Рж.), 11.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в. То ти, брате, не стукъ стучить, ни гром гремит, стучит силная рать великаго князя Дмитрея Ивановича и брата его князя Владимера Андр</w:t>
      </w:r>
      <w:r w:rsidRPr="009177F1">
        <w:rPr>
          <w:lang w:val="ru-RU"/>
        </w:rPr>
        <w:t>ѣ</w:t>
      </w:r>
      <w:r w:rsidRPr="009177F1">
        <w:rPr>
          <w:rFonts w:ascii="KDRS" w:hAnsi="KDRS"/>
          <w:lang w:val="ru-RU"/>
        </w:rPr>
        <w:t xml:space="preserve">евича. Задон.(Адр.), 200. </w:t>
      </w:r>
      <w:r>
        <w:rPr>
          <w:rFonts w:ascii="KDRS" w:hAnsi="KDRS"/>
        </w:rPr>
        <w:t>XVII </w:t>
      </w:r>
      <w:r w:rsidRPr="009177F1">
        <w:rPr>
          <w:rFonts w:ascii="KDRS" w:hAnsi="KDRS"/>
          <w:lang w:val="ru-RU"/>
        </w:rPr>
        <w:t xml:space="preserve">в. ~ </w:t>
      </w:r>
      <w:r>
        <w:rPr>
          <w:rFonts w:ascii="KDRS" w:hAnsi="KDRS"/>
        </w:rPr>
        <w:t>XV </w:t>
      </w:r>
      <w:r w:rsidRPr="009177F1">
        <w:rPr>
          <w:rFonts w:ascii="KDRS" w:hAnsi="KDRS"/>
          <w:lang w:val="ru-RU"/>
        </w:rPr>
        <w:t>в. Стучат бубны и глас соп</w:t>
      </w:r>
      <w:r w:rsidRPr="009177F1">
        <w:rPr>
          <w:lang w:val="ru-RU"/>
        </w:rPr>
        <w:t>ѣ</w:t>
      </w:r>
      <w:r w:rsidRPr="009177F1">
        <w:rPr>
          <w:rFonts w:ascii="KDRS" w:hAnsi="KDRS"/>
          <w:lang w:val="ru-RU"/>
        </w:rPr>
        <w:t xml:space="preserve">лии, гудут струны. Посл.Памф., 3. </w:t>
      </w:r>
      <w:r>
        <w:rPr>
          <w:rFonts w:ascii="KDRS" w:hAnsi="KDRS"/>
        </w:rPr>
        <w:t>XVII </w:t>
      </w:r>
      <w:r w:rsidRPr="009177F1">
        <w:rPr>
          <w:rFonts w:ascii="KDRS" w:hAnsi="KDRS"/>
          <w:lang w:val="ru-RU"/>
        </w:rPr>
        <w:t>в. ~ 1505</w:t>
      </w:r>
      <w:r>
        <w:rPr>
          <w:rFonts w:ascii="KDRS" w:hAnsi="KDRS"/>
        </w:rPr>
        <w:t> </w:t>
      </w:r>
      <w:r w:rsidRPr="009177F1">
        <w:rPr>
          <w:rFonts w:ascii="KDRS" w:hAnsi="KDRS"/>
          <w:lang w:val="ru-RU"/>
        </w:rPr>
        <w:t>г.</w:t>
      </w:r>
    </w:p>
    <w:p w14:paraId="4A1E7C44" w14:textId="77777777" w:rsidR="00F4528E" w:rsidRPr="009177F1" w:rsidRDefault="00F4528E" w:rsidP="00F4528E">
      <w:pPr>
        <w:widowControl/>
        <w:spacing w:line="460" w:lineRule="exact"/>
        <w:ind w:firstLine="720"/>
        <w:jc w:val="both"/>
        <w:rPr>
          <w:rFonts w:ascii="KDRS" w:hAnsi="KDRS"/>
          <w:lang w:val="ru-RU"/>
        </w:rPr>
      </w:pPr>
      <w:r w:rsidRPr="009177F1">
        <w:rPr>
          <w:rFonts w:ascii="KDRS" w:hAnsi="KDRS"/>
          <w:b/>
          <w:lang w:val="ru-RU"/>
        </w:rPr>
        <w:t>СТУЧАТИСЯ.</w:t>
      </w:r>
      <w:r w:rsidRPr="009177F1">
        <w:rPr>
          <w:rFonts w:ascii="KDRS" w:hAnsi="KDRS"/>
          <w:lang w:val="ru-RU"/>
        </w:rPr>
        <w:t xml:space="preserve"> </w:t>
      </w:r>
      <w:r w:rsidRPr="009177F1">
        <w:rPr>
          <w:rFonts w:ascii="KDRS" w:hAnsi="KDRS"/>
          <w:i/>
          <w:lang w:val="ru-RU"/>
        </w:rPr>
        <w:t xml:space="preserve">Стучаться </w:t>
      </w:r>
      <w:r w:rsidRPr="009177F1">
        <w:rPr>
          <w:rFonts w:ascii="KDRS" w:hAnsi="KDRS"/>
          <w:lang w:val="ru-RU"/>
        </w:rPr>
        <w:t>(</w:t>
      </w:r>
      <w:r w:rsidRPr="009177F1">
        <w:rPr>
          <w:rFonts w:ascii="KDRS" w:hAnsi="KDRS"/>
          <w:i/>
          <w:lang w:val="ru-RU"/>
        </w:rPr>
        <w:t>в дверь, у ворот</w:t>
      </w:r>
      <w:r w:rsidRPr="009177F1">
        <w:rPr>
          <w:rFonts w:ascii="KDRS" w:hAnsi="KDRS"/>
          <w:lang w:val="ru-RU"/>
        </w:rPr>
        <w:t xml:space="preserve">). Она же не ведаше, чим гостя отвести, и повеле рабе вытти и стучатися… по повелению госпожи своея рабы… начаша у врат толкатися велми громко. Пов.Карпе Сутул., 118. </w:t>
      </w:r>
      <w:r>
        <w:rPr>
          <w:rFonts w:ascii="KDRS" w:hAnsi="KDRS"/>
        </w:rPr>
        <w:t>XVIII </w:t>
      </w:r>
      <w:r w:rsidRPr="009177F1">
        <w:rPr>
          <w:rFonts w:ascii="KDRS" w:hAnsi="KDRS"/>
          <w:lang w:val="ru-RU"/>
        </w:rPr>
        <w:t xml:space="preserve">в. ~ </w:t>
      </w:r>
      <w:r>
        <w:rPr>
          <w:rFonts w:ascii="KDRS" w:hAnsi="KDRS"/>
        </w:rPr>
        <w:t>XVII </w:t>
      </w:r>
      <w:r w:rsidRPr="009177F1">
        <w:rPr>
          <w:rFonts w:ascii="KDRS" w:hAnsi="KDRS"/>
          <w:lang w:val="ru-RU"/>
        </w:rPr>
        <w:t xml:space="preserve">в. </w:t>
      </w:r>
    </w:p>
    <w:p w14:paraId="0E921DE3" w14:textId="77777777" w:rsidR="00F4528E" w:rsidRPr="009177F1" w:rsidRDefault="00F4528E" w:rsidP="00F4528E">
      <w:pPr>
        <w:spacing w:line="460" w:lineRule="exact"/>
        <w:ind w:firstLine="709"/>
        <w:jc w:val="both"/>
        <w:rPr>
          <w:rFonts w:ascii="KDRS" w:hAnsi="KDRS"/>
          <w:b/>
          <w:lang w:val="ru-RU"/>
        </w:rPr>
      </w:pPr>
      <w:r w:rsidRPr="009177F1">
        <w:rPr>
          <w:rFonts w:ascii="KDRS" w:hAnsi="KDRS"/>
          <w:b/>
          <w:lang w:val="ru-RU"/>
        </w:rPr>
        <w:t xml:space="preserve">СТЪПИЦА </w:t>
      </w:r>
      <w:r w:rsidRPr="009177F1">
        <w:rPr>
          <w:rFonts w:ascii="KDRS" w:hAnsi="KDRS"/>
          <w:lang w:val="ru-RU"/>
        </w:rPr>
        <w:t>см.</w:t>
      </w:r>
      <w:r w:rsidRPr="009177F1">
        <w:rPr>
          <w:rFonts w:ascii="KDRS" w:hAnsi="KDRS"/>
          <w:b/>
          <w:lang w:val="ru-RU"/>
        </w:rPr>
        <w:t xml:space="preserve"> стопица</w:t>
      </w:r>
    </w:p>
    <w:p w14:paraId="1691577F"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СТЫДЪ</w:t>
      </w:r>
      <w:r w:rsidRPr="009177F1">
        <w:rPr>
          <w:rFonts w:ascii="KDRS" w:hAnsi="KDRS"/>
          <w:b/>
          <w:vertAlign w:val="superscript"/>
          <w:lang w:val="ru-RU"/>
        </w:rPr>
        <w:t>1</w:t>
      </w:r>
      <w:r w:rsidRPr="009177F1">
        <w:rPr>
          <w:rFonts w:ascii="KDRS" w:hAnsi="KDRS"/>
          <w:b/>
          <w:lang w:val="ru-RU"/>
        </w:rPr>
        <w:t xml:space="preserve">, </w:t>
      </w:r>
      <w:r w:rsidRPr="009177F1">
        <w:rPr>
          <w:rFonts w:ascii="KDRS" w:hAnsi="KDRS"/>
          <w:i/>
          <w:lang w:val="ru-RU"/>
        </w:rPr>
        <w:t>м</w:t>
      </w:r>
      <w:r w:rsidRPr="009177F1">
        <w:rPr>
          <w:rFonts w:ascii="KDRS" w:hAnsi="KDRS"/>
          <w:lang w:val="ru-RU"/>
        </w:rPr>
        <w:t xml:space="preserve">. </w:t>
      </w:r>
      <w:r w:rsidRPr="009177F1">
        <w:rPr>
          <w:rFonts w:ascii="KDRS" w:hAnsi="KDRS"/>
          <w:i/>
          <w:lang w:val="ru-RU"/>
        </w:rPr>
        <w:t>Холод</w:t>
      </w:r>
      <w:r w:rsidRPr="009177F1">
        <w:rPr>
          <w:rFonts w:ascii="KDRS" w:hAnsi="KDRS"/>
          <w:lang w:val="ru-RU"/>
        </w:rPr>
        <w:t xml:space="preserve">, </w:t>
      </w:r>
      <w:r w:rsidRPr="009177F1">
        <w:rPr>
          <w:rFonts w:ascii="KDRS" w:hAnsi="KDRS"/>
          <w:i/>
          <w:lang w:val="ru-RU"/>
        </w:rPr>
        <w:t>стужа</w:t>
      </w:r>
      <w:r w:rsidRPr="009177F1">
        <w:rPr>
          <w:rFonts w:ascii="KDRS" w:hAnsi="KDRS"/>
          <w:lang w:val="ru-RU"/>
        </w:rPr>
        <w:t xml:space="preserve">. А я, государь, </w:t>
      </w:r>
      <w:r w:rsidRPr="009177F1">
        <w:rPr>
          <w:lang w:val="ru-RU"/>
        </w:rPr>
        <w:t xml:space="preserve">&lt;с&gt; </w:t>
      </w:r>
      <w:r w:rsidRPr="009177F1">
        <w:rPr>
          <w:rFonts w:ascii="KDRS" w:hAnsi="KDRS"/>
          <w:lang w:val="ru-RU"/>
        </w:rPr>
        <w:t>стыду и з голоду помираю голодною смертью. Посольство Елчина, 315. 1640</w:t>
      </w:r>
      <w:r>
        <w:rPr>
          <w:rFonts w:ascii="KDRS" w:hAnsi="KDRS"/>
        </w:rPr>
        <w:t> </w:t>
      </w:r>
      <w:r w:rsidRPr="009177F1">
        <w:rPr>
          <w:rFonts w:ascii="KDRS" w:hAnsi="KDRS"/>
          <w:lang w:val="ru-RU"/>
        </w:rPr>
        <w:t>г. И мы, холопи твои, нужу и б</w:t>
      </w:r>
      <w:r w:rsidRPr="009177F1">
        <w:rPr>
          <w:lang w:val="ru-RU"/>
        </w:rPr>
        <w:t>ѣ</w:t>
      </w:r>
      <w:r w:rsidRPr="009177F1">
        <w:rPr>
          <w:rFonts w:ascii="KDRS" w:hAnsi="KDRS"/>
          <w:lang w:val="ru-RU"/>
        </w:rPr>
        <w:t>дность и стыдъ терпели, едучи дорогою, а иные многие, наша братья, отъ тое стыди померли, и твоего государева посла Илью Донилова и турскаго посла мы, холопи твои, въ Роздоръ городокъ привезли. Дон.д.</w:t>
      </w:r>
      <w:r>
        <w:rPr>
          <w:rFonts w:ascii="KDRS" w:hAnsi="KDRS"/>
        </w:rPr>
        <w:t> II</w:t>
      </w:r>
      <w:r w:rsidRPr="009177F1">
        <w:rPr>
          <w:rFonts w:ascii="KDRS" w:hAnsi="KDRS"/>
          <w:lang w:val="ru-RU"/>
        </w:rPr>
        <w:t>, 582. 1644</w:t>
      </w:r>
      <w:r>
        <w:rPr>
          <w:rFonts w:ascii="KDRS" w:hAnsi="KDRS"/>
        </w:rPr>
        <w:t> </w:t>
      </w:r>
      <w:r w:rsidRPr="009177F1">
        <w:rPr>
          <w:rFonts w:ascii="KDRS" w:hAnsi="KDRS"/>
          <w:lang w:val="ru-RU"/>
        </w:rPr>
        <w:t xml:space="preserve">г. – Ср. </w:t>
      </w:r>
      <w:r w:rsidRPr="009177F1">
        <w:rPr>
          <w:rFonts w:ascii="KDRS" w:hAnsi="KDRS"/>
          <w:b/>
          <w:lang w:val="ru-RU"/>
        </w:rPr>
        <w:t>студъ</w:t>
      </w:r>
      <w:r w:rsidRPr="009177F1">
        <w:rPr>
          <w:rFonts w:ascii="KDRS" w:hAnsi="KDRS"/>
          <w:b/>
          <w:vertAlign w:val="superscript"/>
          <w:lang w:val="ru-RU"/>
        </w:rPr>
        <w:t>1</w:t>
      </w:r>
      <w:r w:rsidRPr="009177F1">
        <w:rPr>
          <w:rFonts w:ascii="KDRS" w:hAnsi="KDRS"/>
          <w:b/>
          <w:lang w:val="ru-RU"/>
        </w:rPr>
        <w:t>, студь</w:t>
      </w:r>
      <w:r w:rsidRPr="009177F1">
        <w:rPr>
          <w:rFonts w:ascii="KDRS" w:hAnsi="KDRS"/>
          <w:b/>
          <w:vertAlign w:val="superscript"/>
          <w:lang w:val="ru-RU"/>
        </w:rPr>
        <w:t>1</w:t>
      </w:r>
      <w:r w:rsidRPr="009177F1">
        <w:rPr>
          <w:rFonts w:ascii="KDRS" w:hAnsi="KDRS"/>
          <w:b/>
          <w:lang w:val="ru-RU"/>
        </w:rPr>
        <w:t>, стужа, стыдь, стыжа</w:t>
      </w:r>
      <w:r w:rsidRPr="009177F1">
        <w:rPr>
          <w:rFonts w:ascii="KDRS" w:hAnsi="KDRS"/>
          <w:lang w:val="ru-RU"/>
        </w:rPr>
        <w:t>.</w:t>
      </w:r>
    </w:p>
    <w:p w14:paraId="60D6684B"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СТЫДЪ</w:t>
      </w:r>
      <w:r w:rsidRPr="009177F1">
        <w:rPr>
          <w:rFonts w:ascii="KDRS" w:hAnsi="KDRS"/>
          <w:b/>
          <w:vertAlign w:val="superscript"/>
          <w:lang w:val="ru-RU"/>
        </w:rPr>
        <w:t>2</w:t>
      </w:r>
      <w:r w:rsidRPr="009177F1">
        <w:rPr>
          <w:rFonts w:ascii="KDRS" w:hAnsi="KDRS"/>
          <w:b/>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Чувство смущения</w:t>
      </w:r>
      <w:r w:rsidRPr="009177F1">
        <w:rPr>
          <w:rFonts w:ascii="KDRS" w:hAnsi="KDRS"/>
          <w:lang w:val="ru-RU"/>
        </w:rPr>
        <w:t xml:space="preserve">, </w:t>
      </w:r>
      <w:r w:rsidRPr="009177F1">
        <w:rPr>
          <w:rFonts w:ascii="KDRS" w:hAnsi="KDRS"/>
          <w:i/>
          <w:lang w:val="ru-RU"/>
        </w:rPr>
        <w:t>неловкости, стыда.</w:t>
      </w:r>
      <w:r w:rsidRPr="009177F1">
        <w:rPr>
          <w:rFonts w:ascii="KDRS" w:hAnsi="KDRS"/>
          <w:lang w:val="ru-RU"/>
        </w:rPr>
        <w:t xml:space="preserve"> Послалъ есъми до вашеи св</w:t>
      </w:r>
      <w:r w:rsidRPr="009177F1">
        <w:rPr>
          <w:lang w:val="ru-RU"/>
        </w:rPr>
        <w:t>ѣ</w:t>
      </w:r>
      <w:r w:rsidRPr="009177F1">
        <w:rPr>
          <w:rFonts w:ascii="KDRS" w:hAnsi="KDRS"/>
          <w:lang w:val="ru-RU"/>
        </w:rPr>
        <w:t>тлости княжецкие вещь духовную… Отъ вашеи жь милости, не в</w:t>
      </w:r>
      <w:r w:rsidRPr="009177F1">
        <w:rPr>
          <w:lang w:val="ru-RU"/>
        </w:rPr>
        <w:t>ѣ</w:t>
      </w:r>
      <w:r w:rsidRPr="009177F1">
        <w:rPr>
          <w:rFonts w:ascii="KDRS" w:hAnsi="KDRS"/>
          <w:lang w:val="ru-RU"/>
        </w:rPr>
        <w:t>мъ, яко случилось, дати таковыя пробовати челов</w:t>
      </w:r>
      <w:r w:rsidRPr="009177F1">
        <w:rPr>
          <w:lang w:val="ru-RU"/>
        </w:rPr>
        <w:t>ѣ</w:t>
      </w:r>
      <w:r w:rsidRPr="009177F1">
        <w:rPr>
          <w:rFonts w:ascii="KDRS" w:hAnsi="KDRS"/>
          <w:lang w:val="ru-RU"/>
        </w:rPr>
        <w:t xml:space="preserve">ку… неведущему, къ тому еще и скверныхъ словесъ исполненному, и во стыду </w:t>
      </w:r>
      <w:r w:rsidRPr="009177F1">
        <w:rPr>
          <w:lang w:val="ru-RU"/>
        </w:rPr>
        <w:t>[</w:t>
      </w:r>
      <w:r w:rsidRPr="009177F1">
        <w:rPr>
          <w:rFonts w:ascii="KDRS" w:hAnsi="KDRS"/>
          <w:lang w:val="ru-RU"/>
        </w:rPr>
        <w:t>так!</w:t>
      </w:r>
      <w:r w:rsidRPr="009177F1">
        <w:rPr>
          <w:lang w:val="ru-RU"/>
        </w:rPr>
        <w:t xml:space="preserve">] </w:t>
      </w:r>
      <w:r w:rsidRPr="009177F1">
        <w:rPr>
          <w:rFonts w:ascii="KDRS" w:hAnsi="KDRS"/>
          <w:lang w:val="ru-RU"/>
        </w:rPr>
        <w:t>не им</w:t>
      </w:r>
      <w:r w:rsidRPr="009177F1">
        <w:rPr>
          <w:lang w:val="ru-RU"/>
        </w:rPr>
        <w:t>ѣ</w:t>
      </w:r>
      <w:r w:rsidRPr="009177F1">
        <w:rPr>
          <w:rFonts w:ascii="KDRS" w:hAnsi="KDRS"/>
          <w:lang w:val="ru-RU"/>
        </w:rPr>
        <w:t>ющему, главы священныхъ писании нечист</w:t>
      </w:r>
      <w:r w:rsidRPr="009177F1">
        <w:rPr>
          <w:lang w:val="ru-RU"/>
        </w:rPr>
        <w:t>ѣ</w:t>
      </w:r>
      <w:r w:rsidRPr="009177F1">
        <w:rPr>
          <w:rFonts w:ascii="KDRS" w:hAnsi="KDRS"/>
          <w:lang w:val="ru-RU"/>
        </w:rPr>
        <w:t xml:space="preserve"> и скверно отрыгающему. Курб.Пис., 413. </w:t>
      </w:r>
      <w:r>
        <w:rPr>
          <w:rFonts w:ascii="KDRS" w:hAnsi="KDRS"/>
        </w:rPr>
        <w:t>XVII </w:t>
      </w:r>
      <w:r w:rsidRPr="009177F1">
        <w:rPr>
          <w:rFonts w:ascii="KDRS" w:hAnsi="KDRS"/>
          <w:lang w:val="ru-RU"/>
        </w:rPr>
        <w:t xml:space="preserve">в. </w:t>
      </w:r>
      <w:r w:rsidRPr="009177F1">
        <w:rPr>
          <w:lang w:val="ru-RU"/>
        </w:rPr>
        <w:t xml:space="preserve">~ </w:t>
      </w:r>
      <w:r>
        <w:rPr>
          <w:rFonts w:ascii="KDRS" w:hAnsi="KDRS"/>
        </w:rPr>
        <w:t>XVI </w:t>
      </w:r>
      <w:r w:rsidRPr="009177F1">
        <w:rPr>
          <w:rFonts w:ascii="KDRS" w:hAnsi="KDRS"/>
          <w:lang w:val="ru-RU"/>
        </w:rPr>
        <w:t>в. Сватоплугъ князь моравскои, будучи уже хрс</w:t>
      </w:r>
      <w:r w:rsidRPr="009177F1">
        <w:rPr>
          <w:lang w:val="ru-RU"/>
        </w:rPr>
        <w:t>҃</w:t>
      </w:r>
      <w:r w:rsidRPr="009177F1">
        <w:rPr>
          <w:rFonts w:ascii="KDRS" w:hAnsi="KDRS"/>
          <w:lang w:val="ru-RU"/>
        </w:rPr>
        <w:t>тианиномъ</w:t>
      </w:r>
      <w:r w:rsidRPr="009177F1">
        <w:rPr>
          <w:lang w:val="ru-RU"/>
        </w:rPr>
        <w:t>,</w:t>
      </w:r>
      <w:r w:rsidRPr="009177F1">
        <w:rPr>
          <w:rFonts w:ascii="KDRS" w:hAnsi="KDRS"/>
          <w:lang w:val="ru-RU"/>
        </w:rPr>
        <w:t xml:space="preserve"> позвал к себ</w:t>
      </w:r>
      <w:r w:rsidRPr="009177F1">
        <w:rPr>
          <w:lang w:val="ru-RU"/>
        </w:rPr>
        <w:t>ѣ</w:t>
      </w:r>
      <w:r w:rsidRPr="009177F1">
        <w:rPr>
          <w:rFonts w:ascii="KDRS" w:hAnsi="KDRS"/>
          <w:lang w:val="ru-RU"/>
        </w:rPr>
        <w:t xml:space="preserve"> на пир Борзивоя… м</w:t>
      </w:r>
      <w:r w:rsidRPr="009177F1">
        <w:rPr>
          <w:lang w:val="ru-RU"/>
        </w:rPr>
        <w:t>ѣ</w:t>
      </w:r>
      <w:r w:rsidRPr="009177F1">
        <w:rPr>
          <w:rFonts w:ascii="KDRS" w:hAnsi="KDRS"/>
          <w:lang w:val="ru-RU"/>
        </w:rPr>
        <w:t>сто давъ ему на земли, и Борзивой с великим стыдомъ вопроси, для чего такъ. Козм., 80. 1670</w:t>
      </w:r>
      <w:r>
        <w:rPr>
          <w:rFonts w:ascii="KDRS" w:hAnsi="KDRS"/>
        </w:rPr>
        <w:t> </w:t>
      </w:r>
      <w:r w:rsidRPr="009177F1">
        <w:rPr>
          <w:rFonts w:ascii="KDRS" w:hAnsi="KDRS"/>
          <w:lang w:val="ru-RU"/>
        </w:rPr>
        <w:t>г. Дв</w:t>
      </w:r>
      <w:r w:rsidRPr="009177F1">
        <w:rPr>
          <w:lang w:val="ru-RU"/>
        </w:rPr>
        <w:t>҃</w:t>
      </w:r>
      <w:r w:rsidRPr="009177F1">
        <w:rPr>
          <w:rFonts w:ascii="KDRS" w:hAnsi="KDRS"/>
          <w:lang w:val="ru-RU"/>
        </w:rPr>
        <w:t xml:space="preserve">ичей стыдъ до </w:t>
      </w:r>
      <w:r w:rsidRPr="009177F1">
        <w:rPr>
          <w:rFonts w:ascii="KDRS" w:hAnsi="KDRS"/>
          <w:lang w:val="ru-RU"/>
        </w:rPr>
        <w:lastRenderedPageBreak/>
        <w:t>порогу, как переступила</w:t>
      </w:r>
      <w:r w:rsidRPr="009177F1">
        <w:rPr>
          <w:lang w:val="ru-RU"/>
        </w:rPr>
        <w:t>,</w:t>
      </w:r>
      <w:r w:rsidRPr="009177F1">
        <w:rPr>
          <w:rFonts w:ascii="KDRS" w:hAnsi="KDRS"/>
          <w:lang w:val="ru-RU"/>
        </w:rPr>
        <w:t xml:space="preserve"> так и забыла. Сим.Послов., 93. </w:t>
      </w:r>
      <w:r>
        <w:rPr>
          <w:rFonts w:ascii="KDRS" w:hAnsi="KDRS"/>
        </w:rPr>
        <w:t>XVII </w:t>
      </w:r>
      <w:r w:rsidRPr="009177F1">
        <w:rPr>
          <w:rFonts w:ascii="KDRS" w:hAnsi="KDRS"/>
          <w:lang w:val="ru-RU"/>
        </w:rPr>
        <w:t>в.</w:t>
      </w:r>
    </w:p>
    <w:p w14:paraId="1C6BF830"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Позор</w:t>
      </w:r>
      <w:r w:rsidRPr="009177F1">
        <w:rPr>
          <w:rFonts w:ascii="KDRS" w:hAnsi="KDRS"/>
          <w:lang w:val="ru-RU"/>
        </w:rPr>
        <w:t xml:space="preserve">, </w:t>
      </w:r>
      <w:r w:rsidRPr="009177F1">
        <w:rPr>
          <w:rFonts w:ascii="KDRS" w:hAnsi="KDRS"/>
          <w:i/>
          <w:lang w:val="ru-RU"/>
        </w:rPr>
        <w:t>бесчестье</w:t>
      </w:r>
      <w:r w:rsidRPr="009177F1">
        <w:rPr>
          <w:rFonts w:ascii="KDRS" w:hAnsi="KDRS"/>
          <w:lang w:val="ru-RU"/>
        </w:rPr>
        <w:t>. И государь вашъ то все его царского величества д</w:t>
      </w:r>
      <w:r w:rsidRPr="009177F1">
        <w:rPr>
          <w:lang w:val="ru-RU"/>
        </w:rPr>
        <w:t>ѣ</w:t>
      </w:r>
      <w:r w:rsidRPr="009177F1">
        <w:rPr>
          <w:rFonts w:ascii="KDRS" w:hAnsi="KDRS"/>
          <w:lang w:val="ru-RU"/>
        </w:rPr>
        <w:t>ло любительно исполнитъ; а только чего не исполнитъ, и ему то будетъ въ стыдъ. Посольство Барятинского, 314. 1618</w:t>
      </w:r>
      <w:r>
        <w:rPr>
          <w:rFonts w:ascii="KDRS" w:hAnsi="KDRS"/>
        </w:rPr>
        <w:t> </w:t>
      </w:r>
      <w:r w:rsidRPr="009177F1">
        <w:rPr>
          <w:rFonts w:ascii="KDRS" w:hAnsi="KDRS"/>
          <w:lang w:val="ru-RU"/>
        </w:rPr>
        <w:t>г. Да и стыдъ твой, Дмитрей Еуфимъевичь, идучи за людми, да пойти отъ людей прочь хрептами вм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Псков.а., 61. 1634</w:t>
      </w:r>
      <w:r>
        <w:rPr>
          <w:rFonts w:ascii="KDRS" w:hAnsi="KDRS"/>
        </w:rPr>
        <w:t> </w:t>
      </w:r>
      <w:r w:rsidRPr="009177F1">
        <w:rPr>
          <w:rFonts w:ascii="KDRS" w:hAnsi="KDRS"/>
          <w:lang w:val="ru-RU"/>
        </w:rPr>
        <w:t>г. И гетманъ… говорилъ: отче Арсение, посылалъ я къ его милости государю царю пословъ своихъ, и мн</w:t>
      </w:r>
      <w:r w:rsidRPr="009177F1">
        <w:rPr>
          <w:lang w:val="ru-RU"/>
        </w:rPr>
        <w:t>ѣ</w:t>
      </w:r>
      <w:r w:rsidRPr="009177F1">
        <w:rPr>
          <w:rFonts w:ascii="KDRS" w:hAnsi="KDRS"/>
          <w:lang w:val="ru-RU"/>
        </w:rPr>
        <w:t xml:space="preserve"> все то въ стыдъ и ни въ чемъ ползы н</w:t>
      </w:r>
      <w:r w:rsidRPr="009177F1">
        <w:rPr>
          <w:lang w:val="ru-RU"/>
        </w:rPr>
        <w:t>ѣ</w:t>
      </w:r>
      <w:r w:rsidRPr="009177F1">
        <w:rPr>
          <w:rFonts w:ascii="KDRS" w:hAnsi="KDRS"/>
          <w:lang w:val="ru-RU"/>
        </w:rPr>
        <w:t>тъ; однако я на его царскую милость над</w:t>
      </w:r>
      <w:r w:rsidRPr="009177F1">
        <w:rPr>
          <w:lang w:val="ru-RU"/>
        </w:rPr>
        <w:t>ѣ</w:t>
      </w:r>
      <w:r w:rsidRPr="009177F1">
        <w:rPr>
          <w:rFonts w:ascii="KDRS" w:hAnsi="KDRS"/>
          <w:lang w:val="ru-RU"/>
        </w:rPr>
        <w:t>юсь. Арс.Сух.Ст.сп., 316. 1651</w:t>
      </w:r>
      <w:r>
        <w:rPr>
          <w:rFonts w:ascii="KDRS" w:hAnsi="KDRS"/>
        </w:rPr>
        <w:t> </w:t>
      </w:r>
      <w:r w:rsidRPr="009177F1">
        <w:rPr>
          <w:rFonts w:ascii="KDRS" w:hAnsi="KDRS"/>
          <w:lang w:val="ru-RU"/>
        </w:rPr>
        <w:t>г. Чтобы глупыя на тя не подумали да не сняли бы с тебя драгих портъ, не досп</w:t>
      </w:r>
      <w:r w:rsidRPr="009177F1">
        <w:rPr>
          <w:lang w:val="ru-RU"/>
        </w:rPr>
        <w:t>ѣ</w:t>
      </w:r>
      <w:r w:rsidRPr="009177F1">
        <w:rPr>
          <w:rFonts w:ascii="KDRS" w:hAnsi="KDRS"/>
          <w:lang w:val="ru-RU"/>
        </w:rPr>
        <w:t>ли бы теб</w:t>
      </w:r>
      <w:r w:rsidRPr="009177F1">
        <w:rPr>
          <w:lang w:val="ru-RU"/>
        </w:rPr>
        <w:t>ѣ</w:t>
      </w:r>
      <w:r w:rsidRPr="009177F1">
        <w:rPr>
          <w:rFonts w:ascii="KDRS" w:hAnsi="KDRS"/>
          <w:lang w:val="ru-RU"/>
        </w:rPr>
        <w:t xml:space="preserve"> позорства и стыда великаго и племяни укору и поносу безд</w:t>
      </w:r>
      <w:r w:rsidRPr="009177F1">
        <w:rPr>
          <w:lang w:val="ru-RU"/>
        </w:rPr>
        <w:t>ѣ</w:t>
      </w:r>
      <w:r w:rsidRPr="009177F1">
        <w:rPr>
          <w:rFonts w:ascii="KDRS" w:hAnsi="KDRS"/>
          <w:lang w:val="ru-RU"/>
        </w:rPr>
        <w:t xml:space="preserve">лнаго. Горе Зл., 4. </w:t>
      </w:r>
      <w:r>
        <w:rPr>
          <w:rFonts w:ascii="KDRS" w:hAnsi="KDRS"/>
        </w:rPr>
        <w:t>XVIII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XVII </w:t>
      </w:r>
      <w:r w:rsidRPr="009177F1">
        <w:rPr>
          <w:rFonts w:ascii="KDRS" w:hAnsi="KDRS"/>
          <w:lang w:val="ru-RU"/>
        </w:rPr>
        <w:t xml:space="preserve">в. – Ср. </w:t>
      </w:r>
      <w:r w:rsidRPr="009177F1">
        <w:rPr>
          <w:rFonts w:ascii="KDRS" w:hAnsi="KDRS"/>
          <w:b/>
          <w:lang w:val="ru-RU"/>
        </w:rPr>
        <w:t>студъ</w:t>
      </w:r>
      <w:r w:rsidRPr="009177F1">
        <w:rPr>
          <w:rFonts w:ascii="KDRS" w:hAnsi="KDRS"/>
          <w:b/>
          <w:vertAlign w:val="superscript"/>
          <w:lang w:val="ru-RU"/>
        </w:rPr>
        <w:t>2</w:t>
      </w:r>
      <w:r w:rsidRPr="009177F1">
        <w:rPr>
          <w:rFonts w:ascii="KDRS" w:hAnsi="KDRS"/>
          <w:lang w:val="ru-RU"/>
        </w:rPr>
        <w:t xml:space="preserve">, </w:t>
      </w:r>
      <w:r w:rsidRPr="009177F1">
        <w:rPr>
          <w:rFonts w:ascii="KDRS" w:hAnsi="KDRS"/>
          <w:b/>
          <w:lang w:val="ru-RU"/>
        </w:rPr>
        <w:t>студь</w:t>
      </w:r>
      <w:r w:rsidRPr="009177F1">
        <w:rPr>
          <w:rFonts w:ascii="KDRS" w:hAnsi="KDRS"/>
          <w:b/>
          <w:vertAlign w:val="superscript"/>
          <w:lang w:val="ru-RU"/>
        </w:rPr>
        <w:t>2</w:t>
      </w:r>
      <w:r w:rsidRPr="009177F1">
        <w:rPr>
          <w:b/>
          <w:lang w:val="ru-RU"/>
        </w:rPr>
        <w:t xml:space="preserve">, </w:t>
      </w:r>
      <w:r w:rsidRPr="009177F1">
        <w:rPr>
          <w:rFonts w:ascii="KDRS" w:hAnsi="KDRS"/>
          <w:b/>
          <w:lang w:val="ru-RU"/>
        </w:rPr>
        <w:t>стыд</w:t>
      </w:r>
      <w:r w:rsidRPr="009177F1">
        <w:rPr>
          <w:lang w:val="ru-RU"/>
        </w:rPr>
        <w:t>ѣ</w:t>
      </w:r>
      <w:r w:rsidRPr="009177F1">
        <w:rPr>
          <w:rFonts w:ascii="KDRS" w:hAnsi="KDRS"/>
          <w:b/>
          <w:lang w:val="ru-RU"/>
        </w:rPr>
        <w:t>ние.</w:t>
      </w:r>
    </w:p>
    <w:p w14:paraId="751D1556"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СТЫД</w:t>
      </w:r>
      <w:r w:rsidRPr="009177F1">
        <w:rPr>
          <w:b/>
          <w:lang w:val="ru-RU"/>
        </w:rPr>
        <w:t>Ѣ</w:t>
      </w:r>
      <w:r w:rsidRPr="009177F1">
        <w:rPr>
          <w:rFonts w:ascii="KDRS" w:hAnsi="KDRS"/>
          <w:b/>
          <w:lang w:val="ru-RU"/>
        </w:rPr>
        <w:t>НИЕ,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стыдъ</w:t>
      </w:r>
      <w:r w:rsidRPr="009177F1">
        <w:rPr>
          <w:rFonts w:ascii="KDRS" w:hAnsi="KDRS"/>
          <w:b/>
          <w:vertAlign w:val="superscript"/>
          <w:lang w:val="ru-RU"/>
        </w:rPr>
        <w:t>2</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xml:space="preserve">. 1); </w:t>
      </w:r>
      <w:r w:rsidRPr="009177F1">
        <w:rPr>
          <w:rFonts w:ascii="KDRS" w:hAnsi="KDRS"/>
          <w:i/>
          <w:lang w:val="ru-RU"/>
        </w:rPr>
        <w:t>чувство стыда</w:t>
      </w:r>
      <w:r w:rsidRPr="009177F1">
        <w:rPr>
          <w:rFonts w:ascii="KDRS" w:hAnsi="KDRS"/>
          <w:lang w:val="ru-RU"/>
        </w:rPr>
        <w:t>. Се видя зълое ли къ своему храму отаи прил</w:t>
      </w:r>
      <w:r w:rsidRPr="009177F1">
        <w:rPr>
          <w:lang w:val="ru-RU"/>
        </w:rPr>
        <w:t>ѣ</w:t>
      </w:r>
      <w:r w:rsidRPr="009177F1">
        <w:rPr>
          <w:rFonts w:ascii="KDRS" w:hAnsi="KDRS"/>
          <w:lang w:val="ru-RU"/>
        </w:rPr>
        <w:t>зъшю и съвьршимая раздрушающу т</w:t>
      </w:r>
      <w:r w:rsidRPr="009177F1">
        <w:rPr>
          <w:lang w:val="ru-RU"/>
        </w:rPr>
        <w:t>ѣ</w:t>
      </w:r>
      <w:r w:rsidRPr="009177F1">
        <w:rPr>
          <w:rFonts w:ascii="KDRS" w:hAnsi="KDRS"/>
          <w:lang w:val="ru-RU"/>
        </w:rPr>
        <w:t>мь един</w:t>
      </w:r>
      <w:r w:rsidRPr="009177F1">
        <w:rPr>
          <w:lang w:val="ru-RU"/>
        </w:rPr>
        <w:t>ѣ</w:t>
      </w:r>
      <w:r w:rsidRPr="009177F1">
        <w:rPr>
          <w:rFonts w:ascii="KDRS" w:hAnsi="KDRS"/>
          <w:lang w:val="ru-RU"/>
        </w:rPr>
        <w:t>мь д</w:t>
      </w:r>
      <w:r w:rsidRPr="009177F1">
        <w:rPr>
          <w:lang w:val="ru-RU"/>
        </w:rPr>
        <w:t>ѣ</w:t>
      </w:r>
      <w:r w:rsidRPr="009177F1">
        <w:rPr>
          <w:rFonts w:ascii="KDRS" w:hAnsi="KDRS"/>
          <w:lang w:val="ru-RU"/>
        </w:rPr>
        <w:t>яниемь и своя купьно и дальняя направивъ стыд</w:t>
      </w:r>
      <w:r w:rsidRPr="009177F1">
        <w:rPr>
          <w:lang w:val="ru-RU"/>
        </w:rPr>
        <w:t>ѣ</w:t>
      </w:r>
      <w:r w:rsidRPr="009177F1">
        <w:rPr>
          <w:rFonts w:ascii="KDRS" w:hAnsi="KDRS"/>
          <w:lang w:val="ru-RU"/>
        </w:rPr>
        <w:t>ниемь тъкьмо… д</w:t>
      </w:r>
      <w:r w:rsidRPr="009177F1">
        <w:rPr>
          <w:lang w:val="ru-RU"/>
        </w:rPr>
        <w:t>ѣ</w:t>
      </w:r>
      <w:r w:rsidRPr="009177F1">
        <w:rPr>
          <w:rFonts w:ascii="KDRS" w:hAnsi="KDRS"/>
          <w:lang w:val="ru-RU"/>
        </w:rPr>
        <w:t>ло многодостоино съд</w:t>
      </w:r>
      <w:r w:rsidRPr="009177F1">
        <w:rPr>
          <w:lang w:val="ru-RU"/>
        </w:rPr>
        <w:t>ѣ</w:t>
      </w:r>
      <w:r w:rsidRPr="009177F1">
        <w:rPr>
          <w:rFonts w:ascii="KDRS" w:hAnsi="KDRS"/>
          <w:lang w:val="ru-RU"/>
        </w:rPr>
        <w:t>ла чюдьныи (</w:t>
      </w:r>
      <w:r w:rsidRPr="00413D00">
        <w:t>α</w:t>
      </w:r>
      <w:r w:rsidRPr="00940A90">
        <w:t>ἰ</w:t>
      </w:r>
      <w:r w:rsidRPr="00413D00">
        <w:t>δο</w:t>
      </w:r>
      <w:r w:rsidRPr="00940A90">
        <w:t>ῖ</w:t>
      </w:r>
      <w:r w:rsidRPr="009177F1">
        <w:rPr>
          <w:rFonts w:ascii="KDRS" w:hAnsi="KDRS"/>
          <w:lang w:val="ru-RU"/>
        </w:rPr>
        <w:t xml:space="preserve">). (Ж.Феод.Студ.) Выг.сб., 176. </w:t>
      </w:r>
      <w:r>
        <w:rPr>
          <w:rFonts w:ascii="KDRS" w:hAnsi="KDRS"/>
        </w:rPr>
        <w:t>XII </w:t>
      </w:r>
      <w:r w:rsidRPr="009177F1">
        <w:rPr>
          <w:rFonts w:ascii="KDRS" w:hAnsi="KDRS"/>
          <w:lang w:val="ru-RU"/>
        </w:rPr>
        <w:t>в. Въ коликы же гр</w:t>
      </w:r>
      <w:r w:rsidRPr="009177F1">
        <w:rPr>
          <w:lang w:val="ru-RU"/>
        </w:rPr>
        <w:t>ѣ</w:t>
      </w:r>
      <w:r w:rsidRPr="009177F1">
        <w:rPr>
          <w:rFonts w:ascii="KDRS" w:hAnsi="KDRS"/>
          <w:lang w:val="ru-RU"/>
        </w:rPr>
        <w:t>хы въпадають другъ своихъ не могуще избыти, да елма же стыд</w:t>
      </w:r>
      <w:r w:rsidRPr="009177F1">
        <w:rPr>
          <w:lang w:val="ru-RU"/>
        </w:rPr>
        <w:t>ѣ</w:t>
      </w:r>
      <w:r w:rsidRPr="009177F1">
        <w:rPr>
          <w:rFonts w:ascii="KDRS" w:hAnsi="KDRS"/>
          <w:lang w:val="ru-RU"/>
        </w:rPr>
        <w:t>ние члв</w:t>
      </w:r>
      <w:r w:rsidRPr="009177F1">
        <w:rPr>
          <w:lang w:val="ru-RU"/>
        </w:rPr>
        <w:t>҃</w:t>
      </w:r>
      <w:r w:rsidRPr="009177F1">
        <w:rPr>
          <w:rFonts w:ascii="KDRS" w:hAnsi="KDRS"/>
          <w:lang w:val="ru-RU"/>
        </w:rPr>
        <w:t>чьско можеть и въ зъло и въ добро въвести, то без ума гле</w:t>
      </w:r>
      <w:r w:rsidRPr="009177F1">
        <w:rPr>
          <w:lang w:val="ru-RU"/>
        </w:rPr>
        <w:t>҃</w:t>
      </w:r>
      <w:r w:rsidRPr="009177F1">
        <w:rPr>
          <w:rFonts w:ascii="KDRS" w:hAnsi="KDRS"/>
          <w:lang w:val="ru-RU"/>
        </w:rPr>
        <w:t xml:space="preserve">мъ, яко не можемъ добра створити, можемъ, но не хощемъ </w:t>
      </w:r>
      <w:r w:rsidRPr="009177F1">
        <w:rPr>
          <w:lang w:val="ru-RU"/>
        </w:rPr>
        <w:t>(</w:t>
      </w:r>
      <w:r w:rsidRPr="00413D00">
        <w:t>α</w:t>
      </w:r>
      <w:r w:rsidRPr="002A6B57">
        <w:t>ἰ</w:t>
      </w:r>
      <w:r w:rsidRPr="00413D00">
        <w:t>δ</w:t>
      </w:r>
      <w:r w:rsidRPr="002A6B57">
        <w:t>ώ</w:t>
      </w:r>
      <w:r w:rsidRPr="00413D00">
        <w:t>ϛ</w:t>
      </w:r>
      <w:r w:rsidRPr="009177F1">
        <w:rPr>
          <w:rFonts w:ascii="KDRS" w:hAnsi="KDRS"/>
          <w:lang w:val="ru-RU"/>
        </w:rPr>
        <w:t xml:space="preserve">). Златостр., 79. </w:t>
      </w:r>
      <w:r>
        <w:rPr>
          <w:rFonts w:ascii="KDRS" w:hAnsi="KDRS"/>
        </w:rPr>
        <w:t>XII </w:t>
      </w:r>
      <w:r w:rsidRPr="009177F1">
        <w:rPr>
          <w:rFonts w:ascii="KDRS" w:hAnsi="KDRS"/>
          <w:lang w:val="ru-RU"/>
        </w:rPr>
        <w:t>в. Яко опустися и Иел</w:t>
      </w:r>
      <w:r w:rsidRPr="009177F1">
        <w:rPr>
          <w:lang w:val="ru-RU"/>
        </w:rPr>
        <w:t>҃</w:t>
      </w:r>
      <w:r w:rsidRPr="009177F1">
        <w:rPr>
          <w:rFonts w:ascii="KDRS" w:hAnsi="KDRS"/>
          <w:lang w:val="ru-RU"/>
        </w:rPr>
        <w:t>мъ, и жидовьская съгр</w:t>
      </w:r>
      <w:r w:rsidRPr="009177F1">
        <w:rPr>
          <w:lang w:val="ru-RU"/>
        </w:rPr>
        <w:t>ѣ</w:t>
      </w:r>
      <w:r w:rsidRPr="009177F1">
        <w:rPr>
          <w:rFonts w:ascii="KDRS" w:hAnsi="KDRS"/>
          <w:lang w:val="ru-RU"/>
        </w:rPr>
        <w:t>зися, и языци их съ безакониемь не покоряющеся. Имьже нын</w:t>
      </w:r>
      <w:r w:rsidRPr="009177F1">
        <w:rPr>
          <w:lang w:val="ru-RU"/>
        </w:rPr>
        <w:t>ѣ</w:t>
      </w:r>
      <w:r w:rsidRPr="009177F1">
        <w:rPr>
          <w:rFonts w:ascii="KDRS" w:hAnsi="KDRS"/>
          <w:lang w:val="ru-RU"/>
        </w:rPr>
        <w:t xml:space="preserve"> обниз</w:t>
      </w:r>
      <w:r w:rsidRPr="009177F1">
        <w:rPr>
          <w:lang w:val="ru-RU"/>
        </w:rPr>
        <w:t>ѣ</w:t>
      </w:r>
      <w:r w:rsidRPr="009177F1">
        <w:rPr>
          <w:rFonts w:ascii="KDRS" w:hAnsi="KDRS"/>
          <w:lang w:val="ru-RU"/>
        </w:rPr>
        <w:t xml:space="preserve"> слава их, и стыд</w:t>
      </w:r>
      <w:r w:rsidRPr="009177F1">
        <w:rPr>
          <w:lang w:val="ru-RU"/>
        </w:rPr>
        <w:t>ѣ</w:t>
      </w:r>
      <w:r w:rsidRPr="009177F1">
        <w:rPr>
          <w:rFonts w:ascii="KDRS" w:hAnsi="KDRS"/>
          <w:lang w:val="ru-RU"/>
        </w:rPr>
        <w:t>ние лица их супротивися имъ (</w:t>
      </w:r>
      <w:r w:rsidRPr="00413D00">
        <w:t>α</w:t>
      </w:r>
      <w:r w:rsidRPr="002A6B57">
        <w:t>ἰ</w:t>
      </w:r>
      <w:r w:rsidRPr="00413D00">
        <w:t>σχ</w:t>
      </w:r>
      <w:r w:rsidRPr="002A6B57">
        <w:t>ύ</w:t>
      </w:r>
      <w:r w:rsidRPr="00413D00">
        <w:t>νη</w:t>
      </w:r>
      <w:r w:rsidRPr="009177F1">
        <w:rPr>
          <w:rFonts w:ascii="KDRS" w:hAnsi="KDRS"/>
          <w:lang w:val="ru-RU"/>
        </w:rPr>
        <w:t>). (Ис.</w:t>
      </w:r>
      <w:r>
        <w:rPr>
          <w:rFonts w:ascii="KDRS" w:hAnsi="KDRS"/>
        </w:rPr>
        <w:t> III</w:t>
      </w:r>
      <w:r w:rsidRPr="009177F1">
        <w:rPr>
          <w:rFonts w:ascii="KDRS" w:hAnsi="KDRS"/>
          <w:lang w:val="ru-RU"/>
        </w:rPr>
        <w:t>, 8</w:t>
      </w:r>
      <w:r w:rsidRPr="009177F1">
        <w:rPr>
          <w:lang w:val="ru-RU"/>
        </w:rPr>
        <w:t>–</w:t>
      </w:r>
      <w:r w:rsidRPr="009177F1">
        <w:rPr>
          <w:rFonts w:ascii="KDRS" w:hAnsi="KDRS"/>
          <w:lang w:val="ru-RU"/>
        </w:rPr>
        <w:t>9) Библ.Генн.</w:t>
      </w:r>
      <w:r w:rsidRPr="009177F1">
        <w:rPr>
          <w:lang w:val="ru-RU"/>
        </w:rPr>
        <w:t xml:space="preserve"> </w:t>
      </w:r>
      <w:r w:rsidRPr="009177F1">
        <w:rPr>
          <w:rFonts w:ascii="KDRS" w:hAnsi="KDRS"/>
          <w:lang w:val="ru-RU"/>
        </w:rPr>
        <w:t>1499</w:t>
      </w:r>
      <w:r>
        <w:rPr>
          <w:rFonts w:ascii="KDRS" w:hAnsi="KDRS"/>
        </w:rPr>
        <w:t> </w:t>
      </w:r>
      <w:r w:rsidRPr="009177F1">
        <w:rPr>
          <w:rFonts w:ascii="KDRS" w:hAnsi="KDRS"/>
          <w:lang w:val="ru-RU"/>
        </w:rPr>
        <w:t xml:space="preserve">г. И буди праведен и истинен… мало вещай, множайше же разумей… стыдением украшайся, тружайся руками.  (Сказ. о почит. икон) Ист.ересей, 357. </w:t>
      </w:r>
      <w:r>
        <w:rPr>
          <w:rFonts w:ascii="KDRS" w:hAnsi="KDRS"/>
        </w:rPr>
        <w:t>XVI </w:t>
      </w:r>
      <w:r w:rsidRPr="009177F1">
        <w:rPr>
          <w:rFonts w:ascii="KDRS" w:hAnsi="KDRS"/>
          <w:lang w:val="ru-RU"/>
        </w:rPr>
        <w:t xml:space="preserve">в. И глагола Креститель: госпоже мати Господня, кую потребу имамы в манастыри оном, отнели дав сей село оно, несть бо ту страха Божиа, ни трезвениа, ни разсужениа, ни умилениа, ни труда, ни стыдениа, ни поста. Ерм.-Ер.Соч., 202. </w:t>
      </w:r>
      <w:r>
        <w:rPr>
          <w:rFonts w:ascii="KDRS" w:hAnsi="KDRS"/>
        </w:rPr>
        <w:t>XVI </w:t>
      </w:r>
      <w:r w:rsidRPr="009177F1">
        <w:rPr>
          <w:rFonts w:ascii="KDRS" w:hAnsi="KDRS"/>
          <w:lang w:val="ru-RU"/>
        </w:rPr>
        <w:t>в. Младенцы червлен</w:t>
      </w:r>
      <w:r w:rsidRPr="009177F1">
        <w:rPr>
          <w:lang w:val="ru-RU"/>
        </w:rPr>
        <w:t>ѣ</w:t>
      </w:r>
      <w:r w:rsidRPr="009177F1">
        <w:rPr>
          <w:rFonts w:ascii="KDRS" w:hAnsi="KDRS"/>
          <w:lang w:val="ru-RU"/>
        </w:rPr>
        <w:t>тися не обыкоша изъ од</w:t>
      </w:r>
      <w:r w:rsidRPr="009177F1">
        <w:rPr>
          <w:lang w:val="ru-RU"/>
        </w:rPr>
        <w:t>ѣ</w:t>
      </w:r>
      <w:r w:rsidRPr="009177F1">
        <w:rPr>
          <w:rFonts w:ascii="KDRS" w:hAnsi="KDRS"/>
          <w:lang w:val="ru-RU"/>
        </w:rPr>
        <w:t>яния обнаженни, но по мал</w:t>
      </w:r>
      <w:r w:rsidRPr="009177F1">
        <w:rPr>
          <w:lang w:val="ru-RU"/>
        </w:rPr>
        <w:t>ѣ</w:t>
      </w:r>
      <w:r w:rsidRPr="009177F1">
        <w:rPr>
          <w:rFonts w:ascii="KDRS" w:hAnsi="KDRS"/>
          <w:lang w:val="ru-RU"/>
        </w:rPr>
        <w:t xml:space="preserve"> т</w:t>
      </w:r>
      <w:r w:rsidRPr="009177F1">
        <w:rPr>
          <w:lang w:val="ru-RU"/>
        </w:rPr>
        <w:t>ѣ</w:t>
      </w:r>
      <w:r w:rsidRPr="009177F1">
        <w:rPr>
          <w:rFonts w:ascii="KDRS" w:hAnsi="KDRS"/>
          <w:lang w:val="ru-RU"/>
        </w:rPr>
        <w:t>лу растущу, и</w:t>
      </w:r>
      <w:r w:rsidRPr="009177F1">
        <w:rPr>
          <w:lang w:val="ru-RU"/>
        </w:rPr>
        <w:t xml:space="preserve"> </w:t>
      </w:r>
      <w:r w:rsidRPr="009177F1">
        <w:rPr>
          <w:rFonts w:ascii="KDRS" w:hAnsi="KDRS"/>
          <w:lang w:val="ru-RU"/>
        </w:rPr>
        <w:t>стыд</w:t>
      </w:r>
      <w:r w:rsidRPr="009177F1">
        <w:rPr>
          <w:lang w:val="ru-RU"/>
        </w:rPr>
        <w:t>ѣ</w:t>
      </w:r>
      <w:r w:rsidRPr="009177F1">
        <w:rPr>
          <w:rFonts w:ascii="KDRS" w:hAnsi="KDRS"/>
          <w:lang w:val="ru-RU"/>
        </w:rPr>
        <w:t>ние приемлютъ (</w:t>
      </w:r>
      <w:r w:rsidRPr="00413D00">
        <w:t>ἐντροπ</w:t>
      </w:r>
      <w:r w:rsidRPr="00940A90">
        <w:t>ή</w:t>
      </w:r>
      <w:r w:rsidRPr="00413D00">
        <w:t>ν</w:t>
      </w:r>
      <w:r w:rsidRPr="009177F1">
        <w:rPr>
          <w:rFonts w:ascii="KDRS" w:hAnsi="KDRS"/>
          <w:lang w:val="ru-RU"/>
        </w:rPr>
        <w:t>). Скрижаль,</w:t>
      </w:r>
      <w:r>
        <w:rPr>
          <w:rFonts w:ascii="KDRS" w:hAnsi="KDRS"/>
        </w:rPr>
        <w:t> V</w:t>
      </w:r>
      <w:r w:rsidRPr="009177F1">
        <w:rPr>
          <w:rFonts w:ascii="KDRS" w:hAnsi="KDRS"/>
          <w:lang w:val="ru-RU"/>
        </w:rPr>
        <w:t>, 60. 1656</w:t>
      </w:r>
      <w:r>
        <w:rPr>
          <w:rFonts w:ascii="KDRS" w:hAnsi="KDRS"/>
        </w:rPr>
        <w:t> </w:t>
      </w:r>
      <w:r w:rsidRPr="009177F1">
        <w:rPr>
          <w:rFonts w:ascii="KDRS" w:hAnsi="KDRS"/>
          <w:lang w:val="ru-RU"/>
        </w:rPr>
        <w:t>г. Въ древнихъ бо времен</w:t>
      </w:r>
      <w:r w:rsidRPr="009177F1">
        <w:rPr>
          <w:lang w:val="ru-RU"/>
        </w:rPr>
        <w:t>ѣ</w:t>
      </w:r>
      <w:r w:rsidRPr="009177F1">
        <w:rPr>
          <w:rFonts w:ascii="KDRS" w:hAnsi="KDRS"/>
          <w:lang w:val="ru-RU"/>
        </w:rPr>
        <w:t>хъ первозданный челов</w:t>
      </w:r>
      <w:r w:rsidRPr="009177F1">
        <w:rPr>
          <w:lang w:val="ru-RU"/>
        </w:rPr>
        <w:t>ѣ</w:t>
      </w:r>
      <w:r w:rsidRPr="009177F1">
        <w:rPr>
          <w:rFonts w:ascii="KDRS" w:hAnsi="KDRS"/>
          <w:lang w:val="ru-RU"/>
        </w:rPr>
        <w:t>къ Адамъ и жена его Ева вид</w:t>
      </w:r>
      <w:r w:rsidRPr="009177F1">
        <w:rPr>
          <w:lang w:val="ru-RU"/>
        </w:rPr>
        <w:t>ѣ</w:t>
      </w:r>
      <w:r w:rsidRPr="009177F1">
        <w:rPr>
          <w:rFonts w:ascii="KDRS" w:hAnsi="KDRS"/>
          <w:lang w:val="ru-RU"/>
        </w:rPr>
        <w:t>ша себе по преступлении наги, само естество научи ихъ стыд</w:t>
      </w:r>
      <w:r w:rsidRPr="009177F1">
        <w:rPr>
          <w:lang w:val="ru-RU"/>
        </w:rPr>
        <w:t>ѣ</w:t>
      </w:r>
      <w:r w:rsidRPr="009177F1">
        <w:rPr>
          <w:rFonts w:ascii="KDRS" w:hAnsi="KDRS"/>
          <w:lang w:val="ru-RU"/>
        </w:rPr>
        <w:t>ния ради покрытися листвиемъ смоковнымъ. ДАИ</w:t>
      </w:r>
      <w:r>
        <w:rPr>
          <w:rFonts w:ascii="KDRS" w:hAnsi="KDRS"/>
        </w:rPr>
        <w:t> V</w:t>
      </w:r>
      <w:r w:rsidRPr="009177F1">
        <w:rPr>
          <w:rFonts w:ascii="KDRS" w:hAnsi="KDRS"/>
          <w:lang w:val="ru-RU"/>
        </w:rPr>
        <w:t>, 471. 1667</w:t>
      </w:r>
      <w:r>
        <w:rPr>
          <w:rFonts w:ascii="KDRS" w:hAnsi="KDRS"/>
        </w:rPr>
        <w:t> </w:t>
      </w:r>
      <w:r w:rsidRPr="009177F1">
        <w:rPr>
          <w:rFonts w:ascii="KDRS" w:hAnsi="KDRS"/>
          <w:lang w:val="ru-RU"/>
        </w:rPr>
        <w:t>г.</w:t>
      </w:r>
    </w:p>
    <w:p w14:paraId="77C88484"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lastRenderedPageBreak/>
        <w:t xml:space="preserve">2. </w:t>
      </w:r>
      <w:r w:rsidRPr="009177F1">
        <w:rPr>
          <w:rFonts w:ascii="KDRS" w:hAnsi="KDRS"/>
          <w:i/>
          <w:lang w:val="ru-RU"/>
        </w:rPr>
        <w:t>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стыдъ</w:t>
      </w:r>
      <w:r w:rsidRPr="009177F1">
        <w:rPr>
          <w:rFonts w:ascii="KDRS" w:hAnsi="KDRS"/>
          <w:b/>
          <w:vertAlign w:val="superscript"/>
          <w:lang w:val="ru-RU"/>
        </w:rPr>
        <w:t>2</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xml:space="preserve">. 2); </w:t>
      </w:r>
      <w:r w:rsidRPr="009177F1">
        <w:rPr>
          <w:rFonts w:ascii="KDRS" w:hAnsi="KDRS"/>
          <w:i/>
          <w:lang w:val="ru-RU"/>
        </w:rPr>
        <w:t>позор</w:t>
      </w:r>
      <w:r w:rsidRPr="009177F1">
        <w:rPr>
          <w:rFonts w:ascii="KDRS" w:hAnsi="KDRS"/>
          <w:lang w:val="ru-RU"/>
        </w:rPr>
        <w:t xml:space="preserve">, </w:t>
      </w:r>
      <w:r w:rsidRPr="009177F1">
        <w:rPr>
          <w:rFonts w:ascii="KDRS" w:hAnsi="KDRS"/>
          <w:i/>
          <w:lang w:val="ru-RU"/>
        </w:rPr>
        <w:t>бесчестье</w:t>
      </w:r>
      <w:r w:rsidRPr="009177F1">
        <w:rPr>
          <w:rFonts w:ascii="KDRS" w:hAnsi="KDRS"/>
          <w:lang w:val="ru-RU"/>
        </w:rPr>
        <w:t>. И будеть блуд твои теб</w:t>
      </w:r>
      <w:r w:rsidRPr="009177F1">
        <w:rPr>
          <w:lang w:val="ru-RU"/>
        </w:rPr>
        <w:t>ѣ</w:t>
      </w:r>
      <w:r w:rsidRPr="009177F1">
        <w:rPr>
          <w:rFonts w:ascii="KDRS" w:hAnsi="KDRS"/>
          <w:lang w:val="ru-RU"/>
        </w:rPr>
        <w:t xml:space="preserve"> стыдение (</w:t>
      </w:r>
      <w:r w:rsidRPr="00413D00">
        <w:t>α</w:t>
      </w:r>
      <w:r w:rsidRPr="002A6B57">
        <w:t>ἰ</w:t>
      </w:r>
      <w:r w:rsidRPr="00413D00">
        <w:t>σχ</w:t>
      </w:r>
      <w:r w:rsidRPr="002A6B57">
        <w:t>ύ</w:t>
      </w:r>
      <w:r w:rsidRPr="00413D00">
        <w:t>νη</w:t>
      </w:r>
      <w:r w:rsidRPr="009177F1">
        <w:rPr>
          <w:rFonts w:ascii="KDRS" w:hAnsi="KDRS"/>
          <w:lang w:val="ru-RU"/>
        </w:rPr>
        <w:t xml:space="preserve">). Сл.Иппол. об антихр., 49. </w:t>
      </w:r>
      <w:r>
        <w:rPr>
          <w:rFonts w:ascii="KDRS" w:hAnsi="KDRS"/>
        </w:rPr>
        <w:t>XII </w:t>
      </w:r>
      <w:r w:rsidRPr="009177F1">
        <w:rPr>
          <w:rFonts w:ascii="KDRS" w:hAnsi="KDRS"/>
          <w:lang w:val="ru-RU"/>
        </w:rPr>
        <w:t>в. Бывшимъ от добраго рода срамъ есть жити съ стыд</w:t>
      </w:r>
      <w:r w:rsidRPr="009177F1">
        <w:rPr>
          <w:lang w:val="ru-RU"/>
        </w:rPr>
        <w:t>ѣ</w:t>
      </w:r>
      <w:r w:rsidRPr="009177F1">
        <w:rPr>
          <w:rFonts w:ascii="KDRS" w:hAnsi="KDRS"/>
          <w:lang w:val="ru-RU"/>
        </w:rPr>
        <w:t>нием (</w:t>
      </w:r>
      <w:r w:rsidRPr="00413D00">
        <w:t>α</w:t>
      </w:r>
      <w:r w:rsidRPr="00940A90">
        <w:t>ἰ</w:t>
      </w:r>
      <w:r w:rsidRPr="00413D00">
        <w:t>σχρ</w:t>
      </w:r>
      <w:r w:rsidRPr="00A57841">
        <w:t>ῶ</w:t>
      </w:r>
      <w:r w:rsidRPr="00413D00">
        <w:t>ϛ</w:t>
      </w:r>
      <w:r w:rsidRPr="009177F1">
        <w:rPr>
          <w:rFonts w:ascii="KDRS" w:hAnsi="KDRS"/>
          <w:lang w:val="ru-RU"/>
        </w:rPr>
        <w:t xml:space="preserve">). Пч., 38.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(986): Тако глт</w:t>
      </w:r>
      <w:r w:rsidRPr="009177F1">
        <w:rPr>
          <w:lang w:val="ru-RU"/>
        </w:rPr>
        <w:t>҃</w:t>
      </w:r>
      <w:r w:rsidRPr="009177F1">
        <w:rPr>
          <w:rFonts w:ascii="KDRS" w:hAnsi="KDRS"/>
          <w:lang w:val="ru-RU"/>
        </w:rPr>
        <w:t>ь Гсь</w:t>
      </w:r>
      <w:r w:rsidRPr="009177F1">
        <w:rPr>
          <w:lang w:val="ru-RU"/>
        </w:rPr>
        <w:t>҃</w:t>
      </w:r>
      <w:r w:rsidRPr="009177F1">
        <w:rPr>
          <w:rFonts w:ascii="KDRS" w:hAnsi="KDRS"/>
          <w:lang w:val="ru-RU"/>
        </w:rPr>
        <w:t xml:space="preserve">: азъ не супротивлюся и ни </w:t>
      </w:r>
      <w:r w:rsidRPr="009177F1">
        <w:rPr>
          <w:lang w:val="ru-RU"/>
        </w:rPr>
        <w:t>[</w:t>
      </w:r>
      <w:r w:rsidRPr="009177F1">
        <w:rPr>
          <w:rFonts w:ascii="KDRS" w:hAnsi="KDRS"/>
          <w:lang w:val="ru-RU"/>
        </w:rPr>
        <w:t>по вар.</w:t>
      </w:r>
      <w:r w:rsidRPr="009177F1">
        <w:rPr>
          <w:lang w:val="ru-RU"/>
        </w:rPr>
        <w:t>]</w:t>
      </w:r>
      <w:r w:rsidRPr="009177F1">
        <w:rPr>
          <w:rFonts w:ascii="KDRS" w:hAnsi="KDRS"/>
          <w:lang w:val="ru-RU"/>
        </w:rPr>
        <w:t xml:space="preserve"> глю</w:t>
      </w:r>
      <w:r w:rsidRPr="009177F1">
        <w:rPr>
          <w:lang w:val="ru-RU"/>
        </w:rPr>
        <w:t>҃</w:t>
      </w:r>
      <w:r w:rsidRPr="009177F1">
        <w:rPr>
          <w:rFonts w:ascii="KDRS" w:hAnsi="KDRS"/>
          <w:lang w:val="ru-RU"/>
        </w:rPr>
        <w:t xml:space="preserve"> противу; хребетъ мои дахъ на раны, и ланит</w:t>
      </w:r>
      <w:r w:rsidRPr="009177F1">
        <w:rPr>
          <w:lang w:val="ru-RU"/>
        </w:rPr>
        <w:t>ѣ</w:t>
      </w:r>
      <w:r w:rsidRPr="009177F1">
        <w:rPr>
          <w:rFonts w:ascii="KDRS" w:hAnsi="KDRS"/>
          <w:lang w:val="ru-RU"/>
        </w:rPr>
        <w:t xml:space="preserve"> мои на заушенье, и лица своего не отвратих от стыд</w:t>
      </w:r>
      <w:r w:rsidRPr="009177F1">
        <w:rPr>
          <w:lang w:val="ru-RU"/>
        </w:rPr>
        <w:t>ѣ</w:t>
      </w:r>
      <w:r w:rsidRPr="009177F1">
        <w:rPr>
          <w:rFonts w:ascii="KDRS" w:hAnsi="KDRS"/>
          <w:lang w:val="ru-RU"/>
        </w:rPr>
        <w:t>нья и заплеванья</w:t>
      </w:r>
      <w:r w:rsidRPr="009177F1">
        <w:rPr>
          <w:lang w:val="ru-RU"/>
        </w:rPr>
        <w:t xml:space="preserve"> (Ис. </w:t>
      </w:r>
      <w:r>
        <w:t>L</w:t>
      </w:r>
      <w:r w:rsidRPr="009177F1">
        <w:rPr>
          <w:lang w:val="ru-RU"/>
        </w:rPr>
        <w:t xml:space="preserve">, 6: </w:t>
      </w:r>
      <w:r w:rsidRPr="002A6B57">
        <w:t>ἀ</w:t>
      </w:r>
      <w:r w:rsidRPr="00413D00">
        <w:t>π</w:t>
      </w:r>
      <w:r w:rsidRPr="002A6B57">
        <w:t>ὸ</w:t>
      </w:r>
      <w:r w:rsidRPr="009177F1">
        <w:rPr>
          <w:lang w:val="ru-RU"/>
        </w:rPr>
        <w:t xml:space="preserve"> </w:t>
      </w:r>
      <w:r w:rsidRPr="00413D00">
        <w:t>α</w:t>
      </w:r>
      <w:r w:rsidRPr="002A6B57">
        <w:t>ἰ</w:t>
      </w:r>
      <w:r w:rsidRPr="00413D00">
        <w:t>σ</w:t>
      </w:r>
      <w:r w:rsidRPr="002A6B57">
        <w:t>ύ</w:t>
      </w:r>
      <w:r w:rsidRPr="00413D00">
        <w:t>νηϛ</w:t>
      </w:r>
      <w:r w:rsidRPr="009177F1">
        <w:rPr>
          <w:lang w:val="ru-RU"/>
        </w:rPr>
        <w:t>)</w:t>
      </w:r>
      <w:r w:rsidRPr="009177F1">
        <w:rPr>
          <w:rFonts w:ascii="KDRS" w:hAnsi="KDRS"/>
          <w:lang w:val="ru-RU"/>
        </w:rPr>
        <w:t>. (Пов.врем.лет) Лавр.лет., 101. 1377 г.</w:t>
      </w:r>
    </w:p>
    <w:p w14:paraId="6290BAF4"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Стыдливость из почтения или уважения; почтительность</w:t>
      </w:r>
      <w:r w:rsidRPr="009177F1">
        <w:rPr>
          <w:rFonts w:ascii="KDRS" w:hAnsi="KDRS"/>
          <w:lang w:val="ru-RU"/>
        </w:rPr>
        <w:t>. Тъгда убо азъ моего великааго Василия не тъчью азъ самъ съ стыд</w:t>
      </w:r>
      <w:r w:rsidRPr="009177F1">
        <w:rPr>
          <w:lang w:val="ru-RU"/>
        </w:rPr>
        <w:t>ѣ</w:t>
      </w:r>
      <w:r w:rsidRPr="009177F1">
        <w:rPr>
          <w:rFonts w:ascii="KDRS" w:hAnsi="KDRS"/>
          <w:lang w:val="ru-RU"/>
        </w:rPr>
        <w:t>ниемь вед</w:t>
      </w:r>
      <w:r w:rsidRPr="009177F1">
        <w:rPr>
          <w:lang w:val="ru-RU"/>
        </w:rPr>
        <w:t>ѣ</w:t>
      </w:r>
      <w:r w:rsidRPr="009177F1">
        <w:rPr>
          <w:rFonts w:ascii="KDRS" w:hAnsi="KDRS"/>
          <w:lang w:val="ru-RU"/>
        </w:rPr>
        <w:t>ахъ нраву уставление видя и утврьждение въ словесехъ (</w:t>
      </w:r>
      <w:r w:rsidRPr="00413D00">
        <w:t>δι</w:t>
      </w:r>
      <w:r w:rsidRPr="009177F1">
        <w:rPr>
          <w:lang w:val="ru-RU"/>
        </w:rPr>
        <w:t xml:space="preserve"> </w:t>
      </w:r>
      <w:r w:rsidRPr="00413D00">
        <w:t>᾽</w:t>
      </w:r>
      <w:r w:rsidRPr="009177F1">
        <w:rPr>
          <w:lang w:val="ru-RU"/>
        </w:rPr>
        <w:t xml:space="preserve"> </w:t>
      </w:r>
      <w:r w:rsidRPr="00413D00">
        <w:t>α</w:t>
      </w:r>
      <w:r w:rsidRPr="00940A90">
        <w:t>ἰ</w:t>
      </w:r>
      <w:r w:rsidRPr="00413D00">
        <w:t>δο</w:t>
      </w:r>
      <w:r w:rsidRPr="00940A90">
        <w:t>ῦ</w:t>
      </w:r>
      <w:r w:rsidRPr="00413D00">
        <w:t>ϛ</w:t>
      </w:r>
      <w:r w:rsidRPr="009177F1">
        <w:rPr>
          <w:rFonts w:ascii="KDRS" w:hAnsi="KDRS"/>
          <w:lang w:val="ru-RU"/>
        </w:rPr>
        <w:t>). Гр.</w:t>
      </w:r>
      <w:r w:rsidRPr="009177F1">
        <w:rPr>
          <w:rFonts w:ascii="KDRS" w:hAnsi="KDRS"/>
          <w:caps/>
          <w:lang w:val="ru-RU"/>
        </w:rPr>
        <w:t>н</w:t>
      </w:r>
      <w:r w:rsidRPr="009177F1">
        <w:rPr>
          <w:rFonts w:ascii="KDRS" w:hAnsi="KDRS"/>
          <w:lang w:val="ru-RU"/>
        </w:rPr>
        <w:t xml:space="preserve">аз., 28. </w:t>
      </w:r>
      <w:r>
        <w:rPr>
          <w:rFonts w:ascii="KDRS" w:hAnsi="KDRS"/>
        </w:rPr>
        <w:t>XI </w:t>
      </w:r>
      <w:r w:rsidRPr="009177F1">
        <w:rPr>
          <w:rFonts w:ascii="KDRS" w:hAnsi="KDRS"/>
          <w:lang w:val="ru-RU"/>
        </w:rPr>
        <w:t>в. Такожде же и мужи съ стыд</w:t>
      </w:r>
      <w:r w:rsidRPr="009177F1">
        <w:rPr>
          <w:lang w:val="ru-RU"/>
        </w:rPr>
        <w:t>ѣ</w:t>
      </w:r>
      <w:r w:rsidRPr="009177F1">
        <w:rPr>
          <w:rFonts w:ascii="KDRS" w:hAnsi="KDRS"/>
          <w:lang w:val="ru-RU"/>
        </w:rPr>
        <w:t>ниемь прав</w:t>
      </w:r>
      <w:r w:rsidRPr="009177F1">
        <w:rPr>
          <w:lang w:val="ru-RU"/>
        </w:rPr>
        <w:t>ѣ</w:t>
      </w:r>
      <w:r w:rsidRPr="009177F1">
        <w:rPr>
          <w:rFonts w:ascii="KDRS" w:hAnsi="KDRS"/>
          <w:lang w:val="ru-RU"/>
        </w:rPr>
        <w:t xml:space="preserve"> зъряште, ц</w:t>
      </w:r>
      <w:r w:rsidRPr="009177F1">
        <w:rPr>
          <w:lang w:val="ru-RU"/>
        </w:rPr>
        <w:t>ѣ</w:t>
      </w:r>
      <w:r w:rsidRPr="009177F1">
        <w:rPr>
          <w:rFonts w:ascii="KDRS" w:hAnsi="KDRS"/>
          <w:lang w:val="ru-RU"/>
        </w:rPr>
        <w:t>ломудрън</w:t>
      </w:r>
      <w:r w:rsidRPr="009177F1">
        <w:rPr>
          <w:lang w:val="ru-RU"/>
        </w:rPr>
        <w:t>ѣ</w:t>
      </w:r>
      <w:r w:rsidRPr="009177F1">
        <w:rPr>
          <w:rFonts w:ascii="KDRS" w:hAnsi="KDRS"/>
          <w:lang w:val="ru-RU"/>
        </w:rPr>
        <w:t xml:space="preserve"> же и л</w:t>
      </w:r>
      <w:r w:rsidRPr="009177F1">
        <w:rPr>
          <w:lang w:val="ru-RU"/>
        </w:rPr>
        <w:t>ѣ</w:t>
      </w:r>
      <w:r w:rsidRPr="009177F1">
        <w:rPr>
          <w:rFonts w:ascii="KDRS" w:hAnsi="KDRS"/>
          <w:lang w:val="ru-RU"/>
        </w:rPr>
        <w:t>п</w:t>
      </w:r>
      <w:r w:rsidRPr="009177F1">
        <w:rPr>
          <w:lang w:val="ru-RU"/>
        </w:rPr>
        <w:t xml:space="preserve">ѣ, </w:t>
      </w:r>
      <w:r w:rsidRPr="009177F1">
        <w:rPr>
          <w:rFonts w:ascii="KDRS" w:hAnsi="KDRS"/>
          <w:lang w:val="ru-RU"/>
        </w:rPr>
        <w:t>о</w:t>
      </w:r>
      <w:r w:rsidRPr="009177F1">
        <w:rPr>
          <w:lang w:val="ru-RU"/>
        </w:rPr>
        <w:t xml:space="preserve"> </w:t>
      </w:r>
      <w:r w:rsidRPr="009177F1">
        <w:rPr>
          <w:rFonts w:ascii="KDRS" w:hAnsi="KDRS"/>
          <w:lang w:val="ru-RU"/>
        </w:rPr>
        <w:t>Ги</w:t>
      </w:r>
      <w:r w:rsidRPr="009177F1">
        <w:rPr>
          <w:lang w:val="ru-RU"/>
        </w:rPr>
        <w:t>҃</w:t>
      </w:r>
      <w:r w:rsidRPr="009177F1">
        <w:rPr>
          <w:rFonts w:ascii="KDRS" w:hAnsi="KDRS"/>
          <w:lang w:val="ru-RU"/>
        </w:rPr>
        <w:t>,</w:t>
      </w:r>
      <w:r w:rsidRPr="009177F1">
        <w:rPr>
          <w:lang w:val="ru-RU"/>
        </w:rPr>
        <w:t xml:space="preserve"> </w:t>
      </w:r>
      <w:r w:rsidRPr="009177F1">
        <w:rPr>
          <w:rFonts w:ascii="KDRS" w:hAnsi="KDRS"/>
          <w:lang w:val="ru-RU"/>
        </w:rPr>
        <w:t>своя десница прикръвены имуште своею ризою да отълучауться (</w:t>
      </w:r>
      <w:r w:rsidRPr="00413D00">
        <w:t>μετὰ</w:t>
      </w:r>
      <w:r w:rsidRPr="009177F1">
        <w:rPr>
          <w:lang w:val="ru-RU"/>
        </w:rPr>
        <w:t xml:space="preserve"> </w:t>
      </w:r>
      <w:r w:rsidRPr="00413D00">
        <w:t>α</w:t>
      </w:r>
      <w:r w:rsidRPr="00940A90">
        <w:t>ἰ</w:t>
      </w:r>
      <w:r w:rsidRPr="00413D00">
        <w:t>δο</w:t>
      </w:r>
      <w:r w:rsidRPr="00940A90">
        <w:t>ῦ</w:t>
      </w:r>
      <w:r w:rsidRPr="00413D00">
        <w:t>ϛ</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39. </w:t>
      </w:r>
      <w:r>
        <w:rPr>
          <w:rFonts w:ascii="KDRS" w:hAnsi="KDRS"/>
        </w:rPr>
        <w:t>XI </w:t>
      </w:r>
      <w:r w:rsidRPr="009177F1">
        <w:rPr>
          <w:rFonts w:ascii="KDRS" w:hAnsi="KDRS"/>
          <w:lang w:val="ru-RU"/>
        </w:rPr>
        <w:t>в. Поляне бо своих оць</w:t>
      </w:r>
      <w:r w:rsidRPr="009177F1">
        <w:rPr>
          <w:lang w:val="ru-RU"/>
        </w:rPr>
        <w:t>҃</w:t>
      </w:r>
      <w:r w:rsidRPr="009177F1">
        <w:rPr>
          <w:rFonts w:ascii="KDRS" w:hAnsi="KDRS"/>
          <w:lang w:val="ru-RU"/>
        </w:rPr>
        <w:t xml:space="preserve"> обычаи имуть, кротокъ и тихъ, и стыд</w:t>
      </w:r>
      <w:r w:rsidRPr="009177F1">
        <w:rPr>
          <w:lang w:val="ru-RU"/>
        </w:rPr>
        <w:t>ѣ</w:t>
      </w:r>
      <w:r w:rsidRPr="009177F1">
        <w:rPr>
          <w:rFonts w:ascii="KDRS" w:hAnsi="KDRS"/>
          <w:lang w:val="ru-RU"/>
        </w:rPr>
        <w:t>нье къ снохамъ своимъ, и къ сестрамъ, къ мт</w:t>
      </w:r>
      <w:r w:rsidRPr="009177F1">
        <w:rPr>
          <w:lang w:val="ru-RU"/>
        </w:rPr>
        <w:t>҃</w:t>
      </w:r>
      <w:r w:rsidRPr="009177F1">
        <w:rPr>
          <w:rFonts w:ascii="KDRS" w:hAnsi="KDRS"/>
          <w:lang w:val="ru-RU"/>
        </w:rPr>
        <w:t>рмъ и к родителемъ своимъ, къ свекровемъ и къ деверемъ велико стыд</w:t>
      </w:r>
      <w:r w:rsidRPr="009177F1">
        <w:rPr>
          <w:lang w:val="ru-RU"/>
        </w:rPr>
        <w:t>ѣ</w:t>
      </w:r>
      <w:r w:rsidRPr="009177F1">
        <w:rPr>
          <w:rFonts w:ascii="KDRS" w:hAnsi="KDRS"/>
          <w:lang w:val="ru-RU"/>
        </w:rPr>
        <w:t>нье им</w:t>
      </w:r>
      <w:r w:rsidRPr="009177F1">
        <w:rPr>
          <w:lang w:val="ru-RU"/>
        </w:rPr>
        <w:t>ѣ</w:t>
      </w:r>
      <w:r w:rsidRPr="009177F1">
        <w:rPr>
          <w:rFonts w:ascii="KDRS" w:hAnsi="KDRS"/>
          <w:lang w:val="ru-RU"/>
        </w:rPr>
        <w:t>ху. (Пов.врем.лет) Лавр.лет., 13. 1377</w:t>
      </w:r>
      <w:r>
        <w:rPr>
          <w:rFonts w:ascii="KDRS" w:hAnsi="KDRS"/>
        </w:rPr>
        <w:t> </w:t>
      </w:r>
      <w:r w:rsidRPr="009177F1">
        <w:rPr>
          <w:rFonts w:ascii="KDRS" w:hAnsi="KDRS"/>
          <w:lang w:val="ru-RU"/>
        </w:rPr>
        <w:t>г. Стыд</w:t>
      </w:r>
      <w:r w:rsidRPr="009177F1">
        <w:rPr>
          <w:lang w:val="ru-RU"/>
        </w:rPr>
        <w:t>ѣ</w:t>
      </w:r>
      <w:r w:rsidRPr="009177F1">
        <w:rPr>
          <w:rFonts w:ascii="KDRS" w:hAnsi="KDRS"/>
          <w:lang w:val="ru-RU"/>
        </w:rPr>
        <w:t>ние паче ярости пользуетъ члв</w:t>
      </w:r>
      <w:r w:rsidRPr="009177F1">
        <w:rPr>
          <w:lang w:val="ru-RU"/>
        </w:rPr>
        <w:t>҃</w:t>
      </w:r>
      <w:r w:rsidRPr="009177F1">
        <w:rPr>
          <w:rFonts w:ascii="KDRS" w:hAnsi="KDRS"/>
          <w:lang w:val="ru-RU"/>
        </w:rPr>
        <w:t>ком (</w:t>
      </w:r>
      <w:r w:rsidRPr="00413D00">
        <w:t>α</w:t>
      </w:r>
      <w:r w:rsidRPr="002A6B57">
        <w:t>ἰ</w:t>
      </w:r>
      <w:r w:rsidRPr="00413D00">
        <w:t>δ</w:t>
      </w:r>
      <w:r w:rsidRPr="002A6B57">
        <w:t>ώ</w:t>
      </w:r>
      <w:r w:rsidRPr="00413D00">
        <w:t>ϛ</w:t>
      </w:r>
      <w:r w:rsidRPr="009177F1">
        <w:rPr>
          <w:rFonts w:ascii="KDRS" w:hAnsi="KDRS"/>
          <w:lang w:val="ru-RU"/>
        </w:rPr>
        <w:t xml:space="preserve">). Пч., 188. </w:t>
      </w:r>
      <w:r>
        <w:rPr>
          <w:rFonts w:ascii="KDRS" w:hAnsi="KDRS"/>
        </w:rPr>
        <w:t>XV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XIII </w:t>
      </w:r>
      <w:r w:rsidRPr="009177F1">
        <w:rPr>
          <w:rFonts w:ascii="KDRS" w:hAnsi="KDRS"/>
          <w:lang w:val="ru-RU"/>
        </w:rPr>
        <w:t>в.</w:t>
      </w:r>
    </w:p>
    <w:p w14:paraId="65611E58" w14:textId="77777777" w:rsidR="00F4528E" w:rsidRPr="009177F1" w:rsidRDefault="00F4528E" w:rsidP="00F4528E">
      <w:pPr>
        <w:tabs>
          <w:tab w:val="left" w:pos="1134"/>
        </w:tabs>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Часть тела</w:t>
      </w:r>
      <w:r w:rsidRPr="009177F1">
        <w:rPr>
          <w:rFonts w:ascii="KDRS" w:hAnsi="KDRS"/>
          <w:lang w:val="ru-RU"/>
        </w:rPr>
        <w:t xml:space="preserve">, </w:t>
      </w:r>
      <w:r w:rsidRPr="009177F1">
        <w:rPr>
          <w:rFonts w:ascii="KDRS" w:hAnsi="KDRS"/>
          <w:i/>
          <w:lang w:val="ru-RU"/>
        </w:rPr>
        <w:t>которую стыдно показывать</w:t>
      </w:r>
      <w:r w:rsidRPr="009177F1">
        <w:rPr>
          <w:rFonts w:ascii="KDRS" w:hAnsi="KDRS"/>
          <w:lang w:val="ru-RU"/>
        </w:rPr>
        <w:t xml:space="preserve">; </w:t>
      </w:r>
      <w:r w:rsidRPr="009177F1">
        <w:rPr>
          <w:rFonts w:ascii="KDRS" w:hAnsi="KDRS"/>
          <w:i/>
          <w:lang w:val="ru-RU"/>
        </w:rPr>
        <w:t>нагота</w:t>
      </w:r>
      <w:r w:rsidRPr="009177F1">
        <w:rPr>
          <w:rFonts w:ascii="KDRS" w:hAnsi="KDRS"/>
          <w:lang w:val="ru-RU"/>
        </w:rPr>
        <w:t xml:space="preserve">, </w:t>
      </w:r>
      <w:r w:rsidRPr="009177F1">
        <w:rPr>
          <w:rFonts w:ascii="KDRS" w:hAnsi="KDRS"/>
          <w:i/>
          <w:lang w:val="ru-RU"/>
        </w:rPr>
        <w:t>срам</w:t>
      </w:r>
      <w:r w:rsidRPr="009177F1">
        <w:rPr>
          <w:rFonts w:ascii="KDRS" w:hAnsi="KDRS"/>
          <w:lang w:val="ru-RU"/>
        </w:rPr>
        <w:t>. Даръ, якоже ничесоже принесемъ даемо… просв</w:t>
      </w:r>
      <w:r w:rsidRPr="009177F1">
        <w:rPr>
          <w:lang w:val="ru-RU"/>
        </w:rPr>
        <w:t>ѣ</w:t>
      </w:r>
      <w:r w:rsidRPr="009177F1">
        <w:rPr>
          <w:rFonts w:ascii="KDRS" w:hAnsi="KDRS"/>
          <w:lang w:val="ru-RU"/>
        </w:rPr>
        <w:t>щение же, акы св</w:t>
      </w:r>
      <w:r w:rsidRPr="009177F1">
        <w:rPr>
          <w:lang w:val="ru-RU"/>
        </w:rPr>
        <w:t>ѣ</w:t>
      </w:r>
      <w:r w:rsidRPr="009177F1">
        <w:rPr>
          <w:rFonts w:ascii="KDRS" w:hAnsi="KDRS"/>
          <w:lang w:val="ru-RU"/>
        </w:rPr>
        <w:t>тьло, одежу же, акы покръве(ни)е стыд</w:t>
      </w:r>
      <w:r w:rsidRPr="009177F1">
        <w:rPr>
          <w:lang w:val="ru-RU"/>
        </w:rPr>
        <w:t>ѣ</w:t>
      </w:r>
      <w:r w:rsidRPr="009177F1">
        <w:rPr>
          <w:rFonts w:ascii="KDRS" w:hAnsi="KDRS"/>
          <w:lang w:val="ru-RU"/>
        </w:rPr>
        <w:t>нию (</w:t>
      </w:r>
      <w:r w:rsidRPr="00413D00">
        <w:t>α</w:t>
      </w:r>
      <w:r w:rsidRPr="002A6B57">
        <w:t>ἰ</w:t>
      </w:r>
      <w:r w:rsidRPr="00413D00">
        <w:t>σχ</w:t>
      </w:r>
      <w:r w:rsidRPr="002A6B57">
        <w:t>ύ</w:t>
      </w:r>
      <w:r w:rsidRPr="00413D00">
        <w:t>νηϛ</w:t>
      </w:r>
      <w:r w:rsidRPr="009177F1">
        <w:rPr>
          <w:rFonts w:ascii="KDRS" w:hAnsi="KDRS"/>
          <w:lang w:val="ru-RU"/>
        </w:rPr>
        <w:t xml:space="preserve">). Гр.Наз., 75. </w:t>
      </w:r>
      <w:r>
        <w:rPr>
          <w:rFonts w:ascii="KDRS" w:hAnsi="KDRS"/>
        </w:rPr>
        <w:t>XI </w:t>
      </w:r>
      <w:r w:rsidRPr="009177F1">
        <w:rPr>
          <w:rFonts w:ascii="KDRS" w:hAnsi="KDRS"/>
          <w:lang w:val="ru-RU"/>
        </w:rPr>
        <w:t>в. Стыд</w:t>
      </w:r>
      <w:r w:rsidRPr="009177F1">
        <w:rPr>
          <w:lang w:val="ru-RU"/>
        </w:rPr>
        <w:t>ѣ</w:t>
      </w:r>
      <w:r w:rsidRPr="009177F1">
        <w:rPr>
          <w:rFonts w:ascii="KDRS" w:hAnsi="KDRS"/>
          <w:lang w:val="ru-RU"/>
        </w:rPr>
        <w:t>ние оца</w:t>
      </w:r>
      <w:r w:rsidRPr="009177F1">
        <w:rPr>
          <w:lang w:val="ru-RU"/>
        </w:rPr>
        <w:t>҃</w:t>
      </w:r>
      <w:r w:rsidRPr="009177F1">
        <w:rPr>
          <w:rFonts w:ascii="KDRS" w:hAnsi="KDRS"/>
          <w:lang w:val="ru-RU"/>
        </w:rPr>
        <w:t xml:space="preserve"> своего и стыд</w:t>
      </w:r>
      <w:r w:rsidRPr="009177F1">
        <w:rPr>
          <w:lang w:val="ru-RU"/>
        </w:rPr>
        <w:t>ѣ</w:t>
      </w:r>
      <w:r w:rsidRPr="009177F1">
        <w:rPr>
          <w:rFonts w:ascii="KDRS" w:hAnsi="KDRS"/>
          <w:lang w:val="ru-RU"/>
        </w:rPr>
        <w:t>ниа мтр</w:t>
      </w:r>
      <w:r w:rsidRPr="009177F1">
        <w:rPr>
          <w:lang w:val="ru-RU"/>
        </w:rPr>
        <w:t>҃</w:t>
      </w:r>
      <w:r w:rsidRPr="009177F1">
        <w:rPr>
          <w:rFonts w:ascii="KDRS" w:hAnsi="KDRS"/>
          <w:lang w:val="ru-RU"/>
        </w:rPr>
        <w:t>и своея да не открыеши, мти</w:t>
      </w:r>
      <w:r w:rsidRPr="009177F1">
        <w:rPr>
          <w:lang w:val="ru-RU"/>
        </w:rPr>
        <w:t>҃</w:t>
      </w:r>
      <w:r w:rsidRPr="009177F1">
        <w:rPr>
          <w:rFonts w:ascii="KDRS" w:hAnsi="KDRS"/>
          <w:lang w:val="ru-RU"/>
        </w:rPr>
        <w:t xml:space="preserve"> бо ти ес&lt;ть&gt;, да не открыеши стыд</w:t>
      </w:r>
      <w:r w:rsidRPr="009177F1">
        <w:rPr>
          <w:lang w:val="ru-RU"/>
        </w:rPr>
        <w:t>ѣ</w:t>
      </w:r>
      <w:r w:rsidRPr="009177F1">
        <w:rPr>
          <w:rFonts w:ascii="KDRS" w:hAnsi="KDRS"/>
          <w:lang w:val="ru-RU"/>
        </w:rPr>
        <w:t>ниа ея (</w:t>
      </w:r>
      <w:r w:rsidRPr="002A6B57">
        <w:t>ἀ</w:t>
      </w:r>
      <w:r w:rsidRPr="00413D00">
        <w:t>σχημοσ</w:t>
      </w:r>
      <w:r w:rsidRPr="002A6B57">
        <w:t>ύ</w:t>
      </w:r>
      <w:r w:rsidRPr="00413D00">
        <w:t>νην</w:t>
      </w:r>
      <w:r w:rsidRPr="009177F1">
        <w:rPr>
          <w:lang w:val="ru-RU"/>
        </w:rPr>
        <w:t xml:space="preserve">... </w:t>
      </w:r>
      <w:r w:rsidRPr="002A6B57">
        <w:t>ἀ</w:t>
      </w:r>
      <w:r w:rsidRPr="00413D00">
        <w:t>σχημοσ</w:t>
      </w:r>
      <w:r w:rsidRPr="002A6B57">
        <w:t>ύ</w:t>
      </w:r>
      <w:r w:rsidRPr="00413D00">
        <w:t>νην</w:t>
      </w:r>
      <w:r w:rsidRPr="009177F1">
        <w:rPr>
          <w:lang w:val="ru-RU"/>
        </w:rPr>
        <w:t xml:space="preserve">... </w:t>
      </w:r>
      <w:r w:rsidRPr="002A6B57">
        <w:t>ἀ</w:t>
      </w:r>
      <w:r w:rsidRPr="00413D00">
        <w:t>σχημοσ</w:t>
      </w:r>
      <w:r w:rsidRPr="002A6B57">
        <w:t>ύ</w:t>
      </w:r>
      <w:r w:rsidRPr="00413D00">
        <w:t>νην</w:t>
      </w:r>
      <w:r w:rsidRPr="009177F1">
        <w:rPr>
          <w:rFonts w:ascii="KDRS" w:hAnsi="KDRS"/>
          <w:lang w:val="ru-RU"/>
        </w:rPr>
        <w:t xml:space="preserve">). (Лев. </w:t>
      </w:r>
      <w:r>
        <w:rPr>
          <w:rFonts w:ascii="KDRS" w:hAnsi="KDRS"/>
        </w:rPr>
        <w:t>XVIII</w:t>
      </w:r>
      <w:r w:rsidRPr="009177F1">
        <w:rPr>
          <w:rFonts w:ascii="KDRS" w:hAnsi="KDRS"/>
          <w:lang w:val="ru-RU"/>
        </w:rPr>
        <w:t>, 7) Библ.Генн. 1499</w:t>
      </w:r>
      <w:r>
        <w:rPr>
          <w:rFonts w:ascii="KDRS" w:hAnsi="KDRS"/>
        </w:rPr>
        <w:t> </w:t>
      </w:r>
      <w:r w:rsidRPr="009177F1">
        <w:rPr>
          <w:rFonts w:ascii="KDRS" w:hAnsi="KDRS"/>
          <w:lang w:val="ru-RU"/>
        </w:rPr>
        <w:t>г. И мужь</w:t>
      </w:r>
      <w:r w:rsidRPr="009177F1">
        <w:rPr>
          <w:lang w:val="ru-RU"/>
        </w:rPr>
        <w:t>,</w:t>
      </w:r>
      <w:r w:rsidRPr="009177F1">
        <w:rPr>
          <w:rFonts w:ascii="KDRS" w:hAnsi="KDRS"/>
          <w:lang w:val="ru-RU"/>
        </w:rPr>
        <w:t xml:space="preserve"> иж&lt;е&gt; будет съ женою сквернавою и осквернит стыд</w:t>
      </w:r>
      <w:r w:rsidRPr="009177F1">
        <w:rPr>
          <w:lang w:val="ru-RU"/>
        </w:rPr>
        <w:t>ѣ</w:t>
      </w:r>
      <w:r w:rsidRPr="009177F1">
        <w:rPr>
          <w:rFonts w:ascii="KDRS" w:hAnsi="KDRS"/>
          <w:lang w:val="ru-RU"/>
        </w:rPr>
        <w:t>ние крови ея, да иженетася оба от рода своего (</w:t>
      </w:r>
      <w:r w:rsidRPr="002A6B57">
        <w:t>ἀ</w:t>
      </w:r>
      <w:r w:rsidRPr="00413D00">
        <w:t>σχημοσ</w:t>
      </w:r>
      <w:r w:rsidRPr="002A6B57">
        <w:t>ύ</w:t>
      </w:r>
      <w:r w:rsidRPr="00413D00">
        <w:t>νην</w:t>
      </w:r>
      <w:r w:rsidRPr="009177F1">
        <w:rPr>
          <w:rFonts w:ascii="KDRS" w:hAnsi="KDRS"/>
          <w:lang w:val="ru-RU"/>
        </w:rPr>
        <w:t>). (Лев. ХХ, 18) Библ.Генн. 1499</w:t>
      </w:r>
      <w:r>
        <w:rPr>
          <w:rFonts w:ascii="KDRS" w:hAnsi="KDRS"/>
        </w:rPr>
        <w:t> </w:t>
      </w:r>
      <w:r w:rsidRPr="009177F1">
        <w:rPr>
          <w:rFonts w:ascii="KDRS" w:hAnsi="KDRS"/>
          <w:lang w:val="ru-RU"/>
        </w:rPr>
        <w:t>г. Покрыша ноготу сромоты его опакы, не зряще стыдения отца своего Ноя. Посл.Мономах.венце, 589. 1523</w:t>
      </w:r>
      <w:r>
        <w:rPr>
          <w:rFonts w:ascii="KDRS" w:hAnsi="KDRS"/>
        </w:rPr>
        <w:t> </w:t>
      </w:r>
      <w:r w:rsidRPr="009177F1">
        <w:rPr>
          <w:rFonts w:ascii="KDRS" w:hAnsi="KDRS"/>
          <w:lang w:val="ru-RU"/>
        </w:rPr>
        <w:t>г. Жел</w:t>
      </w:r>
      <w:r w:rsidRPr="009177F1">
        <w:rPr>
          <w:lang w:val="ru-RU"/>
        </w:rPr>
        <w:t>ѣ</w:t>
      </w:r>
      <w:r w:rsidRPr="009177F1">
        <w:rPr>
          <w:rFonts w:ascii="KDRS" w:hAnsi="KDRS"/>
          <w:lang w:val="ru-RU"/>
        </w:rPr>
        <w:t>зо вредитъ мужеское стыдение</w:t>
      </w:r>
      <w:r w:rsidRPr="009177F1">
        <w:rPr>
          <w:lang w:val="ru-RU"/>
        </w:rPr>
        <w:t xml:space="preserve"> </w:t>
      </w:r>
      <w:r w:rsidRPr="009177F1">
        <w:rPr>
          <w:rFonts w:ascii="KDRS" w:hAnsi="KDRS"/>
          <w:lang w:val="ru-RU"/>
        </w:rPr>
        <w:t>(</w:t>
      </w:r>
      <w:r>
        <w:rPr>
          <w:rFonts w:ascii="KDRS" w:hAnsi="KDRS"/>
        </w:rPr>
        <w:t>ferrum</w:t>
      </w:r>
      <w:r w:rsidRPr="009177F1">
        <w:rPr>
          <w:rFonts w:ascii="KDRS" w:hAnsi="KDRS"/>
          <w:lang w:val="ru-RU"/>
        </w:rPr>
        <w:t xml:space="preserve"> </w:t>
      </w:r>
      <w:r>
        <w:rPr>
          <w:rFonts w:ascii="KDRS" w:hAnsi="KDRS"/>
        </w:rPr>
        <w:t>laedit</w:t>
      </w:r>
      <w:r w:rsidRPr="009177F1">
        <w:rPr>
          <w:rFonts w:ascii="KDRS" w:hAnsi="KDRS"/>
          <w:lang w:val="ru-RU"/>
        </w:rPr>
        <w:t xml:space="preserve"> </w:t>
      </w:r>
      <w:r>
        <w:rPr>
          <w:rFonts w:ascii="KDRS" w:hAnsi="KDRS"/>
        </w:rPr>
        <w:t>virgam</w:t>
      </w:r>
      <w:r w:rsidRPr="009177F1">
        <w:rPr>
          <w:rFonts w:ascii="KDRS" w:hAnsi="KDRS"/>
          <w:lang w:val="ru-RU"/>
        </w:rPr>
        <w:t>). Альб., 20</w:t>
      </w:r>
      <w:r>
        <w:rPr>
          <w:rFonts w:ascii="KDRS" w:hAnsi="KDRS"/>
        </w:rPr>
        <w:t> </w:t>
      </w:r>
      <w:r w:rsidRPr="009177F1">
        <w:rPr>
          <w:rFonts w:ascii="KDRS" w:hAnsi="KDRS"/>
          <w:lang w:val="ru-RU"/>
        </w:rPr>
        <w:t xml:space="preserve">об. </w:t>
      </w:r>
      <w:r>
        <w:rPr>
          <w:rFonts w:ascii="KDRS" w:hAnsi="KDRS"/>
        </w:rPr>
        <w:t>XVIII </w:t>
      </w:r>
      <w:r w:rsidRPr="009177F1">
        <w:rPr>
          <w:rFonts w:ascii="KDRS" w:hAnsi="KDRS"/>
          <w:lang w:val="ru-RU"/>
        </w:rPr>
        <w:t>в. ~ 1670</w:t>
      </w:r>
      <w:r>
        <w:rPr>
          <w:rFonts w:ascii="KDRS" w:hAnsi="KDRS"/>
        </w:rPr>
        <w:t> </w:t>
      </w:r>
      <w:r w:rsidRPr="009177F1">
        <w:rPr>
          <w:rFonts w:ascii="KDRS" w:hAnsi="KDRS"/>
          <w:lang w:val="ru-RU"/>
        </w:rPr>
        <w:t>г.</w:t>
      </w:r>
    </w:p>
    <w:p w14:paraId="59D611E6"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СТЫД</w:t>
      </w:r>
      <w:r w:rsidRPr="009177F1">
        <w:rPr>
          <w:b/>
          <w:lang w:val="ru-RU"/>
        </w:rPr>
        <w:t>Ѣ</w:t>
      </w:r>
      <w:r w:rsidRPr="009177F1">
        <w:rPr>
          <w:rFonts w:ascii="KDRS" w:hAnsi="KDRS"/>
          <w:b/>
          <w:lang w:val="ru-RU"/>
        </w:rPr>
        <w:t>ННОЕ,</w:t>
      </w:r>
      <w:r w:rsidRPr="009177F1">
        <w:rPr>
          <w:rFonts w:ascii="KDRS" w:hAnsi="KDRS"/>
          <w:lang w:val="ru-RU"/>
        </w:rPr>
        <w:t xml:space="preserve"> </w:t>
      </w:r>
      <w:r w:rsidRPr="009177F1">
        <w:rPr>
          <w:rFonts w:ascii="KDRS" w:hAnsi="KDRS"/>
          <w:i/>
          <w:lang w:val="ru-RU"/>
        </w:rPr>
        <w:t>с. Что-л. постыдное</w:t>
      </w:r>
      <w:r w:rsidRPr="009177F1">
        <w:rPr>
          <w:rFonts w:ascii="KDRS" w:hAnsi="KDRS"/>
          <w:lang w:val="ru-RU"/>
        </w:rPr>
        <w:t xml:space="preserve">, </w:t>
      </w:r>
      <w:r w:rsidRPr="009177F1">
        <w:rPr>
          <w:rFonts w:ascii="KDRS" w:hAnsi="KDRS"/>
          <w:i/>
          <w:lang w:val="ru-RU"/>
        </w:rPr>
        <w:t>вызывающее чувство стыда</w:t>
      </w:r>
      <w:r w:rsidRPr="009177F1">
        <w:rPr>
          <w:rFonts w:ascii="KDRS" w:hAnsi="KDRS"/>
          <w:lang w:val="ru-RU"/>
        </w:rPr>
        <w:t>. Словесы убо пастырю подобаетъ учити, не подобаетъ же стыд</w:t>
      </w:r>
      <w:r w:rsidRPr="009177F1">
        <w:rPr>
          <w:lang w:val="ru-RU"/>
        </w:rPr>
        <w:t>ѣ</w:t>
      </w:r>
      <w:r w:rsidRPr="009177F1">
        <w:rPr>
          <w:rFonts w:ascii="KDRS" w:hAnsi="KDRS"/>
          <w:lang w:val="ru-RU"/>
        </w:rPr>
        <w:t>тися: есть бо естьство пастырей на стыд</w:t>
      </w:r>
      <w:r w:rsidRPr="009177F1">
        <w:rPr>
          <w:lang w:val="ru-RU"/>
        </w:rPr>
        <w:t>ѣ</w:t>
      </w:r>
      <w:r w:rsidRPr="009177F1">
        <w:rPr>
          <w:rFonts w:ascii="KDRS" w:hAnsi="KDRS"/>
          <w:lang w:val="ru-RU"/>
        </w:rPr>
        <w:t>ньное укланяася.</w:t>
      </w:r>
      <w:r w:rsidRPr="009177F1">
        <w:rPr>
          <w:lang w:val="ru-RU"/>
        </w:rPr>
        <w:t xml:space="preserve"> </w:t>
      </w:r>
      <w:r w:rsidRPr="009177F1">
        <w:rPr>
          <w:rFonts w:ascii="KDRS" w:hAnsi="KDRS"/>
          <w:lang w:val="ru-RU"/>
        </w:rPr>
        <w:t xml:space="preserve">(Дух.гр.Иос.) ВМЧ, Сент. 1–13, 547. </w:t>
      </w:r>
      <w:r>
        <w:rPr>
          <w:rFonts w:ascii="KDRS" w:hAnsi="KDRS"/>
        </w:rPr>
        <w:t>XVI </w:t>
      </w:r>
      <w:r w:rsidRPr="009177F1">
        <w:rPr>
          <w:rFonts w:ascii="KDRS" w:hAnsi="KDRS"/>
          <w:lang w:val="ru-RU"/>
        </w:rPr>
        <w:t xml:space="preserve">в. </w:t>
      </w:r>
    </w:p>
    <w:p w14:paraId="04798F08"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lastRenderedPageBreak/>
        <w:t>СТЫД</w:t>
      </w:r>
      <w:r w:rsidRPr="009177F1">
        <w:rPr>
          <w:b/>
          <w:lang w:val="ru-RU"/>
        </w:rPr>
        <w:t>Ѣ</w:t>
      </w:r>
      <w:r w:rsidRPr="009177F1">
        <w:rPr>
          <w:rFonts w:ascii="KDRS" w:hAnsi="KDRS"/>
          <w:b/>
          <w:lang w:val="ru-RU"/>
        </w:rPr>
        <w:t xml:space="preserve">ТИСЯ </w:t>
      </w:r>
      <w:r w:rsidRPr="009177F1">
        <w:rPr>
          <w:rFonts w:ascii="KDRS" w:hAnsi="KDRS"/>
          <w:lang w:val="ru-RU"/>
        </w:rPr>
        <w:t>см.</w:t>
      </w:r>
      <w:r w:rsidRPr="009177F1">
        <w:rPr>
          <w:rFonts w:ascii="KDRS" w:hAnsi="KDRS"/>
          <w:b/>
          <w:lang w:val="ru-RU"/>
        </w:rPr>
        <w:t xml:space="preserve"> стыдитися</w:t>
      </w:r>
    </w:p>
    <w:p w14:paraId="4670DDA7"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СТЫДИТИ.</w:t>
      </w:r>
      <w:r w:rsidRPr="009177F1">
        <w:rPr>
          <w:rFonts w:ascii="KDRS" w:hAnsi="KDRS"/>
          <w:spacing w:val="40"/>
          <w:lang w:val="ru-RU"/>
        </w:rPr>
        <w:t xml:space="preserve"> Лицъ своихъ не стыдити –</w:t>
      </w:r>
      <w:r w:rsidRPr="009177F1">
        <w:rPr>
          <w:rFonts w:ascii="KDRS" w:hAnsi="KDRS"/>
          <w:lang w:val="ru-RU"/>
        </w:rPr>
        <w:t xml:space="preserve"> </w:t>
      </w:r>
      <w:r w:rsidRPr="009177F1">
        <w:rPr>
          <w:rFonts w:ascii="KDRS" w:hAnsi="KDRS"/>
          <w:i/>
          <w:lang w:val="ru-RU"/>
        </w:rPr>
        <w:t>не</w:t>
      </w:r>
      <w:r w:rsidRPr="009177F1">
        <w:rPr>
          <w:rFonts w:ascii="KDRS" w:hAnsi="KDRS"/>
          <w:lang w:val="ru-RU"/>
        </w:rPr>
        <w:t xml:space="preserve"> </w:t>
      </w:r>
      <w:r w:rsidRPr="009177F1">
        <w:rPr>
          <w:rFonts w:ascii="KDRS" w:hAnsi="KDRS"/>
          <w:i/>
          <w:lang w:val="ru-RU"/>
        </w:rPr>
        <w:t>бояться, смело</w:t>
      </w:r>
      <w:r w:rsidRPr="009177F1">
        <w:rPr>
          <w:rFonts w:ascii="KDRS" w:hAnsi="KDRS"/>
          <w:lang w:val="ru-RU"/>
        </w:rPr>
        <w:t xml:space="preserve"> </w:t>
      </w:r>
      <w:r w:rsidRPr="009177F1">
        <w:rPr>
          <w:rFonts w:ascii="KDRS" w:hAnsi="KDRS"/>
          <w:i/>
          <w:lang w:val="ru-RU"/>
        </w:rPr>
        <w:t>выступать против кого-л</w:t>
      </w:r>
      <w:r w:rsidRPr="009177F1">
        <w:rPr>
          <w:rFonts w:ascii="KDRS" w:hAnsi="KDRS"/>
          <w:lang w:val="ru-RU"/>
        </w:rPr>
        <w:t>. И посланники наши тако же кр</w:t>
      </w:r>
      <w:r w:rsidRPr="009177F1">
        <w:rPr>
          <w:lang w:val="ru-RU"/>
        </w:rPr>
        <w:t>ѣ</w:t>
      </w:r>
      <w:r w:rsidRPr="009177F1">
        <w:rPr>
          <w:rFonts w:ascii="KDRS" w:hAnsi="KDRS"/>
          <w:lang w:val="ru-RU"/>
        </w:rPr>
        <w:t>пц</w:t>
      </w:r>
      <w:r w:rsidRPr="009177F1">
        <w:rPr>
          <w:lang w:val="ru-RU"/>
        </w:rPr>
        <w:t>ѣ</w:t>
      </w:r>
      <w:r w:rsidRPr="009177F1">
        <w:rPr>
          <w:rFonts w:ascii="KDRS" w:hAnsi="KDRS"/>
          <w:lang w:val="ru-RU"/>
        </w:rPr>
        <w:t xml:space="preserve"> и вседушно по православн</w:t>
      </w:r>
      <w:r w:rsidRPr="009177F1">
        <w:rPr>
          <w:lang w:val="ru-RU"/>
        </w:rPr>
        <w:t>ѣ</w:t>
      </w:r>
      <w:r w:rsidRPr="009177F1">
        <w:rPr>
          <w:rFonts w:ascii="KDRS" w:hAnsi="KDRS"/>
          <w:lang w:val="ru-RU"/>
        </w:rPr>
        <w:t>й 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 xml:space="preserve"> побараютъ, и противу того супостата нашего ни въ чемъ лицъ своихъ не стыдятъ, и въ правд</w:t>
      </w:r>
      <w:r w:rsidRPr="009177F1">
        <w:rPr>
          <w:lang w:val="ru-RU"/>
        </w:rPr>
        <w:t>ѣ</w:t>
      </w:r>
      <w:r w:rsidRPr="009177F1">
        <w:rPr>
          <w:rFonts w:ascii="KDRS" w:hAnsi="KDRS"/>
          <w:lang w:val="ru-RU"/>
        </w:rPr>
        <w:t xml:space="preserve"> противу его стоятъ. Новая пов., 198. </w:t>
      </w:r>
      <w:r>
        <w:rPr>
          <w:rFonts w:ascii="KDRS" w:hAnsi="KDRS"/>
        </w:rPr>
        <w:t>XVII </w:t>
      </w:r>
      <w:r w:rsidRPr="009177F1">
        <w:rPr>
          <w:rFonts w:ascii="KDRS" w:hAnsi="KDRS"/>
          <w:lang w:val="ru-RU"/>
        </w:rPr>
        <w:t>в.</w:t>
      </w:r>
    </w:p>
    <w:p w14:paraId="72F42EE6"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СТЫДИТИСЯ, СТЫД</w:t>
      </w:r>
      <w:r w:rsidRPr="009177F1">
        <w:rPr>
          <w:b/>
          <w:lang w:val="ru-RU"/>
        </w:rPr>
        <w:t>Ѣ</w:t>
      </w:r>
      <w:r w:rsidRPr="009177F1">
        <w:rPr>
          <w:rFonts w:ascii="KDRS" w:hAnsi="KDRS"/>
          <w:b/>
          <w:lang w:val="ru-RU"/>
        </w:rPr>
        <w:t>ТИСЯ, стыжуся.</w:t>
      </w:r>
      <w:r w:rsidRPr="009177F1">
        <w:rPr>
          <w:rFonts w:ascii="KDRS" w:hAnsi="KDRS"/>
          <w:lang w:val="ru-RU"/>
        </w:rPr>
        <w:t xml:space="preserve"> 1. </w:t>
      </w:r>
      <w:r w:rsidRPr="009177F1">
        <w:rPr>
          <w:rFonts w:ascii="KDRS" w:hAnsi="KDRS"/>
          <w:i/>
          <w:lang w:val="ru-RU"/>
        </w:rPr>
        <w:t>Испытывать чувство стыда</w:t>
      </w:r>
      <w:r w:rsidRPr="009177F1">
        <w:rPr>
          <w:rFonts w:ascii="KDRS" w:hAnsi="KDRS"/>
          <w:lang w:val="ru-RU"/>
        </w:rPr>
        <w:t xml:space="preserve">, </w:t>
      </w:r>
      <w:r w:rsidRPr="009177F1">
        <w:rPr>
          <w:rFonts w:ascii="KDRS" w:hAnsi="KDRS"/>
          <w:i/>
          <w:lang w:val="ru-RU"/>
        </w:rPr>
        <w:t>стыдиться</w:t>
      </w:r>
      <w:r w:rsidRPr="009177F1">
        <w:rPr>
          <w:rFonts w:ascii="KDRS" w:hAnsi="KDRS"/>
          <w:lang w:val="ru-RU"/>
        </w:rPr>
        <w:t>. И се глю</w:t>
      </w:r>
      <w:r w:rsidRPr="009177F1">
        <w:rPr>
          <w:lang w:val="ru-RU"/>
        </w:rPr>
        <w:t>҃</w:t>
      </w:r>
      <w:r w:rsidRPr="009177F1">
        <w:rPr>
          <w:rFonts w:ascii="KDRS" w:hAnsi="KDRS"/>
          <w:lang w:val="ru-RU"/>
        </w:rPr>
        <w:t>щу ему, стыд</w:t>
      </w:r>
      <w:r w:rsidRPr="009177F1">
        <w:rPr>
          <w:lang w:val="ru-RU"/>
        </w:rPr>
        <w:t>ѣ</w:t>
      </w:r>
      <w:r w:rsidRPr="009177F1">
        <w:rPr>
          <w:rFonts w:ascii="KDRS" w:hAnsi="KDRS"/>
          <w:lang w:val="ru-RU"/>
        </w:rPr>
        <w:t>ахуся вьси противл</w:t>
      </w:r>
      <w:r w:rsidRPr="009177F1">
        <w:rPr>
          <w:lang w:val="ru-RU"/>
        </w:rPr>
        <w:t>ѣ</w:t>
      </w:r>
      <w:r w:rsidRPr="009177F1">
        <w:rPr>
          <w:rFonts w:ascii="KDRS" w:hAnsi="KDRS"/>
          <w:lang w:val="ru-RU"/>
        </w:rPr>
        <w:t>ющиися ему (</w:t>
      </w:r>
      <w:r w:rsidRPr="00413D00">
        <w:t>κατησχ</w:t>
      </w:r>
      <w:r w:rsidRPr="002A6B57">
        <w:t>ύ</w:t>
      </w:r>
      <w:r w:rsidRPr="00413D00">
        <w:t>νοντο</w:t>
      </w:r>
      <w:r w:rsidRPr="009177F1">
        <w:rPr>
          <w:rFonts w:ascii="KDRS" w:hAnsi="KDRS"/>
          <w:lang w:val="ru-RU"/>
        </w:rPr>
        <w:t xml:space="preserve">). (Лук. </w:t>
      </w:r>
      <w:r>
        <w:rPr>
          <w:rFonts w:ascii="KDRS" w:hAnsi="KDRS"/>
        </w:rPr>
        <w:t>XIII</w:t>
      </w:r>
      <w:r w:rsidRPr="009177F1">
        <w:rPr>
          <w:rFonts w:ascii="KDRS" w:hAnsi="KDRS"/>
          <w:lang w:val="ru-RU"/>
        </w:rPr>
        <w:t>, 17) Остр.ев., 106. 1057</w:t>
      </w:r>
      <w:r>
        <w:rPr>
          <w:rFonts w:ascii="KDRS" w:hAnsi="KDRS"/>
        </w:rPr>
        <w:t> </w:t>
      </w:r>
      <w:r w:rsidRPr="009177F1">
        <w:rPr>
          <w:rFonts w:ascii="KDRS" w:hAnsi="KDRS"/>
          <w:lang w:val="ru-RU"/>
        </w:rPr>
        <w:t>г. Еже есть бд</w:t>
      </w:r>
      <w:r w:rsidRPr="009177F1">
        <w:rPr>
          <w:lang w:val="ru-RU"/>
        </w:rPr>
        <w:t>ѣ</w:t>
      </w:r>
      <w:r w:rsidRPr="009177F1">
        <w:rPr>
          <w:rFonts w:ascii="KDRS" w:hAnsi="KDRS"/>
          <w:lang w:val="ru-RU"/>
        </w:rPr>
        <w:t>ти и хранити ризы сказаеть, не спати от добрыхъ д</w:t>
      </w:r>
      <w:r w:rsidRPr="009177F1">
        <w:rPr>
          <w:lang w:val="ru-RU"/>
        </w:rPr>
        <w:t>ѣ</w:t>
      </w:r>
      <w:r w:rsidRPr="009177F1">
        <w:rPr>
          <w:rFonts w:ascii="KDRS" w:hAnsi="KDRS"/>
          <w:lang w:val="ru-RU"/>
        </w:rPr>
        <w:t>лъ, та бо суть стх</w:t>
      </w:r>
      <w:r w:rsidRPr="009177F1">
        <w:rPr>
          <w:lang w:val="ru-RU"/>
        </w:rPr>
        <w:t>҃</w:t>
      </w:r>
      <w:r w:rsidRPr="009177F1">
        <w:rPr>
          <w:rFonts w:ascii="KDRS" w:hAnsi="KDRS"/>
          <w:lang w:val="ru-RU"/>
        </w:rPr>
        <w:t>ъ ризы, ихже аще кто лишенъ будеть, неволя нагу ходяще стыд</w:t>
      </w:r>
      <w:r w:rsidRPr="009177F1">
        <w:rPr>
          <w:lang w:val="ru-RU"/>
        </w:rPr>
        <w:t>ѣ</w:t>
      </w:r>
      <w:r w:rsidRPr="009177F1">
        <w:rPr>
          <w:rFonts w:ascii="KDRS" w:hAnsi="KDRS"/>
          <w:lang w:val="ru-RU"/>
        </w:rPr>
        <w:t>тися (</w:t>
      </w:r>
      <w:r w:rsidRPr="00413D00">
        <w:t>α</w:t>
      </w:r>
      <w:r w:rsidRPr="002A6B57">
        <w:t>ἰ</w:t>
      </w:r>
      <w:r w:rsidRPr="00413D00">
        <w:t>σχ</w:t>
      </w:r>
      <w:r w:rsidRPr="002A6B57">
        <w:t>ύ</w:t>
      </w:r>
      <w:r w:rsidRPr="00413D00">
        <w:t>νεσθαι</w:t>
      </w:r>
      <w:r w:rsidRPr="009177F1">
        <w:rPr>
          <w:rFonts w:ascii="KDRS" w:hAnsi="KDRS"/>
          <w:lang w:val="ru-RU"/>
        </w:rPr>
        <w:t>).</w:t>
      </w:r>
      <w:r w:rsidRPr="009177F1">
        <w:rPr>
          <w:lang w:val="ru-RU"/>
        </w:rPr>
        <w:t xml:space="preserve"> </w:t>
      </w:r>
      <w:r w:rsidRPr="009177F1">
        <w:rPr>
          <w:rFonts w:ascii="KDRS" w:hAnsi="KDRS"/>
          <w:lang w:val="ru-RU"/>
        </w:rPr>
        <w:t xml:space="preserve">(Откр. </w:t>
      </w:r>
      <w:r>
        <w:rPr>
          <w:rFonts w:ascii="KDRS" w:hAnsi="KDRS"/>
        </w:rPr>
        <w:t>XV</w:t>
      </w:r>
      <w:r w:rsidRPr="009177F1">
        <w:rPr>
          <w:rFonts w:ascii="KDRS" w:hAnsi="KDRS"/>
          <w:lang w:val="ru-RU"/>
        </w:rPr>
        <w:t>, 15–16,</w:t>
      </w:r>
      <w:r w:rsidRPr="009177F1">
        <w:rPr>
          <w:lang w:val="ru-RU"/>
        </w:rPr>
        <w:t xml:space="preserve"> </w:t>
      </w:r>
      <w:r w:rsidRPr="009177F1">
        <w:rPr>
          <w:rFonts w:ascii="KDRS" w:hAnsi="KDRS"/>
          <w:lang w:val="ru-RU"/>
        </w:rPr>
        <w:t xml:space="preserve">комм.) Апокал., 74. </w:t>
      </w:r>
      <w:r>
        <w:rPr>
          <w:rFonts w:ascii="KDRS" w:hAnsi="KDRS"/>
        </w:rPr>
        <w:t>XIII </w:t>
      </w:r>
      <w:r w:rsidRPr="009177F1">
        <w:rPr>
          <w:rFonts w:ascii="KDRS" w:hAnsi="KDRS"/>
          <w:lang w:val="ru-RU"/>
        </w:rPr>
        <w:t>в. Члв</w:t>
      </w:r>
      <w:r w:rsidRPr="009177F1">
        <w:rPr>
          <w:lang w:val="ru-RU"/>
        </w:rPr>
        <w:t>҃</w:t>
      </w:r>
      <w:r w:rsidRPr="009177F1">
        <w:rPr>
          <w:rFonts w:ascii="KDRS" w:hAnsi="KDRS"/>
          <w:lang w:val="ru-RU"/>
        </w:rPr>
        <w:t>комъ достоино стыд</w:t>
      </w:r>
      <w:r w:rsidRPr="009177F1">
        <w:rPr>
          <w:lang w:val="ru-RU"/>
        </w:rPr>
        <w:t>ѣ</w:t>
      </w:r>
      <w:r w:rsidRPr="009177F1">
        <w:rPr>
          <w:rFonts w:ascii="KDRS" w:hAnsi="KDRS"/>
          <w:lang w:val="ru-RU"/>
        </w:rPr>
        <w:t xml:space="preserve">тися [вар. </w:t>
      </w:r>
      <w:r>
        <w:rPr>
          <w:rFonts w:ascii="KDRS" w:hAnsi="KDRS"/>
        </w:rPr>
        <w:t>XVI </w:t>
      </w:r>
      <w:r w:rsidRPr="009177F1">
        <w:rPr>
          <w:rFonts w:ascii="KDRS" w:hAnsi="KDRS"/>
          <w:lang w:val="ru-RU"/>
        </w:rPr>
        <w:t>в.: стыдитися], егда от ин</w:t>
      </w:r>
      <w:r w:rsidRPr="009177F1">
        <w:rPr>
          <w:lang w:val="ru-RU"/>
        </w:rPr>
        <w:t>ѣ</w:t>
      </w:r>
      <w:r w:rsidRPr="009177F1">
        <w:rPr>
          <w:rFonts w:ascii="KDRS" w:hAnsi="KDRS"/>
          <w:lang w:val="ru-RU"/>
        </w:rPr>
        <w:t xml:space="preserve">хъ хвалимы бывають </w:t>
      </w:r>
      <w:r w:rsidRPr="009177F1">
        <w:rPr>
          <w:lang w:val="ru-RU"/>
        </w:rPr>
        <w:t>(</w:t>
      </w:r>
      <w:r w:rsidRPr="00413D00">
        <w:t>α</w:t>
      </w:r>
      <w:r w:rsidRPr="00940A90">
        <w:t>ἰ</w:t>
      </w:r>
      <w:r w:rsidRPr="00413D00">
        <w:t>δε</w:t>
      </w:r>
      <w:r w:rsidRPr="00940A90">
        <w:t>ῖ</w:t>
      </w:r>
      <w:r w:rsidRPr="00413D00">
        <w:t>σθαι</w:t>
      </w:r>
      <w:r w:rsidRPr="009177F1">
        <w:rPr>
          <w:rFonts w:ascii="KDRS" w:hAnsi="KDRS"/>
          <w:lang w:val="ru-RU"/>
        </w:rPr>
        <w:t xml:space="preserve">). Пч., 287.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w:t>
      </w:r>
      <w:r w:rsidRPr="009177F1">
        <w:rPr>
          <w:lang w:val="ru-RU"/>
        </w:rPr>
        <w:t xml:space="preserve"> </w:t>
      </w:r>
      <w:r w:rsidRPr="009177F1">
        <w:rPr>
          <w:rFonts w:ascii="KDRS" w:hAnsi="KDRS"/>
          <w:lang w:val="ru-RU"/>
        </w:rPr>
        <w:t>Б</w:t>
      </w:r>
      <w:r w:rsidRPr="009177F1">
        <w:rPr>
          <w:lang w:val="ru-RU"/>
        </w:rPr>
        <w:t>ѣ</w:t>
      </w:r>
      <w:r w:rsidRPr="009177F1">
        <w:rPr>
          <w:rFonts w:ascii="KDRS" w:hAnsi="KDRS"/>
          <w:lang w:val="ru-RU"/>
        </w:rPr>
        <w:t>жи блядущихъ философъ, иже ся не стыдять глщ</w:t>
      </w:r>
      <w:r w:rsidRPr="009177F1">
        <w:rPr>
          <w:lang w:val="ru-RU"/>
        </w:rPr>
        <w:t>҃</w:t>
      </w:r>
      <w:r w:rsidRPr="009177F1">
        <w:rPr>
          <w:rFonts w:ascii="KDRS" w:hAnsi="KDRS"/>
          <w:lang w:val="ru-RU"/>
        </w:rPr>
        <w:t>е, такы же суть наша дш</w:t>
      </w:r>
      <w:r w:rsidRPr="009177F1">
        <w:rPr>
          <w:lang w:val="ru-RU"/>
        </w:rPr>
        <w:t>҃</w:t>
      </w:r>
      <w:r w:rsidRPr="009177F1">
        <w:rPr>
          <w:rFonts w:ascii="KDRS" w:hAnsi="KDRS"/>
          <w:lang w:val="ru-RU"/>
        </w:rPr>
        <w:t>а, яко же и песья (</w:t>
      </w:r>
      <w:r w:rsidRPr="00413D00">
        <w:t>ο</w:t>
      </w:r>
      <w:r w:rsidRPr="002A6B57">
        <w:t>ὐ</w:t>
      </w:r>
      <w:r w:rsidRPr="00413D00">
        <w:t>κ</w:t>
      </w:r>
      <w:r w:rsidRPr="009177F1">
        <w:rPr>
          <w:lang w:val="ru-RU"/>
        </w:rPr>
        <w:t xml:space="preserve"> </w:t>
      </w:r>
      <w:r w:rsidRPr="00413D00">
        <w:t>α</w:t>
      </w:r>
      <w:r w:rsidRPr="002A6B57">
        <w:t>ἰ</w:t>
      </w:r>
      <w:r w:rsidRPr="00413D00">
        <w:t>σχ</w:t>
      </w:r>
      <w:r w:rsidRPr="002A6B57">
        <w:t>ύ</w:t>
      </w:r>
      <w:r w:rsidRPr="00413D00">
        <w:t>νονται</w:t>
      </w:r>
      <w:r w:rsidRPr="009177F1">
        <w:rPr>
          <w:rFonts w:ascii="KDRS" w:hAnsi="KDRS"/>
          <w:lang w:val="ru-RU"/>
        </w:rPr>
        <w:t>). Шестоднев Ио.екз.</w:t>
      </w:r>
      <w:r w:rsidRPr="009177F1">
        <w:rPr>
          <w:rFonts w:ascii="KDRS" w:hAnsi="KDRS"/>
          <w:vertAlign w:val="superscript"/>
          <w:lang w:val="ru-RU"/>
        </w:rPr>
        <w:t>1</w:t>
      </w:r>
      <w:r w:rsidRPr="009177F1">
        <w:rPr>
          <w:rFonts w:ascii="KDRS" w:hAnsi="KDRS"/>
          <w:lang w:val="ru-RU"/>
        </w:rPr>
        <w:t>,</w:t>
      </w:r>
      <w:r>
        <w:rPr>
          <w:rFonts w:ascii="KDRS" w:hAnsi="KDRS"/>
          <w:vertAlign w:val="superscript"/>
        </w:rPr>
        <w:t> </w:t>
      </w:r>
      <w:r>
        <w:rPr>
          <w:rFonts w:ascii="KDRS" w:hAnsi="KDRS"/>
        </w:rPr>
        <w:t>V</w:t>
      </w:r>
      <w:r w:rsidRPr="009177F1">
        <w:rPr>
          <w:rFonts w:ascii="KDRS" w:hAnsi="KDRS"/>
          <w:lang w:val="ru-RU"/>
        </w:rPr>
        <w:t xml:space="preserve">, 315. </w:t>
      </w:r>
      <w:r>
        <w:rPr>
          <w:rFonts w:ascii="KDRS" w:hAnsi="KDRS"/>
        </w:rPr>
        <w:t>XV </w:t>
      </w:r>
      <w:r w:rsidRPr="009177F1">
        <w:rPr>
          <w:rFonts w:ascii="KDRS" w:hAnsi="KDRS"/>
          <w:lang w:val="ru-RU"/>
        </w:rPr>
        <w:t>в. Нагъ б</w:t>
      </w:r>
      <w:r w:rsidRPr="009177F1">
        <w:rPr>
          <w:lang w:val="ru-RU"/>
        </w:rPr>
        <w:t>ѣ</w:t>
      </w:r>
      <w:r w:rsidRPr="009177F1">
        <w:rPr>
          <w:rFonts w:ascii="KDRS" w:hAnsi="KDRS"/>
          <w:lang w:val="ru-RU"/>
        </w:rPr>
        <w:t>ста Адамъ ж</w:t>
      </w:r>
      <w:r w:rsidRPr="009177F1">
        <w:rPr>
          <w:lang w:val="ru-RU"/>
        </w:rPr>
        <w:t>&lt;</w:t>
      </w:r>
      <w:r w:rsidRPr="009177F1">
        <w:rPr>
          <w:rFonts w:ascii="KDRS" w:hAnsi="KDRS"/>
          <w:lang w:val="ru-RU"/>
        </w:rPr>
        <w:t>е</w:t>
      </w:r>
      <w:r w:rsidRPr="009177F1">
        <w:rPr>
          <w:lang w:val="ru-RU"/>
        </w:rPr>
        <w:t>&gt;</w:t>
      </w:r>
      <w:r w:rsidRPr="009177F1">
        <w:rPr>
          <w:rFonts w:ascii="KDRS" w:hAnsi="KDRS"/>
          <w:lang w:val="ru-RU"/>
        </w:rPr>
        <w:t xml:space="preserve"> и Евва, и не стыдястася (Быт. </w:t>
      </w:r>
      <w:r>
        <w:rPr>
          <w:rFonts w:ascii="KDRS" w:hAnsi="KDRS"/>
        </w:rPr>
        <w:t>II</w:t>
      </w:r>
      <w:r w:rsidRPr="009177F1">
        <w:rPr>
          <w:rFonts w:ascii="KDRS" w:hAnsi="KDRS"/>
          <w:lang w:val="ru-RU"/>
        </w:rPr>
        <w:t xml:space="preserve">, 25: </w:t>
      </w:r>
      <w:r w:rsidRPr="00413D00">
        <w:t>ο</w:t>
      </w:r>
      <w:r w:rsidRPr="004F0B87">
        <w:t>ὐ</w:t>
      </w:r>
      <w:r w:rsidRPr="00413D00">
        <w:t>κ</w:t>
      </w:r>
      <w:r w:rsidRPr="009177F1">
        <w:rPr>
          <w:lang w:val="ru-RU"/>
        </w:rPr>
        <w:t xml:space="preserve"> </w:t>
      </w:r>
      <w:r w:rsidRPr="001D5DF3">
        <w:t>ᾐ</w:t>
      </w:r>
      <w:r w:rsidRPr="00413D00">
        <w:t>σχ</w:t>
      </w:r>
      <w:r w:rsidRPr="002A6B57">
        <w:t>ύ</w:t>
      </w:r>
      <w:r w:rsidRPr="00413D00">
        <w:t>νοντο</w:t>
      </w:r>
      <w:r w:rsidRPr="009177F1">
        <w:rPr>
          <w:rFonts w:ascii="KDRS" w:hAnsi="KDRS"/>
          <w:lang w:val="ru-RU"/>
        </w:rPr>
        <w:t>). (Дамаскин.Бог.) ВМЧ, Дек. 1</w:t>
      </w:r>
      <w:r w:rsidRPr="009177F1">
        <w:rPr>
          <w:lang w:val="ru-RU"/>
        </w:rPr>
        <w:t>–</w:t>
      </w:r>
      <w:r w:rsidRPr="009177F1">
        <w:rPr>
          <w:rFonts w:ascii="KDRS" w:hAnsi="KDRS"/>
          <w:lang w:val="ru-RU"/>
        </w:rPr>
        <w:t xml:space="preserve">5, 194.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Егда бо стыд</w:t>
      </w:r>
      <w:r w:rsidRPr="009177F1">
        <w:rPr>
          <w:lang w:val="ru-RU"/>
        </w:rPr>
        <w:t>ѣ</w:t>
      </w:r>
      <w:r w:rsidRPr="009177F1">
        <w:rPr>
          <w:rFonts w:ascii="KDRS" w:hAnsi="KDRS"/>
          <w:lang w:val="ru-RU"/>
        </w:rPr>
        <w:t>тися подобаше, тогда таче свер</w:t>
      </w:r>
      <w:r w:rsidRPr="009177F1">
        <w:rPr>
          <w:lang w:val="ru-RU"/>
        </w:rPr>
        <w:t>ѣ</w:t>
      </w:r>
      <w:r w:rsidRPr="009177F1">
        <w:rPr>
          <w:rFonts w:ascii="KDRS" w:hAnsi="KDRS"/>
          <w:lang w:val="ru-RU"/>
        </w:rPr>
        <w:t xml:space="preserve">пиетъ, вопиетъ, скачетъ, не точию укусити лютится, но и закусити неиствоствуетъ, яко ловець на ловъ тщится. (Сл. о дерзости) Сб.Друж., 50. </w:t>
      </w:r>
      <w:r>
        <w:rPr>
          <w:rFonts w:ascii="KDRS" w:hAnsi="KDRS"/>
        </w:rPr>
        <w:t>XVI </w:t>
      </w:r>
      <w:r w:rsidRPr="009177F1">
        <w:rPr>
          <w:rFonts w:ascii="KDRS" w:hAnsi="KDRS"/>
          <w:lang w:val="ru-RU"/>
        </w:rPr>
        <w:t>в. ||</w:t>
      </w:r>
      <w:r>
        <w:rPr>
          <w:rFonts w:ascii="KDRS" w:hAnsi="KDRS"/>
        </w:rPr>
        <w:t> </w:t>
      </w:r>
      <w:r w:rsidRPr="009177F1">
        <w:rPr>
          <w:rFonts w:ascii="KDRS" w:hAnsi="KDRS"/>
          <w:i/>
          <w:lang w:val="ru-RU"/>
        </w:rPr>
        <w:t>Испытывать чувство стыда</w:t>
      </w:r>
      <w:r w:rsidRPr="009177F1">
        <w:rPr>
          <w:rFonts w:ascii="KDRS" w:hAnsi="KDRS"/>
          <w:lang w:val="ru-RU"/>
        </w:rPr>
        <w:t xml:space="preserve">, </w:t>
      </w:r>
      <w:r w:rsidRPr="009177F1">
        <w:rPr>
          <w:rFonts w:ascii="KDRS" w:hAnsi="KDRS"/>
          <w:i/>
          <w:lang w:val="ru-RU"/>
        </w:rPr>
        <w:t>неловкости за кого-, что-л</w:t>
      </w:r>
      <w:r w:rsidRPr="009177F1">
        <w:rPr>
          <w:rFonts w:ascii="KDRS" w:hAnsi="KDRS"/>
          <w:lang w:val="ru-RU"/>
        </w:rPr>
        <w:t>. (Е)гда къто зъло творя, и не стыдиться о немъ, отяжьчя бо ему стру(пы) (и въ) отьчаяние приходить уже (</w:t>
      </w:r>
      <w:r w:rsidRPr="002A6B57">
        <w:t>ὅ</w:t>
      </w:r>
      <w:r w:rsidRPr="00413D00">
        <w:t>ταν</w:t>
      </w:r>
      <w:r w:rsidRPr="009177F1">
        <w:rPr>
          <w:lang w:val="ru-RU"/>
        </w:rPr>
        <w:t xml:space="preserve">... </w:t>
      </w:r>
      <w:r w:rsidRPr="00413D00">
        <w:t>μ</w:t>
      </w:r>
      <w:r w:rsidRPr="002A6B57">
        <w:t>ὴ</w:t>
      </w:r>
      <w:r w:rsidRPr="009177F1">
        <w:rPr>
          <w:lang w:val="ru-RU"/>
        </w:rPr>
        <w:t xml:space="preserve"> </w:t>
      </w:r>
      <w:r w:rsidRPr="00413D00">
        <w:t>α</w:t>
      </w:r>
      <w:r w:rsidRPr="002A6B57">
        <w:t>ἰ</w:t>
      </w:r>
      <w:r w:rsidRPr="00413D00">
        <w:t>σχ</w:t>
      </w:r>
      <w:r w:rsidRPr="002A6B57">
        <w:t>ύ</w:t>
      </w:r>
      <w:r w:rsidRPr="00413D00">
        <w:t>νεται</w:t>
      </w:r>
      <w:r w:rsidRPr="009177F1">
        <w:rPr>
          <w:rFonts w:ascii="KDRS" w:hAnsi="KDRS"/>
          <w:lang w:val="ru-RU"/>
        </w:rPr>
        <w:t>). Изб.Св. 1076</w:t>
      </w:r>
      <w:r>
        <w:rPr>
          <w:rFonts w:ascii="KDRS" w:hAnsi="KDRS"/>
        </w:rPr>
        <w:t> </w:t>
      </w:r>
      <w:r w:rsidRPr="009177F1">
        <w:rPr>
          <w:rFonts w:ascii="KDRS" w:hAnsi="KDRS"/>
          <w:lang w:val="ru-RU"/>
        </w:rPr>
        <w:t xml:space="preserve">г., 290. Знаеми гнушаються мене… и ближьнии мои стыдяться </w:t>
      </w:r>
      <w:r w:rsidRPr="009177F1">
        <w:rPr>
          <w:lang w:val="ru-RU"/>
        </w:rPr>
        <w:t>[</w:t>
      </w:r>
      <w:r w:rsidRPr="009177F1">
        <w:rPr>
          <w:rFonts w:ascii="KDRS" w:hAnsi="KDRS"/>
          <w:lang w:val="ru-RU"/>
        </w:rPr>
        <w:t>вар.: срамляются</w:t>
      </w:r>
      <w:r w:rsidRPr="009177F1">
        <w:rPr>
          <w:lang w:val="ru-RU"/>
        </w:rPr>
        <w:t>]</w:t>
      </w:r>
      <w:r w:rsidRPr="009177F1">
        <w:rPr>
          <w:rFonts w:ascii="KDRS" w:hAnsi="KDRS"/>
          <w:lang w:val="ru-RU"/>
        </w:rPr>
        <w:t xml:space="preserve"> мною. Кир.Тур.</w:t>
      </w:r>
      <w:r>
        <w:rPr>
          <w:rFonts w:ascii="KDRS" w:hAnsi="KDRS"/>
        </w:rPr>
        <w:t> XV</w:t>
      </w:r>
      <w:r w:rsidRPr="009177F1">
        <w:rPr>
          <w:rFonts w:ascii="KDRS" w:hAnsi="KDRS"/>
          <w:lang w:val="ru-RU"/>
        </w:rPr>
        <w:t xml:space="preserve">, 332. </w:t>
      </w:r>
      <w:r>
        <w:rPr>
          <w:rFonts w:ascii="KDRS" w:hAnsi="KDRS"/>
        </w:rPr>
        <w:t>XIII </w:t>
      </w:r>
      <w:r w:rsidRPr="009177F1">
        <w:rPr>
          <w:rFonts w:ascii="KDRS" w:hAnsi="KDRS"/>
          <w:lang w:val="ru-RU"/>
        </w:rPr>
        <w:t xml:space="preserve">в. ~ </w:t>
      </w:r>
      <w:r>
        <w:rPr>
          <w:rFonts w:ascii="KDRS" w:hAnsi="KDRS"/>
        </w:rPr>
        <w:t>XII </w:t>
      </w:r>
      <w:r w:rsidRPr="009177F1">
        <w:rPr>
          <w:rFonts w:ascii="KDRS" w:hAnsi="KDRS"/>
          <w:lang w:val="ru-RU"/>
        </w:rPr>
        <w:t>в. Лице бо умываемо слезами, – доброта есть неувядаемая, но противу ему речеши: стыжуся скверны ради лица моего. Васс.Патр.</w:t>
      </w:r>
      <w:r w:rsidRPr="009177F1">
        <w:rPr>
          <w:rFonts w:ascii="KDRS" w:hAnsi="KDRS"/>
          <w:vertAlign w:val="superscript"/>
          <w:lang w:val="ru-RU"/>
        </w:rPr>
        <w:t>1</w:t>
      </w:r>
      <w:r w:rsidRPr="009177F1">
        <w:rPr>
          <w:rFonts w:ascii="KDRS" w:hAnsi="KDRS"/>
          <w:lang w:val="ru-RU"/>
        </w:rPr>
        <w:t xml:space="preserve">, 412. </w:t>
      </w:r>
      <w:r>
        <w:rPr>
          <w:rFonts w:ascii="KDRS" w:hAnsi="KDRS"/>
        </w:rPr>
        <w:t>XVII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XVI </w:t>
      </w:r>
      <w:r w:rsidRPr="009177F1">
        <w:rPr>
          <w:rFonts w:ascii="KDRS" w:hAnsi="KDRS"/>
          <w:lang w:val="ru-RU"/>
        </w:rPr>
        <w:t>в. ||</w:t>
      </w:r>
      <w:r>
        <w:rPr>
          <w:rFonts w:ascii="KDRS" w:hAnsi="KDRS"/>
        </w:rPr>
        <w:t> </w:t>
      </w:r>
      <w:r w:rsidRPr="009177F1">
        <w:rPr>
          <w:rFonts w:ascii="KDRS" w:hAnsi="KDRS"/>
          <w:i/>
          <w:lang w:val="ru-RU"/>
        </w:rPr>
        <w:t>Считать для себя постыдным</w:t>
      </w:r>
      <w:r w:rsidRPr="009177F1">
        <w:rPr>
          <w:rFonts w:ascii="KDRS" w:hAnsi="KDRS"/>
          <w:lang w:val="ru-RU"/>
        </w:rPr>
        <w:t xml:space="preserve">, </w:t>
      </w:r>
      <w:r w:rsidRPr="009177F1">
        <w:rPr>
          <w:rFonts w:ascii="KDRS" w:hAnsi="KDRS"/>
          <w:i/>
          <w:lang w:val="ru-RU"/>
        </w:rPr>
        <w:t>унизительным</w:t>
      </w:r>
      <w:r w:rsidRPr="009177F1">
        <w:rPr>
          <w:rFonts w:ascii="KDRS" w:hAnsi="KDRS"/>
          <w:lang w:val="ru-RU"/>
        </w:rPr>
        <w:t xml:space="preserve"> (</w:t>
      </w:r>
      <w:r w:rsidRPr="009177F1">
        <w:rPr>
          <w:rFonts w:ascii="KDRS" w:hAnsi="KDRS"/>
          <w:i/>
          <w:lang w:val="ru-RU"/>
        </w:rPr>
        <w:t>делать что-л</w:t>
      </w:r>
      <w:r w:rsidRPr="009177F1">
        <w:rPr>
          <w:rFonts w:ascii="KDRS" w:hAnsi="KDRS"/>
          <w:lang w:val="ru-RU"/>
        </w:rPr>
        <w:t>.). Не стыдися вьсякому, съзъданому въ образъ Божни [так в ркп.], главы своя покланяти. Изб.Св. 1076</w:t>
      </w:r>
      <w:r>
        <w:rPr>
          <w:rFonts w:ascii="KDRS" w:hAnsi="KDRS"/>
        </w:rPr>
        <w:t> </w:t>
      </w:r>
      <w:r w:rsidRPr="009177F1">
        <w:rPr>
          <w:rFonts w:ascii="KDRS" w:hAnsi="KDRS"/>
          <w:lang w:val="ru-RU"/>
        </w:rPr>
        <w:t>г., 167. (1407): Б</w:t>
      </w:r>
      <w:r w:rsidRPr="009177F1">
        <w:rPr>
          <w:lang w:val="ru-RU"/>
        </w:rPr>
        <w:t>ѣ</w:t>
      </w:r>
      <w:r w:rsidRPr="009177F1">
        <w:rPr>
          <w:rFonts w:ascii="KDRS" w:hAnsi="KDRS"/>
          <w:lang w:val="ru-RU"/>
        </w:rPr>
        <w:t xml:space="preserve"> же кънязь въ Великомъ Нов</w:t>
      </w:r>
      <w:r w:rsidRPr="009177F1">
        <w:rPr>
          <w:lang w:val="ru-RU"/>
        </w:rPr>
        <w:t>ѣ</w:t>
      </w:r>
      <w:r w:rsidRPr="009177F1">
        <w:rPr>
          <w:rFonts w:ascii="KDRS" w:hAnsi="KDRS"/>
          <w:lang w:val="ru-RU"/>
        </w:rPr>
        <w:t>град</w:t>
      </w:r>
      <w:r w:rsidRPr="009177F1">
        <w:rPr>
          <w:lang w:val="ru-RU"/>
        </w:rPr>
        <w:t>ѣ</w:t>
      </w:r>
      <w:r w:rsidRPr="009177F1">
        <w:rPr>
          <w:rFonts w:ascii="KDRS" w:hAnsi="KDRS"/>
          <w:lang w:val="ru-RU"/>
        </w:rPr>
        <w:t xml:space="preserve">… Той же князь прииде посетити святаго въ манастырь, святый же целовавъ его, рече: «се здравствуй, святое ти княжение, со сыномъ своимъ». Князь же удивися, не </w:t>
      </w:r>
      <w:r w:rsidRPr="009177F1">
        <w:rPr>
          <w:rFonts w:ascii="KDRS" w:hAnsi="KDRS"/>
          <w:lang w:val="ru-RU"/>
        </w:rPr>
        <w:lastRenderedPageBreak/>
        <w:t>вид</w:t>
      </w:r>
      <w:r w:rsidRPr="009177F1">
        <w:rPr>
          <w:lang w:val="ru-RU"/>
        </w:rPr>
        <w:t>ѣ</w:t>
      </w:r>
      <w:r w:rsidRPr="009177F1">
        <w:rPr>
          <w:rFonts w:ascii="KDRS" w:hAnsi="KDRS"/>
          <w:lang w:val="ru-RU"/>
        </w:rPr>
        <w:t xml:space="preserve"> сына, вопрошати стыдяся; т</w:t>
      </w:r>
      <w:r w:rsidRPr="009177F1">
        <w:rPr>
          <w:lang w:val="ru-RU"/>
        </w:rPr>
        <w:t>ѣ</w:t>
      </w:r>
      <w:r w:rsidRPr="009177F1">
        <w:rPr>
          <w:rFonts w:ascii="KDRS" w:hAnsi="KDRS"/>
          <w:lang w:val="ru-RU"/>
        </w:rPr>
        <w:t>мъ и в</w:t>
      </w:r>
      <w:r w:rsidRPr="009177F1">
        <w:rPr>
          <w:lang w:val="ru-RU"/>
        </w:rPr>
        <w:t>ѣ</w:t>
      </w:r>
      <w:r w:rsidRPr="009177F1">
        <w:rPr>
          <w:rFonts w:ascii="KDRS" w:hAnsi="KDRS"/>
          <w:lang w:val="ru-RU"/>
        </w:rPr>
        <w:t xml:space="preserve">стникъ прииде, возвещая рожество сыневне </w:t>
      </w:r>
      <w:r w:rsidRPr="009177F1">
        <w:rPr>
          <w:lang w:val="ru-RU"/>
        </w:rPr>
        <w:t>[</w:t>
      </w:r>
      <w:r w:rsidRPr="009177F1">
        <w:rPr>
          <w:rFonts w:ascii="KDRS" w:hAnsi="KDRS"/>
          <w:lang w:val="ru-RU"/>
        </w:rPr>
        <w:t>так!]. Львов.лет.</w:t>
      </w:r>
      <w:r>
        <w:rPr>
          <w:rFonts w:ascii="KDRS" w:hAnsi="KDRS"/>
        </w:rPr>
        <w:t> I</w:t>
      </w:r>
      <w:r w:rsidRPr="009177F1">
        <w:rPr>
          <w:rFonts w:ascii="KDRS" w:hAnsi="KDRS"/>
          <w:lang w:val="ru-RU"/>
        </w:rPr>
        <w:t xml:space="preserve">, 224. </w:t>
      </w:r>
      <w:r>
        <w:rPr>
          <w:rFonts w:ascii="KDRS" w:hAnsi="KDRS"/>
        </w:rPr>
        <w:t>XVI </w:t>
      </w:r>
      <w:r w:rsidRPr="009177F1">
        <w:rPr>
          <w:rFonts w:ascii="KDRS" w:hAnsi="KDRS"/>
          <w:lang w:val="ru-RU"/>
        </w:rPr>
        <w:t>в.</w:t>
      </w:r>
    </w:p>
    <w:p w14:paraId="1CB82897"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Стесняться</w:t>
      </w:r>
      <w:r w:rsidRPr="009177F1">
        <w:rPr>
          <w:rFonts w:ascii="KDRS" w:hAnsi="KDRS"/>
          <w:lang w:val="ru-RU"/>
        </w:rPr>
        <w:t xml:space="preserve">, </w:t>
      </w:r>
      <w:r w:rsidRPr="009177F1">
        <w:rPr>
          <w:rFonts w:ascii="KDRS" w:hAnsi="KDRS"/>
          <w:i/>
          <w:lang w:val="ru-RU"/>
        </w:rPr>
        <w:t xml:space="preserve">смущаться. </w:t>
      </w:r>
      <w:r w:rsidRPr="009177F1">
        <w:rPr>
          <w:rFonts w:ascii="KDRS" w:hAnsi="KDRS"/>
          <w:lang w:val="ru-RU"/>
        </w:rPr>
        <w:t>Стыдися оца</w:t>
      </w:r>
      <w:r w:rsidRPr="009177F1">
        <w:rPr>
          <w:lang w:val="ru-RU"/>
        </w:rPr>
        <w:t>҃</w:t>
      </w:r>
      <w:r w:rsidRPr="009177F1">
        <w:rPr>
          <w:rFonts w:ascii="KDRS" w:hAnsi="KDRS"/>
          <w:lang w:val="ru-RU"/>
        </w:rPr>
        <w:t xml:space="preserve"> и матере блудъмь, сильнааго и властелина о лъжи, судия и кънязя о съгр</w:t>
      </w:r>
      <w:r w:rsidRPr="009177F1">
        <w:rPr>
          <w:lang w:val="ru-RU"/>
        </w:rPr>
        <w:t>ѣ</w:t>
      </w:r>
      <w:r w:rsidRPr="009177F1">
        <w:rPr>
          <w:rFonts w:ascii="KDRS" w:hAnsi="KDRS"/>
          <w:lang w:val="ru-RU"/>
        </w:rPr>
        <w:t>шеньи (</w:t>
      </w:r>
      <w:r w:rsidRPr="00413D00">
        <w:t>α</w:t>
      </w:r>
      <w:r w:rsidRPr="002A6B57">
        <w:t>ἰ</w:t>
      </w:r>
      <w:r w:rsidRPr="00413D00">
        <w:t>σχ</w:t>
      </w:r>
      <w:r w:rsidRPr="002A6B57">
        <w:t>ύ</w:t>
      </w:r>
      <w:r w:rsidRPr="00413D00">
        <w:t>νεσθε</w:t>
      </w:r>
      <w:r w:rsidRPr="009177F1">
        <w:rPr>
          <w:rFonts w:ascii="KDRS" w:hAnsi="KDRS"/>
          <w:lang w:val="ru-RU"/>
        </w:rPr>
        <w:t>). Изб.Св. 1076</w:t>
      </w:r>
      <w:r>
        <w:rPr>
          <w:rFonts w:ascii="KDRS" w:hAnsi="KDRS"/>
        </w:rPr>
        <w:t> </w:t>
      </w:r>
      <w:r w:rsidRPr="009177F1">
        <w:rPr>
          <w:rFonts w:ascii="KDRS" w:hAnsi="KDRS"/>
          <w:lang w:val="ru-RU"/>
        </w:rPr>
        <w:t>г., 367</w:t>
      </w:r>
      <w:r w:rsidRPr="009177F1">
        <w:rPr>
          <w:lang w:val="ru-RU"/>
        </w:rPr>
        <w:t>.</w:t>
      </w:r>
      <w:r w:rsidRPr="009177F1">
        <w:rPr>
          <w:rFonts w:ascii="KDRS" w:hAnsi="KDRS"/>
          <w:lang w:val="ru-RU"/>
        </w:rPr>
        <w:t xml:space="preserve"> Поминаита манастыря, чьрноризьць стыдитася и чьт</w:t>
      </w:r>
      <w:r w:rsidRPr="009177F1">
        <w:rPr>
          <w:lang w:val="ru-RU"/>
        </w:rPr>
        <w:t>ѣ</w:t>
      </w:r>
      <w:r w:rsidRPr="009177F1">
        <w:rPr>
          <w:rFonts w:ascii="KDRS" w:hAnsi="KDRS"/>
          <w:lang w:val="ru-RU"/>
        </w:rPr>
        <w:t>та и милосрьдуита (</w:t>
      </w:r>
      <w:r w:rsidRPr="00413D00">
        <w:t>α</w:t>
      </w:r>
      <w:r w:rsidRPr="00940A90">
        <w:t>ἰ</w:t>
      </w:r>
      <w:r w:rsidRPr="00413D00">
        <w:t>δε</w:t>
      </w:r>
      <w:r w:rsidRPr="00940A90">
        <w:t>ῖ</w:t>
      </w:r>
      <w:r w:rsidRPr="00413D00">
        <w:t>σθε</w:t>
      </w:r>
      <w:r w:rsidRPr="009177F1">
        <w:rPr>
          <w:rFonts w:ascii="KDRS" w:hAnsi="KDRS"/>
          <w:lang w:val="ru-RU"/>
        </w:rPr>
        <w:t>). Там же, 479. Аще члв</w:t>
      </w:r>
      <w:r w:rsidRPr="009177F1">
        <w:rPr>
          <w:lang w:val="ru-RU"/>
        </w:rPr>
        <w:t>҃</w:t>
      </w:r>
      <w:r w:rsidRPr="009177F1">
        <w:rPr>
          <w:rFonts w:ascii="KDRS" w:hAnsi="KDRS"/>
          <w:lang w:val="ru-RU"/>
        </w:rPr>
        <w:t>къ стыдив</w:t>
      </w:r>
      <w:r w:rsidRPr="009177F1">
        <w:rPr>
          <w:lang w:val="ru-RU"/>
        </w:rPr>
        <w:t>ѣ</w:t>
      </w:r>
      <w:r w:rsidRPr="009177F1">
        <w:rPr>
          <w:rFonts w:ascii="KDRS" w:hAnsi="KDRS"/>
          <w:lang w:val="ru-RU"/>
        </w:rPr>
        <w:t>ся, то кольми паче Ба</w:t>
      </w:r>
      <w:r w:rsidRPr="009177F1">
        <w:rPr>
          <w:lang w:val="ru-RU"/>
        </w:rPr>
        <w:t>҃</w:t>
      </w:r>
      <w:r w:rsidRPr="009177F1">
        <w:rPr>
          <w:rFonts w:ascii="KDRS" w:hAnsi="KDRS"/>
          <w:lang w:val="ru-RU"/>
        </w:rPr>
        <w:t xml:space="preserve"> стыд</w:t>
      </w:r>
      <w:r w:rsidRPr="009177F1">
        <w:rPr>
          <w:lang w:val="ru-RU"/>
        </w:rPr>
        <w:t>ѣ</w:t>
      </w:r>
      <w:r w:rsidRPr="009177F1">
        <w:rPr>
          <w:rFonts w:ascii="KDRS" w:hAnsi="KDRS"/>
          <w:lang w:val="ru-RU"/>
        </w:rPr>
        <w:t>тися подобаеть, купно и боятися, св</w:t>
      </w:r>
      <w:r w:rsidRPr="009177F1">
        <w:rPr>
          <w:lang w:val="ru-RU"/>
        </w:rPr>
        <w:t>ѣ</w:t>
      </w:r>
      <w:r w:rsidRPr="009177F1">
        <w:rPr>
          <w:rFonts w:ascii="KDRS" w:hAnsi="KDRS"/>
          <w:lang w:val="ru-RU"/>
        </w:rPr>
        <w:t>дущего таины члв</w:t>
      </w:r>
      <w:r w:rsidRPr="009177F1">
        <w:rPr>
          <w:lang w:val="ru-RU"/>
        </w:rPr>
        <w:t>҃</w:t>
      </w:r>
      <w:r w:rsidRPr="009177F1">
        <w:rPr>
          <w:rFonts w:ascii="KDRS" w:hAnsi="KDRS"/>
          <w:lang w:val="ru-RU"/>
        </w:rPr>
        <w:t>ча, яко то есть хотяи судити всему миру и отдати комуждо по д</w:t>
      </w:r>
      <w:r w:rsidRPr="009177F1">
        <w:rPr>
          <w:lang w:val="ru-RU"/>
        </w:rPr>
        <w:t>ѣ</w:t>
      </w:r>
      <w:r w:rsidRPr="009177F1">
        <w:rPr>
          <w:rFonts w:ascii="KDRS" w:hAnsi="KDRS"/>
          <w:lang w:val="ru-RU"/>
        </w:rPr>
        <w:t>ломъ его (</w:t>
      </w:r>
      <w:r w:rsidRPr="00413D00">
        <w:t>ε</w:t>
      </w:r>
      <w:r w:rsidRPr="00940A90">
        <w:t>ἰ</w:t>
      </w:r>
      <w:r w:rsidRPr="009177F1">
        <w:rPr>
          <w:lang w:val="ru-RU"/>
        </w:rPr>
        <w:t xml:space="preserve">... </w:t>
      </w:r>
      <w:r w:rsidRPr="00413D00">
        <w:t>α</w:t>
      </w:r>
      <w:r w:rsidRPr="00940A90">
        <w:t>ἰ</w:t>
      </w:r>
      <w:r w:rsidRPr="00413D00">
        <w:t>σχυν</w:t>
      </w:r>
      <w:r w:rsidRPr="004F0B87">
        <w:t>ό</w:t>
      </w:r>
      <w:r w:rsidRPr="00413D00">
        <w:t>μεθα</w:t>
      </w:r>
      <w:r w:rsidRPr="009177F1">
        <w:rPr>
          <w:lang w:val="ru-RU"/>
        </w:rPr>
        <w:t xml:space="preserve">... </w:t>
      </w:r>
      <w:r w:rsidRPr="00413D00">
        <w:t>α</w:t>
      </w:r>
      <w:r w:rsidRPr="00940A90">
        <w:t>ἰ</w:t>
      </w:r>
      <w:r w:rsidRPr="00413D00">
        <w:t>σχυνθ</w:t>
      </w:r>
      <w:r w:rsidRPr="00940A90">
        <w:t>ῆ</w:t>
      </w:r>
      <w:r w:rsidRPr="00413D00">
        <w:t>ναι</w:t>
      </w:r>
      <w:r w:rsidRPr="009177F1">
        <w:rPr>
          <w:lang w:val="ru-RU"/>
        </w:rPr>
        <w:t xml:space="preserve"> </w:t>
      </w:r>
      <w:r w:rsidRPr="00413D00">
        <w:t>δε</w:t>
      </w:r>
      <w:r w:rsidRPr="00940A90">
        <w:t>ῖ</w:t>
      </w:r>
      <w:r w:rsidRPr="009177F1">
        <w:rPr>
          <w:rFonts w:ascii="KDRS" w:hAnsi="KDRS"/>
          <w:lang w:val="ru-RU"/>
        </w:rPr>
        <w:t>). Ефр.Сир.</w:t>
      </w:r>
      <w:r>
        <w:rPr>
          <w:rFonts w:ascii="KDRS" w:hAnsi="KDRS"/>
        </w:rPr>
        <w:t> I</w:t>
      </w:r>
      <w:r w:rsidRPr="009177F1">
        <w:rPr>
          <w:rFonts w:ascii="KDRS" w:hAnsi="KDRS"/>
          <w:lang w:val="ru-RU"/>
        </w:rPr>
        <w:t>, 6. 1269–1289</w:t>
      </w:r>
      <w:r>
        <w:rPr>
          <w:rFonts w:ascii="KDRS" w:hAnsi="KDRS"/>
        </w:rPr>
        <w:t> </w:t>
      </w:r>
      <w:r w:rsidRPr="009177F1">
        <w:rPr>
          <w:rFonts w:ascii="KDRS" w:hAnsi="KDRS"/>
          <w:lang w:val="ru-RU"/>
        </w:rPr>
        <w:t xml:space="preserve">гг. (1185): Половци же, аки стыдящеся воевъдъства его, и не творяхуть ему, но приставиша к нему сторожовъ </w:t>
      </w:r>
      <w:r w:rsidRPr="009177F1">
        <w:rPr>
          <w:rFonts w:ascii="KDRS" w:hAnsi="KDRS"/>
          <w:vertAlign w:val="superscript"/>
          <w:lang w:val="ru-RU"/>
        </w:rPr>
        <w:t>.</w:t>
      </w:r>
      <w:r w:rsidRPr="009177F1">
        <w:rPr>
          <w:rFonts w:ascii="KDRS" w:hAnsi="KDRS"/>
          <w:lang w:val="ru-RU"/>
        </w:rPr>
        <w:t>е</w:t>
      </w:r>
      <w:r>
        <w:rPr>
          <w:rFonts w:ascii="Arial" w:hAnsi="Arial"/>
        </w:rPr>
        <w:t>ι</w:t>
      </w:r>
      <w:r w:rsidRPr="009177F1">
        <w:rPr>
          <w:lang w:val="ru-RU"/>
        </w:rPr>
        <w:t>҃</w:t>
      </w:r>
      <w:r w:rsidRPr="009177F1">
        <w:rPr>
          <w:rFonts w:ascii="KDRS" w:hAnsi="KDRS"/>
          <w:vertAlign w:val="superscript"/>
          <w:lang w:val="ru-RU"/>
        </w:rPr>
        <w:t>.</w:t>
      </w:r>
      <w:r w:rsidRPr="009177F1">
        <w:rPr>
          <w:rFonts w:ascii="KDRS" w:hAnsi="KDRS"/>
          <w:lang w:val="ru-RU"/>
        </w:rPr>
        <w:t xml:space="preserve"> от сно</w:t>
      </w:r>
      <w:r w:rsidRPr="009177F1">
        <w:rPr>
          <w:lang w:val="ru-RU"/>
        </w:rPr>
        <w:t>҃</w:t>
      </w:r>
      <w:r w:rsidRPr="009177F1">
        <w:rPr>
          <w:rFonts w:ascii="KDRS" w:hAnsi="KDRS"/>
          <w:lang w:val="ru-RU"/>
        </w:rPr>
        <w:t>въ своихъ… но волю ему даяхуть, гд</w:t>
      </w:r>
      <w:r w:rsidRPr="009177F1">
        <w:rPr>
          <w:lang w:val="ru-RU"/>
        </w:rPr>
        <w:t>ѣ</w:t>
      </w:r>
      <w:r w:rsidRPr="009177F1">
        <w:rPr>
          <w:rFonts w:ascii="KDRS" w:hAnsi="KDRS"/>
          <w:lang w:val="ru-RU"/>
        </w:rPr>
        <w:t xml:space="preserve"> хочеть, ту </w:t>
      </w:r>
      <w:r w:rsidRPr="009177F1">
        <w:rPr>
          <w:lang w:val="ru-RU"/>
        </w:rPr>
        <w:t>ѣ</w:t>
      </w:r>
      <w:r w:rsidRPr="009177F1">
        <w:rPr>
          <w:rFonts w:ascii="KDRS" w:hAnsi="KDRS"/>
          <w:lang w:val="ru-RU"/>
        </w:rPr>
        <w:t>здяшеть. Ипат.лет., 649. Ок.</w:t>
      </w:r>
      <w:r>
        <w:rPr>
          <w:rFonts w:ascii="KDRS" w:hAnsi="KDRS"/>
        </w:rPr>
        <w:t> </w:t>
      </w:r>
      <w:r w:rsidRPr="009177F1">
        <w:rPr>
          <w:rFonts w:ascii="KDRS" w:hAnsi="KDRS"/>
          <w:lang w:val="ru-RU"/>
        </w:rPr>
        <w:t>1425</w:t>
      </w:r>
      <w:r>
        <w:rPr>
          <w:rFonts w:ascii="KDRS" w:hAnsi="KDRS"/>
        </w:rPr>
        <w:t> </w:t>
      </w:r>
      <w:r w:rsidRPr="009177F1">
        <w:rPr>
          <w:rFonts w:ascii="KDRS" w:hAnsi="KDRS"/>
          <w:lang w:val="ru-RU"/>
        </w:rPr>
        <w:t>г. Фисеусъ же не в</w:t>
      </w:r>
      <w:r w:rsidRPr="009177F1">
        <w:rPr>
          <w:lang w:val="ru-RU"/>
        </w:rPr>
        <w:t>ѣ</w:t>
      </w:r>
      <w:r w:rsidRPr="009177F1">
        <w:rPr>
          <w:rFonts w:ascii="KDRS" w:hAnsi="KDRS"/>
          <w:lang w:val="ru-RU"/>
        </w:rPr>
        <w:t>рова еи, стыдяжеся и боляръ своих, повел</w:t>
      </w:r>
      <w:r w:rsidRPr="009177F1">
        <w:rPr>
          <w:lang w:val="ru-RU"/>
        </w:rPr>
        <w:t>ѣ</w:t>
      </w:r>
      <w:r w:rsidRPr="009177F1">
        <w:rPr>
          <w:rFonts w:ascii="KDRS" w:hAnsi="KDRS"/>
          <w:lang w:val="ru-RU"/>
        </w:rPr>
        <w:t xml:space="preserve"> еи не ходити пр</w:t>
      </w:r>
      <w:r w:rsidRPr="009177F1">
        <w:rPr>
          <w:lang w:val="ru-RU"/>
        </w:rPr>
        <w:t>ѣ</w:t>
      </w:r>
      <w:r w:rsidRPr="009177F1">
        <w:rPr>
          <w:rFonts w:ascii="KDRS" w:hAnsi="KDRS"/>
          <w:lang w:val="ru-RU"/>
        </w:rPr>
        <w:t>д ся</w:t>
      </w:r>
      <w:r w:rsidRPr="009177F1">
        <w:rPr>
          <w:lang w:val="ru-RU"/>
        </w:rPr>
        <w:t>,</w:t>
      </w:r>
      <w:r w:rsidRPr="009177F1">
        <w:rPr>
          <w:rFonts w:ascii="KDRS" w:hAnsi="KDRS"/>
          <w:lang w:val="ru-RU"/>
        </w:rPr>
        <w:t xml:space="preserve"> ни вид</w:t>
      </w:r>
      <w:r w:rsidRPr="009177F1">
        <w:rPr>
          <w:lang w:val="ru-RU"/>
        </w:rPr>
        <w:t>ѣ</w:t>
      </w:r>
      <w:r w:rsidRPr="009177F1">
        <w:rPr>
          <w:rFonts w:ascii="KDRS" w:hAnsi="KDRS"/>
          <w:lang w:val="ru-RU"/>
        </w:rPr>
        <w:t>ти ея к тому, съжалиси смръти д</w:t>
      </w:r>
      <w:r w:rsidRPr="009177F1">
        <w:rPr>
          <w:lang w:val="ru-RU"/>
        </w:rPr>
        <w:t>ѣ</w:t>
      </w:r>
      <w:r w:rsidRPr="009177F1">
        <w:rPr>
          <w:rFonts w:ascii="KDRS" w:hAnsi="KDRS"/>
          <w:lang w:val="ru-RU"/>
        </w:rPr>
        <w:t>ля сна</w:t>
      </w:r>
      <w:r w:rsidRPr="009177F1">
        <w:rPr>
          <w:lang w:val="ru-RU"/>
        </w:rPr>
        <w:t>҃</w:t>
      </w:r>
      <w:r w:rsidRPr="009177F1">
        <w:rPr>
          <w:rFonts w:ascii="KDRS" w:hAnsi="KDRS"/>
          <w:lang w:val="ru-RU"/>
        </w:rPr>
        <w:t xml:space="preserve"> своего (</w:t>
      </w:r>
      <w:r w:rsidRPr="00413D00">
        <w:t>α</w:t>
      </w:r>
      <w:r w:rsidRPr="00940A90">
        <w:t>ἰ</w:t>
      </w:r>
      <w:r w:rsidRPr="00413D00">
        <w:t>σχυν</w:t>
      </w:r>
      <w:r w:rsidRPr="004F0B87">
        <w:t>ό</w:t>
      </w:r>
      <w:r w:rsidRPr="00413D00">
        <w:t>μενοϛ</w:t>
      </w:r>
      <w:r w:rsidRPr="009177F1">
        <w:rPr>
          <w:rFonts w:ascii="KDRS" w:hAnsi="KDRS"/>
          <w:lang w:val="ru-RU"/>
        </w:rPr>
        <w:t xml:space="preserve">). Хрон.И.Малалы, </w:t>
      </w:r>
      <w:r>
        <w:rPr>
          <w:rFonts w:ascii="KDRS" w:hAnsi="KDRS"/>
        </w:rPr>
        <w:t>IV</w:t>
      </w:r>
      <w:r w:rsidRPr="009177F1">
        <w:rPr>
          <w:rFonts w:ascii="KDRS" w:hAnsi="KDRS"/>
          <w:lang w:val="ru-RU"/>
        </w:rPr>
        <w:t xml:space="preserve">, 366.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Царь же Левонтей вас п</w:t>
      </w:r>
      <w:r w:rsidRPr="009177F1">
        <w:rPr>
          <w:lang w:val="ru-RU"/>
        </w:rPr>
        <w:t>ѣ</w:t>
      </w:r>
      <w:r w:rsidRPr="009177F1">
        <w:rPr>
          <w:rFonts w:ascii="KDRS" w:hAnsi="KDRS"/>
          <w:lang w:val="ru-RU"/>
        </w:rPr>
        <w:t>рет себя взять стыдитца, что де у него ус и борода побрита в кручине по царице. Посольство Елчина, 334. 1640</w:t>
      </w:r>
      <w:r>
        <w:rPr>
          <w:rFonts w:ascii="KDRS" w:hAnsi="KDRS"/>
        </w:rPr>
        <w:t> </w:t>
      </w:r>
      <w:r w:rsidRPr="009177F1">
        <w:rPr>
          <w:rFonts w:ascii="KDRS" w:hAnsi="KDRS"/>
          <w:lang w:val="ru-RU"/>
        </w:rPr>
        <w:t xml:space="preserve">г. Злая бо жена ни учения не слушает, ни церкви чтит, ни Бога ся блюдет, ни людеи ся стыдит, но вся укоряет, вся осужает. Сл.Дан.Зат., 44. </w:t>
      </w:r>
      <w:r>
        <w:rPr>
          <w:rFonts w:ascii="KDRS" w:hAnsi="KDRS"/>
        </w:rPr>
        <w:t>XVII </w:t>
      </w:r>
      <w:r w:rsidRPr="009177F1">
        <w:rPr>
          <w:rFonts w:ascii="KDRS" w:hAnsi="KDRS"/>
          <w:lang w:val="ru-RU"/>
        </w:rPr>
        <w:t xml:space="preserve">в. ~ </w:t>
      </w:r>
      <w:r>
        <w:rPr>
          <w:rFonts w:ascii="KDRS" w:hAnsi="KDRS"/>
        </w:rPr>
        <w:t>XII </w:t>
      </w:r>
      <w:r w:rsidRPr="009177F1">
        <w:rPr>
          <w:rFonts w:ascii="KDRS" w:hAnsi="KDRS"/>
          <w:lang w:val="ru-RU"/>
        </w:rPr>
        <w:t xml:space="preserve">в. </w:t>
      </w:r>
    </w:p>
    <w:p w14:paraId="5FF9E638"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 xml:space="preserve">Испытывать чувство благоговейного страха, трепета. </w:t>
      </w:r>
      <w:r w:rsidRPr="009177F1">
        <w:rPr>
          <w:rFonts w:ascii="KDRS" w:hAnsi="KDRS"/>
          <w:lang w:val="ru-RU"/>
        </w:rPr>
        <w:t>Азъ же яко вид</w:t>
      </w:r>
      <w:r w:rsidRPr="009177F1">
        <w:rPr>
          <w:lang w:val="ru-RU"/>
        </w:rPr>
        <w:t>ѣ</w:t>
      </w:r>
      <w:r w:rsidRPr="009177F1">
        <w:rPr>
          <w:rFonts w:ascii="KDRS" w:hAnsi="KDRS"/>
          <w:lang w:val="ru-RU"/>
        </w:rPr>
        <w:t>хъ си и слъшахъ, убоявъся и вьсь въ страс</w:t>
      </w:r>
      <w:r w:rsidRPr="009177F1">
        <w:rPr>
          <w:lang w:val="ru-RU"/>
        </w:rPr>
        <w:t>ѣ</w:t>
      </w:r>
      <w:r w:rsidRPr="009177F1">
        <w:rPr>
          <w:rFonts w:ascii="KDRS" w:hAnsi="KDRS"/>
          <w:lang w:val="ru-RU"/>
        </w:rPr>
        <w:t xml:space="preserve"> бывъ, одъва трепеща и стыдяся гла</w:t>
      </w:r>
      <w:r w:rsidRPr="009177F1">
        <w:rPr>
          <w:lang w:val="ru-RU"/>
        </w:rPr>
        <w:t>҃</w:t>
      </w:r>
      <w:r w:rsidRPr="009177F1">
        <w:rPr>
          <w:rFonts w:ascii="KDRS" w:hAnsi="KDRS"/>
          <w:lang w:val="ru-RU"/>
        </w:rPr>
        <w:t>хъ еи: пусти мя и по семь сего не сътворю (</w:t>
      </w:r>
      <w:r w:rsidRPr="00413D00">
        <w:t>δεδει</w:t>
      </w:r>
      <w:r w:rsidRPr="00A57841">
        <w:t>ῶ</w:t>
      </w:r>
      <w:r w:rsidRPr="00413D00">
        <w:t>ϛ</w:t>
      </w:r>
      <w:r w:rsidRPr="009177F1">
        <w:rPr>
          <w:lang w:val="ru-RU"/>
        </w:rPr>
        <w:t xml:space="preserve"> </w:t>
      </w:r>
      <w:r w:rsidRPr="009177F1">
        <w:rPr>
          <w:rFonts w:ascii="KDRS" w:hAnsi="KDRS"/>
          <w:lang w:val="ru-RU"/>
        </w:rPr>
        <w:t xml:space="preserve"> </w:t>
      </w:r>
      <w:r w:rsidRPr="009177F1">
        <w:rPr>
          <w:lang w:val="ru-RU"/>
        </w:rPr>
        <w:t>[</w:t>
      </w:r>
      <w:r w:rsidRPr="009177F1">
        <w:rPr>
          <w:rFonts w:ascii="KDRS" w:hAnsi="KDRS"/>
          <w:lang w:val="ru-RU"/>
        </w:rPr>
        <w:t xml:space="preserve">вм.: </w:t>
      </w:r>
      <w:r w:rsidRPr="00413D00">
        <w:t>δεδι</w:t>
      </w:r>
      <w:r w:rsidRPr="002A6B57">
        <w:t>ώ</w:t>
      </w:r>
      <w:r w:rsidRPr="00413D00">
        <w:t>ϛ</w:t>
      </w:r>
      <w:r w:rsidRPr="009177F1">
        <w:rPr>
          <w:lang w:val="ru-RU"/>
        </w:rPr>
        <w:t>]</w:t>
      </w:r>
      <w:r w:rsidRPr="009177F1">
        <w:rPr>
          <w:rFonts w:ascii="KDRS" w:hAnsi="KDRS"/>
          <w:lang w:val="ru-RU"/>
        </w:rPr>
        <w:t xml:space="preserve"> ‘испытывая страх’). Патерик Син., 144. </w:t>
      </w:r>
      <w:r>
        <w:rPr>
          <w:rFonts w:ascii="KDRS" w:hAnsi="KDRS"/>
        </w:rPr>
        <w:t>XI </w:t>
      </w:r>
      <w:r w:rsidRPr="009177F1">
        <w:rPr>
          <w:rFonts w:ascii="KDRS" w:hAnsi="KDRS"/>
          <w:lang w:val="ru-RU"/>
        </w:rPr>
        <w:t>в. Когда створиши ми от гонящихъ мя судъ, глх</w:t>
      </w:r>
      <w:r w:rsidRPr="009177F1">
        <w:rPr>
          <w:lang w:val="ru-RU"/>
        </w:rPr>
        <w:t>҃</w:t>
      </w:r>
      <w:r w:rsidRPr="009177F1">
        <w:rPr>
          <w:rFonts w:ascii="KDRS" w:hAnsi="KDRS"/>
          <w:lang w:val="ru-RU"/>
        </w:rPr>
        <w:t>ъ оправданьихъ предъ цср</w:t>
      </w:r>
      <w:r w:rsidRPr="009177F1">
        <w:rPr>
          <w:lang w:val="ru-RU"/>
        </w:rPr>
        <w:t>҃</w:t>
      </w:r>
      <w:r w:rsidRPr="009177F1">
        <w:rPr>
          <w:rFonts w:ascii="KDRS" w:hAnsi="KDRS"/>
          <w:lang w:val="ru-RU"/>
        </w:rPr>
        <w:t xml:space="preserve">и не стыдяхъся (Пс. </w:t>
      </w:r>
      <w:r>
        <w:rPr>
          <w:rFonts w:ascii="KDRS" w:hAnsi="KDRS"/>
        </w:rPr>
        <w:t>CXVIII</w:t>
      </w:r>
      <w:r w:rsidRPr="009177F1">
        <w:rPr>
          <w:rFonts w:ascii="KDRS" w:hAnsi="KDRS"/>
          <w:lang w:val="ru-RU"/>
        </w:rPr>
        <w:t>, 46:</w:t>
      </w:r>
      <w:r w:rsidRPr="009177F1">
        <w:rPr>
          <w:lang w:val="ru-RU"/>
        </w:rPr>
        <w:t xml:space="preserve"> </w:t>
      </w:r>
      <w:r w:rsidRPr="00413D00">
        <w:t>ο</w:t>
      </w:r>
      <w:r w:rsidRPr="004F0B87">
        <w:t>ὐ</w:t>
      </w:r>
      <w:r w:rsidRPr="00413D00">
        <w:t>κ</w:t>
      </w:r>
      <w:r w:rsidRPr="009177F1">
        <w:rPr>
          <w:lang w:val="ru-RU"/>
        </w:rPr>
        <w:t xml:space="preserve"> </w:t>
      </w:r>
      <w:r w:rsidRPr="001D5DF3">
        <w:t>ᾐ</w:t>
      </w:r>
      <w:r w:rsidRPr="00413D00">
        <w:t>σχυν</w:t>
      </w:r>
      <w:r w:rsidRPr="004F0B87">
        <w:t>ό</w:t>
      </w:r>
      <w:r w:rsidRPr="00413D00">
        <w:t>μην</w:t>
      </w:r>
      <w:r w:rsidRPr="009177F1">
        <w:rPr>
          <w:rFonts w:ascii="KDRS" w:hAnsi="KDRS"/>
          <w:lang w:val="ru-RU"/>
        </w:rPr>
        <w:t xml:space="preserve">). Мерило пр., 27. </w:t>
      </w:r>
      <w:r>
        <w:rPr>
          <w:rFonts w:ascii="KDRS" w:hAnsi="KDRS"/>
        </w:rPr>
        <w:t>XIV </w:t>
      </w:r>
      <w:r w:rsidRPr="009177F1">
        <w:rPr>
          <w:rFonts w:ascii="KDRS" w:hAnsi="KDRS"/>
          <w:lang w:val="ru-RU"/>
        </w:rPr>
        <w:t>в. А недругу не мъстити, и никому ни в чемъ ни для чего не норовити, д</w:t>
      </w:r>
      <w:r w:rsidRPr="009177F1">
        <w:rPr>
          <w:lang w:val="ru-RU"/>
        </w:rPr>
        <w:t>ѣ</w:t>
      </w:r>
      <w:r w:rsidRPr="009177F1">
        <w:rPr>
          <w:rFonts w:ascii="KDRS" w:hAnsi="KDRS"/>
          <w:lang w:val="ru-RU"/>
        </w:rPr>
        <w:t>лати всякие гсд</w:t>
      </w:r>
      <w:r w:rsidRPr="009177F1">
        <w:rPr>
          <w:lang w:val="ru-RU"/>
        </w:rPr>
        <w:t>҃</w:t>
      </w:r>
      <w:r w:rsidRPr="009177F1">
        <w:rPr>
          <w:rFonts w:ascii="KDRS" w:hAnsi="KDRS"/>
          <w:lang w:val="ru-RU"/>
        </w:rPr>
        <w:t>рвы д</w:t>
      </w:r>
      <w:r w:rsidRPr="009177F1">
        <w:rPr>
          <w:lang w:val="ru-RU"/>
        </w:rPr>
        <w:t>ѣ</w:t>
      </w:r>
      <w:r w:rsidRPr="009177F1">
        <w:rPr>
          <w:rFonts w:ascii="KDRS" w:hAnsi="KDRS"/>
          <w:lang w:val="ru-RU"/>
        </w:rPr>
        <w:t>ла не стыдяся лица сильныхъ. Ул.Ал., 93. 1649</w:t>
      </w:r>
      <w:r>
        <w:rPr>
          <w:rFonts w:ascii="KDRS" w:hAnsi="KDRS"/>
        </w:rPr>
        <w:t> </w:t>
      </w:r>
      <w:r w:rsidRPr="009177F1">
        <w:rPr>
          <w:rFonts w:ascii="KDRS" w:hAnsi="KDRS"/>
          <w:lang w:val="ru-RU"/>
        </w:rPr>
        <w:t>г.</w:t>
      </w:r>
    </w:p>
    <w:p w14:paraId="1101E97C"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Избегать чего-л</w:t>
      </w:r>
      <w:r w:rsidRPr="009177F1">
        <w:rPr>
          <w:rFonts w:ascii="KDRS" w:hAnsi="KDRS"/>
          <w:lang w:val="ru-RU"/>
        </w:rPr>
        <w:t xml:space="preserve">., </w:t>
      </w:r>
      <w:r w:rsidRPr="009177F1">
        <w:rPr>
          <w:rFonts w:ascii="KDRS" w:hAnsi="KDRS"/>
          <w:i/>
          <w:lang w:val="ru-RU"/>
        </w:rPr>
        <w:t>гнушаться чем-л</w:t>
      </w:r>
      <w:r w:rsidRPr="009177F1">
        <w:rPr>
          <w:rFonts w:ascii="KDRS" w:hAnsi="KDRS"/>
          <w:lang w:val="ru-RU"/>
        </w:rPr>
        <w:t>. Та же вода приата утре и вечере временем, а мерою 9 зол</w:t>
      </w:r>
      <w:r w:rsidRPr="009177F1">
        <w:rPr>
          <w:lang w:val="ru-RU"/>
        </w:rPr>
        <w:t>&lt;</w:t>
      </w:r>
      <w:r w:rsidRPr="009177F1">
        <w:rPr>
          <w:rFonts w:ascii="KDRS" w:hAnsi="KDRS"/>
          <w:lang w:val="ru-RU"/>
        </w:rPr>
        <w:t>отников</w:t>
      </w:r>
      <w:r w:rsidRPr="009177F1">
        <w:rPr>
          <w:lang w:val="ru-RU"/>
        </w:rPr>
        <w:t>&gt;</w:t>
      </w:r>
      <w:r w:rsidRPr="009177F1">
        <w:rPr>
          <w:rFonts w:ascii="KDRS" w:hAnsi="KDRS"/>
          <w:lang w:val="ru-RU"/>
        </w:rPr>
        <w:t xml:space="preserve"> – тогда пользу творит, кои брашном стыдятся и не помышляют ясти – тогда смысл брашну наводит. Леч.</w:t>
      </w:r>
      <w:r>
        <w:rPr>
          <w:rFonts w:ascii="KDRS" w:hAnsi="KDRS"/>
        </w:rPr>
        <w:t> V</w:t>
      </w:r>
      <w:r w:rsidRPr="009177F1">
        <w:rPr>
          <w:rFonts w:ascii="KDRS" w:hAnsi="KDRS"/>
          <w:lang w:val="ru-RU"/>
        </w:rPr>
        <w:t>, 414</w:t>
      </w:r>
      <w:r>
        <w:rPr>
          <w:rFonts w:ascii="KDRS" w:hAnsi="KDRS"/>
        </w:rPr>
        <w:t> </w:t>
      </w:r>
      <w:r w:rsidRPr="009177F1">
        <w:rPr>
          <w:rFonts w:ascii="KDRS" w:hAnsi="KDRS"/>
          <w:lang w:val="ru-RU"/>
        </w:rPr>
        <w:t xml:space="preserve">об.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От приятия шафраннаго стыдится стомахъ приятия брашнаго. Травник Любч., 240</w:t>
      </w:r>
      <w:r>
        <w:t> </w:t>
      </w:r>
      <w:r w:rsidRPr="009177F1">
        <w:rPr>
          <w:rFonts w:ascii="KDRS" w:hAnsi="KDRS"/>
          <w:lang w:val="ru-RU"/>
        </w:rPr>
        <w:t xml:space="preserve">об. </w:t>
      </w:r>
      <w:r>
        <w:rPr>
          <w:rFonts w:ascii="KDRS" w:hAnsi="KDRS"/>
        </w:rPr>
        <w:t>XVII </w:t>
      </w:r>
      <w:r w:rsidRPr="009177F1">
        <w:rPr>
          <w:rFonts w:ascii="KDRS" w:hAnsi="KDRS"/>
          <w:lang w:val="ru-RU"/>
        </w:rPr>
        <w:t>в. ~ 1534</w:t>
      </w:r>
      <w:r>
        <w:rPr>
          <w:rFonts w:ascii="KDRS" w:hAnsi="KDRS"/>
        </w:rPr>
        <w:t> </w:t>
      </w:r>
      <w:r w:rsidRPr="009177F1">
        <w:rPr>
          <w:rFonts w:ascii="KDRS" w:hAnsi="KDRS"/>
          <w:lang w:val="ru-RU"/>
        </w:rPr>
        <w:t>г.</w:t>
      </w:r>
    </w:p>
    <w:p w14:paraId="1166E62F"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lastRenderedPageBreak/>
        <w:t>СТЫДКИЙ,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Вызывающий чувство стыда</w:t>
      </w:r>
      <w:r w:rsidRPr="009177F1">
        <w:rPr>
          <w:rFonts w:ascii="KDRS" w:hAnsi="KDRS"/>
          <w:lang w:val="ru-RU"/>
        </w:rPr>
        <w:t xml:space="preserve">; </w:t>
      </w:r>
      <w:r w:rsidRPr="009177F1">
        <w:rPr>
          <w:rFonts w:ascii="KDRS" w:hAnsi="KDRS"/>
          <w:i/>
          <w:lang w:val="ru-RU"/>
        </w:rPr>
        <w:t>постыдный</w:t>
      </w:r>
      <w:r w:rsidRPr="009177F1">
        <w:rPr>
          <w:rFonts w:ascii="KDRS" w:hAnsi="KDRS"/>
          <w:lang w:val="ru-RU"/>
        </w:rPr>
        <w:t xml:space="preserve">, </w:t>
      </w:r>
      <w:r w:rsidRPr="009177F1">
        <w:rPr>
          <w:rFonts w:ascii="KDRS" w:hAnsi="KDRS"/>
          <w:i/>
          <w:lang w:val="ru-RU"/>
        </w:rPr>
        <w:t>отвратительный</w:t>
      </w:r>
      <w:r w:rsidRPr="009177F1">
        <w:rPr>
          <w:rFonts w:ascii="KDRS" w:hAnsi="KDRS"/>
          <w:lang w:val="ru-RU"/>
        </w:rPr>
        <w:t>. Притъча же епс</w:t>
      </w:r>
      <w:r w:rsidRPr="009177F1">
        <w:rPr>
          <w:lang w:val="ru-RU"/>
        </w:rPr>
        <w:t>҃</w:t>
      </w:r>
      <w:r w:rsidRPr="009177F1">
        <w:rPr>
          <w:rFonts w:ascii="KDRS" w:hAnsi="KDRS"/>
          <w:lang w:val="ru-RU"/>
        </w:rPr>
        <w:t>па нашего Фавъстина и пр</w:t>
      </w:r>
      <w:r w:rsidRPr="009177F1">
        <w:rPr>
          <w:lang w:val="ru-RU"/>
        </w:rPr>
        <w:t>ѣ</w:t>
      </w:r>
      <w:r w:rsidRPr="009177F1">
        <w:rPr>
          <w:rFonts w:ascii="KDRS" w:hAnsi="KDRS"/>
          <w:lang w:val="ru-RU"/>
        </w:rPr>
        <w:t>вратод</w:t>
      </w:r>
      <w:r w:rsidRPr="009177F1">
        <w:rPr>
          <w:lang w:val="ru-RU"/>
        </w:rPr>
        <w:t>ѣ</w:t>
      </w:r>
      <w:r w:rsidRPr="009177F1">
        <w:rPr>
          <w:rFonts w:ascii="KDRS" w:hAnsi="KDRS"/>
          <w:lang w:val="ru-RU"/>
        </w:rPr>
        <w:t>иства того же Апиариа, имиже безаконьныя своя студы покрыти кр</w:t>
      </w:r>
      <w:r w:rsidRPr="009177F1">
        <w:rPr>
          <w:lang w:val="ru-RU"/>
        </w:rPr>
        <w:t>ѣ</w:t>
      </w:r>
      <w:r w:rsidRPr="009177F1">
        <w:rPr>
          <w:rFonts w:ascii="KDRS" w:hAnsi="KDRS"/>
          <w:lang w:val="ru-RU"/>
        </w:rPr>
        <w:t>пляашеся, великою бързостию отълучи, яв</w:t>
      </w:r>
      <w:r w:rsidRPr="009177F1">
        <w:rPr>
          <w:lang w:val="ru-RU"/>
        </w:rPr>
        <w:t>ѣ</w:t>
      </w:r>
      <w:r w:rsidRPr="009177F1">
        <w:rPr>
          <w:rFonts w:ascii="KDRS" w:hAnsi="KDRS"/>
          <w:lang w:val="ru-RU"/>
        </w:rPr>
        <w:t xml:space="preserve"> стыдъкууму и смрадьнууму ожиданию упражнену сущу (</w:t>
      </w:r>
      <w:r w:rsidRPr="00413D00">
        <w:t>σικχαντ</w:t>
      </w:r>
      <w:r w:rsidRPr="00940A90">
        <w:t>ῆ</w:t>
      </w:r>
      <w:r w:rsidRPr="00413D00">
        <w:t>ϛ</w:t>
      </w:r>
      <w:r w:rsidRPr="009177F1">
        <w:rPr>
          <w:rFonts w:ascii="KDRS" w:hAnsi="KDRS"/>
          <w:lang w:val="ru-RU"/>
        </w:rPr>
        <w:t xml:space="preserve">). (Карф. 137) Ефр.корм., 451. </w:t>
      </w:r>
      <w:r>
        <w:rPr>
          <w:rFonts w:ascii="KDRS" w:hAnsi="KDRS"/>
        </w:rPr>
        <w:t>XII </w:t>
      </w:r>
      <w:r w:rsidRPr="009177F1">
        <w:rPr>
          <w:rFonts w:ascii="KDRS" w:hAnsi="KDRS"/>
          <w:lang w:val="ru-RU"/>
        </w:rPr>
        <w:t>в. Аще члк</w:t>
      </w:r>
      <w:r w:rsidRPr="009177F1">
        <w:rPr>
          <w:lang w:val="ru-RU"/>
        </w:rPr>
        <w:t>҃</w:t>
      </w:r>
      <w:r w:rsidRPr="009177F1">
        <w:rPr>
          <w:rFonts w:ascii="KDRS" w:hAnsi="KDRS"/>
          <w:lang w:val="ru-RU"/>
        </w:rPr>
        <w:t>ъ н</w:t>
      </w:r>
      <w:r w:rsidRPr="009177F1">
        <w:rPr>
          <w:lang w:val="ru-RU"/>
        </w:rPr>
        <w:t>ѣ</w:t>
      </w:r>
      <w:r w:rsidRPr="009177F1">
        <w:rPr>
          <w:rFonts w:ascii="KDRS" w:hAnsi="KDRS"/>
          <w:lang w:val="ru-RU"/>
        </w:rPr>
        <w:t>сть начало и вина д</w:t>
      </w:r>
      <w:r w:rsidRPr="009177F1">
        <w:rPr>
          <w:lang w:val="ru-RU"/>
        </w:rPr>
        <w:t>ѣ</w:t>
      </w:r>
      <w:r w:rsidRPr="009177F1">
        <w:rPr>
          <w:rFonts w:ascii="KDRS" w:hAnsi="KDRS"/>
          <w:lang w:val="ru-RU"/>
        </w:rPr>
        <w:t>лъ, не Боз</w:t>
      </w:r>
      <w:r w:rsidRPr="009177F1">
        <w:rPr>
          <w:lang w:val="ru-RU"/>
        </w:rPr>
        <w:t>ѣ</w:t>
      </w:r>
      <w:r w:rsidRPr="009177F1">
        <w:rPr>
          <w:rFonts w:ascii="KDRS" w:hAnsi="KDRS"/>
          <w:lang w:val="ru-RU"/>
        </w:rPr>
        <w:t xml:space="preserve"> л</w:t>
      </w:r>
      <w:r w:rsidRPr="009177F1">
        <w:rPr>
          <w:lang w:val="ru-RU"/>
        </w:rPr>
        <w:t>ѣ</w:t>
      </w:r>
      <w:r w:rsidRPr="009177F1">
        <w:rPr>
          <w:rFonts w:ascii="KDRS" w:hAnsi="KDRS"/>
          <w:lang w:val="ru-RU"/>
        </w:rPr>
        <w:t>по приписати стыдъкая бывающая и неправьдьная д</w:t>
      </w:r>
      <w:r w:rsidRPr="009177F1">
        <w:rPr>
          <w:lang w:val="ru-RU"/>
        </w:rPr>
        <w:t>ѣ</w:t>
      </w:r>
      <w:r w:rsidRPr="009177F1">
        <w:rPr>
          <w:rFonts w:ascii="KDRS" w:hAnsi="KDRS"/>
          <w:lang w:val="ru-RU"/>
        </w:rPr>
        <w:t>ла (</w:t>
      </w:r>
      <w:r w:rsidRPr="00413D00">
        <w:t>α</w:t>
      </w:r>
      <w:r w:rsidRPr="00940A90">
        <w:t>ἰ</w:t>
      </w:r>
      <w:r w:rsidRPr="00413D00">
        <w:t>σχράϛ</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w:t>
      </w:r>
      <w:r>
        <w:rPr>
          <w:vertAlign w:val="superscript"/>
        </w:rPr>
        <w:t> </w:t>
      </w:r>
      <w:r>
        <w:rPr>
          <w:rFonts w:ascii="KDRS" w:hAnsi="KDRS"/>
        </w:rPr>
        <w:t>II</w:t>
      </w:r>
      <w:r w:rsidRPr="009177F1">
        <w:rPr>
          <w:rFonts w:ascii="KDRS" w:hAnsi="KDRS"/>
          <w:lang w:val="ru-RU"/>
        </w:rPr>
        <w:t xml:space="preserve">, 108.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Жена н</w:t>
      </w:r>
      <w:r w:rsidRPr="009177F1">
        <w:rPr>
          <w:lang w:val="ru-RU"/>
        </w:rPr>
        <w:t>ѣ</w:t>
      </w:r>
      <w:r w:rsidRPr="009177F1">
        <w:rPr>
          <w:rFonts w:ascii="KDRS" w:hAnsi="KDRS"/>
          <w:lang w:val="ru-RU"/>
        </w:rPr>
        <w:t>кая… без л</w:t>
      </w:r>
      <w:r w:rsidRPr="009177F1">
        <w:rPr>
          <w:lang w:val="ru-RU"/>
        </w:rPr>
        <w:t>ѣ</w:t>
      </w:r>
      <w:r w:rsidRPr="009177F1">
        <w:rPr>
          <w:rFonts w:ascii="KDRS" w:hAnsi="KDRS"/>
          <w:lang w:val="ru-RU"/>
        </w:rPr>
        <w:t>поты нача жити по своеи воли, питью идению [так!] и инои стыдъц</w:t>
      </w:r>
      <w:r w:rsidRPr="009177F1">
        <w:rPr>
          <w:lang w:val="ru-RU"/>
        </w:rPr>
        <w:t>ѣ</w:t>
      </w:r>
      <w:r w:rsidRPr="009177F1">
        <w:rPr>
          <w:rFonts w:ascii="KDRS" w:hAnsi="KDRS"/>
          <w:lang w:val="ru-RU"/>
        </w:rPr>
        <w:t>и жизни сама ся порабощьши, ничтоже на угожение Бу</w:t>
      </w:r>
      <w:r w:rsidRPr="009177F1">
        <w:rPr>
          <w:lang w:val="ru-RU"/>
        </w:rPr>
        <w:t>҃</w:t>
      </w:r>
      <w:r w:rsidRPr="009177F1">
        <w:rPr>
          <w:rFonts w:ascii="KDRS" w:hAnsi="KDRS"/>
          <w:lang w:val="ru-RU"/>
        </w:rPr>
        <w:t xml:space="preserve"> творящи (в греч. иначе: </w:t>
      </w:r>
      <w:r w:rsidRPr="00413D00">
        <w:t>τ</w:t>
      </w:r>
      <w:r w:rsidRPr="001D5DF3">
        <w:t>ῇ</w:t>
      </w:r>
      <w:r w:rsidRPr="009177F1">
        <w:rPr>
          <w:lang w:val="ru-RU"/>
        </w:rPr>
        <w:t xml:space="preserve">... </w:t>
      </w:r>
      <w:r w:rsidRPr="004F0B87">
        <w:t>ἀ</w:t>
      </w:r>
      <w:r w:rsidRPr="00413D00">
        <w:t>σωτ</w:t>
      </w:r>
      <w:r w:rsidRPr="004F0B87">
        <w:t>ί</w:t>
      </w:r>
      <w:r w:rsidRPr="001C5BF4">
        <w:t>ᾳ</w:t>
      </w:r>
      <w:r w:rsidRPr="009177F1">
        <w:rPr>
          <w:lang w:val="ru-RU"/>
        </w:rPr>
        <w:t xml:space="preserve"> </w:t>
      </w:r>
      <w:r w:rsidRPr="009177F1">
        <w:rPr>
          <w:rFonts w:ascii="KDRS" w:hAnsi="KDRS"/>
          <w:lang w:val="ru-RU"/>
        </w:rPr>
        <w:t>‘распутству’). (Ж.Вас.Вел.) Сб.Тол., 85</w:t>
      </w:r>
      <w:r>
        <w:rPr>
          <w:rFonts w:ascii="KDRS" w:hAnsi="KDRS"/>
        </w:rPr>
        <w:t> </w:t>
      </w:r>
      <w:r w:rsidRPr="009177F1">
        <w:rPr>
          <w:rFonts w:ascii="KDRS" w:hAnsi="KDRS"/>
          <w:lang w:val="ru-RU"/>
        </w:rPr>
        <w:t xml:space="preserve">об. </w:t>
      </w:r>
      <w:r>
        <w:rPr>
          <w:rFonts w:ascii="KDRS" w:hAnsi="KDRS"/>
        </w:rPr>
        <w:t>XIII </w:t>
      </w:r>
      <w:r w:rsidRPr="009177F1">
        <w:rPr>
          <w:rFonts w:ascii="KDRS" w:hAnsi="KDRS"/>
          <w:lang w:val="ru-RU"/>
        </w:rPr>
        <w:t>в. Нъ подобаеть… стыдкыя отрицатися язя, отими от себе двоедш</w:t>
      </w:r>
      <w:r w:rsidRPr="009177F1">
        <w:rPr>
          <w:lang w:val="ru-RU"/>
        </w:rPr>
        <w:t>҃</w:t>
      </w:r>
      <w:r w:rsidRPr="009177F1">
        <w:rPr>
          <w:rFonts w:ascii="KDRS" w:hAnsi="KDRS"/>
          <w:lang w:val="ru-RU"/>
        </w:rPr>
        <w:t>ие и... не двоедш</w:t>
      </w:r>
      <w:r w:rsidRPr="009177F1">
        <w:rPr>
          <w:lang w:val="ru-RU"/>
        </w:rPr>
        <w:t>҃</w:t>
      </w:r>
      <w:r w:rsidRPr="009177F1">
        <w:rPr>
          <w:rFonts w:ascii="KDRS" w:hAnsi="KDRS"/>
          <w:lang w:val="ru-RU"/>
        </w:rPr>
        <w:t>ествуи, прося от Ба</w:t>
      </w:r>
      <w:r w:rsidRPr="009177F1">
        <w:rPr>
          <w:lang w:val="ru-RU"/>
        </w:rPr>
        <w:t>҃</w:t>
      </w:r>
      <w:r w:rsidRPr="009177F1">
        <w:rPr>
          <w:rFonts w:ascii="KDRS" w:hAnsi="KDRS"/>
          <w:lang w:val="ru-RU"/>
        </w:rPr>
        <w:t xml:space="preserve"> (</w:t>
      </w:r>
      <w:r w:rsidRPr="00413D00">
        <w:t>α</w:t>
      </w:r>
      <w:r w:rsidRPr="00940A90">
        <w:t>ἰ</w:t>
      </w:r>
      <w:r w:rsidRPr="00413D00">
        <w:t>σχράν</w:t>
      </w:r>
      <w:r w:rsidRPr="009177F1">
        <w:rPr>
          <w:rFonts w:ascii="KDRS" w:hAnsi="KDRS"/>
          <w:lang w:val="ru-RU"/>
        </w:rPr>
        <w:t>). (Иак.</w:t>
      </w:r>
      <w:r>
        <w:rPr>
          <w:rFonts w:ascii="KDRS" w:hAnsi="KDRS"/>
        </w:rPr>
        <w:t> I</w:t>
      </w:r>
      <w:r w:rsidRPr="009177F1">
        <w:rPr>
          <w:rFonts w:ascii="KDRS" w:hAnsi="KDRS"/>
          <w:lang w:val="ru-RU"/>
        </w:rPr>
        <w:t>, 6, толк.)</w:t>
      </w:r>
      <w:r w:rsidRPr="009177F1">
        <w:rPr>
          <w:lang w:val="ru-RU"/>
        </w:rPr>
        <w:t xml:space="preserve"> </w:t>
      </w:r>
      <w:r w:rsidRPr="009177F1">
        <w:rPr>
          <w:rFonts w:ascii="KDRS" w:hAnsi="KDRS"/>
          <w:lang w:val="ru-RU"/>
        </w:rPr>
        <w:t xml:space="preserve">Апост.толк., 143. </w:t>
      </w:r>
      <w:r>
        <w:rPr>
          <w:rFonts w:ascii="KDRS" w:hAnsi="KDRS"/>
        </w:rPr>
        <w:t>XVI </w:t>
      </w:r>
      <w:r w:rsidRPr="009177F1">
        <w:rPr>
          <w:rFonts w:ascii="KDRS" w:hAnsi="KDRS"/>
          <w:lang w:val="ru-RU"/>
        </w:rPr>
        <w:t>в. Стытким и злобным [в изд. ошиб.: незлобным] нравом доброе и божественное дело на зло и растленно учение пременьше и претворше… не токмо достойни законнаго суда прияти мучение, но и от еуангельскаго. Ив.Гр.</w:t>
      </w:r>
      <w:r w:rsidRPr="009177F1">
        <w:rPr>
          <w:rFonts w:ascii="KDRS" w:hAnsi="KDRS"/>
          <w:caps/>
          <w:lang w:val="ru-RU"/>
        </w:rPr>
        <w:t>п</w:t>
      </w:r>
      <w:r w:rsidRPr="009177F1">
        <w:rPr>
          <w:rFonts w:ascii="KDRS" w:hAnsi="KDRS"/>
          <w:lang w:val="ru-RU"/>
        </w:rPr>
        <w:t xml:space="preserve">осл., 171. </w:t>
      </w:r>
      <w:r>
        <w:rPr>
          <w:rFonts w:ascii="KDRS" w:hAnsi="KDRS"/>
        </w:rPr>
        <w:t>XVII </w:t>
      </w:r>
      <w:r w:rsidRPr="009177F1">
        <w:rPr>
          <w:rFonts w:ascii="KDRS" w:hAnsi="KDRS"/>
          <w:lang w:val="ru-RU"/>
        </w:rPr>
        <w:t>в. ~ 1573</w:t>
      </w:r>
      <w:r>
        <w:rPr>
          <w:rFonts w:ascii="KDRS" w:hAnsi="KDRS"/>
        </w:rPr>
        <w:t> </w:t>
      </w:r>
      <w:r w:rsidRPr="009177F1">
        <w:rPr>
          <w:rFonts w:ascii="KDRS" w:hAnsi="KDRS"/>
          <w:lang w:val="ru-RU"/>
        </w:rPr>
        <w:t xml:space="preserve">г. – </w:t>
      </w:r>
      <w:r w:rsidRPr="009177F1">
        <w:rPr>
          <w:rFonts w:ascii="KDRS" w:hAnsi="KDRS"/>
          <w:b/>
          <w:lang w:val="ru-RU"/>
        </w:rPr>
        <w:t>Стыдко,</w:t>
      </w:r>
      <w:r w:rsidRPr="009177F1">
        <w:rPr>
          <w:rFonts w:ascii="KDRS" w:hAnsi="KDRS"/>
          <w:lang w:val="ru-RU"/>
        </w:rPr>
        <w:t xml:space="preserve"> </w:t>
      </w:r>
      <w:r w:rsidRPr="009177F1">
        <w:rPr>
          <w:rFonts w:ascii="KDRS" w:hAnsi="KDRS"/>
          <w:i/>
          <w:lang w:val="ru-RU"/>
        </w:rPr>
        <w:t>безл. предик.</w:t>
      </w:r>
      <w:r w:rsidRPr="009177F1">
        <w:rPr>
          <w:rFonts w:ascii="KDRS" w:hAnsi="KDRS"/>
          <w:lang w:val="ru-RU"/>
        </w:rPr>
        <w:t xml:space="preserve"> </w:t>
      </w:r>
      <w:r w:rsidRPr="009177F1">
        <w:rPr>
          <w:rFonts w:ascii="KDRS" w:hAnsi="KDRS"/>
          <w:i/>
          <w:lang w:val="ru-RU"/>
        </w:rPr>
        <w:t>Стыдно</w:t>
      </w:r>
      <w:r w:rsidRPr="009177F1">
        <w:rPr>
          <w:rFonts w:ascii="KDRS" w:hAnsi="KDRS"/>
          <w:lang w:val="ru-RU"/>
        </w:rPr>
        <w:t xml:space="preserve">, </w:t>
      </w:r>
      <w:r w:rsidRPr="009177F1">
        <w:rPr>
          <w:rFonts w:ascii="KDRS" w:hAnsi="KDRS"/>
          <w:i/>
          <w:lang w:val="ru-RU"/>
        </w:rPr>
        <w:t>неловко</w:t>
      </w:r>
      <w:r w:rsidRPr="009177F1">
        <w:rPr>
          <w:rFonts w:ascii="KDRS" w:hAnsi="KDRS"/>
          <w:lang w:val="ru-RU"/>
        </w:rPr>
        <w:t>. Въ скров</w:t>
      </w:r>
      <w:r w:rsidRPr="009177F1">
        <w:rPr>
          <w:lang w:val="ru-RU"/>
        </w:rPr>
        <w:t>ѣ</w:t>
      </w:r>
      <w:r w:rsidRPr="009177F1">
        <w:rPr>
          <w:rFonts w:ascii="KDRS" w:hAnsi="KDRS"/>
          <w:lang w:val="ru-RU"/>
        </w:rPr>
        <w:t xml:space="preserve"> бо н</w:t>
      </w:r>
      <w:r w:rsidRPr="009177F1">
        <w:rPr>
          <w:lang w:val="ru-RU"/>
        </w:rPr>
        <w:t>ѣ</w:t>
      </w:r>
      <w:r w:rsidRPr="009177F1">
        <w:rPr>
          <w:rFonts w:ascii="KDRS" w:hAnsi="KDRS"/>
          <w:lang w:val="ru-RU"/>
        </w:rPr>
        <w:t xml:space="preserve"> от котерых бывающая, стыдко есть и гла</w:t>
      </w:r>
      <w:r w:rsidRPr="009177F1">
        <w:rPr>
          <w:lang w:val="ru-RU"/>
        </w:rPr>
        <w:t>҃</w:t>
      </w:r>
      <w:r w:rsidRPr="009177F1">
        <w:rPr>
          <w:rFonts w:ascii="KDRS" w:hAnsi="KDRS"/>
          <w:lang w:val="ru-RU"/>
        </w:rPr>
        <w:t>ти, и писати, и слышати (</w:t>
      </w:r>
      <w:r w:rsidRPr="00413D00">
        <w:t>α</w:t>
      </w:r>
      <w:r w:rsidRPr="00940A90">
        <w:t>ἰ</w:t>
      </w:r>
      <w:r w:rsidRPr="00413D00">
        <w:t>σχρ</w:t>
      </w:r>
      <w:r w:rsidRPr="004F0B87">
        <w:t>ό</w:t>
      </w:r>
      <w:r w:rsidRPr="00413D00">
        <w:t>ν</w:t>
      </w:r>
      <w:r w:rsidRPr="009177F1">
        <w:rPr>
          <w:rFonts w:ascii="KDRS" w:hAnsi="KDRS"/>
          <w:lang w:val="ru-RU"/>
        </w:rPr>
        <w:t>)</w:t>
      </w:r>
      <w:r w:rsidRPr="009177F1">
        <w:rPr>
          <w:lang w:val="ru-RU"/>
        </w:rPr>
        <w:t>.</w:t>
      </w:r>
      <w:r w:rsidRPr="009177F1">
        <w:rPr>
          <w:rFonts w:ascii="KDRS" w:hAnsi="KDRS"/>
          <w:lang w:val="ru-RU"/>
        </w:rPr>
        <w:t xml:space="preserve"> Ио.Леств.</w:t>
      </w:r>
      <w:r w:rsidRPr="009177F1">
        <w:rPr>
          <w:rFonts w:ascii="KDRS" w:hAnsi="KDRS"/>
          <w:vertAlign w:val="superscript"/>
          <w:lang w:val="ru-RU"/>
        </w:rPr>
        <w:t>1</w:t>
      </w:r>
      <w:r w:rsidRPr="009177F1">
        <w:rPr>
          <w:rFonts w:ascii="KDRS" w:hAnsi="KDRS"/>
          <w:lang w:val="ru-RU"/>
        </w:rPr>
        <w:t>, 99</w:t>
      </w:r>
      <w:r>
        <w:rPr>
          <w:rFonts w:ascii="KDRS" w:hAnsi="KDRS"/>
        </w:rPr>
        <w:t> </w:t>
      </w:r>
      <w:r w:rsidRPr="009177F1">
        <w:rPr>
          <w:rFonts w:ascii="KDRS" w:hAnsi="KDRS"/>
          <w:lang w:val="ru-RU"/>
        </w:rPr>
        <w:t xml:space="preserve">об.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Стыдъко бо есть начати д</w:t>
      </w:r>
      <w:r w:rsidRPr="009177F1">
        <w:rPr>
          <w:lang w:val="ru-RU"/>
        </w:rPr>
        <w:t>ѣ</w:t>
      </w:r>
      <w:r w:rsidRPr="009177F1">
        <w:rPr>
          <w:rFonts w:ascii="KDRS" w:hAnsi="KDRS"/>
          <w:lang w:val="ru-RU"/>
        </w:rPr>
        <w:t>ло перед словомъ (</w:t>
      </w:r>
      <w:r w:rsidRPr="00413D00">
        <w:t>α</w:t>
      </w:r>
      <w:r w:rsidRPr="00940A90">
        <w:t>ἰ</w:t>
      </w:r>
      <w:r w:rsidRPr="00413D00">
        <w:t>σχρ</w:t>
      </w:r>
      <w:r w:rsidRPr="004F0B87">
        <w:t>ό</w:t>
      </w:r>
      <w:r w:rsidRPr="00413D00">
        <w:t>ν</w:t>
      </w:r>
      <w:r w:rsidRPr="009177F1">
        <w:rPr>
          <w:rFonts w:ascii="KDRS" w:hAnsi="KDRS"/>
          <w:lang w:val="ru-RU"/>
        </w:rPr>
        <w:t xml:space="preserve">). Пч., 24.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(1283): Б</w:t>
      </w:r>
      <w:r w:rsidRPr="009177F1">
        <w:rPr>
          <w:lang w:val="ru-RU"/>
        </w:rPr>
        <w:t>ѣ</w:t>
      </w:r>
      <w:r w:rsidRPr="009177F1">
        <w:rPr>
          <w:rFonts w:ascii="KDRS" w:hAnsi="KDRS"/>
          <w:lang w:val="ru-RU"/>
        </w:rPr>
        <w:t xml:space="preserve"> же вид</w:t>
      </w:r>
      <w:r w:rsidRPr="009177F1">
        <w:rPr>
          <w:lang w:val="ru-RU"/>
        </w:rPr>
        <w:t>ѣ</w:t>
      </w:r>
      <w:r w:rsidRPr="009177F1">
        <w:rPr>
          <w:rFonts w:ascii="KDRS" w:hAnsi="KDRS"/>
          <w:lang w:val="ru-RU"/>
        </w:rPr>
        <w:t xml:space="preserve">ти стыдко и велми страшно ругание окаанных православному християнству. Моск.лет., 155. </w:t>
      </w:r>
      <w:r>
        <w:rPr>
          <w:rFonts w:ascii="KDRS" w:hAnsi="KDRS"/>
        </w:rPr>
        <w:t>XVI </w:t>
      </w:r>
      <w:r w:rsidRPr="009177F1">
        <w:rPr>
          <w:rFonts w:ascii="KDRS" w:hAnsi="KDRS"/>
          <w:lang w:val="ru-RU"/>
        </w:rPr>
        <w:t xml:space="preserve">в. – </w:t>
      </w:r>
      <w:r w:rsidRPr="009177F1">
        <w:rPr>
          <w:rFonts w:ascii="KDRS" w:hAnsi="KDRS"/>
          <w:sz w:val="22"/>
          <w:lang w:val="ru-RU"/>
        </w:rPr>
        <w:t>В знач. сущ</w:t>
      </w:r>
      <w:r w:rsidRPr="009177F1">
        <w:rPr>
          <w:rFonts w:ascii="KDRS" w:hAnsi="KDRS"/>
          <w:sz w:val="24"/>
          <w:lang w:val="ru-RU"/>
        </w:rPr>
        <w:t>.</w:t>
      </w:r>
      <w:r w:rsidRPr="009177F1">
        <w:rPr>
          <w:rFonts w:ascii="KDRS" w:hAnsi="KDRS"/>
          <w:lang w:val="ru-RU"/>
        </w:rPr>
        <w:t xml:space="preserve"> </w:t>
      </w:r>
      <w:r w:rsidRPr="009177F1">
        <w:rPr>
          <w:rFonts w:ascii="KDRS" w:hAnsi="KDRS"/>
          <w:b/>
          <w:lang w:val="ru-RU"/>
        </w:rPr>
        <w:t>Стыдкая</w:t>
      </w:r>
      <w:r w:rsidRPr="009177F1">
        <w:rPr>
          <w:rFonts w:ascii="KDRS" w:hAnsi="KDRS"/>
          <w:lang w:val="ru-RU"/>
        </w:rPr>
        <w:t xml:space="preserve">, </w:t>
      </w:r>
      <w:r w:rsidRPr="009177F1">
        <w:rPr>
          <w:rFonts w:ascii="KDRS" w:hAnsi="KDRS"/>
          <w:i/>
          <w:lang w:val="ru-RU"/>
        </w:rPr>
        <w:t>с. мн. То</w:t>
      </w:r>
      <w:r w:rsidRPr="009177F1">
        <w:rPr>
          <w:rFonts w:ascii="KDRS" w:hAnsi="KDRS"/>
          <w:lang w:val="ru-RU"/>
        </w:rPr>
        <w:t xml:space="preserve">, </w:t>
      </w:r>
      <w:r w:rsidRPr="009177F1">
        <w:rPr>
          <w:rFonts w:ascii="KDRS" w:hAnsi="KDRS"/>
          <w:i/>
          <w:lang w:val="ru-RU"/>
        </w:rPr>
        <w:t>что вызывает чувство стыда</w:t>
      </w:r>
      <w:r w:rsidRPr="009177F1">
        <w:rPr>
          <w:rFonts w:ascii="KDRS" w:hAnsi="KDRS"/>
          <w:lang w:val="ru-RU"/>
        </w:rPr>
        <w:t xml:space="preserve">; </w:t>
      </w:r>
      <w:r w:rsidRPr="009177F1">
        <w:rPr>
          <w:rFonts w:ascii="KDRS" w:hAnsi="KDRS"/>
          <w:i/>
          <w:lang w:val="ru-RU"/>
        </w:rPr>
        <w:t>непристойность</w:t>
      </w:r>
      <w:r w:rsidRPr="009177F1">
        <w:rPr>
          <w:rFonts w:ascii="KDRS" w:hAnsi="KDRS"/>
          <w:lang w:val="ru-RU"/>
        </w:rPr>
        <w:t>. Аще хощеши показати намъ, яко не радуешься намъ, стыдъкая молвя, то не даи молвити срамная пред собою (</w:t>
      </w:r>
      <w:r w:rsidRPr="00413D00">
        <w:t>α</w:t>
      </w:r>
      <w:r w:rsidRPr="00940A90">
        <w:t>ἰ</w:t>
      </w:r>
      <w:r w:rsidRPr="00413D00">
        <w:t>σχρά</w:t>
      </w:r>
      <w:r w:rsidRPr="009177F1">
        <w:rPr>
          <w:rFonts w:ascii="KDRS" w:hAnsi="KDRS"/>
          <w:lang w:val="ru-RU"/>
        </w:rPr>
        <w:t xml:space="preserve">). Пч., 373.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 xml:space="preserve">в. </w:t>
      </w:r>
    </w:p>
    <w:p w14:paraId="33994C07"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Позорящий, позорный</w:t>
      </w:r>
      <w:r w:rsidRPr="009177F1">
        <w:rPr>
          <w:rFonts w:ascii="KDRS" w:hAnsi="KDRS"/>
          <w:lang w:val="ru-RU"/>
        </w:rPr>
        <w:t>. Оного же [Юлиана</w:t>
      </w:r>
      <w:r w:rsidRPr="009177F1">
        <w:rPr>
          <w:lang w:val="ru-RU"/>
        </w:rPr>
        <w:t>]</w:t>
      </w:r>
      <w:r w:rsidRPr="009177F1">
        <w:rPr>
          <w:rFonts w:ascii="KDRS" w:hAnsi="KDRS"/>
          <w:lang w:val="ru-RU"/>
        </w:rPr>
        <w:t xml:space="preserve"> стыдъко въплъчение (точааше народу и градом и гласы народьнъими и карьями, о нихъже и еще нын</w:t>
      </w:r>
      <w:r w:rsidRPr="009177F1">
        <w:rPr>
          <w:lang w:val="ru-RU"/>
        </w:rPr>
        <w:t>ѣ</w:t>
      </w:r>
      <w:r w:rsidRPr="009177F1">
        <w:rPr>
          <w:rFonts w:ascii="KDRS" w:hAnsi="KDRS"/>
          <w:lang w:val="ru-RU"/>
        </w:rPr>
        <w:t xml:space="preserve"> поминають). Беславьн</w:t>
      </w:r>
      <w:r w:rsidRPr="009177F1">
        <w:rPr>
          <w:lang w:val="ru-RU"/>
        </w:rPr>
        <w:t>ѣ</w:t>
      </w:r>
      <w:r w:rsidRPr="009177F1">
        <w:rPr>
          <w:rFonts w:ascii="KDRS" w:hAnsi="KDRS"/>
          <w:lang w:val="ru-RU"/>
        </w:rPr>
        <w:t>е же възвращение (</w:t>
      </w:r>
      <w:r w:rsidRPr="00413D00">
        <w:t>α</w:t>
      </w:r>
      <w:r w:rsidRPr="00940A90">
        <w:t>ἰ</w:t>
      </w:r>
      <w:r w:rsidRPr="00413D00">
        <w:t>σχρ</w:t>
      </w:r>
      <w:r w:rsidRPr="004F0B87">
        <w:t>ί</w:t>
      </w:r>
      <w:r w:rsidRPr="009177F1">
        <w:rPr>
          <w:rFonts w:ascii="KDRS" w:hAnsi="KDRS"/>
          <w:lang w:val="ru-RU"/>
        </w:rPr>
        <w:t>). Гр.</w:t>
      </w:r>
      <w:r w:rsidRPr="009177F1">
        <w:rPr>
          <w:rFonts w:ascii="KDRS" w:hAnsi="KDRS"/>
          <w:caps/>
          <w:lang w:val="ru-RU"/>
        </w:rPr>
        <w:t>н</w:t>
      </w:r>
      <w:r w:rsidRPr="009177F1">
        <w:rPr>
          <w:rFonts w:ascii="KDRS" w:hAnsi="KDRS"/>
          <w:lang w:val="ru-RU"/>
        </w:rPr>
        <w:t xml:space="preserve">аз., 201. </w:t>
      </w:r>
      <w:r>
        <w:rPr>
          <w:rFonts w:ascii="KDRS" w:hAnsi="KDRS"/>
        </w:rPr>
        <w:t>XI </w:t>
      </w:r>
      <w:r w:rsidRPr="009177F1">
        <w:rPr>
          <w:rFonts w:ascii="KDRS" w:hAnsi="KDRS"/>
          <w:lang w:val="ru-RU"/>
        </w:rPr>
        <w:t xml:space="preserve">в. </w:t>
      </w:r>
    </w:p>
    <w:p w14:paraId="1B066FCD"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СТЫДЛИВЫЙ,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w:t>
      </w:r>
      <w:r w:rsidRPr="009177F1">
        <w:rPr>
          <w:rFonts w:ascii="KDRS" w:hAnsi="KDRS"/>
          <w:i/>
          <w:lang w:val="ru-RU"/>
        </w:rPr>
        <w:t>Стыдливый, застенчивый</w:t>
      </w:r>
      <w:r w:rsidRPr="009177F1">
        <w:rPr>
          <w:rFonts w:ascii="KDRS" w:hAnsi="KDRS"/>
          <w:lang w:val="ru-RU"/>
        </w:rPr>
        <w:t xml:space="preserve">; </w:t>
      </w:r>
      <w:r w:rsidRPr="009177F1">
        <w:rPr>
          <w:rFonts w:ascii="KDRS" w:hAnsi="KDRS"/>
          <w:i/>
          <w:lang w:val="ru-RU"/>
        </w:rPr>
        <w:t>скромный</w:t>
      </w:r>
      <w:r w:rsidRPr="009177F1">
        <w:rPr>
          <w:rFonts w:ascii="KDRS" w:hAnsi="KDRS"/>
          <w:lang w:val="ru-RU"/>
        </w:rPr>
        <w:t>. Да зьрящеи насъ познають, яко племя ст</w:t>
      </w:r>
      <w:r w:rsidRPr="009177F1">
        <w:rPr>
          <w:lang w:val="ru-RU"/>
        </w:rPr>
        <w:t>҃</w:t>
      </w:r>
      <w:r w:rsidRPr="009177F1">
        <w:rPr>
          <w:rFonts w:ascii="KDRS" w:hAnsi="KDRS"/>
          <w:lang w:val="ru-RU"/>
        </w:rPr>
        <w:t>о и блн</w:t>
      </w:r>
      <w:r w:rsidRPr="009177F1">
        <w:rPr>
          <w:lang w:val="ru-RU"/>
        </w:rPr>
        <w:t>҃</w:t>
      </w:r>
      <w:r w:rsidRPr="009177F1">
        <w:rPr>
          <w:rFonts w:ascii="KDRS" w:hAnsi="KDRS"/>
          <w:lang w:val="ru-RU"/>
        </w:rPr>
        <w:t>о есмъ Сна</w:t>
      </w:r>
      <w:r w:rsidRPr="009177F1">
        <w:rPr>
          <w:lang w:val="ru-RU"/>
        </w:rPr>
        <w:t>҃</w:t>
      </w:r>
      <w:r w:rsidRPr="009177F1">
        <w:rPr>
          <w:rFonts w:ascii="KDRS" w:hAnsi="KDRS"/>
          <w:lang w:val="ru-RU"/>
        </w:rPr>
        <w:t xml:space="preserve"> Ба</w:t>
      </w:r>
      <w:r w:rsidRPr="009177F1">
        <w:rPr>
          <w:lang w:val="ru-RU"/>
        </w:rPr>
        <w:t>҃</w:t>
      </w:r>
      <w:r w:rsidRPr="009177F1">
        <w:rPr>
          <w:rFonts w:ascii="KDRS" w:hAnsi="KDRS"/>
          <w:lang w:val="ru-RU"/>
        </w:rPr>
        <w:t xml:space="preserve"> жива, в всемь словеси стыдьливи кротостью, житьемь, въниманиемь (</w:t>
      </w:r>
      <w:r w:rsidRPr="00413D00">
        <w:t>α</w:t>
      </w:r>
      <w:r w:rsidRPr="00940A90">
        <w:t>ἰ</w:t>
      </w:r>
      <w:r w:rsidRPr="00413D00">
        <w:t>δο</w:t>
      </w:r>
      <w:r w:rsidRPr="00940A90">
        <w:t>ῖ</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167. </w:t>
      </w:r>
      <w:r>
        <w:rPr>
          <w:rFonts w:ascii="KDRS" w:hAnsi="KDRS"/>
        </w:rPr>
        <w:t>XI </w:t>
      </w:r>
      <w:r w:rsidRPr="009177F1">
        <w:rPr>
          <w:rFonts w:ascii="KDRS" w:hAnsi="KDRS"/>
          <w:lang w:val="ru-RU"/>
        </w:rPr>
        <w:t>в. Поляне бо своихъ отець обычаи имуть кротокъ и тихъ и стыдливъ, къ родителемъ и къ племени велико стыд</w:t>
      </w:r>
      <w:r w:rsidRPr="009177F1">
        <w:rPr>
          <w:lang w:val="ru-RU"/>
        </w:rPr>
        <w:t>ѣ</w:t>
      </w:r>
      <w:r w:rsidRPr="009177F1">
        <w:rPr>
          <w:rFonts w:ascii="KDRS" w:hAnsi="KDRS"/>
          <w:lang w:val="ru-RU"/>
        </w:rPr>
        <w:t xml:space="preserve">ние и брачныи обычаи творять. </w:t>
      </w:r>
      <w:r w:rsidRPr="009177F1">
        <w:rPr>
          <w:rFonts w:ascii="KDRS" w:hAnsi="KDRS"/>
          <w:lang w:val="ru-RU"/>
        </w:rPr>
        <w:lastRenderedPageBreak/>
        <w:t>(Пов.врем.лет) Соф.</w:t>
      </w:r>
      <w:r>
        <w:rPr>
          <w:rFonts w:ascii="KDRS" w:hAnsi="KDRS"/>
        </w:rPr>
        <w:t> I</w:t>
      </w:r>
      <w:r w:rsidRPr="009177F1">
        <w:rPr>
          <w:rFonts w:ascii="KDRS" w:hAnsi="KDRS"/>
          <w:lang w:val="ru-RU"/>
        </w:rPr>
        <w:t xml:space="preserve"> лет.</w:t>
      </w:r>
      <w:r w:rsidRPr="009177F1">
        <w:rPr>
          <w:rFonts w:ascii="KDRS" w:hAnsi="KDRS"/>
          <w:vertAlign w:val="superscript"/>
          <w:lang w:val="ru-RU"/>
        </w:rPr>
        <w:t>2</w:t>
      </w:r>
      <w:r w:rsidRPr="009177F1">
        <w:rPr>
          <w:rFonts w:ascii="KDRS" w:hAnsi="KDRS"/>
          <w:lang w:val="ru-RU"/>
        </w:rPr>
        <w:t xml:space="preserve">, 6.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Корень… срд</w:t>
      </w:r>
      <w:r w:rsidRPr="009177F1">
        <w:rPr>
          <w:lang w:val="ru-RU"/>
        </w:rPr>
        <w:t>҃</w:t>
      </w:r>
      <w:r w:rsidRPr="009177F1">
        <w:rPr>
          <w:rFonts w:ascii="KDRS" w:hAnsi="KDRS"/>
          <w:lang w:val="ru-RU"/>
        </w:rPr>
        <w:t>це укр</w:t>
      </w:r>
      <w:r w:rsidRPr="009177F1">
        <w:rPr>
          <w:lang w:val="ru-RU"/>
        </w:rPr>
        <w:t>ѣ</w:t>
      </w:r>
      <w:r w:rsidRPr="009177F1">
        <w:rPr>
          <w:rFonts w:ascii="KDRS" w:hAnsi="KDRS"/>
          <w:lang w:val="ru-RU"/>
        </w:rPr>
        <w:t>пляетъ, стыдливымъ же людемъ весел&lt;ь&gt;ство наводитъ (</w:t>
      </w:r>
      <w:r>
        <w:t>den</w:t>
      </w:r>
      <w:r w:rsidRPr="009177F1">
        <w:rPr>
          <w:lang w:val="ru-RU"/>
        </w:rPr>
        <w:t xml:space="preserve"> </w:t>
      </w:r>
      <w:r>
        <w:t>vorkoldeden</w:t>
      </w:r>
      <w:r w:rsidRPr="009177F1">
        <w:rPr>
          <w:lang w:val="ru-RU"/>
        </w:rPr>
        <w:t xml:space="preserve"> </w:t>
      </w:r>
      <w:r>
        <w:t>myn</w:t>
      </w:r>
      <w:r>
        <w:rPr>
          <w:rFonts w:ascii="Palatino Linotype" w:hAnsi="Palatino Linotype"/>
        </w:rPr>
        <w:t>s</w:t>
      </w:r>
      <w:r>
        <w:t>chen</w:t>
      </w:r>
      <w:r w:rsidRPr="009177F1">
        <w:rPr>
          <w:rFonts w:ascii="KDRS" w:hAnsi="KDRS"/>
          <w:lang w:val="ru-RU"/>
        </w:rPr>
        <w:t xml:space="preserve">). Травник Любч., 232. </w:t>
      </w:r>
      <w:r>
        <w:rPr>
          <w:rFonts w:ascii="KDRS" w:hAnsi="KDRS"/>
        </w:rPr>
        <w:t>XVII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sidRPr="009177F1">
        <w:rPr>
          <w:rFonts w:ascii="KDRS" w:hAnsi="KDRS"/>
          <w:lang w:val="ru-RU"/>
        </w:rPr>
        <w:t>1574</w:t>
      </w:r>
      <w:r>
        <w:rPr>
          <w:rFonts w:ascii="KDRS" w:hAnsi="KDRS"/>
        </w:rPr>
        <w:t> </w:t>
      </w:r>
      <w:r w:rsidRPr="009177F1">
        <w:rPr>
          <w:rFonts w:ascii="KDRS" w:hAnsi="KDRS"/>
          <w:lang w:val="ru-RU"/>
        </w:rPr>
        <w:t>г. Т</w:t>
      </w:r>
      <w:r w:rsidRPr="009177F1">
        <w:rPr>
          <w:lang w:val="ru-RU"/>
        </w:rPr>
        <w:t>ѣ</w:t>
      </w:r>
      <w:r w:rsidRPr="009177F1">
        <w:rPr>
          <w:rFonts w:ascii="KDRS" w:hAnsi="KDRS"/>
          <w:lang w:val="ru-RU"/>
        </w:rPr>
        <w:t>ломъ легки, мало стыдливы, млс</w:t>
      </w:r>
      <w:r w:rsidRPr="009177F1">
        <w:rPr>
          <w:lang w:val="ru-RU"/>
        </w:rPr>
        <w:t>҃</w:t>
      </w:r>
      <w:r w:rsidRPr="009177F1">
        <w:rPr>
          <w:rFonts w:ascii="KDRS" w:hAnsi="KDRS"/>
          <w:lang w:val="ru-RU"/>
        </w:rPr>
        <w:t>тивны, мнителны, лукавы, неоднословны, новыхъ в</w:t>
      </w:r>
      <w:r w:rsidRPr="009177F1">
        <w:rPr>
          <w:lang w:val="ru-RU"/>
        </w:rPr>
        <w:t>ѣ</w:t>
      </w:r>
      <w:r w:rsidRPr="009177F1">
        <w:rPr>
          <w:rFonts w:ascii="KDRS" w:hAnsi="KDRS"/>
          <w:lang w:val="ru-RU"/>
        </w:rPr>
        <w:t>стей охочи слушать кром</w:t>
      </w:r>
      <w:r w:rsidRPr="009177F1">
        <w:rPr>
          <w:lang w:val="ru-RU"/>
        </w:rPr>
        <w:t>ѣ</w:t>
      </w:r>
      <w:r w:rsidRPr="009177F1">
        <w:rPr>
          <w:rFonts w:ascii="KDRS" w:hAnsi="KDRS"/>
          <w:lang w:val="ru-RU"/>
        </w:rPr>
        <w:t xml:space="preserve"> блж</w:t>
      </w:r>
      <w:r w:rsidRPr="009177F1">
        <w:rPr>
          <w:lang w:val="ru-RU"/>
        </w:rPr>
        <w:t>҃</w:t>
      </w:r>
      <w:r w:rsidRPr="009177F1">
        <w:rPr>
          <w:rFonts w:ascii="KDRS" w:hAnsi="KDRS"/>
          <w:lang w:val="ru-RU"/>
        </w:rPr>
        <w:t>еннаго Луки. Козм., 289. 1670</w:t>
      </w:r>
      <w:r>
        <w:rPr>
          <w:rFonts w:ascii="KDRS" w:hAnsi="KDRS"/>
        </w:rPr>
        <w:t> </w:t>
      </w:r>
      <w:r w:rsidRPr="009177F1">
        <w:rPr>
          <w:rFonts w:ascii="KDRS" w:hAnsi="KDRS"/>
          <w:lang w:val="ru-RU"/>
        </w:rPr>
        <w:t xml:space="preserve">г. </w:t>
      </w:r>
    </w:p>
    <w:p w14:paraId="60FBDB58"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СТЫДНУТИСЯ.</w:t>
      </w:r>
      <w:r w:rsidRPr="009177F1">
        <w:rPr>
          <w:rFonts w:ascii="KDRS" w:hAnsi="KDRS"/>
          <w:lang w:val="ru-RU"/>
        </w:rPr>
        <w:t xml:space="preserve"> </w:t>
      </w:r>
      <w:r w:rsidRPr="009177F1">
        <w:rPr>
          <w:rFonts w:ascii="KDRS" w:hAnsi="KDRS"/>
          <w:i/>
          <w:lang w:val="ru-RU"/>
        </w:rPr>
        <w:t>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стыдитися</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w:t>
      </w:r>
      <w:r>
        <w:rPr>
          <w:rFonts w:ascii="KDRS" w:hAnsi="KDRS"/>
        </w:rPr>
        <w:t> </w:t>
      </w:r>
      <w:r w:rsidRPr="009177F1">
        <w:rPr>
          <w:rFonts w:ascii="KDRS" w:hAnsi="KDRS"/>
          <w:lang w:val="ru-RU"/>
        </w:rPr>
        <w:t>2). Рци ми убо… кто убо от обоихъ извед тя из дому работы, Богъ ли и телеца, егоже самъ солия, убо не стыднеши ли ся пророка обличающа тя. Пах.Сл.похв.Варл.Хут., 202</w:t>
      </w:r>
      <w:r>
        <w:rPr>
          <w:rFonts w:ascii="KDRS" w:hAnsi="KDRS"/>
        </w:rPr>
        <w:t> </w:t>
      </w:r>
      <w:r w:rsidRPr="009177F1">
        <w:rPr>
          <w:rFonts w:ascii="KDRS" w:hAnsi="KDRS"/>
          <w:lang w:val="ru-RU"/>
        </w:rPr>
        <w:t xml:space="preserve">об. </w:t>
      </w:r>
      <w:r>
        <w:rPr>
          <w:rFonts w:ascii="KDRS" w:hAnsi="KDRS"/>
        </w:rPr>
        <w:t>XVI</w:t>
      </w:r>
      <w:r w:rsidRPr="009177F1">
        <w:rPr>
          <w:rFonts w:ascii="KDRS" w:hAnsi="KDRS"/>
          <w:lang w:val="ru-RU"/>
        </w:rPr>
        <w:t>–</w:t>
      </w:r>
      <w:r>
        <w:rPr>
          <w:rFonts w:ascii="KDRS" w:hAnsi="KDRS"/>
        </w:rPr>
        <w:t>XVII </w:t>
      </w:r>
      <w:r w:rsidRPr="009177F1">
        <w:rPr>
          <w:rFonts w:ascii="KDRS" w:hAnsi="KDRS"/>
          <w:lang w:val="ru-RU"/>
        </w:rPr>
        <w:t xml:space="preserve">вв. ~ </w:t>
      </w:r>
      <w:r>
        <w:rPr>
          <w:rFonts w:ascii="KDRS" w:hAnsi="KDRS"/>
        </w:rPr>
        <w:t>XV </w:t>
      </w:r>
      <w:r w:rsidRPr="009177F1">
        <w:rPr>
          <w:rFonts w:ascii="KDRS" w:hAnsi="KDRS"/>
          <w:lang w:val="ru-RU"/>
        </w:rPr>
        <w:t>в.</w:t>
      </w:r>
    </w:p>
    <w:p w14:paraId="391AB0EF"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СТЫДНЫЙ,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Вызывающий чувство стыда</w:t>
      </w:r>
      <w:r w:rsidRPr="009177F1">
        <w:rPr>
          <w:rFonts w:ascii="KDRS" w:hAnsi="KDRS"/>
          <w:lang w:val="ru-RU"/>
        </w:rPr>
        <w:t xml:space="preserve">, </w:t>
      </w:r>
      <w:r w:rsidRPr="009177F1">
        <w:rPr>
          <w:rFonts w:ascii="KDRS" w:hAnsi="KDRS"/>
          <w:i/>
          <w:lang w:val="ru-RU"/>
        </w:rPr>
        <w:t>неловкости</w:t>
      </w:r>
      <w:r w:rsidRPr="009177F1">
        <w:rPr>
          <w:rFonts w:ascii="KDRS" w:hAnsi="KDRS"/>
          <w:lang w:val="ru-RU"/>
        </w:rPr>
        <w:t>. (1283): И бяше вид</w:t>
      </w:r>
      <w:r w:rsidRPr="009177F1">
        <w:rPr>
          <w:lang w:val="ru-RU"/>
        </w:rPr>
        <w:t>ѣ</w:t>
      </w:r>
      <w:r w:rsidRPr="009177F1">
        <w:rPr>
          <w:rFonts w:ascii="KDRS" w:hAnsi="KDRS"/>
          <w:lang w:val="ru-RU"/>
        </w:rPr>
        <w:t>ти д</w:t>
      </w:r>
      <w:r w:rsidRPr="009177F1">
        <w:rPr>
          <w:lang w:val="ru-RU"/>
        </w:rPr>
        <w:t>ѣ</w:t>
      </w:r>
      <w:r w:rsidRPr="009177F1">
        <w:rPr>
          <w:rFonts w:ascii="KDRS" w:hAnsi="KDRS"/>
          <w:lang w:val="ru-RU"/>
        </w:rPr>
        <w:t>ло стыдно и велми страшно, и хл</w:t>
      </w:r>
      <w:r w:rsidRPr="009177F1">
        <w:rPr>
          <w:lang w:val="ru-RU"/>
        </w:rPr>
        <w:t>ѣ</w:t>
      </w:r>
      <w:r w:rsidRPr="009177F1">
        <w:rPr>
          <w:rFonts w:ascii="KDRS" w:hAnsi="KDRS"/>
          <w:lang w:val="ru-RU"/>
        </w:rPr>
        <w:t>бъ во уста не идяшеть отъ страха. Лавр.лет., 481. 1377</w:t>
      </w:r>
      <w:r>
        <w:rPr>
          <w:rFonts w:ascii="KDRS" w:hAnsi="KDRS"/>
        </w:rPr>
        <w:t> </w:t>
      </w:r>
      <w:r w:rsidRPr="009177F1">
        <w:rPr>
          <w:rFonts w:ascii="KDRS" w:hAnsi="KDRS"/>
          <w:lang w:val="ru-RU"/>
        </w:rPr>
        <w:t xml:space="preserve">г. – </w:t>
      </w:r>
      <w:r w:rsidRPr="009177F1">
        <w:rPr>
          <w:rFonts w:ascii="KDRS" w:hAnsi="KDRS"/>
          <w:b/>
          <w:lang w:val="ru-RU"/>
        </w:rPr>
        <w:t>Стыдно,</w:t>
      </w:r>
      <w:r w:rsidRPr="009177F1">
        <w:rPr>
          <w:rFonts w:ascii="KDRS" w:hAnsi="KDRS"/>
          <w:lang w:val="ru-RU"/>
        </w:rPr>
        <w:t xml:space="preserve"> </w:t>
      </w:r>
      <w:r w:rsidRPr="009177F1">
        <w:rPr>
          <w:rFonts w:ascii="KDRS" w:hAnsi="KDRS"/>
          <w:i/>
          <w:lang w:val="ru-RU"/>
        </w:rPr>
        <w:t>безл. предик</w:t>
      </w:r>
      <w:r w:rsidRPr="009177F1">
        <w:rPr>
          <w:rFonts w:ascii="KDRS" w:hAnsi="KDRS"/>
          <w:sz w:val="24"/>
          <w:lang w:val="ru-RU"/>
        </w:rPr>
        <w:t>.</w:t>
      </w:r>
      <w:r w:rsidRPr="009177F1">
        <w:rPr>
          <w:rFonts w:ascii="KDRS" w:hAnsi="KDRS"/>
          <w:lang w:val="ru-RU"/>
        </w:rPr>
        <w:t xml:space="preserve"> </w:t>
      </w:r>
      <w:r w:rsidRPr="009177F1">
        <w:rPr>
          <w:rFonts w:ascii="KDRS" w:hAnsi="KDRS"/>
          <w:i/>
          <w:lang w:val="ru-RU"/>
        </w:rPr>
        <w:t>О чувстве стыда</w:t>
      </w:r>
      <w:r w:rsidRPr="009177F1">
        <w:rPr>
          <w:rFonts w:ascii="KDRS" w:hAnsi="KDRS"/>
          <w:lang w:val="ru-RU"/>
        </w:rPr>
        <w:t xml:space="preserve">, </w:t>
      </w:r>
      <w:r w:rsidRPr="009177F1">
        <w:rPr>
          <w:rFonts w:ascii="KDRS" w:hAnsi="KDRS"/>
          <w:i/>
          <w:lang w:val="ru-RU"/>
        </w:rPr>
        <w:t>неловкости, испытываемом кем-л</w:t>
      </w:r>
      <w:r w:rsidRPr="009177F1">
        <w:rPr>
          <w:rFonts w:ascii="KDRS" w:hAnsi="KDRS"/>
          <w:lang w:val="ru-RU"/>
        </w:rPr>
        <w:t>. Стыдно мне вашего жалованья, и том много поскорбел, что с вами долгое время не видался. Посольство Толочанова, 159. 1652</w:t>
      </w:r>
      <w:r>
        <w:rPr>
          <w:rFonts w:ascii="KDRS" w:hAnsi="KDRS"/>
        </w:rPr>
        <w:t> </w:t>
      </w:r>
      <w:r w:rsidRPr="009177F1">
        <w:rPr>
          <w:rFonts w:ascii="KDRS" w:hAnsi="KDRS"/>
          <w:lang w:val="ru-RU"/>
        </w:rPr>
        <w:t xml:space="preserve">г. </w:t>
      </w:r>
      <w:r w:rsidRPr="009177F1">
        <w:rPr>
          <w:rFonts w:ascii="KDRS" w:hAnsi="KDRS"/>
          <w:caps/>
          <w:lang w:val="ru-RU"/>
        </w:rPr>
        <w:t>н</w:t>
      </w:r>
      <w:r w:rsidRPr="009177F1">
        <w:rPr>
          <w:rFonts w:ascii="KDRS" w:hAnsi="KDRS"/>
          <w:lang w:val="ru-RU"/>
        </w:rPr>
        <w:t>ын</w:t>
      </w:r>
      <w:r w:rsidRPr="009177F1">
        <w:rPr>
          <w:lang w:val="ru-RU"/>
        </w:rPr>
        <w:t>ѣ</w:t>
      </w:r>
      <w:r w:rsidRPr="009177F1">
        <w:rPr>
          <w:rFonts w:ascii="KDRS" w:hAnsi="KDRS"/>
          <w:lang w:val="ru-RU"/>
        </w:rPr>
        <w:t>, государь, во всякой руской товаръ такой оманъ, что стидно слышеть, не такмо видеть. И о томъ… многие бьютъ челомъ бургимистеромъ. Гебд., 73. 1661</w:t>
      </w:r>
      <w:r>
        <w:rPr>
          <w:rFonts w:ascii="KDRS" w:hAnsi="KDRS"/>
        </w:rPr>
        <w:t> </w:t>
      </w:r>
      <w:r w:rsidRPr="009177F1">
        <w:rPr>
          <w:rFonts w:ascii="KDRS" w:hAnsi="KDRS"/>
          <w:lang w:val="ru-RU"/>
        </w:rPr>
        <w:t xml:space="preserve">г. Стыдно мне з богатыми людми в пиру сидеть, на них платье цветное и хорошее, а на мне худое и то чужое. Ист. о голом, 31. </w:t>
      </w:r>
      <w:r>
        <w:rPr>
          <w:rFonts w:ascii="KDRS" w:hAnsi="KDRS"/>
        </w:rPr>
        <w:t>XVII </w:t>
      </w:r>
      <w:r w:rsidRPr="009177F1">
        <w:rPr>
          <w:rFonts w:ascii="KDRS" w:hAnsi="KDRS"/>
          <w:lang w:val="ru-RU"/>
        </w:rPr>
        <w:t>в.</w:t>
      </w:r>
    </w:p>
    <w:p w14:paraId="5002A53A"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caps/>
          <w:lang w:val="ru-RU"/>
        </w:rPr>
        <w:t>н</w:t>
      </w:r>
      <w:r w:rsidRPr="009177F1">
        <w:rPr>
          <w:rFonts w:ascii="KDRS" w:hAnsi="KDRS"/>
          <w:i/>
          <w:lang w:val="ru-RU"/>
        </w:rPr>
        <w:t>еприличный</w:t>
      </w:r>
      <w:r w:rsidRPr="009177F1">
        <w:rPr>
          <w:rFonts w:ascii="KDRS" w:hAnsi="KDRS"/>
          <w:lang w:val="ru-RU"/>
        </w:rPr>
        <w:t>. Больныхъ де жонокъ и д</w:t>
      </w:r>
      <w:r w:rsidRPr="009177F1">
        <w:rPr>
          <w:lang w:val="ru-RU"/>
        </w:rPr>
        <w:t>ѣ</w:t>
      </w:r>
      <w:r w:rsidRPr="009177F1">
        <w:rPr>
          <w:rFonts w:ascii="KDRS" w:hAnsi="KDRS"/>
          <w:lang w:val="ru-RU"/>
        </w:rPr>
        <w:t>вокъ до стыдныхъ м</w:t>
      </w:r>
      <w:r w:rsidRPr="009177F1">
        <w:rPr>
          <w:lang w:val="ru-RU"/>
        </w:rPr>
        <w:t>ѣ</w:t>
      </w:r>
      <w:r w:rsidRPr="009177F1">
        <w:rPr>
          <w:rFonts w:ascii="KDRS" w:hAnsi="KDRS"/>
          <w:lang w:val="ru-RU"/>
        </w:rPr>
        <w:t>стъ не обнаживалъ и стыдные м</w:t>
      </w:r>
      <w:r w:rsidRPr="009177F1">
        <w:rPr>
          <w:lang w:val="ru-RU"/>
        </w:rPr>
        <w:t>ѣ</w:t>
      </w:r>
      <w:r w:rsidRPr="009177F1">
        <w:rPr>
          <w:rFonts w:ascii="KDRS" w:hAnsi="KDRS"/>
          <w:lang w:val="ru-RU"/>
        </w:rPr>
        <w:t>ста самъ не помазывалъ; а давалъ имъ т</w:t>
      </w:r>
      <w:r w:rsidRPr="009177F1">
        <w:rPr>
          <w:lang w:val="ru-RU"/>
        </w:rPr>
        <w:t>ѣ</w:t>
      </w:r>
      <w:r w:rsidRPr="009177F1">
        <w:rPr>
          <w:rFonts w:ascii="KDRS" w:hAnsi="KDRS"/>
          <w:lang w:val="ru-RU"/>
        </w:rPr>
        <w:t xml:space="preserve"> болные м</w:t>
      </w:r>
      <w:r w:rsidRPr="009177F1">
        <w:rPr>
          <w:lang w:val="ru-RU"/>
        </w:rPr>
        <w:t>ѣ</w:t>
      </w:r>
      <w:r w:rsidRPr="009177F1">
        <w:rPr>
          <w:rFonts w:ascii="KDRS" w:hAnsi="KDRS"/>
          <w:lang w:val="ru-RU"/>
        </w:rPr>
        <w:t>ста мазать самимъ и говорилъ де молитвы надъ ними. Д.патр. Никона, 371. 1676</w:t>
      </w:r>
      <w:r>
        <w:rPr>
          <w:rFonts w:ascii="KDRS" w:hAnsi="KDRS"/>
        </w:rPr>
        <w:t> </w:t>
      </w:r>
      <w:r w:rsidRPr="009177F1">
        <w:rPr>
          <w:rFonts w:ascii="KDRS" w:hAnsi="KDRS"/>
          <w:lang w:val="ru-RU"/>
        </w:rPr>
        <w:t>г. Аще возмутся власы осли, которые суть при стыдномъ удеси его, дадутся кому в напитк</w:t>
      </w:r>
      <w:r w:rsidRPr="009177F1">
        <w:rPr>
          <w:lang w:val="ru-RU"/>
        </w:rPr>
        <w:t>ѣ</w:t>
      </w:r>
      <w:r w:rsidRPr="009177F1">
        <w:rPr>
          <w:rFonts w:ascii="KDRS" w:hAnsi="KDRS"/>
          <w:lang w:val="ru-RU"/>
        </w:rPr>
        <w:t xml:space="preserve"> истерши с виномъ, и абие почнетъ пердети (</w:t>
      </w:r>
      <w:r>
        <w:t>qui</w:t>
      </w:r>
      <w:r w:rsidRPr="009177F1">
        <w:rPr>
          <w:lang w:val="ru-RU"/>
        </w:rPr>
        <w:t xml:space="preserve"> </w:t>
      </w:r>
      <w:r>
        <w:t>sunt</w:t>
      </w:r>
      <w:r w:rsidRPr="009177F1">
        <w:rPr>
          <w:lang w:val="ru-RU"/>
        </w:rPr>
        <w:t xml:space="preserve"> </w:t>
      </w:r>
      <w:r>
        <w:t>juxta</w:t>
      </w:r>
      <w:r w:rsidRPr="009177F1">
        <w:rPr>
          <w:lang w:val="ru-RU"/>
        </w:rPr>
        <w:t xml:space="preserve"> </w:t>
      </w:r>
      <w:r>
        <w:t>priapum</w:t>
      </w:r>
      <w:r w:rsidRPr="009177F1">
        <w:rPr>
          <w:rFonts w:ascii="KDRS" w:hAnsi="KDRS"/>
          <w:lang w:val="ru-RU"/>
        </w:rPr>
        <w:t>). Альб., 90</w:t>
      </w:r>
      <w:r>
        <w:rPr>
          <w:rFonts w:ascii="KDRS" w:hAnsi="KDRS"/>
        </w:rPr>
        <w:t> </w:t>
      </w:r>
      <w:r w:rsidRPr="009177F1">
        <w:rPr>
          <w:rFonts w:ascii="KDRS" w:hAnsi="KDRS"/>
          <w:lang w:val="ru-RU"/>
        </w:rPr>
        <w:t xml:space="preserve">об. </w:t>
      </w:r>
      <w:r>
        <w:rPr>
          <w:rFonts w:ascii="KDRS" w:hAnsi="KDRS"/>
        </w:rPr>
        <w:t>XVIII </w:t>
      </w:r>
      <w:r w:rsidRPr="009177F1">
        <w:rPr>
          <w:rFonts w:ascii="KDRS" w:hAnsi="KDRS"/>
          <w:lang w:val="ru-RU"/>
        </w:rPr>
        <w:t>в. ~ 1670</w:t>
      </w:r>
      <w:r>
        <w:rPr>
          <w:rFonts w:ascii="KDRS" w:hAnsi="KDRS"/>
        </w:rPr>
        <w:t> </w:t>
      </w:r>
      <w:r w:rsidRPr="009177F1">
        <w:rPr>
          <w:rFonts w:ascii="KDRS" w:hAnsi="KDRS"/>
          <w:lang w:val="ru-RU"/>
        </w:rPr>
        <w:t xml:space="preserve">г. – Ср. </w:t>
      </w:r>
      <w:r w:rsidRPr="009177F1">
        <w:rPr>
          <w:rFonts w:ascii="KDRS" w:hAnsi="KDRS"/>
          <w:b/>
          <w:lang w:val="ru-RU"/>
        </w:rPr>
        <w:t>студный</w:t>
      </w:r>
      <w:r w:rsidRPr="009177F1">
        <w:rPr>
          <w:rFonts w:ascii="KDRS" w:hAnsi="KDRS"/>
          <w:lang w:val="ru-RU"/>
        </w:rPr>
        <w:t xml:space="preserve">. </w:t>
      </w:r>
    </w:p>
    <w:p w14:paraId="10898B33"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СТЫДОСТЬ</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ж. Холодность</w:t>
      </w:r>
      <w:r w:rsidRPr="009177F1">
        <w:rPr>
          <w:rFonts w:ascii="KDRS" w:hAnsi="KDRS"/>
          <w:lang w:val="ru-RU"/>
        </w:rPr>
        <w:t>. Кишнецово с</w:t>
      </w:r>
      <w:r w:rsidRPr="009177F1">
        <w:rPr>
          <w:lang w:val="ru-RU"/>
        </w:rPr>
        <w:t>ѣ</w:t>
      </w:r>
      <w:r w:rsidRPr="009177F1">
        <w:rPr>
          <w:rFonts w:ascii="KDRS" w:hAnsi="KDRS"/>
          <w:lang w:val="ru-RU"/>
        </w:rPr>
        <w:t>мя приято, стыдость отъ обоихъ полъ творитъ къ совокуплению. Леч.</w:t>
      </w:r>
      <w:r>
        <w:rPr>
          <w:rFonts w:ascii="KDRS" w:hAnsi="KDRS"/>
        </w:rPr>
        <w:t> III</w:t>
      </w:r>
      <w:r w:rsidRPr="009177F1">
        <w:rPr>
          <w:rFonts w:ascii="KDRS" w:hAnsi="KDRS"/>
          <w:lang w:val="ru-RU"/>
        </w:rPr>
        <w:t xml:space="preserve">, 80. </w:t>
      </w:r>
      <w:r>
        <w:rPr>
          <w:rFonts w:ascii="KDRS" w:hAnsi="KDRS"/>
        </w:rPr>
        <w:t>XVIII </w:t>
      </w:r>
      <w:r w:rsidRPr="009177F1">
        <w:rPr>
          <w:rFonts w:ascii="KDRS" w:hAnsi="KDRS"/>
          <w:lang w:val="ru-RU"/>
        </w:rPr>
        <w:t>в. ~ 1672</w:t>
      </w:r>
      <w:r>
        <w:rPr>
          <w:rFonts w:ascii="KDRS" w:hAnsi="KDRS"/>
        </w:rPr>
        <w:t> </w:t>
      </w:r>
      <w:r w:rsidRPr="009177F1">
        <w:rPr>
          <w:rFonts w:ascii="KDRS" w:hAnsi="KDRS"/>
          <w:lang w:val="ru-RU"/>
        </w:rPr>
        <w:t>г.</w:t>
      </w:r>
    </w:p>
    <w:p w14:paraId="07ADD0F0"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СТЫДОСТЬ</w:t>
      </w:r>
      <w:r w:rsidRPr="009177F1">
        <w:rPr>
          <w:rFonts w:ascii="KDRS" w:hAnsi="KDRS"/>
          <w:b/>
          <w:vertAlign w:val="superscript"/>
          <w:lang w:val="ru-RU"/>
        </w:rPr>
        <w:t>2</w:t>
      </w:r>
      <w:r w:rsidRPr="009177F1">
        <w:rPr>
          <w:rFonts w:ascii="KDRS" w:hAnsi="KDRS"/>
          <w:lang w:val="ru-RU"/>
        </w:rPr>
        <w:t xml:space="preserve">, </w:t>
      </w:r>
      <w:r w:rsidRPr="009177F1">
        <w:rPr>
          <w:rFonts w:ascii="KDRS" w:hAnsi="KDRS"/>
          <w:i/>
          <w:lang w:val="ru-RU"/>
        </w:rPr>
        <w:t>ж. Мерзость</w:t>
      </w:r>
      <w:r w:rsidRPr="009177F1">
        <w:rPr>
          <w:rFonts w:ascii="KDRS" w:hAnsi="KDRS"/>
          <w:lang w:val="ru-RU"/>
        </w:rPr>
        <w:t>. Блг</w:t>
      </w:r>
      <w:r w:rsidRPr="009177F1">
        <w:rPr>
          <w:lang w:val="ru-RU"/>
        </w:rPr>
        <w:t>҃</w:t>
      </w:r>
      <w:r w:rsidRPr="009177F1">
        <w:rPr>
          <w:rFonts w:ascii="KDRS" w:hAnsi="KDRS"/>
          <w:lang w:val="ru-RU"/>
        </w:rPr>
        <w:t>ословленъ грядыи въ имя Гне</w:t>
      </w:r>
      <w:r w:rsidRPr="009177F1">
        <w:rPr>
          <w:lang w:val="ru-RU"/>
        </w:rPr>
        <w:t>҃</w:t>
      </w:r>
      <w:r w:rsidRPr="009177F1">
        <w:rPr>
          <w:rFonts w:ascii="KDRS" w:hAnsi="KDRS"/>
          <w:lang w:val="ru-RU"/>
        </w:rPr>
        <w:t>… упразнити капищемъ пр</w:t>
      </w:r>
      <w:r w:rsidRPr="009177F1">
        <w:rPr>
          <w:lang w:val="ru-RU"/>
        </w:rPr>
        <w:t>ѣ</w:t>
      </w:r>
      <w:r w:rsidRPr="009177F1">
        <w:rPr>
          <w:rFonts w:ascii="KDRS" w:hAnsi="KDRS"/>
          <w:lang w:val="ru-RU"/>
        </w:rPr>
        <w:t xml:space="preserve">льщение… очистити миръ, прогънатъ сквьрну и стыдосто [вм.: стыдость?] пустошьныихъ богъ служения </w:t>
      </w:r>
      <w:r w:rsidRPr="009177F1">
        <w:rPr>
          <w:lang w:val="ru-RU"/>
        </w:rPr>
        <w:t>(</w:t>
      </w:r>
      <w:r w:rsidRPr="00413D00">
        <w:t>μ</w:t>
      </w:r>
      <w:r w:rsidRPr="002A6B57">
        <w:t>ύ</w:t>
      </w:r>
      <w:r w:rsidRPr="00413D00">
        <w:t>σοϛ</w:t>
      </w:r>
      <w:r w:rsidRPr="009177F1">
        <w:rPr>
          <w:lang w:val="ru-RU"/>
        </w:rPr>
        <w:t xml:space="preserve"> </w:t>
      </w:r>
      <w:r w:rsidRPr="00413D00">
        <w:t>κα</w:t>
      </w:r>
      <w:r w:rsidRPr="002A6B57">
        <w:t>ὶ</w:t>
      </w:r>
      <w:r w:rsidRPr="009177F1">
        <w:rPr>
          <w:lang w:val="ru-RU"/>
        </w:rPr>
        <w:t xml:space="preserve"> </w:t>
      </w:r>
      <w:r w:rsidRPr="002A6B57">
        <w:t>ἄ</w:t>
      </w:r>
      <w:r w:rsidRPr="00413D00">
        <w:t>γοϛ</w:t>
      </w:r>
      <w:r w:rsidRPr="009177F1">
        <w:rPr>
          <w:lang w:val="ru-RU"/>
        </w:rPr>
        <w:t xml:space="preserve"> </w:t>
      </w:r>
      <w:r w:rsidRPr="00413D00">
        <w:t>τ</w:t>
      </w:r>
      <w:r w:rsidRPr="002A6B57">
        <w:t>ῆ</w:t>
      </w:r>
      <w:r w:rsidRPr="00413D00">
        <w:t>ϛ</w:t>
      </w:r>
      <w:r w:rsidRPr="009177F1">
        <w:rPr>
          <w:lang w:val="ru-RU"/>
        </w:rPr>
        <w:t xml:space="preserve"> </w:t>
      </w:r>
      <w:r w:rsidRPr="00413D00">
        <w:t>τ</w:t>
      </w:r>
      <w:r w:rsidRPr="002A6B57">
        <w:t>ῶ</w:t>
      </w:r>
      <w:r w:rsidRPr="00413D00">
        <w:t>ν</w:t>
      </w:r>
      <w:r w:rsidRPr="009177F1">
        <w:rPr>
          <w:lang w:val="ru-RU"/>
        </w:rPr>
        <w:t xml:space="preserve"> </w:t>
      </w:r>
      <w:r w:rsidRPr="00413D00">
        <w:t>ματα</w:t>
      </w:r>
      <w:r w:rsidRPr="002A6B57">
        <w:t>ί</w:t>
      </w:r>
      <w:r w:rsidRPr="00413D00">
        <w:t>ων</w:t>
      </w:r>
      <w:r w:rsidRPr="009177F1">
        <w:rPr>
          <w:lang w:val="ru-RU"/>
        </w:rPr>
        <w:t xml:space="preserve"> </w:t>
      </w:r>
      <w:r w:rsidRPr="00413D00">
        <w:t>θεραπε</w:t>
      </w:r>
      <w:r w:rsidRPr="002A6B57">
        <w:t>ί</w:t>
      </w:r>
      <w:r w:rsidRPr="00413D00">
        <w:t>αϛ</w:t>
      </w:r>
      <w:r w:rsidRPr="009177F1">
        <w:rPr>
          <w:lang w:val="ru-RU"/>
        </w:rPr>
        <w:t xml:space="preserve">). </w:t>
      </w:r>
      <w:r w:rsidRPr="009177F1">
        <w:rPr>
          <w:rFonts w:ascii="KDRS" w:hAnsi="KDRS"/>
          <w:lang w:val="ru-RU"/>
        </w:rPr>
        <w:t xml:space="preserve">(Сл.Ио.Злат.) Усп.сб., 392. </w:t>
      </w:r>
      <w:r>
        <w:rPr>
          <w:rFonts w:ascii="KDRS" w:hAnsi="KDRS"/>
        </w:rPr>
        <w:t>XII</w:t>
      </w:r>
      <w:r w:rsidRPr="009177F1">
        <w:rPr>
          <w:rFonts w:ascii="KDRS" w:hAnsi="KDRS"/>
          <w:lang w:val="ru-RU"/>
        </w:rPr>
        <w:t>–</w:t>
      </w:r>
      <w:r>
        <w:rPr>
          <w:rFonts w:ascii="KDRS" w:hAnsi="KDRS"/>
        </w:rPr>
        <w:t>XIII</w:t>
      </w:r>
      <w:r w:rsidRPr="009177F1">
        <w:rPr>
          <w:rFonts w:ascii="KDRS" w:hAnsi="KDRS"/>
          <w:lang w:val="ru-RU"/>
        </w:rPr>
        <w:t xml:space="preserve"> вв. </w:t>
      </w:r>
    </w:p>
    <w:p w14:paraId="32353D83"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СТЫДСКИЙ,</w:t>
      </w:r>
      <w:r w:rsidRPr="009177F1">
        <w:rPr>
          <w:rFonts w:ascii="KDRS" w:hAnsi="KDRS"/>
          <w:lang w:val="ru-RU"/>
        </w:rPr>
        <w:t xml:space="preserve"> </w:t>
      </w:r>
      <w:r w:rsidRPr="009177F1">
        <w:rPr>
          <w:rFonts w:ascii="KDRS" w:hAnsi="KDRS"/>
          <w:i/>
          <w:lang w:val="ru-RU"/>
        </w:rPr>
        <w:t>прил. Постыдный</w:t>
      </w:r>
      <w:r w:rsidRPr="009177F1">
        <w:rPr>
          <w:rFonts w:ascii="KDRS" w:hAnsi="KDRS"/>
          <w:lang w:val="ru-RU"/>
        </w:rPr>
        <w:t>. Гла</w:t>
      </w:r>
      <w:r w:rsidRPr="009177F1">
        <w:rPr>
          <w:lang w:val="ru-RU"/>
        </w:rPr>
        <w:t>҃</w:t>
      </w:r>
      <w:r w:rsidRPr="009177F1">
        <w:rPr>
          <w:rFonts w:ascii="KDRS" w:hAnsi="KDRS"/>
          <w:lang w:val="ru-RU"/>
        </w:rPr>
        <w:t>ше убо къ своему т</w:t>
      </w:r>
      <w:r w:rsidRPr="009177F1">
        <w:rPr>
          <w:lang w:val="ru-RU"/>
        </w:rPr>
        <w:t>ѣ</w:t>
      </w:r>
      <w:r w:rsidRPr="009177F1">
        <w:rPr>
          <w:rFonts w:ascii="KDRS" w:hAnsi="KDRS"/>
          <w:lang w:val="ru-RU"/>
        </w:rPr>
        <w:t xml:space="preserve">лу… азъ тя аки </w:t>
      </w:r>
      <w:r w:rsidRPr="009177F1">
        <w:rPr>
          <w:rFonts w:ascii="KDRS" w:hAnsi="KDRS"/>
          <w:lang w:val="ru-RU"/>
        </w:rPr>
        <w:lastRenderedPageBreak/>
        <w:t xml:space="preserve">безсловесныхъ удержу… и жаждею уморю, труды тя тощными преклоню, да неразслабленыхъ стыдскихъ помыслъ раждаеши паче. Ж.Евфр.С., 100. </w:t>
      </w:r>
      <w:r>
        <w:rPr>
          <w:rFonts w:ascii="KDRS" w:hAnsi="KDRS"/>
        </w:rPr>
        <w:t>XVII </w:t>
      </w:r>
      <w:r w:rsidRPr="009177F1">
        <w:rPr>
          <w:rFonts w:ascii="KDRS" w:hAnsi="KDRS"/>
          <w:lang w:val="ru-RU"/>
        </w:rPr>
        <w:t>в. ~ 1558</w:t>
      </w:r>
      <w:r>
        <w:rPr>
          <w:rFonts w:ascii="KDRS" w:hAnsi="KDRS"/>
        </w:rPr>
        <w:t> </w:t>
      </w:r>
      <w:r w:rsidRPr="009177F1">
        <w:rPr>
          <w:rFonts w:ascii="KDRS" w:hAnsi="KDRS"/>
          <w:lang w:val="ru-RU"/>
        </w:rPr>
        <w:t xml:space="preserve">г. </w:t>
      </w:r>
    </w:p>
    <w:p w14:paraId="3F859884" w14:textId="77777777" w:rsidR="00F4528E" w:rsidRPr="009177F1" w:rsidRDefault="00F4528E" w:rsidP="00F4528E">
      <w:pPr>
        <w:spacing w:line="460" w:lineRule="exact"/>
        <w:ind w:firstLine="709"/>
        <w:jc w:val="both"/>
        <w:rPr>
          <w:i/>
          <w:lang w:val="ru-RU"/>
        </w:rPr>
      </w:pPr>
      <w:r w:rsidRPr="009177F1">
        <w:rPr>
          <w:rFonts w:ascii="KDRS" w:hAnsi="KDRS"/>
          <w:b/>
          <w:lang w:val="ru-RU"/>
        </w:rPr>
        <w:t>СТЫДЦ</w:t>
      </w:r>
      <w:r w:rsidRPr="009177F1">
        <w:rPr>
          <w:b/>
          <w:lang w:val="ru-RU"/>
        </w:rPr>
        <w:t>Ѣ</w:t>
      </w:r>
      <w:r w:rsidRPr="009177F1">
        <w:rPr>
          <w:rFonts w:ascii="KDRS" w:hAnsi="KDRS"/>
          <w:b/>
          <w:lang w:val="ru-RU"/>
        </w:rPr>
        <w:t>,</w:t>
      </w:r>
      <w:r w:rsidRPr="009177F1">
        <w:rPr>
          <w:rFonts w:ascii="KDRS" w:hAnsi="KDRS"/>
          <w:lang w:val="ru-RU"/>
        </w:rPr>
        <w:t xml:space="preserve"> </w:t>
      </w:r>
      <w:r w:rsidRPr="009177F1">
        <w:rPr>
          <w:rFonts w:ascii="KDRS" w:hAnsi="KDRS"/>
          <w:i/>
          <w:lang w:val="ru-RU"/>
        </w:rPr>
        <w:t xml:space="preserve">нареч. </w:t>
      </w:r>
      <w:r w:rsidRPr="009177F1">
        <w:rPr>
          <w:rFonts w:ascii="KDRS" w:hAnsi="KDRS"/>
          <w:lang w:val="ru-RU"/>
        </w:rPr>
        <w:t xml:space="preserve">1. </w:t>
      </w:r>
      <w:r w:rsidRPr="009177F1">
        <w:rPr>
          <w:rFonts w:ascii="KDRS" w:hAnsi="KDRS"/>
          <w:i/>
          <w:lang w:val="ru-RU"/>
        </w:rPr>
        <w:t>Позорно</w:t>
      </w:r>
      <w:r w:rsidRPr="009177F1">
        <w:rPr>
          <w:rFonts w:ascii="KDRS" w:hAnsi="KDRS"/>
          <w:lang w:val="ru-RU"/>
        </w:rPr>
        <w:t>. Тако же и ст</w:t>
      </w:r>
      <w:r w:rsidRPr="009177F1">
        <w:rPr>
          <w:lang w:val="ru-RU"/>
        </w:rPr>
        <w:t>҃</w:t>
      </w:r>
      <w:r w:rsidRPr="009177F1">
        <w:rPr>
          <w:rFonts w:ascii="KDRS" w:hAnsi="KDRS"/>
          <w:lang w:val="ru-RU"/>
        </w:rPr>
        <w:t>ыихъ дш</w:t>
      </w:r>
      <w:r w:rsidRPr="009177F1">
        <w:rPr>
          <w:lang w:val="ru-RU"/>
        </w:rPr>
        <w:t>҃</w:t>
      </w:r>
      <w:r w:rsidRPr="009177F1">
        <w:rPr>
          <w:rFonts w:ascii="KDRS" w:hAnsi="KDRS"/>
          <w:lang w:val="ru-RU"/>
        </w:rPr>
        <w:t>а толикамъ наводимамъ мукамъ, ти убо ничьсоже люта страдааху, биющиихъ же силу раздрушающе, стыдъц</w:t>
      </w:r>
      <w:r w:rsidRPr="009177F1">
        <w:rPr>
          <w:lang w:val="ru-RU"/>
        </w:rPr>
        <w:t>ѣ</w:t>
      </w:r>
      <w:r w:rsidRPr="009177F1">
        <w:rPr>
          <w:rFonts w:ascii="KDRS" w:hAnsi="KDRS"/>
          <w:lang w:val="ru-RU"/>
        </w:rPr>
        <w:t xml:space="preserve"> и см</w:t>
      </w:r>
      <w:r w:rsidRPr="009177F1">
        <w:rPr>
          <w:lang w:val="ru-RU"/>
        </w:rPr>
        <w:t>ѣ</w:t>
      </w:r>
      <w:r w:rsidRPr="009177F1">
        <w:rPr>
          <w:rFonts w:ascii="KDRS" w:hAnsi="KDRS"/>
          <w:lang w:val="ru-RU"/>
        </w:rPr>
        <w:t>шьн</w:t>
      </w:r>
      <w:r w:rsidRPr="009177F1">
        <w:rPr>
          <w:lang w:val="ru-RU"/>
        </w:rPr>
        <w:t>ѣ</w:t>
      </w:r>
      <w:r w:rsidRPr="009177F1">
        <w:rPr>
          <w:rFonts w:ascii="KDRS" w:hAnsi="KDRS"/>
          <w:lang w:val="ru-RU"/>
        </w:rPr>
        <w:t xml:space="preserve"> поб</w:t>
      </w:r>
      <w:r w:rsidRPr="009177F1">
        <w:rPr>
          <w:lang w:val="ru-RU"/>
        </w:rPr>
        <w:t>ѣ</w:t>
      </w:r>
      <w:r w:rsidRPr="009177F1">
        <w:rPr>
          <w:rFonts w:ascii="KDRS" w:hAnsi="KDRS"/>
          <w:lang w:val="ru-RU"/>
        </w:rPr>
        <w:t xml:space="preserve">жении, и от трудовъ отъпущааху </w:t>
      </w:r>
      <w:r w:rsidRPr="009177F1">
        <w:rPr>
          <w:lang w:val="ru-RU"/>
        </w:rPr>
        <w:t>(</w:t>
      </w:r>
      <w:r w:rsidRPr="00413D00">
        <w:t>α</w:t>
      </w:r>
      <w:r w:rsidRPr="002A6B57">
        <w:t>ὶ</w:t>
      </w:r>
      <w:r w:rsidRPr="00413D00">
        <w:t>σχρ</w:t>
      </w:r>
      <w:r w:rsidRPr="002A6B57">
        <w:t>ῶ</w:t>
      </w:r>
      <w:r w:rsidRPr="00413D00">
        <w:t>ϛ</w:t>
      </w:r>
      <w:r w:rsidRPr="009177F1">
        <w:rPr>
          <w:lang w:val="ru-RU"/>
        </w:rPr>
        <w:t xml:space="preserve">). </w:t>
      </w:r>
      <w:r w:rsidRPr="009177F1">
        <w:rPr>
          <w:rFonts w:ascii="KDRS" w:hAnsi="KDRS"/>
          <w:lang w:val="ru-RU"/>
        </w:rPr>
        <w:t xml:space="preserve">(Сл.Ио.Злат.) Усп.сб., 461. </w:t>
      </w:r>
      <w:r>
        <w:rPr>
          <w:rFonts w:ascii="KDRS" w:hAnsi="KDRS"/>
        </w:rPr>
        <w:t>XII</w:t>
      </w:r>
      <w:r w:rsidRPr="009177F1">
        <w:rPr>
          <w:rFonts w:ascii="KDRS" w:hAnsi="KDRS"/>
          <w:lang w:val="ru-RU"/>
        </w:rPr>
        <w:t>–</w:t>
      </w:r>
      <w:r>
        <w:rPr>
          <w:rFonts w:ascii="KDRS" w:hAnsi="KDRS"/>
        </w:rPr>
        <w:t>XIII</w:t>
      </w:r>
      <w:r w:rsidRPr="009177F1">
        <w:rPr>
          <w:rFonts w:ascii="KDRS" w:hAnsi="KDRS"/>
          <w:lang w:val="ru-RU"/>
        </w:rPr>
        <w:t xml:space="preserve"> вв.</w:t>
      </w:r>
      <w:r w:rsidRPr="009177F1">
        <w:rPr>
          <w:lang w:val="ru-RU"/>
        </w:rPr>
        <w:t xml:space="preserve">  </w:t>
      </w:r>
      <w:r w:rsidRPr="009177F1">
        <w:rPr>
          <w:rFonts w:ascii="KDRS" w:hAnsi="KDRS"/>
          <w:lang w:val="ru-RU"/>
        </w:rPr>
        <w:t xml:space="preserve"> </w:t>
      </w:r>
      <w:r w:rsidRPr="009177F1">
        <w:rPr>
          <w:i/>
          <w:lang w:val="ru-RU"/>
        </w:rPr>
        <w:t xml:space="preserve"> </w:t>
      </w:r>
    </w:p>
    <w:p w14:paraId="0338D633"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2.</w:t>
      </w:r>
      <w:r w:rsidRPr="009177F1">
        <w:rPr>
          <w:i/>
          <w:lang w:val="ru-RU"/>
        </w:rPr>
        <w:t xml:space="preserve"> </w:t>
      </w:r>
      <w:r w:rsidRPr="009177F1">
        <w:rPr>
          <w:rFonts w:ascii="KDRS" w:hAnsi="KDRS"/>
          <w:i/>
          <w:lang w:val="ru-RU"/>
        </w:rPr>
        <w:t>Непотребно, распутно</w:t>
      </w:r>
      <w:r w:rsidRPr="009177F1">
        <w:rPr>
          <w:rFonts w:ascii="KDRS" w:hAnsi="KDRS"/>
          <w:lang w:val="ru-RU"/>
        </w:rPr>
        <w:t>. Отступившаго сн</w:t>
      </w:r>
      <w:r w:rsidRPr="009177F1">
        <w:rPr>
          <w:lang w:val="ru-RU"/>
        </w:rPr>
        <w:t>҃</w:t>
      </w:r>
      <w:r w:rsidRPr="009177F1">
        <w:rPr>
          <w:rFonts w:ascii="KDRS" w:hAnsi="KDRS"/>
          <w:lang w:val="ru-RU"/>
        </w:rPr>
        <w:t>а оч</w:t>
      </w:r>
      <w:r w:rsidRPr="009177F1">
        <w:rPr>
          <w:lang w:val="ru-RU"/>
        </w:rPr>
        <w:t>҃</w:t>
      </w:r>
      <w:r w:rsidRPr="009177F1">
        <w:rPr>
          <w:rFonts w:ascii="KDRS" w:hAnsi="KDRS"/>
          <w:lang w:val="ru-RU"/>
        </w:rPr>
        <w:t>а пазухи со многымь бат</w:t>
      </w:r>
      <w:r w:rsidRPr="009177F1">
        <w:rPr>
          <w:lang w:val="ru-RU"/>
        </w:rPr>
        <w:t>҃</w:t>
      </w:r>
      <w:r w:rsidRPr="009177F1">
        <w:rPr>
          <w:rFonts w:ascii="KDRS" w:hAnsi="KDRS"/>
          <w:lang w:val="ru-RU"/>
        </w:rPr>
        <w:t>ьствомь и того стыдъц</w:t>
      </w:r>
      <w:r w:rsidRPr="009177F1">
        <w:rPr>
          <w:lang w:val="ru-RU"/>
        </w:rPr>
        <w:t>ѣ</w:t>
      </w:r>
      <w:r w:rsidRPr="009177F1">
        <w:rPr>
          <w:rFonts w:ascii="KDRS" w:hAnsi="KDRS"/>
          <w:lang w:val="ru-RU"/>
        </w:rPr>
        <w:t xml:space="preserve"> изринувша, потомь въспять пришедша и гладомь замерша драго ц</w:t>
      </w:r>
      <w:r w:rsidRPr="009177F1">
        <w:rPr>
          <w:lang w:val="ru-RU"/>
        </w:rPr>
        <w:t>ѣ</w:t>
      </w:r>
      <w:r w:rsidRPr="009177F1">
        <w:rPr>
          <w:rFonts w:ascii="KDRS" w:hAnsi="KDRS"/>
          <w:lang w:val="ru-RU"/>
        </w:rPr>
        <w:t xml:space="preserve">лова </w:t>
      </w:r>
      <w:r w:rsidRPr="009177F1">
        <w:rPr>
          <w:lang w:val="ru-RU"/>
        </w:rPr>
        <w:t>(</w:t>
      </w:r>
      <w:r w:rsidRPr="002A6B57">
        <w:t>ἀ</w:t>
      </w:r>
      <w:r w:rsidRPr="00413D00">
        <w:t>σ</w:t>
      </w:r>
      <w:r w:rsidRPr="002A6B57">
        <w:t>ώ</w:t>
      </w:r>
      <w:r w:rsidRPr="00413D00">
        <w:t>τωϛ</w:t>
      </w:r>
      <w:r w:rsidRPr="009177F1">
        <w:rPr>
          <w:lang w:val="ru-RU"/>
        </w:rPr>
        <w:t>).</w:t>
      </w:r>
      <w:r w:rsidRPr="009177F1">
        <w:rPr>
          <w:rFonts w:ascii="KDRS" w:hAnsi="KDRS"/>
          <w:lang w:val="ru-RU"/>
        </w:rPr>
        <w:t xml:space="preserve"> (Ж.Вас.Вел.)</w:t>
      </w:r>
      <w:r w:rsidRPr="009177F1">
        <w:rPr>
          <w:lang w:val="ru-RU"/>
        </w:rPr>
        <w:t xml:space="preserve"> </w:t>
      </w:r>
      <w:r w:rsidRPr="009177F1">
        <w:rPr>
          <w:rFonts w:ascii="KDRS" w:hAnsi="KDRS"/>
          <w:lang w:val="ru-RU"/>
        </w:rPr>
        <w:t xml:space="preserve">Сб.Тол., 72. </w:t>
      </w:r>
      <w:r>
        <w:rPr>
          <w:rFonts w:ascii="KDRS" w:hAnsi="KDRS"/>
        </w:rPr>
        <w:t>XIII </w:t>
      </w:r>
      <w:r w:rsidRPr="009177F1">
        <w:rPr>
          <w:rFonts w:ascii="KDRS" w:hAnsi="KDRS"/>
          <w:lang w:val="ru-RU"/>
        </w:rPr>
        <w:t>в.</w:t>
      </w:r>
    </w:p>
    <w:p w14:paraId="367E18A0"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СТЫДЬ,</w:t>
      </w:r>
      <w:r w:rsidRPr="009177F1">
        <w:rPr>
          <w:rFonts w:ascii="KDRS" w:hAnsi="KDRS"/>
          <w:lang w:val="ru-RU"/>
        </w:rPr>
        <w:t xml:space="preserve"> </w:t>
      </w:r>
      <w:r w:rsidRPr="009177F1">
        <w:rPr>
          <w:rFonts w:ascii="KDRS" w:hAnsi="KDRS"/>
          <w:i/>
          <w:lang w:val="ru-RU"/>
        </w:rPr>
        <w:t xml:space="preserve">ж. То же, что </w:t>
      </w:r>
      <w:r w:rsidRPr="009177F1">
        <w:rPr>
          <w:rFonts w:ascii="KDRS" w:hAnsi="KDRS"/>
          <w:b/>
          <w:lang w:val="ru-RU"/>
        </w:rPr>
        <w:t>стыдъ</w:t>
      </w:r>
      <w:r w:rsidRPr="009177F1">
        <w:rPr>
          <w:rFonts w:ascii="KDRS" w:hAnsi="KDRS"/>
          <w:b/>
          <w:vertAlign w:val="superscript"/>
          <w:lang w:val="ru-RU"/>
        </w:rPr>
        <w:t>1</w:t>
      </w:r>
      <w:r w:rsidRPr="009177F1">
        <w:rPr>
          <w:rFonts w:ascii="KDRS" w:hAnsi="KDRS"/>
          <w:lang w:val="ru-RU"/>
        </w:rPr>
        <w:t>. И по ся м</w:t>
      </w:r>
      <w:r w:rsidRPr="009177F1">
        <w:rPr>
          <w:lang w:val="ru-RU"/>
        </w:rPr>
        <w:t>ѣ</w:t>
      </w:r>
      <w:r w:rsidRPr="009177F1">
        <w:rPr>
          <w:rFonts w:ascii="KDRS" w:hAnsi="KDRS"/>
          <w:lang w:val="ru-RU"/>
        </w:rPr>
        <w:t>ста де они вс</w:t>
      </w:r>
      <w:r w:rsidRPr="009177F1">
        <w:rPr>
          <w:lang w:val="ru-RU"/>
        </w:rPr>
        <w:t>ѣ</w:t>
      </w:r>
      <w:r w:rsidRPr="009177F1">
        <w:rPr>
          <w:rFonts w:ascii="KDRS" w:hAnsi="KDRS"/>
          <w:lang w:val="ru-RU"/>
        </w:rPr>
        <w:t>мъ городомъ сидятъ въ осад</w:t>
      </w:r>
      <w:r w:rsidRPr="009177F1">
        <w:rPr>
          <w:lang w:val="ru-RU"/>
        </w:rPr>
        <w:t>ѣ</w:t>
      </w:r>
      <w:r w:rsidRPr="009177F1">
        <w:rPr>
          <w:rFonts w:ascii="KDRS" w:hAnsi="KDRS"/>
          <w:lang w:val="ru-RU"/>
        </w:rPr>
        <w:t xml:space="preserve"> безъ дворовъ, помираютъ з голоду и стыди, и во всемъ городе ни одной избы ни у ково н</w:t>
      </w:r>
      <w:r w:rsidRPr="009177F1">
        <w:rPr>
          <w:lang w:val="ru-RU"/>
        </w:rPr>
        <w:t>ѣ</w:t>
      </w:r>
      <w:r w:rsidRPr="009177F1">
        <w:rPr>
          <w:rFonts w:ascii="KDRS" w:hAnsi="KDRS"/>
          <w:lang w:val="ru-RU"/>
        </w:rPr>
        <w:t>тъ. Писц.д.</w:t>
      </w:r>
      <w:r>
        <w:rPr>
          <w:rFonts w:ascii="KDRS" w:hAnsi="KDRS"/>
        </w:rPr>
        <w:t> II</w:t>
      </w:r>
      <w:r w:rsidRPr="009177F1">
        <w:rPr>
          <w:rFonts w:ascii="KDRS" w:hAnsi="KDRS"/>
          <w:lang w:val="ru-RU"/>
        </w:rPr>
        <w:t>, 274. 1636</w:t>
      </w:r>
      <w:r>
        <w:rPr>
          <w:rFonts w:ascii="KDRS" w:hAnsi="KDRS"/>
        </w:rPr>
        <w:t> </w:t>
      </w:r>
      <w:r w:rsidRPr="009177F1">
        <w:rPr>
          <w:rFonts w:ascii="KDRS" w:hAnsi="KDRS"/>
          <w:lang w:val="ru-RU"/>
        </w:rPr>
        <w:t>г. И мы…въ тое… деревню… вьз</w:t>
      </w:r>
      <w:r w:rsidRPr="009177F1">
        <w:rPr>
          <w:lang w:val="ru-RU"/>
        </w:rPr>
        <w:t>ѣ</w:t>
      </w:r>
      <w:r w:rsidRPr="009177F1">
        <w:rPr>
          <w:rFonts w:ascii="KDRS" w:hAnsi="KDRS"/>
          <w:lang w:val="ru-RU"/>
        </w:rPr>
        <w:t>хали на дворъ крестьянской ночевать, чтобъ з стыди ночною порою не позябнуть. Дон.д.</w:t>
      </w:r>
      <w:r>
        <w:rPr>
          <w:rFonts w:ascii="KDRS" w:hAnsi="KDRS"/>
        </w:rPr>
        <w:t> V</w:t>
      </w:r>
      <w:r w:rsidRPr="009177F1">
        <w:rPr>
          <w:rFonts w:ascii="KDRS" w:hAnsi="KDRS"/>
          <w:lang w:val="ru-RU"/>
        </w:rPr>
        <w:t>, 360. 1658</w:t>
      </w:r>
      <w:r>
        <w:rPr>
          <w:rFonts w:ascii="KDRS" w:hAnsi="KDRS"/>
        </w:rPr>
        <w:t> </w:t>
      </w:r>
      <w:r w:rsidRPr="009177F1">
        <w:rPr>
          <w:rFonts w:ascii="KDRS" w:hAnsi="KDRS"/>
          <w:lang w:val="ru-RU"/>
        </w:rPr>
        <w:t xml:space="preserve">г. </w:t>
      </w:r>
    </w:p>
    <w:p w14:paraId="1E839183"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СТЫЖА,</w:t>
      </w:r>
      <w:r w:rsidRPr="009177F1">
        <w:rPr>
          <w:rFonts w:ascii="KDRS" w:hAnsi="KDRS"/>
          <w:lang w:val="ru-RU"/>
        </w:rPr>
        <w:t xml:space="preserve"> </w:t>
      </w:r>
      <w:r w:rsidRPr="009177F1">
        <w:rPr>
          <w:rFonts w:ascii="KDRS" w:hAnsi="KDRS"/>
          <w:i/>
          <w:lang w:val="ru-RU"/>
        </w:rPr>
        <w:t>ж. Холод</w:t>
      </w:r>
      <w:r w:rsidRPr="009177F1">
        <w:rPr>
          <w:rFonts w:ascii="KDRS" w:hAnsi="KDRS"/>
          <w:lang w:val="ru-RU"/>
        </w:rPr>
        <w:t xml:space="preserve">, </w:t>
      </w:r>
      <w:r w:rsidRPr="009177F1">
        <w:rPr>
          <w:rFonts w:ascii="KDRS" w:hAnsi="KDRS"/>
          <w:i/>
          <w:lang w:val="ru-RU"/>
        </w:rPr>
        <w:t>стужа</w:t>
      </w:r>
      <w:r w:rsidRPr="009177F1">
        <w:rPr>
          <w:rFonts w:ascii="KDRS" w:hAnsi="KDRS"/>
          <w:lang w:val="ru-RU"/>
        </w:rPr>
        <w:t>. А стыжа де у них была большая, всякой скот &lt;с&gt; стыжи и з голоду у них помер. Воссоед.Укр. с Рос.</w:t>
      </w:r>
      <w:r>
        <w:rPr>
          <w:rFonts w:ascii="KDRS" w:hAnsi="KDRS"/>
        </w:rPr>
        <w:t> III</w:t>
      </w:r>
      <w:r w:rsidRPr="009177F1">
        <w:rPr>
          <w:rFonts w:ascii="KDRS" w:hAnsi="KDRS"/>
          <w:lang w:val="ru-RU"/>
        </w:rPr>
        <w:t>, 17. 1651</w:t>
      </w:r>
      <w:r>
        <w:rPr>
          <w:rFonts w:ascii="KDRS" w:hAnsi="KDRS"/>
        </w:rPr>
        <w:t> </w:t>
      </w:r>
      <w:r w:rsidRPr="009177F1">
        <w:rPr>
          <w:rFonts w:ascii="KDRS" w:hAnsi="KDRS"/>
          <w:lang w:val="ru-RU"/>
        </w:rPr>
        <w:t xml:space="preserve">г. – Ср. </w:t>
      </w:r>
      <w:r w:rsidRPr="009177F1">
        <w:rPr>
          <w:rFonts w:ascii="KDRS" w:hAnsi="KDRS"/>
          <w:b/>
          <w:lang w:val="ru-RU"/>
        </w:rPr>
        <w:t>стужа,</w:t>
      </w:r>
      <w:r w:rsidRPr="009177F1">
        <w:rPr>
          <w:lang w:val="ru-RU"/>
        </w:rPr>
        <w:t xml:space="preserve"> </w:t>
      </w:r>
      <w:r w:rsidRPr="009177F1">
        <w:rPr>
          <w:rFonts w:ascii="KDRS" w:hAnsi="KDRS"/>
          <w:b/>
          <w:lang w:val="ru-RU"/>
        </w:rPr>
        <w:t>стыдъ</w:t>
      </w:r>
      <w:r w:rsidRPr="009177F1">
        <w:rPr>
          <w:rFonts w:ascii="KDRS" w:hAnsi="KDRS"/>
          <w:b/>
          <w:vertAlign w:val="superscript"/>
          <w:lang w:val="ru-RU"/>
        </w:rPr>
        <w:t>1</w:t>
      </w:r>
      <w:r w:rsidRPr="009177F1">
        <w:rPr>
          <w:rFonts w:ascii="KDRS" w:hAnsi="KDRS"/>
          <w:lang w:val="ru-RU"/>
        </w:rPr>
        <w:t>.</w:t>
      </w:r>
    </w:p>
    <w:p w14:paraId="387221D6"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СТЫКАТИ</w:t>
      </w:r>
      <w:r w:rsidRPr="009177F1">
        <w:rPr>
          <w:b/>
          <w:vertAlign w:val="superscript"/>
          <w:lang w:val="ru-RU"/>
        </w:rPr>
        <w:t>1</w:t>
      </w:r>
      <w:r w:rsidRPr="009177F1">
        <w:rPr>
          <w:b/>
          <w:lang w:val="ru-RU"/>
        </w:rPr>
        <w:t xml:space="preserve">. </w:t>
      </w:r>
      <w:r w:rsidRPr="009177F1">
        <w:rPr>
          <w:rFonts w:ascii="KDRS" w:hAnsi="KDRS"/>
          <w:i/>
          <w:lang w:val="ru-RU"/>
        </w:rPr>
        <w:t>Соединять, составлять..</w:t>
      </w:r>
      <w:r w:rsidRPr="009177F1">
        <w:rPr>
          <w:rFonts w:ascii="KDRS" w:hAnsi="KDRS"/>
          <w:lang w:val="ru-RU"/>
        </w:rPr>
        <w:t xml:space="preserve"> Иж-негоже [Христа] все т</w:t>
      </w:r>
      <w:r w:rsidRPr="009177F1">
        <w:rPr>
          <w:lang w:val="ru-RU"/>
        </w:rPr>
        <w:t>ѣ</w:t>
      </w:r>
      <w:r w:rsidRPr="009177F1">
        <w:rPr>
          <w:rFonts w:ascii="KDRS" w:hAnsi="KDRS"/>
          <w:lang w:val="ru-RU"/>
        </w:rPr>
        <w:t>ло чл</w:t>
      </w:r>
      <w:r w:rsidRPr="009177F1">
        <w:rPr>
          <w:lang w:val="ru-RU"/>
        </w:rPr>
        <w:t xml:space="preserve">ѣнъми </w:t>
      </w:r>
      <w:r w:rsidRPr="009177F1">
        <w:rPr>
          <w:rFonts w:ascii="KDRS" w:hAnsi="KDRS"/>
          <w:lang w:val="ru-RU"/>
        </w:rPr>
        <w:t xml:space="preserve"> съставляемо и сътыкаемо всякымь осязаньемь даянию, по д</w:t>
      </w:r>
      <w:r w:rsidRPr="009177F1">
        <w:rPr>
          <w:lang w:val="ru-RU"/>
        </w:rPr>
        <w:t>ѣ</w:t>
      </w:r>
      <w:r w:rsidRPr="009177F1">
        <w:rPr>
          <w:rFonts w:ascii="KDRS" w:hAnsi="KDRS"/>
          <w:lang w:val="ru-RU"/>
        </w:rPr>
        <w:t>янию въ м</w:t>
      </w:r>
      <w:r w:rsidRPr="009177F1">
        <w:rPr>
          <w:lang w:val="ru-RU"/>
        </w:rPr>
        <w:t>ѣ</w:t>
      </w:r>
      <w:r w:rsidRPr="009177F1">
        <w:rPr>
          <w:rFonts w:ascii="KDRS" w:hAnsi="KDRS"/>
          <w:lang w:val="ru-RU"/>
        </w:rPr>
        <w:t>ру единои коеиждо части, въздращенье т</w:t>
      </w:r>
      <w:r w:rsidRPr="009177F1">
        <w:rPr>
          <w:lang w:val="ru-RU"/>
        </w:rPr>
        <w:t>ѣ</w:t>
      </w:r>
      <w:r w:rsidRPr="009177F1">
        <w:rPr>
          <w:rFonts w:ascii="KDRS" w:hAnsi="KDRS"/>
          <w:lang w:val="ru-RU"/>
        </w:rPr>
        <w:t>ла творить въ създанье себе в любъвью (</w:t>
      </w:r>
      <w:r w:rsidRPr="00413D00">
        <w:t>συμβιβαζ</w:t>
      </w:r>
      <w:r w:rsidRPr="004F0B87">
        <w:t>ό</w:t>
      </w:r>
      <w:r w:rsidRPr="00413D00">
        <w:t>μενον</w:t>
      </w:r>
      <w:r w:rsidRPr="009177F1">
        <w:rPr>
          <w:rFonts w:ascii="KDRS" w:hAnsi="KDRS"/>
          <w:lang w:val="ru-RU"/>
        </w:rPr>
        <w:t>). (Ефес.</w:t>
      </w:r>
      <w:r>
        <w:rPr>
          <w:rFonts w:ascii="KDRS" w:hAnsi="KDRS"/>
        </w:rPr>
        <w:t> IV</w:t>
      </w:r>
      <w:r w:rsidRPr="009177F1">
        <w:rPr>
          <w:rFonts w:ascii="KDRS" w:hAnsi="KDRS"/>
          <w:lang w:val="ru-RU"/>
        </w:rPr>
        <w:t xml:space="preserve">, 16) Апост.Христ., 193. </w:t>
      </w:r>
      <w:r>
        <w:rPr>
          <w:rFonts w:ascii="KDRS" w:hAnsi="KDRS"/>
        </w:rPr>
        <w:t>X</w:t>
      </w:r>
      <w:r>
        <w:t>I</w:t>
      </w:r>
      <w:r>
        <w:rPr>
          <w:rFonts w:ascii="KDRS" w:hAnsi="KDRS"/>
        </w:rPr>
        <w:t>I </w:t>
      </w:r>
      <w:r w:rsidRPr="009177F1">
        <w:rPr>
          <w:rFonts w:ascii="KDRS" w:hAnsi="KDRS"/>
          <w:lang w:val="ru-RU"/>
        </w:rPr>
        <w:t xml:space="preserve">в. </w:t>
      </w:r>
    </w:p>
    <w:p w14:paraId="0D88E104"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СТЫКАТИ</w:t>
      </w:r>
      <w:r w:rsidRPr="009177F1">
        <w:rPr>
          <w:b/>
          <w:vertAlign w:val="superscript"/>
          <w:lang w:val="ru-RU"/>
        </w:rPr>
        <w:t>2</w:t>
      </w:r>
      <w:r w:rsidRPr="00E55C2B">
        <w:rPr>
          <w:rFonts w:ascii="KDRS" w:hAnsi="KDRS"/>
          <w:bCs/>
          <w:lang w:val="ru-RU"/>
        </w:rPr>
        <w:t xml:space="preserve">. </w:t>
      </w:r>
      <w:r w:rsidRPr="009177F1">
        <w:rPr>
          <w:rFonts w:ascii="KDRS" w:hAnsi="KDRS"/>
          <w:i/>
          <w:lang w:val="ru-RU"/>
        </w:rPr>
        <w:t>Вм</w:t>
      </w:r>
      <w:r w:rsidRPr="00E55C2B">
        <w:rPr>
          <w:rFonts w:ascii="KDRS" w:hAnsi="KDRS"/>
          <w:bCs/>
          <w:i/>
          <w:lang w:val="ru-RU"/>
        </w:rPr>
        <w:t>.</w:t>
      </w:r>
      <w:r w:rsidRPr="009177F1">
        <w:rPr>
          <w:rFonts w:ascii="KDRS" w:hAnsi="KDRS"/>
          <w:b/>
          <w:i/>
          <w:lang w:val="ru-RU"/>
        </w:rPr>
        <w:t xml:space="preserve"> </w:t>
      </w:r>
      <w:r w:rsidRPr="009177F1">
        <w:rPr>
          <w:rFonts w:ascii="KDRS" w:hAnsi="KDRS"/>
          <w:b/>
          <w:lang w:val="ru-RU"/>
        </w:rPr>
        <w:t>встыкати</w:t>
      </w:r>
      <w:r w:rsidRPr="009177F1">
        <w:rPr>
          <w:rFonts w:ascii="KDRS" w:hAnsi="KDRS"/>
          <w:lang w:val="ru-RU"/>
        </w:rPr>
        <w:t xml:space="preserve">; </w:t>
      </w:r>
      <w:r w:rsidRPr="009177F1">
        <w:rPr>
          <w:rFonts w:ascii="KDRS" w:hAnsi="KDRS"/>
          <w:i/>
          <w:lang w:val="ru-RU"/>
        </w:rPr>
        <w:t>насаживать</w:t>
      </w:r>
      <w:r w:rsidRPr="009177F1">
        <w:rPr>
          <w:rFonts w:ascii="KDRS" w:hAnsi="KDRS"/>
          <w:lang w:val="ru-RU"/>
        </w:rPr>
        <w:t xml:space="preserve">, </w:t>
      </w:r>
      <w:r w:rsidRPr="009177F1">
        <w:rPr>
          <w:rFonts w:ascii="KDRS" w:hAnsi="KDRS"/>
          <w:i/>
          <w:lang w:val="ru-RU"/>
        </w:rPr>
        <w:t>натыкать на что-л. острое</w:t>
      </w:r>
      <w:r w:rsidRPr="009177F1">
        <w:rPr>
          <w:rFonts w:ascii="KDRS" w:hAnsi="KDRS"/>
          <w:lang w:val="ru-RU"/>
        </w:rPr>
        <w:t xml:space="preserve">. Стикати </w:t>
      </w:r>
      <w:r w:rsidRPr="009177F1">
        <w:rPr>
          <w:lang w:val="ru-RU"/>
        </w:rPr>
        <w:t>[</w:t>
      </w:r>
      <w:r w:rsidRPr="009177F1">
        <w:rPr>
          <w:rFonts w:ascii="KDRS" w:hAnsi="KDRS"/>
          <w:lang w:val="ru-RU"/>
        </w:rPr>
        <w:t>вм. стыкати</w:t>
      </w:r>
      <w:r w:rsidRPr="009177F1">
        <w:rPr>
          <w:lang w:val="ru-RU"/>
        </w:rPr>
        <w:t>]</w:t>
      </w:r>
      <w:r w:rsidRPr="009177F1">
        <w:rPr>
          <w:rFonts w:ascii="KDRS" w:hAnsi="KDRS"/>
          <w:lang w:val="ru-RU"/>
        </w:rPr>
        <w:t>,</w:t>
      </w:r>
      <w:r w:rsidRPr="009177F1">
        <w:rPr>
          <w:lang w:val="ru-RU"/>
        </w:rPr>
        <w:t xml:space="preserve"> </w:t>
      </w:r>
      <w:r>
        <w:rPr>
          <w:rFonts w:ascii="KDRS" w:hAnsi="KDRS"/>
        </w:rPr>
        <w:t>to</w:t>
      </w:r>
      <w:r w:rsidRPr="009177F1">
        <w:rPr>
          <w:rFonts w:ascii="KDRS" w:hAnsi="KDRS"/>
          <w:lang w:val="ru-RU"/>
        </w:rPr>
        <w:t xml:space="preserve"> </w:t>
      </w:r>
      <w:r>
        <w:rPr>
          <w:rFonts w:ascii="KDRS" w:hAnsi="KDRS"/>
        </w:rPr>
        <w:t>sticke</w:t>
      </w:r>
      <w:r w:rsidRPr="009177F1">
        <w:rPr>
          <w:rFonts w:ascii="KDRS" w:hAnsi="KDRS"/>
          <w:lang w:val="ru-RU"/>
        </w:rPr>
        <w:t xml:space="preserve">. Сл.Ридлея, 398. </w:t>
      </w:r>
      <w:r>
        <w:rPr>
          <w:rFonts w:ascii="KDRS" w:hAnsi="KDRS"/>
        </w:rPr>
        <w:t>XVI </w:t>
      </w:r>
      <w:r w:rsidRPr="009177F1">
        <w:rPr>
          <w:rFonts w:ascii="KDRS" w:hAnsi="KDRS"/>
          <w:lang w:val="ru-RU"/>
        </w:rPr>
        <w:t>в. Бревна стыкалъ въ шипъ и всякое бревно сажалъ на два палца. Заб.Мат.</w:t>
      </w:r>
      <w:r>
        <w:rPr>
          <w:rFonts w:ascii="KDRS" w:hAnsi="KDRS"/>
        </w:rPr>
        <w:t> I</w:t>
      </w:r>
      <w:r w:rsidRPr="009177F1">
        <w:rPr>
          <w:rFonts w:ascii="KDRS" w:hAnsi="KDRS"/>
          <w:lang w:val="ru-RU"/>
        </w:rPr>
        <w:t>, 1200. 1700</w:t>
      </w:r>
      <w:r>
        <w:rPr>
          <w:rFonts w:ascii="KDRS" w:hAnsi="KDRS"/>
        </w:rPr>
        <w:t> </w:t>
      </w:r>
      <w:r w:rsidRPr="009177F1">
        <w:rPr>
          <w:rFonts w:ascii="KDRS" w:hAnsi="KDRS"/>
          <w:lang w:val="ru-RU"/>
        </w:rPr>
        <w:t>г.</w:t>
      </w:r>
      <w:r w:rsidRPr="009177F1">
        <w:rPr>
          <w:lang w:val="ru-RU"/>
        </w:rPr>
        <w:t xml:space="preserve"> </w:t>
      </w:r>
      <w:r w:rsidRPr="009177F1">
        <w:rPr>
          <w:rFonts w:ascii="KDRS" w:hAnsi="KDRS"/>
          <w:lang w:val="ru-RU"/>
        </w:rPr>
        <w:t>Ой еси псы воры донския казаки! Како они хвалятся мое такое великое войско собранное саблями рубить, и на копия стыкать, и по чистому полю разметать, волков и вранов и орлов кормить. Аз.пов.(сказ.)</w:t>
      </w:r>
      <w:r w:rsidRPr="009177F1">
        <w:rPr>
          <w:rFonts w:ascii="KDRS" w:hAnsi="KDRS"/>
          <w:vertAlign w:val="superscript"/>
          <w:lang w:val="ru-RU"/>
        </w:rPr>
        <w:t>1</w:t>
      </w:r>
      <w:r w:rsidRPr="009177F1">
        <w:rPr>
          <w:rFonts w:ascii="KDRS" w:hAnsi="KDRS"/>
          <w:lang w:val="ru-RU"/>
        </w:rPr>
        <w:t xml:space="preserve">, 97. </w:t>
      </w:r>
      <w:r>
        <w:rPr>
          <w:rFonts w:ascii="KDRS" w:hAnsi="KDRS"/>
        </w:rPr>
        <w:t>XVII </w:t>
      </w:r>
      <w:r w:rsidRPr="009177F1">
        <w:rPr>
          <w:rFonts w:ascii="KDRS" w:hAnsi="KDRS"/>
          <w:lang w:val="ru-RU"/>
        </w:rPr>
        <w:t>в.</w:t>
      </w:r>
    </w:p>
    <w:p w14:paraId="572D1ADD"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СТЫКАТИСЯ.</w:t>
      </w:r>
      <w:r w:rsidRPr="009177F1">
        <w:rPr>
          <w:rFonts w:ascii="KDRS" w:hAnsi="KDRS"/>
          <w:lang w:val="ru-RU"/>
        </w:rPr>
        <w:t xml:space="preserve"> </w:t>
      </w:r>
      <w:r w:rsidRPr="009177F1">
        <w:rPr>
          <w:rFonts w:ascii="KDRS" w:hAnsi="KDRS"/>
          <w:i/>
          <w:lang w:val="ru-RU"/>
        </w:rPr>
        <w:t>Соприкасаться</w:t>
      </w:r>
      <w:r w:rsidRPr="009177F1">
        <w:rPr>
          <w:rFonts w:ascii="KDRS" w:hAnsi="KDRS"/>
          <w:lang w:val="ru-RU"/>
        </w:rPr>
        <w:t xml:space="preserve">. И крило его [херувима] второе </w:t>
      </w:r>
      <w:r w:rsidRPr="009177F1">
        <w:rPr>
          <w:rFonts w:ascii="KDRS" w:hAnsi="KDRS"/>
          <w:vertAlign w:val="superscript"/>
          <w:lang w:val="ru-RU"/>
        </w:rPr>
        <w:t>.</w:t>
      </w:r>
      <w:r w:rsidRPr="009177F1">
        <w:rPr>
          <w:rFonts w:ascii="KDRS" w:hAnsi="KDRS"/>
          <w:lang w:val="ru-RU"/>
        </w:rPr>
        <w:t>е</w:t>
      </w:r>
      <w:r w:rsidRPr="009177F1">
        <w:rPr>
          <w:lang w:val="ru-RU"/>
        </w:rPr>
        <w:t>҃</w:t>
      </w:r>
      <w:r w:rsidRPr="009177F1">
        <w:rPr>
          <w:rFonts w:ascii="KDRS" w:hAnsi="KDRS"/>
          <w:vertAlign w:val="superscript"/>
          <w:lang w:val="ru-RU"/>
        </w:rPr>
        <w:t>.</w:t>
      </w:r>
      <w:r w:rsidRPr="009177F1">
        <w:rPr>
          <w:rFonts w:ascii="KDRS" w:hAnsi="KDRS"/>
          <w:lang w:val="ru-RU"/>
        </w:rPr>
        <w:t xml:space="preserve"> лакот&lt;ъ&gt; крилу херувима другаго стыкашеся (</w:t>
      </w:r>
      <w:r>
        <w:rPr>
          <w:rFonts w:ascii="KDRS" w:hAnsi="KDRS"/>
        </w:rPr>
        <w:t>contingebat</w:t>
      </w:r>
      <w:r w:rsidRPr="009177F1">
        <w:rPr>
          <w:rFonts w:ascii="KDRS" w:hAnsi="KDRS"/>
          <w:lang w:val="ru-RU"/>
        </w:rPr>
        <w:t>). (2</w:t>
      </w:r>
      <w:r>
        <w:rPr>
          <w:rFonts w:ascii="KDRS" w:hAnsi="KDRS"/>
        </w:rPr>
        <w:t> </w:t>
      </w:r>
      <w:r w:rsidRPr="009177F1">
        <w:rPr>
          <w:rFonts w:ascii="KDRS" w:hAnsi="KDRS"/>
          <w:lang w:val="ru-RU"/>
        </w:rPr>
        <w:t xml:space="preserve">Парал. </w:t>
      </w:r>
      <w:r>
        <w:rPr>
          <w:rFonts w:ascii="KDRS" w:hAnsi="KDRS"/>
        </w:rPr>
        <w:t>III</w:t>
      </w:r>
      <w:r w:rsidRPr="009177F1">
        <w:rPr>
          <w:rFonts w:ascii="KDRS" w:hAnsi="KDRS"/>
          <w:lang w:val="ru-RU"/>
        </w:rPr>
        <w:t>, 12) Библ.Генн. 1499</w:t>
      </w:r>
      <w:r>
        <w:rPr>
          <w:rFonts w:ascii="KDRS" w:hAnsi="KDRS"/>
        </w:rPr>
        <w:t> </w:t>
      </w:r>
      <w:r w:rsidRPr="009177F1">
        <w:rPr>
          <w:rFonts w:ascii="KDRS" w:hAnsi="KDRS"/>
          <w:lang w:val="ru-RU"/>
        </w:rPr>
        <w:t>г.</w:t>
      </w:r>
    </w:p>
    <w:p w14:paraId="786C63E7"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lastRenderedPageBreak/>
        <w:t>СТЫРЪ</w:t>
      </w:r>
      <w:r w:rsidRPr="006F17AE">
        <w:rPr>
          <w:rFonts w:ascii="KDRS" w:hAnsi="KDRS"/>
          <w:b/>
          <w:lang w:val="ru-RU"/>
        </w:rPr>
        <w:t>,</w:t>
      </w:r>
      <w:r w:rsidRPr="006F17AE">
        <w:rPr>
          <w:rFonts w:ascii="KDRS" w:hAnsi="KDRS"/>
          <w:lang w:val="ru-RU"/>
        </w:rPr>
        <w:t xml:space="preserve"> </w:t>
      </w:r>
      <w:r w:rsidRPr="009177F1">
        <w:rPr>
          <w:rFonts w:ascii="KDRS" w:hAnsi="KDRS"/>
          <w:i/>
          <w:lang w:val="ru-RU"/>
        </w:rPr>
        <w:t>м</w:t>
      </w:r>
      <w:r w:rsidRPr="006F17AE">
        <w:rPr>
          <w:rFonts w:ascii="KDRS" w:hAnsi="KDRS"/>
          <w:i/>
          <w:lang w:val="ru-RU"/>
        </w:rPr>
        <w:t xml:space="preserve">. </w:t>
      </w:r>
      <w:r w:rsidRPr="009177F1">
        <w:rPr>
          <w:rFonts w:ascii="KDRS" w:hAnsi="KDRS"/>
          <w:i/>
          <w:lang w:val="ru-RU"/>
        </w:rPr>
        <w:t>Мачта</w:t>
      </w:r>
      <w:r w:rsidRPr="006F17AE">
        <w:rPr>
          <w:rFonts w:ascii="KDRS" w:hAnsi="KDRS"/>
          <w:lang w:val="ru-RU"/>
        </w:rPr>
        <w:t>.</w:t>
      </w:r>
      <w:r w:rsidRPr="006F17AE">
        <w:rPr>
          <w:lang w:val="ru-RU"/>
        </w:rPr>
        <w:t xml:space="preserve"> </w:t>
      </w:r>
      <w:r>
        <w:rPr>
          <w:rFonts w:ascii="KDRS" w:hAnsi="KDRS"/>
        </w:rPr>
        <w:t>Styr</w:t>
      </w:r>
      <w:r w:rsidRPr="006F17AE">
        <w:rPr>
          <w:rFonts w:ascii="KDRS" w:hAnsi="KDRS"/>
          <w:lang w:val="ru-RU"/>
        </w:rPr>
        <w:t xml:space="preserve">, </w:t>
      </w:r>
      <w:r>
        <w:rPr>
          <w:rFonts w:ascii="KDRS" w:hAnsi="KDRS"/>
        </w:rPr>
        <w:t>mast</w:t>
      </w:r>
      <w:r w:rsidRPr="006F17AE">
        <w:rPr>
          <w:rFonts w:ascii="KDRS" w:hAnsi="KDRS"/>
          <w:lang w:val="ru-RU"/>
        </w:rPr>
        <w:t xml:space="preserve">. </w:t>
      </w:r>
      <w:r w:rsidRPr="009177F1">
        <w:rPr>
          <w:rFonts w:ascii="KDRS" w:hAnsi="KDRS"/>
          <w:lang w:val="ru-RU"/>
        </w:rPr>
        <w:t>Псков.разгов., 74. 1607</w:t>
      </w:r>
      <w:r>
        <w:rPr>
          <w:rFonts w:ascii="KDRS" w:hAnsi="KDRS"/>
        </w:rPr>
        <w:t> </w:t>
      </w:r>
      <w:r w:rsidRPr="009177F1">
        <w:rPr>
          <w:rFonts w:ascii="KDRS" w:hAnsi="KDRS"/>
          <w:lang w:val="ru-RU"/>
        </w:rPr>
        <w:t>г. Сломи</w:t>
      </w:r>
      <w:r w:rsidRPr="009177F1">
        <w:rPr>
          <w:lang w:val="ru-RU"/>
        </w:rPr>
        <w:t xml:space="preserve"> </w:t>
      </w:r>
      <w:r w:rsidRPr="009177F1">
        <w:rPr>
          <w:rFonts w:ascii="KDRS" w:hAnsi="KDRS"/>
          <w:lang w:val="ru-RU"/>
        </w:rPr>
        <w:t>же</w:t>
      </w:r>
      <w:r w:rsidRPr="009177F1">
        <w:rPr>
          <w:lang w:val="ru-RU"/>
        </w:rPr>
        <w:t xml:space="preserve"> </w:t>
      </w:r>
      <w:r w:rsidRPr="009177F1">
        <w:rPr>
          <w:rFonts w:ascii="KDRS" w:hAnsi="KDRS"/>
          <w:lang w:val="ru-RU"/>
        </w:rPr>
        <w:t>ся и стыръ на лодии нашеи. Зос.С.чч., 212. 1624</w:t>
      </w:r>
      <w:r>
        <w:rPr>
          <w:rFonts w:ascii="KDRS" w:hAnsi="KDRS"/>
        </w:rPr>
        <w:t> </w:t>
      </w:r>
      <w:r w:rsidRPr="009177F1">
        <w:rPr>
          <w:rFonts w:ascii="KDRS" w:hAnsi="KDRS"/>
          <w:lang w:val="ru-RU"/>
        </w:rPr>
        <w:t>г. И августа в двадесят шестый день, как он выехал на Голынское море, изняла погода немерная, ветр великой, и раины и стыры переломало, и карбас мой со всеми товарами в море потопило. Рус.-швед.отн.</w:t>
      </w:r>
      <w:r>
        <w:rPr>
          <w:rFonts w:ascii="KDRS" w:hAnsi="KDRS"/>
        </w:rPr>
        <w:t> II</w:t>
      </w:r>
      <w:r w:rsidRPr="009177F1">
        <w:rPr>
          <w:rFonts w:ascii="KDRS" w:hAnsi="KDRS"/>
          <w:lang w:val="ru-RU"/>
        </w:rPr>
        <w:t>, 553. 1699</w:t>
      </w:r>
      <w:r>
        <w:rPr>
          <w:rFonts w:ascii="KDRS" w:hAnsi="KDRS"/>
        </w:rPr>
        <w:t> </w:t>
      </w:r>
      <w:r w:rsidRPr="009177F1">
        <w:rPr>
          <w:rFonts w:ascii="KDRS" w:hAnsi="KDRS"/>
          <w:lang w:val="ru-RU"/>
        </w:rPr>
        <w:t xml:space="preserve">г. – Ср. </w:t>
      </w:r>
      <w:r w:rsidRPr="009177F1">
        <w:rPr>
          <w:rFonts w:ascii="KDRS" w:hAnsi="KDRS"/>
          <w:b/>
          <w:lang w:val="ru-RU"/>
        </w:rPr>
        <w:t>стырь</w:t>
      </w:r>
      <w:r w:rsidRPr="009177F1">
        <w:rPr>
          <w:rFonts w:ascii="KDRS" w:hAnsi="KDRS"/>
          <w:lang w:val="ru-RU"/>
        </w:rPr>
        <w:t>.</w:t>
      </w:r>
    </w:p>
    <w:p w14:paraId="71418A07"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СТЫРГЪ,</w:t>
      </w:r>
      <w:r w:rsidRPr="009177F1">
        <w:rPr>
          <w:rFonts w:ascii="KDRS" w:hAnsi="KDRS"/>
          <w:lang w:val="ru-RU"/>
        </w:rPr>
        <w:t xml:space="preserve"> </w:t>
      </w:r>
      <w:r w:rsidRPr="009177F1">
        <w:rPr>
          <w:rFonts w:ascii="KDRS" w:hAnsi="KDRS"/>
          <w:i/>
          <w:lang w:val="ru-RU"/>
        </w:rPr>
        <w:t>м.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стеркъ</w:t>
      </w:r>
      <w:r w:rsidRPr="009177F1">
        <w:rPr>
          <w:rFonts w:ascii="KDRS" w:hAnsi="KDRS"/>
          <w:lang w:val="ru-RU"/>
        </w:rPr>
        <w:t>. Бысть же день 3, и рече къ нимъ царь: облечетеся въ оружия своа, и всядете на коня своа и возмете кождо стыргъ свой на руку. (Сказ.о Моисее) Лож.и отреч.кн., 42. 1494</w:t>
      </w:r>
      <w:r>
        <w:rPr>
          <w:rFonts w:ascii="KDRS" w:hAnsi="KDRS"/>
        </w:rPr>
        <w:t> </w:t>
      </w:r>
      <w:r w:rsidRPr="009177F1">
        <w:rPr>
          <w:rFonts w:ascii="KDRS" w:hAnsi="KDRS"/>
          <w:lang w:val="ru-RU"/>
        </w:rPr>
        <w:t>г.</w:t>
      </w:r>
    </w:p>
    <w:p w14:paraId="7A592B25" w14:textId="77777777" w:rsidR="00F4528E" w:rsidRPr="009177F1" w:rsidRDefault="00F4528E" w:rsidP="00F4528E">
      <w:pPr>
        <w:spacing w:line="460" w:lineRule="exact"/>
        <w:ind w:firstLine="709"/>
        <w:jc w:val="both"/>
        <w:rPr>
          <w:lang w:val="ru-RU"/>
        </w:rPr>
      </w:pPr>
      <w:r w:rsidRPr="009177F1">
        <w:rPr>
          <w:rFonts w:ascii="KDRS" w:hAnsi="KDRS"/>
          <w:b/>
          <w:lang w:val="ru-RU"/>
        </w:rPr>
        <w:t>СТЫРИТИ.</w:t>
      </w:r>
      <w:r w:rsidRPr="009177F1">
        <w:rPr>
          <w:rFonts w:ascii="KDRS" w:hAnsi="KDRS"/>
          <w:lang w:val="ru-RU"/>
        </w:rPr>
        <w:t xml:space="preserve"> </w:t>
      </w:r>
      <w:r w:rsidRPr="009177F1">
        <w:rPr>
          <w:rFonts w:ascii="KDRS" w:hAnsi="KDRS"/>
          <w:i/>
          <w:lang w:val="ru-RU"/>
        </w:rPr>
        <w:t>Спорить</w:t>
      </w:r>
      <w:r w:rsidRPr="009177F1">
        <w:rPr>
          <w:rFonts w:ascii="KDRS" w:hAnsi="KDRS"/>
          <w:lang w:val="ru-RU"/>
        </w:rPr>
        <w:t>. Сам же Поликарпь презр</w:t>
      </w:r>
      <w:r w:rsidRPr="009177F1">
        <w:rPr>
          <w:lang w:val="ru-RU"/>
        </w:rPr>
        <w:t>ѣ</w:t>
      </w:r>
      <w:r w:rsidRPr="009177F1">
        <w:rPr>
          <w:rFonts w:ascii="KDRS" w:hAnsi="KDRS"/>
          <w:lang w:val="ru-RU"/>
        </w:rPr>
        <w:t xml:space="preserve"> благодать Духа и откров</w:t>
      </w:r>
      <w:r w:rsidRPr="009177F1">
        <w:rPr>
          <w:lang w:val="ru-RU"/>
        </w:rPr>
        <w:t>ѣ</w:t>
      </w:r>
      <w:r w:rsidRPr="009177F1">
        <w:rPr>
          <w:rFonts w:ascii="KDRS" w:hAnsi="KDRS"/>
          <w:lang w:val="ru-RU"/>
        </w:rPr>
        <w:t>ние Господне, не возв</w:t>
      </w:r>
      <w:r w:rsidRPr="009177F1">
        <w:rPr>
          <w:lang w:val="ru-RU"/>
        </w:rPr>
        <w:t>ѣ</w:t>
      </w:r>
      <w:r w:rsidRPr="009177F1">
        <w:rPr>
          <w:rFonts w:ascii="KDRS" w:hAnsi="KDRS"/>
          <w:lang w:val="ru-RU"/>
        </w:rPr>
        <w:t>стилъ мн</w:t>
      </w:r>
      <w:r w:rsidRPr="009177F1">
        <w:rPr>
          <w:lang w:val="ru-RU"/>
        </w:rPr>
        <w:t>ѣ</w:t>
      </w:r>
      <w:r w:rsidRPr="009177F1">
        <w:rPr>
          <w:rFonts w:ascii="KDRS" w:hAnsi="KDRS"/>
          <w:lang w:val="ru-RU"/>
        </w:rPr>
        <w:t xml:space="preserve"> о томъ, не столко б</w:t>
      </w:r>
      <w:r w:rsidRPr="009177F1">
        <w:rPr>
          <w:lang w:val="ru-RU"/>
        </w:rPr>
        <w:t>ѣ</w:t>
      </w:r>
      <w:r w:rsidRPr="009177F1">
        <w:rPr>
          <w:rFonts w:ascii="KDRS" w:hAnsi="KDRS"/>
          <w:lang w:val="ru-RU"/>
        </w:rPr>
        <w:t>дной стырилъ о жжении свир</w:t>
      </w:r>
      <w:r w:rsidRPr="009177F1">
        <w:rPr>
          <w:lang w:val="ru-RU"/>
        </w:rPr>
        <w:t>ѣ</w:t>
      </w:r>
      <w:r w:rsidRPr="009177F1">
        <w:rPr>
          <w:rFonts w:ascii="KDRS" w:hAnsi="KDRS"/>
          <w:lang w:val="ru-RU"/>
        </w:rPr>
        <w:t>по и врагомь мя называлъ, что имь д</w:t>
      </w:r>
      <w:r w:rsidRPr="009177F1">
        <w:rPr>
          <w:lang w:val="ru-RU"/>
        </w:rPr>
        <w:t>ѣ</w:t>
      </w:r>
      <w:r w:rsidRPr="009177F1">
        <w:rPr>
          <w:rFonts w:ascii="KDRS" w:hAnsi="KDRS"/>
          <w:lang w:val="ru-RU"/>
        </w:rPr>
        <w:t>лать пом</w:t>
      </w:r>
      <w:r w:rsidRPr="009177F1">
        <w:rPr>
          <w:lang w:val="ru-RU"/>
        </w:rPr>
        <w:t>ѣ</w:t>
      </w:r>
      <w:r w:rsidRPr="009177F1">
        <w:rPr>
          <w:rFonts w:ascii="KDRS" w:hAnsi="KDRS"/>
          <w:lang w:val="ru-RU"/>
        </w:rPr>
        <w:t>шаль. Евфр.Отразит.пис., 53. 1691</w:t>
      </w:r>
      <w:r>
        <w:rPr>
          <w:rFonts w:ascii="KDRS" w:hAnsi="KDRS"/>
        </w:rPr>
        <w:t> </w:t>
      </w:r>
      <w:r w:rsidRPr="009177F1">
        <w:rPr>
          <w:rFonts w:ascii="KDRS" w:hAnsi="KDRS"/>
          <w:lang w:val="ru-RU"/>
        </w:rPr>
        <w:t>г.</w:t>
      </w:r>
      <w:r w:rsidRPr="009177F1">
        <w:rPr>
          <w:lang w:val="ru-RU"/>
        </w:rPr>
        <w:t xml:space="preserve"> </w:t>
      </w:r>
      <w:r w:rsidRPr="009177F1">
        <w:rPr>
          <w:rFonts w:ascii="KDRS" w:hAnsi="KDRS"/>
          <w:lang w:val="ru-RU"/>
        </w:rPr>
        <w:t xml:space="preserve">Пришол Спиря, стал стырить, ерш свеш, один не сьешь. Пришол Кирило, ударил Спирю по рылу: зачем о чюжем ерше стыриш. Ерш Ершович, 17. </w:t>
      </w:r>
      <w:r>
        <w:rPr>
          <w:rFonts w:ascii="KDRS" w:hAnsi="KDRS"/>
        </w:rPr>
        <w:t>XVIII </w:t>
      </w:r>
      <w:r w:rsidRPr="009177F1">
        <w:rPr>
          <w:rFonts w:ascii="KDRS" w:hAnsi="KDRS"/>
          <w:lang w:val="ru-RU"/>
        </w:rPr>
        <w:t xml:space="preserve">в. ~ </w:t>
      </w:r>
      <w:r>
        <w:rPr>
          <w:rFonts w:ascii="KDRS" w:hAnsi="KDRS"/>
        </w:rPr>
        <w:t>XVII </w:t>
      </w:r>
      <w:r w:rsidRPr="009177F1">
        <w:rPr>
          <w:rFonts w:ascii="KDRS" w:hAnsi="KDRS"/>
          <w:lang w:val="ru-RU"/>
        </w:rPr>
        <w:t>в.</w:t>
      </w:r>
    </w:p>
    <w:p w14:paraId="49D92D57"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СТЫРОВЫЙ,</w:t>
      </w:r>
      <w:r w:rsidRPr="009177F1">
        <w:rPr>
          <w:rFonts w:ascii="KDRS" w:hAnsi="KDRS"/>
          <w:lang w:val="ru-RU"/>
        </w:rPr>
        <w:t xml:space="preserve"> </w:t>
      </w:r>
      <w:r w:rsidRPr="009177F1">
        <w:rPr>
          <w:rFonts w:ascii="KDRS" w:hAnsi="KDRS"/>
          <w:i/>
          <w:lang w:val="ru-RU"/>
        </w:rPr>
        <w:t>прил. Мачтовый</w:t>
      </w:r>
      <w:r w:rsidRPr="009177F1">
        <w:rPr>
          <w:rFonts w:ascii="KDRS" w:hAnsi="KDRS"/>
          <w:lang w:val="ru-RU"/>
        </w:rPr>
        <w:t xml:space="preserve">, </w:t>
      </w:r>
      <w:r w:rsidRPr="009177F1">
        <w:rPr>
          <w:rFonts w:ascii="KDRS" w:hAnsi="KDRS"/>
          <w:i/>
          <w:lang w:val="ru-RU"/>
        </w:rPr>
        <w:t>корабельный</w:t>
      </w:r>
      <w:r w:rsidRPr="009177F1">
        <w:rPr>
          <w:rFonts w:ascii="KDRS" w:hAnsi="KDRS"/>
          <w:lang w:val="ru-RU"/>
        </w:rPr>
        <w:t xml:space="preserve"> (</w:t>
      </w:r>
      <w:r w:rsidRPr="009177F1">
        <w:rPr>
          <w:rFonts w:ascii="KDRS" w:hAnsi="KDRS"/>
          <w:i/>
          <w:lang w:val="ru-RU"/>
        </w:rPr>
        <w:t>о лесе</w:t>
      </w:r>
      <w:r w:rsidRPr="009177F1">
        <w:rPr>
          <w:rFonts w:ascii="KDRS" w:hAnsi="KDRS"/>
          <w:lang w:val="ru-RU"/>
        </w:rPr>
        <w:t>). Будучи за Свитцким рубежем в Ругодив</w:t>
      </w:r>
      <w:r w:rsidRPr="009177F1">
        <w:rPr>
          <w:lang w:val="ru-RU"/>
        </w:rPr>
        <w:t>ѣ</w:t>
      </w:r>
      <w:r w:rsidRPr="009177F1">
        <w:rPr>
          <w:rFonts w:ascii="KDRS" w:hAnsi="KDRS"/>
          <w:lang w:val="ru-RU"/>
        </w:rPr>
        <w:t>… подрядился я Никифор у ругодивскаго жителя… в том, что поставит&lt;ь&gt; мне Никифору ему Остафью лесу стыроваго сосноваго долгаго пят&lt;ь&gt; деревъ симнатцети пястей… а длины тот лес по тринатцети и по четырнацети сажен. Подряд.зап.новг., 31. 1693</w:t>
      </w:r>
      <w:r>
        <w:rPr>
          <w:rFonts w:ascii="KDRS" w:hAnsi="KDRS"/>
        </w:rPr>
        <w:t> </w:t>
      </w:r>
      <w:r w:rsidRPr="009177F1">
        <w:rPr>
          <w:rFonts w:ascii="KDRS" w:hAnsi="KDRS"/>
          <w:lang w:val="ru-RU"/>
        </w:rPr>
        <w:t>г.</w:t>
      </w:r>
      <w:r w:rsidRPr="009177F1">
        <w:rPr>
          <w:rFonts w:ascii="KDRS" w:hAnsi="KDRS"/>
          <w:spacing w:val="40"/>
          <w:lang w:val="ru-RU"/>
        </w:rPr>
        <w:t xml:space="preserve"> Стыровые деньги –</w:t>
      </w:r>
      <w:r w:rsidRPr="009177F1">
        <w:rPr>
          <w:rFonts w:ascii="KDRS" w:hAnsi="KDRS"/>
          <w:lang w:val="ru-RU"/>
        </w:rPr>
        <w:t xml:space="preserve"> </w:t>
      </w:r>
      <w:r w:rsidRPr="009177F1">
        <w:rPr>
          <w:rFonts w:ascii="KDRS" w:hAnsi="KDRS"/>
          <w:i/>
          <w:lang w:val="ru-RU"/>
        </w:rPr>
        <w:t>плата за проход мачтового судна</w:t>
      </w:r>
      <w:r w:rsidRPr="009177F1">
        <w:rPr>
          <w:rFonts w:ascii="KDRS" w:hAnsi="KDRS"/>
          <w:lang w:val="ru-RU"/>
        </w:rPr>
        <w:t>. Да от письма подьячей себе берет пол-ефимка любских и больши, да ластовых денег с малова судна по ефимку любскому, а з большого судна по 2 ефимка любских и больши, смотря по судну, и после того отсылают ис таможни с ходаком и з грамотою к городовому бурмистру и велят тут платить стыровые деньги. Рус.­швед.отн.</w:t>
      </w:r>
      <w:r>
        <w:rPr>
          <w:rFonts w:ascii="KDRS" w:hAnsi="KDRS"/>
        </w:rPr>
        <w:t> II</w:t>
      </w:r>
      <w:r w:rsidRPr="009177F1">
        <w:rPr>
          <w:rFonts w:ascii="KDRS" w:hAnsi="KDRS"/>
          <w:lang w:val="ru-RU"/>
        </w:rPr>
        <w:t>, 300. 1666</w:t>
      </w:r>
      <w:r>
        <w:rPr>
          <w:rFonts w:ascii="KDRS" w:hAnsi="KDRS"/>
        </w:rPr>
        <w:t> </w:t>
      </w:r>
      <w:r w:rsidRPr="009177F1">
        <w:rPr>
          <w:rFonts w:ascii="KDRS" w:hAnsi="KDRS"/>
          <w:lang w:val="ru-RU"/>
        </w:rPr>
        <w:t xml:space="preserve">г. – Ср. </w:t>
      </w:r>
      <w:r w:rsidRPr="009177F1">
        <w:rPr>
          <w:rFonts w:ascii="KDRS" w:hAnsi="KDRS"/>
          <w:b/>
          <w:lang w:val="ru-RU"/>
        </w:rPr>
        <w:t>стырый</w:t>
      </w:r>
      <w:r w:rsidRPr="009177F1">
        <w:rPr>
          <w:rFonts w:ascii="KDRS" w:hAnsi="KDRS"/>
          <w:lang w:val="ru-RU"/>
        </w:rPr>
        <w:t>.</w:t>
      </w:r>
    </w:p>
    <w:p w14:paraId="2BAD4909"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СТЫРЫЙ,</w:t>
      </w:r>
      <w:r w:rsidRPr="009177F1">
        <w:rPr>
          <w:rFonts w:ascii="KDRS" w:hAnsi="KDRS"/>
          <w:lang w:val="ru-RU"/>
        </w:rPr>
        <w:t xml:space="preserve"> </w:t>
      </w:r>
      <w:r w:rsidRPr="009177F1">
        <w:rPr>
          <w:rFonts w:ascii="KDRS" w:hAnsi="KDRS"/>
          <w:i/>
          <w:lang w:val="ru-RU"/>
        </w:rPr>
        <w:t xml:space="preserve">прил. То же, что </w:t>
      </w:r>
      <w:r w:rsidRPr="009177F1">
        <w:rPr>
          <w:rFonts w:ascii="KDRS" w:hAnsi="KDRS"/>
          <w:b/>
          <w:lang w:val="ru-RU"/>
        </w:rPr>
        <w:t>стыровый.</w:t>
      </w:r>
      <w:r w:rsidRPr="009177F1">
        <w:rPr>
          <w:rFonts w:ascii="KDRS" w:hAnsi="KDRS"/>
          <w:lang w:val="ru-RU"/>
        </w:rPr>
        <w:t xml:space="preserve"> А лесу у Ивана вь его поместье пашенного и непашенного и перелогов верст на шти и по семи меж деревень, а инде верст на десять и на пя</w:t>
      </w:r>
      <w:r w:rsidRPr="009177F1">
        <w:rPr>
          <w:lang w:val="ru-RU"/>
        </w:rPr>
        <w:t>&lt;</w:t>
      </w:r>
      <w:r w:rsidRPr="009177F1">
        <w:rPr>
          <w:rFonts w:ascii="KDRS" w:hAnsi="KDRS"/>
          <w:lang w:val="ru-RU"/>
        </w:rPr>
        <w:t>т</w:t>
      </w:r>
      <w:r w:rsidRPr="009177F1">
        <w:rPr>
          <w:lang w:val="ru-RU"/>
        </w:rPr>
        <w:t>&gt;</w:t>
      </w:r>
      <w:r w:rsidRPr="009177F1">
        <w:rPr>
          <w:rFonts w:ascii="KDRS" w:hAnsi="KDRS"/>
          <w:lang w:val="ru-RU"/>
        </w:rPr>
        <w:t>нацтать стырых лесов поперег и вдоль. Кн.п.Тороп., 327. 1541</w:t>
      </w:r>
      <w:r>
        <w:rPr>
          <w:rFonts w:ascii="KDRS" w:hAnsi="KDRS"/>
        </w:rPr>
        <w:t> </w:t>
      </w:r>
      <w:r w:rsidRPr="009177F1">
        <w:rPr>
          <w:rFonts w:ascii="KDRS" w:hAnsi="KDRS"/>
          <w:lang w:val="ru-RU"/>
        </w:rPr>
        <w:t xml:space="preserve">г. </w:t>
      </w:r>
    </w:p>
    <w:p w14:paraId="31D79D5C"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СТЫРЬ,</w:t>
      </w:r>
      <w:r w:rsidRPr="009177F1">
        <w:rPr>
          <w:rFonts w:ascii="KDRS" w:hAnsi="KDRS"/>
          <w:lang w:val="ru-RU"/>
        </w:rPr>
        <w:t xml:space="preserve"> </w:t>
      </w:r>
      <w:r w:rsidRPr="009177F1">
        <w:rPr>
          <w:rFonts w:ascii="KDRS" w:hAnsi="KDRS"/>
          <w:i/>
          <w:lang w:val="ru-RU"/>
        </w:rPr>
        <w:t>м. Бревно</w:t>
      </w:r>
      <w:r w:rsidRPr="009177F1">
        <w:rPr>
          <w:rFonts w:ascii="KDRS" w:hAnsi="KDRS"/>
          <w:lang w:val="ru-RU"/>
        </w:rPr>
        <w:t xml:space="preserve">, </w:t>
      </w:r>
      <w:r w:rsidRPr="009177F1">
        <w:rPr>
          <w:rFonts w:ascii="KDRS" w:hAnsi="KDRS"/>
          <w:i/>
          <w:lang w:val="ru-RU"/>
        </w:rPr>
        <w:t>столб</w:t>
      </w:r>
      <w:r w:rsidRPr="009177F1">
        <w:rPr>
          <w:rFonts w:ascii="KDRS" w:hAnsi="KDRS"/>
          <w:lang w:val="ru-RU"/>
        </w:rPr>
        <w:t xml:space="preserve">; </w:t>
      </w:r>
      <w:r w:rsidRPr="009177F1">
        <w:rPr>
          <w:rFonts w:ascii="KDRS" w:hAnsi="KDRS"/>
          <w:i/>
          <w:lang w:val="ru-RU"/>
        </w:rPr>
        <w:t>мачта</w:t>
      </w:r>
      <w:r w:rsidRPr="009177F1">
        <w:rPr>
          <w:rFonts w:ascii="KDRS" w:hAnsi="KDRS"/>
          <w:lang w:val="ru-RU"/>
        </w:rPr>
        <w:t>. А въ поромъ выходитъ л</w:t>
      </w:r>
      <w:r w:rsidRPr="009177F1">
        <w:rPr>
          <w:lang w:val="ru-RU"/>
        </w:rPr>
        <w:t>ѣ</w:t>
      </w:r>
      <w:r w:rsidRPr="009177F1">
        <w:rPr>
          <w:rFonts w:ascii="KDRS" w:hAnsi="KDRS"/>
          <w:lang w:val="ru-RU"/>
        </w:rPr>
        <w:t xml:space="preserve">су болшего 6 коловъ 14-ти саженъ, да поперечныхъ 30 бревенъ полутретьи сажени, да 25 </w:t>
      </w:r>
      <w:r w:rsidRPr="009177F1">
        <w:rPr>
          <w:rFonts w:ascii="KDRS" w:hAnsi="KDRS"/>
          <w:lang w:val="ru-RU"/>
        </w:rPr>
        <w:lastRenderedPageBreak/>
        <w:t xml:space="preserve">тесницъ семи саженъ, да стырь, да палица. </w:t>
      </w:r>
      <w:r>
        <w:rPr>
          <w:rFonts w:ascii="KDRS" w:hAnsi="KDRS"/>
        </w:rPr>
        <w:t>Кн</w:t>
      </w:r>
      <w:r w:rsidRPr="008441F2">
        <w:rPr>
          <w:rFonts w:ascii="KDRS" w:hAnsi="KDRS"/>
        </w:rPr>
        <w:t>.</w:t>
      </w:r>
      <w:r>
        <w:rPr>
          <w:rFonts w:ascii="KDRS" w:hAnsi="KDRS"/>
        </w:rPr>
        <w:t>п</w:t>
      </w:r>
      <w:r w:rsidRPr="008441F2">
        <w:rPr>
          <w:rFonts w:ascii="KDRS" w:hAnsi="KDRS"/>
        </w:rPr>
        <w:t>.</w:t>
      </w:r>
      <w:r>
        <w:rPr>
          <w:rFonts w:ascii="KDRS" w:hAnsi="KDRS"/>
        </w:rPr>
        <w:t>Моск</w:t>
      </w:r>
      <w:r w:rsidRPr="008441F2">
        <w:rPr>
          <w:rFonts w:ascii="KDRS" w:hAnsi="KDRS"/>
        </w:rPr>
        <w:t>.</w:t>
      </w:r>
      <w:r>
        <w:rPr>
          <w:rFonts w:ascii="KDRS" w:hAnsi="KDRS"/>
        </w:rPr>
        <w:t> II</w:t>
      </w:r>
      <w:r w:rsidRPr="008441F2">
        <w:rPr>
          <w:rFonts w:ascii="KDRS" w:hAnsi="KDRS"/>
        </w:rPr>
        <w:t xml:space="preserve">, 415. </w:t>
      </w:r>
      <w:r>
        <w:rPr>
          <w:rFonts w:ascii="KDRS" w:hAnsi="KDRS"/>
        </w:rPr>
        <w:t xml:space="preserve">1585 г. Стирь </w:t>
      </w:r>
      <w:r>
        <w:t>[</w:t>
      </w:r>
      <w:r>
        <w:rPr>
          <w:rFonts w:ascii="KDRS" w:hAnsi="KDRS"/>
        </w:rPr>
        <w:t xml:space="preserve">вм.: стырь], a mast, the staffe of a mastfatt. </w:t>
      </w:r>
      <w:r w:rsidRPr="009177F1">
        <w:rPr>
          <w:rFonts w:ascii="KDRS" w:hAnsi="KDRS"/>
          <w:lang w:val="ru-RU"/>
        </w:rPr>
        <w:t xml:space="preserve">Сл.Ридлея, 398. </w:t>
      </w:r>
      <w:r>
        <w:rPr>
          <w:rFonts w:ascii="KDRS" w:hAnsi="KDRS"/>
        </w:rPr>
        <w:t>XVI </w:t>
      </w:r>
      <w:r w:rsidRPr="009177F1">
        <w:rPr>
          <w:rFonts w:ascii="KDRS" w:hAnsi="KDRS"/>
          <w:lang w:val="ru-RU"/>
        </w:rPr>
        <w:t xml:space="preserve">в. – Ср. </w:t>
      </w:r>
      <w:r w:rsidRPr="009177F1">
        <w:rPr>
          <w:rFonts w:ascii="KDRS" w:hAnsi="KDRS"/>
          <w:b/>
          <w:lang w:val="ru-RU"/>
        </w:rPr>
        <w:t>стыръ</w:t>
      </w:r>
      <w:r w:rsidRPr="009177F1">
        <w:rPr>
          <w:rFonts w:ascii="KDRS" w:hAnsi="KDRS"/>
          <w:lang w:val="ru-RU"/>
        </w:rPr>
        <w:t>.</w:t>
      </w:r>
    </w:p>
    <w:p w14:paraId="37BCAA04"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СТЫТИ.</w:t>
      </w:r>
      <w:r w:rsidRPr="009177F1">
        <w:rPr>
          <w:rFonts w:ascii="KDRS" w:hAnsi="KDRS"/>
          <w:lang w:val="ru-RU"/>
        </w:rPr>
        <w:t xml:space="preserve"> </w:t>
      </w:r>
      <w:r w:rsidRPr="009177F1">
        <w:rPr>
          <w:rFonts w:ascii="KDRS" w:hAnsi="KDRS"/>
          <w:i/>
          <w:lang w:val="ru-RU"/>
        </w:rPr>
        <w:t>Стыть</w:t>
      </w:r>
      <w:r w:rsidRPr="009177F1">
        <w:rPr>
          <w:rFonts w:ascii="KDRS" w:hAnsi="KDRS"/>
          <w:lang w:val="ru-RU"/>
        </w:rPr>
        <w:t xml:space="preserve">; </w:t>
      </w:r>
      <w:r w:rsidRPr="009177F1">
        <w:rPr>
          <w:rFonts w:ascii="KDRS" w:hAnsi="KDRS"/>
          <w:i/>
          <w:lang w:val="ru-RU"/>
        </w:rPr>
        <w:t>холодеть</w:t>
      </w:r>
      <w:r w:rsidRPr="009177F1">
        <w:rPr>
          <w:rFonts w:ascii="KDRS" w:hAnsi="KDRS"/>
          <w:lang w:val="ru-RU"/>
        </w:rPr>
        <w:t xml:space="preserve">, </w:t>
      </w:r>
      <w:r w:rsidRPr="009177F1">
        <w:rPr>
          <w:rFonts w:ascii="KDRS" w:hAnsi="KDRS"/>
          <w:i/>
          <w:lang w:val="ru-RU"/>
        </w:rPr>
        <w:t>застывать</w:t>
      </w:r>
      <w:r w:rsidRPr="009177F1">
        <w:rPr>
          <w:rFonts w:ascii="KDRS" w:hAnsi="KDRS"/>
          <w:lang w:val="ru-RU"/>
        </w:rPr>
        <w:t xml:space="preserve">; </w:t>
      </w:r>
      <w:r w:rsidRPr="009177F1">
        <w:rPr>
          <w:rFonts w:ascii="KDRS" w:hAnsi="KDRS"/>
          <w:i/>
          <w:lang w:val="ru-RU"/>
        </w:rPr>
        <w:t>зд. образно</w:t>
      </w:r>
      <w:r w:rsidRPr="009177F1">
        <w:rPr>
          <w:rFonts w:ascii="KDRS" w:hAnsi="KDRS"/>
          <w:lang w:val="ru-RU"/>
        </w:rPr>
        <w:t>. Нощное время даст почиванье; враг же ниц лежит, в крови плывет; бойцов сердце стыло, ступела. Артакс. действо, 292. 1672</w:t>
      </w:r>
      <w:r>
        <w:rPr>
          <w:rFonts w:ascii="KDRS" w:hAnsi="KDRS"/>
        </w:rPr>
        <w:t> </w:t>
      </w:r>
      <w:r w:rsidRPr="009177F1">
        <w:rPr>
          <w:rFonts w:ascii="KDRS" w:hAnsi="KDRS"/>
          <w:lang w:val="ru-RU"/>
        </w:rPr>
        <w:t>г.</w:t>
      </w:r>
    </w:p>
    <w:p w14:paraId="5BD31BE4"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СТЫЧКА,</w:t>
      </w:r>
      <w:r w:rsidRPr="009177F1">
        <w:rPr>
          <w:rFonts w:ascii="KDRS" w:hAnsi="KDRS"/>
          <w:lang w:val="ru-RU"/>
        </w:rPr>
        <w:t xml:space="preserve"> </w:t>
      </w:r>
      <w:r w:rsidRPr="009177F1">
        <w:rPr>
          <w:rFonts w:ascii="KDRS" w:hAnsi="KDRS"/>
          <w:i/>
          <w:lang w:val="ru-RU"/>
        </w:rPr>
        <w:t>ж</w:t>
      </w:r>
      <w:r w:rsidRPr="009177F1">
        <w:rPr>
          <w:rFonts w:ascii="KDRS" w:hAnsi="KDRS"/>
          <w:lang w:val="ru-RU"/>
        </w:rPr>
        <w:t xml:space="preserve">. 1. </w:t>
      </w:r>
      <w:r w:rsidRPr="009177F1">
        <w:rPr>
          <w:rFonts w:ascii="KDRS" w:hAnsi="KDRS"/>
          <w:i/>
          <w:lang w:val="ru-RU"/>
        </w:rPr>
        <w:t>Место соединения</w:t>
      </w:r>
      <w:r w:rsidRPr="009177F1">
        <w:rPr>
          <w:rFonts w:ascii="KDRS" w:hAnsi="KDRS"/>
          <w:lang w:val="ru-RU"/>
        </w:rPr>
        <w:t xml:space="preserve">, </w:t>
      </w:r>
      <w:r w:rsidRPr="009177F1">
        <w:rPr>
          <w:rFonts w:ascii="KDRS" w:hAnsi="KDRS"/>
          <w:i/>
          <w:lang w:val="ru-RU"/>
        </w:rPr>
        <w:t>стыковки</w:t>
      </w:r>
      <w:r w:rsidRPr="009177F1">
        <w:rPr>
          <w:rFonts w:ascii="KDRS" w:hAnsi="KDRS"/>
          <w:lang w:val="ru-RU"/>
        </w:rPr>
        <w:t>. Бревна стыкалъ въ шипъ и всякое бревно сажалъ на два палца… а на стычкахъ и на средин</w:t>
      </w:r>
      <w:r w:rsidRPr="009177F1">
        <w:rPr>
          <w:lang w:val="ru-RU"/>
        </w:rPr>
        <w:t>ѣ</w:t>
      </w:r>
      <w:r w:rsidRPr="009177F1">
        <w:rPr>
          <w:rFonts w:ascii="KDRS" w:hAnsi="KDRS"/>
          <w:lang w:val="ru-RU"/>
        </w:rPr>
        <w:t xml:space="preserve"> бревенъ по козлу жъ сд</w:t>
      </w:r>
      <w:r w:rsidRPr="009177F1">
        <w:rPr>
          <w:lang w:val="ru-RU"/>
        </w:rPr>
        <w:t>ѣ</w:t>
      </w:r>
      <w:r w:rsidRPr="009177F1">
        <w:rPr>
          <w:rFonts w:ascii="KDRS" w:hAnsi="KDRS"/>
          <w:lang w:val="ru-RU"/>
        </w:rPr>
        <w:t>лалъ. Заб.Мат.</w:t>
      </w:r>
      <w:r>
        <w:rPr>
          <w:rFonts w:ascii="KDRS" w:hAnsi="KDRS"/>
        </w:rPr>
        <w:t> I</w:t>
      </w:r>
      <w:r w:rsidRPr="009177F1">
        <w:rPr>
          <w:rFonts w:ascii="KDRS" w:hAnsi="KDRS"/>
          <w:lang w:val="ru-RU"/>
        </w:rPr>
        <w:t>, 1200. 1700</w:t>
      </w:r>
      <w:r>
        <w:rPr>
          <w:rFonts w:ascii="KDRS" w:hAnsi="KDRS"/>
        </w:rPr>
        <w:t> </w:t>
      </w:r>
      <w:r w:rsidRPr="009177F1">
        <w:rPr>
          <w:rFonts w:ascii="KDRS" w:hAnsi="KDRS"/>
          <w:lang w:val="ru-RU"/>
        </w:rPr>
        <w:t>г.</w:t>
      </w:r>
    </w:p>
    <w:p w14:paraId="4CE1DBC2"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Сражение</w:t>
      </w:r>
      <w:r w:rsidRPr="009177F1">
        <w:rPr>
          <w:rFonts w:ascii="KDRS" w:hAnsi="KDRS"/>
          <w:lang w:val="ru-RU"/>
        </w:rPr>
        <w:t xml:space="preserve">, </w:t>
      </w:r>
      <w:r w:rsidRPr="009177F1">
        <w:rPr>
          <w:rFonts w:ascii="KDRS" w:hAnsi="KDRS"/>
          <w:i/>
          <w:lang w:val="ru-RU"/>
        </w:rPr>
        <w:t>стычка</w:t>
      </w:r>
      <w:r w:rsidRPr="009177F1">
        <w:rPr>
          <w:rFonts w:ascii="KDRS" w:hAnsi="KDRS"/>
          <w:lang w:val="ru-RU"/>
        </w:rPr>
        <w:t xml:space="preserve">. Стычка – </w:t>
      </w:r>
      <w:r w:rsidRPr="00413D00">
        <w:t>πολ</w:t>
      </w:r>
      <w:r w:rsidRPr="00940A90">
        <w:t>έ</w:t>
      </w:r>
      <w:r w:rsidRPr="00413D00">
        <w:t>μοϛ</w:t>
      </w:r>
      <w:r w:rsidRPr="009177F1">
        <w:rPr>
          <w:rFonts w:ascii="KDRS" w:hAnsi="KDRS"/>
          <w:lang w:val="ru-RU"/>
        </w:rPr>
        <w:t xml:space="preserve">. Влх.Словарь, 515. </w:t>
      </w:r>
      <w:r>
        <w:rPr>
          <w:rFonts w:ascii="KDRS" w:hAnsi="KDRS"/>
        </w:rPr>
        <w:t>XVII </w:t>
      </w:r>
      <w:r w:rsidRPr="009177F1">
        <w:rPr>
          <w:rFonts w:ascii="KDRS" w:hAnsi="KDRS"/>
          <w:lang w:val="ru-RU"/>
        </w:rPr>
        <w:t>в.</w:t>
      </w:r>
    </w:p>
    <w:p w14:paraId="0FB88AD4"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СТЫЧНЫЙ,</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1. </w:t>
      </w:r>
      <w:r w:rsidRPr="009177F1">
        <w:rPr>
          <w:rFonts w:ascii="KDRS" w:hAnsi="KDRS"/>
          <w:i/>
          <w:lang w:val="ru-RU"/>
        </w:rPr>
        <w:t>Построенный путем стыковки</w:t>
      </w:r>
      <w:r w:rsidRPr="009177F1">
        <w:rPr>
          <w:rFonts w:ascii="KDRS" w:hAnsi="KDRS"/>
          <w:lang w:val="ru-RU"/>
        </w:rPr>
        <w:t xml:space="preserve">, </w:t>
      </w:r>
      <w:r w:rsidRPr="009177F1">
        <w:rPr>
          <w:rFonts w:ascii="KDRS" w:hAnsi="KDRS"/>
          <w:i/>
          <w:lang w:val="ru-RU"/>
        </w:rPr>
        <w:t>подгонки</w:t>
      </w:r>
      <w:r w:rsidRPr="009177F1">
        <w:rPr>
          <w:rFonts w:ascii="KDRS" w:hAnsi="KDRS"/>
          <w:lang w:val="ru-RU"/>
        </w:rPr>
        <w:t xml:space="preserve"> </w:t>
      </w:r>
      <w:r w:rsidRPr="009177F1">
        <w:rPr>
          <w:rFonts w:ascii="KDRS" w:hAnsi="KDRS"/>
          <w:i/>
          <w:lang w:val="ru-RU"/>
        </w:rPr>
        <w:t>нецельных</w:t>
      </w:r>
      <w:r w:rsidRPr="009177F1">
        <w:rPr>
          <w:rFonts w:ascii="KDRS" w:hAnsi="KDRS"/>
          <w:lang w:val="ru-RU"/>
        </w:rPr>
        <w:t xml:space="preserve">, </w:t>
      </w:r>
      <w:r w:rsidRPr="009177F1">
        <w:rPr>
          <w:rFonts w:ascii="KDRS" w:hAnsi="KDRS"/>
          <w:i/>
          <w:lang w:val="ru-RU"/>
        </w:rPr>
        <w:t>надставленных бревен</w:t>
      </w:r>
      <w:r w:rsidRPr="009177F1">
        <w:rPr>
          <w:rFonts w:ascii="KDRS" w:hAnsi="KDRS"/>
          <w:lang w:val="ru-RU"/>
        </w:rPr>
        <w:t xml:space="preserve">, </w:t>
      </w:r>
      <w:r w:rsidRPr="009177F1">
        <w:rPr>
          <w:rFonts w:ascii="KDRS" w:hAnsi="KDRS"/>
          <w:i/>
          <w:lang w:val="ru-RU"/>
        </w:rPr>
        <w:t>досок и т.</w:t>
      </w:r>
      <w:r>
        <w:rPr>
          <w:rFonts w:ascii="KDRS" w:hAnsi="KDRS"/>
          <w:i/>
        </w:rPr>
        <w:t> </w:t>
      </w:r>
      <w:r w:rsidRPr="009177F1">
        <w:rPr>
          <w:rFonts w:ascii="KDRS" w:hAnsi="KDRS"/>
          <w:i/>
          <w:lang w:val="ru-RU"/>
        </w:rPr>
        <w:t>п</w:t>
      </w:r>
      <w:r w:rsidRPr="009177F1">
        <w:rPr>
          <w:rFonts w:ascii="KDRS" w:hAnsi="KDRS"/>
          <w:lang w:val="ru-RU"/>
        </w:rPr>
        <w:t>. Поварня семи саженъ еловая, въ столбахъ сосновыхъ, стычная, о трехъ шатрахъ. Д.Шакловит.</w:t>
      </w:r>
      <w:r>
        <w:rPr>
          <w:rFonts w:ascii="KDRS" w:hAnsi="KDRS"/>
        </w:rPr>
        <w:t> IV</w:t>
      </w:r>
      <w:r w:rsidRPr="009177F1">
        <w:rPr>
          <w:rFonts w:ascii="KDRS" w:hAnsi="KDRS"/>
          <w:lang w:val="ru-RU"/>
        </w:rPr>
        <w:t>, 432. 1685</w:t>
      </w:r>
      <w:r>
        <w:rPr>
          <w:rFonts w:ascii="KDRS" w:hAnsi="KDRS"/>
        </w:rPr>
        <w:t> </w:t>
      </w:r>
      <w:r w:rsidRPr="009177F1">
        <w:rPr>
          <w:rFonts w:ascii="KDRS" w:hAnsi="KDRS"/>
          <w:lang w:val="ru-RU"/>
        </w:rPr>
        <w:t>г.</w:t>
      </w:r>
    </w:p>
    <w:p w14:paraId="35B2A954" w14:textId="21836F20" w:rsidR="00F4528E"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sz w:val="22"/>
          <w:lang w:val="ru-RU"/>
        </w:rPr>
        <w:t>В знач. сущ.</w:t>
      </w:r>
      <w:r w:rsidRPr="009177F1">
        <w:rPr>
          <w:rFonts w:ascii="KDRS" w:hAnsi="KDRS"/>
          <w:lang w:val="ru-RU"/>
        </w:rPr>
        <w:t xml:space="preserve"> </w:t>
      </w:r>
      <w:r w:rsidRPr="009177F1">
        <w:rPr>
          <w:rFonts w:ascii="KDRS" w:hAnsi="KDRS"/>
          <w:b/>
          <w:lang w:val="ru-RU"/>
        </w:rPr>
        <w:t>Стычная,</w:t>
      </w:r>
      <w:r w:rsidRPr="009177F1">
        <w:rPr>
          <w:rFonts w:ascii="KDRS" w:hAnsi="KDRS"/>
          <w:lang w:val="ru-RU"/>
        </w:rPr>
        <w:t xml:space="preserve"> </w:t>
      </w:r>
      <w:r w:rsidRPr="009177F1">
        <w:rPr>
          <w:rFonts w:ascii="KDRS" w:hAnsi="KDRS"/>
          <w:i/>
          <w:lang w:val="ru-RU"/>
        </w:rPr>
        <w:t>ж. Инструмент</w:t>
      </w:r>
      <w:r w:rsidRPr="009177F1">
        <w:rPr>
          <w:rFonts w:ascii="KDRS" w:hAnsi="KDRS"/>
          <w:lang w:val="ru-RU"/>
        </w:rPr>
        <w:t xml:space="preserve">, </w:t>
      </w:r>
      <w:r w:rsidRPr="009177F1">
        <w:rPr>
          <w:rFonts w:ascii="KDRS" w:hAnsi="KDRS"/>
          <w:i/>
          <w:lang w:val="ru-RU"/>
        </w:rPr>
        <w:t>предназначенный для обработки стыков</w:t>
      </w:r>
      <w:r w:rsidRPr="009177F1">
        <w:rPr>
          <w:rFonts w:ascii="KDRS" w:hAnsi="KDRS"/>
          <w:lang w:val="ru-RU"/>
        </w:rPr>
        <w:t xml:space="preserve"> (</w:t>
      </w:r>
      <w:r w:rsidRPr="009177F1">
        <w:rPr>
          <w:rFonts w:ascii="KDRS" w:hAnsi="KDRS"/>
          <w:i/>
          <w:lang w:val="ru-RU"/>
        </w:rPr>
        <w:t>зд</w:t>
      </w:r>
      <w:r w:rsidRPr="009177F1">
        <w:rPr>
          <w:rFonts w:ascii="KDRS" w:hAnsi="KDRS"/>
          <w:lang w:val="ru-RU"/>
        </w:rPr>
        <w:t xml:space="preserve">.: </w:t>
      </w:r>
      <w:r w:rsidRPr="009177F1">
        <w:rPr>
          <w:rFonts w:ascii="KDRS" w:hAnsi="KDRS"/>
          <w:i/>
          <w:lang w:val="ru-RU"/>
        </w:rPr>
        <w:t>в переплетном деле</w:t>
      </w:r>
      <w:r w:rsidRPr="009177F1">
        <w:rPr>
          <w:rFonts w:ascii="KDRS" w:hAnsi="KDRS"/>
          <w:lang w:val="ru-RU"/>
        </w:rPr>
        <w:t>). Роспис&lt;ь&gt; мнс</w:t>
      </w:r>
      <w:r w:rsidRPr="009177F1">
        <w:rPr>
          <w:lang w:val="ru-RU"/>
        </w:rPr>
        <w:t>҃</w:t>
      </w:r>
      <w:r w:rsidRPr="009177F1">
        <w:rPr>
          <w:rFonts w:ascii="KDRS" w:hAnsi="KDRS"/>
          <w:lang w:val="ru-RU"/>
        </w:rPr>
        <w:t>трьскои книжнои снасти… ножницы, дв</w:t>
      </w:r>
      <w:r w:rsidRPr="009177F1">
        <w:rPr>
          <w:lang w:val="ru-RU"/>
        </w:rPr>
        <w:t>ѣ</w:t>
      </w:r>
      <w:r w:rsidRPr="009177F1">
        <w:rPr>
          <w:rFonts w:ascii="KDRS" w:hAnsi="KDRS"/>
          <w:lang w:val="ru-RU"/>
        </w:rPr>
        <w:t xml:space="preserve"> пилы брусчастки, терпугъ, два молотка, клепик, зубъчатка, да стышная, середничекъ осмушнои, круг жел</w:t>
      </w:r>
      <w:r w:rsidRPr="009177F1">
        <w:rPr>
          <w:lang w:val="ru-RU"/>
        </w:rPr>
        <w:t>ѣ</w:t>
      </w:r>
      <w:r w:rsidRPr="009177F1">
        <w:rPr>
          <w:rFonts w:ascii="KDRS" w:hAnsi="KDRS"/>
          <w:lang w:val="ru-RU"/>
        </w:rPr>
        <w:t>знои. Сим.Перепл.худ., 94. 1665</w:t>
      </w:r>
      <w:r>
        <w:rPr>
          <w:rFonts w:ascii="KDRS" w:hAnsi="KDRS"/>
        </w:rPr>
        <w:t> </w:t>
      </w:r>
      <w:r w:rsidRPr="009177F1">
        <w:rPr>
          <w:rFonts w:ascii="KDRS" w:hAnsi="KDRS"/>
          <w:lang w:val="ru-RU"/>
        </w:rPr>
        <w:t>г.</w:t>
      </w:r>
    </w:p>
    <w:p w14:paraId="4A4AF52B" w14:textId="6531C504" w:rsidR="00E55C2B" w:rsidRPr="009177F1" w:rsidRDefault="00E55C2B" w:rsidP="00F4528E">
      <w:pPr>
        <w:spacing w:line="460" w:lineRule="exact"/>
        <w:ind w:firstLine="709"/>
        <w:jc w:val="both"/>
        <w:rPr>
          <w:rFonts w:ascii="KDRS" w:hAnsi="KDRS"/>
          <w:lang w:val="ru-RU"/>
        </w:rPr>
      </w:pPr>
      <w:r w:rsidRPr="00E55C2B">
        <w:rPr>
          <w:rFonts w:ascii="KDRS" w:hAnsi="KDRS"/>
          <w:b/>
          <w:bCs/>
          <w:lang w:val="ru-RU"/>
        </w:rPr>
        <w:t>СТЬБЛ</w:t>
      </w:r>
      <w:r>
        <w:rPr>
          <w:rFonts w:ascii="KDRS" w:hAnsi="KDRS"/>
          <w:lang w:val="ru-RU"/>
        </w:rPr>
        <w:t xml:space="preserve">- см. </w:t>
      </w:r>
      <w:r w:rsidRPr="00E55C2B">
        <w:rPr>
          <w:rFonts w:ascii="KDRS" w:hAnsi="KDRS"/>
          <w:b/>
          <w:bCs/>
          <w:lang w:val="ru-RU"/>
        </w:rPr>
        <w:t>стебл-</w:t>
      </w:r>
    </w:p>
    <w:p w14:paraId="5F96C627" w14:textId="41600770" w:rsidR="00F4528E" w:rsidRDefault="00F4528E" w:rsidP="00F4528E">
      <w:pPr>
        <w:spacing w:line="460" w:lineRule="exact"/>
        <w:ind w:firstLine="709"/>
        <w:jc w:val="both"/>
        <w:rPr>
          <w:rFonts w:ascii="KDRS" w:hAnsi="KDRS"/>
          <w:b/>
          <w:lang w:val="ru-RU"/>
        </w:rPr>
      </w:pPr>
      <w:r w:rsidRPr="009177F1">
        <w:rPr>
          <w:rFonts w:ascii="KDRS" w:hAnsi="KDRS"/>
          <w:b/>
          <w:lang w:val="ru-RU"/>
        </w:rPr>
        <w:t xml:space="preserve">СТЬГЛЯЗЬ  </w:t>
      </w:r>
      <w:r w:rsidRPr="009177F1">
        <w:rPr>
          <w:rFonts w:ascii="KDRS" w:hAnsi="KDRS"/>
          <w:lang w:val="ru-RU"/>
        </w:rPr>
        <w:t xml:space="preserve">см. </w:t>
      </w:r>
      <w:r w:rsidRPr="009177F1">
        <w:rPr>
          <w:rFonts w:ascii="KDRS" w:hAnsi="KDRS"/>
          <w:b/>
          <w:lang w:val="ru-RU"/>
        </w:rPr>
        <w:t>стьлязь</w:t>
      </w:r>
    </w:p>
    <w:p w14:paraId="1C0A3D7D" w14:textId="1C11A942" w:rsidR="00E55C2B" w:rsidRDefault="00E55C2B" w:rsidP="00F4528E">
      <w:pPr>
        <w:spacing w:line="460" w:lineRule="exact"/>
        <w:ind w:firstLine="709"/>
        <w:jc w:val="both"/>
        <w:rPr>
          <w:rFonts w:ascii="KDRS" w:hAnsi="KDRS"/>
          <w:b/>
          <w:lang w:val="ru-RU"/>
        </w:rPr>
      </w:pPr>
      <w:r>
        <w:rPr>
          <w:rFonts w:ascii="KDRS" w:hAnsi="KDRS"/>
          <w:b/>
          <w:lang w:val="ru-RU"/>
        </w:rPr>
        <w:t xml:space="preserve">СТЬГНА </w:t>
      </w:r>
      <w:r w:rsidRPr="00E55C2B">
        <w:rPr>
          <w:rFonts w:ascii="KDRS" w:hAnsi="KDRS"/>
          <w:bCs/>
          <w:lang w:val="ru-RU"/>
        </w:rPr>
        <w:t>см.</w:t>
      </w:r>
      <w:r>
        <w:rPr>
          <w:rFonts w:ascii="KDRS" w:hAnsi="KDRS"/>
          <w:b/>
          <w:lang w:val="ru-RU"/>
        </w:rPr>
        <w:t xml:space="preserve"> стьгна</w:t>
      </w:r>
    </w:p>
    <w:p w14:paraId="6C97103B" w14:textId="1F1BFEF4" w:rsidR="00E55C2B" w:rsidRDefault="00E55C2B" w:rsidP="00F4528E">
      <w:pPr>
        <w:spacing w:line="460" w:lineRule="exact"/>
        <w:ind w:firstLine="709"/>
        <w:jc w:val="both"/>
        <w:rPr>
          <w:rFonts w:ascii="KDRS" w:hAnsi="KDRS"/>
          <w:bCs/>
          <w:lang w:val="ru-RU"/>
        </w:rPr>
      </w:pPr>
      <w:r>
        <w:rPr>
          <w:rFonts w:ascii="KDRS" w:hAnsi="KDRS"/>
          <w:b/>
          <w:lang w:val="ru-RU"/>
        </w:rPr>
        <w:t xml:space="preserve">СТЬЗ- </w:t>
      </w:r>
      <w:r>
        <w:rPr>
          <w:rFonts w:ascii="KDRS" w:hAnsi="KDRS"/>
          <w:bCs/>
          <w:lang w:val="ru-RU"/>
        </w:rPr>
        <w:t xml:space="preserve">см. </w:t>
      </w:r>
      <w:r w:rsidRPr="00E55C2B">
        <w:rPr>
          <w:rFonts w:ascii="KDRS" w:hAnsi="KDRS"/>
          <w:b/>
          <w:lang w:val="ru-RU"/>
        </w:rPr>
        <w:t>стез</w:t>
      </w:r>
      <w:r>
        <w:rPr>
          <w:rFonts w:ascii="KDRS" w:hAnsi="KDRS"/>
          <w:bCs/>
          <w:lang w:val="ru-RU"/>
        </w:rPr>
        <w:t>-</w:t>
      </w:r>
    </w:p>
    <w:p w14:paraId="1010973B" w14:textId="7325BBCB" w:rsidR="00E55C2B" w:rsidRDefault="00E55C2B" w:rsidP="00F4528E">
      <w:pPr>
        <w:spacing w:line="460" w:lineRule="exact"/>
        <w:ind w:firstLine="709"/>
        <w:jc w:val="both"/>
        <w:rPr>
          <w:rFonts w:ascii="KDRS" w:hAnsi="KDRS"/>
          <w:bCs/>
          <w:lang w:val="ru-RU"/>
        </w:rPr>
      </w:pPr>
      <w:r w:rsidRPr="00E55C2B">
        <w:rPr>
          <w:rFonts w:ascii="KDRS" w:hAnsi="KDRS"/>
          <w:b/>
          <w:lang w:val="ru-RU"/>
        </w:rPr>
        <w:t>СТЬКЛ</w:t>
      </w:r>
      <w:r>
        <w:rPr>
          <w:rFonts w:ascii="KDRS" w:hAnsi="KDRS"/>
          <w:bCs/>
          <w:lang w:val="ru-RU"/>
        </w:rPr>
        <w:t xml:space="preserve">- см. </w:t>
      </w:r>
      <w:r w:rsidRPr="00E55C2B">
        <w:rPr>
          <w:rFonts w:ascii="KDRS" w:hAnsi="KDRS"/>
          <w:b/>
          <w:lang w:val="ru-RU"/>
        </w:rPr>
        <w:t>стекл</w:t>
      </w:r>
      <w:r>
        <w:rPr>
          <w:rFonts w:ascii="KDRS" w:hAnsi="KDRS"/>
          <w:bCs/>
          <w:lang w:val="ru-RU"/>
        </w:rPr>
        <w:t>-</w:t>
      </w:r>
    </w:p>
    <w:p w14:paraId="09A24500" w14:textId="674CF210" w:rsidR="00E55C2B" w:rsidRPr="00E55C2B" w:rsidRDefault="00E55C2B" w:rsidP="00F4528E">
      <w:pPr>
        <w:spacing w:line="460" w:lineRule="exact"/>
        <w:ind w:firstLine="709"/>
        <w:jc w:val="both"/>
        <w:rPr>
          <w:rFonts w:ascii="KDRS" w:hAnsi="KDRS"/>
          <w:bCs/>
          <w:lang w:val="ru-RU"/>
        </w:rPr>
      </w:pPr>
      <w:r w:rsidRPr="00E55C2B">
        <w:rPr>
          <w:rFonts w:ascii="KDRS" w:hAnsi="KDRS"/>
          <w:b/>
          <w:lang w:val="ru-RU"/>
        </w:rPr>
        <w:t>СТЛАТИ</w:t>
      </w:r>
      <w:r>
        <w:rPr>
          <w:rFonts w:ascii="KDRS" w:hAnsi="KDRS"/>
          <w:bCs/>
          <w:lang w:val="ru-RU"/>
        </w:rPr>
        <w:t xml:space="preserve"> см. </w:t>
      </w:r>
      <w:r w:rsidRPr="00E55C2B">
        <w:rPr>
          <w:rFonts w:ascii="KDRS" w:hAnsi="KDRS"/>
          <w:b/>
          <w:lang w:val="ru-RU"/>
        </w:rPr>
        <w:t>стлати</w:t>
      </w:r>
    </w:p>
    <w:p w14:paraId="363CB836" w14:textId="77777777" w:rsidR="00F4528E" w:rsidRPr="009177F1" w:rsidRDefault="00F4528E" w:rsidP="00F4528E">
      <w:pPr>
        <w:spacing w:line="460" w:lineRule="exact"/>
        <w:ind w:firstLine="720"/>
        <w:jc w:val="both"/>
        <w:rPr>
          <w:rFonts w:ascii="KDRS" w:hAnsi="KDRS"/>
          <w:lang w:val="ru-RU"/>
        </w:rPr>
      </w:pPr>
      <w:r w:rsidRPr="00E55C2B">
        <w:rPr>
          <w:rFonts w:ascii="KDRS" w:hAnsi="KDRS"/>
          <w:b/>
          <w:lang w:val="ru-RU"/>
        </w:rPr>
        <w:t>СТЬЛЯЗЬ</w:t>
      </w:r>
      <w:r w:rsidRPr="009177F1">
        <w:rPr>
          <w:rFonts w:ascii="KDRS" w:hAnsi="KDRS"/>
          <w:lang w:val="ru-RU"/>
        </w:rPr>
        <w:t xml:space="preserve">, </w:t>
      </w:r>
      <w:r w:rsidRPr="009177F1">
        <w:rPr>
          <w:rFonts w:ascii="KDRS" w:hAnsi="KDRS"/>
          <w:b/>
          <w:lang w:val="ru-RU"/>
        </w:rPr>
        <w:t>СТЬГЛЯЗЬ</w:t>
      </w:r>
      <w:r w:rsidRPr="009177F1">
        <w:rPr>
          <w:rFonts w:ascii="KDRS" w:hAnsi="KDRS"/>
          <w:lang w:val="ru-RU"/>
        </w:rPr>
        <w:t>,</w:t>
      </w:r>
      <w:r w:rsidRPr="009177F1">
        <w:rPr>
          <w:lang w:val="ru-RU"/>
        </w:rPr>
        <w:t xml:space="preserve"> </w:t>
      </w:r>
      <w:r w:rsidRPr="009177F1">
        <w:rPr>
          <w:rFonts w:ascii="KDRS" w:hAnsi="KDRS"/>
          <w:i/>
          <w:lang w:val="ru-RU"/>
        </w:rPr>
        <w:t xml:space="preserve">м. </w:t>
      </w:r>
      <w:r w:rsidRPr="009177F1">
        <w:rPr>
          <w:rFonts w:ascii="KDRS" w:hAnsi="KDRS"/>
          <w:i/>
          <w:caps/>
          <w:lang w:val="ru-RU"/>
        </w:rPr>
        <w:t>н</w:t>
      </w:r>
      <w:r w:rsidRPr="009177F1">
        <w:rPr>
          <w:rFonts w:ascii="KDRS" w:hAnsi="KDRS"/>
          <w:i/>
          <w:lang w:val="ru-RU"/>
        </w:rPr>
        <w:t>азвание серебряной монеты</w:t>
      </w:r>
      <w:r w:rsidRPr="009177F1">
        <w:rPr>
          <w:rFonts w:ascii="KDRS" w:hAnsi="KDRS"/>
          <w:lang w:val="ru-RU"/>
        </w:rPr>
        <w:t>. Покаж</w:t>
      </w:r>
      <w:r w:rsidRPr="009177F1">
        <w:rPr>
          <w:lang w:val="ru-RU"/>
        </w:rPr>
        <w:t>ѣ</w:t>
      </w:r>
      <w:r w:rsidRPr="009177F1">
        <w:rPr>
          <w:rFonts w:ascii="KDRS" w:hAnsi="KDRS"/>
          <w:lang w:val="ru-RU"/>
        </w:rPr>
        <w:t>те ми стьглязь киносьныи (</w:t>
      </w:r>
      <w:r w:rsidRPr="00413D00">
        <w:t>ν</w:t>
      </w:r>
      <w:r w:rsidRPr="004F0B87">
        <w:t>ό</w:t>
      </w:r>
      <w:r w:rsidRPr="00413D00">
        <w:t>μισμα</w:t>
      </w:r>
      <w:r w:rsidRPr="009177F1">
        <w:rPr>
          <w:rFonts w:ascii="KDRS" w:hAnsi="KDRS"/>
          <w:lang w:val="ru-RU"/>
        </w:rPr>
        <w:t>)</w:t>
      </w:r>
      <w:r w:rsidRPr="009177F1">
        <w:rPr>
          <w:lang w:val="ru-RU"/>
        </w:rPr>
        <w:t xml:space="preserve">. </w:t>
      </w:r>
      <w:r w:rsidRPr="009177F1">
        <w:rPr>
          <w:rFonts w:ascii="KDRS" w:hAnsi="KDRS"/>
          <w:lang w:val="ru-RU"/>
        </w:rPr>
        <w:t xml:space="preserve">(Матф. </w:t>
      </w:r>
      <w:r>
        <w:rPr>
          <w:rFonts w:ascii="KDRS" w:hAnsi="KDRS"/>
        </w:rPr>
        <w:t>XXII</w:t>
      </w:r>
      <w:r w:rsidRPr="009177F1">
        <w:rPr>
          <w:rFonts w:ascii="KDRS" w:hAnsi="KDRS"/>
          <w:lang w:val="ru-RU"/>
        </w:rPr>
        <w:t>, 19) Арханг.ев., 125. 1092 г. Блудяи чюжю рабу да подаеть ·</w:t>
      </w:r>
      <w:r w:rsidRPr="009177F1">
        <w:rPr>
          <w:lang w:val="ru-RU"/>
        </w:rPr>
        <w:t>҃</w:t>
      </w:r>
      <w:r w:rsidRPr="009177F1">
        <w:rPr>
          <w:rFonts w:ascii="KDRS" w:hAnsi="KDRS"/>
          <w:lang w:val="ru-RU"/>
        </w:rPr>
        <w:t>л· стьлязь гсн</w:t>
      </w:r>
      <w:r w:rsidRPr="009177F1">
        <w:rPr>
          <w:lang w:val="ru-RU"/>
        </w:rPr>
        <w:t>҃</w:t>
      </w:r>
      <w:r w:rsidRPr="009177F1">
        <w:rPr>
          <w:rFonts w:ascii="KDRS" w:hAnsi="KDRS"/>
          <w:lang w:val="ru-RU"/>
        </w:rPr>
        <w:t xml:space="preserve">у рабе, а самъ дасться в постъ </w:t>
      </w:r>
      <w:r w:rsidRPr="009177F1">
        <w:rPr>
          <w:rFonts w:ascii="KDRS" w:hAnsi="KDRS"/>
          <w:vertAlign w:val="superscript"/>
          <w:lang w:val="ru-RU"/>
        </w:rPr>
        <w:t>.</w:t>
      </w:r>
      <w:r w:rsidRPr="009177F1">
        <w:rPr>
          <w:rFonts w:ascii="KDRS" w:hAnsi="KDRS"/>
          <w:lang w:val="ru-RU"/>
        </w:rPr>
        <w:t>з</w:t>
      </w:r>
      <w:r w:rsidRPr="009177F1">
        <w:rPr>
          <w:lang w:val="ru-RU"/>
        </w:rPr>
        <w:t>҃</w:t>
      </w:r>
      <w:r w:rsidRPr="009177F1">
        <w:rPr>
          <w:rFonts w:ascii="KDRS" w:hAnsi="KDRS"/>
          <w:vertAlign w:val="superscript"/>
          <w:lang w:val="ru-RU"/>
        </w:rPr>
        <w:t>.</w:t>
      </w:r>
      <w:r w:rsidRPr="009177F1">
        <w:rPr>
          <w:rFonts w:ascii="KDRS" w:hAnsi="KDRS"/>
          <w:lang w:val="ru-RU"/>
        </w:rPr>
        <w:t xml:space="preserve"> л</w:t>
      </w:r>
      <w:r w:rsidRPr="009177F1">
        <w:rPr>
          <w:lang w:val="ru-RU"/>
        </w:rPr>
        <w:t>ѣ</w:t>
      </w:r>
      <w:r w:rsidRPr="009177F1">
        <w:rPr>
          <w:rFonts w:ascii="KDRS" w:hAnsi="KDRS"/>
          <w:lang w:val="ru-RU"/>
        </w:rPr>
        <w:t xml:space="preserve">т (Экл. </w:t>
      </w:r>
      <w:r>
        <w:rPr>
          <w:rFonts w:ascii="KDRS" w:hAnsi="KDRS"/>
        </w:rPr>
        <w:t>XVII</w:t>
      </w:r>
      <w:r w:rsidRPr="009177F1">
        <w:rPr>
          <w:rFonts w:ascii="KDRS" w:hAnsi="KDRS"/>
          <w:lang w:val="ru-RU"/>
        </w:rPr>
        <w:t xml:space="preserve">, 22: </w:t>
      </w:r>
      <w:r w:rsidRPr="00413D00">
        <w:t>νομ</w:t>
      </w:r>
      <w:r w:rsidRPr="004F0B87">
        <w:t>ί</w:t>
      </w:r>
      <w:r w:rsidRPr="00413D00">
        <w:t>σματα</w:t>
      </w:r>
      <w:r w:rsidRPr="009177F1">
        <w:rPr>
          <w:rFonts w:ascii="KDRS" w:hAnsi="KDRS"/>
          <w:lang w:val="ru-RU"/>
        </w:rPr>
        <w:t>). Зак.суд.люд., 36. 1285–1291</w:t>
      </w:r>
      <w:r>
        <w:rPr>
          <w:rFonts w:ascii="KDRS" w:hAnsi="KDRS"/>
        </w:rPr>
        <w:t> </w:t>
      </w:r>
      <w:r w:rsidRPr="009177F1">
        <w:rPr>
          <w:rFonts w:ascii="KDRS" w:hAnsi="KDRS"/>
          <w:lang w:val="ru-RU"/>
        </w:rPr>
        <w:t>гг. [Мерило пр., 127</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в.: п</w:t>
      </w:r>
      <w:r w:rsidRPr="009177F1">
        <w:rPr>
          <w:lang w:val="ru-RU"/>
        </w:rPr>
        <w:t>ѣ</w:t>
      </w:r>
      <w:r w:rsidRPr="009177F1">
        <w:rPr>
          <w:rFonts w:ascii="KDRS" w:hAnsi="KDRS"/>
          <w:lang w:val="ru-RU"/>
        </w:rPr>
        <w:t>нязь]. Съблудяй же съ чюжею рабою, да битъ будеть и дасть 30 стлязь, рекше златниць, господину рабы тоя. (Судебник царя Конст.) Соф.</w:t>
      </w:r>
      <w:r>
        <w:rPr>
          <w:rFonts w:ascii="KDRS" w:hAnsi="KDRS"/>
        </w:rPr>
        <w:t> I</w:t>
      </w:r>
      <w:r w:rsidRPr="009177F1">
        <w:rPr>
          <w:rFonts w:ascii="KDRS" w:hAnsi="KDRS"/>
          <w:lang w:val="ru-RU"/>
        </w:rPr>
        <w:t xml:space="preserve"> лет.</w:t>
      </w:r>
      <w:r w:rsidRPr="009177F1">
        <w:rPr>
          <w:rFonts w:ascii="KDRS" w:hAnsi="KDRS"/>
          <w:vertAlign w:val="superscript"/>
          <w:lang w:val="ru-RU"/>
        </w:rPr>
        <w:t>1</w:t>
      </w:r>
      <w:r w:rsidRPr="009177F1">
        <w:rPr>
          <w:rFonts w:ascii="KDRS" w:hAnsi="KDRS"/>
          <w:lang w:val="ru-RU"/>
        </w:rPr>
        <w:t xml:space="preserve">, 71. </w:t>
      </w:r>
      <w:r>
        <w:rPr>
          <w:rFonts w:ascii="KDRS" w:hAnsi="KDRS"/>
        </w:rPr>
        <w:t>XV</w:t>
      </w:r>
      <w:r w:rsidRPr="009177F1">
        <w:rPr>
          <w:rFonts w:ascii="KDRS" w:hAnsi="KDRS"/>
          <w:lang w:val="ru-RU"/>
        </w:rPr>
        <w:t>–</w:t>
      </w:r>
      <w:r>
        <w:rPr>
          <w:rFonts w:ascii="KDRS" w:hAnsi="KDRS"/>
        </w:rPr>
        <w:t>XVI </w:t>
      </w:r>
      <w:r w:rsidRPr="009177F1">
        <w:rPr>
          <w:rFonts w:ascii="KDRS" w:hAnsi="KDRS"/>
          <w:lang w:val="ru-RU"/>
        </w:rPr>
        <w:t xml:space="preserve">вв. – Ср. </w:t>
      </w:r>
      <w:r w:rsidRPr="009177F1">
        <w:rPr>
          <w:rFonts w:ascii="KDRS" w:hAnsi="KDRS"/>
          <w:b/>
          <w:lang w:val="ru-RU"/>
        </w:rPr>
        <w:t>склязь</w:t>
      </w:r>
      <w:r w:rsidRPr="009177F1">
        <w:rPr>
          <w:rFonts w:ascii="KDRS" w:hAnsi="KDRS"/>
          <w:lang w:val="ru-RU"/>
        </w:rPr>
        <w:t>,</w:t>
      </w:r>
      <w:r w:rsidRPr="009177F1">
        <w:rPr>
          <w:lang w:val="ru-RU"/>
        </w:rPr>
        <w:t xml:space="preserve"> </w:t>
      </w:r>
      <w:r w:rsidRPr="009177F1">
        <w:rPr>
          <w:b/>
          <w:lang w:val="ru-RU"/>
        </w:rPr>
        <w:t>стерлягъ,</w:t>
      </w:r>
      <w:r w:rsidRPr="009177F1">
        <w:rPr>
          <w:rFonts w:ascii="KDRS" w:hAnsi="KDRS"/>
          <w:lang w:val="ru-RU"/>
        </w:rPr>
        <w:t xml:space="preserve"> </w:t>
      </w:r>
      <w:r w:rsidRPr="009177F1">
        <w:rPr>
          <w:rFonts w:ascii="KDRS" w:hAnsi="KDRS"/>
          <w:b/>
          <w:lang w:val="ru-RU"/>
        </w:rPr>
        <w:t>щлягъ</w:t>
      </w:r>
      <w:r w:rsidRPr="009177F1">
        <w:rPr>
          <w:rFonts w:ascii="KDRS" w:hAnsi="KDRS"/>
          <w:lang w:val="ru-RU"/>
        </w:rPr>
        <w:t>.</w:t>
      </w:r>
    </w:p>
    <w:p w14:paraId="5273B4A0"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lastRenderedPageBreak/>
        <w:t>СТЮВЕРШЪ,</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w:t>
      </w:r>
      <w:r w:rsidRPr="009177F1">
        <w:rPr>
          <w:rFonts w:ascii="KDRS" w:hAnsi="KDRS"/>
          <w:i/>
          <w:lang w:val="ru-RU"/>
        </w:rPr>
        <w:t>Голландская денежная единица</w:t>
      </w:r>
      <w:r w:rsidRPr="009177F1">
        <w:rPr>
          <w:rFonts w:ascii="KDRS" w:hAnsi="KDRS"/>
          <w:lang w:val="ru-RU"/>
        </w:rPr>
        <w:t xml:space="preserve"> (</w:t>
      </w:r>
      <w:r w:rsidRPr="009177F1">
        <w:rPr>
          <w:rFonts w:ascii="KDRS" w:hAnsi="KDRS"/>
          <w:i/>
          <w:lang w:val="ru-RU"/>
        </w:rPr>
        <w:t>ср. голл</w:t>
      </w:r>
      <w:r w:rsidRPr="009177F1">
        <w:rPr>
          <w:rFonts w:ascii="KDRS" w:hAnsi="KDRS"/>
          <w:lang w:val="ru-RU"/>
        </w:rPr>
        <w:t xml:space="preserve">. </w:t>
      </w:r>
      <w:r>
        <w:rPr>
          <w:rFonts w:ascii="KDRS" w:hAnsi="KDRS"/>
        </w:rPr>
        <w:t>stuiver</w:t>
      </w:r>
      <w:r w:rsidRPr="009177F1">
        <w:rPr>
          <w:rFonts w:ascii="KDRS" w:hAnsi="KDRS"/>
          <w:lang w:val="ru-RU"/>
        </w:rPr>
        <w:t xml:space="preserve">  – </w:t>
      </w:r>
      <w:r w:rsidRPr="009177F1">
        <w:rPr>
          <w:rFonts w:ascii="KDRS" w:hAnsi="KDRS"/>
          <w:i/>
          <w:lang w:val="ru-RU"/>
        </w:rPr>
        <w:t xml:space="preserve">монета в 5 центов; мн. </w:t>
      </w:r>
      <w:r>
        <w:rPr>
          <w:rFonts w:ascii="KDRS" w:hAnsi="KDRS"/>
        </w:rPr>
        <w:t>stuivers</w:t>
      </w:r>
      <w:r w:rsidRPr="009177F1">
        <w:rPr>
          <w:rFonts w:ascii="KDRS" w:hAnsi="KDRS"/>
          <w:lang w:val="ru-RU"/>
        </w:rPr>
        <w:t xml:space="preserve">). В Галанте фунт по </w:t>
      </w:r>
      <w:r w:rsidRPr="009177F1">
        <w:rPr>
          <w:rFonts w:ascii="KDRS" w:hAnsi="KDRS"/>
          <w:vertAlign w:val="superscript"/>
          <w:lang w:val="ru-RU"/>
        </w:rPr>
        <w:t>.</w:t>
      </w:r>
      <w:r w:rsidRPr="009177F1">
        <w:rPr>
          <w:lang w:val="ru-RU"/>
        </w:rPr>
        <w:t>ı҃</w:t>
      </w:r>
      <w:r w:rsidRPr="009177F1">
        <w:rPr>
          <w:rFonts w:ascii="KDRS" w:hAnsi="KDRS"/>
          <w:vertAlign w:val="superscript"/>
          <w:lang w:val="ru-RU"/>
        </w:rPr>
        <w:t>.</w:t>
      </w:r>
      <w:r w:rsidRPr="009177F1">
        <w:rPr>
          <w:rFonts w:ascii="KDRS" w:hAnsi="KDRS"/>
          <w:lang w:val="ru-RU"/>
        </w:rPr>
        <w:t xml:space="preserve"> стювершей, а стювершъ руская </w:t>
      </w:r>
      <w:r w:rsidRPr="009177F1">
        <w:rPr>
          <w:lang w:val="ru-RU"/>
        </w:rPr>
        <w:t>҃</w:t>
      </w:r>
      <w:r w:rsidRPr="009177F1">
        <w:rPr>
          <w:rFonts w:ascii="KDRS" w:hAnsi="KDRS"/>
          <w:vertAlign w:val="superscript"/>
          <w:lang w:val="ru-RU"/>
        </w:rPr>
        <w:t>.</w:t>
      </w:r>
      <w:r w:rsidRPr="009177F1">
        <w:rPr>
          <w:rFonts w:ascii="KDRS" w:hAnsi="KDRS"/>
          <w:lang w:val="ru-RU"/>
        </w:rPr>
        <w:t>в</w:t>
      </w:r>
      <w:r w:rsidRPr="009177F1">
        <w:rPr>
          <w:rFonts w:ascii="KDRS" w:hAnsi="KDRS"/>
          <w:vertAlign w:val="superscript"/>
          <w:lang w:val="ru-RU"/>
        </w:rPr>
        <w:t>.</w:t>
      </w:r>
      <w:r w:rsidRPr="009177F1">
        <w:rPr>
          <w:rFonts w:ascii="KDRS" w:hAnsi="KDRS"/>
          <w:lang w:val="ru-RU"/>
        </w:rPr>
        <w:t xml:space="preserve"> </w:t>
      </w:r>
      <w:r w:rsidRPr="009177F1">
        <w:rPr>
          <w:lang w:val="ru-RU"/>
        </w:rPr>
        <w:t>[</w:t>
      </w:r>
      <w:r w:rsidRPr="009177F1">
        <w:rPr>
          <w:rFonts w:ascii="KDRS" w:hAnsi="KDRS"/>
          <w:lang w:val="ru-RU"/>
        </w:rPr>
        <w:t>деньги</w:t>
      </w:r>
      <w:r w:rsidRPr="009177F1">
        <w:rPr>
          <w:lang w:val="ru-RU"/>
        </w:rPr>
        <w:t xml:space="preserve">]. </w:t>
      </w:r>
      <w:r w:rsidRPr="009177F1">
        <w:rPr>
          <w:rFonts w:ascii="KDRS" w:hAnsi="KDRS"/>
          <w:lang w:val="ru-RU"/>
        </w:rPr>
        <w:t xml:space="preserve">Торг.кн., 14.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 В Галанской земл</w:t>
      </w:r>
      <w:r w:rsidRPr="009177F1">
        <w:rPr>
          <w:lang w:val="ru-RU"/>
        </w:rPr>
        <w:t>ѣ</w:t>
      </w:r>
      <w:r w:rsidRPr="009177F1">
        <w:rPr>
          <w:rFonts w:ascii="KDRS" w:hAnsi="KDRS"/>
          <w:lang w:val="ru-RU"/>
        </w:rPr>
        <w:t xml:space="preserve"> олова д</w:t>
      </w:r>
      <w:r w:rsidRPr="009177F1">
        <w:rPr>
          <w:lang w:val="ru-RU"/>
        </w:rPr>
        <w:t>ѣ</w:t>
      </w:r>
      <w:r w:rsidRPr="009177F1">
        <w:rPr>
          <w:rFonts w:ascii="KDRS" w:hAnsi="KDRS"/>
          <w:lang w:val="ru-RU"/>
        </w:rPr>
        <w:t>льнаго фунтъ по 4 стюверша, по 8 денегъ, а в Антроп</w:t>
      </w:r>
      <w:r w:rsidRPr="009177F1">
        <w:rPr>
          <w:lang w:val="ru-RU"/>
        </w:rPr>
        <w:t>ѣ</w:t>
      </w:r>
      <w:r w:rsidRPr="009177F1">
        <w:rPr>
          <w:rFonts w:ascii="KDRS" w:hAnsi="KDRS"/>
          <w:lang w:val="ru-RU"/>
        </w:rPr>
        <w:t xml:space="preserve"> потомужъ, а на Москв</w:t>
      </w:r>
      <w:r w:rsidRPr="009177F1">
        <w:rPr>
          <w:lang w:val="ru-RU"/>
        </w:rPr>
        <w:t>ѣ</w:t>
      </w:r>
      <w:r w:rsidRPr="009177F1">
        <w:rPr>
          <w:rFonts w:ascii="KDRS" w:hAnsi="KDRS"/>
          <w:lang w:val="ru-RU"/>
        </w:rPr>
        <w:t xml:space="preserve"> по 40 алтынъ и въ 3 рубля. Торг.кн.(Б.), 20. </w:t>
      </w:r>
      <w:r>
        <w:rPr>
          <w:rFonts w:ascii="KDRS" w:hAnsi="KDRS"/>
        </w:rPr>
        <w:t>XVII </w:t>
      </w:r>
      <w:r w:rsidRPr="009177F1">
        <w:rPr>
          <w:rFonts w:ascii="KDRS" w:hAnsi="KDRS"/>
          <w:lang w:val="ru-RU"/>
        </w:rPr>
        <w:t>в.</w:t>
      </w:r>
    </w:p>
    <w:p w14:paraId="3BE54321"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СТЮД-</w:t>
      </w:r>
      <w:r w:rsidRPr="009177F1">
        <w:rPr>
          <w:rFonts w:ascii="KDRS" w:hAnsi="KDRS"/>
          <w:lang w:val="ru-RU"/>
        </w:rPr>
        <w:t xml:space="preserve"> см. </w:t>
      </w:r>
      <w:r w:rsidRPr="009177F1">
        <w:rPr>
          <w:rFonts w:ascii="KDRS" w:hAnsi="KDRS"/>
          <w:b/>
          <w:lang w:val="ru-RU"/>
        </w:rPr>
        <w:t>студ-</w:t>
      </w:r>
    </w:p>
    <w:p w14:paraId="654D1D21"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СТЮКЪ</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w:t>
      </w:r>
      <w:r w:rsidRPr="009177F1">
        <w:rPr>
          <w:rFonts w:ascii="KDRS" w:hAnsi="KDRS"/>
          <w:i/>
          <w:lang w:val="ru-RU"/>
        </w:rPr>
        <w:t>Межевой столб</w:t>
      </w:r>
      <w:r w:rsidRPr="009177F1">
        <w:rPr>
          <w:rFonts w:ascii="KDRS" w:hAnsi="KDRS"/>
          <w:lang w:val="ru-RU"/>
        </w:rPr>
        <w:t xml:space="preserve">, </w:t>
      </w:r>
      <w:r w:rsidRPr="009177F1">
        <w:rPr>
          <w:rFonts w:ascii="KDRS" w:hAnsi="KDRS"/>
          <w:i/>
          <w:lang w:val="ru-RU"/>
        </w:rPr>
        <w:t xml:space="preserve">рубеж </w:t>
      </w:r>
      <w:r w:rsidRPr="009177F1">
        <w:rPr>
          <w:rFonts w:ascii="KDRS" w:hAnsi="KDRS"/>
          <w:lang w:val="ru-RU"/>
        </w:rPr>
        <w:t>(</w:t>
      </w:r>
      <w:r w:rsidRPr="009177F1">
        <w:rPr>
          <w:rFonts w:ascii="KDRS" w:hAnsi="KDRS"/>
          <w:i/>
          <w:lang w:val="ru-RU"/>
        </w:rPr>
        <w:t xml:space="preserve">ср. нем. </w:t>
      </w:r>
      <w:r>
        <w:rPr>
          <w:rFonts w:ascii="KDRS" w:hAnsi="KDRS"/>
        </w:rPr>
        <w:t>Stock</w:t>
      </w:r>
      <w:r w:rsidRPr="009177F1">
        <w:rPr>
          <w:rFonts w:ascii="KDRS" w:hAnsi="KDRS"/>
          <w:lang w:val="ru-RU"/>
        </w:rPr>
        <w:t xml:space="preserve"> ‘</w:t>
      </w:r>
      <w:r w:rsidRPr="009177F1">
        <w:rPr>
          <w:rFonts w:ascii="KDRS" w:hAnsi="KDRS"/>
          <w:i/>
          <w:lang w:val="ru-RU"/>
        </w:rPr>
        <w:t>палка</w:t>
      </w:r>
      <w:r w:rsidRPr="009177F1">
        <w:rPr>
          <w:rFonts w:ascii="KDRS" w:hAnsi="KDRS"/>
          <w:lang w:val="ru-RU"/>
        </w:rPr>
        <w:t xml:space="preserve">, </w:t>
      </w:r>
      <w:r w:rsidRPr="009177F1">
        <w:rPr>
          <w:rFonts w:ascii="KDRS" w:hAnsi="KDRS"/>
          <w:i/>
          <w:lang w:val="ru-RU"/>
        </w:rPr>
        <w:t>кол</w:t>
      </w:r>
      <w:r w:rsidRPr="009177F1">
        <w:rPr>
          <w:rFonts w:ascii="KDRS" w:hAnsi="KDRS"/>
          <w:lang w:val="ru-RU"/>
        </w:rPr>
        <w:t>’?). И приказалъ мн</w:t>
      </w:r>
      <w:r w:rsidRPr="009177F1">
        <w:rPr>
          <w:lang w:val="ru-RU"/>
        </w:rPr>
        <w:t>ѣ</w:t>
      </w:r>
      <w:r w:rsidRPr="009177F1">
        <w:rPr>
          <w:rFonts w:ascii="KDRS" w:hAnsi="KDRS"/>
          <w:lang w:val="ru-RU"/>
        </w:rPr>
        <w:t>, старосту Велижскому, держать рубежъ по старымъ стюкамъ, какъ искони в</w:t>
      </w:r>
      <w:r w:rsidRPr="009177F1">
        <w:rPr>
          <w:lang w:val="ru-RU"/>
        </w:rPr>
        <w:t>ѣ</w:t>
      </w:r>
      <w:r w:rsidRPr="009177F1">
        <w:rPr>
          <w:rFonts w:ascii="KDRS" w:hAnsi="KDRS"/>
          <w:lang w:val="ru-RU"/>
        </w:rPr>
        <w:t>ка было, по Елшу озеро и по р</w:t>
      </w:r>
      <w:r w:rsidRPr="009177F1">
        <w:rPr>
          <w:lang w:val="ru-RU"/>
        </w:rPr>
        <w:t>ѣ</w:t>
      </w:r>
      <w:r w:rsidRPr="009177F1">
        <w:rPr>
          <w:rFonts w:ascii="KDRS" w:hAnsi="KDRS"/>
          <w:lang w:val="ru-RU"/>
        </w:rPr>
        <w:t>чку Половью и по Касплю, и въ Смоленескъ мн</w:t>
      </w:r>
      <w:r w:rsidRPr="009177F1">
        <w:rPr>
          <w:lang w:val="ru-RU"/>
        </w:rPr>
        <w:t>ѣ</w:t>
      </w:r>
      <w:r w:rsidRPr="009177F1">
        <w:rPr>
          <w:rFonts w:ascii="KDRS" w:hAnsi="KDRS"/>
          <w:lang w:val="ru-RU"/>
        </w:rPr>
        <w:t xml:space="preserve"> о томъ вел</w:t>
      </w:r>
      <w:r w:rsidRPr="009177F1">
        <w:rPr>
          <w:lang w:val="ru-RU"/>
        </w:rPr>
        <w:t>ѣ</w:t>
      </w:r>
      <w:r w:rsidRPr="009177F1">
        <w:rPr>
          <w:rFonts w:ascii="KDRS" w:hAnsi="KDRS"/>
          <w:lang w:val="ru-RU"/>
        </w:rPr>
        <w:t>лъ писать. АИ</w:t>
      </w:r>
      <w:r>
        <w:rPr>
          <w:rFonts w:ascii="KDRS" w:hAnsi="KDRS"/>
        </w:rPr>
        <w:t> II</w:t>
      </w:r>
      <w:r w:rsidRPr="009177F1">
        <w:rPr>
          <w:rFonts w:ascii="KDRS" w:hAnsi="KDRS"/>
          <w:lang w:val="ru-RU"/>
        </w:rPr>
        <w:t>, 224. 1609</w:t>
      </w:r>
      <w:r>
        <w:rPr>
          <w:rFonts w:ascii="KDRS" w:hAnsi="KDRS"/>
        </w:rPr>
        <w:t> </w:t>
      </w:r>
      <w:r w:rsidRPr="009177F1">
        <w:rPr>
          <w:rFonts w:ascii="KDRS" w:hAnsi="KDRS"/>
          <w:lang w:val="ru-RU"/>
        </w:rPr>
        <w:t>г.</w:t>
      </w:r>
    </w:p>
    <w:p w14:paraId="5A637A84"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СТЮКЪ</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w:t>
      </w:r>
      <w:r w:rsidRPr="009177F1">
        <w:rPr>
          <w:rFonts w:ascii="KDRS" w:hAnsi="KDRS"/>
          <w:i/>
          <w:lang w:val="ru-RU"/>
        </w:rPr>
        <w:t>Тюк</w:t>
      </w:r>
      <w:r w:rsidRPr="009177F1">
        <w:rPr>
          <w:rFonts w:ascii="KDRS" w:hAnsi="KDRS"/>
          <w:lang w:val="ru-RU"/>
        </w:rPr>
        <w:t xml:space="preserve">, </w:t>
      </w:r>
      <w:r w:rsidRPr="009177F1">
        <w:rPr>
          <w:rFonts w:ascii="KDRS" w:hAnsi="KDRS"/>
          <w:i/>
          <w:lang w:val="ru-RU"/>
        </w:rPr>
        <w:t>связка какого-л. товара;</w:t>
      </w:r>
      <w:r w:rsidRPr="009177F1">
        <w:rPr>
          <w:rFonts w:ascii="KDRS" w:hAnsi="KDRS"/>
          <w:lang w:val="ru-RU"/>
        </w:rPr>
        <w:t xml:space="preserve"> </w:t>
      </w:r>
      <w:r w:rsidRPr="009177F1">
        <w:rPr>
          <w:rFonts w:ascii="KDRS" w:hAnsi="KDRS"/>
          <w:i/>
          <w:lang w:val="ru-RU"/>
        </w:rPr>
        <w:t>штука</w:t>
      </w:r>
      <w:r w:rsidRPr="009177F1">
        <w:rPr>
          <w:rFonts w:ascii="KDRS" w:hAnsi="KDRS"/>
          <w:lang w:val="ru-RU"/>
        </w:rPr>
        <w:t xml:space="preserve">, </w:t>
      </w:r>
      <w:r w:rsidRPr="009177F1">
        <w:rPr>
          <w:rFonts w:ascii="KDRS" w:hAnsi="KDRS"/>
          <w:i/>
          <w:lang w:val="ru-RU"/>
        </w:rPr>
        <w:t>рулон</w:t>
      </w:r>
      <w:r w:rsidRPr="009177F1">
        <w:rPr>
          <w:rFonts w:ascii="KDRS" w:hAnsi="KDRS"/>
          <w:lang w:val="ru-RU"/>
        </w:rPr>
        <w:t xml:space="preserve"> </w:t>
      </w:r>
      <w:r w:rsidRPr="009177F1">
        <w:rPr>
          <w:rFonts w:ascii="KDRS" w:hAnsi="KDRS"/>
          <w:i/>
          <w:lang w:val="ru-RU"/>
        </w:rPr>
        <w:t>ткани</w:t>
      </w:r>
      <w:r w:rsidRPr="009177F1">
        <w:rPr>
          <w:rFonts w:ascii="KDRS" w:hAnsi="KDRS"/>
          <w:lang w:val="ru-RU"/>
        </w:rPr>
        <w:t xml:space="preserve"> (</w:t>
      </w:r>
      <w:r w:rsidRPr="009177F1">
        <w:rPr>
          <w:rFonts w:ascii="KDRS" w:hAnsi="KDRS"/>
          <w:i/>
          <w:lang w:val="ru-RU"/>
        </w:rPr>
        <w:t>ср. ср.-в.-н.</w:t>
      </w:r>
      <w:r w:rsidRPr="009177F1">
        <w:rPr>
          <w:rFonts w:ascii="KDRS" w:hAnsi="KDRS"/>
          <w:lang w:val="ru-RU"/>
        </w:rPr>
        <w:t xml:space="preserve"> </w:t>
      </w:r>
      <w:r>
        <w:rPr>
          <w:rFonts w:ascii="KDRS" w:hAnsi="KDRS"/>
        </w:rPr>
        <w:t>st</w:t>
      </w:r>
      <w:r w:rsidRPr="009177F1">
        <w:rPr>
          <w:lang w:val="ru-RU"/>
        </w:rPr>
        <w:t>ü</w:t>
      </w:r>
      <w:r>
        <w:rPr>
          <w:rFonts w:ascii="KDRS" w:hAnsi="KDRS"/>
        </w:rPr>
        <w:t>cke</w:t>
      </w:r>
      <w:r w:rsidRPr="009177F1">
        <w:rPr>
          <w:rFonts w:ascii="KDRS" w:hAnsi="KDRS"/>
          <w:lang w:val="ru-RU"/>
        </w:rPr>
        <w:t xml:space="preserve"> ‘</w:t>
      </w:r>
      <w:r w:rsidRPr="009177F1">
        <w:rPr>
          <w:rFonts w:ascii="KDRS" w:hAnsi="KDRS"/>
          <w:i/>
          <w:lang w:val="ru-RU"/>
        </w:rPr>
        <w:t>штука, кусок</w:t>
      </w:r>
      <w:r w:rsidRPr="009177F1">
        <w:rPr>
          <w:rFonts w:ascii="KDRS" w:hAnsi="KDRS"/>
          <w:lang w:val="ru-RU"/>
        </w:rPr>
        <w:t>’). А товаров, государь, с ним пришло 7 бочек полубеременных церковного вина, бочка ягод изюму, берковец свинцу, 5 литр золота, 2 стюка бум&lt;а&gt;зеи, на 4 рубли лавочной мелкой рухляди. Рус.-швед.отн.</w:t>
      </w:r>
      <w:r>
        <w:rPr>
          <w:rFonts w:ascii="KDRS" w:hAnsi="KDRS"/>
        </w:rPr>
        <w:t> II</w:t>
      </w:r>
      <w:r w:rsidRPr="009177F1">
        <w:rPr>
          <w:rFonts w:ascii="KDRS" w:hAnsi="KDRS"/>
          <w:lang w:val="ru-RU"/>
        </w:rPr>
        <w:t>, 30. 1620</w:t>
      </w:r>
      <w:r>
        <w:rPr>
          <w:rFonts w:ascii="KDRS" w:hAnsi="KDRS"/>
        </w:rPr>
        <w:t> </w:t>
      </w:r>
      <w:r w:rsidRPr="009177F1">
        <w:rPr>
          <w:rFonts w:ascii="KDRS" w:hAnsi="KDRS"/>
          <w:lang w:val="ru-RU"/>
        </w:rPr>
        <w:t>г. Явилъ Илья Андр</w:t>
      </w:r>
      <w:r w:rsidRPr="009177F1">
        <w:rPr>
          <w:lang w:val="ru-RU"/>
        </w:rPr>
        <w:t>ѣ</w:t>
      </w:r>
      <w:r w:rsidRPr="009177F1">
        <w:rPr>
          <w:rFonts w:ascii="KDRS" w:hAnsi="KDRS"/>
          <w:lang w:val="ru-RU"/>
        </w:rPr>
        <w:t>евъ снъ</w:t>
      </w:r>
      <w:r w:rsidRPr="009177F1">
        <w:rPr>
          <w:lang w:val="ru-RU"/>
        </w:rPr>
        <w:t>҃</w:t>
      </w:r>
      <w:r w:rsidRPr="009177F1">
        <w:rPr>
          <w:rFonts w:ascii="KDRS" w:hAnsi="KDRS"/>
          <w:lang w:val="ru-RU"/>
        </w:rPr>
        <w:t xml:space="preserve"> Шпилкин да Степан Никитин Прокопеи Ларионовъ </w:t>
      </w:r>
      <w:r w:rsidRPr="009177F1">
        <w:rPr>
          <w:rFonts w:ascii="KDRS" w:hAnsi="KDRS"/>
          <w:vertAlign w:val="superscript"/>
          <w:lang w:val="ru-RU"/>
        </w:rPr>
        <w:t>.</w:t>
      </w:r>
      <w:r>
        <w:rPr>
          <w:rFonts w:ascii="KDRS" w:hAnsi="KDRS"/>
        </w:rPr>
        <w:t>a</w:t>
      </w:r>
      <w:r w:rsidRPr="009177F1">
        <w:rPr>
          <w:lang w:val="ru-RU"/>
        </w:rPr>
        <w:t>҃</w:t>
      </w:r>
      <w:r>
        <w:rPr>
          <w:rFonts w:ascii="KDRS" w:hAnsi="KDRS"/>
        </w:rPr>
        <w:t>I</w:t>
      </w:r>
      <w:r w:rsidRPr="009177F1">
        <w:rPr>
          <w:rFonts w:ascii="KDRS" w:hAnsi="KDRS"/>
          <w:vertAlign w:val="superscript"/>
          <w:lang w:val="ru-RU"/>
        </w:rPr>
        <w:t>.</w:t>
      </w:r>
      <w:r w:rsidRPr="009177F1">
        <w:rPr>
          <w:rFonts w:ascii="KDRS" w:hAnsi="KDRS"/>
          <w:lang w:val="ru-RU"/>
        </w:rPr>
        <w:t xml:space="preserve"> стюков м</w:t>
      </w:r>
      <w:r w:rsidRPr="009177F1">
        <w:rPr>
          <w:lang w:val="ru-RU"/>
        </w:rPr>
        <w:t>ѣ</w:t>
      </w:r>
      <w:r w:rsidRPr="009177F1">
        <w:rPr>
          <w:rFonts w:ascii="KDRS" w:hAnsi="KDRS"/>
          <w:lang w:val="ru-RU"/>
        </w:rPr>
        <w:t>ди ветоши да коробъ с ветошью, да кубъ с ветошью ж. Там.кн.Тихв.м., №</w:t>
      </w:r>
      <w:r>
        <w:rPr>
          <w:rFonts w:ascii="KDRS" w:hAnsi="KDRS"/>
        </w:rPr>
        <w:t> </w:t>
      </w:r>
      <w:r w:rsidRPr="009177F1">
        <w:rPr>
          <w:rFonts w:ascii="KDRS" w:hAnsi="KDRS"/>
          <w:lang w:val="ru-RU"/>
        </w:rPr>
        <w:t>1362, 51</w:t>
      </w:r>
      <w:r>
        <w:rPr>
          <w:rFonts w:ascii="KDRS" w:hAnsi="KDRS"/>
        </w:rPr>
        <w:t> </w:t>
      </w:r>
      <w:r w:rsidRPr="009177F1">
        <w:rPr>
          <w:rFonts w:ascii="KDRS" w:hAnsi="KDRS"/>
          <w:lang w:val="ru-RU"/>
        </w:rPr>
        <w:t>об. 1671</w:t>
      </w:r>
      <w:r>
        <w:rPr>
          <w:rFonts w:ascii="KDRS" w:hAnsi="KDRS"/>
        </w:rPr>
        <w:t> </w:t>
      </w:r>
      <w:r w:rsidRPr="009177F1">
        <w:rPr>
          <w:rFonts w:ascii="KDRS" w:hAnsi="KDRS"/>
          <w:lang w:val="ru-RU"/>
        </w:rPr>
        <w:t>г.</w:t>
      </w:r>
    </w:p>
    <w:p w14:paraId="355FF9A3"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СТЮРМАНЪ,</w:t>
      </w:r>
      <w:r w:rsidRPr="009177F1">
        <w:rPr>
          <w:rFonts w:ascii="KDRS" w:hAnsi="KDRS"/>
          <w:lang w:val="ru-RU"/>
        </w:rPr>
        <w:t xml:space="preserve"> </w:t>
      </w:r>
      <w:r w:rsidRPr="009177F1">
        <w:rPr>
          <w:rFonts w:ascii="KDRS" w:hAnsi="KDRS"/>
          <w:i/>
          <w:lang w:val="ru-RU"/>
        </w:rPr>
        <w:t>м. Штурман</w:t>
      </w:r>
      <w:r w:rsidRPr="009177F1">
        <w:rPr>
          <w:rFonts w:ascii="KDRS" w:hAnsi="KDRS"/>
          <w:lang w:val="ru-RU"/>
        </w:rPr>
        <w:t>. А шкиперъ дей на томъ карабл</w:t>
      </w:r>
      <w:r w:rsidRPr="009177F1">
        <w:rPr>
          <w:lang w:val="ru-RU"/>
        </w:rPr>
        <w:t>ѣ</w:t>
      </w:r>
      <w:r w:rsidRPr="009177F1">
        <w:rPr>
          <w:rFonts w:ascii="KDRS" w:hAnsi="KDRS"/>
          <w:lang w:val="ru-RU"/>
        </w:rPr>
        <w:t xml:space="preserve"> былъ Корнилесъ Петровъ да стюрманъ Вулфертъ Лутманъ. Ревел.а.</w:t>
      </w:r>
      <w:r>
        <w:rPr>
          <w:rFonts w:ascii="KDRS" w:hAnsi="KDRS"/>
        </w:rPr>
        <w:t> I</w:t>
      </w:r>
      <w:r w:rsidRPr="009177F1">
        <w:rPr>
          <w:rFonts w:ascii="KDRS" w:hAnsi="KDRS"/>
          <w:lang w:val="ru-RU"/>
        </w:rPr>
        <w:t>, 142. 1566</w:t>
      </w:r>
      <w:r>
        <w:rPr>
          <w:rFonts w:ascii="KDRS" w:hAnsi="KDRS"/>
        </w:rPr>
        <w:t> </w:t>
      </w:r>
      <w:r w:rsidRPr="009177F1">
        <w:rPr>
          <w:rFonts w:ascii="KDRS" w:hAnsi="KDRS"/>
          <w:lang w:val="ru-RU"/>
        </w:rPr>
        <w:t>г. Октября въ 29 день, по присылк</w:t>
      </w:r>
      <w:r w:rsidRPr="009177F1">
        <w:rPr>
          <w:lang w:val="ru-RU"/>
        </w:rPr>
        <w:t>ѣ</w:t>
      </w:r>
      <w:r w:rsidRPr="009177F1">
        <w:rPr>
          <w:rFonts w:ascii="KDRS" w:hAnsi="KDRS"/>
          <w:lang w:val="ru-RU"/>
        </w:rPr>
        <w:t xml:space="preserve"> съ Остиндскаго двора, приняты великого государя въ службу словяне и отпущены къ Москв</w:t>
      </w:r>
      <w:r w:rsidRPr="009177F1">
        <w:rPr>
          <w:lang w:val="ru-RU"/>
        </w:rPr>
        <w:t>ѣ</w:t>
      </w:r>
      <w:r w:rsidRPr="009177F1">
        <w:rPr>
          <w:rFonts w:ascii="KDRS" w:hAnsi="KDRS"/>
          <w:lang w:val="ru-RU"/>
        </w:rPr>
        <w:t xml:space="preserve"> въ стюрманы: Дамианъ Ивановъ… Петръ Геронимовъ… Францышко Антоновъ. ДАИ</w:t>
      </w:r>
      <w:r>
        <w:rPr>
          <w:rFonts w:ascii="KDRS" w:hAnsi="KDRS"/>
        </w:rPr>
        <w:t> XII</w:t>
      </w:r>
      <w:r w:rsidRPr="009177F1">
        <w:rPr>
          <w:rFonts w:ascii="KDRS" w:hAnsi="KDRS"/>
          <w:lang w:val="ru-RU"/>
        </w:rPr>
        <w:t>, 56. 1698</w:t>
      </w:r>
      <w:r>
        <w:rPr>
          <w:rFonts w:ascii="KDRS" w:hAnsi="KDRS"/>
        </w:rPr>
        <w:t> </w:t>
      </w:r>
      <w:r w:rsidRPr="009177F1">
        <w:rPr>
          <w:rFonts w:ascii="KDRS" w:hAnsi="KDRS"/>
          <w:lang w:val="ru-RU"/>
        </w:rPr>
        <w:t>г.</w:t>
      </w:r>
    </w:p>
    <w:p w14:paraId="3DF8BA55"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СТЮРЯКА,</w:t>
      </w:r>
      <w:r w:rsidRPr="009177F1">
        <w:rPr>
          <w:rFonts w:ascii="KDRS" w:hAnsi="KDRS"/>
          <w:lang w:val="ru-RU"/>
        </w:rPr>
        <w:t xml:space="preserve"> </w:t>
      </w:r>
      <w:r w:rsidRPr="009177F1">
        <w:rPr>
          <w:rFonts w:ascii="KDRS" w:hAnsi="KDRS"/>
          <w:i/>
          <w:lang w:val="ru-RU"/>
        </w:rPr>
        <w:t>ж. Тополь</w:t>
      </w:r>
      <w:r w:rsidRPr="009177F1">
        <w:rPr>
          <w:rFonts w:ascii="KDRS" w:hAnsi="KDRS"/>
          <w:lang w:val="ru-RU"/>
        </w:rPr>
        <w:t xml:space="preserve"> (</w:t>
      </w:r>
      <w:r w:rsidRPr="009177F1">
        <w:rPr>
          <w:rFonts w:ascii="KDRS" w:hAnsi="KDRS"/>
          <w:i/>
          <w:lang w:val="ru-RU"/>
        </w:rPr>
        <w:t>ср. греч</w:t>
      </w:r>
      <w:r w:rsidRPr="009177F1">
        <w:rPr>
          <w:rFonts w:ascii="KDRS" w:hAnsi="KDRS"/>
          <w:lang w:val="ru-RU"/>
        </w:rPr>
        <w:t xml:space="preserve">. </w:t>
      </w:r>
      <w:r w:rsidRPr="00413D00">
        <w:t>στ</w:t>
      </w:r>
      <w:r w:rsidRPr="002A6B57">
        <w:t>ύ</w:t>
      </w:r>
      <w:r w:rsidRPr="00413D00">
        <w:t>ραξ</w:t>
      </w:r>
      <w:r w:rsidRPr="009177F1">
        <w:rPr>
          <w:rFonts w:ascii="KDRS" w:hAnsi="KDRS"/>
          <w:lang w:val="ru-RU"/>
        </w:rPr>
        <w:t>). Имя деревцю тому зигня, яко олха образом, и ес&lt;ть&gt; другое деревце, яко сосна образом, но есть тонко; имя ему стюряка. Х.</w:t>
      </w:r>
      <w:r w:rsidRPr="009177F1">
        <w:rPr>
          <w:rFonts w:ascii="KDRS" w:hAnsi="KDRS"/>
          <w:caps/>
          <w:lang w:val="ru-RU"/>
        </w:rPr>
        <w:t>д</w:t>
      </w:r>
      <w:r w:rsidRPr="009177F1">
        <w:rPr>
          <w:rFonts w:ascii="KDRS" w:hAnsi="KDRS"/>
          <w:lang w:val="ru-RU"/>
        </w:rPr>
        <w:t>ан.иг.</w:t>
      </w:r>
      <w:r w:rsidRPr="009177F1">
        <w:rPr>
          <w:rFonts w:ascii="KDRS" w:hAnsi="KDRS"/>
          <w:vertAlign w:val="superscript"/>
          <w:lang w:val="ru-RU"/>
        </w:rPr>
        <w:t>1</w:t>
      </w:r>
      <w:r w:rsidRPr="009177F1">
        <w:rPr>
          <w:rFonts w:ascii="KDRS" w:hAnsi="KDRS"/>
          <w:lang w:val="ru-RU"/>
        </w:rPr>
        <w:t>, 31</w:t>
      </w:r>
      <w:r>
        <w:rPr>
          <w:rFonts w:ascii="KDRS" w:hAnsi="KDRS"/>
        </w:rPr>
        <w:t> </w:t>
      </w:r>
      <w:r w:rsidRPr="009177F1">
        <w:rPr>
          <w:rFonts w:ascii="KDRS" w:hAnsi="KDRS"/>
          <w:lang w:val="ru-RU"/>
        </w:rPr>
        <w:t xml:space="preserve">об. </w:t>
      </w:r>
      <w:r>
        <w:rPr>
          <w:rFonts w:ascii="KDRS" w:hAnsi="KDRS"/>
        </w:rPr>
        <w:t>XV </w:t>
      </w:r>
      <w:r w:rsidRPr="009177F1">
        <w:rPr>
          <w:rFonts w:ascii="KDRS" w:hAnsi="KDRS"/>
          <w:lang w:val="ru-RU"/>
        </w:rPr>
        <w:t>в. ~ 1113</w:t>
      </w:r>
      <w:r>
        <w:rPr>
          <w:rFonts w:ascii="KDRS" w:hAnsi="KDRS"/>
        </w:rPr>
        <w:t> </w:t>
      </w:r>
      <w:r w:rsidRPr="009177F1">
        <w:rPr>
          <w:rFonts w:ascii="KDRS" w:hAnsi="KDRS"/>
          <w:lang w:val="ru-RU"/>
        </w:rPr>
        <w:t xml:space="preserve">г. </w:t>
      </w:r>
      <w:r w:rsidRPr="009177F1">
        <w:rPr>
          <w:lang w:val="ru-RU"/>
        </w:rPr>
        <w:t>–</w:t>
      </w:r>
      <w:r w:rsidRPr="009177F1">
        <w:rPr>
          <w:rFonts w:ascii="KDRS" w:hAnsi="KDRS"/>
          <w:lang w:val="ru-RU"/>
        </w:rPr>
        <w:t xml:space="preserve"> Ср. </w:t>
      </w:r>
      <w:r w:rsidRPr="009177F1">
        <w:rPr>
          <w:rFonts w:ascii="KDRS" w:hAnsi="KDRS"/>
          <w:b/>
          <w:lang w:val="ru-RU"/>
        </w:rPr>
        <w:t>стурика</w:t>
      </w:r>
      <w:r w:rsidRPr="009177F1">
        <w:rPr>
          <w:rFonts w:ascii="KDRS" w:hAnsi="KDRS"/>
          <w:lang w:val="ru-RU"/>
        </w:rPr>
        <w:t>.</w:t>
      </w:r>
    </w:p>
    <w:p w14:paraId="0A1119BC"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 xml:space="preserve">СТЮЧКА, </w:t>
      </w:r>
      <w:r w:rsidRPr="009177F1">
        <w:rPr>
          <w:rFonts w:ascii="KDRS" w:hAnsi="KDRS"/>
          <w:i/>
          <w:lang w:val="ru-RU"/>
        </w:rPr>
        <w:t>ж.</w:t>
      </w:r>
      <w:r w:rsidRPr="009177F1">
        <w:rPr>
          <w:rFonts w:ascii="KDRS" w:hAnsi="KDRS"/>
          <w:b/>
          <w:lang w:val="ru-RU"/>
        </w:rPr>
        <w:t xml:space="preserve"> </w:t>
      </w:r>
      <w:r w:rsidRPr="009177F1">
        <w:rPr>
          <w:rFonts w:ascii="KDRS" w:hAnsi="KDRS"/>
          <w:lang w:val="ru-RU"/>
        </w:rPr>
        <w:t xml:space="preserve">или </w:t>
      </w:r>
      <w:r w:rsidRPr="009177F1">
        <w:rPr>
          <w:rFonts w:ascii="KDRS" w:hAnsi="KDRS"/>
          <w:b/>
          <w:lang w:val="ru-RU"/>
        </w:rPr>
        <w:t>СТЮЧЕКЪ,</w:t>
      </w:r>
      <w:r w:rsidRPr="009177F1">
        <w:rPr>
          <w:rFonts w:ascii="KDRS" w:hAnsi="KDRS"/>
          <w:i/>
          <w:lang w:val="ru-RU"/>
        </w:rPr>
        <w:t xml:space="preserve"> м. То же</w:t>
      </w:r>
      <w:r w:rsidRPr="009177F1">
        <w:rPr>
          <w:rFonts w:ascii="KDRS" w:hAnsi="KDRS"/>
          <w:lang w:val="ru-RU"/>
        </w:rPr>
        <w:t xml:space="preserve">, </w:t>
      </w:r>
      <w:r w:rsidRPr="009177F1">
        <w:rPr>
          <w:rFonts w:ascii="KDRS" w:hAnsi="KDRS"/>
          <w:i/>
          <w:lang w:val="ru-RU"/>
        </w:rPr>
        <w:t>что</w:t>
      </w:r>
      <w:r w:rsidRPr="009177F1">
        <w:rPr>
          <w:rFonts w:ascii="KDRS" w:hAnsi="KDRS"/>
          <w:lang w:val="ru-RU"/>
        </w:rPr>
        <w:t xml:space="preserve"> </w:t>
      </w:r>
      <w:r w:rsidRPr="009177F1">
        <w:rPr>
          <w:rFonts w:ascii="KDRS" w:hAnsi="KDRS"/>
          <w:b/>
          <w:lang w:val="ru-RU"/>
        </w:rPr>
        <w:t>стюкъ</w:t>
      </w:r>
      <w:r w:rsidRPr="009177F1">
        <w:rPr>
          <w:rFonts w:ascii="KDRS" w:hAnsi="KDRS"/>
          <w:lang w:val="ru-RU"/>
        </w:rPr>
        <w:t xml:space="preserve"> (</w:t>
      </w:r>
      <w:r w:rsidRPr="009177F1">
        <w:rPr>
          <w:rFonts w:ascii="KDRS" w:hAnsi="KDRS"/>
          <w:i/>
          <w:lang w:val="ru-RU"/>
        </w:rPr>
        <w:t>в знач</w:t>
      </w:r>
      <w:r w:rsidRPr="009177F1">
        <w:rPr>
          <w:rFonts w:ascii="KDRS" w:hAnsi="KDRS"/>
          <w:lang w:val="ru-RU"/>
        </w:rPr>
        <w:t>. 2). А привез он к Москве товару: 40 бобров, 4 выдры, 9 косяков бум(а)зеи, 3 стючки полусаи. Рус.-бел.св.</w:t>
      </w:r>
      <w:r>
        <w:rPr>
          <w:rFonts w:ascii="KDRS" w:hAnsi="KDRS"/>
        </w:rPr>
        <w:t> II</w:t>
      </w:r>
      <w:r w:rsidRPr="009177F1">
        <w:rPr>
          <w:rFonts w:ascii="KDRS" w:hAnsi="KDRS"/>
          <w:lang w:val="ru-RU"/>
        </w:rPr>
        <w:t>, 116. 1673</w:t>
      </w:r>
      <w:r>
        <w:rPr>
          <w:rFonts w:ascii="KDRS" w:hAnsi="KDRS"/>
        </w:rPr>
        <w:t> </w:t>
      </w:r>
      <w:r w:rsidRPr="009177F1">
        <w:rPr>
          <w:rFonts w:ascii="KDRS" w:hAnsi="KDRS"/>
          <w:lang w:val="ru-RU"/>
        </w:rPr>
        <w:t>г.</w:t>
      </w:r>
    </w:p>
    <w:p w14:paraId="4D150661"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СТЯГЪ</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Военное знамя</w:t>
      </w:r>
      <w:r w:rsidRPr="009177F1">
        <w:rPr>
          <w:rFonts w:ascii="KDRS" w:hAnsi="KDRS"/>
          <w:lang w:val="ru-RU"/>
        </w:rPr>
        <w:t>. (1096): Вдасть Мстиславъ стягъ Володимерь половчину именем Кунуи, и вдавъ ему п</w:t>
      </w:r>
      <w:r w:rsidRPr="009177F1">
        <w:rPr>
          <w:lang w:val="ru-RU"/>
        </w:rPr>
        <w:t>ѣ</w:t>
      </w:r>
      <w:r w:rsidRPr="009177F1">
        <w:rPr>
          <w:rFonts w:ascii="KDRS" w:hAnsi="KDRS"/>
          <w:lang w:val="ru-RU"/>
        </w:rPr>
        <w:t>шьц</w:t>
      </w:r>
      <w:r w:rsidRPr="009177F1">
        <w:rPr>
          <w:lang w:val="ru-RU"/>
        </w:rPr>
        <w:t>ѣ</w:t>
      </w:r>
      <w:r w:rsidRPr="009177F1">
        <w:rPr>
          <w:rFonts w:ascii="KDRS" w:hAnsi="KDRS"/>
          <w:lang w:val="ru-RU"/>
        </w:rPr>
        <w:t xml:space="preserve"> и постави и на прав</w:t>
      </w:r>
      <w:r w:rsidRPr="009177F1">
        <w:rPr>
          <w:lang w:val="ru-RU"/>
        </w:rPr>
        <w:t>ѣ</w:t>
      </w:r>
      <w:r w:rsidRPr="009177F1">
        <w:rPr>
          <w:rFonts w:ascii="KDRS" w:hAnsi="KDRS"/>
          <w:lang w:val="ru-RU"/>
        </w:rPr>
        <w:t>мь крил</w:t>
      </w:r>
      <w:r w:rsidRPr="009177F1">
        <w:rPr>
          <w:lang w:val="ru-RU"/>
        </w:rPr>
        <w:t>ѣ</w:t>
      </w:r>
      <w:r w:rsidRPr="009177F1">
        <w:rPr>
          <w:rFonts w:ascii="KDRS" w:hAnsi="KDRS"/>
          <w:lang w:val="ru-RU"/>
        </w:rPr>
        <w:t>, и заведъ Кунуи п</w:t>
      </w:r>
      <w:r w:rsidRPr="009177F1">
        <w:rPr>
          <w:lang w:val="ru-RU"/>
        </w:rPr>
        <w:t>ѣ</w:t>
      </w:r>
      <w:r w:rsidRPr="009177F1">
        <w:rPr>
          <w:rFonts w:ascii="KDRS" w:hAnsi="KDRS"/>
          <w:lang w:val="ru-RU"/>
        </w:rPr>
        <w:t>шьц</w:t>
      </w:r>
      <w:r w:rsidRPr="009177F1">
        <w:rPr>
          <w:lang w:val="ru-RU"/>
        </w:rPr>
        <w:t>ѣ</w:t>
      </w:r>
      <w:r w:rsidRPr="009177F1">
        <w:rPr>
          <w:rFonts w:ascii="KDRS" w:hAnsi="KDRS"/>
          <w:lang w:val="ru-RU"/>
        </w:rPr>
        <w:t>, напя стягъ Володимерь, и узр</w:t>
      </w:r>
      <w:r w:rsidRPr="009177F1">
        <w:rPr>
          <w:lang w:val="ru-RU"/>
        </w:rPr>
        <w:t>ѣ</w:t>
      </w:r>
      <w:r w:rsidRPr="009177F1">
        <w:rPr>
          <w:rFonts w:ascii="KDRS" w:hAnsi="KDRS"/>
          <w:lang w:val="ru-RU"/>
        </w:rPr>
        <w:t xml:space="preserve"> Олегъ </w:t>
      </w:r>
      <w:r w:rsidRPr="009177F1">
        <w:rPr>
          <w:rFonts w:ascii="KDRS" w:hAnsi="KDRS"/>
          <w:lang w:val="ru-RU"/>
        </w:rPr>
        <w:lastRenderedPageBreak/>
        <w:t>стягъ… и ужасъ нападе на нь. Лавр.лет., 239. 1377 г. (1149): Ростиславу же и Борисови и Мстиславу не в</w:t>
      </w:r>
      <w:r w:rsidRPr="009177F1">
        <w:rPr>
          <w:lang w:val="ru-RU"/>
        </w:rPr>
        <w:t>ѣ</w:t>
      </w:r>
      <w:r w:rsidRPr="009177F1">
        <w:rPr>
          <w:rFonts w:ascii="KDRS" w:hAnsi="KDRS"/>
          <w:lang w:val="ru-RU"/>
        </w:rPr>
        <w:t>дущим мысли брата своего Андр</w:t>
      </w:r>
      <w:r w:rsidRPr="009177F1">
        <w:rPr>
          <w:lang w:val="ru-RU"/>
        </w:rPr>
        <w:t>ѣ</w:t>
      </w:r>
      <w:r w:rsidRPr="009177F1">
        <w:rPr>
          <w:rFonts w:ascii="KDRS" w:hAnsi="KDRS"/>
          <w:lang w:val="ru-RU"/>
        </w:rPr>
        <w:t>а, яко хощеть ткнути на п</w:t>
      </w:r>
      <w:r w:rsidRPr="009177F1">
        <w:rPr>
          <w:lang w:val="ru-RU"/>
        </w:rPr>
        <w:t>ѣ</w:t>
      </w:r>
      <w:r w:rsidRPr="009177F1">
        <w:rPr>
          <w:rFonts w:ascii="KDRS" w:hAnsi="KDRS"/>
          <w:lang w:val="ru-RU"/>
        </w:rPr>
        <w:t>ши</w:t>
      </w:r>
      <w:r w:rsidRPr="009177F1">
        <w:rPr>
          <w:lang w:val="ru-RU"/>
        </w:rPr>
        <w:t>ѣ</w:t>
      </w:r>
      <w:r w:rsidRPr="009177F1">
        <w:rPr>
          <w:rFonts w:ascii="KDRS" w:hAnsi="KDRS"/>
          <w:lang w:val="ru-RU"/>
        </w:rPr>
        <w:t>, зане и стягъ его видяхуть не възволоченъ. Там же, 324. От того пророка заиму прещенья на жиды глаголемая, глуси бо будутъ гонящии вы, един</w:t>
      </w:r>
      <w:r w:rsidRPr="009177F1">
        <w:rPr>
          <w:lang w:val="ru-RU"/>
        </w:rPr>
        <w:t>ѣ</w:t>
      </w:r>
      <w:r w:rsidRPr="009177F1">
        <w:rPr>
          <w:rFonts w:ascii="KDRS" w:hAnsi="KDRS"/>
          <w:lang w:val="ru-RU"/>
        </w:rPr>
        <w:t>мь гласомь поб</w:t>
      </w:r>
      <w:r w:rsidRPr="009177F1">
        <w:rPr>
          <w:lang w:val="ru-RU"/>
        </w:rPr>
        <w:t>ѣ</w:t>
      </w:r>
      <w:r w:rsidRPr="009177F1">
        <w:rPr>
          <w:rFonts w:ascii="KDRS" w:hAnsi="KDRS"/>
          <w:lang w:val="ru-RU"/>
        </w:rPr>
        <w:t>гнеть тысяща, и пяти ради гласъ поб</w:t>
      </w:r>
      <w:r w:rsidRPr="009177F1">
        <w:rPr>
          <w:lang w:val="ru-RU"/>
        </w:rPr>
        <w:t>ѣ</w:t>
      </w:r>
      <w:r w:rsidRPr="009177F1">
        <w:rPr>
          <w:rFonts w:ascii="KDRS" w:hAnsi="KDRS"/>
          <w:lang w:val="ru-RU"/>
        </w:rPr>
        <w:t>гнуть мнози, дондеже останетеся на гор</w:t>
      </w:r>
      <w:r w:rsidRPr="009177F1">
        <w:rPr>
          <w:lang w:val="ru-RU"/>
        </w:rPr>
        <w:t>ѣ</w:t>
      </w:r>
      <w:r w:rsidRPr="009177F1">
        <w:rPr>
          <w:rFonts w:ascii="KDRS" w:hAnsi="KDRS"/>
          <w:lang w:val="ru-RU"/>
        </w:rPr>
        <w:t>, яко знаменье на холм</w:t>
      </w:r>
      <w:r w:rsidRPr="009177F1">
        <w:rPr>
          <w:lang w:val="ru-RU"/>
        </w:rPr>
        <w:t>ѣ</w:t>
      </w:r>
      <w:r w:rsidRPr="009177F1">
        <w:rPr>
          <w:rFonts w:ascii="KDRS" w:hAnsi="KDRS"/>
          <w:lang w:val="ru-RU"/>
        </w:rPr>
        <w:t>, знаменье глаголеть стягъ, имже знаменають воеводы поб</w:t>
      </w:r>
      <w:r w:rsidRPr="009177F1">
        <w:rPr>
          <w:lang w:val="ru-RU"/>
        </w:rPr>
        <w:t>ѣ</w:t>
      </w:r>
      <w:r w:rsidRPr="009177F1">
        <w:rPr>
          <w:rFonts w:ascii="KDRS" w:hAnsi="KDRS"/>
          <w:lang w:val="ru-RU"/>
        </w:rPr>
        <w:t>ду (</w:t>
      </w:r>
      <w:r w:rsidRPr="00413D00">
        <w:t>τ</w:t>
      </w:r>
      <w:r w:rsidRPr="004F0B87">
        <w:t>ὸ</w:t>
      </w:r>
      <w:r w:rsidRPr="009177F1">
        <w:rPr>
          <w:lang w:val="ru-RU"/>
        </w:rPr>
        <w:t xml:space="preserve">… </w:t>
      </w:r>
      <w:r w:rsidRPr="00413D00">
        <w:t>φλάμουλον</w:t>
      </w:r>
      <w:r w:rsidRPr="009177F1">
        <w:rPr>
          <w:rFonts w:ascii="KDRS" w:hAnsi="KDRS"/>
          <w:lang w:val="ru-RU"/>
        </w:rPr>
        <w:t>). Гр.Наз.</w:t>
      </w:r>
      <w:r w:rsidRPr="009177F1">
        <w:rPr>
          <w:rFonts w:ascii="KDRS" w:hAnsi="KDRS"/>
          <w:vertAlign w:val="superscript"/>
          <w:lang w:val="ru-RU"/>
        </w:rPr>
        <w:t>1</w:t>
      </w:r>
      <w:r w:rsidRPr="009177F1">
        <w:rPr>
          <w:rFonts w:ascii="KDRS" w:hAnsi="KDRS"/>
          <w:lang w:val="ru-RU"/>
        </w:rPr>
        <w:t xml:space="preserve">, 122. </w:t>
      </w:r>
      <w:r>
        <w:rPr>
          <w:rFonts w:ascii="KDRS" w:hAnsi="KDRS"/>
        </w:rPr>
        <w:t>XIV </w:t>
      </w:r>
      <w:r w:rsidRPr="009177F1">
        <w:rPr>
          <w:rFonts w:ascii="KDRS" w:hAnsi="KDRS"/>
          <w:lang w:val="ru-RU"/>
        </w:rPr>
        <w:t>в. (1099): В се же л</w:t>
      </w:r>
      <w:r w:rsidRPr="009177F1">
        <w:rPr>
          <w:lang w:val="ru-RU"/>
        </w:rPr>
        <w:t>ѣ</w:t>
      </w:r>
      <w:r w:rsidRPr="009177F1">
        <w:rPr>
          <w:rFonts w:ascii="KDRS" w:hAnsi="KDRS"/>
          <w:lang w:val="ru-RU"/>
        </w:rPr>
        <w:t>то быс&lt;ть&gt; знаменье надъ Володимеремь… два круга, а в нею аки слн</w:t>
      </w:r>
      <w:r w:rsidRPr="009177F1">
        <w:rPr>
          <w:lang w:val="ru-RU"/>
        </w:rPr>
        <w:t>҃</w:t>
      </w:r>
      <w:r w:rsidRPr="009177F1">
        <w:rPr>
          <w:rFonts w:ascii="KDRS" w:hAnsi="KDRS"/>
          <w:lang w:val="ru-RU"/>
        </w:rPr>
        <w:t xml:space="preserve">це, и до шестаго часа, а ночь аки </w:t>
      </w:r>
      <w:r w:rsidRPr="009177F1">
        <w:rPr>
          <w:rFonts w:ascii="KDRS" w:hAnsi="KDRS"/>
          <w:vertAlign w:val="superscript"/>
          <w:lang w:val="ru-RU"/>
        </w:rPr>
        <w:t>.</w:t>
      </w:r>
      <w:r w:rsidRPr="009177F1">
        <w:rPr>
          <w:rFonts w:ascii="KDRS" w:hAnsi="KDRS"/>
          <w:lang w:val="ru-RU"/>
        </w:rPr>
        <w:t>г</w:t>
      </w:r>
      <w:r w:rsidRPr="009177F1">
        <w:rPr>
          <w:lang w:val="ru-RU"/>
        </w:rPr>
        <w:t>҃</w:t>
      </w:r>
      <w:r w:rsidRPr="009177F1">
        <w:rPr>
          <w:rFonts w:ascii="KDRS" w:hAnsi="KDRS"/>
          <w:vertAlign w:val="superscript"/>
          <w:lang w:val="ru-RU"/>
        </w:rPr>
        <w:t>.</w:t>
      </w:r>
      <w:r w:rsidRPr="009177F1">
        <w:rPr>
          <w:rFonts w:ascii="KDRS" w:hAnsi="KDRS"/>
          <w:lang w:val="ru-RU"/>
        </w:rPr>
        <w:t xml:space="preserve"> стязи св</w:t>
      </w:r>
      <w:r w:rsidRPr="009177F1">
        <w:rPr>
          <w:lang w:val="ru-RU"/>
        </w:rPr>
        <w:t>ѣ</w:t>
      </w:r>
      <w:r w:rsidRPr="009177F1">
        <w:rPr>
          <w:rFonts w:ascii="KDRS" w:hAnsi="KDRS"/>
          <w:lang w:val="ru-RU"/>
        </w:rPr>
        <w:t>тл</w:t>
      </w:r>
      <w:r w:rsidRPr="009177F1">
        <w:rPr>
          <w:lang w:val="ru-RU"/>
        </w:rPr>
        <w:t>ѣ</w:t>
      </w:r>
      <w:r w:rsidRPr="009177F1">
        <w:rPr>
          <w:rFonts w:ascii="KDRS" w:hAnsi="KDRS"/>
          <w:lang w:val="ru-RU"/>
        </w:rPr>
        <w:t xml:space="preserve"> оли до зорь. (Пов.врем.лет) Ипат.лет., 248. Ок.</w:t>
      </w:r>
      <w:r>
        <w:rPr>
          <w:rFonts w:ascii="KDRS" w:hAnsi="KDRS"/>
        </w:rPr>
        <w:t> </w:t>
      </w:r>
      <w:r w:rsidRPr="009177F1">
        <w:rPr>
          <w:rFonts w:ascii="KDRS" w:hAnsi="KDRS"/>
          <w:lang w:val="ru-RU"/>
        </w:rPr>
        <w:t>1425</w:t>
      </w:r>
      <w:r>
        <w:rPr>
          <w:rFonts w:ascii="KDRS" w:hAnsi="KDRS"/>
        </w:rPr>
        <w:t> </w:t>
      </w:r>
      <w:r w:rsidRPr="009177F1">
        <w:rPr>
          <w:rFonts w:ascii="KDRS" w:hAnsi="KDRS"/>
          <w:lang w:val="ru-RU"/>
        </w:rPr>
        <w:t>г. (1172): И быс&lt;ть&gt; с</w:t>
      </w:r>
      <w:r w:rsidRPr="009177F1">
        <w:rPr>
          <w:lang w:val="ru-RU"/>
        </w:rPr>
        <w:t>ѣ</w:t>
      </w:r>
      <w:r w:rsidRPr="009177F1">
        <w:rPr>
          <w:rFonts w:ascii="KDRS" w:hAnsi="KDRS"/>
          <w:lang w:val="ru-RU"/>
        </w:rPr>
        <w:t xml:space="preserve">ча зла, и потяша и стяговника нашего, и челъку стяговую сторгоша </w:t>
      </w:r>
      <w:r w:rsidRPr="009177F1">
        <w:rPr>
          <w:lang w:val="ru-RU"/>
        </w:rPr>
        <w:t>&lt;</w:t>
      </w:r>
      <w:r w:rsidRPr="009177F1">
        <w:rPr>
          <w:rFonts w:ascii="KDRS" w:hAnsi="KDRS"/>
          <w:lang w:val="ru-RU"/>
        </w:rPr>
        <w:t>с</w:t>
      </w:r>
      <w:r w:rsidRPr="009177F1">
        <w:rPr>
          <w:lang w:val="ru-RU"/>
        </w:rPr>
        <w:t>&gt;</w:t>
      </w:r>
      <w:r w:rsidRPr="009177F1">
        <w:rPr>
          <w:rFonts w:ascii="KDRS" w:hAnsi="KDRS"/>
          <w:lang w:val="ru-RU"/>
        </w:rPr>
        <w:t xml:space="preserve"> стяга, и смятошася обои бьющес&lt;я&gt;. Володиславъ же замысли взяти стягъ Михалковъ. Там же, 558. (1387): Узр</w:t>
      </w:r>
      <w:r w:rsidRPr="009177F1">
        <w:rPr>
          <w:lang w:val="ru-RU"/>
        </w:rPr>
        <w:t>ѣ</w:t>
      </w:r>
      <w:r w:rsidRPr="009177F1">
        <w:rPr>
          <w:rFonts w:ascii="KDRS" w:hAnsi="KDRS"/>
          <w:lang w:val="ru-RU"/>
        </w:rPr>
        <w:t>ша смолняне в пол</w:t>
      </w:r>
      <w:r w:rsidRPr="009177F1">
        <w:rPr>
          <w:lang w:val="ru-RU"/>
        </w:rPr>
        <w:t>ѣ</w:t>
      </w:r>
      <w:r w:rsidRPr="009177F1">
        <w:rPr>
          <w:rFonts w:ascii="KDRS" w:hAnsi="KDRS"/>
          <w:lang w:val="ru-RU"/>
        </w:rPr>
        <w:t xml:space="preserve"> стягы литовъскые рати. Моск.лет., 213. </w:t>
      </w:r>
      <w:r>
        <w:rPr>
          <w:rFonts w:ascii="KDRS" w:hAnsi="KDRS"/>
        </w:rPr>
        <w:t>XVI </w:t>
      </w:r>
      <w:r w:rsidRPr="009177F1">
        <w:rPr>
          <w:rFonts w:ascii="KDRS" w:hAnsi="KDRS"/>
          <w:lang w:val="ru-RU"/>
        </w:rPr>
        <w:t>в. Стязи глаголютъ: половци идуть отъ Дона, и отъ моря, и отъ вс</w:t>
      </w:r>
      <w:r w:rsidRPr="009177F1">
        <w:rPr>
          <w:lang w:val="ru-RU"/>
        </w:rPr>
        <w:t>ѣ</w:t>
      </w:r>
      <w:r w:rsidRPr="009177F1">
        <w:rPr>
          <w:rFonts w:ascii="KDRS" w:hAnsi="KDRS"/>
          <w:lang w:val="ru-RU"/>
        </w:rPr>
        <w:t>хъ странъ, русскыя плъкы отступиша. Сл. о п.Иг., 12.</w:t>
      </w:r>
      <w:r w:rsidRPr="009177F1">
        <w:rPr>
          <w:rFonts w:ascii="KDRS" w:hAnsi="KDRS"/>
          <w:spacing w:val="40"/>
          <w:lang w:val="ru-RU"/>
        </w:rPr>
        <w:t xml:space="preserve"> Поставити стяги </w:t>
      </w:r>
      <w:r w:rsidRPr="009177F1">
        <w:rPr>
          <w:spacing w:val="40"/>
          <w:lang w:val="ru-RU"/>
        </w:rPr>
        <w:t>–</w:t>
      </w:r>
      <w:r w:rsidRPr="009177F1">
        <w:rPr>
          <w:rFonts w:ascii="KDRS" w:hAnsi="KDRS"/>
          <w:lang w:val="ru-RU"/>
        </w:rPr>
        <w:t xml:space="preserve"> </w:t>
      </w:r>
      <w:r w:rsidRPr="009177F1">
        <w:rPr>
          <w:rFonts w:ascii="KDRS" w:hAnsi="KDRS"/>
          <w:i/>
          <w:lang w:val="ru-RU"/>
        </w:rPr>
        <w:t>установить войсковые знамена</w:t>
      </w:r>
      <w:r w:rsidRPr="009177F1">
        <w:rPr>
          <w:rFonts w:ascii="KDRS" w:hAnsi="KDRS"/>
          <w:lang w:val="ru-RU"/>
        </w:rPr>
        <w:t xml:space="preserve"> (</w:t>
      </w:r>
      <w:r w:rsidRPr="009177F1">
        <w:rPr>
          <w:rFonts w:ascii="KDRS" w:hAnsi="KDRS"/>
          <w:i/>
          <w:lang w:val="ru-RU"/>
        </w:rPr>
        <w:t>что означало сбор</w:t>
      </w:r>
      <w:r w:rsidRPr="009177F1">
        <w:rPr>
          <w:rFonts w:ascii="KDRS" w:hAnsi="KDRS"/>
          <w:lang w:val="ru-RU"/>
        </w:rPr>
        <w:t xml:space="preserve">, </w:t>
      </w:r>
      <w:r w:rsidRPr="009177F1">
        <w:rPr>
          <w:rFonts w:ascii="KDRS" w:hAnsi="KDRS"/>
          <w:i/>
          <w:lang w:val="ru-RU"/>
        </w:rPr>
        <w:t>боевое построение войска для сражения</w:t>
      </w:r>
      <w:r w:rsidRPr="009177F1">
        <w:rPr>
          <w:rFonts w:ascii="KDRS" w:hAnsi="KDRS"/>
          <w:lang w:val="ru-RU"/>
        </w:rPr>
        <w:t>). (1093): И се половцы идяху противу, и стр</w:t>
      </w:r>
      <w:r w:rsidRPr="009177F1">
        <w:rPr>
          <w:lang w:val="ru-RU"/>
        </w:rPr>
        <w:t>ѣ</w:t>
      </w:r>
      <w:r w:rsidRPr="009177F1">
        <w:rPr>
          <w:rFonts w:ascii="KDRS" w:hAnsi="KDRS"/>
          <w:lang w:val="ru-RU"/>
        </w:rPr>
        <w:t xml:space="preserve">лци предъ ними; нашимь же ставшимъ межи валома [по вар. </w:t>
      </w:r>
      <w:r>
        <w:rPr>
          <w:rFonts w:ascii="KDRS" w:hAnsi="KDRS"/>
        </w:rPr>
        <w:t>XV </w:t>
      </w:r>
      <w:r w:rsidRPr="009177F1">
        <w:rPr>
          <w:rFonts w:ascii="KDRS" w:hAnsi="KDRS"/>
          <w:lang w:val="ru-RU"/>
        </w:rPr>
        <w:t>в], поставиша стяги свои. (Пов.врем.лет) Лавр.лет., 220. 1377</w:t>
      </w:r>
      <w:r>
        <w:rPr>
          <w:rFonts w:ascii="KDRS" w:hAnsi="KDRS"/>
        </w:rPr>
        <w:t> </w:t>
      </w:r>
      <w:r w:rsidRPr="009177F1">
        <w:rPr>
          <w:rFonts w:ascii="KDRS" w:hAnsi="KDRS"/>
          <w:lang w:val="ru-RU"/>
        </w:rPr>
        <w:t>г. (1153): Изяславъ же оста в мал</w:t>
      </w:r>
      <w:r w:rsidRPr="009177F1">
        <w:rPr>
          <w:lang w:val="ru-RU"/>
        </w:rPr>
        <w:t>ѣ</w:t>
      </w:r>
      <w:r w:rsidRPr="009177F1">
        <w:rPr>
          <w:rFonts w:ascii="KDRS" w:hAnsi="KDRS"/>
          <w:lang w:val="ru-RU"/>
        </w:rPr>
        <w:t xml:space="preserve"> на полчищи и постави стягы галичскые, галичане же поидоша под свои стягъ, и изъимаша ту многых. Моск.лет., 58. </w:t>
      </w:r>
      <w:r>
        <w:rPr>
          <w:rFonts w:ascii="KDRS" w:hAnsi="KDRS"/>
        </w:rPr>
        <w:t>XVI </w:t>
      </w:r>
      <w:r w:rsidRPr="009177F1">
        <w:rPr>
          <w:rFonts w:ascii="KDRS" w:hAnsi="KDRS"/>
          <w:lang w:val="ru-RU"/>
        </w:rPr>
        <w:t>в.</w:t>
      </w:r>
      <w:r w:rsidRPr="009177F1">
        <w:rPr>
          <w:rFonts w:ascii="KDRS" w:hAnsi="KDRS"/>
          <w:spacing w:val="40"/>
          <w:lang w:val="ru-RU"/>
        </w:rPr>
        <w:t xml:space="preserve"> Повергнути стягъ (стяги) </w:t>
      </w:r>
      <w:r w:rsidRPr="009177F1">
        <w:rPr>
          <w:spacing w:val="40"/>
          <w:lang w:val="ru-RU"/>
        </w:rPr>
        <w:t>–</w:t>
      </w:r>
      <w:r w:rsidRPr="009177F1">
        <w:rPr>
          <w:rFonts w:ascii="KDRS" w:hAnsi="KDRS"/>
          <w:lang w:val="ru-RU"/>
        </w:rPr>
        <w:t xml:space="preserve"> </w:t>
      </w:r>
      <w:r w:rsidRPr="009177F1">
        <w:rPr>
          <w:rFonts w:ascii="KDRS" w:hAnsi="KDRS"/>
          <w:i/>
          <w:lang w:val="ru-RU"/>
        </w:rPr>
        <w:t>бросить знамена</w:t>
      </w:r>
      <w:r w:rsidRPr="009177F1">
        <w:rPr>
          <w:rFonts w:ascii="KDRS" w:hAnsi="KDRS"/>
          <w:lang w:val="ru-RU"/>
        </w:rPr>
        <w:t xml:space="preserve">, </w:t>
      </w:r>
      <w:r w:rsidRPr="009177F1">
        <w:rPr>
          <w:rFonts w:ascii="KDRS" w:hAnsi="KDRS"/>
          <w:i/>
          <w:lang w:val="ru-RU"/>
        </w:rPr>
        <w:t>потерпеть поражение в бою</w:t>
      </w:r>
      <w:r w:rsidRPr="009177F1">
        <w:rPr>
          <w:rFonts w:ascii="KDRS" w:hAnsi="KDRS"/>
          <w:lang w:val="ru-RU"/>
        </w:rPr>
        <w:t>. (1177): Мьстиславичи же не до</w:t>
      </w:r>
      <w:r w:rsidRPr="009177F1">
        <w:rPr>
          <w:lang w:val="ru-RU"/>
        </w:rPr>
        <w:t>ѣ</w:t>
      </w:r>
      <w:r w:rsidRPr="009177F1">
        <w:rPr>
          <w:rFonts w:ascii="KDRS" w:hAnsi="KDRS"/>
          <w:lang w:val="ru-RU"/>
        </w:rPr>
        <w:t>хавше, повергоша стягъ и поб</w:t>
      </w:r>
      <w:r w:rsidRPr="009177F1">
        <w:rPr>
          <w:lang w:val="ru-RU"/>
        </w:rPr>
        <w:t>ѣ</w:t>
      </w:r>
      <w:r w:rsidRPr="009177F1">
        <w:rPr>
          <w:rFonts w:ascii="KDRS" w:hAnsi="KDRS"/>
          <w:lang w:val="ru-RU"/>
        </w:rPr>
        <w:t>гоша, гоними гн</w:t>
      </w:r>
      <w:r w:rsidRPr="009177F1">
        <w:rPr>
          <w:lang w:val="ru-RU"/>
        </w:rPr>
        <w:t>ѣ</w:t>
      </w:r>
      <w:r w:rsidRPr="009177F1">
        <w:rPr>
          <w:rFonts w:ascii="KDRS" w:hAnsi="KDRS"/>
          <w:lang w:val="ru-RU"/>
        </w:rPr>
        <w:t>вомъ Бж</w:t>
      </w:r>
      <w:r w:rsidRPr="009177F1">
        <w:rPr>
          <w:lang w:val="ru-RU"/>
        </w:rPr>
        <w:t>҃</w:t>
      </w:r>
      <w:r w:rsidRPr="009177F1">
        <w:rPr>
          <w:rFonts w:ascii="KDRS" w:hAnsi="KDRS"/>
          <w:lang w:val="ru-RU"/>
        </w:rPr>
        <w:t>иимъ и ст</w:t>
      </w:r>
      <w:r w:rsidRPr="009177F1">
        <w:rPr>
          <w:lang w:val="ru-RU"/>
        </w:rPr>
        <w:t>ѣ҃</w:t>
      </w:r>
      <w:r w:rsidRPr="009177F1">
        <w:rPr>
          <w:rFonts w:ascii="KDRS" w:hAnsi="KDRS"/>
          <w:lang w:val="ru-RU"/>
        </w:rPr>
        <w:t>и Бци</w:t>
      </w:r>
      <w:r w:rsidRPr="009177F1">
        <w:rPr>
          <w:lang w:val="ru-RU"/>
        </w:rPr>
        <w:t>҃</w:t>
      </w:r>
      <w:r w:rsidRPr="009177F1">
        <w:rPr>
          <w:rFonts w:ascii="KDRS" w:hAnsi="KDRS"/>
          <w:lang w:val="ru-RU"/>
        </w:rPr>
        <w:t>. Ипат.лет., 601. Ок.</w:t>
      </w:r>
      <w:r>
        <w:rPr>
          <w:rFonts w:ascii="KDRS" w:hAnsi="KDRS"/>
        </w:rPr>
        <w:t> </w:t>
      </w:r>
      <w:r w:rsidRPr="009177F1">
        <w:rPr>
          <w:rFonts w:ascii="KDRS" w:hAnsi="KDRS"/>
          <w:lang w:val="ru-RU"/>
        </w:rPr>
        <w:t>1425</w:t>
      </w:r>
      <w:r>
        <w:rPr>
          <w:rFonts w:ascii="KDRS" w:hAnsi="KDRS"/>
        </w:rPr>
        <w:t> </w:t>
      </w:r>
      <w:r w:rsidRPr="009177F1">
        <w:rPr>
          <w:rFonts w:ascii="KDRS" w:hAnsi="KDRS"/>
          <w:lang w:val="ru-RU"/>
        </w:rPr>
        <w:t xml:space="preserve">г. (1310): </w:t>
      </w:r>
      <w:r w:rsidRPr="009177F1">
        <w:rPr>
          <w:rFonts w:ascii="KDRS" w:hAnsi="KDRS"/>
          <w:caps/>
          <w:lang w:val="ru-RU"/>
        </w:rPr>
        <w:t>б</w:t>
      </w:r>
      <w:r w:rsidRPr="009177F1">
        <w:rPr>
          <w:rFonts w:ascii="KDRS" w:hAnsi="KDRS"/>
          <w:lang w:val="ru-RU"/>
        </w:rPr>
        <w:t>ысть с</w:t>
      </w:r>
      <w:r w:rsidRPr="009177F1">
        <w:rPr>
          <w:lang w:val="ru-RU"/>
        </w:rPr>
        <w:t>ѣ</w:t>
      </w:r>
      <w:r w:rsidRPr="009177F1">
        <w:rPr>
          <w:rFonts w:ascii="KDRS" w:hAnsi="KDRS"/>
          <w:lang w:val="ru-RU"/>
        </w:rPr>
        <w:t>ча зла. Брянци же выдали князя Святослава, коромолници суще, стяги свои повергоша, а сами поб</w:t>
      </w:r>
      <w:r w:rsidRPr="009177F1">
        <w:rPr>
          <w:lang w:val="ru-RU"/>
        </w:rPr>
        <w:t>ѣ</w:t>
      </w:r>
      <w:r w:rsidRPr="009177F1">
        <w:rPr>
          <w:rFonts w:ascii="KDRS" w:hAnsi="KDRS"/>
          <w:lang w:val="ru-RU"/>
        </w:rPr>
        <w:t xml:space="preserve">гоша. Симеон.лет., 87. </w:t>
      </w:r>
      <w:r>
        <w:rPr>
          <w:rFonts w:ascii="KDRS" w:hAnsi="KDRS"/>
        </w:rPr>
        <w:t>XVI </w:t>
      </w:r>
      <w:r w:rsidRPr="009177F1">
        <w:rPr>
          <w:rFonts w:ascii="KDRS" w:hAnsi="KDRS"/>
          <w:lang w:val="ru-RU"/>
        </w:rPr>
        <w:t>в.</w:t>
      </w:r>
      <w:r w:rsidRPr="009177F1">
        <w:rPr>
          <w:rFonts w:ascii="KDRS" w:hAnsi="KDRS"/>
          <w:spacing w:val="40"/>
          <w:lang w:val="ru-RU"/>
        </w:rPr>
        <w:t xml:space="preserve"> Подъ чьим-</w:t>
      </w:r>
      <w:r w:rsidRPr="009177F1">
        <w:rPr>
          <w:rFonts w:ascii="KDRS" w:hAnsi="KDRS"/>
          <w:lang w:val="ru-RU"/>
        </w:rPr>
        <w:t>л.</w:t>
      </w:r>
      <w:r w:rsidRPr="009177F1">
        <w:rPr>
          <w:rFonts w:ascii="KDRS" w:hAnsi="KDRS"/>
          <w:spacing w:val="40"/>
          <w:lang w:val="ru-RU"/>
        </w:rPr>
        <w:t xml:space="preserve"> стягомъ быти </w:t>
      </w:r>
      <w:r w:rsidRPr="009177F1">
        <w:rPr>
          <w:spacing w:val="40"/>
          <w:lang w:val="ru-RU"/>
        </w:rPr>
        <w:t>–</w:t>
      </w:r>
      <w:r w:rsidRPr="009177F1">
        <w:rPr>
          <w:rFonts w:ascii="KDRS" w:hAnsi="KDRS"/>
          <w:lang w:val="ru-RU"/>
        </w:rPr>
        <w:t xml:space="preserve"> </w:t>
      </w:r>
      <w:r w:rsidRPr="009177F1">
        <w:rPr>
          <w:rFonts w:ascii="KDRS" w:hAnsi="KDRS"/>
          <w:i/>
          <w:lang w:val="ru-RU"/>
        </w:rPr>
        <w:t>сражаться в чьем-л. войске</w:t>
      </w:r>
      <w:r w:rsidRPr="009177F1">
        <w:rPr>
          <w:rFonts w:ascii="KDRS" w:hAnsi="KDRS"/>
          <w:lang w:val="ru-RU"/>
        </w:rPr>
        <w:t>. А коли ти буд(е)ть вс</w:t>
      </w:r>
      <w:r w:rsidRPr="009177F1">
        <w:rPr>
          <w:lang w:val="ru-RU"/>
        </w:rPr>
        <w:t>ѣ</w:t>
      </w:r>
      <w:r w:rsidRPr="009177F1">
        <w:rPr>
          <w:rFonts w:ascii="KDRS" w:hAnsi="KDRS"/>
          <w:lang w:val="ru-RU"/>
        </w:rPr>
        <w:t>сти со мною на конь, а кто буд(е)ть твоихъ бояръ и слугъ, гд</w:t>
      </w:r>
      <w:r w:rsidRPr="009177F1">
        <w:rPr>
          <w:lang w:val="ru-RU"/>
        </w:rPr>
        <w:t>ѣ</w:t>
      </w:r>
      <w:r w:rsidRPr="009177F1">
        <w:rPr>
          <w:rFonts w:ascii="KDRS" w:hAnsi="KDRS"/>
          <w:lang w:val="ru-RU"/>
        </w:rPr>
        <w:t xml:space="preserve"> кто ни живетъ, т</w:t>
      </w:r>
      <w:r w:rsidRPr="009177F1">
        <w:rPr>
          <w:lang w:val="ru-RU"/>
        </w:rPr>
        <w:t>ѣ</w:t>
      </w:r>
      <w:r w:rsidRPr="009177F1">
        <w:rPr>
          <w:rFonts w:ascii="KDRS" w:hAnsi="KDRS"/>
          <w:lang w:val="ru-RU"/>
        </w:rPr>
        <w:t>мъ быти под твоимъ стягом. Дух.и дог.гр., 21. 1364–1365</w:t>
      </w:r>
      <w:r>
        <w:rPr>
          <w:rFonts w:ascii="KDRS" w:hAnsi="KDRS"/>
        </w:rPr>
        <w:t> </w:t>
      </w:r>
      <w:r w:rsidRPr="009177F1">
        <w:rPr>
          <w:rFonts w:ascii="KDRS" w:hAnsi="KDRS"/>
          <w:lang w:val="ru-RU"/>
        </w:rPr>
        <w:t>гг.</w:t>
      </w:r>
      <w:r w:rsidRPr="009177F1">
        <w:rPr>
          <w:rFonts w:ascii="KDRS" w:hAnsi="KDRS"/>
          <w:spacing w:val="40"/>
          <w:lang w:val="ru-RU"/>
        </w:rPr>
        <w:t xml:space="preserve"> Подъ стягомъ </w:t>
      </w:r>
      <w:r w:rsidRPr="009177F1">
        <w:rPr>
          <w:rFonts w:ascii="KDRS" w:hAnsi="KDRS"/>
          <w:lang w:val="ru-RU"/>
        </w:rPr>
        <w:t>(</w:t>
      </w:r>
      <w:r w:rsidRPr="009177F1">
        <w:rPr>
          <w:rFonts w:ascii="KDRS" w:hAnsi="KDRS"/>
          <w:spacing w:val="40"/>
          <w:lang w:val="ru-RU"/>
        </w:rPr>
        <w:t>стяг</w:t>
      </w:r>
      <w:r w:rsidRPr="009177F1">
        <w:rPr>
          <w:rFonts w:ascii="KDRS" w:hAnsi="KDRS"/>
          <w:lang w:val="ru-RU"/>
        </w:rPr>
        <w:t>ы)</w:t>
      </w:r>
      <w:r w:rsidRPr="009177F1">
        <w:rPr>
          <w:rFonts w:ascii="KDRS" w:hAnsi="KDRS"/>
          <w:spacing w:val="40"/>
          <w:lang w:val="ru-RU"/>
        </w:rPr>
        <w:t xml:space="preserve"> поставит</w:t>
      </w:r>
      <w:r w:rsidRPr="009177F1">
        <w:rPr>
          <w:rFonts w:ascii="KDRS" w:hAnsi="KDRS"/>
          <w:lang w:val="ru-RU"/>
        </w:rPr>
        <w:t>и,</w:t>
      </w:r>
      <w:r w:rsidRPr="009177F1">
        <w:rPr>
          <w:rFonts w:ascii="KDRS" w:hAnsi="KDRS"/>
          <w:spacing w:val="40"/>
          <w:lang w:val="ru-RU"/>
        </w:rPr>
        <w:t xml:space="preserve"> стояти </w:t>
      </w:r>
      <w:r w:rsidRPr="009177F1">
        <w:rPr>
          <w:rFonts w:ascii="KDRS" w:hAnsi="KDRS"/>
          <w:lang w:val="ru-RU"/>
        </w:rPr>
        <w:t xml:space="preserve">– </w:t>
      </w:r>
      <w:r w:rsidRPr="009177F1">
        <w:rPr>
          <w:rFonts w:ascii="KDRS" w:hAnsi="KDRS"/>
          <w:i/>
          <w:lang w:val="ru-RU"/>
        </w:rPr>
        <w:t>построить или стоять в боевом порядке</w:t>
      </w:r>
      <w:r w:rsidRPr="009177F1">
        <w:rPr>
          <w:rFonts w:ascii="KDRS" w:hAnsi="KDRS"/>
          <w:lang w:val="ru-RU"/>
        </w:rPr>
        <w:t xml:space="preserve"> (</w:t>
      </w:r>
      <w:r w:rsidRPr="009177F1">
        <w:rPr>
          <w:rFonts w:ascii="KDRS" w:hAnsi="KDRS"/>
          <w:i/>
          <w:lang w:val="ru-RU"/>
        </w:rPr>
        <w:t>о войске</w:t>
      </w:r>
      <w:r w:rsidRPr="009177F1">
        <w:rPr>
          <w:rFonts w:ascii="KDRS" w:hAnsi="KDRS"/>
          <w:lang w:val="ru-RU"/>
        </w:rPr>
        <w:t xml:space="preserve">). (1097): И пусти наворопъ Алтунапу въ </w:t>
      </w:r>
      <w:r w:rsidRPr="009177F1">
        <w:rPr>
          <w:rFonts w:ascii="KDRS" w:hAnsi="KDRS"/>
          <w:vertAlign w:val="superscript"/>
          <w:lang w:val="ru-RU"/>
        </w:rPr>
        <w:t>.</w:t>
      </w:r>
      <w:r w:rsidRPr="009177F1">
        <w:rPr>
          <w:rFonts w:ascii="KDRS" w:hAnsi="KDRS"/>
          <w:lang w:val="ru-RU"/>
        </w:rPr>
        <w:t>н</w:t>
      </w:r>
      <w:r w:rsidRPr="009177F1">
        <w:rPr>
          <w:lang w:val="ru-RU"/>
        </w:rPr>
        <w:t>҃</w:t>
      </w:r>
      <w:r w:rsidRPr="009177F1">
        <w:rPr>
          <w:rFonts w:ascii="KDRS" w:hAnsi="KDRS"/>
          <w:vertAlign w:val="superscript"/>
          <w:lang w:val="ru-RU"/>
        </w:rPr>
        <w:t>.</w:t>
      </w:r>
      <w:r w:rsidRPr="009177F1">
        <w:rPr>
          <w:rFonts w:ascii="KDRS" w:hAnsi="KDRS"/>
          <w:lang w:val="ru-RU"/>
        </w:rPr>
        <w:t xml:space="preserve"> чади, а Двд</w:t>
      </w:r>
      <w:r w:rsidRPr="009177F1">
        <w:rPr>
          <w:lang w:val="ru-RU"/>
        </w:rPr>
        <w:t>҃</w:t>
      </w:r>
      <w:r w:rsidRPr="009177F1">
        <w:rPr>
          <w:rFonts w:ascii="KDRS" w:hAnsi="KDRS"/>
          <w:lang w:val="ru-RU"/>
        </w:rPr>
        <w:t>а постави подъ стягом, а самъ разд</w:t>
      </w:r>
      <w:r w:rsidRPr="009177F1">
        <w:rPr>
          <w:lang w:val="ru-RU"/>
        </w:rPr>
        <w:t>ѣ</w:t>
      </w:r>
      <w:r w:rsidRPr="009177F1">
        <w:rPr>
          <w:rFonts w:ascii="KDRS" w:hAnsi="KDRS"/>
          <w:lang w:val="ru-RU"/>
        </w:rPr>
        <w:t xml:space="preserve">лися </w:t>
      </w:r>
      <w:r w:rsidRPr="009177F1">
        <w:rPr>
          <w:rFonts w:ascii="KDRS" w:hAnsi="KDRS"/>
          <w:lang w:val="ru-RU"/>
        </w:rPr>
        <w:lastRenderedPageBreak/>
        <w:t xml:space="preserve">на </w:t>
      </w:r>
      <w:r w:rsidRPr="009177F1">
        <w:rPr>
          <w:rFonts w:ascii="KDRS" w:hAnsi="KDRS"/>
          <w:vertAlign w:val="superscript"/>
          <w:lang w:val="ru-RU"/>
        </w:rPr>
        <w:t>.</w:t>
      </w:r>
      <w:r w:rsidRPr="009177F1">
        <w:rPr>
          <w:rFonts w:ascii="KDRS" w:hAnsi="KDRS"/>
          <w:lang w:val="ru-RU"/>
        </w:rPr>
        <w:t>в</w:t>
      </w:r>
      <w:r w:rsidRPr="009177F1">
        <w:rPr>
          <w:lang w:val="ru-RU"/>
        </w:rPr>
        <w:t>҃</w:t>
      </w:r>
      <w:r w:rsidRPr="009177F1">
        <w:rPr>
          <w:vertAlign w:val="superscript"/>
          <w:lang w:val="ru-RU"/>
        </w:rPr>
        <w:t>.</w:t>
      </w:r>
      <w:r w:rsidRPr="009177F1">
        <w:rPr>
          <w:rFonts w:ascii="KDRS" w:hAnsi="KDRS"/>
          <w:lang w:val="ru-RU"/>
        </w:rPr>
        <w:t xml:space="preserve"> части, по </w:t>
      </w:r>
      <w:r w:rsidRPr="009177F1">
        <w:rPr>
          <w:rFonts w:ascii="KDRS" w:hAnsi="KDRS"/>
          <w:vertAlign w:val="superscript"/>
          <w:lang w:val="ru-RU"/>
        </w:rPr>
        <w:t>.</w:t>
      </w:r>
      <w:r w:rsidRPr="009177F1">
        <w:rPr>
          <w:rFonts w:ascii="KDRS" w:hAnsi="KDRS"/>
          <w:lang w:val="ru-RU"/>
        </w:rPr>
        <w:t>н</w:t>
      </w:r>
      <w:r w:rsidRPr="009177F1">
        <w:rPr>
          <w:lang w:val="ru-RU"/>
        </w:rPr>
        <w:t>҃</w:t>
      </w:r>
      <w:r w:rsidRPr="009177F1">
        <w:rPr>
          <w:rFonts w:ascii="KDRS" w:hAnsi="KDRS"/>
          <w:vertAlign w:val="superscript"/>
          <w:lang w:val="ru-RU"/>
        </w:rPr>
        <w:t>.</w:t>
      </w:r>
      <w:r w:rsidRPr="009177F1">
        <w:rPr>
          <w:rFonts w:ascii="KDRS" w:hAnsi="KDRS"/>
          <w:lang w:val="ru-RU"/>
        </w:rPr>
        <w:t xml:space="preserve"> на сторон</w:t>
      </w:r>
      <w:r w:rsidRPr="009177F1">
        <w:rPr>
          <w:lang w:val="ru-RU"/>
        </w:rPr>
        <w:t>ѣ</w:t>
      </w:r>
      <w:r w:rsidRPr="009177F1">
        <w:rPr>
          <w:rFonts w:ascii="KDRS" w:hAnsi="KDRS"/>
          <w:lang w:val="ru-RU"/>
        </w:rPr>
        <w:t>. (Пов.врем.лет) Лавр.лет., 271. 1377</w:t>
      </w:r>
      <w:r>
        <w:rPr>
          <w:rFonts w:ascii="KDRS" w:hAnsi="KDRS"/>
        </w:rPr>
        <w:t> </w:t>
      </w:r>
      <w:r w:rsidRPr="009177F1">
        <w:rPr>
          <w:rFonts w:ascii="KDRS" w:hAnsi="KDRS"/>
          <w:lang w:val="ru-RU"/>
        </w:rPr>
        <w:t>г. (1164): Князь же Андр</w:t>
      </w:r>
      <w:r w:rsidRPr="009177F1">
        <w:rPr>
          <w:lang w:val="ru-RU"/>
        </w:rPr>
        <w:t>ѣ</w:t>
      </w:r>
      <w:r w:rsidRPr="009177F1">
        <w:rPr>
          <w:rFonts w:ascii="KDRS" w:hAnsi="KDRS"/>
          <w:lang w:val="ru-RU"/>
        </w:rPr>
        <w:t>и воротився с поб</w:t>
      </w:r>
      <w:r w:rsidRPr="009177F1">
        <w:rPr>
          <w:lang w:val="ru-RU"/>
        </w:rPr>
        <w:t>ѣ</w:t>
      </w:r>
      <w:r w:rsidRPr="009177F1">
        <w:rPr>
          <w:rFonts w:ascii="KDRS" w:hAnsi="KDRS"/>
          <w:lang w:val="ru-RU"/>
        </w:rPr>
        <w:t>дою, вид</w:t>
      </w:r>
      <w:r w:rsidRPr="009177F1">
        <w:rPr>
          <w:lang w:val="ru-RU"/>
        </w:rPr>
        <w:t>ѣ</w:t>
      </w:r>
      <w:r w:rsidRPr="009177F1">
        <w:rPr>
          <w:rFonts w:ascii="KDRS" w:hAnsi="KDRS"/>
          <w:lang w:val="ru-RU"/>
        </w:rPr>
        <w:t>въ поганыя болгары избиты, а свою дружину всю здраву, а п</w:t>
      </w:r>
      <w:r w:rsidRPr="009177F1">
        <w:rPr>
          <w:lang w:val="ru-RU"/>
        </w:rPr>
        <w:t>ѣ</w:t>
      </w:r>
      <w:r w:rsidRPr="009177F1">
        <w:rPr>
          <w:rFonts w:ascii="KDRS" w:hAnsi="KDRS"/>
          <w:lang w:val="ru-RU"/>
        </w:rPr>
        <w:t xml:space="preserve">шци стояху съ святою Богородицею на полчищи под стягы. Моск.лет., 73. </w:t>
      </w:r>
      <w:r>
        <w:rPr>
          <w:rFonts w:ascii="KDRS" w:hAnsi="KDRS"/>
        </w:rPr>
        <w:t>XVI </w:t>
      </w:r>
      <w:r w:rsidRPr="009177F1">
        <w:rPr>
          <w:rFonts w:ascii="KDRS" w:hAnsi="KDRS"/>
          <w:lang w:val="ru-RU"/>
        </w:rPr>
        <w:t>в.</w:t>
      </w:r>
    </w:p>
    <w:p w14:paraId="3AA2A336"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Войско или часть войска</w:t>
      </w:r>
      <w:r w:rsidRPr="009177F1">
        <w:rPr>
          <w:rFonts w:ascii="KDRS" w:hAnsi="KDRS"/>
          <w:lang w:val="ru-RU"/>
        </w:rPr>
        <w:t xml:space="preserve">, </w:t>
      </w:r>
      <w:r w:rsidRPr="009177F1">
        <w:rPr>
          <w:rFonts w:ascii="KDRS" w:hAnsi="KDRS"/>
          <w:i/>
          <w:lang w:val="ru-RU"/>
        </w:rPr>
        <w:t>построенные в боевом порядке</w:t>
      </w:r>
      <w:r w:rsidRPr="009177F1">
        <w:rPr>
          <w:rFonts w:ascii="KDRS" w:hAnsi="KDRS"/>
          <w:lang w:val="ru-RU"/>
        </w:rPr>
        <w:t>. (1501): Того же месяца въ 22 поехал первои стяг с воеводами… и иныи стяги на 2 день… воевать Немецкои земле. Псков.лет.</w:t>
      </w:r>
      <w:r>
        <w:rPr>
          <w:rFonts w:ascii="KDRS" w:hAnsi="KDRS"/>
        </w:rPr>
        <w:t> I</w:t>
      </w:r>
      <w:r w:rsidRPr="009177F1">
        <w:rPr>
          <w:rFonts w:ascii="KDRS" w:hAnsi="KDRS"/>
          <w:lang w:val="ru-RU"/>
        </w:rPr>
        <w:t xml:space="preserve">, 85. </w:t>
      </w:r>
      <w:r>
        <w:rPr>
          <w:rFonts w:ascii="KDRS" w:hAnsi="KDRS"/>
        </w:rPr>
        <w:t>XVI </w:t>
      </w:r>
      <w:r w:rsidRPr="009177F1">
        <w:rPr>
          <w:rFonts w:ascii="KDRS" w:hAnsi="KDRS"/>
          <w:lang w:val="ru-RU"/>
        </w:rPr>
        <w:t>в. Единомыслении же друзи выседоша из дубравы зелены, аки соколи искушеныа урвалися от златых колодиц, ударилися на великиа стада жировины, на ту великую силу татарскую. А стязи их направлены крепкым въеводою Дмитреем Волынцем. Пов.Мам.побоище</w:t>
      </w:r>
      <w:r w:rsidRPr="009177F1">
        <w:rPr>
          <w:rFonts w:ascii="KDRS" w:hAnsi="KDRS"/>
          <w:vertAlign w:val="superscript"/>
          <w:lang w:val="ru-RU"/>
        </w:rPr>
        <w:t>3</w:t>
      </w:r>
      <w:r w:rsidRPr="009177F1">
        <w:rPr>
          <w:rFonts w:ascii="KDRS" w:hAnsi="KDRS"/>
          <w:lang w:val="ru-RU"/>
        </w:rPr>
        <w:t xml:space="preserve">, 71. </w:t>
      </w:r>
      <w:r>
        <w:rPr>
          <w:rFonts w:ascii="KDRS" w:hAnsi="KDRS"/>
        </w:rPr>
        <w:t>XVI </w:t>
      </w:r>
      <w:r w:rsidRPr="009177F1">
        <w:rPr>
          <w:rFonts w:ascii="KDRS" w:hAnsi="KDRS"/>
          <w:lang w:val="ru-RU"/>
        </w:rPr>
        <w:t xml:space="preserve">в. </w:t>
      </w:r>
    </w:p>
    <w:p w14:paraId="0C5C1EA5"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Шествие</w:t>
      </w:r>
      <w:r w:rsidRPr="009177F1">
        <w:rPr>
          <w:rFonts w:ascii="KDRS" w:hAnsi="KDRS"/>
          <w:lang w:val="ru-RU"/>
        </w:rPr>
        <w:t xml:space="preserve">, </w:t>
      </w:r>
      <w:r w:rsidRPr="009177F1">
        <w:rPr>
          <w:rFonts w:ascii="KDRS" w:hAnsi="KDRS"/>
          <w:i/>
          <w:lang w:val="ru-RU"/>
        </w:rPr>
        <w:t>процессия</w:t>
      </w:r>
      <w:r w:rsidRPr="009177F1">
        <w:rPr>
          <w:rFonts w:ascii="KDRS" w:hAnsi="KDRS"/>
          <w:lang w:val="ru-RU"/>
        </w:rPr>
        <w:t>. (1175): И вземше т</w:t>
      </w:r>
      <w:r w:rsidRPr="009177F1">
        <w:rPr>
          <w:lang w:val="ru-RU"/>
        </w:rPr>
        <w:t>ѣ</w:t>
      </w:r>
      <w:r w:rsidRPr="009177F1">
        <w:rPr>
          <w:rFonts w:ascii="KDRS" w:hAnsi="KDRS"/>
          <w:lang w:val="ru-RU"/>
        </w:rPr>
        <w:t>ло его [кн. Андрея Боголюбского], привезоша Володим</w:t>
      </w:r>
      <w:r w:rsidRPr="009177F1">
        <w:rPr>
          <w:lang w:val="ru-RU"/>
        </w:rPr>
        <w:t>ѣ</w:t>
      </w:r>
      <w:r w:rsidRPr="009177F1">
        <w:rPr>
          <w:rFonts w:ascii="KDRS" w:hAnsi="KDRS"/>
          <w:lang w:val="ru-RU"/>
        </w:rPr>
        <w:t>рю со чст</w:t>
      </w:r>
      <w:r w:rsidRPr="009177F1">
        <w:rPr>
          <w:lang w:val="ru-RU"/>
        </w:rPr>
        <w:t>҃</w:t>
      </w:r>
      <w:r w:rsidRPr="009177F1">
        <w:rPr>
          <w:rFonts w:ascii="KDRS" w:hAnsi="KDRS"/>
          <w:lang w:val="ru-RU"/>
        </w:rPr>
        <w:t>ью съ плачемь великымъ, и быс&lt;ть&gt; по мал</w:t>
      </w:r>
      <w:r w:rsidRPr="009177F1">
        <w:rPr>
          <w:lang w:val="ru-RU"/>
        </w:rPr>
        <w:t>ѣ</w:t>
      </w:r>
      <w:r w:rsidRPr="009177F1">
        <w:rPr>
          <w:rFonts w:ascii="KDRS" w:hAnsi="KDRS"/>
          <w:lang w:val="ru-RU"/>
        </w:rPr>
        <w:t xml:space="preserve"> времени, и поча выступати стягъ от Бго</w:t>
      </w:r>
      <w:r w:rsidRPr="009177F1">
        <w:rPr>
          <w:lang w:val="ru-RU"/>
        </w:rPr>
        <w:t>҃</w:t>
      </w:r>
      <w:r w:rsidRPr="009177F1">
        <w:rPr>
          <w:rFonts w:ascii="KDRS" w:hAnsi="KDRS"/>
          <w:lang w:val="ru-RU"/>
        </w:rPr>
        <w:t>любого, и людье не могоша ся ни мало удержати, но вси вопьяхуть. Ипат.лет., 593. Ок.</w:t>
      </w:r>
      <w:r>
        <w:rPr>
          <w:rFonts w:ascii="KDRS" w:hAnsi="KDRS"/>
        </w:rPr>
        <w:t> </w:t>
      </w:r>
      <w:r w:rsidRPr="009177F1">
        <w:rPr>
          <w:rFonts w:ascii="KDRS" w:hAnsi="KDRS"/>
          <w:lang w:val="ru-RU"/>
        </w:rPr>
        <w:t>1425</w:t>
      </w:r>
      <w:r>
        <w:rPr>
          <w:rFonts w:ascii="KDRS" w:hAnsi="KDRS"/>
        </w:rPr>
        <w:t> </w:t>
      </w:r>
      <w:r w:rsidRPr="009177F1">
        <w:rPr>
          <w:rFonts w:ascii="KDRS" w:hAnsi="KDRS"/>
          <w:lang w:val="ru-RU"/>
        </w:rPr>
        <w:t>г.</w:t>
      </w:r>
    </w:p>
    <w:p w14:paraId="4510531E"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Деревянный кол</w:t>
      </w:r>
      <w:r w:rsidRPr="009177F1">
        <w:rPr>
          <w:rFonts w:ascii="KDRS" w:hAnsi="KDRS"/>
          <w:lang w:val="ru-RU"/>
        </w:rPr>
        <w:t xml:space="preserve">, </w:t>
      </w:r>
      <w:r w:rsidRPr="009177F1">
        <w:rPr>
          <w:rFonts w:ascii="KDRS" w:hAnsi="KDRS"/>
          <w:i/>
          <w:lang w:val="ru-RU"/>
        </w:rPr>
        <w:t>жердь или железный прут</w:t>
      </w:r>
      <w:r w:rsidRPr="009177F1">
        <w:rPr>
          <w:rFonts w:ascii="KDRS" w:hAnsi="KDRS"/>
          <w:lang w:val="ru-RU"/>
        </w:rPr>
        <w:t xml:space="preserve">, </w:t>
      </w:r>
      <w:r w:rsidRPr="009177F1">
        <w:rPr>
          <w:rFonts w:ascii="KDRS" w:hAnsi="KDRS"/>
          <w:i/>
          <w:lang w:val="ru-RU"/>
        </w:rPr>
        <w:t xml:space="preserve">а также приспособление из жердей или прутьев для поддержки или подъема чего-л. </w:t>
      </w:r>
      <w:r w:rsidRPr="009177F1">
        <w:rPr>
          <w:rFonts w:ascii="KDRS" w:hAnsi="KDRS"/>
          <w:lang w:val="ru-RU"/>
        </w:rPr>
        <w:t>Стяговъ же коими ношашеся кивот, иже мало долж</w:t>
      </w:r>
      <w:r w:rsidRPr="009177F1">
        <w:rPr>
          <w:lang w:val="ru-RU"/>
        </w:rPr>
        <w:t>ѣ</w:t>
      </w:r>
      <w:r w:rsidRPr="009177F1">
        <w:rPr>
          <w:rFonts w:ascii="KDRS" w:hAnsi="KDRS"/>
          <w:lang w:val="ru-RU"/>
        </w:rPr>
        <w:t>е б</w:t>
      </w:r>
      <w:r w:rsidRPr="009177F1">
        <w:rPr>
          <w:lang w:val="ru-RU"/>
        </w:rPr>
        <w:t>ѣ</w:t>
      </w:r>
      <w:r w:rsidRPr="009177F1">
        <w:rPr>
          <w:rFonts w:ascii="KDRS" w:hAnsi="KDRS"/>
          <w:lang w:val="ru-RU"/>
        </w:rPr>
        <w:t>ху, главы являхуся пред молебником (</w:t>
      </w:r>
      <w:r>
        <w:rPr>
          <w:rFonts w:ascii="KDRS" w:hAnsi="KDRS"/>
        </w:rPr>
        <w:t>vectium</w:t>
      </w:r>
      <w:r w:rsidRPr="009177F1">
        <w:rPr>
          <w:rFonts w:ascii="KDRS" w:hAnsi="KDRS"/>
          <w:lang w:val="ru-RU"/>
        </w:rPr>
        <w:t>). (2 Парал.</w:t>
      </w:r>
      <w:r>
        <w:rPr>
          <w:rFonts w:ascii="KDRS" w:hAnsi="KDRS"/>
        </w:rPr>
        <w:t> V</w:t>
      </w:r>
      <w:r w:rsidRPr="009177F1">
        <w:rPr>
          <w:rFonts w:ascii="KDRS" w:hAnsi="KDRS"/>
          <w:lang w:val="ru-RU"/>
        </w:rPr>
        <w:t>, 9) Библ.Генн. 1499</w:t>
      </w:r>
      <w:r>
        <w:rPr>
          <w:rFonts w:ascii="KDRS" w:hAnsi="KDRS"/>
        </w:rPr>
        <w:t> </w:t>
      </w:r>
      <w:r w:rsidRPr="009177F1">
        <w:rPr>
          <w:rFonts w:ascii="KDRS" w:hAnsi="KDRS"/>
          <w:lang w:val="ru-RU"/>
        </w:rPr>
        <w:t xml:space="preserve">г. Стагъ </w:t>
      </w:r>
      <w:r w:rsidRPr="009177F1">
        <w:rPr>
          <w:lang w:val="ru-RU"/>
        </w:rPr>
        <w:t>[</w:t>
      </w:r>
      <w:r w:rsidRPr="009177F1">
        <w:rPr>
          <w:rFonts w:ascii="KDRS" w:hAnsi="KDRS"/>
          <w:lang w:val="ru-RU"/>
        </w:rPr>
        <w:t xml:space="preserve">вм.: стягъ], </w:t>
      </w:r>
      <w:r>
        <w:rPr>
          <w:rFonts w:ascii="KDRS" w:hAnsi="KDRS"/>
        </w:rPr>
        <w:t>a</w:t>
      </w:r>
      <w:r w:rsidRPr="009177F1">
        <w:rPr>
          <w:rFonts w:ascii="KDRS" w:hAnsi="KDRS"/>
          <w:lang w:val="ru-RU"/>
        </w:rPr>
        <w:t xml:space="preserve"> </w:t>
      </w:r>
      <w:r>
        <w:rPr>
          <w:rFonts w:ascii="KDRS" w:hAnsi="KDRS"/>
        </w:rPr>
        <w:t>lever</w:t>
      </w:r>
      <w:r w:rsidRPr="009177F1">
        <w:rPr>
          <w:rFonts w:ascii="KDRS" w:hAnsi="KDRS"/>
          <w:lang w:val="ru-RU"/>
        </w:rPr>
        <w:t xml:space="preserve">. Сл.Ридлея, 398. </w:t>
      </w:r>
      <w:r>
        <w:rPr>
          <w:rFonts w:ascii="KDRS" w:hAnsi="KDRS"/>
        </w:rPr>
        <w:t>XVI </w:t>
      </w:r>
      <w:r w:rsidRPr="009177F1">
        <w:rPr>
          <w:rFonts w:ascii="KDRS" w:hAnsi="KDRS"/>
          <w:lang w:val="ru-RU"/>
        </w:rPr>
        <w:t>в. В поварни судов м</w:t>
      </w:r>
      <w:r w:rsidRPr="009177F1">
        <w:rPr>
          <w:lang w:val="ru-RU"/>
        </w:rPr>
        <w:t>ѣ</w:t>
      </w:r>
      <w:r w:rsidRPr="009177F1">
        <w:rPr>
          <w:rFonts w:ascii="KDRS" w:hAnsi="KDRS"/>
          <w:lang w:val="ru-RU"/>
        </w:rPr>
        <w:t>деных и железных: котел м</w:t>
      </w:r>
      <w:r w:rsidRPr="009177F1">
        <w:rPr>
          <w:lang w:val="ru-RU"/>
        </w:rPr>
        <w:t>ѣ</w:t>
      </w:r>
      <w:r w:rsidRPr="009177F1">
        <w:rPr>
          <w:rFonts w:ascii="KDRS" w:hAnsi="KDRS"/>
          <w:lang w:val="ru-RU"/>
        </w:rPr>
        <w:t>деной болшой в очагу на жел</w:t>
      </w:r>
      <w:r w:rsidRPr="009177F1">
        <w:rPr>
          <w:lang w:val="ru-RU"/>
        </w:rPr>
        <w:t>ѣ</w:t>
      </w:r>
      <w:r w:rsidRPr="009177F1">
        <w:rPr>
          <w:rFonts w:ascii="KDRS" w:hAnsi="KDRS"/>
          <w:lang w:val="ru-RU"/>
        </w:rPr>
        <w:t>зном стегу, шестнатцат</w:t>
      </w:r>
      <w:r w:rsidRPr="009177F1">
        <w:rPr>
          <w:lang w:val="ru-RU"/>
        </w:rPr>
        <w:t>&lt;</w:t>
      </w:r>
      <w:r w:rsidRPr="009177F1">
        <w:rPr>
          <w:rFonts w:ascii="KDRS" w:hAnsi="KDRS"/>
          <w:lang w:val="ru-RU"/>
        </w:rPr>
        <w:t>ь</w:t>
      </w:r>
      <w:r w:rsidRPr="009177F1">
        <w:rPr>
          <w:lang w:val="ru-RU"/>
        </w:rPr>
        <w:t>&gt;</w:t>
      </w:r>
      <w:r w:rsidRPr="009177F1">
        <w:rPr>
          <w:rFonts w:ascii="KDRS" w:hAnsi="KDRS"/>
          <w:lang w:val="ru-RU"/>
        </w:rPr>
        <w:t xml:space="preserve"> котлов болших и середнихъ и малыхъ, восмъ в</w:t>
      </w:r>
      <w:r w:rsidRPr="009177F1">
        <w:rPr>
          <w:lang w:val="ru-RU"/>
        </w:rPr>
        <w:t>ѣ</w:t>
      </w:r>
      <w:r w:rsidRPr="009177F1">
        <w:rPr>
          <w:rFonts w:ascii="KDRS" w:hAnsi="KDRS"/>
          <w:lang w:val="ru-RU"/>
        </w:rPr>
        <w:t>къ м</w:t>
      </w:r>
      <w:r w:rsidRPr="009177F1">
        <w:rPr>
          <w:lang w:val="ru-RU"/>
        </w:rPr>
        <w:t>ѣ</w:t>
      </w:r>
      <w:r w:rsidRPr="009177F1">
        <w:rPr>
          <w:rFonts w:ascii="KDRS" w:hAnsi="KDRS"/>
          <w:lang w:val="ru-RU"/>
        </w:rPr>
        <w:t>деных. Кн.пер.Псков.Печ.м., 170</w:t>
      </w:r>
      <w:r>
        <w:rPr>
          <w:rFonts w:ascii="KDRS" w:hAnsi="KDRS"/>
        </w:rPr>
        <w:t> </w:t>
      </w:r>
      <w:r w:rsidRPr="009177F1">
        <w:rPr>
          <w:rFonts w:ascii="KDRS" w:hAnsi="KDRS"/>
          <w:lang w:val="ru-RU"/>
        </w:rPr>
        <w:t>об. 1639</w:t>
      </w:r>
      <w:r>
        <w:rPr>
          <w:rFonts w:ascii="KDRS" w:hAnsi="KDRS"/>
        </w:rPr>
        <w:t> </w:t>
      </w:r>
      <w:r w:rsidRPr="009177F1">
        <w:rPr>
          <w:rFonts w:ascii="KDRS" w:hAnsi="KDRS"/>
          <w:lang w:val="ru-RU"/>
        </w:rPr>
        <w:t>г. Сначалу яз драки не виделъ, то яз видел, какъ ударил стягом Никула Ивашка. А.Свир.м., №</w:t>
      </w:r>
      <w:r>
        <w:rPr>
          <w:rFonts w:ascii="KDRS" w:hAnsi="KDRS"/>
        </w:rPr>
        <w:t> </w:t>
      </w:r>
      <w:r w:rsidRPr="009177F1">
        <w:rPr>
          <w:rFonts w:ascii="KDRS" w:hAnsi="KDRS"/>
          <w:lang w:val="ru-RU"/>
        </w:rPr>
        <w:t>136. 1651</w:t>
      </w:r>
      <w:r>
        <w:rPr>
          <w:rFonts w:ascii="KDRS" w:hAnsi="KDRS"/>
        </w:rPr>
        <w:t> </w:t>
      </w:r>
      <w:r w:rsidRPr="009177F1">
        <w:rPr>
          <w:rFonts w:ascii="KDRS" w:hAnsi="KDRS"/>
          <w:lang w:val="ru-RU"/>
        </w:rPr>
        <w:t>г. Запасовъ на лицо…2 тчана у д</w:t>
      </w:r>
      <w:r w:rsidRPr="009177F1">
        <w:rPr>
          <w:lang w:val="ru-RU"/>
        </w:rPr>
        <w:t>ѣ</w:t>
      </w:r>
      <w:r w:rsidRPr="009177F1">
        <w:rPr>
          <w:rFonts w:ascii="KDRS" w:hAnsi="KDRS"/>
          <w:lang w:val="ru-RU"/>
        </w:rPr>
        <w:t>ла съ известью, 11 в</w:t>
      </w:r>
      <w:r w:rsidRPr="009177F1">
        <w:rPr>
          <w:lang w:val="ru-RU"/>
        </w:rPr>
        <w:t>ѣ</w:t>
      </w:r>
      <w:r w:rsidRPr="009177F1">
        <w:rPr>
          <w:rFonts w:ascii="KDRS" w:hAnsi="KDRS"/>
          <w:lang w:val="ru-RU"/>
        </w:rPr>
        <w:t>кошъ подъемныхъ, 59 стяговъ березовыхъ, 12 гребковъ известныхъ. ДАИ</w:t>
      </w:r>
      <w:r>
        <w:rPr>
          <w:rFonts w:ascii="KDRS" w:hAnsi="KDRS"/>
        </w:rPr>
        <w:t> VI</w:t>
      </w:r>
      <w:r w:rsidRPr="009177F1">
        <w:rPr>
          <w:rFonts w:ascii="KDRS" w:hAnsi="KDRS"/>
          <w:lang w:val="ru-RU"/>
        </w:rPr>
        <w:t>, 40. 1670</w:t>
      </w:r>
      <w:r>
        <w:rPr>
          <w:rFonts w:ascii="KDRS" w:hAnsi="KDRS"/>
        </w:rPr>
        <w:t> </w:t>
      </w:r>
      <w:r w:rsidRPr="009177F1">
        <w:rPr>
          <w:rFonts w:ascii="KDRS" w:hAnsi="KDRS"/>
          <w:lang w:val="ru-RU"/>
        </w:rPr>
        <w:t>г. Трапеза, в ней три окна болшие, во окнах оконницы слюдные в рамах окр</w:t>
      </w:r>
      <w:r w:rsidRPr="009177F1">
        <w:rPr>
          <w:lang w:val="ru-RU"/>
        </w:rPr>
        <w:t>ѣ</w:t>
      </w:r>
      <w:r w:rsidRPr="009177F1">
        <w:rPr>
          <w:rFonts w:ascii="KDRS" w:hAnsi="KDRS"/>
          <w:lang w:val="ru-RU"/>
        </w:rPr>
        <w:t>плены жел</w:t>
      </w:r>
      <w:r w:rsidRPr="009177F1">
        <w:rPr>
          <w:lang w:val="ru-RU"/>
        </w:rPr>
        <w:t>ѣ</w:t>
      </w:r>
      <w:r w:rsidRPr="009177F1">
        <w:rPr>
          <w:rFonts w:ascii="KDRS" w:hAnsi="KDRS"/>
          <w:lang w:val="ru-RU"/>
        </w:rPr>
        <w:t>зомъ б</w:t>
      </w:r>
      <w:r w:rsidRPr="009177F1">
        <w:rPr>
          <w:lang w:val="ru-RU"/>
        </w:rPr>
        <w:t>ѣ</w:t>
      </w:r>
      <w:r w:rsidRPr="009177F1">
        <w:rPr>
          <w:rFonts w:ascii="KDRS" w:hAnsi="KDRS"/>
          <w:lang w:val="ru-RU"/>
        </w:rPr>
        <w:t>лымъ с прутьем, и нав</w:t>
      </w:r>
      <w:r w:rsidRPr="009177F1">
        <w:rPr>
          <w:lang w:val="ru-RU"/>
        </w:rPr>
        <w:t>ѣ</w:t>
      </w:r>
      <w:r w:rsidRPr="009177F1">
        <w:rPr>
          <w:rFonts w:ascii="KDRS" w:hAnsi="KDRS"/>
          <w:lang w:val="ru-RU"/>
        </w:rPr>
        <w:t>шены т</w:t>
      </w:r>
      <w:r w:rsidRPr="009177F1">
        <w:rPr>
          <w:lang w:val="ru-RU"/>
        </w:rPr>
        <w:t>ѣ</w:t>
      </w:r>
      <w:r w:rsidRPr="009177F1">
        <w:rPr>
          <w:rFonts w:ascii="KDRS" w:hAnsi="KDRS"/>
          <w:lang w:val="ru-RU"/>
        </w:rPr>
        <w:t xml:space="preserve"> оконницы на жел</w:t>
      </w:r>
      <w:r w:rsidRPr="009177F1">
        <w:rPr>
          <w:lang w:val="ru-RU"/>
        </w:rPr>
        <w:t>ѣ</w:t>
      </w:r>
      <w:r w:rsidRPr="009177F1">
        <w:rPr>
          <w:rFonts w:ascii="KDRS" w:hAnsi="KDRS"/>
          <w:lang w:val="ru-RU"/>
        </w:rPr>
        <w:t>зных крюках стяги лужеными. Опис.Холмог.ц., 36. 1696</w:t>
      </w:r>
      <w:r>
        <w:rPr>
          <w:rFonts w:ascii="KDRS" w:hAnsi="KDRS"/>
        </w:rPr>
        <w:t> </w:t>
      </w:r>
      <w:r w:rsidRPr="009177F1">
        <w:rPr>
          <w:rFonts w:ascii="KDRS" w:hAnsi="KDRS"/>
          <w:lang w:val="ru-RU"/>
        </w:rPr>
        <w:t>г.</w:t>
      </w:r>
    </w:p>
    <w:p w14:paraId="1E518210"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СТЯГЪ</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м. Очищенная</w:t>
      </w:r>
      <w:r w:rsidRPr="009177F1">
        <w:rPr>
          <w:rFonts w:ascii="KDRS" w:hAnsi="KDRS"/>
          <w:lang w:val="ru-RU"/>
        </w:rPr>
        <w:t xml:space="preserve"> </w:t>
      </w:r>
      <w:r w:rsidRPr="009177F1">
        <w:rPr>
          <w:rFonts w:ascii="KDRS" w:hAnsi="KDRS"/>
          <w:i/>
          <w:lang w:val="ru-RU"/>
        </w:rPr>
        <w:t>мясная туша</w:t>
      </w:r>
      <w:r w:rsidRPr="009177F1">
        <w:rPr>
          <w:rFonts w:ascii="KDRS" w:hAnsi="KDRS"/>
          <w:lang w:val="ru-RU"/>
        </w:rPr>
        <w:t xml:space="preserve"> (</w:t>
      </w:r>
      <w:r w:rsidRPr="009177F1">
        <w:rPr>
          <w:rFonts w:ascii="KDRS" w:hAnsi="KDRS"/>
          <w:i/>
          <w:lang w:val="ru-RU"/>
        </w:rPr>
        <w:t>без головы и ног</w:t>
      </w:r>
      <w:r w:rsidRPr="009177F1">
        <w:rPr>
          <w:rFonts w:ascii="KDRS" w:hAnsi="KDRS"/>
          <w:lang w:val="ru-RU"/>
        </w:rPr>
        <w:t>). А хто мясо привезетъ на санехъ, городцкой челов</w:t>
      </w:r>
      <w:r w:rsidRPr="009177F1">
        <w:rPr>
          <w:lang w:val="ru-RU"/>
        </w:rPr>
        <w:t>ѣ</w:t>
      </w:r>
      <w:r w:rsidRPr="009177F1">
        <w:rPr>
          <w:rFonts w:ascii="KDRS" w:hAnsi="KDRS"/>
          <w:lang w:val="ru-RU"/>
        </w:rPr>
        <w:t>къ б</w:t>
      </w:r>
      <w:r w:rsidRPr="009177F1">
        <w:rPr>
          <w:lang w:val="ru-RU"/>
        </w:rPr>
        <w:t>ѣ</w:t>
      </w:r>
      <w:r w:rsidRPr="009177F1">
        <w:rPr>
          <w:rFonts w:ascii="KDRS" w:hAnsi="KDRS"/>
          <w:lang w:val="ru-RU"/>
        </w:rPr>
        <w:t>лозерець и окологородець и изо вс</w:t>
      </w:r>
      <w:r w:rsidRPr="009177F1">
        <w:rPr>
          <w:lang w:val="ru-RU"/>
        </w:rPr>
        <w:t>ѣ</w:t>
      </w:r>
      <w:r w:rsidRPr="009177F1">
        <w:rPr>
          <w:rFonts w:ascii="KDRS" w:hAnsi="KDRS"/>
          <w:lang w:val="ru-RU"/>
        </w:rPr>
        <w:t xml:space="preserve">хъ волостей белозерьскихъ, и имъ у нихъ имати съ стяга по полудензе. </w:t>
      </w:r>
      <w:r w:rsidRPr="009177F1">
        <w:rPr>
          <w:rFonts w:ascii="KDRS" w:hAnsi="KDRS"/>
          <w:lang w:val="ru-RU"/>
        </w:rPr>
        <w:lastRenderedPageBreak/>
        <w:t>Арх.Стр.</w:t>
      </w:r>
      <w:r>
        <w:rPr>
          <w:rFonts w:ascii="KDRS" w:hAnsi="KDRS"/>
        </w:rPr>
        <w:t> I</w:t>
      </w:r>
      <w:r w:rsidRPr="009177F1">
        <w:rPr>
          <w:rFonts w:ascii="KDRS" w:hAnsi="KDRS"/>
          <w:lang w:val="ru-RU"/>
        </w:rPr>
        <w:t>, 94. 1497</w:t>
      </w:r>
      <w:r>
        <w:rPr>
          <w:rFonts w:ascii="KDRS" w:hAnsi="KDRS"/>
        </w:rPr>
        <w:t> </w:t>
      </w:r>
      <w:r w:rsidRPr="009177F1">
        <w:rPr>
          <w:rFonts w:ascii="KDRS" w:hAnsi="KDRS"/>
          <w:lang w:val="ru-RU"/>
        </w:rPr>
        <w:t>г. Купил на монастыр&lt;ь&gt; стяг говядины да ползаду да полпереду, дано за все за то 14 алтын. Кн.прих.-расх.Волокол.м. №</w:t>
      </w:r>
      <w:r>
        <w:rPr>
          <w:rFonts w:ascii="KDRS" w:hAnsi="KDRS"/>
        </w:rPr>
        <w:t> </w:t>
      </w:r>
      <w:r w:rsidRPr="009177F1">
        <w:rPr>
          <w:rFonts w:ascii="KDRS" w:hAnsi="KDRS"/>
          <w:lang w:val="ru-RU"/>
        </w:rPr>
        <w:t>2, 172. 1574</w:t>
      </w:r>
      <w:r>
        <w:rPr>
          <w:rFonts w:ascii="KDRS" w:hAnsi="KDRS"/>
        </w:rPr>
        <w:t> </w:t>
      </w:r>
      <w:r w:rsidRPr="009177F1">
        <w:rPr>
          <w:rFonts w:ascii="KDRS" w:hAnsi="KDRS"/>
          <w:lang w:val="ru-RU"/>
        </w:rPr>
        <w:t xml:space="preserve">г. [Живописцу Станиславу Лопуцкому]… дать съ дворцовъ съ Сытного два ведра вина, пять ведръ пива, съ </w:t>
      </w:r>
      <w:r w:rsidRPr="009177F1">
        <w:rPr>
          <w:rFonts w:ascii="KDRS" w:hAnsi="KDRS"/>
          <w:caps/>
          <w:lang w:val="ru-RU"/>
        </w:rPr>
        <w:t>к</w:t>
      </w:r>
      <w:r w:rsidRPr="009177F1">
        <w:rPr>
          <w:rFonts w:ascii="KDRS" w:hAnsi="KDRS"/>
          <w:lang w:val="ru-RU"/>
        </w:rPr>
        <w:t>ормового стягъ баранины [вар.: тушу баранью], съ Хл</w:t>
      </w:r>
      <w:r w:rsidRPr="009177F1">
        <w:rPr>
          <w:lang w:val="ru-RU"/>
        </w:rPr>
        <w:t>ѣ</w:t>
      </w:r>
      <w:r w:rsidRPr="009177F1">
        <w:rPr>
          <w:rFonts w:ascii="KDRS" w:hAnsi="KDRS"/>
          <w:lang w:val="ru-RU"/>
        </w:rPr>
        <w:t>бного муки пшенишной, дв</w:t>
      </w:r>
      <w:r w:rsidRPr="009177F1">
        <w:rPr>
          <w:lang w:val="ru-RU"/>
        </w:rPr>
        <w:t>ѣ</w:t>
      </w:r>
      <w:r w:rsidRPr="009177F1">
        <w:rPr>
          <w:rFonts w:ascii="KDRS" w:hAnsi="KDRS"/>
          <w:lang w:val="ru-RU"/>
        </w:rPr>
        <w:t xml:space="preserve"> четверти оржаные. Столб.ик., 444. 1669</w:t>
      </w:r>
      <w:r>
        <w:rPr>
          <w:rFonts w:ascii="KDRS" w:hAnsi="KDRS"/>
        </w:rPr>
        <w:t> </w:t>
      </w:r>
      <w:r w:rsidRPr="009177F1">
        <w:rPr>
          <w:rFonts w:ascii="KDRS" w:hAnsi="KDRS"/>
          <w:lang w:val="ru-RU"/>
        </w:rPr>
        <w:t>г. Отнеслъ думному дворянину и во</w:t>
      </w:r>
      <w:r w:rsidRPr="009177F1">
        <w:rPr>
          <w:lang w:val="ru-RU"/>
        </w:rPr>
        <w:t>ѣ</w:t>
      </w:r>
      <w:r w:rsidRPr="009177F1">
        <w:rPr>
          <w:rFonts w:ascii="KDRS" w:hAnsi="KDRS"/>
          <w:lang w:val="ru-RU"/>
        </w:rPr>
        <w:t>вод</w:t>
      </w:r>
      <w:r w:rsidRPr="009177F1">
        <w:rPr>
          <w:lang w:val="ru-RU"/>
        </w:rPr>
        <w:t>ѣ</w:t>
      </w:r>
      <w:r w:rsidRPr="009177F1">
        <w:rPr>
          <w:rFonts w:ascii="KDRS" w:hAnsi="KDRS"/>
          <w:lang w:val="ru-RU"/>
        </w:rPr>
        <w:t>… стягъ мяса говядины з грудиною да два языка скотинные. Кн.расх.Хлын., 67. 1679</w:t>
      </w:r>
      <w:r>
        <w:rPr>
          <w:rFonts w:ascii="KDRS" w:hAnsi="KDRS"/>
        </w:rPr>
        <w:t> </w:t>
      </w:r>
      <w:r w:rsidRPr="009177F1">
        <w:rPr>
          <w:rFonts w:ascii="KDRS" w:hAnsi="KDRS"/>
          <w:lang w:val="ru-RU"/>
        </w:rPr>
        <w:t>г.</w:t>
      </w:r>
    </w:p>
    <w:p w14:paraId="37F76353"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СТЯГАТИ</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Стягивать</w:t>
      </w:r>
      <w:r w:rsidRPr="009177F1">
        <w:rPr>
          <w:rFonts w:ascii="KDRS" w:hAnsi="KDRS"/>
          <w:lang w:val="ru-RU"/>
        </w:rPr>
        <w:t xml:space="preserve">; </w:t>
      </w:r>
      <w:r w:rsidRPr="009177F1">
        <w:rPr>
          <w:rFonts w:ascii="KDRS" w:hAnsi="KDRS"/>
          <w:i/>
          <w:lang w:val="ru-RU"/>
        </w:rPr>
        <w:t>сжимая</w:t>
      </w:r>
      <w:r w:rsidRPr="009177F1">
        <w:rPr>
          <w:rFonts w:ascii="KDRS" w:hAnsi="KDRS"/>
          <w:lang w:val="ru-RU"/>
        </w:rPr>
        <w:t xml:space="preserve">, </w:t>
      </w:r>
      <w:r w:rsidRPr="009177F1">
        <w:rPr>
          <w:rFonts w:ascii="KDRS" w:hAnsi="KDRS"/>
          <w:i/>
          <w:lang w:val="ru-RU"/>
        </w:rPr>
        <w:t>туго</w:t>
      </w:r>
      <w:r w:rsidRPr="009177F1">
        <w:rPr>
          <w:rFonts w:ascii="KDRS" w:hAnsi="KDRS"/>
          <w:lang w:val="ru-RU"/>
        </w:rPr>
        <w:t xml:space="preserve"> </w:t>
      </w:r>
      <w:r w:rsidRPr="009177F1">
        <w:rPr>
          <w:rFonts w:ascii="KDRS" w:hAnsi="KDRS"/>
          <w:i/>
          <w:lang w:val="ru-RU"/>
        </w:rPr>
        <w:t>перевязывать</w:t>
      </w:r>
      <w:r w:rsidRPr="009177F1">
        <w:rPr>
          <w:rFonts w:ascii="KDRS" w:hAnsi="KDRS"/>
          <w:lang w:val="ru-RU"/>
        </w:rPr>
        <w:t xml:space="preserve">, </w:t>
      </w:r>
      <w:r w:rsidRPr="009177F1">
        <w:rPr>
          <w:rFonts w:ascii="KDRS" w:hAnsi="KDRS"/>
          <w:i/>
          <w:lang w:val="ru-RU"/>
        </w:rPr>
        <w:t>связывать</w:t>
      </w:r>
      <w:r w:rsidRPr="009177F1">
        <w:rPr>
          <w:rFonts w:ascii="KDRS" w:hAnsi="KDRS"/>
          <w:lang w:val="ru-RU"/>
        </w:rPr>
        <w:t xml:space="preserve">; </w:t>
      </w:r>
      <w:r w:rsidRPr="009177F1">
        <w:rPr>
          <w:rFonts w:ascii="KDRS" w:hAnsi="KDRS"/>
          <w:i/>
          <w:lang w:val="ru-RU"/>
        </w:rPr>
        <w:t>тж. образно</w:t>
      </w:r>
      <w:r w:rsidRPr="009177F1">
        <w:rPr>
          <w:rFonts w:ascii="KDRS" w:hAnsi="KDRS"/>
          <w:lang w:val="ru-RU"/>
        </w:rPr>
        <w:t>. Богоносьныя пелены, идеже животъ повитъ будеть, пленица съмьртьныя растьргн</w:t>
      </w:r>
      <w:r w:rsidRPr="009177F1">
        <w:rPr>
          <w:lang w:val="ru-RU"/>
        </w:rPr>
        <w:t>ѣ</w:t>
      </w:r>
      <w:r w:rsidRPr="009177F1">
        <w:rPr>
          <w:rFonts w:ascii="KDRS" w:hAnsi="KDRS"/>
          <w:lang w:val="ru-RU"/>
        </w:rPr>
        <w:t>ть, сътягая на нетьл</w:t>
      </w:r>
      <w:r w:rsidRPr="009177F1">
        <w:rPr>
          <w:lang w:val="ru-RU"/>
        </w:rPr>
        <w:t>ѣ</w:t>
      </w:r>
      <w:r w:rsidRPr="009177F1">
        <w:rPr>
          <w:rFonts w:ascii="KDRS" w:hAnsi="KDRS"/>
          <w:lang w:val="ru-RU"/>
        </w:rPr>
        <w:t>ние члов</w:t>
      </w:r>
      <w:r w:rsidRPr="009177F1">
        <w:rPr>
          <w:lang w:val="ru-RU"/>
        </w:rPr>
        <w:t>ѣ</w:t>
      </w:r>
      <w:r w:rsidRPr="009177F1">
        <w:rPr>
          <w:rFonts w:ascii="KDRS" w:hAnsi="KDRS"/>
          <w:lang w:val="ru-RU"/>
        </w:rPr>
        <w:t>кы, Христосъ Богъ нашь (</w:t>
      </w:r>
      <w:r w:rsidRPr="00413D00">
        <w:t>ἐπισφ</w:t>
      </w:r>
      <w:r w:rsidRPr="004F0B87">
        <w:t>ί</w:t>
      </w:r>
      <w:r w:rsidRPr="00413D00">
        <w:t>γγουσα</w:t>
      </w:r>
      <w:r w:rsidRPr="009177F1">
        <w:rPr>
          <w:rFonts w:ascii="KDRS" w:hAnsi="KDRS"/>
          <w:lang w:val="ru-RU"/>
        </w:rPr>
        <w:t>). Мин.дек.</w:t>
      </w:r>
      <w:r w:rsidRPr="009177F1">
        <w:rPr>
          <w:rFonts w:ascii="KDRS" w:hAnsi="KDRS"/>
          <w:vertAlign w:val="superscript"/>
          <w:lang w:val="ru-RU"/>
        </w:rPr>
        <w:t>1</w:t>
      </w:r>
      <w:r w:rsidRPr="009177F1">
        <w:rPr>
          <w:rFonts w:ascii="KDRS" w:hAnsi="KDRS"/>
          <w:lang w:val="ru-RU"/>
        </w:rPr>
        <w:t xml:space="preserve"> </w:t>
      </w:r>
      <w:r>
        <w:rPr>
          <w:rFonts w:ascii="KDRS" w:hAnsi="KDRS"/>
        </w:rPr>
        <w:t>III</w:t>
      </w:r>
      <w:r w:rsidRPr="009177F1">
        <w:rPr>
          <w:rFonts w:ascii="KDRS" w:hAnsi="KDRS"/>
          <w:lang w:val="ru-RU"/>
        </w:rPr>
        <w:t xml:space="preserve">, 550. </w:t>
      </w:r>
      <w:r>
        <w:rPr>
          <w:rFonts w:ascii="KDRS" w:hAnsi="KDRS"/>
        </w:rPr>
        <w:t>XII </w:t>
      </w:r>
      <w:r w:rsidRPr="009177F1">
        <w:rPr>
          <w:rFonts w:ascii="KDRS" w:hAnsi="KDRS"/>
          <w:lang w:val="ru-RU"/>
        </w:rPr>
        <w:t>в. Въ вретище острое т</w:t>
      </w:r>
      <w:r w:rsidRPr="009177F1">
        <w:rPr>
          <w:lang w:val="ru-RU"/>
        </w:rPr>
        <w:t>ѣ</w:t>
      </w:r>
      <w:r w:rsidRPr="009177F1">
        <w:rPr>
          <w:rFonts w:ascii="KDRS" w:hAnsi="KDRS"/>
          <w:lang w:val="ru-RU"/>
        </w:rPr>
        <w:t>ло свое од</w:t>
      </w:r>
      <w:r w:rsidRPr="009177F1">
        <w:rPr>
          <w:lang w:val="ru-RU"/>
        </w:rPr>
        <w:t>ѣ</w:t>
      </w:r>
      <w:r w:rsidRPr="009177F1">
        <w:rPr>
          <w:rFonts w:ascii="KDRS" w:hAnsi="KDRS"/>
          <w:lang w:val="ru-RU"/>
        </w:rPr>
        <w:t xml:space="preserve"> и поясом жестоко чресла своя стягаа, и кр</w:t>
      </w:r>
      <w:r w:rsidRPr="009177F1">
        <w:rPr>
          <w:lang w:val="ru-RU"/>
        </w:rPr>
        <w:t>ѣ</w:t>
      </w:r>
      <w:r w:rsidRPr="009177F1">
        <w:rPr>
          <w:rFonts w:ascii="KDRS" w:hAnsi="KDRS"/>
          <w:lang w:val="ru-RU"/>
        </w:rPr>
        <w:t>пко кости своя съкрушаше (</w:t>
      </w:r>
      <w:r w:rsidRPr="00413D00">
        <w:t>περισφ</w:t>
      </w:r>
      <w:r w:rsidRPr="004F0B87">
        <w:t>ί</w:t>
      </w:r>
      <w:r w:rsidRPr="00413D00">
        <w:t>γγων</w:t>
      </w:r>
      <w:r w:rsidRPr="009177F1">
        <w:rPr>
          <w:rFonts w:ascii="KDRS" w:hAnsi="KDRS"/>
          <w:lang w:val="ru-RU"/>
        </w:rPr>
        <w:t>). Хрон.Г.Амарт.(Увар.), 99. 1456</w:t>
      </w:r>
      <w:r>
        <w:rPr>
          <w:rFonts w:ascii="KDRS" w:hAnsi="KDRS"/>
        </w:rPr>
        <w:t> </w:t>
      </w:r>
      <w:r w:rsidRPr="009177F1">
        <w:rPr>
          <w:rFonts w:ascii="KDRS" w:hAnsi="KDRS"/>
          <w:lang w:val="ru-RU"/>
        </w:rPr>
        <w:t xml:space="preserve">г. ~ </w:t>
      </w:r>
      <w:r>
        <w:rPr>
          <w:rFonts w:ascii="KDRS" w:hAnsi="KDRS"/>
        </w:rPr>
        <w:t>XI </w:t>
      </w:r>
      <w:r w:rsidRPr="009177F1">
        <w:rPr>
          <w:rFonts w:ascii="KDRS" w:hAnsi="KDRS"/>
          <w:lang w:val="ru-RU"/>
        </w:rPr>
        <w:t xml:space="preserve">в. </w:t>
      </w:r>
      <w:r w:rsidRPr="009177F1">
        <w:rPr>
          <w:rFonts w:ascii="KDRS" w:hAnsi="KDRS"/>
          <w:caps/>
          <w:lang w:val="ru-RU"/>
        </w:rPr>
        <w:t>т</w:t>
      </w:r>
      <w:r w:rsidRPr="009177F1">
        <w:rPr>
          <w:rFonts w:ascii="KDRS" w:hAnsi="KDRS"/>
          <w:lang w:val="ru-RU"/>
        </w:rPr>
        <w:t>аковыя в</w:t>
      </w:r>
      <w:r w:rsidRPr="009177F1">
        <w:rPr>
          <w:lang w:val="ru-RU"/>
        </w:rPr>
        <w:t>ѣ</w:t>
      </w:r>
      <w:r w:rsidRPr="009177F1">
        <w:rPr>
          <w:rFonts w:ascii="KDRS" w:hAnsi="KDRS"/>
          <w:lang w:val="ru-RU"/>
        </w:rPr>
        <w:t>тры… или на низ застановляютъ поры, или дирки затворяют, живот стягают и запекаютъ (</w:t>
      </w:r>
      <w:r>
        <w:t>wyci</w:t>
      </w:r>
      <w:r w:rsidRPr="009177F1">
        <w:rPr>
          <w:lang w:val="ru-RU"/>
        </w:rPr>
        <w:t>ę</w:t>
      </w:r>
      <w:r>
        <w:t>czai</w:t>
      </w:r>
      <w:r w:rsidRPr="009177F1">
        <w:rPr>
          <w:lang w:val="ru-RU"/>
        </w:rPr>
        <w:t>ą</w:t>
      </w:r>
      <w:r w:rsidRPr="009177F1">
        <w:rPr>
          <w:rFonts w:ascii="KDRS" w:hAnsi="KDRS"/>
          <w:lang w:val="ru-RU"/>
        </w:rPr>
        <w:t xml:space="preserve">). Назиратель, 120.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 xml:space="preserve"> Ср. </w:t>
      </w:r>
      <w:r w:rsidRPr="009177F1">
        <w:rPr>
          <w:rFonts w:ascii="KDRS" w:hAnsi="KDRS"/>
          <w:b/>
          <w:lang w:val="ru-RU"/>
        </w:rPr>
        <w:t>стягивати, стязати</w:t>
      </w:r>
      <w:r w:rsidRPr="009177F1">
        <w:rPr>
          <w:rFonts w:ascii="KDRS" w:hAnsi="KDRS"/>
          <w:b/>
          <w:vertAlign w:val="superscript"/>
          <w:lang w:val="ru-RU"/>
        </w:rPr>
        <w:t>5</w:t>
      </w:r>
      <w:r w:rsidRPr="009177F1">
        <w:rPr>
          <w:rFonts w:ascii="KDRS" w:hAnsi="KDRS"/>
          <w:lang w:val="ru-RU"/>
        </w:rPr>
        <w:t>.</w:t>
      </w:r>
    </w:p>
    <w:p w14:paraId="28AA33E1" w14:textId="77777777" w:rsidR="00F4528E" w:rsidRPr="009177F1" w:rsidRDefault="00F4528E" w:rsidP="00F4528E">
      <w:pPr>
        <w:spacing w:line="460" w:lineRule="exact"/>
        <w:ind w:firstLine="709"/>
        <w:jc w:val="both"/>
        <w:rPr>
          <w:lang w:val="ru-RU"/>
        </w:rPr>
      </w:pPr>
      <w:r w:rsidRPr="009177F1">
        <w:rPr>
          <w:rFonts w:ascii="KDRS" w:hAnsi="KDRS"/>
          <w:b/>
          <w:lang w:val="ru-RU"/>
        </w:rPr>
        <w:t>СТЯГАТИ</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Тянуть</w:t>
      </w:r>
      <w:r w:rsidRPr="009177F1">
        <w:rPr>
          <w:rFonts w:ascii="KDRS" w:hAnsi="KDRS"/>
          <w:lang w:val="ru-RU"/>
        </w:rPr>
        <w:t xml:space="preserve">, </w:t>
      </w:r>
      <w:r w:rsidRPr="009177F1">
        <w:rPr>
          <w:rFonts w:ascii="KDRS" w:hAnsi="KDRS"/>
          <w:i/>
          <w:lang w:val="ru-RU"/>
        </w:rPr>
        <w:t>вытягивать</w:t>
      </w:r>
      <w:r w:rsidRPr="009177F1">
        <w:rPr>
          <w:rFonts w:ascii="KDRS" w:hAnsi="KDRS"/>
          <w:lang w:val="ru-RU"/>
        </w:rPr>
        <w:t>. Таковое болота имут чистити воду, отлучаючи от нея нечистоту и стягаючи за собою… вещи в вод</w:t>
      </w:r>
      <w:r w:rsidRPr="009177F1">
        <w:rPr>
          <w:lang w:val="ru-RU"/>
        </w:rPr>
        <w:t>ѣ</w:t>
      </w:r>
      <w:r w:rsidRPr="009177F1">
        <w:rPr>
          <w:rFonts w:ascii="KDRS" w:hAnsi="KDRS"/>
          <w:lang w:val="ru-RU"/>
        </w:rPr>
        <w:t xml:space="preserve"> прим</w:t>
      </w:r>
      <w:r w:rsidRPr="009177F1">
        <w:rPr>
          <w:lang w:val="ru-RU"/>
        </w:rPr>
        <w:t>ѣ</w:t>
      </w:r>
      <w:r w:rsidRPr="009177F1">
        <w:rPr>
          <w:rFonts w:ascii="KDRS" w:hAnsi="KDRS"/>
          <w:lang w:val="ru-RU"/>
        </w:rPr>
        <w:t>шаные</w:t>
      </w:r>
      <w:r w:rsidRPr="009177F1">
        <w:rPr>
          <w:lang w:val="ru-RU"/>
        </w:rPr>
        <w:t>…</w:t>
      </w:r>
      <w:r w:rsidRPr="009177F1">
        <w:rPr>
          <w:rFonts w:ascii="KDRS" w:hAnsi="KDRS"/>
          <w:lang w:val="ru-RU"/>
        </w:rPr>
        <w:t xml:space="preserve"> и такъ что проц</w:t>
      </w:r>
      <w:r w:rsidRPr="009177F1">
        <w:rPr>
          <w:lang w:val="ru-RU"/>
        </w:rPr>
        <w:t>ѣ</w:t>
      </w:r>
      <w:r w:rsidRPr="009177F1">
        <w:rPr>
          <w:rFonts w:ascii="KDRS" w:hAnsi="KDRS"/>
          <w:lang w:val="ru-RU"/>
        </w:rPr>
        <w:t>жает ее</w:t>
      </w:r>
      <w:r w:rsidRPr="009177F1">
        <w:rPr>
          <w:lang w:val="ru-RU"/>
        </w:rPr>
        <w:t xml:space="preserve"> (</w:t>
      </w:r>
      <w:r>
        <w:t>scy</w:t>
      </w:r>
      <w:r w:rsidRPr="009177F1">
        <w:rPr>
          <w:lang w:val="ru-RU"/>
        </w:rPr>
        <w:t>ą</w:t>
      </w:r>
      <w:r>
        <w:t>gai</w:t>
      </w:r>
      <w:r w:rsidRPr="009177F1">
        <w:rPr>
          <w:lang w:val="ru-RU"/>
        </w:rPr>
        <w:t>ą</w:t>
      </w:r>
      <w:r>
        <w:t>c</w:t>
      </w:r>
      <w:r w:rsidRPr="009177F1">
        <w:rPr>
          <w:lang w:val="ru-RU"/>
        </w:rPr>
        <w:t>)</w:t>
      </w:r>
      <w:r w:rsidRPr="009177F1">
        <w:rPr>
          <w:rFonts w:ascii="KDRS" w:hAnsi="KDRS"/>
          <w:lang w:val="ru-RU"/>
        </w:rPr>
        <w:t xml:space="preserve">. Назиратель, 125. </w:t>
      </w:r>
      <w:r>
        <w:rPr>
          <w:rFonts w:ascii="KDRS" w:hAnsi="KDRS"/>
        </w:rPr>
        <w:t>XVI </w:t>
      </w:r>
      <w:r w:rsidRPr="009177F1">
        <w:rPr>
          <w:rFonts w:ascii="KDRS" w:hAnsi="KDRS"/>
          <w:lang w:val="ru-RU"/>
        </w:rPr>
        <w:t xml:space="preserve">в. </w:t>
      </w:r>
    </w:p>
    <w:p w14:paraId="24951894"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СТЯГИВАТИ.</w:t>
      </w:r>
      <w:r w:rsidRPr="009177F1">
        <w:rPr>
          <w:rFonts w:ascii="KDRS" w:hAnsi="KDRS"/>
          <w:lang w:val="ru-RU"/>
        </w:rPr>
        <w:t xml:space="preserve"> 1. </w:t>
      </w:r>
      <w:r w:rsidRPr="009177F1">
        <w:rPr>
          <w:rFonts w:ascii="KDRS" w:hAnsi="KDRS"/>
          <w:i/>
          <w:lang w:val="ru-RU"/>
        </w:rPr>
        <w:t>Стягивать</w:t>
      </w:r>
      <w:r w:rsidRPr="009177F1">
        <w:rPr>
          <w:rFonts w:ascii="KDRS" w:hAnsi="KDRS"/>
          <w:lang w:val="ru-RU"/>
        </w:rPr>
        <w:t xml:space="preserve">; </w:t>
      </w:r>
      <w:r w:rsidRPr="009177F1">
        <w:rPr>
          <w:rFonts w:ascii="KDRS" w:hAnsi="KDRS"/>
          <w:i/>
          <w:lang w:val="ru-RU"/>
        </w:rPr>
        <w:t>сжимая</w:t>
      </w:r>
      <w:r w:rsidRPr="009177F1">
        <w:rPr>
          <w:rFonts w:ascii="KDRS" w:hAnsi="KDRS"/>
          <w:lang w:val="ru-RU"/>
        </w:rPr>
        <w:t xml:space="preserve">, </w:t>
      </w:r>
      <w:r w:rsidRPr="009177F1">
        <w:rPr>
          <w:rFonts w:ascii="KDRS" w:hAnsi="KDRS"/>
          <w:i/>
          <w:lang w:val="ru-RU"/>
        </w:rPr>
        <w:t>туго</w:t>
      </w:r>
      <w:r w:rsidRPr="009177F1">
        <w:rPr>
          <w:rFonts w:ascii="KDRS" w:hAnsi="KDRS"/>
          <w:lang w:val="ru-RU"/>
        </w:rPr>
        <w:t xml:space="preserve"> </w:t>
      </w:r>
      <w:r w:rsidRPr="009177F1">
        <w:rPr>
          <w:rFonts w:ascii="KDRS" w:hAnsi="KDRS"/>
          <w:i/>
          <w:lang w:val="ru-RU"/>
        </w:rPr>
        <w:t>перевязывать</w:t>
      </w:r>
      <w:r w:rsidRPr="009177F1">
        <w:rPr>
          <w:rFonts w:ascii="KDRS" w:hAnsi="KDRS"/>
          <w:lang w:val="ru-RU"/>
        </w:rPr>
        <w:t xml:space="preserve">, </w:t>
      </w:r>
      <w:r w:rsidRPr="009177F1">
        <w:rPr>
          <w:rFonts w:ascii="KDRS" w:hAnsi="KDRS"/>
          <w:i/>
          <w:lang w:val="ru-RU"/>
        </w:rPr>
        <w:t>связывать</w:t>
      </w:r>
      <w:r w:rsidRPr="009177F1">
        <w:rPr>
          <w:rFonts w:ascii="KDRS" w:hAnsi="KDRS"/>
          <w:lang w:val="ru-RU"/>
        </w:rPr>
        <w:t>. Онъ [сторож] купилъ снурковъ шолковыхъ зеленыхъ и красныхъ, ч</w:t>
      </w:r>
      <w:r w:rsidRPr="009177F1">
        <w:rPr>
          <w:lang w:val="ru-RU"/>
        </w:rPr>
        <w:t>ѣ</w:t>
      </w:r>
      <w:r w:rsidRPr="009177F1">
        <w:rPr>
          <w:rFonts w:ascii="KDRS" w:hAnsi="KDRS"/>
          <w:lang w:val="ru-RU"/>
        </w:rPr>
        <w:t>мъ стягивана большая верба. Заб.Мат.</w:t>
      </w:r>
      <w:r>
        <w:rPr>
          <w:rFonts w:ascii="KDRS" w:hAnsi="KDRS"/>
        </w:rPr>
        <w:t> I</w:t>
      </w:r>
      <w:r w:rsidRPr="009177F1">
        <w:rPr>
          <w:rFonts w:ascii="KDRS" w:hAnsi="KDRS"/>
          <w:lang w:val="ru-RU"/>
        </w:rPr>
        <w:t>, 83. 1674</w:t>
      </w:r>
      <w:r>
        <w:rPr>
          <w:rFonts w:ascii="KDRS" w:hAnsi="KDRS"/>
        </w:rPr>
        <w:t> </w:t>
      </w:r>
      <w:r w:rsidRPr="009177F1">
        <w:rPr>
          <w:rFonts w:ascii="KDRS" w:hAnsi="KDRS"/>
          <w:lang w:val="ru-RU"/>
        </w:rPr>
        <w:t>г.</w:t>
      </w:r>
    </w:p>
    <w:p w14:paraId="06DCB771"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Собирать</w:t>
      </w:r>
      <w:r w:rsidRPr="009177F1">
        <w:rPr>
          <w:rFonts w:ascii="KDRS" w:hAnsi="KDRS"/>
          <w:lang w:val="ru-RU"/>
        </w:rPr>
        <w:t xml:space="preserve">, </w:t>
      </w:r>
      <w:r w:rsidRPr="009177F1">
        <w:rPr>
          <w:rFonts w:ascii="KDRS" w:hAnsi="KDRS"/>
          <w:i/>
          <w:lang w:val="ru-RU"/>
        </w:rPr>
        <w:t>сводить в одно место</w:t>
      </w:r>
      <w:r w:rsidRPr="009177F1">
        <w:rPr>
          <w:rFonts w:ascii="KDRS" w:hAnsi="KDRS"/>
          <w:lang w:val="ru-RU"/>
        </w:rPr>
        <w:t>. То древо з</w:t>
      </w:r>
      <w:r w:rsidRPr="009177F1">
        <w:rPr>
          <w:lang w:val="ru-RU"/>
        </w:rPr>
        <w:t>ѣ</w:t>
      </w:r>
      <w:r w:rsidRPr="009177F1">
        <w:rPr>
          <w:rFonts w:ascii="KDRS" w:hAnsi="KDRS"/>
          <w:lang w:val="ru-RU"/>
        </w:rPr>
        <w:t>ло полезно к челов</w:t>
      </w:r>
      <w:r w:rsidRPr="009177F1">
        <w:rPr>
          <w:lang w:val="ru-RU"/>
        </w:rPr>
        <w:t>ѣ</w:t>
      </w:r>
      <w:r w:rsidRPr="009177F1">
        <w:rPr>
          <w:rFonts w:ascii="KDRS" w:hAnsi="KDRS"/>
          <w:lang w:val="ru-RU"/>
        </w:rPr>
        <w:t>ческому здравию, всякую мокротную бол</w:t>
      </w:r>
      <w:r w:rsidRPr="009177F1">
        <w:rPr>
          <w:lang w:val="ru-RU"/>
        </w:rPr>
        <w:t>ѣ</w:t>
      </w:r>
      <w:r w:rsidRPr="009177F1">
        <w:rPr>
          <w:rFonts w:ascii="KDRS" w:hAnsi="KDRS"/>
          <w:lang w:val="ru-RU"/>
        </w:rPr>
        <w:t>знь уздравливаетъ, а как дозр</w:t>
      </w:r>
      <w:r w:rsidRPr="009177F1">
        <w:rPr>
          <w:lang w:val="ru-RU"/>
        </w:rPr>
        <w:t>ѣ</w:t>
      </w:r>
      <w:r w:rsidRPr="009177F1">
        <w:rPr>
          <w:rFonts w:ascii="KDRS" w:hAnsi="KDRS"/>
          <w:lang w:val="ru-RU"/>
        </w:rPr>
        <w:t>етъ, мокроту всю вм</w:t>
      </w:r>
      <w:r w:rsidRPr="009177F1">
        <w:rPr>
          <w:lang w:val="ru-RU"/>
        </w:rPr>
        <w:t>ѣ</w:t>
      </w:r>
      <w:r w:rsidRPr="009177F1">
        <w:rPr>
          <w:rFonts w:ascii="KDRS" w:hAnsi="KDRS"/>
          <w:lang w:val="ru-RU"/>
        </w:rPr>
        <w:t>сто стягиваетъ. Козм., 381. 1670</w:t>
      </w:r>
      <w:r>
        <w:rPr>
          <w:rFonts w:ascii="KDRS" w:hAnsi="KDRS"/>
        </w:rPr>
        <w:t> </w:t>
      </w:r>
      <w:r w:rsidRPr="009177F1">
        <w:rPr>
          <w:rFonts w:ascii="KDRS" w:hAnsi="KDRS"/>
          <w:lang w:val="ru-RU"/>
        </w:rPr>
        <w:t xml:space="preserve">г. </w:t>
      </w:r>
      <w:r w:rsidRPr="009177F1">
        <w:rPr>
          <w:lang w:val="ru-RU"/>
        </w:rPr>
        <w:t>–</w:t>
      </w:r>
      <w:r w:rsidRPr="009177F1">
        <w:rPr>
          <w:rFonts w:ascii="KDRS" w:hAnsi="KDRS"/>
          <w:lang w:val="ru-RU"/>
        </w:rPr>
        <w:t xml:space="preserve"> Ср. </w:t>
      </w:r>
      <w:r w:rsidRPr="009177F1">
        <w:rPr>
          <w:rFonts w:ascii="KDRS" w:hAnsi="KDRS"/>
          <w:b/>
          <w:lang w:val="ru-RU"/>
        </w:rPr>
        <w:t>стягати</w:t>
      </w:r>
      <w:r w:rsidRPr="009177F1">
        <w:rPr>
          <w:rFonts w:ascii="KDRS" w:hAnsi="KDRS"/>
          <w:b/>
          <w:vertAlign w:val="superscript"/>
          <w:lang w:val="ru-RU"/>
        </w:rPr>
        <w:t>1</w:t>
      </w:r>
      <w:r w:rsidRPr="009177F1">
        <w:rPr>
          <w:rFonts w:ascii="KDRS" w:hAnsi="KDRS"/>
          <w:b/>
          <w:lang w:val="ru-RU"/>
        </w:rPr>
        <w:t>, стязати</w:t>
      </w:r>
      <w:r w:rsidRPr="009177F1">
        <w:rPr>
          <w:rFonts w:ascii="KDRS" w:hAnsi="KDRS"/>
          <w:b/>
          <w:vertAlign w:val="superscript"/>
          <w:lang w:val="ru-RU"/>
        </w:rPr>
        <w:t>5</w:t>
      </w:r>
      <w:r w:rsidRPr="009177F1">
        <w:rPr>
          <w:rFonts w:ascii="KDRS" w:hAnsi="KDRS"/>
          <w:lang w:val="ru-RU"/>
        </w:rPr>
        <w:t>.</w:t>
      </w:r>
    </w:p>
    <w:p w14:paraId="5C761D13"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СТЯГЛО,</w:t>
      </w:r>
      <w:r w:rsidRPr="009177F1">
        <w:rPr>
          <w:rFonts w:ascii="KDRS" w:hAnsi="KDRS"/>
          <w:lang w:val="ru-RU"/>
        </w:rPr>
        <w:t xml:space="preserve"> </w:t>
      </w:r>
      <w:r w:rsidRPr="009177F1">
        <w:rPr>
          <w:rFonts w:ascii="KDRS" w:hAnsi="KDRS"/>
          <w:i/>
          <w:lang w:val="ru-RU"/>
        </w:rPr>
        <w:t>с. То</w:t>
      </w:r>
      <w:r w:rsidRPr="009177F1">
        <w:rPr>
          <w:rFonts w:ascii="KDRS" w:hAnsi="KDRS"/>
          <w:lang w:val="ru-RU"/>
        </w:rPr>
        <w:t xml:space="preserve">, </w:t>
      </w:r>
      <w:r w:rsidRPr="009177F1">
        <w:rPr>
          <w:rFonts w:ascii="KDRS" w:hAnsi="KDRS"/>
          <w:i/>
          <w:lang w:val="ru-RU"/>
        </w:rPr>
        <w:t>чем стягивают</w:t>
      </w:r>
      <w:r w:rsidRPr="009177F1">
        <w:rPr>
          <w:rFonts w:ascii="KDRS" w:hAnsi="KDRS"/>
          <w:lang w:val="ru-RU"/>
        </w:rPr>
        <w:t xml:space="preserve">, </w:t>
      </w:r>
      <w:r w:rsidRPr="009177F1">
        <w:rPr>
          <w:rFonts w:ascii="KDRS" w:hAnsi="KDRS"/>
          <w:i/>
          <w:lang w:val="ru-RU"/>
        </w:rPr>
        <w:t>скрепляют что-л</w:t>
      </w:r>
      <w:r w:rsidRPr="009177F1">
        <w:rPr>
          <w:rFonts w:ascii="KDRS" w:hAnsi="KDRS"/>
          <w:lang w:val="ru-RU"/>
        </w:rPr>
        <w:t>. Послан из манастыря старец Кас&lt;ь&gt;янъ на Св</w:t>
      </w:r>
      <w:r w:rsidRPr="009177F1">
        <w:rPr>
          <w:lang w:val="ru-RU"/>
        </w:rPr>
        <w:t>ѣ</w:t>
      </w:r>
      <w:r w:rsidRPr="009177F1">
        <w:rPr>
          <w:rFonts w:ascii="KDRS" w:hAnsi="KDRS"/>
          <w:lang w:val="ru-RU"/>
        </w:rPr>
        <w:t>рь на тоню на Ковач… да купил смолы, да дектю, да стягло, да ремен&lt;ь&gt;я на опочи на 19 алтн</w:t>
      </w:r>
      <w:r w:rsidRPr="009177F1">
        <w:rPr>
          <w:lang w:val="ru-RU"/>
        </w:rPr>
        <w:t>҃</w:t>
      </w:r>
      <w:r w:rsidRPr="009177F1">
        <w:rPr>
          <w:rFonts w:ascii="KDRS" w:hAnsi="KDRS"/>
          <w:lang w:val="ru-RU"/>
        </w:rPr>
        <w:t>ъ на 3 московки. Кн.прих.-расх.Тихв.м. № 1, 101</w:t>
      </w:r>
      <w:r>
        <w:rPr>
          <w:rFonts w:ascii="KDRS" w:hAnsi="KDRS"/>
        </w:rPr>
        <w:t> </w:t>
      </w:r>
      <w:r w:rsidRPr="009177F1">
        <w:rPr>
          <w:rFonts w:ascii="KDRS" w:hAnsi="KDRS"/>
          <w:lang w:val="ru-RU"/>
        </w:rPr>
        <w:t>об.–102. 1592</w:t>
      </w:r>
      <w:r>
        <w:rPr>
          <w:rFonts w:ascii="KDRS" w:hAnsi="KDRS"/>
        </w:rPr>
        <w:t> </w:t>
      </w:r>
      <w:r w:rsidRPr="009177F1">
        <w:rPr>
          <w:rFonts w:ascii="KDRS" w:hAnsi="KDRS"/>
          <w:lang w:val="ru-RU"/>
        </w:rPr>
        <w:t>г.</w:t>
      </w:r>
      <w:r w:rsidRPr="009177F1">
        <w:rPr>
          <w:rFonts w:ascii="KDRS" w:hAnsi="KDRS"/>
          <w:caps/>
          <w:lang w:val="ru-RU"/>
        </w:rPr>
        <w:t xml:space="preserve"> д</w:t>
      </w:r>
      <w:r w:rsidRPr="009177F1">
        <w:rPr>
          <w:rFonts w:ascii="KDRS" w:hAnsi="KDRS"/>
          <w:lang w:val="ru-RU"/>
        </w:rPr>
        <w:t xml:space="preserve">ано Трет&lt;ь&gt;яку </w:t>
      </w:r>
      <w:r w:rsidRPr="009177F1">
        <w:rPr>
          <w:rFonts w:ascii="KDRS" w:hAnsi="KDRS"/>
          <w:caps/>
          <w:lang w:val="ru-RU"/>
        </w:rPr>
        <w:t>д</w:t>
      </w:r>
      <w:r w:rsidRPr="009177F1">
        <w:rPr>
          <w:rFonts w:ascii="KDRS" w:hAnsi="KDRS"/>
          <w:lang w:val="ru-RU"/>
        </w:rPr>
        <w:t>удыреву пят&lt;ь&gt; денег, а он купилъ къ стяглу скобицъ да под воротъ пятникъ. Кн.прих.-расх.Соф.дома, 9. 1593</w:t>
      </w:r>
      <w:r>
        <w:rPr>
          <w:rFonts w:ascii="KDRS" w:hAnsi="KDRS"/>
        </w:rPr>
        <w:t> </w:t>
      </w:r>
      <w:r w:rsidRPr="009177F1">
        <w:rPr>
          <w:rFonts w:ascii="KDRS" w:hAnsi="KDRS"/>
          <w:lang w:val="ru-RU"/>
        </w:rPr>
        <w:t>г.</w:t>
      </w:r>
    </w:p>
    <w:p w14:paraId="3A46567E"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lastRenderedPageBreak/>
        <w:t>СТЯГНЕНИЕ,</w:t>
      </w:r>
      <w:r w:rsidRPr="009177F1">
        <w:rPr>
          <w:rFonts w:ascii="KDRS" w:hAnsi="KDRS"/>
          <w:lang w:val="ru-RU"/>
        </w:rPr>
        <w:t xml:space="preserve"> </w:t>
      </w:r>
      <w:r w:rsidRPr="009177F1">
        <w:rPr>
          <w:rFonts w:ascii="KDRS" w:hAnsi="KDRS"/>
          <w:i/>
          <w:lang w:val="ru-RU"/>
        </w:rPr>
        <w:t>с. Стягивание</w:t>
      </w:r>
      <w:r w:rsidRPr="009177F1">
        <w:rPr>
          <w:rFonts w:ascii="KDRS" w:hAnsi="KDRS"/>
          <w:lang w:val="ru-RU"/>
        </w:rPr>
        <w:t>. Всякое прививание бываетъ въставлениемъ единаго въ другое, и подобаетъ, чтобы было стягнение и стиснение кр</w:t>
      </w:r>
      <w:r w:rsidRPr="009177F1">
        <w:rPr>
          <w:lang w:val="ru-RU"/>
        </w:rPr>
        <w:t>ѣ</w:t>
      </w:r>
      <w:r w:rsidRPr="009177F1">
        <w:rPr>
          <w:rFonts w:ascii="KDRS" w:hAnsi="KDRS"/>
          <w:lang w:val="ru-RU"/>
        </w:rPr>
        <w:t>пкое единаго съ другимъ (</w:t>
      </w:r>
      <w:r>
        <w:t>sci</w:t>
      </w:r>
      <w:r w:rsidRPr="009177F1">
        <w:rPr>
          <w:lang w:val="ru-RU"/>
        </w:rPr>
        <w:t>ą</w:t>
      </w:r>
      <w:r>
        <w:t>gnienie</w:t>
      </w:r>
      <w:r w:rsidRPr="009177F1">
        <w:rPr>
          <w:rFonts w:ascii="KDRS" w:hAnsi="KDRS"/>
          <w:lang w:val="ru-RU"/>
        </w:rPr>
        <w:t xml:space="preserve">). Назиратель, 379. </w:t>
      </w:r>
      <w:r>
        <w:rPr>
          <w:rFonts w:ascii="KDRS" w:hAnsi="KDRS"/>
        </w:rPr>
        <w:t>XVI </w:t>
      </w:r>
      <w:r w:rsidRPr="009177F1">
        <w:rPr>
          <w:rFonts w:ascii="KDRS" w:hAnsi="KDRS"/>
          <w:lang w:val="ru-RU"/>
        </w:rPr>
        <w:t>в.</w:t>
      </w:r>
    </w:p>
    <w:p w14:paraId="3770EB87"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СТЯГНОВЕНИЕ,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Обуздание</w:t>
      </w:r>
      <w:r w:rsidRPr="009177F1">
        <w:rPr>
          <w:rFonts w:ascii="KDRS" w:hAnsi="KDRS"/>
          <w:lang w:val="ru-RU"/>
        </w:rPr>
        <w:t xml:space="preserve">, </w:t>
      </w:r>
      <w:r w:rsidRPr="009177F1">
        <w:rPr>
          <w:rFonts w:ascii="KDRS" w:hAnsi="KDRS"/>
          <w:i/>
          <w:lang w:val="ru-RU"/>
        </w:rPr>
        <w:t>сд</w:t>
      </w:r>
      <w:r>
        <w:rPr>
          <w:rFonts w:ascii="KDRS" w:hAnsi="KDRS"/>
          <w:i/>
        </w:rPr>
        <w:t>e</w:t>
      </w:r>
      <w:r w:rsidRPr="009177F1">
        <w:rPr>
          <w:rFonts w:ascii="KDRS" w:hAnsi="KDRS"/>
          <w:i/>
          <w:lang w:val="ru-RU"/>
        </w:rPr>
        <w:t>рживание</w:t>
      </w:r>
      <w:r w:rsidRPr="009177F1">
        <w:rPr>
          <w:rFonts w:ascii="KDRS" w:hAnsi="KDRS"/>
          <w:lang w:val="ru-RU"/>
        </w:rPr>
        <w:t>. Страхомъ же Его [Бога] яко уздою оброздай умъ свой, въстязаяся во вся часы; да не безъ стягновения ходя пустошнымъ поучитися. (</w:t>
      </w:r>
      <w:r w:rsidRPr="009177F1">
        <w:rPr>
          <w:rFonts w:ascii="KDRS" w:hAnsi="KDRS"/>
          <w:caps/>
          <w:lang w:val="ru-RU"/>
        </w:rPr>
        <w:t>с</w:t>
      </w:r>
      <w:r w:rsidRPr="009177F1">
        <w:rPr>
          <w:rFonts w:ascii="KDRS" w:hAnsi="KDRS"/>
          <w:lang w:val="ru-RU"/>
        </w:rPr>
        <w:t xml:space="preserve">тословец </w:t>
      </w:r>
      <w:r w:rsidRPr="009177F1">
        <w:rPr>
          <w:rFonts w:ascii="KDRS" w:hAnsi="KDRS"/>
          <w:caps/>
          <w:lang w:val="ru-RU"/>
        </w:rPr>
        <w:t>г</w:t>
      </w:r>
      <w:r w:rsidRPr="009177F1">
        <w:rPr>
          <w:rFonts w:ascii="KDRS" w:hAnsi="KDRS"/>
          <w:lang w:val="ru-RU"/>
        </w:rPr>
        <w:t>еннадия) Пон.</w:t>
      </w:r>
      <w:r>
        <w:rPr>
          <w:rFonts w:ascii="KDRS" w:hAnsi="KDRS"/>
        </w:rPr>
        <w:t> III</w:t>
      </w:r>
      <w:r w:rsidRPr="009177F1">
        <w:rPr>
          <w:rFonts w:ascii="KDRS" w:hAnsi="KDRS"/>
          <w:lang w:val="ru-RU"/>
        </w:rPr>
        <w:t xml:space="preserve">, 3. </w:t>
      </w:r>
      <w:r>
        <w:rPr>
          <w:rFonts w:ascii="KDRS" w:hAnsi="KDRS"/>
        </w:rPr>
        <w:t>XIV </w:t>
      </w:r>
      <w:r w:rsidRPr="009177F1">
        <w:rPr>
          <w:rFonts w:ascii="KDRS" w:hAnsi="KDRS"/>
          <w:lang w:val="ru-RU"/>
        </w:rPr>
        <w:t>в.</w:t>
      </w:r>
    </w:p>
    <w:p w14:paraId="02086606"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Крепость</w:t>
      </w:r>
      <w:r w:rsidRPr="009177F1">
        <w:rPr>
          <w:rFonts w:ascii="KDRS" w:hAnsi="KDRS"/>
          <w:lang w:val="ru-RU"/>
        </w:rPr>
        <w:t xml:space="preserve">, </w:t>
      </w:r>
      <w:r w:rsidRPr="009177F1">
        <w:rPr>
          <w:rFonts w:ascii="KDRS" w:hAnsi="KDRS"/>
          <w:i/>
          <w:lang w:val="ru-RU"/>
        </w:rPr>
        <w:t>исцеление от паралича</w:t>
      </w:r>
      <w:r w:rsidRPr="009177F1">
        <w:rPr>
          <w:rFonts w:ascii="KDRS" w:hAnsi="KDRS"/>
          <w:lang w:val="ru-RU"/>
        </w:rPr>
        <w:t>. [Чудотворец Никита</w:t>
      </w:r>
      <w:r w:rsidRPr="009177F1">
        <w:rPr>
          <w:lang w:val="ru-RU"/>
        </w:rPr>
        <w:t>]</w:t>
      </w:r>
      <w:r w:rsidRPr="009177F1">
        <w:rPr>
          <w:rFonts w:ascii="KDRS" w:hAnsi="KDRS"/>
          <w:lang w:val="ru-RU"/>
        </w:rPr>
        <w:t xml:space="preserve"> разслабленнымъ стягновение, сл</w:t>
      </w:r>
      <w:r w:rsidRPr="009177F1">
        <w:rPr>
          <w:lang w:val="ru-RU"/>
        </w:rPr>
        <w:t>ѣ</w:t>
      </w:r>
      <w:r w:rsidRPr="009177F1">
        <w:rPr>
          <w:rFonts w:ascii="KDRS" w:hAnsi="KDRS"/>
          <w:lang w:val="ru-RU"/>
        </w:rPr>
        <w:t>пымъ вид</w:t>
      </w:r>
      <w:r w:rsidRPr="009177F1">
        <w:rPr>
          <w:lang w:val="ru-RU"/>
        </w:rPr>
        <w:t>ѣ</w:t>
      </w:r>
      <w:r w:rsidRPr="009177F1">
        <w:rPr>
          <w:rFonts w:ascii="KDRS" w:hAnsi="KDRS"/>
          <w:lang w:val="ru-RU"/>
        </w:rPr>
        <w:t>ние, хромымъ хожение… подаруетъ. Новг.св., 52. 1634</w:t>
      </w:r>
      <w:r>
        <w:rPr>
          <w:rFonts w:ascii="KDRS" w:hAnsi="KDRS"/>
        </w:rPr>
        <w:t> </w:t>
      </w:r>
      <w:r w:rsidRPr="009177F1">
        <w:rPr>
          <w:rFonts w:ascii="KDRS" w:hAnsi="KDRS"/>
          <w:lang w:val="ru-RU"/>
        </w:rPr>
        <w:t>г.</w:t>
      </w:r>
    </w:p>
    <w:p w14:paraId="173EAEB4"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СТЯГНОВЕНОЕ,</w:t>
      </w:r>
      <w:r w:rsidRPr="009177F1">
        <w:rPr>
          <w:rFonts w:ascii="KDRS" w:hAnsi="KDRS"/>
          <w:lang w:val="ru-RU"/>
        </w:rPr>
        <w:t xml:space="preserve"> </w:t>
      </w:r>
      <w:r w:rsidRPr="009177F1">
        <w:rPr>
          <w:rFonts w:ascii="KDRS" w:hAnsi="KDRS"/>
          <w:i/>
          <w:lang w:val="ru-RU"/>
        </w:rPr>
        <w:t>прич. в знач. сущ., с. То</w:t>
      </w:r>
      <w:r w:rsidRPr="009177F1">
        <w:rPr>
          <w:rFonts w:ascii="KDRS" w:hAnsi="KDRS"/>
          <w:lang w:val="ru-RU"/>
        </w:rPr>
        <w:t xml:space="preserve">, </w:t>
      </w:r>
      <w:r w:rsidRPr="009177F1">
        <w:rPr>
          <w:rFonts w:ascii="KDRS" w:hAnsi="KDRS"/>
          <w:i/>
          <w:lang w:val="ru-RU"/>
        </w:rPr>
        <w:t>что собрано</w:t>
      </w:r>
      <w:r w:rsidRPr="009177F1">
        <w:rPr>
          <w:rFonts w:ascii="KDRS" w:hAnsi="KDRS"/>
          <w:lang w:val="ru-RU"/>
        </w:rPr>
        <w:t xml:space="preserve">, </w:t>
      </w:r>
      <w:r w:rsidRPr="009177F1">
        <w:rPr>
          <w:rFonts w:ascii="KDRS" w:hAnsi="KDRS"/>
          <w:i/>
          <w:lang w:val="ru-RU"/>
        </w:rPr>
        <w:t>сведено в одно место.</w:t>
      </w:r>
      <w:r w:rsidRPr="009177F1">
        <w:rPr>
          <w:rFonts w:ascii="KDRS" w:hAnsi="KDRS"/>
          <w:lang w:val="ru-RU"/>
        </w:rPr>
        <w:t xml:space="preserve"> Аще что созданое и стягновеное разорится, подобаеть изнемогшее гр</w:t>
      </w:r>
      <w:r w:rsidRPr="009177F1">
        <w:rPr>
          <w:lang w:val="ru-RU"/>
        </w:rPr>
        <w:t>ѣ</w:t>
      </w:r>
      <w:r w:rsidRPr="009177F1">
        <w:rPr>
          <w:rFonts w:ascii="KDRS" w:hAnsi="KDRS"/>
          <w:lang w:val="ru-RU"/>
        </w:rPr>
        <w:t>хми покаянием абие обновити (</w:t>
      </w:r>
      <w:r w:rsidRPr="00413D00">
        <w:t>τ</w:t>
      </w:r>
      <w:r w:rsidRPr="00940A90">
        <w:t>ῆ</w:t>
      </w:r>
      <w:r w:rsidRPr="00413D00">
        <w:t>ϛ</w:t>
      </w:r>
      <w:r w:rsidRPr="009177F1">
        <w:rPr>
          <w:lang w:val="ru-RU"/>
        </w:rPr>
        <w:t xml:space="preserve"> </w:t>
      </w:r>
      <w:r w:rsidRPr="00413D00">
        <w:t>ἐνδομ</w:t>
      </w:r>
      <w:r w:rsidRPr="00940A90">
        <w:t>ή</w:t>
      </w:r>
      <w:r w:rsidRPr="00413D00">
        <w:t>σεωϛ</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153. </w:t>
      </w:r>
      <w:r>
        <w:rPr>
          <w:rFonts w:ascii="KDRS" w:hAnsi="KDRS"/>
        </w:rPr>
        <w:t>XVI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w:t>
      </w:r>
    </w:p>
    <w:p w14:paraId="5AC0DD8C" w14:textId="77777777" w:rsidR="00F4528E" w:rsidRPr="009177F1" w:rsidRDefault="00F4528E" w:rsidP="00F4528E">
      <w:pPr>
        <w:spacing w:line="460" w:lineRule="exact"/>
        <w:ind w:firstLine="709"/>
        <w:jc w:val="both"/>
        <w:rPr>
          <w:lang w:val="ru-RU"/>
        </w:rPr>
      </w:pPr>
      <w:r w:rsidRPr="009177F1">
        <w:rPr>
          <w:rFonts w:ascii="KDRS" w:hAnsi="KDRS"/>
          <w:b/>
          <w:lang w:val="ru-RU"/>
        </w:rPr>
        <w:t>СТЯГНУТИ.</w:t>
      </w:r>
      <w:r w:rsidRPr="009177F1">
        <w:rPr>
          <w:rFonts w:ascii="KDRS" w:hAnsi="KDRS"/>
          <w:lang w:val="ru-RU"/>
        </w:rPr>
        <w:t xml:space="preserve"> 1. </w:t>
      </w:r>
      <w:r w:rsidRPr="009177F1">
        <w:rPr>
          <w:rFonts w:ascii="KDRS" w:hAnsi="KDRS"/>
          <w:i/>
          <w:lang w:val="ru-RU"/>
        </w:rPr>
        <w:t>Стянуть</w:t>
      </w:r>
      <w:r w:rsidRPr="009177F1">
        <w:rPr>
          <w:rFonts w:ascii="KDRS" w:hAnsi="KDRS"/>
          <w:lang w:val="ru-RU"/>
        </w:rPr>
        <w:t xml:space="preserve">, </w:t>
      </w:r>
      <w:r w:rsidRPr="009177F1">
        <w:rPr>
          <w:rFonts w:ascii="KDRS" w:hAnsi="KDRS"/>
          <w:i/>
          <w:lang w:val="ru-RU"/>
        </w:rPr>
        <w:t>затянуть</w:t>
      </w:r>
      <w:r w:rsidRPr="009177F1">
        <w:rPr>
          <w:rFonts w:ascii="KDRS" w:hAnsi="KDRS"/>
          <w:lang w:val="ru-RU"/>
        </w:rPr>
        <w:t xml:space="preserve">; </w:t>
      </w:r>
      <w:r w:rsidRPr="009177F1">
        <w:rPr>
          <w:rFonts w:ascii="KDRS" w:hAnsi="KDRS"/>
          <w:i/>
          <w:lang w:val="ru-RU"/>
        </w:rPr>
        <w:t>сжимая</w:t>
      </w:r>
      <w:r w:rsidRPr="009177F1">
        <w:rPr>
          <w:rFonts w:ascii="KDRS" w:hAnsi="KDRS"/>
          <w:lang w:val="ru-RU"/>
        </w:rPr>
        <w:t xml:space="preserve">, </w:t>
      </w:r>
      <w:r w:rsidRPr="009177F1">
        <w:rPr>
          <w:rFonts w:ascii="KDRS" w:hAnsi="KDRS"/>
          <w:i/>
          <w:lang w:val="ru-RU"/>
        </w:rPr>
        <w:t>туго</w:t>
      </w:r>
      <w:r w:rsidRPr="009177F1">
        <w:rPr>
          <w:rFonts w:ascii="KDRS" w:hAnsi="KDRS"/>
          <w:lang w:val="ru-RU"/>
        </w:rPr>
        <w:t xml:space="preserve"> </w:t>
      </w:r>
      <w:r w:rsidRPr="009177F1">
        <w:rPr>
          <w:rFonts w:ascii="KDRS" w:hAnsi="KDRS"/>
          <w:i/>
          <w:lang w:val="ru-RU"/>
        </w:rPr>
        <w:t>перевязать</w:t>
      </w:r>
      <w:r w:rsidRPr="009177F1">
        <w:rPr>
          <w:rFonts w:ascii="KDRS" w:hAnsi="KDRS"/>
          <w:lang w:val="ru-RU"/>
        </w:rPr>
        <w:t xml:space="preserve">, </w:t>
      </w:r>
      <w:r w:rsidRPr="009177F1">
        <w:rPr>
          <w:rFonts w:ascii="KDRS" w:hAnsi="KDRS"/>
          <w:i/>
          <w:lang w:val="ru-RU"/>
        </w:rPr>
        <w:t>связать</w:t>
      </w:r>
      <w:r w:rsidRPr="009177F1">
        <w:rPr>
          <w:rFonts w:ascii="KDRS" w:hAnsi="KDRS"/>
          <w:lang w:val="ru-RU"/>
        </w:rPr>
        <w:t xml:space="preserve">; </w:t>
      </w:r>
      <w:r w:rsidRPr="009177F1">
        <w:rPr>
          <w:rFonts w:ascii="KDRS" w:hAnsi="KDRS"/>
          <w:i/>
          <w:lang w:val="ru-RU"/>
        </w:rPr>
        <w:t>тж. перен. и образно</w:t>
      </w:r>
      <w:r w:rsidRPr="009177F1">
        <w:rPr>
          <w:rFonts w:ascii="KDRS" w:hAnsi="KDRS"/>
          <w:lang w:val="ru-RU"/>
        </w:rPr>
        <w:t>. Въ бръздахъ бо, рече, и въ узд</w:t>
      </w:r>
      <w:r w:rsidRPr="009177F1">
        <w:rPr>
          <w:lang w:val="ru-RU"/>
        </w:rPr>
        <w:t>ѣ</w:t>
      </w:r>
      <w:r w:rsidRPr="009177F1">
        <w:rPr>
          <w:rFonts w:ascii="KDRS" w:hAnsi="KDRS"/>
          <w:lang w:val="ru-RU"/>
        </w:rPr>
        <w:t xml:space="preserve"> челюсти ихъ сътягнеши (</w:t>
      </w:r>
      <w:r w:rsidRPr="004F0B87">
        <w:t>ἄ</w:t>
      </w:r>
      <w:r w:rsidRPr="00413D00">
        <w:t>γξαιϛ</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322. Ноз</w:t>
      </w:r>
      <w:r w:rsidRPr="009177F1">
        <w:rPr>
          <w:lang w:val="ru-RU"/>
        </w:rPr>
        <w:t>ѣ</w:t>
      </w:r>
      <w:r w:rsidRPr="009177F1">
        <w:rPr>
          <w:rFonts w:ascii="KDRS" w:hAnsi="KDRS"/>
          <w:lang w:val="ru-RU"/>
        </w:rPr>
        <w:t xml:space="preserve"> узами н</w:t>
      </w:r>
      <w:r w:rsidRPr="009177F1">
        <w:rPr>
          <w:lang w:val="ru-RU"/>
        </w:rPr>
        <w:t>ѣ</w:t>
      </w:r>
      <w:r w:rsidRPr="009177F1">
        <w:rPr>
          <w:rFonts w:ascii="KDRS" w:hAnsi="KDRS"/>
          <w:lang w:val="ru-RU"/>
        </w:rPr>
        <w:t>кыими сътягнувъши и вънъ исъ црк</w:t>
      </w:r>
      <w:r w:rsidRPr="009177F1">
        <w:rPr>
          <w:lang w:val="ru-RU"/>
        </w:rPr>
        <w:t>҃</w:t>
      </w:r>
      <w:r w:rsidRPr="009177F1">
        <w:rPr>
          <w:rFonts w:ascii="KDRS" w:hAnsi="KDRS"/>
          <w:lang w:val="ru-RU"/>
        </w:rPr>
        <w:t>ъве того скоро влекоша (</w:t>
      </w:r>
      <w:r w:rsidRPr="00413D00">
        <w:t>σφ</w:t>
      </w:r>
      <w:r w:rsidRPr="004F0B87">
        <w:t>ί</w:t>
      </w:r>
      <w:r w:rsidRPr="00413D00">
        <w:t>γξαντα</w:t>
      </w:r>
      <w:r w:rsidRPr="009177F1">
        <w:rPr>
          <w:rFonts w:ascii="KDRS" w:hAnsi="KDRS"/>
          <w:lang w:val="ru-RU"/>
        </w:rPr>
        <w:t>). Никон.Панд.</w:t>
      </w:r>
      <w:r w:rsidRPr="009177F1">
        <w:rPr>
          <w:rFonts w:ascii="KDRS" w:hAnsi="KDRS"/>
          <w:vertAlign w:val="superscript"/>
          <w:lang w:val="ru-RU"/>
        </w:rPr>
        <w:t>2</w:t>
      </w:r>
      <w:r w:rsidRPr="009177F1">
        <w:rPr>
          <w:rFonts w:ascii="KDRS" w:hAnsi="KDRS"/>
          <w:lang w:val="ru-RU"/>
        </w:rPr>
        <w:t>, 170</w:t>
      </w:r>
      <w:r>
        <w:rPr>
          <w:rFonts w:ascii="KDRS" w:hAnsi="KDRS"/>
        </w:rPr>
        <w:t> </w:t>
      </w:r>
      <w:r w:rsidRPr="009177F1">
        <w:rPr>
          <w:rFonts w:ascii="KDRS" w:hAnsi="KDRS"/>
          <w:lang w:val="ru-RU"/>
        </w:rPr>
        <w:t xml:space="preserve">об. </w:t>
      </w:r>
      <w:r>
        <w:rPr>
          <w:rFonts w:ascii="KDRS" w:hAnsi="KDRS"/>
        </w:rPr>
        <w:t>XIII </w:t>
      </w:r>
      <w:r w:rsidRPr="009177F1">
        <w:rPr>
          <w:rFonts w:ascii="KDRS" w:hAnsi="KDRS"/>
          <w:lang w:val="ru-RU"/>
        </w:rPr>
        <w:t>в. И рука Гня</w:t>
      </w:r>
      <w:r w:rsidRPr="009177F1">
        <w:rPr>
          <w:lang w:val="ru-RU"/>
        </w:rPr>
        <w:t>҃</w:t>
      </w:r>
      <w:r w:rsidRPr="009177F1">
        <w:rPr>
          <w:rFonts w:ascii="KDRS" w:hAnsi="KDRS"/>
          <w:lang w:val="ru-RU"/>
        </w:rPr>
        <w:t xml:space="preserve"> быс&lt;ть&gt; на Илии, и стяглъ чресла своа тече пред Ахавом (</w:t>
      </w:r>
      <w:r w:rsidRPr="00413D00">
        <w:t>συν</w:t>
      </w:r>
      <w:r w:rsidRPr="00940A90">
        <w:t>έ</w:t>
      </w:r>
      <w:r w:rsidRPr="00413D00">
        <w:t>σφιγξεν</w:t>
      </w:r>
      <w:r w:rsidRPr="009177F1">
        <w:rPr>
          <w:rFonts w:ascii="KDRS" w:hAnsi="KDRS"/>
          <w:lang w:val="ru-RU"/>
        </w:rPr>
        <w:t>). (3</w:t>
      </w:r>
      <w:r>
        <w:rPr>
          <w:rFonts w:ascii="KDRS" w:hAnsi="KDRS"/>
        </w:rPr>
        <w:t> </w:t>
      </w:r>
      <w:r w:rsidRPr="009177F1">
        <w:rPr>
          <w:rFonts w:ascii="KDRS" w:hAnsi="KDRS"/>
          <w:lang w:val="ru-RU"/>
        </w:rPr>
        <w:t xml:space="preserve">Цар. </w:t>
      </w:r>
      <w:r>
        <w:rPr>
          <w:rFonts w:ascii="KDRS" w:hAnsi="KDRS"/>
        </w:rPr>
        <w:t>XVIII</w:t>
      </w:r>
      <w:r w:rsidRPr="009177F1">
        <w:rPr>
          <w:rFonts w:ascii="KDRS" w:hAnsi="KDRS"/>
          <w:lang w:val="ru-RU"/>
        </w:rPr>
        <w:t>, 46) Библ.Генн. 1499</w:t>
      </w:r>
      <w:r>
        <w:rPr>
          <w:rFonts w:ascii="KDRS" w:hAnsi="KDRS"/>
        </w:rPr>
        <w:t> </w:t>
      </w:r>
      <w:r w:rsidRPr="009177F1">
        <w:rPr>
          <w:rFonts w:ascii="KDRS" w:hAnsi="KDRS"/>
          <w:lang w:val="ru-RU"/>
        </w:rPr>
        <w:t>г. Таковъ сыи стр</w:t>
      </w:r>
      <w:r w:rsidRPr="009177F1">
        <w:rPr>
          <w:lang w:val="ru-RU"/>
        </w:rPr>
        <w:t>҃</w:t>
      </w:r>
      <w:r w:rsidRPr="009177F1">
        <w:rPr>
          <w:rFonts w:ascii="KDRS" w:hAnsi="KDRS"/>
          <w:lang w:val="ru-RU"/>
        </w:rPr>
        <w:t>стныи азъ, пленицами многыми гр</w:t>
      </w:r>
      <w:r w:rsidRPr="009177F1">
        <w:rPr>
          <w:lang w:val="ru-RU"/>
        </w:rPr>
        <w:t>ѣ</w:t>
      </w:r>
      <w:r w:rsidRPr="009177F1">
        <w:rPr>
          <w:rFonts w:ascii="KDRS" w:hAnsi="KDRS"/>
          <w:lang w:val="ru-RU"/>
        </w:rPr>
        <w:t>ховъ моих стягнут. Сл.похв.Серг.Р.Епиф., 1</w:t>
      </w:r>
      <w:r w:rsidRPr="009177F1">
        <w:rPr>
          <w:lang w:val="ru-RU"/>
        </w:rPr>
        <w:t>45</w:t>
      </w:r>
      <w:r w:rsidRPr="009177F1">
        <w:rPr>
          <w:rFonts w:ascii="KDRS" w:hAnsi="KDRS"/>
          <w:lang w:val="ru-RU"/>
        </w:rPr>
        <w:t xml:space="preserve">. </w:t>
      </w:r>
      <w:r>
        <w:rPr>
          <w:rFonts w:ascii="KDRS" w:hAnsi="KDRS"/>
        </w:rPr>
        <w:t>XV </w:t>
      </w:r>
      <w:r w:rsidRPr="009177F1">
        <w:rPr>
          <w:rFonts w:ascii="KDRS" w:hAnsi="KDRS"/>
          <w:lang w:val="ru-RU"/>
        </w:rPr>
        <w:t>в. Сего ради и бесчинныа премолкн</w:t>
      </w:r>
      <w:r w:rsidRPr="009177F1">
        <w:rPr>
          <w:lang w:val="ru-RU"/>
        </w:rPr>
        <w:t>ѣ</w:t>
      </w:r>
      <w:r w:rsidRPr="009177F1">
        <w:rPr>
          <w:rFonts w:ascii="KDRS" w:hAnsi="KDRS"/>
          <w:lang w:val="ru-RU"/>
        </w:rPr>
        <w:t xml:space="preserve">м гласы, и ручныя утолимъ обычая, </w:t>
      </w:r>
      <w:r>
        <w:rPr>
          <w:rFonts w:ascii="KDRS" w:hAnsi="KDRS"/>
        </w:rPr>
        <w:t>c</w:t>
      </w:r>
      <w:r w:rsidRPr="009177F1">
        <w:rPr>
          <w:rFonts w:ascii="KDRS" w:hAnsi="KDRS"/>
          <w:lang w:val="ru-RU"/>
        </w:rPr>
        <w:t>вязаны сиа и стягнуты представляюще Богови, а не бесчинн</w:t>
      </w:r>
      <w:r w:rsidRPr="009177F1">
        <w:rPr>
          <w:lang w:val="ru-RU"/>
        </w:rPr>
        <w:t>ѣ</w:t>
      </w:r>
      <w:r w:rsidRPr="009177F1">
        <w:rPr>
          <w:rFonts w:ascii="KDRS" w:hAnsi="KDRS"/>
          <w:lang w:val="ru-RU"/>
        </w:rPr>
        <w:t>ми и нел</w:t>
      </w:r>
      <w:r w:rsidRPr="009177F1">
        <w:rPr>
          <w:lang w:val="ru-RU"/>
        </w:rPr>
        <w:t>ѣ</w:t>
      </w:r>
      <w:r w:rsidRPr="009177F1">
        <w:rPr>
          <w:rFonts w:ascii="KDRS" w:hAnsi="KDRS"/>
          <w:lang w:val="ru-RU"/>
        </w:rPr>
        <w:t>п</w:t>
      </w:r>
      <w:r w:rsidRPr="009177F1">
        <w:rPr>
          <w:lang w:val="ru-RU"/>
        </w:rPr>
        <w:t>ѣ</w:t>
      </w:r>
      <w:r w:rsidRPr="009177F1">
        <w:rPr>
          <w:rFonts w:ascii="KDRS" w:hAnsi="KDRS"/>
          <w:lang w:val="ru-RU"/>
        </w:rPr>
        <w:t>ми возд</w:t>
      </w:r>
      <w:r w:rsidRPr="009177F1">
        <w:rPr>
          <w:lang w:val="ru-RU"/>
        </w:rPr>
        <w:t>ѣ</w:t>
      </w:r>
      <w:r w:rsidRPr="009177F1">
        <w:rPr>
          <w:rFonts w:ascii="KDRS" w:hAnsi="KDRS"/>
          <w:lang w:val="ru-RU"/>
        </w:rPr>
        <w:t xml:space="preserve">ваемы помаваньми; ненавидитъ бо се и отвращается, якоже и утишеное любить и приемлеть (в греч. только: </w:t>
      </w:r>
      <w:r w:rsidRPr="00413D00">
        <w:t>δεδεμ</w:t>
      </w:r>
      <w:r w:rsidRPr="00940A90">
        <w:t>έ</w:t>
      </w:r>
      <w:r w:rsidRPr="00413D00">
        <w:t>ναϛ</w:t>
      </w:r>
      <w:r w:rsidRPr="009177F1">
        <w:rPr>
          <w:lang w:val="ru-RU"/>
        </w:rPr>
        <w:t xml:space="preserve"> ‘</w:t>
      </w:r>
      <w:r w:rsidRPr="009177F1">
        <w:rPr>
          <w:rFonts w:ascii="KDRS" w:hAnsi="KDRS"/>
          <w:lang w:val="ru-RU"/>
        </w:rPr>
        <w:t>связанными’).</w:t>
      </w:r>
      <w:r w:rsidRPr="009177F1">
        <w:rPr>
          <w:lang w:val="ru-RU"/>
        </w:rPr>
        <w:t xml:space="preserve"> </w:t>
      </w:r>
      <w:r w:rsidRPr="009177F1">
        <w:rPr>
          <w:rFonts w:ascii="KDRS" w:hAnsi="KDRS"/>
          <w:lang w:val="ru-RU"/>
        </w:rPr>
        <w:t xml:space="preserve">(Маргарит) ВМЧ. Сент. 14–24, 982.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w:t>
      </w:r>
      <w:r w:rsidRPr="009177F1">
        <w:rPr>
          <w:lang w:val="ru-RU"/>
        </w:rPr>
        <w:t xml:space="preserve"> </w:t>
      </w:r>
    </w:p>
    <w:p w14:paraId="34003082"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sz w:val="22"/>
          <w:lang w:val="ru-RU"/>
        </w:rPr>
        <w:t>Перен</w:t>
      </w:r>
      <w:r w:rsidRPr="009177F1">
        <w:rPr>
          <w:rFonts w:ascii="KDRS" w:hAnsi="KDRS"/>
          <w:sz w:val="24"/>
          <w:lang w:val="ru-RU"/>
        </w:rPr>
        <w:t>.</w:t>
      </w:r>
      <w:r w:rsidRPr="009177F1">
        <w:rPr>
          <w:rFonts w:ascii="KDRS" w:hAnsi="KDRS"/>
          <w:lang w:val="ru-RU"/>
        </w:rPr>
        <w:t xml:space="preserve"> </w:t>
      </w:r>
      <w:r w:rsidRPr="009177F1">
        <w:rPr>
          <w:rFonts w:ascii="KDRS" w:hAnsi="KDRS"/>
          <w:i/>
          <w:lang w:val="ru-RU"/>
        </w:rPr>
        <w:t>Связать</w:t>
      </w:r>
      <w:r w:rsidRPr="009177F1">
        <w:rPr>
          <w:rFonts w:ascii="KDRS" w:hAnsi="KDRS"/>
          <w:lang w:val="ru-RU"/>
        </w:rPr>
        <w:t xml:space="preserve">, </w:t>
      </w:r>
      <w:r w:rsidRPr="009177F1">
        <w:rPr>
          <w:rFonts w:ascii="KDRS" w:hAnsi="KDRS"/>
          <w:i/>
          <w:lang w:val="ru-RU"/>
        </w:rPr>
        <w:t>обуздать</w:t>
      </w:r>
      <w:r w:rsidRPr="009177F1">
        <w:rPr>
          <w:rFonts w:ascii="KDRS" w:hAnsi="KDRS"/>
          <w:lang w:val="ru-RU"/>
        </w:rPr>
        <w:t>. Въ см</w:t>
      </w:r>
      <w:r w:rsidRPr="009177F1">
        <w:rPr>
          <w:lang w:val="ru-RU"/>
        </w:rPr>
        <w:t>ѣ</w:t>
      </w:r>
      <w:r w:rsidRPr="009177F1">
        <w:rPr>
          <w:rFonts w:ascii="KDRS" w:hAnsi="KDRS"/>
          <w:lang w:val="ru-RU"/>
        </w:rPr>
        <w:t>реномудрии же всякомь и въ сты</w:t>
      </w:r>
      <w:r w:rsidRPr="009177F1">
        <w:rPr>
          <w:lang w:val="ru-RU"/>
        </w:rPr>
        <w:t>҃</w:t>
      </w:r>
      <w:r w:rsidRPr="009177F1">
        <w:rPr>
          <w:rFonts w:ascii="KDRS" w:hAnsi="KDRS"/>
          <w:lang w:val="ru-RU"/>
        </w:rPr>
        <w:t>ни и въ уготовании блг</w:t>
      </w:r>
      <w:r w:rsidRPr="009177F1">
        <w:rPr>
          <w:lang w:val="ru-RU"/>
        </w:rPr>
        <w:t>҃</w:t>
      </w:r>
      <w:r w:rsidRPr="009177F1">
        <w:rPr>
          <w:rFonts w:ascii="KDRS" w:hAnsi="KDRS"/>
          <w:lang w:val="ru-RU"/>
        </w:rPr>
        <w:t>ыхъ д</w:t>
      </w:r>
      <w:r w:rsidRPr="009177F1">
        <w:rPr>
          <w:lang w:val="ru-RU"/>
        </w:rPr>
        <w:t>ѣ</w:t>
      </w:r>
      <w:r w:rsidRPr="009177F1">
        <w:rPr>
          <w:rFonts w:ascii="KDRS" w:hAnsi="KDRS"/>
          <w:lang w:val="ru-RU"/>
        </w:rPr>
        <w:t>яньихъ свою дшю</w:t>
      </w:r>
      <w:r w:rsidRPr="009177F1">
        <w:rPr>
          <w:lang w:val="ru-RU"/>
        </w:rPr>
        <w:t>҃</w:t>
      </w:r>
      <w:r w:rsidRPr="009177F1">
        <w:rPr>
          <w:rFonts w:ascii="KDRS" w:hAnsi="KDRS"/>
          <w:lang w:val="ru-RU"/>
        </w:rPr>
        <w:t xml:space="preserve"> комуждо сблюдающю къ вн</w:t>
      </w:r>
      <w:r w:rsidRPr="009177F1">
        <w:rPr>
          <w:lang w:val="ru-RU"/>
        </w:rPr>
        <w:t>ѣ</w:t>
      </w:r>
      <w:r w:rsidRPr="009177F1">
        <w:rPr>
          <w:rFonts w:ascii="KDRS" w:hAnsi="KDRS"/>
          <w:lang w:val="ru-RU"/>
        </w:rPr>
        <w:t>шнимъ стягнувъ мысль смотрящю, яко да не како присносущему времени н</w:t>
      </w:r>
      <w:r w:rsidRPr="009177F1">
        <w:rPr>
          <w:lang w:val="ru-RU"/>
        </w:rPr>
        <w:t>ѣ</w:t>
      </w:r>
      <w:r w:rsidRPr="009177F1">
        <w:rPr>
          <w:rFonts w:ascii="KDRS" w:hAnsi="KDRS"/>
          <w:lang w:val="ru-RU"/>
        </w:rPr>
        <w:t>кое от Бии</w:t>
      </w:r>
      <w:r w:rsidRPr="009177F1">
        <w:rPr>
          <w:lang w:val="ru-RU"/>
        </w:rPr>
        <w:t>҃</w:t>
      </w:r>
      <w:r w:rsidRPr="009177F1">
        <w:rPr>
          <w:rFonts w:ascii="KDRS" w:hAnsi="KDRS"/>
          <w:lang w:val="ru-RU"/>
        </w:rPr>
        <w:t>хъ хот</w:t>
      </w:r>
      <w:r w:rsidRPr="009177F1">
        <w:rPr>
          <w:lang w:val="ru-RU"/>
        </w:rPr>
        <w:t>ѣ</w:t>
      </w:r>
      <w:r w:rsidRPr="009177F1">
        <w:rPr>
          <w:rFonts w:ascii="KDRS" w:hAnsi="KDRS"/>
          <w:lang w:val="ru-RU"/>
        </w:rPr>
        <w:t>нии съгр</w:t>
      </w:r>
      <w:r w:rsidRPr="009177F1">
        <w:rPr>
          <w:lang w:val="ru-RU"/>
        </w:rPr>
        <w:t>ѣ</w:t>
      </w:r>
      <w:r w:rsidRPr="009177F1">
        <w:rPr>
          <w:rFonts w:ascii="KDRS" w:hAnsi="KDRS"/>
          <w:lang w:val="ru-RU"/>
        </w:rPr>
        <w:t>шить и устроение нашего жития съгладить (</w:t>
      </w:r>
      <w:r w:rsidRPr="00413D00">
        <w:t>χρ</w:t>
      </w:r>
      <w:r w:rsidRPr="004F0B87">
        <w:t>ὴ</w:t>
      </w:r>
      <w:r w:rsidRPr="009177F1">
        <w:rPr>
          <w:rFonts w:ascii="KDRS" w:hAnsi="KDRS"/>
          <w:lang w:val="ru-RU"/>
        </w:rPr>
        <w:t>…</w:t>
      </w:r>
      <w:r w:rsidRPr="009177F1">
        <w:rPr>
          <w:lang w:val="ru-RU"/>
        </w:rPr>
        <w:t xml:space="preserve"> </w:t>
      </w:r>
      <w:r w:rsidRPr="00413D00">
        <w:t>πρ</w:t>
      </w:r>
      <w:r w:rsidRPr="004F0B87">
        <w:t>ὸ</w:t>
      </w:r>
      <w:r w:rsidRPr="00413D00">
        <w:t>ϛ</w:t>
      </w:r>
      <w:r w:rsidRPr="009177F1">
        <w:rPr>
          <w:lang w:val="ru-RU"/>
        </w:rPr>
        <w:t xml:space="preserve"> </w:t>
      </w:r>
      <w:r w:rsidRPr="00413D00">
        <w:t>τὰ</w:t>
      </w:r>
      <w:r w:rsidRPr="009177F1">
        <w:rPr>
          <w:lang w:val="ru-RU"/>
        </w:rPr>
        <w:t xml:space="preserve"> </w:t>
      </w:r>
      <w:r w:rsidRPr="00413D00">
        <w:t>παρ</w:t>
      </w:r>
      <w:r w:rsidRPr="004F0B87">
        <w:t>ό</w:t>
      </w:r>
      <w:r w:rsidRPr="00413D00">
        <w:t>ντα</w:t>
      </w:r>
      <w:r w:rsidRPr="009177F1">
        <w:rPr>
          <w:lang w:val="ru-RU"/>
        </w:rPr>
        <w:t xml:space="preserve">  </w:t>
      </w:r>
      <w:r w:rsidRPr="00413D00">
        <w:t>συγκλε</w:t>
      </w:r>
      <w:r w:rsidRPr="004F0B87">
        <w:t>ί</w:t>
      </w:r>
      <w:r w:rsidRPr="00413D00">
        <w:t>ειν</w:t>
      </w:r>
      <w:r w:rsidRPr="009177F1">
        <w:rPr>
          <w:lang w:val="ru-RU"/>
        </w:rPr>
        <w:t xml:space="preserve"> </w:t>
      </w:r>
      <w:r w:rsidRPr="00413D00">
        <w:t>τ</w:t>
      </w:r>
      <w:r w:rsidRPr="004F0B87">
        <w:t>ὸ</w:t>
      </w:r>
      <w:r w:rsidRPr="00413D00">
        <w:t>ν</w:t>
      </w:r>
      <w:r w:rsidRPr="009177F1">
        <w:rPr>
          <w:lang w:val="ru-RU"/>
        </w:rPr>
        <w:t xml:space="preserve"> </w:t>
      </w:r>
      <w:r w:rsidRPr="00413D00">
        <w:t>λογισμ</w:t>
      </w:r>
      <w:r w:rsidRPr="004F0B87">
        <w:t>ό</w:t>
      </w:r>
      <w:r w:rsidRPr="00413D00">
        <w:t>ν</w:t>
      </w:r>
      <w:r w:rsidRPr="009177F1">
        <w:rPr>
          <w:rFonts w:ascii="KDRS" w:hAnsi="KDRS"/>
          <w:lang w:val="ru-RU"/>
        </w:rPr>
        <w:t>). Никон.Панд.</w:t>
      </w:r>
      <w:r w:rsidRPr="009177F1">
        <w:rPr>
          <w:rFonts w:ascii="KDRS" w:hAnsi="KDRS"/>
          <w:vertAlign w:val="superscript"/>
          <w:lang w:val="ru-RU"/>
        </w:rPr>
        <w:t>1</w:t>
      </w:r>
      <w:r w:rsidRPr="009177F1">
        <w:rPr>
          <w:rFonts w:ascii="KDRS" w:hAnsi="KDRS"/>
          <w:lang w:val="ru-RU"/>
        </w:rPr>
        <w:t xml:space="preserve">, 14. </w:t>
      </w:r>
      <w:r>
        <w:rPr>
          <w:rFonts w:ascii="KDRS" w:hAnsi="KDRS"/>
        </w:rPr>
        <w:t>XIV </w:t>
      </w:r>
      <w:r w:rsidRPr="009177F1">
        <w:rPr>
          <w:rFonts w:ascii="KDRS" w:hAnsi="KDRS"/>
          <w:lang w:val="ru-RU"/>
        </w:rPr>
        <w:t xml:space="preserve">в. ~ </w:t>
      </w:r>
      <w:r>
        <w:rPr>
          <w:rFonts w:ascii="KDRS" w:hAnsi="KDRS"/>
        </w:rPr>
        <w:lastRenderedPageBreak/>
        <w:t>XII </w:t>
      </w:r>
      <w:r w:rsidRPr="009177F1">
        <w:rPr>
          <w:rFonts w:ascii="KDRS" w:hAnsi="KDRS"/>
          <w:lang w:val="ru-RU"/>
        </w:rPr>
        <w:t>в. И я, плакавъся пред Владыкою, опять постомъ стягну и окрочю ево [бесноватого] Христом. Ав.Ж., 72. 1673</w:t>
      </w:r>
      <w:r>
        <w:rPr>
          <w:rFonts w:ascii="KDRS" w:hAnsi="KDRS"/>
        </w:rPr>
        <w:t> </w:t>
      </w:r>
      <w:r w:rsidRPr="009177F1">
        <w:rPr>
          <w:rFonts w:ascii="KDRS" w:hAnsi="KDRS"/>
          <w:lang w:val="ru-RU"/>
        </w:rPr>
        <w:t>г.</w:t>
      </w:r>
    </w:p>
    <w:p w14:paraId="0651AD3E"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Укр</w:t>
      </w:r>
      <w:r>
        <w:rPr>
          <w:rFonts w:ascii="KDRS" w:hAnsi="KDRS"/>
          <w:i/>
        </w:rPr>
        <w:t>e</w:t>
      </w:r>
      <w:r w:rsidRPr="009177F1">
        <w:rPr>
          <w:rFonts w:ascii="KDRS" w:hAnsi="KDRS"/>
          <w:i/>
          <w:lang w:val="ru-RU"/>
        </w:rPr>
        <w:t>пить</w:t>
      </w:r>
      <w:r w:rsidRPr="009177F1">
        <w:rPr>
          <w:rFonts w:ascii="KDRS" w:hAnsi="KDRS"/>
          <w:lang w:val="ru-RU"/>
        </w:rPr>
        <w:t xml:space="preserve">; </w:t>
      </w:r>
      <w:r w:rsidRPr="009177F1">
        <w:rPr>
          <w:rFonts w:ascii="KDRS" w:hAnsi="KDRS"/>
          <w:i/>
          <w:lang w:val="ru-RU"/>
        </w:rPr>
        <w:t>исцелить от паралича</w:t>
      </w:r>
      <w:r w:rsidRPr="009177F1">
        <w:rPr>
          <w:rFonts w:ascii="KDRS" w:hAnsi="KDRS"/>
          <w:lang w:val="ru-RU"/>
        </w:rPr>
        <w:t>. Сниде Снъ</w:t>
      </w:r>
      <w:r w:rsidRPr="009177F1">
        <w:rPr>
          <w:lang w:val="ru-RU"/>
        </w:rPr>
        <w:t>҃</w:t>
      </w:r>
      <w:r w:rsidRPr="009177F1">
        <w:rPr>
          <w:rFonts w:ascii="KDRS" w:hAnsi="KDRS"/>
          <w:lang w:val="ru-RU"/>
        </w:rPr>
        <w:t xml:space="preserve"> Слово Бжи</w:t>
      </w:r>
      <w:r w:rsidRPr="009177F1">
        <w:rPr>
          <w:lang w:val="ru-RU"/>
        </w:rPr>
        <w:t>҃</w:t>
      </w:r>
      <w:r w:rsidRPr="009177F1">
        <w:rPr>
          <w:rFonts w:ascii="KDRS" w:hAnsi="KDRS"/>
          <w:lang w:val="ru-RU"/>
        </w:rPr>
        <w:t>е на землю и</w:t>
      </w:r>
      <w:r w:rsidRPr="009177F1">
        <w:rPr>
          <w:lang w:val="ru-RU"/>
        </w:rPr>
        <w:t>,</w:t>
      </w:r>
      <w:r w:rsidRPr="009177F1">
        <w:rPr>
          <w:rFonts w:ascii="KDRS" w:hAnsi="KDRS"/>
          <w:lang w:val="ru-RU"/>
        </w:rPr>
        <w:t xml:space="preserve"> во плоть од</w:t>
      </w:r>
      <w:r w:rsidRPr="009177F1">
        <w:rPr>
          <w:lang w:val="ru-RU"/>
        </w:rPr>
        <w:t>ѣ</w:t>
      </w:r>
      <w:r w:rsidRPr="009177F1">
        <w:rPr>
          <w:rFonts w:ascii="KDRS" w:hAnsi="KDRS"/>
          <w:lang w:val="ru-RU"/>
        </w:rPr>
        <w:t>явся… воду в вино претвори, сл</w:t>
      </w:r>
      <w:r w:rsidRPr="009177F1">
        <w:rPr>
          <w:lang w:val="ru-RU"/>
        </w:rPr>
        <w:t>ѣ</w:t>
      </w:r>
      <w:r w:rsidRPr="009177F1">
        <w:rPr>
          <w:rFonts w:ascii="KDRS" w:hAnsi="KDRS"/>
          <w:lang w:val="ru-RU"/>
        </w:rPr>
        <w:t>пыя просв</w:t>
      </w:r>
      <w:r w:rsidRPr="009177F1">
        <w:rPr>
          <w:lang w:val="ru-RU"/>
        </w:rPr>
        <w:t>ѣ</w:t>
      </w:r>
      <w:r w:rsidRPr="009177F1">
        <w:rPr>
          <w:rFonts w:ascii="KDRS" w:hAnsi="KDRS"/>
          <w:lang w:val="ru-RU"/>
        </w:rPr>
        <w:t>тивъ, прокаженыя очс</w:t>
      </w:r>
      <w:r w:rsidRPr="009177F1">
        <w:rPr>
          <w:lang w:val="ru-RU"/>
        </w:rPr>
        <w:t>҃</w:t>
      </w:r>
      <w:r w:rsidRPr="009177F1">
        <w:rPr>
          <w:rFonts w:ascii="KDRS" w:hAnsi="KDRS"/>
          <w:lang w:val="ru-RU"/>
        </w:rPr>
        <w:t>тивъ, раслабленыя стягнувъ и дх</w:t>
      </w:r>
      <w:r w:rsidRPr="009177F1">
        <w:rPr>
          <w:lang w:val="ru-RU"/>
        </w:rPr>
        <w:t>҃</w:t>
      </w:r>
      <w:r w:rsidRPr="009177F1">
        <w:rPr>
          <w:rFonts w:ascii="KDRS" w:hAnsi="KDRS"/>
          <w:lang w:val="ru-RU"/>
        </w:rPr>
        <w:t>и лукавыя от члк</w:t>
      </w:r>
      <w:r w:rsidRPr="009177F1">
        <w:rPr>
          <w:lang w:val="ru-RU"/>
        </w:rPr>
        <w:t>҃</w:t>
      </w:r>
      <w:r w:rsidRPr="009177F1">
        <w:rPr>
          <w:rFonts w:ascii="KDRS" w:hAnsi="KDRS"/>
          <w:lang w:val="ru-RU"/>
        </w:rPr>
        <w:t>ъ отгнавъ. Пр.Уст.ч., 34</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p>
    <w:p w14:paraId="066FD7FA"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Собрать</w:t>
      </w:r>
      <w:r w:rsidRPr="009177F1">
        <w:rPr>
          <w:rFonts w:ascii="KDRS" w:hAnsi="KDRS"/>
          <w:lang w:val="ru-RU"/>
        </w:rPr>
        <w:t xml:space="preserve">, </w:t>
      </w:r>
      <w:r w:rsidRPr="009177F1">
        <w:rPr>
          <w:rFonts w:ascii="KDRS" w:hAnsi="KDRS"/>
          <w:i/>
          <w:lang w:val="ru-RU"/>
        </w:rPr>
        <w:t>стянуть в одно место</w:t>
      </w:r>
      <w:r w:rsidRPr="009177F1">
        <w:rPr>
          <w:rFonts w:ascii="KDRS" w:hAnsi="KDRS"/>
          <w:lang w:val="ru-RU"/>
        </w:rPr>
        <w:t xml:space="preserve"> (</w:t>
      </w:r>
      <w:r w:rsidRPr="009177F1">
        <w:rPr>
          <w:rFonts w:ascii="KDRS" w:hAnsi="KDRS"/>
          <w:i/>
          <w:lang w:val="ru-RU"/>
        </w:rPr>
        <w:t>полки</w:t>
      </w:r>
      <w:r w:rsidRPr="009177F1">
        <w:rPr>
          <w:rFonts w:ascii="KDRS" w:hAnsi="KDRS"/>
          <w:lang w:val="ru-RU"/>
        </w:rPr>
        <w:t>). (1152): Галичане же противу ставляху своя полкы, и не могоша стягнути противу королеви, и идоста Володимиръ своим полком, ту же и король ста противу ему. Ипат.лет., 448. Ок. 1425</w:t>
      </w:r>
      <w:r>
        <w:rPr>
          <w:rFonts w:ascii="KDRS" w:hAnsi="KDRS"/>
        </w:rPr>
        <w:t> </w:t>
      </w:r>
      <w:r w:rsidRPr="009177F1">
        <w:rPr>
          <w:rFonts w:ascii="KDRS" w:hAnsi="KDRS"/>
          <w:lang w:val="ru-RU"/>
        </w:rPr>
        <w:t>г.</w:t>
      </w:r>
    </w:p>
    <w:p w14:paraId="0BBD4AFE"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5. </w:t>
      </w:r>
      <w:r w:rsidRPr="009177F1">
        <w:rPr>
          <w:rFonts w:ascii="KDRS" w:hAnsi="KDRS"/>
          <w:i/>
          <w:lang w:val="ru-RU"/>
        </w:rPr>
        <w:t>Затянуть</w:t>
      </w:r>
      <w:r w:rsidRPr="009177F1">
        <w:rPr>
          <w:rFonts w:ascii="KDRS" w:hAnsi="KDRS"/>
          <w:lang w:val="ru-RU"/>
        </w:rPr>
        <w:t xml:space="preserve">, </w:t>
      </w:r>
      <w:r w:rsidRPr="009177F1">
        <w:rPr>
          <w:rFonts w:ascii="KDRS" w:hAnsi="KDRS"/>
          <w:i/>
          <w:lang w:val="ru-RU"/>
        </w:rPr>
        <w:t>соединить края</w:t>
      </w:r>
      <w:r w:rsidRPr="009177F1">
        <w:rPr>
          <w:rFonts w:ascii="KDRS" w:hAnsi="KDRS"/>
          <w:lang w:val="ru-RU"/>
        </w:rPr>
        <w:t xml:space="preserve"> (</w:t>
      </w:r>
      <w:r w:rsidRPr="009177F1">
        <w:rPr>
          <w:rFonts w:ascii="KDRS" w:hAnsi="KDRS"/>
          <w:i/>
          <w:lang w:val="ru-RU"/>
        </w:rPr>
        <w:t>о ранах</w:t>
      </w:r>
      <w:r w:rsidRPr="009177F1">
        <w:rPr>
          <w:rFonts w:ascii="KDRS" w:hAnsi="KDRS"/>
          <w:lang w:val="ru-RU"/>
        </w:rPr>
        <w:t>). Серебро такову силу в себе имеет, что язвы сеченыя вместо стягнет тако, что шити их не надобет. Леч.</w:t>
      </w:r>
      <w:r>
        <w:rPr>
          <w:rFonts w:ascii="KDRS" w:hAnsi="KDRS"/>
        </w:rPr>
        <w:t>V</w:t>
      </w:r>
      <w:r w:rsidRPr="009177F1">
        <w:rPr>
          <w:rFonts w:ascii="KDRS" w:hAnsi="KDRS"/>
          <w:lang w:val="ru-RU"/>
        </w:rPr>
        <w:t>, 470</w:t>
      </w:r>
      <w:r>
        <w:rPr>
          <w:rFonts w:ascii="KDRS" w:hAnsi="KDRS"/>
        </w:rPr>
        <w:t> </w:t>
      </w:r>
      <w:r w:rsidRPr="009177F1">
        <w:rPr>
          <w:rFonts w:ascii="KDRS" w:hAnsi="KDRS"/>
          <w:lang w:val="ru-RU"/>
        </w:rPr>
        <w:t xml:space="preserve">об. </w:t>
      </w:r>
      <w:r>
        <w:rPr>
          <w:rFonts w:ascii="KDRS" w:hAnsi="KDRS"/>
        </w:rPr>
        <w:t>XVI</w:t>
      </w:r>
      <w:r w:rsidRPr="009177F1">
        <w:rPr>
          <w:rFonts w:ascii="KDRS" w:hAnsi="KDRS"/>
          <w:lang w:val="ru-RU"/>
        </w:rPr>
        <w:t>–</w:t>
      </w:r>
      <w:r>
        <w:rPr>
          <w:rFonts w:ascii="KDRS" w:hAnsi="KDRS"/>
        </w:rPr>
        <w:t>XVII </w:t>
      </w:r>
      <w:r w:rsidRPr="009177F1">
        <w:rPr>
          <w:rFonts w:ascii="KDRS" w:hAnsi="KDRS"/>
          <w:lang w:val="ru-RU"/>
        </w:rPr>
        <w:t xml:space="preserve">вв. – Ср. </w:t>
      </w:r>
      <w:r w:rsidRPr="009177F1">
        <w:rPr>
          <w:rFonts w:ascii="KDRS" w:hAnsi="KDRS"/>
          <w:b/>
          <w:lang w:val="ru-RU"/>
        </w:rPr>
        <w:t>стянути</w:t>
      </w:r>
      <w:r w:rsidRPr="009177F1">
        <w:rPr>
          <w:rFonts w:ascii="KDRS" w:hAnsi="KDRS"/>
          <w:b/>
          <w:vertAlign w:val="superscript"/>
          <w:lang w:val="ru-RU"/>
        </w:rPr>
        <w:t>1</w:t>
      </w:r>
      <w:r w:rsidRPr="009177F1">
        <w:rPr>
          <w:rFonts w:ascii="KDRS" w:hAnsi="KDRS"/>
          <w:lang w:val="ru-RU"/>
        </w:rPr>
        <w:t>.</w:t>
      </w:r>
    </w:p>
    <w:p w14:paraId="77F2BC73"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СТЯГНУТИЕ,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Стягивание, связывание, зд. образно.</w:t>
      </w:r>
      <w:r w:rsidRPr="009177F1">
        <w:rPr>
          <w:rFonts w:ascii="KDRS" w:hAnsi="KDRS"/>
          <w:lang w:val="ru-RU"/>
        </w:rPr>
        <w:t xml:space="preserve"> Юзы ли сиа временныа и мимоходящаа, и стягнутие сие маловременное ходатай намъ будетъ велицей оной слав</w:t>
      </w:r>
      <w:r w:rsidRPr="009177F1">
        <w:rPr>
          <w:lang w:val="ru-RU"/>
        </w:rPr>
        <w:t>ѣ</w:t>
      </w:r>
      <w:r w:rsidRPr="009177F1">
        <w:rPr>
          <w:rFonts w:ascii="KDRS" w:hAnsi="KDRS"/>
          <w:lang w:val="ru-RU"/>
        </w:rPr>
        <w:t xml:space="preserve">. (Муч.Евдоксия и др.) ВМЧ, Сент. 1–13, 312. </w:t>
      </w:r>
      <w:r>
        <w:rPr>
          <w:rFonts w:ascii="KDRS" w:hAnsi="KDRS"/>
        </w:rPr>
        <w:t>XVI </w:t>
      </w:r>
      <w:r w:rsidRPr="009177F1">
        <w:rPr>
          <w:rFonts w:ascii="KDRS" w:hAnsi="KDRS"/>
          <w:lang w:val="ru-RU"/>
        </w:rPr>
        <w:t>в.</w:t>
      </w:r>
    </w:p>
    <w:p w14:paraId="3634813D"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Укрепление, скрепление</w:t>
      </w:r>
      <w:r w:rsidRPr="009177F1">
        <w:rPr>
          <w:rFonts w:ascii="KDRS" w:hAnsi="KDRS"/>
          <w:lang w:val="ru-RU"/>
        </w:rPr>
        <w:t xml:space="preserve"> (</w:t>
      </w:r>
      <w:r w:rsidRPr="009177F1">
        <w:rPr>
          <w:rFonts w:ascii="KDRS" w:hAnsi="KDRS"/>
          <w:i/>
          <w:lang w:val="ru-RU"/>
        </w:rPr>
        <w:t>об</w:t>
      </w:r>
      <w:r w:rsidRPr="009177F1">
        <w:rPr>
          <w:rFonts w:ascii="KDRS" w:hAnsi="KDRS"/>
          <w:lang w:val="ru-RU"/>
        </w:rPr>
        <w:t xml:space="preserve"> </w:t>
      </w:r>
      <w:r w:rsidRPr="009177F1">
        <w:rPr>
          <w:rFonts w:ascii="KDRS" w:hAnsi="KDRS"/>
          <w:i/>
          <w:lang w:val="ru-RU"/>
        </w:rPr>
        <w:t>исцелении от паралича</w:t>
      </w:r>
      <w:r w:rsidRPr="009177F1">
        <w:rPr>
          <w:rFonts w:ascii="KDRS" w:hAnsi="KDRS"/>
          <w:lang w:val="ru-RU"/>
        </w:rPr>
        <w:t>). Кая убо яже въ преставлении и по кончин</w:t>
      </w:r>
      <w:r w:rsidRPr="009177F1">
        <w:rPr>
          <w:lang w:val="ru-RU"/>
        </w:rPr>
        <w:t>ѣ</w:t>
      </w:r>
      <w:r w:rsidRPr="009177F1">
        <w:rPr>
          <w:rFonts w:ascii="KDRS" w:hAnsi="KDRS"/>
          <w:lang w:val="ru-RU"/>
        </w:rPr>
        <w:t xml:space="preserve"> сего чюднаа бывша и бываютъ: разслабленых удовъ стягнутиа и от лукавых дхъ</w:t>
      </w:r>
      <w:r w:rsidRPr="009177F1">
        <w:rPr>
          <w:lang w:val="ru-RU"/>
        </w:rPr>
        <w:t>҃</w:t>
      </w:r>
      <w:r w:rsidRPr="009177F1">
        <w:rPr>
          <w:rFonts w:ascii="KDRS" w:hAnsi="KDRS"/>
          <w:lang w:val="ru-RU"/>
        </w:rPr>
        <w:t xml:space="preserve"> члк</w:t>
      </w:r>
      <w:r w:rsidRPr="009177F1">
        <w:rPr>
          <w:lang w:val="ru-RU"/>
        </w:rPr>
        <w:t>҃</w:t>
      </w:r>
      <w:r w:rsidRPr="009177F1">
        <w:rPr>
          <w:rFonts w:ascii="KDRS" w:hAnsi="KDRS"/>
          <w:lang w:val="ru-RU"/>
        </w:rPr>
        <w:t>ом свобожениа.</w:t>
      </w:r>
      <w:r w:rsidRPr="009177F1">
        <w:rPr>
          <w:lang w:val="ru-RU"/>
        </w:rPr>
        <w:t xml:space="preserve"> </w:t>
      </w:r>
      <w:r w:rsidRPr="009177F1">
        <w:rPr>
          <w:rFonts w:ascii="KDRS" w:hAnsi="KDRS"/>
          <w:lang w:val="ru-RU"/>
        </w:rPr>
        <w:t>Ж.Серг.Р.Епиф.</w:t>
      </w:r>
      <w:r w:rsidRPr="009177F1">
        <w:rPr>
          <w:rFonts w:ascii="KDRS" w:hAnsi="KDRS"/>
          <w:vertAlign w:val="superscript"/>
          <w:lang w:val="ru-RU"/>
        </w:rPr>
        <w:t>2</w:t>
      </w:r>
      <w:r w:rsidRPr="009177F1">
        <w:rPr>
          <w:rFonts w:ascii="KDRS" w:hAnsi="KDRS"/>
          <w:lang w:val="ru-RU"/>
        </w:rPr>
        <w:t xml:space="preserve">, 143. </w:t>
      </w:r>
      <w:r>
        <w:rPr>
          <w:rFonts w:ascii="KDRS" w:hAnsi="KDRS"/>
        </w:rPr>
        <w:t>XVI </w:t>
      </w:r>
      <w:r w:rsidRPr="009177F1">
        <w:rPr>
          <w:rFonts w:ascii="KDRS" w:hAnsi="KDRS"/>
          <w:lang w:val="ru-RU"/>
        </w:rPr>
        <w:t>в. ~ 1418</w:t>
      </w:r>
      <w:r>
        <w:rPr>
          <w:rFonts w:ascii="KDRS" w:hAnsi="KDRS"/>
        </w:rPr>
        <w:t> </w:t>
      </w:r>
      <w:r w:rsidRPr="009177F1">
        <w:rPr>
          <w:rFonts w:ascii="KDRS" w:hAnsi="KDRS"/>
          <w:lang w:val="ru-RU"/>
        </w:rPr>
        <w:t>г. Чст</w:t>
      </w:r>
      <w:r w:rsidRPr="009177F1">
        <w:rPr>
          <w:lang w:val="ru-RU"/>
        </w:rPr>
        <w:t>҃</w:t>
      </w:r>
      <w:r w:rsidRPr="009177F1">
        <w:rPr>
          <w:rFonts w:ascii="KDRS" w:hAnsi="KDRS"/>
          <w:lang w:val="ru-RU"/>
        </w:rPr>
        <w:t>ное и трудолюбное т</w:t>
      </w:r>
      <w:r w:rsidRPr="009177F1">
        <w:rPr>
          <w:lang w:val="ru-RU"/>
        </w:rPr>
        <w:t>ѣ</w:t>
      </w:r>
      <w:r w:rsidRPr="009177F1">
        <w:rPr>
          <w:rFonts w:ascii="KDRS" w:hAnsi="KDRS"/>
          <w:lang w:val="ru-RU"/>
        </w:rPr>
        <w:t>ло его положено быс&lt;ть&gt; в… монастыр</w:t>
      </w:r>
      <w:r w:rsidRPr="009177F1">
        <w:rPr>
          <w:lang w:val="ru-RU"/>
        </w:rPr>
        <w:t>ѣ</w:t>
      </w:r>
      <w:r w:rsidRPr="009177F1">
        <w:rPr>
          <w:rFonts w:ascii="KDRS" w:hAnsi="KDRS"/>
          <w:lang w:val="ru-RU"/>
        </w:rPr>
        <w:t>… ид</w:t>
      </w:r>
      <w:r w:rsidRPr="009177F1">
        <w:rPr>
          <w:lang w:val="ru-RU"/>
        </w:rPr>
        <w:t>ѣ</w:t>
      </w:r>
      <w:r w:rsidRPr="009177F1">
        <w:rPr>
          <w:rFonts w:ascii="KDRS" w:hAnsi="KDRS"/>
          <w:lang w:val="ru-RU"/>
        </w:rPr>
        <w:t>же и донн</w:t>
      </w:r>
      <w:r w:rsidRPr="009177F1">
        <w:rPr>
          <w:lang w:val="ru-RU"/>
        </w:rPr>
        <w:t>҃ѣ</w:t>
      </w:r>
      <w:r w:rsidRPr="009177F1">
        <w:rPr>
          <w:rFonts w:ascii="KDRS" w:hAnsi="KDRS"/>
          <w:lang w:val="ru-RU"/>
        </w:rPr>
        <w:t xml:space="preserve"> от гроба ста</w:t>
      </w:r>
      <w:r w:rsidRPr="009177F1">
        <w:rPr>
          <w:lang w:val="ru-RU"/>
        </w:rPr>
        <w:t>҃</w:t>
      </w:r>
      <w:r w:rsidRPr="009177F1">
        <w:rPr>
          <w:rFonts w:ascii="KDRS" w:hAnsi="KDRS"/>
          <w:lang w:val="ru-RU"/>
        </w:rPr>
        <w:t>го здравие приемлють: сл</w:t>
      </w:r>
      <w:r w:rsidRPr="009177F1">
        <w:rPr>
          <w:lang w:val="ru-RU"/>
        </w:rPr>
        <w:t>ѣ</w:t>
      </w:r>
      <w:r w:rsidRPr="009177F1">
        <w:rPr>
          <w:rFonts w:ascii="KDRS" w:hAnsi="KDRS"/>
          <w:lang w:val="ru-RU"/>
        </w:rPr>
        <w:t>пым прозр</w:t>
      </w:r>
      <w:r w:rsidRPr="009177F1">
        <w:rPr>
          <w:lang w:val="ru-RU"/>
        </w:rPr>
        <w:t>ѣ</w:t>
      </w:r>
      <w:r w:rsidRPr="009177F1">
        <w:rPr>
          <w:rFonts w:ascii="KDRS" w:hAnsi="KDRS"/>
          <w:lang w:val="ru-RU"/>
        </w:rPr>
        <w:t>ние, от б</w:t>
      </w:r>
      <w:r w:rsidRPr="009177F1">
        <w:rPr>
          <w:lang w:val="ru-RU"/>
        </w:rPr>
        <w:t>ѣ</w:t>
      </w:r>
      <w:r w:rsidRPr="009177F1">
        <w:rPr>
          <w:rFonts w:ascii="KDRS" w:hAnsi="KDRS"/>
          <w:lang w:val="ru-RU"/>
        </w:rPr>
        <w:t>совъ свобожение, раслабленымъ стягнутие, скорчющим рукам и ногам простерътие. Ж.Ал.Ош., 67. 1567</w:t>
      </w:r>
      <w:r>
        <w:rPr>
          <w:rFonts w:ascii="KDRS" w:hAnsi="KDRS"/>
        </w:rPr>
        <w:t> </w:t>
      </w:r>
      <w:r w:rsidRPr="009177F1">
        <w:rPr>
          <w:rFonts w:ascii="KDRS" w:hAnsi="KDRS"/>
          <w:lang w:val="ru-RU"/>
        </w:rPr>
        <w:t>г.</w:t>
      </w:r>
    </w:p>
    <w:p w14:paraId="174EC593"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СТЯГНУТИСЯ.</w:t>
      </w:r>
      <w:r w:rsidRPr="009177F1">
        <w:rPr>
          <w:rFonts w:ascii="KDRS" w:hAnsi="KDRS"/>
          <w:lang w:val="ru-RU"/>
        </w:rPr>
        <w:t xml:space="preserve"> </w:t>
      </w:r>
      <w:r w:rsidRPr="009177F1">
        <w:rPr>
          <w:rFonts w:ascii="KDRS" w:hAnsi="KDRS"/>
          <w:i/>
          <w:lang w:val="ru-RU"/>
        </w:rPr>
        <w:t>Укрепиться</w:t>
      </w:r>
      <w:r w:rsidRPr="009177F1">
        <w:rPr>
          <w:rFonts w:ascii="KDRS" w:hAnsi="KDRS"/>
          <w:lang w:val="ru-RU"/>
        </w:rPr>
        <w:t xml:space="preserve">; </w:t>
      </w:r>
      <w:r w:rsidRPr="009177F1">
        <w:rPr>
          <w:rFonts w:ascii="KDRS" w:hAnsi="KDRS"/>
          <w:i/>
          <w:lang w:val="ru-RU"/>
        </w:rPr>
        <w:t>исцелиться от паралича</w:t>
      </w:r>
      <w:r w:rsidRPr="009177F1">
        <w:rPr>
          <w:rFonts w:ascii="KDRS" w:hAnsi="KDRS"/>
          <w:lang w:val="ru-RU"/>
        </w:rPr>
        <w:t>. Раслаблении челов</w:t>
      </w:r>
      <w:r w:rsidRPr="009177F1">
        <w:rPr>
          <w:lang w:val="ru-RU"/>
        </w:rPr>
        <w:t>ѣ</w:t>
      </w:r>
      <w:r w:rsidRPr="009177F1">
        <w:rPr>
          <w:rFonts w:ascii="KDRS" w:hAnsi="KDRS"/>
          <w:lang w:val="ru-RU"/>
        </w:rPr>
        <w:t xml:space="preserve">цы стягнушася и одержимыя лукавыми духы свобождаються. Ж.Авр.Чух., 502. </w:t>
      </w:r>
      <w:r>
        <w:rPr>
          <w:rFonts w:ascii="KDRS" w:hAnsi="KDRS"/>
        </w:rPr>
        <w:t>XVII </w:t>
      </w:r>
      <w:r w:rsidRPr="009177F1">
        <w:rPr>
          <w:rFonts w:ascii="KDRS" w:hAnsi="KDRS"/>
          <w:lang w:val="ru-RU"/>
        </w:rPr>
        <w:t xml:space="preserve">в. ~ </w:t>
      </w:r>
      <w:r>
        <w:rPr>
          <w:rFonts w:ascii="KDRS" w:hAnsi="KDRS"/>
        </w:rPr>
        <w:t>XV </w:t>
      </w:r>
      <w:r w:rsidRPr="009177F1">
        <w:rPr>
          <w:rFonts w:ascii="KDRS" w:hAnsi="KDRS"/>
          <w:lang w:val="ru-RU"/>
        </w:rPr>
        <w:t>в. Н</w:t>
      </w:r>
      <w:r w:rsidRPr="009177F1">
        <w:rPr>
          <w:lang w:val="ru-RU"/>
        </w:rPr>
        <w:t>ѣ</w:t>
      </w:r>
      <w:r w:rsidRPr="009177F1">
        <w:rPr>
          <w:rFonts w:ascii="KDRS" w:hAnsi="KDRS"/>
          <w:lang w:val="ru-RU"/>
        </w:rPr>
        <w:t>кто челов</w:t>
      </w:r>
      <w:r w:rsidRPr="009177F1">
        <w:rPr>
          <w:lang w:val="ru-RU"/>
        </w:rPr>
        <w:t>ѣ</w:t>
      </w:r>
      <w:r w:rsidRPr="009177F1">
        <w:rPr>
          <w:rFonts w:ascii="KDRS" w:hAnsi="KDRS"/>
          <w:lang w:val="ru-RU"/>
        </w:rPr>
        <w:t xml:space="preserve">кь </w:t>
      </w:r>
      <w:r w:rsidRPr="009177F1">
        <w:rPr>
          <w:lang w:val="ru-RU"/>
        </w:rPr>
        <w:t>[</w:t>
      </w:r>
      <w:r w:rsidRPr="009177F1">
        <w:rPr>
          <w:rFonts w:ascii="KDRS" w:hAnsi="KDRS"/>
          <w:lang w:val="ru-RU"/>
        </w:rPr>
        <w:t>был</w:t>
      </w:r>
      <w:r w:rsidRPr="009177F1">
        <w:rPr>
          <w:lang w:val="ru-RU"/>
        </w:rPr>
        <w:t>] нѣ</w:t>
      </w:r>
      <w:r w:rsidRPr="009177F1">
        <w:rPr>
          <w:rFonts w:ascii="KDRS" w:hAnsi="KDRS"/>
          <w:lang w:val="ru-RU"/>
        </w:rPr>
        <w:t>мъ и раздробленъ вс</w:t>
      </w:r>
      <w:r w:rsidRPr="009177F1">
        <w:rPr>
          <w:lang w:val="ru-RU"/>
        </w:rPr>
        <w:t>ѣ</w:t>
      </w:r>
      <w:r w:rsidRPr="009177F1">
        <w:rPr>
          <w:rFonts w:ascii="KDRS" w:hAnsi="KDRS"/>
          <w:lang w:val="ru-RU"/>
        </w:rPr>
        <w:t>ми уды… И бывши же о немь млт</w:t>
      </w:r>
      <w:r w:rsidRPr="009177F1">
        <w:rPr>
          <w:lang w:val="ru-RU"/>
        </w:rPr>
        <w:t>҃</w:t>
      </w:r>
      <w:r w:rsidRPr="009177F1">
        <w:rPr>
          <w:rFonts w:ascii="KDRS" w:hAnsi="KDRS"/>
          <w:lang w:val="ru-RU"/>
        </w:rPr>
        <w:t>в</w:t>
      </w:r>
      <w:r w:rsidRPr="009177F1">
        <w:rPr>
          <w:lang w:val="ru-RU"/>
        </w:rPr>
        <w:t>ѣ</w:t>
      </w:r>
      <w:r w:rsidRPr="009177F1">
        <w:rPr>
          <w:rFonts w:ascii="KDRS" w:hAnsi="KDRS"/>
          <w:lang w:val="ru-RU"/>
        </w:rPr>
        <w:t xml:space="preserve"> и окропиша его сто</w:t>
      </w:r>
      <w:r w:rsidRPr="009177F1">
        <w:rPr>
          <w:lang w:val="ru-RU"/>
        </w:rPr>
        <w:t>҃</w:t>
      </w:r>
      <w:r w:rsidRPr="009177F1">
        <w:rPr>
          <w:rFonts w:ascii="KDRS" w:hAnsi="KDRS"/>
          <w:lang w:val="ru-RU"/>
        </w:rPr>
        <w:t>ю водою</w:t>
      </w:r>
      <w:r w:rsidRPr="009177F1">
        <w:rPr>
          <w:lang w:val="ru-RU"/>
        </w:rPr>
        <w:t>,</w:t>
      </w:r>
      <w:r w:rsidRPr="009177F1">
        <w:rPr>
          <w:rFonts w:ascii="KDRS" w:hAnsi="KDRS"/>
          <w:lang w:val="ru-RU"/>
        </w:rPr>
        <w:t xml:space="preserve"> и абие вся уды его стягнушася</w:t>
      </w:r>
      <w:r w:rsidRPr="009177F1">
        <w:rPr>
          <w:lang w:val="ru-RU"/>
        </w:rPr>
        <w:t>,</w:t>
      </w:r>
      <w:r w:rsidRPr="009177F1">
        <w:rPr>
          <w:rFonts w:ascii="KDRS" w:hAnsi="KDRS"/>
          <w:lang w:val="ru-RU"/>
        </w:rPr>
        <w:t xml:space="preserve"> и бысть здра&lt;в&gt;. Ж.Серг.</w:t>
      </w:r>
      <w:r w:rsidRPr="009177F1">
        <w:rPr>
          <w:rFonts w:ascii="KDRS" w:hAnsi="KDRS"/>
          <w:caps/>
          <w:lang w:val="ru-RU"/>
        </w:rPr>
        <w:t>н</w:t>
      </w:r>
      <w:r w:rsidRPr="009177F1">
        <w:rPr>
          <w:rFonts w:ascii="KDRS" w:hAnsi="KDRS"/>
          <w:lang w:val="ru-RU"/>
        </w:rPr>
        <w:t xml:space="preserve">ур., 131. </w:t>
      </w:r>
      <w:r>
        <w:rPr>
          <w:rFonts w:ascii="KDRS" w:hAnsi="KDRS"/>
        </w:rPr>
        <w:t>XVII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sidRPr="009177F1">
        <w:rPr>
          <w:rFonts w:ascii="KDRS" w:hAnsi="KDRS"/>
          <w:lang w:val="ru-RU"/>
        </w:rPr>
        <w:t>1584</w:t>
      </w:r>
      <w:r>
        <w:rPr>
          <w:rFonts w:ascii="KDRS" w:hAnsi="KDRS"/>
        </w:rPr>
        <w:t> </w:t>
      </w:r>
      <w:r w:rsidRPr="009177F1">
        <w:rPr>
          <w:rFonts w:ascii="KDRS" w:hAnsi="KDRS"/>
          <w:lang w:val="ru-RU"/>
        </w:rPr>
        <w:t>г.</w:t>
      </w:r>
    </w:p>
    <w:p w14:paraId="43FE45A9"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СТЯГОВНИКЪ,</w:t>
      </w:r>
      <w:r w:rsidRPr="009177F1">
        <w:rPr>
          <w:rFonts w:ascii="KDRS" w:hAnsi="KDRS"/>
          <w:lang w:val="ru-RU"/>
        </w:rPr>
        <w:t xml:space="preserve"> </w:t>
      </w:r>
      <w:r w:rsidRPr="009177F1">
        <w:rPr>
          <w:rFonts w:ascii="KDRS" w:hAnsi="KDRS"/>
          <w:i/>
          <w:lang w:val="ru-RU"/>
        </w:rPr>
        <w:t xml:space="preserve">м. </w:t>
      </w:r>
      <w:r w:rsidRPr="009177F1">
        <w:rPr>
          <w:rFonts w:ascii="KDRS" w:hAnsi="KDRS"/>
          <w:i/>
          <w:caps/>
          <w:lang w:val="ru-RU"/>
        </w:rPr>
        <w:t>т</w:t>
      </w:r>
      <w:r w:rsidRPr="009177F1">
        <w:rPr>
          <w:rFonts w:ascii="KDRS" w:hAnsi="KDRS"/>
          <w:i/>
          <w:lang w:val="ru-RU"/>
        </w:rPr>
        <w:t>от</w:t>
      </w:r>
      <w:r w:rsidRPr="009177F1">
        <w:rPr>
          <w:rFonts w:ascii="KDRS" w:hAnsi="KDRS"/>
          <w:lang w:val="ru-RU"/>
        </w:rPr>
        <w:t xml:space="preserve">, </w:t>
      </w:r>
      <w:r w:rsidRPr="009177F1">
        <w:rPr>
          <w:rFonts w:ascii="KDRS" w:hAnsi="KDRS"/>
          <w:i/>
          <w:lang w:val="ru-RU"/>
        </w:rPr>
        <w:t>кто несет знамя, стяг;</w:t>
      </w:r>
      <w:r w:rsidRPr="009177F1">
        <w:rPr>
          <w:rFonts w:ascii="KDRS" w:hAnsi="KDRS"/>
          <w:lang w:val="ru-RU"/>
        </w:rPr>
        <w:t xml:space="preserve"> </w:t>
      </w:r>
      <w:r w:rsidRPr="009177F1">
        <w:rPr>
          <w:rFonts w:ascii="KDRS" w:hAnsi="KDRS"/>
          <w:i/>
          <w:lang w:val="ru-RU"/>
        </w:rPr>
        <w:t>знаменосец</w:t>
      </w:r>
      <w:r w:rsidRPr="009177F1">
        <w:rPr>
          <w:rFonts w:ascii="KDRS" w:hAnsi="KDRS"/>
          <w:lang w:val="ru-RU"/>
        </w:rPr>
        <w:t>. (1169): Быс&lt;ть&gt; с</w:t>
      </w:r>
      <w:r w:rsidRPr="009177F1">
        <w:rPr>
          <w:lang w:val="ru-RU"/>
        </w:rPr>
        <w:t>ѣ</w:t>
      </w:r>
      <w:r w:rsidRPr="009177F1">
        <w:rPr>
          <w:rFonts w:ascii="KDRS" w:hAnsi="KDRS"/>
          <w:lang w:val="ru-RU"/>
        </w:rPr>
        <w:t>ча зла и потяша [половцы] стяговника нашего и челку стяговую сторгаша &lt;с&gt; стяга. Лавр.лет., 360. 1377</w:t>
      </w:r>
      <w:r>
        <w:rPr>
          <w:rFonts w:ascii="KDRS" w:hAnsi="KDRS"/>
        </w:rPr>
        <w:t> </w:t>
      </w:r>
      <w:r w:rsidRPr="009177F1">
        <w:rPr>
          <w:rFonts w:ascii="KDRS" w:hAnsi="KDRS"/>
          <w:lang w:val="ru-RU"/>
        </w:rPr>
        <w:t>г. [то же – под 1172</w:t>
      </w:r>
      <w:r>
        <w:rPr>
          <w:rFonts w:ascii="KDRS" w:hAnsi="KDRS"/>
        </w:rPr>
        <w:t> </w:t>
      </w:r>
      <w:r w:rsidRPr="009177F1">
        <w:rPr>
          <w:rFonts w:ascii="KDRS" w:hAnsi="KDRS"/>
          <w:lang w:val="ru-RU"/>
        </w:rPr>
        <w:t xml:space="preserve">г.: Ипат.лет., 558. </w:t>
      </w:r>
      <w:r w:rsidRPr="009177F1">
        <w:rPr>
          <w:rFonts w:ascii="KDRS" w:hAnsi="KDRS"/>
          <w:lang w:val="ru-RU"/>
        </w:rPr>
        <w:lastRenderedPageBreak/>
        <w:t>Ок. 1425</w:t>
      </w:r>
      <w:r>
        <w:rPr>
          <w:rFonts w:ascii="KDRS" w:hAnsi="KDRS"/>
        </w:rPr>
        <w:t> </w:t>
      </w:r>
      <w:r w:rsidRPr="009177F1">
        <w:rPr>
          <w:rFonts w:ascii="KDRS" w:hAnsi="KDRS"/>
          <w:lang w:val="ru-RU"/>
        </w:rPr>
        <w:t>г.]. (1169): Володиславъ же замысли стягъ взяти Михалковъ и натъкнути на нь прилбицю. И собравшеся поткнуша на нь, стяговника половечьского потяша и Михалка кнз</w:t>
      </w:r>
      <w:r w:rsidRPr="009177F1">
        <w:rPr>
          <w:lang w:val="ru-RU"/>
        </w:rPr>
        <w:t>҃</w:t>
      </w:r>
      <w:r w:rsidRPr="009177F1">
        <w:rPr>
          <w:rFonts w:ascii="KDRS" w:hAnsi="KDRS"/>
          <w:lang w:val="ru-RU"/>
        </w:rPr>
        <w:t>я удариша ратнии дв</w:t>
      </w:r>
      <w:r w:rsidRPr="009177F1">
        <w:rPr>
          <w:lang w:val="ru-RU"/>
        </w:rPr>
        <w:t>ѣ</w:t>
      </w:r>
      <w:r w:rsidRPr="009177F1">
        <w:rPr>
          <w:rFonts w:ascii="KDRS" w:hAnsi="KDRS"/>
          <w:lang w:val="ru-RU"/>
        </w:rPr>
        <w:t xml:space="preserve">ма копьема в стегно. Там же. – Ср. </w:t>
      </w:r>
      <w:r w:rsidRPr="009177F1">
        <w:rPr>
          <w:rFonts w:ascii="KDRS" w:hAnsi="KDRS"/>
          <w:b/>
          <w:lang w:val="ru-RU"/>
        </w:rPr>
        <w:t>стяжекъ</w:t>
      </w:r>
      <w:r w:rsidRPr="009177F1">
        <w:rPr>
          <w:rFonts w:ascii="KDRS" w:hAnsi="KDRS"/>
          <w:lang w:val="ru-RU"/>
        </w:rPr>
        <w:t>.</w:t>
      </w:r>
    </w:p>
    <w:p w14:paraId="0CC33326"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СТЯГОВНЫЙ,</w:t>
      </w:r>
      <w:r w:rsidRPr="009177F1">
        <w:rPr>
          <w:rFonts w:ascii="KDRS" w:hAnsi="KDRS"/>
          <w:lang w:val="ru-RU"/>
        </w:rPr>
        <w:t xml:space="preserve"> </w:t>
      </w:r>
      <w:r w:rsidRPr="009177F1">
        <w:rPr>
          <w:rFonts w:ascii="KDRS" w:hAnsi="KDRS"/>
          <w:i/>
          <w:lang w:val="ru-RU"/>
        </w:rPr>
        <w:t>прил. Относящийся к стягу</w:t>
      </w:r>
      <w:r w:rsidRPr="009177F1">
        <w:rPr>
          <w:rFonts w:ascii="KDRS" w:hAnsi="KDRS"/>
          <w:lang w:val="ru-RU"/>
        </w:rPr>
        <w:t xml:space="preserve">, </w:t>
      </w:r>
      <w:r w:rsidRPr="009177F1">
        <w:rPr>
          <w:rFonts w:ascii="KDRS" w:hAnsi="KDRS"/>
          <w:i/>
          <w:lang w:val="ru-RU"/>
        </w:rPr>
        <w:t>знамени</w:t>
      </w:r>
      <w:r w:rsidRPr="009177F1">
        <w:rPr>
          <w:rFonts w:ascii="KDRS" w:hAnsi="KDRS"/>
          <w:lang w:val="ru-RU"/>
        </w:rPr>
        <w:t>. (1170): И сняшяся обои и бысть с</w:t>
      </w:r>
      <w:r w:rsidRPr="009177F1">
        <w:rPr>
          <w:lang w:val="ru-RU"/>
        </w:rPr>
        <w:t>ѣ</w:t>
      </w:r>
      <w:r w:rsidRPr="009177F1">
        <w:rPr>
          <w:rFonts w:ascii="KDRS" w:hAnsi="KDRS"/>
          <w:lang w:val="ru-RU"/>
        </w:rPr>
        <w:t xml:space="preserve">ча зла, и потяша половци стяговника русскаго и челку стяговную сторгоша съ стяга. Моск.лет., 81. </w:t>
      </w:r>
      <w:r>
        <w:rPr>
          <w:rFonts w:ascii="KDRS" w:hAnsi="KDRS"/>
        </w:rPr>
        <w:t>XVI </w:t>
      </w:r>
      <w:r w:rsidRPr="009177F1">
        <w:rPr>
          <w:rFonts w:ascii="KDRS" w:hAnsi="KDRS"/>
          <w:lang w:val="ru-RU"/>
        </w:rPr>
        <w:t xml:space="preserve">в. </w:t>
      </w:r>
      <w:r w:rsidRPr="009177F1">
        <w:rPr>
          <w:lang w:val="ru-RU"/>
        </w:rPr>
        <w:t>–</w:t>
      </w:r>
      <w:r w:rsidRPr="009177F1">
        <w:rPr>
          <w:rFonts w:ascii="KDRS" w:hAnsi="KDRS"/>
          <w:lang w:val="ru-RU"/>
        </w:rPr>
        <w:t xml:space="preserve"> Ср. </w:t>
      </w:r>
      <w:r w:rsidRPr="009177F1">
        <w:rPr>
          <w:rFonts w:ascii="KDRS" w:hAnsi="KDRS"/>
          <w:b/>
          <w:lang w:val="ru-RU"/>
        </w:rPr>
        <w:t>стяговый</w:t>
      </w:r>
      <w:r w:rsidRPr="009177F1">
        <w:rPr>
          <w:rFonts w:ascii="KDRS" w:hAnsi="KDRS"/>
          <w:b/>
          <w:vertAlign w:val="superscript"/>
          <w:lang w:val="ru-RU"/>
        </w:rPr>
        <w:t>1</w:t>
      </w:r>
      <w:r w:rsidRPr="009177F1">
        <w:rPr>
          <w:rFonts w:ascii="KDRS" w:hAnsi="KDRS"/>
          <w:lang w:val="ru-RU"/>
        </w:rPr>
        <w:t>.</w:t>
      </w:r>
    </w:p>
    <w:p w14:paraId="378DE89C"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СТЯГОВЫЙ</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прил. Относящийся к стягу</w:t>
      </w:r>
      <w:r w:rsidRPr="009177F1">
        <w:rPr>
          <w:rFonts w:ascii="KDRS" w:hAnsi="KDRS"/>
          <w:lang w:val="ru-RU"/>
        </w:rPr>
        <w:t xml:space="preserve">, </w:t>
      </w:r>
      <w:r w:rsidRPr="009177F1">
        <w:rPr>
          <w:rFonts w:ascii="KDRS" w:hAnsi="KDRS"/>
          <w:i/>
          <w:lang w:val="ru-RU"/>
        </w:rPr>
        <w:t>знамени</w:t>
      </w:r>
      <w:r w:rsidRPr="009177F1">
        <w:rPr>
          <w:rFonts w:ascii="KDRS" w:hAnsi="KDRS"/>
          <w:lang w:val="ru-RU"/>
        </w:rPr>
        <w:t>. (1172): И быс</w:t>
      </w:r>
      <w:r w:rsidRPr="009177F1">
        <w:rPr>
          <w:lang w:val="ru-RU"/>
        </w:rPr>
        <w:t>&lt;</w:t>
      </w:r>
      <w:r w:rsidRPr="009177F1">
        <w:rPr>
          <w:rFonts w:ascii="KDRS" w:hAnsi="KDRS"/>
          <w:lang w:val="ru-RU"/>
        </w:rPr>
        <w:t>ть</w:t>
      </w:r>
      <w:r w:rsidRPr="009177F1">
        <w:rPr>
          <w:lang w:val="ru-RU"/>
        </w:rPr>
        <w:t>&gt;</w:t>
      </w:r>
      <w:r w:rsidRPr="009177F1">
        <w:rPr>
          <w:rFonts w:ascii="KDRS" w:hAnsi="KDRS"/>
          <w:lang w:val="ru-RU"/>
        </w:rPr>
        <w:t xml:space="preserve"> с</w:t>
      </w:r>
      <w:r w:rsidRPr="009177F1">
        <w:rPr>
          <w:lang w:val="ru-RU"/>
        </w:rPr>
        <w:t>ѣ</w:t>
      </w:r>
      <w:r w:rsidRPr="009177F1">
        <w:rPr>
          <w:rFonts w:ascii="KDRS" w:hAnsi="KDRS"/>
          <w:lang w:val="ru-RU"/>
        </w:rPr>
        <w:t>ча зла, и потяша стяговника нашего, и челку стяговую сторгоша</w:t>
      </w:r>
      <w:r w:rsidRPr="009177F1">
        <w:rPr>
          <w:lang w:val="ru-RU"/>
        </w:rPr>
        <w:t xml:space="preserve"> </w:t>
      </w:r>
      <w:r w:rsidRPr="009177F1">
        <w:rPr>
          <w:rFonts w:ascii="KDRS" w:hAnsi="KDRS"/>
          <w:lang w:val="ru-RU"/>
        </w:rPr>
        <w:t xml:space="preserve">&lt;с&gt; стяга. </w:t>
      </w:r>
      <w:r w:rsidRPr="009177F1">
        <w:rPr>
          <w:lang w:val="ru-RU"/>
        </w:rPr>
        <w:t>Лавр</w:t>
      </w:r>
      <w:r w:rsidRPr="009177F1">
        <w:rPr>
          <w:rFonts w:ascii="KDRS" w:hAnsi="KDRS"/>
          <w:lang w:val="ru-RU"/>
        </w:rPr>
        <w:t xml:space="preserve">.лет., 360. 1377 г. – </w:t>
      </w:r>
      <w:r>
        <w:rPr>
          <w:rFonts w:ascii="KDRS" w:hAnsi="KDRS"/>
        </w:rPr>
        <w:t>C</w:t>
      </w:r>
      <w:r w:rsidRPr="009177F1">
        <w:rPr>
          <w:rFonts w:ascii="KDRS" w:hAnsi="KDRS"/>
          <w:lang w:val="ru-RU"/>
        </w:rPr>
        <w:t xml:space="preserve">р. </w:t>
      </w:r>
      <w:r w:rsidRPr="009177F1">
        <w:rPr>
          <w:rFonts w:ascii="KDRS" w:hAnsi="KDRS"/>
          <w:b/>
          <w:lang w:val="ru-RU"/>
        </w:rPr>
        <w:t>стяговный</w:t>
      </w:r>
      <w:r w:rsidRPr="009177F1">
        <w:rPr>
          <w:rFonts w:ascii="KDRS" w:hAnsi="KDRS"/>
          <w:lang w:val="ru-RU"/>
        </w:rPr>
        <w:t>.</w:t>
      </w:r>
    </w:p>
    <w:p w14:paraId="5A217E2A"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СТЯГОВЫЙ</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прил</w:t>
      </w:r>
      <w:r w:rsidRPr="009177F1">
        <w:rPr>
          <w:rFonts w:ascii="KDRS" w:hAnsi="KDRS"/>
          <w:lang w:val="ru-RU"/>
        </w:rPr>
        <w:t xml:space="preserve">. </w:t>
      </w:r>
      <w:r w:rsidRPr="009177F1">
        <w:rPr>
          <w:rFonts w:ascii="KDRS" w:hAnsi="KDRS"/>
          <w:i/>
          <w:lang w:val="ru-RU"/>
        </w:rPr>
        <w:t xml:space="preserve">Относящийся к стягу </w:t>
      </w:r>
      <w:r w:rsidRPr="009177F1">
        <w:rPr>
          <w:rFonts w:ascii="KDRS" w:hAnsi="KDRS"/>
          <w:lang w:val="ru-RU"/>
        </w:rPr>
        <w:t>–</w:t>
      </w:r>
      <w:r w:rsidRPr="009177F1">
        <w:rPr>
          <w:rFonts w:ascii="KDRS" w:hAnsi="KDRS"/>
          <w:i/>
          <w:lang w:val="ru-RU"/>
        </w:rPr>
        <w:t xml:space="preserve"> очищеной мяснй туше</w:t>
      </w:r>
      <w:r w:rsidRPr="009177F1">
        <w:rPr>
          <w:rFonts w:ascii="KDRS" w:hAnsi="KDRS"/>
          <w:lang w:val="ru-RU"/>
        </w:rPr>
        <w:t xml:space="preserve"> (</w:t>
      </w:r>
      <w:r w:rsidRPr="009177F1">
        <w:rPr>
          <w:rFonts w:ascii="KDRS" w:hAnsi="KDRS"/>
          <w:i/>
          <w:lang w:val="ru-RU"/>
        </w:rPr>
        <w:t>без головы и ног</w:t>
      </w:r>
      <w:r w:rsidRPr="009177F1">
        <w:rPr>
          <w:rFonts w:ascii="KDRS" w:hAnsi="KDRS"/>
          <w:lang w:val="ru-RU"/>
        </w:rPr>
        <w:t>). А с которых моих вотчин емлютца запасы: сухари, и крупы овсяные, и толокно… свиные и стяговые мяса, и гуси, и утки, и поросята, и вам бы в тех вотчинах запасы и столовые абиходы и подводы под запасы велеть готовить против прежнева по окладу. Хоз.Мор.</w:t>
      </w:r>
      <w:r>
        <w:rPr>
          <w:rFonts w:ascii="KDRS" w:hAnsi="KDRS"/>
        </w:rPr>
        <w:t> I</w:t>
      </w:r>
      <w:r w:rsidRPr="009177F1">
        <w:rPr>
          <w:rFonts w:ascii="KDRS" w:hAnsi="KDRS"/>
          <w:lang w:val="ru-RU"/>
        </w:rPr>
        <w:t>, 34. 1652</w:t>
      </w:r>
      <w:r>
        <w:rPr>
          <w:rFonts w:ascii="KDRS" w:hAnsi="KDRS"/>
        </w:rPr>
        <w:t> </w:t>
      </w:r>
      <w:r w:rsidRPr="009177F1">
        <w:rPr>
          <w:rFonts w:ascii="KDRS" w:hAnsi="KDRS"/>
          <w:lang w:val="ru-RU"/>
        </w:rPr>
        <w:t>г.</w:t>
      </w:r>
    </w:p>
    <w:p w14:paraId="51F1F4C3"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СТЯЖАВАТИ.</w:t>
      </w:r>
      <w:r w:rsidRPr="009177F1">
        <w:rPr>
          <w:rFonts w:ascii="KDRS" w:hAnsi="KDRS"/>
          <w:lang w:val="ru-RU"/>
        </w:rPr>
        <w:t xml:space="preserve"> 1. </w:t>
      </w:r>
      <w:r w:rsidRPr="009177F1">
        <w:rPr>
          <w:rFonts w:ascii="KDRS" w:hAnsi="KDRS"/>
          <w:i/>
          <w:lang w:val="ru-RU"/>
        </w:rPr>
        <w:t>Приобретать</w:t>
      </w:r>
      <w:r w:rsidRPr="009177F1">
        <w:rPr>
          <w:rFonts w:ascii="KDRS" w:hAnsi="KDRS"/>
          <w:lang w:val="ru-RU"/>
        </w:rPr>
        <w:t xml:space="preserve">; </w:t>
      </w:r>
      <w:r w:rsidRPr="009177F1">
        <w:rPr>
          <w:rFonts w:ascii="KDRS" w:hAnsi="KDRS"/>
          <w:i/>
          <w:lang w:val="ru-RU"/>
        </w:rPr>
        <w:t>тж. образно</w:t>
      </w:r>
      <w:r w:rsidRPr="009177F1">
        <w:rPr>
          <w:rFonts w:ascii="KDRS" w:hAnsi="KDRS"/>
          <w:lang w:val="ru-RU"/>
        </w:rPr>
        <w:t>. Когда съвъкупл</w:t>
      </w:r>
      <w:r w:rsidRPr="009177F1">
        <w:rPr>
          <w:lang w:val="ru-RU"/>
        </w:rPr>
        <w:t>ѣ</w:t>
      </w:r>
      <w:r w:rsidRPr="009177F1">
        <w:rPr>
          <w:rFonts w:ascii="KDRS" w:hAnsi="KDRS"/>
          <w:lang w:val="ru-RU"/>
        </w:rPr>
        <w:t>ется разумъ 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 xml:space="preserve"> и бывает с неу единъ и облачится от тоу помышлениа огньна и възьгар</w:t>
      </w:r>
      <w:r w:rsidRPr="009177F1">
        <w:rPr>
          <w:lang w:val="ru-RU"/>
        </w:rPr>
        <w:t>ѣ</w:t>
      </w:r>
      <w:r w:rsidRPr="009177F1">
        <w:rPr>
          <w:rFonts w:ascii="KDRS" w:hAnsi="KDRS"/>
          <w:lang w:val="ru-RU"/>
        </w:rPr>
        <w:t>ется дхо</w:t>
      </w:r>
      <w:r w:rsidRPr="009177F1">
        <w:rPr>
          <w:lang w:val="ru-RU"/>
        </w:rPr>
        <w:t>҃</w:t>
      </w:r>
      <w:r w:rsidRPr="009177F1">
        <w:rPr>
          <w:rFonts w:ascii="KDRS" w:hAnsi="KDRS"/>
          <w:lang w:val="ru-RU"/>
        </w:rPr>
        <w:t>м и стяжавает крил</w:t>
      </w:r>
      <w:r w:rsidRPr="009177F1">
        <w:rPr>
          <w:lang w:val="ru-RU"/>
        </w:rPr>
        <w:t>ѣ</w:t>
      </w:r>
      <w:r w:rsidRPr="009177F1">
        <w:rPr>
          <w:rFonts w:ascii="KDRS" w:hAnsi="KDRS"/>
          <w:lang w:val="ru-RU"/>
        </w:rPr>
        <w:t xml:space="preserve"> бестрс</w:t>
      </w:r>
      <w:r w:rsidRPr="009177F1">
        <w:rPr>
          <w:lang w:val="ru-RU"/>
        </w:rPr>
        <w:t>҃</w:t>
      </w:r>
      <w:r w:rsidRPr="009177F1">
        <w:rPr>
          <w:rFonts w:ascii="KDRS" w:hAnsi="KDRS"/>
          <w:lang w:val="ru-RU"/>
        </w:rPr>
        <w:t>тиа и възвышается от служениа земльныхь въ страну съд</w:t>
      </w:r>
      <w:r w:rsidRPr="009177F1">
        <w:rPr>
          <w:lang w:val="ru-RU"/>
        </w:rPr>
        <w:t>ѣ</w:t>
      </w:r>
      <w:r w:rsidRPr="009177F1">
        <w:rPr>
          <w:rFonts w:ascii="KDRS" w:hAnsi="KDRS"/>
          <w:lang w:val="ru-RU"/>
        </w:rPr>
        <w:t>тел</w:t>
      </w:r>
      <w:r w:rsidRPr="009177F1">
        <w:rPr>
          <w:lang w:val="ru-RU"/>
        </w:rPr>
        <w:t>ѣ</w:t>
      </w:r>
      <w:r w:rsidRPr="009177F1">
        <w:rPr>
          <w:rFonts w:ascii="KDRS" w:hAnsi="KDRS"/>
          <w:lang w:val="ru-RU"/>
        </w:rPr>
        <w:t xml:space="preserve"> своего… и тъи разумъ въ 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 xml:space="preserve"> съв</w:t>
      </w:r>
      <w:r w:rsidRPr="009177F1">
        <w:rPr>
          <w:lang w:val="ru-RU"/>
        </w:rPr>
        <w:t>ѣ</w:t>
      </w:r>
      <w:r w:rsidRPr="009177F1">
        <w:rPr>
          <w:rFonts w:ascii="KDRS" w:hAnsi="KDRS"/>
          <w:lang w:val="ru-RU"/>
        </w:rPr>
        <w:t>рьшается и стяжавает силу възыти гор</w:t>
      </w:r>
      <w:r w:rsidRPr="009177F1">
        <w:rPr>
          <w:lang w:val="ru-RU"/>
        </w:rPr>
        <w:t>ѣ</w:t>
      </w:r>
      <w:r w:rsidRPr="009177F1">
        <w:rPr>
          <w:rFonts w:ascii="KDRS" w:hAnsi="KDRS"/>
          <w:lang w:val="ru-RU"/>
        </w:rPr>
        <w:t>… и вид</w:t>
      </w:r>
      <w:r w:rsidRPr="009177F1">
        <w:rPr>
          <w:lang w:val="ru-RU"/>
        </w:rPr>
        <w:t>ѣ</w:t>
      </w:r>
      <w:r w:rsidRPr="009177F1">
        <w:rPr>
          <w:rFonts w:ascii="KDRS" w:hAnsi="KDRS"/>
          <w:lang w:val="ru-RU"/>
        </w:rPr>
        <w:t>ти зарю. Сл.Ис.Сирина, 366. 1416</w:t>
      </w:r>
      <w:r>
        <w:rPr>
          <w:rFonts w:ascii="KDRS" w:hAnsi="KDRS"/>
        </w:rPr>
        <w:t> </w:t>
      </w:r>
      <w:r w:rsidRPr="009177F1">
        <w:rPr>
          <w:rFonts w:ascii="KDRS" w:hAnsi="KDRS"/>
          <w:lang w:val="ru-RU"/>
        </w:rPr>
        <w:t>г. Им</w:t>
      </w:r>
      <w:r w:rsidRPr="009177F1">
        <w:rPr>
          <w:lang w:val="ru-RU"/>
        </w:rPr>
        <w:t>ѣ</w:t>
      </w:r>
      <w:r w:rsidRPr="009177F1">
        <w:rPr>
          <w:rFonts w:ascii="KDRS" w:hAnsi="KDRS"/>
          <w:lang w:val="ru-RU"/>
        </w:rPr>
        <w:t>яй божественый покровъ Богородица нетл</w:t>
      </w:r>
      <w:r w:rsidRPr="009177F1">
        <w:rPr>
          <w:lang w:val="ru-RU"/>
        </w:rPr>
        <w:t>ѣ</w:t>
      </w:r>
      <w:r w:rsidRPr="009177F1">
        <w:rPr>
          <w:rFonts w:ascii="KDRS" w:hAnsi="KDRS"/>
          <w:lang w:val="ru-RU"/>
        </w:rPr>
        <w:t>ннымъ богатьствомъ искупуетъ небесное, но и по души вс</w:t>
      </w:r>
      <w:r w:rsidRPr="009177F1">
        <w:rPr>
          <w:lang w:val="ru-RU"/>
        </w:rPr>
        <w:t>ѣ</w:t>
      </w:r>
      <w:r w:rsidRPr="009177F1">
        <w:rPr>
          <w:rFonts w:ascii="KDRS" w:hAnsi="KDRS"/>
          <w:lang w:val="ru-RU"/>
        </w:rPr>
        <w:t>мъ милостивну прилежить и сп</w:t>
      </w:r>
      <w:r w:rsidRPr="009177F1">
        <w:rPr>
          <w:lang w:val="ru-RU"/>
        </w:rPr>
        <w:t>ѣ</w:t>
      </w:r>
      <w:r w:rsidRPr="009177F1">
        <w:rPr>
          <w:rFonts w:ascii="KDRS" w:hAnsi="KDRS"/>
          <w:lang w:val="ru-RU"/>
        </w:rPr>
        <w:t>шить быти помощь, и вс</w:t>
      </w:r>
      <w:r w:rsidRPr="009177F1">
        <w:rPr>
          <w:lang w:val="ru-RU"/>
        </w:rPr>
        <w:t>ѣ</w:t>
      </w:r>
      <w:r w:rsidRPr="009177F1">
        <w:rPr>
          <w:rFonts w:ascii="KDRS" w:hAnsi="KDRS"/>
          <w:lang w:val="ru-RU"/>
        </w:rPr>
        <w:t>хъ недостатки покрывая, паче же и на себ</w:t>
      </w:r>
      <w:r w:rsidRPr="009177F1">
        <w:rPr>
          <w:lang w:val="ru-RU"/>
        </w:rPr>
        <w:t>ѣ</w:t>
      </w:r>
      <w:r w:rsidRPr="009177F1">
        <w:rPr>
          <w:rFonts w:ascii="KDRS" w:hAnsi="KDRS"/>
          <w:lang w:val="ru-RU"/>
        </w:rPr>
        <w:t xml:space="preserve"> нося, стяжаваяй сими в</w:t>
      </w:r>
      <w:r w:rsidRPr="009177F1">
        <w:rPr>
          <w:lang w:val="ru-RU"/>
        </w:rPr>
        <w:t>ѣ</w:t>
      </w:r>
      <w:r w:rsidRPr="009177F1">
        <w:rPr>
          <w:rFonts w:ascii="KDRS" w:hAnsi="KDRS"/>
          <w:lang w:val="ru-RU"/>
        </w:rPr>
        <w:t>чную себ</w:t>
      </w:r>
      <w:r w:rsidRPr="009177F1">
        <w:rPr>
          <w:lang w:val="ru-RU"/>
        </w:rPr>
        <w:t>ѣ</w:t>
      </w:r>
      <w:r w:rsidRPr="009177F1">
        <w:rPr>
          <w:rFonts w:ascii="KDRS" w:hAnsi="KDRS"/>
          <w:lang w:val="ru-RU"/>
        </w:rPr>
        <w:t xml:space="preserve"> милость. (Сл.на покр.Богор.) ВМЧ, Окт. 1–3, 13. </w:t>
      </w:r>
      <w:r>
        <w:rPr>
          <w:rFonts w:ascii="KDRS" w:hAnsi="KDRS"/>
        </w:rPr>
        <w:t>XVI </w:t>
      </w:r>
      <w:r w:rsidRPr="009177F1">
        <w:rPr>
          <w:rFonts w:ascii="KDRS" w:hAnsi="KDRS"/>
          <w:lang w:val="ru-RU"/>
        </w:rPr>
        <w:t xml:space="preserve">в. </w:t>
      </w:r>
    </w:p>
    <w:p w14:paraId="4A47BF12"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Держать</w:t>
      </w:r>
      <w:r w:rsidRPr="009177F1">
        <w:rPr>
          <w:rFonts w:ascii="KDRS" w:hAnsi="KDRS"/>
          <w:lang w:val="ru-RU"/>
        </w:rPr>
        <w:t xml:space="preserve">, </w:t>
      </w:r>
      <w:r w:rsidRPr="009177F1">
        <w:rPr>
          <w:rFonts w:ascii="KDRS" w:hAnsi="KDRS"/>
          <w:i/>
          <w:lang w:val="ru-RU"/>
        </w:rPr>
        <w:t>сохранять</w:t>
      </w:r>
      <w:r w:rsidRPr="009177F1">
        <w:rPr>
          <w:rFonts w:ascii="KDRS" w:hAnsi="KDRS"/>
          <w:lang w:val="ru-RU"/>
        </w:rPr>
        <w:t>. 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ти комуждо васъ свои съсудъ сътяжавати въ стн</w:t>
      </w:r>
      <w:r w:rsidRPr="009177F1">
        <w:rPr>
          <w:lang w:val="ru-RU"/>
        </w:rPr>
        <w:t>҃</w:t>
      </w:r>
      <w:r w:rsidRPr="009177F1">
        <w:rPr>
          <w:rFonts w:ascii="KDRS" w:hAnsi="KDRS"/>
          <w:lang w:val="ru-RU"/>
        </w:rPr>
        <w:t>ю и чст</w:t>
      </w:r>
      <w:r w:rsidRPr="009177F1">
        <w:rPr>
          <w:lang w:val="ru-RU"/>
        </w:rPr>
        <w:t>҃</w:t>
      </w:r>
      <w:r w:rsidRPr="009177F1">
        <w:rPr>
          <w:rFonts w:ascii="KDRS" w:hAnsi="KDRS"/>
          <w:lang w:val="ru-RU"/>
        </w:rPr>
        <w:t>ь (</w:t>
      </w:r>
      <w:r w:rsidRPr="00413D00">
        <w:t>κτ</w:t>
      </w:r>
      <w:r w:rsidRPr="004F0B87">
        <w:t>ᾶ</w:t>
      </w:r>
      <w:r w:rsidRPr="00413D00">
        <w:t>σθαι</w:t>
      </w:r>
      <w:r w:rsidRPr="009177F1">
        <w:rPr>
          <w:rFonts w:ascii="KDRS" w:hAnsi="KDRS"/>
          <w:lang w:val="ru-RU"/>
        </w:rPr>
        <w:t xml:space="preserve">). (1 Фес. </w:t>
      </w:r>
      <w:r>
        <w:rPr>
          <w:rFonts w:ascii="KDRS" w:hAnsi="KDRS"/>
        </w:rPr>
        <w:t>IV</w:t>
      </w:r>
      <w:r w:rsidRPr="009177F1">
        <w:rPr>
          <w:rFonts w:ascii="KDRS" w:hAnsi="KDRS"/>
          <w:lang w:val="ru-RU"/>
        </w:rPr>
        <w:t xml:space="preserve">, 4) Апост.Христ., 213. </w:t>
      </w:r>
      <w:r>
        <w:rPr>
          <w:rFonts w:ascii="KDRS" w:hAnsi="KDRS"/>
        </w:rPr>
        <w:t>XII </w:t>
      </w:r>
      <w:r w:rsidRPr="009177F1">
        <w:rPr>
          <w:rFonts w:ascii="KDRS" w:hAnsi="KDRS"/>
          <w:lang w:val="ru-RU"/>
        </w:rPr>
        <w:t xml:space="preserve">в. – Ср. </w:t>
      </w:r>
      <w:r w:rsidRPr="009177F1">
        <w:rPr>
          <w:rFonts w:ascii="KDRS" w:hAnsi="KDRS"/>
          <w:b/>
          <w:lang w:val="ru-RU"/>
        </w:rPr>
        <w:t>стяжати</w:t>
      </w:r>
      <w:r w:rsidRPr="009177F1">
        <w:rPr>
          <w:rFonts w:ascii="KDRS" w:hAnsi="KDRS"/>
          <w:b/>
          <w:vertAlign w:val="superscript"/>
          <w:lang w:val="ru-RU"/>
        </w:rPr>
        <w:t>2</w:t>
      </w:r>
      <w:r w:rsidRPr="009177F1">
        <w:rPr>
          <w:rFonts w:ascii="KDRS" w:hAnsi="KDRS"/>
          <w:b/>
          <w:lang w:val="ru-RU"/>
        </w:rPr>
        <w:t>, стяжевати.</w:t>
      </w:r>
    </w:p>
    <w:p w14:paraId="3D79F466" w14:textId="77777777" w:rsidR="00F4528E" w:rsidRPr="009177F1" w:rsidRDefault="00F4528E" w:rsidP="00F4528E">
      <w:pPr>
        <w:spacing w:line="460" w:lineRule="exact"/>
        <w:ind w:firstLine="709"/>
        <w:jc w:val="both"/>
        <w:rPr>
          <w:lang w:val="ru-RU"/>
        </w:rPr>
      </w:pPr>
      <w:r w:rsidRPr="009177F1">
        <w:rPr>
          <w:rFonts w:ascii="KDRS" w:hAnsi="KDRS"/>
          <w:b/>
          <w:lang w:val="ru-RU"/>
        </w:rPr>
        <w:t>СТЯЖАНИЕ,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Приобретение</w:t>
      </w:r>
      <w:r w:rsidRPr="009177F1">
        <w:rPr>
          <w:rFonts w:ascii="KDRS" w:hAnsi="KDRS"/>
          <w:lang w:val="ru-RU"/>
        </w:rPr>
        <w:t xml:space="preserve">, </w:t>
      </w:r>
      <w:r w:rsidRPr="009177F1">
        <w:rPr>
          <w:rFonts w:ascii="KDRS" w:hAnsi="KDRS"/>
          <w:i/>
          <w:lang w:val="ru-RU"/>
        </w:rPr>
        <w:t>стяжание; тж. образно</w:t>
      </w:r>
      <w:r w:rsidRPr="009177F1">
        <w:rPr>
          <w:rFonts w:ascii="KDRS" w:hAnsi="KDRS"/>
          <w:lang w:val="ru-RU"/>
        </w:rPr>
        <w:t>. Без в</w:t>
      </w:r>
      <w:r w:rsidRPr="009177F1">
        <w:rPr>
          <w:lang w:val="ru-RU"/>
        </w:rPr>
        <w:t>ѣ</w:t>
      </w:r>
      <w:r w:rsidRPr="009177F1">
        <w:rPr>
          <w:rFonts w:ascii="KDRS" w:hAnsi="KDRS"/>
          <w:lang w:val="ru-RU"/>
        </w:rPr>
        <w:t>ры же н</w:t>
      </w:r>
      <w:r w:rsidRPr="009177F1">
        <w:rPr>
          <w:lang w:val="ru-RU"/>
        </w:rPr>
        <w:t>ѣ</w:t>
      </w:r>
      <w:r w:rsidRPr="009177F1">
        <w:rPr>
          <w:rFonts w:ascii="KDRS" w:hAnsi="KDRS"/>
          <w:lang w:val="ru-RU"/>
        </w:rPr>
        <w:t>узможно есть угодити Бв</w:t>
      </w:r>
      <w:r w:rsidRPr="009177F1">
        <w:rPr>
          <w:lang w:val="ru-RU"/>
        </w:rPr>
        <w:t>҃</w:t>
      </w:r>
      <w:r w:rsidRPr="009177F1">
        <w:rPr>
          <w:rFonts w:ascii="KDRS" w:hAnsi="KDRS"/>
          <w:lang w:val="ru-RU"/>
        </w:rPr>
        <w:t>и, многоплодовитое же стяжанье дьяволу наречеться нев</w:t>
      </w:r>
      <w:r w:rsidRPr="009177F1">
        <w:rPr>
          <w:lang w:val="ru-RU"/>
        </w:rPr>
        <w:t>ѣ</w:t>
      </w:r>
      <w:r w:rsidRPr="009177F1">
        <w:rPr>
          <w:rFonts w:ascii="KDRS" w:hAnsi="KDRS"/>
          <w:lang w:val="ru-RU"/>
        </w:rPr>
        <w:t>рествье (</w:t>
      </w:r>
      <w:r w:rsidRPr="00413D00">
        <w:t>κτ</w:t>
      </w:r>
      <w:r w:rsidRPr="00940A90">
        <w:t>ῆ</w:t>
      </w:r>
      <w:r w:rsidRPr="00413D00">
        <w:t>μα</w:t>
      </w:r>
      <w:r w:rsidRPr="009177F1">
        <w:rPr>
          <w:rFonts w:ascii="KDRS" w:hAnsi="KDRS"/>
          <w:lang w:val="ru-RU"/>
        </w:rPr>
        <w:t>). Ефр.Сир.</w:t>
      </w:r>
      <w:r>
        <w:rPr>
          <w:rFonts w:ascii="KDRS" w:hAnsi="KDRS"/>
        </w:rPr>
        <w:t> I</w:t>
      </w:r>
      <w:r w:rsidRPr="009177F1">
        <w:rPr>
          <w:rFonts w:ascii="KDRS" w:hAnsi="KDRS"/>
          <w:lang w:val="ru-RU"/>
        </w:rPr>
        <w:t xml:space="preserve">, 228. </w:t>
      </w:r>
      <w:r>
        <w:rPr>
          <w:rFonts w:ascii="KDRS" w:hAnsi="KDRS"/>
        </w:rPr>
        <w:t>XIII </w:t>
      </w:r>
      <w:r w:rsidRPr="009177F1">
        <w:rPr>
          <w:rFonts w:ascii="KDRS" w:hAnsi="KDRS"/>
          <w:lang w:val="ru-RU"/>
        </w:rPr>
        <w:t>в. Стяжания доброд</w:t>
      </w:r>
      <w:r w:rsidRPr="009177F1">
        <w:rPr>
          <w:lang w:val="ru-RU"/>
        </w:rPr>
        <w:t>ѣ</w:t>
      </w:r>
      <w:r w:rsidRPr="009177F1">
        <w:rPr>
          <w:rFonts w:ascii="KDRS" w:hAnsi="KDRS"/>
          <w:lang w:val="ru-RU"/>
        </w:rPr>
        <w:t>телии чс</w:t>
      </w:r>
      <w:r w:rsidRPr="009177F1">
        <w:rPr>
          <w:lang w:val="ru-RU"/>
        </w:rPr>
        <w:t>҃</w:t>
      </w:r>
      <w:r w:rsidRPr="009177F1">
        <w:rPr>
          <w:rFonts w:ascii="KDRS" w:hAnsi="KDRS"/>
          <w:lang w:val="ru-RU"/>
        </w:rPr>
        <w:t>тьно есть имущему, сладъко же вид</w:t>
      </w:r>
      <w:r w:rsidRPr="009177F1">
        <w:rPr>
          <w:lang w:val="ru-RU"/>
        </w:rPr>
        <w:t>ѣ</w:t>
      </w:r>
      <w:r w:rsidRPr="009177F1">
        <w:rPr>
          <w:rFonts w:ascii="KDRS" w:hAnsi="KDRS"/>
          <w:lang w:val="ru-RU"/>
        </w:rPr>
        <w:t>нье есть зрящимъ (</w:t>
      </w:r>
      <w:r w:rsidRPr="004F0B87">
        <w:t>ἀ</w:t>
      </w:r>
      <w:r w:rsidRPr="00413D00">
        <w:t>ρετ</w:t>
      </w:r>
      <w:r w:rsidRPr="00940A90">
        <w:t>ῆ</w:t>
      </w:r>
      <w:r w:rsidRPr="00413D00">
        <w:t>ϛ</w:t>
      </w:r>
      <w:r w:rsidRPr="009177F1">
        <w:rPr>
          <w:lang w:val="ru-RU"/>
        </w:rPr>
        <w:t xml:space="preserve"> </w:t>
      </w:r>
      <w:r w:rsidRPr="004F0B87">
        <w:lastRenderedPageBreak/>
        <w:t>ἄ</w:t>
      </w:r>
      <w:r w:rsidRPr="00413D00">
        <w:t>σκησιϛ</w:t>
      </w:r>
      <w:r w:rsidRPr="009177F1">
        <w:rPr>
          <w:rFonts w:ascii="KDRS" w:hAnsi="KDRS"/>
          <w:lang w:val="ru-RU"/>
        </w:rPr>
        <w:t>)</w:t>
      </w:r>
      <w:r w:rsidRPr="009177F1">
        <w:rPr>
          <w:lang w:val="ru-RU"/>
        </w:rPr>
        <w:t xml:space="preserve">. </w:t>
      </w:r>
      <w:r w:rsidRPr="009177F1">
        <w:rPr>
          <w:rFonts w:ascii="KDRS" w:hAnsi="KDRS"/>
          <w:lang w:val="ru-RU"/>
        </w:rPr>
        <w:t xml:space="preserve">Пч., 3. </w:t>
      </w:r>
      <w:r>
        <w:rPr>
          <w:rFonts w:ascii="KDRS" w:hAnsi="KDRS"/>
        </w:rPr>
        <w:t>XV</w:t>
      </w:r>
      <w:r w:rsidRPr="009177F1">
        <w:rPr>
          <w:rFonts w:ascii="KDRS" w:hAnsi="KDRS"/>
          <w:lang w:val="ru-RU"/>
        </w:rPr>
        <w:t xml:space="preserve"> в. ~ </w:t>
      </w:r>
      <w:r>
        <w:rPr>
          <w:rFonts w:ascii="KDRS" w:hAnsi="KDRS"/>
        </w:rPr>
        <w:t>XIII</w:t>
      </w:r>
      <w:r w:rsidRPr="009177F1">
        <w:rPr>
          <w:rFonts w:ascii="KDRS" w:hAnsi="KDRS"/>
          <w:lang w:val="ru-RU"/>
        </w:rPr>
        <w:t xml:space="preserve"> в.</w:t>
      </w:r>
      <w:r w:rsidRPr="009177F1">
        <w:rPr>
          <w:lang w:val="ru-RU"/>
        </w:rPr>
        <w:t xml:space="preserve"> </w:t>
      </w:r>
      <w:r w:rsidRPr="009177F1">
        <w:rPr>
          <w:rFonts w:ascii="KDRS" w:hAnsi="KDRS"/>
          <w:lang w:val="ru-RU"/>
        </w:rPr>
        <w:t>Стяжание же чюжих трудовъ… отнуд&lt;ь&gt; н</w:t>
      </w:r>
      <w:r w:rsidRPr="009177F1">
        <w:rPr>
          <w:lang w:val="ru-RU"/>
        </w:rPr>
        <w:t>ѣ</w:t>
      </w:r>
      <w:r w:rsidRPr="009177F1">
        <w:rPr>
          <w:rFonts w:ascii="KDRS" w:hAnsi="KDRS"/>
          <w:lang w:val="ru-RU"/>
        </w:rPr>
        <w:t>с&lt;ть&gt; на ползу намъ, и паче же яко страстнии дш</w:t>
      </w:r>
      <w:r w:rsidRPr="009177F1">
        <w:rPr>
          <w:lang w:val="ru-RU"/>
        </w:rPr>
        <w:t>҃</w:t>
      </w:r>
      <w:r w:rsidRPr="009177F1">
        <w:rPr>
          <w:rFonts w:ascii="KDRS" w:hAnsi="KDRS"/>
          <w:lang w:val="ru-RU"/>
        </w:rPr>
        <w:t>ею и немощнии приимати во обители, но яко ядъ смертоносенъ отб</w:t>
      </w:r>
      <w:r w:rsidRPr="009177F1">
        <w:rPr>
          <w:lang w:val="ru-RU"/>
        </w:rPr>
        <w:t>ѣ</w:t>
      </w:r>
      <w:r w:rsidRPr="009177F1">
        <w:rPr>
          <w:rFonts w:ascii="KDRS" w:hAnsi="KDRS"/>
          <w:lang w:val="ru-RU"/>
        </w:rPr>
        <w:t xml:space="preserve">гати и отгоняти. Евфр.Устав., 516.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 Жизни тл</w:t>
      </w:r>
      <w:r w:rsidRPr="009177F1">
        <w:rPr>
          <w:lang w:val="ru-RU"/>
        </w:rPr>
        <w:t>ѣ</w:t>
      </w:r>
      <w:r w:rsidRPr="009177F1">
        <w:rPr>
          <w:rFonts w:ascii="KDRS" w:hAnsi="KDRS"/>
          <w:lang w:val="ru-RU"/>
        </w:rPr>
        <w:t>мыя Иасонъ конецъ приятъ, но обр</w:t>
      </w:r>
      <w:r w:rsidRPr="009177F1">
        <w:rPr>
          <w:lang w:val="ru-RU"/>
        </w:rPr>
        <w:t>ѣ</w:t>
      </w:r>
      <w:r w:rsidRPr="009177F1">
        <w:rPr>
          <w:rFonts w:ascii="KDRS" w:hAnsi="KDRS"/>
          <w:lang w:val="ru-RU"/>
        </w:rPr>
        <w:t xml:space="preserve">те другую, бесконечняго стяжания (в греч. иначе: </w:t>
      </w:r>
      <w:r w:rsidRPr="00413D00">
        <w:t>μ</w:t>
      </w:r>
      <w:r w:rsidRPr="004F0B87">
        <w:t>ὴ</w:t>
      </w:r>
      <w:r w:rsidRPr="009177F1">
        <w:rPr>
          <w:lang w:val="ru-RU"/>
        </w:rPr>
        <w:t xml:space="preserve"> </w:t>
      </w:r>
      <w:r w:rsidRPr="00413D00">
        <w:t>π</w:t>
      </w:r>
      <w:r w:rsidRPr="00940A90">
        <w:t>έ</w:t>
      </w:r>
      <w:r w:rsidRPr="00413D00">
        <w:t>ραϛ</w:t>
      </w:r>
      <w:r w:rsidRPr="009177F1">
        <w:rPr>
          <w:lang w:val="ru-RU"/>
        </w:rPr>
        <w:t xml:space="preserve"> </w:t>
      </w:r>
      <w:r w:rsidRPr="00413D00">
        <w:t>κεκτημ</w:t>
      </w:r>
      <w:r w:rsidRPr="00940A90">
        <w:t>έ</w:t>
      </w:r>
      <w:r w:rsidRPr="00413D00">
        <w:t>νην</w:t>
      </w:r>
      <w:r w:rsidRPr="009177F1">
        <w:rPr>
          <w:rFonts w:ascii="KDRS" w:hAnsi="KDRS"/>
          <w:lang w:val="ru-RU"/>
        </w:rPr>
        <w:t xml:space="preserve"> ‘конца не стяжавшу’). (Пам.ап. Иас. и Сос.) ВМЧ, Апр. 22–30, 1129. </w:t>
      </w:r>
      <w:r>
        <w:rPr>
          <w:rFonts w:ascii="KDRS" w:hAnsi="KDRS"/>
        </w:rPr>
        <w:t>XVI</w:t>
      </w:r>
      <w:r w:rsidRPr="009177F1">
        <w:rPr>
          <w:rFonts w:ascii="KDRS" w:hAnsi="KDRS"/>
          <w:lang w:val="ru-RU"/>
        </w:rPr>
        <w:t xml:space="preserve"> в. Отцы и священнии архиепископи, и благочестивии князи великии, и князи создатели монастырем своим обителная стяжания сел и прочая имения входы </w:t>
      </w:r>
      <w:r w:rsidRPr="009177F1">
        <w:rPr>
          <w:lang w:val="ru-RU"/>
        </w:rPr>
        <w:t>[</w:t>
      </w:r>
      <w:r w:rsidRPr="009177F1">
        <w:rPr>
          <w:rFonts w:ascii="KDRS" w:hAnsi="KDRS"/>
          <w:lang w:val="ru-RU"/>
        </w:rPr>
        <w:t>вар.: доходы] возложиша, судивше праведно и села елицы убожеством яти, или нищетою обстоими… монастыря обходят, утеху приемлют, милосердия ради обилия стяжанию церкве, сущая в них. Ж.Серап.Новг.</w:t>
      </w:r>
      <w:r w:rsidRPr="009177F1">
        <w:rPr>
          <w:rFonts w:ascii="KDRS" w:hAnsi="KDRS"/>
          <w:vertAlign w:val="superscript"/>
          <w:lang w:val="ru-RU"/>
        </w:rPr>
        <w:t>1</w:t>
      </w:r>
      <w:r w:rsidRPr="009177F1">
        <w:rPr>
          <w:rFonts w:ascii="KDRS" w:hAnsi="KDRS"/>
          <w:lang w:val="ru-RU"/>
        </w:rPr>
        <w:t xml:space="preserve">, 156.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 xml:space="preserve">в. – </w:t>
      </w:r>
      <w:r w:rsidRPr="009177F1">
        <w:rPr>
          <w:rFonts w:ascii="KDRS" w:hAnsi="KDRS"/>
          <w:i/>
          <w:lang w:val="ru-RU"/>
        </w:rPr>
        <w:t>О Богородице</w:t>
      </w:r>
      <w:r w:rsidRPr="009177F1">
        <w:rPr>
          <w:rFonts w:ascii="KDRS" w:hAnsi="KDRS"/>
          <w:lang w:val="ru-RU"/>
        </w:rPr>
        <w:t xml:space="preserve">. Младеньць же оноя </w:t>
      </w:r>
      <w:r w:rsidRPr="009177F1">
        <w:rPr>
          <w:lang w:val="ru-RU"/>
        </w:rPr>
        <w:t xml:space="preserve">[Елизаветы]… въпия къ </w:t>
      </w:r>
      <w:r w:rsidRPr="009177F1">
        <w:rPr>
          <w:rFonts w:ascii="KDRS" w:hAnsi="KDRS"/>
          <w:lang w:val="ru-RU"/>
        </w:rPr>
        <w:t>Бц</w:t>
      </w:r>
      <w:r w:rsidRPr="009177F1">
        <w:rPr>
          <w:lang w:val="ru-RU"/>
        </w:rPr>
        <w:t>҃</w:t>
      </w:r>
      <w:r w:rsidRPr="009177F1">
        <w:rPr>
          <w:rFonts w:ascii="KDRS" w:hAnsi="KDRS"/>
          <w:lang w:val="ru-RU"/>
        </w:rPr>
        <w:t>и: радуися прозябение неувядомаго грьзна, радуися плода  бесъмьртьнаго сътяжание (</w:t>
      </w:r>
      <w:r w:rsidRPr="00413D00">
        <w:t>κτ</w:t>
      </w:r>
      <w:r w:rsidRPr="00940A90">
        <w:t>ῆ</w:t>
      </w:r>
      <w:r w:rsidRPr="00413D00">
        <w:t>μα</w:t>
      </w:r>
      <w:r w:rsidRPr="009177F1">
        <w:rPr>
          <w:rFonts w:ascii="KDRS" w:hAnsi="KDRS"/>
          <w:lang w:val="ru-RU"/>
        </w:rPr>
        <w:t xml:space="preserve">). Устав Тип., 143. </w:t>
      </w:r>
      <w:r>
        <w:t>XI</w:t>
      </w:r>
      <w:r w:rsidRPr="009177F1">
        <w:rPr>
          <w:lang w:val="ru-RU"/>
        </w:rPr>
        <w:t>–</w:t>
      </w:r>
      <w:r>
        <w:t>XII</w:t>
      </w:r>
      <w:r w:rsidRPr="009177F1">
        <w:rPr>
          <w:lang w:val="ru-RU"/>
        </w:rPr>
        <w:t xml:space="preserve"> вв.</w:t>
      </w:r>
    </w:p>
    <w:p w14:paraId="0AA1C540"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Имущество</w:t>
      </w:r>
      <w:r w:rsidRPr="009177F1">
        <w:rPr>
          <w:rFonts w:ascii="KDRS" w:hAnsi="KDRS"/>
          <w:lang w:val="ru-RU"/>
        </w:rPr>
        <w:t xml:space="preserve">, </w:t>
      </w:r>
      <w:r w:rsidRPr="009177F1">
        <w:rPr>
          <w:rFonts w:ascii="KDRS" w:hAnsi="KDRS"/>
          <w:i/>
          <w:lang w:val="ru-RU"/>
        </w:rPr>
        <w:t>собственность</w:t>
      </w:r>
      <w:r w:rsidRPr="009177F1">
        <w:rPr>
          <w:rFonts w:ascii="KDRS" w:hAnsi="KDRS"/>
          <w:lang w:val="ru-RU"/>
        </w:rPr>
        <w:t xml:space="preserve">, </w:t>
      </w:r>
      <w:r w:rsidRPr="009177F1">
        <w:rPr>
          <w:rFonts w:ascii="KDRS" w:hAnsi="KDRS"/>
          <w:i/>
          <w:lang w:val="ru-RU"/>
        </w:rPr>
        <w:t>богатство</w:t>
      </w:r>
      <w:r w:rsidRPr="009177F1">
        <w:rPr>
          <w:rFonts w:ascii="KDRS" w:hAnsi="KDRS"/>
          <w:lang w:val="ru-RU"/>
        </w:rPr>
        <w:t xml:space="preserve">; </w:t>
      </w:r>
      <w:r w:rsidRPr="009177F1">
        <w:rPr>
          <w:rFonts w:ascii="KDRS" w:hAnsi="KDRS"/>
          <w:i/>
          <w:lang w:val="ru-RU"/>
        </w:rPr>
        <w:t>тж. образно</w:t>
      </w:r>
      <w:r w:rsidRPr="009177F1">
        <w:rPr>
          <w:rFonts w:ascii="KDRS" w:hAnsi="KDRS"/>
          <w:lang w:val="ru-RU"/>
        </w:rPr>
        <w:t>. Слышавъ же юноша слово, отиде скръбя, б</w:t>
      </w:r>
      <w:r w:rsidRPr="009177F1">
        <w:rPr>
          <w:lang w:val="ru-RU"/>
        </w:rPr>
        <w:t>ѣ</w:t>
      </w:r>
      <w:r w:rsidRPr="009177F1">
        <w:rPr>
          <w:rFonts w:ascii="KDRS" w:hAnsi="KDRS"/>
          <w:lang w:val="ru-RU"/>
        </w:rPr>
        <w:t xml:space="preserve"> бо им</w:t>
      </w:r>
      <w:r w:rsidRPr="009177F1">
        <w:rPr>
          <w:lang w:val="ru-RU"/>
        </w:rPr>
        <w:t>ѣ</w:t>
      </w:r>
      <w:r w:rsidRPr="009177F1">
        <w:rPr>
          <w:rFonts w:ascii="KDRS" w:hAnsi="KDRS"/>
          <w:lang w:val="ru-RU"/>
        </w:rPr>
        <w:t>я сътяжания мънога (</w:t>
      </w:r>
      <w:r w:rsidRPr="00940A90">
        <w:t>ἔ</w:t>
      </w:r>
      <w:r w:rsidRPr="00413D00">
        <w:t>χων</w:t>
      </w:r>
      <w:r w:rsidRPr="009177F1">
        <w:rPr>
          <w:lang w:val="ru-RU"/>
        </w:rPr>
        <w:t xml:space="preserve"> </w:t>
      </w:r>
      <w:r w:rsidRPr="00413D00">
        <w:t>κτ</w:t>
      </w:r>
      <w:r w:rsidRPr="00940A90">
        <w:t>ή</w:t>
      </w:r>
      <w:r w:rsidRPr="00413D00">
        <w:t>ματα</w:t>
      </w:r>
      <w:r w:rsidRPr="009177F1">
        <w:rPr>
          <w:lang w:val="ru-RU"/>
        </w:rPr>
        <w:t xml:space="preserve"> </w:t>
      </w:r>
      <w:r w:rsidRPr="00413D00">
        <w:t>πολλά</w:t>
      </w:r>
      <w:r w:rsidRPr="009177F1">
        <w:rPr>
          <w:rFonts w:ascii="KDRS" w:hAnsi="KDRS"/>
          <w:lang w:val="ru-RU"/>
        </w:rPr>
        <w:t xml:space="preserve">). (Матф. </w:t>
      </w:r>
      <w:r>
        <w:rPr>
          <w:rFonts w:ascii="KDRS" w:hAnsi="KDRS"/>
        </w:rPr>
        <w:t>XIX</w:t>
      </w:r>
      <w:r w:rsidRPr="009177F1">
        <w:rPr>
          <w:rFonts w:ascii="KDRS" w:hAnsi="KDRS"/>
          <w:lang w:val="ru-RU"/>
        </w:rPr>
        <w:t>, 22) Остр.ев., 77</w:t>
      </w:r>
      <w:r>
        <w:rPr>
          <w:rFonts w:ascii="KDRS" w:hAnsi="KDRS"/>
        </w:rPr>
        <w:t> </w:t>
      </w:r>
      <w:r w:rsidRPr="009177F1">
        <w:rPr>
          <w:rFonts w:ascii="KDRS" w:hAnsi="KDRS"/>
          <w:lang w:val="ru-RU"/>
        </w:rPr>
        <w:t>об. 1057</w:t>
      </w:r>
      <w:r>
        <w:rPr>
          <w:rFonts w:ascii="KDRS" w:hAnsi="KDRS"/>
        </w:rPr>
        <w:t> </w:t>
      </w:r>
      <w:r w:rsidRPr="009177F1">
        <w:rPr>
          <w:rFonts w:ascii="KDRS" w:hAnsi="KDRS"/>
          <w:lang w:val="ru-RU"/>
        </w:rPr>
        <w:t>г. Оць</w:t>
      </w:r>
      <w:r w:rsidRPr="009177F1">
        <w:rPr>
          <w:lang w:val="ru-RU"/>
        </w:rPr>
        <w:t>҃</w:t>
      </w:r>
      <w:r w:rsidRPr="009177F1">
        <w:rPr>
          <w:rFonts w:ascii="KDRS" w:hAnsi="KDRS"/>
          <w:lang w:val="ru-RU"/>
        </w:rPr>
        <w:t xml:space="preserve"> приходящая къ манастырю, яже и вся утвьрьжяя любомудрьно, словесы же оглашашеть от бжь</w:t>
      </w:r>
      <w:r w:rsidRPr="009177F1">
        <w:rPr>
          <w:lang w:val="ru-RU"/>
        </w:rPr>
        <w:t>҃</w:t>
      </w:r>
      <w:r w:rsidRPr="009177F1">
        <w:rPr>
          <w:rFonts w:ascii="KDRS" w:hAnsi="KDRS"/>
          <w:lang w:val="ru-RU"/>
        </w:rPr>
        <w:t>ствьныхъ писании и пользьная предълагашеть, гля</w:t>
      </w:r>
      <w:r w:rsidRPr="009177F1">
        <w:rPr>
          <w:lang w:val="ru-RU"/>
        </w:rPr>
        <w:t>҃</w:t>
      </w:r>
      <w:r w:rsidRPr="009177F1">
        <w:rPr>
          <w:rFonts w:ascii="KDRS" w:hAnsi="KDRS"/>
          <w:lang w:val="ru-RU"/>
        </w:rPr>
        <w:t xml:space="preserve"> ни о единомь же ин</w:t>
      </w:r>
      <w:r w:rsidRPr="009177F1">
        <w:rPr>
          <w:lang w:val="ru-RU"/>
        </w:rPr>
        <w:t>ѣ</w:t>
      </w:r>
      <w:r w:rsidRPr="009177F1">
        <w:rPr>
          <w:rFonts w:ascii="KDRS" w:hAnsi="KDRS"/>
          <w:lang w:val="ru-RU"/>
        </w:rPr>
        <w:t>мь тъкмо о доброд</w:t>
      </w:r>
      <w:r w:rsidRPr="009177F1">
        <w:rPr>
          <w:lang w:val="ru-RU"/>
        </w:rPr>
        <w:t>ѣ</w:t>
      </w:r>
      <w:r w:rsidRPr="009177F1">
        <w:rPr>
          <w:rFonts w:ascii="KDRS" w:hAnsi="KDRS"/>
          <w:lang w:val="ru-RU"/>
        </w:rPr>
        <w:t>тели пещися, сътяжание бесъмьртьно пребываемо (</w:t>
      </w:r>
      <w:r w:rsidRPr="00413D00">
        <w:t>κτ</w:t>
      </w:r>
      <w:r w:rsidRPr="00940A90">
        <w:t>ή</w:t>
      </w:r>
      <w:r w:rsidRPr="00413D00">
        <w:t>ματοϛ</w:t>
      </w:r>
      <w:r w:rsidRPr="009177F1">
        <w:rPr>
          <w:rFonts w:ascii="KDRS" w:hAnsi="KDRS"/>
          <w:lang w:val="ru-RU"/>
        </w:rPr>
        <w:t xml:space="preserve">). (Ж.Феод.Студ.) Выг.сб., 222. </w:t>
      </w:r>
      <w:r>
        <w:rPr>
          <w:rFonts w:ascii="KDRS" w:hAnsi="KDRS"/>
        </w:rPr>
        <w:t>XII </w:t>
      </w:r>
      <w:r w:rsidRPr="009177F1">
        <w:rPr>
          <w:rFonts w:ascii="KDRS" w:hAnsi="KDRS"/>
          <w:lang w:val="ru-RU"/>
        </w:rPr>
        <w:t>в. Приключи же ся умр</w:t>
      </w:r>
      <w:r w:rsidRPr="009177F1">
        <w:rPr>
          <w:lang w:val="ru-RU"/>
        </w:rPr>
        <w:t>ѣ</w:t>
      </w:r>
      <w:r w:rsidRPr="009177F1">
        <w:rPr>
          <w:rFonts w:ascii="KDRS" w:hAnsi="KDRS"/>
          <w:lang w:val="ru-RU"/>
        </w:rPr>
        <w:t>ти родителема его по десяти л</w:t>
      </w:r>
      <w:r w:rsidRPr="009177F1">
        <w:rPr>
          <w:lang w:val="ru-RU"/>
        </w:rPr>
        <w:t>ѣ</w:t>
      </w:r>
      <w:r w:rsidRPr="009177F1">
        <w:rPr>
          <w:rFonts w:ascii="KDRS" w:hAnsi="KDRS"/>
          <w:lang w:val="ru-RU"/>
        </w:rPr>
        <w:t>тъ отвергъшюся ему, оставльша ему стяжанья мьнога и злата многа (</w:t>
      </w:r>
      <w:r w:rsidRPr="00413D00">
        <w:t>χρ</w:t>
      </w:r>
      <w:r w:rsidRPr="00940A90">
        <w:t>ή</w:t>
      </w:r>
      <w:r w:rsidRPr="00413D00">
        <w:t>ματα</w:t>
      </w:r>
      <w:r w:rsidRPr="009177F1">
        <w:rPr>
          <w:rFonts w:ascii="KDRS" w:hAnsi="KDRS"/>
          <w:lang w:val="ru-RU"/>
        </w:rPr>
        <w:t>). Ефр.Сир.</w:t>
      </w:r>
      <w:r>
        <w:rPr>
          <w:rFonts w:ascii="KDRS" w:hAnsi="KDRS"/>
        </w:rPr>
        <w:t> II</w:t>
      </w:r>
      <w:r w:rsidRPr="009177F1">
        <w:rPr>
          <w:rFonts w:ascii="KDRS" w:hAnsi="KDRS"/>
          <w:lang w:val="ru-RU"/>
        </w:rPr>
        <w:t xml:space="preserve">, 254. </w:t>
      </w:r>
      <w:r>
        <w:rPr>
          <w:rFonts w:ascii="KDRS" w:hAnsi="KDRS"/>
        </w:rPr>
        <w:t>XIII </w:t>
      </w:r>
      <w:r w:rsidRPr="009177F1">
        <w:rPr>
          <w:rFonts w:ascii="KDRS" w:hAnsi="KDRS"/>
          <w:lang w:val="ru-RU"/>
        </w:rPr>
        <w:t>в. Постави гса</w:t>
      </w:r>
      <w:r w:rsidRPr="009177F1">
        <w:rPr>
          <w:lang w:val="ru-RU"/>
        </w:rPr>
        <w:t>҃</w:t>
      </w:r>
      <w:r w:rsidRPr="009177F1">
        <w:rPr>
          <w:rFonts w:ascii="KDRS" w:hAnsi="KDRS"/>
          <w:lang w:val="ru-RU"/>
        </w:rPr>
        <w:t xml:space="preserve"> члвк</w:t>
      </w:r>
      <w:r w:rsidRPr="009177F1">
        <w:rPr>
          <w:lang w:val="ru-RU"/>
        </w:rPr>
        <w:t>҃</w:t>
      </w:r>
      <w:r w:rsidRPr="009177F1">
        <w:rPr>
          <w:rFonts w:ascii="KDRS" w:hAnsi="KDRS"/>
          <w:lang w:val="ru-RU"/>
        </w:rPr>
        <w:t xml:space="preserve">а всему стяжанию своему (ср. Пс. </w:t>
      </w:r>
      <w:r>
        <w:rPr>
          <w:rFonts w:ascii="KDRS" w:hAnsi="KDRS"/>
        </w:rPr>
        <w:t>CIV</w:t>
      </w:r>
      <w:r w:rsidRPr="009177F1">
        <w:rPr>
          <w:rFonts w:ascii="KDRS" w:hAnsi="KDRS"/>
          <w:lang w:val="ru-RU"/>
        </w:rPr>
        <w:t>, 21:</w:t>
      </w:r>
      <w:r w:rsidRPr="009177F1">
        <w:rPr>
          <w:lang w:val="ru-RU"/>
        </w:rPr>
        <w:t xml:space="preserve"> </w:t>
      </w:r>
      <w:r w:rsidRPr="00413D00">
        <w:t>τ</w:t>
      </w:r>
      <w:r w:rsidRPr="00940A90">
        <w:t>ῆ</w:t>
      </w:r>
      <w:r w:rsidRPr="00413D00">
        <w:t>ϛ</w:t>
      </w:r>
      <w:r w:rsidRPr="009177F1">
        <w:rPr>
          <w:lang w:val="ru-RU"/>
        </w:rPr>
        <w:t xml:space="preserve"> </w:t>
      </w:r>
      <w:r w:rsidRPr="00413D00">
        <w:t>κτ</w:t>
      </w:r>
      <w:r w:rsidRPr="00940A90">
        <w:t>ή</w:t>
      </w:r>
      <w:r w:rsidRPr="00413D00">
        <w:t>σεωϛ</w:t>
      </w:r>
      <w:r w:rsidRPr="009177F1">
        <w:rPr>
          <w:rFonts w:ascii="KDRS" w:hAnsi="KDRS"/>
          <w:lang w:val="ru-RU"/>
        </w:rPr>
        <w:t xml:space="preserve">). Мерило пр., 72. </w:t>
      </w:r>
      <w:r>
        <w:rPr>
          <w:rFonts w:ascii="KDRS" w:hAnsi="KDRS"/>
        </w:rPr>
        <w:t>XIV </w:t>
      </w:r>
      <w:r w:rsidRPr="009177F1">
        <w:rPr>
          <w:rFonts w:ascii="KDRS" w:hAnsi="KDRS"/>
          <w:lang w:val="ru-RU"/>
        </w:rPr>
        <w:t>в. Помпии же, вл</w:t>
      </w:r>
      <w:r w:rsidRPr="009177F1">
        <w:rPr>
          <w:lang w:val="ru-RU"/>
        </w:rPr>
        <w:t>ѣ</w:t>
      </w:r>
      <w:r w:rsidRPr="009177F1">
        <w:rPr>
          <w:rFonts w:ascii="KDRS" w:hAnsi="KDRS"/>
          <w:lang w:val="ru-RU"/>
        </w:rPr>
        <w:t>зъ въ црк</w:t>
      </w:r>
      <w:r w:rsidRPr="009177F1">
        <w:rPr>
          <w:lang w:val="ru-RU"/>
        </w:rPr>
        <w:t>҃</w:t>
      </w:r>
      <w:r w:rsidRPr="009177F1">
        <w:rPr>
          <w:rFonts w:ascii="KDRS" w:hAnsi="KDRS"/>
          <w:lang w:val="ru-RU"/>
        </w:rPr>
        <w:t>вь… внутреняя видяше, св</w:t>
      </w:r>
      <w:r w:rsidRPr="009177F1">
        <w:rPr>
          <w:lang w:val="ru-RU"/>
        </w:rPr>
        <w:t>ѣ</w:t>
      </w:r>
      <w:r w:rsidRPr="009177F1">
        <w:rPr>
          <w:rFonts w:ascii="KDRS" w:hAnsi="KDRS"/>
          <w:lang w:val="ru-RU"/>
        </w:rPr>
        <w:t>тилницю и св</w:t>
      </w:r>
      <w:r w:rsidRPr="009177F1">
        <w:rPr>
          <w:lang w:val="ru-RU"/>
        </w:rPr>
        <w:t>ѣ</w:t>
      </w:r>
      <w:r w:rsidRPr="009177F1">
        <w:rPr>
          <w:rFonts w:ascii="KDRS" w:hAnsi="KDRS"/>
          <w:lang w:val="ru-RU"/>
        </w:rPr>
        <w:t>тилникъ и трапезу и жрътвище и кадилницю, все чистымъ златомъ устроенъ и множество араматъ и сще</w:t>
      </w:r>
      <w:r w:rsidRPr="009177F1">
        <w:rPr>
          <w:lang w:val="ru-RU"/>
        </w:rPr>
        <w:t>҃</w:t>
      </w:r>
      <w:r w:rsidRPr="009177F1">
        <w:rPr>
          <w:rFonts w:ascii="KDRS" w:hAnsi="KDRS"/>
          <w:lang w:val="ru-RU"/>
        </w:rPr>
        <w:t>нное стяжание (</w:t>
      </w:r>
      <w:r w:rsidRPr="00413D00">
        <w:t>τ</w:t>
      </w:r>
      <w:r w:rsidRPr="00A57841">
        <w:t>ῶ</w:t>
      </w:r>
      <w:r w:rsidRPr="00413D00">
        <w:t>ν</w:t>
      </w:r>
      <w:r w:rsidRPr="009177F1">
        <w:rPr>
          <w:lang w:val="ru-RU"/>
        </w:rPr>
        <w:t xml:space="preserve"> </w:t>
      </w:r>
      <w:r w:rsidRPr="00A57841">
        <w:t>ἱ</w:t>
      </w:r>
      <w:r w:rsidRPr="00413D00">
        <w:t>ερ</w:t>
      </w:r>
      <w:r w:rsidRPr="00A57841">
        <w:t>ῶ</w:t>
      </w:r>
      <w:r w:rsidRPr="00413D00">
        <w:t>ν</w:t>
      </w:r>
      <w:r w:rsidRPr="009177F1">
        <w:rPr>
          <w:lang w:val="ru-RU"/>
        </w:rPr>
        <w:t xml:space="preserve"> </w:t>
      </w:r>
      <w:r w:rsidRPr="00413D00">
        <w:t>χρημάτων</w:t>
      </w:r>
      <w:r w:rsidRPr="009177F1">
        <w:rPr>
          <w:lang w:val="ru-RU"/>
        </w:rPr>
        <w:t xml:space="preserve"> </w:t>
      </w:r>
      <w:r w:rsidRPr="00413D00">
        <w:t>ε</w:t>
      </w:r>
      <w:r w:rsidRPr="00940A90">
        <w:t>ἰ</w:t>
      </w:r>
      <w:r w:rsidRPr="00413D00">
        <w:t>ϛ</w:t>
      </w:r>
      <w:r w:rsidRPr="009177F1">
        <w:rPr>
          <w:lang w:val="ru-RU"/>
        </w:rPr>
        <w:t xml:space="preserve"> </w:t>
      </w:r>
      <w:r w:rsidRPr="00413D00">
        <w:t>τάλαντα</w:t>
      </w:r>
      <w:r w:rsidRPr="009177F1">
        <w:rPr>
          <w:lang w:val="ru-RU"/>
        </w:rPr>
        <w:t xml:space="preserve"> </w:t>
      </w:r>
      <w:r w:rsidRPr="00413D00">
        <w:t>δισχ</w:t>
      </w:r>
      <w:r w:rsidRPr="004F0B87">
        <w:t>ί</w:t>
      </w:r>
      <w:r w:rsidRPr="00413D00">
        <w:t>λια</w:t>
      </w:r>
      <w:r w:rsidRPr="009177F1">
        <w:rPr>
          <w:rFonts w:ascii="KDRS" w:hAnsi="KDRS"/>
          <w:lang w:val="ru-RU"/>
        </w:rPr>
        <w:t xml:space="preserve">). Флавий.Полон.Иерус.(Арх.), 79.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Виждь, огради стяжание свое терниемъ, сребро свое и злато свое свяжи (</w:t>
      </w:r>
      <w:r w:rsidRPr="00413D00">
        <w:t>τ</w:t>
      </w:r>
      <w:r w:rsidRPr="004F0B87">
        <w:t>ὸ</w:t>
      </w:r>
      <w:r w:rsidRPr="009177F1">
        <w:rPr>
          <w:lang w:val="ru-RU"/>
        </w:rPr>
        <w:t xml:space="preserve"> </w:t>
      </w:r>
      <w:r w:rsidRPr="00413D00">
        <w:t>κτ</w:t>
      </w:r>
      <w:r w:rsidRPr="00940A90">
        <w:t>ῆ</w:t>
      </w:r>
      <w:r w:rsidRPr="00413D00">
        <w:t>μά</w:t>
      </w:r>
      <w:r w:rsidRPr="009177F1">
        <w:rPr>
          <w:lang w:val="ru-RU"/>
        </w:rPr>
        <w:t xml:space="preserve"> </w:t>
      </w:r>
      <w:r w:rsidRPr="00413D00">
        <w:t>σου</w:t>
      </w:r>
      <w:r w:rsidRPr="009177F1">
        <w:rPr>
          <w:rFonts w:ascii="KDRS" w:hAnsi="KDRS"/>
          <w:lang w:val="ru-RU"/>
        </w:rPr>
        <w:t xml:space="preserve">). (Сирах. </w:t>
      </w:r>
      <w:r>
        <w:rPr>
          <w:rFonts w:ascii="KDRS" w:hAnsi="KDRS"/>
        </w:rPr>
        <w:t>XXVIII</w:t>
      </w:r>
      <w:r w:rsidRPr="009177F1">
        <w:rPr>
          <w:rFonts w:ascii="KDRS" w:hAnsi="KDRS"/>
          <w:lang w:val="ru-RU"/>
        </w:rPr>
        <w:t>, 27–28) Библ.Генн. 1499</w:t>
      </w:r>
      <w:r>
        <w:rPr>
          <w:rFonts w:ascii="KDRS" w:hAnsi="KDRS"/>
        </w:rPr>
        <w:t> </w:t>
      </w:r>
      <w:r w:rsidRPr="009177F1">
        <w:rPr>
          <w:rFonts w:ascii="KDRS" w:hAnsi="KDRS"/>
          <w:lang w:val="ru-RU"/>
        </w:rPr>
        <w:t xml:space="preserve">г. [Бог] наводит на ны… всякому стяжанию расхищение. Дм., 23. </w:t>
      </w:r>
      <w:r>
        <w:rPr>
          <w:rFonts w:ascii="KDRS" w:hAnsi="KDRS"/>
        </w:rPr>
        <w:t>XVI </w:t>
      </w:r>
      <w:r w:rsidRPr="009177F1">
        <w:rPr>
          <w:rFonts w:ascii="KDRS" w:hAnsi="KDRS"/>
          <w:lang w:val="ru-RU"/>
        </w:rPr>
        <w:t>в. Н</w:t>
      </w:r>
      <w:r w:rsidRPr="009177F1">
        <w:rPr>
          <w:lang w:val="ru-RU"/>
        </w:rPr>
        <w:t>ѣ</w:t>
      </w:r>
      <w:r w:rsidRPr="009177F1">
        <w:rPr>
          <w:rFonts w:ascii="KDRS" w:hAnsi="KDRS"/>
          <w:lang w:val="ru-RU"/>
        </w:rPr>
        <w:t xml:space="preserve">сть достойно епископомъ церковныхъ вещей и </w:t>
      </w:r>
      <w:r w:rsidRPr="009177F1">
        <w:rPr>
          <w:rFonts w:ascii="KDRS" w:hAnsi="KDRS"/>
          <w:lang w:val="ru-RU"/>
        </w:rPr>
        <w:lastRenderedPageBreak/>
        <w:t>стяжаний продаяти. ДАИ</w:t>
      </w:r>
      <w:r>
        <w:rPr>
          <w:rFonts w:ascii="KDRS" w:hAnsi="KDRS"/>
        </w:rPr>
        <w:t> V</w:t>
      </w:r>
      <w:r w:rsidRPr="009177F1">
        <w:rPr>
          <w:rFonts w:ascii="KDRS" w:hAnsi="KDRS"/>
          <w:lang w:val="ru-RU"/>
        </w:rPr>
        <w:t>, 479. 1667</w:t>
      </w:r>
      <w:r>
        <w:rPr>
          <w:rFonts w:ascii="KDRS" w:hAnsi="KDRS"/>
        </w:rPr>
        <w:t> </w:t>
      </w:r>
      <w:r w:rsidRPr="009177F1">
        <w:rPr>
          <w:rFonts w:ascii="KDRS" w:hAnsi="KDRS"/>
          <w:lang w:val="ru-RU"/>
        </w:rPr>
        <w:t>г. Одедичение – отча или дедня стяжания и имения наследие. Алф.</w:t>
      </w:r>
      <w:r w:rsidRPr="009177F1">
        <w:rPr>
          <w:rFonts w:ascii="KDRS" w:hAnsi="KDRS"/>
          <w:vertAlign w:val="superscript"/>
          <w:lang w:val="ru-RU"/>
        </w:rPr>
        <w:t>1</w:t>
      </w:r>
      <w:r w:rsidRPr="009177F1">
        <w:rPr>
          <w:rFonts w:ascii="KDRS" w:hAnsi="KDRS"/>
          <w:lang w:val="ru-RU"/>
        </w:rPr>
        <w:t xml:space="preserve">, 168. </w:t>
      </w:r>
      <w:r>
        <w:rPr>
          <w:rFonts w:ascii="KDRS" w:hAnsi="KDRS"/>
        </w:rPr>
        <w:t>XVII </w:t>
      </w:r>
      <w:r w:rsidRPr="009177F1">
        <w:rPr>
          <w:rFonts w:ascii="KDRS" w:hAnsi="KDRS"/>
          <w:lang w:val="ru-RU"/>
        </w:rPr>
        <w:t>в.</w:t>
      </w:r>
      <w:r w:rsidRPr="009177F1">
        <w:rPr>
          <w:rFonts w:ascii="KDRS" w:hAnsi="KDRS"/>
          <w:spacing w:val="40"/>
          <w:lang w:val="ru-RU"/>
        </w:rPr>
        <w:t xml:space="preserve"> Душевное стяжание –</w:t>
      </w:r>
      <w:r w:rsidRPr="009177F1">
        <w:rPr>
          <w:rFonts w:ascii="KDRS" w:hAnsi="KDRS"/>
          <w:lang w:val="ru-RU"/>
        </w:rPr>
        <w:t xml:space="preserve"> </w:t>
      </w:r>
      <w:r w:rsidRPr="009177F1">
        <w:rPr>
          <w:rFonts w:ascii="KDRS" w:hAnsi="KDRS"/>
          <w:i/>
          <w:lang w:val="ru-RU"/>
        </w:rPr>
        <w:t>духовное богатство</w:t>
      </w:r>
      <w:r w:rsidRPr="009177F1">
        <w:rPr>
          <w:rFonts w:ascii="KDRS" w:hAnsi="KDRS"/>
          <w:lang w:val="ru-RU"/>
        </w:rPr>
        <w:t>. Услышим что хощетъ гла</w:t>
      </w:r>
      <w:r w:rsidRPr="009177F1">
        <w:rPr>
          <w:lang w:val="ru-RU"/>
        </w:rPr>
        <w:t>҃</w:t>
      </w:r>
      <w:r w:rsidRPr="009177F1">
        <w:rPr>
          <w:rFonts w:ascii="KDRS" w:hAnsi="KDRS"/>
          <w:lang w:val="ru-RU"/>
        </w:rPr>
        <w:t>ти сказание, да отидемъ обогатившес&lt;я&gt; дшв</w:t>
      </w:r>
      <w:r w:rsidRPr="009177F1">
        <w:rPr>
          <w:lang w:val="ru-RU"/>
        </w:rPr>
        <w:t>҃</w:t>
      </w:r>
      <w:r w:rsidRPr="009177F1">
        <w:rPr>
          <w:rFonts w:ascii="KDRS" w:hAnsi="KDRS"/>
          <w:lang w:val="ru-RU"/>
        </w:rPr>
        <w:t>ным стяжаниемъ, словесы учения бжс</w:t>
      </w:r>
      <w:r w:rsidRPr="009177F1">
        <w:rPr>
          <w:lang w:val="ru-RU"/>
        </w:rPr>
        <w:t>҃</w:t>
      </w:r>
      <w:r w:rsidRPr="009177F1">
        <w:rPr>
          <w:rFonts w:ascii="KDRS" w:hAnsi="KDRS"/>
          <w:lang w:val="ru-RU"/>
        </w:rPr>
        <w:t xml:space="preserve">твенаго. Изм., 39.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в</w:t>
      </w:r>
    </w:p>
    <w:p w14:paraId="7B18D3B5"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Деньги</w:t>
      </w:r>
      <w:r w:rsidRPr="009177F1">
        <w:rPr>
          <w:rFonts w:ascii="KDRS" w:hAnsi="KDRS"/>
          <w:lang w:val="ru-RU"/>
        </w:rPr>
        <w:t xml:space="preserve">, </w:t>
      </w:r>
      <w:r w:rsidRPr="009177F1">
        <w:rPr>
          <w:rFonts w:ascii="KDRS" w:hAnsi="KDRS"/>
          <w:i/>
          <w:lang w:val="ru-RU"/>
        </w:rPr>
        <w:t>средства</w:t>
      </w:r>
      <w:r w:rsidRPr="009177F1">
        <w:rPr>
          <w:rFonts w:ascii="KDRS" w:hAnsi="KDRS"/>
          <w:lang w:val="ru-RU"/>
        </w:rPr>
        <w:t xml:space="preserve">; </w:t>
      </w:r>
      <w:r w:rsidRPr="009177F1">
        <w:rPr>
          <w:rFonts w:ascii="KDRS" w:hAnsi="KDRS"/>
          <w:i/>
          <w:lang w:val="ru-RU"/>
        </w:rPr>
        <w:t>иждивение</w:t>
      </w:r>
      <w:r w:rsidRPr="009177F1">
        <w:rPr>
          <w:rFonts w:ascii="KDRS" w:hAnsi="KDRS"/>
          <w:lang w:val="ru-RU"/>
        </w:rPr>
        <w:t>. О нихже рече</w:t>
      </w:r>
      <w:r w:rsidRPr="009177F1">
        <w:rPr>
          <w:lang w:val="ru-RU"/>
        </w:rPr>
        <w:t xml:space="preserve"> </w:t>
      </w:r>
      <w:r w:rsidRPr="009177F1">
        <w:rPr>
          <w:rFonts w:ascii="KDRS" w:hAnsi="KDRS"/>
          <w:lang w:val="ru-RU"/>
        </w:rPr>
        <w:t>т</w:t>
      </w:r>
      <w:r w:rsidRPr="009177F1">
        <w:rPr>
          <w:lang w:val="ru-RU"/>
        </w:rPr>
        <w:t>ы</w:t>
      </w:r>
      <w:r w:rsidRPr="009177F1">
        <w:rPr>
          <w:rFonts w:ascii="KDRS" w:hAnsi="KDRS"/>
          <w:lang w:val="ru-RU"/>
        </w:rPr>
        <w:t xml:space="preserve"> стяжание другомъ моимъ дати, како се есть теб</w:t>
      </w:r>
      <w:r w:rsidRPr="009177F1">
        <w:rPr>
          <w:lang w:val="ru-RU"/>
        </w:rPr>
        <w:t>ѣ</w:t>
      </w:r>
      <w:r w:rsidRPr="009177F1">
        <w:rPr>
          <w:rFonts w:ascii="KDRS" w:hAnsi="KDRS"/>
          <w:lang w:val="ru-RU"/>
        </w:rPr>
        <w:t>, убогому, богатым милостыню дати</w:t>
      </w:r>
      <w:r w:rsidRPr="009177F1">
        <w:rPr>
          <w:lang w:val="ru-RU"/>
        </w:rPr>
        <w:t xml:space="preserve"> (</w:t>
      </w:r>
      <w:r w:rsidRPr="00413D00">
        <w:t>περ</w:t>
      </w:r>
      <w:r w:rsidRPr="002A6B57">
        <w:t>ὶ</w:t>
      </w:r>
      <w:r w:rsidRPr="009177F1">
        <w:rPr>
          <w:lang w:val="ru-RU"/>
        </w:rPr>
        <w:t xml:space="preserve">… </w:t>
      </w:r>
      <w:r w:rsidRPr="00413D00">
        <w:t>χρημάτων</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181.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Кн.</w:t>
      </w:r>
      <w:r>
        <w:rPr>
          <w:rFonts w:ascii="KDRS" w:hAnsi="KDRS"/>
        </w:rPr>
        <w:t> </w:t>
      </w:r>
      <w:r w:rsidRPr="009177F1">
        <w:rPr>
          <w:rFonts w:ascii="KDRS" w:hAnsi="KDRS"/>
          <w:lang w:val="ru-RU"/>
        </w:rPr>
        <w:t>Василья Семеновича Фуникова: полс&lt;ела&gt; Николского, а въ полусел</w:t>
      </w:r>
      <w:r w:rsidRPr="009177F1">
        <w:rPr>
          <w:lang w:val="ru-RU"/>
        </w:rPr>
        <w:t>ѣ</w:t>
      </w:r>
      <w:r w:rsidRPr="009177F1">
        <w:rPr>
          <w:rFonts w:ascii="KDRS" w:hAnsi="KDRS"/>
          <w:lang w:val="ru-RU"/>
        </w:rPr>
        <w:t xml:space="preserve"> на княжъ Васильев</w:t>
      </w:r>
      <w:r w:rsidRPr="009177F1">
        <w:rPr>
          <w:lang w:val="ru-RU"/>
        </w:rPr>
        <w:t>ѣ</w:t>
      </w:r>
      <w:r w:rsidRPr="009177F1">
        <w:rPr>
          <w:rFonts w:ascii="KDRS" w:hAnsi="KDRS"/>
          <w:lang w:val="ru-RU"/>
        </w:rPr>
        <w:t xml:space="preserve"> половин</w:t>
      </w:r>
      <w:r w:rsidRPr="009177F1">
        <w:rPr>
          <w:lang w:val="ru-RU"/>
        </w:rPr>
        <w:t>ѣ</w:t>
      </w:r>
      <w:r w:rsidRPr="009177F1">
        <w:rPr>
          <w:rFonts w:ascii="KDRS" w:hAnsi="KDRS"/>
          <w:lang w:val="ru-RU"/>
        </w:rPr>
        <w:t xml:space="preserve"> церк. Никола Чюдотворецъ, а стежанье и соруженье церковное княжъ Васильева. Кн.п.Моск.</w:t>
      </w:r>
      <w:r>
        <w:rPr>
          <w:rFonts w:ascii="KDRS" w:hAnsi="KDRS"/>
        </w:rPr>
        <w:t> I</w:t>
      </w:r>
      <w:r w:rsidRPr="009177F1">
        <w:rPr>
          <w:rFonts w:ascii="KDRS" w:hAnsi="KDRS"/>
          <w:lang w:val="ru-RU"/>
        </w:rPr>
        <w:t>, 666. 1593</w:t>
      </w:r>
      <w:r>
        <w:rPr>
          <w:rFonts w:ascii="KDRS" w:hAnsi="KDRS"/>
        </w:rPr>
        <w:t> </w:t>
      </w:r>
      <w:r w:rsidRPr="009177F1">
        <w:rPr>
          <w:rFonts w:ascii="KDRS" w:hAnsi="KDRS"/>
          <w:lang w:val="ru-RU"/>
        </w:rPr>
        <w:t>г.</w:t>
      </w:r>
      <w:r w:rsidRPr="009177F1">
        <w:rPr>
          <w:rFonts w:ascii="KDRS" w:hAnsi="KDRS"/>
          <w:spacing w:val="40"/>
          <w:lang w:val="ru-RU"/>
        </w:rPr>
        <w:t xml:space="preserve"> Стяжаниемъ кого-</w:t>
      </w:r>
      <w:r w:rsidRPr="009177F1">
        <w:rPr>
          <w:rFonts w:ascii="KDRS" w:hAnsi="KDRS"/>
          <w:lang w:val="ru-RU"/>
        </w:rPr>
        <w:t xml:space="preserve">л. </w:t>
      </w:r>
      <w:r w:rsidRPr="009177F1">
        <w:rPr>
          <w:lang w:val="ru-RU"/>
        </w:rPr>
        <w:t>–</w:t>
      </w:r>
      <w:r w:rsidRPr="009177F1">
        <w:rPr>
          <w:rFonts w:ascii="KDRS" w:hAnsi="KDRS"/>
          <w:lang w:val="ru-RU"/>
        </w:rPr>
        <w:t xml:space="preserve"> </w:t>
      </w:r>
      <w:r w:rsidRPr="009177F1">
        <w:rPr>
          <w:rFonts w:ascii="KDRS" w:hAnsi="KDRS"/>
          <w:i/>
          <w:lang w:val="ru-RU"/>
        </w:rPr>
        <w:t>чьим-л. иждивением</w:t>
      </w:r>
      <w:r w:rsidRPr="009177F1">
        <w:rPr>
          <w:rFonts w:ascii="KDRS" w:hAnsi="KDRS"/>
          <w:lang w:val="ru-RU"/>
        </w:rPr>
        <w:t xml:space="preserve">, </w:t>
      </w:r>
      <w:r w:rsidRPr="009177F1">
        <w:rPr>
          <w:rFonts w:ascii="KDRS" w:hAnsi="KDRS"/>
          <w:i/>
          <w:lang w:val="ru-RU"/>
        </w:rPr>
        <w:t>на деньги</w:t>
      </w:r>
      <w:r w:rsidRPr="009177F1">
        <w:rPr>
          <w:rFonts w:ascii="KDRS" w:hAnsi="KDRS"/>
          <w:lang w:val="ru-RU"/>
        </w:rPr>
        <w:t xml:space="preserve">, </w:t>
      </w:r>
      <w:r w:rsidRPr="009177F1">
        <w:rPr>
          <w:rFonts w:ascii="KDRS" w:hAnsi="KDRS"/>
          <w:i/>
          <w:lang w:val="ru-RU"/>
        </w:rPr>
        <w:t>средства кого-л</w:t>
      </w:r>
      <w:r w:rsidRPr="009177F1">
        <w:rPr>
          <w:rFonts w:ascii="KDRS" w:hAnsi="KDRS"/>
          <w:lang w:val="ru-RU"/>
        </w:rPr>
        <w:t xml:space="preserve">. (1108): Почяшя пьсати святую Софию, стяжяниемь святого владыкы. Новг.харат.лет., 20. </w:t>
      </w:r>
      <w:r>
        <w:rPr>
          <w:rFonts w:ascii="KDRS" w:hAnsi="KDRS"/>
        </w:rPr>
        <w:t>XIII </w:t>
      </w:r>
      <w:r w:rsidRPr="009177F1">
        <w:rPr>
          <w:rFonts w:ascii="KDRS" w:hAnsi="KDRS"/>
          <w:lang w:val="ru-RU"/>
        </w:rPr>
        <w:t>в. Написаны бышя книгы сия стяжаниемъ влд</w:t>
      </w:r>
      <w:r w:rsidRPr="009177F1">
        <w:rPr>
          <w:lang w:val="ru-RU"/>
        </w:rPr>
        <w:t>҃</w:t>
      </w:r>
      <w:r w:rsidRPr="009177F1">
        <w:rPr>
          <w:rFonts w:ascii="KDRS" w:hAnsi="KDRS"/>
          <w:lang w:val="ru-RU"/>
        </w:rPr>
        <w:t>кы Спиридона. (Ирм.) Др.пам.</w:t>
      </w:r>
      <w:r w:rsidRPr="009177F1">
        <w:rPr>
          <w:rFonts w:ascii="KDRS" w:hAnsi="KDRS"/>
          <w:vertAlign w:val="superscript"/>
          <w:lang w:val="ru-RU"/>
        </w:rPr>
        <w:t>2</w:t>
      </w:r>
      <w:r w:rsidRPr="009177F1">
        <w:rPr>
          <w:rFonts w:ascii="KDRS" w:hAnsi="KDRS"/>
          <w:lang w:val="ru-RU"/>
        </w:rPr>
        <w:t xml:space="preserve">, 117. </w:t>
      </w:r>
      <w:r>
        <w:rPr>
          <w:rFonts w:ascii="KDRS" w:hAnsi="KDRS"/>
        </w:rPr>
        <w:t>XIII</w:t>
      </w:r>
      <w:r w:rsidRPr="009177F1">
        <w:rPr>
          <w:rFonts w:ascii="KDRS" w:hAnsi="KDRS"/>
          <w:lang w:val="ru-RU"/>
        </w:rPr>
        <w:t xml:space="preserve"> в. Писахъ же книгы сия азъ, Гюрги… стяжаниемь Симона черньца. Сим.ев., 167</w:t>
      </w:r>
      <w:r>
        <w:rPr>
          <w:rFonts w:ascii="KDRS" w:hAnsi="KDRS"/>
        </w:rPr>
        <w:t> </w:t>
      </w:r>
      <w:r w:rsidRPr="009177F1">
        <w:rPr>
          <w:rFonts w:ascii="KDRS" w:hAnsi="KDRS"/>
          <w:lang w:val="ru-RU"/>
        </w:rPr>
        <w:t>об. 1270</w:t>
      </w:r>
      <w:r>
        <w:rPr>
          <w:rFonts w:ascii="KDRS" w:hAnsi="KDRS"/>
        </w:rPr>
        <w:t> </w:t>
      </w:r>
      <w:r w:rsidRPr="009177F1">
        <w:rPr>
          <w:rFonts w:ascii="KDRS" w:hAnsi="KDRS"/>
          <w:lang w:val="ru-RU"/>
        </w:rPr>
        <w:t>г. (1417): Въ Нов</w:t>
      </w:r>
      <w:r w:rsidRPr="009177F1">
        <w:rPr>
          <w:lang w:val="ru-RU"/>
        </w:rPr>
        <w:t>ѣ</w:t>
      </w:r>
      <w:r w:rsidRPr="009177F1">
        <w:rPr>
          <w:rFonts w:ascii="KDRS" w:hAnsi="KDRS"/>
          <w:lang w:val="ru-RU"/>
        </w:rPr>
        <w:t>город</w:t>
      </w:r>
      <w:r w:rsidRPr="009177F1">
        <w:rPr>
          <w:lang w:val="ru-RU"/>
        </w:rPr>
        <w:t>ѣ</w:t>
      </w:r>
      <w:r w:rsidRPr="009177F1">
        <w:rPr>
          <w:rFonts w:ascii="KDRS" w:hAnsi="KDRS"/>
          <w:lang w:val="ru-RU"/>
        </w:rPr>
        <w:t xml:space="preserve"> совръшени быша дв</w:t>
      </w:r>
      <w:r w:rsidRPr="009177F1">
        <w:rPr>
          <w:lang w:val="ru-RU"/>
        </w:rPr>
        <w:t>ѣ</w:t>
      </w:r>
      <w:r w:rsidRPr="009177F1">
        <w:rPr>
          <w:rFonts w:ascii="KDRS" w:hAnsi="KDRS"/>
          <w:lang w:val="ru-RU"/>
        </w:rPr>
        <w:t xml:space="preserve"> церкви камены, перваа святаго чюдотворца Петра митрополита Киевскаго и всея Русии, втораа святаго Афонасиа, стяжаниемъ владыки Семиона Новогородцкаго. Ник.лет.</w:t>
      </w:r>
      <w:r>
        <w:rPr>
          <w:rFonts w:ascii="KDRS" w:hAnsi="KDRS"/>
        </w:rPr>
        <w:t>XI</w:t>
      </w:r>
      <w:r w:rsidRPr="009177F1">
        <w:rPr>
          <w:rFonts w:ascii="KDRS" w:hAnsi="KDRS"/>
          <w:lang w:val="ru-RU"/>
        </w:rPr>
        <w:t xml:space="preserve">, 232. </w:t>
      </w:r>
      <w:r>
        <w:rPr>
          <w:rFonts w:ascii="KDRS" w:hAnsi="KDRS"/>
        </w:rPr>
        <w:t>XVI </w:t>
      </w:r>
      <w:r w:rsidRPr="009177F1">
        <w:rPr>
          <w:rFonts w:ascii="KDRS" w:hAnsi="KDRS"/>
          <w:lang w:val="ru-RU"/>
        </w:rPr>
        <w:t xml:space="preserve">в. – Ср. </w:t>
      </w:r>
      <w:r w:rsidRPr="009177F1">
        <w:rPr>
          <w:rFonts w:ascii="KDRS" w:hAnsi="KDRS"/>
          <w:b/>
          <w:lang w:val="ru-RU"/>
        </w:rPr>
        <w:t>стяжение</w:t>
      </w:r>
      <w:r w:rsidRPr="009177F1">
        <w:rPr>
          <w:rFonts w:ascii="KDRS" w:hAnsi="KDRS"/>
          <w:lang w:val="ru-RU"/>
        </w:rPr>
        <w:t xml:space="preserve">, </w:t>
      </w:r>
      <w:r w:rsidRPr="009177F1">
        <w:rPr>
          <w:rFonts w:ascii="KDRS" w:hAnsi="KDRS"/>
          <w:b/>
          <w:lang w:val="ru-RU"/>
        </w:rPr>
        <w:t>стязание</w:t>
      </w:r>
      <w:r w:rsidRPr="009177F1">
        <w:rPr>
          <w:rFonts w:ascii="KDRS" w:hAnsi="KDRS"/>
          <w:b/>
          <w:vertAlign w:val="superscript"/>
          <w:lang w:val="ru-RU"/>
        </w:rPr>
        <w:t>2</w:t>
      </w:r>
      <w:r w:rsidRPr="009177F1">
        <w:rPr>
          <w:rFonts w:ascii="KDRS" w:hAnsi="KDRS"/>
          <w:lang w:val="ru-RU"/>
        </w:rPr>
        <w:t>.</w:t>
      </w:r>
    </w:p>
    <w:p w14:paraId="027EAE16"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СТЯЖАНОЛЮБИЕ,</w:t>
      </w:r>
      <w:r w:rsidRPr="009177F1">
        <w:rPr>
          <w:rFonts w:ascii="KDRS" w:hAnsi="KDRS"/>
          <w:lang w:val="ru-RU"/>
        </w:rPr>
        <w:t xml:space="preserve"> </w:t>
      </w:r>
      <w:r w:rsidRPr="009177F1">
        <w:rPr>
          <w:rFonts w:ascii="KDRS" w:hAnsi="KDRS"/>
          <w:i/>
          <w:lang w:val="ru-RU"/>
        </w:rPr>
        <w:t>с. Любовь</w:t>
      </w:r>
      <w:r w:rsidRPr="009177F1">
        <w:rPr>
          <w:rFonts w:ascii="KDRS" w:hAnsi="KDRS"/>
          <w:lang w:val="ru-RU"/>
        </w:rPr>
        <w:t xml:space="preserve">, </w:t>
      </w:r>
      <w:r w:rsidRPr="009177F1">
        <w:rPr>
          <w:rFonts w:ascii="KDRS" w:hAnsi="KDRS"/>
          <w:i/>
          <w:lang w:val="ru-RU"/>
        </w:rPr>
        <w:t>склонность к стяжанию</w:t>
      </w:r>
      <w:r w:rsidRPr="009177F1">
        <w:rPr>
          <w:rFonts w:ascii="KDRS" w:hAnsi="KDRS"/>
          <w:lang w:val="ru-RU"/>
        </w:rPr>
        <w:t xml:space="preserve">; </w:t>
      </w:r>
      <w:r w:rsidRPr="009177F1">
        <w:rPr>
          <w:rFonts w:ascii="KDRS" w:hAnsi="KDRS"/>
          <w:i/>
          <w:lang w:val="ru-RU"/>
        </w:rPr>
        <w:t>корыстолюбие</w:t>
      </w:r>
      <w:r w:rsidRPr="009177F1">
        <w:rPr>
          <w:rFonts w:ascii="KDRS" w:hAnsi="KDRS"/>
          <w:lang w:val="ru-RU"/>
        </w:rPr>
        <w:t>. Поб</w:t>
      </w:r>
      <w:r w:rsidRPr="009177F1">
        <w:rPr>
          <w:lang w:val="ru-RU"/>
        </w:rPr>
        <w:t>ѣ</w:t>
      </w:r>
      <w:r w:rsidRPr="009177F1">
        <w:rPr>
          <w:rFonts w:ascii="KDRS" w:hAnsi="KDRS"/>
          <w:lang w:val="ru-RU"/>
        </w:rPr>
        <w:t>жени быхом окаяно от самолюбиа и властолюбиа и стяжанолюбиа. М.Гр.Неизд.</w:t>
      </w:r>
      <w:r>
        <w:rPr>
          <w:rFonts w:ascii="KDRS" w:hAnsi="KDRS"/>
        </w:rPr>
        <w:t> IV</w:t>
      </w:r>
      <w:r w:rsidRPr="009177F1">
        <w:rPr>
          <w:rFonts w:ascii="KDRS" w:hAnsi="KDRS"/>
          <w:lang w:val="ru-RU"/>
        </w:rPr>
        <w:t>, 274</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p>
    <w:p w14:paraId="50E921B0"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СТЯЖАТЕЛЬ,</w:t>
      </w:r>
      <w:r w:rsidRPr="009177F1">
        <w:rPr>
          <w:rFonts w:ascii="KDRS" w:hAnsi="KDRS"/>
          <w:lang w:val="ru-RU"/>
        </w:rPr>
        <w:t xml:space="preserve"> </w:t>
      </w:r>
      <w:r w:rsidRPr="009177F1">
        <w:rPr>
          <w:rFonts w:ascii="KDRS" w:hAnsi="KDRS"/>
          <w:i/>
          <w:lang w:val="ru-RU"/>
        </w:rPr>
        <w:t>м</w:t>
      </w:r>
      <w:r w:rsidRPr="009177F1">
        <w:rPr>
          <w:rFonts w:ascii="KDRS" w:hAnsi="KDRS"/>
          <w:lang w:val="ru-RU"/>
        </w:rPr>
        <w:t xml:space="preserve">. 1. </w:t>
      </w:r>
      <w:r w:rsidRPr="009177F1">
        <w:rPr>
          <w:rFonts w:ascii="KDRS" w:hAnsi="KDRS"/>
          <w:i/>
          <w:lang w:val="ru-RU"/>
        </w:rPr>
        <w:t>Тот</w:t>
      </w:r>
      <w:r w:rsidRPr="009177F1">
        <w:rPr>
          <w:rFonts w:ascii="KDRS" w:hAnsi="KDRS"/>
          <w:lang w:val="ru-RU"/>
        </w:rPr>
        <w:t xml:space="preserve">, </w:t>
      </w:r>
      <w:r w:rsidRPr="009177F1">
        <w:rPr>
          <w:rFonts w:ascii="KDRS" w:hAnsi="KDRS"/>
          <w:i/>
          <w:lang w:val="ru-RU"/>
        </w:rPr>
        <w:t>кто копит деньги</w:t>
      </w:r>
      <w:r w:rsidRPr="009177F1">
        <w:rPr>
          <w:rFonts w:ascii="KDRS" w:hAnsi="KDRS"/>
          <w:lang w:val="ru-RU"/>
        </w:rPr>
        <w:t xml:space="preserve">, </w:t>
      </w:r>
      <w:r w:rsidRPr="009177F1">
        <w:rPr>
          <w:rFonts w:ascii="KDRS" w:hAnsi="KDRS"/>
          <w:i/>
          <w:lang w:val="ru-RU"/>
        </w:rPr>
        <w:t>имущество, стяжатель</w:t>
      </w:r>
      <w:r w:rsidRPr="009177F1">
        <w:rPr>
          <w:rFonts w:ascii="KDRS" w:hAnsi="KDRS"/>
          <w:lang w:val="ru-RU"/>
        </w:rPr>
        <w:t>. Елицыи во градех купующе и продающе и прикупы богат</w:t>
      </w:r>
      <w:r w:rsidRPr="009177F1">
        <w:rPr>
          <w:lang w:val="ru-RU"/>
        </w:rPr>
        <w:t>ѣ</w:t>
      </w:r>
      <w:r w:rsidRPr="009177F1">
        <w:rPr>
          <w:rFonts w:ascii="KDRS" w:hAnsi="KDRS"/>
          <w:lang w:val="ru-RU"/>
        </w:rPr>
        <w:t xml:space="preserve">юще… сут&lt;ь&gt; стяжатели. Ерм.Землемерие, 194. </w:t>
      </w:r>
      <w:r>
        <w:rPr>
          <w:rFonts w:ascii="KDRS" w:hAnsi="KDRS"/>
        </w:rPr>
        <w:t>XVI </w:t>
      </w:r>
      <w:r w:rsidRPr="009177F1">
        <w:rPr>
          <w:rFonts w:ascii="KDRS" w:hAnsi="KDRS"/>
          <w:lang w:val="ru-RU"/>
        </w:rPr>
        <w:t xml:space="preserve">в. </w:t>
      </w:r>
    </w:p>
    <w:p w14:paraId="1ABE306A"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Владелец</w:t>
      </w:r>
      <w:r w:rsidRPr="009177F1">
        <w:rPr>
          <w:rFonts w:ascii="KDRS" w:hAnsi="KDRS"/>
          <w:lang w:val="ru-RU"/>
        </w:rPr>
        <w:t xml:space="preserve">, </w:t>
      </w:r>
      <w:r w:rsidRPr="009177F1">
        <w:rPr>
          <w:rFonts w:ascii="KDRS" w:hAnsi="KDRS"/>
          <w:i/>
          <w:lang w:val="ru-RU"/>
        </w:rPr>
        <w:t>хозяин</w:t>
      </w:r>
      <w:r w:rsidRPr="009177F1">
        <w:rPr>
          <w:rFonts w:ascii="KDRS" w:hAnsi="KDRS"/>
          <w:lang w:val="ru-RU"/>
        </w:rPr>
        <w:t>. Закон… о десяти литръ злата на поставляющая или поставляемыимъ еретикомъ съхранять, еще же и на сътяжятеля, отъ нихъже или отъ он</w:t>
      </w:r>
      <w:r w:rsidRPr="009177F1">
        <w:rPr>
          <w:lang w:val="ru-RU"/>
        </w:rPr>
        <w:t>ѣ</w:t>
      </w:r>
      <w:r w:rsidRPr="009177F1">
        <w:rPr>
          <w:rFonts w:ascii="KDRS" w:hAnsi="KDRS"/>
          <w:lang w:val="ru-RU"/>
        </w:rPr>
        <w:t>хъ обрящеться съньмъ, по семь же изв</w:t>
      </w:r>
      <w:r w:rsidRPr="009177F1">
        <w:rPr>
          <w:lang w:val="ru-RU"/>
        </w:rPr>
        <w:t>ѣ</w:t>
      </w:r>
      <w:r w:rsidRPr="009177F1">
        <w:rPr>
          <w:rFonts w:ascii="KDRS" w:hAnsi="KDRS"/>
          <w:lang w:val="ru-RU"/>
        </w:rPr>
        <w:t>стити законъ таковыи повелять (</w:t>
      </w:r>
      <w:r w:rsidRPr="00413D00">
        <w:t>κατὰ</w:t>
      </w:r>
      <w:r w:rsidRPr="009177F1">
        <w:rPr>
          <w:lang w:val="ru-RU"/>
        </w:rPr>
        <w:t xml:space="preserve"> </w:t>
      </w:r>
      <w:r w:rsidRPr="00413D00">
        <w:t>τ</w:t>
      </w:r>
      <w:r w:rsidRPr="00A57841">
        <w:t>ῶ</w:t>
      </w:r>
      <w:r w:rsidRPr="00413D00">
        <w:t>ν</w:t>
      </w:r>
      <w:r w:rsidRPr="009177F1">
        <w:rPr>
          <w:lang w:val="ru-RU"/>
        </w:rPr>
        <w:t xml:space="preserve"> </w:t>
      </w:r>
      <w:r w:rsidRPr="00413D00">
        <w:t>κτητ</w:t>
      </w:r>
      <w:r w:rsidRPr="004F0B87">
        <w:t>ό</w:t>
      </w:r>
      <w:r w:rsidRPr="00413D00">
        <w:t>ρων</w:t>
      </w:r>
      <w:r w:rsidRPr="009177F1">
        <w:rPr>
          <w:rFonts w:ascii="KDRS" w:hAnsi="KDRS"/>
          <w:lang w:val="ru-RU"/>
        </w:rPr>
        <w:t xml:space="preserve">). (Карф. 93) Ефр.корм., 398. </w:t>
      </w:r>
      <w:r>
        <w:rPr>
          <w:rFonts w:ascii="KDRS" w:hAnsi="KDRS"/>
        </w:rPr>
        <w:t>XII </w:t>
      </w:r>
      <w:r w:rsidRPr="009177F1">
        <w:rPr>
          <w:rFonts w:ascii="KDRS" w:hAnsi="KDRS"/>
          <w:lang w:val="ru-RU"/>
        </w:rPr>
        <w:t>в.</w:t>
      </w:r>
      <w:r w:rsidRPr="009177F1">
        <w:rPr>
          <w:lang w:val="ru-RU"/>
        </w:rPr>
        <w:t xml:space="preserve"> </w:t>
      </w:r>
      <w:r w:rsidRPr="009177F1">
        <w:rPr>
          <w:rFonts w:ascii="KDRS" w:hAnsi="KDRS"/>
          <w:lang w:val="ru-RU"/>
        </w:rPr>
        <w:t>Аще же и стяжатель имать стяжение, (и стяжание) стяжател</w:t>
      </w:r>
      <w:r w:rsidRPr="009177F1">
        <w:rPr>
          <w:lang w:val="ru-RU"/>
        </w:rPr>
        <w:t>ѣ</w:t>
      </w:r>
      <w:r w:rsidRPr="009177F1">
        <w:rPr>
          <w:rFonts w:ascii="KDRS" w:hAnsi="KDRS"/>
          <w:lang w:val="ru-RU"/>
        </w:rPr>
        <w:t xml:space="preserve">, и съпротивъобращается, но не якоже мужь жену и жена мужа. Ибо стяжатель самодръжитель и </w:t>
      </w:r>
      <w:r w:rsidRPr="009177F1">
        <w:rPr>
          <w:rFonts w:ascii="KDRS" w:hAnsi="KDRS"/>
          <w:lang w:val="ru-RU"/>
        </w:rPr>
        <w:lastRenderedPageBreak/>
        <w:t>господниишии есть стяжания: и сего ради и паче, ибо стяжатель им</w:t>
      </w:r>
      <w:r w:rsidRPr="009177F1">
        <w:rPr>
          <w:lang w:val="ru-RU"/>
        </w:rPr>
        <w:t>ѣ</w:t>
      </w:r>
      <w:r w:rsidRPr="009177F1">
        <w:rPr>
          <w:rFonts w:ascii="KDRS" w:hAnsi="KDRS"/>
          <w:lang w:val="ru-RU"/>
        </w:rPr>
        <w:t>ти глт</w:t>
      </w:r>
      <w:r w:rsidRPr="009177F1">
        <w:rPr>
          <w:lang w:val="ru-RU"/>
        </w:rPr>
        <w:t>҃</w:t>
      </w:r>
      <w:r w:rsidRPr="009177F1">
        <w:rPr>
          <w:rFonts w:ascii="KDRS" w:hAnsi="KDRS"/>
          <w:lang w:val="ru-RU"/>
        </w:rPr>
        <w:t>ься, стяжание ж&lt;е&gt; им</w:t>
      </w:r>
      <w:r w:rsidRPr="009177F1">
        <w:rPr>
          <w:lang w:val="ru-RU"/>
        </w:rPr>
        <w:t>ѣ</w:t>
      </w:r>
      <w:r w:rsidRPr="009177F1">
        <w:rPr>
          <w:rFonts w:ascii="KDRS" w:hAnsi="KDRS"/>
          <w:lang w:val="ru-RU"/>
        </w:rPr>
        <w:t>тися (</w:t>
      </w:r>
      <w:r w:rsidRPr="00413D00">
        <w:t>κτ</w:t>
      </w:r>
      <w:r w:rsidRPr="002A6B57">
        <w:t>ή</w:t>
      </w:r>
      <w:r w:rsidRPr="00413D00">
        <w:t>τωρ</w:t>
      </w:r>
      <w:r w:rsidRPr="009177F1">
        <w:rPr>
          <w:lang w:val="ru-RU"/>
        </w:rPr>
        <w:t xml:space="preserve">... </w:t>
      </w:r>
      <w:r w:rsidRPr="00413D00">
        <w:t>κτ</w:t>
      </w:r>
      <w:r w:rsidRPr="002A6B57">
        <w:t>ή</w:t>
      </w:r>
      <w:r w:rsidRPr="00413D00">
        <w:t>τωρα</w:t>
      </w:r>
      <w:r w:rsidRPr="009177F1">
        <w:rPr>
          <w:lang w:val="ru-RU"/>
        </w:rPr>
        <w:t>...</w:t>
      </w:r>
      <w:r w:rsidRPr="00413D00">
        <w:t>κτ</w:t>
      </w:r>
      <w:r w:rsidRPr="002A6B57">
        <w:t>ή</w:t>
      </w:r>
      <w:r w:rsidRPr="00413D00">
        <w:t>τωρ</w:t>
      </w:r>
      <w:r w:rsidRPr="009177F1">
        <w:rPr>
          <w:lang w:val="ru-RU"/>
        </w:rPr>
        <w:t xml:space="preserve">... </w:t>
      </w:r>
      <w:r w:rsidRPr="00413D00">
        <w:t>κτ</w:t>
      </w:r>
      <w:r w:rsidRPr="002A6B57">
        <w:t>ή</w:t>
      </w:r>
      <w:r w:rsidRPr="00413D00">
        <w:t>τωρ</w:t>
      </w:r>
      <w:r w:rsidRPr="009177F1">
        <w:rPr>
          <w:rFonts w:ascii="KDRS" w:hAnsi="KDRS"/>
          <w:lang w:val="ru-RU"/>
        </w:rPr>
        <w:t xml:space="preserve">). (Дамаскин.Диал.) ВМЧ, Дек. 1–5, 382. </w:t>
      </w:r>
      <w:r>
        <w:rPr>
          <w:rFonts w:ascii="KDRS" w:hAnsi="KDRS"/>
        </w:rPr>
        <w:t>XVI </w:t>
      </w:r>
      <w:r w:rsidRPr="009177F1">
        <w:rPr>
          <w:rFonts w:ascii="KDRS" w:hAnsi="KDRS"/>
          <w:lang w:val="ru-RU"/>
        </w:rPr>
        <w:t xml:space="preserve">в. </w:t>
      </w:r>
      <w:r w:rsidRPr="009177F1">
        <w:rPr>
          <w:lang w:val="ru-RU"/>
        </w:rPr>
        <w:t xml:space="preserve">~ </w:t>
      </w:r>
      <w:r>
        <w:rPr>
          <w:rFonts w:ascii="KDRS" w:hAnsi="KDRS"/>
        </w:rPr>
        <w:t>XV </w:t>
      </w:r>
      <w:r w:rsidRPr="009177F1">
        <w:rPr>
          <w:rFonts w:ascii="KDRS" w:hAnsi="KDRS"/>
          <w:lang w:val="ru-RU"/>
        </w:rPr>
        <w:t>в</w:t>
      </w:r>
      <w:r w:rsidRPr="009177F1">
        <w:rPr>
          <w:lang w:val="ru-RU"/>
        </w:rPr>
        <w:t>.</w:t>
      </w:r>
      <w:r w:rsidRPr="009177F1">
        <w:rPr>
          <w:rFonts w:ascii="KDRS" w:hAnsi="KDRS"/>
          <w:lang w:val="ru-RU"/>
        </w:rPr>
        <w:t xml:space="preserve"> Позна вол стяжателя своего (</w:t>
      </w:r>
      <w:r>
        <w:rPr>
          <w:rFonts w:ascii="KDRS" w:hAnsi="KDRS"/>
        </w:rPr>
        <w:t>possessorem</w:t>
      </w:r>
      <w:r w:rsidRPr="009177F1">
        <w:rPr>
          <w:rFonts w:ascii="KDRS" w:hAnsi="KDRS"/>
          <w:lang w:val="ru-RU"/>
        </w:rPr>
        <w:t xml:space="preserve">). Сам.Евр.Обличение. 183. </w:t>
      </w:r>
      <w:r>
        <w:rPr>
          <w:rFonts w:ascii="KDRS" w:hAnsi="KDRS"/>
        </w:rPr>
        <w:t>XVIII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sidRPr="009177F1">
        <w:rPr>
          <w:rFonts w:ascii="KDRS" w:hAnsi="KDRS"/>
          <w:lang w:val="ru-RU"/>
        </w:rPr>
        <w:t>1504</w:t>
      </w:r>
      <w:r>
        <w:rPr>
          <w:rFonts w:ascii="KDRS" w:hAnsi="KDRS"/>
        </w:rPr>
        <w:t> </w:t>
      </w:r>
      <w:r w:rsidRPr="009177F1">
        <w:rPr>
          <w:rFonts w:ascii="KDRS" w:hAnsi="KDRS"/>
          <w:lang w:val="ru-RU"/>
        </w:rPr>
        <w:t>г.</w:t>
      </w:r>
    </w:p>
    <w:p w14:paraId="0D5403F7" w14:textId="77777777" w:rsidR="00F4528E" w:rsidRPr="009177F1" w:rsidRDefault="00F4528E" w:rsidP="00F4528E">
      <w:pPr>
        <w:spacing w:line="460" w:lineRule="exact"/>
        <w:ind w:firstLine="709"/>
        <w:jc w:val="both"/>
        <w:rPr>
          <w:rFonts w:ascii="KDRS" w:hAnsi="KDRS"/>
          <w:lang w:val="ru-RU"/>
        </w:rPr>
      </w:pPr>
      <w:r w:rsidRPr="009177F1">
        <w:rPr>
          <w:b/>
          <w:lang w:val="ru-RU"/>
        </w:rPr>
        <w:t>СТЯЖАТЕЛЬНЫЙ</w:t>
      </w:r>
      <w:r w:rsidRPr="009177F1">
        <w:rPr>
          <w:b/>
          <w:vertAlign w:val="superscript"/>
          <w:lang w:val="ru-RU"/>
        </w:rPr>
        <w:t>1</w:t>
      </w:r>
      <w:r w:rsidRPr="009177F1">
        <w:rPr>
          <w:b/>
          <w:lang w:val="ru-RU"/>
        </w:rPr>
        <w:t xml:space="preserve">, </w:t>
      </w:r>
      <w:r w:rsidRPr="009177F1">
        <w:rPr>
          <w:rFonts w:ascii="KDRS" w:hAnsi="KDRS"/>
          <w:i/>
          <w:lang w:val="ru-RU"/>
        </w:rPr>
        <w:t xml:space="preserve">прил. Полученный, отобранный. </w:t>
      </w:r>
      <w:r w:rsidRPr="009177F1">
        <w:rPr>
          <w:rFonts w:ascii="KDRS" w:hAnsi="KDRS"/>
          <w:lang w:val="ru-RU"/>
        </w:rPr>
        <w:t>Сия буквы едины преданы от грекъ словяном вс</w:t>
      </w:r>
      <w:r w:rsidRPr="009177F1">
        <w:rPr>
          <w:lang w:val="ru-RU"/>
        </w:rPr>
        <w:t>ѣ</w:t>
      </w:r>
      <w:r w:rsidRPr="009177F1">
        <w:rPr>
          <w:rFonts w:ascii="KDRS" w:hAnsi="KDRS"/>
          <w:lang w:val="ru-RU"/>
        </w:rPr>
        <w:t>м, такоже и книжная писания вс</w:t>
      </w:r>
      <w:r w:rsidRPr="009177F1">
        <w:rPr>
          <w:lang w:val="ru-RU"/>
        </w:rPr>
        <w:t>ѣ</w:t>
      </w:r>
      <w:r w:rsidRPr="009177F1">
        <w:rPr>
          <w:rFonts w:ascii="KDRS" w:hAnsi="KDRS"/>
          <w:lang w:val="ru-RU"/>
        </w:rPr>
        <w:t>м вкуп</w:t>
      </w:r>
      <w:r w:rsidRPr="009177F1">
        <w:rPr>
          <w:lang w:val="ru-RU"/>
        </w:rPr>
        <w:t>ѣ</w:t>
      </w:r>
      <w:r w:rsidRPr="009177F1">
        <w:rPr>
          <w:rFonts w:ascii="KDRS" w:hAnsi="KDRS"/>
          <w:lang w:val="ru-RU"/>
        </w:rPr>
        <w:t>, но не вси о семъ истинно в</w:t>
      </w:r>
      <w:r w:rsidRPr="009177F1">
        <w:rPr>
          <w:lang w:val="ru-RU"/>
        </w:rPr>
        <w:t>ѣ</w:t>
      </w:r>
      <w:r w:rsidRPr="009177F1">
        <w:rPr>
          <w:rFonts w:ascii="KDRS" w:hAnsi="KDRS"/>
          <w:lang w:val="ru-RU"/>
        </w:rPr>
        <w:t>дят, понеже во словянех мнози языцы и от вс</w:t>
      </w:r>
      <w:r w:rsidRPr="009177F1">
        <w:rPr>
          <w:lang w:val="ru-RU"/>
        </w:rPr>
        <w:t>ѣ</w:t>
      </w:r>
      <w:r w:rsidRPr="009177F1">
        <w:rPr>
          <w:rFonts w:ascii="KDRS" w:hAnsi="KDRS"/>
          <w:lang w:val="ru-RU"/>
        </w:rPr>
        <w:t>х стяжательная и добр</w:t>
      </w:r>
      <w:r w:rsidRPr="009177F1">
        <w:rPr>
          <w:lang w:val="ru-RU"/>
        </w:rPr>
        <w:t>ѣ</w:t>
      </w:r>
      <w:r w:rsidRPr="009177F1">
        <w:rPr>
          <w:rFonts w:ascii="KDRS" w:hAnsi="KDRS"/>
          <w:lang w:val="ru-RU"/>
        </w:rPr>
        <w:t>ишая в</w:t>
      </w:r>
      <w:r w:rsidRPr="009177F1">
        <w:rPr>
          <w:lang w:val="ru-RU"/>
        </w:rPr>
        <w:t>ѣ</w:t>
      </w:r>
      <w:r w:rsidRPr="009177F1">
        <w:rPr>
          <w:rFonts w:ascii="KDRS" w:hAnsi="KDRS"/>
          <w:lang w:val="ru-RU"/>
        </w:rPr>
        <w:t>щаниа избраны къ писанию книжному. (Пов.собр. буквы) Рассужд.церк.-слав.яз., 699. 1568</w:t>
      </w:r>
      <w:r>
        <w:rPr>
          <w:rFonts w:ascii="KDRS" w:hAnsi="KDRS"/>
        </w:rPr>
        <w:t> </w:t>
      </w:r>
      <w:r w:rsidRPr="009177F1">
        <w:rPr>
          <w:rFonts w:ascii="KDRS" w:hAnsi="KDRS"/>
          <w:lang w:val="ru-RU"/>
        </w:rPr>
        <w:t xml:space="preserve">г. </w:t>
      </w:r>
    </w:p>
    <w:p w14:paraId="6B28C9B5" w14:textId="77777777" w:rsidR="00F4528E" w:rsidRPr="009177F1" w:rsidRDefault="00F4528E" w:rsidP="00F4528E">
      <w:pPr>
        <w:spacing w:line="460" w:lineRule="exact"/>
        <w:ind w:firstLine="709"/>
        <w:jc w:val="both"/>
        <w:rPr>
          <w:rFonts w:ascii="KDRS" w:hAnsi="KDRS"/>
          <w:lang w:val="ru-RU"/>
        </w:rPr>
      </w:pPr>
      <w:r w:rsidRPr="009177F1">
        <w:rPr>
          <w:b/>
          <w:lang w:val="ru-RU"/>
        </w:rPr>
        <w:t>СТЯЖАТЕЛЬНЫЙ</w:t>
      </w:r>
      <w:r w:rsidRPr="009177F1">
        <w:rPr>
          <w:b/>
          <w:vertAlign w:val="superscript"/>
          <w:lang w:val="ru-RU"/>
        </w:rPr>
        <w:t>2</w:t>
      </w:r>
      <w:r w:rsidRPr="009177F1">
        <w:rPr>
          <w:b/>
          <w:lang w:val="ru-RU"/>
        </w:rPr>
        <w:t xml:space="preserve">, </w:t>
      </w:r>
      <w:r w:rsidRPr="009177F1">
        <w:rPr>
          <w:rFonts w:ascii="KDRS" w:hAnsi="KDRS"/>
          <w:i/>
          <w:lang w:val="ru-RU"/>
        </w:rPr>
        <w:t xml:space="preserve">прил. Составной, слитый </w:t>
      </w:r>
      <w:r w:rsidRPr="009177F1">
        <w:rPr>
          <w:rFonts w:ascii="KDRS" w:hAnsi="KDRS"/>
          <w:lang w:val="ru-RU"/>
        </w:rPr>
        <w:t>(</w:t>
      </w:r>
      <w:r w:rsidRPr="009177F1">
        <w:rPr>
          <w:rFonts w:ascii="KDRS" w:hAnsi="KDRS"/>
          <w:i/>
          <w:lang w:val="ru-RU"/>
        </w:rPr>
        <w:t>грам. термин</w:t>
      </w:r>
      <w:r w:rsidRPr="009177F1">
        <w:rPr>
          <w:rFonts w:ascii="KDRS" w:hAnsi="KDRS"/>
          <w:lang w:val="ru-RU"/>
        </w:rPr>
        <w:t>)</w:t>
      </w:r>
      <w:r w:rsidRPr="009177F1">
        <w:rPr>
          <w:rFonts w:ascii="KDRS" w:hAnsi="KDRS"/>
          <w:i/>
          <w:lang w:val="ru-RU"/>
        </w:rPr>
        <w:t xml:space="preserve">. </w:t>
      </w:r>
      <w:r w:rsidRPr="009177F1">
        <w:rPr>
          <w:rFonts w:ascii="KDRS" w:hAnsi="KDRS"/>
          <w:lang w:val="ru-RU"/>
        </w:rPr>
        <w:t>По два писмени шесть буквъ стяжательных, а каяждо буква в себ</w:t>
      </w:r>
      <w:r w:rsidRPr="009177F1">
        <w:rPr>
          <w:lang w:val="ru-RU"/>
        </w:rPr>
        <w:t>ѣ</w:t>
      </w:r>
      <w:r w:rsidRPr="009177F1">
        <w:rPr>
          <w:rFonts w:ascii="KDRS" w:hAnsi="KDRS"/>
          <w:lang w:val="ru-RU"/>
        </w:rPr>
        <w:t xml:space="preserve"> имат по дв</w:t>
      </w:r>
      <w:r w:rsidRPr="009177F1">
        <w:rPr>
          <w:lang w:val="ru-RU"/>
        </w:rPr>
        <w:t>ѣ</w:t>
      </w:r>
      <w:r w:rsidRPr="009177F1">
        <w:rPr>
          <w:rFonts w:ascii="KDRS" w:hAnsi="KDRS"/>
          <w:lang w:val="ru-RU"/>
        </w:rPr>
        <w:t xml:space="preserve"> буквы внятелных, занеже гл</w:t>
      </w:r>
      <w:r w:rsidRPr="009177F1">
        <w:rPr>
          <w:lang w:val="ru-RU"/>
        </w:rPr>
        <w:t>҃</w:t>
      </w:r>
      <w:r w:rsidRPr="009177F1">
        <w:rPr>
          <w:rFonts w:ascii="KDRS" w:hAnsi="KDRS"/>
          <w:lang w:val="ru-RU"/>
        </w:rPr>
        <w:t>сы сходятся издалека и мнози от неразумиа единако глю</w:t>
      </w:r>
      <w:r w:rsidRPr="009177F1">
        <w:rPr>
          <w:lang w:val="ru-RU"/>
        </w:rPr>
        <w:t>҃</w:t>
      </w:r>
      <w:r w:rsidRPr="009177F1">
        <w:rPr>
          <w:rFonts w:ascii="KDRS" w:hAnsi="KDRS"/>
          <w:lang w:val="ru-RU"/>
        </w:rPr>
        <w:t xml:space="preserve">тъ. (Кн.простословия) Рассужд.церк.-слав.яз., 624. </w:t>
      </w:r>
      <w:r>
        <w:rPr>
          <w:rFonts w:ascii="KDRS" w:hAnsi="KDRS"/>
        </w:rPr>
        <w:t>XVI </w:t>
      </w:r>
      <w:r w:rsidRPr="009177F1">
        <w:rPr>
          <w:rFonts w:ascii="KDRS" w:hAnsi="KDRS"/>
          <w:lang w:val="ru-RU"/>
        </w:rPr>
        <w:t xml:space="preserve">в. </w:t>
      </w:r>
    </w:p>
    <w:p w14:paraId="16CF20B0"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СТЯЖАТЕЛЬСТВО,</w:t>
      </w:r>
      <w:r w:rsidRPr="009177F1">
        <w:rPr>
          <w:rFonts w:ascii="KDRS" w:hAnsi="KDRS"/>
          <w:lang w:val="ru-RU"/>
        </w:rPr>
        <w:t xml:space="preserve"> </w:t>
      </w:r>
      <w:r w:rsidRPr="009177F1">
        <w:rPr>
          <w:rFonts w:ascii="KDRS" w:hAnsi="KDRS"/>
          <w:i/>
          <w:lang w:val="ru-RU"/>
        </w:rPr>
        <w:t>с. Склонность к стяжанию</w:t>
      </w:r>
      <w:r w:rsidRPr="009177F1">
        <w:rPr>
          <w:rFonts w:ascii="KDRS" w:hAnsi="KDRS"/>
          <w:lang w:val="ru-RU"/>
        </w:rPr>
        <w:t xml:space="preserve">; </w:t>
      </w:r>
      <w:r w:rsidRPr="009177F1">
        <w:rPr>
          <w:rFonts w:ascii="KDRS" w:hAnsi="KDRS"/>
          <w:i/>
          <w:lang w:val="ru-RU"/>
        </w:rPr>
        <w:t>корысть</w:t>
      </w:r>
      <w:r w:rsidRPr="009177F1">
        <w:rPr>
          <w:rFonts w:ascii="KDRS" w:hAnsi="KDRS"/>
          <w:lang w:val="ru-RU"/>
        </w:rPr>
        <w:t xml:space="preserve">, </w:t>
      </w:r>
      <w:r w:rsidRPr="009177F1">
        <w:rPr>
          <w:rFonts w:ascii="KDRS" w:hAnsi="KDRS"/>
          <w:i/>
          <w:lang w:val="ru-RU"/>
        </w:rPr>
        <w:t>нажива</w:t>
      </w:r>
      <w:r w:rsidRPr="009177F1">
        <w:rPr>
          <w:rFonts w:ascii="KDRS" w:hAnsi="KDRS"/>
          <w:lang w:val="ru-RU"/>
        </w:rPr>
        <w:t>. Пас</w:t>
      </w:r>
      <w:r w:rsidRPr="009177F1">
        <w:rPr>
          <w:lang w:val="ru-RU"/>
        </w:rPr>
        <w:t>ѣ</w:t>
      </w:r>
      <w:r w:rsidRPr="009177F1">
        <w:rPr>
          <w:rFonts w:ascii="KDRS" w:hAnsi="KDRS"/>
          <w:lang w:val="ru-RU"/>
        </w:rPr>
        <w:t>те сущее въ вас стадо Бж</w:t>
      </w:r>
      <w:r w:rsidRPr="009177F1">
        <w:rPr>
          <w:lang w:val="ru-RU"/>
        </w:rPr>
        <w:t>҃</w:t>
      </w:r>
      <w:r w:rsidRPr="009177F1">
        <w:rPr>
          <w:rFonts w:ascii="KDRS" w:hAnsi="KDRS"/>
          <w:lang w:val="ru-RU"/>
        </w:rPr>
        <w:t>ие, пос</w:t>
      </w:r>
      <w:r w:rsidRPr="009177F1">
        <w:rPr>
          <w:lang w:val="ru-RU"/>
        </w:rPr>
        <w:t>ѣ</w:t>
      </w:r>
      <w:r w:rsidRPr="009177F1">
        <w:rPr>
          <w:rFonts w:ascii="KDRS" w:hAnsi="KDRS"/>
          <w:lang w:val="ru-RU"/>
        </w:rPr>
        <w:t>щающе не нуждею, но волею, не скврънныим стяжательствомь, но образъ бывающе стаду и явльшомуся начялнику пастырем (</w:t>
      </w:r>
      <w:r w:rsidRPr="00413D00">
        <w:t>μηδὲ</w:t>
      </w:r>
      <w:r w:rsidRPr="009177F1">
        <w:rPr>
          <w:lang w:val="ru-RU"/>
        </w:rPr>
        <w:t xml:space="preserve"> </w:t>
      </w:r>
      <w:r w:rsidRPr="00413D00">
        <w:t>α</w:t>
      </w:r>
      <w:r w:rsidRPr="00940A90">
        <w:t>ἰ</w:t>
      </w:r>
      <w:r w:rsidRPr="00413D00">
        <w:t>σχροκερδ</w:t>
      </w:r>
      <w:r w:rsidRPr="00A57841">
        <w:t>ῶ</w:t>
      </w:r>
      <w:r w:rsidRPr="00413D00">
        <w:t>ϛ</w:t>
      </w:r>
      <w:r w:rsidRPr="009177F1">
        <w:rPr>
          <w:rFonts w:ascii="KDRS" w:hAnsi="KDRS"/>
          <w:lang w:val="ru-RU"/>
        </w:rPr>
        <w:t>). (1</w:t>
      </w:r>
      <w:r>
        <w:rPr>
          <w:rFonts w:ascii="KDRS" w:hAnsi="KDRS"/>
        </w:rPr>
        <w:t> </w:t>
      </w:r>
      <w:r w:rsidRPr="009177F1">
        <w:rPr>
          <w:rFonts w:ascii="KDRS" w:hAnsi="KDRS"/>
          <w:lang w:val="ru-RU"/>
        </w:rPr>
        <w:t xml:space="preserve">Петр. </w:t>
      </w:r>
      <w:r>
        <w:rPr>
          <w:rFonts w:ascii="KDRS" w:hAnsi="KDRS"/>
        </w:rPr>
        <w:t>V</w:t>
      </w:r>
      <w:r w:rsidRPr="009177F1">
        <w:rPr>
          <w:rFonts w:ascii="KDRS" w:hAnsi="KDRS"/>
          <w:lang w:val="ru-RU"/>
        </w:rPr>
        <w:t>, 2) Апост.толк.</w:t>
      </w:r>
      <w:r w:rsidRPr="009177F1">
        <w:rPr>
          <w:rFonts w:ascii="KDRS" w:hAnsi="KDRS"/>
          <w:vertAlign w:val="superscript"/>
          <w:lang w:val="ru-RU"/>
        </w:rPr>
        <w:t>1</w:t>
      </w:r>
      <w:r w:rsidRPr="009177F1">
        <w:rPr>
          <w:rFonts w:ascii="KDRS" w:hAnsi="KDRS"/>
          <w:lang w:val="ru-RU"/>
        </w:rPr>
        <w:t xml:space="preserve">, 128. </w:t>
      </w:r>
      <w:r>
        <w:rPr>
          <w:rFonts w:ascii="KDRS" w:hAnsi="KDRS"/>
        </w:rPr>
        <w:t>XV </w:t>
      </w:r>
      <w:r w:rsidRPr="009177F1">
        <w:rPr>
          <w:rFonts w:ascii="KDRS" w:hAnsi="KDRS"/>
          <w:lang w:val="ru-RU"/>
        </w:rPr>
        <w:t>в.</w:t>
      </w:r>
    </w:p>
    <w:p w14:paraId="2325C433"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СТЯЖАТИ</w:t>
      </w:r>
      <w:r w:rsidRPr="009177F1">
        <w:rPr>
          <w:rFonts w:ascii="KDRS" w:hAnsi="KDRS"/>
          <w:b/>
          <w:vertAlign w:val="superscript"/>
          <w:lang w:val="ru-RU"/>
        </w:rPr>
        <w:t>1</w:t>
      </w:r>
      <w:r w:rsidRPr="009177F1">
        <w:rPr>
          <w:rFonts w:ascii="KDRS" w:hAnsi="KDRS"/>
          <w:b/>
          <w:lang w:val="ru-RU"/>
        </w:rPr>
        <w:t>,</w:t>
      </w:r>
      <w:r w:rsidRPr="009177F1">
        <w:rPr>
          <w:b/>
          <w:lang w:val="ru-RU"/>
        </w:rPr>
        <w:t xml:space="preserve"> стяжу, стяжиши.</w:t>
      </w:r>
      <w:r w:rsidRPr="009177F1">
        <w:rPr>
          <w:rFonts w:ascii="KDRS" w:hAnsi="KDRS"/>
          <w:lang w:val="ru-RU"/>
        </w:rPr>
        <w:t xml:space="preserve"> 1. </w:t>
      </w:r>
      <w:r w:rsidRPr="009177F1">
        <w:rPr>
          <w:rFonts w:ascii="KDRS" w:hAnsi="KDRS"/>
          <w:i/>
          <w:lang w:val="ru-RU"/>
        </w:rPr>
        <w:t>Приобрести</w:t>
      </w:r>
      <w:r w:rsidRPr="009177F1">
        <w:rPr>
          <w:rFonts w:ascii="KDRS" w:hAnsi="KDRS"/>
          <w:lang w:val="ru-RU"/>
        </w:rPr>
        <w:t xml:space="preserve">, </w:t>
      </w:r>
      <w:r w:rsidRPr="009177F1">
        <w:rPr>
          <w:rFonts w:ascii="KDRS" w:hAnsi="KDRS"/>
          <w:i/>
          <w:lang w:val="ru-RU"/>
        </w:rPr>
        <w:t>получить</w:t>
      </w:r>
      <w:r w:rsidRPr="009177F1">
        <w:rPr>
          <w:rFonts w:ascii="KDRS" w:hAnsi="KDRS"/>
          <w:lang w:val="ru-RU"/>
        </w:rPr>
        <w:t xml:space="preserve"> (</w:t>
      </w:r>
      <w:r w:rsidRPr="009177F1">
        <w:rPr>
          <w:rFonts w:ascii="KDRS" w:hAnsi="KDRS"/>
          <w:i/>
          <w:lang w:val="ru-RU"/>
        </w:rPr>
        <w:t>богатство</w:t>
      </w:r>
      <w:r w:rsidRPr="009177F1">
        <w:rPr>
          <w:rFonts w:ascii="KDRS" w:hAnsi="KDRS"/>
          <w:lang w:val="ru-RU"/>
        </w:rPr>
        <w:t xml:space="preserve">, </w:t>
      </w:r>
      <w:r w:rsidRPr="009177F1">
        <w:rPr>
          <w:rFonts w:ascii="KDRS" w:hAnsi="KDRS"/>
          <w:i/>
          <w:lang w:val="ru-RU"/>
        </w:rPr>
        <w:t>имущество</w:t>
      </w:r>
      <w:r w:rsidRPr="009177F1">
        <w:rPr>
          <w:rFonts w:ascii="KDRS" w:hAnsi="KDRS"/>
          <w:lang w:val="ru-RU"/>
        </w:rPr>
        <w:t xml:space="preserve">); </w:t>
      </w:r>
      <w:r w:rsidRPr="009177F1">
        <w:rPr>
          <w:rFonts w:ascii="KDRS" w:hAnsi="KDRS"/>
          <w:i/>
          <w:lang w:val="ru-RU"/>
        </w:rPr>
        <w:t>тж</w:t>
      </w:r>
      <w:r w:rsidRPr="009177F1">
        <w:rPr>
          <w:rFonts w:ascii="KDRS" w:hAnsi="KDRS"/>
          <w:lang w:val="ru-RU"/>
        </w:rPr>
        <w:t xml:space="preserve">. </w:t>
      </w:r>
      <w:r w:rsidRPr="009177F1">
        <w:rPr>
          <w:rFonts w:ascii="KDRS" w:hAnsi="KDRS"/>
          <w:i/>
          <w:lang w:val="ru-RU"/>
        </w:rPr>
        <w:t>образно</w:t>
      </w:r>
      <w:r w:rsidRPr="009177F1">
        <w:rPr>
          <w:rFonts w:ascii="KDRS" w:hAnsi="KDRS"/>
          <w:lang w:val="ru-RU"/>
        </w:rPr>
        <w:t>. Лихоимьць же сытости не имать… егда бо много сътяжить, пакы иному въсхощеть (</w:t>
      </w:r>
      <w:r w:rsidRPr="00940A90">
        <w:t>ὅ</w:t>
      </w:r>
      <w:r w:rsidRPr="00413D00">
        <w:t>ταν</w:t>
      </w:r>
      <w:r w:rsidRPr="009177F1">
        <w:rPr>
          <w:lang w:val="ru-RU"/>
        </w:rPr>
        <w:t xml:space="preserve"> </w:t>
      </w:r>
      <w:r w:rsidRPr="00413D00">
        <w:t>γὰρ</w:t>
      </w:r>
      <w:r w:rsidRPr="009177F1">
        <w:rPr>
          <w:lang w:val="ru-RU"/>
        </w:rPr>
        <w:t xml:space="preserve"> </w:t>
      </w:r>
      <w:r w:rsidRPr="00413D00">
        <w:t>πολλὰ</w:t>
      </w:r>
      <w:r w:rsidRPr="009177F1">
        <w:rPr>
          <w:lang w:val="ru-RU"/>
        </w:rPr>
        <w:t xml:space="preserve"> </w:t>
      </w:r>
      <w:r w:rsidRPr="00413D00">
        <w:t>κτ</w:t>
      </w:r>
      <w:r w:rsidRPr="00940A90">
        <w:t>ή</w:t>
      </w:r>
      <w:r w:rsidRPr="00413D00">
        <w:t>σηται</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24. </w:t>
      </w:r>
      <w:r>
        <w:rPr>
          <w:rFonts w:ascii="KDRS" w:hAnsi="KDRS"/>
        </w:rPr>
        <w:t>XI </w:t>
      </w:r>
      <w:r w:rsidRPr="009177F1">
        <w:rPr>
          <w:rFonts w:ascii="KDRS" w:hAnsi="KDRS"/>
          <w:lang w:val="ru-RU"/>
        </w:rPr>
        <w:t>в. Иже б</w:t>
      </w:r>
      <w:r w:rsidRPr="009177F1">
        <w:rPr>
          <w:lang w:val="ru-RU"/>
        </w:rPr>
        <w:t>ѣ</w:t>
      </w:r>
      <w:r w:rsidRPr="009177F1">
        <w:rPr>
          <w:rFonts w:ascii="KDRS" w:hAnsi="KDRS"/>
          <w:lang w:val="ru-RU"/>
        </w:rPr>
        <w:t xml:space="preserve"> своима рукама д</w:t>
      </w:r>
      <w:r w:rsidRPr="009177F1">
        <w:rPr>
          <w:lang w:val="ru-RU"/>
        </w:rPr>
        <w:t>ѣ</w:t>
      </w:r>
      <w:r w:rsidRPr="009177F1">
        <w:rPr>
          <w:rFonts w:ascii="KDRS" w:hAnsi="KDRS"/>
          <w:lang w:val="ru-RU"/>
        </w:rPr>
        <w:t>лая, сътяжалъ им</w:t>
      </w:r>
      <w:r w:rsidRPr="009177F1">
        <w:rPr>
          <w:lang w:val="ru-RU"/>
        </w:rPr>
        <w:t>ѣ</w:t>
      </w:r>
      <w:r w:rsidRPr="009177F1">
        <w:rPr>
          <w:rFonts w:ascii="KDRS" w:hAnsi="KDRS"/>
          <w:lang w:val="ru-RU"/>
        </w:rPr>
        <w:t xml:space="preserve">ния мало. (Ж.Феодос.Нест.) Усп.сб., 108.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Т</w:t>
      </w:r>
      <w:r w:rsidRPr="009177F1">
        <w:rPr>
          <w:lang w:val="ru-RU"/>
        </w:rPr>
        <w:t>ѣ</w:t>
      </w:r>
      <w:r w:rsidRPr="009177F1">
        <w:rPr>
          <w:rFonts w:ascii="KDRS" w:hAnsi="KDRS"/>
          <w:lang w:val="ru-RU"/>
        </w:rPr>
        <w:t>мъ же си книгы сты</w:t>
      </w:r>
      <w:r w:rsidRPr="009177F1">
        <w:rPr>
          <w:lang w:val="ru-RU"/>
        </w:rPr>
        <w:t>҃</w:t>
      </w:r>
      <w:r w:rsidRPr="009177F1">
        <w:rPr>
          <w:rFonts w:ascii="KDRS" w:hAnsi="KDRS"/>
          <w:lang w:val="ru-RU"/>
        </w:rPr>
        <w:t xml:space="preserve"> и бодъ</w:t>
      </w:r>
      <w:r w:rsidRPr="009177F1">
        <w:rPr>
          <w:lang w:val="ru-RU"/>
        </w:rPr>
        <w:t>҃</w:t>
      </w:r>
      <w:r w:rsidRPr="009177F1">
        <w:rPr>
          <w:rFonts w:ascii="KDRS" w:hAnsi="KDRS"/>
          <w:lang w:val="ru-RU"/>
        </w:rPr>
        <w:t>хновены суть, на блж</w:t>
      </w:r>
      <w:r w:rsidRPr="009177F1">
        <w:rPr>
          <w:lang w:val="ru-RU"/>
        </w:rPr>
        <w:t>҃</w:t>
      </w:r>
      <w:r w:rsidRPr="009177F1">
        <w:rPr>
          <w:rFonts w:ascii="KDRS" w:hAnsi="KDRS"/>
          <w:lang w:val="ru-RU"/>
        </w:rPr>
        <w:t>ныи покои наставляюща б</w:t>
      </w:r>
      <w:r w:rsidRPr="009177F1">
        <w:rPr>
          <w:lang w:val="ru-RU"/>
        </w:rPr>
        <w:t>ѣ</w:t>
      </w:r>
      <w:r w:rsidRPr="009177F1">
        <w:rPr>
          <w:rFonts w:ascii="KDRS" w:hAnsi="KDRS"/>
          <w:lang w:val="ru-RU"/>
        </w:rPr>
        <w:t>с</w:t>
      </w:r>
      <w:r w:rsidRPr="009177F1">
        <w:rPr>
          <w:lang w:val="ru-RU"/>
        </w:rPr>
        <w:t>ѣ</w:t>
      </w:r>
      <w:r w:rsidRPr="009177F1">
        <w:rPr>
          <w:rFonts w:ascii="KDRS" w:hAnsi="KDRS"/>
          <w:lang w:val="ru-RU"/>
        </w:rPr>
        <w:t>дующая в ня по очищению мысльною очию, еже да бы ны сподобилъ стяжати млс</w:t>
      </w:r>
      <w:r w:rsidRPr="009177F1">
        <w:rPr>
          <w:lang w:val="ru-RU"/>
        </w:rPr>
        <w:t>҃</w:t>
      </w:r>
      <w:r w:rsidRPr="009177F1">
        <w:rPr>
          <w:rFonts w:ascii="KDRS" w:hAnsi="KDRS"/>
          <w:lang w:val="ru-RU"/>
        </w:rPr>
        <w:t>тивыи Гь</w:t>
      </w:r>
      <w:r w:rsidRPr="009177F1">
        <w:rPr>
          <w:lang w:val="ru-RU"/>
        </w:rPr>
        <w:t>҃</w:t>
      </w:r>
      <w:r w:rsidRPr="009177F1">
        <w:rPr>
          <w:rFonts w:ascii="KDRS" w:hAnsi="KDRS"/>
          <w:lang w:val="ru-RU"/>
        </w:rPr>
        <w:t xml:space="preserve"> (</w:t>
      </w:r>
      <w:r w:rsidRPr="00413D00">
        <w:t>κτ</w:t>
      </w:r>
      <w:r w:rsidRPr="00940A90">
        <w:t>ή</w:t>
      </w:r>
      <w:r w:rsidRPr="00413D00">
        <w:t>σασθαι</w:t>
      </w:r>
      <w:r w:rsidRPr="009177F1">
        <w:rPr>
          <w:rFonts w:ascii="KDRS" w:hAnsi="KDRS"/>
          <w:lang w:val="ru-RU"/>
        </w:rPr>
        <w:t xml:space="preserve">). (Апок. </w:t>
      </w:r>
      <w:r>
        <w:rPr>
          <w:rFonts w:ascii="KDRS" w:hAnsi="KDRS"/>
        </w:rPr>
        <w:t>XXII</w:t>
      </w:r>
      <w:r w:rsidRPr="009177F1">
        <w:rPr>
          <w:rFonts w:ascii="KDRS" w:hAnsi="KDRS"/>
          <w:lang w:val="ru-RU"/>
        </w:rPr>
        <w:t>, 21, толк.) Апокал., 108</w:t>
      </w:r>
      <w:r>
        <w:rPr>
          <w:rFonts w:ascii="KDRS" w:hAnsi="KDRS"/>
        </w:rPr>
        <w:t> </w:t>
      </w:r>
      <w:r w:rsidRPr="009177F1">
        <w:rPr>
          <w:rFonts w:ascii="KDRS" w:hAnsi="KDRS"/>
          <w:lang w:val="ru-RU"/>
        </w:rPr>
        <w:t xml:space="preserve">об. </w:t>
      </w:r>
      <w:r>
        <w:rPr>
          <w:rFonts w:ascii="KDRS" w:hAnsi="KDRS"/>
        </w:rPr>
        <w:t>XIII </w:t>
      </w:r>
      <w:r w:rsidRPr="009177F1">
        <w:rPr>
          <w:rFonts w:ascii="KDRS" w:hAnsi="KDRS"/>
          <w:lang w:val="ru-RU"/>
        </w:rPr>
        <w:t>в. Потщитеся прил</w:t>
      </w:r>
      <w:r w:rsidRPr="009177F1">
        <w:rPr>
          <w:lang w:val="ru-RU"/>
        </w:rPr>
        <w:t>ѣ</w:t>
      </w:r>
      <w:r w:rsidRPr="009177F1">
        <w:rPr>
          <w:rFonts w:ascii="KDRS" w:hAnsi="KDRS"/>
          <w:lang w:val="ru-RU"/>
        </w:rPr>
        <w:t>жно почитати святыя книги, да ся Божиих насытивше словес, и будущаго в</w:t>
      </w:r>
      <w:r w:rsidRPr="009177F1">
        <w:rPr>
          <w:lang w:val="ru-RU"/>
        </w:rPr>
        <w:t>ѣ</w:t>
      </w:r>
      <w:r w:rsidRPr="009177F1">
        <w:rPr>
          <w:rFonts w:ascii="KDRS" w:hAnsi="KDRS"/>
          <w:lang w:val="ru-RU"/>
        </w:rPr>
        <w:t>ка неизреченных благ желание стяжите. Кир.Тур.</w:t>
      </w:r>
      <w:r>
        <w:rPr>
          <w:rFonts w:ascii="KDRS" w:hAnsi="KDRS"/>
        </w:rPr>
        <w:t> XII</w:t>
      </w:r>
      <w:r w:rsidRPr="009177F1">
        <w:rPr>
          <w:rFonts w:ascii="KDRS" w:hAnsi="KDRS"/>
          <w:lang w:val="ru-RU"/>
        </w:rPr>
        <w:t xml:space="preserve">, 340.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в. Сего же ради молю вашю любовь, по божественныхъ отец образованию, стяжати вамъ всякия подвиги духовныя и насл</w:t>
      </w:r>
      <w:r w:rsidRPr="009177F1">
        <w:rPr>
          <w:lang w:val="ru-RU"/>
        </w:rPr>
        <w:t>ѣ</w:t>
      </w:r>
      <w:r w:rsidRPr="009177F1">
        <w:rPr>
          <w:rFonts w:ascii="KDRS" w:hAnsi="KDRS"/>
          <w:lang w:val="ru-RU"/>
        </w:rPr>
        <w:t>дьство духовное всякое показати сихъ великихъ настоятель духовныхъ. ДАИ</w:t>
      </w:r>
      <w:r>
        <w:rPr>
          <w:rFonts w:ascii="KDRS" w:hAnsi="KDRS"/>
        </w:rPr>
        <w:t> I</w:t>
      </w:r>
      <w:r w:rsidRPr="009177F1">
        <w:rPr>
          <w:rFonts w:ascii="KDRS" w:hAnsi="KDRS"/>
          <w:lang w:val="ru-RU"/>
        </w:rPr>
        <w:t>, 321. 1431</w:t>
      </w:r>
      <w:r>
        <w:rPr>
          <w:rFonts w:ascii="KDRS" w:hAnsi="KDRS"/>
        </w:rPr>
        <w:t> </w:t>
      </w:r>
      <w:r w:rsidRPr="009177F1">
        <w:rPr>
          <w:rFonts w:ascii="KDRS" w:hAnsi="KDRS"/>
          <w:lang w:val="ru-RU"/>
        </w:rPr>
        <w:t>г. Б</w:t>
      </w:r>
      <w:r w:rsidRPr="009177F1">
        <w:rPr>
          <w:lang w:val="ru-RU"/>
        </w:rPr>
        <w:t>ѣ</w:t>
      </w:r>
      <w:r w:rsidRPr="009177F1">
        <w:rPr>
          <w:rFonts w:ascii="KDRS" w:hAnsi="KDRS"/>
          <w:lang w:val="ru-RU"/>
        </w:rPr>
        <w:t xml:space="preserve"> же Акепсима епсп</w:t>
      </w:r>
      <w:r w:rsidRPr="009177F1">
        <w:rPr>
          <w:lang w:val="ru-RU"/>
        </w:rPr>
        <w:t>҃</w:t>
      </w:r>
      <w:r w:rsidRPr="009177F1">
        <w:rPr>
          <w:rFonts w:ascii="KDRS" w:hAnsi="KDRS"/>
          <w:lang w:val="ru-RU"/>
        </w:rPr>
        <w:t>ъ б</w:t>
      </w:r>
      <w:r w:rsidRPr="009177F1">
        <w:rPr>
          <w:lang w:val="ru-RU"/>
        </w:rPr>
        <w:t>ѣ</w:t>
      </w:r>
      <w:r w:rsidRPr="009177F1">
        <w:rPr>
          <w:rFonts w:ascii="KDRS" w:hAnsi="KDRS"/>
          <w:lang w:val="ru-RU"/>
        </w:rPr>
        <w:t xml:space="preserve">лъ власы, старъ быв </w:t>
      </w:r>
      <w:r w:rsidRPr="009177F1">
        <w:rPr>
          <w:rFonts w:ascii="KDRS" w:hAnsi="KDRS"/>
          <w:lang w:val="ru-RU"/>
        </w:rPr>
        <w:lastRenderedPageBreak/>
        <w:t>70 л</w:t>
      </w:r>
      <w:r w:rsidRPr="009177F1">
        <w:rPr>
          <w:lang w:val="ru-RU"/>
        </w:rPr>
        <w:t>ѣ</w:t>
      </w:r>
      <w:r w:rsidRPr="009177F1">
        <w:rPr>
          <w:rFonts w:ascii="KDRS" w:hAnsi="KDRS"/>
          <w:lang w:val="ru-RU"/>
        </w:rPr>
        <w:t>т… высокъ, простъ нравомъ, им</w:t>
      </w:r>
      <w:r w:rsidRPr="009177F1">
        <w:rPr>
          <w:lang w:val="ru-RU"/>
        </w:rPr>
        <w:t>ѣ</w:t>
      </w:r>
      <w:r w:rsidRPr="009177F1">
        <w:rPr>
          <w:rFonts w:ascii="KDRS" w:hAnsi="KDRS"/>
          <w:lang w:val="ru-RU"/>
        </w:rPr>
        <w:t>ние стяжав много (</w:t>
      </w:r>
      <w:r w:rsidRPr="00413D00">
        <w:t>κεκτημ</w:t>
      </w:r>
      <w:r w:rsidRPr="00940A90">
        <w:t>έ</w:t>
      </w:r>
      <w:r w:rsidRPr="00413D00">
        <w:t>νοϛ</w:t>
      </w:r>
      <w:r w:rsidRPr="009177F1">
        <w:rPr>
          <w:rFonts w:ascii="KDRS" w:hAnsi="KDRS"/>
          <w:lang w:val="ru-RU"/>
        </w:rPr>
        <w:t xml:space="preserve">). Пролог (Срз.), 107. </w:t>
      </w:r>
      <w:r>
        <w:rPr>
          <w:rFonts w:ascii="KDRS" w:hAnsi="KDRS"/>
        </w:rPr>
        <w:t>XV </w:t>
      </w:r>
      <w:r w:rsidRPr="009177F1">
        <w:rPr>
          <w:rFonts w:ascii="KDRS" w:hAnsi="KDRS"/>
          <w:lang w:val="ru-RU"/>
        </w:rPr>
        <w:t xml:space="preserve">в. Мнози от мних… запеншеся и быша подручницы бесом, зане стяжаша себе мирския вещи </w:t>
      </w:r>
      <w:r w:rsidRPr="009177F1">
        <w:rPr>
          <w:lang w:val="ru-RU"/>
        </w:rPr>
        <w:t>–</w:t>
      </w:r>
      <w:r w:rsidRPr="009177F1">
        <w:rPr>
          <w:rFonts w:ascii="KDRS" w:hAnsi="KDRS"/>
          <w:lang w:val="ru-RU"/>
        </w:rPr>
        <w:t xml:space="preserve"> книги украшении, сосуди различны, убрусца пестры. Васс.Патр.</w:t>
      </w:r>
      <w:r w:rsidRPr="009177F1">
        <w:rPr>
          <w:rFonts w:ascii="KDRS" w:hAnsi="KDRS"/>
          <w:vertAlign w:val="superscript"/>
          <w:lang w:val="ru-RU"/>
        </w:rPr>
        <w:t>1</w:t>
      </w:r>
      <w:r w:rsidRPr="009177F1">
        <w:rPr>
          <w:rFonts w:ascii="KDRS" w:hAnsi="KDRS"/>
          <w:lang w:val="ru-RU"/>
        </w:rPr>
        <w:t xml:space="preserve">, 413. </w:t>
      </w:r>
      <w:r>
        <w:rPr>
          <w:rFonts w:ascii="KDRS" w:hAnsi="KDRS"/>
        </w:rPr>
        <w:t>XVII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XVI </w:t>
      </w:r>
      <w:r w:rsidRPr="009177F1">
        <w:rPr>
          <w:rFonts w:ascii="KDRS" w:hAnsi="KDRS"/>
          <w:lang w:val="ru-RU"/>
        </w:rPr>
        <w:t>в. ||</w:t>
      </w:r>
      <w:r>
        <w:t> </w:t>
      </w:r>
      <w:r w:rsidRPr="009177F1">
        <w:rPr>
          <w:rFonts w:ascii="KDRS" w:hAnsi="KDRS"/>
          <w:sz w:val="22"/>
          <w:lang w:val="ru-RU"/>
        </w:rPr>
        <w:t>Что чем или от чего</w:t>
      </w:r>
      <w:r w:rsidRPr="009177F1">
        <w:rPr>
          <w:rFonts w:ascii="KDRS" w:hAnsi="KDRS"/>
          <w:sz w:val="24"/>
          <w:lang w:val="ru-RU"/>
        </w:rPr>
        <w:t>.</w:t>
      </w:r>
      <w:r w:rsidRPr="009177F1">
        <w:rPr>
          <w:rFonts w:ascii="KDRS" w:hAnsi="KDRS"/>
          <w:lang w:val="ru-RU"/>
        </w:rPr>
        <w:t xml:space="preserve"> </w:t>
      </w:r>
      <w:r w:rsidRPr="009177F1">
        <w:rPr>
          <w:rFonts w:ascii="KDRS" w:hAnsi="KDRS"/>
          <w:i/>
          <w:lang w:val="ru-RU"/>
        </w:rPr>
        <w:t>Заработать</w:t>
      </w:r>
      <w:r w:rsidRPr="009177F1">
        <w:rPr>
          <w:rFonts w:ascii="KDRS" w:hAnsi="KDRS"/>
          <w:lang w:val="ru-RU"/>
        </w:rPr>
        <w:t xml:space="preserve">, </w:t>
      </w:r>
      <w:r w:rsidRPr="009177F1">
        <w:rPr>
          <w:rFonts w:ascii="KDRS" w:hAnsi="KDRS"/>
          <w:i/>
          <w:lang w:val="ru-RU"/>
        </w:rPr>
        <w:t>добыть трудом</w:t>
      </w:r>
      <w:r w:rsidRPr="009177F1">
        <w:rPr>
          <w:rFonts w:ascii="KDRS" w:hAnsi="KDRS"/>
          <w:lang w:val="ru-RU"/>
        </w:rPr>
        <w:t>. (1098): Не мозите межи собе погубити земли Русское, юже б</w:t>
      </w:r>
      <w:r w:rsidRPr="009177F1">
        <w:rPr>
          <w:lang w:val="ru-RU"/>
        </w:rPr>
        <w:t>ѣ</w:t>
      </w:r>
      <w:r w:rsidRPr="009177F1">
        <w:rPr>
          <w:rFonts w:ascii="KDRS" w:hAnsi="KDRS"/>
          <w:lang w:val="ru-RU"/>
        </w:rPr>
        <w:t>ша стяжали отци ваши и д</w:t>
      </w:r>
      <w:r w:rsidRPr="009177F1">
        <w:rPr>
          <w:lang w:val="ru-RU"/>
        </w:rPr>
        <w:t>ѣ</w:t>
      </w:r>
      <w:r w:rsidRPr="009177F1">
        <w:rPr>
          <w:rFonts w:ascii="KDRS" w:hAnsi="KDRS"/>
          <w:lang w:val="ru-RU"/>
        </w:rPr>
        <w:t xml:space="preserve">ди трудом великим и храбростию. Моск.лет., 21. </w:t>
      </w:r>
      <w:r>
        <w:rPr>
          <w:rFonts w:ascii="KDRS" w:hAnsi="KDRS"/>
        </w:rPr>
        <w:t>XVI </w:t>
      </w:r>
      <w:r w:rsidRPr="009177F1">
        <w:rPr>
          <w:rFonts w:ascii="KDRS" w:hAnsi="KDRS"/>
          <w:lang w:val="ru-RU"/>
        </w:rPr>
        <w:t xml:space="preserve">в. Проста бо одежа и кормля мощен есть кождо нас (аще бо хощем, можем) и без приимания чюжаго стяжати от рукоделия своего. Ив.Гр.Посл., 188. </w:t>
      </w:r>
      <w:r>
        <w:rPr>
          <w:rFonts w:ascii="KDRS" w:hAnsi="KDRS"/>
        </w:rPr>
        <w:t>XVII </w:t>
      </w:r>
      <w:r w:rsidRPr="009177F1">
        <w:rPr>
          <w:rFonts w:ascii="KDRS" w:hAnsi="KDRS"/>
          <w:lang w:val="ru-RU"/>
        </w:rPr>
        <w:t>в. ~ 1573</w:t>
      </w:r>
      <w:r>
        <w:rPr>
          <w:rFonts w:ascii="KDRS" w:hAnsi="KDRS"/>
        </w:rPr>
        <w:t> </w:t>
      </w:r>
      <w:r w:rsidRPr="009177F1">
        <w:rPr>
          <w:rFonts w:ascii="KDRS" w:hAnsi="KDRS"/>
          <w:lang w:val="ru-RU"/>
        </w:rPr>
        <w:t>г.</w:t>
      </w:r>
    </w:p>
    <w:p w14:paraId="7AE49E35"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Прилагая усилия</w:t>
      </w:r>
      <w:r w:rsidRPr="009177F1">
        <w:rPr>
          <w:rFonts w:ascii="KDRS" w:hAnsi="KDRS"/>
          <w:lang w:val="ru-RU"/>
        </w:rPr>
        <w:t xml:space="preserve">, </w:t>
      </w:r>
      <w:r w:rsidRPr="009177F1">
        <w:rPr>
          <w:rFonts w:ascii="KDRS" w:hAnsi="KDRS"/>
          <w:i/>
          <w:lang w:val="ru-RU"/>
        </w:rPr>
        <w:t>старания,</w:t>
      </w:r>
      <w:r w:rsidRPr="009177F1">
        <w:rPr>
          <w:rFonts w:ascii="KDRS" w:hAnsi="KDRS"/>
          <w:lang w:val="ru-RU"/>
        </w:rPr>
        <w:t xml:space="preserve"> </w:t>
      </w:r>
      <w:r w:rsidRPr="009177F1">
        <w:rPr>
          <w:rFonts w:ascii="KDRS" w:hAnsi="KDRS"/>
          <w:i/>
          <w:lang w:val="ru-RU"/>
        </w:rPr>
        <w:t>приобрести</w:t>
      </w:r>
      <w:r w:rsidRPr="009177F1">
        <w:rPr>
          <w:rFonts w:ascii="KDRS" w:hAnsi="KDRS"/>
          <w:lang w:val="ru-RU"/>
        </w:rPr>
        <w:t xml:space="preserve">, </w:t>
      </w:r>
      <w:r w:rsidRPr="009177F1">
        <w:rPr>
          <w:rFonts w:ascii="KDRS" w:hAnsi="KDRS"/>
          <w:i/>
          <w:lang w:val="ru-RU"/>
        </w:rPr>
        <w:t>выработать в себе какие-л. свойства</w:t>
      </w:r>
      <w:r w:rsidRPr="009177F1">
        <w:rPr>
          <w:rFonts w:ascii="KDRS" w:hAnsi="KDRS"/>
          <w:lang w:val="ru-RU"/>
        </w:rPr>
        <w:t xml:space="preserve">, </w:t>
      </w:r>
      <w:r w:rsidRPr="009177F1">
        <w:rPr>
          <w:rFonts w:ascii="KDRS" w:hAnsi="KDRS"/>
          <w:i/>
          <w:lang w:val="ru-RU"/>
        </w:rPr>
        <w:t>качества</w:t>
      </w:r>
      <w:r w:rsidRPr="009177F1">
        <w:rPr>
          <w:rFonts w:ascii="KDRS" w:hAnsi="KDRS"/>
          <w:lang w:val="ru-RU"/>
        </w:rPr>
        <w:t>. Отъвьрз</w:t>
      </w:r>
      <w:r w:rsidRPr="009177F1">
        <w:rPr>
          <w:lang w:val="ru-RU"/>
        </w:rPr>
        <w:t>ѣ</w:t>
      </w:r>
      <w:r w:rsidRPr="009177F1">
        <w:rPr>
          <w:rFonts w:ascii="KDRS" w:hAnsi="KDRS"/>
          <w:lang w:val="ru-RU"/>
        </w:rPr>
        <w:t>мъ от себе вьсяку зълобу… блудъ, пияньство, несытость, лихоимание. Та вься оставлъше, страньноприятие да сътяжимъ, тр</w:t>
      </w:r>
      <w:r w:rsidRPr="009177F1">
        <w:rPr>
          <w:lang w:val="ru-RU"/>
        </w:rPr>
        <w:t>ѣ</w:t>
      </w:r>
      <w:r w:rsidRPr="009177F1">
        <w:rPr>
          <w:rFonts w:ascii="KDRS" w:hAnsi="KDRS"/>
          <w:lang w:val="ru-RU"/>
        </w:rPr>
        <w:t>зв</w:t>
      </w:r>
      <w:r w:rsidRPr="009177F1">
        <w:rPr>
          <w:lang w:val="ru-RU"/>
        </w:rPr>
        <w:t>ѣ</w:t>
      </w:r>
      <w:r w:rsidRPr="009177F1">
        <w:rPr>
          <w:rFonts w:ascii="KDRS" w:hAnsi="KDRS"/>
          <w:lang w:val="ru-RU"/>
        </w:rPr>
        <w:t>ние, покорение. Изб.Св. 1076</w:t>
      </w:r>
      <w:r>
        <w:rPr>
          <w:rFonts w:ascii="KDRS" w:hAnsi="KDRS"/>
        </w:rPr>
        <w:t> </w:t>
      </w:r>
      <w:r w:rsidRPr="009177F1">
        <w:rPr>
          <w:rFonts w:ascii="KDRS" w:hAnsi="KDRS"/>
          <w:lang w:val="ru-RU"/>
        </w:rPr>
        <w:t xml:space="preserve">г., 651. </w:t>
      </w:r>
      <w:r w:rsidRPr="009177F1">
        <w:rPr>
          <w:rFonts w:ascii="KDRS" w:hAnsi="KDRS"/>
          <w:caps/>
          <w:lang w:val="ru-RU"/>
        </w:rPr>
        <w:t>ж</w:t>
      </w:r>
      <w:r w:rsidRPr="009177F1">
        <w:rPr>
          <w:rFonts w:ascii="KDRS" w:hAnsi="KDRS"/>
          <w:lang w:val="ru-RU"/>
        </w:rPr>
        <w:t>итие чс</w:t>
      </w:r>
      <w:r w:rsidRPr="009177F1">
        <w:rPr>
          <w:lang w:val="ru-RU"/>
        </w:rPr>
        <w:t>҃</w:t>
      </w:r>
      <w:r w:rsidRPr="009177F1">
        <w:rPr>
          <w:rFonts w:ascii="KDRS" w:hAnsi="KDRS"/>
          <w:lang w:val="ru-RU"/>
        </w:rPr>
        <w:t>то пощениемь сътяжавъ, Вячеславе предивьне, и ан</w:t>
      </w:r>
      <w:r w:rsidRPr="009177F1">
        <w:rPr>
          <w:lang w:val="ru-RU"/>
        </w:rPr>
        <w:t>҃</w:t>
      </w:r>
      <w:r w:rsidRPr="009177F1">
        <w:rPr>
          <w:rFonts w:ascii="KDRS" w:hAnsi="KDRS"/>
          <w:lang w:val="ru-RU"/>
        </w:rPr>
        <w:t>глмъ суграженинъ явися. Мин.сент., 0220. Ок.</w:t>
      </w:r>
      <w:r>
        <w:rPr>
          <w:rFonts w:ascii="KDRS" w:hAnsi="KDRS"/>
        </w:rPr>
        <w:t> </w:t>
      </w:r>
      <w:r w:rsidRPr="009177F1">
        <w:rPr>
          <w:rFonts w:ascii="KDRS" w:hAnsi="KDRS"/>
          <w:lang w:val="ru-RU"/>
        </w:rPr>
        <w:t>1095</w:t>
      </w:r>
      <w:r>
        <w:rPr>
          <w:rFonts w:ascii="KDRS" w:hAnsi="KDRS"/>
        </w:rPr>
        <w:t> </w:t>
      </w:r>
      <w:r w:rsidRPr="009177F1">
        <w:rPr>
          <w:rFonts w:ascii="KDRS" w:hAnsi="KDRS"/>
          <w:lang w:val="ru-RU"/>
        </w:rPr>
        <w:t>г. Потщимся таковыя страсти [зависти] кром</w:t>
      </w:r>
      <w:r w:rsidRPr="009177F1">
        <w:rPr>
          <w:lang w:val="ru-RU"/>
        </w:rPr>
        <w:t>ѣ</w:t>
      </w:r>
      <w:r w:rsidRPr="009177F1">
        <w:rPr>
          <w:rFonts w:ascii="KDRS" w:hAnsi="KDRS"/>
          <w:lang w:val="ru-RU"/>
        </w:rPr>
        <w:t xml:space="preserve"> быти; вм</w:t>
      </w:r>
      <w:r w:rsidRPr="009177F1">
        <w:rPr>
          <w:lang w:val="ru-RU"/>
        </w:rPr>
        <w:t>ѣ</w:t>
      </w:r>
      <w:r w:rsidRPr="009177F1">
        <w:rPr>
          <w:rFonts w:ascii="KDRS" w:hAnsi="KDRS"/>
          <w:lang w:val="ru-RU"/>
        </w:rPr>
        <w:t>сто же тоя братолюбие стяжимъ и спострадание, миръ имуще въ своей души. (Отв.мт.Киприана) РИБ,</w:t>
      </w:r>
      <w:r>
        <w:rPr>
          <w:rFonts w:ascii="KDRS" w:hAnsi="KDRS"/>
        </w:rPr>
        <w:t> VI</w:t>
      </w:r>
      <w:r w:rsidRPr="009177F1">
        <w:rPr>
          <w:rFonts w:ascii="KDRS" w:hAnsi="KDRS"/>
          <w:lang w:val="ru-RU"/>
        </w:rPr>
        <w:t>, 268. 1405</w:t>
      </w:r>
      <w:r>
        <w:rPr>
          <w:rFonts w:ascii="KDRS" w:hAnsi="KDRS"/>
        </w:rPr>
        <w:t> </w:t>
      </w:r>
      <w:r w:rsidRPr="009177F1">
        <w:rPr>
          <w:rFonts w:ascii="KDRS" w:hAnsi="KDRS"/>
          <w:lang w:val="ru-RU"/>
        </w:rPr>
        <w:t>г. Мужие въ истину нбс</w:t>
      </w:r>
      <w:r w:rsidRPr="009177F1">
        <w:rPr>
          <w:lang w:val="ru-RU"/>
        </w:rPr>
        <w:t>҃</w:t>
      </w:r>
      <w:r w:rsidRPr="009177F1">
        <w:rPr>
          <w:rFonts w:ascii="KDRS" w:hAnsi="KDRS"/>
          <w:lang w:val="ru-RU"/>
        </w:rPr>
        <w:t>ни на земли суще, и дш</w:t>
      </w:r>
      <w:r w:rsidRPr="009177F1">
        <w:rPr>
          <w:lang w:val="ru-RU"/>
        </w:rPr>
        <w:t>҃</w:t>
      </w:r>
      <w:r w:rsidRPr="009177F1">
        <w:rPr>
          <w:rFonts w:ascii="KDRS" w:hAnsi="KDRS"/>
          <w:lang w:val="ru-RU"/>
        </w:rPr>
        <w:t>ею же и житьемъ равни аггл</w:t>
      </w:r>
      <w:r w:rsidRPr="009177F1">
        <w:rPr>
          <w:lang w:val="ru-RU"/>
        </w:rPr>
        <w:t>҃</w:t>
      </w:r>
      <w:r w:rsidRPr="009177F1">
        <w:rPr>
          <w:rFonts w:ascii="KDRS" w:hAnsi="KDRS"/>
          <w:lang w:val="ru-RU"/>
        </w:rPr>
        <w:t>омъ… не едину доброд</w:t>
      </w:r>
      <w:r w:rsidRPr="009177F1">
        <w:rPr>
          <w:lang w:val="ru-RU"/>
        </w:rPr>
        <w:t>ѣ</w:t>
      </w:r>
      <w:r w:rsidRPr="009177F1">
        <w:rPr>
          <w:rFonts w:ascii="KDRS" w:hAnsi="KDRS"/>
          <w:lang w:val="ru-RU"/>
        </w:rPr>
        <w:t xml:space="preserve">тель стяжавше точию, но всякыми украшени всяко. Пов.Ам., 7. </w:t>
      </w:r>
      <w:r>
        <w:rPr>
          <w:rFonts w:ascii="KDRS" w:hAnsi="KDRS"/>
        </w:rPr>
        <w:t>XV </w:t>
      </w:r>
      <w:r w:rsidRPr="009177F1">
        <w:rPr>
          <w:rFonts w:ascii="KDRS" w:hAnsi="KDRS"/>
          <w:lang w:val="ru-RU"/>
        </w:rPr>
        <w:t>в. Б</w:t>
      </w:r>
      <w:r w:rsidRPr="009177F1">
        <w:rPr>
          <w:lang w:val="ru-RU"/>
        </w:rPr>
        <w:t>ѣ</w:t>
      </w:r>
      <w:r w:rsidRPr="009177F1">
        <w:rPr>
          <w:rFonts w:ascii="KDRS" w:hAnsi="KDRS"/>
          <w:lang w:val="ru-RU"/>
        </w:rPr>
        <w:t xml:space="preserve"> н</w:t>
      </w:r>
      <w:r w:rsidRPr="009177F1">
        <w:rPr>
          <w:lang w:val="ru-RU"/>
        </w:rPr>
        <w:t>ѣ</w:t>
      </w:r>
      <w:r w:rsidRPr="009177F1">
        <w:rPr>
          <w:rFonts w:ascii="KDRS" w:hAnsi="KDRS"/>
          <w:lang w:val="ru-RU"/>
        </w:rPr>
        <w:t>кая черноризица въ стран</w:t>
      </w:r>
      <w:r w:rsidRPr="009177F1">
        <w:rPr>
          <w:lang w:val="ru-RU"/>
        </w:rPr>
        <w:t>ѣ</w:t>
      </w:r>
      <w:r w:rsidRPr="009177F1">
        <w:rPr>
          <w:rFonts w:ascii="KDRS" w:hAnsi="KDRS"/>
          <w:lang w:val="ru-RU"/>
        </w:rPr>
        <w:t xml:space="preserve"> Тавийст</w:t>
      </w:r>
      <w:r w:rsidRPr="009177F1">
        <w:rPr>
          <w:lang w:val="ru-RU"/>
        </w:rPr>
        <w:t>ѣ</w:t>
      </w:r>
      <w:r w:rsidRPr="009177F1">
        <w:rPr>
          <w:rFonts w:ascii="KDRS" w:hAnsi="KDRS"/>
          <w:lang w:val="ru-RU"/>
        </w:rPr>
        <w:t xml:space="preserve">и, яже плоти въздержание стяжа, суровьствомъ же языка празъдословия не остася. Пролог (Срз.), 222. </w:t>
      </w:r>
      <w:r>
        <w:rPr>
          <w:rFonts w:ascii="KDRS" w:hAnsi="KDRS"/>
        </w:rPr>
        <w:t>XV </w:t>
      </w:r>
      <w:r w:rsidRPr="009177F1">
        <w:rPr>
          <w:rFonts w:ascii="KDRS" w:hAnsi="KDRS"/>
          <w:lang w:val="ru-RU"/>
        </w:rPr>
        <w:t>в. Сей убо есть воистинну истинный християнинъ, зане истинною разум</w:t>
      </w:r>
      <w:r w:rsidRPr="009177F1">
        <w:rPr>
          <w:lang w:val="ru-RU"/>
        </w:rPr>
        <w:t>ѣ</w:t>
      </w:r>
      <w:r w:rsidRPr="009177F1">
        <w:rPr>
          <w:rFonts w:ascii="KDRS" w:hAnsi="KDRS"/>
          <w:lang w:val="ru-RU"/>
        </w:rPr>
        <w:t>въ Христа и т</w:t>
      </w:r>
      <w:r w:rsidRPr="009177F1">
        <w:rPr>
          <w:lang w:val="ru-RU"/>
        </w:rPr>
        <w:t>ѣ</w:t>
      </w:r>
      <w:r w:rsidRPr="009177F1">
        <w:rPr>
          <w:rFonts w:ascii="KDRS" w:hAnsi="KDRS"/>
          <w:lang w:val="ru-RU"/>
        </w:rPr>
        <w:t>мъ богоразумие стяжавъ. Ав.Ж., 3. 1673</w:t>
      </w:r>
      <w:r>
        <w:rPr>
          <w:rFonts w:ascii="KDRS" w:hAnsi="KDRS"/>
        </w:rPr>
        <w:t> </w:t>
      </w:r>
      <w:r w:rsidRPr="009177F1">
        <w:rPr>
          <w:rFonts w:ascii="KDRS" w:hAnsi="KDRS"/>
          <w:lang w:val="ru-RU"/>
        </w:rPr>
        <w:t xml:space="preserve">г. Часто имейте покаяние и всяку добродетель стяжите. Пов.Ульян.Осор., 300. </w:t>
      </w:r>
      <w:r>
        <w:rPr>
          <w:rFonts w:ascii="KDRS" w:hAnsi="KDRS"/>
        </w:rPr>
        <w:t>XVII </w:t>
      </w:r>
      <w:r w:rsidRPr="009177F1">
        <w:rPr>
          <w:rFonts w:ascii="KDRS" w:hAnsi="KDRS"/>
          <w:lang w:val="ru-RU"/>
        </w:rPr>
        <w:t>в.</w:t>
      </w:r>
    </w:p>
    <w:p w14:paraId="2F96549C"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caps/>
          <w:lang w:val="ru-RU"/>
        </w:rPr>
        <w:t>д</w:t>
      </w:r>
      <w:r w:rsidRPr="009177F1">
        <w:rPr>
          <w:rFonts w:ascii="KDRS" w:hAnsi="KDRS"/>
          <w:i/>
          <w:lang w:val="ru-RU"/>
        </w:rPr>
        <w:t>ать средства на изготовление</w:t>
      </w:r>
      <w:r w:rsidRPr="009177F1">
        <w:rPr>
          <w:i/>
          <w:lang w:val="ru-RU"/>
        </w:rPr>
        <w:t xml:space="preserve">, </w:t>
      </w:r>
      <w:r w:rsidRPr="009177F1">
        <w:rPr>
          <w:rFonts w:ascii="KDRS" w:hAnsi="KDRS"/>
          <w:i/>
          <w:lang w:val="ru-RU"/>
        </w:rPr>
        <w:t>сооружение чего-л</w:t>
      </w:r>
      <w:r w:rsidRPr="009177F1">
        <w:rPr>
          <w:rFonts w:ascii="KDRS" w:hAnsi="KDRS"/>
          <w:lang w:val="ru-RU"/>
        </w:rPr>
        <w:t>. Мънога же л</w:t>
      </w:r>
      <w:r w:rsidRPr="009177F1">
        <w:rPr>
          <w:lang w:val="ru-RU"/>
        </w:rPr>
        <w:t>ѣ</w:t>
      </w:r>
      <w:r w:rsidRPr="009177F1">
        <w:rPr>
          <w:rFonts w:ascii="KDRS" w:hAnsi="KDRS"/>
          <w:lang w:val="ru-RU"/>
        </w:rPr>
        <w:t>т&lt;а&gt; даруи Бъ</w:t>
      </w:r>
      <w:r w:rsidRPr="009177F1">
        <w:rPr>
          <w:lang w:val="ru-RU"/>
        </w:rPr>
        <w:t>҃</w:t>
      </w:r>
      <w:r w:rsidRPr="009177F1">
        <w:rPr>
          <w:rFonts w:ascii="KDRS" w:hAnsi="KDRS"/>
          <w:lang w:val="ru-RU"/>
        </w:rPr>
        <w:t xml:space="preserve"> сътяжавшуму еугл</w:t>
      </w:r>
      <w:r w:rsidRPr="009177F1">
        <w:rPr>
          <w:lang w:val="ru-RU"/>
        </w:rPr>
        <w:t>҃</w:t>
      </w:r>
      <w:r w:rsidRPr="009177F1">
        <w:rPr>
          <w:rFonts w:ascii="KDRS" w:hAnsi="KDRS"/>
          <w:lang w:val="ru-RU"/>
        </w:rPr>
        <w:t xml:space="preserve">ие се. (Зап.писца) </w:t>
      </w:r>
      <w:r w:rsidRPr="009177F1">
        <w:rPr>
          <w:rFonts w:ascii="KDRS" w:hAnsi="KDRS"/>
          <w:caps/>
          <w:lang w:val="ru-RU"/>
        </w:rPr>
        <w:t>о</w:t>
      </w:r>
      <w:r w:rsidRPr="009177F1">
        <w:rPr>
          <w:rFonts w:ascii="KDRS" w:hAnsi="KDRS"/>
          <w:lang w:val="ru-RU"/>
        </w:rPr>
        <w:t>стр.ев., 294</w:t>
      </w:r>
      <w:r>
        <w:rPr>
          <w:rFonts w:ascii="KDRS" w:hAnsi="KDRS"/>
        </w:rPr>
        <w:t> </w:t>
      </w:r>
      <w:r w:rsidRPr="009177F1">
        <w:rPr>
          <w:rFonts w:ascii="KDRS" w:hAnsi="KDRS"/>
          <w:lang w:val="ru-RU"/>
        </w:rPr>
        <w:t>об. 1057</w:t>
      </w:r>
      <w:r>
        <w:rPr>
          <w:rFonts w:ascii="KDRS" w:hAnsi="KDRS"/>
        </w:rPr>
        <w:t> </w:t>
      </w:r>
      <w:r w:rsidRPr="009177F1">
        <w:rPr>
          <w:rFonts w:ascii="KDRS" w:hAnsi="KDRS"/>
          <w:lang w:val="ru-RU"/>
        </w:rPr>
        <w:t xml:space="preserve">г. </w:t>
      </w:r>
      <w:r w:rsidRPr="009177F1">
        <w:rPr>
          <w:rFonts w:ascii="KDRS" w:hAnsi="KDRS"/>
          <w:caps/>
          <w:lang w:val="ru-RU"/>
        </w:rPr>
        <w:t>о</w:t>
      </w:r>
      <w:r w:rsidRPr="009177F1">
        <w:rPr>
          <w:rFonts w:ascii="KDRS" w:hAnsi="KDRS"/>
          <w:lang w:val="ru-RU"/>
        </w:rPr>
        <w:t>фросинья же раба Хва</w:t>
      </w:r>
      <w:r w:rsidRPr="009177F1">
        <w:rPr>
          <w:lang w:val="ru-RU"/>
        </w:rPr>
        <w:t>҃</w:t>
      </w:r>
      <w:r w:rsidRPr="009177F1">
        <w:rPr>
          <w:rFonts w:ascii="KDRS" w:hAnsi="KDRS"/>
          <w:lang w:val="ru-RU"/>
        </w:rPr>
        <w:t>, сътяжавъши крс</w:t>
      </w:r>
      <w:r w:rsidRPr="009177F1">
        <w:rPr>
          <w:lang w:val="ru-RU"/>
        </w:rPr>
        <w:t>҃</w:t>
      </w:r>
      <w:r w:rsidRPr="009177F1">
        <w:rPr>
          <w:rFonts w:ascii="KDRS" w:hAnsi="KDRS"/>
          <w:lang w:val="ru-RU"/>
        </w:rPr>
        <w:t>тъ сии, прииметь в</w:t>
      </w:r>
      <w:r w:rsidRPr="009177F1">
        <w:rPr>
          <w:lang w:val="ru-RU"/>
        </w:rPr>
        <w:t>ѣ</w:t>
      </w:r>
      <w:r w:rsidRPr="009177F1">
        <w:rPr>
          <w:rFonts w:ascii="KDRS" w:hAnsi="KDRS"/>
          <w:lang w:val="ru-RU"/>
        </w:rPr>
        <w:t>чную жизнь съ вс</w:t>
      </w:r>
      <w:r w:rsidRPr="009177F1">
        <w:rPr>
          <w:lang w:val="ru-RU"/>
        </w:rPr>
        <w:t>ѣ</w:t>
      </w:r>
      <w:r w:rsidRPr="009177F1">
        <w:rPr>
          <w:rFonts w:ascii="KDRS" w:hAnsi="KDRS"/>
          <w:lang w:val="ru-RU"/>
        </w:rPr>
        <w:t>ми сты</w:t>
      </w:r>
      <w:r w:rsidRPr="009177F1">
        <w:rPr>
          <w:lang w:val="ru-RU"/>
        </w:rPr>
        <w:t>҃</w:t>
      </w:r>
      <w:r w:rsidRPr="009177F1">
        <w:rPr>
          <w:rFonts w:ascii="KDRS" w:hAnsi="KDRS"/>
          <w:lang w:val="ru-RU"/>
        </w:rPr>
        <w:t>ми. (Надп.на кресте Евфр.Пол.) Др.пам.</w:t>
      </w:r>
      <w:r w:rsidRPr="009177F1">
        <w:rPr>
          <w:rFonts w:ascii="KDRS" w:hAnsi="KDRS"/>
          <w:vertAlign w:val="superscript"/>
          <w:lang w:val="ru-RU"/>
        </w:rPr>
        <w:t>1</w:t>
      </w:r>
      <w:r w:rsidRPr="009177F1">
        <w:rPr>
          <w:rFonts w:ascii="KDRS" w:hAnsi="KDRS"/>
          <w:lang w:val="ru-RU"/>
        </w:rPr>
        <w:t>, 178. 1161</w:t>
      </w:r>
      <w:r>
        <w:rPr>
          <w:rFonts w:ascii="KDRS" w:hAnsi="KDRS"/>
        </w:rPr>
        <w:t> </w:t>
      </w:r>
      <w:r w:rsidRPr="009177F1">
        <w:rPr>
          <w:rFonts w:ascii="KDRS" w:hAnsi="KDRS"/>
          <w:lang w:val="ru-RU"/>
        </w:rPr>
        <w:t>г. (1108): Кончаша тряпезницю Печерьскаго манастыря, при Феоклист</w:t>
      </w:r>
      <w:r w:rsidRPr="009177F1">
        <w:rPr>
          <w:lang w:val="ru-RU"/>
        </w:rPr>
        <w:t>ѣ</w:t>
      </w:r>
      <w:r w:rsidRPr="009177F1">
        <w:rPr>
          <w:rFonts w:ascii="KDRS" w:hAnsi="KDRS"/>
          <w:lang w:val="ru-RU"/>
        </w:rPr>
        <w:t xml:space="preserve"> игумен</w:t>
      </w:r>
      <w:r w:rsidRPr="009177F1">
        <w:rPr>
          <w:lang w:val="ru-RU"/>
        </w:rPr>
        <w:t>ѣ</w:t>
      </w:r>
      <w:r w:rsidRPr="009177F1">
        <w:rPr>
          <w:rFonts w:ascii="KDRS" w:hAnsi="KDRS"/>
          <w:lang w:val="ru-RU"/>
        </w:rPr>
        <w:t>, иже ю и заложи повел</w:t>
      </w:r>
      <w:r w:rsidRPr="009177F1">
        <w:rPr>
          <w:lang w:val="ru-RU"/>
        </w:rPr>
        <w:t>ѣ</w:t>
      </w:r>
      <w:r w:rsidRPr="009177F1">
        <w:rPr>
          <w:rFonts w:ascii="KDRS" w:hAnsi="KDRS"/>
          <w:lang w:val="ru-RU"/>
        </w:rPr>
        <w:t>ньемь Гл</w:t>
      </w:r>
      <w:r w:rsidRPr="009177F1">
        <w:rPr>
          <w:lang w:val="ru-RU"/>
        </w:rPr>
        <w:t>ѣ</w:t>
      </w:r>
      <w:r w:rsidRPr="009177F1">
        <w:rPr>
          <w:rFonts w:ascii="KDRS" w:hAnsi="KDRS"/>
          <w:lang w:val="ru-RU"/>
        </w:rPr>
        <w:t>бовым, иже ю и стяжа. (Пов.врем.лет) Лавр.лет., 283. 1377</w:t>
      </w:r>
      <w:r>
        <w:rPr>
          <w:rFonts w:ascii="KDRS" w:hAnsi="KDRS"/>
        </w:rPr>
        <w:t> </w:t>
      </w:r>
      <w:r w:rsidRPr="009177F1">
        <w:rPr>
          <w:rFonts w:ascii="KDRS" w:hAnsi="KDRS"/>
          <w:lang w:val="ru-RU"/>
        </w:rPr>
        <w:t>г.</w:t>
      </w:r>
    </w:p>
    <w:p w14:paraId="3538BA2B" w14:textId="77777777" w:rsidR="00F4528E" w:rsidRPr="009177F1" w:rsidRDefault="00F4528E" w:rsidP="00F4528E">
      <w:pPr>
        <w:spacing w:line="460" w:lineRule="exact"/>
        <w:ind w:firstLine="709"/>
        <w:jc w:val="both"/>
        <w:rPr>
          <w:lang w:val="ru-RU"/>
        </w:rPr>
      </w:pPr>
      <w:r w:rsidRPr="009177F1">
        <w:rPr>
          <w:rFonts w:ascii="KDRS" w:hAnsi="KDRS"/>
          <w:lang w:val="ru-RU"/>
        </w:rPr>
        <w:lastRenderedPageBreak/>
        <w:t xml:space="preserve">4. </w:t>
      </w:r>
      <w:r w:rsidRPr="009177F1">
        <w:rPr>
          <w:rFonts w:ascii="KDRS" w:hAnsi="KDRS"/>
          <w:i/>
          <w:lang w:val="ru-RU"/>
        </w:rPr>
        <w:t>Составить, сочинить</w:t>
      </w:r>
      <w:r w:rsidRPr="009177F1">
        <w:rPr>
          <w:rFonts w:ascii="KDRS" w:hAnsi="KDRS"/>
          <w:lang w:val="ru-RU"/>
        </w:rPr>
        <w:t>. Рукама книгы пиша, и свои трудъ рукод</w:t>
      </w:r>
      <w:r w:rsidRPr="009177F1">
        <w:rPr>
          <w:lang w:val="ru-RU"/>
        </w:rPr>
        <w:t>ѣ</w:t>
      </w:r>
      <w:r w:rsidRPr="009177F1">
        <w:rPr>
          <w:rFonts w:ascii="KDRS" w:hAnsi="KDRS"/>
          <w:lang w:val="ru-RU"/>
        </w:rPr>
        <w:t>льныи вънося ученикомъ, от нихъ же и н</w:t>
      </w:r>
      <w:r w:rsidRPr="009177F1">
        <w:rPr>
          <w:lang w:val="ru-RU"/>
        </w:rPr>
        <w:t>ѣ</w:t>
      </w:r>
      <w:r w:rsidRPr="009177F1">
        <w:rPr>
          <w:rFonts w:ascii="KDRS" w:hAnsi="KDRS"/>
          <w:lang w:val="ru-RU"/>
        </w:rPr>
        <w:t>кыя книгы и еще суть у насъ, его рукою писана добра суща пользьна, сътяжя же [блаженный Павел] ины книгы, яже своимь языкъмь изв</w:t>
      </w:r>
      <w:r w:rsidRPr="009177F1">
        <w:rPr>
          <w:lang w:val="ru-RU"/>
        </w:rPr>
        <w:t>ѣ</w:t>
      </w:r>
      <w:r w:rsidRPr="009177F1">
        <w:rPr>
          <w:rFonts w:ascii="KDRS" w:hAnsi="KDRS"/>
          <w:lang w:val="ru-RU"/>
        </w:rPr>
        <w:t>ща (</w:t>
      </w:r>
      <w:r w:rsidRPr="00413D00">
        <w:t>συν</w:t>
      </w:r>
      <w:r w:rsidRPr="00940A90">
        <w:t>έ</w:t>
      </w:r>
      <w:r w:rsidRPr="00413D00">
        <w:t>ταξε</w:t>
      </w:r>
      <w:r w:rsidRPr="009177F1">
        <w:rPr>
          <w:rFonts w:ascii="KDRS" w:hAnsi="KDRS"/>
          <w:lang w:val="ru-RU"/>
        </w:rPr>
        <w:t xml:space="preserve">). (Ж.Феод.Студ.) Выг.сб., 233. </w:t>
      </w:r>
      <w:r>
        <w:rPr>
          <w:rFonts w:ascii="KDRS" w:hAnsi="KDRS"/>
        </w:rPr>
        <w:t>XII </w:t>
      </w:r>
      <w:r w:rsidRPr="009177F1">
        <w:rPr>
          <w:rFonts w:ascii="KDRS" w:hAnsi="KDRS"/>
          <w:lang w:val="ru-RU"/>
        </w:rPr>
        <w:t>в.</w:t>
      </w:r>
    </w:p>
    <w:p w14:paraId="5C4AC0C3"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5. </w:t>
      </w:r>
      <w:r w:rsidRPr="009177F1">
        <w:rPr>
          <w:rFonts w:ascii="KDRS" w:hAnsi="KDRS"/>
          <w:i/>
          <w:lang w:val="ru-RU"/>
        </w:rPr>
        <w:t>Владеть</w:t>
      </w:r>
      <w:r w:rsidRPr="009177F1">
        <w:rPr>
          <w:rFonts w:ascii="KDRS" w:hAnsi="KDRS"/>
          <w:lang w:val="ru-RU"/>
        </w:rPr>
        <w:t xml:space="preserve">, </w:t>
      </w:r>
      <w:r w:rsidRPr="009177F1">
        <w:rPr>
          <w:rFonts w:ascii="KDRS" w:hAnsi="KDRS"/>
          <w:i/>
          <w:lang w:val="ru-RU"/>
        </w:rPr>
        <w:t>иметь</w:t>
      </w:r>
      <w:r w:rsidRPr="009177F1">
        <w:rPr>
          <w:rFonts w:ascii="KDRS" w:hAnsi="KDRS"/>
          <w:lang w:val="ru-RU"/>
        </w:rPr>
        <w:t>. Ни единъ въ сщн</w:t>
      </w:r>
      <w:r w:rsidRPr="009177F1">
        <w:rPr>
          <w:lang w:val="ru-RU"/>
        </w:rPr>
        <w:t>҃ѣ</w:t>
      </w:r>
      <w:r w:rsidRPr="009177F1">
        <w:rPr>
          <w:rFonts w:ascii="KDRS" w:hAnsi="KDRS"/>
          <w:lang w:val="ru-RU"/>
        </w:rPr>
        <w:t>мь чин</w:t>
      </w:r>
      <w:r w:rsidRPr="009177F1">
        <w:rPr>
          <w:lang w:val="ru-RU"/>
        </w:rPr>
        <w:t>ѣ</w:t>
      </w:r>
      <w:r w:rsidRPr="009177F1">
        <w:rPr>
          <w:rFonts w:ascii="KDRS" w:hAnsi="KDRS"/>
          <w:lang w:val="ru-RU"/>
        </w:rPr>
        <w:t>, еже въ правил</w:t>
      </w:r>
      <w:r w:rsidRPr="009177F1">
        <w:rPr>
          <w:lang w:val="ru-RU"/>
        </w:rPr>
        <w:t>ѣ</w:t>
      </w:r>
      <w:r w:rsidRPr="009177F1">
        <w:rPr>
          <w:rFonts w:ascii="KDRS" w:hAnsi="KDRS"/>
          <w:lang w:val="ru-RU"/>
        </w:rPr>
        <w:t xml:space="preserve"> сущее бестуднъмь лицьмь сущихъ въ писании кром</w:t>
      </w:r>
      <w:r w:rsidRPr="009177F1">
        <w:rPr>
          <w:lang w:val="ru-RU"/>
        </w:rPr>
        <w:t>ѣ</w:t>
      </w:r>
      <w:r w:rsidRPr="009177F1">
        <w:rPr>
          <w:rFonts w:ascii="KDRS" w:hAnsi="KDRS"/>
          <w:lang w:val="ru-RU"/>
        </w:rPr>
        <w:t xml:space="preserve"> ходя, жену стяжить ли робичну безвиньное себе отсюду храня, аще ли преступаеть кто от насъ реч(е)ныхъ, да извьржеться (</w:t>
      </w:r>
      <w:r w:rsidRPr="00413D00">
        <w:t>κεκτ</w:t>
      </w:r>
      <w:r w:rsidRPr="00940A90">
        <w:t>ή</w:t>
      </w:r>
      <w:r w:rsidRPr="00413D00">
        <w:t>σθω</w:t>
      </w:r>
      <w:r w:rsidRPr="009177F1">
        <w:rPr>
          <w:rFonts w:ascii="KDRS" w:hAnsi="KDRS"/>
          <w:lang w:val="ru-RU"/>
        </w:rPr>
        <w:t>). (Трул.5) Никон.Панд.</w:t>
      </w:r>
      <w:r w:rsidRPr="009177F1">
        <w:rPr>
          <w:rFonts w:ascii="KDRS" w:hAnsi="KDRS"/>
          <w:vertAlign w:val="superscript"/>
          <w:lang w:val="ru-RU"/>
        </w:rPr>
        <w:t>2</w:t>
      </w:r>
      <w:r w:rsidRPr="009177F1">
        <w:rPr>
          <w:rFonts w:ascii="KDRS" w:hAnsi="KDRS"/>
          <w:lang w:val="ru-RU"/>
        </w:rPr>
        <w:t>, 68</w:t>
      </w:r>
      <w:r>
        <w:rPr>
          <w:rFonts w:ascii="KDRS" w:hAnsi="KDRS"/>
        </w:rPr>
        <w:t> </w:t>
      </w:r>
      <w:r w:rsidRPr="009177F1">
        <w:rPr>
          <w:rFonts w:ascii="KDRS" w:hAnsi="KDRS"/>
          <w:lang w:val="ru-RU"/>
        </w:rPr>
        <w:t xml:space="preserve">об. </w:t>
      </w:r>
      <w:r>
        <w:rPr>
          <w:rFonts w:ascii="KDRS" w:hAnsi="KDRS"/>
        </w:rPr>
        <w:t>XIII </w:t>
      </w:r>
      <w:r w:rsidRPr="009177F1">
        <w:rPr>
          <w:rFonts w:ascii="KDRS" w:hAnsi="KDRS"/>
          <w:lang w:val="ru-RU"/>
        </w:rPr>
        <w:t xml:space="preserve">в. </w:t>
      </w:r>
      <w:r w:rsidRPr="009177F1">
        <w:rPr>
          <w:lang w:val="ru-RU"/>
        </w:rPr>
        <w:t xml:space="preserve">~ </w:t>
      </w:r>
      <w:r>
        <w:rPr>
          <w:rFonts w:ascii="KDRS" w:hAnsi="KDRS"/>
        </w:rPr>
        <w:t>XII </w:t>
      </w:r>
      <w:r w:rsidRPr="009177F1">
        <w:rPr>
          <w:rFonts w:ascii="KDRS" w:hAnsi="KDRS"/>
          <w:lang w:val="ru-RU"/>
        </w:rPr>
        <w:t xml:space="preserve">в. </w:t>
      </w:r>
      <w:r w:rsidRPr="009177F1">
        <w:rPr>
          <w:lang w:val="ru-RU"/>
        </w:rPr>
        <w:t>–</w:t>
      </w:r>
      <w:r w:rsidRPr="009177F1">
        <w:rPr>
          <w:rFonts w:ascii="KDRS" w:hAnsi="KDRS"/>
          <w:sz w:val="22"/>
          <w:lang w:val="ru-RU"/>
        </w:rPr>
        <w:t xml:space="preserve"> Прич. в знач. сущ</w:t>
      </w:r>
      <w:r w:rsidRPr="009177F1">
        <w:rPr>
          <w:rFonts w:ascii="KDRS" w:hAnsi="KDRS"/>
          <w:sz w:val="24"/>
          <w:lang w:val="ru-RU"/>
        </w:rPr>
        <w:t>.</w:t>
      </w:r>
      <w:r w:rsidRPr="009177F1">
        <w:rPr>
          <w:rFonts w:ascii="KDRS" w:hAnsi="KDRS"/>
          <w:lang w:val="ru-RU"/>
        </w:rPr>
        <w:t xml:space="preserve"> </w:t>
      </w:r>
      <w:r w:rsidRPr="009177F1">
        <w:rPr>
          <w:rFonts w:ascii="KDRS" w:hAnsi="KDRS"/>
          <w:b/>
          <w:lang w:val="ru-RU"/>
        </w:rPr>
        <w:t>Стяжавый,</w:t>
      </w:r>
      <w:r w:rsidRPr="009177F1">
        <w:rPr>
          <w:rFonts w:ascii="KDRS" w:hAnsi="KDRS"/>
          <w:lang w:val="ru-RU"/>
        </w:rPr>
        <w:t xml:space="preserve"> </w:t>
      </w:r>
      <w:r w:rsidRPr="009177F1">
        <w:rPr>
          <w:rFonts w:ascii="KDRS" w:hAnsi="KDRS"/>
          <w:i/>
          <w:lang w:val="ru-RU"/>
        </w:rPr>
        <w:t>м. Владелец</w:t>
      </w:r>
      <w:r w:rsidRPr="009177F1">
        <w:rPr>
          <w:rFonts w:ascii="KDRS" w:hAnsi="KDRS"/>
          <w:lang w:val="ru-RU"/>
        </w:rPr>
        <w:t xml:space="preserve">, </w:t>
      </w:r>
      <w:r w:rsidRPr="009177F1">
        <w:rPr>
          <w:rFonts w:ascii="KDRS" w:hAnsi="KDRS"/>
          <w:i/>
          <w:lang w:val="ru-RU"/>
        </w:rPr>
        <w:t>хозяин</w:t>
      </w:r>
      <w:r w:rsidRPr="009177F1">
        <w:rPr>
          <w:rFonts w:ascii="KDRS" w:hAnsi="KDRS"/>
          <w:lang w:val="ru-RU"/>
        </w:rPr>
        <w:t>. Боли убо гр</w:t>
      </w:r>
      <w:r w:rsidRPr="009177F1">
        <w:rPr>
          <w:lang w:val="ru-RU"/>
        </w:rPr>
        <w:t>ѣ</w:t>
      </w:r>
      <w:r w:rsidRPr="009177F1">
        <w:rPr>
          <w:rFonts w:ascii="KDRS" w:hAnsi="KDRS"/>
          <w:lang w:val="ru-RU"/>
        </w:rPr>
        <w:t>хъ и раб</w:t>
      </w:r>
      <w:r w:rsidRPr="009177F1">
        <w:rPr>
          <w:lang w:val="ru-RU"/>
        </w:rPr>
        <w:t>ѣ</w:t>
      </w:r>
      <w:r w:rsidRPr="009177F1">
        <w:rPr>
          <w:rFonts w:ascii="KDRS" w:hAnsi="KDRS"/>
          <w:lang w:val="ru-RU"/>
        </w:rPr>
        <w:t xml:space="preserve"> таиныхъ брац</w:t>
      </w:r>
      <w:r w:rsidRPr="009177F1">
        <w:rPr>
          <w:lang w:val="ru-RU"/>
        </w:rPr>
        <w:t>ѣ</w:t>
      </w:r>
      <w:r w:rsidRPr="009177F1">
        <w:rPr>
          <w:rFonts w:ascii="KDRS" w:hAnsi="KDRS"/>
          <w:lang w:val="ru-RU"/>
        </w:rPr>
        <w:t xml:space="preserve">хъ себе причащающи сквьрны исполнити домъ и укорению творити злаго </w:t>
      </w:r>
      <w:r w:rsidRPr="009177F1">
        <w:rPr>
          <w:lang w:val="ru-RU"/>
        </w:rPr>
        <w:t xml:space="preserve">[далее в греч. </w:t>
      </w:r>
      <w:r w:rsidRPr="009177F1">
        <w:rPr>
          <w:rFonts w:ascii="KDRS" w:hAnsi="KDRS"/>
          <w:lang w:val="ru-RU"/>
        </w:rPr>
        <w:t>–</w:t>
      </w:r>
      <w:r w:rsidRPr="009177F1">
        <w:rPr>
          <w:lang w:val="ru-RU"/>
        </w:rPr>
        <w:t xml:space="preserve"> </w:t>
      </w:r>
      <w:r w:rsidRPr="00413D00">
        <w:t>διά</w:t>
      </w:r>
      <w:r w:rsidRPr="009177F1">
        <w:rPr>
          <w:lang w:val="ru-RU"/>
        </w:rPr>
        <w:t xml:space="preserve"> ‘</w:t>
      </w:r>
      <w:r w:rsidRPr="009177F1">
        <w:rPr>
          <w:rFonts w:ascii="KDRS" w:hAnsi="KDRS"/>
          <w:lang w:val="ru-RU"/>
        </w:rPr>
        <w:t>ради</w:t>
      </w:r>
      <w:r w:rsidRPr="009177F1">
        <w:rPr>
          <w:lang w:val="ru-RU"/>
        </w:rPr>
        <w:t>’]</w:t>
      </w:r>
      <w:r w:rsidRPr="009177F1">
        <w:rPr>
          <w:rFonts w:ascii="KDRS" w:hAnsi="KDRS"/>
          <w:lang w:val="ru-RU"/>
        </w:rPr>
        <w:t xml:space="preserve"> жития стяжавъшаго (Вас.Вел. 28: </w:t>
      </w:r>
      <w:r w:rsidRPr="00413D00">
        <w:t>τ</w:t>
      </w:r>
      <w:r w:rsidRPr="004F0B87">
        <w:t>ὸ</w:t>
      </w:r>
      <w:r w:rsidRPr="00413D00">
        <w:t>ν</w:t>
      </w:r>
      <w:r w:rsidRPr="009177F1">
        <w:rPr>
          <w:lang w:val="ru-RU"/>
        </w:rPr>
        <w:t xml:space="preserve"> </w:t>
      </w:r>
      <w:r w:rsidRPr="00413D00">
        <w:t>κεκτημ</w:t>
      </w:r>
      <w:r w:rsidRPr="00940A90">
        <w:t>έ</w:t>
      </w:r>
      <w:r w:rsidRPr="00413D00">
        <w:t>νον</w:t>
      </w:r>
      <w:r w:rsidRPr="009177F1">
        <w:rPr>
          <w:rFonts w:ascii="KDRS" w:hAnsi="KDRS"/>
          <w:lang w:val="ru-RU"/>
        </w:rPr>
        <w:t xml:space="preserve">). Ном.Меф., 318. </w:t>
      </w:r>
      <w:r>
        <w:rPr>
          <w:rFonts w:ascii="KDRS" w:hAnsi="KDRS"/>
        </w:rPr>
        <w:t>XIII </w:t>
      </w:r>
      <w:r w:rsidRPr="009177F1">
        <w:rPr>
          <w:rFonts w:ascii="KDRS" w:hAnsi="KDRS"/>
          <w:lang w:val="ru-RU"/>
        </w:rPr>
        <w:t xml:space="preserve">в. </w:t>
      </w:r>
    </w:p>
    <w:p w14:paraId="3AD1DB12"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6. </w:t>
      </w:r>
      <w:r w:rsidRPr="009177F1">
        <w:rPr>
          <w:rFonts w:ascii="KDRS" w:hAnsi="KDRS"/>
          <w:i/>
          <w:lang w:val="ru-RU"/>
        </w:rPr>
        <w:t>Вернуть, возвратить.</w:t>
      </w:r>
      <w:r w:rsidRPr="009177F1">
        <w:rPr>
          <w:i/>
          <w:lang w:val="ru-RU"/>
        </w:rPr>
        <w:t xml:space="preserve"> </w:t>
      </w:r>
      <w:r w:rsidRPr="009177F1">
        <w:rPr>
          <w:rFonts w:ascii="KDRS" w:hAnsi="KDRS"/>
          <w:lang w:val="ru-RU"/>
        </w:rPr>
        <w:t>И будеть егда согр</w:t>
      </w:r>
      <w:r w:rsidRPr="009177F1">
        <w:rPr>
          <w:lang w:val="ru-RU"/>
        </w:rPr>
        <w:t>ѣ</w:t>
      </w:r>
      <w:r w:rsidRPr="009177F1">
        <w:rPr>
          <w:rFonts w:ascii="KDRS" w:hAnsi="KDRS"/>
          <w:lang w:val="ru-RU"/>
        </w:rPr>
        <w:t xml:space="preserve">шить и покаеться, ти отдасть отятое, еже есть отялъ… да стяжить истовое… и </w:t>
      </w:r>
      <w:r w:rsidRPr="009177F1">
        <w:rPr>
          <w:lang w:val="ru-RU"/>
        </w:rPr>
        <w:t>҃</w:t>
      </w:r>
      <w:r w:rsidRPr="009177F1">
        <w:rPr>
          <w:rFonts w:ascii="KDRS" w:hAnsi="KDRS"/>
          <w:vertAlign w:val="superscript"/>
          <w:lang w:val="ru-RU"/>
        </w:rPr>
        <w:t>.</w:t>
      </w:r>
      <w:r w:rsidRPr="009177F1">
        <w:rPr>
          <w:rFonts w:ascii="KDRS" w:hAnsi="KDRS"/>
          <w:lang w:val="ru-RU"/>
        </w:rPr>
        <w:t>е</w:t>
      </w:r>
      <w:r w:rsidRPr="009177F1">
        <w:rPr>
          <w:rFonts w:ascii="KDRS" w:hAnsi="KDRS"/>
          <w:vertAlign w:val="superscript"/>
          <w:lang w:val="ru-RU"/>
        </w:rPr>
        <w:t>.</w:t>
      </w:r>
      <w:r w:rsidRPr="009177F1">
        <w:rPr>
          <w:rFonts w:ascii="KDRS" w:hAnsi="KDRS"/>
          <w:lang w:val="ru-RU"/>
        </w:rPr>
        <w:t>-ю часть того приложить к нему, егоже есть, тому отдасть (</w:t>
      </w:r>
      <w:r>
        <w:t>Lev</w:t>
      </w:r>
      <w:r w:rsidRPr="009177F1">
        <w:rPr>
          <w:lang w:val="ru-RU"/>
        </w:rPr>
        <w:t xml:space="preserve">. </w:t>
      </w:r>
      <w:r>
        <w:t>V</w:t>
      </w:r>
      <w:r w:rsidRPr="009177F1">
        <w:rPr>
          <w:lang w:val="ru-RU"/>
        </w:rPr>
        <w:t xml:space="preserve">, 24: </w:t>
      </w:r>
      <w:r w:rsidRPr="004F0B87">
        <w:t>ἀ</w:t>
      </w:r>
      <w:r w:rsidRPr="00413D00">
        <w:t>ποτε</w:t>
      </w:r>
      <w:r w:rsidRPr="004F0B87">
        <w:t>ί</w:t>
      </w:r>
      <w:r w:rsidRPr="00413D00">
        <w:t>σει</w:t>
      </w:r>
      <w:r w:rsidRPr="009177F1">
        <w:rPr>
          <w:lang w:val="ru-RU"/>
        </w:rPr>
        <w:t xml:space="preserve">… </w:t>
      </w:r>
      <w:r w:rsidRPr="00413D00">
        <w:t>τ</w:t>
      </w:r>
      <w:r w:rsidRPr="004F0B87">
        <w:t>ὸ</w:t>
      </w:r>
      <w:r w:rsidRPr="009177F1">
        <w:rPr>
          <w:lang w:val="ru-RU"/>
        </w:rPr>
        <w:t xml:space="preserve"> </w:t>
      </w:r>
      <w:r w:rsidRPr="00413D00">
        <w:t>κεφάλαιον</w:t>
      </w:r>
      <w:r w:rsidRPr="009177F1">
        <w:rPr>
          <w:lang w:val="ru-RU"/>
        </w:rPr>
        <w:t xml:space="preserve">  ‘</w:t>
      </w:r>
      <w:r w:rsidRPr="009177F1">
        <w:rPr>
          <w:rFonts w:ascii="KDRS" w:hAnsi="KDRS"/>
          <w:lang w:val="ru-RU"/>
        </w:rPr>
        <w:t>уплатит основную сумму</w:t>
      </w:r>
      <w:r w:rsidRPr="009177F1">
        <w:rPr>
          <w:lang w:val="ru-RU"/>
        </w:rPr>
        <w:t>’)</w:t>
      </w:r>
      <w:r w:rsidRPr="009177F1">
        <w:rPr>
          <w:rFonts w:ascii="KDRS" w:hAnsi="KDRS"/>
          <w:lang w:val="ru-RU"/>
        </w:rPr>
        <w:t>. (Лев.</w:t>
      </w:r>
      <w:r>
        <w:rPr>
          <w:rFonts w:ascii="KDRS" w:hAnsi="KDRS"/>
        </w:rPr>
        <w:t> VI</w:t>
      </w:r>
      <w:r w:rsidRPr="009177F1">
        <w:rPr>
          <w:rFonts w:ascii="KDRS" w:hAnsi="KDRS"/>
          <w:lang w:val="ru-RU"/>
        </w:rPr>
        <w:t xml:space="preserve">, 5) </w:t>
      </w:r>
      <w:r w:rsidRPr="009177F1">
        <w:rPr>
          <w:rFonts w:ascii="KDRS" w:hAnsi="KDRS"/>
          <w:caps/>
          <w:lang w:val="ru-RU"/>
        </w:rPr>
        <w:t>п</w:t>
      </w:r>
      <w:r w:rsidRPr="009177F1">
        <w:rPr>
          <w:rFonts w:ascii="KDRS" w:hAnsi="KDRS"/>
          <w:lang w:val="ru-RU"/>
        </w:rPr>
        <w:t>ятикн., 94</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 xml:space="preserve">в. – Ср. </w:t>
      </w:r>
      <w:r w:rsidRPr="009177F1">
        <w:rPr>
          <w:rFonts w:ascii="KDRS" w:hAnsi="KDRS"/>
          <w:b/>
          <w:lang w:val="ru-RU"/>
        </w:rPr>
        <w:t>стязати</w:t>
      </w:r>
      <w:r w:rsidRPr="009177F1">
        <w:rPr>
          <w:rFonts w:ascii="KDRS" w:hAnsi="KDRS"/>
          <w:b/>
          <w:vertAlign w:val="superscript"/>
          <w:lang w:val="ru-RU"/>
        </w:rPr>
        <w:t>2</w:t>
      </w:r>
      <w:r w:rsidRPr="009177F1">
        <w:rPr>
          <w:rFonts w:ascii="KDRS" w:hAnsi="KDRS"/>
          <w:lang w:val="ru-RU"/>
        </w:rPr>
        <w:t xml:space="preserve">. </w:t>
      </w:r>
    </w:p>
    <w:p w14:paraId="1FCE2067"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СТЯЖАТИ</w:t>
      </w:r>
      <w:r w:rsidRPr="009177F1">
        <w:rPr>
          <w:rFonts w:ascii="KDRS" w:hAnsi="KDRS"/>
          <w:b/>
          <w:vertAlign w:val="superscript"/>
          <w:lang w:val="ru-RU"/>
        </w:rPr>
        <w:t>2</w:t>
      </w:r>
      <w:r w:rsidRPr="009177F1">
        <w:rPr>
          <w:rFonts w:ascii="KDRS" w:hAnsi="KDRS"/>
          <w:b/>
          <w:lang w:val="ru-RU"/>
        </w:rPr>
        <w:t>, стяжаю.</w:t>
      </w:r>
      <w:r w:rsidRPr="009177F1">
        <w:rPr>
          <w:rFonts w:ascii="KDRS" w:hAnsi="KDRS"/>
          <w:lang w:val="ru-RU"/>
        </w:rPr>
        <w:t xml:space="preserve"> </w:t>
      </w:r>
      <w:r w:rsidRPr="009177F1">
        <w:rPr>
          <w:rFonts w:ascii="KDRS" w:hAnsi="KDRS"/>
          <w:i/>
          <w:lang w:val="ru-RU"/>
        </w:rPr>
        <w:t>Приобретать</w:t>
      </w:r>
      <w:r w:rsidRPr="009177F1">
        <w:rPr>
          <w:rFonts w:ascii="KDRS" w:hAnsi="KDRS"/>
          <w:lang w:val="ru-RU"/>
        </w:rPr>
        <w:t xml:space="preserve">; </w:t>
      </w:r>
      <w:r w:rsidRPr="009177F1">
        <w:rPr>
          <w:rFonts w:ascii="KDRS" w:hAnsi="KDRS"/>
          <w:i/>
          <w:lang w:val="ru-RU"/>
        </w:rPr>
        <w:t>тж. образно</w:t>
      </w:r>
      <w:r w:rsidRPr="009177F1">
        <w:rPr>
          <w:rFonts w:ascii="KDRS" w:hAnsi="KDRS"/>
          <w:lang w:val="ru-RU"/>
        </w:rPr>
        <w:t>. Луче есть не стяжати таковаго им</w:t>
      </w:r>
      <w:r w:rsidRPr="009177F1">
        <w:rPr>
          <w:lang w:val="ru-RU"/>
        </w:rPr>
        <w:t>ѣ</w:t>
      </w:r>
      <w:r w:rsidRPr="009177F1">
        <w:rPr>
          <w:rFonts w:ascii="KDRS" w:hAnsi="KDRS"/>
          <w:lang w:val="ru-RU"/>
        </w:rPr>
        <w:t>нья, нежели лицем</w:t>
      </w:r>
      <w:r w:rsidRPr="009177F1">
        <w:rPr>
          <w:lang w:val="ru-RU"/>
        </w:rPr>
        <w:t>ѣ</w:t>
      </w:r>
      <w:r w:rsidRPr="009177F1">
        <w:rPr>
          <w:rFonts w:ascii="KDRS" w:hAnsi="KDRS"/>
          <w:lang w:val="ru-RU"/>
        </w:rPr>
        <w:t>рно даяти Бу</w:t>
      </w:r>
      <w:r w:rsidRPr="009177F1">
        <w:rPr>
          <w:lang w:val="ru-RU"/>
        </w:rPr>
        <w:t>҃</w:t>
      </w:r>
      <w:r w:rsidRPr="009177F1">
        <w:rPr>
          <w:rFonts w:ascii="KDRS" w:hAnsi="KDRS"/>
          <w:lang w:val="ru-RU"/>
        </w:rPr>
        <w:t xml:space="preserve"> (</w:t>
      </w:r>
      <w:r w:rsidRPr="00413D00">
        <w:t>μ</w:t>
      </w:r>
      <w:r w:rsidRPr="004F0B87">
        <w:t>ὴ</w:t>
      </w:r>
      <w:r w:rsidRPr="009177F1">
        <w:rPr>
          <w:lang w:val="ru-RU"/>
        </w:rPr>
        <w:t xml:space="preserve"> </w:t>
      </w:r>
      <w:r w:rsidRPr="00413D00">
        <w:t>κτ</w:t>
      </w:r>
      <w:r w:rsidRPr="00940A90">
        <w:t>ή</w:t>
      </w:r>
      <w:r w:rsidRPr="00413D00">
        <w:t>σασθαι</w:t>
      </w:r>
      <w:r w:rsidRPr="009177F1">
        <w:rPr>
          <w:rFonts w:ascii="KDRS" w:hAnsi="KDRS"/>
          <w:lang w:val="ru-RU"/>
        </w:rPr>
        <w:t>). Пролог (БАН</w:t>
      </w:r>
      <w:r w:rsidRPr="009177F1">
        <w:rPr>
          <w:rFonts w:ascii="KDRS" w:hAnsi="KDRS"/>
          <w:vertAlign w:val="superscript"/>
          <w:lang w:val="ru-RU"/>
        </w:rPr>
        <w:t>2</w:t>
      </w:r>
      <w:r w:rsidRPr="009177F1">
        <w:rPr>
          <w:rFonts w:ascii="KDRS" w:hAnsi="KDRS"/>
          <w:lang w:val="ru-RU"/>
        </w:rPr>
        <w:t xml:space="preserve">), 94. </w:t>
      </w:r>
      <w:r>
        <w:rPr>
          <w:rFonts w:ascii="KDRS" w:hAnsi="KDRS"/>
        </w:rPr>
        <w:t>XIV </w:t>
      </w:r>
      <w:r w:rsidRPr="009177F1">
        <w:rPr>
          <w:rFonts w:ascii="KDRS" w:hAnsi="KDRS"/>
          <w:lang w:val="ru-RU"/>
        </w:rPr>
        <w:t>в. Н</w:t>
      </w:r>
      <w:r>
        <w:rPr>
          <w:rFonts w:ascii="KDRS" w:hAnsi="KDRS"/>
        </w:rPr>
        <w:t>o</w:t>
      </w:r>
      <w:r w:rsidRPr="009177F1">
        <w:rPr>
          <w:rFonts w:ascii="KDRS" w:hAnsi="KDRS"/>
          <w:lang w:val="ru-RU"/>
        </w:rPr>
        <w:t xml:space="preserve"> и ти таци же, якоже и не им</w:t>
      </w:r>
      <w:r w:rsidRPr="009177F1">
        <w:rPr>
          <w:lang w:val="ru-RU"/>
        </w:rPr>
        <w:t>ѣ</w:t>
      </w:r>
      <w:r w:rsidRPr="009177F1">
        <w:rPr>
          <w:rFonts w:ascii="KDRS" w:hAnsi="KDRS"/>
          <w:lang w:val="ru-RU"/>
        </w:rPr>
        <w:t>юще, съгнувъше бо я [книги] и кладуть въ лари, а въсе имъ тъщание на харатииную тонкоту и на грамотную красоту, а о чтеньи не пекуться, не дше</w:t>
      </w:r>
      <w:r w:rsidRPr="009177F1">
        <w:rPr>
          <w:lang w:val="ru-RU"/>
        </w:rPr>
        <w:t>҃</w:t>
      </w:r>
      <w:r w:rsidRPr="009177F1">
        <w:rPr>
          <w:rFonts w:ascii="KDRS" w:hAnsi="KDRS"/>
          <w:lang w:val="ru-RU"/>
        </w:rPr>
        <w:t>въныя пользы ради стяжають книгы, но хотяще явити бга</w:t>
      </w:r>
      <w:r w:rsidRPr="009177F1">
        <w:rPr>
          <w:lang w:val="ru-RU"/>
        </w:rPr>
        <w:t>҃</w:t>
      </w:r>
      <w:r w:rsidRPr="009177F1">
        <w:rPr>
          <w:rFonts w:ascii="KDRS" w:hAnsi="KDRS"/>
          <w:lang w:val="ru-RU"/>
        </w:rPr>
        <w:t>тьство свое и гордость (</w:t>
      </w:r>
      <w:r w:rsidRPr="00413D00">
        <w:t>τ</w:t>
      </w:r>
      <w:r w:rsidRPr="004F0B87">
        <w:t>ὴ</w:t>
      </w:r>
      <w:r w:rsidRPr="00413D00">
        <w:t>ν</w:t>
      </w:r>
      <w:r w:rsidRPr="009177F1">
        <w:rPr>
          <w:lang w:val="ru-RU"/>
        </w:rPr>
        <w:t xml:space="preserve"> </w:t>
      </w:r>
      <w:r w:rsidRPr="00413D00">
        <w:t>κτ</w:t>
      </w:r>
      <w:r w:rsidRPr="00940A90">
        <w:t>ῆ</w:t>
      </w:r>
      <w:r w:rsidRPr="00413D00">
        <w:t>σιν</w:t>
      </w:r>
      <w:r w:rsidRPr="009177F1">
        <w:rPr>
          <w:lang w:val="ru-RU"/>
        </w:rPr>
        <w:t xml:space="preserve">... </w:t>
      </w:r>
      <w:r w:rsidRPr="00413D00">
        <w:t>πεπο</w:t>
      </w:r>
      <w:r w:rsidRPr="004F0B87">
        <w:t>ί</w:t>
      </w:r>
      <w:r w:rsidRPr="00413D00">
        <w:t>ηνται</w:t>
      </w:r>
      <w:r w:rsidRPr="009177F1">
        <w:rPr>
          <w:rFonts w:ascii="KDRS" w:hAnsi="KDRS"/>
          <w:lang w:val="ru-RU"/>
        </w:rPr>
        <w:t xml:space="preserve">). Пч., 163. </w:t>
      </w:r>
      <w:r>
        <w:rPr>
          <w:rFonts w:ascii="KDRS" w:hAnsi="KDRS"/>
        </w:rPr>
        <w:t>XV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XIII </w:t>
      </w:r>
      <w:r w:rsidRPr="009177F1">
        <w:rPr>
          <w:rFonts w:ascii="KDRS" w:hAnsi="KDRS"/>
          <w:lang w:val="ru-RU"/>
        </w:rPr>
        <w:t>в.</w:t>
      </w:r>
      <w:r w:rsidRPr="009177F1">
        <w:rPr>
          <w:lang w:val="ru-RU"/>
        </w:rPr>
        <w:t xml:space="preserve"> </w:t>
      </w:r>
      <w:r w:rsidRPr="009177F1">
        <w:rPr>
          <w:rFonts w:ascii="KDRS" w:hAnsi="KDRS"/>
          <w:lang w:val="ru-RU"/>
        </w:rPr>
        <w:t>Не хотяше от члк</w:t>
      </w:r>
      <w:r w:rsidRPr="009177F1">
        <w:rPr>
          <w:lang w:val="ru-RU"/>
        </w:rPr>
        <w:t>҃</w:t>
      </w:r>
      <w:r w:rsidRPr="009177F1">
        <w:rPr>
          <w:rFonts w:ascii="KDRS" w:hAnsi="KDRS"/>
          <w:lang w:val="ru-RU"/>
        </w:rPr>
        <w:t>ъ стяжати похвалы, но от единого Бга</w:t>
      </w:r>
      <w:r w:rsidRPr="009177F1">
        <w:rPr>
          <w:lang w:val="ru-RU"/>
        </w:rPr>
        <w:t>҃</w:t>
      </w:r>
      <w:r w:rsidRPr="009177F1">
        <w:rPr>
          <w:rFonts w:ascii="KDRS" w:hAnsi="KDRS"/>
          <w:lang w:val="ru-RU"/>
        </w:rPr>
        <w:t xml:space="preserve"> точью. Пролог (Плиг. 21), 6. </w:t>
      </w:r>
      <w:r>
        <w:rPr>
          <w:rFonts w:ascii="KDRS" w:hAnsi="KDRS"/>
        </w:rPr>
        <w:t>XVI </w:t>
      </w:r>
      <w:r w:rsidRPr="009177F1">
        <w:rPr>
          <w:rFonts w:ascii="KDRS" w:hAnsi="KDRS"/>
          <w:lang w:val="ru-RU"/>
        </w:rPr>
        <w:t xml:space="preserve">в. – Ср. </w:t>
      </w:r>
      <w:r w:rsidRPr="009177F1">
        <w:rPr>
          <w:rFonts w:ascii="KDRS" w:hAnsi="KDRS"/>
          <w:b/>
          <w:lang w:val="ru-RU"/>
        </w:rPr>
        <w:t>стяжавати</w:t>
      </w:r>
      <w:r w:rsidRPr="009177F1">
        <w:rPr>
          <w:b/>
          <w:lang w:val="ru-RU"/>
        </w:rPr>
        <w:t xml:space="preserve">, </w:t>
      </w:r>
      <w:r w:rsidRPr="009177F1">
        <w:rPr>
          <w:rFonts w:ascii="KDRS" w:hAnsi="KDRS"/>
          <w:b/>
          <w:lang w:val="ru-RU"/>
        </w:rPr>
        <w:t>стяжевати</w:t>
      </w:r>
      <w:r w:rsidRPr="009177F1">
        <w:rPr>
          <w:b/>
          <w:lang w:val="ru-RU"/>
        </w:rPr>
        <w:t>.</w:t>
      </w:r>
      <w:r w:rsidRPr="009177F1">
        <w:rPr>
          <w:rFonts w:ascii="KDRS" w:hAnsi="KDRS"/>
          <w:lang w:val="ru-RU"/>
        </w:rPr>
        <w:t xml:space="preserve"> </w:t>
      </w:r>
    </w:p>
    <w:p w14:paraId="41BDC13F"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СТЯЖАТИСЯ.</w:t>
      </w:r>
      <w:r w:rsidRPr="009177F1">
        <w:rPr>
          <w:rFonts w:ascii="KDRS" w:hAnsi="KDRS"/>
          <w:lang w:val="ru-RU"/>
        </w:rPr>
        <w:t xml:space="preserve"> </w:t>
      </w:r>
      <w:r w:rsidRPr="009177F1">
        <w:rPr>
          <w:rFonts w:ascii="KDRS" w:hAnsi="KDRS"/>
          <w:i/>
          <w:lang w:val="ru-RU"/>
        </w:rPr>
        <w:t>Быть составленным</w:t>
      </w:r>
      <w:r w:rsidRPr="009177F1">
        <w:rPr>
          <w:rFonts w:ascii="KDRS" w:hAnsi="KDRS"/>
          <w:lang w:val="ru-RU"/>
        </w:rPr>
        <w:t xml:space="preserve">, </w:t>
      </w:r>
      <w:r w:rsidRPr="009177F1">
        <w:rPr>
          <w:rFonts w:ascii="KDRS" w:hAnsi="KDRS"/>
          <w:i/>
          <w:lang w:val="ru-RU"/>
        </w:rPr>
        <w:t>изготовленным</w:t>
      </w:r>
      <w:r w:rsidRPr="009177F1">
        <w:rPr>
          <w:rFonts w:ascii="KDRS" w:hAnsi="KDRS"/>
          <w:lang w:val="ru-RU"/>
        </w:rPr>
        <w:t>. По вс</w:t>
      </w:r>
      <w:r w:rsidRPr="009177F1">
        <w:rPr>
          <w:lang w:val="ru-RU"/>
        </w:rPr>
        <w:t>ѣ</w:t>
      </w:r>
      <w:r w:rsidRPr="009177F1">
        <w:rPr>
          <w:rFonts w:ascii="KDRS" w:hAnsi="KDRS"/>
          <w:lang w:val="ru-RU"/>
        </w:rPr>
        <w:t>хъ же книгы уставьныя любословьцю сътяжашася, въ нихъже словеса кр</w:t>
      </w:r>
      <w:r w:rsidRPr="009177F1">
        <w:rPr>
          <w:lang w:val="ru-RU"/>
        </w:rPr>
        <w:t>ѣ</w:t>
      </w:r>
      <w:r w:rsidRPr="009177F1">
        <w:rPr>
          <w:rFonts w:ascii="KDRS" w:hAnsi="KDRS"/>
          <w:lang w:val="ru-RU"/>
        </w:rPr>
        <w:t>пъка и въздр</w:t>
      </w:r>
      <w:r w:rsidRPr="009177F1">
        <w:rPr>
          <w:lang w:val="ru-RU"/>
        </w:rPr>
        <w:t>ѣ</w:t>
      </w:r>
      <w:r w:rsidRPr="009177F1">
        <w:rPr>
          <w:rFonts w:ascii="KDRS" w:hAnsi="KDRS"/>
          <w:lang w:val="ru-RU"/>
        </w:rPr>
        <w:t>чьна иконоборьць же мудрости излагающе и лъжу ихъ и блядьству простьртие обличающе (</w:t>
      </w:r>
      <w:r w:rsidRPr="00413D00">
        <w:t>ἐξ</w:t>
      </w:r>
      <w:r w:rsidRPr="00940A90">
        <w:t>ή</w:t>
      </w:r>
      <w:r w:rsidRPr="00413D00">
        <w:t>σκηται</w:t>
      </w:r>
      <w:r w:rsidRPr="009177F1">
        <w:rPr>
          <w:rFonts w:ascii="KDRS" w:hAnsi="KDRS"/>
          <w:lang w:val="ru-RU"/>
        </w:rPr>
        <w:t xml:space="preserve">). (Ж.Феод.Студ.) Выг.сб., 237. </w:t>
      </w:r>
      <w:r>
        <w:rPr>
          <w:rFonts w:ascii="KDRS" w:hAnsi="KDRS"/>
        </w:rPr>
        <w:t>XII </w:t>
      </w:r>
      <w:r w:rsidRPr="009177F1">
        <w:rPr>
          <w:rFonts w:ascii="KDRS" w:hAnsi="KDRS"/>
          <w:lang w:val="ru-RU"/>
        </w:rPr>
        <w:t>в.</w:t>
      </w:r>
    </w:p>
    <w:p w14:paraId="27AB5FB6"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 xml:space="preserve">СТЯЖЕВАТИ. </w:t>
      </w:r>
      <w:r w:rsidRPr="009177F1">
        <w:rPr>
          <w:rFonts w:ascii="KDRS" w:hAnsi="KDRS"/>
          <w:i/>
          <w:lang w:val="ru-RU"/>
        </w:rPr>
        <w:t>Приобретать.</w:t>
      </w:r>
      <w:r w:rsidRPr="009177F1">
        <w:rPr>
          <w:rFonts w:ascii="KDRS" w:hAnsi="KDRS"/>
          <w:lang w:val="ru-RU"/>
        </w:rPr>
        <w:t xml:space="preserve"> Повел</w:t>
      </w:r>
      <w:r w:rsidRPr="009177F1">
        <w:rPr>
          <w:lang w:val="ru-RU"/>
        </w:rPr>
        <w:t>ѣ</w:t>
      </w:r>
      <w:r w:rsidRPr="009177F1">
        <w:rPr>
          <w:rFonts w:ascii="KDRS" w:hAnsi="KDRS"/>
          <w:lang w:val="ru-RU"/>
        </w:rPr>
        <w:t xml:space="preserve"> ж&lt;е&gt; твердо блюсти по </w:t>
      </w:r>
      <w:r w:rsidRPr="009177F1">
        <w:rPr>
          <w:rFonts w:ascii="KDRS" w:hAnsi="KDRS"/>
          <w:lang w:val="ru-RU"/>
        </w:rPr>
        <w:lastRenderedPageBreak/>
        <w:t>запов</w:t>
      </w:r>
      <w:r w:rsidRPr="009177F1">
        <w:rPr>
          <w:lang w:val="ru-RU"/>
        </w:rPr>
        <w:t>ѣ</w:t>
      </w:r>
      <w:r w:rsidRPr="009177F1">
        <w:rPr>
          <w:rFonts w:ascii="KDRS" w:hAnsi="KDRS"/>
          <w:lang w:val="ru-RU"/>
        </w:rPr>
        <w:t>ди сты</w:t>
      </w:r>
      <w:r w:rsidRPr="009177F1">
        <w:rPr>
          <w:lang w:val="ru-RU"/>
        </w:rPr>
        <w:t>҃</w:t>
      </w:r>
      <w:r w:rsidRPr="009177F1">
        <w:rPr>
          <w:rFonts w:ascii="KDRS" w:hAnsi="KDRS"/>
          <w:lang w:val="ru-RU"/>
        </w:rPr>
        <w:t>хъ отць</w:t>
      </w:r>
      <w:r w:rsidRPr="009177F1">
        <w:rPr>
          <w:lang w:val="ru-RU"/>
        </w:rPr>
        <w:t>҃</w:t>
      </w:r>
      <w:r w:rsidRPr="009177F1">
        <w:rPr>
          <w:rFonts w:ascii="KDRS" w:hAnsi="KDRS"/>
          <w:lang w:val="ru-RU"/>
        </w:rPr>
        <w:t>, ни что ж&lt;е&gt; особъ стяжевати кому, ни своим что звати, но вся обща им</w:t>
      </w:r>
      <w:r w:rsidRPr="009177F1">
        <w:rPr>
          <w:lang w:val="ru-RU"/>
        </w:rPr>
        <w:t>ѣ</w:t>
      </w:r>
      <w:r w:rsidRPr="009177F1">
        <w:rPr>
          <w:rFonts w:ascii="KDRS" w:hAnsi="KDRS"/>
          <w:lang w:val="ru-RU"/>
        </w:rPr>
        <w:t>ти. Ж.Серг.Р.Епиф.</w:t>
      </w:r>
      <w:r w:rsidRPr="009177F1">
        <w:rPr>
          <w:rFonts w:ascii="KDRS" w:hAnsi="KDRS"/>
          <w:vertAlign w:val="superscript"/>
          <w:lang w:val="ru-RU"/>
        </w:rPr>
        <w:t>2</w:t>
      </w:r>
      <w:r w:rsidRPr="009177F1">
        <w:rPr>
          <w:rFonts w:ascii="KDRS" w:hAnsi="KDRS"/>
          <w:lang w:val="ru-RU"/>
        </w:rPr>
        <w:t xml:space="preserve">, 107. </w:t>
      </w:r>
      <w:r>
        <w:rPr>
          <w:rFonts w:ascii="KDRS" w:hAnsi="KDRS"/>
        </w:rPr>
        <w:t>XVI </w:t>
      </w:r>
      <w:r w:rsidRPr="009177F1">
        <w:rPr>
          <w:rFonts w:ascii="KDRS" w:hAnsi="KDRS"/>
          <w:lang w:val="ru-RU"/>
        </w:rPr>
        <w:t>в. ~ 1418</w:t>
      </w:r>
      <w:r>
        <w:rPr>
          <w:rFonts w:ascii="KDRS" w:hAnsi="KDRS"/>
        </w:rPr>
        <w:t> </w:t>
      </w:r>
      <w:r w:rsidRPr="009177F1">
        <w:rPr>
          <w:rFonts w:ascii="KDRS" w:hAnsi="KDRS"/>
          <w:lang w:val="ru-RU"/>
        </w:rPr>
        <w:t xml:space="preserve">г. Ираклею же худейше царьство восприимшу, епархом же и ипатом и всему синклиту не престающе о властех и о богатствех меж собя ратоватися и грады, и власти, и имения стяжевати. Ив.Гр.Посл., 24. </w:t>
      </w:r>
      <w:r>
        <w:rPr>
          <w:rFonts w:ascii="KDRS" w:hAnsi="KDRS"/>
        </w:rPr>
        <w:t>XVI </w:t>
      </w:r>
      <w:r w:rsidRPr="009177F1">
        <w:rPr>
          <w:rFonts w:ascii="KDRS" w:hAnsi="KDRS"/>
          <w:lang w:val="ru-RU"/>
        </w:rPr>
        <w:t>в. ~ 1564</w:t>
      </w:r>
      <w:r>
        <w:rPr>
          <w:rFonts w:ascii="KDRS" w:hAnsi="KDRS"/>
        </w:rPr>
        <w:t> </w:t>
      </w:r>
      <w:r w:rsidRPr="009177F1">
        <w:rPr>
          <w:rFonts w:ascii="KDRS" w:hAnsi="KDRS"/>
          <w:lang w:val="ru-RU"/>
        </w:rPr>
        <w:t xml:space="preserve">г. Ср. </w:t>
      </w:r>
      <w:r w:rsidRPr="009177F1">
        <w:rPr>
          <w:rFonts w:ascii="KDRS" w:hAnsi="KDRS"/>
          <w:b/>
          <w:lang w:val="ru-RU"/>
        </w:rPr>
        <w:t>стяжавати</w:t>
      </w:r>
      <w:r w:rsidRPr="009177F1">
        <w:rPr>
          <w:b/>
          <w:lang w:val="ru-RU"/>
        </w:rPr>
        <w:t xml:space="preserve">, </w:t>
      </w:r>
      <w:r w:rsidRPr="009177F1">
        <w:rPr>
          <w:rFonts w:ascii="KDRS" w:hAnsi="KDRS"/>
          <w:b/>
          <w:lang w:val="ru-RU"/>
        </w:rPr>
        <w:t>стяжати</w:t>
      </w:r>
      <w:r w:rsidRPr="009177F1">
        <w:rPr>
          <w:rFonts w:ascii="KDRS" w:hAnsi="KDRS"/>
          <w:b/>
          <w:vertAlign w:val="superscript"/>
          <w:lang w:val="ru-RU"/>
        </w:rPr>
        <w:t>2</w:t>
      </w:r>
      <w:r w:rsidRPr="009177F1">
        <w:rPr>
          <w:rFonts w:ascii="KDRS" w:hAnsi="KDRS"/>
          <w:b/>
          <w:lang w:val="ru-RU"/>
        </w:rPr>
        <w:t>.</w:t>
      </w:r>
    </w:p>
    <w:p w14:paraId="74838A14" w14:textId="77777777" w:rsidR="00F4528E" w:rsidRPr="009177F1" w:rsidRDefault="00F4528E" w:rsidP="00F4528E">
      <w:pPr>
        <w:spacing w:line="420" w:lineRule="exact"/>
        <w:ind w:firstLine="709"/>
        <w:jc w:val="both"/>
        <w:rPr>
          <w:rFonts w:ascii="KDRS" w:hAnsi="KDRS"/>
          <w:lang w:val="ru-RU"/>
        </w:rPr>
      </w:pPr>
      <w:r w:rsidRPr="009177F1">
        <w:rPr>
          <w:rFonts w:ascii="KDRS" w:hAnsi="KDRS"/>
          <w:b/>
          <w:lang w:val="ru-RU"/>
        </w:rPr>
        <w:t>СТЯЖЕКЪ,</w:t>
      </w:r>
      <w:r w:rsidRPr="009177F1">
        <w:rPr>
          <w:rFonts w:ascii="KDRS" w:hAnsi="KDRS"/>
          <w:lang w:val="ru-RU"/>
        </w:rPr>
        <w:t xml:space="preserve"> </w:t>
      </w:r>
      <w:r w:rsidRPr="009177F1">
        <w:rPr>
          <w:rFonts w:ascii="KDRS" w:hAnsi="KDRS"/>
          <w:i/>
          <w:lang w:val="ru-RU"/>
        </w:rPr>
        <w:t>м. Тот</w:t>
      </w:r>
      <w:r w:rsidRPr="009177F1">
        <w:rPr>
          <w:rFonts w:ascii="KDRS" w:hAnsi="KDRS"/>
          <w:lang w:val="ru-RU"/>
        </w:rPr>
        <w:t xml:space="preserve">, </w:t>
      </w:r>
      <w:r w:rsidRPr="009177F1">
        <w:rPr>
          <w:rFonts w:ascii="KDRS" w:hAnsi="KDRS"/>
          <w:i/>
          <w:lang w:val="ru-RU"/>
        </w:rPr>
        <w:t>кто несет знамя</w:t>
      </w:r>
      <w:r w:rsidRPr="009177F1">
        <w:rPr>
          <w:rFonts w:ascii="KDRS" w:hAnsi="KDRS"/>
          <w:lang w:val="ru-RU"/>
        </w:rPr>
        <w:t xml:space="preserve">, </w:t>
      </w:r>
      <w:r w:rsidRPr="009177F1">
        <w:rPr>
          <w:rFonts w:ascii="KDRS" w:hAnsi="KDRS"/>
          <w:i/>
          <w:lang w:val="ru-RU"/>
        </w:rPr>
        <w:t>стяг.</w:t>
      </w:r>
      <w:r w:rsidRPr="009177F1">
        <w:rPr>
          <w:rFonts w:ascii="KDRS" w:hAnsi="KDRS"/>
          <w:lang w:val="ru-RU"/>
        </w:rPr>
        <w:t xml:space="preserve"> Обаполъ царя 12 окружника, отъ главъ ихъ и до ногу все жел</w:t>
      </w:r>
      <w:r w:rsidRPr="009177F1">
        <w:rPr>
          <w:lang w:val="ru-RU"/>
        </w:rPr>
        <w:t>ѣ</w:t>
      </w:r>
      <w:r w:rsidRPr="009177F1">
        <w:rPr>
          <w:rFonts w:ascii="KDRS" w:hAnsi="KDRS"/>
          <w:lang w:val="ru-RU"/>
        </w:rPr>
        <w:t xml:space="preserve">зно, а предъ нимь идуть два стяжка власы черны, а древа ихъ и ризы и шапьки черлены. Х.Игн.См., 15. </w:t>
      </w:r>
      <w:r>
        <w:rPr>
          <w:rFonts w:ascii="KDRS" w:hAnsi="KDRS"/>
        </w:rPr>
        <w:t>XVI </w:t>
      </w:r>
      <w:r w:rsidRPr="009177F1">
        <w:rPr>
          <w:rFonts w:ascii="KDRS" w:hAnsi="KDRS"/>
          <w:lang w:val="ru-RU"/>
        </w:rPr>
        <w:t>в. ~ 1405</w:t>
      </w:r>
      <w:r>
        <w:rPr>
          <w:rFonts w:ascii="KDRS" w:hAnsi="KDRS"/>
        </w:rPr>
        <w:t> </w:t>
      </w:r>
      <w:r w:rsidRPr="009177F1">
        <w:rPr>
          <w:rFonts w:ascii="KDRS" w:hAnsi="KDRS"/>
          <w:lang w:val="ru-RU"/>
        </w:rPr>
        <w:t xml:space="preserve">г. И въста царь, поиде къ алтарю, а стяжки предъ нимь и оружници обаполъ его. Там же, 16. – Ср. </w:t>
      </w:r>
      <w:r w:rsidRPr="009177F1">
        <w:rPr>
          <w:rFonts w:ascii="KDRS" w:hAnsi="KDRS"/>
          <w:b/>
          <w:lang w:val="ru-RU"/>
        </w:rPr>
        <w:t>стяговникъ</w:t>
      </w:r>
      <w:r w:rsidRPr="009177F1">
        <w:rPr>
          <w:rFonts w:ascii="KDRS" w:hAnsi="KDRS"/>
          <w:lang w:val="ru-RU"/>
        </w:rPr>
        <w:t>.</w:t>
      </w:r>
    </w:p>
    <w:p w14:paraId="75550D9C" w14:textId="77777777" w:rsidR="00F4528E" w:rsidRPr="009177F1" w:rsidRDefault="00F4528E" w:rsidP="00F4528E">
      <w:pPr>
        <w:spacing w:line="420" w:lineRule="exact"/>
        <w:ind w:firstLine="709"/>
        <w:jc w:val="both"/>
        <w:rPr>
          <w:rFonts w:ascii="KDRS" w:hAnsi="KDRS"/>
          <w:lang w:val="ru-RU"/>
        </w:rPr>
      </w:pPr>
      <w:r w:rsidRPr="009177F1">
        <w:rPr>
          <w:rFonts w:ascii="KDRS" w:hAnsi="KDRS"/>
          <w:b/>
          <w:lang w:val="ru-RU"/>
        </w:rPr>
        <w:t>СТЯЖЕНИЕ,</w:t>
      </w:r>
      <w:r w:rsidRPr="009177F1">
        <w:rPr>
          <w:rFonts w:ascii="KDRS" w:hAnsi="KDRS"/>
          <w:lang w:val="ru-RU"/>
        </w:rPr>
        <w:t xml:space="preserve"> </w:t>
      </w:r>
      <w:r w:rsidRPr="009177F1">
        <w:rPr>
          <w:rFonts w:ascii="KDRS" w:hAnsi="KDRS"/>
          <w:i/>
          <w:lang w:val="ru-RU"/>
        </w:rPr>
        <w:t>с</w:t>
      </w:r>
      <w:r w:rsidRPr="009177F1">
        <w:rPr>
          <w:rFonts w:ascii="KDRS" w:hAnsi="KDRS"/>
          <w:lang w:val="ru-RU"/>
        </w:rPr>
        <w:t xml:space="preserve">. 1. </w:t>
      </w:r>
      <w:r w:rsidRPr="009177F1">
        <w:rPr>
          <w:rFonts w:ascii="KDRS" w:hAnsi="KDRS"/>
          <w:i/>
          <w:lang w:val="ru-RU"/>
        </w:rPr>
        <w:t>Имущество</w:t>
      </w:r>
      <w:r w:rsidRPr="009177F1">
        <w:rPr>
          <w:rFonts w:ascii="KDRS" w:hAnsi="KDRS"/>
          <w:lang w:val="ru-RU"/>
        </w:rPr>
        <w:t xml:space="preserve">, </w:t>
      </w:r>
      <w:r w:rsidRPr="009177F1">
        <w:rPr>
          <w:rFonts w:ascii="KDRS" w:hAnsi="KDRS"/>
          <w:i/>
          <w:lang w:val="ru-RU"/>
        </w:rPr>
        <w:t>собственность</w:t>
      </w:r>
      <w:r w:rsidRPr="009177F1">
        <w:rPr>
          <w:rFonts w:ascii="KDRS" w:hAnsi="KDRS"/>
          <w:lang w:val="ru-RU"/>
        </w:rPr>
        <w:t xml:space="preserve">, </w:t>
      </w:r>
      <w:r w:rsidRPr="009177F1">
        <w:rPr>
          <w:rFonts w:ascii="KDRS" w:hAnsi="KDRS"/>
          <w:i/>
          <w:lang w:val="ru-RU"/>
        </w:rPr>
        <w:t>богатство</w:t>
      </w:r>
      <w:r w:rsidRPr="009177F1">
        <w:rPr>
          <w:rFonts w:ascii="KDRS" w:hAnsi="KDRS"/>
          <w:lang w:val="ru-RU"/>
        </w:rPr>
        <w:t>. Аще же и стяжатель имать стяжение (и стяжание) стяжател</w:t>
      </w:r>
      <w:r w:rsidRPr="009177F1">
        <w:rPr>
          <w:lang w:val="ru-RU"/>
        </w:rPr>
        <w:t>ѣ</w:t>
      </w:r>
      <w:r w:rsidRPr="009177F1">
        <w:rPr>
          <w:rFonts w:ascii="KDRS" w:hAnsi="KDRS"/>
          <w:lang w:val="ru-RU"/>
        </w:rPr>
        <w:t>, и съпротивъобращается, но не якоже мужь жену и жена мужа, ибо стяжатель самодръжитель и господниишии есть стяжания (</w:t>
      </w:r>
      <w:r w:rsidRPr="00413D00">
        <w:t>κτ</w:t>
      </w:r>
      <w:r w:rsidRPr="00940A90">
        <w:t>ῆ</w:t>
      </w:r>
      <w:r w:rsidRPr="00413D00">
        <w:t>μα</w:t>
      </w:r>
      <w:r w:rsidRPr="009177F1">
        <w:rPr>
          <w:rFonts w:ascii="KDRS" w:hAnsi="KDRS"/>
          <w:lang w:val="ru-RU"/>
        </w:rPr>
        <w:t xml:space="preserve">). (Дамаскин.Диал.) ВМЧ, Дек. 1–5, 382.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w:t>
      </w:r>
    </w:p>
    <w:p w14:paraId="5AF80CAF" w14:textId="77777777" w:rsidR="00F4528E" w:rsidRPr="009177F1" w:rsidRDefault="00F4528E" w:rsidP="00F4528E">
      <w:pPr>
        <w:spacing w:line="42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Деньги</w:t>
      </w:r>
      <w:r w:rsidRPr="009177F1">
        <w:rPr>
          <w:rFonts w:ascii="KDRS" w:hAnsi="KDRS"/>
          <w:lang w:val="ru-RU"/>
        </w:rPr>
        <w:t xml:space="preserve">, </w:t>
      </w:r>
      <w:r w:rsidRPr="009177F1">
        <w:rPr>
          <w:rFonts w:ascii="KDRS" w:hAnsi="KDRS"/>
          <w:i/>
          <w:lang w:val="ru-RU"/>
        </w:rPr>
        <w:t>средства</w:t>
      </w:r>
      <w:r w:rsidRPr="009177F1">
        <w:rPr>
          <w:rFonts w:ascii="KDRS" w:hAnsi="KDRS"/>
          <w:lang w:val="ru-RU"/>
        </w:rPr>
        <w:t xml:space="preserve">, </w:t>
      </w:r>
      <w:r w:rsidRPr="009177F1">
        <w:rPr>
          <w:rFonts w:ascii="KDRS" w:hAnsi="KDRS"/>
          <w:i/>
          <w:lang w:val="ru-RU"/>
        </w:rPr>
        <w:t>иждивение</w:t>
      </w:r>
      <w:r w:rsidRPr="009177F1">
        <w:rPr>
          <w:rFonts w:ascii="KDRS" w:hAnsi="KDRS"/>
          <w:lang w:val="ru-RU"/>
        </w:rPr>
        <w:t>.</w:t>
      </w:r>
      <w:r w:rsidRPr="009177F1">
        <w:rPr>
          <w:rFonts w:ascii="KDRS" w:hAnsi="KDRS"/>
          <w:spacing w:val="40"/>
          <w:lang w:val="ru-RU"/>
        </w:rPr>
        <w:t xml:space="preserve"> </w:t>
      </w:r>
      <w:r w:rsidRPr="009177F1">
        <w:rPr>
          <w:rFonts w:ascii="KDRS" w:hAnsi="KDRS"/>
          <w:lang w:val="ru-RU"/>
        </w:rPr>
        <w:t>Списана бысть сия книга, гле</w:t>
      </w:r>
      <w:r w:rsidRPr="009177F1">
        <w:rPr>
          <w:lang w:val="ru-RU"/>
        </w:rPr>
        <w:t>҃</w:t>
      </w:r>
      <w:r w:rsidRPr="009177F1">
        <w:rPr>
          <w:rFonts w:ascii="KDRS" w:hAnsi="KDRS"/>
          <w:lang w:val="ru-RU"/>
        </w:rPr>
        <w:t>мая тетроеуа</w:t>
      </w:r>
      <w:r w:rsidRPr="009177F1">
        <w:rPr>
          <w:lang w:val="ru-RU"/>
        </w:rPr>
        <w:t>҃</w:t>
      </w:r>
      <w:r w:rsidRPr="009177F1">
        <w:rPr>
          <w:rFonts w:ascii="KDRS" w:hAnsi="KDRS"/>
          <w:lang w:val="ru-RU"/>
        </w:rPr>
        <w:t>глъ, въ обители стг</w:t>
      </w:r>
      <w:r w:rsidRPr="009177F1">
        <w:rPr>
          <w:lang w:val="ru-RU"/>
        </w:rPr>
        <w:t>҃</w:t>
      </w:r>
      <w:r w:rsidRPr="009177F1">
        <w:rPr>
          <w:rFonts w:ascii="KDRS" w:hAnsi="KDRS"/>
          <w:lang w:val="ru-RU"/>
        </w:rPr>
        <w:t>о прр</w:t>
      </w:r>
      <w:r w:rsidRPr="009177F1">
        <w:rPr>
          <w:lang w:val="ru-RU"/>
        </w:rPr>
        <w:t>҃</w:t>
      </w:r>
      <w:r w:rsidRPr="009177F1">
        <w:rPr>
          <w:rFonts w:ascii="KDRS" w:hAnsi="KDRS"/>
          <w:lang w:val="ru-RU"/>
        </w:rPr>
        <w:t>ка Илии повел</w:t>
      </w:r>
      <w:r w:rsidRPr="009177F1">
        <w:rPr>
          <w:lang w:val="ru-RU"/>
        </w:rPr>
        <w:t>ѣ</w:t>
      </w:r>
      <w:r w:rsidRPr="009177F1">
        <w:rPr>
          <w:rFonts w:ascii="KDRS" w:hAnsi="KDRS"/>
          <w:lang w:val="ru-RU"/>
        </w:rPr>
        <w:t>ниемь и стяжениемь Ондр</w:t>
      </w:r>
      <w:r w:rsidRPr="009177F1">
        <w:rPr>
          <w:lang w:val="ru-RU"/>
        </w:rPr>
        <w:t>ѣ</w:t>
      </w:r>
      <w:r w:rsidRPr="009177F1">
        <w:rPr>
          <w:rFonts w:ascii="KDRS" w:hAnsi="KDRS"/>
          <w:lang w:val="ru-RU"/>
        </w:rPr>
        <w:t>я Феодорова сн</w:t>
      </w:r>
      <w:r w:rsidRPr="009177F1">
        <w:rPr>
          <w:lang w:val="ru-RU"/>
        </w:rPr>
        <w:t>҃</w:t>
      </w:r>
      <w:r w:rsidRPr="009177F1">
        <w:rPr>
          <w:rFonts w:ascii="KDRS" w:hAnsi="KDRS"/>
          <w:lang w:val="ru-RU"/>
        </w:rPr>
        <w:t>а Бетюкова. (Ев.тетр) Зап.(Г.), 81. 1484</w:t>
      </w:r>
      <w:r>
        <w:rPr>
          <w:rFonts w:ascii="KDRS" w:hAnsi="KDRS"/>
        </w:rPr>
        <w:t> </w:t>
      </w:r>
      <w:r w:rsidRPr="009177F1">
        <w:rPr>
          <w:rFonts w:ascii="KDRS" w:hAnsi="KDRS"/>
          <w:lang w:val="ru-RU"/>
        </w:rPr>
        <w:t>г. (1310): Поставиша церковь камену на Дубенк</w:t>
      </w:r>
      <w:r w:rsidRPr="009177F1">
        <w:rPr>
          <w:lang w:val="ru-RU"/>
        </w:rPr>
        <w:t>ѣ</w:t>
      </w:r>
      <w:r w:rsidRPr="009177F1">
        <w:rPr>
          <w:rFonts w:ascii="KDRS" w:hAnsi="KDRS"/>
          <w:lang w:val="ru-RU"/>
        </w:rPr>
        <w:t xml:space="preserve"> во имя святыя Богородица Покровъ стяжениемь [вар. </w:t>
      </w:r>
      <w:r>
        <w:rPr>
          <w:rFonts w:ascii="KDRS" w:hAnsi="KDRS"/>
        </w:rPr>
        <w:t>XIV </w:t>
      </w:r>
      <w:r w:rsidRPr="009177F1">
        <w:rPr>
          <w:rFonts w:ascii="KDRS" w:hAnsi="KDRS"/>
          <w:lang w:val="ru-RU"/>
        </w:rPr>
        <w:t>в.: стяжаниемь] раба Божия Олониа мн</w:t>
      </w:r>
      <w:r w:rsidRPr="009177F1">
        <w:rPr>
          <w:lang w:val="ru-RU"/>
        </w:rPr>
        <w:t>ѣ</w:t>
      </w:r>
      <w:r w:rsidRPr="009177F1">
        <w:rPr>
          <w:rFonts w:ascii="KDRS" w:hAnsi="KDRS"/>
          <w:lang w:val="ru-RU"/>
        </w:rPr>
        <w:t>ха. Новг.</w:t>
      </w:r>
      <w:r>
        <w:rPr>
          <w:rFonts w:ascii="KDRS" w:hAnsi="KDRS"/>
        </w:rPr>
        <w:t> I</w:t>
      </w:r>
      <w:r w:rsidRPr="009177F1">
        <w:rPr>
          <w:rFonts w:ascii="KDRS" w:hAnsi="KDRS"/>
          <w:lang w:val="ru-RU"/>
        </w:rPr>
        <w:t xml:space="preserve"> лет.(Н.), 333. </w:t>
      </w:r>
      <w:r>
        <w:rPr>
          <w:rFonts w:ascii="KDRS" w:hAnsi="KDRS"/>
        </w:rPr>
        <w:t>XV </w:t>
      </w:r>
      <w:r w:rsidRPr="009177F1">
        <w:rPr>
          <w:rFonts w:ascii="KDRS" w:hAnsi="KDRS"/>
          <w:lang w:val="ru-RU"/>
        </w:rPr>
        <w:t>в. (1416): Свершена быста дв</w:t>
      </w:r>
      <w:r w:rsidRPr="009177F1">
        <w:rPr>
          <w:lang w:val="ru-RU"/>
        </w:rPr>
        <w:t>ѣ</w:t>
      </w:r>
      <w:r w:rsidRPr="009177F1">
        <w:rPr>
          <w:rFonts w:ascii="KDRS" w:hAnsi="KDRS"/>
          <w:lang w:val="ru-RU"/>
        </w:rPr>
        <w:t xml:space="preserve"> церкви камены… стяжениемъ владыц</w:t>
      </w:r>
      <w:r w:rsidRPr="009177F1">
        <w:rPr>
          <w:lang w:val="ru-RU"/>
        </w:rPr>
        <w:t>ѣ</w:t>
      </w:r>
      <w:r w:rsidRPr="009177F1">
        <w:rPr>
          <w:rFonts w:ascii="KDRS" w:hAnsi="KDRS"/>
          <w:lang w:val="ru-RU"/>
        </w:rPr>
        <w:t xml:space="preserve"> Семеона. Там же, 407. </w:t>
      </w:r>
      <w:r>
        <w:rPr>
          <w:rFonts w:ascii="KDRS" w:hAnsi="KDRS"/>
        </w:rPr>
        <w:t>XV </w:t>
      </w:r>
      <w:r w:rsidRPr="009177F1">
        <w:rPr>
          <w:rFonts w:ascii="KDRS" w:hAnsi="KDRS"/>
          <w:lang w:val="ru-RU"/>
        </w:rPr>
        <w:t xml:space="preserve">в. – Ср. </w:t>
      </w:r>
      <w:r w:rsidRPr="009177F1">
        <w:rPr>
          <w:rFonts w:ascii="KDRS" w:hAnsi="KDRS"/>
          <w:b/>
          <w:lang w:val="ru-RU"/>
        </w:rPr>
        <w:t>стяжание</w:t>
      </w:r>
      <w:r w:rsidRPr="009177F1">
        <w:rPr>
          <w:rFonts w:ascii="KDRS" w:hAnsi="KDRS"/>
          <w:lang w:val="ru-RU"/>
        </w:rPr>
        <w:t xml:space="preserve">, </w:t>
      </w:r>
      <w:r w:rsidRPr="009177F1">
        <w:rPr>
          <w:rFonts w:ascii="KDRS" w:hAnsi="KDRS"/>
          <w:b/>
          <w:lang w:val="ru-RU"/>
        </w:rPr>
        <w:t>стязание</w:t>
      </w:r>
      <w:r w:rsidRPr="009177F1">
        <w:rPr>
          <w:rFonts w:ascii="KDRS" w:hAnsi="KDRS"/>
          <w:b/>
          <w:vertAlign w:val="superscript"/>
          <w:lang w:val="ru-RU"/>
        </w:rPr>
        <w:t>2</w:t>
      </w:r>
      <w:r w:rsidRPr="009177F1">
        <w:rPr>
          <w:rFonts w:ascii="KDRS" w:hAnsi="KDRS"/>
          <w:lang w:val="ru-RU"/>
        </w:rPr>
        <w:t>.</w:t>
      </w:r>
    </w:p>
    <w:p w14:paraId="790B8EE1" w14:textId="77777777" w:rsidR="00F4528E" w:rsidRPr="009177F1" w:rsidRDefault="00F4528E" w:rsidP="00F4528E">
      <w:pPr>
        <w:spacing w:line="420" w:lineRule="exact"/>
        <w:ind w:firstLine="709"/>
        <w:jc w:val="both"/>
        <w:rPr>
          <w:rFonts w:ascii="KDRS" w:hAnsi="KDRS"/>
          <w:lang w:val="ru-RU"/>
        </w:rPr>
      </w:pPr>
      <w:r w:rsidRPr="009177F1">
        <w:rPr>
          <w:rFonts w:ascii="KDRS" w:hAnsi="KDRS"/>
          <w:b/>
          <w:bCs/>
          <w:lang w:val="ru-RU"/>
        </w:rPr>
        <w:t>СТЯЖЕНЫЙ</w:t>
      </w:r>
      <w:r w:rsidRPr="009177F1">
        <w:rPr>
          <w:rFonts w:ascii="KDRS" w:hAnsi="KDRS"/>
          <w:lang w:val="ru-RU"/>
        </w:rPr>
        <w:t>,</w:t>
      </w:r>
      <w:r w:rsidRPr="009177F1">
        <w:rPr>
          <w:rFonts w:ascii="KDRS" w:hAnsi="KDRS"/>
          <w:i/>
          <w:lang w:val="ru-RU"/>
        </w:rPr>
        <w:t xml:space="preserve"> прил. Ровный, гладкий. </w:t>
      </w:r>
      <w:r w:rsidRPr="009177F1">
        <w:rPr>
          <w:rFonts w:ascii="KDRS" w:hAnsi="KDRS"/>
          <w:lang w:val="ru-RU"/>
        </w:rPr>
        <w:t>Никакоже прегорбенъ хребеть ес&lt;ть&gt;, но равен и стяженъ</w:t>
      </w:r>
      <w:r w:rsidRPr="009177F1">
        <w:rPr>
          <w:lang w:val="ru-RU"/>
        </w:rPr>
        <w:t xml:space="preserve"> (</w:t>
      </w:r>
      <w:r w:rsidRPr="004F0B87">
        <w:t>ὁ</w:t>
      </w:r>
      <w:r w:rsidRPr="00413D00">
        <w:t>μαλ</w:t>
      </w:r>
      <w:r w:rsidRPr="004F0B87">
        <w:t>ό</w:t>
      </w:r>
      <w:r w:rsidRPr="00413D00">
        <w:t>ϛ</w:t>
      </w:r>
      <w:r w:rsidRPr="009177F1">
        <w:rPr>
          <w:lang w:val="ru-RU"/>
        </w:rPr>
        <w:t xml:space="preserve">). </w:t>
      </w:r>
      <w:r w:rsidRPr="009177F1">
        <w:rPr>
          <w:rFonts w:ascii="KDRS" w:hAnsi="KDRS"/>
          <w:lang w:val="ru-RU"/>
        </w:rPr>
        <w:t>Сильв. и Ант. вопр.</w:t>
      </w:r>
      <w:r w:rsidRPr="009177F1">
        <w:rPr>
          <w:rFonts w:ascii="KDRS" w:hAnsi="KDRS"/>
          <w:vertAlign w:val="superscript"/>
          <w:lang w:val="ru-RU"/>
        </w:rPr>
        <w:t>1</w:t>
      </w:r>
      <w:r w:rsidRPr="009177F1">
        <w:rPr>
          <w:rFonts w:ascii="KDRS" w:hAnsi="KDRS"/>
          <w:lang w:val="ru-RU"/>
        </w:rPr>
        <w:t xml:space="preserve">, 367. </w:t>
      </w:r>
      <w:r>
        <w:rPr>
          <w:rFonts w:ascii="KDRS" w:hAnsi="KDRS"/>
        </w:rPr>
        <w:t>XV </w:t>
      </w:r>
      <w:r w:rsidRPr="009177F1">
        <w:rPr>
          <w:rFonts w:ascii="KDRS" w:hAnsi="KDRS"/>
          <w:lang w:val="ru-RU"/>
        </w:rPr>
        <w:t>в.</w:t>
      </w:r>
    </w:p>
    <w:p w14:paraId="4B7550DD" w14:textId="77777777" w:rsidR="00F4528E" w:rsidRPr="009177F1" w:rsidRDefault="00F4528E" w:rsidP="00F4528E">
      <w:pPr>
        <w:spacing w:line="420" w:lineRule="exact"/>
        <w:ind w:firstLine="709"/>
        <w:jc w:val="both"/>
        <w:rPr>
          <w:lang w:val="ru-RU"/>
        </w:rPr>
      </w:pPr>
      <w:r w:rsidRPr="009177F1">
        <w:rPr>
          <w:rFonts w:ascii="KDRS" w:hAnsi="KDRS"/>
          <w:b/>
          <w:lang w:val="ru-RU"/>
        </w:rPr>
        <w:t xml:space="preserve">СТЯЖИТИ, стяжу. </w:t>
      </w:r>
      <w:r w:rsidRPr="009177F1">
        <w:rPr>
          <w:rFonts w:ascii="KDRS" w:hAnsi="KDRS"/>
          <w:i/>
          <w:lang w:val="ru-RU"/>
        </w:rPr>
        <w:t>Сделать тяжелым, утяжелить.</w:t>
      </w:r>
      <w:r w:rsidRPr="009177F1">
        <w:rPr>
          <w:lang w:val="ru-RU"/>
        </w:rPr>
        <w:t xml:space="preserve"> Сяди смиренна… дщи халдѣискаа… дахъ [израильтян]… в руцѣ</w:t>
      </w:r>
      <w:r w:rsidRPr="009177F1">
        <w:rPr>
          <w:rFonts w:ascii="KDRS" w:hAnsi="KDRS"/>
          <w:lang w:val="ru-RU"/>
        </w:rPr>
        <w:t xml:space="preserve"> твои. Ты же</w:t>
      </w:r>
      <w:r w:rsidRPr="009177F1">
        <w:rPr>
          <w:lang w:val="ru-RU"/>
        </w:rPr>
        <w:t>&lt;е&gt;</w:t>
      </w:r>
      <w:r w:rsidRPr="009177F1">
        <w:rPr>
          <w:rFonts w:ascii="KDRS" w:hAnsi="KDRS"/>
          <w:lang w:val="ru-RU"/>
        </w:rPr>
        <w:t xml:space="preserve"> не да имъ млс</w:t>
      </w:r>
      <w:r w:rsidRPr="009177F1">
        <w:rPr>
          <w:lang w:val="ru-RU"/>
        </w:rPr>
        <w:t>҃</w:t>
      </w:r>
      <w:r w:rsidRPr="009177F1">
        <w:rPr>
          <w:rFonts w:ascii="KDRS" w:hAnsi="KDRS"/>
          <w:lang w:val="ru-RU"/>
        </w:rPr>
        <w:t xml:space="preserve">ти, стару стяжи яремъ злии (Ис. </w:t>
      </w:r>
      <w:r>
        <w:t>XLVII</w:t>
      </w:r>
      <w:r w:rsidRPr="009177F1">
        <w:rPr>
          <w:lang w:val="ru-RU"/>
        </w:rPr>
        <w:t xml:space="preserve">, 6: </w:t>
      </w:r>
      <w:r w:rsidRPr="00413D00">
        <w:t>ἐβάρυναϛ</w:t>
      </w:r>
      <w:r w:rsidRPr="009177F1">
        <w:rPr>
          <w:lang w:val="ru-RU"/>
        </w:rPr>
        <w:t xml:space="preserve"> </w:t>
      </w:r>
      <w:r w:rsidRPr="00413D00">
        <w:t>τ</w:t>
      </w:r>
      <w:r w:rsidRPr="004F0B87">
        <w:t>ὸ</w:t>
      </w:r>
      <w:r w:rsidRPr="00413D00">
        <w:t>ν</w:t>
      </w:r>
      <w:r w:rsidRPr="009177F1">
        <w:rPr>
          <w:lang w:val="ru-RU"/>
        </w:rPr>
        <w:t xml:space="preserve"> </w:t>
      </w:r>
      <w:r w:rsidRPr="00413D00">
        <w:t>ζυγ</w:t>
      </w:r>
      <w:r w:rsidRPr="004F0B87">
        <w:t>ό</w:t>
      </w:r>
      <w:r w:rsidRPr="00413D00">
        <w:t>ν</w:t>
      </w:r>
      <w:r w:rsidRPr="009177F1">
        <w:rPr>
          <w:rFonts w:ascii="KDRS" w:hAnsi="KDRS"/>
          <w:lang w:val="ru-RU"/>
        </w:rPr>
        <w:t xml:space="preserve">). Сл.Иппол. об антихр., 48. </w:t>
      </w:r>
      <w:r>
        <w:t>XII </w:t>
      </w:r>
      <w:r w:rsidRPr="009177F1">
        <w:rPr>
          <w:lang w:val="ru-RU"/>
        </w:rPr>
        <w:t>в.</w:t>
      </w:r>
    </w:p>
    <w:p w14:paraId="6EAC0354" w14:textId="77777777" w:rsidR="00F4528E" w:rsidRPr="009177F1" w:rsidRDefault="00F4528E" w:rsidP="00F4528E">
      <w:pPr>
        <w:spacing w:line="420" w:lineRule="exact"/>
        <w:ind w:firstLine="709"/>
        <w:jc w:val="both"/>
        <w:rPr>
          <w:rFonts w:ascii="KDRS" w:hAnsi="KDRS"/>
          <w:lang w:val="ru-RU"/>
        </w:rPr>
      </w:pPr>
      <w:r w:rsidRPr="009177F1">
        <w:rPr>
          <w:rFonts w:ascii="KDRS" w:hAnsi="KDRS"/>
          <w:b/>
          <w:lang w:val="ru-RU"/>
        </w:rPr>
        <w:t>СТЯЖКА,</w:t>
      </w:r>
      <w:r w:rsidRPr="009177F1">
        <w:rPr>
          <w:rFonts w:ascii="KDRS" w:hAnsi="KDRS"/>
          <w:lang w:val="ru-RU"/>
        </w:rPr>
        <w:t xml:space="preserve"> </w:t>
      </w:r>
      <w:r w:rsidRPr="009177F1">
        <w:rPr>
          <w:rFonts w:ascii="KDRS" w:hAnsi="KDRS"/>
          <w:i/>
          <w:lang w:val="ru-RU"/>
        </w:rPr>
        <w:t>ж. То, чем стягивают закрывают; застежка</w:t>
      </w:r>
      <w:r w:rsidRPr="009177F1">
        <w:rPr>
          <w:rFonts w:ascii="KDRS" w:hAnsi="KDRS"/>
          <w:lang w:val="ru-RU"/>
        </w:rPr>
        <w:t>. Налои, на которомъ читают псалмы и каноны… в немъ ящикъ с полкою для хранения книгъ, у ящика в дверех затворцы створные на жел</w:t>
      </w:r>
      <w:r w:rsidRPr="009177F1">
        <w:rPr>
          <w:lang w:val="ru-RU"/>
        </w:rPr>
        <w:t>ѣ</w:t>
      </w:r>
      <w:r w:rsidRPr="009177F1">
        <w:rPr>
          <w:rFonts w:ascii="KDRS" w:hAnsi="KDRS"/>
          <w:lang w:val="ru-RU"/>
        </w:rPr>
        <w:t>зных крючках луженыхъ, стяжки у затворца колцо жел</w:t>
      </w:r>
      <w:r w:rsidRPr="009177F1">
        <w:rPr>
          <w:lang w:val="ru-RU"/>
        </w:rPr>
        <w:t>ѣ</w:t>
      </w:r>
      <w:r w:rsidRPr="009177F1">
        <w:rPr>
          <w:rFonts w:ascii="KDRS" w:hAnsi="KDRS"/>
          <w:lang w:val="ru-RU"/>
        </w:rPr>
        <w:t>зное с плащигом. Опис.Холмог.ц., 15. 1696</w:t>
      </w:r>
      <w:r>
        <w:rPr>
          <w:rFonts w:ascii="KDRS" w:hAnsi="KDRS"/>
        </w:rPr>
        <w:t> </w:t>
      </w:r>
      <w:r w:rsidRPr="009177F1">
        <w:rPr>
          <w:rFonts w:ascii="KDRS" w:hAnsi="KDRS"/>
          <w:lang w:val="ru-RU"/>
        </w:rPr>
        <w:t>г.</w:t>
      </w:r>
    </w:p>
    <w:p w14:paraId="58088D93" w14:textId="77777777" w:rsidR="00F4528E" w:rsidRPr="009177F1" w:rsidRDefault="00F4528E" w:rsidP="00F4528E">
      <w:pPr>
        <w:spacing w:line="420" w:lineRule="exact"/>
        <w:ind w:firstLine="709"/>
        <w:jc w:val="both"/>
        <w:rPr>
          <w:rFonts w:ascii="KDRS" w:hAnsi="KDRS"/>
          <w:i/>
          <w:lang w:val="ru-RU"/>
        </w:rPr>
      </w:pPr>
      <w:r w:rsidRPr="009177F1">
        <w:rPr>
          <w:rFonts w:ascii="KDRS" w:hAnsi="KDRS"/>
          <w:b/>
          <w:lang w:val="ru-RU"/>
        </w:rPr>
        <w:t>СТЯЗАНИЕ</w:t>
      </w:r>
      <w:r w:rsidRPr="009177F1">
        <w:rPr>
          <w:rFonts w:ascii="KDRS" w:hAnsi="KDRS"/>
          <w:b/>
          <w:vertAlign w:val="superscript"/>
          <w:lang w:val="ru-RU"/>
        </w:rPr>
        <w:t>1</w:t>
      </w:r>
      <w:r w:rsidRPr="009177F1">
        <w:rPr>
          <w:rFonts w:ascii="KDRS" w:hAnsi="KDRS"/>
          <w:b/>
          <w:lang w:val="ru-RU"/>
        </w:rPr>
        <w:t xml:space="preserve">, </w:t>
      </w:r>
      <w:r w:rsidRPr="009177F1">
        <w:rPr>
          <w:rFonts w:ascii="KDRS" w:hAnsi="KDRS"/>
          <w:i/>
          <w:lang w:val="ru-RU"/>
        </w:rPr>
        <w:t xml:space="preserve">с. Словесное состязание, спор; прения. </w:t>
      </w:r>
      <w:r w:rsidRPr="009177F1">
        <w:rPr>
          <w:lang w:val="ru-RU"/>
        </w:rPr>
        <w:t xml:space="preserve">Буяя же сътязания и родомъ причьтения и свары законьныя… суть бо непользьни и суетьны </w:t>
      </w:r>
      <w:r w:rsidRPr="009177F1">
        <w:rPr>
          <w:lang w:val="ru-RU"/>
        </w:rPr>
        <w:lastRenderedPageBreak/>
        <w:t>(</w:t>
      </w:r>
      <w:r w:rsidRPr="00413D00">
        <w:t>ζ</w:t>
      </w:r>
      <w:r w:rsidRPr="00940A90">
        <w:t>ή</w:t>
      </w:r>
      <w:r w:rsidRPr="00413D00">
        <w:t>τησιϛ</w:t>
      </w:r>
      <w:r w:rsidRPr="009177F1">
        <w:rPr>
          <w:lang w:val="ru-RU"/>
        </w:rPr>
        <w:t xml:space="preserve">; ср. Тит. </w:t>
      </w:r>
      <w:r>
        <w:t>III</w:t>
      </w:r>
      <w:r w:rsidRPr="009177F1">
        <w:rPr>
          <w:lang w:val="ru-RU"/>
        </w:rPr>
        <w:t>, 9). Панд.Ант.</w:t>
      </w:r>
      <w:r w:rsidRPr="009177F1">
        <w:rPr>
          <w:vertAlign w:val="superscript"/>
          <w:lang w:val="ru-RU"/>
        </w:rPr>
        <w:t>1</w:t>
      </w:r>
      <w:r w:rsidRPr="009177F1">
        <w:rPr>
          <w:lang w:val="ru-RU"/>
        </w:rPr>
        <w:t xml:space="preserve">, 85. </w:t>
      </w:r>
      <w:r>
        <w:t>XI </w:t>
      </w:r>
      <w:r w:rsidRPr="009177F1">
        <w:rPr>
          <w:lang w:val="ru-RU"/>
        </w:rPr>
        <w:t>в.</w:t>
      </w:r>
      <w:r w:rsidRPr="009177F1">
        <w:rPr>
          <w:i/>
          <w:lang w:val="ru-RU"/>
        </w:rPr>
        <w:t xml:space="preserve"> </w:t>
      </w:r>
      <w:r w:rsidRPr="009177F1">
        <w:rPr>
          <w:rFonts w:ascii="KDRS" w:hAnsi="KDRS"/>
          <w:i/>
          <w:lang w:val="ru-RU"/>
        </w:rPr>
        <w:t xml:space="preserve"> </w:t>
      </w:r>
      <w:r w:rsidRPr="009177F1">
        <w:rPr>
          <w:rFonts w:ascii="KDRS" w:hAnsi="KDRS"/>
          <w:lang w:val="ru-RU"/>
        </w:rPr>
        <w:t>Съшедшим же с&lt;я&gt; епс</w:t>
      </w:r>
      <w:r w:rsidRPr="009177F1">
        <w:rPr>
          <w:lang w:val="ru-RU"/>
        </w:rPr>
        <w:t>҃</w:t>
      </w:r>
      <w:r w:rsidRPr="009177F1">
        <w:rPr>
          <w:rFonts w:ascii="KDRS" w:hAnsi="KDRS"/>
          <w:lang w:val="ru-RU"/>
        </w:rPr>
        <w:t>пмъ… и бывшу взисканию и стязанию на мноз</w:t>
      </w:r>
      <w:r w:rsidRPr="009177F1">
        <w:rPr>
          <w:lang w:val="ru-RU"/>
        </w:rPr>
        <w:t>ѣ</w:t>
      </w:r>
      <w:r w:rsidRPr="009177F1">
        <w:rPr>
          <w:rFonts w:ascii="KDRS" w:hAnsi="KDRS"/>
          <w:lang w:val="ru-RU"/>
        </w:rPr>
        <w:t>, съгласно сты</w:t>
      </w:r>
      <w:r w:rsidRPr="009177F1">
        <w:rPr>
          <w:lang w:val="ru-RU"/>
        </w:rPr>
        <w:t>҃</w:t>
      </w:r>
      <w:r w:rsidRPr="009177F1">
        <w:rPr>
          <w:rFonts w:ascii="KDRS" w:hAnsi="KDRS"/>
          <w:lang w:val="ru-RU"/>
        </w:rPr>
        <w:t>и сборъ повел</w:t>
      </w:r>
      <w:r w:rsidRPr="009177F1">
        <w:rPr>
          <w:lang w:val="ru-RU"/>
        </w:rPr>
        <w:t>ѣ</w:t>
      </w:r>
      <w:r w:rsidRPr="009177F1">
        <w:rPr>
          <w:rFonts w:ascii="KDRS" w:hAnsi="KDRS"/>
          <w:lang w:val="ru-RU"/>
        </w:rPr>
        <w:t xml:space="preserve"> изложити сто</w:t>
      </w:r>
      <w:r w:rsidRPr="009177F1">
        <w:rPr>
          <w:lang w:val="ru-RU"/>
        </w:rPr>
        <w:t>҃</w:t>
      </w:r>
      <w:r w:rsidRPr="009177F1">
        <w:rPr>
          <w:rFonts w:ascii="KDRS" w:hAnsi="KDRS"/>
          <w:lang w:val="ru-RU"/>
        </w:rPr>
        <w:t>е убо изъображение в</w:t>
      </w:r>
      <w:r w:rsidRPr="009177F1">
        <w:rPr>
          <w:lang w:val="ru-RU"/>
        </w:rPr>
        <w:t>ѣ</w:t>
      </w:r>
      <w:r w:rsidRPr="009177F1">
        <w:rPr>
          <w:rFonts w:ascii="KDRS" w:hAnsi="KDRS"/>
          <w:lang w:val="ru-RU"/>
        </w:rPr>
        <w:t>ры, иж&lt;е&gt; в Никии сты</w:t>
      </w:r>
      <w:r w:rsidRPr="009177F1">
        <w:rPr>
          <w:lang w:val="ru-RU"/>
        </w:rPr>
        <w:t>҃</w:t>
      </w:r>
      <w:r w:rsidRPr="009177F1">
        <w:rPr>
          <w:rFonts w:ascii="KDRS" w:hAnsi="KDRS"/>
          <w:lang w:val="ru-RU"/>
        </w:rPr>
        <w:t>х отц</w:t>
      </w:r>
      <w:r w:rsidRPr="009177F1">
        <w:rPr>
          <w:lang w:val="ru-RU"/>
        </w:rPr>
        <w:t>҃</w:t>
      </w:r>
      <w:r w:rsidRPr="009177F1">
        <w:rPr>
          <w:rFonts w:ascii="KDRS" w:hAnsi="KDRS"/>
          <w:lang w:val="ru-RU"/>
        </w:rPr>
        <w:t xml:space="preserve">ъ утвержающе. Корм.Балаш., 2.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Тогда бо повел</w:t>
      </w:r>
      <w:r w:rsidRPr="009177F1">
        <w:rPr>
          <w:lang w:val="ru-RU"/>
        </w:rPr>
        <w:t>ѣ</w:t>
      </w:r>
      <w:r w:rsidRPr="009177F1">
        <w:rPr>
          <w:rFonts w:ascii="KDRS" w:hAnsi="KDRS"/>
          <w:lang w:val="ru-RU"/>
        </w:rPr>
        <w:t xml:space="preserve"> царь вс</w:t>
      </w:r>
      <w:r w:rsidRPr="009177F1">
        <w:rPr>
          <w:lang w:val="ru-RU"/>
        </w:rPr>
        <w:t>ѣ</w:t>
      </w:r>
      <w:r w:rsidRPr="009177F1">
        <w:rPr>
          <w:rFonts w:ascii="KDRS" w:hAnsi="KDRS"/>
          <w:lang w:val="ru-RU"/>
        </w:rPr>
        <w:t>м собратися идолослужителем и христианом… без страха по вол</w:t>
      </w:r>
      <w:r w:rsidRPr="009177F1">
        <w:rPr>
          <w:lang w:val="ru-RU"/>
        </w:rPr>
        <w:t>ѣ</w:t>
      </w:r>
      <w:r w:rsidRPr="009177F1">
        <w:rPr>
          <w:rFonts w:ascii="KDRS" w:hAnsi="KDRS"/>
          <w:lang w:val="ru-RU"/>
        </w:rPr>
        <w:t xml:space="preserve"> единородиемь вкуп</w:t>
      </w:r>
      <w:r w:rsidRPr="009177F1">
        <w:rPr>
          <w:lang w:val="ru-RU"/>
        </w:rPr>
        <w:t>ѣ</w:t>
      </w:r>
      <w:r w:rsidRPr="009177F1">
        <w:rPr>
          <w:rFonts w:ascii="KDRS" w:hAnsi="KDRS"/>
          <w:lang w:val="ru-RU"/>
        </w:rPr>
        <w:t xml:space="preserve"> да снидутся вси любезноистиннем стязанием, а не нужею (</w:t>
      </w:r>
      <w:r w:rsidRPr="00413D00">
        <w:t>ἐπ</w:t>
      </w:r>
      <w:r w:rsidRPr="002A6B57">
        <w:t>ὶ</w:t>
      </w:r>
      <w:r w:rsidRPr="009177F1">
        <w:rPr>
          <w:lang w:val="ru-RU"/>
        </w:rPr>
        <w:t xml:space="preserve">… </w:t>
      </w:r>
      <w:r w:rsidRPr="00413D00">
        <w:t>συζητ</w:t>
      </w:r>
      <w:r w:rsidRPr="002A6B57">
        <w:t>ή</w:t>
      </w:r>
      <w:r w:rsidRPr="00413D00">
        <w:t>σει</w:t>
      </w:r>
      <w:r w:rsidRPr="009177F1">
        <w:rPr>
          <w:lang w:val="ru-RU"/>
        </w:rPr>
        <w:t xml:space="preserve"> ‘</w:t>
      </w:r>
      <w:r w:rsidRPr="009177F1">
        <w:rPr>
          <w:rFonts w:ascii="KDRS" w:hAnsi="KDRS"/>
          <w:lang w:val="ru-RU"/>
        </w:rPr>
        <w:t>для прений’). Варлаам и Иоасаф</w:t>
      </w:r>
      <w:r w:rsidRPr="009177F1">
        <w:rPr>
          <w:rFonts w:ascii="KDRS" w:hAnsi="KDRS"/>
          <w:vertAlign w:val="superscript"/>
          <w:lang w:val="ru-RU"/>
        </w:rPr>
        <w:t>1</w:t>
      </w:r>
      <w:r w:rsidRPr="009177F1">
        <w:rPr>
          <w:rFonts w:ascii="KDRS" w:hAnsi="KDRS"/>
          <w:lang w:val="ru-RU"/>
        </w:rPr>
        <w:t xml:space="preserve">, 214. </w:t>
      </w:r>
      <w:r>
        <w:rPr>
          <w:rFonts w:ascii="KDRS" w:hAnsi="KDRS"/>
        </w:rPr>
        <w:t>XVI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Двоесловие живота и смр</w:t>
      </w:r>
      <w:r w:rsidRPr="009177F1">
        <w:rPr>
          <w:lang w:val="ru-RU"/>
        </w:rPr>
        <w:t>҃</w:t>
      </w:r>
      <w:r w:rsidRPr="009177F1">
        <w:rPr>
          <w:rFonts w:ascii="KDRS" w:hAnsi="KDRS"/>
          <w:lang w:val="ru-RU"/>
        </w:rPr>
        <w:t>ти, сир</w:t>
      </w:r>
      <w:r w:rsidRPr="009177F1">
        <w:rPr>
          <w:lang w:val="ru-RU"/>
        </w:rPr>
        <w:t>ѣ</w:t>
      </w:r>
      <w:r w:rsidRPr="009177F1">
        <w:rPr>
          <w:rFonts w:ascii="KDRS" w:hAnsi="KDRS"/>
          <w:lang w:val="ru-RU"/>
        </w:rPr>
        <w:t>ч&lt;ь&gt; стязание животу съ смр</w:t>
      </w:r>
      <w:r w:rsidRPr="009177F1">
        <w:rPr>
          <w:lang w:val="ru-RU"/>
        </w:rPr>
        <w:t>҃</w:t>
      </w:r>
      <w:r w:rsidRPr="009177F1">
        <w:rPr>
          <w:rFonts w:ascii="KDRS" w:hAnsi="KDRS"/>
          <w:lang w:val="ru-RU"/>
        </w:rPr>
        <w:t xml:space="preserve">тию. Прение ж.с., 688. </w:t>
      </w:r>
      <w:r>
        <w:rPr>
          <w:rFonts w:ascii="KDRS" w:hAnsi="KDRS"/>
        </w:rPr>
        <w:t>XVI</w:t>
      </w:r>
      <w:r w:rsidRPr="009177F1">
        <w:rPr>
          <w:rFonts w:ascii="KDRS" w:hAnsi="KDRS"/>
          <w:lang w:val="ru-RU"/>
        </w:rPr>
        <w:t xml:space="preserve"> </w:t>
      </w:r>
      <w:r w:rsidRPr="009177F1">
        <w:rPr>
          <w:lang w:val="ru-RU"/>
        </w:rPr>
        <w:t>в. ~</w:t>
      </w:r>
      <w:r w:rsidRPr="009177F1">
        <w:rPr>
          <w:rFonts w:ascii="KDRS" w:hAnsi="KDRS"/>
          <w:lang w:val="ru-RU"/>
        </w:rPr>
        <w:t xml:space="preserve"> </w:t>
      </w:r>
      <w:r>
        <w:rPr>
          <w:rFonts w:ascii="KDRS" w:hAnsi="KDRS"/>
        </w:rPr>
        <w:t>XV</w:t>
      </w:r>
      <w:r w:rsidRPr="009177F1">
        <w:rPr>
          <w:rFonts w:ascii="KDRS" w:hAnsi="KDRS"/>
          <w:lang w:val="ru-RU"/>
        </w:rPr>
        <w:t xml:space="preserve"> в. И паки рече </w:t>
      </w:r>
      <w:r w:rsidRPr="009177F1">
        <w:rPr>
          <w:lang w:val="ru-RU"/>
        </w:rPr>
        <w:t>[</w:t>
      </w:r>
      <w:r w:rsidRPr="009177F1">
        <w:rPr>
          <w:rFonts w:ascii="KDRS" w:hAnsi="KDRS"/>
          <w:lang w:val="ru-RU"/>
        </w:rPr>
        <w:t>апостол Павел</w:t>
      </w:r>
      <w:r w:rsidRPr="009177F1">
        <w:rPr>
          <w:lang w:val="ru-RU"/>
        </w:rPr>
        <w:t>]</w:t>
      </w:r>
      <w:r w:rsidRPr="009177F1">
        <w:rPr>
          <w:rFonts w:ascii="KDRS" w:hAnsi="KDRS"/>
          <w:lang w:val="ru-RU"/>
        </w:rPr>
        <w:t>: буихъ же и ненаказанныхъ стязаний отрицаися, в</w:t>
      </w:r>
      <w:r w:rsidRPr="009177F1">
        <w:rPr>
          <w:lang w:val="ru-RU"/>
        </w:rPr>
        <w:t>ѣ</w:t>
      </w:r>
      <w:r w:rsidRPr="009177F1">
        <w:rPr>
          <w:rFonts w:ascii="KDRS" w:hAnsi="KDRS"/>
          <w:lang w:val="ru-RU"/>
        </w:rPr>
        <w:t xml:space="preserve">дый, яко ражають свары (2 Тим. </w:t>
      </w:r>
      <w:r>
        <w:t>II</w:t>
      </w:r>
      <w:r w:rsidRPr="009177F1">
        <w:rPr>
          <w:lang w:val="ru-RU"/>
        </w:rPr>
        <w:t xml:space="preserve">, 23: </w:t>
      </w:r>
      <w:r w:rsidRPr="00413D00">
        <w:t>ζητ</w:t>
      </w:r>
      <w:r w:rsidRPr="00940A90">
        <w:t>ή</w:t>
      </w:r>
      <w:r w:rsidRPr="00413D00">
        <w:t>σειϛ</w:t>
      </w:r>
      <w:r w:rsidRPr="009177F1">
        <w:rPr>
          <w:rFonts w:ascii="KDRS" w:hAnsi="KDRS"/>
          <w:lang w:val="ru-RU"/>
        </w:rPr>
        <w:t xml:space="preserve">). (Посл.к Дионисию) Сб.Друж., 58.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Диалектика – двоесловесного стязания книга. Алф.</w:t>
      </w:r>
      <w:r w:rsidRPr="009177F1">
        <w:rPr>
          <w:rFonts w:ascii="KDRS" w:hAnsi="KDRS"/>
          <w:vertAlign w:val="superscript"/>
          <w:lang w:val="ru-RU"/>
        </w:rPr>
        <w:t>1</w:t>
      </w:r>
      <w:r w:rsidRPr="009177F1">
        <w:rPr>
          <w:rFonts w:ascii="KDRS" w:hAnsi="KDRS"/>
          <w:lang w:val="ru-RU"/>
        </w:rPr>
        <w:t>, 62</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 xml:space="preserve">в. Привезли к Москве, и стязание многое было у мене с Павлом Крутицким. Ав.Ж.(кратч.), 276. </w:t>
      </w:r>
      <w:r>
        <w:rPr>
          <w:rFonts w:ascii="KDRS" w:hAnsi="KDRS"/>
        </w:rPr>
        <w:t>XVIII </w:t>
      </w:r>
      <w:r w:rsidRPr="009177F1">
        <w:rPr>
          <w:rFonts w:ascii="KDRS" w:hAnsi="KDRS"/>
          <w:lang w:val="ru-RU"/>
        </w:rPr>
        <w:t xml:space="preserve">в. ~ </w:t>
      </w:r>
      <w:r>
        <w:rPr>
          <w:rFonts w:ascii="KDRS" w:hAnsi="KDRS"/>
        </w:rPr>
        <w:t>XVII </w:t>
      </w:r>
      <w:r w:rsidRPr="009177F1">
        <w:rPr>
          <w:rFonts w:ascii="KDRS" w:hAnsi="KDRS"/>
          <w:lang w:val="ru-RU"/>
        </w:rPr>
        <w:t>в.</w:t>
      </w:r>
    </w:p>
    <w:p w14:paraId="5B2C1525" w14:textId="77777777" w:rsidR="00F4528E" w:rsidRPr="009177F1" w:rsidRDefault="00F4528E" w:rsidP="00F4528E">
      <w:pPr>
        <w:spacing w:line="460" w:lineRule="exact"/>
        <w:ind w:firstLine="709"/>
        <w:jc w:val="both"/>
        <w:rPr>
          <w:lang w:val="ru-RU"/>
        </w:rPr>
      </w:pPr>
      <w:r w:rsidRPr="009177F1">
        <w:rPr>
          <w:rFonts w:ascii="KDRS" w:hAnsi="KDRS"/>
          <w:b/>
          <w:lang w:val="ru-RU"/>
        </w:rPr>
        <w:t>СТЯЗАНИЕ</w:t>
      </w:r>
      <w:r w:rsidRPr="009177F1">
        <w:rPr>
          <w:rFonts w:ascii="KDRS" w:hAnsi="KDRS"/>
          <w:b/>
          <w:vertAlign w:val="superscript"/>
          <w:lang w:val="ru-RU"/>
        </w:rPr>
        <w:t>2</w:t>
      </w:r>
      <w:r w:rsidRPr="009177F1">
        <w:rPr>
          <w:rFonts w:ascii="KDRS" w:hAnsi="KDRS"/>
          <w:b/>
          <w:lang w:val="ru-RU"/>
        </w:rPr>
        <w:t xml:space="preserve">, </w:t>
      </w:r>
      <w:r w:rsidRPr="009177F1">
        <w:rPr>
          <w:rFonts w:ascii="KDRS" w:hAnsi="KDRS"/>
          <w:i/>
          <w:lang w:val="ru-RU"/>
        </w:rPr>
        <w:t>с. Имущество, богатство; то, что нажито</w:t>
      </w:r>
      <w:r w:rsidRPr="009177F1">
        <w:rPr>
          <w:i/>
          <w:lang w:val="ru-RU"/>
        </w:rPr>
        <w:t>.</w:t>
      </w:r>
      <w:r w:rsidRPr="009177F1">
        <w:rPr>
          <w:rFonts w:ascii="KDRS" w:hAnsi="KDRS"/>
          <w:lang w:val="ru-RU"/>
        </w:rPr>
        <w:t xml:space="preserve"> Чадо, оц</w:t>
      </w:r>
      <w:r w:rsidRPr="009177F1">
        <w:rPr>
          <w:lang w:val="ru-RU"/>
        </w:rPr>
        <w:t>҃</w:t>
      </w:r>
      <w:r w:rsidRPr="009177F1">
        <w:rPr>
          <w:rFonts w:ascii="KDRS" w:hAnsi="KDRS"/>
          <w:lang w:val="ru-RU"/>
        </w:rPr>
        <w:t>а своего почти, яко все стязание оставляеть тоб</w:t>
      </w:r>
      <w:r w:rsidRPr="009177F1">
        <w:rPr>
          <w:lang w:val="ru-RU"/>
        </w:rPr>
        <w:t>ѣ</w:t>
      </w:r>
      <w:r w:rsidRPr="009177F1">
        <w:rPr>
          <w:rFonts w:ascii="KDRS" w:hAnsi="KDRS"/>
          <w:lang w:val="ru-RU"/>
        </w:rPr>
        <w:t xml:space="preserve">. Пов.об Акире, 37.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w:t>
      </w:r>
      <w:r w:rsidRPr="009177F1">
        <w:rPr>
          <w:rFonts w:ascii="KDRS" w:hAnsi="KDRS"/>
          <w:i/>
          <w:lang w:val="ru-RU"/>
        </w:rPr>
        <w:t xml:space="preserve"> </w:t>
      </w:r>
      <w:r w:rsidRPr="009177F1">
        <w:rPr>
          <w:i/>
          <w:lang w:val="ru-RU"/>
        </w:rPr>
        <w:t xml:space="preserve">– </w:t>
      </w:r>
      <w:r w:rsidRPr="009177F1">
        <w:rPr>
          <w:lang w:val="ru-RU"/>
        </w:rPr>
        <w:t>Ср.</w:t>
      </w:r>
      <w:r w:rsidRPr="009177F1">
        <w:rPr>
          <w:i/>
          <w:lang w:val="ru-RU"/>
        </w:rPr>
        <w:t xml:space="preserve"> </w:t>
      </w:r>
      <w:r w:rsidRPr="009177F1">
        <w:rPr>
          <w:b/>
          <w:lang w:val="ru-RU"/>
        </w:rPr>
        <w:t>стяжание, стяжение.</w:t>
      </w:r>
    </w:p>
    <w:p w14:paraId="453416FD" w14:textId="77777777" w:rsidR="00F4528E" w:rsidRPr="009177F1" w:rsidRDefault="00F4528E" w:rsidP="00F4528E">
      <w:pPr>
        <w:spacing w:line="460" w:lineRule="exact"/>
        <w:ind w:firstLine="709"/>
        <w:jc w:val="both"/>
        <w:rPr>
          <w:lang w:val="ru-RU"/>
        </w:rPr>
      </w:pPr>
      <w:r w:rsidRPr="009177F1">
        <w:rPr>
          <w:rFonts w:ascii="KDRS" w:hAnsi="KDRS"/>
          <w:b/>
          <w:lang w:val="ru-RU"/>
        </w:rPr>
        <w:t>СТЯЗАНИЕ</w:t>
      </w:r>
      <w:r w:rsidRPr="009177F1">
        <w:rPr>
          <w:b/>
          <w:vertAlign w:val="superscript"/>
          <w:lang w:val="ru-RU"/>
        </w:rPr>
        <w:t>3</w:t>
      </w:r>
      <w:r w:rsidRPr="009177F1">
        <w:rPr>
          <w:rFonts w:ascii="KDRS" w:hAnsi="KDRS"/>
          <w:b/>
          <w:lang w:val="ru-RU"/>
        </w:rPr>
        <w:t xml:space="preserve">, </w:t>
      </w:r>
      <w:r w:rsidRPr="009177F1">
        <w:rPr>
          <w:rFonts w:ascii="KDRS" w:hAnsi="KDRS"/>
          <w:i/>
          <w:lang w:val="ru-RU"/>
        </w:rPr>
        <w:t xml:space="preserve">с. Стягивание; зд. перен. обуздание. </w:t>
      </w:r>
      <w:r w:rsidRPr="009177F1">
        <w:rPr>
          <w:rFonts w:ascii="KDRS" w:hAnsi="KDRS"/>
          <w:lang w:val="ru-RU"/>
        </w:rPr>
        <w:t xml:space="preserve">И глагола Креститель: Госпоже Мати Господня, кую потребу имамы в манастыри оном… несть бо ту страха Божия, ни трезвениа…ни стыдениа, ни поста, ни бдениа, ни сокрушениа сердцу, ни стязаниа помыслом, ни чистоты, ни безгневиа. Ерм.Ер. соч., 202. </w:t>
      </w:r>
      <w:r>
        <w:rPr>
          <w:rFonts w:ascii="KDRS" w:hAnsi="KDRS"/>
        </w:rPr>
        <w:t>XVI </w:t>
      </w:r>
      <w:r w:rsidRPr="009177F1">
        <w:rPr>
          <w:rFonts w:ascii="KDRS" w:hAnsi="KDRS"/>
          <w:lang w:val="ru-RU"/>
        </w:rPr>
        <w:t>в.</w:t>
      </w:r>
    </w:p>
    <w:p w14:paraId="7A62CCFC"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СТЯЗАТИ</w:t>
      </w:r>
      <w:r w:rsidRPr="009177F1">
        <w:rPr>
          <w:rFonts w:ascii="KDRS" w:hAnsi="KDRS"/>
          <w:b/>
          <w:vertAlign w:val="superscript"/>
          <w:lang w:val="ru-RU"/>
        </w:rPr>
        <w:t>1</w:t>
      </w:r>
      <w:r w:rsidRPr="009177F1">
        <w:rPr>
          <w:rFonts w:ascii="KDRS" w:hAnsi="KDRS"/>
          <w:b/>
          <w:lang w:val="ru-RU"/>
        </w:rPr>
        <w:t>, стяжу, стяжеши.</w:t>
      </w:r>
      <w:r w:rsidRPr="009177F1">
        <w:rPr>
          <w:rFonts w:ascii="KDRS" w:hAnsi="KDRS"/>
          <w:lang w:val="ru-RU"/>
        </w:rPr>
        <w:t xml:space="preserve"> </w:t>
      </w:r>
      <w:r w:rsidRPr="009177F1">
        <w:rPr>
          <w:rFonts w:ascii="KDRS" w:hAnsi="KDRS"/>
          <w:i/>
          <w:lang w:val="ru-RU"/>
        </w:rPr>
        <w:t>Спросить</w:t>
      </w:r>
      <w:r w:rsidRPr="009177F1">
        <w:rPr>
          <w:rFonts w:ascii="KDRS" w:hAnsi="KDRS"/>
          <w:lang w:val="ru-RU"/>
        </w:rPr>
        <w:t xml:space="preserve">, </w:t>
      </w:r>
      <w:r w:rsidRPr="009177F1">
        <w:rPr>
          <w:rFonts w:ascii="KDRS" w:hAnsi="KDRS"/>
          <w:i/>
          <w:lang w:val="ru-RU"/>
        </w:rPr>
        <w:t>потребовать</w:t>
      </w:r>
      <w:r w:rsidRPr="009177F1">
        <w:rPr>
          <w:rFonts w:ascii="KDRS" w:hAnsi="KDRS"/>
          <w:lang w:val="ru-RU"/>
        </w:rPr>
        <w:t xml:space="preserve">. И Господь реч(е): емуже мало дасться, и мало стяжють от него; а емуже много, и много стяжють от него (ср. Лук. </w:t>
      </w:r>
      <w:r>
        <w:rPr>
          <w:rFonts w:ascii="KDRS" w:hAnsi="KDRS"/>
        </w:rPr>
        <w:t>XII</w:t>
      </w:r>
      <w:r w:rsidRPr="009177F1">
        <w:rPr>
          <w:rFonts w:ascii="KDRS" w:hAnsi="KDRS"/>
          <w:lang w:val="ru-RU"/>
        </w:rPr>
        <w:t xml:space="preserve">, 48: </w:t>
      </w:r>
      <w:r w:rsidRPr="00413D00">
        <w:t>πολ</w:t>
      </w:r>
      <w:r w:rsidRPr="00A57841">
        <w:t>ὺ</w:t>
      </w:r>
      <w:r w:rsidRPr="009177F1">
        <w:rPr>
          <w:lang w:val="ru-RU"/>
        </w:rPr>
        <w:t xml:space="preserve"> </w:t>
      </w:r>
      <w:r w:rsidRPr="00413D00">
        <w:t>ζητηθ</w:t>
      </w:r>
      <w:r w:rsidRPr="00940A90">
        <w:t>έ</w:t>
      </w:r>
      <w:r w:rsidRPr="00413D00">
        <w:t>σεται</w:t>
      </w:r>
      <w:r w:rsidRPr="009177F1">
        <w:rPr>
          <w:lang w:val="ru-RU"/>
        </w:rPr>
        <w:t xml:space="preserve"> </w:t>
      </w:r>
      <w:r w:rsidRPr="00413D00">
        <w:t>παρ</w:t>
      </w:r>
      <w:r w:rsidRPr="009177F1">
        <w:rPr>
          <w:lang w:val="ru-RU"/>
        </w:rPr>
        <w:t xml:space="preserve"> </w:t>
      </w:r>
      <w:r w:rsidRPr="00413D00">
        <w:t>᾽</w:t>
      </w:r>
      <w:r w:rsidRPr="009177F1">
        <w:rPr>
          <w:lang w:val="ru-RU"/>
        </w:rPr>
        <w:t xml:space="preserve"> </w:t>
      </w:r>
      <w:r w:rsidRPr="00413D00">
        <w:t>α</w:t>
      </w:r>
      <w:r w:rsidRPr="004F0B87">
        <w:t>ὐ</w:t>
      </w:r>
      <w:r w:rsidRPr="00413D00">
        <w:t>το</w:t>
      </w:r>
      <w:r w:rsidRPr="00940A90">
        <w:t>ῦ</w:t>
      </w:r>
      <w:r w:rsidRPr="009177F1">
        <w:rPr>
          <w:rFonts w:ascii="KDRS" w:hAnsi="KDRS"/>
          <w:lang w:val="ru-RU"/>
        </w:rPr>
        <w:t xml:space="preserve">). Правда Рус.(пр.) 282.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в. О сихъ вс</w:t>
      </w:r>
      <w:r w:rsidRPr="009177F1">
        <w:rPr>
          <w:lang w:val="ru-RU"/>
        </w:rPr>
        <w:t>ѣ</w:t>
      </w:r>
      <w:r w:rsidRPr="009177F1">
        <w:rPr>
          <w:rFonts w:ascii="KDRS" w:hAnsi="KDRS"/>
          <w:lang w:val="ru-RU"/>
        </w:rPr>
        <w:t>хъ отъ освященнаго собора стязанъ бяше и не покорися, клеветникъ и мятежникъ, паче же злобу злоб</w:t>
      </w:r>
      <w:r w:rsidRPr="009177F1">
        <w:rPr>
          <w:lang w:val="ru-RU"/>
        </w:rPr>
        <w:t>ѣ</w:t>
      </w:r>
      <w:r w:rsidRPr="009177F1">
        <w:rPr>
          <w:rFonts w:ascii="KDRS" w:hAnsi="KDRS"/>
          <w:lang w:val="ru-RU"/>
        </w:rPr>
        <w:t xml:space="preserve"> прилагая укори въ лице весь освященный соборъ. ДАИ</w:t>
      </w:r>
      <w:r>
        <w:rPr>
          <w:rFonts w:ascii="KDRS" w:hAnsi="KDRS"/>
        </w:rPr>
        <w:t> V</w:t>
      </w:r>
      <w:r w:rsidRPr="009177F1">
        <w:rPr>
          <w:rFonts w:ascii="KDRS" w:hAnsi="KDRS"/>
          <w:lang w:val="ru-RU"/>
        </w:rPr>
        <w:t>, 448. 1667</w:t>
      </w:r>
      <w:r>
        <w:rPr>
          <w:rFonts w:ascii="KDRS" w:hAnsi="KDRS"/>
        </w:rPr>
        <w:t> </w:t>
      </w:r>
      <w:r w:rsidRPr="009177F1">
        <w:rPr>
          <w:rFonts w:ascii="KDRS" w:hAnsi="KDRS"/>
          <w:lang w:val="ru-RU"/>
        </w:rPr>
        <w:t xml:space="preserve">г. </w:t>
      </w:r>
    </w:p>
    <w:p w14:paraId="3B5EE106"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СТЯЗАТИ</w:t>
      </w:r>
      <w:r w:rsidRPr="009177F1">
        <w:rPr>
          <w:rFonts w:ascii="KDRS" w:hAnsi="KDRS"/>
          <w:b/>
          <w:vertAlign w:val="superscript"/>
          <w:lang w:val="ru-RU"/>
        </w:rPr>
        <w:t>2</w:t>
      </w:r>
      <w:r w:rsidRPr="009177F1">
        <w:rPr>
          <w:rFonts w:ascii="KDRS" w:hAnsi="KDRS"/>
          <w:b/>
          <w:lang w:val="ru-RU"/>
        </w:rPr>
        <w:t>, стяжу, стяжеши.</w:t>
      </w:r>
      <w:r w:rsidRPr="009177F1">
        <w:rPr>
          <w:rFonts w:ascii="KDRS" w:hAnsi="KDRS"/>
          <w:lang w:val="ru-RU"/>
        </w:rPr>
        <w:t xml:space="preserve"> </w:t>
      </w:r>
      <w:r w:rsidRPr="009177F1">
        <w:rPr>
          <w:rFonts w:ascii="KDRS" w:hAnsi="KDRS"/>
          <w:i/>
          <w:lang w:val="ru-RU"/>
        </w:rPr>
        <w:t xml:space="preserve">То же, что </w:t>
      </w:r>
      <w:r w:rsidRPr="009177F1">
        <w:rPr>
          <w:rFonts w:ascii="KDRS" w:hAnsi="KDRS"/>
          <w:b/>
          <w:lang w:val="ru-RU"/>
        </w:rPr>
        <w:t>стяжати</w:t>
      </w:r>
      <w:r w:rsidRPr="009177F1">
        <w:rPr>
          <w:rFonts w:ascii="KDRS" w:hAnsi="KDRS"/>
          <w:vertAlign w:val="superscript"/>
          <w:lang w:val="ru-RU"/>
        </w:rPr>
        <w:t>1</w:t>
      </w:r>
      <w:r w:rsidRPr="009177F1">
        <w:rPr>
          <w:rFonts w:ascii="KDRS" w:hAnsi="KDRS"/>
          <w:i/>
          <w:lang w:val="ru-RU"/>
        </w:rPr>
        <w:t xml:space="preserve"> </w:t>
      </w:r>
      <w:r w:rsidRPr="009177F1">
        <w:rPr>
          <w:rFonts w:ascii="KDRS" w:hAnsi="KDRS"/>
          <w:lang w:val="ru-RU"/>
        </w:rPr>
        <w:t>(</w:t>
      </w:r>
      <w:r w:rsidRPr="009177F1">
        <w:rPr>
          <w:rFonts w:ascii="KDRS" w:hAnsi="KDRS"/>
          <w:i/>
          <w:lang w:val="ru-RU"/>
        </w:rPr>
        <w:t xml:space="preserve">в знач. </w:t>
      </w:r>
      <w:r w:rsidRPr="009177F1">
        <w:rPr>
          <w:rFonts w:ascii="KDRS" w:hAnsi="KDRS"/>
          <w:lang w:val="ru-RU"/>
        </w:rPr>
        <w:t>2). Милостию Богови да послужимъ, яко Мария при вечере, и не сътяжемъ ср</w:t>
      </w:r>
      <w:r w:rsidRPr="009177F1">
        <w:rPr>
          <w:lang w:val="ru-RU"/>
        </w:rPr>
        <w:t>ѣ</w:t>
      </w:r>
      <w:r w:rsidRPr="009177F1">
        <w:rPr>
          <w:rFonts w:ascii="KDRS" w:hAnsi="KDRS"/>
          <w:lang w:val="ru-RU"/>
        </w:rPr>
        <w:t>бролюбия, якоже Июда, да вьсьгда съ Христосъмь Богъмъ будемъ. Стихирарь</w:t>
      </w:r>
      <w:r w:rsidRPr="009177F1">
        <w:rPr>
          <w:rFonts w:ascii="KDRS" w:hAnsi="KDRS"/>
          <w:vertAlign w:val="superscript"/>
          <w:lang w:val="ru-RU"/>
        </w:rPr>
        <w:t>4</w:t>
      </w:r>
      <w:r w:rsidRPr="009177F1">
        <w:rPr>
          <w:rFonts w:ascii="KDRS" w:hAnsi="KDRS"/>
          <w:lang w:val="ru-RU"/>
        </w:rPr>
        <w:t xml:space="preserve">, 85. </w:t>
      </w:r>
      <w:r>
        <w:rPr>
          <w:rFonts w:ascii="KDRS" w:hAnsi="KDRS"/>
        </w:rPr>
        <w:t>XIII </w:t>
      </w:r>
      <w:r w:rsidRPr="009177F1">
        <w:rPr>
          <w:rFonts w:ascii="KDRS" w:hAnsi="KDRS"/>
          <w:lang w:val="ru-RU"/>
        </w:rPr>
        <w:t>в. Аще добродетелей не стяжете, но и муку приимете. Вел.зерц.</w:t>
      </w:r>
      <w:r w:rsidRPr="009177F1">
        <w:rPr>
          <w:rFonts w:ascii="KDRS" w:hAnsi="KDRS"/>
          <w:vertAlign w:val="superscript"/>
          <w:lang w:val="ru-RU"/>
        </w:rPr>
        <w:t>3</w:t>
      </w:r>
      <w:r w:rsidRPr="009177F1">
        <w:rPr>
          <w:rFonts w:ascii="KDRS" w:hAnsi="KDRS"/>
          <w:lang w:val="ru-RU"/>
        </w:rPr>
        <w:t xml:space="preserve">, 202. </w:t>
      </w:r>
      <w:r>
        <w:rPr>
          <w:rFonts w:ascii="KDRS" w:hAnsi="KDRS"/>
        </w:rPr>
        <w:t>XVII </w:t>
      </w:r>
      <w:r w:rsidRPr="009177F1">
        <w:rPr>
          <w:rFonts w:ascii="KDRS" w:hAnsi="KDRS"/>
          <w:lang w:val="ru-RU"/>
        </w:rPr>
        <w:t xml:space="preserve">в. </w:t>
      </w:r>
    </w:p>
    <w:p w14:paraId="41EB7839"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lastRenderedPageBreak/>
        <w:t>СТЯЗАТИ</w:t>
      </w:r>
      <w:r w:rsidRPr="009177F1">
        <w:rPr>
          <w:rFonts w:ascii="KDRS" w:hAnsi="KDRS"/>
          <w:b/>
          <w:vertAlign w:val="superscript"/>
          <w:lang w:val="ru-RU"/>
        </w:rPr>
        <w:t>3</w:t>
      </w:r>
      <w:r w:rsidRPr="009177F1">
        <w:rPr>
          <w:rFonts w:ascii="KDRS" w:hAnsi="KDRS"/>
          <w:b/>
          <w:lang w:val="ru-RU"/>
        </w:rPr>
        <w:t xml:space="preserve">, стяжу, стяжеши. </w:t>
      </w:r>
      <w:r w:rsidRPr="009177F1">
        <w:rPr>
          <w:rFonts w:ascii="KDRS" w:hAnsi="KDRS"/>
          <w:i/>
          <w:lang w:val="ru-RU"/>
        </w:rPr>
        <w:t>Обработать землю, вспахать.</w:t>
      </w:r>
      <w:r w:rsidRPr="009177F1">
        <w:rPr>
          <w:rFonts w:ascii="KDRS" w:hAnsi="KDRS"/>
          <w:lang w:val="ru-RU"/>
        </w:rPr>
        <w:t xml:space="preserve"> Не останется, иже стяжетъ землю, и кто пос</w:t>
      </w:r>
      <w:r w:rsidRPr="009177F1">
        <w:rPr>
          <w:lang w:val="ru-RU"/>
        </w:rPr>
        <w:t>ѣ</w:t>
      </w:r>
      <w:r w:rsidRPr="009177F1">
        <w:rPr>
          <w:rFonts w:ascii="KDRS" w:hAnsi="KDRS"/>
          <w:lang w:val="ru-RU"/>
        </w:rPr>
        <w:t>етъ ея (</w:t>
      </w:r>
      <w:r>
        <w:rPr>
          <w:rFonts w:ascii="KDRS" w:hAnsi="KDRS"/>
        </w:rPr>
        <w:t>qui</w:t>
      </w:r>
      <w:r w:rsidRPr="009177F1">
        <w:rPr>
          <w:rFonts w:ascii="KDRS" w:hAnsi="KDRS"/>
          <w:lang w:val="ru-RU"/>
        </w:rPr>
        <w:t xml:space="preserve"> </w:t>
      </w:r>
      <w:r>
        <w:rPr>
          <w:rFonts w:ascii="KDRS" w:hAnsi="KDRS"/>
        </w:rPr>
        <w:t>colat</w:t>
      </w:r>
      <w:r w:rsidRPr="009177F1">
        <w:rPr>
          <w:rFonts w:ascii="KDRS" w:hAnsi="KDRS"/>
          <w:lang w:val="ru-RU"/>
        </w:rPr>
        <w:t xml:space="preserve"> </w:t>
      </w:r>
      <w:r>
        <w:rPr>
          <w:rFonts w:ascii="KDRS" w:hAnsi="KDRS"/>
        </w:rPr>
        <w:t>terram</w:t>
      </w:r>
      <w:r w:rsidRPr="009177F1">
        <w:rPr>
          <w:rFonts w:ascii="KDRS" w:hAnsi="KDRS"/>
          <w:lang w:val="ru-RU"/>
        </w:rPr>
        <w:t>). (3</w:t>
      </w:r>
      <w:r>
        <w:rPr>
          <w:rFonts w:ascii="KDRS" w:hAnsi="KDRS"/>
        </w:rPr>
        <w:t> </w:t>
      </w:r>
      <w:r w:rsidRPr="009177F1">
        <w:rPr>
          <w:rFonts w:ascii="KDRS" w:hAnsi="KDRS"/>
          <w:lang w:val="ru-RU"/>
        </w:rPr>
        <w:t xml:space="preserve">Ездр. </w:t>
      </w:r>
      <w:r>
        <w:rPr>
          <w:rFonts w:ascii="KDRS" w:hAnsi="KDRS"/>
        </w:rPr>
        <w:t>XVI</w:t>
      </w:r>
      <w:r w:rsidRPr="009177F1">
        <w:rPr>
          <w:rFonts w:ascii="KDRS" w:hAnsi="KDRS"/>
          <w:lang w:val="ru-RU"/>
        </w:rPr>
        <w:t>, 25) Библ.Генн. 1499</w:t>
      </w:r>
      <w:r>
        <w:rPr>
          <w:rFonts w:ascii="KDRS" w:hAnsi="KDRS"/>
        </w:rPr>
        <w:t> </w:t>
      </w:r>
      <w:r w:rsidRPr="009177F1">
        <w:rPr>
          <w:rFonts w:ascii="KDRS" w:hAnsi="KDRS"/>
          <w:lang w:val="ru-RU"/>
        </w:rPr>
        <w:t xml:space="preserve">г. </w:t>
      </w:r>
    </w:p>
    <w:p w14:paraId="017002C5"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СТЯЗАТИ</w:t>
      </w:r>
      <w:r w:rsidRPr="009177F1">
        <w:rPr>
          <w:rFonts w:ascii="KDRS" w:hAnsi="KDRS"/>
          <w:b/>
          <w:vertAlign w:val="superscript"/>
          <w:lang w:val="ru-RU"/>
        </w:rPr>
        <w:t>4</w:t>
      </w:r>
      <w:r w:rsidRPr="009177F1">
        <w:rPr>
          <w:rFonts w:ascii="KDRS" w:hAnsi="KDRS"/>
          <w:b/>
          <w:lang w:val="ru-RU"/>
        </w:rPr>
        <w:t>,</w:t>
      </w:r>
      <w:r w:rsidRPr="009177F1">
        <w:rPr>
          <w:rFonts w:ascii="KDRS" w:hAnsi="KDRS"/>
          <w:lang w:val="ru-RU"/>
        </w:rPr>
        <w:t xml:space="preserve"> </w:t>
      </w:r>
      <w:r w:rsidRPr="009177F1">
        <w:rPr>
          <w:rFonts w:ascii="KDRS" w:hAnsi="KDRS"/>
          <w:b/>
          <w:lang w:val="ru-RU"/>
        </w:rPr>
        <w:t>стязаю.</w:t>
      </w:r>
      <w:r w:rsidRPr="009177F1">
        <w:rPr>
          <w:rFonts w:ascii="KDRS" w:hAnsi="KDRS"/>
          <w:lang w:val="ru-RU"/>
        </w:rPr>
        <w:t xml:space="preserve"> 1. </w:t>
      </w:r>
      <w:r w:rsidRPr="009177F1">
        <w:rPr>
          <w:rFonts w:ascii="KDRS" w:hAnsi="KDRS"/>
          <w:i/>
          <w:lang w:val="ru-RU"/>
        </w:rPr>
        <w:t xml:space="preserve">Спрашивать. </w:t>
      </w:r>
      <w:r w:rsidRPr="009177F1">
        <w:rPr>
          <w:rFonts w:ascii="KDRS" w:hAnsi="KDRS"/>
          <w:lang w:val="ru-RU"/>
        </w:rPr>
        <w:t>И егда от земля до нбс</w:t>
      </w:r>
      <w:r w:rsidRPr="009177F1">
        <w:rPr>
          <w:lang w:val="ru-RU"/>
        </w:rPr>
        <w:t>҃</w:t>
      </w:r>
      <w:r w:rsidRPr="009177F1">
        <w:rPr>
          <w:rFonts w:ascii="KDRS" w:hAnsi="KDRS"/>
          <w:lang w:val="ru-RU"/>
        </w:rPr>
        <w:t>и страстная дша</w:t>
      </w:r>
      <w:r w:rsidRPr="009177F1">
        <w:rPr>
          <w:lang w:val="ru-RU"/>
        </w:rPr>
        <w:t>҃</w:t>
      </w:r>
      <w:r w:rsidRPr="009177F1">
        <w:rPr>
          <w:rFonts w:ascii="KDRS" w:hAnsi="KDRS"/>
          <w:lang w:val="ru-RU"/>
        </w:rPr>
        <w:t xml:space="preserve"> стязаема [вар.: пытаема] будеть, св</w:t>
      </w:r>
      <w:r w:rsidRPr="009177F1">
        <w:rPr>
          <w:lang w:val="ru-RU"/>
        </w:rPr>
        <w:t>ѣ</w:t>
      </w:r>
      <w:r w:rsidRPr="009177F1">
        <w:rPr>
          <w:rFonts w:ascii="KDRS" w:hAnsi="KDRS"/>
          <w:lang w:val="ru-RU"/>
        </w:rPr>
        <w:t>не ея сти</w:t>
      </w:r>
      <w:r w:rsidRPr="009177F1">
        <w:rPr>
          <w:lang w:val="ru-RU"/>
        </w:rPr>
        <w:t>҃</w:t>
      </w:r>
      <w:r w:rsidRPr="009177F1">
        <w:rPr>
          <w:rFonts w:ascii="KDRS" w:hAnsi="KDRS"/>
          <w:lang w:val="ru-RU"/>
        </w:rPr>
        <w:t>и агли</w:t>
      </w:r>
      <w:r w:rsidRPr="009177F1">
        <w:rPr>
          <w:lang w:val="ru-RU"/>
        </w:rPr>
        <w:t>҃</w:t>
      </w:r>
      <w:r w:rsidRPr="009177F1">
        <w:rPr>
          <w:rFonts w:ascii="KDRS" w:hAnsi="KDRS"/>
          <w:lang w:val="ru-RU"/>
        </w:rPr>
        <w:t xml:space="preserve"> стануть и не помогуть ей. Сл.и поуч. против языч., 280. </w:t>
      </w:r>
      <w:r>
        <w:rPr>
          <w:rFonts w:ascii="KDRS" w:hAnsi="KDRS"/>
        </w:rPr>
        <w:t>XV </w:t>
      </w:r>
      <w:r w:rsidRPr="009177F1">
        <w:rPr>
          <w:rFonts w:ascii="KDRS" w:hAnsi="KDRS"/>
          <w:lang w:val="ru-RU"/>
        </w:rPr>
        <w:t>в.</w:t>
      </w:r>
    </w:p>
    <w:p w14:paraId="4126EDCC"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Требовать назад</w:t>
      </w:r>
      <w:r w:rsidRPr="009177F1">
        <w:rPr>
          <w:rFonts w:ascii="KDRS" w:hAnsi="KDRS"/>
          <w:lang w:val="ru-RU"/>
        </w:rPr>
        <w:t xml:space="preserve">, </w:t>
      </w:r>
      <w:r w:rsidRPr="009177F1">
        <w:rPr>
          <w:rFonts w:ascii="KDRS" w:hAnsi="KDRS"/>
          <w:i/>
          <w:lang w:val="ru-RU"/>
        </w:rPr>
        <w:t>взыскивать</w:t>
      </w:r>
      <w:r w:rsidRPr="009177F1">
        <w:rPr>
          <w:rFonts w:ascii="KDRS" w:hAnsi="KDRS"/>
          <w:lang w:val="ru-RU"/>
        </w:rPr>
        <w:t xml:space="preserve">. Мнози канономь обличаеми… въ заимъ дающе сторицею стязають (Ник. 17: </w:t>
      </w:r>
      <w:r w:rsidRPr="004F0B87">
        <w:t>ἀ</w:t>
      </w:r>
      <w:r w:rsidRPr="00413D00">
        <w:t>παιτο</w:t>
      </w:r>
      <w:r w:rsidRPr="00940A90">
        <w:t>ῦ</w:t>
      </w:r>
      <w:r w:rsidRPr="00413D00">
        <w:t>σιν</w:t>
      </w:r>
      <w:r w:rsidRPr="009177F1">
        <w:rPr>
          <w:lang w:val="ru-RU"/>
        </w:rPr>
        <w:t>).</w:t>
      </w:r>
      <w:r w:rsidRPr="009177F1">
        <w:rPr>
          <w:rFonts w:ascii="KDRS" w:hAnsi="KDRS"/>
          <w:lang w:val="ru-RU"/>
        </w:rPr>
        <w:t xml:space="preserve"> Ном.Меф., 281. </w:t>
      </w:r>
      <w:r>
        <w:rPr>
          <w:rFonts w:ascii="KDRS" w:hAnsi="KDRS"/>
        </w:rPr>
        <w:t>XIII </w:t>
      </w:r>
      <w:r w:rsidRPr="009177F1">
        <w:rPr>
          <w:rFonts w:ascii="KDRS" w:hAnsi="KDRS"/>
          <w:lang w:val="ru-RU"/>
        </w:rPr>
        <w:t>в.</w:t>
      </w:r>
    </w:p>
    <w:p w14:paraId="0D7D87BA"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СТЯЗАТИ</w:t>
      </w:r>
      <w:r w:rsidRPr="009177F1">
        <w:rPr>
          <w:rFonts w:ascii="KDRS" w:hAnsi="KDRS"/>
          <w:b/>
          <w:vertAlign w:val="superscript"/>
          <w:lang w:val="ru-RU"/>
        </w:rPr>
        <w:t>5</w:t>
      </w:r>
      <w:r w:rsidRPr="009177F1">
        <w:rPr>
          <w:rFonts w:ascii="KDRS" w:hAnsi="KDRS"/>
          <w:b/>
          <w:lang w:val="ru-RU"/>
        </w:rPr>
        <w:t>, стязаю.</w:t>
      </w:r>
      <w:r w:rsidRPr="009177F1">
        <w:rPr>
          <w:rFonts w:ascii="KDRS" w:hAnsi="KDRS"/>
          <w:lang w:val="ru-RU"/>
        </w:rPr>
        <w:t xml:space="preserve"> 1. </w:t>
      </w:r>
      <w:r w:rsidRPr="009177F1">
        <w:rPr>
          <w:rFonts w:ascii="KDRS" w:hAnsi="KDRS"/>
          <w:i/>
          <w:lang w:val="ru-RU"/>
        </w:rPr>
        <w:t>Стягивать</w:t>
      </w:r>
      <w:r w:rsidRPr="009177F1">
        <w:rPr>
          <w:rFonts w:ascii="KDRS" w:hAnsi="KDRS"/>
          <w:lang w:val="ru-RU"/>
        </w:rPr>
        <w:t xml:space="preserve">, </w:t>
      </w:r>
      <w:r w:rsidRPr="009177F1">
        <w:rPr>
          <w:rFonts w:ascii="KDRS" w:hAnsi="KDRS"/>
          <w:i/>
          <w:lang w:val="ru-RU"/>
        </w:rPr>
        <w:t>сжимая перевязывать</w:t>
      </w:r>
      <w:r w:rsidRPr="009177F1">
        <w:rPr>
          <w:rFonts w:ascii="KDRS" w:hAnsi="KDRS"/>
          <w:lang w:val="ru-RU"/>
        </w:rPr>
        <w:t xml:space="preserve">, </w:t>
      </w:r>
      <w:r w:rsidRPr="009177F1">
        <w:rPr>
          <w:rFonts w:ascii="KDRS" w:hAnsi="KDRS"/>
          <w:i/>
          <w:lang w:val="ru-RU"/>
        </w:rPr>
        <w:t>опоясывать</w:t>
      </w:r>
      <w:r w:rsidRPr="009177F1">
        <w:rPr>
          <w:rFonts w:ascii="KDRS" w:hAnsi="KDRS"/>
          <w:lang w:val="ru-RU"/>
        </w:rPr>
        <w:t xml:space="preserve">. Богови прелюбистеся, вкупе же и человеческия отбегающе беседы… вретищем же острым тело свое удручающе, и поясом жестоким чресла своя стязающе, терпеливно кости своя оскорбляюще. Ив.Гр.Посл., 168. </w:t>
      </w:r>
      <w:r>
        <w:rPr>
          <w:rFonts w:ascii="KDRS" w:hAnsi="KDRS"/>
        </w:rPr>
        <w:t>XVII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sidRPr="009177F1">
        <w:rPr>
          <w:rFonts w:ascii="KDRS" w:hAnsi="KDRS"/>
          <w:lang w:val="ru-RU"/>
        </w:rPr>
        <w:t>1573</w:t>
      </w:r>
      <w:r>
        <w:rPr>
          <w:rFonts w:ascii="KDRS" w:hAnsi="KDRS"/>
        </w:rPr>
        <w:t> </w:t>
      </w:r>
      <w:r w:rsidRPr="009177F1">
        <w:rPr>
          <w:rFonts w:ascii="KDRS" w:hAnsi="KDRS"/>
          <w:lang w:val="ru-RU"/>
        </w:rPr>
        <w:t>г.</w:t>
      </w:r>
    </w:p>
    <w:p w14:paraId="23CC96A1"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Укреплять</w:t>
      </w:r>
      <w:r w:rsidRPr="009177F1">
        <w:rPr>
          <w:rFonts w:ascii="KDRS" w:hAnsi="KDRS"/>
          <w:lang w:val="ru-RU"/>
        </w:rPr>
        <w:t xml:space="preserve">; </w:t>
      </w:r>
      <w:r w:rsidRPr="009177F1">
        <w:rPr>
          <w:rFonts w:ascii="KDRS" w:hAnsi="KDRS"/>
          <w:i/>
          <w:lang w:val="ru-RU"/>
        </w:rPr>
        <w:t>исцелять от паралича</w:t>
      </w:r>
      <w:r w:rsidRPr="009177F1">
        <w:rPr>
          <w:rFonts w:ascii="KDRS" w:hAnsi="KDRS"/>
          <w:lang w:val="ru-RU"/>
        </w:rPr>
        <w:t>. Что виждю? Мертвыа воскрешаемы… море обуздоваемо, разслабленаго стязаема, рай отверзаемъ (</w:t>
      </w:r>
      <w:r w:rsidRPr="00413D00">
        <w:t>παραλυτικ</w:t>
      </w:r>
      <w:r w:rsidRPr="004F0B87">
        <w:t>ὸ</w:t>
      </w:r>
      <w:r w:rsidRPr="00413D00">
        <w:t>ν</w:t>
      </w:r>
      <w:r w:rsidRPr="009177F1">
        <w:rPr>
          <w:lang w:val="ru-RU"/>
        </w:rPr>
        <w:t xml:space="preserve"> </w:t>
      </w:r>
      <w:r w:rsidRPr="00413D00">
        <w:t>σφιγγ</w:t>
      </w:r>
      <w:r w:rsidRPr="004F0B87">
        <w:t>ό</w:t>
      </w:r>
      <w:r w:rsidRPr="00413D00">
        <w:t>μενον</w:t>
      </w:r>
      <w:r w:rsidRPr="009177F1">
        <w:rPr>
          <w:rFonts w:ascii="KDRS" w:hAnsi="KDRS"/>
          <w:lang w:val="ru-RU"/>
        </w:rPr>
        <w:t xml:space="preserve">). (Сл.Ио.Злат.) ВМЧ, Ноябрь 13–15, 1157.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 xml:space="preserve">в. – Ср. </w:t>
      </w:r>
      <w:r w:rsidRPr="009177F1">
        <w:rPr>
          <w:rFonts w:ascii="KDRS" w:hAnsi="KDRS"/>
          <w:b/>
          <w:lang w:val="ru-RU"/>
        </w:rPr>
        <w:t>стягати</w:t>
      </w:r>
      <w:r w:rsidRPr="009177F1">
        <w:rPr>
          <w:rFonts w:ascii="KDRS" w:hAnsi="KDRS"/>
          <w:b/>
          <w:vertAlign w:val="superscript"/>
          <w:lang w:val="ru-RU"/>
        </w:rPr>
        <w:t>1</w:t>
      </w:r>
      <w:r w:rsidRPr="009177F1">
        <w:rPr>
          <w:rFonts w:ascii="KDRS" w:hAnsi="KDRS"/>
          <w:lang w:val="ru-RU"/>
        </w:rPr>
        <w:t xml:space="preserve">, </w:t>
      </w:r>
      <w:r w:rsidRPr="009177F1">
        <w:rPr>
          <w:rFonts w:ascii="KDRS" w:hAnsi="KDRS"/>
          <w:b/>
          <w:lang w:val="ru-RU"/>
        </w:rPr>
        <w:t>стягивати</w:t>
      </w:r>
      <w:r w:rsidRPr="009177F1">
        <w:rPr>
          <w:rFonts w:ascii="KDRS" w:hAnsi="KDRS"/>
          <w:lang w:val="ru-RU"/>
        </w:rPr>
        <w:t>.</w:t>
      </w:r>
    </w:p>
    <w:p w14:paraId="7ABB70D5"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СТЯЗАТИСЯ</w:t>
      </w:r>
      <w:r w:rsidRPr="009177F1">
        <w:rPr>
          <w:b/>
          <w:vertAlign w:val="superscript"/>
          <w:lang w:val="ru-RU"/>
        </w:rPr>
        <w:t>1</w:t>
      </w:r>
      <w:r w:rsidRPr="009177F1">
        <w:rPr>
          <w:rFonts w:ascii="KDRS" w:hAnsi="KDRS"/>
          <w:b/>
          <w:lang w:val="ru-RU"/>
        </w:rPr>
        <w:t>, стязаюся.</w:t>
      </w:r>
      <w:r w:rsidRPr="009177F1">
        <w:rPr>
          <w:rFonts w:ascii="KDRS" w:hAnsi="KDRS"/>
          <w:lang w:val="ru-RU"/>
        </w:rPr>
        <w:t xml:space="preserve"> 1. </w:t>
      </w:r>
      <w:r w:rsidRPr="009177F1">
        <w:rPr>
          <w:rFonts w:ascii="KDRS" w:hAnsi="KDRS"/>
          <w:i/>
          <w:lang w:val="ru-RU"/>
        </w:rPr>
        <w:t>Спрашивать</w:t>
      </w:r>
      <w:r w:rsidRPr="009177F1">
        <w:rPr>
          <w:i/>
          <w:lang w:val="ru-RU"/>
        </w:rPr>
        <w:t xml:space="preserve"> </w:t>
      </w:r>
      <w:r w:rsidRPr="009177F1">
        <w:rPr>
          <w:lang w:val="ru-RU"/>
        </w:rPr>
        <w:t>(</w:t>
      </w:r>
      <w:r w:rsidRPr="009177F1">
        <w:rPr>
          <w:rFonts w:ascii="KDRS" w:hAnsi="KDRS"/>
          <w:i/>
          <w:lang w:val="ru-RU"/>
        </w:rPr>
        <w:t>себя</w:t>
      </w:r>
      <w:r w:rsidRPr="009177F1">
        <w:rPr>
          <w:rFonts w:ascii="KDRS" w:hAnsi="KDRS"/>
          <w:lang w:val="ru-RU"/>
        </w:rPr>
        <w:t>)</w:t>
      </w:r>
      <w:r w:rsidRPr="009177F1">
        <w:rPr>
          <w:rFonts w:ascii="KDRS" w:hAnsi="KDRS"/>
          <w:i/>
          <w:lang w:val="ru-RU"/>
        </w:rPr>
        <w:t>, задаваться вопросом.</w:t>
      </w:r>
      <w:r w:rsidRPr="009177F1">
        <w:rPr>
          <w:rFonts w:ascii="KDRS" w:hAnsi="KDRS"/>
          <w:lang w:val="ru-RU"/>
        </w:rPr>
        <w:t xml:space="preserve"> [Захария при виде ангела] стязаше бо ся в себ</w:t>
      </w:r>
      <w:r w:rsidRPr="009177F1">
        <w:rPr>
          <w:lang w:val="ru-RU"/>
        </w:rPr>
        <w:t>ѣ</w:t>
      </w:r>
      <w:r w:rsidRPr="009177F1">
        <w:rPr>
          <w:rFonts w:ascii="KDRS" w:hAnsi="KDRS"/>
          <w:lang w:val="ru-RU"/>
        </w:rPr>
        <w:t>, глаголя: что се есть страшное чюдо, грозы исполнь и трепета… егда на обличение будеть моихъ гр</w:t>
      </w:r>
      <w:r w:rsidRPr="009177F1">
        <w:rPr>
          <w:lang w:val="ru-RU"/>
        </w:rPr>
        <w:t>ѣ</w:t>
      </w:r>
      <w:r w:rsidRPr="009177F1">
        <w:rPr>
          <w:rFonts w:ascii="KDRS" w:hAnsi="KDRS"/>
          <w:lang w:val="ru-RU"/>
        </w:rPr>
        <w:t xml:space="preserve">ховъ пришелъ? или людскиа злобы показать? (Сл.Климента) ВМЧ, Сент. 1–13, 272. </w:t>
      </w:r>
      <w:r>
        <w:rPr>
          <w:rFonts w:ascii="KDRS" w:hAnsi="KDRS"/>
        </w:rPr>
        <w:t>XVI </w:t>
      </w:r>
      <w:r w:rsidRPr="009177F1">
        <w:rPr>
          <w:rFonts w:ascii="KDRS" w:hAnsi="KDRS"/>
          <w:lang w:val="ru-RU"/>
        </w:rPr>
        <w:t>в. ||</w:t>
      </w:r>
      <w:r w:rsidRPr="009177F1">
        <w:rPr>
          <w:rFonts w:ascii="KDRS" w:hAnsi="KDRS"/>
          <w:i/>
          <w:lang w:val="ru-RU"/>
        </w:rPr>
        <w:t xml:space="preserve"> Недоумевать.</w:t>
      </w:r>
      <w:r w:rsidRPr="009177F1">
        <w:rPr>
          <w:rFonts w:ascii="KDRS" w:hAnsi="KDRS"/>
          <w:lang w:val="ru-RU"/>
        </w:rPr>
        <w:t xml:space="preserve"> Шедша же к великому архиепископу римьскому… рече же има и той: и азъ отлучаю… Тогда стязающася рекоста к себ</w:t>
      </w:r>
      <w:r w:rsidRPr="009177F1">
        <w:rPr>
          <w:lang w:val="ru-RU"/>
        </w:rPr>
        <w:t>ѣ</w:t>
      </w:r>
      <w:r w:rsidRPr="009177F1">
        <w:rPr>
          <w:rFonts w:ascii="KDRS" w:hAnsi="KDRS"/>
          <w:lang w:val="ru-RU"/>
        </w:rPr>
        <w:t>: си по соб</w:t>
      </w:r>
      <w:r w:rsidRPr="009177F1">
        <w:rPr>
          <w:lang w:val="ru-RU"/>
        </w:rPr>
        <w:t>ѣ</w:t>
      </w:r>
      <w:r w:rsidRPr="009177F1">
        <w:rPr>
          <w:rFonts w:ascii="KDRS" w:hAnsi="KDRS"/>
          <w:lang w:val="ru-RU"/>
        </w:rPr>
        <w:t xml:space="preserve"> суть единъ по единомъ, зане в соньм</w:t>
      </w:r>
      <w:r w:rsidRPr="009177F1">
        <w:rPr>
          <w:lang w:val="ru-RU"/>
        </w:rPr>
        <w:t>ѣ</w:t>
      </w:r>
      <w:r w:rsidRPr="009177F1">
        <w:rPr>
          <w:rFonts w:ascii="KDRS" w:hAnsi="KDRS"/>
          <w:lang w:val="ru-RU"/>
        </w:rPr>
        <w:t xml:space="preserve"> суть збирающеся (</w:t>
      </w:r>
      <w:r w:rsidRPr="002A6B57">
        <w:t>ἀ</w:t>
      </w:r>
      <w:r w:rsidRPr="00413D00">
        <w:t>πορο</w:t>
      </w:r>
      <w:r w:rsidRPr="002A6B57">
        <w:t>ύ</w:t>
      </w:r>
      <w:r w:rsidRPr="00413D00">
        <w:t>μενοι</w:t>
      </w:r>
      <w:r w:rsidRPr="009177F1">
        <w:rPr>
          <w:rFonts w:ascii="KDRS" w:hAnsi="KDRS"/>
          <w:lang w:val="ru-RU"/>
        </w:rPr>
        <w:t xml:space="preserve">). (Сл. о гневе и пок.) ВМЧ, Сент. 14–24, 1230. </w:t>
      </w:r>
      <w:r>
        <w:rPr>
          <w:rFonts w:ascii="KDRS" w:hAnsi="KDRS"/>
        </w:rPr>
        <w:t>XVI </w:t>
      </w:r>
      <w:r w:rsidRPr="009177F1">
        <w:rPr>
          <w:rFonts w:ascii="KDRS" w:hAnsi="KDRS"/>
          <w:lang w:val="ru-RU"/>
        </w:rPr>
        <w:t>в.</w:t>
      </w:r>
    </w:p>
    <w:p w14:paraId="03E48D20"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Спорить</w:t>
      </w:r>
      <w:r w:rsidRPr="009177F1">
        <w:rPr>
          <w:rFonts w:ascii="KDRS" w:hAnsi="KDRS"/>
          <w:lang w:val="ru-RU"/>
        </w:rPr>
        <w:t xml:space="preserve">, </w:t>
      </w:r>
      <w:r w:rsidRPr="009177F1">
        <w:rPr>
          <w:rFonts w:ascii="KDRS" w:hAnsi="KDRS"/>
          <w:i/>
          <w:lang w:val="ru-RU"/>
        </w:rPr>
        <w:t>вести диспут</w:t>
      </w:r>
      <w:r w:rsidRPr="009177F1">
        <w:rPr>
          <w:rFonts w:ascii="KDRS" w:hAnsi="KDRS"/>
          <w:lang w:val="ru-RU"/>
        </w:rPr>
        <w:t xml:space="preserve">; </w:t>
      </w:r>
      <w:r w:rsidRPr="009177F1">
        <w:rPr>
          <w:rFonts w:ascii="KDRS" w:hAnsi="KDRS"/>
          <w:i/>
          <w:lang w:val="ru-RU"/>
        </w:rPr>
        <w:t>обсуждать</w:t>
      </w:r>
      <w:r w:rsidRPr="009177F1">
        <w:rPr>
          <w:rFonts w:ascii="KDRS" w:hAnsi="KDRS"/>
          <w:lang w:val="ru-RU"/>
        </w:rPr>
        <w:t xml:space="preserve">. Чьто суть словеса си, о нихъже сътязаетася </w:t>
      </w:r>
      <w:r w:rsidRPr="009177F1">
        <w:rPr>
          <w:lang w:val="ru-RU"/>
        </w:rPr>
        <w:t>(</w:t>
      </w:r>
      <w:r w:rsidRPr="004F0B87">
        <w:t>ἀ</w:t>
      </w:r>
      <w:r w:rsidRPr="00413D00">
        <w:t>ντιβάλλετε</w:t>
      </w:r>
      <w:r w:rsidRPr="009177F1">
        <w:rPr>
          <w:lang w:val="ru-RU"/>
        </w:rPr>
        <w:t>).</w:t>
      </w:r>
      <w:r w:rsidRPr="009177F1">
        <w:rPr>
          <w:rFonts w:ascii="KDRS" w:hAnsi="KDRS"/>
          <w:lang w:val="ru-RU"/>
        </w:rPr>
        <w:t xml:space="preserve"> (Лук. </w:t>
      </w:r>
      <w:r>
        <w:rPr>
          <w:rFonts w:ascii="KDRS" w:hAnsi="KDRS"/>
        </w:rPr>
        <w:t>XXIV</w:t>
      </w:r>
      <w:r w:rsidRPr="009177F1">
        <w:rPr>
          <w:rFonts w:ascii="KDRS" w:hAnsi="KDRS"/>
          <w:lang w:val="ru-RU"/>
        </w:rPr>
        <w:t>, 17) Остр.ев., 4</w:t>
      </w:r>
      <w:r>
        <w:rPr>
          <w:rFonts w:ascii="KDRS" w:hAnsi="KDRS"/>
        </w:rPr>
        <w:t> </w:t>
      </w:r>
      <w:r w:rsidRPr="009177F1">
        <w:rPr>
          <w:rFonts w:ascii="KDRS" w:hAnsi="KDRS"/>
          <w:lang w:val="ru-RU"/>
        </w:rPr>
        <w:t>об. 1057</w:t>
      </w:r>
      <w:r>
        <w:rPr>
          <w:rFonts w:ascii="KDRS" w:hAnsi="KDRS"/>
        </w:rPr>
        <w:t> </w:t>
      </w:r>
      <w:r w:rsidRPr="009177F1">
        <w:rPr>
          <w:rFonts w:ascii="KDRS" w:hAnsi="KDRS"/>
          <w:lang w:val="ru-RU"/>
        </w:rPr>
        <w:t>г. И якоже до мънога сътязяхуся и о речен</w:t>
      </w:r>
      <w:r w:rsidRPr="009177F1">
        <w:rPr>
          <w:lang w:val="ru-RU"/>
        </w:rPr>
        <w:t>ѣ</w:t>
      </w:r>
      <w:r w:rsidRPr="009177F1">
        <w:rPr>
          <w:rFonts w:ascii="KDRS" w:hAnsi="KDRS"/>
          <w:lang w:val="ru-RU"/>
        </w:rPr>
        <w:t>мь и не обр</w:t>
      </w:r>
      <w:r w:rsidRPr="009177F1">
        <w:rPr>
          <w:lang w:val="ru-RU"/>
        </w:rPr>
        <w:t>ѣ</w:t>
      </w:r>
      <w:r w:rsidRPr="009177F1">
        <w:rPr>
          <w:rFonts w:ascii="KDRS" w:hAnsi="KDRS"/>
          <w:lang w:val="ru-RU"/>
        </w:rPr>
        <w:t>таху, изидохъ отъ кл</w:t>
      </w:r>
      <w:r w:rsidRPr="009177F1">
        <w:rPr>
          <w:lang w:val="ru-RU"/>
        </w:rPr>
        <w:t>ѣ</w:t>
      </w:r>
      <w:r w:rsidRPr="009177F1">
        <w:rPr>
          <w:rFonts w:ascii="KDRS" w:hAnsi="KDRS"/>
          <w:lang w:val="ru-RU"/>
        </w:rPr>
        <w:t>тьця моея (</w:t>
      </w:r>
      <w:r w:rsidRPr="00413D00">
        <w:t>ε</w:t>
      </w:r>
      <w:r w:rsidRPr="00940A90">
        <w:t>ἰ</w:t>
      </w:r>
      <w:r w:rsidRPr="00413D00">
        <w:t>ϛ</w:t>
      </w:r>
      <w:r w:rsidRPr="009177F1">
        <w:rPr>
          <w:lang w:val="ru-RU"/>
        </w:rPr>
        <w:t xml:space="preserve"> </w:t>
      </w:r>
      <w:r w:rsidRPr="00413D00">
        <w:t>τ</w:t>
      </w:r>
      <w:r w:rsidRPr="004F0B87">
        <w:t>ὸ</w:t>
      </w:r>
      <w:r w:rsidRPr="009177F1">
        <w:rPr>
          <w:lang w:val="ru-RU"/>
        </w:rPr>
        <w:t xml:space="preserve"> </w:t>
      </w:r>
      <w:r w:rsidRPr="00940A90">
        <w:t>ῥ</w:t>
      </w:r>
      <w:r w:rsidRPr="00413D00">
        <w:t>ητ</w:t>
      </w:r>
      <w:r w:rsidRPr="004F0B87">
        <w:t>ὸ</w:t>
      </w:r>
      <w:r w:rsidRPr="00413D00">
        <w:t>ν</w:t>
      </w:r>
      <w:r w:rsidRPr="009177F1">
        <w:rPr>
          <w:lang w:val="ru-RU"/>
        </w:rPr>
        <w:t xml:space="preserve"> </w:t>
      </w:r>
      <w:r w:rsidRPr="00413D00">
        <w:t>ἠδολ</w:t>
      </w:r>
      <w:r w:rsidRPr="00940A90">
        <w:t>έ</w:t>
      </w:r>
      <w:r w:rsidRPr="00413D00">
        <w:t>σχουν</w:t>
      </w:r>
      <w:r w:rsidRPr="009177F1">
        <w:rPr>
          <w:rFonts w:ascii="KDRS" w:hAnsi="KDRS"/>
          <w:lang w:val="ru-RU"/>
        </w:rPr>
        <w:t xml:space="preserve">). Патерик Син., 91. </w:t>
      </w:r>
      <w:r>
        <w:rPr>
          <w:rFonts w:ascii="KDRS" w:hAnsi="KDRS"/>
        </w:rPr>
        <w:t>XI </w:t>
      </w:r>
      <w:r w:rsidRPr="009177F1">
        <w:rPr>
          <w:rFonts w:ascii="KDRS" w:hAnsi="KDRS"/>
          <w:lang w:val="ru-RU"/>
        </w:rPr>
        <w:t>в. Къде пр</w:t>
      </w:r>
      <w:r w:rsidRPr="009177F1">
        <w:rPr>
          <w:lang w:val="ru-RU"/>
        </w:rPr>
        <w:t>ѣ</w:t>
      </w:r>
      <w:r w:rsidRPr="009177F1">
        <w:rPr>
          <w:rFonts w:ascii="KDRS" w:hAnsi="KDRS"/>
          <w:lang w:val="ru-RU"/>
        </w:rPr>
        <w:t>мудръ, къде кънижьникъ, къде сътязаяися о в</w:t>
      </w:r>
      <w:r w:rsidRPr="009177F1">
        <w:rPr>
          <w:lang w:val="ru-RU"/>
        </w:rPr>
        <w:t>ѣ</w:t>
      </w:r>
      <w:r w:rsidRPr="009177F1">
        <w:rPr>
          <w:rFonts w:ascii="KDRS" w:hAnsi="KDRS"/>
          <w:lang w:val="ru-RU"/>
        </w:rPr>
        <w:t>ц</w:t>
      </w:r>
      <w:r w:rsidRPr="009177F1">
        <w:rPr>
          <w:lang w:val="ru-RU"/>
        </w:rPr>
        <w:t>ѣ</w:t>
      </w:r>
      <w:r w:rsidRPr="009177F1">
        <w:rPr>
          <w:rFonts w:ascii="KDRS" w:hAnsi="KDRS"/>
          <w:lang w:val="ru-RU"/>
        </w:rPr>
        <w:t xml:space="preserve"> семь (</w:t>
      </w:r>
      <w:r w:rsidRPr="00413D00">
        <w:t>συζητητ</w:t>
      </w:r>
      <w:r w:rsidRPr="002A6B57">
        <w:t>ὴ</w:t>
      </w:r>
      <w:r w:rsidRPr="00413D00">
        <w:t>ϛ</w:t>
      </w:r>
      <w:r w:rsidRPr="009177F1">
        <w:rPr>
          <w:lang w:val="ru-RU"/>
        </w:rPr>
        <w:t xml:space="preserve"> </w:t>
      </w:r>
      <w:r w:rsidRPr="00413D00">
        <w:t>το</w:t>
      </w:r>
      <w:r w:rsidRPr="002A6B57">
        <w:t>ῦ</w:t>
      </w:r>
      <w:r w:rsidRPr="009177F1">
        <w:rPr>
          <w:lang w:val="ru-RU"/>
        </w:rPr>
        <w:t xml:space="preserve"> </w:t>
      </w:r>
      <w:r w:rsidRPr="00413D00">
        <w:t>α</w:t>
      </w:r>
      <w:r w:rsidRPr="002A6B57">
        <w:t>ἰῶ</w:t>
      </w:r>
      <w:r w:rsidRPr="00413D00">
        <w:t>νοϛ</w:t>
      </w:r>
      <w:r w:rsidRPr="009177F1">
        <w:rPr>
          <w:lang w:val="ru-RU"/>
        </w:rPr>
        <w:t xml:space="preserve"> </w:t>
      </w:r>
      <w:r w:rsidRPr="00413D00">
        <w:t>το</w:t>
      </w:r>
      <w:r w:rsidRPr="002A6B57">
        <w:t>ύ</w:t>
      </w:r>
      <w:r w:rsidRPr="00413D00">
        <w:t>του</w:t>
      </w:r>
      <w:r w:rsidRPr="009177F1">
        <w:rPr>
          <w:rFonts w:ascii="KDRS" w:hAnsi="KDRS"/>
          <w:lang w:val="ru-RU"/>
        </w:rPr>
        <w:t xml:space="preserve">)? (Сл.Ио.Злат.) Усп.сб., 344.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Ги</w:t>
      </w:r>
      <w:r w:rsidRPr="009177F1">
        <w:rPr>
          <w:lang w:val="ru-RU"/>
        </w:rPr>
        <w:t>҃</w:t>
      </w:r>
      <w:r w:rsidRPr="009177F1">
        <w:rPr>
          <w:rFonts w:ascii="KDRS" w:hAnsi="KDRS"/>
          <w:lang w:val="ru-RU"/>
        </w:rPr>
        <w:t>, пр</w:t>
      </w:r>
      <w:r w:rsidRPr="009177F1">
        <w:rPr>
          <w:lang w:val="ru-RU"/>
        </w:rPr>
        <w:t>ѣ</w:t>
      </w:r>
      <w:r w:rsidRPr="009177F1">
        <w:rPr>
          <w:rFonts w:ascii="KDRS" w:hAnsi="KDRS"/>
          <w:lang w:val="ru-RU"/>
        </w:rPr>
        <w:t>зр</w:t>
      </w:r>
      <w:r w:rsidRPr="009177F1">
        <w:rPr>
          <w:lang w:val="ru-RU"/>
        </w:rPr>
        <w:t>ѣ</w:t>
      </w:r>
      <w:r w:rsidRPr="009177F1">
        <w:rPr>
          <w:rFonts w:ascii="KDRS" w:hAnsi="KDRS"/>
          <w:lang w:val="ru-RU"/>
        </w:rPr>
        <w:t>лъ еси мол</w:t>
      </w:r>
      <w:r w:rsidRPr="009177F1">
        <w:rPr>
          <w:lang w:val="ru-RU"/>
        </w:rPr>
        <w:t>ѣ</w:t>
      </w:r>
      <w:r w:rsidRPr="009177F1">
        <w:rPr>
          <w:rFonts w:ascii="KDRS" w:hAnsi="KDRS"/>
          <w:lang w:val="ru-RU"/>
        </w:rPr>
        <w:t xml:space="preserve">нье раба твоего, </w:t>
      </w:r>
      <w:r w:rsidRPr="009177F1">
        <w:rPr>
          <w:rFonts w:ascii="KDRS" w:hAnsi="KDRS"/>
          <w:lang w:val="ru-RU"/>
        </w:rPr>
        <w:lastRenderedPageBreak/>
        <w:t>како имать си книжными словесы стязатися со мною (</w:t>
      </w:r>
      <w:r w:rsidRPr="00413D00">
        <w:t>γραφικ</w:t>
      </w:r>
      <w:r w:rsidRPr="00A57841">
        <w:t>ῶ</w:t>
      </w:r>
      <w:r w:rsidRPr="00413D00">
        <w:t>ϛ</w:t>
      </w:r>
      <w:r w:rsidRPr="009177F1">
        <w:rPr>
          <w:lang w:val="ru-RU"/>
        </w:rPr>
        <w:t xml:space="preserve"> </w:t>
      </w:r>
      <w:r w:rsidRPr="00413D00">
        <w:t>διαλεχθ</w:t>
      </w:r>
      <w:r w:rsidRPr="00940A90">
        <w:t>ῆ</w:t>
      </w:r>
      <w:r w:rsidRPr="00413D00">
        <w:t>ναι</w:t>
      </w:r>
      <w:r w:rsidRPr="009177F1">
        <w:rPr>
          <w:lang w:val="ru-RU"/>
        </w:rPr>
        <w:t xml:space="preserve"> </w:t>
      </w:r>
      <w:r w:rsidRPr="00413D00">
        <w:t>μετ</w:t>
      </w:r>
      <w:r w:rsidRPr="009177F1">
        <w:rPr>
          <w:lang w:val="ru-RU"/>
        </w:rPr>
        <w:t xml:space="preserve">’ </w:t>
      </w:r>
      <w:r w:rsidRPr="00413D00">
        <w:t>ἐμο</w:t>
      </w:r>
      <w:r w:rsidRPr="00940A90">
        <w:t>ῦ</w:t>
      </w:r>
      <w:r w:rsidRPr="009177F1">
        <w:rPr>
          <w:rFonts w:ascii="KDRS" w:hAnsi="KDRS"/>
          <w:lang w:val="ru-RU"/>
        </w:rPr>
        <w:t>). Ефр.Сир.</w:t>
      </w:r>
      <w:r>
        <w:rPr>
          <w:rFonts w:ascii="KDRS" w:hAnsi="KDRS"/>
        </w:rPr>
        <w:t> I</w:t>
      </w:r>
      <w:r w:rsidRPr="009177F1">
        <w:rPr>
          <w:rFonts w:ascii="KDRS" w:hAnsi="KDRS"/>
          <w:lang w:val="ru-RU"/>
        </w:rPr>
        <w:t>, 2. 1269–1289</w:t>
      </w:r>
      <w:r>
        <w:rPr>
          <w:rFonts w:ascii="KDRS" w:hAnsi="KDRS"/>
        </w:rPr>
        <w:t> </w:t>
      </w:r>
      <w:r w:rsidRPr="009177F1">
        <w:rPr>
          <w:rFonts w:ascii="KDRS" w:hAnsi="KDRS"/>
          <w:lang w:val="ru-RU"/>
        </w:rPr>
        <w:t>гг. По сих же разбол</w:t>
      </w:r>
      <w:r w:rsidRPr="009177F1">
        <w:rPr>
          <w:lang w:val="ru-RU"/>
        </w:rPr>
        <w:t>ѣ</w:t>
      </w:r>
      <w:r w:rsidRPr="009177F1">
        <w:rPr>
          <w:rFonts w:ascii="KDRS" w:hAnsi="KDRS"/>
          <w:lang w:val="ru-RU"/>
        </w:rPr>
        <w:t>ся Агапитъ, и прииде к нему преженам</w:t>
      </w:r>
      <w:r w:rsidRPr="009177F1">
        <w:rPr>
          <w:lang w:val="ru-RU"/>
        </w:rPr>
        <w:t>ѣ</w:t>
      </w:r>
      <w:r w:rsidRPr="009177F1">
        <w:rPr>
          <w:rFonts w:ascii="KDRS" w:hAnsi="KDRS"/>
          <w:lang w:val="ru-RU"/>
        </w:rPr>
        <w:t>неный арменинъ пос</w:t>
      </w:r>
      <w:r w:rsidRPr="009177F1">
        <w:rPr>
          <w:lang w:val="ru-RU"/>
        </w:rPr>
        <w:t>ѣ</w:t>
      </w:r>
      <w:r w:rsidRPr="009177F1">
        <w:rPr>
          <w:rFonts w:ascii="KDRS" w:hAnsi="KDRS"/>
          <w:lang w:val="ru-RU"/>
        </w:rPr>
        <w:t>титъ его. И нача стязатися съ ним о врачевн</w:t>
      </w:r>
      <w:r w:rsidRPr="009177F1">
        <w:rPr>
          <w:lang w:val="ru-RU"/>
        </w:rPr>
        <w:t>ѣ</w:t>
      </w:r>
      <w:r w:rsidRPr="009177F1">
        <w:rPr>
          <w:rFonts w:ascii="KDRS" w:hAnsi="KDRS"/>
          <w:lang w:val="ru-RU"/>
        </w:rPr>
        <w:t xml:space="preserve">и хытрости. Патерик Печ., 197.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Не подобаеть епископомъ чрезъ воля своего стар</w:t>
      </w:r>
      <w:r w:rsidRPr="009177F1">
        <w:rPr>
          <w:lang w:val="ru-RU"/>
        </w:rPr>
        <w:t>ѣ</w:t>
      </w:r>
      <w:r w:rsidRPr="009177F1">
        <w:rPr>
          <w:rFonts w:ascii="KDRS" w:hAnsi="KDRS"/>
          <w:lang w:val="ru-RU"/>
        </w:rPr>
        <w:t>ишаго… ни епискупа поставити, ни о повел</w:t>
      </w:r>
      <w:r w:rsidRPr="009177F1">
        <w:rPr>
          <w:lang w:val="ru-RU"/>
        </w:rPr>
        <w:t>ѣ</w:t>
      </w:r>
      <w:r w:rsidRPr="009177F1">
        <w:rPr>
          <w:rFonts w:ascii="KDRS" w:hAnsi="KDRS"/>
          <w:lang w:val="ru-RU"/>
        </w:rPr>
        <w:t>ниихъ, ни о правил</w:t>
      </w:r>
      <w:r w:rsidRPr="009177F1">
        <w:rPr>
          <w:lang w:val="ru-RU"/>
        </w:rPr>
        <w:t>ѣ</w:t>
      </w:r>
      <w:r w:rsidRPr="009177F1">
        <w:rPr>
          <w:rFonts w:ascii="KDRS" w:hAnsi="KDRS"/>
          <w:lang w:val="ru-RU"/>
        </w:rPr>
        <w:t>хъ новыхъ стязатися. (Посл.мт.Фот.) РИБ</w:t>
      </w:r>
      <w:r>
        <w:rPr>
          <w:rFonts w:ascii="KDRS" w:hAnsi="KDRS"/>
        </w:rPr>
        <w:t> VI</w:t>
      </w:r>
      <w:r w:rsidRPr="009177F1">
        <w:rPr>
          <w:rFonts w:ascii="KDRS" w:hAnsi="KDRS"/>
          <w:lang w:val="ru-RU"/>
        </w:rPr>
        <w:t xml:space="preserve">, 346.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sidRPr="009177F1">
        <w:rPr>
          <w:rFonts w:ascii="KDRS" w:hAnsi="KDRS"/>
          <w:lang w:val="ru-RU"/>
        </w:rPr>
        <w:t>1419</w:t>
      </w:r>
      <w:r>
        <w:rPr>
          <w:rFonts w:ascii="KDRS" w:hAnsi="KDRS"/>
        </w:rPr>
        <w:t> </w:t>
      </w:r>
      <w:r w:rsidRPr="009177F1">
        <w:rPr>
          <w:rFonts w:ascii="KDRS" w:hAnsi="KDRS"/>
          <w:lang w:val="ru-RU"/>
        </w:rPr>
        <w:t>г. И в то время отец мои, на всякую страсть наступя, с ними, ворами, много стязался и называл их, воров, богоотметниками и изменниками. Разин.восст.</w:t>
      </w:r>
      <w:r>
        <w:rPr>
          <w:rFonts w:ascii="KDRS" w:hAnsi="KDRS"/>
        </w:rPr>
        <w:t> III</w:t>
      </w:r>
      <w:r w:rsidRPr="009177F1">
        <w:rPr>
          <w:rFonts w:ascii="KDRS" w:hAnsi="KDRS"/>
          <w:lang w:val="ru-RU"/>
        </w:rPr>
        <w:t>, 383. 1684</w:t>
      </w:r>
      <w:r>
        <w:rPr>
          <w:rFonts w:ascii="KDRS" w:hAnsi="KDRS"/>
        </w:rPr>
        <w:t> </w:t>
      </w:r>
      <w:r w:rsidRPr="009177F1">
        <w:rPr>
          <w:rFonts w:ascii="KDRS" w:hAnsi="KDRS"/>
          <w:lang w:val="ru-RU"/>
        </w:rPr>
        <w:t>г.</w:t>
      </w:r>
    </w:p>
    <w:p w14:paraId="7206ADE8" w14:textId="77777777" w:rsidR="00F4528E" w:rsidRPr="009177F1" w:rsidRDefault="00F4528E" w:rsidP="00F4528E">
      <w:pPr>
        <w:spacing w:line="460" w:lineRule="exact"/>
        <w:ind w:firstLine="709"/>
        <w:jc w:val="both"/>
        <w:rPr>
          <w:lang w:val="ru-RU"/>
        </w:rPr>
      </w:pPr>
      <w:r w:rsidRPr="009177F1">
        <w:rPr>
          <w:rFonts w:ascii="KDRS" w:hAnsi="KDRS"/>
          <w:lang w:val="ru-RU"/>
        </w:rPr>
        <w:t xml:space="preserve">3. </w:t>
      </w:r>
      <w:r w:rsidRPr="009177F1">
        <w:rPr>
          <w:rFonts w:ascii="KDRS" w:hAnsi="KDRS"/>
          <w:i/>
          <w:lang w:val="ru-RU"/>
        </w:rPr>
        <w:t>Передача греч.</w:t>
      </w:r>
      <w:r w:rsidRPr="009177F1">
        <w:rPr>
          <w:i/>
          <w:lang w:val="ru-RU"/>
        </w:rPr>
        <w:t xml:space="preserve"> </w:t>
      </w:r>
      <w:r w:rsidRPr="00413D00">
        <w:t>δογματ</w:t>
      </w:r>
      <w:r w:rsidRPr="004F0B87">
        <w:t>ί</w:t>
      </w:r>
      <w:r w:rsidRPr="00413D00">
        <w:t>ζω</w:t>
      </w:r>
      <w:r w:rsidRPr="009177F1">
        <w:rPr>
          <w:i/>
          <w:lang w:val="ru-RU"/>
        </w:rPr>
        <w:t xml:space="preserve"> </w:t>
      </w:r>
      <w:r w:rsidRPr="009177F1">
        <w:rPr>
          <w:rFonts w:ascii="KDRS" w:hAnsi="KDRS"/>
          <w:lang w:val="ru-RU"/>
        </w:rPr>
        <w:t>‘</w:t>
      </w:r>
      <w:r w:rsidRPr="009177F1">
        <w:rPr>
          <w:rFonts w:ascii="KDRS" w:hAnsi="KDRS"/>
          <w:i/>
          <w:lang w:val="ru-RU"/>
        </w:rPr>
        <w:t>постановлять, решать</w:t>
      </w:r>
      <w:r w:rsidRPr="009177F1">
        <w:rPr>
          <w:rFonts w:ascii="KDRS" w:hAnsi="KDRS"/>
          <w:lang w:val="ru-RU"/>
        </w:rPr>
        <w:t xml:space="preserve">; </w:t>
      </w:r>
      <w:r w:rsidRPr="009177F1">
        <w:rPr>
          <w:rFonts w:ascii="KDRS" w:hAnsi="KDRS"/>
          <w:i/>
          <w:lang w:val="ru-RU"/>
        </w:rPr>
        <w:t>пасс.</w:t>
      </w:r>
      <w:r w:rsidRPr="009177F1">
        <w:rPr>
          <w:rFonts w:ascii="KDRS" w:hAnsi="KDRS"/>
          <w:lang w:val="ru-RU"/>
        </w:rPr>
        <w:t xml:space="preserve"> </w:t>
      </w:r>
      <w:r w:rsidRPr="009177F1">
        <w:rPr>
          <w:rFonts w:ascii="KDRS" w:hAnsi="KDRS"/>
          <w:i/>
          <w:lang w:val="ru-RU"/>
        </w:rPr>
        <w:t>придерживаться предписаний</w:t>
      </w:r>
      <w:r w:rsidRPr="009177F1">
        <w:rPr>
          <w:rFonts w:ascii="KDRS" w:hAnsi="KDRS"/>
          <w:lang w:val="ru-RU"/>
        </w:rPr>
        <w:t>’. Аще умросте съ Хсъ</w:t>
      </w:r>
      <w:r w:rsidRPr="009177F1">
        <w:rPr>
          <w:lang w:val="ru-RU"/>
        </w:rPr>
        <w:t>҃</w:t>
      </w:r>
      <w:r w:rsidRPr="009177F1">
        <w:rPr>
          <w:rFonts w:ascii="KDRS" w:hAnsi="KDRS"/>
          <w:lang w:val="ru-RU"/>
        </w:rPr>
        <w:t>мь от стухии всего мира, чьто яко живущеи въ всемь мир</w:t>
      </w:r>
      <w:r w:rsidRPr="009177F1">
        <w:rPr>
          <w:lang w:val="ru-RU"/>
        </w:rPr>
        <w:t>ѣ</w:t>
      </w:r>
      <w:r w:rsidRPr="009177F1">
        <w:rPr>
          <w:rFonts w:ascii="KDRS" w:hAnsi="KDRS"/>
          <w:lang w:val="ru-RU"/>
        </w:rPr>
        <w:t xml:space="preserve"> сътязаетеся: не косни, ниже въкуси, ниже прикоснися (</w:t>
      </w:r>
      <w:r w:rsidRPr="00413D00">
        <w:t>δογματ</w:t>
      </w:r>
      <w:r w:rsidRPr="004F0B87">
        <w:t>ί</w:t>
      </w:r>
      <w:r w:rsidRPr="00413D00">
        <w:t>ζεσθε</w:t>
      </w:r>
      <w:r w:rsidRPr="009177F1">
        <w:rPr>
          <w:rFonts w:ascii="KDRS" w:hAnsi="KDRS"/>
          <w:lang w:val="ru-RU"/>
        </w:rPr>
        <w:t xml:space="preserve"> ‘придерживаетесь предписаний’). (Колос. </w:t>
      </w:r>
      <w:r>
        <w:rPr>
          <w:rFonts w:ascii="KDRS" w:hAnsi="KDRS"/>
        </w:rPr>
        <w:t>II</w:t>
      </w:r>
      <w:r w:rsidRPr="009177F1">
        <w:rPr>
          <w:rFonts w:ascii="KDRS" w:hAnsi="KDRS"/>
          <w:lang w:val="ru-RU"/>
        </w:rPr>
        <w:t xml:space="preserve">, 20) Апост.Христ., 207. </w:t>
      </w:r>
      <w:r>
        <w:rPr>
          <w:rFonts w:ascii="KDRS" w:hAnsi="KDRS"/>
        </w:rPr>
        <w:t>XII </w:t>
      </w:r>
      <w:r w:rsidRPr="009177F1">
        <w:rPr>
          <w:rFonts w:ascii="KDRS" w:hAnsi="KDRS"/>
          <w:lang w:val="ru-RU"/>
        </w:rPr>
        <w:t>в.</w:t>
      </w:r>
    </w:p>
    <w:p w14:paraId="054AA0B6" w14:textId="62DE2F67" w:rsidR="00F4528E" w:rsidRPr="009177F1" w:rsidRDefault="00873FEE" w:rsidP="00F4528E">
      <w:pPr>
        <w:spacing w:line="460" w:lineRule="exact"/>
        <w:ind w:firstLine="709"/>
        <w:jc w:val="both"/>
        <w:rPr>
          <w:rFonts w:ascii="KDRS" w:hAnsi="KDRS"/>
          <w:lang w:val="ru-RU"/>
        </w:rPr>
      </w:pPr>
      <w:r w:rsidRPr="00873FEE">
        <w:rPr>
          <w:color w:val="000000"/>
          <w:sz w:val="24"/>
          <w:szCs w:val="24"/>
          <w:highlight w:val="white"/>
          <w:lang w:val="ru-RU"/>
        </w:rPr>
        <w:t>◊</w:t>
      </w:r>
      <w:r w:rsidR="00F4528E" w:rsidRPr="009177F1">
        <w:rPr>
          <w:rFonts w:ascii="KDRS" w:hAnsi="KDRS"/>
          <w:spacing w:val="40"/>
          <w:lang w:val="ru-RU"/>
        </w:rPr>
        <w:t xml:space="preserve"> Стязатися о словес</w:t>
      </w:r>
      <w:r w:rsidR="00F4528E" w:rsidRPr="009177F1">
        <w:rPr>
          <w:rFonts w:ascii="KDRS" w:hAnsi="KDRS"/>
          <w:lang w:val="ru-RU"/>
        </w:rPr>
        <w:t xml:space="preserve">и – </w:t>
      </w:r>
      <w:r w:rsidR="00F4528E" w:rsidRPr="009177F1">
        <w:rPr>
          <w:rFonts w:ascii="KDRS" w:hAnsi="KDRS"/>
          <w:i/>
          <w:lang w:val="ru-RU"/>
        </w:rPr>
        <w:t>производить расчет</w:t>
      </w:r>
      <w:r w:rsidR="00F4528E" w:rsidRPr="009177F1">
        <w:rPr>
          <w:rFonts w:ascii="KDRS" w:hAnsi="KDRS"/>
          <w:lang w:val="ru-RU"/>
        </w:rPr>
        <w:t>. Уподобися црс</w:t>
      </w:r>
      <w:r w:rsidR="00F4528E" w:rsidRPr="009177F1">
        <w:rPr>
          <w:lang w:val="ru-RU"/>
        </w:rPr>
        <w:t>҃</w:t>
      </w:r>
      <w:r w:rsidR="00F4528E" w:rsidRPr="009177F1">
        <w:rPr>
          <w:rFonts w:ascii="KDRS" w:hAnsi="KDRS"/>
          <w:lang w:val="ru-RU"/>
        </w:rPr>
        <w:t>твие нбс</w:t>
      </w:r>
      <w:r w:rsidR="00F4528E" w:rsidRPr="009177F1">
        <w:rPr>
          <w:lang w:val="ru-RU"/>
        </w:rPr>
        <w:t>҃</w:t>
      </w:r>
      <w:r w:rsidR="00F4528E" w:rsidRPr="009177F1">
        <w:rPr>
          <w:rFonts w:ascii="KDRS" w:hAnsi="KDRS"/>
          <w:lang w:val="ru-RU"/>
        </w:rPr>
        <w:t>ьное члк</w:t>
      </w:r>
      <w:r w:rsidR="00F4528E" w:rsidRPr="009177F1">
        <w:rPr>
          <w:lang w:val="ru-RU"/>
        </w:rPr>
        <w:t>҃</w:t>
      </w:r>
      <w:r w:rsidR="00F4528E" w:rsidRPr="009177F1">
        <w:rPr>
          <w:rFonts w:ascii="KDRS" w:hAnsi="KDRS"/>
          <w:lang w:val="ru-RU"/>
        </w:rPr>
        <w:t>у цру</w:t>
      </w:r>
      <w:r w:rsidR="00F4528E" w:rsidRPr="009177F1">
        <w:rPr>
          <w:lang w:val="ru-RU"/>
        </w:rPr>
        <w:t>҃</w:t>
      </w:r>
      <w:r w:rsidR="00F4528E" w:rsidRPr="009177F1">
        <w:rPr>
          <w:rFonts w:ascii="KDRS" w:hAnsi="KDRS"/>
          <w:lang w:val="ru-RU"/>
        </w:rPr>
        <w:t>, иже въсхот</w:t>
      </w:r>
      <w:r w:rsidR="00F4528E" w:rsidRPr="009177F1">
        <w:rPr>
          <w:lang w:val="ru-RU"/>
        </w:rPr>
        <w:t>ѣ</w:t>
      </w:r>
      <w:r w:rsidR="00F4528E" w:rsidRPr="009177F1">
        <w:rPr>
          <w:rFonts w:ascii="KDRS" w:hAnsi="KDRS"/>
          <w:lang w:val="ru-RU"/>
        </w:rPr>
        <w:t xml:space="preserve"> сътязатися о словеси съ рабы своими (</w:t>
      </w:r>
      <w:r w:rsidR="00F4528E" w:rsidRPr="00413D00">
        <w:t>συν</w:t>
      </w:r>
      <w:r w:rsidR="00F4528E" w:rsidRPr="004F0B87">
        <w:t>ᾶ</w:t>
      </w:r>
      <w:r w:rsidR="00F4528E" w:rsidRPr="00413D00">
        <w:t>ραι</w:t>
      </w:r>
      <w:r w:rsidR="00F4528E" w:rsidRPr="009177F1">
        <w:rPr>
          <w:lang w:val="ru-RU"/>
        </w:rPr>
        <w:t xml:space="preserve"> </w:t>
      </w:r>
      <w:r w:rsidR="00F4528E" w:rsidRPr="00413D00">
        <w:t>λ</w:t>
      </w:r>
      <w:r w:rsidR="00F4528E" w:rsidRPr="004F0B87">
        <w:t>ό</w:t>
      </w:r>
      <w:r w:rsidR="00F4528E" w:rsidRPr="00413D00">
        <w:t>γον</w:t>
      </w:r>
      <w:r w:rsidR="00F4528E" w:rsidRPr="009177F1">
        <w:rPr>
          <w:rFonts w:ascii="KDRS" w:hAnsi="KDRS"/>
          <w:lang w:val="ru-RU"/>
        </w:rPr>
        <w:t xml:space="preserve">). (Матф. </w:t>
      </w:r>
      <w:r w:rsidR="00F4528E">
        <w:rPr>
          <w:rFonts w:ascii="KDRS" w:hAnsi="KDRS"/>
        </w:rPr>
        <w:t>XVIII</w:t>
      </w:r>
      <w:r w:rsidR="00F4528E" w:rsidRPr="009177F1">
        <w:rPr>
          <w:rFonts w:ascii="KDRS" w:hAnsi="KDRS"/>
          <w:lang w:val="ru-RU"/>
        </w:rPr>
        <w:t>, 23) Остр.ев., 75. 1057</w:t>
      </w:r>
      <w:r w:rsidR="00F4528E">
        <w:rPr>
          <w:rFonts w:ascii="KDRS" w:hAnsi="KDRS"/>
        </w:rPr>
        <w:t> </w:t>
      </w:r>
      <w:r w:rsidR="00F4528E" w:rsidRPr="009177F1">
        <w:rPr>
          <w:rFonts w:ascii="KDRS" w:hAnsi="KDRS"/>
          <w:lang w:val="ru-RU"/>
        </w:rPr>
        <w:t>г.</w:t>
      </w:r>
    </w:p>
    <w:p w14:paraId="1B040A4F"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СТЯЗАТИСЯ</w:t>
      </w:r>
      <w:r w:rsidRPr="009177F1">
        <w:rPr>
          <w:b/>
          <w:vertAlign w:val="superscript"/>
          <w:lang w:val="ru-RU"/>
        </w:rPr>
        <w:t>2</w:t>
      </w:r>
      <w:r w:rsidRPr="009177F1">
        <w:rPr>
          <w:rFonts w:ascii="KDRS" w:hAnsi="KDRS"/>
          <w:lang w:val="ru-RU"/>
        </w:rPr>
        <w:t xml:space="preserve">. </w:t>
      </w:r>
      <w:r w:rsidRPr="009177F1">
        <w:rPr>
          <w:rFonts w:ascii="KDRS" w:hAnsi="KDRS"/>
          <w:i/>
          <w:lang w:val="ru-RU"/>
        </w:rPr>
        <w:t xml:space="preserve">Быть расспрашиваемым. </w:t>
      </w:r>
      <w:r w:rsidRPr="009177F1">
        <w:rPr>
          <w:rFonts w:ascii="KDRS" w:hAnsi="KDRS"/>
          <w:lang w:val="ru-RU"/>
        </w:rPr>
        <w:t>Яковъ умоли у цр</w:t>
      </w:r>
      <w:r w:rsidRPr="009177F1">
        <w:rPr>
          <w:lang w:val="ru-RU"/>
        </w:rPr>
        <w:t>҃</w:t>
      </w:r>
      <w:r w:rsidRPr="009177F1">
        <w:rPr>
          <w:rFonts w:ascii="KDRS" w:hAnsi="KDRS"/>
          <w:lang w:val="ru-RU"/>
        </w:rPr>
        <w:t>я, прося у него, да въпрашають в Коньстянтин</w:t>
      </w:r>
      <w:r w:rsidRPr="009177F1">
        <w:rPr>
          <w:lang w:val="ru-RU"/>
        </w:rPr>
        <w:t>ѣ</w:t>
      </w:r>
      <w:r w:rsidRPr="009177F1">
        <w:rPr>
          <w:rFonts w:ascii="KDRS" w:hAnsi="KDRS"/>
          <w:lang w:val="ru-RU"/>
        </w:rPr>
        <w:t xml:space="preserve"> град</w:t>
      </w:r>
      <w:r w:rsidRPr="009177F1">
        <w:rPr>
          <w:lang w:val="ru-RU"/>
        </w:rPr>
        <w:t>ѣ</w:t>
      </w:r>
      <w:r w:rsidRPr="009177F1">
        <w:rPr>
          <w:rFonts w:ascii="KDRS" w:hAnsi="KDRS"/>
          <w:lang w:val="ru-RU"/>
        </w:rPr>
        <w:t xml:space="preserve"> Исокасия бояри, епархъ а не кн</w:t>
      </w:r>
      <w:r w:rsidRPr="009177F1">
        <w:rPr>
          <w:lang w:val="ru-RU"/>
        </w:rPr>
        <w:t>҃</w:t>
      </w:r>
      <w:r w:rsidRPr="009177F1">
        <w:rPr>
          <w:rFonts w:ascii="KDRS" w:hAnsi="KDRS"/>
          <w:lang w:val="ru-RU"/>
        </w:rPr>
        <w:t>зь м</w:t>
      </w:r>
      <w:r w:rsidRPr="009177F1">
        <w:rPr>
          <w:lang w:val="ru-RU"/>
        </w:rPr>
        <w:t>ѣ</w:t>
      </w:r>
      <w:r w:rsidRPr="009177F1">
        <w:rPr>
          <w:rFonts w:ascii="KDRS" w:hAnsi="KDRS"/>
          <w:lang w:val="ru-RU"/>
        </w:rPr>
        <w:t>стныи… и послуша его цр</w:t>
      </w:r>
      <w:r w:rsidRPr="009177F1">
        <w:rPr>
          <w:lang w:val="ru-RU"/>
        </w:rPr>
        <w:t>҃</w:t>
      </w:r>
      <w:r w:rsidRPr="009177F1">
        <w:rPr>
          <w:rFonts w:ascii="KDRS" w:hAnsi="KDRS"/>
          <w:lang w:val="ru-RU"/>
        </w:rPr>
        <w:t>ь, повел</w:t>
      </w:r>
      <w:r w:rsidRPr="009177F1">
        <w:rPr>
          <w:lang w:val="ru-RU"/>
        </w:rPr>
        <w:t>ѣ</w:t>
      </w:r>
      <w:r w:rsidRPr="009177F1">
        <w:rPr>
          <w:rFonts w:ascii="KDRS" w:hAnsi="KDRS"/>
          <w:lang w:val="ru-RU"/>
        </w:rPr>
        <w:t xml:space="preserve"> привести Исокасия от Халкидона… и стязаашеся от епарха Пусия (</w:t>
      </w:r>
      <w:r w:rsidRPr="00413D00">
        <w:t>ἐξητάζετο</w:t>
      </w:r>
      <w:r w:rsidRPr="009177F1">
        <w:rPr>
          <w:rFonts w:ascii="KDRS" w:hAnsi="KDRS"/>
          <w:lang w:val="ru-RU"/>
        </w:rPr>
        <w:t xml:space="preserve">). Хрон.И.Малалы, </w:t>
      </w:r>
      <w:r>
        <w:rPr>
          <w:rFonts w:ascii="KDRS" w:hAnsi="KDRS"/>
        </w:rPr>
        <w:t>XIV</w:t>
      </w:r>
      <w:r w:rsidRPr="009177F1">
        <w:rPr>
          <w:rFonts w:ascii="KDRS" w:hAnsi="KDRS"/>
          <w:lang w:val="ru-RU"/>
        </w:rPr>
        <w:t xml:space="preserve">, 17. </w:t>
      </w:r>
      <w:r>
        <w:rPr>
          <w:rFonts w:ascii="KDRS" w:hAnsi="KDRS"/>
        </w:rPr>
        <w:t>XV </w:t>
      </w:r>
      <w:r w:rsidRPr="009177F1">
        <w:rPr>
          <w:rFonts w:ascii="KDRS" w:hAnsi="KDRS"/>
          <w:lang w:val="ru-RU"/>
        </w:rPr>
        <w:t xml:space="preserve">в. </w:t>
      </w:r>
      <w:r w:rsidRPr="009177F1">
        <w:rPr>
          <w:lang w:val="ru-RU"/>
        </w:rPr>
        <w:t xml:space="preserve">~ </w:t>
      </w:r>
      <w:r>
        <w:rPr>
          <w:rFonts w:ascii="KDRS" w:hAnsi="KDRS"/>
        </w:rPr>
        <w:t>XIII </w:t>
      </w:r>
      <w:r w:rsidRPr="009177F1">
        <w:rPr>
          <w:rFonts w:ascii="KDRS" w:hAnsi="KDRS"/>
          <w:lang w:val="ru-RU"/>
        </w:rPr>
        <w:t xml:space="preserve">в. </w:t>
      </w:r>
    </w:p>
    <w:p w14:paraId="050C4847"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СТЯЗОВАТИ</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w:t>
      </w:r>
      <w:r w:rsidRPr="009177F1">
        <w:rPr>
          <w:rFonts w:ascii="KDRS" w:hAnsi="KDRS"/>
          <w:i/>
          <w:lang w:val="ru-RU"/>
        </w:rPr>
        <w:t>Требовать</w:t>
      </w:r>
      <w:r w:rsidRPr="009177F1">
        <w:rPr>
          <w:rFonts w:ascii="KDRS" w:hAnsi="KDRS"/>
          <w:lang w:val="ru-RU"/>
        </w:rPr>
        <w:t xml:space="preserve">, </w:t>
      </w:r>
      <w:r w:rsidRPr="009177F1">
        <w:rPr>
          <w:rFonts w:ascii="KDRS" w:hAnsi="KDRS"/>
          <w:i/>
          <w:lang w:val="ru-RU"/>
        </w:rPr>
        <w:t>просить</w:t>
      </w:r>
      <w:r w:rsidRPr="009177F1">
        <w:rPr>
          <w:rFonts w:ascii="KDRS" w:hAnsi="KDRS"/>
          <w:lang w:val="ru-RU"/>
        </w:rPr>
        <w:t>. И паки не престая поя  глаголетъ [Давид]: пою Богу моему, дондеже есмь: се бо благоприятно Богови и сицева стязуетъ отъ насъ Богъ. Мусик.грам.Дил., 32. 1681</w:t>
      </w:r>
      <w:r>
        <w:rPr>
          <w:rFonts w:ascii="KDRS" w:hAnsi="KDRS"/>
        </w:rPr>
        <w:t> </w:t>
      </w:r>
      <w:r w:rsidRPr="009177F1">
        <w:rPr>
          <w:rFonts w:ascii="KDRS" w:hAnsi="KDRS"/>
          <w:lang w:val="ru-RU"/>
        </w:rPr>
        <w:t>г.</w:t>
      </w:r>
    </w:p>
    <w:p w14:paraId="433D7B86"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СТЯЗОВАТИ</w:t>
      </w:r>
      <w:r w:rsidRPr="009177F1">
        <w:rPr>
          <w:rFonts w:ascii="KDRS" w:hAnsi="KDRS"/>
          <w:b/>
          <w:vertAlign w:val="superscript"/>
          <w:lang w:val="ru-RU"/>
        </w:rPr>
        <w:t>2</w:t>
      </w:r>
      <w:r w:rsidRPr="009177F1">
        <w:rPr>
          <w:rFonts w:ascii="KDRS" w:hAnsi="KDRS"/>
          <w:b/>
          <w:lang w:val="ru-RU"/>
        </w:rPr>
        <w:t>.</w:t>
      </w:r>
      <w:r w:rsidRPr="009177F1">
        <w:rPr>
          <w:rFonts w:ascii="KDRS" w:hAnsi="KDRS"/>
          <w:lang w:val="ru-RU"/>
        </w:rPr>
        <w:t xml:space="preserve"> </w:t>
      </w:r>
      <w:r w:rsidRPr="009177F1">
        <w:rPr>
          <w:rFonts w:ascii="KDRS" w:hAnsi="KDRS"/>
          <w:i/>
          <w:lang w:val="ru-RU"/>
        </w:rPr>
        <w:t>Стягивать</w:t>
      </w:r>
      <w:r w:rsidRPr="009177F1">
        <w:rPr>
          <w:rFonts w:ascii="KDRS" w:hAnsi="KDRS"/>
          <w:lang w:val="ru-RU"/>
        </w:rPr>
        <w:t>. Безмолвию же и уединению припрягосте себе… вретищемъ же острымъ т</w:t>
      </w:r>
      <w:r w:rsidRPr="009177F1">
        <w:rPr>
          <w:lang w:val="ru-RU"/>
        </w:rPr>
        <w:t>ѣ</w:t>
      </w:r>
      <w:r w:rsidRPr="009177F1">
        <w:rPr>
          <w:rFonts w:ascii="KDRS" w:hAnsi="KDRS"/>
          <w:lang w:val="ru-RU"/>
        </w:rPr>
        <w:t xml:space="preserve">ло свое удручающе, и поясомъ жестокимъ чресла своя стязующе </w:t>
      </w:r>
      <w:r w:rsidRPr="009177F1">
        <w:rPr>
          <w:lang w:val="ru-RU"/>
        </w:rPr>
        <w:t>[</w:t>
      </w:r>
      <w:r w:rsidRPr="009177F1">
        <w:rPr>
          <w:rFonts w:ascii="KDRS" w:hAnsi="KDRS"/>
          <w:lang w:val="ru-RU"/>
        </w:rPr>
        <w:t xml:space="preserve">вар. </w:t>
      </w:r>
      <w:r>
        <w:rPr>
          <w:rFonts w:ascii="KDRS" w:hAnsi="KDRS"/>
        </w:rPr>
        <w:t>XVII</w:t>
      </w:r>
      <w:r w:rsidRPr="009177F1">
        <w:rPr>
          <w:rFonts w:ascii="KDRS" w:hAnsi="KDRS"/>
          <w:lang w:val="ru-RU"/>
        </w:rPr>
        <w:t xml:space="preserve"> в.: стязающе</w:t>
      </w:r>
      <w:r w:rsidRPr="009177F1">
        <w:rPr>
          <w:lang w:val="ru-RU"/>
        </w:rPr>
        <w:t>]</w:t>
      </w:r>
      <w:r w:rsidRPr="009177F1">
        <w:rPr>
          <w:rFonts w:ascii="KDRS" w:hAnsi="KDRS"/>
          <w:lang w:val="ru-RU"/>
        </w:rPr>
        <w:t>, терп</w:t>
      </w:r>
      <w:r w:rsidRPr="009177F1">
        <w:rPr>
          <w:lang w:val="ru-RU"/>
        </w:rPr>
        <w:t>ѣ</w:t>
      </w:r>
      <w:r w:rsidRPr="009177F1">
        <w:rPr>
          <w:rFonts w:ascii="KDRS" w:hAnsi="KDRS"/>
          <w:lang w:val="ru-RU"/>
        </w:rPr>
        <w:t>ливно кости своя оскорбляюще. (Посл.в Кир.-Бел.м.) АИ</w:t>
      </w:r>
      <w:r>
        <w:rPr>
          <w:rFonts w:ascii="KDRS" w:hAnsi="KDRS"/>
        </w:rPr>
        <w:t> I</w:t>
      </w:r>
      <w:r w:rsidRPr="009177F1">
        <w:rPr>
          <w:rFonts w:ascii="KDRS" w:hAnsi="KDRS"/>
          <w:lang w:val="ru-RU"/>
        </w:rPr>
        <w:t xml:space="preserve">, 376. </w:t>
      </w:r>
      <w:r>
        <w:rPr>
          <w:rFonts w:ascii="KDRS" w:hAnsi="KDRS"/>
        </w:rPr>
        <w:t>XVII </w:t>
      </w:r>
      <w:r w:rsidRPr="009177F1">
        <w:rPr>
          <w:rFonts w:ascii="KDRS" w:hAnsi="KDRS"/>
          <w:lang w:val="ru-RU"/>
        </w:rPr>
        <w:t>в.</w:t>
      </w:r>
      <w:r w:rsidRPr="009177F1">
        <w:rPr>
          <w:lang w:val="ru-RU"/>
        </w:rPr>
        <w:t xml:space="preserve"> ~ </w:t>
      </w:r>
      <w:r w:rsidRPr="009177F1">
        <w:rPr>
          <w:rFonts w:ascii="KDRS" w:hAnsi="KDRS"/>
          <w:lang w:val="ru-RU"/>
        </w:rPr>
        <w:t>1573</w:t>
      </w:r>
      <w:r>
        <w:rPr>
          <w:rFonts w:ascii="KDRS" w:hAnsi="KDRS"/>
        </w:rPr>
        <w:t> </w:t>
      </w:r>
      <w:r w:rsidRPr="009177F1">
        <w:rPr>
          <w:rFonts w:ascii="KDRS" w:hAnsi="KDRS"/>
          <w:lang w:val="ru-RU"/>
        </w:rPr>
        <w:t>г.</w:t>
      </w:r>
    </w:p>
    <w:p w14:paraId="28B89235"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СТЯЗОВАТИСЯ.</w:t>
      </w:r>
      <w:r w:rsidRPr="009177F1">
        <w:rPr>
          <w:rFonts w:ascii="KDRS" w:hAnsi="KDRS"/>
          <w:lang w:val="ru-RU"/>
        </w:rPr>
        <w:t xml:space="preserve"> </w:t>
      </w:r>
      <w:r w:rsidRPr="009177F1">
        <w:rPr>
          <w:rFonts w:ascii="KDRS" w:hAnsi="KDRS"/>
          <w:i/>
          <w:lang w:val="ru-RU"/>
        </w:rPr>
        <w:t>Спорить</w:t>
      </w:r>
      <w:r w:rsidRPr="009177F1">
        <w:rPr>
          <w:rFonts w:ascii="KDRS" w:hAnsi="KDRS"/>
          <w:lang w:val="ru-RU"/>
        </w:rPr>
        <w:t xml:space="preserve">. Всуе вы о семъ стязуетеся, мы никогда за крестъ и молитву не мучимъ, но за ихъ непокорство, что возмущаютъ народы, </w:t>
      </w:r>
      <w:r w:rsidRPr="009177F1">
        <w:rPr>
          <w:rFonts w:ascii="KDRS" w:hAnsi="KDRS"/>
          <w:lang w:val="ru-RU"/>
        </w:rPr>
        <w:lastRenderedPageBreak/>
        <w:t>не велятъ в церковь ходити. Чел.Савв., 106. 1682</w:t>
      </w:r>
      <w:r>
        <w:rPr>
          <w:rFonts w:ascii="KDRS" w:hAnsi="KDRS"/>
        </w:rPr>
        <w:t> </w:t>
      </w:r>
      <w:r w:rsidRPr="009177F1">
        <w:rPr>
          <w:rFonts w:ascii="KDRS" w:hAnsi="KDRS"/>
          <w:lang w:val="ru-RU"/>
        </w:rPr>
        <w:t>г.</w:t>
      </w:r>
    </w:p>
    <w:p w14:paraId="4BCDBC84"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СТЯНУТИ</w:t>
      </w:r>
      <w:r w:rsidRPr="009177F1">
        <w:rPr>
          <w:rFonts w:ascii="KDRS" w:hAnsi="KDRS"/>
          <w:b/>
          <w:vertAlign w:val="superscript"/>
          <w:lang w:val="ru-RU"/>
        </w:rPr>
        <w:t>1</w:t>
      </w:r>
      <w:r w:rsidRPr="009177F1">
        <w:rPr>
          <w:rFonts w:ascii="KDRS" w:hAnsi="KDRS"/>
          <w:b/>
          <w:lang w:val="ru-RU"/>
        </w:rPr>
        <w:t>.</w:t>
      </w:r>
      <w:r w:rsidRPr="009177F1">
        <w:rPr>
          <w:rFonts w:ascii="KDRS" w:hAnsi="KDRS"/>
          <w:lang w:val="ru-RU"/>
        </w:rPr>
        <w:t xml:space="preserve"> 1. </w:t>
      </w:r>
      <w:r w:rsidRPr="009177F1">
        <w:rPr>
          <w:rFonts w:ascii="KDRS" w:hAnsi="KDRS"/>
          <w:i/>
          <w:lang w:val="ru-RU"/>
        </w:rPr>
        <w:t>Стянуть</w:t>
      </w:r>
      <w:r w:rsidRPr="009177F1">
        <w:rPr>
          <w:rFonts w:ascii="KDRS" w:hAnsi="KDRS"/>
          <w:lang w:val="ru-RU"/>
        </w:rPr>
        <w:t xml:space="preserve">, </w:t>
      </w:r>
      <w:r w:rsidRPr="009177F1">
        <w:rPr>
          <w:rFonts w:ascii="KDRS" w:hAnsi="KDRS"/>
          <w:i/>
          <w:lang w:val="ru-RU"/>
        </w:rPr>
        <w:t>связать</w:t>
      </w:r>
      <w:r w:rsidRPr="009177F1">
        <w:rPr>
          <w:rFonts w:ascii="KDRS" w:hAnsi="KDRS"/>
          <w:lang w:val="ru-RU"/>
        </w:rPr>
        <w:t>. Лег бы я крепкимъ луком китаевым и стянул бы я шелковои тятивкою и свел бы яз горы вместо. И сладилсе бы яз твоея доброты. Сказ.мол.дев.</w:t>
      </w:r>
      <w:r w:rsidRPr="009177F1">
        <w:rPr>
          <w:rFonts w:ascii="KDRS" w:hAnsi="KDRS"/>
          <w:vertAlign w:val="superscript"/>
          <w:lang w:val="ru-RU"/>
        </w:rPr>
        <w:t>2</w:t>
      </w:r>
      <w:r w:rsidRPr="009177F1">
        <w:rPr>
          <w:rFonts w:ascii="KDRS" w:hAnsi="KDRS"/>
          <w:lang w:val="ru-RU"/>
        </w:rPr>
        <w:t xml:space="preserve">, 88. </w:t>
      </w:r>
      <w:r>
        <w:rPr>
          <w:rFonts w:ascii="KDRS" w:hAnsi="KDRS"/>
        </w:rPr>
        <w:t>XVII </w:t>
      </w:r>
      <w:r w:rsidRPr="009177F1">
        <w:rPr>
          <w:rFonts w:ascii="KDRS" w:hAnsi="KDRS"/>
          <w:lang w:val="ru-RU"/>
        </w:rPr>
        <w:t>в.</w:t>
      </w:r>
    </w:p>
    <w:p w14:paraId="2EC5F5D0"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 xml:space="preserve">Увлечь, утянуть </w:t>
      </w:r>
      <w:r w:rsidRPr="009177F1">
        <w:rPr>
          <w:rFonts w:ascii="KDRS" w:hAnsi="KDRS"/>
          <w:lang w:val="ru-RU"/>
        </w:rPr>
        <w:t>(</w:t>
      </w:r>
      <w:r w:rsidRPr="009177F1">
        <w:rPr>
          <w:rFonts w:ascii="KDRS" w:hAnsi="KDRS"/>
          <w:i/>
          <w:lang w:val="ru-RU"/>
        </w:rPr>
        <w:t>за собой</w:t>
      </w:r>
      <w:r w:rsidRPr="009177F1">
        <w:rPr>
          <w:rFonts w:ascii="KDRS" w:hAnsi="KDRS"/>
          <w:lang w:val="ru-RU"/>
        </w:rPr>
        <w:t xml:space="preserve">). Людми он [поп Савва] добрыми хвалитца, а сам от них пятитца, как бы обмануть и за Москву реку стянуть. Сказ. о попе Савве, 70. </w:t>
      </w:r>
      <w:r>
        <w:rPr>
          <w:rFonts w:ascii="KDRS" w:hAnsi="KDRS"/>
        </w:rPr>
        <w:t>XVIII </w:t>
      </w:r>
      <w:r w:rsidRPr="009177F1">
        <w:rPr>
          <w:rFonts w:ascii="KDRS" w:hAnsi="KDRS"/>
          <w:lang w:val="ru-RU"/>
        </w:rPr>
        <w:t xml:space="preserve">в. ~ </w:t>
      </w:r>
      <w:r>
        <w:rPr>
          <w:rFonts w:ascii="KDRS" w:hAnsi="KDRS"/>
        </w:rPr>
        <w:t>XVII </w:t>
      </w:r>
      <w:r w:rsidRPr="009177F1">
        <w:rPr>
          <w:rFonts w:ascii="KDRS" w:hAnsi="KDRS"/>
          <w:lang w:val="ru-RU"/>
        </w:rPr>
        <w:t xml:space="preserve">в. – Ср. </w:t>
      </w:r>
      <w:r w:rsidRPr="009177F1">
        <w:rPr>
          <w:rFonts w:ascii="KDRS" w:hAnsi="KDRS"/>
          <w:b/>
          <w:lang w:val="ru-RU"/>
        </w:rPr>
        <w:t>стягнути</w:t>
      </w:r>
      <w:r w:rsidRPr="009177F1">
        <w:rPr>
          <w:rFonts w:ascii="KDRS" w:hAnsi="KDRS"/>
          <w:lang w:val="ru-RU"/>
        </w:rPr>
        <w:t>.</w:t>
      </w:r>
    </w:p>
    <w:p w14:paraId="7B73E894"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СТЯНУТИ</w:t>
      </w:r>
      <w:r w:rsidRPr="009177F1">
        <w:rPr>
          <w:rFonts w:ascii="KDRS" w:hAnsi="KDRS"/>
          <w:b/>
          <w:vertAlign w:val="superscript"/>
          <w:lang w:val="ru-RU"/>
        </w:rPr>
        <w:t>2</w:t>
      </w:r>
      <w:r w:rsidRPr="009177F1">
        <w:rPr>
          <w:rFonts w:ascii="KDRS" w:hAnsi="KDRS"/>
          <w:lang w:val="ru-RU"/>
        </w:rPr>
        <w:t xml:space="preserve">. </w:t>
      </w:r>
      <w:r w:rsidRPr="009177F1">
        <w:rPr>
          <w:rFonts w:ascii="KDRS" w:hAnsi="KDRS"/>
          <w:i/>
          <w:lang w:val="ru-RU"/>
        </w:rPr>
        <w:t xml:space="preserve">Вм. </w:t>
      </w:r>
      <w:r w:rsidRPr="009177F1">
        <w:rPr>
          <w:rFonts w:ascii="KDRS" w:hAnsi="KDRS"/>
          <w:b/>
          <w:lang w:val="ru-RU"/>
        </w:rPr>
        <w:t>встянути</w:t>
      </w:r>
      <w:r w:rsidRPr="009177F1">
        <w:rPr>
          <w:rFonts w:ascii="KDRS" w:hAnsi="KDRS"/>
          <w:lang w:val="ru-RU"/>
        </w:rPr>
        <w:t xml:space="preserve">; </w:t>
      </w:r>
      <w:r w:rsidRPr="009177F1">
        <w:rPr>
          <w:rFonts w:ascii="KDRS" w:hAnsi="KDRS"/>
          <w:i/>
          <w:lang w:val="ru-RU"/>
        </w:rPr>
        <w:t>втащить, втянуть.</w:t>
      </w:r>
      <w:r w:rsidRPr="009177F1">
        <w:rPr>
          <w:rFonts w:ascii="KDRS" w:hAnsi="KDRS"/>
          <w:lang w:val="ru-RU"/>
        </w:rPr>
        <w:t xml:space="preserve"> Лотка де моя стянута на горы, а стоит де лотка на островку под городищем. Олон.а., карт.</w:t>
      </w:r>
      <w:r>
        <w:rPr>
          <w:rFonts w:ascii="KDRS" w:hAnsi="KDRS"/>
        </w:rPr>
        <w:t> VI</w:t>
      </w:r>
      <w:r w:rsidRPr="009177F1">
        <w:rPr>
          <w:rFonts w:ascii="KDRS" w:hAnsi="KDRS"/>
          <w:lang w:val="ru-RU"/>
        </w:rPr>
        <w:t>, сст.</w:t>
      </w:r>
      <w:r>
        <w:rPr>
          <w:rFonts w:ascii="KDRS" w:hAnsi="KDRS"/>
        </w:rPr>
        <w:t> </w:t>
      </w:r>
      <w:r w:rsidRPr="009177F1">
        <w:rPr>
          <w:rFonts w:ascii="KDRS" w:hAnsi="KDRS"/>
          <w:lang w:val="ru-RU"/>
        </w:rPr>
        <w:t>26. 1662</w:t>
      </w:r>
      <w:r>
        <w:rPr>
          <w:rFonts w:ascii="KDRS" w:hAnsi="KDRS"/>
        </w:rPr>
        <w:t> </w:t>
      </w:r>
      <w:r w:rsidRPr="009177F1">
        <w:rPr>
          <w:rFonts w:ascii="KDRS" w:hAnsi="KDRS"/>
          <w:lang w:val="ru-RU"/>
        </w:rPr>
        <w:t>г. При</w:t>
      </w:r>
      <w:r w:rsidRPr="009177F1">
        <w:rPr>
          <w:lang w:val="ru-RU"/>
        </w:rPr>
        <w:t>ѣ</w:t>
      </w:r>
      <w:r w:rsidRPr="009177F1">
        <w:rPr>
          <w:rFonts w:ascii="KDRS" w:hAnsi="KDRS"/>
          <w:lang w:val="ru-RU"/>
        </w:rPr>
        <w:t>хали подъ городъ Доргоу, и отсель пошли на мелкихъ судахъ и стянули лошадьми р</w:t>
      </w:r>
      <w:r w:rsidRPr="009177F1">
        <w:rPr>
          <w:lang w:val="ru-RU"/>
        </w:rPr>
        <w:t>ѣ</w:t>
      </w:r>
      <w:r w:rsidRPr="009177F1">
        <w:rPr>
          <w:rFonts w:ascii="KDRS" w:hAnsi="KDRS"/>
          <w:lang w:val="ru-RU"/>
        </w:rPr>
        <w:t>кою Гоу. Пох.журн., 26. 1699</w:t>
      </w:r>
      <w:r>
        <w:rPr>
          <w:rFonts w:ascii="KDRS" w:hAnsi="KDRS"/>
        </w:rPr>
        <w:t> </w:t>
      </w:r>
      <w:r w:rsidRPr="009177F1">
        <w:rPr>
          <w:rFonts w:ascii="KDRS" w:hAnsi="KDRS"/>
          <w:lang w:val="ru-RU"/>
        </w:rPr>
        <w:t>г.</w:t>
      </w:r>
    </w:p>
    <w:p w14:paraId="28AE6290"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СТЯТИ,</w:t>
      </w:r>
      <w:r w:rsidRPr="009177F1">
        <w:rPr>
          <w:rFonts w:ascii="KDRS" w:hAnsi="KDRS"/>
          <w:lang w:val="ru-RU"/>
        </w:rPr>
        <w:t xml:space="preserve"> </w:t>
      </w:r>
      <w:r w:rsidRPr="009177F1">
        <w:rPr>
          <w:rFonts w:ascii="KDRS" w:hAnsi="KDRS"/>
          <w:b/>
          <w:lang w:val="ru-RU"/>
        </w:rPr>
        <w:t>сотну.</w:t>
      </w:r>
      <w:r w:rsidRPr="009177F1">
        <w:rPr>
          <w:rFonts w:ascii="KDRS" w:hAnsi="KDRS"/>
          <w:lang w:val="ru-RU"/>
        </w:rPr>
        <w:t xml:space="preserve"> 1. </w:t>
      </w:r>
      <w:r w:rsidRPr="009177F1">
        <w:rPr>
          <w:rFonts w:ascii="KDRS" w:hAnsi="KDRS"/>
          <w:i/>
          <w:lang w:val="ru-RU"/>
        </w:rPr>
        <w:t>Зарубить</w:t>
      </w:r>
      <w:r w:rsidRPr="009177F1">
        <w:rPr>
          <w:rFonts w:ascii="KDRS" w:hAnsi="KDRS"/>
          <w:lang w:val="ru-RU"/>
        </w:rPr>
        <w:t xml:space="preserve">, </w:t>
      </w:r>
      <w:r w:rsidRPr="009177F1">
        <w:rPr>
          <w:rFonts w:ascii="KDRS" w:hAnsi="KDRS"/>
          <w:i/>
          <w:lang w:val="ru-RU"/>
        </w:rPr>
        <w:t>убить</w:t>
      </w:r>
      <w:r w:rsidRPr="009177F1">
        <w:rPr>
          <w:rFonts w:ascii="KDRS" w:hAnsi="KDRS"/>
          <w:lang w:val="ru-RU"/>
        </w:rPr>
        <w:t>. (1499): Поималъ князь великий Иван Василиевичь князя Ивана Юриевича… (д)а зятя его князя Семена Ряполовьского м</w:t>
      </w:r>
      <w:r w:rsidRPr="009177F1">
        <w:rPr>
          <w:lang w:val="ru-RU"/>
        </w:rPr>
        <w:t>ѣ</w:t>
      </w:r>
      <w:r w:rsidRPr="009177F1">
        <w:rPr>
          <w:rFonts w:ascii="KDRS" w:hAnsi="KDRS"/>
          <w:lang w:val="ru-RU"/>
        </w:rPr>
        <w:t>сяца генваря 31 день; и стятъ бысть князь Семенъ Ряполовскый м</w:t>
      </w:r>
      <w:r w:rsidRPr="009177F1">
        <w:rPr>
          <w:lang w:val="ru-RU"/>
        </w:rPr>
        <w:t>ѣ</w:t>
      </w:r>
      <w:r w:rsidRPr="009177F1">
        <w:rPr>
          <w:rFonts w:ascii="KDRS" w:hAnsi="KDRS"/>
          <w:lang w:val="ru-RU"/>
        </w:rPr>
        <w:t xml:space="preserve">сяца февраля 5 день. Твер.лет., 504. </w:t>
      </w:r>
      <w:r>
        <w:rPr>
          <w:rFonts w:ascii="KDRS" w:hAnsi="KDRS"/>
        </w:rPr>
        <w:t>XVII </w:t>
      </w:r>
      <w:r w:rsidRPr="009177F1">
        <w:rPr>
          <w:rFonts w:ascii="KDRS" w:hAnsi="KDRS"/>
          <w:lang w:val="ru-RU"/>
        </w:rPr>
        <w:t xml:space="preserve">в. (1514): Он же </w:t>
      </w:r>
      <w:r w:rsidRPr="009177F1">
        <w:rPr>
          <w:lang w:val="ru-RU"/>
        </w:rPr>
        <w:t>ѣ</w:t>
      </w:r>
      <w:r w:rsidRPr="009177F1">
        <w:rPr>
          <w:rFonts w:ascii="KDRS" w:hAnsi="KDRS"/>
          <w:lang w:val="ru-RU"/>
        </w:rPr>
        <w:t xml:space="preserve">ха к королю; там стять бысть от короля. Арханг.лет., 105. </w:t>
      </w:r>
      <w:r>
        <w:rPr>
          <w:rFonts w:ascii="KDRS" w:hAnsi="KDRS"/>
        </w:rPr>
        <w:t>XVII </w:t>
      </w:r>
      <w:r w:rsidRPr="009177F1">
        <w:rPr>
          <w:rFonts w:ascii="KDRS" w:hAnsi="KDRS"/>
          <w:lang w:val="ru-RU"/>
        </w:rPr>
        <w:t>в.</w:t>
      </w:r>
    </w:p>
    <w:p w14:paraId="4507FE43"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Отрубить</w:t>
      </w:r>
      <w:r w:rsidRPr="009177F1">
        <w:rPr>
          <w:rFonts w:ascii="KDRS" w:hAnsi="KDRS"/>
          <w:lang w:val="ru-RU"/>
        </w:rPr>
        <w:t xml:space="preserve">, </w:t>
      </w:r>
      <w:r w:rsidRPr="009177F1">
        <w:rPr>
          <w:rFonts w:ascii="KDRS" w:hAnsi="KDRS"/>
          <w:i/>
          <w:lang w:val="ru-RU"/>
        </w:rPr>
        <w:t>срубить</w:t>
      </w:r>
      <w:r w:rsidRPr="009177F1">
        <w:rPr>
          <w:rFonts w:ascii="KDRS" w:hAnsi="KDRS"/>
          <w:lang w:val="ru-RU"/>
        </w:rPr>
        <w:t xml:space="preserve"> (</w:t>
      </w:r>
      <w:r w:rsidRPr="009177F1">
        <w:rPr>
          <w:rFonts w:ascii="KDRS" w:hAnsi="KDRS"/>
          <w:i/>
          <w:lang w:val="ru-RU"/>
        </w:rPr>
        <w:t>голову</w:t>
      </w:r>
      <w:r w:rsidRPr="009177F1">
        <w:rPr>
          <w:rFonts w:ascii="KDRS" w:hAnsi="KDRS"/>
          <w:lang w:val="ru-RU"/>
        </w:rPr>
        <w:t>). (1208): Мика же убоденъ, и Тъбаша [в Хлебн.сп.: убоде Тъбаша] и главу ему стялъ. Ипат.лет., 725. Ок.</w:t>
      </w:r>
      <w:r>
        <w:rPr>
          <w:rFonts w:ascii="KDRS" w:hAnsi="KDRS"/>
        </w:rPr>
        <w:t> </w:t>
      </w:r>
      <w:r w:rsidRPr="009177F1">
        <w:rPr>
          <w:rFonts w:ascii="KDRS" w:hAnsi="KDRS"/>
          <w:lang w:val="ru-RU"/>
        </w:rPr>
        <w:t>1425</w:t>
      </w:r>
      <w:r>
        <w:rPr>
          <w:rFonts w:ascii="KDRS" w:hAnsi="KDRS"/>
        </w:rPr>
        <w:t> </w:t>
      </w:r>
      <w:r w:rsidRPr="009177F1">
        <w:rPr>
          <w:rFonts w:ascii="KDRS" w:hAnsi="KDRS"/>
          <w:lang w:val="ru-RU"/>
        </w:rPr>
        <w:t>г. Коли стяли главу, и она прянула трижды, и ис т</w:t>
      </w:r>
      <w:r w:rsidRPr="009177F1">
        <w:rPr>
          <w:lang w:val="ru-RU"/>
        </w:rPr>
        <w:t>ѣ</w:t>
      </w:r>
      <w:r w:rsidRPr="009177F1">
        <w:rPr>
          <w:rFonts w:ascii="KDRS" w:hAnsi="KDRS"/>
          <w:lang w:val="ru-RU"/>
        </w:rPr>
        <w:t>х м</w:t>
      </w:r>
      <w:r w:rsidRPr="009177F1">
        <w:rPr>
          <w:lang w:val="ru-RU"/>
        </w:rPr>
        <w:t>ѣ</w:t>
      </w:r>
      <w:r w:rsidRPr="009177F1">
        <w:rPr>
          <w:rFonts w:ascii="KDRS" w:hAnsi="KDRS"/>
          <w:lang w:val="ru-RU"/>
        </w:rPr>
        <w:t>стъ ист</w:t>
      </w:r>
      <w:r w:rsidRPr="009177F1">
        <w:rPr>
          <w:lang w:val="ru-RU"/>
        </w:rPr>
        <w:t>ѣ</w:t>
      </w:r>
      <w:r w:rsidRPr="009177F1">
        <w:rPr>
          <w:rFonts w:ascii="KDRS" w:hAnsi="KDRS"/>
          <w:lang w:val="ru-RU"/>
        </w:rPr>
        <w:t xml:space="preserve">кають три кладезя прудко велми. Сказ.Флор.соб., 88.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XV </w:t>
      </w:r>
      <w:r w:rsidRPr="009177F1">
        <w:rPr>
          <w:rFonts w:ascii="KDRS" w:hAnsi="KDRS"/>
          <w:lang w:val="ru-RU"/>
        </w:rPr>
        <w:t xml:space="preserve">в. И посла Богъ архангела своего Михаила… и въсхыти мечь из рукы его [того, кому было поручено убить Моисея] и стя голову его. (Ж.Моис.) ВМЧ, Сент. 1–13, 168. </w:t>
      </w:r>
      <w:r>
        <w:rPr>
          <w:rFonts w:ascii="KDRS" w:hAnsi="KDRS"/>
        </w:rPr>
        <w:t>XVI </w:t>
      </w:r>
      <w:r w:rsidRPr="009177F1">
        <w:rPr>
          <w:rFonts w:ascii="KDRS" w:hAnsi="KDRS"/>
          <w:lang w:val="ru-RU"/>
        </w:rPr>
        <w:t>в.</w:t>
      </w:r>
    </w:p>
    <w:p w14:paraId="5EB222E9" w14:textId="77777777" w:rsidR="00F4528E" w:rsidRPr="009177F1" w:rsidRDefault="00F4528E" w:rsidP="00F4528E">
      <w:pPr>
        <w:spacing w:line="460" w:lineRule="exact"/>
        <w:ind w:firstLine="709"/>
        <w:jc w:val="both"/>
        <w:rPr>
          <w:rFonts w:ascii="KDRS" w:hAnsi="KDRS"/>
          <w:lang w:val="ru-RU"/>
        </w:rPr>
      </w:pPr>
      <w:r w:rsidRPr="009177F1">
        <w:rPr>
          <w:rFonts w:ascii="KDRS" w:hAnsi="KDRS"/>
          <w:b/>
          <w:lang w:val="ru-RU"/>
        </w:rPr>
        <w:t>СТЯТИСЯ, сотнуся.</w:t>
      </w:r>
      <w:r w:rsidRPr="009177F1">
        <w:rPr>
          <w:rFonts w:ascii="KDRS" w:hAnsi="KDRS"/>
          <w:lang w:val="ru-RU"/>
        </w:rPr>
        <w:t xml:space="preserve"> 1. </w:t>
      </w:r>
      <w:r w:rsidRPr="009177F1">
        <w:rPr>
          <w:rFonts w:ascii="KDRS" w:hAnsi="KDRS"/>
          <w:i/>
          <w:lang w:val="ru-RU"/>
        </w:rPr>
        <w:t>Собраться,</w:t>
      </w:r>
      <w:r w:rsidRPr="009177F1">
        <w:rPr>
          <w:rFonts w:ascii="KDRS" w:hAnsi="KDRS"/>
          <w:lang w:val="ru-RU"/>
        </w:rPr>
        <w:t xml:space="preserve"> </w:t>
      </w:r>
      <w:r w:rsidRPr="009177F1">
        <w:rPr>
          <w:rFonts w:ascii="KDRS" w:hAnsi="KDRS"/>
          <w:i/>
          <w:lang w:val="ru-RU"/>
        </w:rPr>
        <w:t>образоваться</w:t>
      </w:r>
      <w:r w:rsidRPr="009177F1">
        <w:rPr>
          <w:rFonts w:ascii="KDRS" w:hAnsi="KDRS"/>
          <w:lang w:val="ru-RU"/>
        </w:rPr>
        <w:t>. Бытье бо вс</w:t>
      </w:r>
      <w:r w:rsidRPr="009177F1">
        <w:rPr>
          <w:lang w:val="ru-RU"/>
        </w:rPr>
        <w:t>ѣ</w:t>
      </w:r>
      <w:r w:rsidRPr="009177F1">
        <w:rPr>
          <w:rFonts w:ascii="KDRS" w:hAnsi="KDRS"/>
          <w:lang w:val="ru-RU"/>
        </w:rPr>
        <w:t>хъ от Ба</w:t>
      </w:r>
      <w:r w:rsidRPr="009177F1">
        <w:rPr>
          <w:lang w:val="ru-RU"/>
        </w:rPr>
        <w:t>҃</w:t>
      </w:r>
      <w:r w:rsidRPr="009177F1">
        <w:rPr>
          <w:rFonts w:ascii="KDRS" w:hAnsi="KDRS"/>
          <w:lang w:val="ru-RU"/>
        </w:rPr>
        <w:t>, а тьля нашихъ д</w:t>
      </w:r>
      <w:r w:rsidRPr="009177F1">
        <w:rPr>
          <w:lang w:val="ru-RU"/>
        </w:rPr>
        <w:t>ѣ</w:t>
      </w:r>
      <w:r w:rsidRPr="009177F1">
        <w:rPr>
          <w:rFonts w:ascii="KDRS" w:hAnsi="KDRS"/>
          <w:lang w:val="ru-RU"/>
        </w:rPr>
        <w:t>льма зълии сътяся на мучение или полъжьние: Бъ</w:t>
      </w:r>
      <w:r w:rsidRPr="009177F1">
        <w:rPr>
          <w:lang w:val="ru-RU"/>
        </w:rPr>
        <w:t>҃</w:t>
      </w:r>
      <w:r w:rsidRPr="009177F1">
        <w:rPr>
          <w:rFonts w:ascii="KDRS" w:hAnsi="KDRS"/>
          <w:lang w:val="ru-RU"/>
        </w:rPr>
        <w:t xml:space="preserve"> бо съмьрти не сътвори (</w:t>
      </w:r>
      <w:r w:rsidRPr="00413D00">
        <w:t>ἐπεισ</w:t>
      </w:r>
      <w:r w:rsidRPr="00940A90">
        <w:t>ή</w:t>
      </w:r>
      <w:r w:rsidRPr="00413D00">
        <w:t>χθη</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 xml:space="preserve">, </w:t>
      </w:r>
      <w:r>
        <w:rPr>
          <w:rFonts w:ascii="KDRS" w:hAnsi="KDRS"/>
        </w:rPr>
        <w:t>II</w:t>
      </w:r>
      <w:r w:rsidRPr="009177F1">
        <w:rPr>
          <w:rFonts w:ascii="KDRS" w:hAnsi="KDRS"/>
          <w:lang w:val="ru-RU"/>
        </w:rPr>
        <w:t xml:space="preserve">, 116.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Что бо еда перв</w:t>
      </w:r>
      <w:r w:rsidRPr="009177F1">
        <w:rPr>
          <w:lang w:val="ru-RU"/>
        </w:rPr>
        <w:t>ѣ</w:t>
      </w:r>
      <w:r w:rsidRPr="009177F1">
        <w:rPr>
          <w:rFonts w:ascii="KDRS" w:hAnsi="KDRS"/>
          <w:lang w:val="ru-RU"/>
        </w:rPr>
        <w:t>е члк</w:t>
      </w:r>
      <w:r w:rsidRPr="009177F1">
        <w:rPr>
          <w:lang w:val="ru-RU"/>
        </w:rPr>
        <w:t>҃</w:t>
      </w:r>
      <w:r w:rsidRPr="009177F1">
        <w:rPr>
          <w:rFonts w:ascii="KDRS" w:hAnsi="KDRS"/>
          <w:lang w:val="ru-RU"/>
        </w:rPr>
        <w:t>ъ роженъ еси или пръвие хлъмь стялъся еси (</w:t>
      </w:r>
      <w:r w:rsidRPr="00413D00">
        <w:t>ἐπάγηϛ</w:t>
      </w:r>
      <w:r w:rsidRPr="009177F1">
        <w:rPr>
          <w:rFonts w:ascii="KDRS" w:hAnsi="KDRS"/>
          <w:lang w:val="ru-RU"/>
        </w:rPr>
        <w:t xml:space="preserve">)? (Иов. </w:t>
      </w:r>
      <w:r>
        <w:rPr>
          <w:rFonts w:ascii="KDRS" w:hAnsi="KDRS"/>
        </w:rPr>
        <w:t>XV</w:t>
      </w:r>
      <w:r w:rsidRPr="009177F1">
        <w:rPr>
          <w:rFonts w:ascii="KDRS" w:hAnsi="KDRS"/>
          <w:lang w:val="ru-RU"/>
        </w:rPr>
        <w:t>, 7) Библ.Генн. 1499</w:t>
      </w:r>
      <w:r>
        <w:rPr>
          <w:rFonts w:ascii="KDRS" w:hAnsi="KDRS"/>
        </w:rPr>
        <w:t> </w:t>
      </w:r>
      <w:r w:rsidRPr="009177F1">
        <w:rPr>
          <w:rFonts w:ascii="KDRS" w:hAnsi="KDRS"/>
          <w:lang w:val="ru-RU"/>
        </w:rPr>
        <w:t xml:space="preserve">г. </w:t>
      </w:r>
    </w:p>
    <w:p w14:paraId="72F224ED"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2. </w:t>
      </w:r>
      <w:r w:rsidRPr="009177F1">
        <w:rPr>
          <w:rFonts w:ascii="KDRS" w:hAnsi="KDRS"/>
          <w:i/>
          <w:lang w:val="ru-RU"/>
        </w:rPr>
        <w:t>Сгуститься, кристаллизоваться</w:t>
      </w:r>
      <w:r w:rsidRPr="009177F1">
        <w:rPr>
          <w:rFonts w:ascii="KDRS" w:hAnsi="KDRS"/>
          <w:lang w:val="ru-RU"/>
        </w:rPr>
        <w:t>. Рцемъ бо сему сице буди вода надъ землею лакътъ, таче к тому посред</w:t>
      </w:r>
      <w:r w:rsidRPr="009177F1">
        <w:rPr>
          <w:lang w:val="ru-RU"/>
        </w:rPr>
        <w:t>ѣ</w:t>
      </w:r>
      <w:r w:rsidRPr="009177F1">
        <w:rPr>
          <w:rFonts w:ascii="KDRS" w:hAnsi="KDRS"/>
          <w:lang w:val="ru-RU"/>
        </w:rPr>
        <w:t xml:space="preserve"> водъ да ся бы сътяла, яко ледъ, и въздвигло гор</w:t>
      </w:r>
      <w:r w:rsidRPr="009177F1">
        <w:rPr>
          <w:lang w:val="ru-RU"/>
        </w:rPr>
        <w:t>ѣ</w:t>
      </w:r>
      <w:r w:rsidRPr="009177F1">
        <w:rPr>
          <w:rFonts w:ascii="KDRS" w:hAnsi="KDRS"/>
          <w:lang w:val="ru-RU"/>
        </w:rPr>
        <w:t xml:space="preserve"> пол воды, а другая полъ дол</w:t>
      </w:r>
      <w:r w:rsidRPr="009177F1">
        <w:rPr>
          <w:lang w:val="ru-RU"/>
        </w:rPr>
        <w:t>ѣ</w:t>
      </w:r>
      <w:r w:rsidRPr="009177F1">
        <w:rPr>
          <w:rFonts w:ascii="KDRS" w:hAnsi="KDRS"/>
          <w:lang w:val="ru-RU"/>
        </w:rPr>
        <w:t xml:space="preserve"> оста (</w:t>
      </w:r>
      <w:r w:rsidRPr="00413D00">
        <w:t>ἐν</w:t>
      </w:r>
      <w:r w:rsidRPr="009177F1">
        <w:rPr>
          <w:lang w:val="ru-RU"/>
        </w:rPr>
        <w:t xml:space="preserve"> </w:t>
      </w:r>
      <w:r w:rsidRPr="00413D00">
        <w:t>μ</w:t>
      </w:r>
      <w:r w:rsidRPr="00940A90">
        <w:t>έ</w:t>
      </w:r>
      <w:r w:rsidRPr="00413D00">
        <w:t>σ</w:t>
      </w:r>
      <w:r w:rsidRPr="00F028A8">
        <w:t>ῳ</w:t>
      </w:r>
      <w:r w:rsidRPr="009177F1">
        <w:rPr>
          <w:lang w:val="ru-RU"/>
        </w:rPr>
        <w:t xml:space="preserve"> </w:t>
      </w:r>
      <w:r w:rsidRPr="00413D00">
        <w:t>τ</w:t>
      </w:r>
      <w:r w:rsidRPr="00A57841">
        <w:t>ῶ</w:t>
      </w:r>
      <w:r w:rsidRPr="00413D00">
        <w:t>ν</w:t>
      </w:r>
      <w:r w:rsidRPr="009177F1">
        <w:rPr>
          <w:lang w:val="ru-RU"/>
        </w:rPr>
        <w:t xml:space="preserve"> </w:t>
      </w:r>
      <w:r w:rsidRPr="004F0B87">
        <w:t>ὑ</w:t>
      </w:r>
      <w:r w:rsidRPr="00413D00">
        <w:t>δάτων</w:t>
      </w:r>
      <w:r w:rsidRPr="009177F1">
        <w:rPr>
          <w:lang w:val="ru-RU"/>
        </w:rPr>
        <w:t xml:space="preserve"> </w:t>
      </w:r>
      <w:r w:rsidRPr="00413D00">
        <w:t>ἐπάγη</w:t>
      </w:r>
      <w:r w:rsidRPr="009177F1">
        <w:rPr>
          <w:lang w:val="ru-RU"/>
        </w:rPr>
        <w:t xml:space="preserve"> </w:t>
      </w:r>
      <w:r w:rsidRPr="00413D00">
        <w:t>π</w:t>
      </w:r>
      <w:r w:rsidRPr="00940A90">
        <w:t>ῆ</w:t>
      </w:r>
      <w:r w:rsidRPr="00413D00">
        <w:t>γμα</w:t>
      </w:r>
      <w:r w:rsidRPr="009177F1">
        <w:rPr>
          <w:lang w:val="ru-RU"/>
        </w:rPr>
        <w:t xml:space="preserve"> </w:t>
      </w:r>
      <w:r w:rsidRPr="00413D00">
        <w:t>κρυσταλλ</w:t>
      </w:r>
      <w:r w:rsidRPr="00A57841">
        <w:t>ῶ</w:t>
      </w:r>
      <w:r w:rsidRPr="00413D00">
        <w:t>δεϛ</w:t>
      </w:r>
      <w:r w:rsidRPr="009177F1">
        <w:rPr>
          <w:rFonts w:ascii="KDRS" w:hAnsi="KDRS"/>
          <w:lang w:val="ru-RU"/>
        </w:rPr>
        <w:t>). Шестоднев Ио.екз.</w:t>
      </w:r>
      <w:r w:rsidRPr="009177F1">
        <w:rPr>
          <w:rFonts w:ascii="KDRS" w:hAnsi="KDRS"/>
          <w:vertAlign w:val="superscript"/>
          <w:lang w:val="ru-RU"/>
        </w:rPr>
        <w:t>2</w:t>
      </w:r>
      <w:r w:rsidRPr="009177F1">
        <w:rPr>
          <w:rFonts w:ascii="KDRS" w:hAnsi="KDRS"/>
          <w:lang w:val="ru-RU"/>
        </w:rPr>
        <w:t xml:space="preserve"> (Б.), 138–139. </w:t>
      </w:r>
      <w:r>
        <w:rPr>
          <w:rFonts w:ascii="KDRS" w:hAnsi="KDRS"/>
        </w:rPr>
        <w:t>XV </w:t>
      </w:r>
      <w:r w:rsidRPr="009177F1">
        <w:rPr>
          <w:rFonts w:ascii="KDRS" w:hAnsi="KDRS"/>
          <w:lang w:val="ru-RU"/>
        </w:rPr>
        <w:t xml:space="preserve">в. Како солию вода ся </w:t>
      </w:r>
      <w:r w:rsidRPr="009177F1">
        <w:rPr>
          <w:rFonts w:ascii="KDRS" w:hAnsi="KDRS"/>
          <w:lang w:val="ru-RU"/>
        </w:rPr>
        <w:lastRenderedPageBreak/>
        <w:t>със</w:t>
      </w:r>
      <w:r w:rsidRPr="009177F1">
        <w:rPr>
          <w:lang w:val="ru-RU"/>
        </w:rPr>
        <w:t>ѣ</w:t>
      </w:r>
      <w:r w:rsidRPr="009177F1">
        <w:rPr>
          <w:rFonts w:ascii="KDRS" w:hAnsi="KDRS"/>
          <w:lang w:val="ru-RU"/>
        </w:rPr>
        <w:t>даеть, како многоц</w:t>
      </w:r>
      <w:r w:rsidRPr="009177F1">
        <w:rPr>
          <w:lang w:val="ru-RU"/>
        </w:rPr>
        <w:t>ѣ</w:t>
      </w:r>
      <w:r w:rsidRPr="009177F1">
        <w:rPr>
          <w:rFonts w:ascii="KDRS" w:hAnsi="KDRS"/>
          <w:lang w:val="ru-RU"/>
        </w:rPr>
        <w:t>нныи камень, егоже зовуть курани [коралл], зелена трава есть въ мори, таче яко ся възнесе на въздухъ вонъ из воды, тако каменемь ся сътнеть жестокомъ (</w:t>
      </w:r>
      <w:r w:rsidRPr="00413D00">
        <w:t>μεταπ</w:t>
      </w:r>
      <w:r w:rsidRPr="00940A90">
        <w:t>ή</w:t>
      </w:r>
      <w:r w:rsidRPr="00413D00">
        <w:t>γνυται</w:t>
      </w:r>
      <w:r w:rsidRPr="009177F1">
        <w:rPr>
          <w:rFonts w:ascii="KDRS" w:hAnsi="KDRS"/>
          <w:lang w:val="ru-RU"/>
        </w:rPr>
        <w:t>). Там же, 408. И бяше вид</w:t>
      </w:r>
      <w:r w:rsidRPr="009177F1">
        <w:rPr>
          <w:lang w:val="ru-RU"/>
        </w:rPr>
        <w:t>ѣ</w:t>
      </w:r>
      <w:r w:rsidRPr="009177F1">
        <w:rPr>
          <w:rFonts w:ascii="KDRS" w:hAnsi="KDRS"/>
          <w:lang w:val="ru-RU"/>
        </w:rPr>
        <w:t>ти: сътняашеся море акы голоть, и се къ отрочяти доброму, акы из глубины морьскыя, крс</w:t>
      </w:r>
      <w:r w:rsidRPr="009177F1">
        <w:rPr>
          <w:lang w:val="ru-RU"/>
        </w:rPr>
        <w:t>҃</w:t>
      </w:r>
      <w:r w:rsidRPr="009177F1">
        <w:rPr>
          <w:rFonts w:ascii="KDRS" w:hAnsi="KDRS"/>
          <w:lang w:val="ru-RU"/>
        </w:rPr>
        <w:t>тъ восходящь и на концы крс</w:t>
      </w:r>
      <w:r w:rsidRPr="009177F1">
        <w:rPr>
          <w:lang w:val="ru-RU"/>
        </w:rPr>
        <w:t>҃</w:t>
      </w:r>
      <w:r w:rsidRPr="009177F1">
        <w:rPr>
          <w:rFonts w:ascii="KDRS" w:hAnsi="KDRS"/>
          <w:lang w:val="ru-RU"/>
        </w:rPr>
        <w:t>та ковчегъ восходя, ид</w:t>
      </w:r>
      <w:r w:rsidRPr="009177F1">
        <w:rPr>
          <w:lang w:val="ru-RU"/>
        </w:rPr>
        <w:t>ѣ</w:t>
      </w:r>
      <w:r w:rsidRPr="009177F1">
        <w:rPr>
          <w:rFonts w:ascii="KDRS" w:hAnsi="KDRS"/>
          <w:lang w:val="ru-RU"/>
        </w:rPr>
        <w:t>же б</w:t>
      </w:r>
      <w:r w:rsidRPr="009177F1">
        <w:rPr>
          <w:lang w:val="ru-RU"/>
        </w:rPr>
        <w:t>ѣ</w:t>
      </w:r>
      <w:r w:rsidRPr="009177F1">
        <w:rPr>
          <w:rFonts w:ascii="KDRS" w:hAnsi="KDRS"/>
          <w:lang w:val="ru-RU"/>
        </w:rPr>
        <w:t>аше сты</w:t>
      </w:r>
      <w:r w:rsidRPr="009177F1">
        <w:rPr>
          <w:lang w:val="ru-RU"/>
        </w:rPr>
        <w:t>҃</w:t>
      </w:r>
      <w:r w:rsidRPr="009177F1">
        <w:rPr>
          <w:rFonts w:ascii="KDRS" w:hAnsi="KDRS"/>
          <w:lang w:val="ru-RU"/>
        </w:rPr>
        <w:t>и Матф</w:t>
      </w:r>
      <w:r w:rsidRPr="009177F1">
        <w:rPr>
          <w:lang w:val="ru-RU"/>
        </w:rPr>
        <w:t>ѣ</w:t>
      </w:r>
      <w:r w:rsidRPr="009177F1">
        <w:rPr>
          <w:rFonts w:ascii="KDRS" w:hAnsi="KDRS"/>
          <w:lang w:val="ru-RU"/>
        </w:rPr>
        <w:t xml:space="preserve">й. (Муч.ап.Матф.). ВМЧ, Ноябрь 16, 2076. </w:t>
      </w:r>
      <w:r>
        <w:rPr>
          <w:rFonts w:ascii="KDRS" w:hAnsi="KDRS"/>
        </w:rPr>
        <w:t>XVI </w:t>
      </w:r>
      <w:r w:rsidRPr="009177F1">
        <w:rPr>
          <w:rFonts w:ascii="KDRS" w:hAnsi="KDRS"/>
          <w:lang w:val="ru-RU"/>
        </w:rPr>
        <w:t>в.</w:t>
      </w:r>
    </w:p>
    <w:p w14:paraId="4E7F8199"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3. </w:t>
      </w:r>
      <w:r w:rsidRPr="009177F1">
        <w:rPr>
          <w:rFonts w:ascii="KDRS" w:hAnsi="KDRS"/>
          <w:i/>
          <w:lang w:val="ru-RU"/>
        </w:rPr>
        <w:t>Скопиться в большом количестве на небольшом пространстве;</w:t>
      </w:r>
      <w:r w:rsidRPr="009177F1">
        <w:rPr>
          <w:rFonts w:ascii="KDRS" w:hAnsi="KDRS"/>
          <w:lang w:val="ru-RU"/>
        </w:rPr>
        <w:t xml:space="preserve"> </w:t>
      </w:r>
      <w:r w:rsidRPr="009177F1">
        <w:rPr>
          <w:rFonts w:ascii="KDRS" w:hAnsi="KDRS"/>
          <w:i/>
          <w:lang w:val="ru-RU"/>
        </w:rPr>
        <w:t>сгрудиться</w:t>
      </w:r>
      <w:r w:rsidRPr="009177F1">
        <w:rPr>
          <w:rFonts w:ascii="KDRS" w:hAnsi="KDRS"/>
          <w:lang w:val="ru-RU"/>
        </w:rPr>
        <w:t>. А по Волге, государь, ледъ пошелъ стеншися. Посольство Жир.-Засекина, 114. 1606</w:t>
      </w:r>
      <w:r>
        <w:rPr>
          <w:rFonts w:ascii="KDRS" w:hAnsi="KDRS"/>
        </w:rPr>
        <w:t> </w:t>
      </w:r>
      <w:r w:rsidRPr="009177F1">
        <w:rPr>
          <w:rFonts w:ascii="KDRS" w:hAnsi="KDRS"/>
          <w:lang w:val="ru-RU"/>
        </w:rPr>
        <w:t>г. А въ острог</w:t>
      </w:r>
      <w:r w:rsidRPr="009177F1">
        <w:rPr>
          <w:lang w:val="ru-RU"/>
        </w:rPr>
        <w:t>ѣ</w:t>
      </w:r>
      <w:r w:rsidRPr="009177F1">
        <w:rPr>
          <w:rFonts w:ascii="KDRS" w:hAnsi="KDRS"/>
          <w:lang w:val="ru-RU"/>
        </w:rPr>
        <w:t>, государь, вс</w:t>
      </w:r>
      <w:r w:rsidRPr="009177F1">
        <w:rPr>
          <w:lang w:val="ru-RU"/>
        </w:rPr>
        <w:t>ѣ</w:t>
      </w:r>
      <w:r w:rsidRPr="009177F1">
        <w:rPr>
          <w:rFonts w:ascii="KDRS" w:hAnsi="KDRS"/>
          <w:lang w:val="ru-RU"/>
        </w:rPr>
        <w:t>хъ 340 дворовъ, изба с-ызбою, кровля съ кровлею ст</w:t>
      </w:r>
      <w:r w:rsidRPr="009177F1">
        <w:rPr>
          <w:lang w:val="ru-RU"/>
        </w:rPr>
        <w:t>ѣ</w:t>
      </w:r>
      <w:r w:rsidRPr="009177F1">
        <w:rPr>
          <w:rFonts w:ascii="KDRS" w:hAnsi="KDRS"/>
          <w:lang w:val="ru-RU"/>
        </w:rPr>
        <w:t>ншись стоитъ. Псков.а., 441. 1664</w:t>
      </w:r>
      <w:r>
        <w:rPr>
          <w:rFonts w:ascii="KDRS" w:hAnsi="KDRS"/>
        </w:rPr>
        <w:t> </w:t>
      </w:r>
      <w:r w:rsidRPr="009177F1">
        <w:rPr>
          <w:rFonts w:ascii="KDRS" w:hAnsi="KDRS"/>
          <w:lang w:val="ru-RU"/>
        </w:rPr>
        <w:t xml:space="preserve">г. Яныческия их головы идуть… под город великими полками… </w:t>
      </w:r>
      <w:r w:rsidRPr="009177F1">
        <w:rPr>
          <w:rFonts w:ascii="KDRS" w:hAnsi="KDRS"/>
          <w:vertAlign w:val="superscript"/>
          <w:lang w:val="ru-RU"/>
        </w:rPr>
        <w:t>.</w:t>
      </w:r>
      <w:r w:rsidRPr="009177F1">
        <w:rPr>
          <w:rFonts w:ascii="KDRS" w:hAnsi="KDRS"/>
          <w:lang w:val="ru-RU"/>
        </w:rPr>
        <w:t>в</w:t>
      </w:r>
      <w:r w:rsidRPr="009177F1">
        <w:rPr>
          <w:lang w:val="ru-RU"/>
        </w:rPr>
        <w:t>ı҃</w:t>
      </w:r>
      <w:r w:rsidRPr="009177F1">
        <w:rPr>
          <w:rFonts w:ascii="KDRS" w:hAnsi="KDRS"/>
          <w:vertAlign w:val="superscript"/>
          <w:lang w:val="ru-RU"/>
        </w:rPr>
        <w:t>.</w:t>
      </w:r>
      <w:r w:rsidRPr="009177F1">
        <w:rPr>
          <w:rFonts w:ascii="KDRS" w:hAnsi="KDRS"/>
          <w:lang w:val="ru-RU"/>
        </w:rPr>
        <w:t xml:space="preserve"> голов яныческих пришли к намъ со многою близостию к городу и стали стеншис&lt;ь&gt; около города Азова въ </w:t>
      </w:r>
      <w:r w:rsidRPr="009177F1">
        <w:rPr>
          <w:rFonts w:ascii="KDRS" w:hAnsi="KDRS"/>
          <w:vertAlign w:val="superscript"/>
          <w:lang w:val="ru-RU"/>
        </w:rPr>
        <w:t>.</w:t>
      </w:r>
      <w:r w:rsidRPr="009177F1">
        <w:rPr>
          <w:rFonts w:ascii="KDRS" w:hAnsi="KDRS"/>
          <w:lang w:val="ru-RU"/>
        </w:rPr>
        <w:t>е</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рядовъ. Аз.пов., 131. </w:t>
      </w:r>
      <w:r>
        <w:rPr>
          <w:rFonts w:ascii="KDRS" w:hAnsi="KDRS"/>
        </w:rPr>
        <w:t>XVII </w:t>
      </w:r>
      <w:r w:rsidRPr="009177F1">
        <w:rPr>
          <w:rFonts w:ascii="KDRS" w:hAnsi="KDRS"/>
          <w:lang w:val="ru-RU"/>
        </w:rPr>
        <w:t>в.</w:t>
      </w:r>
    </w:p>
    <w:p w14:paraId="0C9B9AD5" w14:textId="77777777" w:rsidR="00F4528E" w:rsidRPr="009177F1" w:rsidRDefault="00F4528E" w:rsidP="00F4528E">
      <w:pPr>
        <w:spacing w:line="460" w:lineRule="exact"/>
        <w:ind w:firstLine="709"/>
        <w:jc w:val="both"/>
        <w:rPr>
          <w:rFonts w:ascii="KDRS" w:hAnsi="KDRS"/>
          <w:lang w:val="ru-RU"/>
        </w:rPr>
      </w:pPr>
      <w:r w:rsidRPr="009177F1">
        <w:rPr>
          <w:rFonts w:ascii="KDRS" w:hAnsi="KDRS"/>
          <w:lang w:val="ru-RU"/>
        </w:rPr>
        <w:t xml:space="preserve">4. </w:t>
      </w:r>
      <w:r w:rsidRPr="009177F1">
        <w:rPr>
          <w:rFonts w:ascii="KDRS" w:hAnsi="KDRS"/>
          <w:i/>
          <w:lang w:val="ru-RU"/>
        </w:rPr>
        <w:t>Распростереться, раскинуться</w:t>
      </w:r>
      <w:r w:rsidRPr="009177F1">
        <w:rPr>
          <w:rFonts w:ascii="KDRS" w:hAnsi="KDRS"/>
          <w:lang w:val="ru-RU"/>
        </w:rPr>
        <w:t xml:space="preserve">. (1603): И под Добрынями побили его на голову, и струп лежал на семи верстах стеншися, а в ширину на большое стрельбище. Пискар.лет., 113. </w:t>
      </w:r>
      <w:r>
        <w:rPr>
          <w:rFonts w:ascii="KDRS" w:hAnsi="KDRS"/>
        </w:rPr>
        <w:t>XVII </w:t>
      </w:r>
      <w:r w:rsidRPr="009177F1">
        <w:rPr>
          <w:rFonts w:ascii="KDRS" w:hAnsi="KDRS"/>
          <w:lang w:val="ru-RU"/>
        </w:rPr>
        <w:t>в. Стяся… составися и распростреся. Алф.</w:t>
      </w:r>
      <w:r w:rsidRPr="009177F1">
        <w:rPr>
          <w:rFonts w:ascii="KDRS" w:hAnsi="KDRS"/>
          <w:vertAlign w:val="superscript"/>
          <w:lang w:val="ru-RU"/>
        </w:rPr>
        <w:t>1</w:t>
      </w:r>
      <w:r w:rsidRPr="009177F1">
        <w:rPr>
          <w:rFonts w:ascii="KDRS" w:hAnsi="KDRS"/>
          <w:lang w:val="ru-RU"/>
        </w:rPr>
        <w:t xml:space="preserve">, 221. </w:t>
      </w:r>
      <w:r>
        <w:rPr>
          <w:rFonts w:ascii="KDRS" w:hAnsi="KDRS"/>
        </w:rPr>
        <w:t>XVII </w:t>
      </w:r>
      <w:r w:rsidRPr="009177F1">
        <w:rPr>
          <w:rFonts w:ascii="KDRS" w:hAnsi="KDRS"/>
          <w:lang w:val="ru-RU"/>
        </w:rPr>
        <w:t>в.</w:t>
      </w:r>
    </w:p>
    <w:p w14:paraId="488FA576" w14:textId="77777777" w:rsidR="00F4528E" w:rsidRPr="009177F1" w:rsidRDefault="00F4528E" w:rsidP="00F4528E">
      <w:pPr>
        <w:widowControl/>
        <w:spacing w:line="-460" w:lineRule="auto"/>
        <w:ind w:firstLine="720"/>
        <w:jc w:val="both"/>
        <w:rPr>
          <w:rFonts w:ascii="KDRS" w:hAnsi="KDRS"/>
          <w:b/>
          <w:bCs/>
          <w:lang w:val="ru-RU"/>
        </w:rPr>
      </w:pPr>
      <w:r w:rsidRPr="009177F1">
        <w:rPr>
          <w:rFonts w:ascii="KDRS" w:hAnsi="KDRS"/>
          <w:b/>
          <w:bCs/>
          <w:lang w:val="ru-RU"/>
        </w:rPr>
        <w:t>-СУ,</w:t>
      </w:r>
      <w:r w:rsidRPr="009177F1">
        <w:rPr>
          <w:rFonts w:ascii="KDRS" w:hAnsi="KDRS"/>
          <w:lang w:val="ru-RU"/>
        </w:rPr>
        <w:t xml:space="preserve"> </w:t>
      </w:r>
      <w:r w:rsidRPr="009177F1">
        <w:rPr>
          <w:rFonts w:ascii="KDRS" w:hAnsi="KDRS"/>
          <w:i/>
          <w:iCs/>
          <w:lang w:val="ru-RU"/>
        </w:rPr>
        <w:t>постпозитивная частица</w:t>
      </w:r>
      <w:r w:rsidRPr="009177F1">
        <w:rPr>
          <w:rFonts w:ascii="KDRS" w:hAnsi="KDRS"/>
          <w:lang w:val="ru-RU"/>
        </w:rPr>
        <w:t xml:space="preserve">. </w:t>
      </w:r>
      <w:r w:rsidRPr="009177F1">
        <w:rPr>
          <w:rFonts w:ascii="KDRS" w:hAnsi="KDRS"/>
          <w:i/>
          <w:iCs/>
          <w:lang w:val="ru-RU"/>
        </w:rPr>
        <w:t xml:space="preserve">Сокращенное </w:t>
      </w:r>
      <w:r w:rsidRPr="009177F1">
        <w:rPr>
          <w:rFonts w:ascii="KDRS" w:hAnsi="KDRS"/>
          <w:lang w:val="ru-RU"/>
        </w:rPr>
        <w:t xml:space="preserve">государь, сударь, </w:t>
      </w:r>
      <w:r w:rsidRPr="009177F1">
        <w:rPr>
          <w:rFonts w:ascii="KDRS" w:hAnsi="KDRS"/>
          <w:i/>
          <w:iCs/>
          <w:lang w:val="ru-RU"/>
        </w:rPr>
        <w:t>употребляемое уважительно при обращении</w:t>
      </w:r>
      <w:r w:rsidRPr="009177F1">
        <w:rPr>
          <w:rFonts w:ascii="KDRS" w:hAnsi="KDRS"/>
          <w:lang w:val="ru-RU"/>
        </w:rPr>
        <w:t>. А будетъ кто молвитъ, что такъ жестоко, ино-су сов</w:t>
      </w:r>
      <w:r w:rsidRPr="009177F1">
        <w:rPr>
          <w:lang w:val="ru-RU"/>
        </w:rPr>
        <w:t>ѣ</w:t>
      </w:r>
      <w:r w:rsidRPr="009177F1">
        <w:rPr>
          <w:rFonts w:ascii="KDRS" w:hAnsi="KDRS"/>
          <w:lang w:val="ru-RU"/>
        </w:rPr>
        <w:t>тъ дати. АИ</w:t>
      </w:r>
      <w:r>
        <w:rPr>
          <w:rFonts w:ascii="KDRS" w:hAnsi="KDRS"/>
        </w:rPr>
        <w:t> I</w:t>
      </w:r>
      <w:r w:rsidRPr="009177F1">
        <w:rPr>
          <w:rFonts w:ascii="KDRS" w:hAnsi="KDRS"/>
          <w:lang w:val="ru-RU"/>
        </w:rPr>
        <w:t xml:space="preserve">, 393. </w:t>
      </w:r>
      <w:r>
        <w:rPr>
          <w:rFonts w:ascii="KDRS" w:hAnsi="KDRS"/>
        </w:rPr>
        <w:t>XVII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sidRPr="009177F1">
        <w:rPr>
          <w:rFonts w:ascii="KDRS" w:hAnsi="KDRS"/>
          <w:lang w:val="ru-RU"/>
        </w:rPr>
        <w:t>1578</w:t>
      </w:r>
      <w:r>
        <w:rPr>
          <w:rFonts w:ascii="KDRS" w:hAnsi="KDRS"/>
        </w:rPr>
        <w:t> </w:t>
      </w:r>
      <w:r w:rsidRPr="009177F1">
        <w:rPr>
          <w:rFonts w:ascii="KDRS" w:hAnsi="KDRS"/>
          <w:lang w:val="ru-RU"/>
        </w:rPr>
        <w:t>г. Мы де-су старов</w:t>
      </w:r>
      <w:r w:rsidRPr="009177F1">
        <w:rPr>
          <w:lang w:val="ru-RU"/>
        </w:rPr>
        <w:t>ѣ</w:t>
      </w:r>
      <w:r w:rsidRPr="009177F1">
        <w:rPr>
          <w:rFonts w:ascii="KDRS" w:hAnsi="KDRS"/>
          <w:lang w:val="ru-RU"/>
        </w:rPr>
        <w:t>рцы, никому не подданцы. Евфр.Отразит.пис., 87. 1691</w:t>
      </w:r>
      <w:r>
        <w:rPr>
          <w:rFonts w:ascii="KDRS" w:hAnsi="KDRS"/>
        </w:rPr>
        <w:t> </w:t>
      </w:r>
      <w:r w:rsidRPr="009177F1">
        <w:rPr>
          <w:rFonts w:ascii="KDRS" w:hAnsi="KDRS"/>
          <w:lang w:val="ru-RU"/>
        </w:rPr>
        <w:t xml:space="preserve">г. И рече ми паки сотникъ: пожалуй-су, пожалуй-су, Бога ради, потружайся. (Ж.Епиф.) Пам.старообр., 258. </w:t>
      </w:r>
      <w:r>
        <w:rPr>
          <w:rFonts w:ascii="KDRS" w:hAnsi="KDRS"/>
        </w:rPr>
        <w:t>XVII </w:t>
      </w:r>
      <w:r w:rsidRPr="009177F1">
        <w:rPr>
          <w:rFonts w:ascii="KDRS" w:hAnsi="KDRS"/>
          <w:lang w:val="ru-RU"/>
        </w:rPr>
        <w:t>в. Таки-су и мн</w:t>
      </w:r>
      <w:r w:rsidRPr="009177F1">
        <w:rPr>
          <w:lang w:val="ru-RU"/>
        </w:rPr>
        <w:t>ѣ</w:t>
      </w:r>
      <w:r w:rsidRPr="009177F1">
        <w:rPr>
          <w:rFonts w:ascii="KDRS" w:hAnsi="KDRS"/>
          <w:lang w:val="ru-RU"/>
        </w:rPr>
        <w:t xml:space="preserve"> гр</w:t>
      </w:r>
      <w:r w:rsidRPr="009177F1">
        <w:rPr>
          <w:lang w:val="ru-RU"/>
        </w:rPr>
        <w:t>ѣ</w:t>
      </w:r>
      <w:r w:rsidRPr="009177F1">
        <w:rPr>
          <w:rFonts w:ascii="KDRS" w:hAnsi="KDRS"/>
          <w:lang w:val="ru-RU"/>
        </w:rPr>
        <w:t>шному диво, каково хорошо старуха-та отв</w:t>
      </w:r>
      <w:r w:rsidRPr="009177F1">
        <w:rPr>
          <w:lang w:val="ru-RU"/>
        </w:rPr>
        <w:t>ѣ</w:t>
      </w:r>
      <w:r w:rsidRPr="009177F1">
        <w:rPr>
          <w:rFonts w:ascii="KDRS" w:hAnsi="KDRS"/>
          <w:lang w:val="ru-RU"/>
        </w:rPr>
        <w:t>щала. (Сказ. о распрях) Суб.Мат.</w:t>
      </w:r>
      <w:r>
        <w:t> </w:t>
      </w:r>
      <w:r>
        <w:rPr>
          <w:rFonts w:ascii="KDRS" w:hAnsi="KDRS"/>
        </w:rPr>
        <w:t>VIII</w:t>
      </w:r>
      <w:r w:rsidRPr="009177F1">
        <w:rPr>
          <w:rFonts w:ascii="KDRS" w:hAnsi="KDRS"/>
          <w:lang w:val="ru-RU"/>
        </w:rPr>
        <w:t xml:space="preserve">, 220. </w:t>
      </w:r>
      <w:r>
        <w:rPr>
          <w:rFonts w:ascii="KDRS" w:hAnsi="KDRS"/>
        </w:rPr>
        <w:t>XVIII </w:t>
      </w:r>
      <w:r w:rsidRPr="009177F1">
        <w:rPr>
          <w:rFonts w:ascii="KDRS" w:hAnsi="KDRS"/>
          <w:lang w:val="ru-RU"/>
        </w:rPr>
        <w:t xml:space="preserve">в. ~ </w:t>
      </w:r>
      <w:r>
        <w:rPr>
          <w:rFonts w:ascii="KDRS" w:hAnsi="KDRS"/>
        </w:rPr>
        <w:t>XVII </w:t>
      </w:r>
      <w:r w:rsidRPr="009177F1">
        <w:rPr>
          <w:rFonts w:ascii="KDRS" w:hAnsi="KDRS"/>
          <w:lang w:val="ru-RU"/>
        </w:rPr>
        <w:t>в.</w:t>
      </w:r>
      <w:r w:rsidRPr="009177F1">
        <w:rPr>
          <w:rFonts w:ascii="KDRS" w:hAnsi="KDRS"/>
          <w:b/>
          <w:bCs/>
          <w:lang w:val="ru-RU"/>
        </w:rPr>
        <w:t xml:space="preserve"> </w:t>
      </w:r>
    </w:p>
    <w:p w14:paraId="49CB6FAA" w14:textId="77777777" w:rsidR="00F4528E" w:rsidRPr="009177F1" w:rsidRDefault="00F4528E" w:rsidP="00F4528E">
      <w:pPr>
        <w:widowControl/>
        <w:spacing w:line="-460" w:lineRule="auto"/>
        <w:ind w:firstLine="720"/>
        <w:jc w:val="both"/>
        <w:rPr>
          <w:rFonts w:ascii="KDRS" w:hAnsi="KDRS"/>
          <w:b/>
          <w:bCs/>
          <w:lang w:val="ru-RU"/>
        </w:rPr>
      </w:pPr>
      <w:r w:rsidRPr="009177F1">
        <w:rPr>
          <w:rFonts w:ascii="KDRS" w:hAnsi="KDRS"/>
          <w:b/>
          <w:bCs/>
          <w:lang w:val="ru-RU"/>
        </w:rPr>
        <w:t>СУББОТА</w:t>
      </w:r>
      <w:r w:rsidRPr="009177F1">
        <w:rPr>
          <w:rFonts w:ascii="KDRS" w:hAnsi="KDRS"/>
          <w:lang w:val="ru-RU"/>
        </w:rPr>
        <w:t xml:space="preserve"> и произв. см. </w:t>
      </w:r>
      <w:r w:rsidRPr="009177F1">
        <w:rPr>
          <w:rFonts w:ascii="KDRS" w:hAnsi="KDRS"/>
          <w:b/>
          <w:bCs/>
          <w:lang w:val="ru-RU"/>
        </w:rPr>
        <w:t xml:space="preserve">субота </w:t>
      </w:r>
      <w:r w:rsidRPr="009177F1">
        <w:rPr>
          <w:rFonts w:ascii="KDRS" w:hAnsi="KDRS"/>
          <w:lang w:val="ru-RU"/>
        </w:rPr>
        <w:t>и произв</w:t>
      </w:r>
      <w:r w:rsidRPr="009177F1">
        <w:rPr>
          <w:rFonts w:ascii="KDRS" w:hAnsi="KDRS"/>
          <w:b/>
          <w:bCs/>
          <w:lang w:val="ru-RU"/>
        </w:rPr>
        <w:t xml:space="preserve">. </w:t>
      </w:r>
    </w:p>
    <w:p w14:paraId="1C87B7C2" w14:textId="77777777" w:rsidR="00F4528E" w:rsidRPr="009177F1" w:rsidRDefault="00F4528E" w:rsidP="00F4528E">
      <w:pPr>
        <w:widowControl/>
        <w:spacing w:line="-460" w:lineRule="auto"/>
        <w:ind w:firstLine="720"/>
        <w:jc w:val="both"/>
        <w:rPr>
          <w:rFonts w:ascii="KDRS" w:hAnsi="KDRS"/>
          <w:b/>
          <w:bCs/>
          <w:lang w:val="ru-RU"/>
        </w:rPr>
      </w:pPr>
      <w:r w:rsidRPr="009177F1">
        <w:rPr>
          <w:rFonts w:ascii="KDRS" w:hAnsi="KDRS"/>
          <w:b/>
          <w:bCs/>
          <w:lang w:val="ru-RU"/>
        </w:rPr>
        <w:t>СУБДИЯКОНЪ</w:t>
      </w:r>
      <w:r w:rsidRPr="009177F1">
        <w:rPr>
          <w:rFonts w:ascii="KDRS" w:hAnsi="KDRS"/>
          <w:lang w:val="ru-RU"/>
        </w:rPr>
        <w:t>,</w:t>
      </w:r>
      <w:r w:rsidRPr="009177F1">
        <w:rPr>
          <w:rFonts w:ascii="KDRS" w:hAnsi="KDRS"/>
          <w:i/>
          <w:iCs/>
          <w:lang w:val="ru-RU"/>
        </w:rPr>
        <w:t xml:space="preserve"> м. Служитель церкви низшего после дьякона чина, иподьякон </w:t>
      </w:r>
      <w:r w:rsidRPr="009177F1">
        <w:rPr>
          <w:rFonts w:ascii="KDRS" w:hAnsi="KDRS"/>
          <w:lang w:val="ru-RU"/>
        </w:rPr>
        <w:t>(</w:t>
      </w:r>
      <w:r w:rsidRPr="009177F1">
        <w:rPr>
          <w:rFonts w:ascii="KDRS" w:hAnsi="KDRS"/>
          <w:i/>
          <w:iCs/>
          <w:lang w:val="ru-RU"/>
        </w:rPr>
        <w:t>ср. греч.</w:t>
      </w:r>
      <w:r w:rsidRPr="009177F1">
        <w:rPr>
          <w:i/>
          <w:iCs/>
          <w:lang w:val="ru-RU"/>
        </w:rPr>
        <w:t xml:space="preserve"> </w:t>
      </w:r>
      <w:r w:rsidRPr="004F0B87">
        <w:t>ὑ</w:t>
      </w:r>
      <w:r w:rsidRPr="00413D00">
        <w:t>ποδιάκονοϛ</w:t>
      </w:r>
      <w:r w:rsidRPr="009177F1">
        <w:rPr>
          <w:lang w:val="ru-RU"/>
        </w:rPr>
        <w:t xml:space="preserve">, </w:t>
      </w:r>
      <w:r w:rsidRPr="009177F1">
        <w:rPr>
          <w:rFonts w:ascii="KDRS" w:hAnsi="KDRS"/>
          <w:i/>
          <w:iCs/>
          <w:lang w:val="ru-RU"/>
        </w:rPr>
        <w:t>лат</w:t>
      </w:r>
      <w:r w:rsidRPr="009177F1">
        <w:rPr>
          <w:rFonts w:ascii="KDRS" w:hAnsi="KDRS"/>
          <w:lang w:val="ru-RU"/>
        </w:rPr>
        <w:t xml:space="preserve">. </w:t>
      </w:r>
      <w:r>
        <w:rPr>
          <w:rFonts w:ascii="KDRS" w:hAnsi="KDRS"/>
        </w:rPr>
        <w:t>subdiaconus</w:t>
      </w:r>
      <w:r w:rsidRPr="009177F1">
        <w:rPr>
          <w:rFonts w:ascii="KDRS" w:hAnsi="KDRS"/>
          <w:lang w:val="ru-RU"/>
        </w:rPr>
        <w:t>).</w:t>
      </w:r>
      <w:r w:rsidRPr="009177F1">
        <w:rPr>
          <w:rFonts w:ascii="KDRS" w:hAnsi="KDRS"/>
          <w:i/>
          <w:iCs/>
          <w:lang w:val="ru-RU"/>
        </w:rPr>
        <w:t xml:space="preserve"> </w:t>
      </w:r>
      <w:r w:rsidRPr="009177F1">
        <w:rPr>
          <w:rFonts w:ascii="KDRS" w:hAnsi="KDRS"/>
          <w:lang w:val="ru-RU"/>
        </w:rPr>
        <w:t>О тои истории, о осьмомъ соборе, и о разоръванию или раздранию умиленномъ восточныхъ церквеи зъ западными, написано въ Вилне отъ н</w:t>
      </w:r>
      <w:r w:rsidRPr="009177F1">
        <w:rPr>
          <w:lang w:val="ru-RU"/>
        </w:rPr>
        <w:t>ѣ</w:t>
      </w:r>
      <w:r w:rsidRPr="009177F1">
        <w:rPr>
          <w:rFonts w:ascii="KDRS" w:hAnsi="KDRS"/>
          <w:lang w:val="ru-RU"/>
        </w:rPr>
        <w:t xml:space="preserve">кояго субдиякона, недостатку ради истории тоеи. Курб.Ист.8 соб., 473.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w:t>
      </w:r>
      <w:r w:rsidRPr="009177F1">
        <w:rPr>
          <w:rFonts w:ascii="KDRS" w:hAnsi="KDRS"/>
          <w:b/>
          <w:bCs/>
          <w:lang w:val="ru-RU"/>
        </w:rPr>
        <w:t>.</w:t>
      </w:r>
    </w:p>
    <w:p w14:paraId="1DA14FA4" w14:textId="77777777" w:rsidR="00F4528E" w:rsidRPr="009177F1" w:rsidRDefault="00F4528E" w:rsidP="00F4528E">
      <w:pPr>
        <w:widowControl/>
        <w:spacing w:line="-460" w:lineRule="auto"/>
        <w:ind w:firstLine="720"/>
        <w:jc w:val="both"/>
        <w:rPr>
          <w:rFonts w:ascii="KDRS" w:hAnsi="KDRS"/>
          <w:b/>
          <w:bCs/>
          <w:lang w:val="ru-RU"/>
        </w:rPr>
      </w:pPr>
      <w:r w:rsidRPr="009177F1">
        <w:rPr>
          <w:rFonts w:ascii="KDRS" w:hAnsi="KDRS"/>
          <w:b/>
          <w:bCs/>
          <w:caps/>
          <w:lang w:val="ru-RU"/>
        </w:rPr>
        <w:lastRenderedPageBreak/>
        <w:t>СуборЪ</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w:t>
      </w:r>
      <w:r w:rsidRPr="009177F1">
        <w:rPr>
          <w:rFonts w:ascii="KDRS" w:hAnsi="KDRS"/>
          <w:i/>
          <w:iCs/>
          <w:lang w:val="ru-RU"/>
        </w:rPr>
        <w:t xml:space="preserve">То же, что </w:t>
      </w:r>
      <w:r w:rsidRPr="009177F1">
        <w:rPr>
          <w:rFonts w:ascii="KDRS" w:hAnsi="KDRS"/>
          <w:b/>
          <w:bCs/>
          <w:lang w:val="ru-RU"/>
        </w:rPr>
        <w:t>суборь.</w:t>
      </w:r>
      <w:r w:rsidRPr="009177F1">
        <w:rPr>
          <w:rFonts w:ascii="KDRS" w:hAnsi="KDRS"/>
          <w:lang w:val="ru-RU"/>
        </w:rPr>
        <w:t xml:space="preserve"> А от той ямы на яму ж, а яма у субора… а от ямы и от субора направо. Смол.словарь, 289. </w:t>
      </w:r>
      <w:r>
        <w:rPr>
          <w:rFonts w:ascii="KDRS" w:hAnsi="KDRS"/>
        </w:rPr>
        <w:t>XVII </w:t>
      </w:r>
      <w:r w:rsidRPr="009177F1">
        <w:rPr>
          <w:rFonts w:ascii="KDRS" w:hAnsi="KDRS"/>
          <w:lang w:val="ru-RU"/>
        </w:rPr>
        <w:t xml:space="preserve">в. </w:t>
      </w:r>
    </w:p>
    <w:p w14:paraId="507908F7"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СУБОРНИКЪ</w:t>
      </w:r>
      <w:r w:rsidRPr="009177F1">
        <w:rPr>
          <w:rFonts w:ascii="KDRS" w:hAnsi="KDRS"/>
          <w:lang w:val="ru-RU"/>
        </w:rPr>
        <w:t xml:space="preserve">, </w:t>
      </w:r>
      <w:r w:rsidRPr="009177F1">
        <w:rPr>
          <w:rFonts w:ascii="KDRS" w:hAnsi="KDRS"/>
          <w:i/>
          <w:iCs/>
          <w:lang w:val="ru-RU"/>
        </w:rPr>
        <w:t>м. Противник</w:t>
      </w:r>
      <w:r w:rsidRPr="009177F1">
        <w:rPr>
          <w:rFonts w:ascii="KDRS" w:hAnsi="KDRS"/>
          <w:lang w:val="ru-RU"/>
        </w:rPr>
        <w:t>. Тацеми снитии поб</w:t>
      </w:r>
      <w:r w:rsidRPr="009177F1">
        <w:rPr>
          <w:lang w:val="ru-RU"/>
        </w:rPr>
        <w:t>ѣ</w:t>
      </w:r>
      <w:r w:rsidRPr="009177F1">
        <w:rPr>
          <w:rFonts w:ascii="KDRS" w:hAnsi="KDRS"/>
          <w:lang w:val="ru-RU"/>
        </w:rPr>
        <w:t>ди Манента Архилаи, б</w:t>
      </w:r>
      <w:r w:rsidRPr="009177F1">
        <w:rPr>
          <w:lang w:val="ru-RU"/>
        </w:rPr>
        <w:t>ѣ</w:t>
      </w:r>
      <w:r w:rsidRPr="009177F1">
        <w:rPr>
          <w:rFonts w:ascii="KDRS" w:hAnsi="KDRS"/>
          <w:lang w:val="ru-RU"/>
        </w:rPr>
        <w:t>жа паки оттуд</w:t>
      </w:r>
      <w:r w:rsidRPr="009177F1">
        <w:rPr>
          <w:lang w:val="ru-RU"/>
        </w:rPr>
        <w:t>ѣ</w:t>
      </w:r>
      <w:r w:rsidRPr="009177F1">
        <w:rPr>
          <w:rFonts w:ascii="KDRS" w:hAnsi="KDRS"/>
          <w:lang w:val="ru-RU"/>
        </w:rPr>
        <w:t>, б</w:t>
      </w:r>
      <w:r w:rsidRPr="009177F1">
        <w:rPr>
          <w:lang w:val="ru-RU"/>
        </w:rPr>
        <w:t>ѣ</w:t>
      </w:r>
      <w:r w:rsidRPr="009177F1">
        <w:rPr>
          <w:rFonts w:ascii="KDRS" w:hAnsi="KDRS"/>
          <w:lang w:val="ru-RU"/>
        </w:rPr>
        <w:t>жавыи ис темница, и суборника б</w:t>
      </w:r>
      <w:r w:rsidRPr="009177F1">
        <w:rPr>
          <w:lang w:val="ru-RU"/>
        </w:rPr>
        <w:t>ѣ</w:t>
      </w:r>
      <w:r w:rsidRPr="009177F1">
        <w:rPr>
          <w:rFonts w:ascii="KDRS" w:hAnsi="KDRS"/>
          <w:lang w:val="ru-RU"/>
        </w:rPr>
        <w:t>жавъ, прииде въ весь худу</w:t>
      </w:r>
      <w:r w:rsidRPr="009177F1">
        <w:rPr>
          <w:lang w:val="ru-RU"/>
        </w:rPr>
        <w:t xml:space="preserve"> (</w:t>
      </w:r>
      <w:r w:rsidRPr="00413D00">
        <w:t>τ</w:t>
      </w:r>
      <w:r w:rsidRPr="004F0B87">
        <w:t>ὸ</w:t>
      </w:r>
      <w:r w:rsidRPr="00413D00">
        <w:t>ν</w:t>
      </w:r>
      <w:r w:rsidRPr="009177F1">
        <w:rPr>
          <w:lang w:val="ru-RU"/>
        </w:rPr>
        <w:t xml:space="preserve"> </w:t>
      </w:r>
      <w:r w:rsidRPr="004F0B87">
        <w:t>ἀ</w:t>
      </w:r>
      <w:r w:rsidRPr="00413D00">
        <w:t>νταγωνιστ</w:t>
      </w:r>
      <w:r w:rsidRPr="00940A90">
        <w:t>ή</w:t>
      </w:r>
      <w:r w:rsidRPr="00413D00">
        <w:t>ν</w:t>
      </w:r>
      <w:r w:rsidRPr="009177F1">
        <w:rPr>
          <w:lang w:val="ru-RU"/>
        </w:rPr>
        <w:t xml:space="preserve">). </w:t>
      </w:r>
      <w:r w:rsidRPr="009177F1">
        <w:rPr>
          <w:rFonts w:ascii="KDRS" w:hAnsi="KDRS"/>
          <w:lang w:val="ru-RU"/>
        </w:rPr>
        <w:t>(Кир.Иерус.Поуч.) Мин.чет.март.</w:t>
      </w:r>
      <w:r>
        <w:rPr>
          <w:rFonts w:ascii="KDRS" w:hAnsi="KDRS"/>
        </w:rPr>
        <w:t> II</w:t>
      </w:r>
      <w:r w:rsidRPr="009177F1">
        <w:rPr>
          <w:rFonts w:ascii="KDRS" w:hAnsi="KDRS"/>
          <w:lang w:val="ru-RU"/>
        </w:rPr>
        <w:t xml:space="preserve">, 902. </w:t>
      </w:r>
      <w:r>
        <w:rPr>
          <w:rFonts w:ascii="KDRS" w:hAnsi="KDRS"/>
        </w:rPr>
        <w:t>XVI </w:t>
      </w:r>
      <w:r w:rsidRPr="009177F1">
        <w:rPr>
          <w:rFonts w:ascii="KDRS" w:hAnsi="KDRS"/>
          <w:lang w:val="ru-RU"/>
        </w:rPr>
        <w:t xml:space="preserve">в. </w:t>
      </w:r>
    </w:p>
    <w:p w14:paraId="4E59C305"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СУБОРЬ</w:t>
      </w:r>
      <w:r w:rsidRPr="009177F1">
        <w:rPr>
          <w:rFonts w:ascii="KDRS" w:hAnsi="KDRS"/>
          <w:lang w:val="ru-RU"/>
        </w:rPr>
        <w:t xml:space="preserve">, </w:t>
      </w:r>
      <w:r w:rsidRPr="009177F1">
        <w:rPr>
          <w:rFonts w:ascii="KDRS" w:hAnsi="KDRS"/>
          <w:i/>
          <w:iCs/>
          <w:lang w:val="ru-RU"/>
        </w:rPr>
        <w:t>ж. Покрытая сосновым лесом местность</w:t>
      </w:r>
      <w:r w:rsidRPr="009177F1">
        <w:rPr>
          <w:rFonts w:ascii="KDRS" w:hAnsi="KDRS"/>
          <w:lang w:val="ru-RU"/>
        </w:rPr>
        <w:t xml:space="preserve">; </w:t>
      </w:r>
      <w:r w:rsidRPr="009177F1">
        <w:rPr>
          <w:rFonts w:ascii="KDRS" w:hAnsi="KDRS"/>
          <w:i/>
          <w:iCs/>
          <w:lang w:val="ru-RU"/>
        </w:rPr>
        <w:t>сосновый лес</w:t>
      </w:r>
      <w:r w:rsidRPr="009177F1">
        <w:rPr>
          <w:rFonts w:ascii="KDRS" w:hAnsi="KDRS"/>
          <w:lang w:val="ru-RU"/>
        </w:rPr>
        <w:t>. А с сосны на сосну жъ, стоитъ на мшарномъ нискомъ боровомъ м</w:t>
      </w:r>
      <w:r w:rsidRPr="009177F1">
        <w:rPr>
          <w:lang w:val="ru-RU"/>
        </w:rPr>
        <w:t>ѣ</w:t>
      </w:r>
      <w:r w:rsidRPr="009177F1">
        <w:rPr>
          <w:rFonts w:ascii="KDRS" w:hAnsi="KDRS"/>
          <w:lang w:val="ru-RU"/>
        </w:rPr>
        <w:t>сте, а на ней грани… а с то</w:t>
      </w:r>
      <w:r w:rsidRPr="009177F1">
        <w:rPr>
          <w:lang w:val="ru-RU"/>
        </w:rPr>
        <w:t>ѣ</w:t>
      </w:r>
      <w:r w:rsidRPr="009177F1">
        <w:rPr>
          <w:rFonts w:ascii="KDRS" w:hAnsi="KDRS"/>
          <w:lang w:val="ru-RU"/>
        </w:rPr>
        <w:t xml:space="preserve"> сосны на болшую кудряватую жъ сосну, стоитъ на ниской же субори, а на ней грани. А.гражд.распр.</w:t>
      </w:r>
      <w:r>
        <w:rPr>
          <w:rFonts w:ascii="KDRS" w:hAnsi="KDRS"/>
        </w:rPr>
        <w:t> I</w:t>
      </w:r>
      <w:r w:rsidRPr="009177F1">
        <w:rPr>
          <w:rFonts w:ascii="KDRS" w:hAnsi="KDRS"/>
          <w:lang w:val="ru-RU"/>
        </w:rPr>
        <w:t>, 348. 1632</w:t>
      </w:r>
      <w:r>
        <w:rPr>
          <w:rFonts w:ascii="KDRS" w:hAnsi="KDRS"/>
        </w:rPr>
        <w:t> </w:t>
      </w:r>
      <w:r w:rsidRPr="009177F1">
        <w:rPr>
          <w:rFonts w:ascii="KDRS" w:hAnsi="KDRS"/>
          <w:lang w:val="ru-RU"/>
        </w:rPr>
        <w:t>г. А с тои берески на береску жъ, стоитъ на субори у лосинной ямы… с тое берески, субор&lt;ь&gt;ю перешедчи черезъ два врашка… на сосну на гол</w:t>
      </w:r>
      <w:r w:rsidRPr="009177F1">
        <w:rPr>
          <w:lang w:val="ru-RU"/>
        </w:rPr>
        <w:t>ѣ</w:t>
      </w:r>
      <w:r w:rsidRPr="009177F1">
        <w:rPr>
          <w:rFonts w:ascii="KDRS" w:hAnsi="KDRS"/>
          <w:lang w:val="ru-RU"/>
        </w:rPr>
        <w:t xml:space="preserve">настую. Там же, 349. – Ср. </w:t>
      </w:r>
      <w:r w:rsidRPr="009177F1">
        <w:rPr>
          <w:rFonts w:ascii="KDRS" w:hAnsi="KDRS"/>
          <w:b/>
          <w:bCs/>
          <w:lang w:val="ru-RU"/>
        </w:rPr>
        <w:t>суборъ.</w:t>
      </w:r>
      <w:r w:rsidRPr="009177F1">
        <w:rPr>
          <w:rFonts w:ascii="KDRS" w:hAnsi="KDRS"/>
          <w:lang w:val="ru-RU"/>
        </w:rPr>
        <w:t xml:space="preserve"> </w:t>
      </w:r>
    </w:p>
    <w:p w14:paraId="649B881B"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СУБОТЪ</w:t>
      </w:r>
      <w:r w:rsidRPr="009177F1">
        <w:rPr>
          <w:rFonts w:ascii="KDRS" w:hAnsi="KDRS"/>
          <w:lang w:val="ru-RU"/>
        </w:rPr>
        <w:t xml:space="preserve">, </w:t>
      </w:r>
      <w:r w:rsidRPr="009177F1">
        <w:rPr>
          <w:rFonts w:ascii="KDRS" w:hAnsi="KDRS"/>
          <w:i/>
          <w:iCs/>
          <w:lang w:val="ru-RU"/>
        </w:rPr>
        <w:t>м. То же, что</w:t>
      </w:r>
      <w:r w:rsidRPr="009177F1">
        <w:rPr>
          <w:rFonts w:ascii="KDRS" w:hAnsi="KDRS"/>
          <w:lang w:val="ru-RU"/>
        </w:rPr>
        <w:t xml:space="preserve"> </w:t>
      </w:r>
      <w:r w:rsidRPr="009177F1">
        <w:rPr>
          <w:rFonts w:ascii="KDRS" w:hAnsi="KDRS"/>
          <w:b/>
          <w:bCs/>
          <w:lang w:val="ru-RU"/>
        </w:rPr>
        <w:t>субота</w:t>
      </w:r>
      <w:r w:rsidRPr="009177F1">
        <w:rPr>
          <w:rFonts w:ascii="KDRS" w:hAnsi="KDRS"/>
          <w:lang w:val="ru-RU"/>
        </w:rPr>
        <w:t xml:space="preserve"> (</w:t>
      </w:r>
      <w:r w:rsidRPr="009177F1">
        <w:rPr>
          <w:rFonts w:ascii="KDRS" w:hAnsi="KDRS"/>
          <w:i/>
          <w:iCs/>
          <w:lang w:val="ru-RU"/>
        </w:rPr>
        <w:t>в знач</w:t>
      </w:r>
      <w:r w:rsidRPr="009177F1">
        <w:rPr>
          <w:rFonts w:ascii="KDRS" w:hAnsi="KDRS"/>
          <w:lang w:val="ru-RU"/>
        </w:rPr>
        <w:t>.</w:t>
      </w:r>
      <w:r>
        <w:rPr>
          <w:rFonts w:ascii="KDRS" w:hAnsi="KDRS"/>
        </w:rPr>
        <w:t> 2). Cуботъ обр</w:t>
      </w:r>
      <w:r>
        <w:t>ѣ</w:t>
      </w:r>
      <w:r>
        <w:rPr>
          <w:rFonts w:ascii="KDRS" w:hAnsi="KDRS"/>
        </w:rPr>
        <w:t>зания же шетание евреиско явльшагося Ха</w:t>
      </w:r>
      <w:r>
        <w:t>҃</w:t>
      </w:r>
      <w:r>
        <w:rPr>
          <w:rFonts w:ascii="KDRS" w:hAnsi="KDRS"/>
        </w:rPr>
        <w:t xml:space="preserve"> волею уставися, въсия блг</w:t>
      </w:r>
      <w:r>
        <w:t>҃</w:t>
      </w:r>
      <w:r>
        <w:rPr>
          <w:rFonts w:ascii="KDRS" w:hAnsi="KDRS"/>
        </w:rPr>
        <w:t>дтьная весна (</w:t>
      </w:r>
      <w:r w:rsidRPr="00413D00">
        <w:t>Σάββατα περιτομ</w:t>
      </w:r>
      <w:r w:rsidRPr="00940A90">
        <w:t>ή</w:t>
      </w:r>
      <w:r w:rsidRPr="00413D00">
        <w:t xml:space="preserve"> τε</w:t>
      </w:r>
      <w:r>
        <w:rPr>
          <w:rFonts w:ascii="KDRS" w:hAnsi="KDRS"/>
        </w:rPr>
        <w:t xml:space="preserve">). </w:t>
      </w:r>
      <w:r w:rsidRPr="009177F1">
        <w:rPr>
          <w:rFonts w:ascii="KDRS" w:hAnsi="KDRS"/>
          <w:lang w:val="ru-RU"/>
        </w:rPr>
        <w:t xml:space="preserve">Мин.праздн.(Ил.), 444. </w:t>
      </w:r>
      <w:r>
        <w:rPr>
          <w:rFonts w:ascii="KDRS" w:hAnsi="KDRS"/>
        </w:rPr>
        <w:t>XI</w:t>
      </w:r>
      <w:r w:rsidRPr="009177F1">
        <w:rPr>
          <w:rFonts w:ascii="KDRS" w:hAnsi="KDRS"/>
          <w:lang w:val="ru-RU"/>
        </w:rPr>
        <w:t>–</w:t>
      </w:r>
      <w:r>
        <w:rPr>
          <w:rFonts w:ascii="KDRS" w:hAnsi="KDRS"/>
        </w:rPr>
        <w:t>XII </w:t>
      </w:r>
      <w:r w:rsidRPr="009177F1">
        <w:rPr>
          <w:rFonts w:ascii="KDRS" w:hAnsi="KDRS"/>
          <w:lang w:val="ru-RU"/>
        </w:rPr>
        <w:t>вв.</w:t>
      </w:r>
    </w:p>
    <w:p w14:paraId="3DC16639"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СУБОТА (СУББОТА), СОБОТА,</w:t>
      </w:r>
      <w:r w:rsidRPr="009177F1">
        <w:rPr>
          <w:rFonts w:ascii="KDRS" w:hAnsi="KDRS"/>
          <w:lang w:val="ru-RU"/>
        </w:rPr>
        <w:t xml:space="preserve"> </w:t>
      </w:r>
      <w:r w:rsidRPr="009177F1">
        <w:rPr>
          <w:rFonts w:ascii="KDRS" w:hAnsi="KDRS"/>
          <w:i/>
          <w:iCs/>
          <w:lang w:val="ru-RU"/>
        </w:rPr>
        <w:t>ж</w:t>
      </w:r>
      <w:r w:rsidRPr="009177F1">
        <w:rPr>
          <w:rFonts w:ascii="KDRS" w:hAnsi="KDRS"/>
          <w:lang w:val="ru-RU"/>
        </w:rPr>
        <w:t xml:space="preserve">. и </w:t>
      </w:r>
      <w:r w:rsidRPr="009177F1">
        <w:rPr>
          <w:rFonts w:ascii="KDRS" w:hAnsi="KDRS"/>
          <w:b/>
          <w:bCs/>
          <w:lang w:val="ru-RU"/>
        </w:rPr>
        <w:t>СУБОТЫ,</w:t>
      </w:r>
      <w:r w:rsidRPr="009177F1">
        <w:rPr>
          <w:rFonts w:ascii="KDRS" w:hAnsi="KDRS"/>
          <w:lang w:val="ru-RU"/>
        </w:rPr>
        <w:t xml:space="preserve"> </w:t>
      </w:r>
      <w:r w:rsidRPr="009177F1">
        <w:rPr>
          <w:rFonts w:ascii="KDRS" w:hAnsi="KDRS"/>
          <w:i/>
          <w:iCs/>
          <w:lang w:val="ru-RU"/>
        </w:rPr>
        <w:t>мн</w:t>
      </w:r>
      <w:r w:rsidRPr="009177F1">
        <w:rPr>
          <w:rFonts w:ascii="KDRS" w:hAnsi="KDRS"/>
          <w:lang w:val="ru-RU"/>
        </w:rPr>
        <w:t xml:space="preserve">. 1. </w:t>
      </w:r>
      <w:r w:rsidRPr="009177F1">
        <w:rPr>
          <w:rFonts w:ascii="KDRS" w:hAnsi="KDRS"/>
          <w:i/>
          <w:iCs/>
          <w:lang w:val="ru-RU"/>
        </w:rPr>
        <w:t>Седьмой день недели</w:t>
      </w:r>
      <w:r w:rsidRPr="009177F1">
        <w:rPr>
          <w:rFonts w:ascii="KDRS" w:hAnsi="KDRS"/>
          <w:lang w:val="ru-RU"/>
        </w:rPr>
        <w:t xml:space="preserve"> (</w:t>
      </w:r>
      <w:r w:rsidRPr="009177F1">
        <w:rPr>
          <w:rFonts w:ascii="KDRS" w:hAnsi="KDRS"/>
          <w:i/>
          <w:iCs/>
          <w:lang w:val="ru-RU"/>
        </w:rPr>
        <w:t>в ветхозаветной традиции</w:t>
      </w:r>
      <w:r w:rsidRPr="009177F1">
        <w:rPr>
          <w:rFonts w:ascii="KDRS" w:hAnsi="KDRS"/>
          <w:lang w:val="ru-RU"/>
        </w:rPr>
        <w:t>)</w:t>
      </w:r>
      <w:r w:rsidRPr="009177F1">
        <w:rPr>
          <w:rFonts w:ascii="KDRS" w:hAnsi="KDRS"/>
          <w:i/>
          <w:iCs/>
          <w:lang w:val="ru-RU"/>
        </w:rPr>
        <w:t xml:space="preserve">, считавшийся днем покоя и богопочитания </w:t>
      </w:r>
      <w:r w:rsidRPr="009177F1">
        <w:rPr>
          <w:rFonts w:ascii="KDRS" w:hAnsi="KDRS"/>
          <w:lang w:val="ru-RU"/>
        </w:rPr>
        <w:t>(</w:t>
      </w:r>
      <w:r w:rsidRPr="009177F1">
        <w:rPr>
          <w:rFonts w:ascii="KDRS" w:hAnsi="KDRS"/>
          <w:i/>
          <w:iCs/>
          <w:lang w:val="ru-RU"/>
        </w:rPr>
        <w:t>ср.</w:t>
      </w:r>
      <w:r w:rsidRPr="009177F1">
        <w:rPr>
          <w:i/>
          <w:iCs/>
          <w:lang w:val="ru-RU"/>
        </w:rPr>
        <w:t xml:space="preserve"> </w:t>
      </w:r>
      <w:r w:rsidRPr="009177F1">
        <w:rPr>
          <w:rFonts w:ascii="KDRS" w:hAnsi="KDRS"/>
          <w:i/>
          <w:iCs/>
          <w:lang w:val="ru-RU"/>
        </w:rPr>
        <w:t>греч</w:t>
      </w:r>
      <w:r w:rsidRPr="009177F1">
        <w:rPr>
          <w:rFonts w:ascii="KDRS" w:hAnsi="KDRS"/>
          <w:lang w:val="ru-RU"/>
        </w:rPr>
        <w:t xml:space="preserve">. </w:t>
      </w:r>
      <w:r w:rsidRPr="00413D00">
        <w:t>σάββατα</w:t>
      </w:r>
      <w:r w:rsidRPr="009177F1">
        <w:rPr>
          <w:lang w:val="ru-RU"/>
        </w:rPr>
        <w:t>,</w:t>
      </w:r>
      <w:r w:rsidRPr="009177F1">
        <w:rPr>
          <w:rFonts w:ascii="KDRS" w:hAnsi="KDRS"/>
          <w:lang w:val="ru-RU"/>
        </w:rPr>
        <w:t xml:space="preserve"> </w:t>
      </w:r>
      <w:r w:rsidRPr="009177F1">
        <w:rPr>
          <w:rFonts w:ascii="KDRS" w:hAnsi="KDRS"/>
          <w:i/>
          <w:iCs/>
          <w:lang w:val="ru-RU"/>
        </w:rPr>
        <w:t>др.-евр</w:t>
      </w:r>
      <w:r w:rsidRPr="009177F1">
        <w:rPr>
          <w:rFonts w:ascii="KDRS" w:hAnsi="KDRS"/>
          <w:lang w:val="ru-RU"/>
        </w:rPr>
        <w:t xml:space="preserve">. </w:t>
      </w:r>
      <w:r w:rsidRPr="009177F1">
        <w:rPr>
          <w:lang w:val="ru-RU"/>
        </w:rPr>
        <w:t>š</w:t>
      </w:r>
      <w:r>
        <w:t>abb</w:t>
      </w:r>
      <w:r w:rsidRPr="009177F1">
        <w:rPr>
          <w:lang w:val="ru-RU"/>
        </w:rPr>
        <w:t>ā</w:t>
      </w:r>
      <w:r>
        <w:t>t</w:t>
      </w:r>
      <w:r w:rsidRPr="009177F1">
        <w:rPr>
          <w:rFonts w:ascii="KDRS" w:hAnsi="KDRS"/>
          <w:lang w:val="ru-RU"/>
        </w:rPr>
        <w:t xml:space="preserve"> </w:t>
      </w:r>
      <w:r w:rsidRPr="009177F1">
        <w:rPr>
          <w:rFonts w:ascii="KDRS" w:hAnsi="KDRS"/>
          <w:i/>
          <w:iCs/>
          <w:lang w:val="ru-RU"/>
        </w:rPr>
        <w:t>‘покой, отдохновение’</w:t>
      </w:r>
      <w:r w:rsidRPr="009177F1">
        <w:rPr>
          <w:rFonts w:ascii="KDRS" w:hAnsi="KDRS"/>
          <w:lang w:val="ru-RU"/>
        </w:rPr>
        <w:t xml:space="preserve">); </w:t>
      </w:r>
      <w:r w:rsidRPr="009177F1">
        <w:rPr>
          <w:rFonts w:ascii="KDRS" w:hAnsi="KDRS"/>
          <w:i/>
          <w:iCs/>
          <w:lang w:val="ru-RU"/>
        </w:rPr>
        <w:t>в христианской традиции –</w:t>
      </w:r>
      <w:r w:rsidRPr="009177F1">
        <w:rPr>
          <w:rFonts w:ascii="KDRS" w:hAnsi="KDRS"/>
          <w:lang w:val="ru-RU"/>
        </w:rPr>
        <w:t xml:space="preserve"> </w:t>
      </w:r>
      <w:r w:rsidRPr="009177F1">
        <w:rPr>
          <w:rFonts w:ascii="KDRS" w:hAnsi="KDRS"/>
          <w:i/>
          <w:iCs/>
          <w:lang w:val="ru-RU"/>
        </w:rPr>
        <w:t>день, предшествующий воскресенью</w:t>
      </w:r>
      <w:r w:rsidRPr="009177F1">
        <w:rPr>
          <w:rFonts w:ascii="KDRS" w:hAnsi="KDRS"/>
          <w:lang w:val="ru-RU"/>
        </w:rPr>
        <w:t>. Въ время оно б</w:t>
      </w:r>
      <w:r w:rsidRPr="009177F1">
        <w:rPr>
          <w:lang w:val="ru-RU"/>
        </w:rPr>
        <w:t>ѣ</w:t>
      </w:r>
      <w:r w:rsidRPr="009177F1">
        <w:rPr>
          <w:rFonts w:ascii="KDRS" w:hAnsi="KDRS"/>
          <w:lang w:val="ru-RU"/>
        </w:rPr>
        <w:t xml:space="preserve"> учя Ии</w:t>
      </w:r>
      <w:r w:rsidRPr="009177F1">
        <w:rPr>
          <w:lang w:val="ru-RU"/>
        </w:rPr>
        <w:t>҃</w:t>
      </w:r>
      <w:r w:rsidRPr="009177F1">
        <w:rPr>
          <w:rFonts w:ascii="KDRS" w:hAnsi="KDRS"/>
          <w:lang w:val="ru-RU"/>
        </w:rPr>
        <w:t>с на единомь отъ съборищь въ суботы</w:t>
      </w:r>
      <w:r w:rsidRPr="009177F1">
        <w:rPr>
          <w:lang w:val="ru-RU"/>
        </w:rPr>
        <w:t xml:space="preserve"> (</w:t>
      </w:r>
      <w:r w:rsidRPr="00413D00">
        <w:t>ἐν</w:t>
      </w:r>
      <w:r w:rsidRPr="009177F1">
        <w:rPr>
          <w:lang w:val="ru-RU"/>
        </w:rPr>
        <w:t xml:space="preserve"> </w:t>
      </w:r>
      <w:r w:rsidRPr="00413D00">
        <w:t>το</w:t>
      </w:r>
      <w:r w:rsidRPr="00940A90">
        <w:t>ῖ</w:t>
      </w:r>
      <w:r w:rsidRPr="00413D00">
        <w:t>ϛ</w:t>
      </w:r>
      <w:r w:rsidRPr="009177F1">
        <w:rPr>
          <w:lang w:val="ru-RU"/>
        </w:rPr>
        <w:t xml:space="preserve"> </w:t>
      </w:r>
      <w:r w:rsidRPr="00413D00">
        <w:t>σάββασι</w:t>
      </w:r>
      <w:r w:rsidRPr="009177F1">
        <w:rPr>
          <w:lang w:val="ru-RU"/>
        </w:rPr>
        <w:t>).</w:t>
      </w:r>
      <w:r w:rsidRPr="009177F1">
        <w:rPr>
          <w:rFonts w:ascii="KDRS" w:hAnsi="KDRS"/>
          <w:lang w:val="ru-RU"/>
        </w:rPr>
        <w:t xml:space="preserve"> (Лук</w:t>
      </w:r>
      <w:r w:rsidRPr="009177F1">
        <w:rPr>
          <w:lang w:val="ru-RU"/>
        </w:rPr>
        <w:t xml:space="preserve">. </w:t>
      </w:r>
      <w:r>
        <w:t>XIII</w:t>
      </w:r>
      <w:r w:rsidRPr="009177F1">
        <w:rPr>
          <w:lang w:val="ru-RU"/>
        </w:rPr>
        <w:t>, 10</w:t>
      </w:r>
      <w:r w:rsidRPr="009177F1">
        <w:rPr>
          <w:rFonts w:ascii="KDRS" w:hAnsi="KDRS"/>
          <w:lang w:val="ru-RU"/>
        </w:rPr>
        <w:t>)</w:t>
      </w:r>
      <w:r w:rsidRPr="009177F1">
        <w:rPr>
          <w:lang w:val="ru-RU"/>
        </w:rPr>
        <w:t xml:space="preserve"> Остр.ев., 105. 1057</w:t>
      </w:r>
      <w:r>
        <w:t> </w:t>
      </w:r>
      <w:r w:rsidRPr="009177F1">
        <w:rPr>
          <w:lang w:val="ru-RU"/>
        </w:rPr>
        <w:t>г.</w:t>
      </w:r>
      <w:r w:rsidRPr="009177F1">
        <w:rPr>
          <w:rFonts w:ascii="KDRS" w:hAnsi="KDRS"/>
          <w:lang w:val="ru-RU"/>
        </w:rPr>
        <w:t xml:space="preserve"> Субота члк</w:t>
      </w:r>
      <w:r w:rsidRPr="009177F1">
        <w:rPr>
          <w:lang w:val="ru-RU"/>
        </w:rPr>
        <w:t>҃</w:t>
      </w:r>
      <w:r w:rsidRPr="009177F1">
        <w:rPr>
          <w:rFonts w:ascii="KDRS" w:hAnsi="KDRS"/>
          <w:lang w:val="ru-RU"/>
        </w:rPr>
        <w:t>а ради бысть, а не члк</w:t>
      </w:r>
      <w:r w:rsidRPr="009177F1">
        <w:rPr>
          <w:lang w:val="ru-RU"/>
        </w:rPr>
        <w:t>҃</w:t>
      </w:r>
      <w:r w:rsidRPr="009177F1">
        <w:rPr>
          <w:rFonts w:ascii="KDRS" w:hAnsi="KDRS"/>
          <w:lang w:val="ru-RU"/>
        </w:rPr>
        <w:t>ъ суботы ради (</w:t>
      </w:r>
      <w:r w:rsidRPr="00413D00">
        <w:t>τ</w:t>
      </w:r>
      <w:r w:rsidRPr="004F0B87">
        <w:t>ὸ</w:t>
      </w:r>
      <w:r w:rsidRPr="009177F1">
        <w:rPr>
          <w:lang w:val="ru-RU"/>
        </w:rPr>
        <w:t xml:space="preserve"> </w:t>
      </w:r>
      <w:r w:rsidRPr="00413D00">
        <w:t>σάββατον</w:t>
      </w:r>
      <w:r w:rsidRPr="009177F1">
        <w:rPr>
          <w:rFonts w:ascii="KDRS" w:hAnsi="KDRS"/>
          <w:lang w:val="ru-RU"/>
        </w:rPr>
        <w:t xml:space="preserve">). (Марк. </w:t>
      </w:r>
      <w:r>
        <w:rPr>
          <w:rFonts w:ascii="KDRS" w:hAnsi="KDRS"/>
        </w:rPr>
        <w:t>II</w:t>
      </w:r>
      <w:r w:rsidRPr="009177F1">
        <w:rPr>
          <w:rFonts w:ascii="KDRS" w:hAnsi="KDRS"/>
          <w:lang w:val="ru-RU"/>
        </w:rPr>
        <w:t>, 27) Там же, 127</w:t>
      </w:r>
      <w:r>
        <w:rPr>
          <w:rFonts w:ascii="KDRS" w:hAnsi="KDRS"/>
        </w:rPr>
        <w:t> </w:t>
      </w:r>
      <w:r w:rsidRPr="009177F1">
        <w:rPr>
          <w:rFonts w:ascii="KDRS" w:hAnsi="KDRS"/>
          <w:lang w:val="ru-RU"/>
        </w:rPr>
        <w:t>об. Субота бо и нед</w:t>
      </w:r>
      <w:r w:rsidRPr="009177F1">
        <w:rPr>
          <w:lang w:val="ru-RU"/>
        </w:rPr>
        <w:t>ѣ</w:t>
      </w:r>
      <w:r w:rsidRPr="009177F1">
        <w:rPr>
          <w:rFonts w:ascii="KDRS" w:hAnsi="KDRS"/>
          <w:lang w:val="ru-RU"/>
        </w:rPr>
        <w:t>ля дьнь(е) ст</w:t>
      </w:r>
      <w:r w:rsidRPr="009177F1">
        <w:rPr>
          <w:lang w:val="ru-RU"/>
        </w:rPr>
        <w:t>҃</w:t>
      </w:r>
      <w:r w:rsidRPr="009177F1">
        <w:rPr>
          <w:rFonts w:ascii="KDRS" w:hAnsi="KDRS"/>
          <w:lang w:val="ru-RU"/>
        </w:rPr>
        <w:t>ии су&lt;ть&gt; и праздьници, и н</w:t>
      </w:r>
      <w:r w:rsidRPr="009177F1">
        <w:rPr>
          <w:lang w:val="ru-RU"/>
        </w:rPr>
        <w:t>ѣ</w:t>
      </w:r>
      <w:r w:rsidRPr="009177F1">
        <w:rPr>
          <w:rFonts w:ascii="KDRS" w:hAnsi="KDRS"/>
          <w:lang w:val="ru-RU"/>
        </w:rPr>
        <w:t xml:space="preserve"> л</w:t>
      </w:r>
      <w:r w:rsidRPr="009177F1">
        <w:rPr>
          <w:lang w:val="ru-RU"/>
        </w:rPr>
        <w:t>ѣ</w:t>
      </w:r>
      <w:r w:rsidRPr="009177F1">
        <w:rPr>
          <w:rFonts w:ascii="KDRS" w:hAnsi="KDRS"/>
          <w:lang w:val="ru-RU"/>
        </w:rPr>
        <w:t>по въ ня алкати, ово бо блг</w:t>
      </w:r>
      <w:r w:rsidRPr="009177F1">
        <w:rPr>
          <w:lang w:val="ru-RU"/>
        </w:rPr>
        <w:t>҃</w:t>
      </w:r>
      <w:r w:rsidRPr="009177F1">
        <w:rPr>
          <w:rFonts w:ascii="KDRS" w:hAnsi="KDRS"/>
          <w:lang w:val="ru-RU"/>
        </w:rPr>
        <w:t>ословление покоя д</w:t>
      </w:r>
      <w:r w:rsidRPr="009177F1">
        <w:rPr>
          <w:lang w:val="ru-RU"/>
        </w:rPr>
        <w:t>ѣ</w:t>
      </w:r>
      <w:r w:rsidRPr="009177F1">
        <w:rPr>
          <w:rFonts w:ascii="KDRS" w:hAnsi="KDRS"/>
          <w:lang w:val="ru-RU"/>
        </w:rPr>
        <w:t>ля д</w:t>
      </w:r>
      <w:r w:rsidRPr="009177F1">
        <w:rPr>
          <w:lang w:val="ru-RU"/>
        </w:rPr>
        <w:t>ѣ</w:t>
      </w:r>
      <w:r w:rsidRPr="009177F1">
        <w:rPr>
          <w:rFonts w:ascii="KDRS" w:hAnsi="KDRS"/>
          <w:lang w:val="ru-RU"/>
        </w:rPr>
        <w:t>лъ Бжи</w:t>
      </w:r>
      <w:r w:rsidRPr="009177F1">
        <w:rPr>
          <w:lang w:val="ru-RU"/>
        </w:rPr>
        <w:t>҃</w:t>
      </w:r>
      <w:r w:rsidRPr="009177F1">
        <w:rPr>
          <w:rFonts w:ascii="KDRS" w:hAnsi="KDRS"/>
          <w:lang w:val="ru-RU"/>
        </w:rPr>
        <w:t>и, ова же освяштена есть въскрьсения д</w:t>
      </w:r>
      <w:r w:rsidRPr="009177F1">
        <w:rPr>
          <w:lang w:val="ru-RU"/>
        </w:rPr>
        <w:t>ѣ</w:t>
      </w:r>
      <w:r w:rsidRPr="009177F1">
        <w:rPr>
          <w:rFonts w:ascii="KDRS" w:hAnsi="KDRS"/>
          <w:lang w:val="ru-RU"/>
        </w:rPr>
        <w:t>ля Господьня (</w:t>
      </w:r>
      <w:r w:rsidRPr="00413D00">
        <w:t>τ</w:t>
      </w:r>
      <w:r w:rsidRPr="004F0B87">
        <w:t>ὸ</w:t>
      </w:r>
      <w:r w:rsidRPr="009177F1">
        <w:rPr>
          <w:lang w:val="ru-RU"/>
        </w:rPr>
        <w:t xml:space="preserve">... </w:t>
      </w:r>
      <w:r w:rsidRPr="00413D00">
        <w:t>σάββατον</w:t>
      </w:r>
      <w:r w:rsidRPr="009177F1">
        <w:rPr>
          <w:rFonts w:ascii="KDRS" w:hAnsi="KDRS"/>
          <w:lang w:val="ru-RU"/>
        </w:rPr>
        <w:t>). Изб.Св. 1073 г.</w:t>
      </w:r>
      <w:r w:rsidRPr="009177F1">
        <w:rPr>
          <w:rFonts w:ascii="KDRS" w:hAnsi="KDRS"/>
          <w:vertAlign w:val="superscript"/>
          <w:lang w:val="ru-RU"/>
        </w:rPr>
        <w:t>2</w:t>
      </w:r>
      <w:r w:rsidRPr="009177F1">
        <w:rPr>
          <w:rFonts w:ascii="KDRS" w:hAnsi="KDRS"/>
          <w:lang w:val="ru-RU"/>
        </w:rPr>
        <w:t>, 582. А еже то алъчемъ въ соботу, не имъже л</w:t>
      </w:r>
      <w:r w:rsidRPr="009177F1">
        <w:rPr>
          <w:lang w:val="ru-RU"/>
        </w:rPr>
        <w:t>ѣ</w:t>
      </w:r>
      <w:r w:rsidRPr="009177F1">
        <w:rPr>
          <w:rFonts w:ascii="KDRS" w:hAnsi="KDRS"/>
          <w:lang w:val="ru-RU"/>
        </w:rPr>
        <w:t>по есть въ суботу алъкати, покои бо есть отъ твари всея, нъ имъже въ ту едину алкати л</w:t>
      </w:r>
      <w:r w:rsidRPr="009177F1">
        <w:rPr>
          <w:lang w:val="ru-RU"/>
        </w:rPr>
        <w:t>ѣ</w:t>
      </w:r>
      <w:r w:rsidRPr="009177F1">
        <w:rPr>
          <w:rFonts w:ascii="KDRS" w:hAnsi="KDRS"/>
          <w:lang w:val="ru-RU"/>
        </w:rPr>
        <w:t>по есть (</w:t>
      </w:r>
      <w:r w:rsidRPr="00413D00">
        <w:t>τ</w:t>
      </w:r>
      <w:r w:rsidRPr="004F0B87">
        <w:t>ὸ</w:t>
      </w:r>
      <w:r w:rsidRPr="009177F1">
        <w:rPr>
          <w:lang w:val="ru-RU"/>
        </w:rPr>
        <w:t xml:space="preserve"> </w:t>
      </w:r>
      <w:r w:rsidRPr="00413D00">
        <w:t>σάββατον</w:t>
      </w:r>
      <w:r w:rsidRPr="009177F1">
        <w:rPr>
          <w:rFonts w:ascii="KDRS" w:hAnsi="KDRS"/>
          <w:lang w:val="ru-RU"/>
        </w:rPr>
        <w:t>). Там же, 583. Буди въ суботу къ ръжи или весть въдае. Гр.берест., №</w:t>
      </w:r>
      <w:r>
        <w:rPr>
          <w:rFonts w:ascii="KDRS" w:hAnsi="KDRS"/>
        </w:rPr>
        <w:t> </w:t>
      </w:r>
      <w:r w:rsidRPr="009177F1">
        <w:rPr>
          <w:rFonts w:ascii="KDRS" w:hAnsi="KDRS"/>
          <w:lang w:val="ru-RU"/>
        </w:rPr>
        <w:t xml:space="preserve">566, 254.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Ядь ихъ б</w:t>
      </w:r>
      <w:r w:rsidRPr="009177F1">
        <w:rPr>
          <w:lang w:val="ru-RU"/>
        </w:rPr>
        <w:t>ѣ</w:t>
      </w:r>
      <w:r w:rsidRPr="009177F1">
        <w:rPr>
          <w:rFonts w:ascii="KDRS" w:hAnsi="KDRS"/>
          <w:lang w:val="ru-RU"/>
        </w:rPr>
        <w:t xml:space="preserve"> ръжанъ хл</w:t>
      </w:r>
      <w:r w:rsidRPr="009177F1">
        <w:rPr>
          <w:lang w:val="ru-RU"/>
        </w:rPr>
        <w:t>ѣ</w:t>
      </w:r>
      <w:r w:rsidRPr="009177F1">
        <w:rPr>
          <w:rFonts w:ascii="KDRS" w:hAnsi="KDRS"/>
          <w:lang w:val="ru-RU"/>
        </w:rPr>
        <w:t>бъ тъкмо ти вода, въ суботу же ти въ нед</w:t>
      </w:r>
      <w:r w:rsidRPr="009177F1">
        <w:rPr>
          <w:lang w:val="ru-RU"/>
        </w:rPr>
        <w:t>ѣ</w:t>
      </w:r>
      <w:r w:rsidRPr="009177F1">
        <w:rPr>
          <w:rFonts w:ascii="KDRS" w:hAnsi="KDRS"/>
          <w:lang w:val="ru-RU"/>
        </w:rPr>
        <w:t xml:space="preserve">лю сочива въкушахуть. (Ж.Феод.Нест.) Усп.сб., 87.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Субота семыи днь</w:t>
      </w:r>
      <w:r w:rsidRPr="009177F1">
        <w:rPr>
          <w:lang w:val="ru-RU"/>
        </w:rPr>
        <w:t>҃</w:t>
      </w:r>
      <w:r w:rsidRPr="009177F1">
        <w:rPr>
          <w:rFonts w:ascii="KDRS" w:hAnsi="KDRS"/>
          <w:lang w:val="ru-RU"/>
        </w:rPr>
        <w:t xml:space="preserve"> зоветься, являеть же ся покоище, вь сь бо </w:t>
      </w:r>
      <w:r w:rsidRPr="009177F1">
        <w:rPr>
          <w:rFonts w:ascii="KDRS" w:hAnsi="KDRS"/>
          <w:lang w:val="ru-RU"/>
        </w:rPr>
        <w:lastRenderedPageBreak/>
        <w:t>почи Бъ</w:t>
      </w:r>
      <w:r w:rsidRPr="009177F1">
        <w:rPr>
          <w:lang w:val="ru-RU"/>
        </w:rPr>
        <w:t>҃</w:t>
      </w:r>
      <w:r w:rsidRPr="009177F1">
        <w:rPr>
          <w:rFonts w:ascii="KDRS" w:hAnsi="KDRS"/>
          <w:lang w:val="ru-RU"/>
        </w:rPr>
        <w:t xml:space="preserve"> от д</w:t>
      </w:r>
      <w:r w:rsidRPr="009177F1">
        <w:rPr>
          <w:lang w:val="ru-RU"/>
        </w:rPr>
        <w:t>ѣ</w:t>
      </w:r>
      <w:r w:rsidRPr="009177F1">
        <w:rPr>
          <w:rFonts w:ascii="KDRS" w:hAnsi="KDRS"/>
          <w:lang w:val="ru-RU"/>
        </w:rPr>
        <w:t>лъ своихъ (</w:t>
      </w:r>
      <w:r w:rsidRPr="00413D00">
        <w:t>σάββατον</w:t>
      </w:r>
      <w:r w:rsidRPr="009177F1">
        <w:rPr>
          <w:rFonts w:ascii="KDRS" w:hAnsi="KDRS"/>
          <w:lang w:val="ru-RU"/>
        </w:rPr>
        <w:t>).</w:t>
      </w:r>
      <w:r w:rsidRPr="009177F1">
        <w:rPr>
          <w:lang w:val="ru-RU"/>
        </w:rPr>
        <w:t xml:space="preserve"> Ио.екз.Бог.</w:t>
      </w:r>
      <w:r w:rsidRPr="009177F1">
        <w:rPr>
          <w:vertAlign w:val="superscript"/>
          <w:lang w:val="ru-RU"/>
        </w:rPr>
        <w:t>1</w:t>
      </w:r>
      <w:r w:rsidRPr="009177F1">
        <w:rPr>
          <w:lang w:val="ru-RU"/>
        </w:rPr>
        <w:t>,</w:t>
      </w:r>
      <w:r>
        <w:rPr>
          <w:vertAlign w:val="superscript"/>
        </w:rPr>
        <w:t> </w:t>
      </w:r>
      <w:r>
        <w:t>III</w:t>
      </w:r>
      <w:r w:rsidRPr="009177F1">
        <w:rPr>
          <w:lang w:val="ru-RU"/>
        </w:rPr>
        <w:t xml:space="preserve">, 72. </w:t>
      </w:r>
      <w:r>
        <w:t>XII</w:t>
      </w:r>
      <w:r w:rsidRPr="009177F1">
        <w:rPr>
          <w:lang w:val="ru-RU"/>
        </w:rPr>
        <w:t>–</w:t>
      </w:r>
      <w:r>
        <w:t>XIII</w:t>
      </w:r>
      <w:r w:rsidRPr="009177F1">
        <w:rPr>
          <w:lang w:val="ru-RU"/>
        </w:rPr>
        <w:t xml:space="preserve"> вв. </w:t>
      </w:r>
      <w:r w:rsidRPr="009177F1">
        <w:rPr>
          <w:rFonts w:ascii="KDRS" w:hAnsi="KDRS"/>
          <w:lang w:val="ru-RU"/>
        </w:rPr>
        <w:t>(1045): Съгор</w:t>
      </w:r>
      <w:r w:rsidRPr="009177F1">
        <w:rPr>
          <w:lang w:val="ru-RU"/>
        </w:rPr>
        <w:t>ѣ</w:t>
      </w:r>
      <w:r w:rsidRPr="009177F1">
        <w:rPr>
          <w:rFonts w:ascii="KDRS" w:hAnsi="KDRS"/>
          <w:lang w:val="ru-RU"/>
        </w:rPr>
        <w:t xml:space="preserve"> ст</w:t>
      </w:r>
      <w:r w:rsidRPr="009177F1">
        <w:rPr>
          <w:lang w:val="ru-RU"/>
        </w:rPr>
        <w:t>҃</w:t>
      </w:r>
      <w:r w:rsidRPr="009177F1">
        <w:rPr>
          <w:rFonts w:ascii="KDRS" w:hAnsi="KDRS"/>
          <w:lang w:val="ru-RU"/>
        </w:rPr>
        <w:t xml:space="preserve">ая София, въ суб&lt;оту&gt;, по заутрьнии. Новг.харат.лет., 10. </w:t>
      </w:r>
      <w:r>
        <w:rPr>
          <w:rFonts w:ascii="KDRS" w:hAnsi="KDRS"/>
        </w:rPr>
        <w:t>XIII </w:t>
      </w:r>
      <w:r w:rsidRPr="009177F1">
        <w:rPr>
          <w:rFonts w:ascii="KDRS" w:hAnsi="KDRS"/>
          <w:lang w:val="ru-RU"/>
        </w:rPr>
        <w:t>в. (1152): Поиде [Святослав] к Березовому, и яко ста у Свини с половци в суботу, а заутра в нед</w:t>
      </w:r>
      <w:r w:rsidRPr="009177F1">
        <w:rPr>
          <w:lang w:val="ru-RU"/>
        </w:rPr>
        <w:t>ѣ</w:t>
      </w:r>
      <w:r w:rsidRPr="009177F1">
        <w:rPr>
          <w:rFonts w:ascii="KDRS" w:hAnsi="KDRS"/>
          <w:lang w:val="ru-RU"/>
        </w:rPr>
        <w:t xml:space="preserve">лю не хотяху ити къ городу. Моск.лет., 56. </w:t>
      </w:r>
      <w:r>
        <w:rPr>
          <w:rFonts w:ascii="KDRS" w:hAnsi="KDRS"/>
        </w:rPr>
        <w:t>XVI </w:t>
      </w:r>
      <w:r w:rsidRPr="009177F1">
        <w:rPr>
          <w:rFonts w:ascii="KDRS" w:hAnsi="KDRS"/>
          <w:lang w:val="ru-RU"/>
        </w:rPr>
        <w:t>в. В прошлую нощь с суботы на неделю было явление атаманом и казаком. Сказ.Авр.Палицына</w:t>
      </w:r>
      <w:r w:rsidRPr="009177F1">
        <w:rPr>
          <w:rFonts w:ascii="KDRS" w:hAnsi="KDRS"/>
          <w:vertAlign w:val="superscript"/>
          <w:lang w:val="ru-RU"/>
        </w:rPr>
        <w:t>1</w:t>
      </w:r>
      <w:r w:rsidRPr="009177F1">
        <w:rPr>
          <w:rFonts w:ascii="KDRS" w:hAnsi="KDRS"/>
          <w:lang w:val="ru-RU"/>
        </w:rPr>
        <w:t>, 148. 1620</w:t>
      </w:r>
      <w:r>
        <w:rPr>
          <w:rFonts w:ascii="KDRS" w:hAnsi="KDRS"/>
        </w:rPr>
        <w:t> </w:t>
      </w:r>
      <w:r w:rsidRPr="009177F1">
        <w:rPr>
          <w:rFonts w:ascii="KDRS" w:hAnsi="KDRS"/>
          <w:lang w:val="ru-RU"/>
        </w:rPr>
        <w:t xml:space="preserve">г. – </w:t>
      </w:r>
      <w:r w:rsidRPr="009177F1">
        <w:rPr>
          <w:rFonts w:ascii="KDRS" w:hAnsi="KDRS"/>
          <w:i/>
          <w:iCs/>
          <w:lang w:val="ru-RU"/>
        </w:rPr>
        <w:t xml:space="preserve">О всяком празднике </w:t>
      </w:r>
      <w:r w:rsidRPr="009177F1">
        <w:rPr>
          <w:rFonts w:ascii="KDRS" w:hAnsi="KDRS"/>
          <w:lang w:val="ru-RU"/>
        </w:rPr>
        <w:t>(</w:t>
      </w:r>
      <w:r w:rsidRPr="009177F1">
        <w:rPr>
          <w:rFonts w:ascii="KDRS" w:hAnsi="KDRS"/>
          <w:i/>
          <w:iCs/>
          <w:lang w:val="ru-RU"/>
        </w:rPr>
        <w:t>у древних евреев</w:t>
      </w:r>
      <w:r w:rsidRPr="009177F1">
        <w:rPr>
          <w:rFonts w:ascii="KDRS" w:hAnsi="KDRS"/>
          <w:lang w:val="ru-RU"/>
        </w:rPr>
        <w:t>)</w:t>
      </w:r>
      <w:r w:rsidRPr="009177F1">
        <w:rPr>
          <w:rFonts w:ascii="KDRS" w:hAnsi="KDRS"/>
          <w:i/>
          <w:iCs/>
          <w:lang w:val="ru-RU"/>
        </w:rPr>
        <w:t xml:space="preserve">. </w:t>
      </w:r>
      <w:r w:rsidRPr="009177F1">
        <w:rPr>
          <w:rFonts w:ascii="KDRS" w:hAnsi="KDRS"/>
          <w:lang w:val="ru-RU"/>
        </w:rPr>
        <w:t>Иудеи всякъ праздникъ суботу именоваху, многажды бо случашеся праздникь в пяток, и зваху пяток суботою праздника ради (</w:t>
      </w:r>
      <w:r w:rsidRPr="00413D00">
        <w:t>σάββατον</w:t>
      </w:r>
      <w:r w:rsidRPr="009177F1">
        <w:rPr>
          <w:rFonts w:ascii="KDRS" w:hAnsi="KDRS"/>
          <w:lang w:val="ru-RU"/>
        </w:rPr>
        <w:t>).</w:t>
      </w:r>
      <w:r w:rsidRPr="009177F1">
        <w:rPr>
          <w:lang w:val="ru-RU"/>
        </w:rPr>
        <w:t xml:space="preserve"> (Толк.ев.Феоф.Болг.) ВМЧ, Окт. 4–18, 1190. </w:t>
      </w:r>
      <w:r>
        <w:t>XVI </w:t>
      </w:r>
      <w:r w:rsidRPr="009177F1">
        <w:rPr>
          <w:lang w:val="ru-RU"/>
        </w:rPr>
        <w:t>в.</w:t>
      </w:r>
      <w:r w:rsidRPr="009177F1">
        <w:rPr>
          <w:rFonts w:ascii="KDRS" w:hAnsi="KDRS"/>
          <w:i/>
          <w:iCs/>
          <w:lang w:val="ru-RU"/>
        </w:rPr>
        <w:t xml:space="preserve"> </w:t>
      </w:r>
      <w:r w:rsidRPr="009177F1">
        <w:rPr>
          <w:rFonts w:ascii="KDRS" w:hAnsi="KDRS"/>
          <w:spacing w:val="40"/>
          <w:lang w:val="ru-RU"/>
        </w:rPr>
        <w:t xml:space="preserve">Субота великая </w:t>
      </w:r>
      <w:r w:rsidRPr="009177F1">
        <w:rPr>
          <w:rFonts w:ascii="KDRS" w:hAnsi="KDRS"/>
          <w:lang w:val="ru-RU"/>
        </w:rPr>
        <w:t xml:space="preserve">– </w:t>
      </w:r>
      <w:r w:rsidRPr="009177F1">
        <w:rPr>
          <w:rFonts w:ascii="KDRS" w:hAnsi="KDRS"/>
          <w:i/>
          <w:iCs/>
          <w:lang w:val="ru-RU"/>
        </w:rPr>
        <w:t>суббота на Страстной неделе</w:t>
      </w:r>
      <w:r w:rsidRPr="009177F1">
        <w:rPr>
          <w:rFonts w:ascii="KDRS" w:hAnsi="KDRS"/>
          <w:lang w:val="ru-RU"/>
        </w:rPr>
        <w:t>. (1216): Быша [Мстислав с воинами] на Городищи на р</w:t>
      </w:r>
      <w:r w:rsidRPr="009177F1">
        <w:rPr>
          <w:lang w:val="ru-RU"/>
        </w:rPr>
        <w:t>ѣ</w:t>
      </w:r>
      <w:r w:rsidRPr="009177F1">
        <w:rPr>
          <w:rFonts w:ascii="KDRS" w:hAnsi="KDRS"/>
          <w:lang w:val="ru-RU"/>
        </w:rPr>
        <w:t>ц</w:t>
      </w:r>
      <w:r w:rsidRPr="009177F1">
        <w:rPr>
          <w:lang w:val="ru-RU"/>
        </w:rPr>
        <w:t>ѣ</w:t>
      </w:r>
      <w:r w:rsidRPr="009177F1">
        <w:rPr>
          <w:rFonts w:ascii="KDRS" w:hAnsi="KDRS"/>
          <w:lang w:val="ru-RU"/>
        </w:rPr>
        <w:t xml:space="preserve"> Сарр</w:t>
      </w:r>
      <w:r w:rsidRPr="009177F1">
        <w:rPr>
          <w:lang w:val="ru-RU"/>
        </w:rPr>
        <w:t>ѣ</w:t>
      </w:r>
      <w:r w:rsidRPr="009177F1">
        <w:rPr>
          <w:rFonts w:ascii="KDRS" w:hAnsi="KDRS"/>
          <w:lang w:val="ru-RU"/>
        </w:rPr>
        <w:t>… въ великую суб&lt;оту&gt;, мс</w:t>
      </w:r>
      <w:r w:rsidRPr="009177F1">
        <w:rPr>
          <w:lang w:val="ru-RU"/>
        </w:rPr>
        <w:t>҃</w:t>
      </w:r>
      <w:r w:rsidRPr="009177F1">
        <w:rPr>
          <w:rFonts w:ascii="KDRS" w:hAnsi="KDRS"/>
          <w:lang w:val="ru-RU"/>
        </w:rPr>
        <w:t xml:space="preserve">ця априля въ 9. Новг.харат.лет., 174. </w:t>
      </w:r>
      <w:r>
        <w:rPr>
          <w:rFonts w:ascii="KDRS" w:hAnsi="KDRS"/>
        </w:rPr>
        <w:t>XIII </w:t>
      </w:r>
      <w:r w:rsidRPr="009177F1">
        <w:rPr>
          <w:rFonts w:ascii="KDRS" w:hAnsi="KDRS"/>
          <w:lang w:val="ru-RU"/>
        </w:rPr>
        <w:t>в. Аще случится Блг</w:t>
      </w:r>
      <w:r w:rsidRPr="009177F1">
        <w:rPr>
          <w:lang w:val="ru-RU"/>
        </w:rPr>
        <w:t>҃</w:t>
      </w:r>
      <w:r w:rsidRPr="009177F1">
        <w:rPr>
          <w:rFonts w:ascii="KDRS" w:hAnsi="KDRS"/>
          <w:lang w:val="ru-RU"/>
        </w:rPr>
        <w:t>ов</w:t>
      </w:r>
      <w:r w:rsidRPr="009177F1">
        <w:rPr>
          <w:lang w:val="ru-RU"/>
        </w:rPr>
        <w:t>ѣ</w:t>
      </w:r>
      <w:r w:rsidRPr="009177F1">
        <w:rPr>
          <w:rFonts w:ascii="KDRS" w:hAnsi="KDRS"/>
          <w:lang w:val="ru-RU"/>
        </w:rPr>
        <w:t xml:space="preserve">щение... въ великую суботу, не яст&lt;и&gt; рыб никомуже, ни варения, но сухоядение. Правила, 114. </w:t>
      </w:r>
      <w:r>
        <w:rPr>
          <w:rFonts w:ascii="KDRS" w:hAnsi="KDRS"/>
        </w:rPr>
        <w:t>XVI </w:t>
      </w:r>
      <w:r w:rsidRPr="009177F1">
        <w:rPr>
          <w:rFonts w:ascii="KDRS" w:hAnsi="KDRS"/>
          <w:lang w:val="ru-RU"/>
        </w:rPr>
        <w:t xml:space="preserve">в. В великую субботу сходил огнь с небеси всякими розличными цветами за два часа до вечера ко гробу Господню на камень, которой камень навален на гроб Господень. Чел.Полозова, 267. </w:t>
      </w:r>
      <w:r>
        <w:rPr>
          <w:rFonts w:ascii="KDRS" w:hAnsi="KDRS"/>
        </w:rPr>
        <w:t>XVII </w:t>
      </w:r>
      <w:r w:rsidRPr="009177F1">
        <w:rPr>
          <w:rFonts w:ascii="KDRS" w:hAnsi="KDRS"/>
          <w:lang w:val="ru-RU"/>
        </w:rPr>
        <w:t>в.</w:t>
      </w:r>
      <w:r w:rsidRPr="009177F1">
        <w:rPr>
          <w:rFonts w:ascii="KDRS" w:hAnsi="KDRS"/>
          <w:spacing w:val="40"/>
          <w:lang w:val="ru-RU"/>
        </w:rPr>
        <w:t xml:space="preserve"> Субота вербная –</w:t>
      </w:r>
      <w:r w:rsidRPr="009177F1">
        <w:rPr>
          <w:rFonts w:ascii="KDRS" w:hAnsi="KDRS"/>
          <w:lang w:val="ru-RU"/>
        </w:rPr>
        <w:t xml:space="preserve"> </w:t>
      </w:r>
      <w:r w:rsidRPr="009177F1">
        <w:rPr>
          <w:rFonts w:ascii="KDRS" w:hAnsi="KDRS"/>
          <w:i/>
          <w:iCs/>
          <w:lang w:val="ru-RU"/>
        </w:rPr>
        <w:t>суббота накануне Вербного воскресенья</w:t>
      </w:r>
      <w:r w:rsidRPr="009177F1">
        <w:rPr>
          <w:rFonts w:ascii="KDRS" w:hAnsi="KDRS"/>
          <w:lang w:val="ru-RU"/>
        </w:rPr>
        <w:t>. (1403): Явися зв</w:t>
      </w:r>
      <w:r w:rsidRPr="009177F1">
        <w:rPr>
          <w:lang w:val="ru-RU"/>
        </w:rPr>
        <w:t>ѣ</w:t>
      </w:r>
      <w:r w:rsidRPr="009177F1">
        <w:rPr>
          <w:rFonts w:ascii="KDRS" w:hAnsi="KDRS"/>
          <w:lang w:val="ru-RU"/>
        </w:rPr>
        <w:t>зда хвостата на западнеи стране месяца февраля, а погиб</w:t>
      </w:r>
      <w:r w:rsidRPr="009177F1">
        <w:rPr>
          <w:lang w:val="ru-RU"/>
        </w:rPr>
        <w:t>ѣ</w:t>
      </w:r>
      <w:r w:rsidRPr="009177F1">
        <w:rPr>
          <w:rFonts w:ascii="KDRS" w:hAnsi="KDRS"/>
          <w:lang w:val="ru-RU"/>
        </w:rPr>
        <w:t xml:space="preserve"> месяца марта в вербную суботу. Псков.лет.</w:t>
      </w:r>
      <w:r>
        <w:rPr>
          <w:rFonts w:ascii="KDRS" w:hAnsi="KDRS"/>
        </w:rPr>
        <w:t> II</w:t>
      </w:r>
      <w:r w:rsidRPr="009177F1">
        <w:rPr>
          <w:rFonts w:ascii="KDRS" w:hAnsi="KDRS"/>
          <w:lang w:val="ru-RU"/>
        </w:rPr>
        <w:t xml:space="preserve">, 110. </w:t>
      </w:r>
      <w:r>
        <w:rPr>
          <w:rFonts w:ascii="KDRS" w:hAnsi="KDRS"/>
        </w:rPr>
        <w:t>XVI </w:t>
      </w:r>
      <w:r w:rsidRPr="009177F1">
        <w:rPr>
          <w:rFonts w:ascii="KDRS" w:hAnsi="KDRS"/>
          <w:lang w:val="ru-RU"/>
        </w:rPr>
        <w:t>в.</w:t>
      </w:r>
      <w:r w:rsidRPr="009177F1">
        <w:rPr>
          <w:rFonts w:ascii="KDRS" w:hAnsi="KDRS"/>
          <w:spacing w:val="40"/>
          <w:lang w:val="ru-RU"/>
        </w:rPr>
        <w:t xml:space="preserve"> Субота вселенская </w:t>
      </w:r>
      <w:r w:rsidRPr="009177F1">
        <w:rPr>
          <w:rFonts w:ascii="KDRS" w:hAnsi="KDRS"/>
          <w:lang w:val="ru-RU"/>
        </w:rPr>
        <w:t xml:space="preserve">см. </w:t>
      </w:r>
      <w:r w:rsidRPr="009177F1">
        <w:rPr>
          <w:rFonts w:ascii="KDRS" w:hAnsi="KDRS"/>
          <w:b/>
          <w:bCs/>
          <w:lang w:val="ru-RU"/>
        </w:rPr>
        <w:t>вселенский</w:t>
      </w:r>
      <w:r w:rsidRPr="009177F1">
        <w:rPr>
          <w:rFonts w:ascii="KDRS" w:hAnsi="KDRS"/>
          <w:lang w:val="ru-RU"/>
        </w:rPr>
        <w:t>.</w:t>
      </w:r>
      <w:r w:rsidRPr="009177F1">
        <w:rPr>
          <w:rFonts w:ascii="KDRS" w:hAnsi="KDRS"/>
          <w:spacing w:val="40"/>
          <w:lang w:val="ru-RU"/>
        </w:rPr>
        <w:t xml:space="preserve"> Субота второпервая </w:t>
      </w:r>
      <w:r w:rsidRPr="009177F1">
        <w:rPr>
          <w:rFonts w:ascii="KDRS" w:hAnsi="KDRS"/>
          <w:lang w:val="ru-RU"/>
        </w:rPr>
        <w:t xml:space="preserve">см. </w:t>
      </w:r>
      <w:r w:rsidRPr="009177F1">
        <w:rPr>
          <w:rFonts w:ascii="KDRS" w:hAnsi="KDRS"/>
          <w:b/>
          <w:bCs/>
          <w:lang w:val="ru-RU"/>
        </w:rPr>
        <w:t>второпервый</w:t>
      </w:r>
      <w:r w:rsidRPr="009177F1">
        <w:rPr>
          <w:rFonts w:ascii="KDRS" w:hAnsi="KDRS"/>
          <w:lang w:val="ru-RU"/>
        </w:rPr>
        <w:t>.</w:t>
      </w:r>
      <w:r w:rsidRPr="009177F1">
        <w:rPr>
          <w:rFonts w:ascii="KDRS" w:hAnsi="KDRS"/>
          <w:spacing w:val="40"/>
          <w:lang w:val="ru-RU"/>
        </w:rPr>
        <w:t xml:space="preserve"> Субота Дмитровска</w:t>
      </w:r>
      <w:r w:rsidRPr="009177F1">
        <w:rPr>
          <w:rFonts w:ascii="KDRS" w:hAnsi="KDRS"/>
          <w:lang w:val="ru-RU"/>
        </w:rPr>
        <w:t xml:space="preserve">я – </w:t>
      </w:r>
      <w:r w:rsidRPr="009177F1">
        <w:rPr>
          <w:rFonts w:ascii="KDRS" w:hAnsi="KDRS"/>
          <w:i/>
          <w:iCs/>
          <w:lang w:val="ru-RU"/>
        </w:rPr>
        <w:t>Димитриевская родительская</w:t>
      </w:r>
      <w:r w:rsidRPr="009177F1">
        <w:rPr>
          <w:rFonts w:ascii="KDRS" w:hAnsi="KDRS"/>
          <w:lang w:val="ru-RU"/>
        </w:rPr>
        <w:t xml:space="preserve"> </w:t>
      </w:r>
      <w:r w:rsidRPr="009177F1">
        <w:rPr>
          <w:rFonts w:ascii="KDRS" w:hAnsi="KDRS"/>
          <w:i/>
          <w:iCs/>
          <w:lang w:val="ru-RU"/>
        </w:rPr>
        <w:t xml:space="preserve">суббота, последняя суббота перед днем памяти св. Димитрия Солунского </w:t>
      </w:r>
      <w:r w:rsidRPr="009177F1">
        <w:rPr>
          <w:rFonts w:ascii="KDRS" w:hAnsi="KDRS"/>
          <w:lang w:val="ru-RU"/>
        </w:rPr>
        <w:t>(</w:t>
      </w:r>
      <w:r w:rsidRPr="009177F1">
        <w:rPr>
          <w:rFonts w:ascii="KDRS" w:hAnsi="KDRS"/>
          <w:i/>
          <w:iCs/>
          <w:lang w:val="ru-RU"/>
        </w:rPr>
        <w:t>26 окт. по ст.ст., 8 ноября по нов.ст.</w:t>
      </w:r>
      <w:r w:rsidRPr="009177F1">
        <w:rPr>
          <w:rFonts w:ascii="KDRS" w:hAnsi="KDRS"/>
          <w:lang w:val="ru-RU"/>
        </w:rPr>
        <w:t xml:space="preserve">), </w:t>
      </w:r>
      <w:r w:rsidRPr="009177F1">
        <w:rPr>
          <w:rFonts w:ascii="KDRS" w:hAnsi="KDRS"/>
          <w:i/>
          <w:iCs/>
          <w:lang w:val="ru-RU"/>
        </w:rPr>
        <w:t>посвященная поминовению воинов</w:t>
      </w:r>
      <w:r w:rsidRPr="009177F1">
        <w:rPr>
          <w:rFonts w:ascii="KDRS" w:hAnsi="KDRS"/>
          <w:lang w:val="ru-RU"/>
        </w:rPr>
        <w:t xml:space="preserve">, </w:t>
      </w:r>
      <w:r w:rsidRPr="009177F1">
        <w:rPr>
          <w:rFonts w:ascii="KDRS" w:hAnsi="KDRS"/>
          <w:i/>
          <w:iCs/>
          <w:lang w:val="ru-RU"/>
        </w:rPr>
        <w:t>павших в Куликовской битве</w:t>
      </w:r>
      <w:r w:rsidRPr="009177F1">
        <w:rPr>
          <w:rFonts w:ascii="KDRS" w:hAnsi="KDRS"/>
          <w:lang w:val="ru-RU"/>
        </w:rPr>
        <w:t>. Тюремные жъ сид</w:t>
      </w:r>
      <w:r w:rsidRPr="009177F1">
        <w:rPr>
          <w:lang w:val="ru-RU"/>
        </w:rPr>
        <w:t>ѣ</w:t>
      </w:r>
      <w:r w:rsidRPr="009177F1">
        <w:rPr>
          <w:rFonts w:ascii="KDRS" w:hAnsi="KDRS"/>
          <w:lang w:val="ru-RU"/>
        </w:rPr>
        <w:t>льцы... въ разспрос</w:t>
      </w:r>
      <w:r w:rsidRPr="009177F1">
        <w:rPr>
          <w:lang w:val="ru-RU"/>
        </w:rPr>
        <w:t>ѣ</w:t>
      </w:r>
      <w:r w:rsidRPr="009177F1">
        <w:rPr>
          <w:rFonts w:ascii="KDRS" w:hAnsi="KDRS"/>
          <w:lang w:val="ru-RU"/>
        </w:rPr>
        <w:t xml:space="preserve"> сказали: во 138</w:t>
      </w:r>
      <w:r>
        <w:rPr>
          <w:rFonts w:ascii="KDRS" w:hAnsi="KDRS"/>
        </w:rPr>
        <w:t> </w:t>
      </w:r>
      <w:r w:rsidRPr="009177F1">
        <w:rPr>
          <w:rFonts w:ascii="KDRS" w:hAnsi="KDRS"/>
          <w:lang w:val="ru-RU"/>
        </w:rPr>
        <w:t>г. нараньи Дмитровския Субботы, въ воскресенье, ввечеру... отъ Савинка Васильева непригожаго слова они... не слыхали. Сл. и д.</w:t>
      </w:r>
      <w:r>
        <w:rPr>
          <w:rFonts w:ascii="KDRS" w:hAnsi="KDRS"/>
        </w:rPr>
        <w:t> I</w:t>
      </w:r>
      <w:r w:rsidRPr="009177F1">
        <w:rPr>
          <w:rFonts w:ascii="KDRS" w:hAnsi="KDRS"/>
          <w:lang w:val="ru-RU"/>
        </w:rPr>
        <w:t>, 64. 1630</w:t>
      </w:r>
      <w:r>
        <w:rPr>
          <w:rFonts w:ascii="KDRS" w:hAnsi="KDRS"/>
        </w:rPr>
        <w:t> </w:t>
      </w:r>
      <w:r w:rsidRPr="009177F1">
        <w:rPr>
          <w:rFonts w:ascii="KDRS" w:hAnsi="KDRS"/>
          <w:lang w:val="ru-RU"/>
        </w:rPr>
        <w:t>г. Въ октябр</w:t>
      </w:r>
      <w:r w:rsidRPr="009177F1">
        <w:rPr>
          <w:lang w:val="ru-RU"/>
        </w:rPr>
        <w:t>ѣ</w:t>
      </w:r>
      <w:r w:rsidRPr="009177F1">
        <w:rPr>
          <w:rFonts w:ascii="KDRS" w:hAnsi="KDRS"/>
          <w:lang w:val="ru-RU"/>
        </w:rPr>
        <w:t xml:space="preserve"> же м</w:t>
      </w:r>
      <w:r w:rsidRPr="009177F1">
        <w:rPr>
          <w:lang w:val="ru-RU"/>
        </w:rPr>
        <w:t>ѣ</w:t>
      </w:r>
      <w:r w:rsidRPr="009177F1">
        <w:rPr>
          <w:rFonts w:ascii="KDRS" w:hAnsi="KDRS"/>
          <w:lang w:val="ru-RU"/>
        </w:rPr>
        <w:t>сяц</w:t>
      </w:r>
      <w:r w:rsidRPr="009177F1">
        <w:rPr>
          <w:lang w:val="ru-RU"/>
        </w:rPr>
        <w:t>ѣ</w:t>
      </w:r>
      <w:r w:rsidRPr="009177F1">
        <w:rPr>
          <w:rFonts w:ascii="KDRS" w:hAnsi="KDRS"/>
          <w:lang w:val="ru-RU"/>
        </w:rPr>
        <w:t>, о Дмитровской субот</w:t>
      </w:r>
      <w:r w:rsidRPr="009177F1">
        <w:rPr>
          <w:lang w:val="ru-RU"/>
        </w:rPr>
        <w:t>ѣ</w:t>
      </w:r>
      <w:r w:rsidRPr="009177F1">
        <w:rPr>
          <w:rFonts w:ascii="KDRS" w:hAnsi="KDRS"/>
          <w:lang w:val="ru-RU"/>
        </w:rPr>
        <w:t>, т</w:t>
      </w:r>
      <w:r w:rsidRPr="009177F1">
        <w:rPr>
          <w:lang w:val="ru-RU"/>
        </w:rPr>
        <w:t>ѣ</w:t>
      </w:r>
      <w:r w:rsidRPr="009177F1">
        <w:rPr>
          <w:rFonts w:ascii="KDRS" w:hAnsi="KDRS"/>
          <w:lang w:val="ru-RU"/>
        </w:rPr>
        <w:t xml:space="preserve"> брацкие люди… у служилыхъ людей лошади и скотъ отгонили. ДАИ</w:t>
      </w:r>
      <w:r>
        <w:rPr>
          <w:rFonts w:ascii="KDRS" w:hAnsi="KDRS"/>
        </w:rPr>
        <w:t> III</w:t>
      </w:r>
      <w:r w:rsidRPr="009177F1">
        <w:rPr>
          <w:rFonts w:ascii="KDRS" w:hAnsi="KDRS"/>
          <w:lang w:val="ru-RU"/>
        </w:rPr>
        <w:t>, 24. 1646</w:t>
      </w:r>
      <w:r>
        <w:rPr>
          <w:rFonts w:ascii="KDRS" w:hAnsi="KDRS"/>
        </w:rPr>
        <w:t> </w:t>
      </w:r>
      <w:r w:rsidRPr="009177F1">
        <w:rPr>
          <w:rFonts w:ascii="KDRS" w:hAnsi="KDRS"/>
          <w:lang w:val="ru-RU"/>
        </w:rPr>
        <w:t>г.</w:t>
      </w:r>
      <w:r w:rsidRPr="009177F1">
        <w:rPr>
          <w:rFonts w:ascii="KDRS" w:hAnsi="KDRS"/>
          <w:spacing w:val="40"/>
          <w:lang w:val="ru-RU"/>
        </w:rPr>
        <w:t xml:space="preserve"> Субота Лазарева</w:t>
      </w:r>
      <w:r w:rsidRPr="009177F1">
        <w:rPr>
          <w:rFonts w:ascii="KDRS" w:hAnsi="KDRS"/>
          <w:lang w:val="ru-RU"/>
        </w:rPr>
        <w:t xml:space="preserve"> – </w:t>
      </w:r>
      <w:r w:rsidRPr="009177F1">
        <w:rPr>
          <w:rFonts w:ascii="KDRS" w:hAnsi="KDRS"/>
          <w:i/>
          <w:iCs/>
          <w:lang w:val="ru-RU"/>
        </w:rPr>
        <w:t>суббота накануне Вербного воскресенья</w:t>
      </w:r>
      <w:r w:rsidRPr="009177F1">
        <w:rPr>
          <w:i/>
          <w:iCs/>
          <w:lang w:val="ru-RU"/>
        </w:rPr>
        <w:t>,</w:t>
      </w:r>
      <w:r w:rsidRPr="009177F1">
        <w:rPr>
          <w:rFonts w:ascii="KDRS" w:hAnsi="KDRS"/>
          <w:lang w:val="ru-RU"/>
        </w:rPr>
        <w:t xml:space="preserve"> </w:t>
      </w:r>
      <w:r w:rsidRPr="009177F1">
        <w:rPr>
          <w:rFonts w:ascii="KDRS" w:hAnsi="KDRS"/>
          <w:i/>
          <w:iCs/>
          <w:lang w:val="ru-RU"/>
        </w:rPr>
        <w:t>когда празднуется воскрешение Лазаря</w:t>
      </w:r>
      <w:r w:rsidRPr="009177F1">
        <w:rPr>
          <w:rFonts w:ascii="KDRS" w:hAnsi="KDRS"/>
          <w:lang w:val="ru-RU"/>
        </w:rPr>
        <w:t>. Написана бысть книга сиа бго</w:t>
      </w:r>
      <w:r w:rsidRPr="009177F1">
        <w:rPr>
          <w:lang w:val="ru-RU"/>
        </w:rPr>
        <w:t>҃</w:t>
      </w:r>
      <w:r w:rsidRPr="009177F1">
        <w:rPr>
          <w:rFonts w:ascii="KDRS" w:hAnsi="KDRS"/>
          <w:lang w:val="ru-RU"/>
        </w:rPr>
        <w:t>глмая треодь от мытара и фарисеа до Лазоровы суботы. (Триодь постн.) Зап.(Г.), 132. 1452</w:t>
      </w:r>
      <w:r>
        <w:rPr>
          <w:rFonts w:ascii="KDRS" w:hAnsi="KDRS"/>
        </w:rPr>
        <w:t> </w:t>
      </w:r>
      <w:r w:rsidRPr="009177F1">
        <w:rPr>
          <w:rFonts w:ascii="KDRS" w:hAnsi="KDRS"/>
          <w:lang w:val="ru-RU"/>
        </w:rPr>
        <w:t>г. (1434): Ср</w:t>
      </w:r>
      <w:r w:rsidRPr="009177F1">
        <w:rPr>
          <w:lang w:val="ru-RU"/>
        </w:rPr>
        <w:t>ѣ</w:t>
      </w:r>
      <w:r w:rsidRPr="009177F1">
        <w:rPr>
          <w:rFonts w:ascii="KDRS" w:hAnsi="KDRS"/>
          <w:lang w:val="ru-RU"/>
        </w:rPr>
        <w:t>тошася в Ростовъскои области у Николы святаго на Гор</w:t>
      </w:r>
      <w:r w:rsidRPr="009177F1">
        <w:rPr>
          <w:lang w:val="ru-RU"/>
        </w:rPr>
        <w:t>ѣ</w:t>
      </w:r>
      <w:r w:rsidRPr="009177F1">
        <w:rPr>
          <w:rFonts w:ascii="KDRS" w:hAnsi="KDRS"/>
          <w:lang w:val="ru-RU"/>
        </w:rPr>
        <w:t xml:space="preserve"> в суботу </w:t>
      </w:r>
      <w:r w:rsidRPr="009177F1">
        <w:rPr>
          <w:rFonts w:ascii="KDRS" w:hAnsi="KDRS"/>
          <w:lang w:val="ru-RU"/>
        </w:rPr>
        <w:lastRenderedPageBreak/>
        <w:t xml:space="preserve">Лазареву. Моск.лет., 251. </w:t>
      </w:r>
      <w:r>
        <w:rPr>
          <w:rFonts w:ascii="KDRS" w:hAnsi="KDRS"/>
        </w:rPr>
        <w:t>XVI </w:t>
      </w:r>
      <w:r w:rsidRPr="009177F1">
        <w:rPr>
          <w:rFonts w:ascii="KDRS" w:hAnsi="KDRS"/>
          <w:lang w:val="ru-RU"/>
        </w:rPr>
        <w:t>в.</w:t>
      </w:r>
      <w:r w:rsidRPr="009177F1">
        <w:rPr>
          <w:rFonts w:ascii="KDRS" w:hAnsi="KDRS"/>
          <w:spacing w:val="40"/>
          <w:lang w:val="ru-RU"/>
        </w:rPr>
        <w:t xml:space="preserve"> Субота мясопустная </w:t>
      </w:r>
      <w:r w:rsidRPr="009177F1">
        <w:rPr>
          <w:rFonts w:ascii="KDRS" w:hAnsi="KDRS"/>
          <w:lang w:val="ru-RU"/>
        </w:rPr>
        <w:t xml:space="preserve">см. </w:t>
      </w:r>
      <w:r w:rsidRPr="009177F1">
        <w:rPr>
          <w:rFonts w:ascii="KDRS" w:hAnsi="KDRS"/>
          <w:b/>
          <w:bCs/>
          <w:lang w:val="ru-RU"/>
        </w:rPr>
        <w:t>мясопустный</w:t>
      </w:r>
      <w:r w:rsidRPr="009177F1">
        <w:rPr>
          <w:rFonts w:ascii="KDRS" w:hAnsi="KDRS"/>
          <w:lang w:val="ru-RU"/>
        </w:rPr>
        <w:t>.</w:t>
      </w:r>
      <w:r w:rsidRPr="009177F1">
        <w:rPr>
          <w:rFonts w:ascii="KDRS" w:hAnsi="KDRS"/>
          <w:spacing w:val="40"/>
          <w:lang w:val="ru-RU"/>
        </w:rPr>
        <w:t xml:space="preserve"> Субота похвальная </w:t>
      </w:r>
      <w:r w:rsidRPr="009177F1">
        <w:rPr>
          <w:rFonts w:ascii="KDRS" w:hAnsi="KDRS"/>
          <w:lang w:val="ru-RU"/>
        </w:rPr>
        <w:t xml:space="preserve">см. </w:t>
      </w:r>
      <w:r w:rsidRPr="009177F1">
        <w:rPr>
          <w:rFonts w:ascii="KDRS" w:hAnsi="KDRS"/>
          <w:b/>
          <w:bCs/>
          <w:lang w:val="ru-RU"/>
        </w:rPr>
        <w:t>похвальный</w:t>
      </w:r>
      <w:r w:rsidRPr="009177F1">
        <w:rPr>
          <w:rFonts w:ascii="KDRS" w:hAnsi="KDRS"/>
          <w:lang w:val="ru-RU"/>
        </w:rPr>
        <w:t>.</w:t>
      </w:r>
      <w:r w:rsidRPr="009177F1">
        <w:rPr>
          <w:rFonts w:ascii="KDRS" w:hAnsi="KDRS"/>
          <w:spacing w:val="40"/>
          <w:lang w:val="ru-RU"/>
        </w:rPr>
        <w:t xml:space="preserve"> Субота пятьдесятная </w:t>
      </w:r>
      <w:r w:rsidRPr="009177F1">
        <w:rPr>
          <w:rFonts w:ascii="KDRS" w:hAnsi="KDRS"/>
          <w:lang w:val="ru-RU"/>
        </w:rPr>
        <w:t xml:space="preserve">см. </w:t>
      </w:r>
      <w:r w:rsidRPr="009177F1">
        <w:rPr>
          <w:rFonts w:ascii="KDRS" w:hAnsi="KDRS"/>
          <w:b/>
          <w:bCs/>
          <w:lang w:val="ru-RU"/>
        </w:rPr>
        <w:t>пятьдесятный</w:t>
      </w:r>
      <w:r w:rsidRPr="009177F1">
        <w:rPr>
          <w:rFonts w:ascii="KDRS" w:hAnsi="KDRS"/>
          <w:lang w:val="ru-RU"/>
        </w:rPr>
        <w:t>.</w:t>
      </w:r>
      <w:r w:rsidRPr="009177F1">
        <w:rPr>
          <w:rFonts w:ascii="KDRS" w:hAnsi="KDRS"/>
          <w:spacing w:val="40"/>
          <w:lang w:val="ru-RU"/>
        </w:rPr>
        <w:t xml:space="preserve"> Субота родительская </w:t>
      </w:r>
      <w:r w:rsidRPr="009177F1">
        <w:rPr>
          <w:rFonts w:ascii="KDRS" w:hAnsi="KDRS"/>
          <w:lang w:val="ru-RU"/>
        </w:rPr>
        <w:t xml:space="preserve">см. </w:t>
      </w:r>
      <w:r w:rsidRPr="009177F1">
        <w:rPr>
          <w:rFonts w:ascii="KDRS" w:hAnsi="KDRS"/>
          <w:b/>
          <w:bCs/>
          <w:lang w:val="ru-RU"/>
        </w:rPr>
        <w:t>родительский</w:t>
      </w:r>
      <w:r w:rsidRPr="009177F1">
        <w:rPr>
          <w:rFonts w:ascii="KDRS" w:hAnsi="KDRS"/>
          <w:lang w:val="ru-RU"/>
        </w:rPr>
        <w:t>.</w:t>
      </w:r>
      <w:r w:rsidRPr="009177F1">
        <w:rPr>
          <w:rFonts w:ascii="KDRS" w:hAnsi="KDRS"/>
          <w:spacing w:val="40"/>
          <w:lang w:val="ru-RU"/>
        </w:rPr>
        <w:t xml:space="preserve"> Субота сборная –</w:t>
      </w:r>
      <w:r w:rsidRPr="009177F1">
        <w:rPr>
          <w:rFonts w:ascii="KDRS" w:hAnsi="KDRS"/>
          <w:lang w:val="ru-RU"/>
        </w:rPr>
        <w:t xml:space="preserve"> </w:t>
      </w:r>
      <w:r w:rsidRPr="009177F1">
        <w:rPr>
          <w:rFonts w:ascii="KDRS" w:hAnsi="KDRS"/>
          <w:i/>
          <w:iCs/>
          <w:lang w:val="ru-RU"/>
        </w:rPr>
        <w:t>первая суббота Великого поста</w:t>
      </w:r>
      <w:r w:rsidRPr="009177F1">
        <w:rPr>
          <w:rFonts w:ascii="KDRS" w:hAnsi="KDRS"/>
          <w:lang w:val="ru-RU"/>
        </w:rPr>
        <w:t>. Съ Опочки въ субботу въ сборную, аль въ пятницу пригонялъ на Опочку съ Себежа гонецъ. АМГ</w:t>
      </w:r>
      <w:r>
        <w:rPr>
          <w:rFonts w:ascii="KDRS" w:hAnsi="KDRS"/>
        </w:rPr>
        <w:t> I</w:t>
      </w:r>
      <w:r w:rsidRPr="009177F1">
        <w:rPr>
          <w:rFonts w:ascii="KDRS" w:hAnsi="KDRS"/>
          <w:lang w:val="ru-RU"/>
        </w:rPr>
        <w:t>, 108. 1614</w:t>
      </w:r>
      <w:r>
        <w:rPr>
          <w:rFonts w:ascii="KDRS" w:hAnsi="KDRS"/>
        </w:rPr>
        <w:t> </w:t>
      </w:r>
      <w:r w:rsidRPr="009177F1">
        <w:rPr>
          <w:rFonts w:ascii="KDRS" w:hAnsi="KDRS"/>
          <w:lang w:val="ru-RU"/>
        </w:rPr>
        <w:t>г.</w:t>
      </w:r>
      <w:r w:rsidRPr="009177F1">
        <w:rPr>
          <w:rFonts w:ascii="KDRS" w:hAnsi="KDRS"/>
          <w:spacing w:val="40"/>
          <w:lang w:val="ru-RU"/>
        </w:rPr>
        <w:t xml:space="preserve"> Субота сырная </w:t>
      </w:r>
      <w:r w:rsidRPr="009177F1">
        <w:rPr>
          <w:rFonts w:ascii="KDRS" w:hAnsi="KDRS"/>
          <w:lang w:val="ru-RU"/>
        </w:rPr>
        <w:t xml:space="preserve">– </w:t>
      </w:r>
      <w:r w:rsidRPr="009177F1">
        <w:rPr>
          <w:rFonts w:ascii="KDRS" w:hAnsi="KDRS"/>
          <w:i/>
          <w:iCs/>
          <w:lang w:val="ru-RU"/>
        </w:rPr>
        <w:t xml:space="preserve">суббота на </w:t>
      </w:r>
      <w:r>
        <w:rPr>
          <w:rFonts w:ascii="KDRS" w:hAnsi="KDRS"/>
          <w:i/>
          <w:iCs/>
        </w:rPr>
        <w:t>C</w:t>
      </w:r>
      <w:r w:rsidRPr="009177F1">
        <w:rPr>
          <w:rFonts w:ascii="KDRS" w:hAnsi="KDRS"/>
          <w:i/>
          <w:iCs/>
          <w:lang w:val="ru-RU"/>
        </w:rPr>
        <w:t xml:space="preserve">ырной неделе </w:t>
      </w:r>
      <w:r w:rsidRPr="009177F1">
        <w:rPr>
          <w:rFonts w:ascii="KDRS" w:hAnsi="KDRS"/>
          <w:lang w:val="ru-RU"/>
        </w:rPr>
        <w:t>(</w:t>
      </w:r>
      <w:r w:rsidRPr="009177F1">
        <w:rPr>
          <w:rFonts w:ascii="KDRS" w:hAnsi="KDRS"/>
          <w:i/>
          <w:iCs/>
          <w:lang w:val="ru-RU"/>
        </w:rPr>
        <w:t>перед Великим постом</w:t>
      </w:r>
      <w:r w:rsidRPr="009177F1">
        <w:rPr>
          <w:rFonts w:ascii="KDRS" w:hAnsi="KDRS"/>
          <w:lang w:val="ru-RU"/>
        </w:rPr>
        <w:t>). Умершиимъ убо под&lt;о&gt;баеть творити памяти и жрьтвы… в суботу мясопустнуу и суботу сырну и суботу пятдесятнуу по Пасц</w:t>
      </w:r>
      <w:r w:rsidRPr="009177F1">
        <w:rPr>
          <w:lang w:val="ru-RU"/>
        </w:rPr>
        <w:t>ѣ</w:t>
      </w:r>
      <w:r w:rsidRPr="009177F1">
        <w:rPr>
          <w:rFonts w:ascii="KDRS" w:hAnsi="KDRS"/>
          <w:lang w:val="ru-RU"/>
        </w:rPr>
        <w:t xml:space="preserve">. Правила, 144. </w:t>
      </w:r>
      <w:r>
        <w:rPr>
          <w:rFonts w:ascii="KDRS" w:hAnsi="KDRS"/>
        </w:rPr>
        <w:t>XIV </w:t>
      </w:r>
      <w:r w:rsidRPr="009177F1">
        <w:rPr>
          <w:rFonts w:ascii="KDRS" w:hAnsi="KDRS"/>
          <w:lang w:val="ru-RU"/>
        </w:rPr>
        <w:t>в. Слово о оце</w:t>
      </w:r>
      <w:r w:rsidRPr="009177F1">
        <w:rPr>
          <w:lang w:val="ru-RU"/>
        </w:rPr>
        <w:t>҃</w:t>
      </w:r>
      <w:r w:rsidRPr="009177F1">
        <w:rPr>
          <w:rFonts w:ascii="KDRS" w:hAnsi="KDRS"/>
          <w:lang w:val="ru-RU"/>
        </w:rPr>
        <w:t>хъ скончавшихся, иже въ пост</w:t>
      </w:r>
      <w:r w:rsidRPr="009177F1">
        <w:rPr>
          <w:lang w:val="ru-RU"/>
        </w:rPr>
        <w:t>ѣ</w:t>
      </w:r>
      <w:r w:rsidRPr="009177F1">
        <w:rPr>
          <w:rFonts w:ascii="KDRS" w:hAnsi="KDRS"/>
          <w:lang w:val="ru-RU"/>
        </w:rPr>
        <w:t xml:space="preserve"> просиявшихъ в суб&lt;о&gt;ту сырную. (Сб.) Зап.(Г.), 53. </w:t>
      </w:r>
      <w:r>
        <w:rPr>
          <w:rFonts w:ascii="KDRS" w:hAnsi="KDRS"/>
        </w:rPr>
        <w:t>XV </w:t>
      </w:r>
      <w:r w:rsidRPr="009177F1">
        <w:rPr>
          <w:rFonts w:ascii="KDRS" w:hAnsi="KDRS"/>
          <w:lang w:val="ru-RU"/>
        </w:rPr>
        <w:t xml:space="preserve">в. </w:t>
      </w:r>
      <w:r w:rsidRPr="009177F1">
        <w:rPr>
          <w:rFonts w:ascii="KDRS" w:hAnsi="KDRS"/>
          <w:spacing w:val="40"/>
          <w:lang w:val="ru-RU"/>
        </w:rPr>
        <w:t>Суботу хранити –</w:t>
      </w:r>
      <w:r w:rsidRPr="009177F1">
        <w:rPr>
          <w:rFonts w:ascii="KDRS" w:hAnsi="KDRS"/>
          <w:lang w:val="ru-RU"/>
        </w:rPr>
        <w:t xml:space="preserve"> </w:t>
      </w:r>
      <w:r w:rsidRPr="009177F1">
        <w:rPr>
          <w:rFonts w:ascii="KDRS" w:hAnsi="KDRS"/>
          <w:i/>
          <w:iCs/>
          <w:lang w:val="ru-RU"/>
        </w:rPr>
        <w:t>соблюдать субботу как праздничный день</w:t>
      </w:r>
      <w:r w:rsidRPr="009177F1">
        <w:rPr>
          <w:rFonts w:ascii="KDRS" w:hAnsi="KDRS"/>
          <w:lang w:val="ru-RU"/>
        </w:rPr>
        <w:t>. (986): И рече Володимеръ: что есть законъ вашь? Они же р</w:t>
      </w:r>
      <w:r w:rsidRPr="009177F1">
        <w:rPr>
          <w:lang w:val="ru-RU"/>
        </w:rPr>
        <w:t>ѣ</w:t>
      </w:r>
      <w:r w:rsidRPr="009177F1">
        <w:rPr>
          <w:rFonts w:ascii="KDRS" w:hAnsi="KDRS"/>
          <w:lang w:val="ru-RU"/>
        </w:rPr>
        <w:t>ша: обр</w:t>
      </w:r>
      <w:r w:rsidRPr="009177F1">
        <w:rPr>
          <w:lang w:val="ru-RU"/>
        </w:rPr>
        <w:t>ѣ</w:t>
      </w:r>
      <w:r w:rsidRPr="009177F1">
        <w:rPr>
          <w:rFonts w:ascii="KDRS" w:hAnsi="KDRS"/>
          <w:lang w:val="ru-RU"/>
        </w:rPr>
        <w:t>затися, свинины не ясти, ни заячины, суботу хранити. Лавр.лет., 85. 1377</w:t>
      </w:r>
      <w:r>
        <w:rPr>
          <w:rFonts w:ascii="KDRS" w:hAnsi="KDRS"/>
        </w:rPr>
        <w:t> </w:t>
      </w:r>
      <w:r w:rsidRPr="009177F1">
        <w:rPr>
          <w:rFonts w:ascii="KDRS" w:hAnsi="KDRS"/>
          <w:lang w:val="ru-RU"/>
        </w:rPr>
        <w:t>г.</w:t>
      </w:r>
      <w:r w:rsidRPr="009177F1">
        <w:rPr>
          <w:rFonts w:ascii="KDRS" w:hAnsi="KDRS"/>
          <w:spacing w:val="40"/>
          <w:lang w:val="ru-RU"/>
        </w:rPr>
        <w:t xml:space="preserve"> Субот</w:t>
      </w:r>
      <w:r w:rsidRPr="009177F1">
        <w:rPr>
          <w:spacing w:val="40"/>
          <w:lang w:val="ru-RU"/>
        </w:rPr>
        <w:t>ѣ</w:t>
      </w:r>
      <w:r w:rsidRPr="009177F1">
        <w:rPr>
          <w:rFonts w:ascii="KDRS" w:hAnsi="KDRS"/>
          <w:spacing w:val="40"/>
          <w:lang w:val="ru-RU"/>
        </w:rPr>
        <w:t xml:space="preserve"> имущи путь </w:t>
      </w:r>
      <w:r w:rsidRPr="009177F1">
        <w:rPr>
          <w:rFonts w:ascii="KDRS" w:hAnsi="KDRS"/>
          <w:lang w:val="ru-RU"/>
        </w:rPr>
        <w:t xml:space="preserve">см. </w:t>
      </w:r>
      <w:r w:rsidRPr="009177F1">
        <w:rPr>
          <w:rFonts w:ascii="KDRS" w:hAnsi="KDRS"/>
          <w:b/>
          <w:bCs/>
          <w:lang w:val="ru-RU"/>
        </w:rPr>
        <w:t>путь</w:t>
      </w:r>
      <w:r w:rsidRPr="009177F1">
        <w:rPr>
          <w:rFonts w:ascii="KDRS" w:hAnsi="KDRS"/>
          <w:lang w:val="ru-RU"/>
        </w:rPr>
        <w:t>.</w:t>
      </w:r>
    </w:p>
    <w:p w14:paraId="3F7B808F"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Неделя</w:t>
      </w:r>
      <w:r w:rsidRPr="009177F1">
        <w:rPr>
          <w:rFonts w:ascii="KDRS" w:hAnsi="KDRS"/>
          <w:lang w:val="ru-RU"/>
        </w:rPr>
        <w:t xml:space="preserve">, </w:t>
      </w:r>
      <w:r w:rsidRPr="009177F1">
        <w:rPr>
          <w:rFonts w:ascii="KDRS" w:hAnsi="KDRS"/>
          <w:i/>
          <w:iCs/>
          <w:lang w:val="ru-RU"/>
        </w:rPr>
        <w:t>семь дней</w:t>
      </w:r>
      <w:r w:rsidRPr="009177F1">
        <w:rPr>
          <w:rFonts w:ascii="KDRS" w:hAnsi="KDRS"/>
          <w:lang w:val="ru-RU"/>
        </w:rPr>
        <w:t>. Хе</w:t>
      </w:r>
      <w:r w:rsidRPr="009177F1">
        <w:rPr>
          <w:lang w:val="ru-RU"/>
        </w:rPr>
        <w:t>҃</w:t>
      </w:r>
      <w:r w:rsidRPr="009177F1">
        <w:rPr>
          <w:rFonts w:ascii="KDRS" w:hAnsi="KDRS"/>
          <w:lang w:val="ru-RU"/>
        </w:rPr>
        <w:t>, хвалу теб</w:t>
      </w:r>
      <w:r w:rsidRPr="009177F1">
        <w:rPr>
          <w:lang w:val="ru-RU"/>
        </w:rPr>
        <w:t>ѣ</w:t>
      </w:r>
      <w:r w:rsidRPr="009177F1">
        <w:rPr>
          <w:rFonts w:ascii="KDRS" w:hAnsi="KDRS"/>
          <w:lang w:val="ru-RU"/>
        </w:rPr>
        <w:t xml:space="preserve"> въздаю, яко н</w:t>
      </w:r>
      <w:r w:rsidRPr="009177F1">
        <w:rPr>
          <w:lang w:val="ru-RU"/>
        </w:rPr>
        <w:t>ѣ</w:t>
      </w:r>
      <w:r w:rsidRPr="009177F1">
        <w:rPr>
          <w:rFonts w:ascii="KDRS" w:hAnsi="KDRS"/>
          <w:lang w:val="ru-RU"/>
        </w:rPr>
        <w:t>смь, яко и прочии члв</w:t>
      </w:r>
      <w:r w:rsidRPr="009177F1">
        <w:rPr>
          <w:lang w:val="ru-RU"/>
        </w:rPr>
        <w:t>҃</w:t>
      </w:r>
      <w:r w:rsidRPr="009177F1">
        <w:rPr>
          <w:rFonts w:ascii="KDRS" w:hAnsi="KDRS"/>
          <w:lang w:val="ru-RU"/>
        </w:rPr>
        <w:t>ци: грабителе, неправьдьници, пр</w:t>
      </w:r>
      <w:r w:rsidRPr="009177F1">
        <w:rPr>
          <w:lang w:val="ru-RU"/>
        </w:rPr>
        <w:t>ѣ</w:t>
      </w:r>
      <w:r w:rsidRPr="009177F1">
        <w:rPr>
          <w:rFonts w:ascii="KDRS" w:hAnsi="KDRS"/>
          <w:lang w:val="ru-RU"/>
        </w:rPr>
        <w:t>любод</w:t>
      </w:r>
      <w:r w:rsidRPr="009177F1">
        <w:rPr>
          <w:lang w:val="ru-RU"/>
        </w:rPr>
        <w:t>ѣ</w:t>
      </w:r>
      <w:r w:rsidRPr="009177F1">
        <w:rPr>
          <w:rFonts w:ascii="KDRS" w:hAnsi="KDRS"/>
          <w:lang w:val="ru-RU"/>
        </w:rPr>
        <w:t>ици или яко и сь мытарь, алчя дъвакраты въ суботу, десятину дая вьсего, елико притяжу (</w:t>
      </w:r>
      <w:r w:rsidRPr="00413D00">
        <w:t>δ</w:t>
      </w:r>
      <w:r w:rsidRPr="004F0B87">
        <w:t>ὶ</w:t>
      </w:r>
      <w:r w:rsidRPr="00413D00">
        <w:t>ϛ</w:t>
      </w:r>
      <w:r w:rsidRPr="009177F1">
        <w:rPr>
          <w:lang w:val="ru-RU"/>
        </w:rPr>
        <w:t xml:space="preserve"> </w:t>
      </w:r>
      <w:r w:rsidRPr="00413D00">
        <w:t>το</w:t>
      </w:r>
      <w:r w:rsidRPr="00940A90">
        <w:t>ῦ</w:t>
      </w:r>
      <w:r w:rsidRPr="009177F1">
        <w:rPr>
          <w:lang w:val="ru-RU"/>
        </w:rPr>
        <w:t xml:space="preserve"> </w:t>
      </w:r>
      <w:r w:rsidRPr="00413D00">
        <w:t>σαββάτου</w:t>
      </w:r>
      <w:r w:rsidRPr="009177F1">
        <w:rPr>
          <w:rFonts w:ascii="KDRS" w:hAnsi="KDRS"/>
          <w:lang w:val="ru-RU"/>
        </w:rPr>
        <w:t xml:space="preserve">). (Лук. </w:t>
      </w:r>
      <w:r>
        <w:rPr>
          <w:rFonts w:ascii="KDRS" w:hAnsi="KDRS"/>
        </w:rPr>
        <w:t>XVIII</w:t>
      </w:r>
      <w:r w:rsidRPr="009177F1">
        <w:rPr>
          <w:rFonts w:ascii="KDRS" w:hAnsi="KDRS"/>
          <w:lang w:val="ru-RU"/>
        </w:rPr>
        <w:t>, 12) Остр.ев., 239–239</w:t>
      </w:r>
      <w:r>
        <w:rPr>
          <w:rFonts w:ascii="KDRS" w:hAnsi="KDRS"/>
        </w:rPr>
        <w:t> </w:t>
      </w:r>
      <w:r w:rsidRPr="009177F1">
        <w:rPr>
          <w:rFonts w:ascii="KDRS" w:hAnsi="KDRS"/>
          <w:lang w:val="ru-RU"/>
        </w:rPr>
        <w:t>об. 1057</w:t>
      </w:r>
      <w:r>
        <w:rPr>
          <w:rFonts w:ascii="KDRS" w:hAnsi="KDRS"/>
        </w:rPr>
        <w:t> </w:t>
      </w:r>
      <w:r w:rsidRPr="009177F1">
        <w:rPr>
          <w:rFonts w:ascii="KDRS" w:hAnsi="KDRS"/>
          <w:lang w:val="ru-RU"/>
        </w:rPr>
        <w:t xml:space="preserve">г. </w:t>
      </w:r>
      <w:r w:rsidRPr="009177F1">
        <w:rPr>
          <w:rFonts w:ascii="KDRS" w:hAnsi="KDRS"/>
          <w:spacing w:val="40"/>
          <w:lang w:val="ru-RU"/>
        </w:rPr>
        <w:t>Въ единъ</w:t>
      </w:r>
      <w:r w:rsidRPr="009177F1">
        <w:rPr>
          <w:rFonts w:ascii="KDRS" w:hAnsi="KDRS"/>
          <w:spacing w:val="20"/>
          <w:lang w:val="ru-RU"/>
        </w:rPr>
        <w:t xml:space="preserve"> (отъ) суботъ – </w:t>
      </w:r>
      <w:r w:rsidRPr="009177F1">
        <w:rPr>
          <w:rFonts w:ascii="KDRS" w:hAnsi="KDRS"/>
          <w:i/>
          <w:iCs/>
          <w:spacing w:val="20"/>
          <w:lang w:val="ru-RU"/>
        </w:rPr>
        <w:t>в первый день недели.</w:t>
      </w:r>
      <w:r w:rsidRPr="009177F1">
        <w:rPr>
          <w:rFonts w:ascii="KDRS" w:hAnsi="KDRS"/>
          <w:lang w:val="ru-RU"/>
        </w:rPr>
        <w:t xml:space="preserve"> Въ единъ же от суботъ събьраномъ сущемъ ученикомъ пр</w:t>
      </w:r>
      <w:r w:rsidRPr="009177F1">
        <w:rPr>
          <w:lang w:val="ru-RU"/>
        </w:rPr>
        <w:t>ѣ</w:t>
      </w:r>
      <w:r w:rsidRPr="009177F1">
        <w:rPr>
          <w:rFonts w:ascii="KDRS" w:hAnsi="KDRS"/>
          <w:lang w:val="ru-RU"/>
        </w:rPr>
        <w:t>ломитъ хл</w:t>
      </w:r>
      <w:r w:rsidRPr="009177F1">
        <w:rPr>
          <w:lang w:val="ru-RU"/>
        </w:rPr>
        <w:t>ѣ</w:t>
      </w:r>
      <w:r w:rsidRPr="009177F1">
        <w:rPr>
          <w:rFonts w:ascii="KDRS" w:hAnsi="KDRS"/>
          <w:lang w:val="ru-RU"/>
        </w:rPr>
        <w:t>ба, Павьлъ бес</w:t>
      </w:r>
      <w:r w:rsidRPr="009177F1">
        <w:rPr>
          <w:lang w:val="ru-RU"/>
        </w:rPr>
        <w:t>ѣ</w:t>
      </w:r>
      <w:r w:rsidRPr="009177F1">
        <w:rPr>
          <w:rFonts w:ascii="KDRS" w:hAnsi="KDRS"/>
          <w:lang w:val="ru-RU"/>
        </w:rPr>
        <w:t>доваше имъ, хотя изити наутрия, простьре же слово до полунощи (</w:t>
      </w:r>
      <w:r w:rsidRPr="00413D00">
        <w:t>ἐν</w:t>
      </w:r>
      <w:r w:rsidRPr="009177F1">
        <w:rPr>
          <w:lang w:val="ru-RU"/>
        </w:rPr>
        <w:t xml:space="preserve"> </w:t>
      </w:r>
      <w:r w:rsidRPr="00413D00">
        <w:t>δὲ</w:t>
      </w:r>
      <w:r w:rsidRPr="009177F1">
        <w:rPr>
          <w:lang w:val="ru-RU"/>
        </w:rPr>
        <w:t xml:space="preserve"> </w:t>
      </w:r>
      <w:r w:rsidRPr="00413D00">
        <w:t>τ</w:t>
      </w:r>
      <w:r w:rsidRPr="00940A90">
        <w:t>ῆ</w:t>
      </w:r>
      <w:r w:rsidRPr="009177F1">
        <w:rPr>
          <w:lang w:val="ru-RU"/>
        </w:rPr>
        <w:t xml:space="preserve"> </w:t>
      </w:r>
      <w:r w:rsidRPr="00413D00">
        <w:t>μι</w:t>
      </w:r>
      <w:r w:rsidRPr="003E0919">
        <w:t>ᾷ</w:t>
      </w:r>
      <w:r w:rsidRPr="009177F1">
        <w:rPr>
          <w:lang w:val="ru-RU"/>
        </w:rPr>
        <w:t xml:space="preserve"> </w:t>
      </w:r>
      <w:r w:rsidRPr="00413D00">
        <w:t>τ</w:t>
      </w:r>
      <w:r w:rsidRPr="00A57841">
        <w:t>ῶ</w:t>
      </w:r>
      <w:r w:rsidRPr="00413D00">
        <w:t>ν</w:t>
      </w:r>
      <w:r w:rsidRPr="009177F1">
        <w:rPr>
          <w:lang w:val="ru-RU"/>
        </w:rPr>
        <w:t xml:space="preserve"> </w:t>
      </w:r>
      <w:r w:rsidRPr="00413D00">
        <w:t>σαββάτων</w:t>
      </w:r>
      <w:r w:rsidRPr="009177F1">
        <w:rPr>
          <w:rFonts w:ascii="KDRS" w:hAnsi="KDRS"/>
          <w:lang w:val="ru-RU"/>
        </w:rPr>
        <w:t xml:space="preserve">). (Деян. </w:t>
      </w:r>
      <w:r>
        <w:rPr>
          <w:rFonts w:ascii="KDRS" w:hAnsi="KDRS"/>
        </w:rPr>
        <w:t>XX</w:t>
      </w:r>
      <w:r w:rsidRPr="009177F1">
        <w:rPr>
          <w:rFonts w:ascii="KDRS" w:hAnsi="KDRS"/>
          <w:lang w:val="ru-RU"/>
        </w:rPr>
        <w:t xml:space="preserve">, 7) Апост.Христ., 48. </w:t>
      </w:r>
      <w:r>
        <w:rPr>
          <w:rFonts w:ascii="KDRS" w:hAnsi="KDRS"/>
        </w:rPr>
        <w:t>XII </w:t>
      </w:r>
      <w:r w:rsidRPr="009177F1">
        <w:rPr>
          <w:rFonts w:ascii="KDRS" w:hAnsi="KDRS"/>
          <w:lang w:val="ru-RU"/>
        </w:rPr>
        <w:t>в.</w:t>
      </w:r>
      <w:r w:rsidRPr="009177F1">
        <w:rPr>
          <w:rFonts w:ascii="KDRS" w:hAnsi="KDRS"/>
          <w:i/>
          <w:iCs/>
          <w:spacing w:val="20"/>
          <w:lang w:val="ru-RU"/>
        </w:rPr>
        <w:t xml:space="preserve"> </w:t>
      </w:r>
      <w:r w:rsidRPr="009177F1">
        <w:rPr>
          <w:rFonts w:ascii="KDRS" w:hAnsi="KDRS"/>
          <w:lang w:val="ru-RU"/>
        </w:rPr>
        <w:t>Гь</w:t>
      </w:r>
      <w:r w:rsidRPr="009177F1">
        <w:rPr>
          <w:lang w:val="ru-RU"/>
        </w:rPr>
        <w:t>҃</w:t>
      </w:r>
      <w:r w:rsidRPr="009177F1">
        <w:rPr>
          <w:rFonts w:ascii="KDRS" w:hAnsi="KDRS"/>
          <w:lang w:val="ru-RU"/>
        </w:rPr>
        <w:t xml:space="preserve"> нашь… распятъ быс&lt;ть&gt; и въста в </w:t>
      </w:r>
      <w:r w:rsidRPr="009177F1">
        <w:rPr>
          <w:rFonts w:ascii="KDRS" w:hAnsi="KDRS"/>
          <w:vertAlign w:val="superscript"/>
          <w:lang w:val="ru-RU"/>
        </w:rPr>
        <w:t>.</w:t>
      </w:r>
      <w:r w:rsidRPr="009177F1">
        <w:rPr>
          <w:rFonts w:ascii="KDRS" w:hAnsi="KDRS"/>
          <w:lang w:val="ru-RU"/>
        </w:rPr>
        <w:t>к</w:t>
      </w:r>
      <w:r w:rsidRPr="00413D00">
        <w:rPr>
          <w:sz w:val="22"/>
          <w:szCs w:val="22"/>
        </w:rPr>
        <w:t>θ</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Фамеофа </w:t>
      </w:r>
      <w:r w:rsidRPr="009177F1">
        <w:rPr>
          <w:lang w:val="ru-RU"/>
        </w:rPr>
        <w:t>҃</w:t>
      </w:r>
      <w:r w:rsidRPr="009177F1">
        <w:rPr>
          <w:rFonts w:ascii="KDRS" w:hAnsi="KDRS"/>
          <w:lang w:val="ru-RU"/>
        </w:rPr>
        <w:t>мсца… свитающи нед</w:t>
      </w:r>
      <w:r w:rsidRPr="009177F1">
        <w:rPr>
          <w:lang w:val="ru-RU"/>
        </w:rPr>
        <w:t>҃</w:t>
      </w:r>
      <w:r w:rsidRPr="009177F1">
        <w:rPr>
          <w:rFonts w:ascii="KDRS" w:hAnsi="KDRS"/>
          <w:lang w:val="ru-RU"/>
        </w:rPr>
        <w:t xml:space="preserve">ли въ единъ суботъ, в </w:t>
      </w:r>
      <w:r w:rsidRPr="009177F1">
        <w:rPr>
          <w:rFonts w:ascii="KDRS" w:hAnsi="KDRS"/>
          <w:vertAlign w:val="superscript"/>
          <w:lang w:val="ru-RU"/>
        </w:rPr>
        <w:t>.</w:t>
      </w:r>
      <w:r w:rsidRPr="009177F1">
        <w:rPr>
          <w:rFonts w:ascii="KDRS" w:hAnsi="KDRS"/>
          <w:lang w:val="ru-RU"/>
        </w:rPr>
        <w:t>а</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началникъ и чс</w:t>
      </w:r>
      <w:r w:rsidRPr="009177F1">
        <w:rPr>
          <w:lang w:val="ru-RU"/>
        </w:rPr>
        <w:t>҃</w:t>
      </w:r>
      <w:r w:rsidRPr="009177F1">
        <w:rPr>
          <w:rFonts w:ascii="KDRS" w:hAnsi="KDRS"/>
          <w:lang w:val="ru-RU"/>
        </w:rPr>
        <w:t xml:space="preserve">тьныи въ днех </w:t>
      </w:r>
      <w:r w:rsidRPr="009177F1">
        <w:rPr>
          <w:lang w:val="ru-RU"/>
        </w:rPr>
        <w:t>҃</w:t>
      </w:r>
      <w:r w:rsidRPr="009177F1">
        <w:rPr>
          <w:rFonts w:ascii="KDRS" w:hAnsi="KDRS"/>
          <w:lang w:val="ru-RU"/>
        </w:rPr>
        <w:t xml:space="preserve">днь </w:t>
      </w:r>
      <w:r w:rsidRPr="009177F1">
        <w:rPr>
          <w:lang w:val="ru-RU"/>
        </w:rPr>
        <w:t>(</w:t>
      </w:r>
      <w:r w:rsidRPr="00413D00">
        <w:t>μι</w:t>
      </w:r>
      <w:r w:rsidRPr="002A6B57">
        <w:t>ᾶ</w:t>
      </w:r>
      <w:r w:rsidRPr="00413D00">
        <w:t>ϛ</w:t>
      </w:r>
      <w:r w:rsidRPr="009177F1">
        <w:rPr>
          <w:lang w:val="ru-RU"/>
        </w:rPr>
        <w:t xml:space="preserve"> </w:t>
      </w:r>
      <w:r w:rsidRPr="00413D00">
        <w:t>σαββάτων</w:t>
      </w:r>
      <w:r w:rsidRPr="009177F1">
        <w:rPr>
          <w:lang w:val="ru-RU"/>
        </w:rPr>
        <w:t xml:space="preserve">). </w:t>
      </w:r>
      <w:r w:rsidRPr="009177F1">
        <w:rPr>
          <w:rFonts w:ascii="KDRS" w:hAnsi="KDRS"/>
          <w:lang w:val="ru-RU"/>
        </w:rPr>
        <w:t>Хрон</w:t>
      </w:r>
      <w:r w:rsidRPr="009177F1">
        <w:rPr>
          <w:lang w:val="ru-RU"/>
        </w:rPr>
        <w:t xml:space="preserve">.Г.Амарт., 217. </w:t>
      </w:r>
      <w:r>
        <w:t>XIV </w:t>
      </w:r>
      <w:r w:rsidRPr="009177F1">
        <w:rPr>
          <w:lang w:val="ru-RU"/>
        </w:rPr>
        <w:t xml:space="preserve">в. ~ </w:t>
      </w:r>
      <w:r>
        <w:t>XI </w:t>
      </w:r>
      <w:r w:rsidRPr="009177F1">
        <w:rPr>
          <w:lang w:val="ru-RU"/>
        </w:rPr>
        <w:t xml:space="preserve">в. </w:t>
      </w:r>
      <w:r w:rsidRPr="009177F1">
        <w:rPr>
          <w:rFonts w:ascii="KDRS" w:hAnsi="KDRS"/>
          <w:lang w:val="ru-RU"/>
        </w:rPr>
        <w:t xml:space="preserve">– Ср. </w:t>
      </w:r>
      <w:r w:rsidRPr="009177F1">
        <w:rPr>
          <w:rFonts w:ascii="KDRS" w:hAnsi="KDRS"/>
          <w:b/>
          <w:bCs/>
          <w:lang w:val="ru-RU"/>
        </w:rPr>
        <w:t>суботъ, суботство</w:t>
      </w:r>
      <w:r w:rsidRPr="009177F1">
        <w:rPr>
          <w:rFonts w:ascii="KDRS" w:hAnsi="KDRS"/>
          <w:lang w:val="ru-RU"/>
        </w:rPr>
        <w:t xml:space="preserve">. </w:t>
      </w:r>
    </w:p>
    <w:p w14:paraId="7FFFBE58"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СУБОТИТИ.</w:t>
      </w:r>
      <w:r w:rsidRPr="009177F1">
        <w:rPr>
          <w:rFonts w:ascii="KDRS" w:hAnsi="KDRS"/>
          <w:lang w:val="ru-RU"/>
        </w:rPr>
        <w:t xml:space="preserve"> </w:t>
      </w:r>
      <w:r w:rsidRPr="009177F1">
        <w:rPr>
          <w:rFonts w:ascii="KDRS" w:hAnsi="KDRS"/>
          <w:i/>
          <w:iCs/>
          <w:lang w:val="ru-RU"/>
        </w:rPr>
        <w:t>Отдыхать</w:t>
      </w:r>
      <w:r w:rsidRPr="009177F1">
        <w:rPr>
          <w:rFonts w:ascii="KDRS" w:hAnsi="KDRS"/>
          <w:lang w:val="ru-RU"/>
        </w:rPr>
        <w:t xml:space="preserve">, </w:t>
      </w:r>
      <w:r w:rsidRPr="009177F1">
        <w:rPr>
          <w:rFonts w:ascii="KDRS" w:hAnsi="KDRS"/>
          <w:i/>
          <w:iCs/>
          <w:lang w:val="ru-RU"/>
        </w:rPr>
        <w:t>покоиться</w:t>
      </w:r>
      <w:r w:rsidRPr="009177F1">
        <w:rPr>
          <w:rFonts w:ascii="KDRS" w:hAnsi="KDRS"/>
          <w:lang w:val="ru-RU"/>
        </w:rPr>
        <w:t xml:space="preserve"> (</w:t>
      </w:r>
      <w:r w:rsidRPr="009177F1">
        <w:rPr>
          <w:rFonts w:ascii="KDRS" w:hAnsi="KDRS"/>
          <w:i/>
          <w:iCs/>
          <w:lang w:val="ru-RU"/>
        </w:rPr>
        <w:t>о земле</w:t>
      </w:r>
      <w:r w:rsidRPr="009177F1">
        <w:rPr>
          <w:rFonts w:ascii="KDRS" w:hAnsi="KDRS"/>
          <w:lang w:val="ru-RU"/>
        </w:rPr>
        <w:t xml:space="preserve">); </w:t>
      </w:r>
      <w:r w:rsidRPr="009177F1">
        <w:rPr>
          <w:rFonts w:ascii="KDRS" w:hAnsi="KDRS"/>
          <w:i/>
          <w:iCs/>
          <w:lang w:val="ru-RU"/>
        </w:rPr>
        <w:t>по библейским законам каждый седьмой год земле давался отдых</w:t>
      </w:r>
      <w:r w:rsidRPr="009177F1">
        <w:rPr>
          <w:rFonts w:ascii="KDRS" w:hAnsi="KDRS"/>
          <w:lang w:val="ru-RU"/>
        </w:rPr>
        <w:t xml:space="preserve">, </w:t>
      </w:r>
      <w:r w:rsidRPr="009177F1">
        <w:rPr>
          <w:rFonts w:ascii="KDRS" w:hAnsi="KDRS"/>
          <w:i/>
          <w:iCs/>
          <w:lang w:val="ru-RU"/>
        </w:rPr>
        <w:t>чтобы она не могла истощиться от постоянного возделывания</w:t>
      </w:r>
      <w:r w:rsidRPr="009177F1">
        <w:rPr>
          <w:rFonts w:ascii="KDRS" w:hAnsi="KDRS"/>
          <w:lang w:val="ru-RU"/>
        </w:rPr>
        <w:t>. Тогда суботить земля... суботы своя, во вся дни</w:t>
      </w:r>
      <w:r w:rsidRPr="009177F1">
        <w:rPr>
          <w:lang w:val="ru-RU"/>
        </w:rPr>
        <w:t>҃</w:t>
      </w:r>
      <w:r w:rsidRPr="009177F1">
        <w:rPr>
          <w:rFonts w:ascii="KDRS" w:hAnsi="KDRS"/>
          <w:lang w:val="ru-RU"/>
        </w:rPr>
        <w:t xml:space="preserve"> опуст</w:t>
      </w:r>
      <w:r w:rsidRPr="009177F1">
        <w:rPr>
          <w:lang w:val="ru-RU"/>
        </w:rPr>
        <w:t>ѣ</w:t>
      </w:r>
      <w:r w:rsidRPr="009177F1">
        <w:rPr>
          <w:rFonts w:ascii="KDRS" w:hAnsi="KDRS"/>
          <w:lang w:val="ru-RU"/>
        </w:rPr>
        <w:t>нья ея суботитъ (</w:t>
      </w:r>
      <w:r w:rsidRPr="00413D00">
        <w:t>σαββατιε</w:t>
      </w:r>
      <w:r w:rsidRPr="00940A90">
        <w:t>ῖ</w:t>
      </w:r>
      <w:r w:rsidRPr="009177F1">
        <w:rPr>
          <w:lang w:val="ru-RU"/>
        </w:rPr>
        <w:t xml:space="preserve">... </w:t>
      </w:r>
      <w:r w:rsidRPr="00413D00">
        <w:t>σαββατιε</w:t>
      </w:r>
      <w:r w:rsidRPr="00940A90">
        <w:t>ῖ</w:t>
      </w:r>
      <w:r w:rsidRPr="009177F1">
        <w:rPr>
          <w:rFonts w:ascii="KDRS" w:hAnsi="KDRS"/>
          <w:lang w:val="ru-RU"/>
        </w:rPr>
        <w:t xml:space="preserve">). (Лев. </w:t>
      </w:r>
      <w:r>
        <w:rPr>
          <w:rFonts w:ascii="KDRS" w:hAnsi="KDRS"/>
        </w:rPr>
        <w:t>XXVI</w:t>
      </w:r>
      <w:r w:rsidRPr="009177F1">
        <w:rPr>
          <w:rFonts w:ascii="KDRS" w:hAnsi="KDRS"/>
          <w:lang w:val="ru-RU"/>
        </w:rPr>
        <w:t xml:space="preserve">, 35) Пятикн., 109. </w:t>
      </w:r>
      <w:r>
        <w:rPr>
          <w:rFonts w:ascii="KDRS" w:hAnsi="KDRS"/>
        </w:rPr>
        <w:t>XIV </w:t>
      </w:r>
      <w:r w:rsidRPr="009177F1">
        <w:rPr>
          <w:rFonts w:ascii="KDRS" w:hAnsi="KDRS"/>
          <w:lang w:val="ru-RU"/>
        </w:rPr>
        <w:t>в.</w:t>
      </w:r>
    </w:p>
    <w:p w14:paraId="1136325A"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СУБОТНИКЪ,</w:t>
      </w:r>
      <w:r w:rsidRPr="009177F1">
        <w:rPr>
          <w:rFonts w:ascii="KDRS" w:hAnsi="KDRS"/>
          <w:lang w:val="ru-RU"/>
        </w:rPr>
        <w:t xml:space="preserve"> </w:t>
      </w:r>
      <w:r w:rsidRPr="009177F1">
        <w:rPr>
          <w:rFonts w:ascii="KDRS" w:hAnsi="KDRS"/>
          <w:i/>
          <w:iCs/>
          <w:lang w:val="ru-RU"/>
        </w:rPr>
        <w:t>м. Синодик</w:t>
      </w:r>
      <w:r w:rsidRPr="009177F1">
        <w:rPr>
          <w:rFonts w:ascii="KDRS" w:hAnsi="KDRS"/>
          <w:lang w:val="ru-RU"/>
        </w:rPr>
        <w:t xml:space="preserve">, </w:t>
      </w:r>
      <w:r w:rsidRPr="009177F1">
        <w:rPr>
          <w:rFonts w:ascii="KDRS" w:hAnsi="KDRS"/>
          <w:i/>
          <w:iCs/>
          <w:lang w:val="ru-RU"/>
        </w:rPr>
        <w:t>поминальная книга</w:t>
      </w:r>
      <w:r w:rsidRPr="009177F1">
        <w:rPr>
          <w:rFonts w:ascii="KDRS" w:hAnsi="KDRS"/>
          <w:lang w:val="ru-RU"/>
        </w:rPr>
        <w:t xml:space="preserve">, </w:t>
      </w:r>
      <w:r w:rsidRPr="009177F1">
        <w:rPr>
          <w:rFonts w:ascii="KDRS" w:hAnsi="KDRS"/>
          <w:i/>
          <w:iCs/>
          <w:lang w:val="ru-RU"/>
        </w:rPr>
        <w:t>читаемая в церквах по субботам</w:t>
      </w:r>
      <w:r w:rsidRPr="009177F1">
        <w:rPr>
          <w:rFonts w:ascii="KDRS" w:hAnsi="KDRS"/>
          <w:lang w:val="ru-RU"/>
        </w:rPr>
        <w:t xml:space="preserve">. Матрона Мартюшева жена Взнесенског&lt;о&gt; понамаря дала </w:t>
      </w:r>
      <w:r w:rsidRPr="009177F1">
        <w:rPr>
          <w:rFonts w:ascii="KDRS" w:hAnsi="KDRS"/>
          <w:lang w:val="ru-RU"/>
        </w:rPr>
        <w:lastRenderedPageBreak/>
        <w:t>пятнацат алт</w:t>
      </w:r>
      <w:r w:rsidRPr="009177F1">
        <w:rPr>
          <w:lang w:val="ru-RU"/>
        </w:rPr>
        <w:t>҃</w:t>
      </w:r>
      <w:r w:rsidRPr="009177F1">
        <w:rPr>
          <w:rFonts w:ascii="KDRS" w:hAnsi="KDRS"/>
          <w:lang w:val="ru-RU"/>
        </w:rPr>
        <w:t>нъ, написала два имяни в сенаник в суботник. Кн.прих.Корел.м. №</w:t>
      </w:r>
      <w:r>
        <w:rPr>
          <w:rFonts w:ascii="KDRS" w:hAnsi="KDRS"/>
        </w:rPr>
        <w:t> </w:t>
      </w:r>
      <w:r w:rsidRPr="009177F1">
        <w:rPr>
          <w:rFonts w:ascii="KDRS" w:hAnsi="KDRS"/>
          <w:lang w:val="ru-RU"/>
        </w:rPr>
        <w:t>942, 6. 1577</w:t>
      </w:r>
      <w:r>
        <w:rPr>
          <w:rFonts w:ascii="KDRS" w:hAnsi="KDRS"/>
        </w:rPr>
        <w:t> </w:t>
      </w:r>
      <w:r w:rsidRPr="009177F1">
        <w:rPr>
          <w:rFonts w:ascii="KDRS" w:hAnsi="KDRS"/>
          <w:lang w:val="ru-RU"/>
        </w:rPr>
        <w:t>г.</w:t>
      </w:r>
    </w:p>
    <w:p w14:paraId="67366E40"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[СУБОТНИКИ],</w:t>
      </w:r>
      <w:r w:rsidRPr="009177F1">
        <w:rPr>
          <w:rFonts w:ascii="KDRS" w:hAnsi="KDRS"/>
          <w:lang w:val="ru-RU"/>
        </w:rPr>
        <w:t xml:space="preserve"> </w:t>
      </w:r>
      <w:r w:rsidRPr="009177F1">
        <w:rPr>
          <w:rFonts w:ascii="KDRS" w:hAnsi="KDRS"/>
          <w:b/>
          <w:bCs/>
          <w:lang w:val="ru-RU"/>
        </w:rPr>
        <w:t>СУБОТНИЦИ</w:t>
      </w:r>
      <w:r w:rsidRPr="009177F1">
        <w:rPr>
          <w:rFonts w:ascii="KDRS" w:hAnsi="KDRS"/>
          <w:lang w:val="ru-RU"/>
        </w:rPr>
        <w:t xml:space="preserve">, </w:t>
      </w:r>
      <w:r w:rsidRPr="009177F1">
        <w:rPr>
          <w:rFonts w:ascii="KDRS" w:hAnsi="KDRS"/>
          <w:i/>
          <w:iCs/>
          <w:lang w:val="ru-RU"/>
        </w:rPr>
        <w:t>мн. Приверженцы раннехристианской секты</w:t>
      </w:r>
      <w:r w:rsidRPr="009177F1">
        <w:rPr>
          <w:rFonts w:ascii="KDRS" w:hAnsi="KDRS"/>
          <w:lang w:val="ru-RU"/>
        </w:rPr>
        <w:t xml:space="preserve">, </w:t>
      </w:r>
      <w:r w:rsidRPr="009177F1">
        <w:rPr>
          <w:rFonts w:ascii="KDRS" w:hAnsi="KDRS"/>
          <w:i/>
          <w:iCs/>
          <w:lang w:val="ru-RU"/>
        </w:rPr>
        <w:t>праздновавшие субботу вместе с иудеями</w:t>
      </w:r>
      <w:r w:rsidRPr="009177F1">
        <w:rPr>
          <w:rFonts w:ascii="KDRS" w:hAnsi="KDRS"/>
          <w:lang w:val="ru-RU"/>
        </w:rPr>
        <w:t>. Наватияне, рекъше суботьници… Саватии н</w:t>
      </w:r>
      <w:r w:rsidRPr="009177F1">
        <w:rPr>
          <w:lang w:val="ru-RU"/>
        </w:rPr>
        <w:t>ѣ</w:t>
      </w:r>
      <w:r w:rsidRPr="009177F1">
        <w:rPr>
          <w:rFonts w:ascii="KDRS" w:hAnsi="KDRS"/>
          <w:lang w:val="ru-RU"/>
        </w:rPr>
        <w:t>кто тоя же бес</w:t>
      </w:r>
      <w:r w:rsidRPr="009177F1">
        <w:rPr>
          <w:lang w:val="ru-RU"/>
        </w:rPr>
        <w:t>ѣ</w:t>
      </w:r>
      <w:r w:rsidRPr="009177F1">
        <w:rPr>
          <w:rFonts w:ascii="KDRS" w:hAnsi="KDRS"/>
          <w:lang w:val="ru-RU"/>
        </w:rPr>
        <w:t>ды прозвутеръ съ июдеи праздьнуя страсть Гню</w:t>
      </w:r>
      <w:r w:rsidRPr="009177F1">
        <w:rPr>
          <w:lang w:val="ru-RU"/>
        </w:rPr>
        <w:t>҃</w:t>
      </w:r>
      <w:r w:rsidRPr="009177F1">
        <w:rPr>
          <w:rFonts w:ascii="KDRS" w:hAnsi="KDRS"/>
          <w:lang w:val="ru-RU"/>
        </w:rPr>
        <w:t xml:space="preserve"> и блг</w:t>
      </w:r>
      <w:r w:rsidRPr="009177F1">
        <w:rPr>
          <w:lang w:val="ru-RU"/>
        </w:rPr>
        <w:t>҃</w:t>
      </w:r>
      <w:r w:rsidRPr="009177F1">
        <w:rPr>
          <w:rFonts w:ascii="KDRS" w:hAnsi="KDRS"/>
          <w:lang w:val="ru-RU"/>
        </w:rPr>
        <w:t>дть им</w:t>
      </w:r>
      <w:r w:rsidRPr="009177F1">
        <w:rPr>
          <w:lang w:val="ru-RU"/>
        </w:rPr>
        <w:t>ѣ</w:t>
      </w:r>
      <w:r w:rsidRPr="009177F1">
        <w:rPr>
          <w:rFonts w:ascii="KDRS" w:hAnsi="KDRS"/>
          <w:lang w:val="ru-RU"/>
        </w:rPr>
        <w:t>я съ Гня</w:t>
      </w:r>
      <w:r w:rsidRPr="009177F1">
        <w:rPr>
          <w:lang w:val="ru-RU"/>
        </w:rPr>
        <w:t>҃</w:t>
      </w:r>
      <w:r w:rsidRPr="009177F1">
        <w:rPr>
          <w:rFonts w:ascii="KDRS" w:hAnsi="KDRS"/>
          <w:lang w:val="ru-RU"/>
        </w:rPr>
        <w:t>ми убиицами (</w:t>
      </w:r>
      <w:r w:rsidRPr="00413D00">
        <w:t>σαββατιανο</w:t>
      </w:r>
      <w:r w:rsidRPr="004F0B87">
        <w:t>ί</w:t>
      </w:r>
      <w:r w:rsidRPr="009177F1">
        <w:rPr>
          <w:rFonts w:ascii="KDRS" w:hAnsi="KDRS"/>
          <w:lang w:val="ru-RU"/>
        </w:rPr>
        <w:t xml:space="preserve">). (Тим.пресв.) Ефр.корм., 725. </w:t>
      </w:r>
      <w:r>
        <w:rPr>
          <w:rFonts w:ascii="KDRS" w:hAnsi="KDRS"/>
        </w:rPr>
        <w:t>XII </w:t>
      </w:r>
      <w:r w:rsidRPr="009177F1">
        <w:rPr>
          <w:rFonts w:ascii="KDRS" w:hAnsi="KDRS"/>
          <w:lang w:val="ru-RU"/>
        </w:rPr>
        <w:t xml:space="preserve">в. </w:t>
      </w:r>
    </w:p>
    <w:p w14:paraId="2E307900"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СУБОТНЫЙ,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w:t>
      </w:r>
      <w:r w:rsidRPr="009177F1">
        <w:rPr>
          <w:rFonts w:ascii="KDRS" w:hAnsi="KDRS"/>
          <w:i/>
          <w:iCs/>
          <w:lang w:val="ru-RU"/>
        </w:rPr>
        <w:t>Относящийся к субботе</w:t>
      </w:r>
      <w:r w:rsidRPr="009177F1">
        <w:rPr>
          <w:rFonts w:ascii="KDRS" w:hAnsi="KDRS"/>
          <w:lang w:val="ru-RU"/>
        </w:rPr>
        <w:t>. Шесть дьнии есть, въ няже достоить д</w:t>
      </w:r>
      <w:r w:rsidRPr="009177F1">
        <w:rPr>
          <w:lang w:val="ru-RU"/>
        </w:rPr>
        <w:t>ѣ</w:t>
      </w:r>
      <w:r w:rsidRPr="009177F1">
        <w:rPr>
          <w:rFonts w:ascii="KDRS" w:hAnsi="KDRS"/>
          <w:lang w:val="ru-RU"/>
        </w:rPr>
        <w:t>лати, въ ты убо приходяще, ц</w:t>
      </w:r>
      <w:r w:rsidRPr="009177F1">
        <w:rPr>
          <w:lang w:val="ru-RU"/>
        </w:rPr>
        <w:t>ѣ</w:t>
      </w:r>
      <w:r w:rsidRPr="009177F1">
        <w:rPr>
          <w:rFonts w:ascii="KDRS" w:hAnsi="KDRS"/>
          <w:lang w:val="ru-RU"/>
        </w:rPr>
        <w:t xml:space="preserve">литеся, а не въ дьнь суботьныи </w:t>
      </w:r>
      <w:r w:rsidRPr="009177F1">
        <w:rPr>
          <w:lang w:val="ru-RU"/>
        </w:rPr>
        <w:t>(</w:t>
      </w:r>
      <w:r w:rsidRPr="00413D00">
        <w:t>τ</w:t>
      </w:r>
      <w:r w:rsidRPr="002A6B57">
        <w:t>ῇ</w:t>
      </w:r>
      <w:r w:rsidRPr="009177F1">
        <w:rPr>
          <w:lang w:val="ru-RU"/>
        </w:rPr>
        <w:t xml:space="preserve"> </w:t>
      </w:r>
      <w:r w:rsidRPr="002A6B57">
        <w:t>ἡ</w:t>
      </w:r>
      <w:r w:rsidRPr="00413D00">
        <w:t>μ</w:t>
      </w:r>
      <w:r w:rsidRPr="002A6B57">
        <w:t>έ</w:t>
      </w:r>
      <w:r w:rsidRPr="00413D00">
        <w:t>ρ</w:t>
      </w:r>
      <w:r w:rsidRPr="002A6B57">
        <w:t>ᾳ</w:t>
      </w:r>
      <w:r w:rsidRPr="009177F1">
        <w:rPr>
          <w:lang w:val="ru-RU"/>
        </w:rPr>
        <w:t xml:space="preserve"> </w:t>
      </w:r>
      <w:r w:rsidRPr="00413D00">
        <w:t>το</w:t>
      </w:r>
      <w:r w:rsidRPr="002A6B57">
        <w:t>ῦ</w:t>
      </w:r>
      <w:r w:rsidRPr="009177F1">
        <w:rPr>
          <w:lang w:val="ru-RU"/>
        </w:rPr>
        <w:t xml:space="preserve"> </w:t>
      </w:r>
      <w:r w:rsidRPr="00413D00">
        <w:t>σαββάτου</w:t>
      </w:r>
      <w:r w:rsidRPr="009177F1">
        <w:rPr>
          <w:lang w:val="ru-RU"/>
        </w:rPr>
        <w:t>)</w:t>
      </w:r>
      <w:r w:rsidRPr="009177F1">
        <w:rPr>
          <w:rFonts w:ascii="KDRS" w:hAnsi="KDRS"/>
          <w:lang w:val="ru-RU"/>
        </w:rPr>
        <w:t xml:space="preserve"> (Лук. </w:t>
      </w:r>
      <w:r>
        <w:rPr>
          <w:rFonts w:ascii="KDRS" w:hAnsi="KDRS"/>
        </w:rPr>
        <w:t>XIII</w:t>
      </w:r>
      <w:r w:rsidRPr="009177F1">
        <w:rPr>
          <w:rFonts w:ascii="KDRS" w:hAnsi="KDRS"/>
          <w:lang w:val="ru-RU"/>
        </w:rPr>
        <w:t>, 14) Остр.ев., 236</w:t>
      </w:r>
      <w:r>
        <w:rPr>
          <w:rFonts w:ascii="KDRS" w:hAnsi="KDRS"/>
        </w:rPr>
        <w:t> </w:t>
      </w:r>
      <w:r w:rsidRPr="009177F1">
        <w:rPr>
          <w:rFonts w:ascii="KDRS" w:hAnsi="KDRS"/>
          <w:lang w:val="ru-RU"/>
        </w:rPr>
        <w:t>об. 1057</w:t>
      </w:r>
      <w:r>
        <w:rPr>
          <w:rFonts w:ascii="KDRS" w:hAnsi="KDRS"/>
        </w:rPr>
        <w:t> </w:t>
      </w:r>
      <w:r w:rsidRPr="009177F1">
        <w:rPr>
          <w:rFonts w:ascii="KDRS" w:hAnsi="KDRS"/>
          <w:lang w:val="ru-RU"/>
        </w:rPr>
        <w:t>г. Раздр</w:t>
      </w:r>
      <w:r w:rsidRPr="009177F1">
        <w:rPr>
          <w:lang w:val="ru-RU"/>
        </w:rPr>
        <w:t>ѣ</w:t>
      </w:r>
      <w:r w:rsidRPr="009177F1">
        <w:rPr>
          <w:rFonts w:ascii="KDRS" w:hAnsi="KDRS"/>
          <w:lang w:val="ru-RU"/>
        </w:rPr>
        <w:t>ши суботьное обр</w:t>
      </w:r>
      <w:r w:rsidRPr="009177F1">
        <w:rPr>
          <w:lang w:val="ru-RU"/>
        </w:rPr>
        <w:t>ѣ</w:t>
      </w:r>
      <w:r w:rsidRPr="009177F1">
        <w:rPr>
          <w:rFonts w:ascii="KDRS" w:hAnsi="KDRS"/>
          <w:lang w:val="ru-RU"/>
        </w:rPr>
        <w:t xml:space="preserve">зование. (Сл.Ио.Злат.) Усп.сб., 416.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Уповаете на Бг</w:t>
      </w:r>
      <w:r w:rsidRPr="009177F1">
        <w:rPr>
          <w:lang w:val="ru-RU"/>
        </w:rPr>
        <w:t>҃</w:t>
      </w:r>
      <w:r w:rsidRPr="009177F1">
        <w:rPr>
          <w:rFonts w:ascii="KDRS" w:hAnsi="KDRS"/>
          <w:lang w:val="ru-RU"/>
        </w:rPr>
        <w:t>а... храняще бо суботны обычаа и не подвигающеся на всяко д</w:t>
      </w:r>
      <w:r w:rsidRPr="009177F1">
        <w:rPr>
          <w:lang w:val="ru-RU"/>
        </w:rPr>
        <w:t>ѣ</w:t>
      </w:r>
      <w:r w:rsidRPr="009177F1">
        <w:rPr>
          <w:rFonts w:ascii="KDRS" w:hAnsi="KDRS"/>
          <w:lang w:val="ru-RU"/>
        </w:rPr>
        <w:t>яние (</w:t>
      </w:r>
      <w:r w:rsidRPr="00413D00">
        <w:t>τὰ</w:t>
      </w:r>
      <w:r w:rsidRPr="009177F1">
        <w:rPr>
          <w:lang w:val="ru-RU"/>
        </w:rPr>
        <w:t xml:space="preserve"> </w:t>
      </w:r>
      <w:r w:rsidRPr="00413D00">
        <w:t>τ</w:t>
      </w:r>
      <w:r w:rsidRPr="00A57841">
        <w:t>ῶ</w:t>
      </w:r>
      <w:r w:rsidRPr="00413D00">
        <w:t>ν</w:t>
      </w:r>
      <w:r w:rsidRPr="009177F1">
        <w:rPr>
          <w:lang w:val="ru-RU"/>
        </w:rPr>
        <w:t xml:space="preserve"> </w:t>
      </w:r>
      <w:r w:rsidRPr="00A57841">
        <w:t>ἑ</w:t>
      </w:r>
      <w:r w:rsidRPr="00413D00">
        <w:t>βδομάδων</w:t>
      </w:r>
      <w:r w:rsidRPr="009177F1">
        <w:rPr>
          <w:lang w:val="ru-RU"/>
        </w:rPr>
        <w:t xml:space="preserve"> </w:t>
      </w:r>
      <w:r w:rsidRPr="00940A90">
        <w:t>ἔ</w:t>
      </w:r>
      <w:r w:rsidRPr="00413D00">
        <w:t>θη</w:t>
      </w:r>
      <w:r w:rsidRPr="009177F1">
        <w:rPr>
          <w:rFonts w:ascii="KDRS" w:hAnsi="KDRS"/>
          <w:lang w:val="ru-RU"/>
        </w:rPr>
        <w:t xml:space="preserve">). Флавий.Полон.Иерус.(Арх.), 187.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Б</w:t>
      </w:r>
      <w:r w:rsidRPr="009177F1">
        <w:rPr>
          <w:lang w:val="ru-RU"/>
        </w:rPr>
        <w:t>ѣ</w:t>
      </w:r>
      <w:r w:rsidRPr="009177F1">
        <w:rPr>
          <w:rFonts w:ascii="KDRS" w:hAnsi="KDRS"/>
          <w:lang w:val="ru-RU"/>
        </w:rPr>
        <w:t>аху снв</w:t>
      </w:r>
      <w:r w:rsidRPr="009177F1">
        <w:rPr>
          <w:lang w:val="ru-RU"/>
        </w:rPr>
        <w:t>҃</w:t>
      </w:r>
      <w:r w:rsidRPr="009177F1">
        <w:rPr>
          <w:rFonts w:ascii="KDRS" w:hAnsi="KDRS"/>
          <w:lang w:val="ru-RU"/>
        </w:rPr>
        <w:t>е Ииле</w:t>
      </w:r>
      <w:r w:rsidRPr="009177F1">
        <w:rPr>
          <w:lang w:val="ru-RU"/>
        </w:rPr>
        <w:t>҃</w:t>
      </w:r>
      <w:r w:rsidRPr="009177F1">
        <w:rPr>
          <w:rFonts w:ascii="KDRS" w:hAnsi="KDRS"/>
          <w:lang w:val="ru-RU"/>
        </w:rPr>
        <w:t>ви в пустыни и обр</w:t>
      </w:r>
      <w:r w:rsidRPr="009177F1">
        <w:rPr>
          <w:lang w:val="ru-RU"/>
        </w:rPr>
        <w:t>ѣ</w:t>
      </w:r>
      <w:r w:rsidRPr="009177F1">
        <w:rPr>
          <w:rFonts w:ascii="KDRS" w:hAnsi="KDRS"/>
          <w:lang w:val="ru-RU"/>
        </w:rPr>
        <w:t>тоша мужа, беруща дрова в дн</w:t>
      </w:r>
      <w:r w:rsidRPr="009177F1">
        <w:rPr>
          <w:lang w:val="ru-RU"/>
        </w:rPr>
        <w:t>҃</w:t>
      </w:r>
      <w:r w:rsidRPr="009177F1">
        <w:rPr>
          <w:rFonts w:ascii="KDRS" w:hAnsi="KDRS"/>
          <w:lang w:val="ru-RU"/>
        </w:rPr>
        <w:t>ь суботныи, и приведоша и к Моисею и Аарону (</w:t>
      </w:r>
      <w:r w:rsidRPr="00413D00">
        <w:t>τ</w:t>
      </w:r>
      <w:r w:rsidRPr="003E0919">
        <w:t>ῇ</w:t>
      </w:r>
      <w:r w:rsidRPr="009177F1">
        <w:rPr>
          <w:lang w:val="ru-RU"/>
        </w:rPr>
        <w:t xml:space="preserve"> </w:t>
      </w:r>
      <w:r w:rsidRPr="002A6B57">
        <w:t>ἡ</w:t>
      </w:r>
      <w:r w:rsidRPr="00413D00">
        <w:t>μ</w:t>
      </w:r>
      <w:r w:rsidRPr="002A6B57">
        <w:t>έ</w:t>
      </w:r>
      <w:r w:rsidRPr="00413D00">
        <w:t>ρ</w:t>
      </w:r>
      <w:r w:rsidRPr="002A6B57">
        <w:t>ᾳ</w:t>
      </w:r>
      <w:r w:rsidRPr="009177F1">
        <w:rPr>
          <w:lang w:val="ru-RU"/>
        </w:rPr>
        <w:t xml:space="preserve"> </w:t>
      </w:r>
      <w:r w:rsidRPr="00413D00">
        <w:t>τ</w:t>
      </w:r>
      <w:r w:rsidRPr="002A6B57">
        <w:t>ῶ</w:t>
      </w:r>
      <w:r w:rsidRPr="00413D00">
        <w:t>ν</w:t>
      </w:r>
      <w:r w:rsidRPr="009177F1">
        <w:rPr>
          <w:lang w:val="ru-RU"/>
        </w:rPr>
        <w:t xml:space="preserve"> </w:t>
      </w:r>
      <w:r w:rsidRPr="00413D00">
        <w:t>σαββάτων</w:t>
      </w:r>
      <w:r w:rsidRPr="009177F1">
        <w:rPr>
          <w:rFonts w:ascii="KDRS" w:hAnsi="KDRS"/>
          <w:lang w:val="ru-RU"/>
        </w:rPr>
        <w:t xml:space="preserve">). (Чис. </w:t>
      </w:r>
      <w:r>
        <w:rPr>
          <w:rFonts w:ascii="KDRS" w:hAnsi="KDRS"/>
        </w:rPr>
        <w:t>XV</w:t>
      </w:r>
      <w:r w:rsidRPr="009177F1">
        <w:rPr>
          <w:rFonts w:ascii="KDRS" w:hAnsi="KDRS"/>
          <w:lang w:val="ru-RU"/>
        </w:rPr>
        <w:t>, 32–33) Библ.Генн.</w:t>
      </w:r>
      <w:r w:rsidRPr="009177F1">
        <w:rPr>
          <w:lang w:val="ru-RU"/>
        </w:rPr>
        <w:t xml:space="preserve"> </w:t>
      </w:r>
      <w:r w:rsidRPr="009177F1">
        <w:rPr>
          <w:rFonts w:ascii="KDRS" w:hAnsi="KDRS"/>
          <w:lang w:val="ru-RU"/>
        </w:rPr>
        <w:t>1499</w:t>
      </w:r>
      <w:r>
        <w:rPr>
          <w:rFonts w:ascii="KDRS" w:hAnsi="KDRS"/>
        </w:rPr>
        <w:t> </w:t>
      </w:r>
      <w:r w:rsidRPr="009177F1">
        <w:rPr>
          <w:rFonts w:ascii="KDRS" w:hAnsi="KDRS"/>
          <w:lang w:val="ru-RU"/>
        </w:rPr>
        <w:t>г. Б</w:t>
      </w:r>
      <w:r w:rsidRPr="009177F1">
        <w:rPr>
          <w:lang w:val="ru-RU"/>
        </w:rPr>
        <w:t>ѣ</w:t>
      </w:r>
      <w:r w:rsidRPr="009177F1">
        <w:rPr>
          <w:rFonts w:ascii="KDRS" w:hAnsi="KDRS"/>
          <w:lang w:val="ru-RU"/>
        </w:rPr>
        <w:t xml:space="preserve"> же тогда день суботный, восходящю солнцю совокупишася обои, и бысть с</w:t>
      </w:r>
      <w:r w:rsidRPr="009177F1">
        <w:rPr>
          <w:lang w:val="ru-RU"/>
        </w:rPr>
        <w:t>ѣ</w:t>
      </w:r>
      <w:r w:rsidRPr="009177F1">
        <w:rPr>
          <w:rFonts w:ascii="KDRS" w:hAnsi="KDRS"/>
          <w:lang w:val="ru-RU"/>
        </w:rPr>
        <w:t xml:space="preserve">ча зла. Ж.Ал.Нев.(Мал.), 191. </w:t>
      </w:r>
      <w:r>
        <w:rPr>
          <w:rFonts w:ascii="KDRS" w:hAnsi="KDRS"/>
        </w:rPr>
        <w:t>XVI </w:t>
      </w:r>
      <w:r w:rsidRPr="009177F1">
        <w:rPr>
          <w:rFonts w:ascii="KDRS" w:hAnsi="KDRS"/>
          <w:lang w:val="ru-RU"/>
        </w:rPr>
        <w:t xml:space="preserve">в. ~ </w:t>
      </w:r>
      <w:r>
        <w:rPr>
          <w:rFonts w:ascii="KDRS" w:hAnsi="KDRS"/>
        </w:rPr>
        <w:t>XIII </w:t>
      </w:r>
      <w:r w:rsidRPr="009177F1">
        <w:rPr>
          <w:rFonts w:ascii="KDRS" w:hAnsi="KDRS"/>
          <w:lang w:val="ru-RU"/>
        </w:rPr>
        <w:t>в. И вскоре же тогда проклятый папа римский с листом присла, воспоминаа его обеты, еже о опресночном приношении и о суботнем посте. Сказ.Авр.Палицына</w:t>
      </w:r>
      <w:r w:rsidRPr="009177F1">
        <w:rPr>
          <w:rFonts w:ascii="KDRS" w:hAnsi="KDRS"/>
          <w:vertAlign w:val="superscript"/>
          <w:lang w:val="ru-RU"/>
        </w:rPr>
        <w:t>1</w:t>
      </w:r>
      <w:r w:rsidRPr="009177F1">
        <w:rPr>
          <w:rFonts w:ascii="KDRS" w:hAnsi="KDRS"/>
          <w:lang w:val="ru-RU"/>
        </w:rPr>
        <w:t>, 113. 1620</w:t>
      </w:r>
      <w:r>
        <w:rPr>
          <w:rFonts w:ascii="KDRS" w:hAnsi="KDRS"/>
        </w:rPr>
        <w:t> </w:t>
      </w:r>
      <w:r w:rsidRPr="009177F1">
        <w:rPr>
          <w:rFonts w:ascii="KDRS" w:hAnsi="KDRS"/>
          <w:lang w:val="ru-RU"/>
        </w:rPr>
        <w:t>г. Призва Пилатъ стар</w:t>
      </w:r>
      <w:r w:rsidRPr="009177F1">
        <w:rPr>
          <w:lang w:val="ru-RU"/>
        </w:rPr>
        <w:t>ѣ</w:t>
      </w:r>
      <w:r w:rsidRPr="009177F1">
        <w:rPr>
          <w:rFonts w:ascii="KDRS" w:hAnsi="KDRS"/>
          <w:lang w:val="ru-RU"/>
        </w:rPr>
        <w:t>ишины иуд</w:t>
      </w:r>
      <w:r w:rsidRPr="009177F1">
        <w:rPr>
          <w:lang w:val="ru-RU"/>
        </w:rPr>
        <w:t>ѣ</w:t>
      </w:r>
      <w:r w:rsidRPr="009177F1">
        <w:rPr>
          <w:rFonts w:ascii="KDRS" w:hAnsi="KDRS"/>
          <w:lang w:val="ru-RU"/>
        </w:rPr>
        <w:t>йския, священники и леввиты, и рече имъ въ таин</w:t>
      </w:r>
      <w:r w:rsidRPr="009177F1">
        <w:rPr>
          <w:lang w:val="ru-RU"/>
        </w:rPr>
        <w:t>ѣ</w:t>
      </w:r>
      <w:r w:rsidRPr="009177F1">
        <w:rPr>
          <w:rFonts w:ascii="KDRS" w:hAnsi="KDRS"/>
          <w:lang w:val="ru-RU"/>
        </w:rPr>
        <w:t>… се бо вина есть о немь глт</w:t>
      </w:r>
      <w:r w:rsidRPr="009177F1">
        <w:rPr>
          <w:lang w:val="ru-RU"/>
        </w:rPr>
        <w:t>҃</w:t>
      </w:r>
      <w:r w:rsidRPr="009177F1">
        <w:rPr>
          <w:rFonts w:ascii="KDRS" w:hAnsi="KDRS"/>
          <w:lang w:val="ru-RU"/>
        </w:rPr>
        <w:t>ь о ц</w:t>
      </w:r>
      <w:r w:rsidRPr="009177F1">
        <w:rPr>
          <w:lang w:val="ru-RU"/>
        </w:rPr>
        <w:t>ѣ</w:t>
      </w:r>
      <w:r w:rsidRPr="009177F1">
        <w:rPr>
          <w:rFonts w:ascii="KDRS" w:hAnsi="KDRS"/>
          <w:lang w:val="ru-RU"/>
        </w:rPr>
        <w:t xml:space="preserve">лбахъ суботныхъ. (О страд.Хр.) Лож. и отреч.кн., 94. </w:t>
      </w:r>
      <w:r>
        <w:rPr>
          <w:rFonts w:ascii="KDRS" w:hAnsi="KDRS"/>
        </w:rPr>
        <w:t>XVII </w:t>
      </w:r>
      <w:r w:rsidRPr="009177F1">
        <w:rPr>
          <w:rFonts w:ascii="KDRS" w:hAnsi="KDRS"/>
          <w:lang w:val="ru-RU"/>
        </w:rPr>
        <w:t>в.</w:t>
      </w:r>
    </w:p>
    <w:p w14:paraId="149EB01F"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СУБОТСТВО,</w:t>
      </w:r>
      <w:r w:rsidRPr="009177F1">
        <w:rPr>
          <w:rFonts w:ascii="KDRS" w:hAnsi="KDRS"/>
          <w:lang w:val="ru-RU"/>
        </w:rPr>
        <w:t xml:space="preserve"> </w:t>
      </w:r>
      <w:r w:rsidRPr="009177F1">
        <w:rPr>
          <w:rFonts w:ascii="KDRS" w:hAnsi="KDRS"/>
          <w:i/>
          <w:iCs/>
          <w:lang w:val="ru-RU"/>
        </w:rPr>
        <w:t>с</w:t>
      </w:r>
      <w:r w:rsidRPr="009177F1">
        <w:rPr>
          <w:rFonts w:ascii="KDRS" w:hAnsi="KDRS"/>
          <w:lang w:val="ru-RU"/>
        </w:rPr>
        <w:t xml:space="preserve">. 1. </w:t>
      </w:r>
      <w:r w:rsidRPr="009177F1">
        <w:rPr>
          <w:rFonts w:ascii="KDRS" w:hAnsi="KDRS"/>
          <w:i/>
          <w:iCs/>
          <w:lang w:val="ru-RU"/>
        </w:rPr>
        <w:t>То же</w:t>
      </w:r>
      <w:r w:rsidRPr="009177F1">
        <w:rPr>
          <w:rFonts w:ascii="KDRS" w:hAnsi="KDRS"/>
          <w:lang w:val="ru-RU"/>
        </w:rPr>
        <w:t xml:space="preserve">, </w:t>
      </w:r>
      <w:r w:rsidRPr="009177F1">
        <w:rPr>
          <w:rFonts w:ascii="KDRS" w:hAnsi="KDRS"/>
          <w:i/>
          <w:iCs/>
          <w:lang w:val="ru-RU"/>
        </w:rPr>
        <w:t>что</w:t>
      </w:r>
      <w:r w:rsidRPr="009177F1">
        <w:rPr>
          <w:rFonts w:ascii="KDRS" w:hAnsi="KDRS"/>
          <w:lang w:val="ru-RU"/>
        </w:rPr>
        <w:t xml:space="preserve"> </w:t>
      </w:r>
      <w:r w:rsidRPr="009177F1">
        <w:rPr>
          <w:rFonts w:ascii="KDRS" w:hAnsi="KDRS"/>
          <w:b/>
          <w:bCs/>
          <w:lang w:val="ru-RU"/>
        </w:rPr>
        <w:t>субота</w:t>
      </w:r>
      <w:r w:rsidRPr="009177F1">
        <w:rPr>
          <w:rFonts w:ascii="KDRS" w:hAnsi="KDRS"/>
          <w:lang w:val="ru-RU"/>
        </w:rPr>
        <w:t xml:space="preserve"> (</w:t>
      </w:r>
      <w:r w:rsidRPr="009177F1">
        <w:rPr>
          <w:rFonts w:ascii="KDRS" w:hAnsi="KDRS"/>
          <w:i/>
          <w:iCs/>
          <w:lang w:val="ru-RU"/>
        </w:rPr>
        <w:t>в знач</w:t>
      </w:r>
      <w:r w:rsidRPr="009177F1">
        <w:rPr>
          <w:rFonts w:ascii="KDRS" w:hAnsi="KDRS"/>
          <w:lang w:val="ru-RU"/>
        </w:rPr>
        <w:t>. 2). Нед&lt;</w:t>
      </w:r>
      <w:r w:rsidRPr="009177F1">
        <w:rPr>
          <w:lang w:val="ru-RU"/>
        </w:rPr>
        <w:t>ѣ</w:t>
      </w:r>
      <w:r w:rsidRPr="009177F1">
        <w:rPr>
          <w:rFonts w:ascii="KDRS" w:hAnsi="KDRS"/>
          <w:lang w:val="ru-RU"/>
        </w:rPr>
        <w:t>&gt;лныи дн</w:t>
      </w:r>
      <w:r w:rsidRPr="009177F1">
        <w:rPr>
          <w:lang w:val="ru-RU"/>
        </w:rPr>
        <w:t>҃</w:t>
      </w:r>
      <w:r w:rsidRPr="009177F1">
        <w:rPr>
          <w:rFonts w:ascii="KDRS" w:hAnsi="KDRS"/>
          <w:lang w:val="ru-RU"/>
        </w:rPr>
        <w:t>ь… первыи дн</w:t>
      </w:r>
      <w:r w:rsidRPr="009177F1">
        <w:rPr>
          <w:lang w:val="ru-RU"/>
        </w:rPr>
        <w:t>҃</w:t>
      </w:r>
      <w:r w:rsidRPr="009177F1">
        <w:rPr>
          <w:rFonts w:ascii="KDRS" w:hAnsi="KDRS"/>
          <w:lang w:val="ru-RU"/>
        </w:rPr>
        <w:t>ь нареч&lt;</w:t>
      </w:r>
      <w:r>
        <w:rPr>
          <w:rFonts w:ascii="KDRS" w:hAnsi="KDRS"/>
        </w:rPr>
        <w:t>e</w:t>
      </w:r>
      <w:r w:rsidRPr="009177F1">
        <w:rPr>
          <w:rFonts w:ascii="KDRS" w:hAnsi="KDRS"/>
          <w:lang w:val="ru-RU"/>
        </w:rPr>
        <w:t xml:space="preserve">&gt;ся, яко начало сыи жизни, </w:t>
      </w:r>
      <w:r w:rsidRPr="009177F1">
        <w:rPr>
          <w:rFonts w:ascii="KDRS" w:hAnsi="KDRS"/>
          <w:vertAlign w:val="superscript"/>
          <w:lang w:val="ru-RU"/>
        </w:rPr>
        <w:t>.</w:t>
      </w:r>
      <w:r w:rsidRPr="009177F1">
        <w:rPr>
          <w:rFonts w:ascii="KDRS" w:hAnsi="KDRS"/>
          <w:lang w:val="ru-RU"/>
        </w:rPr>
        <w:t>и</w:t>
      </w:r>
      <w:r w:rsidRPr="009177F1">
        <w:rPr>
          <w:lang w:val="ru-RU"/>
        </w:rPr>
        <w:t>҃</w:t>
      </w:r>
      <w:r w:rsidRPr="009177F1">
        <w:rPr>
          <w:vertAlign w:val="superscript"/>
          <w:lang w:val="ru-RU"/>
        </w:rPr>
        <w:t>.</w:t>
      </w:r>
      <w:r w:rsidRPr="009177F1">
        <w:rPr>
          <w:rFonts w:ascii="KDRS" w:hAnsi="KDRS"/>
          <w:lang w:val="ru-RU"/>
        </w:rPr>
        <w:t>и</w:t>
      </w:r>
      <w:r w:rsidRPr="009177F1">
        <w:rPr>
          <w:lang w:val="ru-RU"/>
        </w:rPr>
        <w:t>,</w:t>
      </w:r>
      <w:r w:rsidRPr="009177F1">
        <w:rPr>
          <w:rFonts w:ascii="KDRS" w:hAnsi="KDRS"/>
          <w:lang w:val="ru-RU"/>
        </w:rPr>
        <w:t xml:space="preserve"> яко прешедыи июд</w:t>
      </w:r>
      <w:r w:rsidRPr="009177F1">
        <w:rPr>
          <w:lang w:val="ru-RU"/>
        </w:rPr>
        <w:t>ѣ</w:t>
      </w:r>
      <w:r w:rsidRPr="009177F1">
        <w:rPr>
          <w:rFonts w:ascii="KDRS" w:hAnsi="KDRS"/>
          <w:lang w:val="ru-RU"/>
        </w:rPr>
        <w:t>искую седмерицю</w:t>
      </w:r>
      <w:r w:rsidRPr="009177F1">
        <w:rPr>
          <w:lang w:val="ru-RU"/>
        </w:rPr>
        <w:t>,</w:t>
      </w:r>
      <w:r w:rsidRPr="009177F1">
        <w:rPr>
          <w:rFonts w:ascii="KDRS" w:hAnsi="KDRS"/>
          <w:lang w:val="ru-RU"/>
        </w:rPr>
        <w:t xml:space="preserve"> рекше суботство. (Феоф.Алекс.возгл.) Корм.Балаш., 248. </w:t>
      </w:r>
      <w:r>
        <w:rPr>
          <w:rFonts w:ascii="KDRS" w:hAnsi="KDRS"/>
        </w:rPr>
        <w:t>XVI </w:t>
      </w:r>
      <w:r w:rsidRPr="009177F1">
        <w:rPr>
          <w:rFonts w:ascii="KDRS" w:hAnsi="KDRS"/>
          <w:lang w:val="ru-RU"/>
        </w:rPr>
        <w:t>в.</w:t>
      </w:r>
    </w:p>
    <w:p w14:paraId="26D754CE"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 xml:space="preserve">Празднование субботы как дня покоя и богопочитания </w:t>
      </w:r>
      <w:r w:rsidRPr="009177F1">
        <w:rPr>
          <w:rFonts w:ascii="KDRS" w:hAnsi="KDRS"/>
          <w:lang w:val="ru-RU"/>
        </w:rPr>
        <w:t>(</w:t>
      </w:r>
      <w:r w:rsidRPr="009177F1">
        <w:rPr>
          <w:rFonts w:ascii="KDRS" w:hAnsi="KDRS"/>
          <w:i/>
          <w:iCs/>
          <w:lang w:val="ru-RU"/>
        </w:rPr>
        <w:t>по иудейскому обычаю</w:t>
      </w:r>
      <w:r w:rsidRPr="009177F1">
        <w:rPr>
          <w:rFonts w:ascii="KDRS" w:hAnsi="KDRS"/>
          <w:lang w:val="ru-RU"/>
        </w:rPr>
        <w:t>)</w:t>
      </w:r>
      <w:r w:rsidRPr="009177F1">
        <w:rPr>
          <w:i/>
          <w:iCs/>
          <w:lang w:val="ru-RU"/>
        </w:rPr>
        <w:t>.</w:t>
      </w:r>
      <w:r w:rsidRPr="009177F1">
        <w:rPr>
          <w:rFonts w:ascii="KDRS" w:hAnsi="KDRS"/>
          <w:lang w:val="ru-RU"/>
        </w:rPr>
        <w:t xml:space="preserve"> Аще же ты повелеваеши брата брату согрешивъша убити, то въскоре и суботство будеть, и вся ветхаго закона, ихже Бог ненавидить. (Отв. на посл.Иос.Вол.) Ист.ересей, 512. </w:t>
      </w:r>
      <w:r>
        <w:rPr>
          <w:rFonts w:ascii="KDRS" w:hAnsi="KDRS"/>
        </w:rPr>
        <w:t>XVI </w:t>
      </w:r>
      <w:r w:rsidRPr="009177F1">
        <w:rPr>
          <w:rFonts w:ascii="KDRS" w:hAnsi="KDRS"/>
          <w:lang w:val="ru-RU"/>
        </w:rPr>
        <w:t>в.</w:t>
      </w:r>
    </w:p>
    <w:p w14:paraId="2DDD1783"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3. </w:t>
      </w:r>
      <w:r w:rsidRPr="009177F1">
        <w:rPr>
          <w:rFonts w:ascii="KDRS" w:hAnsi="KDRS"/>
          <w:i/>
          <w:iCs/>
          <w:lang w:val="ru-RU"/>
        </w:rPr>
        <w:t>Отдых от трудов, вечный покой</w:t>
      </w:r>
      <w:r w:rsidRPr="009177F1">
        <w:rPr>
          <w:rFonts w:ascii="KDRS" w:hAnsi="KDRS"/>
          <w:lang w:val="ru-RU"/>
        </w:rPr>
        <w:t>. Аще бо бы т</w:t>
      </w:r>
      <w:r w:rsidRPr="009177F1">
        <w:rPr>
          <w:lang w:val="ru-RU"/>
        </w:rPr>
        <w:t>ѣ</w:t>
      </w:r>
      <w:r w:rsidRPr="009177F1">
        <w:rPr>
          <w:rFonts w:ascii="KDRS" w:hAnsi="KDRS"/>
          <w:lang w:val="ru-RU"/>
        </w:rPr>
        <w:t>хъ Ис</w:t>
      </w:r>
      <w:r w:rsidRPr="009177F1">
        <w:rPr>
          <w:lang w:val="ru-RU"/>
        </w:rPr>
        <w:t>҃</w:t>
      </w:r>
      <w:r w:rsidRPr="009177F1">
        <w:rPr>
          <w:rFonts w:ascii="KDRS" w:hAnsi="KDRS"/>
          <w:lang w:val="ru-RU"/>
        </w:rPr>
        <w:t>ъ покоилъ, не бы о иномь дн</w:t>
      </w:r>
      <w:r w:rsidRPr="009177F1">
        <w:rPr>
          <w:lang w:val="ru-RU"/>
        </w:rPr>
        <w:t>҃</w:t>
      </w:r>
      <w:r w:rsidRPr="009177F1">
        <w:rPr>
          <w:rFonts w:ascii="KDRS" w:hAnsi="KDRS"/>
          <w:lang w:val="ru-RU"/>
        </w:rPr>
        <w:t>и гл</w:t>
      </w:r>
      <w:r w:rsidRPr="009177F1">
        <w:rPr>
          <w:lang w:val="ru-RU"/>
        </w:rPr>
        <w:t>҃</w:t>
      </w:r>
      <w:r w:rsidRPr="009177F1">
        <w:rPr>
          <w:rFonts w:ascii="KDRS" w:hAnsi="KDRS"/>
          <w:lang w:val="ru-RU"/>
        </w:rPr>
        <w:t>алъ по сихъ. Ибо остало есть еще суботьство людьмъ Бжи</w:t>
      </w:r>
      <w:r w:rsidRPr="009177F1">
        <w:rPr>
          <w:lang w:val="ru-RU"/>
        </w:rPr>
        <w:t>҃</w:t>
      </w:r>
      <w:r w:rsidRPr="009177F1">
        <w:rPr>
          <w:rFonts w:ascii="KDRS" w:hAnsi="KDRS"/>
          <w:lang w:val="ru-RU"/>
        </w:rPr>
        <w:t xml:space="preserve">емъ </w:t>
      </w:r>
      <w:r w:rsidRPr="009177F1">
        <w:rPr>
          <w:rFonts w:ascii="KDRS" w:hAnsi="KDRS"/>
          <w:lang w:val="ru-RU"/>
        </w:rPr>
        <w:lastRenderedPageBreak/>
        <w:t>(</w:t>
      </w:r>
      <w:r w:rsidRPr="00413D00">
        <w:t>σαββατισμ</w:t>
      </w:r>
      <w:r w:rsidRPr="004F0B87">
        <w:t>ό</w:t>
      </w:r>
      <w:r w:rsidRPr="00413D00">
        <w:t>ϛ</w:t>
      </w:r>
      <w:r w:rsidRPr="009177F1">
        <w:rPr>
          <w:rFonts w:ascii="KDRS" w:hAnsi="KDRS"/>
          <w:lang w:val="ru-RU"/>
        </w:rPr>
        <w:t xml:space="preserve">). (Евр. </w:t>
      </w:r>
      <w:r>
        <w:rPr>
          <w:rFonts w:ascii="KDRS" w:hAnsi="KDRS"/>
        </w:rPr>
        <w:t>IV</w:t>
      </w:r>
      <w:r w:rsidRPr="009177F1">
        <w:rPr>
          <w:rFonts w:ascii="KDRS" w:hAnsi="KDRS"/>
          <w:lang w:val="ru-RU"/>
        </w:rPr>
        <w:t xml:space="preserve">, 9) Апост.Христ., 223. </w:t>
      </w:r>
      <w:r>
        <w:rPr>
          <w:rFonts w:ascii="KDRS" w:hAnsi="KDRS"/>
        </w:rPr>
        <w:t>XII </w:t>
      </w:r>
      <w:r w:rsidRPr="009177F1">
        <w:rPr>
          <w:rFonts w:ascii="KDRS" w:hAnsi="KDRS"/>
          <w:lang w:val="ru-RU"/>
        </w:rPr>
        <w:t>в. Блажу еже рече [вар.: еже ради] седмыхъ язвъ Димитриево доброе суботьство; сими бо почи отъ настоящаго седмаго и со вс</w:t>
      </w:r>
      <w:r w:rsidRPr="009177F1">
        <w:rPr>
          <w:lang w:val="ru-RU"/>
        </w:rPr>
        <w:t>ѣ</w:t>
      </w:r>
      <w:r w:rsidRPr="009177F1">
        <w:rPr>
          <w:rFonts w:ascii="KDRS" w:hAnsi="KDRS"/>
          <w:lang w:val="ru-RU"/>
        </w:rPr>
        <w:t>ми святыми часть будущаго осмаго предъстояниа, яко непоб</w:t>
      </w:r>
      <w:r w:rsidRPr="009177F1">
        <w:rPr>
          <w:lang w:val="ru-RU"/>
        </w:rPr>
        <w:t>ѣ</w:t>
      </w:r>
      <w:r w:rsidRPr="009177F1">
        <w:rPr>
          <w:rFonts w:ascii="KDRS" w:hAnsi="KDRS"/>
          <w:lang w:val="ru-RU"/>
        </w:rPr>
        <w:t>димый воинъ въ слав</w:t>
      </w:r>
      <w:r w:rsidRPr="009177F1">
        <w:rPr>
          <w:lang w:val="ru-RU"/>
        </w:rPr>
        <w:t>ѣ</w:t>
      </w:r>
      <w:r w:rsidRPr="009177F1">
        <w:rPr>
          <w:rFonts w:ascii="KDRS" w:hAnsi="KDRS"/>
          <w:lang w:val="ru-RU"/>
        </w:rPr>
        <w:t xml:space="preserve"> неизреченн</w:t>
      </w:r>
      <w:r w:rsidRPr="009177F1">
        <w:rPr>
          <w:lang w:val="ru-RU"/>
        </w:rPr>
        <w:t>ѣ</w:t>
      </w:r>
      <w:r w:rsidRPr="009177F1">
        <w:rPr>
          <w:rFonts w:ascii="KDRS" w:hAnsi="KDRS"/>
          <w:lang w:val="ru-RU"/>
        </w:rPr>
        <w:t xml:space="preserve">й. (Похв.св.Дим.) ВМЧ, Окт. 19–31, 1920. </w:t>
      </w:r>
      <w:r>
        <w:rPr>
          <w:rFonts w:ascii="KDRS" w:hAnsi="KDRS"/>
        </w:rPr>
        <w:t>XVI </w:t>
      </w:r>
      <w:r w:rsidRPr="009177F1">
        <w:rPr>
          <w:rFonts w:ascii="KDRS" w:hAnsi="KDRS"/>
          <w:lang w:val="ru-RU"/>
        </w:rPr>
        <w:t>в. Аще кто посл</w:t>
      </w:r>
      <w:r w:rsidRPr="009177F1">
        <w:rPr>
          <w:lang w:val="ru-RU"/>
        </w:rPr>
        <w:t>ѣ</w:t>
      </w:r>
      <w:r w:rsidRPr="009177F1">
        <w:rPr>
          <w:rFonts w:ascii="KDRS" w:hAnsi="KDRS"/>
          <w:lang w:val="ru-RU"/>
        </w:rPr>
        <w:t xml:space="preserve"> насъ дерзнетъ таково что во свят</w:t>
      </w:r>
      <w:r w:rsidRPr="009177F1">
        <w:rPr>
          <w:lang w:val="ru-RU"/>
        </w:rPr>
        <w:t>ѣ</w:t>
      </w:r>
      <w:r w:rsidRPr="009177F1">
        <w:rPr>
          <w:rFonts w:ascii="KDRS" w:hAnsi="KDRS"/>
          <w:lang w:val="ru-RU"/>
        </w:rPr>
        <w:t>мъ Символ</w:t>
      </w:r>
      <w:r w:rsidRPr="009177F1">
        <w:rPr>
          <w:lang w:val="ru-RU"/>
        </w:rPr>
        <w:t>ѣ</w:t>
      </w:r>
      <w:r w:rsidRPr="009177F1">
        <w:rPr>
          <w:rFonts w:ascii="KDRS" w:hAnsi="KDRS"/>
          <w:lang w:val="ru-RU"/>
        </w:rPr>
        <w:t xml:space="preserve"> православныя в</w:t>
      </w:r>
      <w:r w:rsidRPr="009177F1">
        <w:rPr>
          <w:lang w:val="ru-RU"/>
        </w:rPr>
        <w:t>ѣ</w:t>
      </w:r>
      <w:r w:rsidRPr="009177F1">
        <w:rPr>
          <w:rFonts w:ascii="KDRS" w:hAnsi="KDRS"/>
          <w:lang w:val="ru-RU"/>
        </w:rPr>
        <w:t>ры, да будетъ проклятъ и чужъ всякого благословения и суботства хрестьянскаго. ААЭ</w:t>
      </w:r>
      <w:r>
        <w:rPr>
          <w:rFonts w:ascii="KDRS" w:hAnsi="KDRS"/>
        </w:rPr>
        <w:t> I</w:t>
      </w:r>
      <w:r w:rsidRPr="009177F1">
        <w:rPr>
          <w:rFonts w:ascii="KDRS" w:hAnsi="KDRS"/>
          <w:lang w:val="ru-RU"/>
        </w:rPr>
        <w:t>, 245. 1554</w:t>
      </w:r>
      <w:r>
        <w:rPr>
          <w:rFonts w:ascii="KDRS" w:hAnsi="KDRS"/>
        </w:rPr>
        <w:t> </w:t>
      </w:r>
      <w:r w:rsidRPr="009177F1">
        <w:rPr>
          <w:rFonts w:ascii="KDRS" w:hAnsi="KDRS"/>
          <w:lang w:val="ru-RU"/>
        </w:rPr>
        <w:t>г.</w:t>
      </w:r>
    </w:p>
    <w:p w14:paraId="15DBCAAB"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СУБОТСТВОВАНИЕ,</w:t>
      </w:r>
      <w:r w:rsidRPr="009177F1">
        <w:rPr>
          <w:rFonts w:ascii="KDRS" w:hAnsi="KDRS"/>
          <w:lang w:val="ru-RU"/>
        </w:rPr>
        <w:t xml:space="preserve"> </w:t>
      </w:r>
      <w:r w:rsidRPr="009177F1">
        <w:rPr>
          <w:rFonts w:ascii="KDRS" w:hAnsi="KDRS"/>
          <w:i/>
          <w:iCs/>
          <w:lang w:val="ru-RU"/>
        </w:rPr>
        <w:t>с. Соблюдение субботы как дня отдыха</w:t>
      </w:r>
      <w:r w:rsidRPr="009177F1">
        <w:rPr>
          <w:rFonts w:ascii="KDRS" w:hAnsi="KDRS"/>
          <w:lang w:val="ru-RU"/>
        </w:rPr>
        <w:t xml:space="preserve"> (</w:t>
      </w:r>
      <w:r w:rsidRPr="009177F1">
        <w:rPr>
          <w:rFonts w:ascii="KDRS" w:hAnsi="KDRS"/>
          <w:i/>
          <w:iCs/>
          <w:lang w:val="ru-RU"/>
        </w:rPr>
        <w:t>по ветхозаветной традиции</w:t>
      </w:r>
      <w:r w:rsidRPr="009177F1">
        <w:rPr>
          <w:rFonts w:ascii="KDRS" w:hAnsi="KDRS"/>
          <w:lang w:val="ru-RU"/>
        </w:rPr>
        <w:t>). Незаконныя празникы Иуда да празнует ми, яже въ суботьствованихъ и новом</w:t>
      </w:r>
      <w:r w:rsidRPr="009177F1">
        <w:rPr>
          <w:lang w:val="ru-RU"/>
        </w:rPr>
        <w:t>ѣ</w:t>
      </w:r>
      <w:r w:rsidRPr="009177F1">
        <w:rPr>
          <w:rFonts w:ascii="KDRS" w:hAnsi="KDRS"/>
          <w:lang w:val="ru-RU"/>
        </w:rPr>
        <w:t xml:space="preserve">сячиохъ и трубахъ. (Сл. на благовещ.Иоак. и Анны) ВМЧ, Сент. 1–13, 437. </w:t>
      </w:r>
      <w:r>
        <w:rPr>
          <w:rFonts w:ascii="KDRS" w:hAnsi="KDRS"/>
        </w:rPr>
        <w:t>XVI </w:t>
      </w:r>
      <w:r w:rsidRPr="009177F1">
        <w:rPr>
          <w:rFonts w:ascii="KDRS" w:hAnsi="KDRS"/>
          <w:lang w:val="ru-RU"/>
        </w:rPr>
        <w:t>в.</w:t>
      </w:r>
    </w:p>
    <w:p w14:paraId="2BFABFF0" w14:textId="77777777" w:rsidR="00F4528E" w:rsidRPr="009177F1" w:rsidRDefault="00F4528E" w:rsidP="00F4528E">
      <w:pPr>
        <w:widowControl/>
        <w:spacing w:line="-460" w:lineRule="auto"/>
        <w:ind w:firstLine="720"/>
        <w:jc w:val="both"/>
        <w:rPr>
          <w:lang w:val="ru-RU"/>
        </w:rPr>
      </w:pPr>
      <w:r w:rsidRPr="009177F1">
        <w:rPr>
          <w:rFonts w:ascii="KDRS" w:hAnsi="KDRS"/>
          <w:b/>
          <w:bCs/>
          <w:lang w:val="ru-RU"/>
        </w:rPr>
        <w:t>СУБОТСТВОВАТИ.</w:t>
      </w:r>
      <w:r w:rsidRPr="009177F1">
        <w:rPr>
          <w:rFonts w:ascii="KDRS" w:hAnsi="KDRS"/>
          <w:lang w:val="ru-RU"/>
        </w:rPr>
        <w:t xml:space="preserve"> </w:t>
      </w:r>
      <w:r w:rsidRPr="009177F1">
        <w:rPr>
          <w:rFonts w:ascii="KDRS" w:hAnsi="KDRS"/>
          <w:i/>
          <w:iCs/>
          <w:lang w:val="ru-RU"/>
        </w:rPr>
        <w:t>Соблюдать субботу как день отдыха</w:t>
      </w:r>
      <w:r w:rsidRPr="009177F1">
        <w:rPr>
          <w:rFonts w:ascii="KDRS" w:hAnsi="KDRS"/>
          <w:lang w:val="ru-RU"/>
        </w:rPr>
        <w:t xml:space="preserve"> (</w:t>
      </w:r>
      <w:r w:rsidRPr="009177F1">
        <w:rPr>
          <w:rFonts w:ascii="KDRS" w:hAnsi="KDRS"/>
          <w:i/>
          <w:iCs/>
          <w:lang w:val="ru-RU"/>
        </w:rPr>
        <w:t>по ветхозаветной традиции</w:t>
      </w:r>
      <w:r w:rsidRPr="009177F1">
        <w:rPr>
          <w:rFonts w:ascii="KDRS" w:hAnsi="KDRS"/>
          <w:lang w:val="ru-RU"/>
        </w:rPr>
        <w:t>). Аще бо того [Ветхого Закона] хранити нужьно есть, то и обр</w:t>
      </w:r>
      <w:r w:rsidRPr="009177F1">
        <w:rPr>
          <w:lang w:val="ru-RU"/>
        </w:rPr>
        <w:t>ѣ</w:t>
      </w:r>
      <w:r w:rsidRPr="009177F1">
        <w:rPr>
          <w:rFonts w:ascii="KDRS" w:hAnsi="KDRS"/>
          <w:lang w:val="ru-RU"/>
        </w:rPr>
        <w:t>затися всяко и суботьствовати и прочая, яже въ писании творимъ (</w:t>
      </w:r>
      <w:r w:rsidRPr="00413D00">
        <w:t>ἐπε</w:t>
      </w:r>
      <w:r w:rsidRPr="002A6B57">
        <w:t>ὶ</w:t>
      </w:r>
      <w:r w:rsidRPr="009177F1">
        <w:rPr>
          <w:lang w:val="ru-RU"/>
        </w:rPr>
        <w:t xml:space="preserve"> </w:t>
      </w:r>
      <w:r w:rsidRPr="00413D00">
        <w:t>ο</w:t>
      </w:r>
      <w:r w:rsidRPr="002A6B57">
        <w:t>ὕ</w:t>
      </w:r>
      <w:r w:rsidRPr="00413D00">
        <w:t>τωγε</w:t>
      </w:r>
      <w:r w:rsidRPr="009177F1">
        <w:rPr>
          <w:lang w:val="ru-RU"/>
        </w:rPr>
        <w:t xml:space="preserve">, </w:t>
      </w:r>
      <w:r w:rsidRPr="00413D00">
        <w:t>κα</w:t>
      </w:r>
      <w:r w:rsidRPr="002A6B57">
        <w:t>ὶ</w:t>
      </w:r>
      <w:r w:rsidRPr="009177F1">
        <w:rPr>
          <w:lang w:val="ru-RU"/>
        </w:rPr>
        <w:t xml:space="preserve"> </w:t>
      </w:r>
      <w:r w:rsidRPr="00413D00">
        <w:t>περιτεμο</w:t>
      </w:r>
      <w:r w:rsidRPr="002A6B57">
        <w:t>ύ</w:t>
      </w:r>
      <w:r w:rsidRPr="00413D00">
        <w:t>μεθα</w:t>
      </w:r>
      <w:r w:rsidRPr="009177F1">
        <w:rPr>
          <w:lang w:val="ru-RU"/>
        </w:rPr>
        <w:t xml:space="preserve"> </w:t>
      </w:r>
      <w:r w:rsidRPr="00413D00">
        <w:t>κα</w:t>
      </w:r>
      <w:r w:rsidRPr="002A6B57">
        <w:t>ὶ</w:t>
      </w:r>
      <w:r w:rsidRPr="009177F1">
        <w:rPr>
          <w:lang w:val="ru-RU"/>
        </w:rPr>
        <w:t xml:space="preserve"> </w:t>
      </w:r>
      <w:r w:rsidRPr="00413D00">
        <w:t>σαββατ</w:t>
      </w:r>
      <w:r w:rsidRPr="002A6B57">
        <w:t>ί</w:t>
      </w:r>
      <w:r w:rsidRPr="00413D00">
        <w:t>σομεν</w:t>
      </w:r>
      <w:r w:rsidRPr="009177F1">
        <w:rPr>
          <w:rFonts w:ascii="KDRS" w:hAnsi="KDRS"/>
          <w:lang w:val="ru-RU"/>
        </w:rPr>
        <w:t xml:space="preserve">). (Ж.Феод.Студ.) Выг.сб., 279. </w:t>
      </w:r>
      <w:r>
        <w:rPr>
          <w:rFonts w:ascii="KDRS" w:hAnsi="KDRS"/>
        </w:rPr>
        <w:t>XII </w:t>
      </w:r>
      <w:r w:rsidRPr="009177F1">
        <w:rPr>
          <w:rFonts w:ascii="KDRS" w:hAnsi="KDRS"/>
          <w:lang w:val="ru-RU"/>
        </w:rPr>
        <w:t>в. Туже и суботьствовати е научи Моиси, еже то кто от нихъ манну сбирати хотяше в суботу не обр</w:t>
      </w:r>
      <w:r w:rsidRPr="009177F1">
        <w:rPr>
          <w:lang w:val="ru-RU"/>
        </w:rPr>
        <w:t>ѣ</w:t>
      </w:r>
      <w:r w:rsidRPr="009177F1">
        <w:rPr>
          <w:rFonts w:ascii="KDRS" w:hAnsi="KDRS"/>
          <w:lang w:val="ru-RU"/>
        </w:rPr>
        <w:t>таху, понеже почст</w:t>
      </w:r>
      <w:r w:rsidRPr="009177F1">
        <w:rPr>
          <w:lang w:val="ru-RU"/>
        </w:rPr>
        <w:t>҃</w:t>
      </w:r>
      <w:r w:rsidRPr="009177F1">
        <w:rPr>
          <w:rFonts w:ascii="KDRS" w:hAnsi="KDRS"/>
          <w:lang w:val="ru-RU"/>
        </w:rPr>
        <w:t>и имъ Бъ</w:t>
      </w:r>
      <w:r w:rsidRPr="009177F1">
        <w:rPr>
          <w:lang w:val="ru-RU"/>
        </w:rPr>
        <w:t>҃</w:t>
      </w:r>
      <w:r w:rsidRPr="009177F1">
        <w:rPr>
          <w:rFonts w:ascii="KDRS" w:hAnsi="KDRS"/>
          <w:lang w:val="ru-RU"/>
        </w:rPr>
        <w:t xml:space="preserve"> дн</w:t>
      </w:r>
      <w:r w:rsidRPr="009177F1">
        <w:rPr>
          <w:lang w:val="ru-RU"/>
        </w:rPr>
        <w:t>҃</w:t>
      </w:r>
      <w:r w:rsidRPr="009177F1">
        <w:rPr>
          <w:rFonts w:ascii="KDRS" w:hAnsi="KDRS"/>
          <w:lang w:val="ru-RU"/>
        </w:rPr>
        <w:t>ь семыи. Палея Толк.</w:t>
      </w:r>
      <w:r w:rsidRPr="009177F1">
        <w:rPr>
          <w:rFonts w:ascii="KDRS" w:hAnsi="KDRS"/>
          <w:vertAlign w:val="superscript"/>
          <w:lang w:val="ru-RU"/>
        </w:rPr>
        <w:t>1</w:t>
      </w:r>
      <w:r w:rsidRPr="009177F1">
        <w:rPr>
          <w:rFonts w:ascii="KDRS" w:hAnsi="KDRS"/>
          <w:lang w:val="ru-RU"/>
        </w:rPr>
        <w:t>, 259. 1406</w:t>
      </w:r>
      <w:r>
        <w:rPr>
          <w:rFonts w:ascii="KDRS" w:hAnsi="KDRS"/>
        </w:rPr>
        <w:t> </w:t>
      </w:r>
      <w:r w:rsidRPr="009177F1">
        <w:rPr>
          <w:rFonts w:ascii="KDRS" w:hAnsi="KDRS"/>
          <w:lang w:val="ru-RU"/>
        </w:rPr>
        <w:t xml:space="preserve">г. ~ </w:t>
      </w:r>
      <w:r>
        <w:rPr>
          <w:rFonts w:ascii="KDRS" w:hAnsi="KDRS"/>
        </w:rPr>
        <w:t>XIII </w:t>
      </w:r>
      <w:r w:rsidRPr="009177F1">
        <w:rPr>
          <w:rFonts w:ascii="KDRS" w:hAnsi="KDRS"/>
          <w:lang w:val="ru-RU"/>
        </w:rPr>
        <w:t>в. [Палея Толк.</w:t>
      </w:r>
      <w:r w:rsidRPr="009177F1">
        <w:rPr>
          <w:rFonts w:ascii="KDRS" w:hAnsi="KDRS"/>
          <w:vertAlign w:val="superscript"/>
          <w:lang w:val="ru-RU"/>
        </w:rPr>
        <w:t>3</w:t>
      </w:r>
      <w:r w:rsidRPr="009177F1">
        <w:rPr>
          <w:rFonts w:ascii="KDRS" w:hAnsi="KDRS"/>
          <w:lang w:val="ru-RU"/>
        </w:rPr>
        <w:t xml:space="preserve">, 180. </w:t>
      </w:r>
      <w:r>
        <w:rPr>
          <w:rFonts w:ascii="KDRS" w:hAnsi="KDRS"/>
        </w:rPr>
        <w:t>XIV</w:t>
      </w:r>
      <w:r w:rsidRPr="009177F1">
        <w:rPr>
          <w:rFonts w:ascii="KDRS" w:hAnsi="KDRS"/>
          <w:lang w:val="ru-RU"/>
        </w:rPr>
        <w:t xml:space="preserve"> в.</w:t>
      </w:r>
      <w:r w:rsidRPr="009177F1">
        <w:rPr>
          <w:lang w:val="ru-RU"/>
        </w:rPr>
        <w:t>:</w:t>
      </w:r>
      <w:r w:rsidRPr="009177F1">
        <w:rPr>
          <w:rFonts w:ascii="KDRS" w:hAnsi="KDRS"/>
          <w:lang w:val="ru-RU"/>
        </w:rPr>
        <w:t xml:space="preserve"> субочьствовати]. Видишь, жидовине, не хощеть уж&lt;е&gt; праздникъ вашихъ ни собрании ваших, ни п</w:t>
      </w:r>
      <w:r w:rsidRPr="009177F1">
        <w:rPr>
          <w:lang w:val="ru-RU"/>
        </w:rPr>
        <w:t>ѣ</w:t>
      </w:r>
      <w:r w:rsidRPr="009177F1">
        <w:rPr>
          <w:rFonts w:ascii="KDRS" w:hAnsi="KDRS"/>
          <w:lang w:val="ru-RU"/>
        </w:rPr>
        <w:t>сни субот ваших, то кому суботствуеши, оже Бгъ</w:t>
      </w:r>
      <w:r w:rsidRPr="009177F1">
        <w:rPr>
          <w:lang w:val="ru-RU"/>
        </w:rPr>
        <w:t>҃</w:t>
      </w:r>
      <w:r w:rsidRPr="009177F1">
        <w:rPr>
          <w:rFonts w:ascii="KDRS" w:hAnsi="KDRS"/>
          <w:lang w:val="ru-RU"/>
        </w:rPr>
        <w:t xml:space="preserve"> не хощет, понеле бо оци</w:t>
      </w:r>
      <w:r w:rsidRPr="009177F1">
        <w:rPr>
          <w:lang w:val="ru-RU"/>
        </w:rPr>
        <w:t>҃</w:t>
      </w:r>
      <w:r w:rsidRPr="009177F1">
        <w:rPr>
          <w:rFonts w:ascii="KDRS" w:hAnsi="KDRS"/>
          <w:lang w:val="ru-RU"/>
        </w:rPr>
        <w:t xml:space="preserve"> ваши распяше Хса</w:t>
      </w:r>
      <w:r w:rsidRPr="009177F1">
        <w:rPr>
          <w:lang w:val="ru-RU"/>
        </w:rPr>
        <w:t>҃</w:t>
      </w:r>
      <w:r w:rsidRPr="009177F1">
        <w:rPr>
          <w:rFonts w:ascii="KDRS" w:hAnsi="KDRS"/>
          <w:lang w:val="ru-RU"/>
        </w:rPr>
        <w:t xml:space="preserve">. Сл.св.пр., 198.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Аще в</w:t>
      </w:r>
      <w:r w:rsidRPr="009177F1">
        <w:rPr>
          <w:lang w:val="ru-RU"/>
        </w:rPr>
        <w:t>ѣ</w:t>
      </w:r>
      <w:r w:rsidRPr="009177F1">
        <w:rPr>
          <w:rFonts w:ascii="KDRS" w:hAnsi="KDRS"/>
          <w:lang w:val="ru-RU"/>
        </w:rPr>
        <w:t>руете въ Сына Божиа, то почто богоубивцамъ жидомъ посл</w:t>
      </w:r>
      <w:r w:rsidRPr="009177F1">
        <w:rPr>
          <w:lang w:val="ru-RU"/>
        </w:rPr>
        <w:t>ѣ</w:t>
      </w:r>
      <w:r w:rsidRPr="009177F1">
        <w:rPr>
          <w:rFonts w:ascii="KDRS" w:hAnsi="KDRS"/>
          <w:lang w:val="ru-RU"/>
        </w:rPr>
        <w:t>дуете, суботствуете, постящеся въ ню, и опр</w:t>
      </w:r>
      <w:r w:rsidRPr="009177F1">
        <w:rPr>
          <w:lang w:val="ru-RU"/>
        </w:rPr>
        <w:t>ѣ</w:t>
      </w:r>
      <w:r w:rsidRPr="009177F1">
        <w:rPr>
          <w:rFonts w:ascii="KDRS" w:hAnsi="KDRS"/>
          <w:lang w:val="ru-RU"/>
        </w:rPr>
        <w:t>снокъ жрете? (Отп. архиеп.Геннадию) АИ</w:t>
      </w:r>
      <w:r>
        <w:rPr>
          <w:rFonts w:ascii="KDRS" w:hAnsi="KDRS"/>
        </w:rPr>
        <w:t> I</w:t>
      </w:r>
      <w:r w:rsidRPr="009177F1">
        <w:rPr>
          <w:rFonts w:ascii="KDRS" w:hAnsi="KDRS"/>
          <w:lang w:val="ru-RU"/>
        </w:rPr>
        <w:t xml:space="preserve">, 523. </w:t>
      </w:r>
      <w:r>
        <w:rPr>
          <w:rFonts w:ascii="KDRS" w:hAnsi="KDRS"/>
        </w:rPr>
        <w:t>XVI </w:t>
      </w:r>
      <w:r w:rsidRPr="009177F1">
        <w:rPr>
          <w:rFonts w:ascii="KDRS" w:hAnsi="KDRS"/>
          <w:lang w:val="ru-RU"/>
        </w:rPr>
        <w:t>в.~ Ок.</w:t>
      </w:r>
      <w:r>
        <w:rPr>
          <w:rFonts w:ascii="KDRS" w:hAnsi="KDRS"/>
        </w:rPr>
        <w:t> </w:t>
      </w:r>
      <w:r w:rsidRPr="009177F1">
        <w:rPr>
          <w:rFonts w:ascii="KDRS" w:hAnsi="KDRS"/>
          <w:lang w:val="ru-RU"/>
        </w:rPr>
        <w:t xml:space="preserve">1491 г. – Ср. </w:t>
      </w:r>
      <w:r w:rsidRPr="009177F1">
        <w:rPr>
          <w:rFonts w:ascii="KDRS" w:hAnsi="KDRS"/>
          <w:b/>
          <w:bCs/>
          <w:lang w:val="ru-RU"/>
        </w:rPr>
        <w:t>субочествовати.</w:t>
      </w:r>
      <w:r w:rsidRPr="009177F1">
        <w:rPr>
          <w:lang w:val="ru-RU"/>
        </w:rPr>
        <w:t xml:space="preserve"> </w:t>
      </w:r>
    </w:p>
    <w:p w14:paraId="4DA22E68" w14:textId="77777777" w:rsidR="00F4528E" w:rsidRPr="009177F1" w:rsidRDefault="00F4528E" w:rsidP="00F4528E">
      <w:pPr>
        <w:widowControl/>
        <w:spacing w:line="-460" w:lineRule="auto"/>
        <w:ind w:firstLine="720"/>
        <w:jc w:val="both"/>
        <w:rPr>
          <w:rFonts w:ascii="KDRS" w:hAnsi="KDRS"/>
          <w:lang w:val="ru-RU"/>
        </w:rPr>
      </w:pPr>
      <w:r w:rsidRPr="009177F1">
        <w:rPr>
          <w:b/>
          <w:bCs/>
          <w:lang w:val="ru-RU"/>
        </w:rPr>
        <w:t xml:space="preserve">СУБОЧЕСТВОВАТИ. </w:t>
      </w:r>
      <w:r w:rsidRPr="009177F1">
        <w:rPr>
          <w:rFonts w:ascii="KDRS" w:hAnsi="KDRS"/>
          <w:i/>
          <w:iCs/>
          <w:lang w:val="ru-RU"/>
        </w:rPr>
        <w:t xml:space="preserve">То же, что </w:t>
      </w:r>
      <w:r w:rsidRPr="009177F1">
        <w:rPr>
          <w:rFonts w:ascii="KDRS" w:hAnsi="KDRS"/>
          <w:b/>
          <w:bCs/>
          <w:lang w:val="ru-RU"/>
        </w:rPr>
        <w:t>суботствовати</w:t>
      </w:r>
      <w:r w:rsidRPr="009177F1">
        <w:rPr>
          <w:rFonts w:ascii="KDRS" w:hAnsi="KDRS"/>
          <w:i/>
          <w:iCs/>
          <w:lang w:val="ru-RU"/>
        </w:rPr>
        <w:t>.</w:t>
      </w:r>
      <w:r w:rsidRPr="009177F1">
        <w:rPr>
          <w:i/>
          <w:iCs/>
          <w:lang w:val="ru-RU"/>
        </w:rPr>
        <w:t xml:space="preserve"> </w:t>
      </w:r>
      <w:r w:rsidRPr="009177F1">
        <w:rPr>
          <w:rFonts w:ascii="KDRS" w:hAnsi="KDRS"/>
          <w:lang w:val="ru-RU"/>
        </w:rPr>
        <w:t>Туже и субочьствовати научи Моиси, еже токмо от нихъ маньну събрати хотяше в суботу не обр</w:t>
      </w:r>
      <w:r w:rsidRPr="009177F1">
        <w:rPr>
          <w:lang w:val="ru-RU"/>
        </w:rPr>
        <w:t>ѣ</w:t>
      </w:r>
      <w:r w:rsidRPr="009177F1">
        <w:rPr>
          <w:rFonts w:ascii="KDRS" w:hAnsi="KDRS"/>
          <w:lang w:val="ru-RU"/>
        </w:rPr>
        <w:t xml:space="preserve">таху </w:t>
      </w:r>
      <w:r w:rsidRPr="009177F1">
        <w:rPr>
          <w:lang w:val="ru-RU"/>
        </w:rPr>
        <w:t xml:space="preserve">[по вар. </w:t>
      </w:r>
      <w:r w:rsidRPr="009177F1">
        <w:rPr>
          <w:rFonts w:ascii="KDRS" w:hAnsi="KDRS"/>
          <w:lang w:val="ru-RU"/>
        </w:rPr>
        <w:t>1406</w:t>
      </w:r>
      <w:r>
        <w:rPr>
          <w:rFonts w:ascii="KDRS" w:hAnsi="KDRS"/>
        </w:rPr>
        <w:t> </w:t>
      </w:r>
      <w:r w:rsidRPr="009177F1">
        <w:rPr>
          <w:rFonts w:ascii="KDRS" w:hAnsi="KDRS"/>
          <w:lang w:val="ru-RU"/>
        </w:rPr>
        <w:t xml:space="preserve">г. ~ </w:t>
      </w:r>
      <w:r>
        <w:rPr>
          <w:rFonts w:ascii="KDRS" w:hAnsi="KDRS"/>
        </w:rPr>
        <w:t>XIII </w:t>
      </w:r>
      <w:r w:rsidRPr="009177F1">
        <w:rPr>
          <w:rFonts w:ascii="KDRS" w:hAnsi="KDRS"/>
          <w:lang w:val="ru-RU"/>
        </w:rPr>
        <w:t>в.</w:t>
      </w:r>
      <w:r w:rsidRPr="009177F1">
        <w:rPr>
          <w:lang w:val="ru-RU"/>
        </w:rPr>
        <w:t>]</w:t>
      </w:r>
      <w:r w:rsidRPr="009177F1">
        <w:rPr>
          <w:rFonts w:ascii="KDRS" w:hAnsi="KDRS"/>
          <w:lang w:val="ru-RU"/>
        </w:rPr>
        <w:t>, понеже почст</w:t>
      </w:r>
      <w:r w:rsidRPr="009177F1">
        <w:rPr>
          <w:lang w:val="ru-RU"/>
        </w:rPr>
        <w:t>҃</w:t>
      </w:r>
      <w:r w:rsidRPr="009177F1">
        <w:rPr>
          <w:rFonts w:ascii="KDRS" w:hAnsi="KDRS"/>
          <w:lang w:val="ru-RU"/>
        </w:rPr>
        <w:t>и имъ Бъ</w:t>
      </w:r>
      <w:r w:rsidRPr="009177F1">
        <w:rPr>
          <w:lang w:val="ru-RU"/>
        </w:rPr>
        <w:t>҃</w:t>
      </w:r>
      <w:r w:rsidRPr="009177F1">
        <w:rPr>
          <w:rFonts w:ascii="KDRS" w:hAnsi="KDRS"/>
          <w:lang w:val="ru-RU"/>
        </w:rPr>
        <w:t xml:space="preserve"> дн</w:t>
      </w:r>
      <w:r w:rsidRPr="009177F1">
        <w:rPr>
          <w:lang w:val="ru-RU"/>
        </w:rPr>
        <w:t>҃</w:t>
      </w:r>
      <w:r w:rsidRPr="009177F1">
        <w:rPr>
          <w:rFonts w:ascii="KDRS" w:hAnsi="KDRS"/>
          <w:lang w:val="ru-RU"/>
        </w:rPr>
        <w:t>ь семыи. Палея Толк.</w:t>
      </w:r>
      <w:r w:rsidRPr="009177F1">
        <w:rPr>
          <w:rFonts w:ascii="KDRS" w:hAnsi="KDRS"/>
          <w:vertAlign w:val="superscript"/>
          <w:lang w:val="ru-RU"/>
        </w:rPr>
        <w:t>3</w:t>
      </w:r>
      <w:r w:rsidRPr="009177F1">
        <w:rPr>
          <w:rFonts w:ascii="KDRS" w:hAnsi="KDRS"/>
          <w:lang w:val="ru-RU"/>
        </w:rPr>
        <w:t xml:space="preserve">, 180. </w:t>
      </w:r>
      <w:r>
        <w:rPr>
          <w:rFonts w:ascii="KDRS" w:hAnsi="KDRS"/>
        </w:rPr>
        <w:t>XIV </w:t>
      </w:r>
      <w:r w:rsidRPr="009177F1">
        <w:rPr>
          <w:rFonts w:ascii="KDRS" w:hAnsi="KDRS"/>
          <w:lang w:val="ru-RU"/>
        </w:rPr>
        <w:t xml:space="preserve">в. ~ </w:t>
      </w:r>
      <w:r>
        <w:rPr>
          <w:rFonts w:ascii="KDRS" w:hAnsi="KDRS"/>
        </w:rPr>
        <w:t>XIII</w:t>
      </w:r>
      <w:r w:rsidRPr="009177F1">
        <w:rPr>
          <w:rFonts w:ascii="KDRS" w:hAnsi="KDRS"/>
          <w:lang w:val="ru-RU"/>
        </w:rPr>
        <w:t xml:space="preserve"> в. </w:t>
      </w:r>
    </w:p>
    <w:p w14:paraId="61DB2BEA"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 xml:space="preserve">СУБТЕЛЬНО, </w:t>
      </w:r>
      <w:r w:rsidRPr="009177F1">
        <w:rPr>
          <w:rFonts w:ascii="KDRS" w:hAnsi="KDRS"/>
          <w:i/>
          <w:iCs/>
          <w:lang w:val="ru-RU"/>
        </w:rPr>
        <w:t>нареч. Тонко</w:t>
      </w:r>
      <w:r w:rsidRPr="009177F1">
        <w:rPr>
          <w:rFonts w:ascii="KDRS" w:hAnsi="KDRS"/>
          <w:lang w:val="ru-RU"/>
        </w:rPr>
        <w:t xml:space="preserve">, </w:t>
      </w:r>
      <w:r w:rsidRPr="009177F1">
        <w:rPr>
          <w:rFonts w:ascii="KDRS" w:hAnsi="KDRS"/>
          <w:i/>
          <w:iCs/>
          <w:lang w:val="ru-RU"/>
        </w:rPr>
        <w:t>мелко</w:t>
      </w:r>
      <w:r w:rsidRPr="009177F1">
        <w:rPr>
          <w:rFonts w:ascii="KDRS" w:hAnsi="KDRS"/>
          <w:lang w:val="ru-RU"/>
        </w:rPr>
        <w:t>. Суптельно (</w:t>
      </w:r>
      <w:r w:rsidRPr="00413D00">
        <w:t>λεπτ</w:t>
      </w:r>
      <w:r w:rsidRPr="00A57841">
        <w:t>ῶ</w:t>
      </w:r>
      <w:r w:rsidRPr="00413D00">
        <w:t>ϛ</w:t>
      </w:r>
      <w:r w:rsidRPr="009177F1">
        <w:rPr>
          <w:rFonts w:ascii="KDRS" w:hAnsi="KDRS"/>
          <w:lang w:val="ru-RU"/>
        </w:rPr>
        <w:t xml:space="preserve">). Влх.Словарь, 656. </w:t>
      </w:r>
      <w:r>
        <w:rPr>
          <w:rFonts w:ascii="KDRS" w:hAnsi="KDRS"/>
        </w:rPr>
        <w:t>XVII </w:t>
      </w:r>
      <w:r w:rsidRPr="009177F1">
        <w:rPr>
          <w:rFonts w:ascii="KDRS" w:hAnsi="KDRS"/>
          <w:lang w:val="ru-RU"/>
        </w:rPr>
        <w:t>в.</w:t>
      </w:r>
    </w:p>
    <w:p w14:paraId="30308B92"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lastRenderedPageBreak/>
        <w:t>СУБТЕЛЬНЫЙ,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w:t>
      </w:r>
      <w:r w:rsidRPr="009177F1">
        <w:rPr>
          <w:rFonts w:ascii="KDRS" w:hAnsi="KDRS"/>
          <w:i/>
          <w:iCs/>
          <w:lang w:val="ru-RU"/>
        </w:rPr>
        <w:t>ср. польск</w:t>
      </w:r>
      <w:r w:rsidRPr="009177F1">
        <w:rPr>
          <w:rFonts w:ascii="KDRS" w:hAnsi="KDRS"/>
          <w:lang w:val="ru-RU"/>
        </w:rPr>
        <w:t xml:space="preserve">. </w:t>
      </w:r>
      <w:r>
        <w:rPr>
          <w:rFonts w:ascii="KDRS" w:hAnsi="KDRS"/>
        </w:rPr>
        <w:t>subtelny</w:t>
      </w:r>
      <w:r w:rsidRPr="009177F1">
        <w:rPr>
          <w:rFonts w:ascii="KDRS" w:hAnsi="KDRS"/>
          <w:lang w:val="ru-RU"/>
        </w:rPr>
        <w:t xml:space="preserve">). 1. </w:t>
      </w:r>
      <w:r w:rsidRPr="009177F1">
        <w:rPr>
          <w:rFonts w:ascii="KDRS" w:hAnsi="KDRS"/>
          <w:i/>
          <w:iCs/>
          <w:lang w:val="ru-RU"/>
        </w:rPr>
        <w:t>Мелкий</w:t>
      </w:r>
      <w:r w:rsidRPr="009177F1">
        <w:rPr>
          <w:rFonts w:ascii="KDRS" w:hAnsi="KDRS"/>
          <w:lang w:val="ru-RU"/>
        </w:rPr>
        <w:t xml:space="preserve">, </w:t>
      </w:r>
      <w:r w:rsidRPr="009177F1">
        <w:rPr>
          <w:rFonts w:ascii="KDRS" w:hAnsi="KDRS"/>
          <w:i/>
          <w:iCs/>
          <w:lang w:val="ru-RU"/>
        </w:rPr>
        <w:t>небольшой</w:t>
      </w:r>
      <w:r w:rsidRPr="009177F1">
        <w:rPr>
          <w:rFonts w:ascii="KDRS" w:hAnsi="KDRS"/>
          <w:lang w:val="ru-RU"/>
        </w:rPr>
        <w:t>. Чтобъ тое готовалню мошно было на поесу носить, чтобы она была не тежела. Для того и про снасти напиши, чтобъ были суптелни. Петр,</w:t>
      </w:r>
      <w:r>
        <w:rPr>
          <w:rFonts w:ascii="KDRS" w:hAnsi="KDRS"/>
        </w:rPr>
        <w:t> I</w:t>
      </w:r>
      <w:r w:rsidRPr="009177F1">
        <w:rPr>
          <w:rFonts w:ascii="KDRS" w:hAnsi="KDRS"/>
          <w:lang w:val="ru-RU"/>
        </w:rPr>
        <w:t>, 31. 1695</w:t>
      </w:r>
      <w:r>
        <w:rPr>
          <w:rFonts w:ascii="KDRS" w:hAnsi="KDRS"/>
        </w:rPr>
        <w:t> </w:t>
      </w:r>
      <w:r w:rsidRPr="009177F1">
        <w:rPr>
          <w:rFonts w:ascii="KDRS" w:hAnsi="KDRS"/>
          <w:lang w:val="ru-RU"/>
        </w:rPr>
        <w:t>г.</w:t>
      </w:r>
    </w:p>
    <w:p w14:paraId="51673887"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Тонкий</w:t>
      </w:r>
      <w:r w:rsidRPr="009177F1">
        <w:rPr>
          <w:rFonts w:ascii="KDRS" w:hAnsi="KDRS"/>
          <w:lang w:val="ru-RU"/>
        </w:rPr>
        <w:t xml:space="preserve">, </w:t>
      </w:r>
      <w:r w:rsidRPr="009177F1">
        <w:rPr>
          <w:rFonts w:ascii="KDRS" w:hAnsi="KDRS"/>
          <w:i/>
          <w:iCs/>
          <w:lang w:val="ru-RU"/>
        </w:rPr>
        <w:t>изысканный</w:t>
      </w:r>
      <w:r w:rsidRPr="009177F1">
        <w:rPr>
          <w:rFonts w:ascii="KDRS" w:hAnsi="KDRS"/>
          <w:lang w:val="ru-RU"/>
        </w:rPr>
        <w:t>. Тамо да прочитаите готовые отв</w:t>
      </w:r>
      <w:r w:rsidRPr="009177F1">
        <w:rPr>
          <w:lang w:val="ru-RU"/>
        </w:rPr>
        <w:t>ѣ</w:t>
      </w:r>
      <w:r w:rsidRPr="009177F1">
        <w:rPr>
          <w:rFonts w:ascii="KDRS" w:hAnsi="KDRS"/>
          <w:lang w:val="ru-RU"/>
        </w:rPr>
        <w:t xml:space="preserve">ты, давно уже написанные прежде, на всякои, сеновнымъ или субтельнымъ разумомъ, а не грубымъ и упрямымъ, яко издавна вамъ обычаи. Курб.Пис., 436.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w:t>
      </w:r>
    </w:p>
    <w:p w14:paraId="7FF080BC"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СУВЕРЬ,</w:t>
      </w:r>
      <w:r w:rsidRPr="009177F1">
        <w:rPr>
          <w:rFonts w:ascii="KDRS" w:hAnsi="KDRS"/>
          <w:lang w:val="ru-RU"/>
        </w:rPr>
        <w:t xml:space="preserve"> </w:t>
      </w:r>
      <w:r w:rsidRPr="009177F1">
        <w:rPr>
          <w:rFonts w:ascii="KDRS" w:hAnsi="KDRS"/>
          <w:i/>
          <w:iCs/>
          <w:lang w:val="ru-RU"/>
        </w:rPr>
        <w:t xml:space="preserve">ж. О дереве с крепкой древесиной </w:t>
      </w:r>
      <w:r w:rsidRPr="009177F1">
        <w:rPr>
          <w:rFonts w:ascii="KDRS" w:hAnsi="KDRS"/>
          <w:lang w:val="ru-RU"/>
        </w:rPr>
        <w:t>(</w:t>
      </w:r>
      <w:r w:rsidRPr="009177F1">
        <w:rPr>
          <w:rFonts w:ascii="KDRS" w:hAnsi="KDRS"/>
          <w:i/>
          <w:iCs/>
          <w:lang w:val="ru-RU"/>
        </w:rPr>
        <w:t>возле суков</w:t>
      </w:r>
      <w:r w:rsidRPr="009177F1">
        <w:rPr>
          <w:rFonts w:ascii="KDRS" w:hAnsi="KDRS"/>
          <w:lang w:val="ru-RU"/>
        </w:rPr>
        <w:t>). Памят&lt;ь&gt; головам… велет&lt;ь&gt; им дат&lt;и&gt; с пушечного двора на нижние зелеиные мелницы плотилщику Силке Базарову к мучному анбару на шестерные круги восмь березин сувери длиною по полуторе сажени. Арх.Толстого, №</w:t>
      </w:r>
      <w:r>
        <w:rPr>
          <w:rFonts w:ascii="KDRS" w:hAnsi="KDRS"/>
        </w:rPr>
        <w:t> </w:t>
      </w:r>
      <w:r w:rsidRPr="009177F1">
        <w:rPr>
          <w:rFonts w:ascii="KDRS" w:hAnsi="KDRS"/>
          <w:lang w:val="ru-RU"/>
        </w:rPr>
        <w:t>55, сст.</w:t>
      </w:r>
      <w:r>
        <w:rPr>
          <w:rFonts w:ascii="KDRS" w:hAnsi="KDRS"/>
        </w:rPr>
        <w:t> </w:t>
      </w:r>
      <w:r w:rsidRPr="009177F1">
        <w:rPr>
          <w:rFonts w:ascii="KDRS" w:hAnsi="KDRS"/>
          <w:lang w:val="ru-RU"/>
        </w:rPr>
        <w:t>8. 1670</w:t>
      </w:r>
      <w:r>
        <w:rPr>
          <w:rFonts w:ascii="KDRS" w:hAnsi="KDRS"/>
        </w:rPr>
        <w:t> </w:t>
      </w:r>
      <w:r w:rsidRPr="009177F1">
        <w:rPr>
          <w:rFonts w:ascii="KDRS" w:hAnsi="KDRS"/>
          <w:lang w:val="ru-RU"/>
        </w:rPr>
        <w:t>г.</w:t>
      </w:r>
    </w:p>
    <w:p w14:paraId="4887A980"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СУВОДИВЫЙ,</w:t>
      </w:r>
      <w:r w:rsidRPr="009177F1">
        <w:rPr>
          <w:rFonts w:ascii="KDRS" w:hAnsi="KDRS"/>
          <w:lang w:val="ru-RU"/>
        </w:rPr>
        <w:t xml:space="preserve"> </w:t>
      </w:r>
      <w:r w:rsidRPr="009177F1">
        <w:rPr>
          <w:rFonts w:ascii="KDRS" w:hAnsi="KDRS"/>
          <w:i/>
          <w:iCs/>
          <w:lang w:val="ru-RU"/>
        </w:rPr>
        <w:t>прил. Соединенный с водой</w:t>
      </w:r>
      <w:r w:rsidRPr="009177F1">
        <w:rPr>
          <w:rFonts w:ascii="KDRS" w:hAnsi="KDRS"/>
          <w:lang w:val="ru-RU"/>
        </w:rPr>
        <w:t xml:space="preserve">, </w:t>
      </w:r>
      <w:r w:rsidRPr="009177F1">
        <w:rPr>
          <w:rFonts w:ascii="KDRS" w:hAnsi="KDRS"/>
          <w:i/>
          <w:iCs/>
          <w:lang w:val="ru-RU"/>
        </w:rPr>
        <w:t>разбавленный водой</w:t>
      </w:r>
      <w:r w:rsidRPr="009177F1">
        <w:rPr>
          <w:rFonts w:ascii="KDRS" w:hAnsi="KDRS"/>
          <w:lang w:val="ru-RU"/>
        </w:rPr>
        <w:t xml:space="preserve">, </w:t>
      </w:r>
      <w:r w:rsidRPr="009177F1">
        <w:rPr>
          <w:rFonts w:ascii="KDRS" w:hAnsi="KDRS"/>
          <w:i/>
          <w:iCs/>
          <w:lang w:val="ru-RU"/>
        </w:rPr>
        <w:t>водянистый</w:t>
      </w:r>
      <w:r w:rsidRPr="009177F1">
        <w:rPr>
          <w:rFonts w:ascii="KDRS" w:hAnsi="KDRS"/>
          <w:lang w:val="ru-RU"/>
        </w:rPr>
        <w:t>. Ту абие по всеи вселен</w:t>
      </w:r>
      <w:r w:rsidRPr="009177F1">
        <w:rPr>
          <w:lang w:val="ru-RU"/>
        </w:rPr>
        <w:t>ѣ</w:t>
      </w:r>
      <w:r w:rsidRPr="009177F1">
        <w:rPr>
          <w:rFonts w:ascii="KDRS" w:hAnsi="KDRS"/>
          <w:lang w:val="ru-RU"/>
        </w:rPr>
        <w:t>и и ражаеть вода животъ, не бы же праздна тогда ни тина, ни калъ, понеж</w:t>
      </w:r>
      <w:r>
        <w:rPr>
          <w:rFonts w:ascii="KDRS" w:hAnsi="KDRS"/>
        </w:rPr>
        <w:t>e</w:t>
      </w:r>
      <w:r w:rsidRPr="009177F1">
        <w:rPr>
          <w:rFonts w:ascii="KDRS" w:hAnsi="KDRS"/>
          <w:lang w:val="ru-RU"/>
        </w:rPr>
        <w:t xml:space="preserve"> суводива быс&lt;ть&gt; и по естьству своему изведе жабы, пругы, комары, мышцю, вся родъ жюпелныи. Палея Толк.</w:t>
      </w:r>
      <w:r w:rsidRPr="009177F1">
        <w:rPr>
          <w:rFonts w:ascii="KDRS" w:hAnsi="KDRS"/>
          <w:vertAlign w:val="superscript"/>
          <w:lang w:val="ru-RU"/>
        </w:rPr>
        <w:t>3</w:t>
      </w:r>
      <w:r w:rsidRPr="009177F1">
        <w:rPr>
          <w:rFonts w:ascii="KDRS" w:hAnsi="KDRS"/>
          <w:lang w:val="ru-RU"/>
        </w:rPr>
        <w:t>, 10</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в. [то же – Палея Толк.</w:t>
      </w:r>
      <w:r w:rsidRPr="009177F1">
        <w:rPr>
          <w:rFonts w:ascii="KDRS" w:hAnsi="KDRS"/>
          <w:vertAlign w:val="superscript"/>
          <w:lang w:val="ru-RU"/>
        </w:rPr>
        <w:t>1</w:t>
      </w:r>
      <w:r w:rsidRPr="009177F1">
        <w:rPr>
          <w:rFonts w:ascii="KDRS" w:hAnsi="KDRS"/>
          <w:lang w:val="ru-RU"/>
        </w:rPr>
        <w:t>, 40. 1406</w:t>
      </w:r>
      <w:r>
        <w:rPr>
          <w:rFonts w:ascii="KDRS" w:hAnsi="KDRS"/>
        </w:rPr>
        <w:t> </w:t>
      </w:r>
      <w:r w:rsidRPr="009177F1">
        <w:rPr>
          <w:rFonts w:ascii="KDRS" w:hAnsi="KDRS"/>
          <w:lang w:val="ru-RU"/>
        </w:rPr>
        <w:t xml:space="preserve">г. ~ </w:t>
      </w:r>
      <w:r>
        <w:rPr>
          <w:rFonts w:ascii="KDRS" w:hAnsi="KDRS"/>
        </w:rPr>
        <w:t>XIII </w:t>
      </w:r>
      <w:r w:rsidRPr="009177F1">
        <w:rPr>
          <w:rFonts w:ascii="KDRS" w:hAnsi="KDRS"/>
          <w:lang w:val="ru-RU"/>
        </w:rPr>
        <w:t>в.].</w:t>
      </w:r>
    </w:p>
    <w:p w14:paraId="177E816C"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СУВОЙ,</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1. </w:t>
      </w:r>
      <w:r w:rsidRPr="009177F1">
        <w:rPr>
          <w:rFonts w:ascii="KDRS" w:hAnsi="KDRS"/>
          <w:i/>
          <w:iCs/>
          <w:lang w:val="ru-RU"/>
        </w:rPr>
        <w:t>Сугроб</w:t>
      </w:r>
      <w:r w:rsidRPr="009177F1">
        <w:rPr>
          <w:rFonts w:ascii="KDRS" w:hAnsi="KDRS"/>
          <w:lang w:val="ru-RU"/>
        </w:rPr>
        <w:t>,</w:t>
      </w:r>
      <w:r w:rsidRPr="009177F1">
        <w:rPr>
          <w:rFonts w:ascii="KDRS" w:hAnsi="KDRS"/>
          <w:i/>
          <w:iCs/>
          <w:lang w:val="ru-RU"/>
        </w:rPr>
        <w:t xml:space="preserve"> образованный вихревым движением снега</w:t>
      </w:r>
      <w:r w:rsidRPr="009177F1">
        <w:rPr>
          <w:rFonts w:ascii="KDRS" w:hAnsi="KDRS"/>
          <w:lang w:val="ru-RU"/>
        </w:rPr>
        <w:t>. Нанесло сн</w:t>
      </w:r>
      <w:r w:rsidRPr="009177F1">
        <w:rPr>
          <w:lang w:val="ru-RU"/>
        </w:rPr>
        <w:t>ѣ</w:t>
      </w:r>
      <w:r w:rsidRPr="009177F1">
        <w:rPr>
          <w:rFonts w:ascii="KDRS" w:hAnsi="KDRS"/>
          <w:lang w:val="ru-RU"/>
        </w:rPr>
        <w:t>гу великую громаду сувоем</w:t>
      </w:r>
      <w:r w:rsidRPr="009177F1">
        <w:rPr>
          <w:lang w:val="ru-RU"/>
        </w:rPr>
        <w:t>,</w:t>
      </w:r>
      <w:r w:rsidRPr="009177F1">
        <w:rPr>
          <w:rFonts w:ascii="KDRS" w:hAnsi="KDRS"/>
          <w:lang w:val="ru-RU"/>
        </w:rPr>
        <w:t xml:space="preserve"> вверхъ якоже мнимо быти в дв</w:t>
      </w:r>
      <w:r w:rsidRPr="009177F1">
        <w:rPr>
          <w:lang w:val="ru-RU"/>
        </w:rPr>
        <w:t>ѣ</w:t>
      </w:r>
      <w:r w:rsidRPr="009177F1">
        <w:rPr>
          <w:rFonts w:ascii="KDRS" w:hAnsi="KDRS"/>
          <w:lang w:val="ru-RU"/>
        </w:rPr>
        <w:t xml:space="preserve"> сажени. Ж.Пр.Уст.</w:t>
      </w:r>
      <w:r w:rsidRPr="009177F1">
        <w:rPr>
          <w:rFonts w:ascii="KDRS" w:hAnsi="KDRS"/>
          <w:vertAlign w:val="superscript"/>
          <w:lang w:val="ru-RU"/>
        </w:rPr>
        <w:t>1</w:t>
      </w:r>
      <w:r w:rsidRPr="009177F1">
        <w:rPr>
          <w:rFonts w:ascii="KDRS" w:hAnsi="KDRS"/>
          <w:lang w:val="ru-RU"/>
        </w:rPr>
        <w:t xml:space="preserve">, 64. </w:t>
      </w:r>
      <w:r>
        <w:rPr>
          <w:rFonts w:ascii="KDRS" w:hAnsi="KDRS"/>
        </w:rPr>
        <w:t>XVII </w:t>
      </w:r>
      <w:r w:rsidRPr="009177F1">
        <w:rPr>
          <w:rFonts w:ascii="KDRS" w:hAnsi="KDRS"/>
          <w:lang w:val="ru-RU"/>
        </w:rPr>
        <w:t>в.</w:t>
      </w:r>
    </w:p>
    <w:p w14:paraId="6B37D19E"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Водоворот</w:t>
      </w:r>
      <w:r w:rsidRPr="009177F1">
        <w:rPr>
          <w:rFonts w:ascii="KDRS" w:hAnsi="KDRS"/>
          <w:lang w:val="ru-RU"/>
        </w:rPr>
        <w:t xml:space="preserve">. Тоня за Калининымъ сувоемъ… </w:t>
      </w:r>
      <w:r w:rsidRPr="009177F1">
        <w:rPr>
          <w:lang w:val="ru-RU"/>
        </w:rPr>
        <w:t xml:space="preserve">[тоня] </w:t>
      </w:r>
      <w:r w:rsidRPr="009177F1">
        <w:rPr>
          <w:rFonts w:ascii="KDRS" w:hAnsi="KDRS"/>
          <w:lang w:val="ru-RU"/>
        </w:rPr>
        <w:t xml:space="preserve">передъ сувоемъ. Дв.п.кн., 238. </w:t>
      </w:r>
      <w:r>
        <w:rPr>
          <w:rFonts w:ascii="KDRS" w:hAnsi="KDRS"/>
        </w:rPr>
        <w:t>XVI </w:t>
      </w:r>
      <w:r w:rsidRPr="009177F1">
        <w:rPr>
          <w:rFonts w:ascii="KDRS" w:hAnsi="KDRS"/>
          <w:lang w:val="ru-RU"/>
        </w:rPr>
        <w:t>в.</w:t>
      </w:r>
    </w:p>
    <w:p w14:paraId="57717BE1"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СУВОЛОКА,</w:t>
      </w:r>
      <w:r w:rsidRPr="009177F1">
        <w:rPr>
          <w:rFonts w:ascii="KDRS" w:hAnsi="KDRS"/>
          <w:lang w:val="ru-RU"/>
        </w:rPr>
        <w:t xml:space="preserve"> </w:t>
      </w:r>
      <w:r w:rsidRPr="009177F1">
        <w:rPr>
          <w:rFonts w:ascii="KDRS" w:hAnsi="KDRS"/>
          <w:i/>
          <w:iCs/>
          <w:lang w:val="ru-RU"/>
        </w:rPr>
        <w:t>ж. Массовое скопление людей</w:t>
      </w:r>
      <w:r w:rsidRPr="009177F1">
        <w:rPr>
          <w:i/>
          <w:iCs/>
          <w:lang w:val="ru-RU"/>
        </w:rPr>
        <w:t>;</w:t>
      </w:r>
      <w:r w:rsidRPr="009177F1">
        <w:rPr>
          <w:rFonts w:ascii="KDRS" w:hAnsi="KDRS"/>
          <w:lang w:val="ru-RU"/>
        </w:rPr>
        <w:t xml:space="preserve"> </w:t>
      </w:r>
      <w:r w:rsidRPr="009177F1">
        <w:rPr>
          <w:rFonts w:ascii="KDRS" w:hAnsi="KDRS"/>
          <w:i/>
          <w:iCs/>
          <w:lang w:val="ru-RU"/>
        </w:rPr>
        <w:t>место массового скопления людей</w:t>
      </w:r>
      <w:r w:rsidRPr="009177F1">
        <w:rPr>
          <w:rFonts w:ascii="KDRS" w:hAnsi="KDRS"/>
          <w:lang w:val="ru-RU"/>
        </w:rPr>
        <w:t xml:space="preserve">, </w:t>
      </w:r>
      <w:r w:rsidRPr="009177F1">
        <w:rPr>
          <w:rFonts w:ascii="KDRS" w:hAnsi="KDRS"/>
          <w:i/>
          <w:iCs/>
          <w:lang w:val="ru-RU"/>
        </w:rPr>
        <w:t>место сбора</w:t>
      </w:r>
      <w:r w:rsidRPr="009177F1">
        <w:rPr>
          <w:rFonts w:ascii="KDRS" w:hAnsi="KDRS"/>
          <w:lang w:val="ru-RU"/>
        </w:rPr>
        <w:t>. (1555): Воеводамъ было приходити на суволоку, а не стануть воевати, и имъ было промышляти, посмотря по д</w:t>
      </w:r>
      <w:r w:rsidRPr="009177F1">
        <w:rPr>
          <w:lang w:val="ru-RU"/>
        </w:rPr>
        <w:t>ѣ</w:t>
      </w:r>
      <w:r w:rsidRPr="009177F1">
        <w:rPr>
          <w:rFonts w:ascii="KDRS" w:hAnsi="KDRS"/>
          <w:lang w:val="ru-RU"/>
        </w:rPr>
        <w:t>лу. Львов.лет.</w:t>
      </w:r>
      <w:r>
        <w:rPr>
          <w:rFonts w:ascii="KDRS" w:hAnsi="KDRS"/>
        </w:rPr>
        <w:t> II</w:t>
      </w:r>
      <w:r w:rsidRPr="009177F1">
        <w:rPr>
          <w:rFonts w:ascii="KDRS" w:hAnsi="KDRS"/>
          <w:lang w:val="ru-RU"/>
        </w:rPr>
        <w:t xml:space="preserve">, 561. </w:t>
      </w:r>
      <w:r>
        <w:rPr>
          <w:rFonts w:ascii="KDRS" w:hAnsi="KDRS"/>
        </w:rPr>
        <w:t>XVI </w:t>
      </w:r>
      <w:r w:rsidRPr="009177F1">
        <w:rPr>
          <w:rFonts w:ascii="KDRS" w:hAnsi="KDRS"/>
          <w:lang w:val="ru-RU"/>
        </w:rPr>
        <w:t>в. Учинилась мн</w:t>
      </w:r>
      <w:r w:rsidRPr="009177F1">
        <w:rPr>
          <w:lang w:val="ru-RU"/>
        </w:rPr>
        <w:t>ѣ</w:t>
      </w:r>
      <w:r w:rsidRPr="009177F1">
        <w:rPr>
          <w:rFonts w:ascii="KDRS" w:hAnsi="KDRS"/>
          <w:lang w:val="ru-RU"/>
        </w:rPr>
        <w:t xml:space="preserve"> отъ головы в</w:t>
      </w:r>
      <w:r w:rsidRPr="009177F1">
        <w:rPr>
          <w:lang w:val="ru-RU"/>
        </w:rPr>
        <w:t>ѣ</w:t>
      </w:r>
      <w:r w:rsidRPr="009177F1">
        <w:rPr>
          <w:rFonts w:ascii="KDRS" w:hAnsi="KDRS"/>
          <w:lang w:val="ru-RU"/>
        </w:rPr>
        <w:t>сть, что татарове стоятъ суволо&lt;ко&gt;ю съ кошемъ въ Новосильскомъ у</w:t>
      </w:r>
      <w:r w:rsidRPr="009177F1">
        <w:rPr>
          <w:lang w:val="ru-RU"/>
        </w:rPr>
        <w:t>ѣ</w:t>
      </w:r>
      <w:r w:rsidRPr="009177F1">
        <w:rPr>
          <w:rFonts w:ascii="KDRS" w:hAnsi="KDRS"/>
          <w:lang w:val="ru-RU"/>
        </w:rPr>
        <w:t>зд</w:t>
      </w:r>
      <w:r w:rsidRPr="009177F1">
        <w:rPr>
          <w:lang w:val="ru-RU"/>
        </w:rPr>
        <w:t>ѣ</w:t>
      </w:r>
      <w:r w:rsidRPr="009177F1">
        <w:rPr>
          <w:rFonts w:ascii="KDRS" w:hAnsi="KDRS"/>
          <w:lang w:val="ru-RU"/>
        </w:rPr>
        <w:t xml:space="preserve"> въ деревн</w:t>
      </w:r>
      <w:r w:rsidRPr="009177F1">
        <w:rPr>
          <w:lang w:val="ru-RU"/>
        </w:rPr>
        <w:t>ѣ</w:t>
      </w:r>
      <w:r w:rsidRPr="009177F1">
        <w:rPr>
          <w:rFonts w:ascii="KDRS" w:hAnsi="KDRS"/>
          <w:lang w:val="ru-RU"/>
        </w:rPr>
        <w:t>… а я съ ратными людьми сталъ въ великой кр</w:t>
      </w:r>
      <w:r w:rsidRPr="009177F1">
        <w:rPr>
          <w:lang w:val="ru-RU"/>
        </w:rPr>
        <w:t>ѣ</w:t>
      </w:r>
      <w:r w:rsidRPr="009177F1">
        <w:rPr>
          <w:rFonts w:ascii="KDRS" w:hAnsi="KDRS"/>
          <w:lang w:val="ru-RU"/>
        </w:rPr>
        <w:t>пости и укр</w:t>
      </w:r>
      <w:r w:rsidRPr="009177F1">
        <w:rPr>
          <w:lang w:val="ru-RU"/>
        </w:rPr>
        <w:t>ѣ</w:t>
      </w:r>
      <w:r w:rsidRPr="009177F1">
        <w:rPr>
          <w:rFonts w:ascii="KDRS" w:hAnsi="KDRS"/>
          <w:lang w:val="ru-RU"/>
        </w:rPr>
        <w:t>пя людей послалъ къ головамъ подъ</w:t>
      </w:r>
      <w:r w:rsidRPr="009177F1">
        <w:rPr>
          <w:lang w:val="ru-RU"/>
        </w:rPr>
        <w:t>ѣ</w:t>
      </w:r>
      <w:r w:rsidRPr="009177F1">
        <w:rPr>
          <w:rFonts w:ascii="KDRS" w:hAnsi="KDRS"/>
          <w:lang w:val="ru-RU"/>
        </w:rPr>
        <w:t>здъ, чтобъ они съ татары бились. АМГ</w:t>
      </w:r>
      <w:r>
        <w:rPr>
          <w:rFonts w:ascii="KDRS" w:hAnsi="KDRS"/>
        </w:rPr>
        <w:t> I</w:t>
      </w:r>
      <w:r w:rsidRPr="009177F1">
        <w:rPr>
          <w:rFonts w:ascii="KDRS" w:hAnsi="KDRS"/>
          <w:lang w:val="ru-RU"/>
        </w:rPr>
        <w:t>, 369. 1632</w:t>
      </w:r>
      <w:r>
        <w:rPr>
          <w:rFonts w:ascii="KDRS" w:hAnsi="KDRS"/>
        </w:rPr>
        <w:t> </w:t>
      </w:r>
      <w:r w:rsidRPr="009177F1">
        <w:rPr>
          <w:rFonts w:ascii="KDRS" w:hAnsi="KDRS"/>
          <w:lang w:val="ru-RU"/>
        </w:rPr>
        <w:t>г. Стояли большою суволокою т</w:t>
      </w:r>
      <w:r w:rsidRPr="009177F1">
        <w:rPr>
          <w:lang w:val="ru-RU"/>
        </w:rPr>
        <w:t>ѣ</w:t>
      </w:r>
      <w:r w:rsidRPr="009177F1">
        <w:rPr>
          <w:rFonts w:ascii="KDRS" w:hAnsi="KDRS"/>
          <w:lang w:val="ru-RU"/>
        </w:rPr>
        <w:t xml:space="preserve"> татарове межъ Невля и Мценска, по об</w:t>
      </w:r>
      <w:r w:rsidRPr="009177F1">
        <w:rPr>
          <w:lang w:val="ru-RU"/>
        </w:rPr>
        <w:t>ѣ</w:t>
      </w:r>
      <w:r w:rsidRPr="009177F1">
        <w:rPr>
          <w:rFonts w:ascii="KDRS" w:hAnsi="KDRS"/>
          <w:lang w:val="ru-RU"/>
        </w:rPr>
        <w:t xml:space="preserve"> стороны Зуши р</w:t>
      </w:r>
      <w:r w:rsidRPr="009177F1">
        <w:rPr>
          <w:lang w:val="ru-RU"/>
        </w:rPr>
        <w:t>ѣ</w:t>
      </w:r>
      <w:r w:rsidRPr="009177F1">
        <w:rPr>
          <w:rFonts w:ascii="KDRS" w:hAnsi="KDRS"/>
          <w:lang w:val="ru-RU"/>
        </w:rPr>
        <w:t xml:space="preserve">ки. И </w:t>
      </w:r>
      <w:r w:rsidRPr="009177F1">
        <w:rPr>
          <w:rFonts w:ascii="KDRS" w:hAnsi="KDRS"/>
          <w:lang w:val="ru-RU"/>
        </w:rPr>
        <w:lastRenderedPageBreak/>
        <w:t>того жъ числа, за три часа до вечера, пришло татаръ съ суволоки и отъ мурзъ съ дв</w:t>
      </w:r>
      <w:r w:rsidRPr="009177F1">
        <w:rPr>
          <w:lang w:val="ru-RU"/>
        </w:rPr>
        <w:t>ѣ</w:t>
      </w:r>
      <w:r w:rsidRPr="009177F1">
        <w:rPr>
          <w:rFonts w:ascii="KDRS" w:hAnsi="KDRS"/>
          <w:lang w:val="ru-RU"/>
        </w:rPr>
        <w:t xml:space="preserve"> тысячи наряднымъ д</w:t>
      </w:r>
      <w:r w:rsidRPr="009177F1">
        <w:rPr>
          <w:lang w:val="ru-RU"/>
        </w:rPr>
        <w:t>ѣ</w:t>
      </w:r>
      <w:r w:rsidRPr="009177F1">
        <w:rPr>
          <w:rFonts w:ascii="KDRS" w:hAnsi="KDRS"/>
          <w:lang w:val="ru-RU"/>
        </w:rPr>
        <w:t>ломъ, объ одинъ конь. Там же, 489. 1633</w:t>
      </w:r>
      <w:r>
        <w:rPr>
          <w:rFonts w:ascii="KDRS" w:hAnsi="KDRS"/>
        </w:rPr>
        <w:t> </w:t>
      </w:r>
      <w:r w:rsidRPr="009177F1">
        <w:rPr>
          <w:rFonts w:ascii="KDRS" w:hAnsi="KDRS"/>
          <w:lang w:val="ru-RU"/>
        </w:rPr>
        <w:t>г.</w:t>
      </w:r>
    </w:p>
    <w:p w14:paraId="37AA4CB7"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СУВОРЪ</w:t>
      </w:r>
      <w:r w:rsidRPr="009177F1">
        <w:rPr>
          <w:rFonts w:ascii="KDRS" w:hAnsi="KDRS"/>
          <w:b/>
          <w:bCs/>
          <w:vertAlign w:val="superscript"/>
          <w:lang w:val="ru-RU"/>
        </w:rPr>
        <w:t>1</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м. Суровый</w:t>
      </w:r>
      <w:r w:rsidRPr="009177F1">
        <w:rPr>
          <w:rFonts w:ascii="KDRS" w:hAnsi="KDRS"/>
          <w:lang w:val="ru-RU"/>
        </w:rPr>
        <w:t xml:space="preserve">, </w:t>
      </w:r>
      <w:r w:rsidRPr="009177F1">
        <w:rPr>
          <w:rFonts w:ascii="KDRS" w:hAnsi="KDRS"/>
          <w:i/>
          <w:iCs/>
          <w:lang w:val="ru-RU"/>
        </w:rPr>
        <w:t>немногословный</w:t>
      </w:r>
      <w:r w:rsidRPr="009177F1">
        <w:rPr>
          <w:rFonts w:ascii="KDRS" w:hAnsi="KDRS"/>
          <w:lang w:val="ru-RU"/>
        </w:rPr>
        <w:t xml:space="preserve">, </w:t>
      </w:r>
      <w:r w:rsidRPr="009177F1">
        <w:rPr>
          <w:rFonts w:ascii="KDRS" w:hAnsi="KDRS"/>
          <w:i/>
          <w:iCs/>
          <w:lang w:val="ru-RU"/>
        </w:rPr>
        <w:t>нелюдимый человек</w:t>
      </w:r>
      <w:r w:rsidRPr="009177F1">
        <w:rPr>
          <w:rFonts w:ascii="KDRS" w:hAnsi="KDRS"/>
          <w:lang w:val="ru-RU"/>
        </w:rPr>
        <w:t xml:space="preserve">. – </w:t>
      </w:r>
      <w:r w:rsidRPr="009177F1">
        <w:rPr>
          <w:rFonts w:ascii="KDRS" w:hAnsi="KDRS"/>
          <w:sz w:val="24"/>
          <w:szCs w:val="24"/>
          <w:lang w:val="ru-RU"/>
        </w:rPr>
        <w:t xml:space="preserve">В знач. прозвища </w:t>
      </w:r>
      <w:r w:rsidRPr="009177F1">
        <w:rPr>
          <w:rFonts w:ascii="KDRS" w:hAnsi="KDRS"/>
          <w:lang w:val="ru-RU"/>
        </w:rPr>
        <w:t>(</w:t>
      </w:r>
      <w:r w:rsidRPr="009177F1">
        <w:rPr>
          <w:rFonts w:ascii="KDRS" w:hAnsi="KDRS"/>
          <w:i/>
          <w:iCs/>
          <w:lang w:val="ru-RU"/>
        </w:rPr>
        <w:t xml:space="preserve">ср. </w:t>
      </w:r>
      <w:r w:rsidRPr="009177F1">
        <w:rPr>
          <w:rFonts w:ascii="KDRS" w:hAnsi="KDRS"/>
          <w:lang w:val="ru-RU"/>
        </w:rPr>
        <w:t>Даль: с</w:t>
      </w:r>
      <w:r w:rsidRPr="009177F1">
        <w:rPr>
          <w:lang w:val="ru-RU"/>
        </w:rPr>
        <w:t>ý</w:t>
      </w:r>
      <w:r w:rsidRPr="009177F1">
        <w:rPr>
          <w:rFonts w:ascii="KDRS" w:hAnsi="KDRS"/>
          <w:lang w:val="ru-RU"/>
        </w:rPr>
        <w:t xml:space="preserve">вор </w:t>
      </w:r>
      <w:r w:rsidRPr="009177F1">
        <w:rPr>
          <w:rFonts w:ascii="KDRS" w:hAnsi="KDRS"/>
          <w:i/>
          <w:iCs/>
          <w:lang w:val="ru-RU"/>
        </w:rPr>
        <w:t>‘нелюдим, сердитый, малословный’</w:t>
      </w:r>
      <w:r w:rsidRPr="009177F1">
        <w:rPr>
          <w:rFonts w:ascii="KDRS" w:hAnsi="KDRS"/>
          <w:lang w:val="ru-RU"/>
        </w:rPr>
        <w:t>). Васька Сидоров, а прозвище Сувор, молотчей. Мат.ист.Вым. и Выч.з., 452. 1586</w:t>
      </w:r>
      <w:r>
        <w:rPr>
          <w:rFonts w:ascii="KDRS" w:hAnsi="KDRS"/>
        </w:rPr>
        <w:t> </w:t>
      </w:r>
      <w:r w:rsidRPr="009177F1">
        <w:rPr>
          <w:rFonts w:ascii="KDRS" w:hAnsi="KDRS"/>
          <w:lang w:val="ru-RU"/>
        </w:rPr>
        <w:t>г.</w:t>
      </w:r>
    </w:p>
    <w:p w14:paraId="1B4DEA7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СУВОРЪ</w:t>
      </w:r>
      <w:r w:rsidRPr="009177F1">
        <w:rPr>
          <w:rFonts w:ascii="KDRS" w:hAnsi="KDRS"/>
          <w:b/>
          <w:bCs/>
          <w:vertAlign w:val="superscript"/>
          <w:lang w:val="ru-RU"/>
        </w:rPr>
        <w:t>2</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w:t>
      </w:r>
      <w:r w:rsidRPr="009177F1">
        <w:rPr>
          <w:rFonts w:ascii="KDRS" w:hAnsi="KDRS"/>
          <w:i/>
          <w:iCs/>
          <w:lang w:val="ru-RU"/>
        </w:rPr>
        <w:t>?</w:t>
      </w:r>
      <w:r w:rsidRPr="009177F1">
        <w:rPr>
          <w:rFonts w:ascii="KDRS" w:hAnsi="KDRS"/>
          <w:lang w:val="ru-RU"/>
        </w:rPr>
        <w:t>). Да на другой пожн</w:t>
      </w:r>
      <w:r w:rsidRPr="009177F1">
        <w:rPr>
          <w:lang w:val="ru-RU"/>
        </w:rPr>
        <w:t>ѣ</w:t>
      </w:r>
      <w:r w:rsidRPr="009177F1">
        <w:rPr>
          <w:rFonts w:ascii="KDRS" w:hAnsi="KDRS"/>
          <w:lang w:val="ru-RU"/>
        </w:rPr>
        <w:t xml:space="preserve"> на Закустовь</w:t>
      </w:r>
      <w:r w:rsidRPr="009177F1">
        <w:rPr>
          <w:lang w:val="ru-RU"/>
        </w:rPr>
        <w:t>ѣ</w:t>
      </w:r>
      <w:r w:rsidRPr="009177F1">
        <w:rPr>
          <w:rFonts w:ascii="KDRS" w:hAnsi="KDRS"/>
          <w:lang w:val="ru-RU"/>
        </w:rPr>
        <w:t xml:space="preserve"> Ивану Клюсову досталось на шестой жеребий верхний конецъ отъ калища отъ сувора отъ лисово [так!] да до ложку поперекъ прямо до пути до Медв</w:t>
      </w:r>
      <w:r w:rsidRPr="009177F1">
        <w:rPr>
          <w:lang w:val="ru-RU"/>
        </w:rPr>
        <w:t>ѣ</w:t>
      </w:r>
      <w:r w:rsidRPr="009177F1">
        <w:rPr>
          <w:rFonts w:ascii="KDRS" w:hAnsi="KDRS"/>
          <w:lang w:val="ru-RU"/>
        </w:rPr>
        <w:t>девского. А.Уст.</w:t>
      </w:r>
      <w:r>
        <w:rPr>
          <w:rFonts w:ascii="KDRS" w:hAnsi="KDRS"/>
        </w:rPr>
        <w:t> I</w:t>
      </w:r>
      <w:r w:rsidRPr="009177F1">
        <w:rPr>
          <w:rFonts w:ascii="KDRS" w:hAnsi="KDRS"/>
          <w:lang w:val="ru-RU"/>
        </w:rPr>
        <w:t>, 156. 1569</w:t>
      </w:r>
      <w:r>
        <w:rPr>
          <w:rFonts w:ascii="KDRS" w:hAnsi="KDRS"/>
        </w:rPr>
        <w:t> </w:t>
      </w:r>
      <w:r w:rsidRPr="009177F1">
        <w:rPr>
          <w:rFonts w:ascii="KDRS" w:hAnsi="KDRS"/>
          <w:lang w:val="ru-RU"/>
        </w:rPr>
        <w:t>г.</w:t>
      </w:r>
    </w:p>
    <w:p w14:paraId="1729875E"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СУВРАЖДОВАТИСЯ.</w:t>
      </w:r>
      <w:r w:rsidRPr="009177F1">
        <w:rPr>
          <w:rFonts w:ascii="KDRS" w:hAnsi="KDRS"/>
          <w:lang w:val="ru-RU"/>
        </w:rPr>
        <w:t xml:space="preserve"> </w:t>
      </w:r>
      <w:r w:rsidRPr="009177F1">
        <w:rPr>
          <w:rFonts w:ascii="KDRS" w:hAnsi="KDRS"/>
          <w:sz w:val="24"/>
          <w:szCs w:val="24"/>
          <w:lang w:val="ru-RU"/>
        </w:rPr>
        <w:t>Кому.</w:t>
      </w:r>
      <w:r w:rsidRPr="009177F1">
        <w:rPr>
          <w:rFonts w:ascii="KDRS" w:hAnsi="KDRS"/>
          <w:lang w:val="ru-RU"/>
        </w:rPr>
        <w:t xml:space="preserve"> </w:t>
      </w:r>
      <w:r w:rsidRPr="009177F1">
        <w:rPr>
          <w:rFonts w:ascii="KDRS" w:hAnsi="KDRS"/>
          <w:i/>
          <w:iCs/>
          <w:lang w:val="ru-RU"/>
        </w:rPr>
        <w:t>Вступать во враждебные отношения с кем-л</w:t>
      </w:r>
      <w:r w:rsidRPr="009177F1">
        <w:rPr>
          <w:rFonts w:ascii="KDRS" w:hAnsi="KDRS"/>
          <w:lang w:val="ru-RU"/>
        </w:rPr>
        <w:t xml:space="preserve">.; </w:t>
      </w:r>
      <w:r w:rsidRPr="009177F1">
        <w:rPr>
          <w:rFonts w:ascii="KDRS" w:hAnsi="KDRS"/>
          <w:i/>
          <w:iCs/>
          <w:lang w:val="ru-RU"/>
        </w:rPr>
        <w:t>враждовать</w:t>
      </w:r>
      <w:r w:rsidRPr="009177F1">
        <w:rPr>
          <w:rFonts w:ascii="KDRS" w:hAnsi="KDRS"/>
          <w:lang w:val="ru-RU"/>
        </w:rPr>
        <w:t>. И реч&lt;е&gt; Гь</w:t>
      </w:r>
      <w:r w:rsidRPr="009177F1">
        <w:rPr>
          <w:lang w:val="ru-RU"/>
        </w:rPr>
        <w:t>҃</w:t>
      </w:r>
      <w:r w:rsidRPr="009177F1">
        <w:rPr>
          <w:rFonts w:ascii="KDRS" w:hAnsi="KDRS"/>
          <w:lang w:val="ru-RU"/>
        </w:rPr>
        <w:t xml:space="preserve"> къ мн</w:t>
      </w:r>
      <w:r w:rsidRPr="009177F1">
        <w:rPr>
          <w:lang w:val="ru-RU"/>
        </w:rPr>
        <w:t>ѣ</w:t>
      </w:r>
      <w:r w:rsidRPr="009177F1">
        <w:rPr>
          <w:rFonts w:ascii="KDRS" w:hAnsi="KDRS"/>
          <w:lang w:val="ru-RU"/>
        </w:rPr>
        <w:t>: не сувраждуитеся моавитом и не сътворите с ними рати (</w:t>
      </w:r>
      <w:r w:rsidRPr="00413D00">
        <w:t>μ</w:t>
      </w:r>
      <w:r w:rsidRPr="004F0B87">
        <w:t>ὴ</w:t>
      </w:r>
      <w:r w:rsidRPr="009177F1">
        <w:rPr>
          <w:lang w:val="ru-RU"/>
        </w:rPr>
        <w:t xml:space="preserve"> </w:t>
      </w:r>
      <w:r w:rsidRPr="00413D00">
        <w:t>ἐχθρα</w:t>
      </w:r>
      <w:r w:rsidRPr="004F0B87">
        <w:t>ί</w:t>
      </w:r>
      <w:r w:rsidRPr="00413D00">
        <w:t>νετε</w:t>
      </w:r>
      <w:r w:rsidRPr="009177F1">
        <w:rPr>
          <w:rFonts w:ascii="KDRS" w:hAnsi="KDRS"/>
          <w:lang w:val="ru-RU"/>
        </w:rPr>
        <w:t xml:space="preserve">). (Втз. </w:t>
      </w:r>
      <w:r>
        <w:rPr>
          <w:rFonts w:ascii="KDRS" w:hAnsi="KDRS"/>
        </w:rPr>
        <w:t>II</w:t>
      </w:r>
      <w:r w:rsidRPr="009177F1">
        <w:rPr>
          <w:rFonts w:ascii="KDRS" w:hAnsi="KDRS"/>
          <w:lang w:val="ru-RU"/>
        </w:rPr>
        <w:t xml:space="preserve">, 9) Волог.сб., 263 об. </w:t>
      </w:r>
      <w:r>
        <w:rPr>
          <w:rFonts w:ascii="KDRS" w:hAnsi="KDRS"/>
        </w:rPr>
        <w:t>XV </w:t>
      </w:r>
      <w:r w:rsidRPr="009177F1">
        <w:rPr>
          <w:rFonts w:ascii="KDRS" w:hAnsi="KDRS"/>
          <w:lang w:val="ru-RU"/>
        </w:rPr>
        <w:t>в. Пришед же близь сно</w:t>
      </w:r>
      <w:r w:rsidRPr="009177F1">
        <w:rPr>
          <w:lang w:val="ru-RU"/>
        </w:rPr>
        <w:t>҃</w:t>
      </w:r>
      <w:r w:rsidRPr="009177F1">
        <w:rPr>
          <w:rFonts w:ascii="KDRS" w:hAnsi="KDRS"/>
          <w:lang w:val="ru-RU"/>
        </w:rPr>
        <w:t>въ Аминь, не сувраждуитеся имъ и не сътворите с ними рати, не дамъ бо вамъ от земля их въ причастие (</w:t>
      </w:r>
      <w:r w:rsidRPr="00413D00">
        <w:t>μ</w:t>
      </w:r>
      <w:r w:rsidRPr="004F0B87">
        <w:t>ὴ</w:t>
      </w:r>
      <w:r w:rsidRPr="009177F1">
        <w:rPr>
          <w:lang w:val="ru-RU"/>
        </w:rPr>
        <w:t xml:space="preserve"> </w:t>
      </w:r>
      <w:r w:rsidRPr="00413D00">
        <w:t>ἐχθρα</w:t>
      </w:r>
      <w:r w:rsidRPr="004F0B87">
        <w:t>ί</w:t>
      </w:r>
      <w:r w:rsidRPr="00413D00">
        <w:t>νετε</w:t>
      </w:r>
      <w:r w:rsidRPr="009177F1">
        <w:rPr>
          <w:rFonts w:ascii="KDRS" w:hAnsi="KDRS"/>
          <w:lang w:val="ru-RU"/>
        </w:rPr>
        <w:t xml:space="preserve">). (Втз. </w:t>
      </w:r>
      <w:r>
        <w:rPr>
          <w:rFonts w:ascii="KDRS" w:hAnsi="KDRS"/>
        </w:rPr>
        <w:t>II</w:t>
      </w:r>
      <w:r w:rsidRPr="009177F1">
        <w:rPr>
          <w:rFonts w:ascii="KDRS" w:hAnsi="KDRS"/>
          <w:lang w:val="ru-RU"/>
        </w:rPr>
        <w:t>, 19) Там же, 264.</w:t>
      </w:r>
      <w:r w:rsidRPr="009177F1">
        <w:rPr>
          <w:lang w:val="ru-RU"/>
        </w:rPr>
        <w:t xml:space="preserve"> </w:t>
      </w:r>
      <w:r w:rsidRPr="009177F1">
        <w:rPr>
          <w:rFonts w:ascii="KDRS" w:hAnsi="KDRS"/>
          <w:lang w:val="ru-RU"/>
        </w:rPr>
        <w:t xml:space="preserve">– Ср. </w:t>
      </w:r>
      <w:r w:rsidRPr="009177F1">
        <w:rPr>
          <w:rFonts w:ascii="KDRS" w:hAnsi="KDRS"/>
          <w:b/>
          <w:bCs/>
          <w:lang w:val="ru-RU"/>
        </w:rPr>
        <w:t>совраждоватися</w:t>
      </w:r>
      <w:r w:rsidRPr="009177F1">
        <w:rPr>
          <w:rFonts w:ascii="KDRS" w:hAnsi="KDRS"/>
          <w:lang w:val="ru-RU"/>
        </w:rPr>
        <w:t>.</w:t>
      </w:r>
    </w:p>
    <w:p w14:paraId="2F3ADF57"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СУВРАЖНИКЪ,</w:t>
      </w:r>
      <w:r w:rsidRPr="009177F1">
        <w:rPr>
          <w:rFonts w:ascii="KDRS" w:hAnsi="KDRS"/>
          <w:lang w:val="ru-RU"/>
        </w:rPr>
        <w:t xml:space="preserve"> </w:t>
      </w:r>
      <w:r w:rsidRPr="009177F1">
        <w:rPr>
          <w:rFonts w:ascii="KDRS" w:hAnsi="KDRS"/>
          <w:i/>
          <w:iCs/>
          <w:lang w:val="ru-RU"/>
        </w:rPr>
        <w:t>м. Противник</w:t>
      </w:r>
      <w:r w:rsidRPr="009177F1">
        <w:rPr>
          <w:rFonts w:ascii="KDRS" w:hAnsi="KDRS"/>
          <w:lang w:val="ru-RU"/>
        </w:rPr>
        <w:t>. Нача многыми льстьми блазнити чл</w:t>
      </w:r>
      <w:r w:rsidRPr="009177F1">
        <w:rPr>
          <w:lang w:val="ru-RU"/>
        </w:rPr>
        <w:t>҃</w:t>
      </w:r>
      <w:r w:rsidRPr="009177F1">
        <w:rPr>
          <w:rFonts w:ascii="KDRS" w:hAnsi="KDRS"/>
          <w:lang w:val="ru-RU"/>
        </w:rPr>
        <w:t>вкы, хотя убо красти от Ба</w:t>
      </w:r>
      <w:r w:rsidRPr="009177F1">
        <w:rPr>
          <w:lang w:val="ru-RU"/>
        </w:rPr>
        <w:t>҃</w:t>
      </w:r>
      <w:r w:rsidRPr="009177F1">
        <w:rPr>
          <w:rFonts w:ascii="KDRS" w:hAnsi="KDRS"/>
          <w:lang w:val="ru-RU"/>
        </w:rPr>
        <w:t xml:space="preserve"> разбои, татьбами, клеветами, блудомъ... и вс</w:t>
      </w:r>
      <w:r w:rsidRPr="009177F1">
        <w:rPr>
          <w:lang w:val="ru-RU"/>
        </w:rPr>
        <w:t>ѣ</w:t>
      </w:r>
      <w:r w:rsidRPr="009177F1">
        <w:rPr>
          <w:rFonts w:ascii="KDRS" w:hAnsi="KDRS"/>
          <w:lang w:val="ru-RU"/>
        </w:rPr>
        <w:t xml:space="preserve">ми зълыми, да бы сувражьникы </w:t>
      </w:r>
      <w:r w:rsidRPr="009177F1">
        <w:rPr>
          <w:lang w:val="ru-RU"/>
        </w:rPr>
        <w:t xml:space="preserve">[людей] </w:t>
      </w:r>
      <w:r w:rsidRPr="009177F1">
        <w:rPr>
          <w:rFonts w:ascii="KDRS" w:hAnsi="KDRS"/>
          <w:lang w:val="ru-RU"/>
        </w:rPr>
        <w:t>Бу</w:t>
      </w:r>
      <w:r w:rsidRPr="009177F1">
        <w:rPr>
          <w:lang w:val="ru-RU"/>
        </w:rPr>
        <w:t>҃</w:t>
      </w:r>
      <w:r w:rsidRPr="009177F1">
        <w:rPr>
          <w:rFonts w:ascii="KDRS" w:hAnsi="KDRS"/>
          <w:lang w:val="ru-RU"/>
        </w:rPr>
        <w:t xml:space="preserve"> створилъ. Пролог (Соф.), 263</w:t>
      </w:r>
      <w:r>
        <w:rPr>
          <w:rFonts w:ascii="KDRS" w:hAnsi="KDRS"/>
        </w:rPr>
        <w:t> </w:t>
      </w:r>
      <w:r w:rsidRPr="009177F1">
        <w:rPr>
          <w:rFonts w:ascii="KDRS" w:hAnsi="KDRS"/>
          <w:lang w:val="ru-RU"/>
        </w:rPr>
        <w:t xml:space="preserve">об. </w:t>
      </w:r>
      <w:r>
        <w:rPr>
          <w:rFonts w:ascii="KDRS" w:hAnsi="KDRS"/>
        </w:rPr>
        <w:t>XIII </w:t>
      </w:r>
      <w:r w:rsidRPr="009177F1">
        <w:rPr>
          <w:rFonts w:ascii="KDRS" w:hAnsi="KDRS"/>
          <w:lang w:val="ru-RU"/>
        </w:rPr>
        <w:t>в.</w:t>
      </w:r>
    </w:p>
    <w:p w14:paraId="0096DD4F"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СУВРАЖЬ,</w:t>
      </w:r>
      <w:r w:rsidRPr="009177F1">
        <w:rPr>
          <w:rFonts w:ascii="KDRS" w:hAnsi="KDRS"/>
          <w:lang w:val="ru-RU"/>
        </w:rPr>
        <w:t xml:space="preserve"> </w:t>
      </w:r>
      <w:r w:rsidRPr="009177F1">
        <w:rPr>
          <w:rFonts w:ascii="KDRS" w:hAnsi="KDRS"/>
          <w:i/>
          <w:iCs/>
          <w:lang w:val="ru-RU"/>
        </w:rPr>
        <w:t>м. Противник</w:t>
      </w:r>
      <w:r w:rsidRPr="009177F1">
        <w:rPr>
          <w:rFonts w:ascii="KDRS" w:hAnsi="KDRS"/>
          <w:lang w:val="ru-RU"/>
        </w:rPr>
        <w:t xml:space="preserve">, </w:t>
      </w:r>
      <w:r w:rsidRPr="009177F1">
        <w:rPr>
          <w:rFonts w:ascii="KDRS" w:hAnsi="KDRS"/>
          <w:i/>
          <w:iCs/>
          <w:lang w:val="ru-RU"/>
        </w:rPr>
        <w:t>враг</w:t>
      </w:r>
      <w:r w:rsidRPr="009177F1">
        <w:rPr>
          <w:rFonts w:ascii="KDRS" w:hAnsi="KDRS"/>
          <w:lang w:val="ru-RU"/>
        </w:rPr>
        <w:t>. Иже убо от потовъ и сп</w:t>
      </w:r>
      <w:r w:rsidRPr="009177F1">
        <w:rPr>
          <w:lang w:val="ru-RU"/>
        </w:rPr>
        <w:t>ѣшения</w:t>
      </w:r>
      <w:r w:rsidRPr="009177F1">
        <w:rPr>
          <w:rFonts w:ascii="KDRS" w:hAnsi="KDRS"/>
          <w:lang w:val="ru-RU"/>
        </w:rPr>
        <w:t xml:space="preserve"> боряся съ симъ сувражемь </w:t>
      </w:r>
      <w:r w:rsidRPr="009177F1">
        <w:rPr>
          <w:lang w:val="ru-RU"/>
        </w:rPr>
        <w:t>[бесом]</w:t>
      </w:r>
      <w:r w:rsidRPr="009177F1">
        <w:rPr>
          <w:rFonts w:ascii="KDRS" w:hAnsi="KDRS"/>
          <w:lang w:val="ru-RU"/>
        </w:rPr>
        <w:t>, съвязавъшуму вишимь врага уподобися, а иже отъ въздьржания и бъд</w:t>
      </w:r>
      <w:r w:rsidRPr="009177F1">
        <w:rPr>
          <w:lang w:val="ru-RU"/>
        </w:rPr>
        <w:t>ѣ</w:t>
      </w:r>
      <w:r w:rsidRPr="009177F1">
        <w:rPr>
          <w:rFonts w:ascii="KDRS" w:hAnsi="KDRS"/>
          <w:lang w:val="ru-RU"/>
        </w:rPr>
        <w:t>ния жел</w:t>
      </w:r>
      <w:r w:rsidRPr="009177F1">
        <w:rPr>
          <w:lang w:val="ru-RU"/>
        </w:rPr>
        <w:t>ѣ</w:t>
      </w:r>
      <w:r w:rsidRPr="009177F1">
        <w:rPr>
          <w:rFonts w:ascii="KDRS" w:hAnsi="KDRS"/>
          <w:lang w:val="ru-RU"/>
        </w:rPr>
        <w:t>за тому възложивъшуму, а иже съм</w:t>
      </w:r>
      <w:r w:rsidRPr="009177F1">
        <w:rPr>
          <w:lang w:val="ru-RU"/>
        </w:rPr>
        <w:t>ѣ</w:t>
      </w:r>
      <w:r w:rsidRPr="009177F1">
        <w:rPr>
          <w:rFonts w:ascii="KDRS" w:hAnsi="KDRS"/>
          <w:lang w:val="ru-RU"/>
        </w:rPr>
        <w:t>рениемь и безьгн</w:t>
      </w:r>
      <w:r w:rsidRPr="009177F1">
        <w:rPr>
          <w:lang w:val="ru-RU"/>
        </w:rPr>
        <w:t>ѣ</w:t>
      </w:r>
      <w:r w:rsidRPr="009177F1">
        <w:rPr>
          <w:rFonts w:ascii="KDRS" w:hAnsi="KDRS"/>
          <w:lang w:val="ru-RU"/>
        </w:rPr>
        <w:t>виемь и жажею убивъшуму ратьника и въ п</w:t>
      </w:r>
      <w:r w:rsidRPr="009177F1">
        <w:rPr>
          <w:lang w:val="ru-RU"/>
        </w:rPr>
        <w:t>ѣ</w:t>
      </w:r>
      <w:r w:rsidRPr="009177F1">
        <w:rPr>
          <w:rFonts w:ascii="KDRS" w:hAnsi="KDRS"/>
          <w:lang w:val="ru-RU"/>
        </w:rPr>
        <w:t>сц</w:t>
      </w:r>
      <w:r w:rsidRPr="009177F1">
        <w:rPr>
          <w:lang w:val="ru-RU"/>
        </w:rPr>
        <w:t>ѣ</w:t>
      </w:r>
      <w:r w:rsidRPr="009177F1">
        <w:rPr>
          <w:rFonts w:ascii="KDRS" w:hAnsi="KDRS"/>
          <w:lang w:val="ru-RU"/>
        </w:rPr>
        <w:t xml:space="preserve"> съкрывъшу (</w:t>
      </w:r>
      <w:r w:rsidRPr="00413D00">
        <w:t>το</w:t>
      </w:r>
      <w:r w:rsidRPr="002A6B57">
        <w:t>ύ</w:t>
      </w:r>
      <w:r w:rsidRPr="00413D00">
        <w:t>τ</w:t>
      </w:r>
      <w:r w:rsidRPr="00F028A8">
        <w:t>ῳ</w:t>
      </w:r>
      <w:r w:rsidRPr="009177F1">
        <w:rPr>
          <w:lang w:val="ru-RU"/>
        </w:rPr>
        <w:t xml:space="preserve"> </w:t>
      </w:r>
      <w:r w:rsidRPr="00413D00">
        <w:t>τ</w:t>
      </w:r>
      <w:r w:rsidRPr="003E0919">
        <w:t>ῷ</w:t>
      </w:r>
      <w:r w:rsidRPr="009177F1">
        <w:rPr>
          <w:lang w:val="ru-RU"/>
        </w:rPr>
        <w:t xml:space="preserve"> </w:t>
      </w:r>
      <w:r w:rsidRPr="004F0B87">
        <w:t>ἀ</w:t>
      </w:r>
      <w:r w:rsidRPr="00413D00">
        <w:t>ντιδ</w:t>
      </w:r>
      <w:r w:rsidRPr="004F0B87">
        <w:t>ί</w:t>
      </w:r>
      <w:r w:rsidRPr="00413D00">
        <w:t>κ</w:t>
      </w:r>
      <w:r w:rsidRPr="00F028A8">
        <w:t>ῳ</w:t>
      </w:r>
      <w:r w:rsidRPr="009177F1">
        <w:rPr>
          <w:rFonts w:ascii="KDRS" w:hAnsi="KDRS"/>
          <w:lang w:val="ru-RU"/>
        </w:rPr>
        <w:t>). Ио.Леств.</w:t>
      </w:r>
      <w:r w:rsidRPr="009177F1">
        <w:rPr>
          <w:rFonts w:ascii="KDRS" w:hAnsi="KDRS"/>
          <w:vertAlign w:val="superscript"/>
          <w:lang w:val="ru-RU"/>
        </w:rPr>
        <w:t>1</w:t>
      </w:r>
      <w:r w:rsidRPr="009177F1">
        <w:rPr>
          <w:rFonts w:ascii="KDRS" w:hAnsi="KDRS"/>
          <w:lang w:val="ru-RU"/>
        </w:rPr>
        <w:t xml:space="preserve">, 97. </w:t>
      </w:r>
      <w:r>
        <w:rPr>
          <w:rFonts w:ascii="KDRS" w:hAnsi="KDRS"/>
        </w:rPr>
        <w:t>XII</w:t>
      </w:r>
      <w:r w:rsidRPr="009177F1">
        <w:rPr>
          <w:rFonts w:ascii="KDRS" w:hAnsi="KDRS"/>
          <w:lang w:val="ru-RU"/>
        </w:rPr>
        <w:t xml:space="preserve"> в.</w:t>
      </w:r>
    </w:p>
    <w:p w14:paraId="36B4C4D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СУВРУЛЯ</w:t>
      </w:r>
      <w:r w:rsidRPr="009177F1">
        <w:rPr>
          <w:rFonts w:ascii="KDRS" w:hAnsi="KDRS"/>
          <w:lang w:val="ru-RU"/>
        </w:rPr>
        <w:t xml:space="preserve"> см. </w:t>
      </w:r>
      <w:r w:rsidRPr="009177F1">
        <w:rPr>
          <w:rFonts w:ascii="KDRS" w:hAnsi="KDRS"/>
          <w:b/>
          <w:bCs/>
          <w:lang w:val="ru-RU"/>
        </w:rPr>
        <w:t>совруля</w:t>
      </w:r>
    </w:p>
    <w:p w14:paraId="4FF12FB9"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СУВУЗЪ,</w:t>
      </w:r>
      <w:r w:rsidRPr="009177F1">
        <w:rPr>
          <w:rFonts w:ascii="KDRS" w:hAnsi="KDRS"/>
          <w:lang w:val="ru-RU"/>
        </w:rPr>
        <w:t xml:space="preserve"> </w:t>
      </w:r>
      <w:r w:rsidRPr="009177F1">
        <w:rPr>
          <w:rFonts w:ascii="KDRS" w:hAnsi="KDRS"/>
          <w:i/>
          <w:iCs/>
          <w:lang w:val="ru-RU"/>
        </w:rPr>
        <w:t>м. Соединение</w:t>
      </w:r>
      <w:r w:rsidRPr="009177F1">
        <w:rPr>
          <w:rFonts w:ascii="KDRS" w:hAnsi="KDRS"/>
          <w:lang w:val="ru-RU"/>
        </w:rPr>
        <w:t xml:space="preserve">, </w:t>
      </w:r>
      <w:r w:rsidRPr="009177F1">
        <w:rPr>
          <w:rFonts w:ascii="KDRS" w:hAnsi="KDRS"/>
          <w:i/>
          <w:iCs/>
          <w:lang w:val="ru-RU"/>
        </w:rPr>
        <w:t>связь</w:t>
      </w:r>
      <w:r w:rsidRPr="009177F1">
        <w:rPr>
          <w:rFonts w:ascii="KDRS" w:hAnsi="KDRS"/>
          <w:lang w:val="ru-RU"/>
        </w:rPr>
        <w:t>. О широт</w:t>
      </w:r>
      <w:r w:rsidRPr="009177F1">
        <w:rPr>
          <w:lang w:val="ru-RU"/>
        </w:rPr>
        <w:t>ѣ</w:t>
      </w:r>
      <w:r w:rsidRPr="009177F1">
        <w:rPr>
          <w:rFonts w:ascii="KDRS" w:hAnsi="KDRS"/>
          <w:lang w:val="ru-RU"/>
        </w:rPr>
        <w:t xml:space="preserve"> же двою великою св</w:t>
      </w:r>
      <w:r w:rsidRPr="009177F1">
        <w:rPr>
          <w:lang w:val="ru-RU"/>
        </w:rPr>
        <w:t>ѣ</w:t>
      </w:r>
      <w:r w:rsidRPr="009177F1">
        <w:rPr>
          <w:rFonts w:ascii="KDRS" w:hAnsi="KDRS"/>
          <w:lang w:val="ru-RU"/>
        </w:rPr>
        <w:t>тилу шествиа преложение же въсхода же и схода съборъ и вселунных сувузъ и от численыхъ шествии... и гладкихъ движении и негладкихъ и с</w:t>
      </w:r>
      <w:r w:rsidRPr="009177F1">
        <w:rPr>
          <w:lang w:val="ru-RU"/>
        </w:rPr>
        <w:t>ѣ</w:t>
      </w:r>
      <w:r w:rsidRPr="009177F1">
        <w:rPr>
          <w:rFonts w:ascii="KDRS" w:hAnsi="KDRS"/>
          <w:lang w:val="ru-RU"/>
        </w:rPr>
        <w:t>верныхъ конець и уга... хотятъ от нихъ нарицати (</w:t>
      </w:r>
      <w:r w:rsidRPr="00413D00">
        <w:t>περ</w:t>
      </w:r>
      <w:r w:rsidRPr="002A6B57">
        <w:t>ὶ</w:t>
      </w:r>
      <w:r w:rsidRPr="009177F1">
        <w:rPr>
          <w:lang w:val="ru-RU"/>
        </w:rPr>
        <w:t xml:space="preserve">... </w:t>
      </w:r>
      <w:r w:rsidRPr="00413D00">
        <w:t>συνδ</w:t>
      </w:r>
      <w:r w:rsidRPr="002A6B57">
        <w:t>έ</w:t>
      </w:r>
      <w:r w:rsidRPr="00413D00">
        <w:t>σμων</w:t>
      </w:r>
      <w:r w:rsidRPr="009177F1">
        <w:rPr>
          <w:rFonts w:ascii="KDRS" w:hAnsi="KDRS"/>
          <w:lang w:val="ru-RU"/>
        </w:rPr>
        <w:t xml:space="preserve">). Козма Инд., 203. </w:t>
      </w:r>
      <w:r>
        <w:rPr>
          <w:rFonts w:ascii="KDRS" w:hAnsi="KDRS"/>
        </w:rPr>
        <w:t>XVI </w:t>
      </w:r>
      <w:r w:rsidRPr="009177F1">
        <w:rPr>
          <w:rFonts w:ascii="KDRS" w:hAnsi="KDRS"/>
          <w:lang w:val="ru-RU"/>
        </w:rPr>
        <w:t xml:space="preserve">в.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[Козма Инд.</w:t>
      </w:r>
      <w:r w:rsidRPr="009177F1">
        <w:rPr>
          <w:rFonts w:ascii="KDRS" w:hAnsi="KDRS"/>
          <w:vertAlign w:val="superscript"/>
          <w:lang w:val="ru-RU"/>
        </w:rPr>
        <w:t>2</w:t>
      </w:r>
      <w:r w:rsidRPr="009177F1">
        <w:rPr>
          <w:rFonts w:ascii="KDRS" w:hAnsi="KDRS"/>
          <w:lang w:val="ru-RU"/>
        </w:rPr>
        <w:t>, 264. 1495</w:t>
      </w:r>
      <w:r>
        <w:rPr>
          <w:rFonts w:ascii="KDRS" w:hAnsi="KDRS"/>
        </w:rPr>
        <w:t> </w:t>
      </w:r>
      <w:r w:rsidRPr="009177F1">
        <w:rPr>
          <w:rFonts w:ascii="KDRS" w:hAnsi="KDRS"/>
          <w:lang w:val="ru-RU"/>
        </w:rPr>
        <w:t xml:space="preserve">г.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r w:rsidRPr="009177F1">
        <w:rPr>
          <w:lang w:val="ru-RU"/>
        </w:rPr>
        <w:t>:</w:t>
      </w:r>
      <w:r w:rsidRPr="009177F1">
        <w:rPr>
          <w:rFonts w:ascii="KDRS" w:hAnsi="KDRS"/>
          <w:lang w:val="ru-RU"/>
        </w:rPr>
        <w:t xml:space="preserve"> соузъ]. – Ср. </w:t>
      </w:r>
      <w:r w:rsidRPr="009177F1">
        <w:rPr>
          <w:rFonts w:ascii="KDRS" w:hAnsi="KDRS"/>
          <w:b/>
          <w:bCs/>
          <w:lang w:val="ru-RU"/>
        </w:rPr>
        <w:t>соузъ</w:t>
      </w:r>
      <w:r w:rsidRPr="009177F1">
        <w:rPr>
          <w:rFonts w:ascii="KDRS" w:hAnsi="KDRS"/>
          <w:lang w:val="ru-RU"/>
        </w:rPr>
        <w:t xml:space="preserve">, </w:t>
      </w:r>
      <w:r w:rsidRPr="009177F1">
        <w:rPr>
          <w:rFonts w:ascii="KDRS" w:hAnsi="KDRS"/>
          <w:b/>
          <w:bCs/>
          <w:lang w:val="ru-RU"/>
        </w:rPr>
        <w:t>союзъ</w:t>
      </w:r>
      <w:r w:rsidRPr="009177F1">
        <w:rPr>
          <w:rFonts w:ascii="KDRS" w:hAnsi="KDRS"/>
          <w:lang w:val="ru-RU"/>
        </w:rPr>
        <w:t>.</w:t>
      </w:r>
    </w:p>
    <w:p w14:paraId="72C09E8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lastRenderedPageBreak/>
        <w:t>СУГИБЪ</w:t>
      </w:r>
      <w:r w:rsidRPr="009177F1">
        <w:rPr>
          <w:rFonts w:ascii="KDRS" w:hAnsi="KDRS"/>
          <w:i/>
          <w:iCs/>
          <w:lang w:val="ru-RU"/>
        </w:rPr>
        <w:t xml:space="preserve">, м. Кусок, отрез </w:t>
      </w:r>
      <w:r w:rsidRPr="009177F1">
        <w:rPr>
          <w:rFonts w:ascii="KDRS" w:hAnsi="KDRS"/>
          <w:lang w:val="ru-RU"/>
        </w:rPr>
        <w:t>(</w:t>
      </w:r>
      <w:r w:rsidRPr="009177F1">
        <w:rPr>
          <w:rFonts w:ascii="KDRS" w:hAnsi="KDRS"/>
          <w:i/>
          <w:iCs/>
          <w:lang w:val="ru-RU"/>
        </w:rPr>
        <w:t>сукна</w:t>
      </w:r>
      <w:r w:rsidRPr="009177F1">
        <w:rPr>
          <w:rFonts w:ascii="KDRS" w:hAnsi="KDRS"/>
          <w:lang w:val="ru-RU"/>
        </w:rPr>
        <w:t>)</w:t>
      </w:r>
      <w:r w:rsidRPr="009177F1">
        <w:rPr>
          <w:rFonts w:ascii="KDRS" w:hAnsi="KDRS"/>
          <w:i/>
          <w:iCs/>
          <w:lang w:val="ru-RU"/>
        </w:rPr>
        <w:t xml:space="preserve">. </w:t>
      </w:r>
      <w:r w:rsidRPr="009177F1">
        <w:rPr>
          <w:rFonts w:ascii="KDRS" w:hAnsi="KDRS"/>
          <w:lang w:val="ru-RU"/>
        </w:rPr>
        <w:t>54 сугиба сукна немецкого доброго. Смол.словарь, 289. 1673</w:t>
      </w:r>
      <w:r>
        <w:rPr>
          <w:rFonts w:ascii="KDRS" w:hAnsi="KDRS"/>
        </w:rPr>
        <w:t> </w:t>
      </w:r>
      <w:r w:rsidRPr="009177F1">
        <w:rPr>
          <w:rFonts w:ascii="KDRS" w:hAnsi="KDRS"/>
          <w:lang w:val="ru-RU"/>
        </w:rPr>
        <w:t>г.</w:t>
      </w:r>
    </w:p>
    <w:p w14:paraId="628F78F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СУГЛАСИЕ,</w:t>
      </w:r>
      <w:r w:rsidRPr="009177F1">
        <w:rPr>
          <w:rFonts w:ascii="KDRS" w:hAnsi="KDRS"/>
          <w:lang w:val="ru-RU"/>
        </w:rPr>
        <w:t xml:space="preserve"> </w:t>
      </w:r>
      <w:r w:rsidRPr="009177F1">
        <w:rPr>
          <w:rFonts w:ascii="KDRS" w:hAnsi="KDRS"/>
          <w:i/>
          <w:iCs/>
          <w:lang w:val="ru-RU"/>
        </w:rPr>
        <w:t xml:space="preserve">с. </w:t>
      </w:r>
      <w:r w:rsidRPr="009177F1">
        <w:rPr>
          <w:rFonts w:ascii="KDRS" w:hAnsi="KDRS"/>
          <w:i/>
          <w:iCs/>
          <w:caps/>
          <w:lang w:val="ru-RU"/>
        </w:rPr>
        <w:t>г</w:t>
      </w:r>
      <w:r w:rsidRPr="009177F1">
        <w:rPr>
          <w:rFonts w:ascii="KDRS" w:hAnsi="KDRS"/>
          <w:i/>
          <w:iCs/>
          <w:lang w:val="ru-RU"/>
        </w:rPr>
        <w:t>армония</w:t>
      </w:r>
      <w:r w:rsidRPr="009177F1">
        <w:rPr>
          <w:rFonts w:ascii="KDRS" w:hAnsi="KDRS"/>
          <w:lang w:val="ru-RU"/>
        </w:rPr>
        <w:t xml:space="preserve">, </w:t>
      </w:r>
      <w:r w:rsidRPr="009177F1">
        <w:rPr>
          <w:rFonts w:ascii="KDRS" w:hAnsi="KDRS"/>
          <w:i/>
          <w:iCs/>
          <w:lang w:val="ru-RU"/>
        </w:rPr>
        <w:t>созвучие</w:t>
      </w:r>
      <w:r w:rsidRPr="009177F1">
        <w:rPr>
          <w:rFonts w:ascii="KDRS" w:hAnsi="KDRS"/>
          <w:lang w:val="ru-RU"/>
        </w:rPr>
        <w:t xml:space="preserve">, </w:t>
      </w:r>
      <w:r w:rsidRPr="009177F1">
        <w:rPr>
          <w:rFonts w:ascii="KDRS" w:hAnsi="KDRS"/>
          <w:i/>
          <w:iCs/>
          <w:lang w:val="ru-RU"/>
        </w:rPr>
        <w:t>лад</w:t>
      </w:r>
      <w:r w:rsidRPr="009177F1">
        <w:rPr>
          <w:rFonts w:ascii="KDRS" w:hAnsi="KDRS"/>
          <w:lang w:val="ru-RU"/>
        </w:rPr>
        <w:t xml:space="preserve"> (</w:t>
      </w:r>
      <w:r w:rsidRPr="009177F1">
        <w:rPr>
          <w:rFonts w:ascii="KDRS" w:hAnsi="KDRS"/>
          <w:i/>
          <w:iCs/>
          <w:lang w:val="ru-RU"/>
        </w:rPr>
        <w:t>в пении и музыке</w:t>
      </w:r>
      <w:r w:rsidRPr="009177F1">
        <w:rPr>
          <w:rFonts w:ascii="KDRS" w:hAnsi="KDRS"/>
          <w:lang w:val="ru-RU"/>
        </w:rPr>
        <w:t>). Гусльныя струны многы сут&lt;ь&gt;, нъ въ едино суглас&lt;ь&gt;е приходяще, красенъ н</w:t>
      </w:r>
      <w:r w:rsidRPr="009177F1">
        <w:rPr>
          <w:lang w:val="ru-RU"/>
        </w:rPr>
        <w:t>ѣ</w:t>
      </w:r>
      <w:r w:rsidRPr="009177F1">
        <w:rPr>
          <w:rFonts w:ascii="KDRS" w:hAnsi="KDRS"/>
          <w:lang w:val="ru-RU"/>
        </w:rPr>
        <w:t>кыи износятъ гласъ, тако и въ съвъкуплении другъ (</w:t>
      </w:r>
      <w:r w:rsidRPr="00413D00">
        <w:t>συμφων</w:t>
      </w:r>
      <w:r w:rsidRPr="004F0B87">
        <w:t>ί</w:t>
      </w:r>
      <w:r w:rsidRPr="00413D00">
        <w:t>αν</w:t>
      </w:r>
      <w:r w:rsidRPr="009177F1">
        <w:rPr>
          <w:rFonts w:ascii="KDRS" w:hAnsi="KDRS"/>
          <w:lang w:val="ru-RU"/>
        </w:rPr>
        <w:t>). Златостр.</w:t>
      </w:r>
      <w:r w:rsidRPr="009177F1">
        <w:rPr>
          <w:rFonts w:ascii="KDRS" w:hAnsi="KDRS"/>
          <w:vertAlign w:val="superscript"/>
          <w:lang w:val="ru-RU"/>
        </w:rPr>
        <w:t>1</w:t>
      </w:r>
      <w:r w:rsidRPr="009177F1">
        <w:rPr>
          <w:rFonts w:ascii="KDRS" w:hAnsi="KDRS"/>
          <w:lang w:val="ru-RU"/>
        </w:rPr>
        <w:t>, 319</w:t>
      </w:r>
      <w:r>
        <w:rPr>
          <w:rFonts w:ascii="KDRS" w:hAnsi="KDRS"/>
        </w:rPr>
        <w:t> </w:t>
      </w:r>
      <w:r w:rsidRPr="009177F1">
        <w:rPr>
          <w:rFonts w:ascii="KDRS" w:hAnsi="KDRS"/>
          <w:lang w:val="ru-RU"/>
        </w:rPr>
        <w:t>об. 1474</w:t>
      </w:r>
      <w:r>
        <w:rPr>
          <w:rFonts w:ascii="KDRS" w:hAnsi="KDRS"/>
        </w:rPr>
        <w:t> </w:t>
      </w:r>
      <w:r w:rsidRPr="009177F1">
        <w:rPr>
          <w:rFonts w:ascii="KDRS" w:hAnsi="KDRS"/>
          <w:lang w:val="ru-RU"/>
        </w:rPr>
        <w:t xml:space="preserve">г. – Ср. </w:t>
      </w:r>
      <w:r w:rsidRPr="009177F1">
        <w:rPr>
          <w:rFonts w:ascii="KDRS" w:hAnsi="KDRS"/>
          <w:b/>
          <w:bCs/>
          <w:lang w:val="ru-RU"/>
        </w:rPr>
        <w:t>согласие</w:t>
      </w:r>
      <w:r w:rsidRPr="009177F1">
        <w:rPr>
          <w:rFonts w:ascii="KDRS" w:hAnsi="KDRS"/>
          <w:lang w:val="ru-RU"/>
        </w:rPr>
        <w:t>.</w:t>
      </w:r>
    </w:p>
    <w:p w14:paraId="35206B61"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СУГЛАСНЫЙ,</w:t>
      </w:r>
      <w:r w:rsidRPr="009177F1">
        <w:rPr>
          <w:rFonts w:ascii="KDRS" w:hAnsi="KDRS"/>
          <w:lang w:val="ru-RU"/>
        </w:rPr>
        <w:t xml:space="preserve"> </w:t>
      </w:r>
      <w:r w:rsidRPr="009177F1">
        <w:rPr>
          <w:rFonts w:ascii="KDRS" w:hAnsi="KDRS"/>
          <w:i/>
          <w:iCs/>
          <w:lang w:val="ru-RU"/>
        </w:rPr>
        <w:t>прил. Согласный</w:t>
      </w:r>
      <w:r w:rsidRPr="009177F1">
        <w:rPr>
          <w:rFonts w:ascii="KDRS" w:hAnsi="KDRS"/>
          <w:lang w:val="ru-RU"/>
        </w:rPr>
        <w:t xml:space="preserve">, </w:t>
      </w:r>
      <w:r w:rsidRPr="009177F1">
        <w:rPr>
          <w:rFonts w:ascii="KDRS" w:hAnsi="KDRS"/>
          <w:i/>
          <w:iCs/>
          <w:lang w:val="ru-RU"/>
        </w:rPr>
        <w:t>единодушный</w:t>
      </w:r>
      <w:r w:rsidRPr="009177F1">
        <w:rPr>
          <w:rFonts w:ascii="KDRS" w:hAnsi="KDRS"/>
          <w:lang w:val="ru-RU"/>
        </w:rPr>
        <w:t>. Млт</w:t>
      </w:r>
      <w:r w:rsidRPr="009177F1">
        <w:rPr>
          <w:lang w:val="ru-RU"/>
        </w:rPr>
        <w:t>҃</w:t>
      </w:r>
      <w:r w:rsidRPr="009177F1">
        <w:rPr>
          <w:rFonts w:ascii="KDRS" w:hAnsi="KDRS"/>
          <w:lang w:val="ru-RU"/>
        </w:rPr>
        <w:t>ва сугласна: Ги</w:t>
      </w:r>
      <w:r w:rsidRPr="009177F1">
        <w:rPr>
          <w:lang w:val="ru-RU"/>
        </w:rPr>
        <w:t>҃</w:t>
      </w:r>
      <w:r w:rsidRPr="009177F1">
        <w:rPr>
          <w:rFonts w:ascii="KDRS" w:hAnsi="KDRS"/>
          <w:lang w:val="ru-RU"/>
        </w:rPr>
        <w:t xml:space="preserve"> Бе</w:t>
      </w:r>
      <w:r w:rsidRPr="009177F1">
        <w:rPr>
          <w:lang w:val="ru-RU"/>
        </w:rPr>
        <w:t>҃</w:t>
      </w:r>
      <w:r w:rsidRPr="009177F1">
        <w:rPr>
          <w:rFonts w:ascii="KDRS" w:hAnsi="KDRS"/>
          <w:lang w:val="ru-RU"/>
        </w:rPr>
        <w:t xml:space="preserve"> нашь, спс</w:t>
      </w:r>
      <w:r w:rsidRPr="009177F1">
        <w:rPr>
          <w:lang w:val="ru-RU"/>
        </w:rPr>
        <w:t>҃</w:t>
      </w:r>
      <w:r w:rsidRPr="009177F1">
        <w:rPr>
          <w:rFonts w:ascii="KDRS" w:hAnsi="KDRS"/>
          <w:lang w:val="ru-RU"/>
        </w:rPr>
        <w:t>и люди своя и блг</w:t>
      </w:r>
      <w:r w:rsidRPr="009177F1">
        <w:rPr>
          <w:lang w:val="ru-RU"/>
        </w:rPr>
        <w:t>҃</w:t>
      </w:r>
      <w:r w:rsidRPr="009177F1">
        <w:rPr>
          <w:rFonts w:ascii="KDRS" w:hAnsi="KDRS"/>
          <w:lang w:val="ru-RU"/>
        </w:rPr>
        <w:t xml:space="preserve">сви достояние твое [ниже: съгласьныя]. Служ.Варл., 12. </w:t>
      </w:r>
      <w:r>
        <w:rPr>
          <w:rFonts w:ascii="KDRS" w:hAnsi="KDRS"/>
        </w:rPr>
        <w:t>XII </w:t>
      </w:r>
      <w:r w:rsidRPr="009177F1">
        <w:rPr>
          <w:rFonts w:ascii="KDRS" w:hAnsi="KDRS"/>
          <w:lang w:val="ru-RU"/>
        </w:rPr>
        <w:t xml:space="preserve">в. – Ср. </w:t>
      </w:r>
      <w:r w:rsidRPr="009177F1">
        <w:rPr>
          <w:rFonts w:ascii="KDRS" w:hAnsi="KDRS"/>
          <w:b/>
          <w:bCs/>
          <w:lang w:val="ru-RU"/>
        </w:rPr>
        <w:t>согласный</w:t>
      </w:r>
      <w:r w:rsidRPr="009177F1">
        <w:rPr>
          <w:rFonts w:ascii="KDRS" w:hAnsi="KDRS"/>
          <w:lang w:val="ru-RU"/>
        </w:rPr>
        <w:t>.</w:t>
      </w:r>
    </w:p>
    <w:p w14:paraId="37C4454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СУГЛИННЫЙ,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w:t>
      </w:r>
      <w:r w:rsidRPr="009177F1">
        <w:rPr>
          <w:rFonts w:ascii="KDRS" w:hAnsi="KDRS"/>
          <w:i/>
          <w:iCs/>
          <w:lang w:val="ru-RU"/>
        </w:rPr>
        <w:t>Состоящий из смеси песка и глины</w:t>
      </w:r>
      <w:r w:rsidRPr="009177F1">
        <w:rPr>
          <w:rFonts w:ascii="KDRS" w:hAnsi="KDRS"/>
          <w:lang w:val="ru-RU"/>
        </w:rPr>
        <w:t>. И въ Суздал</w:t>
      </w:r>
      <w:r w:rsidRPr="009177F1">
        <w:rPr>
          <w:lang w:val="ru-RU"/>
        </w:rPr>
        <w:t>ѣ</w:t>
      </w:r>
      <w:r w:rsidRPr="009177F1">
        <w:rPr>
          <w:rFonts w:ascii="KDRS" w:hAnsi="KDRS"/>
          <w:lang w:val="ru-RU"/>
        </w:rPr>
        <w:t xml:space="preserve"> де за городомъ межъ посаду старой порозжой валъ, насыпной черноземъ суглинною землею, въ вышину сажени въ дв</w:t>
      </w:r>
      <w:r w:rsidRPr="009177F1">
        <w:rPr>
          <w:lang w:val="ru-RU"/>
        </w:rPr>
        <w:t>ѣ</w:t>
      </w:r>
      <w:r w:rsidRPr="009177F1">
        <w:rPr>
          <w:rFonts w:ascii="KDRS" w:hAnsi="KDRS"/>
          <w:lang w:val="ru-RU"/>
        </w:rPr>
        <w:t xml:space="preserve"> и въ полторы и въ сажень. Арх.Стр.</w:t>
      </w:r>
      <w:r>
        <w:rPr>
          <w:rFonts w:ascii="KDRS" w:hAnsi="KDRS"/>
        </w:rPr>
        <w:t> II</w:t>
      </w:r>
      <w:r w:rsidRPr="009177F1">
        <w:rPr>
          <w:rFonts w:ascii="KDRS" w:hAnsi="KDRS"/>
          <w:lang w:val="ru-RU"/>
        </w:rPr>
        <w:t>, 1099. 1643</w:t>
      </w:r>
      <w:r>
        <w:rPr>
          <w:rFonts w:ascii="KDRS" w:hAnsi="KDRS"/>
        </w:rPr>
        <w:t> </w:t>
      </w:r>
      <w:r w:rsidRPr="009177F1">
        <w:rPr>
          <w:rFonts w:ascii="KDRS" w:hAnsi="KDRS"/>
          <w:lang w:val="ru-RU"/>
        </w:rPr>
        <w:t>г.</w:t>
      </w:r>
    </w:p>
    <w:p w14:paraId="7FA3655F"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СУГНАТИ.</w:t>
      </w:r>
      <w:r w:rsidRPr="009177F1">
        <w:rPr>
          <w:rFonts w:ascii="KDRS" w:hAnsi="KDRS"/>
          <w:lang w:val="ru-RU"/>
        </w:rPr>
        <w:t xml:space="preserve"> 1. </w:t>
      </w:r>
      <w:r w:rsidRPr="009177F1">
        <w:rPr>
          <w:rFonts w:ascii="KDRS" w:hAnsi="KDRS"/>
          <w:i/>
          <w:iCs/>
          <w:lang w:val="ru-RU"/>
        </w:rPr>
        <w:t>Преследуя кого-л</w:t>
      </w:r>
      <w:r w:rsidRPr="009177F1">
        <w:rPr>
          <w:rFonts w:ascii="KDRS" w:hAnsi="KDRS"/>
          <w:lang w:val="ru-RU"/>
        </w:rPr>
        <w:t xml:space="preserve">., </w:t>
      </w:r>
      <w:r w:rsidRPr="009177F1">
        <w:rPr>
          <w:rFonts w:ascii="KDRS" w:hAnsi="KDRS"/>
          <w:i/>
          <w:iCs/>
          <w:lang w:val="ru-RU"/>
        </w:rPr>
        <w:t>догнать</w:t>
      </w:r>
      <w:r w:rsidRPr="009177F1">
        <w:rPr>
          <w:rFonts w:ascii="KDRS" w:hAnsi="KDRS"/>
          <w:lang w:val="ru-RU"/>
        </w:rPr>
        <w:t xml:space="preserve">, </w:t>
      </w:r>
      <w:r w:rsidRPr="009177F1">
        <w:rPr>
          <w:rFonts w:ascii="KDRS" w:hAnsi="KDRS"/>
          <w:i/>
          <w:iCs/>
          <w:lang w:val="ru-RU"/>
        </w:rPr>
        <w:t>настичь</w:t>
      </w:r>
      <w:r w:rsidRPr="009177F1">
        <w:rPr>
          <w:rFonts w:ascii="KDRS" w:hAnsi="KDRS"/>
          <w:lang w:val="ru-RU"/>
        </w:rPr>
        <w:t xml:space="preserve">. (1225): </w:t>
      </w:r>
      <w:r w:rsidRPr="009177F1">
        <w:rPr>
          <w:rFonts w:ascii="KDRS" w:hAnsi="KDRS"/>
          <w:caps/>
          <w:lang w:val="ru-RU"/>
        </w:rPr>
        <w:t>т</w:t>
      </w:r>
      <w:r w:rsidRPr="009177F1">
        <w:rPr>
          <w:rFonts w:ascii="KDRS" w:hAnsi="KDRS"/>
          <w:lang w:val="ru-RU"/>
        </w:rPr>
        <w:t>оропчане поидоша по нихъ и сугнаша я на Въсте, полонъ весь отъяша, а самихъ избиша 2000. Соф.</w:t>
      </w:r>
      <w:r>
        <w:rPr>
          <w:rFonts w:ascii="KDRS" w:hAnsi="KDRS"/>
        </w:rPr>
        <w:t> I</w:t>
      </w:r>
      <w:r w:rsidRPr="009177F1">
        <w:rPr>
          <w:rFonts w:ascii="KDRS" w:hAnsi="KDRS"/>
          <w:lang w:val="ru-RU"/>
        </w:rPr>
        <w:t xml:space="preserve"> лет.</w:t>
      </w:r>
      <w:r w:rsidRPr="009177F1">
        <w:rPr>
          <w:rFonts w:ascii="KDRS" w:hAnsi="KDRS"/>
          <w:vertAlign w:val="superscript"/>
          <w:lang w:val="ru-RU"/>
        </w:rPr>
        <w:t>2</w:t>
      </w:r>
      <w:r w:rsidRPr="009177F1">
        <w:rPr>
          <w:rFonts w:ascii="KDRS" w:hAnsi="KDRS"/>
          <w:lang w:val="ru-RU"/>
        </w:rPr>
        <w:t xml:space="preserve">, 207. </w:t>
      </w:r>
      <w:r>
        <w:rPr>
          <w:rFonts w:ascii="KDRS" w:hAnsi="KDRS"/>
        </w:rPr>
        <w:t>XV </w:t>
      </w:r>
      <w:r w:rsidRPr="009177F1">
        <w:rPr>
          <w:rFonts w:ascii="KDRS" w:hAnsi="KDRS"/>
          <w:lang w:val="ru-RU"/>
        </w:rPr>
        <w:t>в. (1140): Новогородци же гнаша за Якуномъ и за братомъ его, и сугнавше его на пути, и много бивше</w:t>
      </w:r>
      <w:r w:rsidRPr="009177F1">
        <w:rPr>
          <w:lang w:val="ru-RU"/>
        </w:rPr>
        <w:t>… обнажиша его всего</w:t>
      </w:r>
      <w:r w:rsidRPr="009177F1">
        <w:rPr>
          <w:rFonts w:ascii="KDRS" w:hAnsi="KDRS"/>
          <w:lang w:val="ru-RU"/>
        </w:rPr>
        <w:t>. Ник.лет.</w:t>
      </w:r>
      <w:r>
        <w:rPr>
          <w:rFonts w:ascii="KDRS" w:hAnsi="KDRS"/>
        </w:rPr>
        <w:t> IX</w:t>
      </w:r>
      <w:r w:rsidRPr="009177F1">
        <w:rPr>
          <w:rFonts w:ascii="KDRS" w:hAnsi="KDRS"/>
          <w:lang w:val="ru-RU"/>
        </w:rPr>
        <w:t xml:space="preserve">, 165. </w:t>
      </w:r>
      <w:r>
        <w:rPr>
          <w:rFonts w:ascii="KDRS" w:hAnsi="KDRS"/>
        </w:rPr>
        <w:t>XVI </w:t>
      </w:r>
      <w:r w:rsidRPr="009177F1">
        <w:rPr>
          <w:rFonts w:ascii="KDRS" w:hAnsi="KDRS"/>
          <w:lang w:val="ru-RU"/>
        </w:rPr>
        <w:t>в. (1150): Князь же Ростиславъ Юрьевичь брата своего князя Андр</w:t>
      </w:r>
      <w:r w:rsidRPr="009177F1">
        <w:rPr>
          <w:lang w:val="ru-RU"/>
        </w:rPr>
        <w:t>ѣ</w:t>
      </w:r>
      <w:r w:rsidRPr="009177F1">
        <w:rPr>
          <w:rFonts w:ascii="KDRS" w:hAnsi="KDRS"/>
          <w:lang w:val="ru-RU"/>
        </w:rPr>
        <w:t>а… остави въ Переаславли, а самь сп</w:t>
      </w:r>
      <w:r w:rsidRPr="009177F1">
        <w:rPr>
          <w:lang w:val="ru-RU"/>
        </w:rPr>
        <w:t>ѣ</w:t>
      </w:r>
      <w:r w:rsidRPr="009177F1">
        <w:rPr>
          <w:rFonts w:ascii="KDRS" w:hAnsi="KDRS"/>
          <w:lang w:val="ru-RU"/>
        </w:rPr>
        <w:t xml:space="preserve">шно погна къ Сакову, и сугна </w:t>
      </w:r>
      <w:r w:rsidRPr="009177F1">
        <w:rPr>
          <w:rFonts w:ascii="KDRS" w:hAnsi="KDRS"/>
          <w:caps/>
          <w:lang w:val="ru-RU"/>
        </w:rPr>
        <w:t>т</w:t>
      </w:r>
      <w:r w:rsidRPr="009177F1">
        <w:rPr>
          <w:rFonts w:ascii="KDRS" w:hAnsi="KDRS"/>
          <w:lang w:val="ru-RU"/>
        </w:rPr>
        <w:t>урб</w:t>
      </w:r>
      <w:r w:rsidRPr="009177F1">
        <w:rPr>
          <w:lang w:val="ru-RU"/>
        </w:rPr>
        <w:t>ѣ</w:t>
      </w:r>
      <w:r w:rsidRPr="009177F1">
        <w:rPr>
          <w:rFonts w:ascii="KDRS" w:hAnsi="KDRS"/>
          <w:lang w:val="ru-RU"/>
        </w:rPr>
        <w:t>а у р</w:t>
      </w:r>
      <w:r w:rsidRPr="009177F1">
        <w:rPr>
          <w:lang w:val="ru-RU"/>
        </w:rPr>
        <w:t>ѣ</w:t>
      </w:r>
      <w:r w:rsidRPr="009177F1">
        <w:rPr>
          <w:rFonts w:ascii="KDRS" w:hAnsi="KDRS"/>
          <w:lang w:val="ru-RU"/>
        </w:rPr>
        <w:t>ки Дн</w:t>
      </w:r>
      <w:r w:rsidRPr="009177F1">
        <w:rPr>
          <w:lang w:val="ru-RU"/>
        </w:rPr>
        <w:t>ѣ</w:t>
      </w:r>
      <w:r w:rsidRPr="009177F1">
        <w:rPr>
          <w:rFonts w:ascii="KDRS" w:hAnsi="KDRS"/>
          <w:lang w:val="ru-RU"/>
        </w:rPr>
        <w:t>пра. Там же, 183. И они де тое лошад&lt;ь&gt;… поимав привязали у телег, а сами де побежали всугонь за т</w:t>
      </w:r>
      <w:r w:rsidRPr="009177F1">
        <w:rPr>
          <w:lang w:val="ru-RU"/>
        </w:rPr>
        <w:t>ѣ</w:t>
      </w:r>
      <w:r w:rsidRPr="009177F1">
        <w:rPr>
          <w:rFonts w:ascii="KDRS" w:hAnsi="KDRS"/>
          <w:lang w:val="ru-RU"/>
        </w:rPr>
        <w:t>мъ татарином, и тово де татарина сугнали они у перевозу. Астрах.а., №</w:t>
      </w:r>
      <w:r>
        <w:rPr>
          <w:rFonts w:ascii="KDRS" w:hAnsi="KDRS"/>
        </w:rPr>
        <w:t> </w:t>
      </w:r>
      <w:r w:rsidRPr="009177F1">
        <w:rPr>
          <w:rFonts w:ascii="KDRS" w:hAnsi="KDRS"/>
          <w:lang w:val="ru-RU"/>
        </w:rPr>
        <w:t>2869, сст.</w:t>
      </w:r>
      <w:r>
        <w:rPr>
          <w:rFonts w:ascii="KDRS" w:hAnsi="KDRS"/>
        </w:rPr>
        <w:t> </w:t>
      </w:r>
      <w:r w:rsidRPr="009177F1">
        <w:rPr>
          <w:rFonts w:ascii="KDRS" w:hAnsi="KDRS"/>
          <w:lang w:val="ru-RU"/>
        </w:rPr>
        <w:t>29</w:t>
      </w:r>
      <w:r>
        <w:rPr>
          <w:rFonts w:ascii="KDRS" w:hAnsi="KDRS"/>
        </w:rPr>
        <w:t> </w:t>
      </w:r>
      <w:r w:rsidRPr="009177F1">
        <w:rPr>
          <w:rFonts w:ascii="KDRS" w:hAnsi="KDRS"/>
          <w:lang w:val="ru-RU"/>
        </w:rPr>
        <w:t>об.–30. Расспр. речи. 1654</w:t>
      </w:r>
      <w:r>
        <w:rPr>
          <w:rFonts w:ascii="KDRS" w:hAnsi="KDRS"/>
        </w:rPr>
        <w:t> </w:t>
      </w:r>
      <w:r w:rsidRPr="009177F1">
        <w:rPr>
          <w:rFonts w:ascii="KDRS" w:hAnsi="KDRS"/>
          <w:lang w:val="ru-RU"/>
        </w:rPr>
        <w:t>г. И китайские де люди съ Комара р</w:t>
      </w:r>
      <w:r w:rsidRPr="009177F1">
        <w:rPr>
          <w:lang w:val="ru-RU"/>
        </w:rPr>
        <w:t>ѣ</w:t>
      </w:r>
      <w:r w:rsidRPr="009177F1">
        <w:rPr>
          <w:rFonts w:ascii="KDRS" w:hAnsi="KDRS"/>
          <w:lang w:val="ru-RU"/>
        </w:rPr>
        <w:t>ки отъ него Афонасья поб</w:t>
      </w:r>
      <w:r w:rsidRPr="009177F1">
        <w:rPr>
          <w:lang w:val="ru-RU"/>
        </w:rPr>
        <w:t>ѣ</w:t>
      </w:r>
      <w:r w:rsidRPr="009177F1">
        <w:rPr>
          <w:rFonts w:ascii="KDRS" w:hAnsi="KDRS"/>
          <w:lang w:val="ru-RU"/>
        </w:rPr>
        <w:t>жали, и онъ де… за т</w:t>
      </w:r>
      <w:r w:rsidRPr="009177F1">
        <w:rPr>
          <w:lang w:val="ru-RU"/>
        </w:rPr>
        <w:t>ѣ</w:t>
      </w:r>
      <w:r w:rsidRPr="009177F1">
        <w:rPr>
          <w:rFonts w:ascii="KDRS" w:hAnsi="KDRS"/>
          <w:lang w:val="ru-RU"/>
        </w:rPr>
        <w:t>ми китайскими людми… гонился верстъ съ 30 и болше, и сугналъ де ихъ… того жъ числа на посл</w:t>
      </w:r>
      <w:r w:rsidRPr="009177F1">
        <w:rPr>
          <w:lang w:val="ru-RU"/>
        </w:rPr>
        <w:t>ѣ</w:t>
      </w:r>
      <w:r w:rsidRPr="009177F1">
        <w:rPr>
          <w:rFonts w:ascii="KDRS" w:hAnsi="KDRS"/>
          <w:lang w:val="ru-RU"/>
        </w:rPr>
        <w:t>днемъ часу дни. ДАИ</w:t>
      </w:r>
      <w:r>
        <w:rPr>
          <w:rFonts w:ascii="KDRS" w:hAnsi="KDRS"/>
        </w:rPr>
        <w:t> </w:t>
      </w:r>
      <w:r w:rsidRPr="009177F1">
        <w:rPr>
          <w:rFonts w:ascii="KDRS" w:hAnsi="KDRS"/>
          <w:lang w:val="ru-RU"/>
        </w:rPr>
        <w:t>Х, 254. 1686</w:t>
      </w:r>
      <w:r>
        <w:rPr>
          <w:rFonts w:ascii="KDRS" w:hAnsi="KDRS"/>
        </w:rPr>
        <w:t> </w:t>
      </w:r>
      <w:r w:rsidRPr="009177F1">
        <w:rPr>
          <w:rFonts w:ascii="KDRS" w:hAnsi="KDRS"/>
          <w:lang w:val="ru-RU"/>
        </w:rPr>
        <w:t>г. Танька Яковлева дочь... тое стекла связку купя, прочь пошла, и на дорог</w:t>
      </w:r>
      <w:r w:rsidRPr="009177F1">
        <w:rPr>
          <w:lang w:val="ru-RU"/>
        </w:rPr>
        <w:t>ѣ</w:t>
      </w:r>
      <w:r w:rsidRPr="009177F1">
        <w:rPr>
          <w:rFonts w:ascii="KDRS" w:hAnsi="KDRS"/>
          <w:lang w:val="ru-RU"/>
        </w:rPr>
        <w:t xml:space="preserve"> онъ Никонъ, сугнавъ, тотъ кулекъ съ т</w:t>
      </w:r>
      <w:r w:rsidRPr="009177F1">
        <w:rPr>
          <w:lang w:val="ru-RU"/>
        </w:rPr>
        <w:t>ѣ</w:t>
      </w:r>
      <w:r w:rsidRPr="009177F1">
        <w:rPr>
          <w:rFonts w:ascii="KDRS" w:hAnsi="KDRS"/>
          <w:lang w:val="ru-RU"/>
        </w:rPr>
        <w:t>мъ стекломъ отнялъ. Д.съезж.дв., 8. 1695</w:t>
      </w:r>
      <w:r>
        <w:rPr>
          <w:rFonts w:ascii="KDRS" w:hAnsi="KDRS"/>
        </w:rPr>
        <w:t> </w:t>
      </w:r>
      <w:r w:rsidRPr="009177F1">
        <w:rPr>
          <w:rFonts w:ascii="KDRS" w:hAnsi="KDRS"/>
          <w:lang w:val="ru-RU"/>
        </w:rPr>
        <w:t>г.</w:t>
      </w:r>
    </w:p>
    <w:p w14:paraId="3A74FBE0"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Поравняться с идущим впереди</w:t>
      </w:r>
      <w:r w:rsidRPr="009177F1">
        <w:rPr>
          <w:rFonts w:ascii="KDRS" w:hAnsi="KDRS"/>
          <w:lang w:val="ru-RU"/>
        </w:rPr>
        <w:t xml:space="preserve">, </w:t>
      </w:r>
      <w:r w:rsidRPr="009177F1">
        <w:rPr>
          <w:rFonts w:ascii="KDRS" w:hAnsi="KDRS"/>
          <w:i/>
          <w:iCs/>
          <w:lang w:val="ru-RU"/>
        </w:rPr>
        <w:t>нагнать</w:t>
      </w:r>
      <w:r w:rsidRPr="009177F1">
        <w:rPr>
          <w:rFonts w:ascii="KDRS" w:hAnsi="KDRS"/>
          <w:lang w:val="ru-RU"/>
        </w:rPr>
        <w:t>. И какъ де бывшей патриархъ изъ соборной церкви вышелъ… и онъ де Федоръ ево сугнавъ за соборною церковью у надолобъ и посоха просилъ. Д.патр.Никона, 154. 1664</w:t>
      </w:r>
      <w:r>
        <w:rPr>
          <w:rFonts w:ascii="KDRS" w:hAnsi="KDRS"/>
        </w:rPr>
        <w:t> </w:t>
      </w:r>
      <w:r w:rsidRPr="009177F1">
        <w:rPr>
          <w:rFonts w:ascii="KDRS" w:hAnsi="KDRS"/>
          <w:lang w:val="ru-RU"/>
        </w:rPr>
        <w:t>г.</w:t>
      </w:r>
    </w:p>
    <w:p w14:paraId="34EF9EB6"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lastRenderedPageBreak/>
        <w:t xml:space="preserve">[СУГНУТИ?]. </w:t>
      </w:r>
      <w:r w:rsidRPr="009177F1">
        <w:rPr>
          <w:rFonts w:ascii="KDRS" w:hAnsi="KDRS"/>
          <w:i/>
          <w:iCs/>
          <w:lang w:val="ru-RU"/>
        </w:rPr>
        <w:t>Перегнув, сложить в несколько раз.</w:t>
      </w:r>
      <w:r w:rsidRPr="009177F1">
        <w:rPr>
          <w:rFonts w:ascii="KDRS" w:hAnsi="KDRS"/>
          <w:b/>
          <w:bCs/>
          <w:lang w:val="ru-RU"/>
        </w:rPr>
        <w:t xml:space="preserve"> </w:t>
      </w:r>
      <w:r w:rsidRPr="009177F1">
        <w:rPr>
          <w:rFonts w:ascii="KDRS" w:hAnsi="KDRS"/>
          <w:lang w:val="ru-RU"/>
        </w:rPr>
        <w:t>В той же воде плат втрое сугубен [вм.: сугбен] или больши, омочен и выжат и на всякой уд то прилагаем. Леч.</w:t>
      </w:r>
      <w:r>
        <w:rPr>
          <w:rFonts w:ascii="KDRS" w:hAnsi="KDRS"/>
        </w:rPr>
        <w:t> V</w:t>
      </w:r>
      <w:r w:rsidRPr="009177F1">
        <w:rPr>
          <w:rFonts w:ascii="KDRS" w:hAnsi="KDRS"/>
          <w:lang w:val="ru-RU"/>
        </w:rPr>
        <w:t>, 78</w:t>
      </w:r>
      <w:r>
        <w:rPr>
          <w:rFonts w:ascii="KDRS" w:hAnsi="KDRS"/>
        </w:rPr>
        <w:t> </w:t>
      </w:r>
      <w:r w:rsidRPr="009177F1">
        <w:rPr>
          <w:rFonts w:ascii="KDRS" w:hAnsi="KDRS"/>
          <w:lang w:val="ru-RU"/>
        </w:rPr>
        <w:t xml:space="preserve">об. </w:t>
      </w:r>
      <w:r>
        <w:rPr>
          <w:rFonts w:ascii="KDRS" w:hAnsi="KDRS"/>
        </w:rPr>
        <w:t>XVI</w:t>
      </w:r>
      <w:r w:rsidRPr="009177F1">
        <w:rPr>
          <w:rFonts w:ascii="KDRS" w:hAnsi="KDRS"/>
          <w:lang w:val="ru-RU"/>
        </w:rPr>
        <w:t>–</w:t>
      </w:r>
      <w:r>
        <w:rPr>
          <w:rFonts w:ascii="KDRS" w:hAnsi="KDRS"/>
        </w:rPr>
        <w:t>XVII </w:t>
      </w:r>
      <w:r w:rsidRPr="009177F1">
        <w:rPr>
          <w:rFonts w:ascii="KDRS" w:hAnsi="KDRS"/>
          <w:lang w:val="ru-RU"/>
        </w:rPr>
        <w:t xml:space="preserve">вв. – Ср. </w:t>
      </w:r>
      <w:r w:rsidRPr="009177F1">
        <w:rPr>
          <w:rFonts w:ascii="KDRS" w:hAnsi="KDRS"/>
          <w:b/>
          <w:bCs/>
          <w:lang w:val="ru-RU"/>
        </w:rPr>
        <w:t>согнути</w:t>
      </w:r>
      <w:r w:rsidRPr="009177F1">
        <w:rPr>
          <w:rFonts w:ascii="KDRS" w:hAnsi="KDRS"/>
          <w:lang w:val="ru-RU"/>
        </w:rPr>
        <w:t xml:space="preserve">. </w:t>
      </w:r>
    </w:p>
    <w:p w14:paraId="67A879E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СУГОНЪ</w:t>
      </w:r>
      <w:r w:rsidRPr="009177F1">
        <w:rPr>
          <w:rFonts w:ascii="KDRS" w:hAnsi="KDRS"/>
          <w:lang w:val="ru-RU"/>
        </w:rPr>
        <w:t xml:space="preserve"> см. </w:t>
      </w:r>
      <w:r w:rsidRPr="009177F1">
        <w:rPr>
          <w:rFonts w:ascii="KDRS" w:hAnsi="KDRS"/>
          <w:b/>
          <w:bCs/>
          <w:lang w:val="ru-RU"/>
        </w:rPr>
        <w:t>всугонъ</w:t>
      </w:r>
    </w:p>
    <w:p w14:paraId="45590E7F"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СУГОНИТИ.</w:t>
      </w:r>
      <w:r w:rsidRPr="009177F1">
        <w:rPr>
          <w:rFonts w:ascii="KDRS" w:hAnsi="KDRS"/>
          <w:lang w:val="ru-RU"/>
        </w:rPr>
        <w:t xml:space="preserve"> </w:t>
      </w:r>
      <w:r w:rsidRPr="009177F1">
        <w:rPr>
          <w:rFonts w:ascii="KDRS" w:hAnsi="KDRS"/>
          <w:i/>
          <w:iCs/>
          <w:lang w:val="ru-RU"/>
        </w:rPr>
        <w:t xml:space="preserve">Догнать </w:t>
      </w:r>
      <w:r w:rsidRPr="009177F1">
        <w:rPr>
          <w:rFonts w:ascii="KDRS" w:hAnsi="KDRS"/>
          <w:lang w:val="ru-RU"/>
        </w:rPr>
        <w:t>(</w:t>
      </w:r>
      <w:r w:rsidRPr="009177F1">
        <w:rPr>
          <w:rFonts w:ascii="KDRS" w:hAnsi="KDRS"/>
          <w:i/>
          <w:iCs/>
          <w:lang w:val="ru-RU"/>
        </w:rPr>
        <w:t>догонять</w:t>
      </w:r>
      <w:r w:rsidRPr="009177F1">
        <w:rPr>
          <w:rFonts w:ascii="KDRS" w:hAnsi="KDRS"/>
          <w:lang w:val="ru-RU"/>
        </w:rPr>
        <w:t xml:space="preserve">), </w:t>
      </w:r>
      <w:r w:rsidRPr="009177F1">
        <w:rPr>
          <w:rFonts w:ascii="KDRS" w:hAnsi="KDRS"/>
          <w:i/>
          <w:iCs/>
          <w:lang w:val="ru-RU"/>
        </w:rPr>
        <w:t>настичь</w:t>
      </w:r>
      <w:r w:rsidRPr="009177F1">
        <w:rPr>
          <w:rFonts w:ascii="KDRS" w:hAnsi="KDRS"/>
          <w:lang w:val="ru-RU"/>
        </w:rPr>
        <w:t xml:space="preserve"> (</w:t>
      </w:r>
      <w:r w:rsidRPr="009177F1">
        <w:rPr>
          <w:rFonts w:ascii="KDRS" w:hAnsi="KDRS"/>
          <w:i/>
          <w:iCs/>
          <w:lang w:val="ru-RU"/>
        </w:rPr>
        <w:t>настигать</w:t>
      </w:r>
      <w:r w:rsidRPr="009177F1">
        <w:rPr>
          <w:rFonts w:ascii="KDRS" w:hAnsi="KDRS"/>
          <w:lang w:val="ru-RU"/>
        </w:rPr>
        <w:t>)</w:t>
      </w:r>
      <w:r w:rsidRPr="009177F1">
        <w:rPr>
          <w:lang w:val="ru-RU"/>
        </w:rPr>
        <w:t>.</w:t>
      </w:r>
      <w:r w:rsidRPr="009177F1">
        <w:rPr>
          <w:rFonts w:ascii="KDRS" w:hAnsi="KDRS"/>
          <w:lang w:val="ru-RU"/>
        </w:rPr>
        <w:t xml:space="preserve"> Игнатеи ж&lt;</w:t>
      </w:r>
      <w:r>
        <w:rPr>
          <w:rFonts w:ascii="KDRS" w:hAnsi="KDRS"/>
        </w:rPr>
        <w:t>e</w:t>
      </w:r>
      <w:r w:rsidRPr="009177F1">
        <w:rPr>
          <w:rFonts w:ascii="KDRS" w:hAnsi="KDRS"/>
          <w:lang w:val="ru-RU"/>
        </w:rPr>
        <w:t>&gt; извлек мечь и сугони влд</w:t>
      </w:r>
      <w:r w:rsidRPr="009177F1">
        <w:rPr>
          <w:lang w:val="ru-RU"/>
        </w:rPr>
        <w:t>҃</w:t>
      </w:r>
      <w:r w:rsidRPr="009177F1">
        <w:rPr>
          <w:rFonts w:ascii="KDRS" w:hAnsi="KDRS"/>
          <w:lang w:val="ru-RU"/>
        </w:rPr>
        <w:t>ку. Пов.Петре Орд., 198</w:t>
      </w:r>
      <w:r>
        <w:rPr>
          <w:rFonts w:ascii="KDRS" w:hAnsi="KDRS"/>
        </w:rPr>
        <w:t> </w:t>
      </w:r>
      <w:r w:rsidRPr="009177F1">
        <w:rPr>
          <w:rFonts w:ascii="KDRS" w:hAnsi="KDRS"/>
          <w:lang w:val="ru-RU"/>
        </w:rPr>
        <w:t xml:space="preserve">об. </w:t>
      </w:r>
      <w:r>
        <w:rPr>
          <w:rFonts w:ascii="KDRS" w:hAnsi="KDRS"/>
        </w:rPr>
        <w:t>XVI</w:t>
      </w:r>
      <w:r w:rsidRPr="009177F1">
        <w:rPr>
          <w:rFonts w:ascii="KDRS" w:hAnsi="KDRS"/>
          <w:lang w:val="ru-RU"/>
        </w:rPr>
        <w:t>–</w:t>
      </w:r>
      <w:r>
        <w:rPr>
          <w:rFonts w:ascii="KDRS" w:hAnsi="KDRS"/>
        </w:rPr>
        <w:t>XVII </w:t>
      </w:r>
      <w:r w:rsidRPr="009177F1">
        <w:rPr>
          <w:rFonts w:ascii="KDRS" w:hAnsi="KDRS"/>
          <w:lang w:val="ru-RU"/>
        </w:rPr>
        <w:t xml:space="preserve">вв. ~ </w:t>
      </w:r>
      <w:r>
        <w:rPr>
          <w:rFonts w:ascii="KDRS" w:hAnsi="KDRS"/>
        </w:rPr>
        <w:t>XV </w:t>
      </w:r>
      <w:r w:rsidRPr="009177F1">
        <w:rPr>
          <w:rFonts w:ascii="KDRS" w:hAnsi="KDRS"/>
          <w:lang w:val="ru-RU"/>
        </w:rPr>
        <w:t>в. (1414): Вси князи поидоша изгономъ въ сл</w:t>
      </w:r>
      <w:r w:rsidRPr="009177F1">
        <w:rPr>
          <w:lang w:val="ru-RU"/>
        </w:rPr>
        <w:t>ѣ</w:t>
      </w:r>
      <w:r w:rsidRPr="009177F1">
        <w:rPr>
          <w:rFonts w:ascii="KDRS" w:hAnsi="KDRS"/>
          <w:lang w:val="ru-RU"/>
        </w:rPr>
        <w:t xml:space="preserve">дъ князя </w:t>
      </w:r>
      <w:r w:rsidRPr="009177F1">
        <w:rPr>
          <w:rFonts w:ascii="KDRS" w:hAnsi="KDRS"/>
          <w:caps/>
          <w:lang w:val="ru-RU"/>
        </w:rPr>
        <w:t>д</w:t>
      </w:r>
      <w:r w:rsidRPr="009177F1">
        <w:rPr>
          <w:rFonts w:ascii="KDRS" w:hAnsi="KDRS"/>
          <w:lang w:val="ru-RU"/>
        </w:rPr>
        <w:t xml:space="preserve">анила... и гонишася по нихъ до Суры, и не сугониша ихъ, отъ Суры поидоша въспять къ </w:t>
      </w:r>
      <w:r w:rsidRPr="009177F1">
        <w:rPr>
          <w:rFonts w:ascii="KDRS" w:hAnsi="KDRS"/>
          <w:caps/>
          <w:lang w:val="ru-RU"/>
        </w:rPr>
        <w:t>н</w:t>
      </w:r>
      <w:r w:rsidRPr="009177F1">
        <w:rPr>
          <w:rFonts w:ascii="KDRS" w:hAnsi="KDRS"/>
          <w:lang w:val="ru-RU"/>
        </w:rPr>
        <w:t xml:space="preserve">овугороду. Твер.лет., 487. </w:t>
      </w:r>
      <w:r>
        <w:rPr>
          <w:rFonts w:ascii="KDRS" w:hAnsi="KDRS"/>
        </w:rPr>
        <w:t>XVII </w:t>
      </w:r>
      <w:r w:rsidRPr="009177F1">
        <w:rPr>
          <w:rFonts w:ascii="KDRS" w:hAnsi="KDRS"/>
          <w:lang w:val="ru-RU"/>
        </w:rPr>
        <w:t>в. Вел</w:t>
      </w:r>
      <w:r w:rsidRPr="009177F1">
        <w:rPr>
          <w:lang w:val="ru-RU"/>
        </w:rPr>
        <w:t>ѣ</w:t>
      </w:r>
      <w:r w:rsidRPr="009177F1">
        <w:rPr>
          <w:rFonts w:ascii="KDRS" w:hAnsi="KDRS"/>
          <w:lang w:val="ru-RU"/>
        </w:rPr>
        <w:t>но имъ Горд</w:t>
      </w:r>
      <w:r w:rsidRPr="009177F1">
        <w:rPr>
          <w:lang w:val="ru-RU"/>
        </w:rPr>
        <w:t>ѣ</w:t>
      </w:r>
      <w:r w:rsidRPr="009177F1">
        <w:rPr>
          <w:rFonts w:ascii="KDRS" w:hAnsi="KDRS"/>
          <w:lang w:val="ru-RU"/>
        </w:rPr>
        <w:t>ю и Максимку съ служилыми людми и сь якуты за т</w:t>
      </w:r>
      <w:r w:rsidRPr="009177F1">
        <w:rPr>
          <w:lang w:val="ru-RU"/>
        </w:rPr>
        <w:t>ѣ</w:t>
      </w:r>
      <w:r w:rsidRPr="009177F1">
        <w:rPr>
          <w:rFonts w:ascii="KDRS" w:hAnsi="KDRS"/>
          <w:lang w:val="ru-RU"/>
        </w:rPr>
        <w:t>ми изм</w:t>
      </w:r>
      <w:r w:rsidRPr="009177F1">
        <w:rPr>
          <w:lang w:val="ru-RU"/>
        </w:rPr>
        <w:t>ѣ</w:t>
      </w:r>
      <w:r w:rsidRPr="009177F1">
        <w:rPr>
          <w:rFonts w:ascii="KDRS" w:hAnsi="KDRS"/>
          <w:lang w:val="ru-RU"/>
        </w:rPr>
        <w:t>нники гнатца т</w:t>
      </w:r>
      <w:r w:rsidRPr="009177F1">
        <w:rPr>
          <w:lang w:val="ru-RU"/>
        </w:rPr>
        <w:t>ѣ</w:t>
      </w:r>
      <w:r w:rsidRPr="009177F1">
        <w:rPr>
          <w:rFonts w:ascii="KDRS" w:hAnsi="KDRS"/>
          <w:lang w:val="ru-RU"/>
        </w:rPr>
        <w:t>ми м</w:t>
      </w:r>
      <w:r w:rsidRPr="009177F1">
        <w:rPr>
          <w:lang w:val="ru-RU"/>
        </w:rPr>
        <w:t>ѣ</w:t>
      </w:r>
      <w:r w:rsidRPr="009177F1">
        <w:rPr>
          <w:rFonts w:ascii="KDRS" w:hAnsi="KDRS"/>
          <w:lang w:val="ru-RU"/>
        </w:rPr>
        <w:t>стами, куды они ушли, и ихъ вел</w:t>
      </w:r>
      <w:r w:rsidRPr="009177F1">
        <w:rPr>
          <w:lang w:val="ru-RU"/>
        </w:rPr>
        <w:t>ѣ</w:t>
      </w:r>
      <w:r w:rsidRPr="009177F1">
        <w:rPr>
          <w:rFonts w:ascii="KDRS" w:hAnsi="KDRS"/>
          <w:lang w:val="ru-RU"/>
        </w:rPr>
        <w:t>но сугонить однолично, и сугнавъ вел</w:t>
      </w:r>
      <w:r w:rsidRPr="009177F1">
        <w:rPr>
          <w:lang w:val="ru-RU"/>
        </w:rPr>
        <w:t>ѣ</w:t>
      </w:r>
      <w:r w:rsidRPr="009177F1">
        <w:rPr>
          <w:rFonts w:ascii="KDRS" w:hAnsi="KDRS"/>
          <w:lang w:val="ru-RU"/>
        </w:rPr>
        <w:t>но надъ ними промышлять всячески. ДАИ</w:t>
      </w:r>
      <w:r>
        <w:rPr>
          <w:rFonts w:ascii="KDRS" w:hAnsi="KDRS"/>
        </w:rPr>
        <w:t> VII</w:t>
      </w:r>
      <w:r w:rsidRPr="009177F1">
        <w:rPr>
          <w:rFonts w:ascii="KDRS" w:hAnsi="KDRS"/>
          <w:lang w:val="ru-RU"/>
        </w:rPr>
        <w:t>, 5. 1676</w:t>
      </w:r>
      <w:r>
        <w:rPr>
          <w:rFonts w:ascii="KDRS" w:hAnsi="KDRS"/>
        </w:rPr>
        <w:t> </w:t>
      </w:r>
      <w:r w:rsidRPr="009177F1">
        <w:rPr>
          <w:rFonts w:ascii="KDRS" w:hAnsi="KDRS"/>
          <w:lang w:val="ru-RU"/>
        </w:rPr>
        <w:t>г. Стъ</w:t>
      </w:r>
      <w:r w:rsidRPr="009177F1">
        <w:rPr>
          <w:lang w:val="ru-RU"/>
        </w:rPr>
        <w:t>҃</w:t>
      </w:r>
      <w:r w:rsidRPr="009177F1">
        <w:rPr>
          <w:rFonts w:ascii="KDRS" w:hAnsi="KDRS"/>
          <w:lang w:val="ru-RU"/>
        </w:rPr>
        <w:t xml:space="preserve"> муж… пострилит всяког&lt;</w:t>
      </w:r>
      <w:r>
        <w:rPr>
          <w:rFonts w:ascii="KDRS" w:hAnsi="KDRS"/>
        </w:rPr>
        <w:t>o</w:t>
      </w:r>
      <w:r w:rsidRPr="009177F1">
        <w:rPr>
          <w:rFonts w:ascii="KDRS" w:hAnsi="KDRS"/>
          <w:lang w:val="ru-RU"/>
        </w:rPr>
        <w:t>&gt; лихог&lt;</w:t>
      </w:r>
      <w:r>
        <w:rPr>
          <w:rFonts w:ascii="KDRS" w:hAnsi="KDRS"/>
        </w:rPr>
        <w:t>o</w:t>
      </w:r>
      <w:r w:rsidRPr="009177F1">
        <w:rPr>
          <w:rFonts w:ascii="KDRS" w:hAnsi="KDRS"/>
          <w:lang w:val="ru-RU"/>
        </w:rPr>
        <w:t>&gt; члк</w:t>
      </w:r>
      <w:r w:rsidRPr="009177F1">
        <w:rPr>
          <w:lang w:val="ru-RU"/>
        </w:rPr>
        <w:t>҃</w:t>
      </w:r>
      <w:r w:rsidRPr="009177F1">
        <w:rPr>
          <w:rFonts w:ascii="KDRS" w:hAnsi="KDRS"/>
          <w:lang w:val="ru-RU"/>
        </w:rPr>
        <w:t>а… и впред&lt;и&gt;</w:t>
      </w:r>
      <w:r w:rsidRPr="009177F1">
        <w:rPr>
          <w:lang w:val="ru-RU"/>
        </w:rPr>
        <w:t xml:space="preserve"> </w:t>
      </w:r>
      <w:r w:rsidRPr="009177F1">
        <w:rPr>
          <w:rFonts w:ascii="KDRS" w:hAnsi="KDRS"/>
          <w:lang w:val="ru-RU"/>
        </w:rPr>
        <w:t>идущаг&lt;</w:t>
      </w:r>
      <w:r>
        <w:rPr>
          <w:rFonts w:ascii="KDRS" w:hAnsi="KDRS"/>
        </w:rPr>
        <w:t>o</w:t>
      </w:r>
      <w:r w:rsidRPr="009177F1">
        <w:rPr>
          <w:rFonts w:ascii="KDRS" w:hAnsi="KDRS"/>
          <w:lang w:val="ru-RU"/>
        </w:rPr>
        <w:t>&gt; и созади сугонящаг&lt;</w:t>
      </w:r>
      <w:r>
        <w:rPr>
          <w:rFonts w:ascii="KDRS" w:hAnsi="KDRS"/>
        </w:rPr>
        <w:t>o</w:t>
      </w:r>
      <w:r w:rsidRPr="009177F1">
        <w:rPr>
          <w:rFonts w:ascii="KDRS" w:hAnsi="KDRS"/>
          <w:lang w:val="ru-RU"/>
        </w:rPr>
        <w:t xml:space="preserve">&gt;. Заговоры Олон., 499. </w:t>
      </w:r>
      <w:r>
        <w:rPr>
          <w:rFonts w:ascii="KDRS" w:hAnsi="KDRS"/>
        </w:rPr>
        <w:t>XVII </w:t>
      </w:r>
      <w:r w:rsidRPr="009177F1">
        <w:rPr>
          <w:rFonts w:ascii="KDRS" w:hAnsi="KDRS"/>
          <w:lang w:val="ru-RU"/>
        </w:rPr>
        <w:t>в.</w:t>
      </w:r>
    </w:p>
    <w:p w14:paraId="048E02D8"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СУГОНЬ</w:t>
      </w:r>
      <w:r w:rsidRPr="009177F1">
        <w:rPr>
          <w:rFonts w:ascii="KDRS" w:hAnsi="KDRS"/>
          <w:lang w:val="ru-RU"/>
        </w:rPr>
        <w:t xml:space="preserve"> см. </w:t>
      </w:r>
      <w:r w:rsidRPr="009177F1">
        <w:rPr>
          <w:rFonts w:ascii="KDRS" w:hAnsi="KDRS"/>
          <w:b/>
          <w:bCs/>
          <w:lang w:val="ru-RU"/>
        </w:rPr>
        <w:t>всугонь</w:t>
      </w:r>
    </w:p>
    <w:p w14:paraId="570FD0B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СУГОНЬЕ</w:t>
      </w:r>
      <w:r w:rsidRPr="009177F1">
        <w:rPr>
          <w:rFonts w:ascii="KDRS" w:hAnsi="KDRS"/>
          <w:i/>
          <w:iCs/>
          <w:lang w:val="ru-RU"/>
        </w:rPr>
        <w:t>, с. Невспаханная полоса между двумя полями</w:t>
      </w:r>
      <w:r w:rsidRPr="009177F1">
        <w:rPr>
          <w:rFonts w:ascii="KDRS" w:hAnsi="KDRS"/>
          <w:lang w:val="ru-RU"/>
        </w:rPr>
        <w:t xml:space="preserve"> (</w:t>
      </w:r>
      <w:r w:rsidRPr="009177F1">
        <w:rPr>
          <w:rFonts w:ascii="KDRS" w:hAnsi="KDRS"/>
          <w:i/>
          <w:iCs/>
          <w:lang w:val="ru-RU"/>
        </w:rPr>
        <w:t xml:space="preserve">ср. </w:t>
      </w:r>
      <w:r w:rsidRPr="009177F1">
        <w:rPr>
          <w:rFonts w:ascii="KDRS" w:hAnsi="KDRS"/>
          <w:lang w:val="ru-RU"/>
        </w:rPr>
        <w:t>Даль). М</w:t>
      </w:r>
      <w:r w:rsidRPr="009177F1">
        <w:rPr>
          <w:lang w:val="ru-RU"/>
        </w:rPr>
        <w:t>ѣ</w:t>
      </w:r>
      <w:r w:rsidRPr="009177F1">
        <w:rPr>
          <w:rFonts w:ascii="KDRS" w:hAnsi="KDRS"/>
          <w:lang w:val="ru-RU"/>
        </w:rPr>
        <w:t>жа пошла прямо сугон&lt;ь&gt;емъ на бер</w:t>
      </w:r>
      <w:r w:rsidRPr="009177F1">
        <w:rPr>
          <w:lang w:val="ru-RU"/>
        </w:rPr>
        <w:t>ѣ</w:t>
      </w:r>
      <w:r w:rsidRPr="009177F1">
        <w:rPr>
          <w:rFonts w:ascii="KDRS" w:hAnsi="KDRS"/>
          <w:lang w:val="ru-RU"/>
        </w:rPr>
        <w:t>зу, а от б</w:t>
      </w:r>
      <w:r w:rsidRPr="009177F1">
        <w:rPr>
          <w:lang w:val="ru-RU"/>
        </w:rPr>
        <w:t>ѣ</w:t>
      </w:r>
      <w:r w:rsidRPr="009177F1">
        <w:rPr>
          <w:rFonts w:ascii="KDRS" w:hAnsi="KDRS"/>
          <w:lang w:val="ru-RU"/>
        </w:rPr>
        <w:t>резу [так!] з гоны сугон&lt;ь&gt;емъ на иву. Пам.Влад., 22. 1632</w:t>
      </w:r>
      <w:r>
        <w:rPr>
          <w:rFonts w:ascii="KDRS" w:hAnsi="KDRS"/>
        </w:rPr>
        <w:t> </w:t>
      </w:r>
      <w:r w:rsidRPr="009177F1">
        <w:rPr>
          <w:rFonts w:ascii="KDRS" w:hAnsi="KDRS"/>
          <w:lang w:val="ru-RU"/>
        </w:rPr>
        <w:t xml:space="preserve">г.  </w:t>
      </w:r>
    </w:p>
    <w:p w14:paraId="14C7CC50"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СУГОРБИТИСЯ.</w:t>
      </w:r>
      <w:r w:rsidRPr="009177F1">
        <w:rPr>
          <w:rFonts w:ascii="KDRS" w:hAnsi="KDRS"/>
          <w:lang w:val="ru-RU"/>
        </w:rPr>
        <w:t xml:space="preserve"> </w:t>
      </w:r>
      <w:r w:rsidRPr="009177F1">
        <w:rPr>
          <w:rFonts w:ascii="KDRS" w:hAnsi="KDRS"/>
          <w:i/>
          <w:iCs/>
          <w:lang w:val="ru-RU"/>
        </w:rPr>
        <w:t>Согнуться</w:t>
      </w:r>
      <w:r w:rsidRPr="009177F1">
        <w:rPr>
          <w:rFonts w:ascii="KDRS" w:hAnsi="KDRS"/>
          <w:lang w:val="ru-RU"/>
        </w:rPr>
        <w:t xml:space="preserve">, </w:t>
      </w:r>
      <w:r w:rsidRPr="009177F1">
        <w:rPr>
          <w:rFonts w:ascii="KDRS" w:hAnsi="KDRS"/>
          <w:i/>
          <w:iCs/>
          <w:lang w:val="ru-RU"/>
        </w:rPr>
        <w:t>склониться</w:t>
      </w:r>
      <w:r w:rsidRPr="009177F1">
        <w:rPr>
          <w:rFonts w:ascii="KDRS" w:hAnsi="KDRS"/>
          <w:lang w:val="ru-RU"/>
        </w:rPr>
        <w:t xml:space="preserve">, </w:t>
      </w:r>
      <w:r w:rsidRPr="009177F1">
        <w:rPr>
          <w:rFonts w:ascii="KDRS" w:hAnsi="KDRS"/>
          <w:i/>
          <w:iCs/>
          <w:lang w:val="ru-RU"/>
        </w:rPr>
        <w:t>преклониться</w:t>
      </w:r>
      <w:r w:rsidRPr="009177F1">
        <w:rPr>
          <w:rFonts w:ascii="KDRS" w:hAnsi="KDRS"/>
          <w:lang w:val="ru-RU"/>
        </w:rPr>
        <w:t>. И отв</w:t>
      </w:r>
      <w:r w:rsidRPr="009177F1">
        <w:rPr>
          <w:lang w:val="ru-RU"/>
        </w:rPr>
        <w:t>ѣ</w:t>
      </w:r>
      <w:r w:rsidRPr="009177F1">
        <w:rPr>
          <w:rFonts w:ascii="KDRS" w:hAnsi="KDRS"/>
          <w:lang w:val="ru-RU"/>
        </w:rPr>
        <w:t>щалъ вес&lt;ь&gt; полкъ: аминь, аминь, въздвигше руц</w:t>
      </w:r>
      <w:r w:rsidRPr="009177F1">
        <w:rPr>
          <w:lang w:val="ru-RU"/>
        </w:rPr>
        <w:t>ѣ</w:t>
      </w:r>
      <w:r w:rsidRPr="009177F1">
        <w:rPr>
          <w:rFonts w:ascii="KDRS" w:hAnsi="KDRS"/>
          <w:lang w:val="ru-RU"/>
        </w:rPr>
        <w:t xml:space="preserve"> свои и сугорбишася и поклонишас&lt;я&gt; Бу</w:t>
      </w:r>
      <w:r w:rsidRPr="009177F1">
        <w:rPr>
          <w:lang w:val="ru-RU"/>
        </w:rPr>
        <w:t>҃</w:t>
      </w:r>
      <w:r w:rsidRPr="009177F1">
        <w:rPr>
          <w:rFonts w:ascii="KDRS" w:hAnsi="KDRS"/>
          <w:lang w:val="ru-RU"/>
        </w:rPr>
        <w:t xml:space="preserve"> простерты на земли [</w:t>
      </w:r>
      <w:r>
        <w:rPr>
          <w:rFonts w:ascii="KDRS" w:hAnsi="KDRS"/>
        </w:rPr>
        <w:t>et</w:t>
      </w:r>
      <w:r w:rsidRPr="009177F1">
        <w:rPr>
          <w:rFonts w:ascii="KDRS" w:hAnsi="KDRS"/>
          <w:lang w:val="ru-RU"/>
        </w:rPr>
        <w:t xml:space="preserve"> </w:t>
      </w:r>
      <w:r>
        <w:rPr>
          <w:rFonts w:ascii="KDRS" w:hAnsi="KDRS"/>
        </w:rPr>
        <w:t>incurvati</w:t>
      </w:r>
      <w:r w:rsidRPr="009177F1">
        <w:rPr>
          <w:rFonts w:ascii="KDRS" w:hAnsi="KDRS"/>
          <w:lang w:val="ru-RU"/>
        </w:rPr>
        <w:t xml:space="preserve"> </w:t>
      </w:r>
      <w:r>
        <w:rPr>
          <w:rFonts w:ascii="KDRS" w:hAnsi="KDRS"/>
        </w:rPr>
        <w:t>sunt</w:t>
      </w:r>
      <w:r w:rsidRPr="009177F1">
        <w:rPr>
          <w:rFonts w:ascii="KDRS" w:hAnsi="KDRS"/>
          <w:lang w:val="ru-RU"/>
        </w:rPr>
        <w:t xml:space="preserve">, </w:t>
      </w:r>
      <w:r>
        <w:rPr>
          <w:rFonts w:ascii="KDRS" w:hAnsi="KDRS"/>
        </w:rPr>
        <w:t>et</w:t>
      </w:r>
      <w:r w:rsidRPr="009177F1">
        <w:rPr>
          <w:rFonts w:ascii="KDRS" w:hAnsi="KDRS"/>
          <w:lang w:val="ru-RU"/>
        </w:rPr>
        <w:t xml:space="preserve"> </w:t>
      </w:r>
      <w:r>
        <w:rPr>
          <w:rFonts w:ascii="KDRS" w:hAnsi="KDRS"/>
        </w:rPr>
        <w:t>adoraverunt</w:t>
      </w:r>
      <w:r w:rsidRPr="009177F1">
        <w:rPr>
          <w:rFonts w:ascii="KDRS" w:hAnsi="KDRS"/>
          <w:lang w:val="ru-RU"/>
        </w:rPr>
        <w:t xml:space="preserve"> </w:t>
      </w:r>
      <w:r>
        <w:rPr>
          <w:rFonts w:ascii="KDRS" w:hAnsi="KDRS"/>
        </w:rPr>
        <w:t>Deum</w:t>
      </w:r>
      <w:r w:rsidRPr="009177F1">
        <w:rPr>
          <w:rFonts w:ascii="KDRS" w:hAnsi="KDRS"/>
          <w:lang w:val="ru-RU"/>
        </w:rPr>
        <w:t xml:space="preserve">]. (Неем. </w:t>
      </w:r>
      <w:r>
        <w:rPr>
          <w:rFonts w:ascii="KDRS" w:hAnsi="KDRS"/>
        </w:rPr>
        <w:t>VIII</w:t>
      </w:r>
      <w:r w:rsidRPr="009177F1">
        <w:rPr>
          <w:rFonts w:ascii="KDRS" w:hAnsi="KDRS"/>
          <w:lang w:val="ru-RU"/>
        </w:rPr>
        <w:t>, 6) Библ.Генн. 1499</w:t>
      </w:r>
      <w:r>
        <w:rPr>
          <w:rFonts w:ascii="KDRS" w:hAnsi="KDRS"/>
        </w:rPr>
        <w:t> </w:t>
      </w:r>
      <w:r w:rsidRPr="009177F1">
        <w:rPr>
          <w:rFonts w:ascii="KDRS" w:hAnsi="KDRS"/>
          <w:lang w:val="ru-RU"/>
        </w:rPr>
        <w:t>г.</w:t>
      </w:r>
    </w:p>
    <w:p w14:paraId="4FF5D0E2"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СУГОРБЛЕНИЕ,</w:t>
      </w:r>
      <w:r w:rsidRPr="009177F1">
        <w:rPr>
          <w:rFonts w:ascii="KDRS" w:hAnsi="KDRS"/>
          <w:lang w:val="ru-RU"/>
        </w:rPr>
        <w:t xml:space="preserve"> </w:t>
      </w:r>
      <w:r w:rsidRPr="009177F1">
        <w:rPr>
          <w:rFonts w:ascii="KDRS" w:hAnsi="KDRS"/>
          <w:i/>
          <w:iCs/>
          <w:lang w:val="ru-RU"/>
        </w:rPr>
        <w:t>с.</w:t>
      </w:r>
      <w:r w:rsidRPr="009177F1">
        <w:rPr>
          <w:rFonts w:ascii="KDRS" w:hAnsi="KDRS"/>
          <w:lang w:val="ru-RU"/>
        </w:rPr>
        <w:t xml:space="preserve"> </w:t>
      </w:r>
      <w:r w:rsidRPr="009177F1">
        <w:rPr>
          <w:rFonts w:ascii="KDRS" w:hAnsi="KDRS"/>
          <w:i/>
          <w:iCs/>
          <w:lang w:val="ru-RU"/>
        </w:rPr>
        <w:t>Сгорбленность</w:t>
      </w:r>
      <w:r w:rsidRPr="009177F1">
        <w:rPr>
          <w:rFonts w:ascii="KDRS" w:hAnsi="KDRS"/>
          <w:lang w:val="ru-RU"/>
        </w:rPr>
        <w:t>. Во всемъ бо есть отлучаются сынове Божии отъ протчихъ челов</w:t>
      </w:r>
      <w:r w:rsidRPr="009177F1">
        <w:rPr>
          <w:lang w:val="ru-RU"/>
        </w:rPr>
        <w:t>ѣ</w:t>
      </w:r>
      <w:r w:rsidRPr="009177F1">
        <w:rPr>
          <w:rFonts w:ascii="KDRS" w:hAnsi="KDRS"/>
          <w:lang w:val="ru-RU"/>
        </w:rPr>
        <w:t>къ: въ скорби и тягот</w:t>
      </w:r>
      <w:r w:rsidRPr="009177F1">
        <w:rPr>
          <w:lang w:val="ru-RU"/>
        </w:rPr>
        <w:t>ѣ</w:t>
      </w:r>
      <w:r w:rsidRPr="009177F1">
        <w:rPr>
          <w:rFonts w:ascii="KDRS" w:hAnsi="KDRS"/>
          <w:lang w:val="ru-RU"/>
        </w:rPr>
        <w:t>, во труд</w:t>
      </w:r>
      <w:r w:rsidRPr="009177F1">
        <w:rPr>
          <w:lang w:val="ru-RU"/>
        </w:rPr>
        <w:t>ѣ</w:t>
      </w:r>
      <w:r w:rsidRPr="009177F1">
        <w:rPr>
          <w:rFonts w:ascii="KDRS" w:hAnsi="KDRS"/>
          <w:lang w:val="ru-RU"/>
        </w:rPr>
        <w:t>хъ, во бд</w:t>
      </w:r>
      <w:r w:rsidRPr="009177F1">
        <w:rPr>
          <w:lang w:val="ru-RU"/>
        </w:rPr>
        <w:t>ѣ</w:t>
      </w:r>
      <w:r w:rsidRPr="009177F1">
        <w:rPr>
          <w:rFonts w:ascii="KDRS" w:hAnsi="KDRS"/>
          <w:lang w:val="ru-RU"/>
        </w:rPr>
        <w:t>ниихъ и уединенн</w:t>
      </w:r>
      <w:r w:rsidRPr="009177F1">
        <w:rPr>
          <w:lang w:val="ru-RU"/>
        </w:rPr>
        <w:t>ѣ</w:t>
      </w:r>
      <w:r w:rsidRPr="009177F1">
        <w:rPr>
          <w:rFonts w:ascii="KDRS" w:hAnsi="KDRS"/>
          <w:lang w:val="ru-RU"/>
        </w:rPr>
        <w:t>й потреб</w:t>
      </w:r>
      <w:r w:rsidRPr="009177F1">
        <w:rPr>
          <w:lang w:val="ru-RU"/>
        </w:rPr>
        <w:t>ѣ</w:t>
      </w:r>
      <w:r w:rsidRPr="009177F1">
        <w:rPr>
          <w:rFonts w:ascii="KDRS" w:hAnsi="KDRS"/>
          <w:lang w:val="ru-RU"/>
        </w:rPr>
        <w:t>, въ недуз</w:t>
      </w:r>
      <w:r w:rsidRPr="009177F1">
        <w:rPr>
          <w:lang w:val="ru-RU"/>
        </w:rPr>
        <w:t>ѣ</w:t>
      </w:r>
      <w:r w:rsidRPr="009177F1">
        <w:rPr>
          <w:rFonts w:ascii="KDRS" w:hAnsi="KDRS"/>
          <w:lang w:val="ru-RU"/>
        </w:rPr>
        <w:t>хъ и въ пакост</w:t>
      </w:r>
      <w:r w:rsidRPr="009177F1">
        <w:rPr>
          <w:lang w:val="ru-RU"/>
        </w:rPr>
        <w:t>ѣ</w:t>
      </w:r>
      <w:r w:rsidRPr="009177F1">
        <w:rPr>
          <w:rFonts w:ascii="KDRS" w:hAnsi="KDRS"/>
          <w:lang w:val="ru-RU"/>
        </w:rPr>
        <w:t>хъ, и сердечномъ сокрушении, и т</w:t>
      </w:r>
      <w:r w:rsidRPr="009177F1">
        <w:rPr>
          <w:lang w:val="ru-RU"/>
        </w:rPr>
        <w:t>ѣ</w:t>
      </w:r>
      <w:r w:rsidRPr="009177F1">
        <w:rPr>
          <w:rFonts w:ascii="KDRS" w:hAnsi="KDRS"/>
          <w:lang w:val="ru-RU"/>
        </w:rPr>
        <w:t xml:space="preserve">леси сломлении и сугорблении. Пов.С.Шаховского, 842. </w:t>
      </w:r>
      <w:r>
        <w:rPr>
          <w:rFonts w:ascii="KDRS" w:hAnsi="KDRS"/>
        </w:rPr>
        <w:t>XVII </w:t>
      </w:r>
      <w:r w:rsidRPr="009177F1">
        <w:rPr>
          <w:rFonts w:ascii="KDRS" w:hAnsi="KDRS"/>
          <w:lang w:val="ru-RU"/>
        </w:rPr>
        <w:t>в.</w:t>
      </w:r>
    </w:p>
    <w:p w14:paraId="245B544E"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СУГОРБЫЙ,</w:t>
      </w:r>
      <w:r w:rsidRPr="009177F1">
        <w:rPr>
          <w:rFonts w:ascii="KDRS" w:hAnsi="KDRS"/>
          <w:lang w:val="ru-RU"/>
        </w:rPr>
        <w:t xml:space="preserve"> </w:t>
      </w:r>
      <w:r w:rsidRPr="009177F1">
        <w:rPr>
          <w:rFonts w:ascii="KDRS" w:hAnsi="KDRS"/>
          <w:i/>
          <w:iCs/>
          <w:lang w:val="ru-RU"/>
        </w:rPr>
        <w:t>прил. Сгорбленный</w:t>
      </w:r>
      <w:r w:rsidRPr="009177F1">
        <w:rPr>
          <w:rFonts w:ascii="KDRS" w:hAnsi="KDRS"/>
          <w:lang w:val="ru-RU"/>
        </w:rPr>
        <w:t xml:space="preserve">, </w:t>
      </w:r>
      <w:r w:rsidRPr="009177F1">
        <w:rPr>
          <w:rFonts w:ascii="KDRS" w:hAnsi="KDRS"/>
          <w:i/>
          <w:iCs/>
          <w:lang w:val="ru-RU"/>
        </w:rPr>
        <w:t>сутулый</w:t>
      </w:r>
      <w:r w:rsidRPr="009177F1">
        <w:rPr>
          <w:rFonts w:ascii="KDRS" w:hAnsi="KDRS"/>
          <w:lang w:val="ru-RU"/>
        </w:rPr>
        <w:t>. А въ кабал</w:t>
      </w:r>
      <w:r w:rsidRPr="009177F1">
        <w:rPr>
          <w:lang w:val="ru-RU"/>
        </w:rPr>
        <w:t>ѣ</w:t>
      </w:r>
      <w:r w:rsidRPr="009177F1">
        <w:rPr>
          <w:rFonts w:ascii="KDRS" w:hAnsi="KDRS"/>
          <w:lang w:val="ru-RU"/>
        </w:rPr>
        <w:t xml:space="preserve"> пишетъ: се язъ Марина Иванова дочь, ростомъ середняя, сугорба, носъ покляпъ, на лици на правой сторон</w:t>
      </w:r>
      <w:r w:rsidRPr="009177F1">
        <w:rPr>
          <w:lang w:val="ru-RU"/>
        </w:rPr>
        <w:t>ѣ</w:t>
      </w:r>
      <w:r w:rsidRPr="009177F1">
        <w:rPr>
          <w:rFonts w:ascii="KDRS" w:hAnsi="KDRS"/>
          <w:lang w:val="ru-RU"/>
        </w:rPr>
        <w:t xml:space="preserve"> четыре бородавицы. Новг.каб.кн., 221. 1594</w:t>
      </w:r>
      <w:r>
        <w:rPr>
          <w:rFonts w:ascii="KDRS" w:hAnsi="KDRS"/>
        </w:rPr>
        <w:t> </w:t>
      </w:r>
      <w:r w:rsidRPr="009177F1">
        <w:rPr>
          <w:rFonts w:ascii="KDRS" w:hAnsi="KDRS"/>
          <w:lang w:val="ru-RU"/>
        </w:rPr>
        <w:t>г.</w:t>
      </w:r>
    </w:p>
    <w:p w14:paraId="5EBE04E2"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lastRenderedPageBreak/>
        <w:t>СУГРА,</w:t>
      </w:r>
      <w:r w:rsidRPr="009177F1">
        <w:rPr>
          <w:rFonts w:ascii="KDRS" w:hAnsi="KDRS"/>
          <w:lang w:val="ru-RU"/>
        </w:rPr>
        <w:t xml:space="preserve"> </w:t>
      </w:r>
      <w:r w:rsidRPr="009177F1">
        <w:rPr>
          <w:rFonts w:ascii="KDRS" w:hAnsi="KDRS"/>
          <w:i/>
          <w:iCs/>
          <w:lang w:val="ru-RU"/>
        </w:rPr>
        <w:t>ж. Болотистая местность</w:t>
      </w:r>
      <w:r w:rsidRPr="009177F1">
        <w:rPr>
          <w:rFonts w:ascii="KDRS" w:hAnsi="KDRS"/>
          <w:lang w:val="ru-RU"/>
        </w:rPr>
        <w:t xml:space="preserve">, </w:t>
      </w:r>
      <w:r w:rsidRPr="009177F1">
        <w:rPr>
          <w:rFonts w:ascii="KDRS" w:hAnsi="KDRS"/>
          <w:i/>
          <w:iCs/>
          <w:lang w:val="ru-RU"/>
        </w:rPr>
        <w:t>поросшая мелким лесом и кустарником.</w:t>
      </w:r>
      <w:r w:rsidRPr="009177F1">
        <w:rPr>
          <w:rFonts w:ascii="KDRS" w:hAnsi="KDRS"/>
          <w:lang w:val="ru-RU"/>
        </w:rPr>
        <w:t xml:space="preserve"> А межа той в&lt;еликого&gt; князя земл</w:t>
      </w:r>
      <w:r w:rsidRPr="009177F1">
        <w:rPr>
          <w:lang w:val="ru-RU"/>
        </w:rPr>
        <w:t>ѣ</w:t>
      </w:r>
      <w:r w:rsidRPr="009177F1">
        <w:rPr>
          <w:rFonts w:ascii="KDRS" w:hAnsi="KDRS"/>
          <w:lang w:val="ru-RU"/>
        </w:rPr>
        <w:t xml:space="preserve"> с монастырскою землею отъ Тесова болота на Сорбачскую сугру, да на Осиновой островъ… от Озацкие земли отъ </w:t>
      </w:r>
      <w:r w:rsidRPr="009177F1">
        <w:rPr>
          <w:rFonts w:ascii="KDRS" w:hAnsi="KDRS"/>
          <w:caps/>
          <w:lang w:val="ru-RU"/>
        </w:rPr>
        <w:t>т</w:t>
      </w:r>
      <w:r w:rsidRPr="009177F1">
        <w:rPr>
          <w:rFonts w:ascii="KDRS" w:hAnsi="KDRS"/>
          <w:lang w:val="ru-RU"/>
        </w:rPr>
        <w:t>есова болота… въ Еловой островъ да въ Лывную сугру… да черезъ... Торбаль озеро</w:t>
      </w:r>
      <w:r w:rsidRPr="009177F1">
        <w:rPr>
          <w:lang w:val="ru-RU"/>
        </w:rPr>
        <w:t>…</w:t>
      </w:r>
      <w:r w:rsidRPr="009177F1">
        <w:rPr>
          <w:rFonts w:ascii="KDRS" w:hAnsi="KDRS"/>
          <w:lang w:val="ru-RU"/>
        </w:rPr>
        <w:t xml:space="preserve"> въ Ильинскую согру. А.гражд.распр.</w:t>
      </w:r>
      <w:r>
        <w:rPr>
          <w:rFonts w:ascii="KDRS" w:hAnsi="KDRS"/>
        </w:rPr>
        <w:t> I</w:t>
      </w:r>
      <w:r w:rsidRPr="009177F1">
        <w:rPr>
          <w:rFonts w:ascii="KDRS" w:hAnsi="KDRS"/>
          <w:lang w:val="ru-RU"/>
        </w:rPr>
        <w:t>, 120. 1511</w:t>
      </w:r>
      <w:r>
        <w:rPr>
          <w:rFonts w:ascii="KDRS" w:hAnsi="KDRS"/>
        </w:rPr>
        <w:t> </w:t>
      </w:r>
      <w:r w:rsidRPr="009177F1">
        <w:rPr>
          <w:rFonts w:ascii="KDRS" w:hAnsi="KDRS"/>
          <w:lang w:val="ru-RU"/>
        </w:rPr>
        <w:t xml:space="preserve">г. – Ср. </w:t>
      </w:r>
      <w:r w:rsidRPr="009177F1">
        <w:rPr>
          <w:rFonts w:ascii="KDRS" w:hAnsi="KDRS"/>
          <w:b/>
          <w:bCs/>
          <w:lang w:val="ru-RU"/>
        </w:rPr>
        <w:t>согра</w:t>
      </w:r>
      <w:r w:rsidRPr="009177F1">
        <w:rPr>
          <w:rFonts w:ascii="KDRS" w:hAnsi="KDRS"/>
          <w:lang w:val="ru-RU"/>
        </w:rPr>
        <w:t>.</w:t>
      </w:r>
    </w:p>
    <w:p w14:paraId="3ACE360E"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СУГРАДИТИ.</w:t>
      </w:r>
      <w:r w:rsidRPr="009177F1">
        <w:rPr>
          <w:rFonts w:ascii="KDRS" w:hAnsi="KDRS"/>
          <w:lang w:val="ru-RU"/>
        </w:rPr>
        <w:t xml:space="preserve"> </w:t>
      </w:r>
      <w:r w:rsidRPr="009177F1">
        <w:rPr>
          <w:rFonts w:ascii="KDRS" w:hAnsi="KDRS"/>
          <w:i/>
          <w:iCs/>
          <w:lang w:val="ru-RU"/>
        </w:rPr>
        <w:t>Оградить стенами</w:t>
      </w:r>
      <w:r w:rsidRPr="009177F1">
        <w:rPr>
          <w:rFonts w:ascii="KDRS" w:hAnsi="KDRS"/>
          <w:lang w:val="ru-RU"/>
        </w:rPr>
        <w:t xml:space="preserve">, </w:t>
      </w:r>
      <w:r w:rsidRPr="009177F1">
        <w:rPr>
          <w:rFonts w:ascii="KDRS" w:hAnsi="KDRS"/>
          <w:i/>
          <w:iCs/>
          <w:lang w:val="ru-RU"/>
        </w:rPr>
        <w:t>укрепить</w:t>
      </w:r>
      <w:r w:rsidRPr="009177F1">
        <w:rPr>
          <w:rFonts w:ascii="KDRS" w:hAnsi="KDRS"/>
          <w:lang w:val="ru-RU"/>
        </w:rPr>
        <w:t>. Съглядаите… каци гради… сугражене ли суть или ни (</w:t>
      </w:r>
      <w:r w:rsidRPr="00413D00">
        <w:t>ε</w:t>
      </w:r>
      <w:r w:rsidRPr="00940A90">
        <w:t>ἰ</w:t>
      </w:r>
      <w:r w:rsidRPr="009177F1">
        <w:rPr>
          <w:lang w:val="ru-RU"/>
        </w:rPr>
        <w:t xml:space="preserve"> </w:t>
      </w:r>
      <w:r w:rsidRPr="00413D00">
        <w:t>ἐν</w:t>
      </w:r>
      <w:r w:rsidRPr="009177F1">
        <w:rPr>
          <w:lang w:val="ru-RU"/>
        </w:rPr>
        <w:t xml:space="preserve"> </w:t>
      </w:r>
      <w:r w:rsidRPr="00413D00">
        <w:t>τειχ</w:t>
      </w:r>
      <w:r w:rsidRPr="00940A90">
        <w:t>ή</w:t>
      </w:r>
      <w:r w:rsidRPr="00413D00">
        <w:t>ρεσιν</w:t>
      </w:r>
      <w:r w:rsidRPr="009177F1">
        <w:rPr>
          <w:lang w:val="ru-RU"/>
        </w:rPr>
        <w:t xml:space="preserve"> </w:t>
      </w:r>
      <w:r w:rsidRPr="001126B8">
        <w:t>ἢ</w:t>
      </w:r>
      <w:r w:rsidRPr="009177F1">
        <w:rPr>
          <w:lang w:val="ru-RU"/>
        </w:rPr>
        <w:t xml:space="preserve"> </w:t>
      </w:r>
      <w:r w:rsidRPr="00413D00">
        <w:t>ἐν</w:t>
      </w:r>
      <w:r w:rsidRPr="009177F1">
        <w:rPr>
          <w:lang w:val="ru-RU"/>
        </w:rPr>
        <w:t xml:space="preserve"> </w:t>
      </w:r>
      <w:r w:rsidRPr="004F0B87">
        <w:t>ἀ</w:t>
      </w:r>
      <w:r w:rsidRPr="00413D00">
        <w:t>τειχ</w:t>
      </w:r>
      <w:r w:rsidRPr="004F0B87">
        <w:t>ί</w:t>
      </w:r>
      <w:r w:rsidRPr="00413D00">
        <w:t>στοιϛ</w:t>
      </w:r>
      <w:r w:rsidRPr="009177F1">
        <w:rPr>
          <w:rFonts w:ascii="KDRS" w:hAnsi="KDRS"/>
          <w:lang w:val="ru-RU"/>
        </w:rPr>
        <w:t xml:space="preserve">). (Чис. </w:t>
      </w:r>
      <w:r>
        <w:rPr>
          <w:rFonts w:ascii="KDRS" w:hAnsi="KDRS"/>
        </w:rPr>
        <w:t>XIII</w:t>
      </w:r>
      <w:r w:rsidRPr="009177F1">
        <w:rPr>
          <w:rFonts w:ascii="KDRS" w:hAnsi="KDRS"/>
          <w:lang w:val="ru-RU"/>
        </w:rPr>
        <w:t>, 20) Пятикн., 118</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 xml:space="preserve">в. – Ср. </w:t>
      </w:r>
      <w:r w:rsidRPr="009177F1">
        <w:rPr>
          <w:rFonts w:ascii="KDRS" w:hAnsi="KDRS"/>
          <w:b/>
          <w:bCs/>
          <w:lang w:val="ru-RU"/>
        </w:rPr>
        <w:t>соградити</w:t>
      </w:r>
      <w:r w:rsidRPr="009177F1">
        <w:rPr>
          <w:rFonts w:ascii="KDRS" w:hAnsi="KDRS"/>
          <w:lang w:val="ru-RU"/>
        </w:rPr>
        <w:t>.</w:t>
      </w:r>
    </w:p>
    <w:p w14:paraId="13FC9CC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СУГРАЖАНИНЪ</w:t>
      </w:r>
      <w:r w:rsidRPr="009177F1">
        <w:rPr>
          <w:b/>
          <w:bCs/>
          <w:lang w:val="ru-RU"/>
        </w:rPr>
        <w:t xml:space="preserve">, </w:t>
      </w:r>
      <w:r w:rsidRPr="009177F1">
        <w:rPr>
          <w:rFonts w:ascii="KDRS" w:hAnsi="KDRS"/>
          <w:b/>
          <w:bCs/>
          <w:lang w:val="ru-RU"/>
        </w:rPr>
        <w:t>СУГРАЖЕНИНЪ,</w:t>
      </w:r>
      <w:r w:rsidRPr="009177F1">
        <w:rPr>
          <w:rFonts w:ascii="KDRS" w:hAnsi="KDRS"/>
          <w:lang w:val="ru-RU"/>
        </w:rPr>
        <w:t xml:space="preserve"> </w:t>
      </w:r>
      <w:r w:rsidRPr="009177F1">
        <w:rPr>
          <w:rFonts w:ascii="KDRS" w:hAnsi="KDRS"/>
          <w:i/>
          <w:iCs/>
          <w:lang w:val="ru-RU"/>
        </w:rPr>
        <w:t xml:space="preserve">м. То же, что </w:t>
      </w:r>
      <w:r w:rsidRPr="009177F1">
        <w:rPr>
          <w:rFonts w:ascii="KDRS" w:hAnsi="KDRS"/>
          <w:b/>
          <w:bCs/>
          <w:lang w:val="ru-RU"/>
        </w:rPr>
        <w:t>сугражданинъ</w:t>
      </w:r>
      <w:r w:rsidRPr="009177F1">
        <w:rPr>
          <w:rFonts w:ascii="KDRS" w:hAnsi="KDRS"/>
          <w:lang w:val="ru-RU"/>
        </w:rPr>
        <w:t>. Житие чисто пощениемь сътяжавъ, Вячеславе придивьне, и англ</w:t>
      </w:r>
      <w:r w:rsidRPr="009177F1">
        <w:rPr>
          <w:lang w:val="ru-RU"/>
        </w:rPr>
        <w:t>҃</w:t>
      </w:r>
      <w:r w:rsidRPr="009177F1">
        <w:rPr>
          <w:rFonts w:ascii="KDRS" w:hAnsi="KDRS"/>
          <w:lang w:val="ru-RU"/>
        </w:rPr>
        <w:t>мъ суграженинъ (вар.</w:t>
      </w:r>
      <w:r w:rsidRPr="009177F1">
        <w:rPr>
          <w:lang w:val="ru-RU"/>
        </w:rPr>
        <w:t xml:space="preserve"> </w:t>
      </w:r>
      <w:r>
        <w:t>XII </w:t>
      </w:r>
      <w:r w:rsidRPr="009177F1">
        <w:rPr>
          <w:lang w:val="ru-RU"/>
        </w:rPr>
        <w:t>в.</w:t>
      </w:r>
      <w:r w:rsidRPr="009177F1">
        <w:rPr>
          <w:rFonts w:ascii="KDRS" w:hAnsi="KDRS"/>
          <w:lang w:val="ru-RU"/>
        </w:rPr>
        <w:t>: сугражанинъ) явися, съ нимиже моли о спс</w:t>
      </w:r>
      <w:r w:rsidRPr="009177F1">
        <w:rPr>
          <w:lang w:val="ru-RU"/>
        </w:rPr>
        <w:t>҃</w:t>
      </w:r>
      <w:r w:rsidRPr="009177F1">
        <w:rPr>
          <w:rFonts w:ascii="KDRS" w:hAnsi="KDRS"/>
          <w:lang w:val="ru-RU"/>
        </w:rPr>
        <w:t>ении дш</w:t>
      </w:r>
      <w:r w:rsidRPr="009177F1">
        <w:rPr>
          <w:lang w:val="ru-RU"/>
        </w:rPr>
        <w:t>҃</w:t>
      </w:r>
      <w:r w:rsidRPr="009177F1">
        <w:rPr>
          <w:rFonts w:ascii="KDRS" w:hAnsi="KDRS"/>
          <w:lang w:val="ru-RU"/>
        </w:rPr>
        <w:t>ь нашихъ. Мин.сент., 0220. Ок.</w:t>
      </w:r>
      <w:r>
        <w:rPr>
          <w:rFonts w:ascii="KDRS" w:hAnsi="KDRS"/>
        </w:rPr>
        <w:t> </w:t>
      </w:r>
      <w:r w:rsidRPr="009177F1">
        <w:rPr>
          <w:rFonts w:ascii="KDRS" w:hAnsi="KDRS"/>
          <w:lang w:val="ru-RU"/>
        </w:rPr>
        <w:t>1095</w:t>
      </w:r>
      <w:r>
        <w:rPr>
          <w:rFonts w:ascii="KDRS" w:hAnsi="KDRS"/>
        </w:rPr>
        <w:t> </w:t>
      </w:r>
      <w:r w:rsidRPr="009177F1">
        <w:rPr>
          <w:rFonts w:ascii="KDRS" w:hAnsi="KDRS"/>
          <w:lang w:val="ru-RU"/>
        </w:rPr>
        <w:t>г.</w:t>
      </w:r>
      <w:r w:rsidRPr="009177F1">
        <w:rPr>
          <w:lang w:val="ru-RU"/>
        </w:rPr>
        <w:t xml:space="preserve"> </w:t>
      </w:r>
      <w:r w:rsidRPr="009177F1">
        <w:rPr>
          <w:rFonts w:ascii="KDRS" w:hAnsi="KDRS"/>
          <w:lang w:val="ru-RU"/>
        </w:rPr>
        <w:t>Древле бо языци пусти б</w:t>
      </w:r>
      <w:r w:rsidRPr="009177F1">
        <w:rPr>
          <w:lang w:val="ru-RU"/>
        </w:rPr>
        <w:t>ѣ</w:t>
      </w:r>
      <w:r w:rsidRPr="009177F1">
        <w:rPr>
          <w:rFonts w:ascii="KDRS" w:hAnsi="KDRS"/>
          <w:lang w:val="ru-RU"/>
        </w:rPr>
        <w:t>ша Хса</w:t>
      </w:r>
      <w:r w:rsidRPr="009177F1">
        <w:rPr>
          <w:lang w:val="ru-RU"/>
        </w:rPr>
        <w:t>҃</w:t>
      </w:r>
      <w:r w:rsidRPr="009177F1">
        <w:rPr>
          <w:rFonts w:ascii="KDRS" w:hAnsi="KDRS"/>
          <w:lang w:val="ru-RU"/>
        </w:rPr>
        <w:t>: нын</w:t>
      </w:r>
      <w:r w:rsidRPr="009177F1">
        <w:rPr>
          <w:lang w:val="ru-RU"/>
        </w:rPr>
        <w:t>ѣ</w:t>
      </w:r>
      <w:r w:rsidRPr="009177F1">
        <w:rPr>
          <w:rFonts w:ascii="KDRS" w:hAnsi="KDRS"/>
          <w:lang w:val="ru-RU"/>
        </w:rPr>
        <w:t xml:space="preserve"> же блг</w:t>
      </w:r>
      <w:r w:rsidRPr="009177F1">
        <w:rPr>
          <w:lang w:val="ru-RU"/>
        </w:rPr>
        <w:t>҃</w:t>
      </w:r>
      <w:r w:rsidRPr="009177F1">
        <w:rPr>
          <w:rFonts w:ascii="KDRS" w:hAnsi="KDRS"/>
          <w:lang w:val="ru-RU"/>
        </w:rPr>
        <w:t>одатию Бие</w:t>
      </w:r>
      <w:r w:rsidRPr="009177F1">
        <w:rPr>
          <w:lang w:val="ru-RU"/>
        </w:rPr>
        <w:t>҃</w:t>
      </w:r>
      <w:r w:rsidRPr="009177F1">
        <w:rPr>
          <w:rFonts w:ascii="KDRS" w:hAnsi="KDRS"/>
          <w:lang w:val="ru-RU"/>
        </w:rPr>
        <w:t>ю сугражане сты</w:t>
      </w:r>
      <w:r w:rsidRPr="009177F1">
        <w:rPr>
          <w:lang w:val="ru-RU"/>
        </w:rPr>
        <w:t>҃</w:t>
      </w:r>
      <w:r w:rsidRPr="009177F1">
        <w:rPr>
          <w:rFonts w:ascii="KDRS" w:hAnsi="KDRS"/>
          <w:lang w:val="ru-RU"/>
        </w:rPr>
        <w:t>мъ суть, от нихъже црк</w:t>
      </w:r>
      <w:r w:rsidRPr="009177F1">
        <w:rPr>
          <w:lang w:val="ru-RU"/>
        </w:rPr>
        <w:t>҃</w:t>
      </w:r>
      <w:r w:rsidRPr="009177F1">
        <w:rPr>
          <w:rFonts w:ascii="KDRS" w:hAnsi="KDRS"/>
          <w:lang w:val="ru-RU"/>
        </w:rPr>
        <w:t>ы восхожаше украшена муры състроеными. ПП</w:t>
      </w:r>
      <w:r w:rsidRPr="009177F1">
        <w:rPr>
          <w:rFonts w:ascii="KDRS" w:hAnsi="KDRS"/>
          <w:vertAlign w:val="superscript"/>
          <w:lang w:val="ru-RU"/>
        </w:rPr>
        <w:t>2</w:t>
      </w:r>
      <w:r w:rsidRPr="009177F1">
        <w:rPr>
          <w:rFonts w:ascii="KDRS" w:hAnsi="KDRS"/>
          <w:lang w:val="ru-RU"/>
        </w:rPr>
        <w:t xml:space="preserve">, 41. </w:t>
      </w:r>
      <w:r>
        <w:rPr>
          <w:rFonts w:ascii="KDRS" w:hAnsi="KDRS"/>
        </w:rPr>
        <w:t>XIII</w:t>
      </w:r>
      <w:r w:rsidRPr="009177F1">
        <w:rPr>
          <w:rFonts w:ascii="KDRS" w:hAnsi="KDRS"/>
          <w:lang w:val="ru-RU"/>
        </w:rPr>
        <w:t>–</w:t>
      </w:r>
      <w:r>
        <w:rPr>
          <w:rFonts w:ascii="KDRS" w:hAnsi="KDRS"/>
        </w:rPr>
        <w:t>XIV </w:t>
      </w:r>
      <w:r w:rsidRPr="009177F1">
        <w:rPr>
          <w:rFonts w:ascii="KDRS" w:hAnsi="KDRS"/>
          <w:lang w:val="ru-RU"/>
        </w:rPr>
        <w:t>вв.</w:t>
      </w:r>
      <w:r w:rsidRPr="009177F1">
        <w:rPr>
          <w:lang w:val="ru-RU"/>
        </w:rPr>
        <w:t xml:space="preserve"> </w:t>
      </w:r>
      <w:r w:rsidRPr="009177F1">
        <w:rPr>
          <w:rFonts w:ascii="KDRS" w:hAnsi="KDRS"/>
          <w:lang w:val="ru-RU"/>
        </w:rPr>
        <w:t>Т</w:t>
      </w:r>
      <w:r w:rsidRPr="009177F1">
        <w:rPr>
          <w:lang w:val="ru-RU"/>
        </w:rPr>
        <w:t>ѣ</w:t>
      </w:r>
      <w:r w:rsidRPr="009177F1">
        <w:rPr>
          <w:rFonts w:ascii="KDRS" w:hAnsi="KDRS"/>
          <w:lang w:val="ru-RU"/>
        </w:rPr>
        <w:t>мь убо не еще есте странни и пришелци, но сугражане ст</w:t>
      </w:r>
      <w:r w:rsidRPr="009177F1">
        <w:rPr>
          <w:lang w:val="ru-RU"/>
        </w:rPr>
        <w:t>҃</w:t>
      </w:r>
      <w:r w:rsidRPr="009177F1">
        <w:rPr>
          <w:rFonts w:ascii="KDRS" w:hAnsi="KDRS"/>
          <w:lang w:val="ru-RU"/>
        </w:rPr>
        <w:t>хъ и свои Бу</w:t>
      </w:r>
      <w:r w:rsidRPr="009177F1">
        <w:rPr>
          <w:lang w:val="ru-RU"/>
        </w:rPr>
        <w:t>҃</w:t>
      </w:r>
      <w:r w:rsidRPr="009177F1">
        <w:rPr>
          <w:rFonts w:ascii="KDRS" w:hAnsi="KDRS"/>
          <w:lang w:val="ru-RU"/>
        </w:rPr>
        <w:t xml:space="preserve"> (</w:t>
      </w:r>
      <w:r w:rsidRPr="00413D00">
        <w:t>συμπολ</w:t>
      </w:r>
      <w:r w:rsidRPr="00940A90">
        <w:t>ῖ</w:t>
      </w:r>
      <w:r w:rsidRPr="00413D00">
        <w:t>ταν</w:t>
      </w:r>
      <w:r w:rsidRPr="009177F1">
        <w:rPr>
          <w:rFonts w:ascii="KDRS" w:hAnsi="KDRS"/>
          <w:lang w:val="ru-RU"/>
        </w:rPr>
        <w:t xml:space="preserve">). (Ефес. </w:t>
      </w:r>
      <w:r>
        <w:rPr>
          <w:rFonts w:ascii="KDRS" w:hAnsi="KDRS"/>
        </w:rPr>
        <w:t>II</w:t>
      </w:r>
      <w:r w:rsidRPr="009177F1">
        <w:rPr>
          <w:rFonts w:ascii="KDRS" w:hAnsi="KDRS"/>
          <w:lang w:val="ru-RU"/>
        </w:rPr>
        <w:t>, 19) Чуд.Нов.зав., 125</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 xml:space="preserve">в. – Ср. </w:t>
      </w:r>
      <w:r w:rsidRPr="009177F1">
        <w:rPr>
          <w:rFonts w:ascii="KDRS" w:hAnsi="KDRS"/>
          <w:b/>
          <w:bCs/>
          <w:lang w:val="ru-RU"/>
        </w:rPr>
        <w:t>согражанинъ</w:t>
      </w:r>
      <w:r w:rsidRPr="009177F1">
        <w:rPr>
          <w:rFonts w:ascii="KDRS" w:hAnsi="KDRS"/>
          <w:lang w:val="ru-RU"/>
        </w:rPr>
        <w:t>.</w:t>
      </w:r>
    </w:p>
    <w:p w14:paraId="5D16D15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СУГРАЖДАНИНЪ,</w:t>
      </w:r>
      <w:r w:rsidRPr="009177F1">
        <w:rPr>
          <w:rFonts w:ascii="KDRS" w:hAnsi="KDRS"/>
          <w:lang w:val="ru-RU"/>
        </w:rPr>
        <w:t xml:space="preserve"> </w:t>
      </w:r>
      <w:r w:rsidRPr="009177F1">
        <w:rPr>
          <w:rFonts w:ascii="KDRS" w:hAnsi="KDRS"/>
          <w:i/>
          <w:iCs/>
          <w:lang w:val="ru-RU"/>
        </w:rPr>
        <w:t>м. Согражданин</w:t>
      </w:r>
      <w:r w:rsidRPr="009177F1">
        <w:rPr>
          <w:rFonts w:ascii="KDRS" w:hAnsi="KDRS"/>
          <w:lang w:val="ru-RU"/>
        </w:rPr>
        <w:t xml:space="preserve">; </w:t>
      </w:r>
      <w:r w:rsidRPr="009177F1">
        <w:rPr>
          <w:rFonts w:ascii="KDRS" w:hAnsi="KDRS"/>
          <w:i/>
          <w:iCs/>
          <w:lang w:val="ru-RU"/>
        </w:rPr>
        <w:t>тот</w:t>
      </w:r>
      <w:r w:rsidRPr="009177F1">
        <w:rPr>
          <w:rFonts w:ascii="KDRS" w:hAnsi="KDRS"/>
          <w:lang w:val="ru-RU"/>
        </w:rPr>
        <w:t>,</w:t>
      </w:r>
      <w:r w:rsidRPr="009177F1">
        <w:rPr>
          <w:rFonts w:ascii="KDRS" w:hAnsi="KDRS"/>
          <w:i/>
          <w:iCs/>
          <w:lang w:val="ru-RU"/>
        </w:rPr>
        <w:t xml:space="preserve"> кто живет в одном городе</w:t>
      </w:r>
      <w:r w:rsidRPr="009177F1">
        <w:rPr>
          <w:rFonts w:ascii="KDRS" w:hAnsi="KDRS"/>
          <w:lang w:val="ru-RU"/>
        </w:rPr>
        <w:t>,</w:t>
      </w:r>
      <w:r w:rsidRPr="009177F1">
        <w:rPr>
          <w:rFonts w:ascii="KDRS" w:hAnsi="KDRS"/>
          <w:i/>
          <w:iCs/>
          <w:lang w:val="ru-RU"/>
        </w:rPr>
        <w:t xml:space="preserve"> принадлежит одному гражданскому сообществу</w:t>
      </w:r>
      <w:r w:rsidRPr="009177F1">
        <w:rPr>
          <w:rFonts w:ascii="KDRS" w:hAnsi="KDRS"/>
          <w:lang w:val="ru-RU"/>
        </w:rPr>
        <w:t xml:space="preserve">; </w:t>
      </w:r>
      <w:r w:rsidRPr="009177F1">
        <w:rPr>
          <w:rFonts w:ascii="KDRS" w:hAnsi="KDRS"/>
          <w:i/>
          <w:iCs/>
          <w:lang w:val="ru-RU"/>
        </w:rPr>
        <w:t>зд. перен</w:t>
      </w:r>
      <w:r w:rsidRPr="009177F1">
        <w:rPr>
          <w:rFonts w:ascii="KDRS" w:hAnsi="KDRS"/>
          <w:lang w:val="ru-RU"/>
        </w:rPr>
        <w:t>. Н</w:t>
      </w:r>
      <w:r w:rsidRPr="009177F1">
        <w:rPr>
          <w:lang w:val="ru-RU"/>
        </w:rPr>
        <w:t>ѣ</w:t>
      </w:r>
      <w:r w:rsidRPr="009177F1">
        <w:rPr>
          <w:rFonts w:ascii="KDRS" w:hAnsi="KDRS"/>
          <w:lang w:val="ru-RU"/>
        </w:rPr>
        <w:t>сте странни и пришьльци, нъ суграждане сты</w:t>
      </w:r>
      <w:r w:rsidRPr="009177F1">
        <w:rPr>
          <w:lang w:val="ru-RU"/>
        </w:rPr>
        <w:t>҃</w:t>
      </w:r>
      <w:r w:rsidRPr="009177F1">
        <w:rPr>
          <w:rFonts w:ascii="KDRS" w:hAnsi="KDRS"/>
          <w:lang w:val="ru-RU"/>
        </w:rPr>
        <w:t>мъ и приснии Бу</w:t>
      </w:r>
      <w:r w:rsidRPr="009177F1">
        <w:rPr>
          <w:lang w:val="ru-RU"/>
        </w:rPr>
        <w:t>҃</w:t>
      </w:r>
      <w:r w:rsidRPr="009177F1">
        <w:rPr>
          <w:rFonts w:ascii="KDRS" w:hAnsi="KDRS"/>
          <w:lang w:val="ru-RU"/>
        </w:rPr>
        <w:t xml:space="preserve"> (Ефес</w:t>
      </w:r>
      <w:r w:rsidRPr="009177F1">
        <w:rPr>
          <w:lang w:val="ru-RU"/>
        </w:rPr>
        <w:t>.</w:t>
      </w:r>
      <w:r>
        <w:t xml:space="preserve"> II, 19: </w:t>
      </w:r>
      <w:r w:rsidRPr="00413D00">
        <w:t>συμπολ</w:t>
      </w:r>
      <w:r w:rsidRPr="00940A90">
        <w:t>ῖ</w:t>
      </w:r>
      <w:r w:rsidRPr="00413D00">
        <w:t>ται</w:t>
      </w:r>
      <w:r>
        <w:rPr>
          <w:rFonts w:ascii="KDRS" w:hAnsi="KDRS"/>
        </w:rPr>
        <w:t>). Панд.Ант.</w:t>
      </w:r>
      <w:r>
        <w:rPr>
          <w:rFonts w:ascii="KDRS" w:hAnsi="KDRS"/>
          <w:vertAlign w:val="superscript"/>
        </w:rPr>
        <w:t>1</w:t>
      </w:r>
      <w:r>
        <w:rPr>
          <w:rFonts w:ascii="KDRS" w:hAnsi="KDRS"/>
        </w:rPr>
        <w:t>, 187. XI в. Языци же, чюжди зав</w:t>
      </w:r>
      <w:r>
        <w:t>ѣ</w:t>
      </w:r>
      <w:r>
        <w:rPr>
          <w:rFonts w:ascii="KDRS" w:hAnsi="KDRS"/>
        </w:rPr>
        <w:t>товъ суще и устранени законоучениа Божиа и не суграждане суще святымъ, не на единомъ пути, но мноз</w:t>
      </w:r>
      <w:r>
        <w:t>ѣ</w:t>
      </w:r>
      <w:r>
        <w:rPr>
          <w:rFonts w:ascii="KDRS" w:hAnsi="KDRS"/>
        </w:rPr>
        <w:t>ми безаконии и въ нев</w:t>
      </w:r>
      <w:r>
        <w:t>ѣ</w:t>
      </w:r>
      <w:r>
        <w:rPr>
          <w:rFonts w:ascii="KDRS" w:hAnsi="KDRS"/>
        </w:rPr>
        <w:t>ждьств</w:t>
      </w:r>
      <w:r>
        <w:t>ѣ</w:t>
      </w:r>
      <w:r>
        <w:rPr>
          <w:rFonts w:ascii="KDRS" w:hAnsi="KDRS"/>
        </w:rPr>
        <w:t xml:space="preserve"> живяху и въ халугахъ, въ грес</w:t>
      </w:r>
      <w:r>
        <w:t>ѣ</w:t>
      </w:r>
      <w:r>
        <w:rPr>
          <w:rFonts w:ascii="KDRS" w:hAnsi="KDRS"/>
        </w:rPr>
        <w:t>хъ (</w:t>
      </w:r>
      <w:r w:rsidRPr="00413D00">
        <w:t>συμπολ</w:t>
      </w:r>
      <w:r w:rsidRPr="00940A90">
        <w:t>ῖ</w:t>
      </w:r>
      <w:r w:rsidRPr="00413D00">
        <w:t>ται</w:t>
      </w:r>
      <w:r>
        <w:rPr>
          <w:rFonts w:ascii="KDRS" w:hAnsi="KDRS"/>
        </w:rPr>
        <w:t xml:space="preserve">). </w:t>
      </w:r>
      <w:r w:rsidRPr="009177F1">
        <w:rPr>
          <w:rFonts w:ascii="KDRS" w:hAnsi="KDRS"/>
          <w:lang w:val="ru-RU"/>
        </w:rPr>
        <w:t xml:space="preserve">(Толк.ев.Феоф.Болг.) ВМЧ, Окт. 4–18, 1334. </w:t>
      </w:r>
      <w:r>
        <w:rPr>
          <w:rFonts w:ascii="KDRS" w:hAnsi="KDRS"/>
        </w:rPr>
        <w:t>XVI </w:t>
      </w:r>
      <w:r w:rsidRPr="009177F1">
        <w:rPr>
          <w:rFonts w:ascii="KDRS" w:hAnsi="KDRS"/>
          <w:lang w:val="ru-RU"/>
        </w:rPr>
        <w:t xml:space="preserve">в. – Ср. </w:t>
      </w:r>
      <w:r w:rsidRPr="009177F1">
        <w:rPr>
          <w:rFonts w:ascii="KDRS" w:hAnsi="KDRS"/>
          <w:b/>
          <w:bCs/>
          <w:lang w:val="ru-RU"/>
        </w:rPr>
        <w:t>согражданинъ</w:t>
      </w:r>
      <w:r w:rsidRPr="009177F1">
        <w:rPr>
          <w:rFonts w:ascii="KDRS" w:hAnsi="KDRS"/>
          <w:lang w:val="ru-RU"/>
        </w:rPr>
        <w:t>.</w:t>
      </w:r>
    </w:p>
    <w:p w14:paraId="4F69AAAE" w14:textId="77777777" w:rsidR="00F4528E" w:rsidRPr="009177F1" w:rsidRDefault="00F4528E" w:rsidP="00F4528E">
      <w:pPr>
        <w:widowControl/>
        <w:spacing w:line="-460" w:lineRule="auto"/>
        <w:ind w:firstLine="709"/>
        <w:jc w:val="both"/>
        <w:rPr>
          <w:rFonts w:ascii="KDRS" w:hAnsi="KDRS"/>
          <w:b/>
          <w:bCs/>
          <w:lang w:val="ru-RU"/>
        </w:rPr>
      </w:pPr>
      <w:r w:rsidRPr="009177F1">
        <w:rPr>
          <w:rFonts w:ascii="KDRS" w:hAnsi="KDRS"/>
          <w:b/>
          <w:bCs/>
          <w:lang w:val="ru-RU"/>
        </w:rPr>
        <w:t xml:space="preserve">СУГРАЖЕНИНЪ  </w:t>
      </w:r>
      <w:r w:rsidRPr="009177F1">
        <w:rPr>
          <w:rFonts w:ascii="KDRS" w:hAnsi="KDRS"/>
          <w:lang w:val="ru-RU"/>
        </w:rPr>
        <w:t>см.</w:t>
      </w:r>
      <w:r w:rsidRPr="009177F1">
        <w:rPr>
          <w:rFonts w:ascii="KDRS" w:hAnsi="KDRS"/>
          <w:b/>
          <w:bCs/>
          <w:lang w:val="ru-RU"/>
        </w:rPr>
        <w:t xml:space="preserve"> сугражанинъ</w:t>
      </w:r>
    </w:p>
    <w:p w14:paraId="23C5B845"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СУГРЕБЪ,</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1. </w:t>
      </w:r>
      <w:r w:rsidRPr="009177F1">
        <w:rPr>
          <w:rFonts w:ascii="KDRS" w:hAnsi="KDRS"/>
          <w:i/>
          <w:iCs/>
          <w:lang w:val="ru-RU"/>
        </w:rPr>
        <w:t xml:space="preserve">То же, что </w:t>
      </w:r>
      <w:r w:rsidRPr="009177F1">
        <w:rPr>
          <w:rFonts w:ascii="KDRS" w:hAnsi="KDRS"/>
          <w:b/>
          <w:bCs/>
          <w:lang w:val="ru-RU"/>
        </w:rPr>
        <w:t>сугробъ</w:t>
      </w:r>
      <w:r w:rsidRPr="009177F1">
        <w:rPr>
          <w:rFonts w:ascii="KDRS" w:hAnsi="KDRS"/>
          <w:lang w:val="ru-RU"/>
        </w:rPr>
        <w:t>. (1446): И посла на дороги в</w:t>
      </w:r>
      <w:r w:rsidRPr="009177F1">
        <w:rPr>
          <w:lang w:val="ru-RU"/>
        </w:rPr>
        <w:t>ѣ</w:t>
      </w:r>
      <w:r w:rsidRPr="009177F1">
        <w:rPr>
          <w:rFonts w:ascii="KDRS" w:hAnsi="KDRS"/>
          <w:lang w:val="ru-RU"/>
        </w:rPr>
        <w:t>стей переимати. Б</w:t>
      </w:r>
      <w:r w:rsidRPr="009177F1">
        <w:rPr>
          <w:lang w:val="ru-RU"/>
        </w:rPr>
        <w:t>ѣ</w:t>
      </w:r>
      <w:r w:rsidRPr="009177F1">
        <w:rPr>
          <w:rFonts w:ascii="KDRS" w:hAnsi="KDRS"/>
          <w:lang w:val="ru-RU"/>
        </w:rPr>
        <w:t xml:space="preserve"> же сн</w:t>
      </w:r>
      <w:r w:rsidRPr="009177F1">
        <w:rPr>
          <w:lang w:val="ru-RU"/>
        </w:rPr>
        <w:t>ѣ</w:t>
      </w:r>
      <w:r w:rsidRPr="009177F1">
        <w:rPr>
          <w:rFonts w:ascii="KDRS" w:hAnsi="KDRS"/>
          <w:lang w:val="ru-RU"/>
        </w:rPr>
        <w:t>ги велики падоша, и не могоша въпереди съ в</w:t>
      </w:r>
      <w:r w:rsidRPr="009177F1">
        <w:rPr>
          <w:lang w:val="ru-RU"/>
        </w:rPr>
        <w:t>ѣ</w:t>
      </w:r>
      <w:r w:rsidRPr="009177F1">
        <w:rPr>
          <w:rFonts w:ascii="KDRS" w:hAnsi="KDRS"/>
          <w:lang w:val="ru-RU"/>
        </w:rPr>
        <w:t>стью приити къ великому князю, сугреби [так!] сн</w:t>
      </w:r>
      <w:r w:rsidRPr="009177F1">
        <w:rPr>
          <w:lang w:val="ru-RU"/>
        </w:rPr>
        <w:t>ѣ</w:t>
      </w:r>
      <w:r w:rsidRPr="009177F1">
        <w:rPr>
          <w:rFonts w:ascii="KDRS" w:hAnsi="KDRS"/>
          <w:lang w:val="ru-RU"/>
        </w:rPr>
        <w:t>жными не могоша гнати. Львов.лет.</w:t>
      </w:r>
      <w:r>
        <w:rPr>
          <w:rFonts w:ascii="KDRS" w:hAnsi="KDRS"/>
        </w:rPr>
        <w:t> I</w:t>
      </w:r>
      <w:r w:rsidRPr="009177F1">
        <w:rPr>
          <w:rFonts w:ascii="KDRS" w:hAnsi="KDRS"/>
          <w:lang w:val="ru-RU"/>
        </w:rPr>
        <w:t xml:space="preserve">, 260. </w:t>
      </w:r>
      <w:r>
        <w:rPr>
          <w:rFonts w:ascii="KDRS" w:hAnsi="KDRS"/>
        </w:rPr>
        <w:t>XVI </w:t>
      </w:r>
      <w:r w:rsidRPr="009177F1">
        <w:rPr>
          <w:rFonts w:ascii="KDRS" w:hAnsi="KDRS"/>
          <w:lang w:val="ru-RU"/>
        </w:rPr>
        <w:t>в.</w:t>
      </w:r>
    </w:p>
    <w:p w14:paraId="733AE77C"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lastRenderedPageBreak/>
        <w:t xml:space="preserve">2. </w:t>
      </w:r>
      <w:r w:rsidRPr="009177F1">
        <w:rPr>
          <w:rFonts w:ascii="KDRS" w:hAnsi="KDRS"/>
          <w:i/>
          <w:iCs/>
          <w:lang w:val="ru-RU"/>
        </w:rPr>
        <w:t>Мера соли на варницах</w:t>
      </w:r>
      <w:r w:rsidRPr="009177F1">
        <w:rPr>
          <w:rFonts w:ascii="KDRS" w:hAnsi="KDRS"/>
          <w:lang w:val="ru-RU"/>
        </w:rPr>
        <w:t xml:space="preserve">; </w:t>
      </w:r>
      <w:r w:rsidRPr="009177F1">
        <w:rPr>
          <w:rFonts w:ascii="KDRS" w:hAnsi="KDRS"/>
          <w:i/>
          <w:iCs/>
          <w:lang w:val="ru-RU"/>
        </w:rPr>
        <w:t>партия соли</w:t>
      </w:r>
      <w:r w:rsidRPr="009177F1">
        <w:rPr>
          <w:rFonts w:ascii="KDRS" w:hAnsi="KDRS"/>
          <w:lang w:val="ru-RU"/>
        </w:rPr>
        <w:t xml:space="preserve">, </w:t>
      </w:r>
      <w:r w:rsidRPr="009177F1">
        <w:rPr>
          <w:rFonts w:ascii="KDRS" w:hAnsi="KDRS"/>
          <w:i/>
          <w:iCs/>
          <w:lang w:val="ru-RU"/>
        </w:rPr>
        <w:t>сваренная за один прием</w:t>
      </w:r>
      <w:r w:rsidRPr="009177F1">
        <w:rPr>
          <w:rFonts w:ascii="KDRS" w:hAnsi="KDRS"/>
          <w:lang w:val="ru-RU"/>
        </w:rPr>
        <w:t>. Отступились есмя… свою двенатцатую выть въ варницы… и со вс</w:t>
      </w:r>
      <w:r w:rsidRPr="009177F1">
        <w:rPr>
          <w:lang w:val="ru-RU"/>
        </w:rPr>
        <w:t>ѣ</w:t>
      </w:r>
      <w:r w:rsidRPr="009177F1">
        <w:rPr>
          <w:rFonts w:ascii="KDRS" w:hAnsi="KDRS"/>
          <w:lang w:val="ru-RU"/>
        </w:rPr>
        <w:t>ми угодьи тое варници, и што изстари потягло угодей къ той варници, по розчету по тому другонатцатому сугребу въ варницы и росолу. Арх.Стр.</w:t>
      </w:r>
      <w:r>
        <w:rPr>
          <w:rFonts w:ascii="KDRS" w:hAnsi="KDRS"/>
        </w:rPr>
        <w:t> I</w:t>
      </w:r>
      <w:r w:rsidRPr="009177F1">
        <w:rPr>
          <w:rFonts w:ascii="KDRS" w:hAnsi="KDRS"/>
          <w:lang w:val="ru-RU"/>
        </w:rPr>
        <w:t>, 306. 1550</w:t>
      </w:r>
      <w:r>
        <w:rPr>
          <w:rFonts w:ascii="KDRS" w:hAnsi="KDRS"/>
        </w:rPr>
        <w:t> </w:t>
      </w:r>
      <w:r w:rsidRPr="009177F1">
        <w:rPr>
          <w:rFonts w:ascii="KDRS" w:hAnsi="KDRS"/>
          <w:lang w:val="ru-RU"/>
        </w:rPr>
        <w:t>г. Да язъ же Павелъ продалъ въ Ненокс</w:t>
      </w:r>
      <w:r w:rsidRPr="009177F1">
        <w:rPr>
          <w:lang w:val="ru-RU"/>
        </w:rPr>
        <w:t>ѣ</w:t>
      </w:r>
      <w:r w:rsidRPr="009177F1">
        <w:rPr>
          <w:rFonts w:ascii="KDRS" w:hAnsi="KDRS"/>
          <w:lang w:val="ru-RU"/>
        </w:rPr>
        <w:t xml:space="preserve"> на Великихъ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хъ росолу три дв</w:t>
      </w:r>
      <w:r w:rsidRPr="009177F1">
        <w:rPr>
          <w:lang w:val="ru-RU"/>
        </w:rPr>
        <w:t>ѣ</w:t>
      </w:r>
      <w:r w:rsidRPr="009177F1">
        <w:rPr>
          <w:rFonts w:ascii="KDRS" w:hAnsi="KDRS"/>
          <w:lang w:val="ru-RU"/>
        </w:rPr>
        <w:t>надцатыхъ сугреба, четверть варници. АЮ, 130. 1578</w:t>
      </w:r>
      <w:r>
        <w:rPr>
          <w:rFonts w:ascii="KDRS" w:hAnsi="KDRS"/>
        </w:rPr>
        <w:t> </w:t>
      </w:r>
      <w:r w:rsidRPr="009177F1">
        <w:rPr>
          <w:rFonts w:ascii="KDRS" w:hAnsi="KDRS"/>
          <w:lang w:val="ru-RU"/>
        </w:rPr>
        <w:t>г. Откупил у соловаров валовог&lt;</w:t>
      </w:r>
      <w:r>
        <w:rPr>
          <w:rFonts w:ascii="KDRS" w:hAnsi="KDRS"/>
        </w:rPr>
        <w:t>o</w:t>
      </w:r>
      <w:r w:rsidRPr="009177F1">
        <w:rPr>
          <w:rFonts w:ascii="KDRS" w:hAnsi="KDRS"/>
          <w:lang w:val="ru-RU"/>
        </w:rPr>
        <w:t>&gt; за 20 за 6 сугребов, дал за сугреб по шти алтын. Кн.расх.Корел.м. № 943, 36</w:t>
      </w:r>
      <w:r>
        <w:rPr>
          <w:rFonts w:ascii="KDRS" w:hAnsi="KDRS"/>
        </w:rPr>
        <w:t> </w:t>
      </w:r>
      <w:r w:rsidRPr="009177F1">
        <w:rPr>
          <w:rFonts w:ascii="KDRS" w:hAnsi="KDRS"/>
          <w:lang w:val="ru-RU"/>
        </w:rPr>
        <w:t>об. 1587</w:t>
      </w:r>
      <w:r>
        <w:rPr>
          <w:rFonts w:ascii="KDRS" w:hAnsi="KDRS"/>
        </w:rPr>
        <w:t> </w:t>
      </w:r>
      <w:r w:rsidRPr="009177F1">
        <w:rPr>
          <w:rFonts w:ascii="KDRS" w:hAnsi="KDRS"/>
          <w:lang w:val="ru-RU"/>
        </w:rPr>
        <w:t>г. Варено на цренах 95 сугребов… а соли приходило с сугреба по 30 пуд. (Кн.прих.-расх.Пол.ус.) Арх.Он. 1675</w:t>
      </w:r>
      <w:r>
        <w:rPr>
          <w:rFonts w:ascii="KDRS" w:hAnsi="KDRS"/>
        </w:rPr>
        <w:t> </w:t>
      </w:r>
      <w:r w:rsidRPr="009177F1">
        <w:rPr>
          <w:rFonts w:ascii="KDRS" w:hAnsi="KDRS"/>
          <w:lang w:val="ru-RU"/>
        </w:rPr>
        <w:t>г.</w:t>
      </w:r>
    </w:p>
    <w:p w14:paraId="35CF77A2"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Количество дров</w:t>
      </w:r>
      <w:r w:rsidRPr="009177F1">
        <w:rPr>
          <w:rFonts w:ascii="KDRS" w:hAnsi="KDRS"/>
          <w:lang w:val="ru-RU"/>
        </w:rPr>
        <w:t xml:space="preserve">, </w:t>
      </w:r>
      <w:r w:rsidRPr="009177F1">
        <w:rPr>
          <w:rFonts w:ascii="KDRS" w:hAnsi="KDRS"/>
          <w:i/>
          <w:iCs/>
          <w:lang w:val="ru-RU"/>
        </w:rPr>
        <w:t>требуемое для производства одного сугреба соли</w:t>
      </w:r>
      <w:r w:rsidRPr="009177F1">
        <w:rPr>
          <w:rFonts w:ascii="KDRS" w:hAnsi="KDRS"/>
          <w:lang w:val="ru-RU"/>
        </w:rPr>
        <w:t>. К варницы два сугреба дров возил, дал 2 алтн</w:t>
      </w:r>
      <w:r w:rsidRPr="009177F1">
        <w:rPr>
          <w:lang w:val="ru-RU"/>
        </w:rPr>
        <w:t>҃</w:t>
      </w:r>
      <w:r w:rsidRPr="009177F1">
        <w:rPr>
          <w:rFonts w:ascii="KDRS" w:hAnsi="KDRS"/>
          <w:lang w:val="ru-RU"/>
        </w:rPr>
        <w:t>а 2 московки. Кн.расх.Корел.м. № 943, 5. 1581</w:t>
      </w:r>
      <w:r>
        <w:rPr>
          <w:rFonts w:ascii="KDRS" w:hAnsi="KDRS"/>
        </w:rPr>
        <w:t> </w:t>
      </w:r>
      <w:r w:rsidRPr="009177F1">
        <w:rPr>
          <w:rFonts w:ascii="KDRS" w:hAnsi="KDRS"/>
          <w:lang w:val="ru-RU"/>
        </w:rPr>
        <w:t>г.</w:t>
      </w:r>
    </w:p>
    <w:p w14:paraId="732D57CB"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4. </w:t>
      </w:r>
      <w:r w:rsidRPr="009177F1">
        <w:rPr>
          <w:rFonts w:ascii="KDRS" w:hAnsi="KDRS"/>
          <w:i/>
          <w:iCs/>
          <w:lang w:val="ru-RU"/>
        </w:rPr>
        <w:t>Ком</w:t>
      </w:r>
      <w:r w:rsidRPr="009177F1">
        <w:rPr>
          <w:rFonts w:ascii="KDRS" w:hAnsi="KDRS"/>
          <w:lang w:val="ru-RU"/>
        </w:rPr>
        <w:t xml:space="preserve">, </w:t>
      </w:r>
      <w:r w:rsidRPr="009177F1">
        <w:rPr>
          <w:rFonts w:ascii="KDRS" w:hAnsi="KDRS"/>
          <w:i/>
          <w:iCs/>
          <w:lang w:val="ru-RU"/>
        </w:rPr>
        <w:t>груда выплавленного в один прием железа</w:t>
      </w:r>
      <w:r w:rsidRPr="009177F1">
        <w:rPr>
          <w:rFonts w:ascii="KDRS" w:hAnsi="KDRS"/>
          <w:lang w:val="ru-RU"/>
        </w:rPr>
        <w:t xml:space="preserve"> </w:t>
      </w:r>
      <w:r w:rsidRPr="009177F1">
        <w:rPr>
          <w:rFonts w:ascii="KDRS" w:hAnsi="KDRS"/>
          <w:i/>
          <w:iCs/>
          <w:lang w:val="ru-RU"/>
        </w:rPr>
        <w:t>как единица его исчисления</w:t>
      </w:r>
      <w:r w:rsidRPr="009177F1">
        <w:rPr>
          <w:rFonts w:ascii="KDRS" w:hAnsi="KDRS"/>
          <w:lang w:val="ru-RU"/>
        </w:rPr>
        <w:t>. Се купи… перевесищо… и даша на томъ… 30 б</w:t>
      </w:r>
      <w:r w:rsidRPr="009177F1">
        <w:rPr>
          <w:lang w:val="ru-RU"/>
        </w:rPr>
        <w:t>ѣ</w:t>
      </w:r>
      <w:r w:rsidRPr="009177F1">
        <w:rPr>
          <w:rFonts w:ascii="KDRS" w:hAnsi="KDRS"/>
          <w:lang w:val="ru-RU"/>
        </w:rPr>
        <w:t xml:space="preserve">лъ, а пополонъка два сугреба железа в Ненокси. Гр.Новг. и Псков., 218. Сер. </w:t>
      </w:r>
      <w:r>
        <w:rPr>
          <w:rFonts w:ascii="KDRS" w:hAnsi="KDRS"/>
        </w:rPr>
        <w:t>XV </w:t>
      </w:r>
      <w:r w:rsidRPr="009177F1">
        <w:rPr>
          <w:rFonts w:ascii="KDRS" w:hAnsi="KDRS"/>
          <w:lang w:val="ru-RU"/>
        </w:rPr>
        <w:t xml:space="preserve">в. – Ср. </w:t>
      </w:r>
      <w:r w:rsidRPr="009177F1">
        <w:rPr>
          <w:rFonts w:ascii="KDRS" w:hAnsi="KDRS"/>
          <w:b/>
          <w:bCs/>
          <w:lang w:val="ru-RU"/>
        </w:rPr>
        <w:t>сугребица</w:t>
      </w:r>
      <w:r w:rsidRPr="009177F1">
        <w:rPr>
          <w:rFonts w:ascii="KDRS" w:hAnsi="KDRS"/>
          <w:lang w:val="ru-RU"/>
        </w:rPr>
        <w:t xml:space="preserve">. </w:t>
      </w:r>
    </w:p>
    <w:p w14:paraId="2D8DEDB3"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СУГРЕБИЦА,</w:t>
      </w:r>
      <w:r w:rsidRPr="009177F1">
        <w:rPr>
          <w:rFonts w:ascii="KDRS" w:hAnsi="KDRS"/>
          <w:lang w:val="ru-RU"/>
        </w:rPr>
        <w:t xml:space="preserve"> </w:t>
      </w:r>
      <w:r w:rsidRPr="009177F1">
        <w:rPr>
          <w:rFonts w:ascii="KDRS" w:hAnsi="KDRS"/>
          <w:i/>
          <w:iCs/>
          <w:lang w:val="ru-RU"/>
        </w:rPr>
        <w:t>ж. То же</w:t>
      </w:r>
      <w:r w:rsidRPr="009177F1">
        <w:rPr>
          <w:rFonts w:ascii="KDRS" w:hAnsi="KDRS"/>
          <w:lang w:val="ru-RU"/>
        </w:rPr>
        <w:t xml:space="preserve">, </w:t>
      </w:r>
      <w:r w:rsidRPr="009177F1">
        <w:rPr>
          <w:rFonts w:ascii="KDRS" w:hAnsi="KDRS"/>
          <w:i/>
          <w:iCs/>
          <w:lang w:val="ru-RU"/>
        </w:rPr>
        <w:t>что</w:t>
      </w:r>
      <w:r w:rsidRPr="009177F1">
        <w:rPr>
          <w:rFonts w:ascii="KDRS" w:hAnsi="KDRS"/>
          <w:lang w:val="ru-RU"/>
        </w:rPr>
        <w:t xml:space="preserve"> </w:t>
      </w:r>
      <w:r w:rsidRPr="009177F1">
        <w:rPr>
          <w:rFonts w:ascii="KDRS" w:hAnsi="KDRS"/>
          <w:b/>
          <w:bCs/>
          <w:lang w:val="ru-RU"/>
        </w:rPr>
        <w:t>сугребъ</w:t>
      </w:r>
      <w:r w:rsidRPr="009177F1">
        <w:rPr>
          <w:rFonts w:ascii="KDRS" w:hAnsi="KDRS"/>
          <w:lang w:val="ru-RU"/>
        </w:rPr>
        <w:t xml:space="preserve"> (</w:t>
      </w:r>
      <w:r w:rsidRPr="009177F1">
        <w:rPr>
          <w:rFonts w:ascii="KDRS" w:hAnsi="KDRS"/>
          <w:i/>
          <w:iCs/>
          <w:lang w:val="ru-RU"/>
        </w:rPr>
        <w:t>в знач</w:t>
      </w:r>
      <w:r w:rsidRPr="009177F1">
        <w:rPr>
          <w:rFonts w:ascii="KDRS" w:hAnsi="KDRS"/>
          <w:lang w:val="ru-RU"/>
        </w:rPr>
        <w:t>. 2). Того жъ м</w:t>
      </w:r>
      <w:r w:rsidRPr="009177F1">
        <w:rPr>
          <w:lang w:val="ru-RU"/>
        </w:rPr>
        <w:t>ѣ</w:t>
      </w:r>
      <w:r w:rsidRPr="009177F1">
        <w:rPr>
          <w:rFonts w:ascii="KDRS" w:hAnsi="KDRS"/>
          <w:lang w:val="ru-RU"/>
        </w:rPr>
        <w:t>сяца въ 15 день… по Павл</w:t>
      </w:r>
      <w:r w:rsidRPr="009177F1">
        <w:rPr>
          <w:lang w:val="ru-RU"/>
        </w:rPr>
        <w:t>ѣ</w:t>
      </w:r>
      <w:r w:rsidRPr="009177F1">
        <w:rPr>
          <w:rFonts w:ascii="KDRS" w:hAnsi="KDRS"/>
          <w:lang w:val="ru-RU"/>
        </w:rPr>
        <w:t xml:space="preserve"> Тарьянин</w:t>
      </w:r>
      <w:r w:rsidRPr="009177F1">
        <w:rPr>
          <w:lang w:val="ru-RU"/>
        </w:rPr>
        <w:t>ѣ</w:t>
      </w:r>
      <w:r w:rsidRPr="009177F1">
        <w:rPr>
          <w:rFonts w:ascii="KDRS" w:hAnsi="KDRS"/>
          <w:lang w:val="ru-RU"/>
        </w:rPr>
        <w:t xml:space="preserve"> дачи его въ Ненокс</w:t>
      </w:r>
      <w:r w:rsidRPr="009177F1">
        <w:rPr>
          <w:lang w:val="ru-RU"/>
        </w:rPr>
        <w:t>ѣ</w:t>
      </w:r>
      <w:r w:rsidRPr="009177F1">
        <w:rPr>
          <w:rFonts w:ascii="KDRS" w:hAnsi="KDRS"/>
          <w:lang w:val="ru-RU"/>
        </w:rPr>
        <w:t>, на великихъ м</w:t>
      </w:r>
      <w:r w:rsidRPr="009177F1">
        <w:rPr>
          <w:lang w:val="ru-RU"/>
        </w:rPr>
        <w:t>ѣ</w:t>
      </w:r>
      <w:r w:rsidRPr="009177F1">
        <w:rPr>
          <w:rFonts w:ascii="KDRS" w:hAnsi="KDRS"/>
          <w:lang w:val="ru-RU"/>
        </w:rPr>
        <w:t>стахъ, три сугребицы, четь варницы, да дворъ со вс</w:t>
      </w:r>
      <w:r w:rsidRPr="009177F1">
        <w:rPr>
          <w:lang w:val="ru-RU"/>
        </w:rPr>
        <w:t>ѣ</w:t>
      </w:r>
      <w:r w:rsidRPr="009177F1">
        <w:rPr>
          <w:rFonts w:ascii="KDRS" w:hAnsi="KDRS"/>
          <w:lang w:val="ru-RU"/>
        </w:rPr>
        <w:t xml:space="preserve">ми хоромами. Кн.корм.Кир.-Б.м., 54. </w:t>
      </w:r>
      <w:r>
        <w:rPr>
          <w:rFonts w:ascii="KDRS" w:hAnsi="KDRS"/>
        </w:rPr>
        <w:t>XVII </w:t>
      </w:r>
      <w:r w:rsidRPr="009177F1">
        <w:rPr>
          <w:rFonts w:ascii="KDRS" w:hAnsi="KDRS"/>
          <w:lang w:val="ru-RU"/>
        </w:rPr>
        <w:t>в.</w:t>
      </w:r>
    </w:p>
    <w:p w14:paraId="38E4B5AF"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СУГРОБЪ</w:t>
      </w:r>
      <w:r w:rsidRPr="009177F1">
        <w:rPr>
          <w:rFonts w:ascii="KDRS" w:hAnsi="KDRS"/>
          <w:i/>
          <w:iCs/>
          <w:lang w:val="ru-RU"/>
        </w:rPr>
        <w:t>, м. Наметенная ветром куча снега; сугроб</w:t>
      </w:r>
      <w:r w:rsidRPr="009177F1">
        <w:rPr>
          <w:rFonts w:ascii="KDRS" w:hAnsi="KDRS"/>
          <w:lang w:val="ru-RU"/>
        </w:rPr>
        <w:t>. Он [Федор] услышал зыку и покинул лошед&lt;ь&gt; в сугроб</w:t>
      </w:r>
      <w:r w:rsidRPr="009177F1">
        <w:rPr>
          <w:lang w:val="ru-RU"/>
        </w:rPr>
        <w:t>ѣ</w:t>
      </w:r>
      <w:r w:rsidRPr="009177F1">
        <w:rPr>
          <w:rFonts w:ascii="KDRS" w:hAnsi="KDRS"/>
          <w:lang w:val="ru-RU"/>
        </w:rPr>
        <w:t xml:space="preserve"> с возом твою боярскую. Переп.частн.лиц, 231. </w:t>
      </w:r>
      <w:r>
        <w:rPr>
          <w:rFonts w:ascii="KDRS" w:hAnsi="KDRS"/>
        </w:rPr>
        <w:t>XVII </w:t>
      </w:r>
      <w:r w:rsidRPr="009177F1">
        <w:rPr>
          <w:rFonts w:ascii="KDRS" w:hAnsi="KDRS"/>
          <w:lang w:val="ru-RU"/>
        </w:rPr>
        <w:t xml:space="preserve">в. – Ср. </w:t>
      </w:r>
      <w:r w:rsidRPr="009177F1">
        <w:rPr>
          <w:rFonts w:ascii="KDRS" w:hAnsi="KDRS"/>
          <w:b/>
          <w:bCs/>
          <w:lang w:val="ru-RU"/>
        </w:rPr>
        <w:t>сугребъ</w:t>
      </w:r>
      <w:r w:rsidRPr="009177F1">
        <w:rPr>
          <w:rFonts w:ascii="KDRS" w:hAnsi="KDRS"/>
          <w:lang w:val="ru-RU"/>
        </w:rPr>
        <w:t xml:space="preserve">. </w:t>
      </w:r>
    </w:p>
    <w:p w14:paraId="391AC341"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СУГРОВАТЫЙ,</w:t>
      </w:r>
      <w:r w:rsidRPr="009177F1">
        <w:rPr>
          <w:rFonts w:ascii="KDRS" w:hAnsi="KDRS"/>
          <w:lang w:val="ru-RU"/>
        </w:rPr>
        <w:t xml:space="preserve"> </w:t>
      </w:r>
      <w:r w:rsidRPr="009177F1">
        <w:rPr>
          <w:rFonts w:ascii="KDRS" w:hAnsi="KDRS"/>
          <w:i/>
          <w:iCs/>
          <w:lang w:val="ru-RU"/>
        </w:rPr>
        <w:t>прил. Болотистый, поросший мелким лесом и кустарником</w:t>
      </w:r>
      <w:r w:rsidRPr="009177F1">
        <w:rPr>
          <w:rFonts w:ascii="KDRS" w:hAnsi="KDRS"/>
          <w:lang w:val="ru-RU"/>
        </w:rPr>
        <w:t xml:space="preserve">. А государевыя казны и на пашню земли и всякихъ угодий за ними в урочищахъ… отъ Хотмышской дороги до верховья Муромскаго… черезъ сугроватую поляну. Баг.Мат., 35. </w:t>
      </w:r>
      <w:r>
        <w:rPr>
          <w:rFonts w:ascii="KDRS" w:hAnsi="KDRS"/>
        </w:rPr>
        <w:t>XVII </w:t>
      </w:r>
      <w:r w:rsidRPr="009177F1">
        <w:rPr>
          <w:rFonts w:ascii="KDRS" w:hAnsi="KDRS"/>
          <w:lang w:val="ru-RU"/>
        </w:rPr>
        <w:t>в.</w:t>
      </w:r>
    </w:p>
    <w:p w14:paraId="52C175CB"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СУГУБЪ</w:t>
      </w:r>
      <w:r w:rsidRPr="009177F1">
        <w:rPr>
          <w:rFonts w:ascii="KDRS" w:hAnsi="KDRS"/>
          <w:b/>
          <w:bCs/>
          <w:vertAlign w:val="superscript"/>
          <w:lang w:val="ru-RU"/>
        </w:rPr>
        <w:t>1</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м. Одно из двух жизненных начал</w:t>
      </w:r>
      <w:r w:rsidRPr="009177F1">
        <w:rPr>
          <w:rFonts w:ascii="KDRS" w:hAnsi="KDRS"/>
          <w:lang w:val="ru-RU"/>
        </w:rPr>
        <w:t xml:space="preserve"> (</w:t>
      </w:r>
      <w:r w:rsidRPr="009177F1">
        <w:rPr>
          <w:rFonts w:ascii="KDRS" w:hAnsi="KDRS"/>
          <w:i/>
          <w:iCs/>
          <w:lang w:val="ru-RU"/>
        </w:rPr>
        <w:t>духовное или плотское</w:t>
      </w:r>
      <w:r w:rsidRPr="009177F1">
        <w:rPr>
          <w:rFonts w:ascii="KDRS" w:hAnsi="KDRS"/>
          <w:lang w:val="ru-RU"/>
        </w:rPr>
        <w:t xml:space="preserve">) </w:t>
      </w:r>
      <w:r w:rsidRPr="009177F1">
        <w:rPr>
          <w:rFonts w:ascii="KDRS" w:hAnsi="KDRS"/>
          <w:i/>
          <w:iCs/>
          <w:lang w:val="ru-RU"/>
        </w:rPr>
        <w:t>в человеке</w:t>
      </w:r>
      <w:r w:rsidRPr="009177F1">
        <w:rPr>
          <w:rFonts w:ascii="KDRS" w:hAnsi="KDRS"/>
          <w:lang w:val="ru-RU"/>
        </w:rPr>
        <w:t>. И сего ради вашему иночьству пишю… Душевный убо сугубъ да не поработимъ временному тл</w:t>
      </w:r>
      <w:r w:rsidRPr="009177F1">
        <w:rPr>
          <w:lang w:val="ru-RU"/>
        </w:rPr>
        <w:t>ѣ</w:t>
      </w:r>
      <w:r w:rsidRPr="009177F1">
        <w:rPr>
          <w:rFonts w:ascii="KDRS" w:hAnsi="KDRS"/>
          <w:lang w:val="ru-RU"/>
        </w:rPr>
        <w:t>нному сугубу, понеже тл</w:t>
      </w:r>
      <w:r w:rsidRPr="009177F1">
        <w:rPr>
          <w:lang w:val="ru-RU"/>
        </w:rPr>
        <w:t>ѣ</w:t>
      </w:r>
      <w:r w:rsidRPr="009177F1">
        <w:rPr>
          <w:rFonts w:ascii="KDRS" w:hAnsi="KDRS"/>
          <w:lang w:val="ru-RU"/>
        </w:rPr>
        <w:t>нное т</w:t>
      </w:r>
      <w:r w:rsidRPr="009177F1">
        <w:rPr>
          <w:lang w:val="ru-RU"/>
        </w:rPr>
        <w:t>ѣ</w:t>
      </w:r>
      <w:r w:rsidRPr="009177F1">
        <w:rPr>
          <w:rFonts w:ascii="KDRS" w:hAnsi="KDRS"/>
          <w:lang w:val="ru-RU"/>
        </w:rPr>
        <w:t>ло имать быти растлимо червьми, а душа есть безсмертна и в</w:t>
      </w:r>
      <w:r w:rsidRPr="009177F1">
        <w:rPr>
          <w:lang w:val="ru-RU"/>
        </w:rPr>
        <w:t>ѣ</w:t>
      </w:r>
      <w:r w:rsidRPr="009177F1">
        <w:rPr>
          <w:rFonts w:ascii="KDRS" w:hAnsi="KDRS"/>
          <w:lang w:val="ru-RU"/>
        </w:rPr>
        <w:t xml:space="preserve">чна. (Посл.мт.Фотия в </w:t>
      </w:r>
      <w:r w:rsidRPr="009177F1">
        <w:rPr>
          <w:rFonts w:ascii="KDRS" w:hAnsi="KDRS"/>
          <w:lang w:val="ru-RU"/>
        </w:rPr>
        <w:lastRenderedPageBreak/>
        <w:t>Снетогорск.м.) РИБ</w:t>
      </w:r>
      <w:r>
        <w:rPr>
          <w:rFonts w:ascii="KDRS" w:hAnsi="KDRS"/>
        </w:rPr>
        <w:t> VI</w:t>
      </w:r>
      <w:r w:rsidRPr="009177F1">
        <w:rPr>
          <w:rFonts w:ascii="KDRS" w:hAnsi="KDRS"/>
          <w:lang w:val="ru-RU"/>
        </w:rPr>
        <w:t xml:space="preserve">, 398. </w:t>
      </w:r>
      <w:r>
        <w:rPr>
          <w:rFonts w:ascii="KDRS" w:hAnsi="KDRS"/>
        </w:rPr>
        <w:t>XVI</w:t>
      </w:r>
      <w:r w:rsidRPr="009177F1">
        <w:rPr>
          <w:rFonts w:ascii="KDRS" w:hAnsi="KDRS"/>
          <w:lang w:val="ru-RU"/>
        </w:rPr>
        <w:t xml:space="preserve"> в. ~ 1418</w:t>
      </w:r>
      <w:r>
        <w:rPr>
          <w:rFonts w:ascii="KDRS" w:hAnsi="KDRS"/>
        </w:rPr>
        <w:t> </w:t>
      </w:r>
      <w:r w:rsidRPr="009177F1">
        <w:rPr>
          <w:rFonts w:ascii="KDRS" w:hAnsi="KDRS"/>
          <w:lang w:val="ru-RU"/>
        </w:rPr>
        <w:t>г. И сего ради, чада моя, молю васъ, украсити вся душевнаго в</w:t>
      </w:r>
      <w:r w:rsidRPr="009177F1">
        <w:rPr>
          <w:lang w:val="ru-RU"/>
        </w:rPr>
        <w:t>ѣ</w:t>
      </w:r>
      <w:r w:rsidRPr="009177F1">
        <w:rPr>
          <w:rFonts w:ascii="KDRS" w:hAnsi="KDRS"/>
          <w:lang w:val="ru-RU"/>
        </w:rPr>
        <w:t>чнаго сугуба, яко да сподоблени будете услышати благаго еуангельскаго Христова слова. Там же.</w:t>
      </w:r>
    </w:p>
    <w:p w14:paraId="62D0DD23"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СУГУБЪ</w:t>
      </w:r>
      <w:r w:rsidRPr="009177F1">
        <w:rPr>
          <w:rFonts w:ascii="KDRS" w:hAnsi="KDRS"/>
          <w:b/>
          <w:bCs/>
          <w:vertAlign w:val="superscript"/>
          <w:lang w:val="ru-RU"/>
        </w:rPr>
        <w:t>2</w:t>
      </w:r>
      <w:r w:rsidRPr="009177F1">
        <w:rPr>
          <w:rFonts w:ascii="KDRS" w:hAnsi="KDRS"/>
          <w:b/>
          <w:bCs/>
          <w:lang w:val="ru-RU"/>
        </w:rPr>
        <w:t>,</w:t>
      </w:r>
      <w:r w:rsidRPr="009177F1">
        <w:rPr>
          <w:rFonts w:ascii="KDRS" w:hAnsi="KDRS"/>
          <w:i/>
          <w:iCs/>
          <w:lang w:val="ru-RU"/>
        </w:rPr>
        <w:t xml:space="preserve"> нареч. Вм. </w:t>
      </w:r>
      <w:r w:rsidRPr="009177F1">
        <w:rPr>
          <w:rFonts w:ascii="KDRS" w:hAnsi="KDRS"/>
          <w:b/>
          <w:bCs/>
          <w:lang w:val="ru-RU"/>
        </w:rPr>
        <w:t>сугубь</w:t>
      </w:r>
      <w:r w:rsidRPr="009177F1">
        <w:rPr>
          <w:rFonts w:ascii="KDRS" w:hAnsi="KDRS"/>
          <w:lang w:val="ru-RU"/>
        </w:rPr>
        <w:t xml:space="preserve">? </w:t>
      </w:r>
      <w:r w:rsidRPr="009177F1">
        <w:rPr>
          <w:rFonts w:ascii="KDRS" w:hAnsi="KDRS"/>
          <w:i/>
          <w:iCs/>
          <w:lang w:val="ru-RU"/>
        </w:rPr>
        <w:t>Вдвойне</w:t>
      </w:r>
      <w:r w:rsidRPr="009177F1">
        <w:rPr>
          <w:rFonts w:ascii="KDRS" w:hAnsi="KDRS"/>
          <w:lang w:val="ru-RU"/>
        </w:rPr>
        <w:t xml:space="preserve">, </w:t>
      </w:r>
      <w:r w:rsidRPr="009177F1">
        <w:rPr>
          <w:rFonts w:ascii="KDRS" w:hAnsi="KDRS"/>
          <w:i/>
          <w:iCs/>
          <w:lang w:val="ru-RU"/>
        </w:rPr>
        <w:t>вдвое больше</w:t>
      </w:r>
      <w:r w:rsidRPr="009177F1">
        <w:rPr>
          <w:rFonts w:ascii="KDRS" w:hAnsi="KDRS"/>
          <w:lang w:val="ru-RU"/>
        </w:rPr>
        <w:t>. Казнь ж&lt;</w:t>
      </w:r>
      <w:r>
        <w:rPr>
          <w:rFonts w:ascii="KDRS" w:hAnsi="KDRS"/>
        </w:rPr>
        <w:t>e</w:t>
      </w:r>
      <w:r w:rsidRPr="009177F1">
        <w:rPr>
          <w:rFonts w:ascii="KDRS" w:hAnsi="KDRS"/>
          <w:lang w:val="ru-RU"/>
        </w:rPr>
        <w:t>&gt; убо вины явленаг&lt;</w:t>
      </w:r>
      <w:r>
        <w:rPr>
          <w:rFonts w:ascii="KDRS" w:hAnsi="KDRS"/>
        </w:rPr>
        <w:t>o</w:t>
      </w:r>
      <w:r w:rsidRPr="009177F1">
        <w:rPr>
          <w:rFonts w:ascii="KDRS" w:hAnsi="KDRS"/>
          <w:lang w:val="ru-RU"/>
        </w:rPr>
        <w:t>&gt; татя бывает, да отдасть четверицею ц</w:t>
      </w:r>
      <w:r w:rsidRPr="009177F1">
        <w:rPr>
          <w:lang w:val="ru-RU"/>
        </w:rPr>
        <w:t>ѣ</w:t>
      </w:r>
      <w:r w:rsidRPr="009177F1">
        <w:rPr>
          <w:rFonts w:ascii="KDRS" w:hAnsi="KDRS"/>
          <w:lang w:val="ru-RU"/>
        </w:rPr>
        <w:t>ну украденаг&lt;</w:t>
      </w:r>
      <w:r>
        <w:rPr>
          <w:rFonts w:ascii="KDRS" w:hAnsi="KDRS"/>
        </w:rPr>
        <w:t>o</w:t>
      </w:r>
      <w:r w:rsidRPr="009177F1">
        <w:rPr>
          <w:rFonts w:ascii="KDRS" w:hAnsi="KDRS"/>
          <w:lang w:val="ru-RU"/>
        </w:rPr>
        <w:t>&gt;, ес&lt;ть&gt; же егда и боле, неявленыи ж&lt;</w:t>
      </w:r>
      <w:r>
        <w:rPr>
          <w:rFonts w:ascii="KDRS" w:hAnsi="KDRS"/>
        </w:rPr>
        <w:t>e</w:t>
      </w:r>
      <w:r w:rsidRPr="009177F1">
        <w:rPr>
          <w:rFonts w:ascii="KDRS" w:hAnsi="KDRS"/>
          <w:lang w:val="ru-RU"/>
        </w:rPr>
        <w:t>&gt; тать отдас&lt;тъ&gt; сугубъ, рекше двое тог&lt;</w:t>
      </w:r>
      <w:r>
        <w:rPr>
          <w:rFonts w:ascii="KDRS" w:hAnsi="KDRS"/>
        </w:rPr>
        <w:t>o</w:t>
      </w:r>
      <w:r w:rsidRPr="009177F1">
        <w:rPr>
          <w:rFonts w:ascii="KDRS" w:hAnsi="KDRS"/>
          <w:lang w:val="ru-RU"/>
        </w:rPr>
        <w:t>&gt; (</w:t>
      </w:r>
      <w:r w:rsidRPr="00413D00">
        <w:t>ε</w:t>
      </w:r>
      <w:r w:rsidRPr="00940A90">
        <w:t>ἰ</w:t>
      </w:r>
      <w:r w:rsidRPr="00413D00">
        <w:t>ϛ</w:t>
      </w:r>
      <w:r w:rsidRPr="009177F1">
        <w:rPr>
          <w:lang w:val="ru-RU"/>
        </w:rPr>
        <w:t xml:space="preserve"> </w:t>
      </w:r>
      <w:r w:rsidRPr="00413D00">
        <w:t>τ</w:t>
      </w:r>
      <w:r w:rsidRPr="004F0B87">
        <w:t>ὸ</w:t>
      </w:r>
      <w:r w:rsidRPr="009177F1">
        <w:rPr>
          <w:lang w:val="ru-RU"/>
        </w:rPr>
        <w:t xml:space="preserve"> </w:t>
      </w:r>
      <w:r w:rsidRPr="00413D00">
        <w:t>διπλο</w:t>
      </w:r>
      <w:r w:rsidRPr="00940A90">
        <w:t>ῦ</w:t>
      </w:r>
      <w:r w:rsidRPr="00413D00">
        <w:t>ν</w:t>
      </w:r>
      <w:r w:rsidRPr="009177F1">
        <w:rPr>
          <w:rFonts w:ascii="KDRS" w:hAnsi="KDRS"/>
          <w:lang w:val="ru-RU"/>
        </w:rPr>
        <w:t>). (Юст.Ном.) Корм.Балаш., 212</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p>
    <w:p w14:paraId="01C0733E"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СУГУБАТИСЯ.</w:t>
      </w:r>
      <w:r w:rsidRPr="009177F1">
        <w:rPr>
          <w:rFonts w:ascii="KDRS" w:hAnsi="KDRS"/>
          <w:lang w:val="ru-RU"/>
        </w:rPr>
        <w:t xml:space="preserve"> </w:t>
      </w:r>
      <w:r w:rsidRPr="009177F1">
        <w:rPr>
          <w:rFonts w:ascii="KDRS" w:hAnsi="KDRS"/>
          <w:i/>
          <w:iCs/>
          <w:lang w:val="ru-RU"/>
        </w:rPr>
        <w:t>Объединяться попарно.</w:t>
      </w:r>
      <w:r w:rsidRPr="009177F1">
        <w:rPr>
          <w:rFonts w:ascii="KDRS" w:hAnsi="KDRS"/>
          <w:lang w:val="ru-RU"/>
        </w:rPr>
        <w:t xml:space="preserve"> 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 xml:space="preserve">ти же есть, яко </w:t>
      </w:r>
      <w:r w:rsidRPr="009177F1">
        <w:rPr>
          <w:lang w:val="ru-RU"/>
        </w:rPr>
        <w:t>҃</w:t>
      </w:r>
      <w:r w:rsidRPr="009177F1">
        <w:rPr>
          <w:rFonts w:ascii="KDRS" w:hAnsi="KDRS"/>
          <w:vertAlign w:val="superscript"/>
          <w:lang w:val="ru-RU"/>
        </w:rPr>
        <w:t>.</w:t>
      </w:r>
      <w:r w:rsidRPr="009177F1">
        <w:rPr>
          <w:rFonts w:ascii="KDRS" w:hAnsi="KDRS"/>
          <w:lang w:val="ru-RU"/>
        </w:rPr>
        <w:t>к</w:t>
      </w:r>
      <w:r w:rsidRPr="009177F1">
        <w:rPr>
          <w:rFonts w:ascii="KDRS" w:hAnsi="KDRS"/>
          <w:vertAlign w:val="superscript"/>
          <w:lang w:val="ru-RU"/>
        </w:rPr>
        <w:t>.</w:t>
      </w:r>
      <w:r w:rsidRPr="009177F1">
        <w:rPr>
          <w:rFonts w:ascii="KDRS" w:hAnsi="KDRS"/>
          <w:lang w:val="ru-RU"/>
        </w:rPr>
        <w:t>ти двоя книгы суть Ветъхааго зав</w:t>
      </w:r>
      <w:r w:rsidRPr="009177F1">
        <w:rPr>
          <w:lang w:val="ru-RU"/>
        </w:rPr>
        <w:t>ѣ</w:t>
      </w:r>
      <w:r w:rsidRPr="009177F1">
        <w:rPr>
          <w:rFonts w:ascii="KDRS" w:hAnsi="KDRS"/>
          <w:lang w:val="ru-RU"/>
        </w:rPr>
        <w:t>та писменьмъ евреискааго гл(</w:t>
      </w:r>
      <w:r w:rsidRPr="009177F1">
        <w:rPr>
          <w:lang w:val="ru-RU"/>
        </w:rPr>
        <w:t>҃</w:t>
      </w:r>
      <w:r w:rsidRPr="009177F1">
        <w:rPr>
          <w:rFonts w:ascii="KDRS" w:hAnsi="KDRS"/>
          <w:lang w:val="ru-RU"/>
        </w:rPr>
        <w:t xml:space="preserve">с)а, </w:t>
      </w:r>
      <w:r w:rsidRPr="009177F1">
        <w:rPr>
          <w:rFonts w:ascii="KDRS" w:hAnsi="KDRS"/>
          <w:vertAlign w:val="superscript"/>
          <w:lang w:val="ru-RU"/>
        </w:rPr>
        <w:t>.</w:t>
      </w:r>
      <w:r w:rsidRPr="009177F1">
        <w:rPr>
          <w:rFonts w:ascii="KDRS" w:hAnsi="KDRS"/>
          <w:lang w:val="ru-RU"/>
        </w:rPr>
        <w:t>к</w:t>
      </w:r>
      <w:r w:rsidRPr="009177F1">
        <w:rPr>
          <w:lang w:val="ru-RU"/>
        </w:rPr>
        <w:t>҃</w:t>
      </w:r>
      <w:r w:rsidRPr="009177F1">
        <w:rPr>
          <w:rFonts w:ascii="KDRS" w:hAnsi="KDRS"/>
          <w:vertAlign w:val="superscript"/>
          <w:lang w:val="ru-RU"/>
        </w:rPr>
        <w:t>.</w:t>
      </w:r>
      <w:r w:rsidRPr="009177F1">
        <w:rPr>
          <w:rFonts w:ascii="KDRS" w:hAnsi="KDRS"/>
          <w:lang w:val="ru-RU"/>
        </w:rPr>
        <w:t xml:space="preserve"> бо ти дъв</w:t>
      </w:r>
      <w:r w:rsidRPr="009177F1">
        <w:rPr>
          <w:lang w:val="ru-RU"/>
        </w:rPr>
        <w:t>ѣ</w:t>
      </w:r>
      <w:r w:rsidRPr="009177F1">
        <w:rPr>
          <w:rFonts w:ascii="KDRS" w:hAnsi="KDRS"/>
          <w:lang w:val="ru-RU"/>
        </w:rPr>
        <w:t xml:space="preserve"> писмени имуть, от нихъ же пять сугубаються, якоже быти имъ </w:t>
      </w:r>
      <w:r w:rsidRPr="009177F1">
        <w:rPr>
          <w:lang w:val="ru-RU"/>
        </w:rPr>
        <w:t>҃</w:t>
      </w:r>
      <w:r w:rsidRPr="009177F1">
        <w:rPr>
          <w:rFonts w:ascii="KDRS" w:hAnsi="KDRS"/>
          <w:vertAlign w:val="superscript"/>
          <w:lang w:val="ru-RU"/>
        </w:rPr>
        <w:t>.</w:t>
      </w:r>
      <w:r w:rsidRPr="009177F1">
        <w:rPr>
          <w:rFonts w:ascii="KDRS" w:hAnsi="KDRS"/>
          <w:lang w:val="ru-RU"/>
        </w:rPr>
        <w:t>к</w:t>
      </w:r>
      <w:r w:rsidRPr="009177F1">
        <w:rPr>
          <w:rFonts w:ascii="KDRS" w:hAnsi="KDRS"/>
          <w:vertAlign w:val="superscript"/>
          <w:lang w:val="ru-RU"/>
        </w:rPr>
        <w:t>.</w:t>
      </w:r>
      <w:r w:rsidRPr="009177F1">
        <w:rPr>
          <w:rFonts w:ascii="KDRS" w:hAnsi="KDRS"/>
          <w:lang w:val="ru-RU"/>
        </w:rPr>
        <w:t>ти ти</w:t>
      </w:r>
      <w:r w:rsidRPr="009177F1">
        <w:rPr>
          <w:rFonts w:ascii="KDRS" w:hAnsi="KDRS"/>
          <w:vertAlign w:val="superscript"/>
          <w:lang w:val="ru-RU"/>
        </w:rPr>
        <w:t xml:space="preserve"> .</w:t>
      </w:r>
      <w:r w:rsidRPr="009177F1">
        <w:rPr>
          <w:rFonts w:ascii="KDRS" w:hAnsi="KDRS"/>
          <w:lang w:val="ru-RU"/>
        </w:rPr>
        <w:t>з</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сугубо бо есть хаф и мем, нун и фи и сади, зане и книгы по сему образу </w:t>
      </w:r>
      <w:r w:rsidRPr="009177F1">
        <w:rPr>
          <w:lang w:val="ru-RU"/>
        </w:rPr>
        <w:t>҃</w:t>
      </w:r>
      <w:r w:rsidRPr="009177F1">
        <w:rPr>
          <w:rFonts w:ascii="KDRS" w:hAnsi="KDRS"/>
          <w:vertAlign w:val="superscript"/>
          <w:lang w:val="ru-RU"/>
        </w:rPr>
        <w:t>.</w:t>
      </w:r>
      <w:r w:rsidRPr="009177F1">
        <w:rPr>
          <w:rFonts w:ascii="KDRS" w:hAnsi="KDRS"/>
          <w:lang w:val="ru-RU"/>
        </w:rPr>
        <w:t>к</w:t>
      </w:r>
      <w:r w:rsidRPr="009177F1">
        <w:rPr>
          <w:rFonts w:ascii="KDRS" w:hAnsi="KDRS"/>
          <w:vertAlign w:val="superscript"/>
          <w:lang w:val="ru-RU"/>
        </w:rPr>
        <w:t>.</w:t>
      </w:r>
      <w:r w:rsidRPr="009177F1">
        <w:rPr>
          <w:rFonts w:ascii="KDRS" w:hAnsi="KDRS"/>
          <w:lang w:val="ru-RU"/>
        </w:rPr>
        <w:t xml:space="preserve">ти двоя же ся чьтуть, а </w:t>
      </w:r>
      <w:r w:rsidRPr="009177F1">
        <w:rPr>
          <w:vertAlign w:val="superscript"/>
          <w:lang w:val="ru-RU"/>
        </w:rPr>
        <w:t>҃</w:t>
      </w:r>
      <w:r w:rsidRPr="009177F1">
        <w:rPr>
          <w:rFonts w:ascii="KDRS" w:hAnsi="KDRS"/>
          <w:vertAlign w:val="superscript"/>
          <w:lang w:val="ru-RU"/>
        </w:rPr>
        <w:t>.</w:t>
      </w:r>
      <w:r w:rsidRPr="009177F1">
        <w:rPr>
          <w:rFonts w:ascii="KDRS" w:hAnsi="KDRS"/>
          <w:lang w:val="ru-RU"/>
        </w:rPr>
        <w:t>к</w:t>
      </w:r>
      <w:r w:rsidRPr="009177F1">
        <w:rPr>
          <w:rFonts w:ascii="KDRS" w:hAnsi="KDRS"/>
          <w:vertAlign w:val="superscript"/>
          <w:lang w:val="ru-RU"/>
        </w:rPr>
        <w:t>.</w:t>
      </w:r>
      <w:r w:rsidRPr="009177F1">
        <w:rPr>
          <w:rFonts w:ascii="KDRS" w:hAnsi="KDRS"/>
          <w:lang w:val="ru-RU"/>
        </w:rPr>
        <w:t xml:space="preserve"> семеры обр</w:t>
      </w:r>
      <w:r w:rsidRPr="009177F1">
        <w:rPr>
          <w:lang w:val="ru-RU"/>
        </w:rPr>
        <w:t>ѣ</w:t>
      </w:r>
      <w:r w:rsidRPr="009177F1">
        <w:rPr>
          <w:rFonts w:ascii="KDRS" w:hAnsi="KDRS"/>
          <w:lang w:val="ru-RU"/>
        </w:rPr>
        <w:t>тають, имьже пятеры ся отъ нихъ сугубають</w:t>
      </w:r>
      <w:r w:rsidRPr="009177F1">
        <w:rPr>
          <w:lang w:val="ru-RU"/>
        </w:rPr>
        <w:t>:</w:t>
      </w:r>
      <w:r w:rsidRPr="009177F1">
        <w:rPr>
          <w:rFonts w:ascii="KDRS" w:hAnsi="KDRS"/>
          <w:lang w:val="ru-RU"/>
        </w:rPr>
        <w:t xml:space="preserve"> прим</w:t>
      </w:r>
      <w:r w:rsidRPr="009177F1">
        <w:rPr>
          <w:lang w:val="ru-RU"/>
        </w:rPr>
        <w:t>ѣ</w:t>
      </w:r>
      <w:r w:rsidRPr="009177F1">
        <w:rPr>
          <w:rFonts w:ascii="KDRS" w:hAnsi="KDRS"/>
          <w:lang w:val="ru-RU"/>
        </w:rPr>
        <w:t>шаеть бо ся Руф къ Критъмь и чьтуться въ евреихъ едины книгы: первыя и вторыя ц(с</w:t>
      </w:r>
      <w:r w:rsidRPr="009177F1">
        <w:rPr>
          <w:lang w:val="ru-RU"/>
        </w:rPr>
        <w:t>҃</w:t>
      </w:r>
      <w:r w:rsidRPr="009177F1">
        <w:rPr>
          <w:rFonts w:ascii="KDRS" w:hAnsi="KDRS"/>
          <w:lang w:val="ru-RU"/>
        </w:rPr>
        <w:t xml:space="preserve">)рь… третияя и </w:t>
      </w:r>
      <w:r w:rsidRPr="009177F1">
        <w:rPr>
          <w:lang w:val="ru-RU"/>
        </w:rPr>
        <w:t>҃</w:t>
      </w:r>
      <w:r w:rsidRPr="009177F1">
        <w:rPr>
          <w:rFonts w:ascii="KDRS" w:hAnsi="KDRS"/>
          <w:vertAlign w:val="superscript"/>
          <w:lang w:val="ru-RU"/>
        </w:rPr>
        <w:t>.</w:t>
      </w:r>
      <w:r w:rsidRPr="009177F1">
        <w:rPr>
          <w:rFonts w:ascii="KDRS" w:hAnsi="KDRS"/>
          <w:lang w:val="ru-RU"/>
        </w:rPr>
        <w:t>д</w:t>
      </w:r>
      <w:r w:rsidRPr="009177F1">
        <w:rPr>
          <w:rFonts w:ascii="KDRS" w:hAnsi="KDRS"/>
          <w:vertAlign w:val="superscript"/>
          <w:lang w:val="ru-RU"/>
        </w:rPr>
        <w:t>.</w:t>
      </w:r>
      <w:r w:rsidRPr="009177F1">
        <w:rPr>
          <w:rFonts w:ascii="KDRS" w:hAnsi="KDRS"/>
          <w:lang w:val="ru-RU"/>
        </w:rPr>
        <w:t xml:space="preserve"> цр</w:t>
      </w:r>
      <w:r w:rsidRPr="009177F1">
        <w:rPr>
          <w:lang w:val="ru-RU"/>
        </w:rPr>
        <w:t>҃</w:t>
      </w:r>
      <w:r w:rsidRPr="009177F1">
        <w:rPr>
          <w:rFonts w:ascii="KDRS" w:hAnsi="KDRS"/>
          <w:lang w:val="ru-RU"/>
        </w:rPr>
        <w:t>ь… пьрвыя и вторыя от Паралипумена… пьрвыя и вторыа Ездры (</w:t>
      </w:r>
      <w:r w:rsidRPr="00413D00">
        <w:t>διπλο</w:t>
      </w:r>
      <w:r w:rsidRPr="00940A90">
        <w:t>ῦ</w:t>
      </w:r>
      <w:r w:rsidRPr="00413D00">
        <w:t>νται</w:t>
      </w:r>
      <w:r w:rsidRPr="009177F1">
        <w:rPr>
          <w:lang w:val="ru-RU"/>
        </w:rPr>
        <w:t xml:space="preserve">... </w:t>
      </w:r>
      <w:r w:rsidRPr="00413D00">
        <w:t>διὰ</w:t>
      </w:r>
      <w:r w:rsidRPr="009177F1">
        <w:rPr>
          <w:lang w:val="ru-RU"/>
        </w:rPr>
        <w:t xml:space="preserve"> </w:t>
      </w:r>
      <w:r w:rsidRPr="00413D00">
        <w:t>τ</w:t>
      </w:r>
      <w:r w:rsidRPr="004F0B87">
        <w:t>ὸ</w:t>
      </w:r>
      <w:r w:rsidRPr="009177F1">
        <w:rPr>
          <w:lang w:val="ru-RU"/>
        </w:rPr>
        <w:t xml:space="preserve">... </w:t>
      </w:r>
      <w:r w:rsidRPr="00413D00">
        <w:t>διπλο</w:t>
      </w:r>
      <w:r w:rsidRPr="00940A90">
        <w:t>ῦ</w:t>
      </w:r>
      <w:r w:rsidRPr="00413D00">
        <w:t>σθαι</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w:t>
      </w:r>
      <w:r>
        <w:rPr>
          <w:rFonts w:ascii="KDRS" w:hAnsi="KDRS"/>
          <w:vertAlign w:val="superscript"/>
        </w:rPr>
        <w:t> </w:t>
      </w:r>
      <w:r>
        <w:rPr>
          <w:rFonts w:ascii="KDRS" w:hAnsi="KDRS"/>
        </w:rPr>
        <w:t>III</w:t>
      </w:r>
      <w:r w:rsidRPr="009177F1">
        <w:rPr>
          <w:rFonts w:ascii="KDRS" w:hAnsi="KDRS"/>
          <w:lang w:val="ru-RU"/>
        </w:rPr>
        <w:t xml:space="preserve">, 62.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p>
    <w:p w14:paraId="4F11B7BC"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СУГУБ</w:t>
      </w:r>
      <w:r w:rsidRPr="009177F1">
        <w:rPr>
          <w:b/>
          <w:bCs/>
          <w:lang w:val="ru-RU"/>
        </w:rPr>
        <w:t>Ѣ</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нареч. Вдвойне</w:t>
      </w:r>
      <w:r w:rsidRPr="009177F1">
        <w:rPr>
          <w:rFonts w:ascii="KDRS" w:hAnsi="KDRS"/>
          <w:lang w:val="ru-RU"/>
        </w:rPr>
        <w:t xml:space="preserve">, </w:t>
      </w:r>
      <w:r w:rsidRPr="009177F1">
        <w:rPr>
          <w:rFonts w:ascii="KDRS" w:hAnsi="KDRS"/>
          <w:i/>
          <w:iCs/>
          <w:lang w:val="ru-RU"/>
        </w:rPr>
        <w:t>вдвое</w:t>
      </w:r>
      <w:r w:rsidRPr="009177F1">
        <w:rPr>
          <w:rFonts w:ascii="KDRS" w:hAnsi="KDRS"/>
          <w:lang w:val="ru-RU"/>
        </w:rPr>
        <w:t>. Боголюбивая же великаа княгини инока Софиа не токмо сугубе, но и сторицею радости исполнися и благодати. Пов. о втор.бр.Вас.</w:t>
      </w:r>
      <w:r>
        <w:rPr>
          <w:rFonts w:ascii="KDRS" w:hAnsi="KDRS"/>
        </w:rPr>
        <w:t> III</w:t>
      </w:r>
      <w:r w:rsidRPr="009177F1">
        <w:rPr>
          <w:rFonts w:ascii="KDRS" w:hAnsi="KDRS"/>
          <w:lang w:val="ru-RU"/>
        </w:rPr>
        <w:t>, 116. 1528</w:t>
      </w:r>
      <w:r>
        <w:rPr>
          <w:rFonts w:ascii="KDRS" w:hAnsi="KDRS"/>
        </w:rPr>
        <w:t> </w:t>
      </w:r>
      <w:r w:rsidRPr="009177F1">
        <w:rPr>
          <w:rFonts w:ascii="KDRS" w:hAnsi="KDRS"/>
          <w:lang w:val="ru-RU"/>
        </w:rPr>
        <w:t>г. А той то Мотовило инославныи не ариянского духа въ себ</w:t>
      </w:r>
      <w:r w:rsidRPr="009177F1">
        <w:rPr>
          <w:lang w:val="ru-RU"/>
        </w:rPr>
        <w:t>ѣ</w:t>
      </w:r>
      <w:r w:rsidRPr="009177F1">
        <w:rPr>
          <w:rFonts w:ascii="KDRS" w:hAnsi="KDRS"/>
          <w:lang w:val="ru-RU"/>
        </w:rPr>
        <w:t xml:space="preserve"> им</w:t>
      </w:r>
      <w:r w:rsidRPr="009177F1">
        <w:rPr>
          <w:lang w:val="ru-RU"/>
        </w:rPr>
        <w:t>ѣ</w:t>
      </w:r>
      <w:r w:rsidRPr="009177F1">
        <w:rPr>
          <w:rFonts w:ascii="KDRS" w:hAnsi="KDRS"/>
          <w:lang w:val="ru-RU"/>
        </w:rPr>
        <w:t>етъ, но воистинну сугуб</w:t>
      </w:r>
      <w:r w:rsidRPr="009177F1">
        <w:rPr>
          <w:lang w:val="ru-RU"/>
        </w:rPr>
        <w:t>ѣ</w:t>
      </w:r>
      <w:r w:rsidRPr="009177F1">
        <w:rPr>
          <w:rFonts w:ascii="KDRS" w:hAnsi="KDRS"/>
          <w:lang w:val="ru-RU"/>
        </w:rPr>
        <w:t xml:space="preserve"> зл</w:t>
      </w:r>
      <w:r w:rsidRPr="009177F1">
        <w:rPr>
          <w:lang w:val="ru-RU"/>
        </w:rPr>
        <w:t>ѣ</w:t>
      </w:r>
      <w:r w:rsidRPr="009177F1">
        <w:rPr>
          <w:rFonts w:ascii="KDRS" w:hAnsi="KDRS"/>
          <w:lang w:val="ru-RU"/>
        </w:rPr>
        <w:t>ишаго неистовн</w:t>
      </w:r>
      <w:r w:rsidRPr="009177F1">
        <w:rPr>
          <w:lang w:val="ru-RU"/>
        </w:rPr>
        <w:t>ѣ</w:t>
      </w:r>
      <w:r w:rsidRPr="009177F1">
        <w:rPr>
          <w:rFonts w:ascii="KDRS" w:hAnsi="KDRS"/>
          <w:lang w:val="ru-RU"/>
        </w:rPr>
        <w:t xml:space="preserve">йшаго дьявола. Курб.Пис., 467.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 xml:space="preserve">в. </w:t>
      </w:r>
    </w:p>
    <w:p w14:paraId="75C29990"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СУГУБИЕ,</w:t>
      </w:r>
      <w:r w:rsidRPr="009177F1">
        <w:rPr>
          <w:rFonts w:ascii="KDRS" w:hAnsi="KDRS"/>
          <w:lang w:val="ru-RU"/>
        </w:rPr>
        <w:t xml:space="preserve"> </w:t>
      </w:r>
      <w:r w:rsidRPr="009177F1">
        <w:rPr>
          <w:rFonts w:ascii="KDRS" w:hAnsi="KDRS"/>
          <w:i/>
          <w:iCs/>
          <w:lang w:val="ru-RU"/>
        </w:rPr>
        <w:t>с. Увеличение, умножение; множество</w:t>
      </w:r>
      <w:r w:rsidRPr="009177F1">
        <w:rPr>
          <w:rFonts w:ascii="KDRS" w:hAnsi="KDRS"/>
          <w:lang w:val="ru-RU"/>
        </w:rPr>
        <w:t>. Аште благая отъ рукы Гн</w:t>
      </w:r>
      <w:r w:rsidRPr="009177F1">
        <w:rPr>
          <w:lang w:val="ru-RU"/>
        </w:rPr>
        <w:t>҃</w:t>
      </w:r>
      <w:r w:rsidRPr="009177F1">
        <w:rPr>
          <w:rFonts w:ascii="KDRS" w:hAnsi="KDRS"/>
          <w:lang w:val="ru-RU"/>
        </w:rPr>
        <w:t>я прияхомы, то зъла ли не сътьрпимъ, и по томь же бывъшее сугубие богатьства даръ есть.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353.</w:t>
      </w:r>
    </w:p>
    <w:p w14:paraId="458A1A3B"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СУГУБИНА,</w:t>
      </w:r>
      <w:r w:rsidRPr="009177F1">
        <w:rPr>
          <w:rFonts w:ascii="KDRS" w:hAnsi="KDRS"/>
          <w:lang w:val="ru-RU"/>
        </w:rPr>
        <w:t xml:space="preserve"> </w:t>
      </w:r>
      <w:r w:rsidRPr="009177F1">
        <w:rPr>
          <w:rFonts w:ascii="KDRS" w:hAnsi="KDRS"/>
          <w:i/>
          <w:iCs/>
          <w:lang w:val="ru-RU"/>
        </w:rPr>
        <w:t>ж</w:t>
      </w:r>
      <w:r w:rsidRPr="009177F1">
        <w:rPr>
          <w:rFonts w:ascii="KDRS" w:hAnsi="KDRS"/>
          <w:lang w:val="ru-RU"/>
        </w:rPr>
        <w:t xml:space="preserve">. 1. </w:t>
      </w:r>
      <w:r w:rsidRPr="009177F1">
        <w:rPr>
          <w:rFonts w:ascii="KDRS" w:hAnsi="KDRS"/>
          <w:i/>
          <w:iCs/>
          <w:lang w:val="ru-RU"/>
        </w:rPr>
        <w:t>Двойное количество</w:t>
      </w:r>
      <w:r w:rsidRPr="009177F1">
        <w:rPr>
          <w:rFonts w:ascii="KDRS" w:hAnsi="KDRS"/>
          <w:lang w:val="ru-RU"/>
        </w:rPr>
        <w:t>. Гь</w:t>
      </w:r>
      <w:r w:rsidRPr="009177F1">
        <w:rPr>
          <w:lang w:val="ru-RU"/>
        </w:rPr>
        <w:t>҃</w:t>
      </w:r>
      <w:r w:rsidRPr="009177F1">
        <w:rPr>
          <w:rFonts w:ascii="KDRS" w:hAnsi="KDRS"/>
          <w:lang w:val="ru-RU"/>
        </w:rPr>
        <w:t xml:space="preserve"> же блг</w:t>
      </w:r>
      <w:r w:rsidRPr="009177F1">
        <w:rPr>
          <w:lang w:val="ru-RU"/>
        </w:rPr>
        <w:t>҃</w:t>
      </w:r>
      <w:r w:rsidRPr="009177F1">
        <w:rPr>
          <w:rFonts w:ascii="KDRS" w:hAnsi="KDRS"/>
          <w:lang w:val="ru-RU"/>
        </w:rPr>
        <w:t>ослови посл</w:t>
      </w:r>
      <w:r w:rsidRPr="009177F1">
        <w:rPr>
          <w:lang w:val="ru-RU"/>
        </w:rPr>
        <w:t>ѣ</w:t>
      </w:r>
      <w:r w:rsidRPr="009177F1">
        <w:rPr>
          <w:rFonts w:ascii="KDRS" w:hAnsi="KDRS"/>
          <w:lang w:val="ru-RU"/>
        </w:rPr>
        <w:t>дьняя Иовову паче пр</w:t>
      </w:r>
      <w:r w:rsidRPr="009177F1">
        <w:rPr>
          <w:lang w:val="ru-RU"/>
        </w:rPr>
        <w:t>ѣ</w:t>
      </w:r>
      <w:r w:rsidRPr="009177F1">
        <w:rPr>
          <w:rFonts w:ascii="KDRS" w:hAnsi="KDRS"/>
          <w:lang w:val="ru-RU"/>
        </w:rPr>
        <w:t>дьнихъ, и да сугубъ еликоже б</w:t>
      </w:r>
      <w:r w:rsidRPr="009177F1">
        <w:rPr>
          <w:lang w:val="ru-RU"/>
        </w:rPr>
        <w:t>ѣ</w:t>
      </w:r>
      <w:r w:rsidRPr="009177F1">
        <w:rPr>
          <w:rFonts w:ascii="KDRS" w:hAnsi="KDRS"/>
          <w:lang w:val="ru-RU"/>
        </w:rPr>
        <w:t xml:space="preserve"> пр</w:t>
      </w:r>
      <w:r w:rsidRPr="009177F1">
        <w:rPr>
          <w:lang w:val="ru-RU"/>
        </w:rPr>
        <w:t>ѣ</w:t>
      </w:r>
      <w:r w:rsidRPr="009177F1">
        <w:rPr>
          <w:rFonts w:ascii="KDRS" w:hAnsi="KDRS"/>
          <w:lang w:val="ru-RU"/>
        </w:rPr>
        <w:t>жде ему сугубиною (</w:t>
      </w:r>
      <w:r w:rsidRPr="00413D00">
        <w:t>ε</w:t>
      </w:r>
      <w:r w:rsidRPr="00940A90">
        <w:t>ἰ</w:t>
      </w:r>
      <w:r w:rsidRPr="00413D00">
        <w:t>ϛ</w:t>
      </w:r>
      <w:r w:rsidRPr="009177F1">
        <w:rPr>
          <w:lang w:val="ru-RU"/>
        </w:rPr>
        <w:t xml:space="preserve"> </w:t>
      </w:r>
      <w:r w:rsidRPr="00413D00">
        <w:t>διπλασιασμ</w:t>
      </w:r>
      <w:r w:rsidRPr="004F0B87">
        <w:t>ό</w:t>
      </w:r>
      <w:r w:rsidRPr="00413D00">
        <w:t>ν</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xml:space="preserve">, 479. </w:t>
      </w:r>
      <w:r w:rsidRPr="009177F1">
        <w:rPr>
          <w:rFonts w:ascii="KDRS" w:hAnsi="KDRS"/>
          <w:spacing w:val="40"/>
          <w:lang w:val="ru-RU"/>
        </w:rPr>
        <w:t xml:space="preserve">Въ сугубину </w:t>
      </w:r>
      <w:r w:rsidRPr="009177F1">
        <w:rPr>
          <w:rFonts w:ascii="KDRS" w:hAnsi="KDRS"/>
          <w:lang w:val="ru-RU"/>
        </w:rPr>
        <w:t xml:space="preserve">– </w:t>
      </w:r>
      <w:r w:rsidRPr="009177F1">
        <w:rPr>
          <w:rFonts w:ascii="KDRS" w:hAnsi="KDRS"/>
          <w:i/>
          <w:iCs/>
          <w:lang w:val="ru-RU"/>
        </w:rPr>
        <w:t>вдвойне</w:t>
      </w:r>
      <w:r w:rsidRPr="009177F1">
        <w:rPr>
          <w:rFonts w:ascii="KDRS" w:hAnsi="KDRS"/>
          <w:lang w:val="ru-RU"/>
        </w:rPr>
        <w:t>. И Елис</w:t>
      </w:r>
      <w:r w:rsidRPr="009177F1">
        <w:rPr>
          <w:lang w:val="ru-RU"/>
        </w:rPr>
        <w:t>ѣ</w:t>
      </w:r>
      <w:r w:rsidRPr="009177F1">
        <w:rPr>
          <w:rFonts w:ascii="KDRS" w:hAnsi="KDRS"/>
          <w:lang w:val="ru-RU"/>
        </w:rPr>
        <w:t>и же сего учнк</w:t>
      </w:r>
      <w:r w:rsidRPr="009177F1">
        <w:rPr>
          <w:lang w:val="ru-RU"/>
        </w:rPr>
        <w:t>҃</w:t>
      </w:r>
      <w:r w:rsidRPr="009177F1">
        <w:rPr>
          <w:rFonts w:ascii="KDRS" w:hAnsi="KDRS"/>
          <w:lang w:val="ru-RU"/>
        </w:rPr>
        <w:t>ъ не точно ли доброту показавъ, в сугубину блг</w:t>
      </w:r>
      <w:r w:rsidRPr="009177F1">
        <w:rPr>
          <w:lang w:val="ru-RU"/>
        </w:rPr>
        <w:t>҃</w:t>
      </w:r>
      <w:r w:rsidRPr="009177F1">
        <w:rPr>
          <w:rFonts w:ascii="KDRS" w:hAnsi="KDRS"/>
          <w:lang w:val="ru-RU"/>
        </w:rPr>
        <w:t>(д)ть дх</w:t>
      </w:r>
      <w:r w:rsidRPr="009177F1">
        <w:rPr>
          <w:lang w:val="ru-RU"/>
        </w:rPr>
        <w:t>҃</w:t>
      </w:r>
      <w:r w:rsidRPr="009177F1">
        <w:rPr>
          <w:rFonts w:ascii="KDRS" w:hAnsi="KDRS"/>
          <w:lang w:val="ru-RU"/>
        </w:rPr>
        <w:t>овную просивъ прия (</w:t>
      </w:r>
      <w:r w:rsidRPr="00413D00">
        <w:t>ἐν</w:t>
      </w:r>
      <w:r w:rsidRPr="009177F1">
        <w:rPr>
          <w:lang w:val="ru-RU"/>
        </w:rPr>
        <w:t xml:space="preserve"> </w:t>
      </w:r>
      <w:r w:rsidRPr="00413D00">
        <w:t>διαπλασ</w:t>
      </w:r>
      <w:r w:rsidRPr="004F0B87">
        <w:t>ί</w:t>
      </w:r>
      <w:r w:rsidRPr="00F028A8">
        <w:t>ῳ</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w:t>
      </w:r>
      <w:r>
        <w:rPr>
          <w:rFonts w:ascii="KDRS" w:hAnsi="KDRS"/>
        </w:rPr>
        <w:t> III</w:t>
      </w:r>
      <w:r w:rsidRPr="009177F1">
        <w:rPr>
          <w:rFonts w:ascii="KDRS" w:hAnsi="KDRS"/>
          <w:lang w:val="ru-RU"/>
        </w:rPr>
        <w:t xml:space="preserve">, 86.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Въжагаяи чюжь л</w:t>
      </w:r>
      <w:r w:rsidRPr="009177F1">
        <w:rPr>
          <w:lang w:val="ru-RU"/>
        </w:rPr>
        <w:t>ѣ</w:t>
      </w:r>
      <w:r w:rsidRPr="009177F1">
        <w:rPr>
          <w:rFonts w:ascii="KDRS" w:hAnsi="KDRS"/>
          <w:lang w:val="ru-RU"/>
        </w:rPr>
        <w:t>съ и с</w:t>
      </w:r>
      <w:r w:rsidRPr="009177F1">
        <w:rPr>
          <w:lang w:val="ru-RU"/>
        </w:rPr>
        <w:t>ѣ</w:t>
      </w:r>
      <w:r w:rsidRPr="009177F1">
        <w:rPr>
          <w:rFonts w:ascii="KDRS" w:hAnsi="KDRS"/>
          <w:lang w:val="ru-RU"/>
        </w:rPr>
        <w:t xml:space="preserve">кы дрова от него, в сугубину повиньнъ ес&lt;ть&gt; (Экл. </w:t>
      </w:r>
      <w:r>
        <w:rPr>
          <w:rFonts w:ascii="KDRS" w:hAnsi="KDRS"/>
        </w:rPr>
        <w:t>XVII</w:t>
      </w:r>
      <w:r w:rsidRPr="009177F1">
        <w:rPr>
          <w:rFonts w:ascii="KDRS" w:hAnsi="KDRS"/>
          <w:lang w:val="ru-RU"/>
        </w:rPr>
        <w:t xml:space="preserve">, 40: </w:t>
      </w:r>
      <w:r w:rsidRPr="00413D00">
        <w:t>ε</w:t>
      </w:r>
      <w:r w:rsidRPr="00940A90">
        <w:t>ἰ</w:t>
      </w:r>
      <w:r w:rsidRPr="00413D00">
        <w:t>ϛ</w:t>
      </w:r>
      <w:r w:rsidRPr="009177F1">
        <w:rPr>
          <w:lang w:val="ru-RU"/>
        </w:rPr>
        <w:t xml:space="preserve"> </w:t>
      </w:r>
      <w:r w:rsidRPr="00413D00">
        <w:t>τ</w:t>
      </w:r>
      <w:r w:rsidRPr="004F0B87">
        <w:t>ὸ</w:t>
      </w:r>
      <w:r w:rsidRPr="009177F1">
        <w:rPr>
          <w:lang w:val="ru-RU"/>
        </w:rPr>
        <w:t xml:space="preserve"> </w:t>
      </w:r>
      <w:r w:rsidRPr="00413D00">
        <w:t>διπλάσιον</w:t>
      </w:r>
      <w:r w:rsidRPr="009177F1">
        <w:rPr>
          <w:rFonts w:ascii="KDRS" w:hAnsi="KDRS"/>
          <w:lang w:val="ru-RU"/>
        </w:rPr>
        <w:t xml:space="preserve">). Зак.суд.люд., 50. </w:t>
      </w:r>
      <w:r>
        <w:rPr>
          <w:rFonts w:ascii="KDRS" w:hAnsi="KDRS"/>
        </w:rPr>
        <w:t>XIII</w:t>
      </w:r>
      <w:r w:rsidRPr="009177F1">
        <w:rPr>
          <w:rFonts w:ascii="KDRS" w:hAnsi="KDRS"/>
          <w:lang w:val="ru-RU"/>
        </w:rPr>
        <w:t>–</w:t>
      </w:r>
      <w:r>
        <w:rPr>
          <w:rFonts w:ascii="KDRS" w:hAnsi="KDRS"/>
        </w:rPr>
        <w:t>XIV </w:t>
      </w:r>
      <w:r w:rsidRPr="009177F1">
        <w:rPr>
          <w:rFonts w:ascii="KDRS" w:hAnsi="KDRS"/>
          <w:lang w:val="ru-RU"/>
        </w:rPr>
        <w:t xml:space="preserve">вв. Аще кто друга своего нуждею </w:t>
      </w:r>
      <w:r w:rsidRPr="009177F1">
        <w:rPr>
          <w:rFonts w:ascii="KDRS" w:hAnsi="KDRS"/>
          <w:lang w:val="ru-RU"/>
        </w:rPr>
        <w:lastRenderedPageBreak/>
        <w:t xml:space="preserve">влечеть на клятву, да дасть в сугубину, а да кльнетьс&lt;я&gt;. Правила, 29. </w:t>
      </w:r>
      <w:r>
        <w:rPr>
          <w:rFonts w:ascii="KDRS" w:hAnsi="KDRS"/>
        </w:rPr>
        <w:t>XIV</w:t>
      </w:r>
      <w:r w:rsidRPr="009177F1">
        <w:rPr>
          <w:rFonts w:ascii="KDRS" w:hAnsi="KDRS"/>
          <w:lang w:val="ru-RU"/>
        </w:rPr>
        <w:t>–</w:t>
      </w:r>
      <w:r>
        <w:rPr>
          <w:rFonts w:ascii="KDRS" w:hAnsi="KDRS"/>
        </w:rPr>
        <w:t>XV </w:t>
      </w:r>
      <w:r w:rsidRPr="009177F1">
        <w:rPr>
          <w:rFonts w:ascii="KDRS" w:hAnsi="KDRS"/>
          <w:lang w:val="ru-RU"/>
        </w:rPr>
        <w:t>вв.</w:t>
      </w:r>
    </w:p>
    <w:p w14:paraId="5E1D1915"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Парный орган; зд. о мужской половой железе</w:t>
      </w:r>
      <w:r w:rsidRPr="009177F1">
        <w:rPr>
          <w:rFonts w:ascii="KDRS" w:hAnsi="KDRS"/>
          <w:lang w:val="ru-RU"/>
        </w:rPr>
        <w:t xml:space="preserve"> (</w:t>
      </w:r>
      <w:r w:rsidRPr="009177F1">
        <w:rPr>
          <w:rFonts w:ascii="KDRS" w:hAnsi="KDRS"/>
          <w:i/>
          <w:iCs/>
          <w:lang w:val="ru-RU"/>
        </w:rPr>
        <w:t>яичках</w:t>
      </w:r>
      <w:r w:rsidRPr="009177F1">
        <w:rPr>
          <w:rFonts w:ascii="KDRS" w:hAnsi="KDRS"/>
          <w:lang w:val="ru-RU"/>
        </w:rPr>
        <w:t>). Нилъ реч&lt;</w:t>
      </w:r>
      <w:r>
        <w:rPr>
          <w:rFonts w:ascii="KDRS" w:hAnsi="KDRS"/>
        </w:rPr>
        <w:t>e</w:t>
      </w:r>
      <w:r w:rsidRPr="009177F1">
        <w:rPr>
          <w:rFonts w:ascii="KDRS" w:hAnsi="KDRS"/>
          <w:lang w:val="ru-RU"/>
        </w:rPr>
        <w:t>&gt;: отъстави от подружья своег&lt;</w:t>
      </w:r>
      <w:r>
        <w:rPr>
          <w:rFonts w:ascii="KDRS" w:hAnsi="KDRS"/>
        </w:rPr>
        <w:t>o</w:t>
      </w:r>
      <w:r w:rsidRPr="009177F1">
        <w:rPr>
          <w:rFonts w:ascii="KDRS" w:hAnsi="KDRS"/>
          <w:lang w:val="ru-RU"/>
        </w:rPr>
        <w:t>&gt; скопца Измарагда, аще бо и долняя сугубина уята есть, но выше на лиц</w:t>
      </w:r>
      <w:r w:rsidRPr="009177F1">
        <w:rPr>
          <w:lang w:val="ru-RU"/>
        </w:rPr>
        <w:t>ѣ</w:t>
      </w:r>
      <w:r w:rsidRPr="009177F1">
        <w:rPr>
          <w:rFonts w:ascii="KDRS" w:hAnsi="KDRS"/>
          <w:lang w:val="ru-RU"/>
        </w:rPr>
        <w:t xml:space="preserve"> су(гу)б</w:t>
      </w:r>
      <w:r w:rsidRPr="009177F1">
        <w:rPr>
          <w:lang w:val="ru-RU"/>
        </w:rPr>
        <w:t>ѣ</w:t>
      </w:r>
      <w:r w:rsidRPr="009177F1">
        <w:rPr>
          <w:rFonts w:ascii="KDRS" w:hAnsi="KDRS"/>
          <w:lang w:val="ru-RU"/>
        </w:rPr>
        <w:t xml:space="preserve"> очи им</w:t>
      </w:r>
      <w:r w:rsidRPr="009177F1">
        <w:rPr>
          <w:lang w:val="ru-RU"/>
        </w:rPr>
        <w:t>ѣ</w:t>
      </w:r>
      <w:r w:rsidRPr="009177F1">
        <w:rPr>
          <w:rFonts w:ascii="KDRS" w:hAnsi="KDRS"/>
          <w:lang w:val="ru-RU"/>
        </w:rPr>
        <w:t>еть (</w:t>
      </w:r>
      <w:r w:rsidRPr="00413D00">
        <w:t>κ</w:t>
      </w:r>
      <w:r w:rsidRPr="004F0B87">
        <w:t>ἄ</w:t>
      </w:r>
      <w:r w:rsidRPr="00413D00">
        <w:t>ν</w:t>
      </w:r>
      <w:r w:rsidRPr="009177F1">
        <w:rPr>
          <w:lang w:val="ru-RU"/>
        </w:rPr>
        <w:t xml:space="preserve"> </w:t>
      </w:r>
      <w:r w:rsidRPr="00413D00">
        <w:t>δοκο</w:t>
      </w:r>
      <w:r w:rsidRPr="004F0B87">
        <w:t>ί</w:t>
      </w:r>
      <w:r w:rsidRPr="00413D00">
        <w:t>η</w:t>
      </w:r>
      <w:r w:rsidRPr="009177F1">
        <w:rPr>
          <w:lang w:val="ru-RU"/>
        </w:rPr>
        <w:t xml:space="preserve"> </w:t>
      </w:r>
      <w:r w:rsidRPr="00413D00">
        <w:t>τ</w:t>
      </w:r>
      <w:r w:rsidRPr="00A57841">
        <w:t>ῶ</w:t>
      </w:r>
      <w:r w:rsidRPr="00413D00">
        <w:t>ν</w:t>
      </w:r>
      <w:r w:rsidRPr="009177F1">
        <w:rPr>
          <w:lang w:val="ru-RU"/>
        </w:rPr>
        <w:t xml:space="preserve"> </w:t>
      </w:r>
      <w:r w:rsidRPr="00413D00">
        <w:t>κάτω</w:t>
      </w:r>
      <w:r w:rsidRPr="009177F1">
        <w:rPr>
          <w:lang w:val="ru-RU"/>
        </w:rPr>
        <w:t xml:space="preserve"> </w:t>
      </w:r>
      <w:r w:rsidRPr="00413D00">
        <w:t>διδ</w:t>
      </w:r>
      <w:r w:rsidRPr="004F0B87">
        <w:t>ύ</w:t>
      </w:r>
      <w:r w:rsidRPr="00413D00">
        <w:t>μων</w:t>
      </w:r>
      <w:r w:rsidRPr="009177F1">
        <w:rPr>
          <w:lang w:val="ru-RU"/>
        </w:rPr>
        <w:t xml:space="preserve"> </w:t>
      </w:r>
      <w:r w:rsidRPr="00413D00">
        <w:t>ἐκτετμ</w:t>
      </w:r>
      <w:r w:rsidRPr="00940A90">
        <w:t>ῆ</w:t>
      </w:r>
      <w:r w:rsidRPr="00413D00">
        <w:t>σθαι</w:t>
      </w:r>
      <w:r w:rsidRPr="009177F1">
        <w:rPr>
          <w:rFonts w:ascii="KDRS" w:hAnsi="KDRS"/>
          <w:lang w:val="ru-RU"/>
        </w:rPr>
        <w:t xml:space="preserve">). Пч., 30.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w:t>
      </w:r>
    </w:p>
    <w:p w14:paraId="1D5817B1"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3. </w:t>
      </w:r>
      <w:r w:rsidRPr="009177F1">
        <w:rPr>
          <w:rFonts w:ascii="KDRS" w:hAnsi="KDRS"/>
          <w:i/>
          <w:iCs/>
          <w:lang w:val="ru-RU"/>
        </w:rPr>
        <w:t>Прирост</w:t>
      </w:r>
      <w:r w:rsidRPr="009177F1">
        <w:rPr>
          <w:rFonts w:ascii="KDRS" w:hAnsi="KDRS"/>
          <w:lang w:val="ru-RU"/>
        </w:rPr>
        <w:t xml:space="preserve">, </w:t>
      </w:r>
      <w:r w:rsidRPr="009177F1">
        <w:rPr>
          <w:rFonts w:ascii="KDRS" w:hAnsi="KDRS"/>
          <w:i/>
          <w:iCs/>
          <w:lang w:val="ru-RU"/>
        </w:rPr>
        <w:t>прибыток,</w:t>
      </w:r>
      <w:r w:rsidRPr="009177F1">
        <w:rPr>
          <w:rFonts w:ascii="KDRS" w:hAnsi="KDRS"/>
          <w:lang w:val="ru-RU"/>
        </w:rPr>
        <w:t xml:space="preserve"> </w:t>
      </w:r>
      <w:r w:rsidRPr="009177F1">
        <w:rPr>
          <w:rFonts w:ascii="KDRS" w:hAnsi="KDRS"/>
          <w:i/>
          <w:iCs/>
          <w:lang w:val="ru-RU"/>
        </w:rPr>
        <w:t>прибыль</w:t>
      </w:r>
      <w:r w:rsidRPr="009177F1">
        <w:rPr>
          <w:rFonts w:ascii="KDRS" w:hAnsi="KDRS"/>
          <w:lang w:val="ru-RU"/>
        </w:rPr>
        <w:t>. Да будеть живъ братъ твои с тобою… сребра своего не даси ему в накладъ и ни пища своея в сугубину (</w:t>
      </w:r>
      <w:r w:rsidRPr="00413D00">
        <w:t>ἐπ</w:t>
      </w:r>
      <w:r w:rsidRPr="004F0B87">
        <w:t>ὶ</w:t>
      </w:r>
      <w:r w:rsidRPr="009177F1">
        <w:rPr>
          <w:lang w:val="ru-RU"/>
        </w:rPr>
        <w:t xml:space="preserve"> </w:t>
      </w:r>
      <w:r w:rsidRPr="00413D00">
        <w:t>πλεονασμ</w:t>
      </w:r>
      <w:r w:rsidRPr="004F0B87">
        <w:t>ό</w:t>
      </w:r>
      <w:r w:rsidRPr="00413D00">
        <w:t>ν</w:t>
      </w:r>
      <w:r w:rsidRPr="009177F1">
        <w:rPr>
          <w:rFonts w:ascii="KDRS" w:hAnsi="KDRS"/>
          <w:lang w:val="ru-RU"/>
        </w:rPr>
        <w:t xml:space="preserve">). (Лев. </w:t>
      </w:r>
      <w:r>
        <w:rPr>
          <w:rFonts w:ascii="KDRS" w:hAnsi="KDRS"/>
        </w:rPr>
        <w:t>XXV</w:t>
      </w:r>
      <w:r w:rsidRPr="009177F1">
        <w:rPr>
          <w:rFonts w:ascii="KDRS" w:hAnsi="KDRS"/>
          <w:lang w:val="ru-RU"/>
        </w:rPr>
        <w:t>, 36–37) Пятикн., 107</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 xml:space="preserve">в. </w:t>
      </w:r>
      <w:r w:rsidRPr="009177F1">
        <w:rPr>
          <w:rFonts w:ascii="KDRS" w:hAnsi="KDRS"/>
          <w:caps/>
          <w:lang w:val="ru-RU"/>
        </w:rPr>
        <w:t>н</w:t>
      </w:r>
      <w:r w:rsidRPr="009177F1">
        <w:rPr>
          <w:rFonts w:ascii="KDRS" w:hAnsi="KDRS"/>
          <w:lang w:val="ru-RU"/>
        </w:rPr>
        <w:t>ад</w:t>
      </w:r>
      <w:r w:rsidRPr="009177F1">
        <w:rPr>
          <w:lang w:val="ru-RU"/>
        </w:rPr>
        <w:t>ѣ</w:t>
      </w:r>
      <w:r w:rsidRPr="009177F1">
        <w:rPr>
          <w:rFonts w:ascii="KDRS" w:hAnsi="KDRS"/>
          <w:lang w:val="ru-RU"/>
        </w:rPr>
        <w:t>юся приати отъ богатьства дающаго Бога многы сугубины: конь</w:t>
      </w:r>
      <w:r w:rsidRPr="009177F1">
        <w:rPr>
          <w:lang w:val="ru-RU"/>
        </w:rPr>
        <w:t>,</w:t>
      </w:r>
      <w:r w:rsidRPr="009177F1">
        <w:rPr>
          <w:rFonts w:ascii="KDRS" w:hAnsi="KDRS"/>
          <w:lang w:val="ru-RU"/>
        </w:rPr>
        <w:t xml:space="preserve"> и отрокь, и чьсть, и мятежь сего мира (</w:t>
      </w:r>
      <w:r w:rsidRPr="00413D00">
        <w:t>πολλαπλάσιον</w:t>
      </w:r>
      <w:r w:rsidRPr="009177F1">
        <w:rPr>
          <w:rFonts w:ascii="KDRS" w:hAnsi="KDRS"/>
          <w:lang w:val="ru-RU"/>
        </w:rPr>
        <w:t xml:space="preserve">). (Ж.Ио.Злат.) ВМЧ, Ноябрь 13–15, 903.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XIV </w:t>
      </w:r>
      <w:r w:rsidRPr="009177F1">
        <w:rPr>
          <w:rFonts w:ascii="KDRS" w:hAnsi="KDRS"/>
          <w:lang w:val="ru-RU"/>
        </w:rPr>
        <w:t>в.</w:t>
      </w:r>
    </w:p>
    <w:p w14:paraId="5791ABB4"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4. </w:t>
      </w:r>
      <w:r w:rsidRPr="009177F1">
        <w:rPr>
          <w:rFonts w:ascii="KDRS" w:hAnsi="KDRS"/>
          <w:i/>
          <w:iCs/>
          <w:caps/>
          <w:lang w:val="ru-RU"/>
        </w:rPr>
        <w:t>д</w:t>
      </w:r>
      <w:r w:rsidRPr="009177F1">
        <w:rPr>
          <w:rFonts w:ascii="KDRS" w:hAnsi="KDRS"/>
          <w:i/>
          <w:iCs/>
          <w:lang w:val="ru-RU"/>
        </w:rPr>
        <w:t>воедушие</w:t>
      </w:r>
      <w:r w:rsidRPr="009177F1">
        <w:rPr>
          <w:rFonts w:ascii="KDRS" w:hAnsi="KDRS"/>
          <w:lang w:val="ru-RU"/>
        </w:rPr>
        <w:t xml:space="preserve">, </w:t>
      </w:r>
      <w:r w:rsidRPr="009177F1">
        <w:rPr>
          <w:rFonts w:ascii="KDRS" w:hAnsi="KDRS"/>
          <w:i/>
          <w:iCs/>
          <w:lang w:val="ru-RU"/>
        </w:rPr>
        <w:t>лукавство</w:t>
      </w:r>
      <w:r w:rsidRPr="009177F1">
        <w:rPr>
          <w:rFonts w:ascii="KDRS" w:hAnsi="KDRS"/>
          <w:lang w:val="ru-RU"/>
        </w:rPr>
        <w:t xml:space="preserve">. Тъ убо таковъ есть, нъ не останеться своихъ сугубинъ </w:t>
      </w:r>
      <w:r w:rsidRPr="009177F1">
        <w:rPr>
          <w:lang w:val="ru-RU"/>
        </w:rPr>
        <w:t>(</w:t>
      </w:r>
      <w:r w:rsidRPr="00413D00">
        <w:t>ο</w:t>
      </w:r>
      <w:r w:rsidRPr="001126B8">
        <w:t>ὔ</w:t>
      </w:r>
      <w:r w:rsidRPr="00413D00">
        <w:t>ποτε</w:t>
      </w:r>
      <w:r w:rsidRPr="009177F1">
        <w:rPr>
          <w:lang w:val="ru-RU"/>
        </w:rPr>
        <w:t xml:space="preserve"> </w:t>
      </w:r>
      <w:r w:rsidRPr="00413D00">
        <w:t>πα</w:t>
      </w:r>
      <w:r w:rsidRPr="001126B8">
        <w:t>ύ</w:t>
      </w:r>
      <w:r w:rsidRPr="00413D00">
        <w:t>σεται</w:t>
      </w:r>
      <w:r w:rsidRPr="009177F1">
        <w:rPr>
          <w:lang w:val="ru-RU"/>
        </w:rPr>
        <w:t xml:space="preserve"> </w:t>
      </w:r>
      <w:r w:rsidRPr="00413D00">
        <w:t>τ</w:t>
      </w:r>
      <w:r w:rsidRPr="001126B8">
        <w:t>ῆ</w:t>
      </w:r>
      <w:r w:rsidRPr="00413D00">
        <w:t>ϛ</w:t>
      </w:r>
      <w:r w:rsidRPr="009177F1">
        <w:rPr>
          <w:lang w:val="ru-RU"/>
        </w:rPr>
        <w:t xml:space="preserve"> </w:t>
      </w:r>
      <w:r w:rsidRPr="001126B8">
        <w:t>ἑ</w:t>
      </w:r>
      <w:r w:rsidRPr="00413D00">
        <w:t>αυτο</w:t>
      </w:r>
      <w:r w:rsidRPr="001126B8">
        <w:t>ῦ</w:t>
      </w:r>
      <w:r w:rsidRPr="009177F1">
        <w:rPr>
          <w:lang w:val="ru-RU"/>
        </w:rPr>
        <w:t xml:space="preserve"> </w:t>
      </w:r>
      <w:r w:rsidRPr="00413D00">
        <w:t>διπλ</w:t>
      </w:r>
      <w:r w:rsidRPr="001126B8">
        <w:t>ό</w:t>
      </w:r>
      <w:r w:rsidRPr="00413D00">
        <w:t>ηϛ</w:t>
      </w:r>
      <w:r w:rsidRPr="009177F1">
        <w:rPr>
          <w:lang w:val="ru-RU"/>
        </w:rPr>
        <w:t>).</w:t>
      </w:r>
      <w:r w:rsidRPr="009177F1">
        <w:rPr>
          <w:rFonts w:ascii="KDRS" w:hAnsi="KDRS"/>
          <w:lang w:val="ru-RU"/>
        </w:rPr>
        <w:t xml:space="preserve"> Гр.Наз., 83. </w:t>
      </w:r>
      <w:r>
        <w:rPr>
          <w:rFonts w:ascii="KDRS" w:hAnsi="KDRS"/>
        </w:rPr>
        <w:t>XI </w:t>
      </w:r>
      <w:r w:rsidRPr="009177F1">
        <w:rPr>
          <w:rFonts w:ascii="KDRS" w:hAnsi="KDRS"/>
          <w:lang w:val="ru-RU"/>
        </w:rPr>
        <w:t>в.</w:t>
      </w:r>
    </w:p>
    <w:p w14:paraId="0A750065"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СУГУБИТИ.</w:t>
      </w:r>
      <w:r w:rsidRPr="009177F1">
        <w:rPr>
          <w:rFonts w:ascii="KDRS" w:hAnsi="KDRS"/>
          <w:lang w:val="ru-RU"/>
        </w:rPr>
        <w:t xml:space="preserve"> 1. </w:t>
      </w:r>
      <w:r w:rsidRPr="009177F1">
        <w:rPr>
          <w:rFonts w:ascii="KDRS" w:hAnsi="KDRS"/>
          <w:i/>
          <w:iCs/>
          <w:lang w:val="ru-RU"/>
        </w:rPr>
        <w:t>Удвоить</w:t>
      </w:r>
      <w:r w:rsidRPr="009177F1">
        <w:rPr>
          <w:rFonts w:ascii="KDRS" w:hAnsi="KDRS"/>
          <w:lang w:val="ru-RU"/>
        </w:rPr>
        <w:t xml:space="preserve">, </w:t>
      </w:r>
      <w:r w:rsidRPr="009177F1">
        <w:rPr>
          <w:rFonts w:ascii="KDRS" w:hAnsi="KDRS"/>
          <w:i/>
          <w:iCs/>
          <w:lang w:val="ru-RU"/>
        </w:rPr>
        <w:t>увеличить вдвое</w:t>
      </w:r>
      <w:r w:rsidRPr="009177F1">
        <w:rPr>
          <w:rFonts w:ascii="KDRS" w:hAnsi="KDRS"/>
          <w:lang w:val="ru-RU"/>
        </w:rPr>
        <w:t>.</w:t>
      </w:r>
      <w:r w:rsidRPr="009177F1">
        <w:rPr>
          <w:lang w:val="ru-RU"/>
        </w:rPr>
        <w:t xml:space="preserve"> </w:t>
      </w:r>
      <w:r w:rsidRPr="009177F1">
        <w:rPr>
          <w:rFonts w:ascii="KDRS" w:hAnsi="KDRS"/>
          <w:lang w:val="ru-RU"/>
        </w:rPr>
        <w:t>Купьно быти л</w:t>
      </w:r>
      <w:r w:rsidRPr="009177F1">
        <w:rPr>
          <w:lang w:val="ru-RU"/>
        </w:rPr>
        <w:t>ѣ</w:t>
      </w:r>
      <w:r w:rsidRPr="009177F1">
        <w:rPr>
          <w:rFonts w:ascii="KDRS" w:hAnsi="KDRS"/>
          <w:lang w:val="ru-RU"/>
        </w:rPr>
        <w:t>тъ осми десатъ [так!] и пяти, яже Бъ</w:t>
      </w:r>
      <w:r w:rsidRPr="009177F1">
        <w:rPr>
          <w:lang w:val="ru-RU"/>
        </w:rPr>
        <w:t>҃</w:t>
      </w:r>
      <w:r w:rsidRPr="009177F1">
        <w:rPr>
          <w:rFonts w:ascii="KDRS" w:hAnsi="KDRS"/>
          <w:lang w:val="ru-RU"/>
        </w:rPr>
        <w:t xml:space="preserve"> сугуби [праведному Иову]</w:t>
      </w:r>
      <w:r w:rsidRPr="009177F1">
        <w:rPr>
          <w:lang w:val="ru-RU"/>
        </w:rPr>
        <w:t xml:space="preserve"> (</w:t>
      </w:r>
      <w:r w:rsidRPr="00413D00">
        <w:t>ἐδιπλασ</w:t>
      </w:r>
      <w:r w:rsidRPr="004F0B87">
        <w:t>ί</w:t>
      </w:r>
      <w:r w:rsidRPr="00413D00">
        <w:t>ασεν</w:t>
      </w:r>
      <w:r w:rsidRPr="009177F1">
        <w:rPr>
          <w:lang w:val="ru-RU"/>
        </w:rPr>
        <w:t>). Изб.Св. 1073</w:t>
      </w:r>
      <w:r>
        <w:t> </w:t>
      </w:r>
      <w:r w:rsidRPr="009177F1">
        <w:rPr>
          <w:lang w:val="ru-RU"/>
        </w:rPr>
        <w:t>г.</w:t>
      </w:r>
      <w:r w:rsidRPr="009177F1">
        <w:rPr>
          <w:vertAlign w:val="superscript"/>
          <w:lang w:val="ru-RU"/>
        </w:rPr>
        <w:t>2</w:t>
      </w:r>
      <w:r w:rsidRPr="009177F1">
        <w:rPr>
          <w:lang w:val="ru-RU"/>
        </w:rPr>
        <w:t xml:space="preserve">, 479. Въздадите еи [вавилонской блуднице], яко и она въздала есть, и сугубите, сугубь бо суть </w:t>
      </w:r>
      <w:r w:rsidRPr="009177F1">
        <w:rPr>
          <w:rFonts w:ascii="KDRS" w:hAnsi="KDRS"/>
          <w:lang w:val="ru-RU"/>
        </w:rPr>
        <w:t>гр</w:t>
      </w:r>
      <w:r w:rsidRPr="009177F1">
        <w:rPr>
          <w:lang w:val="ru-RU"/>
        </w:rPr>
        <w:t>ѣ</w:t>
      </w:r>
      <w:r w:rsidRPr="009177F1">
        <w:rPr>
          <w:rFonts w:ascii="KDRS" w:hAnsi="KDRS"/>
          <w:lang w:val="ru-RU"/>
        </w:rPr>
        <w:t>си ея и д</w:t>
      </w:r>
      <w:r w:rsidRPr="009177F1">
        <w:rPr>
          <w:lang w:val="ru-RU"/>
        </w:rPr>
        <w:t>ѣ</w:t>
      </w:r>
      <w:r w:rsidRPr="009177F1">
        <w:rPr>
          <w:rFonts w:ascii="KDRS" w:hAnsi="KDRS"/>
          <w:lang w:val="ru-RU"/>
        </w:rPr>
        <w:t>ла ея,</w:t>
      </w:r>
      <w:r w:rsidRPr="009177F1">
        <w:rPr>
          <w:lang w:val="ru-RU"/>
        </w:rPr>
        <w:t xml:space="preserve"> и еюже чашею чьрпала есть </w:t>
      </w:r>
      <w:r w:rsidRPr="009177F1">
        <w:rPr>
          <w:rFonts w:ascii="KDRS" w:hAnsi="KDRS"/>
          <w:lang w:val="ru-RU"/>
        </w:rPr>
        <w:t>почьрп</w:t>
      </w:r>
      <w:r w:rsidRPr="009177F1">
        <w:rPr>
          <w:lang w:val="ru-RU"/>
        </w:rPr>
        <w:t>ѣ</w:t>
      </w:r>
      <w:r w:rsidRPr="009177F1">
        <w:rPr>
          <w:rFonts w:ascii="KDRS" w:hAnsi="KDRS"/>
          <w:lang w:val="ru-RU"/>
        </w:rPr>
        <w:t>те еи сугубо (</w:t>
      </w:r>
      <w:r w:rsidRPr="00413D00">
        <w:t>κεράσατε</w:t>
      </w:r>
      <w:r w:rsidRPr="009177F1">
        <w:rPr>
          <w:lang w:val="ru-RU"/>
        </w:rPr>
        <w:t xml:space="preserve"> </w:t>
      </w:r>
      <w:r w:rsidRPr="00413D00">
        <w:t>α</w:t>
      </w:r>
      <w:r w:rsidRPr="004F0B87">
        <w:t>ὐ</w:t>
      </w:r>
      <w:r w:rsidRPr="00413D00">
        <w:t>τ</w:t>
      </w:r>
      <w:r w:rsidRPr="003E0919">
        <w:t>ῇ</w:t>
      </w:r>
      <w:r w:rsidRPr="009177F1">
        <w:rPr>
          <w:lang w:val="ru-RU"/>
        </w:rPr>
        <w:t xml:space="preserve"> </w:t>
      </w:r>
      <w:r w:rsidRPr="00413D00">
        <w:t>διπλο</w:t>
      </w:r>
      <w:r w:rsidRPr="00940A90">
        <w:t>ῦ</w:t>
      </w:r>
      <w:r w:rsidRPr="00413D00">
        <w:t>ν</w:t>
      </w:r>
      <w:r w:rsidRPr="009177F1">
        <w:rPr>
          <w:lang w:val="ru-RU"/>
        </w:rPr>
        <w:t xml:space="preserve"> ‘</w:t>
      </w:r>
      <w:r w:rsidRPr="009177F1">
        <w:rPr>
          <w:rFonts w:ascii="KDRS" w:hAnsi="KDRS"/>
          <w:lang w:val="ru-RU"/>
        </w:rPr>
        <w:t xml:space="preserve">приготовьте ей двойное количество’). Сл.Иппол. об антихр., 57. </w:t>
      </w:r>
      <w:r>
        <w:rPr>
          <w:rFonts w:ascii="KDRS" w:hAnsi="KDRS"/>
        </w:rPr>
        <w:t>XII </w:t>
      </w:r>
      <w:r w:rsidRPr="009177F1">
        <w:rPr>
          <w:rFonts w:ascii="KDRS" w:hAnsi="KDRS"/>
          <w:lang w:val="ru-RU"/>
        </w:rPr>
        <w:t>в. Тожде же и въторому рече, сугубльшууму дъв</w:t>
      </w:r>
      <w:r w:rsidRPr="009177F1">
        <w:rPr>
          <w:lang w:val="ru-RU"/>
        </w:rPr>
        <w:t>ѣ</w:t>
      </w:r>
      <w:r w:rsidRPr="009177F1">
        <w:rPr>
          <w:rFonts w:ascii="KDRS" w:hAnsi="KDRS"/>
          <w:lang w:val="ru-RU"/>
        </w:rPr>
        <w:t xml:space="preserve"> талант</w:t>
      </w:r>
      <w:r w:rsidRPr="009177F1">
        <w:rPr>
          <w:lang w:val="ru-RU"/>
        </w:rPr>
        <w:t>ѣ</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w:t>
      </w:r>
      <w:r>
        <w:rPr>
          <w:rFonts w:ascii="KDRS" w:hAnsi="KDRS"/>
          <w:vertAlign w:val="superscript"/>
        </w:rPr>
        <w:t> </w:t>
      </w:r>
      <w:r>
        <w:rPr>
          <w:rFonts w:ascii="KDRS" w:hAnsi="KDRS"/>
        </w:rPr>
        <w:t>I</w:t>
      </w:r>
      <w:r w:rsidRPr="009177F1">
        <w:rPr>
          <w:rFonts w:ascii="KDRS" w:hAnsi="KDRS"/>
          <w:lang w:val="ru-RU"/>
        </w:rPr>
        <w:t xml:space="preserve">, 12.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И ты, сну</w:t>
      </w:r>
      <w:r w:rsidRPr="009177F1">
        <w:rPr>
          <w:lang w:val="ru-RU"/>
        </w:rPr>
        <w:t>҃</w:t>
      </w:r>
      <w:r w:rsidRPr="009177F1">
        <w:rPr>
          <w:rFonts w:ascii="KDRS" w:hAnsi="KDRS"/>
          <w:lang w:val="ru-RU"/>
        </w:rPr>
        <w:t xml:space="preserve"> члч</w:t>
      </w:r>
      <w:r w:rsidRPr="009177F1">
        <w:rPr>
          <w:lang w:val="ru-RU"/>
        </w:rPr>
        <w:t>҃</w:t>
      </w:r>
      <w:r w:rsidRPr="009177F1">
        <w:rPr>
          <w:rFonts w:ascii="KDRS" w:hAnsi="KDRS"/>
          <w:lang w:val="ru-RU"/>
        </w:rPr>
        <w:t>ь, прорци и въсплещи рукама, и сугуби мечь, третьи мечь язвьныимъ есть, мечь язьвныимъ великъ (</w:t>
      </w:r>
      <w:r w:rsidRPr="00413D00">
        <w:t>διπλασ</w:t>
      </w:r>
      <w:r w:rsidRPr="004F0B87">
        <w:t>ί</w:t>
      </w:r>
      <w:r w:rsidRPr="00413D00">
        <w:t>ασον</w:t>
      </w:r>
      <w:r w:rsidRPr="009177F1">
        <w:rPr>
          <w:rFonts w:ascii="KDRS" w:hAnsi="KDRS"/>
          <w:lang w:val="ru-RU"/>
        </w:rPr>
        <w:t xml:space="preserve">). (Иезек. </w:t>
      </w:r>
      <w:r>
        <w:rPr>
          <w:rFonts w:ascii="KDRS" w:hAnsi="KDRS"/>
        </w:rPr>
        <w:t>XXI</w:t>
      </w:r>
      <w:r w:rsidRPr="009177F1">
        <w:rPr>
          <w:rFonts w:ascii="KDRS" w:hAnsi="KDRS"/>
          <w:lang w:val="ru-RU"/>
        </w:rPr>
        <w:t xml:space="preserve">, 14) </w:t>
      </w:r>
      <w:r w:rsidRPr="009177F1">
        <w:rPr>
          <w:rFonts w:ascii="KDRS" w:hAnsi="KDRS"/>
          <w:caps/>
          <w:lang w:val="ru-RU"/>
        </w:rPr>
        <w:t>б</w:t>
      </w:r>
      <w:r w:rsidRPr="009177F1">
        <w:rPr>
          <w:rFonts w:ascii="KDRS" w:hAnsi="KDRS"/>
          <w:lang w:val="ru-RU"/>
        </w:rPr>
        <w:t>ибл.Генн. 1499</w:t>
      </w:r>
      <w:r>
        <w:rPr>
          <w:rFonts w:ascii="KDRS" w:hAnsi="KDRS"/>
        </w:rPr>
        <w:t> </w:t>
      </w:r>
      <w:r w:rsidRPr="009177F1">
        <w:rPr>
          <w:rFonts w:ascii="KDRS" w:hAnsi="KDRS"/>
          <w:lang w:val="ru-RU"/>
        </w:rPr>
        <w:t xml:space="preserve">г. </w:t>
      </w:r>
    </w:p>
    <w:p w14:paraId="459CDAAA"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Увеличить</w:t>
      </w:r>
      <w:r w:rsidRPr="009177F1">
        <w:rPr>
          <w:rFonts w:ascii="KDRS" w:hAnsi="KDRS"/>
          <w:lang w:val="ru-RU"/>
        </w:rPr>
        <w:t xml:space="preserve">, </w:t>
      </w:r>
      <w:r w:rsidRPr="009177F1">
        <w:rPr>
          <w:rFonts w:ascii="KDRS" w:hAnsi="KDRS"/>
          <w:i/>
          <w:iCs/>
          <w:lang w:val="ru-RU"/>
        </w:rPr>
        <w:t>умножить</w:t>
      </w:r>
      <w:r w:rsidRPr="009177F1">
        <w:rPr>
          <w:rFonts w:ascii="KDRS" w:hAnsi="KDRS"/>
          <w:lang w:val="ru-RU"/>
        </w:rPr>
        <w:t>. Якоже бо бысть умъ вашь пр</w:t>
      </w:r>
      <w:r w:rsidRPr="009177F1">
        <w:rPr>
          <w:lang w:val="ru-RU"/>
        </w:rPr>
        <w:t>ѣ</w:t>
      </w:r>
      <w:r w:rsidRPr="009177F1">
        <w:rPr>
          <w:rFonts w:ascii="KDRS" w:hAnsi="KDRS"/>
          <w:lang w:val="ru-RU"/>
        </w:rPr>
        <w:t>льститися вамъ от Бга</w:t>
      </w:r>
      <w:r w:rsidRPr="009177F1">
        <w:rPr>
          <w:lang w:val="ru-RU"/>
        </w:rPr>
        <w:t>҃</w:t>
      </w:r>
      <w:r w:rsidRPr="009177F1">
        <w:rPr>
          <w:rFonts w:ascii="KDRS" w:hAnsi="KDRS"/>
          <w:lang w:val="ru-RU"/>
        </w:rPr>
        <w:t>, десятишьды сугубите, обративъшеся, възищете его (</w:t>
      </w:r>
      <w:r w:rsidRPr="00413D00">
        <w:t>δεκαπλασιάσατε</w:t>
      </w:r>
      <w:r w:rsidRPr="009177F1">
        <w:rPr>
          <w:rFonts w:ascii="KDRS" w:hAnsi="KDRS"/>
          <w:lang w:val="ru-RU"/>
        </w:rPr>
        <w:t xml:space="preserve">). (Вар. </w:t>
      </w:r>
      <w:r>
        <w:rPr>
          <w:rFonts w:ascii="KDRS" w:hAnsi="KDRS"/>
        </w:rPr>
        <w:t>IV</w:t>
      </w:r>
      <w:r w:rsidRPr="009177F1">
        <w:rPr>
          <w:rFonts w:ascii="KDRS" w:hAnsi="KDRS"/>
          <w:lang w:val="ru-RU"/>
        </w:rPr>
        <w:t>, 28) Библ.Генн. 1499</w:t>
      </w:r>
      <w:r>
        <w:rPr>
          <w:rFonts w:ascii="KDRS" w:hAnsi="KDRS"/>
        </w:rPr>
        <w:t> </w:t>
      </w:r>
      <w:r w:rsidRPr="009177F1">
        <w:rPr>
          <w:rFonts w:ascii="KDRS" w:hAnsi="KDRS"/>
          <w:lang w:val="ru-RU"/>
        </w:rPr>
        <w:t>г.</w:t>
      </w:r>
    </w:p>
    <w:p w14:paraId="2D7D7989" w14:textId="77777777" w:rsidR="00F4528E" w:rsidRPr="009177F1" w:rsidRDefault="00F4528E" w:rsidP="00F4528E">
      <w:pPr>
        <w:widowControl/>
        <w:spacing w:line="-460" w:lineRule="auto"/>
        <w:ind w:firstLine="720"/>
        <w:jc w:val="both"/>
        <w:rPr>
          <w:lang w:val="ru-RU"/>
        </w:rPr>
      </w:pPr>
      <w:r w:rsidRPr="009177F1">
        <w:rPr>
          <w:rFonts w:ascii="KDRS" w:hAnsi="KDRS"/>
          <w:lang w:val="ru-RU"/>
        </w:rPr>
        <w:t xml:space="preserve">3. </w:t>
      </w:r>
      <w:r w:rsidRPr="009177F1">
        <w:rPr>
          <w:rFonts w:ascii="KDRS" w:hAnsi="KDRS"/>
          <w:i/>
          <w:iCs/>
          <w:lang w:val="ru-RU"/>
        </w:rPr>
        <w:t>Усиливать</w:t>
      </w:r>
      <w:r w:rsidRPr="009177F1">
        <w:rPr>
          <w:rFonts w:ascii="KDRS" w:hAnsi="KDRS"/>
          <w:lang w:val="ru-RU"/>
        </w:rPr>
        <w:t xml:space="preserve"> (</w:t>
      </w:r>
      <w:r w:rsidRPr="009177F1">
        <w:rPr>
          <w:rFonts w:ascii="KDRS" w:hAnsi="KDRS"/>
          <w:i/>
          <w:iCs/>
          <w:lang w:val="ru-RU"/>
        </w:rPr>
        <w:t>при произношении</w:t>
      </w:r>
      <w:r w:rsidRPr="009177F1">
        <w:rPr>
          <w:rFonts w:ascii="KDRS" w:hAnsi="KDRS"/>
          <w:lang w:val="ru-RU"/>
        </w:rPr>
        <w:t>). Ноздророг… зовуть ж</w:t>
      </w:r>
      <w:r w:rsidRPr="009177F1">
        <w:rPr>
          <w:lang w:val="ru-RU"/>
        </w:rPr>
        <w:t>&lt;</w:t>
      </w:r>
      <w:r w:rsidRPr="009177F1">
        <w:rPr>
          <w:rFonts w:ascii="KDRS" w:hAnsi="KDRS"/>
          <w:lang w:val="ru-RU"/>
        </w:rPr>
        <w:t>е</w:t>
      </w:r>
      <w:r w:rsidRPr="009177F1">
        <w:rPr>
          <w:lang w:val="ru-RU"/>
        </w:rPr>
        <w:t>&gt;</w:t>
      </w:r>
      <w:r w:rsidRPr="009177F1">
        <w:rPr>
          <w:rFonts w:ascii="KDRS" w:hAnsi="KDRS"/>
          <w:lang w:val="ru-RU"/>
        </w:rPr>
        <w:t xml:space="preserve"> его ефиопи своею р</w:t>
      </w:r>
      <w:r w:rsidRPr="009177F1">
        <w:rPr>
          <w:lang w:val="ru-RU"/>
        </w:rPr>
        <w:t>ѣ</w:t>
      </w:r>
      <w:r w:rsidRPr="009177F1">
        <w:rPr>
          <w:rFonts w:ascii="KDRS" w:hAnsi="KDRS"/>
          <w:lang w:val="ru-RU"/>
        </w:rPr>
        <w:t>чию “аруи ариси”, сугубяще второе азъ и тако прикладающе риси</w:t>
      </w:r>
      <w:r w:rsidRPr="009177F1">
        <w:rPr>
          <w:lang w:val="ru-RU"/>
        </w:rPr>
        <w:t>, да будет аруи звѣ</w:t>
      </w:r>
      <w:r w:rsidRPr="009177F1">
        <w:rPr>
          <w:rFonts w:ascii="KDRS" w:hAnsi="KDRS"/>
          <w:lang w:val="ru-RU"/>
        </w:rPr>
        <w:t>рь</w:t>
      </w:r>
      <w:r w:rsidRPr="009177F1">
        <w:rPr>
          <w:lang w:val="ru-RU"/>
        </w:rPr>
        <w:t xml:space="preserve">, ариси оряи </w:t>
      </w:r>
      <w:r w:rsidRPr="009177F1">
        <w:rPr>
          <w:rFonts w:ascii="KDRS" w:hAnsi="KDRS"/>
          <w:lang w:val="ru-RU"/>
        </w:rPr>
        <w:t xml:space="preserve">(в греч. иначе: </w:t>
      </w:r>
      <w:r w:rsidRPr="00413D00">
        <w:t>δασ</w:t>
      </w:r>
      <w:r w:rsidRPr="001126B8">
        <w:t>ύ</w:t>
      </w:r>
      <w:r w:rsidRPr="00413D00">
        <w:t>νοντεϛ</w:t>
      </w:r>
      <w:r w:rsidRPr="009177F1">
        <w:rPr>
          <w:lang w:val="ru-RU"/>
        </w:rPr>
        <w:t xml:space="preserve"> </w:t>
      </w:r>
      <w:r w:rsidRPr="009177F1">
        <w:rPr>
          <w:rFonts w:ascii="KDRS" w:hAnsi="KDRS"/>
          <w:lang w:val="ru-RU"/>
        </w:rPr>
        <w:t>‘произнося с густым придыханием’). Козма Инд</w:t>
      </w:r>
      <w:r w:rsidRPr="009177F1">
        <w:rPr>
          <w:lang w:val="ru-RU"/>
        </w:rPr>
        <w:t>.</w:t>
      </w:r>
      <w:r w:rsidRPr="009177F1">
        <w:rPr>
          <w:vertAlign w:val="superscript"/>
          <w:lang w:val="ru-RU"/>
        </w:rPr>
        <w:t>2</w:t>
      </w:r>
      <w:r w:rsidRPr="009177F1">
        <w:rPr>
          <w:lang w:val="ru-RU"/>
        </w:rPr>
        <w:t>, 288. 1495</w:t>
      </w:r>
      <w:r>
        <w:t> </w:t>
      </w:r>
      <w:r w:rsidRPr="009177F1">
        <w:rPr>
          <w:lang w:val="ru-RU"/>
        </w:rPr>
        <w:t xml:space="preserve">г. ~ </w:t>
      </w:r>
      <w:r>
        <w:t>XI</w:t>
      </w:r>
      <w:r w:rsidRPr="009177F1">
        <w:rPr>
          <w:lang w:val="ru-RU"/>
        </w:rPr>
        <w:t>–</w:t>
      </w:r>
      <w:r>
        <w:t>XII </w:t>
      </w:r>
      <w:r w:rsidRPr="009177F1">
        <w:rPr>
          <w:lang w:val="ru-RU"/>
        </w:rPr>
        <w:t>вв.</w:t>
      </w:r>
      <w:r w:rsidRPr="009177F1">
        <w:rPr>
          <w:rFonts w:ascii="KDRS" w:hAnsi="KDRS"/>
          <w:lang w:val="ru-RU"/>
        </w:rPr>
        <w:t xml:space="preserve"> </w:t>
      </w:r>
      <w:r w:rsidRPr="009177F1">
        <w:rPr>
          <w:lang w:val="ru-RU"/>
        </w:rPr>
        <w:t xml:space="preserve">[то же – </w:t>
      </w:r>
      <w:r w:rsidRPr="009177F1">
        <w:rPr>
          <w:rFonts w:ascii="KDRS" w:hAnsi="KDRS"/>
          <w:lang w:val="ru-RU"/>
        </w:rPr>
        <w:t>Алф.</w:t>
      </w:r>
      <w:r w:rsidRPr="009177F1">
        <w:rPr>
          <w:rFonts w:ascii="KDRS" w:hAnsi="KDRS"/>
          <w:vertAlign w:val="superscript"/>
          <w:lang w:val="ru-RU"/>
        </w:rPr>
        <w:t>3</w:t>
      </w:r>
      <w:r w:rsidRPr="009177F1">
        <w:rPr>
          <w:rFonts w:ascii="KDRS" w:hAnsi="KDRS"/>
          <w:lang w:val="ru-RU"/>
        </w:rPr>
        <w:t xml:space="preserve">, 92. </w:t>
      </w:r>
      <w:r>
        <w:rPr>
          <w:rFonts w:ascii="KDRS" w:hAnsi="KDRS"/>
        </w:rPr>
        <w:t>XVII </w:t>
      </w:r>
      <w:r w:rsidRPr="009177F1">
        <w:rPr>
          <w:rFonts w:ascii="KDRS" w:hAnsi="KDRS"/>
          <w:lang w:val="ru-RU"/>
        </w:rPr>
        <w:t>в.</w:t>
      </w:r>
      <w:r w:rsidRPr="009177F1">
        <w:rPr>
          <w:lang w:val="ru-RU"/>
        </w:rPr>
        <w:t>].</w:t>
      </w:r>
    </w:p>
    <w:p w14:paraId="41AC4513"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lastRenderedPageBreak/>
        <w:t>СУГУБИТЫЙ,</w:t>
      </w:r>
      <w:r w:rsidRPr="009177F1">
        <w:rPr>
          <w:rFonts w:ascii="KDRS" w:hAnsi="KDRS"/>
          <w:lang w:val="ru-RU"/>
        </w:rPr>
        <w:t xml:space="preserve"> </w:t>
      </w:r>
      <w:r w:rsidRPr="009177F1">
        <w:rPr>
          <w:rFonts w:ascii="KDRS" w:hAnsi="KDRS"/>
          <w:i/>
          <w:iCs/>
          <w:lang w:val="ru-RU"/>
        </w:rPr>
        <w:t xml:space="preserve">прил. </w:t>
      </w:r>
      <w:r w:rsidRPr="009177F1">
        <w:rPr>
          <w:rFonts w:ascii="KDRS" w:hAnsi="KDRS"/>
          <w:lang w:val="ru-RU"/>
        </w:rPr>
        <w:t>1</w:t>
      </w:r>
      <w:r w:rsidRPr="009177F1">
        <w:rPr>
          <w:rFonts w:ascii="KDRS" w:hAnsi="KDRS"/>
          <w:i/>
          <w:iCs/>
          <w:lang w:val="ru-RU"/>
        </w:rPr>
        <w:t xml:space="preserve">. </w:t>
      </w:r>
      <w:r w:rsidRPr="009177F1">
        <w:rPr>
          <w:rFonts w:ascii="KDRS" w:hAnsi="KDRS"/>
          <w:i/>
          <w:iCs/>
          <w:caps/>
          <w:lang w:val="ru-RU"/>
        </w:rPr>
        <w:t>д</w:t>
      </w:r>
      <w:r w:rsidRPr="009177F1">
        <w:rPr>
          <w:rFonts w:ascii="KDRS" w:hAnsi="KDRS"/>
          <w:i/>
          <w:iCs/>
          <w:lang w:val="ru-RU"/>
        </w:rPr>
        <w:t>войной</w:t>
      </w:r>
      <w:r w:rsidRPr="009177F1">
        <w:rPr>
          <w:rFonts w:ascii="KDRS" w:hAnsi="KDRS"/>
          <w:lang w:val="ru-RU"/>
        </w:rPr>
        <w:t xml:space="preserve">, </w:t>
      </w:r>
      <w:r w:rsidRPr="009177F1">
        <w:rPr>
          <w:rFonts w:ascii="KDRS" w:hAnsi="KDRS"/>
          <w:i/>
          <w:iCs/>
          <w:lang w:val="ru-RU"/>
        </w:rPr>
        <w:t>сдвоенный</w:t>
      </w:r>
      <w:r w:rsidRPr="009177F1">
        <w:rPr>
          <w:rFonts w:ascii="KDRS" w:hAnsi="KDRS"/>
          <w:lang w:val="ru-RU"/>
        </w:rPr>
        <w:t>. Есть же гробъ пештера сугубита… сугубъ же нарицаеться, имьже завоитъ есть и съкровьнъ (</w:t>
      </w:r>
      <w:r w:rsidRPr="00413D00">
        <w:t>σπ</w:t>
      </w:r>
      <w:r w:rsidRPr="00940A90">
        <w:t>ή</w:t>
      </w:r>
      <w:r w:rsidRPr="00413D00">
        <w:t>λαιον</w:t>
      </w:r>
      <w:r w:rsidRPr="009177F1">
        <w:rPr>
          <w:lang w:val="ru-RU"/>
        </w:rPr>
        <w:t xml:space="preserve"> </w:t>
      </w:r>
      <w:r w:rsidRPr="00413D00">
        <w:t>διπλο</w:t>
      </w:r>
      <w:r w:rsidRPr="00940A90">
        <w:t>ῦ</w:t>
      </w:r>
      <w:r w:rsidRPr="00413D00">
        <w:t>ν</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xml:space="preserve">, 711. </w:t>
      </w:r>
    </w:p>
    <w:p w14:paraId="08E2CE9C"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Состоящий из двух частей, двойственный по природе.</w:t>
      </w:r>
      <w:r w:rsidRPr="009177F1">
        <w:rPr>
          <w:rFonts w:ascii="KDRS" w:hAnsi="KDRS"/>
          <w:lang w:val="ru-RU"/>
        </w:rPr>
        <w:t xml:space="preserve"> Сугубити таци есмъ и съложнии (</w:t>
      </w:r>
      <w:r w:rsidRPr="00413D00">
        <w:t>διπλο</w:t>
      </w:r>
      <w:r w:rsidRPr="00940A90">
        <w:t>ῖ</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w:t>
      </w:r>
      <w:r>
        <w:rPr>
          <w:rFonts w:ascii="KDRS" w:hAnsi="KDRS"/>
          <w:vertAlign w:val="superscript"/>
        </w:rPr>
        <w:t> </w:t>
      </w:r>
      <w:r>
        <w:rPr>
          <w:rFonts w:ascii="KDRS" w:hAnsi="KDRS"/>
        </w:rPr>
        <w:t>III</w:t>
      </w:r>
      <w:r w:rsidRPr="009177F1">
        <w:rPr>
          <w:rFonts w:ascii="KDRS" w:hAnsi="KDRS"/>
          <w:lang w:val="ru-RU"/>
        </w:rPr>
        <w:t xml:space="preserve">, 16. </w:t>
      </w:r>
      <w:r>
        <w:rPr>
          <w:rFonts w:ascii="KDRS" w:hAnsi="KDRS"/>
        </w:rPr>
        <w:t>XII</w:t>
      </w:r>
      <w:r w:rsidRPr="009177F1">
        <w:rPr>
          <w:lang w:val="ru-RU"/>
        </w:rPr>
        <w:t>–</w:t>
      </w:r>
      <w:r>
        <w:rPr>
          <w:rFonts w:ascii="KDRS" w:hAnsi="KDRS"/>
        </w:rPr>
        <w:t>XIII </w:t>
      </w:r>
      <w:r w:rsidRPr="009177F1">
        <w:rPr>
          <w:rFonts w:ascii="KDRS" w:hAnsi="KDRS"/>
          <w:lang w:val="ru-RU"/>
        </w:rPr>
        <w:t xml:space="preserve">вв. </w:t>
      </w:r>
    </w:p>
    <w:p w14:paraId="001CEEF2"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СУГУБИЦА,</w:t>
      </w:r>
      <w:r w:rsidRPr="009177F1">
        <w:rPr>
          <w:rFonts w:ascii="KDRS" w:hAnsi="KDRS"/>
          <w:lang w:val="ru-RU"/>
        </w:rPr>
        <w:t xml:space="preserve"> </w:t>
      </w:r>
      <w:r w:rsidRPr="009177F1">
        <w:rPr>
          <w:rFonts w:ascii="KDRS" w:hAnsi="KDRS"/>
          <w:i/>
          <w:iCs/>
          <w:lang w:val="ru-RU"/>
        </w:rPr>
        <w:t xml:space="preserve">ж. </w:t>
      </w:r>
      <w:r w:rsidRPr="009177F1">
        <w:rPr>
          <w:rFonts w:ascii="KDRS" w:hAnsi="KDRS"/>
          <w:i/>
          <w:iCs/>
          <w:caps/>
          <w:lang w:val="ru-RU"/>
        </w:rPr>
        <w:t>ш</w:t>
      </w:r>
      <w:r w:rsidRPr="009177F1">
        <w:rPr>
          <w:rFonts w:ascii="KDRS" w:hAnsi="KDRS"/>
          <w:i/>
          <w:iCs/>
          <w:lang w:val="ru-RU"/>
        </w:rPr>
        <w:t>ирокий плащ</w:t>
      </w:r>
      <w:r w:rsidRPr="009177F1">
        <w:rPr>
          <w:rFonts w:ascii="KDRS" w:hAnsi="KDRS"/>
          <w:lang w:val="ru-RU"/>
        </w:rPr>
        <w:t xml:space="preserve">, </w:t>
      </w:r>
      <w:r w:rsidRPr="009177F1">
        <w:rPr>
          <w:rFonts w:ascii="KDRS" w:hAnsi="KDRS"/>
          <w:i/>
          <w:iCs/>
          <w:lang w:val="ru-RU"/>
        </w:rPr>
        <w:t>которым можно было дважды обвернуться</w:t>
      </w:r>
      <w:r w:rsidRPr="009177F1">
        <w:rPr>
          <w:rFonts w:ascii="KDRS" w:hAnsi="KDRS"/>
          <w:lang w:val="ru-RU"/>
        </w:rPr>
        <w:t>. Твоя же одежда тепла, а врази ихъ, яко и въ сугубицу, въ срамъ обл</w:t>
      </w:r>
      <w:r w:rsidRPr="009177F1">
        <w:rPr>
          <w:lang w:val="ru-RU"/>
        </w:rPr>
        <w:t>ѣ</w:t>
      </w:r>
      <w:r w:rsidRPr="009177F1">
        <w:rPr>
          <w:rFonts w:ascii="KDRS" w:hAnsi="KDRS"/>
          <w:lang w:val="ru-RU"/>
        </w:rPr>
        <w:t>куться (</w:t>
      </w:r>
      <w:r w:rsidRPr="00413D00">
        <w:t>διπλο</w:t>
      </w:r>
      <w:r w:rsidRPr="001126B8">
        <w:t>ΐ</w:t>
      </w:r>
      <w:r w:rsidRPr="00413D00">
        <w:t>δα</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133. </w:t>
      </w:r>
      <w:r>
        <w:rPr>
          <w:rFonts w:ascii="KDRS" w:hAnsi="KDRS"/>
        </w:rPr>
        <w:t>XI </w:t>
      </w:r>
      <w:r w:rsidRPr="009177F1">
        <w:rPr>
          <w:rFonts w:ascii="KDRS" w:hAnsi="KDRS"/>
          <w:lang w:val="ru-RU"/>
        </w:rPr>
        <w:t xml:space="preserve">в. [то же – ВМЧ, Дек. 24, 2073. </w:t>
      </w:r>
      <w:r>
        <w:rPr>
          <w:rFonts w:ascii="KDRS" w:hAnsi="KDRS"/>
        </w:rPr>
        <w:t>XVI </w:t>
      </w:r>
      <w:r w:rsidRPr="009177F1">
        <w:rPr>
          <w:rFonts w:ascii="KDRS" w:hAnsi="KDRS"/>
          <w:lang w:val="ru-RU"/>
        </w:rPr>
        <w:t xml:space="preserve">в. ~ </w:t>
      </w:r>
      <w:r>
        <w:rPr>
          <w:rFonts w:ascii="KDRS" w:hAnsi="KDRS"/>
        </w:rPr>
        <w:t>XI </w:t>
      </w:r>
      <w:r w:rsidRPr="009177F1">
        <w:rPr>
          <w:rFonts w:ascii="KDRS" w:hAnsi="KDRS"/>
          <w:lang w:val="ru-RU"/>
        </w:rPr>
        <w:t>в.]. Врази ихъ, яко и въ сугубицю, въ срамъ обл</w:t>
      </w:r>
      <w:r w:rsidRPr="009177F1">
        <w:rPr>
          <w:lang w:val="ru-RU"/>
        </w:rPr>
        <w:t>ѣ</w:t>
      </w:r>
      <w:r w:rsidRPr="009177F1">
        <w:rPr>
          <w:rFonts w:ascii="KDRS" w:hAnsi="KDRS"/>
          <w:lang w:val="ru-RU"/>
        </w:rPr>
        <w:t>кутся (</w:t>
      </w:r>
      <w:r w:rsidRPr="00413D00">
        <w:t>διπλο</w:t>
      </w:r>
      <w:r w:rsidRPr="003E0919">
        <w:t>ῗ</w:t>
      </w:r>
      <w:r w:rsidRPr="00413D00">
        <w:t>δα</w:t>
      </w:r>
      <w:r w:rsidRPr="009177F1">
        <w:rPr>
          <w:lang w:val="ru-RU"/>
        </w:rPr>
        <w:t xml:space="preserve">; </w:t>
      </w:r>
      <w:r>
        <w:t>c</w:t>
      </w:r>
      <w:r w:rsidRPr="009177F1">
        <w:rPr>
          <w:rFonts w:ascii="KDRS" w:hAnsi="KDRS"/>
          <w:lang w:val="ru-RU"/>
        </w:rPr>
        <w:t>р. Пс. 108, 29). Сб.Тр.</w:t>
      </w:r>
      <w:r w:rsidRPr="009177F1">
        <w:rPr>
          <w:rFonts w:ascii="KDRS" w:hAnsi="KDRS"/>
          <w:vertAlign w:val="superscript"/>
          <w:lang w:val="ru-RU"/>
        </w:rPr>
        <w:t>1</w:t>
      </w:r>
      <w:r w:rsidRPr="009177F1">
        <w:rPr>
          <w:rFonts w:ascii="KDRS" w:hAnsi="KDRS"/>
          <w:lang w:val="ru-RU"/>
        </w:rPr>
        <w:t xml:space="preserve">, 114. </w:t>
      </w:r>
      <w:r>
        <w:t>XI</w:t>
      </w:r>
      <w:r w:rsidRPr="009177F1">
        <w:rPr>
          <w:lang w:val="ru-RU"/>
        </w:rPr>
        <w:t>–</w:t>
      </w:r>
      <w:r>
        <w:t>XII </w:t>
      </w:r>
      <w:r w:rsidRPr="009177F1">
        <w:rPr>
          <w:lang w:val="ru-RU"/>
        </w:rPr>
        <w:t>вв.</w:t>
      </w:r>
      <w:r w:rsidRPr="009177F1">
        <w:rPr>
          <w:rFonts w:ascii="KDRS" w:hAnsi="KDRS"/>
          <w:lang w:val="ru-RU"/>
        </w:rPr>
        <w:t xml:space="preserve"> Въста бо [</w:t>
      </w:r>
      <w:r w:rsidRPr="009177F1">
        <w:rPr>
          <w:rFonts w:ascii="KDRS" w:hAnsi="KDRS"/>
          <w:caps/>
          <w:lang w:val="ru-RU"/>
        </w:rPr>
        <w:t>д</w:t>
      </w:r>
      <w:r w:rsidRPr="009177F1">
        <w:rPr>
          <w:rFonts w:ascii="KDRS" w:hAnsi="KDRS"/>
          <w:lang w:val="ru-RU"/>
        </w:rPr>
        <w:t>авид], рече, и отъятъ воскрилие отъ сугубица Сауловы отай (</w:t>
      </w:r>
      <w:r w:rsidRPr="00413D00">
        <w:t>τ</w:t>
      </w:r>
      <w:r w:rsidRPr="001126B8">
        <w:t>ῆ</w:t>
      </w:r>
      <w:r w:rsidRPr="00413D00">
        <w:t>ϛ</w:t>
      </w:r>
      <w:r w:rsidRPr="009177F1">
        <w:rPr>
          <w:lang w:val="ru-RU"/>
        </w:rPr>
        <w:t xml:space="preserve"> </w:t>
      </w:r>
      <w:r w:rsidRPr="00413D00">
        <w:t>διπλο</w:t>
      </w:r>
      <w:r w:rsidRPr="001126B8">
        <w:t>ΐ</w:t>
      </w:r>
      <w:r w:rsidRPr="00413D00">
        <w:t>δοϛ</w:t>
      </w:r>
      <w:r w:rsidRPr="009177F1">
        <w:rPr>
          <w:rFonts w:ascii="KDRS" w:hAnsi="KDRS"/>
          <w:lang w:val="ru-RU"/>
        </w:rPr>
        <w:t xml:space="preserve">). (Маргарит) ВМЧ, Сент. 14–24, 1118.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 xml:space="preserve">в. </w:t>
      </w:r>
    </w:p>
    <w:p w14:paraId="71077D32" w14:textId="77777777" w:rsidR="00F4528E" w:rsidRPr="009177F1" w:rsidRDefault="00F4528E" w:rsidP="00F4528E">
      <w:pPr>
        <w:widowControl/>
        <w:spacing w:line="-460" w:lineRule="auto"/>
        <w:ind w:firstLine="720"/>
        <w:jc w:val="both"/>
        <w:rPr>
          <w:lang w:val="ru-RU"/>
        </w:rPr>
      </w:pPr>
      <w:r w:rsidRPr="009177F1">
        <w:rPr>
          <w:rFonts w:ascii="KDRS" w:hAnsi="KDRS"/>
          <w:b/>
          <w:bCs/>
          <w:lang w:val="ru-RU"/>
        </w:rPr>
        <w:t>СУГУБИЦЕЮ,</w:t>
      </w:r>
      <w:r w:rsidRPr="009177F1">
        <w:rPr>
          <w:rFonts w:ascii="KDRS" w:hAnsi="KDRS"/>
          <w:lang w:val="ru-RU"/>
        </w:rPr>
        <w:t xml:space="preserve"> </w:t>
      </w:r>
      <w:r w:rsidRPr="009177F1">
        <w:rPr>
          <w:rFonts w:ascii="KDRS" w:hAnsi="KDRS"/>
          <w:i/>
          <w:iCs/>
          <w:lang w:val="ru-RU"/>
        </w:rPr>
        <w:t>нареч</w:t>
      </w:r>
      <w:r w:rsidRPr="009177F1">
        <w:rPr>
          <w:rFonts w:ascii="KDRS" w:hAnsi="KDRS"/>
          <w:lang w:val="ru-RU"/>
        </w:rPr>
        <w:t>. 1</w:t>
      </w:r>
      <w:r w:rsidRPr="009177F1">
        <w:rPr>
          <w:lang w:val="ru-RU"/>
        </w:rPr>
        <w:t>.</w:t>
      </w:r>
      <w:r>
        <w:rPr>
          <w:rFonts w:ascii="KDRS" w:hAnsi="KDRS"/>
        </w:rPr>
        <w:t> </w:t>
      </w:r>
      <w:r w:rsidRPr="009177F1">
        <w:rPr>
          <w:rFonts w:ascii="KDRS" w:hAnsi="KDRS"/>
          <w:i/>
          <w:iCs/>
          <w:lang w:val="ru-RU"/>
        </w:rPr>
        <w:t>Вдвойне</w:t>
      </w:r>
      <w:r w:rsidRPr="009177F1">
        <w:rPr>
          <w:rFonts w:ascii="KDRS" w:hAnsi="KDRS"/>
          <w:lang w:val="ru-RU"/>
        </w:rPr>
        <w:t xml:space="preserve">, </w:t>
      </w:r>
      <w:r w:rsidRPr="009177F1">
        <w:rPr>
          <w:rFonts w:ascii="KDRS" w:hAnsi="KDRS"/>
          <w:i/>
          <w:iCs/>
          <w:lang w:val="ru-RU"/>
        </w:rPr>
        <w:t>вдвое больше</w:t>
      </w:r>
      <w:r w:rsidRPr="009177F1">
        <w:rPr>
          <w:rFonts w:ascii="KDRS" w:hAnsi="KDRS"/>
          <w:lang w:val="ru-RU"/>
        </w:rPr>
        <w:t>. Сугубицею дша</w:t>
      </w:r>
      <w:r w:rsidRPr="009177F1">
        <w:rPr>
          <w:lang w:val="ru-RU"/>
        </w:rPr>
        <w:t>҃</w:t>
      </w:r>
      <w:r w:rsidRPr="009177F1">
        <w:rPr>
          <w:rFonts w:ascii="KDRS" w:hAnsi="KDRS"/>
          <w:lang w:val="ru-RU"/>
        </w:rPr>
        <w:t xml:space="preserve"> та плакася у бесконечн</w:t>
      </w:r>
      <w:r w:rsidRPr="009177F1">
        <w:rPr>
          <w:lang w:val="ru-RU"/>
        </w:rPr>
        <w:t>ѣ</w:t>
      </w:r>
      <w:r w:rsidRPr="009177F1">
        <w:rPr>
          <w:rFonts w:ascii="KDRS" w:hAnsi="KDRS"/>
          <w:lang w:val="ru-RU"/>
        </w:rPr>
        <w:t>мь муч</w:t>
      </w:r>
      <w:r w:rsidRPr="009177F1">
        <w:rPr>
          <w:lang w:val="ru-RU"/>
        </w:rPr>
        <w:t>ѣ</w:t>
      </w:r>
      <w:r w:rsidRPr="009177F1">
        <w:rPr>
          <w:rFonts w:ascii="KDRS" w:hAnsi="KDRS"/>
          <w:lang w:val="ru-RU"/>
        </w:rPr>
        <w:t>ньи и в</w:t>
      </w:r>
      <w:r w:rsidRPr="009177F1">
        <w:rPr>
          <w:lang w:val="ru-RU"/>
        </w:rPr>
        <w:t>ѣ</w:t>
      </w:r>
      <w:r w:rsidRPr="009177F1">
        <w:rPr>
          <w:rFonts w:ascii="KDRS" w:hAnsi="KDRS"/>
          <w:lang w:val="ru-RU"/>
        </w:rPr>
        <w:t>чн</w:t>
      </w:r>
      <w:r w:rsidRPr="009177F1">
        <w:rPr>
          <w:lang w:val="ru-RU"/>
        </w:rPr>
        <w:t>ѣ</w:t>
      </w:r>
      <w:r w:rsidRPr="009177F1">
        <w:rPr>
          <w:rFonts w:ascii="KDRS" w:hAnsi="KDRS"/>
          <w:lang w:val="ru-RU"/>
        </w:rPr>
        <w:t>мь, и н</w:t>
      </w:r>
      <w:r w:rsidRPr="009177F1">
        <w:rPr>
          <w:lang w:val="ru-RU"/>
        </w:rPr>
        <w:t>ѣ</w:t>
      </w:r>
      <w:r w:rsidRPr="009177F1">
        <w:rPr>
          <w:rFonts w:ascii="KDRS" w:hAnsi="KDRS"/>
          <w:lang w:val="ru-RU"/>
        </w:rPr>
        <w:t>ут</w:t>
      </w:r>
      <w:r w:rsidRPr="009177F1">
        <w:rPr>
          <w:lang w:val="ru-RU"/>
        </w:rPr>
        <w:t>ѣ</w:t>
      </w:r>
      <w:r w:rsidRPr="009177F1">
        <w:rPr>
          <w:rFonts w:ascii="KDRS" w:hAnsi="KDRS"/>
          <w:lang w:val="ru-RU"/>
        </w:rPr>
        <w:t>шим</w:t>
      </w:r>
      <w:r w:rsidRPr="009177F1">
        <w:rPr>
          <w:lang w:val="ru-RU"/>
        </w:rPr>
        <w:t>ѣ</w:t>
      </w:r>
      <w:r w:rsidRPr="009177F1">
        <w:rPr>
          <w:rFonts w:ascii="KDRS" w:hAnsi="KDRS"/>
          <w:lang w:val="ru-RU"/>
        </w:rPr>
        <w:t>и рыдая печалью и вопья. Ефр.Сир.</w:t>
      </w:r>
      <w:r>
        <w:rPr>
          <w:rFonts w:ascii="KDRS" w:hAnsi="KDRS"/>
        </w:rPr>
        <w:t> II</w:t>
      </w:r>
      <w:r w:rsidRPr="009177F1">
        <w:rPr>
          <w:rFonts w:ascii="KDRS" w:hAnsi="KDRS"/>
          <w:lang w:val="ru-RU"/>
        </w:rPr>
        <w:t>, 154. 1269–1289</w:t>
      </w:r>
      <w:r>
        <w:rPr>
          <w:rFonts w:ascii="KDRS" w:hAnsi="KDRS"/>
        </w:rPr>
        <w:t> </w:t>
      </w:r>
      <w:r w:rsidRPr="009177F1">
        <w:rPr>
          <w:rFonts w:ascii="KDRS" w:hAnsi="KDRS"/>
          <w:lang w:val="ru-RU"/>
        </w:rPr>
        <w:t>гг. Отв</w:t>
      </w:r>
      <w:r w:rsidRPr="009177F1">
        <w:rPr>
          <w:lang w:val="ru-RU"/>
        </w:rPr>
        <w:t>ѣ</w:t>
      </w:r>
      <w:r w:rsidRPr="009177F1">
        <w:rPr>
          <w:rFonts w:ascii="KDRS" w:hAnsi="KDRS"/>
          <w:lang w:val="ru-RU"/>
        </w:rPr>
        <w:t>щавъ же Архела реч&lt;</w:t>
      </w:r>
      <w:r>
        <w:rPr>
          <w:rFonts w:ascii="KDRS" w:hAnsi="KDRS"/>
        </w:rPr>
        <w:t>e</w:t>
      </w:r>
      <w:r w:rsidRPr="009177F1">
        <w:rPr>
          <w:rFonts w:ascii="KDRS" w:hAnsi="KDRS"/>
          <w:lang w:val="ru-RU"/>
        </w:rPr>
        <w:t>&gt;… аще чье взялъ есмь бес правьды, отдамь сугубицею, токмо иц</w:t>
      </w:r>
      <w:r w:rsidRPr="009177F1">
        <w:rPr>
          <w:lang w:val="ru-RU"/>
        </w:rPr>
        <w:t>ѣ</w:t>
      </w:r>
      <w:r w:rsidRPr="009177F1">
        <w:rPr>
          <w:rFonts w:ascii="KDRS" w:hAnsi="KDRS"/>
          <w:lang w:val="ru-RU"/>
        </w:rPr>
        <w:t>ли мя, оч</w:t>
      </w:r>
      <w:r w:rsidRPr="009177F1">
        <w:rPr>
          <w:lang w:val="ru-RU"/>
        </w:rPr>
        <w:t>҃</w:t>
      </w:r>
      <w:r w:rsidRPr="009177F1">
        <w:rPr>
          <w:rFonts w:ascii="KDRS" w:hAnsi="KDRS"/>
          <w:lang w:val="ru-RU"/>
        </w:rPr>
        <w:t>е прп</w:t>
      </w:r>
      <w:r w:rsidRPr="009177F1">
        <w:rPr>
          <w:lang w:val="ru-RU"/>
        </w:rPr>
        <w:t>҃</w:t>
      </w:r>
      <w:r w:rsidRPr="009177F1">
        <w:rPr>
          <w:rFonts w:ascii="KDRS" w:hAnsi="KDRS"/>
          <w:lang w:val="ru-RU"/>
        </w:rPr>
        <w:t>дбный (</w:t>
      </w:r>
      <w:r w:rsidRPr="00413D00">
        <w:t>διπλάσιον</w:t>
      </w:r>
      <w:r w:rsidRPr="009177F1">
        <w:rPr>
          <w:rFonts w:ascii="KDRS" w:hAnsi="KDRS"/>
          <w:lang w:val="ru-RU"/>
        </w:rPr>
        <w:t xml:space="preserve">). Пролог (Срз.), 120. </w:t>
      </w:r>
      <w:r>
        <w:rPr>
          <w:rFonts w:ascii="KDRS" w:hAnsi="KDRS"/>
        </w:rPr>
        <w:t>XV </w:t>
      </w:r>
      <w:r w:rsidRPr="009177F1">
        <w:rPr>
          <w:rFonts w:ascii="KDRS" w:hAnsi="KDRS"/>
          <w:lang w:val="ru-RU"/>
        </w:rPr>
        <w:t>в. Иже своег&lt;</w:t>
      </w:r>
      <w:r>
        <w:rPr>
          <w:rFonts w:ascii="KDRS" w:hAnsi="KDRS"/>
        </w:rPr>
        <w:t>o</w:t>
      </w:r>
      <w:r w:rsidRPr="009177F1">
        <w:rPr>
          <w:rFonts w:ascii="KDRS" w:hAnsi="KDRS"/>
          <w:lang w:val="ru-RU"/>
        </w:rPr>
        <w:t>&gt; написания или бывшаг</w:t>
      </w:r>
      <w:r w:rsidRPr="009177F1">
        <w:rPr>
          <w:lang w:val="ru-RU"/>
        </w:rPr>
        <w:t>&lt;</w:t>
      </w:r>
      <w:r w:rsidRPr="009177F1">
        <w:rPr>
          <w:rFonts w:ascii="KDRS" w:hAnsi="KDRS"/>
          <w:lang w:val="ru-RU"/>
        </w:rPr>
        <w:t>о</w:t>
      </w:r>
      <w:r w:rsidRPr="009177F1">
        <w:rPr>
          <w:lang w:val="ru-RU"/>
        </w:rPr>
        <w:t>&gt; на нем сложения</w:t>
      </w:r>
      <w:r w:rsidRPr="009177F1">
        <w:rPr>
          <w:rFonts w:ascii="KDRS" w:hAnsi="KDRS"/>
          <w:lang w:val="ru-RU"/>
        </w:rPr>
        <w:t xml:space="preserve"> отмещется, обличен быв, сугубицею да вдас&lt;т&gt; (</w:t>
      </w:r>
      <w:r w:rsidRPr="00413D00">
        <w:t>τ</w:t>
      </w:r>
      <w:r w:rsidRPr="004F0B87">
        <w:t>ὸ</w:t>
      </w:r>
      <w:r w:rsidRPr="009177F1">
        <w:rPr>
          <w:lang w:val="ru-RU"/>
        </w:rPr>
        <w:t xml:space="preserve"> </w:t>
      </w:r>
      <w:r w:rsidRPr="00413D00">
        <w:t>διπλάσιον</w:t>
      </w:r>
      <w:r w:rsidRPr="009177F1">
        <w:rPr>
          <w:rFonts w:ascii="KDRS" w:hAnsi="KDRS"/>
          <w:lang w:val="ru-RU"/>
        </w:rPr>
        <w:t xml:space="preserve">). </w:t>
      </w:r>
      <w:r w:rsidRPr="009177F1">
        <w:rPr>
          <w:lang w:val="ru-RU"/>
        </w:rPr>
        <w:t xml:space="preserve">(Прох. </w:t>
      </w:r>
      <w:r>
        <w:t>XVI</w:t>
      </w:r>
      <w:r w:rsidRPr="009177F1">
        <w:rPr>
          <w:lang w:val="ru-RU"/>
        </w:rPr>
        <w:t xml:space="preserve">, 12) </w:t>
      </w:r>
      <w:r w:rsidRPr="009177F1">
        <w:rPr>
          <w:rFonts w:ascii="KDRS" w:hAnsi="KDRS"/>
          <w:lang w:val="ru-RU"/>
        </w:rPr>
        <w:t>Корм.</w:t>
      </w:r>
      <w:r w:rsidRPr="009177F1">
        <w:rPr>
          <w:rFonts w:ascii="KDRS" w:hAnsi="KDRS"/>
          <w:caps/>
          <w:lang w:val="ru-RU"/>
        </w:rPr>
        <w:t>б</w:t>
      </w:r>
      <w:r w:rsidRPr="009177F1">
        <w:rPr>
          <w:rFonts w:ascii="KDRS" w:hAnsi="KDRS"/>
          <w:lang w:val="ru-RU"/>
        </w:rPr>
        <w:t>алаш., 532</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 xml:space="preserve">в. </w:t>
      </w:r>
      <w:r w:rsidRPr="009177F1">
        <w:rPr>
          <w:lang w:val="ru-RU"/>
        </w:rPr>
        <w:t xml:space="preserve">[Мерило пр., 534. </w:t>
      </w:r>
      <w:r>
        <w:t>XIV</w:t>
      </w:r>
      <w:r w:rsidRPr="009177F1">
        <w:rPr>
          <w:lang w:val="ru-RU"/>
        </w:rPr>
        <w:t xml:space="preserve"> в.: сугубь да вдасть].</w:t>
      </w:r>
    </w:p>
    <w:p w14:paraId="475AEBB7" w14:textId="77777777" w:rsidR="00F4528E" w:rsidRPr="009177F1" w:rsidRDefault="00F4528E" w:rsidP="00F4528E">
      <w:pPr>
        <w:widowControl/>
        <w:spacing w:line="-460" w:lineRule="auto"/>
        <w:ind w:firstLine="720"/>
        <w:jc w:val="both"/>
        <w:rPr>
          <w:rFonts w:ascii="KDRS" w:hAnsi="KDRS"/>
          <w:lang w:val="ru-RU"/>
        </w:rPr>
      </w:pPr>
      <w:r w:rsidRPr="009177F1">
        <w:rPr>
          <w:lang w:val="ru-RU"/>
        </w:rPr>
        <w:t xml:space="preserve">2. </w:t>
      </w:r>
      <w:r w:rsidRPr="009177F1">
        <w:rPr>
          <w:rFonts w:ascii="KDRS" w:hAnsi="KDRS"/>
          <w:i/>
          <w:iCs/>
          <w:lang w:val="ru-RU"/>
        </w:rPr>
        <w:t>Дважды</w:t>
      </w:r>
      <w:r w:rsidRPr="009177F1">
        <w:rPr>
          <w:rFonts w:ascii="KDRS" w:hAnsi="KDRS"/>
          <w:lang w:val="ru-RU"/>
        </w:rPr>
        <w:t>. Архиепископъ же призвавъ Щилова сына и повел</w:t>
      </w:r>
      <w:r w:rsidRPr="009177F1">
        <w:rPr>
          <w:lang w:val="ru-RU"/>
        </w:rPr>
        <w:t>ѣ</w:t>
      </w:r>
      <w:r w:rsidRPr="009177F1">
        <w:rPr>
          <w:rFonts w:ascii="KDRS" w:hAnsi="KDRS"/>
          <w:lang w:val="ru-RU"/>
        </w:rPr>
        <w:t xml:space="preserve"> ему третию четыредесятницу сотворити сугубицею, и церквам Божиимъ им</w:t>
      </w:r>
      <w:r w:rsidRPr="009177F1">
        <w:rPr>
          <w:lang w:val="ru-RU"/>
        </w:rPr>
        <w:t>ѣ</w:t>
      </w:r>
      <w:r w:rsidRPr="009177F1">
        <w:rPr>
          <w:rFonts w:ascii="KDRS" w:hAnsi="KDRS"/>
          <w:lang w:val="ru-RU"/>
        </w:rPr>
        <w:t xml:space="preserve">ние неоскудно подавати и нищих попремногу питати. Пов. о Щиле, 136. </w:t>
      </w:r>
      <w:r>
        <w:rPr>
          <w:rFonts w:ascii="KDRS" w:hAnsi="KDRS"/>
        </w:rPr>
        <w:t>XVIII </w:t>
      </w:r>
      <w:r w:rsidRPr="009177F1">
        <w:rPr>
          <w:rFonts w:ascii="KDRS" w:hAnsi="KDRS"/>
          <w:lang w:val="ru-RU"/>
        </w:rPr>
        <w:t xml:space="preserve">в. ~ </w:t>
      </w:r>
      <w:r>
        <w:rPr>
          <w:rFonts w:ascii="KDRS" w:hAnsi="KDRS"/>
        </w:rPr>
        <w:t>XV </w:t>
      </w:r>
      <w:r w:rsidRPr="009177F1">
        <w:rPr>
          <w:rFonts w:ascii="KDRS" w:hAnsi="KDRS"/>
          <w:lang w:val="ru-RU"/>
        </w:rPr>
        <w:t>в.</w:t>
      </w:r>
    </w:p>
    <w:p w14:paraId="061199C9"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СУГУБЛЯТИ</w:t>
      </w:r>
      <w:r w:rsidRPr="009177F1">
        <w:rPr>
          <w:rFonts w:ascii="KDRS" w:hAnsi="KDRS"/>
          <w:lang w:val="ru-RU"/>
        </w:rPr>
        <w:t xml:space="preserve">. </w:t>
      </w:r>
      <w:r w:rsidRPr="009177F1">
        <w:rPr>
          <w:rFonts w:ascii="KDRS" w:hAnsi="KDRS"/>
          <w:i/>
          <w:iCs/>
          <w:lang w:val="ru-RU"/>
        </w:rPr>
        <w:t>Удваивать, повторять дважды.</w:t>
      </w:r>
      <w:r w:rsidRPr="009177F1">
        <w:rPr>
          <w:rFonts w:ascii="KDRS" w:hAnsi="KDRS"/>
          <w:lang w:val="ru-RU"/>
        </w:rPr>
        <w:t xml:space="preserve"> Члк</w:t>
      </w:r>
      <w:r w:rsidRPr="009177F1">
        <w:rPr>
          <w:lang w:val="ru-RU"/>
        </w:rPr>
        <w:t>҃</w:t>
      </w:r>
      <w:r w:rsidRPr="009177F1">
        <w:rPr>
          <w:rFonts w:ascii="KDRS" w:hAnsi="KDRS"/>
          <w:lang w:val="ru-RU"/>
        </w:rPr>
        <w:t>ъ рече отъ сн</w:t>
      </w:r>
      <w:r w:rsidRPr="009177F1">
        <w:rPr>
          <w:lang w:val="ru-RU"/>
        </w:rPr>
        <w:t>҃</w:t>
      </w:r>
      <w:r w:rsidRPr="009177F1">
        <w:rPr>
          <w:rFonts w:ascii="KDRS" w:hAnsi="KDRS"/>
          <w:lang w:val="ru-RU"/>
        </w:rPr>
        <w:t>овъ Иизраилевъ: л</w:t>
      </w:r>
      <w:r w:rsidRPr="009177F1">
        <w:rPr>
          <w:lang w:val="ru-RU"/>
        </w:rPr>
        <w:t>ѣ</w:t>
      </w:r>
      <w:r w:rsidRPr="009177F1">
        <w:rPr>
          <w:rFonts w:ascii="KDRS" w:hAnsi="KDRS"/>
          <w:lang w:val="ru-RU"/>
        </w:rPr>
        <w:t>по б</w:t>
      </w:r>
      <w:r w:rsidRPr="009177F1">
        <w:rPr>
          <w:lang w:val="ru-RU"/>
        </w:rPr>
        <w:t>ѣ</w:t>
      </w:r>
      <w:r w:rsidRPr="009177F1">
        <w:rPr>
          <w:rFonts w:ascii="KDRS" w:hAnsi="KDRS"/>
          <w:lang w:val="ru-RU"/>
        </w:rPr>
        <w:t xml:space="preserve"> единоу рещи чл</w:t>
      </w:r>
      <w:r w:rsidRPr="009177F1">
        <w:rPr>
          <w:lang w:val="ru-RU"/>
        </w:rPr>
        <w:t>҃</w:t>
      </w:r>
      <w:r w:rsidRPr="009177F1">
        <w:rPr>
          <w:rFonts w:ascii="KDRS" w:hAnsi="KDRS"/>
          <w:lang w:val="ru-RU"/>
        </w:rPr>
        <w:t>вкъ, съугубляеть же обаче да покажеть суштааго въ обр</w:t>
      </w:r>
      <w:r w:rsidRPr="009177F1">
        <w:rPr>
          <w:lang w:val="ru-RU"/>
        </w:rPr>
        <w:t>ѣ</w:t>
      </w:r>
      <w:r w:rsidRPr="009177F1">
        <w:rPr>
          <w:rFonts w:ascii="KDRS" w:hAnsi="KDRS"/>
          <w:lang w:val="ru-RU"/>
        </w:rPr>
        <w:t>зании и въ краеобр</w:t>
      </w:r>
      <w:r w:rsidRPr="009177F1">
        <w:rPr>
          <w:lang w:val="ru-RU"/>
        </w:rPr>
        <w:t>ѣ</w:t>
      </w:r>
      <w:r w:rsidRPr="009177F1">
        <w:rPr>
          <w:rFonts w:ascii="KDRS" w:hAnsi="KDRS"/>
          <w:lang w:val="ru-RU"/>
        </w:rPr>
        <w:t>зании (</w:t>
      </w:r>
      <w:r w:rsidRPr="00413D00">
        <w:t>διπλασιάζει</w:t>
      </w:r>
      <w:r w:rsidRPr="009177F1">
        <w:rPr>
          <w:rFonts w:ascii="KDRS" w:hAnsi="KDRS"/>
          <w:lang w:val="ru-RU"/>
        </w:rPr>
        <w:t>). Изб.Св. 1073 г.</w:t>
      </w:r>
      <w:r w:rsidRPr="009177F1">
        <w:rPr>
          <w:rFonts w:ascii="KDRS" w:hAnsi="KDRS"/>
          <w:vertAlign w:val="superscript"/>
          <w:lang w:val="ru-RU"/>
        </w:rPr>
        <w:t>2</w:t>
      </w:r>
      <w:r w:rsidRPr="009177F1">
        <w:rPr>
          <w:rFonts w:ascii="KDRS" w:hAnsi="KDRS"/>
          <w:lang w:val="ru-RU"/>
        </w:rPr>
        <w:t>, 295.</w:t>
      </w:r>
    </w:p>
    <w:p w14:paraId="6C456060"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СУГУБЛЯТИСЯ.</w:t>
      </w:r>
      <w:r w:rsidRPr="009177F1">
        <w:rPr>
          <w:rFonts w:ascii="KDRS" w:hAnsi="KDRS"/>
          <w:lang w:val="ru-RU"/>
        </w:rPr>
        <w:t xml:space="preserve"> </w:t>
      </w:r>
      <w:r w:rsidRPr="009177F1">
        <w:rPr>
          <w:rFonts w:ascii="KDRS" w:hAnsi="KDRS"/>
          <w:i/>
          <w:iCs/>
          <w:lang w:val="ru-RU"/>
        </w:rPr>
        <w:t>Объединяться попарно</w:t>
      </w:r>
      <w:r w:rsidRPr="009177F1">
        <w:rPr>
          <w:rFonts w:ascii="KDRS" w:hAnsi="KDRS"/>
          <w:lang w:val="ru-RU"/>
        </w:rPr>
        <w:t>. Т</w:t>
      </w:r>
      <w:r w:rsidRPr="009177F1">
        <w:rPr>
          <w:lang w:val="ru-RU"/>
        </w:rPr>
        <w:t>ѣ</w:t>
      </w:r>
      <w:r w:rsidRPr="009177F1">
        <w:rPr>
          <w:rFonts w:ascii="KDRS" w:hAnsi="KDRS"/>
          <w:lang w:val="ru-RU"/>
        </w:rPr>
        <w:t xml:space="preserve">мь и кънигы симь образъмь </w:t>
      </w:r>
      <w:r w:rsidRPr="009177F1">
        <w:rPr>
          <w:rFonts w:ascii="KDRS" w:hAnsi="KDRS"/>
          <w:vertAlign w:val="superscript"/>
          <w:lang w:val="ru-RU"/>
        </w:rPr>
        <w:t>.</w:t>
      </w:r>
      <w:r w:rsidRPr="009177F1">
        <w:rPr>
          <w:rFonts w:ascii="KDRS" w:hAnsi="KDRS"/>
          <w:lang w:val="ru-RU"/>
        </w:rPr>
        <w:t>к</w:t>
      </w:r>
      <w:r w:rsidRPr="009177F1">
        <w:rPr>
          <w:vertAlign w:val="superscript"/>
          <w:lang w:val="ru-RU"/>
        </w:rPr>
        <w:t>҃</w:t>
      </w:r>
      <w:r w:rsidRPr="009177F1">
        <w:rPr>
          <w:rFonts w:ascii="KDRS" w:hAnsi="KDRS"/>
          <w:lang w:val="ru-RU"/>
        </w:rPr>
        <w:t>в</w:t>
      </w:r>
      <w:r w:rsidRPr="009177F1">
        <w:rPr>
          <w:rFonts w:ascii="KDRS" w:hAnsi="KDRS"/>
          <w:vertAlign w:val="superscript"/>
          <w:lang w:val="ru-RU"/>
        </w:rPr>
        <w:t>.</w:t>
      </w:r>
      <w:r w:rsidRPr="009177F1">
        <w:rPr>
          <w:rFonts w:ascii="KDRS" w:hAnsi="KDRS"/>
          <w:lang w:val="ru-RU"/>
        </w:rPr>
        <w:t xml:space="preserve"> чьтуться, </w:t>
      </w:r>
      <w:r w:rsidRPr="009177F1">
        <w:rPr>
          <w:rFonts w:ascii="KDRS" w:hAnsi="KDRS"/>
          <w:vertAlign w:val="superscript"/>
          <w:lang w:val="ru-RU"/>
        </w:rPr>
        <w:t>.</w:t>
      </w:r>
      <w:r w:rsidRPr="009177F1">
        <w:rPr>
          <w:rFonts w:ascii="KDRS" w:hAnsi="KDRS"/>
          <w:lang w:val="ru-RU"/>
        </w:rPr>
        <w:t>кз</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обр</w:t>
      </w:r>
      <w:r w:rsidRPr="009177F1">
        <w:rPr>
          <w:lang w:val="ru-RU"/>
        </w:rPr>
        <w:t>ѣ</w:t>
      </w:r>
      <w:r w:rsidRPr="009177F1">
        <w:rPr>
          <w:rFonts w:ascii="KDRS" w:hAnsi="KDRS"/>
          <w:lang w:val="ru-RU"/>
        </w:rPr>
        <w:t>таються, имьже пятеры отъ нихъ сугубляються (</w:t>
      </w:r>
      <w:r w:rsidRPr="00413D00">
        <w:t>διὰ</w:t>
      </w:r>
      <w:r w:rsidRPr="009177F1">
        <w:rPr>
          <w:lang w:val="ru-RU"/>
        </w:rPr>
        <w:t xml:space="preserve"> </w:t>
      </w:r>
      <w:r w:rsidRPr="00413D00">
        <w:t>τ</w:t>
      </w:r>
      <w:r w:rsidRPr="004F0B87">
        <w:t>ὸ</w:t>
      </w:r>
      <w:r w:rsidRPr="009177F1">
        <w:rPr>
          <w:lang w:val="ru-RU"/>
        </w:rPr>
        <w:t xml:space="preserve">... </w:t>
      </w:r>
      <w:r w:rsidRPr="00413D00">
        <w:t>διπλο</w:t>
      </w:r>
      <w:r w:rsidRPr="00940A90">
        <w:t>ῦ</w:t>
      </w:r>
      <w:r w:rsidRPr="00413D00">
        <w:t>σθαι</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697.</w:t>
      </w:r>
    </w:p>
    <w:p w14:paraId="3C8F3118"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lastRenderedPageBreak/>
        <w:t>СУГУБН</w:t>
      </w:r>
      <w:r w:rsidRPr="009177F1">
        <w:rPr>
          <w:b/>
          <w:bCs/>
          <w:lang w:val="ru-RU"/>
        </w:rPr>
        <w:t>Ѣ</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нареч. Вдвойне</w:t>
      </w:r>
      <w:r w:rsidRPr="009177F1">
        <w:rPr>
          <w:rFonts w:ascii="KDRS" w:hAnsi="KDRS"/>
          <w:lang w:val="ru-RU"/>
        </w:rPr>
        <w:t xml:space="preserve"> (</w:t>
      </w:r>
      <w:r w:rsidRPr="009177F1">
        <w:rPr>
          <w:rFonts w:ascii="KDRS" w:hAnsi="KDRS"/>
          <w:i/>
          <w:iCs/>
          <w:lang w:val="ru-RU"/>
        </w:rPr>
        <w:t>?</w:t>
      </w:r>
      <w:r w:rsidRPr="009177F1">
        <w:rPr>
          <w:rFonts w:ascii="KDRS" w:hAnsi="KDRS"/>
          <w:lang w:val="ru-RU"/>
        </w:rPr>
        <w:t>). Комуждо дастьс&lt;я&gt;, якож&lt;</w:t>
      </w:r>
      <w:r>
        <w:rPr>
          <w:rFonts w:ascii="KDRS" w:hAnsi="KDRS"/>
        </w:rPr>
        <w:t>e</w:t>
      </w:r>
      <w:r w:rsidRPr="009177F1">
        <w:rPr>
          <w:rFonts w:ascii="KDRS" w:hAnsi="KDRS"/>
          <w:lang w:val="ru-RU"/>
        </w:rPr>
        <w:t>&gt; изволи прияти общение славы его, ово гсь</w:t>
      </w:r>
      <w:r w:rsidRPr="009177F1">
        <w:rPr>
          <w:lang w:val="ru-RU"/>
        </w:rPr>
        <w:t>҃</w:t>
      </w:r>
      <w:r w:rsidRPr="009177F1">
        <w:rPr>
          <w:rFonts w:ascii="KDRS" w:hAnsi="KDRS"/>
          <w:lang w:val="ru-RU"/>
        </w:rPr>
        <w:t>скыи, ово рабьскии, ово сно</w:t>
      </w:r>
      <w:r w:rsidRPr="009177F1">
        <w:rPr>
          <w:lang w:val="ru-RU"/>
        </w:rPr>
        <w:t>҃</w:t>
      </w:r>
      <w:r w:rsidRPr="009177F1">
        <w:rPr>
          <w:rFonts w:ascii="KDRS" w:hAnsi="KDRS"/>
          <w:lang w:val="ru-RU"/>
        </w:rPr>
        <w:t>вьскыи, ово братскыи, ово болярскы, ово яко предстател&lt;ь&gt;скы, ово яко спутник, ово яко наимникъ... ово яко предстатель сугубн</w:t>
      </w:r>
      <w:r w:rsidRPr="009177F1">
        <w:rPr>
          <w:lang w:val="ru-RU"/>
        </w:rPr>
        <w:t>ѣ</w:t>
      </w:r>
      <w:r w:rsidRPr="009177F1">
        <w:rPr>
          <w:rFonts w:ascii="KDRS" w:hAnsi="KDRS"/>
          <w:lang w:val="ru-RU"/>
        </w:rPr>
        <w:t xml:space="preserve"> и чст</w:t>
      </w:r>
      <w:r w:rsidRPr="009177F1">
        <w:rPr>
          <w:lang w:val="ru-RU"/>
        </w:rPr>
        <w:t>҃</w:t>
      </w:r>
      <w:r w:rsidRPr="009177F1">
        <w:rPr>
          <w:rFonts w:ascii="KDRS" w:hAnsi="KDRS"/>
          <w:lang w:val="ru-RU"/>
        </w:rPr>
        <w:t>н</w:t>
      </w:r>
      <w:r w:rsidRPr="009177F1">
        <w:rPr>
          <w:lang w:val="ru-RU"/>
        </w:rPr>
        <w:t>ѣ</w:t>
      </w:r>
      <w:r w:rsidRPr="009177F1">
        <w:rPr>
          <w:rFonts w:ascii="KDRS" w:hAnsi="KDRS"/>
          <w:lang w:val="ru-RU"/>
        </w:rPr>
        <w:t xml:space="preserve"> с</w:t>
      </w:r>
      <w:r w:rsidRPr="009177F1">
        <w:rPr>
          <w:lang w:val="ru-RU"/>
        </w:rPr>
        <w:t>ѣ</w:t>
      </w:r>
      <w:r w:rsidRPr="009177F1">
        <w:rPr>
          <w:rFonts w:ascii="KDRS" w:hAnsi="KDRS"/>
          <w:lang w:val="ru-RU"/>
        </w:rPr>
        <w:t>данию да сподобитьс&lt;я&gt;. (Епист</w:t>
      </w:r>
      <w:r w:rsidRPr="009177F1">
        <w:rPr>
          <w:lang w:val="ru-RU"/>
        </w:rPr>
        <w:t>. на римл.</w:t>
      </w:r>
      <w:r w:rsidRPr="009177F1">
        <w:rPr>
          <w:rFonts w:ascii="KDRS" w:hAnsi="KDRS"/>
          <w:lang w:val="ru-RU"/>
        </w:rPr>
        <w:t xml:space="preserve">) Корм.Балаш., 418. </w:t>
      </w:r>
      <w:r>
        <w:rPr>
          <w:rFonts w:ascii="KDRS" w:hAnsi="KDRS"/>
        </w:rPr>
        <w:t>XVI </w:t>
      </w:r>
      <w:r w:rsidRPr="009177F1">
        <w:rPr>
          <w:rFonts w:ascii="KDRS" w:hAnsi="KDRS"/>
          <w:lang w:val="ru-RU"/>
        </w:rPr>
        <w:t xml:space="preserve">в. </w:t>
      </w:r>
    </w:p>
    <w:p w14:paraId="5C5B470D"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СУГУБНО,</w:t>
      </w:r>
      <w:r w:rsidRPr="009177F1">
        <w:rPr>
          <w:rFonts w:ascii="KDRS" w:hAnsi="KDRS"/>
          <w:lang w:val="ru-RU"/>
        </w:rPr>
        <w:t xml:space="preserve"> </w:t>
      </w:r>
      <w:r w:rsidRPr="009177F1">
        <w:rPr>
          <w:rFonts w:ascii="KDRS" w:hAnsi="KDRS"/>
          <w:i/>
          <w:iCs/>
          <w:lang w:val="ru-RU"/>
        </w:rPr>
        <w:t>нареч</w:t>
      </w:r>
      <w:r w:rsidRPr="009177F1">
        <w:rPr>
          <w:rFonts w:ascii="KDRS" w:hAnsi="KDRS"/>
          <w:lang w:val="ru-RU"/>
        </w:rPr>
        <w:t xml:space="preserve">. 1. </w:t>
      </w:r>
      <w:r w:rsidRPr="009177F1">
        <w:rPr>
          <w:rFonts w:ascii="KDRS" w:hAnsi="KDRS"/>
          <w:i/>
          <w:iCs/>
          <w:lang w:val="ru-RU"/>
        </w:rPr>
        <w:t>Вдвое больше</w:t>
      </w:r>
      <w:r w:rsidRPr="009177F1">
        <w:rPr>
          <w:rFonts w:ascii="KDRS" w:hAnsi="KDRS"/>
          <w:lang w:val="ru-RU"/>
        </w:rPr>
        <w:t>. Воздаждь нын</w:t>
      </w:r>
      <w:r w:rsidRPr="009177F1">
        <w:rPr>
          <w:lang w:val="ru-RU"/>
        </w:rPr>
        <w:t>ѣ</w:t>
      </w:r>
      <w:r w:rsidRPr="009177F1">
        <w:rPr>
          <w:rFonts w:ascii="KDRS" w:hAnsi="KDRS"/>
          <w:lang w:val="ru-RU"/>
        </w:rPr>
        <w:t xml:space="preserve"> отв</w:t>
      </w:r>
      <w:r w:rsidRPr="009177F1">
        <w:rPr>
          <w:lang w:val="ru-RU"/>
        </w:rPr>
        <w:t>ѣ</w:t>
      </w:r>
      <w:r w:rsidRPr="009177F1">
        <w:rPr>
          <w:rFonts w:ascii="KDRS" w:hAnsi="KDRS"/>
          <w:lang w:val="ru-RU"/>
        </w:rPr>
        <w:t>ть о преставлении домовн</w:t>
      </w:r>
      <w:r w:rsidRPr="009177F1">
        <w:rPr>
          <w:lang w:val="ru-RU"/>
        </w:rPr>
        <w:t>ѣ</w:t>
      </w:r>
      <w:r w:rsidRPr="009177F1">
        <w:rPr>
          <w:rFonts w:ascii="KDRS" w:hAnsi="KDRS"/>
          <w:lang w:val="ru-RU"/>
        </w:rPr>
        <w:t>мъ, колико ти таланть ув</w:t>
      </w:r>
      <w:r w:rsidRPr="009177F1">
        <w:rPr>
          <w:lang w:val="ru-RU"/>
        </w:rPr>
        <w:t>ѣ</w:t>
      </w:r>
      <w:r w:rsidRPr="009177F1">
        <w:rPr>
          <w:rFonts w:ascii="KDRS" w:hAnsi="KDRS"/>
          <w:lang w:val="ru-RU"/>
        </w:rPr>
        <w:t>рено, покажи прикупь сугубно; пять тысечь ты овець на кой олтарь вознесль? неискусозлобныхъ т</w:t>
      </w:r>
      <w:r w:rsidRPr="009177F1">
        <w:rPr>
          <w:lang w:val="ru-RU"/>
        </w:rPr>
        <w:t>ѣ</w:t>
      </w:r>
      <w:r w:rsidRPr="009177F1">
        <w:rPr>
          <w:rFonts w:ascii="KDRS" w:hAnsi="KDRS"/>
          <w:lang w:val="ru-RU"/>
        </w:rPr>
        <w:t>хъ младенець которую жертву пожерль? Евфр.Отразит.пис., 4. 1691</w:t>
      </w:r>
      <w:r>
        <w:rPr>
          <w:rFonts w:ascii="KDRS" w:hAnsi="KDRS"/>
        </w:rPr>
        <w:t> </w:t>
      </w:r>
      <w:r w:rsidRPr="009177F1">
        <w:rPr>
          <w:rFonts w:ascii="KDRS" w:hAnsi="KDRS"/>
          <w:lang w:val="ru-RU"/>
        </w:rPr>
        <w:t>г.</w:t>
      </w:r>
    </w:p>
    <w:p w14:paraId="34C195B1"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Весьма</w:t>
      </w:r>
      <w:r w:rsidRPr="009177F1">
        <w:rPr>
          <w:rFonts w:ascii="KDRS" w:hAnsi="KDRS"/>
          <w:lang w:val="ru-RU"/>
        </w:rPr>
        <w:t xml:space="preserve">, </w:t>
      </w:r>
      <w:r w:rsidRPr="009177F1">
        <w:rPr>
          <w:rFonts w:ascii="KDRS" w:hAnsi="KDRS"/>
          <w:i/>
          <w:iCs/>
          <w:lang w:val="ru-RU"/>
        </w:rPr>
        <w:t>очень</w:t>
      </w:r>
      <w:r w:rsidRPr="009177F1">
        <w:rPr>
          <w:rFonts w:ascii="KDRS" w:hAnsi="KDRS"/>
          <w:lang w:val="ru-RU"/>
        </w:rPr>
        <w:t>. Мой милостивой господинъ, здравиа твоего я желаю и писмо отъ вашей милости принялъ, въ которомъ пишешъ про пушки, которые удобны къ полкамъ нашимъ, и за то за все сугубно благодарствуемъ. Петр,</w:t>
      </w:r>
      <w:r>
        <w:rPr>
          <w:rFonts w:ascii="KDRS" w:hAnsi="KDRS"/>
        </w:rPr>
        <w:t> I</w:t>
      </w:r>
      <w:r w:rsidRPr="009177F1">
        <w:rPr>
          <w:rFonts w:ascii="KDRS" w:hAnsi="KDRS"/>
          <w:lang w:val="ru-RU"/>
        </w:rPr>
        <w:t>, 683. 1698</w:t>
      </w:r>
      <w:r>
        <w:rPr>
          <w:rFonts w:ascii="KDRS" w:hAnsi="KDRS"/>
        </w:rPr>
        <w:t> </w:t>
      </w:r>
      <w:r w:rsidRPr="009177F1">
        <w:rPr>
          <w:rFonts w:ascii="KDRS" w:hAnsi="KDRS"/>
          <w:lang w:val="ru-RU"/>
        </w:rPr>
        <w:t xml:space="preserve">г. </w:t>
      </w:r>
    </w:p>
    <w:p w14:paraId="01986439"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СУГУБНЫЙ,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1. </w:t>
      </w:r>
      <w:r w:rsidRPr="009177F1">
        <w:rPr>
          <w:rFonts w:ascii="KDRS" w:hAnsi="KDRS"/>
          <w:i/>
          <w:iCs/>
          <w:lang w:val="ru-RU"/>
        </w:rPr>
        <w:t>Двойной</w:t>
      </w:r>
      <w:r w:rsidRPr="009177F1">
        <w:rPr>
          <w:rFonts w:ascii="KDRS" w:hAnsi="KDRS"/>
          <w:lang w:val="ru-RU"/>
        </w:rPr>
        <w:t xml:space="preserve">, </w:t>
      </w:r>
      <w:r w:rsidRPr="009177F1">
        <w:rPr>
          <w:rFonts w:ascii="KDRS" w:hAnsi="KDRS"/>
          <w:i/>
          <w:iCs/>
          <w:lang w:val="ru-RU"/>
        </w:rPr>
        <w:t>вдвое больший</w:t>
      </w:r>
      <w:r w:rsidRPr="009177F1">
        <w:rPr>
          <w:rFonts w:ascii="KDRS" w:hAnsi="KDRS"/>
          <w:lang w:val="ru-RU"/>
        </w:rPr>
        <w:t>. Еда како по евангельскому слову научени быхомъ жити, сугубное подъимемъ осуждение, таковому лакомьству дерзнувше работати. (Посл.мт. Фотия) РИБ</w:t>
      </w:r>
      <w:r>
        <w:rPr>
          <w:rFonts w:ascii="KDRS" w:hAnsi="KDRS"/>
        </w:rPr>
        <w:t> VI</w:t>
      </w:r>
      <w:r w:rsidRPr="009177F1">
        <w:rPr>
          <w:rFonts w:ascii="KDRS" w:hAnsi="KDRS"/>
          <w:lang w:val="ru-RU"/>
        </w:rPr>
        <w:t>, 382. 1416</w:t>
      </w:r>
      <w:r>
        <w:rPr>
          <w:rFonts w:ascii="KDRS" w:hAnsi="KDRS"/>
        </w:rPr>
        <w:t> </w:t>
      </w:r>
      <w:r w:rsidRPr="009177F1">
        <w:rPr>
          <w:rFonts w:ascii="KDRS" w:hAnsi="KDRS"/>
          <w:lang w:val="ru-RU"/>
        </w:rPr>
        <w:t>г. Аще ли же не в самоутвръжденныхъ, но въ случаихъ, или есст</w:t>
      </w:r>
      <w:r w:rsidRPr="009177F1">
        <w:rPr>
          <w:lang w:val="ru-RU"/>
        </w:rPr>
        <w:t>҃</w:t>
      </w:r>
      <w:r w:rsidRPr="009177F1">
        <w:rPr>
          <w:rFonts w:ascii="KDRS" w:hAnsi="KDRS"/>
          <w:lang w:val="ru-RU"/>
        </w:rPr>
        <w:t>вено, якоже сугубное и половинное, или не есст</w:t>
      </w:r>
      <w:r w:rsidRPr="009177F1">
        <w:rPr>
          <w:lang w:val="ru-RU"/>
        </w:rPr>
        <w:t>҃</w:t>
      </w:r>
      <w:r w:rsidRPr="009177F1">
        <w:rPr>
          <w:rFonts w:ascii="KDRS" w:hAnsi="KDRS"/>
          <w:lang w:val="ru-RU"/>
        </w:rPr>
        <w:t>веное (</w:t>
      </w:r>
      <w:r w:rsidRPr="00413D00">
        <w:t>ὡϛ</w:t>
      </w:r>
      <w:r w:rsidRPr="009177F1">
        <w:rPr>
          <w:lang w:val="ru-RU"/>
        </w:rPr>
        <w:t xml:space="preserve"> </w:t>
      </w:r>
      <w:r w:rsidRPr="00413D00">
        <w:t>τ</w:t>
      </w:r>
      <w:r w:rsidRPr="004F0B87">
        <w:t>ὸ</w:t>
      </w:r>
      <w:r w:rsidRPr="009177F1">
        <w:rPr>
          <w:lang w:val="ru-RU"/>
        </w:rPr>
        <w:t xml:space="preserve"> </w:t>
      </w:r>
      <w:r w:rsidRPr="00413D00">
        <w:t>διπλάσιον</w:t>
      </w:r>
      <w:r w:rsidRPr="009177F1">
        <w:rPr>
          <w:rFonts w:ascii="KDRS" w:hAnsi="KDRS"/>
          <w:lang w:val="ru-RU"/>
        </w:rPr>
        <w:t xml:space="preserve">). (Дамаскин.Диал.) ВМЧ, Дек. 1–5, 365.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 xml:space="preserve">в. – </w:t>
      </w:r>
      <w:r w:rsidRPr="009177F1">
        <w:rPr>
          <w:rFonts w:ascii="KDRS" w:hAnsi="KDRS"/>
          <w:b/>
          <w:bCs/>
          <w:lang w:val="ru-RU"/>
        </w:rPr>
        <w:t>Въ сугубное,</w:t>
      </w:r>
      <w:r w:rsidRPr="009177F1">
        <w:rPr>
          <w:rFonts w:ascii="KDRS" w:hAnsi="KDRS"/>
          <w:lang w:val="ru-RU"/>
        </w:rPr>
        <w:t xml:space="preserve"> </w:t>
      </w:r>
      <w:r w:rsidRPr="009177F1">
        <w:rPr>
          <w:rFonts w:ascii="KDRS" w:hAnsi="KDRS"/>
          <w:i/>
          <w:iCs/>
          <w:lang w:val="ru-RU"/>
        </w:rPr>
        <w:t>как нареч. Вдвойне</w:t>
      </w:r>
      <w:r w:rsidRPr="009177F1">
        <w:rPr>
          <w:rFonts w:ascii="KDRS" w:hAnsi="KDRS"/>
          <w:lang w:val="ru-RU"/>
        </w:rPr>
        <w:t>. Затворивыи чюжая овца ти гладом изморит ли инако погубит, в сугубное да осуженъ будет (</w:t>
      </w:r>
      <w:r w:rsidRPr="00413D00">
        <w:t>ε</w:t>
      </w:r>
      <w:r w:rsidRPr="00940A90">
        <w:t>ἰ</w:t>
      </w:r>
      <w:r w:rsidRPr="00413D00">
        <w:t>ϛ</w:t>
      </w:r>
      <w:r w:rsidRPr="009177F1">
        <w:rPr>
          <w:lang w:val="ru-RU"/>
        </w:rPr>
        <w:t xml:space="preserve"> </w:t>
      </w:r>
      <w:r w:rsidRPr="00413D00">
        <w:t>τ</w:t>
      </w:r>
      <w:r w:rsidRPr="004F0B87">
        <w:t>ὸ</w:t>
      </w:r>
      <w:r w:rsidRPr="009177F1">
        <w:rPr>
          <w:lang w:val="ru-RU"/>
        </w:rPr>
        <w:t xml:space="preserve"> </w:t>
      </w:r>
      <w:r w:rsidRPr="00413D00">
        <w:t>διπλάσιον</w:t>
      </w:r>
      <w:r w:rsidRPr="009177F1">
        <w:rPr>
          <w:rFonts w:ascii="KDRS" w:hAnsi="KDRS"/>
          <w:lang w:val="ru-RU"/>
        </w:rPr>
        <w:t xml:space="preserve">). (Экл. </w:t>
      </w:r>
      <w:r>
        <w:rPr>
          <w:rFonts w:ascii="KDRS" w:hAnsi="KDRS"/>
        </w:rPr>
        <w:t>XVII</w:t>
      </w:r>
      <w:r w:rsidRPr="009177F1">
        <w:rPr>
          <w:rFonts w:ascii="KDRS" w:hAnsi="KDRS"/>
          <w:lang w:val="ru-RU"/>
        </w:rPr>
        <w:t>, 8) Корм.Балаш., 597</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p>
    <w:p w14:paraId="4E4985AB"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 xml:space="preserve">Состоящий из двух частей </w:t>
      </w:r>
      <w:r w:rsidRPr="009177F1">
        <w:rPr>
          <w:rFonts w:ascii="KDRS" w:hAnsi="KDRS"/>
          <w:lang w:val="ru-RU"/>
        </w:rPr>
        <w:t>(</w:t>
      </w:r>
      <w:r w:rsidRPr="009177F1">
        <w:rPr>
          <w:rFonts w:ascii="KDRS" w:hAnsi="KDRS"/>
          <w:i/>
          <w:iCs/>
          <w:lang w:val="ru-RU"/>
        </w:rPr>
        <w:t>зд. звуков</w:t>
      </w:r>
      <w:r w:rsidRPr="009177F1">
        <w:rPr>
          <w:rFonts w:ascii="KDRS" w:hAnsi="KDRS"/>
          <w:lang w:val="ru-RU"/>
        </w:rPr>
        <w:t>). Пакы осмь полугласная разд</w:t>
      </w:r>
      <w:r w:rsidRPr="009177F1">
        <w:rPr>
          <w:lang w:val="ru-RU"/>
        </w:rPr>
        <w:t>ѣ</w:t>
      </w:r>
      <w:r w:rsidRPr="009177F1">
        <w:rPr>
          <w:rFonts w:ascii="KDRS" w:hAnsi="KDRS"/>
          <w:lang w:val="ru-RU"/>
        </w:rPr>
        <w:t xml:space="preserve">ляются въ три: в сугубна, в непреложна, и въ </w:t>
      </w:r>
      <w:r w:rsidRPr="00413D00">
        <w:t>σ΄</w:t>
      </w:r>
      <w:r w:rsidRPr="009177F1">
        <w:rPr>
          <w:rFonts w:ascii="KDRS" w:hAnsi="KDRS"/>
          <w:lang w:val="ru-RU"/>
        </w:rPr>
        <w:t xml:space="preserve">, и сугуба [вар.: сугубна] убо ес&lt;ть&gt;: </w:t>
      </w:r>
      <w:r w:rsidRPr="00413D00">
        <w:t>ζ΄</w:t>
      </w:r>
      <w:r w:rsidRPr="009177F1">
        <w:rPr>
          <w:lang w:val="ru-RU"/>
        </w:rPr>
        <w:t xml:space="preserve">, </w:t>
      </w:r>
      <w:r w:rsidRPr="00413D00">
        <w:t>ξ΄</w:t>
      </w:r>
      <w:r w:rsidRPr="009177F1">
        <w:rPr>
          <w:lang w:val="ru-RU"/>
        </w:rPr>
        <w:t xml:space="preserve">, </w:t>
      </w:r>
      <w:r w:rsidRPr="00413D00">
        <w:t>ψ΄</w:t>
      </w:r>
      <w:r w:rsidRPr="009177F1">
        <w:rPr>
          <w:rFonts w:ascii="KDRS" w:hAnsi="KDRS"/>
          <w:lang w:val="ru-RU"/>
        </w:rPr>
        <w:t>. М.Гр.Грам.</w:t>
      </w:r>
      <w:r>
        <w:rPr>
          <w:rFonts w:ascii="KDRS" w:hAnsi="KDRS"/>
        </w:rPr>
        <w:t> II</w:t>
      </w:r>
      <w:r w:rsidRPr="009177F1">
        <w:rPr>
          <w:rFonts w:ascii="KDRS" w:hAnsi="KDRS"/>
          <w:lang w:val="ru-RU"/>
        </w:rPr>
        <w:t xml:space="preserve">, 602. </w:t>
      </w:r>
      <w:r>
        <w:rPr>
          <w:rFonts w:ascii="KDRS" w:hAnsi="KDRS"/>
        </w:rPr>
        <w:t>XVI </w:t>
      </w:r>
      <w:r w:rsidRPr="009177F1">
        <w:rPr>
          <w:rFonts w:ascii="KDRS" w:hAnsi="KDRS"/>
          <w:lang w:val="ru-RU"/>
        </w:rPr>
        <w:t xml:space="preserve">в. </w:t>
      </w:r>
    </w:p>
    <w:p w14:paraId="7599DC57"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3. </w:t>
      </w:r>
      <w:r w:rsidRPr="009177F1">
        <w:rPr>
          <w:rFonts w:ascii="KDRS" w:hAnsi="KDRS"/>
          <w:i/>
          <w:iCs/>
          <w:lang w:val="ru-RU"/>
        </w:rPr>
        <w:t>Двоякий</w:t>
      </w:r>
      <w:r w:rsidRPr="009177F1">
        <w:rPr>
          <w:rFonts w:ascii="KDRS" w:hAnsi="KDRS"/>
          <w:lang w:val="ru-RU"/>
        </w:rPr>
        <w:t xml:space="preserve">, </w:t>
      </w:r>
      <w:r w:rsidRPr="009177F1">
        <w:rPr>
          <w:rFonts w:ascii="KDRS" w:hAnsi="KDRS"/>
          <w:i/>
          <w:iCs/>
          <w:lang w:val="ru-RU"/>
        </w:rPr>
        <w:t>проявляющийся двумя способами</w:t>
      </w:r>
      <w:r w:rsidRPr="009177F1">
        <w:rPr>
          <w:rFonts w:ascii="KDRS" w:hAnsi="KDRS"/>
          <w:lang w:val="ru-RU"/>
        </w:rPr>
        <w:t xml:space="preserve">, </w:t>
      </w:r>
      <w:r w:rsidRPr="009177F1">
        <w:rPr>
          <w:rFonts w:ascii="KDRS" w:hAnsi="KDRS"/>
          <w:i/>
          <w:iCs/>
          <w:lang w:val="ru-RU"/>
        </w:rPr>
        <w:t>в двух формах</w:t>
      </w:r>
      <w:r w:rsidRPr="009177F1">
        <w:rPr>
          <w:rFonts w:ascii="KDRS" w:hAnsi="KDRS"/>
          <w:lang w:val="ru-RU"/>
        </w:rPr>
        <w:t xml:space="preserve">, </w:t>
      </w:r>
      <w:r w:rsidRPr="009177F1">
        <w:rPr>
          <w:rFonts w:ascii="KDRS" w:hAnsi="KDRS"/>
          <w:i/>
          <w:iCs/>
          <w:lang w:val="ru-RU"/>
        </w:rPr>
        <w:t>видах</w:t>
      </w:r>
      <w:r w:rsidRPr="009177F1">
        <w:rPr>
          <w:rFonts w:ascii="KDRS" w:hAnsi="KDRS"/>
          <w:lang w:val="ru-RU"/>
        </w:rPr>
        <w:t xml:space="preserve"> </w:t>
      </w:r>
      <w:r w:rsidRPr="009177F1">
        <w:rPr>
          <w:rFonts w:ascii="KDRS" w:hAnsi="KDRS"/>
          <w:i/>
          <w:iCs/>
          <w:lang w:val="ru-RU"/>
        </w:rPr>
        <w:t>и т</w:t>
      </w:r>
      <w:r w:rsidRPr="009177F1">
        <w:rPr>
          <w:i/>
          <w:iCs/>
          <w:lang w:val="ru-RU"/>
        </w:rPr>
        <w:t>.</w:t>
      </w:r>
      <w:r w:rsidRPr="009177F1">
        <w:rPr>
          <w:rFonts w:ascii="KDRS" w:hAnsi="KDRS"/>
          <w:i/>
          <w:iCs/>
          <w:lang w:val="ru-RU"/>
        </w:rPr>
        <w:t>п</w:t>
      </w:r>
      <w:r w:rsidRPr="009177F1">
        <w:rPr>
          <w:rFonts w:ascii="KDRS" w:hAnsi="KDRS"/>
          <w:lang w:val="ru-RU"/>
        </w:rPr>
        <w:t>. Фаворин же пишет, яко сугубно есть пророчество: едино есть духовное, другое же диаволское. Спафарий. О сивиллах</w:t>
      </w:r>
      <w:r w:rsidRPr="009177F1">
        <w:rPr>
          <w:rFonts w:ascii="KDRS" w:hAnsi="KDRS"/>
          <w:vertAlign w:val="superscript"/>
          <w:lang w:val="ru-RU"/>
        </w:rPr>
        <w:t>1</w:t>
      </w:r>
      <w:r w:rsidRPr="009177F1">
        <w:rPr>
          <w:rFonts w:ascii="KDRS" w:hAnsi="KDRS"/>
          <w:lang w:val="ru-RU"/>
        </w:rPr>
        <w:t>, 49. 1672</w:t>
      </w:r>
      <w:r>
        <w:rPr>
          <w:rFonts w:ascii="KDRS" w:hAnsi="KDRS"/>
        </w:rPr>
        <w:t> </w:t>
      </w:r>
      <w:r w:rsidRPr="009177F1">
        <w:rPr>
          <w:rFonts w:ascii="KDRS" w:hAnsi="KDRS"/>
          <w:lang w:val="ru-RU"/>
        </w:rPr>
        <w:t xml:space="preserve">г. </w:t>
      </w:r>
    </w:p>
    <w:p w14:paraId="2AA6FE80"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СУГУБО,</w:t>
      </w:r>
      <w:r w:rsidRPr="009177F1">
        <w:rPr>
          <w:rFonts w:ascii="KDRS" w:hAnsi="KDRS"/>
          <w:lang w:val="ru-RU"/>
        </w:rPr>
        <w:t xml:space="preserve"> </w:t>
      </w:r>
      <w:r w:rsidRPr="009177F1">
        <w:rPr>
          <w:rFonts w:ascii="KDRS" w:hAnsi="KDRS"/>
          <w:i/>
          <w:iCs/>
          <w:lang w:val="ru-RU"/>
        </w:rPr>
        <w:t>нареч</w:t>
      </w:r>
      <w:r w:rsidRPr="009177F1">
        <w:rPr>
          <w:rFonts w:ascii="KDRS" w:hAnsi="KDRS"/>
          <w:lang w:val="ru-RU"/>
        </w:rPr>
        <w:t xml:space="preserve">. 1. </w:t>
      </w:r>
      <w:r w:rsidRPr="009177F1">
        <w:rPr>
          <w:rFonts w:ascii="KDRS" w:hAnsi="KDRS"/>
          <w:i/>
          <w:iCs/>
          <w:lang w:val="ru-RU"/>
        </w:rPr>
        <w:t>Вдвойне</w:t>
      </w:r>
      <w:r w:rsidRPr="009177F1">
        <w:rPr>
          <w:rFonts w:ascii="KDRS" w:hAnsi="KDRS"/>
          <w:lang w:val="ru-RU"/>
        </w:rPr>
        <w:t xml:space="preserve">, </w:t>
      </w:r>
      <w:r w:rsidRPr="009177F1">
        <w:rPr>
          <w:rFonts w:ascii="KDRS" w:hAnsi="KDRS"/>
          <w:i/>
          <w:iCs/>
          <w:lang w:val="ru-RU"/>
        </w:rPr>
        <w:t>вдвое больше</w:t>
      </w:r>
      <w:r w:rsidRPr="009177F1">
        <w:rPr>
          <w:rFonts w:ascii="KDRS" w:hAnsi="KDRS"/>
          <w:lang w:val="ru-RU"/>
        </w:rPr>
        <w:t>. И еюже чашею чьрпала есть, почьрп</w:t>
      </w:r>
      <w:r w:rsidRPr="009177F1">
        <w:rPr>
          <w:lang w:val="ru-RU"/>
        </w:rPr>
        <w:t>ѣ</w:t>
      </w:r>
      <w:r w:rsidRPr="009177F1">
        <w:rPr>
          <w:rFonts w:ascii="KDRS" w:hAnsi="KDRS"/>
          <w:lang w:val="ru-RU"/>
        </w:rPr>
        <w:t>те еи сугубо (</w:t>
      </w:r>
      <w:r w:rsidRPr="00413D00">
        <w:t>διπλο</w:t>
      </w:r>
      <w:r w:rsidRPr="00940A90">
        <w:t>ῦ</w:t>
      </w:r>
      <w:r w:rsidRPr="00413D00">
        <w:t>ν</w:t>
      </w:r>
      <w:r w:rsidRPr="009177F1">
        <w:rPr>
          <w:rFonts w:ascii="KDRS" w:hAnsi="KDRS"/>
          <w:lang w:val="ru-RU"/>
        </w:rPr>
        <w:t xml:space="preserve">). Сл.Иппол. об антихр., 57. </w:t>
      </w:r>
      <w:r>
        <w:rPr>
          <w:rFonts w:ascii="KDRS" w:hAnsi="KDRS"/>
        </w:rPr>
        <w:t>XII </w:t>
      </w:r>
      <w:r w:rsidRPr="009177F1">
        <w:rPr>
          <w:rFonts w:ascii="KDRS" w:hAnsi="KDRS"/>
          <w:lang w:val="ru-RU"/>
        </w:rPr>
        <w:t>в. (945): Аще ли кто покусится от Руси взяти что от людии црс</w:t>
      </w:r>
      <w:r w:rsidRPr="009177F1">
        <w:rPr>
          <w:lang w:val="ru-RU"/>
        </w:rPr>
        <w:t>҃</w:t>
      </w:r>
      <w:r w:rsidRPr="009177F1">
        <w:rPr>
          <w:rFonts w:ascii="KDRS" w:hAnsi="KDRS"/>
          <w:lang w:val="ru-RU"/>
        </w:rPr>
        <w:t xml:space="preserve">тва вашего, иже то створить, </w:t>
      </w:r>
      <w:r w:rsidRPr="009177F1">
        <w:rPr>
          <w:rFonts w:ascii="KDRS" w:hAnsi="KDRS"/>
          <w:lang w:val="ru-RU"/>
        </w:rPr>
        <w:lastRenderedPageBreak/>
        <w:t>покажненъ будеть вельми. Аще ли взялъ будеть, да заплатить сугубо. Лавр.лет., 50. 1377</w:t>
      </w:r>
      <w:r>
        <w:rPr>
          <w:rFonts w:ascii="KDRS" w:hAnsi="KDRS"/>
        </w:rPr>
        <w:t> </w:t>
      </w:r>
      <w:r w:rsidRPr="009177F1">
        <w:rPr>
          <w:rFonts w:ascii="KDRS" w:hAnsi="KDRS"/>
          <w:lang w:val="ru-RU"/>
        </w:rPr>
        <w:t>г. Аще землед</w:t>
      </w:r>
      <w:r w:rsidRPr="009177F1">
        <w:rPr>
          <w:lang w:val="ru-RU"/>
        </w:rPr>
        <w:t>ѣ</w:t>
      </w:r>
      <w:r w:rsidRPr="009177F1">
        <w:rPr>
          <w:rFonts w:ascii="KDRS" w:hAnsi="KDRS"/>
          <w:lang w:val="ru-RU"/>
        </w:rPr>
        <w:t>лець отб</w:t>
      </w:r>
      <w:r w:rsidRPr="009177F1">
        <w:rPr>
          <w:lang w:val="ru-RU"/>
        </w:rPr>
        <w:t>ѣ</w:t>
      </w:r>
      <w:r w:rsidRPr="009177F1">
        <w:rPr>
          <w:rFonts w:ascii="KDRS" w:hAnsi="KDRS"/>
          <w:lang w:val="ru-RU"/>
        </w:rPr>
        <w:t>жит своего села, волостель емлет десятину от д</w:t>
      </w:r>
      <w:r w:rsidRPr="009177F1">
        <w:rPr>
          <w:lang w:val="ru-RU"/>
        </w:rPr>
        <w:t>ѣ</w:t>
      </w:r>
      <w:r w:rsidRPr="009177F1">
        <w:rPr>
          <w:rFonts w:ascii="KDRS" w:hAnsi="KDRS"/>
          <w:lang w:val="ru-RU"/>
        </w:rPr>
        <w:t>лающихъ села того, аще ли что утаать, сугубо отдадят (</w:t>
      </w:r>
      <w:r w:rsidRPr="00413D00">
        <w:t>ἐν</w:t>
      </w:r>
      <w:r w:rsidRPr="009177F1">
        <w:rPr>
          <w:lang w:val="ru-RU"/>
        </w:rPr>
        <w:t xml:space="preserve"> </w:t>
      </w:r>
      <w:r w:rsidRPr="00413D00">
        <w:t>διπλ</w:t>
      </w:r>
      <w:r w:rsidRPr="003E0919">
        <w:t>ῇ</w:t>
      </w:r>
      <w:r w:rsidRPr="009177F1">
        <w:rPr>
          <w:lang w:val="ru-RU"/>
        </w:rPr>
        <w:t xml:space="preserve"> </w:t>
      </w:r>
      <w:r w:rsidRPr="00413D00">
        <w:t>ποσ</w:t>
      </w:r>
      <w:r w:rsidRPr="004F0B87">
        <w:t>ό</w:t>
      </w:r>
      <w:r w:rsidRPr="00413D00">
        <w:t>τητι</w:t>
      </w:r>
      <w:r w:rsidRPr="009177F1">
        <w:rPr>
          <w:rFonts w:ascii="KDRS" w:hAnsi="KDRS"/>
          <w:lang w:val="ru-RU"/>
        </w:rPr>
        <w:t xml:space="preserve">). Кн.законные, 46. </w:t>
      </w:r>
      <w:r>
        <w:rPr>
          <w:rFonts w:ascii="KDRS" w:hAnsi="KDRS"/>
        </w:rPr>
        <w:t>XV </w:t>
      </w:r>
      <w:r w:rsidRPr="009177F1">
        <w:rPr>
          <w:rFonts w:ascii="KDRS" w:hAnsi="KDRS"/>
          <w:lang w:val="ru-RU"/>
        </w:rPr>
        <w:t xml:space="preserve">в.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От перваго орания точию хл</w:t>
      </w:r>
      <w:r w:rsidRPr="009177F1">
        <w:rPr>
          <w:lang w:val="ru-RU"/>
        </w:rPr>
        <w:t>ѣ</w:t>
      </w:r>
      <w:r w:rsidRPr="009177F1">
        <w:rPr>
          <w:rFonts w:ascii="KDRS" w:hAnsi="KDRS"/>
          <w:lang w:val="ru-RU"/>
        </w:rPr>
        <w:t>бъ всходитъ, сколко будет пос</w:t>
      </w:r>
      <w:r w:rsidRPr="009177F1">
        <w:rPr>
          <w:lang w:val="ru-RU"/>
        </w:rPr>
        <w:t>ѣ</w:t>
      </w:r>
      <w:r w:rsidRPr="009177F1">
        <w:rPr>
          <w:rFonts w:ascii="KDRS" w:hAnsi="KDRS"/>
          <w:lang w:val="ru-RU"/>
        </w:rPr>
        <w:t>яннаго, для втораго орания сугубо всходитъ, за третимъ ораниемъ столко трое приумножается (</w:t>
      </w:r>
      <w:r>
        <w:rPr>
          <w:rFonts w:ascii="KDRS" w:hAnsi="KDRS"/>
        </w:rPr>
        <w:t>dwoie</w:t>
      </w:r>
      <w:r w:rsidRPr="009177F1">
        <w:rPr>
          <w:rFonts w:ascii="KDRS" w:hAnsi="KDRS"/>
          <w:lang w:val="ru-RU"/>
        </w:rPr>
        <w:t xml:space="preserve">). Назиратель, 318. </w:t>
      </w:r>
      <w:r>
        <w:rPr>
          <w:rFonts w:ascii="KDRS" w:hAnsi="KDRS"/>
        </w:rPr>
        <w:t>XVI </w:t>
      </w:r>
      <w:r w:rsidRPr="009177F1">
        <w:rPr>
          <w:rFonts w:ascii="KDRS" w:hAnsi="KDRS"/>
          <w:lang w:val="ru-RU"/>
        </w:rPr>
        <w:t>в.</w:t>
      </w:r>
    </w:p>
    <w:p w14:paraId="637E48F1"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Двояко</w:t>
      </w:r>
      <w:r w:rsidRPr="009177F1">
        <w:rPr>
          <w:rFonts w:ascii="KDRS" w:hAnsi="KDRS"/>
          <w:lang w:val="ru-RU"/>
        </w:rPr>
        <w:t xml:space="preserve">, </w:t>
      </w:r>
      <w:r w:rsidRPr="009177F1">
        <w:rPr>
          <w:rFonts w:ascii="KDRS" w:hAnsi="KDRS"/>
          <w:i/>
          <w:iCs/>
          <w:lang w:val="ru-RU"/>
        </w:rPr>
        <w:t>двумя способами</w:t>
      </w:r>
      <w:r w:rsidRPr="009177F1">
        <w:rPr>
          <w:rFonts w:ascii="KDRS" w:hAnsi="KDRS"/>
          <w:lang w:val="ru-RU"/>
        </w:rPr>
        <w:t xml:space="preserve">, </w:t>
      </w:r>
      <w:r w:rsidRPr="009177F1">
        <w:rPr>
          <w:rFonts w:ascii="KDRS" w:hAnsi="KDRS"/>
          <w:i/>
          <w:iCs/>
          <w:lang w:val="ru-RU"/>
        </w:rPr>
        <w:t>в двух формах</w:t>
      </w:r>
      <w:r w:rsidRPr="009177F1">
        <w:rPr>
          <w:rFonts w:ascii="KDRS" w:hAnsi="KDRS"/>
          <w:lang w:val="ru-RU"/>
        </w:rPr>
        <w:t xml:space="preserve">, </w:t>
      </w:r>
      <w:r w:rsidRPr="009177F1">
        <w:rPr>
          <w:rFonts w:ascii="KDRS" w:hAnsi="KDRS"/>
          <w:i/>
          <w:iCs/>
          <w:lang w:val="ru-RU"/>
        </w:rPr>
        <w:t>видах и т.</w:t>
      </w:r>
      <w:r>
        <w:rPr>
          <w:rFonts w:ascii="KDRS" w:hAnsi="KDRS"/>
          <w:i/>
          <w:iCs/>
        </w:rPr>
        <w:t> </w:t>
      </w:r>
      <w:r w:rsidRPr="009177F1">
        <w:rPr>
          <w:rFonts w:ascii="KDRS" w:hAnsi="KDRS"/>
          <w:i/>
          <w:iCs/>
          <w:lang w:val="ru-RU"/>
        </w:rPr>
        <w:t>п</w:t>
      </w:r>
      <w:r w:rsidRPr="009177F1">
        <w:rPr>
          <w:rFonts w:ascii="KDRS" w:hAnsi="KDRS"/>
          <w:lang w:val="ru-RU"/>
        </w:rPr>
        <w:t>. Ремении плетеныими и лозиемь новор</w:t>
      </w:r>
      <w:r w:rsidRPr="009177F1">
        <w:rPr>
          <w:lang w:val="ru-RU"/>
        </w:rPr>
        <w:t>ѣ</w:t>
      </w:r>
      <w:r w:rsidRPr="009177F1">
        <w:rPr>
          <w:rFonts w:ascii="KDRS" w:hAnsi="KDRS"/>
          <w:lang w:val="ru-RU"/>
        </w:rPr>
        <w:t>заны руц</w:t>
      </w:r>
      <w:r w:rsidRPr="009177F1">
        <w:rPr>
          <w:lang w:val="ru-RU"/>
        </w:rPr>
        <w:t>ѣ</w:t>
      </w:r>
      <w:r w:rsidRPr="009177F1">
        <w:rPr>
          <w:rFonts w:ascii="KDRS" w:hAnsi="KDRS"/>
          <w:lang w:val="ru-RU"/>
        </w:rPr>
        <w:t xml:space="preserve"> и ноз</w:t>
      </w:r>
      <w:r w:rsidRPr="009177F1">
        <w:rPr>
          <w:lang w:val="ru-RU"/>
        </w:rPr>
        <w:t>ѣ</w:t>
      </w:r>
      <w:r w:rsidRPr="009177F1">
        <w:rPr>
          <w:rFonts w:ascii="KDRS" w:hAnsi="KDRS"/>
          <w:lang w:val="ru-RU"/>
        </w:rPr>
        <w:t xml:space="preserve"> его, и прочее раздьравъ т</w:t>
      </w:r>
      <w:r w:rsidRPr="009177F1">
        <w:rPr>
          <w:lang w:val="ru-RU"/>
        </w:rPr>
        <w:t>ѣ</w:t>
      </w:r>
      <w:r w:rsidRPr="009177F1">
        <w:rPr>
          <w:rFonts w:ascii="KDRS" w:hAnsi="KDRS"/>
          <w:lang w:val="ru-RU"/>
        </w:rPr>
        <w:t>ло и въторыими ранами уязвивъ, об нощь пребыти остави нага сугубо мучитися зимою же и раньною бол</w:t>
      </w:r>
      <w:r w:rsidRPr="009177F1">
        <w:rPr>
          <w:lang w:val="ru-RU"/>
        </w:rPr>
        <w:t>ѣ</w:t>
      </w:r>
      <w:r w:rsidRPr="009177F1">
        <w:rPr>
          <w:rFonts w:ascii="KDRS" w:hAnsi="KDRS"/>
          <w:lang w:val="ru-RU"/>
        </w:rPr>
        <w:t>знью (</w:t>
      </w:r>
      <w:r w:rsidRPr="00413D00">
        <w:t>διπλ</w:t>
      </w:r>
      <w:r w:rsidRPr="003E0919">
        <w:t>ῇ</w:t>
      </w:r>
      <w:r w:rsidRPr="009177F1">
        <w:rPr>
          <w:rFonts w:ascii="KDRS" w:hAnsi="KDRS"/>
          <w:lang w:val="ru-RU"/>
        </w:rPr>
        <w:t xml:space="preserve">). (Ж.Феод.Студ.) Выг.сб., 336. </w:t>
      </w:r>
      <w:r>
        <w:rPr>
          <w:rFonts w:ascii="KDRS" w:hAnsi="KDRS"/>
        </w:rPr>
        <w:t>XII </w:t>
      </w:r>
      <w:r w:rsidRPr="009177F1">
        <w:rPr>
          <w:rFonts w:ascii="KDRS" w:hAnsi="KDRS"/>
          <w:lang w:val="ru-RU"/>
        </w:rPr>
        <w:t>в. Аз же сугубо стражю: утрьуду бол</w:t>
      </w:r>
      <w:r w:rsidRPr="009177F1">
        <w:rPr>
          <w:lang w:val="ru-RU"/>
        </w:rPr>
        <w:t>ѣ</w:t>
      </w:r>
      <w:r w:rsidRPr="009177F1">
        <w:rPr>
          <w:rFonts w:ascii="KDRS" w:hAnsi="KDRS"/>
          <w:lang w:val="ru-RU"/>
        </w:rPr>
        <w:t>знь кл</w:t>
      </w:r>
      <w:r w:rsidRPr="009177F1">
        <w:rPr>
          <w:lang w:val="ru-RU"/>
        </w:rPr>
        <w:t>ѣ</w:t>
      </w:r>
      <w:r w:rsidRPr="009177F1">
        <w:rPr>
          <w:rFonts w:ascii="KDRS" w:hAnsi="KDRS"/>
          <w:lang w:val="ru-RU"/>
        </w:rPr>
        <w:t>щить мя; вън</w:t>
      </w:r>
      <w:r w:rsidRPr="009177F1">
        <w:rPr>
          <w:lang w:val="ru-RU"/>
        </w:rPr>
        <w:t>ѣ</w:t>
      </w:r>
      <w:r w:rsidRPr="009177F1">
        <w:rPr>
          <w:rFonts w:ascii="KDRS" w:hAnsi="KDRS"/>
          <w:lang w:val="ru-RU"/>
        </w:rPr>
        <w:t>уду досадами и укоризнами [по вар.] стужаюси. (Сл. о расслабл.) Кир.</w:t>
      </w:r>
      <w:r w:rsidRPr="009177F1">
        <w:rPr>
          <w:rFonts w:ascii="KDRS" w:hAnsi="KDRS"/>
          <w:caps/>
          <w:lang w:val="ru-RU"/>
        </w:rPr>
        <w:t>т</w:t>
      </w:r>
      <w:r w:rsidRPr="009177F1">
        <w:rPr>
          <w:rFonts w:ascii="KDRS" w:hAnsi="KDRS"/>
          <w:lang w:val="ru-RU"/>
        </w:rPr>
        <w:t>ур.</w:t>
      </w:r>
      <w:r>
        <w:rPr>
          <w:rFonts w:ascii="KDRS" w:hAnsi="KDRS"/>
        </w:rPr>
        <w:t> XV</w:t>
      </w:r>
      <w:r w:rsidRPr="009177F1">
        <w:rPr>
          <w:rFonts w:ascii="KDRS" w:hAnsi="KDRS"/>
          <w:lang w:val="ru-RU"/>
        </w:rPr>
        <w:t xml:space="preserve">, 332. </w:t>
      </w:r>
      <w:r>
        <w:rPr>
          <w:rFonts w:ascii="KDRS" w:hAnsi="KDRS"/>
        </w:rPr>
        <w:t>XIII </w:t>
      </w:r>
      <w:r w:rsidRPr="009177F1">
        <w:rPr>
          <w:rFonts w:ascii="KDRS" w:hAnsi="KDRS"/>
          <w:lang w:val="ru-RU"/>
        </w:rPr>
        <w:t xml:space="preserve">в. ~ </w:t>
      </w:r>
      <w:r>
        <w:rPr>
          <w:rFonts w:ascii="KDRS" w:hAnsi="KDRS"/>
        </w:rPr>
        <w:t>XII </w:t>
      </w:r>
      <w:r w:rsidRPr="009177F1">
        <w:rPr>
          <w:rFonts w:ascii="KDRS" w:hAnsi="KDRS"/>
          <w:lang w:val="ru-RU"/>
        </w:rPr>
        <w:t xml:space="preserve">в. </w:t>
      </w:r>
    </w:p>
    <w:p w14:paraId="7EC13A96"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3. </w:t>
      </w:r>
      <w:r w:rsidRPr="009177F1">
        <w:rPr>
          <w:rFonts w:ascii="KDRS" w:hAnsi="KDRS"/>
          <w:i/>
          <w:iCs/>
          <w:lang w:val="ru-RU"/>
        </w:rPr>
        <w:t>Вдвоем</w:t>
      </w:r>
      <w:r w:rsidRPr="009177F1">
        <w:rPr>
          <w:rFonts w:ascii="KDRS" w:hAnsi="KDRS"/>
          <w:lang w:val="ru-RU"/>
        </w:rPr>
        <w:t>. Законъ же Бжи</w:t>
      </w:r>
      <w:r w:rsidRPr="009177F1">
        <w:rPr>
          <w:lang w:val="ru-RU"/>
        </w:rPr>
        <w:t>҃</w:t>
      </w:r>
      <w:r w:rsidRPr="009177F1">
        <w:rPr>
          <w:rFonts w:ascii="KDRS" w:hAnsi="KDRS"/>
          <w:lang w:val="ru-RU"/>
        </w:rPr>
        <w:t>и сугубо пр</w:t>
      </w:r>
      <w:r w:rsidRPr="009177F1">
        <w:rPr>
          <w:lang w:val="ru-RU"/>
        </w:rPr>
        <w:t>ѣ</w:t>
      </w:r>
      <w:r w:rsidRPr="009177F1">
        <w:rPr>
          <w:rFonts w:ascii="KDRS" w:hAnsi="KDRS"/>
          <w:lang w:val="ru-RU"/>
        </w:rPr>
        <w:t>ложьша въ новыи языкъ пр</w:t>
      </w:r>
      <w:r w:rsidRPr="009177F1">
        <w:rPr>
          <w:lang w:val="ru-RU"/>
        </w:rPr>
        <w:t>ѣ</w:t>
      </w:r>
      <w:r w:rsidRPr="009177F1">
        <w:rPr>
          <w:rFonts w:ascii="KDRS" w:hAnsi="KDRS"/>
          <w:lang w:val="ru-RU"/>
        </w:rPr>
        <w:t xml:space="preserve">даста писмена сътворьша ему. (Сл.похв.Кир. и Мефод.) Усп.сб., 203.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Оба сия святыя святителя… сугубо прорекоша Великой Орд</w:t>
      </w:r>
      <w:r w:rsidRPr="009177F1">
        <w:rPr>
          <w:lang w:val="ru-RU"/>
        </w:rPr>
        <w:t>ѣ</w:t>
      </w:r>
      <w:r w:rsidRPr="009177F1">
        <w:rPr>
          <w:rFonts w:ascii="KDRS" w:hAnsi="KDRS"/>
          <w:lang w:val="ru-RU"/>
        </w:rPr>
        <w:t xml:space="preserve"> разорение. Ж.Ионы мт., 17</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p>
    <w:p w14:paraId="55F1820E"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4. </w:t>
      </w:r>
      <w:r w:rsidRPr="009177F1">
        <w:rPr>
          <w:rFonts w:ascii="KDRS" w:hAnsi="KDRS"/>
          <w:i/>
          <w:iCs/>
          <w:lang w:val="ru-RU"/>
        </w:rPr>
        <w:t>Очень</w:t>
      </w:r>
      <w:r w:rsidRPr="009177F1">
        <w:rPr>
          <w:rFonts w:ascii="KDRS" w:hAnsi="KDRS"/>
          <w:lang w:val="ru-RU"/>
        </w:rPr>
        <w:t xml:space="preserve">, </w:t>
      </w:r>
      <w:r w:rsidRPr="009177F1">
        <w:rPr>
          <w:rFonts w:ascii="KDRS" w:hAnsi="KDRS"/>
          <w:i/>
          <w:iCs/>
          <w:lang w:val="ru-RU"/>
        </w:rPr>
        <w:t>сильно</w:t>
      </w:r>
      <w:r w:rsidRPr="009177F1">
        <w:rPr>
          <w:rFonts w:ascii="KDRS" w:hAnsi="KDRS"/>
          <w:lang w:val="ru-RU"/>
        </w:rPr>
        <w:t>. Прииде [в.кн.</w:t>
      </w:r>
      <w:r w:rsidRPr="009177F1">
        <w:rPr>
          <w:lang w:val="ru-RU"/>
        </w:rPr>
        <w:t xml:space="preserve"> </w:t>
      </w:r>
      <w:r w:rsidRPr="009177F1">
        <w:rPr>
          <w:rFonts w:ascii="KDRS" w:hAnsi="KDRS"/>
          <w:lang w:val="ru-RU"/>
        </w:rPr>
        <w:t xml:space="preserve">Василий] в монастырь Даниловъ… и велми веселяшеся, и сугубо старца почиташе. Ж.Дан.Пер., 44. </w:t>
      </w:r>
      <w:r>
        <w:rPr>
          <w:rFonts w:ascii="KDRS" w:hAnsi="KDRS"/>
        </w:rPr>
        <w:t>XVI </w:t>
      </w:r>
      <w:r w:rsidRPr="009177F1">
        <w:rPr>
          <w:rFonts w:ascii="KDRS" w:hAnsi="KDRS"/>
          <w:lang w:val="ru-RU"/>
        </w:rPr>
        <w:t>в. А нын</w:t>
      </w:r>
      <w:r w:rsidRPr="009177F1">
        <w:rPr>
          <w:lang w:val="ru-RU"/>
        </w:rPr>
        <w:t>ѣ</w:t>
      </w:r>
      <w:r w:rsidRPr="009177F1">
        <w:rPr>
          <w:rFonts w:ascii="KDRS" w:hAnsi="KDRS"/>
          <w:lang w:val="ru-RU"/>
        </w:rPr>
        <w:t>, слыша о твоей государев</w:t>
      </w:r>
      <w:r w:rsidRPr="009177F1">
        <w:rPr>
          <w:lang w:val="ru-RU"/>
        </w:rPr>
        <w:t>ѣ</w:t>
      </w:r>
      <w:r w:rsidRPr="009177F1">
        <w:rPr>
          <w:rFonts w:ascii="KDRS" w:hAnsi="KDRS"/>
          <w:lang w:val="ru-RU"/>
        </w:rPr>
        <w:t xml:space="preserve"> бол</w:t>
      </w:r>
      <w:r w:rsidRPr="009177F1">
        <w:rPr>
          <w:lang w:val="ru-RU"/>
        </w:rPr>
        <w:t>ѣ</w:t>
      </w:r>
      <w:r w:rsidRPr="009177F1">
        <w:rPr>
          <w:rFonts w:ascii="KDRS" w:hAnsi="KDRS"/>
          <w:lang w:val="ru-RU"/>
        </w:rPr>
        <w:t>зни, сугубо скорбию уязвляюся и въ плачъ низвождуся. Переп.Мих.Фед., 58. 1619</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При семъ теб</w:t>
      </w:r>
      <w:r w:rsidRPr="009177F1">
        <w:rPr>
          <w:lang w:val="ru-RU"/>
        </w:rPr>
        <w:t>ѣ</w:t>
      </w:r>
      <w:r w:rsidRPr="009177F1">
        <w:rPr>
          <w:rFonts w:ascii="KDRS" w:hAnsi="KDRS"/>
          <w:lang w:val="ru-RU"/>
        </w:rPr>
        <w:t>, блг</w:t>
      </w:r>
      <w:r w:rsidRPr="009177F1">
        <w:rPr>
          <w:lang w:val="ru-RU"/>
        </w:rPr>
        <w:t>҃</w:t>
      </w:r>
      <w:r w:rsidRPr="009177F1">
        <w:rPr>
          <w:rFonts w:ascii="KDRS" w:hAnsi="KDRS"/>
          <w:lang w:val="ru-RU"/>
        </w:rPr>
        <w:t>од</w:t>
      </w:r>
      <w:r w:rsidRPr="009177F1">
        <w:rPr>
          <w:lang w:val="ru-RU"/>
        </w:rPr>
        <w:t>ѣ</w:t>
      </w:r>
      <w:r w:rsidRPr="009177F1">
        <w:rPr>
          <w:rFonts w:ascii="KDRS" w:hAnsi="KDRS"/>
          <w:lang w:val="ru-RU"/>
        </w:rPr>
        <w:t>телю моему гсд</w:t>
      </w:r>
      <w:r w:rsidRPr="009177F1">
        <w:rPr>
          <w:lang w:val="ru-RU"/>
        </w:rPr>
        <w:t>҃</w:t>
      </w:r>
      <w:r w:rsidRPr="009177F1">
        <w:rPr>
          <w:rFonts w:ascii="KDRS" w:hAnsi="KDRS"/>
          <w:lang w:val="ru-RU"/>
        </w:rPr>
        <w:t>рю, желая от всего усердия моего всякого блг</w:t>
      </w:r>
      <w:r w:rsidRPr="009177F1">
        <w:rPr>
          <w:lang w:val="ru-RU"/>
        </w:rPr>
        <w:t>҃</w:t>
      </w:r>
      <w:r w:rsidRPr="009177F1">
        <w:rPr>
          <w:rFonts w:ascii="KDRS" w:hAnsi="KDRS"/>
          <w:lang w:val="ru-RU"/>
        </w:rPr>
        <w:t xml:space="preserve">а, сугубо челомъ бью Мишка Шишкинъ. Грамотки, 168. </w:t>
      </w:r>
      <w:r>
        <w:rPr>
          <w:rFonts w:ascii="KDRS" w:hAnsi="KDRS"/>
        </w:rPr>
        <w:t>XVII </w:t>
      </w:r>
      <w:r w:rsidRPr="009177F1">
        <w:rPr>
          <w:rFonts w:ascii="KDRS" w:hAnsi="KDRS"/>
          <w:lang w:val="ru-RU"/>
        </w:rPr>
        <w:t>в. Благод</w:t>
      </w:r>
      <w:r w:rsidRPr="009177F1">
        <w:rPr>
          <w:lang w:val="ru-RU"/>
        </w:rPr>
        <w:t>ѣ</w:t>
      </w:r>
      <w:r w:rsidRPr="009177F1">
        <w:rPr>
          <w:rFonts w:ascii="KDRS" w:hAnsi="KDRS"/>
          <w:lang w:val="ru-RU"/>
        </w:rPr>
        <w:t>тел&lt;ь&gt; мои Андреи Никитич, сугубо челом бью на твоем приятств</w:t>
      </w:r>
      <w:r w:rsidRPr="009177F1">
        <w:rPr>
          <w:lang w:val="ru-RU"/>
        </w:rPr>
        <w:t>ѣ</w:t>
      </w:r>
      <w:r w:rsidRPr="009177F1">
        <w:rPr>
          <w:rFonts w:ascii="KDRS" w:hAnsi="KDRS"/>
          <w:lang w:val="ru-RU"/>
        </w:rPr>
        <w:t>, что пожаловал меня б</w:t>
      </w:r>
      <w:r w:rsidRPr="009177F1">
        <w:rPr>
          <w:lang w:val="ru-RU"/>
        </w:rPr>
        <w:t>ѣ</w:t>
      </w:r>
      <w:r w:rsidRPr="009177F1">
        <w:rPr>
          <w:rFonts w:ascii="KDRS" w:hAnsi="KDRS"/>
          <w:lang w:val="ru-RU"/>
        </w:rPr>
        <w:t>зубыточно и б</w:t>
      </w:r>
      <w:r w:rsidRPr="009177F1">
        <w:rPr>
          <w:lang w:val="ru-RU"/>
        </w:rPr>
        <w:t>ѣ</w:t>
      </w:r>
      <w:r w:rsidRPr="009177F1">
        <w:rPr>
          <w:rFonts w:ascii="KDRS" w:hAnsi="KDRS"/>
          <w:lang w:val="ru-RU"/>
        </w:rPr>
        <w:t xml:space="preserve">спечал&lt;ь&gt;но отпустил. Переп.частн.лиц, 188. </w:t>
      </w:r>
      <w:r>
        <w:rPr>
          <w:rFonts w:ascii="KDRS" w:hAnsi="KDRS"/>
        </w:rPr>
        <w:t>XVII </w:t>
      </w:r>
      <w:r w:rsidRPr="009177F1">
        <w:rPr>
          <w:rFonts w:ascii="KDRS" w:hAnsi="KDRS"/>
          <w:lang w:val="ru-RU"/>
        </w:rPr>
        <w:t xml:space="preserve">в. </w:t>
      </w:r>
    </w:p>
    <w:p w14:paraId="2D172CC7" w14:textId="34A8E35E"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 xml:space="preserve">СУГУБОВАТИСЯ. </w:t>
      </w:r>
      <w:r w:rsidRPr="009177F1">
        <w:rPr>
          <w:rFonts w:ascii="KDRS" w:hAnsi="KDRS"/>
          <w:i/>
          <w:iCs/>
          <w:lang w:val="ru-RU"/>
        </w:rPr>
        <w:t>Существовать в двух вариантах</w:t>
      </w:r>
      <w:r w:rsidRPr="009177F1">
        <w:rPr>
          <w:rFonts w:ascii="KDRS" w:hAnsi="KDRS"/>
          <w:lang w:val="ru-RU"/>
        </w:rPr>
        <w:t xml:space="preserve">. [Евреи] </w:t>
      </w:r>
      <w:r w:rsidR="00873FEE">
        <w:rPr>
          <w:lang w:val="ru-RU"/>
        </w:rPr>
        <w:t>⸱</w:t>
      </w:r>
      <w:r w:rsidRPr="009177F1">
        <w:rPr>
          <w:rFonts w:ascii="KDRS" w:hAnsi="KDRS"/>
          <w:lang w:val="ru-RU"/>
        </w:rPr>
        <w:t>к</w:t>
      </w:r>
      <w:r w:rsidRPr="009177F1">
        <w:rPr>
          <w:lang w:val="ru-RU"/>
        </w:rPr>
        <w:t>҃</w:t>
      </w:r>
      <w:r w:rsidR="00873FEE">
        <w:rPr>
          <w:lang w:val="ru-RU"/>
        </w:rPr>
        <w:t>⸱</w:t>
      </w:r>
      <w:r w:rsidRPr="009177F1">
        <w:rPr>
          <w:rFonts w:ascii="KDRS" w:hAnsi="KDRS"/>
          <w:lang w:val="ru-RU"/>
        </w:rPr>
        <w:t xml:space="preserve">ти и </w:t>
      </w:r>
      <w:r w:rsidR="00873FEE">
        <w:rPr>
          <w:lang w:val="ru-RU"/>
        </w:rPr>
        <w:t>⸱</w:t>
      </w:r>
      <w:r w:rsidRPr="009177F1">
        <w:rPr>
          <w:rFonts w:ascii="KDRS" w:hAnsi="KDRS"/>
          <w:lang w:val="ru-RU"/>
        </w:rPr>
        <w:t>в</w:t>
      </w:r>
      <w:r w:rsidRPr="009177F1">
        <w:rPr>
          <w:vertAlign w:val="superscript"/>
          <w:lang w:val="ru-RU"/>
        </w:rPr>
        <w:t>҃</w:t>
      </w:r>
      <w:r w:rsidR="00873FEE">
        <w:rPr>
          <w:lang w:val="ru-RU"/>
        </w:rPr>
        <w:t xml:space="preserve">⸱ </w:t>
      </w:r>
      <w:r w:rsidRPr="009177F1">
        <w:rPr>
          <w:rFonts w:ascii="KDRS" w:hAnsi="KDRS"/>
          <w:lang w:val="ru-RU"/>
        </w:rPr>
        <w:t xml:space="preserve">писмени имуть, от нихже </w:t>
      </w:r>
      <w:r w:rsidR="00873FEE">
        <w:rPr>
          <w:lang w:val="ru-RU"/>
        </w:rPr>
        <w:t>⸱</w:t>
      </w:r>
      <w:r w:rsidRPr="009177F1">
        <w:rPr>
          <w:rFonts w:ascii="KDRS" w:hAnsi="KDRS"/>
          <w:lang w:val="ru-RU"/>
        </w:rPr>
        <w:t>е</w:t>
      </w:r>
      <w:r w:rsidRPr="009177F1">
        <w:rPr>
          <w:vertAlign w:val="superscript"/>
          <w:lang w:val="ru-RU"/>
        </w:rPr>
        <w:t>҃</w:t>
      </w:r>
      <w:r w:rsidR="00873FEE">
        <w:rPr>
          <w:lang w:val="ru-RU"/>
        </w:rPr>
        <w:t>⸱</w:t>
      </w:r>
      <w:r w:rsidRPr="009177F1">
        <w:rPr>
          <w:rFonts w:ascii="KDRS" w:hAnsi="KDRS"/>
          <w:lang w:val="ru-RU"/>
        </w:rPr>
        <w:t xml:space="preserve"> сугубуются, якоже быти имъ </w:t>
      </w:r>
      <w:r w:rsidR="00873FEE">
        <w:rPr>
          <w:lang w:val="ru-RU"/>
        </w:rPr>
        <w:t>⸱</w:t>
      </w:r>
      <w:r w:rsidRPr="009177F1">
        <w:rPr>
          <w:rFonts w:ascii="KDRS" w:hAnsi="KDRS"/>
          <w:lang w:val="ru-RU"/>
        </w:rPr>
        <w:t>к</w:t>
      </w:r>
      <w:r w:rsidRPr="009177F1">
        <w:rPr>
          <w:vertAlign w:val="superscript"/>
          <w:lang w:val="ru-RU"/>
        </w:rPr>
        <w:t>҃</w:t>
      </w:r>
      <w:r w:rsidR="00873FEE">
        <w:rPr>
          <w:lang w:val="ru-RU"/>
        </w:rPr>
        <w:t>⸱</w:t>
      </w:r>
      <w:r w:rsidRPr="009177F1">
        <w:rPr>
          <w:rFonts w:ascii="KDRS" w:hAnsi="KDRS"/>
          <w:lang w:val="ru-RU"/>
        </w:rPr>
        <w:t xml:space="preserve">ти </w:t>
      </w:r>
      <w:r w:rsidR="00873FEE">
        <w:rPr>
          <w:lang w:val="ru-RU"/>
        </w:rPr>
        <w:t>⸱</w:t>
      </w:r>
      <w:r w:rsidRPr="009177F1">
        <w:rPr>
          <w:rFonts w:ascii="KDRS" w:hAnsi="KDRS"/>
          <w:lang w:val="ru-RU"/>
        </w:rPr>
        <w:t>з</w:t>
      </w:r>
      <w:r w:rsidR="00873FEE">
        <w:rPr>
          <w:lang w:val="ru-RU"/>
        </w:rPr>
        <w:t>҃⸱</w:t>
      </w:r>
      <w:r w:rsidRPr="009177F1">
        <w:rPr>
          <w:rFonts w:ascii="KDRS" w:hAnsi="KDRS"/>
          <w:lang w:val="ru-RU"/>
        </w:rPr>
        <w:t xml:space="preserve"> (</w:t>
      </w:r>
      <w:r w:rsidRPr="00413D00">
        <w:t>διπλο</w:t>
      </w:r>
      <w:r w:rsidRPr="00940A90">
        <w:t>ῦ</w:t>
      </w:r>
      <w:r w:rsidRPr="00413D00">
        <w:t>νται</w:t>
      </w:r>
      <w:r w:rsidRPr="009177F1">
        <w:rPr>
          <w:rFonts w:ascii="KDRS" w:hAnsi="KDRS"/>
          <w:lang w:val="ru-RU"/>
        </w:rPr>
        <w:t xml:space="preserve">). (Дамаскин Бог.) ВМЧ, Дек. 1–5, 252. </w:t>
      </w:r>
      <w:r>
        <w:rPr>
          <w:rFonts w:ascii="KDRS" w:hAnsi="KDRS"/>
        </w:rPr>
        <w:t>XVI </w:t>
      </w:r>
      <w:r w:rsidRPr="009177F1">
        <w:rPr>
          <w:rFonts w:ascii="KDRS" w:hAnsi="KDRS"/>
          <w:lang w:val="ru-RU"/>
        </w:rPr>
        <w:t xml:space="preserve">в. ~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w:t>
      </w:r>
    </w:p>
    <w:p w14:paraId="6D1D9207"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СУГУБОГУБИТЕЛЬНЫЙ,</w:t>
      </w:r>
      <w:r w:rsidRPr="009177F1">
        <w:rPr>
          <w:rFonts w:ascii="KDRS" w:hAnsi="KDRS"/>
          <w:lang w:val="ru-RU"/>
        </w:rPr>
        <w:t xml:space="preserve"> </w:t>
      </w:r>
      <w:r w:rsidRPr="009177F1">
        <w:rPr>
          <w:rFonts w:ascii="KDRS" w:hAnsi="KDRS"/>
          <w:i/>
          <w:iCs/>
          <w:lang w:val="ru-RU"/>
        </w:rPr>
        <w:t>прил. Вдвойне или весьма губительный</w:t>
      </w:r>
      <w:r w:rsidRPr="009177F1">
        <w:rPr>
          <w:rFonts w:ascii="KDRS" w:hAnsi="KDRS"/>
          <w:lang w:val="ru-RU"/>
        </w:rPr>
        <w:t xml:space="preserve">. Избави… Господь Богъ отъ самыхъ рукъ поганыхъ татаръ и отъ сродственаго </w:t>
      </w:r>
      <w:r w:rsidRPr="009177F1">
        <w:rPr>
          <w:rFonts w:ascii="KDRS" w:hAnsi="KDRS"/>
          <w:lang w:val="ru-RU"/>
        </w:rPr>
        <w:lastRenderedPageBreak/>
        <w:t xml:space="preserve">завидования, наипаче же отъ сугубогубительнаго умышьления лестномирующаго Шемяки и прочихъ съ нимъ сродникъ ихъ. Кн.Степ., 464.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 1560-е</w:t>
      </w:r>
      <w:r>
        <w:rPr>
          <w:rFonts w:ascii="KDRS" w:hAnsi="KDRS"/>
        </w:rPr>
        <w:t> </w:t>
      </w:r>
      <w:r w:rsidRPr="009177F1">
        <w:rPr>
          <w:rFonts w:ascii="KDRS" w:hAnsi="KDRS"/>
          <w:lang w:val="ru-RU"/>
        </w:rPr>
        <w:t>гг.</w:t>
      </w:r>
    </w:p>
    <w:p w14:paraId="2277F82D"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СУГУБОРОДНЫЙ,</w:t>
      </w:r>
      <w:r w:rsidRPr="009177F1">
        <w:rPr>
          <w:rFonts w:ascii="KDRS" w:hAnsi="KDRS"/>
          <w:lang w:val="ru-RU"/>
        </w:rPr>
        <w:t xml:space="preserve"> </w:t>
      </w:r>
      <w:r w:rsidRPr="009177F1">
        <w:rPr>
          <w:rFonts w:ascii="KDRS" w:hAnsi="KDRS"/>
          <w:i/>
          <w:iCs/>
          <w:lang w:val="ru-RU"/>
        </w:rPr>
        <w:t xml:space="preserve">прил. </w:t>
      </w:r>
      <w:r w:rsidRPr="009177F1">
        <w:rPr>
          <w:rFonts w:ascii="KDRS" w:hAnsi="KDRS"/>
          <w:i/>
          <w:iCs/>
          <w:caps/>
          <w:lang w:val="ru-RU"/>
        </w:rPr>
        <w:t>и</w:t>
      </w:r>
      <w:r w:rsidRPr="009177F1">
        <w:rPr>
          <w:rFonts w:ascii="KDRS" w:hAnsi="KDRS"/>
          <w:i/>
          <w:iCs/>
          <w:lang w:val="ru-RU"/>
        </w:rPr>
        <w:t xml:space="preserve">меющий двоякую природу </w:t>
      </w:r>
      <w:r w:rsidRPr="009177F1">
        <w:rPr>
          <w:rFonts w:ascii="KDRS" w:hAnsi="KDRS"/>
          <w:lang w:val="ru-RU"/>
        </w:rPr>
        <w:t>(</w:t>
      </w:r>
      <w:r w:rsidRPr="009177F1">
        <w:rPr>
          <w:rFonts w:ascii="KDRS" w:hAnsi="KDRS"/>
          <w:i/>
          <w:iCs/>
          <w:lang w:val="ru-RU"/>
        </w:rPr>
        <w:t>зд. земноводный</w:t>
      </w:r>
      <w:r w:rsidRPr="009177F1">
        <w:rPr>
          <w:rFonts w:ascii="KDRS" w:hAnsi="KDRS"/>
          <w:lang w:val="ru-RU"/>
        </w:rPr>
        <w:t>). Ракъ чрепокожий, отъ воды глубоки… В естеств</w:t>
      </w:r>
      <w:r w:rsidRPr="009177F1">
        <w:rPr>
          <w:lang w:val="ru-RU"/>
        </w:rPr>
        <w:t>ѣ</w:t>
      </w:r>
      <w:r w:rsidRPr="009177F1">
        <w:rPr>
          <w:rFonts w:ascii="KDRS" w:hAnsi="KDRS"/>
          <w:lang w:val="ru-RU"/>
        </w:rPr>
        <w:t xml:space="preserve"> своемъ есть сугубородный</w:t>
      </w:r>
      <w:r w:rsidRPr="009177F1">
        <w:rPr>
          <w:lang w:val="ru-RU"/>
        </w:rPr>
        <w:t>:</w:t>
      </w:r>
      <w:r w:rsidRPr="009177F1">
        <w:rPr>
          <w:rFonts w:ascii="KDRS" w:hAnsi="KDRS"/>
          <w:lang w:val="ru-RU"/>
        </w:rPr>
        <w:t xml:space="preserve"> н</w:t>
      </w:r>
      <w:r w:rsidRPr="009177F1">
        <w:rPr>
          <w:lang w:val="ru-RU"/>
        </w:rPr>
        <w:t>ѣ</w:t>
      </w:r>
      <w:r w:rsidRPr="009177F1">
        <w:rPr>
          <w:rFonts w:ascii="KDRS" w:hAnsi="KDRS"/>
          <w:lang w:val="ru-RU"/>
        </w:rPr>
        <w:t>что есть земенъ, обычн</w:t>
      </w:r>
      <w:r w:rsidRPr="009177F1">
        <w:rPr>
          <w:lang w:val="ru-RU"/>
        </w:rPr>
        <w:t>ѣ</w:t>
      </w:r>
      <w:r w:rsidRPr="009177F1">
        <w:rPr>
          <w:rFonts w:ascii="KDRS" w:hAnsi="KDRS"/>
          <w:lang w:val="ru-RU"/>
        </w:rPr>
        <w:t>е водный. Сим.Пол.Орел рос., 48. 1667</w:t>
      </w:r>
      <w:r>
        <w:rPr>
          <w:rFonts w:ascii="KDRS" w:hAnsi="KDRS"/>
        </w:rPr>
        <w:t> </w:t>
      </w:r>
      <w:r w:rsidRPr="009177F1">
        <w:rPr>
          <w:rFonts w:ascii="KDRS" w:hAnsi="KDRS"/>
          <w:lang w:val="ru-RU"/>
        </w:rPr>
        <w:t>г.</w:t>
      </w:r>
    </w:p>
    <w:p w14:paraId="6F78A3E5"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СУГУБОЩЕДРОТА,</w:t>
      </w:r>
      <w:r w:rsidRPr="009177F1">
        <w:rPr>
          <w:rFonts w:ascii="KDRS" w:hAnsi="KDRS"/>
          <w:lang w:val="ru-RU"/>
        </w:rPr>
        <w:t xml:space="preserve"> </w:t>
      </w:r>
      <w:r w:rsidRPr="009177F1">
        <w:rPr>
          <w:rFonts w:ascii="KDRS" w:hAnsi="KDRS"/>
          <w:i/>
          <w:iCs/>
          <w:lang w:val="ru-RU"/>
        </w:rPr>
        <w:t>ж. Великая милость</w:t>
      </w:r>
      <w:r w:rsidRPr="009177F1">
        <w:rPr>
          <w:rFonts w:ascii="KDRS" w:hAnsi="KDRS"/>
          <w:lang w:val="ru-RU"/>
        </w:rPr>
        <w:t>. [Алексей Михайлович] возложи свое благонадежное упование на благодаровитые и сугубощедроты всемогущего въ Троицы славимаго Бога. Гриб.Ист., 60. 1669</w:t>
      </w:r>
      <w:r>
        <w:rPr>
          <w:rFonts w:ascii="KDRS" w:hAnsi="KDRS"/>
        </w:rPr>
        <w:t> </w:t>
      </w:r>
      <w:r w:rsidRPr="009177F1">
        <w:rPr>
          <w:rFonts w:ascii="KDRS" w:hAnsi="KDRS"/>
          <w:lang w:val="ru-RU"/>
        </w:rPr>
        <w:t>г.</w:t>
      </w:r>
    </w:p>
    <w:p w14:paraId="02348853"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СУГУБСТВЕННЫЙ,</w:t>
      </w:r>
      <w:r w:rsidRPr="009177F1">
        <w:rPr>
          <w:rFonts w:ascii="KDRS" w:hAnsi="KDRS"/>
          <w:lang w:val="ru-RU"/>
        </w:rPr>
        <w:t xml:space="preserve"> </w:t>
      </w:r>
      <w:r w:rsidRPr="009177F1">
        <w:rPr>
          <w:rFonts w:ascii="KDRS" w:hAnsi="KDRS"/>
          <w:i/>
          <w:iCs/>
          <w:lang w:val="ru-RU"/>
        </w:rPr>
        <w:t xml:space="preserve">прил. </w:t>
      </w:r>
      <w:r w:rsidRPr="009177F1">
        <w:rPr>
          <w:rFonts w:ascii="KDRS" w:hAnsi="KDRS"/>
          <w:lang w:val="ru-RU"/>
        </w:rPr>
        <w:t>1</w:t>
      </w:r>
      <w:r w:rsidRPr="009177F1">
        <w:rPr>
          <w:rFonts w:ascii="KDRS" w:hAnsi="KDRS"/>
          <w:i/>
          <w:iCs/>
          <w:lang w:val="ru-RU"/>
        </w:rPr>
        <w:t>. Двойной, вдвое больший</w:t>
      </w:r>
      <w:r w:rsidRPr="009177F1">
        <w:rPr>
          <w:rFonts w:ascii="KDRS" w:hAnsi="KDRS"/>
          <w:lang w:val="ru-RU"/>
        </w:rPr>
        <w:t>. И теб</w:t>
      </w:r>
      <w:r w:rsidRPr="009177F1">
        <w:rPr>
          <w:lang w:val="ru-RU"/>
        </w:rPr>
        <w:t>ѣ</w:t>
      </w:r>
      <w:r w:rsidRPr="009177F1">
        <w:rPr>
          <w:rFonts w:ascii="KDRS" w:hAnsi="KDRS"/>
          <w:lang w:val="ru-RU"/>
        </w:rPr>
        <w:t>, благод</w:t>
      </w:r>
      <w:r w:rsidRPr="009177F1">
        <w:rPr>
          <w:lang w:val="ru-RU"/>
        </w:rPr>
        <w:t>ѣ</w:t>
      </w:r>
      <w:r w:rsidRPr="009177F1">
        <w:rPr>
          <w:rFonts w:ascii="KDRS" w:hAnsi="KDRS"/>
          <w:lang w:val="ru-RU"/>
        </w:rPr>
        <w:t>телю моему... въспоможение сугубственное учиним со усердьем сторанъем. Переп.частн.лиц, 186. 1686</w:t>
      </w:r>
      <w:r>
        <w:rPr>
          <w:rFonts w:ascii="KDRS" w:hAnsi="KDRS"/>
        </w:rPr>
        <w:t> </w:t>
      </w:r>
      <w:r w:rsidRPr="009177F1">
        <w:rPr>
          <w:rFonts w:ascii="KDRS" w:hAnsi="KDRS"/>
          <w:lang w:val="ru-RU"/>
        </w:rPr>
        <w:t xml:space="preserve">г. </w:t>
      </w:r>
    </w:p>
    <w:p w14:paraId="345E7CA5"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i/>
          <w:iCs/>
          <w:lang w:val="ru-RU"/>
        </w:rPr>
        <w:t xml:space="preserve"> </w:t>
      </w:r>
      <w:r w:rsidRPr="009177F1">
        <w:rPr>
          <w:rFonts w:ascii="KDRS" w:hAnsi="KDRS"/>
          <w:lang w:val="ru-RU"/>
        </w:rPr>
        <w:t>2.</w:t>
      </w:r>
      <w:r w:rsidRPr="009177F1">
        <w:rPr>
          <w:rFonts w:ascii="KDRS" w:hAnsi="KDRS"/>
          <w:i/>
          <w:iCs/>
          <w:lang w:val="ru-RU"/>
        </w:rPr>
        <w:t xml:space="preserve"> Двоякий</w:t>
      </w:r>
      <w:r w:rsidRPr="009177F1">
        <w:rPr>
          <w:rFonts w:ascii="KDRS" w:hAnsi="KDRS"/>
          <w:lang w:val="ru-RU"/>
        </w:rPr>
        <w:t xml:space="preserve">, </w:t>
      </w:r>
      <w:r w:rsidRPr="009177F1">
        <w:rPr>
          <w:rFonts w:ascii="KDRS" w:hAnsi="KDRS"/>
          <w:i/>
          <w:iCs/>
          <w:lang w:val="ru-RU"/>
        </w:rPr>
        <w:t>проявляющийся двумя способами</w:t>
      </w:r>
      <w:r w:rsidRPr="009177F1">
        <w:rPr>
          <w:rFonts w:ascii="KDRS" w:hAnsi="KDRS"/>
          <w:lang w:val="ru-RU"/>
        </w:rPr>
        <w:t xml:space="preserve">, </w:t>
      </w:r>
      <w:r w:rsidRPr="009177F1">
        <w:rPr>
          <w:rFonts w:ascii="KDRS" w:hAnsi="KDRS"/>
          <w:i/>
          <w:iCs/>
          <w:lang w:val="ru-RU"/>
        </w:rPr>
        <w:t>в двух формах</w:t>
      </w:r>
      <w:r w:rsidRPr="009177F1">
        <w:rPr>
          <w:rFonts w:ascii="KDRS" w:hAnsi="KDRS"/>
          <w:lang w:val="ru-RU"/>
        </w:rPr>
        <w:t xml:space="preserve">, </w:t>
      </w:r>
      <w:r w:rsidRPr="009177F1">
        <w:rPr>
          <w:rFonts w:ascii="KDRS" w:hAnsi="KDRS"/>
          <w:i/>
          <w:iCs/>
          <w:lang w:val="ru-RU"/>
        </w:rPr>
        <w:t>видах и т.</w:t>
      </w:r>
      <w:r>
        <w:rPr>
          <w:rFonts w:ascii="KDRS" w:hAnsi="KDRS"/>
          <w:i/>
          <w:iCs/>
        </w:rPr>
        <w:t> </w:t>
      </w:r>
      <w:r w:rsidRPr="009177F1">
        <w:rPr>
          <w:rFonts w:ascii="KDRS" w:hAnsi="KDRS"/>
          <w:i/>
          <w:iCs/>
          <w:lang w:val="ru-RU"/>
        </w:rPr>
        <w:t>п</w:t>
      </w:r>
      <w:r w:rsidRPr="009177F1">
        <w:rPr>
          <w:rFonts w:ascii="KDRS" w:hAnsi="KDRS"/>
          <w:lang w:val="ru-RU"/>
        </w:rPr>
        <w:t>. Царь государь и великий князь Михаилъ Феодоровичь всея Русии и его благов</w:t>
      </w:r>
      <w:r w:rsidRPr="009177F1">
        <w:rPr>
          <w:lang w:val="ru-RU"/>
        </w:rPr>
        <w:t>ѣ</w:t>
      </w:r>
      <w:r w:rsidRPr="009177F1">
        <w:rPr>
          <w:rFonts w:ascii="KDRS" w:hAnsi="KDRS"/>
          <w:lang w:val="ru-RU"/>
        </w:rPr>
        <w:t>рная… царица и великая княгиня Евдокия Лукиановна не худа себ</w:t>
      </w:r>
      <w:r w:rsidRPr="009177F1">
        <w:rPr>
          <w:lang w:val="ru-RU"/>
        </w:rPr>
        <w:t>ѣ</w:t>
      </w:r>
      <w:r w:rsidRPr="009177F1">
        <w:rPr>
          <w:rFonts w:ascii="KDRS" w:hAnsi="KDRS"/>
          <w:lang w:val="ru-RU"/>
        </w:rPr>
        <w:t xml:space="preserve"> хот</w:t>
      </w:r>
      <w:r w:rsidRPr="009177F1">
        <w:rPr>
          <w:lang w:val="ru-RU"/>
        </w:rPr>
        <w:t>ѣ</w:t>
      </w:r>
      <w:r w:rsidRPr="009177F1">
        <w:rPr>
          <w:rFonts w:ascii="KDRS" w:hAnsi="KDRS"/>
          <w:lang w:val="ru-RU"/>
        </w:rPr>
        <w:t>ста, но добра, что повел</w:t>
      </w:r>
      <w:r w:rsidRPr="009177F1">
        <w:rPr>
          <w:lang w:val="ru-RU"/>
        </w:rPr>
        <w:t>ѣ</w:t>
      </w:r>
      <w:r w:rsidRPr="009177F1">
        <w:rPr>
          <w:rFonts w:ascii="KDRS" w:hAnsi="KDRS"/>
          <w:lang w:val="ru-RU"/>
        </w:rPr>
        <w:t>ста таковаго нечестиваго врага [датского принца, жениха царевны Ирины] призывати, да сугубственно добро сотворятъ: первое убо нев</w:t>
      </w:r>
      <w:r w:rsidRPr="009177F1">
        <w:rPr>
          <w:lang w:val="ru-RU"/>
        </w:rPr>
        <w:t>ѣ</w:t>
      </w:r>
      <w:r w:rsidRPr="009177F1">
        <w:rPr>
          <w:rFonts w:ascii="KDRS" w:hAnsi="KDRS"/>
          <w:lang w:val="ru-RU"/>
        </w:rPr>
        <w:t>рнаго отъ тмы на св</w:t>
      </w:r>
      <w:r w:rsidRPr="009177F1">
        <w:rPr>
          <w:lang w:val="ru-RU"/>
        </w:rPr>
        <w:t>ѣ</w:t>
      </w:r>
      <w:r w:rsidRPr="009177F1">
        <w:rPr>
          <w:rFonts w:ascii="KDRS" w:hAnsi="KDRS"/>
          <w:lang w:val="ru-RU"/>
        </w:rPr>
        <w:t>тъ соприведутъ, святымъ крещениемъ осв</w:t>
      </w:r>
      <w:r w:rsidRPr="009177F1">
        <w:rPr>
          <w:lang w:val="ru-RU"/>
        </w:rPr>
        <w:t>ѣ</w:t>
      </w:r>
      <w:r w:rsidRPr="009177F1">
        <w:rPr>
          <w:rFonts w:ascii="KDRS" w:hAnsi="KDRS"/>
          <w:lang w:val="ru-RU"/>
        </w:rPr>
        <w:t>тятъ, второе же въ законный бракъ съ своею царьскою дщерию сочетаютъ. Пов.конч.ц.Мих., 10. 1647</w:t>
      </w:r>
      <w:r>
        <w:rPr>
          <w:rFonts w:ascii="KDRS" w:hAnsi="KDRS"/>
        </w:rPr>
        <w:t> </w:t>
      </w:r>
      <w:r w:rsidRPr="009177F1">
        <w:rPr>
          <w:rFonts w:ascii="KDRS" w:hAnsi="KDRS"/>
          <w:lang w:val="ru-RU"/>
        </w:rPr>
        <w:t>г.</w:t>
      </w:r>
    </w:p>
    <w:p w14:paraId="27E08B08"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СУГУБСТВО,</w:t>
      </w:r>
      <w:r w:rsidRPr="009177F1">
        <w:rPr>
          <w:rFonts w:ascii="KDRS" w:hAnsi="KDRS"/>
          <w:lang w:val="ru-RU"/>
        </w:rPr>
        <w:t xml:space="preserve"> </w:t>
      </w:r>
      <w:r w:rsidRPr="009177F1">
        <w:rPr>
          <w:rFonts w:ascii="KDRS" w:hAnsi="KDRS"/>
          <w:i/>
          <w:iCs/>
          <w:lang w:val="ru-RU"/>
        </w:rPr>
        <w:t>с</w:t>
      </w:r>
      <w:r w:rsidRPr="009177F1">
        <w:rPr>
          <w:rFonts w:ascii="KDRS" w:hAnsi="KDRS"/>
          <w:lang w:val="ru-RU"/>
        </w:rPr>
        <w:t xml:space="preserve">. </w:t>
      </w:r>
      <w:r w:rsidRPr="009177F1">
        <w:rPr>
          <w:rFonts w:ascii="KDRS" w:hAnsi="KDRS"/>
          <w:i/>
          <w:iCs/>
          <w:lang w:val="ru-RU"/>
        </w:rPr>
        <w:t>Большое количество</w:t>
      </w:r>
      <w:r w:rsidRPr="009177F1">
        <w:rPr>
          <w:rFonts w:ascii="KDRS" w:hAnsi="KDRS"/>
          <w:lang w:val="ru-RU"/>
        </w:rPr>
        <w:t xml:space="preserve">, </w:t>
      </w:r>
      <w:r w:rsidRPr="009177F1">
        <w:rPr>
          <w:rFonts w:ascii="KDRS" w:hAnsi="KDRS"/>
          <w:i/>
          <w:iCs/>
          <w:lang w:val="ru-RU"/>
        </w:rPr>
        <w:t>множество</w:t>
      </w:r>
      <w:r w:rsidRPr="009177F1">
        <w:rPr>
          <w:rFonts w:ascii="KDRS" w:hAnsi="KDRS"/>
          <w:lang w:val="ru-RU"/>
        </w:rPr>
        <w:t xml:space="preserve">. Пять [талантов] приемъ, сотвори в тысящь многое сугубство. Ж.Ант.С., 194. </w:t>
      </w:r>
      <w:r>
        <w:rPr>
          <w:rFonts w:ascii="KDRS" w:hAnsi="KDRS"/>
        </w:rPr>
        <w:t>XVII </w:t>
      </w:r>
      <w:r w:rsidRPr="009177F1">
        <w:rPr>
          <w:rFonts w:ascii="KDRS" w:hAnsi="KDRS"/>
          <w:lang w:val="ru-RU"/>
        </w:rPr>
        <w:t>в. ~ 1578</w:t>
      </w:r>
      <w:r>
        <w:rPr>
          <w:rFonts w:ascii="KDRS" w:hAnsi="KDRS"/>
        </w:rPr>
        <w:t> </w:t>
      </w:r>
      <w:r w:rsidRPr="009177F1">
        <w:rPr>
          <w:rFonts w:ascii="KDRS" w:hAnsi="KDRS"/>
          <w:lang w:val="ru-RU"/>
        </w:rPr>
        <w:t>г.</w:t>
      </w:r>
      <w:r w:rsidRPr="009177F1">
        <w:rPr>
          <w:rFonts w:ascii="KDRS" w:hAnsi="KDRS"/>
          <w:spacing w:val="40"/>
          <w:lang w:val="ru-RU"/>
        </w:rPr>
        <w:t xml:space="preserve"> Сугубо (и) сугубствомъ </w:t>
      </w:r>
      <w:r w:rsidRPr="009177F1">
        <w:rPr>
          <w:rFonts w:ascii="KDRS" w:hAnsi="KDRS"/>
          <w:lang w:val="ru-RU"/>
        </w:rPr>
        <w:t xml:space="preserve">– </w:t>
      </w:r>
      <w:r w:rsidRPr="009177F1">
        <w:rPr>
          <w:rFonts w:ascii="KDRS" w:hAnsi="KDRS"/>
          <w:i/>
          <w:iCs/>
          <w:lang w:val="ru-RU"/>
        </w:rPr>
        <w:t>очень, чрезвычайно</w:t>
      </w:r>
      <w:r w:rsidRPr="009177F1">
        <w:rPr>
          <w:rFonts w:ascii="KDRS" w:hAnsi="KDRS"/>
          <w:lang w:val="ru-RU"/>
        </w:rPr>
        <w:t>. О семъ тоб</w:t>
      </w:r>
      <w:r w:rsidRPr="009177F1">
        <w:rPr>
          <w:lang w:val="ru-RU"/>
        </w:rPr>
        <w:t>ѣ</w:t>
      </w:r>
      <w:r w:rsidRPr="009177F1">
        <w:rPr>
          <w:rFonts w:ascii="KDRS" w:hAnsi="KDRS"/>
          <w:lang w:val="ru-RU"/>
        </w:rPr>
        <w:t>, государю, сугубо сугубствомъ челомъ бью. Переп.Хован., 352. 1682</w:t>
      </w:r>
      <w:r>
        <w:rPr>
          <w:rFonts w:ascii="KDRS" w:hAnsi="KDRS"/>
        </w:rPr>
        <w:t> </w:t>
      </w:r>
      <w:r w:rsidRPr="009177F1">
        <w:rPr>
          <w:rFonts w:ascii="KDRS" w:hAnsi="KDRS"/>
          <w:lang w:val="ru-RU"/>
        </w:rPr>
        <w:t>г. О вышеписанном сугубо и сугубством челом бью я к теб</w:t>
      </w:r>
      <w:r w:rsidRPr="009177F1">
        <w:rPr>
          <w:lang w:val="ru-RU"/>
        </w:rPr>
        <w:t>ѣ</w:t>
      </w:r>
      <w:r w:rsidRPr="009177F1">
        <w:rPr>
          <w:rFonts w:ascii="KDRS" w:hAnsi="KDRS"/>
          <w:lang w:val="ru-RU"/>
        </w:rPr>
        <w:t>. Переп.частн.лиц, 188. 1686</w:t>
      </w:r>
      <w:r>
        <w:rPr>
          <w:rFonts w:ascii="KDRS" w:hAnsi="KDRS"/>
        </w:rPr>
        <w:t> </w:t>
      </w:r>
      <w:r w:rsidRPr="009177F1">
        <w:rPr>
          <w:rFonts w:ascii="KDRS" w:hAnsi="KDRS"/>
          <w:lang w:val="ru-RU"/>
        </w:rPr>
        <w:t xml:space="preserve">г. – </w:t>
      </w:r>
      <w:r w:rsidRPr="009177F1">
        <w:rPr>
          <w:rFonts w:ascii="KDRS" w:hAnsi="KDRS"/>
          <w:b/>
          <w:bCs/>
          <w:lang w:val="ru-RU"/>
        </w:rPr>
        <w:t>Сугубствомъ</w:t>
      </w:r>
      <w:r w:rsidRPr="009177F1">
        <w:rPr>
          <w:rFonts w:ascii="KDRS" w:hAnsi="KDRS"/>
          <w:lang w:val="ru-RU"/>
        </w:rPr>
        <w:t xml:space="preserve">, </w:t>
      </w:r>
      <w:r w:rsidRPr="009177F1">
        <w:rPr>
          <w:rFonts w:ascii="KDRS" w:hAnsi="KDRS"/>
          <w:i/>
          <w:iCs/>
          <w:lang w:val="ru-RU"/>
        </w:rPr>
        <w:t>в знач. нареч. Вдвойне.</w:t>
      </w:r>
      <w:r w:rsidRPr="009177F1">
        <w:rPr>
          <w:rFonts w:ascii="KDRS" w:hAnsi="KDRS"/>
          <w:lang w:val="ru-RU"/>
        </w:rPr>
        <w:t xml:space="preserve"> Ов</w:t>
      </w:r>
      <w:r w:rsidRPr="009177F1">
        <w:rPr>
          <w:lang w:val="ru-RU"/>
        </w:rPr>
        <w:t>ѣ</w:t>
      </w:r>
      <w:r w:rsidRPr="009177F1">
        <w:rPr>
          <w:rFonts w:ascii="KDRS" w:hAnsi="KDRS"/>
          <w:lang w:val="ru-RU"/>
        </w:rPr>
        <w:t>мъ отъ рукы Гня</w:t>
      </w:r>
      <w:r w:rsidRPr="009177F1">
        <w:rPr>
          <w:lang w:val="ru-RU"/>
        </w:rPr>
        <w:t>҃</w:t>
      </w:r>
      <w:r w:rsidRPr="009177F1">
        <w:rPr>
          <w:rFonts w:ascii="KDRS" w:hAnsi="KDRS"/>
          <w:lang w:val="ru-RU"/>
        </w:rPr>
        <w:t xml:space="preserve"> сугубь гр</w:t>
      </w:r>
      <w:r w:rsidRPr="009177F1">
        <w:rPr>
          <w:lang w:val="ru-RU"/>
        </w:rPr>
        <w:t>ѣ</w:t>
      </w:r>
      <w:r w:rsidRPr="009177F1">
        <w:rPr>
          <w:rFonts w:ascii="KDRS" w:hAnsi="KDRS"/>
          <w:lang w:val="ru-RU"/>
        </w:rPr>
        <w:t>си въздаються и исплъняеться м</w:t>
      </w:r>
      <w:r w:rsidRPr="009177F1">
        <w:rPr>
          <w:lang w:val="ru-RU"/>
        </w:rPr>
        <w:t>ѣ</w:t>
      </w:r>
      <w:r w:rsidRPr="009177F1">
        <w:rPr>
          <w:rFonts w:ascii="KDRS" w:hAnsi="KDRS"/>
          <w:lang w:val="ru-RU"/>
        </w:rPr>
        <w:t>ра зълобьная сугубьствомъ (</w:t>
      </w:r>
      <w:r w:rsidRPr="00413D00">
        <w:t>τ</w:t>
      </w:r>
      <w:r w:rsidRPr="003E0919">
        <w:t>ῇ</w:t>
      </w:r>
      <w:r w:rsidRPr="009177F1">
        <w:rPr>
          <w:lang w:val="ru-RU"/>
        </w:rPr>
        <w:t xml:space="preserve"> </w:t>
      </w:r>
      <w:r w:rsidRPr="00413D00">
        <w:t>διπλασ</w:t>
      </w:r>
      <w:r w:rsidRPr="001126B8">
        <w:t>ίᾳ</w:t>
      </w:r>
      <w:r w:rsidRPr="009177F1">
        <w:rPr>
          <w:rFonts w:ascii="KDRS" w:hAnsi="KDRS"/>
          <w:lang w:val="ru-RU"/>
        </w:rPr>
        <w:t xml:space="preserve">). Гр.Наз., 230. </w:t>
      </w:r>
      <w:r>
        <w:rPr>
          <w:rFonts w:ascii="KDRS" w:hAnsi="KDRS"/>
        </w:rPr>
        <w:t>XI </w:t>
      </w:r>
      <w:r w:rsidRPr="009177F1">
        <w:rPr>
          <w:rFonts w:ascii="KDRS" w:hAnsi="KDRS"/>
          <w:lang w:val="ru-RU"/>
        </w:rPr>
        <w:t>в.</w:t>
      </w:r>
    </w:p>
    <w:p w14:paraId="6C426827"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lastRenderedPageBreak/>
        <w:t>СУГУБСТВОВАТИСЯ</w:t>
      </w:r>
      <w:r w:rsidRPr="009177F1">
        <w:rPr>
          <w:rFonts w:ascii="KDRS" w:hAnsi="KDRS"/>
          <w:lang w:val="ru-RU"/>
        </w:rPr>
        <w:t xml:space="preserve">. </w:t>
      </w:r>
      <w:r w:rsidRPr="009177F1">
        <w:rPr>
          <w:rFonts w:ascii="KDRS" w:hAnsi="KDRS"/>
          <w:i/>
          <w:iCs/>
          <w:lang w:val="ru-RU"/>
        </w:rPr>
        <w:t>Удваиваться</w:t>
      </w:r>
      <w:r w:rsidRPr="009177F1">
        <w:rPr>
          <w:rFonts w:ascii="KDRS" w:hAnsi="KDRS"/>
          <w:lang w:val="ru-RU"/>
        </w:rPr>
        <w:t>. Т</w:t>
      </w:r>
      <w:r w:rsidRPr="009177F1">
        <w:rPr>
          <w:lang w:val="ru-RU"/>
        </w:rPr>
        <w:t>ѣ</w:t>
      </w:r>
      <w:r w:rsidRPr="009177F1">
        <w:rPr>
          <w:rFonts w:ascii="KDRS" w:hAnsi="KDRS"/>
          <w:lang w:val="ru-RU"/>
        </w:rPr>
        <w:t>мь же судъмь иц</w:t>
      </w:r>
      <w:r w:rsidRPr="009177F1">
        <w:rPr>
          <w:lang w:val="ru-RU"/>
        </w:rPr>
        <w:t>ѣ</w:t>
      </w:r>
      <w:r w:rsidRPr="009177F1">
        <w:rPr>
          <w:rFonts w:ascii="KDRS" w:hAnsi="KDRS"/>
          <w:lang w:val="ru-RU"/>
        </w:rPr>
        <w:t>л</w:t>
      </w:r>
      <w:r w:rsidRPr="009177F1">
        <w:rPr>
          <w:lang w:val="ru-RU"/>
        </w:rPr>
        <w:t>ѣ</w:t>
      </w:r>
      <w:r w:rsidRPr="009177F1">
        <w:rPr>
          <w:rFonts w:ascii="KDRS" w:hAnsi="KDRS"/>
          <w:lang w:val="ru-RU"/>
        </w:rPr>
        <w:t>еть, имьже и блужения нечистота, л</w:t>
      </w:r>
      <w:r w:rsidRPr="009177F1">
        <w:rPr>
          <w:lang w:val="ru-RU"/>
        </w:rPr>
        <w:t>ѣ</w:t>
      </w:r>
      <w:r w:rsidRPr="009177F1">
        <w:rPr>
          <w:rFonts w:ascii="KDRS" w:hAnsi="KDRS"/>
          <w:lang w:val="ru-RU"/>
        </w:rPr>
        <w:t>тъмь же един</w:t>
      </w:r>
      <w:r w:rsidRPr="009177F1">
        <w:rPr>
          <w:lang w:val="ru-RU"/>
        </w:rPr>
        <w:t>ѣ</w:t>
      </w:r>
      <w:r w:rsidRPr="009177F1">
        <w:rPr>
          <w:rFonts w:ascii="KDRS" w:hAnsi="KDRS"/>
          <w:lang w:val="ru-RU"/>
        </w:rPr>
        <w:t>мь сугубьствуеться (</w:t>
      </w:r>
      <w:r w:rsidRPr="00413D00">
        <w:t>διπλασιάζεται</w:t>
      </w:r>
      <w:r w:rsidRPr="009177F1">
        <w:rPr>
          <w:rFonts w:ascii="KDRS" w:hAnsi="KDRS"/>
          <w:lang w:val="ru-RU"/>
        </w:rPr>
        <w:t>)</w:t>
      </w:r>
      <w:r w:rsidRPr="009177F1">
        <w:rPr>
          <w:lang w:val="ru-RU"/>
        </w:rPr>
        <w:t xml:space="preserve">. </w:t>
      </w:r>
      <w:r w:rsidRPr="009177F1">
        <w:rPr>
          <w:rFonts w:ascii="KDRS" w:hAnsi="KDRS"/>
          <w:lang w:val="ru-RU"/>
        </w:rPr>
        <w:t xml:space="preserve">(Гр.Нис. к Лит.) Ефр.корм., 623. </w:t>
      </w:r>
      <w:r>
        <w:rPr>
          <w:rFonts w:ascii="KDRS" w:hAnsi="KDRS"/>
        </w:rPr>
        <w:t>XII </w:t>
      </w:r>
      <w:r w:rsidRPr="009177F1">
        <w:rPr>
          <w:rFonts w:ascii="KDRS" w:hAnsi="KDRS"/>
          <w:lang w:val="ru-RU"/>
        </w:rPr>
        <w:t xml:space="preserve">в. </w:t>
      </w:r>
    </w:p>
    <w:p w14:paraId="4AA28D7D"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СУГУБЫЙ,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1. </w:t>
      </w:r>
      <w:r w:rsidRPr="009177F1">
        <w:rPr>
          <w:rFonts w:ascii="KDRS" w:hAnsi="KDRS"/>
          <w:i/>
          <w:iCs/>
          <w:lang w:val="ru-RU"/>
        </w:rPr>
        <w:t>Двойной</w:t>
      </w:r>
      <w:r w:rsidRPr="009177F1">
        <w:rPr>
          <w:rFonts w:ascii="KDRS" w:hAnsi="KDRS"/>
          <w:lang w:val="ru-RU"/>
        </w:rPr>
        <w:t xml:space="preserve">, </w:t>
      </w:r>
      <w:r w:rsidRPr="009177F1">
        <w:rPr>
          <w:rFonts w:ascii="KDRS" w:hAnsi="KDRS"/>
          <w:i/>
          <w:iCs/>
          <w:lang w:val="ru-RU"/>
        </w:rPr>
        <w:t>вдвое больший</w:t>
      </w:r>
      <w:r w:rsidRPr="009177F1">
        <w:rPr>
          <w:rFonts w:ascii="KDRS" w:hAnsi="KDRS"/>
          <w:lang w:val="ru-RU"/>
        </w:rPr>
        <w:t>. Жены до(бр)ы блж</w:t>
      </w:r>
      <w:r w:rsidRPr="009177F1">
        <w:rPr>
          <w:lang w:val="ru-RU"/>
        </w:rPr>
        <w:t>҃</w:t>
      </w:r>
      <w:r w:rsidRPr="009177F1">
        <w:rPr>
          <w:rFonts w:ascii="KDRS" w:hAnsi="KDRS"/>
          <w:lang w:val="ru-RU"/>
        </w:rPr>
        <w:t>нъ есть мужь ея и число дни</w:t>
      </w:r>
      <w:r w:rsidRPr="009177F1">
        <w:rPr>
          <w:lang w:val="ru-RU"/>
        </w:rPr>
        <w:t>҃</w:t>
      </w:r>
      <w:r w:rsidRPr="009177F1">
        <w:rPr>
          <w:rFonts w:ascii="KDRS" w:hAnsi="KDRS"/>
          <w:lang w:val="ru-RU"/>
        </w:rPr>
        <w:t>и его сугубо (</w:t>
      </w:r>
      <w:r w:rsidRPr="00413D00">
        <w:t>διπλάσιοϛ</w:t>
      </w:r>
      <w:r w:rsidRPr="009177F1">
        <w:rPr>
          <w:rFonts w:ascii="KDRS" w:hAnsi="KDRS"/>
          <w:lang w:val="ru-RU"/>
        </w:rPr>
        <w:t>). Изб.Св. 1076</w:t>
      </w:r>
      <w:r>
        <w:rPr>
          <w:rFonts w:ascii="KDRS" w:hAnsi="KDRS"/>
        </w:rPr>
        <w:t> </w:t>
      </w:r>
      <w:r w:rsidRPr="009177F1">
        <w:rPr>
          <w:rFonts w:ascii="KDRS" w:hAnsi="KDRS"/>
          <w:lang w:val="ru-RU"/>
        </w:rPr>
        <w:t>г., 383. (1019): Въжагаяи чюжь л</w:t>
      </w:r>
      <w:r w:rsidRPr="009177F1">
        <w:rPr>
          <w:lang w:val="ru-RU"/>
        </w:rPr>
        <w:t>ѣ</w:t>
      </w:r>
      <w:r w:rsidRPr="009177F1">
        <w:rPr>
          <w:rFonts w:ascii="KDRS" w:hAnsi="KDRS"/>
          <w:lang w:val="ru-RU"/>
        </w:rPr>
        <w:t>съ и с</w:t>
      </w:r>
      <w:r w:rsidRPr="009177F1">
        <w:rPr>
          <w:lang w:val="ru-RU"/>
        </w:rPr>
        <w:t>ѣ</w:t>
      </w:r>
      <w:r w:rsidRPr="009177F1">
        <w:rPr>
          <w:rFonts w:ascii="KDRS" w:hAnsi="KDRS"/>
          <w:lang w:val="ru-RU"/>
        </w:rPr>
        <w:t>кыи дрова отъ него, въ сугубу вину повиненъ есть. Соф.</w:t>
      </w:r>
      <w:r>
        <w:rPr>
          <w:rFonts w:ascii="KDRS" w:hAnsi="KDRS"/>
        </w:rPr>
        <w:t> I</w:t>
      </w:r>
      <w:r w:rsidRPr="009177F1">
        <w:rPr>
          <w:rFonts w:ascii="KDRS" w:hAnsi="KDRS"/>
          <w:lang w:val="ru-RU"/>
        </w:rPr>
        <w:t xml:space="preserve"> лет.</w:t>
      </w:r>
      <w:r w:rsidRPr="009177F1">
        <w:rPr>
          <w:rFonts w:ascii="KDRS" w:hAnsi="KDRS"/>
          <w:vertAlign w:val="superscript"/>
          <w:lang w:val="ru-RU"/>
        </w:rPr>
        <w:t>2</w:t>
      </w:r>
      <w:r w:rsidRPr="009177F1">
        <w:rPr>
          <w:rFonts w:ascii="KDRS" w:hAnsi="KDRS"/>
          <w:lang w:val="ru-RU"/>
        </w:rPr>
        <w:t xml:space="preserve">, 107. </w:t>
      </w:r>
      <w:r>
        <w:rPr>
          <w:rFonts w:ascii="KDRS" w:hAnsi="KDRS"/>
        </w:rPr>
        <w:t>XV </w:t>
      </w:r>
      <w:r w:rsidRPr="009177F1">
        <w:rPr>
          <w:rFonts w:ascii="KDRS" w:hAnsi="KDRS"/>
          <w:lang w:val="ru-RU"/>
        </w:rPr>
        <w:t>в. Потерявый пса стада каковымъ либо зелиемъ, да прииметь побоевъ и сугубую ц</w:t>
      </w:r>
      <w:r w:rsidRPr="009177F1">
        <w:rPr>
          <w:lang w:val="ru-RU"/>
        </w:rPr>
        <w:t>ѣ</w:t>
      </w:r>
      <w:r w:rsidRPr="009177F1">
        <w:rPr>
          <w:rFonts w:ascii="KDRS" w:hAnsi="KDRS"/>
          <w:lang w:val="ru-RU"/>
        </w:rPr>
        <w:t xml:space="preserve">ну пса подасть </w:t>
      </w:r>
      <w:r w:rsidRPr="009177F1">
        <w:rPr>
          <w:lang w:val="ru-RU"/>
        </w:rPr>
        <w:t>(</w:t>
      </w:r>
      <w:r w:rsidRPr="00413D00">
        <w:t>κα</w:t>
      </w:r>
      <w:r w:rsidRPr="001126B8">
        <w:t>ὶ</w:t>
      </w:r>
      <w:r w:rsidRPr="009177F1">
        <w:rPr>
          <w:lang w:val="ru-RU"/>
        </w:rPr>
        <w:t xml:space="preserve"> </w:t>
      </w:r>
      <w:r w:rsidRPr="00413D00">
        <w:t>τ</w:t>
      </w:r>
      <w:r w:rsidRPr="001126B8">
        <w:t>ὸ</w:t>
      </w:r>
      <w:r w:rsidRPr="009177F1">
        <w:rPr>
          <w:lang w:val="ru-RU"/>
        </w:rPr>
        <w:t xml:space="preserve"> </w:t>
      </w:r>
      <w:r w:rsidRPr="00413D00">
        <w:t>διπλάσιον</w:t>
      </w:r>
      <w:r w:rsidRPr="009177F1">
        <w:rPr>
          <w:lang w:val="ru-RU"/>
        </w:rPr>
        <w:t xml:space="preserve"> </w:t>
      </w:r>
      <w:r w:rsidRPr="00413D00">
        <w:t>τ</w:t>
      </w:r>
      <w:r w:rsidRPr="001126B8">
        <w:t>ῆ</w:t>
      </w:r>
      <w:r w:rsidRPr="00413D00">
        <w:t>ϛ</w:t>
      </w:r>
      <w:r w:rsidRPr="009177F1">
        <w:rPr>
          <w:lang w:val="ru-RU"/>
        </w:rPr>
        <w:t xml:space="preserve"> </w:t>
      </w:r>
      <w:r w:rsidRPr="00413D00">
        <w:t>τιμ</w:t>
      </w:r>
      <w:r w:rsidRPr="001126B8">
        <w:t>ῆ</w:t>
      </w:r>
      <w:r w:rsidRPr="00413D00">
        <w:t>ϛ</w:t>
      </w:r>
      <w:r w:rsidRPr="009177F1">
        <w:rPr>
          <w:lang w:val="ru-RU"/>
        </w:rPr>
        <w:t xml:space="preserve"> </w:t>
      </w:r>
      <w:r w:rsidRPr="00413D00">
        <w:t>διδ</w:t>
      </w:r>
      <w:r w:rsidRPr="001126B8">
        <w:t>ό</w:t>
      </w:r>
      <w:r w:rsidRPr="00413D00">
        <w:t>τω</w:t>
      </w:r>
      <w:r w:rsidRPr="009177F1">
        <w:rPr>
          <w:lang w:val="ru-RU"/>
        </w:rPr>
        <w:t>).</w:t>
      </w:r>
      <w:r w:rsidRPr="009177F1">
        <w:rPr>
          <w:rFonts w:ascii="KDRS" w:hAnsi="KDRS"/>
          <w:lang w:val="ru-RU"/>
        </w:rPr>
        <w:t xml:space="preserve"> Кн.законные, 59. </w:t>
      </w:r>
      <w:r>
        <w:rPr>
          <w:rFonts w:ascii="KDRS" w:hAnsi="KDRS"/>
        </w:rPr>
        <w:t>XV </w:t>
      </w:r>
      <w:r w:rsidRPr="009177F1">
        <w:rPr>
          <w:rFonts w:ascii="KDRS" w:hAnsi="KDRS"/>
          <w:lang w:val="ru-RU"/>
        </w:rPr>
        <w:t xml:space="preserve">в.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(1204): Святый же Сава… приатъ бысть съ радостию царемъ… почте же его сугубою честию царь, занеже царя Феодора дщи вдана бысть въ жену Родославу, сыну Стефана деспота, братаничю святаго Савы. Ник.лет.</w:t>
      </w:r>
      <w:r>
        <w:rPr>
          <w:rFonts w:ascii="KDRS" w:hAnsi="KDRS"/>
        </w:rPr>
        <w:t> </w:t>
      </w:r>
      <w:r w:rsidRPr="009177F1">
        <w:rPr>
          <w:rFonts w:ascii="KDRS" w:hAnsi="KDRS"/>
          <w:lang w:val="ru-RU"/>
        </w:rPr>
        <w:t xml:space="preserve">Х, 43. </w:t>
      </w:r>
      <w:r>
        <w:rPr>
          <w:rFonts w:ascii="KDRS" w:hAnsi="KDRS"/>
        </w:rPr>
        <w:t>XVI </w:t>
      </w:r>
      <w:r w:rsidRPr="009177F1">
        <w:rPr>
          <w:rFonts w:ascii="KDRS" w:hAnsi="KDRS"/>
          <w:lang w:val="ru-RU"/>
        </w:rPr>
        <w:t>в. А в начал</w:t>
      </w:r>
      <w:r w:rsidRPr="009177F1">
        <w:rPr>
          <w:lang w:val="ru-RU"/>
        </w:rPr>
        <w:t>ѣ</w:t>
      </w:r>
      <w:r w:rsidRPr="009177F1">
        <w:rPr>
          <w:rFonts w:ascii="KDRS" w:hAnsi="KDRS"/>
          <w:lang w:val="ru-RU"/>
        </w:rPr>
        <w:t xml:space="preserve"> т</w:t>
      </w:r>
      <w:r w:rsidRPr="009177F1">
        <w:rPr>
          <w:lang w:val="ru-RU"/>
        </w:rPr>
        <w:t>ѣ</w:t>
      </w:r>
      <w:r w:rsidRPr="009177F1">
        <w:rPr>
          <w:rFonts w:ascii="KDRS" w:hAnsi="KDRS"/>
          <w:lang w:val="ru-RU"/>
        </w:rPr>
        <w:t>мъ временемъ, иже домы пожаромъ погор</w:t>
      </w:r>
      <w:r w:rsidRPr="009177F1">
        <w:rPr>
          <w:lang w:val="ru-RU"/>
        </w:rPr>
        <w:t>ѣ</w:t>
      </w:r>
      <w:r w:rsidRPr="009177F1">
        <w:rPr>
          <w:rFonts w:ascii="KDRS" w:hAnsi="KDRS"/>
          <w:lang w:val="ru-RU"/>
        </w:rPr>
        <w:t>ша в пепелъ быша, повел</w:t>
      </w:r>
      <w:r w:rsidRPr="009177F1">
        <w:rPr>
          <w:lang w:val="ru-RU"/>
        </w:rPr>
        <w:t>ѣ</w:t>
      </w:r>
      <w:r w:rsidRPr="009177F1">
        <w:rPr>
          <w:rFonts w:ascii="KDRS" w:hAnsi="KDRS"/>
          <w:lang w:val="ru-RU"/>
        </w:rPr>
        <w:t xml:space="preserve"> [Борис Годунов] давати из црс</w:t>
      </w:r>
      <w:r w:rsidRPr="009177F1">
        <w:rPr>
          <w:lang w:val="ru-RU"/>
        </w:rPr>
        <w:t>҃</w:t>
      </w:r>
      <w:r w:rsidRPr="009177F1">
        <w:rPr>
          <w:rFonts w:ascii="KDRS" w:hAnsi="KDRS"/>
          <w:lang w:val="ru-RU"/>
        </w:rPr>
        <w:t>кия казны на строение ц</w:t>
      </w:r>
      <w:r w:rsidRPr="009177F1">
        <w:rPr>
          <w:lang w:val="ru-RU"/>
        </w:rPr>
        <w:t>ѣ</w:t>
      </w:r>
      <w:r w:rsidRPr="009177F1">
        <w:rPr>
          <w:rFonts w:ascii="KDRS" w:hAnsi="KDRS"/>
          <w:lang w:val="ru-RU"/>
        </w:rPr>
        <w:t xml:space="preserve">ну сугубу, и чесо либо кто просяше, без отречения подаваше ему со усугублениемъ. Ж.ц.Дм., 28.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w:t>
      </w:r>
    </w:p>
    <w:p w14:paraId="591ACED9"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Сдвоенный</w:t>
      </w:r>
      <w:r w:rsidRPr="009177F1">
        <w:rPr>
          <w:rFonts w:ascii="KDRS" w:hAnsi="KDRS"/>
          <w:lang w:val="ru-RU"/>
        </w:rPr>
        <w:t xml:space="preserve">, </w:t>
      </w:r>
      <w:r w:rsidRPr="009177F1">
        <w:rPr>
          <w:rFonts w:ascii="KDRS" w:hAnsi="KDRS"/>
          <w:i/>
          <w:iCs/>
          <w:lang w:val="ru-RU"/>
        </w:rPr>
        <w:t>состоящий из двух частей</w:t>
      </w:r>
      <w:r w:rsidRPr="009177F1">
        <w:rPr>
          <w:rFonts w:ascii="KDRS" w:hAnsi="KDRS"/>
          <w:lang w:val="ru-RU"/>
        </w:rPr>
        <w:t xml:space="preserve">, </w:t>
      </w:r>
      <w:r w:rsidRPr="009177F1">
        <w:rPr>
          <w:rFonts w:ascii="KDRS" w:hAnsi="KDRS"/>
          <w:i/>
          <w:iCs/>
          <w:lang w:val="ru-RU"/>
        </w:rPr>
        <w:t>долей</w:t>
      </w:r>
      <w:r w:rsidRPr="009177F1">
        <w:rPr>
          <w:rFonts w:ascii="KDRS" w:hAnsi="KDRS"/>
          <w:lang w:val="ru-RU"/>
        </w:rPr>
        <w:t xml:space="preserve">, </w:t>
      </w:r>
      <w:r w:rsidRPr="009177F1">
        <w:rPr>
          <w:rFonts w:ascii="KDRS" w:hAnsi="KDRS"/>
          <w:i/>
          <w:iCs/>
          <w:lang w:val="ru-RU"/>
        </w:rPr>
        <w:t>мер и т.п.</w:t>
      </w:r>
      <w:r w:rsidRPr="009177F1">
        <w:rPr>
          <w:rFonts w:ascii="KDRS" w:hAnsi="KDRS"/>
          <w:lang w:val="ru-RU"/>
        </w:rPr>
        <w:t xml:space="preserve"> Все сугубо далъ намъ есть Бъ</w:t>
      </w:r>
      <w:r w:rsidRPr="009177F1">
        <w:rPr>
          <w:lang w:val="ru-RU"/>
        </w:rPr>
        <w:t>҃</w:t>
      </w:r>
      <w:r w:rsidRPr="009177F1">
        <w:rPr>
          <w:rFonts w:ascii="KDRS" w:hAnsi="KDRS"/>
          <w:lang w:val="ru-RU"/>
        </w:rPr>
        <w:t xml:space="preserve">: </w:t>
      </w:r>
      <w:r w:rsidRPr="009177F1">
        <w:rPr>
          <w:rFonts w:ascii="KDRS" w:hAnsi="KDRS"/>
          <w:vertAlign w:val="superscript"/>
          <w:lang w:val="ru-RU"/>
        </w:rPr>
        <w:t>.</w:t>
      </w:r>
      <w:r w:rsidRPr="009177F1">
        <w:rPr>
          <w:rFonts w:ascii="KDRS" w:hAnsi="KDRS"/>
          <w:lang w:val="ru-RU"/>
        </w:rPr>
        <w:t>в</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очи, </w:t>
      </w:r>
      <w:r w:rsidRPr="009177F1">
        <w:rPr>
          <w:rFonts w:ascii="KDRS" w:hAnsi="KDRS"/>
          <w:vertAlign w:val="superscript"/>
          <w:lang w:val="ru-RU"/>
        </w:rPr>
        <w:t>.</w:t>
      </w:r>
      <w:r w:rsidRPr="009177F1">
        <w:rPr>
          <w:rFonts w:ascii="KDRS" w:hAnsi="KDRS"/>
          <w:lang w:val="ru-RU"/>
        </w:rPr>
        <w:t>в</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уши, </w:t>
      </w:r>
      <w:r w:rsidRPr="009177F1">
        <w:rPr>
          <w:rFonts w:ascii="KDRS" w:hAnsi="KDRS"/>
          <w:vertAlign w:val="superscript"/>
          <w:lang w:val="ru-RU"/>
        </w:rPr>
        <w:t>.</w:t>
      </w:r>
      <w:r w:rsidRPr="009177F1">
        <w:rPr>
          <w:rFonts w:ascii="KDRS" w:hAnsi="KDRS"/>
          <w:lang w:val="ru-RU"/>
        </w:rPr>
        <w:t>в</w:t>
      </w:r>
      <w:r w:rsidRPr="009177F1">
        <w:rPr>
          <w:lang w:val="ru-RU"/>
        </w:rPr>
        <w:t>҃</w:t>
      </w:r>
      <w:r w:rsidRPr="009177F1">
        <w:rPr>
          <w:rFonts w:ascii="KDRS" w:hAnsi="KDRS"/>
          <w:vertAlign w:val="superscript"/>
          <w:lang w:val="ru-RU"/>
        </w:rPr>
        <w:t>.</w:t>
      </w:r>
      <w:r w:rsidRPr="009177F1">
        <w:rPr>
          <w:rFonts w:ascii="KDRS" w:hAnsi="KDRS"/>
          <w:lang w:val="ru-RU"/>
        </w:rPr>
        <w:t xml:space="preserve"> ноз</w:t>
      </w:r>
      <w:r w:rsidRPr="009177F1">
        <w:rPr>
          <w:lang w:val="ru-RU"/>
        </w:rPr>
        <w:t>ѣ</w:t>
      </w:r>
      <w:r w:rsidRPr="009177F1">
        <w:rPr>
          <w:rFonts w:ascii="KDRS" w:hAnsi="KDRS"/>
          <w:lang w:val="ru-RU"/>
        </w:rPr>
        <w:t xml:space="preserve">, </w:t>
      </w:r>
      <w:r w:rsidRPr="009177F1">
        <w:rPr>
          <w:rFonts w:ascii="KDRS" w:hAnsi="KDRS"/>
          <w:vertAlign w:val="superscript"/>
          <w:lang w:val="ru-RU"/>
        </w:rPr>
        <w:t>.</w:t>
      </w:r>
      <w:r w:rsidRPr="009177F1">
        <w:rPr>
          <w:rFonts w:ascii="KDRS" w:hAnsi="KDRS"/>
          <w:lang w:val="ru-RU"/>
        </w:rPr>
        <w:t>в</w:t>
      </w:r>
      <w:r w:rsidRPr="009177F1">
        <w:rPr>
          <w:lang w:val="ru-RU"/>
        </w:rPr>
        <w:t>҃</w:t>
      </w:r>
      <w:r w:rsidRPr="009177F1">
        <w:rPr>
          <w:rFonts w:ascii="KDRS" w:hAnsi="KDRS"/>
          <w:vertAlign w:val="superscript"/>
          <w:lang w:val="ru-RU"/>
        </w:rPr>
        <w:t>.</w:t>
      </w:r>
      <w:r w:rsidRPr="009177F1">
        <w:rPr>
          <w:rFonts w:ascii="KDRS" w:hAnsi="KDRS"/>
          <w:lang w:val="ru-RU"/>
        </w:rPr>
        <w:t xml:space="preserve"> руц</w:t>
      </w:r>
      <w:r w:rsidRPr="009177F1">
        <w:rPr>
          <w:lang w:val="ru-RU"/>
        </w:rPr>
        <w:t>ѣ</w:t>
      </w:r>
      <w:r w:rsidRPr="009177F1">
        <w:rPr>
          <w:rFonts w:ascii="KDRS" w:hAnsi="KDRS"/>
          <w:lang w:val="ru-RU"/>
        </w:rPr>
        <w:t>. Сб.Тр.</w:t>
      </w:r>
      <w:r w:rsidRPr="009177F1">
        <w:rPr>
          <w:rFonts w:ascii="KDRS" w:hAnsi="KDRS"/>
          <w:vertAlign w:val="superscript"/>
          <w:lang w:val="ru-RU"/>
        </w:rPr>
        <w:t>1</w:t>
      </w:r>
      <w:r w:rsidRPr="009177F1">
        <w:rPr>
          <w:rFonts w:ascii="KDRS" w:hAnsi="KDRS"/>
          <w:lang w:val="ru-RU"/>
        </w:rPr>
        <w:t xml:space="preserve">, 17. </w:t>
      </w:r>
      <w:r>
        <w:rPr>
          <w:rFonts w:ascii="KDRS" w:hAnsi="KDRS"/>
        </w:rPr>
        <w:t>XII</w:t>
      </w:r>
      <w:r w:rsidRPr="009177F1">
        <w:rPr>
          <w:lang w:val="ru-RU"/>
        </w:rPr>
        <w:t>–</w:t>
      </w:r>
      <w:r>
        <w:rPr>
          <w:rFonts w:ascii="KDRS" w:hAnsi="KDRS"/>
        </w:rPr>
        <w:t>XIII</w:t>
      </w:r>
      <w:r>
        <w:t> </w:t>
      </w:r>
      <w:r w:rsidRPr="009177F1">
        <w:rPr>
          <w:rFonts w:ascii="KDRS" w:hAnsi="KDRS"/>
          <w:lang w:val="ru-RU"/>
        </w:rPr>
        <w:t>вв. Верху же сугубы комары създаша, стлъпи же камени в нихъ… изъ единого мрамора б</w:t>
      </w:r>
      <w:r w:rsidRPr="009177F1">
        <w:rPr>
          <w:lang w:val="ru-RU"/>
        </w:rPr>
        <w:t>ѣ</w:t>
      </w:r>
      <w:r w:rsidRPr="009177F1">
        <w:rPr>
          <w:rFonts w:ascii="KDRS" w:hAnsi="KDRS"/>
          <w:lang w:val="ru-RU"/>
        </w:rPr>
        <w:t>ли учинени, покровъ же быс&lt;ть&gt; кедреными дсками, добр</w:t>
      </w:r>
      <w:r w:rsidRPr="009177F1">
        <w:rPr>
          <w:lang w:val="ru-RU"/>
        </w:rPr>
        <w:t>ѣ</w:t>
      </w:r>
      <w:r w:rsidRPr="009177F1">
        <w:rPr>
          <w:rFonts w:ascii="KDRS" w:hAnsi="KDRS"/>
          <w:lang w:val="ru-RU"/>
        </w:rPr>
        <w:t xml:space="preserve"> тесаными (</w:t>
      </w:r>
      <w:r w:rsidRPr="00413D00">
        <w:t>διπλα</w:t>
      </w:r>
      <w:r w:rsidRPr="00940A90">
        <w:t>ῖ</w:t>
      </w:r>
      <w:r w:rsidRPr="009177F1">
        <w:rPr>
          <w:rFonts w:ascii="KDRS" w:hAnsi="KDRS"/>
          <w:lang w:val="ru-RU"/>
        </w:rPr>
        <w:t xml:space="preserve">). Флавий.Полон.Иерус. (Арх.), 292.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Отъстави от подружья своег&lt;о&gt; скопца Измарагда, аще бо и долняя сугубина уята есть, но выше на лиц</w:t>
      </w:r>
      <w:r w:rsidRPr="009177F1">
        <w:rPr>
          <w:lang w:val="ru-RU"/>
        </w:rPr>
        <w:t>ѣ</w:t>
      </w:r>
      <w:r w:rsidRPr="009177F1">
        <w:rPr>
          <w:rFonts w:ascii="KDRS" w:hAnsi="KDRS"/>
          <w:lang w:val="ru-RU"/>
        </w:rPr>
        <w:t xml:space="preserve"> су(гу)б</w:t>
      </w:r>
      <w:r w:rsidRPr="009177F1">
        <w:rPr>
          <w:lang w:val="ru-RU"/>
        </w:rPr>
        <w:t>ѣ</w:t>
      </w:r>
      <w:r w:rsidRPr="009177F1">
        <w:rPr>
          <w:rFonts w:ascii="KDRS" w:hAnsi="KDRS"/>
          <w:lang w:val="ru-RU"/>
        </w:rPr>
        <w:t xml:space="preserve"> очи им</w:t>
      </w:r>
      <w:r w:rsidRPr="009177F1">
        <w:rPr>
          <w:lang w:val="ru-RU"/>
        </w:rPr>
        <w:t>ѣ</w:t>
      </w:r>
      <w:r w:rsidRPr="009177F1">
        <w:rPr>
          <w:rFonts w:ascii="KDRS" w:hAnsi="KDRS"/>
          <w:lang w:val="ru-RU"/>
        </w:rPr>
        <w:t>еть, имаже похотьно зьрить и влечеть уже лукавое св</w:t>
      </w:r>
      <w:r w:rsidRPr="009177F1">
        <w:rPr>
          <w:lang w:val="ru-RU"/>
        </w:rPr>
        <w:t>ѣ</w:t>
      </w:r>
      <w:r w:rsidRPr="009177F1">
        <w:rPr>
          <w:rFonts w:ascii="KDRS" w:hAnsi="KDRS"/>
          <w:lang w:val="ru-RU"/>
        </w:rPr>
        <w:t>дительство (</w:t>
      </w:r>
      <w:r w:rsidRPr="00413D00">
        <w:t>διδ</w:t>
      </w:r>
      <w:r w:rsidRPr="004F0B87">
        <w:t>ύ</w:t>
      </w:r>
      <w:r w:rsidRPr="00413D00">
        <w:t>μουϛ</w:t>
      </w:r>
      <w:r w:rsidRPr="009177F1">
        <w:rPr>
          <w:rFonts w:ascii="KDRS" w:hAnsi="KDRS"/>
          <w:lang w:val="ru-RU"/>
        </w:rPr>
        <w:t xml:space="preserve">). Пч., 30.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Вторый столпъ есть немного менши, на сугубое стр</w:t>
      </w:r>
      <w:r w:rsidRPr="009177F1">
        <w:rPr>
          <w:lang w:val="ru-RU"/>
        </w:rPr>
        <w:t>ѣ</w:t>
      </w:r>
      <w:r w:rsidRPr="009177F1">
        <w:rPr>
          <w:rFonts w:ascii="KDRS" w:hAnsi="KDRS"/>
          <w:lang w:val="ru-RU"/>
        </w:rPr>
        <w:t>ление изъ лука от тамтого отстоитъ (</w:t>
      </w:r>
      <w:r>
        <w:rPr>
          <w:rFonts w:ascii="KDRS" w:hAnsi="KDRS"/>
        </w:rPr>
        <w:t>na</w:t>
      </w:r>
      <w:r w:rsidRPr="009177F1">
        <w:rPr>
          <w:rFonts w:ascii="KDRS" w:hAnsi="KDRS"/>
          <w:lang w:val="ru-RU"/>
        </w:rPr>
        <w:t xml:space="preserve"> </w:t>
      </w:r>
      <w:r>
        <w:rPr>
          <w:rFonts w:ascii="KDRS" w:hAnsi="KDRS"/>
        </w:rPr>
        <w:t>dwaje</w:t>
      </w:r>
      <w:r w:rsidRPr="009177F1">
        <w:rPr>
          <w:rFonts w:ascii="KDRS" w:hAnsi="KDRS"/>
          <w:lang w:val="ru-RU"/>
        </w:rPr>
        <w:t xml:space="preserve"> </w:t>
      </w:r>
      <w:r>
        <w:rPr>
          <w:rFonts w:ascii="KDRS" w:hAnsi="KDRS"/>
        </w:rPr>
        <w:t>z</w:t>
      </w:r>
      <w:r w:rsidRPr="009177F1">
        <w:rPr>
          <w:rFonts w:ascii="KDRS" w:hAnsi="KDRS"/>
          <w:lang w:val="ru-RU"/>
        </w:rPr>
        <w:t xml:space="preserve"> </w:t>
      </w:r>
      <w:r>
        <w:rPr>
          <w:rFonts w:ascii="KDRS" w:hAnsi="KDRS"/>
        </w:rPr>
        <w:sym w:font="Times New Roman" w:char="006C"/>
      </w:r>
      <w:r>
        <w:rPr>
          <w:rFonts w:ascii="KDRS" w:hAnsi="KDRS"/>
        </w:rPr>
        <w:t>uku</w:t>
      </w:r>
      <w:r w:rsidRPr="009177F1">
        <w:rPr>
          <w:rFonts w:ascii="KDRS" w:hAnsi="KDRS"/>
          <w:lang w:val="ru-RU"/>
        </w:rPr>
        <w:t xml:space="preserve"> </w:t>
      </w:r>
      <w:r>
        <w:rPr>
          <w:rFonts w:ascii="KDRS" w:hAnsi="KDRS"/>
        </w:rPr>
        <w:t>strzelenie</w:t>
      </w:r>
      <w:r w:rsidRPr="009177F1">
        <w:rPr>
          <w:rFonts w:ascii="KDRS" w:hAnsi="KDRS"/>
          <w:lang w:val="ru-RU"/>
        </w:rPr>
        <w:t>). Х.Рад., 129. 1695</w:t>
      </w:r>
      <w:r>
        <w:rPr>
          <w:rFonts w:ascii="KDRS" w:hAnsi="KDRS"/>
        </w:rPr>
        <w:t> </w:t>
      </w:r>
      <w:r w:rsidRPr="009177F1">
        <w:rPr>
          <w:rFonts w:ascii="KDRS" w:hAnsi="KDRS"/>
          <w:lang w:val="ru-RU"/>
        </w:rPr>
        <w:t>г. [Ср.: Периаръ, древо сугубое, дубъ и иное незнаемое, оба вкуп</w:t>
      </w:r>
      <w:r w:rsidRPr="009177F1">
        <w:rPr>
          <w:lang w:val="ru-RU"/>
        </w:rPr>
        <w:t>ѣ</w:t>
      </w:r>
      <w:r w:rsidRPr="009177F1">
        <w:rPr>
          <w:rFonts w:ascii="KDRS" w:hAnsi="KDRS"/>
          <w:lang w:val="ru-RU"/>
        </w:rPr>
        <w:t xml:space="preserve"> срастшияся. Дам.Афон.гора, 89. </w:t>
      </w:r>
      <w:r>
        <w:rPr>
          <w:rFonts w:ascii="KDRS" w:hAnsi="KDRS"/>
        </w:rPr>
        <w:t>XVIII </w:t>
      </w:r>
      <w:r w:rsidRPr="009177F1">
        <w:rPr>
          <w:rFonts w:ascii="KDRS" w:hAnsi="KDRS"/>
          <w:lang w:val="ru-RU"/>
        </w:rPr>
        <w:t>в.].</w:t>
      </w:r>
      <w:r w:rsidRPr="009177F1">
        <w:rPr>
          <w:rFonts w:ascii="KDRS" w:hAnsi="KDRS"/>
          <w:spacing w:val="40"/>
          <w:lang w:val="ru-RU"/>
        </w:rPr>
        <w:t xml:space="preserve"> Сугубая аллилуия </w:t>
      </w:r>
      <w:r w:rsidRPr="009177F1">
        <w:rPr>
          <w:rFonts w:ascii="KDRS" w:hAnsi="KDRS"/>
          <w:lang w:val="ru-RU"/>
        </w:rPr>
        <w:t xml:space="preserve">см. </w:t>
      </w:r>
      <w:r w:rsidRPr="009177F1">
        <w:rPr>
          <w:rFonts w:ascii="KDRS" w:hAnsi="KDRS"/>
          <w:b/>
          <w:bCs/>
          <w:lang w:val="ru-RU"/>
        </w:rPr>
        <w:t>аллилуия</w:t>
      </w:r>
      <w:r w:rsidRPr="009177F1">
        <w:rPr>
          <w:rFonts w:ascii="KDRS" w:hAnsi="KDRS"/>
          <w:lang w:val="ru-RU"/>
        </w:rPr>
        <w:t>.</w:t>
      </w:r>
      <w:r w:rsidRPr="009177F1">
        <w:rPr>
          <w:rFonts w:ascii="KDRS" w:hAnsi="KDRS"/>
          <w:spacing w:val="40"/>
          <w:lang w:val="ru-RU"/>
        </w:rPr>
        <w:t xml:space="preserve"> Сугубая пещера </w:t>
      </w:r>
      <w:r w:rsidRPr="009177F1">
        <w:rPr>
          <w:rFonts w:ascii="KDRS" w:hAnsi="KDRS"/>
          <w:lang w:val="ru-RU"/>
        </w:rPr>
        <w:t xml:space="preserve">– </w:t>
      </w:r>
      <w:r w:rsidRPr="009177F1">
        <w:rPr>
          <w:rFonts w:ascii="KDRS" w:hAnsi="KDRS"/>
          <w:i/>
          <w:iCs/>
          <w:lang w:val="ru-RU"/>
        </w:rPr>
        <w:t>двойная пещера</w:t>
      </w:r>
      <w:r w:rsidRPr="009177F1">
        <w:rPr>
          <w:rFonts w:ascii="KDRS" w:hAnsi="KDRS"/>
          <w:lang w:val="ru-RU"/>
        </w:rPr>
        <w:t xml:space="preserve"> (</w:t>
      </w:r>
      <w:r w:rsidRPr="009177F1">
        <w:rPr>
          <w:rFonts w:ascii="KDRS" w:hAnsi="KDRS"/>
          <w:i/>
          <w:iCs/>
          <w:lang w:val="ru-RU"/>
        </w:rPr>
        <w:t>др.-евр.</w:t>
      </w:r>
      <w:r w:rsidRPr="009177F1">
        <w:rPr>
          <w:rFonts w:ascii="KDRS" w:hAnsi="KDRS"/>
          <w:lang w:val="ru-RU"/>
        </w:rPr>
        <w:t xml:space="preserve"> </w:t>
      </w:r>
      <w:r>
        <w:rPr>
          <w:rFonts w:ascii="KDRS" w:hAnsi="KDRS"/>
        </w:rPr>
        <w:t>Machnela</w:t>
      </w:r>
      <w:r w:rsidRPr="009177F1">
        <w:rPr>
          <w:rFonts w:ascii="KDRS" w:hAnsi="KDRS"/>
          <w:lang w:val="ru-RU"/>
        </w:rPr>
        <w:t xml:space="preserve">), </w:t>
      </w:r>
      <w:r w:rsidRPr="009177F1">
        <w:rPr>
          <w:rFonts w:ascii="KDRS" w:hAnsi="KDRS"/>
          <w:i/>
          <w:iCs/>
          <w:lang w:val="ru-RU"/>
        </w:rPr>
        <w:t>купленная Авраамом в Хевроне для семейной могилы</w:t>
      </w:r>
      <w:r w:rsidRPr="009177F1">
        <w:rPr>
          <w:rFonts w:ascii="KDRS" w:hAnsi="KDRS"/>
          <w:lang w:val="ru-RU"/>
        </w:rPr>
        <w:t>. И ино не притяжа [Авраам] ничтоже перв</w:t>
      </w:r>
      <w:r w:rsidRPr="009177F1">
        <w:rPr>
          <w:lang w:val="ru-RU"/>
        </w:rPr>
        <w:t>ѣ</w:t>
      </w:r>
      <w:r w:rsidRPr="009177F1">
        <w:rPr>
          <w:rFonts w:ascii="KDRS" w:hAnsi="KDRS"/>
          <w:lang w:val="ru-RU"/>
        </w:rPr>
        <w:t>е, но токмо печеру сугубую на погребение себ</w:t>
      </w:r>
      <w:r w:rsidRPr="009177F1">
        <w:rPr>
          <w:lang w:val="ru-RU"/>
        </w:rPr>
        <w:t>ѣ</w:t>
      </w:r>
      <w:r w:rsidRPr="009177F1">
        <w:rPr>
          <w:rFonts w:ascii="KDRS" w:hAnsi="KDRS"/>
          <w:lang w:val="ru-RU"/>
        </w:rPr>
        <w:t xml:space="preserve"> и всему роду своему. Х.Дан.иг., 74. 1496</w:t>
      </w:r>
      <w:r>
        <w:t> </w:t>
      </w:r>
      <w:r w:rsidRPr="009177F1">
        <w:rPr>
          <w:rFonts w:ascii="KDRS" w:hAnsi="KDRS"/>
          <w:lang w:val="ru-RU"/>
        </w:rPr>
        <w:t xml:space="preserve">г. </w:t>
      </w:r>
      <w:r w:rsidRPr="009177F1">
        <w:rPr>
          <w:rFonts w:ascii="KDRS" w:hAnsi="KDRS"/>
          <w:lang w:val="ru-RU"/>
        </w:rPr>
        <w:lastRenderedPageBreak/>
        <w:t>~ 1113</w:t>
      </w:r>
      <w:r>
        <w:t> </w:t>
      </w:r>
      <w:r w:rsidRPr="009177F1">
        <w:rPr>
          <w:rFonts w:ascii="KDRS" w:hAnsi="KDRS"/>
          <w:lang w:val="ru-RU"/>
        </w:rPr>
        <w:t>г. Сиа глагола Израиль къ дванадесятемъ сыновомъ своимъ и рече имъ: азъ прелагаюся къ отцемъ своимъ и погребите мя в пещер</w:t>
      </w:r>
      <w:r w:rsidRPr="009177F1">
        <w:rPr>
          <w:lang w:val="ru-RU"/>
        </w:rPr>
        <w:t>ѣ</w:t>
      </w:r>
      <w:r w:rsidRPr="009177F1">
        <w:rPr>
          <w:rFonts w:ascii="KDRS" w:hAnsi="KDRS"/>
          <w:lang w:val="ru-RU"/>
        </w:rPr>
        <w:t xml:space="preserve"> сугубей в Хеврон</w:t>
      </w:r>
      <w:r w:rsidRPr="009177F1">
        <w:rPr>
          <w:lang w:val="ru-RU"/>
        </w:rPr>
        <w:t>ѣ</w:t>
      </w:r>
      <w:r w:rsidRPr="009177F1">
        <w:rPr>
          <w:rFonts w:ascii="KDRS" w:hAnsi="KDRS"/>
          <w:lang w:val="ru-RU"/>
        </w:rPr>
        <w:t>, яже купи Авраамъ у Ефрона Хеттея. Хроногр. 1512</w:t>
      </w:r>
      <w:r>
        <w:rPr>
          <w:rFonts w:ascii="KDRS" w:hAnsi="KDRS"/>
        </w:rPr>
        <w:t> </w:t>
      </w:r>
      <w:r w:rsidRPr="009177F1">
        <w:rPr>
          <w:rFonts w:ascii="KDRS" w:hAnsi="KDRS"/>
          <w:lang w:val="ru-RU"/>
        </w:rPr>
        <w:t>г., 58.</w:t>
      </w:r>
      <w:r w:rsidRPr="009177F1">
        <w:rPr>
          <w:rFonts w:ascii="KDRS" w:hAnsi="KDRS"/>
          <w:spacing w:val="40"/>
          <w:lang w:val="ru-RU"/>
        </w:rPr>
        <w:t xml:space="preserve"> Сугубый в</w:t>
      </w:r>
      <w:r w:rsidRPr="009177F1">
        <w:rPr>
          <w:lang w:val="ru-RU"/>
        </w:rPr>
        <w:t>ѣ</w:t>
      </w:r>
      <w:r w:rsidRPr="009177F1">
        <w:rPr>
          <w:rFonts w:ascii="KDRS" w:hAnsi="KDRS"/>
          <w:spacing w:val="40"/>
          <w:lang w:val="ru-RU"/>
        </w:rPr>
        <w:t xml:space="preserve">нецъ </w:t>
      </w:r>
      <w:r w:rsidRPr="009177F1">
        <w:rPr>
          <w:rFonts w:ascii="KDRS" w:hAnsi="KDRS"/>
          <w:lang w:val="ru-RU"/>
        </w:rPr>
        <w:t xml:space="preserve">– </w:t>
      </w:r>
      <w:r w:rsidRPr="009177F1">
        <w:rPr>
          <w:rFonts w:ascii="KDRS" w:hAnsi="KDRS"/>
          <w:i/>
          <w:iCs/>
          <w:lang w:val="ru-RU"/>
        </w:rPr>
        <w:t>двойной венец</w:t>
      </w:r>
      <w:r w:rsidRPr="009177F1">
        <w:rPr>
          <w:i/>
          <w:iCs/>
          <w:lang w:val="ru-RU"/>
        </w:rPr>
        <w:t>;</w:t>
      </w:r>
      <w:r w:rsidRPr="009177F1">
        <w:rPr>
          <w:rFonts w:ascii="KDRS" w:hAnsi="KDRS"/>
          <w:lang w:val="ru-RU"/>
        </w:rPr>
        <w:t xml:space="preserve"> </w:t>
      </w:r>
      <w:r w:rsidRPr="009177F1">
        <w:rPr>
          <w:rFonts w:ascii="KDRS" w:hAnsi="KDRS"/>
          <w:i/>
          <w:iCs/>
          <w:lang w:val="ru-RU"/>
        </w:rPr>
        <w:t>тж. перен. награда</w:t>
      </w:r>
      <w:r w:rsidRPr="009177F1">
        <w:rPr>
          <w:rFonts w:ascii="KDRS" w:hAnsi="KDRS"/>
          <w:lang w:val="ru-RU"/>
        </w:rPr>
        <w:t xml:space="preserve">, </w:t>
      </w:r>
      <w:r w:rsidRPr="009177F1">
        <w:rPr>
          <w:rFonts w:ascii="KDRS" w:hAnsi="KDRS"/>
          <w:i/>
          <w:iCs/>
          <w:lang w:val="ru-RU"/>
        </w:rPr>
        <w:t>слава</w:t>
      </w:r>
      <w:r w:rsidRPr="009177F1">
        <w:rPr>
          <w:rFonts w:ascii="KDRS" w:hAnsi="KDRS"/>
          <w:lang w:val="ru-RU"/>
        </w:rPr>
        <w:t>. Лежяи же в</w:t>
      </w:r>
      <w:r w:rsidRPr="009177F1">
        <w:rPr>
          <w:lang w:val="ru-RU"/>
        </w:rPr>
        <w:t>ѣ</w:t>
      </w:r>
      <w:r w:rsidRPr="009177F1">
        <w:rPr>
          <w:rFonts w:ascii="KDRS" w:hAnsi="KDRS"/>
          <w:lang w:val="ru-RU"/>
        </w:rPr>
        <w:t>ньць сугубъ на глав</w:t>
      </w:r>
      <w:r w:rsidRPr="009177F1">
        <w:rPr>
          <w:lang w:val="ru-RU"/>
        </w:rPr>
        <w:t>ѣ</w:t>
      </w:r>
      <w:r w:rsidRPr="009177F1">
        <w:rPr>
          <w:rFonts w:ascii="KDRS" w:hAnsi="KDRS"/>
          <w:lang w:val="ru-RU"/>
        </w:rPr>
        <w:t xml:space="preserve"> </w:t>
      </w:r>
      <w:r w:rsidRPr="009177F1">
        <w:rPr>
          <w:lang w:val="ru-RU"/>
        </w:rPr>
        <w:t>҃</w:t>
      </w:r>
      <w:r w:rsidRPr="009177F1">
        <w:rPr>
          <w:rFonts w:ascii="KDRS" w:hAnsi="KDRS"/>
          <w:lang w:val="ru-RU"/>
        </w:rPr>
        <w:t>сщ</w:t>
      </w:r>
      <w:r w:rsidRPr="009177F1">
        <w:rPr>
          <w:lang w:val="ru-RU"/>
        </w:rPr>
        <w:t>҃</w:t>
      </w:r>
      <w:r w:rsidRPr="009177F1">
        <w:rPr>
          <w:rFonts w:ascii="KDRS" w:hAnsi="KDRS"/>
          <w:lang w:val="ru-RU"/>
        </w:rPr>
        <w:t>еннаго знаменьемь власъ образуеть вьрховьняаго Петра чьстьную главу (</w:t>
      </w:r>
      <w:r w:rsidRPr="004F0B87">
        <w:t>ὁ</w:t>
      </w:r>
      <w:r w:rsidRPr="009177F1">
        <w:rPr>
          <w:lang w:val="ru-RU"/>
        </w:rPr>
        <w:t xml:space="preserve">... </w:t>
      </w:r>
      <w:r w:rsidRPr="00413D00">
        <w:t>διπλο</w:t>
      </w:r>
      <w:r w:rsidRPr="00940A90">
        <w:t>ῦ</w:t>
      </w:r>
      <w:r w:rsidRPr="00413D00">
        <w:t>ϛ</w:t>
      </w:r>
      <w:r w:rsidRPr="009177F1">
        <w:rPr>
          <w:lang w:val="ru-RU"/>
        </w:rPr>
        <w:t xml:space="preserve"> </w:t>
      </w:r>
      <w:r w:rsidRPr="00413D00">
        <w:t>στ</w:t>
      </w:r>
      <w:r w:rsidRPr="00940A90">
        <w:t>έ</w:t>
      </w:r>
      <w:r w:rsidRPr="00413D00">
        <w:t>φανοϛ</w:t>
      </w:r>
      <w:r w:rsidRPr="009177F1">
        <w:rPr>
          <w:rFonts w:ascii="KDRS" w:hAnsi="KDRS"/>
          <w:lang w:val="ru-RU"/>
        </w:rPr>
        <w:t>). Толк.лит.</w:t>
      </w:r>
      <w:r w:rsidRPr="009177F1">
        <w:rPr>
          <w:rFonts w:ascii="KDRS" w:hAnsi="KDRS"/>
          <w:caps/>
          <w:lang w:val="ru-RU"/>
        </w:rPr>
        <w:t>г</w:t>
      </w:r>
      <w:r w:rsidRPr="009177F1">
        <w:rPr>
          <w:rFonts w:ascii="KDRS" w:hAnsi="KDRS"/>
          <w:lang w:val="ru-RU"/>
        </w:rPr>
        <w:t xml:space="preserve">ермана, 331. </w:t>
      </w:r>
      <w:r>
        <w:rPr>
          <w:rFonts w:ascii="KDRS" w:hAnsi="KDRS"/>
        </w:rPr>
        <w:t>XII </w:t>
      </w:r>
      <w:r w:rsidRPr="009177F1">
        <w:rPr>
          <w:rFonts w:ascii="KDRS" w:hAnsi="KDRS"/>
          <w:lang w:val="ru-RU"/>
        </w:rPr>
        <w:t>в. [Григорий] научися неизглаголанъ таинъ Христовъ</w:t>
      </w:r>
      <w:r w:rsidRPr="009177F1">
        <w:rPr>
          <w:lang w:val="ru-RU"/>
        </w:rPr>
        <w:t xml:space="preserve">… </w:t>
      </w:r>
      <w:r w:rsidRPr="009177F1">
        <w:rPr>
          <w:rFonts w:ascii="KDRS" w:hAnsi="KDRS"/>
          <w:lang w:val="ru-RU"/>
        </w:rPr>
        <w:t>т</w:t>
      </w:r>
      <w:r w:rsidRPr="009177F1">
        <w:rPr>
          <w:lang w:val="ru-RU"/>
        </w:rPr>
        <w:t>ѣ</w:t>
      </w:r>
      <w:r w:rsidRPr="009177F1">
        <w:rPr>
          <w:rFonts w:ascii="KDRS" w:hAnsi="KDRS"/>
          <w:lang w:val="ru-RU"/>
        </w:rPr>
        <w:t>мь и сугубы в</w:t>
      </w:r>
      <w:r w:rsidRPr="009177F1">
        <w:rPr>
          <w:lang w:val="ru-RU"/>
        </w:rPr>
        <w:t>ѣ</w:t>
      </w:r>
      <w:r w:rsidRPr="009177F1">
        <w:rPr>
          <w:rFonts w:ascii="KDRS" w:hAnsi="KDRS"/>
          <w:lang w:val="ru-RU"/>
        </w:rPr>
        <w:t>ньця отъ вышьняя славы приятъ (</w:t>
      </w:r>
      <w:r w:rsidRPr="00413D00">
        <w:t>διπλο</w:t>
      </w:r>
      <w:r w:rsidRPr="00940A90">
        <w:t>ῦ</w:t>
      </w:r>
      <w:r w:rsidRPr="00413D00">
        <w:t>ϛ</w:t>
      </w:r>
      <w:r w:rsidRPr="009177F1">
        <w:rPr>
          <w:lang w:val="ru-RU"/>
        </w:rPr>
        <w:t xml:space="preserve">... </w:t>
      </w:r>
      <w:r w:rsidRPr="00413D00">
        <w:t>στεφάνουϛ</w:t>
      </w:r>
      <w:r w:rsidRPr="009177F1">
        <w:rPr>
          <w:rFonts w:ascii="KDRS" w:hAnsi="KDRS"/>
          <w:lang w:val="ru-RU"/>
        </w:rPr>
        <w:t xml:space="preserve">). Стихирарь, 25. </w:t>
      </w:r>
      <w:r>
        <w:rPr>
          <w:rFonts w:ascii="KDRS" w:hAnsi="KDRS"/>
        </w:rPr>
        <w:t>XII </w:t>
      </w:r>
      <w:r w:rsidRPr="009177F1">
        <w:rPr>
          <w:rFonts w:ascii="KDRS" w:hAnsi="KDRS"/>
          <w:lang w:val="ru-RU"/>
        </w:rPr>
        <w:t xml:space="preserve">в. Аще смерти вкушу... иду прежъ васъ къ небесному царю и умолю о васъ... и восприимете сугубыя венца отъ руки Господня. Х.Тр.Короб., 50. </w:t>
      </w:r>
      <w:r>
        <w:rPr>
          <w:rFonts w:ascii="KDRS" w:hAnsi="KDRS"/>
        </w:rPr>
        <w:t>XVII </w:t>
      </w:r>
      <w:r w:rsidRPr="009177F1">
        <w:rPr>
          <w:rFonts w:ascii="KDRS" w:hAnsi="KDRS"/>
          <w:lang w:val="ru-RU"/>
        </w:rPr>
        <w:t>в. ~ 1594</w:t>
      </w:r>
      <w:r>
        <w:rPr>
          <w:rFonts w:ascii="KDRS" w:hAnsi="KDRS"/>
        </w:rPr>
        <w:t> </w:t>
      </w:r>
      <w:r w:rsidRPr="009177F1">
        <w:rPr>
          <w:rFonts w:ascii="KDRS" w:hAnsi="KDRS"/>
          <w:lang w:val="ru-RU"/>
        </w:rPr>
        <w:t>г.</w:t>
      </w:r>
      <w:r w:rsidRPr="009177F1">
        <w:rPr>
          <w:rFonts w:ascii="KDRS" w:hAnsi="KDRS"/>
          <w:spacing w:val="40"/>
          <w:lang w:val="ru-RU"/>
        </w:rPr>
        <w:t xml:space="preserve"> Сугубый монастырь </w:t>
      </w:r>
      <w:r w:rsidRPr="009177F1">
        <w:rPr>
          <w:rFonts w:ascii="KDRS" w:hAnsi="KDRS"/>
          <w:lang w:val="ru-RU"/>
        </w:rPr>
        <w:t xml:space="preserve">– </w:t>
      </w:r>
      <w:r w:rsidRPr="009177F1">
        <w:rPr>
          <w:rFonts w:ascii="KDRS" w:hAnsi="KDRS"/>
          <w:i/>
          <w:iCs/>
          <w:lang w:val="ru-RU"/>
        </w:rPr>
        <w:t>монастырь с совместным пребыванием мужчин и женщин</w:t>
      </w:r>
      <w:r w:rsidRPr="009177F1">
        <w:rPr>
          <w:rFonts w:ascii="KDRS" w:hAnsi="KDRS"/>
          <w:lang w:val="ru-RU"/>
        </w:rPr>
        <w:t>. Отъсел</w:t>
      </w:r>
      <w:r w:rsidRPr="009177F1">
        <w:rPr>
          <w:lang w:val="ru-RU"/>
        </w:rPr>
        <w:t>ѣ</w:t>
      </w:r>
      <w:r w:rsidRPr="009177F1">
        <w:rPr>
          <w:rFonts w:ascii="KDRS" w:hAnsi="KDRS"/>
          <w:lang w:val="ru-RU"/>
        </w:rPr>
        <w:t xml:space="preserve"> запов</w:t>
      </w:r>
      <w:r w:rsidRPr="009177F1">
        <w:rPr>
          <w:lang w:val="ru-RU"/>
        </w:rPr>
        <w:t>ѣ</w:t>
      </w:r>
      <w:r w:rsidRPr="009177F1">
        <w:rPr>
          <w:rFonts w:ascii="KDRS" w:hAnsi="KDRS"/>
          <w:lang w:val="ru-RU"/>
        </w:rPr>
        <w:t>даемъ не быти сугубу манастырю, яко съблазнъ и пр</w:t>
      </w:r>
      <w:r w:rsidRPr="009177F1">
        <w:rPr>
          <w:lang w:val="ru-RU"/>
        </w:rPr>
        <w:t>ѣ</w:t>
      </w:r>
      <w:r w:rsidRPr="009177F1">
        <w:rPr>
          <w:rFonts w:ascii="KDRS" w:hAnsi="KDRS"/>
          <w:lang w:val="ru-RU"/>
        </w:rPr>
        <w:t>тыкание многыимъ бываеть… мужемъ убо подобьно отити въ мужьскыи манастырь, а женамъ вънити въ женьскыи манастырь (</w:t>
      </w:r>
      <w:r w:rsidRPr="00413D00">
        <w:t>διπλο</w:t>
      </w:r>
      <w:r w:rsidRPr="00940A90">
        <w:t>ῦ</w:t>
      </w:r>
      <w:r w:rsidRPr="00413D00">
        <w:t>ν</w:t>
      </w:r>
      <w:r w:rsidRPr="009177F1">
        <w:rPr>
          <w:lang w:val="ru-RU"/>
        </w:rPr>
        <w:t xml:space="preserve"> </w:t>
      </w:r>
      <w:r w:rsidRPr="00413D00">
        <w:t>μοναστ</w:t>
      </w:r>
      <w:r w:rsidRPr="00940A90">
        <w:t>ή</w:t>
      </w:r>
      <w:r w:rsidRPr="00413D00">
        <w:t>ριον</w:t>
      </w:r>
      <w:r w:rsidRPr="009177F1">
        <w:rPr>
          <w:rFonts w:ascii="KDRS" w:hAnsi="KDRS"/>
          <w:lang w:val="ru-RU"/>
        </w:rPr>
        <w:t>). (Ник.</w:t>
      </w:r>
      <w:r w:rsidRPr="009177F1">
        <w:rPr>
          <w:lang w:val="ru-RU"/>
        </w:rPr>
        <w:t xml:space="preserve"> </w:t>
      </w:r>
      <w:r>
        <w:rPr>
          <w:rFonts w:ascii="KDRS" w:hAnsi="KDRS"/>
        </w:rPr>
        <w:t>II</w:t>
      </w:r>
      <w:r w:rsidRPr="009177F1">
        <w:rPr>
          <w:rFonts w:ascii="KDRS" w:hAnsi="KDRS"/>
          <w:lang w:val="ru-RU"/>
        </w:rPr>
        <w:t xml:space="preserve">, 20) Ефр.корм., 225. </w:t>
      </w:r>
      <w:r>
        <w:rPr>
          <w:rFonts w:ascii="KDRS" w:hAnsi="KDRS"/>
        </w:rPr>
        <w:t>XII </w:t>
      </w:r>
      <w:r w:rsidRPr="009177F1">
        <w:rPr>
          <w:rFonts w:ascii="KDRS" w:hAnsi="KDRS"/>
          <w:lang w:val="ru-RU"/>
        </w:rPr>
        <w:t xml:space="preserve">в. </w:t>
      </w:r>
    </w:p>
    <w:p w14:paraId="747E3DE2"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3. </w:t>
      </w:r>
      <w:r w:rsidRPr="009177F1">
        <w:rPr>
          <w:rFonts w:ascii="KDRS" w:hAnsi="KDRS"/>
          <w:i/>
          <w:iCs/>
          <w:lang w:val="ru-RU"/>
        </w:rPr>
        <w:t>Возможный или проявляющийся</w:t>
      </w:r>
      <w:r w:rsidRPr="009177F1">
        <w:rPr>
          <w:rFonts w:ascii="KDRS" w:hAnsi="KDRS"/>
          <w:lang w:val="ru-RU"/>
        </w:rPr>
        <w:t xml:space="preserve">, </w:t>
      </w:r>
      <w:r w:rsidRPr="009177F1">
        <w:rPr>
          <w:rFonts w:ascii="KDRS" w:hAnsi="KDRS"/>
          <w:i/>
          <w:iCs/>
          <w:lang w:val="ru-RU"/>
        </w:rPr>
        <w:t>выражающийся в двух формах</w:t>
      </w:r>
      <w:r w:rsidRPr="009177F1">
        <w:rPr>
          <w:rFonts w:ascii="KDRS" w:hAnsi="KDRS"/>
          <w:lang w:val="ru-RU"/>
        </w:rPr>
        <w:t xml:space="preserve">, </w:t>
      </w:r>
      <w:r w:rsidRPr="009177F1">
        <w:rPr>
          <w:rFonts w:ascii="KDRS" w:hAnsi="KDRS"/>
          <w:i/>
          <w:iCs/>
          <w:lang w:val="ru-RU"/>
        </w:rPr>
        <w:t>видах</w:t>
      </w:r>
      <w:r w:rsidRPr="009177F1">
        <w:rPr>
          <w:rFonts w:ascii="KDRS" w:hAnsi="KDRS"/>
          <w:lang w:val="ru-RU"/>
        </w:rPr>
        <w:t xml:space="preserve">; </w:t>
      </w:r>
      <w:r w:rsidRPr="009177F1">
        <w:rPr>
          <w:rFonts w:ascii="KDRS" w:hAnsi="KDRS"/>
          <w:i/>
          <w:iCs/>
          <w:lang w:val="ru-RU"/>
        </w:rPr>
        <w:t>двоякий</w:t>
      </w:r>
      <w:r w:rsidRPr="009177F1">
        <w:rPr>
          <w:rFonts w:ascii="KDRS" w:hAnsi="KDRS"/>
          <w:lang w:val="ru-RU"/>
        </w:rPr>
        <w:t xml:space="preserve">; </w:t>
      </w:r>
      <w:r w:rsidRPr="009177F1">
        <w:rPr>
          <w:rFonts w:ascii="KDRS" w:hAnsi="KDRS"/>
          <w:i/>
          <w:iCs/>
          <w:lang w:val="ru-RU"/>
        </w:rPr>
        <w:t>двойственный</w:t>
      </w:r>
      <w:r w:rsidRPr="009177F1">
        <w:rPr>
          <w:rFonts w:ascii="KDRS" w:hAnsi="KDRS"/>
          <w:lang w:val="ru-RU"/>
        </w:rPr>
        <w:t>. Сугубь бываетъ любод</w:t>
      </w:r>
      <w:r w:rsidRPr="009177F1">
        <w:rPr>
          <w:lang w:val="ru-RU"/>
        </w:rPr>
        <w:t>ѣ</w:t>
      </w:r>
      <w:r w:rsidRPr="009177F1">
        <w:rPr>
          <w:rFonts w:ascii="KDRS" w:hAnsi="KDRS"/>
          <w:lang w:val="ru-RU"/>
        </w:rPr>
        <w:t>аннъи б</w:t>
      </w:r>
      <w:r w:rsidRPr="009177F1">
        <w:rPr>
          <w:lang w:val="ru-RU"/>
        </w:rPr>
        <w:t>ѣ</w:t>
      </w:r>
      <w:r w:rsidRPr="009177F1">
        <w:rPr>
          <w:rFonts w:ascii="KDRS" w:hAnsi="KDRS"/>
          <w:lang w:val="ru-RU"/>
        </w:rPr>
        <w:t>съ въ дши</w:t>
      </w:r>
      <w:r w:rsidRPr="009177F1">
        <w:rPr>
          <w:lang w:val="ru-RU"/>
        </w:rPr>
        <w:t>҃</w:t>
      </w:r>
      <w:r w:rsidRPr="009177F1">
        <w:rPr>
          <w:rFonts w:ascii="KDRS" w:hAnsi="KDRS"/>
          <w:lang w:val="ru-RU"/>
        </w:rPr>
        <w:t xml:space="preserve"> и вь т</w:t>
      </w:r>
      <w:r w:rsidRPr="009177F1">
        <w:rPr>
          <w:lang w:val="ru-RU"/>
        </w:rPr>
        <w:t>ѣ</w:t>
      </w:r>
      <w:r w:rsidRPr="009177F1">
        <w:rPr>
          <w:rFonts w:ascii="KDRS" w:hAnsi="KDRS"/>
          <w:lang w:val="ru-RU"/>
        </w:rPr>
        <w:t>л</w:t>
      </w:r>
      <w:r w:rsidRPr="009177F1">
        <w:rPr>
          <w:lang w:val="ru-RU"/>
        </w:rPr>
        <w:t>ѣ</w:t>
      </w:r>
      <w:r w:rsidRPr="009177F1">
        <w:rPr>
          <w:rFonts w:ascii="KDRS" w:hAnsi="KDRS"/>
          <w:lang w:val="ru-RU"/>
        </w:rPr>
        <w:t xml:space="preserve"> съставяемъ, и сего ради сугубу на нь брань въздвигнути длъжънуемъ (</w:t>
      </w:r>
      <w:r w:rsidRPr="00413D00">
        <w:t>διπλο</w:t>
      </w:r>
      <w:r w:rsidRPr="00940A90">
        <w:t>ῦ</w:t>
      </w:r>
      <w:r w:rsidRPr="00413D00">
        <w:t>ϛ</w:t>
      </w:r>
      <w:r w:rsidRPr="009177F1">
        <w:rPr>
          <w:lang w:val="ru-RU"/>
        </w:rPr>
        <w:t xml:space="preserve">... </w:t>
      </w:r>
      <w:r w:rsidRPr="00413D00">
        <w:t>διπλ</w:t>
      </w:r>
      <w:r w:rsidRPr="00940A90">
        <w:t>ῆ</w:t>
      </w:r>
      <w:r w:rsidRPr="00413D00">
        <w:t>ν</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33. </w:t>
      </w:r>
      <w:r>
        <w:rPr>
          <w:rFonts w:ascii="KDRS" w:hAnsi="KDRS"/>
        </w:rPr>
        <w:t>XI </w:t>
      </w:r>
      <w:r w:rsidRPr="009177F1">
        <w:rPr>
          <w:rFonts w:ascii="KDRS" w:hAnsi="KDRS"/>
          <w:lang w:val="ru-RU"/>
        </w:rPr>
        <w:t>в. Привязавъше я [святых] къ др</w:t>
      </w:r>
      <w:r w:rsidRPr="009177F1">
        <w:rPr>
          <w:lang w:val="ru-RU"/>
        </w:rPr>
        <w:t>ѣ</w:t>
      </w:r>
      <w:r w:rsidRPr="009177F1">
        <w:rPr>
          <w:rFonts w:ascii="KDRS" w:hAnsi="KDRS"/>
          <w:lang w:val="ru-RU"/>
        </w:rPr>
        <w:t>ву и ребра прокоповааху... кръвопивии зв</w:t>
      </w:r>
      <w:r w:rsidRPr="009177F1">
        <w:rPr>
          <w:lang w:val="ru-RU"/>
        </w:rPr>
        <w:t>ѣ</w:t>
      </w:r>
      <w:r w:rsidRPr="009177F1">
        <w:rPr>
          <w:rFonts w:ascii="KDRS" w:hAnsi="KDRS"/>
          <w:lang w:val="ru-RU"/>
        </w:rPr>
        <w:t>рие они</w:t>
      </w:r>
      <w:r w:rsidRPr="009177F1">
        <w:rPr>
          <w:lang w:val="ru-RU"/>
        </w:rPr>
        <w:t>,</w:t>
      </w:r>
      <w:r w:rsidRPr="009177F1">
        <w:rPr>
          <w:rFonts w:ascii="KDRS" w:hAnsi="KDRS"/>
          <w:lang w:val="ru-RU"/>
        </w:rPr>
        <w:t xml:space="preserve"> нъ съ др</w:t>
      </w:r>
      <w:r w:rsidRPr="009177F1">
        <w:rPr>
          <w:lang w:val="ru-RU"/>
        </w:rPr>
        <w:t>ѣ</w:t>
      </w:r>
      <w:r w:rsidRPr="009177F1">
        <w:rPr>
          <w:rFonts w:ascii="KDRS" w:hAnsi="KDRS"/>
          <w:lang w:val="ru-RU"/>
        </w:rPr>
        <w:t>ва съньмъше на угльхъ на жел</w:t>
      </w:r>
      <w:r w:rsidRPr="009177F1">
        <w:rPr>
          <w:lang w:val="ru-RU"/>
        </w:rPr>
        <w:t>ѣ</w:t>
      </w:r>
      <w:r w:rsidRPr="009177F1">
        <w:rPr>
          <w:rFonts w:ascii="KDRS" w:hAnsi="KDRS"/>
          <w:lang w:val="ru-RU"/>
        </w:rPr>
        <w:t>зн</w:t>
      </w:r>
      <w:r w:rsidRPr="009177F1">
        <w:rPr>
          <w:lang w:val="ru-RU"/>
        </w:rPr>
        <w:t>ѣ</w:t>
      </w:r>
      <w:r w:rsidRPr="009177F1">
        <w:rPr>
          <w:rFonts w:ascii="KDRS" w:hAnsi="KDRS"/>
          <w:lang w:val="ru-RU"/>
        </w:rPr>
        <w:t xml:space="preserve"> л</w:t>
      </w:r>
      <w:r w:rsidRPr="009177F1">
        <w:rPr>
          <w:lang w:val="ru-RU"/>
        </w:rPr>
        <w:t>ѣ</w:t>
      </w:r>
      <w:r w:rsidRPr="009177F1">
        <w:rPr>
          <w:rFonts w:ascii="KDRS" w:hAnsi="KDRS"/>
          <w:lang w:val="ru-RU"/>
        </w:rPr>
        <w:t>ствици истягоша</w:t>
      </w:r>
      <w:r w:rsidRPr="009177F1">
        <w:rPr>
          <w:lang w:val="ru-RU"/>
        </w:rPr>
        <w:t>,</w:t>
      </w:r>
      <w:r w:rsidRPr="009177F1">
        <w:rPr>
          <w:rFonts w:ascii="KDRS" w:hAnsi="KDRS"/>
          <w:lang w:val="ru-RU"/>
        </w:rPr>
        <w:t xml:space="preserve"> и бяше вид</w:t>
      </w:r>
      <w:r w:rsidRPr="009177F1">
        <w:rPr>
          <w:lang w:val="ru-RU"/>
        </w:rPr>
        <w:t>ѣ</w:t>
      </w:r>
      <w:r w:rsidRPr="009177F1">
        <w:rPr>
          <w:rFonts w:ascii="KDRS" w:hAnsi="KDRS"/>
          <w:lang w:val="ru-RU"/>
        </w:rPr>
        <w:t>ти... сугубы капля грядуща от т</w:t>
      </w:r>
      <w:r w:rsidRPr="009177F1">
        <w:rPr>
          <w:lang w:val="ru-RU"/>
        </w:rPr>
        <w:t>ѣ</w:t>
      </w:r>
      <w:r w:rsidRPr="009177F1">
        <w:rPr>
          <w:rFonts w:ascii="KDRS" w:hAnsi="KDRS"/>
          <w:lang w:val="ru-RU"/>
        </w:rPr>
        <w:t>ла, овы кръви текуща, овы же плъти тающи (</w:t>
      </w:r>
      <w:r w:rsidRPr="00413D00">
        <w:t>διπλ</w:t>
      </w:r>
      <w:r w:rsidRPr="004F0B87">
        <w:t>ᾶ</w:t>
      </w:r>
      <w:r w:rsidRPr="00413D00">
        <w:t>ϛ</w:t>
      </w:r>
      <w:r w:rsidRPr="009177F1">
        <w:rPr>
          <w:lang w:val="ru-RU"/>
        </w:rPr>
        <w:t xml:space="preserve">... </w:t>
      </w:r>
      <w:r w:rsidRPr="00413D00">
        <w:t>σταγ</w:t>
      </w:r>
      <w:r w:rsidRPr="004F0B87">
        <w:t>ό</w:t>
      </w:r>
      <w:r w:rsidRPr="00413D00">
        <w:t>ναϛ</w:t>
      </w:r>
      <w:r w:rsidRPr="009177F1">
        <w:rPr>
          <w:rFonts w:ascii="KDRS" w:hAnsi="KDRS"/>
          <w:lang w:val="ru-RU"/>
        </w:rPr>
        <w:t xml:space="preserve">). (Сл.Ио.Злат.) Усп.сб., 461.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Сугубо ес&lt;ть&gt; житие наше: словесно и безсловесно, и бесплотьно, и телесно. Посл.мт.Никиф., 98. </w:t>
      </w:r>
      <w:r>
        <w:rPr>
          <w:rFonts w:ascii="KDRS" w:hAnsi="KDRS"/>
        </w:rPr>
        <w:t>XVI </w:t>
      </w:r>
      <w:r w:rsidRPr="009177F1">
        <w:rPr>
          <w:rFonts w:ascii="KDRS" w:hAnsi="KDRS"/>
          <w:lang w:val="ru-RU"/>
        </w:rPr>
        <w:t>в. ~ до</w:t>
      </w:r>
      <w:r>
        <w:rPr>
          <w:rFonts w:ascii="KDRS" w:hAnsi="KDRS"/>
        </w:rPr>
        <w:t> </w:t>
      </w:r>
      <w:r w:rsidRPr="009177F1">
        <w:rPr>
          <w:rFonts w:ascii="KDRS" w:hAnsi="KDRS"/>
          <w:lang w:val="ru-RU"/>
        </w:rPr>
        <w:t>1118</w:t>
      </w:r>
      <w:r>
        <w:rPr>
          <w:rFonts w:ascii="KDRS" w:hAnsi="KDRS"/>
        </w:rPr>
        <w:t> </w:t>
      </w:r>
      <w:r w:rsidRPr="009177F1">
        <w:rPr>
          <w:rFonts w:ascii="KDRS" w:hAnsi="KDRS"/>
          <w:lang w:val="ru-RU"/>
        </w:rPr>
        <w:t>г. (1473): Сугубо есть видимое се, якоже рече князь Святъславъ Игор</w:t>
      </w:r>
      <w:r w:rsidRPr="009177F1">
        <w:rPr>
          <w:lang w:val="ru-RU"/>
        </w:rPr>
        <w:t>ѣ</w:t>
      </w:r>
      <w:r w:rsidRPr="009177F1">
        <w:rPr>
          <w:rFonts w:ascii="KDRS" w:hAnsi="KDRS"/>
          <w:lang w:val="ru-RU"/>
        </w:rPr>
        <w:t>вичь, иды въ 10</w:t>
      </w:r>
      <w:r>
        <w:t> </w:t>
      </w:r>
      <w:r w:rsidRPr="009177F1">
        <w:rPr>
          <w:rFonts w:ascii="KDRS" w:hAnsi="KDRS"/>
          <w:lang w:val="ru-RU"/>
        </w:rPr>
        <w:t>000 на Гр</w:t>
      </w:r>
      <w:r w:rsidRPr="009177F1">
        <w:rPr>
          <w:lang w:val="ru-RU"/>
        </w:rPr>
        <w:t>ѣ</w:t>
      </w:r>
      <w:r w:rsidRPr="009177F1">
        <w:rPr>
          <w:rFonts w:ascii="KDRS" w:hAnsi="KDRS"/>
          <w:lang w:val="ru-RU"/>
        </w:rPr>
        <w:t>кы: не в</w:t>
      </w:r>
      <w:r w:rsidRPr="009177F1">
        <w:rPr>
          <w:lang w:val="ru-RU"/>
        </w:rPr>
        <w:t>ѣ</w:t>
      </w:r>
      <w:r w:rsidRPr="009177F1">
        <w:rPr>
          <w:rFonts w:ascii="KDRS" w:hAnsi="KDRS"/>
          <w:lang w:val="ru-RU"/>
        </w:rPr>
        <w:t>домо ны есть или град взм</w:t>
      </w:r>
      <w:r w:rsidRPr="009177F1">
        <w:rPr>
          <w:lang w:val="ru-RU"/>
        </w:rPr>
        <w:t>ѣ</w:t>
      </w:r>
      <w:r w:rsidRPr="009177F1">
        <w:rPr>
          <w:rFonts w:ascii="KDRS" w:hAnsi="KDRS"/>
          <w:lang w:val="ru-RU"/>
        </w:rPr>
        <w:t>мъ или главы своя положим. Псков.лет.</w:t>
      </w:r>
      <w:r>
        <w:rPr>
          <w:rFonts w:ascii="KDRS" w:hAnsi="KDRS"/>
        </w:rPr>
        <w:t> II</w:t>
      </w:r>
      <w:r w:rsidRPr="009177F1">
        <w:rPr>
          <w:rFonts w:ascii="KDRS" w:hAnsi="KDRS"/>
          <w:lang w:val="ru-RU"/>
        </w:rPr>
        <w:t xml:space="preserve">, 195. </w:t>
      </w:r>
      <w:r>
        <w:rPr>
          <w:rFonts w:ascii="KDRS" w:hAnsi="KDRS"/>
        </w:rPr>
        <w:t>XVI </w:t>
      </w:r>
      <w:r w:rsidRPr="009177F1">
        <w:rPr>
          <w:rFonts w:ascii="KDRS" w:hAnsi="KDRS"/>
          <w:lang w:val="ru-RU"/>
        </w:rPr>
        <w:t>в. Капуста сугубая есть. Одна есть которую б</w:t>
      </w:r>
      <w:r w:rsidRPr="009177F1">
        <w:rPr>
          <w:lang w:val="ru-RU"/>
        </w:rPr>
        <w:t>ѣ</w:t>
      </w:r>
      <w:r w:rsidRPr="009177F1">
        <w:rPr>
          <w:rFonts w:ascii="KDRS" w:hAnsi="KDRS"/>
          <w:lang w:val="ru-RU"/>
        </w:rPr>
        <w:t>лую нарицают, та им</w:t>
      </w:r>
      <w:r w:rsidRPr="009177F1">
        <w:rPr>
          <w:lang w:val="ru-RU"/>
        </w:rPr>
        <w:t>ѣ</w:t>
      </w:r>
      <w:r w:rsidRPr="009177F1">
        <w:rPr>
          <w:rFonts w:ascii="KDRS" w:hAnsi="KDRS"/>
          <w:lang w:val="ru-RU"/>
        </w:rPr>
        <w:t>етъ листъ простыи и широкии… Другая капуста черная есть, которая им</w:t>
      </w:r>
      <w:r w:rsidRPr="009177F1">
        <w:rPr>
          <w:lang w:val="ru-RU"/>
        </w:rPr>
        <w:t>ѣ</w:t>
      </w:r>
      <w:r w:rsidRPr="009177F1">
        <w:rPr>
          <w:rFonts w:ascii="KDRS" w:hAnsi="KDRS"/>
          <w:lang w:val="ru-RU"/>
        </w:rPr>
        <w:t>етъ листъ немного кудрявыи (</w:t>
      </w:r>
      <w:r>
        <w:rPr>
          <w:rFonts w:ascii="KDRS" w:hAnsi="KDRS"/>
        </w:rPr>
        <w:t>dwoiaka</w:t>
      </w:r>
      <w:r w:rsidRPr="009177F1">
        <w:rPr>
          <w:rFonts w:ascii="KDRS" w:hAnsi="KDRS"/>
          <w:lang w:val="ru-RU"/>
        </w:rPr>
        <w:t xml:space="preserve">). Назиратель, 500. </w:t>
      </w:r>
      <w:r>
        <w:rPr>
          <w:rFonts w:ascii="KDRS" w:hAnsi="KDRS"/>
        </w:rPr>
        <w:t>XVI </w:t>
      </w:r>
      <w:r w:rsidRPr="009177F1">
        <w:rPr>
          <w:rFonts w:ascii="KDRS" w:hAnsi="KDRS"/>
          <w:lang w:val="ru-RU"/>
        </w:rPr>
        <w:t>в. ||</w:t>
      </w:r>
      <w:r>
        <w:rPr>
          <w:rFonts w:ascii="KDRS" w:hAnsi="KDRS"/>
        </w:rPr>
        <w:t> </w:t>
      </w:r>
      <w:r w:rsidRPr="009177F1">
        <w:rPr>
          <w:rFonts w:ascii="KDRS" w:hAnsi="KDRS"/>
          <w:i/>
          <w:iCs/>
          <w:lang w:val="ru-RU"/>
        </w:rPr>
        <w:t>Представляющий собой двусоставное единство</w:t>
      </w:r>
      <w:r w:rsidRPr="009177F1">
        <w:rPr>
          <w:rFonts w:ascii="KDRS" w:hAnsi="KDRS"/>
          <w:lang w:val="ru-RU"/>
        </w:rPr>
        <w:t xml:space="preserve">, </w:t>
      </w:r>
      <w:r w:rsidRPr="009177F1">
        <w:rPr>
          <w:rFonts w:ascii="KDRS" w:hAnsi="KDRS"/>
          <w:i/>
          <w:iCs/>
          <w:lang w:val="ru-RU"/>
        </w:rPr>
        <w:t>имеющий двойственную природу</w:t>
      </w:r>
      <w:r w:rsidRPr="009177F1">
        <w:rPr>
          <w:rFonts w:ascii="KDRS" w:hAnsi="KDRS"/>
          <w:lang w:val="ru-RU"/>
        </w:rPr>
        <w:t>. Съблюдыи чс</w:t>
      </w:r>
      <w:r w:rsidRPr="009177F1">
        <w:rPr>
          <w:lang w:val="ru-RU"/>
        </w:rPr>
        <w:t>҃</w:t>
      </w:r>
      <w:r w:rsidRPr="009177F1">
        <w:rPr>
          <w:rFonts w:ascii="KDRS" w:hAnsi="KDRS"/>
          <w:lang w:val="ru-RU"/>
        </w:rPr>
        <w:t>ту тя по рожьств</w:t>
      </w:r>
      <w:r w:rsidRPr="009177F1">
        <w:rPr>
          <w:lang w:val="ru-RU"/>
        </w:rPr>
        <w:t>ѣ</w:t>
      </w:r>
      <w:r w:rsidRPr="009177F1">
        <w:rPr>
          <w:rFonts w:ascii="KDRS" w:hAnsi="KDRS"/>
          <w:lang w:val="ru-RU"/>
        </w:rPr>
        <w:t xml:space="preserve"> превышьшее слово, ис </w:t>
      </w:r>
      <w:r w:rsidRPr="009177F1">
        <w:rPr>
          <w:rFonts w:ascii="KDRS" w:hAnsi="KDRS"/>
          <w:lang w:val="ru-RU"/>
        </w:rPr>
        <w:lastRenderedPageBreak/>
        <w:t>тебе исходить естьствома сугубома (</w:t>
      </w:r>
      <w:r w:rsidRPr="00413D00">
        <w:t>φ</w:t>
      </w:r>
      <w:r w:rsidRPr="004F0B87">
        <w:t>ύ</w:t>
      </w:r>
      <w:r w:rsidRPr="00413D00">
        <w:t>σεσι</w:t>
      </w:r>
      <w:r w:rsidRPr="009177F1">
        <w:rPr>
          <w:lang w:val="ru-RU"/>
        </w:rPr>
        <w:t xml:space="preserve"> </w:t>
      </w:r>
      <w:r w:rsidRPr="00413D00">
        <w:t>διπλα</w:t>
      </w:r>
      <w:r w:rsidRPr="00940A90">
        <w:t>ῖ</w:t>
      </w:r>
      <w:r w:rsidRPr="00413D00">
        <w:t>ϛ</w:t>
      </w:r>
      <w:r w:rsidRPr="009177F1">
        <w:rPr>
          <w:rFonts w:ascii="KDRS" w:hAnsi="KDRS"/>
          <w:lang w:val="ru-RU"/>
        </w:rPr>
        <w:t>). Мин.сент., 0162. Ок.</w:t>
      </w:r>
      <w:r>
        <w:rPr>
          <w:rFonts w:ascii="KDRS" w:hAnsi="KDRS"/>
        </w:rPr>
        <w:t> </w:t>
      </w:r>
      <w:r w:rsidRPr="009177F1">
        <w:rPr>
          <w:rFonts w:ascii="KDRS" w:hAnsi="KDRS"/>
          <w:lang w:val="ru-RU"/>
        </w:rPr>
        <w:t>1095</w:t>
      </w:r>
      <w:r>
        <w:t> </w:t>
      </w:r>
      <w:r w:rsidRPr="009177F1">
        <w:rPr>
          <w:rFonts w:ascii="KDRS" w:hAnsi="KDRS"/>
          <w:lang w:val="ru-RU"/>
        </w:rPr>
        <w:t>г. И роди сн</w:t>
      </w:r>
      <w:r w:rsidRPr="009177F1">
        <w:rPr>
          <w:lang w:val="ru-RU"/>
        </w:rPr>
        <w:t>҃</w:t>
      </w:r>
      <w:r w:rsidRPr="009177F1">
        <w:rPr>
          <w:rFonts w:ascii="KDRS" w:hAnsi="KDRS"/>
          <w:lang w:val="ru-RU"/>
        </w:rPr>
        <w:t>ъ въ старости мастит</w:t>
      </w:r>
      <w:r w:rsidRPr="009177F1">
        <w:rPr>
          <w:lang w:val="ru-RU"/>
        </w:rPr>
        <w:t>ѣ</w:t>
      </w:r>
      <w:r w:rsidRPr="009177F1">
        <w:rPr>
          <w:rFonts w:ascii="KDRS" w:hAnsi="KDRS"/>
          <w:lang w:val="ru-RU"/>
        </w:rPr>
        <w:t>, изъображает бо отсел</w:t>
      </w:r>
      <w:r w:rsidRPr="009177F1">
        <w:rPr>
          <w:lang w:val="ru-RU"/>
        </w:rPr>
        <w:t>ѣ</w:t>
      </w:r>
      <w:r w:rsidRPr="009177F1">
        <w:rPr>
          <w:rFonts w:ascii="KDRS" w:hAnsi="KDRS"/>
          <w:lang w:val="ru-RU"/>
        </w:rPr>
        <w:t xml:space="preserve"> образъ... сугуб</w:t>
      </w:r>
      <w:r w:rsidRPr="009177F1">
        <w:rPr>
          <w:lang w:val="ru-RU"/>
        </w:rPr>
        <w:t>ѣ</w:t>
      </w:r>
      <w:r w:rsidRPr="009177F1">
        <w:rPr>
          <w:rFonts w:ascii="KDRS" w:hAnsi="KDRS"/>
          <w:lang w:val="ru-RU"/>
        </w:rPr>
        <w:t xml:space="preserve"> дв</w:t>
      </w:r>
      <w:r w:rsidRPr="009177F1">
        <w:rPr>
          <w:lang w:val="ru-RU"/>
        </w:rPr>
        <w:t>ѣ</w:t>
      </w:r>
      <w:r w:rsidRPr="009177F1">
        <w:rPr>
          <w:rFonts w:ascii="KDRS" w:hAnsi="KDRS"/>
          <w:lang w:val="ru-RU"/>
        </w:rPr>
        <w:t xml:space="preserve"> есст</w:t>
      </w:r>
      <w:r w:rsidRPr="009177F1">
        <w:rPr>
          <w:lang w:val="ru-RU"/>
        </w:rPr>
        <w:t>҃</w:t>
      </w:r>
      <w:r w:rsidRPr="009177F1">
        <w:rPr>
          <w:rFonts w:ascii="KDRS" w:hAnsi="KDRS"/>
          <w:lang w:val="ru-RU"/>
        </w:rPr>
        <w:t>в</w:t>
      </w:r>
      <w:r w:rsidRPr="009177F1">
        <w:rPr>
          <w:lang w:val="ru-RU"/>
        </w:rPr>
        <w:t>ѣ</w:t>
      </w:r>
      <w:r w:rsidRPr="009177F1">
        <w:rPr>
          <w:rFonts w:ascii="KDRS" w:hAnsi="KDRS"/>
          <w:lang w:val="ru-RU"/>
        </w:rPr>
        <w:t>: Бга</w:t>
      </w:r>
      <w:r w:rsidRPr="009177F1">
        <w:rPr>
          <w:lang w:val="ru-RU"/>
        </w:rPr>
        <w:t>҃</w:t>
      </w:r>
      <w:r w:rsidRPr="009177F1">
        <w:rPr>
          <w:rFonts w:ascii="KDRS" w:hAnsi="KDRS"/>
          <w:lang w:val="ru-RU"/>
        </w:rPr>
        <w:t xml:space="preserve"> и члв</w:t>
      </w:r>
      <w:r w:rsidRPr="009177F1">
        <w:rPr>
          <w:lang w:val="ru-RU"/>
        </w:rPr>
        <w:t>҃</w:t>
      </w:r>
      <w:r w:rsidRPr="009177F1">
        <w:rPr>
          <w:rFonts w:ascii="KDRS" w:hAnsi="KDRS"/>
          <w:lang w:val="ru-RU"/>
        </w:rPr>
        <w:t>ка, по бж</w:t>
      </w:r>
      <w:r w:rsidRPr="009177F1">
        <w:rPr>
          <w:lang w:val="ru-RU"/>
        </w:rPr>
        <w:t>҃</w:t>
      </w:r>
      <w:r w:rsidRPr="009177F1">
        <w:rPr>
          <w:rFonts w:ascii="KDRS" w:hAnsi="KDRS"/>
          <w:lang w:val="ru-RU"/>
        </w:rPr>
        <w:t>еству Мелхиседекъ, и по члв</w:t>
      </w:r>
      <w:r w:rsidRPr="009177F1">
        <w:rPr>
          <w:lang w:val="ru-RU"/>
        </w:rPr>
        <w:t>҃</w:t>
      </w:r>
      <w:r w:rsidRPr="009177F1">
        <w:rPr>
          <w:rFonts w:ascii="KDRS" w:hAnsi="KDRS"/>
          <w:lang w:val="ru-RU"/>
        </w:rPr>
        <w:t>чесьству снъ</w:t>
      </w:r>
      <w:r w:rsidRPr="009177F1">
        <w:rPr>
          <w:lang w:val="ru-RU"/>
        </w:rPr>
        <w:t>҃</w:t>
      </w:r>
      <w:r w:rsidRPr="009177F1">
        <w:rPr>
          <w:rFonts w:ascii="KDRS" w:hAnsi="KDRS"/>
          <w:lang w:val="ru-RU"/>
        </w:rPr>
        <w:t xml:space="preserve"> радости. (Вопр. и отв.Григ.) Климент Смолят., 175. </w:t>
      </w:r>
      <w:r>
        <w:rPr>
          <w:rFonts w:ascii="KDRS" w:hAnsi="KDRS"/>
        </w:rPr>
        <w:t>XV </w:t>
      </w:r>
      <w:r w:rsidRPr="009177F1">
        <w:rPr>
          <w:rFonts w:ascii="KDRS" w:hAnsi="KDRS"/>
          <w:lang w:val="ru-RU"/>
        </w:rPr>
        <w:t>в. И то, великий государь, напечаталъ онъ самую главную ересь злочестиваго еретика Ария: той бо безумный Арий сугуба Христа не испов</w:t>
      </w:r>
      <w:r w:rsidRPr="009177F1">
        <w:rPr>
          <w:lang w:val="ru-RU"/>
        </w:rPr>
        <w:t>ѣ</w:t>
      </w:r>
      <w:r w:rsidRPr="009177F1">
        <w:rPr>
          <w:rFonts w:ascii="KDRS" w:hAnsi="KDRS"/>
          <w:lang w:val="ru-RU"/>
        </w:rPr>
        <w:t>далъ, но проста челов</w:t>
      </w:r>
      <w:r w:rsidRPr="009177F1">
        <w:rPr>
          <w:lang w:val="ru-RU"/>
        </w:rPr>
        <w:t>ѣ</w:t>
      </w:r>
      <w:r w:rsidRPr="009177F1">
        <w:rPr>
          <w:rFonts w:ascii="KDRS" w:hAnsi="KDRS"/>
          <w:lang w:val="ru-RU"/>
        </w:rPr>
        <w:t>ка нарицалъ. В.чел.Ник.Пустосв., 169. 1665</w:t>
      </w:r>
      <w:r>
        <w:rPr>
          <w:rFonts w:ascii="KDRS" w:hAnsi="KDRS"/>
        </w:rPr>
        <w:t> </w:t>
      </w:r>
      <w:r w:rsidRPr="009177F1">
        <w:rPr>
          <w:rFonts w:ascii="KDRS" w:hAnsi="KDRS"/>
          <w:lang w:val="ru-RU"/>
        </w:rPr>
        <w:t>г. Якоже церковь поетъ: не оставль н</w:t>
      </w:r>
      <w:r w:rsidRPr="009177F1">
        <w:rPr>
          <w:lang w:val="ru-RU"/>
        </w:rPr>
        <w:t>ѣ</w:t>
      </w:r>
      <w:r w:rsidRPr="009177F1">
        <w:rPr>
          <w:rFonts w:ascii="KDRS" w:hAnsi="KDRS"/>
          <w:lang w:val="ru-RU"/>
        </w:rPr>
        <w:t>дръ отеческихъ, Сынъ Божий сошелъ на землю и плоть приятъ челов</w:t>
      </w:r>
      <w:r w:rsidRPr="009177F1">
        <w:rPr>
          <w:lang w:val="ru-RU"/>
        </w:rPr>
        <w:t>ѣ</w:t>
      </w:r>
      <w:r w:rsidRPr="009177F1">
        <w:rPr>
          <w:rFonts w:ascii="KDRS" w:hAnsi="KDRS"/>
          <w:lang w:val="ru-RU"/>
        </w:rPr>
        <w:t>ческу, и того ради сугубъ естествомъ, а не составомъ, славится въ церкви своей. Чел.Авр., 82. 1670</w:t>
      </w:r>
      <w:r>
        <w:rPr>
          <w:rFonts w:ascii="KDRS" w:hAnsi="KDRS"/>
        </w:rPr>
        <w:t> </w:t>
      </w:r>
      <w:r w:rsidRPr="009177F1">
        <w:rPr>
          <w:rFonts w:ascii="KDRS" w:hAnsi="KDRS"/>
          <w:lang w:val="ru-RU"/>
        </w:rPr>
        <w:t>г.</w:t>
      </w:r>
    </w:p>
    <w:p w14:paraId="2A190C40"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4. </w:t>
      </w:r>
      <w:r w:rsidRPr="009177F1">
        <w:rPr>
          <w:rFonts w:ascii="KDRS" w:hAnsi="KDRS"/>
          <w:i/>
          <w:iCs/>
          <w:lang w:val="ru-RU"/>
        </w:rPr>
        <w:t>Относящийся к двоим</w:t>
      </w:r>
      <w:r w:rsidRPr="009177F1">
        <w:rPr>
          <w:rFonts w:ascii="KDRS" w:hAnsi="KDRS"/>
          <w:lang w:val="ru-RU"/>
        </w:rPr>
        <w:t>. Приносящи на руку сна</w:t>
      </w:r>
      <w:r w:rsidRPr="009177F1">
        <w:rPr>
          <w:lang w:val="ru-RU"/>
        </w:rPr>
        <w:t>҃</w:t>
      </w:r>
      <w:r w:rsidRPr="009177F1">
        <w:rPr>
          <w:rFonts w:ascii="KDRS" w:hAnsi="KDRS"/>
          <w:lang w:val="ru-RU"/>
        </w:rPr>
        <w:t>, сугубо течение сконча, бом</w:t>
      </w:r>
      <w:r w:rsidRPr="009177F1">
        <w:rPr>
          <w:lang w:val="ru-RU"/>
        </w:rPr>
        <w:t>҃</w:t>
      </w:r>
      <w:r w:rsidRPr="009177F1">
        <w:rPr>
          <w:rFonts w:ascii="KDRS" w:hAnsi="KDRS"/>
          <w:lang w:val="ru-RU"/>
        </w:rPr>
        <w:t xml:space="preserve">удрая. (Канон Кир.Иул.) Мус.-Пушк.сб., 70. </w:t>
      </w:r>
      <w:r>
        <w:rPr>
          <w:rFonts w:ascii="KDRS" w:hAnsi="KDRS"/>
        </w:rPr>
        <w:t>XIX</w:t>
      </w:r>
      <w:r w:rsidRPr="009177F1">
        <w:rPr>
          <w:rFonts w:ascii="KDRS" w:hAnsi="KDRS"/>
          <w:lang w:val="ru-RU"/>
        </w:rPr>
        <w:t xml:space="preserve"> в. ~ 1414</w:t>
      </w:r>
      <w:r>
        <w:rPr>
          <w:rFonts w:ascii="KDRS" w:hAnsi="KDRS"/>
        </w:rPr>
        <w:t> </w:t>
      </w:r>
      <w:r w:rsidRPr="009177F1">
        <w:rPr>
          <w:rFonts w:ascii="KDRS" w:hAnsi="KDRS"/>
          <w:lang w:val="ru-RU"/>
        </w:rPr>
        <w:t>г.</w:t>
      </w:r>
    </w:p>
    <w:p w14:paraId="1DF7C48D"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5. </w:t>
      </w:r>
      <w:r w:rsidRPr="009177F1">
        <w:rPr>
          <w:rFonts w:ascii="KDRS" w:hAnsi="KDRS"/>
          <w:i/>
          <w:iCs/>
          <w:lang w:val="ru-RU"/>
        </w:rPr>
        <w:t>В количестве двух</w:t>
      </w:r>
      <w:r w:rsidRPr="009177F1">
        <w:rPr>
          <w:rFonts w:ascii="KDRS" w:hAnsi="KDRS"/>
          <w:lang w:val="ru-RU"/>
        </w:rPr>
        <w:t>. Двери же ковчегу сътвориши во стран</w:t>
      </w:r>
      <w:r w:rsidRPr="009177F1">
        <w:rPr>
          <w:lang w:val="ru-RU"/>
        </w:rPr>
        <w:t>ѣ</w:t>
      </w:r>
      <w:r w:rsidRPr="009177F1">
        <w:rPr>
          <w:rFonts w:ascii="KDRS" w:hAnsi="KDRS"/>
          <w:lang w:val="ru-RU"/>
        </w:rPr>
        <w:t>, пождя съ стропы сугубы, трегубы створиши в нем (</w:t>
      </w:r>
      <w:r w:rsidRPr="00413D00">
        <w:t>δι</w:t>
      </w:r>
      <w:r w:rsidRPr="001126B8">
        <w:t>ώ</w:t>
      </w:r>
      <w:r w:rsidRPr="00413D00">
        <w:t>ροφα</w:t>
      </w:r>
      <w:r w:rsidRPr="009177F1">
        <w:rPr>
          <w:lang w:val="ru-RU"/>
        </w:rPr>
        <w:t xml:space="preserve"> </w:t>
      </w:r>
      <w:r w:rsidRPr="00413D00">
        <w:t>τρι</w:t>
      </w:r>
      <w:r w:rsidRPr="001126B8">
        <w:t>ώ</w:t>
      </w:r>
      <w:r w:rsidRPr="00413D00">
        <w:t>ροφα</w:t>
      </w:r>
      <w:r w:rsidRPr="009177F1">
        <w:rPr>
          <w:rFonts w:ascii="KDRS" w:hAnsi="KDRS"/>
          <w:lang w:val="ru-RU"/>
        </w:rPr>
        <w:t xml:space="preserve">). (Быт. </w:t>
      </w:r>
      <w:r>
        <w:rPr>
          <w:rFonts w:ascii="KDRS" w:hAnsi="KDRS"/>
        </w:rPr>
        <w:t>VI</w:t>
      </w:r>
      <w:r w:rsidRPr="009177F1">
        <w:rPr>
          <w:rFonts w:ascii="KDRS" w:hAnsi="KDRS"/>
          <w:lang w:val="ru-RU"/>
        </w:rPr>
        <w:t>, 16) Библ.Генн. 1499</w:t>
      </w:r>
      <w:r>
        <w:rPr>
          <w:rFonts w:ascii="KDRS" w:hAnsi="KDRS"/>
        </w:rPr>
        <w:t> </w:t>
      </w:r>
      <w:r w:rsidRPr="009177F1">
        <w:rPr>
          <w:rFonts w:ascii="KDRS" w:hAnsi="KDRS"/>
          <w:lang w:val="ru-RU"/>
        </w:rPr>
        <w:t xml:space="preserve">г. </w:t>
      </w:r>
    </w:p>
    <w:p w14:paraId="453C0BC5"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6. </w:t>
      </w:r>
      <w:r w:rsidRPr="009177F1">
        <w:rPr>
          <w:rFonts w:ascii="KDRS" w:hAnsi="KDRS"/>
          <w:i/>
          <w:iCs/>
          <w:lang w:val="ru-RU"/>
        </w:rPr>
        <w:t>Большой</w:t>
      </w:r>
      <w:r w:rsidRPr="009177F1">
        <w:rPr>
          <w:rFonts w:ascii="KDRS" w:hAnsi="KDRS"/>
          <w:lang w:val="ru-RU"/>
        </w:rPr>
        <w:t xml:space="preserve">, </w:t>
      </w:r>
      <w:r w:rsidRPr="009177F1">
        <w:rPr>
          <w:rFonts w:ascii="KDRS" w:hAnsi="KDRS"/>
          <w:i/>
          <w:iCs/>
          <w:lang w:val="ru-RU"/>
        </w:rPr>
        <w:t>значительный по размеру, величине и т</w:t>
      </w:r>
      <w:r>
        <w:rPr>
          <w:rFonts w:ascii="KDRS" w:hAnsi="KDRS"/>
          <w:i/>
          <w:iCs/>
        </w:rPr>
        <w:t> </w:t>
      </w:r>
      <w:r w:rsidRPr="009177F1">
        <w:rPr>
          <w:rFonts w:ascii="KDRS" w:hAnsi="KDRS"/>
          <w:i/>
          <w:iCs/>
          <w:lang w:val="ru-RU"/>
        </w:rPr>
        <w:t>.п.</w:t>
      </w:r>
      <w:r w:rsidRPr="009177F1">
        <w:rPr>
          <w:rFonts w:ascii="KDRS" w:hAnsi="KDRS"/>
          <w:lang w:val="ru-RU"/>
        </w:rPr>
        <w:t xml:space="preserve"> Жена зъла... аште ли и богатьство имать золоб</w:t>
      </w:r>
      <w:r w:rsidRPr="009177F1">
        <w:rPr>
          <w:lang w:val="ru-RU"/>
        </w:rPr>
        <w:t>ѣ</w:t>
      </w:r>
      <w:r w:rsidRPr="009177F1">
        <w:rPr>
          <w:rFonts w:ascii="KDRS" w:hAnsi="KDRS"/>
          <w:lang w:val="ru-RU"/>
        </w:rPr>
        <w:t xml:space="preserve"> ея помагаюште, – сугубо зло, несътрьпи </w:t>
      </w:r>
      <w:r w:rsidRPr="009177F1">
        <w:rPr>
          <w:lang w:val="ru-RU"/>
        </w:rPr>
        <w:t xml:space="preserve">[вм.: несътрьпимъ – </w:t>
      </w:r>
      <w:r w:rsidRPr="004F0B87">
        <w:t>ἀ</w:t>
      </w:r>
      <w:r w:rsidRPr="00413D00">
        <w:t>φ</w:t>
      </w:r>
      <w:r w:rsidRPr="004F0B87">
        <w:t>ό</w:t>
      </w:r>
      <w:r w:rsidRPr="00413D00">
        <w:t>ρητον</w:t>
      </w:r>
      <w:r w:rsidRPr="009177F1">
        <w:rPr>
          <w:lang w:val="ru-RU"/>
        </w:rPr>
        <w:t>]</w:t>
      </w:r>
      <w:r w:rsidRPr="009177F1">
        <w:rPr>
          <w:rFonts w:ascii="KDRS" w:hAnsi="KDRS"/>
          <w:lang w:val="ru-RU"/>
        </w:rPr>
        <w:t xml:space="preserve"> животъ, нец</w:t>
      </w:r>
      <w:r w:rsidRPr="009177F1">
        <w:rPr>
          <w:lang w:val="ru-RU"/>
        </w:rPr>
        <w:t>ѣ</w:t>
      </w:r>
      <w:r w:rsidRPr="009177F1">
        <w:rPr>
          <w:rFonts w:ascii="KDRS" w:hAnsi="KDRS"/>
          <w:lang w:val="ru-RU"/>
        </w:rPr>
        <w:t>л</w:t>
      </w:r>
      <w:r w:rsidRPr="009177F1">
        <w:rPr>
          <w:lang w:val="ru-RU"/>
        </w:rPr>
        <w:t>ѣ</w:t>
      </w:r>
      <w:r w:rsidRPr="009177F1">
        <w:rPr>
          <w:rFonts w:ascii="KDRS" w:hAnsi="KDRS"/>
          <w:lang w:val="ru-RU"/>
        </w:rPr>
        <w:t>юштии недугъ, неукротимыи зв</w:t>
      </w:r>
      <w:r w:rsidRPr="009177F1">
        <w:rPr>
          <w:lang w:val="ru-RU"/>
        </w:rPr>
        <w:t>ѣ</w:t>
      </w:r>
      <w:r w:rsidRPr="009177F1">
        <w:rPr>
          <w:rFonts w:ascii="KDRS" w:hAnsi="KDRS"/>
          <w:lang w:val="ru-RU"/>
        </w:rPr>
        <w:t>рь (</w:t>
      </w:r>
      <w:r w:rsidRPr="00413D00">
        <w:t>δισσ</w:t>
      </w:r>
      <w:r w:rsidRPr="004F0B87">
        <w:t>ό</w:t>
      </w:r>
      <w:r w:rsidRPr="00413D00">
        <w:t>ν</w:t>
      </w:r>
      <w:r w:rsidRPr="009177F1">
        <w:rPr>
          <w:rFonts w:ascii="KDRS" w:hAnsi="KDRS"/>
          <w:lang w:val="ru-RU"/>
        </w:rPr>
        <w:t>). Изб.Св. 1073 г., 538. Суть же яко сугуби скоти, и болше малы, и смрадъ въздушныи многъ на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xml:space="preserve"> томь (</w:t>
      </w:r>
      <w:r w:rsidRPr="00413D00">
        <w:t>διπλο</w:t>
      </w:r>
      <w:r w:rsidRPr="00940A90">
        <w:t>ῖ</w:t>
      </w:r>
      <w:r w:rsidRPr="009177F1">
        <w:rPr>
          <w:rFonts w:ascii="KDRS" w:hAnsi="KDRS"/>
          <w:lang w:val="ru-RU"/>
        </w:rPr>
        <w:t>). Козма Инд.</w:t>
      </w:r>
      <w:r w:rsidRPr="009177F1">
        <w:rPr>
          <w:rFonts w:ascii="KDRS" w:hAnsi="KDRS"/>
          <w:vertAlign w:val="superscript"/>
          <w:lang w:val="ru-RU"/>
        </w:rPr>
        <w:t>2</w:t>
      </w:r>
      <w:r w:rsidRPr="009177F1">
        <w:rPr>
          <w:rFonts w:ascii="KDRS" w:hAnsi="KDRS"/>
          <w:lang w:val="ru-RU"/>
        </w:rPr>
        <w:t>, 65. 1495</w:t>
      </w:r>
      <w:r>
        <w:rPr>
          <w:rFonts w:ascii="KDRS" w:hAnsi="KDRS"/>
        </w:rPr>
        <w:t> </w:t>
      </w:r>
      <w:r w:rsidRPr="009177F1">
        <w:rPr>
          <w:rFonts w:ascii="KDRS" w:hAnsi="KDRS"/>
          <w:lang w:val="ru-RU"/>
        </w:rPr>
        <w:t xml:space="preserve">г.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(1471): И оттол</w:t>
      </w:r>
      <w:r w:rsidRPr="009177F1">
        <w:rPr>
          <w:lang w:val="ru-RU"/>
        </w:rPr>
        <w:t>ѣ</w:t>
      </w:r>
      <w:r w:rsidRPr="009177F1">
        <w:rPr>
          <w:rFonts w:ascii="KDRS" w:hAnsi="KDRS"/>
          <w:lang w:val="ru-RU"/>
        </w:rPr>
        <w:t xml:space="preserve"> паки възвратишяся къ </w:t>
      </w:r>
      <w:r w:rsidRPr="009177F1">
        <w:rPr>
          <w:rFonts w:ascii="KDRS" w:hAnsi="KDRS"/>
          <w:caps/>
          <w:lang w:val="ru-RU"/>
        </w:rPr>
        <w:t>р</w:t>
      </w:r>
      <w:r w:rsidRPr="009177F1">
        <w:rPr>
          <w:rFonts w:ascii="KDRS" w:hAnsi="KDRS"/>
          <w:lang w:val="ru-RU"/>
        </w:rPr>
        <w:t>ус</w:t>
      </w:r>
      <w:r w:rsidRPr="009177F1">
        <w:rPr>
          <w:lang w:val="ru-RU"/>
        </w:rPr>
        <w:t>ѣ</w:t>
      </w:r>
      <w:r w:rsidRPr="009177F1">
        <w:rPr>
          <w:rFonts w:ascii="KDRS" w:hAnsi="KDRS"/>
          <w:lang w:val="ru-RU"/>
        </w:rPr>
        <w:t xml:space="preserve"> въ той же день, оже въ Рус</w:t>
      </w:r>
      <w:r w:rsidRPr="009177F1">
        <w:rPr>
          <w:lang w:val="ru-RU"/>
        </w:rPr>
        <w:t>ѣ</w:t>
      </w:r>
      <w:r w:rsidRPr="009177F1">
        <w:rPr>
          <w:rFonts w:ascii="KDRS" w:hAnsi="KDRS"/>
          <w:lang w:val="ru-RU"/>
        </w:rPr>
        <w:t xml:space="preserve"> инаа рать п</w:t>
      </w:r>
      <w:r w:rsidRPr="009177F1">
        <w:rPr>
          <w:lang w:val="ru-RU"/>
        </w:rPr>
        <w:t>ѣ</w:t>
      </w:r>
      <w:r w:rsidRPr="009177F1">
        <w:rPr>
          <w:rFonts w:ascii="KDRS" w:hAnsi="KDRS"/>
          <w:lang w:val="ru-RU"/>
        </w:rPr>
        <w:t>шаа, множае первые и сугуб</w:t>
      </w:r>
      <w:r w:rsidRPr="009177F1">
        <w:rPr>
          <w:lang w:val="ru-RU"/>
        </w:rPr>
        <w:t>ѣ</w:t>
      </w:r>
      <w:r w:rsidRPr="009177F1">
        <w:rPr>
          <w:rFonts w:ascii="KDRS" w:hAnsi="KDRS"/>
          <w:lang w:val="ru-RU"/>
        </w:rPr>
        <w:t>йши, а пришли р</w:t>
      </w:r>
      <w:r w:rsidRPr="009177F1">
        <w:rPr>
          <w:lang w:val="ru-RU"/>
        </w:rPr>
        <w:t>ѣ</w:t>
      </w:r>
      <w:r w:rsidRPr="009177F1">
        <w:rPr>
          <w:rFonts w:ascii="KDRS" w:hAnsi="KDRS"/>
          <w:lang w:val="ru-RU"/>
        </w:rPr>
        <w:t>кою же въ суд</w:t>
      </w:r>
      <w:r w:rsidRPr="009177F1">
        <w:rPr>
          <w:lang w:val="ru-RU"/>
        </w:rPr>
        <w:t>ѣ</w:t>
      </w:r>
      <w:r w:rsidRPr="009177F1">
        <w:rPr>
          <w:rFonts w:ascii="KDRS" w:hAnsi="KDRS"/>
          <w:lang w:val="ru-RU"/>
        </w:rPr>
        <w:t>хъ, Полою именемь. Воскр.лет.</w:t>
      </w:r>
      <w:r>
        <w:rPr>
          <w:rFonts w:ascii="KDRS" w:hAnsi="KDRS"/>
        </w:rPr>
        <w:t> VIII</w:t>
      </w:r>
      <w:r w:rsidRPr="009177F1">
        <w:rPr>
          <w:rFonts w:ascii="KDRS" w:hAnsi="KDRS"/>
          <w:lang w:val="ru-RU"/>
        </w:rPr>
        <w:t xml:space="preserve">, 164. </w:t>
      </w:r>
      <w:r>
        <w:rPr>
          <w:rFonts w:ascii="KDRS" w:hAnsi="KDRS"/>
        </w:rPr>
        <w:t>XVI </w:t>
      </w:r>
      <w:r w:rsidRPr="009177F1">
        <w:rPr>
          <w:rFonts w:ascii="KDRS" w:hAnsi="KDRS"/>
          <w:lang w:val="ru-RU"/>
        </w:rPr>
        <w:t>в. Аще хощеши отъ мене милость… да сугубыя дары подаси нашему величеству. Пов.ц.Дин.</w:t>
      </w:r>
      <w:r w:rsidRPr="009177F1">
        <w:rPr>
          <w:rFonts w:ascii="KDRS" w:hAnsi="KDRS"/>
          <w:vertAlign w:val="superscript"/>
          <w:lang w:val="ru-RU"/>
        </w:rPr>
        <w:t>1</w:t>
      </w:r>
      <w:r w:rsidRPr="009177F1">
        <w:rPr>
          <w:rFonts w:ascii="KDRS" w:hAnsi="KDRS"/>
          <w:lang w:val="ru-RU"/>
        </w:rPr>
        <w:t xml:space="preserve">, 373. </w:t>
      </w:r>
      <w:r>
        <w:rPr>
          <w:rFonts w:ascii="KDRS" w:hAnsi="KDRS"/>
        </w:rPr>
        <w:t>XVII </w:t>
      </w:r>
      <w:r w:rsidRPr="009177F1">
        <w:rPr>
          <w:rFonts w:ascii="KDRS" w:hAnsi="KDRS"/>
          <w:lang w:val="ru-RU"/>
        </w:rPr>
        <w:t xml:space="preserve">в. ~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Аще сия [священнические труды и подвиги] со благодарениемъ и хот</w:t>
      </w:r>
      <w:r w:rsidRPr="009177F1">
        <w:rPr>
          <w:lang w:val="ru-RU"/>
        </w:rPr>
        <w:t>ѣ</w:t>
      </w:r>
      <w:r w:rsidRPr="009177F1">
        <w:rPr>
          <w:rFonts w:ascii="KDRS" w:hAnsi="KDRS"/>
          <w:lang w:val="ru-RU"/>
        </w:rPr>
        <w:t xml:space="preserve">ниемъ сердечнымъ исправити потщитеся, то... ожидайте сугубы мзды отъ Бога. Стоглав, 61. </w:t>
      </w:r>
      <w:r>
        <w:rPr>
          <w:rFonts w:ascii="KDRS" w:hAnsi="KDRS"/>
        </w:rPr>
        <w:t>XVII </w:t>
      </w:r>
      <w:r w:rsidRPr="009177F1">
        <w:rPr>
          <w:rFonts w:ascii="KDRS" w:hAnsi="KDRS"/>
          <w:lang w:val="ru-RU"/>
        </w:rPr>
        <w:t>в. ~ 1551</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Проявляющийся в значительной степени</w:t>
      </w:r>
      <w:r w:rsidRPr="009177F1">
        <w:rPr>
          <w:rFonts w:ascii="KDRS" w:hAnsi="KDRS"/>
          <w:lang w:val="ru-RU"/>
        </w:rPr>
        <w:t>. Того же Бжи</w:t>
      </w:r>
      <w:r w:rsidRPr="009177F1">
        <w:rPr>
          <w:lang w:val="ru-RU"/>
        </w:rPr>
        <w:t>҃</w:t>
      </w:r>
      <w:r w:rsidRPr="009177F1">
        <w:rPr>
          <w:rFonts w:ascii="KDRS" w:hAnsi="KDRS"/>
          <w:lang w:val="ru-RU"/>
        </w:rPr>
        <w:t>я Дха</w:t>
      </w:r>
      <w:r w:rsidRPr="009177F1">
        <w:rPr>
          <w:lang w:val="ru-RU"/>
        </w:rPr>
        <w:t>҃</w:t>
      </w:r>
      <w:r w:rsidRPr="009177F1">
        <w:rPr>
          <w:rFonts w:ascii="KDRS" w:hAnsi="KDRS"/>
          <w:lang w:val="ru-RU"/>
        </w:rPr>
        <w:t xml:space="preserve"> напоена съвыше сугуб</w:t>
      </w:r>
      <w:r w:rsidRPr="009177F1">
        <w:rPr>
          <w:lang w:val="ru-RU"/>
        </w:rPr>
        <w:t>ѣ</w:t>
      </w:r>
      <w:r w:rsidRPr="009177F1">
        <w:rPr>
          <w:rFonts w:ascii="KDRS" w:hAnsi="KDRS"/>
          <w:lang w:val="ru-RU"/>
        </w:rPr>
        <w:t xml:space="preserve"> блг</w:t>
      </w:r>
      <w:r w:rsidRPr="009177F1">
        <w:rPr>
          <w:lang w:val="ru-RU"/>
        </w:rPr>
        <w:t>҃</w:t>
      </w:r>
      <w:r w:rsidRPr="009177F1">
        <w:rPr>
          <w:rFonts w:ascii="KDRS" w:hAnsi="KDRS"/>
          <w:lang w:val="ru-RU"/>
        </w:rPr>
        <w:t>одати съподобльшася, люди изведоста из мъногамрачьнаго диявольскаго моря</w:t>
      </w:r>
      <w:r w:rsidRPr="009177F1">
        <w:rPr>
          <w:lang w:val="ru-RU"/>
        </w:rPr>
        <w:t>,</w:t>
      </w:r>
      <w:r w:rsidRPr="009177F1">
        <w:rPr>
          <w:rFonts w:ascii="KDRS" w:hAnsi="KDRS"/>
          <w:lang w:val="ru-RU"/>
        </w:rPr>
        <w:t xml:space="preserve"> мысльнаго фараона погружьша. (Сл.похв.Кир. и Мефод.) Усп.сб., 202.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[Маллий] съкрати дни</w:t>
      </w:r>
      <w:r w:rsidRPr="009177F1">
        <w:rPr>
          <w:lang w:val="ru-RU"/>
        </w:rPr>
        <w:t>҃</w:t>
      </w:r>
      <w:r w:rsidRPr="009177F1">
        <w:rPr>
          <w:rFonts w:ascii="KDRS" w:hAnsi="KDRS"/>
          <w:lang w:val="ru-RU"/>
        </w:rPr>
        <w:t xml:space="preserve"> того мсц</w:t>
      </w:r>
      <w:r w:rsidRPr="009177F1">
        <w:rPr>
          <w:lang w:val="ru-RU"/>
        </w:rPr>
        <w:t>҃</w:t>
      </w:r>
      <w:r w:rsidRPr="009177F1">
        <w:rPr>
          <w:rFonts w:ascii="KDRS" w:hAnsi="KDRS"/>
          <w:lang w:val="ru-RU"/>
        </w:rPr>
        <w:t xml:space="preserve">а, зане сугуба </w:t>
      </w:r>
      <w:r w:rsidRPr="009177F1">
        <w:rPr>
          <w:rFonts w:ascii="KDRS" w:hAnsi="KDRS"/>
          <w:lang w:val="ru-RU"/>
        </w:rPr>
        <w:lastRenderedPageBreak/>
        <w:t>быс&lt;ть&gt; печаль вонъ граду Риму, и заградивъ имя мс</w:t>
      </w:r>
      <w:r w:rsidRPr="009177F1">
        <w:rPr>
          <w:lang w:val="ru-RU"/>
        </w:rPr>
        <w:t>҃</w:t>
      </w:r>
      <w:r w:rsidRPr="009177F1">
        <w:rPr>
          <w:rFonts w:ascii="KDRS" w:hAnsi="KDRS"/>
          <w:lang w:val="ru-RU"/>
        </w:rPr>
        <w:t>ца того, да ся не наречеть секистилиосъ (в греч. иначе:</w:t>
      </w:r>
      <w:r w:rsidRPr="009177F1">
        <w:rPr>
          <w:lang w:val="ru-RU"/>
        </w:rPr>
        <w:t xml:space="preserve"> </w:t>
      </w:r>
      <w:r w:rsidRPr="00413D00">
        <w:t>ὡϛ</w:t>
      </w:r>
      <w:r w:rsidRPr="009177F1">
        <w:rPr>
          <w:lang w:val="ru-RU"/>
        </w:rPr>
        <w:t xml:space="preserve"> </w:t>
      </w:r>
      <w:r w:rsidRPr="00413D00">
        <w:t>δυσοιων</w:t>
      </w:r>
      <w:r w:rsidRPr="004F0B87">
        <w:t>ί</w:t>
      </w:r>
      <w:r w:rsidRPr="00413D00">
        <w:t>στου</w:t>
      </w:r>
      <w:r w:rsidRPr="009177F1">
        <w:rPr>
          <w:lang w:val="ru-RU"/>
        </w:rPr>
        <w:t xml:space="preserve"> </w:t>
      </w:r>
      <w:r w:rsidRPr="00413D00">
        <w:t>γενομ</w:t>
      </w:r>
      <w:r w:rsidRPr="00940A90">
        <w:t>έ</w:t>
      </w:r>
      <w:r w:rsidRPr="00413D00">
        <w:t>νου</w:t>
      </w:r>
      <w:r w:rsidRPr="009177F1">
        <w:rPr>
          <w:lang w:val="ru-RU"/>
        </w:rPr>
        <w:t xml:space="preserve"> </w:t>
      </w:r>
      <w:r w:rsidRPr="00413D00">
        <w:t>τ</w:t>
      </w:r>
      <w:r w:rsidRPr="003E0919">
        <w:t>ῇ</w:t>
      </w:r>
      <w:r w:rsidRPr="009177F1">
        <w:rPr>
          <w:lang w:val="ru-RU"/>
        </w:rPr>
        <w:t xml:space="preserve"> </w:t>
      </w:r>
      <w:r w:rsidRPr="00413D00">
        <w:t>π</w:t>
      </w:r>
      <w:r w:rsidRPr="001126B8">
        <w:t>ό</w:t>
      </w:r>
      <w:r w:rsidRPr="00413D00">
        <w:t>λει</w:t>
      </w:r>
      <w:r w:rsidRPr="009177F1">
        <w:rPr>
          <w:lang w:val="ru-RU"/>
        </w:rPr>
        <w:t xml:space="preserve"> </w:t>
      </w:r>
      <w:r w:rsidRPr="00A57841">
        <w:t>Ῥ</w:t>
      </w:r>
      <w:r w:rsidRPr="001126B8">
        <w:t>ώ</w:t>
      </w:r>
      <w:r w:rsidRPr="00413D00">
        <w:t>μ</w:t>
      </w:r>
      <w:r w:rsidRPr="001126B8">
        <w:t>ῃ</w:t>
      </w:r>
      <w:r w:rsidRPr="009177F1">
        <w:rPr>
          <w:lang w:val="ru-RU"/>
        </w:rPr>
        <w:t xml:space="preserve"> </w:t>
      </w:r>
      <w:r w:rsidRPr="009177F1">
        <w:rPr>
          <w:rFonts w:ascii="KDRS" w:hAnsi="KDRS"/>
          <w:lang w:val="ru-RU"/>
        </w:rPr>
        <w:t>‘как</w:t>
      </w:r>
      <w:r w:rsidRPr="009177F1">
        <w:rPr>
          <w:lang w:val="ru-RU"/>
        </w:rPr>
        <w:t xml:space="preserve"> </w:t>
      </w:r>
      <w:r w:rsidRPr="009177F1">
        <w:rPr>
          <w:rFonts w:ascii="KDRS" w:hAnsi="KDRS"/>
          <w:lang w:val="ru-RU"/>
        </w:rPr>
        <w:t xml:space="preserve">оказавшегося неблагоприятным для города Рима’). Хрон.И.Малалы, </w:t>
      </w:r>
      <w:r>
        <w:rPr>
          <w:rFonts w:ascii="KDRS" w:hAnsi="KDRS"/>
        </w:rPr>
        <w:t>VII</w:t>
      </w:r>
      <w:r w:rsidRPr="009177F1">
        <w:rPr>
          <w:rFonts w:ascii="KDRS" w:hAnsi="KDRS"/>
          <w:lang w:val="ru-RU"/>
        </w:rPr>
        <w:t xml:space="preserve">, 28.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(1247): Краль же Владиславъ сия вид</w:t>
      </w:r>
      <w:r w:rsidRPr="009177F1">
        <w:rPr>
          <w:lang w:val="ru-RU"/>
        </w:rPr>
        <w:t>ѣ</w:t>
      </w:r>
      <w:r w:rsidRPr="009177F1">
        <w:rPr>
          <w:rFonts w:ascii="KDRS" w:hAnsi="KDRS"/>
          <w:lang w:val="ru-RU"/>
        </w:rPr>
        <w:t xml:space="preserve">в и тако сугубыи плач на рыдание преложив, и начат Бога молити, глаголя... не предаи же нас до конца имени твоего ради. Моск.лет., 140. </w:t>
      </w:r>
      <w:r>
        <w:rPr>
          <w:rFonts w:ascii="KDRS" w:hAnsi="KDRS"/>
        </w:rPr>
        <w:t>XVI </w:t>
      </w:r>
      <w:r w:rsidRPr="009177F1">
        <w:rPr>
          <w:rFonts w:ascii="KDRS" w:hAnsi="KDRS"/>
          <w:lang w:val="ru-RU"/>
        </w:rPr>
        <w:t>в. Претерп</w:t>
      </w:r>
      <w:r w:rsidRPr="009177F1">
        <w:rPr>
          <w:lang w:val="ru-RU"/>
        </w:rPr>
        <w:t>ѣ</w:t>
      </w:r>
      <w:r w:rsidRPr="009177F1">
        <w:rPr>
          <w:rFonts w:ascii="KDRS" w:hAnsi="KDRS"/>
          <w:lang w:val="ru-RU"/>
        </w:rPr>
        <w:t>ша, рц</w:t>
      </w:r>
      <w:r w:rsidRPr="009177F1">
        <w:rPr>
          <w:lang w:val="ru-RU"/>
        </w:rPr>
        <w:t>ѣ</w:t>
      </w:r>
      <w:r w:rsidRPr="009177F1">
        <w:rPr>
          <w:rFonts w:ascii="KDRS" w:hAnsi="KDRS"/>
          <w:lang w:val="ru-RU"/>
        </w:rPr>
        <w:t xml:space="preserve">мъ, многыя сугубыя напасти и скорби и на мори и на суши, озлоблении и прогнани и разграблени бес правды отъ велможь и отъ судьи неправедьныхъ. Ж.Авр.Смол., 23. </w:t>
      </w:r>
      <w:r>
        <w:rPr>
          <w:rFonts w:ascii="KDRS" w:hAnsi="KDRS"/>
        </w:rPr>
        <w:t>XVI </w:t>
      </w:r>
      <w:r w:rsidRPr="009177F1">
        <w:rPr>
          <w:rFonts w:ascii="KDRS" w:hAnsi="KDRS"/>
          <w:lang w:val="ru-RU"/>
        </w:rPr>
        <w:t xml:space="preserve">в. ~ </w:t>
      </w:r>
      <w:r>
        <w:rPr>
          <w:rFonts w:ascii="KDRS" w:hAnsi="KDRS"/>
        </w:rPr>
        <w:t>XIII </w:t>
      </w:r>
      <w:r w:rsidRPr="009177F1">
        <w:rPr>
          <w:rFonts w:ascii="KDRS" w:hAnsi="KDRS"/>
          <w:lang w:val="ru-RU"/>
        </w:rPr>
        <w:t>в. ||</w:t>
      </w:r>
      <w:r>
        <w:rPr>
          <w:rFonts w:ascii="KDRS" w:hAnsi="KDRS"/>
        </w:rPr>
        <w:t> </w:t>
      </w:r>
      <w:r w:rsidRPr="009177F1">
        <w:rPr>
          <w:rFonts w:ascii="KDRS" w:hAnsi="KDRS"/>
          <w:i/>
          <w:iCs/>
          <w:lang w:val="ru-RU"/>
        </w:rPr>
        <w:t>Излишний, выраженный в двух крайних формах.</w:t>
      </w:r>
      <w:r w:rsidRPr="009177F1">
        <w:rPr>
          <w:rFonts w:ascii="KDRS" w:hAnsi="KDRS"/>
          <w:lang w:val="ru-RU"/>
        </w:rPr>
        <w:t xml:space="preserve"> Подобает смотр</w:t>
      </w:r>
      <w:r w:rsidRPr="009177F1">
        <w:rPr>
          <w:lang w:val="ru-RU"/>
        </w:rPr>
        <w:t>ѣ</w:t>
      </w:r>
      <w:r w:rsidRPr="009177F1">
        <w:rPr>
          <w:rFonts w:ascii="KDRS" w:hAnsi="KDRS"/>
          <w:lang w:val="ru-RU"/>
        </w:rPr>
        <w:t>ти, чтобы... житницы не были на студеномъ добр</w:t>
      </w:r>
      <w:r w:rsidRPr="009177F1">
        <w:rPr>
          <w:lang w:val="ru-RU"/>
        </w:rPr>
        <w:t>ѣ</w:t>
      </w:r>
      <w:r w:rsidRPr="009177F1">
        <w:rPr>
          <w:rFonts w:ascii="KDRS" w:hAnsi="KDRS"/>
          <w:lang w:val="ru-RU"/>
        </w:rPr>
        <w:t xml:space="preserve"> и на зело горячомъ м</w:t>
      </w:r>
      <w:r w:rsidRPr="009177F1">
        <w:rPr>
          <w:lang w:val="ru-RU"/>
        </w:rPr>
        <w:t>ѣ</w:t>
      </w:r>
      <w:r w:rsidRPr="009177F1">
        <w:rPr>
          <w:rFonts w:ascii="KDRS" w:hAnsi="KDRS"/>
          <w:lang w:val="ru-RU"/>
        </w:rPr>
        <w:t>сте того для, что всякому хл</w:t>
      </w:r>
      <w:r w:rsidRPr="009177F1">
        <w:rPr>
          <w:lang w:val="ru-RU"/>
        </w:rPr>
        <w:t>ѣ</w:t>
      </w:r>
      <w:r w:rsidRPr="009177F1">
        <w:rPr>
          <w:rFonts w:ascii="KDRS" w:hAnsi="KDRS"/>
          <w:lang w:val="ru-RU"/>
        </w:rPr>
        <w:t>бу сугубая вещь вредитъ (</w:t>
      </w:r>
      <w:r>
        <w:rPr>
          <w:rFonts w:ascii="KDRS" w:hAnsi="KDRS"/>
        </w:rPr>
        <w:t>oboia</w:t>
      </w:r>
      <w:r w:rsidRPr="009177F1">
        <w:rPr>
          <w:rFonts w:ascii="KDRS" w:hAnsi="KDRS"/>
          <w:lang w:val="ru-RU"/>
        </w:rPr>
        <w:t xml:space="preserve">). Назиратель, 462. </w:t>
      </w:r>
      <w:r>
        <w:rPr>
          <w:rFonts w:ascii="KDRS" w:hAnsi="KDRS"/>
        </w:rPr>
        <w:t>XVI </w:t>
      </w:r>
      <w:r w:rsidRPr="009177F1">
        <w:rPr>
          <w:rFonts w:ascii="KDRS" w:hAnsi="KDRS"/>
          <w:lang w:val="ru-RU"/>
        </w:rPr>
        <w:t xml:space="preserve">в. </w:t>
      </w:r>
    </w:p>
    <w:p w14:paraId="2B9C6766" w14:textId="77777777" w:rsidR="00F4528E" w:rsidRPr="009177F1" w:rsidRDefault="00F4528E" w:rsidP="00F4528E">
      <w:pPr>
        <w:widowControl/>
        <w:spacing w:line="-460" w:lineRule="auto"/>
        <w:ind w:firstLine="720"/>
        <w:jc w:val="both"/>
        <w:rPr>
          <w:rFonts w:ascii="KDRS" w:hAnsi="KDRS"/>
          <w:lang w:val="ru-RU"/>
        </w:rPr>
      </w:pPr>
      <w:r>
        <w:rPr>
          <w:rFonts w:ascii="KDRS" w:hAnsi="KDRS"/>
        </w:rPr>
        <w:sym w:font="Symbol" w:char="F0E0"/>
      </w:r>
      <w:r w:rsidRPr="009177F1">
        <w:rPr>
          <w:rFonts w:ascii="KDRS" w:hAnsi="KDRS"/>
          <w:lang w:val="ru-RU"/>
        </w:rPr>
        <w:t xml:space="preserve"> </w:t>
      </w:r>
      <w:r w:rsidRPr="009177F1">
        <w:rPr>
          <w:rFonts w:ascii="KDRS" w:hAnsi="KDRS"/>
          <w:spacing w:val="40"/>
          <w:lang w:val="ru-RU"/>
        </w:rPr>
        <w:t xml:space="preserve">Сугубая ектенья </w:t>
      </w:r>
      <w:r w:rsidRPr="009177F1">
        <w:rPr>
          <w:rFonts w:ascii="KDRS" w:hAnsi="KDRS"/>
          <w:lang w:val="ru-RU"/>
        </w:rPr>
        <w:t>(</w:t>
      </w:r>
      <w:r w:rsidRPr="009177F1">
        <w:rPr>
          <w:rFonts w:ascii="KDRS" w:hAnsi="KDRS"/>
          <w:spacing w:val="40"/>
          <w:lang w:val="ru-RU"/>
        </w:rPr>
        <w:t>октень</w:t>
      </w:r>
      <w:r w:rsidRPr="009177F1">
        <w:rPr>
          <w:rFonts w:ascii="KDRS" w:hAnsi="KDRS"/>
          <w:lang w:val="ru-RU"/>
        </w:rPr>
        <w:t xml:space="preserve">я) – </w:t>
      </w:r>
      <w:r w:rsidRPr="009177F1">
        <w:rPr>
          <w:rFonts w:ascii="KDRS" w:hAnsi="KDRS"/>
          <w:i/>
          <w:iCs/>
          <w:lang w:val="ru-RU"/>
        </w:rPr>
        <w:t>ектения</w:t>
      </w:r>
      <w:r w:rsidRPr="009177F1">
        <w:rPr>
          <w:rFonts w:ascii="KDRS" w:hAnsi="KDRS"/>
          <w:lang w:val="ru-RU"/>
        </w:rPr>
        <w:t xml:space="preserve">, </w:t>
      </w:r>
      <w:r w:rsidRPr="009177F1">
        <w:rPr>
          <w:rFonts w:ascii="KDRS" w:hAnsi="KDRS"/>
          <w:i/>
          <w:iCs/>
          <w:lang w:val="ru-RU"/>
        </w:rPr>
        <w:t xml:space="preserve">на которой после каждого прошения трижды поют </w:t>
      </w:r>
      <w:r w:rsidRPr="009177F1">
        <w:rPr>
          <w:rFonts w:ascii="KDRS" w:hAnsi="KDRS"/>
          <w:lang w:val="ru-RU"/>
        </w:rPr>
        <w:t>“</w:t>
      </w:r>
      <w:r w:rsidRPr="009177F1">
        <w:rPr>
          <w:rFonts w:ascii="KDRS" w:hAnsi="KDRS"/>
          <w:i/>
          <w:iCs/>
          <w:lang w:val="ru-RU"/>
        </w:rPr>
        <w:t>Господи, помилуй</w:t>
      </w:r>
      <w:r w:rsidRPr="009177F1">
        <w:rPr>
          <w:rFonts w:ascii="KDRS" w:hAnsi="KDRS"/>
          <w:lang w:val="ru-RU"/>
        </w:rPr>
        <w:t>”. На утрени</w:t>
      </w:r>
      <w:r w:rsidRPr="009177F1">
        <w:rPr>
          <w:lang w:val="ru-RU"/>
        </w:rPr>
        <w:t xml:space="preserve"> </w:t>
      </w:r>
      <w:r w:rsidRPr="009177F1">
        <w:rPr>
          <w:rFonts w:ascii="KDRS" w:hAnsi="KDRS"/>
          <w:lang w:val="ru-RU"/>
        </w:rPr>
        <w:t>жъ, и на литоргии, и на вечерни, и на молебн</w:t>
      </w:r>
      <w:r w:rsidRPr="009177F1">
        <w:rPr>
          <w:lang w:val="ru-RU"/>
        </w:rPr>
        <w:t>ѣ</w:t>
      </w:r>
      <w:r w:rsidRPr="009177F1">
        <w:rPr>
          <w:rFonts w:ascii="KDRS" w:hAnsi="KDRS"/>
          <w:lang w:val="ru-RU"/>
        </w:rPr>
        <w:t xml:space="preserve"> октенья сугубая “Помилуй насъ, Боже, по велицей милости твоей, молим ти ся, Господи, услыши и помилуй”. ААЭ</w:t>
      </w:r>
      <w:r>
        <w:rPr>
          <w:rFonts w:ascii="KDRS" w:hAnsi="KDRS"/>
        </w:rPr>
        <w:t> II</w:t>
      </w:r>
      <w:r w:rsidRPr="009177F1">
        <w:rPr>
          <w:rFonts w:ascii="KDRS" w:hAnsi="KDRS"/>
          <w:lang w:val="ru-RU"/>
        </w:rPr>
        <w:t>, 5. 1598</w:t>
      </w:r>
      <w:r>
        <w:rPr>
          <w:rFonts w:ascii="KDRS" w:hAnsi="KDRS"/>
        </w:rPr>
        <w:t> </w:t>
      </w:r>
      <w:r w:rsidRPr="009177F1">
        <w:rPr>
          <w:rFonts w:ascii="KDRS" w:hAnsi="KDRS"/>
          <w:lang w:val="ru-RU"/>
        </w:rPr>
        <w:t>г. Да они же ектеньи сугубыя отставили на вечерни, и на утрени, и на литоргии; и то они взяли отъ римлянъ же. (Росп.Лаз.) Суб.Мат.</w:t>
      </w:r>
      <w:r>
        <w:rPr>
          <w:rFonts w:ascii="KDRS" w:hAnsi="KDRS"/>
        </w:rPr>
        <w:t> IV</w:t>
      </w:r>
      <w:r w:rsidRPr="009177F1">
        <w:rPr>
          <w:rFonts w:ascii="KDRS" w:hAnsi="KDRS"/>
          <w:lang w:val="ru-RU"/>
        </w:rPr>
        <w:t>, 195. 1666</w:t>
      </w:r>
      <w:r>
        <w:rPr>
          <w:rFonts w:ascii="KDRS" w:hAnsi="KDRS"/>
        </w:rPr>
        <w:t> </w:t>
      </w:r>
      <w:r w:rsidRPr="009177F1">
        <w:rPr>
          <w:rFonts w:ascii="KDRS" w:hAnsi="KDRS"/>
          <w:lang w:val="ru-RU"/>
        </w:rPr>
        <w:t>г.</w:t>
      </w:r>
    </w:p>
    <w:p w14:paraId="2A377DF0"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СУГУБЬ</w:t>
      </w:r>
      <w:r w:rsidRPr="009177F1">
        <w:rPr>
          <w:rFonts w:ascii="KDRS" w:hAnsi="KDRS"/>
          <w:b/>
          <w:bCs/>
          <w:vertAlign w:val="superscript"/>
          <w:lang w:val="ru-RU"/>
        </w:rPr>
        <w:t>1</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 xml:space="preserve">прил. неизм. </w:t>
      </w:r>
      <w:r w:rsidRPr="009177F1">
        <w:rPr>
          <w:rFonts w:ascii="KDRS" w:hAnsi="KDRS"/>
          <w:lang w:val="ru-RU"/>
        </w:rPr>
        <w:t xml:space="preserve">1. </w:t>
      </w:r>
      <w:r w:rsidRPr="009177F1">
        <w:rPr>
          <w:rFonts w:ascii="KDRS" w:hAnsi="KDRS"/>
          <w:i/>
          <w:iCs/>
          <w:lang w:val="ru-RU"/>
        </w:rPr>
        <w:t>Двойной</w:t>
      </w:r>
      <w:r w:rsidRPr="009177F1">
        <w:rPr>
          <w:rFonts w:ascii="KDRS" w:hAnsi="KDRS"/>
          <w:lang w:val="ru-RU"/>
        </w:rPr>
        <w:t xml:space="preserve">, </w:t>
      </w:r>
      <w:r w:rsidRPr="009177F1">
        <w:rPr>
          <w:rFonts w:ascii="KDRS" w:hAnsi="KDRS"/>
          <w:i/>
          <w:iCs/>
          <w:lang w:val="ru-RU"/>
        </w:rPr>
        <w:t>вдвое больший</w:t>
      </w:r>
      <w:r w:rsidRPr="009177F1">
        <w:rPr>
          <w:rFonts w:ascii="KDRS" w:hAnsi="KDRS"/>
          <w:lang w:val="ru-RU"/>
        </w:rPr>
        <w:t>. Клеветьникъ ся и слышаштяя хоштеть бо оклеветаниемъ потрясти и ин</w:t>
      </w:r>
      <w:r w:rsidRPr="009177F1">
        <w:rPr>
          <w:lang w:val="ru-RU"/>
        </w:rPr>
        <w:t>ѣ</w:t>
      </w:r>
      <w:r w:rsidRPr="009177F1">
        <w:rPr>
          <w:rFonts w:ascii="KDRS" w:hAnsi="KDRS"/>
          <w:lang w:val="ru-RU"/>
        </w:rPr>
        <w:t>мъ</w:t>
      </w:r>
      <w:r w:rsidRPr="009177F1">
        <w:rPr>
          <w:lang w:val="ru-RU"/>
        </w:rPr>
        <w:t>, и своего безумья съобъштьникы сътворити,</w:t>
      </w:r>
      <w:r w:rsidRPr="009177F1">
        <w:rPr>
          <w:rFonts w:ascii="KDRS" w:hAnsi="KDRS"/>
          <w:lang w:val="ru-RU"/>
        </w:rPr>
        <w:t xml:space="preserve"> сугубь длъгъ гр</w:t>
      </w:r>
      <w:r w:rsidRPr="009177F1">
        <w:rPr>
          <w:lang w:val="ru-RU"/>
        </w:rPr>
        <w:t>ѣ</w:t>
      </w:r>
      <w:r w:rsidRPr="009177F1">
        <w:rPr>
          <w:rFonts w:ascii="KDRS" w:hAnsi="KDRS"/>
          <w:lang w:val="ru-RU"/>
        </w:rPr>
        <w:t>ха себ</w:t>
      </w:r>
      <w:r w:rsidRPr="009177F1">
        <w:rPr>
          <w:lang w:val="ru-RU"/>
        </w:rPr>
        <w:t>ѣ</w:t>
      </w:r>
      <w:r w:rsidRPr="009177F1">
        <w:rPr>
          <w:rFonts w:ascii="KDRS" w:hAnsi="KDRS"/>
          <w:lang w:val="ru-RU"/>
        </w:rPr>
        <w:t xml:space="preserve"> събирая, и за ся и за слушауштая его повиньнь бывая (</w:t>
      </w:r>
      <w:r w:rsidRPr="00413D00">
        <w:t>δισσ</w:t>
      </w:r>
      <w:r w:rsidRPr="004F0B87">
        <w:t>ό</w:t>
      </w:r>
      <w:r w:rsidRPr="00413D00">
        <w:t>ν</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52. </w:t>
      </w:r>
      <w:r>
        <w:rPr>
          <w:rFonts w:ascii="KDRS" w:hAnsi="KDRS"/>
        </w:rPr>
        <w:t>XI </w:t>
      </w:r>
      <w:r w:rsidRPr="009177F1">
        <w:rPr>
          <w:rFonts w:ascii="KDRS" w:hAnsi="KDRS"/>
          <w:lang w:val="ru-RU"/>
        </w:rPr>
        <w:t xml:space="preserve">в. </w:t>
      </w:r>
      <w:r w:rsidRPr="009177F1">
        <w:rPr>
          <w:lang w:val="ru-RU"/>
        </w:rPr>
        <w:t>В</w:t>
      </w:r>
      <w:r w:rsidRPr="009177F1">
        <w:rPr>
          <w:rFonts w:ascii="KDRS" w:hAnsi="KDRS"/>
          <w:lang w:val="ru-RU"/>
        </w:rPr>
        <w:t>ъздадите еи яко и она въздала есть и сугубите</w:t>
      </w:r>
      <w:r w:rsidRPr="009177F1">
        <w:rPr>
          <w:lang w:val="ru-RU"/>
        </w:rPr>
        <w:t>,</w:t>
      </w:r>
      <w:r w:rsidRPr="009177F1">
        <w:rPr>
          <w:rFonts w:ascii="KDRS" w:hAnsi="KDRS"/>
          <w:lang w:val="ru-RU"/>
        </w:rPr>
        <w:t xml:space="preserve"> сугубь бо суть гр</w:t>
      </w:r>
      <w:r w:rsidRPr="009177F1">
        <w:rPr>
          <w:lang w:val="ru-RU"/>
        </w:rPr>
        <w:t>ѣ</w:t>
      </w:r>
      <w:r w:rsidRPr="009177F1">
        <w:rPr>
          <w:rFonts w:ascii="KDRS" w:hAnsi="KDRS"/>
          <w:lang w:val="ru-RU"/>
        </w:rPr>
        <w:t>си ея и д</w:t>
      </w:r>
      <w:r w:rsidRPr="009177F1">
        <w:rPr>
          <w:lang w:val="ru-RU"/>
        </w:rPr>
        <w:t>ѣ</w:t>
      </w:r>
      <w:r w:rsidRPr="009177F1">
        <w:rPr>
          <w:rFonts w:ascii="KDRS" w:hAnsi="KDRS"/>
          <w:lang w:val="ru-RU"/>
        </w:rPr>
        <w:t>ла ея (</w:t>
      </w:r>
      <w:r w:rsidRPr="00413D00">
        <w:t>διπλ</w:t>
      </w:r>
      <w:r w:rsidRPr="004F0B87">
        <w:t>ᾶ</w:t>
      </w:r>
      <w:r w:rsidRPr="009177F1">
        <w:rPr>
          <w:rFonts w:ascii="KDRS" w:hAnsi="KDRS"/>
          <w:lang w:val="ru-RU"/>
        </w:rPr>
        <w:t>)</w:t>
      </w:r>
      <w:r w:rsidRPr="009177F1">
        <w:rPr>
          <w:lang w:val="ru-RU"/>
        </w:rPr>
        <w:t>.</w:t>
      </w:r>
      <w:r w:rsidRPr="009177F1">
        <w:rPr>
          <w:rFonts w:ascii="KDRS" w:hAnsi="KDRS"/>
          <w:lang w:val="ru-RU"/>
        </w:rPr>
        <w:t xml:space="preserve"> Сл.Иппол. об антихр., 57. </w:t>
      </w:r>
      <w:r>
        <w:rPr>
          <w:rFonts w:ascii="KDRS" w:hAnsi="KDRS"/>
        </w:rPr>
        <w:t>XII </w:t>
      </w:r>
      <w:r w:rsidRPr="009177F1">
        <w:rPr>
          <w:rFonts w:ascii="KDRS" w:hAnsi="KDRS"/>
          <w:lang w:val="ru-RU"/>
        </w:rPr>
        <w:t xml:space="preserve">в. Бываеть два десяту столповъ локоть </w:t>
      </w:r>
      <w:r w:rsidRPr="009177F1">
        <w:rPr>
          <w:rFonts w:ascii="KDRS" w:hAnsi="KDRS"/>
          <w:vertAlign w:val="superscript"/>
          <w:lang w:val="ru-RU"/>
        </w:rPr>
        <w:t>.</w:t>
      </w:r>
      <w:r w:rsidRPr="009177F1">
        <w:rPr>
          <w:rFonts w:ascii="KDRS" w:hAnsi="KDRS"/>
          <w:lang w:val="ru-RU"/>
        </w:rPr>
        <w:t>л</w:t>
      </w:r>
      <w:r w:rsidRPr="009177F1">
        <w:rPr>
          <w:lang w:val="ru-RU"/>
        </w:rPr>
        <w:t>҃</w:t>
      </w:r>
      <w:r w:rsidRPr="009177F1">
        <w:rPr>
          <w:rFonts w:ascii="KDRS" w:hAnsi="KDRS"/>
          <w:vertAlign w:val="superscript"/>
          <w:lang w:val="ru-RU"/>
        </w:rPr>
        <w:t>.</w:t>
      </w:r>
      <w:r w:rsidRPr="009177F1">
        <w:rPr>
          <w:rFonts w:ascii="KDRS" w:hAnsi="KDRS"/>
          <w:lang w:val="ru-RU"/>
        </w:rPr>
        <w:t>, то есть м</w:t>
      </w:r>
      <w:r w:rsidRPr="009177F1">
        <w:rPr>
          <w:lang w:val="ru-RU"/>
        </w:rPr>
        <w:t>ѣ</w:t>
      </w:r>
      <w:r w:rsidRPr="009177F1">
        <w:rPr>
          <w:rFonts w:ascii="KDRS" w:hAnsi="KDRS"/>
          <w:lang w:val="ru-RU"/>
        </w:rPr>
        <w:t>ра скинии, степень же ихь сугубь б</w:t>
      </w:r>
      <w:r w:rsidRPr="009177F1">
        <w:rPr>
          <w:lang w:val="ru-RU"/>
        </w:rPr>
        <w:t>ѣ</w:t>
      </w:r>
      <w:r w:rsidRPr="009177F1">
        <w:rPr>
          <w:rFonts w:ascii="KDRS" w:hAnsi="KDRS"/>
          <w:lang w:val="ru-RU"/>
        </w:rPr>
        <w:t>ша (</w:t>
      </w:r>
      <w:r w:rsidRPr="00413D00">
        <w:t>διπλα</w:t>
      </w:r>
      <w:r w:rsidRPr="001126B8">
        <w:t>ΐ</w:t>
      </w:r>
      <w:r w:rsidRPr="009177F1">
        <w:rPr>
          <w:rFonts w:ascii="KDRS" w:hAnsi="KDRS"/>
          <w:lang w:val="ru-RU"/>
        </w:rPr>
        <w:t>). Козма Инд</w:t>
      </w:r>
      <w:r w:rsidRPr="009177F1">
        <w:rPr>
          <w:lang w:val="ru-RU"/>
        </w:rPr>
        <w:t>.</w:t>
      </w:r>
      <w:r w:rsidRPr="009177F1">
        <w:rPr>
          <w:vertAlign w:val="superscript"/>
          <w:lang w:val="ru-RU"/>
        </w:rPr>
        <w:t>2</w:t>
      </w:r>
      <w:r w:rsidRPr="009177F1">
        <w:rPr>
          <w:lang w:val="ru-RU"/>
        </w:rPr>
        <w:t>, 135. 1495</w:t>
      </w:r>
      <w:r>
        <w:t> </w:t>
      </w:r>
      <w:r w:rsidRPr="009177F1">
        <w:rPr>
          <w:lang w:val="ru-RU"/>
        </w:rPr>
        <w:t xml:space="preserve">г. ~ </w:t>
      </w:r>
      <w:r>
        <w:t>XII</w:t>
      </w:r>
      <w:r w:rsidRPr="009177F1">
        <w:rPr>
          <w:lang w:val="ru-RU"/>
        </w:rPr>
        <w:t>–</w:t>
      </w:r>
      <w:r>
        <w:t>XIII </w:t>
      </w:r>
      <w:r w:rsidRPr="009177F1">
        <w:rPr>
          <w:lang w:val="ru-RU"/>
        </w:rPr>
        <w:t xml:space="preserve">вв. </w:t>
      </w:r>
      <w:r w:rsidRPr="009177F1">
        <w:rPr>
          <w:rFonts w:ascii="KDRS" w:hAnsi="KDRS"/>
          <w:lang w:val="ru-RU"/>
        </w:rPr>
        <w:t>Клевещющему на друга въ твоя слуха загради уста, да не сугубь гр</w:t>
      </w:r>
      <w:r w:rsidRPr="009177F1">
        <w:rPr>
          <w:lang w:val="ru-RU"/>
        </w:rPr>
        <w:t>ѣ</w:t>
      </w:r>
      <w:r w:rsidRPr="009177F1">
        <w:rPr>
          <w:rFonts w:ascii="KDRS" w:hAnsi="KDRS"/>
          <w:lang w:val="ru-RU"/>
        </w:rPr>
        <w:t>хъ свершиши, и себе прилучиши къ зл</w:t>
      </w:r>
      <w:r w:rsidRPr="009177F1">
        <w:rPr>
          <w:lang w:val="ru-RU"/>
        </w:rPr>
        <w:t>ѣ</w:t>
      </w:r>
      <w:r w:rsidRPr="009177F1">
        <w:rPr>
          <w:rFonts w:ascii="KDRS" w:hAnsi="KDRS"/>
          <w:lang w:val="ru-RU"/>
        </w:rPr>
        <w:t xml:space="preserve"> стр</w:t>
      </w:r>
      <w:r w:rsidRPr="009177F1">
        <w:rPr>
          <w:lang w:val="ru-RU"/>
        </w:rPr>
        <w:t>҃</w:t>
      </w:r>
      <w:r w:rsidRPr="009177F1">
        <w:rPr>
          <w:rFonts w:ascii="KDRS" w:hAnsi="KDRS"/>
          <w:lang w:val="ru-RU"/>
        </w:rPr>
        <w:t>сти и оному не възбраняеши на друга клеветати (</w:t>
      </w:r>
      <w:r w:rsidRPr="00413D00">
        <w:t>διπλ</w:t>
      </w:r>
      <w:r w:rsidRPr="00940A90">
        <w:t>ῆ</w:t>
      </w:r>
      <w:r w:rsidRPr="00413D00">
        <w:t>ν</w:t>
      </w:r>
      <w:r w:rsidRPr="009177F1">
        <w:rPr>
          <w:rFonts w:ascii="KDRS" w:hAnsi="KDRS"/>
          <w:lang w:val="ru-RU"/>
        </w:rPr>
        <w:t xml:space="preserve">). Пч., 115.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 xml:space="preserve">в. </w:t>
      </w:r>
    </w:p>
    <w:p w14:paraId="2DE71769"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Удвоенный; составляющий пару.</w:t>
      </w:r>
      <w:r w:rsidRPr="009177F1">
        <w:rPr>
          <w:rFonts w:ascii="KDRS" w:hAnsi="KDRS"/>
          <w:lang w:val="ru-RU"/>
        </w:rPr>
        <w:t xml:space="preserve"> По съставомъ евр</w:t>
      </w:r>
      <w:r w:rsidRPr="009177F1">
        <w:rPr>
          <w:lang w:val="ru-RU"/>
        </w:rPr>
        <w:t>ѣ</w:t>
      </w:r>
      <w:r w:rsidRPr="009177F1">
        <w:rPr>
          <w:rFonts w:ascii="KDRS" w:hAnsi="KDRS"/>
          <w:lang w:val="ru-RU"/>
        </w:rPr>
        <w:t>искы р</w:t>
      </w:r>
      <w:r w:rsidRPr="009177F1">
        <w:rPr>
          <w:lang w:val="ru-RU"/>
        </w:rPr>
        <w:t>ѣ</w:t>
      </w:r>
      <w:r w:rsidRPr="009177F1">
        <w:rPr>
          <w:rFonts w:ascii="KDRS" w:hAnsi="KDRS"/>
          <w:lang w:val="ru-RU"/>
        </w:rPr>
        <w:t xml:space="preserve">чи </w:t>
      </w:r>
      <w:r w:rsidRPr="009177F1">
        <w:rPr>
          <w:rFonts w:ascii="KDRS" w:hAnsi="KDRS"/>
          <w:vertAlign w:val="superscript"/>
          <w:lang w:val="ru-RU"/>
        </w:rPr>
        <w:t>.</w:t>
      </w:r>
      <w:r w:rsidRPr="009177F1">
        <w:rPr>
          <w:rFonts w:ascii="KDRS" w:hAnsi="KDRS"/>
          <w:lang w:val="ru-RU"/>
        </w:rPr>
        <w:t>кв</w:t>
      </w:r>
      <w:r w:rsidRPr="009177F1">
        <w:rPr>
          <w:lang w:val="ru-RU"/>
        </w:rPr>
        <w:t>҃</w:t>
      </w:r>
      <w:r w:rsidRPr="009177F1">
        <w:rPr>
          <w:rFonts w:ascii="KDRS" w:hAnsi="KDRS"/>
          <w:vertAlign w:val="superscript"/>
          <w:lang w:val="ru-RU"/>
        </w:rPr>
        <w:t>.</w:t>
      </w:r>
      <w:r w:rsidRPr="009177F1">
        <w:rPr>
          <w:rFonts w:ascii="KDRS" w:hAnsi="KDRS"/>
          <w:lang w:val="ru-RU"/>
        </w:rPr>
        <w:t xml:space="preserve"> грамот</w:t>
      </w:r>
      <w:r w:rsidRPr="009177F1">
        <w:rPr>
          <w:lang w:val="ru-RU"/>
        </w:rPr>
        <w:t>ѣ</w:t>
      </w:r>
      <w:r w:rsidRPr="009177F1">
        <w:rPr>
          <w:rFonts w:ascii="KDRS" w:hAnsi="KDRS"/>
          <w:lang w:val="ru-RU"/>
        </w:rPr>
        <w:t xml:space="preserve"> имуть, оть нихъже пять сугубь суть, якоже быти имъ </w:t>
      </w:r>
      <w:r w:rsidRPr="009177F1">
        <w:rPr>
          <w:rFonts w:ascii="KDRS" w:hAnsi="KDRS"/>
          <w:vertAlign w:val="superscript"/>
          <w:lang w:val="ru-RU"/>
        </w:rPr>
        <w:t>.</w:t>
      </w:r>
      <w:r w:rsidRPr="009177F1">
        <w:rPr>
          <w:rFonts w:ascii="KDRS" w:hAnsi="KDRS"/>
          <w:lang w:val="ru-RU"/>
        </w:rPr>
        <w:t>кз</w:t>
      </w:r>
      <w:r w:rsidRPr="009177F1">
        <w:rPr>
          <w:vertAlign w:val="superscript"/>
          <w:lang w:val="ru-RU"/>
        </w:rPr>
        <w:t>҃</w:t>
      </w:r>
      <w:r w:rsidRPr="009177F1">
        <w:rPr>
          <w:rFonts w:ascii="KDRS" w:hAnsi="KDRS"/>
          <w:vertAlign w:val="superscript"/>
          <w:lang w:val="ru-RU"/>
        </w:rPr>
        <w:t>.</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xml:space="preserve">, 697. (1382): Не терпятъ бо ти [татары] долго стояти под городомъ </w:t>
      </w:r>
      <w:r w:rsidRPr="009177F1">
        <w:rPr>
          <w:rFonts w:ascii="KDRS" w:hAnsi="KDRS"/>
          <w:lang w:val="ru-RU"/>
        </w:rPr>
        <w:lastRenderedPageBreak/>
        <w:t>нашим, сугубь страх имуще: изъ града суть боици, а вн</w:t>
      </w:r>
      <w:r w:rsidRPr="009177F1">
        <w:rPr>
          <w:lang w:val="ru-RU"/>
        </w:rPr>
        <w:t>ѣ</w:t>
      </w:r>
      <w:r w:rsidRPr="009177F1">
        <w:rPr>
          <w:rFonts w:ascii="KDRS" w:hAnsi="KDRS"/>
          <w:lang w:val="ru-RU"/>
        </w:rPr>
        <w:t xml:space="preserve"> града князеи наших совокупляемых нахождения блюдутся. Моск.лет., 207. </w:t>
      </w:r>
      <w:r>
        <w:rPr>
          <w:rFonts w:ascii="KDRS" w:hAnsi="KDRS"/>
        </w:rPr>
        <w:t>XVI </w:t>
      </w:r>
      <w:r w:rsidRPr="009177F1">
        <w:rPr>
          <w:rFonts w:ascii="KDRS" w:hAnsi="KDRS"/>
          <w:lang w:val="ru-RU"/>
        </w:rPr>
        <w:t>в.</w:t>
      </w:r>
      <w:r w:rsidRPr="009177F1">
        <w:rPr>
          <w:rFonts w:ascii="KDRS" w:hAnsi="KDRS"/>
          <w:spacing w:val="40"/>
          <w:lang w:val="ru-RU"/>
        </w:rPr>
        <w:t xml:space="preserve"> Пещера сугубь </w:t>
      </w:r>
      <w:r w:rsidRPr="009177F1">
        <w:rPr>
          <w:rFonts w:ascii="KDRS" w:hAnsi="KDRS"/>
          <w:lang w:val="ru-RU"/>
        </w:rPr>
        <w:t xml:space="preserve">– </w:t>
      </w:r>
      <w:r w:rsidRPr="009177F1">
        <w:rPr>
          <w:rFonts w:ascii="KDRS" w:hAnsi="KDRS"/>
          <w:i/>
          <w:iCs/>
          <w:lang w:val="ru-RU"/>
        </w:rPr>
        <w:t>то</w:t>
      </w:r>
      <w:r w:rsidRPr="009177F1">
        <w:rPr>
          <w:rFonts w:ascii="KDRS" w:hAnsi="KDRS"/>
          <w:lang w:val="ru-RU"/>
        </w:rPr>
        <w:t xml:space="preserve"> </w:t>
      </w:r>
      <w:r w:rsidRPr="009177F1">
        <w:rPr>
          <w:rFonts w:ascii="KDRS" w:hAnsi="KDRS"/>
          <w:i/>
          <w:iCs/>
          <w:lang w:val="ru-RU"/>
        </w:rPr>
        <w:t>же</w:t>
      </w:r>
      <w:r w:rsidRPr="009177F1">
        <w:rPr>
          <w:rFonts w:ascii="KDRS" w:hAnsi="KDRS"/>
          <w:lang w:val="ru-RU"/>
        </w:rPr>
        <w:t xml:space="preserve">, </w:t>
      </w:r>
      <w:r w:rsidRPr="009177F1">
        <w:rPr>
          <w:rFonts w:ascii="KDRS" w:hAnsi="KDRS"/>
          <w:i/>
          <w:iCs/>
          <w:lang w:val="ru-RU"/>
        </w:rPr>
        <w:t>что</w:t>
      </w:r>
      <w:r w:rsidRPr="009177F1">
        <w:rPr>
          <w:rFonts w:ascii="KDRS" w:hAnsi="KDRS"/>
          <w:spacing w:val="40"/>
          <w:lang w:val="ru-RU"/>
        </w:rPr>
        <w:t xml:space="preserve"> сугубая пещера </w:t>
      </w:r>
      <w:r w:rsidRPr="009177F1">
        <w:rPr>
          <w:rFonts w:ascii="KDRS" w:hAnsi="KDRS"/>
          <w:lang w:val="ru-RU"/>
        </w:rPr>
        <w:t>(</w:t>
      </w:r>
      <w:r w:rsidRPr="009177F1">
        <w:rPr>
          <w:rFonts w:ascii="KDRS" w:hAnsi="KDRS"/>
          <w:i/>
          <w:iCs/>
          <w:lang w:val="ru-RU"/>
        </w:rPr>
        <w:t>см.</w:t>
      </w:r>
      <w:r w:rsidRPr="009177F1">
        <w:rPr>
          <w:rFonts w:ascii="KDRS" w:hAnsi="KDRS"/>
          <w:lang w:val="ru-RU"/>
        </w:rPr>
        <w:t xml:space="preserve"> </w:t>
      </w:r>
      <w:r w:rsidRPr="009177F1">
        <w:rPr>
          <w:rFonts w:ascii="KDRS" w:hAnsi="KDRS"/>
          <w:b/>
          <w:bCs/>
          <w:lang w:val="ru-RU"/>
        </w:rPr>
        <w:t xml:space="preserve">сугубый </w:t>
      </w:r>
      <w:r w:rsidRPr="009177F1">
        <w:rPr>
          <w:rFonts w:ascii="KDRS" w:hAnsi="KDRS"/>
          <w:i/>
          <w:iCs/>
          <w:lang w:val="ru-RU"/>
        </w:rPr>
        <w:t>в знач.</w:t>
      </w:r>
      <w:r w:rsidRPr="009177F1">
        <w:rPr>
          <w:rFonts w:ascii="KDRS" w:hAnsi="KDRS"/>
          <w:b/>
          <w:bCs/>
          <w:lang w:val="ru-RU"/>
        </w:rPr>
        <w:t xml:space="preserve"> </w:t>
      </w:r>
      <w:r w:rsidRPr="009177F1">
        <w:rPr>
          <w:rFonts w:ascii="KDRS" w:hAnsi="KDRS"/>
          <w:lang w:val="ru-RU"/>
        </w:rPr>
        <w:t>2). Есть же гробъ, пещера сугубь, имже Авраамъ въ Хеврон</w:t>
      </w:r>
      <w:r w:rsidRPr="009177F1">
        <w:rPr>
          <w:lang w:val="ru-RU"/>
        </w:rPr>
        <w:t>ѣ</w:t>
      </w:r>
      <w:r w:rsidRPr="009177F1">
        <w:rPr>
          <w:rFonts w:ascii="KDRS" w:hAnsi="KDRS"/>
          <w:lang w:val="ru-RU"/>
        </w:rPr>
        <w:t xml:space="preserve"> подобенъ ему сътвори гробъ Сарринъ. (Биогр.свед. об Иезек., 597</w:t>
      </w:r>
      <w:r>
        <w:rPr>
          <w:rFonts w:ascii="KDRS" w:hAnsi="KDRS"/>
        </w:rPr>
        <w:t> </w:t>
      </w:r>
      <w:r w:rsidRPr="009177F1">
        <w:rPr>
          <w:rFonts w:ascii="KDRS" w:hAnsi="KDRS"/>
          <w:lang w:val="ru-RU"/>
        </w:rPr>
        <w:t>об.)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г.</w:t>
      </w:r>
    </w:p>
    <w:p w14:paraId="1579EBF7" w14:textId="77777777" w:rsidR="00F4528E" w:rsidRPr="009177F1" w:rsidRDefault="00F4528E" w:rsidP="00F4528E">
      <w:pPr>
        <w:widowControl/>
        <w:spacing w:line="-460" w:lineRule="auto"/>
        <w:ind w:firstLine="720"/>
        <w:jc w:val="both"/>
        <w:rPr>
          <w:lang w:val="ru-RU"/>
        </w:rPr>
      </w:pPr>
      <w:r w:rsidRPr="009177F1">
        <w:rPr>
          <w:rFonts w:ascii="KDRS" w:hAnsi="KDRS"/>
          <w:lang w:val="ru-RU"/>
        </w:rPr>
        <w:t xml:space="preserve">3. </w:t>
      </w:r>
      <w:r w:rsidRPr="009177F1">
        <w:rPr>
          <w:rFonts w:ascii="KDRS" w:hAnsi="KDRS"/>
          <w:i/>
          <w:iCs/>
          <w:lang w:val="ru-RU"/>
        </w:rPr>
        <w:t>Проявляющийся в двух формах, видах; двоякий, двойственный</w:t>
      </w:r>
      <w:r w:rsidRPr="009177F1">
        <w:rPr>
          <w:rFonts w:ascii="KDRS" w:hAnsi="KDRS"/>
          <w:lang w:val="ru-RU"/>
        </w:rPr>
        <w:t>. Внезапъ древо горя паде на тривуна и сугубь съмерть принесе ему, расклавъ главу, прокъ т</w:t>
      </w:r>
      <w:r w:rsidRPr="009177F1">
        <w:rPr>
          <w:lang w:val="ru-RU"/>
        </w:rPr>
        <w:t>ѣ</w:t>
      </w:r>
      <w:r w:rsidRPr="009177F1">
        <w:rPr>
          <w:rFonts w:ascii="KDRS" w:hAnsi="KDRS"/>
          <w:lang w:val="ru-RU"/>
        </w:rPr>
        <w:t>ла пожьже (</w:t>
      </w:r>
      <w:r w:rsidRPr="00413D00">
        <w:t>διπλο</w:t>
      </w:r>
      <w:r w:rsidRPr="00940A90">
        <w:t>ῦ</w:t>
      </w:r>
      <w:r w:rsidRPr="00413D00">
        <w:t>ν</w:t>
      </w:r>
      <w:r w:rsidRPr="009177F1">
        <w:rPr>
          <w:rFonts w:ascii="KDRS" w:hAnsi="KDRS"/>
          <w:lang w:val="ru-RU"/>
        </w:rPr>
        <w:t xml:space="preserve">). (Ж.Порф.) Мин.чет.февр., 312. </w:t>
      </w:r>
      <w:r>
        <w:rPr>
          <w:rFonts w:ascii="KDRS" w:hAnsi="KDRS"/>
        </w:rPr>
        <w:t>XV </w:t>
      </w:r>
      <w:r w:rsidRPr="009177F1">
        <w:rPr>
          <w:rFonts w:ascii="KDRS" w:hAnsi="KDRS"/>
          <w:lang w:val="ru-RU"/>
        </w:rPr>
        <w:t>в. ||</w:t>
      </w:r>
      <w:r>
        <w:rPr>
          <w:rFonts w:ascii="KDRS" w:hAnsi="KDRS"/>
        </w:rPr>
        <w:t> </w:t>
      </w:r>
      <w:r w:rsidRPr="009177F1">
        <w:rPr>
          <w:rFonts w:ascii="KDRS" w:hAnsi="KDRS"/>
          <w:i/>
          <w:iCs/>
          <w:lang w:val="ru-RU"/>
        </w:rPr>
        <w:t>Двойственный по природе, двусоставный</w:t>
      </w:r>
      <w:r w:rsidRPr="009177F1">
        <w:rPr>
          <w:rFonts w:ascii="KDRS" w:hAnsi="KDRS"/>
          <w:lang w:val="ru-RU"/>
        </w:rPr>
        <w:t>. Въкупь Бъ</w:t>
      </w:r>
      <w:r w:rsidRPr="009177F1">
        <w:rPr>
          <w:lang w:val="ru-RU"/>
        </w:rPr>
        <w:t>҃</w:t>
      </w:r>
      <w:r w:rsidRPr="009177F1">
        <w:rPr>
          <w:rFonts w:ascii="KDRS" w:hAnsi="KDRS"/>
          <w:lang w:val="ru-RU"/>
        </w:rPr>
        <w:t xml:space="preserve"> и члв</w:t>
      </w:r>
      <w:r w:rsidRPr="009177F1">
        <w:rPr>
          <w:lang w:val="ru-RU"/>
        </w:rPr>
        <w:t>҃</w:t>
      </w:r>
      <w:r w:rsidRPr="009177F1">
        <w:rPr>
          <w:rFonts w:ascii="KDRS" w:hAnsi="KDRS"/>
          <w:lang w:val="ru-RU"/>
        </w:rPr>
        <w:t>къ есть, сугубь естьствъмь (</w:t>
      </w:r>
      <w:r w:rsidRPr="00413D00">
        <w:t>διπλο</w:t>
      </w:r>
      <w:r w:rsidRPr="00940A90">
        <w:t>ῦ</w:t>
      </w:r>
      <w:r w:rsidRPr="00413D00">
        <w:t>ν</w:t>
      </w:r>
      <w:r w:rsidRPr="009177F1">
        <w:rPr>
          <w:rFonts w:ascii="KDRS" w:hAnsi="KDRS"/>
          <w:lang w:val="ru-RU"/>
        </w:rPr>
        <w:t>). Мин.окт., 62. 1096</w:t>
      </w:r>
      <w:r>
        <w:rPr>
          <w:rFonts w:ascii="KDRS" w:hAnsi="KDRS"/>
        </w:rPr>
        <w:t> </w:t>
      </w:r>
      <w:r w:rsidRPr="009177F1">
        <w:rPr>
          <w:rFonts w:ascii="KDRS" w:hAnsi="KDRS"/>
          <w:lang w:val="ru-RU"/>
        </w:rPr>
        <w:t xml:space="preserve">г. Стадии же </w:t>
      </w:r>
      <w:r w:rsidRPr="009177F1">
        <w:rPr>
          <w:rFonts w:ascii="KDRS" w:hAnsi="KDRS"/>
          <w:vertAlign w:val="superscript"/>
          <w:lang w:val="ru-RU"/>
        </w:rPr>
        <w:t>.</w:t>
      </w:r>
      <w:r w:rsidRPr="009177F1">
        <w:rPr>
          <w:rFonts w:ascii="KDRS" w:hAnsi="KDRS"/>
          <w:lang w:val="ru-RU"/>
        </w:rPr>
        <w:t>в</w:t>
      </w:r>
      <w:r>
        <w:rPr>
          <w:rFonts w:ascii="KDRS" w:hAnsi="KDRS"/>
        </w:rPr>
        <w:t>I</w:t>
      </w:r>
      <w:r w:rsidRPr="009177F1">
        <w:rPr>
          <w:lang w:val="ru-RU"/>
        </w:rPr>
        <w:t>҃</w:t>
      </w:r>
      <w:r w:rsidRPr="009177F1">
        <w:rPr>
          <w:vertAlign w:val="superscript"/>
          <w:lang w:val="ru-RU"/>
        </w:rPr>
        <w:t>.</w:t>
      </w:r>
      <w:r w:rsidRPr="009177F1">
        <w:rPr>
          <w:lang w:val="ru-RU"/>
        </w:rPr>
        <w:t xml:space="preserve"> тысящи являеть число </w:t>
      </w:r>
      <w:r w:rsidRPr="009177F1">
        <w:rPr>
          <w:rFonts w:ascii="KDRS" w:hAnsi="KDRS"/>
          <w:lang w:val="ru-RU"/>
        </w:rPr>
        <w:t>апс</w:t>
      </w:r>
      <w:r w:rsidRPr="009177F1">
        <w:rPr>
          <w:lang w:val="ru-RU"/>
        </w:rPr>
        <w:t>҃</w:t>
      </w:r>
      <w:r w:rsidRPr="009177F1">
        <w:rPr>
          <w:rFonts w:ascii="KDRS" w:hAnsi="KDRS"/>
          <w:lang w:val="ru-RU"/>
        </w:rPr>
        <w:t>льское</w:t>
      </w:r>
      <w:r w:rsidRPr="009177F1">
        <w:rPr>
          <w:lang w:val="ru-RU"/>
        </w:rPr>
        <w:t xml:space="preserve">, и пакы </w:t>
      </w:r>
      <w:r w:rsidRPr="009177F1">
        <w:rPr>
          <w:rFonts w:ascii="KDRS" w:hAnsi="KDRS"/>
          <w:vertAlign w:val="superscript"/>
          <w:lang w:val="ru-RU"/>
        </w:rPr>
        <w:t>.</w:t>
      </w:r>
      <w:r w:rsidRPr="009177F1">
        <w:rPr>
          <w:rFonts w:ascii="KDRS" w:hAnsi="KDRS"/>
          <w:lang w:val="ru-RU"/>
        </w:rPr>
        <w:t>ч</w:t>
      </w:r>
      <w:r w:rsidRPr="009177F1">
        <w:rPr>
          <w:lang w:val="ru-RU"/>
        </w:rPr>
        <w:t>҃</w:t>
      </w:r>
      <w:r w:rsidRPr="009177F1">
        <w:rPr>
          <w:rFonts w:ascii="KDRS" w:hAnsi="KDRS"/>
          <w:vertAlign w:val="superscript"/>
          <w:lang w:val="ru-RU"/>
        </w:rPr>
        <w:t>.</w:t>
      </w:r>
      <w:r w:rsidRPr="009177F1">
        <w:rPr>
          <w:rFonts w:ascii="KDRS" w:hAnsi="KDRS"/>
          <w:lang w:val="ru-RU"/>
        </w:rPr>
        <w:t xml:space="preserve"> и </w:t>
      </w:r>
      <w:r w:rsidRPr="009177F1">
        <w:rPr>
          <w:rFonts w:ascii="KDRS" w:hAnsi="KDRS"/>
          <w:vertAlign w:val="superscript"/>
          <w:lang w:val="ru-RU"/>
        </w:rPr>
        <w:t>.</w:t>
      </w:r>
      <w:r w:rsidRPr="009177F1">
        <w:rPr>
          <w:rFonts w:ascii="KDRS" w:hAnsi="KDRS"/>
          <w:lang w:val="ru-RU"/>
        </w:rPr>
        <w:t>п</w:t>
      </w:r>
      <w:r w:rsidRPr="009177F1">
        <w:rPr>
          <w:lang w:val="ru-RU"/>
        </w:rPr>
        <w:t>҃</w:t>
      </w:r>
      <w:r w:rsidRPr="009177F1">
        <w:rPr>
          <w:rFonts w:ascii="KDRS" w:hAnsi="KDRS"/>
          <w:vertAlign w:val="superscript"/>
          <w:lang w:val="ru-RU"/>
        </w:rPr>
        <w:t>.</w:t>
      </w:r>
      <w:r w:rsidRPr="009177F1">
        <w:rPr>
          <w:lang w:val="ru-RU"/>
        </w:rPr>
        <w:t xml:space="preserve"> и </w:t>
      </w:r>
      <w:r w:rsidRPr="009177F1">
        <w:rPr>
          <w:rFonts w:ascii="KDRS" w:hAnsi="KDRS"/>
          <w:vertAlign w:val="superscript"/>
          <w:lang w:val="ru-RU"/>
        </w:rPr>
        <w:t>.</w:t>
      </w:r>
      <w:r w:rsidRPr="009177F1">
        <w:rPr>
          <w:rFonts w:ascii="KDRS" w:hAnsi="KDRS"/>
          <w:lang w:val="ru-RU"/>
        </w:rPr>
        <w:t>д</w:t>
      </w:r>
      <w:r>
        <w:rPr>
          <w:rFonts w:ascii="KDRS" w:hAnsi="KDRS"/>
        </w:rPr>
        <w:t>I</w:t>
      </w:r>
      <w:r w:rsidRPr="009177F1">
        <w:rPr>
          <w:lang w:val="ru-RU"/>
        </w:rPr>
        <w:t>҃</w:t>
      </w:r>
      <w:r w:rsidRPr="009177F1">
        <w:rPr>
          <w:vertAlign w:val="superscript"/>
          <w:lang w:val="ru-RU"/>
        </w:rPr>
        <w:t>.</w:t>
      </w:r>
      <w:r w:rsidRPr="009177F1">
        <w:rPr>
          <w:lang w:val="ru-RU"/>
        </w:rPr>
        <w:t xml:space="preserve"> поприщь суть в числе семь, являеть же тысяща вѣцнаго живота свѣршение, </w:t>
      </w:r>
      <w:r w:rsidRPr="009177F1">
        <w:rPr>
          <w:rFonts w:ascii="KDRS" w:hAnsi="KDRS"/>
          <w:vertAlign w:val="superscript"/>
          <w:lang w:val="ru-RU"/>
        </w:rPr>
        <w:t>.</w:t>
      </w:r>
      <w:r w:rsidRPr="009177F1">
        <w:rPr>
          <w:rFonts w:ascii="KDRS" w:hAnsi="KDRS"/>
          <w:lang w:val="ru-RU"/>
        </w:rPr>
        <w:t>п</w:t>
      </w:r>
      <w:r w:rsidRPr="009177F1">
        <w:rPr>
          <w:lang w:val="ru-RU"/>
        </w:rPr>
        <w:t>҃</w:t>
      </w:r>
      <w:r w:rsidRPr="009177F1">
        <w:rPr>
          <w:vertAlign w:val="superscript"/>
          <w:lang w:val="ru-RU"/>
        </w:rPr>
        <w:t>.</w:t>
      </w:r>
      <w:r w:rsidRPr="009177F1">
        <w:rPr>
          <w:lang w:val="ru-RU"/>
        </w:rPr>
        <w:t xml:space="preserve"> покоиное свѣршение, </w:t>
      </w:r>
      <w:r w:rsidRPr="009177F1">
        <w:rPr>
          <w:rFonts w:ascii="KDRS" w:hAnsi="KDRS"/>
          <w:vertAlign w:val="superscript"/>
          <w:lang w:val="ru-RU"/>
        </w:rPr>
        <w:t>.</w:t>
      </w:r>
      <w:r w:rsidRPr="009177F1">
        <w:rPr>
          <w:rFonts w:ascii="KDRS" w:hAnsi="KDRS"/>
          <w:lang w:val="ru-RU"/>
        </w:rPr>
        <w:t>д</w:t>
      </w:r>
      <w:r>
        <w:rPr>
          <w:rFonts w:ascii="KDRS" w:hAnsi="KDRS"/>
        </w:rPr>
        <w:t>I</w:t>
      </w:r>
      <w:r w:rsidRPr="009177F1">
        <w:rPr>
          <w:lang w:val="ru-RU"/>
        </w:rPr>
        <w:t>҃</w:t>
      </w:r>
      <w:r w:rsidRPr="009177F1">
        <w:rPr>
          <w:vertAlign w:val="superscript"/>
          <w:lang w:val="ru-RU"/>
        </w:rPr>
        <w:t>.</w:t>
      </w:r>
      <w:r w:rsidRPr="009177F1">
        <w:rPr>
          <w:lang w:val="ru-RU"/>
        </w:rPr>
        <w:t xml:space="preserve"> сугубое,</w:t>
      </w:r>
      <w:r w:rsidRPr="009177F1">
        <w:rPr>
          <w:rFonts w:ascii="KDRS" w:hAnsi="KDRS"/>
          <w:lang w:val="ru-RU"/>
        </w:rPr>
        <w:t xml:space="preserve"> сугубь естьство сиречь покои дши</w:t>
      </w:r>
      <w:r w:rsidRPr="009177F1">
        <w:rPr>
          <w:lang w:val="ru-RU"/>
        </w:rPr>
        <w:t>҃</w:t>
      </w:r>
      <w:r w:rsidRPr="009177F1">
        <w:rPr>
          <w:rFonts w:ascii="KDRS" w:hAnsi="KDRS"/>
          <w:lang w:val="ru-RU"/>
        </w:rPr>
        <w:t xml:space="preserve"> и т</w:t>
      </w:r>
      <w:r w:rsidRPr="009177F1">
        <w:rPr>
          <w:lang w:val="ru-RU"/>
        </w:rPr>
        <w:t>ѣ</w:t>
      </w:r>
      <w:r w:rsidRPr="009177F1">
        <w:rPr>
          <w:rFonts w:ascii="KDRS" w:hAnsi="KDRS"/>
          <w:lang w:val="ru-RU"/>
        </w:rPr>
        <w:t>лу</w:t>
      </w:r>
      <w:r w:rsidRPr="009177F1">
        <w:rPr>
          <w:lang w:val="ru-RU"/>
        </w:rPr>
        <w:t xml:space="preserve"> (</w:t>
      </w:r>
      <w:r w:rsidRPr="009177F1">
        <w:rPr>
          <w:rFonts w:ascii="KDRS" w:hAnsi="KDRS"/>
          <w:lang w:val="ru-RU"/>
        </w:rPr>
        <w:t>Откр</w:t>
      </w:r>
      <w:r w:rsidRPr="009177F1">
        <w:rPr>
          <w:lang w:val="ru-RU"/>
        </w:rPr>
        <w:t xml:space="preserve">. </w:t>
      </w:r>
      <w:r>
        <w:rPr>
          <w:rFonts w:ascii="KDRS" w:hAnsi="KDRS"/>
        </w:rPr>
        <w:t>XXI</w:t>
      </w:r>
      <w:r w:rsidRPr="009177F1">
        <w:rPr>
          <w:rFonts w:ascii="KDRS" w:hAnsi="KDRS"/>
          <w:lang w:val="ru-RU"/>
        </w:rPr>
        <w:t>, 16, толк.:</w:t>
      </w:r>
      <w:r w:rsidRPr="009177F1">
        <w:rPr>
          <w:lang w:val="ru-RU"/>
        </w:rPr>
        <w:t xml:space="preserve"> </w:t>
      </w:r>
      <w:r w:rsidRPr="00413D00">
        <w:t>τ</w:t>
      </w:r>
      <w:r w:rsidRPr="004F0B87">
        <w:t>ὸ</w:t>
      </w:r>
      <w:r w:rsidRPr="00413D00">
        <w:t>ν</w:t>
      </w:r>
      <w:r w:rsidRPr="009177F1">
        <w:rPr>
          <w:lang w:val="ru-RU"/>
        </w:rPr>
        <w:t xml:space="preserve"> </w:t>
      </w:r>
      <w:r w:rsidRPr="00413D00">
        <w:t>διπλο</w:t>
      </w:r>
      <w:r w:rsidRPr="00940A90">
        <w:t>ῦ</w:t>
      </w:r>
      <w:r w:rsidRPr="00413D00">
        <w:t>ν</w:t>
      </w:r>
      <w:r w:rsidRPr="009177F1">
        <w:rPr>
          <w:lang w:val="ru-RU"/>
        </w:rPr>
        <w:t xml:space="preserve"> </w:t>
      </w:r>
      <w:r w:rsidRPr="00413D00">
        <w:t>σαββατισμ</w:t>
      </w:r>
      <w:r w:rsidRPr="004F0B87">
        <w:t>ό</w:t>
      </w:r>
      <w:r w:rsidRPr="00413D00">
        <w:t>ν</w:t>
      </w:r>
      <w:r w:rsidRPr="009177F1">
        <w:rPr>
          <w:lang w:val="ru-RU"/>
        </w:rPr>
        <w:t xml:space="preserve">). </w:t>
      </w:r>
      <w:r w:rsidRPr="009177F1">
        <w:rPr>
          <w:rFonts w:ascii="KDRS" w:hAnsi="KDRS"/>
          <w:lang w:val="ru-RU"/>
        </w:rPr>
        <w:t xml:space="preserve">Апокал., 100. </w:t>
      </w:r>
      <w:r>
        <w:rPr>
          <w:rFonts w:ascii="KDRS" w:hAnsi="KDRS"/>
        </w:rPr>
        <w:t>XIII </w:t>
      </w:r>
      <w:r w:rsidRPr="009177F1">
        <w:rPr>
          <w:rFonts w:ascii="KDRS" w:hAnsi="KDRS"/>
          <w:lang w:val="ru-RU"/>
        </w:rPr>
        <w:t>в. Быс&lt;ть&gt; вкуп</w:t>
      </w:r>
      <w:r w:rsidRPr="009177F1">
        <w:rPr>
          <w:lang w:val="ru-RU"/>
        </w:rPr>
        <w:t>ѣ</w:t>
      </w:r>
      <w:r w:rsidRPr="009177F1">
        <w:rPr>
          <w:rFonts w:ascii="KDRS" w:hAnsi="KDRS"/>
          <w:lang w:val="ru-RU"/>
        </w:rPr>
        <w:t xml:space="preserve"> Бъ</w:t>
      </w:r>
      <w:r w:rsidRPr="009177F1">
        <w:rPr>
          <w:lang w:val="ru-RU"/>
        </w:rPr>
        <w:t>҃</w:t>
      </w:r>
      <w:r w:rsidRPr="009177F1">
        <w:rPr>
          <w:rFonts w:ascii="KDRS" w:hAnsi="KDRS"/>
          <w:lang w:val="ru-RU"/>
        </w:rPr>
        <w:t xml:space="preserve"> и члв</w:t>
      </w:r>
      <w:r w:rsidRPr="009177F1">
        <w:rPr>
          <w:lang w:val="ru-RU"/>
        </w:rPr>
        <w:t>҃</w:t>
      </w:r>
      <w:r w:rsidRPr="009177F1">
        <w:rPr>
          <w:rFonts w:ascii="KDRS" w:hAnsi="KDRS"/>
          <w:lang w:val="ru-RU"/>
        </w:rPr>
        <w:t>къ сугубь естьствомь</w:t>
      </w:r>
      <w:r w:rsidRPr="009177F1">
        <w:rPr>
          <w:lang w:val="ru-RU"/>
        </w:rPr>
        <w:t>,</w:t>
      </w:r>
      <w:r w:rsidRPr="009177F1">
        <w:rPr>
          <w:rFonts w:ascii="KDRS" w:hAnsi="KDRS"/>
          <w:lang w:val="ru-RU"/>
        </w:rPr>
        <w:t xml:space="preserve"> и недугы наша и стрс</w:t>
      </w:r>
      <w:r w:rsidRPr="009177F1">
        <w:rPr>
          <w:lang w:val="ru-RU"/>
        </w:rPr>
        <w:t>҃</w:t>
      </w:r>
      <w:r w:rsidRPr="009177F1">
        <w:rPr>
          <w:rFonts w:ascii="KDRS" w:hAnsi="KDRS"/>
          <w:lang w:val="ru-RU"/>
        </w:rPr>
        <w:t>ти на себе понесе</w:t>
      </w:r>
      <w:r w:rsidRPr="009177F1">
        <w:rPr>
          <w:lang w:val="ru-RU"/>
        </w:rPr>
        <w:t>,</w:t>
      </w:r>
      <w:r w:rsidRPr="009177F1">
        <w:rPr>
          <w:rFonts w:ascii="KDRS" w:hAnsi="KDRS"/>
          <w:lang w:val="ru-RU"/>
        </w:rPr>
        <w:t xml:space="preserve"> бесеменьна плоть быс&lt;ть&gt;. Пролог (Срз.), 207</w:t>
      </w:r>
      <w:r>
        <w:rPr>
          <w:rFonts w:ascii="KDRS" w:hAnsi="KDRS"/>
        </w:rPr>
        <w:t> </w:t>
      </w:r>
      <w:r w:rsidRPr="009177F1">
        <w:rPr>
          <w:rFonts w:ascii="KDRS" w:hAnsi="KDRS"/>
          <w:lang w:val="ru-RU"/>
        </w:rPr>
        <w:t xml:space="preserve">об. </w:t>
      </w:r>
      <w:r>
        <w:rPr>
          <w:rFonts w:ascii="KDRS" w:hAnsi="KDRS"/>
        </w:rPr>
        <w:t>XV </w:t>
      </w:r>
      <w:r w:rsidRPr="009177F1">
        <w:rPr>
          <w:rFonts w:ascii="KDRS" w:hAnsi="KDRS"/>
          <w:lang w:val="ru-RU"/>
        </w:rPr>
        <w:t>в. Понеже бо сугубь есть члк</w:t>
      </w:r>
      <w:r w:rsidRPr="009177F1">
        <w:rPr>
          <w:lang w:val="ru-RU"/>
        </w:rPr>
        <w:t>҃</w:t>
      </w:r>
      <w:r w:rsidRPr="009177F1">
        <w:rPr>
          <w:rFonts w:ascii="KDRS" w:hAnsi="KDRS"/>
          <w:lang w:val="ru-RU"/>
        </w:rPr>
        <w:t>ъ, сугубо есть осще</w:t>
      </w:r>
      <w:r w:rsidRPr="009177F1">
        <w:rPr>
          <w:lang w:val="ru-RU"/>
        </w:rPr>
        <w:t>҃</w:t>
      </w:r>
      <w:r w:rsidRPr="009177F1">
        <w:rPr>
          <w:rFonts w:ascii="KDRS" w:hAnsi="KDRS"/>
          <w:lang w:val="ru-RU"/>
        </w:rPr>
        <w:t>ние. Осща</w:t>
      </w:r>
      <w:r w:rsidRPr="009177F1">
        <w:rPr>
          <w:lang w:val="ru-RU"/>
        </w:rPr>
        <w:t>҃</w:t>
      </w:r>
      <w:r w:rsidRPr="009177F1">
        <w:rPr>
          <w:rFonts w:ascii="KDRS" w:hAnsi="KDRS"/>
          <w:lang w:val="ru-RU"/>
        </w:rPr>
        <w:t>етъ бо ся дша</w:t>
      </w:r>
      <w:r w:rsidRPr="009177F1">
        <w:rPr>
          <w:lang w:val="ru-RU"/>
        </w:rPr>
        <w:t>҃</w:t>
      </w:r>
      <w:r w:rsidRPr="009177F1">
        <w:rPr>
          <w:rFonts w:ascii="KDRS" w:hAnsi="KDRS"/>
          <w:lang w:val="ru-RU"/>
        </w:rPr>
        <w:t xml:space="preserve"> в</w:t>
      </w:r>
      <w:r w:rsidRPr="009177F1">
        <w:rPr>
          <w:lang w:val="ru-RU"/>
        </w:rPr>
        <w:t>ѣ</w:t>
      </w:r>
      <w:r w:rsidRPr="009177F1">
        <w:rPr>
          <w:rFonts w:ascii="KDRS" w:hAnsi="KDRS"/>
          <w:lang w:val="ru-RU"/>
        </w:rPr>
        <w:t>рою, ос</w:t>
      </w:r>
      <w:r w:rsidRPr="009177F1">
        <w:rPr>
          <w:lang w:val="ru-RU"/>
        </w:rPr>
        <w:t>҃</w:t>
      </w:r>
      <w:r w:rsidRPr="009177F1">
        <w:rPr>
          <w:rFonts w:ascii="KDRS" w:hAnsi="KDRS"/>
          <w:lang w:val="ru-RU"/>
        </w:rPr>
        <w:t>щает же ся и т</w:t>
      </w:r>
      <w:r w:rsidRPr="009177F1">
        <w:rPr>
          <w:lang w:val="ru-RU"/>
        </w:rPr>
        <w:t>ѣ</w:t>
      </w:r>
      <w:r w:rsidRPr="009177F1">
        <w:rPr>
          <w:rFonts w:ascii="KDRS" w:hAnsi="KDRS"/>
          <w:lang w:val="ru-RU"/>
        </w:rPr>
        <w:t xml:space="preserve">ло исповеданием. (Поуч. на пам. великомуч. Георгия) ВМЧ, Апр. 22–30, 929. </w:t>
      </w:r>
      <w:r>
        <w:rPr>
          <w:rFonts w:ascii="KDRS" w:hAnsi="KDRS"/>
        </w:rPr>
        <w:t>XVI </w:t>
      </w:r>
      <w:r w:rsidRPr="009177F1">
        <w:rPr>
          <w:rFonts w:ascii="KDRS" w:hAnsi="KDRS"/>
          <w:lang w:val="ru-RU"/>
        </w:rPr>
        <w:t>в.</w:t>
      </w:r>
      <w:r w:rsidRPr="009177F1">
        <w:rPr>
          <w:lang w:val="ru-RU"/>
        </w:rPr>
        <w:t xml:space="preserve"> </w:t>
      </w:r>
    </w:p>
    <w:p w14:paraId="015E2DE3"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4. </w:t>
      </w:r>
      <w:r w:rsidRPr="009177F1">
        <w:rPr>
          <w:rFonts w:ascii="KDRS" w:hAnsi="KDRS"/>
          <w:i/>
          <w:iCs/>
          <w:lang w:val="ru-RU"/>
        </w:rPr>
        <w:t>Относящийся к двоим.</w:t>
      </w:r>
      <w:r w:rsidRPr="009177F1">
        <w:rPr>
          <w:rFonts w:ascii="KDRS" w:hAnsi="KDRS"/>
          <w:lang w:val="ru-RU"/>
        </w:rPr>
        <w:t xml:space="preserve"> Творить сугубь по истин</w:t>
      </w:r>
      <w:r w:rsidRPr="009177F1">
        <w:rPr>
          <w:lang w:val="ru-RU"/>
        </w:rPr>
        <w:t>ѣ</w:t>
      </w:r>
      <w:r w:rsidRPr="009177F1">
        <w:rPr>
          <w:rFonts w:ascii="KDRS" w:hAnsi="KDRS"/>
          <w:lang w:val="ru-RU"/>
        </w:rPr>
        <w:t xml:space="preserve"> цр</w:t>
      </w:r>
      <w:r w:rsidRPr="009177F1">
        <w:rPr>
          <w:lang w:val="ru-RU"/>
        </w:rPr>
        <w:t>҃</w:t>
      </w:r>
      <w:r w:rsidRPr="009177F1">
        <w:rPr>
          <w:rFonts w:ascii="KDRS" w:hAnsi="KDRS"/>
          <w:lang w:val="ru-RU"/>
        </w:rPr>
        <w:t>кы ст</w:t>
      </w:r>
      <w:r w:rsidRPr="009177F1">
        <w:rPr>
          <w:lang w:val="ru-RU"/>
        </w:rPr>
        <w:t>҃</w:t>
      </w:r>
      <w:r w:rsidRPr="009177F1">
        <w:rPr>
          <w:rFonts w:ascii="KDRS" w:hAnsi="KDRS"/>
          <w:lang w:val="ru-RU"/>
        </w:rPr>
        <w:t>а праздьникъ дньсь: обр</w:t>
      </w:r>
      <w:r w:rsidRPr="009177F1">
        <w:rPr>
          <w:lang w:val="ru-RU"/>
        </w:rPr>
        <w:t>ѣ</w:t>
      </w:r>
      <w:r w:rsidRPr="009177F1">
        <w:rPr>
          <w:rFonts w:ascii="KDRS" w:hAnsi="KDRS"/>
          <w:lang w:val="ru-RU"/>
        </w:rPr>
        <w:t>занию, яко младеньцю явльшюся на земли</w:t>
      </w:r>
      <w:r w:rsidRPr="009177F1">
        <w:rPr>
          <w:lang w:val="ru-RU"/>
        </w:rPr>
        <w:t>,</w:t>
      </w:r>
      <w:r w:rsidRPr="009177F1">
        <w:rPr>
          <w:rFonts w:ascii="KDRS" w:hAnsi="KDRS"/>
          <w:lang w:val="ru-RU"/>
        </w:rPr>
        <w:t xml:space="preserve"> и память раба мудра и трьблаженаго (</w:t>
      </w:r>
      <w:r w:rsidRPr="00413D00">
        <w:t>διπλ</w:t>
      </w:r>
      <w:r w:rsidRPr="00940A90">
        <w:t>ῆ</w:t>
      </w:r>
      <w:r w:rsidRPr="00413D00">
        <w:t>ν</w:t>
      </w:r>
      <w:r w:rsidRPr="009177F1">
        <w:rPr>
          <w:rFonts w:ascii="KDRS" w:hAnsi="KDRS"/>
          <w:lang w:val="ru-RU"/>
        </w:rPr>
        <w:t xml:space="preserve">). Мин.праздн.(Ил.), 444. </w:t>
      </w:r>
      <w:r>
        <w:rPr>
          <w:rFonts w:ascii="KDRS" w:hAnsi="KDRS"/>
        </w:rPr>
        <w:t>XI</w:t>
      </w:r>
      <w:r w:rsidRPr="009177F1">
        <w:rPr>
          <w:rFonts w:ascii="KDRS" w:hAnsi="KDRS"/>
          <w:lang w:val="ru-RU"/>
        </w:rPr>
        <w:t>–</w:t>
      </w:r>
      <w:r>
        <w:rPr>
          <w:rFonts w:ascii="KDRS" w:hAnsi="KDRS"/>
        </w:rPr>
        <w:t>XII </w:t>
      </w:r>
      <w:r w:rsidRPr="009177F1">
        <w:rPr>
          <w:rFonts w:ascii="KDRS" w:hAnsi="KDRS"/>
          <w:lang w:val="ru-RU"/>
        </w:rPr>
        <w:t xml:space="preserve">вв. </w:t>
      </w:r>
    </w:p>
    <w:p w14:paraId="15131810"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СУГУБЬ</w:t>
      </w:r>
      <w:r w:rsidRPr="009177F1">
        <w:rPr>
          <w:rFonts w:ascii="KDRS" w:hAnsi="KDRS"/>
          <w:b/>
          <w:bCs/>
          <w:vertAlign w:val="superscript"/>
          <w:lang w:val="ru-RU"/>
        </w:rPr>
        <w:t>2</w:t>
      </w:r>
      <w:r w:rsidRPr="009177F1">
        <w:rPr>
          <w:rFonts w:ascii="KDRS" w:hAnsi="KDRS"/>
          <w:b/>
          <w:bCs/>
          <w:lang w:val="ru-RU"/>
        </w:rPr>
        <w:t xml:space="preserve">, </w:t>
      </w:r>
      <w:r w:rsidRPr="009177F1">
        <w:rPr>
          <w:rFonts w:ascii="KDRS" w:hAnsi="KDRS"/>
          <w:i/>
          <w:iCs/>
          <w:lang w:val="ru-RU"/>
        </w:rPr>
        <w:t>нареч</w:t>
      </w:r>
      <w:r w:rsidRPr="009177F1">
        <w:rPr>
          <w:rFonts w:ascii="KDRS" w:hAnsi="KDRS"/>
          <w:lang w:val="ru-RU"/>
        </w:rPr>
        <w:t xml:space="preserve">. 1. </w:t>
      </w:r>
      <w:r w:rsidRPr="009177F1">
        <w:rPr>
          <w:rFonts w:ascii="KDRS" w:hAnsi="KDRS"/>
          <w:i/>
          <w:iCs/>
          <w:lang w:val="ru-RU"/>
        </w:rPr>
        <w:t>Вдвое</w:t>
      </w:r>
      <w:r w:rsidRPr="009177F1">
        <w:rPr>
          <w:rFonts w:ascii="KDRS" w:hAnsi="KDRS"/>
          <w:lang w:val="ru-RU"/>
        </w:rPr>
        <w:t>. Како ов</w:t>
      </w:r>
      <w:r w:rsidRPr="009177F1">
        <w:rPr>
          <w:lang w:val="ru-RU"/>
        </w:rPr>
        <w:t>ѣ</w:t>
      </w:r>
      <w:r w:rsidRPr="009177F1">
        <w:rPr>
          <w:rFonts w:ascii="KDRS" w:hAnsi="KDRS"/>
          <w:lang w:val="ru-RU"/>
        </w:rPr>
        <w:t>мъ отъ рукы Гня</w:t>
      </w:r>
      <w:r w:rsidRPr="009177F1">
        <w:rPr>
          <w:lang w:val="ru-RU"/>
        </w:rPr>
        <w:t>҃</w:t>
      </w:r>
      <w:r w:rsidRPr="009177F1">
        <w:rPr>
          <w:rFonts w:ascii="KDRS" w:hAnsi="KDRS"/>
          <w:lang w:val="ru-RU"/>
        </w:rPr>
        <w:t xml:space="preserve"> сугубь гр</w:t>
      </w:r>
      <w:r w:rsidRPr="009177F1">
        <w:rPr>
          <w:lang w:val="ru-RU"/>
        </w:rPr>
        <w:t>ѣ</w:t>
      </w:r>
      <w:r w:rsidRPr="009177F1">
        <w:rPr>
          <w:rFonts w:ascii="KDRS" w:hAnsi="KDRS"/>
          <w:lang w:val="ru-RU"/>
        </w:rPr>
        <w:t xml:space="preserve">си въздаються (Ис. </w:t>
      </w:r>
      <w:r>
        <w:rPr>
          <w:rFonts w:ascii="KDRS" w:hAnsi="KDRS"/>
        </w:rPr>
        <w:t>XL</w:t>
      </w:r>
      <w:r w:rsidRPr="009177F1">
        <w:rPr>
          <w:rFonts w:ascii="KDRS" w:hAnsi="KDRS"/>
          <w:lang w:val="ru-RU"/>
        </w:rPr>
        <w:t>,</w:t>
      </w:r>
      <w:r w:rsidRPr="009177F1">
        <w:rPr>
          <w:lang w:val="ru-RU"/>
        </w:rPr>
        <w:t xml:space="preserve"> </w:t>
      </w:r>
      <w:r w:rsidRPr="009177F1">
        <w:rPr>
          <w:rFonts w:ascii="KDRS" w:hAnsi="KDRS"/>
          <w:lang w:val="ru-RU"/>
        </w:rPr>
        <w:t xml:space="preserve">2: </w:t>
      </w:r>
      <w:r w:rsidRPr="00413D00">
        <w:t>διπλ</w:t>
      </w:r>
      <w:r w:rsidRPr="004F0B87">
        <w:t>ᾶ</w:t>
      </w:r>
      <w:r w:rsidRPr="009177F1">
        <w:rPr>
          <w:rFonts w:ascii="KDRS" w:hAnsi="KDRS"/>
          <w:lang w:val="ru-RU"/>
        </w:rPr>
        <w:t xml:space="preserve">)? Гр.Наз., 230. </w:t>
      </w:r>
      <w:r>
        <w:rPr>
          <w:rFonts w:ascii="KDRS" w:hAnsi="KDRS"/>
        </w:rPr>
        <w:t>XI </w:t>
      </w:r>
      <w:r w:rsidRPr="009177F1">
        <w:rPr>
          <w:rFonts w:ascii="KDRS" w:hAnsi="KDRS"/>
          <w:lang w:val="ru-RU"/>
        </w:rPr>
        <w:t>в. Въ пятьдесятное л</w:t>
      </w:r>
      <w:r w:rsidRPr="009177F1">
        <w:rPr>
          <w:lang w:val="ru-RU"/>
        </w:rPr>
        <w:t>ѣ</w:t>
      </w:r>
      <w:r w:rsidRPr="009177F1">
        <w:rPr>
          <w:rFonts w:ascii="KDRS" w:hAnsi="KDRS"/>
          <w:lang w:val="ru-RU"/>
        </w:rPr>
        <w:t>то црс</w:t>
      </w:r>
      <w:r w:rsidRPr="009177F1">
        <w:rPr>
          <w:lang w:val="ru-RU"/>
        </w:rPr>
        <w:t>҃</w:t>
      </w:r>
      <w:r w:rsidRPr="009177F1">
        <w:rPr>
          <w:rFonts w:ascii="KDRS" w:hAnsi="KDRS"/>
          <w:lang w:val="ru-RU"/>
        </w:rPr>
        <w:t>твия его пристрои црк</w:t>
      </w:r>
      <w:r w:rsidRPr="009177F1">
        <w:rPr>
          <w:lang w:val="ru-RU"/>
        </w:rPr>
        <w:t>҃</w:t>
      </w:r>
      <w:r w:rsidRPr="009177F1">
        <w:rPr>
          <w:rFonts w:ascii="KDRS" w:hAnsi="KDRS"/>
          <w:lang w:val="ru-RU"/>
        </w:rPr>
        <w:t>вь и ст</w:t>
      </w:r>
      <w:r w:rsidRPr="009177F1">
        <w:rPr>
          <w:lang w:val="ru-RU"/>
        </w:rPr>
        <w:t>ѣ</w:t>
      </w:r>
      <w:r w:rsidRPr="009177F1">
        <w:rPr>
          <w:rFonts w:ascii="KDRS" w:hAnsi="KDRS"/>
          <w:lang w:val="ru-RU"/>
        </w:rPr>
        <w:t>ны ея обнови, сугубь землю заградивъ и бещисленое богатство приключивъ, неизреченнымъ украшениемъ украсивъ (</w:t>
      </w:r>
      <w:r w:rsidRPr="00413D00">
        <w:t>διπλασ</w:t>
      </w:r>
      <w:r w:rsidRPr="004F0B87">
        <w:t>ί</w:t>
      </w:r>
      <w:r w:rsidRPr="00413D00">
        <w:t>ονα</w:t>
      </w:r>
      <w:r w:rsidRPr="009177F1">
        <w:rPr>
          <w:rFonts w:ascii="KDRS" w:hAnsi="KDRS"/>
          <w:lang w:val="ru-RU"/>
        </w:rPr>
        <w:t xml:space="preserve">). Флавий.Полон.Иерус.(Арх.), 104.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Гсь</w:t>
      </w:r>
      <w:r w:rsidRPr="009177F1">
        <w:rPr>
          <w:lang w:val="ru-RU"/>
        </w:rPr>
        <w:t>҃</w:t>
      </w:r>
      <w:r w:rsidRPr="009177F1">
        <w:rPr>
          <w:rFonts w:ascii="KDRS" w:hAnsi="KDRS"/>
          <w:lang w:val="ru-RU"/>
        </w:rPr>
        <w:t xml:space="preserve"> сугубь творяшеть рукама моима, оцю</w:t>
      </w:r>
      <w:r w:rsidRPr="009177F1">
        <w:rPr>
          <w:lang w:val="ru-RU"/>
        </w:rPr>
        <w:t>҃</w:t>
      </w:r>
      <w:r w:rsidRPr="009177F1">
        <w:rPr>
          <w:rFonts w:ascii="KDRS" w:hAnsi="KDRS"/>
          <w:lang w:val="ru-RU"/>
        </w:rPr>
        <w:t xml:space="preserve"> же моему Якову творяхъ угодье (</w:t>
      </w:r>
      <w:r w:rsidRPr="00413D00">
        <w:t>ἐδιπλασ</w:t>
      </w:r>
      <w:r w:rsidRPr="004F0B87">
        <w:t>ί</w:t>
      </w:r>
      <w:r w:rsidRPr="00413D00">
        <w:t>ασε</w:t>
      </w:r>
      <w:r w:rsidRPr="009177F1">
        <w:rPr>
          <w:lang w:val="ru-RU"/>
        </w:rPr>
        <w:t xml:space="preserve"> </w:t>
      </w:r>
      <w:r w:rsidRPr="00413D00">
        <w:t>τὰ</w:t>
      </w:r>
      <w:r w:rsidRPr="009177F1">
        <w:rPr>
          <w:lang w:val="ru-RU"/>
        </w:rPr>
        <w:t xml:space="preserve"> </w:t>
      </w:r>
      <w:r w:rsidRPr="004F0B87">
        <w:t>ἀ</w:t>
      </w:r>
      <w:r w:rsidRPr="00413D00">
        <w:t>γαθά</w:t>
      </w:r>
      <w:r w:rsidRPr="009177F1">
        <w:rPr>
          <w:lang w:val="ru-RU"/>
        </w:rPr>
        <w:t xml:space="preserve"> ‘удвоил блага’). (Зав. </w:t>
      </w:r>
      <w:r>
        <w:t>l</w:t>
      </w:r>
      <w:r w:rsidRPr="009177F1">
        <w:rPr>
          <w:rFonts w:ascii="KDRS" w:hAnsi="KDRS"/>
          <w:lang w:val="ru-RU"/>
        </w:rPr>
        <w:t>2 патр.) П.отреч.</w:t>
      </w:r>
      <w:r>
        <w:rPr>
          <w:rFonts w:ascii="KDRS" w:hAnsi="KDRS"/>
        </w:rPr>
        <w:t> I</w:t>
      </w:r>
      <w:r w:rsidRPr="009177F1">
        <w:rPr>
          <w:rFonts w:ascii="KDRS" w:hAnsi="KDRS"/>
          <w:lang w:val="ru-RU"/>
        </w:rPr>
        <w:t xml:space="preserve">, 121. </w:t>
      </w:r>
      <w:r>
        <w:rPr>
          <w:rFonts w:ascii="KDRS" w:hAnsi="KDRS"/>
        </w:rPr>
        <w:t>XIV </w:t>
      </w:r>
      <w:r w:rsidRPr="009177F1">
        <w:rPr>
          <w:rFonts w:ascii="KDRS" w:hAnsi="KDRS"/>
          <w:lang w:val="ru-RU"/>
        </w:rPr>
        <w:t>в. Затворивыи чюже овча или н</w:t>
      </w:r>
      <w:r w:rsidRPr="009177F1">
        <w:rPr>
          <w:lang w:val="ru-RU"/>
        </w:rPr>
        <w:t>ѣ</w:t>
      </w:r>
      <w:r w:rsidRPr="009177F1">
        <w:rPr>
          <w:rFonts w:ascii="KDRS" w:hAnsi="KDRS"/>
          <w:lang w:val="ru-RU"/>
        </w:rPr>
        <w:t>кую которую скотину</w:t>
      </w:r>
      <w:r w:rsidRPr="009177F1">
        <w:rPr>
          <w:lang w:val="ru-RU"/>
        </w:rPr>
        <w:t>,</w:t>
      </w:r>
      <w:r w:rsidRPr="009177F1">
        <w:rPr>
          <w:rFonts w:ascii="KDRS" w:hAnsi="KDRS"/>
          <w:lang w:val="ru-RU"/>
        </w:rPr>
        <w:t xml:space="preserve"> или скудотою пища умрет, или инако како убивъ, сугубь отдати осужается</w:t>
      </w:r>
      <w:r w:rsidRPr="009177F1">
        <w:rPr>
          <w:lang w:val="ru-RU"/>
        </w:rPr>
        <w:t xml:space="preserve"> (</w:t>
      </w:r>
      <w:r w:rsidRPr="00413D00">
        <w:t>διπλάσιον</w:t>
      </w:r>
      <w:r w:rsidRPr="009177F1">
        <w:rPr>
          <w:lang w:val="ru-RU"/>
        </w:rPr>
        <w:t>)</w:t>
      </w:r>
      <w:r w:rsidRPr="009177F1">
        <w:rPr>
          <w:rFonts w:ascii="KDRS" w:hAnsi="KDRS"/>
          <w:lang w:val="ru-RU"/>
        </w:rPr>
        <w:t xml:space="preserve">. (Экл. </w:t>
      </w:r>
      <w:r>
        <w:rPr>
          <w:rFonts w:ascii="KDRS" w:hAnsi="KDRS"/>
        </w:rPr>
        <w:t>XVII</w:t>
      </w:r>
      <w:r w:rsidRPr="009177F1">
        <w:rPr>
          <w:rFonts w:ascii="KDRS" w:hAnsi="KDRS"/>
          <w:lang w:val="ru-RU"/>
        </w:rPr>
        <w:t>, 40) Корм.</w:t>
      </w:r>
      <w:r w:rsidRPr="009177F1">
        <w:rPr>
          <w:rFonts w:ascii="KDRS" w:hAnsi="KDRS"/>
          <w:caps/>
          <w:lang w:val="ru-RU"/>
        </w:rPr>
        <w:t>б</w:t>
      </w:r>
      <w:r w:rsidRPr="009177F1">
        <w:rPr>
          <w:rFonts w:ascii="KDRS" w:hAnsi="KDRS"/>
          <w:lang w:val="ru-RU"/>
        </w:rPr>
        <w:t>алаш., 570</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 xml:space="preserve">в. </w:t>
      </w:r>
    </w:p>
    <w:p w14:paraId="188ED2F1"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lastRenderedPageBreak/>
        <w:t xml:space="preserve">2. </w:t>
      </w:r>
      <w:r w:rsidRPr="009177F1">
        <w:rPr>
          <w:rFonts w:ascii="KDRS" w:hAnsi="KDRS"/>
          <w:i/>
          <w:iCs/>
          <w:lang w:val="ru-RU"/>
        </w:rPr>
        <w:t xml:space="preserve">Больше </w:t>
      </w:r>
      <w:r w:rsidRPr="009177F1">
        <w:rPr>
          <w:rFonts w:ascii="KDRS" w:hAnsi="KDRS"/>
          <w:lang w:val="ru-RU"/>
        </w:rPr>
        <w:t>(</w:t>
      </w:r>
      <w:r w:rsidRPr="009177F1">
        <w:rPr>
          <w:rFonts w:ascii="KDRS" w:hAnsi="KDRS"/>
          <w:i/>
          <w:iCs/>
          <w:lang w:val="ru-RU"/>
        </w:rPr>
        <w:t>в несколько раз</w:t>
      </w:r>
      <w:r w:rsidRPr="009177F1">
        <w:rPr>
          <w:rFonts w:ascii="KDRS" w:hAnsi="KDRS"/>
          <w:lang w:val="ru-RU"/>
        </w:rPr>
        <w:t>)</w:t>
      </w:r>
      <w:r w:rsidRPr="009177F1">
        <w:rPr>
          <w:rFonts w:ascii="KDRS" w:hAnsi="KDRS"/>
          <w:i/>
          <w:iCs/>
          <w:lang w:val="ru-RU"/>
        </w:rPr>
        <w:t>.</w:t>
      </w:r>
      <w:r w:rsidRPr="009177F1">
        <w:rPr>
          <w:lang w:val="ru-RU"/>
        </w:rPr>
        <w:t xml:space="preserve"> </w:t>
      </w:r>
      <w:r w:rsidRPr="009177F1">
        <w:rPr>
          <w:rFonts w:ascii="KDRS" w:hAnsi="KDRS"/>
          <w:lang w:val="ru-RU"/>
        </w:rPr>
        <w:t>Никтоже есть, еже оставить домъ, или братию, или сестры, или оц</w:t>
      </w:r>
      <w:r w:rsidRPr="009177F1">
        <w:rPr>
          <w:lang w:val="ru-RU"/>
        </w:rPr>
        <w:t>҃</w:t>
      </w:r>
      <w:r w:rsidRPr="009177F1">
        <w:rPr>
          <w:rFonts w:ascii="KDRS" w:hAnsi="KDRS"/>
          <w:lang w:val="ru-RU"/>
        </w:rPr>
        <w:t>а и мт</w:t>
      </w:r>
      <w:r w:rsidRPr="009177F1">
        <w:rPr>
          <w:lang w:val="ru-RU"/>
        </w:rPr>
        <w:t>҃</w:t>
      </w:r>
      <w:r w:rsidRPr="009177F1">
        <w:rPr>
          <w:rFonts w:ascii="KDRS" w:hAnsi="KDRS"/>
          <w:lang w:val="ru-RU"/>
        </w:rPr>
        <w:t>рь, или жену, или чада, или села мене ради… аще не имать прияти сътишды сугубь ныня въ годъ сь домъ, и братия, и сестры, и оц</w:t>
      </w:r>
      <w:r w:rsidRPr="009177F1">
        <w:rPr>
          <w:lang w:val="ru-RU"/>
        </w:rPr>
        <w:t>҃</w:t>
      </w:r>
      <w:r w:rsidRPr="009177F1">
        <w:rPr>
          <w:rFonts w:ascii="KDRS" w:hAnsi="KDRS"/>
          <w:lang w:val="ru-RU"/>
        </w:rPr>
        <w:t>а, и мт</w:t>
      </w:r>
      <w:r w:rsidRPr="009177F1">
        <w:rPr>
          <w:lang w:val="ru-RU"/>
        </w:rPr>
        <w:t>҃</w:t>
      </w:r>
      <w:r w:rsidRPr="009177F1">
        <w:rPr>
          <w:rFonts w:ascii="KDRS" w:hAnsi="KDRS"/>
          <w:lang w:val="ru-RU"/>
        </w:rPr>
        <w:t>рь, и чада, и села (</w:t>
      </w:r>
      <w:r w:rsidRPr="00413D00">
        <w:t>ἐκατονταπλασ</w:t>
      </w:r>
      <w:r w:rsidRPr="004F0B87">
        <w:t>ί</w:t>
      </w:r>
      <w:r w:rsidRPr="00413D00">
        <w:t>ονα</w:t>
      </w:r>
      <w:r w:rsidRPr="009177F1">
        <w:rPr>
          <w:rFonts w:ascii="KDRS" w:hAnsi="KDRS"/>
          <w:lang w:val="ru-RU"/>
        </w:rPr>
        <w:t>). (Марк. Х, 30) Мст.ев., 149. Ок.</w:t>
      </w:r>
      <w:r>
        <w:rPr>
          <w:rFonts w:ascii="KDRS" w:hAnsi="KDRS"/>
        </w:rPr>
        <w:t> </w:t>
      </w:r>
      <w:r w:rsidRPr="009177F1">
        <w:rPr>
          <w:rFonts w:ascii="KDRS" w:hAnsi="KDRS"/>
          <w:lang w:val="ru-RU"/>
        </w:rPr>
        <w:t>1117</w:t>
      </w:r>
      <w:r>
        <w:rPr>
          <w:rFonts w:ascii="KDRS" w:hAnsi="KDRS"/>
        </w:rPr>
        <w:t> </w:t>
      </w:r>
      <w:r w:rsidRPr="009177F1">
        <w:rPr>
          <w:rFonts w:ascii="KDRS" w:hAnsi="KDRS"/>
          <w:lang w:val="ru-RU"/>
        </w:rPr>
        <w:t>г. Вящеши же часть быс&lt;ть&gt; Веньямина паче частеи вс</w:t>
      </w:r>
      <w:r w:rsidRPr="009177F1">
        <w:rPr>
          <w:lang w:val="ru-RU"/>
        </w:rPr>
        <w:t>ѣ</w:t>
      </w:r>
      <w:r w:rsidRPr="009177F1">
        <w:rPr>
          <w:rFonts w:ascii="KDRS" w:hAnsi="KDRS"/>
          <w:lang w:val="ru-RU"/>
        </w:rPr>
        <w:t xml:space="preserve">хъ и </w:t>
      </w:r>
      <w:r w:rsidRPr="009177F1">
        <w:rPr>
          <w:rFonts w:ascii="KDRS" w:hAnsi="KDRS"/>
          <w:vertAlign w:val="superscript"/>
          <w:lang w:val="ru-RU"/>
        </w:rPr>
        <w:t>.</w:t>
      </w:r>
      <w:r w:rsidRPr="009177F1">
        <w:rPr>
          <w:rFonts w:ascii="KDRS" w:hAnsi="KDRS"/>
          <w:lang w:val="ru-RU"/>
        </w:rPr>
        <w:t>е</w:t>
      </w:r>
      <w:r w:rsidRPr="009177F1">
        <w:rPr>
          <w:rFonts w:ascii="KDRS" w:hAnsi="KDRS"/>
          <w:vertAlign w:val="superscript"/>
          <w:lang w:val="ru-RU"/>
        </w:rPr>
        <w:t>.</w:t>
      </w:r>
      <w:r w:rsidRPr="009177F1">
        <w:rPr>
          <w:vertAlign w:val="superscript"/>
          <w:lang w:val="ru-RU"/>
        </w:rPr>
        <w:t>҃</w:t>
      </w:r>
      <w:r w:rsidRPr="009177F1">
        <w:rPr>
          <w:rFonts w:ascii="KDRS" w:hAnsi="KDRS"/>
          <w:lang w:val="ru-RU"/>
        </w:rPr>
        <w:t>краты сугубь он</w:t>
      </w:r>
      <w:r w:rsidRPr="009177F1">
        <w:rPr>
          <w:lang w:val="ru-RU"/>
        </w:rPr>
        <w:t>ѣ</w:t>
      </w:r>
      <w:r w:rsidRPr="009177F1">
        <w:rPr>
          <w:rFonts w:ascii="KDRS" w:hAnsi="KDRS"/>
          <w:lang w:val="ru-RU"/>
        </w:rPr>
        <w:t>хъ (</w:t>
      </w:r>
      <w:r w:rsidRPr="00413D00">
        <w:t>πενταπλασ</w:t>
      </w:r>
      <w:r w:rsidRPr="004F0B87">
        <w:t>ί</w:t>
      </w:r>
      <w:r w:rsidRPr="00413D00">
        <w:t>ωϛ</w:t>
      </w:r>
      <w:r w:rsidRPr="009177F1">
        <w:rPr>
          <w:rFonts w:ascii="KDRS" w:hAnsi="KDRS"/>
          <w:lang w:val="ru-RU"/>
        </w:rPr>
        <w:t xml:space="preserve">). (Быт. </w:t>
      </w:r>
      <w:r>
        <w:rPr>
          <w:rFonts w:ascii="KDRS" w:hAnsi="KDRS"/>
        </w:rPr>
        <w:t>XLIII</w:t>
      </w:r>
      <w:r w:rsidRPr="009177F1">
        <w:rPr>
          <w:rFonts w:ascii="KDRS" w:hAnsi="KDRS"/>
          <w:lang w:val="ru-RU"/>
        </w:rPr>
        <w:t xml:space="preserve">, 34) Пятикн., 49. </w:t>
      </w:r>
      <w:r>
        <w:rPr>
          <w:rFonts w:ascii="KDRS" w:hAnsi="KDRS"/>
        </w:rPr>
        <w:t>XIV </w:t>
      </w:r>
      <w:r w:rsidRPr="009177F1">
        <w:rPr>
          <w:rFonts w:ascii="KDRS" w:hAnsi="KDRS"/>
          <w:lang w:val="ru-RU"/>
        </w:rPr>
        <w:t>в.</w:t>
      </w:r>
    </w:p>
    <w:p w14:paraId="3A3F1E3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СУДЪ</w:t>
      </w:r>
      <w:r w:rsidRPr="009177F1">
        <w:rPr>
          <w:rFonts w:ascii="KDRS" w:hAnsi="KDRS"/>
          <w:b/>
          <w:bCs/>
          <w:vertAlign w:val="superscript"/>
          <w:lang w:val="ru-RU"/>
        </w:rPr>
        <w:t>1</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1. </w:t>
      </w:r>
      <w:r w:rsidRPr="009177F1">
        <w:rPr>
          <w:rFonts w:ascii="KDRS" w:hAnsi="KDRS"/>
          <w:i/>
          <w:iCs/>
          <w:lang w:val="ru-RU"/>
        </w:rPr>
        <w:t>Рассуждение</w:t>
      </w:r>
      <w:r w:rsidRPr="009177F1">
        <w:rPr>
          <w:rFonts w:ascii="KDRS" w:hAnsi="KDRS"/>
          <w:lang w:val="ru-RU"/>
        </w:rPr>
        <w:t xml:space="preserve">, </w:t>
      </w:r>
      <w:r w:rsidRPr="009177F1">
        <w:rPr>
          <w:rFonts w:ascii="KDRS" w:hAnsi="KDRS"/>
          <w:i/>
          <w:iCs/>
          <w:lang w:val="ru-RU"/>
        </w:rPr>
        <w:t>суждение</w:t>
      </w:r>
      <w:r w:rsidRPr="009177F1">
        <w:rPr>
          <w:rFonts w:ascii="KDRS" w:hAnsi="KDRS"/>
          <w:lang w:val="ru-RU"/>
        </w:rPr>
        <w:t xml:space="preserve">, </w:t>
      </w:r>
      <w:r w:rsidRPr="009177F1">
        <w:rPr>
          <w:rFonts w:ascii="KDRS" w:hAnsi="KDRS"/>
          <w:i/>
          <w:iCs/>
          <w:lang w:val="ru-RU"/>
        </w:rPr>
        <w:t>мнение</w:t>
      </w:r>
      <w:r w:rsidRPr="009177F1">
        <w:rPr>
          <w:rFonts w:ascii="KDRS" w:hAnsi="KDRS"/>
          <w:lang w:val="ru-RU"/>
        </w:rPr>
        <w:t>. Такы убо себ</w:t>
      </w:r>
      <w:r w:rsidRPr="009177F1">
        <w:rPr>
          <w:lang w:val="ru-RU"/>
        </w:rPr>
        <w:t>ѣ</w:t>
      </w:r>
      <w:r w:rsidRPr="009177F1">
        <w:rPr>
          <w:rFonts w:ascii="KDRS" w:hAnsi="KDRS"/>
          <w:lang w:val="ru-RU"/>
        </w:rPr>
        <w:t xml:space="preserve"> другы и съв</w:t>
      </w:r>
      <w:r w:rsidRPr="009177F1">
        <w:rPr>
          <w:lang w:val="ru-RU"/>
        </w:rPr>
        <w:t>ѣ</w:t>
      </w:r>
      <w:r w:rsidRPr="009177F1">
        <w:rPr>
          <w:rFonts w:ascii="KDRS" w:hAnsi="KDRS"/>
          <w:lang w:val="ru-RU"/>
        </w:rPr>
        <w:t>тьникы им</w:t>
      </w:r>
      <w:r w:rsidRPr="009177F1">
        <w:rPr>
          <w:lang w:val="ru-RU"/>
        </w:rPr>
        <w:t>ѣ</w:t>
      </w:r>
      <w:r w:rsidRPr="009177F1">
        <w:rPr>
          <w:rFonts w:ascii="KDRS" w:hAnsi="KDRS"/>
          <w:lang w:val="ru-RU"/>
        </w:rPr>
        <w:t>и, иже не вься гл</w:t>
      </w:r>
      <w:r w:rsidRPr="009177F1">
        <w:rPr>
          <w:lang w:val="ru-RU"/>
        </w:rPr>
        <w:t>҃</w:t>
      </w:r>
      <w:r w:rsidRPr="009177F1">
        <w:rPr>
          <w:rFonts w:ascii="KDRS" w:hAnsi="KDRS"/>
          <w:lang w:val="ru-RU"/>
        </w:rPr>
        <w:t>емая тобою хвалять, нъ судъмь правьдьныимь тъштаться отв</w:t>
      </w:r>
      <w:r w:rsidRPr="009177F1">
        <w:rPr>
          <w:lang w:val="ru-RU"/>
        </w:rPr>
        <w:t>ѣ</w:t>
      </w:r>
      <w:r w:rsidRPr="009177F1">
        <w:rPr>
          <w:rFonts w:ascii="KDRS" w:hAnsi="KDRS"/>
          <w:lang w:val="ru-RU"/>
        </w:rPr>
        <w:t>штати ти. Изб.Св. 1076</w:t>
      </w:r>
      <w:r>
        <w:rPr>
          <w:rFonts w:ascii="KDRS" w:hAnsi="KDRS"/>
        </w:rPr>
        <w:t> </w:t>
      </w:r>
      <w:r w:rsidRPr="009177F1">
        <w:rPr>
          <w:rFonts w:ascii="KDRS" w:hAnsi="KDRS"/>
          <w:lang w:val="ru-RU"/>
        </w:rPr>
        <w:t xml:space="preserve">г., 200. [то же – </w:t>
      </w:r>
      <w:r w:rsidRPr="009177F1">
        <w:rPr>
          <w:rFonts w:ascii="KDRS" w:hAnsi="KDRS"/>
          <w:caps/>
          <w:lang w:val="ru-RU"/>
        </w:rPr>
        <w:t>и</w:t>
      </w:r>
      <w:r w:rsidRPr="009177F1">
        <w:rPr>
          <w:rFonts w:ascii="KDRS" w:hAnsi="KDRS"/>
          <w:lang w:val="ru-RU"/>
        </w:rPr>
        <w:t>зм., 241</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в.]. Да отступить убо днесь от тебе [желание], да сядуть же пред тобою на послушание (о глаголе)мых тобою и суды мудрость и оправдание (</w:t>
      </w:r>
      <w:r w:rsidRPr="00413D00">
        <w:t>ε</w:t>
      </w:r>
      <w:r w:rsidRPr="00940A90">
        <w:t>ἰ</w:t>
      </w:r>
      <w:r w:rsidRPr="00413D00">
        <w:t>ϛ</w:t>
      </w:r>
      <w:r w:rsidRPr="009177F1">
        <w:rPr>
          <w:lang w:val="ru-RU"/>
        </w:rPr>
        <w:t xml:space="preserve">… </w:t>
      </w:r>
      <w:r w:rsidRPr="00413D00">
        <w:t>κρ</w:t>
      </w:r>
      <w:r w:rsidRPr="004F0B87">
        <w:t>ί</w:t>
      </w:r>
      <w:r w:rsidRPr="00413D00">
        <w:t>σιν</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116. </w:t>
      </w:r>
      <w:r>
        <w:rPr>
          <w:rFonts w:ascii="KDRS" w:hAnsi="KDRS"/>
        </w:rPr>
        <w:t>XVI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Испытаниемъ и судомъ [вар.: разсудомъ и долготръп</w:t>
      </w:r>
      <w:r w:rsidRPr="009177F1">
        <w:rPr>
          <w:lang w:val="ru-RU"/>
        </w:rPr>
        <w:t>ѣ</w:t>
      </w:r>
      <w:r w:rsidRPr="009177F1">
        <w:rPr>
          <w:rFonts w:ascii="KDRS" w:hAnsi="KDRS"/>
          <w:lang w:val="ru-RU"/>
        </w:rPr>
        <w:t>ниемъ] многомъ творити слышимая, ти тако износити отв</w:t>
      </w:r>
      <w:r w:rsidRPr="009177F1">
        <w:rPr>
          <w:lang w:val="ru-RU"/>
        </w:rPr>
        <w:t>ѣ</w:t>
      </w:r>
      <w:r w:rsidRPr="009177F1">
        <w:rPr>
          <w:rFonts w:ascii="KDRS" w:hAnsi="KDRS"/>
          <w:lang w:val="ru-RU"/>
        </w:rPr>
        <w:t xml:space="preserve">тъ. Посл.мт.Никиф., 107. </w:t>
      </w:r>
      <w:r>
        <w:rPr>
          <w:rFonts w:ascii="KDRS" w:hAnsi="KDRS"/>
        </w:rPr>
        <w:t>XVI </w:t>
      </w:r>
      <w:r w:rsidRPr="009177F1">
        <w:rPr>
          <w:rFonts w:ascii="KDRS" w:hAnsi="KDRS"/>
          <w:lang w:val="ru-RU"/>
        </w:rPr>
        <w:t xml:space="preserve">в. ~ </w:t>
      </w:r>
      <w:r>
        <w:rPr>
          <w:rFonts w:ascii="KDRS" w:hAnsi="KDRS"/>
        </w:rPr>
        <w:t>XII </w:t>
      </w:r>
      <w:r w:rsidRPr="009177F1">
        <w:rPr>
          <w:rFonts w:ascii="KDRS" w:hAnsi="KDRS"/>
          <w:lang w:val="ru-RU"/>
        </w:rPr>
        <w:t>в. ||</w:t>
      </w:r>
      <w:r>
        <w:rPr>
          <w:rFonts w:ascii="KDRS" w:hAnsi="KDRS"/>
        </w:rPr>
        <w:t> </w:t>
      </w:r>
      <w:r w:rsidRPr="009177F1">
        <w:rPr>
          <w:rFonts w:ascii="KDRS" w:hAnsi="KDRS"/>
          <w:i/>
          <w:iCs/>
          <w:lang w:val="ru-RU"/>
        </w:rPr>
        <w:t>Здравое суждение</w:t>
      </w:r>
      <w:r w:rsidRPr="009177F1">
        <w:rPr>
          <w:rFonts w:ascii="KDRS" w:hAnsi="KDRS"/>
          <w:lang w:val="ru-RU"/>
        </w:rPr>
        <w:t xml:space="preserve">; </w:t>
      </w:r>
      <w:r w:rsidRPr="009177F1">
        <w:rPr>
          <w:rFonts w:ascii="KDRS" w:hAnsi="KDRS"/>
          <w:i/>
          <w:iCs/>
          <w:lang w:val="ru-RU"/>
        </w:rPr>
        <w:t>здравомыслие</w:t>
      </w:r>
      <w:r w:rsidRPr="009177F1">
        <w:rPr>
          <w:rFonts w:ascii="KDRS" w:hAnsi="KDRS"/>
          <w:lang w:val="ru-RU"/>
        </w:rPr>
        <w:t>. Коль есть красьно с</w:t>
      </w:r>
      <w:r w:rsidRPr="009177F1">
        <w:rPr>
          <w:lang w:val="ru-RU"/>
        </w:rPr>
        <w:t>ѣ</w:t>
      </w:r>
      <w:r w:rsidRPr="009177F1">
        <w:rPr>
          <w:rFonts w:ascii="KDRS" w:hAnsi="KDRS"/>
          <w:lang w:val="ru-RU"/>
        </w:rPr>
        <w:t xml:space="preserve">динамъ судъ (Сирах. </w:t>
      </w:r>
      <w:r>
        <w:rPr>
          <w:rFonts w:ascii="KDRS" w:hAnsi="KDRS"/>
        </w:rPr>
        <w:t>XXV</w:t>
      </w:r>
      <w:r w:rsidRPr="009177F1">
        <w:rPr>
          <w:rFonts w:ascii="KDRS" w:hAnsi="KDRS"/>
          <w:lang w:val="ru-RU"/>
        </w:rPr>
        <w:t xml:space="preserve">, 6 = </w:t>
      </w:r>
      <w:r>
        <w:t>Sir</w:t>
      </w:r>
      <w:r w:rsidRPr="009177F1">
        <w:rPr>
          <w:lang w:val="ru-RU"/>
        </w:rPr>
        <w:t xml:space="preserve">. </w:t>
      </w:r>
      <w:r>
        <w:t>XXV</w:t>
      </w:r>
      <w:r w:rsidRPr="009177F1">
        <w:rPr>
          <w:lang w:val="ru-RU"/>
        </w:rPr>
        <w:t>, 4</w:t>
      </w:r>
      <w:r w:rsidRPr="009177F1">
        <w:rPr>
          <w:rFonts w:ascii="KDRS" w:hAnsi="KDRS"/>
          <w:lang w:val="ru-RU"/>
        </w:rPr>
        <w:t xml:space="preserve">: </w:t>
      </w:r>
      <w:r w:rsidRPr="009177F1">
        <w:rPr>
          <w:lang w:val="ru-RU"/>
        </w:rPr>
        <w:t xml:space="preserve"> </w:t>
      </w:r>
      <w:r w:rsidRPr="00413D00">
        <w:t>κρ</w:t>
      </w:r>
      <w:r w:rsidRPr="004F0B87">
        <w:t>ί</w:t>
      </w:r>
      <w:r w:rsidRPr="00413D00">
        <w:t>σιϛ</w:t>
      </w:r>
      <w:r w:rsidRPr="009177F1">
        <w:rPr>
          <w:rFonts w:ascii="KDRS" w:hAnsi="KDRS"/>
          <w:lang w:val="ru-RU"/>
        </w:rPr>
        <w:t>)! Изб.Св. 1076</w:t>
      </w:r>
      <w:r>
        <w:rPr>
          <w:rFonts w:ascii="KDRS" w:hAnsi="KDRS"/>
        </w:rPr>
        <w:t> </w:t>
      </w:r>
      <w:r w:rsidRPr="009177F1">
        <w:rPr>
          <w:rFonts w:ascii="KDRS" w:hAnsi="KDRS"/>
          <w:lang w:val="ru-RU"/>
        </w:rPr>
        <w:t>г., 426. Коль красенъ судъ с</w:t>
      </w:r>
      <w:r w:rsidRPr="009177F1">
        <w:rPr>
          <w:lang w:val="ru-RU"/>
        </w:rPr>
        <w:t>ѣ</w:t>
      </w:r>
      <w:r w:rsidRPr="009177F1">
        <w:rPr>
          <w:rFonts w:ascii="KDRS" w:hAnsi="KDRS"/>
          <w:lang w:val="ru-RU"/>
        </w:rPr>
        <w:t>динъныи и старьцемъ разум</w:t>
      </w:r>
      <w:r w:rsidRPr="009177F1">
        <w:rPr>
          <w:lang w:val="ru-RU"/>
        </w:rPr>
        <w:t>ѣ</w:t>
      </w:r>
      <w:r w:rsidRPr="009177F1">
        <w:rPr>
          <w:rFonts w:ascii="KDRS" w:hAnsi="KDRS"/>
          <w:lang w:val="ru-RU"/>
        </w:rPr>
        <w:t xml:space="preserve">ти думу (Сирах. </w:t>
      </w:r>
      <w:r>
        <w:rPr>
          <w:rFonts w:ascii="KDRS" w:hAnsi="KDRS"/>
        </w:rPr>
        <w:t>XXV</w:t>
      </w:r>
      <w:r w:rsidRPr="009177F1">
        <w:rPr>
          <w:rFonts w:ascii="KDRS" w:hAnsi="KDRS"/>
          <w:lang w:val="ru-RU"/>
        </w:rPr>
        <w:t xml:space="preserve">, </w:t>
      </w:r>
      <w:r w:rsidRPr="009177F1">
        <w:rPr>
          <w:lang w:val="ru-RU"/>
        </w:rPr>
        <w:t xml:space="preserve">6 = </w:t>
      </w:r>
      <w:r>
        <w:t>Sir</w:t>
      </w:r>
      <w:r w:rsidRPr="009177F1">
        <w:rPr>
          <w:lang w:val="ru-RU"/>
        </w:rPr>
        <w:t xml:space="preserve">. </w:t>
      </w:r>
      <w:r>
        <w:t>XXV</w:t>
      </w:r>
      <w:r w:rsidRPr="009177F1">
        <w:rPr>
          <w:lang w:val="ru-RU"/>
        </w:rPr>
        <w:t>, 4</w:t>
      </w:r>
      <w:r w:rsidRPr="009177F1">
        <w:rPr>
          <w:rFonts w:ascii="KDRS" w:hAnsi="KDRS"/>
          <w:lang w:val="ru-RU"/>
        </w:rPr>
        <w:t xml:space="preserve">: </w:t>
      </w:r>
      <w:r w:rsidRPr="009177F1">
        <w:rPr>
          <w:lang w:val="ru-RU"/>
        </w:rPr>
        <w:t xml:space="preserve"> </w:t>
      </w:r>
      <w:r w:rsidRPr="00413D00">
        <w:t>κρ</w:t>
      </w:r>
      <w:r w:rsidRPr="004F0B87">
        <w:t>ί</w:t>
      </w:r>
      <w:r w:rsidRPr="00413D00">
        <w:t>σιϛ</w:t>
      </w:r>
      <w:r w:rsidRPr="009177F1">
        <w:rPr>
          <w:rFonts w:ascii="KDRS" w:hAnsi="KDRS"/>
          <w:lang w:val="ru-RU"/>
        </w:rPr>
        <w:t>)</w:t>
      </w:r>
      <w:r w:rsidRPr="009177F1">
        <w:rPr>
          <w:lang w:val="ru-RU"/>
        </w:rPr>
        <w:t>!</w:t>
      </w:r>
      <w:r w:rsidRPr="009177F1">
        <w:rPr>
          <w:rFonts w:ascii="KDRS" w:hAnsi="KDRS"/>
          <w:lang w:val="ru-RU"/>
        </w:rPr>
        <w:t xml:space="preserve"> Пч., 431.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w:t>
      </w:r>
      <w:r>
        <w:rPr>
          <w:rFonts w:ascii="KDRS" w:hAnsi="KDRS"/>
        </w:rPr>
        <w:t> </w:t>
      </w:r>
      <w:r w:rsidRPr="009177F1">
        <w:rPr>
          <w:rFonts w:ascii="KDRS" w:hAnsi="KDRS"/>
          <w:i/>
          <w:iCs/>
          <w:lang w:val="ru-RU"/>
        </w:rPr>
        <w:t>Оценочное суждение</w:t>
      </w:r>
      <w:r w:rsidRPr="009177F1">
        <w:rPr>
          <w:rFonts w:ascii="KDRS" w:hAnsi="KDRS"/>
          <w:lang w:val="ru-RU"/>
        </w:rPr>
        <w:t xml:space="preserve">, </w:t>
      </w:r>
      <w:r w:rsidRPr="009177F1">
        <w:rPr>
          <w:rFonts w:ascii="KDRS" w:hAnsi="KDRS"/>
          <w:i/>
          <w:iCs/>
          <w:lang w:val="ru-RU"/>
        </w:rPr>
        <w:t>оценка</w:t>
      </w:r>
      <w:r w:rsidRPr="009177F1">
        <w:rPr>
          <w:rFonts w:ascii="KDRS" w:hAnsi="KDRS"/>
          <w:lang w:val="ru-RU"/>
        </w:rPr>
        <w:t>. Судъ мои истиньнъ есть, яко единъ н</w:t>
      </w:r>
      <w:r w:rsidRPr="009177F1">
        <w:rPr>
          <w:lang w:val="ru-RU"/>
        </w:rPr>
        <w:t>ѣ</w:t>
      </w:r>
      <w:r w:rsidRPr="009177F1">
        <w:rPr>
          <w:rFonts w:ascii="KDRS" w:hAnsi="KDRS"/>
          <w:lang w:val="ru-RU"/>
        </w:rPr>
        <w:t>смь, нъ азъ и посълавы мя Оц</w:t>
      </w:r>
      <w:r w:rsidRPr="009177F1">
        <w:rPr>
          <w:lang w:val="ru-RU"/>
        </w:rPr>
        <w:t>҃</w:t>
      </w:r>
      <w:r w:rsidRPr="009177F1">
        <w:rPr>
          <w:rFonts w:ascii="KDRS" w:hAnsi="KDRS"/>
          <w:lang w:val="ru-RU"/>
        </w:rPr>
        <w:t>ь (</w:t>
      </w:r>
      <w:r w:rsidRPr="004F0B87">
        <w:t>ἡ</w:t>
      </w:r>
      <w:r w:rsidRPr="009177F1">
        <w:rPr>
          <w:lang w:val="ru-RU"/>
        </w:rPr>
        <w:t xml:space="preserve"> </w:t>
      </w:r>
      <w:r w:rsidRPr="00413D00">
        <w:t>κρ</w:t>
      </w:r>
      <w:r w:rsidRPr="004F0B87">
        <w:t>ί</w:t>
      </w:r>
      <w:r w:rsidRPr="00413D00">
        <w:t>σιϛ</w:t>
      </w:r>
      <w:r w:rsidRPr="009177F1">
        <w:rPr>
          <w:rFonts w:ascii="KDRS" w:hAnsi="KDRS"/>
          <w:lang w:val="ru-RU"/>
        </w:rPr>
        <w:t xml:space="preserve">). (Ио. </w:t>
      </w:r>
      <w:r>
        <w:rPr>
          <w:rFonts w:ascii="KDRS" w:hAnsi="KDRS"/>
        </w:rPr>
        <w:t>VIII</w:t>
      </w:r>
      <w:r w:rsidRPr="009177F1">
        <w:rPr>
          <w:rFonts w:ascii="KDRS" w:hAnsi="KDRS"/>
          <w:lang w:val="ru-RU"/>
        </w:rPr>
        <w:t>, 16) Остр.ев., 27</w:t>
      </w:r>
      <w:r>
        <w:rPr>
          <w:rFonts w:ascii="KDRS" w:hAnsi="KDRS"/>
        </w:rPr>
        <w:t> </w:t>
      </w:r>
      <w:r w:rsidRPr="009177F1">
        <w:rPr>
          <w:rFonts w:ascii="KDRS" w:hAnsi="KDRS"/>
          <w:lang w:val="ru-RU"/>
        </w:rPr>
        <w:t>об. 1057</w:t>
      </w:r>
      <w:r>
        <w:rPr>
          <w:rFonts w:ascii="KDRS" w:hAnsi="KDRS"/>
        </w:rPr>
        <w:t> </w:t>
      </w:r>
      <w:r w:rsidRPr="009177F1">
        <w:rPr>
          <w:rFonts w:ascii="KDRS" w:hAnsi="KDRS"/>
          <w:lang w:val="ru-RU"/>
        </w:rPr>
        <w:t>г. Имьже… судъмь судите судиться вамъ, и въ нюже м</w:t>
      </w:r>
      <w:r w:rsidRPr="009177F1">
        <w:rPr>
          <w:lang w:val="ru-RU"/>
        </w:rPr>
        <w:t>ѣ</w:t>
      </w:r>
      <w:r w:rsidRPr="009177F1">
        <w:rPr>
          <w:rFonts w:ascii="KDRS" w:hAnsi="KDRS"/>
          <w:lang w:val="ru-RU"/>
        </w:rPr>
        <w:t>ру м</w:t>
      </w:r>
      <w:r w:rsidRPr="009177F1">
        <w:rPr>
          <w:lang w:val="ru-RU"/>
        </w:rPr>
        <w:t>ѣ</w:t>
      </w:r>
      <w:r w:rsidRPr="009177F1">
        <w:rPr>
          <w:rFonts w:ascii="KDRS" w:hAnsi="KDRS"/>
          <w:lang w:val="ru-RU"/>
        </w:rPr>
        <w:t>рите възм</w:t>
      </w:r>
      <w:r w:rsidRPr="009177F1">
        <w:rPr>
          <w:lang w:val="ru-RU"/>
        </w:rPr>
        <w:t>ѣ</w:t>
      </w:r>
      <w:r w:rsidRPr="009177F1">
        <w:rPr>
          <w:rFonts w:ascii="KDRS" w:hAnsi="KDRS"/>
          <w:lang w:val="ru-RU"/>
        </w:rPr>
        <w:t>риться вамъ (</w:t>
      </w:r>
      <w:r w:rsidRPr="00413D00">
        <w:t>ἐν</w:t>
      </w:r>
      <w:r w:rsidRPr="009177F1">
        <w:rPr>
          <w:lang w:val="ru-RU"/>
        </w:rPr>
        <w:t xml:space="preserve"> </w:t>
      </w:r>
      <w:r w:rsidRPr="00413D00">
        <w:t>ᾧ</w:t>
      </w:r>
      <w:r w:rsidRPr="009177F1">
        <w:rPr>
          <w:lang w:val="ru-RU"/>
        </w:rPr>
        <w:t xml:space="preserve"> </w:t>
      </w:r>
      <w:r w:rsidRPr="00413D00">
        <w:t>κρ</w:t>
      </w:r>
      <w:r w:rsidRPr="004F0B87">
        <w:t>ί</w:t>
      </w:r>
      <w:r w:rsidRPr="00413D00">
        <w:t>ματι</w:t>
      </w:r>
      <w:r w:rsidRPr="009177F1">
        <w:rPr>
          <w:lang w:val="ru-RU"/>
        </w:rPr>
        <w:t xml:space="preserve"> </w:t>
      </w:r>
      <w:r w:rsidRPr="00413D00">
        <w:t>κρ</w:t>
      </w:r>
      <w:r w:rsidRPr="004F0B87">
        <w:t>ί</w:t>
      </w:r>
      <w:r w:rsidRPr="00413D00">
        <w:t>νετε</w:t>
      </w:r>
      <w:r w:rsidRPr="009177F1">
        <w:rPr>
          <w:rFonts w:ascii="KDRS" w:hAnsi="KDRS"/>
          <w:lang w:val="ru-RU"/>
        </w:rPr>
        <w:t xml:space="preserve">). (Матф. </w:t>
      </w:r>
      <w:r>
        <w:rPr>
          <w:rFonts w:ascii="KDRS" w:hAnsi="KDRS"/>
        </w:rPr>
        <w:t>VII</w:t>
      </w:r>
      <w:r w:rsidRPr="009177F1">
        <w:rPr>
          <w:rFonts w:ascii="KDRS" w:hAnsi="KDRS"/>
          <w:lang w:val="ru-RU"/>
        </w:rPr>
        <w:t>, 1) Там же, 59</w:t>
      </w:r>
      <w:r>
        <w:rPr>
          <w:rFonts w:ascii="KDRS" w:hAnsi="KDRS"/>
        </w:rPr>
        <w:t> </w:t>
      </w:r>
      <w:r w:rsidRPr="009177F1">
        <w:rPr>
          <w:rFonts w:ascii="KDRS" w:hAnsi="KDRS"/>
          <w:lang w:val="ru-RU"/>
        </w:rPr>
        <w:t>об.</w:t>
      </w:r>
    </w:p>
    <w:p w14:paraId="2276D7B8"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Постановление</w:t>
      </w:r>
      <w:r w:rsidRPr="009177F1">
        <w:rPr>
          <w:rFonts w:ascii="KDRS" w:hAnsi="KDRS"/>
          <w:lang w:val="ru-RU"/>
        </w:rPr>
        <w:t xml:space="preserve">, </w:t>
      </w:r>
      <w:r w:rsidRPr="009177F1">
        <w:rPr>
          <w:rFonts w:ascii="KDRS" w:hAnsi="KDRS"/>
          <w:i/>
          <w:iCs/>
          <w:lang w:val="ru-RU"/>
        </w:rPr>
        <w:t>решение</w:t>
      </w:r>
      <w:r w:rsidRPr="009177F1">
        <w:rPr>
          <w:rFonts w:ascii="KDRS" w:hAnsi="KDRS"/>
          <w:lang w:val="ru-RU"/>
        </w:rPr>
        <w:t>. Судъ стг</w:t>
      </w:r>
      <w:r w:rsidRPr="009177F1">
        <w:rPr>
          <w:lang w:val="ru-RU"/>
        </w:rPr>
        <w:t>҃</w:t>
      </w:r>
      <w:r w:rsidRPr="009177F1">
        <w:rPr>
          <w:rFonts w:ascii="KDRS" w:hAnsi="KDRS"/>
          <w:lang w:val="ru-RU"/>
        </w:rPr>
        <w:t>о събора изглашенъ отъ пришьствия бывъшааго ему от купрьскыихъ епископъ (</w:t>
      </w:r>
      <w:r w:rsidRPr="00413D00">
        <w:t>ψ</w:t>
      </w:r>
      <w:r w:rsidRPr="00940A90">
        <w:t>ῆ</w:t>
      </w:r>
      <w:r w:rsidRPr="00413D00">
        <w:t>φοϛ</w:t>
      </w:r>
      <w:r w:rsidRPr="009177F1">
        <w:rPr>
          <w:rFonts w:ascii="KDRS" w:hAnsi="KDRS"/>
          <w:lang w:val="ru-RU"/>
        </w:rPr>
        <w:t xml:space="preserve">). (Эфес. 8) Ефр.корм., 107. </w:t>
      </w:r>
      <w:r>
        <w:rPr>
          <w:rFonts w:ascii="KDRS" w:hAnsi="KDRS"/>
        </w:rPr>
        <w:t>XII </w:t>
      </w:r>
      <w:r w:rsidRPr="009177F1">
        <w:rPr>
          <w:rFonts w:ascii="KDRS" w:hAnsi="KDRS"/>
          <w:lang w:val="ru-RU"/>
        </w:rPr>
        <w:t>в. Аврилии епсп</w:t>
      </w:r>
      <w:r w:rsidRPr="009177F1">
        <w:rPr>
          <w:lang w:val="ru-RU"/>
        </w:rPr>
        <w:t>҃</w:t>
      </w:r>
      <w:r w:rsidRPr="009177F1">
        <w:rPr>
          <w:rFonts w:ascii="KDRS" w:hAnsi="KDRS"/>
          <w:lang w:val="ru-RU"/>
        </w:rPr>
        <w:t>ъ Калхидоньскыя црк</w:t>
      </w:r>
      <w:r w:rsidRPr="009177F1">
        <w:rPr>
          <w:lang w:val="ru-RU"/>
        </w:rPr>
        <w:t>҃</w:t>
      </w:r>
      <w:r w:rsidRPr="009177F1">
        <w:rPr>
          <w:rFonts w:ascii="KDRS" w:hAnsi="KDRS"/>
          <w:lang w:val="ru-RU"/>
        </w:rPr>
        <w:t>ве съ пришьдъшимь судъмь съпохвалихъ (</w:t>
      </w:r>
      <w:r w:rsidRPr="00413D00">
        <w:t>τ</w:t>
      </w:r>
      <w:r w:rsidRPr="004B0BA7">
        <w:t>ῷ</w:t>
      </w:r>
      <w:r w:rsidRPr="009177F1">
        <w:rPr>
          <w:lang w:val="ru-RU"/>
        </w:rPr>
        <w:t xml:space="preserve"> </w:t>
      </w:r>
      <w:r w:rsidRPr="00413D00">
        <w:t>παρ</w:t>
      </w:r>
      <w:r w:rsidRPr="004F0B87">
        <w:t>ό</w:t>
      </w:r>
      <w:r w:rsidRPr="00413D00">
        <w:t>ντι</w:t>
      </w:r>
      <w:r w:rsidRPr="009177F1">
        <w:rPr>
          <w:lang w:val="ru-RU"/>
        </w:rPr>
        <w:t xml:space="preserve"> </w:t>
      </w:r>
      <w:r w:rsidRPr="00413D00">
        <w:t>ψηφ</w:t>
      </w:r>
      <w:r w:rsidRPr="004F0B87">
        <w:t>ί</w:t>
      </w:r>
      <w:r w:rsidRPr="00413D00">
        <w:t>σματι</w:t>
      </w:r>
      <w:r w:rsidRPr="009177F1">
        <w:rPr>
          <w:lang w:val="ru-RU"/>
        </w:rPr>
        <w:t xml:space="preserve"> </w:t>
      </w:r>
      <w:r w:rsidRPr="00413D00">
        <w:t>συν</w:t>
      </w:r>
      <w:r w:rsidRPr="004B0BA7">
        <w:t>ῄ</w:t>
      </w:r>
      <w:r w:rsidRPr="00413D00">
        <w:t>νεσα</w:t>
      </w:r>
      <w:r w:rsidRPr="009177F1">
        <w:rPr>
          <w:rFonts w:ascii="KDRS" w:hAnsi="KDRS"/>
          <w:lang w:val="ru-RU"/>
        </w:rPr>
        <w:t>). (Карф. 65) Там же, 367. Яко достоить еп(и)с(ко)пы судомь митрополитъ и окрьстьнихъ еп(и)с(ко)пъ поставляти въ ц(ь)рк(ъ)вьн</w:t>
      </w:r>
      <w:r w:rsidRPr="009177F1">
        <w:rPr>
          <w:lang w:val="ru-RU"/>
        </w:rPr>
        <w:t>ѣ</w:t>
      </w:r>
      <w:r w:rsidRPr="009177F1">
        <w:rPr>
          <w:rFonts w:ascii="KDRS" w:hAnsi="KDRS"/>
          <w:lang w:val="ru-RU"/>
        </w:rPr>
        <w:t>мь начал</w:t>
      </w:r>
      <w:r w:rsidRPr="009177F1">
        <w:rPr>
          <w:lang w:val="ru-RU"/>
        </w:rPr>
        <w:t>ѣ</w:t>
      </w:r>
      <w:r w:rsidRPr="009177F1">
        <w:rPr>
          <w:rFonts w:ascii="KDRS" w:hAnsi="KDRS"/>
          <w:lang w:val="ru-RU"/>
        </w:rPr>
        <w:t>, суща въ мноз</w:t>
      </w:r>
      <w:r w:rsidRPr="009177F1">
        <w:rPr>
          <w:lang w:val="ru-RU"/>
        </w:rPr>
        <w:t>ѣ</w:t>
      </w:r>
      <w:r w:rsidRPr="009177F1">
        <w:rPr>
          <w:rFonts w:ascii="KDRS" w:hAnsi="KDRS"/>
          <w:lang w:val="ru-RU"/>
        </w:rPr>
        <w:t xml:space="preserve"> искушении въ словеси же в</w:t>
      </w:r>
      <w:r w:rsidRPr="009177F1">
        <w:rPr>
          <w:lang w:val="ru-RU"/>
        </w:rPr>
        <w:t>ѣ</w:t>
      </w:r>
      <w:r w:rsidRPr="009177F1">
        <w:rPr>
          <w:rFonts w:ascii="KDRS" w:hAnsi="KDRS"/>
          <w:lang w:val="ru-RU"/>
        </w:rPr>
        <w:t>рн</w:t>
      </w:r>
      <w:r w:rsidRPr="009177F1">
        <w:rPr>
          <w:lang w:val="ru-RU"/>
        </w:rPr>
        <w:t>ѣ</w:t>
      </w:r>
      <w:r w:rsidRPr="009177F1">
        <w:rPr>
          <w:rFonts w:ascii="KDRS" w:hAnsi="KDRS"/>
          <w:lang w:val="ru-RU"/>
        </w:rPr>
        <w:t>мь и въ правыя жизни жити&lt;и&gt; (</w:t>
      </w:r>
      <w:r w:rsidRPr="00413D00">
        <w:t>κρ</w:t>
      </w:r>
      <w:r w:rsidRPr="004F0B87">
        <w:t>ί</w:t>
      </w:r>
      <w:r w:rsidRPr="00413D00">
        <w:t>σει</w:t>
      </w:r>
      <w:r w:rsidRPr="009177F1">
        <w:rPr>
          <w:rFonts w:ascii="KDRS" w:hAnsi="KDRS"/>
          <w:lang w:val="ru-RU"/>
        </w:rPr>
        <w:t xml:space="preserve">). (Лаод. 12) Ном.Меф., 272. </w:t>
      </w:r>
      <w:r>
        <w:rPr>
          <w:rFonts w:ascii="KDRS" w:hAnsi="KDRS"/>
        </w:rPr>
        <w:t>XIII </w:t>
      </w:r>
      <w:r w:rsidRPr="009177F1">
        <w:rPr>
          <w:rFonts w:ascii="KDRS" w:hAnsi="KDRS"/>
          <w:lang w:val="ru-RU"/>
        </w:rPr>
        <w:t>в. Празднаго убо епсп</w:t>
      </w:r>
      <w:r w:rsidRPr="009177F1">
        <w:rPr>
          <w:lang w:val="ru-RU"/>
        </w:rPr>
        <w:t>҃</w:t>
      </w:r>
      <w:r w:rsidRPr="009177F1">
        <w:rPr>
          <w:rFonts w:ascii="KDRS" w:hAnsi="KDRS"/>
          <w:lang w:val="ru-RU"/>
        </w:rPr>
        <w:t>а, не имуща црк</w:t>
      </w:r>
      <w:r w:rsidRPr="009177F1">
        <w:rPr>
          <w:lang w:val="ru-RU"/>
        </w:rPr>
        <w:t>҃</w:t>
      </w:r>
      <w:r w:rsidRPr="009177F1">
        <w:rPr>
          <w:rFonts w:ascii="KDRS" w:hAnsi="KDRS"/>
          <w:lang w:val="ru-RU"/>
        </w:rPr>
        <w:t>ве, въ праздную црк</w:t>
      </w:r>
      <w:r w:rsidRPr="009177F1">
        <w:rPr>
          <w:lang w:val="ru-RU"/>
        </w:rPr>
        <w:t>҃</w:t>
      </w:r>
      <w:r w:rsidRPr="009177F1">
        <w:rPr>
          <w:rFonts w:ascii="KDRS" w:hAnsi="KDRS"/>
          <w:lang w:val="ru-RU"/>
        </w:rPr>
        <w:t>вь, не имущу епсп</w:t>
      </w:r>
      <w:r w:rsidRPr="009177F1">
        <w:rPr>
          <w:lang w:val="ru-RU"/>
        </w:rPr>
        <w:t>҃</w:t>
      </w:r>
      <w:r w:rsidRPr="009177F1">
        <w:rPr>
          <w:rFonts w:ascii="KDRS" w:hAnsi="KDRS"/>
          <w:lang w:val="ru-RU"/>
        </w:rPr>
        <w:t>а, вводити повел</w:t>
      </w:r>
      <w:r w:rsidRPr="009177F1">
        <w:rPr>
          <w:lang w:val="ru-RU"/>
        </w:rPr>
        <w:t>ѣ</w:t>
      </w:r>
      <w:r w:rsidRPr="009177F1">
        <w:rPr>
          <w:rFonts w:ascii="KDRS" w:hAnsi="KDRS"/>
          <w:lang w:val="ru-RU"/>
        </w:rPr>
        <w:t xml:space="preserve">вает, но искушением и судом свершенаг&lt;о&gt; сбора. (Прав.св.ап.) Корм.Балаш., 32. </w:t>
      </w:r>
      <w:r>
        <w:rPr>
          <w:rFonts w:ascii="KDRS" w:hAnsi="KDRS"/>
        </w:rPr>
        <w:t>XVI </w:t>
      </w:r>
      <w:r w:rsidRPr="009177F1">
        <w:rPr>
          <w:rFonts w:ascii="KDRS" w:hAnsi="KDRS"/>
          <w:lang w:val="ru-RU"/>
        </w:rPr>
        <w:t>в.</w:t>
      </w:r>
    </w:p>
    <w:p w14:paraId="443E84C3"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lastRenderedPageBreak/>
        <w:t xml:space="preserve">3. </w:t>
      </w:r>
      <w:r w:rsidRPr="009177F1">
        <w:rPr>
          <w:rFonts w:ascii="KDRS" w:hAnsi="KDRS"/>
          <w:i/>
          <w:iCs/>
          <w:lang w:val="ru-RU"/>
        </w:rPr>
        <w:t>Воля</w:t>
      </w:r>
      <w:r w:rsidRPr="009177F1">
        <w:rPr>
          <w:rFonts w:ascii="KDRS" w:hAnsi="KDRS"/>
          <w:lang w:val="ru-RU"/>
        </w:rPr>
        <w:t xml:space="preserve">, </w:t>
      </w:r>
      <w:r w:rsidRPr="009177F1">
        <w:rPr>
          <w:rFonts w:ascii="KDRS" w:hAnsi="KDRS"/>
          <w:i/>
          <w:iCs/>
          <w:lang w:val="ru-RU"/>
        </w:rPr>
        <w:t>желание</w:t>
      </w:r>
      <w:r w:rsidRPr="009177F1">
        <w:rPr>
          <w:rFonts w:ascii="KDRS" w:hAnsi="KDRS"/>
          <w:lang w:val="ru-RU"/>
        </w:rPr>
        <w:t xml:space="preserve">, </w:t>
      </w:r>
      <w:r w:rsidRPr="009177F1">
        <w:rPr>
          <w:rFonts w:ascii="KDRS" w:hAnsi="KDRS"/>
          <w:i/>
          <w:iCs/>
          <w:lang w:val="ru-RU"/>
        </w:rPr>
        <w:t>решение</w:t>
      </w:r>
      <w:r w:rsidRPr="009177F1">
        <w:rPr>
          <w:rFonts w:ascii="KDRS" w:hAnsi="KDRS"/>
          <w:lang w:val="ru-RU"/>
        </w:rPr>
        <w:t>. Гь</w:t>
      </w:r>
      <w:r w:rsidRPr="009177F1">
        <w:rPr>
          <w:lang w:val="ru-RU"/>
        </w:rPr>
        <w:t>҃</w:t>
      </w:r>
      <w:r w:rsidRPr="009177F1">
        <w:rPr>
          <w:rFonts w:ascii="KDRS" w:hAnsi="KDRS"/>
          <w:lang w:val="ru-RU"/>
        </w:rPr>
        <w:t xml:space="preserve"> просл(ав)илъ оця</w:t>
      </w:r>
      <w:r w:rsidRPr="009177F1">
        <w:rPr>
          <w:lang w:val="ru-RU"/>
        </w:rPr>
        <w:t>҃</w:t>
      </w:r>
      <w:r w:rsidRPr="009177F1">
        <w:rPr>
          <w:rFonts w:ascii="KDRS" w:hAnsi="KDRS"/>
          <w:lang w:val="ru-RU"/>
        </w:rPr>
        <w:t xml:space="preserve"> о чяд</w:t>
      </w:r>
      <w:r w:rsidRPr="009177F1">
        <w:rPr>
          <w:lang w:val="ru-RU"/>
        </w:rPr>
        <w:t>ѣ</w:t>
      </w:r>
      <w:r w:rsidRPr="009177F1">
        <w:rPr>
          <w:rFonts w:ascii="KDRS" w:hAnsi="KDRS"/>
          <w:lang w:val="ru-RU"/>
        </w:rPr>
        <w:t>хъ и судъ мтр</w:t>
      </w:r>
      <w:r w:rsidRPr="009177F1">
        <w:rPr>
          <w:lang w:val="ru-RU"/>
        </w:rPr>
        <w:t>҃</w:t>
      </w:r>
      <w:r w:rsidRPr="009177F1">
        <w:rPr>
          <w:rFonts w:ascii="KDRS" w:hAnsi="KDRS"/>
          <w:lang w:val="ru-RU"/>
        </w:rPr>
        <w:t>ьнь утвьрдилъ есть о чяд</w:t>
      </w:r>
      <w:r w:rsidRPr="009177F1">
        <w:rPr>
          <w:lang w:val="ru-RU"/>
        </w:rPr>
        <w:t>ѣ</w:t>
      </w:r>
      <w:r w:rsidRPr="009177F1">
        <w:rPr>
          <w:rFonts w:ascii="KDRS" w:hAnsi="KDRS"/>
          <w:lang w:val="ru-RU"/>
        </w:rPr>
        <w:t>(хъ) (</w:t>
      </w:r>
      <w:r w:rsidRPr="00413D00">
        <w:t>κρ</w:t>
      </w:r>
      <w:r w:rsidRPr="004F0B87">
        <w:t>ί</w:t>
      </w:r>
      <w:r w:rsidRPr="00413D00">
        <w:t>σιν</w:t>
      </w:r>
      <w:r w:rsidRPr="009177F1">
        <w:rPr>
          <w:rFonts w:ascii="KDRS" w:hAnsi="KDRS"/>
          <w:lang w:val="ru-RU"/>
        </w:rPr>
        <w:t>). Изб.Св. 1076</w:t>
      </w:r>
      <w:r>
        <w:rPr>
          <w:rFonts w:ascii="KDRS" w:hAnsi="KDRS"/>
        </w:rPr>
        <w:t> </w:t>
      </w:r>
      <w:r w:rsidRPr="009177F1">
        <w:rPr>
          <w:rFonts w:ascii="KDRS" w:hAnsi="KDRS"/>
          <w:lang w:val="ru-RU"/>
        </w:rPr>
        <w:t xml:space="preserve">г., 412. Да будета равна родомь и образомь </w:t>
      </w:r>
      <w:r w:rsidRPr="009177F1">
        <w:rPr>
          <w:rFonts w:ascii="KDRS" w:hAnsi="KDRS"/>
          <w:vertAlign w:val="superscript"/>
          <w:lang w:val="ru-RU"/>
        </w:rPr>
        <w:t>.</w:t>
      </w:r>
      <w:r w:rsidRPr="009177F1">
        <w:rPr>
          <w:rFonts w:ascii="KDRS" w:hAnsi="KDRS"/>
          <w:lang w:val="ru-RU"/>
        </w:rPr>
        <w:t>в</w:t>
      </w:r>
      <w:r w:rsidRPr="009177F1">
        <w:rPr>
          <w:lang w:val="ru-RU"/>
        </w:rPr>
        <w:t>҃</w:t>
      </w:r>
      <w:r w:rsidRPr="009177F1">
        <w:rPr>
          <w:rFonts w:ascii="KDRS" w:hAnsi="KDRS"/>
          <w:vertAlign w:val="superscript"/>
          <w:lang w:val="ru-RU"/>
        </w:rPr>
        <w:t>.</w:t>
      </w:r>
      <w:r w:rsidRPr="009177F1">
        <w:rPr>
          <w:rFonts w:ascii="KDRS" w:hAnsi="KDRS"/>
          <w:lang w:val="ru-RU"/>
        </w:rPr>
        <w:t xml:space="preserve"> обрученика, егоже сродници хотять и егоже избереть жена, чст</w:t>
      </w:r>
      <w:r w:rsidRPr="009177F1">
        <w:rPr>
          <w:lang w:val="ru-RU"/>
        </w:rPr>
        <w:t>҃</w:t>
      </w:r>
      <w:r w:rsidRPr="009177F1">
        <w:rPr>
          <w:rFonts w:ascii="KDRS" w:hAnsi="KDRS"/>
          <w:lang w:val="ru-RU"/>
        </w:rPr>
        <w:t>ьн</w:t>
      </w:r>
      <w:r w:rsidRPr="009177F1">
        <w:rPr>
          <w:lang w:val="ru-RU"/>
        </w:rPr>
        <w:t>ѣ</w:t>
      </w:r>
      <w:r w:rsidRPr="009177F1">
        <w:rPr>
          <w:rFonts w:ascii="KDRS" w:hAnsi="KDRS"/>
          <w:lang w:val="ru-RU"/>
        </w:rPr>
        <w:t>е есть судъ жены: егоже избереть, да идеть за нь (</w:t>
      </w:r>
      <w:r w:rsidRPr="004F0B87">
        <w:t>ἡ</w:t>
      </w:r>
      <w:r w:rsidRPr="009177F1">
        <w:rPr>
          <w:lang w:val="ru-RU"/>
        </w:rPr>
        <w:t xml:space="preserve"> </w:t>
      </w:r>
      <w:r w:rsidRPr="00413D00">
        <w:t>κρ</w:t>
      </w:r>
      <w:r w:rsidRPr="004F0B87">
        <w:t>ί</w:t>
      </w:r>
      <w:r w:rsidRPr="00413D00">
        <w:t>σιϛ</w:t>
      </w:r>
      <w:r w:rsidRPr="009177F1">
        <w:rPr>
          <w:rFonts w:ascii="KDRS" w:hAnsi="KDRS"/>
          <w:lang w:val="ru-RU"/>
        </w:rPr>
        <w:t xml:space="preserve">). (Прох. </w:t>
      </w:r>
      <w:r>
        <w:rPr>
          <w:rFonts w:ascii="KDRS" w:hAnsi="KDRS"/>
        </w:rPr>
        <w:t>IV</w:t>
      </w:r>
      <w:r w:rsidRPr="009177F1">
        <w:rPr>
          <w:rFonts w:ascii="KDRS" w:hAnsi="KDRS"/>
          <w:lang w:val="ru-RU"/>
        </w:rPr>
        <w:t xml:space="preserve">, 19) Мерило пр., 474. </w:t>
      </w:r>
      <w:r>
        <w:rPr>
          <w:rFonts w:ascii="KDRS" w:hAnsi="KDRS"/>
        </w:rPr>
        <w:t>XIV </w:t>
      </w:r>
      <w:r w:rsidRPr="009177F1">
        <w:rPr>
          <w:rFonts w:ascii="KDRS" w:hAnsi="KDRS"/>
          <w:lang w:val="ru-RU"/>
        </w:rPr>
        <w:t>в. [то же – Корм.Балаш., 514</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 xml:space="preserve">в.]. </w:t>
      </w:r>
    </w:p>
    <w:p w14:paraId="2D77FB4B"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4. </w:t>
      </w:r>
      <w:r w:rsidRPr="009177F1">
        <w:rPr>
          <w:rFonts w:ascii="KDRS" w:hAnsi="KDRS"/>
          <w:i/>
          <w:iCs/>
          <w:lang w:val="ru-RU"/>
        </w:rPr>
        <w:t>Толкование</w:t>
      </w:r>
      <w:r w:rsidRPr="009177F1">
        <w:rPr>
          <w:rFonts w:ascii="KDRS" w:hAnsi="KDRS"/>
          <w:lang w:val="ru-RU"/>
        </w:rPr>
        <w:t xml:space="preserve">, </w:t>
      </w:r>
      <w:r w:rsidRPr="009177F1">
        <w:rPr>
          <w:rFonts w:ascii="KDRS" w:hAnsi="KDRS"/>
          <w:i/>
          <w:iCs/>
          <w:lang w:val="ru-RU"/>
        </w:rPr>
        <w:t>истолкование</w:t>
      </w:r>
      <w:r w:rsidRPr="009177F1">
        <w:rPr>
          <w:rFonts w:ascii="KDRS" w:hAnsi="KDRS"/>
          <w:lang w:val="ru-RU"/>
        </w:rPr>
        <w:t>. И сонъ убо се ес&lt;ть&gt;, судъ ж&lt;</w:t>
      </w:r>
      <w:r>
        <w:rPr>
          <w:rFonts w:ascii="KDRS" w:hAnsi="KDRS"/>
        </w:rPr>
        <w:t>e</w:t>
      </w:r>
      <w:r w:rsidRPr="009177F1">
        <w:rPr>
          <w:rFonts w:ascii="KDRS" w:hAnsi="KDRS"/>
          <w:lang w:val="ru-RU"/>
        </w:rPr>
        <w:t>&gt; его сицево: златаа убо глв</w:t>
      </w:r>
      <w:r w:rsidRPr="009177F1">
        <w:rPr>
          <w:lang w:val="ru-RU"/>
        </w:rPr>
        <w:t>҃</w:t>
      </w:r>
      <w:r w:rsidRPr="009177F1">
        <w:rPr>
          <w:rFonts w:ascii="KDRS" w:hAnsi="KDRS"/>
          <w:lang w:val="ru-RU"/>
        </w:rPr>
        <w:t>а – тебе назнаменавааше, црю</w:t>
      </w:r>
      <w:r w:rsidRPr="009177F1">
        <w:rPr>
          <w:lang w:val="ru-RU"/>
        </w:rPr>
        <w:t>҃</w:t>
      </w:r>
      <w:r w:rsidRPr="009177F1">
        <w:rPr>
          <w:rFonts w:ascii="KDRS" w:hAnsi="KDRS"/>
          <w:lang w:val="ru-RU"/>
        </w:rPr>
        <w:t>, и иж&lt;е&gt; прежде тебе црс</w:t>
      </w:r>
      <w:r w:rsidRPr="009177F1">
        <w:rPr>
          <w:lang w:val="ru-RU"/>
        </w:rPr>
        <w:t>҃</w:t>
      </w:r>
      <w:r w:rsidRPr="009177F1">
        <w:rPr>
          <w:rFonts w:ascii="KDRS" w:hAnsi="KDRS"/>
          <w:lang w:val="ru-RU"/>
        </w:rPr>
        <w:t>твовавших въ Вавилон</w:t>
      </w:r>
      <w:r w:rsidRPr="009177F1">
        <w:rPr>
          <w:lang w:val="ru-RU"/>
        </w:rPr>
        <w:t>ѣ</w:t>
      </w:r>
      <w:r w:rsidRPr="009177F1">
        <w:rPr>
          <w:rFonts w:ascii="KDRS" w:hAnsi="KDRS"/>
          <w:lang w:val="ru-RU"/>
        </w:rPr>
        <w:t>. (Сл.</w:t>
      </w:r>
      <w:r w:rsidRPr="009177F1">
        <w:rPr>
          <w:lang w:val="ru-RU"/>
        </w:rPr>
        <w:t>пресв.Григ.</w:t>
      </w:r>
      <w:r w:rsidRPr="009177F1">
        <w:rPr>
          <w:rFonts w:ascii="KDRS" w:hAnsi="KDRS"/>
          <w:lang w:val="ru-RU"/>
        </w:rPr>
        <w:t xml:space="preserve">) ВМЧ, Дек. 6–17, 1175. </w:t>
      </w:r>
      <w:r>
        <w:rPr>
          <w:rFonts w:ascii="KDRS" w:hAnsi="KDRS"/>
        </w:rPr>
        <w:t>XVI </w:t>
      </w:r>
      <w:r w:rsidRPr="009177F1">
        <w:rPr>
          <w:rFonts w:ascii="KDRS" w:hAnsi="KDRS"/>
          <w:lang w:val="ru-RU"/>
        </w:rPr>
        <w:t>в.</w:t>
      </w:r>
    </w:p>
    <w:p w14:paraId="6EF0268A"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5. </w:t>
      </w:r>
      <w:r w:rsidRPr="009177F1">
        <w:rPr>
          <w:rFonts w:ascii="KDRS" w:hAnsi="KDRS"/>
          <w:i/>
          <w:iCs/>
          <w:lang w:val="ru-RU"/>
        </w:rPr>
        <w:t>Хула</w:t>
      </w:r>
      <w:r w:rsidRPr="009177F1">
        <w:rPr>
          <w:rFonts w:ascii="KDRS" w:hAnsi="KDRS"/>
          <w:lang w:val="ru-RU"/>
        </w:rPr>
        <w:t xml:space="preserve">, </w:t>
      </w:r>
      <w:r w:rsidRPr="009177F1">
        <w:rPr>
          <w:rFonts w:ascii="KDRS" w:hAnsi="KDRS"/>
          <w:i/>
          <w:iCs/>
          <w:lang w:val="ru-RU"/>
        </w:rPr>
        <w:t>осуждение</w:t>
      </w:r>
      <w:r w:rsidRPr="009177F1">
        <w:rPr>
          <w:rFonts w:ascii="KDRS" w:hAnsi="KDRS"/>
          <w:lang w:val="ru-RU"/>
        </w:rPr>
        <w:t>. Н</w:t>
      </w:r>
      <w:r w:rsidRPr="009177F1">
        <w:rPr>
          <w:lang w:val="ru-RU"/>
        </w:rPr>
        <w:t>ѣ</w:t>
      </w:r>
      <w:r w:rsidRPr="009177F1">
        <w:rPr>
          <w:rFonts w:ascii="KDRS" w:hAnsi="KDRS"/>
          <w:lang w:val="ru-RU"/>
        </w:rPr>
        <w:t>сть убо добро не хранитися отъ всякого суда. Изб.Св. 1076</w:t>
      </w:r>
      <w:r>
        <w:rPr>
          <w:rFonts w:ascii="KDRS" w:hAnsi="KDRS"/>
        </w:rPr>
        <w:t> </w:t>
      </w:r>
      <w:r w:rsidRPr="009177F1">
        <w:rPr>
          <w:rFonts w:ascii="KDRS" w:hAnsi="KDRS"/>
          <w:lang w:val="ru-RU"/>
        </w:rPr>
        <w:t>г., 355. А шептания бы… и непотребнаго разсужения и судовъ и пов</w:t>
      </w:r>
      <w:r w:rsidRPr="009177F1">
        <w:rPr>
          <w:lang w:val="ru-RU"/>
        </w:rPr>
        <w:t>ѣ</w:t>
      </w:r>
      <w:r w:rsidRPr="009177F1">
        <w:rPr>
          <w:rFonts w:ascii="KDRS" w:hAnsi="KDRS"/>
          <w:lang w:val="ru-RU"/>
        </w:rPr>
        <w:t>стей и скверныхъ словесъ… на бже</w:t>
      </w:r>
      <w:r w:rsidRPr="009177F1">
        <w:rPr>
          <w:lang w:val="ru-RU"/>
        </w:rPr>
        <w:t>҃</w:t>
      </w:r>
      <w:r w:rsidRPr="009177F1">
        <w:rPr>
          <w:rFonts w:ascii="KDRS" w:hAnsi="KDRS"/>
          <w:lang w:val="ru-RU"/>
        </w:rPr>
        <w:t>ственномъ п</w:t>
      </w:r>
      <w:r w:rsidRPr="009177F1">
        <w:rPr>
          <w:lang w:val="ru-RU"/>
        </w:rPr>
        <w:t>ѣ</w:t>
      </w:r>
      <w:r w:rsidRPr="009177F1">
        <w:rPr>
          <w:rFonts w:ascii="KDRS" w:hAnsi="KDRS"/>
          <w:lang w:val="ru-RU"/>
        </w:rPr>
        <w:t xml:space="preserve">нии никогдаже отъ православныхъ не именовалося. Стоглав, 76. </w:t>
      </w:r>
      <w:r>
        <w:rPr>
          <w:rFonts w:ascii="KDRS" w:hAnsi="KDRS"/>
        </w:rPr>
        <w:t>XVII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sidRPr="009177F1">
        <w:rPr>
          <w:rFonts w:ascii="KDRS" w:hAnsi="KDRS"/>
          <w:lang w:val="ru-RU"/>
        </w:rPr>
        <w:t>1551</w:t>
      </w:r>
      <w:r>
        <w:rPr>
          <w:rFonts w:ascii="KDRS" w:hAnsi="KDRS"/>
        </w:rPr>
        <w:t> </w:t>
      </w:r>
      <w:r w:rsidRPr="009177F1">
        <w:rPr>
          <w:rFonts w:ascii="KDRS" w:hAnsi="KDRS"/>
          <w:lang w:val="ru-RU"/>
        </w:rPr>
        <w:t>г.</w:t>
      </w:r>
    </w:p>
    <w:p w14:paraId="0E03621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6. </w:t>
      </w:r>
      <w:r w:rsidRPr="009177F1">
        <w:rPr>
          <w:rFonts w:ascii="KDRS" w:hAnsi="KDRS"/>
          <w:i/>
          <w:iCs/>
          <w:lang w:val="ru-RU"/>
        </w:rPr>
        <w:t>Распря</w:t>
      </w:r>
      <w:r w:rsidRPr="009177F1">
        <w:rPr>
          <w:rFonts w:ascii="KDRS" w:hAnsi="KDRS"/>
          <w:lang w:val="ru-RU"/>
        </w:rPr>
        <w:t xml:space="preserve">, </w:t>
      </w:r>
      <w:r w:rsidRPr="009177F1">
        <w:rPr>
          <w:rFonts w:ascii="KDRS" w:hAnsi="KDRS"/>
          <w:i/>
          <w:iCs/>
          <w:lang w:val="ru-RU"/>
        </w:rPr>
        <w:t>спор</w:t>
      </w:r>
      <w:r w:rsidRPr="009177F1">
        <w:rPr>
          <w:rFonts w:ascii="KDRS" w:hAnsi="KDRS"/>
          <w:lang w:val="ru-RU"/>
        </w:rPr>
        <w:t>. Долготерпеливъ мужь угашаеть судъ, нечст</w:t>
      </w:r>
      <w:r w:rsidRPr="009177F1">
        <w:rPr>
          <w:lang w:val="ru-RU"/>
        </w:rPr>
        <w:t>҃</w:t>
      </w:r>
      <w:r w:rsidRPr="009177F1">
        <w:rPr>
          <w:rFonts w:ascii="KDRS" w:hAnsi="KDRS"/>
          <w:lang w:val="ru-RU"/>
        </w:rPr>
        <w:t>ивыи же подвизаеть больма (</w:t>
      </w:r>
      <w:r w:rsidRPr="00413D00">
        <w:t>κρ</w:t>
      </w:r>
      <w:r w:rsidRPr="004F0B87">
        <w:t>ί</w:t>
      </w:r>
      <w:r w:rsidRPr="00413D00">
        <w:t>σειϛ</w:t>
      </w:r>
      <w:r w:rsidRPr="009177F1">
        <w:rPr>
          <w:rFonts w:ascii="KDRS" w:hAnsi="KDRS"/>
          <w:lang w:val="ru-RU"/>
        </w:rPr>
        <w:t xml:space="preserve">). Пч., 438. </w:t>
      </w:r>
      <w:r>
        <w:rPr>
          <w:rFonts w:ascii="KDRS" w:hAnsi="KDRS"/>
        </w:rPr>
        <w:t>XV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XIII </w:t>
      </w:r>
      <w:r w:rsidRPr="009177F1">
        <w:rPr>
          <w:rFonts w:ascii="KDRS" w:hAnsi="KDRS"/>
          <w:lang w:val="ru-RU"/>
        </w:rPr>
        <w:t xml:space="preserve">в. Аще что будет промеж ими </w:t>
      </w:r>
      <w:r w:rsidRPr="009177F1">
        <w:rPr>
          <w:lang w:val="ru-RU"/>
        </w:rPr>
        <w:t>–</w:t>
      </w:r>
      <w:r w:rsidRPr="009177F1">
        <w:rPr>
          <w:rFonts w:ascii="KDRS" w:hAnsi="KDRS"/>
          <w:lang w:val="ru-RU"/>
        </w:rPr>
        <w:t xml:space="preserve"> или которание, и безчиние, и нестроение, или суды, или обиды или насилие</w:t>
      </w:r>
      <w:r w:rsidRPr="009177F1">
        <w:rPr>
          <w:lang w:val="ru-RU"/>
        </w:rPr>
        <w:t>… д(у)ша бо вышши всего ес(ть)</w:t>
      </w:r>
      <w:r w:rsidRPr="009177F1">
        <w:rPr>
          <w:rFonts w:ascii="KDRS" w:hAnsi="KDRS"/>
          <w:lang w:val="ru-RU"/>
        </w:rPr>
        <w:t xml:space="preserve">. Княж.уставы, 79.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XII </w:t>
      </w:r>
      <w:r w:rsidRPr="009177F1">
        <w:rPr>
          <w:rFonts w:ascii="KDRS" w:hAnsi="KDRS"/>
          <w:lang w:val="ru-RU"/>
        </w:rPr>
        <w:t>в.</w:t>
      </w:r>
    </w:p>
    <w:p w14:paraId="32D7AE41"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7. </w:t>
      </w:r>
      <w:r w:rsidRPr="009177F1">
        <w:rPr>
          <w:rFonts w:ascii="KDRS" w:hAnsi="KDRS"/>
          <w:i/>
          <w:iCs/>
          <w:lang w:val="ru-RU"/>
        </w:rPr>
        <w:t>Судебное разбирательство, расследование виновности</w:t>
      </w:r>
      <w:r w:rsidRPr="009177F1">
        <w:rPr>
          <w:rFonts w:ascii="KDRS" w:hAnsi="KDRS"/>
          <w:lang w:val="ru-RU"/>
        </w:rPr>
        <w:t>. Русину не звати латинеского на иного князя судъ, лише предъ смольнеского князя, аже самъ въсхочете, тъть ид</w:t>
      </w:r>
      <w:r w:rsidRPr="009177F1">
        <w:rPr>
          <w:lang w:val="ru-RU"/>
        </w:rPr>
        <w:t>ѣ</w:t>
      </w:r>
      <w:r w:rsidRPr="009177F1">
        <w:rPr>
          <w:rFonts w:ascii="KDRS" w:hAnsi="KDRS"/>
          <w:lang w:val="ru-RU"/>
        </w:rPr>
        <w:t>ть. Смол.гр., 23. 1229</w:t>
      </w:r>
      <w:r>
        <w:rPr>
          <w:rFonts w:ascii="KDRS" w:hAnsi="KDRS"/>
        </w:rPr>
        <w:t> </w:t>
      </w:r>
      <w:r w:rsidRPr="009177F1">
        <w:rPr>
          <w:rFonts w:ascii="KDRS" w:hAnsi="KDRS"/>
          <w:lang w:val="ru-RU"/>
        </w:rPr>
        <w:t>г. Приведену же бывшу блаженному [Авраамию] на судъ, ничьсоже на нь вины не обр</w:t>
      </w:r>
      <w:r w:rsidRPr="009177F1">
        <w:rPr>
          <w:lang w:val="ru-RU"/>
        </w:rPr>
        <w:t>ѣ</w:t>
      </w:r>
      <w:r w:rsidRPr="009177F1">
        <w:rPr>
          <w:rFonts w:ascii="KDRS" w:hAnsi="KDRS"/>
          <w:lang w:val="ru-RU"/>
        </w:rPr>
        <w:t>тающимъ, но бе-щину попомъ, яко воломъ рыкающим, такоже и игуменомъ, князю же и велможамъ не обр</w:t>
      </w:r>
      <w:r w:rsidRPr="009177F1">
        <w:rPr>
          <w:lang w:val="ru-RU"/>
        </w:rPr>
        <w:t>ѣ</w:t>
      </w:r>
      <w:r w:rsidRPr="009177F1">
        <w:rPr>
          <w:rFonts w:ascii="KDRS" w:hAnsi="KDRS"/>
          <w:lang w:val="ru-RU"/>
        </w:rPr>
        <w:t xml:space="preserve">тающимъ такыя вины. Ж.Авр.Смол., 11.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XIII </w:t>
      </w:r>
      <w:r w:rsidRPr="009177F1">
        <w:rPr>
          <w:rFonts w:ascii="KDRS" w:hAnsi="KDRS"/>
          <w:lang w:val="ru-RU"/>
        </w:rPr>
        <w:t>в. А будет отв</w:t>
      </w:r>
      <w:r w:rsidRPr="009177F1">
        <w:rPr>
          <w:lang w:val="ru-RU"/>
        </w:rPr>
        <w:t>ѣ</w:t>
      </w:r>
      <w:r w:rsidRPr="009177F1">
        <w:rPr>
          <w:rFonts w:ascii="KDRS" w:hAnsi="KDRS"/>
          <w:lang w:val="ru-RU"/>
        </w:rPr>
        <w:t>тчик учнет бити челом… в одном д</w:t>
      </w:r>
      <w:r w:rsidRPr="009177F1">
        <w:rPr>
          <w:lang w:val="ru-RU"/>
        </w:rPr>
        <w:t>ѣ</w:t>
      </w:r>
      <w:r w:rsidRPr="009177F1">
        <w:rPr>
          <w:rFonts w:ascii="KDRS" w:hAnsi="KDRS"/>
          <w:lang w:val="ru-RU"/>
        </w:rPr>
        <w:t>ле, а на суд</w:t>
      </w:r>
      <w:r w:rsidRPr="009177F1">
        <w:rPr>
          <w:lang w:val="ru-RU"/>
        </w:rPr>
        <w:t>ѣ</w:t>
      </w:r>
      <w:r w:rsidRPr="009177F1">
        <w:rPr>
          <w:rFonts w:ascii="KDRS" w:hAnsi="KDRS"/>
          <w:lang w:val="ru-RU"/>
        </w:rPr>
        <w:t xml:space="preserve"> ищет</w:t>
      </w:r>
      <w:r w:rsidRPr="009177F1">
        <w:rPr>
          <w:lang w:val="ru-RU"/>
        </w:rPr>
        <w:t>ъ</w:t>
      </w:r>
      <w:r w:rsidRPr="009177F1">
        <w:rPr>
          <w:rFonts w:ascii="KDRS" w:hAnsi="KDRS"/>
          <w:lang w:val="ru-RU"/>
        </w:rPr>
        <w:t xml:space="preserve"> сверхъ того иныхъ д</w:t>
      </w:r>
      <w:r w:rsidRPr="009177F1">
        <w:rPr>
          <w:lang w:val="ru-RU"/>
        </w:rPr>
        <w:t>ѣ</w:t>
      </w:r>
      <w:r w:rsidRPr="009177F1">
        <w:rPr>
          <w:rFonts w:ascii="KDRS" w:hAnsi="KDRS"/>
          <w:lang w:val="ru-RU"/>
        </w:rPr>
        <w:t>лъ, и в томъ отв</w:t>
      </w:r>
      <w:r w:rsidRPr="009177F1">
        <w:rPr>
          <w:lang w:val="ru-RU"/>
        </w:rPr>
        <w:t>ѣ</w:t>
      </w:r>
      <w:r w:rsidRPr="009177F1">
        <w:rPr>
          <w:rFonts w:ascii="KDRS" w:hAnsi="KDRS"/>
          <w:lang w:val="ru-RU"/>
        </w:rPr>
        <w:t>тчиком отказывать. Ул.Ал., 111</w:t>
      </w:r>
      <w:r>
        <w:rPr>
          <w:rFonts w:ascii="KDRS" w:hAnsi="KDRS"/>
        </w:rPr>
        <w:t> </w:t>
      </w:r>
      <w:r w:rsidRPr="009177F1">
        <w:rPr>
          <w:rFonts w:ascii="KDRS" w:hAnsi="KDRS"/>
          <w:lang w:val="ru-RU"/>
        </w:rPr>
        <w:t>об. 1649</w:t>
      </w:r>
      <w:r>
        <w:rPr>
          <w:rFonts w:ascii="KDRS" w:hAnsi="KDRS"/>
        </w:rPr>
        <w:t> </w:t>
      </w:r>
      <w:r w:rsidRPr="009177F1">
        <w:rPr>
          <w:rFonts w:ascii="KDRS" w:hAnsi="KDRS"/>
          <w:lang w:val="ru-RU"/>
        </w:rPr>
        <w:t>г.</w:t>
      </w:r>
      <w:r w:rsidRPr="009177F1">
        <w:rPr>
          <w:rFonts w:ascii="KDRS" w:hAnsi="KDRS"/>
          <w:spacing w:val="40"/>
          <w:lang w:val="ru-RU"/>
        </w:rPr>
        <w:t xml:space="preserve"> Къ суду об</w:t>
      </w:r>
      <w:r w:rsidRPr="009177F1">
        <w:rPr>
          <w:spacing w:val="40"/>
          <w:lang w:val="ru-RU"/>
        </w:rPr>
        <w:t>ѣ</w:t>
      </w:r>
      <w:r w:rsidRPr="009177F1">
        <w:rPr>
          <w:rFonts w:ascii="KDRS" w:hAnsi="KDRS"/>
          <w:spacing w:val="40"/>
          <w:lang w:val="ru-RU"/>
        </w:rPr>
        <w:t xml:space="preserve">чатися </w:t>
      </w:r>
      <w:r w:rsidRPr="009177F1">
        <w:rPr>
          <w:lang w:val="ru-RU"/>
        </w:rPr>
        <w:t>–</w:t>
      </w:r>
      <w:r w:rsidRPr="009177F1">
        <w:rPr>
          <w:rFonts w:ascii="KDRS" w:hAnsi="KDRS"/>
          <w:lang w:val="ru-RU"/>
        </w:rPr>
        <w:t xml:space="preserve"> </w:t>
      </w:r>
      <w:r w:rsidRPr="009177F1">
        <w:rPr>
          <w:rFonts w:ascii="KDRS" w:hAnsi="KDRS"/>
          <w:i/>
          <w:iCs/>
          <w:lang w:val="ru-RU"/>
        </w:rPr>
        <w:t>дать обязательство явиться на суд</w:t>
      </w:r>
      <w:r w:rsidRPr="009177F1">
        <w:rPr>
          <w:rFonts w:ascii="KDRS" w:hAnsi="KDRS"/>
          <w:lang w:val="ru-RU"/>
        </w:rPr>
        <w:t>. А кто об</w:t>
      </w:r>
      <w:r w:rsidRPr="009177F1">
        <w:rPr>
          <w:lang w:val="ru-RU"/>
        </w:rPr>
        <w:t>ѣ</w:t>
      </w:r>
      <w:r w:rsidRPr="009177F1">
        <w:rPr>
          <w:rFonts w:ascii="KDRS" w:hAnsi="KDRS"/>
          <w:lang w:val="ru-RU"/>
        </w:rPr>
        <w:t>чается къ суду къ коему дни… а почнетъ хорониться, ино слать къ нему отсылка въ дворъ трижды. ААЭ</w:t>
      </w:r>
      <w:r>
        <w:rPr>
          <w:rFonts w:ascii="KDRS" w:hAnsi="KDRS"/>
        </w:rPr>
        <w:t> I</w:t>
      </w:r>
      <w:r w:rsidRPr="009177F1">
        <w:rPr>
          <w:rFonts w:ascii="KDRS" w:hAnsi="KDRS"/>
          <w:lang w:val="ru-RU"/>
        </w:rPr>
        <w:t>, 72. 1471</w:t>
      </w:r>
      <w:r>
        <w:rPr>
          <w:rFonts w:ascii="KDRS" w:hAnsi="KDRS"/>
        </w:rPr>
        <w:t> </w:t>
      </w:r>
      <w:r w:rsidRPr="009177F1">
        <w:rPr>
          <w:rFonts w:ascii="KDRS" w:hAnsi="KDRS"/>
          <w:lang w:val="ru-RU"/>
        </w:rPr>
        <w:t xml:space="preserve">г. </w:t>
      </w:r>
      <w:r w:rsidRPr="009177F1">
        <w:rPr>
          <w:rFonts w:ascii="KDRS" w:hAnsi="KDRS"/>
          <w:spacing w:val="40"/>
          <w:lang w:val="ru-RU"/>
        </w:rPr>
        <w:t xml:space="preserve">Къ суду стати </w:t>
      </w:r>
      <w:r w:rsidRPr="009177F1">
        <w:rPr>
          <w:rFonts w:ascii="KDRS" w:hAnsi="KDRS"/>
          <w:lang w:val="ru-RU"/>
        </w:rPr>
        <w:t xml:space="preserve">– </w:t>
      </w:r>
      <w:r w:rsidRPr="009177F1">
        <w:rPr>
          <w:rFonts w:ascii="KDRS" w:hAnsi="KDRS"/>
          <w:i/>
          <w:iCs/>
          <w:lang w:val="ru-RU"/>
        </w:rPr>
        <w:t xml:space="preserve">предстать перед судом. </w:t>
      </w:r>
      <w:r w:rsidRPr="009177F1">
        <w:rPr>
          <w:rFonts w:ascii="KDRS" w:hAnsi="KDRS"/>
          <w:lang w:val="ru-RU"/>
        </w:rPr>
        <w:t>Вел</w:t>
      </w:r>
      <w:r w:rsidRPr="009177F1">
        <w:rPr>
          <w:lang w:val="ru-RU"/>
        </w:rPr>
        <w:t>ѣ</w:t>
      </w:r>
      <w:r w:rsidRPr="009177F1">
        <w:rPr>
          <w:rFonts w:ascii="KDRS" w:hAnsi="KDRS"/>
          <w:lang w:val="ru-RU"/>
        </w:rPr>
        <w:t>ли тово Тимоф</w:t>
      </w:r>
      <w:r w:rsidRPr="009177F1">
        <w:rPr>
          <w:lang w:val="ru-RU"/>
        </w:rPr>
        <w:t>ѣ</w:t>
      </w:r>
      <w:r w:rsidRPr="009177F1">
        <w:rPr>
          <w:rFonts w:ascii="KDRS" w:hAnsi="KDRS"/>
          <w:lang w:val="ru-RU"/>
        </w:rPr>
        <w:t>я Нефедова дат(ь) на поруку, что было ему Тимоф</w:t>
      </w:r>
      <w:r w:rsidRPr="009177F1">
        <w:rPr>
          <w:lang w:val="ru-RU"/>
        </w:rPr>
        <w:t>ѣ</w:t>
      </w:r>
      <w:r w:rsidRPr="009177F1">
        <w:rPr>
          <w:rFonts w:ascii="KDRS" w:hAnsi="KDRS"/>
          <w:lang w:val="ru-RU"/>
        </w:rPr>
        <w:t>ю стати к суду са мною, с очеи на очи. Южн.чел., 12. 1619</w:t>
      </w:r>
      <w:r>
        <w:rPr>
          <w:rFonts w:ascii="KDRS" w:hAnsi="KDRS"/>
        </w:rPr>
        <w:t> </w:t>
      </w:r>
      <w:r w:rsidRPr="009177F1">
        <w:rPr>
          <w:rFonts w:ascii="KDRS" w:hAnsi="KDRS"/>
          <w:lang w:val="ru-RU"/>
        </w:rPr>
        <w:t>г. Какъ истец и ответчикъ станутъ к суду, и суд будет записан [заголовок]. Котош.</w:t>
      </w:r>
      <w:r w:rsidRPr="009177F1">
        <w:rPr>
          <w:rFonts w:ascii="KDRS" w:hAnsi="KDRS"/>
          <w:vertAlign w:val="superscript"/>
          <w:lang w:val="ru-RU"/>
        </w:rPr>
        <w:t>1</w:t>
      </w:r>
      <w:r w:rsidRPr="009177F1">
        <w:rPr>
          <w:rFonts w:ascii="KDRS" w:hAnsi="KDRS"/>
          <w:lang w:val="ru-RU"/>
        </w:rPr>
        <w:t>, 179. 1667</w:t>
      </w:r>
      <w:r>
        <w:rPr>
          <w:rFonts w:ascii="KDRS" w:hAnsi="KDRS"/>
        </w:rPr>
        <w:t> </w:t>
      </w:r>
      <w:r w:rsidRPr="009177F1">
        <w:rPr>
          <w:rFonts w:ascii="KDRS" w:hAnsi="KDRS"/>
          <w:lang w:val="ru-RU"/>
        </w:rPr>
        <w:t>г.</w:t>
      </w:r>
      <w:r w:rsidRPr="009177F1">
        <w:rPr>
          <w:rFonts w:ascii="KDRS" w:hAnsi="KDRS"/>
          <w:spacing w:val="40"/>
          <w:lang w:val="ru-RU"/>
        </w:rPr>
        <w:t xml:space="preserve"> Не сходя съ суда </w:t>
      </w:r>
      <w:r w:rsidRPr="009177F1">
        <w:rPr>
          <w:lang w:val="ru-RU"/>
        </w:rPr>
        <w:t>–</w:t>
      </w:r>
      <w:r w:rsidRPr="009177F1">
        <w:rPr>
          <w:rFonts w:ascii="KDRS" w:hAnsi="KDRS"/>
          <w:lang w:val="ru-RU"/>
        </w:rPr>
        <w:t xml:space="preserve"> </w:t>
      </w:r>
      <w:r w:rsidRPr="009177F1">
        <w:rPr>
          <w:rFonts w:ascii="KDRS" w:hAnsi="KDRS"/>
          <w:i/>
          <w:iCs/>
          <w:lang w:val="ru-RU"/>
        </w:rPr>
        <w:t>на судебном заседании</w:t>
      </w:r>
      <w:r w:rsidRPr="009177F1">
        <w:rPr>
          <w:rFonts w:ascii="KDRS" w:hAnsi="KDRS"/>
          <w:lang w:val="ru-RU"/>
        </w:rPr>
        <w:t xml:space="preserve">. Будет которой истецъ </w:t>
      </w:r>
      <w:r w:rsidRPr="009177F1">
        <w:rPr>
          <w:rFonts w:ascii="KDRS" w:hAnsi="KDRS"/>
          <w:lang w:val="ru-RU"/>
        </w:rPr>
        <w:lastRenderedPageBreak/>
        <w:t>к кому приставит в каков</w:t>
      </w:r>
      <w:r w:rsidRPr="009177F1">
        <w:rPr>
          <w:spacing w:val="20"/>
          <w:lang w:val="ru-RU"/>
        </w:rPr>
        <w:t>ѣ</w:t>
      </w:r>
      <w:r w:rsidRPr="009177F1">
        <w:rPr>
          <w:rFonts w:ascii="KDRS" w:hAnsi="KDRS"/>
          <w:lang w:val="ru-RU"/>
        </w:rPr>
        <w:t xml:space="preserve"> д</w:t>
      </w:r>
      <w:r w:rsidRPr="009177F1">
        <w:rPr>
          <w:spacing w:val="20"/>
          <w:lang w:val="ru-RU"/>
        </w:rPr>
        <w:t>ѣ</w:t>
      </w:r>
      <w:r w:rsidRPr="009177F1">
        <w:rPr>
          <w:rFonts w:ascii="KDRS" w:hAnsi="KDRS"/>
          <w:lang w:val="ru-RU"/>
        </w:rPr>
        <w:t>ле нибудь, и на суд</w:t>
      </w:r>
      <w:r w:rsidRPr="009177F1">
        <w:rPr>
          <w:spacing w:val="20"/>
          <w:lang w:val="ru-RU"/>
        </w:rPr>
        <w:t>ѣ</w:t>
      </w:r>
      <w:r w:rsidRPr="009177F1">
        <w:rPr>
          <w:rFonts w:ascii="KDRS" w:hAnsi="KDRS"/>
          <w:lang w:val="ru-RU"/>
        </w:rPr>
        <w:t xml:space="preserve"> искавъ того д</w:t>
      </w:r>
      <w:r w:rsidRPr="009177F1">
        <w:rPr>
          <w:spacing w:val="20"/>
          <w:lang w:val="ru-RU"/>
        </w:rPr>
        <w:t>ѣ</w:t>
      </w:r>
      <w:r w:rsidRPr="009177F1">
        <w:rPr>
          <w:rFonts w:ascii="KDRS" w:hAnsi="KDRS"/>
          <w:lang w:val="ru-RU"/>
        </w:rPr>
        <w:t>ла, учнетъ, не сходя с суда, бити челомъ на отв</w:t>
      </w:r>
      <w:r w:rsidRPr="009177F1">
        <w:rPr>
          <w:spacing w:val="20"/>
          <w:lang w:val="ru-RU"/>
        </w:rPr>
        <w:t>ѣ</w:t>
      </w:r>
      <w:r w:rsidRPr="009177F1">
        <w:rPr>
          <w:rFonts w:ascii="KDRS" w:hAnsi="KDRS"/>
          <w:lang w:val="ru-RU"/>
        </w:rPr>
        <w:t>тчика о суде же в-ыных д</w:t>
      </w:r>
      <w:r w:rsidRPr="009177F1">
        <w:rPr>
          <w:spacing w:val="20"/>
          <w:lang w:val="ru-RU"/>
        </w:rPr>
        <w:t>ѣ</w:t>
      </w:r>
      <w:r w:rsidRPr="009177F1">
        <w:rPr>
          <w:rFonts w:ascii="KDRS" w:hAnsi="KDRS"/>
          <w:lang w:val="ru-RU"/>
        </w:rPr>
        <w:t>лахъ по розным челобитным</w:t>
      </w:r>
      <w:r w:rsidRPr="009177F1">
        <w:rPr>
          <w:lang w:val="ru-RU"/>
        </w:rPr>
        <w:t>, и</w:t>
      </w:r>
      <w:r w:rsidRPr="009177F1">
        <w:rPr>
          <w:rFonts w:ascii="KDRS" w:hAnsi="KDRS"/>
          <w:lang w:val="ru-RU"/>
        </w:rPr>
        <w:t xml:space="preserve"> его и в т</w:t>
      </w:r>
      <w:r w:rsidRPr="009177F1">
        <w:rPr>
          <w:spacing w:val="20"/>
          <w:lang w:val="ru-RU"/>
        </w:rPr>
        <w:t>ѣ</w:t>
      </w:r>
      <w:r w:rsidRPr="009177F1">
        <w:rPr>
          <w:rFonts w:ascii="KDRS" w:hAnsi="KDRS"/>
          <w:lang w:val="ru-RU"/>
        </w:rPr>
        <w:t>хъ д</w:t>
      </w:r>
      <w:r w:rsidRPr="009177F1">
        <w:rPr>
          <w:spacing w:val="20"/>
          <w:lang w:val="ru-RU"/>
        </w:rPr>
        <w:t>ѣ</w:t>
      </w:r>
      <w:r w:rsidRPr="009177F1">
        <w:rPr>
          <w:rFonts w:ascii="KDRS" w:hAnsi="KDRS"/>
          <w:lang w:val="ru-RU"/>
        </w:rPr>
        <w:t>лахъ со отв</w:t>
      </w:r>
      <w:r w:rsidRPr="009177F1">
        <w:rPr>
          <w:spacing w:val="20"/>
          <w:lang w:val="ru-RU"/>
        </w:rPr>
        <w:t>ѣ</w:t>
      </w:r>
      <w:r w:rsidRPr="009177F1">
        <w:rPr>
          <w:rFonts w:ascii="KDRS" w:hAnsi="KDRS"/>
          <w:lang w:val="ru-RU"/>
        </w:rPr>
        <w:t>тчиком судити. Ул.Ал., 111</w:t>
      </w:r>
      <w:r>
        <w:rPr>
          <w:rFonts w:ascii="KDRS" w:hAnsi="KDRS"/>
        </w:rPr>
        <w:t> </w:t>
      </w:r>
      <w:r w:rsidRPr="009177F1">
        <w:rPr>
          <w:rFonts w:ascii="KDRS" w:hAnsi="KDRS"/>
          <w:lang w:val="ru-RU"/>
        </w:rPr>
        <w:t>об. 1649</w:t>
      </w:r>
      <w:r>
        <w:rPr>
          <w:rFonts w:ascii="KDRS" w:hAnsi="KDRS"/>
        </w:rPr>
        <w:t> </w:t>
      </w:r>
      <w:r w:rsidRPr="009177F1">
        <w:rPr>
          <w:rFonts w:ascii="KDRS" w:hAnsi="KDRS"/>
          <w:lang w:val="ru-RU"/>
        </w:rPr>
        <w:t>г.</w:t>
      </w:r>
      <w:r w:rsidRPr="009177F1">
        <w:rPr>
          <w:rFonts w:ascii="KDRS" w:hAnsi="KDRS"/>
          <w:spacing w:val="40"/>
          <w:lang w:val="ru-RU"/>
        </w:rPr>
        <w:t xml:space="preserve"> Не ходя на судъ – </w:t>
      </w:r>
      <w:r w:rsidRPr="009177F1">
        <w:rPr>
          <w:rFonts w:ascii="KDRS" w:hAnsi="KDRS"/>
          <w:i/>
          <w:iCs/>
          <w:lang w:val="ru-RU"/>
        </w:rPr>
        <w:t>не доводя дела до судебного разбирательства.</w:t>
      </w:r>
      <w:r w:rsidRPr="009177F1">
        <w:rPr>
          <w:rFonts w:ascii="KDRS" w:hAnsi="KDRS"/>
          <w:lang w:val="ru-RU"/>
        </w:rPr>
        <w:t xml:space="preserve"> Я, холоп твой, не ходя с тем казаком на суд, сыскалися меж себя полюбовно, помирились. Д.холоп., 363. 1623</w:t>
      </w:r>
      <w:r>
        <w:rPr>
          <w:rFonts w:ascii="KDRS" w:hAnsi="KDRS"/>
        </w:rPr>
        <w:t> </w:t>
      </w:r>
      <w:r w:rsidRPr="009177F1">
        <w:rPr>
          <w:rFonts w:ascii="KDRS" w:hAnsi="KDRS"/>
          <w:lang w:val="ru-RU"/>
        </w:rPr>
        <w:t xml:space="preserve">г. </w:t>
      </w:r>
      <w:r w:rsidRPr="009177F1">
        <w:rPr>
          <w:rFonts w:ascii="KDRS" w:hAnsi="KDRS"/>
          <w:spacing w:val="20"/>
          <w:lang w:val="ru-RU"/>
        </w:rPr>
        <w:t>См</w:t>
      </w:r>
      <w:r w:rsidRPr="009177F1">
        <w:rPr>
          <w:spacing w:val="20"/>
          <w:lang w:val="ru-RU"/>
        </w:rPr>
        <w:t>ѣ</w:t>
      </w:r>
      <w:r w:rsidRPr="009177F1">
        <w:rPr>
          <w:rFonts w:ascii="KDRS" w:hAnsi="KDRS"/>
          <w:spacing w:val="20"/>
          <w:lang w:val="ru-RU"/>
        </w:rPr>
        <w:t>шается судъ</w:t>
      </w:r>
      <w:r w:rsidRPr="009177F1">
        <w:rPr>
          <w:spacing w:val="20"/>
          <w:lang w:val="ru-RU"/>
        </w:rPr>
        <w:t>,</w:t>
      </w:r>
      <w:r w:rsidRPr="009177F1">
        <w:rPr>
          <w:lang w:val="ru-RU"/>
        </w:rPr>
        <w:t xml:space="preserve"> с</w:t>
      </w:r>
      <w:r w:rsidRPr="009177F1">
        <w:rPr>
          <w:rFonts w:ascii="KDRS" w:hAnsi="KDRS"/>
          <w:spacing w:val="40"/>
          <w:lang w:val="ru-RU"/>
        </w:rPr>
        <w:t>удомъ см</w:t>
      </w:r>
      <w:r w:rsidRPr="009177F1">
        <w:rPr>
          <w:lang w:val="ru-RU"/>
        </w:rPr>
        <w:t>ѣ</w:t>
      </w:r>
      <w:r w:rsidRPr="009177F1">
        <w:rPr>
          <w:rFonts w:ascii="KDRS" w:hAnsi="KDRS"/>
          <w:spacing w:val="40"/>
          <w:lang w:val="ru-RU"/>
        </w:rPr>
        <w:t xml:space="preserve">шатися </w:t>
      </w:r>
      <w:r w:rsidRPr="009177F1">
        <w:rPr>
          <w:rFonts w:ascii="KDRS" w:hAnsi="KDRS"/>
          <w:lang w:val="ru-RU"/>
        </w:rPr>
        <w:t xml:space="preserve">см. </w:t>
      </w:r>
      <w:r w:rsidRPr="009177F1">
        <w:rPr>
          <w:rFonts w:ascii="KDRS" w:hAnsi="KDRS"/>
          <w:b/>
          <w:bCs/>
          <w:lang w:val="ru-RU"/>
        </w:rPr>
        <w:t>см</w:t>
      </w:r>
      <w:r w:rsidRPr="009177F1">
        <w:rPr>
          <w:b/>
          <w:bCs/>
          <w:lang w:val="ru-RU"/>
        </w:rPr>
        <w:t>ѣ</w:t>
      </w:r>
      <w:r w:rsidRPr="009177F1">
        <w:rPr>
          <w:rFonts w:ascii="KDRS" w:hAnsi="KDRS"/>
          <w:b/>
          <w:bCs/>
          <w:lang w:val="ru-RU"/>
        </w:rPr>
        <w:t>шатися</w:t>
      </w:r>
      <w:r w:rsidRPr="009177F1">
        <w:rPr>
          <w:rFonts w:ascii="KDRS" w:hAnsi="KDRS"/>
          <w:lang w:val="ru-RU"/>
        </w:rPr>
        <w:t xml:space="preserve">. </w:t>
      </w:r>
      <w:r w:rsidRPr="009177F1">
        <w:rPr>
          <w:rFonts w:ascii="KDRS" w:hAnsi="KDRS"/>
          <w:spacing w:val="40"/>
          <w:lang w:val="ru-RU"/>
        </w:rPr>
        <w:t xml:space="preserve">Судъ душегубный </w:t>
      </w:r>
      <w:r w:rsidRPr="009177F1">
        <w:rPr>
          <w:lang w:val="ru-RU"/>
        </w:rPr>
        <w:t>–</w:t>
      </w:r>
      <w:r w:rsidRPr="009177F1">
        <w:rPr>
          <w:rFonts w:ascii="KDRS" w:hAnsi="KDRS"/>
          <w:lang w:val="ru-RU"/>
        </w:rPr>
        <w:t xml:space="preserve"> </w:t>
      </w:r>
      <w:r w:rsidRPr="009177F1">
        <w:rPr>
          <w:rFonts w:ascii="KDRS" w:hAnsi="KDRS"/>
          <w:i/>
          <w:iCs/>
          <w:lang w:val="ru-RU"/>
        </w:rPr>
        <w:t>судебное разбирательство по делам об убийстве</w:t>
      </w:r>
      <w:r w:rsidRPr="009177F1">
        <w:rPr>
          <w:rFonts w:ascii="KDRS" w:hAnsi="KDRS"/>
          <w:lang w:val="ru-RU"/>
        </w:rPr>
        <w:t>. Заплатил оброку за душегубной суд пятнацет&lt;ь&gt; алтын. Кн.прих.-расх.Ант.м. №</w:t>
      </w:r>
      <w:r>
        <w:rPr>
          <w:rFonts w:ascii="KDRS" w:hAnsi="KDRS"/>
        </w:rPr>
        <w:t> </w:t>
      </w:r>
      <w:r w:rsidRPr="009177F1">
        <w:rPr>
          <w:rFonts w:ascii="KDRS" w:hAnsi="KDRS"/>
          <w:lang w:val="ru-RU"/>
        </w:rPr>
        <w:t>1, 31</w:t>
      </w:r>
      <w:r>
        <w:rPr>
          <w:rFonts w:ascii="KDRS" w:hAnsi="KDRS"/>
        </w:rPr>
        <w:t> </w:t>
      </w:r>
      <w:r w:rsidRPr="009177F1">
        <w:rPr>
          <w:rFonts w:ascii="KDRS" w:hAnsi="KDRS"/>
          <w:lang w:val="ru-RU"/>
        </w:rPr>
        <w:t>об. 1576</w:t>
      </w:r>
      <w:r>
        <w:rPr>
          <w:rFonts w:ascii="KDRS" w:hAnsi="KDRS"/>
        </w:rPr>
        <w:t> </w:t>
      </w:r>
      <w:r w:rsidRPr="009177F1">
        <w:rPr>
          <w:rFonts w:ascii="KDRS" w:hAnsi="KDRS"/>
          <w:lang w:val="ru-RU"/>
        </w:rPr>
        <w:t>г.</w:t>
      </w:r>
      <w:r w:rsidRPr="009177F1">
        <w:rPr>
          <w:rFonts w:ascii="KDRS" w:hAnsi="KDRS"/>
          <w:spacing w:val="40"/>
          <w:lang w:val="ru-RU"/>
        </w:rPr>
        <w:t xml:space="preserve"> Судъ зерновой </w:t>
      </w:r>
      <w:r w:rsidRPr="009177F1">
        <w:rPr>
          <w:lang w:val="ru-RU"/>
        </w:rPr>
        <w:t>–</w:t>
      </w:r>
      <w:r w:rsidRPr="009177F1">
        <w:rPr>
          <w:rFonts w:ascii="KDRS" w:hAnsi="KDRS"/>
          <w:lang w:val="ru-RU"/>
        </w:rPr>
        <w:t xml:space="preserve"> </w:t>
      </w:r>
      <w:r w:rsidRPr="009177F1">
        <w:rPr>
          <w:rFonts w:ascii="KDRS" w:hAnsi="KDRS"/>
          <w:i/>
          <w:iCs/>
          <w:lang w:val="ru-RU"/>
        </w:rPr>
        <w:t>судебное разбирательство по делам</w:t>
      </w:r>
      <w:r w:rsidRPr="009177F1">
        <w:rPr>
          <w:rFonts w:ascii="KDRS" w:hAnsi="KDRS"/>
          <w:lang w:val="ru-RU"/>
        </w:rPr>
        <w:t xml:space="preserve">, </w:t>
      </w:r>
      <w:r w:rsidRPr="009177F1">
        <w:rPr>
          <w:rFonts w:ascii="KDRS" w:hAnsi="KDRS"/>
          <w:i/>
          <w:iCs/>
          <w:lang w:val="ru-RU"/>
        </w:rPr>
        <w:t xml:space="preserve">касающимся азартных игр </w:t>
      </w:r>
      <w:r w:rsidRPr="009177F1">
        <w:rPr>
          <w:rFonts w:ascii="KDRS" w:hAnsi="KDRS"/>
          <w:lang w:val="ru-RU"/>
        </w:rPr>
        <w:t>(</w:t>
      </w:r>
      <w:r w:rsidRPr="009177F1">
        <w:rPr>
          <w:rFonts w:ascii="KDRS" w:hAnsi="KDRS"/>
          <w:i/>
          <w:iCs/>
          <w:lang w:val="ru-RU"/>
        </w:rPr>
        <w:t>зерни</w:t>
      </w:r>
      <w:r w:rsidRPr="009177F1">
        <w:rPr>
          <w:rFonts w:ascii="KDRS" w:hAnsi="KDRS"/>
          <w:lang w:val="ru-RU"/>
        </w:rPr>
        <w:t>). У ц</w:t>
      </w:r>
      <w:r w:rsidRPr="009177F1">
        <w:rPr>
          <w:lang w:val="ru-RU"/>
        </w:rPr>
        <w:t>ѣ</w:t>
      </w:r>
      <w:r w:rsidRPr="009177F1">
        <w:rPr>
          <w:rFonts w:ascii="KDRS" w:hAnsi="KDRS"/>
          <w:lang w:val="ru-RU"/>
        </w:rPr>
        <w:t xml:space="preserve">ловалниковъ у </w:t>
      </w:r>
      <w:r w:rsidRPr="009177F1">
        <w:rPr>
          <w:rFonts w:ascii="KDRS" w:hAnsi="KDRS"/>
          <w:caps/>
          <w:lang w:val="ru-RU"/>
        </w:rPr>
        <w:t>о</w:t>
      </w:r>
      <w:r w:rsidRPr="009177F1">
        <w:rPr>
          <w:rFonts w:ascii="KDRS" w:hAnsi="KDRS"/>
          <w:lang w:val="ru-RU"/>
        </w:rPr>
        <w:t>фонки Носкова, у Петрушки Илиманова (съ) зернового суда пошлинъ, и отъ костей и от картъ… взято рубль двацеть два алтына. АЮБ</w:t>
      </w:r>
      <w:r>
        <w:rPr>
          <w:rFonts w:ascii="KDRS" w:hAnsi="KDRS"/>
        </w:rPr>
        <w:t> II</w:t>
      </w:r>
      <w:r w:rsidRPr="009177F1">
        <w:rPr>
          <w:rFonts w:ascii="KDRS" w:hAnsi="KDRS"/>
          <w:lang w:val="ru-RU"/>
        </w:rPr>
        <w:t>, 287. 1622</w:t>
      </w:r>
      <w:r>
        <w:rPr>
          <w:rFonts w:ascii="KDRS" w:hAnsi="KDRS"/>
        </w:rPr>
        <w:t> </w:t>
      </w:r>
      <w:r w:rsidRPr="009177F1">
        <w:rPr>
          <w:rFonts w:ascii="KDRS" w:hAnsi="KDRS"/>
          <w:lang w:val="ru-RU"/>
        </w:rPr>
        <w:t>г.</w:t>
      </w:r>
      <w:r w:rsidRPr="009177F1">
        <w:rPr>
          <w:rFonts w:ascii="KDRS" w:hAnsi="KDRS"/>
          <w:spacing w:val="40"/>
          <w:lang w:val="ru-RU"/>
        </w:rPr>
        <w:t xml:space="preserve"> Суда искат</w:t>
      </w:r>
      <w:r w:rsidRPr="009177F1">
        <w:rPr>
          <w:rFonts w:ascii="KDRS" w:hAnsi="KDRS"/>
          <w:lang w:val="ru-RU"/>
        </w:rPr>
        <w:t>и</w:t>
      </w:r>
      <w:r w:rsidRPr="009177F1">
        <w:rPr>
          <w:lang w:val="ru-RU"/>
        </w:rPr>
        <w:t xml:space="preserve"> </w:t>
      </w:r>
      <w:r w:rsidRPr="009177F1">
        <w:rPr>
          <w:rFonts w:ascii="KDRS" w:hAnsi="KDRS"/>
          <w:lang w:val="ru-RU"/>
        </w:rPr>
        <w:t>см</w:t>
      </w:r>
      <w:r w:rsidRPr="009177F1">
        <w:rPr>
          <w:lang w:val="ru-RU"/>
        </w:rPr>
        <w:t xml:space="preserve">. </w:t>
      </w:r>
      <w:r w:rsidRPr="009177F1">
        <w:rPr>
          <w:rFonts w:ascii="KDRS" w:hAnsi="KDRS"/>
          <w:b/>
          <w:bCs/>
          <w:lang w:val="ru-RU"/>
        </w:rPr>
        <w:t>искати</w:t>
      </w:r>
      <w:r w:rsidRPr="009177F1">
        <w:rPr>
          <w:lang w:val="ru-RU"/>
        </w:rPr>
        <w:t xml:space="preserve">. </w:t>
      </w:r>
      <w:r>
        <w:t>C</w:t>
      </w:r>
      <w:r w:rsidRPr="009177F1">
        <w:rPr>
          <w:rFonts w:ascii="KDRS" w:hAnsi="KDRS"/>
          <w:spacing w:val="40"/>
          <w:lang w:val="ru-RU"/>
        </w:rPr>
        <w:t xml:space="preserve">удомъ искати </w:t>
      </w:r>
      <w:r w:rsidRPr="009177F1">
        <w:rPr>
          <w:lang w:val="ru-RU"/>
        </w:rPr>
        <w:t>–</w:t>
      </w:r>
      <w:r w:rsidRPr="009177F1">
        <w:rPr>
          <w:rFonts w:ascii="KDRS" w:hAnsi="KDRS"/>
          <w:lang w:val="ru-RU"/>
        </w:rPr>
        <w:t xml:space="preserve"> </w:t>
      </w:r>
      <w:r w:rsidRPr="009177F1">
        <w:rPr>
          <w:rFonts w:ascii="KDRS" w:hAnsi="KDRS"/>
          <w:i/>
          <w:iCs/>
          <w:lang w:val="ru-RU"/>
        </w:rPr>
        <w:t>добиваться чего-л. в порядке судебного разбирательства</w:t>
      </w:r>
      <w:r w:rsidRPr="009177F1">
        <w:rPr>
          <w:rFonts w:ascii="KDRS" w:hAnsi="KDRS"/>
          <w:lang w:val="ru-RU"/>
        </w:rPr>
        <w:t>. Явку записать, а приходу насилново судом искать. МДБП, 91. 1675</w:t>
      </w:r>
      <w:r>
        <w:rPr>
          <w:rFonts w:ascii="KDRS" w:hAnsi="KDRS"/>
        </w:rPr>
        <w:t> </w:t>
      </w:r>
      <w:r w:rsidRPr="009177F1">
        <w:rPr>
          <w:rFonts w:ascii="KDRS" w:hAnsi="KDRS"/>
          <w:lang w:val="ru-RU"/>
        </w:rPr>
        <w:t>г.</w:t>
      </w:r>
      <w:r w:rsidRPr="009177F1">
        <w:rPr>
          <w:rFonts w:ascii="KDRS" w:hAnsi="KDRS"/>
          <w:spacing w:val="40"/>
          <w:lang w:val="ru-RU"/>
        </w:rPr>
        <w:t xml:space="preserve"> Судъ м</w:t>
      </w:r>
      <w:r w:rsidRPr="009177F1">
        <w:rPr>
          <w:spacing w:val="40"/>
          <w:lang w:val="ru-RU"/>
        </w:rPr>
        <w:t>ѣ</w:t>
      </w:r>
      <w:r w:rsidRPr="009177F1">
        <w:rPr>
          <w:rFonts w:ascii="KDRS" w:hAnsi="KDRS"/>
          <w:spacing w:val="40"/>
          <w:lang w:val="ru-RU"/>
        </w:rPr>
        <w:t xml:space="preserve">сячный </w:t>
      </w:r>
      <w:r w:rsidRPr="009177F1">
        <w:rPr>
          <w:rFonts w:ascii="KDRS" w:hAnsi="KDRS"/>
          <w:lang w:val="ru-RU"/>
        </w:rPr>
        <w:t xml:space="preserve">см. </w:t>
      </w:r>
      <w:r w:rsidRPr="009177F1">
        <w:rPr>
          <w:rFonts w:ascii="KDRS" w:hAnsi="KDRS"/>
          <w:b/>
          <w:bCs/>
          <w:lang w:val="ru-RU"/>
        </w:rPr>
        <w:t>м</w:t>
      </w:r>
      <w:r w:rsidRPr="009177F1">
        <w:rPr>
          <w:b/>
          <w:bCs/>
          <w:lang w:val="ru-RU"/>
        </w:rPr>
        <w:t>ѣ</w:t>
      </w:r>
      <w:r w:rsidRPr="009177F1">
        <w:rPr>
          <w:rFonts w:ascii="KDRS" w:hAnsi="KDRS"/>
          <w:b/>
          <w:bCs/>
          <w:lang w:val="ru-RU"/>
        </w:rPr>
        <w:t>сячный</w:t>
      </w:r>
      <w:r w:rsidRPr="009177F1">
        <w:rPr>
          <w:rFonts w:ascii="KDRS" w:hAnsi="KDRS"/>
          <w:lang w:val="ru-RU"/>
        </w:rPr>
        <w:t>.</w:t>
      </w:r>
      <w:r w:rsidRPr="009177F1">
        <w:rPr>
          <w:rFonts w:ascii="KDRS" w:hAnsi="KDRS"/>
          <w:spacing w:val="40"/>
          <w:lang w:val="ru-RU"/>
        </w:rPr>
        <w:t xml:space="preserve"> Судъ на об</w:t>
      </w:r>
      <w:r w:rsidRPr="009177F1">
        <w:rPr>
          <w:spacing w:val="40"/>
          <w:lang w:val="ru-RU"/>
        </w:rPr>
        <w:t>ѣ</w:t>
      </w:r>
      <w:r w:rsidRPr="009177F1">
        <w:rPr>
          <w:rFonts w:ascii="KDRS" w:hAnsi="KDRS"/>
          <w:spacing w:val="40"/>
          <w:lang w:val="ru-RU"/>
        </w:rPr>
        <w:t xml:space="preserve"> сторон</w:t>
      </w:r>
      <w:r w:rsidRPr="009177F1">
        <w:rPr>
          <w:spacing w:val="40"/>
          <w:lang w:val="ru-RU"/>
        </w:rPr>
        <w:t>ѣ</w:t>
      </w:r>
      <w:r w:rsidRPr="009177F1">
        <w:rPr>
          <w:rFonts w:ascii="KDRS" w:hAnsi="KDRS"/>
          <w:spacing w:val="40"/>
          <w:lang w:val="ru-RU"/>
        </w:rPr>
        <w:t xml:space="preserve"> </w:t>
      </w:r>
      <w:r w:rsidRPr="009177F1">
        <w:rPr>
          <w:lang w:val="ru-RU"/>
        </w:rPr>
        <w:t>–</w:t>
      </w:r>
      <w:r w:rsidRPr="009177F1">
        <w:rPr>
          <w:rFonts w:ascii="KDRS" w:hAnsi="KDRS"/>
          <w:lang w:val="ru-RU"/>
        </w:rPr>
        <w:t xml:space="preserve"> </w:t>
      </w:r>
      <w:r w:rsidRPr="009177F1">
        <w:rPr>
          <w:rFonts w:ascii="KDRS" w:hAnsi="KDRS"/>
          <w:i/>
          <w:iCs/>
          <w:lang w:val="ru-RU"/>
        </w:rPr>
        <w:t>раздельный суд</w:t>
      </w:r>
      <w:r w:rsidRPr="009177F1">
        <w:rPr>
          <w:rFonts w:ascii="KDRS" w:hAnsi="KDRS"/>
          <w:lang w:val="ru-RU"/>
        </w:rPr>
        <w:t xml:space="preserve">, </w:t>
      </w:r>
      <w:r w:rsidRPr="009177F1">
        <w:rPr>
          <w:rFonts w:ascii="KDRS" w:hAnsi="KDRS"/>
          <w:i/>
          <w:iCs/>
          <w:lang w:val="ru-RU"/>
        </w:rPr>
        <w:t>судебное разбирательство</w:t>
      </w:r>
      <w:r w:rsidRPr="009177F1">
        <w:rPr>
          <w:rFonts w:ascii="KDRS" w:hAnsi="KDRS"/>
          <w:lang w:val="ru-RU"/>
        </w:rPr>
        <w:t xml:space="preserve">, </w:t>
      </w:r>
      <w:r w:rsidRPr="009177F1">
        <w:rPr>
          <w:rFonts w:ascii="KDRS" w:hAnsi="KDRS"/>
          <w:i/>
          <w:iCs/>
          <w:lang w:val="ru-RU"/>
        </w:rPr>
        <w:t>проводимое отдельно каждой из сторон на своей территории</w:t>
      </w:r>
      <w:r w:rsidRPr="009177F1">
        <w:rPr>
          <w:rFonts w:ascii="KDRS" w:hAnsi="KDRS"/>
          <w:lang w:val="ru-RU"/>
        </w:rPr>
        <w:t>. А которых д</w:t>
      </w:r>
      <w:r w:rsidRPr="009177F1">
        <w:rPr>
          <w:lang w:val="ru-RU"/>
        </w:rPr>
        <w:t>ѣ</w:t>
      </w:r>
      <w:r w:rsidRPr="009177F1">
        <w:rPr>
          <w:rFonts w:ascii="KDRS" w:hAnsi="KDRS"/>
          <w:lang w:val="ru-RU"/>
        </w:rPr>
        <w:t>л не искали до н(а)шег(о) докончан(ь)е, и т</w:t>
      </w:r>
      <w:r w:rsidRPr="009177F1">
        <w:rPr>
          <w:lang w:val="ru-RU"/>
        </w:rPr>
        <w:t>ѣ</w:t>
      </w:r>
      <w:r w:rsidRPr="009177F1">
        <w:rPr>
          <w:rFonts w:ascii="KDRS" w:hAnsi="KDRS"/>
          <w:lang w:val="ru-RU"/>
        </w:rPr>
        <w:t>м д</w:t>
      </w:r>
      <w:r w:rsidRPr="009177F1">
        <w:rPr>
          <w:lang w:val="ru-RU"/>
        </w:rPr>
        <w:t>ѣ</w:t>
      </w:r>
      <w:r w:rsidRPr="009177F1">
        <w:rPr>
          <w:rFonts w:ascii="KDRS" w:hAnsi="KDRS"/>
          <w:lang w:val="ru-RU"/>
        </w:rPr>
        <w:t>лам на об</w:t>
      </w:r>
      <w:r w:rsidRPr="009177F1">
        <w:rPr>
          <w:lang w:val="ru-RU"/>
        </w:rPr>
        <w:t>ѣ</w:t>
      </w:r>
      <w:r w:rsidRPr="009177F1">
        <w:rPr>
          <w:rFonts w:ascii="KDRS" w:hAnsi="KDRS"/>
          <w:lang w:val="ru-RU"/>
        </w:rPr>
        <w:t xml:space="preserve"> сторон</w:t>
      </w:r>
      <w:r w:rsidRPr="009177F1">
        <w:rPr>
          <w:lang w:val="ru-RU"/>
        </w:rPr>
        <w:t>ѣ</w:t>
      </w:r>
      <w:r w:rsidRPr="009177F1">
        <w:rPr>
          <w:rFonts w:ascii="KDRS" w:hAnsi="KDRS"/>
          <w:lang w:val="ru-RU"/>
        </w:rPr>
        <w:t xml:space="preserve"> суд. Дух. и дог.гр., 336. 1496</w:t>
      </w:r>
      <w:r>
        <w:rPr>
          <w:rFonts w:ascii="KDRS" w:hAnsi="KDRS"/>
        </w:rPr>
        <w:t> </w:t>
      </w:r>
      <w:r w:rsidRPr="009177F1">
        <w:rPr>
          <w:rFonts w:ascii="KDRS" w:hAnsi="KDRS"/>
          <w:lang w:val="ru-RU"/>
        </w:rPr>
        <w:t>г.</w:t>
      </w:r>
      <w:r w:rsidRPr="009177F1">
        <w:rPr>
          <w:rFonts w:ascii="KDRS" w:hAnsi="KDRS"/>
          <w:spacing w:val="40"/>
          <w:lang w:val="ru-RU"/>
        </w:rPr>
        <w:t xml:space="preserve"> Судъ не въ судъ </w:t>
      </w:r>
      <w:r w:rsidRPr="009177F1">
        <w:rPr>
          <w:lang w:val="ru-RU"/>
        </w:rPr>
        <w:t>–</w:t>
      </w:r>
      <w:r w:rsidRPr="009177F1">
        <w:rPr>
          <w:rFonts w:ascii="KDRS" w:hAnsi="KDRS"/>
          <w:lang w:val="ru-RU"/>
        </w:rPr>
        <w:t xml:space="preserve"> </w:t>
      </w:r>
      <w:r w:rsidRPr="009177F1">
        <w:rPr>
          <w:rFonts w:ascii="KDRS" w:hAnsi="KDRS"/>
          <w:i/>
          <w:iCs/>
          <w:lang w:val="ru-RU"/>
        </w:rPr>
        <w:t>формула признания судебного разбирательства недействительным</w:t>
      </w:r>
      <w:r w:rsidRPr="009177F1">
        <w:rPr>
          <w:rFonts w:ascii="KDRS" w:hAnsi="KDRS"/>
          <w:lang w:val="ru-RU"/>
        </w:rPr>
        <w:t>. В-ыных город</w:t>
      </w:r>
      <w:r w:rsidRPr="009177F1">
        <w:rPr>
          <w:lang w:val="ru-RU"/>
        </w:rPr>
        <w:t>ѣ</w:t>
      </w:r>
      <w:r w:rsidRPr="009177F1">
        <w:rPr>
          <w:rFonts w:ascii="KDRS" w:hAnsi="KDRS"/>
          <w:lang w:val="ru-RU"/>
        </w:rPr>
        <w:t>хъ, гд</w:t>
      </w:r>
      <w:r w:rsidRPr="009177F1">
        <w:rPr>
          <w:lang w:val="ru-RU"/>
        </w:rPr>
        <w:t>ѣ</w:t>
      </w:r>
      <w:r w:rsidRPr="009177F1">
        <w:rPr>
          <w:rFonts w:ascii="KDRS" w:hAnsi="KDRS"/>
          <w:lang w:val="ru-RU"/>
        </w:rPr>
        <w:t xml:space="preserve"> воеводы одни сидят… а д&lt;ь&gt;яков не бывает, велено суды давати в долговых д</w:t>
      </w:r>
      <w:r w:rsidRPr="009177F1">
        <w:rPr>
          <w:lang w:val="ru-RU"/>
        </w:rPr>
        <w:t>ѣ</w:t>
      </w:r>
      <w:r w:rsidRPr="009177F1">
        <w:rPr>
          <w:rFonts w:ascii="KDRS" w:hAnsi="KDRS"/>
          <w:lang w:val="ru-RU"/>
        </w:rPr>
        <w:t xml:space="preserve">лех в </w:t>
      </w:r>
      <w:r w:rsidRPr="009177F1">
        <w:rPr>
          <w:rFonts w:ascii="KDRS" w:hAnsi="KDRS"/>
          <w:vertAlign w:val="superscript"/>
          <w:lang w:val="ru-RU"/>
        </w:rPr>
        <w:t>.</w:t>
      </w:r>
      <w:r>
        <w:rPr>
          <w:rFonts w:ascii="KDRS" w:hAnsi="KDRS"/>
        </w:rPr>
        <w:t>I</w:t>
      </w:r>
      <w:r w:rsidRPr="009177F1">
        <w:rPr>
          <w:lang w:val="ru-RU"/>
        </w:rPr>
        <w:t>҃</w:t>
      </w:r>
      <w:r w:rsidRPr="009177F1">
        <w:rPr>
          <w:rFonts w:ascii="KDRS" w:hAnsi="KDRS"/>
          <w:vertAlign w:val="superscript"/>
          <w:lang w:val="ru-RU"/>
        </w:rPr>
        <w:t>.</w:t>
      </w:r>
      <w:r w:rsidRPr="009177F1">
        <w:rPr>
          <w:rFonts w:ascii="KDRS" w:hAnsi="KDRS"/>
          <w:lang w:val="ru-RU"/>
        </w:rPr>
        <w:t xml:space="preserve"> и въ </w:t>
      </w:r>
      <w:r w:rsidRPr="009177F1">
        <w:rPr>
          <w:rFonts w:ascii="KDRS" w:hAnsi="KDRS"/>
          <w:vertAlign w:val="superscript"/>
          <w:lang w:val="ru-RU"/>
        </w:rPr>
        <w:t>.</w:t>
      </w:r>
      <w:r w:rsidRPr="009177F1">
        <w:rPr>
          <w:rFonts w:ascii="KDRS" w:hAnsi="KDRS"/>
          <w:lang w:val="ru-RU"/>
        </w:rPr>
        <w:t>к</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рублех, а болши дватцати рублевъ суда давати имъ</w:t>
      </w:r>
      <w:r w:rsidRPr="009177F1">
        <w:rPr>
          <w:lang w:val="ru-RU"/>
        </w:rPr>
        <w:t xml:space="preserve"> </w:t>
      </w:r>
      <w:r w:rsidRPr="009177F1">
        <w:rPr>
          <w:rFonts w:ascii="KDRS" w:hAnsi="KDRS"/>
          <w:lang w:val="ru-RU"/>
        </w:rPr>
        <w:t>не велено никому; а будет кто воевода или приказной члв</w:t>
      </w:r>
      <w:r w:rsidRPr="009177F1">
        <w:rPr>
          <w:lang w:val="ru-RU"/>
        </w:rPr>
        <w:t>҃</w:t>
      </w:r>
      <w:r w:rsidRPr="009177F1">
        <w:rPr>
          <w:rFonts w:ascii="KDRS" w:hAnsi="KDRS"/>
          <w:lang w:val="ru-RU"/>
        </w:rPr>
        <w:t xml:space="preserve">къ болши </w:t>
      </w:r>
      <w:r w:rsidRPr="009177F1">
        <w:rPr>
          <w:rFonts w:ascii="KDRS" w:hAnsi="KDRS"/>
          <w:vertAlign w:val="superscript"/>
          <w:lang w:val="ru-RU"/>
        </w:rPr>
        <w:t>.</w:t>
      </w:r>
      <w:r w:rsidRPr="009177F1">
        <w:rPr>
          <w:rFonts w:ascii="KDRS" w:hAnsi="KDRS"/>
          <w:lang w:val="ru-RU"/>
        </w:rPr>
        <w:t>к</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рублев суд дастъ, и тот суд не в суд, да &lt;на&gt; нем</w:t>
      </w:r>
      <w:r w:rsidRPr="009177F1">
        <w:rPr>
          <w:lang w:val="ru-RU"/>
        </w:rPr>
        <w:t xml:space="preserve"> </w:t>
      </w:r>
      <w:r w:rsidRPr="009177F1">
        <w:rPr>
          <w:rFonts w:ascii="KDRS" w:hAnsi="KDRS"/>
          <w:lang w:val="ru-RU"/>
        </w:rPr>
        <w:t>же возмут на цря</w:t>
      </w:r>
      <w:r w:rsidRPr="009177F1">
        <w:rPr>
          <w:lang w:val="ru-RU"/>
        </w:rPr>
        <w:t>҃</w:t>
      </w:r>
      <w:r w:rsidRPr="009177F1">
        <w:rPr>
          <w:rFonts w:ascii="KDRS" w:hAnsi="KDRS"/>
          <w:lang w:val="ru-RU"/>
        </w:rPr>
        <w:t xml:space="preserve"> пеню. Котош.</w:t>
      </w:r>
      <w:r w:rsidRPr="009177F1">
        <w:rPr>
          <w:rFonts w:ascii="KDRS" w:hAnsi="KDRS"/>
          <w:vertAlign w:val="superscript"/>
          <w:lang w:val="ru-RU"/>
        </w:rPr>
        <w:t>1</w:t>
      </w:r>
      <w:r w:rsidRPr="009177F1">
        <w:rPr>
          <w:rFonts w:ascii="KDRS" w:hAnsi="KDRS"/>
          <w:lang w:val="ru-RU"/>
        </w:rPr>
        <w:t>, 138. 1667</w:t>
      </w:r>
      <w:r>
        <w:rPr>
          <w:rFonts w:ascii="KDRS" w:hAnsi="KDRS"/>
        </w:rPr>
        <w:t> </w:t>
      </w:r>
      <w:r w:rsidRPr="009177F1">
        <w:rPr>
          <w:rFonts w:ascii="KDRS" w:hAnsi="KDRS"/>
          <w:lang w:val="ru-RU"/>
        </w:rPr>
        <w:t>г.</w:t>
      </w:r>
      <w:r w:rsidRPr="009177F1">
        <w:rPr>
          <w:rFonts w:ascii="KDRS" w:hAnsi="KDRS"/>
          <w:spacing w:val="40"/>
          <w:lang w:val="ru-RU"/>
        </w:rPr>
        <w:t xml:space="preserve"> Судъ новый дати </w:t>
      </w:r>
      <w:r w:rsidRPr="009177F1">
        <w:rPr>
          <w:lang w:val="ru-RU"/>
        </w:rPr>
        <w:t>–</w:t>
      </w:r>
      <w:r w:rsidRPr="009177F1">
        <w:rPr>
          <w:rFonts w:ascii="KDRS" w:hAnsi="KDRS"/>
          <w:lang w:val="ru-RU"/>
        </w:rPr>
        <w:t xml:space="preserve"> </w:t>
      </w:r>
      <w:r w:rsidRPr="009177F1">
        <w:rPr>
          <w:rFonts w:ascii="KDRS" w:hAnsi="KDRS"/>
          <w:i/>
          <w:iCs/>
          <w:lang w:val="ru-RU"/>
        </w:rPr>
        <w:t>провести новое судебное разбирательство по делу</w:t>
      </w:r>
      <w:r w:rsidRPr="009177F1">
        <w:rPr>
          <w:rFonts w:ascii="KDRS" w:hAnsi="KDRS"/>
          <w:lang w:val="ru-RU"/>
        </w:rPr>
        <w:t xml:space="preserve">, </w:t>
      </w:r>
      <w:r w:rsidRPr="009177F1">
        <w:rPr>
          <w:rFonts w:ascii="KDRS" w:hAnsi="KDRS"/>
          <w:i/>
          <w:iCs/>
          <w:lang w:val="ru-RU"/>
        </w:rPr>
        <w:t>подлежащему полному пересмотру</w:t>
      </w:r>
      <w:r w:rsidRPr="009177F1">
        <w:rPr>
          <w:rFonts w:ascii="KDRS" w:hAnsi="KDRS"/>
          <w:lang w:val="ru-RU"/>
        </w:rPr>
        <w:t>. А которои тиун государю на холопа или хо(ло)пу на господаря даст без докладу правую грамоту, и тому холопу на государя дати суд новой. Суд.Фед.</w:t>
      </w:r>
      <w:r w:rsidRPr="009177F1">
        <w:rPr>
          <w:rFonts w:ascii="KDRS" w:hAnsi="KDRS"/>
          <w:caps/>
          <w:lang w:val="ru-RU"/>
        </w:rPr>
        <w:t>и</w:t>
      </w:r>
      <w:r w:rsidRPr="009177F1">
        <w:rPr>
          <w:rFonts w:ascii="KDRS" w:hAnsi="KDRS"/>
          <w:lang w:val="ru-RU"/>
        </w:rPr>
        <w:t>в.(пр.), 394. 1589</w:t>
      </w:r>
      <w:r>
        <w:rPr>
          <w:rFonts w:ascii="KDRS" w:hAnsi="KDRS"/>
        </w:rPr>
        <w:t> </w:t>
      </w:r>
      <w:r w:rsidRPr="009177F1">
        <w:rPr>
          <w:rFonts w:ascii="KDRS" w:hAnsi="KDRS"/>
          <w:lang w:val="ru-RU"/>
        </w:rPr>
        <w:t>г.</w:t>
      </w:r>
      <w:r w:rsidRPr="009177F1">
        <w:rPr>
          <w:rFonts w:ascii="KDRS" w:hAnsi="KDRS"/>
          <w:spacing w:val="40"/>
          <w:lang w:val="ru-RU"/>
        </w:rPr>
        <w:t xml:space="preserve"> Судъ обчий </w:t>
      </w:r>
      <w:r w:rsidRPr="009177F1">
        <w:rPr>
          <w:rFonts w:ascii="KDRS" w:hAnsi="KDRS"/>
          <w:lang w:val="ru-RU"/>
        </w:rPr>
        <w:t>(</w:t>
      </w:r>
      <w:r w:rsidRPr="009177F1">
        <w:rPr>
          <w:rFonts w:ascii="KDRS" w:hAnsi="KDRS"/>
          <w:spacing w:val="40"/>
          <w:lang w:val="ru-RU"/>
        </w:rPr>
        <w:t>вобчи</w:t>
      </w:r>
      <w:r w:rsidRPr="009177F1">
        <w:rPr>
          <w:rFonts w:ascii="KDRS" w:hAnsi="KDRS"/>
          <w:lang w:val="ru-RU"/>
        </w:rPr>
        <w:t xml:space="preserve">й) – </w:t>
      </w:r>
      <w:r w:rsidRPr="009177F1">
        <w:rPr>
          <w:rFonts w:ascii="KDRS" w:hAnsi="KDRS"/>
          <w:i/>
          <w:iCs/>
          <w:lang w:val="ru-RU"/>
        </w:rPr>
        <w:t>судебное разбирательство</w:t>
      </w:r>
      <w:r w:rsidRPr="009177F1">
        <w:rPr>
          <w:rFonts w:ascii="KDRS" w:hAnsi="KDRS"/>
          <w:lang w:val="ru-RU"/>
        </w:rPr>
        <w:t xml:space="preserve">, </w:t>
      </w:r>
      <w:r w:rsidRPr="009177F1">
        <w:rPr>
          <w:rFonts w:ascii="KDRS" w:hAnsi="KDRS"/>
          <w:i/>
          <w:iCs/>
          <w:lang w:val="ru-RU"/>
        </w:rPr>
        <w:t>проводимое судьями различных княжеств</w:t>
      </w:r>
      <w:r w:rsidRPr="009177F1">
        <w:rPr>
          <w:rFonts w:ascii="KDRS" w:hAnsi="KDRS"/>
          <w:lang w:val="ru-RU"/>
        </w:rPr>
        <w:t xml:space="preserve">, </w:t>
      </w:r>
      <w:r w:rsidRPr="009177F1">
        <w:rPr>
          <w:rFonts w:ascii="KDRS" w:hAnsi="KDRS"/>
          <w:i/>
          <w:iCs/>
          <w:lang w:val="ru-RU"/>
        </w:rPr>
        <w:t>ведомств</w:t>
      </w:r>
      <w:r w:rsidRPr="009177F1">
        <w:rPr>
          <w:rFonts w:ascii="KDRS" w:hAnsi="KDRS"/>
          <w:lang w:val="ru-RU"/>
        </w:rPr>
        <w:t xml:space="preserve"> (</w:t>
      </w:r>
      <w:r w:rsidRPr="009177F1">
        <w:rPr>
          <w:rFonts w:ascii="KDRS" w:hAnsi="KDRS"/>
          <w:i/>
          <w:iCs/>
          <w:lang w:val="ru-RU"/>
        </w:rPr>
        <w:t>церковного и светского</w:t>
      </w:r>
      <w:r w:rsidRPr="009177F1">
        <w:rPr>
          <w:rFonts w:ascii="KDRS" w:hAnsi="KDRS"/>
          <w:lang w:val="ru-RU"/>
        </w:rPr>
        <w:t xml:space="preserve">) </w:t>
      </w:r>
      <w:r w:rsidRPr="009177F1">
        <w:rPr>
          <w:rFonts w:ascii="KDRS" w:hAnsi="KDRS"/>
          <w:i/>
          <w:iCs/>
          <w:lang w:val="ru-RU"/>
        </w:rPr>
        <w:t xml:space="preserve">или имеющими разную компетенцию </w:t>
      </w:r>
      <w:r w:rsidRPr="009177F1">
        <w:rPr>
          <w:rFonts w:ascii="KDRS" w:hAnsi="KDRS"/>
          <w:lang w:val="ru-RU"/>
        </w:rPr>
        <w:t>(ср.</w:t>
      </w:r>
      <w:r w:rsidRPr="009177F1">
        <w:rPr>
          <w:rFonts w:ascii="KDRS" w:hAnsi="KDRS"/>
          <w:spacing w:val="40"/>
          <w:lang w:val="ru-RU"/>
        </w:rPr>
        <w:t xml:space="preserve"> судъ см</w:t>
      </w:r>
      <w:r w:rsidRPr="009177F1">
        <w:rPr>
          <w:spacing w:val="40"/>
          <w:lang w:val="ru-RU"/>
        </w:rPr>
        <w:t>ѣ</w:t>
      </w:r>
      <w:r w:rsidRPr="009177F1">
        <w:rPr>
          <w:rFonts w:ascii="KDRS" w:hAnsi="KDRS"/>
          <w:spacing w:val="40"/>
          <w:lang w:val="ru-RU"/>
        </w:rPr>
        <w:t>сны</w:t>
      </w:r>
      <w:r w:rsidRPr="009177F1">
        <w:rPr>
          <w:rFonts w:ascii="KDRS" w:hAnsi="KDRS"/>
          <w:lang w:val="ru-RU"/>
        </w:rPr>
        <w:t>й). Русину не лз</w:t>
      </w:r>
      <w:r w:rsidRPr="009177F1">
        <w:rPr>
          <w:lang w:val="ru-RU"/>
        </w:rPr>
        <w:t>ѣ</w:t>
      </w:r>
      <w:r w:rsidRPr="009177F1">
        <w:rPr>
          <w:rFonts w:ascii="KDRS" w:hAnsi="KDRS"/>
          <w:lang w:val="ru-RU"/>
        </w:rPr>
        <w:t xml:space="preserve"> </w:t>
      </w:r>
      <w:r w:rsidRPr="009177F1">
        <w:rPr>
          <w:rFonts w:ascii="KDRS" w:hAnsi="KDRS"/>
          <w:lang w:val="ru-RU"/>
        </w:rPr>
        <w:lastRenderedPageBreak/>
        <w:t>позвати немчича на обчии судъ, разве на смоленьского князя, аже влюбить немчичь на обчии судъ, то его воля. Смол.гр., 37. 1270–1277</w:t>
      </w:r>
      <w:r>
        <w:rPr>
          <w:rFonts w:ascii="KDRS" w:hAnsi="KDRS"/>
        </w:rPr>
        <w:t> </w:t>
      </w:r>
      <w:r w:rsidRPr="009177F1">
        <w:rPr>
          <w:rFonts w:ascii="KDRS" w:hAnsi="KDRS"/>
          <w:lang w:val="ru-RU"/>
        </w:rPr>
        <w:t>гг. Аже будеть иному ч(е)л(о)в(е)ку с тымь [церковным] ч(е)л(о)в(е)комь р</w:t>
      </w:r>
      <w:r w:rsidRPr="009177F1">
        <w:rPr>
          <w:lang w:val="ru-RU"/>
        </w:rPr>
        <w:t>ѣ</w:t>
      </w:r>
      <w:r w:rsidRPr="009177F1">
        <w:rPr>
          <w:rFonts w:ascii="KDRS" w:hAnsi="KDRS"/>
          <w:lang w:val="ru-RU"/>
        </w:rPr>
        <w:t>чь</w:t>
      </w:r>
      <w:r w:rsidRPr="009177F1">
        <w:rPr>
          <w:lang w:val="ru-RU"/>
        </w:rPr>
        <w:t>,</w:t>
      </w:r>
      <w:r w:rsidRPr="009177F1">
        <w:rPr>
          <w:rFonts w:ascii="KDRS" w:hAnsi="KDRS"/>
          <w:lang w:val="ru-RU"/>
        </w:rPr>
        <w:t xml:space="preserve"> то обчии судъ. Княж.уставы, 24.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 xml:space="preserve">в. А о чем суд(ь)и наши вопчии сопрутся, ини </w:t>
      </w:r>
      <w:r w:rsidRPr="009177F1">
        <w:rPr>
          <w:lang w:val="ru-RU"/>
        </w:rPr>
        <w:t>[т.е. и они]</w:t>
      </w:r>
      <w:r w:rsidRPr="009177F1">
        <w:rPr>
          <w:rFonts w:ascii="KDRS" w:hAnsi="KDRS"/>
          <w:lang w:val="ru-RU"/>
        </w:rPr>
        <w:t xml:space="preserve"> </w:t>
      </w:r>
      <w:r w:rsidRPr="009177F1">
        <w:rPr>
          <w:lang w:val="ru-RU"/>
        </w:rPr>
        <w:t>ѣ</w:t>
      </w:r>
      <w:r w:rsidRPr="009177F1">
        <w:rPr>
          <w:rFonts w:ascii="KDRS" w:hAnsi="KDRS"/>
          <w:lang w:val="ru-RU"/>
        </w:rPr>
        <w:t xml:space="preserve">дутъ на третии, на кн(я)зя великого на Ольга. А нам, кн(я)зем, в суд в вопчии не въступатися. Дух. и дог.гр., 28. </w:t>
      </w:r>
      <w:r>
        <w:rPr>
          <w:rFonts w:ascii="KDRS" w:hAnsi="KDRS"/>
        </w:rPr>
        <w:t>XV </w:t>
      </w:r>
      <w:r w:rsidRPr="009177F1">
        <w:rPr>
          <w:rFonts w:ascii="KDRS" w:hAnsi="KDRS"/>
          <w:lang w:val="ru-RU"/>
        </w:rPr>
        <w:t>в. ~ 1375</w:t>
      </w:r>
      <w:r>
        <w:rPr>
          <w:rFonts w:ascii="KDRS" w:hAnsi="KDRS"/>
        </w:rPr>
        <w:t> </w:t>
      </w:r>
      <w:r w:rsidRPr="009177F1">
        <w:rPr>
          <w:rFonts w:ascii="KDRS" w:hAnsi="KDRS"/>
          <w:lang w:val="ru-RU"/>
        </w:rPr>
        <w:t>г. А попа, и диакона, и чернеца, и черницу, и строя, и вдову, которые питаются от церкви Божия, то судить святитель и его судия. А будет простой человек с церковным, ино суд вопчей. Суд.Ив.</w:t>
      </w:r>
      <w:r>
        <w:rPr>
          <w:rFonts w:ascii="KDRS" w:hAnsi="KDRS"/>
        </w:rPr>
        <w:t>III</w:t>
      </w:r>
      <w:r w:rsidRPr="009177F1">
        <w:rPr>
          <w:rFonts w:ascii="KDRS" w:hAnsi="KDRS"/>
          <w:lang w:val="ru-RU"/>
        </w:rPr>
        <w:t>, 27. 1497</w:t>
      </w:r>
      <w:r>
        <w:rPr>
          <w:rFonts w:ascii="KDRS" w:hAnsi="KDRS"/>
        </w:rPr>
        <w:t> </w:t>
      </w:r>
      <w:r w:rsidRPr="009177F1">
        <w:rPr>
          <w:rFonts w:ascii="KDRS" w:hAnsi="KDRS"/>
          <w:lang w:val="ru-RU"/>
        </w:rPr>
        <w:t xml:space="preserve">г. </w:t>
      </w:r>
      <w:r w:rsidRPr="009177F1">
        <w:rPr>
          <w:rFonts w:ascii="KDRS" w:hAnsi="KDRS"/>
          <w:spacing w:val="40"/>
          <w:lang w:val="ru-RU"/>
        </w:rPr>
        <w:t>Судъ о сроц</w:t>
      </w:r>
      <w:r w:rsidRPr="009177F1">
        <w:rPr>
          <w:spacing w:val="40"/>
          <w:lang w:val="ru-RU"/>
        </w:rPr>
        <w:t>ѣ</w:t>
      </w:r>
      <w:r w:rsidRPr="009177F1">
        <w:rPr>
          <w:rFonts w:ascii="KDRS" w:hAnsi="KDRS"/>
          <w:spacing w:val="40"/>
          <w:lang w:val="ru-RU"/>
        </w:rPr>
        <w:t xml:space="preserve"> </w:t>
      </w:r>
      <w:r w:rsidRPr="009177F1">
        <w:rPr>
          <w:rFonts w:ascii="KDRS" w:hAnsi="KDRS"/>
          <w:lang w:val="ru-RU"/>
        </w:rPr>
        <w:t>(</w:t>
      </w:r>
      <w:r w:rsidRPr="009177F1">
        <w:rPr>
          <w:rFonts w:ascii="KDRS" w:hAnsi="KDRS"/>
          <w:spacing w:val="40"/>
          <w:lang w:val="ru-RU"/>
        </w:rPr>
        <w:t>въ сроц</w:t>
      </w:r>
      <w:r w:rsidRPr="009177F1">
        <w:rPr>
          <w:lang w:val="ru-RU"/>
        </w:rPr>
        <w:t>ѣ</w:t>
      </w:r>
      <w:r w:rsidRPr="009177F1">
        <w:rPr>
          <w:rFonts w:ascii="KDRS" w:hAnsi="KDRS"/>
          <w:lang w:val="ru-RU"/>
        </w:rPr>
        <w:t xml:space="preserve">) – </w:t>
      </w:r>
      <w:r w:rsidRPr="009177F1">
        <w:rPr>
          <w:rFonts w:ascii="KDRS" w:hAnsi="KDRS"/>
          <w:i/>
          <w:iCs/>
          <w:lang w:val="ru-RU"/>
        </w:rPr>
        <w:t>судебное разбирательство с целью выяснения причин неявки свидетеля в суд в установленный срок</w:t>
      </w:r>
      <w:r w:rsidRPr="009177F1">
        <w:rPr>
          <w:rFonts w:ascii="KDRS" w:hAnsi="KDRS"/>
          <w:lang w:val="ru-RU"/>
        </w:rPr>
        <w:t>. А послух не пойдет перед судью, ест&lt;ь&gt; ли за ним речи, нет ли, ино на том послусе исцово и убыткы и все пошлины взяти; а с праветчиком о сроце тому послуху суд. Суд.</w:t>
      </w:r>
      <w:r w:rsidRPr="009177F1">
        <w:rPr>
          <w:rFonts w:ascii="KDRS" w:hAnsi="KDRS"/>
          <w:caps/>
          <w:lang w:val="ru-RU"/>
        </w:rPr>
        <w:t>и</w:t>
      </w:r>
      <w:r w:rsidRPr="009177F1">
        <w:rPr>
          <w:rFonts w:ascii="KDRS" w:hAnsi="KDRS"/>
          <w:lang w:val="ru-RU"/>
        </w:rPr>
        <w:t>в.</w:t>
      </w:r>
      <w:r>
        <w:rPr>
          <w:rFonts w:ascii="KDRS" w:hAnsi="KDRS"/>
        </w:rPr>
        <w:t>III</w:t>
      </w:r>
      <w:r w:rsidRPr="009177F1">
        <w:rPr>
          <w:rFonts w:ascii="KDRS" w:hAnsi="KDRS"/>
          <w:lang w:val="ru-RU"/>
        </w:rPr>
        <w:t>, 26. 1497</w:t>
      </w:r>
      <w:r>
        <w:rPr>
          <w:rFonts w:ascii="KDRS" w:hAnsi="KDRS"/>
        </w:rPr>
        <w:t> </w:t>
      </w:r>
      <w:r w:rsidRPr="009177F1">
        <w:rPr>
          <w:rFonts w:ascii="KDRS" w:hAnsi="KDRS"/>
          <w:lang w:val="ru-RU"/>
        </w:rPr>
        <w:t>г. А которой послух перед судью не приедет, есть ли за ним речи или нет, и на том исцевы иски доправити и пошлины; а з довотчиком в строце дати суд. Суд.Фед.Ив.(пр.), 379. 1589</w:t>
      </w:r>
      <w:r>
        <w:rPr>
          <w:rFonts w:ascii="KDRS" w:hAnsi="KDRS"/>
        </w:rPr>
        <w:t> </w:t>
      </w:r>
      <w:r w:rsidRPr="009177F1">
        <w:rPr>
          <w:rFonts w:ascii="KDRS" w:hAnsi="KDRS"/>
          <w:lang w:val="ru-RU"/>
        </w:rPr>
        <w:t xml:space="preserve">г. </w:t>
      </w:r>
      <w:r w:rsidRPr="009177F1">
        <w:rPr>
          <w:rFonts w:ascii="KDRS" w:hAnsi="KDRS"/>
          <w:spacing w:val="40"/>
          <w:lang w:val="ru-RU"/>
        </w:rPr>
        <w:t xml:space="preserve">Судъ полатный </w:t>
      </w:r>
      <w:r w:rsidRPr="009177F1">
        <w:rPr>
          <w:rFonts w:ascii="KDRS" w:hAnsi="KDRS"/>
          <w:lang w:val="ru-RU"/>
        </w:rPr>
        <w:t xml:space="preserve">см. </w:t>
      </w:r>
      <w:r w:rsidRPr="009177F1">
        <w:rPr>
          <w:rFonts w:ascii="KDRS" w:hAnsi="KDRS"/>
          <w:b/>
          <w:bCs/>
          <w:lang w:val="ru-RU"/>
        </w:rPr>
        <w:t>палатный</w:t>
      </w:r>
      <w:r w:rsidRPr="009177F1">
        <w:rPr>
          <w:rFonts w:ascii="KDRS" w:hAnsi="KDRS"/>
          <w:lang w:val="ru-RU"/>
        </w:rPr>
        <w:t>.</w:t>
      </w:r>
      <w:r w:rsidRPr="009177F1">
        <w:rPr>
          <w:lang w:val="ru-RU"/>
        </w:rPr>
        <w:t xml:space="preserve"> </w:t>
      </w:r>
      <w:r w:rsidRPr="009177F1">
        <w:rPr>
          <w:rFonts w:ascii="KDRS" w:hAnsi="KDRS"/>
          <w:spacing w:val="40"/>
          <w:lang w:val="ru-RU"/>
        </w:rPr>
        <w:t>Судъ про</w:t>
      </w:r>
      <w:r w:rsidRPr="009177F1">
        <w:rPr>
          <w:spacing w:val="40"/>
          <w:lang w:val="ru-RU"/>
        </w:rPr>
        <w:t>ѣ</w:t>
      </w:r>
      <w:r w:rsidRPr="009177F1">
        <w:rPr>
          <w:rFonts w:ascii="KDRS" w:hAnsi="KDRS"/>
          <w:spacing w:val="40"/>
          <w:lang w:val="ru-RU"/>
        </w:rPr>
        <w:t>зжи</w:t>
      </w:r>
      <w:r w:rsidRPr="009177F1">
        <w:rPr>
          <w:rFonts w:ascii="KDRS" w:hAnsi="KDRS"/>
          <w:lang w:val="ru-RU"/>
        </w:rPr>
        <w:t>й,</w:t>
      </w:r>
      <w:r w:rsidRPr="009177F1">
        <w:rPr>
          <w:rFonts w:ascii="KDRS" w:hAnsi="KDRS"/>
          <w:spacing w:val="40"/>
          <w:lang w:val="ru-RU"/>
        </w:rPr>
        <w:t xml:space="preserve"> про</w:t>
      </w:r>
      <w:r w:rsidRPr="009177F1">
        <w:rPr>
          <w:spacing w:val="40"/>
          <w:lang w:val="ru-RU"/>
        </w:rPr>
        <w:t>ѣ</w:t>
      </w:r>
      <w:r w:rsidRPr="009177F1">
        <w:rPr>
          <w:rFonts w:ascii="KDRS" w:hAnsi="KDRS"/>
          <w:spacing w:val="40"/>
          <w:lang w:val="ru-RU"/>
        </w:rPr>
        <w:t xml:space="preserve">здной </w:t>
      </w:r>
      <w:r w:rsidRPr="009177F1">
        <w:rPr>
          <w:rFonts w:ascii="KDRS" w:hAnsi="KDRS"/>
          <w:lang w:val="ru-RU"/>
        </w:rPr>
        <w:t xml:space="preserve">– </w:t>
      </w:r>
      <w:r w:rsidRPr="009177F1">
        <w:rPr>
          <w:rFonts w:ascii="KDRS" w:hAnsi="KDRS"/>
          <w:i/>
          <w:iCs/>
          <w:lang w:val="ru-RU"/>
        </w:rPr>
        <w:t>выездной суд</w:t>
      </w:r>
      <w:r w:rsidRPr="009177F1">
        <w:rPr>
          <w:rFonts w:ascii="KDRS" w:hAnsi="KDRS"/>
          <w:lang w:val="ru-RU"/>
        </w:rPr>
        <w:t xml:space="preserve">, </w:t>
      </w:r>
      <w:r w:rsidRPr="009177F1">
        <w:rPr>
          <w:rFonts w:ascii="KDRS" w:hAnsi="KDRS"/>
          <w:i/>
          <w:iCs/>
          <w:lang w:val="ru-RU"/>
        </w:rPr>
        <w:t>проводившийся великокняжеским наместником и его приставами в Новгородской земле</w:t>
      </w:r>
      <w:r w:rsidRPr="009177F1">
        <w:rPr>
          <w:rFonts w:ascii="KDRS" w:hAnsi="KDRS"/>
          <w:lang w:val="ru-RU"/>
        </w:rPr>
        <w:t>. А в Рус</w:t>
      </w:r>
      <w:r w:rsidRPr="009177F1">
        <w:rPr>
          <w:lang w:val="ru-RU"/>
        </w:rPr>
        <w:t>ѣ</w:t>
      </w:r>
      <w:r w:rsidRPr="009177F1">
        <w:rPr>
          <w:rFonts w:ascii="KDRS" w:hAnsi="KDRS"/>
          <w:lang w:val="ru-RU"/>
        </w:rPr>
        <w:t xml:space="preserve"> ти имати за про</w:t>
      </w:r>
      <w:r w:rsidRPr="009177F1">
        <w:rPr>
          <w:lang w:val="ru-RU"/>
        </w:rPr>
        <w:t>ѣ</w:t>
      </w:r>
      <w:r w:rsidRPr="009177F1">
        <w:rPr>
          <w:rFonts w:ascii="KDRS" w:hAnsi="KDRS"/>
          <w:lang w:val="ru-RU"/>
        </w:rPr>
        <w:t xml:space="preserve">жжеи судъ, черезъ годъ, сорокъ рублевъ. Гр.Новг. и Псков., 131.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 1471</w:t>
      </w:r>
      <w:r>
        <w:rPr>
          <w:rFonts w:ascii="KDRS" w:hAnsi="KDRS"/>
        </w:rPr>
        <w:t> </w:t>
      </w:r>
      <w:r w:rsidRPr="009177F1">
        <w:rPr>
          <w:rFonts w:ascii="KDRS" w:hAnsi="KDRS"/>
          <w:lang w:val="ru-RU"/>
        </w:rPr>
        <w:t xml:space="preserve">г. </w:t>
      </w:r>
      <w:r w:rsidRPr="009177F1">
        <w:rPr>
          <w:rFonts w:ascii="KDRS" w:hAnsi="KDRS"/>
          <w:caps/>
          <w:lang w:val="ru-RU"/>
        </w:rPr>
        <w:t>т</w:t>
      </w:r>
      <w:r w:rsidRPr="009177F1">
        <w:rPr>
          <w:rFonts w:ascii="KDRS" w:hAnsi="KDRS"/>
          <w:lang w:val="ru-RU"/>
        </w:rPr>
        <w:t>акже и про</w:t>
      </w:r>
      <w:r w:rsidRPr="009177F1">
        <w:rPr>
          <w:lang w:val="ru-RU"/>
        </w:rPr>
        <w:t>ѣ</w:t>
      </w:r>
      <w:r w:rsidRPr="009177F1">
        <w:rPr>
          <w:rFonts w:ascii="KDRS" w:hAnsi="KDRS"/>
          <w:lang w:val="ru-RU"/>
        </w:rPr>
        <w:t>зднымъ судомъ нам</w:t>
      </w:r>
      <w:r w:rsidRPr="009177F1">
        <w:rPr>
          <w:lang w:val="ru-RU"/>
        </w:rPr>
        <w:t>ѣ</w:t>
      </w:r>
      <w:r w:rsidRPr="009177F1">
        <w:rPr>
          <w:rFonts w:ascii="KDRS" w:hAnsi="KDRS"/>
          <w:lang w:val="ru-RU"/>
        </w:rPr>
        <w:t xml:space="preserve">стницы мои и ихъ тиуни къ нимъ не </w:t>
      </w:r>
      <w:r w:rsidRPr="009177F1">
        <w:rPr>
          <w:lang w:val="ru-RU"/>
        </w:rPr>
        <w:t>ѣ</w:t>
      </w:r>
      <w:r w:rsidRPr="009177F1">
        <w:rPr>
          <w:rFonts w:ascii="KDRS" w:hAnsi="KDRS"/>
          <w:lang w:val="ru-RU"/>
        </w:rPr>
        <w:t>здятъ. ААЭ</w:t>
      </w:r>
      <w:r>
        <w:rPr>
          <w:rFonts w:ascii="KDRS" w:hAnsi="KDRS"/>
        </w:rPr>
        <w:t> I</w:t>
      </w:r>
      <w:r w:rsidRPr="009177F1">
        <w:rPr>
          <w:rFonts w:ascii="KDRS" w:hAnsi="KDRS"/>
          <w:lang w:val="ru-RU"/>
        </w:rPr>
        <w:t>, 97. 1494</w:t>
      </w:r>
      <w:r>
        <w:rPr>
          <w:rFonts w:ascii="KDRS" w:hAnsi="KDRS"/>
        </w:rPr>
        <w:t> </w:t>
      </w:r>
      <w:r w:rsidRPr="009177F1">
        <w:rPr>
          <w:rFonts w:ascii="KDRS" w:hAnsi="KDRS"/>
          <w:lang w:val="ru-RU"/>
        </w:rPr>
        <w:t>г.</w:t>
      </w:r>
      <w:r w:rsidRPr="009177F1">
        <w:rPr>
          <w:rFonts w:ascii="KDRS" w:hAnsi="KDRS"/>
          <w:spacing w:val="40"/>
          <w:lang w:val="ru-RU"/>
        </w:rPr>
        <w:t xml:space="preserve"> Судъ съ головы </w:t>
      </w:r>
      <w:r w:rsidRPr="009177F1">
        <w:rPr>
          <w:rFonts w:ascii="KDRS" w:hAnsi="KDRS"/>
          <w:lang w:val="ru-RU"/>
        </w:rPr>
        <w:t xml:space="preserve">– </w:t>
      </w:r>
      <w:r w:rsidRPr="009177F1">
        <w:rPr>
          <w:rFonts w:ascii="KDRS" w:hAnsi="KDRS"/>
          <w:i/>
          <w:iCs/>
          <w:lang w:val="ru-RU"/>
        </w:rPr>
        <w:t>новое судебное разбирательство по делу</w:t>
      </w:r>
      <w:r w:rsidRPr="009177F1">
        <w:rPr>
          <w:rFonts w:ascii="KDRS" w:hAnsi="KDRS"/>
          <w:lang w:val="ru-RU"/>
        </w:rPr>
        <w:t xml:space="preserve">, </w:t>
      </w:r>
      <w:r w:rsidRPr="009177F1">
        <w:rPr>
          <w:rFonts w:ascii="KDRS" w:hAnsi="KDRS"/>
          <w:i/>
          <w:iCs/>
          <w:lang w:val="ru-RU"/>
        </w:rPr>
        <w:t>подлежащему полному пересмотру</w:t>
      </w:r>
      <w:r w:rsidRPr="009177F1">
        <w:rPr>
          <w:rFonts w:ascii="KDRS" w:hAnsi="KDRS"/>
          <w:lang w:val="ru-RU"/>
        </w:rPr>
        <w:t>. А которого обинит боярин не по суду и грамоту правую на него сь диаком дасть, ино та грамота не в грамоту… а исцем суд с головы. Суд.Ив.</w:t>
      </w:r>
      <w:r>
        <w:rPr>
          <w:rFonts w:ascii="KDRS" w:hAnsi="KDRS"/>
        </w:rPr>
        <w:t>III</w:t>
      </w:r>
      <w:r w:rsidRPr="009177F1">
        <w:rPr>
          <w:rFonts w:ascii="KDRS" w:hAnsi="KDRS"/>
          <w:lang w:val="ru-RU"/>
        </w:rPr>
        <w:t>, 21. 1497</w:t>
      </w:r>
      <w:r>
        <w:rPr>
          <w:rFonts w:ascii="KDRS" w:hAnsi="KDRS"/>
        </w:rPr>
        <w:t> </w:t>
      </w:r>
      <w:r w:rsidRPr="009177F1">
        <w:rPr>
          <w:rFonts w:ascii="KDRS" w:hAnsi="KDRS"/>
          <w:lang w:val="ru-RU"/>
        </w:rPr>
        <w:t>г.</w:t>
      </w:r>
      <w:r w:rsidRPr="009177F1">
        <w:rPr>
          <w:rFonts w:ascii="KDRS" w:hAnsi="KDRS"/>
          <w:spacing w:val="40"/>
          <w:lang w:val="ru-RU"/>
        </w:rPr>
        <w:t xml:space="preserve"> Судъ см</w:t>
      </w:r>
      <w:r w:rsidRPr="009177F1">
        <w:rPr>
          <w:spacing w:val="40"/>
          <w:lang w:val="ru-RU"/>
        </w:rPr>
        <w:t>ѣ</w:t>
      </w:r>
      <w:r w:rsidRPr="009177F1">
        <w:rPr>
          <w:rFonts w:ascii="KDRS" w:hAnsi="KDRS"/>
          <w:spacing w:val="40"/>
          <w:lang w:val="ru-RU"/>
        </w:rPr>
        <w:t xml:space="preserve">сный </w:t>
      </w:r>
      <w:r w:rsidRPr="009177F1">
        <w:rPr>
          <w:rFonts w:ascii="KDRS" w:hAnsi="KDRS"/>
          <w:lang w:val="ru-RU"/>
        </w:rPr>
        <w:t xml:space="preserve">– </w:t>
      </w:r>
      <w:r w:rsidRPr="009177F1">
        <w:rPr>
          <w:rFonts w:ascii="KDRS" w:hAnsi="KDRS"/>
          <w:i/>
          <w:iCs/>
          <w:lang w:val="ru-RU"/>
        </w:rPr>
        <w:t>судебное разбирательство</w:t>
      </w:r>
      <w:r w:rsidRPr="009177F1">
        <w:rPr>
          <w:rFonts w:ascii="KDRS" w:hAnsi="KDRS"/>
          <w:lang w:val="ru-RU"/>
        </w:rPr>
        <w:t xml:space="preserve">, </w:t>
      </w:r>
      <w:r w:rsidRPr="009177F1">
        <w:rPr>
          <w:rFonts w:ascii="KDRS" w:hAnsi="KDRS"/>
          <w:i/>
          <w:iCs/>
          <w:lang w:val="ru-RU"/>
        </w:rPr>
        <w:t>проводимое судьями различных княжеств</w:t>
      </w:r>
      <w:r w:rsidRPr="009177F1">
        <w:rPr>
          <w:rFonts w:ascii="KDRS" w:hAnsi="KDRS"/>
          <w:lang w:val="ru-RU"/>
        </w:rPr>
        <w:t xml:space="preserve">, </w:t>
      </w:r>
      <w:r w:rsidRPr="009177F1">
        <w:rPr>
          <w:rFonts w:ascii="KDRS" w:hAnsi="KDRS"/>
          <w:i/>
          <w:iCs/>
          <w:lang w:val="ru-RU"/>
        </w:rPr>
        <w:t>ведомств</w:t>
      </w:r>
      <w:r w:rsidRPr="009177F1">
        <w:rPr>
          <w:rFonts w:ascii="KDRS" w:hAnsi="KDRS"/>
          <w:lang w:val="ru-RU"/>
        </w:rPr>
        <w:t xml:space="preserve"> (</w:t>
      </w:r>
      <w:r w:rsidRPr="009177F1">
        <w:rPr>
          <w:rFonts w:ascii="KDRS" w:hAnsi="KDRS"/>
          <w:i/>
          <w:iCs/>
          <w:lang w:val="ru-RU"/>
        </w:rPr>
        <w:t>церковного и светского</w:t>
      </w:r>
      <w:r w:rsidRPr="009177F1">
        <w:rPr>
          <w:rFonts w:ascii="KDRS" w:hAnsi="KDRS"/>
          <w:lang w:val="ru-RU"/>
        </w:rPr>
        <w:t xml:space="preserve">) </w:t>
      </w:r>
      <w:r w:rsidRPr="009177F1">
        <w:rPr>
          <w:rFonts w:ascii="KDRS" w:hAnsi="KDRS"/>
          <w:i/>
          <w:iCs/>
          <w:lang w:val="ru-RU"/>
        </w:rPr>
        <w:t>или имеющими разную компетенцию</w:t>
      </w:r>
      <w:r w:rsidRPr="009177F1">
        <w:rPr>
          <w:rFonts w:ascii="KDRS" w:hAnsi="KDRS"/>
          <w:lang w:val="ru-RU"/>
        </w:rPr>
        <w:t xml:space="preserve"> (ср.</w:t>
      </w:r>
      <w:r w:rsidRPr="009177F1">
        <w:rPr>
          <w:rFonts w:ascii="KDRS" w:hAnsi="KDRS"/>
          <w:spacing w:val="40"/>
          <w:lang w:val="ru-RU"/>
        </w:rPr>
        <w:t xml:space="preserve"> судъ обчи</w:t>
      </w:r>
      <w:r w:rsidRPr="009177F1">
        <w:rPr>
          <w:rFonts w:ascii="KDRS" w:hAnsi="KDRS"/>
          <w:lang w:val="ru-RU"/>
        </w:rPr>
        <w:t>й). А будет суд см</w:t>
      </w:r>
      <w:r w:rsidRPr="009177F1">
        <w:rPr>
          <w:lang w:val="ru-RU"/>
        </w:rPr>
        <w:t>ѣ</w:t>
      </w:r>
      <w:r w:rsidRPr="009177F1">
        <w:rPr>
          <w:rFonts w:ascii="KDRS" w:hAnsi="KDRS"/>
          <w:lang w:val="ru-RU"/>
        </w:rPr>
        <w:t>снои, ино прибыток наполы, а будет митрополич(ь) суд, ино судить митрополич(ь) нам</w:t>
      </w:r>
      <w:r w:rsidRPr="009177F1">
        <w:rPr>
          <w:lang w:val="ru-RU"/>
        </w:rPr>
        <w:t>ѣ</w:t>
      </w:r>
      <w:r w:rsidRPr="009177F1">
        <w:rPr>
          <w:rFonts w:ascii="KDRS" w:hAnsi="KDRS"/>
          <w:lang w:val="ru-RU"/>
        </w:rPr>
        <w:t>стник. АСВР</w:t>
      </w:r>
      <w:r>
        <w:rPr>
          <w:rFonts w:ascii="KDRS" w:hAnsi="KDRS"/>
        </w:rPr>
        <w:t> III</w:t>
      </w:r>
      <w:r w:rsidRPr="009177F1">
        <w:rPr>
          <w:rFonts w:ascii="KDRS" w:hAnsi="KDRS"/>
          <w:lang w:val="ru-RU"/>
        </w:rPr>
        <w:t xml:space="preserve">, 19. </w:t>
      </w:r>
      <w:r>
        <w:rPr>
          <w:rFonts w:ascii="KDRS" w:hAnsi="KDRS"/>
        </w:rPr>
        <w:t>XVI </w:t>
      </w:r>
      <w:r w:rsidRPr="009177F1">
        <w:rPr>
          <w:rFonts w:ascii="KDRS" w:hAnsi="KDRS"/>
          <w:lang w:val="ru-RU"/>
        </w:rPr>
        <w:t>в. ~ 1392</w:t>
      </w:r>
      <w:r>
        <w:rPr>
          <w:rFonts w:ascii="KDRS" w:hAnsi="KDRS"/>
        </w:rPr>
        <w:t> </w:t>
      </w:r>
      <w:r w:rsidRPr="009177F1">
        <w:rPr>
          <w:rFonts w:ascii="KDRS" w:hAnsi="KDRS"/>
          <w:lang w:val="ru-RU"/>
        </w:rPr>
        <w:t>г. А случится судъ смесной тем его [архимандрита] людям з городцкими людьми, и наместницы мои суздальские (и) их тивуни судят, а архимандричь с ними судит прикащик. АСВР</w:t>
      </w:r>
      <w:r>
        <w:rPr>
          <w:rFonts w:ascii="KDRS" w:hAnsi="KDRS"/>
        </w:rPr>
        <w:t> II</w:t>
      </w:r>
      <w:r w:rsidRPr="009177F1">
        <w:rPr>
          <w:rFonts w:ascii="KDRS" w:hAnsi="KDRS"/>
          <w:lang w:val="ru-RU"/>
        </w:rPr>
        <w:t xml:space="preserve">, 514. </w:t>
      </w:r>
      <w:r>
        <w:rPr>
          <w:rFonts w:ascii="KDRS" w:hAnsi="KDRS"/>
        </w:rPr>
        <w:t>XIX </w:t>
      </w:r>
      <w:r w:rsidRPr="009177F1">
        <w:rPr>
          <w:rFonts w:ascii="KDRS" w:hAnsi="KDRS"/>
          <w:lang w:val="ru-RU"/>
        </w:rPr>
        <w:t>в. ~ 1479</w:t>
      </w:r>
      <w:r>
        <w:rPr>
          <w:rFonts w:ascii="KDRS" w:hAnsi="KDRS"/>
        </w:rPr>
        <w:t> </w:t>
      </w:r>
      <w:r w:rsidRPr="009177F1">
        <w:rPr>
          <w:rFonts w:ascii="KDRS" w:hAnsi="KDRS"/>
          <w:lang w:val="ru-RU"/>
        </w:rPr>
        <w:t xml:space="preserve">г. </w:t>
      </w:r>
      <w:r w:rsidRPr="009177F1">
        <w:rPr>
          <w:rFonts w:ascii="KDRS" w:hAnsi="KDRS"/>
          <w:lang w:val="ru-RU"/>
        </w:rPr>
        <w:lastRenderedPageBreak/>
        <w:t>А случится суд сместнои тем его сюдем з городцкими людьми, или с становыми, или с волостными, и наместници наши московские и волостели и их тиуни тех его людей судят. А.феод.землевл.</w:t>
      </w:r>
      <w:r>
        <w:rPr>
          <w:rFonts w:ascii="KDRS" w:hAnsi="KDRS"/>
        </w:rPr>
        <w:t> I</w:t>
      </w:r>
      <w:r w:rsidRPr="009177F1">
        <w:rPr>
          <w:rFonts w:ascii="KDRS" w:hAnsi="KDRS"/>
          <w:lang w:val="ru-RU"/>
        </w:rPr>
        <w:t>, 75. 1504</w:t>
      </w:r>
      <w:r>
        <w:rPr>
          <w:rFonts w:ascii="KDRS" w:hAnsi="KDRS"/>
        </w:rPr>
        <w:t> </w:t>
      </w:r>
      <w:r w:rsidRPr="009177F1">
        <w:rPr>
          <w:rFonts w:ascii="KDRS" w:hAnsi="KDRS"/>
          <w:lang w:val="ru-RU"/>
        </w:rPr>
        <w:t>г. А в котором городе два намесника или на волосте два судьи, а суд у них не в розделе, ино им имати пошлин</w:t>
      </w:r>
      <w:r w:rsidRPr="009177F1">
        <w:rPr>
          <w:lang w:val="ru-RU"/>
        </w:rPr>
        <w:t>&lt;</w:t>
      </w:r>
      <w:r w:rsidRPr="009177F1">
        <w:rPr>
          <w:rFonts w:ascii="KDRS" w:hAnsi="KDRS"/>
          <w:lang w:val="ru-RU"/>
        </w:rPr>
        <w:t>ы</w:t>
      </w:r>
      <w:r w:rsidRPr="009177F1">
        <w:rPr>
          <w:lang w:val="ru-RU"/>
        </w:rPr>
        <w:t>&gt;</w:t>
      </w:r>
      <w:r w:rsidRPr="009177F1">
        <w:rPr>
          <w:rFonts w:ascii="KDRS" w:hAnsi="KDRS"/>
          <w:lang w:val="ru-RU"/>
        </w:rPr>
        <w:t xml:space="preserve"> по списку обем</w:t>
      </w:r>
      <w:r w:rsidRPr="009177F1">
        <w:rPr>
          <w:lang w:val="ru-RU"/>
        </w:rPr>
        <w:t>&lt;</w:t>
      </w:r>
      <w:r w:rsidRPr="009177F1">
        <w:rPr>
          <w:rFonts w:ascii="KDRS" w:hAnsi="KDRS"/>
          <w:lang w:val="ru-RU"/>
        </w:rPr>
        <w:t>а</w:t>
      </w:r>
      <w:r w:rsidRPr="009177F1">
        <w:rPr>
          <w:lang w:val="ru-RU"/>
        </w:rPr>
        <w:t>&gt;</w:t>
      </w:r>
      <w:r w:rsidRPr="009177F1">
        <w:rPr>
          <w:rFonts w:ascii="KDRS" w:hAnsi="KDRS"/>
          <w:lang w:val="ru-RU"/>
        </w:rPr>
        <w:t xml:space="preserve"> за один человек… а которые городы у них в розделе или волости, и случитца у них суд смесной, ино им имати пошлины одне, а делити пополам. Суд.Фед.Ив.(пр.), 397. 1589</w:t>
      </w:r>
      <w:r>
        <w:rPr>
          <w:rFonts w:ascii="KDRS" w:hAnsi="KDRS"/>
        </w:rPr>
        <w:t> </w:t>
      </w:r>
      <w:r w:rsidRPr="009177F1">
        <w:rPr>
          <w:rFonts w:ascii="KDRS" w:hAnsi="KDRS"/>
          <w:lang w:val="ru-RU"/>
        </w:rPr>
        <w:t>г.</w:t>
      </w:r>
      <w:r w:rsidRPr="009177F1">
        <w:rPr>
          <w:rFonts w:ascii="KDRS" w:hAnsi="KDRS"/>
          <w:spacing w:val="40"/>
          <w:lang w:val="ru-RU"/>
        </w:rPr>
        <w:t xml:space="preserve"> Судъ соборный </w:t>
      </w:r>
      <w:r w:rsidRPr="009177F1">
        <w:rPr>
          <w:rFonts w:ascii="KDRS" w:hAnsi="KDRS"/>
          <w:lang w:val="ru-RU"/>
        </w:rPr>
        <w:t xml:space="preserve">– </w:t>
      </w:r>
      <w:r w:rsidRPr="009177F1">
        <w:rPr>
          <w:rFonts w:ascii="KDRS" w:hAnsi="KDRS"/>
          <w:i/>
          <w:iCs/>
          <w:lang w:val="ru-RU"/>
        </w:rPr>
        <w:t>судебное разбирательство церковных дел</w:t>
      </w:r>
      <w:r w:rsidRPr="009177F1">
        <w:rPr>
          <w:rFonts w:ascii="KDRS" w:hAnsi="KDRS"/>
          <w:lang w:val="ru-RU"/>
        </w:rPr>
        <w:t xml:space="preserve">, </w:t>
      </w:r>
      <w:r w:rsidRPr="009177F1">
        <w:rPr>
          <w:rFonts w:ascii="KDRS" w:hAnsi="KDRS"/>
          <w:i/>
          <w:iCs/>
          <w:lang w:val="ru-RU"/>
        </w:rPr>
        <w:t>проводимое высшими сановниками церкви</w:t>
      </w:r>
      <w:r w:rsidRPr="009177F1">
        <w:rPr>
          <w:rFonts w:ascii="KDRS" w:hAnsi="KDRS"/>
          <w:lang w:val="ru-RU"/>
        </w:rPr>
        <w:t>. (1478): Того же л</w:t>
      </w:r>
      <w:r w:rsidRPr="009177F1">
        <w:rPr>
          <w:lang w:val="ru-RU"/>
        </w:rPr>
        <w:t>ѣ</w:t>
      </w:r>
      <w:r w:rsidRPr="009177F1">
        <w:rPr>
          <w:rFonts w:ascii="KDRS" w:hAnsi="KDRS"/>
          <w:lang w:val="ru-RU"/>
        </w:rPr>
        <w:t>та бысть брань межи митрополитомъ Геронтиемъ и Васияномъ архиепископомъ ростовскымъ о Кирилов</w:t>
      </w:r>
      <w:r w:rsidRPr="009177F1">
        <w:rPr>
          <w:lang w:val="ru-RU"/>
        </w:rPr>
        <w:t>ѣ</w:t>
      </w:r>
      <w:r w:rsidRPr="009177F1">
        <w:rPr>
          <w:rFonts w:ascii="KDRS" w:hAnsi="KDRS"/>
          <w:lang w:val="ru-RU"/>
        </w:rPr>
        <w:t xml:space="preserve"> монастыр</w:t>
      </w:r>
      <w:r w:rsidRPr="009177F1">
        <w:rPr>
          <w:lang w:val="ru-RU"/>
        </w:rPr>
        <w:t>ѣ</w:t>
      </w:r>
      <w:r w:rsidRPr="009177F1">
        <w:rPr>
          <w:rFonts w:ascii="KDRS" w:hAnsi="KDRS"/>
          <w:lang w:val="ru-RU"/>
        </w:rPr>
        <w:t>… Князь же великый… повел</w:t>
      </w:r>
      <w:r w:rsidRPr="009177F1">
        <w:rPr>
          <w:lang w:val="ru-RU"/>
        </w:rPr>
        <w:t>ѣ</w:t>
      </w:r>
      <w:r w:rsidRPr="009177F1">
        <w:rPr>
          <w:rFonts w:ascii="KDRS" w:hAnsi="KDRS"/>
          <w:lang w:val="ru-RU"/>
        </w:rPr>
        <w:t xml:space="preserve"> събору быти вс</w:t>
      </w:r>
      <w:r w:rsidRPr="009177F1">
        <w:rPr>
          <w:lang w:val="ru-RU"/>
        </w:rPr>
        <w:t>ѣ</w:t>
      </w:r>
      <w:r w:rsidRPr="009177F1">
        <w:rPr>
          <w:rFonts w:ascii="KDRS" w:hAnsi="KDRS"/>
          <w:lang w:val="ru-RU"/>
        </w:rPr>
        <w:t>мъ епископомъ и архимандритомъ на Москв</w:t>
      </w:r>
      <w:r w:rsidRPr="009177F1">
        <w:rPr>
          <w:lang w:val="ru-RU"/>
        </w:rPr>
        <w:t>ѣ</w:t>
      </w:r>
      <w:r w:rsidRPr="009177F1">
        <w:rPr>
          <w:rFonts w:ascii="KDRS" w:hAnsi="KDRS"/>
          <w:lang w:val="ru-RU"/>
        </w:rPr>
        <w:t xml:space="preserve">, и дасть судъ архиепископу на митрополита… митрополитъ же убояся съборнаго суда. Тип.лет., 197. </w:t>
      </w:r>
      <w:r>
        <w:rPr>
          <w:rFonts w:ascii="KDRS" w:hAnsi="KDRS"/>
        </w:rPr>
        <w:t>XVI </w:t>
      </w:r>
      <w:r w:rsidRPr="009177F1">
        <w:rPr>
          <w:rFonts w:ascii="KDRS" w:hAnsi="KDRS"/>
          <w:lang w:val="ru-RU"/>
        </w:rPr>
        <w:t>в.</w:t>
      </w:r>
      <w:r w:rsidRPr="009177F1">
        <w:rPr>
          <w:rFonts w:ascii="KDRS" w:hAnsi="KDRS"/>
          <w:spacing w:val="40"/>
          <w:lang w:val="ru-RU"/>
        </w:rPr>
        <w:t xml:space="preserve"> Суда не давати </w:t>
      </w:r>
      <w:r w:rsidRPr="009177F1">
        <w:rPr>
          <w:rFonts w:ascii="KDRS" w:hAnsi="KDRS"/>
          <w:lang w:val="ru-RU"/>
        </w:rPr>
        <w:t xml:space="preserve">– </w:t>
      </w:r>
      <w:r w:rsidRPr="009177F1">
        <w:rPr>
          <w:rFonts w:ascii="KDRS" w:hAnsi="KDRS"/>
          <w:i/>
          <w:iCs/>
          <w:lang w:val="ru-RU"/>
        </w:rPr>
        <w:t>не производить судебного разбирательства</w:t>
      </w:r>
      <w:r w:rsidRPr="009177F1">
        <w:rPr>
          <w:rFonts w:ascii="KDRS" w:hAnsi="KDRS"/>
          <w:lang w:val="ru-RU"/>
        </w:rPr>
        <w:t>. Кто в своемъ иску с к</w:t>
      </w:r>
      <w:r w:rsidRPr="009177F1">
        <w:rPr>
          <w:lang w:val="ru-RU"/>
        </w:rPr>
        <w:t>ѣ</w:t>
      </w:r>
      <w:r w:rsidRPr="009177F1">
        <w:rPr>
          <w:rFonts w:ascii="KDRS" w:hAnsi="KDRS"/>
          <w:lang w:val="ru-RU"/>
        </w:rPr>
        <w:t>мъ помиритца до суда, а после того на т</w:t>
      </w:r>
      <w:r w:rsidRPr="009177F1">
        <w:rPr>
          <w:lang w:val="ru-RU"/>
        </w:rPr>
        <w:t>ѣ</w:t>
      </w:r>
      <w:r w:rsidRPr="009177F1">
        <w:rPr>
          <w:rFonts w:ascii="KDRS" w:hAnsi="KDRS"/>
          <w:lang w:val="ru-RU"/>
        </w:rPr>
        <w:t>хъ же людехъ учнетъ онъ того же своего иску вдругорядъ искать, и ему в томъ иску суда не давать. Ул.Ал., 132</w:t>
      </w:r>
      <w:r>
        <w:rPr>
          <w:rFonts w:ascii="KDRS" w:hAnsi="KDRS"/>
        </w:rPr>
        <w:t> </w:t>
      </w:r>
      <w:r w:rsidRPr="009177F1">
        <w:rPr>
          <w:rFonts w:ascii="KDRS" w:hAnsi="KDRS"/>
          <w:lang w:val="ru-RU"/>
        </w:rPr>
        <w:t>об. 1649</w:t>
      </w:r>
      <w:r>
        <w:rPr>
          <w:rFonts w:ascii="KDRS" w:hAnsi="KDRS"/>
        </w:rPr>
        <w:t> </w:t>
      </w:r>
      <w:r w:rsidRPr="009177F1">
        <w:rPr>
          <w:rFonts w:ascii="KDRS" w:hAnsi="KDRS"/>
          <w:lang w:val="ru-RU"/>
        </w:rPr>
        <w:t>г. И кто изъ ихъ казачьихъ городковъ при</w:t>
      </w:r>
      <w:r w:rsidRPr="009177F1">
        <w:rPr>
          <w:lang w:val="ru-RU"/>
        </w:rPr>
        <w:t>ѣ</w:t>
      </w:r>
      <w:r w:rsidRPr="009177F1">
        <w:rPr>
          <w:rFonts w:ascii="KDRS" w:hAnsi="KDRS"/>
          <w:lang w:val="ru-RU"/>
        </w:rPr>
        <w:t>детъ въ Тонбовъ и въ у</w:t>
      </w:r>
      <w:r w:rsidRPr="009177F1">
        <w:rPr>
          <w:lang w:val="ru-RU"/>
        </w:rPr>
        <w:t>ѣ</w:t>
      </w:r>
      <w:r w:rsidRPr="009177F1">
        <w:rPr>
          <w:rFonts w:ascii="KDRS" w:hAnsi="KDRS"/>
          <w:lang w:val="ru-RU"/>
        </w:rPr>
        <w:t>здъ, и имъ на нихъ тонбовскихъ и у</w:t>
      </w:r>
      <w:r w:rsidRPr="009177F1">
        <w:rPr>
          <w:lang w:val="ru-RU"/>
        </w:rPr>
        <w:t>ѣ</w:t>
      </w:r>
      <w:r w:rsidRPr="009177F1">
        <w:rPr>
          <w:rFonts w:ascii="KDRS" w:hAnsi="KDRS"/>
          <w:lang w:val="ru-RU"/>
        </w:rPr>
        <w:t>здныхъ всякихъ чиновъ жителей суда и управы не давать. ДАИ</w:t>
      </w:r>
      <w:r>
        <w:rPr>
          <w:rFonts w:ascii="KDRS" w:hAnsi="KDRS"/>
        </w:rPr>
        <w:t> XII</w:t>
      </w:r>
      <w:r w:rsidRPr="009177F1">
        <w:rPr>
          <w:rFonts w:ascii="KDRS" w:hAnsi="KDRS"/>
          <w:lang w:val="ru-RU"/>
        </w:rPr>
        <w:t>, 124. 1685</w:t>
      </w:r>
      <w:r>
        <w:rPr>
          <w:rFonts w:ascii="KDRS" w:hAnsi="KDRS"/>
        </w:rPr>
        <w:t> </w:t>
      </w:r>
      <w:r w:rsidRPr="009177F1">
        <w:rPr>
          <w:rFonts w:ascii="KDRS" w:hAnsi="KDRS"/>
          <w:lang w:val="ru-RU"/>
        </w:rPr>
        <w:t xml:space="preserve">г. </w:t>
      </w:r>
      <w:r w:rsidRPr="009177F1">
        <w:rPr>
          <w:rFonts w:ascii="KDRS" w:hAnsi="KDRS"/>
          <w:spacing w:val="40"/>
          <w:lang w:val="ru-RU"/>
        </w:rPr>
        <w:t>Ухо положити на суд</w:t>
      </w:r>
      <w:r w:rsidRPr="009177F1">
        <w:rPr>
          <w:spacing w:val="40"/>
          <w:lang w:val="ru-RU"/>
        </w:rPr>
        <w:t>ѣ</w:t>
      </w:r>
      <w:r w:rsidRPr="009177F1">
        <w:rPr>
          <w:rFonts w:ascii="KDRS" w:hAnsi="KDRS"/>
          <w:spacing w:val="40"/>
          <w:lang w:val="ru-RU"/>
        </w:rPr>
        <w:t xml:space="preserve"> </w:t>
      </w:r>
      <w:r w:rsidRPr="009177F1">
        <w:rPr>
          <w:rFonts w:ascii="KDRS" w:hAnsi="KDRS"/>
          <w:lang w:val="ru-RU"/>
        </w:rPr>
        <w:t xml:space="preserve">– </w:t>
      </w:r>
      <w:r w:rsidRPr="009177F1">
        <w:rPr>
          <w:rFonts w:ascii="KDRS" w:hAnsi="KDRS"/>
          <w:i/>
          <w:iCs/>
          <w:lang w:val="ru-RU"/>
        </w:rPr>
        <w:t>дать свидетельские показания в суде</w:t>
      </w:r>
      <w:r w:rsidRPr="009177F1">
        <w:rPr>
          <w:rFonts w:ascii="KDRS" w:hAnsi="KDRS"/>
          <w:lang w:val="ru-RU"/>
        </w:rPr>
        <w:t xml:space="preserve"> (</w:t>
      </w:r>
      <w:r w:rsidRPr="009177F1">
        <w:rPr>
          <w:rFonts w:ascii="KDRS" w:hAnsi="KDRS"/>
          <w:i/>
          <w:iCs/>
          <w:lang w:val="ru-RU"/>
        </w:rPr>
        <w:t>ср.</w:t>
      </w:r>
      <w:r w:rsidRPr="009177F1">
        <w:rPr>
          <w:rFonts w:ascii="KDRS" w:hAnsi="KDRS"/>
          <w:lang w:val="ru-RU"/>
        </w:rPr>
        <w:t xml:space="preserve"> </w:t>
      </w:r>
      <w:r w:rsidRPr="009177F1">
        <w:rPr>
          <w:rFonts w:ascii="KDRS" w:hAnsi="KDRS"/>
          <w:b/>
          <w:bCs/>
          <w:lang w:val="ru-RU"/>
        </w:rPr>
        <w:t>послушествовати</w:t>
      </w:r>
      <w:r w:rsidRPr="009177F1">
        <w:rPr>
          <w:rFonts w:ascii="KDRS" w:hAnsi="KDRS"/>
          <w:lang w:val="ru-RU"/>
        </w:rPr>
        <w:t>). И ты ухо положи на суд</w:t>
      </w:r>
      <w:r w:rsidRPr="009177F1">
        <w:rPr>
          <w:lang w:val="ru-RU"/>
        </w:rPr>
        <w:t>ѣ</w:t>
      </w:r>
      <w:r w:rsidRPr="009177F1">
        <w:rPr>
          <w:rFonts w:ascii="KDRS" w:hAnsi="KDRS"/>
          <w:lang w:val="ru-RU"/>
        </w:rPr>
        <w:t>. Гр.берест., №</w:t>
      </w:r>
      <w:r>
        <w:rPr>
          <w:rFonts w:ascii="KDRS" w:hAnsi="KDRS"/>
        </w:rPr>
        <w:t> </w:t>
      </w:r>
      <w:r w:rsidRPr="009177F1">
        <w:rPr>
          <w:rFonts w:ascii="KDRS" w:hAnsi="KDRS"/>
          <w:lang w:val="ru-RU"/>
        </w:rPr>
        <w:t xml:space="preserve">25, 658. </w:t>
      </w:r>
      <w:r>
        <w:rPr>
          <w:rFonts w:ascii="KDRS" w:hAnsi="KDRS"/>
        </w:rPr>
        <w:t>XIV</w:t>
      </w:r>
      <w:r w:rsidRPr="009177F1">
        <w:rPr>
          <w:rFonts w:ascii="KDRS" w:hAnsi="KDRS"/>
          <w:lang w:val="ru-RU"/>
        </w:rPr>
        <w:t>–</w:t>
      </w:r>
      <w:r>
        <w:rPr>
          <w:rFonts w:ascii="KDRS" w:hAnsi="KDRS"/>
        </w:rPr>
        <w:t>XV </w:t>
      </w:r>
      <w:r w:rsidRPr="009177F1">
        <w:rPr>
          <w:rFonts w:ascii="KDRS" w:hAnsi="KDRS"/>
          <w:lang w:val="ru-RU"/>
        </w:rPr>
        <w:t>вв. ||</w:t>
      </w:r>
      <w:r>
        <w:rPr>
          <w:rFonts w:ascii="KDRS" w:hAnsi="KDRS"/>
        </w:rPr>
        <w:t> </w:t>
      </w:r>
      <w:r w:rsidRPr="009177F1">
        <w:rPr>
          <w:rFonts w:ascii="KDRS" w:hAnsi="KDRS"/>
          <w:i/>
          <w:iCs/>
          <w:lang w:val="ru-RU"/>
        </w:rPr>
        <w:t>О суде Бога над людьми</w:t>
      </w:r>
      <w:r w:rsidRPr="009177F1">
        <w:rPr>
          <w:rFonts w:ascii="KDRS" w:hAnsi="KDRS"/>
          <w:lang w:val="ru-RU"/>
        </w:rPr>
        <w:t>. Се же есть судъ, яко св</w:t>
      </w:r>
      <w:r w:rsidRPr="009177F1">
        <w:rPr>
          <w:lang w:val="ru-RU"/>
        </w:rPr>
        <w:t>ѣ</w:t>
      </w:r>
      <w:r w:rsidRPr="009177F1">
        <w:rPr>
          <w:rFonts w:ascii="KDRS" w:hAnsi="KDRS"/>
          <w:lang w:val="ru-RU"/>
        </w:rPr>
        <w:t>тъ приде въ миръ, и възлюбишя члв</w:t>
      </w:r>
      <w:r w:rsidRPr="009177F1">
        <w:rPr>
          <w:lang w:val="ru-RU"/>
        </w:rPr>
        <w:t>҃</w:t>
      </w:r>
      <w:r w:rsidRPr="009177F1">
        <w:rPr>
          <w:rFonts w:ascii="KDRS" w:hAnsi="KDRS"/>
          <w:lang w:val="ru-RU"/>
        </w:rPr>
        <w:t>ци паче тьму, неже св</w:t>
      </w:r>
      <w:r w:rsidRPr="009177F1">
        <w:rPr>
          <w:lang w:val="ru-RU"/>
        </w:rPr>
        <w:t>ѣ</w:t>
      </w:r>
      <w:r w:rsidRPr="009177F1">
        <w:rPr>
          <w:rFonts w:ascii="KDRS" w:hAnsi="KDRS"/>
          <w:lang w:val="ru-RU"/>
        </w:rPr>
        <w:t>тъ (</w:t>
      </w:r>
      <w:r w:rsidRPr="004F0B87">
        <w:t>ἡ</w:t>
      </w:r>
      <w:r w:rsidRPr="009177F1">
        <w:rPr>
          <w:lang w:val="ru-RU"/>
        </w:rPr>
        <w:t xml:space="preserve"> </w:t>
      </w:r>
      <w:r w:rsidRPr="00413D00">
        <w:t>κρ</w:t>
      </w:r>
      <w:r w:rsidRPr="004F0B87">
        <w:t>ί</w:t>
      </w:r>
      <w:r w:rsidRPr="00413D00">
        <w:t>σιϛ</w:t>
      </w:r>
      <w:r w:rsidRPr="009177F1">
        <w:rPr>
          <w:rFonts w:ascii="KDRS" w:hAnsi="KDRS"/>
          <w:lang w:val="ru-RU"/>
        </w:rPr>
        <w:t xml:space="preserve">). (Ио. </w:t>
      </w:r>
      <w:r>
        <w:rPr>
          <w:rFonts w:ascii="KDRS" w:hAnsi="KDRS"/>
        </w:rPr>
        <w:t>III</w:t>
      </w:r>
      <w:r w:rsidRPr="009177F1">
        <w:rPr>
          <w:rFonts w:ascii="KDRS" w:hAnsi="KDRS"/>
          <w:lang w:val="ru-RU"/>
        </w:rPr>
        <w:t>, 19) Остр.ев., 12</w:t>
      </w:r>
      <w:r>
        <w:rPr>
          <w:rFonts w:ascii="KDRS" w:hAnsi="KDRS"/>
        </w:rPr>
        <w:t> </w:t>
      </w:r>
      <w:r w:rsidRPr="009177F1">
        <w:rPr>
          <w:rFonts w:ascii="KDRS" w:hAnsi="KDRS"/>
          <w:lang w:val="ru-RU"/>
        </w:rPr>
        <w:t>об. 1057</w:t>
      </w:r>
      <w:r>
        <w:rPr>
          <w:rFonts w:ascii="KDRS" w:hAnsi="KDRS"/>
        </w:rPr>
        <w:t> </w:t>
      </w:r>
      <w:r w:rsidRPr="009177F1">
        <w:rPr>
          <w:rFonts w:ascii="KDRS" w:hAnsi="KDRS"/>
          <w:lang w:val="ru-RU"/>
        </w:rPr>
        <w:t>г. В</w:t>
      </w:r>
      <w:r w:rsidRPr="009177F1">
        <w:rPr>
          <w:lang w:val="ru-RU"/>
        </w:rPr>
        <w:t>ѣ</w:t>
      </w:r>
      <w:r w:rsidRPr="009177F1">
        <w:rPr>
          <w:rFonts w:ascii="KDRS" w:hAnsi="KDRS"/>
          <w:lang w:val="ru-RU"/>
        </w:rPr>
        <w:t>руи въскрьсению мрьтвыихъ… помни судъ, чяи отъв</w:t>
      </w:r>
      <w:r w:rsidRPr="009177F1">
        <w:rPr>
          <w:lang w:val="ru-RU"/>
        </w:rPr>
        <w:t>ѣ</w:t>
      </w:r>
      <w:r w:rsidRPr="009177F1">
        <w:rPr>
          <w:rFonts w:ascii="KDRS" w:hAnsi="KDRS"/>
          <w:lang w:val="ru-RU"/>
        </w:rPr>
        <w:t>та и въздаяния по д</w:t>
      </w:r>
      <w:r w:rsidRPr="009177F1">
        <w:rPr>
          <w:lang w:val="ru-RU"/>
        </w:rPr>
        <w:t>ѣ</w:t>
      </w:r>
      <w:r w:rsidRPr="009177F1">
        <w:rPr>
          <w:rFonts w:ascii="KDRS" w:hAnsi="KDRS"/>
          <w:lang w:val="ru-RU"/>
        </w:rPr>
        <w:t>ломъ. Изб.Св. 1076</w:t>
      </w:r>
      <w:r>
        <w:rPr>
          <w:rFonts w:ascii="KDRS" w:hAnsi="KDRS"/>
        </w:rPr>
        <w:t> </w:t>
      </w:r>
      <w:r w:rsidRPr="009177F1">
        <w:rPr>
          <w:rFonts w:ascii="KDRS" w:hAnsi="KDRS"/>
          <w:lang w:val="ru-RU"/>
        </w:rPr>
        <w:t>г., 238. Якоже лежить члв</w:t>
      </w:r>
      <w:r w:rsidRPr="009177F1">
        <w:rPr>
          <w:lang w:val="ru-RU"/>
        </w:rPr>
        <w:t>҃</w:t>
      </w:r>
      <w:r w:rsidRPr="009177F1">
        <w:rPr>
          <w:rFonts w:ascii="KDRS" w:hAnsi="KDRS"/>
          <w:lang w:val="ru-RU"/>
        </w:rPr>
        <w:t>комъ единою умерети, по томьже судъ, тако и Хс</w:t>
      </w:r>
      <w:r w:rsidRPr="009177F1">
        <w:rPr>
          <w:lang w:val="ru-RU"/>
        </w:rPr>
        <w:t>҃</w:t>
      </w:r>
      <w:r w:rsidRPr="009177F1">
        <w:rPr>
          <w:rFonts w:ascii="KDRS" w:hAnsi="KDRS"/>
          <w:lang w:val="ru-RU"/>
        </w:rPr>
        <w:t>ъ, единою приведъся на възнесение многомъ гр</w:t>
      </w:r>
      <w:r w:rsidRPr="009177F1">
        <w:rPr>
          <w:lang w:val="ru-RU"/>
        </w:rPr>
        <w:t>ѣ</w:t>
      </w:r>
      <w:r w:rsidRPr="009177F1">
        <w:rPr>
          <w:rFonts w:ascii="KDRS" w:hAnsi="KDRS"/>
          <w:lang w:val="ru-RU"/>
        </w:rPr>
        <w:t>хы, въторое без гр</w:t>
      </w:r>
      <w:r w:rsidRPr="009177F1">
        <w:rPr>
          <w:lang w:val="ru-RU"/>
        </w:rPr>
        <w:t>ѣ</w:t>
      </w:r>
      <w:r w:rsidRPr="009177F1">
        <w:rPr>
          <w:rFonts w:ascii="KDRS" w:hAnsi="KDRS"/>
          <w:lang w:val="ru-RU"/>
        </w:rPr>
        <w:t>ха явитъся жидущимъ его в</w:t>
      </w:r>
      <w:r w:rsidRPr="009177F1">
        <w:rPr>
          <w:lang w:val="ru-RU"/>
        </w:rPr>
        <w:t>ѣ</w:t>
      </w:r>
      <w:r w:rsidRPr="009177F1">
        <w:rPr>
          <w:rFonts w:ascii="KDRS" w:hAnsi="KDRS"/>
          <w:lang w:val="ru-RU"/>
        </w:rPr>
        <w:t>рою въ спс</w:t>
      </w:r>
      <w:r w:rsidRPr="009177F1">
        <w:rPr>
          <w:lang w:val="ru-RU"/>
        </w:rPr>
        <w:t>҃</w:t>
      </w:r>
      <w:r w:rsidRPr="009177F1">
        <w:rPr>
          <w:rFonts w:ascii="KDRS" w:hAnsi="KDRS"/>
          <w:lang w:val="ru-RU"/>
        </w:rPr>
        <w:t>ение (</w:t>
      </w:r>
      <w:r w:rsidRPr="00413D00">
        <w:t>κρ</w:t>
      </w:r>
      <w:r w:rsidRPr="004F0B87">
        <w:t>ί</w:t>
      </w:r>
      <w:r w:rsidRPr="00413D00">
        <w:t>σιϛ</w:t>
      </w:r>
      <w:r w:rsidRPr="009177F1">
        <w:rPr>
          <w:rFonts w:ascii="KDRS" w:hAnsi="KDRS"/>
          <w:lang w:val="ru-RU"/>
        </w:rPr>
        <w:t xml:space="preserve">). (Евр. </w:t>
      </w:r>
      <w:r>
        <w:rPr>
          <w:rFonts w:ascii="KDRS" w:hAnsi="KDRS"/>
        </w:rPr>
        <w:t>IX</w:t>
      </w:r>
      <w:r w:rsidRPr="009177F1">
        <w:rPr>
          <w:rFonts w:ascii="KDRS" w:hAnsi="KDRS"/>
          <w:lang w:val="ru-RU"/>
        </w:rPr>
        <w:t xml:space="preserve">, 27) Апост.Христ., 231. </w:t>
      </w:r>
      <w:r>
        <w:rPr>
          <w:rFonts w:ascii="KDRS" w:hAnsi="KDRS"/>
        </w:rPr>
        <w:t>XII </w:t>
      </w:r>
      <w:r w:rsidRPr="009177F1">
        <w:rPr>
          <w:rFonts w:ascii="KDRS" w:hAnsi="KDRS"/>
          <w:lang w:val="ru-RU"/>
        </w:rPr>
        <w:t>в. Нъ елма начатъкъ въскрьсения вс</w:t>
      </w:r>
      <w:r w:rsidRPr="009177F1">
        <w:rPr>
          <w:lang w:val="ru-RU"/>
        </w:rPr>
        <w:t>ѣ</w:t>
      </w:r>
      <w:r w:rsidRPr="009177F1">
        <w:rPr>
          <w:rFonts w:ascii="KDRS" w:hAnsi="KDRS"/>
          <w:lang w:val="ru-RU"/>
        </w:rPr>
        <w:t>хъ челов</w:t>
      </w:r>
      <w:r w:rsidRPr="009177F1">
        <w:rPr>
          <w:lang w:val="ru-RU"/>
        </w:rPr>
        <w:t>ѣ</w:t>
      </w:r>
      <w:r w:rsidRPr="009177F1">
        <w:rPr>
          <w:rFonts w:ascii="KDRS" w:hAnsi="KDRS"/>
          <w:lang w:val="ru-RU"/>
        </w:rPr>
        <w:t xml:space="preserve">къ Спасъ бяаше, подобаше Господу единому въскрьснути от мьртвыихъ, отъ негоже и судъ всему миру прити имать </w:t>
      </w:r>
      <w:r w:rsidRPr="009177F1">
        <w:rPr>
          <w:lang w:val="ru-RU"/>
        </w:rPr>
        <w:t>(</w:t>
      </w:r>
      <w:r w:rsidRPr="004F0B87">
        <w:t>ἡ</w:t>
      </w:r>
      <w:r w:rsidRPr="009177F1">
        <w:rPr>
          <w:lang w:val="ru-RU"/>
        </w:rPr>
        <w:t xml:space="preserve"> </w:t>
      </w:r>
      <w:r w:rsidRPr="00413D00">
        <w:t>κρ</w:t>
      </w:r>
      <w:r w:rsidRPr="004F0B87">
        <w:t>ί</w:t>
      </w:r>
      <w:r w:rsidRPr="00413D00">
        <w:t>σιϛ</w:t>
      </w:r>
      <w:r w:rsidRPr="009177F1">
        <w:rPr>
          <w:rFonts w:ascii="KDRS" w:hAnsi="KDRS"/>
          <w:lang w:val="ru-RU"/>
        </w:rPr>
        <w:t xml:space="preserve">). Сл.Иппол. об антихр., 67. </w:t>
      </w:r>
      <w:r>
        <w:rPr>
          <w:rFonts w:ascii="KDRS" w:hAnsi="KDRS"/>
        </w:rPr>
        <w:t>XII </w:t>
      </w:r>
      <w:r w:rsidRPr="009177F1">
        <w:rPr>
          <w:rFonts w:ascii="KDRS" w:hAnsi="KDRS"/>
          <w:lang w:val="ru-RU"/>
        </w:rPr>
        <w:t>в. Законъ от мене изидеть, и судъ мои св</w:t>
      </w:r>
      <w:r w:rsidRPr="009177F1">
        <w:rPr>
          <w:lang w:val="ru-RU"/>
        </w:rPr>
        <w:t>ѣ</w:t>
      </w:r>
      <w:r w:rsidRPr="009177F1">
        <w:rPr>
          <w:rFonts w:ascii="KDRS" w:hAnsi="KDRS"/>
          <w:lang w:val="ru-RU"/>
        </w:rPr>
        <w:t xml:space="preserve">тъ странамъ, приближается скоро правда моя. </w:t>
      </w:r>
      <w:r w:rsidRPr="009177F1">
        <w:rPr>
          <w:rFonts w:ascii="KDRS" w:hAnsi="KDRS"/>
          <w:lang w:val="ru-RU"/>
        </w:rPr>
        <w:lastRenderedPageBreak/>
        <w:t>Сл.Илар.</w:t>
      </w:r>
      <w:r w:rsidRPr="009177F1">
        <w:rPr>
          <w:rFonts w:ascii="KDRS" w:hAnsi="KDRS"/>
          <w:vertAlign w:val="superscript"/>
          <w:lang w:val="ru-RU"/>
        </w:rPr>
        <w:t>2</w:t>
      </w:r>
      <w:r w:rsidRPr="009177F1">
        <w:rPr>
          <w:rFonts w:ascii="KDRS" w:hAnsi="KDRS"/>
          <w:lang w:val="ru-RU"/>
        </w:rPr>
        <w:t xml:space="preserve">, 91. </w:t>
      </w:r>
      <w:r>
        <w:rPr>
          <w:rFonts w:ascii="KDRS" w:hAnsi="KDRS"/>
        </w:rPr>
        <w:t>XV </w:t>
      </w:r>
      <w:r w:rsidRPr="009177F1">
        <w:rPr>
          <w:rFonts w:ascii="KDRS" w:hAnsi="KDRS"/>
          <w:lang w:val="ru-RU"/>
        </w:rPr>
        <w:t xml:space="preserve">в. ~ </w:t>
      </w:r>
      <w:r>
        <w:rPr>
          <w:rFonts w:ascii="KDRS" w:hAnsi="KDRS"/>
        </w:rPr>
        <w:t>XI </w:t>
      </w:r>
      <w:r w:rsidRPr="009177F1">
        <w:rPr>
          <w:rFonts w:ascii="KDRS" w:hAnsi="KDRS"/>
          <w:lang w:val="ru-RU"/>
        </w:rPr>
        <w:t xml:space="preserve">в. </w:t>
      </w:r>
      <w:r w:rsidRPr="009177F1">
        <w:rPr>
          <w:rFonts w:ascii="KDRS" w:hAnsi="KDRS"/>
          <w:spacing w:val="40"/>
          <w:lang w:val="ru-RU"/>
        </w:rPr>
        <w:t>Страшный</w:t>
      </w:r>
      <w:r w:rsidRPr="009177F1">
        <w:rPr>
          <w:rFonts w:ascii="KDRS" w:hAnsi="KDRS"/>
          <w:spacing w:val="20"/>
          <w:lang w:val="ru-RU"/>
        </w:rPr>
        <w:t xml:space="preserve"> </w:t>
      </w:r>
      <w:r w:rsidRPr="009177F1">
        <w:rPr>
          <w:rFonts w:ascii="KDRS" w:hAnsi="KDRS"/>
          <w:spacing w:val="40"/>
          <w:lang w:val="ru-RU"/>
        </w:rPr>
        <w:t>судъ.</w:t>
      </w:r>
      <w:r w:rsidRPr="009177F1">
        <w:rPr>
          <w:rFonts w:ascii="KDRS" w:hAnsi="KDRS"/>
          <w:lang w:val="ru-RU"/>
        </w:rPr>
        <w:t xml:space="preserve"> а) </w:t>
      </w:r>
      <w:r w:rsidRPr="009177F1">
        <w:rPr>
          <w:rFonts w:ascii="KDRS" w:hAnsi="KDRS"/>
          <w:i/>
          <w:iCs/>
          <w:lang w:val="ru-RU"/>
        </w:rPr>
        <w:t>О Божьем суде над всеми людьми при наступлении конца света.</w:t>
      </w:r>
      <w:r w:rsidRPr="009177F1">
        <w:rPr>
          <w:rFonts w:ascii="KDRS" w:hAnsi="KDRS"/>
          <w:lang w:val="ru-RU"/>
        </w:rPr>
        <w:t xml:space="preserve"> Въ вс</w:t>
      </w:r>
      <w:r w:rsidRPr="009177F1">
        <w:rPr>
          <w:lang w:val="ru-RU"/>
        </w:rPr>
        <w:t>ѣ</w:t>
      </w:r>
      <w:r w:rsidRPr="009177F1">
        <w:rPr>
          <w:rFonts w:ascii="KDRS" w:hAnsi="KDRS"/>
          <w:lang w:val="ru-RU"/>
        </w:rPr>
        <w:t>хъ словесьхъ своихъ поминаи посл</w:t>
      </w:r>
      <w:r w:rsidRPr="009177F1">
        <w:rPr>
          <w:lang w:val="ru-RU"/>
        </w:rPr>
        <w:t>ѣ</w:t>
      </w:r>
      <w:r w:rsidRPr="009177F1">
        <w:rPr>
          <w:rFonts w:ascii="KDRS" w:hAnsi="KDRS"/>
          <w:lang w:val="ru-RU"/>
        </w:rPr>
        <w:t>дьняя своя и судъ страшь(ныи). Изб.Св. 1076</w:t>
      </w:r>
      <w:r>
        <w:rPr>
          <w:rFonts w:ascii="KDRS" w:hAnsi="KDRS"/>
        </w:rPr>
        <w:t> </w:t>
      </w:r>
      <w:r w:rsidRPr="009177F1">
        <w:rPr>
          <w:rFonts w:ascii="KDRS" w:hAnsi="KDRS"/>
          <w:lang w:val="ru-RU"/>
        </w:rPr>
        <w:t>г., 343. О таковыхъ бо реч&lt;е&gt; пррк</w:t>
      </w:r>
      <w:r w:rsidRPr="009177F1">
        <w:rPr>
          <w:lang w:val="ru-RU"/>
        </w:rPr>
        <w:t>҃</w:t>
      </w:r>
      <w:r w:rsidRPr="009177F1">
        <w:rPr>
          <w:rFonts w:ascii="KDRS" w:hAnsi="KDRS"/>
          <w:lang w:val="ru-RU"/>
        </w:rPr>
        <w:t>ъ… блж</w:t>
      </w:r>
      <w:r w:rsidRPr="009177F1">
        <w:rPr>
          <w:lang w:val="ru-RU"/>
        </w:rPr>
        <w:t>҃</w:t>
      </w:r>
      <w:r w:rsidRPr="009177F1">
        <w:rPr>
          <w:rFonts w:ascii="KDRS" w:hAnsi="KDRS"/>
          <w:lang w:val="ru-RU"/>
        </w:rPr>
        <w:t>нии млс</w:t>
      </w:r>
      <w:r w:rsidRPr="009177F1">
        <w:rPr>
          <w:lang w:val="ru-RU"/>
        </w:rPr>
        <w:t>҃</w:t>
      </w:r>
      <w:r w:rsidRPr="009177F1">
        <w:rPr>
          <w:rFonts w:ascii="KDRS" w:hAnsi="KDRS"/>
          <w:lang w:val="ru-RU"/>
        </w:rPr>
        <w:t>твии… яко ти помиловани будуть на суд</w:t>
      </w:r>
      <w:r w:rsidRPr="009177F1">
        <w:rPr>
          <w:lang w:val="ru-RU"/>
        </w:rPr>
        <w:t>ѣ</w:t>
      </w:r>
      <w:r w:rsidRPr="009177F1">
        <w:rPr>
          <w:rFonts w:ascii="KDRS" w:hAnsi="KDRS"/>
          <w:lang w:val="ru-RU"/>
        </w:rPr>
        <w:t xml:space="preserve"> Страшн</w:t>
      </w:r>
      <w:r w:rsidRPr="009177F1">
        <w:rPr>
          <w:lang w:val="ru-RU"/>
        </w:rPr>
        <w:t>ѣ</w:t>
      </w:r>
      <w:r w:rsidRPr="009177F1">
        <w:rPr>
          <w:rFonts w:ascii="KDRS" w:hAnsi="KDRS"/>
          <w:lang w:val="ru-RU"/>
        </w:rPr>
        <w:t>мь. (Парен.Ефр.Сир.) Зап.(Г.), 106. 1269–1289</w:t>
      </w:r>
      <w:r>
        <w:rPr>
          <w:rFonts w:ascii="KDRS" w:hAnsi="KDRS"/>
        </w:rPr>
        <w:t> </w:t>
      </w:r>
      <w:r w:rsidRPr="009177F1">
        <w:rPr>
          <w:rFonts w:ascii="KDRS" w:hAnsi="KDRS"/>
          <w:lang w:val="ru-RU"/>
        </w:rPr>
        <w:t>гг. б)</w:t>
      </w:r>
      <w:r>
        <w:rPr>
          <w:rFonts w:ascii="KDRS" w:hAnsi="KDRS"/>
        </w:rPr>
        <w:t> </w:t>
      </w:r>
      <w:r w:rsidRPr="009177F1">
        <w:rPr>
          <w:rFonts w:ascii="KDRS" w:hAnsi="KDRS"/>
          <w:i/>
          <w:iCs/>
          <w:lang w:val="ru-RU"/>
        </w:rPr>
        <w:t>Название иконы</w:t>
      </w:r>
      <w:r w:rsidRPr="009177F1">
        <w:rPr>
          <w:rFonts w:ascii="KDRS" w:hAnsi="KDRS"/>
          <w:lang w:val="ru-RU"/>
        </w:rPr>
        <w:t>. Написа же дв</w:t>
      </w:r>
      <w:r w:rsidRPr="009177F1">
        <w:rPr>
          <w:lang w:val="ru-RU"/>
        </w:rPr>
        <w:t>ѣ</w:t>
      </w:r>
      <w:r w:rsidRPr="009177F1">
        <w:rPr>
          <w:rFonts w:ascii="KDRS" w:hAnsi="KDRS"/>
          <w:lang w:val="ru-RU"/>
        </w:rPr>
        <w:t xml:space="preserve"> икон</w:t>
      </w:r>
      <w:r w:rsidRPr="009177F1">
        <w:rPr>
          <w:lang w:val="ru-RU"/>
        </w:rPr>
        <w:t>ѣ</w:t>
      </w:r>
      <w:r w:rsidRPr="009177F1">
        <w:rPr>
          <w:rFonts w:ascii="KDRS" w:hAnsi="KDRS"/>
          <w:lang w:val="ru-RU"/>
        </w:rPr>
        <w:t xml:space="preserve">: едину – Страшныи судъ втораго пришествиа, а другую – испытание въздушныхъ мытарьствъ. Ж.Авр.Смол., 8. </w:t>
      </w:r>
      <w:r>
        <w:rPr>
          <w:rFonts w:ascii="KDRS" w:hAnsi="KDRS"/>
        </w:rPr>
        <w:t>XVI </w:t>
      </w:r>
      <w:r w:rsidRPr="009177F1">
        <w:rPr>
          <w:rFonts w:ascii="KDRS" w:hAnsi="KDRS"/>
          <w:lang w:val="ru-RU"/>
        </w:rPr>
        <w:t xml:space="preserve">в. ~ </w:t>
      </w:r>
      <w:r>
        <w:rPr>
          <w:rFonts w:ascii="KDRS" w:hAnsi="KDRS"/>
        </w:rPr>
        <w:t>XIII </w:t>
      </w:r>
      <w:r w:rsidRPr="009177F1">
        <w:rPr>
          <w:rFonts w:ascii="KDRS" w:hAnsi="KDRS"/>
          <w:lang w:val="ru-RU"/>
        </w:rPr>
        <w:t>в. Страшный судъ на бел</w:t>
      </w:r>
      <w:r w:rsidRPr="009177F1">
        <w:rPr>
          <w:lang w:val="ru-RU"/>
        </w:rPr>
        <w:t>ѣ</w:t>
      </w:r>
      <w:r w:rsidRPr="009177F1">
        <w:rPr>
          <w:rFonts w:ascii="KDRS" w:hAnsi="KDRS"/>
          <w:lang w:val="ru-RU"/>
        </w:rPr>
        <w:t>, образъ Ивана Богослова на злате. Арх.Стр.</w:t>
      </w:r>
      <w:r>
        <w:rPr>
          <w:rFonts w:ascii="KDRS" w:hAnsi="KDRS"/>
        </w:rPr>
        <w:t> I</w:t>
      </w:r>
      <w:r w:rsidRPr="009177F1">
        <w:rPr>
          <w:rFonts w:ascii="KDRS" w:hAnsi="KDRS"/>
          <w:lang w:val="ru-RU"/>
        </w:rPr>
        <w:t>, 459. 1567</w:t>
      </w:r>
      <w:r>
        <w:rPr>
          <w:rFonts w:ascii="KDRS" w:hAnsi="KDRS"/>
        </w:rPr>
        <w:t> </w:t>
      </w:r>
      <w:r w:rsidRPr="009177F1">
        <w:rPr>
          <w:rFonts w:ascii="KDRS" w:hAnsi="KDRS"/>
          <w:lang w:val="ru-RU"/>
        </w:rPr>
        <w:t xml:space="preserve">г. </w:t>
      </w:r>
      <w:r w:rsidRPr="009177F1">
        <w:rPr>
          <w:rFonts w:ascii="KDRS" w:hAnsi="KDRS"/>
          <w:spacing w:val="40"/>
          <w:lang w:val="ru-RU"/>
        </w:rPr>
        <w:t>Судъ безм</w:t>
      </w:r>
      <w:r w:rsidRPr="009177F1">
        <w:rPr>
          <w:spacing w:val="40"/>
          <w:lang w:val="ru-RU"/>
        </w:rPr>
        <w:t>ѣ</w:t>
      </w:r>
      <w:r w:rsidRPr="009177F1">
        <w:rPr>
          <w:rFonts w:ascii="KDRS" w:hAnsi="KDRS"/>
          <w:spacing w:val="40"/>
          <w:lang w:val="ru-RU"/>
        </w:rPr>
        <w:t>рны</w:t>
      </w:r>
      <w:r w:rsidRPr="009177F1">
        <w:rPr>
          <w:rFonts w:ascii="KDRS" w:hAnsi="KDRS"/>
          <w:lang w:val="ru-RU"/>
        </w:rPr>
        <w:t>й,</w:t>
      </w:r>
      <w:r w:rsidRPr="009177F1">
        <w:rPr>
          <w:rFonts w:ascii="KDRS" w:hAnsi="KDRS"/>
          <w:spacing w:val="40"/>
          <w:lang w:val="ru-RU"/>
        </w:rPr>
        <w:t xml:space="preserve"> будущи</w:t>
      </w:r>
      <w:r w:rsidRPr="009177F1">
        <w:rPr>
          <w:rFonts w:ascii="KDRS" w:hAnsi="KDRS"/>
          <w:lang w:val="ru-RU"/>
        </w:rPr>
        <w:t>й,</w:t>
      </w:r>
      <w:r w:rsidRPr="009177F1">
        <w:rPr>
          <w:rFonts w:ascii="KDRS" w:hAnsi="KDRS"/>
          <w:spacing w:val="40"/>
          <w:lang w:val="ru-RU"/>
        </w:rPr>
        <w:t xml:space="preserve"> будущаго воздани</w:t>
      </w:r>
      <w:r w:rsidRPr="009177F1">
        <w:rPr>
          <w:rFonts w:ascii="KDRS" w:hAnsi="KDRS"/>
          <w:lang w:val="ru-RU"/>
        </w:rPr>
        <w:t>я,</w:t>
      </w:r>
      <w:r w:rsidRPr="009177F1">
        <w:rPr>
          <w:rFonts w:ascii="KDRS" w:hAnsi="KDRS"/>
          <w:spacing w:val="40"/>
          <w:lang w:val="ru-RU"/>
        </w:rPr>
        <w:t xml:space="preserve"> велики</w:t>
      </w:r>
      <w:r w:rsidRPr="009177F1">
        <w:rPr>
          <w:rFonts w:ascii="KDRS" w:hAnsi="KDRS"/>
          <w:lang w:val="ru-RU"/>
        </w:rPr>
        <w:t>й,</w:t>
      </w:r>
      <w:r w:rsidRPr="009177F1">
        <w:rPr>
          <w:rFonts w:ascii="KDRS" w:hAnsi="KDRS"/>
          <w:spacing w:val="40"/>
          <w:lang w:val="ru-RU"/>
        </w:rPr>
        <w:t xml:space="preserve"> вселенски</w:t>
      </w:r>
      <w:r w:rsidRPr="009177F1">
        <w:rPr>
          <w:rFonts w:ascii="KDRS" w:hAnsi="KDRS"/>
          <w:lang w:val="ru-RU"/>
        </w:rPr>
        <w:t xml:space="preserve">й, </w:t>
      </w:r>
      <w:r w:rsidRPr="009177F1">
        <w:rPr>
          <w:rFonts w:ascii="KDRS" w:hAnsi="KDRS"/>
          <w:spacing w:val="20"/>
          <w:lang w:val="ru-RU"/>
        </w:rPr>
        <w:t>гордый</w:t>
      </w:r>
      <w:r w:rsidRPr="009177F1">
        <w:rPr>
          <w:rFonts w:ascii="KDRS" w:hAnsi="KDRS"/>
          <w:lang w:val="ru-RU"/>
        </w:rPr>
        <w:t>,</w:t>
      </w:r>
      <w:r w:rsidRPr="009177F1">
        <w:rPr>
          <w:rFonts w:ascii="KDRS" w:hAnsi="KDRS"/>
          <w:spacing w:val="40"/>
          <w:lang w:val="ru-RU"/>
        </w:rPr>
        <w:t xml:space="preserve"> общи</w:t>
      </w:r>
      <w:r w:rsidRPr="009177F1">
        <w:rPr>
          <w:rFonts w:ascii="KDRS" w:hAnsi="KDRS"/>
          <w:lang w:val="ru-RU"/>
        </w:rPr>
        <w:t>й и т.п.</w:t>
      </w:r>
      <w:r w:rsidRPr="009177F1">
        <w:rPr>
          <w:rFonts w:ascii="KDRS" w:hAnsi="KDRS"/>
          <w:spacing w:val="40"/>
          <w:lang w:val="ru-RU"/>
        </w:rPr>
        <w:t xml:space="preserve"> </w:t>
      </w:r>
      <w:r w:rsidRPr="009177F1">
        <w:rPr>
          <w:rFonts w:ascii="KDRS" w:hAnsi="KDRS"/>
          <w:lang w:val="ru-RU"/>
        </w:rPr>
        <w:t xml:space="preserve">– </w:t>
      </w:r>
      <w:r w:rsidRPr="009177F1">
        <w:rPr>
          <w:rFonts w:ascii="KDRS" w:hAnsi="KDRS"/>
          <w:i/>
          <w:iCs/>
          <w:lang w:val="ru-RU"/>
        </w:rPr>
        <w:t>то же, что</w:t>
      </w:r>
      <w:r w:rsidRPr="009177F1">
        <w:rPr>
          <w:rFonts w:ascii="KDRS" w:hAnsi="KDRS"/>
          <w:lang w:val="ru-RU"/>
        </w:rPr>
        <w:t xml:space="preserve"> </w:t>
      </w:r>
      <w:r w:rsidRPr="009177F1">
        <w:rPr>
          <w:rFonts w:ascii="KDRS" w:hAnsi="KDRS"/>
          <w:spacing w:val="40"/>
          <w:lang w:val="ru-RU"/>
        </w:rPr>
        <w:t>Страшный</w:t>
      </w:r>
      <w:r w:rsidRPr="009177F1">
        <w:rPr>
          <w:rFonts w:ascii="KDRS" w:hAnsi="KDRS"/>
          <w:spacing w:val="20"/>
          <w:lang w:val="ru-RU"/>
        </w:rPr>
        <w:t xml:space="preserve"> </w:t>
      </w:r>
      <w:r w:rsidRPr="009177F1">
        <w:rPr>
          <w:rFonts w:ascii="KDRS" w:hAnsi="KDRS"/>
          <w:spacing w:val="40"/>
          <w:lang w:val="ru-RU"/>
        </w:rPr>
        <w:t>судъ</w:t>
      </w:r>
      <w:r w:rsidRPr="009177F1">
        <w:rPr>
          <w:rFonts w:ascii="KDRS" w:hAnsi="KDRS"/>
          <w:lang w:val="ru-RU"/>
        </w:rPr>
        <w:t>.</w:t>
      </w:r>
      <w:r w:rsidRPr="009177F1">
        <w:rPr>
          <w:lang w:val="ru-RU"/>
        </w:rPr>
        <w:t xml:space="preserve"> </w:t>
      </w:r>
      <w:r w:rsidRPr="009177F1">
        <w:rPr>
          <w:rFonts w:ascii="KDRS" w:hAnsi="KDRS"/>
          <w:lang w:val="ru-RU"/>
        </w:rPr>
        <w:t>Не убоя ли ся Ба</w:t>
      </w:r>
      <w:r w:rsidRPr="009177F1">
        <w:rPr>
          <w:lang w:val="ru-RU"/>
        </w:rPr>
        <w:t>҃</w:t>
      </w:r>
      <w:r w:rsidRPr="009177F1">
        <w:rPr>
          <w:rFonts w:ascii="KDRS" w:hAnsi="KDRS"/>
          <w:lang w:val="ru-RU"/>
        </w:rPr>
        <w:t>, не убоя ли ся суда будущааго въздания (</w:t>
      </w:r>
      <w:r w:rsidRPr="00413D00">
        <w:t>τ</w:t>
      </w:r>
      <w:r w:rsidRPr="001126B8">
        <w:t>ὸ</w:t>
      </w:r>
      <w:r w:rsidRPr="009177F1">
        <w:rPr>
          <w:lang w:val="ru-RU"/>
        </w:rPr>
        <w:t xml:space="preserve"> </w:t>
      </w:r>
      <w:r w:rsidRPr="00413D00">
        <w:t>κρ</w:t>
      </w:r>
      <w:r w:rsidRPr="001126B8">
        <w:t>ί</w:t>
      </w:r>
      <w:r w:rsidRPr="00413D00">
        <w:t>μα</w:t>
      </w:r>
      <w:r w:rsidRPr="009177F1">
        <w:rPr>
          <w:lang w:val="ru-RU"/>
        </w:rPr>
        <w:t xml:space="preserve"> </w:t>
      </w:r>
      <w:r w:rsidRPr="00413D00">
        <w:t>τ</w:t>
      </w:r>
      <w:r w:rsidRPr="001126B8">
        <w:t>ῆ</w:t>
      </w:r>
      <w:r w:rsidRPr="00413D00">
        <w:t>ϛ</w:t>
      </w:r>
      <w:r w:rsidRPr="009177F1">
        <w:rPr>
          <w:lang w:val="ru-RU"/>
        </w:rPr>
        <w:t xml:space="preserve"> </w:t>
      </w:r>
      <w:r w:rsidRPr="00413D00">
        <w:t>μελλο</w:t>
      </w:r>
      <w:r w:rsidRPr="001126B8">
        <w:t>ύ</w:t>
      </w:r>
      <w:r w:rsidRPr="00413D00">
        <w:t>σηϛ</w:t>
      </w:r>
      <w:r w:rsidRPr="009177F1">
        <w:rPr>
          <w:lang w:val="ru-RU"/>
        </w:rPr>
        <w:t xml:space="preserve"> </w:t>
      </w:r>
      <w:r w:rsidRPr="001126B8">
        <w:t>ἀ</w:t>
      </w:r>
      <w:r w:rsidRPr="00413D00">
        <w:t>νταποδ</w:t>
      </w:r>
      <w:r w:rsidRPr="001126B8">
        <w:t>ό</w:t>
      </w:r>
      <w:r w:rsidRPr="00413D00">
        <w:t>σεωϛ</w:t>
      </w:r>
      <w:r w:rsidRPr="009177F1">
        <w:rPr>
          <w:rFonts w:ascii="KDRS" w:hAnsi="KDRS"/>
          <w:lang w:val="ru-RU"/>
        </w:rPr>
        <w:t xml:space="preserve">)? Патерик Син., 143. </w:t>
      </w:r>
      <w:r>
        <w:rPr>
          <w:rFonts w:ascii="KDRS" w:hAnsi="KDRS"/>
        </w:rPr>
        <w:t>XI </w:t>
      </w:r>
      <w:r w:rsidRPr="009177F1">
        <w:rPr>
          <w:rFonts w:ascii="KDRS" w:hAnsi="KDRS"/>
          <w:lang w:val="ru-RU"/>
        </w:rPr>
        <w:t>в. Слов&lt;о&gt; [Иоанна Златоуста] о скороминующиимь житии семь и о гърд</w:t>
      </w:r>
      <w:r w:rsidRPr="009177F1">
        <w:rPr>
          <w:lang w:val="ru-RU"/>
        </w:rPr>
        <w:t>ѣ</w:t>
      </w:r>
      <w:r w:rsidRPr="009177F1">
        <w:rPr>
          <w:rFonts w:ascii="KDRS" w:hAnsi="KDRS"/>
          <w:lang w:val="ru-RU"/>
        </w:rPr>
        <w:t>мь суд</w:t>
      </w:r>
      <w:r w:rsidRPr="009177F1">
        <w:rPr>
          <w:lang w:val="ru-RU"/>
        </w:rPr>
        <w:t>ѣ</w:t>
      </w:r>
      <w:r w:rsidRPr="009177F1">
        <w:rPr>
          <w:rFonts w:ascii="KDRS" w:hAnsi="KDRS"/>
          <w:lang w:val="ru-RU"/>
        </w:rPr>
        <w:t>. Златостр.</w:t>
      </w:r>
      <w:r w:rsidRPr="009177F1">
        <w:rPr>
          <w:rFonts w:ascii="KDRS" w:hAnsi="KDRS"/>
          <w:vertAlign w:val="superscript"/>
          <w:lang w:val="ru-RU"/>
        </w:rPr>
        <w:t>3</w:t>
      </w:r>
      <w:r w:rsidRPr="009177F1">
        <w:rPr>
          <w:rFonts w:ascii="KDRS" w:hAnsi="KDRS"/>
          <w:lang w:val="ru-RU"/>
        </w:rPr>
        <w:t xml:space="preserve"> (Г.), 215. </w:t>
      </w:r>
      <w:r>
        <w:rPr>
          <w:rFonts w:ascii="KDRS" w:hAnsi="KDRS"/>
        </w:rPr>
        <w:t>XII </w:t>
      </w:r>
      <w:r w:rsidRPr="009177F1">
        <w:rPr>
          <w:rFonts w:ascii="KDRS" w:hAnsi="KDRS"/>
          <w:lang w:val="ru-RU"/>
        </w:rPr>
        <w:t xml:space="preserve">в. </w:t>
      </w:r>
      <w:r w:rsidRPr="009177F1">
        <w:rPr>
          <w:rFonts w:ascii="KDRS" w:hAnsi="KDRS"/>
          <w:caps/>
          <w:lang w:val="ru-RU"/>
        </w:rPr>
        <w:t>н</w:t>
      </w:r>
      <w:r w:rsidRPr="009177F1">
        <w:rPr>
          <w:rFonts w:ascii="KDRS" w:hAnsi="KDRS"/>
          <w:lang w:val="ru-RU"/>
        </w:rPr>
        <w:t>е достоить обиноватися никогоже, нъ вся по вся дни</w:t>
      </w:r>
      <w:r w:rsidRPr="009177F1">
        <w:rPr>
          <w:lang w:val="ru-RU"/>
        </w:rPr>
        <w:t>҃</w:t>
      </w:r>
      <w:r w:rsidRPr="009177F1">
        <w:rPr>
          <w:rFonts w:ascii="KDRS" w:hAnsi="KDRS"/>
          <w:lang w:val="ru-RU"/>
        </w:rPr>
        <w:t xml:space="preserve"> въ Бии</w:t>
      </w:r>
      <w:r w:rsidRPr="009177F1">
        <w:rPr>
          <w:lang w:val="ru-RU"/>
        </w:rPr>
        <w:t>҃</w:t>
      </w:r>
      <w:r w:rsidRPr="009177F1">
        <w:rPr>
          <w:rFonts w:ascii="KDRS" w:hAnsi="KDRS"/>
          <w:lang w:val="ru-RU"/>
        </w:rPr>
        <w:t xml:space="preserve"> законъ наставляти</w:t>
      </w:r>
      <w:r w:rsidRPr="009177F1">
        <w:rPr>
          <w:lang w:val="ru-RU"/>
        </w:rPr>
        <w:t>,</w:t>
      </w:r>
      <w:r w:rsidRPr="009177F1">
        <w:rPr>
          <w:rFonts w:ascii="KDRS" w:hAnsi="KDRS"/>
          <w:lang w:val="ru-RU"/>
        </w:rPr>
        <w:t xml:space="preserve"> уповающи на Х</w:t>
      </w:r>
      <w:r>
        <w:rPr>
          <w:rFonts w:ascii="KDRS" w:hAnsi="KDRS"/>
        </w:rPr>
        <w:t>a</w:t>
      </w:r>
      <w:r w:rsidRPr="009177F1">
        <w:rPr>
          <w:lang w:val="ru-RU"/>
        </w:rPr>
        <w:t>҃</w:t>
      </w:r>
      <w:r w:rsidRPr="009177F1">
        <w:rPr>
          <w:rFonts w:ascii="KDRS" w:hAnsi="KDRS"/>
          <w:lang w:val="ru-RU"/>
        </w:rPr>
        <w:t xml:space="preserve"> Ба</w:t>
      </w:r>
      <w:r w:rsidRPr="009177F1">
        <w:rPr>
          <w:lang w:val="ru-RU"/>
        </w:rPr>
        <w:t>҃</w:t>
      </w:r>
      <w:r w:rsidRPr="009177F1">
        <w:rPr>
          <w:rFonts w:ascii="KDRS" w:hAnsi="KDRS"/>
          <w:lang w:val="ru-RU"/>
        </w:rPr>
        <w:t xml:space="preserve"> въ вселеньскыи судъ блж</w:t>
      </w:r>
      <w:r w:rsidRPr="009177F1">
        <w:rPr>
          <w:lang w:val="ru-RU"/>
        </w:rPr>
        <w:t>҃</w:t>
      </w:r>
      <w:r w:rsidRPr="009177F1">
        <w:rPr>
          <w:rFonts w:ascii="KDRS" w:hAnsi="KDRS"/>
          <w:lang w:val="ru-RU"/>
        </w:rPr>
        <w:t>ены глас у</w:t>
      </w:r>
      <w:r>
        <w:rPr>
          <w:rFonts w:ascii="KDRS" w:hAnsi="KDRS"/>
        </w:rPr>
        <w:t>c</w:t>
      </w:r>
      <w:r w:rsidRPr="009177F1">
        <w:rPr>
          <w:rFonts w:ascii="KDRS" w:hAnsi="KDRS"/>
          <w:lang w:val="ru-RU"/>
        </w:rPr>
        <w:t xml:space="preserve">лышати. Зак.суд.люд., 54. </w:t>
      </w:r>
      <w:r>
        <w:rPr>
          <w:rFonts w:ascii="KDRS" w:hAnsi="KDRS"/>
        </w:rPr>
        <w:t>XIII</w:t>
      </w:r>
      <w:r w:rsidRPr="009177F1">
        <w:rPr>
          <w:rFonts w:ascii="KDRS" w:hAnsi="KDRS"/>
          <w:lang w:val="ru-RU"/>
        </w:rPr>
        <w:t>–</w:t>
      </w:r>
      <w:r>
        <w:rPr>
          <w:rFonts w:ascii="KDRS" w:hAnsi="KDRS"/>
        </w:rPr>
        <w:t>XIV </w:t>
      </w:r>
      <w:r w:rsidRPr="009177F1">
        <w:rPr>
          <w:rFonts w:ascii="KDRS" w:hAnsi="KDRS"/>
          <w:lang w:val="ru-RU"/>
        </w:rPr>
        <w:t>вв. [то же – (Суд.ц.Конст.) Соф.</w:t>
      </w:r>
      <w:r>
        <w:rPr>
          <w:rFonts w:ascii="KDRS" w:hAnsi="KDRS"/>
        </w:rPr>
        <w:t> I</w:t>
      </w:r>
      <w:r w:rsidRPr="009177F1">
        <w:rPr>
          <w:rFonts w:ascii="KDRS" w:hAnsi="KDRS"/>
          <w:lang w:val="ru-RU"/>
        </w:rPr>
        <w:t xml:space="preserve"> лет.</w:t>
      </w:r>
      <w:r w:rsidRPr="009177F1">
        <w:rPr>
          <w:rFonts w:ascii="KDRS" w:hAnsi="KDRS"/>
          <w:vertAlign w:val="superscript"/>
          <w:lang w:val="ru-RU"/>
        </w:rPr>
        <w:t>1</w:t>
      </w:r>
      <w:r w:rsidRPr="009177F1">
        <w:rPr>
          <w:rFonts w:ascii="KDRS" w:hAnsi="KDRS"/>
          <w:lang w:val="ru-RU"/>
        </w:rPr>
        <w:t>, 77</w:t>
      </w:r>
      <w:r w:rsidRPr="009177F1">
        <w:rPr>
          <w:lang w:val="ru-RU"/>
        </w:rPr>
        <w:t xml:space="preserve">. </w:t>
      </w:r>
      <w:r>
        <w:t>XV</w:t>
      </w:r>
      <w:r w:rsidRPr="009177F1">
        <w:rPr>
          <w:lang w:val="ru-RU"/>
        </w:rPr>
        <w:t>–</w:t>
      </w:r>
      <w:r>
        <w:t>XVI </w:t>
      </w:r>
      <w:r w:rsidRPr="009177F1">
        <w:rPr>
          <w:lang w:val="ru-RU"/>
        </w:rPr>
        <w:t>вв.</w:t>
      </w:r>
      <w:r w:rsidRPr="009177F1">
        <w:rPr>
          <w:rFonts w:ascii="KDRS" w:hAnsi="KDRS"/>
          <w:lang w:val="ru-RU"/>
        </w:rPr>
        <w:t xml:space="preserve">]. От Б(ог)а тако искони уставлено пискупу блюсти бес пакости, ни умалити, ни умножити, за все то дати ему слов(о) въ д(е)нь суда великаго. Княж.уставы, 24.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в. Множайше же и ина таковая п</w:t>
      </w:r>
      <w:r w:rsidRPr="009177F1">
        <w:rPr>
          <w:lang w:val="ru-RU"/>
        </w:rPr>
        <w:t>ѣ</w:t>
      </w:r>
      <w:r w:rsidRPr="009177F1">
        <w:rPr>
          <w:rFonts w:ascii="KDRS" w:hAnsi="KDRS"/>
          <w:lang w:val="ru-RU"/>
        </w:rPr>
        <w:t>снотворець и пророци вси, божественымъ духомъ научившеся, о будущемъ суд</w:t>
      </w:r>
      <w:r w:rsidRPr="009177F1">
        <w:rPr>
          <w:lang w:val="ru-RU"/>
        </w:rPr>
        <w:t>ѣ</w:t>
      </w:r>
      <w:r w:rsidRPr="009177F1">
        <w:rPr>
          <w:rFonts w:ascii="KDRS" w:hAnsi="KDRS"/>
          <w:lang w:val="ru-RU"/>
        </w:rPr>
        <w:t xml:space="preserve"> и о въздании пропов</w:t>
      </w:r>
      <w:r w:rsidRPr="009177F1">
        <w:rPr>
          <w:lang w:val="ru-RU"/>
        </w:rPr>
        <w:t>ѣ</w:t>
      </w:r>
      <w:r w:rsidRPr="009177F1">
        <w:rPr>
          <w:rFonts w:ascii="KDRS" w:hAnsi="KDRS"/>
          <w:lang w:val="ru-RU"/>
        </w:rPr>
        <w:t>даша (</w:t>
      </w:r>
      <w:r w:rsidRPr="00413D00">
        <w:t>περ</w:t>
      </w:r>
      <w:r w:rsidRPr="001126B8">
        <w:t>ὶ</w:t>
      </w:r>
      <w:r w:rsidRPr="009177F1">
        <w:rPr>
          <w:lang w:val="ru-RU"/>
        </w:rPr>
        <w:t xml:space="preserve"> </w:t>
      </w:r>
      <w:r w:rsidRPr="00413D00">
        <w:t>τ</w:t>
      </w:r>
      <w:r w:rsidRPr="001126B8">
        <w:t>ῆ</w:t>
      </w:r>
      <w:r w:rsidRPr="00413D00">
        <w:t>ϛ</w:t>
      </w:r>
      <w:r w:rsidRPr="009177F1">
        <w:rPr>
          <w:lang w:val="ru-RU"/>
        </w:rPr>
        <w:t xml:space="preserve">... </w:t>
      </w:r>
      <w:r w:rsidRPr="00413D00">
        <w:t>κρ</w:t>
      </w:r>
      <w:r w:rsidRPr="001126B8">
        <w:t>ί</w:t>
      </w:r>
      <w:r w:rsidRPr="00413D00">
        <w:t>σεωϛ</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146. </w:t>
      </w:r>
      <w:r>
        <w:rPr>
          <w:rFonts w:ascii="KDRS" w:hAnsi="KDRS"/>
        </w:rPr>
        <w:t>XVI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А въставшеи на тебе лютою смертью отъ Бога казнь приимуть, яже и наскор</w:t>
      </w:r>
      <w:r w:rsidRPr="009177F1">
        <w:rPr>
          <w:lang w:val="ru-RU"/>
        </w:rPr>
        <w:t>ѣ</w:t>
      </w:r>
      <w:r w:rsidRPr="009177F1">
        <w:rPr>
          <w:rFonts w:ascii="KDRS" w:hAnsi="KDRS"/>
          <w:lang w:val="ru-RU"/>
        </w:rPr>
        <w:t xml:space="preserve"> прияти имутъ и сде и въ будущии судъ. Ж.Авр.Смол., 13. </w:t>
      </w:r>
      <w:r>
        <w:rPr>
          <w:rFonts w:ascii="KDRS" w:hAnsi="KDRS"/>
        </w:rPr>
        <w:t>XVI </w:t>
      </w:r>
      <w:r w:rsidRPr="009177F1">
        <w:rPr>
          <w:rFonts w:ascii="KDRS" w:hAnsi="KDRS"/>
          <w:lang w:val="ru-RU"/>
        </w:rPr>
        <w:t xml:space="preserve">в. ~ </w:t>
      </w:r>
      <w:r>
        <w:rPr>
          <w:rFonts w:ascii="KDRS" w:hAnsi="KDRS"/>
        </w:rPr>
        <w:t>XIII </w:t>
      </w:r>
      <w:r w:rsidRPr="009177F1">
        <w:rPr>
          <w:rFonts w:ascii="KDRS" w:hAnsi="KDRS"/>
          <w:lang w:val="ru-RU"/>
        </w:rPr>
        <w:t>в. Христос Бог наш… воздаст общий суд миру всему, комуждо по делом его. Беседа Вал.</w:t>
      </w:r>
      <w:r w:rsidRPr="009177F1">
        <w:rPr>
          <w:rFonts w:ascii="KDRS" w:hAnsi="KDRS"/>
          <w:vertAlign w:val="superscript"/>
          <w:lang w:val="ru-RU"/>
        </w:rPr>
        <w:t>1</w:t>
      </w:r>
      <w:r w:rsidRPr="009177F1">
        <w:rPr>
          <w:rFonts w:ascii="KDRS" w:hAnsi="KDRS"/>
          <w:lang w:val="ru-RU"/>
        </w:rPr>
        <w:t xml:space="preserve">, 162.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 И пояста мя мужи и возведоша… на фторое небо и показаста ми ужики [в</w:t>
      </w:r>
      <w:r w:rsidRPr="009177F1">
        <w:rPr>
          <w:lang w:val="ru-RU"/>
        </w:rPr>
        <w:t>ар</w:t>
      </w:r>
      <w:r w:rsidRPr="009177F1">
        <w:rPr>
          <w:rFonts w:ascii="KDRS" w:hAnsi="KDRS"/>
          <w:lang w:val="ru-RU"/>
        </w:rPr>
        <w:t xml:space="preserve">. </w:t>
      </w:r>
      <w:r>
        <w:rPr>
          <w:rFonts w:ascii="KDRS" w:hAnsi="KDRS"/>
        </w:rPr>
        <w:t>XV </w:t>
      </w:r>
      <w:r w:rsidRPr="009177F1">
        <w:rPr>
          <w:rFonts w:ascii="KDRS" w:hAnsi="KDRS"/>
          <w:lang w:val="ru-RU"/>
        </w:rPr>
        <w:t>в.: ужникы] блюдомыи суда безм</w:t>
      </w:r>
      <w:r w:rsidRPr="009177F1">
        <w:rPr>
          <w:lang w:val="ru-RU"/>
        </w:rPr>
        <w:t>ѣ</w:t>
      </w:r>
      <w:r w:rsidRPr="009177F1">
        <w:rPr>
          <w:rFonts w:ascii="KDRS" w:hAnsi="KDRS"/>
          <w:lang w:val="ru-RU"/>
        </w:rPr>
        <w:t xml:space="preserve">рна. Кн.Енохова, 84. </w:t>
      </w:r>
      <w:r>
        <w:rPr>
          <w:rFonts w:ascii="KDRS" w:hAnsi="KDRS"/>
        </w:rPr>
        <w:t>XVII </w:t>
      </w:r>
      <w:r w:rsidRPr="009177F1">
        <w:rPr>
          <w:rFonts w:ascii="KDRS" w:hAnsi="KDRS"/>
          <w:lang w:val="ru-RU"/>
        </w:rPr>
        <w:t xml:space="preserve">в. </w:t>
      </w:r>
    </w:p>
    <w:p w14:paraId="1744C48A"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8. </w:t>
      </w:r>
      <w:r w:rsidRPr="009177F1">
        <w:rPr>
          <w:rFonts w:ascii="KDRS" w:hAnsi="KDRS"/>
          <w:i/>
          <w:iCs/>
          <w:lang w:val="ru-RU"/>
        </w:rPr>
        <w:t>Судебное дело, тяжба</w:t>
      </w:r>
      <w:r w:rsidRPr="009177F1">
        <w:rPr>
          <w:rFonts w:ascii="KDRS" w:hAnsi="KDRS"/>
          <w:lang w:val="ru-RU"/>
        </w:rPr>
        <w:t>. А судовъ ти московьскых без моихъ нам</w:t>
      </w:r>
      <w:r w:rsidRPr="009177F1">
        <w:rPr>
          <w:lang w:val="ru-RU"/>
        </w:rPr>
        <w:t>ѣ</w:t>
      </w:r>
      <w:r w:rsidRPr="009177F1">
        <w:rPr>
          <w:rFonts w:ascii="KDRS" w:hAnsi="KDRS"/>
          <w:lang w:val="ru-RU"/>
        </w:rPr>
        <w:t>стников не суд(и)ти. Дух. и дог.гр., 32. 1389</w:t>
      </w:r>
      <w:r>
        <w:rPr>
          <w:rFonts w:ascii="KDRS" w:hAnsi="KDRS"/>
        </w:rPr>
        <w:t> </w:t>
      </w:r>
      <w:r w:rsidRPr="009177F1">
        <w:rPr>
          <w:rFonts w:ascii="KDRS" w:hAnsi="KDRS"/>
          <w:lang w:val="ru-RU"/>
        </w:rPr>
        <w:t>г. А которые суды потягли к городу из нашихъ волостии и ис твоихъ при нашихъ о(т)ц</w:t>
      </w:r>
      <w:r w:rsidRPr="009177F1">
        <w:rPr>
          <w:lang w:val="ru-RU"/>
        </w:rPr>
        <w:t>ѣ</w:t>
      </w:r>
      <w:r w:rsidRPr="009177F1">
        <w:rPr>
          <w:rFonts w:ascii="KDRS" w:hAnsi="KDRS"/>
          <w:lang w:val="ru-RU"/>
        </w:rPr>
        <w:t>хъ, и т</w:t>
      </w:r>
      <w:r w:rsidRPr="009177F1">
        <w:rPr>
          <w:lang w:val="ru-RU"/>
        </w:rPr>
        <w:t>ѣ</w:t>
      </w:r>
      <w:r w:rsidRPr="009177F1">
        <w:rPr>
          <w:rFonts w:ascii="KDRS" w:hAnsi="KDRS"/>
          <w:lang w:val="ru-RU"/>
        </w:rPr>
        <w:t xml:space="preserve"> суды судят наши нам</w:t>
      </w:r>
      <w:r w:rsidRPr="009177F1">
        <w:rPr>
          <w:lang w:val="ru-RU"/>
        </w:rPr>
        <w:t>ѣ</w:t>
      </w:r>
      <w:r w:rsidRPr="009177F1">
        <w:rPr>
          <w:rFonts w:ascii="KDRS" w:hAnsi="KDRS"/>
          <w:lang w:val="ru-RU"/>
        </w:rPr>
        <w:t>стници по тому же, какъ было и досел</w:t>
      </w:r>
      <w:r w:rsidRPr="009177F1">
        <w:rPr>
          <w:lang w:val="ru-RU"/>
        </w:rPr>
        <w:t>ѣ</w:t>
      </w:r>
      <w:r w:rsidRPr="009177F1">
        <w:rPr>
          <w:rFonts w:ascii="KDRS" w:hAnsi="KDRS"/>
          <w:lang w:val="ru-RU"/>
        </w:rPr>
        <w:t>. Там же, 38. 1390</w:t>
      </w:r>
      <w:r>
        <w:rPr>
          <w:rFonts w:ascii="KDRS" w:hAnsi="KDRS"/>
        </w:rPr>
        <w:t> </w:t>
      </w:r>
      <w:r w:rsidRPr="009177F1">
        <w:rPr>
          <w:rFonts w:ascii="KDRS" w:hAnsi="KDRS"/>
          <w:lang w:val="ru-RU"/>
        </w:rPr>
        <w:t xml:space="preserve">г. Аще кто </w:t>
      </w:r>
      <w:r w:rsidRPr="009177F1">
        <w:rPr>
          <w:rFonts w:ascii="KDRS" w:hAnsi="KDRS"/>
          <w:lang w:val="ru-RU"/>
        </w:rPr>
        <w:lastRenderedPageBreak/>
        <w:t>суды им</w:t>
      </w:r>
      <w:r w:rsidRPr="009177F1">
        <w:rPr>
          <w:lang w:val="ru-RU"/>
        </w:rPr>
        <w:t>ѣ</w:t>
      </w:r>
      <w:r w:rsidRPr="009177F1">
        <w:rPr>
          <w:rFonts w:ascii="KDRS" w:hAnsi="KDRS"/>
          <w:lang w:val="ru-RU"/>
        </w:rPr>
        <w:t>я с кимъ, и без властельска повел</w:t>
      </w:r>
      <w:r w:rsidRPr="009177F1">
        <w:rPr>
          <w:lang w:val="ru-RU"/>
        </w:rPr>
        <w:t>ѣ</w:t>
      </w:r>
      <w:r w:rsidRPr="009177F1">
        <w:rPr>
          <w:rFonts w:ascii="KDRS" w:hAnsi="KDRS"/>
          <w:lang w:val="ru-RU"/>
        </w:rPr>
        <w:t>ниа зажжеть виноградъ... рукы его ус</w:t>
      </w:r>
      <w:r w:rsidRPr="009177F1">
        <w:rPr>
          <w:lang w:val="ru-RU"/>
        </w:rPr>
        <w:t>ѣ</w:t>
      </w:r>
      <w:r w:rsidRPr="009177F1">
        <w:rPr>
          <w:rFonts w:ascii="KDRS" w:hAnsi="KDRS"/>
          <w:lang w:val="ru-RU"/>
        </w:rPr>
        <w:t>чи (</w:t>
      </w:r>
      <w:r w:rsidRPr="00413D00">
        <w:t>δ</w:t>
      </w:r>
      <w:r w:rsidRPr="004F0B87">
        <w:t>ί</w:t>
      </w:r>
      <w:r w:rsidRPr="00413D00">
        <w:t>κην</w:t>
      </w:r>
      <w:r w:rsidRPr="009177F1">
        <w:rPr>
          <w:rFonts w:ascii="KDRS" w:hAnsi="KDRS"/>
          <w:lang w:val="ru-RU"/>
        </w:rPr>
        <w:t xml:space="preserve">). Кн.законные, 60. </w:t>
      </w:r>
      <w:r>
        <w:rPr>
          <w:rFonts w:ascii="KDRS" w:hAnsi="KDRS"/>
        </w:rPr>
        <w:t>XV </w:t>
      </w:r>
      <w:r w:rsidRPr="009177F1">
        <w:rPr>
          <w:rFonts w:ascii="KDRS" w:hAnsi="KDRS"/>
          <w:lang w:val="ru-RU"/>
        </w:rPr>
        <w:t xml:space="preserve">в.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А что будет суд спаским людем с моими людьми, приехав моему судьи в монастырь, судити ему со игуменом в правде по целовании. (Жал.гр.кн.Вас.Дав.) АСВР</w:t>
      </w:r>
      <w:r>
        <w:rPr>
          <w:rFonts w:ascii="KDRS" w:hAnsi="KDRS"/>
        </w:rPr>
        <w:t> III</w:t>
      </w:r>
      <w:r w:rsidRPr="009177F1">
        <w:rPr>
          <w:rFonts w:ascii="KDRS" w:hAnsi="KDRS"/>
          <w:lang w:val="ru-RU"/>
        </w:rPr>
        <w:t xml:space="preserve">, 204. </w:t>
      </w:r>
      <w:r>
        <w:rPr>
          <w:rFonts w:ascii="KDRS" w:hAnsi="KDRS"/>
        </w:rPr>
        <w:t>XIX </w:t>
      </w:r>
      <w:r w:rsidRPr="009177F1">
        <w:rPr>
          <w:rFonts w:ascii="KDRS" w:hAnsi="KDRS"/>
          <w:lang w:val="ru-RU"/>
        </w:rPr>
        <w:t>в. ~ ок.</w:t>
      </w:r>
      <w:r>
        <w:rPr>
          <w:rFonts w:ascii="KDRS" w:hAnsi="KDRS"/>
        </w:rPr>
        <w:t> </w:t>
      </w:r>
      <w:r w:rsidRPr="009177F1">
        <w:rPr>
          <w:rFonts w:ascii="KDRS" w:hAnsi="KDRS"/>
          <w:lang w:val="ru-RU"/>
        </w:rPr>
        <w:t>1320-х</w:t>
      </w:r>
      <w:r>
        <w:rPr>
          <w:rFonts w:ascii="KDRS" w:hAnsi="KDRS"/>
        </w:rPr>
        <w:t> </w:t>
      </w:r>
      <w:r w:rsidRPr="009177F1">
        <w:rPr>
          <w:rFonts w:ascii="KDRS" w:hAnsi="KDRS"/>
          <w:lang w:val="ru-RU"/>
        </w:rPr>
        <w:t>гг. А свяжетьс(я) т</w:t>
      </w:r>
      <w:r w:rsidRPr="009177F1">
        <w:rPr>
          <w:lang w:val="ru-RU"/>
        </w:rPr>
        <w:t>ѣ</w:t>
      </w:r>
      <w:r w:rsidRPr="009177F1">
        <w:rPr>
          <w:rFonts w:ascii="KDRS" w:hAnsi="KDRS"/>
          <w:lang w:val="ru-RU"/>
        </w:rPr>
        <w:t>м кр(е)стияном суд с моими кр(е)стияны с волосными, ино их сужу яз сам княз(</w:t>
      </w:r>
      <w:r w:rsidRPr="009177F1">
        <w:rPr>
          <w:lang w:val="ru-RU"/>
        </w:rPr>
        <w:t>ь)</w:t>
      </w:r>
      <w:r w:rsidRPr="009177F1">
        <w:rPr>
          <w:rFonts w:ascii="KDRS" w:hAnsi="KDRS"/>
          <w:lang w:val="ru-RU"/>
        </w:rPr>
        <w:t xml:space="preserve"> Федор Федорович(ь). Там же, 238. Ок.</w:t>
      </w:r>
      <w:r>
        <w:rPr>
          <w:rFonts w:ascii="KDRS" w:hAnsi="KDRS"/>
        </w:rPr>
        <w:t> </w:t>
      </w:r>
      <w:r w:rsidRPr="009177F1">
        <w:rPr>
          <w:rFonts w:ascii="KDRS" w:hAnsi="KDRS"/>
          <w:lang w:val="ru-RU"/>
        </w:rPr>
        <w:t>1430–1440</w:t>
      </w:r>
      <w:r>
        <w:rPr>
          <w:rFonts w:ascii="KDRS" w:hAnsi="KDRS"/>
        </w:rPr>
        <w:t> </w:t>
      </w:r>
      <w:r w:rsidRPr="009177F1">
        <w:rPr>
          <w:rFonts w:ascii="KDRS" w:hAnsi="KDRS"/>
          <w:lang w:val="ru-RU"/>
        </w:rPr>
        <w:t xml:space="preserve">гг. </w:t>
      </w:r>
      <w:r w:rsidRPr="009177F1">
        <w:rPr>
          <w:rFonts w:ascii="KDRS" w:hAnsi="KDRS"/>
          <w:spacing w:val="20"/>
          <w:lang w:val="ru-RU"/>
        </w:rPr>
        <w:t>Въ судъ внити</w:t>
      </w:r>
      <w:r w:rsidRPr="009177F1">
        <w:rPr>
          <w:rFonts w:ascii="KDRS" w:hAnsi="KDRS"/>
          <w:lang w:val="ru-RU"/>
        </w:rPr>
        <w:t xml:space="preserve"> см. </w:t>
      </w:r>
      <w:r w:rsidRPr="009177F1">
        <w:rPr>
          <w:rFonts w:ascii="KDRS" w:hAnsi="KDRS"/>
          <w:b/>
          <w:bCs/>
          <w:lang w:val="ru-RU"/>
        </w:rPr>
        <w:t>внити</w:t>
      </w:r>
      <w:r w:rsidRPr="009177F1">
        <w:rPr>
          <w:rFonts w:ascii="KDRS" w:hAnsi="KDRS"/>
          <w:lang w:val="ru-RU"/>
        </w:rPr>
        <w:t xml:space="preserve">. </w:t>
      </w:r>
      <w:r w:rsidRPr="009177F1">
        <w:rPr>
          <w:rFonts w:ascii="KDRS" w:hAnsi="KDRS"/>
          <w:spacing w:val="20"/>
          <w:lang w:val="ru-RU"/>
        </w:rPr>
        <w:t>Судъ встр</w:t>
      </w:r>
      <w:r w:rsidRPr="009177F1">
        <w:rPr>
          <w:spacing w:val="20"/>
          <w:lang w:val="ru-RU"/>
        </w:rPr>
        <w:t>ѣ</w:t>
      </w:r>
      <w:r w:rsidRPr="009177F1">
        <w:rPr>
          <w:rFonts w:ascii="KDRS" w:hAnsi="KDRS"/>
          <w:spacing w:val="20"/>
          <w:lang w:val="ru-RU"/>
        </w:rPr>
        <w:t>чный</w:t>
      </w:r>
      <w:r w:rsidRPr="009177F1">
        <w:rPr>
          <w:rFonts w:ascii="KDRS" w:hAnsi="KDRS"/>
          <w:lang w:val="ru-RU"/>
        </w:rPr>
        <w:t xml:space="preserve"> см. </w:t>
      </w:r>
      <w:r w:rsidRPr="009177F1">
        <w:rPr>
          <w:rFonts w:ascii="KDRS" w:hAnsi="KDRS"/>
          <w:b/>
          <w:bCs/>
          <w:lang w:val="ru-RU"/>
        </w:rPr>
        <w:t>встр</w:t>
      </w:r>
      <w:r w:rsidRPr="009177F1">
        <w:rPr>
          <w:b/>
          <w:bCs/>
          <w:lang w:val="ru-RU"/>
        </w:rPr>
        <w:t>ѣ</w:t>
      </w:r>
      <w:r w:rsidRPr="009177F1">
        <w:rPr>
          <w:rFonts w:ascii="KDRS" w:hAnsi="KDRS"/>
          <w:b/>
          <w:bCs/>
          <w:lang w:val="ru-RU"/>
        </w:rPr>
        <w:t>чный</w:t>
      </w:r>
      <w:r w:rsidRPr="009177F1">
        <w:rPr>
          <w:rFonts w:ascii="KDRS" w:hAnsi="KDRS"/>
          <w:lang w:val="ru-RU"/>
        </w:rPr>
        <w:t xml:space="preserve">. </w:t>
      </w:r>
      <w:r w:rsidRPr="009177F1">
        <w:rPr>
          <w:rFonts w:ascii="KDRS" w:hAnsi="KDRS"/>
          <w:spacing w:val="20"/>
          <w:lang w:val="ru-RU"/>
        </w:rPr>
        <w:t>Судъ передъ третьими</w:t>
      </w:r>
      <w:r w:rsidRPr="009177F1">
        <w:rPr>
          <w:rFonts w:ascii="KDRS" w:hAnsi="KDRS"/>
          <w:lang w:val="ru-RU"/>
        </w:rPr>
        <w:t xml:space="preserve"> см. </w:t>
      </w:r>
      <w:r w:rsidRPr="009177F1">
        <w:rPr>
          <w:rFonts w:ascii="KDRS" w:hAnsi="KDRS"/>
          <w:spacing w:val="20"/>
          <w:lang w:val="ru-RU"/>
        </w:rPr>
        <w:t>судъ третейский. Судъ правити</w:t>
      </w:r>
      <w:r w:rsidRPr="009177F1">
        <w:rPr>
          <w:rFonts w:ascii="KDRS" w:hAnsi="KDRS"/>
          <w:lang w:val="ru-RU"/>
        </w:rPr>
        <w:t xml:space="preserve"> см. </w:t>
      </w:r>
      <w:r w:rsidRPr="009177F1">
        <w:rPr>
          <w:rFonts w:ascii="KDRS" w:hAnsi="KDRS"/>
          <w:b/>
          <w:bCs/>
          <w:lang w:val="ru-RU"/>
        </w:rPr>
        <w:t>правити</w:t>
      </w:r>
      <w:r w:rsidRPr="009177F1">
        <w:rPr>
          <w:rFonts w:ascii="KDRS" w:hAnsi="KDRS"/>
          <w:lang w:val="ru-RU"/>
        </w:rPr>
        <w:t xml:space="preserve">. </w:t>
      </w:r>
      <w:r w:rsidRPr="009177F1">
        <w:rPr>
          <w:rFonts w:ascii="KDRS" w:hAnsi="KDRS"/>
          <w:spacing w:val="20"/>
          <w:lang w:val="ru-RU"/>
        </w:rPr>
        <w:t>Судъ прияти съ</w:t>
      </w:r>
      <w:r w:rsidRPr="009177F1">
        <w:rPr>
          <w:rFonts w:ascii="KDRS" w:hAnsi="KDRS"/>
          <w:lang w:val="ru-RU"/>
        </w:rPr>
        <w:t xml:space="preserve"> (кем-л.) – </w:t>
      </w:r>
      <w:r w:rsidRPr="009177F1">
        <w:rPr>
          <w:rFonts w:ascii="KDRS" w:hAnsi="KDRS"/>
          <w:i/>
          <w:iCs/>
          <w:lang w:val="ru-RU"/>
        </w:rPr>
        <w:t>затеять тяжбу</w:t>
      </w:r>
      <w:r w:rsidRPr="009177F1">
        <w:rPr>
          <w:rFonts w:ascii="KDRS" w:hAnsi="KDRS"/>
          <w:lang w:val="ru-RU"/>
        </w:rPr>
        <w:t xml:space="preserve">. Хотяштуму судъ прияти съ тобою и ризу твоу взяти, отъпусти ему и срачицю (Матф. </w:t>
      </w:r>
      <w:r>
        <w:rPr>
          <w:rFonts w:ascii="KDRS" w:hAnsi="KDRS"/>
        </w:rPr>
        <w:t>V</w:t>
      </w:r>
      <w:r w:rsidRPr="009177F1">
        <w:rPr>
          <w:rFonts w:ascii="KDRS" w:hAnsi="KDRS"/>
          <w:lang w:val="ru-RU"/>
        </w:rPr>
        <w:t xml:space="preserve">, 40: </w:t>
      </w:r>
      <w:r w:rsidRPr="00413D00">
        <w:t>κριθ</w:t>
      </w:r>
      <w:r w:rsidRPr="001126B8">
        <w:t>ῆ</w:t>
      </w:r>
      <w:r w:rsidRPr="00413D00">
        <w:t>σαι</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80. </w:t>
      </w:r>
      <w:r>
        <w:rPr>
          <w:rFonts w:ascii="KDRS" w:hAnsi="KDRS"/>
        </w:rPr>
        <w:t>XI </w:t>
      </w:r>
      <w:r w:rsidRPr="009177F1">
        <w:rPr>
          <w:rFonts w:ascii="KDRS" w:hAnsi="KDRS"/>
          <w:lang w:val="ru-RU"/>
        </w:rPr>
        <w:t xml:space="preserve">в. </w:t>
      </w:r>
      <w:r w:rsidRPr="009177F1">
        <w:rPr>
          <w:rFonts w:ascii="KDRS" w:hAnsi="KDRS"/>
          <w:spacing w:val="20"/>
          <w:lang w:val="ru-RU"/>
        </w:rPr>
        <w:t>Суды земляные</w:t>
      </w:r>
      <w:r w:rsidRPr="009177F1">
        <w:rPr>
          <w:rFonts w:ascii="KDRS" w:hAnsi="KDRS"/>
          <w:lang w:val="ru-RU"/>
        </w:rPr>
        <w:t xml:space="preserve"> –</w:t>
      </w:r>
      <w:r w:rsidRPr="009177F1">
        <w:rPr>
          <w:rFonts w:ascii="KDRS" w:hAnsi="KDRS"/>
          <w:i/>
          <w:iCs/>
          <w:lang w:val="ru-RU"/>
        </w:rPr>
        <w:t xml:space="preserve"> судебные дела, тяжбы, касающиеся земельных отношений</w:t>
      </w:r>
      <w:r w:rsidRPr="009177F1">
        <w:rPr>
          <w:rFonts w:ascii="KDRS" w:hAnsi="KDRS"/>
          <w:lang w:val="ru-RU"/>
        </w:rPr>
        <w:t>. Кн(я)зь великии Иван Васил(ь)евич всея Рус(и) вел</w:t>
      </w:r>
      <w:r w:rsidRPr="009177F1">
        <w:rPr>
          <w:lang w:val="ru-RU"/>
        </w:rPr>
        <w:t>ѣ</w:t>
      </w:r>
      <w:r w:rsidRPr="009177F1">
        <w:rPr>
          <w:rFonts w:ascii="KDRS" w:hAnsi="KDRS"/>
          <w:lang w:val="ru-RU"/>
        </w:rPr>
        <w:t>лъ суды земляные отложити до своег(о) с(ы)на, до великог(о) кн(я)зя. АСВР</w:t>
      </w:r>
      <w:r>
        <w:rPr>
          <w:rFonts w:ascii="KDRS" w:hAnsi="KDRS"/>
        </w:rPr>
        <w:t> I</w:t>
      </w:r>
      <w:r w:rsidRPr="009177F1">
        <w:rPr>
          <w:rFonts w:ascii="KDRS" w:hAnsi="KDRS"/>
          <w:lang w:val="ru-RU"/>
        </w:rPr>
        <w:t>, 400. 1485–1490</w:t>
      </w:r>
      <w:r>
        <w:rPr>
          <w:rFonts w:ascii="KDRS" w:hAnsi="KDRS"/>
        </w:rPr>
        <w:t> </w:t>
      </w:r>
      <w:r w:rsidRPr="009177F1">
        <w:rPr>
          <w:rFonts w:ascii="KDRS" w:hAnsi="KDRS"/>
          <w:lang w:val="ru-RU"/>
        </w:rPr>
        <w:t>гг.</w:t>
      </w:r>
      <w:r w:rsidRPr="009177F1">
        <w:rPr>
          <w:rFonts w:ascii="KDRS" w:hAnsi="KDRS"/>
          <w:spacing w:val="40"/>
          <w:lang w:val="ru-RU"/>
        </w:rPr>
        <w:t xml:space="preserve"> Судъ третейски</w:t>
      </w:r>
      <w:r w:rsidRPr="009177F1">
        <w:rPr>
          <w:rFonts w:ascii="KDRS" w:hAnsi="KDRS"/>
          <w:lang w:val="ru-RU"/>
        </w:rPr>
        <w:t>й,</w:t>
      </w:r>
      <w:r w:rsidRPr="009177F1">
        <w:rPr>
          <w:rFonts w:ascii="KDRS" w:hAnsi="KDRS"/>
          <w:spacing w:val="40"/>
          <w:lang w:val="ru-RU"/>
        </w:rPr>
        <w:t xml:space="preserve"> судъ передъ третьими –</w:t>
      </w:r>
      <w:r w:rsidRPr="009177F1">
        <w:rPr>
          <w:rFonts w:ascii="KDRS" w:hAnsi="KDRS"/>
          <w:lang w:val="ru-RU"/>
        </w:rPr>
        <w:t xml:space="preserve"> </w:t>
      </w:r>
      <w:r w:rsidRPr="009177F1">
        <w:rPr>
          <w:rFonts w:ascii="KDRS" w:hAnsi="KDRS"/>
          <w:i/>
          <w:iCs/>
          <w:lang w:val="ru-RU"/>
        </w:rPr>
        <w:t>разбор тяжбы</w:t>
      </w:r>
      <w:r w:rsidRPr="009177F1">
        <w:rPr>
          <w:rFonts w:ascii="KDRS" w:hAnsi="KDRS"/>
          <w:lang w:val="ru-RU"/>
        </w:rPr>
        <w:t xml:space="preserve">, </w:t>
      </w:r>
      <w:r w:rsidRPr="009177F1">
        <w:rPr>
          <w:rFonts w:ascii="KDRS" w:hAnsi="KDRS"/>
          <w:i/>
          <w:iCs/>
          <w:lang w:val="ru-RU"/>
        </w:rPr>
        <w:t>проводимый посредниками по договоренности истца и ответчика</w:t>
      </w:r>
      <w:r w:rsidRPr="009177F1">
        <w:rPr>
          <w:rFonts w:ascii="KDRS" w:hAnsi="KDRS"/>
          <w:lang w:val="ru-RU"/>
        </w:rPr>
        <w:t xml:space="preserve">, </w:t>
      </w:r>
      <w:r w:rsidRPr="009177F1">
        <w:rPr>
          <w:rFonts w:ascii="KDRS" w:hAnsi="KDRS"/>
          <w:i/>
          <w:iCs/>
          <w:lang w:val="ru-RU"/>
        </w:rPr>
        <w:t>третейский суд</w:t>
      </w:r>
      <w:r w:rsidRPr="009177F1">
        <w:rPr>
          <w:rFonts w:ascii="KDRS" w:hAnsi="KDRS"/>
          <w:lang w:val="ru-RU"/>
        </w:rPr>
        <w:t>. О третейскомъ суду. А будетъ кто истец и отв</w:t>
      </w:r>
      <w:r w:rsidRPr="009177F1">
        <w:rPr>
          <w:lang w:val="ru-RU"/>
        </w:rPr>
        <w:t>ѣ</w:t>
      </w:r>
      <w:r w:rsidRPr="009177F1">
        <w:rPr>
          <w:rFonts w:ascii="KDRS" w:hAnsi="KDRS"/>
          <w:lang w:val="ru-RU"/>
        </w:rPr>
        <w:t>тчикъ, поговоря межь собою полюбовно, пойдут на суд перед третьихъ, и дадут на себя третьимъ своимъ запись, что имъ ихъ третейскаго приговору слушати. Ул.Ал., 189</w:t>
      </w:r>
      <w:r>
        <w:rPr>
          <w:rFonts w:ascii="KDRS" w:hAnsi="KDRS"/>
        </w:rPr>
        <w:t> </w:t>
      </w:r>
      <w:r w:rsidRPr="009177F1">
        <w:rPr>
          <w:rFonts w:ascii="KDRS" w:hAnsi="KDRS"/>
          <w:lang w:val="ru-RU"/>
        </w:rPr>
        <w:t>об. 1649</w:t>
      </w:r>
      <w:r>
        <w:rPr>
          <w:rFonts w:ascii="KDRS" w:hAnsi="KDRS"/>
        </w:rPr>
        <w:t> </w:t>
      </w:r>
      <w:r w:rsidRPr="009177F1">
        <w:rPr>
          <w:rFonts w:ascii="KDRS" w:hAnsi="KDRS"/>
          <w:lang w:val="ru-RU"/>
        </w:rPr>
        <w:t>г. И он Григореи дан на поруки з запис&lt;ь&gt;ю к суду в Посол&lt;ь&gt;ском приказе и в твои гсд</w:t>
      </w:r>
      <w:r w:rsidRPr="009177F1">
        <w:rPr>
          <w:lang w:val="ru-RU"/>
        </w:rPr>
        <w:t>҃</w:t>
      </w:r>
      <w:r w:rsidRPr="009177F1">
        <w:rPr>
          <w:rFonts w:ascii="KDRS" w:hAnsi="KDRS"/>
          <w:lang w:val="ru-RU"/>
        </w:rPr>
        <w:t>рвъ палатнои суд не пошол он, был у нас с ним суд перед трет&lt;ь&gt;ими. МДБП, 205. 1668</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w:t>
      </w:r>
      <w:r>
        <w:rPr>
          <w:rFonts w:ascii="KDRS" w:hAnsi="KDRS"/>
        </w:rPr>
        <w:t> </w:t>
      </w:r>
      <w:r w:rsidRPr="009177F1">
        <w:rPr>
          <w:rFonts w:ascii="KDRS" w:hAnsi="KDRS"/>
          <w:sz w:val="24"/>
          <w:szCs w:val="24"/>
          <w:lang w:val="ru-RU"/>
        </w:rPr>
        <w:t>С опред.</w:t>
      </w:r>
      <w:r w:rsidRPr="009177F1">
        <w:rPr>
          <w:rFonts w:ascii="KDRS" w:hAnsi="KDRS"/>
          <w:lang w:val="ru-RU"/>
        </w:rPr>
        <w:t xml:space="preserve"> </w:t>
      </w:r>
      <w:r w:rsidRPr="009177F1">
        <w:rPr>
          <w:rFonts w:ascii="KDRS" w:hAnsi="KDRS"/>
          <w:i/>
          <w:iCs/>
          <w:lang w:val="ru-RU"/>
        </w:rPr>
        <w:t>Судебное дело</w:t>
      </w:r>
      <w:r w:rsidRPr="009177F1">
        <w:rPr>
          <w:rFonts w:ascii="KDRS" w:hAnsi="KDRS"/>
          <w:lang w:val="ru-RU"/>
        </w:rPr>
        <w:t xml:space="preserve">, </w:t>
      </w:r>
      <w:r w:rsidRPr="009177F1">
        <w:rPr>
          <w:rFonts w:ascii="KDRS" w:hAnsi="KDRS"/>
          <w:i/>
          <w:iCs/>
          <w:lang w:val="ru-RU"/>
        </w:rPr>
        <w:t>подлежащее определенной юрисдикции</w:t>
      </w:r>
      <w:r w:rsidRPr="009177F1">
        <w:rPr>
          <w:rFonts w:ascii="KDRS" w:hAnsi="KDRS"/>
          <w:lang w:val="ru-RU"/>
        </w:rPr>
        <w:t>.</w:t>
      </w:r>
      <w:r w:rsidRPr="009177F1">
        <w:rPr>
          <w:rFonts w:ascii="KDRS" w:hAnsi="KDRS"/>
          <w:spacing w:val="40"/>
          <w:lang w:val="ru-RU"/>
        </w:rPr>
        <w:t xml:space="preserve"> Суды владычные </w:t>
      </w:r>
      <w:r w:rsidRPr="009177F1">
        <w:rPr>
          <w:rFonts w:ascii="KDRS" w:hAnsi="KDRS"/>
          <w:lang w:val="ru-RU"/>
        </w:rPr>
        <w:t xml:space="preserve">– </w:t>
      </w:r>
      <w:r w:rsidRPr="009177F1">
        <w:rPr>
          <w:rFonts w:ascii="KDRS" w:hAnsi="KDRS"/>
          <w:i/>
          <w:iCs/>
          <w:lang w:val="ru-RU"/>
        </w:rPr>
        <w:t>судебные дела</w:t>
      </w:r>
      <w:r w:rsidRPr="009177F1">
        <w:rPr>
          <w:rFonts w:ascii="KDRS" w:hAnsi="KDRS"/>
          <w:lang w:val="ru-RU"/>
        </w:rPr>
        <w:t xml:space="preserve">, </w:t>
      </w:r>
      <w:r w:rsidRPr="009177F1">
        <w:rPr>
          <w:rFonts w:ascii="KDRS" w:hAnsi="KDRS"/>
          <w:i/>
          <w:iCs/>
          <w:lang w:val="ru-RU"/>
        </w:rPr>
        <w:t>входящие в компетенцию новгородского архиепископа</w:t>
      </w:r>
      <w:r w:rsidRPr="009177F1">
        <w:rPr>
          <w:rFonts w:ascii="KDRS" w:hAnsi="KDRS"/>
          <w:lang w:val="ru-RU"/>
        </w:rPr>
        <w:t>. (1478): А Яковъ Федоровъ говорилъ, чтобы пожаловалъ князь велики не вел</w:t>
      </w:r>
      <w:r w:rsidRPr="009177F1">
        <w:rPr>
          <w:lang w:val="ru-RU"/>
        </w:rPr>
        <w:t>ѣ</w:t>
      </w:r>
      <w:r w:rsidRPr="009177F1">
        <w:rPr>
          <w:rFonts w:ascii="KDRS" w:hAnsi="KDRS"/>
          <w:lang w:val="ru-RU"/>
        </w:rPr>
        <w:t>лъ своимъ нам</w:t>
      </w:r>
      <w:r w:rsidRPr="009177F1">
        <w:rPr>
          <w:lang w:val="ru-RU"/>
        </w:rPr>
        <w:t>ѣ</w:t>
      </w:r>
      <w:r w:rsidRPr="009177F1">
        <w:rPr>
          <w:rFonts w:ascii="KDRS" w:hAnsi="KDRS"/>
          <w:lang w:val="ru-RU"/>
        </w:rPr>
        <w:t>стникомъ владычныхъ судовъ судити да и посадничихъ. Воскр.лет.</w:t>
      </w:r>
      <w:r>
        <w:rPr>
          <w:rFonts w:ascii="KDRS" w:hAnsi="KDRS"/>
        </w:rPr>
        <w:t> VIII</w:t>
      </w:r>
      <w:r w:rsidRPr="009177F1">
        <w:rPr>
          <w:rFonts w:ascii="KDRS" w:hAnsi="KDRS"/>
          <w:lang w:val="ru-RU"/>
        </w:rPr>
        <w:t xml:space="preserve">, 188. </w:t>
      </w:r>
      <w:r>
        <w:rPr>
          <w:rFonts w:ascii="KDRS" w:hAnsi="KDRS"/>
        </w:rPr>
        <w:t>XVI </w:t>
      </w:r>
      <w:r w:rsidRPr="009177F1">
        <w:rPr>
          <w:rFonts w:ascii="KDRS" w:hAnsi="KDRS"/>
          <w:lang w:val="ru-RU"/>
        </w:rPr>
        <w:t>в.</w:t>
      </w:r>
      <w:r w:rsidRPr="009177F1">
        <w:rPr>
          <w:rFonts w:ascii="KDRS" w:hAnsi="KDRS"/>
          <w:spacing w:val="40"/>
          <w:lang w:val="ru-RU"/>
        </w:rPr>
        <w:t xml:space="preserve"> Суды городски</w:t>
      </w:r>
      <w:r w:rsidRPr="009177F1">
        <w:rPr>
          <w:rFonts w:ascii="KDRS" w:hAnsi="KDRS"/>
          <w:lang w:val="ru-RU"/>
        </w:rPr>
        <w:t>е,</w:t>
      </w:r>
      <w:r w:rsidRPr="009177F1">
        <w:rPr>
          <w:rFonts w:ascii="KDRS" w:hAnsi="KDRS"/>
          <w:spacing w:val="40"/>
          <w:lang w:val="ru-RU"/>
        </w:rPr>
        <w:t xml:space="preserve"> становые </w:t>
      </w:r>
      <w:r w:rsidRPr="009177F1">
        <w:rPr>
          <w:rFonts w:ascii="KDRS" w:hAnsi="KDRS"/>
          <w:lang w:val="ru-RU"/>
        </w:rPr>
        <w:t xml:space="preserve">– </w:t>
      </w:r>
      <w:r w:rsidRPr="009177F1">
        <w:rPr>
          <w:rFonts w:ascii="KDRS" w:hAnsi="KDRS"/>
          <w:i/>
          <w:iCs/>
          <w:lang w:val="ru-RU"/>
        </w:rPr>
        <w:t>судебные дела</w:t>
      </w:r>
      <w:r w:rsidRPr="009177F1">
        <w:rPr>
          <w:rFonts w:ascii="KDRS" w:hAnsi="KDRS"/>
          <w:lang w:val="ru-RU"/>
        </w:rPr>
        <w:t xml:space="preserve">, </w:t>
      </w:r>
      <w:r w:rsidRPr="009177F1">
        <w:rPr>
          <w:rFonts w:ascii="KDRS" w:hAnsi="KDRS"/>
          <w:i/>
          <w:iCs/>
          <w:lang w:val="ru-RU"/>
        </w:rPr>
        <w:t>рассматриваемые в городе или в территориально-административной единице</w:t>
      </w:r>
      <w:r w:rsidRPr="009177F1">
        <w:rPr>
          <w:rFonts w:ascii="KDRS" w:hAnsi="KDRS"/>
          <w:lang w:val="ru-RU"/>
        </w:rPr>
        <w:t xml:space="preserve"> (</w:t>
      </w:r>
      <w:r w:rsidRPr="009177F1">
        <w:rPr>
          <w:rFonts w:ascii="KDRS" w:hAnsi="KDRS"/>
          <w:i/>
          <w:iCs/>
          <w:lang w:val="ru-RU"/>
        </w:rPr>
        <w:t>стане</w:t>
      </w:r>
      <w:r w:rsidRPr="009177F1">
        <w:rPr>
          <w:rFonts w:ascii="KDRS" w:hAnsi="KDRS"/>
          <w:lang w:val="ru-RU"/>
        </w:rPr>
        <w:t xml:space="preserve">) </w:t>
      </w:r>
      <w:r w:rsidRPr="009177F1">
        <w:rPr>
          <w:rFonts w:ascii="KDRS" w:hAnsi="KDRS"/>
          <w:i/>
          <w:iCs/>
          <w:lang w:val="ru-RU"/>
        </w:rPr>
        <w:t>великокняжеским наместником</w:t>
      </w:r>
      <w:r w:rsidRPr="009177F1">
        <w:rPr>
          <w:rFonts w:ascii="KDRS" w:hAnsi="KDRS"/>
          <w:lang w:val="ru-RU"/>
        </w:rPr>
        <w:t xml:space="preserve">, </w:t>
      </w:r>
      <w:r w:rsidRPr="009177F1">
        <w:rPr>
          <w:rFonts w:ascii="KDRS" w:hAnsi="KDRS"/>
          <w:i/>
          <w:iCs/>
          <w:lang w:val="ru-RU"/>
        </w:rPr>
        <w:t>управители и</w:t>
      </w:r>
      <w:r w:rsidRPr="009177F1">
        <w:rPr>
          <w:rFonts w:ascii="KDRS" w:hAnsi="KDRS"/>
          <w:lang w:val="ru-RU"/>
        </w:rPr>
        <w:t xml:space="preserve"> </w:t>
      </w:r>
      <w:r w:rsidRPr="009177F1">
        <w:rPr>
          <w:rFonts w:ascii="KDRS" w:hAnsi="KDRS"/>
          <w:i/>
          <w:iCs/>
          <w:lang w:val="ru-RU"/>
        </w:rPr>
        <w:t>волостели или их тиунами</w:t>
      </w:r>
      <w:r w:rsidRPr="009177F1">
        <w:rPr>
          <w:rFonts w:ascii="KDRS" w:hAnsi="KDRS"/>
          <w:lang w:val="ru-RU"/>
        </w:rPr>
        <w:t>. А городьскихъ судовъ и становыхъ, что к городу тянеть, того ми безъ твоего нам</w:t>
      </w:r>
      <w:r w:rsidRPr="009177F1">
        <w:rPr>
          <w:lang w:val="ru-RU"/>
        </w:rPr>
        <w:t>ѣ</w:t>
      </w:r>
      <w:r w:rsidRPr="009177F1">
        <w:rPr>
          <w:rFonts w:ascii="KDRS" w:hAnsi="KDRS"/>
          <w:lang w:val="ru-RU"/>
        </w:rPr>
        <w:t>стника не судити. Дух. и дог.гр., 38. 1390</w:t>
      </w:r>
      <w:r>
        <w:rPr>
          <w:rFonts w:ascii="KDRS" w:hAnsi="KDRS"/>
        </w:rPr>
        <w:t> </w:t>
      </w:r>
      <w:r w:rsidRPr="009177F1">
        <w:rPr>
          <w:rFonts w:ascii="KDRS" w:hAnsi="KDRS"/>
          <w:lang w:val="ru-RU"/>
        </w:rPr>
        <w:t>г.</w:t>
      </w:r>
      <w:r w:rsidRPr="009177F1">
        <w:rPr>
          <w:rFonts w:ascii="KDRS" w:hAnsi="KDRS"/>
          <w:spacing w:val="40"/>
          <w:lang w:val="ru-RU"/>
        </w:rPr>
        <w:t xml:space="preserve"> Суды посадничи –</w:t>
      </w:r>
      <w:r w:rsidRPr="009177F1">
        <w:rPr>
          <w:rFonts w:ascii="KDRS" w:hAnsi="KDRS"/>
          <w:lang w:val="ru-RU"/>
        </w:rPr>
        <w:t xml:space="preserve"> </w:t>
      </w:r>
      <w:r w:rsidRPr="009177F1">
        <w:rPr>
          <w:rFonts w:ascii="KDRS" w:hAnsi="KDRS"/>
          <w:i/>
          <w:iCs/>
          <w:lang w:val="ru-RU"/>
        </w:rPr>
        <w:t>судебные дела</w:t>
      </w:r>
      <w:r w:rsidRPr="009177F1">
        <w:rPr>
          <w:rFonts w:ascii="KDRS" w:hAnsi="KDRS"/>
          <w:lang w:val="ru-RU"/>
        </w:rPr>
        <w:t xml:space="preserve">, </w:t>
      </w:r>
      <w:r w:rsidRPr="009177F1">
        <w:rPr>
          <w:rFonts w:ascii="KDRS" w:hAnsi="KDRS"/>
          <w:i/>
          <w:iCs/>
          <w:lang w:val="ru-RU"/>
        </w:rPr>
        <w:t xml:space="preserve">входящие в компетенцию суда посадников, </w:t>
      </w:r>
      <w:r w:rsidRPr="009177F1">
        <w:rPr>
          <w:rFonts w:ascii="KDRS" w:hAnsi="KDRS"/>
          <w:i/>
          <w:iCs/>
          <w:lang w:val="ru-RU"/>
        </w:rPr>
        <w:lastRenderedPageBreak/>
        <w:t>высших должностных лиц в Новгороде</w:t>
      </w:r>
      <w:r w:rsidRPr="009177F1">
        <w:rPr>
          <w:rFonts w:ascii="KDRS" w:hAnsi="KDRS"/>
          <w:lang w:val="ru-RU"/>
        </w:rPr>
        <w:t xml:space="preserve"> (</w:t>
      </w:r>
      <w:r w:rsidRPr="009177F1">
        <w:rPr>
          <w:rFonts w:ascii="KDRS" w:hAnsi="KDRS"/>
          <w:i/>
          <w:iCs/>
          <w:lang w:val="ru-RU"/>
        </w:rPr>
        <w:t>до 1478</w:t>
      </w:r>
      <w:r>
        <w:rPr>
          <w:rFonts w:ascii="KDRS" w:hAnsi="KDRS"/>
          <w:i/>
          <w:iCs/>
        </w:rPr>
        <w:t> </w:t>
      </w:r>
      <w:r w:rsidRPr="009177F1">
        <w:rPr>
          <w:rFonts w:ascii="KDRS" w:hAnsi="KDRS"/>
          <w:i/>
          <w:iCs/>
          <w:lang w:val="ru-RU"/>
        </w:rPr>
        <w:t>г</w:t>
      </w:r>
      <w:r w:rsidRPr="009177F1">
        <w:rPr>
          <w:rFonts w:ascii="KDRS" w:hAnsi="KDRS"/>
          <w:lang w:val="ru-RU"/>
        </w:rPr>
        <w:t xml:space="preserve">.) </w:t>
      </w:r>
      <w:r w:rsidRPr="009177F1">
        <w:rPr>
          <w:rFonts w:ascii="KDRS" w:hAnsi="KDRS"/>
          <w:i/>
          <w:iCs/>
          <w:lang w:val="ru-RU"/>
        </w:rPr>
        <w:t>и Пскове</w:t>
      </w:r>
      <w:r w:rsidRPr="009177F1">
        <w:rPr>
          <w:rFonts w:ascii="KDRS" w:hAnsi="KDRS"/>
          <w:lang w:val="ru-RU"/>
        </w:rPr>
        <w:t xml:space="preserve"> (</w:t>
      </w:r>
      <w:r w:rsidRPr="009177F1">
        <w:rPr>
          <w:rFonts w:ascii="KDRS" w:hAnsi="KDRS"/>
          <w:i/>
          <w:iCs/>
          <w:lang w:val="ru-RU"/>
        </w:rPr>
        <w:t>до 1510</w:t>
      </w:r>
      <w:r>
        <w:rPr>
          <w:rFonts w:ascii="KDRS" w:hAnsi="KDRS"/>
          <w:i/>
          <w:iCs/>
        </w:rPr>
        <w:t> </w:t>
      </w:r>
      <w:r w:rsidRPr="009177F1">
        <w:rPr>
          <w:rFonts w:ascii="KDRS" w:hAnsi="KDRS"/>
          <w:i/>
          <w:iCs/>
          <w:lang w:val="ru-RU"/>
        </w:rPr>
        <w:t>г</w:t>
      </w:r>
      <w:r w:rsidRPr="009177F1">
        <w:rPr>
          <w:rFonts w:ascii="KDRS" w:hAnsi="KDRS"/>
          <w:lang w:val="ru-RU"/>
        </w:rPr>
        <w:t>.). (1478):</w:t>
      </w:r>
      <w:r>
        <w:rPr>
          <w:rFonts w:ascii="KDRS" w:hAnsi="KDRS"/>
        </w:rPr>
        <w:t> </w:t>
      </w:r>
      <w:r w:rsidRPr="009177F1">
        <w:rPr>
          <w:rFonts w:ascii="KDRS" w:hAnsi="KDRS"/>
          <w:lang w:val="ru-RU"/>
        </w:rPr>
        <w:t>А Яковъ Федоровъ говорилъ, чтобы пожаловалъ князь велики не вел</w:t>
      </w:r>
      <w:r w:rsidRPr="009177F1">
        <w:rPr>
          <w:lang w:val="ru-RU"/>
        </w:rPr>
        <w:t>ѣ</w:t>
      </w:r>
      <w:r w:rsidRPr="009177F1">
        <w:rPr>
          <w:rFonts w:ascii="KDRS" w:hAnsi="KDRS"/>
          <w:lang w:val="ru-RU"/>
        </w:rPr>
        <w:t>лъ своимъ нам</w:t>
      </w:r>
      <w:r w:rsidRPr="009177F1">
        <w:rPr>
          <w:lang w:val="ru-RU"/>
        </w:rPr>
        <w:t>ѣ</w:t>
      </w:r>
      <w:r w:rsidRPr="009177F1">
        <w:rPr>
          <w:rFonts w:ascii="KDRS" w:hAnsi="KDRS"/>
          <w:lang w:val="ru-RU"/>
        </w:rPr>
        <w:t>стникомъ владычныхъ судовъ судити да и посадничихъ. Воскр.лет.</w:t>
      </w:r>
      <w:r>
        <w:rPr>
          <w:rFonts w:ascii="KDRS" w:hAnsi="KDRS"/>
        </w:rPr>
        <w:t> VIII</w:t>
      </w:r>
      <w:r w:rsidRPr="009177F1">
        <w:rPr>
          <w:rFonts w:ascii="KDRS" w:hAnsi="KDRS"/>
          <w:lang w:val="ru-RU"/>
        </w:rPr>
        <w:t xml:space="preserve">, 188. </w:t>
      </w:r>
      <w:r>
        <w:rPr>
          <w:rFonts w:ascii="KDRS" w:hAnsi="KDRS"/>
        </w:rPr>
        <w:t>XVI </w:t>
      </w:r>
      <w:r w:rsidRPr="009177F1">
        <w:rPr>
          <w:rFonts w:ascii="KDRS" w:hAnsi="KDRS"/>
          <w:lang w:val="ru-RU"/>
        </w:rPr>
        <w:t>в.</w:t>
      </w:r>
      <w:r w:rsidRPr="009177F1">
        <w:rPr>
          <w:rFonts w:ascii="KDRS" w:hAnsi="KDRS"/>
          <w:spacing w:val="40"/>
          <w:lang w:val="ru-RU"/>
        </w:rPr>
        <w:t xml:space="preserve"> Суды духовные, церковные </w:t>
      </w:r>
      <w:r w:rsidRPr="009177F1">
        <w:rPr>
          <w:rFonts w:ascii="KDRS" w:hAnsi="KDRS"/>
          <w:lang w:val="ru-RU"/>
        </w:rPr>
        <w:t xml:space="preserve">– </w:t>
      </w:r>
      <w:r w:rsidRPr="009177F1">
        <w:rPr>
          <w:rFonts w:ascii="KDRS" w:hAnsi="KDRS"/>
          <w:i/>
          <w:iCs/>
          <w:lang w:val="ru-RU"/>
        </w:rPr>
        <w:t>судебные дела</w:t>
      </w:r>
      <w:r w:rsidRPr="009177F1">
        <w:rPr>
          <w:rFonts w:ascii="KDRS" w:hAnsi="KDRS"/>
          <w:lang w:val="ru-RU"/>
        </w:rPr>
        <w:t xml:space="preserve">, </w:t>
      </w:r>
      <w:r w:rsidRPr="009177F1">
        <w:rPr>
          <w:rFonts w:ascii="KDRS" w:hAnsi="KDRS"/>
          <w:i/>
          <w:iCs/>
          <w:lang w:val="ru-RU"/>
        </w:rPr>
        <w:t>входящие в компетенцию церковного суда</w:t>
      </w:r>
      <w:r w:rsidRPr="009177F1">
        <w:rPr>
          <w:rFonts w:ascii="KDRS" w:hAnsi="KDRS"/>
          <w:lang w:val="ru-RU"/>
        </w:rPr>
        <w:t>. А се ц(е)рк(о)внии суди: роспустъ, смилное, заставанье… или д</w:t>
      </w:r>
      <w:r w:rsidRPr="009177F1">
        <w:rPr>
          <w:lang w:val="ru-RU"/>
        </w:rPr>
        <w:t>ѣ</w:t>
      </w:r>
      <w:r w:rsidRPr="009177F1">
        <w:rPr>
          <w:rFonts w:ascii="KDRS" w:hAnsi="KDRS"/>
          <w:lang w:val="ru-RU"/>
        </w:rPr>
        <w:t>вка д</w:t>
      </w:r>
      <w:r w:rsidRPr="009177F1">
        <w:rPr>
          <w:lang w:val="ru-RU"/>
        </w:rPr>
        <w:t>ѣ</w:t>
      </w:r>
      <w:r w:rsidRPr="009177F1">
        <w:rPr>
          <w:rFonts w:ascii="KDRS" w:hAnsi="KDRS"/>
          <w:lang w:val="ru-RU"/>
        </w:rPr>
        <w:t xml:space="preserve">тя повьржеть. Княж.уставы, 23.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 xml:space="preserve">в. (1035): Отдали есмо </w:t>
      </w:r>
      <w:r w:rsidRPr="009177F1">
        <w:rPr>
          <w:lang w:val="ru-RU"/>
        </w:rPr>
        <w:t>҃</w:t>
      </w:r>
      <w:r w:rsidRPr="009177F1">
        <w:rPr>
          <w:rFonts w:ascii="KDRS" w:hAnsi="KDRS"/>
          <w:lang w:val="ru-RU"/>
        </w:rPr>
        <w:t>стлемъ тыа дх</w:t>
      </w:r>
      <w:r w:rsidRPr="009177F1">
        <w:rPr>
          <w:lang w:val="ru-RU"/>
        </w:rPr>
        <w:t>҃</w:t>
      </w:r>
      <w:r w:rsidRPr="009177F1">
        <w:rPr>
          <w:rFonts w:ascii="KDRS" w:hAnsi="KDRS"/>
          <w:lang w:val="ru-RU"/>
        </w:rPr>
        <w:t xml:space="preserve">овныа суды судити ихъ оприсно мирянъ, развее тат(ь)бы с поличнымъ. (Суд.Яросл.) Переясл.лет., 42. </w:t>
      </w:r>
      <w:r>
        <w:rPr>
          <w:rFonts w:ascii="KDRS" w:hAnsi="KDRS"/>
        </w:rPr>
        <w:t>XV </w:t>
      </w:r>
      <w:r w:rsidRPr="009177F1">
        <w:rPr>
          <w:rFonts w:ascii="KDRS" w:hAnsi="KDRS"/>
          <w:lang w:val="ru-RU"/>
        </w:rPr>
        <w:t xml:space="preserve">в. </w:t>
      </w:r>
    </w:p>
    <w:p w14:paraId="44349C3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9. </w:t>
      </w:r>
      <w:r w:rsidRPr="009177F1">
        <w:rPr>
          <w:rFonts w:ascii="KDRS" w:hAnsi="KDRS"/>
          <w:i/>
          <w:iCs/>
          <w:lang w:val="ru-RU"/>
        </w:rPr>
        <w:t>Запись судебного разбирательства</w:t>
      </w:r>
      <w:r w:rsidRPr="009177F1">
        <w:rPr>
          <w:rFonts w:ascii="KDRS" w:hAnsi="KDRS"/>
          <w:lang w:val="ru-RU"/>
        </w:rPr>
        <w:t>. Им [старостам и целовальникам] с намесником и судиею судити, а суд писати земскому дияку. Суд.Фед.Ив.(пр.), 395. 1589</w:t>
      </w:r>
      <w:r>
        <w:rPr>
          <w:rFonts w:ascii="KDRS" w:hAnsi="KDRS"/>
        </w:rPr>
        <w:t> </w:t>
      </w:r>
      <w:r w:rsidRPr="009177F1">
        <w:rPr>
          <w:rFonts w:ascii="KDRS" w:hAnsi="KDRS"/>
          <w:lang w:val="ru-RU"/>
        </w:rPr>
        <w:t>г. Государева… грамота и судъ Кор</w:t>
      </w:r>
      <w:r w:rsidRPr="009177F1">
        <w:rPr>
          <w:lang w:val="ru-RU"/>
        </w:rPr>
        <w:t>ѣ</w:t>
      </w:r>
      <w:r w:rsidRPr="009177F1">
        <w:rPr>
          <w:rFonts w:ascii="KDRS" w:hAnsi="KDRS"/>
          <w:lang w:val="ru-RU"/>
        </w:rPr>
        <w:t>ленина Огафонка съ Михайломъ съ Боборыкинымъ, въ холопств</w:t>
      </w:r>
      <w:r w:rsidRPr="009177F1">
        <w:rPr>
          <w:lang w:val="ru-RU"/>
        </w:rPr>
        <w:t>ѣ</w:t>
      </w:r>
      <w:r w:rsidRPr="009177F1">
        <w:rPr>
          <w:rFonts w:ascii="KDRS" w:hAnsi="KDRS"/>
          <w:lang w:val="ru-RU"/>
        </w:rPr>
        <w:t>. АЮБ</w:t>
      </w:r>
      <w:r>
        <w:rPr>
          <w:rFonts w:ascii="KDRS" w:hAnsi="KDRS"/>
        </w:rPr>
        <w:t> II</w:t>
      </w:r>
      <w:r w:rsidRPr="009177F1">
        <w:rPr>
          <w:rFonts w:ascii="KDRS" w:hAnsi="KDRS"/>
          <w:lang w:val="ru-RU"/>
        </w:rPr>
        <w:t>, 184. 1600</w:t>
      </w:r>
      <w:r>
        <w:rPr>
          <w:rFonts w:ascii="KDRS" w:hAnsi="KDRS"/>
        </w:rPr>
        <w:t> </w:t>
      </w:r>
      <w:r w:rsidRPr="009177F1">
        <w:rPr>
          <w:rFonts w:ascii="KDRS" w:hAnsi="KDRS"/>
          <w:lang w:val="ru-RU"/>
        </w:rPr>
        <w:t xml:space="preserve">г. </w:t>
      </w:r>
    </w:p>
    <w:p w14:paraId="315947F7"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10. </w:t>
      </w:r>
      <w:r w:rsidRPr="009177F1">
        <w:rPr>
          <w:rFonts w:ascii="KDRS" w:hAnsi="KDRS"/>
          <w:i/>
          <w:iCs/>
          <w:lang w:val="ru-RU"/>
        </w:rPr>
        <w:t>Судебная деятельность</w:t>
      </w:r>
      <w:r w:rsidRPr="009177F1">
        <w:rPr>
          <w:rFonts w:ascii="KDRS" w:hAnsi="KDRS"/>
          <w:lang w:val="ru-RU"/>
        </w:rPr>
        <w:t xml:space="preserve">, </w:t>
      </w:r>
      <w:r w:rsidRPr="009177F1">
        <w:rPr>
          <w:rFonts w:ascii="KDRS" w:hAnsi="KDRS"/>
          <w:i/>
          <w:iCs/>
          <w:lang w:val="ru-RU"/>
        </w:rPr>
        <w:t>судопроизводство</w:t>
      </w:r>
      <w:r w:rsidRPr="009177F1">
        <w:rPr>
          <w:rFonts w:ascii="KDRS" w:hAnsi="KDRS"/>
          <w:lang w:val="ru-RU"/>
        </w:rPr>
        <w:t>. Цари и князи во православнои 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 xml:space="preserve"> отъ древнихъ родовъ и поднесь отъ Превышняго помазуются на правление суда и на заступление ото враговъ чювственныхъ. Курб.Пис., 394.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 Якоже Богъ единъ судитъ вс</w:t>
      </w:r>
      <w:r w:rsidRPr="009177F1">
        <w:rPr>
          <w:lang w:val="ru-RU"/>
        </w:rPr>
        <w:t>ѣ</w:t>
      </w:r>
      <w:r w:rsidRPr="009177F1">
        <w:rPr>
          <w:rFonts w:ascii="KDRS" w:hAnsi="KDRS"/>
          <w:lang w:val="ru-RU"/>
        </w:rPr>
        <w:t>мъ</w:t>
      </w:r>
      <w:r w:rsidRPr="009177F1">
        <w:rPr>
          <w:lang w:val="ru-RU"/>
        </w:rPr>
        <w:t>,</w:t>
      </w:r>
      <w:r w:rsidRPr="009177F1">
        <w:rPr>
          <w:rFonts w:ascii="KDRS" w:hAnsi="KDRS"/>
          <w:lang w:val="ru-RU"/>
        </w:rPr>
        <w:t xml:space="preserve"> тако и всеобдержай царь; и аще Богъ изволитъ и великий государь тое ихъ гордость сломитъ и подъ свою высокую руку и подъ судъ подклонитъ, то все благочестие исправитца. (Росп.Троф.) Суб.Мат.</w:t>
      </w:r>
      <w:r>
        <w:rPr>
          <w:rFonts w:ascii="KDRS" w:hAnsi="KDRS"/>
        </w:rPr>
        <w:t> IV</w:t>
      </w:r>
      <w:r w:rsidRPr="009177F1">
        <w:rPr>
          <w:rFonts w:ascii="KDRS" w:hAnsi="KDRS"/>
          <w:lang w:val="ru-RU"/>
        </w:rPr>
        <w:t>, 296. 1666</w:t>
      </w:r>
      <w:r>
        <w:rPr>
          <w:rFonts w:ascii="KDRS" w:hAnsi="KDRS"/>
        </w:rPr>
        <w:t> </w:t>
      </w:r>
      <w:r w:rsidRPr="009177F1">
        <w:rPr>
          <w:rFonts w:ascii="KDRS" w:hAnsi="KDRS"/>
          <w:lang w:val="ru-RU"/>
        </w:rPr>
        <w:t>г.</w:t>
      </w:r>
      <w:r w:rsidRPr="009177F1">
        <w:rPr>
          <w:rFonts w:ascii="KDRS" w:hAnsi="KDRS"/>
          <w:spacing w:val="40"/>
          <w:lang w:val="ru-RU"/>
        </w:rPr>
        <w:t xml:space="preserve"> Судъ воинский </w:t>
      </w:r>
      <w:r w:rsidRPr="009177F1">
        <w:rPr>
          <w:rFonts w:ascii="KDRS" w:hAnsi="KDRS"/>
          <w:lang w:val="ru-RU"/>
        </w:rPr>
        <w:t xml:space="preserve">– </w:t>
      </w:r>
      <w:r w:rsidRPr="009177F1">
        <w:rPr>
          <w:rFonts w:ascii="KDRS" w:hAnsi="KDRS"/>
          <w:i/>
          <w:iCs/>
          <w:lang w:val="ru-RU"/>
        </w:rPr>
        <w:t>судопроизводство в армии</w:t>
      </w:r>
      <w:r w:rsidRPr="009177F1">
        <w:rPr>
          <w:rFonts w:ascii="KDRS" w:hAnsi="KDRS"/>
          <w:lang w:val="ru-RU"/>
        </w:rPr>
        <w:t>. Чтобъ мн</w:t>
      </w:r>
      <w:r w:rsidRPr="009177F1">
        <w:rPr>
          <w:lang w:val="ru-RU"/>
        </w:rPr>
        <w:t>ѣ</w:t>
      </w:r>
      <w:r w:rsidRPr="009177F1">
        <w:rPr>
          <w:rFonts w:ascii="KDRS" w:hAnsi="KDRS"/>
          <w:lang w:val="ru-RU"/>
        </w:rPr>
        <w:t xml:space="preserve"> власть была… такъ жь уставить воинской судъ и управу надъ моими подначальными людьми и наказанье чинить виноватымъ. Гебд., 42. 1659</w:t>
      </w:r>
      <w:r>
        <w:rPr>
          <w:rFonts w:ascii="KDRS" w:hAnsi="KDRS"/>
        </w:rPr>
        <w:t> </w:t>
      </w:r>
      <w:r w:rsidRPr="009177F1">
        <w:rPr>
          <w:rFonts w:ascii="KDRS" w:hAnsi="KDRS"/>
          <w:lang w:val="ru-RU"/>
        </w:rPr>
        <w:t>г. Призвать ему [Гебдону] в Московское государство из Немецкихъ земель...</w:t>
      </w:r>
      <w:r w:rsidRPr="009177F1">
        <w:rPr>
          <w:rFonts w:ascii="KDRS" w:hAnsi="KDRS"/>
          <w:spacing w:val="40"/>
          <w:lang w:val="ru-RU"/>
        </w:rPr>
        <w:t xml:space="preserve"> к</w:t>
      </w:r>
      <w:r w:rsidRPr="009177F1">
        <w:rPr>
          <w:rFonts w:ascii="KDRS" w:hAnsi="KDRS"/>
          <w:lang w:val="ru-RU"/>
        </w:rPr>
        <w:t>нигу ратною, по которой суды воинские держатъ. Там же, 48. 1660</w:t>
      </w:r>
      <w:r>
        <w:rPr>
          <w:rFonts w:ascii="KDRS" w:hAnsi="KDRS"/>
        </w:rPr>
        <w:t> </w:t>
      </w:r>
      <w:r w:rsidRPr="009177F1">
        <w:rPr>
          <w:rFonts w:ascii="KDRS" w:hAnsi="KDRS"/>
          <w:lang w:val="ru-RU"/>
        </w:rPr>
        <w:t xml:space="preserve">г. </w:t>
      </w:r>
      <w:r w:rsidRPr="009177F1">
        <w:rPr>
          <w:rFonts w:ascii="KDRS" w:hAnsi="KDRS"/>
          <w:spacing w:val="40"/>
          <w:lang w:val="ru-RU"/>
        </w:rPr>
        <w:t xml:space="preserve">Судъ княжь </w:t>
      </w:r>
      <w:r w:rsidRPr="009177F1">
        <w:rPr>
          <w:rFonts w:ascii="KDRS" w:hAnsi="KDRS"/>
          <w:lang w:val="ru-RU"/>
        </w:rPr>
        <w:t xml:space="preserve">– </w:t>
      </w:r>
      <w:r w:rsidRPr="009177F1">
        <w:rPr>
          <w:rFonts w:ascii="KDRS" w:hAnsi="KDRS"/>
          <w:i/>
          <w:iCs/>
          <w:lang w:val="ru-RU"/>
        </w:rPr>
        <w:t>судопроизводство</w:t>
      </w:r>
      <w:r w:rsidRPr="009177F1">
        <w:rPr>
          <w:rFonts w:ascii="KDRS" w:hAnsi="KDRS"/>
          <w:lang w:val="ru-RU"/>
        </w:rPr>
        <w:t xml:space="preserve">, </w:t>
      </w:r>
      <w:r w:rsidRPr="009177F1">
        <w:rPr>
          <w:rFonts w:ascii="KDRS" w:hAnsi="KDRS"/>
          <w:i/>
          <w:iCs/>
          <w:lang w:val="ru-RU"/>
        </w:rPr>
        <w:t>проводимое князем</w:t>
      </w:r>
      <w:r w:rsidRPr="009177F1">
        <w:rPr>
          <w:rFonts w:ascii="KDRS" w:hAnsi="KDRS"/>
          <w:lang w:val="ru-RU"/>
        </w:rPr>
        <w:t>. Создахъ ц(е)рк(о)вь с(вя)тыя Б(огороди)ца десятиньную и дахъ еи десятину по всеи земли Русьст</w:t>
      </w:r>
      <w:r w:rsidRPr="009177F1">
        <w:rPr>
          <w:lang w:val="ru-RU"/>
        </w:rPr>
        <w:t>ѣ</w:t>
      </w:r>
      <w:r w:rsidRPr="009177F1">
        <w:rPr>
          <w:rFonts w:ascii="KDRS" w:hAnsi="KDRS"/>
          <w:lang w:val="ru-RU"/>
        </w:rPr>
        <w:t>и ис княжения въ сборную ц(е)рк(о)вь от всего княжа суда десятую в</w:t>
      </w:r>
      <w:r w:rsidRPr="009177F1">
        <w:rPr>
          <w:lang w:val="ru-RU"/>
        </w:rPr>
        <w:t>ѣ</w:t>
      </w:r>
      <w:r w:rsidRPr="009177F1">
        <w:rPr>
          <w:rFonts w:ascii="KDRS" w:hAnsi="KDRS"/>
          <w:lang w:val="ru-RU"/>
        </w:rPr>
        <w:t xml:space="preserve">кшю. Княж.уставы, 23.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в.</w:t>
      </w:r>
      <w:r w:rsidRPr="009177F1">
        <w:rPr>
          <w:rFonts w:ascii="KDRS" w:hAnsi="KDRS"/>
          <w:spacing w:val="40"/>
          <w:lang w:val="ru-RU"/>
        </w:rPr>
        <w:t xml:space="preserve"> </w:t>
      </w:r>
      <w:r w:rsidRPr="009177F1">
        <w:rPr>
          <w:rFonts w:ascii="KDRS" w:hAnsi="KDRS"/>
          <w:lang w:val="ru-RU"/>
        </w:rPr>
        <w:t>Ни судиямъ ни нам</w:t>
      </w:r>
      <w:r w:rsidRPr="009177F1">
        <w:rPr>
          <w:lang w:val="ru-RU"/>
        </w:rPr>
        <w:t>ѣ</w:t>
      </w:r>
      <w:r w:rsidRPr="009177F1">
        <w:rPr>
          <w:rFonts w:ascii="KDRS" w:hAnsi="KDRS"/>
          <w:lang w:val="ru-RU"/>
        </w:rPr>
        <w:t xml:space="preserve">стнику княжа суда не судите </w:t>
      </w:r>
      <w:r w:rsidRPr="009177F1">
        <w:rPr>
          <w:lang w:val="ru-RU"/>
        </w:rPr>
        <w:t>[так!]</w:t>
      </w:r>
      <w:r w:rsidRPr="009177F1">
        <w:rPr>
          <w:rFonts w:ascii="KDRS" w:hAnsi="KDRS"/>
          <w:lang w:val="ru-RU"/>
        </w:rPr>
        <w:t xml:space="preserve">. Псков.суд.гр., 1.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w:t>
      </w:r>
      <w:r w:rsidRPr="009177F1">
        <w:rPr>
          <w:rFonts w:ascii="KDRS" w:hAnsi="KDRS"/>
          <w:spacing w:val="40"/>
          <w:lang w:val="ru-RU"/>
        </w:rPr>
        <w:t xml:space="preserve"> Судъ судити</w:t>
      </w:r>
      <w:r w:rsidRPr="009177F1">
        <w:rPr>
          <w:rFonts w:ascii="KDRS" w:hAnsi="KDRS"/>
          <w:lang w:val="ru-RU"/>
        </w:rPr>
        <w:t xml:space="preserve"> – </w:t>
      </w:r>
      <w:r w:rsidRPr="009177F1">
        <w:rPr>
          <w:rFonts w:ascii="KDRS" w:hAnsi="KDRS"/>
          <w:i/>
          <w:iCs/>
          <w:lang w:val="ru-RU"/>
        </w:rPr>
        <w:t xml:space="preserve">вершить </w:t>
      </w:r>
      <w:r w:rsidRPr="009177F1">
        <w:rPr>
          <w:rFonts w:ascii="KDRS" w:hAnsi="KDRS"/>
          <w:i/>
          <w:iCs/>
          <w:lang w:val="ru-RU"/>
        </w:rPr>
        <w:lastRenderedPageBreak/>
        <w:t>судопроизводство</w:t>
      </w:r>
      <w:r w:rsidRPr="009177F1">
        <w:rPr>
          <w:rFonts w:ascii="KDRS" w:hAnsi="KDRS"/>
          <w:lang w:val="ru-RU"/>
        </w:rPr>
        <w:t xml:space="preserve">, </w:t>
      </w:r>
      <w:r w:rsidRPr="009177F1">
        <w:rPr>
          <w:rFonts w:ascii="KDRS" w:hAnsi="KDRS"/>
          <w:i/>
          <w:iCs/>
          <w:lang w:val="ru-RU"/>
        </w:rPr>
        <w:t>судить</w:t>
      </w:r>
      <w:r w:rsidRPr="009177F1">
        <w:rPr>
          <w:rFonts w:ascii="KDRS" w:hAnsi="KDRS"/>
          <w:lang w:val="ru-RU"/>
        </w:rPr>
        <w:t>. Въстанеть цс</w:t>
      </w:r>
      <w:r w:rsidRPr="009177F1">
        <w:rPr>
          <w:lang w:val="ru-RU"/>
        </w:rPr>
        <w:t>҃</w:t>
      </w:r>
      <w:r w:rsidRPr="009177F1">
        <w:rPr>
          <w:rFonts w:ascii="KDRS" w:hAnsi="KDRS"/>
          <w:lang w:val="ru-RU"/>
        </w:rPr>
        <w:t>рь правду любяи и судъ не по мьзд</w:t>
      </w:r>
      <w:r w:rsidRPr="009177F1">
        <w:rPr>
          <w:lang w:val="ru-RU"/>
        </w:rPr>
        <w:t>ѣ</w:t>
      </w:r>
      <w:r w:rsidRPr="009177F1">
        <w:rPr>
          <w:rFonts w:ascii="KDRS" w:hAnsi="KDRS"/>
          <w:lang w:val="ru-RU"/>
        </w:rPr>
        <w:t xml:space="preserve"> судяи… при семь будеть тишина велья в Руской земли. (Зап. к Сийск.ев.) Сводн. каталог, 238. 1340</w:t>
      </w:r>
      <w:r>
        <w:rPr>
          <w:rFonts w:ascii="KDRS" w:hAnsi="KDRS"/>
        </w:rPr>
        <w:t> </w:t>
      </w:r>
      <w:r w:rsidRPr="009177F1">
        <w:rPr>
          <w:rFonts w:ascii="KDRS" w:hAnsi="KDRS"/>
          <w:lang w:val="ru-RU"/>
        </w:rPr>
        <w:t>г. (1213): Князь же сей Дмитрей… им</w:t>
      </w:r>
      <w:r w:rsidRPr="009177F1">
        <w:rPr>
          <w:lang w:val="ru-RU"/>
        </w:rPr>
        <w:t>ѣ</w:t>
      </w:r>
      <w:r w:rsidRPr="009177F1">
        <w:rPr>
          <w:rFonts w:ascii="KDRS" w:hAnsi="KDRS"/>
          <w:lang w:val="ru-RU"/>
        </w:rPr>
        <w:t>а любовь и милость ко вс</w:t>
      </w:r>
      <w:r w:rsidRPr="009177F1">
        <w:rPr>
          <w:lang w:val="ru-RU"/>
        </w:rPr>
        <w:t>ѣ</w:t>
      </w:r>
      <w:r w:rsidRPr="009177F1">
        <w:rPr>
          <w:rFonts w:ascii="KDRS" w:hAnsi="KDRS"/>
          <w:lang w:val="ru-RU"/>
        </w:rPr>
        <w:t xml:space="preserve">мъ, и судя </w:t>
      </w:r>
      <w:r w:rsidRPr="009177F1">
        <w:rPr>
          <w:lang w:val="ru-RU"/>
        </w:rPr>
        <w:t xml:space="preserve">[по вар. </w:t>
      </w:r>
      <w:r>
        <w:t>XVII </w:t>
      </w:r>
      <w:r w:rsidRPr="009177F1">
        <w:rPr>
          <w:lang w:val="ru-RU"/>
        </w:rPr>
        <w:t>в.]</w:t>
      </w:r>
      <w:r w:rsidRPr="009177F1">
        <w:rPr>
          <w:rFonts w:ascii="KDRS" w:hAnsi="KDRS"/>
          <w:lang w:val="ru-RU"/>
        </w:rPr>
        <w:t xml:space="preserve"> судъ истиненъ и не обинуяся лица силныхъ своихъ боаръ, не дая во обид</w:t>
      </w:r>
      <w:r w:rsidRPr="009177F1">
        <w:rPr>
          <w:lang w:val="ru-RU"/>
        </w:rPr>
        <w:t>ѣ</w:t>
      </w:r>
      <w:r w:rsidRPr="009177F1">
        <w:rPr>
          <w:rFonts w:ascii="KDRS" w:hAnsi="KDRS"/>
          <w:lang w:val="ru-RU"/>
        </w:rPr>
        <w:t xml:space="preserve">ние никогоже, чтяше же попремногу… весь </w:t>
      </w:r>
      <w:r>
        <w:rPr>
          <w:rFonts w:ascii="KDRS" w:hAnsi="KDRS"/>
        </w:rPr>
        <w:t>c</w:t>
      </w:r>
      <w:r w:rsidRPr="009177F1">
        <w:rPr>
          <w:rFonts w:ascii="KDRS" w:hAnsi="KDRS"/>
          <w:lang w:val="ru-RU"/>
        </w:rPr>
        <w:t>вященнический и иноческий чинъ. Ник.лет.</w:t>
      </w:r>
      <w:r>
        <w:rPr>
          <w:rFonts w:ascii="KDRS" w:hAnsi="KDRS"/>
        </w:rPr>
        <w:t> </w:t>
      </w:r>
      <w:r w:rsidRPr="009177F1">
        <w:rPr>
          <w:rFonts w:ascii="KDRS" w:hAnsi="KDRS"/>
          <w:lang w:val="ru-RU"/>
        </w:rPr>
        <w:t xml:space="preserve">Х, 65. </w:t>
      </w:r>
      <w:r>
        <w:rPr>
          <w:rFonts w:ascii="KDRS" w:hAnsi="KDRS"/>
        </w:rPr>
        <w:t>XVI </w:t>
      </w:r>
      <w:r w:rsidRPr="009177F1">
        <w:rPr>
          <w:rFonts w:ascii="KDRS" w:hAnsi="KDRS"/>
          <w:lang w:val="ru-RU"/>
        </w:rPr>
        <w:t xml:space="preserve">в. </w:t>
      </w:r>
      <w:r w:rsidRPr="009177F1">
        <w:rPr>
          <w:rFonts w:ascii="KDRS" w:hAnsi="KDRS"/>
          <w:caps/>
          <w:lang w:val="ru-RU"/>
        </w:rPr>
        <w:t>р</w:t>
      </w:r>
      <w:r w:rsidRPr="009177F1">
        <w:rPr>
          <w:rFonts w:ascii="KDRS" w:hAnsi="KDRS"/>
          <w:lang w:val="ru-RU"/>
        </w:rPr>
        <w:t>екоша ему [Лоту содомляне]: пришелъ еси с</w:t>
      </w:r>
      <w:r w:rsidRPr="009177F1">
        <w:rPr>
          <w:lang w:val="ru-RU"/>
        </w:rPr>
        <w:t>ѣ</w:t>
      </w:r>
      <w:r w:rsidRPr="009177F1">
        <w:rPr>
          <w:rFonts w:ascii="KDRS" w:hAnsi="KDRS"/>
          <w:lang w:val="ru-RU"/>
        </w:rPr>
        <w:t>мо обитатъ у насъ, а не суда судить – нын</w:t>
      </w:r>
      <w:r w:rsidRPr="009177F1">
        <w:rPr>
          <w:lang w:val="ru-RU"/>
        </w:rPr>
        <w:t>ѣ</w:t>
      </w:r>
      <w:r w:rsidRPr="009177F1">
        <w:rPr>
          <w:rFonts w:ascii="KDRS" w:hAnsi="KDRS"/>
          <w:lang w:val="ru-RU"/>
        </w:rPr>
        <w:t xml:space="preserve"> убьемъ тя (</w:t>
      </w:r>
      <w:r w:rsidRPr="00413D00">
        <w:t>κρ</w:t>
      </w:r>
      <w:r w:rsidRPr="004F0B87">
        <w:t>ί</w:t>
      </w:r>
      <w:r w:rsidRPr="00413D00">
        <w:t>σιν</w:t>
      </w:r>
      <w:r w:rsidRPr="009177F1">
        <w:rPr>
          <w:lang w:val="ru-RU"/>
        </w:rPr>
        <w:t xml:space="preserve"> </w:t>
      </w:r>
      <w:r w:rsidRPr="00413D00">
        <w:t>κρ</w:t>
      </w:r>
      <w:r w:rsidRPr="004F0B87">
        <w:t>ί</w:t>
      </w:r>
      <w:r w:rsidRPr="00413D00">
        <w:t>νειν</w:t>
      </w:r>
      <w:r w:rsidRPr="009177F1">
        <w:rPr>
          <w:rFonts w:ascii="KDRS" w:hAnsi="KDRS"/>
          <w:lang w:val="ru-RU"/>
        </w:rPr>
        <w:t xml:space="preserve">). (Быт. </w:t>
      </w:r>
      <w:r>
        <w:rPr>
          <w:rFonts w:ascii="KDRS" w:hAnsi="KDRS"/>
        </w:rPr>
        <w:t>XIX</w:t>
      </w:r>
      <w:r w:rsidRPr="009177F1">
        <w:rPr>
          <w:rFonts w:ascii="KDRS" w:hAnsi="KDRS"/>
          <w:lang w:val="ru-RU"/>
        </w:rPr>
        <w:t>, 9) Пятикн., 17</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в. [то же – Библ.Генн. 1499</w:t>
      </w:r>
      <w:r>
        <w:rPr>
          <w:rFonts w:ascii="KDRS" w:hAnsi="KDRS"/>
        </w:rPr>
        <w:t> </w:t>
      </w:r>
      <w:r w:rsidRPr="009177F1">
        <w:rPr>
          <w:rFonts w:ascii="KDRS" w:hAnsi="KDRS"/>
          <w:lang w:val="ru-RU"/>
        </w:rPr>
        <w:t>г.]. (1435): Учялъ нам</w:t>
      </w:r>
      <w:r w:rsidRPr="009177F1">
        <w:rPr>
          <w:lang w:val="ru-RU"/>
        </w:rPr>
        <w:t>ѣ</w:t>
      </w:r>
      <w:r w:rsidRPr="009177F1">
        <w:rPr>
          <w:rFonts w:ascii="KDRS" w:hAnsi="KDRS"/>
          <w:lang w:val="ru-RU"/>
        </w:rPr>
        <w:t>стникъ его [владыки Евфимия] суд судити не по псковскои пошлине, учялъ посужяти рукописаньа и рядници… а все то учялъ д</w:t>
      </w:r>
      <w:r w:rsidRPr="009177F1">
        <w:rPr>
          <w:lang w:val="ru-RU"/>
        </w:rPr>
        <w:t>ѣ</w:t>
      </w:r>
      <w:r w:rsidRPr="009177F1">
        <w:rPr>
          <w:rFonts w:ascii="KDRS" w:hAnsi="KDRS"/>
          <w:lang w:val="ru-RU"/>
        </w:rPr>
        <w:t>яти новину, а старину покинувъ. Псков.лет.</w:t>
      </w:r>
      <w:r>
        <w:rPr>
          <w:rFonts w:ascii="KDRS" w:hAnsi="KDRS"/>
        </w:rPr>
        <w:t> II</w:t>
      </w:r>
      <w:r w:rsidRPr="009177F1">
        <w:rPr>
          <w:rFonts w:ascii="KDRS" w:hAnsi="KDRS"/>
          <w:lang w:val="ru-RU"/>
        </w:rPr>
        <w:t xml:space="preserve">, 131. </w:t>
      </w:r>
      <w:r>
        <w:rPr>
          <w:rFonts w:ascii="KDRS" w:hAnsi="KDRS"/>
        </w:rPr>
        <w:t>XVI </w:t>
      </w:r>
      <w:r w:rsidRPr="009177F1">
        <w:rPr>
          <w:rFonts w:ascii="KDRS" w:hAnsi="KDRS"/>
          <w:lang w:val="ru-RU"/>
        </w:rPr>
        <w:t>в. Сей судъ судили судьи съежжие. А.феод.землевл.</w:t>
      </w:r>
      <w:r>
        <w:rPr>
          <w:rFonts w:ascii="KDRS" w:hAnsi="KDRS"/>
        </w:rPr>
        <w:t> I</w:t>
      </w:r>
      <w:r w:rsidRPr="009177F1">
        <w:rPr>
          <w:rFonts w:ascii="KDRS" w:hAnsi="KDRS"/>
          <w:lang w:val="ru-RU"/>
        </w:rPr>
        <w:t xml:space="preserve">, 97. </w:t>
      </w:r>
      <w:r>
        <w:rPr>
          <w:rFonts w:ascii="KDRS" w:hAnsi="KDRS"/>
        </w:rPr>
        <w:t>XVI </w:t>
      </w:r>
      <w:r w:rsidRPr="009177F1">
        <w:rPr>
          <w:rFonts w:ascii="KDRS" w:hAnsi="KDRS"/>
          <w:lang w:val="ru-RU"/>
        </w:rPr>
        <w:t>в. ~ 1462–1464</w:t>
      </w:r>
      <w:r>
        <w:rPr>
          <w:rFonts w:ascii="KDRS" w:hAnsi="KDRS"/>
        </w:rPr>
        <w:t> </w:t>
      </w:r>
      <w:r w:rsidRPr="009177F1">
        <w:rPr>
          <w:rFonts w:ascii="KDRS" w:hAnsi="KDRS"/>
          <w:lang w:val="ru-RU"/>
        </w:rPr>
        <w:t>гг.</w:t>
      </w:r>
      <w:r w:rsidRPr="009177F1">
        <w:rPr>
          <w:rFonts w:ascii="KDRS" w:hAnsi="KDRS"/>
          <w:spacing w:val="40"/>
          <w:lang w:val="ru-RU"/>
        </w:rPr>
        <w:t xml:space="preserve"> Судъ судьинъ </w:t>
      </w:r>
      <w:r w:rsidRPr="009177F1">
        <w:rPr>
          <w:rFonts w:ascii="KDRS" w:hAnsi="KDRS"/>
          <w:lang w:val="ru-RU"/>
        </w:rPr>
        <w:t xml:space="preserve">– </w:t>
      </w:r>
      <w:r w:rsidRPr="009177F1">
        <w:rPr>
          <w:rFonts w:ascii="KDRS" w:hAnsi="KDRS"/>
          <w:i/>
          <w:iCs/>
          <w:lang w:val="ru-RU"/>
        </w:rPr>
        <w:t>судопроизводство</w:t>
      </w:r>
      <w:r w:rsidRPr="009177F1">
        <w:rPr>
          <w:rFonts w:ascii="KDRS" w:hAnsi="KDRS"/>
          <w:lang w:val="ru-RU"/>
        </w:rPr>
        <w:t xml:space="preserve">, </w:t>
      </w:r>
      <w:r w:rsidRPr="009177F1">
        <w:rPr>
          <w:rFonts w:ascii="KDRS" w:hAnsi="KDRS"/>
          <w:i/>
          <w:iCs/>
          <w:lang w:val="ru-RU"/>
        </w:rPr>
        <w:t>проводимое судьей низшей инстанции</w:t>
      </w:r>
      <w:r w:rsidRPr="009177F1">
        <w:rPr>
          <w:rFonts w:ascii="KDRS" w:hAnsi="KDRS"/>
          <w:lang w:val="ru-RU"/>
        </w:rPr>
        <w:t>. Князю, и посаднику, и владычню наместнику судьина суд&lt;</w:t>
      </w:r>
      <w:r>
        <w:rPr>
          <w:rFonts w:ascii="KDRS" w:hAnsi="KDRS"/>
        </w:rPr>
        <w:t>a</w:t>
      </w:r>
      <w:r w:rsidRPr="009177F1">
        <w:rPr>
          <w:rFonts w:ascii="KDRS" w:hAnsi="KDRS"/>
          <w:lang w:val="ru-RU"/>
        </w:rPr>
        <w:t>&gt; не судити. Псков.суд.гр.</w:t>
      </w:r>
      <w:r w:rsidRPr="009177F1">
        <w:rPr>
          <w:rFonts w:ascii="KDRS" w:hAnsi="KDRS"/>
          <w:vertAlign w:val="superscript"/>
          <w:lang w:val="ru-RU"/>
        </w:rPr>
        <w:t>1</w:t>
      </w:r>
      <w:r w:rsidRPr="009177F1">
        <w:rPr>
          <w:rFonts w:ascii="KDRS" w:hAnsi="KDRS"/>
          <w:lang w:val="ru-RU"/>
        </w:rPr>
        <w:t xml:space="preserve">, 1.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w:t>
      </w:r>
      <w:r w:rsidRPr="009177F1">
        <w:rPr>
          <w:rFonts w:ascii="KDRS" w:hAnsi="KDRS"/>
          <w:spacing w:val="40"/>
          <w:lang w:val="ru-RU"/>
        </w:rPr>
        <w:t xml:space="preserve"> Судъ церковный </w:t>
      </w:r>
      <w:r w:rsidRPr="009177F1">
        <w:rPr>
          <w:rFonts w:ascii="KDRS" w:hAnsi="KDRS"/>
          <w:lang w:val="ru-RU"/>
        </w:rPr>
        <w:t xml:space="preserve">– </w:t>
      </w:r>
      <w:r w:rsidRPr="009177F1">
        <w:rPr>
          <w:rFonts w:ascii="KDRS" w:hAnsi="KDRS"/>
          <w:i/>
          <w:iCs/>
          <w:lang w:val="ru-RU"/>
        </w:rPr>
        <w:t>судопроизводство по делам</w:t>
      </w:r>
      <w:r w:rsidRPr="009177F1">
        <w:rPr>
          <w:rFonts w:ascii="KDRS" w:hAnsi="KDRS"/>
          <w:lang w:val="ru-RU"/>
        </w:rPr>
        <w:t xml:space="preserve">, </w:t>
      </w:r>
      <w:r w:rsidRPr="009177F1">
        <w:rPr>
          <w:rFonts w:ascii="KDRS" w:hAnsi="KDRS"/>
          <w:i/>
          <w:iCs/>
          <w:lang w:val="ru-RU"/>
        </w:rPr>
        <w:t>входящим в юрисдикцию церкви</w:t>
      </w:r>
      <w:r w:rsidRPr="009177F1">
        <w:rPr>
          <w:rFonts w:ascii="KDRS" w:hAnsi="KDRS"/>
          <w:lang w:val="ru-RU"/>
        </w:rPr>
        <w:t>. И своимъ тиуномъ приказываю ц(е)рк(о)внаго суда не обид</w:t>
      </w:r>
      <w:r w:rsidRPr="009177F1">
        <w:rPr>
          <w:lang w:val="ru-RU"/>
        </w:rPr>
        <w:t>ѣ</w:t>
      </w:r>
      <w:r w:rsidRPr="009177F1">
        <w:rPr>
          <w:rFonts w:ascii="KDRS" w:hAnsi="KDRS"/>
          <w:lang w:val="ru-RU"/>
        </w:rPr>
        <w:t>ти, ни судити безъ вл(а)д(ы)чня нам</w:t>
      </w:r>
      <w:r w:rsidRPr="009177F1">
        <w:rPr>
          <w:lang w:val="ru-RU"/>
        </w:rPr>
        <w:t>ѣ</w:t>
      </w:r>
      <w:r w:rsidRPr="009177F1">
        <w:rPr>
          <w:rFonts w:ascii="KDRS" w:hAnsi="KDRS"/>
          <w:lang w:val="ru-RU"/>
        </w:rPr>
        <w:t xml:space="preserve">стника. Княж.уставы, 23.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в.</w:t>
      </w:r>
    </w:p>
    <w:p w14:paraId="492A96BC"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11. </w:t>
      </w:r>
      <w:r w:rsidRPr="009177F1">
        <w:rPr>
          <w:rFonts w:ascii="KDRS" w:hAnsi="KDRS"/>
          <w:i/>
          <w:iCs/>
          <w:lang w:val="ru-RU"/>
        </w:rPr>
        <w:t>Право суда</w:t>
      </w:r>
      <w:r w:rsidRPr="009177F1">
        <w:rPr>
          <w:rFonts w:ascii="KDRS" w:hAnsi="KDRS"/>
          <w:lang w:val="ru-RU"/>
        </w:rPr>
        <w:t xml:space="preserve">, </w:t>
      </w:r>
      <w:r w:rsidRPr="009177F1">
        <w:rPr>
          <w:rFonts w:ascii="KDRS" w:hAnsi="KDRS"/>
          <w:i/>
          <w:iCs/>
          <w:lang w:val="ru-RU"/>
        </w:rPr>
        <w:t>судебная власть</w:t>
      </w:r>
      <w:r w:rsidRPr="009177F1">
        <w:rPr>
          <w:rFonts w:ascii="KDRS" w:hAnsi="KDRS"/>
          <w:lang w:val="ru-RU"/>
        </w:rPr>
        <w:t>. Оць</w:t>
      </w:r>
      <w:r w:rsidRPr="009177F1">
        <w:rPr>
          <w:lang w:val="ru-RU"/>
        </w:rPr>
        <w:t>҃</w:t>
      </w:r>
      <w:r w:rsidRPr="009177F1">
        <w:rPr>
          <w:rFonts w:ascii="KDRS" w:hAnsi="KDRS"/>
          <w:lang w:val="ru-RU"/>
        </w:rPr>
        <w:t xml:space="preserve"> бо не судить никомуже, нъ судъ вьсь дасть Сн</w:t>
      </w:r>
      <w:r w:rsidRPr="009177F1">
        <w:rPr>
          <w:lang w:val="ru-RU"/>
        </w:rPr>
        <w:t>҃</w:t>
      </w:r>
      <w:r w:rsidRPr="009177F1">
        <w:rPr>
          <w:rFonts w:ascii="KDRS" w:hAnsi="KDRS"/>
          <w:lang w:val="ru-RU"/>
        </w:rPr>
        <w:t>ови (</w:t>
      </w:r>
      <w:r w:rsidRPr="00413D00">
        <w:t>τ</w:t>
      </w:r>
      <w:r w:rsidRPr="004F0B87">
        <w:t>ὴ</w:t>
      </w:r>
      <w:r w:rsidRPr="00413D00">
        <w:t>ν</w:t>
      </w:r>
      <w:r w:rsidRPr="009177F1">
        <w:rPr>
          <w:lang w:val="ru-RU"/>
        </w:rPr>
        <w:t xml:space="preserve"> </w:t>
      </w:r>
      <w:r w:rsidRPr="00413D00">
        <w:t>κρ</w:t>
      </w:r>
      <w:r w:rsidRPr="004F0B87">
        <w:t>ί</w:t>
      </w:r>
      <w:r w:rsidRPr="00413D00">
        <w:t>σιν</w:t>
      </w:r>
      <w:r w:rsidRPr="009177F1">
        <w:rPr>
          <w:rFonts w:ascii="KDRS" w:hAnsi="KDRS"/>
          <w:lang w:val="ru-RU"/>
        </w:rPr>
        <w:t xml:space="preserve">). (Ио. </w:t>
      </w:r>
      <w:r>
        <w:rPr>
          <w:rFonts w:ascii="KDRS" w:hAnsi="KDRS"/>
        </w:rPr>
        <w:t>V</w:t>
      </w:r>
      <w:r w:rsidRPr="009177F1">
        <w:rPr>
          <w:rFonts w:ascii="KDRS" w:hAnsi="KDRS"/>
          <w:lang w:val="ru-RU"/>
        </w:rPr>
        <w:t xml:space="preserve">, 22) </w:t>
      </w:r>
      <w:r w:rsidRPr="009177F1">
        <w:rPr>
          <w:rFonts w:ascii="KDRS" w:hAnsi="KDRS"/>
          <w:caps/>
          <w:lang w:val="ru-RU"/>
        </w:rPr>
        <w:t>о</w:t>
      </w:r>
      <w:r w:rsidRPr="009177F1">
        <w:rPr>
          <w:rFonts w:ascii="KDRS" w:hAnsi="KDRS"/>
          <w:lang w:val="ru-RU"/>
        </w:rPr>
        <w:t>стр.ев., 13</w:t>
      </w:r>
      <w:r>
        <w:rPr>
          <w:rFonts w:ascii="KDRS" w:hAnsi="KDRS"/>
        </w:rPr>
        <w:t> </w:t>
      </w:r>
      <w:r w:rsidRPr="009177F1">
        <w:rPr>
          <w:rFonts w:ascii="KDRS" w:hAnsi="KDRS"/>
          <w:lang w:val="ru-RU"/>
        </w:rPr>
        <w:t>об. 1057</w:t>
      </w:r>
      <w:r>
        <w:rPr>
          <w:rFonts w:ascii="KDRS" w:hAnsi="KDRS"/>
        </w:rPr>
        <w:t> </w:t>
      </w:r>
      <w:r w:rsidRPr="009177F1">
        <w:rPr>
          <w:rFonts w:ascii="KDRS" w:hAnsi="KDRS"/>
          <w:lang w:val="ru-RU"/>
        </w:rPr>
        <w:t xml:space="preserve">г. </w:t>
      </w:r>
      <w:r w:rsidRPr="009177F1">
        <w:rPr>
          <w:lang w:val="ru-RU"/>
        </w:rPr>
        <w:t xml:space="preserve">(1204): </w:t>
      </w:r>
      <w:r w:rsidRPr="009177F1">
        <w:rPr>
          <w:rFonts w:ascii="KDRS" w:hAnsi="KDRS"/>
          <w:lang w:val="ru-RU"/>
        </w:rPr>
        <w:t>И власть собе разд</w:t>
      </w:r>
      <w:r w:rsidRPr="009177F1">
        <w:rPr>
          <w:lang w:val="ru-RU"/>
        </w:rPr>
        <w:t>ѣ</w:t>
      </w:r>
      <w:r w:rsidRPr="009177F1">
        <w:rPr>
          <w:rFonts w:ascii="KDRS" w:hAnsi="KDRS"/>
          <w:lang w:val="ru-RU"/>
        </w:rPr>
        <w:t>лиша: цс</w:t>
      </w:r>
      <w:r w:rsidRPr="009177F1">
        <w:rPr>
          <w:lang w:val="ru-RU"/>
        </w:rPr>
        <w:t>҃</w:t>
      </w:r>
      <w:r w:rsidRPr="009177F1">
        <w:rPr>
          <w:rFonts w:ascii="KDRS" w:hAnsi="KDRS"/>
          <w:lang w:val="ru-RU"/>
        </w:rPr>
        <w:t>рви град, а Маркосу судъ, а дужеви десятина. Новг.харат</w:t>
      </w:r>
      <w:r w:rsidRPr="009177F1">
        <w:rPr>
          <w:lang w:val="ru-RU"/>
        </w:rPr>
        <w:t>.</w:t>
      </w:r>
      <w:r w:rsidRPr="009177F1">
        <w:rPr>
          <w:rFonts w:ascii="KDRS" w:hAnsi="KDRS"/>
          <w:lang w:val="ru-RU"/>
        </w:rPr>
        <w:t xml:space="preserve">лет., 149. </w:t>
      </w:r>
      <w:r>
        <w:rPr>
          <w:rFonts w:ascii="KDRS" w:hAnsi="KDRS"/>
        </w:rPr>
        <w:t>X</w:t>
      </w:r>
      <w:r>
        <w:t>III</w:t>
      </w:r>
      <w:r>
        <w:rPr>
          <w:rFonts w:ascii="KDRS" w:hAnsi="KDRS"/>
        </w:rPr>
        <w:t> </w:t>
      </w:r>
      <w:r w:rsidRPr="009177F1">
        <w:rPr>
          <w:rFonts w:ascii="KDRS" w:hAnsi="KDRS"/>
          <w:lang w:val="ru-RU"/>
        </w:rPr>
        <w:t>в. Стм</w:t>
      </w:r>
      <w:r w:rsidRPr="009177F1">
        <w:rPr>
          <w:lang w:val="ru-RU"/>
        </w:rPr>
        <w:t>҃</w:t>
      </w:r>
      <w:r w:rsidRPr="009177F1">
        <w:rPr>
          <w:rFonts w:ascii="KDRS" w:hAnsi="KDRS"/>
          <w:lang w:val="ru-RU"/>
        </w:rPr>
        <w:t>ъ мчн</w:t>
      </w:r>
      <w:r w:rsidRPr="009177F1">
        <w:rPr>
          <w:lang w:val="ru-RU"/>
        </w:rPr>
        <w:t>҃</w:t>
      </w:r>
      <w:r w:rsidRPr="009177F1">
        <w:rPr>
          <w:rFonts w:ascii="KDRS" w:hAnsi="KDRS"/>
          <w:lang w:val="ru-RU"/>
        </w:rPr>
        <w:t>комъ мчн</w:t>
      </w:r>
      <w:r w:rsidRPr="009177F1">
        <w:rPr>
          <w:lang w:val="ru-RU"/>
        </w:rPr>
        <w:t>҃</w:t>
      </w:r>
      <w:r w:rsidRPr="009177F1">
        <w:rPr>
          <w:rFonts w:ascii="KDRS" w:hAnsi="KDRS"/>
          <w:lang w:val="ru-RU"/>
        </w:rPr>
        <w:t>ымъ Хса</w:t>
      </w:r>
      <w:r w:rsidRPr="009177F1">
        <w:rPr>
          <w:lang w:val="ru-RU"/>
        </w:rPr>
        <w:t>҃</w:t>
      </w:r>
      <w:r w:rsidRPr="009177F1">
        <w:rPr>
          <w:rFonts w:ascii="KDRS" w:hAnsi="KDRS"/>
          <w:lang w:val="ru-RU"/>
        </w:rPr>
        <w:t xml:space="preserve"> ради… данъ быс&lt;ть&gt; властъныи судъ, имьже Бжи</w:t>
      </w:r>
      <w:r w:rsidRPr="009177F1">
        <w:rPr>
          <w:lang w:val="ru-RU"/>
        </w:rPr>
        <w:t>҃</w:t>
      </w:r>
      <w:r w:rsidRPr="009177F1">
        <w:rPr>
          <w:rFonts w:ascii="KDRS" w:hAnsi="KDRS"/>
          <w:lang w:val="ru-RU"/>
        </w:rPr>
        <w:t>ю силу являюще судятъ д</w:t>
      </w:r>
      <w:r w:rsidRPr="009177F1">
        <w:rPr>
          <w:lang w:val="ru-RU"/>
        </w:rPr>
        <w:t>ѣ</w:t>
      </w:r>
      <w:r w:rsidRPr="009177F1">
        <w:rPr>
          <w:rFonts w:ascii="KDRS" w:hAnsi="KDRS"/>
          <w:lang w:val="ru-RU"/>
        </w:rPr>
        <w:t>мономъ (</w:t>
      </w:r>
      <w:r w:rsidRPr="00413D00">
        <w:t>κρ</w:t>
      </w:r>
      <w:r w:rsidRPr="00940A90">
        <w:t>ῖ</w:t>
      </w:r>
      <w:r w:rsidRPr="00413D00">
        <w:t>μα</w:t>
      </w:r>
      <w:r w:rsidRPr="009177F1">
        <w:rPr>
          <w:lang w:val="ru-RU"/>
        </w:rPr>
        <w:t xml:space="preserve"> </w:t>
      </w:r>
      <w:r w:rsidRPr="00413D00">
        <w:t>τουτ</w:t>
      </w:r>
      <w:r w:rsidRPr="00940A90">
        <w:t>έ</w:t>
      </w:r>
      <w:r w:rsidRPr="00413D00">
        <w:t>στιν</w:t>
      </w:r>
      <w:r w:rsidRPr="009177F1">
        <w:rPr>
          <w:lang w:val="ru-RU"/>
        </w:rPr>
        <w:t xml:space="preserve"> </w:t>
      </w:r>
      <w:r w:rsidRPr="00413D00">
        <w:t>ἐξουσ</w:t>
      </w:r>
      <w:r w:rsidRPr="004F0B87">
        <w:t>ί</w:t>
      </w:r>
      <w:r w:rsidRPr="00413D00">
        <w:t>α</w:t>
      </w:r>
      <w:r w:rsidRPr="009177F1">
        <w:rPr>
          <w:lang w:val="ru-RU"/>
        </w:rPr>
        <w:t xml:space="preserve"> </w:t>
      </w:r>
      <w:r w:rsidRPr="00413D00">
        <w:t>το</w:t>
      </w:r>
      <w:r w:rsidRPr="00940A90">
        <w:t>ῦ</w:t>
      </w:r>
      <w:r w:rsidRPr="009177F1">
        <w:rPr>
          <w:lang w:val="ru-RU"/>
        </w:rPr>
        <w:t xml:space="preserve"> </w:t>
      </w:r>
      <w:r w:rsidRPr="00413D00">
        <w:t>κρ</w:t>
      </w:r>
      <w:r w:rsidRPr="004F0B87">
        <w:t>ί</w:t>
      </w:r>
      <w:r w:rsidRPr="00413D00">
        <w:t>νειν</w:t>
      </w:r>
      <w:r w:rsidRPr="009177F1">
        <w:rPr>
          <w:rFonts w:ascii="KDRS" w:hAnsi="KDRS"/>
          <w:lang w:val="ru-RU"/>
        </w:rPr>
        <w:t xml:space="preserve">). (Откр. </w:t>
      </w:r>
      <w:r>
        <w:rPr>
          <w:rFonts w:ascii="KDRS" w:hAnsi="KDRS"/>
        </w:rPr>
        <w:t>XX</w:t>
      </w:r>
      <w:r w:rsidRPr="009177F1">
        <w:rPr>
          <w:rFonts w:ascii="KDRS" w:hAnsi="KDRS"/>
          <w:lang w:val="ru-RU"/>
        </w:rPr>
        <w:t>,</w:t>
      </w:r>
      <w:r w:rsidRPr="009177F1">
        <w:rPr>
          <w:lang w:val="ru-RU"/>
        </w:rPr>
        <w:t xml:space="preserve"> 4, толк.</w:t>
      </w:r>
      <w:r w:rsidRPr="009177F1">
        <w:rPr>
          <w:rFonts w:ascii="KDRS" w:hAnsi="KDRS"/>
          <w:lang w:val="ru-RU"/>
        </w:rPr>
        <w:t xml:space="preserve">) Апокал., 91. </w:t>
      </w:r>
      <w:r>
        <w:rPr>
          <w:rFonts w:ascii="KDRS" w:hAnsi="KDRS"/>
        </w:rPr>
        <w:t>XIII </w:t>
      </w:r>
      <w:r w:rsidRPr="009177F1">
        <w:rPr>
          <w:rFonts w:ascii="KDRS" w:hAnsi="KDRS"/>
          <w:lang w:val="ru-RU"/>
        </w:rPr>
        <w:t>в.</w:t>
      </w:r>
      <w:r w:rsidRPr="009177F1">
        <w:rPr>
          <w:rFonts w:ascii="KDRS" w:hAnsi="KDRS"/>
          <w:spacing w:val="40"/>
          <w:lang w:val="ru-RU"/>
        </w:rPr>
        <w:t xml:space="preserve"> </w:t>
      </w:r>
      <w:r w:rsidRPr="009177F1">
        <w:rPr>
          <w:rFonts w:ascii="KDRS" w:hAnsi="KDRS"/>
          <w:lang w:val="ru-RU"/>
        </w:rPr>
        <w:t>А в котором городе два намесника или на волосте два судьи, а суд у них не в розделе, ино им имати пошлин</w:t>
      </w:r>
      <w:r w:rsidRPr="009177F1">
        <w:rPr>
          <w:lang w:val="ru-RU"/>
        </w:rPr>
        <w:t>&lt;</w:t>
      </w:r>
      <w:r w:rsidRPr="009177F1">
        <w:rPr>
          <w:rFonts w:ascii="KDRS" w:hAnsi="KDRS"/>
          <w:lang w:val="ru-RU"/>
        </w:rPr>
        <w:t>ы</w:t>
      </w:r>
      <w:r w:rsidRPr="009177F1">
        <w:rPr>
          <w:lang w:val="ru-RU"/>
        </w:rPr>
        <w:t>&gt;</w:t>
      </w:r>
      <w:r w:rsidRPr="009177F1">
        <w:rPr>
          <w:rFonts w:ascii="KDRS" w:hAnsi="KDRS"/>
          <w:lang w:val="ru-RU"/>
        </w:rPr>
        <w:t xml:space="preserve"> по списку обем</w:t>
      </w:r>
      <w:r w:rsidRPr="009177F1">
        <w:rPr>
          <w:lang w:val="ru-RU"/>
        </w:rPr>
        <w:t>&lt;</w:t>
      </w:r>
      <w:r w:rsidRPr="009177F1">
        <w:rPr>
          <w:rFonts w:ascii="KDRS" w:hAnsi="KDRS"/>
          <w:lang w:val="ru-RU"/>
        </w:rPr>
        <w:t>а</w:t>
      </w:r>
      <w:r w:rsidRPr="009177F1">
        <w:rPr>
          <w:lang w:val="ru-RU"/>
        </w:rPr>
        <w:t>&gt;</w:t>
      </w:r>
      <w:r w:rsidRPr="009177F1">
        <w:rPr>
          <w:rFonts w:ascii="KDRS" w:hAnsi="KDRS"/>
          <w:lang w:val="ru-RU"/>
        </w:rPr>
        <w:t xml:space="preserve"> за один человек… а которые городы у них в розделе, или волости, и случитца у них суд смесной, ино им имати пошлины одне, а делити пополам. Суд.Фед.Ив.(пр.), 397. 1589</w:t>
      </w:r>
      <w:r>
        <w:rPr>
          <w:rFonts w:ascii="KDRS" w:hAnsi="KDRS"/>
        </w:rPr>
        <w:t> </w:t>
      </w:r>
      <w:r w:rsidRPr="009177F1">
        <w:rPr>
          <w:rFonts w:ascii="KDRS" w:hAnsi="KDRS"/>
          <w:lang w:val="ru-RU"/>
        </w:rPr>
        <w:t>г. А онъ воевода на Устюг</w:t>
      </w:r>
      <w:r w:rsidRPr="009177F1">
        <w:rPr>
          <w:lang w:val="ru-RU"/>
        </w:rPr>
        <w:t>ѣ</w:t>
      </w:r>
      <w:r w:rsidRPr="009177F1">
        <w:rPr>
          <w:rFonts w:ascii="KDRS" w:hAnsi="KDRS"/>
          <w:lang w:val="ru-RU"/>
        </w:rPr>
        <w:t xml:space="preserve"> Великомъ противъ вашего великихъ государей указу и грамотъ чинитъ противность, во многие моего суда въ д</w:t>
      </w:r>
      <w:r w:rsidRPr="009177F1">
        <w:rPr>
          <w:lang w:val="ru-RU"/>
        </w:rPr>
        <w:t>ѣ</w:t>
      </w:r>
      <w:r w:rsidRPr="009177F1">
        <w:rPr>
          <w:rFonts w:ascii="KDRS" w:hAnsi="KDRS"/>
          <w:lang w:val="ru-RU"/>
        </w:rPr>
        <w:t>ла вступаетца. ДАИ</w:t>
      </w:r>
      <w:r>
        <w:rPr>
          <w:rFonts w:ascii="KDRS" w:hAnsi="KDRS"/>
        </w:rPr>
        <w:t> </w:t>
      </w:r>
      <w:r w:rsidRPr="009177F1">
        <w:rPr>
          <w:rFonts w:ascii="KDRS" w:hAnsi="KDRS"/>
          <w:lang w:val="ru-RU"/>
        </w:rPr>
        <w:t>Х, 447. 1683</w:t>
      </w:r>
      <w:r>
        <w:rPr>
          <w:rFonts w:ascii="KDRS" w:hAnsi="KDRS"/>
        </w:rPr>
        <w:t> </w:t>
      </w:r>
      <w:r w:rsidRPr="009177F1">
        <w:rPr>
          <w:rFonts w:ascii="KDRS" w:hAnsi="KDRS"/>
          <w:lang w:val="ru-RU"/>
        </w:rPr>
        <w:t>г.</w:t>
      </w:r>
      <w:r w:rsidRPr="009177F1">
        <w:rPr>
          <w:rFonts w:ascii="KDRS" w:hAnsi="KDRS"/>
          <w:spacing w:val="40"/>
          <w:lang w:val="ru-RU"/>
        </w:rPr>
        <w:t xml:space="preserve"> Судъ боярский </w:t>
      </w:r>
      <w:r w:rsidRPr="009177F1">
        <w:rPr>
          <w:rFonts w:ascii="KDRS" w:hAnsi="KDRS"/>
          <w:lang w:val="ru-RU"/>
        </w:rPr>
        <w:t xml:space="preserve">– </w:t>
      </w:r>
      <w:r w:rsidRPr="009177F1">
        <w:rPr>
          <w:rFonts w:ascii="KDRS" w:hAnsi="KDRS"/>
          <w:i/>
          <w:iCs/>
          <w:lang w:val="ru-RU"/>
        </w:rPr>
        <w:t>право суда наместника на территории</w:t>
      </w:r>
      <w:r w:rsidRPr="009177F1">
        <w:rPr>
          <w:rFonts w:ascii="KDRS" w:hAnsi="KDRS"/>
          <w:lang w:val="ru-RU"/>
        </w:rPr>
        <w:t xml:space="preserve">, </w:t>
      </w:r>
      <w:r w:rsidRPr="009177F1">
        <w:rPr>
          <w:rFonts w:ascii="KDRS" w:hAnsi="KDRS"/>
          <w:i/>
          <w:iCs/>
          <w:lang w:val="ru-RU"/>
        </w:rPr>
        <w:t xml:space="preserve">данной </w:t>
      </w:r>
      <w:r w:rsidRPr="009177F1">
        <w:rPr>
          <w:rFonts w:ascii="KDRS" w:hAnsi="KDRS"/>
          <w:i/>
          <w:iCs/>
          <w:lang w:val="ru-RU"/>
        </w:rPr>
        <w:lastRenderedPageBreak/>
        <w:t>ему в кормление</w:t>
      </w:r>
      <w:r w:rsidRPr="009177F1">
        <w:rPr>
          <w:rFonts w:ascii="KDRS" w:hAnsi="KDRS"/>
          <w:lang w:val="ru-RU"/>
        </w:rPr>
        <w:t>. А бояром или детем боярским, за которыми кормления с судом с боярским, имуть судити, а на суде у них быти дворьскому, и старосте</w:t>
      </w:r>
      <w:r w:rsidRPr="009177F1">
        <w:rPr>
          <w:lang w:val="ru-RU"/>
        </w:rPr>
        <w:t>,</w:t>
      </w:r>
      <w:r w:rsidRPr="009177F1">
        <w:rPr>
          <w:rFonts w:ascii="KDRS" w:hAnsi="KDRS"/>
          <w:lang w:val="ru-RU"/>
        </w:rPr>
        <w:t xml:space="preserve"> и лутчимь людем. Суд.Ив.</w:t>
      </w:r>
      <w:r>
        <w:rPr>
          <w:rFonts w:ascii="KDRS" w:hAnsi="KDRS"/>
        </w:rPr>
        <w:t>III</w:t>
      </w:r>
      <w:r w:rsidRPr="009177F1">
        <w:rPr>
          <w:rFonts w:ascii="KDRS" w:hAnsi="KDRS"/>
          <w:lang w:val="ru-RU"/>
        </w:rPr>
        <w:t>, 24. 1497</w:t>
      </w:r>
      <w:r>
        <w:rPr>
          <w:rFonts w:ascii="KDRS" w:hAnsi="KDRS"/>
        </w:rPr>
        <w:t> </w:t>
      </w:r>
      <w:r w:rsidRPr="009177F1">
        <w:rPr>
          <w:rFonts w:ascii="KDRS" w:hAnsi="KDRS"/>
          <w:lang w:val="ru-RU"/>
        </w:rPr>
        <w:t>г. А от правой грамоты имати боярину или сыну боярьскому, за которым кормленья с судом с боярьским, с рубля по полутретья алтына от печати, то ему и с тиуном. Там же, 25.</w:t>
      </w:r>
      <w:r w:rsidRPr="009177F1">
        <w:rPr>
          <w:rFonts w:ascii="KDRS" w:hAnsi="KDRS"/>
          <w:spacing w:val="40"/>
          <w:lang w:val="ru-RU"/>
        </w:rPr>
        <w:t xml:space="preserve"> Судъ владычень –</w:t>
      </w:r>
      <w:r w:rsidRPr="009177F1">
        <w:rPr>
          <w:rFonts w:ascii="KDRS" w:hAnsi="KDRS"/>
          <w:lang w:val="ru-RU"/>
        </w:rPr>
        <w:t xml:space="preserve"> </w:t>
      </w:r>
      <w:r w:rsidRPr="009177F1">
        <w:rPr>
          <w:rFonts w:ascii="KDRS" w:hAnsi="KDRS"/>
          <w:i/>
          <w:iCs/>
          <w:lang w:val="ru-RU"/>
        </w:rPr>
        <w:t xml:space="preserve">судебная компетенция епископа </w:t>
      </w:r>
      <w:r w:rsidRPr="009177F1">
        <w:rPr>
          <w:rFonts w:ascii="KDRS" w:hAnsi="KDRS"/>
          <w:lang w:val="ru-RU"/>
        </w:rPr>
        <w:t>(</w:t>
      </w:r>
      <w:r w:rsidRPr="009177F1">
        <w:rPr>
          <w:rFonts w:ascii="KDRS" w:hAnsi="KDRS"/>
          <w:i/>
          <w:iCs/>
          <w:lang w:val="ru-RU"/>
        </w:rPr>
        <w:t>архиепископа</w:t>
      </w:r>
      <w:r w:rsidRPr="009177F1">
        <w:rPr>
          <w:rFonts w:ascii="KDRS" w:hAnsi="KDRS"/>
          <w:lang w:val="ru-RU"/>
        </w:rPr>
        <w:t xml:space="preserve">, </w:t>
      </w:r>
      <w:r w:rsidRPr="009177F1">
        <w:rPr>
          <w:rFonts w:ascii="KDRS" w:hAnsi="KDRS"/>
          <w:i/>
          <w:iCs/>
          <w:lang w:val="ru-RU"/>
        </w:rPr>
        <w:t>митрополита</w:t>
      </w:r>
      <w:r w:rsidRPr="009177F1">
        <w:rPr>
          <w:rFonts w:ascii="KDRS" w:hAnsi="KDRS"/>
          <w:lang w:val="ru-RU"/>
        </w:rPr>
        <w:t>). А меж вл(а)д(ы)чних людеи вл(а)д(ы)ч(е)нь суд. Дух. и дог.гр., 336. 1496</w:t>
      </w:r>
      <w:r>
        <w:rPr>
          <w:rFonts w:ascii="KDRS" w:hAnsi="KDRS"/>
        </w:rPr>
        <w:t> </w:t>
      </w:r>
      <w:r w:rsidRPr="009177F1">
        <w:rPr>
          <w:rFonts w:ascii="KDRS" w:hAnsi="KDRS"/>
          <w:lang w:val="ru-RU"/>
        </w:rPr>
        <w:t>г. (1437): И на зим</w:t>
      </w:r>
      <w:r w:rsidRPr="009177F1">
        <w:rPr>
          <w:lang w:val="ru-RU"/>
        </w:rPr>
        <w:t>ѣ</w:t>
      </w:r>
      <w:r w:rsidRPr="009177F1">
        <w:rPr>
          <w:rFonts w:ascii="KDRS" w:hAnsi="KDRS"/>
          <w:lang w:val="ru-RU"/>
        </w:rPr>
        <w:t xml:space="preserve"> поиха митрополит въ Пьсковъ (и) къ Цесарю-граду, и во Пьсков</w:t>
      </w:r>
      <w:r w:rsidRPr="009177F1">
        <w:rPr>
          <w:lang w:val="ru-RU"/>
        </w:rPr>
        <w:t>ѣ</w:t>
      </w:r>
      <w:r w:rsidRPr="009177F1">
        <w:rPr>
          <w:rFonts w:ascii="KDRS" w:hAnsi="KDRS"/>
          <w:lang w:val="ru-RU"/>
        </w:rPr>
        <w:t xml:space="preserve"> постави имъ анхимандрита Геласья и дасть ему суд владыченъ и вси пошлины. Новг.</w:t>
      </w:r>
      <w:r>
        <w:rPr>
          <w:rFonts w:ascii="KDRS" w:hAnsi="KDRS"/>
        </w:rPr>
        <w:t> I</w:t>
      </w:r>
      <w:r w:rsidRPr="009177F1">
        <w:rPr>
          <w:rFonts w:ascii="KDRS" w:hAnsi="KDRS"/>
          <w:lang w:val="ru-RU"/>
        </w:rPr>
        <w:t xml:space="preserve"> лет.(Н.), 419. </w:t>
      </w:r>
      <w:r>
        <w:rPr>
          <w:rFonts w:ascii="KDRS" w:hAnsi="KDRS"/>
        </w:rPr>
        <w:t>XV </w:t>
      </w:r>
      <w:r w:rsidRPr="009177F1">
        <w:rPr>
          <w:rFonts w:ascii="KDRS" w:hAnsi="KDRS"/>
          <w:lang w:val="ru-RU"/>
        </w:rPr>
        <w:t>в.</w:t>
      </w:r>
      <w:r w:rsidRPr="009177F1">
        <w:rPr>
          <w:rFonts w:ascii="KDRS" w:hAnsi="KDRS"/>
          <w:spacing w:val="40"/>
          <w:lang w:val="ru-RU"/>
        </w:rPr>
        <w:t xml:space="preserve"> Судъ волостелинъ </w:t>
      </w:r>
      <w:r w:rsidRPr="009177F1">
        <w:rPr>
          <w:rFonts w:ascii="KDRS" w:hAnsi="KDRS"/>
          <w:lang w:val="ru-RU"/>
        </w:rPr>
        <w:t xml:space="preserve">– </w:t>
      </w:r>
      <w:r w:rsidRPr="009177F1">
        <w:rPr>
          <w:rFonts w:ascii="KDRS" w:hAnsi="KDRS"/>
          <w:i/>
          <w:iCs/>
          <w:lang w:val="ru-RU"/>
        </w:rPr>
        <w:t xml:space="preserve">право суда управителя волости </w:t>
      </w:r>
      <w:r w:rsidRPr="009177F1">
        <w:rPr>
          <w:rFonts w:ascii="KDRS" w:hAnsi="KDRS"/>
          <w:lang w:val="ru-RU"/>
        </w:rPr>
        <w:t>(</w:t>
      </w:r>
      <w:r w:rsidRPr="009177F1">
        <w:rPr>
          <w:rFonts w:ascii="KDRS" w:hAnsi="KDRS"/>
          <w:i/>
          <w:iCs/>
          <w:lang w:val="ru-RU"/>
        </w:rPr>
        <w:t>волостеля</w:t>
      </w:r>
      <w:r w:rsidRPr="009177F1">
        <w:rPr>
          <w:rFonts w:ascii="KDRS" w:hAnsi="KDRS"/>
          <w:lang w:val="ru-RU"/>
        </w:rPr>
        <w:t>)</w:t>
      </w:r>
      <w:r w:rsidRPr="009177F1">
        <w:rPr>
          <w:rFonts w:ascii="KDRS" w:hAnsi="KDRS"/>
          <w:i/>
          <w:iCs/>
          <w:lang w:val="ru-RU"/>
        </w:rPr>
        <w:t xml:space="preserve"> на ее территории</w:t>
      </w:r>
      <w:r w:rsidRPr="009177F1">
        <w:rPr>
          <w:rFonts w:ascii="KDRS" w:hAnsi="KDRS"/>
          <w:lang w:val="ru-RU"/>
        </w:rPr>
        <w:t>. Устюжны Жел</w:t>
      </w:r>
      <w:r w:rsidRPr="009177F1">
        <w:rPr>
          <w:lang w:val="ru-RU"/>
        </w:rPr>
        <w:t>ѣ</w:t>
      </w:r>
      <w:r w:rsidRPr="009177F1">
        <w:rPr>
          <w:rFonts w:ascii="KDRS" w:hAnsi="KDRS"/>
          <w:lang w:val="ru-RU"/>
        </w:rPr>
        <w:t>зные посадские люди, старосты и ц</w:t>
      </w:r>
      <w:r w:rsidRPr="009177F1">
        <w:rPr>
          <w:lang w:val="ru-RU"/>
        </w:rPr>
        <w:t>ѣ</w:t>
      </w:r>
      <w:r w:rsidRPr="009177F1">
        <w:rPr>
          <w:rFonts w:ascii="KDRS" w:hAnsi="KDRS"/>
          <w:lang w:val="ru-RU"/>
        </w:rPr>
        <w:t>ловал&lt;ь&gt;ники и сотские и десятские и вс</w:t>
      </w:r>
      <w:r w:rsidRPr="009177F1">
        <w:rPr>
          <w:lang w:val="ru-RU"/>
        </w:rPr>
        <w:t>ѣ</w:t>
      </w:r>
      <w:r w:rsidRPr="009177F1">
        <w:rPr>
          <w:rFonts w:ascii="KDRS" w:hAnsi="KDRS"/>
          <w:lang w:val="ru-RU"/>
        </w:rPr>
        <w:t xml:space="preserve"> крестьяне лутчие и середние и молодчие люди отъ волостелина суда и отъ его пошлинныхъ людей отставлены. ААЭ</w:t>
      </w:r>
      <w:r>
        <w:rPr>
          <w:rFonts w:ascii="KDRS" w:hAnsi="KDRS"/>
        </w:rPr>
        <w:t> III</w:t>
      </w:r>
      <w:r w:rsidRPr="009177F1">
        <w:rPr>
          <w:rFonts w:ascii="KDRS" w:hAnsi="KDRS"/>
          <w:lang w:val="ru-RU"/>
        </w:rPr>
        <w:t>, 73. 1614</w:t>
      </w:r>
      <w:r>
        <w:rPr>
          <w:rFonts w:ascii="KDRS" w:hAnsi="KDRS"/>
        </w:rPr>
        <w:t> </w:t>
      </w:r>
      <w:r w:rsidRPr="009177F1">
        <w:rPr>
          <w:rFonts w:ascii="KDRS" w:hAnsi="KDRS"/>
          <w:lang w:val="ru-RU"/>
        </w:rPr>
        <w:t>г.</w:t>
      </w:r>
      <w:r w:rsidRPr="009177F1">
        <w:rPr>
          <w:rFonts w:ascii="KDRS" w:hAnsi="KDRS"/>
          <w:spacing w:val="40"/>
          <w:lang w:val="ru-RU"/>
        </w:rPr>
        <w:t xml:space="preserve"> Судъ дворцовый </w:t>
      </w:r>
      <w:r w:rsidRPr="009177F1">
        <w:rPr>
          <w:rFonts w:ascii="KDRS" w:hAnsi="KDRS"/>
          <w:lang w:val="ru-RU"/>
        </w:rPr>
        <w:t xml:space="preserve">– </w:t>
      </w:r>
      <w:r w:rsidRPr="009177F1">
        <w:rPr>
          <w:rFonts w:ascii="KDRS" w:hAnsi="KDRS"/>
          <w:i/>
          <w:iCs/>
          <w:lang w:val="ru-RU"/>
        </w:rPr>
        <w:t>судебная компетенция приказа Большого дворца</w:t>
      </w:r>
      <w:r w:rsidRPr="009177F1">
        <w:rPr>
          <w:rFonts w:ascii="KDRS" w:hAnsi="KDRS"/>
          <w:lang w:val="ru-RU"/>
        </w:rPr>
        <w:t>. За городомъ за Деревенымъ в Прускомъ Заполье огородники, судъ дворцовой. Новг.п.кн.</w:t>
      </w:r>
      <w:r>
        <w:rPr>
          <w:rFonts w:ascii="KDRS" w:hAnsi="KDRS"/>
        </w:rPr>
        <w:t> I</w:t>
      </w:r>
      <w:r w:rsidRPr="009177F1">
        <w:rPr>
          <w:rFonts w:ascii="KDRS" w:hAnsi="KDRS"/>
          <w:lang w:val="ru-RU"/>
        </w:rPr>
        <w:t>, 145. 1584</w:t>
      </w:r>
      <w:r>
        <w:rPr>
          <w:rFonts w:ascii="KDRS" w:hAnsi="KDRS"/>
        </w:rPr>
        <w:t> </w:t>
      </w:r>
      <w:r w:rsidRPr="009177F1">
        <w:rPr>
          <w:rFonts w:ascii="KDRS" w:hAnsi="KDRS"/>
          <w:lang w:val="ru-RU"/>
        </w:rPr>
        <w:t>г.</w:t>
      </w:r>
      <w:r w:rsidRPr="009177F1">
        <w:rPr>
          <w:rFonts w:ascii="KDRS" w:hAnsi="KDRS"/>
          <w:spacing w:val="40"/>
          <w:lang w:val="ru-RU"/>
        </w:rPr>
        <w:t xml:space="preserve"> Судъ епископский </w:t>
      </w:r>
      <w:r w:rsidRPr="009177F1">
        <w:rPr>
          <w:rFonts w:ascii="KDRS" w:hAnsi="KDRS"/>
          <w:lang w:val="ru-RU"/>
        </w:rPr>
        <w:t xml:space="preserve">– </w:t>
      </w:r>
      <w:r w:rsidRPr="009177F1">
        <w:rPr>
          <w:rFonts w:ascii="KDRS" w:hAnsi="KDRS"/>
          <w:i/>
          <w:iCs/>
          <w:lang w:val="ru-RU"/>
        </w:rPr>
        <w:t>судебная компетенция епископа</w:t>
      </w:r>
      <w:r w:rsidRPr="009177F1">
        <w:rPr>
          <w:rFonts w:ascii="KDRS" w:hAnsi="KDRS"/>
          <w:lang w:val="ru-RU"/>
        </w:rPr>
        <w:t xml:space="preserve">. Браку всякого сана людеи да не дерзнетъ никто судити, ниже разводити от мирских властелеи... Сии бо суд ест&lt;ь&gt; епископъскии. Княж.уставы, 137. </w:t>
      </w:r>
      <w:r>
        <w:rPr>
          <w:rFonts w:ascii="KDRS" w:hAnsi="KDRS"/>
        </w:rPr>
        <w:t>XVI </w:t>
      </w:r>
      <w:r w:rsidRPr="009177F1">
        <w:rPr>
          <w:rFonts w:ascii="KDRS" w:hAnsi="KDRS"/>
          <w:lang w:val="ru-RU"/>
        </w:rPr>
        <w:t>в.</w:t>
      </w:r>
      <w:r w:rsidRPr="009177F1">
        <w:rPr>
          <w:rFonts w:ascii="KDRS" w:hAnsi="KDRS"/>
          <w:spacing w:val="40"/>
          <w:lang w:val="ru-RU"/>
        </w:rPr>
        <w:t xml:space="preserve"> Судъ земский </w:t>
      </w:r>
      <w:r w:rsidRPr="009177F1">
        <w:rPr>
          <w:rFonts w:ascii="KDRS" w:hAnsi="KDRS"/>
          <w:lang w:val="ru-RU"/>
        </w:rPr>
        <w:t xml:space="preserve">– </w:t>
      </w:r>
      <w:r w:rsidRPr="009177F1">
        <w:rPr>
          <w:rFonts w:ascii="KDRS" w:hAnsi="KDRS"/>
          <w:i/>
          <w:iCs/>
          <w:lang w:val="ru-RU"/>
        </w:rPr>
        <w:t>право суда земских выборных судей</w:t>
      </w:r>
      <w:r w:rsidRPr="009177F1">
        <w:rPr>
          <w:rFonts w:ascii="KDRS" w:hAnsi="KDRS"/>
          <w:lang w:val="ru-RU"/>
        </w:rPr>
        <w:t>. Государевъ стольник... приехав в Торопец на воеводство, отнял у нас, посадцких людишек, земской суд и вел</w:t>
      </w:r>
      <w:r w:rsidRPr="009177F1">
        <w:rPr>
          <w:lang w:val="ru-RU"/>
        </w:rPr>
        <w:t>ѣ</w:t>
      </w:r>
      <w:r w:rsidRPr="009177F1">
        <w:rPr>
          <w:rFonts w:ascii="KDRS" w:hAnsi="KDRS"/>
          <w:lang w:val="ru-RU"/>
        </w:rPr>
        <w:t>л нас судити судьямъ. Столб.Печ.пр., 95. 1613</w:t>
      </w:r>
      <w:r>
        <w:rPr>
          <w:rFonts w:ascii="KDRS" w:hAnsi="KDRS"/>
        </w:rPr>
        <w:t> </w:t>
      </w:r>
      <w:r w:rsidRPr="009177F1">
        <w:rPr>
          <w:rFonts w:ascii="KDRS" w:hAnsi="KDRS"/>
          <w:lang w:val="ru-RU"/>
        </w:rPr>
        <w:t>г.</w:t>
      </w:r>
      <w:r w:rsidRPr="009177F1">
        <w:rPr>
          <w:rFonts w:ascii="KDRS" w:hAnsi="KDRS"/>
          <w:spacing w:val="40"/>
          <w:lang w:val="ru-RU"/>
        </w:rPr>
        <w:t xml:space="preserve"> Судъ княжь, княжеский </w:t>
      </w:r>
      <w:r w:rsidRPr="009177F1">
        <w:rPr>
          <w:rFonts w:ascii="KDRS" w:hAnsi="KDRS"/>
          <w:lang w:val="ru-RU"/>
        </w:rPr>
        <w:t xml:space="preserve">– </w:t>
      </w:r>
      <w:r w:rsidRPr="009177F1">
        <w:rPr>
          <w:rFonts w:ascii="KDRS" w:hAnsi="KDRS"/>
          <w:i/>
          <w:iCs/>
          <w:lang w:val="ru-RU"/>
        </w:rPr>
        <w:t>судебная компетенция князя</w:t>
      </w:r>
      <w:r w:rsidRPr="009177F1">
        <w:rPr>
          <w:rFonts w:ascii="KDRS" w:hAnsi="KDRS"/>
          <w:lang w:val="ru-RU"/>
        </w:rPr>
        <w:t xml:space="preserve">. Аще буд(у)ть холопи татье, судъ княжь. Правда Рус.(пр.), 109.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в. В т</w:t>
      </w:r>
      <w:r w:rsidRPr="009177F1">
        <w:rPr>
          <w:lang w:val="ru-RU"/>
        </w:rPr>
        <w:t>ѣ</w:t>
      </w:r>
      <w:r w:rsidRPr="009177F1">
        <w:rPr>
          <w:rFonts w:ascii="KDRS" w:hAnsi="KDRS"/>
          <w:lang w:val="ru-RU"/>
        </w:rPr>
        <w:t xml:space="preserve"> ся пустоши игумен съ брат(ь)ею не въступают, да оприсно и суда, судъ княже(скии). Дух. и дог.гр., 178. 1451</w:t>
      </w:r>
      <w:r>
        <w:rPr>
          <w:rFonts w:ascii="KDRS" w:hAnsi="KDRS"/>
        </w:rPr>
        <w:t> </w:t>
      </w:r>
      <w:r w:rsidRPr="009177F1">
        <w:rPr>
          <w:rFonts w:ascii="KDRS" w:hAnsi="KDRS"/>
          <w:lang w:val="ru-RU"/>
        </w:rPr>
        <w:t>г. Ож&lt;е&gt; клет&lt;ь&gt; покрадут за зомком… или скота украдаютъ или с</w:t>
      </w:r>
      <w:r w:rsidRPr="009177F1">
        <w:rPr>
          <w:lang w:val="ru-RU"/>
        </w:rPr>
        <w:t>ѣ</w:t>
      </w:r>
      <w:r w:rsidRPr="009177F1">
        <w:rPr>
          <w:rFonts w:ascii="KDRS" w:hAnsi="KDRS"/>
          <w:lang w:val="ru-RU"/>
        </w:rPr>
        <w:t xml:space="preserve">но сверху стога имат&lt;ь&gt;, то все суд княжои, а продажи </w:t>
      </w:r>
      <w:r w:rsidRPr="009177F1">
        <w:rPr>
          <w:rFonts w:ascii="KDRS" w:hAnsi="KDRS"/>
          <w:vertAlign w:val="superscript"/>
          <w:lang w:val="ru-RU"/>
        </w:rPr>
        <w:t>.</w:t>
      </w:r>
      <w:r w:rsidRPr="00413D00">
        <w:rPr>
          <w:sz w:val="24"/>
          <w:szCs w:val="24"/>
        </w:rPr>
        <w:t>θ</w:t>
      </w:r>
      <w:r w:rsidRPr="009177F1">
        <w:rPr>
          <w:lang w:val="ru-RU"/>
        </w:rPr>
        <w:t>҃</w:t>
      </w:r>
      <w:r w:rsidRPr="009177F1">
        <w:rPr>
          <w:rFonts w:ascii="KDRS" w:hAnsi="KDRS"/>
          <w:vertAlign w:val="superscript"/>
          <w:lang w:val="ru-RU"/>
        </w:rPr>
        <w:t>.</w:t>
      </w:r>
      <w:r w:rsidRPr="009177F1">
        <w:rPr>
          <w:rFonts w:ascii="KDRS" w:hAnsi="KDRS"/>
          <w:lang w:val="ru-RU"/>
        </w:rPr>
        <w:t xml:space="preserve"> денег. Псков.суд.гр., 1.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w:t>
      </w:r>
      <w:r w:rsidRPr="009177F1">
        <w:rPr>
          <w:rFonts w:ascii="KDRS" w:hAnsi="KDRS"/>
          <w:spacing w:val="40"/>
          <w:lang w:val="ru-RU"/>
        </w:rPr>
        <w:t xml:space="preserve"> Судъ конюшенный </w:t>
      </w:r>
      <w:r w:rsidRPr="009177F1">
        <w:rPr>
          <w:rFonts w:ascii="KDRS" w:hAnsi="KDRS"/>
          <w:lang w:val="ru-RU"/>
        </w:rPr>
        <w:t xml:space="preserve">– </w:t>
      </w:r>
      <w:r w:rsidRPr="009177F1">
        <w:rPr>
          <w:rFonts w:ascii="KDRS" w:hAnsi="KDRS"/>
          <w:i/>
          <w:iCs/>
          <w:lang w:val="ru-RU"/>
        </w:rPr>
        <w:t>судебная компетенция Конюшенного приказа</w:t>
      </w:r>
      <w:r w:rsidRPr="009177F1">
        <w:rPr>
          <w:rFonts w:ascii="KDRS" w:hAnsi="KDRS"/>
          <w:lang w:val="ru-RU"/>
        </w:rPr>
        <w:t xml:space="preserve">. На </w:t>
      </w:r>
      <w:r w:rsidRPr="009177F1">
        <w:rPr>
          <w:rFonts w:ascii="KDRS" w:hAnsi="KDRS"/>
          <w:caps/>
          <w:lang w:val="ru-RU"/>
        </w:rPr>
        <w:t>л</w:t>
      </w:r>
      <w:r w:rsidRPr="009177F1">
        <w:rPr>
          <w:rFonts w:ascii="KDRS" w:hAnsi="KDRS"/>
          <w:lang w:val="ru-RU"/>
        </w:rPr>
        <w:t>егощскомъ Заполье дворы и м</w:t>
      </w:r>
      <w:r w:rsidRPr="009177F1">
        <w:rPr>
          <w:lang w:val="ru-RU"/>
        </w:rPr>
        <w:t>ѣ</w:t>
      </w:r>
      <w:r w:rsidRPr="009177F1">
        <w:rPr>
          <w:rFonts w:ascii="KDRS" w:hAnsi="KDRS"/>
          <w:lang w:val="ru-RU"/>
        </w:rPr>
        <w:t>ста дворовые черныхъ тяглыхъ людей, а судъ конюшенной. Новг.п.кн.</w:t>
      </w:r>
      <w:r>
        <w:rPr>
          <w:rFonts w:ascii="KDRS" w:hAnsi="KDRS"/>
        </w:rPr>
        <w:t> I</w:t>
      </w:r>
      <w:r w:rsidRPr="009177F1">
        <w:rPr>
          <w:rFonts w:ascii="KDRS" w:hAnsi="KDRS"/>
          <w:lang w:val="ru-RU"/>
        </w:rPr>
        <w:t>, 149. 1584</w:t>
      </w:r>
      <w:r>
        <w:rPr>
          <w:rFonts w:ascii="KDRS" w:hAnsi="KDRS"/>
        </w:rPr>
        <w:t> </w:t>
      </w:r>
      <w:r w:rsidRPr="009177F1">
        <w:rPr>
          <w:rFonts w:ascii="KDRS" w:hAnsi="KDRS"/>
          <w:lang w:val="ru-RU"/>
        </w:rPr>
        <w:t>г.</w:t>
      </w:r>
      <w:r w:rsidRPr="009177F1">
        <w:rPr>
          <w:rFonts w:ascii="KDRS" w:hAnsi="KDRS"/>
          <w:spacing w:val="40"/>
          <w:lang w:val="ru-RU"/>
        </w:rPr>
        <w:t xml:space="preserve"> Судъ митрополичь </w:t>
      </w:r>
      <w:r w:rsidRPr="009177F1">
        <w:rPr>
          <w:rFonts w:ascii="KDRS" w:hAnsi="KDRS"/>
          <w:lang w:val="ru-RU"/>
        </w:rPr>
        <w:t xml:space="preserve">– </w:t>
      </w:r>
      <w:r w:rsidRPr="009177F1">
        <w:rPr>
          <w:rFonts w:ascii="KDRS" w:hAnsi="KDRS"/>
          <w:i/>
          <w:iCs/>
          <w:lang w:val="ru-RU"/>
        </w:rPr>
        <w:t>судебная компетенция митрополита</w:t>
      </w:r>
      <w:r w:rsidRPr="009177F1">
        <w:rPr>
          <w:rFonts w:ascii="KDRS" w:hAnsi="KDRS"/>
          <w:lang w:val="ru-RU"/>
        </w:rPr>
        <w:t xml:space="preserve">. Аще </w:t>
      </w:r>
      <w:r w:rsidRPr="009177F1">
        <w:rPr>
          <w:rFonts w:ascii="KDRS" w:hAnsi="KDRS"/>
          <w:lang w:val="ru-RU"/>
        </w:rPr>
        <w:lastRenderedPageBreak/>
        <w:t>кто уставъ мои и уставленье мое порушить… А вступяться в судъ митрополич</w:t>
      </w:r>
      <w:r w:rsidRPr="009177F1">
        <w:rPr>
          <w:lang w:val="ru-RU"/>
        </w:rPr>
        <w:t>&lt;</w:t>
      </w:r>
      <w:r w:rsidRPr="009177F1">
        <w:rPr>
          <w:rFonts w:ascii="KDRS" w:hAnsi="KDRS"/>
          <w:lang w:val="ru-RU"/>
        </w:rPr>
        <w:t>ь</w:t>
      </w:r>
      <w:r w:rsidRPr="009177F1">
        <w:rPr>
          <w:lang w:val="ru-RU"/>
        </w:rPr>
        <w:t>&gt;</w:t>
      </w:r>
      <w:r w:rsidRPr="009177F1">
        <w:rPr>
          <w:rFonts w:ascii="KDRS" w:hAnsi="KDRS"/>
          <w:lang w:val="ru-RU"/>
        </w:rPr>
        <w:t>, что есмь далъ митрополиту ц(е)рк(о)вные суды и еп(и)с(ко)п(о)мь, по правиломъ с(вя)т(ы)хъ о(те)ць, судивше, казнити по закону. Княж.уставы, 93. 1420­е</w:t>
      </w:r>
      <w:r>
        <w:rPr>
          <w:rFonts w:ascii="KDRS" w:hAnsi="KDRS"/>
        </w:rPr>
        <w:t> </w:t>
      </w:r>
      <w:r w:rsidRPr="009177F1">
        <w:rPr>
          <w:rFonts w:ascii="KDRS" w:hAnsi="KDRS"/>
          <w:lang w:val="ru-RU"/>
        </w:rPr>
        <w:t xml:space="preserve">гг. ~ </w:t>
      </w:r>
      <w:r>
        <w:rPr>
          <w:rFonts w:ascii="KDRS" w:hAnsi="KDRS"/>
        </w:rPr>
        <w:t>XII </w:t>
      </w:r>
      <w:r w:rsidRPr="009177F1">
        <w:rPr>
          <w:rFonts w:ascii="KDRS" w:hAnsi="KDRS"/>
          <w:lang w:val="ru-RU"/>
        </w:rPr>
        <w:t>в.</w:t>
      </w:r>
      <w:r w:rsidRPr="009177F1">
        <w:rPr>
          <w:rFonts w:ascii="KDRS" w:hAnsi="KDRS"/>
          <w:spacing w:val="40"/>
          <w:lang w:val="ru-RU"/>
        </w:rPr>
        <w:t xml:space="preserve"> Судъ монастырский </w:t>
      </w:r>
      <w:r w:rsidRPr="009177F1">
        <w:rPr>
          <w:rFonts w:ascii="KDRS" w:hAnsi="KDRS"/>
          <w:lang w:val="ru-RU"/>
        </w:rPr>
        <w:t xml:space="preserve">– </w:t>
      </w:r>
      <w:r w:rsidRPr="009177F1">
        <w:rPr>
          <w:rFonts w:ascii="KDRS" w:hAnsi="KDRS"/>
          <w:i/>
          <w:iCs/>
          <w:lang w:val="ru-RU"/>
        </w:rPr>
        <w:t>судебная компетенция монастырских властей</w:t>
      </w:r>
      <w:r w:rsidRPr="009177F1">
        <w:rPr>
          <w:rFonts w:ascii="KDRS" w:hAnsi="KDRS"/>
          <w:lang w:val="ru-RU"/>
        </w:rPr>
        <w:t xml:space="preserve"> (</w:t>
      </w:r>
      <w:r w:rsidRPr="009177F1">
        <w:rPr>
          <w:rFonts w:ascii="KDRS" w:hAnsi="KDRS"/>
          <w:i/>
          <w:iCs/>
          <w:lang w:val="ru-RU"/>
        </w:rPr>
        <w:t>архимандрита</w:t>
      </w:r>
      <w:r w:rsidRPr="009177F1">
        <w:rPr>
          <w:rFonts w:ascii="KDRS" w:hAnsi="KDRS"/>
          <w:lang w:val="ru-RU"/>
        </w:rPr>
        <w:t xml:space="preserve">, </w:t>
      </w:r>
      <w:r w:rsidRPr="009177F1">
        <w:rPr>
          <w:rFonts w:ascii="KDRS" w:hAnsi="KDRS"/>
          <w:i/>
          <w:iCs/>
          <w:lang w:val="ru-RU"/>
        </w:rPr>
        <w:t>игумена</w:t>
      </w:r>
      <w:r w:rsidRPr="009177F1">
        <w:rPr>
          <w:rFonts w:ascii="KDRS" w:hAnsi="KDRS"/>
          <w:lang w:val="ru-RU"/>
        </w:rPr>
        <w:t>). А во владычень судъ и в тысяцкого, а в то ся теб</w:t>
      </w:r>
      <w:r w:rsidRPr="009177F1">
        <w:rPr>
          <w:lang w:val="ru-RU"/>
        </w:rPr>
        <w:t>ѣ</w:t>
      </w:r>
      <w:r w:rsidRPr="009177F1">
        <w:rPr>
          <w:rFonts w:ascii="KDRS" w:hAnsi="KDRS"/>
          <w:lang w:val="ru-RU"/>
        </w:rPr>
        <w:t xml:space="preserve"> [польскому королю] не вступати, ни в манастырские суды, по старин</w:t>
      </w:r>
      <w:r w:rsidRPr="009177F1">
        <w:rPr>
          <w:lang w:val="ru-RU"/>
        </w:rPr>
        <w:t>ѣ</w:t>
      </w:r>
      <w:r w:rsidRPr="009177F1">
        <w:rPr>
          <w:rFonts w:ascii="KDRS" w:hAnsi="KDRS"/>
          <w:lang w:val="ru-RU"/>
        </w:rPr>
        <w:t xml:space="preserve">. Гр.Новг. и Псков., 130. </w:t>
      </w:r>
      <w:r>
        <w:rPr>
          <w:rFonts w:ascii="KDRS" w:hAnsi="KDRS"/>
        </w:rPr>
        <w:t>XV</w:t>
      </w:r>
      <w:r w:rsidRPr="009177F1">
        <w:rPr>
          <w:rFonts w:ascii="KDRS" w:hAnsi="KDRS"/>
          <w:lang w:val="ru-RU"/>
        </w:rPr>
        <w:t>–</w:t>
      </w:r>
      <w:r>
        <w:rPr>
          <w:rFonts w:ascii="KDRS" w:hAnsi="KDRS"/>
        </w:rPr>
        <w:t>XVI </w:t>
      </w:r>
      <w:r w:rsidRPr="009177F1">
        <w:rPr>
          <w:rFonts w:ascii="KDRS" w:hAnsi="KDRS"/>
          <w:lang w:val="ru-RU"/>
        </w:rPr>
        <w:t>вв.</w:t>
      </w:r>
      <w:r w:rsidRPr="009177F1">
        <w:rPr>
          <w:lang w:val="ru-RU"/>
        </w:rPr>
        <w:t xml:space="preserve"> </w:t>
      </w:r>
      <w:r w:rsidRPr="009177F1">
        <w:rPr>
          <w:rFonts w:ascii="KDRS" w:hAnsi="KDRS"/>
          <w:lang w:val="ru-RU"/>
        </w:rPr>
        <w:t>~</w:t>
      </w:r>
      <w:r w:rsidRPr="009177F1">
        <w:rPr>
          <w:lang w:val="ru-RU"/>
        </w:rPr>
        <w:t xml:space="preserve"> </w:t>
      </w:r>
      <w:r w:rsidRPr="009177F1">
        <w:rPr>
          <w:rFonts w:ascii="KDRS" w:hAnsi="KDRS"/>
          <w:lang w:val="ru-RU"/>
        </w:rPr>
        <w:t>1471</w:t>
      </w:r>
      <w:r>
        <w:rPr>
          <w:rFonts w:ascii="KDRS" w:hAnsi="KDRS"/>
        </w:rPr>
        <w:t> </w:t>
      </w:r>
      <w:r w:rsidRPr="009177F1">
        <w:rPr>
          <w:rFonts w:ascii="KDRS" w:hAnsi="KDRS"/>
          <w:lang w:val="ru-RU"/>
        </w:rPr>
        <w:t xml:space="preserve">г. </w:t>
      </w:r>
      <w:r w:rsidRPr="009177F1">
        <w:rPr>
          <w:rFonts w:ascii="KDRS" w:hAnsi="KDRS"/>
          <w:spacing w:val="40"/>
          <w:lang w:val="ru-RU"/>
        </w:rPr>
        <w:t>Судъ нам</w:t>
      </w:r>
      <w:r w:rsidRPr="009177F1">
        <w:rPr>
          <w:spacing w:val="40"/>
          <w:lang w:val="ru-RU"/>
        </w:rPr>
        <w:t>ѣ</w:t>
      </w:r>
      <w:r w:rsidRPr="009177F1">
        <w:rPr>
          <w:rFonts w:ascii="KDRS" w:hAnsi="KDRS"/>
          <w:spacing w:val="40"/>
          <w:lang w:val="ru-RU"/>
        </w:rPr>
        <w:t>стничь –</w:t>
      </w:r>
      <w:r w:rsidRPr="009177F1">
        <w:rPr>
          <w:rFonts w:ascii="KDRS" w:hAnsi="KDRS"/>
          <w:i/>
          <w:iCs/>
          <w:lang w:val="ru-RU"/>
        </w:rPr>
        <w:t xml:space="preserve"> судебная компетенция наместника великого князя. </w:t>
      </w:r>
      <w:r w:rsidRPr="009177F1">
        <w:rPr>
          <w:rFonts w:ascii="KDRS" w:hAnsi="KDRS"/>
          <w:lang w:val="ru-RU"/>
        </w:rPr>
        <w:t>Тетратка... а в ней писан наказ князю Федору Дмитреевичю Пронскому, как пожаловал его князь великий Василей Иванович... и как ему в Переславле Резанском жить и намесничь суд судить. Дух. и дог.гр., 472. 1626</w:t>
      </w:r>
      <w:r>
        <w:rPr>
          <w:rFonts w:ascii="KDRS" w:hAnsi="KDRS"/>
        </w:rPr>
        <w:t> </w:t>
      </w:r>
      <w:r w:rsidRPr="009177F1">
        <w:rPr>
          <w:rFonts w:ascii="KDRS" w:hAnsi="KDRS"/>
          <w:lang w:val="ru-RU"/>
        </w:rPr>
        <w:t>г.</w:t>
      </w:r>
      <w:r w:rsidRPr="009177F1">
        <w:rPr>
          <w:rFonts w:ascii="KDRS" w:hAnsi="KDRS"/>
          <w:spacing w:val="40"/>
          <w:lang w:val="ru-RU"/>
        </w:rPr>
        <w:t xml:space="preserve"> Судъ святительский </w:t>
      </w:r>
      <w:r w:rsidRPr="009177F1">
        <w:rPr>
          <w:rFonts w:ascii="KDRS" w:hAnsi="KDRS"/>
          <w:lang w:val="ru-RU"/>
        </w:rPr>
        <w:t xml:space="preserve">– </w:t>
      </w:r>
      <w:r w:rsidRPr="009177F1">
        <w:rPr>
          <w:rFonts w:ascii="KDRS" w:hAnsi="KDRS"/>
          <w:i/>
          <w:iCs/>
          <w:lang w:val="ru-RU"/>
        </w:rPr>
        <w:t>судебная компетенция архиерея</w:t>
      </w:r>
      <w:r w:rsidRPr="009177F1">
        <w:rPr>
          <w:rFonts w:ascii="KDRS" w:hAnsi="KDRS"/>
          <w:lang w:val="ru-RU"/>
        </w:rPr>
        <w:t>. А кто уставление с(вя)т(ы)хъ правил порушит(ь), или д</w:t>
      </w:r>
      <w:r w:rsidRPr="009177F1">
        <w:rPr>
          <w:lang w:val="ru-RU"/>
        </w:rPr>
        <w:t>ѣ</w:t>
      </w:r>
      <w:r w:rsidRPr="009177F1">
        <w:rPr>
          <w:rFonts w:ascii="KDRS" w:hAnsi="KDRS"/>
          <w:lang w:val="ru-RU"/>
        </w:rPr>
        <w:t>ти мои, или род мои… а въступится в суд с(вя)т(ите)лескъ, что есмы дали ц(е)рк(о)вныа суд(ы), то, судивше, казнит(и) их по закону. Княж.уставы, 107. 1460–1470</w:t>
      </w:r>
      <w:r>
        <w:rPr>
          <w:rFonts w:ascii="KDRS" w:hAnsi="KDRS"/>
        </w:rPr>
        <w:t> </w:t>
      </w:r>
      <w:r w:rsidRPr="009177F1">
        <w:rPr>
          <w:rFonts w:ascii="KDRS" w:hAnsi="KDRS"/>
          <w:lang w:val="ru-RU"/>
        </w:rPr>
        <w:t xml:space="preserve">гг. ~ </w:t>
      </w:r>
      <w:r>
        <w:rPr>
          <w:rFonts w:ascii="KDRS" w:hAnsi="KDRS"/>
        </w:rPr>
        <w:t>XII </w:t>
      </w:r>
      <w:r w:rsidRPr="009177F1">
        <w:rPr>
          <w:rFonts w:ascii="KDRS" w:hAnsi="KDRS"/>
          <w:lang w:val="ru-RU"/>
        </w:rPr>
        <w:t>в. А котораа вдова не от церкви Божии питается, а живет своим домом, то суд не святительской. Суд.Ив.</w:t>
      </w:r>
      <w:r>
        <w:rPr>
          <w:rFonts w:ascii="KDRS" w:hAnsi="KDRS"/>
        </w:rPr>
        <w:t>III</w:t>
      </w:r>
      <w:r w:rsidRPr="009177F1">
        <w:rPr>
          <w:rFonts w:ascii="KDRS" w:hAnsi="KDRS"/>
          <w:lang w:val="ru-RU"/>
        </w:rPr>
        <w:t>, 27. 1497</w:t>
      </w:r>
      <w:r>
        <w:rPr>
          <w:rFonts w:ascii="KDRS" w:hAnsi="KDRS"/>
        </w:rPr>
        <w:t> </w:t>
      </w:r>
      <w:r w:rsidRPr="009177F1">
        <w:rPr>
          <w:rFonts w:ascii="KDRS" w:hAnsi="KDRS"/>
          <w:lang w:val="ru-RU"/>
        </w:rPr>
        <w:t>г.</w:t>
      </w:r>
      <w:r w:rsidRPr="009177F1">
        <w:rPr>
          <w:rFonts w:ascii="KDRS" w:hAnsi="KDRS"/>
          <w:spacing w:val="40"/>
          <w:lang w:val="ru-RU"/>
        </w:rPr>
        <w:t xml:space="preserve"> Судъ тысяцкого </w:t>
      </w:r>
      <w:r w:rsidRPr="009177F1">
        <w:rPr>
          <w:rFonts w:ascii="KDRS" w:hAnsi="KDRS"/>
          <w:lang w:val="ru-RU"/>
        </w:rPr>
        <w:t xml:space="preserve">– </w:t>
      </w:r>
      <w:r w:rsidRPr="009177F1">
        <w:rPr>
          <w:rFonts w:ascii="KDRS" w:hAnsi="KDRS"/>
          <w:i/>
          <w:iCs/>
          <w:lang w:val="ru-RU"/>
        </w:rPr>
        <w:t>судебная компетенция тысяцкого, военачальника</w:t>
      </w:r>
      <w:r w:rsidRPr="009177F1">
        <w:rPr>
          <w:rFonts w:ascii="KDRS" w:hAnsi="KDRS"/>
          <w:lang w:val="ru-RU"/>
        </w:rPr>
        <w:t xml:space="preserve">, </w:t>
      </w:r>
      <w:r w:rsidRPr="009177F1">
        <w:rPr>
          <w:rFonts w:ascii="KDRS" w:hAnsi="KDRS"/>
          <w:i/>
          <w:iCs/>
          <w:lang w:val="ru-RU"/>
        </w:rPr>
        <w:t>возглавлявшего древнерусское городовое ополчение</w:t>
      </w:r>
      <w:r w:rsidRPr="009177F1">
        <w:rPr>
          <w:rFonts w:ascii="KDRS" w:hAnsi="KDRS"/>
          <w:lang w:val="ru-RU"/>
        </w:rPr>
        <w:t>. А во владычень судъ и в тысяцкого, а в то ся теб</w:t>
      </w:r>
      <w:r w:rsidRPr="009177F1">
        <w:rPr>
          <w:lang w:val="ru-RU"/>
        </w:rPr>
        <w:t>ѣ</w:t>
      </w:r>
      <w:r w:rsidRPr="009177F1">
        <w:rPr>
          <w:rFonts w:ascii="KDRS" w:hAnsi="KDRS"/>
          <w:lang w:val="ru-RU"/>
        </w:rPr>
        <w:t xml:space="preserve"> [польскому королю] не вступати. Гр.Новг. и </w:t>
      </w:r>
      <w:r w:rsidRPr="009177F1">
        <w:rPr>
          <w:rFonts w:ascii="KDRS" w:hAnsi="KDRS"/>
          <w:caps/>
          <w:lang w:val="ru-RU"/>
        </w:rPr>
        <w:t>п</w:t>
      </w:r>
      <w:r w:rsidRPr="009177F1">
        <w:rPr>
          <w:rFonts w:ascii="KDRS" w:hAnsi="KDRS"/>
          <w:lang w:val="ru-RU"/>
        </w:rPr>
        <w:t xml:space="preserve">сков., 130.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 1471</w:t>
      </w:r>
      <w:r>
        <w:rPr>
          <w:rFonts w:ascii="KDRS" w:hAnsi="KDRS"/>
        </w:rPr>
        <w:t> </w:t>
      </w:r>
      <w:r w:rsidRPr="009177F1">
        <w:rPr>
          <w:rFonts w:ascii="KDRS" w:hAnsi="KDRS"/>
          <w:lang w:val="ru-RU"/>
        </w:rPr>
        <w:t>г.</w:t>
      </w:r>
      <w:r w:rsidRPr="009177F1">
        <w:rPr>
          <w:rFonts w:ascii="KDRS" w:hAnsi="KDRS"/>
          <w:spacing w:val="40"/>
          <w:lang w:val="ru-RU"/>
        </w:rPr>
        <w:t xml:space="preserve"> Судъ царский </w:t>
      </w:r>
      <w:r w:rsidRPr="009177F1">
        <w:rPr>
          <w:rFonts w:ascii="KDRS" w:hAnsi="KDRS"/>
          <w:lang w:val="ru-RU"/>
        </w:rPr>
        <w:t xml:space="preserve">– </w:t>
      </w:r>
      <w:r w:rsidRPr="009177F1">
        <w:rPr>
          <w:rFonts w:ascii="KDRS" w:hAnsi="KDRS"/>
          <w:i/>
          <w:iCs/>
          <w:lang w:val="ru-RU"/>
        </w:rPr>
        <w:t>судебная компетенция царя</w:t>
      </w:r>
      <w:r w:rsidRPr="009177F1">
        <w:rPr>
          <w:rFonts w:ascii="KDRS" w:hAnsi="KDRS"/>
          <w:lang w:val="ru-RU"/>
        </w:rPr>
        <w:t>. Онъ же, патриархъ Никонъ, и власти пишутца и называютца великими государями и свободными архиереями: мы де суду царскому не подлежимъ, судитъ де намъ отецъ нашъ патриархъ. (Росп.Троф.) Суб.Мат.</w:t>
      </w:r>
      <w:r>
        <w:rPr>
          <w:rFonts w:ascii="KDRS" w:hAnsi="KDRS"/>
        </w:rPr>
        <w:t> IV</w:t>
      </w:r>
      <w:r w:rsidRPr="009177F1">
        <w:rPr>
          <w:rFonts w:ascii="KDRS" w:hAnsi="KDRS"/>
          <w:lang w:val="ru-RU"/>
        </w:rPr>
        <w:t>, 296. 1666</w:t>
      </w:r>
      <w:r>
        <w:rPr>
          <w:rFonts w:ascii="KDRS" w:hAnsi="KDRS"/>
        </w:rPr>
        <w:t> </w:t>
      </w:r>
      <w:r w:rsidRPr="009177F1">
        <w:rPr>
          <w:rFonts w:ascii="KDRS" w:hAnsi="KDRS"/>
          <w:lang w:val="ru-RU"/>
        </w:rPr>
        <w:t>г.</w:t>
      </w:r>
    </w:p>
    <w:p w14:paraId="01E5997F"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12. </w:t>
      </w:r>
      <w:r w:rsidRPr="009177F1">
        <w:rPr>
          <w:rFonts w:ascii="KDRS" w:hAnsi="KDRS"/>
          <w:i/>
          <w:iCs/>
          <w:lang w:val="ru-RU"/>
        </w:rPr>
        <w:t>Подсудность</w:t>
      </w:r>
      <w:r w:rsidRPr="009177F1">
        <w:rPr>
          <w:rFonts w:ascii="KDRS" w:hAnsi="KDRS"/>
          <w:lang w:val="ru-RU"/>
        </w:rPr>
        <w:t xml:space="preserve">, </w:t>
      </w:r>
      <w:r w:rsidRPr="009177F1">
        <w:rPr>
          <w:rFonts w:ascii="KDRS" w:hAnsi="KDRS"/>
          <w:i/>
          <w:iCs/>
          <w:lang w:val="ru-RU"/>
        </w:rPr>
        <w:t>подчиненность в судебном отношении</w:t>
      </w:r>
      <w:r w:rsidRPr="009177F1">
        <w:rPr>
          <w:rFonts w:ascii="KDRS" w:hAnsi="KDRS"/>
          <w:lang w:val="ru-RU"/>
        </w:rPr>
        <w:t>. А что есмя, брате, с тобою д</w:t>
      </w:r>
      <w:r w:rsidRPr="009177F1">
        <w:rPr>
          <w:lang w:val="ru-RU"/>
        </w:rPr>
        <w:t>ѣ</w:t>
      </w:r>
      <w:r w:rsidRPr="009177F1">
        <w:rPr>
          <w:rFonts w:ascii="KDRS" w:hAnsi="KDRS"/>
          <w:lang w:val="ru-RU"/>
        </w:rPr>
        <w:t>лили свою отчину по записем</w:t>
      </w:r>
      <w:r w:rsidRPr="009177F1">
        <w:rPr>
          <w:lang w:val="ru-RU"/>
        </w:rPr>
        <w:t>,</w:t>
      </w:r>
      <w:r w:rsidRPr="009177F1">
        <w:rPr>
          <w:rFonts w:ascii="KDRS" w:hAnsi="KDRS"/>
          <w:lang w:val="ru-RU"/>
        </w:rPr>
        <w:t xml:space="preserve"> и т</w:t>
      </w:r>
      <w:r w:rsidRPr="009177F1">
        <w:rPr>
          <w:lang w:val="ru-RU"/>
        </w:rPr>
        <w:t>ѣ</w:t>
      </w:r>
      <w:r w:rsidRPr="009177F1">
        <w:rPr>
          <w:rFonts w:ascii="KDRS" w:hAnsi="KDRS"/>
          <w:lang w:val="ru-RU"/>
        </w:rPr>
        <w:t xml:space="preserve"> у нас записи на об</w:t>
      </w:r>
      <w:r w:rsidRPr="009177F1">
        <w:rPr>
          <w:lang w:val="ru-RU"/>
        </w:rPr>
        <w:t>ѣ</w:t>
      </w:r>
      <w:r w:rsidRPr="009177F1">
        <w:rPr>
          <w:rFonts w:ascii="KDRS" w:hAnsi="KDRS"/>
          <w:lang w:val="ru-RU"/>
        </w:rPr>
        <w:t xml:space="preserve"> сторон</w:t>
      </w:r>
      <w:r w:rsidRPr="009177F1">
        <w:rPr>
          <w:lang w:val="ru-RU"/>
        </w:rPr>
        <w:t>ѣ</w:t>
      </w:r>
      <w:r w:rsidRPr="009177F1">
        <w:rPr>
          <w:rFonts w:ascii="KDRS" w:hAnsi="KDRS"/>
          <w:lang w:val="ru-RU"/>
        </w:rPr>
        <w:t xml:space="preserve">, а суд мужству </w:t>
      </w:r>
      <w:r w:rsidRPr="009177F1">
        <w:rPr>
          <w:lang w:val="ru-RU"/>
        </w:rPr>
        <w:t>[т.е. крестьянам]</w:t>
      </w:r>
      <w:r w:rsidRPr="009177F1">
        <w:rPr>
          <w:rFonts w:ascii="KDRS" w:hAnsi="KDRS"/>
          <w:lang w:val="ru-RU"/>
        </w:rPr>
        <w:t xml:space="preserve"> по рубеж. Дух. и дог.гр., 335. 1496</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А бояре наши и нам</w:t>
      </w:r>
      <w:r w:rsidRPr="009177F1">
        <w:rPr>
          <w:lang w:val="ru-RU"/>
        </w:rPr>
        <w:t>ѣ</w:t>
      </w:r>
      <w:r w:rsidRPr="009177F1">
        <w:rPr>
          <w:rFonts w:ascii="KDRS" w:hAnsi="KDRS"/>
          <w:lang w:val="ru-RU"/>
        </w:rPr>
        <w:t>стницы, и воеводы, и дьяки, и судьи у богомольца нашего митрополита сами въ суд</w:t>
      </w:r>
      <w:r w:rsidRPr="009177F1">
        <w:rPr>
          <w:lang w:val="ru-RU"/>
        </w:rPr>
        <w:t>ѣ</w:t>
      </w:r>
      <w:r w:rsidRPr="009177F1">
        <w:rPr>
          <w:rFonts w:ascii="KDRS" w:hAnsi="KDRS"/>
          <w:lang w:val="ru-RU"/>
        </w:rPr>
        <w:t xml:space="preserve"> живутъ. ААЭ</w:t>
      </w:r>
      <w:r>
        <w:rPr>
          <w:rFonts w:ascii="KDRS" w:hAnsi="KDRS"/>
        </w:rPr>
        <w:t> III</w:t>
      </w:r>
      <w:r w:rsidRPr="009177F1">
        <w:rPr>
          <w:rFonts w:ascii="KDRS" w:hAnsi="KDRS"/>
          <w:lang w:val="ru-RU"/>
        </w:rPr>
        <w:t>, 198. 1623</w:t>
      </w:r>
      <w:r>
        <w:rPr>
          <w:rFonts w:ascii="KDRS" w:hAnsi="KDRS"/>
        </w:rPr>
        <w:t> </w:t>
      </w:r>
      <w:r w:rsidRPr="009177F1">
        <w:rPr>
          <w:rFonts w:ascii="KDRS" w:hAnsi="KDRS"/>
          <w:lang w:val="ru-RU"/>
        </w:rPr>
        <w:t>г.</w:t>
      </w:r>
      <w:r w:rsidRPr="009177F1">
        <w:rPr>
          <w:rFonts w:ascii="KDRS" w:hAnsi="KDRS"/>
          <w:spacing w:val="40"/>
          <w:lang w:val="ru-RU"/>
        </w:rPr>
        <w:t xml:space="preserve"> Судомъ в</w:t>
      </w:r>
      <w:r w:rsidRPr="009177F1">
        <w:rPr>
          <w:spacing w:val="40"/>
          <w:lang w:val="ru-RU"/>
        </w:rPr>
        <w:t>ѣ</w:t>
      </w:r>
      <w:r w:rsidRPr="009177F1">
        <w:rPr>
          <w:rFonts w:ascii="KDRS" w:hAnsi="KDRS"/>
          <w:spacing w:val="40"/>
          <w:lang w:val="ru-RU"/>
        </w:rPr>
        <w:t xml:space="preserve">домъ </w:t>
      </w:r>
      <w:r w:rsidRPr="009177F1">
        <w:rPr>
          <w:rFonts w:ascii="KDRS" w:hAnsi="KDRS"/>
          <w:lang w:val="ru-RU"/>
        </w:rPr>
        <w:t xml:space="preserve">– </w:t>
      </w:r>
      <w:r w:rsidRPr="009177F1">
        <w:rPr>
          <w:rFonts w:ascii="KDRS" w:hAnsi="KDRS"/>
          <w:i/>
          <w:iCs/>
          <w:lang w:val="ru-RU"/>
        </w:rPr>
        <w:t>подсудный</w:t>
      </w:r>
      <w:r w:rsidRPr="009177F1">
        <w:rPr>
          <w:rFonts w:ascii="KDRS" w:hAnsi="KDRS"/>
          <w:lang w:val="ru-RU"/>
        </w:rPr>
        <w:t xml:space="preserve">, </w:t>
      </w:r>
      <w:r w:rsidRPr="009177F1">
        <w:rPr>
          <w:rFonts w:ascii="KDRS" w:hAnsi="KDRS"/>
          <w:i/>
          <w:iCs/>
          <w:lang w:val="ru-RU"/>
        </w:rPr>
        <w:t>подчиненный в судебном отношении</w:t>
      </w:r>
      <w:r w:rsidRPr="009177F1">
        <w:rPr>
          <w:rFonts w:ascii="KDRS" w:hAnsi="KDRS"/>
          <w:lang w:val="ru-RU"/>
        </w:rPr>
        <w:t>. Да в томъ ж&lt;е&gt; приказ</w:t>
      </w:r>
      <w:r w:rsidRPr="009177F1">
        <w:rPr>
          <w:lang w:val="ru-RU"/>
        </w:rPr>
        <w:t>ѣ</w:t>
      </w:r>
      <w:r w:rsidRPr="009177F1">
        <w:rPr>
          <w:rFonts w:ascii="KDRS" w:hAnsi="KDRS"/>
          <w:lang w:val="ru-RU"/>
        </w:rPr>
        <w:t xml:space="preserve"> [Челобитенном] в</w:t>
      </w:r>
      <w:r w:rsidRPr="009177F1">
        <w:rPr>
          <w:lang w:val="ru-RU"/>
        </w:rPr>
        <w:t>ѣ</w:t>
      </w:r>
      <w:r w:rsidRPr="009177F1">
        <w:rPr>
          <w:rFonts w:ascii="KDRS" w:hAnsi="KDRS"/>
          <w:lang w:val="ru-RU"/>
        </w:rPr>
        <w:t xml:space="preserve">домы судом приказные люди, дьяки и под&lt;ь&gt;ячие, и </w:t>
      </w:r>
      <w:r w:rsidRPr="009177F1">
        <w:rPr>
          <w:rFonts w:ascii="KDRS" w:hAnsi="KDRS"/>
          <w:lang w:val="ru-RU"/>
        </w:rPr>
        <w:lastRenderedPageBreak/>
        <w:t>сторожи. Котош.</w:t>
      </w:r>
      <w:r w:rsidRPr="009177F1">
        <w:rPr>
          <w:rFonts w:ascii="KDRS" w:hAnsi="KDRS"/>
          <w:vertAlign w:val="superscript"/>
          <w:lang w:val="ru-RU"/>
        </w:rPr>
        <w:t>1</w:t>
      </w:r>
      <w:r w:rsidRPr="009177F1">
        <w:rPr>
          <w:rFonts w:ascii="KDRS" w:hAnsi="KDRS"/>
          <w:lang w:val="ru-RU"/>
        </w:rPr>
        <w:t>, 125. 1667</w:t>
      </w:r>
      <w:r>
        <w:rPr>
          <w:rFonts w:ascii="KDRS" w:hAnsi="KDRS"/>
        </w:rPr>
        <w:t> </w:t>
      </w:r>
      <w:r w:rsidRPr="009177F1">
        <w:rPr>
          <w:rFonts w:ascii="KDRS" w:hAnsi="KDRS"/>
          <w:lang w:val="ru-RU"/>
        </w:rPr>
        <w:t>г.</w:t>
      </w:r>
      <w:r w:rsidRPr="009177F1">
        <w:rPr>
          <w:rFonts w:ascii="KDRS" w:hAnsi="KDRS"/>
          <w:spacing w:val="40"/>
          <w:lang w:val="ru-RU"/>
        </w:rPr>
        <w:t xml:space="preserve"> Судомъ потянути къ </w:t>
      </w:r>
      <w:r w:rsidRPr="009177F1">
        <w:rPr>
          <w:rFonts w:ascii="KDRS" w:hAnsi="KDRS"/>
          <w:lang w:val="ru-RU"/>
        </w:rPr>
        <w:t>чему-л.,</w:t>
      </w:r>
      <w:r w:rsidRPr="009177F1">
        <w:rPr>
          <w:rFonts w:ascii="KDRS" w:hAnsi="KDRS"/>
          <w:spacing w:val="40"/>
          <w:lang w:val="ru-RU"/>
        </w:rPr>
        <w:t xml:space="preserve"> по </w:t>
      </w:r>
      <w:r w:rsidRPr="009177F1">
        <w:rPr>
          <w:rFonts w:ascii="KDRS" w:hAnsi="KDRS"/>
          <w:lang w:val="ru-RU"/>
        </w:rPr>
        <w:t xml:space="preserve">чему-л. – </w:t>
      </w:r>
      <w:r w:rsidRPr="009177F1">
        <w:rPr>
          <w:rFonts w:ascii="KDRS" w:hAnsi="KDRS"/>
          <w:i/>
          <w:iCs/>
          <w:lang w:val="ru-RU"/>
        </w:rPr>
        <w:t>быть подсудным</w:t>
      </w:r>
      <w:r w:rsidRPr="009177F1">
        <w:rPr>
          <w:rFonts w:ascii="KDRS" w:hAnsi="KDRS"/>
          <w:lang w:val="ru-RU"/>
        </w:rPr>
        <w:t xml:space="preserve">, </w:t>
      </w:r>
      <w:r w:rsidRPr="009177F1">
        <w:rPr>
          <w:rFonts w:ascii="KDRS" w:hAnsi="KDRS"/>
          <w:i/>
          <w:iCs/>
          <w:lang w:val="ru-RU"/>
        </w:rPr>
        <w:t>подведомственным в судебном отношении кому</w:t>
      </w:r>
      <w:r w:rsidRPr="009177F1">
        <w:rPr>
          <w:rFonts w:ascii="KDRS" w:hAnsi="KDRS"/>
          <w:lang w:val="ru-RU"/>
        </w:rPr>
        <w:t xml:space="preserve">-, </w:t>
      </w:r>
      <w:r w:rsidRPr="009177F1">
        <w:rPr>
          <w:rFonts w:ascii="KDRS" w:hAnsi="KDRS"/>
          <w:i/>
          <w:iCs/>
          <w:lang w:val="ru-RU"/>
        </w:rPr>
        <w:t>чему-л</w:t>
      </w:r>
      <w:r w:rsidRPr="009177F1">
        <w:rPr>
          <w:rFonts w:ascii="KDRS" w:hAnsi="KDRS"/>
          <w:lang w:val="ru-RU"/>
        </w:rPr>
        <w:t>. А судом и дан(ь)ю потянут по уд</w:t>
      </w:r>
      <w:r w:rsidRPr="009177F1">
        <w:rPr>
          <w:lang w:val="ru-RU"/>
        </w:rPr>
        <w:t>ѣ</w:t>
      </w:r>
      <w:r w:rsidRPr="009177F1">
        <w:rPr>
          <w:rFonts w:ascii="KDRS" w:hAnsi="KDRS"/>
          <w:lang w:val="ru-RU"/>
        </w:rPr>
        <w:t>лом, гд</w:t>
      </w:r>
      <w:r w:rsidRPr="009177F1">
        <w:rPr>
          <w:lang w:val="ru-RU"/>
        </w:rPr>
        <w:t>ѣ</w:t>
      </w:r>
      <w:r w:rsidRPr="009177F1">
        <w:rPr>
          <w:rFonts w:ascii="KDRS" w:hAnsi="KDRS"/>
          <w:lang w:val="ru-RU"/>
        </w:rPr>
        <w:t xml:space="preserve"> кто жывет. Дух. и дог.гр., 48. 1402</w:t>
      </w:r>
      <w:r>
        <w:rPr>
          <w:rFonts w:ascii="KDRS" w:hAnsi="KDRS"/>
        </w:rPr>
        <w:t> </w:t>
      </w:r>
      <w:r w:rsidRPr="009177F1">
        <w:rPr>
          <w:rFonts w:ascii="KDRS" w:hAnsi="KDRS"/>
          <w:lang w:val="ru-RU"/>
        </w:rPr>
        <w:t xml:space="preserve">г. А отсидят свои уроки ини </w:t>
      </w:r>
      <w:r w:rsidRPr="009177F1">
        <w:rPr>
          <w:lang w:val="ru-RU"/>
        </w:rPr>
        <w:t xml:space="preserve">[т.е. и они] </w:t>
      </w:r>
      <w:r w:rsidRPr="009177F1">
        <w:rPr>
          <w:rFonts w:ascii="KDRS" w:hAnsi="KDRS"/>
          <w:lang w:val="ru-RU"/>
        </w:rPr>
        <w:t>потянут з боярскими сиротами к черным людям в дань мою по силе, а судом к городу. АСВР</w:t>
      </w:r>
      <w:r>
        <w:rPr>
          <w:rFonts w:ascii="KDRS" w:hAnsi="KDRS"/>
        </w:rPr>
        <w:t> III</w:t>
      </w:r>
      <w:r w:rsidRPr="009177F1">
        <w:rPr>
          <w:rFonts w:ascii="KDRS" w:hAnsi="KDRS"/>
          <w:lang w:val="ru-RU"/>
        </w:rPr>
        <w:t xml:space="preserve">, 260. </w:t>
      </w:r>
      <w:r>
        <w:rPr>
          <w:rFonts w:ascii="KDRS" w:hAnsi="KDRS"/>
        </w:rPr>
        <w:t>XVII </w:t>
      </w:r>
      <w:r w:rsidRPr="009177F1">
        <w:rPr>
          <w:rFonts w:ascii="KDRS" w:hAnsi="KDRS"/>
          <w:lang w:val="ru-RU"/>
        </w:rPr>
        <w:t>в. ~ 1424</w:t>
      </w:r>
      <w:r>
        <w:rPr>
          <w:rFonts w:ascii="KDRS" w:hAnsi="KDRS"/>
        </w:rPr>
        <w:t> </w:t>
      </w:r>
      <w:r w:rsidRPr="009177F1">
        <w:rPr>
          <w:rFonts w:ascii="KDRS" w:hAnsi="KDRS"/>
          <w:lang w:val="ru-RU"/>
        </w:rPr>
        <w:t>г.</w:t>
      </w:r>
      <w:r w:rsidRPr="009177F1">
        <w:rPr>
          <w:rFonts w:ascii="KDRS" w:hAnsi="KDRS"/>
          <w:spacing w:val="40"/>
          <w:lang w:val="ru-RU"/>
        </w:rPr>
        <w:t xml:space="preserve"> Судомъ приписати къ </w:t>
      </w:r>
      <w:r w:rsidRPr="009177F1">
        <w:rPr>
          <w:rFonts w:ascii="KDRS" w:hAnsi="KDRS"/>
          <w:lang w:val="ru-RU"/>
        </w:rPr>
        <w:t xml:space="preserve">чему-л. – </w:t>
      </w:r>
      <w:r w:rsidRPr="009177F1">
        <w:rPr>
          <w:rFonts w:ascii="KDRS" w:hAnsi="KDRS"/>
          <w:i/>
          <w:iCs/>
          <w:lang w:val="ru-RU"/>
        </w:rPr>
        <w:t>сделать подведомственным</w:t>
      </w:r>
      <w:r w:rsidRPr="009177F1">
        <w:rPr>
          <w:rFonts w:ascii="KDRS" w:hAnsi="KDRS"/>
          <w:lang w:val="ru-RU"/>
        </w:rPr>
        <w:t xml:space="preserve">, </w:t>
      </w:r>
      <w:r w:rsidRPr="009177F1">
        <w:rPr>
          <w:rFonts w:ascii="KDRS" w:hAnsi="KDRS"/>
          <w:i/>
          <w:iCs/>
          <w:lang w:val="ru-RU"/>
        </w:rPr>
        <w:t>подчиненным в судебном отношении чему-л</w:t>
      </w:r>
      <w:r w:rsidRPr="009177F1">
        <w:rPr>
          <w:rFonts w:ascii="KDRS" w:hAnsi="KDRS"/>
          <w:lang w:val="ru-RU"/>
        </w:rPr>
        <w:t>. Се язъ, царь и великий князь Иванъ Васильевичь всеа Русии</w:t>
      </w:r>
      <w:r w:rsidRPr="009177F1">
        <w:rPr>
          <w:lang w:val="ru-RU"/>
        </w:rPr>
        <w:t>,</w:t>
      </w:r>
      <w:r w:rsidRPr="009177F1">
        <w:rPr>
          <w:rFonts w:ascii="KDRS" w:hAnsi="KDRS"/>
          <w:lang w:val="ru-RU"/>
        </w:rPr>
        <w:t xml:space="preserve"> пожаловалъ есми важанъ, шенкурцовъ и Велского стану посадцкихъ людей… которые станы приписаны судомъ к Шенкурье къ посаду и къ Вел&lt;ь&gt;скому стану. Арх.Стр.</w:t>
      </w:r>
      <w:r>
        <w:rPr>
          <w:rFonts w:ascii="KDRS" w:hAnsi="KDRS"/>
        </w:rPr>
        <w:t> I</w:t>
      </w:r>
      <w:r w:rsidRPr="009177F1">
        <w:rPr>
          <w:rFonts w:ascii="KDRS" w:hAnsi="KDRS"/>
          <w:lang w:val="ru-RU"/>
        </w:rPr>
        <w:t>, 346. 1552</w:t>
      </w:r>
      <w:r>
        <w:rPr>
          <w:rFonts w:ascii="KDRS" w:hAnsi="KDRS"/>
        </w:rPr>
        <w:t> </w:t>
      </w:r>
      <w:r w:rsidRPr="009177F1">
        <w:rPr>
          <w:rFonts w:ascii="KDRS" w:hAnsi="KDRS"/>
          <w:lang w:val="ru-RU"/>
        </w:rPr>
        <w:t>г.</w:t>
      </w:r>
    </w:p>
    <w:p w14:paraId="603E3F87"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13. </w:t>
      </w:r>
      <w:r w:rsidRPr="009177F1">
        <w:rPr>
          <w:rFonts w:ascii="KDRS" w:hAnsi="KDRS"/>
          <w:i/>
          <w:iCs/>
          <w:lang w:val="ru-RU"/>
        </w:rPr>
        <w:t>Судебный</w:t>
      </w:r>
      <w:r w:rsidRPr="009177F1">
        <w:rPr>
          <w:rFonts w:ascii="KDRS" w:hAnsi="KDRS"/>
          <w:lang w:val="ru-RU"/>
        </w:rPr>
        <w:t xml:space="preserve"> </w:t>
      </w:r>
      <w:r w:rsidRPr="009177F1">
        <w:rPr>
          <w:rFonts w:ascii="KDRS" w:hAnsi="KDRS"/>
          <w:i/>
          <w:iCs/>
          <w:lang w:val="ru-RU"/>
        </w:rPr>
        <w:t>устав</w:t>
      </w:r>
      <w:r w:rsidRPr="009177F1">
        <w:rPr>
          <w:rFonts w:ascii="KDRS" w:hAnsi="KDRS"/>
          <w:lang w:val="ru-RU"/>
        </w:rPr>
        <w:t xml:space="preserve">; </w:t>
      </w:r>
      <w:r w:rsidRPr="009177F1">
        <w:rPr>
          <w:rFonts w:ascii="KDRS" w:hAnsi="KDRS"/>
          <w:i/>
          <w:iCs/>
          <w:lang w:val="ru-RU"/>
        </w:rPr>
        <w:t>свод правил</w:t>
      </w:r>
      <w:r w:rsidRPr="009177F1">
        <w:rPr>
          <w:i/>
          <w:iCs/>
          <w:lang w:val="ru-RU"/>
        </w:rPr>
        <w:t xml:space="preserve">, </w:t>
      </w:r>
      <w:r w:rsidRPr="009177F1">
        <w:rPr>
          <w:rFonts w:ascii="KDRS" w:hAnsi="KDRS"/>
          <w:i/>
          <w:iCs/>
          <w:lang w:val="ru-RU"/>
        </w:rPr>
        <w:t>законов</w:t>
      </w:r>
      <w:r w:rsidRPr="009177F1">
        <w:rPr>
          <w:rFonts w:ascii="KDRS" w:hAnsi="KDRS"/>
          <w:lang w:val="ru-RU"/>
        </w:rPr>
        <w:t>. Судъ Ярославль Володимирица Правда Русьская. Правда Рус. (пр.), 123. 1285–1291</w:t>
      </w:r>
      <w:r>
        <w:rPr>
          <w:rFonts w:ascii="KDRS" w:hAnsi="KDRS"/>
        </w:rPr>
        <w:t> </w:t>
      </w:r>
      <w:r w:rsidRPr="009177F1">
        <w:rPr>
          <w:rFonts w:ascii="KDRS" w:hAnsi="KDRS"/>
          <w:lang w:val="ru-RU"/>
        </w:rPr>
        <w:t xml:space="preserve">гг. ~ </w:t>
      </w:r>
      <w:r>
        <w:rPr>
          <w:rFonts w:ascii="KDRS" w:hAnsi="KDRS"/>
        </w:rPr>
        <w:t>XII </w:t>
      </w:r>
      <w:r w:rsidRPr="009177F1">
        <w:rPr>
          <w:rFonts w:ascii="KDRS" w:hAnsi="KDRS"/>
          <w:lang w:val="ru-RU"/>
        </w:rPr>
        <w:t>в. Аже кто убиеть жену, то т</w:t>
      </w:r>
      <w:r w:rsidRPr="009177F1">
        <w:rPr>
          <w:lang w:val="ru-RU"/>
        </w:rPr>
        <w:t>ѣ</w:t>
      </w:r>
      <w:r w:rsidRPr="009177F1">
        <w:rPr>
          <w:rFonts w:ascii="KDRS" w:hAnsi="KDRS"/>
          <w:lang w:val="ru-RU"/>
        </w:rPr>
        <w:t xml:space="preserve">м же судомь судити, якоже и мужа. Там же, 114.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в. И на коемждо сихъ вселеньскихъ сборъ о 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 xml:space="preserve"> взискание и съвопрашание бысть и судъ, рекше уставъ</w:t>
      </w:r>
      <w:r w:rsidRPr="009177F1">
        <w:rPr>
          <w:lang w:val="ru-RU"/>
        </w:rPr>
        <w:t>,</w:t>
      </w:r>
      <w:r w:rsidRPr="009177F1">
        <w:rPr>
          <w:rFonts w:ascii="KDRS" w:hAnsi="KDRS"/>
          <w:lang w:val="ru-RU"/>
        </w:rPr>
        <w:t xml:space="preserve"> запов</w:t>
      </w:r>
      <w:r w:rsidRPr="009177F1">
        <w:rPr>
          <w:lang w:val="ru-RU"/>
        </w:rPr>
        <w:t>ѣ</w:t>
      </w:r>
      <w:r w:rsidRPr="009177F1">
        <w:rPr>
          <w:rFonts w:ascii="KDRS" w:hAnsi="KDRS"/>
          <w:lang w:val="ru-RU"/>
        </w:rPr>
        <w:t xml:space="preserve">демъ и правиломъ изложенъ бысть. Корм.Балаш., 4. </w:t>
      </w:r>
      <w:r>
        <w:rPr>
          <w:rFonts w:ascii="KDRS" w:hAnsi="KDRS"/>
        </w:rPr>
        <w:t>XVI </w:t>
      </w:r>
      <w:r w:rsidRPr="009177F1">
        <w:rPr>
          <w:rFonts w:ascii="KDRS" w:hAnsi="KDRS"/>
          <w:lang w:val="ru-RU"/>
        </w:rPr>
        <w:t>в.</w:t>
      </w:r>
      <w:r w:rsidRPr="009177F1">
        <w:rPr>
          <w:rFonts w:ascii="KDRS" w:hAnsi="KDRS"/>
          <w:spacing w:val="40"/>
          <w:lang w:val="ru-RU"/>
        </w:rPr>
        <w:t xml:space="preserve"> </w:t>
      </w:r>
      <w:r w:rsidRPr="009177F1">
        <w:rPr>
          <w:rFonts w:ascii="KDRS" w:hAnsi="KDRS"/>
          <w:lang w:val="ru-RU"/>
        </w:rPr>
        <w:t>(1473): Князь Ярославъ Васильевичь… крестъ поц</w:t>
      </w:r>
      <w:r w:rsidRPr="009177F1">
        <w:rPr>
          <w:lang w:val="ru-RU"/>
        </w:rPr>
        <w:t>ѣ</w:t>
      </w:r>
      <w:r w:rsidRPr="009177F1">
        <w:rPr>
          <w:rFonts w:ascii="KDRS" w:hAnsi="KDRS"/>
          <w:lang w:val="ru-RU"/>
        </w:rPr>
        <w:t>лова на вече къ Пскову на суду и на пошлинных грамотах и на вс</w:t>
      </w:r>
      <w:r w:rsidRPr="009177F1">
        <w:rPr>
          <w:lang w:val="ru-RU"/>
        </w:rPr>
        <w:t>ѣ</w:t>
      </w:r>
      <w:r w:rsidRPr="009177F1">
        <w:rPr>
          <w:rFonts w:ascii="KDRS" w:hAnsi="KDRS"/>
          <w:lang w:val="ru-RU"/>
        </w:rPr>
        <w:t>х старинахъ псковскых. Псков.лет.</w:t>
      </w:r>
      <w:r>
        <w:rPr>
          <w:rFonts w:ascii="KDRS" w:hAnsi="KDRS"/>
        </w:rPr>
        <w:t> II</w:t>
      </w:r>
      <w:r w:rsidRPr="009177F1">
        <w:rPr>
          <w:rFonts w:ascii="KDRS" w:hAnsi="KDRS"/>
          <w:lang w:val="ru-RU"/>
        </w:rPr>
        <w:t xml:space="preserve">, 192. </w:t>
      </w:r>
      <w:r>
        <w:rPr>
          <w:rFonts w:ascii="KDRS" w:hAnsi="KDRS"/>
        </w:rPr>
        <w:t>XVII </w:t>
      </w:r>
      <w:r w:rsidRPr="009177F1">
        <w:rPr>
          <w:rFonts w:ascii="KDRS" w:hAnsi="KDRS"/>
          <w:lang w:val="ru-RU"/>
        </w:rPr>
        <w:t xml:space="preserve">в. </w:t>
      </w:r>
      <w:r w:rsidRPr="009177F1">
        <w:rPr>
          <w:rFonts w:ascii="KDRS" w:hAnsi="KDRS"/>
          <w:spacing w:val="40"/>
          <w:lang w:val="ru-RU"/>
        </w:rPr>
        <w:t xml:space="preserve">Судъ городской </w:t>
      </w:r>
      <w:r w:rsidRPr="009177F1">
        <w:rPr>
          <w:rFonts w:ascii="KDRS" w:hAnsi="KDRS"/>
          <w:lang w:val="ru-RU"/>
        </w:rPr>
        <w:t xml:space="preserve">– </w:t>
      </w:r>
      <w:r w:rsidRPr="009177F1">
        <w:rPr>
          <w:rFonts w:ascii="KDRS" w:hAnsi="KDRS"/>
          <w:i/>
          <w:iCs/>
          <w:lang w:val="ru-RU"/>
        </w:rPr>
        <w:t>правила</w:t>
      </w:r>
      <w:r w:rsidRPr="009177F1">
        <w:rPr>
          <w:rFonts w:ascii="KDRS" w:hAnsi="KDRS"/>
          <w:lang w:val="ru-RU"/>
        </w:rPr>
        <w:t xml:space="preserve">, </w:t>
      </w:r>
      <w:r w:rsidRPr="009177F1">
        <w:rPr>
          <w:rFonts w:ascii="KDRS" w:hAnsi="KDRS"/>
          <w:i/>
          <w:iCs/>
          <w:lang w:val="ru-RU"/>
        </w:rPr>
        <w:t>порядок судебного разбирательства</w:t>
      </w:r>
      <w:r w:rsidRPr="009177F1">
        <w:rPr>
          <w:rFonts w:ascii="KDRS" w:hAnsi="KDRS"/>
          <w:lang w:val="ru-RU"/>
        </w:rPr>
        <w:t xml:space="preserve">, </w:t>
      </w:r>
      <w:r w:rsidRPr="009177F1">
        <w:rPr>
          <w:rFonts w:ascii="KDRS" w:hAnsi="KDRS"/>
          <w:i/>
          <w:iCs/>
          <w:lang w:val="ru-RU"/>
        </w:rPr>
        <w:t>осуществляемого в городе княжеским наместником</w:t>
      </w:r>
      <w:r w:rsidRPr="009177F1">
        <w:rPr>
          <w:rFonts w:ascii="KDRS" w:hAnsi="KDRS"/>
          <w:lang w:val="ru-RU"/>
        </w:rPr>
        <w:t xml:space="preserve">, </w:t>
      </w:r>
      <w:r w:rsidRPr="009177F1">
        <w:rPr>
          <w:rFonts w:ascii="KDRS" w:hAnsi="KDRS"/>
          <w:i/>
          <w:iCs/>
          <w:lang w:val="ru-RU"/>
        </w:rPr>
        <w:t xml:space="preserve">волостелем </w:t>
      </w:r>
      <w:r w:rsidRPr="009177F1">
        <w:rPr>
          <w:rFonts w:ascii="KDRS" w:hAnsi="KDRS"/>
          <w:lang w:val="ru-RU"/>
        </w:rPr>
        <w:t>(</w:t>
      </w:r>
      <w:r w:rsidRPr="009177F1">
        <w:rPr>
          <w:rFonts w:ascii="KDRS" w:hAnsi="KDRS"/>
          <w:i/>
          <w:iCs/>
          <w:lang w:val="ru-RU"/>
        </w:rPr>
        <w:t>управителем волости</w:t>
      </w:r>
      <w:r w:rsidRPr="009177F1">
        <w:rPr>
          <w:rFonts w:ascii="KDRS" w:hAnsi="KDRS"/>
          <w:lang w:val="ru-RU"/>
        </w:rPr>
        <w:t>)</w:t>
      </w:r>
      <w:r w:rsidRPr="009177F1">
        <w:rPr>
          <w:rFonts w:ascii="KDRS" w:hAnsi="KDRS"/>
          <w:i/>
          <w:iCs/>
          <w:lang w:val="ru-RU"/>
        </w:rPr>
        <w:t xml:space="preserve"> или их тиунами</w:t>
      </w:r>
      <w:r w:rsidRPr="009177F1">
        <w:rPr>
          <w:rFonts w:ascii="KDRS" w:hAnsi="KDRS"/>
          <w:lang w:val="ru-RU"/>
        </w:rPr>
        <w:t>. Указ наместником о суде городскым. А в которой город или в волость в которую приедет неделщик или его человек с приставною, и ему приставная явити наместнику или волостелю или их тиуном. А будут оба исца того города или волости судимыя, и ему обоих исцов поставити пред наместником или пред волостелем или перед их тиуны. Суд.Ив.</w:t>
      </w:r>
      <w:r>
        <w:rPr>
          <w:rFonts w:ascii="KDRS" w:hAnsi="KDRS"/>
        </w:rPr>
        <w:t>III</w:t>
      </w:r>
      <w:r w:rsidRPr="009177F1">
        <w:rPr>
          <w:rFonts w:ascii="KDRS" w:hAnsi="KDRS"/>
          <w:lang w:val="ru-RU"/>
        </w:rPr>
        <w:t>, 24. 1497</w:t>
      </w:r>
      <w:r>
        <w:rPr>
          <w:rFonts w:ascii="KDRS" w:hAnsi="KDRS"/>
        </w:rPr>
        <w:t> </w:t>
      </w:r>
      <w:r w:rsidRPr="009177F1">
        <w:rPr>
          <w:rFonts w:ascii="KDRS" w:hAnsi="KDRS"/>
          <w:lang w:val="ru-RU"/>
        </w:rPr>
        <w:t>г.</w:t>
      </w:r>
      <w:r w:rsidRPr="009177F1">
        <w:rPr>
          <w:rFonts w:ascii="KDRS" w:hAnsi="KDRS"/>
          <w:spacing w:val="40"/>
          <w:lang w:val="ru-RU"/>
        </w:rPr>
        <w:t xml:space="preserve"> Судъ морской </w:t>
      </w:r>
      <w:r w:rsidRPr="009177F1">
        <w:rPr>
          <w:rFonts w:ascii="KDRS" w:hAnsi="KDRS"/>
          <w:lang w:val="ru-RU"/>
        </w:rPr>
        <w:t xml:space="preserve">– </w:t>
      </w:r>
      <w:r w:rsidRPr="009177F1">
        <w:rPr>
          <w:rFonts w:ascii="KDRS" w:hAnsi="KDRS"/>
          <w:i/>
          <w:iCs/>
          <w:lang w:val="ru-RU"/>
        </w:rPr>
        <w:t>закон</w:t>
      </w:r>
      <w:r w:rsidRPr="009177F1">
        <w:rPr>
          <w:rFonts w:ascii="KDRS" w:hAnsi="KDRS"/>
          <w:lang w:val="ru-RU"/>
        </w:rPr>
        <w:t xml:space="preserve">, </w:t>
      </w:r>
      <w:r w:rsidRPr="009177F1">
        <w:rPr>
          <w:rFonts w:ascii="KDRS" w:hAnsi="KDRS"/>
          <w:i/>
          <w:iCs/>
          <w:lang w:val="ru-RU"/>
        </w:rPr>
        <w:t>действующий на море</w:t>
      </w:r>
      <w:r w:rsidRPr="009177F1">
        <w:rPr>
          <w:rFonts w:ascii="KDRS" w:hAnsi="KDRS"/>
          <w:lang w:val="ru-RU"/>
        </w:rPr>
        <w:t>. В</w:t>
      </w:r>
      <w:r w:rsidRPr="009177F1">
        <w:rPr>
          <w:lang w:val="ru-RU"/>
        </w:rPr>
        <w:t>ѣ</w:t>
      </w:r>
      <w:r w:rsidRPr="009177F1">
        <w:rPr>
          <w:rFonts w:ascii="KDRS" w:hAnsi="KDRS"/>
          <w:lang w:val="ru-RU"/>
        </w:rPr>
        <w:t>си, челов</w:t>
      </w:r>
      <w:r w:rsidRPr="009177F1">
        <w:rPr>
          <w:lang w:val="ru-RU"/>
        </w:rPr>
        <w:t>ѣ</w:t>
      </w:r>
      <w:r w:rsidRPr="009177F1">
        <w:rPr>
          <w:rFonts w:ascii="KDRS" w:hAnsi="KDRS"/>
          <w:lang w:val="ru-RU"/>
        </w:rPr>
        <w:t>че, яко по сему морскому суду рабъ еси мн</w:t>
      </w:r>
      <w:r w:rsidRPr="009177F1">
        <w:rPr>
          <w:lang w:val="ru-RU"/>
        </w:rPr>
        <w:t>ѣ</w:t>
      </w:r>
      <w:r w:rsidRPr="009177F1">
        <w:rPr>
          <w:rFonts w:ascii="KDRS" w:hAnsi="KDRS"/>
          <w:lang w:val="ru-RU"/>
        </w:rPr>
        <w:t xml:space="preserve">, понеже азъ отъ смерти избавихъ тя. Пов.Ап.Тир., 12. </w:t>
      </w:r>
      <w:r>
        <w:rPr>
          <w:rFonts w:ascii="KDRS" w:hAnsi="KDRS"/>
        </w:rPr>
        <w:t>XVIII </w:t>
      </w:r>
      <w:r w:rsidRPr="009177F1">
        <w:rPr>
          <w:rFonts w:ascii="KDRS" w:hAnsi="KDRS"/>
          <w:lang w:val="ru-RU"/>
        </w:rPr>
        <w:t xml:space="preserve">в. ~ </w:t>
      </w:r>
      <w:r>
        <w:rPr>
          <w:rFonts w:ascii="KDRS" w:hAnsi="KDRS"/>
        </w:rPr>
        <w:t>XVII </w:t>
      </w:r>
      <w:r w:rsidRPr="009177F1">
        <w:rPr>
          <w:rFonts w:ascii="KDRS" w:hAnsi="KDRS"/>
          <w:lang w:val="ru-RU"/>
        </w:rPr>
        <w:t>в.</w:t>
      </w:r>
      <w:r w:rsidRPr="009177F1">
        <w:rPr>
          <w:rFonts w:ascii="KDRS" w:hAnsi="KDRS"/>
          <w:spacing w:val="40"/>
          <w:lang w:val="ru-RU"/>
        </w:rPr>
        <w:t xml:space="preserve"> Судъ мытный </w:t>
      </w:r>
      <w:r w:rsidRPr="009177F1">
        <w:rPr>
          <w:rFonts w:ascii="KDRS" w:hAnsi="KDRS"/>
          <w:lang w:val="ru-RU"/>
        </w:rPr>
        <w:t xml:space="preserve">– </w:t>
      </w:r>
      <w:r w:rsidRPr="009177F1">
        <w:rPr>
          <w:rFonts w:ascii="KDRS" w:hAnsi="KDRS"/>
          <w:i/>
          <w:iCs/>
          <w:lang w:val="ru-RU"/>
        </w:rPr>
        <w:t>правила судопроизводства по делам о нарушении условий провоза</w:t>
      </w:r>
      <w:r w:rsidRPr="009177F1">
        <w:rPr>
          <w:rFonts w:ascii="KDRS" w:hAnsi="KDRS"/>
          <w:lang w:val="ru-RU"/>
        </w:rPr>
        <w:t xml:space="preserve"> (</w:t>
      </w:r>
      <w:r w:rsidRPr="009177F1">
        <w:rPr>
          <w:rFonts w:ascii="KDRS" w:hAnsi="KDRS"/>
          <w:i/>
          <w:iCs/>
          <w:lang w:val="ru-RU"/>
        </w:rPr>
        <w:t>контрабанде</w:t>
      </w:r>
      <w:r w:rsidRPr="009177F1">
        <w:rPr>
          <w:rFonts w:ascii="KDRS" w:hAnsi="KDRS"/>
          <w:lang w:val="ru-RU"/>
        </w:rPr>
        <w:t xml:space="preserve">) </w:t>
      </w:r>
      <w:r w:rsidRPr="009177F1">
        <w:rPr>
          <w:rFonts w:ascii="KDRS" w:hAnsi="KDRS"/>
          <w:i/>
          <w:iCs/>
          <w:lang w:val="ru-RU"/>
        </w:rPr>
        <w:t>товаров</w:t>
      </w:r>
      <w:r w:rsidRPr="009177F1">
        <w:rPr>
          <w:rFonts w:ascii="KDRS" w:hAnsi="KDRS"/>
          <w:lang w:val="ru-RU"/>
        </w:rPr>
        <w:t xml:space="preserve">, </w:t>
      </w:r>
      <w:r w:rsidRPr="009177F1">
        <w:rPr>
          <w:rFonts w:ascii="KDRS" w:hAnsi="KDRS"/>
          <w:i/>
          <w:iCs/>
          <w:lang w:val="ru-RU"/>
        </w:rPr>
        <w:t>правила взимания пошлины</w:t>
      </w:r>
      <w:r w:rsidRPr="009177F1">
        <w:rPr>
          <w:rFonts w:ascii="KDRS" w:hAnsi="KDRS"/>
          <w:lang w:val="ru-RU"/>
        </w:rPr>
        <w:t xml:space="preserve"> (</w:t>
      </w:r>
      <w:r w:rsidRPr="009177F1">
        <w:rPr>
          <w:rFonts w:ascii="KDRS" w:hAnsi="KDRS"/>
          <w:i/>
          <w:iCs/>
          <w:lang w:val="ru-RU"/>
        </w:rPr>
        <w:t>мыта</w:t>
      </w:r>
      <w:r w:rsidRPr="009177F1">
        <w:rPr>
          <w:rFonts w:ascii="KDRS" w:hAnsi="KDRS"/>
          <w:lang w:val="ru-RU"/>
        </w:rPr>
        <w:t xml:space="preserve">) </w:t>
      </w:r>
      <w:r w:rsidRPr="009177F1">
        <w:rPr>
          <w:rFonts w:ascii="KDRS" w:hAnsi="KDRS"/>
          <w:i/>
          <w:iCs/>
          <w:lang w:val="ru-RU"/>
        </w:rPr>
        <w:t>за провоз товаров</w:t>
      </w:r>
      <w:r w:rsidRPr="009177F1">
        <w:rPr>
          <w:rFonts w:ascii="KDRS" w:hAnsi="KDRS"/>
          <w:lang w:val="ru-RU"/>
        </w:rPr>
        <w:t xml:space="preserve">. (1390): Пришла грамота от патриарха о мытном суду по митрополичю слову Киприянову. Арханг.лет., 64. </w:t>
      </w:r>
      <w:r>
        <w:rPr>
          <w:rFonts w:ascii="KDRS" w:hAnsi="KDRS"/>
        </w:rPr>
        <w:t>XVII </w:t>
      </w:r>
      <w:r w:rsidRPr="009177F1">
        <w:rPr>
          <w:rFonts w:ascii="KDRS" w:hAnsi="KDRS"/>
          <w:lang w:val="ru-RU"/>
        </w:rPr>
        <w:t xml:space="preserve">в. ~ </w:t>
      </w:r>
      <w:r>
        <w:rPr>
          <w:rFonts w:ascii="KDRS" w:hAnsi="KDRS"/>
        </w:rPr>
        <w:lastRenderedPageBreak/>
        <w:t>XVI </w:t>
      </w:r>
      <w:r w:rsidRPr="009177F1">
        <w:rPr>
          <w:rFonts w:ascii="KDRS" w:hAnsi="KDRS"/>
          <w:lang w:val="ru-RU"/>
        </w:rPr>
        <w:t>в.</w:t>
      </w:r>
      <w:r w:rsidRPr="009177F1">
        <w:rPr>
          <w:rFonts w:ascii="KDRS" w:hAnsi="KDRS"/>
          <w:spacing w:val="40"/>
          <w:lang w:val="ru-RU"/>
        </w:rPr>
        <w:t xml:space="preserve"> Судъ церковный </w:t>
      </w:r>
      <w:r w:rsidRPr="009177F1">
        <w:rPr>
          <w:rFonts w:ascii="KDRS" w:hAnsi="KDRS"/>
          <w:lang w:val="ru-RU"/>
        </w:rPr>
        <w:t xml:space="preserve">– </w:t>
      </w:r>
      <w:r w:rsidRPr="009177F1">
        <w:rPr>
          <w:rFonts w:ascii="KDRS" w:hAnsi="KDRS"/>
          <w:i/>
          <w:iCs/>
          <w:lang w:val="ru-RU"/>
        </w:rPr>
        <w:t>свод предписаний для осуществления церковного судопроизводства</w:t>
      </w:r>
      <w:r w:rsidRPr="009177F1">
        <w:rPr>
          <w:rFonts w:ascii="KDRS" w:hAnsi="KDRS"/>
          <w:lang w:val="ru-RU"/>
        </w:rPr>
        <w:t xml:space="preserve">. Сии рядъ и судъ ц(е)рковныи уставили пръвии князи. Княж.уставы, 203. </w:t>
      </w:r>
      <w:r>
        <w:rPr>
          <w:rFonts w:ascii="KDRS" w:hAnsi="KDRS"/>
        </w:rPr>
        <w:t>XV </w:t>
      </w:r>
      <w:r w:rsidRPr="009177F1">
        <w:rPr>
          <w:rFonts w:ascii="KDRS" w:hAnsi="KDRS"/>
          <w:lang w:val="ru-RU"/>
        </w:rPr>
        <w:t xml:space="preserve">в. ~ </w:t>
      </w:r>
      <w:r>
        <w:rPr>
          <w:rFonts w:ascii="KDRS" w:hAnsi="KDRS"/>
        </w:rPr>
        <w:t>XII </w:t>
      </w:r>
      <w:r w:rsidRPr="009177F1">
        <w:rPr>
          <w:rFonts w:ascii="KDRS" w:hAnsi="KDRS"/>
          <w:lang w:val="ru-RU"/>
        </w:rPr>
        <w:t>в.</w:t>
      </w:r>
    </w:p>
    <w:p w14:paraId="4F180632"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14. </w:t>
      </w:r>
      <w:r w:rsidRPr="009177F1">
        <w:rPr>
          <w:rFonts w:ascii="KDRS" w:hAnsi="KDRS"/>
          <w:i/>
          <w:iCs/>
          <w:lang w:val="ru-RU"/>
        </w:rPr>
        <w:t>Указ</w:t>
      </w:r>
      <w:r w:rsidRPr="009177F1">
        <w:rPr>
          <w:rFonts w:ascii="KDRS" w:hAnsi="KDRS"/>
          <w:lang w:val="ru-RU"/>
        </w:rPr>
        <w:t>. Поб</w:t>
      </w:r>
      <w:r w:rsidRPr="009177F1">
        <w:rPr>
          <w:lang w:val="ru-RU"/>
        </w:rPr>
        <w:t>ѣ</w:t>
      </w:r>
      <w:r w:rsidRPr="009177F1">
        <w:rPr>
          <w:rFonts w:ascii="KDRS" w:hAnsi="KDRS"/>
          <w:lang w:val="ru-RU"/>
        </w:rPr>
        <w:t>жена же нечсв</w:t>
      </w:r>
      <w:r w:rsidRPr="009177F1">
        <w:rPr>
          <w:lang w:val="ru-RU"/>
        </w:rPr>
        <w:t>҃</w:t>
      </w:r>
      <w:r w:rsidRPr="009177F1">
        <w:rPr>
          <w:rFonts w:ascii="KDRS" w:hAnsi="KDRS"/>
          <w:lang w:val="ru-RU"/>
        </w:rPr>
        <w:t>а мчт</w:t>
      </w:r>
      <w:r w:rsidRPr="009177F1">
        <w:rPr>
          <w:lang w:val="ru-RU"/>
        </w:rPr>
        <w:t>҃</w:t>
      </w:r>
      <w:r w:rsidRPr="009177F1">
        <w:rPr>
          <w:rFonts w:ascii="KDRS" w:hAnsi="KDRS"/>
          <w:lang w:val="ru-RU"/>
        </w:rPr>
        <w:t>ля Диоклитьяна и Максимьяна написаста судъ, яко обр</w:t>
      </w:r>
      <w:r w:rsidRPr="009177F1">
        <w:rPr>
          <w:lang w:val="ru-RU"/>
        </w:rPr>
        <w:t>ѣ</w:t>
      </w:r>
      <w:r w:rsidRPr="009177F1">
        <w:rPr>
          <w:rFonts w:ascii="KDRS" w:hAnsi="KDRS"/>
          <w:lang w:val="ru-RU"/>
        </w:rPr>
        <w:t>таемомъ крс</w:t>
      </w:r>
      <w:r w:rsidRPr="009177F1">
        <w:rPr>
          <w:lang w:val="ru-RU"/>
        </w:rPr>
        <w:t>҃</w:t>
      </w:r>
      <w:r w:rsidRPr="009177F1">
        <w:rPr>
          <w:rFonts w:ascii="KDRS" w:hAnsi="KDRS"/>
          <w:lang w:val="ru-RU"/>
        </w:rPr>
        <w:t>тьяномъ изъятовати имъ десное око (</w:t>
      </w:r>
      <w:r w:rsidRPr="00413D00">
        <w:t>δ</w:t>
      </w:r>
      <w:r w:rsidRPr="004F0B87">
        <w:t>ό</w:t>
      </w:r>
      <w:r w:rsidRPr="00413D00">
        <w:t>γμα</w:t>
      </w:r>
      <w:r w:rsidRPr="009177F1">
        <w:rPr>
          <w:rFonts w:ascii="KDRS" w:hAnsi="KDRS"/>
          <w:lang w:val="ru-RU"/>
        </w:rPr>
        <w:t xml:space="preserve">). Хрон.Г.Амарт., 329. </w:t>
      </w:r>
      <w:r>
        <w:rPr>
          <w:rFonts w:ascii="KDRS" w:hAnsi="KDRS"/>
        </w:rPr>
        <w:t>XIV </w:t>
      </w:r>
      <w:r w:rsidRPr="009177F1">
        <w:rPr>
          <w:rFonts w:ascii="KDRS" w:hAnsi="KDRS"/>
          <w:lang w:val="ru-RU"/>
        </w:rPr>
        <w:t xml:space="preserve">в. ~ </w:t>
      </w:r>
      <w:r>
        <w:rPr>
          <w:rFonts w:ascii="KDRS" w:hAnsi="KDRS"/>
        </w:rPr>
        <w:t>XI </w:t>
      </w:r>
      <w:r w:rsidRPr="009177F1">
        <w:rPr>
          <w:rFonts w:ascii="KDRS" w:hAnsi="KDRS"/>
          <w:lang w:val="ru-RU"/>
        </w:rPr>
        <w:t>в.</w:t>
      </w:r>
    </w:p>
    <w:p w14:paraId="67B28913"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15. </w:t>
      </w:r>
      <w:r w:rsidRPr="009177F1">
        <w:rPr>
          <w:rFonts w:ascii="KDRS" w:hAnsi="KDRS"/>
          <w:i/>
          <w:iCs/>
          <w:lang w:val="ru-RU"/>
        </w:rPr>
        <w:t>Справедливый</w:t>
      </w:r>
      <w:r w:rsidRPr="009177F1">
        <w:rPr>
          <w:rFonts w:ascii="KDRS" w:hAnsi="KDRS"/>
          <w:lang w:val="ru-RU"/>
        </w:rPr>
        <w:t xml:space="preserve">, </w:t>
      </w:r>
      <w:r w:rsidRPr="009177F1">
        <w:rPr>
          <w:rFonts w:ascii="KDRS" w:hAnsi="KDRS"/>
          <w:i/>
          <w:iCs/>
          <w:lang w:val="ru-RU"/>
        </w:rPr>
        <w:t>правый суд, правосудие; справедливость</w:t>
      </w:r>
      <w:r w:rsidRPr="009177F1">
        <w:rPr>
          <w:rFonts w:ascii="KDRS" w:hAnsi="KDRS"/>
          <w:lang w:val="ru-RU"/>
        </w:rPr>
        <w:t>. Се отрокъ мои… възлюблены мои… положу дхъ</w:t>
      </w:r>
      <w:r w:rsidRPr="009177F1">
        <w:rPr>
          <w:lang w:val="ru-RU"/>
        </w:rPr>
        <w:t>҃</w:t>
      </w:r>
      <w:r w:rsidRPr="009177F1">
        <w:rPr>
          <w:rFonts w:ascii="KDRS" w:hAnsi="KDRS"/>
          <w:lang w:val="ru-RU"/>
        </w:rPr>
        <w:t xml:space="preserve"> мои на немь, и судъ языкомъ възв</w:t>
      </w:r>
      <w:r w:rsidRPr="009177F1">
        <w:rPr>
          <w:lang w:val="ru-RU"/>
        </w:rPr>
        <w:t>ѣ</w:t>
      </w:r>
      <w:r w:rsidRPr="009177F1">
        <w:rPr>
          <w:rFonts w:ascii="KDRS" w:hAnsi="KDRS"/>
          <w:lang w:val="ru-RU"/>
        </w:rPr>
        <w:t>стить (</w:t>
      </w:r>
      <w:r w:rsidRPr="00413D00">
        <w:t>κρ</w:t>
      </w:r>
      <w:r w:rsidRPr="004F0B87">
        <w:t>ί</w:t>
      </w:r>
      <w:r w:rsidRPr="00413D00">
        <w:t>σιν</w:t>
      </w:r>
      <w:r w:rsidRPr="009177F1">
        <w:rPr>
          <w:rFonts w:ascii="KDRS" w:hAnsi="KDRS"/>
          <w:lang w:val="ru-RU"/>
        </w:rPr>
        <w:t xml:space="preserve">). (Матф. </w:t>
      </w:r>
      <w:r>
        <w:rPr>
          <w:rFonts w:ascii="KDRS" w:hAnsi="KDRS"/>
        </w:rPr>
        <w:t>XII</w:t>
      </w:r>
      <w:r w:rsidRPr="009177F1">
        <w:rPr>
          <w:rFonts w:ascii="KDRS" w:hAnsi="KDRS"/>
          <w:lang w:val="ru-RU"/>
        </w:rPr>
        <w:t>, 18) Остр.ев., 245</w:t>
      </w:r>
      <w:r>
        <w:rPr>
          <w:rFonts w:ascii="KDRS" w:hAnsi="KDRS"/>
        </w:rPr>
        <w:t> </w:t>
      </w:r>
      <w:r w:rsidRPr="009177F1">
        <w:rPr>
          <w:rFonts w:ascii="KDRS" w:hAnsi="KDRS"/>
          <w:lang w:val="ru-RU"/>
        </w:rPr>
        <w:t>об. 1057</w:t>
      </w:r>
      <w:r>
        <w:rPr>
          <w:rFonts w:ascii="KDRS" w:hAnsi="KDRS"/>
        </w:rPr>
        <w:t> </w:t>
      </w:r>
      <w:r w:rsidRPr="009177F1">
        <w:rPr>
          <w:rFonts w:ascii="KDRS" w:hAnsi="KDRS"/>
          <w:lang w:val="ru-RU"/>
        </w:rPr>
        <w:t>г. Иеремия реч</w:t>
      </w:r>
      <w:r w:rsidRPr="009177F1">
        <w:rPr>
          <w:lang w:val="ru-RU"/>
        </w:rPr>
        <w:t>&lt;е&gt;: обаче с</w:t>
      </w:r>
      <w:r w:rsidRPr="009177F1">
        <w:rPr>
          <w:rFonts w:ascii="KDRS" w:hAnsi="KDRS"/>
          <w:lang w:val="ru-RU"/>
        </w:rPr>
        <w:t>уды възгл</w:t>
      </w:r>
      <w:r w:rsidRPr="009177F1">
        <w:rPr>
          <w:lang w:val="ru-RU"/>
        </w:rPr>
        <w:t>҃</w:t>
      </w:r>
      <w:r w:rsidRPr="009177F1">
        <w:rPr>
          <w:rFonts w:ascii="KDRS" w:hAnsi="KDRS"/>
          <w:lang w:val="ru-RU"/>
        </w:rPr>
        <w:t>ю къ тебе, Ги</w:t>
      </w:r>
      <w:r w:rsidRPr="009177F1">
        <w:rPr>
          <w:lang w:val="ru-RU"/>
        </w:rPr>
        <w:t>҃</w:t>
      </w:r>
      <w:r w:rsidRPr="009177F1">
        <w:rPr>
          <w:rFonts w:ascii="KDRS" w:hAnsi="KDRS"/>
          <w:lang w:val="ru-RU"/>
        </w:rPr>
        <w:t>: почьто путь нечьстивыихъ добр</w:t>
      </w:r>
      <w:r w:rsidRPr="009177F1">
        <w:rPr>
          <w:lang w:val="ru-RU"/>
        </w:rPr>
        <w:t>ѣ</w:t>
      </w:r>
      <w:r w:rsidRPr="009177F1">
        <w:rPr>
          <w:rFonts w:ascii="KDRS" w:hAnsi="KDRS"/>
          <w:lang w:val="ru-RU"/>
        </w:rPr>
        <w:t xml:space="preserve"> управляеться, обогат</w:t>
      </w:r>
      <w:r w:rsidRPr="009177F1">
        <w:rPr>
          <w:lang w:val="ru-RU"/>
        </w:rPr>
        <w:t>ѣ</w:t>
      </w:r>
      <w:r w:rsidRPr="009177F1">
        <w:rPr>
          <w:rFonts w:ascii="KDRS" w:hAnsi="KDRS"/>
          <w:lang w:val="ru-RU"/>
        </w:rPr>
        <w:t xml:space="preserve">ша вьси обидяштеи обидоу. (Иерем. </w:t>
      </w:r>
      <w:r>
        <w:rPr>
          <w:rFonts w:ascii="KDRS" w:hAnsi="KDRS"/>
        </w:rPr>
        <w:t>XII</w:t>
      </w:r>
      <w:r w:rsidRPr="009177F1">
        <w:rPr>
          <w:rFonts w:ascii="KDRS" w:hAnsi="KDRS"/>
          <w:lang w:val="ru-RU"/>
        </w:rPr>
        <w:t>, 1</w:t>
      </w:r>
      <w:r w:rsidRPr="009177F1">
        <w:rPr>
          <w:lang w:val="ru-RU"/>
        </w:rPr>
        <w:t xml:space="preserve">: </w:t>
      </w:r>
      <w:r w:rsidRPr="00413D00">
        <w:t>κρ</w:t>
      </w:r>
      <w:r w:rsidRPr="004F0B87">
        <w:t>ί</w:t>
      </w:r>
      <w:r w:rsidRPr="00413D00">
        <w:t>ματα</w:t>
      </w:r>
      <w:r w:rsidRPr="009177F1">
        <w:rPr>
          <w:lang w:val="ru-RU"/>
        </w:rPr>
        <w:t xml:space="preserve"> </w:t>
      </w:r>
      <w:r w:rsidRPr="00413D00">
        <w:t>λαλ</w:t>
      </w:r>
      <w:r w:rsidRPr="00940A90">
        <w:t>ή</w:t>
      </w:r>
      <w:r w:rsidRPr="00413D00">
        <w:t>σω</w:t>
      </w:r>
      <w:r w:rsidRPr="009177F1">
        <w:rPr>
          <w:lang w:val="ru-RU"/>
        </w:rPr>
        <w:t xml:space="preserve"> </w:t>
      </w:r>
      <w:r w:rsidRPr="00413D00">
        <w:t>πρ</w:t>
      </w:r>
      <w:r w:rsidRPr="004F0B87">
        <w:t>ὸ</w:t>
      </w:r>
      <w:r w:rsidRPr="00413D00">
        <w:t>ϛ</w:t>
      </w:r>
      <w:r w:rsidRPr="009177F1">
        <w:rPr>
          <w:lang w:val="ru-RU"/>
        </w:rPr>
        <w:t xml:space="preserve"> </w:t>
      </w:r>
      <w:r w:rsidRPr="00413D00">
        <w:t>σ</w:t>
      </w:r>
      <w:r w:rsidRPr="00940A90">
        <w:t>έ</w:t>
      </w:r>
      <w:r w:rsidRPr="009177F1">
        <w:rPr>
          <w:lang w:val="ru-RU"/>
        </w:rPr>
        <w:t xml:space="preserve"> </w:t>
      </w:r>
      <w:r w:rsidRPr="009177F1">
        <w:rPr>
          <w:rFonts w:ascii="KDRS" w:hAnsi="KDRS"/>
          <w:lang w:val="ru-RU"/>
        </w:rPr>
        <w:t xml:space="preserve"> ‘буду обсуждать правосудие’</w:t>
      </w:r>
      <w:r w:rsidRPr="009177F1">
        <w:rPr>
          <w:lang w:val="ru-RU"/>
        </w:rPr>
        <w:t>).</w:t>
      </w:r>
      <w:r w:rsidRPr="009177F1">
        <w:rPr>
          <w:rFonts w:ascii="KDRS" w:hAnsi="KDRS"/>
          <w:lang w:val="ru-RU"/>
        </w:rPr>
        <w:t xml:space="preserve">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355. Милость и судъ храни (</w:t>
      </w:r>
      <w:r w:rsidRPr="00413D00">
        <w:t>κρ</w:t>
      </w:r>
      <w:r w:rsidRPr="004F0B87">
        <w:t>ί</w:t>
      </w:r>
      <w:r w:rsidRPr="00413D00">
        <w:t>σιν</w:t>
      </w:r>
      <w:r w:rsidRPr="009177F1">
        <w:rPr>
          <w:rFonts w:ascii="KDRS" w:hAnsi="KDRS"/>
          <w:lang w:val="ru-RU"/>
        </w:rPr>
        <w:t xml:space="preserve">). Там же, 364. Судити людьмъ твоимъ въ правду и ништиимъ твоимъ в судъ (Пс. </w:t>
      </w:r>
      <w:r>
        <w:rPr>
          <w:rFonts w:ascii="KDRS" w:hAnsi="KDRS"/>
        </w:rPr>
        <w:t>LXXI</w:t>
      </w:r>
      <w:r w:rsidRPr="009177F1">
        <w:rPr>
          <w:rFonts w:ascii="KDRS" w:hAnsi="KDRS"/>
          <w:lang w:val="ru-RU"/>
        </w:rPr>
        <w:t xml:space="preserve">, 2: </w:t>
      </w:r>
      <w:r w:rsidRPr="00413D00">
        <w:t>ἐν</w:t>
      </w:r>
      <w:r w:rsidRPr="009177F1">
        <w:rPr>
          <w:lang w:val="ru-RU"/>
        </w:rPr>
        <w:t xml:space="preserve"> </w:t>
      </w:r>
      <w:r w:rsidRPr="00413D00">
        <w:t>κρ</w:t>
      </w:r>
      <w:r w:rsidRPr="004F0B87">
        <w:t>ί</w:t>
      </w:r>
      <w:r w:rsidRPr="00413D00">
        <w:t>σει</w:t>
      </w:r>
      <w:r w:rsidRPr="009177F1">
        <w:rPr>
          <w:rFonts w:ascii="KDRS" w:hAnsi="KDRS"/>
          <w:lang w:val="ru-RU"/>
        </w:rPr>
        <w:t>). Псалт.Чуд.</w:t>
      </w:r>
      <w:r w:rsidRPr="009177F1">
        <w:rPr>
          <w:rFonts w:ascii="KDRS" w:hAnsi="KDRS"/>
          <w:vertAlign w:val="superscript"/>
          <w:lang w:val="ru-RU"/>
        </w:rPr>
        <w:t>1</w:t>
      </w:r>
      <w:r w:rsidRPr="009177F1">
        <w:rPr>
          <w:rFonts w:ascii="KDRS" w:hAnsi="KDRS"/>
          <w:lang w:val="ru-RU"/>
        </w:rPr>
        <w:t xml:space="preserve">, 127. </w:t>
      </w:r>
      <w:r>
        <w:rPr>
          <w:rFonts w:ascii="KDRS" w:hAnsi="KDRS"/>
        </w:rPr>
        <w:t>XI </w:t>
      </w:r>
      <w:r w:rsidRPr="009177F1">
        <w:rPr>
          <w:rFonts w:ascii="KDRS" w:hAnsi="KDRS"/>
          <w:lang w:val="ru-RU"/>
        </w:rPr>
        <w:t>в. Нн</w:t>
      </w:r>
      <w:r w:rsidRPr="009177F1">
        <w:rPr>
          <w:lang w:val="ru-RU"/>
        </w:rPr>
        <w:t>ѣ҃</w:t>
      </w:r>
      <w:r w:rsidRPr="009177F1">
        <w:rPr>
          <w:rFonts w:ascii="KDRS" w:hAnsi="KDRS"/>
          <w:lang w:val="ru-RU"/>
        </w:rPr>
        <w:t xml:space="preserve"> убо азъ Науходоносоръ хвалю и пр</w:t>
      </w:r>
      <w:r w:rsidRPr="009177F1">
        <w:rPr>
          <w:lang w:val="ru-RU"/>
        </w:rPr>
        <w:t>ѣ</w:t>
      </w:r>
      <w:r w:rsidRPr="009177F1">
        <w:rPr>
          <w:rFonts w:ascii="KDRS" w:hAnsi="KDRS"/>
          <w:lang w:val="ru-RU"/>
        </w:rPr>
        <w:t>вьзношаю, и славлю цря</w:t>
      </w:r>
      <w:r w:rsidRPr="009177F1">
        <w:rPr>
          <w:lang w:val="ru-RU"/>
        </w:rPr>
        <w:t>҃</w:t>
      </w:r>
      <w:r w:rsidRPr="009177F1">
        <w:rPr>
          <w:rFonts w:ascii="KDRS" w:hAnsi="KDRS"/>
          <w:lang w:val="ru-RU"/>
        </w:rPr>
        <w:t xml:space="preserve"> нбс</w:t>
      </w:r>
      <w:r w:rsidRPr="009177F1">
        <w:rPr>
          <w:lang w:val="ru-RU"/>
        </w:rPr>
        <w:t>҃</w:t>
      </w:r>
      <w:r w:rsidRPr="009177F1">
        <w:rPr>
          <w:rFonts w:ascii="KDRS" w:hAnsi="KDRS"/>
          <w:lang w:val="ru-RU"/>
        </w:rPr>
        <w:t>ьнаго, яко вся д</w:t>
      </w:r>
      <w:r w:rsidRPr="009177F1">
        <w:rPr>
          <w:lang w:val="ru-RU"/>
        </w:rPr>
        <w:t>ѣ</w:t>
      </w:r>
      <w:r w:rsidRPr="009177F1">
        <w:rPr>
          <w:rFonts w:ascii="KDRS" w:hAnsi="KDRS"/>
          <w:lang w:val="ru-RU"/>
        </w:rPr>
        <w:t>ла его истинна, и путие его суди (</w:t>
      </w:r>
      <w:r w:rsidRPr="00413D00">
        <w:t>α</w:t>
      </w:r>
      <w:r w:rsidRPr="00A57841">
        <w:t>ἱ</w:t>
      </w:r>
      <w:r w:rsidRPr="009177F1">
        <w:rPr>
          <w:lang w:val="ru-RU"/>
        </w:rPr>
        <w:t xml:space="preserve"> </w:t>
      </w:r>
      <w:r w:rsidRPr="00413D00">
        <w:t>τρ</w:t>
      </w:r>
      <w:r w:rsidRPr="004F0B87">
        <w:t>ί</w:t>
      </w:r>
      <w:r w:rsidRPr="00413D00">
        <w:t>βοι</w:t>
      </w:r>
      <w:r w:rsidRPr="009177F1">
        <w:rPr>
          <w:lang w:val="ru-RU"/>
        </w:rPr>
        <w:t xml:space="preserve"> </w:t>
      </w:r>
      <w:r w:rsidRPr="00413D00">
        <w:t>α</w:t>
      </w:r>
      <w:r w:rsidRPr="004F0B87">
        <w:t>ὐ</w:t>
      </w:r>
      <w:r w:rsidRPr="00413D00">
        <w:t>το</w:t>
      </w:r>
      <w:r w:rsidRPr="00940A90">
        <w:t>ῦ</w:t>
      </w:r>
      <w:r w:rsidRPr="009177F1">
        <w:rPr>
          <w:lang w:val="ru-RU"/>
        </w:rPr>
        <w:t xml:space="preserve"> </w:t>
      </w:r>
      <w:r w:rsidRPr="00413D00">
        <w:t>κρ</w:t>
      </w:r>
      <w:r w:rsidRPr="004F0B87">
        <w:t>ί</w:t>
      </w:r>
      <w:r w:rsidRPr="00413D00">
        <w:t>σιϛ</w:t>
      </w:r>
      <w:r w:rsidRPr="009177F1">
        <w:rPr>
          <w:rFonts w:ascii="KDRS" w:hAnsi="KDRS"/>
          <w:lang w:val="ru-RU"/>
        </w:rPr>
        <w:t xml:space="preserve">). (Дан. </w:t>
      </w:r>
      <w:r>
        <w:rPr>
          <w:rFonts w:ascii="KDRS" w:hAnsi="KDRS"/>
        </w:rPr>
        <w:t>IV</w:t>
      </w:r>
      <w:r w:rsidRPr="009177F1">
        <w:rPr>
          <w:rFonts w:ascii="KDRS" w:hAnsi="KDRS"/>
          <w:lang w:val="ru-RU"/>
        </w:rPr>
        <w:t>, 34) Библ.Генн. 1499</w:t>
      </w:r>
      <w:r>
        <w:rPr>
          <w:rFonts w:ascii="KDRS" w:hAnsi="KDRS"/>
        </w:rPr>
        <w:t> </w:t>
      </w:r>
      <w:r w:rsidRPr="009177F1">
        <w:rPr>
          <w:rFonts w:ascii="KDRS" w:hAnsi="KDRS"/>
          <w:lang w:val="ru-RU"/>
        </w:rPr>
        <w:t>г. Се гле</w:t>
      </w:r>
      <w:r w:rsidRPr="009177F1">
        <w:rPr>
          <w:lang w:val="ru-RU"/>
        </w:rPr>
        <w:t>҃</w:t>
      </w:r>
      <w:r w:rsidRPr="009177F1">
        <w:rPr>
          <w:rFonts w:ascii="KDRS" w:hAnsi="KDRS"/>
          <w:lang w:val="ru-RU"/>
        </w:rPr>
        <w:t>ть Адонаи гь</w:t>
      </w:r>
      <w:r w:rsidRPr="009177F1">
        <w:rPr>
          <w:lang w:val="ru-RU"/>
        </w:rPr>
        <w:t>҃</w:t>
      </w:r>
      <w:r w:rsidRPr="009177F1">
        <w:rPr>
          <w:rFonts w:ascii="KDRS" w:hAnsi="KDRS"/>
          <w:lang w:val="ru-RU"/>
        </w:rPr>
        <w:t>: погыбъшааго възищю и… немощьнааго укр</w:t>
      </w:r>
      <w:r w:rsidRPr="009177F1">
        <w:rPr>
          <w:lang w:val="ru-RU"/>
        </w:rPr>
        <w:t>ѣ</w:t>
      </w:r>
      <w:r w:rsidRPr="009177F1">
        <w:rPr>
          <w:rFonts w:ascii="KDRS" w:hAnsi="KDRS"/>
          <w:lang w:val="ru-RU"/>
        </w:rPr>
        <w:t>плю и кр</w:t>
      </w:r>
      <w:r w:rsidRPr="009177F1">
        <w:rPr>
          <w:lang w:val="ru-RU"/>
        </w:rPr>
        <w:t>ѣ</w:t>
      </w:r>
      <w:r w:rsidRPr="009177F1">
        <w:rPr>
          <w:rFonts w:ascii="KDRS" w:hAnsi="KDRS"/>
          <w:lang w:val="ru-RU"/>
        </w:rPr>
        <w:t>пкааго сънабжю и распасу съ судомъ (</w:t>
      </w:r>
      <w:r w:rsidRPr="00413D00">
        <w:t>μετὰ</w:t>
      </w:r>
      <w:r w:rsidRPr="009177F1">
        <w:rPr>
          <w:lang w:val="ru-RU"/>
        </w:rPr>
        <w:t xml:space="preserve"> </w:t>
      </w:r>
      <w:r w:rsidRPr="00413D00">
        <w:t>κρ</w:t>
      </w:r>
      <w:r w:rsidRPr="004F0B87">
        <w:t>ί</w:t>
      </w:r>
      <w:r w:rsidRPr="00413D00">
        <w:t>ματοϛ</w:t>
      </w:r>
      <w:r w:rsidRPr="009177F1">
        <w:rPr>
          <w:rFonts w:ascii="KDRS" w:hAnsi="KDRS"/>
          <w:lang w:val="ru-RU"/>
        </w:rPr>
        <w:t xml:space="preserve">). (Иезек. </w:t>
      </w:r>
      <w:r>
        <w:rPr>
          <w:rFonts w:ascii="KDRS" w:hAnsi="KDRS"/>
        </w:rPr>
        <w:t>XXXIV</w:t>
      </w:r>
      <w:r w:rsidRPr="009177F1">
        <w:rPr>
          <w:rFonts w:ascii="KDRS" w:hAnsi="KDRS"/>
          <w:lang w:val="ru-RU"/>
        </w:rPr>
        <w:t>, 16) Там же. (1172): Поставляеть бо судию Вышний и смирениемь вся собираеть и укр</w:t>
      </w:r>
      <w:r w:rsidRPr="009177F1">
        <w:rPr>
          <w:lang w:val="ru-RU"/>
        </w:rPr>
        <w:t>ѣ</w:t>
      </w:r>
      <w:r w:rsidRPr="009177F1">
        <w:rPr>
          <w:rFonts w:ascii="KDRS" w:hAnsi="KDRS"/>
          <w:lang w:val="ru-RU"/>
        </w:rPr>
        <w:t>пляеть, и аще кая земля управится предъ Богомъ, поставляеть ей властелина праведна, любяща судъ и правду. Ник.лет.</w:t>
      </w:r>
      <w:r>
        <w:rPr>
          <w:rFonts w:ascii="KDRS" w:hAnsi="KDRS"/>
        </w:rPr>
        <w:t> X</w:t>
      </w:r>
      <w:r w:rsidRPr="009177F1">
        <w:rPr>
          <w:rFonts w:ascii="KDRS" w:hAnsi="KDRS"/>
          <w:lang w:val="ru-RU"/>
        </w:rPr>
        <w:t xml:space="preserve">, 2. </w:t>
      </w:r>
      <w:r>
        <w:rPr>
          <w:rFonts w:ascii="KDRS" w:hAnsi="KDRS"/>
        </w:rPr>
        <w:t>XVI </w:t>
      </w:r>
      <w:r w:rsidRPr="009177F1">
        <w:rPr>
          <w:rFonts w:ascii="KDRS" w:hAnsi="KDRS"/>
          <w:lang w:val="ru-RU"/>
        </w:rPr>
        <w:t>в.</w:t>
      </w:r>
      <w:r w:rsidRPr="009177F1">
        <w:rPr>
          <w:rFonts w:ascii="KDRS" w:hAnsi="KDRS"/>
          <w:spacing w:val="40"/>
          <w:lang w:val="ru-RU"/>
        </w:rPr>
        <w:t xml:space="preserve"> Од</w:t>
      </w:r>
      <w:r w:rsidRPr="009177F1">
        <w:rPr>
          <w:spacing w:val="40"/>
          <w:lang w:val="ru-RU"/>
        </w:rPr>
        <w:t>ѣ</w:t>
      </w:r>
      <w:r w:rsidRPr="009177F1">
        <w:rPr>
          <w:rFonts w:ascii="KDRS" w:hAnsi="KDRS"/>
          <w:spacing w:val="40"/>
          <w:lang w:val="ru-RU"/>
        </w:rPr>
        <w:t xml:space="preserve">нъ въ судъ </w:t>
      </w:r>
      <w:r w:rsidRPr="009177F1">
        <w:rPr>
          <w:rFonts w:ascii="KDRS" w:hAnsi="KDRS"/>
          <w:lang w:val="ru-RU"/>
        </w:rPr>
        <w:t xml:space="preserve">см. </w:t>
      </w:r>
      <w:r w:rsidRPr="009177F1">
        <w:rPr>
          <w:rFonts w:ascii="KDRS" w:hAnsi="KDRS"/>
          <w:b/>
          <w:bCs/>
          <w:lang w:val="ru-RU"/>
        </w:rPr>
        <w:t>од</w:t>
      </w:r>
      <w:r w:rsidRPr="009177F1">
        <w:rPr>
          <w:b/>
          <w:bCs/>
          <w:lang w:val="ru-RU"/>
        </w:rPr>
        <w:t>ѣ</w:t>
      </w:r>
      <w:r w:rsidRPr="009177F1">
        <w:rPr>
          <w:rFonts w:ascii="KDRS" w:hAnsi="KDRS"/>
          <w:b/>
          <w:bCs/>
          <w:lang w:val="ru-RU"/>
        </w:rPr>
        <w:t>ти</w:t>
      </w:r>
      <w:r w:rsidRPr="009177F1">
        <w:rPr>
          <w:rFonts w:ascii="KDRS" w:hAnsi="KDRS"/>
          <w:lang w:val="ru-RU"/>
        </w:rPr>
        <w:t>.</w:t>
      </w:r>
      <w:r w:rsidRPr="009177F1">
        <w:rPr>
          <w:rFonts w:ascii="KDRS" w:hAnsi="KDRS"/>
          <w:spacing w:val="40"/>
          <w:lang w:val="ru-RU"/>
        </w:rPr>
        <w:t xml:space="preserve"> Судъ праведны</w:t>
      </w:r>
      <w:r w:rsidRPr="009177F1">
        <w:rPr>
          <w:rFonts w:ascii="KDRS" w:hAnsi="KDRS"/>
          <w:lang w:val="ru-RU"/>
        </w:rPr>
        <w:t>й,</w:t>
      </w:r>
      <w:r w:rsidRPr="009177F1">
        <w:rPr>
          <w:rFonts w:ascii="KDRS" w:hAnsi="KDRS"/>
          <w:spacing w:val="40"/>
          <w:lang w:val="ru-RU"/>
        </w:rPr>
        <w:t xml:space="preserve"> правы</w:t>
      </w:r>
      <w:r w:rsidRPr="009177F1">
        <w:rPr>
          <w:rFonts w:ascii="KDRS" w:hAnsi="KDRS"/>
          <w:lang w:val="ru-RU"/>
        </w:rPr>
        <w:t>й. Все независтие блг</w:t>
      </w:r>
      <w:r w:rsidRPr="009177F1">
        <w:rPr>
          <w:lang w:val="ru-RU"/>
        </w:rPr>
        <w:t>҃</w:t>
      </w:r>
      <w:r w:rsidRPr="009177F1">
        <w:rPr>
          <w:rFonts w:ascii="KDRS" w:hAnsi="KDRS"/>
          <w:lang w:val="ru-RU"/>
        </w:rPr>
        <w:t>ъ теб</w:t>
      </w:r>
      <w:r w:rsidRPr="009177F1">
        <w:rPr>
          <w:lang w:val="ru-RU"/>
        </w:rPr>
        <w:t>ѣ</w:t>
      </w:r>
      <w:r w:rsidRPr="009177F1">
        <w:rPr>
          <w:rFonts w:ascii="KDRS" w:hAnsi="KDRS"/>
          <w:lang w:val="ru-RU"/>
        </w:rPr>
        <w:t xml:space="preserve"> даровалъ Дхъ</w:t>
      </w:r>
      <w:r w:rsidRPr="009177F1">
        <w:rPr>
          <w:lang w:val="ru-RU"/>
        </w:rPr>
        <w:t>҃</w:t>
      </w:r>
      <w:r w:rsidRPr="009177F1">
        <w:rPr>
          <w:rFonts w:ascii="KDRS" w:hAnsi="KDRS"/>
          <w:lang w:val="ru-RU"/>
        </w:rPr>
        <w:t xml:space="preserve"> и величия же Бжи</w:t>
      </w:r>
      <w:r w:rsidRPr="009177F1">
        <w:rPr>
          <w:lang w:val="ru-RU"/>
        </w:rPr>
        <w:t>҃</w:t>
      </w:r>
      <w:r w:rsidRPr="009177F1">
        <w:rPr>
          <w:rFonts w:ascii="KDRS" w:hAnsi="KDRS"/>
          <w:lang w:val="ru-RU"/>
        </w:rPr>
        <w:t>и даровъ апсл</w:t>
      </w:r>
      <w:r w:rsidRPr="009177F1">
        <w:rPr>
          <w:lang w:val="ru-RU"/>
        </w:rPr>
        <w:t>҃</w:t>
      </w:r>
      <w:r w:rsidRPr="009177F1">
        <w:rPr>
          <w:rFonts w:ascii="KDRS" w:hAnsi="KDRS"/>
          <w:lang w:val="ru-RU"/>
        </w:rPr>
        <w:t>а явилъ судомъ правьдьномъ (</w:t>
      </w:r>
      <w:r w:rsidRPr="00413D00">
        <w:t>κρ</w:t>
      </w:r>
      <w:r w:rsidRPr="004F0B87">
        <w:t>ί</w:t>
      </w:r>
      <w:r w:rsidRPr="00413D00">
        <w:t>σει</w:t>
      </w:r>
      <w:r w:rsidRPr="009177F1">
        <w:rPr>
          <w:lang w:val="ru-RU"/>
        </w:rPr>
        <w:t xml:space="preserve"> </w:t>
      </w:r>
      <w:r w:rsidRPr="00413D00">
        <w:t>δικαιοτάτ</w:t>
      </w:r>
      <w:r w:rsidRPr="00D11772">
        <w:t>ῃ</w:t>
      </w:r>
      <w:r w:rsidRPr="009177F1">
        <w:rPr>
          <w:rFonts w:ascii="KDRS" w:hAnsi="KDRS"/>
          <w:lang w:val="ru-RU"/>
        </w:rPr>
        <w:t>). Мин.Пут.</w:t>
      </w:r>
      <w:r w:rsidRPr="009177F1">
        <w:rPr>
          <w:rFonts w:ascii="KDRS" w:hAnsi="KDRS"/>
          <w:vertAlign w:val="superscript"/>
          <w:lang w:val="ru-RU"/>
        </w:rPr>
        <w:t>2</w:t>
      </w:r>
      <w:r w:rsidRPr="009177F1">
        <w:rPr>
          <w:rFonts w:ascii="KDRS" w:hAnsi="KDRS"/>
          <w:lang w:val="ru-RU"/>
        </w:rPr>
        <w:t xml:space="preserve">, 195. </w:t>
      </w:r>
      <w:r>
        <w:rPr>
          <w:rFonts w:ascii="KDRS" w:hAnsi="KDRS"/>
        </w:rPr>
        <w:t>XI </w:t>
      </w:r>
      <w:r w:rsidRPr="009177F1">
        <w:rPr>
          <w:rFonts w:ascii="KDRS" w:hAnsi="KDRS"/>
          <w:lang w:val="ru-RU"/>
        </w:rPr>
        <w:t>в. Аще хощеши правъ судъ творити, то никогоже от тяжющихъся творися зная, но токмо саму прю (</w:t>
      </w:r>
      <w:r w:rsidRPr="00413D00">
        <w:t>τὰϛ</w:t>
      </w:r>
      <w:r w:rsidRPr="009177F1">
        <w:rPr>
          <w:lang w:val="ru-RU"/>
        </w:rPr>
        <w:t xml:space="preserve"> </w:t>
      </w:r>
      <w:r w:rsidRPr="00413D00">
        <w:t>κρ</w:t>
      </w:r>
      <w:r w:rsidRPr="004F0B87">
        <w:t>ί</w:t>
      </w:r>
      <w:r w:rsidRPr="00413D00">
        <w:t>σειϛ</w:t>
      </w:r>
      <w:r w:rsidRPr="009177F1">
        <w:rPr>
          <w:lang w:val="ru-RU"/>
        </w:rPr>
        <w:t xml:space="preserve"> </w:t>
      </w:r>
      <w:r w:rsidRPr="00413D00">
        <w:t>δικα</w:t>
      </w:r>
      <w:r w:rsidRPr="004F0B87">
        <w:t>ί</w:t>
      </w:r>
      <w:r w:rsidRPr="00413D00">
        <w:t>αϛ</w:t>
      </w:r>
      <w:r w:rsidRPr="009177F1">
        <w:rPr>
          <w:lang w:val="ru-RU"/>
        </w:rPr>
        <w:t>).</w:t>
      </w:r>
      <w:r w:rsidRPr="009177F1">
        <w:rPr>
          <w:rFonts w:ascii="KDRS" w:hAnsi="KDRS"/>
          <w:lang w:val="ru-RU"/>
        </w:rPr>
        <w:t xml:space="preserve"> Пч., 52.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Судъ праведный суди днесь, о царю, да утвердит Господь таковую твою волю (</w:t>
      </w:r>
      <w:r w:rsidRPr="00413D00">
        <w:t>δ</w:t>
      </w:r>
      <w:r w:rsidRPr="004F0B87">
        <w:t>ί</w:t>
      </w:r>
      <w:r w:rsidRPr="00413D00">
        <w:t>καιον</w:t>
      </w:r>
      <w:r w:rsidRPr="009177F1">
        <w:rPr>
          <w:lang w:val="ru-RU"/>
        </w:rPr>
        <w:t xml:space="preserve"> </w:t>
      </w:r>
      <w:r w:rsidRPr="00413D00">
        <w:t>κρ</w:t>
      </w:r>
      <w:r w:rsidRPr="00940A90">
        <w:t>ῖ</w:t>
      </w:r>
      <w:r w:rsidRPr="00413D00">
        <w:t>μα</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215. </w:t>
      </w:r>
      <w:r>
        <w:rPr>
          <w:rFonts w:ascii="KDRS" w:hAnsi="KDRS"/>
        </w:rPr>
        <w:t>XVI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Нн</w:t>
      </w:r>
      <w:r w:rsidRPr="009177F1">
        <w:rPr>
          <w:lang w:val="ru-RU"/>
        </w:rPr>
        <w:t>ѣ҃</w:t>
      </w:r>
      <w:r w:rsidRPr="009177F1">
        <w:rPr>
          <w:rFonts w:ascii="KDRS" w:hAnsi="KDRS"/>
          <w:lang w:val="ru-RU"/>
        </w:rPr>
        <w:t xml:space="preserve"> на вис</w:t>
      </w:r>
      <w:r w:rsidRPr="009177F1">
        <w:rPr>
          <w:lang w:val="ru-RU"/>
        </w:rPr>
        <w:t>ѣ</w:t>
      </w:r>
      <w:r w:rsidRPr="009177F1">
        <w:rPr>
          <w:rFonts w:ascii="KDRS" w:hAnsi="KDRS"/>
          <w:lang w:val="ru-RU"/>
        </w:rPr>
        <w:t>лниц</w:t>
      </w:r>
      <w:r w:rsidRPr="009177F1">
        <w:rPr>
          <w:lang w:val="ru-RU"/>
        </w:rPr>
        <w:t>ѣ</w:t>
      </w:r>
      <w:r w:rsidRPr="009177F1">
        <w:rPr>
          <w:rFonts w:ascii="KDRS" w:hAnsi="KDRS"/>
          <w:lang w:val="ru-RU"/>
        </w:rPr>
        <w:t>хъ в</w:t>
      </w:r>
      <w:r w:rsidRPr="009177F1">
        <w:rPr>
          <w:lang w:val="ru-RU"/>
        </w:rPr>
        <w:t>ѣ</w:t>
      </w:r>
      <w:r w:rsidRPr="009177F1">
        <w:rPr>
          <w:rFonts w:ascii="KDRS" w:hAnsi="KDRS"/>
          <w:lang w:val="ru-RU"/>
        </w:rPr>
        <w:t>шаемии судом правымъ за свою вину в</w:t>
      </w:r>
      <w:r w:rsidRPr="009177F1">
        <w:rPr>
          <w:lang w:val="ru-RU"/>
        </w:rPr>
        <w:t>ѣ</w:t>
      </w:r>
      <w:r w:rsidRPr="009177F1">
        <w:rPr>
          <w:rFonts w:ascii="KDRS" w:hAnsi="KDRS"/>
          <w:lang w:val="ru-RU"/>
        </w:rPr>
        <w:t xml:space="preserve">шаются. Сим.Пол.Бес., 28. </w:t>
      </w:r>
      <w:r>
        <w:rPr>
          <w:rFonts w:ascii="KDRS" w:hAnsi="KDRS"/>
        </w:rPr>
        <w:t>XVIII </w:t>
      </w:r>
      <w:r w:rsidRPr="009177F1">
        <w:rPr>
          <w:rFonts w:ascii="KDRS" w:hAnsi="KDRS"/>
          <w:lang w:val="ru-RU"/>
        </w:rPr>
        <w:t xml:space="preserve">в. ~ </w:t>
      </w:r>
      <w:r>
        <w:rPr>
          <w:rFonts w:ascii="KDRS" w:hAnsi="KDRS"/>
        </w:rPr>
        <w:t>XVII </w:t>
      </w:r>
      <w:r w:rsidRPr="009177F1">
        <w:rPr>
          <w:rFonts w:ascii="KDRS" w:hAnsi="KDRS"/>
          <w:lang w:val="ru-RU"/>
        </w:rPr>
        <w:t xml:space="preserve">в. </w:t>
      </w:r>
    </w:p>
    <w:p w14:paraId="474180BC" w14:textId="77777777" w:rsidR="00F4528E" w:rsidRPr="009177F1" w:rsidRDefault="00F4528E" w:rsidP="00F4528E">
      <w:pPr>
        <w:widowControl/>
        <w:spacing w:line="-460" w:lineRule="auto"/>
        <w:ind w:firstLine="709"/>
        <w:jc w:val="both"/>
        <w:rPr>
          <w:rFonts w:ascii="KDRS" w:hAnsi="KDRS"/>
          <w:spacing w:val="40"/>
          <w:lang w:val="ru-RU"/>
        </w:rPr>
      </w:pPr>
      <w:r w:rsidRPr="009177F1">
        <w:rPr>
          <w:rFonts w:ascii="KDRS" w:hAnsi="KDRS"/>
          <w:lang w:val="ru-RU"/>
        </w:rPr>
        <w:t xml:space="preserve">16. </w:t>
      </w:r>
      <w:r w:rsidRPr="009177F1">
        <w:rPr>
          <w:rFonts w:ascii="KDRS" w:hAnsi="KDRS"/>
          <w:i/>
          <w:iCs/>
          <w:lang w:val="ru-RU"/>
        </w:rPr>
        <w:t>Судебный орган</w:t>
      </w:r>
      <w:r w:rsidRPr="009177F1">
        <w:rPr>
          <w:rFonts w:ascii="KDRS" w:hAnsi="KDRS"/>
          <w:lang w:val="ru-RU"/>
        </w:rPr>
        <w:t xml:space="preserve">, </w:t>
      </w:r>
      <w:r w:rsidRPr="009177F1">
        <w:rPr>
          <w:rFonts w:ascii="KDRS" w:hAnsi="KDRS"/>
          <w:i/>
          <w:iCs/>
          <w:lang w:val="ru-RU"/>
        </w:rPr>
        <w:t>судебное</w:t>
      </w:r>
      <w:r w:rsidRPr="009177F1">
        <w:rPr>
          <w:rFonts w:ascii="KDRS" w:hAnsi="KDRS"/>
          <w:lang w:val="ru-RU"/>
        </w:rPr>
        <w:t xml:space="preserve"> </w:t>
      </w:r>
      <w:r w:rsidRPr="009177F1">
        <w:rPr>
          <w:rFonts w:ascii="KDRS" w:hAnsi="KDRS"/>
          <w:i/>
          <w:iCs/>
          <w:lang w:val="ru-RU"/>
        </w:rPr>
        <w:t>учреждение</w:t>
      </w:r>
      <w:r w:rsidRPr="009177F1">
        <w:rPr>
          <w:rFonts w:ascii="KDRS" w:hAnsi="KDRS"/>
          <w:lang w:val="ru-RU"/>
        </w:rPr>
        <w:t xml:space="preserve">; </w:t>
      </w:r>
      <w:r w:rsidRPr="009177F1">
        <w:rPr>
          <w:rFonts w:ascii="KDRS" w:hAnsi="KDRS"/>
          <w:i/>
          <w:iCs/>
          <w:lang w:val="ru-RU"/>
        </w:rPr>
        <w:t>место судебных заседаний</w:t>
      </w:r>
      <w:r w:rsidRPr="009177F1">
        <w:rPr>
          <w:rFonts w:ascii="KDRS" w:hAnsi="KDRS"/>
          <w:lang w:val="ru-RU"/>
        </w:rPr>
        <w:t>. Мьнихомъ же подобаеть или повел</w:t>
      </w:r>
      <w:r w:rsidRPr="009177F1">
        <w:rPr>
          <w:lang w:val="ru-RU"/>
        </w:rPr>
        <w:t>ѣ</w:t>
      </w:r>
      <w:r w:rsidRPr="009177F1">
        <w:rPr>
          <w:rFonts w:ascii="KDRS" w:hAnsi="KDRS"/>
          <w:lang w:val="ru-RU"/>
        </w:rPr>
        <w:t xml:space="preserve">вающиими своя пьря, или манастырьскы </w:t>
      </w:r>
      <w:r w:rsidRPr="009177F1">
        <w:rPr>
          <w:rFonts w:ascii="KDRS" w:hAnsi="KDRS"/>
          <w:lang w:val="ru-RU"/>
        </w:rPr>
        <w:lastRenderedPageBreak/>
        <w:t>повел</w:t>
      </w:r>
      <w:r w:rsidRPr="009177F1">
        <w:rPr>
          <w:lang w:val="ru-RU"/>
        </w:rPr>
        <w:t>ѣ</w:t>
      </w:r>
      <w:r w:rsidRPr="009177F1">
        <w:rPr>
          <w:rFonts w:ascii="KDRS" w:hAnsi="KDRS"/>
          <w:lang w:val="ru-RU"/>
        </w:rPr>
        <w:t>вати, в</w:t>
      </w:r>
      <w:r w:rsidRPr="009177F1">
        <w:rPr>
          <w:lang w:val="ru-RU"/>
        </w:rPr>
        <w:t>ѣ</w:t>
      </w:r>
      <w:r w:rsidRPr="009177F1">
        <w:rPr>
          <w:rFonts w:ascii="KDRS" w:hAnsi="KDRS"/>
          <w:lang w:val="ru-RU"/>
        </w:rPr>
        <w:t>дущю си пр</w:t>
      </w:r>
      <w:r w:rsidRPr="009177F1">
        <w:rPr>
          <w:lang w:val="ru-RU"/>
        </w:rPr>
        <w:t>ѣ</w:t>
      </w:r>
      <w:r w:rsidRPr="009177F1">
        <w:rPr>
          <w:rFonts w:ascii="KDRS" w:hAnsi="KDRS"/>
          <w:lang w:val="ru-RU"/>
        </w:rPr>
        <w:t>ступающю суду или изводьникы, яко пояса обнажитися (</w:t>
      </w:r>
      <w:r w:rsidRPr="00413D00">
        <w:t>το</w:t>
      </w:r>
      <w:r w:rsidRPr="00940A90">
        <w:t>ῦ</w:t>
      </w:r>
      <w:r w:rsidRPr="009177F1">
        <w:rPr>
          <w:lang w:val="ru-RU"/>
        </w:rPr>
        <w:t xml:space="preserve"> </w:t>
      </w:r>
      <w:r w:rsidRPr="00413D00">
        <w:t>δικαστο</w:t>
      </w:r>
      <w:r w:rsidRPr="00940A90">
        <w:t>ῦ</w:t>
      </w:r>
      <w:r w:rsidRPr="009177F1">
        <w:rPr>
          <w:rFonts w:ascii="KDRS" w:hAnsi="KDRS"/>
          <w:lang w:val="ru-RU"/>
        </w:rPr>
        <w:t xml:space="preserve">). (Собр. 87 [93] гл., 66) Ефр.корм., 784. </w:t>
      </w:r>
      <w:r>
        <w:rPr>
          <w:rFonts w:ascii="KDRS" w:hAnsi="KDRS"/>
        </w:rPr>
        <w:t>XII </w:t>
      </w:r>
      <w:r w:rsidRPr="009177F1">
        <w:rPr>
          <w:rFonts w:ascii="KDRS" w:hAnsi="KDRS"/>
          <w:lang w:val="ru-RU"/>
        </w:rPr>
        <w:t>в. И я, Козма, с ним, Семеном, на Москв</w:t>
      </w:r>
      <w:r w:rsidRPr="009177F1">
        <w:rPr>
          <w:lang w:val="ru-RU"/>
        </w:rPr>
        <w:t>ѣ,</w:t>
      </w:r>
      <w:r w:rsidRPr="009177F1">
        <w:rPr>
          <w:rFonts w:ascii="KDRS" w:hAnsi="KDRS"/>
          <w:lang w:val="ru-RU"/>
        </w:rPr>
        <w:t xml:space="preserve"> не ходя в суд, в том своемъ иску в ув</w:t>
      </w:r>
      <w:r w:rsidRPr="009177F1">
        <w:rPr>
          <w:lang w:val="ru-RU"/>
        </w:rPr>
        <w:t>ѣ</w:t>
      </w:r>
      <w:r w:rsidRPr="009177F1">
        <w:rPr>
          <w:rFonts w:ascii="KDRS" w:hAnsi="KDRS"/>
          <w:lang w:val="ru-RU"/>
        </w:rPr>
        <w:t>чьи и в безчестьи своем… поговоря с нимъ полюбовно помирилися. Калуж.а., 51. 1674</w:t>
      </w:r>
      <w:r>
        <w:rPr>
          <w:rFonts w:ascii="KDRS" w:hAnsi="KDRS"/>
        </w:rPr>
        <w:t> </w:t>
      </w:r>
      <w:r w:rsidRPr="009177F1">
        <w:rPr>
          <w:rFonts w:ascii="KDRS" w:hAnsi="KDRS"/>
          <w:lang w:val="ru-RU"/>
        </w:rPr>
        <w:t>г. Въ томъ д</w:t>
      </w:r>
      <w:r w:rsidRPr="009177F1">
        <w:rPr>
          <w:lang w:val="ru-RU"/>
        </w:rPr>
        <w:t>ѣ</w:t>
      </w:r>
      <w:r w:rsidRPr="009177F1">
        <w:rPr>
          <w:rFonts w:ascii="KDRS" w:hAnsi="KDRS"/>
          <w:lang w:val="ru-RU"/>
        </w:rPr>
        <w:t>л</w:t>
      </w:r>
      <w:r w:rsidRPr="009177F1">
        <w:rPr>
          <w:lang w:val="ru-RU"/>
        </w:rPr>
        <w:t>ѣ</w:t>
      </w:r>
      <w:r w:rsidRPr="009177F1">
        <w:rPr>
          <w:rFonts w:ascii="KDRS" w:hAnsi="KDRS"/>
          <w:lang w:val="ru-RU"/>
        </w:rPr>
        <w:t>… сыскавъ межъ собою въ сердцахъ своихъ правду и не входя въ судъ</w:t>
      </w:r>
      <w:r w:rsidRPr="009177F1">
        <w:rPr>
          <w:lang w:val="ru-RU"/>
        </w:rPr>
        <w:t>,</w:t>
      </w:r>
      <w:r w:rsidRPr="009177F1">
        <w:rPr>
          <w:rFonts w:ascii="KDRS" w:hAnsi="KDRS"/>
          <w:lang w:val="ru-RU"/>
        </w:rPr>
        <w:t xml:space="preserve"> помирилися полюбовн&lt;о&gt; и поскотинное м</w:t>
      </w:r>
      <w:r w:rsidRPr="009177F1">
        <w:rPr>
          <w:lang w:val="ru-RU"/>
        </w:rPr>
        <w:t>ѣ</w:t>
      </w:r>
      <w:r w:rsidRPr="009177F1">
        <w:rPr>
          <w:rFonts w:ascii="KDRS" w:hAnsi="KDRS"/>
          <w:lang w:val="ru-RU"/>
        </w:rPr>
        <w:t>сто межъ собою… размежевали. А.черд., 147. 1695</w:t>
      </w:r>
      <w:r>
        <w:rPr>
          <w:rFonts w:ascii="KDRS" w:hAnsi="KDRS"/>
        </w:rPr>
        <w:t> </w:t>
      </w:r>
      <w:r w:rsidRPr="009177F1">
        <w:rPr>
          <w:rFonts w:ascii="KDRS" w:hAnsi="KDRS"/>
          <w:lang w:val="ru-RU"/>
        </w:rPr>
        <w:t>г.</w:t>
      </w:r>
      <w:r w:rsidRPr="009177F1">
        <w:rPr>
          <w:rFonts w:ascii="KDRS" w:hAnsi="KDRS"/>
          <w:spacing w:val="40"/>
          <w:lang w:val="ru-RU"/>
        </w:rPr>
        <w:t xml:space="preserve"> </w:t>
      </w:r>
    </w:p>
    <w:p w14:paraId="36F4762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17. </w:t>
      </w:r>
      <w:r w:rsidRPr="009177F1">
        <w:rPr>
          <w:rFonts w:ascii="KDRS" w:hAnsi="KDRS"/>
          <w:i/>
          <w:iCs/>
          <w:lang w:val="ru-RU"/>
        </w:rPr>
        <w:t>Судебная пошлина; пеня, судебное взыскание</w:t>
      </w:r>
      <w:r w:rsidRPr="009177F1">
        <w:rPr>
          <w:rFonts w:ascii="KDRS" w:hAnsi="KDRS"/>
          <w:lang w:val="ru-RU"/>
        </w:rPr>
        <w:t>. Село Судниково – Истомке Рыболовлю, пошлин ему: суд, довод, розвинское, да ему же из празничных денег рубль. Кн.ключей, 72. 1558</w:t>
      </w:r>
      <w:r>
        <w:rPr>
          <w:rFonts w:ascii="KDRS" w:hAnsi="KDRS"/>
        </w:rPr>
        <w:t> </w:t>
      </w:r>
      <w:r w:rsidRPr="009177F1">
        <w:rPr>
          <w:rFonts w:ascii="KDRS" w:hAnsi="KDRS"/>
          <w:lang w:val="ru-RU"/>
        </w:rPr>
        <w:t>г. Пожаловалъ [государь] игумена Иосифа съ братьею въ Тифинскомъ рядку таможною и замытною и пом</w:t>
      </w:r>
      <w:r w:rsidRPr="009177F1">
        <w:rPr>
          <w:lang w:val="ru-RU"/>
        </w:rPr>
        <w:t>ѣ</w:t>
      </w:r>
      <w:r w:rsidRPr="009177F1">
        <w:rPr>
          <w:rFonts w:ascii="KDRS" w:hAnsi="KDRS"/>
          <w:lang w:val="ru-RU"/>
        </w:rPr>
        <w:t>рною пошлиною, и судъ, и дворовое, и поземъ, и полавочное. АИ</w:t>
      </w:r>
      <w:r>
        <w:rPr>
          <w:rFonts w:ascii="KDRS" w:hAnsi="KDRS"/>
        </w:rPr>
        <w:t> II</w:t>
      </w:r>
      <w:r w:rsidRPr="009177F1">
        <w:rPr>
          <w:rFonts w:ascii="KDRS" w:hAnsi="KDRS"/>
          <w:lang w:val="ru-RU"/>
        </w:rPr>
        <w:t>, 76. 1605</w:t>
      </w:r>
      <w:r>
        <w:rPr>
          <w:rFonts w:ascii="KDRS" w:hAnsi="KDRS"/>
        </w:rPr>
        <w:t> </w:t>
      </w:r>
      <w:r w:rsidRPr="009177F1">
        <w:rPr>
          <w:rFonts w:ascii="KDRS" w:hAnsi="KDRS"/>
          <w:lang w:val="ru-RU"/>
        </w:rPr>
        <w:t>г.</w:t>
      </w:r>
      <w:r w:rsidRPr="009177F1">
        <w:rPr>
          <w:rFonts w:ascii="KDRS" w:hAnsi="KDRS"/>
          <w:spacing w:val="40"/>
          <w:lang w:val="ru-RU"/>
        </w:rPr>
        <w:t xml:space="preserve"> Судъ купити </w:t>
      </w:r>
      <w:r w:rsidRPr="009177F1">
        <w:rPr>
          <w:rFonts w:ascii="KDRS" w:hAnsi="KDRS"/>
          <w:lang w:val="ru-RU"/>
        </w:rPr>
        <w:t xml:space="preserve">– </w:t>
      </w:r>
      <w:r w:rsidRPr="009177F1">
        <w:rPr>
          <w:rFonts w:ascii="KDRS" w:hAnsi="KDRS"/>
          <w:i/>
          <w:iCs/>
          <w:lang w:val="ru-RU"/>
        </w:rPr>
        <w:t>взять на откуп сбор судебных пошлин</w:t>
      </w:r>
      <w:r w:rsidRPr="009177F1">
        <w:rPr>
          <w:rFonts w:ascii="KDRS" w:hAnsi="KDRS"/>
          <w:lang w:val="ru-RU"/>
        </w:rPr>
        <w:t>. Се купи Якимъ Гур</w:t>
      </w:r>
      <w:r w:rsidRPr="009177F1">
        <w:rPr>
          <w:lang w:val="ru-RU"/>
        </w:rPr>
        <w:t>ѣ</w:t>
      </w:r>
      <w:r w:rsidRPr="009177F1">
        <w:rPr>
          <w:rFonts w:ascii="KDRS" w:hAnsi="KDRS"/>
          <w:lang w:val="ru-RU"/>
        </w:rPr>
        <w:t>евъ и Матф</w:t>
      </w:r>
      <w:r w:rsidRPr="009177F1">
        <w:rPr>
          <w:lang w:val="ru-RU"/>
        </w:rPr>
        <w:t>ѣ</w:t>
      </w:r>
      <w:r w:rsidRPr="009177F1">
        <w:rPr>
          <w:rFonts w:ascii="KDRS" w:hAnsi="KDRS"/>
          <w:lang w:val="ru-RU"/>
        </w:rPr>
        <w:t>и Петровъ обонискыи судъ князя великого внизъ по Волхову… ино платити имъ судъ князя великого по старин</w:t>
      </w:r>
      <w:r w:rsidRPr="009177F1">
        <w:rPr>
          <w:lang w:val="ru-RU"/>
        </w:rPr>
        <w:t>ѣ</w:t>
      </w:r>
      <w:r w:rsidRPr="009177F1">
        <w:rPr>
          <w:rFonts w:ascii="KDRS" w:hAnsi="KDRS"/>
          <w:lang w:val="ru-RU"/>
        </w:rPr>
        <w:t xml:space="preserve">. Гр.Новг. и Псков., 149.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 1434</w:t>
      </w:r>
      <w:r>
        <w:rPr>
          <w:rFonts w:ascii="KDRS" w:hAnsi="KDRS"/>
        </w:rPr>
        <w:t> </w:t>
      </w:r>
      <w:r w:rsidRPr="009177F1">
        <w:rPr>
          <w:rFonts w:ascii="KDRS" w:hAnsi="KDRS"/>
          <w:lang w:val="ru-RU"/>
        </w:rPr>
        <w:t>г.</w:t>
      </w:r>
      <w:r w:rsidRPr="009177F1">
        <w:rPr>
          <w:rFonts w:ascii="KDRS" w:hAnsi="KDRS"/>
          <w:spacing w:val="40"/>
          <w:lang w:val="ru-RU"/>
        </w:rPr>
        <w:t xml:space="preserve"> Судъ нивный </w:t>
      </w:r>
      <w:r w:rsidRPr="009177F1">
        <w:rPr>
          <w:rFonts w:ascii="KDRS" w:hAnsi="KDRS"/>
          <w:lang w:val="ru-RU"/>
        </w:rPr>
        <w:t xml:space="preserve">– </w:t>
      </w:r>
      <w:r w:rsidRPr="009177F1">
        <w:rPr>
          <w:rFonts w:ascii="KDRS" w:hAnsi="KDRS"/>
          <w:i/>
          <w:iCs/>
          <w:lang w:val="ru-RU"/>
        </w:rPr>
        <w:t>судебная пошлина</w:t>
      </w:r>
      <w:r w:rsidRPr="009177F1">
        <w:rPr>
          <w:rFonts w:ascii="KDRS" w:hAnsi="KDRS"/>
          <w:lang w:val="ru-RU"/>
        </w:rPr>
        <w:t xml:space="preserve">, </w:t>
      </w:r>
      <w:r w:rsidRPr="009177F1">
        <w:rPr>
          <w:rFonts w:ascii="KDRS" w:hAnsi="KDRS"/>
          <w:i/>
          <w:iCs/>
          <w:lang w:val="ru-RU"/>
        </w:rPr>
        <w:t>взимавшаяся со стороны</w:t>
      </w:r>
      <w:r w:rsidRPr="009177F1">
        <w:rPr>
          <w:rFonts w:ascii="KDRS" w:hAnsi="KDRS"/>
          <w:lang w:val="ru-RU"/>
        </w:rPr>
        <w:t xml:space="preserve">, </w:t>
      </w:r>
      <w:r w:rsidRPr="009177F1">
        <w:rPr>
          <w:rFonts w:ascii="KDRS" w:hAnsi="KDRS"/>
          <w:i/>
          <w:iCs/>
          <w:lang w:val="ru-RU"/>
        </w:rPr>
        <w:t>проигравшей дело о земле</w:t>
      </w:r>
      <w:r w:rsidRPr="009177F1">
        <w:rPr>
          <w:rFonts w:ascii="KDRS" w:hAnsi="KDRS"/>
          <w:lang w:val="ru-RU"/>
        </w:rPr>
        <w:t>. (1476): Тако же бы есте князю Ярославу денгу... наместничю ослобонили. И езды удвое, и продажи по пригородомъ нам</w:t>
      </w:r>
      <w:r w:rsidRPr="009177F1">
        <w:rPr>
          <w:lang w:val="ru-RU"/>
        </w:rPr>
        <w:t>ѣ</w:t>
      </w:r>
      <w:r w:rsidRPr="009177F1">
        <w:rPr>
          <w:rFonts w:ascii="KDRS" w:hAnsi="KDRS"/>
          <w:lang w:val="ru-RU"/>
        </w:rPr>
        <w:t>стником имати княжиа, и нивнии судов</w:t>
      </w:r>
      <w:r w:rsidRPr="009177F1">
        <w:rPr>
          <w:lang w:val="ru-RU"/>
        </w:rPr>
        <w:t>ѣ</w:t>
      </w:r>
      <w:r w:rsidRPr="009177F1">
        <w:rPr>
          <w:rFonts w:ascii="KDRS" w:hAnsi="KDRS"/>
          <w:lang w:val="ru-RU"/>
        </w:rPr>
        <w:t xml:space="preserve"> по старин</w:t>
      </w:r>
      <w:r w:rsidRPr="009177F1">
        <w:rPr>
          <w:lang w:val="ru-RU"/>
        </w:rPr>
        <w:t>ѣ</w:t>
      </w:r>
      <w:r w:rsidRPr="009177F1">
        <w:rPr>
          <w:rFonts w:ascii="KDRS" w:hAnsi="KDRS"/>
          <w:lang w:val="ru-RU"/>
        </w:rPr>
        <w:t>. Псков.лет.</w:t>
      </w:r>
      <w:r>
        <w:rPr>
          <w:rFonts w:ascii="KDRS" w:hAnsi="KDRS"/>
        </w:rPr>
        <w:t> II</w:t>
      </w:r>
      <w:r w:rsidRPr="009177F1">
        <w:rPr>
          <w:rFonts w:ascii="KDRS" w:hAnsi="KDRS"/>
          <w:lang w:val="ru-RU"/>
        </w:rPr>
        <w:t xml:space="preserve">, 202. </w:t>
      </w:r>
      <w:r>
        <w:rPr>
          <w:rFonts w:ascii="KDRS" w:hAnsi="KDRS"/>
        </w:rPr>
        <w:t>XVI </w:t>
      </w:r>
      <w:r w:rsidRPr="009177F1">
        <w:rPr>
          <w:rFonts w:ascii="KDRS" w:hAnsi="KDRS"/>
          <w:lang w:val="ru-RU"/>
        </w:rPr>
        <w:t>в.</w:t>
      </w:r>
    </w:p>
    <w:p w14:paraId="5B6679EF"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18. </w:t>
      </w:r>
      <w:r w:rsidRPr="009177F1">
        <w:rPr>
          <w:rFonts w:ascii="KDRS" w:hAnsi="KDRS"/>
          <w:i/>
          <w:iCs/>
          <w:lang w:val="ru-RU"/>
        </w:rPr>
        <w:t>Приговор</w:t>
      </w:r>
      <w:r w:rsidRPr="009177F1">
        <w:rPr>
          <w:rFonts w:ascii="KDRS" w:hAnsi="KDRS"/>
          <w:lang w:val="ru-RU"/>
        </w:rPr>
        <w:t xml:space="preserve">, </w:t>
      </w:r>
      <w:r w:rsidRPr="009177F1">
        <w:rPr>
          <w:rFonts w:ascii="KDRS" w:hAnsi="KDRS"/>
          <w:i/>
          <w:iCs/>
          <w:lang w:val="ru-RU"/>
        </w:rPr>
        <w:t>решение суда</w:t>
      </w:r>
      <w:r w:rsidRPr="009177F1">
        <w:rPr>
          <w:rFonts w:ascii="KDRS" w:hAnsi="KDRS"/>
          <w:lang w:val="ru-RU"/>
        </w:rPr>
        <w:t xml:space="preserve">, </w:t>
      </w:r>
      <w:r w:rsidRPr="009177F1">
        <w:rPr>
          <w:rFonts w:ascii="KDRS" w:hAnsi="KDRS"/>
          <w:i/>
          <w:iCs/>
          <w:lang w:val="ru-RU"/>
        </w:rPr>
        <w:t>осуждение</w:t>
      </w:r>
      <w:r w:rsidRPr="009177F1">
        <w:rPr>
          <w:rFonts w:ascii="KDRS" w:hAnsi="KDRS"/>
          <w:lang w:val="ru-RU"/>
        </w:rPr>
        <w:t>. Насъ ради, Христе, судъ приимыи, и опльвание, и раны… ты самъ и нын</w:t>
      </w:r>
      <w:r w:rsidRPr="009177F1">
        <w:rPr>
          <w:lang w:val="ru-RU"/>
        </w:rPr>
        <w:t>ѣ</w:t>
      </w:r>
      <w:r w:rsidRPr="009177F1">
        <w:rPr>
          <w:rFonts w:ascii="KDRS" w:hAnsi="KDRS"/>
          <w:lang w:val="ru-RU"/>
        </w:rPr>
        <w:t xml:space="preserve"> даруи крьстъ твои чьстьныи намъ хранителя и стража (</w:t>
      </w:r>
      <w:r w:rsidRPr="00413D00">
        <w:t>κρ</w:t>
      </w:r>
      <w:r w:rsidRPr="004F0B87">
        <w:t>ί</w:t>
      </w:r>
      <w:r w:rsidRPr="00413D00">
        <w:t>σιν</w:t>
      </w:r>
      <w:r w:rsidRPr="009177F1">
        <w:rPr>
          <w:rFonts w:ascii="KDRS" w:hAnsi="KDRS"/>
          <w:lang w:val="ru-RU"/>
        </w:rPr>
        <w:t>). Стихирарь, 13</w:t>
      </w:r>
      <w:r>
        <w:rPr>
          <w:rFonts w:ascii="KDRS" w:hAnsi="KDRS"/>
        </w:rPr>
        <w:t> </w:t>
      </w:r>
      <w:r w:rsidRPr="009177F1">
        <w:rPr>
          <w:rFonts w:ascii="KDRS" w:hAnsi="KDRS"/>
          <w:lang w:val="ru-RU"/>
        </w:rPr>
        <w:t xml:space="preserve">об. </w:t>
      </w:r>
      <w:r>
        <w:rPr>
          <w:rFonts w:ascii="KDRS" w:hAnsi="KDRS"/>
        </w:rPr>
        <w:t>XII </w:t>
      </w:r>
      <w:r w:rsidRPr="009177F1">
        <w:rPr>
          <w:rFonts w:ascii="KDRS" w:hAnsi="KDRS"/>
          <w:lang w:val="ru-RU"/>
        </w:rPr>
        <w:t>в. Ведоша на урочьную съмьрть, и поставивъше ю [Ирину] у конь, въпияху къ себ</w:t>
      </w:r>
      <w:r w:rsidRPr="009177F1">
        <w:rPr>
          <w:lang w:val="ru-RU"/>
        </w:rPr>
        <w:t>ѣ</w:t>
      </w:r>
      <w:r w:rsidRPr="009177F1">
        <w:rPr>
          <w:rFonts w:ascii="KDRS" w:hAnsi="KDRS"/>
          <w:lang w:val="ru-RU"/>
        </w:rPr>
        <w:t>: зълъ судъ цср</w:t>
      </w:r>
      <w:r w:rsidRPr="009177F1">
        <w:rPr>
          <w:lang w:val="ru-RU"/>
        </w:rPr>
        <w:t>҃</w:t>
      </w:r>
      <w:r w:rsidRPr="009177F1">
        <w:rPr>
          <w:rFonts w:ascii="KDRS" w:hAnsi="KDRS"/>
          <w:lang w:val="ru-RU"/>
        </w:rPr>
        <w:t>евъ, да селико немлс</w:t>
      </w:r>
      <w:r w:rsidRPr="009177F1">
        <w:rPr>
          <w:lang w:val="ru-RU"/>
        </w:rPr>
        <w:t>҃</w:t>
      </w:r>
      <w:r w:rsidRPr="009177F1">
        <w:rPr>
          <w:rFonts w:ascii="KDRS" w:hAnsi="KDRS"/>
          <w:lang w:val="ru-RU"/>
        </w:rPr>
        <w:t>рьдие сътвори на свою дъщерь (</w:t>
      </w:r>
      <w:r w:rsidRPr="00413D00">
        <w:t>κρ</w:t>
      </w:r>
      <w:r w:rsidRPr="00940A90">
        <w:t>ῖ</w:t>
      </w:r>
      <w:r w:rsidRPr="00413D00">
        <w:t>σιϛ</w:t>
      </w:r>
      <w:r w:rsidRPr="009177F1">
        <w:rPr>
          <w:rFonts w:ascii="KDRS" w:hAnsi="KDRS"/>
          <w:lang w:val="ru-RU"/>
        </w:rPr>
        <w:t xml:space="preserve">). (Муч. Ирины) Усп.сб., 143.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А суженого не посужати: суженое, положеное, даное, поручное, холопу, роб</w:t>
      </w:r>
      <w:r w:rsidRPr="009177F1">
        <w:rPr>
          <w:lang w:val="ru-RU"/>
        </w:rPr>
        <w:t>ѣ</w:t>
      </w:r>
      <w:r w:rsidRPr="009177F1">
        <w:rPr>
          <w:rFonts w:ascii="KDRS" w:hAnsi="KDRS"/>
          <w:lang w:val="ru-RU"/>
        </w:rPr>
        <w:t xml:space="preserve"> суд от в</w:t>
      </w:r>
      <w:r w:rsidRPr="009177F1">
        <w:rPr>
          <w:lang w:val="ru-RU"/>
        </w:rPr>
        <w:t>ѣ</w:t>
      </w:r>
      <w:r w:rsidRPr="009177F1">
        <w:rPr>
          <w:rFonts w:ascii="KDRS" w:hAnsi="KDRS"/>
          <w:lang w:val="ru-RU"/>
        </w:rPr>
        <w:t xml:space="preserve">ка. Дух. и дог.гр., 28. </w:t>
      </w:r>
      <w:r>
        <w:rPr>
          <w:rFonts w:ascii="KDRS" w:hAnsi="KDRS"/>
        </w:rPr>
        <w:t>XV </w:t>
      </w:r>
      <w:r w:rsidRPr="009177F1">
        <w:rPr>
          <w:rFonts w:ascii="KDRS" w:hAnsi="KDRS"/>
          <w:lang w:val="ru-RU"/>
        </w:rPr>
        <w:t>в. ~ 1375</w:t>
      </w:r>
      <w:r>
        <w:rPr>
          <w:rFonts w:ascii="KDRS" w:hAnsi="KDRS"/>
        </w:rPr>
        <w:t> </w:t>
      </w:r>
      <w:r w:rsidRPr="009177F1">
        <w:rPr>
          <w:rFonts w:ascii="KDRS" w:hAnsi="KDRS"/>
          <w:lang w:val="ru-RU"/>
        </w:rPr>
        <w:t>г. А которои посадник сл</w:t>
      </w:r>
      <w:r w:rsidRPr="009177F1">
        <w:rPr>
          <w:lang w:val="ru-RU"/>
        </w:rPr>
        <w:t>ѣ</w:t>
      </w:r>
      <w:r w:rsidRPr="009177F1">
        <w:rPr>
          <w:rFonts w:ascii="KDRS" w:hAnsi="KDRS"/>
          <w:lang w:val="ru-RU"/>
        </w:rPr>
        <w:t>зет степени своеи</w:t>
      </w:r>
      <w:r w:rsidRPr="009177F1">
        <w:rPr>
          <w:lang w:val="ru-RU"/>
        </w:rPr>
        <w:t>,</w:t>
      </w:r>
      <w:r w:rsidRPr="009177F1">
        <w:rPr>
          <w:rFonts w:ascii="KDRS" w:hAnsi="KDRS"/>
          <w:lang w:val="ru-RU"/>
        </w:rPr>
        <w:t xml:space="preserve"> орудиа и судове самому управливати, а иному нас</w:t>
      </w:r>
      <w:r w:rsidRPr="009177F1">
        <w:rPr>
          <w:lang w:val="ru-RU"/>
        </w:rPr>
        <w:t>ѣ</w:t>
      </w:r>
      <w:r w:rsidRPr="009177F1">
        <w:rPr>
          <w:rFonts w:ascii="KDRS" w:hAnsi="KDRS"/>
          <w:lang w:val="ru-RU"/>
        </w:rPr>
        <w:t>д, его судове не пересужати. Псков.суд.гр., 1</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 xml:space="preserve">в. </w:t>
      </w:r>
      <w:r w:rsidRPr="009177F1">
        <w:rPr>
          <w:rFonts w:ascii="KDRS" w:hAnsi="KDRS"/>
          <w:spacing w:val="40"/>
          <w:lang w:val="ru-RU"/>
        </w:rPr>
        <w:t>Судъ по исправ</w:t>
      </w:r>
      <w:r w:rsidRPr="009177F1">
        <w:rPr>
          <w:spacing w:val="40"/>
          <w:lang w:val="ru-RU"/>
        </w:rPr>
        <w:t>ѣ</w:t>
      </w:r>
      <w:r w:rsidRPr="009177F1">
        <w:rPr>
          <w:rFonts w:ascii="KDRS" w:hAnsi="KDRS"/>
          <w:spacing w:val="40"/>
          <w:lang w:val="ru-RU"/>
        </w:rPr>
        <w:t xml:space="preserve"> </w:t>
      </w:r>
      <w:r w:rsidRPr="009177F1">
        <w:rPr>
          <w:rFonts w:ascii="KDRS" w:hAnsi="KDRS"/>
          <w:lang w:val="ru-RU"/>
        </w:rPr>
        <w:t xml:space="preserve">– </w:t>
      </w:r>
      <w:r w:rsidRPr="009177F1">
        <w:rPr>
          <w:rFonts w:ascii="KDRS" w:hAnsi="KDRS"/>
          <w:i/>
          <w:iCs/>
          <w:lang w:val="ru-RU"/>
        </w:rPr>
        <w:t>судебный приговор</w:t>
      </w:r>
      <w:r w:rsidRPr="009177F1">
        <w:rPr>
          <w:rFonts w:ascii="KDRS" w:hAnsi="KDRS"/>
          <w:lang w:val="ru-RU"/>
        </w:rPr>
        <w:t xml:space="preserve">, </w:t>
      </w:r>
      <w:r w:rsidRPr="009177F1">
        <w:rPr>
          <w:rFonts w:ascii="KDRS" w:hAnsi="KDRS"/>
          <w:i/>
          <w:iCs/>
          <w:lang w:val="ru-RU"/>
        </w:rPr>
        <w:t>выносимый по результатам следствия</w:t>
      </w:r>
      <w:r w:rsidRPr="009177F1">
        <w:rPr>
          <w:rFonts w:ascii="KDRS" w:hAnsi="KDRS"/>
          <w:lang w:val="ru-RU"/>
        </w:rPr>
        <w:t xml:space="preserve">, </w:t>
      </w:r>
      <w:r w:rsidRPr="009177F1">
        <w:rPr>
          <w:rFonts w:ascii="KDRS" w:hAnsi="KDRS"/>
          <w:i/>
          <w:iCs/>
          <w:lang w:val="ru-RU"/>
        </w:rPr>
        <w:t>сыска и судебного разбирательства</w:t>
      </w:r>
      <w:r w:rsidRPr="009177F1">
        <w:rPr>
          <w:rFonts w:ascii="KDRS" w:hAnsi="KDRS"/>
          <w:lang w:val="ru-RU"/>
        </w:rPr>
        <w:t xml:space="preserve">. А даному, </w:t>
      </w:r>
      <w:r w:rsidRPr="009177F1">
        <w:rPr>
          <w:rFonts w:ascii="KDRS" w:hAnsi="KDRS"/>
          <w:lang w:val="ru-RU"/>
        </w:rPr>
        <w:lastRenderedPageBreak/>
        <w:t>положеному, поручному, заемному, кабалному, холопу, роб</w:t>
      </w:r>
      <w:r w:rsidRPr="009177F1">
        <w:rPr>
          <w:lang w:val="ru-RU"/>
        </w:rPr>
        <w:t>ѣ</w:t>
      </w:r>
      <w:r w:rsidRPr="009177F1">
        <w:rPr>
          <w:rFonts w:ascii="KDRS" w:hAnsi="KDRS"/>
          <w:lang w:val="ru-RU"/>
        </w:rPr>
        <w:t xml:space="preserve"> суд по исправ</w:t>
      </w:r>
      <w:r w:rsidRPr="009177F1">
        <w:rPr>
          <w:lang w:val="ru-RU"/>
        </w:rPr>
        <w:t>ѣ</w:t>
      </w:r>
      <w:r w:rsidRPr="009177F1">
        <w:rPr>
          <w:rFonts w:ascii="KDRS" w:hAnsi="KDRS"/>
          <w:lang w:val="ru-RU"/>
        </w:rPr>
        <w:t>. Дух. и дог.гр., 109. 1442</w:t>
      </w:r>
      <w:r>
        <w:rPr>
          <w:rFonts w:ascii="KDRS" w:hAnsi="KDRS"/>
        </w:rPr>
        <w:t> </w:t>
      </w:r>
      <w:r w:rsidRPr="009177F1">
        <w:rPr>
          <w:rFonts w:ascii="KDRS" w:hAnsi="KDRS"/>
          <w:lang w:val="ru-RU"/>
        </w:rPr>
        <w:t>г.</w:t>
      </w:r>
      <w:r w:rsidRPr="009177F1">
        <w:rPr>
          <w:rFonts w:ascii="KDRS" w:hAnsi="KDRS"/>
          <w:spacing w:val="40"/>
          <w:lang w:val="ru-RU"/>
        </w:rPr>
        <w:t xml:space="preserve"> Судъ смерти </w:t>
      </w:r>
      <w:r w:rsidRPr="009177F1">
        <w:rPr>
          <w:rFonts w:ascii="KDRS" w:hAnsi="KDRS"/>
          <w:lang w:val="ru-RU"/>
        </w:rPr>
        <w:t xml:space="preserve">– </w:t>
      </w:r>
      <w:r w:rsidRPr="009177F1">
        <w:rPr>
          <w:rFonts w:ascii="KDRS" w:hAnsi="KDRS"/>
          <w:i/>
          <w:iCs/>
          <w:lang w:val="ru-RU"/>
        </w:rPr>
        <w:t>смертный приговор</w:t>
      </w:r>
      <w:r w:rsidRPr="009177F1">
        <w:rPr>
          <w:rFonts w:ascii="KDRS" w:hAnsi="KDRS"/>
          <w:lang w:val="ru-RU"/>
        </w:rPr>
        <w:t>. Людем бо израилевым суд смерти бысть предложен, от которые беды избавив их, Бог в радость облекает. Артакс.действо, 127. 1672</w:t>
      </w:r>
      <w:r>
        <w:rPr>
          <w:rFonts w:ascii="KDRS" w:hAnsi="KDRS"/>
        </w:rPr>
        <w:t> </w:t>
      </w:r>
      <w:r w:rsidRPr="009177F1">
        <w:rPr>
          <w:rFonts w:ascii="KDRS" w:hAnsi="KDRS"/>
          <w:lang w:val="ru-RU"/>
        </w:rPr>
        <w:t>г.</w:t>
      </w:r>
    </w:p>
    <w:p w14:paraId="05609AA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19. </w:t>
      </w:r>
      <w:r w:rsidRPr="009177F1">
        <w:rPr>
          <w:rFonts w:ascii="KDRS" w:hAnsi="KDRS"/>
          <w:i/>
          <w:iCs/>
          <w:lang w:val="ru-RU"/>
        </w:rPr>
        <w:t>Воля Бога</w:t>
      </w:r>
      <w:r w:rsidRPr="009177F1">
        <w:rPr>
          <w:rFonts w:ascii="KDRS" w:hAnsi="KDRS"/>
          <w:lang w:val="ru-RU"/>
        </w:rPr>
        <w:t xml:space="preserve">, </w:t>
      </w:r>
      <w:r w:rsidRPr="009177F1">
        <w:rPr>
          <w:rFonts w:ascii="KDRS" w:hAnsi="KDRS"/>
          <w:i/>
          <w:iCs/>
          <w:lang w:val="ru-RU"/>
        </w:rPr>
        <w:t>предопределение, промысл</w:t>
      </w:r>
      <w:r w:rsidRPr="009177F1">
        <w:rPr>
          <w:rFonts w:ascii="KDRS" w:hAnsi="KDRS"/>
          <w:lang w:val="ru-RU"/>
        </w:rPr>
        <w:t>. (1223): Мало ихъ избы от смр</w:t>
      </w:r>
      <w:r w:rsidRPr="009177F1">
        <w:rPr>
          <w:lang w:val="ru-RU"/>
        </w:rPr>
        <w:t>҃</w:t>
      </w:r>
      <w:r w:rsidRPr="009177F1">
        <w:rPr>
          <w:rFonts w:ascii="KDRS" w:hAnsi="KDRS"/>
          <w:lang w:val="ru-RU"/>
        </w:rPr>
        <w:t>ти: ихже остави судъ жити, то ти уб</w:t>
      </w:r>
      <w:r w:rsidRPr="009177F1">
        <w:rPr>
          <w:lang w:val="ru-RU"/>
        </w:rPr>
        <w:t>ѣ</w:t>
      </w:r>
      <w:r w:rsidRPr="009177F1">
        <w:rPr>
          <w:rFonts w:ascii="KDRS" w:hAnsi="KDRS"/>
          <w:lang w:val="ru-RU"/>
        </w:rPr>
        <w:t>жаша. Лавр.лет., 446. 1377</w:t>
      </w:r>
      <w:r>
        <w:rPr>
          <w:rFonts w:ascii="KDRS" w:hAnsi="KDRS"/>
        </w:rPr>
        <w:t> </w:t>
      </w:r>
      <w:r w:rsidRPr="009177F1">
        <w:rPr>
          <w:rFonts w:ascii="KDRS" w:hAnsi="KDRS"/>
          <w:lang w:val="ru-RU"/>
        </w:rPr>
        <w:t>г.</w:t>
      </w:r>
      <w:r w:rsidRPr="009177F1">
        <w:rPr>
          <w:rFonts w:ascii="KDRS" w:hAnsi="KDRS"/>
          <w:spacing w:val="40"/>
          <w:lang w:val="ru-RU"/>
        </w:rPr>
        <w:t xml:space="preserve"> Суды божественые</w:t>
      </w:r>
      <w:r w:rsidRPr="009177F1">
        <w:rPr>
          <w:rFonts w:ascii="KDRS" w:hAnsi="KDRS"/>
          <w:lang w:val="ru-RU"/>
        </w:rPr>
        <w:t>. Съмысльнии убо божьствьныихъ судовъ врачьбу помышляя съ благодарениемь, трьпи сълучаюштаяся напасти (</w:t>
      </w:r>
      <w:r w:rsidRPr="00413D00">
        <w:t>τ</w:t>
      </w:r>
      <w:r w:rsidRPr="00A57841">
        <w:t>ῶ</w:t>
      </w:r>
      <w:r w:rsidRPr="00413D00">
        <w:t>ν</w:t>
      </w:r>
      <w:r w:rsidRPr="009177F1">
        <w:rPr>
          <w:lang w:val="ru-RU"/>
        </w:rPr>
        <w:t xml:space="preserve">... </w:t>
      </w:r>
      <w:r w:rsidRPr="00413D00">
        <w:t>κριμάτων</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423.</w:t>
      </w:r>
    </w:p>
    <w:p w14:paraId="66197718"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20. </w:t>
      </w:r>
      <w:r w:rsidRPr="009177F1">
        <w:rPr>
          <w:rFonts w:ascii="KDRS" w:hAnsi="KDRS"/>
          <w:i/>
          <w:iCs/>
          <w:lang w:val="ru-RU"/>
        </w:rPr>
        <w:t>Предписание</w:t>
      </w:r>
      <w:r w:rsidRPr="009177F1">
        <w:rPr>
          <w:rFonts w:ascii="KDRS" w:hAnsi="KDRS"/>
          <w:lang w:val="ru-RU"/>
        </w:rPr>
        <w:t xml:space="preserve">, </w:t>
      </w:r>
      <w:r w:rsidRPr="009177F1">
        <w:rPr>
          <w:rFonts w:ascii="KDRS" w:hAnsi="KDRS"/>
          <w:i/>
          <w:iCs/>
          <w:lang w:val="ru-RU"/>
        </w:rPr>
        <w:t>заповедь</w:t>
      </w:r>
      <w:r w:rsidRPr="009177F1">
        <w:rPr>
          <w:rFonts w:ascii="KDRS" w:hAnsi="KDRS"/>
          <w:lang w:val="ru-RU"/>
        </w:rPr>
        <w:t>. Суды моя створите, и повел</w:t>
      </w:r>
      <w:r w:rsidRPr="009177F1">
        <w:rPr>
          <w:lang w:val="ru-RU"/>
        </w:rPr>
        <w:t>ѣ</w:t>
      </w:r>
      <w:r w:rsidRPr="009177F1">
        <w:rPr>
          <w:rFonts w:ascii="KDRS" w:hAnsi="KDRS"/>
          <w:lang w:val="ru-RU"/>
        </w:rPr>
        <w:t>ниа моя снабд</w:t>
      </w:r>
      <w:r w:rsidRPr="009177F1">
        <w:rPr>
          <w:lang w:val="ru-RU"/>
        </w:rPr>
        <w:t>ѣ</w:t>
      </w:r>
      <w:r w:rsidRPr="009177F1">
        <w:rPr>
          <w:rFonts w:ascii="KDRS" w:hAnsi="KDRS"/>
          <w:lang w:val="ru-RU"/>
        </w:rPr>
        <w:t>те (</w:t>
      </w:r>
      <w:r w:rsidRPr="00413D00">
        <w:t>τὰ</w:t>
      </w:r>
      <w:r w:rsidRPr="009177F1">
        <w:rPr>
          <w:lang w:val="ru-RU"/>
        </w:rPr>
        <w:t xml:space="preserve"> </w:t>
      </w:r>
      <w:r w:rsidRPr="00413D00">
        <w:t>κρ</w:t>
      </w:r>
      <w:r w:rsidRPr="004F0B87">
        <w:t>ί</w:t>
      </w:r>
      <w:r w:rsidRPr="00413D00">
        <w:t>ματά</w:t>
      </w:r>
      <w:r w:rsidRPr="009177F1">
        <w:rPr>
          <w:lang w:val="ru-RU"/>
        </w:rPr>
        <w:t xml:space="preserve"> </w:t>
      </w:r>
      <w:r w:rsidRPr="00413D00">
        <w:t>μου</w:t>
      </w:r>
      <w:r w:rsidRPr="009177F1">
        <w:rPr>
          <w:rFonts w:ascii="KDRS" w:hAnsi="KDRS"/>
          <w:lang w:val="ru-RU"/>
        </w:rPr>
        <w:t xml:space="preserve">). (Лев. </w:t>
      </w:r>
      <w:r>
        <w:rPr>
          <w:rFonts w:ascii="KDRS" w:hAnsi="KDRS"/>
        </w:rPr>
        <w:t>XVIII</w:t>
      </w:r>
      <w:r w:rsidRPr="009177F1">
        <w:rPr>
          <w:rFonts w:ascii="KDRS" w:hAnsi="KDRS"/>
          <w:lang w:val="ru-RU"/>
        </w:rPr>
        <w:t>, 4) Библ.Генн. 1499</w:t>
      </w:r>
      <w:r>
        <w:rPr>
          <w:rFonts w:ascii="KDRS" w:hAnsi="KDRS"/>
        </w:rPr>
        <w:t> </w:t>
      </w:r>
      <w:r w:rsidRPr="009177F1">
        <w:rPr>
          <w:rFonts w:ascii="KDRS" w:hAnsi="KDRS"/>
          <w:lang w:val="ru-RU"/>
        </w:rPr>
        <w:t>г.</w:t>
      </w:r>
    </w:p>
    <w:p w14:paraId="79FAB4AC"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21. </w:t>
      </w:r>
      <w:r w:rsidRPr="009177F1">
        <w:rPr>
          <w:rFonts w:ascii="KDRS" w:hAnsi="KDRS"/>
          <w:i/>
          <w:iCs/>
          <w:lang w:val="ru-RU"/>
        </w:rPr>
        <w:t>Кара</w:t>
      </w:r>
      <w:r w:rsidRPr="009177F1">
        <w:rPr>
          <w:rFonts w:ascii="KDRS" w:hAnsi="KDRS"/>
          <w:lang w:val="ru-RU"/>
        </w:rPr>
        <w:t xml:space="preserve">, </w:t>
      </w:r>
      <w:r w:rsidRPr="009177F1">
        <w:rPr>
          <w:rFonts w:ascii="KDRS" w:hAnsi="KDRS"/>
          <w:i/>
          <w:iCs/>
          <w:lang w:val="ru-RU"/>
        </w:rPr>
        <w:t>наказание</w:t>
      </w:r>
      <w:r w:rsidRPr="009177F1">
        <w:rPr>
          <w:rFonts w:ascii="KDRS" w:hAnsi="KDRS"/>
          <w:lang w:val="ru-RU"/>
        </w:rPr>
        <w:t>. Како уб</w:t>
      </w:r>
      <w:r w:rsidRPr="009177F1">
        <w:rPr>
          <w:lang w:val="ru-RU"/>
        </w:rPr>
        <w:t>ѣ</w:t>
      </w:r>
      <w:r w:rsidRPr="009177F1">
        <w:rPr>
          <w:rFonts w:ascii="KDRS" w:hAnsi="KDRS"/>
          <w:lang w:val="ru-RU"/>
        </w:rPr>
        <w:t>жите суда геоньскааго (</w:t>
      </w:r>
      <w:r w:rsidRPr="004F0B87">
        <w:t>ἀ</w:t>
      </w:r>
      <w:r w:rsidRPr="00413D00">
        <w:t>π</w:t>
      </w:r>
      <w:r w:rsidRPr="004F0B87">
        <w:t>ὸ</w:t>
      </w:r>
      <w:r w:rsidRPr="009177F1">
        <w:rPr>
          <w:lang w:val="ru-RU"/>
        </w:rPr>
        <w:t xml:space="preserve"> </w:t>
      </w:r>
      <w:r w:rsidRPr="00413D00">
        <w:t>τ</w:t>
      </w:r>
      <w:r w:rsidRPr="00940A90">
        <w:t>ῆ</w:t>
      </w:r>
      <w:r w:rsidRPr="00413D00">
        <w:t>ϛ</w:t>
      </w:r>
      <w:r w:rsidRPr="009177F1">
        <w:rPr>
          <w:lang w:val="ru-RU"/>
        </w:rPr>
        <w:t xml:space="preserve"> </w:t>
      </w:r>
      <w:r w:rsidRPr="00413D00">
        <w:t>κρ</w:t>
      </w:r>
      <w:r w:rsidRPr="004F0B87">
        <w:t>ί</w:t>
      </w:r>
      <w:r w:rsidRPr="00413D00">
        <w:t>σεωϛ</w:t>
      </w:r>
      <w:r w:rsidRPr="009177F1">
        <w:rPr>
          <w:lang w:val="ru-RU"/>
        </w:rPr>
        <w:t xml:space="preserve"> </w:t>
      </w:r>
      <w:r w:rsidRPr="00413D00">
        <w:t>τ</w:t>
      </w:r>
      <w:r w:rsidRPr="00940A90">
        <w:t>ῆ</w:t>
      </w:r>
      <w:r w:rsidRPr="00413D00">
        <w:t>ϛ</w:t>
      </w:r>
      <w:r w:rsidRPr="009177F1">
        <w:rPr>
          <w:lang w:val="ru-RU"/>
        </w:rPr>
        <w:t xml:space="preserve"> </w:t>
      </w:r>
      <w:r w:rsidRPr="00413D00">
        <w:t>γε</w:t>
      </w:r>
      <w:r w:rsidRPr="00940A90">
        <w:t>έ</w:t>
      </w:r>
      <w:r w:rsidRPr="00413D00">
        <w:t>ννηϛ</w:t>
      </w:r>
      <w:r w:rsidRPr="009177F1">
        <w:rPr>
          <w:rFonts w:ascii="KDRS" w:hAnsi="KDRS"/>
          <w:lang w:val="ru-RU"/>
        </w:rPr>
        <w:t xml:space="preserve">)? (Матф. </w:t>
      </w:r>
      <w:r>
        <w:rPr>
          <w:rFonts w:ascii="KDRS" w:hAnsi="KDRS"/>
        </w:rPr>
        <w:t>XXIII</w:t>
      </w:r>
      <w:r w:rsidRPr="009177F1">
        <w:rPr>
          <w:rFonts w:ascii="KDRS" w:hAnsi="KDRS"/>
          <w:lang w:val="ru-RU"/>
        </w:rPr>
        <w:t>, 33) Остр.ев., 215–215</w:t>
      </w:r>
      <w:r>
        <w:rPr>
          <w:rFonts w:ascii="KDRS" w:hAnsi="KDRS"/>
        </w:rPr>
        <w:t> </w:t>
      </w:r>
      <w:r w:rsidRPr="009177F1">
        <w:rPr>
          <w:rFonts w:ascii="KDRS" w:hAnsi="KDRS"/>
          <w:lang w:val="ru-RU"/>
        </w:rPr>
        <w:t>об. 1057</w:t>
      </w:r>
      <w:r>
        <w:rPr>
          <w:rFonts w:ascii="KDRS" w:hAnsi="KDRS"/>
        </w:rPr>
        <w:t> </w:t>
      </w:r>
      <w:r w:rsidRPr="009177F1">
        <w:rPr>
          <w:rFonts w:ascii="KDRS" w:hAnsi="KDRS"/>
          <w:lang w:val="ru-RU"/>
        </w:rPr>
        <w:t>г. Недостоин</w:t>
      </w:r>
      <w:r w:rsidRPr="009177F1">
        <w:rPr>
          <w:lang w:val="ru-RU"/>
        </w:rPr>
        <w:t>ѣ</w:t>
      </w:r>
      <w:r w:rsidRPr="009177F1">
        <w:rPr>
          <w:rFonts w:ascii="KDRS" w:hAnsi="KDRS"/>
          <w:lang w:val="ru-RU"/>
        </w:rPr>
        <w:t xml:space="preserve"> ядыи т</w:t>
      </w:r>
      <w:r w:rsidRPr="009177F1">
        <w:rPr>
          <w:lang w:val="ru-RU"/>
        </w:rPr>
        <w:t>ѣ</w:t>
      </w:r>
      <w:r w:rsidRPr="009177F1">
        <w:rPr>
          <w:rFonts w:ascii="KDRS" w:hAnsi="KDRS"/>
          <w:lang w:val="ru-RU"/>
        </w:rPr>
        <w:t>ло Гне</w:t>
      </w:r>
      <w:r w:rsidRPr="009177F1">
        <w:rPr>
          <w:lang w:val="ru-RU"/>
        </w:rPr>
        <w:t>҃</w:t>
      </w:r>
      <w:r w:rsidRPr="009177F1">
        <w:rPr>
          <w:rFonts w:ascii="KDRS" w:hAnsi="KDRS"/>
          <w:lang w:val="ru-RU"/>
        </w:rPr>
        <w:t xml:space="preserve"> и пияи кръвь, въ судъ себ</w:t>
      </w:r>
      <w:r w:rsidRPr="009177F1">
        <w:rPr>
          <w:lang w:val="ru-RU"/>
        </w:rPr>
        <w:t>ѣ</w:t>
      </w:r>
      <w:r w:rsidRPr="009177F1">
        <w:rPr>
          <w:rFonts w:ascii="KDRS" w:hAnsi="KDRS"/>
          <w:lang w:val="ru-RU"/>
        </w:rPr>
        <w:t xml:space="preserve"> ясть и пиеть (</w:t>
      </w:r>
      <w:r w:rsidRPr="00413D00">
        <w:t>κρ</w:t>
      </w:r>
      <w:r w:rsidRPr="00940A90">
        <w:t>ῖ</w:t>
      </w:r>
      <w:r w:rsidRPr="00413D00">
        <w:t>μα</w:t>
      </w:r>
      <w:r w:rsidRPr="009177F1">
        <w:rPr>
          <w:rFonts w:ascii="KDRS" w:hAnsi="KDRS"/>
          <w:lang w:val="ru-RU"/>
        </w:rPr>
        <w:t>). Изб.Св. 1076</w:t>
      </w:r>
      <w:r>
        <w:rPr>
          <w:rFonts w:ascii="KDRS" w:hAnsi="KDRS"/>
        </w:rPr>
        <w:t> </w:t>
      </w:r>
      <w:r w:rsidRPr="009177F1">
        <w:rPr>
          <w:rFonts w:ascii="KDRS" w:hAnsi="KDRS"/>
          <w:lang w:val="ru-RU"/>
        </w:rPr>
        <w:t>г., 563. Горе, горе, градъ великыи Вавулонъ, градъ кр</w:t>
      </w:r>
      <w:r w:rsidRPr="009177F1">
        <w:rPr>
          <w:lang w:val="ru-RU"/>
        </w:rPr>
        <w:t>ѣ</w:t>
      </w:r>
      <w:r w:rsidRPr="009177F1">
        <w:rPr>
          <w:rFonts w:ascii="KDRS" w:hAnsi="KDRS"/>
          <w:lang w:val="ru-RU"/>
        </w:rPr>
        <w:t>пъкыи, яко единомъ час</w:t>
      </w:r>
      <w:r w:rsidRPr="009177F1">
        <w:rPr>
          <w:lang w:val="ru-RU"/>
        </w:rPr>
        <w:t>ѣ</w:t>
      </w:r>
      <w:r w:rsidRPr="009177F1">
        <w:rPr>
          <w:rFonts w:ascii="KDRS" w:hAnsi="KDRS"/>
          <w:lang w:val="ru-RU"/>
        </w:rPr>
        <w:t xml:space="preserve"> приде судъ твои (</w:t>
      </w:r>
      <w:r w:rsidRPr="004F0B87">
        <w:t>ἡ</w:t>
      </w:r>
      <w:r w:rsidRPr="009177F1">
        <w:rPr>
          <w:lang w:val="ru-RU"/>
        </w:rPr>
        <w:t xml:space="preserve"> </w:t>
      </w:r>
      <w:r w:rsidRPr="00413D00">
        <w:t>κρ</w:t>
      </w:r>
      <w:r w:rsidRPr="004F0B87">
        <w:t>ί</w:t>
      </w:r>
      <w:r w:rsidRPr="00413D00">
        <w:t>σιϛ</w:t>
      </w:r>
      <w:r w:rsidRPr="009177F1">
        <w:rPr>
          <w:rFonts w:ascii="KDRS" w:hAnsi="KDRS"/>
          <w:lang w:val="ru-RU"/>
        </w:rPr>
        <w:t xml:space="preserve">). Сл.Иппол. об антихр., 58. </w:t>
      </w:r>
      <w:r>
        <w:rPr>
          <w:rFonts w:ascii="KDRS" w:hAnsi="KDRS"/>
        </w:rPr>
        <w:t>XII </w:t>
      </w:r>
      <w:r w:rsidRPr="009177F1">
        <w:rPr>
          <w:rFonts w:ascii="KDRS" w:hAnsi="KDRS"/>
          <w:lang w:val="ru-RU"/>
        </w:rPr>
        <w:t>в. Яко Содома и Гомора и грады, иже о нею, въ подобьну д</w:t>
      </w:r>
      <w:r w:rsidRPr="009177F1">
        <w:rPr>
          <w:lang w:val="ru-RU"/>
        </w:rPr>
        <w:t>ѣ</w:t>
      </w:r>
      <w:r w:rsidRPr="009177F1">
        <w:rPr>
          <w:rFonts w:ascii="KDRS" w:hAnsi="KDRS"/>
          <w:lang w:val="ru-RU"/>
        </w:rPr>
        <w:t>тель сия излюбодействовъша и шьдъша въсл</w:t>
      </w:r>
      <w:r w:rsidRPr="009177F1">
        <w:rPr>
          <w:lang w:val="ru-RU"/>
        </w:rPr>
        <w:t>ѣ</w:t>
      </w:r>
      <w:r w:rsidRPr="009177F1">
        <w:rPr>
          <w:rFonts w:ascii="KDRS" w:hAnsi="KDRS"/>
          <w:lang w:val="ru-RU"/>
        </w:rPr>
        <w:t>дъ плоти иноя, пр</w:t>
      </w:r>
      <w:r w:rsidRPr="009177F1">
        <w:rPr>
          <w:lang w:val="ru-RU"/>
        </w:rPr>
        <w:t>ѣ</w:t>
      </w:r>
      <w:r w:rsidRPr="009177F1">
        <w:rPr>
          <w:rFonts w:ascii="KDRS" w:hAnsi="KDRS"/>
          <w:lang w:val="ru-RU"/>
        </w:rPr>
        <w:t>дълежать показание, огню в</w:t>
      </w:r>
      <w:r w:rsidRPr="009177F1">
        <w:rPr>
          <w:lang w:val="ru-RU"/>
        </w:rPr>
        <w:t>ѣ</w:t>
      </w:r>
      <w:r w:rsidRPr="009177F1">
        <w:rPr>
          <w:rFonts w:ascii="KDRS" w:hAnsi="KDRS"/>
          <w:lang w:val="ru-RU"/>
        </w:rPr>
        <w:t>чьному суду повиньни суще</w:t>
      </w:r>
      <w:r w:rsidRPr="009177F1">
        <w:rPr>
          <w:lang w:val="ru-RU"/>
        </w:rPr>
        <w:t>, такоже убо и си, сънья видяще, плъть убо сквьрнять</w:t>
      </w:r>
      <w:r w:rsidRPr="009177F1">
        <w:rPr>
          <w:rFonts w:ascii="KDRS" w:hAnsi="KDRS"/>
          <w:lang w:val="ru-RU"/>
        </w:rPr>
        <w:t xml:space="preserve"> (</w:t>
      </w:r>
      <w:r w:rsidRPr="00413D00">
        <w:t>δ</w:t>
      </w:r>
      <w:r w:rsidRPr="004F0B87">
        <w:t>ί</w:t>
      </w:r>
      <w:r w:rsidRPr="00413D00">
        <w:t>κην</w:t>
      </w:r>
      <w:r w:rsidRPr="009177F1">
        <w:rPr>
          <w:rFonts w:ascii="KDRS" w:hAnsi="KDRS"/>
          <w:lang w:val="ru-RU"/>
        </w:rPr>
        <w:t xml:space="preserve">). (Иуд. 7) Апост.Христ., 105. </w:t>
      </w:r>
      <w:r>
        <w:rPr>
          <w:rFonts w:ascii="KDRS" w:hAnsi="KDRS"/>
        </w:rPr>
        <w:t>XII </w:t>
      </w:r>
      <w:r w:rsidRPr="009177F1">
        <w:rPr>
          <w:rFonts w:ascii="KDRS" w:hAnsi="KDRS"/>
          <w:lang w:val="ru-RU"/>
        </w:rPr>
        <w:t>в. Колики суди и гр</w:t>
      </w:r>
      <w:r w:rsidRPr="009177F1">
        <w:rPr>
          <w:lang w:val="ru-RU"/>
        </w:rPr>
        <w:t>ѣ</w:t>
      </w:r>
      <w:r w:rsidRPr="009177F1">
        <w:rPr>
          <w:rFonts w:ascii="KDRS" w:hAnsi="KDRS"/>
          <w:lang w:val="ru-RU"/>
        </w:rPr>
        <w:t>си</w:t>
      </w:r>
      <w:r w:rsidRPr="009177F1">
        <w:rPr>
          <w:lang w:val="ru-RU"/>
        </w:rPr>
        <w:t>?</w:t>
      </w:r>
      <w:r w:rsidRPr="009177F1">
        <w:rPr>
          <w:rFonts w:ascii="KDRS" w:hAnsi="KDRS"/>
          <w:lang w:val="ru-RU"/>
        </w:rPr>
        <w:t xml:space="preserve"> Многи и различни… болшему бо суду подлежитъ… въ старости блудяи, паче иже во юности (</w:t>
      </w:r>
      <w:r w:rsidRPr="00413D00">
        <w:t>κρ</w:t>
      </w:r>
      <w:r w:rsidRPr="004F0B87">
        <w:t>ί</w:t>
      </w:r>
      <w:r w:rsidRPr="00413D00">
        <w:t>ματα</w:t>
      </w:r>
      <w:r w:rsidRPr="009177F1">
        <w:rPr>
          <w:lang w:val="ru-RU"/>
        </w:rPr>
        <w:t xml:space="preserve"> ... </w:t>
      </w:r>
      <w:r w:rsidRPr="00413D00">
        <w:t>κρ</w:t>
      </w:r>
      <w:r w:rsidRPr="004F0B87">
        <w:t>ί</w:t>
      </w:r>
      <w:r w:rsidRPr="00413D00">
        <w:t>ματι</w:t>
      </w:r>
      <w:r w:rsidRPr="009177F1">
        <w:rPr>
          <w:rFonts w:ascii="KDRS" w:hAnsi="KDRS"/>
          <w:lang w:val="ru-RU"/>
        </w:rPr>
        <w:t>). Скрижаль,</w:t>
      </w:r>
      <w:r>
        <w:rPr>
          <w:rFonts w:ascii="KDRS" w:hAnsi="KDRS"/>
        </w:rPr>
        <w:t> IV</w:t>
      </w:r>
      <w:r w:rsidRPr="009177F1">
        <w:rPr>
          <w:rFonts w:ascii="KDRS" w:hAnsi="KDRS"/>
          <w:lang w:val="ru-RU"/>
        </w:rPr>
        <w:t>, 132. 1656</w:t>
      </w:r>
      <w:r>
        <w:rPr>
          <w:rFonts w:ascii="KDRS" w:hAnsi="KDRS"/>
        </w:rPr>
        <w:t> </w:t>
      </w:r>
      <w:r w:rsidRPr="009177F1">
        <w:rPr>
          <w:rFonts w:ascii="KDRS" w:hAnsi="KDRS"/>
          <w:lang w:val="ru-RU"/>
        </w:rPr>
        <w:t>г. Москвичи же ругахуся ему и по делом суд тому быти глаголюще. Сказ.Авр.Палицына</w:t>
      </w:r>
      <w:r w:rsidRPr="009177F1">
        <w:rPr>
          <w:rFonts w:ascii="KDRS" w:hAnsi="KDRS"/>
          <w:vertAlign w:val="superscript"/>
          <w:lang w:val="ru-RU"/>
        </w:rPr>
        <w:t>1</w:t>
      </w:r>
      <w:r w:rsidRPr="009177F1">
        <w:rPr>
          <w:rFonts w:ascii="KDRS" w:hAnsi="KDRS"/>
          <w:lang w:val="ru-RU"/>
        </w:rPr>
        <w:t xml:space="preserve">, 111. </w:t>
      </w:r>
      <w:r>
        <w:rPr>
          <w:rFonts w:ascii="KDRS" w:hAnsi="KDRS"/>
        </w:rPr>
        <w:t>XVII </w:t>
      </w:r>
      <w:r w:rsidRPr="009177F1">
        <w:rPr>
          <w:rFonts w:ascii="KDRS" w:hAnsi="KDRS"/>
          <w:lang w:val="ru-RU"/>
        </w:rPr>
        <w:t>в.</w:t>
      </w:r>
      <w:r w:rsidRPr="009177F1">
        <w:rPr>
          <w:rFonts w:ascii="KDRS" w:hAnsi="KDRS"/>
          <w:spacing w:val="40"/>
          <w:lang w:val="ru-RU"/>
        </w:rPr>
        <w:t xml:space="preserve"> Судъ смертный </w:t>
      </w:r>
      <w:r w:rsidRPr="009177F1">
        <w:rPr>
          <w:rFonts w:ascii="KDRS" w:hAnsi="KDRS"/>
          <w:lang w:val="ru-RU"/>
        </w:rPr>
        <w:t xml:space="preserve">– </w:t>
      </w:r>
      <w:r w:rsidRPr="009177F1">
        <w:rPr>
          <w:rFonts w:ascii="KDRS" w:hAnsi="KDRS"/>
          <w:i/>
          <w:iCs/>
          <w:lang w:val="ru-RU"/>
        </w:rPr>
        <w:t>смертная казнь</w:t>
      </w:r>
      <w:r w:rsidRPr="009177F1">
        <w:rPr>
          <w:rFonts w:ascii="KDRS" w:hAnsi="KDRS"/>
          <w:lang w:val="ru-RU"/>
        </w:rPr>
        <w:t>. Моисеи бо реч&lt;</w:t>
      </w:r>
      <w:r>
        <w:rPr>
          <w:rFonts w:ascii="KDRS" w:hAnsi="KDRS"/>
        </w:rPr>
        <w:t>e</w:t>
      </w:r>
      <w:r w:rsidRPr="009177F1">
        <w:rPr>
          <w:rFonts w:ascii="KDRS" w:hAnsi="KDRS"/>
          <w:lang w:val="ru-RU"/>
        </w:rPr>
        <w:t>&gt;: аще кто коимь гр</w:t>
      </w:r>
      <w:r w:rsidRPr="009177F1">
        <w:rPr>
          <w:lang w:val="ru-RU"/>
        </w:rPr>
        <w:t>ѣ</w:t>
      </w:r>
      <w:r w:rsidRPr="009177F1">
        <w:rPr>
          <w:rFonts w:ascii="KDRS" w:hAnsi="KDRS"/>
          <w:lang w:val="ru-RU"/>
        </w:rPr>
        <w:t>хомъ судомь смертнымъ умреть, и пов</w:t>
      </w:r>
      <w:r w:rsidRPr="009177F1">
        <w:rPr>
          <w:lang w:val="ru-RU"/>
        </w:rPr>
        <w:t>ѣ</w:t>
      </w:r>
      <w:r w:rsidRPr="009177F1">
        <w:rPr>
          <w:rFonts w:ascii="KDRS" w:hAnsi="KDRS"/>
          <w:lang w:val="ru-RU"/>
        </w:rPr>
        <w:t>сять и на древ</w:t>
      </w:r>
      <w:r w:rsidRPr="009177F1">
        <w:rPr>
          <w:lang w:val="ru-RU"/>
        </w:rPr>
        <w:t>ѣ</w:t>
      </w:r>
      <w:r w:rsidRPr="009177F1">
        <w:rPr>
          <w:rFonts w:ascii="KDRS" w:hAnsi="KDRS"/>
          <w:lang w:val="ru-RU"/>
        </w:rPr>
        <w:t>, да не пребудет т</w:t>
      </w:r>
      <w:r w:rsidRPr="009177F1">
        <w:rPr>
          <w:lang w:val="ru-RU"/>
        </w:rPr>
        <w:t>ѣ</w:t>
      </w:r>
      <w:r w:rsidRPr="009177F1">
        <w:rPr>
          <w:rFonts w:ascii="KDRS" w:hAnsi="KDRS"/>
          <w:lang w:val="ru-RU"/>
        </w:rPr>
        <w:t>ло его на древ</w:t>
      </w:r>
      <w:r w:rsidRPr="009177F1">
        <w:rPr>
          <w:lang w:val="ru-RU"/>
        </w:rPr>
        <w:t>ѣ</w:t>
      </w:r>
      <w:r w:rsidRPr="009177F1">
        <w:rPr>
          <w:rFonts w:ascii="KDRS" w:hAnsi="KDRS"/>
          <w:lang w:val="ru-RU"/>
        </w:rPr>
        <w:t>, но въ гроб</w:t>
      </w:r>
      <w:r w:rsidRPr="009177F1">
        <w:rPr>
          <w:lang w:val="ru-RU"/>
        </w:rPr>
        <w:t>ѣ</w:t>
      </w:r>
      <w:r w:rsidRPr="009177F1">
        <w:rPr>
          <w:rFonts w:ascii="KDRS" w:hAnsi="KDRS"/>
          <w:lang w:val="ru-RU"/>
        </w:rPr>
        <w:t xml:space="preserve"> погребите в тыи дн</w:t>
      </w:r>
      <w:r w:rsidRPr="009177F1">
        <w:rPr>
          <w:lang w:val="ru-RU"/>
        </w:rPr>
        <w:t>҃</w:t>
      </w:r>
      <w:r w:rsidRPr="009177F1">
        <w:rPr>
          <w:rFonts w:ascii="KDRS" w:hAnsi="KDRS"/>
          <w:lang w:val="ru-RU"/>
        </w:rPr>
        <w:t xml:space="preserve">ь (Второз. </w:t>
      </w:r>
      <w:r>
        <w:rPr>
          <w:rFonts w:ascii="KDRS" w:hAnsi="KDRS"/>
        </w:rPr>
        <w:t>XXI</w:t>
      </w:r>
      <w:r w:rsidRPr="009177F1">
        <w:rPr>
          <w:rFonts w:ascii="KDRS" w:hAnsi="KDRS"/>
          <w:lang w:val="ru-RU"/>
        </w:rPr>
        <w:t>, 22:</w:t>
      </w:r>
      <w:r w:rsidRPr="009177F1">
        <w:rPr>
          <w:lang w:val="ru-RU"/>
        </w:rPr>
        <w:t xml:space="preserve"> </w:t>
      </w:r>
      <w:r w:rsidRPr="00413D00">
        <w:t>κρ</w:t>
      </w:r>
      <w:r w:rsidRPr="004F0B87">
        <w:t>ί</w:t>
      </w:r>
      <w:r w:rsidRPr="00413D00">
        <w:t>μα</w:t>
      </w:r>
      <w:r w:rsidRPr="009177F1">
        <w:rPr>
          <w:lang w:val="ru-RU"/>
        </w:rPr>
        <w:t xml:space="preserve"> </w:t>
      </w:r>
      <w:r w:rsidRPr="00413D00">
        <w:t>θανάτου</w:t>
      </w:r>
      <w:r w:rsidRPr="009177F1">
        <w:rPr>
          <w:rFonts w:ascii="KDRS" w:hAnsi="KDRS"/>
          <w:lang w:val="ru-RU"/>
        </w:rPr>
        <w:t>). Палея Толк.</w:t>
      </w:r>
      <w:r w:rsidRPr="009177F1">
        <w:rPr>
          <w:rFonts w:ascii="KDRS" w:hAnsi="KDRS"/>
          <w:vertAlign w:val="superscript"/>
          <w:lang w:val="ru-RU"/>
        </w:rPr>
        <w:t>2</w:t>
      </w:r>
      <w:r w:rsidRPr="009177F1">
        <w:rPr>
          <w:rFonts w:ascii="KDRS" w:hAnsi="KDRS"/>
          <w:lang w:val="ru-RU"/>
        </w:rPr>
        <w:t>, 240. 1477</w:t>
      </w:r>
      <w:r>
        <w:rPr>
          <w:rFonts w:ascii="KDRS" w:hAnsi="KDRS"/>
        </w:rPr>
        <w:t> </w:t>
      </w:r>
      <w:r w:rsidRPr="009177F1">
        <w:rPr>
          <w:rFonts w:ascii="KDRS" w:hAnsi="KDRS"/>
          <w:lang w:val="ru-RU"/>
        </w:rPr>
        <w:t xml:space="preserve">г. ~ </w:t>
      </w:r>
      <w:r>
        <w:rPr>
          <w:rFonts w:ascii="KDRS" w:hAnsi="KDRS"/>
        </w:rPr>
        <w:t>XIII </w:t>
      </w:r>
      <w:r w:rsidRPr="009177F1">
        <w:rPr>
          <w:rFonts w:ascii="KDRS" w:hAnsi="KDRS"/>
          <w:lang w:val="ru-RU"/>
        </w:rPr>
        <w:t>в.</w:t>
      </w:r>
    </w:p>
    <w:p w14:paraId="21F22C5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2</w:t>
      </w:r>
      <w:r w:rsidRPr="009177F1">
        <w:rPr>
          <w:lang w:val="ru-RU"/>
        </w:rPr>
        <w:t>2</w:t>
      </w:r>
      <w:r w:rsidRPr="009177F1">
        <w:rPr>
          <w:rFonts w:ascii="KDRS" w:hAnsi="KDRS"/>
          <w:lang w:val="ru-RU"/>
        </w:rPr>
        <w:t xml:space="preserve">. </w:t>
      </w:r>
      <w:r w:rsidRPr="009177F1">
        <w:rPr>
          <w:rFonts w:ascii="KDRS" w:hAnsi="KDRS"/>
          <w:i/>
          <w:iCs/>
          <w:lang w:val="ru-RU"/>
        </w:rPr>
        <w:t>О кончине</w:t>
      </w:r>
      <w:r w:rsidRPr="009177F1">
        <w:rPr>
          <w:rFonts w:ascii="KDRS" w:hAnsi="KDRS"/>
          <w:lang w:val="ru-RU"/>
        </w:rPr>
        <w:t xml:space="preserve">, </w:t>
      </w:r>
      <w:r w:rsidRPr="009177F1">
        <w:rPr>
          <w:rFonts w:ascii="KDRS" w:hAnsi="KDRS"/>
          <w:i/>
          <w:iCs/>
          <w:lang w:val="ru-RU"/>
        </w:rPr>
        <w:t>смерти</w:t>
      </w:r>
      <w:r w:rsidRPr="009177F1">
        <w:rPr>
          <w:rFonts w:ascii="KDRS" w:hAnsi="KDRS"/>
          <w:lang w:val="ru-RU"/>
        </w:rPr>
        <w:t xml:space="preserve">. (1019): </w:t>
      </w:r>
      <w:r w:rsidRPr="009177F1">
        <w:rPr>
          <w:lang w:val="ru-RU"/>
        </w:rPr>
        <w:t>[</w:t>
      </w:r>
      <w:r w:rsidRPr="009177F1">
        <w:rPr>
          <w:rFonts w:ascii="KDRS" w:hAnsi="KDRS"/>
          <w:lang w:val="ru-RU"/>
        </w:rPr>
        <w:t>Святополк</w:t>
      </w:r>
      <w:r w:rsidRPr="009177F1">
        <w:rPr>
          <w:lang w:val="ru-RU"/>
        </w:rPr>
        <w:t>]</w:t>
      </w:r>
      <w:r w:rsidRPr="009177F1">
        <w:rPr>
          <w:rFonts w:ascii="KDRS" w:hAnsi="KDRS"/>
          <w:lang w:val="ru-RU"/>
        </w:rPr>
        <w:t xml:space="preserve"> приб</w:t>
      </w:r>
      <w:r w:rsidRPr="009177F1">
        <w:rPr>
          <w:lang w:val="ru-RU"/>
        </w:rPr>
        <w:t>ѣ</w:t>
      </w:r>
      <w:r w:rsidRPr="009177F1">
        <w:rPr>
          <w:rFonts w:ascii="KDRS" w:hAnsi="KDRS"/>
          <w:lang w:val="ru-RU"/>
        </w:rPr>
        <w:t>жа в пустыню межю ляхы и чехы, испроверже зл</w:t>
      </w:r>
      <w:r w:rsidRPr="009177F1">
        <w:rPr>
          <w:lang w:val="ru-RU"/>
        </w:rPr>
        <w:t>ѣ</w:t>
      </w:r>
      <w:r w:rsidRPr="009177F1">
        <w:rPr>
          <w:rFonts w:ascii="KDRS" w:hAnsi="KDRS"/>
          <w:lang w:val="ru-RU"/>
        </w:rPr>
        <w:t xml:space="preserve"> животъ свои, егоже по правд</w:t>
      </w:r>
      <w:r w:rsidRPr="009177F1">
        <w:rPr>
          <w:lang w:val="ru-RU"/>
        </w:rPr>
        <w:t>ѣ</w:t>
      </w:r>
      <w:r w:rsidRPr="009177F1">
        <w:rPr>
          <w:rFonts w:ascii="KDRS" w:hAnsi="KDRS"/>
          <w:lang w:val="ru-RU"/>
        </w:rPr>
        <w:t>, яко неправедну [вм.: неправедна], суду нашедшю на нь, по ошествии сего св</w:t>
      </w:r>
      <w:r w:rsidRPr="009177F1">
        <w:rPr>
          <w:lang w:val="ru-RU"/>
        </w:rPr>
        <w:t>ѣ</w:t>
      </w:r>
      <w:r w:rsidRPr="009177F1">
        <w:rPr>
          <w:rFonts w:ascii="KDRS" w:hAnsi="KDRS"/>
          <w:lang w:val="ru-RU"/>
        </w:rPr>
        <w:t>та прияша мукы оканьнаго. Лавр.лет., 145. 1377</w:t>
      </w:r>
      <w:r>
        <w:rPr>
          <w:rFonts w:ascii="KDRS" w:hAnsi="KDRS"/>
        </w:rPr>
        <w:t> </w:t>
      </w:r>
      <w:r w:rsidRPr="009177F1">
        <w:rPr>
          <w:rFonts w:ascii="KDRS" w:hAnsi="KDRS"/>
          <w:lang w:val="ru-RU"/>
        </w:rPr>
        <w:t xml:space="preserve">г. (1096): А братцю моему судъ пришелъ. Там </w:t>
      </w:r>
      <w:r w:rsidRPr="009177F1">
        <w:rPr>
          <w:rFonts w:ascii="KDRS" w:hAnsi="KDRS"/>
          <w:lang w:val="ru-RU"/>
        </w:rPr>
        <w:lastRenderedPageBreak/>
        <w:t>же, 252. Но посл</w:t>
      </w:r>
      <w:r w:rsidRPr="009177F1">
        <w:rPr>
          <w:lang w:val="ru-RU"/>
        </w:rPr>
        <w:t>ѣ</w:t>
      </w:r>
      <w:r w:rsidRPr="009177F1">
        <w:rPr>
          <w:rFonts w:ascii="KDRS" w:hAnsi="KDRS"/>
          <w:lang w:val="ru-RU"/>
        </w:rPr>
        <w:t>д(и) и съ(и) судом постиженъ быс(ть), егоже никтоже не может уб</w:t>
      </w:r>
      <w:r w:rsidRPr="009177F1">
        <w:rPr>
          <w:lang w:val="ru-RU"/>
        </w:rPr>
        <w:t>ѣ</w:t>
      </w:r>
      <w:r w:rsidRPr="009177F1">
        <w:rPr>
          <w:rFonts w:ascii="KDRS" w:hAnsi="KDRS"/>
          <w:lang w:val="ru-RU"/>
        </w:rPr>
        <w:t>жати, смр(ъ)тенъ сы(и). Флавий.Полон.Иерус.</w:t>
      </w:r>
      <w:r>
        <w:rPr>
          <w:rFonts w:ascii="KDRS" w:hAnsi="KDRS"/>
        </w:rPr>
        <w:t> II</w:t>
      </w:r>
      <w:r w:rsidRPr="009177F1">
        <w:rPr>
          <w:rFonts w:ascii="KDRS" w:hAnsi="KDRS"/>
          <w:lang w:val="ru-RU"/>
        </w:rPr>
        <w:t xml:space="preserve">, 144. </w:t>
      </w:r>
      <w:r>
        <w:rPr>
          <w:rFonts w:ascii="KDRS" w:hAnsi="KDRS"/>
        </w:rPr>
        <w:t>XVI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 xml:space="preserve">вв. </w:t>
      </w:r>
      <w:r w:rsidRPr="009177F1">
        <w:rPr>
          <w:rFonts w:ascii="KDRS" w:hAnsi="KDRS"/>
          <w:spacing w:val="20"/>
          <w:lang w:val="ru-RU"/>
        </w:rPr>
        <w:t>Грясти, ити на судъ</w:t>
      </w:r>
      <w:r w:rsidRPr="009177F1">
        <w:rPr>
          <w:rFonts w:ascii="KDRS" w:hAnsi="KDRS"/>
          <w:lang w:val="ru-RU"/>
        </w:rPr>
        <w:t xml:space="preserve"> – </w:t>
      </w:r>
      <w:r w:rsidRPr="009177F1">
        <w:rPr>
          <w:rFonts w:ascii="KDRS" w:hAnsi="KDRS"/>
          <w:i/>
          <w:iCs/>
          <w:lang w:val="ru-RU"/>
        </w:rPr>
        <w:t>приближаться к смерти.</w:t>
      </w:r>
      <w:r w:rsidRPr="009177F1">
        <w:rPr>
          <w:rFonts w:ascii="KDRS" w:hAnsi="KDRS"/>
          <w:lang w:val="ru-RU"/>
        </w:rPr>
        <w:t xml:space="preserve"> От Гов</w:t>
      </w:r>
      <w:r w:rsidRPr="009177F1">
        <w:rPr>
          <w:lang w:val="ru-RU"/>
        </w:rPr>
        <w:t>ѣ</w:t>
      </w:r>
      <w:r w:rsidRPr="009177F1">
        <w:rPr>
          <w:rFonts w:ascii="KDRS" w:hAnsi="KDRS"/>
          <w:lang w:val="ru-RU"/>
        </w:rPr>
        <w:t>новое ко Н</w:t>
      </w:r>
      <w:r w:rsidRPr="009177F1">
        <w:rPr>
          <w:lang w:val="ru-RU"/>
        </w:rPr>
        <w:t>ѣ</w:t>
      </w:r>
      <w:r w:rsidRPr="009177F1">
        <w:rPr>
          <w:rFonts w:ascii="KDRS" w:hAnsi="KDRS"/>
          <w:lang w:val="ru-RU"/>
        </w:rPr>
        <w:t xml:space="preserve">жьньцю: дае  </w:t>
      </w:r>
      <w:r w:rsidRPr="009177F1">
        <w:rPr>
          <w:lang w:val="ru-RU"/>
        </w:rPr>
        <w:t>҃</w:t>
      </w:r>
      <w:r w:rsidRPr="009177F1">
        <w:rPr>
          <w:rFonts w:ascii="KDRS" w:hAnsi="KDRS"/>
          <w:vertAlign w:val="superscript"/>
          <w:lang w:val="ru-RU"/>
        </w:rPr>
        <w:t>.</w:t>
      </w:r>
      <w:r w:rsidRPr="009177F1">
        <w:rPr>
          <w:rFonts w:ascii="KDRS" w:hAnsi="KDRS"/>
          <w:lang w:val="ru-RU"/>
        </w:rPr>
        <w:t>г</w:t>
      </w:r>
      <w:r w:rsidRPr="009177F1">
        <w:rPr>
          <w:rFonts w:ascii="KDRS" w:hAnsi="KDRS"/>
          <w:vertAlign w:val="superscript"/>
          <w:lang w:val="ru-RU"/>
        </w:rPr>
        <w:t>.</w:t>
      </w:r>
      <w:r w:rsidRPr="009177F1">
        <w:rPr>
          <w:rFonts w:ascii="KDRS" w:hAnsi="KDRS"/>
          <w:lang w:val="ru-RU"/>
        </w:rPr>
        <w:t xml:space="preserve"> деся(т)о куно лодиеную. Поведало Гов</w:t>
      </w:r>
      <w:r w:rsidRPr="009177F1">
        <w:rPr>
          <w:lang w:val="ru-RU"/>
        </w:rPr>
        <w:t>ѣ</w:t>
      </w:r>
      <w:r w:rsidRPr="009177F1">
        <w:rPr>
          <w:rFonts w:ascii="KDRS" w:hAnsi="KDRS"/>
          <w:lang w:val="ru-RU"/>
        </w:rPr>
        <w:t>но, ида на судо, а попъ псл</w:t>
      </w:r>
      <w:r w:rsidRPr="009177F1">
        <w:rPr>
          <w:lang w:val="ru-RU"/>
        </w:rPr>
        <w:t>҃</w:t>
      </w:r>
      <w:r w:rsidRPr="009177F1">
        <w:rPr>
          <w:rFonts w:ascii="KDRS" w:hAnsi="KDRS"/>
          <w:lang w:val="ru-RU"/>
        </w:rPr>
        <w:t>ъ. Гр.берест.(звен.), №</w:t>
      </w:r>
      <w:r>
        <w:rPr>
          <w:rFonts w:ascii="KDRS" w:hAnsi="KDRS"/>
        </w:rPr>
        <w:t> </w:t>
      </w:r>
      <w:r w:rsidRPr="009177F1">
        <w:rPr>
          <w:rFonts w:ascii="KDRS" w:hAnsi="KDRS"/>
          <w:lang w:val="ru-RU"/>
        </w:rPr>
        <w:t xml:space="preserve">2, 346. </w:t>
      </w:r>
      <w:r>
        <w:rPr>
          <w:rFonts w:ascii="KDRS" w:hAnsi="KDRS"/>
        </w:rPr>
        <w:t>XII </w:t>
      </w:r>
      <w:r w:rsidRPr="009177F1">
        <w:rPr>
          <w:rFonts w:ascii="KDRS" w:hAnsi="KDRS"/>
          <w:lang w:val="ru-RU"/>
        </w:rPr>
        <w:t>в. По дн</w:t>
      </w:r>
      <w:r w:rsidRPr="009177F1">
        <w:rPr>
          <w:lang w:val="ru-RU"/>
        </w:rPr>
        <w:t>҃</w:t>
      </w:r>
      <w:r w:rsidRPr="009177F1">
        <w:rPr>
          <w:rFonts w:ascii="KDRS" w:hAnsi="KDRS"/>
          <w:lang w:val="ru-RU"/>
        </w:rPr>
        <w:t>ьхъ же мноз</w:t>
      </w:r>
      <w:r w:rsidRPr="009177F1">
        <w:rPr>
          <w:lang w:val="ru-RU"/>
        </w:rPr>
        <w:t>ѣ</w:t>
      </w:r>
      <w:r w:rsidRPr="009177F1">
        <w:rPr>
          <w:rFonts w:ascii="KDRS" w:hAnsi="KDRS"/>
          <w:lang w:val="ru-RU"/>
        </w:rPr>
        <w:t>хъ философъ, на судъ грядыи, рече къ Мефодию брату своему: се, брате, в</w:t>
      </w:r>
      <w:r w:rsidRPr="009177F1">
        <w:rPr>
          <w:lang w:val="ru-RU"/>
        </w:rPr>
        <w:t>ѣ</w:t>
      </w:r>
      <w:r w:rsidRPr="009177F1">
        <w:rPr>
          <w:rFonts w:ascii="KDRS" w:hAnsi="KDRS"/>
          <w:lang w:val="ru-RU"/>
        </w:rPr>
        <w:t xml:space="preserve"> супруга бяхов</w:t>
      </w:r>
      <w:r w:rsidRPr="009177F1">
        <w:rPr>
          <w:lang w:val="ru-RU"/>
        </w:rPr>
        <w:t>ѣ</w:t>
      </w:r>
      <w:r w:rsidRPr="009177F1">
        <w:rPr>
          <w:rFonts w:ascii="KDRS" w:hAnsi="KDRS"/>
          <w:lang w:val="ru-RU"/>
        </w:rPr>
        <w:t xml:space="preserve"> едину бразду тяжаща, и азъ на л</w:t>
      </w:r>
      <w:r w:rsidRPr="009177F1">
        <w:rPr>
          <w:lang w:val="ru-RU"/>
        </w:rPr>
        <w:t>ѣ</w:t>
      </w:r>
      <w:r w:rsidRPr="009177F1">
        <w:rPr>
          <w:rFonts w:ascii="KDRS" w:hAnsi="KDRS"/>
          <w:lang w:val="ru-RU"/>
        </w:rPr>
        <w:t>с</w:t>
      </w:r>
      <w:r w:rsidRPr="009177F1">
        <w:rPr>
          <w:lang w:val="ru-RU"/>
        </w:rPr>
        <w:t>ѣ</w:t>
      </w:r>
      <w:r w:rsidRPr="009177F1">
        <w:rPr>
          <w:rFonts w:ascii="KDRS" w:hAnsi="KDRS"/>
          <w:lang w:val="ru-RU"/>
        </w:rPr>
        <w:t xml:space="preserve"> падаю, свои дн</w:t>
      </w:r>
      <w:r w:rsidRPr="009177F1">
        <w:rPr>
          <w:lang w:val="ru-RU"/>
        </w:rPr>
        <w:t>҃</w:t>
      </w:r>
      <w:r w:rsidRPr="009177F1">
        <w:rPr>
          <w:rFonts w:ascii="KDRS" w:hAnsi="KDRS"/>
          <w:lang w:val="ru-RU"/>
        </w:rPr>
        <w:t xml:space="preserve">ь съконьчавъ. (Пам. и ж.Мефод.) Усп.сб., 193.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p>
    <w:p w14:paraId="629BB0D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23. </w:t>
      </w:r>
      <w:r w:rsidRPr="009177F1">
        <w:rPr>
          <w:rFonts w:ascii="KDRS" w:hAnsi="KDRS"/>
          <w:i/>
          <w:iCs/>
          <w:lang w:val="ru-RU"/>
        </w:rPr>
        <w:t>То, что подлежит суду, осуждению</w:t>
      </w:r>
      <w:r w:rsidRPr="009177F1">
        <w:rPr>
          <w:rFonts w:ascii="KDRS" w:hAnsi="KDRS"/>
          <w:lang w:val="ru-RU"/>
        </w:rPr>
        <w:t>. Ты жъ, судья, суди слова, а не сердца: то есть судъ, что идетъ у челов</w:t>
      </w:r>
      <w:r w:rsidRPr="009177F1">
        <w:rPr>
          <w:lang w:val="ru-RU"/>
        </w:rPr>
        <w:t>ѣ</w:t>
      </w:r>
      <w:r w:rsidRPr="009177F1">
        <w:rPr>
          <w:rFonts w:ascii="KDRS" w:hAnsi="KDRS"/>
          <w:lang w:val="ru-RU"/>
        </w:rPr>
        <w:t xml:space="preserve">ка изъ устъ (ср. Матф. </w:t>
      </w:r>
      <w:r>
        <w:rPr>
          <w:rFonts w:ascii="KDRS" w:hAnsi="KDRS"/>
        </w:rPr>
        <w:t>XV</w:t>
      </w:r>
      <w:r w:rsidRPr="009177F1">
        <w:rPr>
          <w:rFonts w:ascii="KDRS" w:hAnsi="KDRS"/>
          <w:lang w:val="ru-RU"/>
        </w:rPr>
        <w:t>, 11</w:t>
      </w:r>
      <w:r w:rsidRPr="009177F1">
        <w:rPr>
          <w:lang w:val="ru-RU"/>
        </w:rPr>
        <w:t xml:space="preserve">: </w:t>
      </w:r>
      <w:r w:rsidRPr="00413D00">
        <w:t>τ</w:t>
      </w:r>
      <w:r w:rsidRPr="004F0B87">
        <w:t>ὸ</w:t>
      </w:r>
      <w:r w:rsidRPr="009177F1">
        <w:rPr>
          <w:lang w:val="ru-RU"/>
        </w:rPr>
        <w:t xml:space="preserve"> </w:t>
      </w:r>
      <w:r w:rsidRPr="00413D00">
        <w:t>ἐκπορευ</w:t>
      </w:r>
      <w:r w:rsidRPr="004F0B87">
        <w:t>ό</w:t>
      </w:r>
      <w:r w:rsidRPr="00413D00">
        <w:t>μενον</w:t>
      </w:r>
      <w:r w:rsidRPr="009177F1">
        <w:rPr>
          <w:lang w:val="ru-RU"/>
        </w:rPr>
        <w:t xml:space="preserve"> </w:t>
      </w:r>
      <w:r w:rsidRPr="00413D00">
        <w:t>ἐκ</w:t>
      </w:r>
      <w:r w:rsidRPr="009177F1">
        <w:rPr>
          <w:lang w:val="ru-RU"/>
        </w:rPr>
        <w:t xml:space="preserve"> </w:t>
      </w:r>
      <w:r w:rsidRPr="00413D00">
        <w:t>το</w:t>
      </w:r>
      <w:r w:rsidRPr="00940A90">
        <w:t>ῦ</w:t>
      </w:r>
      <w:r w:rsidRPr="009177F1">
        <w:rPr>
          <w:lang w:val="ru-RU"/>
        </w:rPr>
        <w:t xml:space="preserve"> </w:t>
      </w:r>
      <w:r w:rsidRPr="00413D00">
        <w:t>στ</w:t>
      </w:r>
      <w:r w:rsidRPr="004F0B87">
        <w:t>ό</w:t>
      </w:r>
      <w:r w:rsidRPr="00413D00">
        <w:t>ματοϛ</w:t>
      </w:r>
      <w:r w:rsidRPr="009177F1">
        <w:rPr>
          <w:lang w:val="ru-RU"/>
        </w:rPr>
        <w:t xml:space="preserve"> </w:t>
      </w:r>
      <w:r w:rsidRPr="00413D00">
        <w:t>το</w:t>
      </w:r>
      <w:r w:rsidRPr="00940A90">
        <w:t>ῦ</w:t>
      </w:r>
      <w:r w:rsidRPr="00413D00">
        <w:t>το</w:t>
      </w:r>
      <w:r w:rsidRPr="009177F1">
        <w:rPr>
          <w:lang w:val="ru-RU"/>
        </w:rPr>
        <w:t xml:space="preserve"> </w:t>
      </w:r>
      <w:r w:rsidRPr="00413D00">
        <w:t>κοινο</w:t>
      </w:r>
      <w:r w:rsidRPr="00940A90">
        <w:t>ῖ</w:t>
      </w:r>
      <w:r w:rsidRPr="009177F1">
        <w:rPr>
          <w:lang w:val="ru-RU"/>
        </w:rPr>
        <w:t xml:space="preserve"> </w:t>
      </w:r>
      <w:r w:rsidRPr="00413D00">
        <w:t>τ</w:t>
      </w:r>
      <w:r w:rsidRPr="004F0B87">
        <w:t>ὸ</w:t>
      </w:r>
      <w:r w:rsidRPr="00413D00">
        <w:t>ν</w:t>
      </w:r>
      <w:r w:rsidRPr="009177F1">
        <w:rPr>
          <w:lang w:val="ru-RU"/>
        </w:rPr>
        <w:t xml:space="preserve"> </w:t>
      </w:r>
      <w:r w:rsidRPr="004F0B87">
        <w:t>ἄ</w:t>
      </w:r>
      <w:r w:rsidRPr="00413D00">
        <w:t>νθρωπον</w:t>
      </w:r>
      <w:r w:rsidRPr="009177F1">
        <w:rPr>
          <w:rFonts w:ascii="KDRS" w:hAnsi="KDRS"/>
          <w:lang w:val="ru-RU"/>
        </w:rPr>
        <w:t xml:space="preserve"> ‘то, что исходит из уст, оскверняет человека’). Прав.митроп., 116. </w:t>
      </w:r>
      <w:r>
        <w:rPr>
          <w:rFonts w:ascii="KDRS" w:hAnsi="KDRS"/>
        </w:rPr>
        <w:t>XVI </w:t>
      </w:r>
      <w:r w:rsidRPr="009177F1">
        <w:rPr>
          <w:rFonts w:ascii="KDRS" w:hAnsi="KDRS"/>
          <w:lang w:val="ru-RU"/>
        </w:rPr>
        <w:t xml:space="preserve">в. ~ </w:t>
      </w:r>
      <w:r>
        <w:rPr>
          <w:rFonts w:ascii="KDRS" w:hAnsi="KDRS"/>
        </w:rPr>
        <w:t>XIII </w:t>
      </w:r>
      <w:r w:rsidRPr="009177F1">
        <w:rPr>
          <w:rFonts w:ascii="KDRS" w:hAnsi="KDRS"/>
          <w:lang w:val="ru-RU"/>
        </w:rPr>
        <w:t xml:space="preserve">в. </w:t>
      </w:r>
    </w:p>
    <w:p w14:paraId="09DBFA88" w14:textId="77777777" w:rsidR="00F4528E" w:rsidRPr="009177F1" w:rsidRDefault="00F4528E" w:rsidP="00F4528E">
      <w:pPr>
        <w:widowControl/>
        <w:spacing w:line="-460" w:lineRule="auto"/>
        <w:ind w:firstLine="709"/>
        <w:jc w:val="both"/>
        <w:rPr>
          <w:lang w:val="ru-RU"/>
        </w:rPr>
      </w:pPr>
      <w:r>
        <w:rPr>
          <w:rFonts w:ascii="KDRS" w:hAnsi="KDRS"/>
        </w:rPr>
        <w:sym w:font="Symbol" w:char="F0E0"/>
      </w:r>
      <w:r>
        <w:rPr>
          <w:rFonts w:ascii="KDRS" w:hAnsi="KDRS"/>
        </w:rPr>
        <w:t> </w:t>
      </w:r>
      <w:r w:rsidRPr="009177F1">
        <w:rPr>
          <w:rFonts w:ascii="KDRS" w:hAnsi="KDRS"/>
          <w:spacing w:val="40"/>
          <w:lang w:val="ru-RU"/>
        </w:rPr>
        <w:t>Судъ Божий.</w:t>
      </w:r>
      <w:r w:rsidRPr="009177F1">
        <w:rPr>
          <w:rFonts w:ascii="KDRS" w:hAnsi="KDRS"/>
          <w:lang w:val="ru-RU"/>
        </w:rPr>
        <w:t xml:space="preserve"> а) </w:t>
      </w:r>
      <w:r w:rsidRPr="009177F1">
        <w:rPr>
          <w:rFonts w:ascii="KDRS" w:hAnsi="KDRS"/>
          <w:i/>
          <w:iCs/>
          <w:lang w:val="ru-RU"/>
        </w:rPr>
        <w:t>Божий суд над всеми когда-л. жившими людьми после конца света</w:t>
      </w:r>
      <w:r w:rsidRPr="009177F1">
        <w:rPr>
          <w:rFonts w:ascii="KDRS" w:hAnsi="KDRS"/>
          <w:lang w:val="ru-RU"/>
        </w:rPr>
        <w:t>. Якоже писахомъ, всюд</w:t>
      </w:r>
      <w:r w:rsidRPr="009177F1">
        <w:rPr>
          <w:lang w:val="ru-RU"/>
        </w:rPr>
        <w:t>ѣ</w:t>
      </w:r>
      <w:r w:rsidRPr="009177F1">
        <w:rPr>
          <w:rFonts w:ascii="KDRS" w:hAnsi="KDRS"/>
          <w:lang w:val="ru-RU"/>
        </w:rPr>
        <w:t xml:space="preserve"> велимъ вся бещиньниц</w:t>
      </w:r>
      <w:r w:rsidRPr="009177F1">
        <w:rPr>
          <w:lang w:val="ru-RU"/>
        </w:rPr>
        <w:t>ѣ</w:t>
      </w:r>
      <w:r w:rsidRPr="009177F1">
        <w:rPr>
          <w:rFonts w:ascii="KDRS" w:hAnsi="KDRS"/>
          <w:lang w:val="ru-RU"/>
        </w:rPr>
        <w:t xml:space="preserve"> людьскые въ великыи судъ Бии</w:t>
      </w:r>
      <w:r w:rsidRPr="009177F1">
        <w:rPr>
          <w:lang w:val="ru-RU"/>
        </w:rPr>
        <w:t>҃</w:t>
      </w:r>
      <w:r w:rsidRPr="009177F1">
        <w:rPr>
          <w:rFonts w:ascii="KDRS" w:hAnsi="KDRS"/>
          <w:lang w:val="ru-RU"/>
        </w:rPr>
        <w:t xml:space="preserve"> имать осужати. Зак.суд.люд., 40. 1285–1291</w:t>
      </w:r>
      <w:r>
        <w:rPr>
          <w:rFonts w:ascii="KDRS" w:hAnsi="KDRS"/>
        </w:rPr>
        <w:t> </w:t>
      </w:r>
      <w:r w:rsidRPr="009177F1">
        <w:rPr>
          <w:rFonts w:ascii="KDRS" w:hAnsi="KDRS"/>
          <w:lang w:val="ru-RU"/>
        </w:rPr>
        <w:t>гг. (1280): Плачися о семъ и каися о том гр</w:t>
      </w:r>
      <w:r w:rsidRPr="009177F1">
        <w:rPr>
          <w:lang w:val="ru-RU"/>
        </w:rPr>
        <w:t>ѣ</w:t>
      </w:r>
      <w:r w:rsidRPr="009177F1">
        <w:rPr>
          <w:rFonts w:ascii="KDRS" w:hAnsi="KDRS"/>
          <w:lang w:val="ru-RU"/>
        </w:rPr>
        <w:t xml:space="preserve">се и до своея смерти, осудил бо еси мертвеца преже суда Божия, а жива стыдяся его и дары емля от него и яды и пья с ним. Моск.лет., 152. </w:t>
      </w:r>
      <w:r>
        <w:rPr>
          <w:rFonts w:ascii="KDRS" w:hAnsi="KDRS"/>
        </w:rPr>
        <w:t>XVI </w:t>
      </w:r>
      <w:r w:rsidRPr="009177F1">
        <w:rPr>
          <w:rFonts w:ascii="KDRS" w:hAnsi="KDRS"/>
          <w:lang w:val="ru-RU"/>
        </w:rPr>
        <w:t>в. Апс</w:t>
      </w:r>
      <w:r w:rsidRPr="009177F1">
        <w:rPr>
          <w:lang w:val="ru-RU"/>
        </w:rPr>
        <w:t>҃</w:t>
      </w:r>
      <w:r w:rsidRPr="009177F1">
        <w:rPr>
          <w:rFonts w:ascii="KDRS" w:hAnsi="KDRS"/>
          <w:lang w:val="ru-RU"/>
        </w:rPr>
        <w:t>лъ реч&lt;</w:t>
      </w:r>
      <w:r>
        <w:rPr>
          <w:rFonts w:ascii="KDRS" w:hAnsi="KDRS"/>
        </w:rPr>
        <w:t>e</w:t>
      </w:r>
      <w:r w:rsidRPr="009177F1">
        <w:rPr>
          <w:rFonts w:ascii="KDRS" w:hAnsi="KDRS"/>
          <w:lang w:val="ru-RU"/>
        </w:rPr>
        <w:t>&gt;: сбираеши соб</w:t>
      </w:r>
      <w:r w:rsidRPr="009177F1">
        <w:rPr>
          <w:lang w:val="ru-RU"/>
        </w:rPr>
        <w:t>ѣ</w:t>
      </w:r>
      <w:r w:rsidRPr="009177F1">
        <w:rPr>
          <w:rFonts w:ascii="KDRS" w:hAnsi="KDRS"/>
          <w:lang w:val="ru-RU"/>
        </w:rPr>
        <w:t xml:space="preserve"> гн</w:t>
      </w:r>
      <w:r w:rsidRPr="009177F1">
        <w:rPr>
          <w:lang w:val="ru-RU"/>
        </w:rPr>
        <w:t>ѣ</w:t>
      </w:r>
      <w:r w:rsidRPr="009177F1">
        <w:rPr>
          <w:rFonts w:ascii="KDRS" w:hAnsi="KDRS"/>
          <w:lang w:val="ru-RU"/>
        </w:rPr>
        <w:t>въ въ днь</w:t>
      </w:r>
      <w:r w:rsidRPr="009177F1">
        <w:rPr>
          <w:lang w:val="ru-RU"/>
        </w:rPr>
        <w:t>҃</w:t>
      </w:r>
      <w:r w:rsidRPr="009177F1">
        <w:rPr>
          <w:rFonts w:ascii="KDRS" w:hAnsi="KDRS"/>
          <w:lang w:val="ru-RU"/>
        </w:rPr>
        <w:t xml:space="preserve"> гн</w:t>
      </w:r>
      <w:r w:rsidRPr="009177F1">
        <w:rPr>
          <w:lang w:val="ru-RU"/>
        </w:rPr>
        <w:t>ѣ</w:t>
      </w:r>
      <w:r w:rsidRPr="009177F1">
        <w:rPr>
          <w:rFonts w:ascii="KDRS" w:hAnsi="KDRS"/>
          <w:lang w:val="ru-RU"/>
        </w:rPr>
        <w:t>ва и явления праведнаго суда Бжи</w:t>
      </w:r>
      <w:r w:rsidRPr="009177F1">
        <w:rPr>
          <w:lang w:val="ru-RU"/>
        </w:rPr>
        <w:t>҃</w:t>
      </w:r>
      <w:r w:rsidRPr="009177F1">
        <w:rPr>
          <w:rFonts w:ascii="KDRS" w:hAnsi="KDRS"/>
          <w:lang w:val="ru-RU"/>
        </w:rPr>
        <w:t>я, еже отдасть комуждо по д</w:t>
      </w:r>
      <w:r w:rsidRPr="009177F1">
        <w:rPr>
          <w:lang w:val="ru-RU"/>
        </w:rPr>
        <w:t>ѣ</w:t>
      </w:r>
      <w:r w:rsidRPr="009177F1">
        <w:rPr>
          <w:rFonts w:ascii="KDRS" w:hAnsi="KDRS"/>
          <w:lang w:val="ru-RU"/>
        </w:rPr>
        <w:t xml:space="preserve">ломъ его (Рим. </w:t>
      </w:r>
      <w:r>
        <w:rPr>
          <w:rFonts w:ascii="KDRS" w:hAnsi="KDRS"/>
        </w:rPr>
        <w:t>II</w:t>
      </w:r>
      <w:r w:rsidRPr="009177F1">
        <w:rPr>
          <w:rFonts w:ascii="KDRS" w:hAnsi="KDRS"/>
          <w:lang w:val="ru-RU"/>
        </w:rPr>
        <w:t xml:space="preserve">, 5: </w:t>
      </w:r>
      <w:r w:rsidRPr="00413D00">
        <w:t>δικαιοκρισ</w:t>
      </w:r>
      <w:r w:rsidRPr="004F0B87">
        <w:t>ί</w:t>
      </w:r>
      <w:r w:rsidRPr="00413D00">
        <w:t>αϛ</w:t>
      </w:r>
      <w:r w:rsidRPr="009177F1">
        <w:rPr>
          <w:lang w:val="ru-RU"/>
        </w:rPr>
        <w:t xml:space="preserve"> </w:t>
      </w:r>
      <w:r w:rsidRPr="00413D00">
        <w:t>το</w:t>
      </w:r>
      <w:r w:rsidRPr="00940A90">
        <w:t>ῦ</w:t>
      </w:r>
      <w:r w:rsidRPr="009177F1">
        <w:rPr>
          <w:lang w:val="ru-RU"/>
        </w:rPr>
        <w:t xml:space="preserve"> </w:t>
      </w:r>
      <w:r w:rsidRPr="00413D00">
        <w:t>Θεο</w:t>
      </w:r>
      <w:r w:rsidRPr="00940A90">
        <w:t>ῦ</w:t>
      </w:r>
      <w:r w:rsidRPr="009177F1">
        <w:rPr>
          <w:rFonts w:ascii="KDRS" w:hAnsi="KDRS"/>
          <w:lang w:val="ru-RU"/>
        </w:rPr>
        <w:t xml:space="preserve">). Сл. и поуч. против языч., 35. </w:t>
      </w:r>
      <w:r>
        <w:rPr>
          <w:rFonts w:ascii="KDRS" w:hAnsi="KDRS"/>
        </w:rPr>
        <w:t>XVI </w:t>
      </w:r>
      <w:r w:rsidRPr="009177F1">
        <w:rPr>
          <w:rFonts w:ascii="KDRS" w:hAnsi="KDRS"/>
          <w:lang w:val="ru-RU"/>
        </w:rPr>
        <w:t>в. Священник же</w:t>
      </w:r>
      <w:r w:rsidRPr="009177F1">
        <w:rPr>
          <w:lang w:val="ru-RU"/>
        </w:rPr>
        <w:t>…</w:t>
      </w:r>
      <w:r w:rsidRPr="009177F1">
        <w:rPr>
          <w:rFonts w:ascii="KDRS" w:hAnsi="KDRS"/>
          <w:lang w:val="ru-RU"/>
        </w:rPr>
        <w:t xml:space="preserve"> не могши терпети разгорения плоти своея</w:t>
      </w:r>
      <w:r w:rsidRPr="009177F1">
        <w:rPr>
          <w:lang w:val="ru-RU"/>
        </w:rPr>
        <w:t>,</w:t>
      </w:r>
      <w:r w:rsidRPr="009177F1">
        <w:rPr>
          <w:rFonts w:ascii="KDRS" w:hAnsi="KDRS"/>
          <w:lang w:val="ru-RU"/>
        </w:rPr>
        <w:t xml:space="preserve"> и падеся над девицею в церкви. Не убояся Божия суда и вечного мучения лютого. Пов.Тим.Влад.</w:t>
      </w:r>
      <w:r w:rsidRPr="009177F1">
        <w:rPr>
          <w:rFonts w:ascii="KDRS" w:hAnsi="KDRS"/>
          <w:vertAlign w:val="superscript"/>
          <w:lang w:val="ru-RU"/>
        </w:rPr>
        <w:t>1</w:t>
      </w:r>
      <w:r w:rsidRPr="009177F1">
        <w:rPr>
          <w:rFonts w:ascii="KDRS" w:hAnsi="KDRS"/>
          <w:lang w:val="ru-RU"/>
        </w:rPr>
        <w:t xml:space="preserve">, 119. </w:t>
      </w:r>
      <w:r>
        <w:rPr>
          <w:rFonts w:ascii="KDRS" w:hAnsi="KDRS"/>
        </w:rPr>
        <w:t>XVII </w:t>
      </w:r>
      <w:r w:rsidRPr="009177F1">
        <w:rPr>
          <w:rFonts w:ascii="KDRS" w:hAnsi="KDRS"/>
          <w:lang w:val="ru-RU"/>
        </w:rPr>
        <w:t xml:space="preserve">в. ~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б)</w:t>
      </w:r>
      <w:r>
        <w:rPr>
          <w:rFonts w:ascii="KDRS" w:hAnsi="KDRS"/>
        </w:rPr>
        <w:t> </w:t>
      </w:r>
      <w:r w:rsidRPr="009177F1">
        <w:rPr>
          <w:rFonts w:ascii="KDRS" w:hAnsi="KDRS"/>
          <w:i/>
          <w:iCs/>
          <w:lang w:val="ru-RU"/>
        </w:rPr>
        <w:t>Воля Бога</w:t>
      </w:r>
      <w:r w:rsidRPr="009177F1">
        <w:rPr>
          <w:rFonts w:ascii="KDRS" w:hAnsi="KDRS"/>
          <w:lang w:val="ru-RU"/>
        </w:rPr>
        <w:t xml:space="preserve">, </w:t>
      </w:r>
      <w:r w:rsidRPr="009177F1">
        <w:rPr>
          <w:rFonts w:ascii="KDRS" w:hAnsi="KDRS"/>
          <w:i/>
          <w:iCs/>
          <w:lang w:val="ru-RU"/>
        </w:rPr>
        <w:t>промысл; судьба</w:t>
      </w:r>
      <w:r w:rsidRPr="009177F1">
        <w:rPr>
          <w:rFonts w:ascii="KDRS" w:hAnsi="KDRS"/>
          <w:lang w:val="ru-RU"/>
        </w:rPr>
        <w:t>. Нъ почьто младеньци мьруть… Мъного о томь Бжи</w:t>
      </w:r>
      <w:r w:rsidRPr="009177F1">
        <w:rPr>
          <w:lang w:val="ru-RU"/>
        </w:rPr>
        <w:t>҃</w:t>
      </w:r>
      <w:r w:rsidRPr="009177F1">
        <w:rPr>
          <w:rFonts w:ascii="KDRS" w:hAnsi="KDRS"/>
          <w:lang w:val="ru-RU"/>
        </w:rPr>
        <w:t>и судъ и слово неодрьжимо: нъ отъ сты</w:t>
      </w:r>
      <w:r w:rsidRPr="009177F1">
        <w:rPr>
          <w:lang w:val="ru-RU"/>
        </w:rPr>
        <w:t>҃</w:t>
      </w:r>
      <w:r w:rsidRPr="009177F1">
        <w:rPr>
          <w:rFonts w:ascii="KDRS" w:hAnsi="KDRS"/>
          <w:lang w:val="ru-RU"/>
        </w:rPr>
        <w:t>ихъ книгъ разум</w:t>
      </w:r>
      <w:r w:rsidRPr="009177F1">
        <w:rPr>
          <w:lang w:val="ru-RU"/>
        </w:rPr>
        <w:t>ѣ</w:t>
      </w:r>
      <w:r w:rsidRPr="009177F1">
        <w:rPr>
          <w:rFonts w:ascii="KDRS" w:hAnsi="KDRS"/>
          <w:lang w:val="ru-RU"/>
        </w:rPr>
        <w:t>юште гле</w:t>
      </w:r>
      <w:r w:rsidRPr="009177F1">
        <w:rPr>
          <w:lang w:val="ru-RU"/>
        </w:rPr>
        <w:t>҃</w:t>
      </w:r>
      <w:r w:rsidRPr="009177F1">
        <w:rPr>
          <w:rFonts w:ascii="KDRS" w:hAnsi="KDRS"/>
          <w:lang w:val="ru-RU"/>
        </w:rPr>
        <w:t>мъ, яко же то младеньци мьруть, то н</w:t>
      </w:r>
      <w:r w:rsidRPr="009177F1">
        <w:rPr>
          <w:lang w:val="ru-RU"/>
        </w:rPr>
        <w:t>ѣ</w:t>
      </w:r>
      <w:r w:rsidRPr="009177F1">
        <w:rPr>
          <w:rFonts w:ascii="KDRS" w:hAnsi="KDRS"/>
          <w:lang w:val="ru-RU"/>
        </w:rPr>
        <w:t>сть отъ гр</w:t>
      </w:r>
      <w:r w:rsidRPr="009177F1">
        <w:rPr>
          <w:lang w:val="ru-RU"/>
        </w:rPr>
        <w:t>ѣ</w:t>
      </w:r>
      <w:r w:rsidRPr="009177F1">
        <w:rPr>
          <w:rFonts w:ascii="KDRS" w:hAnsi="KDRS"/>
          <w:lang w:val="ru-RU"/>
        </w:rPr>
        <w:t>ха, нъ на съмыслъ рожденыимъ мьруть (</w:t>
      </w:r>
      <w:r w:rsidRPr="00413D00">
        <w:t>τ</w:t>
      </w:r>
      <w:r w:rsidRPr="00A57841">
        <w:t>ῶ</w:t>
      </w:r>
      <w:r w:rsidRPr="00413D00">
        <w:t>ν</w:t>
      </w:r>
      <w:r w:rsidRPr="009177F1">
        <w:rPr>
          <w:lang w:val="ru-RU"/>
        </w:rPr>
        <w:t xml:space="preserve"> </w:t>
      </w:r>
      <w:r w:rsidRPr="00413D00">
        <w:t>το</w:t>
      </w:r>
      <w:r w:rsidRPr="00940A90">
        <w:t>ῦ</w:t>
      </w:r>
      <w:r w:rsidRPr="009177F1">
        <w:rPr>
          <w:lang w:val="ru-RU"/>
        </w:rPr>
        <w:t xml:space="preserve"> </w:t>
      </w:r>
      <w:r w:rsidRPr="00413D00">
        <w:t>θεο</w:t>
      </w:r>
      <w:r w:rsidRPr="00940A90">
        <w:t>ῦ</w:t>
      </w:r>
      <w:r w:rsidRPr="009177F1">
        <w:rPr>
          <w:lang w:val="ru-RU"/>
        </w:rPr>
        <w:t xml:space="preserve"> </w:t>
      </w:r>
      <w:r w:rsidRPr="00413D00">
        <w:t>κριμάτων</w:t>
      </w:r>
      <w:r w:rsidRPr="009177F1">
        <w:rPr>
          <w:rFonts w:ascii="KDRS" w:hAnsi="KDRS"/>
          <w:lang w:val="ru-RU"/>
        </w:rPr>
        <w:t>). Изб.Св. 1076</w:t>
      </w:r>
      <w:r>
        <w:rPr>
          <w:rFonts w:ascii="KDRS" w:hAnsi="KDRS"/>
        </w:rPr>
        <w:t> </w:t>
      </w:r>
      <w:r w:rsidRPr="009177F1">
        <w:rPr>
          <w:rFonts w:ascii="KDRS" w:hAnsi="KDRS"/>
          <w:lang w:val="ru-RU"/>
        </w:rPr>
        <w:t>г., 506. И тогда, якоже рекохомъ, судъ Бжи</w:t>
      </w:r>
      <w:r w:rsidRPr="009177F1">
        <w:rPr>
          <w:lang w:val="ru-RU"/>
        </w:rPr>
        <w:t>҃</w:t>
      </w:r>
      <w:r w:rsidRPr="009177F1">
        <w:rPr>
          <w:rFonts w:ascii="KDRS" w:hAnsi="KDRS"/>
          <w:lang w:val="ru-RU"/>
        </w:rPr>
        <w:t>и вси наши языкы привлече въ градъ, яко въ темницю, и рать внезаапу обыиде я (</w:t>
      </w:r>
      <w:r w:rsidRPr="004F0B87">
        <w:t>ὑ</w:t>
      </w:r>
      <w:r w:rsidRPr="00413D00">
        <w:t>π</w:t>
      </w:r>
      <w:r w:rsidRPr="004F0B87">
        <w:t>ὸ</w:t>
      </w:r>
      <w:r w:rsidRPr="009177F1">
        <w:rPr>
          <w:lang w:val="ru-RU"/>
        </w:rPr>
        <w:t xml:space="preserve"> </w:t>
      </w:r>
      <w:r w:rsidRPr="00413D00">
        <w:t>τ</w:t>
      </w:r>
      <w:r w:rsidRPr="00940A90">
        <w:t>ῆ</w:t>
      </w:r>
      <w:r w:rsidRPr="00413D00">
        <w:t>ϛ</w:t>
      </w:r>
      <w:r w:rsidRPr="009177F1">
        <w:rPr>
          <w:lang w:val="ru-RU"/>
        </w:rPr>
        <w:t xml:space="preserve"> </w:t>
      </w:r>
      <w:r w:rsidRPr="00413D00">
        <w:t>ε</w:t>
      </w:r>
      <w:r w:rsidRPr="00A57841">
        <w:t>ἱ</w:t>
      </w:r>
      <w:r w:rsidRPr="00413D00">
        <w:t>μαρμ</w:t>
      </w:r>
      <w:r w:rsidRPr="00940A90">
        <w:t>έ</w:t>
      </w:r>
      <w:r w:rsidRPr="00413D00">
        <w:t>νηϛ</w:t>
      </w:r>
      <w:r w:rsidRPr="009177F1">
        <w:rPr>
          <w:lang w:val="ru-RU"/>
        </w:rPr>
        <w:t xml:space="preserve"> </w:t>
      </w:r>
      <w:r w:rsidRPr="009177F1">
        <w:rPr>
          <w:rFonts w:ascii="KDRS" w:hAnsi="KDRS"/>
          <w:lang w:val="ru-RU"/>
        </w:rPr>
        <w:t xml:space="preserve">‘судьбой’). Флавий.Полон.Иерус.(Арх.), 367.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Челов</w:t>
      </w:r>
      <w:r w:rsidRPr="009177F1">
        <w:rPr>
          <w:lang w:val="ru-RU"/>
        </w:rPr>
        <w:t>ѣ</w:t>
      </w:r>
      <w:r w:rsidRPr="009177F1">
        <w:rPr>
          <w:rFonts w:ascii="KDRS" w:hAnsi="KDRS"/>
          <w:lang w:val="ru-RU"/>
        </w:rPr>
        <w:t>къ нашъ государя вашего челов</w:t>
      </w:r>
      <w:r w:rsidRPr="009177F1">
        <w:rPr>
          <w:lang w:val="ru-RU"/>
        </w:rPr>
        <w:t>ѣ</w:t>
      </w:r>
      <w:r w:rsidRPr="009177F1">
        <w:rPr>
          <w:rFonts w:ascii="KDRS" w:hAnsi="KDRS"/>
          <w:lang w:val="ru-RU"/>
        </w:rPr>
        <w:t>ку болному давалъ пити не лихое… и умеръ судомъ Божиимъ, а не отъ зелья. Польск.д.</w:t>
      </w:r>
      <w:r>
        <w:rPr>
          <w:rFonts w:ascii="KDRS" w:hAnsi="KDRS"/>
        </w:rPr>
        <w:t> III</w:t>
      </w:r>
      <w:r w:rsidRPr="009177F1">
        <w:rPr>
          <w:rFonts w:ascii="KDRS" w:hAnsi="KDRS"/>
          <w:lang w:val="ru-RU"/>
        </w:rPr>
        <w:t>, 715. 1570</w:t>
      </w:r>
      <w:r>
        <w:rPr>
          <w:rFonts w:ascii="KDRS" w:hAnsi="KDRS"/>
        </w:rPr>
        <w:t> </w:t>
      </w:r>
      <w:r w:rsidRPr="009177F1">
        <w:rPr>
          <w:rFonts w:ascii="KDRS" w:hAnsi="KDRS"/>
          <w:lang w:val="ru-RU"/>
        </w:rPr>
        <w:t>г. Добрые люди… сн</w:t>
      </w:r>
      <w:r w:rsidRPr="009177F1">
        <w:rPr>
          <w:lang w:val="ru-RU"/>
        </w:rPr>
        <w:t>҃</w:t>
      </w:r>
      <w:r w:rsidRPr="009177F1">
        <w:rPr>
          <w:rFonts w:ascii="KDRS" w:hAnsi="KDRS"/>
          <w:lang w:val="ru-RU"/>
        </w:rPr>
        <w:t xml:space="preserve">ове… женять и </w:t>
      </w:r>
      <w:r w:rsidRPr="009177F1">
        <w:rPr>
          <w:rFonts w:ascii="KDRS" w:hAnsi="KDRS"/>
          <w:lang w:val="ru-RU"/>
        </w:rPr>
        <w:lastRenderedPageBreak/>
        <w:t>дщери дают, прибирая по своеи верст</w:t>
      </w:r>
      <w:r w:rsidRPr="009177F1">
        <w:rPr>
          <w:lang w:val="ru-RU"/>
        </w:rPr>
        <w:t>ѣ</w:t>
      </w:r>
      <w:r w:rsidRPr="009177F1">
        <w:rPr>
          <w:rFonts w:ascii="KDRS" w:hAnsi="KDRS"/>
          <w:lang w:val="ru-RU"/>
        </w:rPr>
        <w:t xml:space="preserve"> и по суду Бжи</w:t>
      </w:r>
      <w:r w:rsidRPr="009177F1">
        <w:rPr>
          <w:lang w:val="ru-RU"/>
        </w:rPr>
        <w:t>҃</w:t>
      </w:r>
      <w:r w:rsidRPr="009177F1">
        <w:rPr>
          <w:rFonts w:ascii="KDRS" w:hAnsi="KDRS"/>
          <w:lang w:val="ru-RU"/>
        </w:rPr>
        <w:t xml:space="preserve">ю. Дм., 59. </w:t>
      </w:r>
      <w:r>
        <w:rPr>
          <w:rFonts w:ascii="KDRS" w:hAnsi="KDRS"/>
        </w:rPr>
        <w:t>XVI </w:t>
      </w:r>
      <w:r w:rsidRPr="009177F1">
        <w:rPr>
          <w:rFonts w:ascii="KDRS" w:hAnsi="KDRS"/>
          <w:lang w:val="ru-RU"/>
        </w:rPr>
        <w:t xml:space="preserve">в. </w:t>
      </w:r>
      <w:r w:rsidRPr="009177F1">
        <w:rPr>
          <w:rFonts w:ascii="KDRS" w:hAnsi="KDRS"/>
          <w:caps/>
          <w:lang w:val="ru-RU"/>
        </w:rPr>
        <w:t>з</w:t>
      </w:r>
      <w:r w:rsidRPr="009177F1">
        <w:rPr>
          <w:rFonts w:ascii="KDRS" w:hAnsi="KDRS"/>
          <w:lang w:val="ru-RU"/>
        </w:rPr>
        <w:t>ело дивълюсь и суду Божию предаю тебя, что ты такъ сумнена пишешъ о замедлении почътъ. Петр,</w:t>
      </w:r>
      <w:r>
        <w:rPr>
          <w:rFonts w:ascii="KDRS" w:hAnsi="KDRS"/>
        </w:rPr>
        <w:t> I</w:t>
      </w:r>
      <w:r w:rsidRPr="009177F1">
        <w:rPr>
          <w:rFonts w:ascii="KDRS" w:hAnsi="KDRS"/>
          <w:lang w:val="ru-RU"/>
        </w:rPr>
        <w:t>, 252. 1698</w:t>
      </w:r>
      <w:r>
        <w:rPr>
          <w:rFonts w:ascii="KDRS" w:hAnsi="KDRS"/>
        </w:rPr>
        <w:t> </w:t>
      </w:r>
      <w:r w:rsidRPr="009177F1">
        <w:rPr>
          <w:rFonts w:ascii="KDRS" w:hAnsi="KDRS"/>
          <w:lang w:val="ru-RU"/>
        </w:rPr>
        <w:t>г. в)</w:t>
      </w:r>
      <w:r>
        <w:rPr>
          <w:rFonts w:ascii="KDRS" w:hAnsi="KDRS"/>
        </w:rPr>
        <w:t> </w:t>
      </w:r>
      <w:r w:rsidRPr="009177F1">
        <w:rPr>
          <w:rFonts w:ascii="KDRS" w:hAnsi="KDRS"/>
          <w:i/>
          <w:iCs/>
          <w:lang w:val="ru-RU"/>
        </w:rPr>
        <w:t>Божья кара</w:t>
      </w:r>
      <w:r w:rsidRPr="009177F1">
        <w:rPr>
          <w:rFonts w:ascii="KDRS" w:hAnsi="KDRS"/>
          <w:lang w:val="ru-RU"/>
        </w:rPr>
        <w:t xml:space="preserve">, </w:t>
      </w:r>
      <w:r w:rsidRPr="009177F1">
        <w:rPr>
          <w:rFonts w:ascii="KDRS" w:hAnsi="KDRS"/>
          <w:i/>
          <w:iCs/>
          <w:lang w:val="ru-RU"/>
        </w:rPr>
        <w:t>наказание</w:t>
      </w:r>
      <w:r w:rsidRPr="009177F1">
        <w:rPr>
          <w:rFonts w:ascii="KDRS" w:hAnsi="KDRS"/>
          <w:lang w:val="ru-RU"/>
        </w:rPr>
        <w:t>. (1060): Торци… помроша… ови от зимы, друзии же гладомь, ини же моромь и судомь Бжь</w:t>
      </w:r>
      <w:r w:rsidRPr="009177F1">
        <w:rPr>
          <w:lang w:val="ru-RU"/>
        </w:rPr>
        <w:t>҃</w:t>
      </w:r>
      <w:r w:rsidRPr="009177F1">
        <w:rPr>
          <w:rFonts w:ascii="KDRS" w:hAnsi="KDRS"/>
          <w:lang w:val="ru-RU"/>
        </w:rPr>
        <w:t>имъ. Лавр.лет., 163. 1377</w:t>
      </w:r>
      <w:r>
        <w:rPr>
          <w:rFonts w:ascii="KDRS" w:hAnsi="KDRS"/>
        </w:rPr>
        <w:t> </w:t>
      </w:r>
      <w:r w:rsidRPr="009177F1">
        <w:rPr>
          <w:rFonts w:ascii="KDRS" w:hAnsi="KDRS"/>
          <w:lang w:val="ru-RU"/>
        </w:rPr>
        <w:t>г. (1159): Лежа вн</w:t>
      </w:r>
      <w:r w:rsidRPr="009177F1">
        <w:rPr>
          <w:lang w:val="ru-RU"/>
        </w:rPr>
        <w:t>ѣ</w:t>
      </w:r>
      <w:r w:rsidRPr="009177F1">
        <w:rPr>
          <w:rFonts w:ascii="KDRS" w:hAnsi="KDRS"/>
          <w:lang w:val="ru-RU"/>
        </w:rPr>
        <w:t xml:space="preserve"> града т</w:t>
      </w:r>
      <w:r w:rsidRPr="009177F1">
        <w:rPr>
          <w:lang w:val="ru-RU"/>
        </w:rPr>
        <w:t>ѣ</w:t>
      </w:r>
      <w:r w:rsidRPr="009177F1">
        <w:rPr>
          <w:rFonts w:ascii="KDRS" w:hAnsi="KDRS"/>
          <w:lang w:val="ru-RU"/>
        </w:rPr>
        <w:t xml:space="preserve">ло его </w:t>
      </w:r>
      <w:r w:rsidRPr="009177F1">
        <w:rPr>
          <w:lang w:val="ru-RU"/>
        </w:rPr>
        <w:t>[кн. Ростислава]</w:t>
      </w:r>
      <w:r w:rsidRPr="009177F1">
        <w:rPr>
          <w:rFonts w:ascii="KDRS" w:hAnsi="KDRS"/>
          <w:lang w:val="ru-RU"/>
        </w:rPr>
        <w:t xml:space="preserve"> три дни, и по томъ же Святославъ князь о вещи сеи страхомъ велием и ужастью одержимъ б</w:t>
      </w:r>
      <w:r w:rsidRPr="009177F1">
        <w:rPr>
          <w:lang w:val="ru-RU"/>
        </w:rPr>
        <w:t>ѣ</w:t>
      </w:r>
      <w:r w:rsidRPr="009177F1">
        <w:rPr>
          <w:rFonts w:ascii="KDRS" w:hAnsi="KDRS"/>
          <w:lang w:val="ru-RU"/>
        </w:rPr>
        <w:t>, и убоявся суда Божиа, и повел</w:t>
      </w:r>
      <w:r w:rsidRPr="009177F1">
        <w:rPr>
          <w:lang w:val="ru-RU"/>
        </w:rPr>
        <w:t>ѣ</w:t>
      </w:r>
      <w:r w:rsidRPr="009177F1">
        <w:rPr>
          <w:rFonts w:ascii="KDRS" w:hAnsi="KDRS"/>
          <w:lang w:val="ru-RU"/>
        </w:rPr>
        <w:t xml:space="preserve"> въ третии день взяти т</w:t>
      </w:r>
      <w:r w:rsidRPr="009177F1">
        <w:rPr>
          <w:lang w:val="ru-RU"/>
        </w:rPr>
        <w:t>ѣ</w:t>
      </w:r>
      <w:r w:rsidRPr="009177F1">
        <w:rPr>
          <w:rFonts w:ascii="KDRS" w:hAnsi="KDRS"/>
          <w:lang w:val="ru-RU"/>
        </w:rPr>
        <w:t>ло его и повел</w:t>
      </w:r>
      <w:r w:rsidRPr="009177F1">
        <w:rPr>
          <w:lang w:val="ru-RU"/>
        </w:rPr>
        <w:t>ѣ</w:t>
      </w:r>
      <w:r w:rsidRPr="009177F1">
        <w:rPr>
          <w:rFonts w:ascii="KDRS" w:hAnsi="KDRS"/>
          <w:lang w:val="ru-RU"/>
        </w:rPr>
        <w:t xml:space="preserve"> нести въ град с великою честью. Моск.лет., 67. </w:t>
      </w:r>
      <w:r>
        <w:rPr>
          <w:rFonts w:ascii="KDRS" w:hAnsi="KDRS"/>
        </w:rPr>
        <w:t>XVI </w:t>
      </w:r>
      <w:r w:rsidRPr="009177F1">
        <w:rPr>
          <w:rFonts w:ascii="KDRS" w:hAnsi="KDRS"/>
          <w:lang w:val="ru-RU"/>
        </w:rPr>
        <w:t xml:space="preserve">в. Но убояхся суда Божиа скрыти истинну своих ради грехов лености. Нил.Сор.Мним.посл., 464. </w:t>
      </w:r>
      <w:r>
        <w:rPr>
          <w:rFonts w:ascii="KDRS" w:hAnsi="KDRS"/>
        </w:rPr>
        <w:t>XVI </w:t>
      </w:r>
      <w:r w:rsidRPr="009177F1">
        <w:rPr>
          <w:rFonts w:ascii="KDRS" w:hAnsi="KDRS"/>
          <w:lang w:val="ru-RU"/>
        </w:rPr>
        <w:t xml:space="preserve">в. ~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г)</w:t>
      </w:r>
      <w:r>
        <w:rPr>
          <w:rFonts w:ascii="KDRS" w:hAnsi="KDRS"/>
        </w:rPr>
        <w:t> </w:t>
      </w:r>
      <w:r w:rsidRPr="009177F1">
        <w:rPr>
          <w:rFonts w:ascii="KDRS" w:hAnsi="KDRS"/>
          <w:i/>
          <w:iCs/>
          <w:lang w:val="ru-RU"/>
        </w:rPr>
        <w:t>Смерть</w:t>
      </w:r>
      <w:r w:rsidRPr="009177F1">
        <w:rPr>
          <w:rFonts w:ascii="KDRS" w:hAnsi="KDRS"/>
          <w:lang w:val="ru-RU"/>
        </w:rPr>
        <w:t xml:space="preserve">, </w:t>
      </w:r>
      <w:r w:rsidRPr="009177F1">
        <w:rPr>
          <w:rFonts w:ascii="KDRS" w:hAnsi="KDRS"/>
          <w:i/>
          <w:iCs/>
          <w:lang w:val="ru-RU"/>
        </w:rPr>
        <w:t>гибель</w:t>
      </w:r>
      <w:r w:rsidRPr="009177F1">
        <w:rPr>
          <w:rFonts w:ascii="KDRS" w:hAnsi="KDRS"/>
          <w:lang w:val="ru-RU"/>
        </w:rPr>
        <w:t xml:space="preserve"> </w:t>
      </w:r>
      <w:r w:rsidRPr="009177F1">
        <w:rPr>
          <w:rFonts w:ascii="KDRS" w:hAnsi="KDRS"/>
          <w:i/>
          <w:iCs/>
          <w:lang w:val="ru-RU"/>
        </w:rPr>
        <w:t>по воле Бога.</w:t>
      </w:r>
      <w:r w:rsidRPr="009177F1">
        <w:rPr>
          <w:rFonts w:ascii="KDRS" w:hAnsi="KDRS"/>
          <w:lang w:val="ru-RU"/>
        </w:rPr>
        <w:t xml:space="preserve"> Велико же ут</w:t>
      </w:r>
      <w:r w:rsidRPr="009177F1">
        <w:rPr>
          <w:lang w:val="ru-RU"/>
        </w:rPr>
        <w:t>ѣ</w:t>
      </w:r>
      <w:r w:rsidRPr="009177F1">
        <w:rPr>
          <w:rFonts w:ascii="KDRS" w:hAnsi="KDRS"/>
          <w:lang w:val="ru-RU"/>
        </w:rPr>
        <w:t>шение прииметь кто зря на суд Бжи</w:t>
      </w:r>
      <w:r w:rsidRPr="009177F1">
        <w:rPr>
          <w:lang w:val="ru-RU"/>
        </w:rPr>
        <w:t>҃</w:t>
      </w:r>
      <w:r w:rsidRPr="009177F1">
        <w:rPr>
          <w:rFonts w:ascii="KDRS" w:hAnsi="KDRS"/>
          <w:lang w:val="ru-RU"/>
        </w:rPr>
        <w:t xml:space="preserve">и, егоже невъзможьно утечи ни </w:t>
      </w:r>
      <w:r>
        <w:rPr>
          <w:rFonts w:ascii="KDRS" w:hAnsi="KDRS"/>
        </w:rPr>
        <w:t>c</w:t>
      </w:r>
      <w:r w:rsidRPr="009177F1">
        <w:rPr>
          <w:rFonts w:ascii="KDRS" w:hAnsi="KDRS"/>
          <w:lang w:val="ru-RU"/>
        </w:rPr>
        <w:t>ъдушьнымъ, ни бездушнымъ, ни д</w:t>
      </w:r>
      <w:r w:rsidRPr="009177F1">
        <w:rPr>
          <w:lang w:val="ru-RU"/>
        </w:rPr>
        <w:t>ѣ</w:t>
      </w:r>
      <w:r w:rsidRPr="009177F1">
        <w:rPr>
          <w:rFonts w:ascii="KDRS" w:hAnsi="KDRS"/>
          <w:lang w:val="ru-RU"/>
        </w:rPr>
        <w:t>ломъ, ни м</w:t>
      </w:r>
      <w:r w:rsidRPr="009177F1">
        <w:rPr>
          <w:lang w:val="ru-RU"/>
        </w:rPr>
        <w:t>ѣ</w:t>
      </w:r>
      <w:r w:rsidRPr="009177F1">
        <w:rPr>
          <w:rFonts w:ascii="KDRS" w:hAnsi="KDRS"/>
          <w:lang w:val="ru-RU"/>
        </w:rPr>
        <w:t>стомъ (в греч.:</w:t>
      </w:r>
      <w:r w:rsidRPr="009177F1">
        <w:rPr>
          <w:lang w:val="ru-RU"/>
        </w:rPr>
        <w:t xml:space="preserve"> </w:t>
      </w:r>
      <w:r w:rsidRPr="00413D00">
        <w:t>τ</w:t>
      </w:r>
      <w:r w:rsidRPr="004F0B87">
        <w:t>ὴ</w:t>
      </w:r>
      <w:r w:rsidRPr="00413D00">
        <w:t>ν</w:t>
      </w:r>
      <w:r w:rsidRPr="009177F1">
        <w:rPr>
          <w:lang w:val="ru-RU"/>
        </w:rPr>
        <w:t xml:space="preserve"> </w:t>
      </w:r>
      <w:r w:rsidRPr="00413D00">
        <w:t>ε</w:t>
      </w:r>
      <w:r w:rsidRPr="00A57841">
        <w:t>ἱ</w:t>
      </w:r>
      <w:r w:rsidRPr="00413D00">
        <w:t>μαρμ</w:t>
      </w:r>
      <w:r w:rsidRPr="00940A90">
        <w:t>έ</w:t>
      </w:r>
      <w:r w:rsidRPr="00413D00">
        <w:t>νην</w:t>
      </w:r>
      <w:r w:rsidRPr="009177F1">
        <w:rPr>
          <w:lang w:val="ru-RU"/>
        </w:rPr>
        <w:t xml:space="preserve"> </w:t>
      </w:r>
      <w:r w:rsidRPr="004F0B87">
        <w:t>ἄ</w:t>
      </w:r>
      <w:r w:rsidRPr="00413D00">
        <w:t>φυκτον</w:t>
      </w:r>
      <w:r w:rsidRPr="009177F1">
        <w:rPr>
          <w:lang w:val="ru-RU"/>
        </w:rPr>
        <w:t xml:space="preserve"> </w:t>
      </w:r>
      <w:r w:rsidRPr="00413D00">
        <w:t>ο</w:t>
      </w:r>
      <w:r w:rsidRPr="004B0BA7">
        <w:t>ὖ</w:t>
      </w:r>
      <w:r w:rsidRPr="00413D00">
        <w:t>σαν</w:t>
      </w:r>
      <w:r w:rsidRPr="009177F1">
        <w:rPr>
          <w:lang w:val="ru-RU"/>
        </w:rPr>
        <w:t xml:space="preserve"> </w:t>
      </w:r>
      <w:r w:rsidRPr="009177F1">
        <w:rPr>
          <w:rFonts w:ascii="KDRS" w:hAnsi="KDRS"/>
          <w:lang w:val="ru-RU"/>
        </w:rPr>
        <w:t xml:space="preserve">‘неизбежную судьбу’). Флавий.Полон.Иерус.(Арх.), 350.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Златоустъ… о умр</w:t>
      </w:r>
      <w:r w:rsidRPr="009177F1">
        <w:rPr>
          <w:lang w:val="ru-RU"/>
        </w:rPr>
        <w:t>҃</w:t>
      </w:r>
      <w:r w:rsidRPr="009177F1">
        <w:rPr>
          <w:rFonts w:ascii="KDRS" w:hAnsi="KDRS"/>
          <w:lang w:val="ru-RU"/>
        </w:rPr>
        <w:t>ших реч&lt;е&gt;… почто се намъ есть… лютая си</w:t>
      </w:r>
      <w:r w:rsidRPr="009177F1">
        <w:rPr>
          <w:lang w:val="ru-RU"/>
        </w:rPr>
        <w:t xml:space="preserve"> </w:t>
      </w:r>
      <w:r w:rsidRPr="009177F1">
        <w:rPr>
          <w:rFonts w:ascii="KDRS" w:hAnsi="KDRS"/>
          <w:lang w:val="ru-RU"/>
        </w:rPr>
        <w:t>смр</w:t>
      </w:r>
      <w:r w:rsidRPr="009177F1">
        <w:rPr>
          <w:lang w:val="ru-RU"/>
        </w:rPr>
        <w:t>҃</w:t>
      </w:r>
      <w:r w:rsidRPr="009177F1">
        <w:rPr>
          <w:rFonts w:ascii="KDRS" w:hAnsi="KDRS"/>
          <w:lang w:val="ru-RU"/>
        </w:rPr>
        <w:t>ть… и путь единъ смр</w:t>
      </w:r>
      <w:r w:rsidRPr="009177F1">
        <w:rPr>
          <w:lang w:val="ru-RU"/>
        </w:rPr>
        <w:t>҃</w:t>
      </w:r>
      <w:r w:rsidRPr="009177F1">
        <w:rPr>
          <w:rFonts w:ascii="KDRS" w:hAnsi="KDRS"/>
          <w:lang w:val="ru-RU"/>
        </w:rPr>
        <w:t>тныи… от негоже увинутися не можемъ… и Би</w:t>
      </w:r>
      <w:r w:rsidRPr="009177F1">
        <w:rPr>
          <w:lang w:val="ru-RU"/>
        </w:rPr>
        <w:t>҃</w:t>
      </w:r>
      <w:r w:rsidRPr="009177F1">
        <w:rPr>
          <w:rFonts w:ascii="KDRS" w:hAnsi="KDRS"/>
          <w:lang w:val="ru-RU"/>
        </w:rPr>
        <w:t>и судъ, на вся приходя, мечь бо есть Бии</w:t>
      </w:r>
      <w:r w:rsidRPr="009177F1">
        <w:rPr>
          <w:lang w:val="ru-RU"/>
        </w:rPr>
        <w:t>҃</w:t>
      </w:r>
      <w:r w:rsidRPr="009177F1">
        <w:rPr>
          <w:rFonts w:ascii="KDRS" w:hAnsi="KDRS"/>
          <w:lang w:val="ru-RU"/>
        </w:rPr>
        <w:t xml:space="preserve"> не обинуяся кого, ни цс</w:t>
      </w:r>
      <w:r w:rsidRPr="009177F1">
        <w:rPr>
          <w:lang w:val="ru-RU"/>
        </w:rPr>
        <w:t>҃</w:t>
      </w:r>
      <w:r w:rsidRPr="009177F1">
        <w:rPr>
          <w:rFonts w:ascii="KDRS" w:hAnsi="KDRS"/>
          <w:lang w:val="ru-RU"/>
        </w:rPr>
        <w:t>ря боитьс&lt;я&gt; см</w:t>
      </w:r>
      <w:r w:rsidRPr="009177F1">
        <w:rPr>
          <w:lang w:val="ru-RU"/>
        </w:rPr>
        <w:t>҃</w:t>
      </w:r>
      <w:r w:rsidRPr="009177F1">
        <w:rPr>
          <w:rFonts w:ascii="KDRS" w:hAnsi="KDRS"/>
          <w:lang w:val="ru-RU"/>
        </w:rPr>
        <w:t>рть</w:t>
      </w:r>
      <w:r w:rsidRPr="009177F1">
        <w:rPr>
          <w:lang w:val="ru-RU"/>
        </w:rPr>
        <w:t>,</w:t>
      </w:r>
      <w:r w:rsidRPr="009177F1">
        <w:rPr>
          <w:rFonts w:ascii="KDRS" w:hAnsi="KDRS"/>
          <w:lang w:val="ru-RU"/>
        </w:rPr>
        <w:t xml:space="preserve"> ни старого милуеть, ни от храбра уклонитьс&lt;я&gt;. Палея Толк.</w:t>
      </w:r>
      <w:r w:rsidRPr="009177F1">
        <w:rPr>
          <w:rFonts w:ascii="KDRS" w:hAnsi="KDRS"/>
          <w:vertAlign w:val="superscript"/>
          <w:lang w:val="ru-RU"/>
        </w:rPr>
        <w:t>1</w:t>
      </w:r>
      <w:r w:rsidRPr="009177F1">
        <w:rPr>
          <w:rFonts w:ascii="KDRS" w:hAnsi="KDRS"/>
          <w:lang w:val="ru-RU"/>
        </w:rPr>
        <w:t>, 383. 1406</w:t>
      </w:r>
      <w:r>
        <w:rPr>
          <w:rFonts w:ascii="KDRS" w:hAnsi="KDRS"/>
        </w:rPr>
        <w:t> </w:t>
      </w:r>
      <w:r w:rsidRPr="009177F1">
        <w:rPr>
          <w:rFonts w:ascii="KDRS" w:hAnsi="KDRS"/>
          <w:lang w:val="ru-RU"/>
        </w:rPr>
        <w:t xml:space="preserve">г. ~ </w:t>
      </w:r>
      <w:r>
        <w:rPr>
          <w:rFonts w:ascii="KDRS" w:hAnsi="KDRS"/>
        </w:rPr>
        <w:t>XIII </w:t>
      </w:r>
      <w:r w:rsidRPr="009177F1">
        <w:rPr>
          <w:rFonts w:ascii="KDRS" w:hAnsi="KDRS"/>
          <w:lang w:val="ru-RU"/>
        </w:rPr>
        <w:t xml:space="preserve">в. Храбрый Кощак царевичь… побежа с великою корыстию, хотя един  угонзнути Божия суда. Каз.ист., 95. </w:t>
      </w:r>
      <w:r>
        <w:rPr>
          <w:rFonts w:ascii="KDRS" w:hAnsi="KDRS"/>
        </w:rPr>
        <w:t>XVI </w:t>
      </w:r>
      <w:r w:rsidRPr="009177F1">
        <w:rPr>
          <w:rFonts w:ascii="KDRS" w:hAnsi="KDRS"/>
          <w:lang w:val="ru-RU"/>
        </w:rPr>
        <w:t xml:space="preserve">в. Патриарха… Божий судъ постиже и жити не попусти. Ж.Ионы мт., 6. </w:t>
      </w:r>
      <w:r>
        <w:rPr>
          <w:rFonts w:ascii="KDRS" w:hAnsi="KDRS"/>
        </w:rPr>
        <w:t>XVI </w:t>
      </w:r>
      <w:r w:rsidRPr="009177F1">
        <w:rPr>
          <w:rFonts w:ascii="KDRS" w:hAnsi="KDRS"/>
          <w:lang w:val="ru-RU"/>
        </w:rPr>
        <w:t>в. д)</w:t>
      </w:r>
      <w:r>
        <w:rPr>
          <w:rFonts w:ascii="KDRS" w:hAnsi="KDRS"/>
        </w:rPr>
        <w:t> </w:t>
      </w:r>
      <w:r w:rsidRPr="009177F1">
        <w:rPr>
          <w:rFonts w:ascii="KDRS" w:hAnsi="KDRS"/>
          <w:i/>
          <w:iCs/>
          <w:lang w:val="ru-RU"/>
        </w:rPr>
        <w:t>Способ определения виноватого посредством какого-л. испытания</w:t>
      </w:r>
      <w:r w:rsidRPr="009177F1">
        <w:rPr>
          <w:rFonts w:ascii="KDRS" w:hAnsi="KDRS"/>
          <w:lang w:val="ru-RU"/>
        </w:rPr>
        <w:t>. (1453): Магметь салтанъ царь далъ грекомъ крестное ц</w:t>
      </w:r>
      <w:r w:rsidRPr="009177F1">
        <w:rPr>
          <w:lang w:val="ru-RU"/>
        </w:rPr>
        <w:t>ѣ</w:t>
      </w:r>
      <w:r w:rsidRPr="009177F1">
        <w:rPr>
          <w:rFonts w:ascii="KDRS" w:hAnsi="KDRS"/>
          <w:lang w:val="ru-RU"/>
        </w:rPr>
        <w:t xml:space="preserve">лование з жеребья: аще ли его </w:t>
      </w:r>
      <w:r w:rsidRPr="009177F1">
        <w:rPr>
          <w:lang w:val="ru-RU"/>
        </w:rPr>
        <w:t>[грека-христианина]</w:t>
      </w:r>
      <w:r w:rsidRPr="009177F1">
        <w:rPr>
          <w:rFonts w:ascii="KDRS" w:hAnsi="KDRS"/>
          <w:lang w:val="ru-RU"/>
        </w:rPr>
        <w:t xml:space="preserve"> огненная стр</w:t>
      </w:r>
      <w:r w:rsidRPr="009177F1">
        <w:rPr>
          <w:lang w:val="ru-RU"/>
        </w:rPr>
        <w:t>ѣ</w:t>
      </w:r>
      <w:r w:rsidRPr="009177F1">
        <w:rPr>
          <w:rFonts w:ascii="KDRS" w:hAnsi="KDRS"/>
          <w:lang w:val="ru-RU"/>
        </w:rPr>
        <w:t>лба не убиетъ и самостр</w:t>
      </w:r>
      <w:r w:rsidRPr="009177F1">
        <w:rPr>
          <w:lang w:val="ru-RU"/>
        </w:rPr>
        <w:t>ѣ</w:t>
      </w:r>
      <w:r w:rsidRPr="009177F1">
        <w:rPr>
          <w:rFonts w:ascii="KDRS" w:hAnsi="KDRS"/>
          <w:lang w:val="ru-RU"/>
        </w:rPr>
        <w:t>лъ на него не вспуститъ, а онъ крестъ поц</w:t>
      </w:r>
      <w:r w:rsidRPr="009177F1">
        <w:rPr>
          <w:lang w:val="ru-RU"/>
        </w:rPr>
        <w:t>ѣ</w:t>
      </w:r>
      <w:r w:rsidRPr="009177F1">
        <w:rPr>
          <w:rFonts w:ascii="KDRS" w:hAnsi="KDRS"/>
          <w:lang w:val="ru-RU"/>
        </w:rPr>
        <w:t>луетъ и свое возметъ, о чемъ судъ былъ; и онъ такъ рекъ: той есть жеребей Божий судъ. Ник.лет.</w:t>
      </w:r>
      <w:r>
        <w:t> </w:t>
      </w:r>
      <w:r>
        <w:rPr>
          <w:rFonts w:ascii="KDRS" w:hAnsi="KDRS"/>
        </w:rPr>
        <w:t>XII</w:t>
      </w:r>
      <w:r w:rsidRPr="009177F1">
        <w:rPr>
          <w:rFonts w:ascii="KDRS" w:hAnsi="KDRS"/>
          <w:lang w:val="ru-RU"/>
        </w:rPr>
        <w:t xml:space="preserve">, 104. </w:t>
      </w:r>
      <w:r>
        <w:rPr>
          <w:rFonts w:ascii="KDRS" w:hAnsi="KDRS"/>
        </w:rPr>
        <w:t>XVI </w:t>
      </w:r>
      <w:r w:rsidRPr="009177F1">
        <w:rPr>
          <w:rFonts w:ascii="KDRS" w:hAnsi="KDRS"/>
          <w:lang w:val="ru-RU"/>
        </w:rPr>
        <w:t>в. (1453): А поля имъ судилъ</w:t>
      </w:r>
      <w:r w:rsidRPr="009177F1">
        <w:rPr>
          <w:lang w:val="ru-RU"/>
        </w:rPr>
        <w:t xml:space="preserve"> [турецкий султан]</w:t>
      </w:r>
      <w:r w:rsidRPr="009177F1">
        <w:rPr>
          <w:rFonts w:ascii="KDRS" w:hAnsi="KDRS"/>
          <w:lang w:val="ru-RU"/>
        </w:rPr>
        <w:t xml:space="preserve"> в своемъ царств</w:t>
      </w:r>
      <w:r w:rsidRPr="009177F1">
        <w:rPr>
          <w:lang w:val="ru-RU"/>
        </w:rPr>
        <w:t>ѣ</w:t>
      </w:r>
      <w:r w:rsidRPr="009177F1">
        <w:rPr>
          <w:rFonts w:ascii="KDRS" w:hAnsi="KDRS"/>
          <w:lang w:val="ru-RU"/>
        </w:rPr>
        <w:t xml:space="preserve"> бес крестного ц</w:t>
      </w:r>
      <w:r w:rsidRPr="009177F1">
        <w:rPr>
          <w:lang w:val="ru-RU"/>
        </w:rPr>
        <w:t>ѣ</w:t>
      </w:r>
      <w:r w:rsidRPr="009177F1">
        <w:rPr>
          <w:rFonts w:ascii="KDRS" w:hAnsi="KDRS"/>
          <w:lang w:val="ru-RU"/>
        </w:rPr>
        <w:t>лования: нагимъ л</w:t>
      </w:r>
      <w:r w:rsidRPr="009177F1">
        <w:rPr>
          <w:lang w:val="ru-RU"/>
        </w:rPr>
        <w:t>ѣ</w:t>
      </w:r>
      <w:r w:rsidRPr="009177F1">
        <w:rPr>
          <w:rFonts w:ascii="KDRS" w:hAnsi="KDRS"/>
          <w:lang w:val="ru-RU"/>
        </w:rPr>
        <w:t>сти в темницу бритвами р</w:t>
      </w:r>
      <w:r w:rsidRPr="009177F1">
        <w:rPr>
          <w:lang w:val="ru-RU"/>
        </w:rPr>
        <w:t>ѣ</w:t>
      </w:r>
      <w:r w:rsidRPr="009177F1">
        <w:rPr>
          <w:rFonts w:ascii="KDRS" w:hAnsi="KDRS"/>
          <w:lang w:val="ru-RU"/>
        </w:rPr>
        <w:t>затися, а бритву одну положатъ в тайн</w:t>
      </w:r>
      <w:r w:rsidRPr="009177F1">
        <w:rPr>
          <w:lang w:val="ru-RU"/>
        </w:rPr>
        <w:t>ѣ</w:t>
      </w:r>
      <w:r w:rsidRPr="009177F1">
        <w:rPr>
          <w:rFonts w:ascii="KDRS" w:hAnsi="KDRS"/>
          <w:lang w:val="ru-RU"/>
        </w:rPr>
        <w:t xml:space="preserve">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а кто бритву найдетъ, тотъ и правъ и свое возметъ, на чемъ ему судъ былъ; то есть судъ Божий. Там же.</w:t>
      </w:r>
      <w:r w:rsidRPr="009177F1">
        <w:rPr>
          <w:rFonts w:ascii="KDRS" w:hAnsi="KDRS"/>
          <w:spacing w:val="40"/>
          <w:lang w:val="ru-RU"/>
        </w:rPr>
        <w:t xml:space="preserve"> Судъ дати </w:t>
      </w:r>
      <w:r w:rsidRPr="009177F1">
        <w:rPr>
          <w:rFonts w:ascii="KDRS" w:hAnsi="KDRS"/>
          <w:lang w:val="ru-RU"/>
        </w:rPr>
        <w:t xml:space="preserve">см. </w:t>
      </w:r>
      <w:r w:rsidRPr="009177F1">
        <w:rPr>
          <w:rFonts w:ascii="KDRS" w:hAnsi="KDRS"/>
          <w:b/>
          <w:bCs/>
          <w:lang w:val="ru-RU"/>
        </w:rPr>
        <w:t>дати</w:t>
      </w:r>
      <w:r w:rsidRPr="009177F1">
        <w:rPr>
          <w:rFonts w:ascii="KDRS" w:hAnsi="KDRS"/>
          <w:lang w:val="ru-RU"/>
        </w:rPr>
        <w:t>.</w:t>
      </w:r>
      <w:r w:rsidRPr="009177F1">
        <w:rPr>
          <w:rFonts w:ascii="KDRS" w:hAnsi="KDRS"/>
          <w:spacing w:val="40"/>
          <w:lang w:val="ru-RU"/>
        </w:rPr>
        <w:t xml:space="preserve"> Судъ прияти </w:t>
      </w:r>
      <w:r w:rsidRPr="009177F1">
        <w:rPr>
          <w:rFonts w:ascii="KDRS" w:hAnsi="KDRS"/>
          <w:lang w:val="ru-RU"/>
        </w:rPr>
        <w:t>(</w:t>
      </w:r>
      <w:r w:rsidRPr="009177F1">
        <w:rPr>
          <w:rFonts w:ascii="KDRS" w:hAnsi="KDRS"/>
          <w:spacing w:val="40"/>
          <w:lang w:val="ru-RU"/>
        </w:rPr>
        <w:t>приимат</w:t>
      </w:r>
      <w:r w:rsidRPr="009177F1">
        <w:rPr>
          <w:rFonts w:ascii="KDRS" w:hAnsi="KDRS"/>
          <w:lang w:val="ru-RU"/>
        </w:rPr>
        <w:t>и). а)</w:t>
      </w:r>
      <w:r>
        <w:rPr>
          <w:rFonts w:ascii="KDRS" w:hAnsi="KDRS"/>
        </w:rPr>
        <w:t> </w:t>
      </w:r>
      <w:r w:rsidRPr="009177F1">
        <w:rPr>
          <w:rFonts w:ascii="KDRS" w:hAnsi="KDRS"/>
          <w:i/>
          <w:iCs/>
          <w:lang w:val="ru-RU"/>
        </w:rPr>
        <w:t>Подчиняться чьему-л. суждению</w:t>
      </w:r>
      <w:r w:rsidRPr="009177F1">
        <w:rPr>
          <w:rFonts w:ascii="KDRS" w:hAnsi="KDRS"/>
          <w:lang w:val="ru-RU"/>
        </w:rPr>
        <w:t xml:space="preserve">. Аще ли кто речеть: се идоложьртвьно есть </w:t>
      </w:r>
      <w:r w:rsidRPr="009177F1">
        <w:rPr>
          <w:lang w:val="ru-RU"/>
        </w:rPr>
        <w:t>–</w:t>
      </w:r>
      <w:r w:rsidRPr="009177F1">
        <w:rPr>
          <w:rFonts w:ascii="KDRS" w:hAnsi="KDRS"/>
          <w:lang w:val="ru-RU"/>
        </w:rPr>
        <w:t xml:space="preserve"> не </w:t>
      </w:r>
      <w:r w:rsidRPr="009177F1">
        <w:rPr>
          <w:lang w:val="ru-RU"/>
        </w:rPr>
        <w:t>ѣ</w:t>
      </w:r>
      <w:r w:rsidRPr="009177F1">
        <w:rPr>
          <w:rFonts w:ascii="KDRS" w:hAnsi="KDRS"/>
          <w:lang w:val="ru-RU"/>
        </w:rPr>
        <w:t>дите за оного пов</w:t>
      </w:r>
      <w:r w:rsidRPr="009177F1">
        <w:rPr>
          <w:lang w:val="ru-RU"/>
        </w:rPr>
        <w:t>ѣ</w:t>
      </w:r>
      <w:r w:rsidRPr="009177F1">
        <w:rPr>
          <w:rFonts w:ascii="KDRS" w:hAnsi="KDRS"/>
          <w:lang w:val="ru-RU"/>
        </w:rPr>
        <w:t>давшаго и съв</w:t>
      </w:r>
      <w:r w:rsidRPr="009177F1">
        <w:rPr>
          <w:lang w:val="ru-RU"/>
        </w:rPr>
        <w:t>ѣ</w:t>
      </w:r>
      <w:r w:rsidRPr="009177F1">
        <w:rPr>
          <w:rFonts w:ascii="KDRS" w:hAnsi="KDRS"/>
          <w:lang w:val="ru-RU"/>
        </w:rPr>
        <w:t>сть. Съв</w:t>
      </w:r>
      <w:r w:rsidRPr="009177F1">
        <w:rPr>
          <w:lang w:val="ru-RU"/>
        </w:rPr>
        <w:t>ѣ</w:t>
      </w:r>
      <w:r w:rsidRPr="009177F1">
        <w:rPr>
          <w:rFonts w:ascii="KDRS" w:hAnsi="KDRS"/>
          <w:lang w:val="ru-RU"/>
        </w:rPr>
        <w:t>сть же глю</w:t>
      </w:r>
      <w:r w:rsidRPr="009177F1">
        <w:rPr>
          <w:lang w:val="ru-RU"/>
        </w:rPr>
        <w:t>҃</w:t>
      </w:r>
      <w:r w:rsidRPr="009177F1">
        <w:rPr>
          <w:rFonts w:ascii="KDRS" w:hAnsi="KDRS"/>
          <w:lang w:val="ru-RU"/>
        </w:rPr>
        <w:t xml:space="preserve"> не свою, нъ </w:t>
      </w:r>
      <w:r w:rsidRPr="009177F1">
        <w:rPr>
          <w:rFonts w:ascii="KDRS" w:hAnsi="KDRS"/>
          <w:lang w:val="ru-RU"/>
        </w:rPr>
        <w:lastRenderedPageBreak/>
        <w:t>другаго. Въскую бо свобода моя судъ приемлеть от оноя съв</w:t>
      </w:r>
      <w:r w:rsidRPr="009177F1">
        <w:rPr>
          <w:lang w:val="ru-RU"/>
        </w:rPr>
        <w:t>ѣ</w:t>
      </w:r>
      <w:r w:rsidRPr="009177F1">
        <w:rPr>
          <w:rFonts w:ascii="KDRS" w:hAnsi="KDRS"/>
          <w:lang w:val="ru-RU"/>
        </w:rPr>
        <w:t>сти (</w:t>
      </w:r>
      <w:r w:rsidRPr="00413D00">
        <w:t>κρ</w:t>
      </w:r>
      <w:r w:rsidRPr="004F0B87">
        <w:t>ί</w:t>
      </w:r>
      <w:r w:rsidRPr="00413D00">
        <w:t>νεται</w:t>
      </w:r>
      <w:r w:rsidRPr="009177F1">
        <w:rPr>
          <w:rFonts w:ascii="KDRS" w:hAnsi="KDRS"/>
          <w:lang w:val="ru-RU"/>
        </w:rPr>
        <w:t>)? (1</w:t>
      </w:r>
      <w:r>
        <w:rPr>
          <w:rFonts w:ascii="KDRS" w:hAnsi="KDRS"/>
        </w:rPr>
        <w:t> </w:t>
      </w:r>
      <w:r w:rsidRPr="009177F1">
        <w:rPr>
          <w:rFonts w:ascii="KDRS" w:hAnsi="KDRS"/>
          <w:lang w:val="ru-RU"/>
        </w:rPr>
        <w:t xml:space="preserve">Кор. Х, 29) Апост.Христ., 151. </w:t>
      </w:r>
      <w:r>
        <w:rPr>
          <w:rFonts w:ascii="KDRS" w:hAnsi="KDRS"/>
        </w:rPr>
        <w:t>XII </w:t>
      </w:r>
      <w:r w:rsidRPr="009177F1">
        <w:rPr>
          <w:rFonts w:ascii="KDRS" w:hAnsi="KDRS"/>
          <w:lang w:val="ru-RU"/>
        </w:rPr>
        <w:t>в. б)</w:t>
      </w:r>
      <w:r>
        <w:rPr>
          <w:rFonts w:ascii="KDRS" w:hAnsi="KDRS"/>
        </w:rPr>
        <w:t> </w:t>
      </w:r>
      <w:r w:rsidRPr="009177F1">
        <w:rPr>
          <w:rFonts w:ascii="KDRS" w:hAnsi="KDRS"/>
          <w:i/>
          <w:iCs/>
          <w:lang w:val="ru-RU"/>
        </w:rPr>
        <w:t>Подвергнуться</w:t>
      </w:r>
      <w:r w:rsidRPr="009177F1">
        <w:rPr>
          <w:rFonts w:ascii="KDRS" w:hAnsi="KDRS"/>
          <w:lang w:val="ru-RU"/>
        </w:rPr>
        <w:t xml:space="preserve"> (</w:t>
      </w:r>
      <w:r w:rsidRPr="009177F1">
        <w:rPr>
          <w:rFonts w:ascii="KDRS" w:hAnsi="KDRS"/>
          <w:i/>
          <w:iCs/>
          <w:lang w:val="ru-RU"/>
        </w:rPr>
        <w:t>подвергаться</w:t>
      </w:r>
      <w:r w:rsidRPr="009177F1">
        <w:rPr>
          <w:rFonts w:ascii="KDRS" w:hAnsi="KDRS"/>
          <w:lang w:val="ru-RU"/>
        </w:rPr>
        <w:t xml:space="preserve">) </w:t>
      </w:r>
      <w:r w:rsidRPr="009177F1">
        <w:rPr>
          <w:rFonts w:ascii="KDRS" w:hAnsi="KDRS"/>
          <w:i/>
          <w:iCs/>
          <w:lang w:val="ru-RU"/>
        </w:rPr>
        <w:t>суду</w:t>
      </w:r>
      <w:r w:rsidRPr="009177F1">
        <w:rPr>
          <w:rFonts w:ascii="KDRS" w:hAnsi="KDRS"/>
          <w:lang w:val="ru-RU"/>
        </w:rPr>
        <w:t xml:space="preserve">, </w:t>
      </w:r>
      <w:r w:rsidRPr="009177F1">
        <w:rPr>
          <w:rFonts w:ascii="KDRS" w:hAnsi="KDRS"/>
          <w:i/>
          <w:iCs/>
          <w:lang w:val="ru-RU"/>
        </w:rPr>
        <w:t>судебному разбирательству</w:t>
      </w:r>
      <w:r w:rsidRPr="009177F1">
        <w:rPr>
          <w:rFonts w:ascii="KDRS" w:hAnsi="KDRS"/>
          <w:lang w:val="ru-RU"/>
        </w:rPr>
        <w:t>. Хощеши ли, въ Иерсл</w:t>
      </w:r>
      <w:r w:rsidRPr="009177F1">
        <w:rPr>
          <w:lang w:val="ru-RU"/>
        </w:rPr>
        <w:t>҃</w:t>
      </w:r>
      <w:r w:rsidRPr="009177F1">
        <w:rPr>
          <w:rFonts w:ascii="KDRS" w:hAnsi="KDRS"/>
          <w:lang w:val="ru-RU"/>
        </w:rPr>
        <w:t>мъ шьдъ, ту от сихъ судъ прияти при мн</w:t>
      </w:r>
      <w:r w:rsidRPr="009177F1">
        <w:rPr>
          <w:lang w:val="ru-RU"/>
        </w:rPr>
        <w:t>ѣ</w:t>
      </w:r>
      <w:r w:rsidRPr="009177F1">
        <w:rPr>
          <w:rFonts w:ascii="KDRS" w:hAnsi="KDRS"/>
          <w:lang w:val="ru-RU"/>
        </w:rPr>
        <w:t xml:space="preserve"> (</w:t>
      </w:r>
      <w:r w:rsidRPr="00413D00">
        <w:t>κρ</w:t>
      </w:r>
      <w:r w:rsidRPr="004F0B87">
        <w:t>ί</w:t>
      </w:r>
      <w:r w:rsidRPr="00413D00">
        <w:t>νεσθαι</w:t>
      </w:r>
      <w:r w:rsidRPr="009177F1">
        <w:rPr>
          <w:lang w:val="ru-RU"/>
        </w:rPr>
        <w:t xml:space="preserve"> </w:t>
      </w:r>
      <w:r w:rsidRPr="00413D00">
        <w:t>ἐπ</w:t>
      </w:r>
      <w:r w:rsidRPr="009177F1">
        <w:rPr>
          <w:lang w:val="ru-RU"/>
        </w:rPr>
        <w:t xml:space="preserve"> </w:t>
      </w:r>
      <w:r w:rsidRPr="00413D00">
        <w:t>᾽</w:t>
      </w:r>
      <w:r w:rsidRPr="009177F1">
        <w:rPr>
          <w:lang w:val="ru-RU"/>
        </w:rPr>
        <w:t xml:space="preserve"> </w:t>
      </w:r>
      <w:r w:rsidRPr="00413D00">
        <w:t>ἐμο</w:t>
      </w:r>
      <w:r w:rsidRPr="00940A90">
        <w:t>ῦ</w:t>
      </w:r>
      <w:r w:rsidRPr="009177F1">
        <w:rPr>
          <w:rFonts w:ascii="KDRS" w:hAnsi="KDRS"/>
          <w:lang w:val="ru-RU"/>
        </w:rPr>
        <w:t xml:space="preserve">). (Деян. </w:t>
      </w:r>
      <w:r>
        <w:rPr>
          <w:rFonts w:ascii="KDRS" w:hAnsi="KDRS"/>
        </w:rPr>
        <w:t>XXV</w:t>
      </w:r>
      <w:r w:rsidRPr="009177F1">
        <w:rPr>
          <w:rFonts w:ascii="KDRS" w:hAnsi="KDRS"/>
          <w:lang w:val="ru-RU"/>
        </w:rPr>
        <w:t xml:space="preserve">, 9) Апост.Христ., 60. </w:t>
      </w:r>
      <w:r>
        <w:rPr>
          <w:rFonts w:ascii="KDRS" w:hAnsi="KDRS"/>
        </w:rPr>
        <w:t>XII </w:t>
      </w:r>
      <w:r w:rsidRPr="009177F1">
        <w:rPr>
          <w:rFonts w:ascii="KDRS" w:hAnsi="KDRS"/>
          <w:lang w:val="ru-RU"/>
        </w:rPr>
        <w:t>в. Аще которыи еп(и)с(ко)пъ при етер</w:t>
      </w:r>
      <w:r w:rsidRPr="009177F1">
        <w:rPr>
          <w:lang w:val="ru-RU"/>
        </w:rPr>
        <w:t>ѣ</w:t>
      </w:r>
      <w:r w:rsidRPr="009177F1">
        <w:rPr>
          <w:rFonts w:ascii="KDRS" w:hAnsi="KDRS"/>
          <w:lang w:val="ru-RU"/>
        </w:rPr>
        <w:t>хъ гр</w:t>
      </w:r>
      <w:r w:rsidRPr="009177F1">
        <w:rPr>
          <w:lang w:val="ru-RU"/>
        </w:rPr>
        <w:t>ѣ</w:t>
      </w:r>
      <w:r w:rsidRPr="009177F1">
        <w:rPr>
          <w:rFonts w:ascii="KDRS" w:hAnsi="KDRS"/>
          <w:lang w:val="ru-RU"/>
        </w:rPr>
        <w:t>с</w:t>
      </w:r>
      <w:r w:rsidRPr="009177F1">
        <w:rPr>
          <w:lang w:val="ru-RU"/>
        </w:rPr>
        <w:t>ѣ</w:t>
      </w:r>
      <w:r w:rsidRPr="009177F1">
        <w:rPr>
          <w:rFonts w:ascii="KDRS" w:hAnsi="KDRS"/>
          <w:lang w:val="ru-RU"/>
        </w:rPr>
        <w:t>хъ оклеветанъ бывъ судъ приемлеть от вс</w:t>
      </w:r>
      <w:r w:rsidRPr="009177F1">
        <w:rPr>
          <w:lang w:val="ru-RU"/>
        </w:rPr>
        <w:t>ѣ</w:t>
      </w:r>
      <w:r w:rsidRPr="009177F1">
        <w:rPr>
          <w:rFonts w:ascii="KDRS" w:hAnsi="KDRS"/>
          <w:lang w:val="ru-RU"/>
        </w:rPr>
        <w:t>хъ областьных(ъ) еп(и)с(ко)пъ... да будеть твьрдо иногласие областьныхъ еп(и)с(ко)пъ издречение (</w:t>
      </w:r>
      <w:r w:rsidRPr="00413D00">
        <w:t>κριθε</w:t>
      </w:r>
      <w:r w:rsidRPr="004F0B87">
        <w:t>ί</w:t>
      </w:r>
      <w:r w:rsidRPr="00413D00">
        <w:t>η</w:t>
      </w:r>
      <w:r w:rsidRPr="009177F1">
        <w:rPr>
          <w:rFonts w:ascii="KDRS" w:hAnsi="KDRS"/>
          <w:lang w:val="ru-RU"/>
        </w:rPr>
        <w:t xml:space="preserve">). (Антиох. 15) Ном.Меф., 285. </w:t>
      </w:r>
      <w:r>
        <w:rPr>
          <w:rFonts w:ascii="KDRS" w:hAnsi="KDRS"/>
        </w:rPr>
        <w:t>XIII </w:t>
      </w:r>
      <w:r w:rsidRPr="009177F1">
        <w:rPr>
          <w:rFonts w:ascii="KDRS" w:hAnsi="KDRS"/>
          <w:lang w:val="ru-RU"/>
        </w:rPr>
        <w:t>в. в)</w:t>
      </w:r>
      <w:r>
        <w:rPr>
          <w:rFonts w:ascii="KDRS" w:hAnsi="KDRS"/>
        </w:rPr>
        <w:t> </w:t>
      </w:r>
      <w:r w:rsidRPr="009177F1">
        <w:rPr>
          <w:rFonts w:ascii="KDRS" w:hAnsi="KDRS"/>
          <w:i/>
          <w:iCs/>
          <w:lang w:val="ru-RU"/>
        </w:rPr>
        <w:t xml:space="preserve">Подвергнуться </w:t>
      </w:r>
      <w:r w:rsidRPr="009177F1">
        <w:rPr>
          <w:rFonts w:ascii="KDRS" w:hAnsi="KDRS"/>
          <w:lang w:val="ru-RU"/>
        </w:rPr>
        <w:t>(</w:t>
      </w:r>
      <w:r w:rsidRPr="009177F1">
        <w:rPr>
          <w:rFonts w:ascii="KDRS" w:hAnsi="KDRS"/>
          <w:i/>
          <w:iCs/>
          <w:lang w:val="ru-RU"/>
        </w:rPr>
        <w:t>подвергаться</w:t>
      </w:r>
      <w:r w:rsidRPr="009177F1">
        <w:rPr>
          <w:rFonts w:ascii="KDRS" w:hAnsi="KDRS"/>
          <w:lang w:val="ru-RU"/>
        </w:rPr>
        <w:t>)</w:t>
      </w:r>
      <w:r w:rsidRPr="009177F1">
        <w:rPr>
          <w:rFonts w:ascii="KDRS" w:hAnsi="KDRS"/>
          <w:i/>
          <w:iCs/>
          <w:lang w:val="ru-RU"/>
        </w:rPr>
        <w:t xml:space="preserve"> наказанию</w:t>
      </w:r>
      <w:r w:rsidRPr="009177F1">
        <w:rPr>
          <w:rFonts w:ascii="KDRS" w:hAnsi="KDRS"/>
          <w:lang w:val="ru-RU"/>
        </w:rPr>
        <w:t>. Глъ</w:t>
      </w:r>
      <w:r w:rsidRPr="009177F1">
        <w:rPr>
          <w:lang w:val="ru-RU"/>
        </w:rPr>
        <w:t>҃</w:t>
      </w:r>
      <w:r w:rsidRPr="009177F1">
        <w:rPr>
          <w:rFonts w:ascii="KDRS" w:hAnsi="KDRS"/>
          <w:lang w:val="ru-RU"/>
        </w:rPr>
        <w:t xml:space="preserve"> преступивъ Бжи</w:t>
      </w:r>
      <w:r w:rsidRPr="009177F1">
        <w:rPr>
          <w:lang w:val="ru-RU"/>
        </w:rPr>
        <w:t>҃</w:t>
      </w:r>
      <w:r w:rsidRPr="009177F1">
        <w:rPr>
          <w:rFonts w:ascii="KDRS" w:hAnsi="KDRS"/>
          <w:lang w:val="ru-RU"/>
        </w:rPr>
        <w:t>и, жидовинъ преступьникъ и неправьдьнъ же, бо</w:t>
      </w:r>
      <w:r w:rsidRPr="009177F1">
        <w:rPr>
          <w:lang w:val="ru-RU"/>
        </w:rPr>
        <w:t>҃</w:t>
      </w:r>
      <w:r w:rsidRPr="009177F1">
        <w:rPr>
          <w:rFonts w:ascii="KDRS" w:hAnsi="KDRS"/>
          <w:lang w:val="ru-RU"/>
        </w:rPr>
        <w:t>избьрано стадо Хво</w:t>
      </w:r>
      <w:r w:rsidRPr="009177F1">
        <w:rPr>
          <w:lang w:val="ru-RU"/>
        </w:rPr>
        <w:t>҃</w:t>
      </w:r>
      <w:r w:rsidRPr="009177F1">
        <w:rPr>
          <w:rFonts w:ascii="KDRS" w:hAnsi="KDRS"/>
          <w:lang w:val="ru-RU"/>
        </w:rPr>
        <w:t xml:space="preserve"> погубилъ, всяко приятъ судъ правьдьнымъ Бжи</w:t>
      </w:r>
      <w:r w:rsidRPr="009177F1">
        <w:rPr>
          <w:lang w:val="ru-RU"/>
        </w:rPr>
        <w:t>҃</w:t>
      </w:r>
      <w:r w:rsidRPr="009177F1">
        <w:rPr>
          <w:rFonts w:ascii="KDRS" w:hAnsi="KDRS"/>
          <w:lang w:val="ru-RU"/>
        </w:rPr>
        <w:t>емь промыслъмь (</w:t>
      </w:r>
      <w:r w:rsidRPr="00413D00">
        <w:t>ε</w:t>
      </w:r>
      <w:r w:rsidRPr="00940A90">
        <w:t>ἰ</w:t>
      </w:r>
      <w:r w:rsidRPr="00413D00">
        <w:t>σπράττει</w:t>
      </w:r>
      <w:r w:rsidRPr="009177F1">
        <w:rPr>
          <w:lang w:val="ru-RU"/>
        </w:rPr>
        <w:t xml:space="preserve"> </w:t>
      </w:r>
      <w:r w:rsidRPr="00413D00">
        <w:t>δ</w:t>
      </w:r>
      <w:r w:rsidRPr="004F0B87">
        <w:t>ί</w:t>
      </w:r>
      <w:r w:rsidRPr="00413D00">
        <w:t>κην</w:t>
      </w:r>
      <w:r w:rsidRPr="009177F1">
        <w:rPr>
          <w:rFonts w:ascii="KDRS" w:hAnsi="KDRS"/>
          <w:lang w:val="ru-RU"/>
        </w:rPr>
        <w:t>). Мин.окт., 169. 1096</w:t>
      </w:r>
      <w:r>
        <w:rPr>
          <w:rFonts w:ascii="KDRS" w:hAnsi="KDRS"/>
        </w:rPr>
        <w:t> </w:t>
      </w:r>
      <w:r w:rsidRPr="009177F1">
        <w:rPr>
          <w:rFonts w:ascii="KDRS" w:hAnsi="KDRS"/>
          <w:lang w:val="ru-RU"/>
        </w:rPr>
        <w:t>г. [Не знающие Бога]</w:t>
      </w:r>
      <w:r w:rsidRPr="009177F1">
        <w:rPr>
          <w:lang w:val="ru-RU"/>
        </w:rPr>
        <w:t xml:space="preserve"> </w:t>
      </w:r>
      <w:r w:rsidRPr="009177F1">
        <w:rPr>
          <w:rFonts w:ascii="KDRS" w:hAnsi="KDRS"/>
          <w:lang w:val="ru-RU"/>
        </w:rPr>
        <w:t>судъ приемлють всегыб</w:t>
      </w:r>
      <w:r w:rsidRPr="009177F1">
        <w:rPr>
          <w:lang w:val="ru-RU"/>
        </w:rPr>
        <w:t>ѣ</w:t>
      </w:r>
      <w:r w:rsidRPr="009177F1">
        <w:rPr>
          <w:rFonts w:ascii="KDRS" w:hAnsi="KDRS"/>
          <w:lang w:val="ru-RU"/>
        </w:rPr>
        <w:t>льнъ, в</w:t>
      </w:r>
      <w:r w:rsidRPr="009177F1">
        <w:rPr>
          <w:lang w:val="ru-RU"/>
        </w:rPr>
        <w:t>ѣ</w:t>
      </w:r>
      <w:r w:rsidRPr="009177F1">
        <w:rPr>
          <w:rFonts w:ascii="KDRS" w:hAnsi="KDRS"/>
          <w:lang w:val="ru-RU"/>
        </w:rPr>
        <w:t>чьнъ и от лица Гня</w:t>
      </w:r>
      <w:r w:rsidRPr="009177F1">
        <w:rPr>
          <w:lang w:val="ru-RU"/>
        </w:rPr>
        <w:t>҃</w:t>
      </w:r>
      <w:r w:rsidRPr="009177F1">
        <w:rPr>
          <w:rFonts w:ascii="KDRS" w:hAnsi="KDRS"/>
          <w:lang w:val="ru-RU"/>
        </w:rPr>
        <w:t xml:space="preserve"> и от славы кр</w:t>
      </w:r>
      <w:r w:rsidRPr="009177F1">
        <w:rPr>
          <w:lang w:val="ru-RU"/>
        </w:rPr>
        <w:t>ѣ</w:t>
      </w:r>
      <w:r w:rsidRPr="009177F1">
        <w:rPr>
          <w:rFonts w:ascii="KDRS" w:hAnsi="KDRS"/>
          <w:lang w:val="ru-RU"/>
        </w:rPr>
        <w:t>пости его (</w:t>
      </w:r>
      <w:r w:rsidRPr="00413D00">
        <w:t>δ</w:t>
      </w:r>
      <w:r w:rsidRPr="004F0B87">
        <w:t>ί</w:t>
      </w:r>
      <w:r w:rsidRPr="00413D00">
        <w:t>κην</w:t>
      </w:r>
      <w:r w:rsidRPr="009177F1">
        <w:rPr>
          <w:lang w:val="ru-RU"/>
        </w:rPr>
        <w:t xml:space="preserve"> </w:t>
      </w:r>
      <w:r w:rsidRPr="00413D00">
        <w:t>τ</w:t>
      </w:r>
      <w:r w:rsidRPr="004F0B87">
        <w:t>ί</w:t>
      </w:r>
      <w:r w:rsidRPr="00413D00">
        <w:t>σουσιν</w:t>
      </w:r>
      <w:r w:rsidRPr="009177F1">
        <w:rPr>
          <w:rFonts w:ascii="KDRS" w:hAnsi="KDRS"/>
          <w:lang w:val="ru-RU"/>
        </w:rPr>
        <w:t>). (2</w:t>
      </w:r>
      <w:r>
        <w:rPr>
          <w:rFonts w:ascii="KDRS" w:hAnsi="KDRS"/>
        </w:rPr>
        <w:t> </w:t>
      </w:r>
      <w:r w:rsidRPr="009177F1">
        <w:rPr>
          <w:rFonts w:ascii="KDRS" w:hAnsi="KDRS"/>
          <w:lang w:val="ru-RU"/>
        </w:rPr>
        <w:t xml:space="preserve">Фесс. </w:t>
      </w:r>
      <w:r>
        <w:rPr>
          <w:rFonts w:ascii="KDRS" w:hAnsi="KDRS"/>
        </w:rPr>
        <w:t>I</w:t>
      </w:r>
      <w:r w:rsidRPr="009177F1">
        <w:rPr>
          <w:rFonts w:ascii="KDRS" w:hAnsi="KDRS"/>
          <w:lang w:val="ru-RU"/>
        </w:rPr>
        <w:t xml:space="preserve">, 9) Апост.Христ., 216. </w:t>
      </w:r>
      <w:r>
        <w:rPr>
          <w:rFonts w:ascii="KDRS" w:hAnsi="KDRS"/>
        </w:rPr>
        <w:t>XII </w:t>
      </w:r>
      <w:r w:rsidRPr="009177F1">
        <w:rPr>
          <w:rFonts w:ascii="KDRS" w:hAnsi="KDRS"/>
          <w:lang w:val="ru-RU"/>
        </w:rPr>
        <w:t>в. Кыиже хощеть прияти судъ противу д</w:t>
      </w:r>
      <w:r w:rsidRPr="009177F1">
        <w:rPr>
          <w:lang w:val="ru-RU"/>
        </w:rPr>
        <w:t>ѣ</w:t>
      </w:r>
      <w:r w:rsidRPr="009177F1">
        <w:rPr>
          <w:rFonts w:ascii="KDRS" w:hAnsi="KDRS"/>
          <w:lang w:val="ru-RU"/>
        </w:rPr>
        <w:t>яниемъ своимъ (</w:t>
      </w:r>
      <w:r w:rsidRPr="00413D00">
        <w:t>δο</w:t>
      </w:r>
      <w:r w:rsidRPr="00940A90">
        <w:t>ῦ</w:t>
      </w:r>
      <w:r w:rsidRPr="00413D00">
        <w:t>ναι</w:t>
      </w:r>
      <w:r w:rsidRPr="009177F1">
        <w:rPr>
          <w:lang w:val="ru-RU"/>
        </w:rPr>
        <w:t xml:space="preserve"> </w:t>
      </w:r>
      <w:r w:rsidRPr="00413D00">
        <w:t>δ</w:t>
      </w:r>
      <w:r w:rsidRPr="004F0B87">
        <w:t>ί</w:t>
      </w:r>
      <w:r w:rsidRPr="00413D00">
        <w:t>καϛ</w:t>
      </w:r>
      <w:r w:rsidRPr="009177F1">
        <w:rPr>
          <w:rFonts w:ascii="KDRS" w:hAnsi="KDRS"/>
          <w:lang w:val="ru-RU"/>
        </w:rPr>
        <w:t xml:space="preserve">). Никон.Панд.(юр.), 2. </w:t>
      </w:r>
      <w:r>
        <w:rPr>
          <w:rFonts w:ascii="KDRS" w:hAnsi="KDRS"/>
        </w:rPr>
        <w:t>XIII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XII </w:t>
      </w:r>
      <w:r w:rsidRPr="009177F1">
        <w:rPr>
          <w:rFonts w:ascii="KDRS" w:hAnsi="KDRS"/>
          <w:lang w:val="ru-RU"/>
        </w:rPr>
        <w:t>в. Пр</w:t>
      </w:r>
      <w:r w:rsidRPr="009177F1">
        <w:rPr>
          <w:lang w:val="ru-RU"/>
        </w:rPr>
        <w:t>ѣ</w:t>
      </w:r>
      <w:r w:rsidRPr="009177F1">
        <w:rPr>
          <w:rFonts w:ascii="KDRS" w:hAnsi="KDRS"/>
          <w:lang w:val="ru-RU"/>
        </w:rPr>
        <w:t>дъстатель... о стад</w:t>
      </w:r>
      <w:r w:rsidRPr="009177F1">
        <w:rPr>
          <w:lang w:val="ru-RU"/>
        </w:rPr>
        <w:t>ѣ</w:t>
      </w:r>
      <w:r w:rsidRPr="009177F1">
        <w:rPr>
          <w:rFonts w:ascii="KDRS" w:hAnsi="KDRS"/>
          <w:lang w:val="ru-RU"/>
        </w:rPr>
        <w:t xml:space="preserve"> небр</w:t>
      </w:r>
      <w:r w:rsidRPr="009177F1">
        <w:rPr>
          <w:lang w:val="ru-RU"/>
        </w:rPr>
        <w:t>ѣ</w:t>
      </w:r>
      <w:r w:rsidRPr="009177F1">
        <w:rPr>
          <w:rFonts w:ascii="KDRS" w:hAnsi="KDRS"/>
          <w:lang w:val="ru-RU"/>
        </w:rPr>
        <w:t>гыи, каку муку не прииметь и судъ несътьрпимыи (</w:t>
      </w:r>
      <w:r w:rsidRPr="00413D00">
        <w:t>δ</w:t>
      </w:r>
      <w:r w:rsidRPr="004F0B87">
        <w:t>ί</w:t>
      </w:r>
      <w:r w:rsidRPr="00413D00">
        <w:t>καϛ</w:t>
      </w:r>
      <w:r w:rsidRPr="009177F1">
        <w:rPr>
          <w:lang w:val="ru-RU"/>
        </w:rPr>
        <w:t xml:space="preserve">... </w:t>
      </w:r>
      <w:r w:rsidRPr="00413D00">
        <w:t>ε</w:t>
      </w:r>
      <w:r w:rsidRPr="00940A90">
        <w:t>ἰ</w:t>
      </w:r>
      <w:r w:rsidRPr="00413D00">
        <w:t>σπραχθ</w:t>
      </w:r>
      <w:r w:rsidRPr="00940A90">
        <w:t>ή</w:t>
      </w:r>
      <w:r w:rsidRPr="00413D00">
        <w:t>σεται</w:t>
      </w:r>
      <w:r w:rsidRPr="009177F1">
        <w:rPr>
          <w:rFonts w:ascii="KDRS" w:hAnsi="KDRS"/>
          <w:lang w:val="ru-RU"/>
        </w:rPr>
        <w:t xml:space="preserve">). Там же, 85. </w:t>
      </w:r>
      <w:r w:rsidRPr="009177F1">
        <w:rPr>
          <w:rFonts w:ascii="KDRS" w:hAnsi="KDRS"/>
          <w:spacing w:val="40"/>
          <w:lang w:val="ru-RU"/>
        </w:rPr>
        <w:t>Створити судъ и правду</w:t>
      </w:r>
      <w:r w:rsidRPr="009177F1">
        <w:rPr>
          <w:spacing w:val="40"/>
          <w:lang w:val="ru-RU"/>
        </w:rPr>
        <w:t>.</w:t>
      </w:r>
      <w:r w:rsidRPr="009177F1">
        <w:rPr>
          <w:rFonts w:ascii="KDRS" w:hAnsi="KDRS"/>
          <w:lang w:val="ru-RU"/>
        </w:rPr>
        <w:t xml:space="preserve"> а)</w:t>
      </w:r>
      <w:r>
        <w:rPr>
          <w:rFonts w:ascii="KDRS" w:hAnsi="KDRS"/>
        </w:rPr>
        <w:t> </w:t>
      </w:r>
      <w:r w:rsidRPr="009177F1">
        <w:rPr>
          <w:rFonts w:ascii="KDRS" w:hAnsi="KDRS"/>
          <w:i/>
          <w:iCs/>
          <w:lang w:val="ru-RU"/>
        </w:rPr>
        <w:t>Поступить справедливо</w:t>
      </w:r>
      <w:r w:rsidRPr="009177F1">
        <w:rPr>
          <w:rFonts w:ascii="KDRS" w:hAnsi="KDRS"/>
          <w:lang w:val="ru-RU"/>
        </w:rPr>
        <w:t>. И безаконикъ аще ся обратить от вс</w:t>
      </w:r>
      <w:r w:rsidRPr="009177F1">
        <w:rPr>
          <w:lang w:val="ru-RU"/>
        </w:rPr>
        <w:t>ѣ</w:t>
      </w:r>
      <w:r w:rsidRPr="009177F1">
        <w:rPr>
          <w:rFonts w:ascii="KDRS" w:hAnsi="KDRS"/>
          <w:lang w:val="ru-RU"/>
        </w:rPr>
        <w:t>хъ безаконии, яже есть сътворилъ, ти сънабъдить вся запов</w:t>
      </w:r>
      <w:r w:rsidRPr="009177F1">
        <w:rPr>
          <w:lang w:val="ru-RU"/>
        </w:rPr>
        <w:t>ѣ</w:t>
      </w:r>
      <w:r w:rsidRPr="009177F1">
        <w:rPr>
          <w:rFonts w:ascii="KDRS" w:hAnsi="KDRS"/>
          <w:lang w:val="ru-RU"/>
        </w:rPr>
        <w:t>ди моя, ти сътворить судъ и правду и милость, живеть и не умреть (</w:t>
      </w:r>
      <w:r w:rsidRPr="00413D00">
        <w:t>ποι</w:t>
      </w:r>
      <w:r w:rsidRPr="001126B8">
        <w:t>ή</w:t>
      </w:r>
      <w:r w:rsidRPr="00413D00">
        <w:t>σ</w:t>
      </w:r>
      <w:r w:rsidRPr="001126B8">
        <w:t>ῃ</w:t>
      </w:r>
      <w:r w:rsidRPr="009177F1">
        <w:rPr>
          <w:lang w:val="ru-RU"/>
        </w:rPr>
        <w:t xml:space="preserve"> </w:t>
      </w:r>
      <w:r w:rsidRPr="00413D00">
        <w:t>δικαιοσ</w:t>
      </w:r>
      <w:r w:rsidRPr="001126B8">
        <w:t>ύ</w:t>
      </w:r>
      <w:r w:rsidRPr="00413D00">
        <w:t>νην</w:t>
      </w:r>
      <w:r w:rsidRPr="009177F1">
        <w:rPr>
          <w:lang w:val="ru-RU"/>
        </w:rPr>
        <w:t xml:space="preserve"> </w:t>
      </w:r>
      <w:r w:rsidRPr="00413D00">
        <w:t>κα</w:t>
      </w:r>
      <w:r w:rsidRPr="001126B8">
        <w:t>ὶ</w:t>
      </w:r>
      <w:r w:rsidRPr="009177F1">
        <w:rPr>
          <w:lang w:val="ru-RU"/>
        </w:rPr>
        <w:t xml:space="preserve"> </w:t>
      </w:r>
      <w:r w:rsidRPr="001126B8">
        <w:t>ἔ</w:t>
      </w:r>
      <w:r w:rsidRPr="00413D00">
        <w:t>λεοϛ</w:t>
      </w:r>
      <w:r w:rsidRPr="009177F1">
        <w:rPr>
          <w:rFonts w:ascii="KDRS" w:hAnsi="KDRS"/>
          <w:lang w:val="ru-RU"/>
        </w:rPr>
        <w:t xml:space="preserve">). (Иезек. </w:t>
      </w:r>
      <w:r>
        <w:rPr>
          <w:rFonts w:ascii="KDRS" w:hAnsi="KDRS"/>
        </w:rPr>
        <w:t>XVIII</w:t>
      </w:r>
      <w:r w:rsidRPr="009177F1">
        <w:rPr>
          <w:rFonts w:ascii="KDRS" w:hAnsi="KDRS"/>
          <w:lang w:val="ru-RU"/>
        </w:rPr>
        <w:t>, 21)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г. б)</w:t>
      </w:r>
      <w:r>
        <w:rPr>
          <w:rFonts w:ascii="KDRS" w:hAnsi="KDRS"/>
        </w:rPr>
        <w:t> </w:t>
      </w:r>
      <w:r w:rsidRPr="009177F1">
        <w:rPr>
          <w:rFonts w:ascii="KDRS" w:hAnsi="KDRS"/>
          <w:i/>
          <w:iCs/>
          <w:lang w:val="ru-RU"/>
        </w:rPr>
        <w:t>Установить законность и правосудие</w:t>
      </w:r>
      <w:r w:rsidRPr="009177F1">
        <w:rPr>
          <w:rFonts w:ascii="KDRS" w:hAnsi="KDRS"/>
          <w:lang w:val="ru-RU"/>
        </w:rPr>
        <w:t xml:space="preserve">. Судъ и правду въ насъ ты сотвори: яко правда и судба уготование престола твоего (Пс. </w:t>
      </w:r>
      <w:r>
        <w:rPr>
          <w:rFonts w:ascii="KDRS" w:hAnsi="KDRS"/>
        </w:rPr>
        <w:t>XCVIII</w:t>
      </w:r>
      <w:r w:rsidRPr="009177F1">
        <w:rPr>
          <w:rFonts w:ascii="KDRS" w:hAnsi="KDRS"/>
          <w:lang w:val="ru-RU"/>
        </w:rPr>
        <w:t>, 4:</w:t>
      </w:r>
      <w:r w:rsidRPr="009177F1">
        <w:rPr>
          <w:lang w:val="ru-RU"/>
        </w:rPr>
        <w:t xml:space="preserve"> </w:t>
      </w:r>
      <w:r w:rsidRPr="00413D00">
        <w:t>κρ</w:t>
      </w:r>
      <w:r w:rsidRPr="001126B8">
        <w:t>ί</w:t>
      </w:r>
      <w:r w:rsidRPr="00413D00">
        <w:t>σιν</w:t>
      </w:r>
      <w:r w:rsidRPr="009177F1">
        <w:rPr>
          <w:lang w:val="ru-RU"/>
        </w:rPr>
        <w:t xml:space="preserve"> </w:t>
      </w:r>
      <w:r w:rsidRPr="00413D00">
        <w:t>κα</w:t>
      </w:r>
      <w:r w:rsidRPr="001126B8">
        <w:t>ὶ</w:t>
      </w:r>
      <w:r w:rsidRPr="009177F1">
        <w:rPr>
          <w:lang w:val="ru-RU"/>
        </w:rPr>
        <w:t xml:space="preserve"> </w:t>
      </w:r>
      <w:r w:rsidRPr="00413D00">
        <w:t>δικαιοσ</w:t>
      </w:r>
      <w:r w:rsidRPr="001126B8">
        <w:t>ύ</w:t>
      </w:r>
      <w:r w:rsidRPr="00413D00">
        <w:t>νην</w:t>
      </w:r>
      <w:r w:rsidRPr="009177F1">
        <w:rPr>
          <w:lang w:val="ru-RU"/>
        </w:rPr>
        <w:t xml:space="preserve"> </w:t>
      </w:r>
      <w:r w:rsidRPr="00413D00">
        <w:t>ἐπο</w:t>
      </w:r>
      <w:r w:rsidRPr="001126B8">
        <w:t>ί</w:t>
      </w:r>
      <w:r w:rsidRPr="00413D00">
        <w:t>ησαϛ</w:t>
      </w:r>
      <w:r w:rsidRPr="009177F1">
        <w:rPr>
          <w:rFonts w:ascii="KDRS" w:hAnsi="KDRS"/>
          <w:lang w:val="ru-RU"/>
        </w:rPr>
        <w:t>). (Чел.Лаз.) Суб.Мат.</w:t>
      </w:r>
      <w:r>
        <w:t> </w:t>
      </w:r>
      <w:r>
        <w:rPr>
          <w:rFonts w:ascii="KDRS" w:hAnsi="KDRS"/>
        </w:rPr>
        <w:t>IV</w:t>
      </w:r>
      <w:r w:rsidRPr="009177F1">
        <w:rPr>
          <w:rFonts w:ascii="KDRS" w:hAnsi="KDRS"/>
          <w:lang w:val="ru-RU"/>
        </w:rPr>
        <w:t>, 226. 1668</w:t>
      </w:r>
      <w:r>
        <w:rPr>
          <w:rFonts w:ascii="KDRS" w:hAnsi="KDRS"/>
        </w:rPr>
        <w:t> </w:t>
      </w:r>
      <w:r w:rsidRPr="009177F1">
        <w:rPr>
          <w:rFonts w:ascii="KDRS" w:hAnsi="KDRS"/>
          <w:lang w:val="ru-RU"/>
        </w:rPr>
        <w:t>г.</w:t>
      </w:r>
      <w:r w:rsidRPr="009177F1">
        <w:rPr>
          <w:rFonts w:ascii="KDRS" w:hAnsi="KDRS"/>
          <w:spacing w:val="40"/>
          <w:lang w:val="ru-RU"/>
        </w:rPr>
        <w:t xml:space="preserve"> Судъ шемяковский </w:t>
      </w:r>
      <w:r w:rsidRPr="009177F1">
        <w:rPr>
          <w:lang w:val="ru-RU"/>
        </w:rPr>
        <w:t>–</w:t>
      </w:r>
      <w:r w:rsidRPr="009177F1">
        <w:rPr>
          <w:rFonts w:ascii="KDRS" w:hAnsi="KDRS"/>
          <w:lang w:val="ru-RU"/>
        </w:rPr>
        <w:t xml:space="preserve"> </w:t>
      </w:r>
      <w:r w:rsidRPr="009177F1">
        <w:rPr>
          <w:rFonts w:ascii="KDRS" w:hAnsi="KDRS"/>
          <w:i/>
          <w:iCs/>
          <w:lang w:val="ru-RU"/>
        </w:rPr>
        <w:t>несправедливый, пристрастный суд</w:t>
      </w:r>
      <w:r w:rsidRPr="009177F1">
        <w:rPr>
          <w:rFonts w:ascii="KDRS" w:hAnsi="KDRS"/>
          <w:lang w:val="ru-RU"/>
        </w:rPr>
        <w:t xml:space="preserve">, </w:t>
      </w:r>
      <w:r w:rsidRPr="009177F1">
        <w:rPr>
          <w:rFonts w:ascii="KDRS" w:hAnsi="KDRS"/>
          <w:i/>
          <w:iCs/>
          <w:lang w:val="ru-RU"/>
        </w:rPr>
        <w:t>судебный</w:t>
      </w:r>
      <w:r w:rsidRPr="009177F1">
        <w:rPr>
          <w:rFonts w:ascii="KDRS" w:hAnsi="KDRS"/>
          <w:lang w:val="ru-RU"/>
        </w:rPr>
        <w:t xml:space="preserve"> </w:t>
      </w:r>
      <w:r w:rsidRPr="009177F1">
        <w:rPr>
          <w:rFonts w:ascii="KDRS" w:hAnsi="KDRS"/>
          <w:i/>
          <w:iCs/>
          <w:lang w:val="ru-RU"/>
        </w:rPr>
        <w:t>произвол</w:t>
      </w:r>
      <w:r w:rsidRPr="009177F1">
        <w:rPr>
          <w:rFonts w:ascii="KDRS" w:hAnsi="KDRS"/>
          <w:lang w:val="ru-RU"/>
        </w:rPr>
        <w:t>. Ноября въ 27 день передъ съ</w:t>
      </w:r>
      <w:r w:rsidRPr="009177F1">
        <w:rPr>
          <w:lang w:val="ru-RU"/>
        </w:rPr>
        <w:t>ѣ</w:t>
      </w:r>
      <w:r w:rsidRPr="009177F1">
        <w:rPr>
          <w:rFonts w:ascii="KDRS" w:hAnsi="KDRS"/>
          <w:lang w:val="ru-RU"/>
        </w:rPr>
        <w:t xml:space="preserve">зжею избою битъ батоги тоболсково сына боярсково… половникъ Гришка </w:t>
      </w:r>
      <w:r w:rsidRPr="009177F1">
        <w:rPr>
          <w:rFonts w:ascii="KDRS" w:hAnsi="KDRS"/>
          <w:caps/>
          <w:lang w:val="ru-RU"/>
        </w:rPr>
        <w:t>б</w:t>
      </w:r>
      <w:r w:rsidRPr="009177F1">
        <w:rPr>
          <w:rFonts w:ascii="KDRS" w:hAnsi="KDRS"/>
          <w:lang w:val="ru-RU"/>
        </w:rPr>
        <w:t>ерезниковъ за ево Гришкино невежство, за то, что онъ въ съ</w:t>
      </w:r>
      <w:r w:rsidRPr="009177F1">
        <w:rPr>
          <w:lang w:val="ru-RU"/>
        </w:rPr>
        <w:t>ѣ</w:t>
      </w:r>
      <w:r w:rsidRPr="009177F1">
        <w:rPr>
          <w:rFonts w:ascii="KDRS" w:hAnsi="KDRS"/>
          <w:lang w:val="ru-RU"/>
        </w:rPr>
        <w:t>зжей изб</w:t>
      </w:r>
      <w:r w:rsidRPr="009177F1">
        <w:rPr>
          <w:lang w:val="ru-RU"/>
        </w:rPr>
        <w:t>ѣ</w:t>
      </w:r>
      <w:r w:rsidRPr="009177F1">
        <w:rPr>
          <w:rFonts w:ascii="KDRS" w:hAnsi="KDRS"/>
          <w:lang w:val="ru-RU"/>
        </w:rPr>
        <w:t xml:space="preserve"> воеводамъ князю Петру Ивановичу Пронскому съ товарищи говорилъ: вашъ де шемяковской судъ. Росп. наказаний Тобол., 35. 1643</w:t>
      </w:r>
      <w:r>
        <w:rPr>
          <w:rFonts w:ascii="KDRS" w:hAnsi="KDRS"/>
        </w:rPr>
        <w:t> </w:t>
      </w:r>
      <w:r w:rsidRPr="009177F1">
        <w:rPr>
          <w:rFonts w:ascii="KDRS" w:hAnsi="KDRS"/>
          <w:lang w:val="ru-RU"/>
        </w:rPr>
        <w:t>г.</w:t>
      </w:r>
      <w:r w:rsidRPr="009177F1">
        <w:rPr>
          <w:lang w:val="ru-RU"/>
        </w:rPr>
        <w:t xml:space="preserve"> </w:t>
      </w:r>
    </w:p>
    <w:p w14:paraId="5726DF63"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СУДЪ</w:t>
      </w:r>
      <w:r w:rsidRPr="009177F1">
        <w:rPr>
          <w:rFonts w:ascii="KDRS" w:hAnsi="KDRS"/>
          <w:b/>
          <w:bCs/>
          <w:vertAlign w:val="superscript"/>
          <w:lang w:val="ru-RU"/>
        </w:rPr>
        <w:t>2</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1. </w:t>
      </w:r>
      <w:r w:rsidRPr="009177F1">
        <w:rPr>
          <w:rFonts w:ascii="KDRS" w:hAnsi="KDRS"/>
          <w:i/>
          <w:iCs/>
          <w:lang w:val="ru-RU"/>
        </w:rPr>
        <w:t>Сосуд,</w:t>
      </w:r>
      <w:r w:rsidRPr="009177F1">
        <w:rPr>
          <w:rFonts w:ascii="KDRS" w:hAnsi="KDRS"/>
          <w:lang w:val="ru-RU"/>
        </w:rPr>
        <w:t xml:space="preserve"> е</w:t>
      </w:r>
      <w:r w:rsidRPr="009177F1">
        <w:rPr>
          <w:rFonts w:ascii="KDRS" w:hAnsi="KDRS"/>
          <w:i/>
          <w:iCs/>
          <w:lang w:val="ru-RU"/>
        </w:rPr>
        <w:t>мкость</w:t>
      </w:r>
      <w:r w:rsidRPr="009177F1">
        <w:rPr>
          <w:rFonts w:ascii="KDRS" w:hAnsi="KDRS"/>
          <w:lang w:val="ru-RU"/>
        </w:rPr>
        <w:t xml:space="preserve">, </w:t>
      </w:r>
      <w:r w:rsidRPr="009177F1">
        <w:rPr>
          <w:rFonts w:ascii="KDRS" w:hAnsi="KDRS"/>
          <w:i/>
          <w:iCs/>
          <w:lang w:val="ru-RU"/>
        </w:rPr>
        <w:t>вместилище для жидких</w:t>
      </w:r>
      <w:r w:rsidRPr="009177F1">
        <w:rPr>
          <w:rFonts w:ascii="KDRS" w:hAnsi="KDRS"/>
          <w:lang w:val="ru-RU"/>
        </w:rPr>
        <w:t xml:space="preserve">, </w:t>
      </w:r>
      <w:r w:rsidRPr="009177F1">
        <w:rPr>
          <w:rFonts w:ascii="KDRS" w:hAnsi="KDRS"/>
          <w:i/>
          <w:iCs/>
          <w:lang w:val="ru-RU"/>
        </w:rPr>
        <w:t>твердых и сыпучих тел</w:t>
      </w:r>
      <w:r w:rsidRPr="009177F1">
        <w:rPr>
          <w:rFonts w:ascii="KDRS" w:hAnsi="KDRS"/>
          <w:lang w:val="ru-RU"/>
        </w:rPr>
        <w:t xml:space="preserve">; </w:t>
      </w:r>
      <w:r w:rsidRPr="009177F1">
        <w:rPr>
          <w:rFonts w:ascii="KDRS" w:hAnsi="KDRS"/>
          <w:i/>
          <w:iCs/>
          <w:lang w:val="ru-RU"/>
        </w:rPr>
        <w:t>тж. образно</w:t>
      </w:r>
      <w:r w:rsidRPr="009177F1">
        <w:rPr>
          <w:rFonts w:ascii="KDRS" w:hAnsi="KDRS"/>
          <w:lang w:val="ru-RU"/>
        </w:rPr>
        <w:t>. И да съкажеть богатьство славы своея на суд</w:t>
      </w:r>
      <w:r w:rsidRPr="009177F1">
        <w:rPr>
          <w:lang w:val="ru-RU"/>
        </w:rPr>
        <w:t>ѣ</w:t>
      </w:r>
      <w:r w:rsidRPr="009177F1">
        <w:rPr>
          <w:rFonts w:ascii="KDRS" w:hAnsi="KDRS"/>
          <w:lang w:val="ru-RU"/>
        </w:rPr>
        <w:t>хъ млс</w:t>
      </w:r>
      <w:r w:rsidRPr="009177F1">
        <w:rPr>
          <w:lang w:val="ru-RU"/>
        </w:rPr>
        <w:t>҃</w:t>
      </w:r>
      <w:r w:rsidRPr="009177F1">
        <w:rPr>
          <w:rFonts w:ascii="KDRS" w:hAnsi="KDRS"/>
          <w:lang w:val="ru-RU"/>
        </w:rPr>
        <w:t>ти, яже пр</w:t>
      </w:r>
      <w:r w:rsidRPr="009177F1">
        <w:rPr>
          <w:lang w:val="ru-RU"/>
        </w:rPr>
        <w:t>ѣ</w:t>
      </w:r>
      <w:r w:rsidRPr="009177F1">
        <w:rPr>
          <w:rFonts w:ascii="KDRS" w:hAnsi="KDRS"/>
          <w:lang w:val="ru-RU"/>
        </w:rPr>
        <w:t>же уготова въ славу (</w:t>
      </w:r>
      <w:r w:rsidRPr="00413D00">
        <w:t>ἐπ</w:t>
      </w:r>
      <w:r w:rsidRPr="001126B8">
        <w:t>ὶ</w:t>
      </w:r>
      <w:r w:rsidRPr="009177F1">
        <w:rPr>
          <w:lang w:val="ru-RU"/>
        </w:rPr>
        <w:t xml:space="preserve"> </w:t>
      </w:r>
      <w:r w:rsidRPr="00413D00">
        <w:t>σκε</w:t>
      </w:r>
      <w:r w:rsidRPr="001126B8">
        <w:t>ύ</w:t>
      </w:r>
      <w:r w:rsidRPr="00413D00">
        <w:t>η</w:t>
      </w:r>
      <w:r w:rsidRPr="009177F1">
        <w:rPr>
          <w:rFonts w:ascii="KDRS" w:hAnsi="KDRS"/>
          <w:lang w:val="ru-RU"/>
        </w:rPr>
        <w:t xml:space="preserve">). (Рим. </w:t>
      </w:r>
      <w:r>
        <w:rPr>
          <w:rFonts w:ascii="KDRS" w:hAnsi="KDRS"/>
        </w:rPr>
        <w:t>IX</w:t>
      </w:r>
      <w:r w:rsidRPr="009177F1">
        <w:rPr>
          <w:rFonts w:ascii="KDRS" w:hAnsi="KDRS"/>
          <w:lang w:val="ru-RU"/>
        </w:rPr>
        <w:t xml:space="preserve">, 23) Апост.Христ., 126. </w:t>
      </w:r>
      <w:r>
        <w:rPr>
          <w:rFonts w:ascii="KDRS" w:hAnsi="KDRS"/>
        </w:rPr>
        <w:lastRenderedPageBreak/>
        <w:t>XII </w:t>
      </w:r>
      <w:r w:rsidRPr="009177F1">
        <w:rPr>
          <w:rFonts w:ascii="KDRS" w:hAnsi="KDRS"/>
          <w:lang w:val="ru-RU"/>
        </w:rPr>
        <w:t>в. Б</w:t>
      </w:r>
      <w:r w:rsidRPr="009177F1">
        <w:rPr>
          <w:lang w:val="ru-RU"/>
        </w:rPr>
        <w:t>ѣ</w:t>
      </w:r>
      <w:r w:rsidRPr="009177F1">
        <w:rPr>
          <w:rFonts w:ascii="KDRS" w:hAnsi="KDRS"/>
          <w:lang w:val="ru-RU"/>
        </w:rPr>
        <w:t>аше в суд</w:t>
      </w:r>
      <w:r w:rsidRPr="009177F1">
        <w:rPr>
          <w:lang w:val="ru-RU"/>
        </w:rPr>
        <w:t>ѣ</w:t>
      </w:r>
      <w:r w:rsidRPr="009177F1">
        <w:rPr>
          <w:rFonts w:ascii="KDRS" w:hAnsi="KDRS"/>
          <w:lang w:val="ru-RU"/>
        </w:rPr>
        <w:t xml:space="preserve"> томъ н</w:t>
      </w:r>
      <w:r w:rsidRPr="009177F1">
        <w:rPr>
          <w:lang w:val="ru-RU"/>
        </w:rPr>
        <w:t>ѣ</w:t>
      </w:r>
      <w:r w:rsidRPr="009177F1">
        <w:rPr>
          <w:rFonts w:ascii="KDRS" w:hAnsi="KDRS"/>
          <w:lang w:val="ru-RU"/>
        </w:rPr>
        <w:t>что чр</w:t>
      </w:r>
      <w:r w:rsidRPr="009177F1">
        <w:rPr>
          <w:lang w:val="ru-RU"/>
        </w:rPr>
        <w:t>ѣ</w:t>
      </w:r>
      <w:r w:rsidRPr="009177F1">
        <w:rPr>
          <w:rFonts w:ascii="KDRS" w:hAnsi="KDRS"/>
          <w:lang w:val="ru-RU"/>
        </w:rPr>
        <w:t>мно,  добр</w:t>
      </w:r>
      <w:r w:rsidRPr="009177F1">
        <w:rPr>
          <w:lang w:val="ru-RU"/>
        </w:rPr>
        <w:t>ѣ</w:t>
      </w:r>
      <w:r w:rsidRPr="009177F1">
        <w:rPr>
          <w:rFonts w:ascii="KDRS" w:hAnsi="KDRS"/>
          <w:lang w:val="ru-RU"/>
        </w:rPr>
        <w:t xml:space="preserve"> воняя велми (</w:t>
      </w:r>
      <w:r w:rsidRPr="00413D00">
        <w:t>ἐν</w:t>
      </w:r>
      <w:r w:rsidRPr="009177F1">
        <w:rPr>
          <w:lang w:val="ru-RU"/>
        </w:rPr>
        <w:t xml:space="preserve"> </w:t>
      </w:r>
      <w:r w:rsidRPr="00413D00">
        <w:t>τ</w:t>
      </w:r>
      <w:r w:rsidRPr="004B0BA7">
        <w:t>ῷ</w:t>
      </w:r>
      <w:r w:rsidRPr="009177F1">
        <w:rPr>
          <w:lang w:val="ru-RU"/>
        </w:rPr>
        <w:t xml:space="preserve"> </w:t>
      </w:r>
      <w:r w:rsidRPr="00413D00">
        <w:t>σκε</w:t>
      </w:r>
      <w:r w:rsidRPr="001126B8">
        <w:t>ύ</w:t>
      </w:r>
      <w:r w:rsidRPr="00413D00">
        <w:t>ει</w:t>
      </w:r>
      <w:r w:rsidRPr="009177F1">
        <w:rPr>
          <w:rFonts w:ascii="KDRS" w:hAnsi="KDRS"/>
          <w:lang w:val="ru-RU"/>
        </w:rPr>
        <w:t>). Ж.Андр.Юрод.</w:t>
      </w:r>
      <w:r w:rsidRPr="009177F1">
        <w:rPr>
          <w:rFonts w:ascii="KDRS" w:hAnsi="KDRS"/>
          <w:vertAlign w:val="superscript"/>
          <w:lang w:val="ru-RU"/>
        </w:rPr>
        <w:t>1</w:t>
      </w:r>
      <w:r w:rsidRPr="009177F1">
        <w:rPr>
          <w:rFonts w:ascii="KDRS" w:hAnsi="KDRS"/>
          <w:lang w:val="ru-RU"/>
        </w:rPr>
        <w:t xml:space="preserve">, 396.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в. Не поверзи соб</w:t>
      </w:r>
      <w:r w:rsidRPr="009177F1">
        <w:rPr>
          <w:lang w:val="ru-RU"/>
        </w:rPr>
        <w:t>ѣ</w:t>
      </w:r>
      <w:r w:rsidRPr="009177F1">
        <w:rPr>
          <w:rFonts w:ascii="KDRS" w:hAnsi="KDRS"/>
          <w:lang w:val="ru-RU"/>
        </w:rPr>
        <w:t xml:space="preserve"> супротивьемь, аки н</w:t>
      </w:r>
      <w:r w:rsidRPr="009177F1">
        <w:rPr>
          <w:lang w:val="ru-RU"/>
        </w:rPr>
        <w:t>ѣ</w:t>
      </w:r>
      <w:r w:rsidRPr="009177F1">
        <w:rPr>
          <w:rFonts w:ascii="KDRS" w:hAnsi="KDRS"/>
          <w:lang w:val="ru-RU"/>
        </w:rPr>
        <w:t>кий бещестьный суд [вар.: съсуд] смрад испущая. Кир.</w:t>
      </w:r>
      <w:r w:rsidRPr="009177F1">
        <w:rPr>
          <w:rFonts w:ascii="KDRS" w:hAnsi="KDRS"/>
          <w:caps/>
          <w:lang w:val="ru-RU"/>
        </w:rPr>
        <w:t>т</w:t>
      </w:r>
      <w:r w:rsidRPr="009177F1">
        <w:rPr>
          <w:rFonts w:ascii="KDRS" w:hAnsi="KDRS"/>
          <w:lang w:val="ru-RU"/>
        </w:rPr>
        <w:t>ур.</w:t>
      </w:r>
      <w:r>
        <w:t> </w:t>
      </w:r>
      <w:r>
        <w:rPr>
          <w:rFonts w:ascii="KDRS" w:hAnsi="KDRS"/>
        </w:rPr>
        <w:t>XII</w:t>
      </w:r>
      <w:r w:rsidRPr="009177F1">
        <w:rPr>
          <w:rFonts w:ascii="KDRS" w:hAnsi="KDRS"/>
          <w:lang w:val="ru-RU"/>
        </w:rPr>
        <w:t xml:space="preserve">, 356.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в.</w:t>
      </w:r>
      <w:r w:rsidRPr="009177F1">
        <w:rPr>
          <w:lang w:val="ru-RU"/>
        </w:rPr>
        <w:t xml:space="preserve"> А исъ судов исъ серебрьныхъ дал есмь ему [сыну] 3 блюда серьбрьна. Дух. и дог.гр., 7. 1339</w:t>
      </w:r>
      <w:r>
        <w:t> </w:t>
      </w:r>
      <w:r w:rsidRPr="009177F1">
        <w:rPr>
          <w:lang w:val="ru-RU"/>
        </w:rPr>
        <w:t>г.</w:t>
      </w:r>
      <w:r w:rsidRPr="009177F1">
        <w:rPr>
          <w:rFonts w:ascii="KDRS" w:hAnsi="KDRS"/>
          <w:lang w:val="ru-RU"/>
        </w:rPr>
        <w:t xml:space="preserve"> Возм</w:t>
      </w:r>
      <w:r w:rsidRPr="009177F1">
        <w:rPr>
          <w:lang w:val="ru-RU"/>
        </w:rPr>
        <w:t>ѣ</w:t>
      </w:r>
      <w:r w:rsidRPr="009177F1">
        <w:rPr>
          <w:rFonts w:ascii="KDRS" w:hAnsi="KDRS"/>
          <w:lang w:val="ru-RU"/>
        </w:rPr>
        <w:t>те от плода земнаго въ суды своя (</w:t>
      </w:r>
      <w:r w:rsidRPr="00413D00">
        <w:t>ἐν</w:t>
      </w:r>
      <w:r w:rsidRPr="009177F1">
        <w:rPr>
          <w:lang w:val="ru-RU"/>
        </w:rPr>
        <w:t xml:space="preserve"> </w:t>
      </w:r>
      <w:r w:rsidRPr="00413D00">
        <w:t>το</w:t>
      </w:r>
      <w:r w:rsidRPr="00940A90">
        <w:t>ῖ</w:t>
      </w:r>
      <w:r w:rsidRPr="00413D00">
        <w:t>ϛ</w:t>
      </w:r>
      <w:r w:rsidRPr="009177F1">
        <w:rPr>
          <w:lang w:val="ru-RU"/>
        </w:rPr>
        <w:t xml:space="preserve"> </w:t>
      </w:r>
      <w:r w:rsidRPr="004F0B87">
        <w:t>ἀ</w:t>
      </w:r>
      <w:r w:rsidRPr="00413D00">
        <w:t>γγε</w:t>
      </w:r>
      <w:r w:rsidRPr="004F0B87">
        <w:t>ί</w:t>
      </w:r>
      <w:r w:rsidRPr="00413D00">
        <w:t>οιϛ</w:t>
      </w:r>
      <w:r w:rsidRPr="009177F1">
        <w:rPr>
          <w:lang w:val="ru-RU"/>
        </w:rPr>
        <w:t xml:space="preserve"> </w:t>
      </w:r>
      <w:r w:rsidRPr="004F0B87">
        <w:t>ὑ</w:t>
      </w:r>
      <w:r w:rsidRPr="00413D00">
        <w:t>μ</w:t>
      </w:r>
      <w:r w:rsidRPr="00A57841">
        <w:t>ῶ</w:t>
      </w:r>
      <w:r w:rsidRPr="00413D00">
        <w:t>ν</w:t>
      </w:r>
      <w:r w:rsidRPr="009177F1">
        <w:rPr>
          <w:rFonts w:ascii="KDRS" w:hAnsi="KDRS"/>
          <w:lang w:val="ru-RU"/>
        </w:rPr>
        <w:t xml:space="preserve">). (Быт. </w:t>
      </w:r>
      <w:r>
        <w:rPr>
          <w:rFonts w:ascii="KDRS" w:hAnsi="KDRS"/>
        </w:rPr>
        <w:t>XLIII</w:t>
      </w:r>
      <w:r w:rsidRPr="009177F1">
        <w:rPr>
          <w:rFonts w:ascii="KDRS" w:hAnsi="KDRS"/>
          <w:lang w:val="ru-RU"/>
        </w:rPr>
        <w:t>, 11) Пятикн., 47</w:t>
      </w:r>
      <w:r>
        <w:rPr>
          <w:rFonts w:ascii="KDRS" w:hAnsi="KDRS"/>
        </w:rPr>
        <w:t> </w:t>
      </w:r>
      <w:r w:rsidRPr="009177F1">
        <w:rPr>
          <w:rFonts w:ascii="KDRS" w:hAnsi="KDRS"/>
          <w:lang w:val="ru-RU"/>
        </w:rPr>
        <w:t xml:space="preserve">об.–48. </w:t>
      </w:r>
      <w:r>
        <w:rPr>
          <w:rFonts w:ascii="KDRS" w:hAnsi="KDRS"/>
        </w:rPr>
        <w:t>XIV </w:t>
      </w:r>
      <w:r w:rsidRPr="009177F1">
        <w:rPr>
          <w:rFonts w:ascii="KDRS" w:hAnsi="KDRS"/>
          <w:lang w:val="ru-RU"/>
        </w:rPr>
        <w:t>в. Ты иже твоя суть с тобою съ юностию не можеши познати; и како может судъ твои приати вышняго пут&lt;ь&gt; (</w:t>
      </w:r>
      <w:r>
        <w:rPr>
          <w:rFonts w:ascii="KDRS" w:hAnsi="KDRS"/>
        </w:rPr>
        <w:t>vas</w:t>
      </w:r>
      <w:r w:rsidRPr="009177F1">
        <w:rPr>
          <w:rFonts w:ascii="KDRS" w:hAnsi="KDRS"/>
          <w:lang w:val="ru-RU"/>
        </w:rPr>
        <w:t xml:space="preserve"> </w:t>
      </w:r>
      <w:r>
        <w:rPr>
          <w:rFonts w:ascii="KDRS" w:hAnsi="KDRS"/>
        </w:rPr>
        <w:t>tuum</w:t>
      </w:r>
      <w:r w:rsidRPr="009177F1">
        <w:rPr>
          <w:rFonts w:ascii="KDRS" w:hAnsi="KDRS"/>
          <w:lang w:val="ru-RU"/>
        </w:rPr>
        <w:t>). (3</w:t>
      </w:r>
      <w:r>
        <w:rPr>
          <w:rFonts w:ascii="KDRS" w:hAnsi="KDRS"/>
        </w:rPr>
        <w:t> </w:t>
      </w:r>
      <w:r w:rsidRPr="009177F1">
        <w:rPr>
          <w:rFonts w:ascii="KDRS" w:hAnsi="KDRS"/>
          <w:lang w:val="ru-RU"/>
        </w:rPr>
        <w:t xml:space="preserve">Ездр. </w:t>
      </w:r>
      <w:r>
        <w:rPr>
          <w:rFonts w:ascii="KDRS" w:hAnsi="KDRS"/>
        </w:rPr>
        <w:t>IV</w:t>
      </w:r>
      <w:r w:rsidRPr="009177F1">
        <w:rPr>
          <w:rFonts w:ascii="KDRS" w:hAnsi="KDRS"/>
          <w:lang w:val="ru-RU"/>
        </w:rPr>
        <w:t>, 11) Библ.Генн. 1499</w:t>
      </w:r>
      <w:r>
        <w:rPr>
          <w:rFonts w:ascii="KDRS" w:hAnsi="KDRS"/>
        </w:rPr>
        <w:t> </w:t>
      </w:r>
      <w:r w:rsidRPr="009177F1">
        <w:rPr>
          <w:rFonts w:ascii="KDRS" w:hAnsi="KDRS"/>
          <w:lang w:val="ru-RU"/>
        </w:rPr>
        <w:t>г. Диакон аже не осщн</w:t>
      </w:r>
      <w:r w:rsidRPr="009177F1">
        <w:rPr>
          <w:lang w:val="ru-RU"/>
        </w:rPr>
        <w:t>҃</w:t>
      </w:r>
      <w:r w:rsidRPr="009177F1">
        <w:rPr>
          <w:rFonts w:ascii="KDRS" w:hAnsi="KDRS"/>
          <w:lang w:val="ru-RU"/>
        </w:rPr>
        <w:t>ъ будет, да не прикасается к судом осщн</w:t>
      </w:r>
      <w:r w:rsidRPr="009177F1">
        <w:rPr>
          <w:lang w:val="ru-RU"/>
        </w:rPr>
        <w:t>҃</w:t>
      </w:r>
      <w:r w:rsidRPr="009177F1">
        <w:rPr>
          <w:rFonts w:ascii="KDRS" w:hAnsi="KDRS"/>
          <w:lang w:val="ru-RU"/>
        </w:rPr>
        <w:t>ым. (Прав.мт.Кирилла, 5) Корм.</w:t>
      </w:r>
      <w:r w:rsidRPr="009177F1">
        <w:rPr>
          <w:rFonts w:ascii="KDRS" w:hAnsi="KDRS"/>
          <w:caps/>
          <w:lang w:val="ru-RU"/>
        </w:rPr>
        <w:t>б</w:t>
      </w:r>
      <w:r w:rsidRPr="009177F1">
        <w:rPr>
          <w:rFonts w:ascii="KDRS" w:hAnsi="KDRS"/>
          <w:lang w:val="ru-RU"/>
        </w:rPr>
        <w:t>алаш., 295</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 xml:space="preserve">в. ~ </w:t>
      </w:r>
      <w:r>
        <w:rPr>
          <w:rFonts w:ascii="KDRS" w:hAnsi="KDRS"/>
        </w:rPr>
        <w:t>XIII </w:t>
      </w:r>
      <w:r w:rsidRPr="009177F1">
        <w:rPr>
          <w:rFonts w:ascii="KDRS" w:hAnsi="KDRS"/>
          <w:lang w:val="ru-RU"/>
        </w:rPr>
        <w:t>в. А розги его [вяза] пригодятся въ плетень, а голья на огонь и в печь и на множество иных судов тое дерево есть надобное и полезное (</w:t>
      </w:r>
      <w:r>
        <w:rPr>
          <w:rFonts w:ascii="KDRS" w:hAnsi="KDRS"/>
        </w:rPr>
        <w:t>naczynia</w:t>
      </w:r>
      <w:r w:rsidRPr="009177F1">
        <w:rPr>
          <w:rFonts w:ascii="KDRS" w:hAnsi="KDRS"/>
          <w:lang w:val="ru-RU"/>
        </w:rPr>
        <w:t xml:space="preserve">). Назиратель, 451. </w:t>
      </w:r>
      <w:r>
        <w:rPr>
          <w:rFonts w:ascii="KDRS" w:hAnsi="KDRS"/>
        </w:rPr>
        <w:t>XVI </w:t>
      </w:r>
      <w:r w:rsidRPr="009177F1">
        <w:rPr>
          <w:rFonts w:ascii="KDRS" w:hAnsi="KDRS"/>
          <w:lang w:val="ru-RU"/>
        </w:rPr>
        <w:t xml:space="preserve">в. </w:t>
      </w:r>
      <w:r w:rsidRPr="009177F1">
        <w:rPr>
          <w:rFonts w:ascii="KDRS" w:hAnsi="KDRS"/>
          <w:spacing w:val="20"/>
          <w:lang w:val="ru-RU"/>
        </w:rPr>
        <w:t>Суды служебные</w:t>
      </w:r>
      <w:r w:rsidRPr="009177F1">
        <w:rPr>
          <w:rFonts w:ascii="KDRS" w:hAnsi="KDRS"/>
          <w:lang w:val="ru-RU"/>
        </w:rPr>
        <w:t xml:space="preserve"> – </w:t>
      </w:r>
      <w:r w:rsidRPr="009177F1">
        <w:rPr>
          <w:rFonts w:ascii="KDRS" w:hAnsi="KDRS"/>
          <w:i/>
          <w:iCs/>
          <w:lang w:val="ru-RU"/>
        </w:rPr>
        <w:t>церковные сосуды, потир и дискос</w:t>
      </w:r>
      <w:r w:rsidRPr="009177F1">
        <w:rPr>
          <w:rFonts w:ascii="KDRS" w:hAnsi="KDRS"/>
          <w:lang w:val="ru-RU"/>
        </w:rPr>
        <w:t>. (1175): Служебныхъ судъ [вар.: съсуд]… и всего строенья црк</w:t>
      </w:r>
      <w:r w:rsidRPr="009177F1">
        <w:rPr>
          <w:lang w:val="ru-RU"/>
        </w:rPr>
        <w:t>҃</w:t>
      </w:r>
      <w:r w:rsidRPr="009177F1">
        <w:rPr>
          <w:rFonts w:ascii="KDRS" w:hAnsi="KDRS"/>
          <w:lang w:val="ru-RU"/>
        </w:rPr>
        <w:t>внаго… велми много. Ипат.лет., 582. Ок.</w:t>
      </w:r>
      <w:r>
        <w:rPr>
          <w:rFonts w:ascii="KDRS" w:hAnsi="KDRS"/>
        </w:rPr>
        <w:t> </w:t>
      </w:r>
      <w:r w:rsidRPr="009177F1">
        <w:rPr>
          <w:rFonts w:ascii="KDRS" w:hAnsi="KDRS"/>
          <w:lang w:val="ru-RU"/>
        </w:rPr>
        <w:t>1425</w:t>
      </w:r>
      <w:r>
        <w:rPr>
          <w:rFonts w:ascii="KDRS" w:hAnsi="KDRS"/>
        </w:rPr>
        <w:t> </w:t>
      </w:r>
      <w:r w:rsidRPr="009177F1">
        <w:rPr>
          <w:rFonts w:ascii="KDRS" w:hAnsi="KDRS"/>
          <w:lang w:val="ru-RU"/>
        </w:rPr>
        <w:t>г. (1482): Менгир</w:t>
      </w:r>
      <w:r w:rsidRPr="009177F1">
        <w:rPr>
          <w:lang w:val="ru-RU"/>
        </w:rPr>
        <w:t>ѣ</w:t>
      </w:r>
      <w:r w:rsidRPr="009177F1">
        <w:rPr>
          <w:rFonts w:ascii="KDRS" w:hAnsi="KDRS"/>
          <w:lang w:val="ru-RU"/>
        </w:rPr>
        <w:t>й... Печерскую церковь розграбилъ... а суды служебные Соф</w:t>
      </w:r>
      <w:r w:rsidRPr="009177F1">
        <w:rPr>
          <w:lang w:val="ru-RU"/>
        </w:rPr>
        <w:t>ѣ</w:t>
      </w:r>
      <w:r w:rsidRPr="009177F1">
        <w:rPr>
          <w:rFonts w:ascii="KDRS" w:hAnsi="KDRS"/>
          <w:lang w:val="ru-RU"/>
        </w:rPr>
        <w:t>и Великой, золотой потиръ да дискосъ, прислалъ къ великому князю. Соф.</w:t>
      </w:r>
      <w:r>
        <w:rPr>
          <w:rFonts w:ascii="KDRS" w:hAnsi="KDRS"/>
        </w:rPr>
        <w:t> II</w:t>
      </w:r>
      <w:r w:rsidRPr="009177F1">
        <w:rPr>
          <w:rFonts w:ascii="KDRS" w:hAnsi="KDRS"/>
          <w:lang w:val="ru-RU"/>
        </w:rPr>
        <w:t xml:space="preserve"> лет., 234. </w:t>
      </w:r>
      <w:r>
        <w:rPr>
          <w:rFonts w:ascii="KDRS" w:hAnsi="KDRS"/>
        </w:rPr>
        <w:t>XVII </w:t>
      </w:r>
      <w:r w:rsidRPr="009177F1">
        <w:rPr>
          <w:rFonts w:ascii="KDRS" w:hAnsi="KDRS"/>
          <w:lang w:val="ru-RU"/>
        </w:rPr>
        <w:t xml:space="preserve">в. </w:t>
      </w:r>
      <w:r w:rsidRPr="009177F1">
        <w:rPr>
          <w:rFonts w:ascii="KDRS" w:hAnsi="KDRS"/>
          <w:spacing w:val="40"/>
          <w:lang w:val="ru-RU"/>
        </w:rPr>
        <w:t xml:space="preserve">Суды книжные </w:t>
      </w:r>
      <w:r w:rsidRPr="009177F1">
        <w:rPr>
          <w:rFonts w:ascii="KDRS" w:hAnsi="KDRS"/>
          <w:lang w:val="ru-RU"/>
        </w:rPr>
        <w:t xml:space="preserve">– </w:t>
      </w:r>
      <w:r w:rsidRPr="009177F1">
        <w:rPr>
          <w:rFonts w:ascii="KDRS" w:hAnsi="KDRS"/>
          <w:i/>
          <w:iCs/>
          <w:lang w:val="ru-RU"/>
        </w:rPr>
        <w:t>книги как вместилище мудрости</w:t>
      </w:r>
      <w:r w:rsidRPr="009177F1">
        <w:rPr>
          <w:rFonts w:ascii="KDRS" w:hAnsi="KDRS"/>
          <w:lang w:val="ru-RU"/>
        </w:rPr>
        <w:t>. [</w:t>
      </w:r>
      <w:r w:rsidRPr="009177F1">
        <w:rPr>
          <w:rFonts w:ascii="KDRS" w:hAnsi="KDRS"/>
          <w:caps/>
          <w:lang w:val="ru-RU"/>
        </w:rPr>
        <w:t>д</w:t>
      </w:r>
      <w:r w:rsidRPr="009177F1">
        <w:rPr>
          <w:rFonts w:ascii="KDRS" w:hAnsi="KDRS"/>
          <w:lang w:val="ru-RU"/>
        </w:rPr>
        <w:t>уховное] брашно в суд</w:t>
      </w:r>
      <w:r w:rsidRPr="009177F1">
        <w:rPr>
          <w:lang w:val="ru-RU"/>
        </w:rPr>
        <w:t>ѣ</w:t>
      </w:r>
      <w:r w:rsidRPr="009177F1">
        <w:rPr>
          <w:rFonts w:ascii="KDRS" w:hAnsi="KDRS"/>
          <w:lang w:val="ru-RU"/>
        </w:rPr>
        <w:t xml:space="preserve">хъ книжныхъ с небесе снесено. Феод.Печ., 196. </w:t>
      </w:r>
      <w:r>
        <w:rPr>
          <w:rFonts w:ascii="KDRS" w:hAnsi="KDRS"/>
        </w:rPr>
        <w:t>XIV</w:t>
      </w:r>
      <w:r w:rsidRPr="009177F1">
        <w:rPr>
          <w:rFonts w:ascii="KDRS" w:hAnsi="KDRS"/>
          <w:lang w:val="ru-RU"/>
        </w:rPr>
        <w:t xml:space="preserve"> в. ~ </w:t>
      </w:r>
      <w:r>
        <w:rPr>
          <w:rFonts w:ascii="KDRS" w:hAnsi="KDRS"/>
        </w:rPr>
        <w:t>XI </w:t>
      </w:r>
      <w:r w:rsidRPr="009177F1">
        <w:rPr>
          <w:rFonts w:ascii="KDRS" w:hAnsi="KDRS"/>
          <w:lang w:val="ru-RU"/>
        </w:rPr>
        <w:t>в.</w:t>
      </w:r>
    </w:p>
    <w:p w14:paraId="0954CAB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Орудие, снасть, приспособление для чего-л.</w:t>
      </w:r>
      <w:r w:rsidRPr="009177F1">
        <w:rPr>
          <w:rFonts w:ascii="KDRS" w:hAnsi="KDRS"/>
          <w:lang w:val="ru-RU"/>
        </w:rPr>
        <w:t xml:space="preserve"> (911): Аще ударить мечемъ, или бываеть кацемъ убо судомъ, за то ударение или за биение да вдасть литръ пять серебра по закону Русскому. Львов.лет.</w:t>
      </w:r>
      <w:r>
        <w:rPr>
          <w:rFonts w:ascii="KDRS" w:hAnsi="KDRS"/>
        </w:rPr>
        <w:t> I</w:t>
      </w:r>
      <w:r w:rsidRPr="009177F1">
        <w:rPr>
          <w:rFonts w:ascii="KDRS" w:hAnsi="KDRS"/>
          <w:lang w:val="ru-RU"/>
        </w:rPr>
        <w:t xml:space="preserve">, 48. </w:t>
      </w:r>
      <w:r>
        <w:rPr>
          <w:rFonts w:ascii="KDRS" w:hAnsi="KDRS"/>
        </w:rPr>
        <w:t>XVI </w:t>
      </w:r>
      <w:r w:rsidRPr="009177F1">
        <w:rPr>
          <w:rFonts w:ascii="KDRS" w:hAnsi="KDRS"/>
          <w:lang w:val="ru-RU"/>
        </w:rPr>
        <w:t>в. Видя огненое прещение и мученыхъ судъ лютость, яже не покаряющихся на пагубу лежать плоти, вопрошению ти приносиму иному вопрошению отв</w:t>
      </w:r>
      <w:r w:rsidRPr="009177F1">
        <w:rPr>
          <w:lang w:val="ru-RU"/>
        </w:rPr>
        <w:t>ѣ</w:t>
      </w:r>
      <w:r w:rsidRPr="009177F1">
        <w:rPr>
          <w:rFonts w:ascii="KDRS" w:hAnsi="KDRS"/>
          <w:lang w:val="ru-RU"/>
        </w:rPr>
        <w:t xml:space="preserve">тъ равенъ сохрани глаголы. (Пам.муч.Марина) ВМЧ, Окт. 19–31, 1542. </w:t>
      </w:r>
      <w:r>
        <w:rPr>
          <w:rFonts w:ascii="KDRS" w:hAnsi="KDRS"/>
        </w:rPr>
        <w:t>XVI </w:t>
      </w:r>
      <w:r w:rsidRPr="009177F1">
        <w:rPr>
          <w:rFonts w:ascii="KDRS" w:hAnsi="KDRS"/>
          <w:lang w:val="ru-RU"/>
        </w:rPr>
        <w:t>в.</w:t>
      </w:r>
    </w:p>
    <w:p w14:paraId="14F15141"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Орган тела, сосуд; у растений – трубчатый орган, по которому движется влага с растворенными в ней солями.</w:t>
      </w:r>
      <w:r w:rsidRPr="009177F1">
        <w:rPr>
          <w:rFonts w:ascii="KDRS" w:hAnsi="KDRS"/>
          <w:lang w:val="ru-RU"/>
        </w:rPr>
        <w:t xml:space="preserve"> Чувьствьно же еже въ бесловесьныихъ разум</w:t>
      </w:r>
      <w:r w:rsidRPr="009177F1">
        <w:rPr>
          <w:lang w:val="ru-RU"/>
        </w:rPr>
        <w:t>ѣ</w:t>
      </w:r>
      <w:r w:rsidRPr="009177F1">
        <w:rPr>
          <w:rFonts w:ascii="KDRS" w:hAnsi="KDRS"/>
          <w:lang w:val="ru-RU"/>
        </w:rPr>
        <w:t>ваеться къ кръмяштии бо и растяштии, къ ращуштиися сил</w:t>
      </w:r>
      <w:r w:rsidRPr="009177F1">
        <w:rPr>
          <w:lang w:val="ru-RU"/>
        </w:rPr>
        <w:t>ѣ</w:t>
      </w:r>
      <w:r w:rsidRPr="009177F1">
        <w:rPr>
          <w:rFonts w:ascii="KDRS" w:hAnsi="KDRS"/>
          <w:lang w:val="ru-RU"/>
        </w:rPr>
        <w:t xml:space="preserve"> и чувьствьную имать, растуштее же</w:t>
      </w:r>
      <w:r w:rsidRPr="009177F1">
        <w:rPr>
          <w:lang w:val="ru-RU"/>
        </w:rPr>
        <w:t>,</w:t>
      </w:r>
      <w:r w:rsidRPr="009177F1">
        <w:rPr>
          <w:rFonts w:ascii="KDRS" w:hAnsi="KDRS"/>
          <w:lang w:val="ru-RU"/>
        </w:rPr>
        <w:t xml:space="preserve"> еже въ суд</w:t>
      </w:r>
      <w:r w:rsidRPr="009177F1">
        <w:rPr>
          <w:lang w:val="ru-RU"/>
        </w:rPr>
        <w:t>ѣ</w:t>
      </w:r>
      <w:r w:rsidRPr="009177F1">
        <w:rPr>
          <w:rFonts w:ascii="KDRS" w:hAnsi="KDRS"/>
          <w:lang w:val="ru-RU"/>
        </w:rPr>
        <w:t>хъ</w:t>
      </w:r>
      <w:r w:rsidRPr="009177F1">
        <w:rPr>
          <w:lang w:val="ru-RU"/>
        </w:rPr>
        <w:t>,</w:t>
      </w:r>
      <w:r w:rsidRPr="009177F1">
        <w:rPr>
          <w:rFonts w:ascii="KDRS" w:hAnsi="KDRS"/>
          <w:lang w:val="ru-RU"/>
        </w:rPr>
        <w:t xml:space="preserve"> движать бо ся и та по кръмяштии и растяштии и раждяюштиися сил</w:t>
      </w:r>
      <w:r w:rsidRPr="009177F1">
        <w:rPr>
          <w:lang w:val="ru-RU"/>
        </w:rPr>
        <w:t>ѣ</w:t>
      </w:r>
      <w:r w:rsidRPr="009177F1">
        <w:rPr>
          <w:rFonts w:ascii="KDRS" w:hAnsi="KDRS"/>
          <w:lang w:val="ru-RU"/>
        </w:rPr>
        <w:t xml:space="preserve"> (</w:t>
      </w:r>
      <w:r w:rsidRPr="009177F1">
        <w:rPr>
          <w:lang w:val="ru-RU"/>
        </w:rPr>
        <w:t xml:space="preserve">в греч.: </w:t>
      </w:r>
      <w:r w:rsidRPr="00413D00">
        <w:t>ἐν</w:t>
      </w:r>
      <w:r w:rsidRPr="009177F1">
        <w:rPr>
          <w:lang w:val="ru-RU"/>
        </w:rPr>
        <w:t xml:space="preserve"> </w:t>
      </w:r>
      <w:r w:rsidRPr="00413D00">
        <w:t>το</w:t>
      </w:r>
      <w:r w:rsidRPr="00940A90">
        <w:t>ῖ</w:t>
      </w:r>
      <w:r w:rsidRPr="00413D00">
        <w:t>ϛ</w:t>
      </w:r>
      <w:r w:rsidRPr="009177F1">
        <w:rPr>
          <w:lang w:val="ru-RU"/>
        </w:rPr>
        <w:t xml:space="preserve"> </w:t>
      </w:r>
      <w:r w:rsidRPr="00413D00">
        <w:t>φυτο</w:t>
      </w:r>
      <w:r w:rsidRPr="00940A90">
        <w:t>ῖ</w:t>
      </w:r>
      <w:r w:rsidRPr="00413D00">
        <w:t>ϛ</w:t>
      </w:r>
      <w:r w:rsidRPr="009177F1">
        <w:rPr>
          <w:lang w:val="ru-RU"/>
        </w:rPr>
        <w:t xml:space="preserve"> ‘в растениях’)</w:t>
      </w:r>
      <w:r w:rsidRPr="009177F1">
        <w:rPr>
          <w:rFonts w:ascii="KDRS" w:hAnsi="KDRS"/>
          <w:lang w:val="ru-RU"/>
        </w:rPr>
        <w:t>. Изб.Св. 1073 г.</w:t>
      </w:r>
      <w:r w:rsidRPr="009177F1">
        <w:rPr>
          <w:rFonts w:ascii="KDRS" w:hAnsi="KDRS"/>
          <w:vertAlign w:val="superscript"/>
          <w:lang w:val="ru-RU"/>
        </w:rPr>
        <w:t>2</w:t>
      </w:r>
      <w:r w:rsidRPr="009177F1">
        <w:rPr>
          <w:rFonts w:ascii="KDRS" w:hAnsi="KDRS"/>
          <w:lang w:val="ru-RU"/>
        </w:rPr>
        <w:t>, 639. Дние мои преидошя въ смрад</w:t>
      </w:r>
      <w:r w:rsidRPr="009177F1">
        <w:rPr>
          <w:lang w:val="ru-RU"/>
        </w:rPr>
        <w:t>ѣ</w:t>
      </w:r>
      <w:r w:rsidRPr="009177F1">
        <w:rPr>
          <w:rFonts w:ascii="KDRS" w:hAnsi="KDRS"/>
          <w:lang w:val="ru-RU"/>
        </w:rPr>
        <w:t xml:space="preserve">, преторгоша </w:t>
      </w:r>
      <w:r w:rsidRPr="009177F1">
        <w:rPr>
          <w:rFonts w:ascii="KDRS" w:hAnsi="KDRS"/>
          <w:lang w:val="ru-RU"/>
        </w:rPr>
        <w:lastRenderedPageBreak/>
        <w:t>же ся судове срд</w:t>
      </w:r>
      <w:r w:rsidRPr="009177F1">
        <w:rPr>
          <w:lang w:val="ru-RU"/>
        </w:rPr>
        <w:t>҃</w:t>
      </w:r>
      <w:r w:rsidRPr="009177F1">
        <w:rPr>
          <w:rFonts w:ascii="KDRS" w:hAnsi="KDRS"/>
          <w:lang w:val="ru-RU"/>
        </w:rPr>
        <w:t>ца моего (</w:t>
      </w:r>
      <w:r w:rsidRPr="00413D00">
        <w:t>τὰ</w:t>
      </w:r>
      <w:r w:rsidRPr="009177F1">
        <w:rPr>
          <w:lang w:val="ru-RU"/>
        </w:rPr>
        <w:t xml:space="preserve"> </w:t>
      </w:r>
      <w:r w:rsidRPr="004F0B87">
        <w:t>ἄ</w:t>
      </w:r>
      <w:r w:rsidRPr="00413D00">
        <w:t>ρθρα</w:t>
      </w:r>
      <w:r w:rsidRPr="009177F1">
        <w:rPr>
          <w:lang w:val="ru-RU"/>
        </w:rPr>
        <w:t xml:space="preserve"> </w:t>
      </w:r>
      <w:r w:rsidRPr="00413D00">
        <w:t>τ</w:t>
      </w:r>
      <w:r w:rsidRPr="00940A90">
        <w:t>ῆ</w:t>
      </w:r>
      <w:r w:rsidRPr="00413D00">
        <w:t>ϛ</w:t>
      </w:r>
      <w:r w:rsidRPr="009177F1">
        <w:rPr>
          <w:lang w:val="ru-RU"/>
        </w:rPr>
        <w:t xml:space="preserve"> </w:t>
      </w:r>
      <w:r w:rsidRPr="00413D00">
        <w:t>καρδ</w:t>
      </w:r>
      <w:r w:rsidRPr="004F0B87">
        <w:t>ί</w:t>
      </w:r>
      <w:r w:rsidRPr="00413D00">
        <w:t>αϛ</w:t>
      </w:r>
      <w:r w:rsidRPr="009177F1">
        <w:rPr>
          <w:lang w:val="ru-RU"/>
        </w:rPr>
        <w:t xml:space="preserve"> </w:t>
      </w:r>
      <w:r w:rsidRPr="00413D00">
        <w:t>μου</w:t>
      </w:r>
      <w:r w:rsidRPr="009177F1">
        <w:rPr>
          <w:rFonts w:ascii="KDRS" w:hAnsi="KDRS"/>
          <w:lang w:val="ru-RU"/>
        </w:rPr>
        <w:t xml:space="preserve">). (Иов. </w:t>
      </w:r>
      <w:r>
        <w:rPr>
          <w:rFonts w:ascii="KDRS" w:hAnsi="KDRS"/>
        </w:rPr>
        <w:t>XVII</w:t>
      </w:r>
      <w:r w:rsidRPr="009177F1">
        <w:rPr>
          <w:rFonts w:ascii="KDRS" w:hAnsi="KDRS"/>
          <w:lang w:val="ru-RU"/>
        </w:rPr>
        <w:t>, 11) Библ.Генн. 1499</w:t>
      </w:r>
      <w:r>
        <w:rPr>
          <w:rFonts w:ascii="KDRS" w:hAnsi="KDRS"/>
        </w:rPr>
        <w:t> </w:t>
      </w:r>
      <w:r w:rsidRPr="009177F1">
        <w:rPr>
          <w:rFonts w:ascii="KDRS" w:hAnsi="KDRS"/>
          <w:lang w:val="ru-RU"/>
        </w:rPr>
        <w:t xml:space="preserve">г. </w:t>
      </w:r>
    </w:p>
    <w:p w14:paraId="08C6F9BE"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СУДЪ</w:t>
      </w:r>
      <w:r w:rsidRPr="009177F1">
        <w:rPr>
          <w:rFonts w:ascii="KDRS" w:hAnsi="KDRS"/>
          <w:b/>
          <w:bCs/>
          <w:vertAlign w:val="superscript"/>
          <w:lang w:val="ru-RU"/>
        </w:rPr>
        <w:t>3</w:t>
      </w:r>
      <w:r w:rsidRPr="009177F1">
        <w:rPr>
          <w:rFonts w:ascii="KDRS" w:hAnsi="KDRS"/>
          <w:b/>
          <w:bCs/>
          <w:lang w:val="ru-RU"/>
        </w:rPr>
        <w:t>,</w:t>
      </w:r>
      <w:r w:rsidRPr="009177F1">
        <w:rPr>
          <w:rFonts w:ascii="KDRS" w:hAnsi="KDRS"/>
          <w:i/>
          <w:iCs/>
          <w:lang w:val="ru-RU"/>
        </w:rPr>
        <w:t xml:space="preserve"> м.</w:t>
      </w:r>
      <w:r w:rsidRPr="009177F1">
        <w:rPr>
          <w:rFonts w:ascii="KDRS" w:hAnsi="KDRS"/>
          <w:lang w:val="ru-RU"/>
        </w:rPr>
        <w:t xml:space="preserve"> </w:t>
      </w:r>
      <w:r w:rsidRPr="009177F1">
        <w:rPr>
          <w:rFonts w:ascii="KDRS" w:hAnsi="KDRS"/>
          <w:i/>
          <w:iCs/>
          <w:lang w:val="ru-RU"/>
        </w:rPr>
        <w:t>Судно, корабль</w:t>
      </w:r>
      <w:r w:rsidRPr="009177F1">
        <w:rPr>
          <w:rFonts w:ascii="KDRS" w:hAnsi="KDRS"/>
          <w:lang w:val="ru-RU"/>
        </w:rPr>
        <w:t>. (1388): Въста за него [посадника] торговая сторона вся, и начаша людей лупити, а перевозниковъ бити отъ берега, а суды с</w:t>
      </w:r>
      <w:r w:rsidRPr="009177F1">
        <w:rPr>
          <w:lang w:val="ru-RU"/>
        </w:rPr>
        <w:t>ѣ</w:t>
      </w:r>
      <w:r w:rsidRPr="009177F1">
        <w:rPr>
          <w:rFonts w:ascii="KDRS" w:hAnsi="KDRS"/>
          <w:lang w:val="ru-RU"/>
        </w:rPr>
        <w:t>чи. Новг.</w:t>
      </w:r>
      <w:r>
        <w:rPr>
          <w:rFonts w:ascii="KDRS" w:hAnsi="KDRS"/>
        </w:rPr>
        <w:t> I</w:t>
      </w:r>
      <w:r w:rsidRPr="009177F1">
        <w:rPr>
          <w:rFonts w:ascii="KDRS" w:hAnsi="KDRS"/>
          <w:lang w:val="ru-RU"/>
        </w:rPr>
        <w:t xml:space="preserve"> лет.(Н.), 374. </w:t>
      </w:r>
      <w:r>
        <w:rPr>
          <w:rFonts w:ascii="KDRS" w:hAnsi="KDRS"/>
        </w:rPr>
        <w:t>XV </w:t>
      </w:r>
      <w:r w:rsidRPr="009177F1">
        <w:rPr>
          <w:rFonts w:ascii="KDRS" w:hAnsi="KDRS"/>
          <w:lang w:val="ru-RU"/>
        </w:rPr>
        <w:t>в. А какъ ледъ пройдетъ, ино рать моя и суды мои пойдутъ. Крым.д.</w:t>
      </w:r>
      <w:r>
        <w:rPr>
          <w:rFonts w:ascii="KDRS" w:hAnsi="KDRS"/>
        </w:rPr>
        <w:t> II</w:t>
      </w:r>
      <w:r w:rsidRPr="009177F1">
        <w:rPr>
          <w:rFonts w:ascii="KDRS" w:hAnsi="KDRS"/>
          <w:lang w:val="ru-RU"/>
        </w:rPr>
        <w:t>, 20. 1508</w:t>
      </w:r>
      <w:r>
        <w:rPr>
          <w:rFonts w:ascii="KDRS" w:hAnsi="KDRS"/>
        </w:rPr>
        <w:t> </w:t>
      </w:r>
      <w:r w:rsidRPr="009177F1">
        <w:rPr>
          <w:rFonts w:ascii="KDRS" w:hAnsi="KDRS"/>
          <w:lang w:val="ru-RU"/>
        </w:rPr>
        <w:t>г. Повоз повезут к Москв</w:t>
      </w:r>
      <w:r w:rsidRPr="009177F1">
        <w:rPr>
          <w:lang w:val="ru-RU"/>
        </w:rPr>
        <w:t>ѣ</w:t>
      </w:r>
      <w:r w:rsidRPr="009177F1">
        <w:rPr>
          <w:rFonts w:ascii="KDRS" w:hAnsi="KDRS"/>
          <w:lang w:val="ru-RU"/>
        </w:rPr>
        <w:t>… зим</w:t>
      </w:r>
      <w:r w:rsidRPr="009177F1">
        <w:rPr>
          <w:lang w:val="ru-RU"/>
        </w:rPr>
        <w:t>ѣ</w:t>
      </w:r>
      <w:r w:rsidRPr="009177F1">
        <w:rPr>
          <w:rFonts w:ascii="KDRS" w:hAnsi="KDRS"/>
          <w:lang w:val="ru-RU"/>
        </w:rPr>
        <w:t xml:space="preserve"> на санех, а л</w:t>
      </w:r>
      <w:r w:rsidRPr="009177F1">
        <w:rPr>
          <w:lang w:val="ru-RU"/>
        </w:rPr>
        <w:t>ѣ</w:t>
      </w:r>
      <w:r w:rsidRPr="009177F1">
        <w:rPr>
          <w:rFonts w:ascii="KDRS" w:hAnsi="KDRS"/>
          <w:lang w:val="ru-RU"/>
        </w:rPr>
        <w:t>те на тел</w:t>
      </w:r>
      <w:r w:rsidRPr="009177F1">
        <w:rPr>
          <w:lang w:val="ru-RU"/>
        </w:rPr>
        <w:t>ѣ</w:t>
      </w:r>
      <w:r w:rsidRPr="009177F1">
        <w:rPr>
          <w:rFonts w:ascii="KDRS" w:hAnsi="KDRS"/>
          <w:lang w:val="ru-RU"/>
        </w:rPr>
        <w:t>гах или в суд</w:t>
      </w:r>
      <w:r w:rsidRPr="009177F1">
        <w:rPr>
          <w:lang w:val="ru-RU"/>
        </w:rPr>
        <w:t>ѣ</w:t>
      </w:r>
      <w:r w:rsidRPr="009177F1">
        <w:rPr>
          <w:rFonts w:ascii="KDRS" w:hAnsi="KDRS"/>
          <w:lang w:val="ru-RU"/>
        </w:rPr>
        <w:t xml:space="preserve"> водою. (Жал.гр.Новодев.м.) В.А., 156. 1571</w:t>
      </w:r>
      <w:r>
        <w:rPr>
          <w:rFonts w:ascii="KDRS" w:hAnsi="KDRS"/>
        </w:rPr>
        <w:t> </w:t>
      </w:r>
      <w:r w:rsidRPr="009177F1">
        <w:rPr>
          <w:rFonts w:ascii="KDRS" w:hAnsi="KDRS"/>
          <w:lang w:val="ru-RU"/>
        </w:rPr>
        <w:t>г. Для того иноземцы не см</w:t>
      </w:r>
      <w:r w:rsidRPr="009177F1">
        <w:rPr>
          <w:lang w:val="ru-RU"/>
        </w:rPr>
        <w:t>ѣ</w:t>
      </w:r>
      <w:r w:rsidRPr="009177F1">
        <w:rPr>
          <w:rFonts w:ascii="KDRS" w:hAnsi="KDRS"/>
          <w:lang w:val="ru-RU"/>
        </w:rPr>
        <w:t>ютъ по немъ [морю] далеко плавать, потому что у нихъ судовъ большихъ н</w:t>
      </w:r>
      <w:r w:rsidRPr="009177F1">
        <w:rPr>
          <w:lang w:val="ru-RU"/>
        </w:rPr>
        <w:t>ѣ</w:t>
      </w:r>
      <w:r w:rsidRPr="009177F1">
        <w:rPr>
          <w:rFonts w:ascii="KDRS" w:hAnsi="KDRS"/>
          <w:lang w:val="ru-RU"/>
        </w:rPr>
        <w:t>тъ, да и малыхъ суденъ немного. Спафарий.Сибирь, 143. 1675</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Плоскодонное судно, служащее опорой временного плавучего моста</w:t>
      </w:r>
      <w:r w:rsidRPr="009177F1">
        <w:rPr>
          <w:rFonts w:ascii="KDRS" w:hAnsi="KDRS"/>
          <w:lang w:val="ru-RU"/>
        </w:rPr>
        <w:t>. Маршалокъ Баниръ… вел</w:t>
      </w:r>
      <w:r w:rsidRPr="009177F1">
        <w:rPr>
          <w:lang w:val="ru-RU"/>
        </w:rPr>
        <w:t>ѣ</w:t>
      </w:r>
      <w:r w:rsidRPr="009177F1">
        <w:rPr>
          <w:rFonts w:ascii="KDRS" w:hAnsi="KDRS"/>
          <w:lang w:val="ru-RU"/>
        </w:rPr>
        <w:t>лъ изготовить мостъ на судах, что былъ под Демитцомъ, а провадит&lt;ь&gt; его вверхъ по Елб</w:t>
      </w:r>
      <w:r w:rsidRPr="009177F1">
        <w:rPr>
          <w:lang w:val="ru-RU"/>
        </w:rPr>
        <w:t>ѣ</w:t>
      </w:r>
      <w:r w:rsidRPr="009177F1">
        <w:rPr>
          <w:rFonts w:ascii="KDRS" w:hAnsi="KDRS"/>
          <w:lang w:val="ru-RU"/>
        </w:rPr>
        <w:t>. Куранты</w:t>
      </w:r>
      <w:r w:rsidRPr="009177F1">
        <w:rPr>
          <w:rFonts w:ascii="KDRS" w:hAnsi="KDRS"/>
          <w:vertAlign w:val="superscript"/>
          <w:lang w:val="ru-RU"/>
        </w:rPr>
        <w:t>1</w:t>
      </w:r>
      <w:r w:rsidRPr="009177F1">
        <w:rPr>
          <w:rFonts w:ascii="KDRS" w:hAnsi="KDRS"/>
          <w:lang w:val="ru-RU"/>
        </w:rPr>
        <w:t>, 171. 1636</w:t>
      </w:r>
      <w:r>
        <w:rPr>
          <w:rFonts w:ascii="KDRS" w:hAnsi="KDRS"/>
        </w:rPr>
        <w:t> </w:t>
      </w:r>
      <w:r w:rsidRPr="009177F1">
        <w:rPr>
          <w:rFonts w:ascii="KDRS" w:hAnsi="KDRS"/>
          <w:lang w:val="ru-RU"/>
        </w:rPr>
        <w:t xml:space="preserve">г. – </w:t>
      </w:r>
      <w:r w:rsidRPr="009177F1">
        <w:rPr>
          <w:rFonts w:ascii="KDRS" w:hAnsi="KDRS"/>
          <w:sz w:val="22"/>
          <w:szCs w:val="22"/>
          <w:lang w:val="ru-RU"/>
        </w:rPr>
        <w:t>Собир</w:t>
      </w:r>
      <w:r w:rsidRPr="009177F1">
        <w:rPr>
          <w:rFonts w:ascii="KDRS" w:hAnsi="KDRS"/>
          <w:sz w:val="24"/>
          <w:szCs w:val="24"/>
          <w:lang w:val="ru-RU"/>
        </w:rPr>
        <w:t>.</w:t>
      </w:r>
      <w:r w:rsidRPr="009177F1">
        <w:rPr>
          <w:rFonts w:ascii="KDRS" w:hAnsi="KDRS"/>
          <w:lang w:val="ru-RU"/>
        </w:rPr>
        <w:t xml:space="preserve"> </w:t>
      </w:r>
      <w:r w:rsidRPr="009177F1">
        <w:rPr>
          <w:rFonts w:ascii="KDRS" w:hAnsi="KDRS"/>
          <w:i/>
          <w:iCs/>
          <w:lang w:val="ru-RU"/>
        </w:rPr>
        <w:t>Корабли, флот</w:t>
      </w:r>
      <w:r w:rsidRPr="009177F1">
        <w:rPr>
          <w:rFonts w:ascii="KDRS" w:hAnsi="KDRS"/>
          <w:lang w:val="ru-RU"/>
        </w:rPr>
        <w:t>. А каторгъ, государь, было восемьдесятъ беломорскихъ большихъ, да м</w:t>
      </w:r>
      <w:r w:rsidRPr="009177F1">
        <w:rPr>
          <w:lang w:val="ru-RU"/>
        </w:rPr>
        <w:t>ѣ</w:t>
      </w:r>
      <w:r w:rsidRPr="009177F1">
        <w:rPr>
          <w:rFonts w:ascii="KDRS" w:hAnsi="KDRS"/>
          <w:lang w:val="ru-RU"/>
        </w:rPr>
        <w:t>лкого суду сто боевыхъ. Дон.д.</w:t>
      </w:r>
      <w:r>
        <w:rPr>
          <w:rFonts w:ascii="KDRS" w:hAnsi="KDRS"/>
        </w:rPr>
        <w:t> II</w:t>
      </w:r>
      <w:r w:rsidRPr="009177F1">
        <w:rPr>
          <w:rFonts w:ascii="KDRS" w:hAnsi="KDRS"/>
          <w:lang w:val="ru-RU"/>
        </w:rPr>
        <w:t>, 49. 1640</w:t>
      </w:r>
      <w:r>
        <w:rPr>
          <w:rFonts w:ascii="KDRS" w:hAnsi="KDRS"/>
        </w:rPr>
        <w:t> </w:t>
      </w:r>
      <w:r w:rsidRPr="009177F1">
        <w:rPr>
          <w:rFonts w:ascii="KDRS" w:hAnsi="KDRS"/>
          <w:lang w:val="ru-RU"/>
        </w:rPr>
        <w:t xml:space="preserve">г. </w:t>
      </w:r>
      <w:r w:rsidRPr="009177F1">
        <w:rPr>
          <w:rFonts w:ascii="KDRS" w:hAnsi="KDRS"/>
          <w:spacing w:val="40"/>
          <w:lang w:val="ru-RU"/>
        </w:rPr>
        <w:t xml:space="preserve">Суды </w:t>
      </w:r>
      <w:r w:rsidRPr="009177F1">
        <w:rPr>
          <w:spacing w:val="40"/>
          <w:lang w:val="ru-RU"/>
        </w:rPr>
        <w:t>ѣ</w:t>
      </w:r>
      <w:r w:rsidRPr="009177F1">
        <w:rPr>
          <w:rFonts w:ascii="KDRS" w:hAnsi="KDRS"/>
          <w:spacing w:val="40"/>
          <w:lang w:val="ru-RU"/>
        </w:rPr>
        <w:t>здомы</w:t>
      </w:r>
      <w:r w:rsidRPr="009177F1">
        <w:rPr>
          <w:rFonts w:ascii="KDRS" w:hAnsi="KDRS"/>
          <w:lang w:val="ru-RU"/>
        </w:rPr>
        <w:t>е,</w:t>
      </w:r>
      <w:r w:rsidRPr="009177F1">
        <w:rPr>
          <w:rFonts w:ascii="KDRS" w:hAnsi="KDRS"/>
          <w:spacing w:val="40"/>
          <w:lang w:val="ru-RU"/>
        </w:rPr>
        <w:t xml:space="preserve"> </w:t>
      </w:r>
      <w:r w:rsidRPr="009177F1">
        <w:rPr>
          <w:spacing w:val="40"/>
          <w:lang w:val="ru-RU"/>
        </w:rPr>
        <w:t>ѣ</w:t>
      </w:r>
      <w:r w:rsidRPr="009177F1">
        <w:rPr>
          <w:rFonts w:ascii="KDRS" w:hAnsi="KDRS"/>
          <w:spacing w:val="40"/>
          <w:lang w:val="ru-RU"/>
        </w:rPr>
        <w:t>зжалые</w:t>
      </w:r>
      <w:r w:rsidRPr="009177F1">
        <w:rPr>
          <w:rFonts w:ascii="KDRS" w:hAnsi="KDRS"/>
          <w:lang w:val="ru-RU"/>
        </w:rPr>
        <w:t xml:space="preserve"> – </w:t>
      </w:r>
      <w:r w:rsidRPr="009177F1">
        <w:rPr>
          <w:rFonts w:ascii="KDRS" w:hAnsi="KDRS"/>
          <w:i/>
          <w:iCs/>
          <w:lang w:val="ru-RU"/>
        </w:rPr>
        <w:t>суда</w:t>
      </w:r>
      <w:r w:rsidRPr="009177F1">
        <w:rPr>
          <w:rFonts w:ascii="KDRS" w:hAnsi="KDRS"/>
          <w:lang w:val="ru-RU"/>
        </w:rPr>
        <w:t xml:space="preserve">, </w:t>
      </w:r>
      <w:r w:rsidRPr="009177F1">
        <w:rPr>
          <w:rFonts w:ascii="KDRS" w:hAnsi="KDRS"/>
          <w:i/>
          <w:iCs/>
          <w:lang w:val="ru-RU"/>
        </w:rPr>
        <w:t>предназначенные</w:t>
      </w:r>
      <w:r w:rsidRPr="009177F1">
        <w:rPr>
          <w:rFonts w:ascii="KDRS" w:hAnsi="KDRS"/>
          <w:lang w:val="ru-RU"/>
        </w:rPr>
        <w:t xml:space="preserve"> </w:t>
      </w:r>
      <w:r w:rsidRPr="009177F1">
        <w:rPr>
          <w:rFonts w:ascii="KDRS" w:hAnsi="KDRS"/>
          <w:i/>
          <w:iCs/>
          <w:lang w:val="ru-RU"/>
        </w:rPr>
        <w:t>для перевозки людей</w:t>
      </w:r>
      <w:r w:rsidRPr="009177F1">
        <w:rPr>
          <w:rFonts w:ascii="KDRS" w:hAnsi="KDRS"/>
          <w:lang w:val="ru-RU"/>
        </w:rPr>
        <w:t>. Продал старец Арсенеи лодочку ветшаную, взял 4 алтн</w:t>
      </w:r>
      <w:r w:rsidRPr="009177F1">
        <w:rPr>
          <w:lang w:val="ru-RU"/>
        </w:rPr>
        <w:t>҃</w:t>
      </w:r>
      <w:r w:rsidRPr="009177F1">
        <w:rPr>
          <w:rFonts w:ascii="KDRS" w:hAnsi="KDRS"/>
          <w:lang w:val="ru-RU"/>
        </w:rPr>
        <w:t>а 2 де&lt;ньги&gt;, да Арсеней же отдавал на про</w:t>
      </w:r>
      <w:r w:rsidRPr="009177F1">
        <w:rPr>
          <w:lang w:val="ru-RU"/>
        </w:rPr>
        <w:t>ѣ</w:t>
      </w:r>
      <w:r w:rsidRPr="009177F1">
        <w:rPr>
          <w:rFonts w:ascii="KDRS" w:hAnsi="KDRS"/>
          <w:lang w:val="ru-RU"/>
        </w:rPr>
        <w:t xml:space="preserve">здъ суды </w:t>
      </w:r>
      <w:r w:rsidRPr="009177F1">
        <w:rPr>
          <w:lang w:val="ru-RU"/>
        </w:rPr>
        <w:t>ѣ</w:t>
      </w:r>
      <w:r w:rsidRPr="009177F1">
        <w:rPr>
          <w:rFonts w:ascii="KDRS" w:hAnsi="KDRS"/>
          <w:lang w:val="ru-RU"/>
        </w:rPr>
        <w:t>здомые, взял 7 алтн</w:t>
      </w:r>
      <w:r w:rsidRPr="009177F1">
        <w:rPr>
          <w:lang w:val="ru-RU"/>
        </w:rPr>
        <w:t>҃</w:t>
      </w:r>
      <w:r w:rsidRPr="009177F1">
        <w:rPr>
          <w:rFonts w:ascii="KDRS" w:hAnsi="KDRS"/>
          <w:lang w:val="ru-RU"/>
        </w:rPr>
        <w:t>ъ. Кн.прих.Свир.м., 43–43</w:t>
      </w:r>
      <w:r>
        <w:rPr>
          <w:rFonts w:ascii="KDRS" w:hAnsi="KDRS"/>
        </w:rPr>
        <w:t> </w:t>
      </w:r>
      <w:r w:rsidRPr="009177F1">
        <w:rPr>
          <w:rFonts w:ascii="KDRS" w:hAnsi="KDRS"/>
          <w:lang w:val="ru-RU"/>
        </w:rPr>
        <w:t>об. 1615–1631</w:t>
      </w:r>
      <w:r>
        <w:rPr>
          <w:rFonts w:ascii="KDRS" w:hAnsi="KDRS"/>
        </w:rPr>
        <w:t> </w:t>
      </w:r>
      <w:r w:rsidRPr="009177F1">
        <w:rPr>
          <w:rFonts w:ascii="KDRS" w:hAnsi="KDRS"/>
          <w:lang w:val="ru-RU"/>
        </w:rPr>
        <w:t>гг. Да судов езжалых дощатых: судно девяти сажень, два суденка по шти сажен&lt;ь&gt;. Кн.пер.Нил.Столб.</w:t>
      </w:r>
      <w:r>
        <w:rPr>
          <w:rFonts w:ascii="KDRS" w:hAnsi="KDRS"/>
        </w:rPr>
        <w:t> VII</w:t>
      </w:r>
      <w:r w:rsidRPr="009177F1">
        <w:rPr>
          <w:rFonts w:ascii="KDRS" w:hAnsi="KDRS"/>
          <w:lang w:val="ru-RU"/>
        </w:rPr>
        <w:t>, 48. 1696</w:t>
      </w:r>
      <w:r>
        <w:rPr>
          <w:rFonts w:ascii="KDRS" w:hAnsi="KDRS"/>
        </w:rPr>
        <w:t> </w:t>
      </w:r>
      <w:r w:rsidRPr="009177F1">
        <w:rPr>
          <w:rFonts w:ascii="KDRS" w:hAnsi="KDRS"/>
          <w:lang w:val="ru-RU"/>
        </w:rPr>
        <w:t>г.</w:t>
      </w:r>
      <w:r w:rsidRPr="009177F1">
        <w:rPr>
          <w:rFonts w:ascii="KDRS" w:hAnsi="KDRS"/>
          <w:spacing w:val="40"/>
          <w:lang w:val="ru-RU"/>
        </w:rPr>
        <w:t xml:space="preserve"> Суды неводные</w:t>
      </w:r>
      <w:r w:rsidRPr="009177F1">
        <w:rPr>
          <w:rFonts w:ascii="KDRS" w:hAnsi="KDRS"/>
          <w:lang w:val="ru-RU"/>
        </w:rPr>
        <w:t xml:space="preserve"> — </w:t>
      </w:r>
      <w:r w:rsidRPr="009177F1">
        <w:rPr>
          <w:rFonts w:ascii="KDRS" w:hAnsi="KDRS"/>
          <w:i/>
          <w:iCs/>
          <w:lang w:val="ru-RU"/>
        </w:rPr>
        <w:t>суда</w:t>
      </w:r>
      <w:r w:rsidRPr="009177F1">
        <w:rPr>
          <w:rFonts w:ascii="KDRS" w:hAnsi="KDRS"/>
          <w:lang w:val="ru-RU"/>
        </w:rPr>
        <w:t xml:space="preserve">, </w:t>
      </w:r>
      <w:r w:rsidRPr="009177F1">
        <w:rPr>
          <w:rFonts w:ascii="KDRS" w:hAnsi="KDRS"/>
          <w:i/>
          <w:iCs/>
          <w:lang w:val="ru-RU"/>
        </w:rPr>
        <w:t>с которых рыбаки выметывают невод в реку</w:t>
      </w:r>
      <w:r w:rsidRPr="009177F1">
        <w:rPr>
          <w:rFonts w:ascii="KDRS" w:hAnsi="KDRS"/>
          <w:lang w:val="ru-RU"/>
        </w:rPr>
        <w:t xml:space="preserve"> (ср. </w:t>
      </w:r>
      <w:r w:rsidRPr="009177F1">
        <w:rPr>
          <w:rFonts w:ascii="KDRS" w:hAnsi="KDRS"/>
          <w:b/>
          <w:bCs/>
          <w:lang w:val="ru-RU"/>
        </w:rPr>
        <w:t>неводникъ</w:t>
      </w:r>
      <w:r w:rsidRPr="009177F1">
        <w:rPr>
          <w:rFonts w:ascii="KDRS" w:hAnsi="KDRS"/>
          <w:lang w:val="ru-RU"/>
        </w:rPr>
        <w:t>). В покупке неводов и неводных судов и всяких ловецких снастеи чаят гсд</w:t>
      </w:r>
      <w:r w:rsidRPr="009177F1">
        <w:rPr>
          <w:lang w:val="ru-RU"/>
        </w:rPr>
        <w:t>҃</w:t>
      </w:r>
      <w:r w:rsidRPr="009177F1">
        <w:rPr>
          <w:rFonts w:ascii="KDRS" w:hAnsi="KDRS"/>
          <w:lang w:val="ru-RU"/>
        </w:rPr>
        <w:t>рве казн</w:t>
      </w:r>
      <w:r w:rsidRPr="009177F1">
        <w:rPr>
          <w:lang w:val="ru-RU"/>
        </w:rPr>
        <w:t>ѣ</w:t>
      </w:r>
      <w:r w:rsidRPr="009177F1">
        <w:rPr>
          <w:rFonts w:ascii="KDRS" w:hAnsi="KDRS"/>
          <w:lang w:val="ru-RU"/>
        </w:rPr>
        <w:t xml:space="preserve"> убыли, потому что завод все внов&lt;ь&gt;. Астрах.а., №</w:t>
      </w:r>
      <w:r>
        <w:rPr>
          <w:rFonts w:ascii="KDRS" w:hAnsi="KDRS"/>
        </w:rPr>
        <w:t> </w:t>
      </w:r>
      <w:r w:rsidRPr="009177F1">
        <w:rPr>
          <w:rFonts w:ascii="KDRS" w:hAnsi="KDRS"/>
          <w:lang w:val="ru-RU"/>
        </w:rPr>
        <w:t>1005, сст.</w:t>
      </w:r>
      <w:r>
        <w:rPr>
          <w:rFonts w:ascii="KDRS" w:hAnsi="KDRS"/>
        </w:rPr>
        <w:t> </w:t>
      </w:r>
      <w:r w:rsidRPr="009177F1">
        <w:rPr>
          <w:rFonts w:ascii="KDRS" w:hAnsi="KDRS"/>
          <w:lang w:val="ru-RU"/>
        </w:rPr>
        <w:t>9. Дело 1628</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 xml:space="preserve">– Ср. </w:t>
      </w:r>
      <w:r w:rsidRPr="009177F1">
        <w:rPr>
          <w:rFonts w:ascii="KDRS" w:hAnsi="KDRS"/>
          <w:b/>
          <w:bCs/>
          <w:lang w:val="ru-RU"/>
        </w:rPr>
        <w:t>сосудъ, судно</w:t>
      </w:r>
      <w:r w:rsidRPr="009177F1">
        <w:rPr>
          <w:rFonts w:ascii="KDRS" w:hAnsi="KDRS"/>
          <w:b/>
          <w:bCs/>
          <w:vertAlign w:val="superscript"/>
          <w:lang w:val="ru-RU"/>
        </w:rPr>
        <w:t>2</w:t>
      </w:r>
      <w:r w:rsidRPr="009177F1">
        <w:rPr>
          <w:rFonts w:ascii="KDRS" w:hAnsi="KDRS"/>
          <w:lang w:val="ru-RU"/>
        </w:rPr>
        <w:t>.</w:t>
      </w:r>
    </w:p>
    <w:p w14:paraId="54679A4E"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СУДА,</w:t>
      </w:r>
      <w:r w:rsidRPr="009177F1">
        <w:rPr>
          <w:rFonts w:ascii="KDRS" w:hAnsi="KDRS"/>
          <w:lang w:val="ru-RU"/>
        </w:rPr>
        <w:t xml:space="preserve"> </w:t>
      </w:r>
      <w:r w:rsidRPr="009177F1">
        <w:rPr>
          <w:rFonts w:ascii="KDRS" w:hAnsi="KDRS"/>
          <w:i/>
          <w:iCs/>
          <w:lang w:val="ru-RU"/>
        </w:rPr>
        <w:t>нареч. Сюда</w:t>
      </w:r>
      <w:r w:rsidRPr="009177F1">
        <w:rPr>
          <w:rFonts w:ascii="KDRS" w:hAnsi="KDRS"/>
          <w:lang w:val="ru-RU"/>
        </w:rPr>
        <w:t>. Им</w:t>
      </w:r>
      <w:r w:rsidRPr="009177F1">
        <w:rPr>
          <w:lang w:val="ru-RU"/>
        </w:rPr>
        <w:t>ѣ</w:t>
      </w:r>
      <w:r w:rsidRPr="009177F1">
        <w:rPr>
          <w:rFonts w:ascii="KDRS" w:hAnsi="KDRS"/>
          <w:lang w:val="ru-RU"/>
        </w:rPr>
        <w:t>ние бо св</w:t>
      </w:r>
      <w:r w:rsidRPr="009177F1">
        <w:rPr>
          <w:lang w:val="ru-RU"/>
        </w:rPr>
        <w:t>ѣ</w:t>
      </w:r>
      <w:r w:rsidRPr="009177F1">
        <w:rPr>
          <w:rFonts w:ascii="KDRS" w:hAnsi="KDRS"/>
          <w:lang w:val="ru-RU"/>
        </w:rPr>
        <w:t>та сего р</w:t>
      </w:r>
      <w:r w:rsidRPr="009177F1">
        <w:rPr>
          <w:lang w:val="ru-RU"/>
        </w:rPr>
        <w:t>ѣ</w:t>
      </w:r>
      <w:r w:rsidRPr="009177F1">
        <w:rPr>
          <w:rFonts w:ascii="KDRS" w:hAnsi="KDRS"/>
          <w:lang w:val="ru-RU"/>
        </w:rPr>
        <w:t>ц</w:t>
      </w:r>
      <w:r w:rsidRPr="009177F1">
        <w:rPr>
          <w:lang w:val="ru-RU"/>
        </w:rPr>
        <w:t>ѣ</w:t>
      </w:r>
      <w:r w:rsidRPr="009177F1">
        <w:rPr>
          <w:rFonts w:ascii="KDRS" w:hAnsi="KDRS"/>
          <w:lang w:val="ru-RU"/>
        </w:rPr>
        <w:t xml:space="preserve"> подобьно ест(ь): суда отъидеть в(ъ)низъ и пакы съвьрху приходить. Изб.Св. 1076</w:t>
      </w:r>
      <w:r>
        <w:rPr>
          <w:rFonts w:ascii="KDRS" w:hAnsi="KDRS"/>
        </w:rPr>
        <w:t> </w:t>
      </w:r>
      <w:r w:rsidRPr="009177F1">
        <w:rPr>
          <w:rFonts w:ascii="KDRS" w:hAnsi="KDRS"/>
          <w:lang w:val="ru-RU"/>
        </w:rPr>
        <w:t>г., 182. Уже мне не ехати во Сужедале… А тобе поити суда. Гр.берест., №</w:t>
      </w:r>
      <w:r>
        <w:rPr>
          <w:rFonts w:ascii="KDRS" w:hAnsi="KDRS"/>
        </w:rPr>
        <w:t> </w:t>
      </w:r>
      <w:r w:rsidRPr="009177F1">
        <w:rPr>
          <w:rFonts w:ascii="KDRS" w:hAnsi="KDRS"/>
          <w:lang w:val="ru-RU"/>
        </w:rPr>
        <w:t xml:space="preserve">439, 436. </w:t>
      </w:r>
      <w:r>
        <w:rPr>
          <w:rFonts w:ascii="KDRS" w:hAnsi="KDRS"/>
        </w:rPr>
        <w:t>XIII </w:t>
      </w:r>
      <w:r w:rsidRPr="009177F1">
        <w:rPr>
          <w:rFonts w:ascii="KDRS" w:hAnsi="KDRS"/>
          <w:lang w:val="ru-RU"/>
        </w:rPr>
        <w:t>в. Прив</w:t>
      </w:r>
      <w:r w:rsidRPr="009177F1">
        <w:rPr>
          <w:lang w:val="ru-RU"/>
        </w:rPr>
        <w:t>ѣ</w:t>
      </w:r>
      <w:r w:rsidRPr="009177F1">
        <w:rPr>
          <w:rFonts w:ascii="KDRS" w:hAnsi="KDRS"/>
          <w:lang w:val="ru-RU"/>
        </w:rPr>
        <w:t>ди лошадь суда (</w:t>
      </w:r>
      <w:r>
        <w:rPr>
          <w:rFonts w:ascii="KDRS" w:hAnsi="KDRS"/>
        </w:rPr>
        <w:t>adduc</w:t>
      </w:r>
      <w:r w:rsidRPr="009177F1">
        <w:rPr>
          <w:rFonts w:ascii="KDRS" w:hAnsi="KDRS"/>
          <w:lang w:val="ru-RU"/>
        </w:rPr>
        <w:t xml:space="preserve"> </w:t>
      </w:r>
      <w:r>
        <w:rPr>
          <w:rFonts w:ascii="KDRS" w:hAnsi="KDRS"/>
        </w:rPr>
        <w:t>equum</w:t>
      </w:r>
      <w:r w:rsidRPr="009177F1">
        <w:rPr>
          <w:rFonts w:ascii="KDRS" w:hAnsi="KDRS"/>
          <w:lang w:val="ru-RU"/>
        </w:rPr>
        <w:t xml:space="preserve"> </w:t>
      </w:r>
      <w:r>
        <w:rPr>
          <w:rFonts w:ascii="KDRS" w:hAnsi="KDRS"/>
        </w:rPr>
        <w:t>huc</w:t>
      </w:r>
      <w:r w:rsidRPr="009177F1">
        <w:rPr>
          <w:rFonts w:ascii="KDRS" w:hAnsi="KDRS"/>
          <w:lang w:val="ru-RU"/>
        </w:rPr>
        <w:t xml:space="preserve">). </w:t>
      </w:r>
      <w:r>
        <w:rPr>
          <w:rFonts w:ascii="KDRS" w:hAnsi="KDRS"/>
        </w:rPr>
        <w:t>Lud</w:t>
      </w:r>
      <w:r w:rsidRPr="009177F1">
        <w:rPr>
          <w:rFonts w:ascii="KDRS" w:hAnsi="KDRS"/>
          <w:lang w:val="ru-RU"/>
        </w:rPr>
        <w:t>., 26. 1696</w:t>
      </w:r>
      <w:r>
        <w:rPr>
          <w:rFonts w:ascii="KDRS" w:hAnsi="KDRS"/>
        </w:rPr>
        <w:t> </w:t>
      </w:r>
      <w:r w:rsidRPr="009177F1">
        <w:rPr>
          <w:rFonts w:ascii="KDRS" w:hAnsi="KDRS"/>
          <w:lang w:val="ru-RU"/>
        </w:rPr>
        <w:t xml:space="preserve">г. — Ср. </w:t>
      </w:r>
      <w:r w:rsidRPr="009177F1">
        <w:rPr>
          <w:rFonts w:ascii="KDRS" w:hAnsi="KDRS"/>
          <w:b/>
          <w:bCs/>
          <w:lang w:val="ru-RU"/>
        </w:rPr>
        <w:t>суды</w:t>
      </w:r>
      <w:r w:rsidRPr="009177F1">
        <w:rPr>
          <w:rFonts w:ascii="KDRS" w:hAnsi="KDRS"/>
          <w:lang w:val="ru-RU"/>
        </w:rPr>
        <w:t xml:space="preserve">, </w:t>
      </w:r>
      <w:r w:rsidRPr="009177F1">
        <w:rPr>
          <w:rFonts w:ascii="KDRS" w:hAnsi="KDRS"/>
          <w:b/>
          <w:bCs/>
          <w:lang w:val="ru-RU"/>
        </w:rPr>
        <w:t>сюда</w:t>
      </w:r>
      <w:r w:rsidRPr="009177F1">
        <w:rPr>
          <w:rFonts w:ascii="KDRS" w:hAnsi="KDRS"/>
          <w:lang w:val="ru-RU"/>
        </w:rPr>
        <w:t>.</w:t>
      </w:r>
    </w:p>
    <w:p w14:paraId="25978997"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 xml:space="preserve">СУДАКЪ </w:t>
      </w:r>
      <w:r w:rsidRPr="009177F1">
        <w:rPr>
          <w:rFonts w:ascii="KDRS" w:hAnsi="KDRS"/>
          <w:lang w:val="ru-RU"/>
        </w:rPr>
        <w:t>и</w:t>
      </w:r>
      <w:r w:rsidRPr="009177F1">
        <w:rPr>
          <w:rFonts w:ascii="KDRS" w:hAnsi="KDRS"/>
          <w:b/>
          <w:bCs/>
          <w:lang w:val="ru-RU"/>
        </w:rPr>
        <w:t xml:space="preserve"> СУДОКЪ,</w:t>
      </w:r>
      <w:r w:rsidRPr="009177F1">
        <w:rPr>
          <w:rFonts w:ascii="KDRS" w:hAnsi="KDRS"/>
          <w:lang w:val="ru-RU"/>
        </w:rPr>
        <w:t xml:space="preserve"> </w:t>
      </w:r>
      <w:r w:rsidRPr="009177F1">
        <w:rPr>
          <w:rFonts w:ascii="KDRS" w:hAnsi="KDRS"/>
          <w:i/>
          <w:iCs/>
          <w:lang w:val="ru-RU"/>
        </w:rPr>
        <w:t xml:space="preserve">м. </w:t>
      </w:r>
      <w:r w:rsidRPr="009177F1">
        <w:rPr>
          <w:rFonts w:ascii="KDRS" w:hAnsi="KDRS"/>
          <w:i/>
          <w:iCs/>
          <w:caps/>
          <w:lang w:val="ru-RU"/>
        </w:rPr>
        <w:t>н</w:t>
      </w:r>
      <w:r w:rsidRPr="009177F1">
        <w:rPr>
          <w:rFonts w:ascii="KDRS" w:hAnsi="KDRS"/>
          <w:i/>
          <w:iCs/>
          <w:lang w:val="ru-RU"/>
        </w:rPr>
        <w:t>азвание рыбы семейства окуневых</w:t>
      </w:r>
      <w:r w:rsidRPr="009177F1">
        <w:rPr>
          <w:i/>
          <w:iCs/>
          <w:lang w:val="ru-RU"/>
        </w:rPr>
        <w:t xml:space="preserve">, </w:t>
      </w:r>
      <w:r w:rsidRPr="009177F1">
        <w:rPr>
          <w:rFonts w:ascii="KDRS" w:hAnsi="KDRS"/>
          <w:i/>
          <w:iCs/>
          <w:lang w:val="ru-RU"/>
        </w:rPr>
        <w:t>судак</w:t>
      </w:r>
      <w:r w:rsidRPr="009177F1">
        <w:rPr>
          <w:rFonts w:ascii="KDRS" w:hAnsi="KDRS"/>
          <w:lang w:val="ru-RU"/>
        </w:rPr>
        <w:t>. И ты бы довал по тому жо: два осетра живых, да шестьдесят стерляди, да сто судоков, да сто лещов. АСВР</w:t>
      </w:r>
      <w:r>
        <w:rPr>
          <w:rFonts w:ascii="KDRS" w:hAnsi="KDRS"/>
        </w:rPr>
        <w:t> II</w:t>
      </w:r>
      <w:r w:rsidRPr="009177F1">
        <w:rPr>
          <w:rFonts w:ascii="KDRS" w:hAnsi="KDRS"/>
          <w:lang w:val="ru-RU"/>
        </w:rPr>
        <w:t>, 108. До</w:t>
      </w:r>
      <w:r>
        <w:rPr>
          <w:rFonts w:ascii="KDRS" w:hAnsi="KDRS"/>
        </w:rPr>
        <w:t> </w:t>
      </w:r>
      <w:r w:rsidRPr="009177F1">
        <w:rPr>
          <w:rFonts w:ascii="KDRS" w:hAnsi="KDRS"/>
          <w:lang w:val="ru-RU"/>
        </w:rPr>
        <w:t>1460</w:t>
      </w:r>
      <w:r>
        <w:rPr>
          <w:rFonts w:ascii="KDRS" w:hAnsi="KDRS"/>
        </w:rPr>
        <w:t> </w:t>
      </w:r>
      <w:r w:rsidRPr="009177F1">
        <w:rPr>
          <w:rFonts w:ascii="KDRS" w:hAnsi="KDRS"/>
          <w:lang w:val="ru-RU"/>
        </w:rPr>
        <w:t xml:space="preserve">г. В озерке в Жижце в Большом… рыба… щука, лещь, плотица, окун&lt;ь&gt;, а в Меньшом жо Жежце </w:t>
      </w:r>
      <w:r w:rsidRPr="009177F1">
        <w:rPr>
          <w:rFonts w:ascii="KDRS" w:hAnsi="KDRS"/>
          <w:lang w:val="ru-RU"/>
        </w:rPr>
        <w:lastRenderedPageBreak/>
        <w:t>судоки. Кн.п.Торопец., 300. 1541</w:t>
      </w:r>
      <w:r>
        <w:rPr>
          <w:rFonts w:ascii="KDRS" w:hAnsi="KDRS"/>
        </w:rPr>
        <w:t> </w:t>
      </w:r>
      <w:r w:rsidRPr="009177F1">
        <w:rPr>
          <w:rFonts w:ascii="KDRS" w:hAnsi="KDRS"/>
          <w:lang w:val="ru-RU"/>
        </w:rPr>
        <w:t>г. У тои же владычни волостки озеро Видло, да Тулом-озеро, да Крошно-озеро, а в них рыба: щука, лещ, судак, окунь, ряпукса и всякая мелкая рыба. Кн.п.Обон.пят., 74. 1563</w:t>
      </w:r>
      <w:r>
        <w:rPr>
          <w:rFonts w:ascii="KDRS" w:hAnsi="KDRS"/>
        </w:rPr>
        <w:t> </w:t>
      </w:r>
      <w:r w:rsidRPr="009177F1">
        <w:rPr>
          <w:rFonts w:ascii="KDRS" w:hAnsi="KDRS"/>
          <w:lang w:val="ru-RU"/>
        </w:rPr>
        <w:t xml:space="preserve">г. </w:t>
      </w:r>
      <w:r>
        <w:rPr>
          <w:rFonts w:ascii="KDRS" w:hAnsi="KDRS"/>
        </w:rPr>
        <w:t>Ein</w:t>
      </w:r>
      <w:r w:rsidRPr="009177F1">
        <w:rPr>
          <w:rFonts w:ascii="KDRS" w:hAnsi="KDRS"/>
          <w:lang w:val="ru-RU"/>
        </w:rPr>
        <w:t xml:space="preserve"> </w:t>
      </w:r>
      <w:r>
        <w:rPr>
          <w:rFonts w:ascii="KDRS" w:hAnsi="KDRS"/>
        </w:rPr>
        <w:t>sandat</w:t>
      </w:r>
      <w:r w:rsidRPr="009177F1">
        <w:rPr>
          <w:rFonts w:ascii="KDRS" w:hAnsi="KDRS"/>
          <w:lang w:val="ru-RU"/>
        </w:rPr>
        <w:t>, судакъ. Нем.-рус.разгов.</w:t>
      </w:r>
      <w:r w:rsidRPr="009177F1">
        <w:rPr>
          <w:rFonts w:ascii="KDRS" w:hAnsi="KDRS"/>
          <w:vertAlign w:val="superscript"/>
          <w:lang w:val="ru-RU"/>
        </w:rPr>
        <w:t>1</w:t>
      </w:r>
      <w:r w:rsidRPr="009177F1">
        <w:rPr>
          <w:rFonts w:ascii="KDRS" w:hAnsi="KDRS"/>
          <w:lang w:val="ru-RU"/>
        </w:rPr>
        <w:t>, 156. 1629</w:t>
      </w:r>
      <w:r>
        <w:rPr>
          <w:rFonts w:ascii="KDRS" w:hAnsi="KDRS"/>
        </w:rPr>
        <w:t> </w:t>
      </w:r>
      <w:r w:rsidRPr="009177F1">
        <w:rPr>
          <w:rFonts w:ascii="KDRS" w:hAnsi="KDRS"/>
          <w:lang w:val="ru-RU"/>
        </w:rPr>
        <w:t>г. Явил новгородец… Архип Иванов сын Балин по новгородцской выписи… 12 бочек больших судоков. Там.кн.Моск.</w:t>
      </w:r>
      <w:r>
        <w:rPr>
          <w:rFonts w:ascii="KDRS" w:hAnsi="KDRS"/>
        </w:rPr>
        <w:t> I</w:t>
      </w:r>
      <w:r w:rsidRPr="009177F1">
        <w:rPr>
          <w:rFonts w:ascii="KDRS" w:hAnsi="KDRS"/>
          <w:lang w:val="ru-RU"/>
        </w:rPr>
        <w:t>, 27. 1694</w:t>
      </w:r>
      <w:r>
        <w:rPr>
          <w:rFonts w:ascii="KDRS" w:hAnsi="KDRS"/>
        </w:rPr>
        <w:t> </w:t>
      </w:r>
      <w:r w:rsidRPr="009177F1">
        <w:rPr>
          <w:rFonts w:ascii="KDRS" w:hAnsi="KDRS"/>
          <w:lang w:val="ru-RU"/>
        </w:rPr>
        <w:t>г.</w:t>
      </w:r>
      <w:r w:rsidRPr="009177F1">
        <w:rPr>
          <w:rFonts w:ascii="KDRS" w:hAnsi="KDRS"/>
          <w:spacing w:val="40"/>
          <w:lang w:val="ru-RU"/>
        </w:rPr>
        <w:t xml:space="preserve"> Судоки головы, лещевого, числа </w:t>
      </w:r>
      <w:r w:rsidRPr="009177F1">
        <w:rPr>
          <w:rFonts w:ascii="KDRS" w:hAnsi="KDRS"/>
          <w:lang w:val="ru-RU"/>
        </w:rPr>
        <w:t xml:space="preserve">– </w:t>
      </w:r>
      <w:r w:rsidRPr="009177F1">
        <w:rPr>
          <w:rFonts w:ascii="KDRS" w:hAnsi="KDRS"/>
          <w:i/>
          <w:iCs/>
          <w:lang w:val="ru-RU"/>
        </w:rPr>
        <w:t>крупные, средние и мелкие по размеру судаки</w:t>
      </w:r>
      <w:r w:rsidRPr="009177F1">
        <w:rPr>
          <w:rFonts w:ascii="KDRS" w:hAnsi="KDRS"/>
          <w:lang w:val="ru-RU"/>
        </w:rPr>
        <w:t>. Старец Измаило купил рыбы на Бел</w:t>
      </w:r>
      <w:r w:rsidRPr="009177F1">
        <w:rPr>
          <w:lang w:val="ru-RU"/>
        </w:rPr>
        <w:t>ѣ</w:t>
      </w:r>
      <w:r w:rsidRPr="009177F1">
        <w:rPr>
          <w:rFonts w:ascii="KDRS" w:hAnsi="KDRS"/>
          <w:lang w:val="ru-RU"/>
        </w:rPr>
        <w:t>-озере и в заозерских селех 1626 судоков головы, денег дал 24 рубля 14 алтынъ. Кн.расх.Кир.м. №</w:t>
      </w:r>
      <w:r>
        <w:rPr>
          <w:rFonts w:ascii="KDRS" w:hAnsi="KDRS"/>
        </w:rPr>
        <w:t> </w:t>
      </w:r>
      <w:r w:rsidRPr="009177F1">
        <w:rPr>
          <w:rFonts w:ascii="KDRS" w:hAnsi="KDRS"/>
          <w:lang w:val="ru-RU"/>
        </w:rPr>
        <w:t>381, 65</w:t>
      </w:r>
      <w:r>
        <w:rPr>
          <w:rFonts w:ascii="KDRS" w:hAnsi="KDRS"/>
        </w:rPr>
        <w:t> </w:t>
      </w:r>
      <w:r w:rsidRPr="009177F1">
        <w:rPr>
          <w:rFonts w:ascii="KDRS" w:hAnsi="KDRS"/>
          <w:lang w:val="ru-RU"/>
        </w:rPr>
        <w:t>об. 1606</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 xml:space="preserve">Иван Кислуха купил на </w:t>
      </w:r>
      <w:r w:rsidRPr="009177F1">
        <w:rPr>
          <w:rFonts w:ascii="KDRS" w:hAnsi="KDRS"/>
          <w:caps/>
          <w:lang w:val="ru-RU"/>
        </w:rPr>
        <w:t>б</w:t>
      </w:r>
      <w:r w:rsidRPr="009177F1">
        <w:rPr>
          <w:rFonts w:ascii="KDRS" w:hAnsi="KDRS"/>
          <w:lang w:val="ru-RU"/>
        </w:rPr>
        <w:t>ел</w:t>
      </w:r>
      <w:r w:rsidRPr="009177F1">
        <w:rPr>
          <w:lang w:val="ru-RU"/>
        </w:rPr>
        <w:t>ѣ</w:t>
      </w:r>
      <w:r w:rsidRPr="009177F1">
        <w:rPr>
          <w:rFonts w:ascii="KDRS" w:hAnsi="KDRS"/>
          <w:lang w:val="ru-RU"/>
        </w:rPr>
        <w:t xml:space="preserve"> озере 200 судоков головы, дал 3 рубля 6 ал&lt;тын&gt; 4 де&lt;ньги&gt;, 350 судоков числа рубль 5 алтн</w:t>
      </w:r>
      <w:r w:rsidRPr="009177F1">
        <w:rPr>
          <w:lang w:val="ru-RU"/>
        </w:rPr>
        <w:t>҃</w:t>
      </w:r>
      <w:r w:rsidRPr="009177F1">
        <w:rPr>
          <w:rFonts w:ascii="KDRS" w:hAnsi="KDRS"/>
          <w:lang w:val="ru-RU"/>
        </w:rPr>
        <w:t>ъ 4 де&lt;ньги&gt;, лищевово 230 судоков 14 алтн</w:t>
      </w:r>
      <w:r w:rsidRPr="009177F1">
        <w:rPr>
          <w:lang w:val="ru-RU"/>
        </w:rPr>
        <w:t>҃</w:t>
      </w:r>
      <w:r w:rsidRPr="009177F1">
        <w:rPr>
          <w:rFonts w:ascii="KDRS" w:hAnsi="KDRS"/>
          <w:lang w:val="ru-RU"/>
        </w:rPr>
        <w:t>ъ 4 де&lt;ньги&gt;. Там же, 83</w:t>
      </w:r>
      <w:r>
        <w:rPr>
          <w:rFonts w:ascii="KDRS" w:hAnsi="KDRS"/>
        </w:rPr>
        <w:t> </w:t>
      </w:r>
      <w:r w:rsidRPr="009177F1">
        <w:rPr>
          <w:rFonts w:ascii="KDRS" w:hAnsi="KDRS"/>
          <w:lang w:val="ru-RU"/>
        </w:rPr>
        <w:t xml:space="preserve">об.  </w:t>
      </w:r>
    </w:p>
    <w:p w14:paraId="418624DF"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СУДАКОВЫЙ,</w:t>
      </w:r>
      <w:r w:rsidRPr="009177F1">
        <w:rPr>
          <w:rFonts w:ascii="KDRS" w:hAnsi="KDRS"/>
          <w:lang w:val="ru-RU"/>
        </w:rPr>
        <w:t xml:space="preserve"> </w:t>
      </w:r>
      <w:r w:rsidRPr="009177F1">
        <w:rPr>
          <w:rFonts w:ascii="KDRS" w:hAnsi="KDRS"/>
          <w:i/>
          <w:iCs/>
          <w:lang w:val="ru-RU"/>
        </w:rPr>
        <w:t>прил. Приготовленный из судака</w:t>
      </w:r>
      <w:r w:rsidRPr="009177F1">
        <w:rPr>
          <w:rFonts w:ascii="KDRS" w:hAnsi="KDRS"/>
          <w:lang w:val="ru-RU"/>
        </w:rPr>
        <w:t>. Уха карасевая изъ живыхъ, уха судаковая изъ живыхъ, уха плотичья изъ живыхъ. Кн.расх.кушаньям Адр., 165. 1699</w:t>
      </w:r>
      <w:r>
        <w:rPr>
          <w:rFonts w:ascii="KDRS" w:hAnsi="KDRS"/>
        </w:rPr>
        <w:t> </w:t>
      </w:r>
      <w:r w:rsidRPr="009177F1">
        <w:rPr>
          <w:rFonts w:ascii="KDRS" w:hAnsi="KDRS"/>
          <w:lang w:val="ru-RU"/>
        </w:rPr>
        <w:t>г.</w:t>
      </w:r>
    </w:p>
    <w:p w14:paraId="52414FA2" w14:textId="77777777" w:rsidR="00F4528E" w:rsidRPr="003803D6" w:rsidRDefault="00F4528E" w:rsidP="00F4528E">
      <w:pPr>
        <w:widowControl/>
        <w:spacing w:line="-460" w:lineRule="auto"/>
        <w:ind w:firstLine="709"/>
        <w:jc w:val="both"/>
        <w:rPr>
          <w:rFonts w:ascii="KDRS" w:hAnsi="KDRS"/>
        </w:rPr>
      </w:pPr>
      <w:r w:rsidRPr="009177F1">
        <w:rPr>
          <w:rFonts w:ascii="KDRS" w:hAnsi="KDRS"/>
          <w:b/>
          <w:bCs/>
          <w:lang w:val="ru-RU"/>
        </w:rPr>
        <w:t>СУДАРЕВЪ</w:t>
      </w:r>
      <w:r w:rsidRPr="009177F1">
        <w:rPr>
          <w:rFonts w:ascii="KDRS" w:hAnsi="KDRS"/>
          <w:lang w:val="ru-RU"/>
        </w:rPr>
        <w:t xml:space="preserve">, </w:t>
      </w:r>
      <w:r w:rsidRPr="009177F1">
        <w:rPr>
          <w:rFonts w:ascii="KDRS" w:hAnsi="KDRS"/>
          <w:i/>
          <w:iCs/>
          <w:lang w:val="ru-RU"/>
        </w:rPr>
        <w:t>прил. Принадлежащий государю</w:t>
      </w:r>
      <w:r w:rsidRPr="009177F1">
        <w:rPr>
          <w:rFonts w:ascii="KDRS" w:hAnsi="KDRS"/>
          <w:lang w:val="ru-RU"/>
        </w:rPr>
        <w:t xml:space="preserve">. </w:t>
      </w:r>
      <w:r>
        <w:rPr>
          <w:rFonts w:ascii="KDRS" w:hAnsi="KDRS"/>
        </w:rPr>
        <w:t>Kosna</w:t>
      </w:r>
      <w:r w:rsidRPr="006F17AE">
        <w:rPr>
          <w:rFonts w:ascii="KDRS" w:hAnsi="KDRS"/>
          <w:lang w:val="ru-RU"/>
        </w:rPr>
        <w:t xml:space="preserve"> </w:t>
      </w:r>
      <w:r>
        <w:rPr>
          <w:rFonts w:ascii="KDRS" w:hAnsi="KDRS"/>
        </w:rPr>
        <w:t>sudariva</w:t>
      </w:r>
      <w:r w:rsidRPr="006F17AE">
        <w:rPr>
          <w:rFonts w:ascii="KDRS" w:hAnsi="KDRS"/>
          <w:lang w:val="ru-RU"/>
        </w:rPr>
        <w:t xml:space="preserve">, </w:t>
      </w:r>
      <w:r>
        <w:rPr>
          <w:rFonts w:ascii="KDRS" w:hAnsi="KDRS"/>
        </w:rPr>
        <w:t>the</w:t>
      </w:r>
      <w:r w:rsidRPr="006F17AE">
        <w:rPr>
          <w:rFonts w:ascii="KDRS" w:hAnsi="KDRS"/>
          <w:lang w:val="ru-RU"/>
        </w:rPr>
        <w:t xml:space="preserve"> </w:t>
      </w:r>
      <w:r>
        <w:rPr>
          <w:rFonts w:ascii="KDRS" w:hAnsi="KDRS"/>
        </w:rPr>
        <w:t>Emperors</w:t>
      </w:r>
      <w:r w:rsidRPr="006F17AE">
        <w:rPr>
          <w:rFonts w:ascii="KDRS" w:hAnsi="KDRS"/>
          <w:lang w:val="ru-RU"/>
        </w:rPr>
        <w:t xml:space="preserve"> </w:t>
      </w:r>
      <w:r>
        <w:rPr>
          <w:rFonts w:ascii="KDRS" w:hAnsi="KDRS"/>
        </w:rPr>
        <w:t>revenewe</w:t>
      </w:r>
      <w:r w:rsidRPr="006F17AE">
        <w:rPr>
          <w:rFonts w:ascii="KDRS" w:hAnsi="KDRS"/>
          <w:lang w:val="ru-RU"/>
        </w:rPr>
        <w:t xml:space="preserve">, </w:t>
      </w:r>
      <w:r>
        <w:rPr>
          <w:rFonts w:ascii="KDRS" w:hAnsi="KDRS"/>
        </w:rPr>
        <w:t>tribut</w:t>
      </w:r>
      <w:r w:rsidRPr="006F17AE">
        <w:rPr>
          <w:rFonts w:ascii="KDRS" w:hAnsi="KDRS"/>
          <w:lang w:val="ru-RU"/>
        </w:rPr>
        <w:t xml:space="preserve">. </w:t>
      </w:r>
      <w:r w:rsidRPr="009177F1">
        <w:rPr>
          <w:rFonts w:ascii="KDRS" w:hAnsi="KDRS"/>
          <w:lang w:val="ru-RU"/>
        </w:rPr>
        <w:t>Р.Джемс.Словарь, 151. 1619</w:t>
      </w:r>
      <w:r>
        <w:rPr>
          <w:rFonts w:ascii="KDRS" w:hAnsi="KDRS"/>
        </w:rPr>
        <w:t> </w:t>
      </w:r>
      <w:r w:rsidRPr="009177F1">
        <w:rPr>
          <w:rFonts w:ascii="KDRS" w:hAnsi="KDRS"/>
          <w:lang w:val="ru-RU"/>
        </w:rPr>
        <w:t xml:space="preserve">г. </w:t>
      </w:r>
      <w:r w:rsidRPr="009177F1">
        <w:rPr>
          <w:rFonts w:ascii="KDRS" w:hAnsi="KDRS"/>
          <w:spacing w:val="20"/>
          <w:lang w:val="ru-RU"/>
        </w:rPr>
        <w:t>Чаша</w:t>
      </w:r>
      <w:r w:rsidRPr="009177F1">
        <w:rPr>
          <w:rFonts w:ascii="KDRS" w:hAnsi="KDRS"/>
          <w:lang w:val="ru-RU"/>
        </w:rPr>
        <w:t xml:space="preserve"> </w:t>
      </w:r>
      <w:r w:rsidRPr="009177F1">
        <w:rPr>
          <w:rFonts w:ascii="KDRS" w:hAnsi="KDRS"/>
          <w:spacing w:val="20"/>
          <w:lang w:val="ru-RU"/>
        </w:rPr>
        <w:t>сударева</w:t>
      </w:r>
      <w:r w:rsidRPr="009177F1">
        <w:rPr>
          <w:rFonts w:ascii="KDRS" w:hAnsi="KDRS"/>
          <w:lang w:val="ru-RU"/>
        </w:rPr>
        <w:t xml:space="preserve"> </w:t>
      </w:r>
      <w:r w:rsidRPr="009177F1">
        <w:rPr>
          <w:rFonts w:ascii="KDRS" w:hAnsi="KDRS"/>
          <w:i/>
          <w:iCs/>
          <w:lang w:val="ru-RU"/>
        </w:rPr>
        <w:t xml:space="preserve">– здоровье государя </w:t>
      </w:r>
      <w:r w:rsidRPr="009177F1">
        <w:rPr>
          <w:rFonts w:ascii="KDRS" w:hAnsi="KDRS"/>
          <w:lang w:val="ru-RU"/>
        </w:rPr>
        <w:t>(</w:t>
      </w:r>
      <w:r w:rsidRPr="009177F1">
        <w:rPr>
          <w:rFonts w:ascii="KDRS" w:hAnsi="KDRS"/>
          <w:i/>
          <w:iCs/>
          <w:lang w:val="ru-RU"/>
        </w:rPr>
        <w:t>заздравный тост</w:t>
      </w:r>
      <w:r w:rsidRPr="009177F1">
        <w:rPr>
          <w:rFonts w:ascii="KDRS" w:hAnsi="KDRS"/>
          <w:lang w:val="ru-RU"/>
        </w:rPr>
        <w:t>)</w:t>
      </w:r>
      <w:r w:rsidRPr="009177F1">
        <w:rPr>
          <w:rFonts w:ascii="KDRS" w:hAnsi="KDRS"/>
          <w:i/>
          <w:iCs/>
          <w:lang w:val="ru-RU"/>
        </w:rPr>
        <w:t>.</w:t>
      </w:r>
      <w:r w:rsidRPr="009177F1">
        <w:rPr>
          <w:rFonts w:ascii="KDRS" w:hAnsi="KDRS"/>
          <w:lang w:val="ru-RU"/>
        </w:rPr>
        <w:t xml:space="preserve"> </w:t>
      </w:r>
      <w:r>
        <w:rPr>
          <w:rFonts w:ascii="KDRS" w:hAnsi="KDRS"/>
        </w:rPr>
        <w:t>Chasha sudariva, the Emperors health of others they say. Р</w:t>
      </w:r>
      <w:r w:rsidRPr="008441F2">
        <w:rPr>
          <w:rFonts w:ascii="KDRS" w:hAnsi="KDRS"/>
        </w:rPr>
        <w:t>.</w:t>
      </w:r>
      <w:r>
        <w:rPr>
          <w:rFonts w:ascii="KDRS" w:hAnsi="KDRS"/>
        </w:rPr>
        <w:t>Джемс</w:t>
      </w:r>
      <w:r w:rsidRPr="008441F2">
        <w:rPr>
          <w:rFonts w:ascii="KDRS" w:hAnsi="KDRS"/>
        </w:rPr>
        <w:t>.</w:t>
      </w:r>
      <w:r>
        <w:rPr>
          <w:rFonts w:ascii="KDRS" w:hAnsi="KDRS"/>
        </w:rPr>
        <w:t>Словарь</w:t>
      </w:r>
      <w:r w:rsidRPr="008441F2">
        <w:rPr>
          <w:rFonts w:ascii="KDRS" w:hAnsi="KDRS"/>
        </w:rPr>
        <w:t xml:space="preserve">, 179. </w:t>
      </w:r>
      <w:r w:rsidRPr="003803D6">
        <w:rPr>
          <w:rFonts w:ascii="KDRS" w:hAnsi="KDRS"/>
        </w:rPr>
        <w:t>1619 </w:t>
      </w:r>
      <w:r>
        <w:rPr>
          <w:rFonts w:ascii="KDRS" w:hAnsi="KDRS"/>
        </w:rPr>
        <w:t>г</w:t>
      </w:r>
      <w:r w:rsidRPr="003803D6">
        <w:rPr>
          <w:rFonts w:ascii="KDRS" w:hAnsi="KDRS"/>
        </w:rPr>
        <w:t xml:space="preserve">. </w:t>
      </w:r>
    </w:p>
    <w:p w14:paraId="2E98E4C7" w14:textId="77777777" w:rsidR="00F4528E" w:rsidRPr="009177F1" w:rsidRDefault="00F4528E" w:rsidP="00F4528E">
      <w:pPr>
        <w:widowControl/>
        <w:spacing w:line="-460" w:lineRule="auto"/>
        <w:ind w:firstLine="709"/>
        <w:jc w:val="both"/>
        <w:rPr>
          <w:rFonts w:ascii="KDRS" w:hAnsi="KDRS"/>
          <w:lang w:val="ru-RU"/>
        </w:rPr>
      </w:pPr>
      <w:r>
        <w:rPr>
          <w:rFonts w:ascii="KDRS" w:hAnsi="KDRS"/>
          <w:b/>
          <w:bCs/>
        </w:rPr>
        <w:t>СУДАРИЙ</w:t>
      </w:r>
      <w:r w:rsidRPr="003803D6">
        <w:rPr>
          <w:rFonts w:ascii="KDRS" w:hAnsi="KDRS"/>
          <w:b/>
          <w:bCs/>
        </w:rPr>
        <w:t>,</w:t>
      </w:r>
      <w:r w:rsidRPr="003803D6">
        <w:rPr>
          <w:rFonts w:ascii="KDRS" w:hAnsi="KDRS"/>
        </w:rPr>
        <w:t xml:space="preserve"> </w:t>
      </w:r>
      <w:r>
        <w:rPr>
          <w:rFonts w:ascii="KDRS" w:hAnsi="KDRS"/>
          <w:i/>
          <w:iCs/>
        </w:rPr>
        <w:t>м</w:t>
      </w:r>
      <w:r w:rsidRPr="003803D6">
        <w:rPr>
          <w:rFonts w:ascii="KDRS" w:hAnsi="KDRS"/>
        </w:rPr>
        <w:t>. (</w:t>
      </w:r>
      <w:r>
        <w:rPr>
          <w:rFonts w:ascii="KDRS" w:hAnsi="KDRS"/>
          <w:i/>
          <w:iCs/>
        </w:rPr>
        <w:t>ср</w:t>
      </w:r>
      <w:r w:rsidRPr="003803D6">
        <w:rPr>
          <w:rFonts w:ascii="KDRS" w:hAnsi="KDRS"/>
          <w:i/>
          <w:iCs/>
        </w:rPr>
        <w:t xml:space="preserve">. </w:t>
      </w:r>
      <w:r>
        <w:rPr>
          <w:rFonts w:ascii="KDRS" w:hAnsi="KDRS"/>
          <w:i/>
          <w:iCs/>
        </w:rPr>
        <w:t>греч</w:t>
      </w:r>
      <w:r w:rsidRPr="003803D6">
        <w:rPr>
          <w:rFonts w:ascii="KDRS" w:hAnsi="KDRS"/>
        </w:rPr>
        <w:t xml:space="preserve">. </w:t>
      </w:r>
      <w:r w:rsidRPr="00413D00">
        <w:t>σουδάριον</w:t>
      </w:r>
      <w:r w:rsidRPr="003803D6">
        <w:rPr>
          <w:rFonts w:ascii="KDRS" w:hAnsi="KDRS"/>
        </w:rPr>
        <w:t xml:space="preserve"> </w:t>
      </w:r>
      <w:r w:rsidRPr="003803D6">
        <w:rPr>
          <w:rFonts w:ascii="KDRS" w:hAnsi="KDRS"/>
          <w:i/>
          <w:iCs/>
        </w:rPr>
        <w:t>‘</w:t>
      </w:r>
      <w:r>
        <w:rPr>
          <w:rFonts w:ascii="KDRS" w:hAnsi="KDRS"/>
          <w:i/>
          <w:iCs/>
        </w:rPr>
        <w:t>платок</w:t>
      </w:r>
      <w:r w:rsidRPr="003803D6">
        <w:rPr>
          <w:rFonts w:ascii="KDRS" w:hAnsi="KDRS"/>
          <w:i/>
          <w:iCs/>
        </w:rPr>
        <w:t>’</w:t>
      </w:r>
      <w:r w:rsidRPr="003803D6">
        <w:rPr>
          <w:rFonts w:ascii="KDRS" w:hAnsi="KDRS"/>
        </w:rPr>
        <w:t xml:space="preserve">, </w:t>
      </w:r>
      <w:r>
        <w:rPr>
          <w:rFonts w:ascii="KDRS" w:hAnsi="KDRS"/>
          <w:i/>
          <w:iCs/>
        </w:rPr>
        <w:t>из</w:t>
      </w:r>
      <w:r w:rsidRPr="003803D6">
        <w:rPr>
          <w:rFonts w:ascii="KDRS" w:hAnsi="KDRS"/>
          <w:i/>
          <w:iCs/>
        </w:rPr>
        <w:t xml:space="preserve"> </w:t>
      </w:r>
      <w:r>
        <w:rPr>
          <w:rFonts w:ascii="KDRS" w:hAnsi="KDRS"/>
          <w:i/>
          <w:iCs/>
        </w:rPr>
        <w:t>лат</w:t>
      </w:r>
      <w:r w:rsidRPr="003803D6">
        <w:rPr>
          <w:rFonts w:ascii="KDRS" w:hAnsi="KDRS"/>
        </w:rPr>
        <w:t xml:space="preserve">. </w:t>
      </w:r>
      <w:r>
        <w:rPr>
          <w:rFonts w:ascii="KDRS" w:hAnsi="KDRS"/>
        </w:rPr>
        <w:t>sudarium</w:t>
      </w:r>
      <w:r w:rsidRPr="003803D6">
        <w:rPr>
          <w:rFonts w:ascii="KDRS" w:hAnsi="KDRS"/>
        </w:rPr>
        <w:t xml:space="preserve">). </w:t>
      </w:r>
      <w:r w:rsidRPr="009177F1">
        <w:rPr>
          <w:rFonts w:ascii="KDRS" w:hAnsi="KDRS"/>
          <w:lang w:val="ru-RU"/>
        </w:rPr>
        <w:t xml:space="preserve">1. </w:t>
      </w:r>
      <w:r w:rsidRPr="009177F1">
        <w:rPr>
          <w:rFonts w:ascii="KDRS" w:hAnsi="KDRS"/>
          <w:i/>
          <w:iCs/>
          <w:lang w:val="ru-RU"/>
        </w:rPr>
        <w:t>Илитон</w:t>
      </w:r>
      <w:r w:rsidRPr="009177F1">
        <w:rPr>
          <w:rFonts w:ascii="KDRS" w:hAnsi="KDRS"/>
          <w:lang w:val="ru-RU"/>
        </w:rPr>
        <w:t xml:space="preserve">, </w:t>
      </w:r>
      <w:r w:rsidRPr="009177F1">
        <w:rPr>
          <w:rFonts w:ascii="KDRS" w:hAnsi="KDRS"/>
          <w:i/>
          <w:iCs/>
          <w:lang w:val="ru-RU"/>
        </w:rPr>
        <w:t>священный плат</w:t>
      </w:r>
      <w:r w:rsidRPr="009177F1">
        <w:rPr>
          <w:rFonts w:ascii="KDRS" w:hAnsi="KDRS"/>
          <w:lang w:val="ru-RU"/>
        </w:rPr>
        <w:t xml:space="preserve">, </w:t>
      </w:r>
      <w:r w:rsidRPr="009177F1">
        <w:rPr>
          <w:rFonts w:ascii="KDRS" w:hAnsi="KDRS"/>
          <w:i/>
          <w:iCs/>
          <w:lang w:val="ru-RU"/>
        </w:rPr>
        <w:t>употребляемый в православном богослужении</w:t>
      </w:r>
      <w:r w:rsidRPr="009177F1">
        <w:rPr>
          <w:rFonts w:ascii="KDRS" w:hAnsi="KDRS"/>
          <w:lang w:val="ru-RU"/>
        </w:rPr>
        <w:t xml:space="preserve">; </w:t>
      </w:r>
      <w:r w:rsidRPr="009177F1">
        <w:rPr>
          <w:rFonts w:ascii="KDRS" w:hAnsi="KDRS"/>
          <w:i/>
          <w:iCs/>
          <w:lang w:val="ru-RU"/>
        </w:rPr>
        <w:t>символизирует плат</w:t>
      </w:r>
      <w:r w:rsidRPr="009177F1">
        <w:rPr>
          <w:rFonts w:ascii="KDRS" w:hAnsi="KDRS"/>
          <w:lang w:val="ru-RU"/>
        </w:rPr>
        <w:t xml:space="preserve">, </w:t>
      </w:r>
      <w:r w:rsidRPr="009177F1">
        <w:rPr>
          <w:rFonts w:ascii="KDRS" w:hAnsi="KDRS"/>
          <w:i/>
          <w:iCs/>
          <w:lang w:val="ru-RU"/>
        </w:rPr>
        <w:t>обвязанный вокруг головы Христа при положении во гроб</w:t>
      </w:r>
      <w:r w:rsidRPr="009177F1">
        <w:rPr>
          <w:rFonts w:ascii="KDRS" w:hAnsi="KDRS"/>
          <w:lang w:val="ru-RU"/>
        </w:rPr>
        <w:t>. Црк</w:t>
      </w:r>
      <w:r w:rsidRPr="009177F1">
        <w:rPr>
          <w:lang w:val="ru-RU"/>
        </w:rPr>
        <w:t>҃</w:t>
      </w:r>
      <w:r w:rsidRPr="009177F1">
        <w:rPr>
          <w:rFonts w:ascii="KDRS" w:hAnsi="KDRS"/>
          <w:lang w:val="ru-RU"/>
        </w:rPr>
        <w:t>ви убо свершени бывши, приходит убо сще</w:t>
      </w:r>
      <w:r w:rsidRPr="009177F1">
        <w:rPr>
          <w:lang w:val="ru-RU"/>
        </w:rPr>
        <w:t>҃</w:t>
      </w:r>
      <w:r w:rsidRPr="009177F1">
        <w:rPr>
          <w:rFonts w:ascii="KDRS" w:hAnsi="KDRS"/>
          <w:lang w:val="ru-RU"/>
        </w:rPr>
        <w:t>нник от соборныя црк</w:t>
      </w:r>
      <w:r w:rsidRPr="009177F1">
        <w:rPr>
          <w:lang w:val="ru-RU"/>
        </w:rPr>
        <w:t>҃</w:t>
      </w:r>
      <w:r w:rsidRPr="009177F1">
        <w:rPr>
          <w:rFonts w:ascii="KDRS" w:hAnsi="KDRS"/>
          <w:lang w:val="ru-RU"/>
        </w:rPr>
        <w:t>ви и вечеръ убо повел</w:t>
      </w:r>
      <w:r w:rsidRPr="009177F1">
        <w:rPr>
          <w:lang w:val="ru-RU"/>
        </w:rPr>
        <w:t>ѣ</w:t>
      </w:r>
      <w:r w:rsidRPr="009177F1">
        <w:rPr>
          <w:rFonts w:ascii="KDRS" w:hAnsi="KDRS"/>
          <w:lang w:val="ru-RU"/>
        </w:rPr>
        <w:t>вает создателю црк</w:t>
      </w:r>
      <w:r w:rsidRPr="009177F1">
        <w:rPr>
          <w:lang w:val="ru-RU"/>
        </w:rPr>
        <w:t>҃</w:t>
      </w:r>
      <w:r w:rsidRPr="009177F1">
        <w:rPr>
          <w:rFonts w:ascii="KDRS" w:hAnsi="KDRS"/>
          <w:lang w:val="ru-RU"/>
        </w:rPr>
        <w:t xml:space="preserve">ви принести потребная, рекше сорочку престол&lt;ь&gt;ную, индитию и сударии, два убруса и скатерть. Требник, 357. </w:t>
      </w:r>
      <w:r>
        <w:rPr>
          <w:rFonts w:ascii="KDRS" w:hAnsi="KDRS"/>
        </w:rPr>
        <w:t>XVI </w:t>
      </w:r>
      <w:r w:rsidRPr="009177F1">
        <w:rPr>
          <w:rFonts w:ascii="KDRS" w:hAnsi="KDRS"/>
          <w:lang w:val="ru-RU"/>
        </w:rPr>
        <w:t>в. Илитонъ, иже полагается верху сихъ, образуетъ сударии [глосса на поле: убрус], иже б</w:t>
      </w:r>
      <w:r w:rsidRPr="009177F1">
        <w:rPr>
          <w:lang w:val="ru-RU"/>
        </w:rPr>
        <w:t>ѣ</w:t>
      </w:r>
      <w:r w:rsidRPr="009177F1">
        <w:rPr>
          <w:rFonts w:ascii="KDRS" w:hAnsi="KDRS"/>
          <w:lang w:val="ru-RU"/>
        </w:rPr>
        <w:t xml:space="preserve"> особно свитъ, на единомъ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по еугли</w:t>
      </w:r>
      <w:r w:rsidRPr="009177F1">
        <w:rPr>
          <w:lang w:val="ru-RU"/>
        </w:rPr>
        <w:t>҃</w:t>
      </w:r>
      <w:r w:rsidRPr="009177F1">
        <w:rPr>
          <w:rFonts w:ascii="KDRS" w:hAnsi="KDRS"/>
          <w:lang w:val="ru-RU"/>
        </w:rPr>
        <w:t>ю. Скрижаль,</w:t>
      </w:r>
      <w:r>
        <w:rPr>
          <w:rFonts w:ascii="KDRS" w:hAnsi="KDRS"/>
        </w:rPr>
        <w:t> II</w:t>
      </w:r>
      <w:r w:rsidRPr="009177F1">
        <w:rPr>
          <w:rFonts w:ascii="KDRS" w:hAnsi="KDRS"/>
          <w:lang w:val="ru-RU"/>
        </w:rPr>
        <w:t>, 32. 1656</w:t>
      </w:r>
      <w:r>
        <w:rPr>
          <w:rFonts w:ascii="KDRS" w:hAnsi="KDRS"/>
        </w:rPr>
        <w:t> </w:t>
      </w:r>
      <w:r w:rsidRPr="009177F1">
        <w:rPr>
          <w:rFonts w:ascii="KDRS" w:hAnsi="KDRS"/>
          <w:lang w:val="ru-RU"/>
        </w:rPr>
        <w:t>г.</w:t>
      </w:r>
    </w:p>
    <w:p w14:paraId="3A8D617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Полоса ткани</w:t>
      </w:r>
      <w:r w:rsidRPr="009177F1">
        <w:rPr>
          <w:rFonts w:ascii="KDRS" w:hAnsi="KDRS"/>
          <w:lang w:val="ru-RU"/>
        </w:rPr>
        <w:t>. Омофоръ есть одежя по чину Арону, еже ношяаху и сущеи подъ законъмь архыер</w:t>
      </w:r>
      <w:r w:rsidRPr="009177F1">
        <w:rPr>
          <w:lang w:val="ru-RU"/>
        </w:rPr>
        <w:t>ѣ</w:t>
      </w:r>
      <w:r w:rsidRPr="009177F1">
        <w:rPr>
          <w:rFonts w:ascii="KDRS" w:hAnsi="KDRS"/>
          <w:lang w:val="ru-RU"/>
        </w:rPr>
        <w:t>и, сударьи длъгыи на шюее рамо възложьше (</w:t>
      </w:r>
      <w:r w:rsidRPr="00413D00">
        <w:t>σουδαρ</w:t>
      </w:r>
      <w:r w:rsidRPr="004F0B87">
        <w:t>ί</w:t>
      </w:r>
      <w:r w:rsidRPr="00413D00">
        <w:t>οιϛ</w:t>
      </w:r>
      <w:r w:rsidRPr="009177F1">
        <w:rPr>
          <w:lang w:val="ru-RU"/>
        </w:rPr>
        <w:t xml:space="preserve"> </w:t>
      </w:r>
      <w:r w:rsidRPr="00413D00">
        <w:t>μακρο</w:t>
      </w:r>
      <w:r w:rsidRPr="00940A90">
        <w:t>ῖ</w:t>
      </w:r>
      <w:r w:rsidRPr="00413D00">
        <w:t>ϛ</w:t>
      </w:r>
      <w:r w:rsidRPr="009177F1">
        <w:rPr>
          <w:rFonts w:ascii="KDRS" w:hAnsi="KDRS"/>
          <w:lang w:val="ru-RU"/>
        </w:rPr>
        <w:t xml:space="preserve">). Толк.лит.Германа, 335. </w:t>
      </w:r>
      <w:r>
        <w:rPr>
          <w:rFonts w:ascii="KDRS" w:hAnsi="KDRS"/>
        </w:rPr>
        <w:t>XII </w:t>
      </w:r>
      <w:r w:rsidRPr="009177F1">
        <w:rPr>
          <w:rFonts w:ascii="KDRS" w:hAnsi="KDRS"/>
          <w:lang w:val="ru-RU"/>
        </w:rPr>
        <w:t xml:space="preserve">в. – Ср. </w:t>
      </w:r>
      <w:r w:rsidRPr="009177F1">
        <w:rPr>
          <w:rFonts w:ascii="KDRS" w:hAnsi="KDRS"/>
          <w:b/>
          <w:bCs/>
          <w:lang w:val="ru-RU"/>
        </w:rPr>
        <w:t>сударь</w:t>
      </w:r>
      <w:r w:rsidRPr="009177F1">
        <w:rPr>
          <w:rFonts w:ascii="KDRS" w:hAnsi="KDRS"/>
          <w:b/>
          <w:bCs/>
          <w:vertAlign w:val="superscript"/>
          <w:lang w:val="ru-RU"/>
        </w:rPr>
        <w:t>1</w:t>
      </w:r>
      <w:r w:rsidRPr="009177F1">
        <w:rPr>
          <w:rFonts w:ascii="KDRS" w:hAnsi="KDRS"/>
          <w:lang w:val="ru-RU"/>
        </w:rPr>
        <w:t>.</w:t>
      </w:r>
    </w:p>
    <w:p w14:paraId="5CE1BEEB"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lastRenderedPageBreak/>
        <w:t>СУДАРЫНЯ,</w:t>
      </w:r>
      <w:r w:rsidRPr="009177F1">
        <w:rPr>
          <w:rFonts w:ascii="KDRS" w:hAnsi="KDRS"/>
          <w:lang w:val="ru-RU"/>
        </w:rPr>
        <w:t xml:space="preserve"> </w:t>
      </w:r>
      <w:r w:rsidRPr="009177F1">
        <w:rPr>
          <w:rFonts w:ascii="KDRS" w:hAnsi="KDRS"/>
          <w:i/>
          <w:iCs/>
          <w:lang w:val="ru-RU"/>
        </w:rPr>
        <w:t xml:space="preserve">ж. Государыня, госпожа, хозяйка </w:t>
      </w:r>
      <w:r w:rsidRPr="009177F1">
        <w:rPr>
          <w:rFonts w:ascii="KDRS" w:hAnsi="KDRS"/>
          <w:lang w:val="ru-RU"/>
        </w:rPr>
        <w:t>(</w:t>
      </w:r>
      <w:r w:rsidRPr="009177F1">
        <w:rPr>
          <w:rFonts w:ascii="KDRS" w:hAnsi="KDRS"/>
          <w:i/>
          <w:iCs/>
          <w:lang w:val="ru-RU"/>
        </w:rPr>
        <w:t>как обращение</w:t>
      </w:r>
      <w:r w:rsidRPr="009177F1">
        <w:rPr>
          <w:rFonts w:ascii="KDRS" w:hAnsi="KDRS"/>
          <w:lang w:val="ru-RU"/>
        </w:rPr>
        <w:t>)</w:t>
      </w:r>
      <w:r w:rsidRPr="009177F1">
        <w:rPr>
          <w:rFonts w:ascii="KDRS" w:hAnsi="KDRS"/>
          <w:i/>
          <w:iCs/>
          <w:lang w:val="ru-RU"/>
        </w:rPr>
        <w:t>.</w:t>
      </w:r>
      <w:r w:rsidRPr="009177F1">
        <w:rPr>
          <w:rFonts w:ascii="KDRS" w:hAnsi="KDRS"/>
          <w:lang w:val="ru-RU"/>
        </w:rPr>
        <w:t xml:space="preserve"> </w:t>
      </w:r>
      <w:r>
        <w:rPr>
          <w:rFonts w:ascii="KDRS" w:hAnsi="KDRS"/>
        </w:rPr>
        <w:t>Sudarina</w:t>
      </w:r>
      <w:r w:rsidRPr="009177F1">
        <w:rPr>
          <w:rFonts w:ascii="KDRS" w:hAnsi="KDRS"/>
          <w:lang w:val="ru-RU"/>
        </w:rPr>
        <w:t xml:space="preserve">, </w:t>
      </w:r>
      <w:r>
        <w:rPr>
          <w:rFonts w:ascii="KDRS" w:hAnsi="KDRS"/>
        </w:rPr>
        <w:t>ladie</w:t>
      </w:r>
      <w:r w:rsidRPr="009177F1">
        <w:rPr>
          <w:rFonts w:ascii="KDRS" w:hAnsi="KDRS"/>
          <w:lang w:val="ru-RU"/>
        </w:rPr>
        <w:t>. Р.Джемс.Словарь, 87. 1619</w:t>
      </w:r>
      <w:r>
        <w:rPr>
          <w:rFonts w:ascii="KDRS" w:hAnsi="KDRS"/>
        </w:rPr>
        <w:t> </w:t>
      </w:r>
      <w:r w:rsidRPr="009177F1">
        <w:rPr>
          <w:rFonts w:ascii="KDRS" w:hAnsi="KDRS"/>
          <w:lang w:val="ru-RU"/>
        </w:rPr>
        <w:t>г.</w:t>
      </w:r>
    </w:p>
    <w:p w14:paraId="5B661449"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СУДАРЬ</w:t>
      </w:r>
      <w:r w:rsidRPr="009177F1">
        <w:rPr>
          <w:rFonts w:ascii="KDRS" w:hAnsi="KDRS"/>
          <w:b/>
          <w:bCs/>
          <w:vertAlign w:val="superscript"/>
          <w:lang w:val="ru-RU"/>
        </w:rPr>
        <w:t>1</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1. </w:t>
      </w:r>
      <w:r w:rsidRPr="009177F1">
        <w:rPr>
          <w:rFonts w:ascii="KDRS" w:hAnsi="KDRS"/>
          <w:i/>
          <w:iCs/>
          <w:lang w:val="ru-RU"/>
        </w:rPr>
        <w:t>Головная повязка</w:t>
      </w:r>
      <w:r w:rsidRPr="009177F1">
        <w:rPr>
          <w:rFonts w:ascii="KDRS" w:hAnsi="KDRS"/>
          <w:lang w:val="ru-RU"/>
        </w:rPr>
        <w:t xml:space="preserve">, </w:t>
      </w:r>
      <w:r w:rsidRPr="009177F1">
        <w:rPr>
          <w:rFonts w:ascii="KDRS" w:hAnsi="KDRS"/>
          <w:i/>
          <w:iCs/>
          <w:lang w:val="ru-RU"/>
        </w:rPr>
        <w:t>плат</w:t>
      </w:r>
      <w:r w:rsidRPr="009177F1">
        <w:rPr>
          <w:rFonts w:ascii="KDRS" w:hAnsi="KDRS"/>
          <w:lang w:val="ru-RU"/>
        </w:rPr>
        <w:t xml:space="preserve"> (</w:t>
      </w:r>
      <w:r w:rsidRPr="009177F1">
        <w:rPr>
          <w:rFonts w:ascii="KDRS" w:hAnsi="KDRS"/>
          <w:i/>
          <w:iCs/>
          <w:lang w:val="ru-RU"/>
        </w:rPr>
        <w:t xml:space="preserve">ср. греч. </w:t>
      </w:r>
      <w:r w:rsidRPr="00413D00">
        <w:t>σουδάριον</w:t>
      </w:r>
      <w:r w:rsidRPr="009177F1">
        <w:rPr>
          <w:rFonts w:ascii="KDRS" w:hAnsi="KDRS"/>
          <w:i/>
          <w:iCs/>
          <w:lang w:val="ru-RU"/>
        </w:rPr>
        <w:t xml:space="preserve"> из лат</w:t>
      </w:r>
      <w:r w:rsidRPr="009177F1">
        <w:rPr>
          <w:rFonts w:ascii="KDRS" w:hAnsi="KDRS"/>
          <w:lang w:val="ru-RU"/>
        </w:rPr>
        <w:t xml:space="preserve">. </w:t>
      </w:r>
      <w:r>
        <w:rPr>
          <w:rFonts w:ascii="KDRS" w:hAnsi="KDRS"/>
        </w:rPr>
        <w:t>sudarium</w:t>
      </w:r>
      <w:r w:rsidRPr="009177F1">
        <w:rPr>
          <w:rFonts w:ascii="KDRS" w:hAnsi="KDRS"/>
          <w:lang w:val="ru-RU"/>
        </w:rPr>
        <w:t>). Покрывальце есть ст</w:t>
      </w:r>
      <w:r w:rsidRPr="009177F1">
        <w:rPr>
          <w:lang w:val="ru-RU"/>
        </w:rPr>
        <w:t>҃</w:t>
      </w:r>
      <w:r w:rsidRPr="009177F1">
        <w:rPr>
          <w:rFonts w:ascii="KDRS" w:hAnsi="KDRS"/>
          <w:lang w:val="ru-RU"/>
        </w:rPr>
        <w:t>ыя мисы въ сударе м</w:t>
      </w:r>
      <w:r w:rsidRPr="009177F1">
        <w:rPr>
          <w:lang w:val="ru-RU"/>
        </w:rPr>
        <w:t>ѣ</w:t>
      </w:r>
      <w:r w:rsidRPr="009177F1">
        <w:rPr>
          <w:rFonts w:ascii="KDRS" w:hAnsi="KDRS"/>
          <w:lang w:val="ru-RU"/>
        </w:rPr>
        <w:t>сто, иже на глав</w:t>
      </w:r>
      <w:r w:rsidRPr="009177F1">
        <w:rPr>
          <w:lang w:val="ru-RU"/>
        </w:rPr>
        <w:t>ѣ</w:t>
      </w:r>
      <w:r w:rsidRPr="009177F1">
        <w:rPr>
          <w:rFonts w:ascii="KDRS" w:hAnsi="KDRS"/>
          <w:lang w:val="ru-RU"/>
        </w:rPr>
        <w:t xml:space="preserve"> (</w:t>
      </w:r>
      <w:r w:rsidRPr="001126B8">
        <w:t>ἀ</w:t>
      </w:r>
      <w:r w:rsidRPr="00413D00">
        <w:t>ντ</w:t>
      </w:r>
      <w:r w:rsidRPr="001126B8">
        <w:t>ὶ</w:t>
      </w:r>
      <w:r w:rsidRPr="009177F1">
        <w:rPr>
          <w:lang w:val="ru-RU"/>
        </w:rPr>
        <w:t xml:space="preserve"> </w:t>
      </w:r>
      <w:r w:rsidRPr="00413D00">
        <w:t>το</w:t>
      </w:r>
      <w:r w:rsidRPr="001126B8">
        <w:t>ῦ</w:t>
      </w:r>
      <w:r w:rsidRPr="009177F1">
        <w:rPr>
          <w:lang w:val="ru-RU"/>
        </w:rPr>
        <w:t xml:space="preserve"> </w:t>
      </w:r>
      <w:r w:rsidRPr="00413D00">
        <w:t>σουδαρ</w:t>
      </w:r>
      <w:r w:rsidRPr="001126B8">
        <w:t>ί</w:t>
      </w:r>
      <w:r w:rsidRPr="00413D00">
        <w:t>ου</w:t>
      </w:r>
      <w:r w:rsidRPr="009177F1">
        <w:rPr>
          <w:rFonts w:ascii="KDRS" w:hAnsi="KDRS"/>
          <w:lang w:val="ru-RU"/>
        </w:rPr>
        <w:t>). Толк.лит.</w:t>
      </w:r>
      <w:r w:rsidRPr="009177F1">
        <w:rPr>
          <w:rFonts w:ascii="KDRS" w:hAnsi="KDRS"/>
          <w:caps/>
          <w:lang w:val="ru-RU"/>
        </w:rPr>
        <w:t>г</w:t>
      </w:r>
      <w:r w:rsidRPr="009177F1">
        <w:rPr>
          <w:rFonts w:ascii="KDRS" w:hAnsi="KDRS"/>
          <w:lang w:val="ru-RU"/>
        </w:rPr>
        <w:t xml:space="preserve">ермана, 358. </w:t>
      </w:r>
      <w:r>
        <w:rPr>
          <w:rFonts w:ascii="KDRS" w:hAnsi="KDRS"/>
        </w:rPr>
        <w:t>XII </w:t>
      </w:r>
      <w:r w:rsidRPr="009177F1">
        <w:rPr>
          <w:rFonts w:ascii="KDRS" w:hAnsi="KDRS"/>
          <w:lang w:val="ru-RU"/>
        </w:rPr>
        <w:t>в. И снятъ ми со креста… и плащаницею и миромъ обвитъ, и сударь положилъ еси на глав</w:t>
      </w:r>
      <w:r w:rsidRPr="009177F1">
        <w:rPr>
          <w:lang w:val="ru-RU"/>
        </w:rPr>
        <w:t>ѣ</w:t>
      </w:r>
      <w:r w:rsidRPr="009177F1">
        <w:rPr>
          <w:rFonts w:ascii="KDRS" w:hAnsi="KDRS"/>
          <w:lang w:val="ru-RU"/>
        </w:rPr>
        <w:t xml:space="preserve"> моей. (О страд.Хр.) Лож. и отреч.кн., 100. </w:t>
      </w:r>
      <w:r>
        <w:rPr>
          <w:rFonts w:ascii="KDRS" w:hAnsi="KDRS"/>
        </w:rPr>
        <w:t>XVII </w:t>
      </w:r>
      <w:r w:rsidRPr="009177F1">
        <w:rPr>
          <w:rFonts w:ascii="KDRS" w:hAnsi="KDRS"/>
          <w:lang w:val="ru-RU"/>
        </w:rPr>
        <w:t>в. Сударь, иже б</w:t>
      </w:r>
      <w:r w:rsidRPr="009177F1">
        <w:rPr>
          <w:lang w:val="ru-RU"/>
        </w:rPr>
        <w:t>ѣ</w:t>
      </w:r>
      <w:r w:rsidRPr="009177F1">
        <w:rPr>
          <w:rFonts w:ascii="KDRS" w:hAnsi="KDRS"/>
          <w:lang w:val="ru-RU"/>
        </w:rPr>
        <w:t xml:space="preserve"> на глав</w:t>
      </w:r>
      <w:r w:rsidRPr="009177F1">
        <w:rPr>
          <w:lang w:val="ru-RU"/>
        </w:rPr>
        <w:t>ѣ</w:t>
      </w:r>
      <w:r w:rsidRPr="009177F1">
        <w:rPr>
          <w:rFonts w:ascii="KDRS" w:hAnsi="KDRS"/>
          <w:lang w:val="ru-RU"/>
        </w:rPr>
        <w:t xml:space="preserve"> Христов</w:t>
      </w:r>
      <w:r w:rsidRPr="009177F1">
        <w:rPr>
          <w:lang w:val="ru-RU"/>
        </w:rPr>
        <w:t>ѣ</w:t>
      </w:r>
      <w:r w:rsidRPr="009177F1">
        <w:rPr>
          <w:rFonts w:ascii="KDRS" w:hAnsi="KDRS"/>
          <w:lang w:val="ru-RU"/>
        </w:rPr>
        <w:t xml:space="preserve"> въ гроб</w:t>
      </w:r>
      <w:r w:rsidRPr="009177F1">
        <w:rPr>
          <w:lang w:val="ru-RU"/>
        </w:rPr>
        <w:t>ѣ</w:t>
      </w:r>
      <w:r w:rsidRPr="009177F1">
        <w:rPr>
          <w:rFonts w:ascii="KDRS" w:hAnsi="KDRS"/>
          <w:lang w:val="ru-RU"/>
        </w:rPr>
        <w:t xml:space="preserve">. Шерем., 1633. </w:t>
      </w:r>
      <w:r>
        <w:rPr>
          <w:rFonts w:ascii="KDRS" w:hAnsi="KDRS"/>
        </w:rPr>
        <w:t>XVIII </w:t>
      </w:r>
      <w:r w:rsidRPr="009177F1">
        <w:rPr>
          <w:rFonts w:ascii="KDRS" w:hAnsi="KDRS"/>
          <w:lang w:val="ru-RU"/>
        </w:rPr>
        <w:t>в. ~ 1698</w:t>
      </w:r>
      <w:r>
        <w:rPr>
          <w:rFonts w:ascii="KDRS" w:hAnsi="KDRS"/>
        </w:rPr>
        <w:t> </w:t>
      </w:r>
      <w:r w:rsidRPr="009177F1">
        <w:rPr>
          <w:rFonts w:ascii="KDRS" w:hAnsi="KDRS"/>
          <w:lang w:val="ru-RU"/>
        </w:rPr>
        <w:t>г. Сударь – саван или убрус, имже мертвым</w:t>
      </w:r>
      <w:r w:rsidRPr="009177F1">
        <w:rPr>
          <w:lang w:val="ru-RU"/>
        </w:rPr>
        <w:t>,</w:t>
      </w:r>
      <w:r w:rsidRPr="009177F1">
        <w:rPr>
          <w:rFonts w:ascii="KDRS" w:hAnsi="KDRS"/>
          <w:lang w:val="ru-RU"/>
        </w:rPr>
        <w:t xml:space="preserve"> в гроб влагающе, лице закрывают. Азб.</w:t>
      </w:r>
      <w:r>
        <w:rPr>
          <w:rFonts w:ascii="KDRS" w:hAnsi="KDRS"/>
        </w:rPr>
        <w:t> V</w:t>
      </w:r>
      <w:r w:rsidRPr="009177F1">
        <w:rPr>
          <w:rFonts w:ascii="KDRS" w:hAnsi="KDRS"/>
          <w:lang w:val="ru-RU"/>
        </w:rPr>
        <w:t xml:space="preserve">, 256.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p>
    <w:p w14:paraId="7625295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То же</w:t>
      </w:r>
      <w:r w:rsidRPr="009177F1">
        <w:rPr>
          <w:rFonts w:ascii="KDRS" w:hAnsi="KDRS"/>
          <w:lang w:val="ru-RU"/>
        </w:rPr>
        <w:t xml:space="preserve">, </w:t>
      </w:r>
      <w:r w:rsidRPr="009177F1">
        <w:rPr>
          <w:rFonts w:ascii="KDRS" w:hAnsi="KDRS"/>
          <w:i/>
          <w:iCs/>
          <w:lang w:val="ru-RU"/>
        </w:rPr>
        <w:t>что</w:t>
      </w:r>
      <w:r w:rsidRPr="009177F1">
        <w:rPr>
          <w:rFonts w:ascii="KDRS" w:hAnsi="KDRS"/>
          <w:lang w:val="ru-RU"/>
        </w:rPr>
        <w:t xml:space="preserve"> </w:t>
      </w:r>
      <w:r w:rsidRPr="009177F1">
        <w:rPr>
          <w:rFonts w:ascii="KDRS" w:hAnsi="KDRS"/>
          <w:b/>
          <w:bCs/>
          <w:lang w:val="ru-RU"/>
        </w:rPr>
        <w:t>сударий</w:t>
      </w:r>
      <w:r w:rsidRPr="009177F1">
        <w:rPr>
          <w:rFonts w:ascii="KDRS" w:hAnsi="KDRS"/>
          <w:lang w:val="ru-RU"/>
        </w:rPr>
        <w:t xml:space="preserve"> (</w:t>
      </w:r>
      <w:r w:rsidRPr="009177F1">
        <w:rPr>
          <w:rFonts w:ascii="KDRS" w:hAnsi="KDRS"/>
          <w:i/>
          <w:iCs/>
          <w:lang w:val="ru-RU"/>
        </w:rPr>
        <w:t>в знач</w:t>
      </w:r>
      <w:r w:rsidRPr="009177F1">
        <w:rPr>
          <w:rFonts w:ascii="KDRS" w:hAnsi="KDRS"/>
          <w:lang w:val="ru-RU"/>
        </w:rPr>
        <w:t>.</w:t>
      </w:r>
      <w:r>
        <w:rPr>
          <w:rFonts w:ascii="KDRS" w:hAnsi="KDRS"/>
        </w:rPr>
        <w:t> </w:t>
      </w:r>
      <w:r w:rsidRPr="009177F1">
        <w:rPr>
          <w:rFonts w:ascii="KDRS" w:hAnsi="KDRS"/>
          <w:lang w:val="ru-RU"/>
        </w:rPr>
        <w:t xml:space="preserve">1); </w:t>
      </w:r>
      <w:r w:rsidRPr="009177F1">
        <w:rPr>
          <w:rFonts w:ascii="KDRS" w:hAnsi="KDRS"/>
          <w:i/>
          <w:iCs/>
          <w:lang w:val="ru-RU"/>
        </w:rPr>
        <w:t>священный плат</w:t>
      </w:r>
      <w:r w:rsidRPr="009177F1">
        <w:rPr>
          <w:rFonts w:ascii="KDRS" w:hAnsi="KDRS"/>
          <w:lang w:val="ru-RU"/>
        </w:rPr>
        <w:t xml:space="preserve">, </w:t>
      </w:r>
      <w:r w:rsidRPr="009177F1">
        <w:rPr>
          <w:rFonts w:ascii="KDRS" w:hAnsi="KDRS"/>
          <w:i/>
          <w:iCs/>
          <w:lang w:val="ru-RU"/>
        </w:rPr>
        <w:t>употребляемый</w:t>
      </w:r>
      <w:r w:rsidRPr="009177F1">
        <w:rPr>
          <w:rFonts w:ascii="KDRS" w:hAnsi="KDRS"/>
          <w:lang w:val="ru-RU"/>
        </w:rPr>
        <w:t xml:space="preserve"> </w:t>
      </w:r>
      <w:r w:rsidRPr="009177F1">
        <w:rPr>
          <w:rFonts w:ascii="KDRS" w:hAnsi="KDRS"/>
          <w:i/>
          <w:iCs/>
          <w:lang w:val="ru-RU"/>
        </w:rPr>
        <w:t>в православном богослужении</w:t>
      </w:r>
      <w:r w:rsidRPr="009177F1">
        <w:rPr>
          <w:rFonts w:ascii="KDRS" w:hAnsi="KDRS"/>
          <w:lang w:val="ru-RU"/>
        </w:rPr>
        <w:t xml:space="preserve">. (1146): И церковь святаго Вознесенья всю обоимаша, съсуды двои сребрены и индитьи и судари, а все шито златом. Моск.лет., 38. </w:t>
      </w:r>
      <w:r>
        <w:rPr>
          <w:rFonts w:ascii="KDRS" w:hAnsi="KDRS"/>
        </w:rPr>
        <w:t>XVI </w:t>
      </w:r>
      <w:r w:rsidRPr="009177F1">
        <w:rPr>
          <w:rFonts w:ascii="KDRS" w:hAnsi="KDRS"/>
          <w:lang w:val="ru-RU"/>
        </w:rPr>
        <w:t>в. Как измолвить дьяконъ: “съ страхомъ Божьимъ и съ в</w:t>
      </w:r>
      <w:r w:rsidRPr="009177F1">
        <w:rPr>
          <w:lang w:val="ru-RU"/>
        </w:rPr>
        <w:t>ѣ</w:t>
      </w:r>
      <w:r w:rsidRPr="009177F1">
        <w:rPr>
          <w:rFonts w:ascii="KDRS" w:hAnsi="KDRS"/>
          <w:lang w:val="ru-RU"/>
        </w:rPr>
        <w:t>рою приступите”, тогды бы приходили къ царьскимъ дверемъ да причащалися предъ царьскими дверми, а руки положа къ перьсемъ крестообразно, а къ сударю бы не прикасались. (Гр.мт.Киприана псков.духов.) РИБ</w:t>
      </w:r>
      <w:r>
        <w:rPr>
          <w:rFonts w:ascii="KDRS" w:hAnsi="KDRS"/>
        </w:rPr>
        <w:t> VI</w:t>
      </w:r>
      <w:r w:rsidRPr="009177F1">
        <w:rPr>
          <w:rFonts w:ascii="KDRS" w:hAnsi="KDRS"/>
          <w:lang w:val="ru-RU"/>
        </w:rPr>
        <w:t xml:space="preserve">, 242. </w:t>
      </w:r>
      <w:r>
        <w:rPr>
          <w:rFonts w:ascii="KDRS" w:hAnsi="KDRS"/>
        </w:rPr>
        <w:t>XVI </w:t>
      </w:r>
      <w:r w:rsidRPr="009177F1">
        <w:rPr>
          <w:rFonts w:ascii="KDRS" w:hAnsi="KDRS"/>
          <w:lang w:val="ru-RU"/>
        </w:rPr>
        <w:t>в. ~ Ок.</w:t>
      </w:r>
      <w:r>
        <w:rPr>
          <w:rFonts w:ascii="KDRS" w:hAnsi="KDRS"/>
        </w:rPr>
        <w:t> </w:t>
      </w:r>
      <w:r w:rsidRPr="009177F1">
        <w:rPr>
          <w:rFonts w:ascii="KDRS" w:hAnsi="KDRS"/>
          <w:lang w:val="ru-RU"/>
        </w:rPr>
        <w:t>1395</w:t>
      </w:r>
      <w:r>
        <w:rPr>
          <w:rFonts w:ascii="KDRS" w:hAnsi="KDRS"/>
        </w:rPr>
        <w:t> </w:t>
      </w:r>
      <w:r w:rsidRPr="009177F1">
        <w:rPr>
          <w:rFonts w:ascii="KDRS" w:hAnsi="KDRS"/>
          <w:lang w:val="ru-RU"/>
        </w:rPr>
        <w:t>г. По об</w:t>
      </w:r>
      <w:r w:rsidRPr="009177F1">
        <w:rPr>
          <w:lang w:val="ru-RU"/>
        </w:rPr>
        <w:t>ѣ</w:t>
      </w:r>
      <w:r w:rsidRPr="009177F1">
        <w:rPr>
          <w:rFonts w:ascii="KDRS" w:hAnsi="KDRS"/>
          <w:lang w:val="ru-RU"/>
        </w:rPr>
        <w:t xml:space="preserve"> стороны два серафима, подпись шита серебромъ, крюкъ серебреной кованъ доскою, три кисти золотые, да сударь, а на немъ вышитъ образъ Знамения пречистые Богородицы. Вкл.Нижегор., 33. 1659</w:t>
      </w:r>
      <w:r>
        <w:rPr>
          <w:rFonts w:ascii="KDRS" w:hAnsi="KDRS"/>
        </w:rPr>
        <w:t> </w:t>
      </w:r>
      <w:r w:rsidRPr="009177F1">
        <w:rPr>
          <w:rFonts w:ascii="KDRS" w:hAnsi="KDRS"/>
          <w:lang w:val="ru-RU"/>
        </w:rPr>
        <w:t xml:space="preserve">г. – Ср. </w:t>
      </w:r>
      <w:r w:rsidRPr="009177F1">
        <w:rPr>
          <w:rFonts w:ascii="KDRS" w:hAnsi="KDRS"/>
          <w:b/>
          <w:bCs/>
          <w:lang w:val="ru-RU"/>
        </w:rPr>
        <w:t>сундаръ</w:t>
      </w:r>
      <w:r w:rsidRPr="009177F1">
        <w:rPr>
          <w:rFonts w:ascii="KDRS" w:hAnsi="KDRS"/>
          <w:lang w:val="ru-RU"/>
        </w:rPr>
        <w:t>.</w:t>
      </w:r>
    </w:p>
    <w:p w14:paraId="0AAF828A"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СУДАРЬ</w:t>
      </w:r>
      <w:r w:rsidRPr="009177F1">
        <w:rPr>
          <w:rFonts w:ascii="KDRS" w:hAnsi="KDRS"/>
          <w:b/>
          <w:bCs/>
          <w:vertAlign w:val="superscript"/>
          <w:lang w:val="ru-RU"/>
        </w:rPr>
        <w:t>2</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м. Государь</w:t>
      </w:r>
      <w:r w:rsidRPr="009177F1">
        <w:rPr>
          <w:rFonts w:ascii="KDRS" w:hAnsi="KDRS"/>
          <w:lang w:val="ru-RU"/>
        </w:rPr>
        <w:t xml:space="preserve">, </w:t>
      </w:r>
      <w:r w:rsidRPr="009177F1">
        <w:rPr>
          <w:rFonts w:ascii="KDRS" w:hAnsi="KDRS"/>
          <w:i/>
          <w:iCs/>
          <w:lang w:val="ru-RU"/>
        </w:rPr>
        <w:t>господин</w:t>
      </w:r>
      <w:r w:rsidRPr="009177F1">
        <w:rPr>
          <w:rFonts w:ascii="KDRS" w:hAnsi="KDRS"/>
          <w:lang w:val="ru-RU"/>
        </w:rPr>
        <w:t xml:space="preserve">, </w:t>
      </w:r>
      <w:r w:rsidRPr="009177F1">
        <w:rPr>
          <w:rFonts w:ascii="KDRS" w:hAnsi="KDRS"/>
          <w:i/>
          <w:iCs/>
          <w:lang w:val="ru-RU"/>
        </w:rPr>
        <w:t>хозяин</w:t>
      </w:r>
      <w:r w:rsidRPr="009177F1">
        <w:rPr>
          <w:rFonts w:ascii="KDRS" w:hAnsi="KDRS"/>
          <w:lang w:val="ru-RU"/>
        </w:rPr>
        <w:t xml:space="preserve"> (</w:t>
      </w:r>
      <w:r w:rsidRPr="009177F1">
        <w:rPr>
          <w:rFonts w:ascii="KDRS" w:hAnsi="KDRS"/>
          <w:i/>
          <w:iCs/>
          <w:lang w:val="ru-RU"/>
        </w:rPr>
        <w:t>как обращение</w:t>
      </w:r>
      <w:r w:rsidRPr="009177F1">
        <w:rPr>
          <w:rFonts w:ascii="KDRS" w:hAnsi="KDRS"/>
          <w:lang w:val="ru-RU"/>
        </w:rPr>
        <w:t xml:space="preserve">). </w:t>
      </w:r>
      <w:r>
        <w:rPr>
          <w:rFonts w:ascii="KDRS" w:hAnsi="KDRS"/>
        </w:rPr>
        <w:t>Sudari</w:t>
      </w:r>
      <w:r w:rsidRPr="009177F1">
        <w:rPr>
          <w:rFonts w:ascii="KDRS" w:hAnsi="KDRS"/>
          <w:lang w:val="ru-RU"/>
        </w:rPr>
        <w:t xml:space="preserve">, </w:t>
      </w:r>
      <w:r>
        <w:rPr>
          <w:rFonts w:ascii="KDRS" w:hAnsi="KDRS"/>
        </w:rPr>
        <w:t>sir</w:t>
      </w:r>
      <w:r w:rsidRPr="009177F1">
        <w:rPr>
          <w:rFonts w:ascii="KDRS" w:hAnsi="KDRS"/>
          <w:lang w:val="ru-RU"/>
        </w:rPr>
        <w:t>. Р.Джемс.Словарь, 87. 1619</w:t>
      </w:r>
      <w:r>
        <w:rPr>
          <w:rFonts w:ascii="KDRS" w:hAnsi="KDRS"/>
        </w:rPr>
        <w:t> </w:t>
      </w:r>
      <w:r w:rsidRPr="009177F1">
        <w:rPr>
          <w:rFonts w:ascii="KDRS" w:hAnsi="KDRS"/>
          <w:lang w:val="ru-RU"/>
        </w:rPr>
        <w:t xml:space="preserve">г. Та, сударь, а еще вся служба не скончалася. </w:t>
      </w:r>
      <w:r>
        <w:rPr>
          <w:rFonts w:ascii="KDRS" w:hAnsi="KDRS"/>
        </w:rPr>
        <w:t>Lud</w:t>
      </w:r>
      <w:r w:rsidRPr="009177F1">
        <w:rPr>
          <w:rFonts w:ascii="KDRS" w:hAnsi="KDRS"/>
          <w:lang w:val="ru-RU"/>
        </w:rPr>
        <w:t>., 68. 1696</w:t>
      </w:r>
      <w:r>
        <w:rPr>
          <w:rFonts w:ascii="KDRS" w:hAnsi="KDRS"/>
        </w:rPr>
        <w:t> </w:t>
      </w:r>
      <w:r w:rsidRPr="009177F1">
        <w:rPr>
          <w:rFonts w:ascii="KDRS" w:hAnsi="KDRS"/>
          <w:lang w:val="ru-RU"/>
        </w:rPr>
        <w:t>г.</w:t>
      </w:r>
    </w:p>
    <w:p w14:paraId="0A2FA7E7"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 xml:space="preserve">СУДАЧИЙ </w:t>
      </w:r>
      <w:r w:rsidRPr="009177F1">
        <w:rPr>
          <w:rFonts w:ascii="KDRS" w:hAnsi="KDRS"/>
          <w:lang w:val="ru-RU"/>
        </w:rPr>
        <w:t>и</w:t>
      </w:r>
      <w:r w:rsidRPr="009177F1">
        <w:rPr>
          <w:rFonts w:ascii="KDRS" w:hAnsi="KDRS"/>
          <w:b/>
          <w:bCs/>
          <w:lang w:val="ru-RU"/>
        </w:rPr>
        <w:t xml:space="preserve"> СУДОЧИЙ,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1. </w:t>
      </w:r>
      <w:r w:rsidRPr="009177F1">
        <w:rPr>
          <w:rFonts w:ascii="KDRS" w:hAnsi="KDRS"/>
          <w:i/>
          <w:iCs/>
          <w:lang w:val="ru-RU"/>
        </w:rPr>
        <w:t>Относящийся к судаку</w:t>
      </w:r>
      <w:r w:rsidRPr="009177F1">
        <w:rPr>
          <w:rFonts w:ascii="KDRS" w:hAnsi="KDRS"/>
          <w:lang w:val="ru-RU"/>
        </w:rPr>
        <w:t>. И полюбилась де архиепископу потрохъ судачей. Д.Иос.Колом., 110. 1675</w:t>
      </w:r>
      <w:r>
        <w:rPr>
          <w:rFonts w:ascii="KDRS" w:hAnsi="KDRS"/>
        </w:rPr>
        <w:t> </w:t>
      </w:r>
      <w:r w:rsidRPr="009177F1">
        <w:rPr>
          <w:rFonts w:ascii="KDRS" w:hAnsi="KDRS"/>
          <w:lang w:val="ru-RU"/>
        </w:rPr>
        <w:t>г.</w:t>
      </w:r>
    </w:p>
    <w:p w14:paraId="6148EC22"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Приготовленный из судака</w:t>
      </w:r>
      <w:r w:rsidRPr="009177F1">
        <w:rPr>
          <w:rFonts w:ascii="KDRS" w:hAnsi="KDRS"/>
          <w:lang w:val="ru-RU"/>
        </w:rPr>
        <w:t>. В Филипово гов</w:t>
      </w:r>
      <w:r w:rsidRPr="009177F1">
        <w:rPr>
          <w:lang w:val="ru-RU"/>
        </w:rPr>
        <w:t>ѣ</w:t>
      </w:r>
      <w:r w:rsidRPr="009177F1">
        <w:rPr>
          <w:rFonts w:ascii="KDRS" w:hAnsi="KDRS"/>
          <w:lang w:val="ru-RU"/>
        </w:rPr>
        <w:t xml:space="preserve">ние в столъ </w:t>
      </w:r>
      <w:r w:rsidRPr="009177F1">
        <w:rPr>
          <w:lang w:val="ru-RU"/>
        </w:rPr>
        <w:t>ѣ</w:t>
      </w:r>
      <w:r w:rsidRPr="009177F1">
        <w:rPr>
          <w:rFonts w:ascii="KDRS" w:hAnsi="KDRS"/>
          <w:lang w:val="ru-RU"/>
        </w:rPr>
        <w:t xml:space="preserve">ствы подаютъ… ухи судоч&lt;ь&gt;и. Дм., 149. </w:t>
      </w:r>
      <w:r>
        <w:rPr>
          <w:rFonts w:ascii="KDRS" w:hAnsi="KDRS"/>
        </w:rPr>
        <w:t>XVI </w:t>
      </w:r>
      <w:r w:rsidRPr="009177F1">
        <w:rPr>
          <w:rFonts w:ascii="KDRS" w:hAnsi="KDRS"/>
          <w:lang w:val="ru-RU"/>
        </w:rPr>
        <w:t>в. В великие гов</w:t>
      </w:r>
      <w:r w:rsidRPr="009177F1">
        <w:rPr>
          <w:lang w:val="ru-RU"/>
        </w:rPr>
        <w:t>ѣ</w:t>
      </w:r>
      <w:r w:rsidRPr="009177F1">
        <w:rPr>
          <w:rFonts w:ascii="KDRS" w:hAnsi="KDRS"/>
          <w:lang w:val="ru-RU"/>
        </w:rPr>
        <w:t xml:space="preserve">йна в столъ </w:t>
      </w:r>
      <w:r w:rsidRPr="009177F1">
        <w:rPr>
          <w:lang w:val="ru-RU"/>
        </w:rPr>
        <w:t>ѣ</w:t>
      </w:r>
      <w:r w:rsidRPr="009177F1">
        <w:rPr>
          <w:rFonts w:ascii="KDRS" w:hAnsi="KDRS"/>
          <w:lang w:val="ru-RU"/>
        </w:rPr>
        <w:t>ству дают… кашка судочья, кашка стерляж&lt;ь&gt;я. Там же, 151.</w:t>
      </w:r>
    </w:p>
    <w:p w14:paraId="4597BC6D"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 xml:space="preserve">СУДАЧИНА </w:t>
      </w:r>
      <w:r w:rsidRPr="009177F1">
        <w:rPr>
          <w:rFonts w:ascii="KDRS" w:hAnsi="KDRS"/>
          <w:lang w:val="ru-RU"/>
        </w:rPr>
        <w:t>и</w:t>
      </w:r>
      <w:r w:rsidRPr="009177F1">
        <w:rPr>
          <w:rFonts w:ascii="KDRS" w:hAnsi="KDRS"/>
          <w:b/>
          <w:bCs/>
          <w:lang w:val="ru-RU"/>
        </w:rPr>
        <w:t xml:space="preserve"> СУДОЧИНА,</w:t>
      </w:r>
      <w:r w:rsidRPr="009177F1">
        <w:rPr>
          <w:rFonts w:ascii="KDRS" w:hAnsi="KDRS"/>
          <w:lang w:val="ru-RU"/>
        </w:rPr>
        <w:t xml:space="preserve"> </w:t>
      </w:r>
      <w:r w:rsidRPr="009177F1">
        <w:rPr>
          <w:rFonts w:ascii="KDRS" w:hAnsi="KDRS"/>
          <w:i/>
          <w:iCs/>
          <w:lang w:val="ru-RU"/>
        </w:rPr>
        <w:t>ж. Мясо судака</w:t>
      </w:r>
      <w:r w:rsidRPr="009177F1">
        <w:rPr>
          <w:rFonts w:ascii="KDRS" w:hAnsi="KDRS"/>
          <w:lang w:val="ru-RU"/>
        </w:rPr>
        <w:t xml:space="preserve">, </w:t>
      </w:r>
      <w:r w:rsidRPr="009177F1">
        <w:rPr>
          <w:rFonts w:ascii="KDRS" w:hAnsi="KDRS"/>
          <w:i/>
          <w:iCs/>
          <w:lang w:val="ru-RU"/>
        </w:rPr>
        <w:t xml:space="preserve">обработанное для употребления в пищу. </w:t>
      </w:r>
      <w:r w:rsidRPr="009177F1">
        <w:rPr>
          <w:rFonts w:ascii="KDRS" w:hAnsi="KDRS"/>
          <w:lang w:val="ru-RU"/>
        </w:rPr>
        <w:t>А въ Кириловъ монастырь давати намъ съ году на годъ и ставити въ Кирилов</w:t>
      </w:r>
      <w:r w:rsidRPr="009177F1">
        <w:rPr>
          <w:lang w:val="ru-RU"/>
        </w:rPr>
        <w:t>ѣ</w:t>
      </w:r>
      <w:r w:rsidRPr="009177F1">
        <w:rPr>
          <w:rFonts w:ascii="KDRS" w:hAnsi="KDRS"/>
          <w:lang w:val="ru-RU"/>
        </w:rPr>
        <w:t xml:space="preserve"> монастыр</w:t>
      </w:r>
      <w:r w:rsidRPr="009177F1">
        <w:rPr>
          <w:lang w:val="ru-RU"/>
        </w:rPr>
        <w:t>ѣ</w:t>
      </w:r>
      <w:r w:rsidRPr="009177F1">
        <w:rPr>
          <w:rFonts w:ascii="KDRS" w:hAnsi="KDRS"/>
          <w:lang w:val="ru-RU"/>
        </w:rPr>
        <w:t xml:space="preserve">, на срокъ, на Рожество Христово, съ обжи </w:t>
      </w:r>
      <w:r w:rsidRPr="009177F1">
        <w:rPr>
          <w:rFonts w:ascii="KDRS" w:hAnsi="KDRS"/>
          <w:lang w:val="ru-RU"/>
        </w:rPr>
        <w:lastRenderedPageBreak/>
        <w:t>по три бочки рыбы живопросолные… бочка лещевины да бочка судочины. АЮ, 195. 1547</w:t>
      </w:r>
      <w:r>
        <w:rPr>
          <w:rFonts w:ascii="KDRS" w:hAnsi="KDRS"/>
        </w:rPr>
        <w:t> </w:t>
      </w:r>
      <w:r w:rsidRPr="009177F1">
        <w:rPr>
          <w:rFonts w:ascii="KDRS" w:hAnsi="KDRS"/>
          <w:lang w:val="ru-RU"/>
        </w:rPr>
        <w:t>г. Купили 15 бочек судочины и лещовины, дали 6 рублев. Кн.прих.-расх.Кир.м., 11. 1581</w:t>
      </w:r>
      <w:r>
        <w:rPr>
          <w:rFonts w:ascii="KDRS" w:hAnsi="KDRS"/>
        </w:rPr>
        <w:t> </w:t>
      </w:r>
      <w:r w:rsidRPr="009177F1">
        <w:rPr>
          <w:rFonts w:ascii="KDRS" w:hAnsi="KDRS"/>
          <w:lang w:val="ru-RU"/>
        </w:rPr>
        <w:t>г. Аще не въ постенъ день, на братью: шти да каша молочная, да рыба судачина бочешная. Столов.обих.Новоспасск.м., 78. 1649</w:t>
      </w:r>
      <w:r>
        <w:rPr>
          <w:rFonts w:ascii="KDRS" w:hAnsi="KDRS"/>
        </w:rPr>
        <w:t> </w:t>
      </w:r>
      <w:r w:rsidRPr="009177F1">
        <w:rPr>
          <w:rFonts w:ascii="KDRS" w:hAnsi="KDRS"/>
          <w:lang w:val="ru-RU"/>
        </w:rPr>
        <w:t>г.</w:t>
      </w:r>
    </w:p>
    <w:p w14:paraId="692486E6"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СУДАЧИТИ.</w:t>
      </w:r>
      <w:r w:rsidRPr="009177F1">
        <w:rPr>
          <w:rFonts w:ascii="KDRS" w:hAnsi="KDRS"/>
          <w:lang w:val="ru-RU"/>
        </w:rPr>
        <w:t xml:space="preserve"> </w:t>
      </w:r>
      <w:r w:rsidRPr="009177F1">
        <w:rPr>
          <w:rFonts w:ascii="KDRS" w:hAnsi="KDRS"/>
          <w:i/>
          <w:iCs/>
          <w:lang w:val="ru-RU"/>
        </w:rPr>
        <w:t>Пенять</w:t>
      </w:r>
      <w:r w:rsidRPr="009177F1">
        <w:rPr>
          <w:rFonts w:ascii="KDRS" w:hAnsi="KDRS"/>
          <w:lang w:val="ru-RU"/>
        </w:rPr>
        <w:t>. И братъ мой Нев</w:t>
      </w:r>
      <w:r w:rsidRPr="009177F1">
        <w:rPr>
          <w:lang w:val="ru-RU"/>
        </w:rPr>
        <w:t>ѣ</w:t>
      </w:r>
      <w:r w:rsidRPr="009177F1">
        <w:rPr>
          <w:rFonts w:ascii="KDRS" w:hAnsi="KDRS"/>
          <w:lang w:val="ru-RU"/>
        </w:rPr>
        <w:t>ръ учалъ на него судачить: Пошто стриляешь скотъ нашъ? АХУ</w:t>
      </w:r>
      <w:r>
        <w:rPr>
          <w:rFonts w:ascii="KDRS" w:hAnsi="KDRS"/>
        </w:rPr>
        <w:t> II</w:t>
      </w:r>
      <w:r w:rsidRPr="009177F1">
        <w:rPr>
          <w:rFonts w:ascii="KDRS" w:hAnsi="KDRS"/>
          <w:lang w:val="ru-RU"/>
        </w:rPr>
        <w:t>, 531. 1601</w:t>
      </w:r>
      <w:r>
        <w:rPr>
          <w:rFonts w:ascii="KDRS" w:hAnsi="KDRS"/>
        </w:rPr>
        <w:t> </w:t>
      </w:r>
      <w:r w:rsidRPr="009177F1">
        <w:rPr>
          <w:rFonts w:ascii="KDRS" w:hAnsi="KDRS"/>
          <w:lang w:val="ru-RU"/>
        </w:rPr>
        <w:t>г.</w:t>
      </w:r>
    </w:p>
    <w:p w14:paraId="39581593" w14:textId="77777777" w:rsidR="00F4528E" w:rsidRPr="009177F1" w:rsidRDefault="00F4528E" w:rsidP="00F4528E">
      <w:pPr>
        <w:widowControl/>
        <w:spacing w:line="-460" w:lineRule="auto"/>
        <w:ind w:firstLine="709"/>
        <w:jc w:val="both"/>
        <w:rPr>
          <w:rFonts w:ascii="KDRS" w:hAnsi="KDRS"/>
          <w:lang w:val="ru-RU"/>
        </w:rPr>
      </w:pPr>
      <w:r w:rsidRPr="009177F1">
        <w:rPr>
          <w:b/>
          <w:bCs/>
          <w:lang w:val="ru-RU"/>
        </w:rPr>
        <w:t>[</w:t>
      </w:r>
      <w:r w:rsidRPr="009177F1">
        <w:rPr>
          <w:rFonts w:ascii="KDRS" w:hAnsi="KDRS"/>
          <w:b/>
          <w:bCs/>
          <w:lang w:val="ru-RU"/>
        </w:rPr>
        <w:t>СУДАЧНЫЙ</w:t>
      </w:r>
      <w:r w:rsidRPr="009177F1">
        <w:rPr>
          <w:b/>
          <w:bCs/>
          <w:lang w:val="ru-RU"/>
        </w:rPr>
        <w:t>]</w:t>
      </w:r>
      <w:r w:rsidRPr="009177F1">
        <w:rPr>
          <w:rFonts w:ascii="KDRS" w:hAnsi="KDRS"/>
          <w:b/>
          <w:bCs/>
          <w:lang w:val="ru-RU"/>
        </w:rPr>
        <w:t xml:space="preserve"> </w:t>
      </w:r>
      <w:r w:rsidRPr="009177F1">
        <w:rPr>
          <w:rFonts w:ascii="KDRS" w:hAnsi="KDRS"/>
          <w:lang w:val="ru-RU"/>
        </w:rPr>
        <w:t>и</w:t>
      </w:r>
      <w:r w:rsidRPr="009177F1">
        <w:rPr>
          <w:rFonts w:ascii="KDRS" w:hAnsi="KDRS"/>
          <w:b/>
          <w:bCs/>
          <w:lang w:val="ru-RU"/>
        </w:rPr>
        <w:t xml:space="preserve"> СУДОЧНЫЙ,</w:t>
      </w:r>
      <w:r w:rsidRPr="009177F1">
        <w:rPr>
          <w:rFonts w:ascii="KDRS" w:hAnsi="KDRS"/>
          <w:lang w:val="ru-RU"/>
        </w:rPr>
        <w:t xml:space="preserve"> </w:t>
      </w:r>
      <w:r w:rsidRPr="009177F1">
        <w:rPr>
          <w:rFonts w:ascii="KDRS" w:hAnsi="KDRS"/>
          <w:i/>
          <w:iCs/>
          <w:lang w:val="ru-RU"/>
        </w:rPr>
        <w:t>прил. Относящийся к судаку.</w:t>
      </w:r>
      <w:r w:rsidRPr="009177F1">
        <w:rPr>
          <w:i/>
          <w:iCs/>
          <w:lang w:val="ru-RU"/>
        </w:rPr>
        <w:t xml:space="preserve"> </w:t>
      </w:r>
      <w:r w:rsidRPr="009177F1">
        <w:rPr>
          <w:rFonts w:ascii="KDRS" w:hAnsi="KDRS"/>
          <w:lang w:val="ru-RU"/>
        </w:rPr>
        <w:t xml:space="preserve"> Ловитъ в т</w:t>
      </w:r>
      <w:r w:rsidRPr="009177F1">
        <w:rPr>
          <w:lang w:val="ru-RU"/>
        </w:rPr>
        <w:t>ѣ</w:t>
      </w:r>
      <w:r w:rsidRPr="009177F1">
        <w:rPr>
          <w:rFonts w:ascii="KDRS" w:hAnsi="KDRS"/>
          <w:lang w:val="ru-RU"/>
        </w:rPr>
        <w:t>хъ водахъ рыбу свияжской посацкой челов</w:t>
      </w:r>
      <w:r w:rsidRPr="009177F1">
        <w:rPr>
          <w:lang w:val="ru-RU"/>
        </w:rPr>
        <w:t>ѣ</w:t>
      </w:r>
      <w:r w:rsidRPr="009177F1">
        <w:rPr>
          <w:rFonts w:ascii="KDRS" w:hAnsi="KDRS"/>
          <w:lang w:val="ru-RU"/>
        </w:rPr>
        <w:t>къ Любимко Семеновъ… тремя лотками судошными снастми. Кн.прих.-расх.Синб., 44. 1667</w:t>
      </w:r>
      <w:r>
        <w:rPr>
          <w:rFonts w:ascii="KDRS" w:hAnsi="KDRS"/>
        </w:rPr>
        <w:t> </w:t>
      </w:r>
      <w:r w:rsidRPr="009177F1">
        <w:rPr>
          <w:rFonts w:ascii="KDRS" w:hAnsi="KDRS"/>
          <w:lang w:val="ru-RU"/>
        </w:rPr>
        <w:t>г.</w:t>
      </w:r>
    </w:p>
    <w:p w14:paraId="03407116" w14:textId="77777777" w:rsidR="00F4528E" w:rsidRPr="009177F1" w:rsidRDefault="00F4528E" w:rsidP="00F4528E">
      <w:pPr>
        <w:widowControl/>
        <w:spacing w:line="-460" w:lineRule="auto"/>
        <w:ind w:firstLine="709"/>
        <w:jc w:val="both"/>
        <w:rPr>
          <w:spacing w:val="40"/>
          <w:lang w:val="ru-RU"/>
        </w:rPr>
      </w:pPr>
      <w:r w:rsidRPr="009177F1">
        <w:rPr>
          <w:rFonts w:ascii="KDRS" w:hAnsi="KDRS"/>
          <w:b/>
          <w:bCs/>
          <w:lang w:val="ru-RU"/>
        </w:rPr>
        <w:t xml:space="preserve">СУДАЧОКЪ </w:t>
      </w:r>
      <w:r w:rsidRPr="009177F1">
        <w:rPr>
          <w:rFonts w:ascii="KDRS" w:hAnsi="KDRS"/>
          <w:lang w:val="ru-RU"/>
        </w:rPr>
        <w:t>и</w:t>
      </w:r>
      <w:r w:rsidRPr="009177F1">
        <w:rPr>
          <w:rFonts w:ascii="KDRS" w:hAnsi="KDRS"/>
          <w:b/>
          <w:bCs/>
          <w:lang w:val="ru-RU"/>
        </w:rPr>
        <w:t xml:space="preserve"> СУДОЧОКЪ,</w:t>
      </w:r>
      <w:r w:rsidRPr="009177F1">
        <w:rPr>
          <w:rFonts w:ascii="KDRS" w:hAnsi="KDRS"/>
          <w:lang w:val="ru-RU"/>
        </w:rPr>
        <w:t xml:space="preserve"> </w:t>
      </w:r>
      <w:r w:rsidRPr="009177F1">
        <w:rPr>
          <w:rFonts w:ascii="KDRS" w:hAnsi="KDRS"/>
          <w:i/>
          <w:iCs/>
          <w:lang w:val="ru-RU"/>
        </w:rPr>
        <w:t>м. Уменьш.-ласк. к</w:t>
      </w:r>
      <w:r w:rsidRPr="009177F1">
        <w:rPr>
          <w:rFonts w:ascii="KDRS" w:hAnsi="KDRS"/>
          <w:lang w:val="ru-RU"/>
        </w:rPr>
        <w:t xml:space="preserve"> </w:t>
      </w:r>
      <w:r w:rsidRPr="009177F1">
        <w:rPr>
          <w:rFonts w:ascii="KDRS" w:hAnsi="KDRS"/>
          <w:b/>
          <w:bCs/>
          <w:lang w:val="ru-RU"/>
        </w:rPr>
        <w:t xml:space="preserve">судакъ </w:t>
      </w:r>
      <w:r w:rsidRPr="009177F1">
        <w:rPr>
          <w:rFonts w:ascii="KDRS" w:hAnsi="KDRS"/>
          <w:lang w:val="ru-RU"/>
        </w:rPr>
        <w:t>и</w:t>
      </w:r>
      <w:r w:rsidRPr="009177F1">
        <w:rPr>
          <w:rFonts w:ascii="KDRS" w:hAnsi="KDRS"/>
          <w:b/>
          <w:bCs/>
          <w:lang w:val="ru-RU"/>
        </w:rPr>
        <w:t xml:space="preserve"> судокъ</w:t>
      </w:r>
      <w:r w:rsidRPr="009177F1">
        <w:rPr>
          <w:rFonts w:ascii="KDRS" w:hAnsi="KDRS"/>
          <w:lang w:val="ru-RU"/>
        </w:rPr>
        <w:t>. По</w:t>
      </w:r>
      <w:r w:rsidRPr="009177F1">
        <w:rPr>
          <w:lang w:val="ru-RU"/>
        </w:rPr>
        <w:t>ѣ</w:t>
      </w:r>
      <w:r w:rsidRPr="009177F1">
        <w:rPr>
          <w:rFonts w:ascii="KDRS" w:hAnsi="KDRS"/>
          <w:lang w:val="ru-RU"/>
        </w:rPr>
        <w:t>хал в Осташкова на осташковскую на поледную рыбу старецъ Генадеи Креницын и при</w:t>
      </w:r>
      <w:r w:rsidRPr="009177F1">
        <w:rPr>
          <w:lang w:val="ru-RU"/>
        </w:rPr>
        <w:t>ѣ</w:t>
      </w:r>
      <w:r w:rsidRPr="009177F1">
        <w:rPr>
          <w:rFonts w:ascii="KDRS" w:hAnsi="KDRS"/>
          <w:lang w:val="ru-RU"/>
        </w:rPr>
        <w:t>хав купил в Осташкове у ловцов… судочков ушных и колодочных 985. Кн.прих.-расх.Волокол.м., №</w:t>
      </w:r>
      <w:r>
        <w:rPr>
          <w:rFonts w:ascii="KDRS" w:hAnsi="KDRS"/>
        </w:rPr>
        <w:t> </w:t>
      </w:r>
      <w:r w:rsidRPr="009177F1">
        <w:rPr>
          <w:rFonts w:ascii="KDRS" w:hAnsi="KDRS"/>
          <w:lang w:val="ru-RU"/>
        </w:rPr>
        <w:t>7б, 56</w:t>
      </w:r>
      <w:r>
        <w:rPr>
          <w:rFonts w:ascii="KDRS" w:hAnsi="KDRS"/>
        </w:rPr>
        <w:t> </w:t>
      </w:r>
      <w:r w:rsidRPr="009177F1">
        <w:rPr>
          <w:rFonts w:ascii="KDRS" w:hAnsi="KDRS"/>
          <w:lang w:val="ru-RU"/>
        </w:rPr>
        <w:t>об. 1589</w:t>
      </w:r>
      <w:r>
        <w:rPr>
          <w:rFonts w:ascii="KDRS" w:hAnsi="KDRS"/>
        </w:rPr>
        <w:t> </w:t>
      </w:r>
      <w:r w:rsidRPr="009177F1">
        <w:rPr>
          <w:rFonts w:ascii="KDRS" w:hAnsi="KDRS"/>
          <w:lang w:val="ru-RU"/>
        </w:rPr>
        <w:t>г.</w:t>
      </w:r>
      <w:r w:rsidRPr="009177F1">
        <w:rPr>
          <w:lang w:val="ru-RU"/>
        </w:rPr>
        <w:t xml:space="preserve"> </w:t>
      </w:r>
      <w:r w:rsidRPr="009177F1">
        <w:rPr>
          <w:rFonts w:ascii="KDRS" w:hAnsi="KDRS"/>
          <w:lang w:val="ru-RU"/>
        </w:rPr>
        <w:t>Явилъ Федотъ Никитин сн</w:t>
      </w:r>
      <w:r w:rsidRPr="009177F1">
        <w:rPr>
          <w:lang w:val="ru-RU"/>
        </w:rPr>
        <w:t>҃</w:t>
      </w:r>
      <w:r w:rsidRPr="009177F1">
        <w:rPr>
          <w:rFonts w:ascii="KDRS" w:hAnsi="KDRS"/>
          <w:lang w:val="ru-RU"/>
        </w:rPr>
        <w:t xml:space="preserve">ъ олончанинъ </w:t>
      </w:r>
      <w:r w:rsidRPr="009177F1">
        <w:rPr>
          <w:rFonts w:ascii="KDRS" w:hAnsi="KDRS"/>
          <w:vertAlign w:val="superscript"/>
          <w:lang w:val="ru-RU"/>
        </w:rPr>
        <w:t>.</w:t>
      </w:r>
      <w:r w:rsidRPr="009177F1">
        <w:rPr>
          <w:rFonts w:ascii="KDRS" w:hAnsi="KDRS"/>
          <w:lang w:val="ru-RU"/>
        </w:rPr>
        <w:t>м</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топоров, …ряпуги да судочков и сишков </w:t>
      </w:r>
      <w:r w:rsidRPr="009177F1">
        <w:rPr>
          <w:rFonts w:ascii="KDRS" w:hAnsi="KDRS"/>
          <w:vertAlign w:val="superscript"/>
          <w:lang w:val="ru-RU"/>
        </w:rPr>
        <w:t>.</w:t>
      </w:r>
      <w:r>
        <w:rPr>
          <w:rFonts w:ascii="KDRS" w:hAnsi="KDRS"/>
        </w:rPr>
        <w:t>I</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w:t>
      </w:r>
      <w:r w:rsidRPr="009177F1">
        <w:rPr>
          <w:rFonts w:ascii="KDRS" w:hAnsi="KDRS"/>
          <w:caps/>
          <w:lang w:val="ru-RU"/>
        </w:rPr>
        <w:t>т</w:t>
      </w:r>
      <w:r w:rsidRPr="009177F1">
        <w:rPr>
          <w:rFonts w:ascii="KDRS" w:hAnsi="KDRS"/>
          <w:lang w:val="ru-RU"/>
        </w:rPr>
        <w:t>ам.кн.Тихв.м., №</w:t>
      </w:r>
      <w:r>
        <w:rPr>
          <w:rFonts w:ascii="KDRS" w:hAnsi="KDRS"/>
        </w:rPr>
        <w:t> </w:t>
      </w:r>
      <w:r w:rsidRPr="009177F1">
        <w:rPr>
          <w:rFonts w:ascii="KDRS" w:hAnsi="KDRS"/>
          <w:lang w:val="ru-RU"/>
        </w:rPr>
        <w:t>1275, 12</w:t>
      </w:r>
      <w:r>
        <w:rPr>
          <w:rFonts w:ascii="KDRS" w:hAnsi="KDRS"/>
        </w:rPr>
        <w:t> </w:t>
      </w:r>
      <w:r w:rsidRPr="009177F1">
        <w:rPr>
          <w:rFonts w:ascii="KDRS" w:hAnsi="KDRS"/>
          <w:lang w:val="ru-RU"/>
        </w:rPr>
        <w:t>об. 1630</w:t>
      </w:r>
      <w:r>
        <w:rPr>
          <w:rFonts w:ascii="KDRS" w:hAnsi="KDRS"/>
        </w:rPr>
        <w:t> </w:t>
      </w:r>
      <w:r w:rsidRPr="009177F1">
        <w:rPr>
          <w:rFonts w:ascii="KDRS" w:hAnsi="KDRS"/>
          <w:lang w:val="ru-RU"/>
        </w:rPr>
        <w:t xml:space="preserve">г. Куплено… судочков </w:t>
      </w:r>
      <w:r w:rsidRPr="009177F1">
        <w:rPr>
          <w:rFonts w:ascii="KDRS" w:hAnsi="KDRS"/>
          <w:vertAlign w:val="superscript"/>
          <w:lang w:val="ru-RU"/>
        </w:rPr>
        <w:t>.</w:t>
      </w:r>
      <w:r w:rsidRPr="009177F1">
        <w:rPr>
          <w:rFonts w:ascii="KDRS" w:hAnsi="KDRS"/>
          <w:lang w:val="ru-RU"/>
        </w:rPr>
        <w:t>у</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рыб… язеи </w:t>
      </w:r>
      <w:r w:rsidRPr="009177F1">
        <w:rPr>
          <w:rFonts w:ascii="KDRS" w:hAnsi="KDRS"/>
          <w:vertAlign w:val="superscript"/>
          <w:lang w:val="ru-RU"/>
        </w:rPr>
        <w:t>.</w:t>
      </w:r>
      <w:r w:rsidRPr="009177F1">
        <w:rPr>
          <w:rFonts w:ascii="KDRS" w:hAnsi="KDRS"/>
          <w:lang w:val="ru-RU"/>
        </w:rPr>
        <w:t>м</w:t>
      </w:r>
      <w:r w:rsidRPr="009177F1">
        <w:rPr>
          <w:lang w:val="ru-RU"/>
        </w:rPr>
        <w:t>҃</w:t>
      </w:r>
      <w:r w:rsidRPr="009177F1">
        <w:rPr>
          <w:rFonts w:ascii="KDRS" w:hAnsi="KDRS"/>
          <w:vertAlign w:val="superscript"/>
          <w:lang w:val="ru-RU"/>
        </w:rPr>
        <w:t>.</w:t>
      </w:r>
      <w:r w:rsidRPr="009177F1">
        <w:rPr>
          <w:rFonts w:ascii="KDRS" w:hAnsi="KDRS"/>
          <w:lang w:val="ru-RU"/>
        </w:rPr>
        <w:t xml:space="preserve"> рыб. (Кн. о покупке рыбы) Арх.Он., №</w:t>
      </w:r>
      <w:r>
        <w:rPr>
          <w:rFonts w:ascii="KDRS" w:hAnsi="KDRS"/>
        </w:rPr>
        <w:t> </w:t>
      </w:r>
      <w:r w:rsidRPr="009177F1">
        <w:rPr>
          <w:rFonts w:ascii="KDRS" w:hAnsi="KDRS"/>
          <w:lang w:val="ru-RU"/>
        </w:rPr>
        <w:t>140, 3</w:t>
      </w:r>
      <w:r>
        <w:rPr>
          <w:rFonts w:ascii="KDRS" w:hAnsi="KDRS"/>
        </w:rPr>
        <w:t> </w:t>
      </w:r>
      <w:r w:rsidRPr="009177F1">
        <w:rPr>
          <w:rFonts w:ascii="KDRS" w:hAnsi="KDRS"/>
          <w:lang w:val="ru-RU"/>
        </w:rPr>
        <w:t>об. 1667</w:t>
      </w:r>
      <w:r>
        <w:rPr>
          <w:rFonts w:ascii="KDRS" w:hAnsi="KDRS"/>
        </w:rPr>
        <w:t> </w:t>
      </w:r>
      <w:r w:rsidRPr="009177F1">
        <w:rPr>
          <w:rFonts w:ascii="KDRS" w:hAnsi="KDRS"/>
          <w:lang w:val="ru-RU"/>
        </w:rPr>
        <w:t>г. Явил Ростовского уезда села Угорич крес(ть)янин Гаврило Кононов… 3 воза рыбы свежей большины щук и судоков и лещей, 3 воза рыбы щучек и судочков. Там.кн.Моск.</w:t>
      </w:r>
      <w:r>
        <w:t> </w:t>
      </w:r>
      <w:r>
        <w:rPr>
          <w:rFonts w:ascii="KDRS" w:hAnsi="KDRS"/>
        </w:rPr>
        <w:t>I</w:t>
      </w:r>
      <w:r w:rsidRPr="009177F1">
        <w:rPr>
          <w:rFonts w:ascii="KDRS" w:hAnsi="KDRS"/>
          <w:lang w:val="ru-RU"/>
        </w:rPr>
        <w:t>, 29. 1694</w:t>
      </w:r>
      <w:r>
        <w:rPr>
          <w:rFonts w:ascii="KDRS" w:hAnsi="KDRS"/>
        </w:rPr>
        <w:t> </w:t>
      </w:r>
      <w:r w:rsidRPr="009177F1">
        <w:rPr>
          <w:rFonts w:ascii="KDRS" w:hAnsi="KDRS"/>
          <w:lang w:val="ru-RU"/>
        </w:rPr>
        <w:t>г.</w:t>
      </w:r>
      <w:r w:rsidRPr="009177F1">
        <w:rPr>
          <w:rFonts w:ascii="KDRS" w:hAnsi="KDRS"/>
          <w:spacing w:val="40"/>
          <w:lang w:val="ru-RU"/>
        </w:rPr>
        <w:t xml:space="preserve"> </w:t>
      </w:r>
    </w:p>
    <w:p w14:paraId="5A3F13CF"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СУДВОРОКЪ,</w:t>
      </w:r>
      <w:r w:rsidRPr="009177F1">
        <w:rPr>
          <w:rFonts w:ascii="KDRS" w:hAnsi="KDRS"/>
          <w:lang w:val="ru-RU"/>
        </w:rPr>
        <w:t xml:space="preserve"> </w:t>
      </w:r>
      <w:r w:rsidRPr="009177F1">
        <w:rPr>
          <w:rFonts w:ascii="KDRS" w:hAnsi="KDRS"/>
          <w:i/>
          <w:iCs/>
          <w:lang w:val="ru-RU"/>
        </w:rPr>
        <w:t>м. Место за дворами</w:t>
      </w:r>
      <w:r w:rsidRPr="009177F1">
        <w:rPr>
          <w:rFonts w:ascii="KDRS" w:hAnsi="KDRS"/>
          <w:lang w:val="ru-RU"/>
        </w:rPr>
        <w:t xml:space="preserve">, </w:t>
      </w:r>
      <w:r w:rsidRPr="009177F1">
        <w:rPr>
          <w:rFonts w:ascii="KDRS" w:hAnsi="KDRS"/>
          <w:i/>
          <w:iCs/>
          <w:lang w:val="ru-RU"/>
        </w:rPr>
        <w:t>позади изб</w:t>
      </w:r>
      <w:r w:rsidRPr="009177F1">
        <w:rPr>
          <w:rFonts w:ascii="KDRS" w:hAnsi="KDRS"/>
          <w:lang w:val="ru-RU"/>
        </w:rPr>
        <w:t>. И излюбленой пятидесятской Афанасей, да Ондрей, да Девятой пошли вервить судворковъ земли, посередъ поля двадцать шестовъ озимного и до конецъ поля. Док</w:t>
      </w:r>
      <w:r w:rsidRPr="009177F1">
        <w:rPr>
          <w:lang w:val="ru-RU"/>
        </w:rPr>
        <w:t>.з</w:t>
      </w:r>
      <w:r w:rsidRPr="009177F1">
        <w:rPr>
          <w:rFonts w:ascii="KDRS" w:hAnsi="KDRS"/>
          <w:lang w:val="ru-RU"/>
        </w:rPr>
        <w:t>емск.самоупр.</w:t>
      </w:r>
      <w:r>
        <w:t> </w:t>
      </w:r>
      <w:r>
        <w:rPr>
          <w:rFonts w:ascii="KDRS" w:hAnsi="KDRS"/>
        </w:rPr>
        <w:t>I</w:t>
      </w:r>
      <w:r w:rsidRPr="009177F1">
        <w:rPr>
          <w:rFonts w:ascii="KDRS" w:hAnsi="KDRS"/>
          <w:lang w:val="ru-RU"/>
        </w:rPr>
        <w:t>, 73. 1629</w:t>
      </w:r>
      <w:r>
        <w:rPr>
          <w:rFonts w:ascii="KDRS" w:hAnsi="KDRS"/>
        </w:rPr>
        <w:t> </w:t>
      </w:r>
      <w:r w:rsidRPr="009177F1">
        <w:rPr>
          <w:rFonts w:ascii="KDRS" w:hAnsi="KDRS"/>
          <w:lang w:val="ru-RU"/>
        </w:rPr>
        <w:t>г.</w:t>
      </w:r>
    </w:p>
    <w:p w14:paraId="40E7DC98"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w:t>
      </w:r>
      <w:r w:rsidRPr="009177F1">
        <w:rPr>
          <w:b/>
          <w:bCs/>
          <w:lang w:val="ru-RU"/>
        </w:rPr>
        <w:t>Ѣ</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нареч.</w:t>
      </w:r>
      <w:r w:rsidRPr="009177F1">
        <w:rPr>
          <w:rFonts w:ascii="KDRS" w:hAnsi="KDRS"/>
          <w:spacing w:val="40"/>
          <w:lang w:val="ru-RU"/>
        </w:rPr>
        <w:t xml:space="preserve"> Суд</w:t>
      </w:r>
      <w:r w:rsidRPr="009177F1">
        <w:rPr>
          <w:spacing w:val="40"/>
          <w:lang w:val="ru-RU"/>
        </w:rPr>
        <w:t>ѣ</w:t>
      </w:r>
      <w:r w:rsidRPr="009177F1">
        <w:rPr>
          <w:rFonts w:ascii="KDRS" w:hAnsi="KDRS"/>
          <w:spacing w:val="40"/>
          <w:lang w:val="ru-RU"/>
        </w:rPr>
        <w:t xml:space="preserve"> и онуд</w:t>
      </w:r>
      <w:r w:rsidRPr="009177F1">
        <w:rPr>
          <w:spacing w:val="40"/>
          <w:lang w:val="ru-RU"/>
        </w:rPr>
        <w:t>ѣ</w:t>
      </w:r>
      <w:r w:rsidRPr="009177F1">
        <w:rPr>
          <w:rFonts w:ascii="KDRS" w:hAnsi="KDRS"/>
          <w:spacing w:val="40"/>
          <w:lang w:val="ru-RU"/>
        </w:rPr>
        <w:t xml:space="preserve"> </w:t>
      </w:r>
      <w:r w:rsidRPr="009177F1">
        <w:rPr>
          <w:rFonts w:ascii="KDRS" w:hAnsi="KDRS"/>
          <w:lang w:val="ru-RU"/>
        </w:rPr>
        <w:t xml:space="preserve">– </w:t>
      </w:r>
      <w:r w:rsidRPr="009177F1">
        <w:rPr>
          <w:rFonts w:ascii="KDRS" w:hAnsi="KDRS"/>
          <w:i/>
          <w:iCs/>
          <w:lang w:val="ru-RU"/>
        </w:rPr>
        <w:t>здесь и там,</w:t>
      </w:r>
      <w:r w:rsidRPr="009177F1">
        <w:rPr>
          <w:lang w:val="ru-RU"/>
        </w:rPr>
        <w:t xml:space="preserve"> </w:t>
      </w:r>
      <w:r w:rsidRPr="009177F1">
        <w:rPr>
          <w:rFonts w:ascii="KDRS" w:hAnsi="KDRS"/>
          <w:i/>
          <w:iCs/>
          <w:lang w:val="ru-RU"/>
        </w:rPr>
        <w:t>по обе стороны</w:t>
      </w:r>
      <w:r w:rsidRPr="009177F1">
        <w:rPr>
          <w:rFonts w:ascii="KDRS" w:hAnsi="KDRS"/>
          <w:lang w:val="ru-RU"/>
        </w:rPr>
        <w:t xml:space="preserve">, </w:t>
      </w:r>
      <w:r w:rsidRPr="009177F1">
        <w:rPr>
          <w:rFonts w:ascii="KDRS" w:hAnsi="KDRS"/>
          <w:i/>
          <w:iCs/>
          <w:lang w:val="ru-RU"/>
        </w:rPr>
        <w:t>с обеих сторон</w:t>
      </w:r>
      <w:r w:rsidRPr="009177F1">
        <w:rPr>
          <w:rFonts w:ascii="KDRS" w:hAnsi="KDRS"/>
          <w:lang w:val="ru-RU"/>
        </w:rPr>
        <w:t>. И ина дъва отрока, яко въ чину дияконъ, и придоша къ единому камени… и пр</w:t>
      </w:r>
      <w:r w:rsidRPr="009177F1">
        <w:rPr>
          <w:lang w:val="ru-RU"/>
        </w:rPr>
        <w:t>ѣ</w:t>
      </w:r>
      <w:r w:rsidRPr="009177F1">
        <w:rPr>
          <w:rFonts w:ascii="KDRS" w:hAnsi="KDRS"/>
          <w:lang w:val="ru-RU"/>
        </w:rPr>
        <w:t>дъсташа ови же суд</w:t>
      </w:r>
      <w:r w:rsidRPr="009177F1">
        <w:rPr>
          <w:lang w:val="ru-RU"/>
        </w:rPr>
        <w:t>ѣ</w:t>
      </w:r>
      <w:r w:rsidRPr="009177F1">
        <w:rPr>
          <w:rFonts w:ascii="KDRS" w:hAnsi="KDRS"/>
          <w:lang w:val="ru-RU"/>
        </w:rPr>
        <w:t xml:space="preserve"> и онуд</w:t>
      </w:r>
      <w:r w:rsidRPr="009177F1">
        <w:rPr>
          <w:lang w:val="ru-RU"/>
        </w:rPr>
        <w:t>ѣ</w:t>
      </w:r>
      <w:r w:rsidRPr="009177F1">
        <w:rPr>
          <w:rFonts w:ascii="KDRS" w:hAnsi="KDRS"/>
          <w:lang w:val="ru-RU"/>
        </w:rPr>
        <w:t>, яко диякони (</w:t>
      </w:r>
      <w:r w:rsidRPr="001126B8">
        <w:t>ἔ</w:t>
      </w:r>
      <w:r w:rsidRPr="00413D00">
        <w:t>νθεν</w:t>
      </w:r>
      <w:r w:rsidRPr="009177F1">
        <w:rPr>
          <w:lang w:val="ru-RU"/>
        </w:rPr>
        <w:t xml:space="preserve"> </w:t>
      </w:r>
      <w:r w:rsidRPr="00413D00">
        <w:t>κα</w:t>
      </w:r>
      <w:r w:rsidRPr="001126B8">
        <w:t>ὶ</w:t>
      </w:r>
      <w:r w:rsidRPr="009177F1">
        <w:rPr>
          <w:lang w:val="ru-RU"/>
        </w:rPr>
        <w:t xml:space="preserve"> </w:t>
      </w:r>
      <w:r w:rsidRPr="001126B8">
        <w:t>ἔ</w:t>
      </w:r>
      <w:r w:rsidRPr="00413D00">
        <w:t>νθεν</w:t>
      </w:r>
      <w:r w:rsidRPr="009177F1">
        <w:rPr>
          <w:rFonts w:ascii="KDRS" w:hAnsi="KDRS"/>
          <w:lang w:val="ru-RU"/>
        </w:rPr>
        <w:t xml:space="preserve">). Патерик Син., 325. </w:t>
      </w:r>
      <w:r>
        <w:rPr>
          <w:rFonts w:ascii="KDRS" w:hAnsi="KDRS"/>
        </w:rPr>
        <w:t>XI </w:t>
      </w:r>
      <w:r w:rsidRPr="009177F1">
        <w:rPr>
          <w:rFonts w:ascii="KDRS" w:hAnsi="KDRS"/>
          <w:lang w:val="ru-RU"/>
        </w:rPr>
        <w:t>в.</w:t>
      </w:r>
      <w:r w:rsidRPr="009177F1">
        <w:rPr>
          <w:rFonts w:ascii="KDRS" w:hAnsi="KDRS"/>
          <w:spacing w:val="40"/>
          <w:lang w:val="ru-RU"/>
        </w:rPr>
        <w:t xml:space="preserve"> Суд</w:t>
      </w:r>
      <w:r w:rsidRPr="009177F1">
        <w:rPr>
          <w:spacing w:val="40"/>
          <w:lang w:val="ru-RU"/>
        </w:rPr>
        <w:t>ѣ</w:t>
      </w:r>
      <w:r w:rsidRPr="009177F1">
        <w:rPr>
          <w:rFonts w:ascii="KDRS" w:hAnsi="KDRS"/>
          <w:spacing w:val="40"/>
          <w:lang w:val="ru-RU"/>
        </w:rPr>
        <w:t xml:space="preserve"> и суд</w:t>
      </w:r>
      <w:r w:rsidRPr="009177F1">
        <w:rPr>
          <w:spacing w:val="40"/>
          <w:lang w:val="ru-RU"/>
        </w:rPr>
        <w:t>ѣ</w:t>
      </w:r>
      <w:r w:rsidRPr="009177F1">
        <w:rPr>
          <w:rFonts w:ascii="KDRS" w:hAnsi="KDRS"/>
          <w:spacing w:val="40"/>
          <w:lang w:val="ru-RU"/>
        </w:rPr>
        <w:t xml:space="preserve"> </w:t>
      </w:r>
      <w:r w:rsidRPr="009177F1">
        <w:rPr>
          <w:rFonts w:ascii="KDRS" w:hAnsi="KDRS"/>
          <w:lang w:val="ru-RU"/>
        </w:rPr>
        <w:t>– а)</w:t>
      </w:r>
      <w:r>
        <w:rPr>
          <w:rFonts w:ascii="KDRS" w:hAnsi="KDRS"/>
        </w:rPr>
        <w:t> </w:t>
      </w:r>
      <w:r w:rsidRPr="009177F1">
        <w:rPr>
          <w:rFonts w:ascii="KDRS" w:hAnsi="KDRS"/>
          <w:i/>
          <w:iCs/>
          <w:lang w:val="ru-RU"/>
        </w:rPr>
        <w:t>Здесь и там, с обеих сторон</w:t>
      </w:r>
      <w:r w:rsidRPr="009177F1">
        <w:rPr>
          <w:rFonts w:ascii="KDRS" w:hAnsi="KDRS"/>
          <w:lang w:val="ru-RU"/>
        </w:rPr>
        <w:t>. И створи црь</w:t>
      </w:r>
      <w:r w:rsidRPr="009177F1">
        <w:rPr>
          <w:lang w:val="ru-RU"/>
        </w:rPr>
        <w:t>҃</w:t>
      </w:r>
      <w:r w:rsidRPr="009177F1">
        <w:rPr>
          <w:rFonts w:ascii="KDRS" w:hAnsi="KDRS"/>
          <w:lang w:val="ru-RU"/>
        </w:rPr>
        <w:t xml:space="preserve"> прс</w:t>
      </w:r>
      <w:r w:rsidRPr="009177F1">
        <w:rPr>
          <w:lang w:val="ru-RU"/>
        </w:rPr>
        <w:t>҃</w:t>
      </w:r>
      <w:r w:rsidRPr="009177F1">
        <w:rPr>
          <w:rFonts w:ascii="KDRS" w:hAnsi="KDRS"/>
          <w:lang w:val="ru-RU"/>
        </w:rPr>
        <w:t xml:space="preserve">тлъ великъ слонов и позлати и златом изборным, </w:t>
      </w:r>
      <w:r w:rsidRPr="009177F1">
        <w:rPr>
          <w:rFonts w:ascii="KDRS" w:hAnsi="KDRS"/>
          <w:vertAlign w:val="superscript"/>
          <w:lang w:val="ru-RU"/>
        </w:rPr>
        <w:t>.</w:t>
      </w:r>
      <w:r>
        <w:rPr>
          <w:rFonts w:ascii="KDRS" w:hAnsi="KDRS"/>
        </w:rPr>
        <w:t>s</w:t>
      </w:r>
      <w:r w:rsidRPr="009177F1">
        <w:rPr>
          <w:lang w:val="ru-RU"/>
        </w:rPr>
        <w:t>҃</w:t>
      </w:r>
      <w:r w:rsidRPr="009177F1">
        <w:rPr>
          <w:rFonts w:ascii="KDRS" w:hAnsi="KDRS"/>
          <w:vertAlign w:val="superscript"/>
          <w:lang w:val="ru-RU"/>
        </w:rPr>
        <w:t>.</w:t>
      </w:r>
      <w:r w:rsidRPr="009177F1">
        <w:rPr>
          <w:rFonts w:ascii="KDRS" w:hAnsi="KDRS"/>
          <w:lang w:val="ru-RU"/>
        </w:rPr>
        <w:t xml:space="preserve"> степении прс</w:t>
      </w:r>
      <w:r w:rsidRPr="009177F1">
        <w:rPr>
          <w:lang w:val="ru-RU"/>
        </w:rPr>
        <w:t>҃</w:t>
      </w:r>
      <w:r w:rsidRPr="009177F1">
        <w:rPr>
          <w:rFonts w:ascii="KDRS" w:hAnsi="KDRS"/>
          <w:lang w:val="ru-RU"/>
        </w:rPr>
        <w:t>тлу, и на первом степени образъ бяшетъ телу съзажа его руц</w:t>
      </w:r>
      <w:r w:rsidRPr="009177F1">
        <w:rPr>
          <w:lang w:val="ru-RU"/>
        </w:rPr>
        <w:t>ѣ</w:t>
      </w:r>
      <w:r w:rsidRPr="009177F1">
        <w:rPr>
          <w:rFonts w:ascii="KDRS" w:hAnsi="KDRS"/>
          <w:lang w:val="ru-RU"/>
        </w:rPr>
        <w:t xml:space="preserve"> суд</w:t>
      </w:r>
      <w:r w:rsidRPr="009177F1">
        <w:rPr>
          <w:lang w:val="ru-RU"/>
        </w:rPr>
        <w:t>ѣ</w:t>
      </w:r>
      <w:r w:rsidRPr="009177F1">
        <w:rPr>
          <w:rFonts w:ascii="KDRS" w:hAnsi="KDRS"/>
          <w:lang w:val="ru-RU"/>
        </w:rPr>
        <w:t xml:space="preserve"> и суд</w:t>
      </w:r>
      <w:r w:rsidRPr="009177F1">
        <w:rPr>
          <w:lang w:val="ru-RU"/>
        </w:rPr>
        <w:t>ѣ</w:t>
      </w:r>
      <w:r w:rsidRPr="009177F1">
        <w:rPr>
          <w:rFonts w:ascii="KDRS" w:hAnsi="KDRS"/>
          <w:lang w:val="ru-RU"/>
        </w:rPr>
        <w:t xml:space="preserve"> на прс</w:t>
      </w:r>
      <w:r w:rsidRPr="009177F1">
        <w:rPr>
          <w:lang w:val="ru-RU"/>
        </w:rPr>
        <w:t>҃</w:t>
      </w:r>
      <w:r w:rsidRPr="009177F1">
        <w:rPr>
          <w:rFonts w:ascii="KDRS" w:hAnsi="KDRS"/>
          <w:lang w:val="ru-RU"/>
        </w:rPr>
        <w:t>тл</w:t>
      </w:r>
      <w:r w:rsidRPr="009177F1">
        <w:rPr>
          <w:lang w:val="ru-RU"/>
        </w:rPr>
        <w:t>ѣ</w:t>
      </w:r>
      <w:r w:rsidRPr="009177F1">
        <w:rPr>
          <w:rFonts w:ascii="KDRS" w:hAnsi="KDRS"/>
          <w:lang w:val="ru-RU"/>
        </w:rPr>
        <w:t>, ид</w:t>
      </w:r>
      <w:r w:rsidRPr="009177F1">
        <w:rPr>
          <w:lang w:val="ru-RU"/>
        </w:rPr>
        <w:t>ѣ</w:t>
      </w:r>
      <w:r w:rsidRPr="009177F1">
        <w:rPr>
          <w:rFonts w:ascii="KDRS" w:hAnsi="KDRS"/>
          <w:lang w:val="ru-RU"/>
        </w:rPr>
        <w:t>ж&lt;</w:t>
      </w:r>
      <w:r>
        <w:rPr>
          <w:rFonts w:ascii="KDRS" w:hAnsi="KDRS"/>
        </w:rPr>
        <w:t>e</w:t>
      </w:r>
      <w:r w:rsidRPr="009177F1">
        <w:rPr>
          <w:rFonts w:ascii="KDRS" w:hAnsi="KDRS"/>
          <w:lang w:val="ru-RU"/>
        </w:rPr>
        <w:t>&gt; с</w:t>
      </w:r>
      <w:r w:rsidRPr="009177F1">
        <w:rPr>
          <w:lang w:val="ru-RU"/>
        </w:rPr>
        <w:t>ѣ</w:t>
      </w:r>
      <w:r w:rsidRPr="009177F1">
        <w:rPr>
          <w:rFonts w:ascii="KDRS" w:hAnsi="KDRS"/>
          <w:lang w:val="ru-RU"/>
        </w:rPr>
        <w:t>сти (</w:t>
      </w:r>
      <w:r w:rsidRPr="001126B8">
        <w:t>ἔ</w:t>
      </w:r>
      <w:r w:rsidRPr="00413D00">
        <w:t>νθεν</w:t>
      </w:r>
      <w:r w:rsidRPr="009177F1">
        <w:rPr>
          <w:lang w:val="ru-RU"/>
        </w:rPr>
        <w:t xml:space="preserve"> </w:t>
      </w:r>
      <w:r w:rsidRPr="00413D00">
        <w:t>κα</w:t>
      </w:r>
      <w:r w:rsidRPr="001126B8">
        <w:t>ὶ</w:t>
      </w:r>
      <w:r w:rsidRPr="009177F1">
        <w:rPr>
          <w:lang w:val="ru-RU"/>
        </w:rPr>
        <w:t xml:space="preserve"> </w:t>
      </w:r>
      <w:r w:rsidRPr="001126B8">
        <w:t>ἔ</w:t>
      </w:r>
      <w:r w:rsidRPr="00413D00">
        <w:t>νθεν</w:t>
      </w:r>
      <w:r w:rsidRPr="009177F1">
        <w:rPr>
          <w:rFonts w:ascii="KDRS" w:hAnsi="KDRS"/>
          <w:lang w:val="ru-RU"/>
        </w:rPr>
        <w:t>). (3</w:t>
      </w:r>
      <w:r>
        <w:rPr>
          <w:rFonts w:ascii="KDRS" w:hAnsi="KDRS"/>
        </w:rPr>
        <w:t> </w:t>
      </w:r>
      <w:r w:rsidRPr="009177F1">
        <w:rPr>
          <w:rFonts w:ascii="KDRS" w:hAnsi="KDRS"/>
          <w:lang w:val="ru-RU"/>
        </w:rPr>
        <w:t xml:space="preserve">Цар. Х, 18–19) Библ.Генн. </w:t>
      </w:r>
      <w:r w:rsidRPr="009177F1">
        <w:rPr>
          <w:rFonts w:ascii="KDRS" w:hAnsi="KDRS"/>
          <w:lang w:val="ru-RU"/>
        </w:rPr>
        <w:lastRenderedPageBreak/>
        <w:t>1499</w:t>
      </w:r>
      <w:r>
        <w:rPr>
          <w:rFonts w:ascii="KDRS" w:hAnsi="KDRS"/>
        </w:rPr>
        <w:t> </w:t>
      </w:r>
      <w:r w:rsidRPr="009177F1">
        <w:rPr>
          <w:rFonts w:ascii="KDRS" w:hAnsi="KDRS"/>
          <w:lang w:val="ru-RU"/>
        </w:rPr>
        <w:t xml:space="preserve">г. б) </w:t>
      </w:r>
      <w:r w:rsidRPr="009177F1">
        <w:rPr>
          <w:rFonts w:ascii="KDRS" w:hAnsi="KDRS"/>
          <w:i/>
          <w:iCs/>
          <w:lang w:val="ru-RU"/>
        </w:rPr>
        <w:t>Туда и сюда</w:t>
      </w:r>
      <w:r w:rsidRPr="009177F1">
        <w:rPr>
          <w:rFonts w:ascii="KDRS" w:hAnsi="KDRS"/>
          <w:lang w:val="ru-RU"/>
        </w:rPr>
        <w:t>. Въздъхнуть князи и обрящють суетья и възрять суд</w:t>
      </w:r>
      <w:r w:rsidRPr="009177F1">
        <w:rPr>
          <w:lang w:val="ru-RU"/>
        </w:rPr>
        <w:t>ѣ</w:t>
      </w:r>
      <w:r w:rsidRPr="009177F1">
        <w:rPr>
          <w:rFonts w:ascii="KDRS" w:hAnsi="KDRS"/>
          <w:lang w:val="ru-RU"/>
        </w:rPr>
        <w:t xml:space="preserve"> и суд</w:t>
      </w:r>
      <w:r w:rsidRPr="009177F1">
        <w:rPr>
          <w:lang w:val="ru-RU"/>
        </w:rPr>
        <w:t>ѣ</w:t>
      </w:r>
      <w:r w:rsidRPr="009177F1">
        <w:rPr>
          <w:rFonts w:ascii="KDRS" w:hAnsi="KDRS"/>
          <w:lang w:val="ru-RU"/>
        </w:rPr>
        <w:t>, и не будеть помощника (</w:t>
      </w:r>
      <w:r w:rsidRPr="001126B8">
        <w:t>ἔ</w:t>
      </w:r>
      <w:r w:rsidRPr="00413D00">
        <w:t>νθεν</w:t>
      </w:r>
      <w:r w:rsidRPr="009177F1">
        <w:rPr>
          <w:lang w:val="ru-RU"/>
        </w:rPr>
        <w:t xml:space="preserve"> </w:t>
      </w:r>
      <w:r w:rsidRPr="00413D00">
        <w:t>κα</w:t>
      </w:r>
      <w:r w:rsidRPr="001126B8">
        <w:t>ὶ</w:t>
      </w:r>
      <w:r w:rsidRPr="009177F1">
        <w:rPr>
          <w:lang w:val="ru-RU"/>
        </w:rPr>
        <w:t xml:space="preserve"> </w:t>
      </w:r>
      <w:r w:rsidRPr="001126B8">
        <w:t>ἔ</w:t>
      </w:r>
      <w:r w:rsidRPr="00413D00">
        <w:t>νθεν</w:t>
      </w:r>
      <w:r w:rsidRPr="009177F1">
        <w:rPr>
          <w:rFonts w:ascii="KDRS" w:hAnsi="KDRS"/>
          <w:lang w:val="ru-RU"/>
        </w:rPr>
        <w:t>). Ефр.Сир.</w:t>
      </w:r>
      <w:r>
        <w:rPr>
          <w:rFonts w:ascii="KDRS" w:hAnsi="KDRS"/>
        </w:rPr>
        <w:t> IV</w:t>
      </w:r>
      <w:r w:rsidRPr="009177F1">
        <w:rPr>
          <w:rFonts w:ascii="KDRS" w:hAnsi="KDRS"/>
          <w:lang w:val="ru-RU"/>
        </w:rPr>
        <w:t>, 446. 1269–1289</w:t>
      </w:r>
      <w:r>
        <w:rPr>
          <w:rFonts w:ascii="KDRS" w:hAnsi="KDRS"/>
        </w:rPr>
        <w:t> </w:t>
      </w:r>
      <w:r w:rsidRPr="009177F1">
        <w:rPr>
          <w:rFonts w:ascii="KDRS" w:hAnsi="KDRS"/>
          <w:lang w:val="ru-RU"/>
        </w:rPr>
        <w:t xml:space="preserve">гг. </w:t>
      </w:r>
      <w:r w:rsidRPr="009177F1">
        <w:rPr>
          <w:rFonts w:ascii="KDRS" w:hAnsi="KDRS"/>
          <w:spacing w:val="40"/>
          <w:lang w:val="ru-RU"/>
        </w:rPr>
        <w:t>Суд</w:t>
      </w:r>
      <w:r w:rsidRPr="009177F1">
        <w:rPr>
          <w:spacing w:val="40"/>
          <w:lang w:val="ru-RU"/>
        </w:rPr>
        <w:t>ѣ</w:t>
      </w:r>
      <w:r w:rsidRPr="009177F1">
        <w:rPr>
          <w:rFonts w:ascii="KDRS" w:hAnsi="KDRS"/>
          <w:spacing w:val="40"/>
          <w:lang w:val="ru-RU"/>
        </w:rPr>
        <w:t>… суд</w:t>
      </w:r>
      <w:r w:rsidRPr="009177F1">
        <w:rPr>
          <w:spacing w:val="40"/>
          <w:lang w:val="ru-RU"/>
        </w:rPr>
        <w:t>ѣ</w:t>
      </w:r>
      <w:r w:rsidRPr="009177F1">
        <w:rPr>
          <w:rFonts w:ascii="KDRS" w:hAnsi="KDRS"/>
          <w:spacing w:val="40"/>
          <w:lang w:val="ru-RU"/>
        </w:rPr>
        <w:t xml:space="preserve"> </w:t>
      </w:r>
      <w:r w:rsidRPr="009177F1">
        <w:rPr>
          <w:rFonts w:ascii="KDRS" w:hAnsi="KDRS"/>
          <w:lang w:val="ru-RU"/>
        </w:rPr>
        <w:t xml:space="preserve">– </w:t>
      </w:r>
      <w:r w:rsidRPr="009177F1">
        <w:rPr>
          <w:rFonts w:ascii="KDRS" w:hAnsi="KDRS"/>
          <w:i/>
          <w:iCs/>
          <w:lang w:val="ru-RU"/>
        </w:rPr>
        <w:t>здесь… там.</w:t>
      </w:r>
      <w:r w:rsidRPr="009177F1">
        <w:rPr>
          <w:rFonts w:ascii="KDRS" w:hAnsi="KDRS"/>
          <w:lang w:val="ru-RU"/>
        </w:rPr>
        <w:t xml:space="preserve"> И сташа ови суд</w:t>
      </w:r>
      <w:r w:rsidRPr="009177F1">
        <w:rPr>
          <w:lang w:val="ru-RU"/>
        </w:rPr>
        <w:t>ѣ</w:t>
      </w:r>
      <w:r w:rsidRPr="009177F1">
        <w:rPr>
          <w:rFonts w:ascii="KDRS" w:hAnsi="KDRS"/>
          <w:lang w:val="ru-RU"/>
        </w:rPr>
        <w:t>, а ови суд</w:t>
      </w:r>
      <w:r w:rsidRPr="009177F1">
        <w:rPr>
          <w:lang w:val="ru-RU"/>
        </w:rPr>
        <w:t>ѣ</w:t>
      </w:r>
      <w:r w:rsidRPr="009177F1">
        <w:rPr>
          <w:rFonts w:ascii="KDRS" w:hAnsi="KDRS"/>
          <w:lang w:val="ru-RU"/>
        </w:rPr>
        <w:t>, яко дьякони, ови же дьяконьникы глх</w:t>
      </w:r>
      <w:r w:rsidRPr="009177F1">
        <w:rPr>
          <w:lang w:val="ru-RU"/>
        </w:rPr>
        <w:t>҃</w:t>
      </w:r>
      <w:r w:rsidRPr="009177F1">
        <w:rPr>
          <w:rFonts w:ascii="KDRS" w:hAnsi="KDRS"/>
          <w:lang w:val="ru-RU"/>
        </w:rPr>
        <w:t xml:space="preserve">у </w:t>
      </w:r>
      <w:r w:rsidRPr="009177F1">
        <w:rPr>
          <w:lang w:val="ru-RU"/>
        </w:rPr>
        <w:t>(</w:t>
      </w:r>
      <w:r w:rsidRPr="001126B8">
        <w:t>ἔ</w:t>
      </w:r>
      <w:r w:rsidRPr="00413D00">
        <w:t>νθεν</w:t>
      </w:r>
      <w:r w:rsidRPr="009177F1">
        <w:rPr>
          <w:lang w:val="ru-RU"/>
        </w:rPr>
        <w:t xml:space="preserve"> </w:t>
      </w:r>
      <w:r w:rsidRPr="00413D00">
        <w:t>κα</w:t>
      </w:r>
      <w:r w:rsidRPr="001126B8">
        <w:t>ὶ</w:t>
      </w:r>
      <w:r w:rsidRPr="009177F1">
        <w:rPr>
          <w:lang w:val="ru-RU"/>
        </w:rPr>
        <w:t xml:space="preserve"> </w:t>
      </w:r>
      <w:r w:rsidRPr="001126B8">
        <w:t>ἔ</w:t>
      </w:r>
      <w:r w:rsidRPr="00413D00">
        <w:t>νθεν</w:t>
      </w:r>
      <w:r w:rsidRPr="009177F1">
        <w:rPr>
          <w:lang w:val="ru-RU"/>
        </w:rPr>
        <w:t>).</w:t>
      </w:r>
      <w:r w:rsidRPr="009177F1">
        <w:rPr>
          <w:rFonts w:ascii="KDRS" w:hAnsi="KDRS"/>
          <w:lang w:val="ru-RU"/>
        </w:rPr>
        <w:t xml:space="preserve"> Пролог (</w:t>
      </w:r>
      <w:r w:rsidRPr="009177F1">
        <w:rPr>
          <w:rFonts w:ascii="KDRS" w:hAnsi="KDRS"/>
          <w:caps/>
          <w:lang w:val="ru-RU"/>
        </w:rPr>
        <w:t>с</w:t>
      </w:r>
      <w:r w:rsidRPr="009177F1">
        <w:rPr>
          <w:rFonts w:ascii="KDRS" w:hAnsi="KDRS"/>
          <w:lang w:val="ru-RU"/>
        </w:rPr>
        <w:t>рз.), 204</w:t>
      </w:r>
      <w:r>
        <w:rPr>
          <w:rFonts w:ascii="KDRS" w:hAnsi="KDRS"/>
        </w:rPr>
        <w:t> </w:t>
      </w:r>
      <w:r w:rsidRPr="009177F1">
        <w:rPr>
          <w:rFonts w:ascii="KDRS" w:hAnsi="KDRS"/>
          <w:lang w:val="ru-RU"/>
        </w:rPr>
        <w:t xml:space="preserve">об. </w:t>
      </w:r>
      <w:r>
        <w:rPr>
          <w:rFonts w:ascii="KDRS" w:hAnsi="KDRS"/>
        </w:rPr>
        <w:t>XV </w:t>
      </w:r>
      <w:r w:rsidRPr="009177F1">
        <w:rPr>
          <w:rFonts w:ascii="KDRS" w:hAnsi="KDRS"/>
          <w:lang w:val="ru-RU"/>
        </w:rPr>
        <w:t>в.</w:t>
      </w:r>
      <w:r w:rsidRPr="009177F1">
        <w:rPr>
          <w:rFonts w:ascii="KDRS" w:hAnsi="KDRS"/>
          <w:spacing w:val="40"/>
          <w:lang w:val="ru-RU"/>
        </w:rPr>
        <w:t xml:space="preserve"> </w:t>
      </w:r>
      <w:r w:rsidRPr="009177F1">
        <w:rPr>
          <w:rFonts w:ascii="KDRS" w:hAnsi="KDRS"/>
          <w:lang w:val="ru-RU"/>
        </w:rPr>
        <w:t xml:space="preserve">– Ср. </w:t>
      </w:r>
      <w:r w:rsidRPr="009177F1">
        <w:rPr>
          <w:rFonts w:ascii="KDRS" w:hAnsi="KDRS"/>
          <w:b/>
          <w:bCs/>
          <w:lang w:val="ru-RU"/>
        </w:rPr>
        <w:t>сюд</w:t>
      </w:r>
      <w:r w:rsidRPr="009177F1">
        <w:rPr>
          <w:b/>
          <w:bCs/>
          <w:lang w:val="ru-RU"/>
        </w:rPr>
        <w:t>ѣ</w:t>
      </w:r>
      <w:r w:rsidRPr="009177F1">
        <w:rPr>
          <w:rFonts w:ascii="KDRS" w:hAnsi="KDRS"/>
          <w:lang w:val="ru-RU"/>
        </w:rPr>
        <w:t>.</w:t>
      </w:r>
    </w:p>
    <w:p w14:paraId="1A068F62"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СУДЕБНИКЪ,</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w:t>
      </w:r>
      <w:r w:rsidRPr="009177F1">
        <w:rPr>
          <w:rFonts w:ascii="KDRS" w:hAnsi="KDRS"/>
          <w:i/>
          <w:iCs/>
          <w:lang w:val="ru-RU"/>
        </w:rPr>
        <w:t>Собрание законов, правовых установлений;</w:t>
      </w:r>
      <w:r w:rsidRPr="009177F1">
        <w:rPr>
          <w:rFonts w:ascii="KDRS" w:hAnsi="KDRS"/>
          <w:lang w:val="ru-RU"/>
        </w:rPr>
        <w:t xml:space="preserve"> </w:t>
      </w:r>
      <w:r w:rsidRPr="009177F1">
        <w:rPr>
          <w:rFonts w:ascii="KDRS" w:hAnsi="KDRS"/>
          <w:i/>
          <w:iCs/>
          <w:lang w:val="ru-RU"/>
        </w:rPr>
        <w:t>руководство для ведения светского суда.</w:t>
      </w:r>
      <w:r w:rsidRPr="009177F1">
        <w:rPr>
          <w:rFonts w:ascii="KDRS" w:hAnsi="KDRS"/>
          <w:lang w:val="ru-RU"/>
        </w:rPr>
        <w:t xml:space="preserve"> Оже утяжуть в мук</w:t>
      </w:r>
      <w:r w:rsidRPr="009177F1">
        <w:rPr>
          <w:lang w:val="ru-RU"/>
        </w:rPr>
        <w:t>ѣ</w:t>
      </w:r>
      <w:r w:rsidRPr="009177F1">
        <w:rPr>
          <w:rFonts w:ascii="KDRS" w:hAnsi="KDRS"/>
          <w:lang w:val="ru-RU"/>
        </w:rPr>
        <w:t>, а посидить у дворянина, 8 ногатъ за ту муку. А у колоколници бьютъ  кнутомъ, а за ту муку 80 гривенъ. По си м</w:t>
      </w:r>
      <w:r w:rsidRPr="009177F1">
        <w:rPr>
          <w:lang w:val="ru-RU"/>
        </w:rPr>
        <w:t>ѣ</w:t>
      </w:r>
      <w:r w:rsidRPr="009177F1">
        <w:rPr>
          <w:rFonts w:ascii="KDRS" w:hAnsi="KDRS"/>
          <w:lang w:val="ru-RU"/>
        </w:rPr>
        <w:t xml:space="preserve">ста судебникъ Ярославль. Правда Рус.(пр.), 362. </w:t>
      </w:r>
      <w:r>
        <w:rPr>
          <w:rFonts w:ascii="KDRS" w:hAnsi="KDRS"/>
        </w:rPr>
        <w:t>XV </w:t>
      </w:r>
      <w:r w:rsidRPr="009177F1">
        <w:rPr>
          <w:rFonts w:ascii="KDRS" w:hAnsi="KDRS"/>
          <w:lang w:val="ru-RU"/>
        </w:rPr>
        <w:t xml:space="preserve">в. ~ </w:t>
      </w:r>
      <w:r>
        <w:rPr>
          <w:rFonts w:ascii="KDRS" w:hAnsi="KDRS"/>
        </w:rPr>
        <w:t>XII </w:t>
      </w:r>
      <w:r w:rsidRPr="009177F1">
        <w:rPr>
          <w:rFonts w:ascii="KDRS" w:hAnsi="KDRS"/>
          <w:lang w:val="ru-RU"/>
        </w:rPr>
        <w:t>в. А которые будут дела новые, а в сем Судебнике не написаны, а как те дела с государева докладу и со всех боар приговору вершается</w:t>
      </w:r>
      <w:r w:rsidRPr="009177F1">
        <w:rPr>
          <w:lang w:val="ru-RU"/>
        </w:rPr>
        <w:t xml:space="preserve"> [так!]</w:t>
      </w:r>
      <w:r w:rsidRPr="009177F1">
        <w:rPr>
          <w:rFonts w:ascii="KDRS" w:hAnsi="KDRS"/>
          <w:lang w:val="ru-RU"/>
        </w:rPr>
        <w:t>, и те дела в сем Судебнике приписывати. Суд.Ив.</w:t>
      </w:r>
      <w:r>
        <w:rPr>
          <w:rFonts w:ascii="KDRS" w:hAnsi="KDRS"/>
        </w:rPr>
        <w:t>IV</w:t>
      </w:r>
      <w:r w:rsidRPr="009177F1">
        <w:rPr>
          <w:rFonts w:ascii="KDRS" w:hAnsi="KDRS"/>
          <w:lang w:val="ru-RU"/>
        </w:rPr>
        <w:t>, 176. 1550</w:t>
      </w:r>
      <w:r>
        <w:rPr>
          <w:rFonts w:ascii="KDRS" w:hAnsi="KDRS"/>
        </w:rPr>
        <w:t> </w:t>
      </w:r>
      <w:r w:rsidRPr="009177F1">
        <w:rPr>
          <w:rFonts w:ascii="KDRS" w:hAnsi="KDRS"/>
          <w:lang w:val="ru-RU"/>
        </w:rPr>
        <w:t>г. (1054): Преставися князь Ярослав, иже Правду устави, судебникъ. Псков.лет.</w:t>
      </w:r>
      <w:r>
        <w:rPr>
          <w:rFonts w:ascii="KDRS" w:hAnsi="KDRS"/>
        </w:rPr>
        <w:t> II</w:t>
      </w:r>
      <w:r w:rsidRPr="009177F1">
        <w:rPr>
          <w:rFonts w:ascii="KDRS" w:hAnsi="KDRS"/>
          <w:lang w:val="ru-RU"/>
        </w:rPr>
        <w:t xml:space="preserve">, 76. </w:t>
      </w:r>
      <w:r>
        <w:rPr>
          <w:rFonts w:ascii="KDRS" w:hAnsi="KDRS"/>
        </w:rPr>
        <w:t>XVII </w:t>
      </w:r>
      <w:r w:rsidRPr="009177F1">
        <w:rPr>
          <w:rFonts w:ascii="KDRS" w:hAnsi="KDRS"/>
          <w:lang w:val="ru-RU"/>
        </w:rPr>
        <w:t>в. С</w:t>
      </w:r>
      <w:r w:rsidRPr="009177F1">
        <w:rPr>
          <w:lang w:val="ru-RU"/>
        </w:rPr>
        <w:t>ѣ</w:t>
      </w:r>
      <w:r w:rsidRPr="009177F1">
        <w:rPr>
          <w:rFonts w:ascii="KDRS" w:hAnsi="KDRS"/>
          <w:lang w:val="ru-RU"/>
        </w:rPr>
        <w:t>на на два году дв</w:t>
      </w:r>
      <w:r w:rsidRPr="009177F1">
        <w:rPr>
          <w:lang w:val="ru-RU"/>
        </w:rPr>
        <w:t>ѣ</w:t>
      </w:r>
      <w:r w:rsidRPr="009177F1">
        <w:rPr>
          <w:rFonts w:ascii="KDRS" w:hAnsi="KDRS"/>
          <w:lang w:val="ru-RU"/>
        </w:rPr>
        <w:t>сти копен вел</w:t>
      </w:r>
      <w:r w:rsidRPr="009177F1">
        <w:rPr>
          <w:lang w:val="ru-RU"/>
        </w:rPr>
        <w:t>ѣ</w:t>
      </w:r>
      <w:r w:rsidRPr="009177F1">
        <w:rPr>
          <w:rFonts w:ascii="KDRS" w:hAnsi="KDRS"/>
          <w:lang w:val="ru-RU"/>
        </w:rPr>
        <w:t>л на них доправити, а доправя исцово, вел</w:t>
      </w:r>
      <w:r w:rsidRPr="009177F1">
        <w:rPr>
          <w:lang w:val="ru-RU"/>
        </w:rPr>
        <w:t>ѣ</w:t>
      </w:r>
      <w:r w:rsidRPr="009177F1">
        <w:rPr>
          <w:rFonts w:ascii="KDRS" w:hAnsi="KDRS"/>
          <w:lang w:val="ru-RU"/>
        </w:rPr>
        <w:t>л на них судие вину взят(и) по судебнику. АСВР</w:t>
      </w:r>
      <w:r>
        <w:rPr>
          <w:rFonts w:ascii="KDRS" w:hAnsi="KDRS"/>
        </w:rPr>
        <w:t> II</w:t>
      </w:r>
      <w:r w:rsidRPr="009177F1">
        <w:rPr>
          <w:rFonts w:ascii="KDRS" w:hAnsi="KDRS"/>
          <w:lang w:val="ru-RU"/>
        </w:rPr>
        <w:t>, 328. 1502</w:t>
      </w:r>
      <w:r>
        <w:rPr>
          <w:rFonts w:ascii="KDRS" w:hAnsi="KDRS"/>
        </w:rPr>
        <w:t> </w:t>
      </w:r>
      <w:r w:rsidRPr="009177F1">
        <w:rPr>
          <w:rFonts w:ascii="KDRS" w:hAnsi="KDRS"/>
          <w:lang w:val="ru-RU"/>
        </w:rPr>
        <w:t>г. К сему Соборному Уложенью собрать и т</w:t>
      </w:r>
      <w:r w:rsidRPr="009177F1">
        <w:rPr>
          <w:lang w:val="ru-RU"/>
        </w:rPr>
        <w:t>ѣ</w:t>
      </w:r>
      <w:r w:rsidRPr="009177F1">
        <w:rPr>
          <w:rFonts w:ascii="KDRS" w:hAnsi="KDRS"/>
          <w:lang w:val="ru-RU"/>
        </w:rPr>
        <w:t xml:space="preserve"> ихъ государские указы и боярские приговоры с старыми судебники и с прежнимъ Уложеньемъ справити и написать и изложить. Зак.Петра, </w:t>
      </w:r>
      <w:r>
        <w:t>I</w:t>
      </w:r>
      <w:r w:rsidRPr="009177F1">
        <w:rPr>
          <w:rFonts w:ascii="KDRS" w:hAnsi="KDRS"/>
          <w:lang w:val="ru-RU"/>
        </w:rPr>
        <w:t>, 32. 1700</w:t>
      </w:r>
      <w:r>
        <w:rPr>
          <w:rFonts w:ascii="KDRS" w:hAnsi="KDRS"/>
        </w:rPr>
        <w:t> </w:t>
      </w:r>
      <w:r w:rsidRPr="009177F1">
        <w:rPr>
          <w:rFonts w:ascii="KDRS" w:hAnsi="KDRS"/>
          <w:lang w:val="ru-RU"/>
        </w:rPr>
        <w:t>г.</w:t>
      </w:r>
    </w:p>
    <w:p w14:paraId="08B7661E"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СУДЕБНИЦА,</w:t>
      </w:r>
      <w:r w:rsidRPr="009177F1">
        <w:rPr>
          <w:rFonts w:ascii="KDRS" w:hAnsi="KDRS"/>
          <w:lang w:val="ru-RU"/>
        </w:rPr>
        <w:t xml:space="preserve"> </w:t>
      </w:r>
      <w:r w:rsidRPr="009177F1">
        <w:rPr>
          <w:rFonts w:ascii="KDRS" w:hAnsi="KDRS"/>
          <w:i/>
          <w:iCs/>
          <w:lang w:val="ru-RU"/>
        </w:rPr>
        <w:t>ж. Помещение для судопроизводства</w:t>
      </w:r>
      <w:r w:rsidRPr="009177F1">
        <w:rPr>
          <w:rFonts w:ascii="KDRS" w:hAnsi="KDRS"/>
          <w:lang w:val="ru-RU"/>
        </w:rPr>
        <w:t>. А на судъ помоч&lt;ь&gt;ю не ходити, л</w:t>
      </w:r>
      <w:r w:rsidRPr="009177F1">
        <w:rPr>
          <w:lang w:val="ru-RU"/>
        </w:rPr>
        <w:t>ѣ</w:t>
      </w:r>
      <w:r w:rsidRPr="009177F1">
        <w:rPr>
          <w:rFonts w:ascii="KDRS" w:hAnsi="KDRS"/>
          <w:lang w:val="ru-RU"/>
        </w:rPr>
        <w:t>сти в судебницу дв</w:t>
      </w:r>
      <w:r w:rsidRPr="009177F1">
        <w:rPr>
          <w:lang w:val="ru-RU"/>
        </w:rPr>
        <w:t>ѣ</w:t>
      </w:r>
      <w:r w:rsidRPr="009177F1">
        <w:rPr>
          <w:rFonts w:ascii="KDRS" w:hAnsi="KDRS"/>
          <w:lang w:val="ru-RU"/>
        </w:rPr>
        <w:t>ма сутяжникома, а пособниковъ бы не было ни с одной стороны. Псков.суд.гр., 8</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XV </w:t>
      </w:r>
      <w:r w:rsidRPr="009177F1">
        <w:rPr>
          <w:rFonts w:ascii="KDRS" w:hAnsi="KDRS"/>
          <w:lang w:val="ru-RU"/>
        </w:rPr>
        <w:t xml:space="preserve">в. </w:t>
      </w:r>
      <w:r w:rsidRPr="009177F1">
        <w:rPr>
          <w:lang w:val="ru-RU"/>
        </w:rPr>
        <w:t>–</w:t>
      </w:r>
      <w:r w:rsidRPr="009177F1">
        <w:rPr>
          <w:rFonts w:ascii="KDRS" w:hAnsi="KDRS"/>
          <w:lang w:val="ru-RU"/>
        </w:rPr>
        <w:t xml:space="preserve"> Ср. </w:t>
      </w:r>
      <w:r w:rsidRPr="009177F1">
        <w:rPr>
          <w:rFonts w:ascii="KDRS" w:hAnsi="KDRS"/>
          <w:b/>
          <w:bCs/>
          <w:lang w:val="ru-RU"/>
        </w:rPr>
        <w:t>судебня</w:t>
      </w:r>
      <w:r w:rsidRPr="009177F1">
        <w:rPr>
          <w:rFonts w:ascii="KDRS" w:hAnsi="KDRS"/>
          <w:lang w:val="ru-RU"/>
        </w:rPr>
        <w:t xml:space="preserve">, </w:t>
      </w:r>
      <w:r w:rsidRPr="009177F1">
        <w:rPr>
          <w:rFonts w:ascii="KDRS" w:hAnsi="KDRS"/>
          <w:b/>
          <w:bCs/>
          <w:lang w:val="ru-RU"/>
        </w:rPr>
        <w:t>судельня, судница, судовище, судьбище</w:t>
      </w:r>
      <w:r w:rsidRPr="009177F1">
        <w:rPr>
          <w:rFonts w:ascii="KDRS" w:hAnsi="KDRS"/>
          <w:lang w:val="ru-RU"/>
        </w:rPr>
        <w:t>.</w:t>
      </w:r>
    </w:p>
    <w:p w14:paraId="7ED53342"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СУДЕБНЫЙ,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1. </w:t>
      </w:r>
      <w:r w:rsidRPr="009177F1">
        <w:rPr>
          <w:rFonts w:ascii="KDRS" w:hAnsi="KDRS"/>
          <w:i/>
          <w:iCs/>
          <w:lang w:val="ru-RU"/>
        </w:rPr>
        <w:t>Относящийся к суду</w:t>
      </w:r>
      <w:r w:rsidRPr="009177F1">
        <w:rPr>
          <w:rFonts w:ascii="KDRS" w:hAnsi="KDRS"/>
          <w:lang w:val="ru-RU"/>
        </w:rPr>
        <w:t xml:space="preserve">, </w:t>
      </w:r>
      <w:r w:rsidRPr="009177F1">
        <w:rPr>
          <w:rFonts w:ascii="KDRS" w:hAnsi="KDRS"/>
          <w:i/>
          <w:iCs/>
          <w:lang w:val="ru-RU"/>
        </w:rPr>
        <w:t>судопроизводству</w:t>
      </w:r>
      <w:r w:rsidRPr="009177F1">
        <w:rPr>
          <w:rFonts w:ascii="KDRS" w:hAnsi="KDRS"/>
          <w:lang w:val="ru-RU"/>
        </w:rPr>
        <w:t>. Писцема же и вс</w:t>
      </w:r>
      <w:r w:rsidRPr="009177F1">
        <w:rPr>
          <w:lang w:val="ru-RU"/>
        </w:rPr>
        <w:t>ѣ</w:t>
      </w:r>
      <w:r w:rsidRPr="009177F1">
        <w:rPr>
          <w:rFonts w:ascii="KDRS" w:hAnsi="KDRS"/>
          <w:lang w:val="ru-RU"/>
        </w:rPr>
        <w:t>мъ, иже над судебными глав&lt;а&gt;ми служащимъ, мьзды подаяти (</w:t>
      </w:r>
      <w:r w:rsidRPr="00413D00">
        <w:t>ἐπ</w:t>
      </w:r>
      <w:r w:rsidRPr="001126B8">
        <w:t>ὶ</w:t>
      </w:r>
      <w:r w:rsidRPr="009177F1">
        <w:rPr>
          <w:lang w:val="ru-RU"/>
        </w:rPr>
        <w:t xml:space="preserve"> </w:t>
      </w:r>
      <w:r w:rsidRPr="00413D00">
        <w:t>το</w:t>
      </w:r>
      <w:r w:rsidRPr="001126B8">
        <w:t>ῖ</w:t>
      </w:r>
      <w:r w:rsidRPr="00413D00">
        <w:t>ϛ</w:t>
      </w:r>
      <w:r w:rsidRPr="009177F1">
        <w:rPr>
          <w:lang w:val="ru-RU"/>
        </w:rPr>
        <w:t xml:space="preserve"> </w:t>
      </w:r>
      <w:r w:rsidRPr="00413D00">
        <w:t>δικαστικο</w:t>
      </w:r>
      <w:r w:rsidRPr="001126B8">
        <w:t>ῖ</w:t>
      </w:r>
      <w:r w:rsidRPr="00413D00">
        <w:t>ϛ</w:t>
      </w:r>
      <w:r w:rsidRPr="009177F1">
        <w:rPr>
          <w:lang w:val="ru-RU"/>
        </w:rPr>
        <w:t xml:space="preserve"> </w:t>
      </w:r>
      <w:r w:rsidRPr="00413D00">
        <w:t>κεφαλα</w:t>
      </w:r>
      <w:r w:rsidRPr="001126B8">
        <w:t>ί</w:t>
      </w:r>
      <w:r w:rsidRPr="00413D00">
        <w:t>οιϛ</w:t>
      </w:r>
      <w:r w:rsidRPr="009177F1">
        <w:rPr>
          <w:rFonts w:ascii="KDRS" w:hAnsi="KDRS"/>
          <w:lang w:val="ru-RU"/>
        </w:rPr>
        <w:t xml:space="preserve">). (Экл.Предисл.) Мерило пр., 340. </w:t>
      </w:r>
      <w:r>
        <w:rPr>
          <w:rFonts w:ascii="KDRS" w:hAnsi="KDRS"/>
        </w:rPr>
        <w:t>XIV </w:t>
      </w:r>
      <w:r w:rsidRPr="009177F1">
        <w:rPr>
          <w:rFonts w:ascii="KDRS" w:hAnsi="KDRS"/>
          <w:lang w:val="ru-RU"/>
        </w:rPr>
        <w:t>в. Убытки и росты подлинно судебнымъ обычаемъ об&lt;ъ&gt;явити. Куранты</w:t>
      </w:r>
      <w:r w:rsidRPr="009177F1">
        <w:rPr>
          <w:rFonts w:ascii="KDRS" w:hAnsi="KDRS"/>
          <w:vertAlign w:val="superscript"/>
          <w:lang w:val="ru-RU"/>
        </w:rPr>
        <w:t>3</w:t>
      </w:r>
      <w:r w:rsidRPr="009177F1">
        <w:rPr>
          <w:rFonts w:ascii="KDRS" w:hAnsi="KDRS"/>
          <w:lang w:val="ru-RU"/>
        </w:rPr>
        <w:t>, 147. 1646</w:t>
      </w:r>
      <w:r>
        <w:t> </w:t>
      </w:r>
      <w:r w:rsidRPr="009177F1">
        <w:rPr>
          <w:rFonts w:ascii="KDRS" w:hAnsi="KDRS"/>
          <w:lang w:val="ru-RU"/>
        </w:rPr>
        <w:t>г. &lt;Съехались&gt; со стороны римского цесаря... гс</w:t>
      </w:r>
      <w:r w:rsidRPr="009177F1">
        <w:rPr>
          <w:lang w:val="ru-RU"/>
        </w:rPr>
        <w:t>҃</w:t>
      </w:r>
      <w:r w:rsidRPr="009177F1">
        <w:rPr>
          <w:rFonts w:ascii="KDRS" w:hAnsi="KDRS"/>
          <w:lang w:val="ru-RU"/>
        </w:rPr>
        <w:t>днъ Яган Крана дохтур в судебных делах... а с стороны... королевы св</w:t>
      </w:r>
      <w:r w:rsidRPr="009177F1">
        <w:rPr>
          <w:lang w:val="ru-RU"/>
        </w:rPr>
        <w:t>ѣ</w:t>
      </w:r>
      <w:r w:rsidRPr="009177F1">
        <w:rPr>
          <w:rFonts w:ascii="KDRS" w:hAnsi="KDRS"/>
          <w:lang w:val="ru-RU"/>
        </w:rPr>
        <w:t>иские... граф остернски. Куранты</w:t>
      </w:r>
      <w:r w:rsidRPr="009177F1">
        <w:rPr>
          <w:rFonts w:ascii="KDRS" w:hAnsi="KDRS"/>
          <w:vertAlign w:val="superscript"/>
          <w:lang w:val="ru-RU"/>
        </w:rPr>
        <w:t>4</w:t>
      </w:r>
      <w:r w:rsidRPr="009177F1">
        <w:rPr>
          <w:rFonts w:ascii="KDRS" w:hAnsi="KDRS"/>
          <w:lang w:val="ru-RU"/>
        </w:rPr>
        <w:t>, 14. 1648</w:t>
      </w:r>
      <w:r>
        <w:rPr>
          <w:rFonts w:ascii="KDRS" w:hAnsi="KDRS"/>
        </w:rPr>
        <w:t> </w:t>
      </w:r>
      <w:r w:rsidRPr="009177F1">
        <w:rPr>
          <w:rFonts w:ascii="KDRS" w:hAnsi="KDRS"/>
          <w:lang w:val="ru-RU"/>
        </w:rPr>
        <w:t>г. Судебный (</w:t>
      </w:r>
      <w:r w:rsidRPr="00413D00">
        <w:t>δικαστικ</w:t>
      </w:r>
      <w:r w:rsidRPr="004F0B87">
        <w:t>ό</w:t>
      </w:r>
      <w:r w:rsidRPr="00413D00">
        <w:t>ϛ</w:t>
      </w:r>
      <w:r w:rsidRPr="009177F1">
        <w:rPr>
          <w:rFonts w:ascii="KDRS" w:hAnsi="KDRS"/>
          <w:lang w:val="ru-RU"/>
        </w:rPr>
        <w:t xml:space="preserve">). Влх.Словарь, 353. </w:t>
      </w:r>
      <w:r>
        <w:rPr>
          <w:rFonts w:ascii="KDRS" w:hAnsi="KDRS"/>
        </w:rPr>
        <w:t>XVII </w:t>
      </w:r>
      <w:r w:rsidRPr="009177F1">
        <w:rPr>
          <w:rFonts w:ascii="KDRS" w:hAnsi="KDRS"/>
          <w:lang w:val="ru-RU"/>
        </w:rPr>
        <w:t>в.</w:t>
      </w:r>
      <w:r w:rsidRPr="009177F1">
        <w:rPr>
          <w:rFonts w:ascii="KDRS" w:hAnsi="KDRS"/>
          <w:spacing w:val="40"/>
          <w:lang w:val="ru-RU"/>
        </w:rPr>
        <w:t xml:space="preserve"> Судебная грамота </w:t>
      </w:r>
      <w:r w:rsidRPr="009177F1">
        <w:rPr>
          <w:lang w:val="ru-RU"/>
        </w:rPr>
        <w:t>–</w:t>
      </w:r>
      <w:r w:rsidRPr="009177F1">
        <w:rPr>
          <w:rFonts w:ascii="KDRS" w:hAnsi="KDRS"/>
          <w:lang w:val="ru-RU"/>
        </w:rPr>
        <w:t xml:space="preserve"> </w:t>
      </w:r>
      <w:r w:rsidRPr="009177F1">
        <w:rPr>
          <w:rFonts w:ascii="KDRS" w:hAnsi="KDRS"/>
          <w:i/>
          <w:iCs/>
          <w:lang w:val="ru-RU"/>
        </w:rPr>
        <w:t>письменный судебный приговор, вручаемый стороне, выигравшей дело.</w:t>
      </w:r>
      <w:r w:rsidRPr="009177F1">
        <w:rPr>
          <w:rFonts w:ascii="KDRS" w:hAnsi="KDRS"/>
          <w:lang w:val="ru-RU"/>
        </w:rPr>
        <w:t xml:space="preserve"> Списак с судебнай грамоты. Си суд судил князь великий </w:t>
      </w:r>
      <w:r w:rsidRPr="009177F1">
        <w:rPr>
          <w:rFonts w:ascii="KDRS" w:hAnsi="KDRS"/>
          <w:lang w:val="ru-RU"/>
        </w:rPr>
        <w:lastRenderedPageBreak/>
        <w:t>Василей Ивановичь… А у подлинной судебной грамоты подписал великого князя дьяк Асей Федоров. АСВР</w:t>
      </w:r>
      <w:r>
        <w:rPr>
          <w:rFonts w:ascii="KDRS" w:hAnsi="KDRS"/>
        </w:rPr>
        <w:t> II</w:t>
      </w:r>
      <w:r w:rsidRPr="009177F1">
        <w:rPr>
          <w:rFonts w:ascii="KDRS" w:hAnsi="KDRS"/>
          <w:lang w:val="ru-RU"/>
        </w:rPr>
        <w:t>, 385</w:t>
      </w:r>
      <w:r w:rsidRPr="009177F1">
        <w:rPr>
          <w:lang w:val="ru-RU"/>
        </w:rPr>
        <w:t>–</w:t>
      </w:r>
      <w:r w:rsidRPr="009177F1">
        <w:rPr>
          <w:rFonts w:ascii="KDRS" w:hAnsi="KDRS"/>
          <w:lang w:val="ru-RU"/>
        </w:rPr>
        <w:t xml:space="preserve">386. </w:t>
      </w:r>
      <w:r>
        <w:rPr>
          <w:rFonts w:ascii="KDRS" w:hAnsi="KDRS"/>
        </w:rPr>
        <w:t>XVIII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sidRPr="009177F1">
        <w:rPr>
          <w:rFonts w:ascii="KDRS" w:hAnsi="KDRS"/>
          <w:lang w:val="ru-RU"/>
        </w:rPr>
        <w:t>1464</w:t>
      </w:r>
      <w:r w:rsidRPr="009177F1">
        <w:rPr>
          <w:lang w:val="ru-RU"/>
        </w:rPr>
        <w:t>–</w:t>
      </w:r>
      <w:r w:rsidRPr="009177F1">
        <w:rPr>
          <w:rFonts w:ascii="KDRS" w:hAnsi="KDRS"/>
          <w:lang w:val="ru-RU"/>
        </w:rPr>
        <w:t>1482</w:t>
      </w:r>
      <w:r>
        <w:rPr>
          <w:rFonts w:ascii="KDRS" w:hAnsi="KDRS"/>
        </w:rPr>
        <w:t> </w:t>
      </w:r>
      <w:r w:rsidRPr="009177F1">
        <w:rPr>
          <w:rFonts w:ascii="KDRS" w:hAnsi="KDRS"/>
          <w:lang w:val="ru-RU"/>
        </w:rPr>
        <w:t>гг.</w:t>
      </w:r>
      <w:r w:rsidRPr="009177F1">
        <w:rPr>
          <w:rFonts w:ascii="KDRS" w:hAnsi="KDRS"/>
          <w:spacing w:val="40"/>
          <w:lang w:val="ru-RU"/>
        </w:rPr>
        <w:t xml:space="preserve"> Судебные книги </w:t>
      </w:r>
      <w:r w:rsidRPr="009177F1">
        <w:rPr>
          <w:lang w:val="ru-RU"/>
        </w:rPr>
        <w:t>–</w:t>
      </w:r>
      <w:r w:rsidRPr="009177F1">
        <w:rPr>
          <w:rFonts w:ascii="KDRS" w:hAnsi="KDRS"/>
          <w:lang w:val="ru-RU"/>
        </w:rPr>
        <w:t xml:space="preserve"> </w:t>
      </w:r>
      <w:r w:rsidRPr="009177F1">
        <w:rPr>
          <w:rFonts w:ascii="KDRS" w:hAnsi="KDRS"/>
          <w:i/>
          <w:iCs/>
          <w:lang w:val="ru-RU"/>
        </w:rPr>
        <w:t>законодательные сборники</w:t>
      </w:r>
      <w:r w:rsidRPr="009177F1">
        <w:rPr>
          <w:rFonts w:ascii="KDRS" w:hAnsi="KDRS"/>
          <w:lang w:val="ru-RU"/>
        </w:rPr>
        <w:t xml:space="preserve">, </w:t>
      </w:r>
      <w:r w:rsidRPr="009177F1">
        <w:rPr>
          <w:rFonts w:ascii="KDRS" w:hAnsi="KDRS"/>
          <w:i/>
          <w:iCs/>
          <w:lang w:val="ru-RU"/>
        </w:rPr>
        <w:t>своды законов</w:t>
      </w:r>
      <w:r w:rsidRPr="009177F1">
        <w:rPr>
          <w:rFonts w:ascii="KDRS" w:hAnsi="KDRS"/>
          <w:lang w:val="ru-RU"/>
        </w:rPr>
        <w:t>. Се азъ, великий князь Ярославъ, с(ы)нъ Владимировъ, по правилом с(вя)тых от(е)ць и по записи отца своего помыслих гр</w:t>
      </w:r>
      <w:r w:rsidRPr="009177F1">
        <w:rPr>
          <w:lang w:val="ru-RU"/>
        </w:rPr>
        <w:t>ѣ</w:t>
      </w:r>
      <w:r w:rsidRPr="009177F1">
        <w:rPr>
          <w:rFonts w:ascii="KDRS" w:hAnsi="KDRS"/>
          <w:lang w:val="ru-RU"/>
        </w:rPr>
        <w:t xml:space="preserve">ховныа вещи и д(у)ховны отдати ц(е)ркви по слову митрополита от судебных книг. Княж.уставы, 103. </w:t>
      </w:r>
      <w:r>
        <w:rPr>
          <w:rFonts w:ascii="KDRS" w:hAnsi="KDRS"/>
        </w:rPr>
        <w:t>XIV</w:t>
      </w:r>
      <w:r w:rsidRPr="009177F1">
        <w:rPr>
          <w:rFonts w:ascii="KDRS" w:hAnsi="KDRS"/>
          <w:lang w:val="ru-RU"/>
        </w:rPr>
        <w:t>–</w:t>
      </w:r>
      <w:r>
        <w:rPr>
          <w:rFonts w:ascii="KDRS" w:hAnsi="KDRS"/>
        </w:rPr>
        <w:t>XV </w:t>
      </w:r>
      <w:r w:rsidRPr="009177F1">
        <w:rPr>
          <w:rFonts w:ascii="KDRS" w:hAnsi="KDRS"/>
          <w:lang w:val="ru-RU"/>
        </w:rPr>
        <w:t>вв.</w:t>
      </w:r>
      <w:r w:rsidRPr="009177F1">
        <w:rPr>
          <w:lang w:val="ru-RU"/>
        </w:rPr>
        <w:t xml:space="preserve"> </w:t>
      </w:r>
      <w:r w:rsidRPr="009177F1">
        <w:rPr>
          <w:rFonts w:ascii="KDRS" w:hAnsi="KDRS"/>
          <w:lang w:val="ru-RU"/>
        </w:rPr>
        <w:t>~</w:t>
      </w:r>
      <w:r w:rsidRPr="009177F1">
        <w:rPr>
          <w:lang w:val="ru-RU"/>
        </w:rPr>
        <w:t xml:space="preserve"> </w:t>
      </w:r>
      <w:r>
        <w:rPr>
          <w:rFonts w:ascii="KDRS" w:hAnsi="KDRS"/>
        </w:rPr>
        <w:t>XI </w:t>
      </w:r>
      <w:r w:rsidRPr="009177F1">
        <w:rPr>
          <w:rFonts w:ascii="KDRS" w:hAnsi="KDRS"/>
          <w:lang w:val="ru-RU"/>
        </w:rPr>
        <w:t>в.</w:t>
      </w:r>
      <w:r w:rsidRPr="009177F1">
        <w:rPr>
          <w:rFonts w:ascii="KDRS" w:hAnsi="KDRS"/>
          <w:spacing w:val="40"/>
          <w:lang w:val="ru-RU"/>
        </w:rPr>
        <w:t xml:space="preserve"> Судебный списокъ </w:t>
      </w:r>
      <w:r w:rsidRPr="009177F1">
        <w:rPr>
          <w:lang w:val="ru-RU"/>
        </w:rPr>
        <w:t>–</w:t>
      </w:r>
      <w:r w:rsidRPr="009177F1">
        <w:rPr>
          <w:rFonts w:ascii="KDRS" w:hAnsi="KDRS"/>
          <w:lang w:val="ru-RU"/>
        </w:rPr>
        <w:t xml:space="preserve"> </w:t>
      </w:r>
      <w:r w:rsidRPr="009177F1">
        <w:rPr>
          <w:rFonts w:ascii="KDRS" w:hAnsi="KDRS"/>
          <w:i/>
          <w:iCs/>
          <w:lang w:val="ru-RU"/>
        </w:rPr>
        <w:t>выписка из судебного решения, приговора.</w:t>
      </w:r>
      <w:r w:rsidRPr="009177F1">
        <w:rPr>
          <w:rFonts w:ascii="KDRS" w:hAnsi="KDRS"/>
          <w:lang w:val="ru-RU"/>
        </w:rPr>
        <w:t xml:space="preserve"> И судиа велелъ пошлину свою взять на Есюнинскыхъ хрестиянехъ по ихъ грамоте жаловалной; а не будетъ грамоты, и судие пошлину свою взять по судебному списку. Арх.Стр.</w:t>
      </w:r>
      <w:r>
        <w:t> </w:t>
      </w:r>
      <w:r>
        <w:rPr>
          <w:rFonts w:ascii="KDRS" w:hAnsi="KDRS"/>
        </w:rPr>
        <w:t>I</w:t>
      </w:r>
      <w:r w:rsidRPr="009177F1">
        <w:rPr>
          <w:rFonts w:ascii="KDRS" w:hAnsi="KDRS"/>
          <w:lang w:val="ru-RU"/>
        </w:rPr>
        <w:t>, 236. 1534</w:t>
      </w:r>
      <w:r>
        <w:rPr>
          <w:rFonts w:ascii="KDRS" w:hAnsi="KDRS"/>
        </w:rPr>
        <w:t> </w:t>
      </w:r>
      <w:r w:rsidRPr="009177F1">
        <w:rPr>
          <w:rFonts w:ascii="KDRS" w:hAnsi="KDRS"/>
          <w:lang w:val="ru-RU"/>
        </w:rPr>
        <w:t>г.</w:t>
      </w:r>
      <w:r w:rsidRPr="009177F1">
        <w:rPr>
          <w:rFonts w:ascii="KDRS" w:hAnsi="KDRS"/>
          <w:spacing w:val="40"/>
          <w:lang w:val="ru-RU"/>
        </w:rPr>
        <w:t xml:space="preserve"> Судебное уложение </w:t>
      </w:r>
      <w:r w:rsidRPr="009177F1">
        <w:rPr>
          <w:spacing w:val="40"/>
          <w:lang w:val="ru-RU"/>
        </w:rPr>
        <w:t>–</w:t>
      </w:r>
      <w:r w:rsidRPr="009177F1">
        <w:rPr>
          <w:rFonts w:ascii="KDRS" w:hAnsi="KDRS"/>
          <w:lang w:val="ru-RU"/>
        </w:rPr>
        <w:t xml:space="preserve"> </w:t>
      </w:r>
      <w:r w:rsidRPr="009177F1">
        <w:rPr>
          <w:rFonts w:ascii="KDRS" w:hAnsi="KDRS"/>
          <w:i/>
          <w:iCs/>
          <w:lang w:val="ru-RU"/>
        </w:rPr>
        <w:t>свод законов</w:t>
      </w:r>
      <w:r w:rsidRPr="009177F1">
        <w:rPr>
          <w:rFonts w:ascii="KDRS" w:hAnsi="KDRS"/>
          <w:lang w:val="ru-RU"/>
        </w:rPr>
        <w:t xml:space="preserve">, </w:t>
      </w:r>
      <w:r w:rsidRPr="009177F1">
        <w:rPr>
          <w:rFonts w:ascii="KDRS" w:hAnsi="KDRS"/>
          <w:i/>
          <w:iCs/>
          <w:lang w:val="ru-RU"/>
        </w:rPr>
        <w:t>руководство для ведения светского суда</w:t>
      </w:r>
      <w:r w:rsidRPr="009177F1">
        <w:rPr>
          <w:rFonts w:ascii="KDRS" w:hAnsi="KDRS"/>
          <w:lang w:val="ru-RU"/>
        </w:rPr>
        <w:t>. Первое удивлению достойно, никакова судебного уложения не им</w:t>
      </w:r>
      <w:r w:rsidRPr="009177F1">
        <w:rPr>
          <w:lang w:val="ru-RU"/>
        </w:rPr>
        <w:t>ѣ</w:t>
      </w:r>
      <w:r w:rsidRPr="009177F1">
        <w:rPr>
          <w:rFonts w:ascii="KDRS" w:hAnsi="KDRS"/>
          <w:lang w:val="ru-RU"/>
        </w:rPr>
        <w:t xml:space="preserve">яху </w:t>
      </w:r>
      <w:r w:rsidRPr="009177F1">
        <w:rPr>
          <w:lang w:val="ru-RU"/>
        </w:rPr>
        <w:t>[поморские славяне]</w:t>
      </w:r>
      <w:r w:rsidRPr="009177F1">
        <w:rPr>
          <w:rFonts w:ascii="KDRS" w:hAnsi="KDRS"/>
          <w:lang w:val="ru-RU"/>
        </w:rPr>
        <w:t>. Козм., 65. 1670</w:t>
      </w:r>
      <w:r>
        <w:rPr>
          <w:rFonts w:ascii="KDRS" w:hAnsi="KDRS"/>
        </w:rPr>
        <w:t> </w:t>
      </w:r>
      <w:r w:rsidRPr="009177F1">
        <w:rPr>
          <w:rFonts w:ascii="KDRS" w:hAnsi="KDRS"/>
          <w:lang w:val="ru-RU"/>
        </w:rPr>
        <w:t>г.</w:t>
      </w:r>
      <w:r w:rsidRPr="009177F1">
        <w:rPr>
          <w:rFonts w:ascii="KDRS" w:hAnsi="KDRS"/>
          <w:spacing w:val="40"/>
          <w:lang w:val="ru-RU"/>
        </w:rPr>
        <w:t xml:space="preserve"> Судебный урокъ </w:t>
      </w:r>
      <w:r w:rsidRPr="009177F1">
        <w:rPr>
          <w:spacing w:val="40"/>
          <w:lang w:val="ru-RU"/>
        </w:rPr>
        <w:t>–</w:t>
      </w:r>
      <w:r w:rsidRPr="009177F1">
        <w:rPr>
          <w:rFonts w:ascii="KDRS" w:hAnsi="KDRS"/>
          <w:lang w:val="ru-RU"/>
        </w:rPr>
        <w:t xml:space="preserve"> </w:t>
      </w:r>
      <w:r w:rsidRPr="009177F1">
        <w:rPr>
          <w:rFonts w:ascii="KDRS" w:hAnsi="KDRS"/>
          <w:i/>
          <w:iCs/>
          <w:lang w:val="ru-RU"/>
        </w:rPr>
        <w:t>сумма денег</w:t>
      </w:r>
      <w:r w:rsidRPr="009177F1">
        <w:rPr>
          <w:rFonts w:ascii="KDRS" w:hAnsi="KDRS"/>
          <w:lang w:val="ru-RU"/>
        </w:rPr>
        <w:t xml:space="preserve">, </w:t>
      </w:r>
      <w:r w:rsidRPr="009177F1">
        <w:rPr>
          <w:rFonts w:ascii="KDRS" w:hAnsi="KDRS"/>
          <w:i/>
          <w:iCs/>
          <w:lang w:val="ru-RU"/>
        </w:rPr>
        <w:t>взимаемая в качестве судебной пошлины</w:t>
      </w:r>
      <w:r w:rsidRPr="009177F1">
        <w:rPr>
          <w:rFonts w:ascii="KDRS" w:hAnsi="KDRS"/>
          <w:lang w:val="ru-RU"/>
        </w:rPr>
        <w:t>. А се уроци судебнии: от виры 9 кунъ, а метелнику 9 в</w:t>
      </w:r>
      <w:r w:rsidRPr="009177F1">
        <w:rPr>
          <w:lang w:val="ru-RU"/>
        </w:rPr>
        <w:t>ѣ</w:t>
      </w:r>
      <w:r w:rsidRPr="009177F1">
        <w:rPr>
          <w:rFonts w:ascii="KDRS" w:hAnsi="KDRS"/>
          <w:lang w:val="ru-RU"/>
        </w:rPr>
        <w:t xml:space="preserve">кошь. Правда Рус.(пр.), 116.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 xml:space="preserve">в. </w:t>
      </w:r>
    </w:p>
    <w:p w14:paraId="541C6B2E"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Служащий местом проведения суда</w:t>
      </w:r>
      <w:r w:rsidRPr="009177F1">
        <w:rPr>
          <w:rFonts w:ascii="KDRS" w:hAnsi="KDRS"/>
          <w:lang w:val="ru-RU"/>
        </w:rPr>
        <w:t>. И въставъ похожааше въ дворьци судьбьн</w:t>
      </w:r>
      <w:r w:rsidRPr="009177F1">
        <w:rPr>
          <w:lang w:val="ru-RU"/>
        </w:rPr>
        <w:t>ѣ</w:t>
      </w:r>
      <w:r w:rsidRPr="009177F1">
        <w:rPr>
          <w:rFonts w:ascii="KDRS" w:hAnsi="KDRS"/>
          <w:lang w:val="ru-RU"/>
        </w:rPr>
        <w:t>мь (</w:t>
      </w:r>
      <w:r w:rsidRPr="00413D00">
        <w:t>ἐν</w:t>
      </w:r>
      <w:r w:rsidRPr="009177F1">
        <w:rPr>
          <w:lang w:val="ru-RU"/>
        </w:rPr>
        <w:t xml:space="preserve"> </w:t>
      </w:r>
      <w:r w:rsidRPr="00413D00">
        <w:t>τ</w:t>
      </w:r>
      <w:r w:rsidRPr="004B0BA7">
        <w:t>ῇ</w:t>
      </w:r>
      <w:r w:rsidRPr="009177F1">
        <w:rPr>
          <w:lang w:val="ru-RU"/>
        </w:rPr>
        <w:t xml:space="preserve"> </w:t>
      </w:r>
      <w:r w:rsidRPr="00413D00">
        <w:t>α</w:t>
      </w:r>
      <w:r w:rsidRPr="004F0B87">
        <w:t>ὐ</w:t>
      </w:r>
      <w:r w:rsidRPr="00413D00">
        <w:t>λ</w:t>
      </w:r>
      <w:r w:rsidRPr="004B0BA7">
        <w:t>ῇ</w:t>
      </w:r>
      <w:r w:rsidRPr="009177F1">
        <w:rPr>
          <w:lang w:val="ru-RU"/>
        </w:rPr>
        <w:t xml:space="preserve"> </w:t>
      </w:r>
      <w:r w:rsidRPr="00413D00">
        <w:t>το</w:t>
      </w:r>
      <w:r w:rsidRPr="00940A90">
        <w:t>ῦ</w:t>
      </w:r>
      <w:r w:rsidRPr="009177F1">
        <w:rPr>
          <w:lang w:val="ru-RU"/>
        </w:rPr>
        <w:t xml:space="preserve"> </w:t>
      </w:r>
      <w:r w:rsidRPr="00413D00">
        <w:t>πραιτωρ</w:t>
      </w:r>
      <w:r w:rsidRPr="004F0B87">
        <w:t>ί</w:t>
      </w:r>
      <w:r w:rsidRPr="00413D00">
        <w:t>ου</w:t>
      </w:r>
      <w:r w:rsidRPr="009177F1">
        <w:rPr>
          <w:rFonts w:ascii="KDRS" w:hAnsi="KDRS"/>
          <w:lang w:val="ru-RU"/>
        </w:rPr>
        <w:t xml:space="preserve">). (Муч.Февронии) Усп.сб., 244.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Изба судебная. Псков.п.кн., 295. 1587</w:t>
      </w:r>
      <w:r>
        <w:rPr>
          <w:rFonts w:ascii="KDRS" w:hAnsi="KDRS"/>
        </w:rPr>
        <w:t> </w:t>
      </w:r>
      <w:r w:rsidRPr="009177F1">
        <w:rPr>
          <w:rFonts w:ascii="KDRS" w:hAnsi="KDRS"/>
          <w:lang w:val="ru-RU"/>
        </w:rPr>
        <w:t>г. А вс</w:t>
      </w:r>
      <w:r w:rsidRPr="009177F1">
        <w:rPr>
          <w:lang w:val="ru-RU"/>
        </w:rPr>
        <w:t>ѣ</w:t>
      </w:r>
      <w:r w:rsidRPr="009177F1">
        <w:rPr>
          <w:rFonts w:ascii="KDRS" w:hAnsi="KDRS"/>
          <w:lang w:val="ru-RU"/>
        </w:rPr>
        <w:t xml:space="preserve"> росписи... которые лежатъ в судебных и росправных и в зборных избах... выдать. Куранты</w:t>
      </w:r>
      <w:r w:rsidRPr="009177F1">
        <w:rPr>
          <w:rFonts w:ascii="KDRS" w:hAnsi="KDRS"/>
          <w:vertAlign w:val="superscript"/>
          <w:lang w:val="ru-RU"/>
        </w:rPr>
        <w:t>3</w:t>
      </w:r>
      <w:r w:rsidRPr="009177F1">
        <w:rPr>
          <w:rFonts w:ascii="KDRS" w:hAnsi="KDRS"/>
          <w:lang w:val="ru-RU"/>
        </w:rPr>
        <w:t>, 174. 1648</w:t>
      </w:r>
      <w:r>
        <w:t> </w:t>
      </w:r>
      <w:r w:rsidRPr="009177F1">
        <w:rPr>
          <w:rFonts w:ascii="KDRS" w:hAnsi="KDRS"/>
          <w:lang w:val="ru-RU"/>
        </w:rPr>
        <w:t>г. В Кремл</w:t>
      </w:r>
      <w:r w:rsidRPr="009177F1">
        <w:rPr>
          <w:lang w:val="ru-RU"/>
        </w:rPr>
        <w:t>ѣ</w:t>
      </w:r>
      <w:r w:rsidRPr="009177F1">
        <w:rPr>
          <w:rFonts w:ascii="KDRS" w:hAnsi="KDRS"/>
          <w:lang w:val="ru-RU"/>
        </w:rPr>
        <w:t xml:space="preserve"> же город</w:t>
      </w:r>
      <w:r w:rsidRPr="009177F1">
        <w:rPr>
          <w:lang w:val="ru-RU"/>
        </w:rPr>
        <w:t>ѣ</w:t>
      </w:r>
      <w:r w:rsidRPr="009177F1">
        <w:rPr>
          <w:rFonts w:ascii="KDRS" w:hAnsi="KDRS"/>
          <w:lang w:val="ru-RU"/>
        </w:rPr>
        <w:t xml:space="preserve"> близь царева двора полаты судебныя многия з</w:t>
      </w:r>
      <w:r w:rsidRPr="009177F1">
        <w:rPr>
          <w:lang w:val="ru-RU"/>
        </w:rPr>
        <w:t>ѣ</w:t>
      </w:r>
      <w:r w:rsidRPr="009177F1">
        <w:rPr>
          <w:rFonts w:ascii="KDRS" w:hAnsi="KDRS"/>
          <w:lang w:val="ru-RU"/>
        </w:rPr>
        <w:t xml:space="preserve">ло высоки предивно устроены, в нихже и розряды всякия по цареву указу совершаются отъ велеумныхъ царевыхъ велможъ на то устроеныхъ. Косм.Арс., 10. </w:t>
      </w:r>
      <w:r>
        <w:rPr>
          <w:rFonts w:ascii="KDRS" w:hAnsi="KDRS"/>
        </w:rPr>
        <w:t>XVII </w:t>
      </w:r>
      <w:r w:rsidRPr="009177F1">
        <w:rPr>
          <w:rFonts w:ascii="KDRS" w:hAnsi="KDRS"/>
          <w:lang w:val="ru-RU"/>
        </w:rPr>
        <w:t>в.</w:t>
      </w:r>
    </w:p>
    <w:p w14:paraId="61489575"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СУДЕБНЯ,</w:t>
      </w:r>
      <w:r w:rsidRPr="009177F1">
        <w:rPr>
          <w:rFonts w:ascii="KDRS" w:hAnsi="KDRS"/>
          <w:lang w:val="ru-RU"/>
        </w:rPr>
        <w:t xml:space="preserve"> </w:t>
      </w:r>
      <w:r w:rsidRPr="009177F1">
        <w:rPr>
          <w:rFonts w:ascii="KDRS" w:hAnsi="KDRS"/>
          <w:i/>
          <w:iCs/>
          <w:lang w:val="ru-RU"/>
        </w:rPr>
        <w:t xml:space="preserve">ж. То же, что </w:t>
      </w:r>
      <w:r w:rsidRPr="009177F1">
        <w:rPr>
          <w:rFonts w:ascii="KDRS" w:hAnsi="KDRS"/>
          <w:b/>
          <w:bCs/>
          <w:lang w:val="ru-RU"/>
        </w:rPr>
        <w:t>судебница</w:t>
      </w:r>
      <w:r w:rsidRPr="009177F1">
        <w:rPr>
          <w:rFonts w:ascii="KDRS" w:hAnsi="KDRS"/>
          <w:i/>
          <w:iCs/>
          <w:lang w:val="ru-RU"/>
        </w:rPr>
        <w:t>.</w:t>
      </w:r>
      <w:r w:rsidRPr="009177F1">
        <w:rPr>
          <w:i/>
          <w:iCs/>
          <w:lang w:val="ru-RU"/>
        </w:rPr>
        <w:t xml:space="preserve"> </w:t>
      </w:r>
      <w:r w:rsidRPr="009177F1">
        <w:rPr>
          <w:rFonts w:ascii="KDRS" w:hAnsi="KDRS"/>
          <w:lang w:val="ru-RU"/>
        </w:rPr>
        <w:t xml:space="preserve"> От р</w:t>
      </w:r>
      <w:r w:rsidRPr="009177F1">
        <w:rPr>
          <w:lang w:val="ru-RU"/>
        </w:rPr>
        <w:t>ѣ</w:t>
      </w:r>
      <w:r w:rsidRPr="009177F1">
        <w:rPr>
          <w:rFonts w:ascii="KDRS" w:hAnsi="KDRS"/>
          <w:lang w:val="ru-RU"/>
        </w:rPr>
        <w:t>чки направо вверхъ врагомъ до судебни, что была судебня на рубежи на б</w:t>
      </w:r>
      <w:r w:rsidRPr="009177F1">
        <w:rPr>
          <w:lang w:val="ru-RU"/>
        </w:rPr>
        <w:t>ѣ</w:t>
      </w:r>
      <w:r w:rsidRPr="009177F1">
        <w:rPr>
          <w:rFonts w:ascii="KDRS" w:hAnsi="KDRS"/>
          <w:lang w:val="ru-RU"/>
        </w:rPr>
        <w:t>лозерьскомъ и на вологодскомъ. АСВР</w:t>
      </w:r>
      <w:r>
        <w:t> </w:t>
      </w:r>
      <w:r>
        <w:rPr>
          <w:rFonts w:ascii="KDRS" w:hAnsi="KDRS"/>
        </w:rPr>
        <w:t>II</w:t>
      </w:r>
      <w:r w:rsidRPr="009177F1">
        <w:rPr>
          <w:rFonts w:ascii="KDRS" w:hAnsi="KDRS"/>
          <w:lang w:val="ru-RU"/>
        </w:rPr>
        <w:t>, 242. Ок.</w:t>
      </w:r>
      <w:r>
        <w:t> </w:t>
      </w:r>
      <w:r w:rsidRPr="009177F1">
        <w:rPr>
          <w:rFonts w:ascii="KDRS" w:hAnsi="KDRS"/>
          <w:lang w:val="ru-RU"/>
        </w:rPr>
        <w:t>1492 г.</w:t>
      </w:r>
      <w:r w:rsidRPr="009177F1">
        <w:rPr>
          <w:lang w:val="ru-RU"/>
        </w:rPr>
        <w:t xml:space="preserve"> </w:t>
      </w:r>
      <w:r w:rsidRPr="009177F1">
        <w:rPr>
          <w:rFonts w:ascii="KDRS" w:hAnsi="KDRS"/>
          <w:lang w:val="ru-RU"/>
        </w:rPr>
        <w:t>А хто… силою в судебню пол</w:t>
      </w:r>
      <w:r w:rsidRPr="009177F1">
        <w:rPr>
          <w:lang w:val="ru-RU"/>
        </w:rPr>
        <w:t>ѣ</w:t>
      </w:r>
      <w:r w:rsidRPr="009177F1">
        <w:rPr>
          <w:rFonts w:ascii="KDRS" w:hAnsi="KDRS"/>
          <w:lang w:val="ru-RU"/>
        </w:rPr>
        <w:t>зетъ или подверника ударит, ино всадит&lt;и&gt; его в дыбу да взят&lt;и&gt; на немъ кнз</w:t>
      </w:r>
      <w:r w:rsidRPr="009177F1">
        <w:rPr>
          <w:lang w:val="ru-RU"/>
        </w:rPr>
        <w:t>҃</w:t>
      </w:r>
      <w:r w:rsidRPr="009177F1">
        <w:rPr>
          <w:rFonts w:ascii="KDRS" w:hAnsi="KDRS"/>
          <w:lang w:val="ru-RU"/>
        </w:rPr>
        <w:t xml:space="preserve">ю рубль, а подверникомъ </w:t>
      </w:r>
      <w:r w:rsidRPr="009177F1">
        <w:rPr>
          <w:rFonts w:ascii="KDRS" w:hAnsi="KDRS"/>
          <w:vertAlign w:val="superscript"/>
          <w:lang w:val="ru-RU"/>
        </w:rPr>
        <w:t>.</w:t>
      </w:r>
      <w:r>
        <w:rPr>
          <w:rFonts w:ascii="KDRS" w:hAnsi="KDRS"/>
        </w:rPr>
        <w:t>I</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денегъ. Псков.суд.гр., 8</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XV </w:t>
      </w:r>
      <w:r w:rsidRPr="009177F1">
        <w:rPr>
          <w:rFonts w:ascii="KDRS" w:hAnsi="KDRS"/>
          <w:lang w:val="ru-RU"/>
        </w:rPr>
        <w:t>в. (1453): Кожи ихъ [неправедных судей] вел</w:t>
      </w:r>
      <w:r w:rsidRPr="009177F1">
        <w:rPr>
          <w:lang w:val="ru-RU"/>
        </w:rPr>
        <w:t>ѣ</w:t>
      </w:r>
      <w:r w:rsidRPr="009177F1">
        <w:rPr>
          <w:rFonts w:ascii="KDRS" w:hAnsi="KDRS"/>
          <w:lang w:val="ru-RU"/>
        </w:rPr>
        <w:t>лъ [султан] прод</w:t>
      </w:r>
      <w:r w:rsidRPr="009177F1">
        <w:rPr>
          <w:lang w:val="ru-RU"/>
        </w:rPr>
        <w:t>ѣ</w:t>
      </w:r>
      <w:r w:rsidRPr="009177F1">
        <w:rPr>
          <w:rFonts w:ascii="KDRS" w:hAnsi="KDRS"/>
          <w:lang w:val="ru-RU"/>
        </w:rPr>
        <w:t>лати, и вел</w:t>
      </w:r>
      <w:r w:rsidRPr="009177F1">
        <w:rPr>
          <w:lang w:val="ru-RU"/>
        </w:rPr>
        <w:t>ѣ</w:t>
      </w:r>
      <w:r w:rsidRPr="009177F1">
        <w:rPr>
          <w:rFonts w:ascii="KDRS" w:hAnsi="KDRS"/>
          <w:lang w:val="ru-RU"/>
        </w:rPr>
        <w:t>лъ на кожахъ бумаги набити и въ судебняхъ жел</w:t>
      </w:r>
      <w:r w:rsidRPr="009177F1">
        <w:rPr>
          <w:lang w:val="ru-RU"/>
        </w:rPr>
        <w:t>ѣ</w:t>
      </w:r>
      <w:r w:rsidRPr="009177F1">
        <w:rPr>
          <w:rFonts w:ascii="KDRS" w:hAnsi="KDRS"/>
          <w:lang w:val="ru-RU"/>
        </w:rPr>
        <w:t>знымъ гвоздьемъ вел</w:t>
      </w:r>
      <w:r w:rsidRPr="009177F1">
        <w:rPr>
          <w:lang w:val="ru-RU"/>
        </w:rPr>
        <w:t>ѣ</w:t>
      </w:r>
      <w:r w:rsidRPr="009177F1">
        <w:rPr>
          <w:rFonts w:ascii="KDRS" w:hAnsi="KDRS"/>
          <w:lang w:val="ru-RU"/>
        </w:rPr>
        <w:t>лъ прибити. Ник.лет.</w:t>
      </w:r>
      <w:r>
        <w:t> </w:t>
      </w:r>
      <w:r>
        <w:rPr>
          <w:rFonts w:ascii="KDRS" w:hAnsi="KDRS"/>
        </w:rPr>
        <w:t>XII</w:t>
      </w:r>
      <w:r w:rsidRPr="009177F1">
        <w:rPr>
          <w:rFonts w:ascii="KDRS" w:hAnsi="KDRS"/>
          <w:lang w:val="ru-RU"/>
        </w:rPr>
        <w:t xml:space="preserve">, 104. </w:t>
      </w:r>
      <w:r>
        <w:rPr>
          <w:rFonts w:ascii="KDRS" w:hAnsi="KDRS"/>
        </w:rPr>
        <w:t>XVI </w:t>
      </w:r>
      <w:r w:rsidRPr="009177F1">
        <w:rPr>
          <w:rFonts w:ascii="KDRS" w:hAnsi="KDRS"/>
          <w:lang w:val="ru-RU"/>
        </w:rPr>
        <w:t xml:space="preserve">в. Та полата, в которои суды отправливаются, есть по </w:t>
      </w:r>
      <w:r w:rsidRPr="009177F1">
        <w:rPr>
          <w:rFonts w:ascii="KDRS" w:hAnsi="KDRS"/>
          <w:lang w:val="ru-RU"/>
        </w:rPr>
        <w:lastRenderedPageBreak/>
        <w:t>л</w:t>
      </w:r>
      <w:r w:rsidRPr="009177F1">
        <w:rPr>
          <w:lang w:val="ru-RU"/>
        </w:rPr>
        <w:t>ѣ</w:t>
      </w:r>
      <w:r w:rsidRPr="009177F1">
        <w:rPr>
          <w:rFonts w:ascii="KDRS" w:hAnsi="KDRS"/>
          <w:lang w:val="ru-RU"/>
        </w:rPr>
        <w:t>вои рук</w:t>
      </w:r>
      <w:r w:rsidRPr="009177F1">
        <w:rPr>
          <w:lang w:val="ru-RU"/>
        </w:rPr>
        <w:t>ѣ</w:t>
      </w:r>
      <w:r w:rsidRPr="009177F1">
        <w:rPr>
          <w:rFonts w:ascii="KDRS" w:hAnsi="KDRS"/>
          <w:lang w:val="ru-RU"/>
        </w:rPr>
        <w:t xml:space="preserve"> вшедъ в сараи, а по правои рук</w:t>
      </w:r>
      <w:r w:rsidRPr="009177F1">
        <w:rPr>
          <w:lang w:val="ru-RU"/>
        </w:rPr>
        <w:t>ѣ</w:t>
      </w:r>
      <w:r w:rsidRPr="009177F1">
        <w:rPr>
          <w:rFonts w:ascii="KDRS" w:hAnsi="KDRS"/>
          <w:lang w:val="ru-RU"/>
        </w:rPr>
        <w:t xml:space="preserve"> поварни цесарскои и аптека явная, гд</w:t>
      </w:r>
      <w:r w:rsidRPr="009177F1">
        <w:rPr>
          <w:lang w:val="ru-RU"/>
        </w:rPr>
        <w:t>ѣ</w:t>
      </w:r>
      <w:r w:rsidRPr="009177F1">
        <w:rPr>
          <w:rFonts w:ascii="KDRS" w:hAnsi="KDRS"/>
          <w:lang w:val="ru-RU"/>
        </w:rPr>
        <w:t xml:space="preserve"> д&lt;л&gt;я т</w:t>
      </w:r>
      <w:r w:rsidRPr="009177F1">
        <w:rPr>
          <w:lang w:val="ru-RU"/>
        </w:rPr>
        <w:t>ѣ</w:t>
      </w:r>
      <w:r w:rsidRPr="009177F1">
        <w:rPr>
          <w:rFonts w:ascii="KDRS" w:hAnsi="KDRS"/>
          <w:lang w:val="ru-RU"/>
        </w:rPr>
        <w:t>хъ судеи вс</w:t>
      </w:r>
      <w:r w:rsidRPr="009177F1">
        <w:rPr>
          <w:lang w:val="ru-RU"/>
        </w:rPr>
        <w:t>ѣ</w:t>
      </w:r>
      <w:r w:rsidRPr="009177F1">
        <w:rPr>
          <w:rFonts w:ascii="KDRS" w:hAnsi="KDRS"/>
          <w:lang w:val="ru-RU"/>
        </w:rPr>
        <w:t xml:space="preserve">хъ, которые в судебне сидятъ, даютъ </w:t>
      </w:r>
      <w:r w:rsidRPr="009177F1">
        <w:rPr>
          <w:lang w:val="ru-RU"/>
        </w:rPr>
        <w:t>ѣ</w:t>
      </w:r>
      <w:r w:rsidRPr="009177F1">
        <w:rPr>
          <w:rFonts w:ascii="KDRS" w:hAnsi="KDRS"/>
          <w:lang w:val="ru-RU"/>
        </w:rPr>
        <w:t xml:space="preserve">сти рано всегда птицы варены и печены. Основ.Царьгр., 29. </w:t>
      </w:r>
      <w:r>
        <w:rPr>
          <w:rFonts w:ascii="KDRS" w:hAnsi="KDRS"/>
        </w:rPr>
        <w:t>XVII </w:t>
      </w:r>
      <w:r w:rsidRPr="009177F1">
        <w:rPr>
          <w:rFonts w:ascii="KDRS" w:hAnsi="KDRS"/>
          <w:lang w:val="ru-RU"/>
        </w:rPr>
        <w:t xml:space="preserve">в. </w:t>
      </w:r>
    </w:p>
    <w:p w14:paraId="389A89D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СУДЕЙКА</w:t>
      </w:r>
      <w:r w:rsidRPr="009177F1">
        <w:rPr>
          <w:b/>
          <w:bCs/>
          <w:lang w:val="ru-RU"/>
        </w:rPr>
        <w:t xml:space="preserve">, </w:t>
      </w:r>
      <w:r w:rsidRPr="009177F1">
        <w:rPr>
          <w:rFonts w:ascii="KDRS" w:hAnsi="KDRS"/>
          <w:b/>
          <w:bCs/>
          <w:lang w:val="ru-RU"/>
        </w:rPr>
        <w:t>СУДИИКА,</w:t>
      </w:r>
      <w:r w:rsidRPr="009177F1">
        <w:rPr>
          <w:rFonts w:ascii="KDRS" w:hAnsi="KDRS"/>
          <w:lang w:val="ru-RU"/>
        </w:rPr>
        <w:t xml:space="preserve"> </w:t>
      </w:r>
      <w:r w:rsidRPr="009177F1">
        <w:rPr>
          <w:rFonts w:ascii="KDRS" w:hAnsi="KDRS"/>
          <w:i/>
          <w:iCs/>
          <w:lang w:val="ru-RU"/>
        </w:rPr>
        <w:t>м. Выборный судья из крестьян или посадских людей</w:t>
      </w:r>
      <w:r w:rsidRPr="009177F1">
        <w:rPr>
          <w:rFonts w:ascii="KDRS" w:hAnsi="KDRS"/>
          <w:lang w:val="ru-RU"/>
        </w:rPr>
        <w:t xml:space="preserve">, </w:t>
      </w:r>
      <w:r w:rsidRPr="009177F1">
        <w:rPr>
          <w:rFonts w:ascii="KDRS" w:hAnsi="KDRS"/>
          <w:i/>
          <w:iCs/>
          <w:lang w:val="ru-RU"/>
        </w:rPr>
        <w:t>исполнявший судебные функции в условиях земского самоуправления</w:t>
      </w:r>
      <w:r w:rsidRPr="009177F1">
        <w:rPr>
          <w:rFonts w:ascii="KDRS" w:hAnsi="KDRS"/>
          <w:lang w:val="ru-RU"/>
        </w:rPr>
        <w:t>. И во всемъ язъ Яковъ выборнымъ судийкамъ…  отпись далъ за своею рукою и печатью. АХУ</w:t>
      </w:r>
      <w:r>
        <w:rPr>
          <w:rFonts w:ascii="KDRS" w:hAnsi="KDRS"/>
        </w:rPr>
        <w:t> II</w:t>
      </w:r>
      <w:r w:rsidRPr="009177F1">
        <w:rPr>
          <w:rFonts w:ascii="KDRS" w:hAnsi="KDRS"/>
          <w:lang w:val="ru-RU"/>
        </w:rPr>
        <w:t>, 178. 1607</w:t>
      </w:r>
      <w:r>
        <w:rPr>
          <w:rFonts w:ascii="KDRS" w:hAnsi="KDRS"/>
        </w:rPr>
        <w:t> </w:t>
      </w:r>
      <w:r w:rsidRPr="009177F1">
        <w:rPr>
          <w:rFonts w:ascii="KDRS" w:hAnsi="KDRS"/>
          <w:lang w:val="ru-RU"/>
        </w:rPr>
        <w:t>г. А в-ыных црс</w:t>
      </w:r>
      <w:r w:rsidRPr="009177F1">
        <w:rPr>
          <w:lang w:val="ru-RU"/>
        </w:rPr>
        <w:t>҃</w:t>
      </w:r>
      <w:r w:rsidRPr="009177F1">
        <w:rPr>
          <w:rFonts w:ascii="KDRS" w:hAnsi="KDRS"/>
          <w:lang w:val="ru-RU"/>
        </w:rPr>
        <w:t>ких черныхъ волостях, гд</w:t>
      </w:r>
      <w:r w:rsidRPr="009177F1">
        <w:rPr>
          <w:lang w:val="ru-RU"/>
        </w:rPr>
        <w:t>ѣ</w:t>
      </w:r>
      <w:r w:rsidRPr="009177F1">
        <w:rPr>
          <w:rFonts w:ascii="KDRS" w:hAnsi="KDRS"/>
          <w:lang w:val="ru-RU"/>
        </w:rPr>
        <w:t>, приказщиков не бывает, учинены судеики члв</w:t>
      </w:r>
      <w:r w:rsidRPr="009177F1">
        <w:rPr>
          <w:lang w:val="ru-RU"/>
        </w:rPr>
        <w:t>҃</w:t>
      </w:r>
      <w:r w:rsidRPr="009177F1">
        <w:rPr>
          <w:rFonts w:ascii="KDRS" w:hAnsi="KDRS"/>
          <w:lang w:val="ru-RU"/>
        </w:rPr>
        <w:t xml:space="preserve">къ съ </w:t>
      </w:r>
      <w:r w:rsidRPr="009177F1">
        <w:rPr>
          <w:rFonts w:ascii="KDRS" w:hAnsi="KDRS"/>
          <w:vertAlign w:val="superscript"/>
          <w:lang w:val="ru-RU"/>
        </w:rPr>
        <w:t>.</w:t>
      </w:r>
      <w:r>
        <w:rPr>
          <w:rFonts w:ascii="KDRS" w:hAnsi="KDRS"/>
        </w:rPr>
        <w:t>I</w:t>
      </w:r>
      <w:r w:rsidRPr="009177F1">
        <w:rPr>
          <w:vertAlign w:val="superscript"/>
          <w:lang w:val="ru-RU"/>
        </w:rPr>
        <w:t>҃</w:t>
      </w:r>
      <w:r w:rsidRPr="009177F1">
        <w:rPr>
          <w:rFonts w:ascii="KDRS" w:hAnsi="KDRS"/>
          <w:vertAlign w:val="superscript"/>
          <w:lang w:val="ru-RU"/>
        </w:rPr>
        <w:t xml:space="preserve">. </w:t>
      </w:r>
      <w:r w:rsidRPr="009177F1">
        <w:rPr>
          <w:rFonts w:ascii="KDRS" w:hAnsi="KDRS"/>
          <w:lang w:val="ru-RU"/>
        </w:rPr>
        <w:t>выборные люди т</w:t>
      </w:r>
      <w:r w:rsidRPr="009177F1">
        <w:rPr>
          <w:lang w:val="ru-RU"/>
        </w:rPr>
        <w:t>ѣ</w:t>
      </w:r>
      <w:r w:rsidRPr="009177F1">
        <w:rPr>
          <w:rFonts w:ascii="KDRS" w:hAnsi="KDRS"/>
          <w:lang w:val="ru-RU"/>
        </w:rPr>
        <w:t>хъ же волостеи крс</w:t>
      </w:r>
      <w:r w:rsidRPr="009177F1">
        <w:rPr>
          <w:lang w:val="ru-RU"/>
        </w:rPr>
        <w:t>҃</w:t>
      </w:r>
      <w:r w:rsidRPr="009177F1">
        <w:rPr>
          <w:rFonts w:ascii="KDRS" w:hAnsi="KDRS"/>
          <w:lang w:val="ru-RU"/>
        </w:rPr>
        <w:t>тьяне, и судятца меж себя по црс</w:t>
      </w:r>
      <w:r w:rsidRPr="009177F1">
        <w:rPr>
          <w:lang w:val="ru-RU"/>
        </w:rPr>
        <w:t>҃</w:t>
      </w:r>
      <w:r w:rsidRPr="009177F1">
        <w:rPr>
          <w:rFonts w:ascii="KDRS" w:hAnsi="KDRS"/>
          <w:lang w:val="ru-RU"/>
        </w:rPr>
        <w:t>кимъ грамотам и без грамот кром</w:t>
      </w:r>
      <w:r w:rsidRPr="009177F1">
        <w:rPr>
          <w:lang w:val="ru-RU"/>
        </w:rPr>
        <w:t>ѣ</w:t>
      </w:r>
      <w:r w:rsidRPr="009177F1">
        <w:rPr>
          <w:rFonts w:ascii="KDRS" w:hAnsi="KDRS"/>
          <w:lang w:val="ru-RU"/>
        </w:rPr>
        <w:t xml:space="preserve"> уголовныхъ ж</w:t>
      </w:r>
      <w:r w:rsidRPr="009177F1">
        <w:rPr>
          <w:lang w:val="ru-RU"/>
        </w:rPr>
        <w:t>&lt;</w:t>
      </w:r>
      <w:r w:rsidRPr="009177F1">
        <w:rPr>
          <w:rFonts w:ascii="KDRS" w:hAnsi="KDRS"/>
          <w:lang w:val="ru-RU"/>
        </w:rPr>
        <w:t>е</w:t>
      </w:r>
      <w:r w:rsidRPr="009177F1">
        <w:rPr>
          <w:lang w:val="ru-RU"/>
        </w:rPr>
        <w:t>&gt;</w:t>
      </w:r>
      <w:r w:rsidRPr="009177F1">
        <w:rPr>
          <w:rFonts w:ascii="KDRS" w:hAnsi="KDRS"/>
          <w:lang w:val="ru-RU"/>
        </w:rPr>
        <w:t xml:space="preserve"> и розбоиных д</w:t>
      </w:r>
      <w:r w:rsidRPr="009177F1">
        <w:rPr>
          <w:lang w:val="ru-RU"/>
        </w:rPr>
        <w:t>ѣ</w:t>
      </w:r>
      <w:r w:rsidRPr="009177F1">
        <w:rPr>
          <w:rFonts w:ascii="KDRS" w:hAnsi="KDRS"/>
          <w:lang w:val="ru-RU"/>
        </w:rPr>
        <w:t>лъ, а доходы денежные и иные собирают они сами меж себя. Котош.</w:t>
      </w:r>
      <w:r w:rsidRPr="009177F1">
        <w:rPr>
          <w:rFonts w:ascii="KDRS" w:hAnsi="KDRS"/>
          <w:vertAlign w:val="superscript"/>
          <w:lang w:val="ru-RU"/>
        </w:rPr>
        <w:t>1</w:t>
      </w:r>
      <w:r w:rsidRPr="009177F1">
        <w:rPr>
          <w:rFonts w:ascii="KDRS" w:hAnsi="KDRS"/>
          <w:lang w:val="ru-RU"/>
        </w:rPr>
        <w:t>, 154. 1667</w:t>
      </w:r>
      <w:r>
        <w:rPr>
          <w:rFonts w:ascii="KDRS" w:hAnsi="KDRS"/>
        </w:rPr>
        <w:t> </w:t>
      </w:r>
      <w:r w:rsidRPr="009177F1">
        <w:rPr>
          <w:rFonts w:ascii="KDRS" w:hAnsi="KDRS"/>
          <w:lang w:val="ru-RU"/>
        </w:rPr>
        <w:t>г. Для всяких де дел до указу великого государя выбрали они, Пиминко с товарыщи, в судейки… сына боярского Ивашка Качина. Мат.ист.Сиб., 377. 1699</w:t>
      </w:r>
      <w:r>
        <w:rPr>
          <w:rFonts w:ascii="KDRS" w:hAnsi="KDRS"/>
        </w:rPr>
        <w:t> </w:t>
      </w:r>
      <w:r w:rsidRPr="009177F1">
        <w:rPr>
          <w:rFonts w:ascii="KDRS" w:hAnsi="KDRS"/>
          <w:lang w:val="ru-RU"/>
        </w:rPr>
        <w:t>г.</w:t>
      </w:r>
      <w:r w:rsidRPr="009177F1">
        <w:rPr>
          <w:rFonts w:ascii="KDRS" w:hAnsi="KDRS"/>
          <w:spacing w:val="40"/>
          <w:lang w:val="ru-RU"/>
        </w:rPr>
        <w:t xml:space="preserve"> Судейка земски</w:t>
      </w:r>
      <w:r w:rsidRPr="009177F1">
        <w:rPr>
          <w:rFonts w:ascii="KDRS" w:hAnsi="KDRS"/>
          <w:lang w:val="ru-RU"/>
        </w:rPr>
        <w:t>й. Присланъ судной списокъ Комарицкого стану отъ выборныхъ земскихъ судеекъ отъ Посничка Ляпунова съ товарищи. Писц.д.</w:t>
      </w:r>
      <w:r>
        <w:t> </w:t>
      </w:r>
      <w:r>
        <w:rPr>
          <w:rFonts w:ascii="KDRS" w:hAnsi="KDRS"/>
        </w:rPr>
        <w:t>I</w:t>
      </w:r>
      <w:r w:rsidRPr="009177F1">
        <w:rPr>
          <w:rFonts w:ascii="KDRS" w:hAnsi="KDRS"/>
          <w:lang w:val="ru-RU"/>
        </w:rPr>
        <w:t>, 282. 1624</w:t>
      </w:r>
      <w:r>
        <w:rPr>
          <w:rFonts w:ascii="KDRS" w:hAnsi="KDRS"/>
        </w:rPr>
        <w:t> </w:t>
      </w:r>
      <w:r w:rsidRPr="009177F1">
        <w:rPr>
          <w:rFonts w:ascii="KDRS" w:hAnsi="KDRS"/>
          <w:lang w:val="ru-RU"/>
        </w:rPr>
        <w:t>г. А земского судейки Ондрюшки Стефанова продажа писана в усольской книге. Там.кн.</w:t>
      </w:r>
      <w:r>
        <w:t> </w:t>
      </w:r>
      <w:r>
        <w:rPr>
          <w:rFonts w:ascii="KDRS" w:hAnsi="KDRS"/>
        </w:rPr>
        <w:t>II</w:t>
      </w:r>
      <w:r w:rsidRPr="009177F1">
        <w:rPr>
          <w:rFonts w:ascii="KDRS" w:hAnsi="KDRS"/>
          <w:lang w:val="ru-RU"/>
        </w:rPr>
        <w:t>, 440. 1652</w:t>
      </w:r>
      <w:r>
        <w:rPr>
          <w:rFonts w:ascii="KDRS" w:hAnsi="KDRS"/>
        </w:rPr>
        <w:t> </w:t>
      </w:r>
      <w:r w:rsidRPr="009177F1">
        <w:rPr>
          <w:rFonts w:ascii="KDRS" w:hAnsi="KDRS"/>
          <w:lang w:val="ru-RU"/>
        </w:rPr>
        <w:t>г.</w:t>
      </w:r>
    </w:p>
    <w:p w14:paraId="1BA7AD6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СУДЕЙКИНЪ,</w:t>
      </w:r>
      <w:r w:rsidRPr="009177F1">
        <w:rPr>
          <w:rFonts w:ascii="KDRS" w:hAnsi="KDRS"/>
          <w:lang w:val="ru-RU"/>
        </w:rPr>
        <w:t xml:space="preserve"> </w:t>
      </w:r>
      <w:r w:rsidRPr="009177F1">
        <w:rPr>
          <w:rFonts w:ascii="KDRS" w:hAnsi="KDRS"/>
          <w:i/>
          <w:iCs/>
          <w:lang w:val="ru-RU"/>
        </w:rPr>
        <w:t>прил. Относящийся к судейке</w:t>
      </w:r>
      <w:r w:rsidRPr="009177F1">
        <w:rPr>
          <w:rFonts w:ascii="KDRS" w:hAnsi="KDRS"/>
          <w:lang w:val="ru-RU"/>
        </w:rPr>
        <w:t>. Указы подписаны на судейкино имя. (Кн.властел.указ.) Арх.Он., № 388, 9 об. 1687</w:t>
      </w:r>
      <w:r>
        <w:rPr>
          <w:rFonts w:ascii="KDRS" w:hAnsi="KDRS"/>
        </w:rPr>
        <w:t> </w:t>
      </w:r>
      <w:r w:rsidRPr="009177F1">
        <w:rPr>
          <w:rFonts w:ascii="KDRS" w:hAnsi="KDRS"/>
          <w:lang w:val="ru-RU"/>
        </w:rPr>
        <w:t>г.</w:t>
      </w:r>
    </w:p>
    <w:p w14:paraId="0AB3A175"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СУДЕЙНЫЙ,</w:t>
      </w:r>
      <w:r w:rsidRPr="009177F1">
        <w:rPr>
          <w:rFonts w:ascii="KDRS" w:hAnsi="KDRS"/>
          <w:lang w:val="ru-RU"/>
        </w:rPr>
        <w:t xml:space="preserve"> </w:t>
      </w:r>
      <w:r w:rsidRPr="009177F1">
        <w:rPr>
          <w:rFonts w:ascii="KDRS" w:hAnsi="KDRS"/>
          <w:i/>
          <w:iCs/>
          <w:lang w:val="ru-RU"/>
        </w:rPr>
        <w:t xml:space="preserve">прил. </w:t>
      </w:r>
      <w:r w:rsidRPr="009177F1">
        <w:rPr>
          <w:rFonts w:ascii="KDRS" w:hAnsi="KDRS"/>
          <w:lang w:val="ru-RU"/>
        </w:rPr>
        <w:t xml:space="preserve">1. </w:t>
      </w:r>
      <w:r w:rsidRPr="009177F1">
        <w:rPr>
          <w:rFonts w:ascii="KDRS" w:hAnsi="KDRS"/>
          <w:i/>
          <w:iCs/>
          <w:lang w:val="ru-RU"/>
        </w:rPr>
        <w:t>Служащий местом проведения суда, судебный</w:t>
      </w:r>
      <w:r w:rsidRPr="009177F1">
        <w:rPr>
          <w:rFonts w:ascii="KDRS" w:hAnsi="KDRS"/>
          <w:lang w:val="ru-RU"/>
        </w:rPr>
        <w:t>. Взяли нас… перед себя в судейную юрту ближние улусные люди Голдана-контайши. Словарь Том., 276. 1680</w:t>
      </w:r>
      <w:r>
        <w:rPr>
          <w:rFonts w:ascii="KDRS" w:hAnsi="KDRS"/>
        </w:rPr>
        <w:t> </w:t>
      </w:r>
      <w:r w:rsidRPr="009177F1">
        <w:rPr>
          <w:rFonts w:ascii="KDRS" w:hAnsi="KDRS"/>
          <w:lang w:val="ru-RU"/>
        </w:rPr>
        <w:t>г.</w:t>
      </w:r>
    </w:p>
    <w:p w14:paraId="2845CDF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sz w:val="22"/>
          <w:szCs w:val="22"/>
          <w:lang w:val="ru-RU"/>
        </w:rPr>
        <w:t>В знач. сущ.</w:t>
      </w:r>
      <w:r w:rsidRPr="009177F1">
        <w:rPr>
          <w:rFonts w:ascii="KDRS" w:hAnsi="KDRS"/>
          <w:lang w:val="ru-RU"/>
        </w:rPr>
        <w:t xml:space="preserve"> </w:t>
      </w:r>
      <w:r w:rsidRPr="009177F1">
        <w:rPr>
          <w:rFonts w:ascii="KDRS" w:hAnsi="KDRS"/>
          <w:i/>
          <w:iCs/>
          <w:lang w:val="ru-RU"/>
        </w:rPr>
        <w:t>Судья</w:t>
      </w:r>
      <w:r w:rsidRPr="009177F1">
        <w:rPr>
          <w:rFonts w:ascii="KDRS" w:hAnsi="KDRS"/>
          <w:lang w:val="ru-RU"/>
        </w:rPr>
        <w:t>. Еже кыимъ не подобаетъ судити, ни обличати и киимъ подобаетъ: иже самому повинну сущу, тмами злыхъ и горку быти суд</w:t>
      </w:r>
      <w:r w:rsidRPr="009177F1">
        <w:rPr>
          <w:lang w:val="ru-RU"/>
        </w:rPr>
        <w:t>ѣ</w:t>
      </w:r>
      <w:r w:rsidRPr="009177F1">
        <w:rPr>
          <w:rFonts w:ascii="KDRS" w:hAnsi="KDRS"/>
          <w:lang w:val="ru-RU"/>
        </w:rPr>
        <w:t>йныхъ съгр</w:t>
      </w:r>
      <w:r w:rsidRPr="009177F1">
        <w:rPr>
          <w:lang w:val="ru-RU"/>
        </w:rPr>
        <w:t>ѣ</w:t>
      </w:r>
      <w:r w:rsidRPr="009177F1">
        <w:rPr>
          <w:rFonts w:ascii="KDRS" w:hAnsi="KDRS"/>
          <w:lang w:val="ru-RU"/>
        </w:rPr>
        <w:t>шению, симъ не подобаетъ судити. (Иос.Вол</w:t>
      </w:r>
      <w:r w:rsidRPr="009177F1">
        <w:rPr>
          <w:lang w:val="ru-RU"/>
        </w:rPr>
        <w:t>.</w:t>
      </w:r>
      <w:r w:rsidRPr="009177F1">
        <w:rPr>
          <w:rFonts w:ascii="KDRS" w:hAnsi="KDRS"/>
          <w:lang w:val="ru-RU"/>
        </w:rPr>
        <w:t xml:space="preserve">дух.гр.) ВМЧ, Сент. 1–13, 577. </w:t>
      </w:r>
      <w:r>
        <w:rPr>
          <w:rFonts w:ascii="KDRS" w:hAnsi="KDRS"/>
        </w:rPr>
        <w:t>XVI </w:t>
      </w:r>
      <w:r w:rsidRPr="009177F1">
        <w:rPr>
          <w:rFonts w:ascii="KDRS" w:hAnsi="KDRS"/>
          <w:lang w:val="ru-RU"/>
        </w:rPr>
        <w:t>в.</w:t>
      </w:r>
    </w:p>
    <w:p w14:paraId="18FB22A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СУДЕЙСКИЙ</w:t>
      </w:r>
      <w:r w:rsidRPr="009177F1">
        <w:rPr>
          <w:b/>
          <w:bCs/>
          <w:lang w:val="ru-RU"/>
        </w:rPr>
        <w:t xml:space="preserve">, </w:t>
      </w:r>
      <w:r w:rsidRPr="009177F1">
        <w:rPr>
          <w:rFonts w:ascii="KDRS" w:hAnsi="KDRS"/>
          <w:b/>
          <w:bCs/>
          <w:lang w:val="ru-RU"/>
        </w:rPr>
        <w:t>СУДИИСКЫИ,</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1.</w:t>
      </w:r>
      <w:r>
        <w:rPr>
          <w:rFonts w:ascii="KDRS" w:hAnsi="KDRS"/>
        </w:rPr>
        <w:t> </w:t>
      </w:r>
      <w:r w:rsidRPr="009177F1">
        <w:rPr>
          <w:rFonts w:ascii="KDRS" w:hAnsi="KDRS"/>
          <w:i/>
          <w:iCs/>
          <w:lang w:val="ru-RU"/>
        </w:rPr>
        <w:t>Относящийся к судье, принадлежащий судье</w:t>
      </w:r>
      <w:r w:rsidRPr="009177F1">
        <w:rPr>
          <w:rFonts w:ascii="KDRS" w:hAnsi="KDRS"/>
          <w:lang w:val="ru-RU"/>
        </w:rPr>
        <w:t xml:space="preserve">, </w:t>
      </w:r>
      <w:r w:rsidRPr="009177F1">
        <w:rPr>
          <w:rFonts w:ascii="KDRS" w:hAnsi="KDRS"/>
          <w:i/>
          <w:iCs/>
          <w:lang w:val="ru-RU"/>
        </w:rPr>
        <w:t>исходящий от судьи</w:t>
      </w:r>
      <w:r w:rsidRPr="009177F1">
        <w:rPr>
          <w:rFonts w:ascii="KDRS" w:hAnsi="KDRS"/>
          <w:lang w:val="ru-RU"/>
        </w:rPr>
        <w:t>. Чесому убо есть мн</w:t>
      </w:r>
      <w:r w:rsidRPr="009177F1">
        <w:rPr>
          <w:lang w:val="ru-RU"/>
        </w:rPr>
        <w:t>ѣ</w:t>
      </w:r>
      <w:r w:rsidRPr="009177F1">
        <w:rPr>
          <w:rFonts w:ascii="KDRS" w:hAnsi="KDRS"/>
          <w:lang w:val="ru-RU"/>
        </w:rPr>
        <w:t>, рече, не приимьшу судиискыя власти (</w:t>
      </w:r>
      <w:r w:rsidRPr="00413D00">
        <w:t>δικαστικ</w:t>
      </w:r>
      <w:r w:rsidRPr="004F0B87">
        <w:t>ὴ</w:t>
      </w:r>
      <w:r w:rsidRPr="00413D00">
        <w:t>ν</w:t>
      </w:r>
      <w:r w:rsidRPr="009177F1">
        <w:rPr>
          <w:lang w:val="ru-RU"/>
        </w:rPr>
        <w:t xml:space="preserve"> </w:t>
      </w:r>
      <w:r w:rsidRPr="004F0B87">
        <w:t>ἀ</w:t>
      </w:r>
      <w:r w:rsidRPr="00413D00">
        <w:t>ρχ</w:t>
      </w:r>
      <w:r w:rsidRPr="00940A90">
        <w:t>ή</w:t>
      </w:r>
      <w:r w:rsidRPr="00413D00">
        <w:t>ν</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108. </w:t>
      </w:r>
      <w:r>
        <w:rPr>
          <w:rFonts w:ascii="KDRS" w:hAnsi="KDRS"/>
        </w:rPr>
        <w:t>XI </w:t>
      </w:r>
      <w:r w:rsidRPr="009177F1">
        <w:rPr>
          <w:rFonts w:ascii="KDRS" w:hAnsi="KDRS"/>
          <w:lang w:val="ru-RU"/>
        </w:rPr>
        <w:t>в. Обрадуеть же ся и доброподобьныи цср</w:t>
      </w:r>
      <w:r w:rsidRPr="009177F1">
        <w:rPr>
          <w:lang w:val="ru-RU"/>
        </w:rPr>
        <w:t>҃</w:t>
      </w:r>
      <w:r w:rsidRPr="009177F1">
        <w:rPr>
          <w:rFonts w:ascii="KDRS" w:hAnsi="KDRS"/>
          <w:lang w:val="ru-RU"/>
        </w:rPr>
        <w:t>ь и дасть и тъ вама много им</w:t>
      </w:r>
      <w:r w:rsidRPr="009177F1">
        <w:rPr>
          <w:lang w:val="ru-RU"/>
        </w:rPr>
        <w:t>ѣ</w:t>
      </w:r>
      <w:r w:rsidRPr="009177F1">
        <w:rPr>
          <w:rFonts w:ascii="KDRS" w:hAnsi="KDRS"/>
          <w:lang w:val="ru-RU"/>
        </w:rPr>
        <w:t>ние; об</w:t>
      </w:r>
      <w:r w:rsidRPr="009177F1">
        <w:rPr>
          <w:lang w:val="ru-RU"/>
        </w:rPr>
        <w:t>ѣ</w:t>
      </w:r>
      <w:r w:rsidRPr="009177F1">
        <w:rPr>
          <w:rFonts w:ascii="KDRS" w:hAnsi="KDRS"/>
          <w:lang w:val="ru-RU"/>
        </w:rPr>
        <w:t>щалъ бо есть на вышьняя власти столъ възнести гна</w:t>
      </w:r>
      <w:r w:rsidRPr="009177F1">
        <w:rPr>
          <w:lang w:val="ru-RU"/>
        </w:rPr>
        <w:t>҃</w:t>
      </w:r>
      <w:r w:rsidRPr="009177F1">
        <w:rPr>
          <w:rFonts w:ascii="KDRS" w:hAnsi="KDRS"/>
          <w:lang w:val="ru-RU"/>
        </w:rPr>
        <w:t xml:space="preserve"> моего Лусимаха, </w:t>
      </w:r>
      <w:r w:rsidRPr="009177F1">
        <w:rPr>
          <w:rFonts w:ascii="KDRS" w:hAnsi="KDRS"/>
          <w:lang w:val="ru-RU"/>
        </w:rPr>
        <w:lastRenderedPageBreak/>
        <w:t xml:space="preserve">творити ти судиискыи судъ (в греч. иначе: </w:t>
      </w:r>
      <w:r w:rsidRPr="00413D00">
        <w:t>πράττειν</w:t>
      </w:r>
      <w:r w:rsidRPr="009177F1">
        <w:rPr>
          <w:lang w:val="ru-RU"/>
        </w:rPr>
        <w:t xml:space="preserve"> </w:t>
      </w:r>
      <w:r w:rsidRPr="00413D00">
        <w:t>τ</w:t>
      </w:r>
      <w:r w:rsidRPr="004F0B87">
        <w:t>ὸ</w:t>
      </w:r>
      <w:r w:rsidRPr="00413D00">
        <w:t>ν</w:t>
      </w:r>
      <w:r w:rsidRPr="009177F1">
        <w:rPr>
          <w:lang w:val="ru-RU"/>
        </w:rPr>
        <w:t xml:space="preserve"> </w:t>
      </w:r>
      <w:r w:rsidRPr="00940A90">
        <w:t>ἔ</w:t>
      </w:r>
      <w:r w:rsidRPr="00413D00">
        <w:t>παρχον</w:t>
      </w:r>
      <w:r w:rsidRPr="009177F1">
        <w:rPr>
          <w:rFonts w:ascii="KDRS" w:hAnsi="KDRS"/>
          <w:lang w:val="ru-RU"/>
        </w:rPr>
        <w:t xml:space="preserve"> ‘делать епархом’). (Муч.Февронии) Усп.сб., 240.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И по их судейскому указу они, Петр и Леонтей, в ратуше перед судьями ставлены, и кобала и грамотки их руки чтены. Рус.</w:t>
      </w:r>
      <w:r w:rsidRPr="009177F1">
        <w:rPr>
          <w:lang w:val="ru-RU"/>
        </w:rPr>
        <w:t>-</w:t>
      </w:r>
      <w:r w:rsidRPr="009177F1">
        <w:rPr>
          <w:rFonts w:ascii="KDRS" w:hAnsi="KDRS"/>
          <w:lang w:val="ru-RU"/>
        </w:rPr>
        <w:t>бел.св.</w:t>
      </w:r>
      <w:r>
        <w:t> </w:t>
      </w:r>
      <w:r>
        <w:rPr>
          <w:rFonts w:ascii="KDRS" w:hAnsi="KDRS"/>
        </w:rPr>
        <w:t>II</w:t>
      </w:r>
      <w:r w:rsidRPr="009177F1">
        <w:rPr>
          <w:rFonts w:ascii="KDRS" w:hAnsi="KDRS"/>
          <w:lang w:val="ru-RU"/>
        </w:rPr>
        <w:t>, 320. 1684</w:t>
      </w:r>
      <w:r>
        <w:rPr>
          <w:rFonts w:ascii="KDRS" w:hAnsi="KDRS"/>
        </w:rPr>
        <w:t> </w:t>
      </w:r>
      <w:r w:rsidRPr="009177F1">
        <w:rPr>
          <w:rFonts w:ascii="KDRS" w:hAnsi="KDRS"/>
          <w:lang w:val="ru-RU"/>
        </w:rPr>
        <w:t>г. Я чл</w:t>
      </w:r>
      <w:r w:rsidRPr="009177F1">
        <w:rPr>
          <w:lang w:val="ru-RU"/>
        </w:rPr>
        <w:t>҃</w:t>
      </w:r>
      <w:r w:rsidRPr="009177F1">
        <w:rPr>
          <w:rFonts w:ascii="KDRS" w:hAnsi="KDRS"/>
          <w:lang w:val="ru-RU"/>
        </w:rPr>
        <w:t>вка твоего взял ис приказу на росписку у подьячего б</w:t>
      </w:r>
      <w:r w:rsidRPr="009177F1">
        <w:rPr>
          <w:lang w:val="ru-RU"/>
        </w:rPr>
        <w:t>ѣ</w:t>
      </w:r>
      <w:r w:rsidRPr="009177F1">
        <w:rPr>
          <w:rFonts w:ascii="KDRS" w:hAnsi="KDRS"/>
          <w:lang w:val="ru-RU"/>
        </w:rPr>
        <w:t xml:space="preserve">с судеискаго ведома. Грамотки, 37. </w:t>
      </w:r>
      <w:r>
        <w:rPr>
          <w:rFonts w:ascii="KDRS" w:hAnsi="KDRS"/>
        </w:rPr>
        <w:t>XVII </w:t>
      </w:r>
      <w:r w:rsidRPr="009177F1">
        <w:rPr>
          <w:rFonts w:ascii="KDRS" w:hAnsi="KDRS"/>
          <w:lang w:val="ru-RU"/>
        </w:rPr>
        <w:t xml:space="preserve">в. </w:t>
      </w:r>
    </w:p>
    <w:p w14:paraId="756CEA55"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2</w:t>
      </w:r>
      <w:r w:rsidRPr="009177F1">
        <w:rPr>
          <w:lang w:val="ru-RU"/>
        </w:rPr>
        <w:t>.</w:t>
      </w:r>
      <w:r w:rsidRPr="009177F1">
        <w:rPr>
          <w:rFonts w:ascii="KDRS" w:hAnsi="KDRS"/>
          <w:lang w:val="ru-RU"/>
        </w:rPr>
        <w:t xml:space="preserve"> </w:t>
      </w:r>
      <w:r w:rsidRPr="009177F1">
        <w:rPr>
          <w:rFonts w:ascii="KDRS" w:hAnsi="KDRS"/>
          <w:i/>
          <w:iCs/>
          <w:lang w:val="ru-RU"/>
        </w:rPr>
        <w:t xml:space="preserve">Принадлежащий судейке </w:t>
      </w:r>
      <w:r w:rsidRPr="009177F1">
        <w:rPr>
          <w:i/>
          <w:iCs/>
          <w:lang w:val="ru-RU"/>
        </w:rPr>
        <w:t>–</w:t>
      </w:r>
      <w:r w:rsidRPr="009177F1">
        <w:rPr>
          <w:rFonts w:ascii="KDRS" w:hAnsi="KDRS"/>
          <w:i/>
          <w:iCs/>
          <w:lang w:val="ru-RU"/>
        </w:rPr>
        <w:t xml:space="preserve"> выборному волостному или посадскому судье.</w:t>
      </w:r>
      <w:r w:rsidRPr="009177F1">
        <w:rPr>
          <w:rFonts w:ascii="KDRS" w:hAnsi="KDRS"/>
          <w:lang w:val="ru-RU"/>
        </w:rPr>
        <w:t xml:space="preserve"> А у сего судного д</w:t>
      </w:r>
      <w:r w:rsidRPr="009177F1">
        <w:rPr>
          <w:lang w:val="ru-RU"/>
        </w:rPr>
        <w:t>ѣ</w:t>
      </w:r>
      <w:r w:rsidRPr="009177F1">
        <w:rPr>
          <w:rFonts w:ascii="KDRS" w:hAnsi="KDRS"/>
          <w:lang w:val="ru-RU"/>
        </w:rPr>
        <w:t>ла судейскихъ и ц</w:t>
      </w:r>
      <w:r w:rsidRPr="009177F1">
        <w:rPr>
          <w:lang w:val="ru-RU"/>
        </w:rPr>
        <w:t>ѣ</w:t>
      </w:r>
      <w:r w:rsidRPr="009177F1">
        <w:rPr>
          <w:rFonts w:ascii="KDRS" w:hAnsi="KDRS"/>
          <w:lang w:val="ru-RU"/>
        </w:rPr>
        <w:t>ловалничьихъ рукъ… н</w:t>
      </w:r>
      <w:r w:rsidRPr="009177F1">
        <w:rPr>
          <w:lang w:val="ru-RU"/>
        </w:rPr>
        <w:t>ѣ</w:t>
      </w:r>
      <w:r w:rsidRPr="009177F1">
        <w:rPr>
          <w:rFonts w:ascii="KDRS" w:hAnsi="KDRS"/>
          <w:lang w:val="ru-RU"/>
        </w:rPr>
        <w:t>тъ, потому что он</w:t>
      </w:r>
      <w:r w:rsidRPr="009177F1">
        <w:rPr>
          <w:lang w:val="ru-RU"/>
        </w:rPr>
        <w:t>ѣ</w:t>
      </w:r>
      <w:r w:rsidRPr="009177F1">
        <w:rPr>
          <w:rFonts w:ascii="KDRS" w:hAnsi="KDRS"/>
          <w:lang w:val="ru-RU"/>
        </w:rPr>
        <w:t xml:space="preserve"> въ грамот</w:t>
      </w:r>
      <w:r w:rsidRPr="009177F1">
        <w:rPr>
          <w:lang w:val="ru-RU"/>
        </w:rPr>
        <w:t>ѣ</w:t>
      </w:r>
      <w:r w:rsidRPr="009177F1">
        <w:rPr>
          <w:rFonts w:ascii="KDRS" w:hAnsi="KDRS"/>
          <w:lang w:val="ru-RU"/>
        </w:rPr>
        <w:t xml:space="preserve"> не ум</w:t>
      </w:r>
      <w:r w:rsidRPr="009177F1">
        <w:rPr>
          <w:lang w:val="ru-RU"/>
        </w:rPr>
        <w:t>ѣ</w:t>
      </w:r>
      <w:r w:rsidRPr="009177F1">
        <w:rPr>
          <w:rFonts w:ascii="KDRS" w:hAnsi="KDRS"/>
          <w:lang w:val="ru-RU"/>
        </w:rPr>
        <w:t>ютъ, ни одинъ изъ нихъ. АЮБ</w:t>
      </w:r>
      <w:r>
        <w:rPr>
          <w:rFonts w:ascii="KDRS" w:hAnsi="KDRS"/>
        </w:rPr>
        <w:t> III</w:t>
      </w:r>
      <w:r w:rsidRPr="009177F1">
        <w:rPr>
          <w:rFonts w:ascii="KDRS" w:hAnsi="KDRS"/>
          <w:lang w:val="ru-RU"/>
        </w:rPr>
        <w:t>, 41. 1636</w:t>
      </w:r>
      <w:r>
        <w:rPr>
          <w:rFonts w:ascii="KDRS" w:hAnsi="KDRS"/>
        </w:rPr>
        <w:t> </w:t>
      </w:r>
      <w:r w:rsidRPr="009177F1">
        <w:rPr>
          <w:rFonts w:ascii="KDRS" w:hAnsi="KDRS"/>
          <w:lang w:val="ru-RU"/>
        </w:rPr>
        <w:t>г.</w:t>
      </w:r>
    </w:p>
    <w:p w14:paraId="6E66A94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Служащий для судопроизводства</w:t>
      </w:r>
      <w:r w:rsidRPr="009177F1">
        <w:rPr>
          <w:rFonts w:ascii="KDRS" w:hAnsi="KDRS"/>
          <w:lang w:val="ru-RU"/>
        </w:rPr>
        <w:t>. По указу преосще</w:t>
      </w:r>
      <w:r w:rsidRPr="009177F1">
        <w:rPr>
          <w:lang w:val="ru-RU"/>
        </w:rPr>
        <w:t>҃</w:t>
      </w:r>
      <w:r w:rsidRPr="009177F1">
        <w:rPr>
          <w:rFonts w:ascii="KDRS" w:hAnsi="KDRS"/>
          <w:lang w:val="ru-RU"/>
        </w:rPr>
        <w:t>ннаго архиепкп</w:t>
      </w:r>
      <w:r w:rsidRPr="009177F1">
        <w:rPr>
          <w:lang w:val="ru-RU"/>
        </w:rPr>
        <w:t>҃</w:t>
      </w:r>
      <w:r w:rsidRPr="009177F1">
        <w:rPr>
          <w:rFonts w:ascii="KDRS" w:hAnsi="KDRS"/>
          <w:lang w:val="ru-RU"/>
        </w:rPr>
        <w:t>а а по челобитью холмогорца Агафонка на погребение отца ево ус</w:t>
      </w:r>
      <w:r w:rsidRPr="009177F1">
        <w:rPr>
          <w:lang w:val="ru-RU"/>
        </w:rPr>
        <w:t>&lt;</w:t>
      </w:r>
      <w:r w:rsidRPr="009177F1">
        <w:rPr>
          <w:rFonts w:ascii="KDRS" w:hAnsi="KDRS"/>
          <w:lang w:val="ru-RU"/>
        </w:rPr>
        <w:t>о</w:t>
      </w:r>
      <w:r w:rsidRPr="009177F1">
        <w:rPr>
          <w:lang w:val="ru-RU"/>
        </w:rPr>
        <w:t>&gt;</w:t>
      </w:r>
      <w:r w:rsidRPr="009177F1">
        <w:rPr>
          <w:rFonts w:ascii="KDRS" w:hAnsi="KDRS"/>
          <w:lang w:val="ru-RU"/>
        </w:rPr>
        <w:t>пшаго Филипа, которой былъ дому архиерейского в судейской кел&lt;ь&gt;е истопником, дана полтина. Кн.расх.Холмог.арх.д. №</w:t>
      </w:r>
      <w:r>
        <w:rPr>
          <w:rFonts w:ascii="KDRS" w:hAnsi="KDRS"/>
        </w:rPr>
        <w:t> </w:t>
      </w:r>
      <w:r w:rsidRPr="009177F1">
        <w:rPr>
          <w:rFonts w:ascii="KDRS" w:hAnsi="KDRS"/>
          <w:lang w:val="ru-RU"/>
        </w:rPr>
        <w:t>107, 102. 1694</w:t>
      </w:r>
      <w:r w:rsidRPr="009177F1">
        <w:rPr>
          <w:lang w:val="ru-RU"/>
        </w:rPr>
        <w:t>–</w:t>
      </w:r>
      <w:r w:rsidRPr="009177F1">
        <w:rPr>
          <w:rFonts w:ascii="KDRS" w:hAnsi="KDRS"/>
          <w:lang w:val="ru-RU"/>
        </w:rPr>
        <w:t>1695</w:t>
      </w:r>
      <w:r>
        <w:rPr>
          <w:rFonts w:ascii="KDRS" w:hAnsi="KDRS"/>
        </w:rPr>
        <w:t> </w:t>
      </w:r>
      <w:r w:rsidRPr="009177F1">
        <w:rPr>
          <w:rFonts w:ascii="KDRS" w:hAnsi="KDRS"/>
          <w:lang w:val="ru-RU"/>
        </w:rPr>
        <w:t>гг.</w:t>
      </w:r>
    </w:p>
    <w:p w14:paraId="7378DFEF" w14:textId="77777777" w:rsidR="00F4528E" w:rsidRPr="009177F1" w:rsidRDefault="00F4528E" w:rsidP="00F4528E">
      <w:pPr>
        <w:widowControl/>
        <w:spacing w:line="-460" w:lineRule="auto"/>
        <w:ind w:firstLine="709"/>
        <w:jc w:val="both"/>
        <w:rPr>
          <w:rFonts w:ascii="KDRS" w:hAnsi="KDRS"/>
          <w:lang w:val="ru-RU"/>
        </w:rPr>
      </w:pPr>
      <w:r>
        <w:rPr>
          <w:rFonts w:ascii="KDRS" w:hAnsi="KDRS"/>
        </w:rPr>
        <w:sym w:font="Symbol" w:char="F0E0"/>
      </w:r>
      <w:r w:rsidRPr="009177F1">
        <w:rPr>
          <w:rFonts w:ascii="KDRS" w:hAnsi="KDRS"/>
          <w:spacing w:val="40"/>
          <w:lang w:val="ru-RU"/>
        </w:rPr>
        <w:t xml:space="preserve"> Судиискыя книги </w:t>
      </w:r>
      <w:r w:rsidRPr="009177F1">
        <w:rPr>
          <w:spacing w:val="40"/>
          <w:lang w:val="ru-RU"/>
        </w:rPr>
        <w:t>–</w:t>
      </w:r>
      <w:r w:rsidRPr="009177F1">
        <w:rPr>
          <w:rFonts w:ascii="KDRS" w:hAnsi="KDRS"/>
          <w:lang w:val="ru-RU"/>
        </w:rPr>
        <w:t xml:space="preserve"> </w:t>
      </w:r>
      <w:r w:rsidRPr="009177F1">
        <w:rPr>
          <w:rFonts w:ascii="KDRS" w:hAnsi="KDRS"/>
          <w:i/>
          <w:iCs/>
          <w:lang w:val="ru-RU"/>
        </w:rPr>
        <w:t>Книга Судей</w:t>
      </w:r>
      <w:r w:rsidRPr="009177F1">
        <w:rPr>
          <w:rFonts w:ascii="KDRS" w:hAnsi="KDRS"/>
          <w:lang w:val="ru-RU"/>
        </w:rPr>
        <w:t xml:space="preserve">, </w:t>
      </w:r>
      <w:r w:rsidRPr="009177F1">
        <w:rPr>
          <w:rFonts w:ascii="KDRS" w:hAnsi="KDRS"/>
          <w:i/>
          <w:iCs/>
          <w:lang w:val="ru-RU"/>
        </w:rPr>
        <w:t>седьмая книга Ветхого Завета</w:t>
      </w:r>
      <w:r w:rsidRPr="009177F1">
        <w:rPr>
          <w:rFonts w:ascii="KDRS" w:hAnsi="KDRS"/>
          <w:lang w:val="ru-RU"/>
        </w:rPr>
        <w:t>. А яко и братиа на братию рать им</w:t>
      </w:r>
      <w:r w:rsidRPr="009177F1">
        <w:rPr>
          <w:lang w:val="ru-RU"/>
        </w:rPr>
        <w:t>ѣ</w:t>
      </w:r>
      <w:r w:rsidRPr="009177F1">
        <w:rPr>
          <w:rFonts w:ascii="KDRS" w:hAnsi="KDRS"/>
          <w:lang w:val="ru-RU"/>
        </w:rPr>
        <w:t>шя, послухъ суть книгы Судиискыя (</w:t>
      </w:r>
      <w:r w:rsidRPr="004F0B87">
        <w:t>ἡ</w:t>
      </w:r>
      <w:r w:rsidRPr="009177F1">
        <w:rPr>
          <w:lang w:val="ru-RU"/>
        </w:rPr>
        <w:t xml:space="preserve"> </w:t>
      </w:r>
      <w:r w:rsidRPr="00413D00">
        <w:t>β</w:t>
      </w:r>
      <w:r w:rsidRPr="004F0B87">
        <w:t>ί</w:t>
      </w:r>
      <w:r w:rsidRPr="00413D00">
        <w:t>βλοϛ</w:t>
      </w:r>
      <w:r w:rsidRPr="009177F1">
        <w:rPr>
          <w:lang w:val="ru-RU"/>
        </w:rPr>
        <w:t xml:space="preserve"> </w:t>
      </w:r>
      <w:r w:rsidRPr="00413D00">
        <w:t>τ</w:t>
      </w:r>
      <w:r w:rsidRPr="00A57841">
        <w:t>ῶ</w:t>
      </w:r>
      <w:r w:rsidRPr="00413D00">
        <w:t>ν</w:t>
      </w:r>
      <w:r w:rsidRPr="009177F1">
        <w:rPr>
          <w:lang w:val="ru-RU"/>
        </w:rPr>
        <w:t xml:space="preserve"> </w:t>
      </w:r>
      <w:r w:rsidRPr="00413D00">
        <w:t>Κριτ</w:t>
      </w:r>
      <w:r w:rsidRPr="00A57841">
        <w:t>ῶ</w:t>
      </w:r>
      <w:r w:rsidRPr="00413D00">
        <w:t>ν</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334. Глю</w:t>
      </w:r>
      <w:r w:rsidRPr="009177F1">
        <w:rPr>
          <w:lang w:val="ru-RU"/>
        </w:rPr>
        <w:t>҃</w:t>
      </w:r>
      <w:r w:rsidRPr="009177F1">
        <w:rPr>
          <w:rFonts w:ascii="KDRS" w:hAnsi="KDRS"/>
          <w:lang w:val="ru-RU"/>
        </w:rPr>
        <w:t>ть убо Судиискыя книгы, яко гънаша въсл</w:t>
      </w:r>
      <w:r w:rsidRPr="009177F1">
        <w:rPr>
          <w:lang w:val="ru-RU"/>
        </w:rPr>
        <w:t>ѣ</w:t>
      </w:r>
      <w:r w:rsidRPr="009177F1">
        <w:rPr>
          <w:rFonts w:ascii="KDRS" w:hAnsi="KDRS"/>
          <w:lang w:val="ru-RU"/>
        </w:rPr>
        <w:t>дъ Адонии-Везека и постигоша и (</w:t>
      </w:r>
      <w:r w:rsidRPr="004F0B87">
        <w:t>ἡ</w:t>
      </w:r>
      <w:r w:rsidRPr="009177F1">
        <w:rPr>
          <w:lang w:val="ru-RU"/>
        </w:rPr>
        <w:t xml:space="preserve"> </w:t>
      </w:r>
      <w:r w:rsidRPr="00413D00">
        <w:t>τ</w:t>
      </w:r>
      <w:r w:rsidRPr="00A57841">
        <w:t>ῶ</w:t>
      </w:r>
      <w:r w:rsidRPr="00413D00">
        <w:t>ν</w:t>
      </w:r>
      <w:r w:rsidRPr="009177F1">
        <w:rPr>
          <w:lang w:val="ru-RU"/>
        </w:rPr>
        <w:t xml:space="preserve"> </w:t>
      </w:r>
      <w:r w:rsidRPr="00413D00">
        <w:t>Κριτ</w:t>
      </w:r>
      <w:r w:rsidRPr="00A57841">
        <w:t>ῶ</w:t>
      </w:r>
      <w:r w:rsidRPr="00413D00">
        <w:t>ν</w:t>
      </w:r>
      <w:r w:rsidRPr="009177F1">
        <w:rPr>
          <w:lang w:val="ru-RU"/>
        </w:rPr>
        <w:t xml:space="preserve"> </w:t>
      </w:r>
      <w:r w:rsidRPr="00413D00">
        <w:t>β</w:t>
      </w:r>
      <w:r w:rsidRPr="004F0B87">
        <w:t>ί</w:t>
      </w:r>
      <w:r w:rsidRPr="00413D00">
        <w:t>βλοϛ</w:t>
      </w:r>
      <w:r w:rsidRPr="009177F1">
        <w:rPr>
          <w:rFonts w:ascii="KDRS" w:hAnsi="KDRS"/>
          <w:lang w:val="ru-RU"/>
        </w:rPr>
        <w:t>). Там же, 398.</w:t>
      </w:r>
    </w:p>
    <w:p w14:paraId="7F33B740"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w:t>
      </w:r>
      <w:r w:rsidRPr="009177F1">
        <w:rPr>
          <w:b/>
          <w:bCs/>
          <w:lang w:val="ru-RU"/>
        </w:rPr>
        <w:t>Ѣ</w:t>
      </w:r>
      <w:r w:rsidRPr="009177F1">
        <w:rPr>
          <w:rFonts w:ascii="KDRS" w:hAnsi="KDRS"/>
          <w:b/>
          <w:bCs/>
          <w:lang w:val="ru-RU"/>
        </w:rPr>
        <w:t>ЛЪ</w:t>
      </w:r>
      <w:r w:rsidRPr="009177F1">
        <w:rPr>
          <w:rFonts w:ascii="KDRS" w:hAnsi="KDRS"/>
          <w:b/>
          <w:bCs/>
          <w:i/>
          <w:iCs/>
          <w:lang w:val="ru-RU"/>
        </w:rPr>
        <w:t>,</w:t>
      </w:r>
      <w:r w:rsidRPr="009177F1">
        <w:rPr>
          <w:rFonts w:ascii="KDRS" w:hAnsi="KDRS"/>
          <w:i/>
          <w:iCs/>
          <w:lang w:val="ru-RU"/>
        </w:rPr>
        <w:t xml:space="preserve"> м. Изготовление чего-л. из двух материалов</w:t>
      </w:r>
      <w:r w:rsidRPr="009177F1">
        <w:rPr>
          <w:rFonts w:ascii="KDRS" w:hAnsi="KDRS"/>
          <w:lang w:val="ru-RU"/>
        </w:rPr>
        <w:t>. А животы, гс</w:t>
      </w:r>
      <w:r w:rsidRPr="009177F1">
        <w:rPr>
          <w:lang w:val="ru-RU"/>
        </w:rPr>
        <w:t>҃</w:t>
      </w:r>
      <w:r w:rsidRPr="009177F1">
        <w:rPr>
          <w:rFonts w:ascii="KDRS" w:hAnsi="KDRS"/>
          <w:lang w:val="ru-RU"/>
        </w:rPr>
        <w:t xml:space="preserve">дрь, пограбили, платья и денег суделу меденова и железно&lt;ва&gt;. Южн.чел., 105. 1643 г. </w:t>
      </w:r>
    </w:p>
    <w:p w14:paraId="7E0A13F3"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СУДЕЛЬНЯ,</w:t>
      </w:r>
      <w:r w:rsidRPr="009177F1">
        <w:rPr>
          <w:rFonts w:ascii="KDRS" w:hAnsi="KDRS"/>
          <w:lang w:val="ru-RU"/>
        </w:rPr>
        <w:t xml:space="preserve"> </w:t>
      </w:r>
      <w:r w:rsidRPr="009177F1">
        <w:rPr>
          <w:rFonts w:ascii="KDRS" w:hAnsi="KDRS"/>
          <w:i/>
          <w:iCs/>
          <w:lang w:val="ru-RU"/>
        </w:rPr>
        <w:t xml:space="preserve">ж. То же, что </w:t>
      </w:r>
      <w:r w:rsidRPr="009177F1">
        <w:rPr>
          <w:rFonts w:ascii="KDRS" w:hAnsi="KDRS"/>
          <w:b/>
          <w:bCs/>
          <w:lang w:val="ru-RU"/>
        </w:rPr>
        <w:t>судебница.</w:t>
      </w:r>
      <w:r w:rsidRPr="009177F1">
        <w:rPr>
          <w:rFonts w:ascii="KDRS" w:hAnsi="KDRS"/>
          <w:i/>
          <w:iCs/>
          <w:lang w:val="ru-RU"/>
        </w:rPr>
        <w:t xml:space="preserve"> </w:t>
      </w:r>
      <w:r w:rsidRPr="009177F1">
        <w:rPr>
          <w:rFonts w:ascii="KDRS" w:hAnsi="KDRS"/>
          <w:lang w:val="ru-RU"/>
        </w:rPr>
        <w:t>С</w:t>
      </w:r>
      <w:r>
        <w:rPr>
          <w:rFonts w:ascii="KDRS" w:hAnsi="KDRS"/>
        </w:rPr>
        <w:t>e</w:t>
      </w:r>
      <w:r w:rsidRPr="009177F1">
        <w:rPr>
          <w:rFonts w:ascii="KDRS" w:hAnsi="KDRS"/>
          <w:lang w:val="ru-RU"/>
        </w:rPr>
        <w:t xml:space="preserve"> язъ сотцкой Федоръ Обросимовъ сынъ Шуйгинъ взялъ есми у лодомцевъ, у Василья у Иванова сына, у ц</w:t>
      </w:r>
      <w:r w:rsidRPr="009177F1">
        <w:rPr>
          <w:lang w:val="ru-RU"/>
        </w:rPr>
        <w:t>ѣ</w:t>
      </w:r>
      <w:r w:rsidRPr="009177F1">
        <w:rPr>
          <w:rFonts w:ascii="KDRS" w:hAnsi="KDRS"/>
          <w:lang w:val="ru-RU"/>
        </w:rPr>
        <w:t>ловальника, в московскую посылку, что послали Истому Миронова къ Москв</w:t>
      </w:r>
      <w:r w:rsidRPr="009177F1">
        <w:rPr>
          <w:lang w:val="ru-RU"/>
        </w:rPr>
        <w:t>ѣ</w:t>
      </w:r>
      <w:r w:rsidRPr="009177F1">
        <w:rPr>
          <w:rFonts w:ascii="KDRS" w:hAnsi="KDRS"/>
          <w:lang w:val="ru-RU"/>
        </w:rPr>
        <w:t xml:space="preserve"> на другой срокъ, да и въ дрова въ судельню, да в тюремное деньги. АХУ</w:t>
      </w:r>
      <w:r>
        <w:t> </w:t>
      </w:r>
      <w:r>
        <w:rPr>
          <w:rFonts w:ascii="KDRS" w:hAnsi="KDRS"/>
        </w:rPr>
        <w:t>III</w:t>
      </w:r>
      <w:r w:rsidRPr="009177F1">
        <w:rPr>
          <w:rFonts w:ascii="KDRS" w:hAnsi="KDRS"/>
          <w:lang w:val="ru-RU"/>
        </w:rPr>
        <w:t xml:space="preserve"> (Лодом.), 38. 1553</w:t>
      </w:r>
      <w:r>
        <w:rPr>
          <w:rFonts w:ascii="KDRS" w:hAnsi="KDRS"/>
        </w:rPr>
        <w:t> </w:t>
      </w:r>
      <w:r w:rsidRPr="009177F1">
        <w:rPr>
          <w:rFonts w:ascii="KDRS" w:hAnsi="KDRS"/>
          <w:lang w:val="ru-RU"/>
        </w:rPr>
        <w:t xml:space="preserve">г. </w:t>
      </w:r>
    </w:p>
    <w:p w14:paraId="63AC3B4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СУДЕНКО</w:t>
      </w:r>
      <w:r w:rsidRPr="009177F1">
        <w:rPr>
          <w:rFonts w:ascii="KDRS" w:hAnsi="KDRS"/>
          <w:b/>
          <w:bCs/>
          <w:vertAlign w:val="superscript"/>
          <w:lang w:val="ru-RU"/>
        </w:rPr>
        <w:t>1</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с. Небольшой сосуд</w:t>
      </w:r>
      <w:r w:rsidRPr="009177F1">
        <w:rPr>
          <w:rFonts w:ascii="KDRS" w:hAnsi="KDRS"/>
          <w:lang w:val="ru-RU"/>
        </w:rPr>
        <w:t>. А въ т</w:t>
      </w:r>
      <w:r w:rsidRPr="009177F1">
        <w:rPr>
          <w:lang w:val="ru-RU"/>
        </w:rPr>
        <w:t>ѣ</w:t>
      </w:r>
      <w:r w:rsidRPr="009177F1">
        <w:rPr>
          <w:rFonts w:ascii="KDRS" w:hAnsi="KDRS"/>
          <w:lang w:val="ru-RU"/>
        </w:rPr>
        <w:t>хъ есми денгахъ заложилъ закладъ у Вепря… да суденко сводное золочено, да ковшь великъ серебренъ, а весу въ суденку и въ ковш</w:t>
      </w:r>
      <w:r w:rsidRPr="009177F1">
        <w:rPr>
          <w:lang w:val="ru-RU"/>
        </w:rPr>
        <w:t>ѣ</w:t>
      </w:r>
      <w:r w:rsidRPr="009177F1">
        <w:rPr>
          <w:rFonts w:ascii="KDRS" w:hAnsi="KDRS"/>
          <w:lang w:val="ru-RU"/>
        </w:rPr>
        <w:t xml:space="preserve"> пять гривенокъ безъ четверти безм</w:t>
      </w:r>
      <w:r w:rsidRPr="009177F1">
        <w:rPr>
          <w:lang w:val="ru-RU"/>
        </w:rPr>
        <w:t>ѣ</w:t>
      </w:r>
      <w:r w:rsidRPr="009177F1">
        <w:rPr>
          <w:rFonts w:ascii="KDRS" w:hAnsi="KDRS"/>
          <w:lang w:val="ru-RU"/>
        </w:rPr>
        <w:t>нныхъ. СГГД</w:t>
      </w:r>
      <w:r>
        <w:t> </w:t>
      </w:r>
      <w:r>
        <w:rPr>
          <w:rFonts w:ascii="KDRS" w:hAnsi="KDRS"/>
        </w:rPr>
        <w:t>I</w:t>
      </w:r>
      <w:r w:rsidRPr="009177F1">
        <w:rPr>
          <w:rFonts w:ascii="KDRS" w:hAnsi="KDRS"/>
          <w:lang w:val="ru-RU"/>
        </w:rPr>
        <w:t>, 417–418. 1523</w:t>
      </w:r>
      <w:r>
        <w:rPr>
          <w:rFonts w:ascii="KDRS" w:hAnsi="KDRS"/>
        </w:rPr>
        <w:t> </w:t>
      </w:r>
      <w:r w:rsidRPr="009177F1">
        <w:rPr>
          <w:rFonts w:ascii="KDRS" w:hAnsi="KDRS"/>
          <w:lang w:val="ru-RU"/>
        </w:rPr>
        <w:t>г. Въ… Ременской церкви есть суденко, въ которомъ хрисмо неисчерпаемое для помазания королевскаго при венчании изъ неба сосланное. Козм.</w:t>
      </w:r>
      <w:r>
        <w:t> </w:t>
      </w:r>
      <w:r>
        <w:rPr>
          <w:rFonts w:ascii="KDRS" w:hAnsi="KDRS"/>
        </w:rPr>
        <w:t>II</w:t>
      </w:r>
      <w:r w:rsidRPr="009177F1">
        <w:rPr>
          <w:rFonts w:ascii="KDRS" w:hAnsi="KDRS"/>
          <w:lang w:val="ru-RU"/>
        </w:rPr>
        <w:t xml:space="preserve">, 484. </w:t>
      </w:r>
      <w:r>
        <w:rPr>
          <w:rFonts w:ascii="KDRS" w:hAnsi="KDRS"/>
        </w:rPr>
        <w:t>XVII </w:t>
      </w:r>
      <w:r w:rsidRPr="009177F1">
        <w:rPr>
          <w:rFonts w:ascii="KDRS" w:hAnsi="KDRS"/>
          <w:lang w:val="ru-RU"/>
        </w:rPr>
        <w:t>в.</w:t>
      </w:r>
      <w:r w:rsidRPr="009177F1">
        <w:rPr>
          <w:lang w:val="ru-RU"/>
        </w:rPr>
        <w:t xml:space="preserve"> </w:t>
      </w:r>
      <w:r w:rsidRPr="009177F1">
        <w:rPr>
          <w:rFonts w:ascii="KDRS" w:hAnsi="KDRS"/>
          <w:lang w:val="ru-RU"/>
        </w:rPr>
        <w:t>~</w:t>
      </w:r>
      <w:r w:rsidRPr="009177F1">
        <w:rPr>
          <w:lang w:val="ru-RU"/>
        </w:rPr>
        <w:t xml:space="preserve"> </w:t>
      </w:r>
      <w:r>
        <w:rPr>
          <w:rFonts w:ascii="KDRS" w:hAnsi="KDRS"/>
        </w:rPr>
        <w:t>XVI</w:t>
      </w:r>
      <w:r w:rsidRPr="009177F1">
        <w:rPr>
          <w:rFonts w:ascii="KDRS" w:hAnsi="KDRS"/>
          <w:lang w:val="ru-RU"/>
        </w:rPr>
        <w:t>–</w:t>
      </w:r>
      <w:r>
        <w:rPr>
          <w:rFonts w:ascii="KDRS" w:hAnsi="KDRS"/>
        </w:rPr>
        <w:t>XVII </w:t>
      </w:r>
      <w:r w:rsidRPr="009177F1">
        <w:rPr>
          <w:rFonts w:ascii="KDRS" w:hAnsi="KDRS"/>
          <w:lang w:val="ru-RU"/>
        </w:rPr>
        <w:t xml:space="preserve">вв. </w:t>
      </w:r>
    </w:p>
    <w:p w14:paraId="616BD3B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lastRenderedPageBreak/>
        <w:t>СУДЕНКО</w:t>
      </w:r>
      <w:r w:rsidRPr="009177F1">
        <w:rPr>
          <w:rFonts w:ascii="KDRS" w:hAnsi="KDRS"/>
          <w:b/>
          <w:bCs/>
          <w:vertAlign w:val="superscript"/>
          <w:lang w:val="ru-RU"/>
        </w:rPr>
        <w:t>2</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с. Небольшое судно</w:t>
      </w:r>
      <w:r w:rsidRPr="009177F1">
        <w:rPr>
          <w:rFonts w:ascii="KDRS" w:hAnsi="KDRS"/>
          <w:lang w:val="ru-RU"/>
        </w:rPr>
        <w:t xml:space="preserve">, </w:t>
      </w:r>
      <w:r w:rsidRPr="009177F1">
        <w:rPr>
          <w:rFonts w:ascii="KDRS" w:hAnsi="KDRS"/>
          <w:i/>
          <w:iCs/>
          <w:lang w:val="ru-RU"/>
        </w:rPr>
        <w:t>лодка</w:t>
      </w:r>
      <w:r w:rsidRPr="009177F1">
        <w:rPr>
          <w:rFonts w:ascii="KDRS" w:hAnsi="KDRS"/>
          <w:lang w:val="ru-RU"/>
        </w:rPr>
        <w:t>. И ты бы имъ вел</w:t>
      </w:r>
      <w:r w:rsidRPr="009177F1">
        <w:rPr>
          <w:lang w:val="ru-RU"/>
        </w:rPr>
        <w:t>ѣ</w:t>
      </w:r>
      <w:r w:rsidRPr="009177F1">
        <w:rPr>
          <w:rFonts w:ascii="KDRS" w:hAnsi="KDRS"/>
          <w:lang w:val="ru-RU"/>
        </w:rPr>
        <w:t>лъ дати зъ города суденко да кормника да гребца до Новагорода до Нижнево по сей моей грамот</w:t>
      </w:r>
      <w:r w:rsidRPr="009177F1">
        <w:rPr>
          <w:lang w:val="ru-RU"/>
        </w:rPr>
        <w:t>ѣ</w:t>
      </w:r>
      <w:r w:rsidRPr="009177F1">
        <w:rPr>
          <w:rFonts w:ascii="KDRS" w:hAnsi="KDRS"/>
          <w:lang w:val="ru-RU"/>
        </w:rPr>
        <w:t>. Крым.д.</w:t>
      </w:r>
      <w:r>
        <w:t> </w:t>
      </w:r>
      <w:r>
        <w:rPr>
          <w:rFonts w:ascii="KDRS" w:hAnsi="KDRS"/>
        </w:rPr>
        <w:t>I</w:t>
      </w:r>
      <w:r w:rsidRPr="009177F1">
        <w:rPr>
          <w:rFonts w:ascii="KDRS" w:hAnsi="KDRS"/>
          <w:lang w:val="ru-RU"/>
        </w:rPr>
        <w:t>, 132. 1491</w:t>
      </w:r>
      <w:r>
        <w:rPr>
          <w:rFonts w:ascii="KDRS" w:hAnsi="KDRS"/>
        </w:rPr>
        <w:t> </w:t>
      </w:r>
      <w:r w:rsidRPr="009177F1">
        <w:rPr>
          <w:rFonts w:ascii="KDRS" w:hAnsi="KDRS"/>
          <w:lang w:val="ru-RU"/>
        </w:rPr>
        <w:t>г. Дитя… в лодию вложиша... и тако… то суденко, которое было пущено з дитятем, по морю плыло. Рим.д., 346. 1688</w:t>
      </w:r>
      <w:r>
        <w:rPr>
          <w:rFonts w:ascii="KDRS" w:hAnsi="KDRS"/>
        </w:rPr>
        <w:t> </w:t>
      </w:r>
      <w:r w:rsidRPr="009177F1">
        <w:rPr>
          <w:rFonts w:ascii="KDRS" w:hAnsi="KDRS"/>
          <w:lang w:val="ru-RU"/>
        </w:rPr>
        <w:t xml:space="preserve">г. </w:t>
      </w:r>
    </w:p>
    <w:p w14:paraId="00A5C5B0"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СУДЕНОЙ</w:t>
      </w:r>
      <w:r w:rsidRPr="009177F1">
        <w:rPr>
          <w:b/>
          <w:bCs/>
          <w:lang w:val="ru-RU"/>
        </w:rPr>
        <w:t xml:space="preserve"> (СУДЕНЫЙ?),</w:t>
      </w:r>
      <w:r w:rsidRPr="009177F1">
        <w:rPr>
          <w:rFonts w:ascii="KDRS" w:hAnsi="KDRS"/>
          <w:lang w:val="ru-RU"/>
        </w:rPr>
        <w:t xml:space="preserve"> </w:t>
      </w:r>
      <w:r w:rsidRPr="009177F1">
        <w:rPr>
          <w:rFonts w:ascii="KDRS" w:hAnsi="KDRS"/>
          <w:i/>
          <w:iCs/>
          <w:lang w:val="ru-RU"/>
        </w:rPr>
        <w:t>прил. Состоящий из кораблей</w:t>
      </w:r>
      <w:r w:rsidRPr="009177F1">
        <w:rPr>
          <w:rFonts w:ascii="KDRS" w:hAnsi="KDRS"/>
          <w:lang w:val="ru-RU"/>
        </w:rPr>
        <w:t xml:space="preserve">, </w:t>
      </w:r>
      <w:r w:rsidRPr="009177F1">
        <w:rPr>
          <w:rFonts w:ascii="KDRS" w:hAnsi="KDRS"/>
          <w:i/>
          <w:iCs/>
          <w:lang w:val="ru-RU"/>
        </w:rPr>
        <w:t>судов</w:t>
      </w:r>
      <w:r w:rsidRPr="009177F1">
        <w:rPr>
          <w:rFonts w:ascii="KDRS" w:hAnsi="KDRS"/>
          <w:lang w:val="ru-RU"/>
        </w:rPr>
        <w:t>. Въ 3 день пошелъ караванъ суденой р</w:t>
      </w:r>
      <w:r w:rsidRPr="009177F1">
        <w:rPr>
          <w:lang w:val="ru-RU"/>
        </w:rPr>
        <w:t>ѣ</w:t>
      </w:r>
      <w:r w:rsidRPr="009177F1">
        <w:rPr>
          <w:rFonts w:ascii="KDRS" w:hAnsi="KDRS"/>
          <w:lang w:val="ru-RU"/>
        </w:rPr>
        <w:t>кою Дономъ отъ Каланчей къ Черкаскому. Пох.журн., 34. 1695</w:t>
      </w:r>
      <w:r>
        <w:rPr>
          <w:rFonts w:ascii="KDRS" w:hAnsi="KDRS"/>
        </w:rPr>
        <w:t> </w:t>
      </w:r>
      <w:r w:rsidRPr="009177F1">
        <w:rPr>
          <w:rFonts w:ascii="KDRS" w:hAnsi="KDRS"/>
          <w:lang w:val="ru-RU"/>
        </w:rPr>
        <w:t>г.</w:t>
      </w:r>
    </w:p>
    <w:p w14:paraId="729D98DF"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СУДЕНЫШКО</w:t>
      </w:r>
      <w:r w:rsidRPr="009177F1">
        <w:rPr>
          <w:rFonts w:ascii="KDRS" w:hAnsi="KDRS"/>
          <w:b/>
          <w:bCs/>
          <w:vertAlign w:val="superscript"/>
          <w:lang w:val="ru-RU"/>
        </w:rPr>
        <w:t>1</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 xml:space="preserve">с. </w:t>
      </w:r>
      <w:r w:rsidRPr="009177F1">
        <w:rPr>
          <w:rFonts w:ascii="KDRS" w:hAnsi="KDRS"/>
          <w:lang w:val="ru-RU"/>
        </w:rPr>
        <w:t>1.</w:t>
      </w:r>
      <w:r w:rsidRPr="009177F1">
        <w:rPr>
          <w:rFonts w:ascii="KDRS" w:hAnsi="KDRS"/>
          <w:i/>
          <w:iCs/>
          <w:lang w:val="ru-RU"/>
        </w:rPr>
        <w:t xml:space="preserve"> Уменьш.-ласк. к</w:t>
      </w:r>
      <w:r w:rsidRPr="009177F1">
        <w:rPr>
          <w:rFonts w:ascii="KDRS" w:hAnsi="KDRS"/>
          <w:lang w:val="ru-RU"/>
        </w:rPr>
        <w:t xml:space="preserve"> </w:t>
      </w:r>
      <w:r w:rsidRPr="009177F1">
        <w:rPr>
          <w:rFonts w:ascii="KDRS" w:hAnsi="KDRS"/>
          <w:b/>
          <w:bCs/>
          <w:lang w:val="ru-RU"/>
        </w:rPr>
        <w:t>судно</w:t>
      </w:r>
      <w:r w:rsidRPr="009177F1">
        <w:rPr>
          <w:rFonts w:ascii="KDRS" w:hAnsi="KDRS"/>
          <w:b/>
          <w:bCs/>
          <w:vertAlign w:val="superscript"/>
          <w:lang w:val="ru-RU"/>
        </w:rPr>
        <w:t>1</w:t>
      </w:r>
      <w:r w:rsidRPr="009177F1">
        <w:rPr>
          <w:rFonts w:ascii="KDRS" w:hAnsi="KDRS"/>
          <w:lang w:val="ru-RU"/>
        </w:rPr>
        <w:t xml:space="preserve"> (</w:t>
      </w:r>
      <w:r w:rsidRPr="009177F1">
        <w:rPr>
          <w:rFonts w:ascii="KDRS" w:hAnsi="KDRS"/>
          <w:i/>
          <w:iCs/>
          <w:lang w:val="ru-RU"/>
        </w:rPr>
        <w:t>в знач</w:t>
      </w:r>
      <w:r w:rsidRPr="009177F1">
        <w:rPr>
          <w:rFonts w:ascii="KDRS" w:hAnsi="KDRS"/>
          <w:lang w:val="ru-RU"/>
        </w:rPr>
        <w:t>.</w:t>
      </w:r>
      <w:r>
        <w:t> </w:t>
      </w:r>
      <w:r w:rsidRPr="009177F1">
        <w:rPr>
          <w:rFonts w:ascii="KDRS" w:hAnsi="KDRS"/>
          <w:lang w:val="ru-RU"/>
        </w:rPr>
        <w:t>1). Влити [жидкость] во уское в новое суденышко жел</w:t>
      </w:r>
      <w:r w:rsidRPr="009177F1">
        <w:rPr>
          <w:lang w:val="ru-RU"/>
        </w:rPr>
        <w:t>ѣ</w:t>
      </w:r>
      <w:r w:rsidRPr="009177F1">
        <w:rPr>
          <w:rFonts w:ascii="KDRS" w:hAnsi="KDRS"/>
          <w:lang w:val="ru-RU"/>
        </w:rPr>
        <w:t>зное. Чин мастерству, 193</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w:t>
      </w:r>
    </w:p>
    <w:p w14:paraId="22FE9C19"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Уменьш.-ласк. к</w:t>
      </w:r>
      <w:r w:rsidRPr="009177F1">
        <w:rPr>
          <w:rFonts w:ascii="KDRS" w:hAnsi="KDRS"/>
          <w:lang w:val="ru-RU"/>
        </w:rPr>
        <w:t xml:space="preserve"> </w:t>
      </w:r>
      <w:r w:rsidRPr="009177F1">
        <w:rPr>
          <w:rFonts w:ascii="KDRS" w:hAnsi="KDRS"/>
          <w:b/>
          <w:bCs/>
          <w:lang w:val="ru-RU"/>
        </w:rPr>
        <w:t>судно</w:t>
      </w:r>
      <w:r w:rsidRPr="009177F1">
        <w:rPr>
          <w:rFonts w:ascii="KDRS" w:hAnsi="KDRS"/>
          <w:b/>
          <w:bCs/>
          <w:vertAlign w:val="superscript"/>
          <w:lang w:val="ru-RU"/>
        </w:rPr>
        <w:t>1</w:t>
      </w:r>
      <w:r w:rsidRPr="009177F1">
        <w:rPr>
          <w:rFonts w:ascii="KDRS" w:hAnsi="KDRS"/>
          <w:b/>
          <w:bCs/>
          <w:lang w:val="ru-RU"/>
        </w:rPr>
        <w:t xml:space="preserve"> </w:t>
      </w:r>
      <w:r w:rsidRPr="009177F1">
        <w:rPr>
          <w:rFonts w:ascii="KDRS" w:hAnsi="KDRS"/>
          <w:lang w:val="ru-RU"/>
        </w:rPr>
        <w:t>(</w:t>
      </w:r>
      <w:r w:rsidRPr="009177F1">
        <w:rPr>
          <w:rFonts w:ascii="KDRS" w:hAnsi="KDRS"/>
          <w:i/>
          <w:iCs/>
          <w:lang w:val="ru-RU"/>
        </w:rPr>
        <w:t>в знач</w:t>
      </w:r>
      <w:r w:rsidRPr="009177F1">
        <w:rPr>
          <w:rFonts w:ascii="KDRS" w:hAnsi="KDRS"/>
          <w:lang w:val="ru-RU"/>
        </w:rPr>
        <w:t>.</w:t>
      </w:r>
      <w:r>
        <w:t> </w:t>
      </w:r>
      <w:r w:rsidRPr="009177F1">
        <w:rPr>
          <w:rFonts w:ascii="KDRS" w:hAnsi="KDRS"/>
          <w:lang w:val="ru-RU"/>
        </w:rPr>
        <w:t>2). В хоромы царевны Марфы Ал&lt;ексеевны&gt; дв</w:t>
      </w:r>
      <w:r w:rsidRPr="009177F1">
        <w:rPr>
          <w:lang w:val="ru-RU"/>
        </w:rPr>
        <w:t>ѣ</w:t>
      </w:r>
      <w:r w:rsidRPr="009177F1">
        <w:rPr>
          <w:rFonts w:ascii="KDRS" w:hAnsi="KDRS"/>
          <w:lang w:val="ru-RU"/>
        </w:rPr>
        <w:t>надцатеры пялца липовые... да кресла съ суденышкомъ. Заб.Дом.быт,</w:t>
      </w:r>
      <w:r>
        <w:rPr>
          <w:rFonts w:ascii="KDRS" w:hAnsi="KDRS"/>
        </w:rPr>
        <w:t> I</w:t>
      </w:r>
      <w:r w:rsidRPr="009177F1">
        <w:rPr>
          <w:rFonts w:ascii="KDRS" w:hAnsi="KDRS"/>
          <w:lang w:val="ru-RU"/>
        </w:rPr>
        <w:t>, 625. 1684</w:t>
      </w:r>
      <w:r>
        <w:t> </w:t>
      </w:r>
      <w:r w:rsidRPr="009177F1">
        <w:rPr>
          <w:rFonts w:ascii="KDRS" w:hAnsi="KDRS"/>
          <w:lang w:val="ru-RU"/>
        </w:rPr>
        <w:t xml:space="preserve">г. </w:t>
      </w:r>
    </w:p>
    <w:p w14:paraId="1CB73E7B"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СУДЕНЫШКО</w:t>
      </w:r>
      <w:r w:rsidRPr="009177F1">
        <w:rPr>
          <w:rFonts w:ascii="KDRS" w:hAnsi="KDRS"/>
          <w:b/>
          <w:bCs/>
          <w:vertAlign w:val="superscript"/>
          <w:lang w:val="ru-RU"/>
        </w:rPr>
        <w:t>2</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с. Уменьш.-ласк. к</w:t>
      </w:r>
      <w:r w:rsidRPr="009177F1">
        <w:rPr>
          <w:rFonts w:ascii="KDRS" w:hAnsi="KDRS"/>
          <w:lang w:val="ru-RU"/>
        </w:rPr>
        <w:t xml:space="preserve"> </w:t>
      </w:r>
      <w:r w:rsidRPr="009177F1">
        <w:rPr>
          <w:rFonts w:ascii="KDRS" w:hAnsi="KDRS"/>
          <w:b/>
          <w:bCs/>
          <w:lang w:val="ru-RU"/>
        </w:rPr>
        <w:t>судно</w:t>
      </w:r>
      <w:r w:rsidRPr="009177F1">
        <w:rPr>
          <w:rFonts w:ascii="KDRS" w:hAnsi="KDRS"/>
          <w:b/>
          <w:bCs/>
          <w:vertAlign w:val="superscript"/>
          <w:lang w:val="ru-RU"/>
        </w:rPr>
        <w:t>2</w:t>
      </w:r>
      <w:r w:rsidRPr="009177F1">
        <w:rPr>
          <w:rFonts w:ascii="KDRS" w:hAnsi="KDRS"/>
          <w:lang w:val="ru-RU"/>
        </w:rPr>
        <w:t>. И Вишел</w:t>
      </w:r>
      <w:r w:rsidRPr="009177F1">
        <w:rPr>
          <w:lang w:val="ru-RU"/>
        </w:rPr>
        <w:t>&lt;</w:t>
      </w:r>
      <w:r w:rsidRPr="009177F1">
        <w:rPr>
          <w:rFonts w:ascii="KDRS" w:hAnsi="KDRS"/>
          <w:lang w:val="ru-RU"/>
        </w:rPr>
        <w:t>ь</w:t>
      </w:r>
      <w:r w:rsidRPr="009177F1">
        <w:rPr>
          <w:lang w:val="ru-RU"/>
        </w:rPr>
        <w:t>&gt;</w:t>
      </w:r>
      <w:r w:rsidRPr="009177F1">
        <w:rPr>
          <w:rFonts w:ascii="KDRS" w:hAnsi="KDRS"/>
          <w:lang w:val="ru-RU"/>
        </w:rPr>
        <w:t xml:space="preserve"> [реку] накрепко заставили, что никакому малому суденышку без св</w:t>
      </w:r>
      <w:r w:rsidRPr="009177F1">
        <w:rPr>
          <w:lang w:val="ru-RU"/>
        </w:rPr>
        <w:t>ѣ</w:t>
      </w:r>
      <w:r w:rsidRPr="009177F1">
        <w:rPr>
          <w:rFonts w:ascii="KDRS" w:hAnsi="KDRS"/>
          <w:lang w:val="ru-RU"/>
        </w:rPr>
        <w:t>иского в</w:t>
      </w:r>
      <w:r w:rsidRPr="009177F1">
        <w:rPr>
          <w:lang w:val="ru-RU"/>
        </w:rPr>
        <w:t>ѣ</w:t>
      </w:r>
      <w:r w:rsidRPr="009177F1">
        <w:rPr>
          <w:rFonts w:ascii="KDRS" w:hAnsi="KDRS"/>
          <w:lang w:val="ru-RU"/>
        </w:rPr>
        <w:t>дома проити не ум</w:t>
      </w:r>
      <w:r w:rsidRPr="009177F1">
        <w:rPr>
          <w:lang w:val="ru-RU"/>
        </w:rPr>
        <w:t>ѣ</w:t>
      </w:r>
      <w:r w:rsidRPr="009177F1">
        <w:rPr>
          <w:rFonts w:ascii="KDRS" w:hAnsi="KDRS"/>
          <w:lang w:val="ru-RU"/>
        </w:rPr>
        <w:t>т&lt;ь&gt;. Куранты</w:t>
      </w:r>
      <w:r w:rsidRPr="009177F1">
        <w:rPr>
          <w:rFonts w:ascii="KDRS" w:hAnsi="KDRS"/>
          <w:vertAlign w:val="superscript"/>
          <w:lang w:val="ru-RU"/>
        </w:rPr>
        <w:t>1</w:t>
      </w:r>
      <w:r w:rsidRPr="009177F1">
        <w:rPr>
          <w:rFonts w:ascii="KDRS" w:hAnsi="KDRS"/>
          <w:lang w:val="ru-RU"/>
        </w:rPr>
        <w:t>, 99. 1627</w:t>
      </w:r>
      <w:r>
        <w:rPr>
          <w:rFonts w:ascii="KDRS" w:hAnsi="KDRS"/>
        </w:rPr>
        <w:t> </w:t>
      </w:r>
      <w:r w:rsidRPr="009177F1">
        <w:rPr>
          <w:rFonts w:ascii="KDRS" w:hAnsi="KDRS"/>
          <w:lang w:val="ru-RU"/>
        </w:rPr>
        <w:t>г.</w:t>
      </w:r>
    </w:p>
    <w:p w14:paraId="3CE4AE87"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СУДЕРЕВЪ,</w:t>
      </w:r>
      <w:r w:rsidRPr="009177F1">
        <w:rPr>
          <w:rFonts w:ascii="KDRS" w:hAnsi="KDRS"/>
          <w:lang w:val="ru-RU"/>
        </w:rPr>
        <w:t xml:space="preserve"> </w:t>
      </w:r>
      <w:r w:rsidRPr="009177F1">
        <w:rPr>
          <w:rFonts w:ascii="KDRS" w:hAnsi="KDRS"/>
          <w:i/>
          <w:iCs/>
          <w:lang w:val="ru-RU"/>
        </w:rPr>
        <w:t>нареч</w:t>
      </w:r>
      <w:r w:rsidRPr="009177F1">
        <w:rPr>
          <w:rFonts w:ascii="KDRS" w:hAnsi="KDRS"/>
          <w:lang w:val="ru-RU"/>
        </w:rPr>
        <w:t>. 1.</w:t>
      </w:r>
      <w:r w:rsidRPr="009177F1">
        <w:rPr>
          <w:rFonts w:ascii="KDRS" w:hAnsi="KDRS"/>
          <w:i/>
          <w:iCs/>
          <w:lang w:val="ru-RU"/>
        </w:rPr>
        <w:t xml:space="preserve"> В совместном пользовании с кем-л</w:t>
      </w:r>
      <w:r w:rsidRPr="009177F1">
        <w:rPr>
          <w:i/>
          <w:iCs/>
          <w:lang w:val="ru-RU"/>
        </w:rPr>
        <w:t>.</w:t>
      </w:r>
      <w:r w:rsidRPr="009177F1">
        <w:rPr>
          <w:rFonts w:ascii="KDRS" w:hAnsi="KDRS"/>
          <w:i/>
          <w:iCs/>
          <w:lang w:val="ru-RU"/>
        </w:rPr>
        <w:t xml:space="preserve"> </w:t>
      </w:r>
      <w:r w:rsidRPr="009177F1">
        <w:rPr>
          <w:rFonts w:ascii="KDRS" w:hAnsi="KDRS"/>
          <w:lang w:val="ru-RU"/>
        </w:rPr>
        <w:t>(</w:t>
      </w:r>
      <w:r w:rsidRPr="009177F1">
        <w:rPr>
          <w:rFonts w:ascii="KDRS" w:hAnsi="KDRS"/>
          <w:i/>
          <w:iCs/>
          <w:lang w:val="ru-RU"/>
        </w:rPr>
        <w:t>о бортном угодье</w:t>
      </w:r>
      <w:r w:rsidRPr="009177F1">
        <w:rPr>
          <w:rFonts w:ascii="KDRS" w:hAnsi="KDRS"/>
          <w:lang w:val="ru-RU"/>
        </w:rPr>
        <w:t>)</w:t>
      </w:r>
      <w:r w:rsidRPr="009177F1">
        <w:rPr>
          <w:rFonts w:ascii="KDRS" w:hAnsi="KDRS"/>
          <w:i/>
          <w:iCs/>
          <w:lang w:val="ru-RU"/>
        </w:rPr>
        <w:t>.</w:t>
      </w:r>
      <w:r w:rsidRPr="009177F1">
        <w:rPr>
          <w:rFonts w:ascii="KDRS" w:hAnsi="KDRS"/>
          <w:lang w:val="ru-RU"/>
        </w:rPr>
        <w:t xml:space="preserve"> А борты, господине, наши у нас з гороховскими крестьяны вопче судерев. А.сб.Лих., 145. 1529</w:t>
      </w:r>
      <w:r>
        <w:rPr>
          <w:rFonts w:ascii="KDRS" w:hAnsi="KDRS"/>
        </w:rPr>
        <w:t> </w:t>
      </w:r>
      <w:r w:rsidRPr="009177F1">
        <w:rPr>
          <w:rFonts w:ascii="KDRS" w:hAnsi="KDRS"/>
          <w:lang w:val="ru-RU"/>
        </w:rPr>
        <w:t>г. Ивашка Семенова въ томъ же ухоже</w:t>
      </w:r>
      <w:r w:rsidRPr="009177F1">
        <w:rPr>
          <w:lang w:val="ru-RU"/>
        </w:rPr>
        <w:t>ѣ</w:t>
      </w:r>
      <w:r w:rsidRPr="009177F1">
        <w:rPr>
          <w:rFonts w:ascii="KDRS" w:hAnsi="KDRS"/>
          <w:lang w:val="ru-RU"/>
        </w:rPr>
        <w:t xml:space="preserve"> борть с саньскими бортники судеревъ, а на борти знамя. Ряз.п.кн.</w:t>
      </w:r>
      <w:r>
        <w:rPr>
          <w:rFonts w:ascii="KDRS" w:hAnsi="KDRS"/>
        </w:rPr>
        <w:t> II</w:t>
      </w:r>
      <w:r w:rsidRPr="009177F1">
        <w:rPr>
          <w:rFonts w:ascii="KDRS" w:hAnsi="KDRS"/>
          <w:lang w:val="ru-RU"/>
        </w:rPr>
        <w:t>, 447. 1537</w:t>
      </w:r>
      <w:r>
        <w:rPr>
          <w:rFonts w:ascii="KDRS" w:hAnsi="KDRS"/>
        </w:rPr>
        <w:t> </w:t>
      </w:r>
      <w:r w:rsidRPr="009177F1">
        <w:rPr>
          <w:rFonts w:ascii="KDRS" w:hAnsi="KDRS"/>
          <w:lang w:val="ru-RU"/>
        </w:rPr>
        <w:t>г. За посацким члв</w:t>
      </w:r>
      <w:r w:rsidRPr="009177F1">
        <w:rPr>
          <w:lang w:val="ru-RU"/>
        </w:rPr>
        <w:t>҃</w:t>
      </w:r>
      <w:r w:rsidRPr="009177F1">
        <w:rPr>
          <w:rFonts w:ascii="KDRS" w:hAnsi="KDRS"/>
          <w:lang w:val="ru-RU"/>
        </w:rPr>
        <w:t>ком за Богдашком Яковлевым сно</w:t>
      </w:r>
      <w:r w:rsidRPr="009177F1">
        <w:rPr>
          <w:lang w:val="ru-RU"/>
        </w:rPr>
        <w:t>҃</w:t>
      </w:r>
      <w:r w:rsidRPr="009177F1">
        <w:rPr>
          <w:rFonts w:ascii="KDRS" w:hAnsi="KDRS"/>
          <w:lang w:val="ru-RU"/>
        </w:rPr>
        <w:t>м Шемыриным бортнои ухожеи на рек</w:t>
      </w:r>
      <w:r w:rsidRPr="009177F1">
        <w:rPr>
          <w:lang w:val="ru-RU"/>
        </w:rPr>
        <w:t>ѣ</w:t>
      </w:r>
      <w:r w:rsidRPr="009177F1">
        <w:rPr>
          <w:rFonts w:ascii="KDRS" w:hAnsi="KDRS"/>
          <w:lang w:val="ru-RU"/>
        </w:rPr>
        <w:t xml:space="preserve"> на Псле… да половина Балагуровского ухож&lt;ь&gt;я бортного на рек</w:t>
      </w:r>
      <w:r w:rsidRPr="009177F1">
        <w:rPr>
          <w:lang w:val="ru-RU"/>
        </w:rPr>
        <w:t>ѣ</w:t>
      </w:r>
      <w:r w:rsidRPr="009177F1">
        <w:rPr>
          <w:rFonts w:ascii="KDRS" w:hAnsi="KDRS"/>
          <w:lang w:val="ru-RU"/>
        </w:rPr>
        <w:t xml:space="preserve"> на Судже да на рек</w:t>
      </w:r>
      <w:r w:rsidRPr="009177F1">
        <w:rPr>
          <w:lang w:val="ru-RU"/>
        </w:rPr>
        <w:t>ѣ</w:t>
      </w:r>
      <w:r w:rsidRPr="009177F1">
        <w:rPr>
          <w:rFonts w:ascii="KDRS" w:hAnsi="KDRS"/>
          <w:lang w:val="ru-RU"/>
        </w:rPr>
        <w:t xml:space="preserve"> на Уне… судерев т</w:t>
      </w:r>
      <w:r w:rsidRPr="009177F1">
        <w:rPr>
          <w:lang w:val="ru-RU"/>
        </w:rPr>
        <w:t>ѣ</w:t>
      </w:r>
      <w:r w:rsidRPr="009177F1">
        <w:rPr>
          <w:rFonts w:ascii="KDRS" w:hAnsi="KDRS"/>
          <w:lang w:val="ru-RU"/>
        </w:rPr>
        <w:t xml:space="preserve"> ухожеи с-Ываном с Латышевым да с Филимонком да с Наумком. Путивл.кн., 4</w:t>
      </w:r>
      <w:r>
        <w:rPr>
          <w:rFonts w:ascii="KDRS" w:hAnsi="KDRS"/>
        </w:rPr>
        <w:t> </w:t>
      </w:r>
      <w:r w:rsidRPr="009177F1">
        <w:rPr>
          <w:rFonts w:ascii="KDRS" w:hAnsi="KDRS"/>
          <w:lang w:val="ru-RU"/>
        </w:rPr>
        <w:t>об. 1629</w:t>
      </w:r>
      <w:r>
        <w:rPr>
          <w:rFonts w:ascii="KDRS" w:hAnsi="KDRS"/>
        </w:rPr>
        <w:t> </w:t>
      </w:r>
      <w:r w:rsidRPr="009177F1">
        <w:rPr>
          <w:rFonts w:ascii="KDRS" w:hAnsi="KDRS"/>
          <w:lang w:val="ru-RU"/>
        </w:rPr>
        <w:t>г. За ним же за Дмитр</w:t>
      </w:r>
      <w:r w:rsidRPr="009177F1">
        <w:rPr>
          <w:lang w:val="ru-RU"/>
        </w:rPr>
        <w:t>ѣ</w:t>
      </w:r>
      <w:r w:rsidRPr="009177F1">
        <w:rPr>
          <w:rFonts w:ascii="KDRS" w:hAnsi="KDRS"/>
          <w:lang w:val="ru-RU"/>
        </w:rPr>
        <w:t>емъ л</w:t>
      </w:r>
      <w:r w:rsidRPr="009177F1">
        <w:rPr>
          <w:lang w:val="ru-RU"/>
        </w:rPr>
        <w:t>ѣ</w:t>
      </w:r>
      <w:r w:rsidRPr="009177F1">
        <w:rPr>
          <w:rFonts w:ascii="KDRS" w:hAnsi="KDRS"/>
          <w:lang w:val="ru-RU"/>
        </w:rPr>
        <w:t>съ чернои и з бортнымъ ухож&lt;ь&gt;емъ за р</w:t>
      </w:r>
      <w:r w:rsidRPr="009177F1">
        <w:rPr>
          <w:lang w:val="ru-RU"/>
        </w:rPr>
        <w:t>ѣ</w:t>
      </w:r>
      <w:r w:rsidRPr="009177F1">
        <w:rPr>
          <w:rFonts w:ascii="KDRS" w:hAnsi="KDRS"/>
          <w:lang w:val="ru-RU"/>
        </w:rPr>
        <w:t>кою за Десною судеревъ вопче села Госамы. Отказн.кн.южновеликор., 46. 1634</w:t>
      </w:r>
      <w:r>
        <w:rPr>
          <w:rFonts w:ascii="KDRS" w:hAnsi="KDRS"/>
        </w:rPr>
        <w:t> </w:t>
      </w:r>
      <w:r w:rsidRPr="009177F1">
        <w:rPr>
          <w:rFonts w:ascii="KDRS" w:hAnsi="KDRS"/>
          <w:lang w:val="ru-RU"/>
        </w:rPr>
        <w:t xml:space="preserve">г. А знамя в том ухож&lt;ь&gt;ю в Мокаровскомъ соха кверху рогами, в-ысподе два рубежа </w:t>
      </w:r>
      <w:r>
        <w:rPr>
          <w:rFonts w:ascii="KDRS" w:hAnsi="KDRS"/>
          <w:u w:val="single"/>
        </w:rPr>
        <w:t>V</w:t>
      </w:r>
      <w:r w:rsidRPr="009177F1">
        <w:rPr>
          <w:rFonts w:ascii="KDRS" w:hAnsi="KDRS"/>
          <w:lang w:val="ru-RU"/>
        </w:rPr>
        <w:t>, судеревъ то знамя села Пупъкова и деревни Боровки со кр</w:t>
      </w:r>
      <w:r w:rsidRPr="009177F1">
        <w:rPr>
          <w:lang w:val="ru-RU"/>
        </w:rPr>
        <w:t>҃</w:t>
      </w:r>
      <w:r w:rsidRPr="009177F1">
        <w:rPr>
          <w:rFonts w:ascii="KDRS" w:hAnsi="KDRS"/>
          <w:lang w:val="ru-RU"/>
        </w:rPr>
        <w:t>стьяны. Там же, 61. 1647</w:t>
      </w:r>
      <w:r>
        <w:t> </w:t>
      </w:r>
      <w:r w:rsidRPr="009177F1">
        <w:rPr>
          <w:rFonts w:ascii="KDRS" w:hAnsi="KDRS"/>
          <w:lang w:val="ru-RU"/>
        </w:rPr>
        <w:t>г.</w:t>
      </w:r>
    </w:p>
    <w:p w14:paraId="2C085393"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2.</w:t>
      </w:r>
      <w:r w:rsidRPr="009177F1">
        <w:rPr>
          <w:i/>
          <w:iCs/>
          <w:lang w:val="ru-RU"/>
        </w:rPr>
        <w:t xml:space="preserve"> </w:t>
      </w:r>
      <w:r w:rsidRPr="009177F1">
        <w:rPr>
          <w:rFonts w:ascii="KDRS" w:hAnsi="KDRS"/>
          <w:i/>
          <w:iCs/>
          <w:lang w:val="ru-RU"/>
        </w:rPr>
        <w:t xml:space="preserve">Рядом, бок о бок </w:t>
      </w:r>
      <w:r w:rsidRPr="009177F1">
        <w:rPr>
          <w:rFonts w:ascii="KDRS" w:hAnsi="KDRS"/>
          <w:lang w:val="ru-RU"/>
        </w:rPr>
        <w:t>(</w:t>
      </w:r>
      <w:r w:rsidRPr="009177F1">
        <w:rPr>
          <w:rFonts w:ascii="KDRS" w:hAnsi="KDRS"/>
          <w:i/>
          <w:iCs/>
          <w:lang w:val="ru-RU"/>
        </w:rPr>
        <w:t>о совместном использовании бортного угодья</w:t>
      </w:r>
      <w:r w:rsidRPr="009177F1">
        <w:rPr>
          <w:rFonts w:ascii="KDRS" w:hAnsi="KDRS"/>
          <w:lang w:val="ru-RU"/>
        </w:rPr>
        <w:t>)</w:t>
      </w:r>
      <w:r w:rsidRPr="009177F1">
        <w:rPr>
          <w:rFonts w:ascii="KDRS" w:hAnsi="KDRS"/>
          <w:i/>
          <w:iCs/>
          <w:lang w:val="ru-RU"/>
        </w:rPr>
        <w:t>.</w:t>
      </w:r>
      <w:r w:rsidRPr="009177F1">
        <w:rPr>
          <w:rFonts w:ascii="KDRS" w:hAnsi="KDRS"/>
          <w:lang w:val="ru-RU"/>
        </w:rPr>
        <w:t xml:space="preserve"> А ходятъ царя и великого князя бортники съ локашинскими бортники судеревъ </w:t>
      </w:r>
      <w:r w:rsidRPr="009177F1">
        <w:rPr>
          <w:rFonts w:ascii="KDRS" w:hAnsi="KDRS"/>
          <w:lang w:val="ru-RU"/>
        </w:rPr>
        <w:lastRenderedPageBreak/>
        <w:t>за великимъ болотомъ... знамя ихъ поперегъ дерева вилы. Ряз.п.кн.</w:t>
      </w:r>
      <w:r>
        <w:t> </w:t>
      </w:r>
      <w:r>
        <w:rPr>
          <w:rFonts w:ascii="KDRS" w:hAnsi="KDRS"/>
        </w:rPr>
        <w:t>II</w:t>
      </w:r>
      <w:r w:rsidRPr="009177F1">
        <w:rPr>
          <w:rFonts w:ascii="KDRS" w:hAnsi="KDRS"/>
          <w:lang w:val="ru-RU"/>
        </w:rPr>
        <w:t>, 455. 1568</w:t>
      </w:r>
      <w:r>
        <w:rPr>
          <w:rFonts w:ascii="KDRS" w:hAnsi="KDRS"/>
        </w:rPr>
        <w:t> </w:t>
      </w:r>
      <w:r w:rsidRPr="009177F1">
        <w:rPr>
          <w:rFonts w:ascii="KDRS" w:hAnsi="KDRS"/>
          <w:lang w:val="ru-RU"/>
        </w:rPr>
        <w:t>г. Федка Долматовъ ходитъ бортной ухожей обаполъ реки Нерусы и въ Теребиков</w:t>
      </w:r>
      <w:r w:rsidRPr="009177F1">
        <w:rPr>
          <w:lang w:val="ru-RU"/>
        </w:rPr>
        <w:t>ѣ</w:t>
      </w:r>
      <w:r w:rsidRPr="009177F1">
        <w:rPr>
          <w:rFonts w:ascii="KDRS" w:hAnsi="KDRS"/>
          <w:lang w:val="ru-RU"/>
        </w:rPr>
        <w:t xml:space="preserve"> лесу судеревъ зъ Добружскими бортники. Сотн.Ш., 197. 1595</w:t>
      </w:r>
      <w:r>
        <w:t> </w:t>
      </w:r>
      <w:r w:rsidRPr="009177F1">
        <w:rPr>
          <w:rFonts w:ascii="KDRS" w:hAnsi="KDRS"/>
          <w:lang w:val="ru-RU"/>
        </w:rPr>
        <w:t>г.</w:t>
      </w:r>
    </w:p>
    <w:p w14:paraId="567B02C5" w14:textId="77777777" w:rsidR="00F4528E" w:rsidRPr="009177F1" w:rsidRDefault="00F4528E" w:rsidP="00F4528E">
      <w:pPr>
        <w:widowControl/>
        <w:spacing w:line="-460" w:lineRule="auto"/>
        <w:ind w:firstLine="709"/>
        <w:jc w:val="both"/>
        <w:rPr>
          <w:lang w:val="ru-RU"/>
        </w:rPr>
      </w:pPr>
      <w:r w:rsidRPr="009177F1">
        <w:rPr>
          <w:rFonts w:ascii="KDRS" w:hAnsi="KDRS"/>
          <w:lang w:val="ru-RU"/>
        </w:rPr>
        <w:t xml:space="preserve">3. </w:t>
      </w:r>
      <w:r w:rsidRPr="009177F1">
        <w:rPr>
          <w:rFonts w:ascii="KDRS" w:hAnsi="KDRS"/>
          <w:i/>
          <w:iCs/>
          <w:lang w:val="ru-RU"/>
        </w:rPr>
        <w:t>Рядом, смежно с чем-л.</w:t>
      </w:r>
      <w:r w:rsidRPr="009177F1">
        <w:rPr>
          <w:rFonts w:ascii="KDRS" w:hAnsi="KDRS"/>
          <w:lang w:val="ru-RU"/>
        </w:rPr>
        <w:t xml:space="preserve"> [Граница поместья] поцынскою дарогою к речки к Угости да через р</w:t>
      </w:r>
      <w:r w:rsidRPr="009177F1">
        <w:rPr>
          <w:lang w:val="ru-RU"/>
        </w:rPr>
        <w:t>ѣ</w:t>
      </w:r>
      <w:r w:rsidRPr="009177F1">
        <w:rPr>
          <w:rFonts w:ascii="KDRS" w:hAnsi="KDRS"/>
          <w:lang w:val="ru-RU"/>
        </w:rPr>
        <w:t>чку Угость судерев с борисагл</w:t>
      </w:r>
      <w:r w:rsidRPr="009177F1">
        <w:rPr>
          <w:lang w:val="ru-RU"/>
        </w:rPr>
        <w:t>ѣ</w:t>
      </w:r>
      <w:r w:rsidRPr="009177F1">
        <w:rPr>
          <w:rFonts w:ascii="KDRS" w:hAnsi="KDRS"/>
          <w:lang w:val="ru-RU"/>
        </w:rPr>
        <w:t>бскою болшою поцынскою дарогою да Пер</w:t>
      </w:r>
      <w:r w:rsidRPr="009177F1">
        <w:rPr>
          <w:lang w:val="ru-RU"/>
        </w:rPr>
        <w:t>ѣ</w:t>
      </w:r>
      <w:r w:rsidRPr="009177F1">
        <w:rPr>
          <w:rFonts w:ascii="KDRS" w:hAnsi="KDRS"/>
          <w:lang w:val="ru-RU"/>
        </w:rPr>
        <w:t>сецкова борку. Отказн.кн.южновеликорус., 47. 1634</w:t>
      </w:r>
      <w:r>
        <w:rPr>
          <w:rFonts w:ascii="KDRS" w:hAnsi="KDRS"/>
        </w:rPr>
        <w:t> </w:t>
      </w:r>
      <w:r w:rsidRPr="009177F1">
        <w:rPr>
          <w:rFonts w:ascii="KDRS" w:hAnsi="KDRS"/>
          <w:lang w:val="ru-RU"/>
        </w:rPr>
        <w:t>г.</w:t>
      </w:r>
    </w:p>
    <w:p w14:paraId="48262DA3"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СУДЕРЕВНО,</w:t>
      </w:r>
      <w:r w:rsidRPr="009177F1">
        <w:rPr>
          <w:rFonts w:ascii="KDRS" w:hAnsi="KDRS"/>
          <w:lang w:val="ru-RU"/>
        </w:rPr>
        <w:t xml:space="preserve"> </w:t>
      </w:r>
      <w:r w:rsidRPr="009177F1">
        <w:rPr>
          <w:rFonts w:ascii="KDRS" w:hAnsi="KDRS"/>
          <w:i/>
          <w:iCs/>
          <w:lang w:val="ru-RU"/>
        </w:rPr>
        <w:t>нареч. Рядом, бок о бок с кем-л</w:t>
      </w:r>
      <w:r w:rsidRPr="009177F1">
        <w:rPr>
          <w:i/>
          <w:iCs/>
          <w:lang w:val="ru-RU"/>
        </w:rPr>
        <w:t>.</w:t>
      </w:r>
      <w:r w:rsidRPr="009177F1">
        <w:rPr>
          <w:rFonts w:ascii="KDRS" w:hAnsi="KDRS"/>
          <w:i/>
          <w:iCs/>
          <w:lang w:val="ru-RU"/>
        </w:rPr>
        <w:t xml:space="preserve"> </w:t>
      </w:r>
      <w:r w:rsidRPr="009177F1">
        <w:rPr>
          <w:rFonts w:ascii="KDRS" w:hAnsi="KDRS"/>
          <w:lang w:val="ru-RU"/>
        </w:rPr>
        <w:t>(</w:t>
      </w:r>
      <w:r w:rsidRPr="009177F1">
        <w:rPr>
          <w:rFonts w:ascii="KDRS" w:hAnsi="KDRS"/>
          <w:i/>
          <w:iCs/>
          <w:lang w:val="ru-RU"/>
        </w:rPr>
        <w:t>о совместном использовании бортного угодья</w:t>
      </w:r>
      <w:r w:rsidRPr="009177F1">
        <w:rPr>
          <w:rFonts w:ascii="KDRS" w:hAnsi="KDRS"/>
          <w:lang w:val="ru-RU"/>
        </w:rPr>
        <w:t>). А то нам в</w:t>
      </w:r>
      <w:r w:rsidRPr="009177F1">
        <w:rPr>
          <w:lang w:val="ru-RU"/>
        </w:rPr>
        <w:t>ѣ</w:t>
      </w:r>
      <w:r w:rsidRPr="009177F1">
        <w:rPr>
          <w:rFonts w:ascii="KDRS" w:hAnsi="KDRS"/>
          <w:lang w:val="ru-RU"/>
        </w:rPr>
        <w:t>домо, что они бортники с ними с мордвою в л</w:t>
      </w:r>
      <w:r w:rsidRPr="009177F1">
        <w:rPr>
          <w:lang w:val="ru-RU"/>
        </w:rPr>
        <w:t>ѣ</w:t>
      </w:r>
      <w:r w:rsidRPr="009177F1">
        <w:rPr>
          <w:rFonts w:ascii="KDRS" w:hAnsi="KDRS"/>
          <w:lang w:val="ru-RU"/>
        </w:rPr>
        <w:t>се в бортныхъ ухожаях ходят судеревно и пашню пашутъ сумежно. А.нижегор., №</w:t>
      </w:r>
      <w:r>
        <w:t> </w:t>
      </w:r>
      <w:r w:rsidRPr="009177F1">
        <w:rPr>
          <w:rFonts w:ascii="KDRS" w:hAnsi="KDRS"/>
          <w:lang w:val="ru-RU"/>
        </w:rPr>
        <w:t>4320. 1642</w:t>
      </w:r>
      <w:r>
        <w:rPr>
          <w:rFonts w:ascii="KDRS" w:hAnsi="KDRS"/>
        </w:rPr>
        <w:t> </w:t>
      </w:r>
      <w:r w:rsidRPr="009177F1">
        <w:rPr>
          <w:rFonts w:ascii="KDRS" w:hAnsi="KDRS"/>
          <w:lang w:val="ru-RU"/>
        </w:rPr>
        <w:t xml:space="preserve">г. </w:t>
      </w:r>
    </w:p>
    <w:p w14:paraId="7BB19988"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СУДЕРЕВНЫЙ,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1. </w:t>
      </w:r>
      <w:r w:rsidRPr="009177F1">
        <w:rPr>
          <w:rFonts w:ascii="KDRS" w:hAnsi="KDRS"/>
          <w:i/>
          <w:iCs/>
          <w:lang w:val="ru-RU"/>
        </w:rPr>
        <w:t>Находящийся в совместном использовании</w:t>
      </w:r>
      <w:r w:rsidRPr="009177F1">
        <w:rPr>
          <w:rFonts w:ascii="KDRS" w:hAnsi="KDRS"/>
          <w:lang w:val="ru-RU"/>
        </w:rPr>
        <w:t xml:space="preserve"> (</w:t>
      </w:r>
      <w:r w:rsidRPr="009177F1">
        <w:rPr>
          <w:rFonts w:ascii="KDRS" w:hAnsi="KDRS"/>
          <w:i/>
          <w:iCs/>
          <w:lang w:val="ru-RU"/>
        </w:rPr>
        <w:t>о бортном угодье</w:t>
      </w:r>
      <w:r w:rsidRPr="009177F1">
        <w:rPr>
          <w:rFonts w:ascii="KDRS" w:hAnsi="KDRS"/>
          <w:lang w:val="ru-RU"/>
        </w:rPr>
        <w:t>). Лесъ около селца непашенной судеревъ раменские волости дворцовые; да въ томъ же судеревномъ л</w:t>
      </w:r>
      <w:r w:rsidRPr="009177F1">
        <w:rPr>
          <w:lang w:val="ru-RU"/>
        </w:rPr>
        <w:t>ѣ</w:t>
      </w:r>
      <w:r w:rsidRPr="009177F1">
        <w:rPr>
          <w:rFonts w:ascii="KDRS" w:hAnsi="KDRS"/>
          <w:lang w:val="ru-RU"/>
        </w:rPr>
        <w:t>су три знамени бортныхъ. Сотн.</w:t>
      </w:r>
      <w:r w:rsidRPr="009177F1">
        <w:rPr>
          <w:lang w:val="ru-RU"/>
        </w:rPr>
        <w:t>Ш</w:t>
      </w:r>
      <w:r w:rsidRPr="009177F1">
        <w:rPr>
          <w:rFonts w:ascii="KDRS" w:hAnsi="KDRS"/>
          <w:lang w:val="ru-RU"/>
        </w:rPr>
        <w:t>., 85. 1587</w:t>
      </w:r>
      <w:r>
        <w:rPr>
          <w:rFonts w:ascii="KDRS" w:hAnsi="KDRS"/>
        </w:rPr>
        <w:t> </w:t>
      </w:r>
      <w:r w:rsidRPr="009177F1">
        <w:rPr>
          <w:rFonts w:ascii="KDRS" w:hAnsi="KDRS"/>
          <w:lang w:val="ru-RU"/>
        </w:rPr>
        <w:t>г.</w:t>
      </w:r>
    </w:p>
    <w:p w14:paraId="675BF602"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Определяющий границу совместных бортных владений</w:t>
      </w:r>
      <w:r w:rsidRPr="009177F1">
        <w:rPr>
          <w:rFonts w:ascii="KDRS" w:hAnsi="KDRS"/>
          <w:lang w:val="ru-RU"/>
        </w:rPr>
        <w:t>. А что есмя, брате, с тобою д</w:t>
      </w:r>
      <w:r w:rsidRPr="009177F1">
        <w:rPr>
          <w:lang w:val="ru-RU"/>
        </w:rPr>
        <w:t>ѣ</w:t>
      </w:r>
      <w:r w:rsidRPr="009177F1">
        <w:rPr>
          <w:rFonts w:ascii="KDRS" w:hAnsi="KDRS"/>
          <w:lang w:val="ru-RU"/>
        </w:rPr>
        <w:t>лили свою отчину по записем, и т</w:t>
      </w:r>
      <w:r w:rsidRPr="009177F1">
        <w:rPr>
          <w:lang w:val="ru-RU"/>
        </w:rPr>
        <w:t>ѣ</w:t>
      </w:r>
      <w:r w:rsidRPr="009177F1">
        <w:rPr>
          <w:rFonts w:ascii="KDRS" w:hAnsi="KDRS"/>
          <w:lang w:val="ru-RU"/>
        </w:rPr>
        <w:t xml:space="preserve"> у нас записи на об</w:t>
      </w:r>
      <w:r w:rsidRPr="009177F1">
        <w:rPr>
          <w:lang w:val="ru-RU"/>
        </w:rPr>
        <w:t>ѣ</w:t>
      </w:r>
      <w:r w:rsidRPr="009177F1">
        <w:rPr>
          <w:rFonts w:ascii="KDRS" w:hAnsi="KDRS"/>
          <w:lang w:val="ru-RU"/>
        </w:rPr>
        <w:t xml:space="preserve"> сторон</w:t>
      </w:r>
      <w:r w:rsidRPr="009177F1">
        <w:rPr>
          <w:lang w:val="ru-RU"/>
        </w:rPr>
        <w:t>ѣ</w:t>
      </w:r>
      <w:r w:rsidRPr="009177F1">
        <w:rPr>
          <w:rFonts w:ascii="KDRS" w:hAnsi="KDRS"/>
          <w:lang w:val="ru-RU"/>
        </w:rPr>
        <w:t>. А суд мужеству по рубеж, а по судеревным (знаменамъ судъ вопчеи). Дух. и дог.гр., 335. 1496</w:t>
      </w:r>
      <w:r>
        <w:rPr>
          <w:rFonts w:ascii="KDRS" w:hAnsi="KDRS"/>
        </w:rPr>
        <w:t> </w:t>
      </w:r>
      <w:r w:rsidRPr="009177F1">
        <w:rPr>
          <w:rFonts w:ascii="KDRS" w:hAnsi="KDRS"/>
          <w:lang w:val="ru-RU"/>
        </w:rPr>
        <w:t>г. Розъ</w:t>
      </w:r>
      <w:r w:rsidRPr="009177F1">
        <w:rPr>
          <w:lang w:val="ru-RU"/>
        </w:rPr>
        <w:t>ѣ</w:t>
      </w:r>
      <w:r w:rsidRPr="009177F1">
        <w:rPr>
          <w:rFonts w:ascii="KDRS" w:hAnsi="KDRS"/>
          <w:lang w:val="ru-RU"/>
        </w:rPr>
        <w:t xml:space="preserve">холъ есми одчину бортную… а </w:t>
      </w:r>
      <w:r w:rsidRPr="009177F1">
        <w:rPr>
          <w:lang w:val="ru-RU"/>
        </w:rPr>
        <w:t>ѣ</w:t>
      </w:r>
      <w:r w:rsidRPr="009177F1">
        <w:rPr>
          <w:rFonts w:ascii="KDRS" w:hAnsi="KDRS"/>
          <w:lang w:val="ru-RU"/>
        </w:rPr>
        <w:t>холъ отъ Букина болото: направо яростовцемъ, а нал</w:t>
      </w:r>
      <w:r w:rsidRPr="009177F1">
        <w:rPr>
          <w:lang w:val="ru-RU"/>
        </w:rPr>
        <w:t>ѣ</w:t>
      </w:r>
      <w:r w:rsidRPr="009177F1">
        <w:rPr>
          <w:rFonts w:ascii="KDRS" w:hAnsi="KDRS"/>
          <w:lang w:val="ru-RU"/>
        </w:rPr>
        <w:t>во петровчяномъ, отъ Букина болота… да къ Юрьовскому болоту по рубежомъ и по перевертамъ, да къ Оникьевскому рубежу къ судеревному, да по судеревному рубежу по рубежомъ и по перевертамъ къ Оникьевской лужи. Арх.Стр.</w:t>
      </w:r>
      <w:r>
        <w:rPr>
          <w:rFonts w:ascii="KDRS" w:hAnsi="KDRS"/>
        </w:rPr>
        <w:t> I</w:t>
      </w:r>
      <w:r w:rsidRPr="009177F1">
        <w:rPr>
          <w:rFonts w:ascii="KDRS" w:hAnsi="KDRS"/>
          <w:lang w:val="ru-RU"/>
        </w:rPr>
        <w:t>, 57. 1502</w:t>
      </w:r>
      <w:r>
        <w:rPr>
          <w:rFonts w:ascii="KDRS" w:hAnsi="KDRS"/>
        </w:rPr>
        <w:t> </w:t>
      </w:r>
      <w:r w:rsidRPr="009177F1">
        <w:rPr>
          <w:rFonts w:ascii="KDRS" w:hAnsi="KDRS"/>
          <w:lang w:val="ru-RU"/>
        </w:rPr>
        <w:t>г.</w:t>
      </w:r>
    </w:p>
    <w:p w14:paraId="4DF9917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СУДЕРЕВЩИКЪ,</w:t>
      </w:r>
      <w:r w:rsidRPr="009177F1">
        <w:rPr>
          <w:rFonts w:ascii="KDRS" w:hAnsi="KDRS"/>
          <w:lang w:val="ru-RU"/>
        </w:rPr>
        <w:t xml:space="preserve"> </w:t>
      </w:r>
      <w:r w:rsidRPr="009177F1">
        <w:rPr>
          <w:rFonts w:ascii="KDRS" w:hAnsi="KDRS"/>
          <w:i/>
          <w:iCs/>
          <w:lang w:val="ru-RU"/>
        </w:rPr>
        <w:t>м. Сосед по бортному угодью</w:t>
      </w:r>
      <w:r w:rsidRPr="009177F1">
        <w:rPr>
          <w:rFonts w:ascii="KDRS" w:hAnsi="KDRS"/>
          <w:lang w:val="ru-RU"/>
        </w:rPr>
        <w:t xml:space="preserve">, </w:t>
      </w:r>
      <w:r w:rsidRPr="009177F1">
        <w:rPr>
          <w:rFonts w:ascii="KDRS" w:hAnsi="KDRS"/>
          <w:i/>
          <w:iCs/>
          <w:lang w:val="ru-RU"/>
        </w:rPr>
        <w:t>совладелец одного бортного угодья</w:t>
      </w:r>
      <w:r w:rsidRPr="009177F1">
        <w:rPr>
          <w:rFonts w:ascii="KDRS" w:hAnsi="KDRS"/>
          <w:lang w:val="ru-RU"/>
        </w:rPr>
        <w:t>. А про те враги про имена Юмшану вотчиники, сумежщики и судеревщики сказали при попахъ и при стороннихъ людехъ, что темъ врагомъ имена подлинно писаны такъ и въ писцовыхъ книгахъ. Арз.а., 248. 1604</w:t>
      </w:r>
      <w:r>
        <w:rPr>
          <w:rFonts w:ascii="KDRS" w:hAnsi="KDRS"/>
        </w:rPr>
        <w:t> </w:t>
      </w:r>
      <w:r w:rsidRPr="009177F1">
        <w:rPr>
          <w:rFonts w:ascii="KDRS" w:hAnsi="KDRS"/>
          <w:lang w:val="ru-RU"/>
        </w:rPr>
        <w:t>г. А в длину того бортного ухожею версты с 4, а поперег версты з 2, а судеревщиков в том ухожею никово нет, а в нем 10 бортей со пчелами. А.хоз.Мор.</w:t>
      </w:r>
      <w:r>
        <w:rPr>
          <w:rFonts w:ascii="KDRS" w:hAnsi="KDRS"/>
        </w:rPr>
        <w:t> I</w:t>
      </w:r>
      <w:r w:rsidRPr="009177F1">
        <w:rPr>
          <w:rFonts w:ascii="KDRS" w:hAnsi="KDRS"/>
          <w:lang w:val="ru-RU"/>
        </w:rPr>
        <w:t>, 46. 1667</w:t>
      </w:r>
      <w:r>
        <w:rPr>
          <w:rFonts w:ascii="KDRS" w:hAnsi="KDRS"/>
        </w:rPr>
        <w:t> </w:t>
      </w:r>
      <w:r w:rsidRPr="009177F1">
        <w:rPr>
          <w:rFonts w:ascii="KDRS" w:hAnsi="KDRS"/>
          <w:lang w:val="ru-RU"/>
        </w:rPr>
        <w:t>г. А судеревщики въ той нашей вотчин</w:t>
      </w:r>
      <w:r w:rsidRPr="009177F1">
        <w:rPr>
          <w:lang w:val="ru-RU"/>
        </w:rPr>
        <w:t>ѣ</w:t>
      </w:r>
      <w:r w:rsidRPr="009177F1">
        <w:rPr>
          <w:rFonts w:ascii="KDRS" w:hAnsi="KDRS"/>
          <w:lang w:val="ru-RU"/>
        </w:rPr>
        <w:t xml:space="preserve"> темниковцы </w:t>
      </w:r>
      <w:r w:rsidRPr="009177F1">
        <w:rPr>
          <w:rFonts w:ascii="KDRS" w:hAnsi="KDRS"/>
          <w:lang w:val="ru-RU"/>
        </w:rPr>
        <w:lastRenderedPageBreak/>
        <w:t>служилые татаровя Курмонал</w:t>
      </w:r>
      <w:r w:rsidRPr="009177F1">
        <w:rPr>
          <w:lang w:val="ru-RU"/>
        </w:rPr>
        <w:t>ѣ</w:t>
      </w:r>
      <w:r w:rsidRPr="009177F1">
        <w:rPr>
          <w:rFonts w:ascii="KDRS" w:hAnsi="KDRS"/>
          <w:lang w:val="ru-RU"/>
        </w:rPr>
        <w:t>й Копкаевъ, Килмаметъ Токаевъ… съ братьею и съ товарыщи. АЮБ</w:t>
      </w:r>
      <w:r>
        <w:rPr>
          <w:rFonts w:ascii="KDRS" w:hAnsi="KDRS"/>
        </w:rPr>
        <w:t> II</w:t>
      </w:r>
      <w:r w:rsidRPr="009177F1">
        <w:rPr>
          <w:rFonts w:ascii="KDRS" w:hAnsi="KDRS"/>
          <w:lang w:val="ru-RU"/>
        </w:rPr>
        <w:t>, 433. 1686</w:t>
      </w:r>
      <w:r>
        <w:rPr>
          <w:rFonts w:ascii="KDRS" w:hAnsi="KDRS"/>
        </w:rPr>
        <w:t> </w:t>
      </w:r>
      <w:r w:rsidRPr="009177F1">
        <w:rPr>
          <w:rFonts w:ascii="KDRS" w:hAnsi="KDRS"/>
          <w:lang w:val="ru-RU"/>
        </w:rPr>
        <w:t>г.</w:t>
      </w:r>
    </w:p>
    <w:p w14:paraId="7A4DEA1A" w14:textId="77777777" w:rsidR="00F4528E" w:rsidRPr="009177F1" w:rsidRDefault="00F4528E" w:rsidP="00F4528E">
      <w:pPr>
        <w:widowControl/>
        <w:spacing w:line="-460" w:lineRule="auto"/>
        <w:ind w:firstLine="709"/>
        <w:jc w:val="both"/>
        <w:rPr>
          <w:rFonts w:ascii="KDRS" w:hAnsi="KDRS"/>
          <w:b/>
          <w:bCs/>
          <w:lang w:val="ru-RU"/>
        </w:rPr>
      </w:pPr>
      <w:r w:rsidRPr="009177F1">
        <w:rPr>
          <w:rFonts w:ascii="KDRS" w:hAnsi="KDRS"/>
          <w:b/>
          <w:bCs/>
          <w:lang w:val="ru-RU"/>
        </w:rPr>
        <w:t>СУДЕРЕВЯ,</w:t>
      </w:r>
      <w:r w:rsidRPr="009177F1">
        <w:rPr>
          <w:rFonts w:ascii="KDRS" w:hAnsi="KDRS"/>
          <w:lang w:val="ru-RU"/>
        </w:rPr>
        <w:t xml:space="preserve"> </w:t>
      </w:r>
      <w:r w:rsidRPr="009177F1">
        <w:rPr>
          <w:rFonts w:ascii="KDRS" w:hAnsi="KDRS"/>
          <w:i/>
          <w:iCs/>
          <w:lang w:val="ru-RU"/>
        </w:rPr>
        <w:t>нареч. Рядом, бок о бок с кем-л</w:t>
      </w:r>
      <w:r w:rsidRPr="009177F1">
        <w:rPr>
          <w:i/>
          <w:iCs/>
          <w:lang w:val="ru-RU"/>
        </w:rPr>
        <w:t xml:space="preserve">. </w:t>
      </w:r>
      <w:r w:rsidRPr="009177F1">
        <w:rPr>
          <w:rFonts w:ascii="KDRS" w:hAnsi="KDRS"/>
          <w:lang w:val="ru-RU"/>
        </w:rPr>
        <w:t>(</w:t>
      </w:r>
      <w:r w:rsidRPr="009177F1">
        <w:rPr>
          <w:rFonts w:ascii="KDRS" w:hAnsi="KDRS"/>
          <w:i/>
          <w:iCs/>
          <w:lang w:val="ru-RU"/>
        </w:rPr>
        <w:t>о совместном использовании бортного угодья</w:t>
      </w:r>
      <w:r w:rsidRPr="009177F1">
        <w:rPr>
          <w:rFonts w:ascii="KDRS" w:hAnsi="KDRS"/>
          <w:lang w:val="ru-RU"/>
        </w:rPr>
        <w:t>). А ходить имъ в то</w:t>
      </w:r>
      <w:r w:rsidRPr="009177F1">
        <w:rPr>
          <w:lang w:val="ru-RU"/>
        </w:rPr>
        <w:t>ѣ</w:t>
      </w:r>
      <w:r w:rsidRPr="009177F1">
        <w:rPr>
          <w:rFonts w:ascii="KDRS" w:hAnsi="KDRS"/>
          <w:lang w:val="ru-RU"/>
        </w:rPr>
        <w:t xml:space="preserve"> бортные ухожьи деревни Селемы с мордвою судеревя. А.гражд.распр.</w:t>
      </w:r>
      <w:r>
        <w:rPr>
          <w:rFonts w:ascii="KDRS" w:hAnsi="KDRS"/>
        </w:rPr>
        <w:t> II</w:t>
      </w:r>
      <w:r w:rsidRPr="009177F1">
        <w:rPr>
          <w:rFonts w:ascii="KDRS" w:hAnsi="KDRS"/>
          <w:lang w:val="ru-RU"/>
        </w:rPr>
        <w:t>, 581. 1688</w:t>
      </w:r>
      <w:r>
        <w:rPr>
          <w:rFonts w:ascii="KDRS" w:hAnsi="KDRS"/>
        </w:rPr>
        <w:t> </w:t>
      </w:r>
      <w:r w:rsidRPr="009177F1">
        <w:rPr>
          <w:rFonts w:ascii="KDRS" w:hAnsi="KDRS"/>
          <w:lang w:val="ru-RU"/>
        </w:rPr>
        <w:t xml:space="preserve">г. </w:t>
      </w:r>
    </w:p>
    <w:p w14:paraId="1A1AD4EB"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СУДЕРЖАТИ.</w:t>
      </w:r>
      <w:r w:rsidRPr="009177F1">
        <w:rPr>
          <w:rFonts w:ascii="KDRS" w:hAnsi="KDRS"/>
          <w:lang w:val="ru-RU"/>
        </w:rPr>
        <w:t xml:space="preserve"> </w:t>
      </w:r>
      <w:r w:rsidRPr="009177F1">
        <w:rPr>
          <w:rFonts w:ascii="KDRS" w:hAnsi="KDRS"/>
          <w:i/>
          <w:iCs/>
          <w:lang w:val="ru-RU"/>
        </w:rPr>
        <w:t>Удержать</w:t>
      </w:r>
      <w:r w:rsidRPr="009177F1">
        <w:rPr>
          <w:rFonts w:ascii="KDRS" w:hAnsi="KDRS"/>
          <w:lang w:val="ru-RU"/>
        </w:rPr>
        <w:t xml:space="preserve">, </w:t>
      </w:r>
      <w:r w:rsidRPr="009177F1">
        <w:rPr>
          <w:rFonts w:ascii="KDRS" w:hAnsi="KDRS"/>
          <w:i/>
          <w:iCs/>
          <w:lang w:val="ru-RU"/>
        </w:rPr>
        <w:t>сохранить за собой</w:t>
      </w:r>
      <w:r w:rsidRPr="009177F1">
        <w:rPr>
          <w:rFonts w:ascii="KDRS" w:hAnsi="KDRS"/>
          <w:lang w:val="ru-RU"/>
        </w:rPr>
        <w:t>. Русии же родъ съ прежде создательными всего Измаилта поб</w:t>
      </w:r>
      <w:r w:rsidRPr="009177F1">
        <w:rPr>
          <w:lang w:val="ru-RU"/>
        </w:rPr>
        <w:t>ѣ</w:t>
      </w:r>
      <w:r w:rsidRPr="009177F1">
        <w:rPr>
          <w:rFonts w:ascii="KDRS" w:hAnsi="KDRS"/>
          <w:lang w:val="ru-RU"/>
        </w:rPr>
        <w:t xml:space="preserve">дятъ и Седмохолмаго приимуть съ прежде законными его, и въ нем въцарятся и судьржатъ Седмохолмаго русы. Пов. о Царьграде, 40.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w:t>
      </w:r>
    </w:p>
    <w:p w14:paraId="1266FD63" w14:textId="333A14BA"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СУДЕЦКИЙ,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w:t>
      </w:r>
      <w:r w:rsidRPr="009177F1">
        <w:rPr>
          <w:rFonts w:ascii="KDRS" w:hAnsi="KDRS"/>
          <w:spacing w:val="40"/>
          <w:lang w:val="ru-RU"/>
        </w:rPr>
        <w:t>Судецкий староста –</w:t>
      </w:r>
      <w:r w:rsidRPr="009177F1">
        <w:rPr>
          <w:rFonts w:ascii="KDRS" w:hAnsi="KDRS"/>
          <w:lang w:val="ru-RU"/>
        </w:rPr>
        <w:t xml:space="preserve"> </w:t>
      </w:r>
      <w:r w:rsidRPr="009177F1">
        <w:rPr>
          <w:rFonts w:ascii="KDRS" w:hAnsi="KDRS"/>
          <w:i/>
          <w:iCs/>
          <w:lang w:val="ru-RU"/>
        </w:rPr>
        <w:t>помощник земского судьи</w:t>
      </w:r>
      <w:r w:rsidRPr="009177F1">
        <w:rPr>
          <w:rFonts w:ascii="KDRS" w:hAnsi="KDRS"/>
          <w:lang w:val="ru-RU"/>
        </w:rPr>
        <w:t>. Се язъ Устюжские земские судьи Володимеръ Ивановъ сынъ Дрягинъ, да Олекс</w:t>
      </w:r>
      <w:r w:rsidRPr="009177F1">
        <w:rPr>
          <w:lang w:val="ru-RU"/>
        </w:rPr>
        <w:t>ѣ</w:t>
      </w:r>
      <w:r w:rsidRPr="009177F1">
        <w:rPr>
          <w:rFonts w:ascii="KDRS" w:hAnsi="KDRS"/>
          <w:lang w:val="ru-RU"/>
        </w:rPr>
        <w:t>й… Дрокинъ... да староста судецкой Еремей Андреевъ сынъ, да ц</w:t>
      </w:r>
      <w:r w:rsidRPr="009177F1">
        <w:rPr>
          <w:lang w:val="ru-RU"/>
        </w:rPr>
        <w:t>ѣ</w:t>
      </w:r>
      <w:r w:rsidRPr="009177F1">
        <w:rPr>
          <w:rFonts w:ascii="KDRS" w:hAnsi="KDRS"/>
          <w:lang w:val="ru-RU"/>
        </w:rPr>
        <w:t>ловальники Василей Клементьевъ сынъ, Никита Шадриковъ… отдали есмя въ монастырь Введения Пречистыя Богородицы... архимариту Корнилию два храма Воскресение Христово. А.Уст.</w:t>
      </w:r>
      <w:r>
        <w:rPr>
          <w:rFonts w:ascii="KDRS" w:hAnsi="KDRS"/>
        </w:rPr>
        <w:t> I</w:t>
      </w:r>
      <w:r w:rsidRPr="009177F1">
        <w:rPr>
          <w:rFonts w:ascii="KDRS" w:hAnsi="KDRS"/>
          <w:lang w:val="ru-RU"/>
        </w:rPr>
        <w:t>, 91. 1592</w:t>
      </w:r>
      <w:r>
        <w:rPr>
          <w:rFonts w:ascii="KDRS" w:hAnsi="KDRS"/>
        </w:rPr>
        <w:t> </w:t>
      </w:r>
      <w:r w:rsidRPr="009177F1">
        <w:rPr>
          <w:rFonts w:ascii="KDRS" w:hAnsi="KDRS"/>
          <w:lang w:val="ru-RU"/>
        </w:rPr>
        <w:t>г. Биетъ челомъ и являетъ сирота твоя государева Натальица Иванова дочь Соколова… Сухонсково… стану на земскова судью на Василья Семенова сына Гарманова да на старосту судецково на Пятово Иванова сына Телтевсково. АХУ</w:t>
      </w:r>
      <w:r>
        <w:rPr>
          <w:rFonts w:ascii="KDRS" w:hAnsi="KDRS"/>
        </w:rPr>
        <w:t> III</w:t>
      </w:r>
      <w:r w:rsidRPr="009177F1">
        <w:rPr>
          <w:rFonts w:ascii="KDRS" w:hAnsi="KDRS"/>
          <w:lang w:val="ru-RU"/>
        </w:rPr>
        <w:t>, 25. 1626</w:t>
      </w:r>
      <w:r>
        <w:rPr>
          <w:rFonts w:ascii="KDRS" w:hAnsi="KDRS"/>
        </w:rPr>
        <w:t> </w:t>
      </w:r>
      <w:r w:rsidRPr="009177F1">
        <w:rPr>
          <w:rFonts w:ascii="KDRS" w:hAnsi="KDRS"/>
          <w:lang w:val="ru-RU"/>
        </w:rPr>
        <w:t xml:space="preserve">г. </w:t>
      </w:r>
      <w:r w:rsidRPr="009177F1">
        <w:rPr>
          <w:rFonts w:ascii="KDRS" w:hAnsi="KDRS"/>
          <w:spacing w:val="40"/>
          <w:kern w:val="16"/>
          <w:lang w:val="ru-RU"/>
        </w:rPr>
        <w:t>Судецкие</w:t>
      </w:r>
      <w:r w:rsidRPr="009177F1">
        <w:rPr>
          <w:spacing w:val="40"/>
          <w:kern w:val="16"/>
          <w:lang w:val="ru-RU"/>
        </w:rPr>
        <w:t xml:space="preserve"> </w:t>
      </w:r>
      <w:r w:rsidRPr="009177F1">
        <w:rPr>
          <w:rFonts w:ascii="KDRS" w:hAnsi="KDRS"/>
          <w:spacing w:val="40"/>
          <w:kern w:val="16"/>
          <w:lang w:val="ru-RU"/>
        </w:rPr>
        <w:t>товарищи</w:t>
      </w:r>
      <w:r w:rsidRPr="009177F1">
        <w:rPr>
          <w:rFonts w:ascii="KDRS" w:hAnsi="KDRS"/>
          <w:lang w:val="ru-RU"/>
        </w:rPr>
        <w:t xml:space="preserve"> – </w:t>
      </w:r>
      <w:r w:rsidRPr="009177F1">
        <w:rPr>
          <w:rFonts w:ascii="KDRS" w:hAnsi="KDRS"/>
          <w:i/>
          <w:iCs/>
          <w:lang w:val="ru-RU"/>
        </w:rPr>
        <w:t>выборные представители местного населения, вместе с выборным судьей заседавшие в земском суде</w:t>
      </w:r>
      <w:r w:rsidRPr="009177F1">
        <w:rPr>
          <w:rFonts w:ascii="KDRS" w:hAnsi="KDRS"/>
          <w:lang w:val="ru-RU"/>
        </w:rPr>
        <w:t>. А которые люди иногородцы или пришлецы станут бить челом о обидах на намесников, или на судью, или на судецких товарищев... и тем людем... на намесников и на волосных людей суд давати. Суд.Фед.Ив.(пр.), 381. 1589</w:t>
      </w:r>
      <w:r>
        <w:rPr>
          <w:rFonts w:ascii="KDRS" w:hAnsi="KDRS"/>
        </w:rPr>
        <w:t> </w:t>
      </w:r>
      <w:r w:rsidRPr="009177F1">
        <w:rPr>
          <w:rFonts w:ascii="KDRS" w:hAnsi="KDRS"/>
          <w:lang w:val="ru-RU"/>
        </w:rPr>
        <w:t>г.</w:t>
      </w:r>
      <w:r w:rsidRPr="009177F1">
        <w:rPr>
          <w:rFonts w:ascii="KDRS" w:hAnsi="KDRS"/>
          <w:spacing w:val="40"/>
          <w:lang w:val="ru-RU"/>
        </w:rPr>
        <w:t xml:space="preserve"> Судецкий целовальникъ –</w:t>
      </w:r>
      <w:r w:rsidRPr="009177F1">
        <w:rPr>
          <w:rFonts w:ascii="KDRS" w:hAnsi="KDRS"/>
          <w:lang w:val="ru-RU"/>
        </w:rPr>
        <w:t xml:space="preserve"> </w:t>
      </w:r>
      <w:r w:rsidRPr="009177F1">
        <w:rPr>
          <w:rFonts w:ascii="KDRS" w:hAnsi="KDRS"/>
          <w:i/>
          <w:iCs/>
          <w:lang w:val="ru-RU"/>
        </w:rPr>
        <w:t>выборный заседатель местного судебного присутствия</w:t>
      </w:r>
      <w:r w:rsidRPr="009177F1">
        <w:rPr>
          <w:rFonts w:ascii="KDRS" w:hAnsi="KDRS"/>
          <w:lang w:val="ru-RU"/>
        </w:rPr>
        <w:t>. А целовал&lt;ь&gt;нику судецкому верному безчестия петь рублев, а жене его вдвое. Суд.Фед.Ив.(пр.), 383. 1589</w:t>
      </w:r>
      <w:r>
        <w:rPr>
          <w:rFonts w:ascii="KDRS" w:hAnsi="KDRS"/>
        </w:rPr>
        <w:t> </w:t>
      </w:r>
      <w:r w:rsidRPr="009177F1">
        <w:rPr>
          <w:rFonts w:ascii="KDRS" w:hAnsi="KDRS"/>
          <w:lang w:val="ru-RU"/>
        </w:rPr>
        <w:t>г. Вы, взявъ съ собою… судетцкихъ целовальниковъ… при</w:t>
      </w:r>
      <w:r w:rsidRPr="009177F1">
        <w:rPr>
          <w:lang w:val="ru-RU"/>
        </w:rPr>
        <w:t>ѣ</w:t>
      </w:r>
      <w:r w:rsidRPr="009177F1">
        <w:rPr>
          <w:rFonts w:ascii="KDRS" w:hAnsi="KDRS"/>
          <w:lang w:val="ru-RU"/>
        </w:rPr>
        <w:t>хали… Никольской погостъ дозирати. Писц.д.</w:t>
      </w:r>
      <w:r>
        <w:rPr>
          <w:rFonts w:ascii="KDRS" w:hAnsi="KDRS"/>
        </w:rPr>
        <w:t> I</w:t>
      </w:r>
      <w:r w:rsidRPr="009177F1">
        <w:rPr>
          <w:rFonts w:ascii="KDRS" w:hAnsi="KDRS"/>
          <w:lang w:val="ru-RU"/>
        </w:rPr>
        <w:t>, 21. 1614</w:t>
      </w:r>
      <w:r>
        <w:rPr>
          <w:rFonts w:ascii="KDRS" w:hAnsi="KDRS"/>
        </w:rPr>
        <w:t> </w:t>
      </w:r>
      <w:r w:rsidRPr="009177F1">
        <w:rPr>
          <w:rFonts w:ascii="KDRS" w:hAnsi="KDRS"/>
          <w:lang w:val="ru-RU"/>
        </w:rPr>
        <w:t>г.</w:t>
      </w:r>
    </w:p>
    <w:p w14:paraId="1413736B"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СУДИ</w:t>
      </w:r>
      <w:r w:rsidRPr="009177F1">
        <w:rPr>
          <w:rFonts w:ascii="KDRS" w:hAnsi="KDRS"/>
          <w:b/>
          <w:bCs/>
          <w:vertAlign w:val="superscript"/>
          <w:lang w:val="ru-RU"/>
        </w:rPr>
        <w:t>1</w:t>
      </w:r>
      <w:r w:rsidRPr="009177F1">
        <w:rPr>
          <w:rFonts w:ascii="KDRS" w:hAnsi="KDRS"/>
          <w:b/>
          <w:bCs/>
          <w:lang w:val="ru-RU"/>
        </w:rPr>
        <w:t xml:space="preserve"> </w:t>
      </w:r>
      <w:r w:rsidRPr="009177F1">
        <w:rPr>
          <w:rFonts w:ascii="KDRS" w:hAnsi="KDRS"/>
          <w:lang w:val="ru-RU"/>
        </w:rPr>
        <w:t>см.</w:t>
      </w:r>
      <w:r w:rsidRPr="009177F1">
        <w:rPr>
          <w:rFonts w:ascii="KDRS" w:hAnsi="KDRS"/>
          <w:b/>
          <w:bCs/>
          <w:lang w:val="ru-RU"/>
        </w:rPr>
        <w:t xml:space="preserve"> судии</w:t>
      </w:r>
    </w:p>
    <w:p w14:paraId="493F890B"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СУДИ</w:t>
      </w:r>
      <w:r w:rsidRPr="009177F1">
        <w:rPr>
          <w:rFonts w:ascii="KDRS" w:hAnsi="KDRS"/>
          <w:b/>
          <w:bCs/>
          <w:vertAlign w:val="superscript"/>
          <w:lang w:val="ru-RU"/>
        </w:rPr>
        <w:t>2</w:t>
      </w:r>
      <w:r w:rsidRPr="009177F1">
        <w:rPr>
          <w:rFonts w:ascii="KDRS" w:hAnsi="KDRS"/>
          <w:b/>
          <w:bCs/>
          <w:lang w:val="ru-RU"/>
        </w:rPr>
        <w:t xml:space="preserve"> </w:t>
      </w:r>
      <w:r w:rsidRPr="009177F1">
        <w:rPr>
          <w:rFonts w:ascii="KDRS" w:hAnsi="KDRS"/>
          <w:lang w:val="ru-RU"/>
        </w:rPr>
        <w:t>см.</w:t>
      </w:r>
      <w:r w:rsidRPr="009177F1">
        <w:rPr>
          <w:b/>
          <w:bCs/>
          <w:lang w:val="ru-RU"/>
        </w:rPr>
        <w:t xml:space="preserve"> </w:t>
      </w:r>
      <w:r w:rsidRPr="009177F1">
        <w:rPr>
          <w:rFonts w:ascii="KDRS" w:hAnsi="KDRS"/>
          <w:b/>
          <w:bCs/>
          <w:lang w:val="ru-RU"/>
        </w:rPr>
        <w:t xml:space="preserve">суды </w:t>
      </w:r>
    </w:p>
    <w:p w14:paraId="2579352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lastRenderedPageBreak/>
        <w:t>СУДИВЫЙ,</w:t>
      </w:r>
      <w:r w:rsidRPr="009177F1">
        <w:rPr>
          <w:rFonts w:ascii="KDRS" w:hAnsi="KDRS"/>
          <w:lang w:val="ru-RU"/>
        </w:rPr>
        <w:t xml:space="preserve"> </w:t>
      </w:r>
      <w:r w:rsidRPr="009177F1">
        <w:rPr>
          <w:rFonts w:ascii="KDRS" w:hAnsi="KDRS"/>
          <w:i/>
          <w:iCs/>
          <w:lang w:val="ru-RU"/>
        </w:rPr>
        <w:t xml:space="preserve">прил. То же, что </w:t>
      </w:r>
      <w:r w:rsidRPr="009177F1">
        <w:rPr>
          <w:rFonts w:ascii="KDRS" w:hAnsi="KDRS"/>
          <w:b/>
          <w:bCs/>
          <w:lang w:val="ru-RU"/>
        </w:rPr>
        <w:t>судительный</w:t>
      </w:r>
      <w:r w:rsidRPr="009177F1">
        <w:rPr>
          <w:rFonts w:ascii="KDRS" w:hAnsi="KDRS"/>
          <w:i/>
          <w:iCs/>
          <w:lang w:val="ru-RU"/>
        </w:rPr>
        <w:t xml:space="preserve">. </w:t>
      </w:r>
      <w:r w:rsidRPr="009177F1">
        <w:rPr>
          <w:rFonts w:ascii="KDRS" w:hAnsi="KDRS"/>
          <w:lang w:val="ru-RU"/>
        </w:rPr>
        <w:t xml:space="preserve"> Живо бо слово Бжи</w:t>
      </w:r>
      <w:r w:rsidRPr="009177F1">
        <w:rPr>
          <w:lang w:val="ru-RU"/>
        </w:rPr>
        <w:t>҃</w:t>
      </w:r>
      <w:r w:rsidRPr="009177F1">
        <w:rPr>
          <w:rFonts w:ascii="KDRS" w:hAnsi="KDRS"/>
          <w:lang w:val="ru-RU"/>
        </w:rPr>
        <w:t>е и д</w:t>
      </w:r>
      <w:r w:rsidRPr="009177F1">
        <w:rPr>
          <w:lang w:val="ru-RU"/>
        </w:rPr>
        <w:t>ѣ</w:t>
      </w:r>
      <w:r w:rsidRPr="009177F1">
        <w:rPr>
          <w:rFonts w:ascii="KDRS" w:hAnsi="KDRS"/>
          <w:lang w:val="ru-RU"/>
        </w:rPr>
        <w:t>йствено. И остр</w:t>
      </w:r>
      <w:r w:rsidRPr="009177F1">
        <w:rPr>
          <w:lang w:val="ru-RU"/>
        </w:rPr>
        <w:t>ѣ</w:t>
      </w:r>
      <w:r w:rsidRPr="009177F1">
        <w:rPr>
          <w:rFonts w:ascii="KDRS" w:hAnsi="KDRS"/>
          <w:lang w:val="ru-RU"/>
        </w:rPr>
        <w:t>е паче всякого меча обоюду остра, и пр</w:t>
      </w:r>
      <w:r w:rsidRPr="009177F1">
        <w:rPr>
          <w:lang w:val="ru-RU"/>
        </w:rPr>
        <w:t>ѣ</w:t>
      </w:r>
      <w:r w:rsidRPr="009177F1">
        <w:rPr>
          <w:rFonts w:ascii="KDRS" w:hAnsi="KDRS"/>
          <w:lang w:val="ru-RU"/>
        </w:rPr>
        <w:t>ходя до разд</w:t>
      </w:r>
      <w:r w:rsidRPr="009177F1">
        <w:rPr>
          <w:lang w:val="ru-RU"/>
        </w:rPr>
        <w:t>ѣ</w:t>
      </w:r>
      <w:r w:rsidRPr="009177F1">
        <w:rPr>
          <w:rFonts w:ascii="KDRS" w:hAnsi="KDRS"/>
          <w:lang w:val="ru-RU"/>
        </w:rPr>
        <w:t>ления души и дха</w:t>
      </w:r>
      <w:r w:rsidRPr="009177F1">
        <w:rPr>
          <w:lang w:val="ru-RU"/>
        </w:rPr>
        <w:t>҃</w:t>
      </w:r>
      <w:r w:rsidRPr="009177F1">
        <w:rPr>
          <w:rFonts w:ascii="KDRS" w:hAnsi="KDRS"/>
          <w:lang w:val="ru-RU"/>
        </w:rPr>
        <w:t>, челономъ же и мозгомъ, и судиво помышлениемъ и мысльмъ срд</w:t>
      </w:r>
      <w:r w:rsidRPr="009177F1">
        <w:rPr>
          <w:lang w:val="ru-RU"/>
        </w:rPr>
        <w:t>҃</w:t>
      </w:r>
      <w:r w:rsidRPr="009177F1">
        <w:rPr>
          <w:rFonts w:ascii="KDRS" w:hAnsi="KDRS"/>
          <w:lang w:val="ru-RU"/>
        </w:rPr>
        <w:t>чнымъ (</w:t>
      </w:r>
      <w:r w:rsidRPr="00413D00">
        <w:t>κριτικ</w:t>
      </w:r>
      <w:r w:rsidRPr="004F0B87">
        <w:t>ό</w:t>
      </w:r>
      <w:r w:rsidRPr="00413D00">
        <w:t>ϛ</w:t>
      </w:r>
      <w:r w:rsidRPr="009177F1">
        <w:rPr>
          <w:rFonts w:ascii="KDRS" w:hAnsi="KDRS"/>
          <w:lang w:val="ru-RU"/>
        </w:rPr>
        <w:t xml:space="preserve">). (Евр. </w:t>
      </w:r>
      <w:r>
        <w:rPr>
          <w:rFonts w:ascii="KDRS" w:hAnsi="KDRS"/>
        </w:rPr>
        <w:t>IV</w:t>
      </w:r>
      <w:r w:rsidRPr="009177F1">
        <w:rPr>
          <w:rFonts w:ascii="KDRS" w:hAnsi="KDRS"/>
          <w:lang w:val="ru-RU"/>
        </w:rPr>
        <w:t xml:space="preserve">, 12) Апост.Христ., 224. </w:t>
      </w:r>
      <w:r>
        <w:rPr>
          <w:rFonts w:ascii="KDRS" w:hAnsi="KDRS"/>
        </w:rPr>
        <w:t>XII </w:t>
      </w:r>
      <w:r w:rsidRPr="009177F1">
        <w:rPr>
          <w:rFonts w:ascii="KDRS" w:hAnsi="KDRS"/>
          <w:lang w:val="ru-RU"/>
        </w:rPr>
        <w:t xml:space="preserve">в. </w:t>
      </w:r>
      <w:r w:rsidRPr="009177F1">
        <w:rPr>
          <w:lang w:val="ru-RU"/>
        </w:rPr>
        <w:t xml:space="preserve">[то же – </w:t>
      </w:r>
      <w:r w:rsidRPr="009177F1">
        <w:rPr>
          <w:rFonts w:ascii="KDRS" w:hAnsi="KDRS"/>
          <w:lang w:val="ru-RU"/>
        </w:rPr>
        <w:t>(Сказ.</w:t>
      </w:r>
      <w:r w:rsidRPr="009177F1">
        <w:rPr>
          <w:lang w:val="ru-RU"/>
        </w:rPr>
        <w:t xml:space="preserve"> </w:t>
      </w:r>
      <w:r w:rsidRPr="009177F1">
        <w:rPr>
          <w:rFonts w:ascii="KDRS" w:hAnsi="KDRS"/>
          <w:lang w:val="ru-RU"/>
        </w:rPr>
        <w:t xml:space="preserve">о сконч.седьм.тыс.) Ист.ересей, 412. </w:t>
      </w:r>
      <w:r>
        <w:rPr>
          <w:rFonts w:ascii="KDRS" w:hAnsi="KDRS"/>
        </w:rPr>
        <w:t>XVI </w:t>
      </w:r>
      <w:r w:rsidRPr="009177F1">
        <w:rPr>
          <w:rFonts w:ascii="KDRS" w:hAnsi="KDRS"/>
          <w:lang w:val="ru-RU"/>
        </w:rPr>
        <w:t>в.</w:t>
      </w:r>
      <w:r w:rsidRPr="009177F1">
        <w:rPr>
          <w:lang w:val="ru-RU"/>
        </w:rPr>
        <w:t>].</w:t>
      </w:r>
      <w:r w:rsidRPr="009177F1">
        <w:rPr>
          <w:rFonts w:ascii="KDRS" w:hAnsi="KDRS"/>
          <w:lang w:val="ru-RU"/>
        </w:rPr>
        <w:t xml:space="preserve"> </w:t>
      </w:r>
    </w:p>
    <w:p w14:paraId="35F9D272" w14:textId="77777777" w:rsidR="00F4528E" w:rsidRPr="009177F1" w:rsidRDefault="00F4528E" w:rsidP="00F4528E">
      <w:pPr>
        <w:widowControl/>
        <w:spacing w:line="-460" w:lineRule="auto"/>
        <w:ind w:firstLine="709"/>
        <w:jc w:val="both"/>
        <w:rPr>
          <w:rFonts w:ascii="KDRS" w:hAnsi="KDRS"/>
          <w:b/>
          <w:bCs/>
          <w:lang w:val="ru-RU"/>
        </w:rPr>
      </w:pPr>
      <w:r w:rsidRPr="009177F1">
        <w:rPr>
          <w:rFonts w:ascii="KDRS" w:hAnsi="KDRS"/>
          <w:b/>
          <w:bCs/>
          <w:lang w:val="ru-RU"/>
        </w:rPr>
        <w:t xml:space="preserve">СУДИИ </w:t>
      </w:r>
      <w:r w:rsidRPr="009177F1">
        <w:rPr>
          <w:rFonts w:ascii="KDRS" w:hAnsi="KDRS"/>
          <w:lang w:val="ru-RU"/>
        </w:rPr>
        <w:t>см.</w:t>
      </w:r>
      <w:r w:rsidRPr="009177F1">
        <w:rPr>
          <w:rFonts w:ascii="KDRS" w:hAnsi="KDRS"/>
          <w:b/>
          <w:bCs/>
          <w:lang w:val="ru-RU"/>
        </w:rPr>
        <w:t xml:space="preserve"> судия</w:t>
      </w:r>
    </w:p>
    <w:p w14:paraId="4C0B23C0" w14:textId="77777777" w:rsidR="00F4528E" w:rsidRPr="009177F1" w:rsidRDefault="00F4528E" w:rsidP="00F4528E">
      <w:pPr>
        <w:widowControl/>
        <w:spacing w:line="-460" w:lineRule="auto"/>
        <w:ind w:firstLine="709"/>
        <w:jc w:val="both"/>
        <w:rPr>
          <w:rFonts w:ascii="KDRS" w:hAnsi="KDRS"/>
          <w:b/>
          <w:bCs/>
          <w:lang w:val="ru-RU"/>
        </w:rPr>
      </w:pPr>
      <w:r w:rsidRPr="009177F1">
        <w:rPr>
          <w:rFonts w:ascii="KDRS" w:hAnsi="KDRS"/>
          <w:b/>
          <w:bCs/>
          <w:lang w:val="ru-RU"/>
        </w:rPr>
        <w:t xml:space="preserve">СУДИИКА </w:t>
      </w:r>
      <w:r w:rsidRPr="009177F1">
        <w:rPr>
          <w:rFonts w:ascii="KDRS" w:hAnsi="KDRS"/>
          <w:lang w:val="ru-RU"/>
        </w:rPr>
        <w:t>см.</w:t>
      </w:r>
      <w:r w:rsidRPr="009177F1">
        <w:rPr>
          <w:rFonts w:ascii="KDRS" w:hAnsi="KDRS"/>
          <w:b/>
          <w:bCs/>
          <w:lang w:val="ru-RU"/>
        </w:rPr>
        <w:t xml:space="preserve"> судейка</w:t>
      </w:r>
    </w:p>
    <w:p w14:paraId="62674966" w14:textId="77777777" w:rsidR="00F4528E" w:rsidRPr="009177F1" w:rsidRDefault="00F4528E" w:rsidP="00F4528E">
      <w:pPr>
        <w:widowControl/>
        <w:spacing w:line="-460" w:lineRule="auto"/>
        <w:ind w:firstLine="709"/>
        <w:jc w:val="both"/>
        <w:rPr>
          <w:lang w:val="ru-RU"/>
        </w:rPr>
      </w:pPr>
      <w:r w:rsidRPr="009177F1">
        <w:rPr>
          <w:rFonts w:ascii="KDRS" w:hAnsi="KDRS"/>
          <w:b/>
          <w:bCs/>
          <w:lang w:val="ru-RU"/>
        </w:rPr>
        <w:t>СУДИИНЪ, СУДЬИНЪ,</w:t>
      </w:r>
      <w:r w:rsidRPr="009177F1">
        <w:rPr>
          <w:rFonts w:ascii="KDRS" w:hAnsi="KDRS"/>
          <w:lang w:val="ru-RU"/>
        </w:rPr>
        <w:t xml:space="preserve"> </w:t>
      </w:r>
      <w:r w:rsidRPr="009177F1">
        <w:rPr>
          <w:rFonts w:ascii="KDRS" w:hAnsi="KDRS"/>
          <w:i/>
          <w:iCs/>
          <w:lang w:val="ru-RU"/>
        </w:rPr>
        <w:t>прил. Принадлежащий судье</w:t>
      </w:r>
      <w:r w:rsidRPr="009177F1">
        <w:rPr>
          <w:rFonts w:ascii="KDRS" w:hAnsi="KDRS"/>
          <w:lang w:val="ru-RU"/>
        </w:rPr>
        <w:t xml:space="preserve">, </w:t>
      </w:r>
      <w:r w:rsidRPr="009177F1">
        <w:rPr>
          <w:rFonts w:ascii="KDRS" w:hAnsi="KDRS"/>
          <w:i/>
          <w:iCs/>
          <w:lang w:val="ru-RU"/>
        </w:rPr>
        <w:t>исходящий</w:t>
      </w:r>
      <w:r w:rsidRPr="009177F1">
        <w:rPr>
          <w:rFonts w:ascii="KDRS" w:hAnsi="KDRS"/>
          <w:lang w:val="ru-RU"/>
        </w:rPr>
        <w:t xml:space="preserve"> </w:t>
      </w:r>
      <w:r w:rsidRPr="009177F1">
        <w:rPr>
          <w:rFonts w:ascii="KDRS" w:hAnsi="KDRS"/>
          <w:i/>
          <w:iCs/>
          <w:lang w:val="ru-RU"/>
        </w:rPr>
        <w:t>от судьи, относящийся к судье</w:t>
      </w:r>
      <w:r w:rsidRPr="009177F1">
        <w:rPr>
          <w:rFonts w:ascii="KDRS" w:hAnsi="KDRS"/>
          <w:lang w:val="ru-RU"/>
        </w:rPr>
        <w:t>. Явися языкъ твои огньмъ духовьныимь, премудре, изостренъ</w:t>
      </w:r>
      <w:r w:rsidRPr="009177F1">
        <w:rPr>
          <w:lang w:val="ru-RU"/>
        </w:rPr>
        <w:t>, въньгда урѣ</w:t>
      </w:r>
      <w:r w:rsidRPr="009177F1">
        <w:rPr>
          <w:rFonts w:ascii="KDRS" w:hAnsi="KDRS"/>
          <w:lang w:val="ru-RU"/>
        </w:rPr>
        <w:t>заемъ</w:t>
      </w:r>
      <w:r w:rsidRPr="009177F1">
        <w:rPr>
          <w:lang w:val="ru-RU"/>
        </w:rPr>
        <w:t>,</w:t>
      </w:r>
      <w:r w:rsidRPr="009177F1">
        <w:rPr>
          <w:rFonts w:ascii="KDRS" w:hAnsi="KDRS"/>
          <w:lang w:val="ru-RU"/>
        </w:rPr>
        <w:t xml:space="preserve"> глаголаше бо поя чюдеса и судиино безгласие приводя на благочьстивую славу (</w:t>
      </w:r>
      <w:r w:rsidRPr="00413D00">
        <w:t>το</w:t>
      </w:r>
      <w:r w:rsidRPr="001126B8">
        <w:t>ῦ</w:t>
      </w:r>
      <w:r w:rsidRPr="009177F1">
        <w:rPr>
          <w:lang w:val="ru-RU"/>
        </w:rPr>
        <w:t xml:space="preserve"> </w:t>
      </w:r>
      <w:r w:rsidRPr="00413D00">
        <w:t>δικαστο</w:t>
      </w:r>
      <w:r w:rsidRPr="001126B8">
        <w:t>ῦ</w:t>
      </w:r>
      <w:r w:rsidRPr="009177F1">
        <w:rPr>
          <w:lang w:val="ru-RU"/>
        </w:rPr>
        <w:t xml:space="preserve"> </w:t>
      </w:r>
      <w:r w:rsidRPr="00413D00">
        <w:t>τ</w:t>
      </w:r>
      <w:r w:rsidRPr="001126B8">
        <w:t>ὴ</w:t>
      </w:r>
      <w:r w:rsidRPr="00413D00">
        <w:t>ν</w:t>
      </w:r>
      <w:r w:rsidRPr="009177F1">
        <w:rPr>
          <w:lang w:val="ru-RU"/>
        </w:rPr>
        <w:t xml:space="preserve"> </w:t>
      </w:r>
      <w:r w:rsidRPr="001126B8">
        <w:t>ἀ</w:t>
      </w:r>
      <w:r w:rsidRPr="00413D00">
        <w:t>φροσ</w:t>
      </w:r>
      <w:r w:rsidRPr="001126B8">
        <w:t>ύ</w:t>
      </w:r>
      <w:r w:rsidRPr="00413D00">
        <w:t>νην</w:t>
      </w:r>
      <w:r w:rsidRPr="009177F1">
        <w:rPr>
          <w:rFonts w:ascii="KDRS" w:hAnsi="KDRS"/>
          <w:lang w:val="ru-RU"/>
        </w:rPr>
        <w:t>). Мин.дек.</w:t>
      </w:r>
      <w:r w:rsidRPr="009177F1">
        <w:rPr>
          <w:rFonts w:ascii="KDRS" w:hAnsi="KDRS"/>
          <w:vertAlign w:val="superscript"/>
          <w:lang w:val="ru-RU"/>
        </w:rPr>
        <w:t>1</w:t>
      </w:r>
      <w:r>
        <w:rPr>
          <w:rFonts w:ascii="KDRS" w:hAnsi="KDRS"/>
        </w:rPr>
        <w:t> II</w:t>
      </w:r>
      <w:r w:rsidRPr="009177F1">
        <w:rPr>
          <w:rFonts w:ascii="KDRS" w:hAnsi="KDRS"/>
          <w:lang w:val="ru-RU"/>
        </w:rPr>
        <w:t xml:space="preserve">, 139. </w:t>
      </w:r>
      <w:r>
        <w:rPr>
          <w:rFonts w:ascii="KDRS" w:hAnsi="KDRS"/>
        </w:rPr>
        <w:t>XII </w:t>
      </w:r>
      <w:r w:rsidRPr="009177F1">
        <w:rPr>
          <w:rFonts w:ascii="KDRS" w:hAnsi="KDRS"/>
          <w:lang w:val="ru-RU"/>
        </w:rPr>
        <w:t>в. Иже судииномъ судомъ или прошениемь суперника кленеться въ црк</w:t>
      </w:r>
      <w:r w:rsidRPr="009177F1">
        <w:rPr>
          <w:lang w:val="ru-RU"/>
        </w:rPr>
        <w:t>҃</w:t>
      </w:r>
      <w:r w:rsidRPr="009177F1">
        <w:rPr>
          <w:rFonts w:ascii="KDRS" w:hAnsi="KDRS"/>
          <w:lang w:val="ru-RU"/>
        </w:rPr>
        <w:t>ви, прч</w:t>
      </w:r>
      <w:r w:rsidRPr="009177F1">
        <w:rPr>
          <w:lang w:val="ru-RU"/>
        </w:rPr>
        <w:t>҃</w:t>
      </w:r>
      <w:r w:rsidRPr="009177F1">
        <w:rPr>
          <w:rFonts w:ascii="KDRS" w:hAnsi="KDRS"/>
          <w:lang w:val="ru-RU"/>
        </w:rPr>
        <w:t>стаго еувгл</w:t>
      </w:r>
      <w:r w:rsidRPr="009177F1">
        <w:rPr>
          <w:lang w:val="ru-RU"/>
        </w:rPr>
        <w:t>҃</w:t>
      </w:r>
      <w:r w:rsidRPr="009177F1">
        <w:rPr>
          <w:rFonts w:ascii="KDRS" w:hAnsi="KDRS"/>
          <w:lang w:val="ru-RU"/>
        </w:rPr>
        <w:t>ия прикасаяся… и обличенъ будеть, да ур</w:t>
      </w:r>
      <w:r w:rsidRPr="009177F1">
        <w:rPr>
          <w:lang w:val="ru-RU"/>
        </w:rPr>
        <w:t>ѣ</w:t>
      </w:r>
      <w:r w:rsidRPr="009177F1">
        <w:rPr>
          <w:rFonts w:ascii="KDRS" w:hAnsi="KDRS"/>
          <w:lang w:val="ru-RU"/>
        </w:rPr>
        <w:t>жють ему языкъ (</w:t>
      </w:r>
      <w:r w:rsidRPr="00413D00">
        <w:t>ἐκ</w:t>
      </w:r>
      <w:r w:rsidRPr="009177F1">
        <w:rPr>
          <w:lang w:val="ru-RU"/>
        </w:rPr>
        <w:t xml:space="preserve"> </w:t>
      </w:r>
      <w:r w:rsidRPr="00413D00">
        <w:t>δικαστικ</w:t>
      </w:r>
      <w:r w:rsidRPr="00940A90">
        <w:t>ῆ</w:t>
      </w:r>
      <w:r w:rsidRPr="00413D00">
        <w:t>ϛ</w:t>
      </w:r>
      <w:r w:rsidRPr="009177F1">
        <w:rPr>
          <w:lang w:val="ru-RU"/>
        </w:rPr>
        <w:t xml:space="preserve"> </w:t>
      </w:r>
      <w:r w:rsidRPr="00413D00">
        <w:t>ψ</w:t>
      </w:r>
      <w:r w:rsidRPr="00940A90">
        <w:t>ή</w:t>
      </w:r>
      <w:r w:rsidRPr="00413D00">
        <w:t>φου</w:t>
      </w:r>
      <w:r w:rsidRPr="009177F1">
        <w:rPr>
          <w:rFonts w:ascii="KDRS" w:hAnsi="KDRS"/>
          <w:lang w:val="ru-RU"/>
        </w:rPr>
        <w:t xml:space="preserve">). (Прох. </w:t>
      </w:r>
      <w:r>
        <w:rPr>
          <w:rFonts w:ascii="KDRS" w:hAnsi="KDRS"/>
        </w:rPr>
        <w:t>XXXIX</w:t>
      </w:r>
      <w:r w:rsidRPr="009177F1">
        <w:rPr>
          <w:rFonts w:ascii="KDRS" w:hAnsi="KDRS"/>
          <w:lang w:val="ru-RU"/>
        </w:rPr>
        <w:t xml:space="preserve">, 46) Мерило пр., 653. </w:t>
      </w:r>
      <w:r>
        <w:rPr>
          <w:rFonts w:ascii="KDRS" w:hAnsi="KDRS"/>
        </w:rPr>
        <w:t>XIV </w:t>
      </w:r>
      <w:r w:rsidRPr="009177F1">
        <w:rPr>
          <w:rFonts w:ascii="KDRS" w:hAnsi="KDRS"/>
          <w:lang w:val="ru-RU"/>
        </w:rPr>
        <w:t>в. Аще кто до судьина осуждения возметь вещь какову либо, или товаръ, аще убо его будеть былъ, да отпадеть отъ него (</w:t>
      </w:r>
      <w:r w:rsidRPr="00413D00">
        <w:t>χωρ</w:t>
      </w:r>
      <w:r w:rsidRPr="001126B8">
        <w:t>ὶ</w:t>
      </w:r>
      <w:r w:rsidRPr="00413D00">
        <w:t>ϛ</w:t>
      </w:r>
      <w:r w:rsidRPr="009177F1">
        <w:rPr>
          <w:lang w:val="ru-RU"/>
        </w:rPr>
        <w:t xml:space="preserve"> </w:t>
      </w:r>
      <w:r w:rsidRPr="00413D00">
        <w:t>δικαστικ</w:t>
      </w:r>
      <w:r w:rsidRPr="001126B8">
        <w:t>ῆ</w:t>
      </w:r>
      <w:r w:rsidRPr="00413D00">
        <w:t>ϛ</w:t>
      </w:r>
      <w:r w:rsidRPr="009177F1">
        <w:rPr>
          <w:lang w:val="ru-RU"/>
        </w:rPr>
        <w:t xml:space="preserve"> </w:t>
      </w:r>
      <w:r w:rsidRPr="001126B8">
        <w:t>ἀ</w:t>
      </w:r>
      <w:r w:rsidRPr="00413D00">
        <w:t>ποφάσεωϛ</w:t>
      </w:r>
      <w:r w:rsidRPr="009177F1">
        <w:rPr>
          <w:rFonts w:ascii="KDRS" w:hAnsi="KDRS"/>
          <w:lang w:val="ru-RU"/>
        </w:rPr>
        <w:t xml:space="preserve">). (Прох. </w:t>
      </w:r>
      <w:r>
        <w:rPr>
          <w:rFonts w:ascii="KDRS" w:hAnsi="KDRS"/>
        </w:rPr>
        <w:t>XXXIX</w:t>
      </w:r>
      <w:r w:rsidRPr="009177F1">
        <w:rPr>
          <w:rFonts w:ascii="KDRS" w:hAnsi="KDRS"/>
          <w:lang w:val="ru-RU"/>
        </w:rPr>
        <w:t xml:space="preserve">, 49) Кн.законные, 70. </w:t>
      </w:r>
      <w:r>
        <w:rPr>
          <w:rFonts w:ascii="KDRS" w:hAnsi="KDRS"/>
        </w:rPr>
        <w:t>XVI</w:t>
      </w:r>
      <w:r w:rsidRPr="009177F1">
        <w:rPr>
          <w:rFonts w:ascii="KDRS" w:hAnsi="KDRS"/>
          <w:lang w:val="ru-RU"/>
        </w:rPr>
        <w:t>–</w:t>
      </w:r>
      <w:r>
        <w:rPr>
          <w:rFonts w:ascii="KDRS" w:hAnsi="KDRS"/>
        </w:rPr>
        <w:t>XVII </w:t>
      </w:r>
      <w:r w:rsidRPr="009177F1">
        <w:rPr>
          <w:rFonts w:ascii="KDRS" w:hAnsi="KDRS"/>
          <w:lang w:val="ru-RU"/>
        </w:rPr>
        <w:t xml:space="preserve">в.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Мы, оба исца... по судьину сроку... помирились. АЮ, 173. 1532</w:t>
      </w:r>
      <w:r>
        <w:rPr>
          <w:rFonts w:ascii="KDRS" w:hAnsi="KDRS"/>
        </w:rPr>
        <w:t> </w:t>
      </w:r>
      <w:r w:rsidRPr="009177F1">
        <w:rPr>
          <w:rFonts w:ascii="KDRS" w:hAnsi="KDRS"/>
          <w:lang w:val="ru-RU"/>
        </w:rPr>
        <w:t xml:space="preserve">г. </w:t>
      </w:r>
      <w:r w:rsidRPr="009177F1">
        <w:rPr>
          <w:rFonts w:ascii="KDRS" w:hAnsi="KDRS"/>
          <w:spacing w:val="20"/>
          <w:lang w:val="ru-RU"/>
        </w:rPr>
        <w:t>Судьинъ судъ</w:t>
      </w:r>
      <w:r w:rsidRPr="009177F1">
        <w:rPr>
          <w:rFonts w:ascii="KDRS" w:hAnsi="KDRS"/>
          <w:lang w:val="ru-RU"/>
        </w:rPr>
        <w:t xml:space="preserve"> см. </w:t>
      </w:r>
      <w:r w:rsidRPr="009177F1">
        <w:rPr>
          <w:rFonts w:ascii="KDRS" w:hAnsi="KDRS"/>
          <w:b/>
          <w:bCs/>
          <w:lang w:val="ru-RU"/>
        </w:rPr>
        <w:t>судъ</w:t>
      </w:r>
      <w:r w:rsidRPr="009177F1">
        <w:rPr>
          <w:rFonts w:ascii="KDRS" w:hAnsi="KDRS"/>
          <w:b/>
          <w:bCs/>
          <w:vertAlign w:val="superscript"/>
          <w:lang w:val="ru-RU"/>
        </w:rPr>
        <w:t>1</w:t>
      </w:r>
      <w:r w:rsidRPr="009177F1">
        <w:rPr>
          <w:rFonts w:ascii="KDRS" w:hAnsi="KDRS"/>
          <w:lang w:val="ru-RU"/>
        </w:rPr>
        <w:t xml:space="preserve">. </w:t>
      </w:r>
      <w:r w:rsidRPr="009177F1">
        <w:rPr>
          <w:rFonts w:ascii="KDRS" w:hAnsi="KDRS"/>
          <w:spacing w:val="20"/>
          <w:lang w:val="ru-RU"/>
        </w:rPr>
        <w:t>Судьины товарищи</w:t>
      </w:r>
      <w:r w:rsidRPr="009177F1">
        <w:rPr>
          <w:rFonts w:ascii="KDRS" w:hAnsi="KDRS"/>
          <w:lang w:val="ru-RU"/>
        </w:rPr>
        <w:t xml:space="preserve"> –</w:t>
      </w:r>
      <w:r w:rsidRPr="009177F1">
        <w:rPr>
          <w:rFonts w:ascii="KDRS" w:hAnsi="KDRS"/>
          <w:i/>
          <w:iCs/>
          <w:lang w:val="ru-RU"/>
        </w:rPr>
        <w:t xml:space="preserve"> выборные представители местного населения, вместе с выборным судьей заседающие в земском суде.</w:t>
      </w:r>
      <w:r w:rsidRPr="009177F1">
        <w:rPr>
          <w:rFonts w:ascii="KDRS" w:hAnsi="KDRS"/>
          <w:lang w:val="ru-RU"/>
        </w:rPr>
        <w:t xml:space="preserve"> А судьиным товарищам, целовальником и соцкому, опричь дьяка, всем отвечати перед тем судьею, с которым сидят в суде в году. Суд.Фед.Ив.(кр.), 355. 1589</w:t>
      </w:r>
      <w:r>
        <w:rPr>
          <w:rFonts w:ascii="KDRS" w:hAnsi="KDRS"/>
        </w:rPr>
        <w:t> </w:t>
      </w:r>
      <w:r w:rsidRPr="009177F1">
        <w:rPr>
          <w:rFonts w:ascii="KDRS" w:hAnsi="KDRS"/>
          <w:lang w:val="ru-RU"/>
        </w:rPr>
        <w:t xml:space="preserve">г. </w:t>
      </w:r>
    </w:p>
    <w:p w14:paraId="2F77C74A" w14:textId="77777777" w:rsidR="00F4528E" w:rsidRPr="009177F1" w:rsidRDefault="00F4528E" w:rsidP="00F4528E">
      <w:pPr>
        <w:widowControl/>
        <w:spacing w:line="-460" w:lineRule="auto"/>
        <w:ind w:firstLine="709"/>
        <w:jc w:val="both"/>
        <w:rPr>
          <w:rFonts w:ascii="KDRS" w:hAnsi="KDRS"/>
          <w:b/>
          <w:bCs/>
          <w:lang w:val="ru-RU"/>
        </w:rPr>
      </w:pPr>
      <w:r w:rsidRPr="009177F1">
        <w:rPr>
          <w:rFonts w:ascii="KDRS" w:hAnsi="KDRS"/>
          <w:b/>
          <w:bCs/>
          <w:lang w:val="ru-RU"/>
        </w:rPr>
        <w:t>СУДИИСКЫИ</w:t>
      </w:r>
      <w:r w:rsidRPr="009177F1">
        <w:rPr>
          <w:rFonts w:ascii="KDRS" w:hAnsi="KDRS"/>
          <w:lang w:val="ru-RU"/>
        </w:rPr>
        <w:t xml:space="preserve"> см. </w:t>
      </w:r>
      <w:r w:rsidRPr="009177F1">
        <w:rPr>
          <w:rFonts w:ascii="KDRS" w:hAnsi="KDRS"/>
          <w:b/>
          <w:bCs/>
          <w:lang w:val="ru-RU"/>
        </w:rPr>
        <w:t>судейский</w:t>
      </w:r>
    </w:p>
    <w:p w14:paraId="212537AE"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 xml:space="preserve">СУДИИЩЕ </w:t>
      </w:r>
      <w:r w:rsidRPr="009177F1">
        <w:rPr>
          <w:rFonts w:ascii="KDRS" w:hAnsi="KDRS"/>
          <w:lang w:val="ru-RU"/>
        </w:rPr>
        <w:t>см.</w:t>
      </w:r>
      <w:r w:rsidRPr="009177F1">
        <w:rPr>
          <w:rFonts w:ascii="KDRS" w:hAnsi="KDRS"/>
          <w:b/>
          <w:bCs/>
          <w:lang w:val="ru-RU"/>
        </w:rPr>
        <w:t xml:space="preserve"> судище </w:t>
      </w:r>
    </w:p>
    <w:p w14:paraId="2BD5C0D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СУДИЛИЩЕ,</w:t>
      </w:r>
      <w:r w:rsidRPr="009177F1">
        <w:rPr>
          <w:rFonts w:ascii="KDRS" w:hAnsi="KDRS"/>
          <w:lang w:val="ru-RU"/>
        </w:rPr>
        <w:t xml:space="preserve"> </w:t>
      </w:r>
      <w:r w:rsidRPr="009177F1">
        <w:rPr>
          <w:rFonts w:ascii="KDRS" w:hAnsi="KDRS"/>
          <w:i/>
          <w:iCs/>
          <w:lang w:val="ru-RU"/>
        </w:rPr>
        <w:t>с</w:t>
      </w:r>
      <w:r w:rsidRPr="009177F1">
        <w:rPr>
          <w:rFonts w:ascii="KDRS" w:hAnsi="KDRS"/>
          <w:lang w:val="ru-RU"/>
        </w:rPr>
        <w:t xml:space="preserve">. 1. </w:t>
      </w:r>
      <w:r w:rsidRPr="009177F1">
        <w:rPr>
          <w:rFonts w:ascii="KDRS" w:hAnsi="KDRS"/>
          <w:i/>
          <w:iCs/>
          <w:lang w:val="ru-RU"/>
        </w:rPr>
        <w:t>Место для судопроизводства</w:t>
      </w:r>
      <w:r w:rsidRPr="009177F1">
        <w:rPr>
          <w:rFonts w:ascii="KDRS" w:hAnsi="KDRS"/>
          <w:lang w:val="ru-RU"/>
        </w:rPr>
        <w:t xml:space="preserve">, </w:t>
      </w:r>
      <w:r w:rsidRPr="009177F1">
        <w:rPr>
          <w:rFonts w:ascii="KDRS" w:hAnsi="KDRS"/>
          <w:i/>
          <w:iCs/>
          <w:lang w:val="ru-RU"/>
        </w:rPr>
        <w:t xml:space="preserve">помещение суда. </w:t>
      </w:r>
      <w:r w:rsidRPr="009177F1">
        <w:rPr>
          <w:rFonts w:ascii="KDRS" w:hAnsi="KDRS"/>
          <w:lang w:val="ru-RU"/>
        </w:rPr>
        <w:t>Аще не одол</w:t>
      </w:r>
      <w:r w:rsidRPr="009177F1">
        <w:rPr>
          <w:lang w:val="ru-RU"/>
        </w:rPr>
        <w:t>ѣ</w:t>
      </w:r>
      <w:r w:rsidRPr="009177F1">
        <w:rPr>
          <w:rFonts w:ascii="KDRS" w:hAnsi="KDRS"/>
          <w:lang w:val="ru-RU"/>
        </w:rPr>
        <w:t>лъ вамъ сл</w:t>
      </w:r>
      <w:r w:rsidRPr="009177F1">
        <w:rPr>
          <w:lang w:val="ru-RU"/>
        </w:rPr>
        <w:t>ѣ</w:t>
      </w:r>
      <w:r w:rsidRPr="009177F1">
        <w:rPr>
          <w:rFonts w:ascii="KDRS" w:hAnsi="KDRS"/>
          <w:lang w:val="ru-RU"/>
        </w:rPr>
        <w:t>пьць и сего им</w:t>
      </w:r>
      <w:r w:rsidRPr="009177F1">
        <w:rPr>
          <w:lang w:val="ru-RU"/>
        </w:rPr>
        <w:t>ѣ</w:t>
      </w:r>
      <w:r w:rsidRPr="009177F1">
        <w:rPr>
          <w:rFonts w:ascii="KDRS" w:hAnsi="KDRS"/>
          <w:lang w:val="ru-RU"/>
        </w:rPr>
        <w:t>те и на судилище вл</w:t>
      </w:r>
      <w:r w:rsidRPr="009177F1">
        <w:rPr>
          <w:lang w:val="ru-RU"/>
        </w:rPr>
        <w:t>ѣ</w:t>
      </w:r>
      <w:r w:rsidRPr="009177F1">
        <w:rPr>
          <w:rFonts w:ascii="KDRS" w:hAnsi="KDRS"/>
          <w:lang w:val="ru-RU"/>
        </w:rPr>
        <w:t>ц</w:t>
      </w:r>
      <w:r w:rsidRPr="009177F1">
        <w:rPr>
          <w:lang w:val="ru-RU"/>
        </w:rPr>
        <w:t>ѣ</w:t>
      </w:r>
      <w:r w:rsidRPr="009177F1">
        <w:rPr>
          <w:rFonts w:ascii="KDRS" w:hAnsi="KDRS"/>
          <w:lang w:val="ru-RU"/>
        </w:rPr>
        <w:t>те, яко да о вьсемь студа напълънитеся (</w:t>
      </w:r>
      <w:r w:rsidRPr="00413D00">
        <w:t>ε</w:t>
      </w:r>
      <w:r w:rsidRPr="00940A90">
        <w:t>ἰ</w:t>
      </w:r>
      <w:r w:rsidRPr="00413D00">
        <w:t>ϛ</w:t>
      </w:r>
      <w:r w:rsidRPr="009177F1">
        <w:rPr>
          <w:lang w:val="ru-RU"/>
        </w:rPr>
        <w:t xml:space="preserve"> </w:t>
      </w:r>
      <w:r w:rsidRPr="00413D00">
        <w:t>δικαστ</w:t>
      </w:r>
      <w:r w:rsidRPr="00940A90">
        <w:t>ή</w:t>
      </w:r>
      <w:r w:rsidRPr="00413D00">
        <w:t>ριον</w:t>
      </w:r>
      <w:r w:rsidRPr="009177F1">
        <w:rPr>
          <w:rFonts w:ascii="KDRS" w:hAnsi="KDRS"/>
          <w:lang w:val="ru-RU"/>
        </w:rPr>
        <w:t xml:space="preserve">). (Сл.Ио.Злат.) Усп.сб., 411.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Павелъ</w:t>
      </w:r>
      <w:r w:rsidRPr="009177F1">
        <w:rPr>
          <w:lang w:val="ru-RU"/>
        </w:rPr>
        <w:t>… вниде во царскыа дворы, и царя ученика [Христа] сотвори, в</w:t>
      </w:r>
      <w:r w:rsidRPr="009177F1">
        <w:rPr>
          <w:rFonts w:ascii="KDRS" w:hAnsi="KDRS"/>
          <w:lang w:val="ru-RU"/>
        </w:rPr>
        <w:t>ниде в судилище и</w:t>
      </w:r>
      <w:r w:rsidRPr="009177F1">
        <w:rPr>
          <w:lang w:val="ru-RU"/>
        </w:rPr>
        <w:t>… судиа ученикъ бысть</w:t>
      </w:r>
      <w:r w:rsidRPr="009177F1">
        <w:rPr>
          <w:rFonts w:ascii="KDRS" w:hAnsi="KDRS"/>
          <w:lang w:val="ru-RU"/>
        </w:rPr>
        <w:t xml:space="preserve"> (</w:t>
      </w:r>
      <w:r w:rsidRPr="00413D00">
        <w:t>ε</w:t>
      </w:r>
      <w:r w:rsidRPr="00940A90">
        <w:t>ἰ</w:t>
      </w:r>
      <w:r w:rsidRPr="00413D00">
        <w:t>ϛ</w:t>
      </w:r>
      <w:r w:rsidRPr="009177F1">
        <w:rPr>
          <w:lang w:val="ru-RU"/>
        </w:rPr>
        <w:t xml:space="preserve"> </w:t>
      </w:r>
      <w:r w:rsidRPr="00413D00">
        <w:t>τ</w:t>
      </w:r>
      <w:r w:rsidRPr="004F0B87">
        <w:t>ὸ</w:t>
      </w:r>
      <w:r w:rsidRPr="009177F1">
        <w:rPr>
          <w:lang w:val="ru-RU"/>
        </w:rPr>
        <w:t xml:space="preserve"> </w:t>
      </w:r>
      <w:r w:rsidRPr="00413D00">
        <w:t>δικαστ</w:t>
      </w:r>
      <w:r w:rsidRPr="00940A90">
        <w:t>ή</w:t>
      </w:r>
      <w:r w:rsidRPr="00413D00">
        <w:t>ριον</w:t>
      </w:r>
      <w:r w:rsidRPr="009177F1">
        <w:rPr>
          <w:rFonts w:ascii="KDRS" w:hAnsi="KDRS"/>
          <w:lang w:val="ru-RU"/>
        </w:rPr>
        <w:t xml:space="preserve">). (Сл.Ио.Злат.) ВМЧ, Ноябрь 13–15, 1153.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 Мало бо не вс</w:t>
      </w:r>
      <w:r w:rsidRPr="009177F1">
        <w:rPr>
          <w:lang w:val="ru-RU"/>
        </w:rPr>
        <w:t>ѣ</w:t>
      </w:r>
      <w:r w:rsidRPr="009177F1">
        <w:rPr>
          <w:rFonts w:ascii="KDRS" w:hAnsi="KDRS"/>
          <w:lang w:val="ru-RU"/>
        </w:rPr>
        <w:t xml:space="preserve"> приказныя судилища опуст</w:t>
      </w:r>
      <w:r w:rsidRPr="009177F1">
        <w:rPr>
          <w:lang w:val="ru-RU"/>
        </w:rPr>
        <w:t>ѣ</w:t>
      </w:r>
      <w:r w:rsidRPr="009177F1">
        <w:rPr>
          <w:rFonts w:ascii="KDRS" w:hAnsi="KDRS"/>
          <w:lang w:val="ru-RU"/>
        </w:rPr>
        <w:t xml:space="preserve">ша безлюдствомъ. С.Медвед.Зап., 16. </w:t>
      </w:r>
      <w:r>
        <w:rPr>
          <w:rFonts w:ascii="KDRS" w:hAnsi="KDRS"/>
        </w:rPr>
        <w:t>XVII </w:t>
      </w:r>
      <w:r w:rsidRPr="009177F1">
        <w:rPr>
          <w:rFonts w:ascii="KDRS" w:hAnsi="KDRS"/>
          <w:lang w:val="ru-RU"/>
        </w:rPr>
        <w:t>в.</w:t>
      </w:r>
    </w:p>
    <w:p w14:paraId="4254B008"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lastRenderedPageBreak/>
        <w:t xml:space="preserve">2. </w:t>
      </w:r>
      <w:r w:rsidRPr="009177F1">
        <w:rPr>
          <w:rFonts w:ascii="KDRS" w:hAnsi="KDRS"/>
          <w:i/>
          <w:iCs/>
          <w:lang w:val="ru-RU"/>
        </w:rPr>
        <w:t>Место обсуждения чего-л</w:t>
      </w:r>
      <w:r w:rsidRPr="009177F1">
        <w:rPr>
          <w:rFonts w:ascii="KDRS" w:hAnsi="KDRS"/>
          <w:lang w:val="ru-RU"/>
        </w:rPr>
        <w:t xml:space="preserve">., </w:t>
      </w:r>
      <w:r w:rsidRPr="009177F1">
        <w:rPr>
          <w:rFonts w:ascii="KDRS" w:hAnsi="KDRS"/>
          <w:i/>
          <w:iCs/>
          <w:lang w:val="ru-RU"/>
        </w:rPr>
        <w:t>место заседания</w:t>
      </w:r>
      <w:r w:rsidRPr="009177F1">
        <w:rPr>
          <w:rFonts w:ascii="KDRS" w:hAnsi="KDRS"/>
          <w:lang w:val="ru-RU"/>
        </w:rPr>
        <w:t>. Въ Калхидон</w:t>
      </w:r>
      <w:r w:rsidRPr="009177F1">
        <w:rPr>
          <w:lang w:val="ru-RU"/>
        </w:rPr>
        <w:t>ѣ</w:t>
      </w:r>
      <w:r w:rsidRPr="009177F1">
        <w:rPr>
          <w:rFonts w:ascii="KDRS" w:hAnsi="KDRS"/>
          <w:lang w:val="ru-RU"/>
        </w:rPr>
        <w:t xml:space="preserve"> на судилищи Орестутитовы црк</w:t>
      </w:r>
      <w:r w:rsidRPr="009177F1">
        <w:rPr>
          <w:lang w:val="ru-RU"/>
        </w:rPr>
        <w:t>҃</w:t>
      </w:r>
      <w:r w:rsidRPr="009177F1">
        <w:rPr>
          <w:rFonts w:ascii="KDRS" w:hAnsi="KDRS"/>
          <w:lang w:val="ru-RU"/>
        </w:rPr>
        <w:t>ве (</w:t>
      </w:r>
      <w:r w:rsidRPr="00413D00">
        <w:t>ε</w:t>
      </w:r>
      <w:r w:rsidRPr="00940A90">
        <w:t>ἰ</w:t>
      </w:r>
      <w:r w:rsidRPr="00413D00">
        <w:t>ϛ</w:t>
      </w:r>
      <w:r w:rsidRPr="009177F1">
        <w:rPr>
          <w:lang w:val="ru-RU"/>
        </w:rPr>
        <w:t xml:space="preserve"> </w:t>
      </w:r>
      <w:r w:rsidRPr="00413D00">
        <w:t>τ</w:t>
      </w:r>
      <w:r w:rsidRPr="004F0B87">
        <w:t>ὸ</w:t>
      </w:r>
      <w:r w:rsidRPr="009177F1">
        <w:rPr>
          <w:lang w:val="ru-RU"/>
        </w:rPr>
        <w:t xml:space="preserve"> </w:t>
      </w:r>
      <w:r w:rsidRPr="00413D00">
        <w:t>σ</w:t>
      </w:r>
      <w:r w:rsidRPr="00940A90">
        <w:t>ή</w:t>
      </w:r>
      <w:r w:rsidRPr="00413D00">
        <w:t>κρητον</w:t>
      </w:r>
      <w:r w:rsidRPr="009177F1">
        <w:rPr>
          <w:rFonts w:ascii="KDRS" w:hAnsi="KDRS"/>
          <w:lang w:val="ru-RU"/>
        </w:rPr>
        <w:t xml:space="preserve">). (Карф. 127). Ефр.корм., 430. </w:t>
      </w:r>
      <w:r>
        <w:rPr>
          <w:rFonts w:ascii="KDRS" w:hAnsi="KDRS"/>
        </w:rPr>
        <w:t>XII </w:t>
      </w:r>
      <w:r w:rsidRPr="009177F1">
        <w:rPr>
          <w:rFonts w:ascii="KDRS" w:hAnsi="KDRS"/>
          <w:lang w:val="ru-RU"/>
        </w:rPr>
        <w:t>в. Премудрый мужъ Нилъ… третиаго собора д</w:t>
      </w:r>
      <w:r w:rsidRPr="009177F1">
        <w:rPr>
          <w:lang w:val="ru-RU"/>
        </w:rPr>
        <w:t>ѣ</w:t>
      </w:r>
      <w:r w:rsidRPr="009177F1">
        <w:rPr>
          <w:rFonts w:ascii="KDRS" w:hAnsi="KDRS"/>
          <w:lang w:val="ru-RU"/>
        </w:rPr>
        <w:t>яние воспоминая, егоже судилище Ефесъ им</w:t>
      </w:r>
      <w:r w:rsidRPr="009177F1">
        <w:rPr>
          <w:lang w:val="ru-RU"/>
        </w:rPr>
        <w:t>ѣ</w:t>
      </w:r>
      <w:r w:rsidRPr="009177F1">
        <w:rPr>
          <w:rFonts w:ascii="KDRS" w:hAnsi="KDRS"/>
          <w:lang w:val="ru-RU"/>
        </w:rPr>
        <w:t>я, во ньже снидошася от всея вселенныя Бжи</w:t>
      </w:r>
      <w:r w:rsidRPr="009177F1">
        <w:rPr>
          <w:lang w:val="ru-RU"/>
        </w:rPr>
        <w:t>҃</w:t>
      </w:r>
      <w:r w:rsidRPr="009177F1">
        <w:rPr>
          <w:rFonts w:ascii="KDRS" w:hAnsi="KDRS"/>
          <w:lang w:val="ru-RU"/>
        </w:rPr>
        <w:t>и сщ</w:t>
      </w:r>
      <w:r w:rsidRPr="009177F1">
        <w:rPr>
          <w:lang w:val="ru-RU"/>
        </w:rPr>
        <w:t>҃</w:t>
      </w:r>
      <w:r w:rsidRPr="009177F1">
        <w:rPr>
          <w:rFonts w:ascii="KDRS" w:hAnsi="KDRS"/>
          <w:lang w:val="ru-RU"/>
        </w:rPr>
        <w:t>енницы, сице глаголетъ. Скрижаль,</w:t>
      </w:r>
      <w:r>
        <w:rPr>
          <w:rFonts w:ascii="KDRS" w:hAnsi="KDRS"/>
        </w:rPr>
        <w:t> II</w:t>
      </w:r>
      <w:r w:rsidRPr="009177F1">
        <w:rPr>
          <w:rFonts w:ascii="KDRS" w:hAnsi="KDRS"/>
          <w:lang w:val="ru-RU"/>
        </w:rPr>
        <w:t>, 842. 1656</w:t>
      </w:r>
      <w:r>
        <w:rPr>
          <w:rFonts w:ascii="KDRS" w:hAnsi="KDRS"/>
        </w:rPr>
        <w:t> </w:t>
      </w:r>
      <w:r w:rsidRPr="009177F1">
        <w:rPr>
          <w:rFonts w:ascii="KDRS" w:hAnsi="KDRS"/>
          <w:lang w:val="ru-RU"/>
        </w:rPr>
        <w:t>г.</w:t>
      </w:r>
    </w:p>
    <w:p w14:paraId="45F2034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Суд, судебное разбирательство</w:t>
      </w:r>
      <w:r w:rsidRPr="009177F1">
        <w:rPr>
          <w:rFonts w:ascii="KDRS" w:hAnsi="KDRS"/>
          <w:lang w:val="ru-RU"/>
        </w:rPr>
        <w:t xml:space="preserve">. Возмите вы сами его и распните… понеже неправедное ваше судилище. Х.Тр.Короб., 25. </w:t>
      </w:r>
      <w:r>
        <w:rPr>
          <w:rFonts w:ascii="KDRS" w:hAnsi="KDRS"/>
        </w:rPr>
        <w:t>XVII </w:t>
      </w:r>
      <w:r w:rsidRPr="009177F1">
        <w:rPr>
          <w:rFonts w:ascii="KDRS" w:hAnsi="KDRS"/>
          <w:lang w:val="ru-RU"/>
        </w:rPr>
        <w:t>в. ~ 1594</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О суде Бога над людьми</w:t>
      </w:r>
      <w:r w:rsidRPr="009177F1">
        <w:rPr>
          <w:rFonts w:ascii="KDRS" w:hAnsi="KDRS"/>
          <w:lang w:val="ru-RU"/>
        </w:rPr>
        <w:t xml:space="preserve">. Аз же исповедаю ожидающе праведного судилища Спасова. Ив.Гр.Посл., 50. </w:t>
      </w:r>
      <w:r>
        <w:rPr>
          <w:rFonts w:ascii="KDRS" w:hAnsi="KDRS"/>
        </w:rPr>
        <w:t>XVII </w:t>
      </w:r>
      <w:r w:rsidRPr="009177F1">
        <w:rPr>
          <w:rFonts w:ascii="KDRS" w:hAnsi="KDRS"/>
          <w:lang w:val="ru-RU"/>
        </w:rPr>
        <w:t>в. ~ 1564</w:t>
      </w:r>
      <w:r>
        <w:rPr>
          <w:rFonts w:ascii="KDRS" w:hAnsi="KDRS"/>
        </w:rPr>
        <w:t> </w:t>
      </w:r>
      <w:r w:rsidRPr="009177F1">
        <w:rPr>
          <w:rFonts w:ascii="KDRS" w:hAnsi="KDRS"/>
          <w:lang w:val="ru-RU"/>
        </w:rPr>
        <w:t>г. – Ср.</w:t>
      </w:r>
      <w:r w:rsidRPr="009177F1">
        <w:rPr>
          <w:lang w:val="ru-RU"/>
        </w:rPr>
        <w:t xml:space="preserve"> </w:t>
      </w:r>
      <w:r w:rsidRPr="009177F1">
        <w:rPr>
          <w:rFonts w:ascii="KDRS" w:hAnsi="KDRS"/>
          <w:b/>
          <w:bCs/>
          <w:lang w:val="ru-RU"/>
        </w:rPr>
        <w:t>судище</w:t>
      </w:r>
      <w:r w:rsidRPr="009177F1">
        <w:rPr>
          <w:rFonts w:ascii="KDRS" w:hAnsi="KDRS"/>
          <w:lang w:val="ru-RU"/>
        </w:rPr>
        <w:t xml:space="preserve">. </w:t>
      </w:r>
    </w:p>
    <w:p w14:paraId="707411CE"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СУДИЛЬНЫЙ,</w:t>
      </w:r>
      <w:r w:rsidRPr="009177F1">
        <w:rPr>
          <w:rFonts w:ascii="KDRS" w:hAnsi="KDRS"/>
          <w:lang w:val="ru-RU"/>
        </w:rPr>
        <w:t xml:space="preserve"> </w:t>
      </w:r>
      <w:r w:rsidRPr="009177F1">
        <w:rPr>
          <w:rFonts w:ascii="KDRS" w:hAnsi="KDRS"/>
          <w:i/>
          <w:iCs/>
          <w:lang w:val="ru-RU"/>
        </w:rPr>
        <w:t>прил. Относящийся к месту судопроизводства</w:t>
      </w:r>
      <w:r w:rsidRPr="009177F1">
        <w:rPr>
          <w:rFonts w:ascii="KDRS" w:hAnsi="KDRS"/>
          <w:lang w:val="ru-RU"/>
        </w:rPr>
        <w:t>. Тои же Павелъ… в Кесарию вшед и сред</w:t>
      </w:r>
      <w:r w:rsidRPr="009177F1">
        <w:rPr>
          <w:lang w:val="ru-RU"/>
        </w:rPr>
        <w:t>ѣ</w:t>
      </w:r>
      <w:r w:rsidRPr="009177F1">
        <w:rPr>
          <w:rFonts w:ascii="KDRS" w:hAnsi="KDRS"/>
          <w:lang w:val="ru-RU"/>
        </w:rPr>
        <w:t xml:space="preserve"> судильныхъ степень… толику от Стг</w:t>
      </w:r>
      <w:r w:rsidRPr="009177F1">
        <w:rPr>
          <w:lang w:val="ru-RU"/>
        </w:rPr>
        <w:t>҃</w:t>
      </w:r>
      <w:r w:rsidRPr="009177F1">
        <w:rPr>
          <w:rFonts w:ascii="KDRS" w:hAnsi="KDRS"/>
          <w:lang w:val="ru-RU"/>
        </w:rPr>
        <w:t>о Дха</w:t>
      </w:r>
      <w:r w:rsidRPr="009177F1">
        <w:rPr>
          <w:lang w:val="ru-RU"/>
        </w:rPr>
        <w:t>҃</w:t>
      </w:r>
      <w:r w:rsidRPr="009177F1">
        <w:rPr>
          <w:rFonts w:ascii="KDRS" w:hAnsi="KDRS"/>
          <w:lang w:val="ru-RU"/>
        </w:rPr>
        <w:t xml:space="preserve"> непоб</w:t>
      </w:r>
      <w:r w:rsidRPr="009177F1">
        <w:rPr>
          <w:lang w:val="ru-RU"/>
        </w:rPr>
        <w:t>ѣ</w:t>
      </w:r>
      <w:r w:rsidRPr="009177F1">
        <w:rPr>
          <w:rFonts w:ascii="KDRS" w:hAnsi="KDRS"/>
          <w:lang w:val="ru-RU"/>
        </w:rPr>
        <w:t>диму мудрость и блг</w:t>
      </w:r>
      <w:r w:rsidRPr="009177F1">
        <w:rPr>
          <w:lang w:val="ru-RU"/>
        </w:rPr>
        <w:t>҃</w:t>
      </w:r>
      <w:r w:rsidRPr="009177F1">
        <w:rPr>
          <w:rFonts w:ascii="KDRS" w:hAnsi="KDRS"/>
          <w:lang w:val="ru-RU"/>
        </w:rPr>
        <w:t>дть имяаше… яко самому цр</w:t>
      </w:r>
      <w:r w:rsidRPr="009177F1">
        <w:rPr>
          <w:lang w:val="ru-RU"/>
        </w:rPr>
        <w:t>҃</w:t>
      </w:r>
      <w:r w:rsidRPr="009177F1">
        <w:rPr>
          <w:rFonts w:ascii="KDRS" w:hAnsi="KDRS"/>
          <w:lang w:val="ru-RU"/>
        </w:rPr>
        <w:t>ю жидовску Агрип</w:t>
      </w:r>
      <w:r w:rsidRPr="009177F1">
        <w:rPr>
          <w:lang w:val="ru-RU"/>
        </w:rPr>
        <w:t>ѣ</w:t>
      </w:r>
      <w:r w:rsidRPr="009177F1">
        <w:rPr>
          <w:rFonts w:ascii="KDRS" w:hAnsi="KDRS"/>
          <w:lang w:val="ru-RU"/>
        </w:rPr>
        <w:t xml:space="preserve"> рещи: в мал</w:t>
      </w:r>
      <w:r w:rsidRPr="009177F1">
        <w:rPr>
          <w:lang w:val="ru-RU"/>
        </w:rPr>
        <w:t>ѣ</w:t>
      </w:r>
      <w:r w:rsidRPr="009177F1">
        <w:rPr>
          <w:rFonts w:ascii="KDRS" w:hAnsi="KDRS"/>
          <w:lang w:val="ru-RU"/>
        </w:rPr>
        <w:t xml:space="preserve"> мя препираеши хрс</w:t>
      </w:r>
      <w:r w:rsidRPr="009177F1">
        <w:rPr>
          <w:lang w:val="ru-RU"/>
        </w:rPr>
        <w:t>҃</w:t>
      </w:r>
      <w:r w:rsidRPr="009177F1">
        <w:rPr>
          <w:rFonts w:ascii="KDRS" w:hAnsi="KDRS"/>
          <w:lang w:val="ru-RU"/>
        </w:rPr>
        <w:t xml:space="preserve">тиана быти (Деян. </w:t>
      </w:r>
      <w:r>
        <w:rPr>
          <w:rFonts w:ascii="KDRS" w:hAnsi="KDRS"/>
        </w:rPr>
        <w:t>XXVI</w:t>
      </w:r>
      <w:r w:rsidRPr="009177F1">
        <w:rPr>
          <w:rFonts w:ascii="KDRS" w:hAnsi="KDRS"/>
          <w:lang w:val="ru-RU"/>
        </w:rPr>
        <w:t xml:space="preserve">, 28: </w:t>
      </w:r>
      <w:r w:rsidRPr="00413D00">
        <w:t>ἐν</w:t>
      </w:r>
      <w:r w:rsidRPr="009177F1">
        <w:rPr>
          <w:lang w:val="ru-RU"/>
        </w:rPr>
        <w:t xml:space="preserve"> </w:t>
      </w:r>
      <w:r w:rsidRPr="00413D00">
        <w:t>μ</w:t>
      </w:r>
      <w:r w:rsidRPr="00940A90">
        <w:t>έ</w:t>
      </w:r>
      <w:r w:rsidRPr="00413D00">
        <w:t>σοιϛ</w:t>
      </w:r>
      <w:r w:rsidRPr="009177F1">
        <w:rPr>
          <w:lang w:val="ru-RU"/>
        </w:rPr>
        <w:t xml:space="preserve"> </w:t>
      </w:r>
      <w:r w:rsidRPr="00413D00">
        <w:t>δικαστηρ</w:t>
      </w:r>
      <w:r w:rsidRPr="004F0B87">
        <w:t>ί</w:t>
      </w:r>
      <w:r w:rsidRPr="00413D00">
        <w:t>ων</w:t>
      </w:r>
      <w:r w:rsidRPr="009177F1">
        <w:rPr>
          <w:lang w:val="ru-RU"/>
        </w:rPr>
        <w:t xml:space="preserve"> </w:t>
      </w:r>
      <w:r w:rsidRPr="00413D00">
        <w:t>β</w:t>
      </w:r>
      <w:r w:rsidRPr="00940A90">
        <w:t>ή</w:t>
      </w:r>
      <w:r w:rsidRPr="00413D00">
        <w:t>μασι</w:t>
      </w:r>
      <w:r w:rsidRPr="009177F1">
        <w:rPr>
          <w:lang w:val="ru-RU"/>
        </w:rPr>
        <w:t xml:space="preserve"> ‘среди </w:t>
      </w:r>
      <w:r w:rsidRPr="009177F1">
        <w:rPr>
          <w:rFonts w:ascii="KDRS" w:hAnsi="KDRS"/>
          <w:lang w:val="ru-RU"/>
        </w:rPr>
        <w:t>судейских кресел, т.е. в суде’). Мин.чет.март.</w:t>
      </w:r>
      <w:r>
        <w:rPr>
          <w:rFonts w:ascii="KDRS" w:hAnsi="KDRS"/>
        </w:rPr>
        <w:t> II</w:t>
      </w:r>
      <w:r w:rsidRPr="009177F1">
        <w:rPr>
          <w:rFonts w:ascii="KDRS" w:hAnsi="KDRS"/>
          <w:lang w:val="ru-RU"/>
        </w:rPr>
        <w:t xml:space="preserve">, 1024. </w:t>
      </w:r>
      <w:r>
        <w:rPr>
          <w:rFonts w:ascii="KDRS" w:hAnsi="KDRS"/>
        </w:rPr>
        <w:t>XVI </w:t>
      </w:r>
      <w:r w:rsidRPr="009177F1">
        <w:rPr>
          <w:rFonts w:ascii="KDRS" w:hAnsi="KDRS"/>
          <w:lang w:val="ru-RU"/>
        </w:rPr>
        <w:t>в.</w:t>
      </w:r>
    </w:p>
    <w:p w14:paraId="2FDBFE5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СУДИЛЬСТВО,</w:t>
      </w:r>
      <w:r w:rsidRPr="009177F1">
        <w:rPr>
          <w:rFonts w:ascii="KDRS" w:hAnsi="KDRS"/>
          <w:lang w:val="ru-RU"/>
        </w:rPr>
        <w:t xml:space="preserve"> </w:t>
      </w:r>
      <w:r w:rsidRPr="009177F1">
        <w:rPr>
          <w:rFonts w:ascii="KDRS" w:hAnsi="KDRS"/>
          <w:i/>
          <w:iCs/>
          <w:lang w:val="ru-RU"/>
        </w:rPr>
        <w:t>с. Адвокатская практика</w:t>
      </w:r>
      <w:r w:rsidRPr="009177F1">
        <w:rPr>
          <w:rFonts w:ascii="KDRS" w:hAnsi="KDRS"/>
          <w:lang w:val="ru-RU"/>
        </w:rPr>
        <w:t>. Аз же о рахман</w:t>
      </w:r>
      <w:r w:rsidRPr="009177F1">
        <w:rPr>
          <w:lang w:val="ru-RU"/>
        </w:rPr>
        <w:t>ѣ</w:t>
      </w:r>
      <w:r w:rsidRPr="009177F1">
        <w:rPr>
          <w:rFonts w:ascii="KDRS" w:hAnsi="KDRS"/>
          <w:lang w:val="ru-RU"/>
        </w:rPr>
        <w:t>хъ много слышавъ и навыкнувъ не от коего схоластика фивейска, по воли же отшедша, неволею же въ пл</w:t>
      </w:r>
      <w:r w:rsidRPr="009177F1">
        <w:rPr>
          <w:lang w:val="ru-RU"/>
        </w:rPr>
        <w:t>ѣ</w:t>
      </w:r>
      <w:r w:rsidRPr="009177F1">
        <w:rPr>
          <w:rFonts w:ascii="KDRS" w:hAnsi="KDRS"/>
          <w:lang w:val="ru-RU"/>
        </w:rPr>
        <w:t>нъ впадша, то, якоже гл</w:t>
      </w:r>
      <w:r w:rsidRPr="009177F1">
        <w:rPr>
          <w:lang w:val="ru-RU"/>
        </w:rPr>
        <w:t>҃</w:t>
      </w:r>
      <w:r w:rsidRPr="009177F1">
        <w:rPr>
          <w:rFonts w:ascii="KDRS" w:hAnsi="KDRS"/>
          <w:lang w:val="ru-RU"/>
        </w:rPr>
        <w:t>аше, неключимъ бывъ в судильств</w:t>
      </w:r>
      <w:r w:rsidRPr="009177F1">
        <w:rPr>
          <w:lang w:val="ru-RU"/>
        </w:rPr>
        <w:t>ѣ</w:t>
      </w:r>
      <w:r w:rsidRPr="009177F1">
        <w:rPr>
          <w:rFonts w:ascii="KDRS" w:hAnsi="KDRS"/>
          <w:lang w:val="ru-RU"/>
        </w:rPr>
        <w:t>, и л</w:t>
      </w:r>
      <w:r w:rsidRPr="009177F1">
        <w:rPr>
          <w:lang w:val="ru-RU"/>
        </w:rPr>
        <w:t>ѣ</w:t>
      </w:r>
      <w:r w:rsidRPr="009177F1">
        <w:rPr>
          <w:rFonts w:ascii="KDRS" w:hAnsi="KDRS"/>
          <w:lang w:val="ru-RU"/>
        </w:rPr>
        <w:t>ностию ятъ бывъ, въсхот</w:t>
      </w:r>
      <w:r w:rsidRPr="009177F1">
        <w:rPr>
          <w:lang w:val="ru-RU"/>
        </w:rPr>
        <w:t>ѣ</w:t>
      </w:r>
      <w:r w:rsidRPr="009177F1">
        <w:rPr>
          <w:rFonts w:ascii="KDRS" w:hAnsi="KDRS"/>
          <w:lang w:val="ru-RU"/>
        </w:rPr>
        <w:t xml:space="preserve"> Индискыя страны вид</w:t>
      </w:r>
      <w:r w:rsidRPr="009177F1">
        <w:rPr>
          <w:lang w:val="ru-RU"/>
        </w:rPr>
        <w:t>ѣ</w:t>
      </w:r>
      <w:r w:rsidRPr="009177F1">
        <w:rPr>
          <w:rFonts w:ascii="KDRS" w:hAnsi="KDRS"/>
          <w:lang w:val="ru-RU"/>
        </w:rPr>
        <w:t>тъ (</w:t>
      </w:r>
      <w:r w:rsidRPr="00413D00">
        <w:t>ἐν</w:t>
      </w:r>
      <w:r w:rsidRPr="009177F1">
        <w:rPr>
          <w:lang w:val="ru-RU"/>
        </w:rPr>
        <w:t xml:space="preserve"> </w:t>
      </w:r>
      <w:r w:rsidRPr="00413D00">
        <w:t>τ</w:t>
      </w:r>
      <w:r w:rsidRPr="00133295">
        <w:t>ῇ</w:t>
      </w:r>
      <w:r w:rsidRPr="009177F1">
        <w:rPr>
          <w:lang w:val="ru-RU"/>
        </w:rPr>
        <w:t xml:space="preserve"> </w:t>
      </w:r>
      <w:r w:rsidRPr="00413D00">
        <w:t>δικανικ</w:t>
      </w:r>
      <w:r w:rsidRPr="00133295">
        <w:t>ῇ</w:t>
      </w:r>
      <w:r w:rsidRPr="009177F1">
        <w:rPr>
          <w:lang w:val="ru-RU"/>
        </w:rPr>
        <w:t>)</w:t>
      </w:r>
      <w:r w:rsidRPr="009177F1">
        <w:rPr>
          <w:rFonts w:ascii="KDRS" w:hAnsi="KDRS"/>
          <w:lang w:val="ru-RU"/>
        </w:rPr>
        <w:t xml:space="preserve">. Александрия, 107. </w:t>
      </w:r>
      <w:r>
        <w:rPr>
          <w:rFonts w:ascii="KDRS" w:hAnsi="KDRS"/>
        </w:rPr>
        <w:t>XV </w:t>
      </w:r>
      <w:r w:rsidRPr="009177F1">
        <w:rPr>
          <w:rFonts w:ascii="KDRS" w:hAnsi="KDRS"/>
          <w:lang w:val="ru-RU"/>
        </w:rPr>
        <w:t xml:space="preserve">в. ~ </w:t>
      </w:r>
      <w:r>
        <w:rPr>
          <w:rFonts w:ascii="KDRS" w:hAnsi="KDRS"/>
        </w:rPr>
        <w:t>XII </w:t>
      </w:r>
      <w:r w:rsidRPr="009177F1">
        <w:rPr>
          <w:rFonts w:ascii="KDRS" w:hAnsi="KDRS"/>
          <w:lang w:val="ru-RU"/>
        </w:rPr>
        <w:t>в.</w:t>
      </w:r>
    </w:p>
    <w:p w14:paraId="25B8A4F9"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СУДИМЫЙ,</w:t>
      </w:r>
      <w:r w:rsidRPr="009177F1">
        <w:rPr>
          <w:rFonts w:ascii="KDRS" w:hAnsi="KDRS"/>
          <w:lang w:val="ru-RU"/>
        </w:rPr>
        <w:t xml:space="preserve"> </w:t>
      </w:r>
      <w:r w:rsidRPr="009177F1">
        <w:rPr>
          <w:rFonts w:ascii="KDRS" w:hAnsi="KDRS"/>
          <w:i/>
          <w:iCs/>
          <w:lang w:val="ru-RU"/>
        </w:rPr>
        <w:t xml:space="preserve">прич. </w:t>
      </w:r>
      <w:r w:rsidRPr="009177F1">
        <w:rPr>
          <w:rFonts w:ascii="KDRS" w:hAnsi="KDRS"/>
          <w:lang w:val="ru-RU"/>
        </w:rPr>
        <w:t>1.</w:t>
      </w:r>
      <w:r w:rsidRPr="009177F1">
        <w:rPr>
          <w:rFonts w:ascii="KDRS" w:hAnsi="KDRS"/>
          <w:i/>
          <w:iCs/>
          <w:lang w:val="ru-RU"/>
        </w:rPr>
        <w:t xml:space="preserve"> </w:t>
      </w:r>
      <w:r w:rsidRPr="009177F1">
        <w:rPr>
          <w:rFonts w:ascii="KDRS" w:hAnsi="KDRS"/>
          <w:sz w:val="22"/>
          <w:szCs w:val="22"/>
          <w:lang w:val="ru-RU"/>
        </w:rPr>
        <w:t>В знач. прил.</w:t>
      </w:r>
      <w:r w:rsidRPr="009177F1">
        <w:rPr>
          <w:rFonts w:ascii="KDRS" w:hAnsi="KDRS"/>
          <w:lang w:val="ru-RU"/>
        </w:rPr>
        <w:t xml:space="preserve">  </w:t>
      </w:r>
      <w:r w:rsidRPr="009177F1">
        <w:rPr>
          <w:rFonts w:ascii="KDRS" w:hAnsi="KDRS"/>
          <w:i/>
          <w:iCs/>
          <w:lang w:val="ru-RU"/>
        </w:rPr>
        <w:t>Подсудный</w:t>
      </w:r>
      <w:r w:rsidRPr="009177F1">
        <w:rPr>
          <w:rFonts w:ascii="KDRS" w:hAnsi="KDRS"/>
          <w:lang w:val="ru-RU"/>
        </w:rPr>
        <w:t xml:space="preserve">, </w:t>
      </w:r>
      <w:r w:rsidRPr="009177F1">
        <w:rPr>
          <w:rFonts w:ascii="KDRS" w:hAnsi="KDRS"/>
          <w:i/>
          <w:iCs/>
          <w:lang w:val="ru-RU"/>
        </w:rPr>
        <w:t>подлежащий суду чьей-л. компетенции.</w:t>
      </w:r>
      <w:r w:rsidRPr="009177F1">
        <w:rPr>
          <w:rFonts w:ascii="KDRS" w:hAnsi="KDRS"/>
          <w:lang w:val="ru-RU"/>
        </w:rPr>
        <w:t xml:space="preserve"> Указ наместником о суде городскым. А в которой город или в волость в которую приедет неделщик или его человек с приставною, и ему приставная явити наместнику или волостелю, или их тиуном. А будут оба исца того города или волости судимыя, и ему обоих исцов поставити пред наместником или пред волостелем или перед их тиуны. Суд.Ив.</w:t>
      </w:r>
      <w:r>
        <w:rPr>
          <w:rFonts w:ascii="KDRS" w:hAnsi="KDRS"/>
        </w:rPr>
        <w:t>III</w:t>
      </w:r>
      <w:r w:rsidRPr="009177F1">
        <w:rPr>
          <w:rFonts w:ascii="KDRS" w:hAnsi="KDRS"/>
          <w:lang w:val="ru-RU"/>
        </w:rPr>
        <w:t>, 24. 1497</w:t>
      </w:r>
      <w:r>
        <w:rPr>
          <w:rFonts w:ascii="KDRS" w:hAnsi="KDRS"/>
        </w:rPr>
        <w:t> </w:t>
      </w:r>
      <w:r w:rsidRPr="009177F1">
        <w:rPr>
          <w:rFonts w:ascii="KDRS" w:hAnsi="KDRS"/>
          <w:lang w:val="ru-RU"/>
        </w:rPr>
        <w:t>г. А случится суд сместной, ищеа или ответчик судимы будут не одному судье. Суд.Ив.</w:t>
      </w:r>
      <w:r>
        <w:rPr>
          <w:rFonts w:ascii="KDRS" w:hAnsi="KDRS"/>
        </w:rPr>
        <w:t>IV</w:t>
      </w:r>
      <w:r w:rsidRPr="009177F1">
        <w:rPr>
          <w:rFonts w:ascii="KDRS" w:hAnsi="KDRS"/>
          <w:lang w:val="ru-RU"/>
        </w:rPr>
        <w:t>, 149. 1550</w:t>
      </w:r>
      <w:r>
        <w:rPr>
          <w:rFonts w:ascii="KDRS" w:hAnsi="KDRS"/>
        </w:rPr>
        <w:t> </w:t>
      </w:r>
      <w:r w:rsidRPr="009177F1">
        <w:rPr>
          <w:rFonts w:ascii="KDRS" w:hAnsi="KDRS"/>
          <w:lang w:val="ru-RU"/>
        </w:rPr>
        <w:t>г. А будет оба исца одного города или тое волости</w:t>
      </w:r>
      <w:r w:rsidRPr="009177F1">
        <w:rPr>
          <w:lang w:val="ru-RU"/>
        </w:rPr>
        <w:t>, а намеснику и судие оба судимы и ответны, ему обоих исцов перед судиею и намесника поставити. Суд.Фед.Ив.(пр.), 389. 1589</w:t>
      </w:r>
      <w:r>
        <w:t> </w:t>
      </w:r>
      <w:r w:rsidRPr="009177F1">
        <w:rPr>
          <w:lang w:val="ru-RU"/>
        </w:rPr>
        <w:t>г.</w:t>
      </w:r>
    </w:p>
    <w:p w14:paraId="379DB0BC"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lastRenderedPageBreak/>
        <w:t xml:space="preserve">2. </w:t>
      </w:r>
      <w:r w:rsidRPr="009177F1">
        <w:rPr>
          <w:rFonts w:ascii="KDRS" w:hAnsi="KDRS"/>
          <w:sz w:val="22"/>
          <w:szCs w:val="22"/>
          <w:lang w:val="ru-RU"/>
        </w:rPr>
        <w:t>В знач. сущ</w:t>
      </w:r>
      <w:r w:rsidRPr="009177F1">
        <w:rPr>
          <w:rFonts w:ascii="KDRS" w:hAnsi="KDRS"/>
          <w:i/>
          <w:iCs/>
          <w:lang w:val="ru-RU"/>
        </w:rPr>
        <w:t>.</w:t>
      </w:r>
      <w:r w:rsidRPr="009177F1">
        <w:rPr>
          <w:rFonts w:ascii="KDRS" w:hAnsi="KDRS"/>
          <w:lang w:val="ru-RU"/>
        </w:rPr>
        <w:t xml:space="preserve"> </w:t>
      </w:r>
      <w:r w:rsidRPr="009177F1">
        <w:rPr>
          <w:rFonts w:ascii="KDRS" w:hAnsi="KDRS"/>
          <w:i/>
          <w:iCs/>
          <w:lang w:val="ru-RU"/>
        </w:rPr>
        <w:t>Подсудимый</w:t>
      </w:r>
      <w:r w:rsidRPr="009177F1">
        <w:rPr>
          <w:i/>
          <w:iCs/>
          <w:lang w:val="ru-RU"/>
        </w:rPr>
        <w:t>,</w:t>
      </w:r>
      <w:r w:rsidRPr="009177F1">
        <w:rPr>
          <w:rFonts w:ascii="KDRS" w:hAnsi="KDRS"/>
          <w:i/>
          <w:iCs/>
          <w:lang w:val="ru-RU"/>
        </w:rPr>
        <w:t xml:space="preserve"> ответчик</w:t>
      </w:r>
      <w:r w:rsidRPr="009177F1">
        <w:rPr>
          <w:rFonts w:ascii="KDRS" w:hAnsi="KDRS"/>
          <w:lang w:val="ru-RU"/>
        </w:rPr>
        <w:t>. Подобаеть же судимаго [испытать], како есть житье его и нравъ (</w:t>
      </w:r>
      <w:r w:rsidRPr="00413D00">
        <w:t>τ</w:t>
      </w:r>
      <w:r w:rsidRPr="004F0B87">
        <w:t>ὸ</w:t>
      </w:r>
      <w:r w:rsidRPr="00413D00">
        <w:t>ν</w:t>
      </w:r>
      <w:r w:rsidRPr="009177F1">
        <w:rPr>
          <w:lang w:val="ru-RU"/>
        </w:rPr>
        <w:t xml:space="preserve"> </w:t>
      </w:r>
      <w:r w:rsidRPr="00413D00">
        <w:t>κριν</w:t>
      </w:r>
      <w:r w:rsidRPr="004F0B87">
        <w:t>ό</w:t>
      </w:r>
      <w:r w:rsidRPr="00413D00">
        <w:t>μενον</w:t>
      </w:r>
      <w:r w:rsidRPr="009177F1">
        <w:rPr>
          <w:rFonts w:ascii="KDRS" w:hAnsi="KDRS"/>
          <w:lang w:val="ru-RU"/>
        </w:rPr>
        <w:t xml:space="preserve">). Мерило пр., 41. </w:t>
      </w:r>
      <w:r>
        <w:rPr>
          <w:rFonts w:ascii="KDRS" w:hAnsi="KDRS"/>
        </w:rPr>
        <w:t>XIV </w:t>
      </w:r>
      <w:r w:rsidRPr="009177F1">
        <w:rPr>
          <w:rFonts w:ascii="KDRS" w:hAnsi="KDRS"/>
          <w:lang w:val="ru-RU"/>
        </w:rPr>
        <w:t>в. Подобаеть судимаго испытати, како есть житье его и нравъ, свид</w:t>
      </w:r>
      <w:r w:rsidRPr="009177F1">
        <w:rPr>
          <w:lang w:val="ru-RU"/>
        </w:rPr>
        <w:t>ѣ</w:t>
      </w:r>
      <w:r w:rsidRPr="009177F1">
        <w:rPr>
          <w:rFonts w:ascii="KDRS" w:hAnsi="KDRS"/>
          <w:lang w:val="ru-RU"/>
        </w:rPr>
        <w:t xml:space="preserve">тельствуемъ житье его. Правда Рус.(пр.), 281.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в.</w:t>
      </w:r>
    </w:p>
    <w:p w14:paraId="3791F2B1" w14:textId="77777777" w:rsidR="00F4528E" w:rsidRPr="009177F1" w:rsidRDefault="00F4528E" w:rsidP="00F4528E">
      <w:pPr>
        <w:widowControl/>
        <w:spacing w:line="-460" w:lineRule="auto"/>
        <w:ind w:firstLine="709"/>
        <w:jc w:val="both"/>
        <w:rPr>
          <w:rFonts w:ascii="KDRS" w:hAnsi="KDRS"/>
          <w:lang w:val="ru-RU"/>
        </w:rPr>
      </w:pPr>
      <w:r>
        <w:rPr>
          <w:rFonts w:ascii="KDRS" w:hAnsi="KDRS"/>
        </w:rPr>
        <w:sym w:font="Symbol" w:char="F0E0"/>
      </w:r>
      <w:r w:rsidRPr="009177F1">
        <w:rPr>
          <w:rFonts w:ascii="KDRS" w:hAnsi="KDRS"/>
          <w:lang w:val="ru-RU"/>
        </w:rPr>
        <w:t xml:space="preserve"> </w:t>
      </w:r>
      <w:r w:rsidRPr="009177F1">
        <w:rPr>
          <w:rFonts w:ascii="KDRS" w:hAnsi="KDRS"/>
          <w:spacing w:val="40"/>
          <w:lang w:val="ru-RU"/>
        </w:rPr>
        <w:t xml:space="preserve">Судимая грамота </w:t>
      </w:r>
      <w:r w:rsidRPr="009177F1">
        <w:rPr>
          <w:rFonts w:ascii="KDRS" w:hAnsi="KDRS"/>
          <w:lang w:val="ru-RU"/>
        </w:rPr>
        <w:t xml:space="preserve">– </w:t>
      </w:r>
      <w:r w:rsidRPr="009177F1">
        <w:rPr>
          <w:rFonts w:ascii="KDRS" w:hAnsi="KDRS"/>
          <w:i/>
          <w:iCs/>
          <w:lang w:val="ru-RU"/>
        </w:rPr>
        <w:t>письменное предписание о производстве судебного разбирательства по иску</w:t>
      </w:r>
      <w:r w:rsidRPr="009177F1">
        <w:rPr>
          <w:rFonts w:ascii="KDRS" w:hAnsi="KDRS"/>
          <w:lang w:val="ru-RU"/>
        </w:rPr>
        <w:t xml:space="preserve">, </w:t>
      </w:r>
      <w:r w:rsidRPr="009177F1">
        <w:rPr>
          <w:rFonts w:ascii="KDRS" w:hAnsi="KDRS"/>
          <w:i/>
          <w:iCs/>
          <w:lang w:val="ru-RU"/>
        </w:rPr>
        <w:t>выдававшееся властями по заявлению истца.</w:t>
      </w:r>
      <w:r w:rsidRPr="009177F1">
        <w:rPr>
          <w:rFonts w:ascii="KDRS" w:hAnsi="KDRS"/>
          <w:lang w:val="ru-RU"/>
        </w:rPr>
        <w:t xml:space="preserve"> А хто на игум</w:t>
      </w:r>
      <w:r w:rsidRPr="009177F1">
        <w:rPr>
          <w:lang w:val="ru-RU"/>
        </w:rPr>
        <w:t>ѣ</w:t>
      </w:r>
      <w:r w:rsidRPr="009177F1">
        <w:rPr>
          <w:rFonts w:ascii="KDRS" w:hAnsi="KDRS"/>
          <w:lang w:val="ru-RU"/>
        </w:rPr>
        <w:t>на з братиею возьметъ с Москвы к важскимъ нам</w:t>
      </w:r>
      <w:r w:rsidRPr="009177F1">
        <w:rPr>
          <w:lang w:val="ru-RU"/>
        </w:rPr>
        <w:t>ѣ</w:t>
      </w:r>
      <w:r w:rsidRPr="009177F1">
        <w:rPr>
          <w:rFonts w:ascii="KDRS" w:hAnsi="KDRS"/>
          <w:lang w:val="ru-RU"/>
        </w:rPr>
        <w:t>стникомъ судимую грамоту, что ихъ судити на Ваге важскимъ нам</w:t>
      </w:r>
      <w:r w:rsidRPr="009177F1">
        <w:rPr>
          <w:lang w:val="ru-RU"/>
        </w:rPr>
        <w:t>ѣ</w:t>
      </w:r>
      <w:r w:rsidRPr="009177F1">
        <w:rPr>
          <w:rFonts w:ascii="KDRS" w:hAnsi="KDRS"/>
          <w:lang w:val="ru-RU"/>
        </w:rPr>
        <w:t>стникомъ, и нам</w:t>
      </w:r>
      <w:r w:rsidRPr="009177F1">
        <w:rPr>
          <w:lang w:val="ru-RU"/>
        </w:rPr>
        <w:t>ѣ</w:t>
      </w:r>
      <w:r w:rsidRPr="009177F1">
        <w:rPr>
          <w:rFonts w:ascii="KDRS" w:hAnsi="KDRS"/>
          <w:lang w:val="ru-RU"/>
        </w:rPr>
        <w:t>стникомъ важскимъ по тои грамоте игумена Геронтья з братиею не судити, а судимая ихъ грамота не в судимую. Гр.Важ., 652. 1548</w:t>
      </w:r>
      <w:r>
        <w:rPr>
          <w:rFonts w:ascii="KDRS" w:hAnsi="KDRS"/>
        </w:rPr>
        <w:t> </w:t>
      </w:r>
      <w:r w:rsidRPr="009177F1">
        <w:rPr>
          <w:rFonts w:ascii="KDRS" w:hAnsi="KDRS"/>
          <w:lang w:val="ru-RU"/>
        </w:rPr>
        <w:t>г. Архангельского монастыря игуменъ Антонеи з братьею из Манастырского приказу ималъ на нихъ игумена Герасима з братьею судимую грамоту. Там же, 652.</w:t>
      </w:r>
      <w:r w:rsidRPr="009177F1">
        <w:rPr>
          <w:rFonts w:ascii="KDRS" w:hAnsi="KDRS"/>
          <w:spacing w:val="40"/>
          <w:lang w:val="ru-RU"/>
        </w:rPr>
        <w:t xml:space="preserve"> Судимая память </w:t>
      </w:r>
      <w:r w:rsidRPr="009177F1">
        <w:rPr>
          <w:rFonts w:ascii="KDRS" w:hAnsi="KDRS"/>
          <w:lang w:val="ru-RU"/>
        </w:rPr>
        <w:t xml:space="preserve">– </w:t>
      </w:r>
      <w:r w:rsidRPr="009177F1">
        <w:rPr>
          <w:rFonts w:ascii="KDRS" w:hAnsi="KDRS"/>
          <w:i/>
          <w:iCs/>
          <w:lang w:val="ru-RU"/>
        </w:rPr>
        <w:t>копия судебного решения.</w:t>
      </w:r>
      <w:r w:rsidRPr="009177F1">
        <w:rPr>
          <w:rFonts w:ascii="KDRS" w:hAnsi="KDRS"/>
          <w:lang w:val="ru-RU"/>
        </w:rPr>
        <w:t xml:space="preserve"> У старца Варлаама принято пенных денег два рубли, что он взял з земского судейки Ивана Елфимова, что он судейка мимо указ и судимую память делал. (Кн.прих.-расх.мон.казн.) Арх.Он. 1695</w:t>
      </w:r>
      <w:r>
        <w:rPr>
          <w:rFonts w:ascii="KDRS" w:hAnsi="KDRS"/>
        </w:rPr>
        <w:t> </w:t>
      </w:r>
      <w:r w:rsidRPr="009177F1">
        <w:rPr>
          <w:rFonts w:ascii="KDRS" w:hAnsi="KDRS"/>
          <w:lang w:val="ru-RU"/>
        </w:rPr>
        <w:t>г.</w:t>
      </w:r>
    </w:p>
    <w:p w14:paraId="75183455"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СУДИНА,</w:t>
      </w:r>
      <w:r w:rsidRPr="009177F1">
        <w:rPr>
          <w:rFonts w:ascii="KDRS" w:hAnsi="KDRS"/>
          <w:lang w:val="ru-RU"/>
        </w:rPr>
        <w:t xml:space="preserve"> </w:t>
      </w:r>
      <w:r w:rsidRPr="009177F1">
        <w:rPr>
          <w:rFonts w:ascii="KDRS" w:hAnsi="KDRS"/>
          <w:i/>
          <w:iCs/>
          <w:lang w:val="ru-RU"/>
        </w:rPr>
        <w:t>ж. Сосуд</w:t>
      </w:r>
      <w:r w:rsidRPr="009177F1">
        <w:rPr>
          <w:rFonts w:ascii="KDRS" w:hAnsi="KDRS"/>
          <w:lang w:val="ru-RU"/>
        </w:rPr>
        <w:t xml:space="preserve">, </w:t>
      </w:r>
      <w:r w:rsidRPr="009177F1">
        <w:rPr>
          <w:rFonts w:ascii="KDRS" w:hAnsi="KDRS"/>
          <w:i/>
          <w:iCs/>
          <w:lang w:val="ru-RU"/>
        </w:rPr>
        <w:t>посудина</w:t>
      </w:r>
      <w:r w:rsidRPr="009177F1">
        <w:rPr>
          <w:rFonts w:ascii="KDRS" w:hAnsi="KDRS"/>
          <w:lang w:val="ru-RU"/>
        </w:rPr>
        <w:t>. И по семь творяху кладу велику и възложахуть и на кладу мрт</w:t>
      </w:r>
      <w:r w:rsidRPr="009177F1">
        <w:rPr>
          <w:lang w:val="ru-RU"/>
        </w:rPr>
        <w:t>҃</w:t>
      </w:r>
      <w:r w:rsidRPr="009177F1">
        <w:rPr>
          <w:rFonts w:ascii="KDRS" w:hAnsi="KDRS"/>
          <w:lang w:val="ru-RU"/>
        </w:rPr>
        <w:t>вца сожьжаху, и посемь собравше кости, вложаху в судину малу и поставяху на столп</w:t>
      </w:r>
      <w:r w:rsidRPr="009177F1">
        <w:rPr>
          <w:lang w:val="ru-RU"/>
        </w:rPr>
        <w:t>ѣ</w:t>
      </w:r>
      <w:r w:rsidRPr="009177F1">
        <w:rPr>
          <w:rFonts w:ascii="KDRS" w:hAnsi="KDRS"/>
          <w:lang w:val="ru-RU"/>
        </w:rPr>
        <w:t xml:space="preserve"> на путех, еже творять вятичи и нын</w:t>
      </w:r>
      <w:r w:rsidRPr="009177F1">
        <w:rPr>
          <w:lang w:val="ru-RU"/>
        </w:rPr>
        <w:t>ѣ</w:t>
      </w:r>
      <w:r w:rsidRPr="009177F1">
        <w:rPr>
          <w:rFonts w:ascii="KDRS" w:hAnsi="KDRS"/>
          <w:lang w:val="ru-RU"/>
        </w:rPr>
        <w:t xml:space="preserve"> (Пов.врем. лет) </w:t>
      </w:r>
      <w:r w:rsidRPr="009177F1">
        <w:rPr>
          <w:rFonts w:ascii="KDRS" w:hAnsi="KDRS"/>
          <w:caps/>
          <w:lang w:val="ru-RU"/>
        </w:rPr>
        <w:t>л</w:t>
      </w:r>
      <w:r w:rsidRPr="009177F1">
        <w:rPr>
          <w:rFonts w:ascii="KDRS" w:hAnsi="KDRS"/>
          <w:lang w:val="ru-RU"/>
        </w:rPr>
        <w:t>авр.лет., 14. 1377</w:t>
      </w:r>
      <w:r>
        <w:rPr>
          <w:rFonts w:ascii="KDRS" w:hAnsi="KDRS"/>
        </w:rPr>
        <w:t> </w:t>
      </w:r>
      <w:r w:rsidRPr="009177F1">
        <w:rPr>
          <w:rFonts w:ascii="KDRS" w:hAnsi="KDRS"/>
          <w:lang w:val="ru-RU"/>
        </w:rPr>
        <w:t>г. Никтоже бо тщю судину запечятл</w:t>
      </w:r>
      <w:r w:rsidRPr="009177F1">
        <w:rPr>
          <w:lang w:val="ru-RU"/>
        </w:rPr>
        <w:t>ѣ</w:t>
      </w:r>
      <w:r w:rsidRPr="009177F1">
        <w:rPr>
          <w:rFonts w:ascii="KDRS" w:hAnsi="KDRS"/>
          <w:lang w:val="ru-RU"/>
        </w:rPr>
        <w:t>еть, но полну (</w:t>
      </w:r>
      <w:r w:rsidRPr="004F0B87">
        <w:t>ἀ</w:t>
      </w:r>
      <w:r w:rsidRPr="00413D00">
        <w:t>γγε</w:t>
      </w:r>
      <w:r w:rsidRPr="00940A90">
        <w:t>ῖ</w:t>
      </w:r>
      <w:r w:rsidRPr="00413D00">
        <w:t>ον</w:t>
      </w:r>
      <w:r w:rsidRPr="009177F1">
        <w:rPr>
          <w:rFonts w:ascii="KDRS" w:hAnsi="KDRS"/>
          <w:lang w:val="ru-RU"/>
        </w:rPr>
        <w:t xml:space="preserve">). Александрия, 12. </w:t>
      </w:r>
      <w:r>
        <w:rPr>
          <w:rFonts w:ascii="KDRS" w:hAnsi="KDRS"/>
        </w:rPr>
        <w:t>XV </w:t>
      </w:r>
      <w:r w:rsidRPr="009177F1">
        <w:rPr>
          <w:rFonts w:ascii="KDRS" w:hAnsi="KDRS"/>
          <w:lang w:val="ru-RU"/>
        </w:rPr>
        <w:t xml:space="preserve">в. ~ </w:t>
      </w:r>
      <w:r>
        <w:rPr>
          <w:rFonts w:ascii="KDRS" w:hAnsi="KDRS"/>
        </w:rPr>
        <w:t>XII </w:t>
      </w:r>
      <w:r w:rsidRPr="009177F1">
        <w:rPr>
          <w:rFonts w:ascii="KDRS" w:hAnsi="KDRS"/>
          <w:lang w:val="ru-RU"/>
        </w:rPr>
        <w:t>в.</w:t>
      </w:r>
    </w:p>
    <w:p w14:paraId="3C9C9E62"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СУДИТЕЛЬ,</w:t>
      </w:r>
      <w:r w:rsidRPr="009177F1">
        <w:rPr>
          <w:rFonts w:ascii="KDRS" w:hAnsi="KDRS"/>
          <w:lang w:val="ru-RU"/>
        </w:rPr>
        <w:t xml:space="preserve"> </w:t>
      </w:r>
      <w:r w:rsidRPr="009177F1">
        <w:rPr>
          <w:rFonts w:ascii="KDRS" w:hAnsi="KDRS"/>
          <w:i/>
          <w:iCs/>
          <w:lang w:val="ru-RU"/>
        </w:rPr>
        <w:t>м. Верховный судья</w:t>
      </w:r>
      <w:r w:rsidRPr="009177F1">
        <w:rPr>
          <w:rFonts w:ascii="KDRS" w:hAnsi="KDRS"/>
          <w:lang w:val="ru-RU"/>
        </w:rPr>
        <w:t xml:space="preserve"> (</w:t>
      </w:r>
      <w:r w:rsidRPr="009177F1">
        <w:rPr>
          <w:rFonts w:ascii="KDRS" w:hAnsi="KDRS"/>
          <w:i/>
          <w:iCs/>
          <w:lang w:val="ru-RU"/>
        </w:rPr>
        <w:t>как правило</w:t>
      </w:r>
      <w:r w:rsidRPr="009177F1">
        <w:rPr>
          <w:rFonts w:ascii="KDRS" w:hAnsi="KDRS"/>
          <w:lang w:val="ru-RU"/>
        </w:rPr>
        <w:t xml:space="preserve">, </w:t>
      </w:r>
      <w:r w:rsidRPr="009177F1">
        <w:rPr>
          <w:rFonts w:ascii="KDRS" w:hAnsi="KDRS"/>
          <w:i/>
          <w:iCs/>
          <w:lang w:val="ru-RU"/>
        </w:rPr>
        <w:t>о Боге</w:t>
      </w:r>
      <w:r w:rsidRPr="009177F1">
        <w:rPr>
          <w:rFonts w:ascii="KDRS" w:hAnsi="KDRS"/>
          <w:lang w:val="ru-RU"/>
        </w:rPr>
        <w:t>). Врата отъврьзлъ есть нбс</w:t>
      </w:r>
      <w:r w:rsidRPr="009177F1">
        <w:rPr>
          <w:lang w:val="ru-RU"/>
        </w:rPr>
        <w:t>҃</w:t>
      </w:r>
      <w:r w:rsidRPr="009177F1">
        <w:rPr>
          <w:rFonts w:ascii="KDRS" w:hAnsi="KDRS"/>
          <w:lang w:val="ru-RU"/>
        </w:rPr>
        <w:t>ная и въсприялъ есть дш</w:t>
      </w:r>
      <w:r w:rsidRPr="009177F1">
        <w:rPr>
          <w:lang w:val="ru-RU"/>
        </w:rPr>
        <w:t>҃</w:t>
      </w:r>
      <w:r w:rsidRPr="009177F1">
        <w:rPr>
          <w:rFonts w:ascii="KDRS" w:hAnsi="KDRS"/>
          <w:lang w:val="ru-RU"/>
        </w:rPr>
        <w:t>ю твою непорочьну единъ вс</w:t>
      </w:r>
      <w:r w:rsidRPr="009177F1">
        <w:rPr>
          <w:lang w:val="ru-RU"/>
        </w:rPr>
        <w:t>ѣ</w:t>
      </w:r>
      <w:r w:rsidRPr="009177F1">
        <w:rPr>
          <w:rFonts w:ascii="KDRS" w:hAnsi="KDRS"/>
          <w:lang w:val="ru-RU"/>
        </w:rPr>
        <w:t>мъ црс</w:t>
      </w:r>
      <w:r w:rsidRPr="009177F1">
        <w:rPr>
          <w:lang w:val="ru-RU"/>
        </w:rPr>
        <w:t>҃</w:t>
      </w:r>
      <w:r w:rsidRPr="009177F1">
        <w:rPr>
          <w:rFonts w:ascii="KDRS" w:hAnsi="KDRS"/>
          <w:lang w:val="ru-RU"/>
        </w:rPr>
        <w:t>твуя и правьдьныи судитель (</w:t>
      </w:r>
      <w:r w:rsidRPr="00413D00">
        <w:t>τ</w:t>
      </w:r>
      <w:r w:rsidRPr="001126B8">
        <w:t>ῆ</w:t>
      </w:r>
      <w:r w:rsidRPr="00413D00">
        <w:t>ϛ</w:t>
      </w:r>
      <w:r w:rsidRPr="009177F1">
        <w:rPr>
          <w:lang w:val="ru-RU"/>
        </w:rPr>
        <w:t xml:space="preserve"> </w:t>
      </w:r>
      <w:r w:rsidRPr="00413D00">
        <w:t>δικαιοσ</w:t>
      </w:r>
      <w:r w:rsidRPr="001126B8">
        <w:t>ύ</w:t>
      </w:r>
      <w:r w:rsidRPr="00413D00">
        <w:t>νηϛ</w:t>
      </w:r>
      <w:r w:rsidRPr="009177F1">
        <w:rPr>
          <w:lang w:val="ru-RU"/>
        </w:rPr>
        <w:t xml:space="preserve"> </w:t>
      </w:r>
      <w:r w:rsidRPr="001126B8">
        <w:t>ὁ</w:t>
      </w:r>
      <w:r w:rsidRPr="009177F1">
        <w:rPr>
          <w:lang w:val="ru-RU"/>
        </w:rPr>
        <w:t xml:space="preserve"> </w:t>
      </w:r>
      <w:r w:rsidRPr="00413D00">
        <w:t>πρ</w:t>
      </w:r>
      <w:r w:rsidRPr="001126B8">
        <w:t>ύ</w:t>
      </w:r>
      <w:r w:rsidRPr="00413D00">
        <w:t>τανιϛ</w:t>
      </w:r>
      <w:r w:rsidRPr="009177F1">
        <w:rPr>
          <w:rFonts w:ascii="KDRS" w:hAnsi="KDRS"/>
          <w:lang w:val="ru-RU"/>
        </w:rPr>
        <w:t>). Мин.Пут.</w:t>
      </w:r>
      <w:r w:rsidRPr="009177F1">
        <w:rPr>
          <w:rFonts w:ascii="KDRS" w:hAnsi="KDRS"/>
          <w:vertAlign w:val="superscript"/>
          <w:lang w:val="ru-RU"/>
        </w:rPr>
        <w:t>3</w:t>
      </w:r>
      <w:r w:rsidRPr="009177F1">
        <w:rPr>
          <w:rFonts w:ascii="KDRS" w:hAnsi="KDRS"/>
          <w:lang w:val="ru-RU"/>
        </w:rPr>
        <w:t xml:space="preserve">, 101. </w:t>
      </w:r>
      <w:r>
        <w:rPr>
          <w:rFonts w:ascii="KDRS" w:hAnsi="KDRS"/>
        </w:rPr>
        <w:t>XI </w:t>
      </w:r>
      <w:r w:rsidRPr="009177F1">
        <w:rPr>
          <w:rFonts w:ascii="KDRS" w:hAnsi="KDRS"/>
          <w:lang w:val="ru-RU"/>
        </w:rPr>
        <w:t>в. Заколеныи сде яко агньць въ очи</w:t>
      </w:r>
      <w:r w:rsidRPr="009177F1">
        <w:rPr>
          <w:lang w:val="ru-RU"/>
        </w:rPr>
        <w:t>҃</w:t>
      </w:r>
      <w:r w:rsidRPr="009177F1">
        <w:rPr>
          <w:rFonts w:ascii="KDRS" w:hAnsi="KDRS"/>
          <w:lang w:val="ru-RU"/>
        </w:rPr>
        <w:t xml:space="preserve"> славе судитель на облац</w:t>
      </w:r>
      <w:r w:rsidRPr="009177F1">
        <w:rPr>
          <w:lang w:val="ru-RU"/>
        </w:rPr>
        <w:t>ѣ</w:t>
      </w:r>
      <w:r w:rsidRPr="009177F1">
        <w:rPr>
          <w:rFonts w:ascii="KDRS" w:hAnsi="KDRS"/>
          <w:lang w:val="ru-RU"/>
        </w:rPr>
        <w:t>хъ прид</w:t>
      </w:r>
      <w:r w:rsidRPr="009177F1">
        <w:rPr>
          <w:lang w:val="ru-RU"/>
        </w:rPr>
        <w:t>ѣ</w:t>
      </w:r>
      <w:r w:rsidRPr="009177F1">
        <w:rPr>
          <w:rFonts w:ascii="KDRS" w:hAnsi="KDRS"/>
          <w:lang w:val="ru-RU"/>
        </w:rPr>
        <w:t>ть (</w:t>
      </w:r>
      <w:r w:rsidRPr="00413D00">
        <w:t>κριτ</w:t>
      </w:r>
      <w:r w:rsidRPr="00940A90">
        <w:t>ή</w:t>
      </w:r>
      <w:r w:rsidRPr="00413D00">
        <w:t>ϛ</w:t>
      </w:r>
      <w:r w:rsidRPr="009177F1">
        <w:rPr>
          <w:rFonts w:ascii="KDRS" w:hAnsi="KDRS"/>
          <w:lang w:val="ru-RU"/>
        </w:rPr>
        <w:t>). (Откр</w:t>
      </w:r>
      <w:r w:rsidRPr="009177F1">
        <w:rPr>
          <w:lang w:val="ru-RU"/>
        </w:rPr>
        <w:t xml:space="preserve">. </w:t>
      </w:r>
      <w:r>
        <w:t>I</w:t>
      </w:r>
      <w:r w:rsidRPr="009177F1">
        <w:rPr>
          <w:lang w:val="ru-RU"/>
        </w:rPr>
        <w:t>, 7, толк.</w:t>
      </w:r>
      <w:r w:rsidRPr="009177F1">
        <w:rPr>
          <w:rFonts w:ascii="KDRS" w:hAnsi="KDRS"/>
          <w:lang w:val="ru-RU"/>
        </w:rPr>
        <w:t>) Апокал., 9</w:t>
      </w:r>
      <w:r>
        <w:rPr>
          <w:rFonts w:ascii="KDRS" w:hAnsi="KDRS"/>
        </w:rPr>
        <w:t> </w:t>
      </w:r>
      <w:r w:rsidRPr="009177F1">
        <w:rPr>
          <w:rFonts w:ascii="KDRS" w:hAnsi="KDRS"/>
          <w:lang w:val="ru-RU"/>
        </w:rPr>
        <w:t xml:space="preserve">об. </w:t>
      </w:r>
      <w:r>
        <w:rPr>
          <w:rFonts w:ascii="KDRS" w:hAnsi="KDRS"/>
        </w:rPr>
        <w:t>XIII </w:t>
      </w:r>
      <w:r w:rsidRPr="009177F1">
        <w:rPr>
          <w:rFonts w:ascii="KDRS" w:hAnsi="KDRS"/>
          <w:lang w:val="ru-RU"/>
        </w:rPr>
        <w:t>в. Помощь моа от Ба</w:t>
      </w:r>
      <w:r w:rsidRPr="009177F1">
        <w:rPr>
          <w:lang w:val="ru-RU"/>
        </w:rPr>
        <w:t>҃</w:t>
      </w:r>
      <w:r w:rsidRPr="009177F1">
        <w:rPr>
          <w:rFonts w:ascii="KDRS" w:hAnsi="KDRS"/>
          <w:lang w:val="ru-RU"/>
        </w:rPr>
        <w:t xml:space="preserve"> спс</w:t>
      </w:r>
      <w:r w:rsidRPr="009177F1">
        <w:rPr>
          <w:lang w:val="ru-RU"/>
        </w:rPr>
        <w:t>҃</w:t>
      </w:r>
      <w:r w:rsidRPr="009177F1">
        <w:rPr>
          <w:rFonts w:ascii="KDRS" w:hAnsi="KDRS"/>
          <w:lang w:val="ru-RU"/>
        </w:rPr>
        <w:t>ающаго правыа срд</w:t>
      </w:r>
      <w:r w:rsidRPr="009177F1">
        <w:rPr>
          <w:lang w:val="ru-RU"/>
        </w:rPr>
        <w:t>҃</w:t>
      </w:r>
      <w:r w:rsidRPr="009177F1">
        <w:rPr>
          <w:rFonts w:ascii="KDRS" w:hAnsi="KDRS"/>
          <w:lang w:val="ru-RU"/>
        </w:rPr>
        <w:t>цемь; Бъ</w:t>
      </w:r>
      <w:r w:rsidRPr="009177F1">
        <w:rPr>
          <w:lang w:val="ru-RU"/>
        </w:rPr>
        <w:t>҃</w:t>
      </w:r>
      <w:r w:rsidRPr="009177F1">
        <w:rPr>
          <w:rFonts w:ascii="KDRS" w:hAnsi="KDRS"/>
          <w:lang w:val="ru-RU"/>
        </w:rPr>
        <w:t xml:space="preserve"> судитель праведенъ и кр</w:t>
      </w:r>
      <w:r w:rsidRPr="009177F1">
        <w:rPr>
          <w:lang w:val="ru-RU"/>
        </w:rPr>
        <w:t>ѣ</w:t>
      </w:r>
      <w:r w:rsidRPr="009177F1">
        <w:rPr>
          <w:rFonts w:ascii="KDRS" w:hAnsi="KDRS"/>
          <w:lang w:val="ru-RU"/>
        </w:rPr>
        <w:t>покъ (</w:t>
      </w:r>
      <w:r w:rsidRPr="00413D00">
        <w:t>κριτ</w:t>
      </w:r>
      <w:r w:rsidRPr="00940A90">
        <w:t>ή</w:t>
      </w:r>
      <w:r w:rsidRPr="00413D00">
        <w:t>ϛ</w:t>
      </w:r>
      <w:r w:rsidRPr="009177F1">
        <w:rPr>
          <w:rFonts w:ascii="KDRS" w:hAnsi="KDRS"/>
          <w:lang w:val="ru-RU"/>
        </w:rPr>
        <w:t xml:space="preserve">). (Пс. </w:t>
      </w:r>
      <w:r>
        <w:rPr>
          <w:rFonts w:ascii="KDRS" w:hAnsi="KDRS"/>
        </w:rPr>
        <w:t>VII</w:t>
      </w:r>
      <w:r w:rsidRPr="009177F1">
        <w:rPr>
          <w:rFonts w:ascii="KDRS" w:hAnsi="KDRS"/>
          <w:lang w:val="ru-RU"/>
        </w:rPr>
        <w:t>, 11–12) Библ.Генн. 1499</w:t>
      </w:r>
      <w:r>
        <w:rPr>
          <w:rFonts w:ascii="KDRS" w:hAnsi="KDRS"/>
        </w:rPr>
        <w:t> </w:t>
      </w:r>
      <w:r w:rsidRPr="009177F1">
        <w:rPr>
          <w:rFonts w:ascii="KDRS" w:hAnsi="KDRS"/>
          <w:lang w:val="ru-RU"/>
        </w:rPr>
        <w:t>г. Како таковая глаголати не убоястеся Бога? Есть бо судитель и праведенъ, и кр</w:t>
      </w:r>
      <w:r w:rsidRPr="009177F1">
        <w:rPr>
          <w:lang w:val="ru-RU"/>
        </w:rPr>
        <w:t>ѣ</w:t>
      </w:r>
      <w:r w:rsidRPr="009177F1">
        <w:rPr>
          <w:rFonts w:ascii="KDRS" w:hAnsi="KDRS"/>
          <w:lang w:val="ru-RU"/>
        </w:rPr>
        <w:t>покъ. (Чел.Лаз.) Суб.Мат.</w:t>
      </w:r>
      <w:r>
        <w:rPr>
          <w:rFonts w:ascii="KDRS" w:hAnsi="KDRS"/>
        </w:rPr>
        <w:t> IV</w:t>
      </w:r>
      <w:r w:rsidRPr="009177F1">
        <w:rPr>
          <w:rFonts w:ascii="KDRS" w:hAnsi="KDRS"/>
          <w:lang w:val="ru-RU"/>
        </w:rPr>
        <w:t>, 230. 1668</w:t>
      </w:r>
      <w:r>
        <w:rPr>
          <w:rFonts w:ascii="KDRS" w:hAnsi="KDRS"/>
        </w:rPr>
        <w:t> </w:t>
      </w:r>
      <w:r w:rsidRPr="009177F1">
        <w:rPr>
          <w:rFonts w:ascii="KDRS" w:hAnsi="KDRS"/>
          <w:lang w:val="ru-RU"/>
        </w:rPr>
        <w:t>г.</w:t>
      </w:r>
      <w:r w:rsidRPr="009177F1">
        <w:rPr>
          <w:rFonts w:ascii="KDRS" w:hAnsi="KDRS"/>
          <w:spacing w:val="40"/>
          <w:lang w:val="ru-RU"/>
        </w:rPr>
        <w:t xml:space="preserve"> Судитель </w:t>
      </w:r>
      <w:r w:rsidRPr="009177F1">
        <w:rPr>
          <w:rFonts w:ascii="KDRS" w:hAnsi="KDRS"/>
          <w:lang w:val="ru-RU"/>
        </w:rPr>
        <w:t>(</w:t>
      </w:r>
      <w:r w:rsidRPr="009177F1">
        <w:rPr>
          <w:rFonts w:ascii="KDRS" w:hAnsi="KDRS"/>
          <w:spacing w:val="40"/>
          <w:lang w:val="ru-RU"/>
        </w:rPr>
        <w:t>все</w:t>
      </w:r>
      <w:r w:rsidRPr="009177F1">
        <w:rPr>
          <w:rFonts w:ascii="KDRS" w:hAnsi="KDRS"/>
          <w:lang w:val="ru-RU"/>
        </w:rPr>
        <w:t>й)</w:t>
      </w:r>
      <w:r w:rsidRPr="009177F1">
        <w:rPr>
          <w:rFonts w:ascii="KDRS" w:hAnsi="KDRS"/>
          <w:spacing w:val="40"/>
          <w:lang w:val="ru-RU"/>
        </w:rPr>
        <w:t xml:space="preserve"> вселенн</w:t>
      </w:r>
      <w:r w:rsidRPr="009177F1">
        <w:rPr>
          <w:spacing w:val="40"/>
          <w:lang w:val="ru-RU"/>
        </w:rPr>
        <w:t>ѣ</w:t>
      </w:r>
      <w:r w:rsidRPr="009177F1">
        <w:rPr>
          <w:rFonts w:ascii="KDRS" w:hAnsi="KDRS"/>
          <w:spacing w:val="40"/>
          <w:lang w:val="ru-RU"/>
        </w:rPr>
        <w:t xml:space="preserve">й </w:t>
      </w:r>
      <w:r w:rsidRPr="009177F1">
        <w:rPr>
          <w:rFonts w:ascii="KDRS" w:hAnsi="KDRS"/>
          <w:lang w:val="ru-RU"/>
        </w:rPr>
        <w:t xml:space="preserve">— </w:t>
      </w:r>
      <w:r w:rsidRPr="009177F1">
        <w:rPr>
          <w:rFonts w:ascii="KDRS" w:hAnsi="KDRS"/>
          <w:i/>
          <w:iCs/>
          <w:lang w:val="ru-RU"/>
        </w:rPr>
        <w:t>часть титула Александрийского патриарха</w:t>
      </w:r>
      <w:r w:rsidRPr="009177F1">
        <w:rPr>
          <w:rFonts w:ascii="KDRS" w:hAnsi="KDRS"/>
          <w:lang w:val="ru-RU"/>
        </w:rPr>
        <w:t xml:space="preserve">. (1558): Иоакиму… папе и патриарху великаго града Александра и судителю </w:t>
      </w:r>
      <w:r w:rsidRPr="009177F1">
        <w:rPr>
          <w:rFonts w:ascii="KDRS" w:hAnsi="KDRS"/>
          <w:lang w:val="ru-RU"/>
        </w:rPr>
        <w:lastRenderedPageBreak/>
        <w:t>вселенней хваление приношу. Львов.лет.</w:t>
      </w:r>
      <w:r>
        <w:rPr>
          <w:rFonts w:ascii="KDRS" w:hAnsi="KDRS"/>
        </w:rPr>
        <w:t> II</w:t>
      </w:r>
      <w:r w:rsidRPr="009177F1">
        <w:rPr>
          <w:rFonts w:ascii="KDRS" w:hAnsi="KDRS"/>
          <w:lang w:val="ru-RU"/>
        </w:rPr>
        <w:t xml:space="preserve">, 604. </w:t>
      </w:r>
      <w:r>
        <w:rPr>
          <w:rFonts w:ascii="KDRS" w:hAnsi="KDRS"/>
        </w:rPr>
        <w:t>XVI </w:t>
      </w:r>
      <w:r w:rsidRPr="009177F1">
        <w:rPr>
          <w:rFonts w:ascii="KDRS" w:hAnsi="KDRS"/>
          <w:lang w:val="ru-RU"/>
        </w:rPr>
        <w:t xml:space="preserve">в. [то же – Лебед.лет., 273. </w:t>
      </w:r>
      <w:r>
        <w:rPr>
          <w:rFonts w:ascii="KDRS" w:hAnsi="KDRS"/>
        </w:rPr>
        <w:t>XVII </w:t>
      </w:r>
      <w:r w:rsidRPr="009177F1">
        <w:rPr>
          <w:rFonts w:ascii="KDRS" w:hAnsi="KDRS"/>
          <w:lang w:val="ru-RU"/>
        </w:rPr>
        <w:t xml:space="preserve">в.; Кн.степ., 670.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 1560-е</w:t>
      </w:r>
      <w:r>
        <w:rPr>
          <w:rFonts w:ascii="KDRS" w:hAnsi="KDRS"/>
        </w:rPr>
        <w:t> </w:t>
      </w:r>
      <w:r w:rsidRPr="009177F1">
        <w:rPr>
          <w:rFonts w:ascii="KDRS" w:hAnsi="KDRS"/>
          <w:lang w:val="ru-RU"/>
        </w:rPr>
        <w:t>гг.: судителю всей вселенней].</w:t>
      </w:r>
    </w:p>
    <w:p w14:paraId="5F74F908"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СУДИТЕЛЬНЫЙ,</w:t>
      </w:r>
      <w:r w:rsidRPr="009177F1">
        <w:rPr>
          <w:rFonts w:ascii="KDRS" w:hAnsi="KDRS"/>
          <w:lang w:val="ru-RU"/>
        </w:rPr>
        <w:t xml:space="preserve"> </w:t>
      </w:r>
      <w:r w:rsidRPr="009177F1">
        <w:rPr>
          <w:rFonts w:ascii="KDRS" w:hAnsi="KDRS"/>
          <w:i/>
          <w:iCs/>
          <w:lang w:val="ru-RU"/>
        </w:rPr>
        <w:t>прил. Осуществляющий оценку чего-л</w:t>
      </w:r>
      <w:r w:rsidRPr="009177F1">
        <w:rPr>
          <w:rFonts w:ascii="KDRS" w:hAnsi="KDRS"/>
          <w:lang w:val="ru-RU"/>
        </w:rPr>
        <w:t xml:space="preserve">., </w:t>
      </w:r>
      <w:r w:rsidRPr="009177F1">
        <w:rPr>
          <w:rFonts w:ascii="KDRS" w:hAnsi="KDRS"/>
          <w:i/>
          <w:iCs/>
          <w:lang w:val="ru-RU"/>
        </w:rPr>
        <w:t>суд над чем-л.</w:t>
      </w:r>
      <w:r w:rsidRPr="009177F1">
        <w:rPr>
          <w:rFonts w:ascii="KDRS" w:hAnsi="KDRS"/>
          <w:lang w:val="ru-RU"/>
        </w:rPr>
        <w:t xml:space="preserve"> Живо есть [слово Божие] и д</w:t>
      </w:r>
      <w:r w:rsidRPr="009177F1">
        <w:rPr>
          <w:lang w:val="ru-RU"/>
        </w:rPr>
        <w:t>ѣ</w:t>
      </w:r>
      <w:r w:rsidRPr="009177F1">
        <w:rPr>
          <w:rFonts w:ascii="KDRS" w:hAnsi="KDRS"/>
          <w:lang w:val="ru-RU"/>
        </w:rPr>
        <w:t>йственно… и судительно помышлениемъ и мыслемъ сердечнымъ. (Чел.Лаз.) Суб.Мат.</w:t>
      </w:r>
      <w:r>
        <w:rPr>
          <w:rFonts w:ascii="KDRS" w:hAnsi="KDRS"/>
        </w:rPr>
        <w:t> IV</w:t>
      </w:r>
      <w:r w:rsidRPr="009177F1">
        <w:rPr>
          <w:rFonts w:ascii="KDRS" w:hAnsi="KDRS"/>
          <w:lang w:val="ru-RU"/>
        </w:rPr>
        <w:t>, 253. 1668</w:t>
      </w:r>
      <w:r>
        <w:rPr>
          <w:rFonts w:ascii="KDRS" w:hAnsi="KDRS"/>
        </w:rPr>
        <w:t> </w:t>
      </w:r>
      <w:r w:rsidRPr="009177F1">
        <w:rPr>
          <w:rFonts w:ascii="KDRS" w:hAnsi="KDRS"/>
          <w:lang w:val="ru-RU"/>
        </w:rPr>
        <w:t>г. Как он посол, будучи на Москве был у великого государя вельможного… и у высокоумного, и в правду судительного… у князя Бориса Алексеевича, доносил… по розным статьям прошения хана своего. Гр.Хив.Бух., 269. 1700</w:t>
      </w:r>
      <w:r>
        <w:rPr>
          <w:rFonts w:ascii="KDRS" w:hAnsi="KDRS"/>
        </w:rPr>
        <w:t> </w:t>
      </w:r>
      <w:r w:rsidRPr="009177F1">
        <w:rPr>
          <w:rFonts w:ascii="KDRS" w:hAnsi="KDRS"/>
          <w:lang w:val="ru-RU"/>
        </w:rPr>
        <w:t>г.</w:t>
      </w:r>
      <w:r w:rsidRPr="009177F1">
        <w:rPr>
          <w:rFonts w:ascii="KDRS" w:hAnsi="KDRS"/>
          <w:spacing w:val="40"/>
          <w:lang w:val="ru-RU"/>
        </w:rPr>
        <w:t xml:space="preserve"> Судительный вселенн</w:t>
      </w:r>
      <w:r w:rsidRPr="009177F1">
        <w:rPr>
          <w:spacing w:val="40"/>
          <w:lang w:val="ru-RU"/>
        </w:rPr>
        <w:t>ѣ</w:t>
      </w:r>
      <w:r w:rsidRPr="009177F1">
        <w:rPr>
          <w:rFonts w:ascii="KDRS" w:hAnsi="KDRS"/>
          <w:spacing w:val="40"/>
          <w:lang w:val="ru-RU"/>
        </w:rPr>
        <w:t xml:space="preserve">й </w:t>
      </w:r>
      <w:r w:rsidRPr="009177F1">
        <w:rPr>
          <w:rFonts w:ascii="KDRS" w:hAnsi="KDRS"/>
          <w:lang w:val="ru-RU"/>
        </w:rPr>
        <w:t xml:space="preserve">– </w:t>
      </w:r>
      <w:r w:rsidRPr="009177F1">
        <w:rPr>
          <w:rFonts w:ascii="KDRS" w:hAnsi="KDRS"/>
          <w:i/>
          <w:iCs/>
          <w:lang w:val="ru-RU"/>
        </w:rPr>
        <w:t>часть титула Александрийского патриарха</w:t>
      </w:r>
      <w:r w:rsidRPr="009177F1">
        <w:rPr>
          <w:rFonts w:ascii="KDRS" w:hAnsi="KDRS"/>
          <w:lang w:val="ru-RU"/>
        </w:rPr>
        <w:t xml:space="preserve">. И в грамоте его писано: Иоаким, м(и)л(о)стию Б(о)жиею папа и патриархъ великаг(о) града Александрия, и судительнаг(о) вселеннеи </w:t>
      </w:r>
      <w:r w:rsidRPr="009177F1">
        <w:rPr>
          <w:lang w:val="ru-RU"/>
        </w:rPr>
        <w:t>[</w:t>
      </w:r>
      <w:r w:rsidRPr="009177F1">
        <w:rPr>
          <w:rFonts w:ascii="KDRS" w:hAnsi="KDRS"/>
          <w:lang w:val="ru-RU"/>
        </w:rPr>
        <w:t>так в ркп. вм. ожидаемого: судитель вселенн</w:t>
      </w:r>
      <w:r w:rsidRPr="009177F1">
        <w:rPr>
          <w:lang w:val="ru-RU"/>
        </w:rPr>
        <w:t>ѣ</w:t>
      </w:r>
      <w:r w:rsidRPr="009177F1">
        <w:rPr>
          <w:rFonts w:ascii="KDRS" w:hAnsi="KDRS"/>
          <w:lang w:val="ru-RU"/>
        </w:rPr>
        <w:t>и или судитель над вселенн</w:t>
      </w:r>
      <w:r w:rsidRPr="009177F1">
        <w:rPr>
          <w:lang w:val="ru-RU"/>
        </w:rPr>
        <w:t>ѣ</w:t>
      </w:r>
      <w:r w:rsidRPr="009177F1">
        <w:rPr>
          <w:rFonts w:ascii="KDRS" w:hAnsi="KDRS"/>
          <w:lang w:val="ru-RU"/>
        </w:rPr>
        <w:t>и</w:t>
      </w:r>
      <w:r w:rsidRPr="009177F1">
        <w:rPr>
          <w:lang w:val="ru-RU"/>
        </w:rPr>
        <w:t>]</w:t>
      </w:r>
      <w:r w:rsidRPr="009177F1">
        <w:rPr>
          <w:rFonts w:ascii="KDRS" w:hAnsi="KDRS"/>
          <w:lang w:val="ru-RU"/>
        </w:rPr>
        <w:t>. Греч.д., 235. 1556</w:t>
      </w:r>
      <w:r>
        <w:rPr>
          <w:rFonts w:ascii="KDRS" w:hAnsi="KDRS"/>
        </w:rPr>
        <w:t> </w:t>
      </w:r>
      <w:r w:rsidRPr="009177F1">
        <w:rPr>
          <w:rFonts w:ascii="KDRS" w:hAnsi="KDRS"/>
          <w:lang w:val="ru-RU"/>
        </w:rPr>
        <w:t>г.</w:t>
      </w:r>
      <w:r w:rsidRPr="009177F1">
        <w:rPr>
          <w:lang w:val="ru-RU"/>
        </w:rPr>
        <w:t xml:space="preserve"> </w:t>
      </w:r>
      <w:r w:rsidRPr="009177F1">
        <w:rPr>
          <w:rFonts w:ascii="KDRS" w:hAnsi="KDRS"/>
          <w:lang w:val="ru-RU"/>
        </w:rPr>
        <w:t>(1558): Послание отъ… великого государя Иоанна Васильевича всея Русии самодержца къ пресвят</w:t>
      </w:r>
      <w:r w:rsidRPr="009177F1">
        <w:rPr>
          <w:lang w:val="ru-RU"/>
        </w:rPr>
        <w:t>ѣ</w:t>
      </w:r>
      <w:r w:rsidRPr="009177F1">
        <w:rPr>
          <w:rFonts w:ascii="KDRS" w:hAnsi="KDRS"/>
          <w:lang w:val="ru-RU"/>
        </w:rPr>
        <w:t>йшему патриарху великого града Александриа и судительнаго [так!] вселенней киръ Иоакиму. Львов.лет.</w:t>
      </w:r>
      <w:r>
        <w:rPr>
          <w:rFonts w:ascii="KDRS" w:hAnsi="KDRS"/>
        </w:rPr>
        <w:t> II</w:t>
      </w:r>
      <w:r w:rsidRPr="009177F1">
        <w:rPr>
          <w:rFonts w:ascii="KDRS" w:hAnsi="KDRS"/>
          <w:lang w:val="ru-RU"/>
        </w:rPr>
        <w:t xml:space="preserve">, 604. </w:t>
      </w:r>
      <w:r>
        <w:rPr>
          <w:rFonts w:ascii="KDRS" w:hAnsi="KDRS"/>
        </w:rPr>
        <w:t>XVI </w:t>
      </w:r>
      <w:r w:rsidRPr="009177F1">
        <w:rPr>
          <w:rFonts w:ascii="KDRS" w:hAnsi="KDRS"/>
          <w:lang w:val="ru-RU"/>
        </w:rPr>
        <w:t xml:space="preserve">в. [то же – Лебед.лет., 273. </w:t>
      </w:r>
      <w:r>
        <w:rPr>
          <w:rFonts w:ascii="KDRS" w:hAnsi="KDRS"/>
        </w:rPr>
        <w:t>XVII </w:t>
      </w:r>
      <w:r w:rsidRPr="009177F1">
        <w:rPr>
          <w:rFonts w:ascii="KDRS" w:hAnsi="KDRS"/>
          <w:lang w:val="ru-RU"/>
        </w:rPr>
        <w:t xml:space="preserve">в.]. – Ср. </w:t>
      </w:r>
      <w:r w:rsidRPr="009177F1">
        <w:rPr>
          <w:rFonts w:ascii="KDRS" w:hAnsi="KDRS"/>
          <w:b/>
          <w:bCs/>
          <w:lang w:val="ru-RU"/>
        </w:rPr>
        <w:t>судивый</w:t>
      </w:r>
      <w:r w:rsidRPr="009177F1">
        <w:rPr>
          <w:rFonts w:ascii="KDRS" w:hAnsi="KDRS"/>
          <w:lang w:val="ru-RU"/>
        </w:rPr>
        <w:t>.</w:t>
      </w:r>
    </w:p>
    <w:p w14:paraId="2582832C"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СУДИТЕЛЬСКИЙ,</w:t>
      </w:r>
      <w:r w:rsidRPr="009177F1">
        <w:rPr>
          <w:rFonts w:ascii="KDRS" w:hAnsi="KDRS"/>
          <w:lang w:val="ru-RU"/>
        </w:rPr>
        <w:t xml:space="preserve"> </w:t>
      </w:r>
      <w:r w:rsidRPr="009177F1">
        <w:rPr>
          <w:rFonts w:ascii="KDRS" w:hAnsi="KDRS"/>
          <w:i/>
          <w:iCs/>
          <w:lang w:val="ru-RU"/>
        </w:rPr>
        <w:t>прил. Относящийся к судье, судейский</w:t>
      </w:r>
      <w:r w:rsidRPr="009177F1">
        <w:rPr>
          <w:rFonts w:ascii="KDRS" w:hAnsi="KDRS"/>
          <w:lang w:val="ru-RU"/>
        </w:rPr>
        <w:t>. Сталъ еси предъ судительскымь, пр</w:t>
      </w:r>
      <w:r w:rsidRPr="009177F1">
        <w:rPr>
          <w:lang w:val="ru-RU"/>
        </w:rPr>
        <w:t>ѣ</w:t>
      </w:r>
      <w:r w:rsidRPr="009177F1">
        <w:rPr>
          <w:rFonts w:ascii="KDRS" w:hAnsi="KDRS"/>
          <w:lang w:val="ru-RU"/>
        </w:rPr>
        <w:t>хвальне, судищьмь (</w:t>
      </w:r>
      <w:r w:rsidRPr="00413D00">
        <w:t>πρ</w:t>
      </w:r>
      <w:r w:rsidRPr="004F0B87">
        <w:t>ὸ</w:t>
      </w:r>
      <w:r w:rsidRPr="009177F1">
        <w:rPr>
          <w:lang w:val="ru-RU"/>
        </w:rPr>
        <w:t xml:space="preserve"> </w:t>
      </w:r>
      <w:r w:rsidRPr="00413D00">
        <w:t>δικαστικ</w:t>
      </w:r>
      <w:r w:rsidRPr="00A57841">
        <w:t>ῶ</w:t>
      </w:r>
      <w:r w:rsidRPr="00413D00">
        <w:t>ν</w:t>
      </w:r>
      <w:r w:rsidRPr="009177F1">
        <w:rPr>
          <w:lang w:val="ru-RU"/>
        </w:rPr>
        <w:t xml:space="preserve">... </w:t>
      </w:r>
      <w:r w:rsidRPr="00413D00">
        <w:t>βημάτων</w:t>
      </w:r>
      <w:r w:rsidRPr="009177F1">
        <w:rPr>
          <w:rFonts w:ascii="KDRS" w:hAnsi="KDRS"/>
          <w:lang w:val="ru-RU"/>
        </w:rPr>
        <w:t>). Мин.окт., 217. 1096</w:t>
      </w:r>
      <w:r>
        <w:rPr>
          <w:rFonts w:ascii="KDRS" w:hAnsi="KDRS"/>
        </w:rPr>
        <w:t> </w:t>
      </w:r>
      <w:r w:rsidRPr="009177F1">
        <w:rPr>
          <w:rFonts w:ascii="KDRS" w:hAnsi="KDRS"/>
          <w:lang w:val="ru-RU"/>
        </w:rPr>
        <w:t xml:space="preserve">г. </w:t>
      </w:r>
    </w:p>
    <w:p w14:paraId="1AEEEB9B"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СУДИТЕЛЬСТВО,</w:t>
      </w:r>
      <w:r w:rsidRPr="009177F1">
        <w:rPr>
          <w:rFonts w:ascii="KDRS" w:hAnsi="KDRS"/>
          <w:lang w:val="ru-RU"/>
        </w:rPr>
        <w:t xml:space="preserve"> </w:t>
      </w:r>
      <w:r w:rsidRPr="009177F1">
        <w:rPr>
          <w:rFonts w:ascii="KDRS" w:hAnsi="KDRS"/>
          <w:i/>
          <w:iCs/>
          <w:lang w:val="ru-RU"/>
        </w:rPr>
        <w:t>с. Исполнение судейских обязанностей</w:t>
      </w:r>
      <w:r w:rsidRPr="009177F1">
        <w:rPr>
          <w:rFonts w:ascii="KDRS" w:hAnsi="KDRS"/>
          <w:lang w:val="ru-RU"/>
        </w:rPr>
        <w:t>. Такоже и великаго чюдотворьца Алексия, митрополита всеа Русии, многодоброд</w:t>
      </w:r>
      <w:r w:rsidRPr="009177F1">
        <w:rPr>
          <w:lang w:val="ru-RU"/>
        </w:rPr>
        <w:t>ѣ</w:t>
      </w:r>
      <w:r w:rsidRPr="009177F1">
        <w:rPr>
          <w:rFonts w:ascii="KDRS" w:hAnsi="KDRS"/>
          <w:lang w:val="ru-RU"/>
        </w:rPr>
        <w:t>тельное отъ юности житие… и подвиги иноческия и судительство правлений митропольскихъ, и како епископъства саномъ почьтенъ бысть… и вся сия… написана бяху въ… пов</w:t>
      </w:r>
      <w:r w:rsidRPr="009177F1">
        <w:rPr>
          <w:lang w:val="ru-RU"/>
        </w:rPr>
        <w:t>ѣ</w:t>
      </w:r>
      <w:r w:rsidRPr="009177F1">
        <w:rPr>
          <w:rFonts w:ascii="KDRS" w:hAnsi="KDRS"/>
          <w:lang w:val="ru-RU"/>
        </w:rPr>
        <w:t xml:space="preserve">сти… его жития. Кн.степ., 344.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 1560-е</w:t>
      </w:r>
      <w:r>
        <w:rPr>
          <w:rFonts w:ascii="KDRS" w:hAnsi="KDRS"/>
        </w:rPr>
        <w:t> </w:t>
      </w:r>
      <w:r w:rsidRPr="009177F1">
        <w:rPr>
          <w:rFonts w:ascii="KDRS" w:hAnsi="KDRS"/>
          <w:lang w:val="ru-RU"/>
        </w:rPr>
        <w:t>гг.</w:t>
      </w:r>
    </w:p>
    <w:p w14:paraId="5AD14AC3"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СУДИТИ.</w:t>
      </w:r>
      <w:r w:rsidRPr="009177F1">
        <w:rPr>
          <w:rFonts w:ascii="KDRS" w:hAnsi="KDRS"/>
          <w:lang w:val="ru-RU"/>
        </w:rPr>
        <w:t xml:space="preserve"> 1. </w:t>
      </w:r>
      <w:r w:rsidRPr="009177F1">
        <w:rPr>
          <w:rFonts w:ascii="KDRS" w:hAnsi="KDRS"/>
          <w:i/>
          <w:iCs/>
          <w:lang w:val="ru-RU"/>
        </w:rPr>
        <w:t>Рассуждать</w:t>
      </w:r>
      <w:r w:rsidRPr="009177F1">
        <w:rPr>
          <w:rFonts w:ascii="KDRS" w:hAnsi="KDRS"/>
          <w:lang w:val="ru-RU"/>
        </w:rPr>
        <w:t xml:space="preserve"> (</w:t>
      </w:r>
      <w:r w:rsidRPr="009177F1">
        <w:rPr>
          <w:rFonts w:ascii="KDRS" w:hAnsi="KDRS"/>
          <w:i/>
          <w:iCs/>
          <w:lang w:val="ru-RU"/>
        </w:rPr>
        <w:t>рассудить</w:t>
      </w:r>
      <w:r w:rsidRPr="009177F1">
        <w:rPr>
          <w:rFonts w:ascii="KDRS" w:hAnsi="KDRS"/>
          <w:lang w:val="ru-RU"/>
        </w:rPr>
        <w:t xml:space="preserve">), </w:t>
      </w:r>
      <w:r w:rsidRPr="009177F1">
        <w:rPr>
          <w:rFonts w:ascii="KDRS" w:hAnsi="KDRS"/>
          <w:i/>
          <w:iCs/>
          <w:lang w:val="ru-RU"/>
        </w:rPr>
        <w:t>решать</w:t>
      </w:r>
      <w:r w:rsidRPr="009177F1">
        <w:rPr>
          <w:rFonts w:ascii="KDRS" w:hAnsi="KDRS"/>
          <w:lang w:val="ru-RU"/>
        </w:rPr>
        <w:t xml:space="preserve"> (</w:t>
      </w:r>
      <w:r w:rsidRPr="009177F1">
        <w:rPr>
          <w:rFonts w:ascii="KDRS" w:hAnsi="KDRS"/>
          <w:i/>
          <w:iCs/>
          <w:lang w:val="ru-RU"/>
        </w:rPr>
        <w:t>решить</w:t>
      </w:r>
      <w:r w:rsidRPr="009177F1">
        <w:rPr>
          <w:rFonts w:ascii="KDRS" w:hAnsi="KDRS"/>
          <w:lang w:val="ru-RU"/>
        </w:rPr>
        <w:t>). Ис</w:t>
      </w:r>
      <w:r w:rsidRPr="009177F1">
        <w:rPr>
          <w:lang w:val="ru-RU"/>
        </w:rPr>
        <w:t>҃</w:t>
      </w:r>
      <w:r w:rsidRPr="009177F1">
        <w:rPr>
          <w:rFonts w:ascii="KDRS" w:hAnsi="KDRS"/>
          <w:lang w:val="ru-RU"/>
        </w:rPr>
        <w:t xml:space="preserve"> рече: …заимодавьцу н</w:t>
      </w:r>
      <w:r w:rsidRPr="009177F1">
        <w:rPr>
          <w:lang w:val="ru-RU"/>
        </w:rPr>
        <w:t>ѣ</w:t>
      </w:r>
      <w:r w:rsidRPr="009177F1">
        <w:rPr>
          <w:rFonts w:ascii="KDRS" w:hAnsi="KDRS"/>
          <w:lang w:val="ru-RU"/>
        </w:rPr>
        <w:t>коему единъ длъжьнъ б</w:t>
      </w:r>
      <w:r w:rsidRPr="009177F1">
        <w:rPr>
          <w:lang w:val="ru-RU"/>
        </w:rPr>
        <w:t>ѣ</w:t>
      </w:r>
      <w:r w:rsidRPr="009177F1">
        <w:rPr>
          <w:rFonts w:ascii="KDRS" w:hAnsi="KDRS"/>
          <w:lang w:val="ru-RU"/>
        </w:rPr>
        <w:t xml:space="preserve"> пятию сътъ динарии, а другы пятию десятъ; не имущема же има въздати об</w:t>
      </w:r>
      <w:r w:rsidRPr="009177F1">
        <w:rPr>
          <w:lang w:val="ru-RU"/>
        </w:rPr>
        <w:t>ѣ</w:t>
      </w:r>
      <w:r w:rsidRPr="009177F1">
        <w:rPr>
          <w:rFonts w:ascii="KDRS" w:hAnsi="KDRS"/>
          <w:lang w:val="ru-RU"/>
        </w:rPr>
        <w:t>ма отъда – которыи убо ею паче възлюбить и? Отв</w:t>
      </w:r>
      <w:r w:rsidRPr="009177F1">
        <w:rPr>
          <w:lang w:val="ru-RU"/>
        </w:rPr>
        <w:t>ѣ</w:t>
      </w:r>
      <w:r w:rsidRPr="009177F1">
        <w:rPr>
          <w:rFonts w:ascii="KDRS" w:hAnsi="KDRS"/>
          <w:lang w:val="ru-RU"/>
        </w:rPr>
        <w:t>щавъ же Симонъ рече: непьщую, яко емуже мъножае отъда. Онъ же рече ему: правъ [так в изд.] судилъ еси (</w:t>
      </w:r>
      <w:r w:rsidRPr="00940A90">
        <w:t>ὀ</w:t>
      </w:r>
      <w:r w:rsidRPr="00413D00">
        <w:t>ρθ</w:t>
      </w:r>
      <w:r w:rsidRPr="00A57841">
        <w:t>ῶ</w:t>
      </w:r>
      <w:r w:rsidRPr="00413D00">
        <w:t>ϛ</w:t>
      </w:r>
      <w:r w:rsidRPr="009177F1">
        <w:rPr>
          <w:lang w:val="ru-RU"/>
        </w:rPr>
        <w:t xml:space="preserve"> </w:t>
      </w:r>
      <w:r w:rsidRPr="00940A90">
        <w:t>ἔ</w:t>
      </w:r>
      <w:r w:rsidRPr="00413D00">
        <w:t>κριναϛ</w:t>
      </w:r>
      <w:r w:rsidRPr="009177F1">
        <w:rPr>
          <w:rFonts w:ascii="KDRS" w:hAnsi="KDRS"/>
          <w:lang w:val="ru-RU"/>
        </w:rPr>
        <w:t xml:space="preserve">). (Лук. </w:t>
      </w:r>
      <w:r>
        <w:rPr>
          <w:rFonts w:ascii="KDRS" w:hAnsi="KDRS"/>
        </w:rPr>
        <w:t>VII</w:t>
      </w:r>
      <w:r w:rsidRPr="009177F1">
        <w:rPr>
          <w:rFonts w:ascii="KDRS" w:hAnsi="KDRS"/>
          <w:lang w:val="ru-RU"/>
        </w:rPr>
        <w:t xml:space="preserve">, 43) </w:t>
      </w:r>
      <w:r w:rsidRPr="009177F1">
        <w:rPr>
          <w:rFonts w:ascii="KDRS" w:hAnsi="KDRS"/>
          <w:lang w:val="ru-RU"/>
        </w:rPr>
        <w:lastRenderedPageBreak/>
        <w:t>Остр.ев., 223. 1057</w:t>
      </w:r>
      <w:r>
        <w:rPr>
          <w:rFonts w:ascii="KDRS" w:hAnsi="KDRS"/>
        </w:rPr>
        <w:t> </w:t>
      </w:r>
      <w:r w:rsidRPr="009177F1">
        <w:rPr>
          <w:rFonts w:ascii="KDRS" w:hAnsi="KDRS"/>
          <w:lang w:val="ru-RU"/>
        </w:rPr>
        <w:t>г. Суди бо Павьлъ мимоплути Ефеса, яко да не будеть ему замудитися въ Асии (</w:t>
      </w:r>
      <w:r w:rsidRPr="00413D00">
        <w:t>κεκρ</w:t>
      </w:r>
      <w:r w:rsidRPr="004F0B87">
        <w:t>ί</w:t>
      </w:r>
      <w:r w:rsidRPr="00413D00">
        <w:t>κει</w:t>
      </w:r>
      <w:r w:rsidRPr="009177F1">
        <w:rPr>
          <w:rFonts w:ascii="KDRS" w:hAnsi="KDRS"/>
          <w:lang w:val="ru-RU"/>
        </w:rPr>
        <w:t xml:space="preserve">, вар. </w:t>
      </w:r>
      <w:r w:rsidRPr="00940A90">
        <w:t>ἔ</w:t>
      </w:r>
      <w:r w:rsidRPr="00413D00">
        <w:t>κρινε</w:t>
      </w:r>
      <w:r w:rsidRPr="009177F1">
        <w:rPr>
          <w:rFonts w:ascii="KDRS" w:hAnsi="KDRS"/>
          <w:lang w:val="ru-RU"/>
        </w:rPr>
        <w:t xml:space="preserve">). (Деян. ХХ, 16) Апост.Христ., 48. </w:t>
      </w:r>
      <w:r>
        <w:rPr>
          <w:rFonts w:ascii="KDRS" w:hAnsi="KDRS"/>
        </w:rPr>
        <w:t>XII </w:t>
      </w:r>
      <w:r w:rsidRPr="009177F1">
        <w:rPr>
          <w:rFonts w:ascii="KDRS" w:hAnsi="KDRS"/>
          <w:lang w:val="ru-RU"/>
        </w:rPr>
        <w:t>в. Судихъ же соб</w:t>
      </w:r>
      <w:r w:rsidRPr="009177F1">
        <w:rPr>
          <w:lang w:val="ru-RU"/>
        </w:rPr>
        <w:t>ѣ</w:t>
      </w:r>
      <w:r w:rsidRPr="009177F1">
        <w:rPr>
          <w:rFonts w:ascii="KDRS" w:hAnsi="KDRS"/>
          <w:lang w:val="ru-RU"/>
        </w:rPr>
        <w:t xml:space="preserve"> се, не пакы скърблю [вм.: скърбию] прити къ вамъ (</w:t>
      </w:r>
      <w:r w:rsidRPr="00940A90">
        <w:t>ἔ</w:t>
      </w:r>
      <w:r w:rsidRPr="00413D00">
        <w:t>κρινα</w:t>
      </w:r>
      <w:r w:rsidRPr="009177F1">
        <w:rPr>
          <w:lang w:val="ru-RU"/>
        </w:rPr>
        <w:t xml:space="preserve"> </w:t>
      </w:r>
      <w:r w:rsidRPr="00413D00">
        <w:t>δὲ</w:t>
      </w:r>
      <w:r w:rsidRPr="009177F1">
        <w:rPr>
          <w:lang w:val="ru-RU"/>
        </w:rPr>
        <w:t xml:space="preserve"> </w:t>
      </w:r>
      <w:r w:rsidRPr="00413D00">
        <w:t>ἐμαυτ</w:t>
      </w:r>
      <w:r w:rsidRPr="00133295">
        <w:t>ῷ</w:t>
      </w:r>
      <w:r w:rsidRPr="009177F1">
        <w:rPr>
          <w:lang w:val="ru-RU"/>
        </w:rPr>
        <w:t xml:space="preserve"> </w:t>
      </w:r>
      <w:r w:rsidRPr="00413D00">
        <w:t>το</w:t>
      </w:r>
      <w:r w:rsidRPr="00940A90">
        <w:t>ῦ</w:t>
      </w:r>
      <w:r w:rsidRPr="00413D00">
        <w:t>το</w:t>
      </w:r>
      <w:r w:rsidRPr="009177F1">
        <w:rPr>
          <w:rFonts w:ascii="KDRS" w:hAnsi="KDRS"/>
          <w:lang w:val="ru-RU"/>
        </w:rPr>
        <w:t>). (2</w:t>
      </w:r>
      <w:r>
        <w:rPr>
          <w:rFonts w:ascii="KDRS" w:hAnsi="KDRS"/>
        </w:rPr>
        <w:t> </w:t>
      </w:r>
      <w:r w:rsidRPr="009177F1">
        <w:rPr>
          <w:rFonts w:ascii="KDRS" w:hAnsi="KDRS"/>
          <w:lang w:val="ru-RU"/>
        </w:rPr>
        <w:t xml:space="preserve">Кор. </w:t>
      </w:r>
      <w:r>
        <w:rPr>
          <w:rFonts w:ascii="KDRS" w:hAnsi="KDRS"/>
        </w:rPr>
        <w:t>II</w:t>
      </w:r>
      <w:r w:rsidRPr="009177F1">
        <w:rPr>
          <w:rFonts w:ascii="KDRS" w:hAnsi="KDRS"/>
          <w:lang w:val="ru-RU"/>
        </w:rPr>
        <w:t>, 1)  Там же, 164. Аще ли же недостоину соб</w:t>
      </w:r>
      <w:r w:rsidRPr="009177F1">
        <w:rPr>
          <w:lang w:val="ru-RU"/>
        </w:rPr>
        <w:t>ѣ</w:t>
      </w:r>
      <w:r w:rsidRPr="009177F1">
        <w:rPr>
          <w:rFonts w:ascii="KDRS" w:hAnsi="KDRS"/>
          <w:lang w:val="ru-RU"/>
        </w:rPr>
        <w:t xml:space="preserve"> судить таковую [наложницу] жену законну назвати… таковую отгоняти (</w:t>
      </w:r>
      <w:r w:rsidRPr="00413D00">
        <w:t>ε</w:t>
      </w:r>
      <w:r w:rsidRPr="00940A90">
        <w:t>ἰ</w:t>
      </w:r>
      <w:r w:rsidRPr="009177F1">
        <w:rPr>
          <w:lang w:val="ru-RU"/>
        </w:rPr>
        <w:t xml:space="preserve">... </w:t>
      </w:r>
      <w:r w:rsidRPr="00413D00">
        <w:t>κρ</w:t>
      </w:r>
      <w:r w:rsidRPr="004F0B87">
        <w:t>ί</w:t>
      </w:r>
      <w:r w:rsidRPr="00413D00">
        <w:t>νοιτο</w:t>
      </w:r>
      <w:r w:rsidRPr="009177F1">
        <w:rPr>
          <w:rFonts w:ascii="KDRS" w:hAnsi="KDRS"/>
          <w:lang w:val="ru-RU"/>
        </w:rPr>
        <w:t xml:space="preserve">). Кн.законные, 84. </w:t>
      </w:r>
      <w:r>
        <w:rPr>
          <w:rFonts w:ascii="KDRS" w:hAnsi="KDRS"/>
        </w:rPr>
        <w:t>XV </w:t>
      </w:r>
      <w:r w:rsidRPr="009177F1">
        <w:rPr>
          <w:rFonts w:ascii="KDRS" w:hAnsi="KDRS"/>
          <w:lang w:val="ru-RU"/>
        </w:rPr>
        <w:t xml:space="preserve">в. ~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w:t>
      </w:r>
      <w:r w:rsidRPr="009177F1">
        <w:rPr>
          <w:rFonts w:ascii="KDRS" w:hAnsi="KDRS"/>
          <w:caps/>
          <w:lang w:val="ru-RU"/>
        </w:rPr>
        <w:t>н</w:t>
      </w:r>
      <w:r w:rsidRPr="009177F1">
        <w:rPr>
          <w:rFonts w:ascii="KDRS" w:hAnsi="KDRS"/>
          <w:lang w:val="ru-RU"/>
        </w:rPr>
        <w:t>ыне ты самъ суди, какъ християнское имя дов</w:t>
      </w:r>
      <w:r w:rsidRPr="009177F1">
        <w:rPr>
          <w:lang w:val="ru-RU"/>
        </w:rPr>
        <w:t>ѣ</w:t>
      </w:r>
      <w:r w:rsidRPr="009177F1">
        <w:rPr>
          <w:rFonts w:ascii="KDRS" w:hAnsi="KDRS"/>
          <w:lang w:val="ru-RU"/>
        </w:rPr>
        <w:t>деться болшои половин</w:t>
      </w:r>
      <w:r w:rsidRPr="009177F1">
        <w:rPr>
          <w:lang w:val="ru-RU"/>
        </w:rPr>
        <w:t>ѣ</w:t>
      </w:r>
      <w:r w:rsidRPr="009177F1">
        <w:rPr>
          <w:rFonts w:ascii="KDRS" w:hAnsi="KDRS"/>
          <w:lang w:val="ru-RU"/>
        </w:rPr>
        <w:t>, которие христианми называютъся (</w:t>
      </w:r>
      <w:r>
        <w:rPr>
          <w:rFonts w:ascii="KDRS" w:hAnsi="KDRS"/>
        </w:rPr>
        <w:t>judica</w:t>
      </w:r>
      <w:r w:rsidRPr="009177F1">
        <w:rPr>
          <w:rFonts w:ascii="KDRS" w:hAnsi="KDRS"/>
          <w:lang w:val="ru-RU"/>
        </w:rPr>
        <w:t xml:space="preserve">). </w:t>
      </w:r>
      <w:r>
        <w:rPr>
          <w:rFonts w:ascii="KDRS" w:hAnsi="KDRS"/>
        </w:rPr>
        <w:t>Lud</w:t>
      </w:r>
      <w:r w:rsidRPr="009177F1">
        <w:rPr>
          <w:rFonts w:ascii="KDRS" w:hAnsi="KDRS"/>
          <w:lang w:val="ru-RU"/>
        </w:rPr>
        <w:t>., 89. 1696</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Оценивать кого</w:t>
      </w:r>
      <w:r w:rsidRPr="009177F1">
        <w:rPr>
          <w:rFonts w:ascii="KDRS" w:hAnsi="KDRS"/>
          <w:lang w:val="ru-RU"/>
        </w:rPr>
        <w:t xml:space="preserve">-, </w:t>
      </w:r>
      <w:r w:rsidRPr="009177F1">
        <w:rPr>
          <w:rFonts w:ascii="KDRS" w:hAnsi="KDRS"/>
          <w:i/>
          <w:iCs/>
          <w:lang w:val="ru-RU"/>
        </w:rPr>
        <w:t>что-л</w:t>
      </w:r>
      <w:r w:rsidRPr="009177F1">
        <w:rPr>
          <w:rFonts w:ascii="KDRS" w:hAnsi="KDRS"/>
          <w:lang w:val="ru-RU"/>
        </w:rPr>
        <w:t xml:space="preserve">., </w:t>
      </w:r>
      <w:r w:rsidRPr="009177F1">
        <w:rPr>
          <w:rFonts w:ascii="KDRS" w:hAnsi="KDRS"/>
          <w:i/>
          <w:iCs/>
          <w:lang w:val="ru-RU"/>
        </w:rPr>
        <w:t>судить о ком</w:t>
      </w:r>
      <w:r w:rsidRPr="009177F1">
        <w:rPr>
          <w:rFonts w:ascii="KDRS" w:hAnsi="KDRS"/>
          <w:lang w:val="ru-RU"/>
        </w:rPr>
        <w:t xml:space="preserve">-, </w:t>
      </w:r>
      <w:r w:rsidRPr="009177F1">
        <w:rPr>
          <w:rFonts w:ascii="KDRS" w:hAnsi="KDRS"/>
          <w:i/>
          <w:iCs/>
          <w:lang w:val="ru-RU"/>
        </w:rPr>
        <w:t>чем-л</w:t>
      </w:r>
      <w:r w:rsidRPr="009177F1">
        <w:rPr>
          <w:rFonts w:ascii="KDRS" w:hAnsi="KDRS"/>
          <w:lang w:val="ru-RU"/>
        </w:rPr>
        <w:t>. Вы же по плъти судите, азъ не сужду никомуже; аще ли сужду азъ, судъ мои истиньнъ есть (</w:t>
      </w:r>
      <w:r w:rsidRPr="00413D00">
        <w:t>κρ</w:t>
      </w:r>
      <w:r w:rsidRPr="004F0B87">
        <w:t>ί</w:t>
      </w:r>
      <w:r w:rsidRPr="00413D00">
        <w:t>νετε</w:t>
      </w:r>
      <w:r w:rsidRPr="009177F1">
        <w:rPr>
          <w:lang w:val="ru-RU"/>
        </w:rPr>
        <w:t xml:space="preserve">... </w:t>
      </w:r>
      <w:r w:rsidRPr="00413D00">
        <w:t>ο</w:t>
      </w:r>
      <w:r w:rsidRPr="004F0B87">
        <w:t>ὐ</w:t>
      </w:r>
      <w:r w:rsidRPr="009177F1">
        <w:rPr>
          <w:lang w:val="ru-RU"/>
        </w:rPr>
        <w:t xml:space="preserve"> </w:t>
      </w:r>
      <w:r w:rsidRPr="00413D00">
        <w:t>κρ</w:t>
      </w:r>
      <w:r w:rsidRPr="004F0B87">
        <w:t>ί</w:t>
      </w:r>
      <w:r w:rsidRPr="00413D00">
        <w:t>νω</w:t>
      </w:r>
      <w:r w:rsidRPr="009177F1">
        <w:rPr>
          <w:lang w:val="ru-RU"/>
        </w:rPr>
        <w:t xml:space="preserve">... </w:t>
      </w:r>
      <w:r w:rsidRPr="00413D00">
        <w:t>ἐὰν</w:t>
      </w:r>
      <w:r w:rsidRPr="009177F1">
        <w:rPr>
          <w:lang w:val="ru-RU"/>
        </w:rPr>
        <w:t xml:space="preserve"> </w:t>
      </w:r>
      <w:r w:rsidRPr="00413D00">
        <w:t>κρ</w:t>
      </w:r>
      <w:r w:rsidRPr="004F0B87">
        <w:t>ί</w:t>
      </w:r>
      <w:r w:rsidRPr="00413D00">
        <w:t>νω</w:t>
      </w:r>
      <w:r w:rsidRPr="009177F1">
        <w:rPr>
          <w:rFonts w:ascii="KDRS" w:hAnsi="KDRS"/>
          <w:lang w:val="ru-RU"/>
        </w:rPr>
        <w:t xml:space="preserve">). (Ио. </w:t>
      </w:r>
      <w:r>
        <w:rPr>
          <w:rFonts w:ascii="KDRS" w:hAnsi="KDRS"/>
        </w:rPr>
        <w:t>VIII</w:t>
      </w:r>
      <w:r w:rsidRPr="009177F1">
        <w:rPr>
          <w:rFonts w:ascii="KDRS" w:hAnsi="KDRS"/>
          <w:lang w:val="ru-RU"/>
        </w:rPr>
        <w:t>, 15–16) Остр.ев., 27</w:t>
      </w:r>
      <w:r>
        <w:rPr>
          <w:rFonts w:ascii="KDRS" w:hAnsi="KDRS"/>
        </w:rPr>
        <w:t> </w:t>
      </w:r>
      <w:r w:rsidRPr="009177F1">
        <w:rPr>
          <w:rFonts w:ascii="KDRS" w:hAnsi="KDRS"/>
          <w:lang w:val="ru-RU"/>
        </w:rPr>
        <w:t>об. 1057</w:t>
      </w:r>
      <w:r>
        <w:rPr>
          <w:rFonts w:ascii="KDRS" w:hAnsi="KDRS"/>
        </w:rPr>
        <w:t> </w:t>
      </w:r>
      <w:r w:rsidRPr="009177F1">
        <w:rPr>
          <w:rFonts w:ascii="KDRS" w:hAnsi="KDRS"/>
          <w:lang w:val="ru-RU"/>
        </w:rPr>
        <w:t>г. Безгр</w:t>
      </w:r>
      <w:r w:rsidRPr="009177F1">
        <w:rPr>
          <w:lang w:val="ru-RU"/>
        </w:rPr>
        <w:t>ѣ</w:t>
      </w:r>
      <w:r w:rsidRPr="009177F1">
        <w:rPr>
          <w:rFonts w:ascii="KDRS" w:hAnsi="KDRS"/>
          <w:lang w:val="ru-RU"/>
        </w:rPr>
        <w:t>шнааго есть д</w:t>
      </w:r>
      <w:r w:rsidRPr="009177F1">
        <w:rPr>
          <w:lang w:val="ru-RU"/>
        </w:rPr>
        <w:t>ѣ</w:t>
      </w:r>
      <w:r w:rsidRPr="009177F1">
        <w:rPr>
          <w:rFonts w:ascii="KDRS" w:hAnsi="KDRS"/>
          <w:lang w:val="ru-RU"/>
        </w:rPr>
        <w:t>ло еже гр</w:t>
      </w:r>
      <w:r w:rsidRPr="009177F1">
        <w:rPr>
          <w:lang w:val="ru-RU"/>
        </w:rPr>
        <w:t>ѣ</w:t>
      </w:r>
      <w:r w:rsidRPr="009177F1">
        <w:rPr>
          <w:rFonts w:ascii="KDRS" w:hAnsi="KDRS"/>
          <w:lang w:val="ru-RU"/>
        </w:rPr>
        <w:t>хомъ судити чюжимъ. Изб.Св. 1076</w:t>
      </w:r>
      <w:r>
        <w:rPr>
          <w:rFonts w:ascii="KDRS" w:hAnsi="KDRS"/>
        </w:rPr>
        <w:t> </w:t>
      </w:r>
      <w:r w:rsidRPr="009177F1">
        <w:rPr>
          <w:rFonts w:ascii="KDRS" w:hAnsi="KDRS"/>
          <w:lang w:val="ru-RU"/>
        </w:rPr>
        <w:t xml:space="preserve">г., 251. И от уст твоих сужду тя, отступниче, понеже ты сам выше сих словес рек: не отрекуся словес моих, сходящих от уст моих (ср. Лук. </w:t>
      </w:r>
      <w:r>
        <w:rPr>
          <w:rFonts w:ascii="KDRS" w:hAnsi="KDRS"/>
        </w:rPr>
        <w:t>XIX</w:t>
      </w:r>
      <w:r w:rsidRPr="009177F1">
        <w:rPr>
          <w:rFonts w:ascii="KDRS" w:hAnsi="KDRS"/>
          <w:lang w:val="ru-RU"/>
        </w:rPr>
        <w:t xml:space="preserve">. 22: </w:t>
      </w:r>
      <w:r w:rsidRPr="00413D00">
        <w:t>κριν</w:t>
      </w:r>
      <w:r w:rsidRPr="00A57841">
        <w:t>ῶ</w:t>
      </w:r>
      <w:r w:rsidRPr="009177F1">
        <w:rPr>
          <w:lang w:val="ru-RU"/>
        </w:rPr>
        <w:t xml:space="preserve"> </w:t>
      </w:r>
      <w:r w:rsidRPr="00413D00">
        <w:t>σε</w:t>
      </w:r>
      <w:r w:rsidRPr="009177F1">
        <w:rPr>
          <w:rFonts w:ascii="KDRS" w:hAnsi="KDRS"/>
          <w:lang w:val="ru-RU"/>
        </w:rPr>
        <w:t xml:space="preserve">). Прение верн. инока, 288. </w:t>
      </w:r>
      <w:r>
        <w:rPr>
          <w:rFonts w:ascii="KDRS" w:hAnsi="KDRS"/>
        </w:rPr>
        <w:t>XVII </w:t>
      </w:r>
      <w:r w:rsidRPr="009177F1">
        <w:rPr>
          <w:rFonts w:ascii="KDRS" w:hAnsi="KDRS"/>
          <w:lang w:val="ru-RU"/>
        </w:rPr>
        <w:t>в. ||</w:t>
      </w:r>
      <w:r>
        <w:rPr>
          <w:rFonts w:ascii="KDRS" w:hAnsi="KDRS"/>
        </w:rPr>
        <w:t> </w:t>
      </w:r>
      <w:r w:rsidRPr="009177F1">
        <w:rPr>
          <w:rFonts w:ascii="KDRS" w:hAnsi="KDRS"/>
          <w:i/>
          <w:iCs/>
          <w:lang w:val="ru-RU"/>
        </w:rPr>
        <w:t>Признавать</w:t>
      </w:r>
      <w:r w:rsidRPr="009177F1">
        <w:rPr>
          <w:rFonts w:ascii="KDRS" w:hAnsi="KDRS"/>
          <w:lang w:val="ru-RU"/>
        </w:rPr>
        <w:t xml:space="preserve">, </w:t>
      </w:r>
      <w:r w:rsidRPr="009177F1">
        <w:rPr>
          <w:rFonts w:ascii="KDRS" w:hAnsi="KDRS"/>
          <w:i/>
          <w:iCs/>
          <w:lang w:val="ru-RU"/>
        </w:rPr>
        <w:t>рассматривать</w:t>
      </w:r>
      <w:r w:rsidRPr="009177F1">
        <w:rPr>
          <w:rFonts w:ascii="KDRS" w:hAnsi="KDRS"/>
          <w:lang w:val="ru-RU"/>
        </w:rPr>
        <w:t xml:space="preserve"> (</w:t>
      </w:r>
      <w:r w:rsidRPr="009177F1">
        <w:rPr>
          <w:rFonts w:ascii="KDRS" w:hAnsi="KDRS"/>
          <w:i/>
          <w:iCs/>
          <w:lang w:val="ru-RU"/>
        </w:rPr>
        <w:t>в качестве кого-л</w:t>
      </w:r>
      <w:r w:rsidRPr="009177F1">
        <w:rPr>
          <w:rFonts w:ascii="KDRS" w:hAnsi="KDRS"/>
          <w:lang w:val="ru-RU"/>
        </w:rPr>
        <w:t>.). Ни прогн</w:t>
      </w:r>
      <w:r w:rsidRPr="009177F1">
        <w:rPr>
          <w:lang w:val="ru-RU"/>
        </w:rPr>
        <w:t>ѣ</w:t>
      </w:r>
      <w:r w:rsidRPr="009177F1">
        <w:rPr>
          <w:rFonts w:ascii="KDRS" w:hAnsi="KDRS"/>
          <w:lang w:val="ru-RU"/>
        </w:rPr>
        <w:t>вися им, иже зв</w:t>
      </w:r>
      <w:r w:rsidRPr="009177F1">
        <w:rPr>
          <w:lang w:val="ru-RU"/>
        </w:rPr>
        <w:t>ѣ</w:t>
      </w:r>
      <w:r w:rsidRPr="009177F1">
        <w:rPr>
          <w:rFonts w:ascii="KDRS" w:hAnsi="KDRS"/>
          <w:lang w:val="ru-RU"/>
        </w:rPr>
        <w:t>рем пущи сужена сут&lt;ь&gt;, но възлюбиши их, иже всегда въ правду твою над</w:t>
      </w:r>
      <w:r w:rsidRPr="009177F1">
        <w:rPr>
          <w:lang w:val="ru-RU"/>
        </w:rPr>
        <w:t>ѣ</w:t>
      </w:r>
      <w:r w:rsidRPr="009177F1">
        <w:rPr>
          <w:rFonts w:ascii="KDRS" w:hAnsi="KDRS"/>
          <w:lang w:val="ru-RU"/>
        </w:rPr>
        <w:t>ются и славу (</w:t>
      </w:r>
      <w:r>
        <w:rPr>
          <w:rFonts w:ascii="KDRS" w:hAnsi="KDRS"/>
        </w:rPr>
        <w:t>qui</w:t>
      </w:r>
      <w:r w:rsidRPr="009177F1">
        <w:rPr>
          <w:rFonts w:ascii="KDRS" w:hAnsi="KDRS"/>
          <w:lang w:val="ru-RU"/>
        </w:rPr>
        <w:t xml:space="preserve"> </w:t>
      </w:r>
      <w:r>
        <w:rPr>
          <w:rFonts w:ascii="KDRS" w:hAnsi="KDRS"/>
        </w:rPr>
        <w:t>bestiis</w:t>
      </w:r>
      <w:r w:rsidRPr="009177F1">
        <w:rPr>
          <w:rFonts w:ascii="KDRS" w:hAnsi="KDRS"/>
          <w:lang w:val="ru-RU"/>
        </w:rPr>
        <w:t xml:space="preserve"> </w:t>
      </w:r>
      <w:r>
        <w:rPr>
          <w:rFonts w:ascii="KDRS" w:hAnsi="KDRS"/>
        </w:rPr>
        <w:t>pejores</w:t>
      </w:r>
      <w:r w:rsidRPr="009177F1">
        <w:rPr>
          <w:rFonts w:ascii="KDRS" w:hAnsi="KDRS"/>
          <w:lang w:val="ru-RU"/>
        </w:rPr>
        <w:t xml:space="preserve"> </w:t>
      </w:r>
      <w:r>
        <w:rPr>
          <w:rFonts w:ascii="KDRS" w:hAnsi="KDRS"/>
        </w:rPr>
        <w:t>judicati</w:t>
      </w:r>
      <w:r w:rsidRPr="009177F1">
        <w:rPr>
          <w:rFonts w:ascii="KDRS" w:hAnsi="KDRS"/>
          <w:lang w:val="ru-RU"/>
        </w:rPr>
        <w:t xml:space="preserve"> </w:t>
      </w:r>
      <w:r>
        <w:rPr>
          <w:rFonts w:ascii="KDRS" w:hAnsi="KDRS"/>
        </w:rPr>
        <w:t>sunt</w:t>
      </w:r>
      <w:r w:rsidRPr="009177F1">
        <w:rPr>
          <w:rFonts w:ascii="KDRS" w:hAnsi="KDRS"/>
          <w:lang w:val="ru-RU"/>
        </w:rPr>
        <w:t>). (3</w:t>
      </w:r>
      <w:r>
        <w:rPr>
          <w:rFonts w:ascii="KDRS" w:hAnsi="KDRS"/>
        </w:rPr>
        <w:t> </w:t>
      </w:r>
      <w:r w:rsidRPr="009177F1">
        <w:rPr>
          <w:rFonts w:ascii="KDRS" w:hAnsi="KDRS"/>
          <w:lang w:val="ru-RU"/>
        </w:rPr>
        <w:t xml:space="preserve">Ездр. </w:t>
      </w:r>
      <w:r>
        <w:rPr>
          <w:rFonts w:ascii="KDRS" w:hAnsi="KDRS"/>
        </w:rPr>
        <w:t>VIII</w:t>
      </w:r>
      <w:r w:rsidRPr="009177F1">
        <w:rPr>
          <w:rFonts w:ascii="KDRS" w:hAnsi="KDRS"/>
          <w:lang w:val="ru-RU"/>
        </w:rPr>
        <w:t>, 28–30) Библ.Генн. 1499</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Думать</w:t>
      </w:r>
      <w:r w:rsidRPr="009177F1">
        <w:rPr>
          <w:rFonts w:ascii="KDRS" w:hAnsi="KDRS"/>
          <w:lang w:val="ru-RU"/>
        </w:rPr>
        <w:t xml:space="preserve">, </w:t>
      </w:r>
      <w:r w:rsidRPr="009177F1">
        <w:rPr>
          <w:rFonts w:ascii="KDRS" w:hAnsi="KDRS"/>
          <w:i/>
          <w:iCs/>
          <w:lang w:val="ru-RU"/>
        </w:rPr>
        <w:t>считать</w:t>
      </w:r>
      <w:r w:rsidRPr="009177F1">
        <w:rPr>
          <w:rFonts w:ascii="KDRS" w:hAnsi="KDRS"/>
          <w:lang w:val="ru-RU"/>
        </w:rPr>
        <w:t xml:space="preserve">, </w:t>
      </w:r>
      <w:r w:rsidRPr="009177F1">
        <w:rPr>
          <w:rFonts w:ascii="KDRS" w:hAnsi="KDRS"/>
          <w:i/>
          <w:iCs/>
          <w:lang w:val="ru-RU"/>
        </w:rPr>
        <w:t>полагать</w:t>
      </w:r>
      <w:r w:rsidRPr="009177F1">
        <w:rPr>
          <w:rFonts w:ascii="KDRS" w:hAnsi="KDRS"/>
          <w:lang w:val="ru-RU"/>
        </w:rPr>
        <w:t>. Т</w:t>
      </w:r>
      <w:r w:rsidRPr="009177F1">
        <w:rPr>
          <w:lang w:val="ru-RU"/>
        </w:rPr>
        <w:t>ѣ</w:t>
      </w:r>
      <w:r w:rsidRPr="009177F1">
        <w:rPr>
          <w:rFonts w:ascii="KDRS" w:hAnsi="KDRS"/>
          <w:lang w:val="ru-RU"/>
        </w:rPr>
        <w:t>мьже азъ сужю не сътужити обращающимъся от языкъ къ Б(ог)у, нъ напсати имъ удалятися от сквьрнъ идольскъ и любод</w:t>
      </w:r>
      <w:r w:rsidRPr="009177F1">
        <w:rPr>
          <w:lang w:val="ru-RU"/>
        </w:rPr>
        <w:t>ѣ</w:t>
      </w:r>
      <w:r w:rsidRPr="009177F1">
        <w:rPr>
          <w:rFonts w:ascii="KDRS" w:hAnsi="KDRS"/>
          <w:lang w:val="ru-RU"/>
        </w:rPr>
        <w:t>яния (</w:t>
      </w:r>
      <w:r w:rsidRPr="00413D00">
        <w:t>δι</w:t>
      </w:r>
      <w:r w:rsidRPr="001126B8">
        <w:t>ὸ</w:t>
      </w:r>
      <w:r w:rsidRPr="009177F1">
        <w:rPr>
          <w:lang w:val="ru-RU"/>
        </w:rPr>
        <w:t xml:space="preserve"> </w:t>
      </w:r>
      <w:r w:rsidRPr="00413D00">
        <w:t>ἐγ</w:t>
      </w:r>
      <w:r w:rsidRPr="001126B8">
        <w:t>ὼ</w:t>
      </w:r>
      <w:r w:rsidRPr="009177F1">
        <w:rPr>
          <w:lang w:val="ru-RU"/>
        </w:rPr>
        <w:t xml:space="preserve"> </w:t>
      </w:r>
      <w:r w:rsidRPr="00413D00">
        <w:t>κρ</w:t>
      </w:r>
      <w:r w:rsidRPr="001126B8">
        <w:t>ί</w:t>
      </w:r>
      <w:r w:rsidRPr="00413D00">
        <w:t>νω</w:t>
      </w:r>
      <w:r w:rsidRPr="009177F1">
        <w:rPr>
          <w:rFonts w:ascii="KDRS" w:hAnsi="KDRS"/>
          <w:lang w:val="ru-RU"/>
        </w:rPr>
        <w:t xml:space="preserve">). (Деян. </w:t>
      </w:r>
      <w:r>
        <w:rPr>
          <w:rFonts w:ascii="KDRS" w:hAnsi="KDRS"/>
        </w:rPr>
        <w:t>XV</w:t>
      </w:r>
      <w:r w:rsidRPr="009177F1">
        <w:rPr>
          <w:rFonts w:ascii="KDRS" w:hAnsi="KDRS"/>
          <w:lang w:val="ru-RU"/>
        </w:rPr>
        <w:t xml:space="preserve">, 19) Апост.Христ., 35. </w:t>
      </w:r>
      <w:r>
        <w:rPr>
          <w:rFonts w:ascii="KDRS" w:hAnsi="KDRS"/>
        </w:rPr>
        <w:t>XII </w:t>
      </w:r>
      <w:r w:rsidRPr="009177F1">
        <w:rPr>
          <w:rFonts w:ascii="KDRS" w:hAnsi="KDRS"/>
          <w:lang w:val="ru-RU"/>
        </w:rPr>
        <w:t>в. Кое нев</w:t>
      </w:r>
      <w:r w:rsidRPr="009177F1">
        <w:rPr>
          <w:lang w:val="ru-RU"/>
        </w:rPr>
        <w:t>ѣ</w:t>
      </w:r>
      <w:r w:rsidRPr="009177F1">
        <w:rPr>
          <w:rFonts w:ascii="KDRS" w:hAnsi="KDRS"/>
          <w:lang w:val="ru-RU"/>
        </w:rPr>
        <w:t>рно судимо есть вами, аще Бгъ</w:t>
      </w:r>
      <w:r w:rsidRPr="009177F1">
        <w:rPr>
          <w:lang w:val="ru-RU"/>
        </w:rPr>
        <w:t>҃</w:t>
      </w:r>
      <w:r w:rsidRPr="009177F1">
        <w:rPr>
          <w:rFonts w:ascii="KDRS" w:hAnsi="KDRS"/>
          <w:lang w:val="ru-RU"/>
        </w:rPr>
        <w:t xml:space="preserve"> мьртвыя въскр</w:t>
      </w:r>
      <w:r w:rsidRPr="009177F1">
        <w:rPr>
          <w:lang w:val="ru-RU"/>
        </w:rPr>
        <w:t>ѣ</w:t>
      </w:r>
      <w:r w:rsidRPr="009177F1">
        <w:rPr>
          <w:rFonts w:ascii="KDRS" w:hAnsi="KDRS"/>
          <w:lang w:val="ru-RU"/>
        </w:rPr>
        <w:t>шаеть (</w:t>
      </w:r>
      <w:r w:rsidRPr="00413D00">
        <w:t>κρ</w:t>
      </w:r>
      <w:r w:rsidRPr="004F0B87">
        <w:t>ί</w:t>
      </w:r>
      <w:r w:rsidRPr="00413D00">
        <w:t>νεται</w:t>
      </w:r>
      <w:r w:rsidRPr="009177F1">
        <w:rPr>
          <w:rFonts w:ascii="KDRS" w:hAnsi="KDRS"/>
          <w:lang w:val="ru-RU"/>
        </w:rPr>
        <w:t xml:space="preserve">)? (Деян. </w:t>
      </w:r>
      <w:r>
        <w:rPr>
          <w:rFonts w:ascii="KDRS" w:hAnsi="KDRS"/>
        </w:rPr>
        <w:t>XXVI</w:t>
      </w:r>
      <w:r w:rsidRPr="009177F1">
        <w:rPr>
          <w:rFonts w:ascii="KDRS" w:hAnsi="KDRS"/>
          <w:lang w:val="ru-RU"/>
        </w:rPr>
        <w:t xml:space="preserve">, 8) Там же, 62. </w:t>
      </w:r>
      <w:r w:rsidRPr="009177F1">
        <w:rPr>
          <w:rFonts w:ascii="KDRS" w:hAnsi="KDRS"/>
          <w:spacing w:val="20"/>
          <w:lang w:val="ru-RU"/>
        </w:rPr>
        <w:t>Судити купно</w:t>
      </w:r>
      <w:r w:rsidRPr="009177F1">
        <w:rPr>
          <w:rFonts w:ascii="KDRS" w:hAnsi="KDRS"/>
          <w:lang w:val="ru-RU"/>
        </w:rPr>
        <w:t xml:space="preserve"> – </w:t>
      </w:r>
      <w:r w:rsidRPr="009177F1">
        <w:rPr>
          <w:rFonts w:ascii="KDRS" w:hAnsi="KDRS"/>
          <w:i/>
          <w:iCs/>
          <w:lang w:val="ru-RU"/>
        </w:rPr>
        <w:t>передача греч</w:t>
      </w:r>
      <w:r w:rsidRPr="009177F1">
        <w:rPr>
          <w:rFonts w:ascii="KDRS" w:hAnsi="KDRS"/>
          <w:lang w:val="ru-RU"/>
        </w:rPr>
        <w:t xml:space="preserve">. </w:t>
      </w:r>
      <w:r w:rsidRPr="00413D00">
        <w:t>συγκρ</w:t>
      </w:r>
      <w:r w:rsidRPr="004F0B87">
        <w:t>ί</w:t>
      </w:r>
      <w:r w:rsidRPr="00413D00">
        <w:t>νω</w:t>
      </w:r>
      <w:r w:rsidRPr="009177F1">
        <w:rPr>
          <w:rFonts w:ascii="KDRS" w:hAnsi="KDRS"/>
          <w:lang w:val="ru-RU"/>
        </w:rPr>
        <w:t xml:space="preserve"> </w:t>
      </w:r>
      <w:r w:rsidRPr="009177F1">
        <w:rPr>
          <w:rFonts w:ascii="KDRS" w:hAnsi="KDRS"/>
          <w:i/>
          <w:iCs/>
          <w:lang w:val="ru-RU"/>
        </w:rPr>
        <w:t>‘судить вместе; сравнивать, сопоставлять</w:t>
      </w:r>
      <w:r w:rsidRPr="009177F1">
        <w:rPr>
          <w:rFonts w:ascii="KDRS" w:hAnsi="KDRS"/>
          <w:lang w:val="ru-RU"/>
        </w:rPr>
        <w:t>’. Дхв</w:t>
      </w:r>
      <w:r w:rsidRPr="009177F1">
        <w:rPr>
          <w:lang w:val="ru-RU"/>
        </w:rPr>
        <w:t>҃</w:t>
      </w:r>
      <w:r w:rsidRPr="009177F1">
        <w:rPr>
          <w:rFonts w:ascii="KDRS" w:hAnsi="KDRS"/>
          <w:lang w:val="ru-RU"/>
        </w:rPr>
        <w:t>нии же дхо</w:t>
      </w:r>
      <w:r w:rsidRPr="009177F1">
        <w:rPr>
          <w:lang w:val="ru-RU"/>
        </w:rPr>
        <w:t>҃</w:t>
      </w:r>
      <w:r w:rsidRPr="009177F1">
        <w:rPr>
          <w:rFonts w:ascii="KDRS" w:hAnsi="KDRS"/>
          <w:lang w:val="ru-RU"/>
        </w:rPr>
        <w:t>вныхъ судять купно и осуждають и прелагають яко велици посивни (</w:t>
      </w:r>
      <w:r w:rsidRPr="00413D00">
        <w:t>συγκρ</w:t>
      </w:r>
      <w:r w:rsidRPr="004F0B87">
        <w:t>ί</w:t>
      </w:r>
      <w:r w:rsidRPr="00413D00">
        <w:t>νοντεϛ</w:t>
      </w:r>
      <w:r w:rsidRPr="009177F1">
        <w:rPr>
          <w:rFonts w:ascii="KDRS" w:hAnsi="KDRS"/>
          <w:lang w:val="ru-RU"/>
        </w:rPr>
        <w:t xml:space="preserve">). Хрон.Г.Амарт., 28. </w:t>
      </w:r>
      <w:r>
        <w:rPr>
          <w:rFonts w:ascii="KDRS" w:hAnsi="KDRS"/>
        </w:rPr>
        <w:t>XIV </w:t>
      </w:r>
      <w:r w:rsidRPr="009177F1">
        <w:rPr>
          <w:rFonts w:ascii="KDRS" w:hAnsi="KDRS"/>
          <w:lang w:val="ru-RU"/>
        </w:rPr>
        <w:t xml:space="preserve">в. ~ </w:t>
      </w:r>
      <w:r>
        <w:rPr>
          <w:rFonts w:ascii="KDRS" w:hAnsi="KDRS"/>
        </w:rPr>
        <w:t>XI </w:t>
      </w:r>
      <w:r w:rsidRPr="009177F1">
        <w:rPr>
          <w:rFonts w:ascii="KDRS" w:hAnsi="KDRS"/>
          <w:lang w:val="ru-RU"/>
        </w:rPr>
        <w:t>в.</w:t>
      </w:r>
    </w:p>
    <w:p w14:paraId="2A2DF02F"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Толковать</w:t>
      </w:r>
      <w:r w:rsidRPr="009177F1">
        <w:rPr>
          <w:rFonts w:ascii="KDRS" w:hAnsi="KDRS"/>
          <w:lang w:val="ru-RU"/>
        </w:rPr>
        <w:t xml:space="preserve"> (</w:t>
      </w:r>
      <w:r w:rsidRPr="009177F1">
        <w:rPr>
          <w:rFonts w:ascii="KDRS" w:hAnsi="KDRS"/>
          <w:i/>
          <w:iCs/>
          <w:lang w:val="ru-RU"/>
        </w:rPr>
        <w:t>истолковать</w:t>
      </w:r>
      <w:r w:rsidRPr="009177F1">
        <w:rPr>
          <w:rFonts w:ascii="KDRS" w:hAnsi="KDRS"/>
          <w:lang w:val="ru-RU"/>
        </w:rPr>
        <w:t xml:space="preserve">). Въсточнаа же врата… явишас&lt;я&gt; въ </w:t>
      </w:r>
      <w:r w:rsidRPr="009177F1">
        <w:rPr>
          <w:rFonts w:ascii="KDRS" w:hAnsi="KDRS"/>
          <w:vertAlign w:val="superscript"/>
          <w:lang w:val="ru-RU"/>
        </w:rPr>
        <w:t>.</w:t>
      </w:r>
      <w:r w:rsidRPr="003921A3">
        <w:t>s</w:t>
      </w:r>
      <w:r w:rsidRPr="009177F1">
        <w:rPr>
          <w:lang w:val="ru-RU"/>
        </w:rPr>
        <w:t>҃</w:t>
      </w:r>
      <w:r w:rsidRPr="009177F1">
        <w:rPr>
          <w:vertAlign w:val="superscript"/>
          <w:lang w:val="ru-RU"/>
        </w:rPr>
        <w:t>.</w:t>
      </w:r>
      <w:r w:rsidRPr="009177F1">
        <w:rPr>
          <w:rFonts w:ascii="KDRS" w:hAnsi="KDRS"/>
          <w:lang w:val="ru-RU"/>
        </w:rPr>
        <w:t xml:space="preserve"> час нощи сама отворена… Се же знамение судиша на блг</w:t>
      </w:r>
      <w:r w:rsidRPr="009177F1">
        <w:rPr>
          <w:lang w:val="ru-RU"/>
        </w:rPr>
        <w:t>҃</w:t>
      </w:r>
      <w:r w:rsidRPr="009177F1">
        <w:rPr>
          <w:rFonts w:ascii="KDRS" w:hAnsi="KDRS"/>
          <w:lang w:val="ru-RU"/>
        </w:rPr>
        <w:t>ое: мн</w:t>
      </w:r>
      <w:r w:rsidRPr="009177F1">
        <w:rPr>
          <w:lang w:val="ru-RU"/>
        </w:rPr>
        <w:t>ѣ</w:t>
      </w:r>
      <w:r w:rsidRPr="009177F1">
        <w:rPr>
          <w:rFonts w:ascii="KDRS" w:hAnsi="KDRS"/>
          <w:lang w:val="ru-RU"/>
        </w:rPr>
        <w:t>ша бо, яко Богъ отвръзеть им двери блг</w:t>
      </w:r>
      <w:r w:rsidRPr="009177F1">
        <w:rPr>
          <w:lang w:val="ru-RU"/>
        </w:rPr>
        <w:t>҃</w:t>
      </w:r>
      <w:r w:rsidRPr="009177F1">
        <w:rPr>
          <w:rFonts w:ascii="KDRS" w:hAnsi="KDRS"/>
          <w:lang w:val="ru-RU"/>
        </w:rPr>
        <w:t>ыя (</w:t>
      </w:r>
      <w:r w:rsidRPr="00413D00">
        <w:t>κάλλιστον</w:t>
      </w:r>
      <w:r w:rsidRPr="009177F1">
        <w:rPr>
          <w:lang w:val="ru-RU"/>
        </w:rPr>
        <w:t xml:space="preserve"> </w:t>
      </w:r>
      <w:r w:rsidRPr="00413D00">
        <w:t>ἐδ</w:t>
      </w:r>
      <w:r w:rsidRPr="004F0B87">
        <w:t>ό</w:t>
      </w:r>
      <w:r w:rsidRPr="00413D00">
        <w:t>κει</w:t>
      </w:r>
      <w:r w:rsidRPr="009177F1">
        <w:rPr>
          <w:lang w:val="ru-RU"/>
        </w:rPr>
        <w:t xml:space="preserve"> </w:t>
      </w:r>
      <w:r w:rsidRPr="00413D00">
        <w:t>τ</w:t>
      </w:r>
      <w:r w:rsidRPr="00940A90">
        <w:t>έ</w:t>
      </w:r>
      <w:r w:rsidRPr="00413D00">
        <w:t>ραϛ</w:t>
      </w:r>
      <w:r w:rsidRPr="009177F1">
        <w:rPr>
          <w:rFonts w:ascii="KDRS" w:hAnsi="KDRS"/>
          <w:lang w:val="ru-RU"/>
        </w:rPr>
        <w:t xml:space="preserve">). Флавий.Полон.Иерус.(Арх.), 353.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Си же сице удивившу [вар. 1485 г</w:t>
      </w:r>
      <w:r w:rsidRPr="009177F1">
        <w:rPr>
          <w:lang w:val="ru-RU"/>
        </w:rPr>
        <w:t>.:</w:t>
      </w:r>
      <w:r w:rsidRPr="009177F1">
        <w:rPr>
          <w:rFonts w:ascii="KDRS" w:hAnsi="KDRS"/>
          <w:lang w:val="ru-RU"/>
        </w:rPr>
        <w:t xml:space="preserve"> судившу] снодавцю, не въ сласть его послуша Филипъ (</w:t>
      </w:r>
      <w:r w:rsidRPr="00413D00">
        <w:t>διακρ</w:t>
      </w:r>
      <w:r w:rsidRPr="004F0B87">
        <w:t>ί</w:t>
      </w:r>
      <w:r w:rsidRPr="00413D00">
        <w:t>ναντοϛ</w:t>
      </w:r>
      <w:r w:rsidRPr="009177F1">
        <w:rPr>
          <w:rFonts w:ascii="KDRS" w:hAnsi="KDRS"/>
          <w:lang w:val="ru-RU"/>
        </w:rPr>
        <w:t xml:space="preserve">). Александрия, 12. </w:t>
      </w:r>
      <w:r>
        <w:rPr>
          <w:rFonts w:ascii="KDRS" w:hAnsi="KDRS"/>
        </w:rPr>
        <w:t>XV </w:t>
      </w:r>
      <w:r w:rsidRPr="009177F1">
        <w:rPr>
          <w:rFonts w:ascii="KDRS" w:hAnsi="KDRS"/>
          <w:lang w:val="ru-RU"/>
        </w:rPr>
        <w:t xml:space="preserve">в. ~ </w:t>
      </w:r>
      <w:r>
        <w:rPr>
          <w:rFonts w:ascii="KDRS" w:hAnsi="KDRS"/>
        </w:rPr>
        <w:t>XII </w:t>
      </w:r>
      <w:r w:rsidRPr="009177F1">
        <w:rPr>
          <w:rFonts w:ascii="KDRS" w:hAnsi="KDRS"/>
          <w:lang w:val="ru-RU"/>
        </w:rPr>
        <w:t>в.</w:t>
      </w:r>
    </w:p>
    <w:p w14:paraId="3F6410A5" w14:textId="77777777" w:rsidR="00F4528E" w:rsidRPr="009177F1" w:rsidRDefault="00F4528E" w:rsidP="00F4528E">
      <w:pPr>
        <w:widowControl/>
        <w:spacing w:line="-460" w:lineRule="auto"/>
        <w:ind w:firstLine="709"/>
        <w:jc w:val="both"/>
        <w:rPr>
          <w:lang w:val="ru-RU"/>
        </w:rPr>
      </w:pPr>
      <w:r w:rsidRPr="009177F1">
        <w:rPr>
          <w:rFonts w:ascii="KDRS" w:hAnsi="KDRS"/>
          <w:lang w:val="ru-RU"/>
        </w:rPr>
        <w:lastRenderedPageBreak/>
        <w:t xml:space="preserve">3. </w:t>
      </w:r>
      <w:r w:rsidRPr="009177F1">
        <w:rPr>
          <w:rFonts w:ascii="KDRS" w:hAnsi="KDRS"/>
          <w:i/>
          <w:iCs/>
          <w:lang w:val="ru-RU"/>
        </w:rPr>
        <w:t>Осуждать</w:t>
      </w:r>
      <w:r w:rsidRPr="009177F1">
        <w:rPr>
          <w:rFonts w:ascii="KDRS" w:hAnsi="KDRS"/>
          <w:lang w:val="ru-RU"/>
        </w:rPr>
        <w:t xml:space="preserve">, </w:t>
      </w:r>
      <w:r w:rsidRPr="009177F1">
        <w:rPr>
          <w:rFonts w:ascii="KDRS" w:hAnsi="KDRS"/>
          <w:i/>
          <w:iCs/>
          <w:lang w:val="ru-RU"/>
        </w:rPr>
        <w:t>хулить</w:t>
      </w:r>
      <w:r w:rsidRPr="009177F1">
        <w:rPr>
          <w:rFonts w:ascii="KDRS" w:hAnsi="KDRS"/>
          <w:lang w:val="ru-RU"/>
        </w:rPr>
        <w:t>. Еже судити члв</w:t>
      </w:r>
      <w:r w:rsidRPr="009177F1">
        <w:rPr>
          <w:lang w:val="ru-RU"/>
        </w:rPr>
        <w:t>҃</w:t>
      </w:r>
      <w:r w:rsidRPr="009177F1">
        <w:rPr>
          <w:rFonts w:ascii="KDRS" w:hAnsi="KDRS"/>
          <w:lang w:val="ru-RU"/>
        </w:rPr>
        <w:t>ку съблазивъшюся</w:t>
      </w:r>
      <w:r w:rsidRPr="009177F1">
        <w:rPr>
          <w:lang w:val="ru-RU"/>
        </w:rPr>
        <w:t>,</w:t>
      </w:r>
      <w:r w:rsidRPr="009177F1">
        <w:rPr>
          <w:rFonts w:ascii="KDRS" w:hAnsi="KDRS"/>
          <w:lang w:val="ru-RU"/>
        </w:rPr>
        <w:t xml:space="preserve"> гърдость есть и (съ)мн</w:t>
      </w:r>
      <w:r w:rsidRPr="009177F1">
        <w:rPr>
          <w:lang w:val="ru-RU"/>
        </w:rPr>
        <w:t>ѣ</w:t>
      </w:r>
      <w:r w:rsidRPr="009177F1">
        <w:rPr>
          <w:rFonts w:ascii="KDRS" w:hAnsi="KDRS"/>
          <w:lang w:val="ru-RU"/>
        </w:rPr>
        <w:t>ние. Изб.Св. 1076</w:t>
      </w:r>
      <w:r>
        <w:rPr>
          <w:rFonts w:ascii="KDRS" w:hAnsi="KDRS"/>
        </w:rPr>
        <w:t> </w:t>
      </w:r>
      <w:r w:rsidRPr="009177F1">
        <w:rPr>
          <w:rFonts w:ascii="KDRS" w:hAnsi="KDRS"/>
          <w:lang w:val="ru-RU"/>
        </w:rPr>
        <w:t>г., 252. Имьже судомь судите, судить вамъ, и въ нюже м</w:t>
      </w:r>
      <w:r w:rsidRPr="009177F1">
        <w:rPr>
          <w:lang w:val="ru-RU"/>
        </w:rPr>
        <w:t>ѣ</w:t>
      </w:r>
      <w:r w:rsidRPr="009177F1">
        <w:rPr>
          <w:rFonts w:ascii="KDRS" w:hAnsi="KDRS"/>
          <w:lang w:val="ru-RU"/>
        </w:rPr>
        <w:t>ру м</w:t>
      </w:r>
      <w:r w:rsidRPr="009177F1">
        <w:rPr>
          <w:lang w:val="ru-RU"/>
        </w:rPr>
        <w:t>ѣ</w:t>
      </w:r>
      <w:r w:rsidRPr="009177F1">
        <w:rPr>
          <w:rFonts w:ascii="KDRS" w:hAnsi="KDRS"/>
          <w:lang w:val="ru-RU"/>
        </w:rPr>
        <w:t>рите, възм</w:t>
      </w:r>
      <w:r w:rsidRPr="009177F1">
        <w:rPr>
          <w:lang w:val="ru-RU"/>
        </w:rPr>
        <w:t>ѣ</w:t>
      </w:r>
      <w:r w:rsidRPr="009177F1">
        <w:rPr>
          <w:rFonts w:ascii="KDRS" w:hAnsi="KDRS"/>
          <w:lang w:val="ru-RU"/>
        </w:rPr>
        <w:t>рить вамъ (</w:t>
      </w:r>
      <w:r w:rsidRPr="00413D00">
        <w:t>ἐν</w:t>
      </w:r>
      <w:r w:rsidRPr="009177F1">
        <w:rPr>
          <w:lang w:val="ru-RU"/>
        </w:rPr>
        <w:t xml:space="preserve"> </w:t>
      </w:r>
      <w:r w:rsidRPr="00133295">
        <w:t>ᾧ</w:t>
      </w:r>
      <w:r w:rsidRPr="009177F1">
        <w:rPr>
          <w:lang w:val="ru-RU"/>
        </w:rPr>
        <w:t xml:space="preserve"> </w:t>
      </w:r>
      <w:r w:rsidRPr="00413D00">
        <w:t>γὰρ</w:t>
      </w:r>
      <w:r w:rsidRPr="009177F1">
        <w:rPr>
          <w:lang w:val="ru-RU"/>
        </w:rPr>
        <w:t xml:space="preserve"> </w:t>
      </w:r>
      <w:r w:rsidRPr="00413D00">
        <w:t>κρ</w:t>
      </w:r>
      <w:r w:rsidRPr="004F0B87">
        <w:t>ί</w:t>
      </w:r>
      <w:r w:rsidRPr="00413D00">
        <w:t>ματι</w:t>
      </w:r>
      <w:r w:rsidRPr="009177F1">
        <w:rPr>
          <w:lang w:val="ru-RU"/>
        </w:rPr>
        <w:t xml:space="preserve"> </w:t>
      </w:r>
      <w:r w:rsidRPr="00413D00">
        <w:t>κρ</w:t>
      </w:r>
      <w:r w:rsidRPr="004F0B87">
        <w:t>ί</w:t>
      </w:r>
      <w:r w:rsidRPr="00413D00">
        <w:t>νετε</w:t>
      </w:r>
      <w:r w:rsidRPr="009177F1">
        <w:rPr>
          <w:lang w:val="ru-RU"/>
        </w:rPr>
        <w:t xml:space="preserve"> </w:t>
      </w:r>
      <w:r w:rsidRPr="00413D00">
        <w:t>κριθ</w:t>
      </w:r>
      <w:r w:rsidRPr="00940A90">
        <w:t>ή</w:t>
      </w:r>
      <w:r w:rsidRPr="00413D00">
        <w:t>σεσθε</w:t>
      </w:r>
      <w:r w:rsidRPr="009177F1">
        <w:rPr>
          <w:rFonts w:ascii="KDRS" w:hAnsi="KDRS"/>
          <w:lang w:val="ru-RU"/>
        </w:rPr>
        <w:t xml:space="preserve">). (Матф. </w:t>
      </w:r>
      <w:r>
        <w:rPr>
          <w:rFonts w:ascii="KDRS" w:hAnsi="KDRS"/>
        </w:rPr>
        <w:t>VII</w:t>
      </w:r>
      <w:r w:rsidRPr="009177F1">
        <w:rPr>
          <w:rFonts w:ascii="KDRS" w:hAnsi="KDRS"/>
          <w:lang w:val="ru-RU"/>
        </w:rPr>
        <w:t>, 2) Арханг.ев., 93. 1092</w:t>
      </w:r>
      <w:r>
        <w:rPr>
          <w:rFonts w:ascii="KDRS" w:hAnsi="KDRS"/>
        </w:rPr>
        <w:t> </w:t>
      </w:r>
      <w:r w:rsidRPr="009177F1">
        <w:rPr>
          <w:rFonts w:ascii="KDRS" w:hAnsi="KDRS"/>
          <w:lang w:val="ru-RU"/>
        </w:rPr>
        <w:t>г. Оклеветаяи бо брата или осужая, оклеветаеть закона и судить закону (</w:t>
      </w:r>
      <w:r w:rsidRPr="00413D00">
        <w:t>κρ</w:t>
      </w:r>
      <w:r w:rsidRPr="004F0B87">
        <w:t>ί</w:t>
      </w:r>
      <w:r w:rsidRPr="00413D00">
        <w:t>νει</w:t>
      </w:r>
      <w:r w:rsidRPr="009177F1">
        <w:rPr>
          <w:rFonts w:ascii="KDRS" w:hAnsi="KDRS"/>
          <w:lang w:val="ru-RU"/>
        </w:rPr>
        <w:t xml:space="preserve">). (Иак. </w:t>
      </w:r>
      <w:r>
        <w:rPr>
          <w:rFonts w:ascii="KDRS" w:hAnsi="KDRS"/>
        </w:rPr>
        <w:t>IV</w:t>
      </w:r>
      <w:r w:rsidRPr="009177F1">
        <w:rPr>
          <w:rFonts w:ascii="KDRS" w:hAnsi="KDRS"/>
          <w:lang w:val="ru-RU"/>
        </w:rPr>
        <w:t xml:space="preserve">, 11) Апост.Христ., 78. </w:t>
      </w:r>
      <w:r>
        <w:rPr>
          <w:rFonts w:ascii="KDRS" w:hAnsi="KDRS"/>
        </w:rPr>
        <w:t>XII </w:t>
      </w:r>
      <w:r w:rsidRPr="009177F1">
        <w:rPr>
          <w:rFonts w:ascii="KDRS" w:hAnsi="KDRS"/>
          <w:lang w:val="ru-RU"/>
        </w:rPr>
        <w:t>в.</w:t>
      </w:r>
      <w:r w:rsidRPr="009177F1">
        <w:rPr>
          <w:lang w:val="ru-RU"/>
        </w:rPr>
        <w:t xml:space="preserve"> </w:t>
      </w:r>
      <w:r w:rsidRPr="009177F1">
        <w:rPr>
          <w:rFonts w:ascii="KDRS" w:hAnsi="KDRS"/>
          <w:lang w:val="ru-RU"/>
        </w:rPr>
        <w:t>Не судите, да не судими будете (</w:t>
      </w:r>
      <w:r w:rsidRPr="00413D00">
        <w:t>Μ</w:t>
      </w:r>
      <w:r w:rsidRPr="004F0B87">
        <w:t>ὴ</w:t>
      </w:r>
      <w:r w:rsidRPr="009177F1">
        <w:rPr>
          <w:lang w:val="ru-RU"/>
        </w:rPr>
        <w:t xml:space="preserve"> </w:t>
      </w:r>
      <w:r w:rsidRPr="00413D00">
        <w:t>κρ</w:t>
      </w:r>
      <w:r w:rsidRPr="004F0B87">
        <w:t>ί</w:t>
      </w:r>
      <w:r w:rsidRPr="00413D00">
        <w:t>νετε</w:t>
      </w:r>
      <w:r w:rsidRPr="009177F1">
        <w:rPr>
          <w:lang w:val="ru-RU"/>
        </w:rPr>
        <w:t xml:space="preserve">, </w:t>
      </w:r>
      <w:r w:rsidRPr="00A57841">
        <w:t>ἵ</w:t>
      </w:r>
      <w:r w:rsidRPr="00413D00">
        <w:t>να</w:t>
      </w:r>
      <w:r w:rsidRPr="009177F1">
        <w:rPr>
          <w:lang w:val="ru-RU"/>
        </w:rPr>
        <w:t xml:space="preserve"> </w:t>
      </w:r>
      <w:r w:rsidRPr="00413D00">
        <w:t>μ</w:t>
      </w:r>
      <w:r w:rsidRPr="004F0B87">
        <w:t>ὴ</w:t>
      </w:r>
      <w:r w:rsidRPr="009177F1">
        <w:rPr>
          <w:lang w:val="ru-RU"/>
        </w:rPr>
        <w:t xml:space="preserve"> </w:t>
      </w:r>
      <w:r w:rsidRPr="00413D00">
        <w:t>κριθ</w:t>
      </w:r>
      <w:r w:rsidRPr="00940A90">
        <w:t>ῆ</w:t>
      </w:r>
      <w:r w:rsidRPr="00413D00">
        <w:t>τε</w:t>
      </w:r>
      <w:r w:rsidRPr="009177F1">
        <w:rPr>
          <w:rFonts w:ascii="KDRS" w:hAnsi="KDRS"/>
          <w:lang w:val="ru-RU"/>
        </w:rPr>
        <w:t xml:space="preserve">). (Матф. </w:t>
      </w:r>
      <w:r>
        <w:rPr>
          <w:rFonts w:ascii="KDRS" w:hAnsi="KDRS"/>
        </w:rPr>
        <w:t>VII</w:t>
      </w:r>
      <w:r w:rsidRPr="009177F1">
        <w:rPr>
          <w:rFonts w:ascii="KDRS" w:hAnsi="KDRS"/>
          <w:lang w:val="ru-RU"/>
        </w:rPr>
        <w:t>, 1) Библ.Генн. 1499 г. Мы не дожидалися гости – не суди, что я см</w:t>
      </w:r>
      <w:r w:rsidRPr="009177F1">
        <w:rPr>
          <w:lang w:val="ru-RU"/>
        </w:rPr>
        <w:t>ѣ</w:t>
      </w:r>
      <w:r w:rsidRPr="009177F1">
        <w:rPr>
          <w:rFonts w:ascii="KDRS" w:hAnsi="KDRS"/>
          <w:lang w:val="ru-RU"/>
        </w:rPr>
        <w:t>лъ запростъ тебя держать зд</w:t>
      </w:r>
      <w:r w:rsidRPr="009177F1">
        <w:rPr>
          <w:lang w:val="ru-RU"/>
        </w:rPr>
        <w:t>ѣ</w:t>
      </w:r>
      <w:r w:rsidRPr="009177F1">
        <w:rPr>
          <w:rFonts w:ascii="KDRS" w:hAnsi="KDRS"/>
          <w:lang w:val="ru-RU"/>
        </w:rPr>
        <w:t>сь (</w:t>
      </w:r>
      <w:r>
        <w:rPr>
          <w:rFonts w:ascii="KDRS" w:hAnsi="KDRS"/>
        </w:rPr>
        <w:t>aequi</w:t>
      </w:r>
      <w:r w:rsidRPr="009177F1">
        <w:rPr>
          <w:rFonts w:ascii="KDRS" w:hAnsi="KDRS"/>
          <w:lang w:val="ru-RU"/>
        </w:rPr>
        <w:t xml:space="preserve"> </w:t>
      </w:r>
      <w:r>
        <w:rPr>
          <w:rFonts w:ascii="KDRS" w:hAnsi="KDRS"/>
        </w:rPr>
        <w:t>bonique</w:t>
      </w:r>
      <w:r w:rsidRPr="009177F1">
        <w:rPr>
          <w:rFonts w:ascii="KDRS" w:hAnsi="KDRS"/>
          <w:lang w:val="ru-RU"/>
        </w:rPr>
        <w:t xml:space="preserve"> </w:t>
      </w:r>
      <w:r>
        <w:rPr>
          <w:rFonts w:ascii="KDRS" w:hAnsi="KDRS"/>
        </w:rPr>
        <w:t>consule</w:t>
      </w:r>
      <w:r w:rsidRPr="009177F1">
        <w:rPr>
          <w:rFonts w:ascii="KDRS" w:hAnsi="KDRS"/>
          <w:lang w:val="ru-RU"/>
        </w:rPr>
        <w:t xml:space="preserve">). </w:t>
      </w:r>
      <w:r>
        <w:rPr>
          <w:rFonts w:ascii="KDRS" w:hAnsi="KDRS"/>
        </w:rPr>
        <w:t>Lud</w:t>
      </w:r>
      <w:r w:rsidRPr="009177F1">
        <w:rPr>
          <w:rFonts w:ascii="KDRS" w:hAnsi="KDRS"/>
          <w:lang w:val="ru-RU"/>
        </w:rPr>
        <w:t>., 75. 1696</w:t>
      </w:r>
      <w:r>
        <w:rPr>
          <w:rFonts w:ascii="KDRS" w:hAnsi="KDRS"/>
        </w:rPr>
        <w:t> </w:t>
      </w:r>
      <w:r w:rsidRPr="009177F1">
        <w:rPr>
          <w:rFonts w:ascii="KDRS" w:hAnsi="KDRS"/>
          <w:lang w:val="ru-RU"/>
        </w:rPr>
        <w:t xml:space="preserve">г. </w:t>
      </w:r>
    </w:p>
    <w:p w14:paraId="7CDF4E0C"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4. </w:t>
      </w:r>
      <w:r w:rsidRPr="009177F1">
        <w:rPr>
          <w:rFonts w:ascii="KDRS" w:hAnsi="KDRS"/>
          <w:sz w:val="22"/>
          <w:szCs w:val="22"/>
          <w:lang w:val="ru-RU"/>
        </w:rPr>
        <w:t>Кому, чему, кого</w:t>
      </w:r>
      <w:r w:rsidRPr="009177F1">
        <w:rPr>
          <w:rFonts w:ascii="KDRS" w:hAnsi="KDRS"/>
          <w:sz w:val="24"/>
          <w:szCs w:val="24"/>
          <w:lang w:val="ru-RU"/>
        </w:rPr>
        <w:t>.</w:t>
      </w:r>
      <w:r w:rsidRPr="009177F1">
        <w:rPr>
          <w:rFonts w:ascii="KDRS" w:hAnsi="KDRS"/>
          <w:lang w:val="ru-RU"/>
        </w:rPr>
        <w:t xml:space="preserve"> </w:t>
      </w:r>
      <w:r w:rsidRPr="009177F1">
        <w:rPr>
          <w:rFonts w:ascii="KDRS" w:hAnsi="KDRS"/>
          <w:i/>
          <w:iCs/>
          <w:lang w:val="ru-RU"/>
        </w:rPr>
        <w:t>Судить, подвергать</w:t>
      </w:r>
      <w:r w:rsidRPr="009177F1">
        <w:rPr>
          <w:rFonts w:ascii="KDRS" w:hAnsi="KDRS"/>
          <w:lang w:val="ru-RU"/>
        </w:rPr>
        <w:t xml:space="preserve"> (</w:t>
      </w:r>
      <w:r w:rsidRPr="009177F1">
        <w:rPr>
          <w:rFonts w:ascii="KDRS" w:hAnsi="KDRS"/>
          <w:i/>
          <w:iCs/>
          <w:lang w:val="ru-RU"/>
        </w:rPr>
        <w:t>подвергнуть</w:t>
      </w:r>
      <w:r w:rsidRPr="009177F1">
        <w:rPr>
          <w:rFonts w:ascii="KDRS" w:hAnsi="KDRS"/>
          <w:lang w:val="ru-RU"/>
        </w:rPr>
        <w:t xml:space="preserve">) </w:t>
      </w:r>
      <w:r w:rsidRPr="009177F1">
        <w:rPr>
          <w:rFonts w:ascii="KDRS" w:hAnsi="KDRS"/>
          <w:i/>
          <w:iCs/>
          <w:lang w:val="ru-RU"/>
        </w:rPr>
        <w:t>суду</w:t>
      </w:r>
      <w:r w:rsidRPr="009177F1">
        <w:rPr>
          <w:rFonts w:ascii="KDRS" w:hAnsi="KDRS"/>
          <w:lang w:val="ru-RU"/>
        </w:rPr>
        <w:t xml:space="preserve"> (</w:t>
      </w:r>
      <w:r w:rsidRPr="009177F1">
        <w:rPr>
          <w:rFonts w:ascii="KDRS" w:hAnsi="KDRS"/>
          <w:i/>
          <w:iCs/>
          <w:lang w:val="ru-RU"/>
        </w:rPr>
        <w:t>кого-л</w:t>
      </w:r>
      <w:r w:rsidRPr="009177F1">
        <w:rPr>
          <w:rFonts w:ascii="KDRS" w:hAnsi="KDRS"/>
          <w:lang w:val="ru-RU"/>
        </w:rPr>
        <w:t>.). Рече же имъ [иудеям] Пилатъ: поим</w:t>
      </w:r>
      <w:r w:rsidRPr="009177F1">
        <w:rPr>
          <w:lang w:val="ru-RU"/>
        </w:rPr>
        <w:t>ѣ</w:t>
      </w:r>
      <w:r w:rsidRPr="009177F1">
        <w:rPr>
          <w:rFonts w:ascii="KDRS" w:hAnsi="KDRS"/>
          <w:lang w:val="ru-RU"/>
        </w:rPr>
        <w:t>те и [Иисуса] вы и по закону вашему судите ему (</w:t>
      </w:r>
      <w:r w:rsidRPr="00413D00">
        <w:t>κρ</w:t>
      </w:r>
      <w:r w:rsidRPr="004F0B87">
        <w:t>ί</w:t>
      </w:r>
      <w:r w:rsidRPr="00413D00">
        <w:t>νατε</w:t>
      </w:r>
      <w:r w:rsidRPr="009177F1">
        <w:rPr>
          <w:rFonts w:ascii="KDRS" w:hAnsi="KDRS"/>
          <w:lang w:val="ru-RU"/>
        </w:rPr>
        <w:t xml:space="preserve">). (Ио. </w:t>
      </w:r>
      <w:r>
        <w:rPr>
          <w:rFonts w:ascii="KDRS" w:hAnsi="KDRS"/>
        </w:rPr>
        <w:t>XVIII</w:t>
      </w:r>
      <w:r w:rsidRPr="009177F1">
        <w:rPr>
          <w:rFonts w:ascii="KDRS" w:hAnsi="KDRS"/>
          <w:lang w:val="ru-RU"/>
        </w:rPr>
        <w:t>, 31) Остр.ев., 181</w:t>
      </w:r>
      <w:r>
        <w:rPr>
          <w:rFonts w:ascii="KDRS" w:hAnsi="KDRS"/>
        </w:rPr>
        <w:t> </w:t>
      </w:r>
      <w:r w:rsidRPr="009177F1">
        <w:rPr>
          <w:rFonts w:ascii="KDRS" w:hAnsi="KDRS"/>
          <w:lang w:val="ru-RU"/>
        </w:rPr>
        <w:t>об. 1057</w:t>
      </w:r>
      <w:r>
        <w:rPr>
          <w:rFonts w:ascii="KDRS" w:hAnsi="KDRS"/>
        </w:rPr>
        <w:t> </w:t>
      </w:r>
      <w:r w:rsidRPr="009177F1">
        <w:rPr>
          <w:rFonts w:ascii="KDRS" w:hAnsi="KDRS"/>
          <w:lang w:val="ru-RU"/>
        </w:rPr>
        <w:t xml:space="preserve">г. [то же – Лож. и отреч.кн., 94. </w:t>
      </w:r>
      <w:r>
        <w:rPr>
          <w:rFonts w:ascii="KDRS" w:hAnsi="KDRS"/>
        </w:rPr>
        <w:t>XVII </w:t>
      </w:r>
      <w:r w:rsidRPr="009177F1">
        <w:rPr>
          <w:rFonts w:ascii="KDRS" w:hAnsi="KDRS"/>
          <w:lang w:val="ru-RU"/>
        </w:rPr>
        <w:t>в.]. Ни холопа, ни робы безъ господаря твоимъ судиямъ не судити. Гр.Новг. и Псков., 20. Ок.</w:t>
      </w:r>
      <w:r>
        <w:rPr>
          <w:rFonts w:ascii="KDRS" w:hAnsi="KDRS"/>
        </w:rPr>
        <w:t> </w:t>
      </w:r>
      <w:r w:rsidRPr="009177F1">
        <w:rPr>
          <w:rFonts w:ascii="KDRS" w:hAnsi="KDRS"/>
          <w:lang w:val="ru-RU"/>
        </w:rPr>
        <w:t>1307</w:t>
      </w:r>
      <w:r>
        <w:rPr>
          <w:rFonts w:ascii="KDRS" w:hAnsi="KDRS"/>
        </w:rPr>
        <w:t> </w:t>
      </w:r>
      <w:r w:rsidRPr="009177F1">
        <w:rPr>
          <w:rFonts w:ascii="KDRS" w:hAnsi="KDRS"/>
          <w:lang w:val="ru-RU"/>
        </w:rPr>
        <w:t>г. А татя и д(у)шегупца... гд</w:t>
      </w:r>
      <w:r w:rsidRPr="009177F1">
        <w:rPr>
          <w:lang w:val="ru-RU"/>
        </w:rPr>
        <w:t>ѣ</w:t>
      </w:r>
      <w:r w:rsidRPr="009177F1">
        <w:rPr>
          <w:rFonts w:ascii="KDRS" w:hAnsi="KDRS"/>
          <w:lang w:val="ru-RU"/>
        </w:rPr>
        <w:t xml:space="preserve"> имуть, туть судят. Дух. и дог.гр., 42. </w:t>
      </w:r>
      <w:r>
        <w:rPr>
          <w:rFonts w:ascii="KDRS" w:hAnsi="KDRS"/>
        </w:rPr>
        <w:t>XV </w:t>
      </w:r>
      <w:r w:rsidRPr="009177F1">
        <w:rPr>
          <w:rFonts w:ascii="KDRS" w:hAnsi="KDRS"/>
          <w:lang w:val="ru-RU"/>
        </w:rPr>
        <w:t>в. ~ 1396</w:t>
      </w:r>
      <w:r>
        <w:rPr>
          <w:rFonts w:ascii="KDRS" w:hAnsi="KDRS"/>
        </w:rPr>
        <w:t> </w:t>
      </w:r>
      <w:r w:rsidRPr="009177F1">
        <w:rPr>
          <w:rFonts w:ascii="KDRS" w:hAnsi="KDRS"/>
          <w:lang w:val="ru-RU"/>
        </w:rPr>
        <w:t>г. Не годится миряномъ попа ни судити, ни казнити. (Гр.мт.Кипр.) РИБ</w:t>
      </w:r>
      <w:r>
        <w:rPr>
          <w:rFonts w:ascii="KDRS" w:hAnsi="KDRS"/>
        </w:rPr>
        <w:t> VI</w:t>
      </w:r>
      <w:r w:rsidRPr="009177F1">
        <w:rPr>
          <w:rFonts w:ascii="KDRS" w:hAnsi="KDRS"/>
          <w:lang w:val="ru-RU"/>
        </w:rPr>
        <w:t xml:space="preserve">, 231. </w:t>
      </w:r>
      <w:r>
        <w:rPr>
          <w:rFonts w:ascii="KDRS" w:hAnsi="KDRS"/>
        </w:rPr>
        <w:t>XVI </w:t>
      </w:r>
      <w:r w:rsidRPr="009177F1">
        <w:rPr>
          <w:rFonts w:ascii="KDRS" w:hAnsi="KDRS"/>
          <w:lang w:val="ru-RU"/>
        </w:rPr>
        <w:t>в. ~ 1395</w:t>
      </w:r>
      <w:r>
        <w:rPr>
          <w:rFonts w:ascii="KDRS" w:hAnsi="KDRS"/>
        </w:rPr>
        <w:t> </w:t>
      </w:r>
      <w:r w:rsidRPr="009177F1">
        <w:rPr>
          <w:rFonts w:ascii="KDRS" w:hAnsi="KDRS"/>
          <w:lang w:val="ru-RU"/>
        </w:rPr>
        <w:t>г. Прислан... к нам в Муромъское селцо... приказнаи чл</w:t>
      </w:r>
      <w:r w:rsidRPr="009177F1">
        <w:rPr>
          <w:lang w:val="ru-RU"/>
        </w:rPr>
        <w:t>҃</w:t>
      </w:r>
      <w:r w:rsidRPr="009177F1">
        <w:rPr>
          <w:rFonts w:ascii="KDRS" w:hAnsi="KDRS"/>
          <w:lang w:val="ru-RU"/>
        </w:rPr>
        <w:t>вкъ, а велена... ему нас судит&lt;ь&gt; и управа меж нами чинит&lt;ь&gt;. Пам.Влад., 150. 1613</w:t>
      </w:r>
      <w:r>
        <w:rPr>
          <w:rFonts w:ascii="KDRS" w:hAnsi="KDRS"/>
        </w:rPr>
        <w:t> </w:t>
      </w:r>
      <w:r w:rsidRPr="009177F1">
        <w:rPr>
          <w:rFonts w:ascii="KDRS" w:hAnsi="KDRS"/>
          <w:lang w:val="ru-RU"/>
        </w:rPr>
        <w:t>г. Воеводы нш</w:t>
      </w:r>
      <w:r w:rsidRPr="009177F1">
        <w:rPr>
          <w:lang w:val="ru-RU"/>
        </w:rPr>
        <w:t>҃</w:t>
      </w:r>
      <w:r w:rsidRPr="009177F1">
        <w:rPr>
          <w:rFonts w:ascii="KDRS" w:hAnsi="KDRS"/>
          <w:lang w:val="ru-RU"/>
        </w:rPr>
        <w:t>и пермьские и приказные люди архимарита з братьею и ихъ мнс</w:t>
      </w:r>
      <w:r w:rsidRPr="009177F1">
        <w:rPr>
          <w:lang w:val="ru-RU"/>
        </w:rPr>
        <w:t>҃</w:t>
      </w:r>
      <w:r w:rsidRPr="009177F1">
        <w:rPr>
          <w:rFonts w:ascii="KDRS" w:hAnsi="KDRS"/>
          <w:lang w:val="ru-RU"/>
        </w:rPr>
        <w:t>трьских людеи и крестьянъ не судятъ ни в чем. А.Пыскор.м., 85–85</w:t>
      </w:r>
      <w:r>
        <w:rPr>
          <w:rFonts w:ascii="KDRS" w:hAnsi="KDRS"/>
        </w:rPr>
        <w:t> </w:t>
      </w:r>
      <w:r w:rsidRPr="009177F1">
        <w:rPr>
          <w:rFonts w:ascii="KDRS" w:hAnsi="KDRS"/>
          <w:lang w:val="ru-RU"/>
        </w:rPr>
        <w:t>об. 1627</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Вершить</w:t>
      </w:r>
      <w:r w:rsidRPr="009177F1">
        <w:rPr>
          <w:rFonts w:ascii="KDRS" w:hAnsi="KDRS"/>
          <w:lang w:val="ru-RU"/>
        </w:rPr>
        <w:t xml:space="preserve"> </w:t>
      </w:r>
      <w:r w:rsidRPr="009177F1">
        <w:rPr>
          <w:rFonts w:ascii="KDRS" w:hAnsi="KDRS"/>
          <w:i/>
          <w:iCs/>
          <w:lang w:val="ru-RU"/>
        </w:rPr>
        <w:t>суд над человечеством</w:t>
      </w:r>
      <w:r w:rsidRPr="009177F1">
        <w:rPr>
          <w:rFonts w:ascii="KDRS" w:hAnsi="KDRS"/>
          <w:lang w:val="ru-RU"/>
        </w:rPr>
        <w:t xml:space="preserve"> (</w:t>
      </w:r>
      <w:r w:rsidRPr="009177F1">
        <w:rPr>
          <w:rFonts w:ascii="KDRS" w:hAnsi="KDRS"/>
          <w:i/>
          <w:iCs/>
          <w:lang w:val="ru-RU"/>
        </w:rPr>
        <w:t>о Боге</w:t>
      </w:r>
      <w:r w:rsidRPr="009177F1">
        <w:rPr>
          <w:rFonts w:ascii="KDRS" w:hAnsi="KDRS"/>
          <w:lang w:val="ru-RU"/>
        </w:rPr>
        <w:t>). Безълобие твори срд</w:t>
      </w:r>
      <w:r w:rsidRPr="009177F1">
        <w:rPr>
          <w:lang w:val="ru-RU"/>
        </w:rPr>
        <w:t>҃</w:t>
      </w:r>
      <w:r w:rsidRPr="009177F1">
        <w:rPr>
          <w:rFonts w:ascii="KDRS" w:hAnsi="KDRS"/>
          <w:lang w:val="ru-RU"/>
        </w:rPr>
        <w:t>цьмъ, а чистоту т</w:t>
      </w:r>
      <w:r w:rsidRPr="009177F1">
        <w:rPr>
          <w:lang w:val="ru-RU"/>
        </w:rPr>
        <w:t>ѣ</w:t>
      </w:r>
      <w:r w:rsidRPr="009177F1">
        <w:rPr>
          <w:rFonts w:ascii="KDRS" w:hAnsi="KDRS"/>
          <w:lang w:val="ru-RU"/>
        </w:rPr>
        <w:t>лъмь: то бо обое сътворить тя Бжи</w:t>
      </w:r>
      <w:r w:rsidRPr="009177F1">
        <w:rPr>
          <w:lang w:val="ru-RU"/>
        </w:rPr>
        <w:t>҃</w:t>
      </w:r>
      <w:r w:rsidRPr="009177F1">
        <w:rPr>
          <w:rFonts w:ascii="KDRS" w:hAnsi="KDRS"/>
          <w:lang w:val="ru-RU"/>
        </w:rPr>
        <w:t>ю црк</w:t>
      </w:r>
      <w:r w:rsidRPr="009177F1">
        <w:rPr>
          <w:lang w:val="ru-RU"/>
        </w:rPr>
        <w:t>҃</w:t>
      </w:r>
      <w:r w:rsidRPr="009177F1">
        <w:rPr>
          <w:rFonts w:ascii="KDRS" w:hAnsi="KDRS"/>
          <w:lang w:val="ru-RU"/>
        </w:rPr>
        <w:t>вь т</w:t>
      </w:r>
      <w:r w:rsidRPr="009177F1">
        <w:rPr>
          <w:lang w:val="ru-RU"/>
        </w:rPr>
        <w:t>ѣ</w:t>
      </w:r>
      <w:r w:rsidRPr="009177F1">
        <w:rPr>
          <w:rFonts w:ascii="KDRS" w:hAnsi="KDRS"/>
          <w:lang w:val="ru-RU"/>
        </w:rPr>
        <w:t>лесьную, акы творьчю [</w:t>
      </w:r>
      <w:r w:rsidRPr="00413D00">
        <w:t>ὡϛ</w:t>
      </w:r>
      <w:r w:rsidRPr="009177F1">
        <w:rPr>
          <w:lang w:val="ru-RU"/>
        </w:rPr>
        <w:t xml:space="preserve"> </w:t>
      </w:r>
      <w:r w:rsidRPr="00413D00">
        <w:t>το</w:t>
      </w:r>
      <w:r w:rsidRPr="00940A90">
        <w:t>ῦ</w:t>
      </w:r>
      <w:r w:rsidRPr="009177F1">
        <w:rPr>
          <w:lang w:val="ru-RU"/>
        </w:rPr>
        <w:t xml:space="preserve"> </w:t>
      </w:r>
      <w:r w:rsidRPr="00413D00">
        <w:t>κτ</w:t>
      </w:r>
      <w:r w:rsidRPr="00940A90">
        <w:t>ή</w:t>
      </w:r>
      <w:r w:rsidRPr="00413D00">
        <w:t>σαντοϛ</w:t>
      </w:r>
      <w:r w:rsidRPr="009177F1">
        <w:rPr>
          <w:lang w:val="ru-RU"/>
        </w:rPr>
        <w:t xml:space="preserve"> </w:t>
      </w:r>
      <w:r w:rsidRPr="009177F1">
        <w:rPr>
          <w:rFonts w:ascii="KDRS" w:hAnsi="KDRS"/>
          <w:lang w:val="ru-RU"/>
        </w:rPr>
        <w:t>‘как (храм) сотворившаго (тебя)’] и судити хотяштааго</w:t>
      </w:r>
      <w:r w:rsidRPr="009177F1">
        <w:rPr>
          <w:lang w:val="ru-RU"/>
        </w:rPr>
        <w:t xml:space="preserve"> [ср. Деян. </w:t>
      </w:r>
      <w:r>
        <w:t>XVII</w:t>
      </w:r>
      <w:r w:rsidRPr="009177F1">
        <w:rPr>
          <w:lang w:val="ru-RU"/>
        </w:rPr>
        <w:t>, 31] и акы ик(о)н(у тя) чисту свою испытати мысляштя</w:t>
      </w:r>
      <w:r w:rsidRPr="009177F1">
        <w:rPr>
          <w:rFonts w:ascii="KDRS" w:hAnsi="KDRS"/>
          <w:lang w:val="ru-RU"/>
        </w:rPr>
        <w:t xml:space="preserve"> (</w:t>
      </w:r>
      <w:r w:rsidRPr="00413D00">
        <w:t>το</w:t>
      </w:r>
      <w:r w:rsidRPr="00940A90">
        <w:t>ῦ</w:t>
      </w:r>
      <w:r w:rsidRPr="009177F1">
        <w:rPr>
          <w:lang w:val="ru-RU"/>
        </w:rPr>
        <w:t xml:space="preserve"> </w:t>
      </w:r>
      <w:r w:rsidRPr="00413D00">
        <w:t>κρ</w:t>
      </w:r>
      <w:r w:rsidRPr="00940A90">
        <w:t>ῖ</w:t>
      </w:r>
      <w:r w:rsidRPr="00413D00">
        <w:t>ναι</w:t>
      </w:r>
      <w:r w:rsidRPr="009177F1">
        <w:rPr>
          <w:lang w:val="ru-RU"/>
        </w:rPr>
        <w:t xml:space="preserve"> </w:t>
      </w:r>
      <w:r w:rsidRPr="00413D00">
        <w:t>μ</w:t>
      </w:r>
      <w:r w:rsidRPr="00940A90">
        <w:t>έ</w:t>
      </w:r>
      <w:r w:rsidRPr="00413D00">
        <w:t>λλοντοϛ</w:t>
      </w:r>
      <w:r w:rsidRPr="009177F1">
        <w:rPr>
          <w:rFonts w:ascii="KDRS" w:hAnsi="KDRS"/>
          <w:lang w:val="ru-RU"/>
        </w:rPr>
        <w:t>). Изб.Св. 1076</w:t>
      </w:r>
      <w:r>
        <w:rPr>
          <w:rFonts w:ascii="KDRS" w:hAnsi="KDRS"/>
        </w:rPr>
        <w:t> </w:t>
      </w:r>
      <w:r w:rsidRPr="009177F1">
        <w:rPr>
          <w:rFonts w:ascii="KDRS" w:hAnsi="KDRS"/>
          <w:lang w:val="ru-RU"/>
        </w:rPr>
        <w:t>г., 288. Якоже Богъ единъ судитъ вс</w:t>
      </w:r>
      <w:r w:rsidRPr="009177F1">
        <w:rPr>
          <w:lang w:val="ru-RU"/>
        </w:rPr>
        <w:t>ѣ</w:t>
      </w:r>
      <w:r w:rsidRPr="009177F1">
        <w:rPr>
          <w:rFonts w:ascii="KDRS" w:hAnsi="KDRS"/>
          <w:lang w:val="ru-RU"/>
        </w:rPr>
        <w:t>мъ, тако и всеобдержай царь. (Росп.Троф.) Суб.Мат.</w:t>
      </w:r>
      <w:r>
        <w:rPr>
          <w:rFonts w:ascii="KDRS" w:hAnsi="KDRS"/>
        </w:rPr>
        <w:t> IV</w:t>
      </w:r>
      <w:r w:rsidRPr="009177F1">
        <w:rPr>
          <w:rFonts w:ascii="KDRS" w:hAnsi="KDRS"/>
          <w:lang w:val="ru-RU"/>
        </w:rPr>
        <w:t>, 296. 1666</w:t>
      </w:r>
      <w:r>
        <w:rPr>
          <w:rFonts w:ascii="KDRS" w:hAnsi="KDRS"/>
        </w:rPr>
        <w:t> </w:t>
      </w:r>
      <w:r w:rsidRPr="009177F1">
        <w:rPr>
          <w:rFonts w:ascii="KDRS" w:hAnsi="KDRS"/>
          <w:lang w:val="ru-RU"/>
        </w:rPr>
        <w:t>г.</w:t>
      </w:r>
      <w:r w:rsidRPr="009177F1">
        <w:rPr>
          <w:rFonts w:ascii="KDRS" w:hAnsi="KDRS"/>
          <w:spacing w:val="40"/>
          <w:lang w:val="ru-RU"/>
        </w:rPr>
        <w:t xml:space="preserve"> Судити вселенн</w:t>
      </w:r>
      <w:r w:rsidRPr="009177F1">
        <w:rPr>
          <w:spacing w:val="40"/>
          <w:lang w:val="ru-RU"/>
        </w:rPr>
        <w:t>ѣ</w:t>
      </w:r>
      <w:r w:rsidRPr="009177F1">
        <w:rPr>
          <w:rFonts w:ascii="KDRS" w:hAnsi="KDRS"/>
          <w:spacing w:val="40"/>
          <w:lang w:val="ru-RU"/>
        </w:rPr>
        <w:t>и, живымъ и мертвымъ, земли,</w:t>
      </w:r>
      <w:r w:rsidRPr="009177F1">
        <w:rPr>
          <w:spacing w:val="40"/>
          <w:lang w:val="ru-RU"/>
        </w:rPr>
        <w:t xml:space="preserve"> </w:t>
      </w:r>
      <w:r w:rsidRPr="009177F1">
        <w:rPr>
          <w:rFonts w:ascii="KDRS" w:hAnsi="KDRS"/>
          <w:spacing w:val="40"/>
          <w:lang w:val="ru-RU"/>
        </w:rPr>
        <w:t>мирови (миру)</w:t>
      </w:r>
      <w:r w:rsidRPr="009177F1">
        <w:rPr>
          <w:rFonts w:ascii="KDRS" w:hAnsi="KDRS"/>
          <w:lang w:val="ru-RU"/>
        </w:rPr>
        <w:t xml:space="preserve"> и т.</w:t>
      </w:r>
      <w:r>
        <w:rPr>
          <w:rFonts w:ascii="KDRS" w:hAnsi="KDRS"/>
        </w:rPr>
        <w:t> </w:t>
      </w:r>
      <w:r w:rsidRPr="009177F1">
        <w:rPr>
          <w:rFonts w:ascii="KDRS" w:hAnsi="KDRS"/>
          <w:lang w:val="ru-RU"/>
        </w:rPr>
        <w:t xml:space="preserve">п. – </w:t>
      </w:r>
      <w:r w:rsidRPr="009177F1">
        <w:rPr>
          <w:rFonts w:ascii="KDRS" w:hAnsi="KDRS"/>
          <w:i/>
          <w:iCs/>
          <w:lang w:val="ru-RU"/>
        </w:rPr>
        <w:t xml:space="preserve">вершить суд над человечеством после второго пришествия и воскресения мертвых </w:t>
      </w:r>
      <w:r w:rsidRPr="009177F1">
        <w:rPr>
          <w:rFonts w:ascii="KDRS" w:hAnsi="KDRS"/>
          <w:lang w:val="ru-RU"/>
        </w:rPr>
        <w:t>(</w:t>
      </w:r>
      <w:r w:rsidRPr="009177F1">
        <w:rPr>
          <w:rFonts w:ascii="KDRS" w:hAnsi="KDRS"/>
          <w:i/>
          <w:iCs/>
          <w:lang w:val="ru-RU"/>
        </w:rPr>
        <w:t>о Христе</w:t>
      </w:r>
      <w:r w:rsidRPr="009177F1">
        <w:rPr>
          <w:rFonts w:ascii="KDRS" w:hAnsi="KDRS"/>
          <w:lang w:val="ru-RU"/>
        </w:rPr>
        <w:t>)</w:t>
      </w:r>
      <w:r w:rsidRPr="009177F1">
        <w:rPr>
          <w:rFonts w:ascii="KDRS" w:hAnsi="KDRS"/>
          <w:i/>
          <w:iCs/>
          <w:lang w:val="ru-RU"/>
        </w:rPr>
        <w:t>.</w:t>
      </w:r>
      <w:r w:rsidRPr="009177F1">
        <w:rPr>
          <w:rFonts w:ascii="KDRS" w:hAnsi="KDRS"/>
          <w:lang w:val="ru-RU"/>
        </w:rPr>
        <w:t xml:space="preserve"> И слово, и д</w:t>
      </w:r>
      <w:r w:rsidRPr="009177F1">
        <w:rPr>
          <w:lang w:val="ru-RU"/>
        </w:rPr>
        <w:t>ѣ</w:t>
      </w:r>
      <w:r w:rsidRPr="009177F1">
        <w:rPr>
          <w:rFonts w:ascii="KDRS" w:hAnsi="KDRS"/>
          <w:lang w:val="ru-RU"/>
        </w:rPr>
        <w:t>ло, и помышление правьдьныими м</w:t>
      </w:r>
      <w:r w:rsidRPr="009177F1">
        <w:rPr>
          <w:lang w:val="ru-RU"/>
        </w:rPr>
        <w:t>ѣ</w:t>
      </w:r>
      <w:r w:rsidRPr="009177F1">
        <w:rPr>
          <w:rFonts w:ascii="KDRS" w:hAnsi="KDRS"/>
          <w:lang w:val="ru-RU"/>
        </w:rPr>
        <w:t>рами Бжи</w:t>
      </w:r>
      <w:r w:rsidRPr="009177F1">
        <w:rPr>
          <w:lang w:val="ru-RU"/>
        </w:rPr>
        <w:t>҃</w:t>
      </w:r>
      <w:r w:rsidRPr="009177F1">
        <w:rPr>
          <w:rFonts w:ascii="KDRS" w:hAnsi="KDRS"/>
          <w:lang w:val="ru-RU"/>
        </w:rPr>
        <w:t>ями м</w:t>
      </w:r>
      <w:r w:rsidRPr="009177F1">
        <w:rPr>
          <w:lang w:val="ru-RU"/>
        </w:rPr>
        <w:t>ѣ</w:t>
      </w:r>
      <w:r w:rsidRPr="009177F1">
        <w:rPr>
          <w:rFonts w:ascii="KDRS" w:hAnsi="KDRS"/>
          <w:lang w:val="ru-RU"/>
        </w:rPr>
        <w:t>ряться, егда въстанеть судитъ земли (</w:t>
      </w:r>
      <w:r w:rsidRPr="00413D00">
        <w:t>κρ</w:t>
      </w:r>
      <w:r w:rsidRPr="00940A90">
        <w:t>ῖ</w:t>
      </w:r>
      <w:r w:rsidRPr="00413D00">
        <w:t>ναι</w:t>
      </w:r>
      <w:r w:rsidRPr="009177F1">
        <w:rPr>
          <w:lang w:val="ru-RU"/>
        </w:rPr>
        <w:t xml:space="preserve"> </w:t>
      </w:r>
      <w:r w:rsidRPr="00413D00">
        <w:t>τ</w:t>
      </w:r>
      <w:r w:rsidRPr="004F0B87">
        <w:t>ὴ</w:t>
      </w:r>
      <w:r w:rsidRPr="00413D00">
        <w:t>ν</w:t>
      </w:r>
      <w:r w:rsidRPr="009177F1">
        <w:rPr>
          <w:lang w:val="ru-RU"/>
        </w:rPr>
        <w:t xml:space="preserve"> </w:t>
      </w:r>
      <w:r w:rsidRPr="00413D00">
        <w:t>γ</w:t>
      </w:r>
      <w:r w:rsidRPr="00940A90">
        <w:t>ῆ</w:t>
      </w:r>
      <w:r w:rsidRPr="00413D00">
        <w:t>ν</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578. Радуися ты, прч</w:t>
      </w:r>
      <w:r w:rsidRPr="009177F1">
        <w:rPr>
          <w:lang w:val="ru-RU"/>
        </w:rPr>
        <w:t>҃</w:t>
      </w:r>
      <w:r w:rsidRPr="009177F1">
        <w:rPr>
          <w:rFonts w:ascii="KDRS" w:hAnsi="KDRS"/>
          <w:lang w:val="ru-RU"/>
        </w:rPr>
        <w:t>е, вельгласне безаконьнующая люди обличивъ, вс</w:t>
      </w:r>
      <w:r w:rsidRPr="009177F1">
        <w:rPr>
          <w:lang w:val="ru-RU"/>
        </w:rPr>
        <w:t>ѣ</w:t>
      </w:r>
      <w:r w:rsidRPr="009177F1">
        <w:rPr>
          <w:rFonts w:ascii="KDRS" w:hAnsi="KDRS"/>
          <w:lang w:val="ru-RU"/>
        </w:rPr>
        <w:t xml:space="preserve">мъ възъпия: видите уже, </w:t>
      </w:r>
      <w:r w:rsidRPr="009177F1">
        <w:rPr>
          <w:lang w:val="ru-RU"/>
        </w:rPr>
        <w:t>я</w:t>
      </w:r>
      <w:r w:rsidRPr="009177F1">
        <w:rPr>
          <w:rFonts w:ascii="KDRS" w:hAnsi="KDRS"/>
          <w:lang w:val="ru-RU"/>
        </w:rPr>
        <w:t>ко Гь</w:t>
      </w:r>
      <w:r w:rsidRPr="009177F1">
        <w:rPr>
          <w:lang w:val="ru-RU"/>
        </w:rPr>
        <w:t>҃</w:t>
      </w:r>
      <w:r w:rsidRPr="009177F1">
        <w:rPr>
          <w:rFonts w:ascii="KDRS" w:hAnsi="KDRS"/>
          <w:lang w:val="ru-RU"/>
        </w:rPr>
        <w:t xml:space="preserve"> грядеть къ людьмъ си судить всеи земли. Мин.</w:t>
      </w:r>
      <w:r w:rsidRPr="009177F1">
        <w:rPr>
          <w:rFonts w:ascii="KDRS" w:hAnsi="KDRS"/>
          <w:caps/>
          <w:lang w:val="ru-RU"/>
        </w:rPr>
        <w:t>п</w:t>
      </w:r>
      <w:r w:rsidRPr="009177F1">
        <w:rPr>
          <w:rFonts w:ascii="KDRS" w:hAnsi="KDRS"/>
          <w:lang w:val="ru-RU"/>
        </w:rPr>
        <w:t>ут.</w:t>
      </w:r>
      <w:r w:rsidRPr="009177F1">
        <w:rPr>
          <w:rFonts w:ascii="KDRS" w:hAnsi="KDRS"/>
          <w:vertAlign w:val="superscript"/>
          <w:lang w:val="ru-RU"/>
        </w:rPr>
        <w:t>2</w:t>
      </w:r>
      <w:r w:rsidRPr="009177F1">
        <w:rPr>
          <w:rFonts w:ascii="KDRS" w:hAnsi="KDRS"/>
          <w:lang w:val="ru-RU"/>
        </w:rPr>
        <w:t xml:space="preserve">, 191. </w:t>
      </w:r>
      <w:r>
        <w:rPr>
          <w:rFonts w:ascii="KDRS" w:hAnsi="KDRS"/>
        </w:rPr>
        <w:t>XI </w:t>
      </w:r>
      <w:r w:rsidRPr="009177F1">
        <w:rPr>
          <w:rFonts w:ascii="KDRS" w:hAnsi="KDRS"/>
          <w:lang w:val="ru-RU"/>
        </w:rPr>
        <w:t xml:space="preserve">в. Сказаеть </w:t>
      </w:r>
      <w:r w:rsidRPr="009177F1">
        <w:rPr>
          <w:rFonts w:ascii="KDRS" w:hAnsi="KDRS"/>
          <w:lang w:val="ru-RU"/>
        </w:rPr>
        <w:lastRenderedPageBreak/>
        <w:t xml:space="preserve">же въторое пришьствие, въ неже придеть и сядять </w:t>
      </w:r>
      <w:r w:rsidRPr="009177F1">
        <w:rPr>
          <w:lang w:val="ru-RU"/>
        </w:rPr>
        <w:t>[так!]</w:t>
      </w:r>
      <w:r w:rsidRPr="009177F1">
        <w:rPr>
          <w:rFonts w:ascii="KDRS" w:hAnsi="KDRS"/>
          <w:lang w:val="ru-RU"/>
        </w:rPr>
        <w:t xml:space="preserve"> на престол</w:t>
      </w:r>
      <w:r w:rsidRPr="009177F1">
        <w:rPr>
          <w:lang w:val="ru-RU"/>
        </w:rPr>
        <w:t>ѣ</w:t>
      </w:r>
      <w:r w:rsidRPr="009177F1">
        <w:rPr>
          <w:rFonts w:ascii="KDRS" w:hAnsi="KDRS"/>
          <w:lang w:val="ru-RU"/>
        </w:rPr>
        <w:t xml:space="preserve"> славьн</w:t>
      </w:r>
      <w:r w:rsidRPr="009177F1">
        <w:rPr>
          <w:lang w:val="ru-RU"/>
        </w:rPr>
        <w:t>ѣ</w:t>
      </w:r>
      <w:r w:rsidRPr="009177F1">
        <w:rPr>
          <w:rFonts w:ascii="KDRS" w:hAnsi="KDRS"/>
          <w:lang w:val="ru-RU"/>
        </w:rPr>
        <w:t xml:space="preserve"> судити вьсему миру (</w:t>
      </w:r>
      <w:r w:rsidRPr="00413D00">
        <w:t>κρ</w:t>
      </w:r>
      <w:r w:rsidRPr="00940A90">
        <w:t>ῖ</w:t>
      </w:r>
      <w:r w:rsidRPr="00413D00">
        <w:t>ναι</w:t>
      </w:r>
      <w:r w:rsidRPr="009177F1">
        <w:rPr>
          <w:lang w:val="ru-RU"/>
        </w:rPr>
        <w:t xml:space="preserve"> </w:t>
      </w:r>
      <w:r w:rsidRPr="00413D00">
        <w:t>τ</w:t>
      </w:r>
      <w:r w:rsidRPr="004F0B87">
        <w:t>ὸ</w:t>
      </w:r>
      <w:r w:rsidRPr="00413D00">
        <w:t>ν</w:t>
      </w:r>
      <w:r w:rsidRPr="009177F1">
        <w:rPr>
          <w:lang w:val="ru-RU"/>
        </w:rPr>
        <w:t xml:space="preserve"> </w:t>
      </w:r>
      <w:r w:rsidRPr="00413D00">
        <w:t>κ</w:t>
      </w:r>
      <w:r w:rsidRPr="004F0B87">
        <w:t>ό</w:t>
      </w:r>
      <w:r w:rsidRPr="00413D00">
        <w:t>σμον</w:t>
      </w:r>
      <w:r w:rsidRPr="009177F1">
        <w:rPr>
          <w:rFonts w:ascii="KDRS" w:hAnsi="KDRS"/>
          <w:lang w:val="ru-RU"/>
        </w:rPr>
        <w:t>). Толк.лит.</w:t>
      </w:r>
      <w:r w:rsidRPr="009177F1">
        <w:rPr>
          <w:rFonts w:ascii="KDRS" w:hAnsi="KDRS"/>
          <w:caps/>
          <w:lang w:val="ru-RU"/>
        </w:rPr>
        <w:t>г</w:t>
      </w:r>
      <w:r w:rsidRPr="009177F1">
        <w:rPr>
          <w:rFonts w:ascii="KDRS" w:hAnsi="KDRS"/>
          <w:lang w:val="ru-RU"/>
        </w:rPr>
        <w:t xml:space="preserve">ермана, 328–329. </w:t>
      </w:r>
      <w:r>
        <w:rPr>
          <w:rFonts w:ascii="KDRS" w:hAnsi="KDRS"/>
        </w:rPr>
        <w:t>XII </w:t>
      </w:r>
      <w:r w:rsidRPr="009177F1">
        <w:rPr>
          <w:rFonts w:ascii="KDRS" w:hAnsi="KDRS"/>
          <w:lang w:val="ru-RU"/>
        </w:rPr>
        <w:t>в. Въшьдъ же на нбс</w:t>
      </w:r>
      <w:r w:rsidRPr="009177F1">
        <w:rPr>
          <w:lang w:val="ru-RU"/>
        </w:rPr>
        <w:t>҃</w:t>
      </w:r>
      <w:r w:rsidRPr="009177F1">
        <w:rPr>
          <w:rFonts w:ascii="KDRS" w:hAnsi="KDRS"/>
          <w:lang w:val="ru-RU"/>
        </w:rPr>
        <w:t>а с</w:t>
      </w:r>
      <w:r w:rsidRPr="009177F1">
        <w:rPr>
          <w:lang w:val="ru-RU"/>
        </w:rPr>
        <w:t>ѣ</w:t>
      </w:r>
      <w:r w:rsidRPr="009177F1">
        <w:rPr>
          <w:rFonts w:ascii="KDRS" w:hAnsi="KDRS"/>
          <w:lang w:val="ru-RU"/>
        </w:rPr>
        <w:t>де одесную пр</w:t>
      </w:r>
      <w:r w:rsidRPr="009177F1">
        <w:rPr>
          <w:lang w:val="ru-RU"/>
        </w:rPr>
        <w:t>ѣ</w:t>
      </w:r>
      <w:r w:rsidRPr="009177F1">
        <w:rPr>
          <w:rFonts w:ascii="KDRS" w:hAnsi="KDRS"/>
          <w:lang w:val="ru-RU"/>
        </w:rPr>
        <w:t>стола величьствию на высокыхъ запов</w:t>
      </w:r>
      <w:r w:rsidRPr="009177F1">
        <w:rPr>
          <w:lang w:val="ru-RU"/>
        </w:rPr>
        <w:t>ѣ</w:t>
      </w:r>
      <w:r w:rsidRPr="009177F1">
        <w:rPr>
          <w:rFonts w:ascii="KDRS" w:hAnsi="KDRS"/>
          <w:lang w:val="ru-RU"/>
        </w:rPr>
        <w:t>дь давъ искусьну роду члв</w:t>
      </w:r>
      <w:r w:rsidRPr="009177F1">
        <w:rPr>
          <w:lang w:val="ru-RU"/>
        </w:rPr>
        <w:t>҃</w:t>
      </w:r>
      <w:r w:rsidRPr="009177F1">
        <w:rPr>
          <w:rFonts w:ascii="KDRS" w:hAnsi="KDRS"/>
          <w:lang w:val="ru-RU"/>
        </w:rPr>
        <w:t>чю, хотяи въ посл</w:t>
      </w:r>
      <w:r w:rsidRPr="009177F1">
        <w:rPr>
          <w:lang w:val="ru-RU"/>
        </w:rPr>
        <w:t>ѣ</w:t>
      </w:r>
      <w:r w:rsidRPr="009177F1">
        <w:rPr>
          <w:rFonts w:ascii="KDRS" w:hAnsi="KDRS"/>
          <w:lang w:val="ru-RU"/>
        </w:rPr>
        <w:t>дьняя вр</w:t>
      </w:r>
      <w:r w:rsidRPr="009177F1">
        <w:rPr>
          <w:lang w:val="ru-RU"/>
        </w:rPr>
        <w:t>ѣ</w:t>
      </w:r>
      <w:r w:rsidRPr="009177F1">
        <w:rPr>
          <w:rFonts w:ascii="KDRS" w:hAnsi="KDRS"/>
          <w:lang w:val="ru-RU"/>
        </w:rPr>
        <w:t>мена прити судити живыимъ и мьрт</w:t>
      </w:r>
      <w:r w:rsidRPr="009177F1">
        <w:rPr>
          <w:lang w:val="ru-RU"/>
        </w:rPr>
        <w:t>҃</w:t>
      </w:r>
      <w:r w:rsidRPr="009177F1">
        <w:rPr>
          <w:rFonts w:ascii="KDRS" w:hAnsi="KDRS"/>
          <w:lang w:val="ru-RU"/>
        </w:rPr>
        <w:t>выимъ и въздати комужьдо по д</w:t>
      </w:r>
      <w:r w:rsidRPr="009177F1">
        <w:rPr>
          <w:lang w:val="ru-RU"/>
        </w:rPr>
        <w:t>ѣ</w:t>
      </w:r>
      <w:r w:rsidRPr="009177F1">
        <w:rPr>
          <w:rFonts w:ascii="KDRS" w:hAnsi="KDRS"/>
          <w:lang w:val="ru-RU"/>
        </w:rPr>
        <w:t>ломъ его (2</w:t>
      </w:r>
      <w:r>
        <w:rPr>
          <w:rFonts w:ascii="KDRS" w:hAnsi="KDRS"/>
        </w:rPr>
        <w:t> </w:t>
      </w:r>
      <w:r w:rsidRPr="009177F1">
        <w:rPr>
          <w:rFonts w:ascii="KDRS" w:hAnsi="KDRS"/>
          <w:lang w:val="ru-RU"/>
        </w:rPr>
        <w:t xml:space="preserve">Тим. </w:t>
      </w:r>
      <w:r>
        <w:rPr>
          <w:rFonts w:ascii="KDRS" w:hAnsi="KDRS"/>
        </w:rPr>
        <w:t>IV</w:t>
      </w:r>
      <w:r w:rsidRPr="009177F1">
        <w:rPr>
          <w:rFonts w:ascii="KDRS" w:hAnsi="KDRS"/>
          <w:lang w:val="ru-RU"/>
        </w:rPr>
        <w:t xml:space="preserve">, 1: </w:t>
      </w:r>
      <w:r w:rsidRPr="00413D00">
        <w:t>κρ</w:t>
      </w:r>
      <w:r w:rsidRPr="004F0B87">
        <w:t>ί</w:t>
      </w:r>
      <w:r w:rsidRPr="00413D00">
        <w:t>νειν</w:t>
      </w:r>
      <w:r w:rsidRPr="009177F1">
        <w:rPr>
          <w:lang w:val="ru-RU"/>
        </w:rPr>
        <w:t xml:space="preserve"> </w:t>
      </w:r>
      <w:r w:rsidRPr="00413D00">
        <w:t>ζ</w:t>
      </w:r>
      <w:r w:rsidRPr="00A57841">
        <w:t>ῶ</w:t>
      </w:r>
      <w:r w:rsidRPr="00413D00">
        <w:t>νταϛ</w:t>
      </w:r>
      <w:r w:rsidRPr="009177F1">
        <w:rPr>
          <w:lang w:val="ru-RU"/>
        </w:rPr>
        <w:t xml:space="preserve"> </w:t>
      </w:r>
      <w:r w:rsidRPr="00413D00">
        <w:t>κα</w:t>
      </w:r>
      <w:r w:rsidRPr="004F0B87">
        <w:t>ὶ</w:t>
      </w:r>
      <w:r w:rsidRPr="009177F1">
        <w:rPr>
          <w:lang w:val="ru-RU"/>
        </w:rPr>
        <w:t xml:space="preserve"> </w:t>
      </w:r>
      <w:r w:rsidRPr="00413D00">
        <w:t>νεκρο</w:t>
      </w:r>
      <w:r w:rsidRPr="00A57841">
        <w:t>ὺ</w:t>
      </w:r>
      <w:r w:rsidRPr="00413D00">
        <w:t>ϛ</w:t>
      </w:r>
      <w:r w:rsidRPr="009177F1">
        <w:rPr>
          <w:rFonts w:ascii="KDRS" w:hAnsi="KDRS"/>
          <w:lang w:val="ru-RU"/>
        </w:rPr>
        <w:t xml:space="preserve">). (Сл.похв.Кир. и Мефод.) Усп.сб., 199.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И апостолом своим в Галил</w:t>
      </w:r>
      <w:r w:rsidRPr="009177F1">
        <w:rPr>
          <w:lang w:val="ru-RU"/>
        </w:rPr>
        <w:t>ѣ</w:t>
      </w:r>
      <w:r w:rsidRPr="009177F1">
        <w:rPr>
          <w:rFonts w:ascii="KDRS" w:hAnsi="KDRS"/>
          <w:lang w:val="ru-RU"/>
        </w:rPr>
        <w:t>ю ити повел</w:t>
      </w:r>
      <w:r w:rsidRPr="009177F1">
        <w:rPr>
          <w:lang w:val="ru-RU"/>
        </w:rPr>
        <w:t>ѣ</w:t>
      </w:r>
      <w:r w:rsidRPr="009177F1">
        <w:rPr>
          <w:rFonts w:ascii="KDRS" w:hAnsi="KDRS"/>
          <w:lang w:val="ru-RU"/>
        </w:rPr>
        <w:t xml:space="preserve"> [Христос], да вся тамо с вами освятив с плътию на небеса възидеть, с неюже и пакы придеть судит мирови. Кир.</w:t>
      </w:r>
      <w:r w:rsidRPr="009177F1">
        <w:rPr>
          <w:rFonts w:ascii="KDRS" w:hAnsi="KDRS"/>
          <w:caps/>
          <w:lang w:val="ru-RU"/>
        </w:rPr>
        <w:t>т</w:t>
      </w:r>
      <w:r w:rsidRPr="009177F1">
        <w:rPr>
          <w:rFonts w:ascii="KDRS" w:hAnsi="KDRS"/>
          <w:lang w:val="ru-RU"/>
        </w:rPr>
        <w:t>ур.</w:t>
      </w:r>
      <w:r>
        <w:rPr>
          <w:rFonts w:ascii="KDRS" w:hAnsi="KDRS"/>
        </w:rPr>
        <w:t> XIII</w:t>
      </w:r>
      <w:r w:rsidRPr="009177F1">
        <w:rPr>
          <w:rFonts w:ascii="KDRS" w:hAnsi="KDRS"/>
          <w:lang w:val="ru-RU"/>
        </w:rPr>
        <w:t xml:space="preserve">, 424. </w:t>
      </w:r>
      <w:r>
        <w:rPr>
          <w:rFonts w:ascii="KDRS" w:hAnsi="KDRS"/>
        </w:rPr>
        <w:t>XIII </w:t>
      </w:r>
      <w:r w:rsidRPr="009177F1">
        <w:rPr>
          <w:rFonts w:ascii="KDRS" w:hAnsi="KDRS"/>
          <w:lang w:val="ru-RU"/>
        </w:rPr>
        <w:t xml:space="preserve">в. ~ </w:t>
      </w:r>
      <w:r>
        <w:rPr>
          <w:rFonts w:ascii="KDRS" w:hAnsi="KDRS"/>
        </w:rPr>
        <w:t>XII </w:t>
      </w:r>
      <w:r w:rsidRPr="009177F1">
        <w:rPr>
          <w:rFonts w:ascii="KDRS" w:hAnsi="KDRS"/>
          <w:lang w:val="ru-RU"/>
        </w:rPr>
        <w:t>в. Н</w:t>
      </w:r>
      <w:r w:rsidRPr="009177F1">
        <w:rPr>
          <w:lang w:val="ru-RU"/>
        </w:rPr>
        <w:t>ѣ</w:t>
      </w:r>
      <w:r w:rsidRPr="009177F1">
        <w:rPr>
          <w:rFonts w:ascii="KDRS" w:hAnsi="KDRS"/>
          <w:lang w:val="ru-RU"/>
        </w:rPr>
        <w:t>сть нын</w:t>
      </w:r>
      <w:r w:rsidRPr="009177F1">
        <w:rPr>
          <w:lang w:val="ru-RU"/>
        </w:rPr>
        <w:t>ѣ</w:t>
      </w:r>
      <w:r w:rsidRPr="009177F1">
        <w:rPr>
          <w:rFonts w:ascii="KDRS" w:hAnsi="KDRS"/>
          <w:lang w:val="ru-RU"/>
        </w:rPr>
        <w:t xml:space="preserve"> время переправливати в</w:t>
      </w:r>
      <w:r w:rsidRPr="009177F1">
        <w:rPr>
          <w:lang w:val="ru-RU"/>
        </w:rPr>
        <w:t>ѣ</w:t>
      </w:r>
      <w:r w:rsidRPr="009177F1">
        <w:rPr>
          <w:rFonts w:ascii="KDRS" w:hAnsi="KDRS"/>
          <w:lang w:val="ru-RU"/>
        </w:rPr>
        <w:t>ру, но время есть, еже ждати Сына Божия съ неб</w:t>
      </w:r>
      <w:r w:rsidRPr="009177F1">
        <w:rPr>
          <w:lang w:val="ru-RU"/>
        </w:rPr>
        <w:t>ѣ</w:t>
      </w:r>
      <w:r w:rsidRPr="009177F1">
        <w:rPr>
          <w:rFonts w:ascii="KDRS" w:hAnsi="KDRS"/>
          <w:lang w:val="ru-RU"/>
        </w:rPr>
        <w:t>съ, скоро хотящаго судити всел</w:t>
      </w:r>
      <w:r w:rsidRPr="009177F1">
        <w:rPr>
          <w:lang w:val="ru-RU"/>
        </w:rPr>
        <w:t>ѣ</w:t>
      </w:r>
      <w:r w:rsidRPr="009177F1">
        <w:rPr>
          <w:rFonts w:ascii="KDRS" w:hAnsi="KDRS"/>
          <w:lang w:val="ru-RU"/>
        </w:rPr>
        <w:t>нн</w:t>
      </w:r>
      <w:r w:rsidRPr="009177F1">
        <w:rPr>
          <w:lang w:val="ru-RU"/>
        </w:rPr>
        <w:t>ѣ</w:t>
      </w:r>
      <w:r w:rsidRPr="009177F1">
        <w:rPr>
          <w:rFonts w:ascii="KDRS" w:hAnsi="KDRS"/>
          <w:lang w:val="ru-RU"/>
        </w:rPr>
        <w:t xml:space="preserve">й въ правду (Пс. </w:t>
      </w:r>
      <w:r>
        <w:rPr>
          <w:rFonts w:ascii="KDRS" w:hAnsi="KDRS"/>
        </w:rPr>
        <w:t>XCVII</w:t>
      </w:r>
      <w:r w:rsidRPr="009177F1">
        <w:rPr>
          <w:rFonts w:ascii="KDRS" w:hAnsi="KDRS"/>
          <w:lang w:val="ru-RU"/>
        </w:rPr>
        <w:t xml:space="preserve">, 9: </w:t>
      </w:r>
      <w:r w:rsidRPr="00413D00">
        <w:t>κρινε</w:t>
      </w:r>
      <w:r w:rsidRPr="00940A90">
        <w:t>ῖ</w:t>
      </w:r>
      <w:r w:rsidRPr="009177F1">
        <w:rPr>
          <w:lang w:val="ru-RU"/>
        </w:rPr>
        <w:t xml:space="preserve"> </w:t>
      </w:r>
      <w:r w:rsidRPr="00413D00">
        <w:t>τ</w:t>
      </w:r>
      <w:r w:rsidRPr="004F0B87">
        <w:t>ὴ</w:t>
      </w:r>
      <w:r w:rsidRPr="00413D00">
        <w:t>ν</w:t>
      </w:r>
      <w:r w:rsidRPr="009177F1">
        <w:rPr>
          <w:lang w:val="ru-RU"/>
        </w:rPr>
        <w:t xml:space="preserve"> </w:t>
      </w:r>
      <w:r w:rsidRPr="00413D00">
        <w:t>ο</w:t>
      </w:r>
      <w:r w:rsidRPr="00940A90">
        <w:t>ἰ</w:t>
      </w:r>
      <w:r w:rsidRPr="00413D00">
        <w:t>κουμ</w:t>
      </w:r>
      <w:r w:rsidRPr="00940A90">
        <w:t>έ</w:t>
      </w:r>
      <w:r w:rsidRPr="00413D00">
        <w:t>νην</w:t>
      </w:r>
      <w:r w:rsidRPr="009177F1">
        <w:rPr>
          <w:rFonts w:ascii="KDRS" w:hAnsi="KDRS"/>
          <w:lang w:val="ru-RU"/>
        </w:rPr>
        <w:t>). Чел.Авр., 33. 1670</w:t>
      </w:r>
      <w:r>
        <w:rPr>
          <w:rFonts w:ascii="KDRS" w:hAnsi="KDRS"/>
        </w:rPr>
        <w:t> </w:t>
      </w:r>
      <w:r w:rsidRPr="009177F1">
        <w:rPr>
          <w:rFonts w:ascii="KDRS" w:hAnsi="KDRS"/>
          <w:lang w:val="ru-RU"/>
        </w:rPr>
        <w:t>г.</w:t>
      </w:r>
      <w:r w:rsidRPr="009177F1">
        <w:rPr>
          <w:rFonts w:ascii="KDRS" w:hAnsi="KDRS"/>
          <w:spacing w:val="40"/>
          <w:lang w:val="ru-RU"/>
        </w:rPr>
        <w:t xml:space="preserve"> </w:t>
      </w:r>
    </w:p>
    <w:p w14:paraId="1DC226D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5. </w:t>
      </w:r>
      <w:r w:rsidRPr="00EB054B">
        <w:rPr>
          <w:rFonts w:ascii="KDRS" w:hAnsi="KDRS"/>
          <w:sz w:val="22"/>
          <w:szCs w:val="22"/>
          <w:lang w:val="ru-RU"/>
        </w:rPr>
        <w:t>Что, кого с кем, меж кем и без доп</w:t>
      </w:r>
      <w:r w:rsidRPr="00EB054B">
        <w:rPr>
          <w:rFonts w:ascii="KDRS" w:hAnsi="KDRS"/>
          <w:sz w:val="26"/>
          <w:szCs w:val="24"/>
          <w:lang w:val="ru-RU"/>
        </w:rPr>
        <w:t xml:space="preserve">. </w:t>
      </w:r>
      <w:r w:rsidRPr="009177F1">
        <w:rPr>
          <w:rFonts w:ascii="KDRS" w:hAnsi="KDRS"/>
          <w:i/>
          <w:iCs/>
          <w:lang w:val="ru-RU"/>
        </w:rPr>
        <w:t xml:space="preserve">Производить </w:t>
      </w:r>
      <w:r w:rsidRPr="009177F1">
        <w:rPr>
          <w:rFonts w:ascii="KDRS" w:hAnsi="KDRS"/>
          <w:lang w:val="ru-RU"/>
        </w:rPr>
        <w:t>(</w:t>
      </w:r>
      <w:r w:rsidRPr="009177F1">
        <w:rPr>
          <w:rFonts w:ascii="KDRS" w:hAnsi="KDRS"/>
          <w:i/>
          <w:iCs/>
          <w:lang w:val="ru-RU"/>
        </w:rPr>
        <w:t>произвести</w:t>
      </w:r>
      <w:r w:rsidRPr="009177F1">
        <w:rPr>
          <w:rFonts w:ascii="KDRS" w:hAnsi="KDRS"/>
          <w:lang w:val="ru-RU"/>
        </w:rPr>
        <w:t>)</w:t>
      </w:r>
      <w:r w:rsidRPr="009177F1">
        <w:rPr>
          <w:rFonts w:ascii="KDRS" w:hAnsi="KDRS"/>
          <w:i/>
          <w:iCs/>
          <w:lang w:val="ru-RU"/>
        </w:rPr>
        <w:t xml:space="preserve"> суд</w:t>
      </w:r>
      <w:r w:rsidRPr="009177F1">
        <w:rPr>
          <w:rFonts w:ascii="KDRS" w:hAnsi="KDRS"/>
          <w:lang w:val="ru-RU"/>
        </w:rPr>
        <w:t xml:space="preserve">, </w:t>
      </w:r>
      <w:r w:rsidRPr="009177F1">
        <w:rPr>
          <w:rFonts w:ascii="KDRS" w:hAnsi="KDRS"/>
          <w:i/>
          <w:iCs/>
          <w:lang w:val="ru-RU"/>
        </w:rPr>
        <w:t xml:space="preserve">разбирать </w:t>
      </w:r>
      <w:r w:rsidRPr="009177F1">
        <w:rPr>
          <w:rFonts w:ascii="KDRS" w:hAnsi="KDRS"/>
          <w:lang w:val="ru-RU"/>
        </w:rPr>
        <w:t>(</w:t>
      </w:r>
      <w:r w:rsidRPr="009177F1">
        <w:rPr>
          <w:rFonts w:ascii="KDRS" w:hAnsi="KDRS"/>
          <w:i/>
          <w:iCs/>
          <w:lang w:val="ru-RU"/>
        </w:rPr>
        <w:t>разобрать</w:t>
      </w:r>
      <w:r w:rsidRPr="009177F1">
        <w:rPr>
          <w:rFonts w:ascii="KDRS" w:hAnsi="KDRS"/>
          <w:lang w:val="ru-RU"/>
        </w:rPr>
        <w:t>)</w:t>
      </w:r>
      <w:r w:rsidRPr="009177F1">
        <w:rPr>
          <w:rFonts w:ascii="KDRS" w:hAnsi="KDRS"/>
          <w:i/>
          <w:iCs/>
          <w:lang w:val="ru-RU"/>
        </w:rPr>
        <w:t xml:space="preserve"> дело</w:t>
      </w:r>
      <w:r w:rsidRPr="009177F1">
        <w:rPr>
          <w:rFonts w:ascii="KDRS" w:hAnsi="KDRS"/>
          <w:lang w:val="ru-RU"/>
        </w:rPr>
        <w:t xml:space="preserve">, </w:t>
      </w:r>
      <w:r w:rsidRPr="009177F1">
        <w:rPr>
          <w:rFonts w:ascii="KDRS" w:hAnsi="KDRS"/>
          <w:i/>
          <w:iCs/>
          <w:lang w:val="ru-RU"/>
        </w:rPr>
        <w:t>тяжбу</w:t>
      </w:r>
      <w:r w:rsidRPr="009177F1">
        <w:rPr>
          <w:rFonts w:ascii="KDRS" w:hAnsi="KDRS"/>
          <w:lang w:val="ru-RU"/>
        </w:rPr>
        <w:t>. Аще ли къто им</w:t>
      </w:r>
      <w:r w:rsidRPr="009177F1">
        <w:rPr>
          <w:lang w:val="ru-RU"/>
        </w:rPr>
        <w:t>ѣ</w:t>
      </w:r>
      <w:r w:rsidRPr="009177F1">
        <w:rPr>
          <w:rFonts w:ascii="KDRS" w:hAnsi="KDRS"/>
          <w:lang w:val="ru-RU"/>
        </w:rPr>
        <w:t>ния вины на коего въспомяновеныихъ лиць пьрю имать н</w:t>
      </w:r>
      <w:r w:rsidRPr="009177F1">
        <w:rPr>
          <w:lang w:val="ru-RU"/>
        </w:rPr>
        <w:t>ѣ</w:t>
      </w:r>
      <w:r w:rsidRPr="009177F1">
        <w:rPr>
          <w:rFonts w:ascii="KDRS" w:hAnsi="KDRS"/>
          <w:lang w:val="ru-RU"/>
        </w:rPr>
        <w:t>кую, и епсп</w:t>
      </w:r>
      <w:r w:rsidRPr="009177F1">
        <w:rPr>
          <w:lang w:val="ru-RU"/>
        </w:rPr>
        <w:t>҃</w:t>
      </w:r>
      <w:r w:rsidRPr="009177F1">
        <w:rPr>
          <w:rFonts w:ascii="KDRS" w:hAnsi="KDRS"/>
          <w:lang w:val="ru-RU"/>
        </w:rPr>
        <w:t>ъ ожидаеть межю ими судити. Власть да имать пьряися къ гражаньскууму кънязю приступити (</w:t>
      </w:r>
      <w:r w:rsidRPr="00413D00">
        <w:t>δικάσαι</w:t>
      </w:r>
      <w:r w:rsidRPr="009177F1">
        <w:rPr>
          <w:rFonts w:ascii="KDRS" w:hAnsi="KDRS"/>
          <w:lang w:val="ru-RU"/>
        </w:rPr>
        <w:t xml:space="preserve">). (Собр. 87 [93] гл., 55) Ефр.корм., 780. </w:t>
      </w:r>
      <w:r>
        <w:rPr>
          <w:rFonts w:ascii="KDRS" w:hAnsi="KDRS"/>
        </w:rPr>
        <w:t>XII </w:t>
      </w:r>
      <w:r w:rsidRPr="009177F1">
        <w:rPr>
          <w:rFonts w:ascii="KDRS" w:hAnsi="KDRS"/>
          <w:lang w:val="ru-RU"/>
        </w:rPr>
        <w:t>в. Аще ли кто стьблье или тьрнье хотя пожещи на своеи нив</w:t>
      </w:r>
      <w:r w:rsidRPr="009177F1">
        <w:rPr>
          <w:lang w:val="ru-RU"/>
        </w:rPr>
        <w:t>ѣ</w:t>
      </w:r>
      <w:r w:rsidRPr="009177F1">
        <w:rPr>
          <w:rFonts w:ascii="KDRS" w:hAnsi="KDRS"/>
          <w:lang w:val="ru-RU"/>
        </w:rPr>
        <w:t xml:space="preserve"> възгн</w:t>
      </w:r>
      <w:r w:rsidRPr="009177F1">
        <w:rPr>
          <w:lang w:val="ru-RU"/>
        </w:rPr>
        <w:t>ѣ</w:t>
      </w:r>
      <w:r w:rsidRPr="009177F1">
        <w:rPr>
          <w:rFonts w:ascii="KDRS" w:hAnsi="KDRS"/>
          <w:lang w:val="ru-RU"/>
        </w:rPr>
        <w:t>тить огнь, то же огнь прошедъ въжьжеть чюжю ниву или виноградъ, достоить судити и испытати, да аще в нев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ние или въ м</w:t>
      </w:r>
      <w:r w:rsidRPr="009177F1">
        <w:rPr>
          <w:lang w:val="ru-RU"/>
        </w:rPr>
        <w:t>ѣ</w:t>
      </w:r>
      <w:r w:rsidRPr="009177F1">
        <w:rPr>
          <w:rFonts w:ascii="KDRS" w:hAnsi="KDRS"/>
          <w:lang w:val="ru-RU"/>
        </w:rPr>
        <w:t>сть възгн</w:t>
      </w:r>
      <w:r w:rsidRPr="009177F1">
        <w:rPr>
          <w:lang w:val="ru-RU"/>
        </w:rPr>
        <w:t>ѣ</w:t>
      </w:r>
      <w:r w:rsidRPr="009177F1">
        <w:rPr>
          <w:rFonts w:ascii="KDRS" w:hAnsi="KDRS"/>
          <w:lang w:val="ru-RU"/>
        </w:rPr>
        <w:t>тившю огнь сь будеть (</w:t>
      </w:r>
      <w:r w:rsidRPr="00413D00">
        <w:t>περιεργάζεσθαι</w:t>
      </w:r>
      <w:r w:rsidRPr="009177F1">
        <w:rPr>
          <w:rFonts w:ascii="KDRS" w:hAnsi="KDRS"/>
          <w:lang w:val="ru-RU"/>
        </w:rPr>
        <w:t xml:space="preserve">). (Экл. </w:t>
      </w:r>
      <w:r>
        <w:rPr>
          <w:rFonts w:ascii="KDRS" w:hAnsi="KDRS"/>
        </w:rPr>
        <w:t>XVII</w:t>
      </w:r>
      <w:r w:rsidRPr="009177F1">
        <w:rPr>
          <w:rFonts w:ascii="KDRS" w:hAnsi="KDRS"/>
          <w:lang w:val="ru-RU"/>
        </w:rPr>
        <w:t>, 41) Зак.суд.люд., 38. 1285–1291</w:t>
      </w:r>
      <w:r>
        <w:rPr>
          <w:rFonts w:ascii="KDRS" w:hAnsi="KDRS"/>
        </w:rPr>
        <w:t> </w:t>
      </w:r>
      <w:r w:rsidRPr="009177F1">
        <w:rPr>
          <w:rFonts w:ascii="KDRS" w:hAnsi="KDRS"/>
          <w:lang w:val="ru-RU"/>
        </w:rPr>
        <w:t>гг. Ты тяж</w:t>
      </w:r>
      <w:r w:rsidRPr="009177F1">
        <w:rPr>
          <w:lang w:val="ru-RU"/>
        </w:rPr>
        <w:t>ѣ</w:t>
      </w:r>
      <w:r w:rsidRPr="009177F1">
        <w:rPr>
          <w:rFonts w:ascii="KDRS" w:hAnsi="KDRS"/>
          <w:lang w:val="ru-RU"/>
        </w:rPr>
        <w:t xml:space="preserve"> вс</w:t>
      </w:r>
      <w:r w:rsidRPr="009177F1">
        <w:rPr>
          <w:lang w:val="ru-RU"/>
        </w:rPr>
        <w:t>ѣ</w:t>
      </w:r>
      <w:r w:rsidRPr="009177F1">
        <w:rPr>
          <w:rFonts w:ascii="KDRS" w:hAnsi="KDRS"/>
          <w:lang w:val="ru-RU"/>
        </w:rPr>
        <w:t xml:space="preserve"> судять послухи свободными, будеть ли послухъ холопъ, то холопу на правду не вылазити. Правда Рус.(пр.), 113.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в. (1399): Псковичи... судъ ему [владыке Иоанну] даша: м</w:t>
      </w:r>
      <w:r w:rsidRPr="009177F1">
        <w:rPr>
          <w:lang w:val="ru-RU"/>
        </w:rPr>
        <w:t>ѣ</w:t>
      </w:r>
      <w:r w:rsidRPr="009177F1">
        <w:rPr>
          <w:rFonts w:ascii="KDRS" w:hAnsi="KDRS"/>
          <w:lang w:val="ru-RU"/>
        </w:rPr>
        <w:t>сяць судить по старин</w:t>
      </w:r>
      <w:r w:rsidRPr="009177F1">
        <w:rPr>
          <w:lang w:val="ru-RU"/>
        </w:rPr>
        <w:t>ѣ</w:t>
      </w:r>
      <w:r w:rsidRPr="009177F1">
        <w:rPr>
          <w:rFonts w:ascii="KDRS" w:hAnsi="KDRS"/>
          <w:lang w:val="ru-RU"/>
        </w:rPr>
        <w:t>. Новг.</w:t>
      </w:r>
      <w:r>
        <w:rPr>
          <w:rFonts w:ascii="KDRS" w:hAnsi="KDRS"/>
        </w:rPr>
        <w:t> I </w:t>
      </w:r>
      <w:r w:rsidRPr="009177F1">
        <w:rPr>
          <w:rFonts w:ascii="KDRS" w:hAnsi="KDRS"/>
          <w:lang w:val="ru-RU"/>
        </w:rPr>
        <w:t xml:space="preserve">лет., 391. </w:t>
      </w:r>
      <w:r>
        <w:rPr>
          <w:rFonts w:ascii="KDRS" w:hAnsi="KDRS"/>
        </w:rPr>
        <w:t>XV </w:t>
      </w:r>
      <w:r w:rsidRPr="009177F1">
        <w:rPr>
          <w:rFonts w:ascii="KDRS" w:hAnsi="KDRS"/>
          <w:lang w:val="ru-RU"/>
        </w:rPr>
        <w:t>в. А земное орудье судити два м</w:t>
      </w:r>
      <w:r w:rsidRPr="009177F1">
        <w:rPr>
          <w:lang w:val="ru-RU"/>
        </w:rPr>
        <w:t>ѣ</w:t>
      </w:r>
      <w:r w:rsidRPr="009177F1">
        <w:rPr>
          <w:rFonts w:ascii="KDRS" w:hAnsi="KDRS"/>
          <w:lang w:val="ru-RU"/>
        </w:rPr>
        <w:t>сяца, а болши дву м</w:t>
      </w:r>
      <w:r w:rsidRPr="009177F1">
        <w:rPr>
          <w:lang w:val="ru-RU"/>
        </w:rPr>
        <w:t>ѣ</w:t>
      </w:r>
      <w:r w:rsidRPr="009177F1">
        <w:rPr>
          <w:rFonts w:ascii="KDRS" w:hAnsi="KDRS"/>
          <w:lang w:val="ru-RU"/>
        </w:rPr>
        <w:t>сяць не волочити. Новг.судн.гр., 71. 1471</w:t>
      </w:r>
      <w:r>
        <w:rPr>
          <w:rFonts w:ascii="KDRS" w:hAnsi="KDRS"/>
        </w:rPr>
        <w:t> </w:t>
      </w:r>
      <w:r w:rsidRPr="009177F1">
        <w:rPr>
          <w:rFonts w:ascii="KDRS" w:hAnsi="KDRS"/>
          <w:lang w:val="ru-RU"/>
        </w:rPr>
        <w:t>г. Коли д</w:t>
      </w:r>
      <w:r w:rsidRPr="009177F1">
        <w:rPr>
          <w:lang w:val="ru-RU"/>
        </w:rPr>
        <w:t>ѣ</w:t>
      </w:r>
      <w:r w:rsidRPr="009177F1">
        <w:rPr>
          <w:rFonts w:ascii="KDRS" w:hAnsi="KDRS"/>
          <w:lang w:val="ru-RU"/>
        </w:rPr>
        <w:t>лаешь судячи или какъ бы судячи, ино н</w:t>
      </w:r>
      <w:r w:rsidRPr="009177F1">
        <w:rPr>
          <w:lang w:val="ru-RU"/>
        </w:rPr>
        <w:t>ѣ</w:t>
      </w:r>
      <w:r w:rsidRPr="009177F1">
        <w:rPr>
          <w:rFonts w:ascii="KDRS" w:hAnsi="KDRS"/>
          <w:lang w:val="ru-RU"/>
        </w:rPr>
        <w:t>тъ тогды ни лицезр</w:t>
      </w:r>
      <w:r w:rsidRPr="009177F1">
        <w:rPr>
          <w:lang w:val="ru-RU"/>
        </w:rPr>
        <w:t>ѣ</w:t>
      </w:r>
      <w:r w:rsidRPr="009177F1">
        <w:rPr>
          <w:rFonts w:ascii="KDRS" w:hAnsi="KDRS"/>
          <w:lang w:val="ru-RU"/>
        </w:rPr>
        <w:t>ния – столко в</w:t>
      </w:r>
      <w:r w:rsidRPr="009177F1">
        <w:rPr>
          <w:lang w:val="ru-RU"/>
        </w:rPr>
        <w:t>ѣ</w:t>
      </w:r>
      <w:r w:rsidRPr="009177F1">
        <w:rPr>
          <w:rFonts w:ascii="KDRS" w:hAnsi="KDRS"/>
          <w:lang w:val="ru-RU"/>
        </w:rPr>
        <w:t>рится и помогается богатому, сколко и убогому, сколко жалобнику, столко виноватому. Рим.имп.д.</w:t>
      </w:r>
      <w:r>
        <w:rPr>
          <w:rFonts w:ascii="KDRS" w:hAnsi="KDRS"/>
        </w:rPr>
        <w:t> I</w:t>
      </w:r>
      <w:r w:rsidRPr="009177F1">
        <w:rPr>
          <w:rFonts w:ascii="KDRS" w:hAnsi="KDRS"/>
          <w:lang w:val="ru-RU"/>
        </w:rPr>
        <w:t>, 295. 1518</w:t>
      </w:r>
      <w:r>
        <w:rPr>
          <w:rFonts w:ascii="KDRS" w:hAnsi="KDRS"/>
        </w:rPr>
        <w:t> </w:t>
      </w:r>
      <w:r w:rsidRPr="009177F1">
        <w:rPr>
          <w:rFonts w:ascii="KDRS" w:hAnsi="KDRS"/>
          <w:lang w:val="ru-RU"/>
        </w:rPr>
        <w:t xml:space="preserve">г. </w:t>
      </w:r>
      <w:r w:rsidRPr="009177F1">
        <w:rPr>
          <w:rFonts w:ascii="KDRS" w:hAnsi="KDRS"/>
          <w:spacing w:val="40"/>
          <w:lang w:val="ru-RU"/>
        </w:rPr>
        <w:t>Судити за три год</w:t>
      </w:r>
      <w:r w:rsidRPr="009177F1">
        <w:rPr>
          <w:rFonts w:ascii="KDRS" w:hAnsi="KDRS"/>
          <w:lang w:val="ru-RU"/>
        </w:rPr>
        <w:t xml:space="preserve">ы, </w:t>
      </w:r>
      <w:r w:rsidRPr="009177F1">
        <w:rPr>
          <w:rFonts w:ascii="KDRS" w:hAnsi="KDRS"/>
          <w:spacing w:val="20"/>
          <w:lang w:val="ru-RU"/>
        </w:rPr>
        <w:t>за шесть л</w:t>
      </w:r>
      <w:r w:rsidRPr="009177F1">
        <w:rPr>
          <w:spacing w:val="20"/>
          <w:lang w:val="ru-RU"/>
        </w:rPr>
        <w:t>ѣ</w:t>
      </w:r>
      <w:r w:rsidRPr="009177F1">
        <w:rPr>
          <w:rFonts w:ascii="KDRS" w:hAnsi="KDRS"/>
          <w:spacing w:val="20"/>
          <w:lang w:val="ru-RU"/>
        </w:rPr>
        <w:t>тъ</w:t>
      </w:r>
      <w:r w:rsidRPr="009177F1">
        <w:rPr>
          <w:rFonts w:ascii="KDRS" w:hAnsi="KDRS"/>
          <w:lang w:val="ru-RU"/>
        </w:rPr>
        <w:t>,</w:t>
      </w:r>
      <w:r w:rsidRPr="009177F1">
        <w:rPr>
          <w:rFonts w:ascii="KDRS" w:hAnsi="KDRS"/>
          <w:spacing w:val="40"/>
          <w:lang w:val="ru-RU"/>
        </w:rPr>
        <w:t xml:space="preserve"> за сорокъ л</w:t>
      </w:r>
      <w:r w:rsidRPr="009177F1">
        <w:rPr>
          <w:spacing w:val="40"/>
          <w:lang w:val="ru-RU"/>
        </w:rPr>
        <w:t>ѣ</w:t>
      </w:r>
      <w:r w:rsidRPr="009177F1">
        <w:rPr>
          <w:rFonts w:ascii="KDRS" w:hAnsi="KDRS"/>
          <w:spacing w:val="40"/>
          <w:lang w:val="ru-RU"/>
        </w:rPr>
        <w:t xml:space="preserve">тъ </w:t>
      </w:r>
      <w:r w:rsidRPr="009177F1">
        <w:rPr>
          <w:rFonts w:ascii="KDRS" w:hAnsi="KDRS"/>
          <w:lang w:val="ru-RU"/>
        </w:rPr>
        <w:t xml:space="preserve">и т.д. – </w:t>
      </w:r>
      <w:r w:rsidRPr="009177F1">
        <w:rPr>
          <w:rFonts w:ascii="KDRS" w:hAnsi="KDRS"/>
          <w:i/>
          <w:iCs/>
          <w:lang w:val="ru-RU"/>
        </w:rPr>
        <w:t>принимать к судебному рассмотрению спорные дела</w:t>
      </w:r>
      <w:r w:rsidRPr="009177F1">
        <w:rPr>
          <w:rFonts w:ascii="KDRS" w:hAnsi="KDRS"/>
          <w:lang w:val="ru-RU"/>
        </w:rPr>
        <w:t xml:space="preserve">, </w:t>
      </w:r>
      <w:r w:rsidRPr="009177F1">
        <w:rPr>
          <w:rFonts w:ascii="KDRS" w:hAnsi="KDRS"/>
          <w:i/>
          <w:iCs/>
          <w:lang w:val="ru-RU"/>
        </w:rPr>
        <w:t>тяжбы</w:t>
      </w:r>
      <w:r w:rsidRPr="009177F1">
        <w:rPr>
          <w:rFonts w:ascii="KDRS" w:hAnsi="KDRS"/>
          <w:lang w:val="ru-RU"/>
        </w:rPr>
        <w:t xml:space="preserve">, </w:t>
      </w:r>
      <w:r w:rsidRPr="009177F1">
        <w:rPr>
          <w:rFonts w:ascii="KDRS" w:hAnsi="KDRS"/>
          <w:i/>
          <w:iCs/>
          <w:lang w:val="ru-RU"/>
        </w:rPr>
        <w:t>не превышающие установленного срока давности</w:t>
      </w:r>
      <w:r w:rsidRPr="009177F1">
        <w:rPr>
          <w:rFonts w:ascii="KDRS" w:hAnsi="KDRS"/>
          <w:lang w:val="ru-RU"/>
        </w:rPr>
        <w:t xml:space="preserve"> (</w:t>
      </w:r>
      <w:r w:rsidRPr="009177F1">
        <w:rPr>
          <w:rFonts w:ascii="KDRS" w:hAnsi="KDRS"/>
          <w:i/>
          <w:iCs/>
          <w:lang w:val="ru-RU"/>
        </w:rPr>
        <w:t>три года</w:t>
      </w:r>
      <w:r w:rsidRPr="009177F1">
        <w:rPr>
          <w:rFonts w:ascii="KDRS" w:hAnsi="KDRS"/>
          <w:lang w:val="ru-RU"/>
        </w:rPr>
        <w:t xml:space="preserve">, </w:t>
      </w:r>
      <w:r w:rsidRPr="009177F1">
        <w:rPr>
          <w:rFonts w:ascii="KDRS" w:hAnsi="KDRS"/>
          <w:i/>
          <w:iCs/>
          <w:lang w:val="ru-RU"/>
        </w:rPr>
        <w:t>шесть лет,</w:t>
      </w:r>
      <w:r w:rsidRPr="009177F1">
        <w:rPr>
          <w:rFonts w:ascii="KDRS" w:hAnsi="KDRS"/>
          <w:lang w:val="ru-RU"/>
        </w:rPr>
        <w:t xml:space="preserve"> </w:t>
      </w:r>
      <w:r w:rsidRPr="009177F1">
        <w:rPr>
          <w:rFonts w:ascii="KDRS" w:hAnsi="KDRS"/>
          <w:i/>
          <w:iCs/>
          <w:lang w:val="ru-RU"/>
        </w:rPr>
        <w:t>сорок лет и т.</w:t>
      </w:r>
      <w:r>
        <w:rPr>
          <w:rFonts w:ascii="KDRS" w:hAnsi="KDRS"/>
          <w:i/>
          <w:iCs/>
        </w:rPr>
        <w:t> </w:t>
      </w:r>
      <w:r w:rsidRPr="009177F1">
        <w:rPr>
          <w:rFonts w:ascii="KDRS" w:hAnsi="KDRS"/>
          <w:i/>
          <w:iCs/>
          <w:lang w:val="ru-RU"/>
        </w:rPr>
        <w:t>д</w:t>
      </w:r>
      <w:r w:rsidRPr="009177F1">
        <w:rPr>
          <w:rFonts w:ascii="KDRS" w:hAnsi="KDRS"/>
          <w:lang w:val="ru-RU"/>
        </w:rPr>
        <w:t xml:space="preserve">.). А взыщет боярин на боярине или монастырь на монастыре, или боярской на монастыре, или </w:t>
      </w:r>
      <w:r w:rsidRPr="009177F1">
        <w:rPr>
          <w:rFonts w:ascii="KDRS" w:hAnsi="KDRS"/>
          <w:lang w:val="ru-RU"/>
        </w:rPr>
        <w:lastRenderedPageBreak/>
        <w:t>монастырской на боярине, ино судити за три года, а дале трех годов не судити. Суд.Ив.</w:t>
      </w:r>
      <w:r>
        <w:rPr>
          <w:rFonts w:ascii="KDRS" w:hAnsi="KDRS"/>
        </w:rPr>
        <w:t>III</w:t>
      </w:r>
      <w:r w:rsidRPr="009177F1">
        <w:rPr>
          <w:rFonts w:ascii="KDRS" w:hAnsi="KDRS"/>
          <w:lang w:val="ru-RU"/>
        </w:rPr>
        <w:t>, 28. 1497</w:t>
      </w:r>
      <w:r>
        <w:rPr>
          <w:rFonts w:ascii="KDRS" w:hAnsi="KDRS"/>
        </w:rPr>
        <w:t> </w:t>
      </w:r>
      <w:r w:rsidRPr="009177F1">
        <w:rPr>
          <w:rFonts w:ascii="KDRS" w:hAnsi="KDRS"/>
          <w:lang w:val="ru-RU"/>
        </w:rPr>
        <w:t>г. А взыщут на боярине или на монастыри великого князя земли, ино судити за шесть лет, а дале не судить. Там же. А судити о вотчине за сорок лет, а дале сорока лет вочьчичем до вотчины дела нет. Суд.Ив.</w:t>
      </w:r>
      <w:r>
        <w:rPr>
          <w:rFonts w:ascii="KDRS" w:hAnsi="KDRS"/>
        </w:rPr>
        <w:t>IV</w:t>
      </w:r>
      <w:r w:rsidRPr="009177F1">
        <w:rPr>
          <w:rFonts w:ascii="KDRS" w:hAnsi="KDRS"/>
          <w:lang w:val="ru-RU"/>
        </w:rPr>
        <w:t>, 171. 1550</w:t>
      </w:r>
      <w:r>
        <w:rPr>
          <w:rFonts w:ascii="KDRS" w:hAnsi="KDRS"/>
        </w:rPr>
        <w:t> </w:t>
      </w:r>
      <w:r w:rsidRPr="009177F1">
        <w:rPr>
          <w:rFonts w:ascii="KDRS" w:hAnsi="KDRS"/>
          <w:lang w:val="ru-RU"/>
        </w:rPr>
        <w:t>г.</w:t>
      </w:r>
      <w:r w:rsidRPr="009177F1">
        <w:rPr>
          <w:rFonts w:ascii="KDRS" w:hAnsi="KDRS"/>
          <w:spacing w:val="40"/>
          <w:lang w:val="ru-RU"/>
        </w:rPr>
        <w:t xml:space="preserve"> Судити</w:t>
      </w:r>
      <w:r w:rsidRPr="009177F1">
        <w:rPr>
          <w:rFonts w:ascii="KDRS" w:hAnsi="KDRS"/>
          <w:lang w:val="ru-RU"/>
        </w:rPr>
        <w:t xml:space="preserve"> кого-л. с кем-л. </w:t>
      </w:r>
      <w:r w:rsidRPr="009177F1">
        <w:rPr>
          <w:rFonts w:ascii="KDRS" w:hAnsi="KDRS"/>
          <w:spacing w:val="40"/>
          <w:lang w:val="ru-RU"/>
        </w:rPr>
        <w:t>въ земл</w:t>
      </w:r>
      <w:r w:rsidRPr="009177F1">
        <w:rPr>
          <w:lang w:val="ru-RU"/>
        </w:rPr>
        <w:t>ѣ</w:t>
      </w:r>
      <w:r w:rsidRPr="009177F1">
        <w:rPr>
          <w:rFonts w:ascii="KDRS" w:hAnsi="KDRS"/>
          <w:lang w:val="ru-RU"/>
        </w:rPr>
        <w:t>,</w:t>
      </w:r>
      <w:r w:rsidRPr="009177F1">
        <w:rPr>
          <w:rFonts w:ascii="KDRS" w:hAnsi="KDRS"/>
          <w:spacing w:val="40"/>
          <w:lang w:val="ru-RU"/>
        </w:rPr>
        <w:t xml:space="preserve"> въ пожняхъ –</w:t>
      </w:r>
      <w:r w:rsidRPr="009177F1">
        <w:rPr>
          <w:rFonts w:ascii="KDRS" w:hAnsi="KDRS"/>
          <w:lang w:val="ru-RU"/>
        </w:rPr>
        <w:t xml:space="preserve"> </w:t>
      </w:r>
      <w:r w:rsidRPr="009177F1">
        <w:rPr>
          <w:rFonts w:ascii="KDRS" w:hAnsi="KDRS"/>
          <w:i/>
          <w:iCs/>
          <w:lang w:val="ru-RU"/>
        </w:rPr>
        <w:t xml:space="preserve">проводить судебное разбирательство о границах земельных угодий. </w:t>
      </w:r>
      <w:r w:rsidRPr="009177F1">
        <w:rPr>
          <w:rFonts w:ascii="KDRS" w:hAnsi="KDRS"/>
          <w:lang w:val="ru-RU"/>
        </w:rPr>
        <w:t>А судил в земл</w:t>
      </w:r>
      <w:r w:rsidRPr="009177F1">
        <w:rPr>
          <w:lang w:val="ru-RU"/>
        </w:rPr>
        <w:t>ѣ</w:t>
      </w:r>
      <w:r w:rsidRPr="009177F1">
        <w:rPr>
          <w:rFonts w:ascii="KDRS" w:hAnsi="KDRS"/>
          <w:lang w:val="ru-RU"/>
        </w:rPr>
        <w:t xml:space="preserve"> в манастырской в Спасскои, в осовских пожнях, Левку Васил&lt;ь&gt;ева сна</w:t>
      </w:r>
      <w:r w:rsidRPr="009177F1">
        <w:rPr>
          <w:lang w:val="ru-RU"/>
        </w:rPr>
        <w:t>҃</w:t>
      </w:r>
      <w:r w:rsidRPr="009177F1">
        <w:rPr>
          <w:rFonts w:ascii="KDRS" w:hAnsi="KDRS"/>
          <w:lang w:val="ru-RU"/>
        </w:rPr>
        <w:t xml:space="preserve"> &lt;</w:t>
      </w:r>
      <w:r>
        <w:rPr>
          <w:rFonts w:ascii="KDRS" w:hAnsi="KDRS"/>
        </w:rPr>
        <w:t>c</w:t>
      </w:r>
      <w:r w:rsidRPr="009177F1">
        <w:rPr>
          <w:rFonts w:ascii="KDRS" w:hAnsi="KDRS"/>
          <w:lang w:val="ru-RU"/>
        </w:rPr>
        <w:t>&gt; Спс</w:t>
      </w:r>
      <w:r w:rsidRPr="009177F1">
        <w:rPr>
          <w:lang w:val="ru-RU"/>
        </w:rPr>
        <w:t>҃</w:t>
      </w:r>
      <w:r w:rsidRPr="009177F1">
        <w:rPr>
          <w:rFonts w:ascii="KDRS" w:hAnsi="KDRS"/>
          <w:lang w:val="ru-RU"/>
        </w:rPr>
        <w:t>скимъ архимандритом с Венедиктом. АСВР</w:t>
      </w:r>
      <w:r>
        <w:rPr>
          <w:rFonts w:ascii="KDRS" w:hAnsi="KDRS"/>
        </w:rPr>
        <w:t> III</w:t>
      </w:r>
      <w:r w:rsidRPr="009177F1">
        <w:rPr>
          <w:rFonts w:ascii="KDRS" w:hAnsi="KDRS"/>
          <w:lang w:val="ru-RU"/>
        </w:rPr>
        <w:t>, 232. 1496</w:t>
      </w:r>
      <w:r>
        <w:rPr>
          <w:rFonts w:ascii="KDRS" w:hAnsi="KDRS"/>
        </w:rPr>
        <w:t> </w:t>
      </w:r>
      <w:r w:rsidRPr="009177F1">
        <w:rPr>
          <w:rFonts w:ascii="KDRS" w:hAnsi="KDRS"/>
          <w:lang w:val="ru-RU"/>
        </w:rPr>
        <w:t>г.</w:t>
      </w:r>
      <w:r w:rsidRPr="009177F1">
        <w:rPr>
          <w:rFonts w:ascii="KDRS" w:hAnsi="KDRS"/>
          <w:spacing w:val="40"/>
          <w:lang w:val="ru-RU"/>
        </w:rPr>
        <w:t xml:space="preserve"> Судити </w:t>
      </w:r>
      <w:r w:rsidRPr="009177F1">
        <w:rPr>
          <w:rFonts w:ascii="KDRS" w:hAnsi="KDRS"/>
          <w:lang w:val="ru-RU"/>
        </w:rPr>
        <w:t xml:space="preserve">кого-л. с кем-л. </w:t>
      </w:r>
      <w:r w:rsidRPr="009177F1">
        <w:rPr>
          <w:rFonts w:ascii="KDRS" w:hAnsi="KDRS"/>
          <w:spacing w:val="40"/>
          <w:lang w:val="ru-RU"/>
        </w:rPr>
        <w:t>въ отечеств</w:t>
      </w:r>
      <w:r w:rsidRPr="009177F1">
        <w:rPr>
          <w:lang w:val="ru-RU"/>
        </w:rPr>
        <w:t>ѣ</w:t>
      </w:r>
      <w:r w:rsidRPr="009177F1">
        <w:rPr>
          <w:rFonts w:ascii="KDRS" w:hAnsi="KDRS"/>
          <w:spacing w:val="40"/>
          <w:lang w:val="ru-RU"/>
        </w:rPr>
        <w:t xml:space="preserve"> –</w:t>
      </w:r>
      <w:r w:rsidRPr="009177F1">
        <w:rPr>
          <w:rFonts w:ascii="KDRS" w:hAnsi="KDRS"/>
          <w:lang w:val="ru-RU"/>
        </w:rPr>
        <w:t xml:space="preserve"> </w:t>
      </w:r>
      <w:r w:rsidRPr="009177F1">
        <w:rPr>
          <w:rFonts w:ascii="KDRS" w:hAnsi="KDRS"/>
          <w:i/>
          <w:iCs/>
          <w:lang w:val="ru-RU"/>
        </w:rPr>
        <w:t>проводить судебное разбирательство с целью установления местнического положения тяжущихся сторон</w:t>
      </w:r>
      <w:r w:rsidRPr="009177F1">
        <w:rPr>
          <w:rFonts w:ascii="KDRS" w:hAnsi="KDRS"/>
          <w:lang w:val="ru-RU"/>
        </w:rPr>
        <w:t>. И государь царь и великии княз&lt;ь&gt; приказалъ… князю… Трубецкому с товарыщи, а вел</w:t>
      </w:r>
      <w:r w:rsidRPr="009177F1">
        <w:rPr>
          <w:lang w:val="ru-RU"/>
        </w:rPr>
        <w:t>ѣ</w:t>
      </w:r>
      <w:r w:rsidRPr="009177F1">
        <w:rPr>
          <w:rFonts w:ascii="KDRS" w:hAnsi="KDRS"/>
          <w:lang w:val="ru-RU"/>
        </w:rPr>
        <w:t xml:space="preserve">л </w:t>
      </w:r>
      <w:r w:rsidRPr="009177F1">
        <w:rPr>
          <w:rFonts w:ascii="KDRS" w:hAnsi="KDRS"/>
          <w:caps/>
          <w:lang w:val="ru-RU"/>
        </w:rPr>
        <w:t>р</w:t>
      </w:r>
      <w:r w:rsidRPr="009177F1">
        <w:rPr>
          <w:rFonts w:ascii="KDRS" w:hAnsi="KDRS"/>
          <w:lang w:val="ru-RU"/>
        </w:rPr>
        <w:t>омана Олфер(ь)ева с Петром з Головиным в отечестве судити. Счет.д.Олф. с Гол., 3. 1583</w:t>
      </w:r>
      <w:r>
        <w:rPr>
          <w:rFonts w:ascii="KDRS" w:hAnsi="KDRS"/>
        </w:rPr>
        <w:t> </w:t>
      </w:r>
      <w:r w:rsidRPr="009177F1">
        <w:rPr>
          <w:rFonts w:ascii="KDRS" w:hAnsi="KDRS"/>
          <w:lang w:val="ru-RU"/>
        </w:rPr>
        <w:t>г.</w:t>
      </w:r>
      <w:r w:rsidRPr="009177F1">
        <w:rPr>
          <w:rFonts w:ascii="KDRS" w:hAnsi="KDRS"/>
          <w:spacing w:val="40"/>
          <w:lang w:val="ru-RU"/>
        </w:rPr>
        <w:t xml:space="preserve"> Судити на лица </w:t>
      </w:r>
      <w:r w:rsidRPr="009177F1">
        <w:rPr>
          <w:rFonts w:ascii="KDRS" w:hAnsi="KDRS"/>
          <w:lang w:val="ru-RU"/>
        </w:rPr>
        <w:t xml:space="preserve">– </w:t>
      </w:r>
      <w:r w:rsidRPr="009177F1">
        <w:rPr>
          <w:rFonts w:ascii="KDRS" w:hAnsi="KDRS"/>
          <w:i/>
          <w:iCs/>
          <w:lang w:val="ru-RU"/>
        </w:rPr>
        <w:t>проводить судебное разбирательство лицеприятно</w:t>
      </w:r>
      <w:r w:rsidRPr="009177F1">
        <w:rPr>
          <w:rFonts w:ascii="KDRS" w:hAnsi="KDRS"/>
          <w:lang w:val="ru-RU"/>
        </w:rPr>
        <w:t xml:space="preserve">, </w:t>
      </w:r>
      <w:r w:rsidRPr="009177F1">
        <w:rPr>
          <w:rFonts w:ascii="KDRS" w:hAnsi="KDRS"/>
          <w:i/>
          <w:iCs/>
          <w:lang w:val="ru-RU"/>
        </w:rPr>
        <w:t>пристрастно</w:t>
      </w:r>
      <w:r w:rsidRPr="009177F1">
        <w:rPr>
          <w:rFonts w:ascii="KDRS" w:hAnsi="KDRS"/>
          <w:lang w:val="ru-RU"/>
        </w:rPr>
        <w:t>. Не судите на лиця, нъ правьдьныи судъ судите (</w:t>
      </w:r>
      <w:r w:rsidRPr="00413D00">
        <w:t>μ</w:t>
      </w:r>
      <w:r w:rsidRPr="004F0B87">
        <w:t>ὴ</w:t>
      </w:r>
      <w:r w:rsidRPr="009177F1">
        <w:rPr>
          <w:lang w:val="ru-RU"/>
        </w:rPr>
        <w:t xml:space="preserve"> </w:t>
      </w:r>
      <w:r w:rsidRPr="00413D00">
        <w:t>κρ</w:t>
      </w:r>
      <w:r w:rsidRPr="004F0B87">
        <w:t>ί</w:t>
      </w:r>
      <w:r w:rsidRPr="00413D00">
        <w:t>νετε</w:t>
      </w:r>
      <w:r w:rsidRPr="009177F1">
        <w:rPr>
          <w:lang w:val="ru-RU"/>
        </w:rPr>
        <w:t xml:space="preserve"> </w:t>
      </w:r>
      <w:r w:rsidRPr="00413D00">
        <w:t>κατ</w:t>
      </w:r>
      <w:r w:rsidRPr="009177F1">
        <w:rPr>
          <w:lang w:val="ru-RU"/>
        </w:rPr>
        <w:t xml:space="preserve"> </w:t>
      </w:r>
      <w:r w:rsidRPr="00413D00">
        <w:t>᾽</w:t>
      </w:r>
      <w:r w:rsidRPr="009177F1">
        <w:rPr>
          <w:lang w:val="ru-RU"/>
        </w:rPr>
        <w:t xml:space="preserve"> </w:t>
      </w:r>
      <w:r w:rsidRPr="00940A90">
        <w:t>ὄ</w:t>
      </w:r>
      <w:r w:rsidRPr="00413D00">
        <w:t>ψιν</w:t>
      </w:r>
      <w:r w:rsidRPr="009177F1">
        <w:rPr>
          <w:rFonts w:ascii="KDRS" w:hAnsi="KDRS"/>
          <w:lang w:val="ru-RU"/>
        </w:rPr>
        <w:t xml:space="preserve">). (Ио. </w:t>
      </w:r>
      <w:r>
        <w:rPr>
          <w:rFonts w:ascii="KDRS" w:hAnsi="KDRS"/>
        </w:rPr>
        <w:t>VII</w:t>
      </w:r>
      <w:r w:rsidRPr="009177F1">
        <w:rPr>
          <w:rFonts w:ascii="KDRS" w:hAnsi="KDRS"/>
          <w:lang w:val="ru-RU"/>
        </w:rPr>
        <w:t>, 24) Остр.ев., 26</w:t>
      </w:r>
      <w:r>
        <w:rPr>
          <w:rFonts w:ascii="KDRS" w:hAnsi="KDRS"/>
        </w:rPr>
        <w:t> </w:t>
      </w:r>
      <w:r w:rsidRPr="009177F1">
        <w:rPr>
          <w:rFonts w:ascii="KDRS" w:hAnsi="KDRS"/>
          <w:lang w:val="ru-RU"/>
        </w:rPr>
        <w:t>об. 1057</w:t>
      </w:r>
      <w:r>
        <w:rPr>
          <w:rFonts w:ascii="KDRS" w:hAnsi="KDRS"/>
        </w:rPr>
        <w:t> </w:t>
      </w:r>
      <w:r w:rsidRPr="009177F1">
        <w:rPr>
          <w:rFonts w:ascii="KDRS" w:hAnsi="KDRS"/>
          <w:lang w:val="ru-RU"/>
        </w:rPr>
        <w:t xml:space="preserve">г. [то же – (Сл.Ио.Злат.) Усп.сб., 410.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Мерило пр., 340. </w:t>
      </w:r>
      <w:r>
        <w:rPr>
          <w:rFonts w:ascii="KDRS" w:hAnsi="KDRS"/>
        </w:rPr>
        <w:t>XIV </w:t>
      </w:r>
      <w:r w:rsidRPr="009177F1">
        <w:rPr>
          <w:rFonts w:ascii="KDRS" w:hAnsi="KDRS"/>
          <w:lang w:val="ru-RU"/>
        </w:rPr>
        <w:t>в.].</w:t>
      </w:r>
      <w:r w:rsidRPr="009177F1">
        <w:rPr>
          <w:rFonts w:ascii="KDRS" w:hAnsi="KDRS"/>
          <w:spacing w:val="40"/>
          <w:lang w:val="ru-RU"/>
        </w:rPr>
        <w:t xml:space="preserve"> Судити по мзд</w:t>
      </w:r>
      <w:r w:rsidRPr="009177F1">
        <w:rPr>
          <w:spacing w:val="40"/>
          <w:lang w:val="ru-RU"/>
        </w:rPr>
        <w:t>ѣ</w:t>
      </w:r>
      <w:r w:rsidRPr="009177F1">
        <w:rPr>
          <w:rFonts w:ascii="KDRS" w:hAnsi="KDRS"/>
          <w:spacing w:val="40"/>
          <w:lang w:val="ru-RU"/>
        </w:rPr>
        <w:t xml:space="preserve"> </w:t>
      </w:r>
      <w:r w:rsidRPr="009177F1">
        <w:rPr>
          <w:rFonts w:ascii="KDRS" w:hAnsi="KDRS"/>
          <w:lang w:val="ru-RU"/>
        </w:rPr>
        <w:t xml:space="preserve">– </w:t>
      </w:r>
      <w:r w:rsidRPr="009177F1">
        <w:rPr>
          <w:rFonts w:ascii="KDRS" w:hAnsi="KDRS"/>
          <w:i/>
          <w:iCs/>
          <w:lang w:val="ru-RU"/>
        </w:rPr>
        <w:t>проводить судебное разбирательство</w:t>
      </w:r>
      <w:r w:rsidRPr="009177F1">
        <w:rPr>
          <w:rFonts w:ascii="KDRS" w:hAnsi="KDRS"/>
          <w:lang w:val="ru-RU"/>
        </w:rPr>
        <w:t xml:space="preserve">, </w:t>
      </w:r>
      <w:r w:rsidRPr="009177F1">
        <w:rPr>
          <w:rFonts w:ascii="KDRS" w:hAnsi="KDRS"/>
          <w:i/>
          <w:iCs/>
          <w:lang w:val="ru-RU"/>
        </w:rPr>
        <w:t>беря взятки за содействие в разрешении дела</w:t>
      </w:r>
      <w:r w:rsidRPr="009177F1">
        <w:rPr>
          <w:rFonts w:ascii="KDRS" w:hAnsi="KDRS"/>
          <w:lang w:val="ru-RU"/>
        </w:rPr>
        <w:t>. Завидим, грабим, по мзд</w:t>
      </w:r>
      <w:r w:rsidRPr="009177F1">
        <w:rPr>
          <w:lang w:val="ru-RU"/>
        </w:rPr>
        <w:t>ѣ</w:t>
      </w:r>
      <w:r w:rsidRPr="009177F1">
        <w:rPr>
          <w:rFonts w:ascii="KDRS" w:hAnsi="KDRS"/>
          <w:lang w:val="ru-RU"/>
        </w:rPr>
        <w:t xml:space="preserve"> судимъ и многи неправды д</w:t>
      </w:r>
      <w:r w:rsidRPr="009177F1">
        <w:rPr>
          <w:lang w:val="ru-RU"/>
        </w:rPr>
        <w:t>ѣ</w:t>
      </w:r>
      <w:r w:rsidRPr="009177F1">
        <w:rPr>
          <w:rFonts w:ascii="KDRS" w:hAnsi="KDRS"/>
          <w:lang w:val="ru-RU"/>
        </w:rPr>
        <w:t>емъ. Изм., 274</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в.</w:t>
      </w:r>
      <w:r w:rsidRPr="009177F1">
        <w:rPr>
          <w:rFonts w:ascii="KDRS" w:hAnsi="KDRS"/>
          <w:spacing w:val="40"/>
          <w:lang w:val="ru-RU"/>
        </w:rPr>
        <w:t xml:space="preserve"> Судити съ головы </w:t>
      </w:r>
      <w:r w:rsidRPr="009177F1">
        <w:rPr>
          <w:rFonts w:ascii="KDRS" w:hAnsi="KDRS"/>
          <w:lang w:val="ru-RU"/>
        </w:rPr>
        <w:t xml:space="preserve">– </w:t>
      </w:r>
      <w:r w:rsidRPr="009177F1">
        <w:rPr>
          <w:rFonts w:ascii="KDRS" w:hAnsi="KDRS"/>
          <w:i/>
          <w:iCs/>
          <w:lang w:val="ru-RU"/>
        </w:rPr>
        <w:t>проводить новое судебное разбирательство по делу</w:t>
      </w:r>
      <w:r w:rsidRPr="009177F1">
        <w:rPr>
          <w:rFonts w:ascii="KDRS" w:hAnsi="KDRS"/>
          <w:lang w:val="ru-RU"/>
        </w:rPr>
        <w:t xml:space="preserve">, </w:t>
      </w:r>
      <w:r w:rsidRPr="009177F1">
        <w:rPr>
          <w:rFonts w:ascii="KDRS" w:hAnsi="KDRS"/>
          <w:i/>
          <w:iCs/>
          <w:lang w:val="ru-RU"/>
        </w:rPr>
        <w:t xml:space="preserve">подлежащему полному пересмотру. </w:t>
      </w:r>
      <w:r w:rsidRPr="009177F1">
        <w:rPr>
          <w:rFonts w:ascii="KDRS" w:hAnsi="KDRS"/>
          <w:lang w:val="ru-RU"/>
        </w:rPr>
        <w:t>У Ивана у Шатилова моя црв</w:t>
      </w:r>
      <w:r w:rsidRPr="009177F1">
        <w:rPr>
          <w:lang w:val="ru-RU"/>
        </w:rPr>
        <w:t>҃</w:t>
      </w:r>
      <w:r w:rsidRPr="009177F1">
        <w:rPr>
          <w:rFonts w:ascii="KDRS" w:hAnsi="KDRS"/>
          <w:lang w:val="ru-RU"/>
        </w:rPr>
        <w:t>а и великог&lt;о&gt; кнз</w:t>
      </w:r>
      <w:r w:rsidRPr="009177F1">
        <w:rPr>
          <w:lang w:val="ru-RU"/>
        </w:rPr>
        <w:t>҃</w:t>
      </w:r>
      <w:r w:rsidRPr="009177F1">
        <w:rPr>
          <w:rFonts w:ascii="KDRS" w:hAnsi="KDRS"/>
          <w:lang w:val="ru-RU"/>
        </w:rPr>
        <w:t>я грамота жаловал&lt;ь&gt;ная, что людей ево и крс</w:t>
      </w:r>
      <w:r w:rsidRPr="009177F1">
        <w:rPr>
          <w:lang w:val="ru-RU"/>
        </w:rPr>
        <w:t>҃</w:t>
      </w:r>
      <w:r w:rsidRPr="009177F1">
        <w:rPr>
          <w:rFonts w:ascii="KDRS" w:hAnsi="KDRS"/>
          <w:lang w:val="ru-RU"/>
        </w:rPr>
        <w:t>тьян судити вамъ дьяком нши</w:t>
      </w:r>
      <w:r w:rsidRPr="009177F1">
        <w:rPr>
          <w:lang w:val="ru-RU"/>
        </w:rPr>
        <w:t>҃</w:t>
      </w:r>
      <w:r w:rsidRPr="009177F1">
        <w:rPr>
          <w:rFonts w:ascii="KDRS" w:hAnsi="KDRS"/>
          <w:lang w:val="ru-RU"/>
        </w:rPr>
        <w:t>м во всяких д</w:t>
      </w:r>
      <w:r w:rsidRPr="009177F1">
        <w:rPr>
          <w:lang w:val="ru-RU"/>
        </w:rPr>
        <w:t>ѣ</w:t>
      </w:r>
      <w:r w:rsidRPr="009177F1">
        <w:rPr>
          <w:rFonts w:ascii="KDRS" w:hAnsi="KDRS"/>
          <w:lang w:val="ru-RU"/>
        </w:rPr>
        <w:t>лех, и вы б тог&lt;о&gt; Иванова крестьянина Бутока вел</w:t>
      </w:r>
      <w:r w:rsidRPr="009177F1">
        <w:rPr>
          <w:lang w:val="ru-RU"/>
        </w:rPr>
        <w:t>ѣ</w:t>
      </w:r>
      <w:r w:rsidRPr="009177F1">
        <w:rPr>
          <w:rFonts w:ascii="KDRS" w:hAnsi="KDRS"/>
          <w:lang w:val="ru-RU"/>
        </w:rPr>
        <w:t>ли поставити перед собою да его с т</w:t>
      </w:r>
      <w:r w:rsidRPr="009177F1">
        <w:rPr>
          <w:lang w:val="ru-RU"/>
        </w:rPr>
        <w:t>ѣ</w:t>
      </w:r>
      <w:r w:rsidRPr="009177F1">
        <w:rPr>
          <w:rFonts w:ascii="KDRS" w:hAnsi="KDRS"/>
          <w:lang w:val="ru-RU"/>
        </w:rPr>
        <w:t>мъ Богданомъ судили з головы и управу им учинили безволокитно. Ив.Гр.новг.гр., 441</w:t>
      </w:r>
      <w:r>
        <w:rPr>
          <w:rFonts w:ascii="KDRS" w:hAnsi="KDRS"/>
        </w:rPr>
        <w:t> </w:t>
      </w:r>
      <w:r w:rsidRPr="009177F1">
        <w:rPr>
          <w:rFonts w:ascii="KDRS" w:hAnsi="KDRS"/>
          <w:lang w:val="ru-RU"/>
        </w:rPr>
        <w:t>об. 1556</w:t>
      </w:r>
      <w:r>
        <w:rPr>
          <w:rFonts w:ascii="KDRS" w:hAnsi="KDRS"/>
        </w:rPr>
        <w:t> </w:t>
      </w:r>
      <w:r w:rsidRPr="009177F1">
        <w:rPr>
          <w:rFonts w:ascii="KDRS" w:hAnsi="KDRS"/>
          <w:lang w:val="ru-RU"/>
        </w:rPr>
        <w:t>г.</w:t>
      </w:r>
    </w:p>
    <w:p w14:paraId="3C58989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6. </w:t>
      </w:r>
      <w:r w:rsidRPr="009177F1">
        <w:rPr>
          <w:rFonts w:ascii="KDRS" w:hAnsi="KDRS"/>
          <w:i/>
          <w:iCs/>
          <w:lang w:val="ru-RU"/>
        </w:rPr>
        <w:t>Назначать</w:t>
      </w:r>
      <w:r w:rsidRPr="009177F1">
        <w:rPr>
          <w:rFonts w:ascii="KDRS" w:hAnsi="KDRS"/>
          <w:lang w:val="ru-RU"/>
        </w:rPr>
        <w:t xml:space="preserve"> (</w:t>
      </w:r>
      <w:r w:rsidRPr="009177F1">
        <w:rPr>
          <w:rFonts w:ascii="KDRS" w:hAnsi="KDRS"/>
          <w:i/>
          <w:iCs/>
          <w:lang w:val="ru-RU"/>
        </w:rPr>
        <w:t>назначить</w:t>
      </w:r>
      <w:r w:rsidRPr="009177F1">
        <w:rPr>
          <w:rFonts w:ascii="KDRS" w:hAnsi="KDRS"/>
          <w:lang w:val="ru-RU"/>
        </w:rPr>
        <w:t xml:space="preserve">) </w:t>
      </w:r>
      <w:r w:rsidRPr="009177F1">
        <w:rPr>
          <w:rFonts w:ascii="KDRS" w:hAnsi="KDRS"/>
          <w:i/>
          <w:iCs/>
          <w:lang w:val="ru-RU"/>
        </w:rPr>
        <w:t xml:space="preserve">по суду, присуждать </w:t>
      </w:r>
      <w:r w:rsidRPr="009177F1">
        <w:rPr>
          <w:rFonts w:ascii="KDRS" w:hAnsi="KDRS"/>
          <w:lang w:val="ru-RU"/>
        </w:rPr>
        <w:t>(</w:t>
      </w:r>
      <w:r w:rsidRPr="009177F1">
        <w:rPr>
          <w:rFonts w:ascii="KDRS" w:hAnsi="KDRS"/>
          <w:i/>
          <w:iCs/>
          <w:lang w:val="ru-RU"/>
        </w:rPr>
        <w:t>присудить</w:t>
      </w:r>
      <w:r w:rsidRPr="009177F1">
        <w:rPr>
          <w:rFonts w:ascii="KDRS" w:hAnsi="KDRS"/>
          <w:lang w:val="ru-RU"/>
        </w:rPr>
        <w:t>)</w:t>
      </w:r>
      <w:r w:rsidRPr="009177F1">
        <w:rPr>
          <w:rFonts w:ascii="KDRS" w:hAnsi="KDRS"/>
          <w:i/>
          <w:iCs/>
          <w:lang w:val="ru-RU"/>
        </w:rPr>
        <w:t>.</w:t>
      </w:r>
      <w:r w:rsidRPr="009177F1">
        <w:rPr>
          <w:i/>
          <w:iCs/>
          <w:lang w:val="ru-RU"/>
        </w:rPr>
        <w:t xml:space="preserve"> </w:t>
      </w:r>
      <w:r w:rsidRPr="009177F1">
        <w:rPr>
          <w:rFonts w:ascii="KDRS" w:hAnsi="KDRS"/>
          <w:lang w:val="ru-RU"/>
        </w:rPr>
        <w:t xml:space="preserve"> Аще же ударить мечемъ или ножемъ а не утьне на смерть, то князю вины 9 гривенъ, а истьцу за рану судять, а оже л</w:t>
      </w:r>
      <w:r w:rsidRPr="009177F1">
        <w:rPr>
          <w:lang w:val="ru-RU"/>
        </w:rPr>
        <w:t>ѣ</w:t>
      </w:r>
      <w:r w:rsidRPr="009177F1">
        <w:rPr>
          <w:rFonts w:ascii="KDRS" w:hAnsi="KDRS"/>
          <w:lang w:val="ru-RU"/>
        </w:rPr>
        <w:t xml:space="preserve">чебное. Правда Рус.(пр.), 231. </w:t>
      </w:r>
      <w:r>
        <w:rPr>
          <w:rFonts w:ascii="KDRS" w:hAnsi="KDRS"/>
        </w:rPr>
        <w:t>XV </w:t>
      </w:r>
      <w:r w:rsidRPr="009177F1">
        <w:rPr>
          <w:rFonts w:ascii="KDRS" w:hAnsi="KDRS"/>
          <w:lang w:val="ru-RU"/>
        </w:rPr>
        <w:t xml:space="preserve">в. ~ </w:t>
      </w:r>
      <w:r>
        <w:rPr>
          <w:rFonts w:ascii="KDRS" w:hAnsi="KDRS"/>
        </w:rPr>
        <w:t>XII </w:t>
      </w:r>
      <w:r w:rsidRPr="009177F1">
        <w:rPr>
          <w:rFonts w:ascii="KDRS" w:hAnsi="KDRS"/>
          <w:lang w:val="ru-RU"/>
        </w:rPr>
        <w:t>в.</w:t>
      </w:r>
      <w:r w:rsidRPr="009177F1">
        <w:rPr>
          <w:rFonts w:ascii="KDRS" w:hAnsi="KDRS"/>
          <w:spacing w:val="40"/>
          <w:lang w:val="ru-RU"/>
        </w:rPr>
        <w:t xml:space="preserve"> Судити </w:t>
      </w:r>
      <w:r w:rsidRPr="009177F1">
        <w:rPr>
          <w:rFonts w:ascii="KDRS" w:hAnsi="KDRS"/>
          <w:lang w:val="ru-RU"/>
        </w:rPr>
        <w:t>кого-л.</w:t>
      </w:r>
      <w:r w:rsidRPr="009177F1">
        <w:rPr>
          <w:lang w:val="ru-RU"/>
        </w:rPr>
        <w:t xml:space="preserve"> </w:t>
      </w:r>
      <w:r w:rsidRPr="009177F1">
        <w:rPr>
          <w:rFonts w:ascii="KDRS" w:hAnsi="KDRS"/>
          <w:spacing w:val="40"/>
          <w:lang w:val="ru-RU"/>
        </w:rPr>
        <w:t>въ ихъ жеребь</w:t>
      </w:r>
      <w:r w:rsidRPr="009177F1">
        <w:rPr>
          <w:lang w:val="ru-RU"/>
        </w:rPr>
        <w:t>ѣ</w:t>
      </w:r>
      <w:r w:rsidRPr="009177F1">
        <w:rPr>
          <w:rFonts w:ascii="KDRS" w:hAnsi="KDRS"/>
          <w:spacing w:val="40"/>
          <w:lang w:val="ru-RU"/>
        </w:rPr>
        <w:t xml:space="preserve">хъ </w:t>
      </w:r>
      <w:r w:rsidRPr="009177F1">
        <w:rPr>
          <w:rFonts w:ascii="KDRS" w:hAnsi="KDRS"/>
          <w:lang w:val="ru-RU"/>
        </w:rPr>
        <w:t xml:space="preserve">– </w:t>
      </w:r>
      <w:r w:rsidRPr="009177F1">
        <w:rPr>
          <w:rFonts w:ascii="KDRS" w:hAnsi="KDRS"/>
          <w:i/>
          <w:iCs/>
          <w:lang w:val="ru-RU"/>
        </w:rPr>
        <w:t>назначать возмещение ущерба соответственно доле каждого из ответчиков, признанных виновными</w:t>
      </w:r>
      <w:r w:rsidRPr="009177F1">
        <w:rPr>
          <w:rFonts w:ascii="KDRS" w:hAnsi="KDRS"/>
          <w:lang w:val="ru-RU"/>
        </w:rPr>
        <w:t xml:space="preserve">. А кто взыщет человекех на трех или на четырех по жалобнице, а напишет в </w:t>
      </w:r>
      <w:r w:rsidRPr="009177F1">
        <w:rPr>
          <w:rFonts w:ascii="KDRS" w:hAnsi="KDRS"/>
          <w:lang w:val="ru-RU"/>
        </w:rPr>
        <w:lastRenderedPageBreak/>
        <w:t>жалобнице человек десять… или болши или менши, и те два или три за собя и за иных товарыщев отвечают, а за иных не отвечают, и за которых по жалобници отвечают, ино тех судити в их жеребьех. Суд.Ив.</w:t>
      </w:r>
      <w:r>
        <w:rPr>
          <w:rFonts w:ascii="KDRS" w:hAnsi="KDRS"/>
        </w:rPr>
        <w:t>IV</w:t>
      </w:r>
      <w:r w:rsidRPr="009177F1">
        <w:rPr>
          <w:rFonts w:ascii="KDRS" w:hAnsi="KDRS"/>
          <w:lang w:val="ru-RU"/>
        </w:rPr>
        <w:t>, 146. 1550</w:t>
      </w:r>
      <w:r>
        <w:rPr>
          <w:rFonts w:ascii="KDRS" w:hAnsi="KDRS"/>
        </w:rPr>
        <w:t> </w:t>
      </w:r>
      <w:r w:rsidRPr="009177F1">
        <w:rPr>
          <w:rFonts w:ascii="KDRS" w:hAnsi="KDRS"/>
          <w:lang w:val="ru-RU"/>
        </w:rPr>
        <w:t>г.</w:t>
      </w:r>
      <w:r w:rsidRPr="009177F1">
        <w:rPr>
          <w:rFonts w:ascii="KDRS" w:hAnsi="KDRS"/>
          <w:spacing w:val="40"/>
          <w:lang w:val="ru-RU"/>
        </w:rPr>
        <w:t xml:space="preserve"> Судити рублемъ –</w:t>
      </w:r>
      <w:r w:rsidRPr="009177F1">
        <w:rPr>
          <w:rFonts w:ascii="KDRS" w:hAnsi="KDRS"/>
          <w:i/>
          <w:iCs/>
          <w:lang w:val="ru-RU"/>
        </w:rPr>
        <w:t>наказывать денежным взысканием</w:t>
      </w:r>
      <w:r w:rsidRPr="009177F1">
        <w:rPr>
          <w:rFonts w:ascii="KDRS" w:hAnsi="KDRS"/>
          <w:lang w:val="ru-RU"/>
        </w:rPr>
        <w:t xml:space="preserve">, </w:t>
      </w:r>
      <w:r w:rsidRPr="009177F1">
        <w:rPr>
          <w:rFonts w:ascii="KDRS" w:hAnsi="KDRS"/>
          <w:i/>
          <w:iCs/>
          <w:lang w:val="ru-RU"/>
        </w:rPr>
        <w:t>штрафом</w:t>
      </w:r>
      <w:r w:rsidRPr="009177F1">
        <w:rPr>
          <w:rFonts w:ascii="KDRS" w:hAnsi="KDRS"/>
          <w:lang w:val="ru-RU"/>
        </w:rPr>
        <w:t>. А возмет что за свои долгъ силою, не утяжет своего исца – ино быти ему у грабежу, а грабеж судит</w:t>
      </w:r>
      <w:r w:rsidRPr="009177F1">
        <w:rPr>
          <w:lang w:val="ru-RU"/>
        </w:rPr>
        <w:t>&lt;</w:t>
      </w:r>
      <w:r w:rsidRPr="009177F1">
        <w:rPr>
          <w:rFonts w:ascii="KDRS" w:hAnsi="KDRS"/>
          <w:lang w:val="ru-RU"/>
        </w:rPr>
        <w:t>и</w:t>
      </w:r>
      <w:r w:rsidRPr="009177F1">
        <w:rPr>
          <w:lang w:val="ru-RU"/>
        </w:rPr>
        <w:t>&gt;</w:t>
      </w:r>
      <w:r w:rsidRPr="009177F1">
        <w:rPr>
          <w:rFonts w:ascii="KDRS" w:hAnsi="KDRS"/>
          <w:lang w:val="ru-RU"/>
        </w:rPr>
        <w:t xml:space="preserve"> рублемъ и приставное платить виноватому. Псков.суд.гр., 9. </w:t>
      </w:r>
      <w:r>
        <w:rPr>
          <w:rFonts w:ascii="KDRS" w:hAnsi="KDRS"/>
        </w:rPr>
        <w:t>XVI </w:t>
      </w:r>
      <w:r w:rsidRPr="009177F1">
        <w:rPr>
          <w:rFonts w:ascii="KDRS" w:hAnsi="KDRS"/>
          <w:lang w:val="ru-RU"/>
        </w:rPr>
        <w:t xml:space="preserve">в. </w:t>
      </w:r>
      <w:r w:rsidRPr="009177F1">
        <w:rPr>
          <w:lang w:val="ru-RU"/>
        </w:rPr>
        <w:t>~</w:t>
      </w:r>
      <w:r w:rsidRPr="009177F1">
        <w:rPr>
          <w:rFonts w:ascii="KDRS" w:hAnsi="KDRS"/>
          <w:lang w:val="ru-RU"/>
        </w:rPr>
        <w:t xml:space="preserve"> </w:t>
      </w:r>
      <w:r>
        <w:t>X</w:t>
      </w:r>
      <w:r>
        <w:rPr>
          <w:rFonts w:ascii="KDRS" w:hAnsi="KDRS"/>
        </w:rPr>
        <w:t>V </w:t>
      </w:r>
      <w:r w:rsidRPr="009177F1">
        <w:rPr>
          <w:rFonts w:ascii="KDRS" w:hAnsi="KDRS"/>
          <w:lang w:val="ru-RU"/>
        </w:rPr>
        <w:t>в.</w:t>
      </w:r>
    </w:p>
    <w:p w14:paraId="2DE393B5"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7. </w:t>
      </w:r>
      <w:r w:rsidRPr="009177F1">
        <w:rPr>
          <w:rFonts w:ascii="KDRS" w:hAnsi="KDRS"/>
          <w:i/>
          <w:iCs/>
          <w:lang w:val="ru-RU"/>
        </w:rPr>
        <w:t xml:space="preserve">Ведать </w:t>
      </w:r>
      <w:r w:rsidRPr="009177F1">
        <w:rPr>
          <w:rFonts w:ascii="KDRS" w:hAnsi="KDRS"/>
          <w:lang w:val="ru-RU"/>
        </w:rPr>
        <w:t>(</w:t>
      </w:r>
      <w:r w:rsidRPr="009177F1">
        <w:rPr>
          <w:rFonts w:ascii="KDRS" w:hAnsi="KDRS"/>
          <w:i/>
          <w:iCs/>
          <w:lang w:val="ru-RU"/>
        </w:rPr>
        <w:t>чем-л.</w:t>
      </w:r>
      <w:r w:rsidRPr="009177F1">
        <w:rPr>
          <w:rFonts w:ascii="KDRS" w:hAnsi="KDRS"/>
          <w:lang w:val="ru-RU"/>
        </w:rPr>
        <w:t>)</w:t>
      </w:r>
      <w:r w:rsidRPr="009177F1">
        <w:rPr>
          <w:rFonts w:ascii="KDRS" w:hAnsi="KDRS"/>
          <w:i/>
          <w:iCs/>
          <w:lang w:val="ru-RU"/>
        </w:rPr>
        <w:t xml:space="preserve"> в судебном отношении</w:t>
      </w:r>
      <w:r w:rsidRPr="009177F1">
        <w:rPr>
          <w:rFonts w:ascii="KDRS" w:hAnsi="KDRS"/>
          <w:lang w:val="ru-RU"/>
        </w:rPr>
        <w:t xml:space="preserve">, </w:t>
      </w:r>
      <w:r w:rsidRPr="009177F1">
        <w:rPr>
          <w:rFonts w:ascii="KDRS" w:hAnsi="KDRS"/>
          <w:i/>
          <w:iCs/>
          <w:lang w:val="ru-RU"/>
        </w:rPr>
        <w:t xml:space="preserve">иметь право суда </w:t>
      </w:r>
      <w:r w:rsidRPr="009177F1">
        <w:rPr>
          <w:rFonts w:ascii="KDRS" w:hAnsi="KDRS"/>
          <w:lang w:val="ru-RU"/>
        </w:rPr>
        <w:t>(</w:t>
      </w:r>
      <w:r w:rsidRPr="009177F1">
        <w:rPr>
          <w:rFonts w:ascii="KDRS" w:hAnsi="KDRS"/>
          <w:i/>
          <w:iCs/>
          <w:lang w:val="ru-RU"/>
        </w:rPr>
        <w:t>над кем-л</w:t>
      </w:r>
      <w:r w:rsidRPr="009177F1">
        <w:rPr>
          <w:rFonts w:ascii="KDRS" w:hAnsi="KDRS"/>
          <w:lang w:val="ru-RU"/>
        </w:rPr>
        <w:t xml:space="preserve">.). А тяж(ь) еп(и)ск(о)пълих не судити никомуж(е): судит ихъ сам еп(и)ск(о)пъ. Княж.уставы, 144. </w:t>
      </w:r>
      <w:r>
        <w:rPr>
          <w:rFonts w:ascii="KDRS" w:hAnsi="KDRS"/>
        </w:rPr>
        <w:t>XVI </w:t>
      </w:r>
      <w:r w:rsidRPr="009177F1">
        <w:rPr>
          <w:rFonts w:ascii="KDRS" w:hAnsi="KDRS"/>
          <w:lang w:val="ru-RU"/>
        </w:rPr>
        <w:t>в. ~ 1150</w:t>
      </w:r>
      <w:r>
        <w:rPr>
          <w:rFonts w:ascii="KDRS" w:hAnsi="KDRS"/>
        </w:rPr>
        <w:t> </w:t>
      </w:r>
      <w:r w:rsidRPr="009177F1">
        <w:rPr>
          <w:rFonts w:ascii="KDRS" w:hAnsi="KDRS"/>
          <w:lang w:val="ru-RU"/>
        </w:rPr>
        <w:t>г. Мы де суду царскому не подлежимъ, судитъ де намъ отецъ нашъ патриархъ. (Росп.Троф.) Суб.Мат.</w:t>
      </w:r>
      <w:r>
        <w:rPr>
          <w:rFonts w:ascii="KDRS" w:hAnsi="KDRS"/>
        </w:rPr>
        <w:t> IV</w:t>
      </w:r>
      <w:r w:rsidRPr="009177F1">
        <w:rPr>
          <w:rFonts w:ascii="KDRS" w:hAnsi="KDRS"/>
          <w:lang w:val="ru-RU"/>
        </w:rPr>
        <w:t>, 296. 1666</w:t>
      </w:r>
      <w:r>
        <w:rPr>
          <w:rFonts w:ascii="KDRS" w:hAnsi="KDRS"/>
        </w:rPr>
        <w:t> </w:t>
      </w:r>
      <w:r w:rsidRPr="009177F1">
        <w:rPr>
          <w:rFonts w:ascii="KDRS" w:hAnsi="KDRS"/>
          <w:lang w:val="ru-RU"/>
        </w:rPr>
        <w:t>г.</w:t>
      </w:r>
    </w:p>
    <w:p w14:paraId="0EA643F9"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8. </w:t>
      </w:r>
      <w:r w:rsidRPr="009177F1">
        <w:rPr>
          <w:rFonts w:ascii="KDRS" w:hAnsi="KDRS"/>
          <w:sz w:val="22"/>
          <w:szCs w:val="22"/>
          <w:lang w:val="ru-RU"/>
        </w:rPr>
        <w:t>Кому</w:t>
      </w:r>
      <w:r w:rsidRPr="009177F1">
        <w:rPr>
          <w:rFonts w:ascii="KDRS" w:hAnsi="KDRS"/>
          <w:lang w:val="ru-RU"/>
        </w:rPr>
        <w:t xml:space="preserve">. </w:t>
      </w:r>
      <w:r w:rsidRPr="009177F1">
        <w:rPr>
          <w:rFonts w:ascii="KDRS" w:hAnsi="KDRS"/>
          <w:i/>
          <w:iCs/>
          <w:lang w:val="ru-RU"/>
        </w:rPr>
        <w:t>Осуществить правосудие, дать судебную защиту кому-л.</w:t>
      </w:r>
      <w:r w:rsidRPr="009177F1">
        <w:rPr>
          <w:lang w:val="ru-RU"/>
        </w:rPr>
        <w:t xml:space="preserve"> </w:t>
      </w:r>
      <w:r w:rsidRPr="009177F1">
        <w:rPr>
          <w:rFonts w:ascii="KDRS" w:hAnsi="KDRS"/>
          <w:lang w:val="ru-RU"/>
        </w:rPr>
        <w:t>Възишт</w:t>
      </w:r>
      <w:r w:rsidRPr="009177F1">
        <w:rPr>
          <w:lang w:val="ru-RU"/>
        </w:rPr>
        <w:t>ѣ</w:t>
      </w:r>
      <w:r w:rsidRPr="009177F1">
        <w:rPr>
          <w:rFonts w:ascii="KDRS" w:hAnsi="KDRS"/>
          <w:lang w:val="ru-RU"/>
        </w:rPr>
        <w:t>те суда, избавите обидимааго, судите сирууму и оправьдаите въдовицю (</w:t>
      </w:r>
      <w:r w:rsidRPr="00413D00">
        <w:t>κρ</w:t>
      </w:r>
      <w:r w:rsidRPr="004F0B87">
        <w:t>ί</w:t>
      </w:r>
      <w:r w:rsidRPr="00413D00">
        <w:t>νατε</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251. Судить ништиим людьскыимъ и сп</w:t>
      </w:r>
      <w:r w:rsidRPr="009177F1">
        <w:rPr>
          <w:lang w:val="ru-RU"/>
        </w:rPr>
        <w:t>҃</w:t>
      </w:r>
      <w:r w:rsidRPr="009177F1">
        <w:rPr>
          <w:rFonts w:ascii="KDRS" w:hAnsi="KDRS"/>
          <w:lang w:val="ru-RU"/>
        </w:rPr>
        <w:t>сеть сн</w:t>
      </w:r>
      <w:r w:rsidRPr="009177F1">
        <w:rPr>
          <w:lang w:val="ru-RU"/>
        </w:rPr>
        <w:t>҃</w:t>
      </w:r>
      <w:r w:rsidRPr="009177F1">
        <w:rPr>
          <w:rFonts w:ascii="KDRS" w:hAnsi="KDRS"/>
          <w:lang w:val="ru-RU"/>
        </w:rPr>
        <w:t>ы убогыихъ и съм</w:t>
      </w:r>
      <w:r w:rsidRPr="009177F1">
        <w:rPr>
          <w:lang w:val="ru-RU"/>
        </w:rPr>
        <w:t>ѣ</w:t>
      </w:r>
      <w:r w:rsidRPr="009177F1">
        <w:rPr>
          <w:rFonts w:ascii="KDRS" w:hAnsi="KDRS"/>
          <w:lang w:val="ru-RU"/>
        </w:rPr>
        <w:t xml:space="preserve">рить клеветьника (Пс. </w:t>
      </w:r>
      <w:r>
        <w:rPr>
          <w:rFonts w:ascii="KDRS" w:hAnsi="KDRS"/>
        </w:rPr>
        <w:t>LXXI</w:t>
      </w:r>
      <w:r w:rsidRPr="009177F1">
        <w:rPr>
          <w:rFonts w:ascii="KDRS" w:hAnsi="KDRS"/>
          <w:lang w:val="ru-RU"/>
        </w:rPr>
        <w:t xml:space="preserve">, 4: </w:t>
      </w:r>
      <w:r w:rsidRPr="00413D00">
        <w:t>κρινε</w:t>
      </w:r>
      <w:r w:rsidRPr="00940A90">
        <w:t>ῖ</w:t>
      </w:r>
      <w:r w:rsidRPr="009177F1">
        <w:rPr>
          <w:rFonts w:ascii="KDRS" w:hAnsi="KDRS"/>
          <w:lang w:val="ru-RU"/>
        </w:rPr>
        <w:t>). Псалт.Чуд.</w:t>
      </w:r>
      <w:r w:rsidRPr="009177F1">
        <w:rPr>
          <w:rFonts w:ascii="KDRS" w:hAnsi="KDRS"/>
          <w:vertAlign w:val="superscript"/>
          <w:lang w:val="ru-RU"/>
        </w:rPr>
        <w:t>1</w:t>
      </w:r>
      <w:r w:rsidRPr="009177F1">
        <w:rPr>
          <w:rFonts w:ascii="KDRS" w:hAnsi="KDRS"/>
          <w:lang w:val="ru-RU"/>
        </w:rPr>
        <w:t xml:space="preserve">, 128. </w:t>
      </w:r>
      <w:r>
        <w:rPr>
          <w:rFonts w:ascii="KDRS" w:hAnsi="KDRS"/>
        </w:rPr>
        <w:t>XI </w:t>
      </w:r>
      <w:r w:rsidRPr="009177F1">
        <w:rPr>
          <w:rFonts w:ascii="KDRS" w:hAnsi="KDRS"/>
          <w:lang w:val="ru-RU"/>
        </w:rPr>
        <w:t xml:space="preserve">в. </w:t>
      </w:r>
    </w:p>
    <w:p w14:paraId="1B8A6A4C"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9. </w:t>
      </w:r>
      <w:r w:rsidRPr="009177F1">
        <w:rPr>
          <w:rFonts w:ascii="KDRS" w:hAnsi="KDRS"/>
          <w:i/>
          <w:iCs/>
          <w:lang w:val="ru-RU"/>
        </w:rPr>
        <w:t>Осуждать</w:t>
      </w:r>
      <w:r w:rsidRPr="009177F1">
        <w:rPr>
          <w:rFonts w:ascii="KDRS" w:hAnsi="KDRS"/>
          <w:lang w:val="ru-RU"/>
        </w:rPr>
        <w:t xml:space="preserve"> (</w:t>
      </w:r>
      <w:r w:rsidRPr="009177F1">
        <w:rPr>
          <w:rFonts w:ascii="KDRS" w:hAnsi="KDRS"/>
          <w:i/>
          <w:iCs/>
          <w:lang w:val="ru-RU"/>
        </w:rPr>
        <w:t>осудить</w:t>
      </w:r>
      <w:r w:rsidRPr="009177F1">
        <w:rPr>
          <w:rFonts w:ascii="KDRS" w:hAnsi="KDRS"/>
          <w:lang w:val="ru-RU"/>
        </w:rPr>
        <w:t xml:space="preserve">); </w:t>
      </w:r>
      <w:r w:rsidRPr="009177F1">
        <w:rPr>
          <w:rFonts w:ascii="KDRS" w:hAnsi="KDRS"/>
          <w:i/>
          <w:iCs/>
          <w:lang w:val="ru-RU"/>
        </w:rPr>
        <w:t>карать</w:t>
      </w:r>
      <w:r w:rsidRPr="009177F1">
        <w:rPr>
          <w:rFonts w:ascii="KDRS" w:hAnsi="KDRS"/>
          <w:lang w:val="ru-RU"/>
        </w:rPr>
        <w:t xml:space="preserve"> (</w:t>
      </w:r>
      <w:r w:rsidRPr="009177F1">
        <w:rPr>
          <w:rFonts w:ascii="KDRS" w:hAnsi="KDRS"/>
          <w:i/>
          <w:iCs/>
          <w:lang w:val="ru-RU"/>
        </w:rPr>
        <w:t>покарать</w:t>
      </w:r>
      <w:r w:rsidRPr="009177F1">
        <w:rPr>
          <w:rFonts w:ascii="KDRS" w:hAnsi="KDRS"/>
          <w:lang w:val="ru-RU"/>
        </w:rPr>
        <w:t xml:space="preserve">), </w:t>
      </w:r>
      <w:r w:rsidRPr="009177F1">
        <w:rPr>
          <w:rFonts w:ascii="KDRS" w:hAnsi="KDRS"/>
          <w:i/>
          <w:iCs/>
          <w:lang w:val="ru-RU"/>
        </w:rPr>
        <w:t>наказывать</w:t>
      </w:r>
      <w:r w:rsidRPr="009177F1">
        <w:rPr>
          <w:rFonts w:ascii="KDRS" w:hAnsi="KDRS"/>
          <w:lang w:val="ru-RU"/>
        </w:rPr>
        <w:t xml:space="preserve"> (</w:t>
      </w:r>
      <w:r w:rsidRPr="009177F1">
        <w:rPr>
          <w:rFonts w:ascii="KDRS" w:hAnsi="KDRS"/>
          <w:i/>
          <w:iCs/>
          <w:lang w:val="ru-RU"/>
        </w:rPr>
        <w:t>наказать</w:t>
      </w:r>
      <w:r w:rsidRPr="009177F1">
        <w:rPr>
          <w:rFonts w:ascii="KDRS" w:hAnsi="KDRS"/>
          <w:lang w:val="ru-RU"/>
        </w:rPr>
        <w:t>). Не посъла бо Бъ</w:t>
      </w:r>
      <w:r w:rsidRPr="009177F1">
        <w:rPr>
          <w:lang w:val="ru-RU"/>
        </w:rPr>
        <w:t>҃</w:t>
      </w:r>
      <w:r w:rsidRPr="009177F1">
        <w:rPr>
          <w:rFonts w:ascii="KDRS" w:hAnsi="KDRS"/>
          <w:lang w:val="ru-RU"/>
        </w:rPr>
        <w:t xml:space="preserve"> Сн</w:t>
      </w:r>
      <w:r w:rsidRPr="009177F1">
        <w:rPr>
          <w:lang w:val="ru-RU"/>
        </w:rPr>
        <w:t>҃</w:t>
      </w:r>
      <w:r w:rsidRPr="009177F1">
        <w:rPr>
          <w:rFonts w:ascii="KDRS" w:hAnsi="KDRS"/>
          <w:lang w:val="ru-RU"/>
        </w:rPr>
        <w:t>а своего въ миръ да судить миру, нъ да спе</w:t>
      </w:r>
      <w:r w:rsidRPr="009177F1">
        <w:rPr>
          <w:lang w:val="ru-RU"/>
        </w:rPr>
        <w:t>҃</w:t>
      </w:r>
      <w:r w:rsidRPr="009177F1">
        <w:rPr>
          <w:rFonts w:ascii="KDRS" w:hAnsi="KDRS"/>
          <w:lang w:val="ru-RU"/>
        </w:rPr>
        <w:t>тся миръ его ради (</w:t>
      </w:r>
      <w:r w:rsidRPr="00940A90">
        <w:t>ἴ</w:t>
      </w:r>
      <w:r w:rsidRPr="00413D00">
        <w:t>να</w:t>
      </w:r>
      <w:r w:rsidRPr="009177F1">
        <w:rPr>
          <w:lang w:val="ru-RU"/>
        </w:rPr>
        <w:t xml:space="preserve"> </w:t>
      </w:r>
      <w:r w:rsidRPr="00413D00">
        <w:t>κρ</w:t>
      </w:r>
      <w:r w:rsidRPr="004F0B87">
        <w:t>ί</w:t>
      </w:r>
      <w:r w:rsidRPr="00413D00">
        <w:t>ν</w:t>
      </w:r>
      <w:r w:rsidRPr="00D11772">
        <w:t>ῃ</w:t>
      </w:r>
      <w:r w:rsidRPr="009177F1">
        <w:rPr>
          <w:rFonts w:ascii="KDRS" w:hAnsi="KDRS"/>
          <w:lang w:val="ru-RU"/>
        </w:rPr>
        <w:t xml:space="preserve">). (Ио. </w:t>
      </w:r>
      <w:r>
        <w:rPr>
          <w:rFonts w:ascii="KDRS" w:hAnsi="KDRS"/>
        </w:rPr>
        <w:t>III</w:t>
      </w:r>
      <w:r w:rsidRPr="009177F1">
        <w:rPr>
          <w:rFonts w:ascii="KDRS" w:hAnsi="KDRS"/>
          <w:lang w:val="ru-RU"/>
        </w:rPr>
        <w:t>, 17) Остр.ев., 12</w:t>
      </w:r>
      <w:r>
        <w:rPr>
          <w:rFonts w:ascii="KDRS" w:hAnsi="KDRS"/>
        </w:rPr>
        <w:t> </w:t>
      </w:r>
      <w:r w:rsidRPr="009177F1">
        <w:rPr>
          <w:rFonts w:ascii="KDRS" w:hAnsi="KDRS"/>
          <w:lang w:val="ru-RU"/>
        </w:rPr>
        <w:t>об. 1057</w:t>
      </w:r>
      <w:r>
        <w:rPr>
          <w:rFonts w:ascii="KDRS" w:hAnsi="KDRS"/>
        </w:rPr>
        <w:t> </w:t>
      </w:r>
      <w:r w:rsidRPr="009177F1">
        <w:rPr>
          <w:rFonts w:ascii="KDRS" w:hAnsi="KDRS"/>
          <w:lang w:val="ru-RU"/>
        </w:rPr>
        <w:t>г. Аже ми ся поцьньши насмихати, а судить Бъ</w:t>
      </w:r>
      <w:r w:rsidRPr="009177F1">
        <w:rPr>
          <w:lang w:val="ru-RU"/>
        </w:rPr>
        <w:t>҃</w:t>
      </w:r>
      <w:r w:rsidRPr="009177F1">
        <w:rPr>
          <w:rFonts w:ascii="KDRS" w:hAnsi="KDRS"/>
          <w:lang w:val="ru-RU"/>
        </w:rPr>
        <w:t xml:space="preserve"> </w:t>
      </w:r>
      <w:r w:rsidRPr="009177F1">
        <w:rPr>
          <w:lang w:val="ru-RU"/>
        </w:rPr>
        <w:t>(</w:t>
      </w:r>
      <w:r w:rsidRPr="009177F1">
        <w:rPr>
          <w:rFonts w:ascii="KDRS" w:hAnsi="KDRS"/>
          <w:lang w:val="ru-RU"/>
        </w:rPr>
        <w:t>и) моя худость. Гр.берест., №</w:t>
      </w:r>
      <w:r>
        <w:rPr>
          <w:rFonts w:ascii="KDRS" w:hAnsi="KDRS"/>
        </w:rPr>
        <w:t> </w:t>
      </w:r>
      <w:r w:rsidRPr="009177F1">
        <w:rPr>
          <w:rFonts w:ascii="KDRS" w:hAnsi="KDRS"/>
          <w:lang w:val="ru-RU"/>
        </w:rPr>
        <w:t xml:space="preserve">752, 249. </w:t>
      </w:r>
      <w:r>
        <w:rPr>
          <w:rFonts w:ascii="KDRS" w:hAnsi="KDRS"/>
        </w:rPr>
        <w:t>XII </w:t>
      </w:r>
      <w:r w:rsidRPr="009177F1">
        <w:rPr>
          <w:rFonts w:ascii="KDRS" w:hAnsi="KDRS"/>
          <w:lang w:val="ru-RU"/>
        </w:rPr>
        <w:t>в. А хто сию грамоту иметь рушити, судить ему Богъ въ семь в</w:t>
      </w:r>
      <w:r w:rsidRPr="009177F1">
        <w:rPr>
          <w:lang w:val="ru-RU"/>
        </w:rPr>
        <w:t>ѣ</w:t>
      </w:r>
      <w:r w:rsidRPr="009177F1">
        <w:rPr>
          <w:rFonts w:ascii="KDRS" w:hAnsi="KDRS"/>
          <w:lang w:val="ru-RU"/>
        </w:rPr>
        <w:t>ц</w:t>
      </w:r>
      <w:r w:rsidRPr="009177F1">
        <w:rPr>
          <w:lang w:val="ru-RU"/>
        </w:rPr>
        <w:t>ѣ</w:t>
      </w:r>
      <w:r w:rsidRPr="009177F1">
        <w:rPr>
          <w:rFonts w:ascii="KDRS" w:hAnsi="KDRS"/>
          <w:lang w:val="ru-RU"/>
        </w:rPr>
        <w:t xml:space="preserve"> и въ будущемъ. Дух. и дог.гр., 14. 1353</w:t>
      </w:r>
      <w:r>
        <w:rPr>
          <w:rFonts w:ascii="KDRS" w:hAnsi="KDRS"/>
        </w:rPr>
        <w:t> </w:t>
      </w:r>
      <w:r w:rsidRPr="009177F1">
        <w:rPr>
          <w:rFonts w:ascii="KDRS" w:hAnsi="KDRS"/>
          <w:lang w:val="ru-RU"/>
        </w:rPr>
        <w:t>г. Въсприимъ же пророческую п</w:t>
      </w:r>
      <w:r w:rsidRPr="009177F1">
        <w:rPr>
          <w:lang w:val="ru-RU"/>
        </w:rPr>
        <w:t>ѣ</w:t>
      </w:r>
      <w:r w:rsidRPr="009177F1">
        <w:rPr>
          <w:rFonts w:ascii="KDRS" w:hAnsi="KDRS"/>
          <w:lang w:val="ru-RU"/>
        </w:rPr>
        <w:t xml:space="preserve">снь, рече: суди, Господи, обидящим мя и възбрани борющимся со мною (Пс. </w:t>
      </w:r>
      <w:r>
        <w:rPr>
          <w:rFonts w:ascii="KDRS" w:hAnsi="KDRS"/>
        </w:rPr>
        <w:t>XXXIV</w:t>
      </w:r>
      <w:r w:rsidRPr="009177F1">
        <w:rPr>
          <w:rFonts w:ascii="KDRS" w:hAnsi="KDRS"/>
          <w:lang w:val="ru-RU"/>
        </w:rPr>
        <w:t>, 1</w:t>
      </w:r>
      <w:r w:rsidRPr="009177F1">
        <w:rPr>
          <w:lang w:val="ru-RU"/>
        </w:rPr>
        <w:t xml:space="preserve">: </w:t>
      </w:r>
      <w:r w:rsidRPr="00413D00">
        <w:t>δ</w:t>
      </w:r>
      <w:r w:rsidRPr="004F0B87">
        <w:t>ί</w:t>
      </w:r>
      <w:r w:rsidRPr="00413D00">
        <w:t>κασον</w:t>
      </w:r>
      <w:r w:rsidRPr="009177F1">
        <w:rPr>
          <w:rFonts w:ascii="KDRS" w:hAnsi="KDRS"/>
          <w:lang w:val="ru-RU"/>
        </w:rPr>
        <w:t>). Псков.лет.</w:t>
      </w:r>
      <w:r>
        <w:rPr>
          <w:rFonts w:ascii="KDRS" w:hAnsi="KDRS"/>
        </w:rPr>
        <w:t> II</w:t>
      </w:r>
      <w:r w:rsidRPr="009177F1">
        <w:rPr>
          <w:rFonts w:ascii="KDRS" w:hAnsi="KDRS"/>
          <w:lang w:val="ru-RU"/>
        </w:rPr>
        <w:t xml:space="preserve">, 12. </w:t>
      </w:r>
      <w:r>
        <w:rPr>
          <w:rFonts w:ascii="KDRS" w:hAnsi="KDRS"/>
        </w:rPr>
        <w:t>XV </w:t>
      </w:r>
      <w:r w:rsidRPr="009177F1">
        <w:rPr>
          <w:rFonts w:ascii="KDRS" w:hAnsi="KDRS"/>
          <w:lang w:val="ru-RU"/>
        </w:rPr>
        <w:t>в. И как к тебе ся моя грамота придет, и ты б, староста, бил ево Ларьку на сходе перед крестьяны батоги нещадно, чтоб судило кнутья за то, что он мой указ забыл, мне не радеет и рыбою не промышляет, а ходит за брагою. Хоз.Мор.</w:t>
      </w:r>
      <w:r>
        <w:rPr>
          <w:rFonts w:ascii="KDRS" w:hAnsi="KDRS"/>
        </w:rPr>
        <w:t> I</w:t>
      </w:r>
      <w:r w:rsidRPr="009177F1">
        <w:rPr>
          <w:rFonts w:ascii="KDRS" w:hAnsi="KDRS"/>
          <w:lang w:val="ru-RU"/>
        </w:rPr>
        <w:t>, 139. 1652</w:t>
      </w:r>
      <w:r>
        <w:rPr>
          <w:rFonts w:ascii="KDRS" w:hAnsi="KDRS"/>
        </w:rPr>
        <w:t> </w:t>
      </w:r>
      <w:r w:rsidRPr="009177F1">
        <w:rPr>
          <w:rFonts w:ascii="KDRS" w:hAnsi="KDRS"/>
          <w:lang w:val="ru-RU"/>
        </w:rPr>
        <w:t>г. Для чего ты сего д</w:t>
      </w:r>
      <w:r w:rsidRPr="009177F1">
        <w:rPr>
          <w:lang w:val="ru-RU"/>
        </w:rPr>
        <w:t>ѣ</w:t>
      </w:r>
      <w:r w:rsidRPr="009177F1">
        <w:rPr>
          <w:rFonts w:ascii="KDRS" w:hAnsi="KDRS"/>
          <w:lang w:val="ru-RU"/>
        </w:rPr>
        <w:t>ла въ розыскъ не вступилъ. Бохъ тебя судитъ! Петр,</w:t>
      </w:r>
      <w:r>
        <w:rPr>
          <w:rFonts w:ascii="KDRS" w:hAnsi="KDRS"/>
        </w:rPr>
        <w:t> I</w:t>
      </w:r>
      <w:r w:rsidRPr="009177F1">
        <w:rPr>
          <w:rFonts w:ascii="KDRS" w:hAnsi="KDRS"/>
          <w:lang w:val="ru-RU"/>
        </w:rPr>
        <w:t>, 251. 1698</w:t>
      </w:r>
      <w:r>
        <w:rPr>
          <w:rFonts w:ascii="KDRS" w:hAnsi="KDRS"/>
        </w:rPr>
        <w:t> </w:t>
      </w:r>
      <w:r w:rsidRPr="009177F1">
        <w:rPr>
          <w:rFonts w:ascii="KDRS" w:hAnsi="KDRS"/>
          <w:lang w:val="ru-RU"/>
        </w:rPr>
        <w:t>г.</w:t>
      </w:r>
      <w:r w:rsidRPr="009177F1">
        <w:rPr>
          <w:rFonts w:ascii="KDRS" w:hAnsi="KDRS"/>
          <w:spacing w:val="40"/>
          <w:lang w:val="ru-RU"/>
        </w:rPr>
        <w:t xml:space="preserve"> Судити огнемъ и мукою </w:t>
      </w:r>
      <w:r w:rsidRPr="009177F1">
        <w:rPr>
          <w:rFonts w:ascii="KDRS" w:hAnsi="KDRS"/>
          <w:lang w:val="ru-RU"/>
        </w:rPr>
        <w:t xml:space="preserve">– </w:t>
      </w:r>
      <w:r w:rsidRPr="009177F1">
        <w:rPr>
          <w:rFonts w:ascii="KDRS" w:hAnsi="KDRS"/>
          <w:i/>
          <w:iCs/>
          <w:lang w:val="ru-RU"/>
        </w:rPr>
        <w:t xml:space="preserve">осуждать на мучения </w:t>
      </w:r>
      <w:r w:rsidRPr="009177F1">
        <w:rPr>
          <w:rFonts w:ascii="KDRS" w:hAnsi="KDRS"/>
          <w:lang w:val="ru-RU"/>
        </w:rPr>
        <w:t>(</w:t>
      </w:r>
      <w:r w:rsidRPr="009177F1">
        <w:rPr>
          <w:rFonts w:ascii="KDRS" w:hAnsi="KDRS"/>
          <w:i/>
          <w:iCs/>
          <w:lang w:val="ru-RU"/>
        </w:rPr>
        <w:t>грешников на Страшном суде</w:t>
      </w:r>
      <w:r w:rsidRPr="009177F1">
        <w:rPr>
          <w:rFonts w:ascii="KDRS" w:hAnsi="KDRS"/>
          <w:lang w:val="ru-RU"/>
        </w:rPr>
        <w:t>). На Господа им</w:t>
      </w:r>
      <w:r w:rsidRPr="009177F1">
        <w:rPr>
          <w:lang w:val="ru-RU"/>
        </w:rPr>
        <w:t>ѣ</w:t>
      </w:r>
      <w:r w:rsidRPr="009177F1">
        <w:rPr>
          <w:rFonts w:ascii="KDRS" w:hAnsi="KDRS"/>
          <w:lang w:val="ru-RU"/>
        </w:rPr>
        <w:t xml:space="preserve">яй надежду не </w:t>
      </w:r>
      <w:r w:rsidRPr="009177F1">
        <w:rPr>
          <w:rFonts w:ascii="KDRS" w:hAnsi="KDRS"/>
          <w:lang w:val="ru-RU"/>
        </w:rPr>
        <w:lastRenderedPageBreak/>
        <w:t>устрашится и тогда, егда огнемъ вся судити имать и мукою. (Чел.Лаз.) Суб.Мат.</w:t>
      </w:r>
      <w:r>
        <w:rPr>
          <w:rFonts w:ascii="KDRS" w:hAnsi="KDRS"/>
        </w:rPr>
        <w:t> IV</w:t>
      </w:r>
      <w:r w:rsidRPr="009177F1">
        <w:rPr>
          <w:rFonts w:ascii="KDRS" w:hAnsi="KDRS"/>
          <w:lang w:val="ru-RU"/>
        </w:rPr>
        <w:t>, 247. 1668</w:t>
      </w:r>
      <w:r>
        <w:rPr>
          <w:rFonts w:ascii="KDRS" w:hAnsi="KDRS"/>
        </w:rPr>
        <w:t> </w:t>
      </w:r>
      <w:r w:rsidRPr="009177F1">
        <w:rPr>
          <w:rFonts w:ascii="KDRS" w:hAnsi="KDRS"/>
          <w:lang w:val="ru-RU"/>
        </w:rPr>
        <w:t>г.</w:t>
      </w:r>
    </w:p>
    <w:p w14:paraId="281C99FC"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10. </w:t>
      </w:r>
      <w:r w:rsidRPr="009177F1">
        <w:rPr>
          <w:rFonts w:ascii="KDRS" w:hAnsi="KDRS"/>
          <w:i/>
          <w:iCs/>
          <w:lang w:val="ru-RU"/>
        </w:rPr>
        <w:t>Постановлять</w:t>
      </w:r>
      <w:r w:rsidRPr="009177F1">
        <w:rPr>
          <w:rFonts w:ascii="KDRS" w:hAnsi="KDRS"/>
          <w:lang w:val="ru-RU"/>
        </w:rPr>
        <w:t xml:space="preserve"> (</w:t>
      </w:r>
      <w:r w:rsidRPr="009177F1">
        <w:rPr>
          <w:rFonts w:ascii="KDRS" w:hAnsi="KDRS"/>
          <w:i/>
          <w:iCs/>
          <w:lang w:val="ru-RU"/>
        </w:rPr>
        <w:t>постановить</w:t>
      </w:r>
      <w:r w:rsidRPr="009177F1">
        <w:rPr>
          <w:rFonts w:ascii="KDRS" w:hAnsi="KDRS"/>
          <w:lang w:val="ru-RU"/>
        </w:rPr>
        <w:t xml:space="preserve">), </w:t>
      </w:r>
      <w:r w:rsidRPr="009177F1">
        <w:rPr>
          <w:rFonts w:ascii="KDRS" w:hAnsi="KDRS"/>
          <w:i/>
          <w:iCs/>
          <w:lang w:val="ru-RU"/>
        </w:rPr>
        <w:t>принимать</w:t>
      </w:r>
      <w:r w:rsidRPr="009177F1">
        <w:rPr>
          <w:rFonts w:ascii="KDRS" w:hAnsi="KDRS"/>
          <w:lang w:val="ru-RU"/>
        </w:rPr>
        <w:t xml:space="preserve"> (</w:t>
      </w:r>
      <w:r w:rsidRPr="009177F1">
        <w:rPr>
          <w:rFonts w:ascii="KDRS" w:hAnsi="KDRS"/>
          <w:i/>
          <w:iCs/>
          <w:lang w:val="ru-RU"/>
        </w:rPr>
        <w:t>принять</w:t>
      </w:r>
      <w:r w:rsidRPr="009177F1">
        <w:rPr>
          <w:rFonts w:ascii="KDRS" w:hAnsi="KDRS"/>
          <w:lang w:val="ru-RU"/>
        </w:rPr>
        <w:t xml:space="preserve">) </w:t>
      </w:r>
      <w:r w:rsidRPr="009177F1">
        <w:rPr>
          <w:rFonts w:ascii="KDRS" w:hAnsi="KDRS"/>
          <w:i/>
          <w:iCs/>
          <w:lang w:val="ru-RU"/>
        </w:rPr>
        <w:t>решение</w:t>
      </w:r>
      <w:r w:rsidRPr="009177F1">
        <w:rPr>
          <w:rFonts w:ascii="KDRS" w:hAnsi="KDRS"/>
          <w:lang w:val="ru-RU"/>
        </w:rPr>
        <w:t>. Вси блг</w:t>
      </w:r>
      <w:r w:rsidRPr="009177F1">
        <w:rPr>
          <w:lang w:val="ru-RU"/>
        </w:rPr>
        <w:t>҃</w:t>
      </w:r>
      <w:r w:rsidRPr="009177F1">
        <w:rPr>
          <w:rFonts w:ascii="KDRS" w:hAnsi="KDRS"/>
          <w:lang w:val="ru-RU"/>
        </w:rPr>
        <w:t>очьстивии епсп</w:t>
      </w:r>
      <w:r w:rsidRPr="009177F1">
        <w:rPr>
          <w:lang w:val="ru-RU"/>
        </w:rPr>
        <w:t>҃</w:t>
      </w:r>
      <w:r w:rsidRPr="009177F1">
        <w:rPr>
          <w:rFonts w:ascii="KDRS" w:hAnsi="KDRS"/>
          <w:lang w:val="ru-RU"/>
        </w:rPr>
        <w:t>и възъпиша… оци</w:t>
      </w:r>
      <w:r w:rsidRPr="009177F1">
        <w:rPr>
          <w:lang w:val="ru-RU"/>
        </w:rPr>
        <w:t>҃</w:t>
      </w:r>
      <w:r w:rsidRPr="009177F1">
        <w:rPr>
          <w:rFonts w:ascii="KDRS" w:hAnsi="KDRS"/>
          <w:lang w:val="ru-RU"/>
        </w:rPr>
        <w:t xml:space="preserve"> правьдьн</w:t>
      </w:r>
      <w:r w:rsidRPr="009177F1">
        <w:rPr>
          <w:lang w:val="ru-RU"/>
        </w:rPr>
        <w:t>ѣ</w:t>
      </w:r>
      <w:r w:rsidRPr="009177F1">
        <w:rPr>
          <w:rFonts w:ascii="KDRS" w:hAnsi="KDRS"/>
          <w:lang w:val="ru-RU"/>
        </w:rPr>
        <w:t xml:space="preserve"> судиша (</w:t>
      </w:r>
      <w:r w:rsidRPr="00413D00">
        <w:t>ἐψηφ</w:t>
      </w:r>
      <w:r w:rsidRPr="004F0B87">
        <w:t>ί</w:t>
      </w:r>
      <w:r w:rsidRPr="00413D00">
        <w:t>σαντο</w:t>
      </w:r>
      <w:r w:rsidRPr="009177F1">
        <w:rPr>
          <w:rFonts w:ascii="KDRS" w:hAnsi="KDRS"/>
          <w:lang w:val="ru-RU"/>
        </w:rPr>
        <w:t xml:space="preserve">). (Халк. 28) Ефр.корм., 127. </w:t>
      </w:r>
      <w:r>
        <w:rPr>
          <w:rFonts w:ascii="KDRS" w:hAnsi="KDRS"/>
        </w:rPr>
        <w:t>XII </w:t>
      </w:r>
      <w:r w:rsidRPr="009177F1">
        <w:rPr>
          <w:rFonts w:ascii="KDRS" w:hAnsi="KDRS"/>
          <w:lang w:val="ru-RU"/>
        </w:rPr>
        <w:t>в. Аще ли от князя судъ повиньнъ будеть сужденыихъ от бол</w:t>
      </w:r>
      <w:r w:rsidRPr="009177F1">
        <w:rPr>
          <w:lang w:val="ru-RU"/>
        </w:rPr>
        <w:t>҃</w:t>
      </w:r>
      <w:r w:rsidRPr="009177F1">
        <w:rPr>
          <w:rFonts w:ascii="KDRS" w:hAnsi="KDRS"/>
          <w:lang w:val="ru-RU"/>
        </w:rPr>
        <w:t>юбивааго епсп</w:t>
      </w:r>
      <w:r w:rsidRPr="009177F1">
        <w:rPr>
          <w:lang w:val="ru-RU"/>
        </w:rPr>
        <w:t>҃</w:t>
      </w:r>
      <w:r w:rsidRPr="009177F1">
        <w:rPr>
          <w:rFonts w:ascii="KDRS" w:hAnsi="KDRS"/>
          <w:lang w:val="ru-RU"/>
        </w:rPr>
        <w:t>а, тъгда м</w:t>
      </w:r>
      <w:r w:rsidRPr="009177F1">
        <w:rPr>
          <w:lang w:val="ru-RU"/>
        </w:rPr>
        <w:t>ѣ</w:t>
      </w:r>
      <w:r w:rsidRPr="009177F1">
        <w:rPr>
          <w:rFonts w:ascii="KDRS" w:hAnsi="KDRS"/>
          <w:lang w:val="ru-RU"/>
        </w:rPr>
        <w:t>сто им</w:t>
      </w:r>
      <w:r w:rsidRPr="009177F1">
        <w:rPr>
          <w:lang w:val="ru-RU"/>
        </w:rPr>
        <w:t>ѣ</w:t>
      </w:r>
      <w:r w:rsidRPr="009177F1">
        <w:rPr>
          <w:rFonts w:ascii="KDRS" w:hAnsi="KDRS"/>
          <w:lang w:val="ru-RU"/>
        </w:rPr>
        <w:t>ти съньмищю на судъ кънязя (</w:t>
      </w:r>
      <w:r w:rsidRPr="00413D00">
        <w:t>το</w:t>
      </w:r>
      <w:r w:rsidRPr="00940A90">
        <w:t>ῖ</w:t>
      </w:r>
      <w:r w:rsidRPr="00413D00">
        <w:t>ϛ</w:t>
      </w:r>
      <w:r w:rsidRPr="009177F1">
        <w:rPr>
          <w:lang w:val="ru-RU"/>
        </w:rPr>
        <w:t xml:space="preserve"> </w:t>
      </w:r>
      <w:r w:rsidRPr="00413D00">
        <w:t>κεκριμ</w:t>
      </w:r>
      <w:r w:rsidRPr="00940A90">
        <w:t>έ</w:t>
      </w:r>
      <w:r w:rsidRPr="00413D00">
        <w:t>νοιϛ</w:t>
      </w:r>
      <w:r w:rsidRPr="009177F1">
        <w:rPr>
          <w:rFonts w:ascii="KDRS" w:hAnsi="KDRS"/>
          <w:lang w:val="ru-RU"/>
        </w:rPr>
        <w:t>). (Собр. 93 [87] гл</w:t>
      </w:r>
      <w:r w:rsidRPr="009177F1">
        <w:rPr>
          <w:lang w:val="ru-RU"/>
        </w:rPr>
        <w:t>.</w:t>
      </w:r>
      <w:r w:rsidRPr="009177F1">
        <w:rPr>
          <w:rFonts w:ascii="KDRS" w:hAnsi="KDRS"/>
          <w:lang w:val="ru-RU"/>
        </w:rPr>
        <w:t>, 54) Там же, 778. Егда же сужено быс&lt;ть&gt; отвестися намъ въ Италию, пр</w:t>
      </w:r>
      <w:r w:rsidRPr="009177F1">
        <w:rPr>
          <w:lang w:val="ru-RU"/>
        </w:rPr>
        <w:t>ѣ</w:t>
      </w:r>
      <w:r w:rsidRPr="009177F1">
        <w:rPr>
          <w:rFonts w:ascii="KDRS" w:hAnsi="KDRS"/>
          <w:lang w:val="ru-RU"/>
        </w:rPr>
        <w:t>даяху Павла и ины н</w:t>
      </w:r>
      <w:r w:rsidRPr="009177F1">
        <w:rPr>
          <w:lang w:val="ru-RU"/>
        </w:rPr>
        <w:t>ѣ</w:t>
      </w:r>
      <w:r w:rsidRPr="009177F1">
        <w:rPr>
          <w:rFonts w:ascii="KDRS" w:hAnsi="KDRS"/>
          <w:lang w:val="ru-RU"/>
        </w:rPr>
        <w:t>кыя ужникы съ нимь сътьнику (</w:t>
      </w:r>
      <w:r w:rsidRPr="00413D00">
        <w:t>ὡϛ</w:t>
      </w:r>
      <w:r w:rsidRPr="009177F1">
        <w:rPr>
          <w:lang w:val="ru-RU"/>
        </w:rPr>
        <w:t xml:space="preserve"> </w:t>
      </w:r>
      <w:r w:rsidRPr="00413D00">
        <w:t>δὲ</w:t>
      </w:r>
      <w:r w:rsidRPr="009177F1">
        <w:rPr>
          <w:lang w:val="ru-RU"/>
        </w:rPr>
        <w:t xml:space="preserve"> </w:t>
      </w:r>
      <w:r w:rsidRPr="00413D00">
        <w:t>ἐκρ</w:t>
      </w:r>
      <w:r w:rsidRPr="004F0B87">
        <w:t>ί</w:t>
      </w:r>
      <w:r w:rsidRPr="00413D00">
        <w:t>θη</w:t>
      </w:r>
      <w:r w:rsidRPr="009177F1">
        <w:rPr>
          <w:rFonts w:ascii="KDRS" w:hAnsi="KDRS"/>
          <w:lang w:val="ru-RU"/>
        </w:rPr>
        <w:t xml:space="preserve">). (Деян. </w:t>
      </w:r>
      <w:r>
        <w:rPr>
          <w:rFonts w:ascii="KDRS" w:hAnsi="KDRS"/>
        </w:rPr>
        <w:t>XXVII</w:t>
      </w:r>
      <w:r w:rsidRPr="009177F1">
        <w:rPr>
          <w:rFonts w:ascii="KDRS" w:hAnsi="KDRS"/>
          <w:lang w:val="ru-RU"/>
        </w:rPr>
        <w:t xml:space="preserve">, 1) Апост.Христ., 63. </w:t>
      </w:r>
      <w:r>
        <w:rPr>
          <w:rFonts w:ascii="KDRS" w:hAnsi="KDRS"/>
        </w:rPr>
        <w:t>XII </w:t>
      </w:r>
      <w:r w:rsidRPr="009177F1">
        <w:rPr>
          <w:rFonts w:ascii="KDRS" w:hAnsi="KDRS"/>
          <w:lang w:val="ru-RU"/>
        </w:rPr>
        <w:t xml:space="preserve">в. Помните… о(ть)ца наша сужьша, да аще которыи людинъ… въ </w:t>
      </w:r>
      <w:r w:rsidRPr="009177F1">
        <w:rPr>
          <w:rFonts w:ascii="KDRS" w:hAnsi="KDRS"/>
          <w:vertAlign w:val="superscript"/>
          <w:lang w:val="ru-RU"/>
        </w:rPr>
        <w:t>.</w:t>
      </w:r>
      <w:r w:rsidRPr="009177F1">
        <w:rPr>
          <w:rFonts w:ascii="KDRS" w:hAnsi="KDRS"/>
          <w:lang w:val="ru-RU"/>
        </w:rPr>
        <w:t>г</w:t>
      </w:r>
      <w:r w:rsidRPr="009177F1">
        <w:rPr>
          <w:lang w:val="ru-RU"/>
        </w:rPr>
        <w:t>҃</w:t>
      </w:r>
      <w:r w:rsidRPr="009177F1">
        <w:rPr>
          <w:rFonts w:ascii="KDRS" w:hAnsi="KDRS"/>
          <w:vertAlign w:val="superscript"/>
          <w:lang w:val="ru-RU"/>
        </w:rPr>
        <w:t>.</w:t>
      </w:r>
      <w:r w:rsidRPr="009177F1">
        <w:rPr>
          <w:rFonts w:ascii="KDRS" w:hAnsi="KDRS"/>
          <w:lang w:val="ru-RU"/>
        </w:rPr>
        <w:t xml:space="preserve"> нед(</w:t>
      </w:r>
      <w:r w:rsidRPr="009177F1">
        <w:rPr>
          <w:lang w:val="ru-RU"/>
        </w:rPr>
        <w:t>ѣ</w:t>
      </w:r>
      <w:r w:rsidRPr="009177F1">
        <w:rPr>
          <w:rFonts w:ascii="KDRS" w:hAnsi="KDRS"/>
          <w:lang w:val="ru-RU"/>
        </w:rPr>
        <w:t>л</w:t>
      </w:r>
      <w:r w:rsidRPr="009177F1">
        <w:rPr>
          <w:lang w:val="ru-RU"/>
        </w:rPr>
        <w:t>ѣ</w:t>
      </w:r>
      <w:r w:rsidRPr="009177F1">
        <w:rPr>
          <w:rFonts w:ascii="KDRS" w:hAnsi="KDRS"/>
          <w:lang w:val="ru-RU"/>
        </w:rPr>
        <w:t xml:space="preserve">) не придеть… въ ц(ь)рк(ъ)вь, другыя </w:t>
      </w:r>
      <w:r w:rsidRPr="009177F1">
        <w:rPr>
          <w:rFonts w:ascii="KDRS" w:hAnsi="KDRS"/>
          <w:vertAlign w:val="superscript"/>
          <w:lang w:val="ru-RU"/>
        </w:rPr>
        <w:t>.</w:t>
      </w:r>
      <w:r w:rsidRPr="009177F1">
        <w:rPr>
          <w:rFonts w:ascii="KDRS" w:hAnsi="KDRS"/>
          <w:lang w:val="ru-RU"/>
        </w:rPr>
        <w:t>г</w:t>
      </w:r>
      <w:r w:rsidRPr="009177F1">
        <w:rPr>
          <w:lang w:val="ru-RU"/>
        </w:rPr>
        <w:t>҃</w:t>
      </w:r>
      <w:r w:rsidRPr="009177F1">
        <w:rPr>
          <w:rFonts w:ascii="KDRS" w:hAnsi="KDRS"/>
          <w:vertAlign w:val="superscript"/>
          <w:lang w:val="ru-RU"/>
        </w:rPr>
        <w:t>.</w:t>
      </w:r>
      <w:r w:rsidRPr="009177F1">
        <w:rPr>
          <w:rFonts w:ascii="KDRS" w:hAnsi="KDRS"/>
          <w:lang w:val="ru-RU"/>
        </w:rPr>
        <w:t xml:space="preserve"> нед(</w:t>
      </w:r>
      <w:r w:rsidRPr="009177F1">
        <w:rPr>
          <w:lang w:val="ru-RU"/>
        </w:rPr>
        <w:t>ѣ</w:t>
      </w:r>
      <w:r w:rsidRPr="009177F1">
        <w:rPr>
          <w:rFonts w:ascii="KDRS" w:hAnsi="KDRS"/>
          <w:lang w:val="ru-RU"/>
        </w:rPr>
        <w:t>л</w:t>
      </w:r>
      <w:r w:rsidRPr="009177F1">
        <w:rPr>
          <w:lang w:val="ru-RU"/>
        </w:rPr>
        <w:t>ѣ</w:t>
      </w:r>
      <w:r w:rsidRPr="009177F1">
        <w:rPr>
          <w:rFonts w:ascii="KDRS" w:hAnsi="KDRS"/>
          <w:lang w:val="ru-RU"/>
        </w:rPr>
        <w:t>) да поститьс(я) (</w:t>
      </w:r>
      <w:r w:rsidRPr="00413D00">
        <w:t>κεκρικ</w:t>
      </w:r>
      <w:r w:rsidRPr="00940A90">
        <w:t>έ</w:t>
      </w:r>
      <w:r w:rsidRPr="00413D00">
        <w:t>ναι</w:t>
      </w:r>
      <w:r w:rsidRPr="009177F1">
        <w:rPr>
          <w:rFonts w:ascii="KDRS" w:hAnsi="KDRS"/>
          <w:lang w:val="ru-RU"/>
        </w:rPr>
        <w:t xml:space="preserve">). (Сард. 11) Ном.Меф., 352. </w:t>
      </w:r>
      <w:r>
        <w:rPr>
          <w:rFonts w:ascii="KDRS" w:hAnsi="KDRS"/>
        </w:rPr>
        <w:t>XIII </w:t>
      </w:r>
      <w:r w:rsidRPr="009177F1">
        <w:rPr>
          <w:rFonts w:ascii="KDRS" w:hAnsi="KDRS"/>
          <w:lang w:val="ru-RU"/>
        </w:rPr>
        <w:t>в. Ино все, якоже Ярославъ судилъ, такоже и сынове его уставиша. Правда Рус.(пр.), 123. 1285–1291</w:t>
      </w:r>
      <w:r>
        <w:rPr>
          <w:rFonts w:ascii="KDRS" w:hAnsi="KDRS"/>
        </w:rPr>
        <w:t> </w:t>
      </w:r>
      <w:r w:rsidRPr="009177F1">
        <w:rPr>
          <w:rFonts w:ascii="KDRS" w:hAnsi="KDRS"/>
          <w:lang w:val="ru-RU"/>
        </w:rPr>
        <w:t xml:space="preserve">гг. ~ </w:t>
      </w:r>
      <w:r>
        <w:rPr>
          <w:rFonts w:ascii="KDRS" w:hAnsi="KDRS"/>
        </w:rPr>
        <w:t>XII </w:t>
      </w:r>
      <w:r w:rsidRPr="009177F1">
        <w:rPr>
          <w:rFonts w:ascii="KDRS" w:hAnsi="KDRS"/>
          <w:lang w:val="ru-RU"/>
        </w:rPr>
        <w:t>в. И сему сты</w:t>
      </w:r>
      <w:r w:rsidRPr="009177F1">
        <w:rPr>
          <w:lang w:val="ru-RU"/>
        </w:rPr>
        <w:t>҃</w:t>
      </w:r>
      <w:r w:rsidRPr="009177F1">
        <w:rPr>
          <w:rFonts w:ascii="KDRS" w:hAnsi="KDRS"/>
          <w:lang w:val="ru-RU"/>
        </w:rPr>
        <w:t>й соборъ суди по уставу сты</w:t>
      </w:r>
      <w:r w:rsidRPr="009177F1">
        <w:rPr>
          <w:lang w:val="ru-RU"/>
        </w:rPr>
        <w:t>҃</w:t>
      </w:r>
      <w:r w:rsidRPr="009177F1">
        <w:rPr>
          <w:rFonts w:ascii="KDRS" w:hAnsi="KDRS"/>
          <w:lang w:val="ru-RU"/>
        </w:rPr>
        <w:t>хъ оць</w:t>
      </w:r>
      <w:r w:rsidRPr="009177F1">
        <w:rPr>
          <w:lang w:val="ru-RU"/>
        </w:rPr>
        <w:t>҃</w:t>
      </w:r>
      <w:r w:rsidRPr="009177F1">
        <w:rPr>
          <w:rFonts w:ascii="KDRS" w:hAnsi="KDRS"/>
          <w:lang w:val="ru-RU"/>
        </w:rPr>
        <w:t xml:space="preserve"> быти. Скрижаль,</w:t>
      </w:r>
      <w:r>
        <w:rPr>
          <w:rFonts w:ascii="KDRS" w:hAnsi="KDRS"/>
        </w:rPr>
        <w:t> III</w:t>
      </w:r>
      <w:r w:rsidRPr="009177F1">
        <w:rPr>
          <w:rFonts w:ascii="KDRS" w:hAnsi="KDRS"/>
          <w:lang w:val="ru-RU"/>
        </w:rPr>
        <w:t>, 53. 1656</w:t>
      </w:r>
      <w:r>
        <w:rPr>
          <w:rFonts w:ascii="KDRS" w:hAnsi="KDRS"/>
        </w:rPr>
        <w:t> </w:t>
      </w:r>
      <w:r w:rsidRPr="009177F1">
        <w:rPr>
          <w:rFonts w:ascii="KDRS" w:hAnsi="KDRS"/>
          <w:lang w:val="ru-RU"/>
        </w:rPr>
        <w:t>г.</w:t>
      </w:r>
    </w:p>
    <w:p w14:paraId="6C4C311C" w14:textId="77777777" w:rsidR="00F4528E" w:rsidRPr="009177F1" w:rsidRDefault="00F4528E" w:rsidP="00F4528E">
      <w:pPr>
        <w:widowControl/>
        <w:spacing w:line="-460" w:lineRule="auto"/>
        <w:ind w:firstLine="709"/>
        <w:jc w:val="both"/>
        <w:rPr>
          <w:lang w:val="ru-RU"/>
        </w:rPr>
      </w:pPr>
      <w:r w:rsidRPr="009177F1">
        <w:rPr>
          <w:rFonts w:ascii="KDRS" w:hAnsi="KDRS"/>
          <w:lang w:val="ru-RU"/>
        </w:rPr>
        <w:t xml:space="preserve">11. </w:t>
      </w:r>
      <w:r w:rsidRPr="009177F1">
        <w:rPr>
          <w:rFonts w:ascii="KDRS" w:hAnsi="KDRS"/>
          <w:i/>
          <w:iCs/>
          <w:lang w:val="ru-RU"/>
        </w:rPr>
        <w:t>Определить, указать</w:t>
      </w:r>
      <w:r w:rsidRPr="009177F1">
        <w:rPr>
          <w:rFonts w:ascii="KDRS" w:hAnsi="KDRS"/>
          <w:lang w:val="ru-RU"/>
        </w:rPr>
        <w:t>. По что обьщааго не постыд</w:t>
      </w:r>
      <w:r w:rsidRPr="009177F1">
        <w:rPr>
          <w:lang w:val="ru-RU"/>
        </w:rPr>
        <w:t>ѣ</w:t>
      </w:r>
      <w:r w:rsidRPr="009177F1">
        <w:rPr>
          <w:rFonts w:ascii="KDRS" w:hAnsi="KDRS"/>
          <w:lang w:val="ru-RU"/>
        </w:rPr>
        <w:t>ся естьства… тако мн</w:t>
      </w:r>
      <w:r w:rsidRPr="009177F1">
        <w:rPr>
          <w:lang w:val="ru-RU"/>
        </w:rPr>
        <w:t>ѣ</w:t>
      </w:r>
      <w:r w:rsidRPr="009177F1">
        <w:rPr>
          <w:rFonts w:ascii="KDRS" w:hAnsi="KDRS"/>
          <w:lang w:val="ru-RU"/>
        </w:rPr>
        <w:t xml:space="preserve"> нагои судилъ еси стати пр</w:t>
      </w:r>
      <w:r w:rsidRPr="009177F1">
        <w:rPr>
          <w:lang w:val="ru-RU"/>
        </w:rPr>
        <w:t>ѣ</w:t>
      </w:r>
      <w:r w:rsidRPr="009177F1">
        <w:rPr>
          <w:rFonts w:ascii="KDRS" w:hAnsi="KDRS"/>
          <w:lang w:val="ru-RU"/>
        </w:rPr>
        <w:t>дъ Хсъ</w:t>
      </w:r>
      <w:r w:rsidRPr="009177F1">
        <w:rPr>
          <w:lang w:val="ru-RU"/>
        </w:rPr>
        <w:t>҃</w:t>
      </w:r>
      <w:r w:rsidRPr="009177F1">
        <w:rPr>
          <w:rFonts w:ascii="KDRS" w:hAnsi="KDRS"/>
          <w:lang w:val="ru-RU"/>
        </w:rPr>
        <w:t>мь (</w:t>
      </w:r>
      <w:r w:rsidRPr="00940A90">
        <w:t>ἔ</w:t>
      </w:r>
      <w:r w:rsidRPr="00413D00">
        <w:t>κριναϛ</w:t>
      </w:r>
      <w:r w:rsidRPr="009177F1">
        <w:rPr>
          <w:rFonts w:ascii="KDRS" w:hAnsi="KDRS"/>
          <w:lang w:val="ru-RU"/>
        </w:rPr>
        <w:t xml:space="preserve">). Патерик Син., 143. </w:t>
      </w:r>
      <w:r>
        <w:rPr>
          <w:rFonts w:ascii="KDRS" w:hAnsi="KDRS"/>
        </w:rPr>
        <w:t>XI </w:t>
      </w:r>
      <w:r w:rsidRPr="009177F1">
        <w:rPr>
          <w:rFonts w:ascii="KDRS" w:hAnsi="KDRS"/>
          <w:lang w:val="ru-RU"/>
        </w:rPr>
        <w:t>в.</w:t>
      </w:r>
      <w:r w:rsidRPr="009177F1">
        <w:rPr>
          <w:lang w:val="ru-RU"/>
        </w:rPr>
        <w:t xml:space="preserve"> </w:t>
      </w:r>
      <w:r w:rsidRPr="009177F1">
        <w:rPr>
          <w:rFonts w:ascii="KDRS" w:hAnsi="KDRS"/>
          <w:lang w:val="ru-RU"/>
        </w:rPr>
        <w:t>Яко кающаяся по различию гр</w:t>
      </w:r>
      <w:r w:rsidRPr="009177F1">
        <w:rPr>
          <w:lang w:val="ru-RU"/>
        </w:rPr>
        <w:t>ѣ</w:t>
      </w:r>
      <w:r w:rsidRPr="009177F1">
        <w:rPr>
          <w:rFonts w:ascii="KDRS" w:hAnsi="KDRS"/>
          <w:lang w:val="ru-RU"/>
        </w:rPr>
        <w:t>ховъ судъмь епсп</w:t>
      </w:r>
      <w:r w:rsidRPr="009177F1">
        <w:rPr>
          <w:lang w:val="ru-RU"/>
        </w:rPr>
        <w:t>҃</w:t>
      </w:r>
      <w:r w:rsidRPr="009177F1">
        <w:rPr>
          <w:rFonts w:ascii="KDRS" w:hAnsi="KDRS"/>
          <w:lang w:val="ru-RU"/>
        </w:rPr>
        <w:t>ъ покаяния судити въ вр</w:t>
      </w:r>
      <w:r w:rsidRPr="009177F1">
        <w:rPr>
          <w:lang w:val="ru-RU"/>
        </w:rPr>
        <w:t>ѣ</w:t>
      </w:r>
      <w:r w:rsidRPr="009177F1">
        <w:rPr>
          <w:rFonts w:ascii="KDRS" w:hAnsi="KDRS"/>
          <w:lang w:val="ru-RU"/>
        </w:rPr>
        <w:t>мя, попъ же безъ разума своего еп</w:t>
      </w:r>
      <w:r w:rsidRPr="009177F1">
        <w:rPr>
          <w:lang w:val="ru-RU"/>
        </w:rPr>
        <w:t>҃</w:t>
      </w:r>
      <w:r w:rsidRPr="009177F1">
        <w:rPr>
          <w:rFonts w:ascii="KDRS" w:hAnsi="KDRS"/>
          <w:lang w:val="ru-RU"/>
        </w:rPr>
        <w:t>спа да не съмирить кающаагося (</w:t>
      </w:r>
      <w:r w:rsidRPr="00413D00">
        <w:t>ψηφ</w:t>
      </w:r>
      <w:r w:rsidRPr="004F0B87">
        <w:t>ί</w:t>
      </w:r>
      <w:r w:rsidRPr="00413D00">
        <w:t>ζεσθαι</w:t>
      </w:r>
      <w:r w:rsidRPr="009177F1">
        <w:rPr>
          <w:rFonts w:ascii="KDRS" w:hAnsi="KDRS"/>
          <w:lang w:val="ru-RU"/>
        </w:rPr>
        <w:t xml:space="preserve">). (Карф. 43) Ефр.корм., 341. </w:t>
      </w:r>
      <w:r>
        <w:rPr>
          <w:rFonts w:ascii="KDRS" w:hAnsi="KDRS"/>
        </w:rPr>
        <w:t>XII </w:t>
      </w:r>
      <w:r w:rsidRPr="009177F1">
        <w:rPr>
          <w:rFonts w:ascii="KDRS" w:hAnsi="KDRS"/>
          <w:lang w:val="ru-RU"/>
        </w:rPr>
        <w:t>в. Оц</w:t>
      </w:r>
      <w:r w:rsidRPr="009177F1">
        <w:rPr>
          <w:lang w:val="ru-RU"/>
        </w:rPr>
        <w:t>҃</w:t>
      </w:r>
      <w:r w:rsidRPr="009177F1">
        <w:rPr>
          <w:rFonts w:ascii="KDRS" w:hAnsi="KDRS"/>
          <w:lang w:val="ru-RU"/>
        </w:rPr>
        <w:t>ь и Гс</w:t>
      </w:r>
      <w:r w:rsidRPr="009177F1">
        <w:rPr>
          <w:lang w:val="ru-RU"/>
        </w:rPr>
        <w:t>҃</w:t>
      </w:r>
      <w:r w:rsidRPr="009177F1">
        <w:rPr>
          <w:rFonts w:ascii="KDRS" w:hAnsi="KDRS"/>
          <w:lang w:val="ru-RU"/>
        </w:rPr>
        <w:t xml:space="preserve">ь Саваофъ послалъ ти есть отъ рая знамение, </w:t>
      </w:r>
      <w:r w:rsidRPr="009177F1">
        <w:rPr>
          <w:lang w:val="ru-RU"/>
        </w:rPr>
        <w:t>занеже е</w:t>
      </w:r>
      <w:r w:rsidRPr="009177F1">
        <w:rPr>
          <w:rFonts w:ascii="KDRS" w:hAnsi="KDRS"/>
          <w:lang w:val="ru-RU"/>
        </w:rPr>
        <w:t>си мл</w:t>
      </w:r>
      <w:r w:rsidRPr="009177F1">
        <w:rPr>
          <w:lang w:val="ru-RU"/>
        </w:rPr>
        <w:t>҃</w:t>
      </w:r>
      <w:r w:rsidRPr="009177F1">
        <w:rPr>
          <w:rFonts w:ascii="KDRS" w:hAnsi="KDRS"/>
          <w:lang w:val="ru-RU"/>
        </w:rPr>
        <w:t>стивъ и чл</w:t>
      </w:r>
      <w:r w:rsidRPr="009177F1">
        <w:rPr>
          <w:lang w:val="ru-RU"/>
        </w:rPr>
        <w:t>҃</w:t>
      </w:r>
      <w:r w:rsidRPr="009177F1">
        <w:rPr>
          <w:rFonts w:ascii="KDRS" w:hAnsi="KDRS"/>
          <w:lang w:val="ru-RU"/>
        </w:rPr>
        <w:t>вколюбець... занеже еси судилъ биющая тебе миловати (</w:t>
      </w:r>
      <w:r w:rsidRPr="00940A90">
        <w:t>ἔ</w:t>
      </w:r>
      <w:r w:rsidRPr="00413D00">
        <w:t>κριναϛ</w:t>
      </w:r>
      <w:r w:rsidRPr="009177F1">
        <w:rPr>
          <w:rFonts w:ascii="KDRS" w:hAnsi="KDRS"/>
          <w:lang w:val="ru-RU"/>
        </w:rPr>
        <w:t>). Ж.Андр.Юрод.</w:t>
      </w:r>
      <w:r w:rsidRPr="009177F1">
        <w:rPr>
          <w:rFonts w:ascii="KDRS" w:hAnsi="KDRS"/>
          <w:vertAlign w:val="superscript"/>
          <w:lang w:val="ru-RU"/>
        </w:rPr>
        <w:t>1</w:t>
      </w:r>
      <w:r w:rsidRPr="009177F1">
        <w:rPr>
          <w:rFonts w:ascii="KDRS" w:hAnsi="KDRS"/>
          <w:lang w:val="ru-RU"/>
        </w:rPr>
        <w:t xml:space="preserve">, 391.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в. (1452): А поля имъ судилъ [турецкий султан] въ своемъ царств</w:t>
      </w:r>
      <w:r w:rsidRPr="009177F1">
        <w:rPr>
          <w:lang w:val="ru-RU"/>
        </w:rPr>
        <w:t>ѣ</w:t>
      </w:r>
      <w:r w:rsidRPr="009177F1">
        <w:rPr>
          <w:rFonts w:ascii="KDRS" w:hAnsi="KDRS"/>
          <w:lang w:val="ru-RU"/>
        </w:rPr>
        <w:t xml:space="preserve"> бес крестного ц</w:t>
      </w:r>
      <w:r w:rsidRPr="009177F1">
        <w:rPr>
          <w:lang w:val="ru-RU"/>
        </w:rPr>
        <w:t>ѣ</w:t>
      </w:r>
      <w:r w:rsidRPr="009177F1">
        <w:rPr>
          <w:rFonts w:ascii="KDRS" w:hAnsi="KDRS"/>
          <w:lang w:val="ru-RU"/>
        </w:rPr>
        <w:t>лования: нагимъ л</w:t>
      </w:r>
      <w:r w:rsidRPr="009177F1">
        <w:rPr>
          <w:lang w:val="ru-RU"/>
        </w:rPr>
        <w:t>ѣ</w:t>
      </w:r>
      <w:r w:rsidRPr="009177F1">
        <w:rPr>
          <w:rFonts w:ascii="KDRS" w:hAnsi="KDRS"/>
          <w:lang w:val="ru-RU"/>
        </w:rPr>
        <w:t>сти в темницу бритвами р</w:t>
      </w:r>
      <w:r w:rsidRPr="009177F1">
        <w:rPr>
          <w:lang w:val="ru-RU"/>
        </w:rPr>
        <w:t>ѣ</w:t>
      </w:r>
      <w:r w:rsidRPr="009177F1">
        <w:rPr>
          <w:rFonts w:ascii="KDRS" w:hAnsi="KDRS"/>
          <w:lang w:val="ru-RU"/>
        </w:rPr>
        <w:t>затися. Ник.лет.</w:t>
      </w:r>
      <w:r>
        <w:rPr>
          <w:rFonts w:ascii="KDRS" w:hAnsi="KDRS"/>
        </w:rPr>
        <w:t> XII</w:t>
      </w:r>
      <w:r w:rsidRPr="009177F1">
        <w:rPr>
          <w:rFonts w:ascii="KDRS" w:hAnsi="KDRS"/>
          <w:lang w:val="ru-RU"/>
        </w:rPr>
        <w:t xml:space="preserve">, 104. </w:t>
      </w:r>
      <w:r>
        <w:rPr>
          <w:rFonts w:ascii="KDRS" w:hAnsi="KDRS"/>
        </w:rPr>
        <w:t>XVI </w:t>
      </w:r>
      <w:r w:rsidRPr="009177F1">
        <w:rPr>
          <w:rFonts w:ascii="KDRS" w:hAnsi="KDRS"/>
          <w:lang w:val="ru-RU"/>
        </w:rPr>
        <w:t xml:space="preserve">в. </w:t>
      </w:r>
    </w:p>
    <w:p w14:paraId="4204F3D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12. </w:t>
      </w:r>
      <w:r w:rsidRPr="009177F1">
        <w:rPr>
          <w:rFonts w:ascii="KDRS" w:hAnsi="KDRS"/>
          <w:i/>
          <w:iCs/>
          <w:lang w:val="ru-RU"/>
        </w:rPr>
        <w:t>Предназначить</w:t>
      </w:r>
      <w:r w:rsidRPr="009177F1">
        <w:rPr>
          <w:i/>
          <w:iCs/>
          <w:lang w:val="ru-RU"/>
        </w:rPr>
        <w:t>,</w:t>
      </w:r>
      <w:r w:rsidRPr="009177F1">
        <w:rPr>
          <w:rFonts w:ascii="KDRS" w:hAnsi="KDRS"/>
          <w:i/>
          <w:iCs/>
          <w:lang w:val="ru-RU"/>
        </w:rPr>
        <w:t xml:space="preserve"> предопределить </w:t>
      </w:r>
      <w:r w:rsidRPr="009177F1">
        <w:rPr>
          <w:rFonts w:ascii="KDRS" w:hAnsi="KDRS"/>
          <w:lang w:val="ru-RU"/>
        </w:rPr>
        <w:t>(</w:t>
      </w:r>
      <w:r w:rsidRPr="009177F1">
        <w:rPr>
          <w:rFonts w:ascii="KDRS" w:hAnsi="KDRS"/>
          <w:i/>
          <w:iCs/>
          <w:lang w:val="ru-RU"/>
        </w:rPr>
        <w:t>о Боге</w:t>
      </w:r>
      <w:r w:rsidRPr="009177F1">
        <w:rPr>
          <w:rFonts w:ascii="KDRS" w:hAnsi="KDRS"/>
          <w:lang w:val="ru-RU"/>
        </w:rPr>
        <w:t>). И окушахуся вси храбри, хотяще пояти дщерь его, и не могоша до пришествия Моисеова – емуж&lt;</w:t>
      </w:r>
      <w:r>
        <w:rPr>
          <w:rFonts w:ascii="KDRS" w:hAnsi="KDRS"/>
        </w:rPr>
        <w:t>e</w:t>
      </w:r>
      <w:r w:rsidRPr="009177F1">
        <w:rPr>
          <w:rFonts w:ascii="KDRS" w:hAnsi="KDRS"/>
          <w:lang w:val="ru-RU"/>
        </w:rPr>
        <w:t xml:space="preserve">&gt; сужена, тъ ю исторже. (Сказ. о Моисее) Лож. и отреч.кн., 44. </w:t>
      </w:r>
      <w:r>
        <w:rPr>
          <w:rFonts w:ascii="KDRS" w:hAnsi="KDRS"/>
        </w:rPr>
        <w:t>XV </w:t>
      </w:r>
      <w:r w:rsidRPr="009177F1">
        <w:rPr>
          <w:rFonts w:ascii="KDRS" w:hAnsi="KDRS"/>
          <w:lang w:val="ru-RU"/>
        </w:rPr>
        <w:t xml:space="preserve">в. Братья и бояре, князи молодые, вам, братие, сужено место межь Дона и Непра, на поле Куликове, на речьки Непрядве, положили есте головы за Рускую землю. Задон.(Рж.), 17.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 xml:space="preserve">в. || </w:t>
      </w:r>
      <w:r w:rsidRPr="009177F1">
        <w:rPr>
          <w:rFonts w:ascii="KDRS" w:hAnsi="KDRS"/>
          <w:i/>
          <w:iCs/>
          <w:lang w:val="ru-RU"/>
        </w:rPr>
        <w:t xml:space="preserve">Послать, отдать в руки </w:t>
      </w:r>
      <w:r w:rsidRPr="009177F1">
        <w:rPr>
          <w:rFonts w:ascii="KDRS" w:hAnsi="KDRS"/>
          <w:lang w:val="ru-RU"/>
        </w:rPr>
        <w:t>(</w:t>
      </w:r>
      <w:r w:rsidRPr="009177F1">
        <w:rPr>
          <w:rFonts w:ascii="KDRS" w:hAnsi="KDRS"/>
          <w:i/>
          <w:iCs/>
          <w:lang w:val="ru-RU"/>
        </w:rPr>
        <w:t>о чем-л. случайно добытом</w:t>
      </w:r>
      <w:r w:rsidRPr="009177F1">
        <w:rPr>
          <w:rFonts w:ascii="KDRS" w:hAnsi="KDRS"/>
          <w:lang w:val="ru-RU"/>
        </w:rPr>
        <w:t>)</w:t>
      </w:r>
      <w:r w:rsidRPr="009177F1">
        <w:rPr>
          <w:rFonts w:ascii="KDRS" w:hAnsi="KDRS"/>
          <w:i/>
          <w:iCs/>
          <w:lang w:val="ru-RU"/>
        </w:rPr>
        <w:t>.</w:t>
      </w:r>
      <w:r w:rsidRPr="009177F1">
        <w:rPr>
          <w:lang w:val="ru-RU"/>
        </w:rPr>
        <w:t xml:space="preserve"> </w:t>
      </w:r>
      <w:r w:rsidRPr="009177F1">
        <w:rPr>
          <w:rFonts w:ascii="KDRS" w:hAnsi="KDRS"/>
          <w:lang w:val="ru-RU"/>
        </w:rPr>
        <w:t>А т</w:t>
      </w:r>
      <w:r w:rsidRPr="009177F1">
        <w:rPr>
          <w:lang w:val="ru-RU"/>
        </w:rPr>
        <w:t>ѣ</w:t>
      </w:r>
      <w:r w:rsidRPr="009177F1">
        <w:rPr>
          <w:rFonts w:ascii="KDRS" w:hAnsi="KDRS"/>
          <w:lang w:val="ru-RU"/>
        </w:rPr>
        <w:t xml:space="preserve"> оба гости, которыхъ взяли [в плен русские вместе с товаром], </w:t>
      </w:r>
      <w:r w:rsidRPr="009177F1">
        <w:rPr>
          <w:lang w:val="ru-RU"/>
        </w:rPr>
        <w:lastRenderedPageBreak/>
        <w:t>ѣ</w:t>
      </w:r>
      <w:r w:rsidRPr="009177F1">
        <w:rPr>
          <w:rFonts w:ascii="KDRS" w:hAnsi="KDRS"/>
          <w:lang w:val="ru-RU"/>
        </w:rPr>
        <w:t>хали ко мн</w:t>
      </w:r>
      <w:r w:rsidRPr="009177F1">
        <w:rPr>
          <w:lang w:val="ru-RU"/>
        </w:rPr>
        <w:t>ѣ</w:t>
      </w:r>
      <w:r w:rsidRPr="009177F1">
        <w:rPr>
          <w:rFonts w:ascii="KDRS" w:hAnsi="KDRS"/>
          <w:lang w:val="ru-RU"/>
        </w:rPr>
        <w:t xml:space="preserve"> [Кучуму] в посл</w:t>
      </w:r>
      <w:r w:rsidRPr="009177F1">
        <w:rPr>
          <w:lang w:val="ru-RU"/>
        </w:rPr>
        <w:t>ѣ</w:t>
      </w:r>
      <w:r w:rsidRPr="009177F1">
        <w:rPr>
          <w:rFonts w:ascii="KDRS" w:hAnsi="KDRS"/>
          <w:lang w:val="ru-RU"/>
        </w:rPr>
        <w:t>хъ, и ихъ вамъ Бгъ</w:t>
      </w:r>
      <w:r w:rsidRPr="009177F1">
        <w:rPr>
          <w:lang w:val="ru-RU"/>
        </w:rPr>
        <w:t>҃</w:t>
      </w:r>
      <w:r w:rsidRPr="009177F1">
        <w:rPr>
          <w:rFonts w:ascii="KDRS" w:hAnsi="KDRS"/>
          <w:lang w:val="ru-RU"/>
        </w:rPr>
        <w:t xml:space="preserve"> судилъ, и язъ тое посолские рухледи одного юка конского прошу. СГГД</w:t>
      </w:r>
      <w:r>
        <w:rPr>
          <w:rFonts w:ascii="KDRS" w:hAnsi="KDRS"/>
        </w:rPr>
        <w:t> II</w:t>
      </w:r>
      <w:r w:rsidRPr="009177F1">
        <w:rPr>
          <w:rFonts w:ascii="KDRS" w:hAnsi="KDRS"/>
          <w:lang w:val="ru-RU"/>
        </w:rPr>
        <w:t>, 130. 1597</w:t>
      </w:r>
      <w:r>
        <w:rPr>
          <w:rFonts w:ascii="KDRS" w:hAnsi="KDRS"/>
        </w:rPr>
        <w:t> </w:t>
      </w:r>
      <w:r w:rsidRPr="009177F1">
        <w:rPr>
          <w:rFonts w:ascii="KDRS" w:hAnsi="KDRS"/>
          <w:lang w:val="ru-RU"/>
        </w:rPr>
        <w:t>г.</w:t>
      </w:r>
    </w:p>
    <w:p w14:paraId="530B2B8A"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13. </w:t>
      </w:r>
      <w:r w:rsidRPr="009177F1">
        <w:rPr>
          <w:rFonts w:ascii="KDRS" w:hAnsi="KDRS"/>
          <w:i/>
          <w:iCs/>
          <w:lang w:val="ru-RU"/>
        </w:rPr>
        <w:t>Править</w:t>
      </w:r>
      <w:r w:rsidRPr="009177F1">
        <w:rPr>
          <w:rFonts w:ascii="KDRS" w:hAnsi="KDRS"/>
          <w:lang w:val="ru-RU"/>
        </w:rPr>
        <w:t xml:space="preserve">, </w:t>
      </w:r>
      <w:r w:rsidRPr="009177F1">
        <w:rPr>
          <w:rFonts w:ascii="KDRS" w:hAnsi="KDRS"/>
          <w:i/>
          <w:iCs/>
          <w:lang w:val="ru-RU"/>
        </w:rPr>
        <w:t>управлять</w:t>
      </w:r>
      <w:r w:rsidRPr="009177F1">
        <w:rPr>
          <w:rFonts w:ascii="KDRS" w:hAnsi="KDRS"/>
          <w:lang w:val="ru-RU"/>
        </w:rPr>
        <w:t>. (862): И р</w:t>
      </w:r>
      <w:r w:rsidRPr="009177F1">
        <w:rPr>
          <w:lang w:val="ru-RU"/>
        </w:rPr>
        <w:t>ѣ</w:t>
      </w:r>
      <w:r w:rsidRPr="009177F1">
        <w:rPr>
          <w:rFonts w:ascii="KDRS" w:hAnsi="KDRS"/>
          <w:lang w:val="ru-RU"/>
        </w:rPr>
        <w:t>ша сами в себ</w:t>
      </w:r>
      <w:r w:rsidRPr="009177F1">
        <w:rPr>
          <w:lang w:val="ru-RU"/>
        </w:rPr>
        <w:t>ѣ</w:t>
      </w:r>
      <w:r w:rsidRPr="009177F1">
        <w:rPr>
          <w:rFonts w:ascii="KDRS" w:hAnsi="KDRS"/>
          <w:lang w:val="ru-RU"/>
        </w:rPr>
        <w:t>: поищемъ соб</w:t>
      </w:r>
      <w:r w:rsidRPr="009177F1">
        <w:rPr>
          <w:lang w:val="ru-RU"/>
        </w:rPr>
        <w:t>ѣ</w:t>
      </w:r>
      <w:r w:rsidRPr="009177F1">
        <w:rPr>
          <w:rFonts w:ascii="KDRS" w:hAnsi="KDRS"/>
          <w:lang w:val="ru-RU"/>
        </w:rPr>
        <w:t xml:space="preserve"> князя, иже бы волод</w:t>
      </w:r>
      <w:r w:rsidRPr="009177F1">
        <w:rPr>
          <w:lang w:val="ru-RU"/>
        </w:rPr>
        <w:t>ѣ</w:t>
      </w:r>
      <w:r w:rsidRPr="009177F1">
        <w:rPr>
          <w:rFonts w:ascii="KDRS" w:hAnsi="KDRS"/>
          <w:lang w:val="ru-RU"/>
        </w:rPr>
        <w:t>лъ нами и судилъ по праву. (Пов.врем.</w:t>
      </w:r>
      <w:r>
        <w:rPr>
          <w:rFonts w:ascii="KDRS" w:hAnsi="KDRS"/>
        </w:rPr>
        <w:t> </w:t>
      </w:r>
      <w:r w:rsidRPr="009177F1">
        <w:rPr>
          <w:rFonts w:ascii="KDRS" w:hAnsi="KDRS"/>
          <w:lang w:val="ru-RU"/>
        </w:rPr>
        <w:t>лет) Лавр.лет., 18. 1377</w:t>
      </w:r>
      <w:r>
        <w:rPr>
          <w:rFonts w:ascii="KDRS" w:hAnsi="KDRS"/>
        </w:rPr>
        <w:t> </w:t>
      </w:r>
      <w:r w:rsidRPr="009177F1">
        <w:rPr>
          <w:rFonts w:ascii="KDRS" w:hAnsi="KDRS"/>
          <w:lang w:val="ru-RU"/>
        </w:rPr>
        <w:t>г. (1187): Обр</w:t>
      </w:r>
      <w:r w:rsidRPr="009177F1">
        <w:rPr>
          <w:lang w:val="ru-RU"/>
        </w:rPr>
        <w:t>ѣ</w:t>
      </w:r>
      <w:r w:rsidRPr="009177F1">
        <w:rPr>
          <w:rFonts w:ascii="KDRS" w:hAnsi="KDRS"/>
          <w:lang w:val="ru-RU"/>
        </w:rPr>
        <w:t>таемъ бо в Судиискихъ книгахъ, яко Ильи жерцю во дни оны судящю во Изр</w:t>
      </w:r>
      <w:r w:rsidRPr="009177F1">
        <w:rPr>
          <w:lang w:val="ru-RU"/>
        </w:rPr>
        <w:t>҃</w:t>
      </w:r>
      <w:r w:rsidRPr="009177F1">
        <w:rPr>
          <w:rFonts w:ascii="KDRS" w:hAnsi="KDRS"/>
          <w:lang w:val="ru-RU"/>
        </w:rPr>
        <w:t>ли и возиидоша иноплеменьници на Рсл</w:t>
      </w:r>
      <w:r w:rsidRPr="009177F1">
        <w:rPr>
          <w:lang w:val="ru-RU"/>
        </w:rPr>
        <w:t>҃</w:t>
      </w:r>
      <w:r w:rsidRPr="009177F1">
        <w:rPr>
          <w:rFonts w:ascii="KDRS" w:hAnsi="KDRS"/>
          <w:lang w:val="ru-RU"/>
        </w:rPr>
        <w:t xml:space="preserve">мь </w:t>
      </w:r>
      <w:r w:rsidRPr="009177F1">
        <w:rPr>
          <w:lang w:val="ru-RU"/>
        </w:rPr>
        <w:t xml:space="preserve">[вар.: </w:t>
      </w:r>
      <w:r w:rsidRPr="009177F1">
        <w:rPr>
          <w:rFonts w:ascii="KDRS" w:hAnsi="KDRS"/>
          <w:lang w:val="ru-RU"/>
        </w:rPr>
        <w:t>Иерс</w:t>
      </w:r>
      <w:r w:rsidRPr="009177F1">
        <w:rPr>
          <w:lang w:val="ru-RU"/>
        </w:rPr>
        <w:t>҃</w:t>
      </w:r>
      <w:r w:rsidRPr="009177F1">
        <w:rPr>
          <w:rFonts w:ascii="KDRS" w:hAnsi="KDRS"/>
          <w:lang w:val="ru-RU"/>
        </w:rPr>
        <w:t>лим</w:t>
      </w:r>
      <w:r w:rsidRPr="009177F1">
        <w:rPr>
          <w:lang w:val="ru-RU"/>
        </w:rPr>
        <w:t>]</w:t>
      </w:r>
      <w:r w:rsidRPr="009177F1">
        <w:rPr>
          <w:rFonts w:ascii="KDRS" w:hAnsi="KDRS"/>
          <w:lang w:val="ru-RU"/>
        </w:rPr>
        <w:t>. Ипат.лет., 655. Ок.</w:t>
      </w:r>
      <w:r>
        <w:rPr>
          <w:rFonts w:ascii="KDRS" w:hAnsi="KDRS"/>
        </w:rPr>
        <w:t> </w:t>
      </w:r>
      <w:r w:rsidRPr="009177F1">
        <w:rPr>
          <w:rFonts w:ascii="KDRS" w:hAnsi="KDRS"/>
          <w:lang w:val="ru-RU"/>
        </w:rPr>
        <w:t>1425</w:t>
      </w:r>
      <w:r>
        <w:rPr>
          <w:rFonts w:ascii="KDRS" w:hAnsi="KDRS"/>
        </w:rPr>
        <w:t> </w:t>
      </w:r>
      <w:r w:rsidRPr="009177F1">
        <w:rPr>
          <w:rFonts w:ascii="KDRS" w:hAnsi="KDRS"/>
          <w:lang w:val="ru-RU"/>
        </w:rPr>
        <w:t>г. Въ судиах же т</w:t>
      </w:r>
      <w:r w:rsidRPr="009177F1">
        <w:rPr>
          <w:lang w:val="ru-RU"/>
        </w:rPr>
        <w:t>ѣ</w:t>
      </w:r>
      <w:r w:rsidRPr="009177F1">
        <w:rPr>
          <w:rFonts w:ascii="KDRS" w:hAnsi="KDRS"/>
          <w:lang w:val="ru-RU"/>
        </w:rPr>
        <w:t>х быс&lt;ть&gt; стар</w:t>
      </w:r>
      <w:r w:rsidRPr="009177F1">
        <w:rPr>
          <w:lang w:val="ru-RU"/>
        </w:rPr>
        <w:t>ѣ</w:t>
      </w:r>
      <w:r w:rsidRPr="009177F1">
        <w:rPr>
          <w:rFonts w:ascii="KDRS" w:hAnsi="KDRS"/>
          <w:lang w:val="ru-RU"/>
        </w:rPr>
        <w:t>и, нарицаемыи именем Июда, и сужаше людем л</w:t>
      </w:r>
      <w:r w:rsidRPr="009177F1">
        <w:rPr>
          <w:lang w:val="ru-RU"/>
        </w:rPr>
        <w:t>ѣ</w:t>
      </w:r>
      <w:r w:rsidRPr="009177F1">
        <w:rPr>
          <w:rFonts w:ascii="KDRS" w:hAnsi="KDRS"/>
          <w:lang w:val="ru-RU"/>
        </w:rPr>
        <w:t xml:space="preserve">т </w:t>
      </w:r>
      <w:r w:rsidRPr="009177F1">
        <w:rPr>
          <w:rFonts w:ascii="KDRS" w:hAnsi="KDRS"/>
          <w:vertAlign w:val="superscript"/>
          <w:lang w:val="ru-RU"/>
        </w:rPr>
        <w:t>.</w:t>
      </w:r>
      <w:r w:rsidRPr="009177F1">
        <w:rPr>
          <w:rFonts w:ascii="KDRS" w:hAnsi="KDRS"/>
          <w:lang w:val="ru-RU"/>
        </w:rPr>
        <w:t>з</w:t>
      </w:r>
      <w:r w:rsidRPr="009177F1">
        <w:rPr>
          <w:lang w:val="ru-RU"/>
        </w:rPr>
        <w:t>҃</w:t>
      </w:r>
      <w:r w:rsidRPr="009177F1">
        <w:rPr>
          <w:rFonts w:ascii="KDRS" w:hAnsi="KDRS"/>
          <w:vertAlign w:val="superscript"/>
          <w:lang w:val="ru-RU"/>
        </w:rPr>
        <w:t xml:space="preserve">. </w:t>
      </w:r>
      <w:r w:rsidRPr="009177F1">
        <w:rPr>
          <w:rFonts w:ascii="KDRS" w:hAnsi="KDRS"/>
          <w:lang w:val="ru-RU"/>
        </w:rPr>
        <w:t>(</w:t>
      </w:r>
      <w:r w:rsidRPr="00940A90">
        <w:t>ἔ</w:t>
      </w:r>
      <w:r w:rsidRPr="00413D00">
        <w:t>κρινεν</w:t>
      </w:r>
      <w:r w:rsidRPr="009177F1">
        <w:rPr>
          <w:rFonts w:ascii="KDRS" w:hAnsi="KDRS"/>
          <w:lang w:val="ru-RU"/>
        </w:rPr>
        <w:t>). Хрон.Г.Амарт.(Увар.), 74. 1456</w:t>
      </w:r>
      <w:r>
        <w:rPr>
          <w:rFonts w:ascii="KDRS" w:hAnsi="KDRS"/>
        </w:rPr>
        <w:t> </w:t>
      </w:r>
      <w:r w:rsidRPr="009177F1">
        <w:rPr>
          <w:rFonts w:ascii="KDRS" w:hAnsi="KDRS"/>
          <w:lang w:val="ru-RU"/>
        </w:rPr>
        <w:t xml:space="preserve">г. </w:t>
      </w:r>
      <w:r w:rsidRPr="009177F1">
        <w:rPr>
          <w:lang w:val="ru-RU"/>
        </w:rPr>
        <w:t>[</w:t>
      </w:r>
      <w:r w:rsidRPr="009177F1">
        <w:rPr>
          <w:rFonts w:ascii="KDRS" w:hAnsi="KDRS"/>
          <w:lang w:val="ru-RU"/>
        </w:rPr>
        <w:t>Иисус Навин</w:t>
      </w:r>
      <w:r w:rsidRPr="009177F1">
        <w:rPr>
          <w:lang w:val="ru-RU"/>
        </w:rPr>
        <w:t>]</w:t>
      </w:r>
      <w:r w:rsidRPr="009177F1">
        <w:rPr>
          <w:rFonts w:ascii="KDRS" w:hAnsi="KDRS"/>
          <w:lang w:val="ru-RU"/>
        </w:rPr>
        <w:t xml:space="preserve"> разд</w:t>
      </w:r>
      <w:r w:rsidRPr="009177F1">
        <w:rPr>
          <w:lang w:val="ru-RU"/>
        </w:rPr>
        <w:t>ѣ</w:t>
      </w:r>
      <w:r w:rsidRPr="009177F1">
        <w:rPr>
          <w:rFonts w:ascii="KDRS" w:hAnsi="KDRS"/>
          <w:lang w:val="ru-RU"/>
        </w:rPr>
        <w:t>ливъ имъ землю об</w:t>
      </w:r>
      <w:r w:rsidRPr="009177F1">
        <w:rPr>
          <w:lang w:val="ru-RU"/>
        </w:rPr>
        <w:t>ѣ</w:t>
      </w:r>
      <w:r w:rsidRPr="009177F1">
        <w:rPr>
          <w:rFonts w:ascii="KDRS" w:hAnsi="KDRS"/>
          <w:lang w:val="ru-RU"/>
        </w:rPr>
        <w:t>тования, еже есть Иерс</w:t>
      </w:r>
      <w:r w:rsidRPr="009177F1">
        <w:rPr>
          <w:lang w:val="ru-RU"/>
        </w:rPr>
        <w:t>҃</w:t>
      </w:r>
      <w:r w:rsidRPr="009177F1">
        <w:rPr>
          <w:rFonts w:ascii="KDRS" w:hAnsi="KDRS"/>
          <w:lang w:val="ru-RU"/>
        </w:rPr>
        <w:t>лмъ, и судивъ люди изл</w:t>
      </w:r>
      <w:r w:rsidRPr="009177F1">
        <w:rPr>
          <w:lang w:val="ru-RU"/>
        </w:rPr>
        <w:t>҃</w:t>
      </w:r>
      <w:r w:rsidRPr="009177F1">
        <w:rPr>
          <w:rFonts w:ascii="KDRS" w:hAnsi="KDRS"/>
          <w:lang w:val="ru-RU"/>
        </w:rPr>
        <w:t xml:space="preserve">ьтьскы </w:t>
      </w:r>
      <w:r w:rsidRPr="009177F1">
        <w:rPr>
          <w:rFonts w:ascii="KDRS" w:hAnsi="KDRS"/>
          <w:vertAlign w:val="superscript"/>
          <w:lang w:val="ru-RU"/>
        </w:rPr>
        <w:t>.</w:t>
      </w:r>
      <w:r w:rsidRPr="009177F1">
        <w:rPr>
          <w:rFonts w:ascii="KDRS" w:hAnsi="KDRS"/>
          <w:lang w:val="ru-RU"/>
        </w:rPr>
        <w:t>кз</w:t>
      </w:r>
      <w:r w:rsidRPr="009177F1">
        <w:rPr>
          <w:lang w:val="ru-RU"/>
        </w:rPr>
        <w:t>҃</w:t>
      </w:r>
      <w:r w:rsidRPr="009177F1">
        <w:rPr>
          <w:rFonts w:ascii="KDRS" w:hAnsi="KDRS"/>
          <w:vertAlign w:val="superscript"/>
          <w:lang w:val="ru-RU"/>
        </w:rPr>
        <w:t>.</w:t>
      </w:r>
      <w:r w:rsidRPr="009177F1">
        <w:rPr>
          <w:rFonts w:ascii="KDRS" w:hAnsi="KDRS"/>
          <w:lang w:val="ru-RU"/>
        </w:rPr>
        <w:t xml:space="preserve"> л</w:t>
      </w:r>
      <w:r w:rsidRPr="009177F1">
        <w:rPr>
          <w:lang w:val="ru-RU"/>
        </w:rPr>
        <w:t>ѣ</w:t>
      </w:r>
      <w:r w:rsidRPr="009177F1">
        <w:rPr>
          <w:rFonts w:ascii="KDRS" w:hAnsi="KDRS"/>
          <w:lang w:val="ru-RU"/>
        </w:rPr>
        <w:t>т и страшенъ ратоборець бывъ…</w:t>
      </w:r>
      <w:r w:rsidRPr="009177F1">
        <w:rPr>
          <w:lang w:val="ru-RU"/>
        </w:rPr>
        <w:t xml:space="preserve"> умре и погребенъ быс&lt;ть&gt; (</w:t>
      </w:r>
      <w:r w:rsidRPr="00413D00">
        <w:t>κρ</w:t>
      </w:r>
      <w:r w:rsidRPr="004F0B87">
        <w:t>ί</w:t>
      </w:r>
      <w:r w:rsidRPr="00413D00">
        <w:t>ναϛ</w:t>
      </w:r>
      <w:r w:rsidRPr="009177F1">
        <w:rPr>
          <w:lang w:val="ru-RU"/>
        </w:rPr>
        <w:t>).</w:t>
      </w:r>
      <w:r w:rsidRPr="009177F1">
        <w:rPr>
          <w:rFonts w:ascii="KDRS" w:hAnsi="KDRS"/>
          <w:lang w:val="ru-RU"/>
        </w:rPr>
        <w:t xml:space="preserve"> Пролог (</w:t>
      </w:r>
      <w:r w:rsidRPr="009177F1">
        <w:rPr>
          <w:rFonts w:ascii="KDRS" w:hAnsi="KDRS"/>
          <w:caps/>
          <w:lang w:val="ru-RU"/>
        </w:rPr>
        <w:t>с</w:t>
      </w:r>
      <w:r w:rsidRPr="009177F1">
        <w:rPr>
          <w:rFonts w:ascii="KDRS" w:hAnsi="KDRS"/>
          <w:lang w:val="ru-RU"/>
        </w:rPr>
        <w:t xml:space="preserve">рз.), 1. </w:t>
      </w:r>
      <w:r>
        <w:rPr>
          <w:rFonts w:ascii="KDRS" w:hAnsi="KDRS"/>
        </w:rPr>
        <w:t>XV </w:t>
      </w:r>
      <w:r w:rsidRPr="009177F1">
        <w:rPr>
          <w:rFonts w:ascii="KDRS" w:hAnsi="KDRS"/>
          <w:lang w:val="ru-RU"/>
        </w:rPr>
        <w:t>в.</w:t>
      </w:r>
      <w:r w:rsidRPr="009177F1">
        <w:rPr>
          <w:rFonts w:ascii="KDRS" w:hAnsi="KDRS"/>
          <w:caps/>
          <w:lang w:val="ru-RU"/>
        </w:rPr>
        <w:t xml:space="preserve"> т</w:t>
      </w:r>
      <w:r w:rsidRPr="009177F1">
        <w:rPr>
          <w:rFonts w:ascii="KDRS" w:hAnsi="KDRS"/>
          <w:lang w:val="ru-RU"/>
        </w:rPr>
        <w:t>акже и того не бывало, што Литв</w:t>
      </w:r>
      <w:r w:rsidRPr="009177F1">
        <w:rPr>
          <w:lang w:val="ru-RU"/>
        </w:rPr>
        <w:t>ѣ</w:t>
      </w:r>
      <w:r w:rsidRPr="009177F1">
        <w:rPr>
          <w:rFonts w:ascii="KDRS" w:hAnsi="KDRS"/>
          <w:lang w:val="ru-RU"/>
        </w:rPr>
        <w:t xml:space="preserve"> Москва судити; полно, пане, вамъ и ваше м</w:t>
      </w:r>
      <w:r w:rsidRPr="009177F1">
        <w:rPr>
          <w:lang w:val="ru-RU"/>
        </w:rPr>
        <w:t>ѣ</w:t>
      </w:r>
      <w:r w:rsidRPr="009177F1">
        <w:rPr>
          <w:rFonts w:ascii="KDRS" w:hAnsi="KDRS"/>
          <w:lang w:val="ru-RU"/>
        </w:rPr>
        <w:t>стьцо справовати, але не Московское царство. Польск.д.</w:t>
      </w:r>
      <w:r>
        <w:rPr>
          <w:rFonts w:ascii="KDRS" w:hAnsi="KDRS"/>
        </w:rPr>
        <w:t> III</w:t>
      </w:r>
      <w:r w:rsidRPr="009177F1">
        <w:rPr>
          <w:rFonts w:ascii="KDRS" w:hAnsi="KDRS"/>
          <w:lang w:val="ru-RU"/>
        </w:rPr>
        <w:t>, 520. 1567</w:t>
      </w:r>
      <w:r>
        <w:rPr>
          <w:rFonts w:ascii="KDRS" w:hAnsi="KDRS"/>
        </w:rPr>
        <w:t> </w:t>
      </w:r>
      <w:r w:rsidRPr="009177F1">
        <w:rPr>
          <w:rFonts w:ascii="KDRS" w:hAnsi="KDRS"/>
          <w:lang w:val="ru-RU"/>
        </w:rPr>
        <w:t>г.</w:t>
      </w:r>
    </w:p>
    <w:p w14:paraId="6E921BF4"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14. </w:t>
      </w:r>
      <w:r w:rsidRPr="009177F1">
        <w:rPr>
          <w:rFonts w:ascii="KDRS" w:hAnsi="KDRS"/>
          <w:i/>
          <w:iCs/>
          <w:lang w:val="ru-RU"/>
        </w:rPr>
        <w:t>Стоить</w:t>
      </w:r>
      <w:r w:rsidRPr="009177F1">
        <w:rPr>
          <w:rFonts w:ascii="KDRS" w:hAnsi="KDRS"/>
          <w:lang w:val="ru-RU"/>
        </w:rPr>
        <w:t xml:space="preserve">. </w:t>
      </w:r>
      <w:r>
        <w:rPr>
          <w:rFonts w:ascii="KDRS" w:hAnsi="KDRS"/>
        </w:rPr>
        <w:t>Ja</w:t>
      </w:r>
      <w:r w:rsidRPr="009177F1">
        <w:rPr>
          <w:rFonts w:ascii="KDRS" w:hAnsi="KDRS"/>
          <w:lang w:val="ru-RU"/>
        </w:rPr>
        <w:t xml:space="preserve"> </w:t>
      </w:r>
      <w:r>
        <w:rPr>
          <w:rFonts w:ascii="KDRS" w:hAnsi="KDRS"/>
        </w:rPr>
        <w:t>na</w:t>
      </w:r>
      <w:r w:rsidRPr="009177F1">
        <w:rPr>
          <w:rFonts w:ascii="KDRS" w:hAnsi="KDRS"/>
          <w:lang w:val="ru-RU"/>
        </w:rPr>
        <w:t xml:space="preserve"> </w:t>
      </w:r>
      <w:r>
        <w:rPr>
          <w:rFonts w:ascii="KDRS" w:hAnsi="KDRS"/>
        </w:rPr>
        <w:t>tebbe</w:t>
      </w:r>
      <w:r w:rsidRPr="009177F1">
        <w:rPr>
          <w:rFonts w:ascii="KDRS" w:hAnsi="KDRS"/>
          <w:lang w:val="ru-RU"/>
        </w:rPr>
        <w:t xml:space="preserve"> </w:t>
      </w:r>
      <w:r>
        <w:rPr>
          <w:rFonts w:ascii="KDRS" w:hAnsi="KDRS"/>
        </w:rPr>
        <w:t>thowar</w:t>
      </w:r>
      <w:r w:rsidRPr="009177F1">
        <w:rPr>
          <w:rFonts w:ascii="KDRS" w:hAnsi="KDRS"/>
          <w:lang w:val="ru-RU"/>
        </w:rPr>
        <w:t xml:space="preserve"> </w:t>
      </w:r>
      <w:r>
        <w:rPr>
          <w:rFonts w:ascii="KDRS" w:hAnsi="KDRS"/>
        </w:rPr>
        <w:t>polo</w:t>
      </w:r>
      <w:r w:rsidRPr="009177F1">
        <w:rPr>
          <w:lang w:val="ru-RU"/>
        </w:rPr>
        <w:t>ß</w:t>
      </w:r>
      <w:r>
        <w:rPr>
          <w:rFonts w:ascii="KDRS" w:hAnsi="KDRS"/>
        </w:rPr>
        <w:t>u</w:t>
      </w:r>
      <w:r w:rsidRPr="009177F1">
        <w:rPr>
          <w:rFonts w:ascii="KDRS" w:hAnsi="KDRS"/>
          <w:lang w:val="ru-RU"/>
        </w:rPr>
        <w:t xml:space="preserve">, </w:t>
      </w:r>
      <w:r>
        <w:rPr>
          <w:rFonts w:ascii="KDRS" w:hAnsi="KDRS"/>
        </w:rPr>
        <w:t>th</w:t>
      </w:r>
      <w:r w:rsidRPr="009177F1">
        <w:rPr>
          <w:lang w:val="ru-RU"/>
        </w:rPr>
        <w:t>ÿ</w:t>
      </w:r>
      <w:r w:rsidRPr="009177F1">
        <w:rPr>
          <w:rFonts w:ascii="KDRS" w:hAnsi="KDRS"/>
          <w:lang w:val="ru-RU"/>
        </w:rPr>
        <w:t xml:space="preserve"> </w:t>
      </w:r>
      <w:r>
        <w:rPr>
          <w:rFonts w:ascii="KDRS" w:hAnsi="KDRS"/>
        </w:rPr>
        <w:t>kub</w:t>
      </w:r>
      <w:r w:rsidRPr="009177F1">
        <w:rPr>
          <w:lang w:val="ru-RU"/>
        </w:rPr>
        <w:t>ÿ</w:t>
      </w:r>
      <w:r w:rsidRPr="009177F1">
        <w:rPr>
          <w:rFonts w:ascii="KDRS" w:hAnsi="KDRS"/>
          <w:lang w:val="ru-RU"/>
        </w:rPr>
        <w:t xml:space="preserve"> </w:t>
      </w:r>
      <w:r>
        <w:rPr>
          <w:rFonts w:ascii="KDRS" w:hAnsi="KDRS"/>
        </w:rPr>
        <w:t>i</w:t>
      </w:r>
      <w:r w:rsidRPr="009177F1">
        <w:rPr>
          <w:rFonts w:ascii="KDRS" w:hAnsi="KDRS"/>
          <w:lang w:val="ru-RU"/>
        </w:rPr>
        <w:t xml:space="preserve"> </w:t>
      </w:r>
      <w:r>
        <w:rPr>
          <w:rFonts w:ascii="KDRS" w:hAnsi="KDRS"/>
        </w:rPr>
        <w:t>proda</w:t>
      </w:r>
      <w:r w:rsidRPr="009177F1">
        <w:rPr>
          <w:lang w:val="ru-RU"/>
        </w:rPr>
        <w:t>ÿ</w:t>
      </w:r>
      <w:r w:rsidRPr="009177F1">
        <w:rPr>
          <w:rFonts w:ascii="KDRS" w:hAnsi="KDRS"/>
          <w:lang w:val="ru-RU"/>
        </w:rPr>
        <w:t xml:space="preserve"> </w:t>
      </w:r>
      <w:r>
        <w:rPr>
          <w:rFonts w:ascii="KDRS" w:hAnsi="KDRS"/>
        </w:rPr>
        <w:t>tzogo</w:t>
      </w:r>
      <w:r w:rsidRPr="009177F1">
        <w:rPr>
          <w:rFonts w:ascii="KDRS" w:hAnsi="KDRS"/>
          <w:lang w:val="ru-RU"/>
        </w:rPr>
        <w:t xml:space="preserve"> </w:t>
      </w:r>
      <w:r>
        <w:rPr>
          <w:rFonts w:ascii="KDRS" w:hAnsi="KDRS"/>
        </w:rPr>
        <w:t>thowaer</w:t>
      </w:r>
      <w:r w:rsidRPr="009177F1">
        <w:rPr>
          <w:rFonts w:ascii="KDRS" w:hAnsi="KDRS"/>
          <w:lang w:val="ru-RU"/>
        </w:rPr>
        <w:t xml:space="preserve"> </w:t>
      </w:r>
      <w:r w:rsidRPr="009177F1">
        <w:rPr>
          <w:lang w:val="ru-RU"/>
        </w:rPr>
        <w:t>ß</w:t>
      </w:r>
      <w:r>
        <w:rPr>
          <w:rFonts w:ascii="KDRS" w:hAnsi="KDRS"/>
        </w:rPr>
        <w:t>ud</w:t>
      </w:r>
      <w:r w:rsidRPr="009177F1">
        <w:rPr>
          <w:lang w:val="ru-RU"/>
        </w:rPr>
        <w:t>ÿ</w:t>
      </w:r>
      <w:r w:rsidRPr="009177F1">
        <w:rPr>
          <w:rFonts w:ascii="KDRS" w:hAnsi="KDRS"/>
          <w:lang w:val="ru-RU"/>
        </w:rPr>
        <w:t xml:space="preserve">… </w:t>
      </w:r>
      <w:r w:rsidRPr="008441F2">
        <w:rPr>
          <w:rFonts w:ascii="KDRS" w:hAnsi="KDRS"/>
          <w:lang w:val="de-DE"/>
        </w:rPr>
        <w:t xml:space="preserve">Ich lege die wahre auf dich kauff sie, vnnd vorkauffe sie wieder vnnd was sie werdt ist. </w:t>
      </w:r>
      <w:r w:rsidRPr="009177F1">
        <w:rPr>
          <w:rFonts w:ascii="KDRS" w:hAnsi="KDRS"/>
          <w:lang w:val="ru-RU"/>
        </w:rPr>
        <w:t xml:space="preserve">Сл.Шрове, 102.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 Миколай запросилъ ц</w:t>
      </w:r>
      <w:r w:rsidRPr="009177F1">
        <w:rPr>
          <w:lang w:val="ru-RU"/>
        </w:rPr>
        <w:t>ѣ</w:t>
      </w:r>
      <w:r w:rsidRPr="009177F1">
        <w:rPr>
          <w:rFonts w:ascii="KDRS" w:hAnsi="KDRS"/>
          <w:lang w:val="ru-RU"/>
        </w:rPr>
        <w:t>ну, чего тотъ меринъ не судитъ. Польск.д.</w:t>
      </w:r>
      <w:r>
        <w:rPr>
          <w:rFonts w:ascii="KDRS" w:hAnsi="KDRS"/>
        </w:rPr>
        <w:t> III</w:t>
      </w:r>
      <w:r w:rsidRPr="009177F1">
        <w:rPr>
          <w:rFonts w:ascii="KDRS" w:hAnsi="KDRS"/>
          <w:lang w:val="ru-RU"/>
        </w:rPr>
        <w:t>, 786. 1571</w:t>
      </w:r>
      <w:r>
        <w:rPr>
          <w:rFonts w:ascii="KDRS" w:hAnsi="KDRS"/>
        </w:rPr>
        <w:t> </w:t>
      </w:r>
      <w:r w:rsidRPr="009177F1">
        <w:rPr>
          <w:rFonts w:ascii="KDRS" w:hAnsi="KDRS"/>
          <w:lang w:val="ru-RU"/>
        </w:rPr>
        <w:t>г. Да тыжъ Антоней говорилъ съ бояры нашими р</w:t>
      </w:r>
      <w:r w:rsidRPr="009177F1">
        <w:rPr>
          <w:lang w:val="ru-RU"/>
        </w:rPr>
        <w:t>ѣ</w:t>
      </w:r>
      <w:r w:rsidRPr="009177F1">
        <w:rPr>
          <w:rFonts w:ascii="KDRS" w:hAnsi="KDRS"/>
          <w:lang w:val="ru-RU"/>
        </w:rPr>
        <w:t>чью о полоняник</w:t>
      </w:r>
      <w:r w:rsidRPr="009177F1">
        <w:rPr>
          <w:lang w:val="ru-RU"/>
        </w:rPr>
        <w:t>ѣ</w:t>
      </w:r>
      <w:r w:rsidRPr="009177F1">
        <w:rPr>
          <w:rFonts w:ascii="KDRS" w:hAnsi="KDRS"/>
          <w:lang w:val="ru-RU"/>
        </w:rPr>
        <w:t>хъ о литовскихъ и о московскихъ: прежние послы наши съ паны радами говорили, чтобъ м</w:t>
      </w:r>
      <w:r w:rsidRPr="009177F1">
        <w:rPr>
          <w:lang w:val="ru-RU"/>
        </w:rPr>
        <w:t>ѣ</w:t>
      </w:r>
      <w:r w:rsidRPr="009177F1">
        <w:rPr>
          <w:rFonts w:ascii="KDRS" w:hAnsi="KDRS"/>
          <w:lang w:val="ru-RU"/>
        </w:rPr>
        <w:t>няти воеводу на воеводу кто кого судитъ, а сына боярского на сына боярского, а кто чего не судитъ, и на того</w:t>
      </w:r>
      <w:r w:rsidRPr="009177F1">
        <w:rPr>
          <w:lang w:val="ru-RU"/>
        </w:rPr>
        <w:t xml:space="preserve"> </w:t>
      </w:r>
      <w:r w:rsidRPr="009177F1">
        <w:rPr>
          <w:rFonts w:ascii="KDRS" w:hAnsi="KDRS"/>
          <w:lang w:val="ru-RU"/>
        </w:rPr>
        <w:t>бъ придавати золотыми, а кто въ лишке будетъ или на кого мены не достанетъ, и за того золотые дати. Поссевин, 286. 1582</w:t>
      </w:r>
      <w:r>
        <w:rPr>
          <w:rFonts w:ascii="KDRS" w:hAnsi="KDRS"/>
        </w:rPr>
        <w:t> </w:t>
      </w:r>
      <w:r w:rsidRPr="009177F1">
        <w:rPr>
          <w:rFonts w:ascii="KDRS" w:hAnsi="KDRS"/>
          <w:lang w:val="ru-RU"/>
        </w:rPr>
        <w:t>г. И какъ неводы привезутъ въ монастырь, и вамъ по ц</w:t>
      </w:r>
      <w:r w:rsidRPr="009177F1">
        <w:rPr>
          <w:lang w:val="ru-RU"/>
        </w:rPr>
        <w:t>ѣ</w:t>
      </w:r>
      <w:r w:rsidRPr="009177F1">
        <w:rPr>
          <w:rFonts w:ascii="KDRS" w:hAnsi="KDRS"/>
          <w:lang w:val="ru-RU"/>
        </w:rPr>
        <w:t>н</w:t>
      </w:r>
      <w:r w:rsidRPr="009177F1">
        <w:rPr>
          <w:lang w:val="ru-RU"/>
        </w:rPr>
        <w:t>ѣ</w:t>
      </w:r>
      <w:r w:rsidRPr="009177F1">
        <w:rPr>
          <w:rFonts w:ascii="KDRS" w:hAnsi="KDRS"/>
          <w:lang w:val="ru-RU"/>
        </w:rPr>
        <w:t>, чего судятъ, денги заплатить. АИ</w:t>
      </w:r>
      <w:r>
        <w:rPr>
          <w:rFonts w:ascii="KDRS" w:hAnsi="KDRS"/>
        </w:rPr>
        <w:t> IV</w:t>
      </w:r>
      <w:r w:rsidRPr="009177F1">
        <w:rPr>
          <w:rFonts w:ascii="KDRS" w:hAnsi="KDRS"/>
          <w:lang w:val="ru-RU"/>
        </w:rPr>
        <w:t>, 193. 1653</w:t>
      </w:r>
      <w:r>
        <w:rPr>
          <w:rFonts w:ascii="KDRS" w:hAnsi="KDRS"/>
        </w:rPr>
        <w:t> </w:t>
      </w:r>
      <w:r w:rsidRPr="009177F1">
        <w:rPr>
          <w:rFonts w:ascii="KDRS" w:hAnsi="KDRS"/>
          <w:lang w:val="ru-RU"/>
        </w:rPr>
        <w:t>г.</w:t>
      </w:r>
    </w:p>
    <w:p w14:paraId="76476323"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СУДИТИСЯ.</w:t>
      </w:r>
      <w:r w:rsidRPr="009177F1">
        <w:rPr>
          <w:rFonts w:ascii="KDRS" w:hAnsi="KDRS"/>
          <w:lang w:val="ru-RU"/>
        </w:rPr>
        <w:t xml:space="preserve"> 1. </w:t>
      </w:r>
      <w:r w:rsidRPr="009177F1">
        <w:rPr>
          <w:rFonts w:ascii="KDRS" w:hAnsi="KDRS"/>
          <w:i/>
          <w:iCs/>
          <w:lang w:val="ru-RU"/>
        </w:rPr>
        <w:t>Быть рассматриваемым; рассматриваться, оцениваться</w:t>
      </w:r>
      <w:r w:rsidRPr="009177F1">
        <w:rPr>
          <w:rFonts w:ascii="KDRS" w:hAnsi="KDRS"/>
          <w:lang w:val="ru-RU"/>
        </w:rPr>
        <w:t>. Не бо ми гл</w:t>
      </w:r>
      <w:r w:rsidRPr="009177F1">
        <w:rPr>
          <w:lang w:val="ru-RU"/>
        </w:rPr>
        <w:t>҃</w:t>
      </w:r>
      <w:r w:rsidRPr="009177F1">
        <w:rPr>
          <w:rFonts w:ascii="KDRS" w:hAnsi="KDRS"/>
          <w:lang w:val="ru-RU"/>
        </w:rPr>
        <w:t>и, яко даяли су милостыню, аще бо недостоиньн</w:t>
      </w:r>
      <w:r w:rsidRPr="009177F1">
        <w:rPr>
          <w:lang w:val="ru-RU"/>
        </w:rPr>
        <w:t>ѣ</w:t>
      </w:r>
      <w:r w:rsidRPr="009177F1">
        <w:rPr>
          <w:rFonts w:ascii="KDRS" w:hAnsi="KDRS"/>
          <w:lang w:val="ru-RU"/>
        </w:rPr>
        <w:t xml:space="preserve"> суть дали, то и тако не гонезнуть мукы, не бо м</w:t>
      </w:r>
      <w:r w:rsidRPr="009177F1">
        <w:rPr>
          <w:lang w:val="ru-RU"/>
        </w:rPr>
        <w:t>ѣ</w:t>
      </w:r>
      <w:r w:rsidRPr="009177F1">
        <w:rPr>
          <w:rFonts w:ascii="KDRS" w:hAnsi="KDRS"/>
          <w:lang w:val="ru-RU"/>
        </w:rPr>
        <w:t>рою даемыихъ ми милостыни судиться, нъ обильемь разума (</w:t>
      </w:r>
      <w:r w:rsidRPr="00413D00">
        <w:t>κρ</w:t>
      </w:r>
      <w:r w:rsidRPr="004F0B87">
        <w:t>ί</w:t>
      </w:r>
      <w:r w:rsidRPr="00413D00">
        <w:t>νεται</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372. Да ведомо буде яко разумъмь блг</w:t>
      </w:r>
      <w:r w:rsidRPr="009177F1">
        <w:rPr>
          <w:lang w:val="ru-RU"/>
        </w:rPr>
        <w:t>҃</w:t>
      </w:r>
      <w:r w:rsidRPr="009177F1">
        <w:rPr>
          <w:rFonts w:ascii="KDRS" w:hAnsi="KDRS"/>
          <w:lang w:val="ru-RU"/>
        </w:rPr>
        <w:t>ое же и зълое расуждаеться, симь бо и бракъ отъ лубод</w:t>
      </w:r>
      <w:r w:rsidRPr="009177F1">
        <w:rPr>
          <w:lang w:val="ru-RU"/>
        </w:rPr>
        <w:t>ѣ</w:t>
      </w:r>
      <w:r w:rsidRPr="009177F1">
        <w:rPr>
          <w:rFonts w:ascii="KDRS" w:hAnsi="KDRS"/>
          <w:lang w:val="ru-RU"/>
        </w:rPr>
        <w:t>иства отълучаеться… нъ разумъмь и законъмь различье показаеться, и ово же законьно, ово же безаконьно судиться (</w:t>
      </w:r>
      <w:r w:rsidRPr="00413D00">
        <w:t>κρ</w:t>
      </w:r>
      <w:r w:rsidRPr="004F0B87">
        <w:t>ί</w:t>
      </w:r>
      <w:r w:rsidRPr="00413D00">
        <w:t>νεται</w:t>
      </w:r>
      <w:r w:rsidRPr="009177F1">
        <w:rPr>
          <w:rFonts w:ascii="KDRS" w:hAnsi="KDRS"/>
          <w:lang w:val="ru-RU"/>
        </w:rPr>
        <w:t xml:space="preserve">). Там же, 565. Ни бо отъ </w:t>
      </w:r>
      <w:r w:rsidRPr="009177F1">
        <w:rPr>
          <w:rFonts w:ascii="KDRS" w:hAnsi="KDRS"/>
          <w:lang w:val="ru-RU"/>
        </w:rPr>
        <w:lastRenderedPageBreak/>
        <w:t>являемыхь видится якоже царь, ниже отъ положеныхъ на немь камень и егоже обложенъ есть злата долженъ есть судитися якоже царь (</w:t>
      </w:r>
      <w:r w:rsidRPr="00413D00">
        <w:t>κρ</w:t>
      </w:r>
      <w:r w:rsidRPr="004F0B87">
        <w:t>ί</w:t>
      </w:r>
      <w:r w:rsidRPr="00413D00">
        <w:t>νεσθαι</w:t>
      </w:r>
      <w:r w:rsidRPr="009177F1">
        <w:rPr>
          <w:rFonts w:ascii="KDRS" w:hAnsi="KDRS"/>
          <w:lang w:val="ru-RU"/>
        </w:rPr>
        <w:t xml:space="preserve">). (Маргарит) ВМЧ, Сент. 14–24, 990.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 ||</w:t>
      </w:r>
      <w:r>
        <w:rPr>
          <w:rFonts w:ascii="KDRS" w:hAnsi="KDRS"/>
        </w:rPr>
        <w:t> </w:t>
      </w:r>
      <w:r w:rsidRPr="009177F1">
        <w:rPr>
          <w:rFonts w:ascii="KDRS" w:hAnsi="KDRS"/>
          <w:i/>
          <w:iCs/>
          <w:lang w:val="ru-RU"/>
        </w:rPr>
        <w:t>Признаваться, считаться</w:t>
      </w:r>
      <w:r w:rsidRPr="009177F1">
        <w:rPr>
          <w:rFonts w:ascii="KDRS" w:hAnsi="KDRS"/>
          <w:lang w:val="ru-RU"/>
        </w:rPr>
        <w:t>. Въпрос: отъ коего възраста судятьс&lt;я&gt; члв</w:t>
      </w:r>
      <w:r w:rsidRPr="009177F1">
        <w:rPr>
          <w:lang w:val="ru-RU"/>
        </w:rPr>
        <w:t>҃</w:t>
      </w:r>
      <w:r w:rsidRPr="009177F1">
        <w:rPr>
          <w:rFonts w:ascii="KDRS" w:hAnsi="KDRS"/>
          <w:lang w:val="ru-RU"/>
        </w:rPr>
        <w:t>ку от Ба</w:t>
      </w:r>
      <w:r w:rsidRPr="009177F1">
        <w:rPr>
          <w:lang w:val="ru-RU"/>
        </w:rPr>
        <w:t>҃</w:t>
      </w:r>
      <w:r w:rsidRPr="009177F1">
        <w:rPr>
          <w:rFonts w:ascii="KDRS" w:hAnsi="KDRS"/>
          <w:lang w:val="ru-RU"/>
        </w:rPr>
        <w:t xml:space="preserve"> гр</w:t>
      </w:r>
      <w:r w:rsidRPr="009177F1">
        <w:rPr>
          <w:lang w:val="ru-RU"/>
        </w:rPr>
        <w:t>ѣ</w:t>
      </w:r>
      <w:r w:rsidRPr="009177F1">
        <w:rPr>
          <w:rFonts w:ascii="KDRS" w:hAnsi="KDRS"/>
          <w:lang w:val="ru-RU"/>
        </w:rPr>
        <w:t>си. Отв</w:t>
      </w:r>
      <w:r w:rsidRPr="009177F1">
        <w:rPr>
          <w:lang w:val="ru-RU"/>
        </w:rPr>
        <w:t>ѣ</w:t>
      </w:r>
      <w:r w:rsidRPr="009177F1">
        <w:rPr>
          <w:rFonts w:ascii="KDRS" w:hAnsi="KDRS"/>
          <w:lang w:val="ru-RU"/>
        </w:rPr>
        <w:t xml:space="preserve">т: по разуму... от </w:t>
      </w:r>
      <w:r w:rsidRPr="009177F1">
        <w:rPr>
          <w:rFonts w:ascii="KDRS" w:hAnsi="KDRS"/>
          <w:vertAlign w:val="superscript"/>
          <w:lang w:val="ru-RU"/>
        </w:rPr>
        <w:t>.</w:t>
      </w:r>
      <w:r w:rsidRPr="009177F1">
        <w:rPr>
          <w:rFonts w:ascii="KDRS" w:hAnsi="KDRS"/>
          <w:lang w:val="ru-RU"/>
        </w:rPr>
        <w:t>в</w:t>
      </w:r>
      <w:r>
        <w:rPr>
          <w:rFonts w:ascii="KDRS" w:hAnsi="KDRS"/>
        </w:rPr>
        <w:t>I</w:t>
      </w:r>
      <w:r w:rsidRPr="009177F1">
        <w:rPr>
          <w:lang w:val="ru-RU"/>
        </w:rPr>
        <w:t>҃</w:t>
      </w:r>
      <w:r w:rsidRPr="009177F1">
        <w:rPr>
          <w:rFonts w:ascii="KDRS" w:hAnsi="KDRS"/>
          <w:vertAlign w:val="superscript"/>
          <w:lang w:val="ru-RU"/>
        </w:rPr>
        <w:t>.</w:t>
      </w:r>
      <w:r w:rsidRPr="009177F1">
        <w:rPr>
          <w:rFonts w:ascii="KDRS" w:hAnsi="KDRS"/>
          <w:lang w:val="ru-RU"/>
        </w:rPr>
        <w:t xml:space="preserve"> л</w:t>
      </w:r>
      <w:r w:rsidRPr="009177F1">
        <w:rPr>
          <w:lang w:val="ru-RU"/>
        </w:rPr>
        <w:t>ѣ</w:t>
      </w:r>
      <w:r w:rsidRPr="009177F1">
        <w:rPr>
          <w:rFonts w:ascii="KDRS" w:hAnsi="KDRS"/>
          <w:lang w:val="ru-RU"/>
        </w:rPr>
        <w:t>т възраста, ови от больша</w:t>
      </w:r>
      <w:r w:rsidRPr="009177F1">
        <w:rPr>
          <w:lang w:val="ru-RU"/>
        </w:rPr>
        <w:t xml:space="preserve"> (</w:t>
      </w:r>
      <w:r w:rsidRPr="00413D00">
        <w:t>κρ</w:t>
      </w:r>
      <w:r w:rsidRPr="004F0B87">
        <w:t>ί</w:t>
      </w:r>
      <w:r w:rsidRPr="00413D00">
        <w:t>νονται</w:t>
      </w:r>
      <w:r w:rsidRPr="009177F1">
        <w:rPr>
          <w:lang w:val="ru-RU"/>
        </w:rPr>
        <w:t>)</w:t>
      </w:r>
      <w:r w:rsidRPr="009177F1">
        <w:rPr>
          <w:rFonts w:ascii="KDRS" w:hAnsi="KDRS"/>
          <w:lang w:val="ru-RU"/>
        </w:rPr>
        <w:t>. Никон.Панд.</w:t>
      </w:r>
      <w:r w:rsidRPr="009177F1">
        <w:rPr>
          <w:rFonts w:ascii="KDRS" w:hAnsi="KDRS"/>
          <w:vertAlign w:val="superscript"/>
          <w:lang w:val="ru-RU"/>
        </w:rPr>
        <w:t>1</w:t>
      </w:r>
      <w:r w:rsidRPr="009177F1">
        <w:rPr>
          <w:rFonts w:ascii="KDRS" w:hAnsi="KDRS"/>
          <w:lang w:val="ru-RU"/>
        </w:rPr>
        <w:t xml:space="preserve">, 207. </w:t>
      </w:r>
      <w:r>
        <w:rPr>
          <w:rFonts w:ascii="KDRS" w:hAnsi="KDRS"/>
        </w:rPr>
        <w:t>XIV </w:t>
      </w:r>
      <w:r w:rsidRPr="009177F1">
        <w:rPr>
          <w:rFonts w:ascii="KDRS" w:hAnsi="KDRS"/>
          <w:lang w:val="ru-RU"/>
        </w:rPr>
        <w:t>в. И быс&lt;ть&gt; пропов</w:t>
      </w:r>
      <w:r w:rsidRPr="009177F1">
        <w:rPr>
          <w:lang w:val="ru-RU"/>
        </w:rPr>
        <w:t>ѣ</w:t>
      </w:r>
      <w:r w:rsidRPr="009177F1">
        <w:rPr>
          <w:rFonts w:ascii="KDRS" w:hAnsi="KDRS"/>
          <w:lang w:val="ru-RU"/>
        </w:rPr>
        <w:t>дание въ всеи Июдеи и Иерсл</w:t>
      </w:r>
      <w:r w:rsidRPr="009177F1">
        <w:rPr>
          <w:lang w:val="ru-RU"/>
        </w:rPr>
        <w:t>҃</w:t>
      </w:r>
      <w:r w:rsidRPr="009177F1">
        <w:rPr>
          <w:rFonts w:ascii="KDRS" w:hAnsi="KDRS"/>
          <w:lang w:val="ru-RU"/>
        </w:rPr>
        <w:t>м</w:t>
      </w:r>
      <w:r w:rsidRPr="009177F1">
        <w:rPr>
          <w:lang w:val="ru-RU"/>
        </w:rPr>
        <w:t>ѣ</w:t>
      </w:r>
      <w:r w:rsidRPr="009177F1">
        <w:rPr>
          <w:rFonts w:ascii="KDRS" w:hAnsi="KDRS"/>
          <w:lang w:val="ru-RU"/>
        </w:rPr>
        <w:t>... да кождо же не въстечет дважды или трижды дне</w:t>
      </w:r>
      <w:r w:rsidRPr="009177F1">
        <w:rPr>
          <w:lang w:val="ru-RU"/>
        </w:rPr>
        <w:t>҃</w:t>
      </w:r>
      <w:r w:rsidRPr="009177F1">
        <w:rPr>
          <w:rFonts w:ascii="KDRS" w:hAnsi="KDRS"/>
          <w:lang w:val="ru-RU"/>
        </w:rPr>
        <w:t>, по судиам посадником старцем възмется им</w:t>
      </w:r>
      <w:r w:rsidRPr="009177F1">
        <w:rPr>
          <w:lang w:val="ru-RU"/>
        </w:rPr>
        <w:t>ѣ</w:t>
      </w:r>
      <w:r w:rsidRPr="009177F1">
        <w:rPr>
          <w:rFonts w:ascii="KDRS" w:hAnsi="KDRS"/>
          <w:lang w:val="ru-RU"/>
        </w:rPr>
        <w:t>ние... и тъи чюжь судится въ множеств</w:t>
      </w:r>
      <w:r w:rsidRPr="009177F1">
        <w:rPr>
          <w:lang w:val="ru-RU"/>
        </w:rPr>
        <w:t>ѣ</w:t>
      </w:r>
      <w:r w:rsidRPr="009177F1">
        <w:rPr>
          <w:rFonts w:ascii="KDRS" w:hAnsi="KDRS"/>
          <w:lang w:val="ru-RU"/>
        </w:rPr>
        <w:t xml:space="preserve"> пл</w:t>
      </w:r>
      <w:r w:rsidRPr="009177F1">
        <w:rPr>
          <w:lang w:val="ru-RU"/>
        </w:rPr>
        <w:t>ѣ</w:t>
      </w:r>
      <w:r w:rsidRPr="009177F1">
        <w:rPr>
          <w:rFonts w:ascii="KDRS" w:hAnsi="KDRS"/>
          <w:lang w:val="ru-RU"/>
        </w:rPr>
        <w:t>нения (</w:t>
      </w:r>
      <w:r>
        <w:rPr>
          <w:rFonts w:ascii="KDRS" w:hAnsi="KDRS"/>
        </w:rPr>
        <w:t>et</w:t>
      </w:r>
      <w:r w:rsidRPr="009177F1">
        <w:rPr>
          <w:rFonts w:ascii="KDRS" w:hAnsi="KDRS"/>
          <w:lang w:val="ru-RU"/>
        </w:rPr>
        <w:t xml:space="preserve"> </w:t>
      </w:r>
      <w:r>
        <w:rPr>
          <w:rFonts w:ascii="KDRS" w:hAnsi="KDRS"/>
        </w:rPr>
        <w:t>ipse</w:t>
      </w:r>
      <w:r w:rsidRPr="009177F1">
        <w:rPr>
          <w:rFonts w:ascii="KDRS" w:hAnsi="KDRS"/>
          <w:lang w:val="ru-RU"/>
        </w:rPr>
        <w:t xml:space="preserve"> </w:t>
      </w:r>
      <w:r>
        <w:rPr>
          <w:rFonts w:ascii="KDRS" w:hAnsi="KDRS"/>
        </w:rPr>
        <w:t>alienus</w:t>
      </w:r>
      <w:r w:rsidRPr="009177F1">
        <w:rPr>
          <w:rFonts w:ascii="KDRS" w:hAnsi="KDRS"/>
          <w:lang w:val="ru-RU"/>
        </w:rPr>
        <w:t xml:space="preserve"> </w:t>
      </w:r>
      <w:r>
        <w:rPr>
          <w:rFonts w:ascii="KDRS" w:hAnsi="KDRS"/>
        </w:rPr>
        <w:t>judicaretur</w:t>
      </w:r>
      <w:r w:rsidRPr="009177F1">
        <w:rPr>
          <w:rFonts w:ascii="KDRS" w:hAnsi="KDRS"/>
          <w:lang w:val="ru-RU"/>
        </w:rPr>
        <w:t>). (2</w:t>
      </w:r>
      <w:r>
        <w:rPr>
          <w:rFonts w:ascii="KDRS" w:hAnsi="KDRS"/>
        </w:rPr>
        <w:t> </w:t>
      </w:r>
      <w:r w:rsidRPr="009177F1">
        <w:rPr>
          <w:rFonts w:ascii="KDRS" w:hAnsi="KDRS"/>
          <w:lang w:val="ru-RU"/>
        </w:rPr>
        <w:t xml:space="preserve">Ездр. </w:t>
      </w:r>
      <w:r>
        <w:rPr>
          <w:rFonts w:ascii="KDRS" w:hAnsi="KDRS"/>
        </w:rPr>
        <w:t>IX</w:t>
      </w:r>
      <w:r w:rsidRPr="009177F1">
        <w:rPr>
          <w:rFonts w:ascii="KDRS" w:hAnsi="KDRS"/>
          <w:lang w:val="ru-RU"/>
        </w:rPr>
        <w:t>, 4)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 xml:space="preserve">г. </w:t>
      </w:r>
    </w:p>
    <w:p w14:paraId="2BB32D87"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2.</w:t>
      </w:r>
      <w:r>
        <w:rPr>
          <w:rFonts w:ascii="KDRS" w:hAnsi="KDRS"/>
        </w:rPr>
        <w:t> </w:t>
      </w:r>
      <w:r w:rsidRPr="009177F1">
        <w:rPr>
          <w:rFonts w:ascii="KDRS" w:hAnsi="KDRS"/>
          <w:sz w:val="24"/>
          <w:szCs w:val="24"/>
          <w:lang w:val="ru-RU"/>
        </w:rPr>
        <w:t>Безл.</w:t>
      </w:r>
      <w:r w:rsidRPr="009177F1">
        <w:rPr>
          <w:lang w:val="ru-RU"/>
        </w:rPr>
        <w:t xml:space="preserve"> </w:t>
      </w:r>
      <w:r w:rsidRPr="009177F1">
        <w:rPr>
          <w:rFonts w:ascii="KDRS" w:hAnsi="KDRS"/>
          <w:i/>
          <w:iCs/>
          <w:lang w:val="ru-RU"/>
        </w:rPr>
        <w:t>Быть решенным</w:t>
      </w:r>
      <w:r w:rsidRPr="009177F1">
        <w:rPr>
          <w:rFonts w:ascii="KDRS" w:hAnsi="KDRS"/>
          <w:lang w:val="ru-RU"/>
        </w:rPr>
        <w:t>. Нн</w:t>
      </w:r>
      <w:r w:rsidRPr="009177F1">
        <w:rPr>
          <w:lang w:val="ru-RU"/>
        </w:rPr>
        <w:t>ѣ҃</w:t>
      </w:r>
      <w:r w:rsidRPr="009177F1">
        <w:rPr>
          <w:rFonts w:ascii="KDRS" w:hAnsi="KDRS"/>
          <w:lang w:val="ru-RU"/>
        </w:rPr>
        <w:t xml:space="preserve"> бо аще судится от тебе, о црю</w:t>
      </w:r>
      <w:r w:rsidRPr="009177F1">
        <w:rPr>
          <w:lang w:val="ru-RU"/>
        </w:rPr>
        <w:t>҃</w:t>
      </w:r>
      <w:r w:rsidRPr="009177F1">
        <w:rPr>
          <w:rFonts w:ascii="KDRS" w:hAnsi="KDRS"/>
          <w:lang w:val="ru-RU"/>
        </w:rPr>
        <w:t>, поищется въ црс</w:t>
      </w:r>
      <w:r w:rsidRPr="009177F1">
        <w:rPr>
          <w:lang w:val="ru-RU"/>
        </w:rPr>
        <w:t>҃</w:t>
      </w:r>
      <w:r w:rsidRPr="009177F1">
        <w:rPr>
          <w:rFonts w:ascii="KDRS" w:hAnsi="KDRS"/>
          <w:lang w:val="ru-RU"/>
        </w:rPr>
        <w:t>твии книжные келарии Кира цря</w:t>
      </w:r>
      <w:r w:rsidRPr="009177F1">
        <w:rPr>
          <w:lang w:val="ru-RU"/>
        </w:rPr>
        <w:t>҃</w:t>
      </w:r>
      <w:r w:rsidRPr="009177F1">
        <w:rPr>
          <w:rFonts w:ascii="KDRS" w:hAnsi="KDRS"/>
          <w:lang w:val="ru-RU"/>
        </w:rPr>
        <w:t xml:space="preserve"> (</w:t>
      </w:r>
      <w:r>
        <w:rPr>
          <w:rFonts w:ascii="KDRS" w:hAnsi="KDRS"/>
        </w:rPr>
        <w:t>judicatur</w:t>
      </w:r>
      <w:r w:rsidRPr="009177F1">
        <w:rPr>
          <w:rFonts w:ascii="KDRS" w:hAnsi="KDRS"/>
          <w:lang w:val="ru-RU"/>
        </w:rPr>
        <w:t xml:space="preserve"> </w:t>
      </w:r>
      <w:r>
        <w:rPr>
          <w:rFonts w:ascii="KDRS" w:hAnsi="KDRS"/>
        </w:rPr>
        <w:t>a</w:t>
      </w:r>
      <w:r w:rsidRPr="009177F1">
        <w:rPr>
          <w:rFonts w:ascii="KDRS" w:hAnsi="KDRS"/>
          <w:lang w:val="ru-RU"/>
        </w:rPr>
        <w:t xml:space="preserve"> </w:t>
      </w:r>
      <w:r>
        <w:rPr>
          <w:rFonts w:ascii="KDRS" w:hAnsi="KDRS"/>
        </w:rPr>
        <w:t>te</w:t>
      </w:r>
      <w:r w:rsidRPr="009177F1">
        <w:rPr>
          <w:rFonts w:ascii="KDRS" w:hAnsi="KDRS"/>
          <w:lang w:val="ru-RU"/>
        </w:rPr>
        <w:t>). (2</w:t>
      </w:r>
      <w:r>
        <w:rPr>
          <w:rFonts w:ascii="KDRS" w:hAnsi="KDRS"/>
        </w:rPr>
        <w:t> </w:t>
      </w:r>
      <w:r w:rsidRPr="009177F1">
        <w:rPr>
          <w:rFonts w:ascii="KDRS" w:hAnsi="KDRS"/>
          <w:lang w:val="ru-RU"/>
        </w:rPr>
        <w:t xml:space="preserve">Ездр. </w:t>
      </w:r>
      <w:r>
        <w:rPr>
          <w:rFonts w:ascii="KDRS" w:hAnsi="KDRS"/>
        </w:rPr>
        <w:t>VI</w:t>
      </w:r>
      <w:r w:rsidRPr="009177F1">
        <w:rPr>
          <w:rFonts w:ascii="KDRS" w:hAnsi="KDRS"/>
          <w:lang w:val="ru-RU"/>
        </w:rPr>
        <w:t>, 21) Библ.Генн. 1499</w:t>
      </w:r>
      <w:r>
        <w:rPr>
          <w:rFonts w:ascii="KDRS" w:hAnsi="KDRS"/>
        </w:rPr>
        <w:t> </w:t>
      </w:r>
      <w:r w:rsidRPr="009177F1">
        <w:rPr>
          <w:rFonts w:ascii="KDRS" w:hAnsi="KDRS"/>
          <w:lang w:val="ru-RU"/>
        </w:rPr>
        <w:t>г.</w:t>
      </w:r>
    </w:p>
    <w:p w14:paraId="13E6589B"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3. </w:t>
      </w:r>
      <w:r w:rsidRPr="009177F1">
        <w:rPr>
          <w:rFonts w:ascii="KDRS" w:hAnsi="KDRS"/>
          <w:i/>
          <w:iCs/>
          <w:lang w:val="ru-RU"/>
        </w:rPr>
        <w:t>Судиться</w:t>
      </w:r>
      <w:r w:rsidRPr="009177F1">
        <w:rPr>
          <w:rFonts w:ascii="KDRS" w:hAnsi="KDRS"/>
          <w:lang w:val="ru-RU"/>
        </w:rPr>
        <w:t xml:space="preserve">, </w:t>
      </w:r>
      <w:r w:rsidRPr="009177F1">
        <w:rPr>
          <w:rFonts w:ascii="KDRS" w:hAnsi="KDRS"/>
          <w:i/>
          <w:iCs/>
          <w:lang w:val="ru-RU"/>
        </w:rPr>
        <w:t>обращаться в суд, добиваться судебного разбирательства</w:t>
      </w:r>
      <w:r w:rsidRPr="009177F1">
        <w:rPr>
          <w:rFonts w:ascii="KDRS" w:hAnsi="KDRS"/>
          <w:lang w:val="ru-RU"/>
        </w:rPr>
        <w:t>. Въ дому Давыдов</w:t>
      </w:r>
      <w:r w:rsidRPr="009177F1">
        <w:rPr>
          <w:lang w:val="ru-RU"/>
        </w:rPr>
        <w:t>ѣ</w:t>
      </w:r>
      <w:r w:rsidRPr="009177F1">
        <w:rPr>
          <w:rFonts w:ascii="KDRS" w:hAnsi="KDRS"/>
          <w:lang w:val="ru-RU"/>
        </w:rPr>
        <w:t xml:space="preserve"> страхъ велии, ту бо пр</w:t>
      </w:r>
      <w:r w:rsidRPr="009177F1">
        <w:rPr>
          <w:lang w:val="ru-RU"/>
        </w:rPr>
        <w:t>ѣ</w:t>
      </w:r>
      <w:r w:rsidRPr="009177F1">
        <w:rPr>
          <w:rFonts w:ascii="KDRS" w:hAnsi="KDRS"/>
          <w:lang w:val="ru-RU"/>
        </w:rPr>
        <w:t>столомъ поставленомъ судяться вьсяка племена земльная и языци (</w:t>
      </w:r>
      <w:r w:rsidRPr="00413D00">
        <w:t>κριθ</w:t>
      </w:r>
      <w:r w:rsidRPr="00940A90">
        <w:t>ή</w:t>
      </w:r>
      <w:r w:rsidRPr="00413D00">
        <w:t>σονται</w:t>
      </w:r>
      <w:r w:rsidRPr="009177F1">
        <w:rPr>
          <w:rFonts w:ascii="KDRS" w:hAnsi="KDRS"/>
          <w:lang w:val="ru-RU"/>
        </w:rPr>
        <w:t>)</w:t>
      </w:r>
      <w:r w:rsidRPr="009177F1">
        <w:rPr>
          <w:lang w:val="ru-RU"/>
        </w:rPr>
        <w:t xml:space="preserve">. </w:t>
      </w:r>
      <w:r w:rsidRPr="009177F1">
        <w:rPr>
          <w:rFonts w:ascii="KDRS" w:hAnsi="KDRS"/>
          <w:lang w:val="ru-RU"/>
        </w:rPr>
        <w:t>Устав Тип.</w:t>
      </w:r>
      <w:r w:rsidRPr="009177F1">
        <w:rPr>
          <w:rFonts w:ascii="KDRS" w:hAnsi="KDRS"/>
          <w:vertAlign w:val="superscript"/>
          <w:lang w:val="ru-RU"/>
        </w:rPr>
        <w:t>1</w:t>
      </w:r>
      <w:r w:rsidRPr="009177F1">
        <w:rPr>
          <w:rFonts w:ascii="KDRS" w:hAnsi="KDRS"/>
          <w:lang w:val="ru-RU"/>
        </w:rPr>
        <w:t xml:space="preserve">, 224. </w:t>
      </w:r>
      <w:r>
        <w:rPr>
          <w:rFonts w:ascii="KDRS" w:hAnsi="KDRS"/>
        </w:rPr>
        <w:t>XI</w:t>
      </w:r>
      <w:r w:rsidRPr="009177F1">
        <w:rPr>
          <w:rFonts w:ascii="KDRS" w:hAnsi="KDRS"/>
          <w:lang w:val="ru-RU"/>
        </w:rPr>
        <w:t>–</w:t>
      </w:r>
      <w:r>
        <w:rPr>
          <w:rFonts w:ascii="KDRS" w:hAnsi="KDRS"/>
        </w:rPr>
        <w:t>XII</w:t>
      </w:r>
      <w:r w:rsidRPr="009177F1">
        <w:rPr>
          <w:rFonts w:ascii="KDRS" w:hAnsi="KDRS"/>
          <w:lang w:val="ru-RU"/>
        </w:rPr>
        <w:t xml:space="preserve"> вв.</w:t>
      </w:r>
      <w:r w:rsidRPr="009177F1">
        <w:rPr>
          <w:lang w:val="ru-RU"/>
        </w:rPr>
        <w:t xml:space="preserve">  </w:t>
      </w:r>
      <w:r w:rsidRPr="009177F1">
        <w:rPr>
          <w:rFonts w:ascii="KDRS" w:hAnsi="KDRS"/>
          <w:lang w:val="ru-RU"/>
        </w:rPr>
        <w:t>А где кого дань застанет, тут с него и имати поголовное, чем мир осудит, где хто дань даст, тому тут и судитися в том присуде. Суд.Фед.Ив.(кр.), 365. 1589</w:t>
      </w:r>
      <w:r>
        <w:rPr>
          <w:rFonts w:ascii="KDRS" w:hAnsi="KDRS"/>
        </w:rPr>
        <w:t> </w:t>
      </w:r>
      <w:r w:rsidRPr="009177F1">
        <w:rPr>
          <w:rFonts w:ascii="KDRS" w:hAnsi="KDRS"/>
          <w:lang w:val="ru-RU"/>
        </w:rPr>
        <w:t>г. Велено середнихъ и менших городов всяког&lt;о&gt; чину людем в болшихъ своихъ иск</w:t>
      </w:r>
      <w:r w:rsidRPr="009177F1">
        <w:rPr>
          <w:lang w:val="ru-RU"/>
        </w:rPr>
        <w:t>ѣ</w:t>
      </w:r>
      <w:r w:rsidRPr="009177F1">
        <w:rPr>
          <w:rFonts w:ascii="KDRS" w:hAnsi="KDRS"/>
          <w:lang w:val="ru-RU"/>
        </w:rPr>
        <w:t>хъ судитися на Москв</w:t>
      </w:r>
      <w:r w:rsidRPr="009177F1">
        <w:rPr>
          <w:lang w:val="ru-RU"/>
        </w:rPr>
        <w:t>ѣ</w:t>
      </w:r>
      <w:r w:rsidRPr="009177F1">
        <w:rPr>
          <w:rFonts w:ascii="KDRS" w:hAnsi="KDRS"/>
          <w:lang w:val="ru-RU"/>
        </w:rPr>
        <w:t>, кто гд</w:t>
      </w:r>
      <w:r w:rsidRPr="009177F1">
        <w:rPr>
          <w:lang w:val="ru-RU"/>
        </w:rPr>
        <w:t>ѣ</w:t>
      </w:r>
      <w:r w:rsidRPr="009177F1">
        <w:rPr>
          <w:rFonts w:ascii="KDRS" w:hAnsi="KDRS"/>
          <w:lang w:val="ru-RU"/>
        </w:rPr>
        <w:t xml:space="preserve"> судимъ и под которым приказом написан. Котош.</w:t>
      </w:r>
      <w:r w:rsidRPr="009177F1">
        <w:rPr>
          <w:rFonts w:ascii="KDRS" w:hAnsi="KDRS"/>
          <w:vertAlign w:val="superscript"/>
          <w:lang w:val="ru-RU"/>
        </w:rPr>
        <w:t>1</w:t>
      </w:r>
      <w:r w:rsidRPr="009177F1">
        <w:rPr>
          <w:rFonts w:ascii="KDRS" w:hAnsi="KDRS"/>
          <w:lang w:val="ru-RU"/>
        </w:rPr>
        <w:t>, 138. 1667</w:t>
      </w:r>
      <w:r>
        <w:rPr>
          <w:rFonts w:ascii="KDRS" w:hAnsi="KDRS"/>
        </w:rPr>
        <w:t> </w:t>
      </w:r>
      <w:r w:rsidRPr="009177F1">
        <w:rPr>
          <w:rFonts w:ascii="KDRS" w:hAnsi="KDRS"/>
          <w:lang w:val="ru-RU"/>
        </w:rPr>
        <w:t>г. Дома надобно уредитца, да можно итти судитца. Сим.</w:t>
      </w:r>
      <w:r w:rsidRPr="009177F1">
        <w:rPr>
          <w:rFonts w:ascii="KDRS" w:hAnsi="KDRS"/>
          <w:caps/>
          <w:lang w:val="ru-RU"/>
        </w:rPr>
        <w:t>п</w:t>
      </w:r>
      <w:r w:rsidRPr="009177F1">
        <w:rPr>
          <w:rFonts w:ascii="KDRS" w:hAnsi="KDRS"/>
          <w:lang w:val="ru-RU"/>
        </w:rPr>
        <w:t xml:space="preserve">ослов., 181.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 ||</w:t>
      </w:r>
      <w:r>
        <w:rPr>
          <w:rFonts w:ascii="KDRS" w:hAnsi="KDRS"/>
        </w:rPr>
        <w:t> </w:t>
      </w:r>
      <w:r w:rsidRPr="009177F1">
        <w:rPr>
          <w:rFonts w:ascii="KDRS" w:hAnsi="KDRS"/>
          <w:i/>
          <w:iCs/>
          <w:lang w:val="ru-RU"/>
        </w:rPr>
        <w:t>Вести судебное дело</w:t>
      </w:r>
      <w:r w:rsidRPr="009177F1">
        <w:rPr>
          <w:rFonts w:ascii="KDRS" w:hAnsi="KDRS"/>
          <w:lang w:val="ru-RU"/>
        </w:rPr>
        <w:t xml:space="preserve">, </w:t>
      </w:r>
      <w:r w:rsidRPr="009177F1">
        <w:rPr>
          <w:rFonts w:ascii="KDRS" w:hAnsi="KDRS"/>
          <w:i/>
          <w:iCs/>
          <w:lang w:val="ru-RU"/>
        </w:rPr>
        <w:t xml:space="preserve">тяжбу с кем-л.; тж. перен. </w:t>
      </w:r>
      <w:r w:rsidRPr="009177F1">
        <w:rPr>
          <w:rFonts w:ascii="KDRS" w:hAnsi="KDRS"/>
          <w:lang w:val="ru-RU"/>
        </w:rPr>
        <w:t>Аже латьскии [так в ркп.] гость бьетьс&lt;я&gt; межи собою в русьскои земли... князю то не надоб</w:t>
      </w:r>
      <w:r w:rsidRPr="009177F1">
        <w:rPr>
          <w:lang w:val="ru-RU"/>
        </w:rPr>
        <w:t>ѣ</w:t>
      </w:r>
      <w:r w:rsidRPr="009177F1">
        <w:rPr>
          <w:rFonts w:ascii="KDRS" w:hAnsi="KDRS"/>
          <w:lang w:val="ru-RU"/>
        </w:rPr>
        <w:t>, межю собою судятс&lt;я&gt;. Смол.гр., 27. 1297–1300</w:t>
      </w:r>
      <w:r>
        <w:rPr>
          <w:rFonts w:ascii="KDRS" w:hAnsi="KDRS"/>
        </w:rPr>
        <w:t> </w:t>
      </w:r>
      <w:r w:rsidRPr="009177F1">
        <w:rPr>
          <w:rFonts w:ascii="KDRS" w:hAnsi="KDRS"/>
          <w:lang w:val="ru-RU"/>
        </w:rPr>
        <w:t>гг. А которые, гс</w:t>
      </w:r>
      <w:r w:rsidRPr="009177F1">
        <w:rPr>
          <w:lang w:val="ru-RU"/>
        </w:rPr>
        <w:t>҃</w:t>
      </w:r>
      <w:r w:rsidRPr="009177F1">
        <w:rPr>
          <w:rFonts w:ascii="KDRS" w:hAnsi="KDRS"/>
          <w:lang w:val="ru-RU"/>
        </w:rPr>
        <w:t>дрь, посадцкие люди судилися меж собою в-ысковом д</w:t>
      </w:r>
      <w:r w:rsidRPr="009177F1">
        <w:rPr>
          <w:lang w:val="ru-RU"/>
        </w:rPr>
        <w:t>ѣ</w:t>
      </w:r>
      <w:r w:rsidRPr="009177F1">
        <w:rPr>
          <w:rFonts w:ascii="KDRS" w:hAnsi="KDRS"/>
          <w:lang w:val="ru-RU"/>
        </w:rPr>
        <w:t>ле болши и менши рубля, и воеводы и приказные люди с т</w:t>
      </w:r>
      <w:r w:rsidRPr="009177F1">
        <w:rPr>
          <w:lang w:val="ru-RU"/>
        </w:rPr>
        <w:t>ѣ</w:t>
      </w:r>
      <w:r w:rsidRPr="009177F1">
        <w:rPr>
          <w:rFonts w:ascii="KDRS" w:hAnsi="KDRS"/>
          <w:lang w:val="ru-RU"/>
        </w:rPr>
        <w:t>х людеи пересуду не имывали. Пам.Влад., 157. 1622</w:t>
      </w:r>
      <w:r>
        <w:rPr>
          <w:rFonts w:ascii="KDRS" w:hAnsi="KDRS"/>
        </w:rPr>
        <w:t> </w:t>
      </w:r>
      <w:r w:rsidRPr="009177F1">
        <w:rPr>
          <w:rFonts w:ascii="KDRS" w:hAnsi="KDRS"/>
          <w:lang w:val="ru-RU"/>
        </w:rPr>
        <w:t>г. Бутъто добрый челов</w:t>
      </w:r>
      <w:r w:rsidRPr="009177F1">
        <w:rPr>
          <w:lang w:val="ru-RU"/>
        </w:rPr>
        <w:t>ѣ</w:t>
      </w:r>
      <w:r w:rsidRPr="009177F1">
        <w:rPr>
          <w:rFonts w:ascii="KDRS" w:hAnsi="KDRS"/>
          <w:lang w:val="ru-RU"/>
        </w:rPr>
        <w:t>къ – другой фарисей вы</w:t>
      </w:r>
      <w:r w:rsidRPr="009177F1">
        <w:rPr>
          <w:lang w:val="ru-RU"/>
        </w:rPr>
        <w:t>ѣ</w:t>
      </w:r>
      <w:r w:rsidRPr="009177F1">
        <w:rPr>
          <w:rFonts w:ascii="KDRS" w:hAnsi="KDRS"/>
          <w:lang w:val="ru-RU"/>
        </w:rPr>
        <w:t xml:space="preserve">халъ съ говенною рожею со Владыкою судится. Ав.Ж., 105. </w:t>
      </w:r>
      <w:r>
        <w:rPr>
          <w:rFonts w:ascii="KDRS" w:hAnsi="KDRS"/>
        </w:rPr>
        <w:t>XIX </w:t>
      </w:r>
      <w:r w:rsidRPr="009177F1">
        <w:rPr>
          <w:rFonts w:ascii="KDRS" w:hAnsi="KDRS"/>
          <w:lang w:val="ru-RU"/>
        </w:rPr>
        <w:t>в. ~ 1672</w:t>
      </w:r>
      <w:r>
        <w:rPr>
          <w:rFonts w:ascii="KDRS" w:hAnsi="KDRS"/>
        </w:rPr>
        <w:t> </w:t>
      </w:r>
      <w:r w:rsidRPr="009177F1">
        <w:rPr>
          <w:rFonts w:ascii="KDRS" w:hAnsi="KDRS"/>
          <w:lang w:val="ru-RU"/>
        </w:rPr>
        <w:t xml:space="preserve">г. </w:t>
      </w:r>
      <w:r w:rsidRPr="009177F1">
        <w:rPr>
          <w:rFonts w:ascii="KDRS" w:hAnsi="KDRS"/>
          <w:spacing w:val="40"/>
          <w:lang w:val="ru-RU"/>
        </w:rPr>
        <w:t xml:space="preserve">Судитися съ </w:t>
      </w:r>
      <w:r w:rsidRPr="009177F1">
        <w:rPr>
          <w:rFonts w:ascii="KDRS" w:hAnsi="KDRS"/>
          <w:lang w:val="ru-RU"/>
        </w:rPr>
        <w:t>кем-л. или кому-л.,</w:t>
      </w:r>
      <w:r w:rsidRPr="009177F1">
        <w:rPr>
          <w:rFonts w:ascii="KDRS" w:hAnsi="KDRS"/>
          <w:spacing w:val="40"/>
          <w:lang w:val="ru-RU"/>
        </w:rPr>
        <w:t xml:space="preserve"> предъ Богом</w:t>
      </w:r>
      <w:r w:rsidRPr="009177F1">
        <w:rPr>
          <w:rFonts w:ascii="KDRS" w:hAnsi="KDRS"/>
          <w:lang w:val="ru-RU"/>
        </w:rPr>
        <w:t>ъ,</w:t>
      </w:r>
      <w:r w:rsidRPr="009177F1">
        <w:rPr>
          <w:rFonts w:ascii="KDRS" w:hAnsi="KDRS"/>
          <w:spacing w:val="40"/>
          <w:lang w:val="ru-RU"/>
        </w:rPr>
        <w:t xml:space="preserve"> въ день Страшного суда </w:t>
      </w:r>
      <w:r w:rsidRPr="009177F1">
        <w:rPr>
          <w:rFonts w:ascii="KDRS" w:hAnsi="KDRS"/>
          <w:lang w:val="ru-RU"/>
        </w:rPr>
        <w:t>(</w:t>
      </w:r>
      <w:r w:rsidRPr="009177F1">
        <w:rPr>
          <w:rFonts w:ascii="KDRS" w:hAnsi="KDRS"/>
          <w:spacing w:val="40"/>
          <w:lang w:val="ru-RU"/>
        </w:rPr>
        <w:t>на Страшномъ суд</w:t>
      </w:r>
      <w:r w:rsidRPr="009177F1">
        <w:rPr>
          <w:lang w:val="ru-RU"/>
        </w:rPr>
        <w:t>ѣ</w:t>
      </w:r>
      <w:r w:rsidRPr="009177F1">
        <w:rPr>
          <w:rFonts w:ascii="KDRS" w:hAnsi="KDRS"/>
          <w:lang w:val="ru-RU"/>
        </w:rPr>
        <w:t xml:space="preserve">) – </w:t>
      </w:r>
      <w:r w:rsidRPr="009177F1">
        <w:rPr>
          <w:rFonts w:ascii="KDRS" w:hAnsi="KDRS"/>
          <w:i/>
          <w:iCs/>
          <w:lang w:val="ru-RU"/>
        </w:rPr>
        <w:t>решать перед Высшим судом взаимное несогласие</w:t>
      </w:r>
      <w:r w:rsidRPr="009177F1">
        <w:rPr>
          <w:rFonts w:ascii="KDRS" w:hAnsi="KDRS"/>
          <w:lang w:val="ru-RU"/>
        </w:rPr>
        <w:t xml:space="preserve">, </w:t>
      </w:r>
      <w:r w:rsidRPr="009177F1">
        <w:rPr>
          <w:rFonts w:ascii="KDRS" w:hAnsi="KDRS"/>
          <w:i/>
          <w:iCs/>
          <w:lang w:val="ru-RU"/>
        </w:rPr>
        <w:t>обращаться к решению Высшего суда</w:t>
      </w:r>
      <w:r w:rsidRPr="009177F1">
        <w:rPr>
          <w:rFonts w:ascii="KDRS" w:hAnsi="KDRS"/>
          <w:lang w:val="ru-RU"/>
        </w:rPr>
        <w:t>. (1151): Ци будеть ны ся судити пред Бмъ</w:t>
      </w:r>
      <w:r w:rsidRPr="009177F1">
        <w:rPr>
          <w:lang w:val="ru-RU"/>
        </w:rPr>
        <w:t>҃</w:t>
      </w:r>
      <w:r w:rsidRPr="009177F1">
        <w:rPr>
          <w:rFonts w:ascii="KDRS" w:hAnsi="KDRS"/>
          <w:lang w:val="ru-RU"/>
        </w:rPr>
        <w:t>, а Бъ</w:t>
      </w:r>
      <w:r w:rsidRPr="009177F1">
        <w:rPr>
          <w:lang w:val="ru-RU"/>
        </w:rPr>
        <w:t>҃</w:t>
      </w:r>
      <w:r w:rsidRPr="009177F1">
        <w:rPr>
          <w:rFonts w:ascii="KDRS" w:hAnsi="KDRS"/>
          <w:lang w:val="ru-RU"/>
        </w:rPr>
        <w:t xml:space="preserve"> на правду </w:t>
      </w:r>
      <w:r w:rsidRPr="009177F1">
        <w:rPr>
          <w:rFonts w:ascii="KDRS" w:hAnsi="KDRS"/>
          <w:lang w:val="ru-RU"/>
        </w:rPr>
        <w:lastRenderedPageBreak/>
        <w:t>призрить. Ипат.лет., 428. Ок.</w:t>
      </w:r>
      <w:r>
        <w:rPr>
          <w:rFonts w:ascii="KDRS" w:hAnsi="KDRS"/>
        </w:rPr>
        <w:t> </w:t>
      </w:r>
      <w:r w:rsidRPr="009177F1">
        <w:rPr>
          <w:rFonts w:ascii="KDRS" w:hAnsi="KDRS"/>
          <w:lang w:val="ru-RU"/>
        </w:rPr>
        <w:t>1425</w:t>
      </w:r>
      <w:r>
        <w:rPr>
          <w:rFonts w:ascii="KDRS" w:hAnsi="KDRS"/>
        </w:rPr>
        <w:t> </w:t>
      </w:r>
      <w:r w:rsidRPr="009177F1">
        <w:rPr>
          <w:rFonts w:ascii="KDRS" w:hAnsi="KDRS"/>
          <w:lang w:val="ru-RU"/>
        </w:rPr>
        <w:t>г. А хто посн</w:t>
      </w:r>
      <w:r w:rsidRPr="009177F1">
        <w:rPr>
          <w:lang w:val="ru-RU"/>
        </w:rPr>
        <w:t>ѣ</w:t>
      </w:r>
      <w:r w:rsidRPr="009177F1">
        <w:rPr>
          <w:rFonts w:ascii="KDRS" w:hAnsi="KDRS"/>
          <w:lang w:val="ru-RU"/>
        </w:rPr>
        <w:t xml:space="preserve"> </w:t>
      </w:r>
      <w:r w:rsidRPr="009177F1">
        <w:rPr>
          <w:lang w:val="ru-RU"/>
        </w:rPr>
        <w:t>[т.е. почне]</w:t>
      </w:r>
      <w:r w:rsidRPr="009177F1">
        <w:rPr>
          <w:rFonts w:ascii="KDRS" w:hAnsi="KDRS"/>
          <w:lang w:val="ru-RU"/>
        </w:rPr>
        <w:t xml:space="preserve"> отимати у стг</w:t>
      </w:r>
      <w:r w:rsidRPr="009177F1">
        <w:rPr>
          <w:lang w:val="ru-RU"/>
        </w:rPr>
        <w:t>҃</w:t>
      </w:r>
      <w:r w:rsidRPr="009177F1">
        <w:rPr>
          <w:rFonts w:ascii="KDRS" w:hAnsi="KDRS"/>
          <w:lang w:val="ru-RU"/>
        </w:rPr>
        <w:t>о Николи тои лоскутъ [земли], судится с нами предъ Бмь</w:t>
      </w:r>
      <w:r w:rsidRPr="009177F1">
        <w:rPr>
          <w:lang w:val="ru-RU"/>
        </w:rPr>
        <w:t>҃</w:t>
      </w:r>
      <w:r w:rsidRPr="009177F1">
        <w:rPr>
          <w:rFonts w:ascii="KDRS" w:hAnsi="KDRS"/>
          <w:lang w:val="ru-RU"/>
        </w:rPr>
        <w:t xml:space="preserve">. Гр.Дв., 11. </w:t>
      </w:r>
      <w:r>
        <w:rPr>
          <w:rFonts w:ascii="KDRS" w:hAnsi="KDRS"/>
        </w:rPr>
        <w:t>XV </w:t>
      </w:r>
      <w:r w:rsidRPr="009177F1">
        <w:rPr>
          <w:rFonts w:ascii="KDRS" w:hAnsi="KDRS"/>
          <w:lang w:val="ru-RU"/>
        </w:rPr>
        <w:t>в. А хто се рукописанье преступи, сужуся с нимъ предъ Бмъ</w:t>
      </w:r>
      <w:r w:rsidRPr="009177F1">
        <w:rPr>
          <w:lang w:val="ru-RU"/>
        </w:rPr>
        <w:t>҃</w:t>
      </w:r>
      <w:r w:rsidRPr="009177F1">
        <w:rPr>
          <w:rFonts w:ascii="KDRS" w:hAnsi="KDRS"/>
          <w:lang w:val="ru-RU"/>
        </w:rPr>
        <w:t xml:space="preserve"> в днь</w:t>
      </w:r>
      <w:r w:rsidRPr="009177F1">
        <w:rPr>
          <w:lang w:val="ru-RU"/>
        </w:rPr>
        <w:t>҃</w:t>
      </w:r>
      <w:r w:rsidRPr="009177F1">
        <w:rPr>
          <w:rFonts w:ascii="KDRS" w:hAnsi="KDRS"/>
          <w:lang w:val="ru-RU"/>
        </w:rPr>
        <w:t xml:space="preserve"> Страшнаго суда. (Дух.Карпа) Гр.Дв.(доп.), 5. </w:t>
      </w:r>
      <w:r>
        <w:rPr>
          <w:rFonts w:ascii="KDRS" w:hAnsi="KDRS"/>
        </w:rPr>
        <w:t>XV </w:t>
      </w:r>
      <w:r w:rsidRPr="009177F1">
        <w:rPr>
          <w:rFonts w:ascii="KDRS" w:hAnsi="KDRS"/>
          <w:lang w:val="ru-RU"/>
        </w:rPr>
        <w:t>в. А не почнутъ игумены, и священники, и черноризцы святаго Спаса Нередицкого монастыря т</w:t>
      </w:r>
      <w:r w:rsidRPr="009177F1">
        <w:rPr>
          <w:lang w:val="ru-RU"/>
        </w:rPr>
        <w:t>ѣ</w:t>
      </w:r>
      <w:r w:rsidRPr="009177F1">
        <w:rPr>
          <w:rFonts w:ascii="KDRS" w:hAnsi="KDRS"/>
          <w:lang w:val="ru-RU"/>
        </w:rPr>
        <w:t>хъ об</w:t>
      </w:r>
      <w:r w:rsidRPr="009177F1">
        <w:rPr>
          <w:lang w:val="ru-RU"/>
        </w:rPr>
        <w:t>ѣ</w:t>
      </w:r>
      <w:r w:rsidRPr="009177F1">
        <w:rPr>
          <w:rFonts w:ascii="KDRS" w:hAnsi="KDRS"/>
          <w:lang w:val="ru-RU"/>
        </w:rPr>
        <w:t xml:space="preserve">довъ ставити и памяти творити, и судятся пред Богомъ со мною в день Страшнаго суда. Гр.Новг. и Псков., 176–177. </w:t>
      </w:r>
      <w:r>
        <w:rPr>
          <w:rFonts w:ascii="KDRS" w:hAnsi="KDRS"/>
        </w:rPr>
        <w:t>XVII </w:t>
      </w:r>
      <w:r w:rsidRPr="009177F1">
        <w:rPr>
          <w:rFonts w:ascii="KDRS" w:hAnsi="KDRS"/>
          <w:lang w:val="ru-RU"/>
        </w:rPr>
        <w:t>в. ~ 1466–1467</w:t>
      </w:r>
      <w:r>
        <w:rPr>
          <w:rFonts w:ascii="KDRS" w:hAnsi="KDRS"/>
        </w:rPr>
        <w:t> </w:t>
      </w:r>
      <w:r w:rsidRPr="009177F1">
        <w:rPr>
          <w:rFonts w:ascii="KDRS" w:hAnsi="KDRS"/>
          <w:lang w:val="ru-RU"/>
        </w:rPr>
        <w:t>гг. Станемъ на суде Страшном судитца с тобою, много гсд</w:t>
      </w:r>
      <w:r w:rsidRPr="009177F1">
        <w:rPr>
          <w:lang w:val="ru-RU"/>
        </w:rPr>
        <w:t>҃</w:t>
      </w:r>
      <w:r w:rsidRPr="009177F1">
        <w:rPr>
          <w:rFonts w:ascii="KDRS" w:hAnsi="KDRS"/>
          <w:lang w:val="ru-RU"/>
        </w:rPr>
        <w:t>рь за тобою моево давоно и дарено. Переп.Безобразова</w:t>
      </w:r>
      <w:r w:rsidRPr="009177F1">
        <w:rPr>
          <w:rFonts w:ascii="KDRS" w:hAnsi="KDRS"/>
          <w:vertAlign w:val="superscript"/>
          <w:lang w:val="ru-RU"/>
        </w:rPr>
        <w:t>1</w:t>
      </w:r>
      <w:r w:rsidRPr="009177F1">
        <w:rPr>
          <w:rFonts w:ascii="KDRS" w:hAnsi="KDRS"/>
          <w:lang w:val="ru-RU"/>
        </w:rPr>
        <w:t xml:space="preserve">, 10. </w:t>
      </w:r>
      <w:r>
        <w:rPr>
          <w:rFonts w:ascii="KDRS" w:hAnsi="KDRS"/>
        </w:rPr>
        <w:t>XVII </w:t>
      </w:r>
      <w:r w:rsidRPr="009177F1">
        <w:rPr>
          <w:rFonts w:ascii="KDRS" w:hAnsi="KDRS"/>
          <w:lang w:val="ru-RU"/>
        </w:rPr>
        <w:t xml:space="preserve">в. </w:t>
      </w:r>
    </w:p>
    <w:p w14:paraId="06E1ED81" w14:textId="77777777" w:rsidR="00F4528E" w:rsidRPr="009177F1" w:rsidRDefault="00F4528E" w:rsidP="00F4528E">
      <w:pPr>
        <w:widowControl/>
        <w:spacing w:line="-460" w:lineRule="auto"/>
        <w:ind w:firstLine="720"/>
        <w:jc w:val="both"/>
        <w:rPr>
          <w:lang w:val="ru-RU"/>
        </w:rPr>
      </w:pPr>
      <w:r w:rsidRPr="009177F1">
        <w:rPr>
          <w:rFonts w:ascii="KDRS" w:hAnsi="KDRS"/>
          <w:lang w:val="ru-RU"/>
        </w:rPr>
        <w:t>4.</w:t>
      </w:r>
      <w:r>
        <w:rPr>
          <w:rFonts w:ascii="KDRS" w:hAnsi="KDRS"/>
        </w:rPr>
        <w:t> </w:t>
      </w:r>
      <w:r w:rsidRPr="009177F1">
        <w:rPr>
          <w:rFonts w:ascii="KDRS" w:hAnsi="KDRS"/>
          <w:i/>
          <w:iCs/>
          <w:lang w:val="ru-RU"/>
        </w:rPr>
        <w:t xml:space="preserve">Осуществлять судопроизводство </w:t>
      </w:r>
      <w:r w:rsidRPr="009177F1">
        <w:rPr>
          <w:rFonts w:ascii="KDRS" w:hAnsi="KDRS"/>
          <w:lang w:val="ru-RU"/>
        </w:rPr>
        <w:t>(</w:t>
      </w:r>
      <w:r w:rsidRPr="009177F1">
        <w:rPr>
          <w:rFonts w:ascii="KDRS" w:hAnsi="KDRS"/>
          <w:i/>
          <w:iCs/>
          <w:lang w:val="ru-RU"/>
        </w:rPr>
        <w:t>в рамках земского самоуправления</w:t>
      </w:r>
      <w:r w:rsidRPr="009177F1">
        <w:rPr>
          <w:rFonts w:ascii="KDRS" w:hAnsi="KDRS"/>
          <w:lang w:val="ru-RU"/>
        </w:rPr>
        <w:t>). Вел</w:t>
      </w:r>
      <w:r w:rsidRPr="009177F1">
        <w:rPr>
          <w:lang w:val="ru-RU"/>
        </w:rPr>
        <w:t>ѣ</w:t>
      </w:r>
      <w:r w:rsidRPr="009177F1">
        <w:rPr>
          <w:rFonts w:ascii="KDRS" w:hAnsi="KDRS"/>
          <w:lang w:val="ru-RU"/>
        </w:rPr>
        <w:t>но вамъ посадцкимъ людемъ [г. Шуи] выбирати къ суду по годомъ межъ себя ц</w:t>
      </w:r>
      <w:r w:rsidRPr="009177F1">
        <w:rPr>
          <w:lang w:val="ru-RU"/>
        </w:rPr>
        <w:t>ѣ</w:t>
      </w:r>
      <w:r w:rsidRPr="009177F1">
        <w:rPr>
          <w:rFonts w:ascii="KDRS" w:hAnsi="KDRS"/>
          <w:lang w:val="ru-RU"/>
        </w:rPr>
        <w:t>ловалниковъ и судитца во всякихъ д</w:t>
      </w:r>
      <w:r w:rsidRPr="009177F1">
        <w:rPr>
          <w:lang w:val="ru-RU"/>
        </w:rPr>
        <w:t>ѣ</w:t>
      </w:r>
      <w:r w:rsidRPr="009177F1">
        <w:rPr>
          <w:rFonts w:ascii="KDRS" w:hAnsi="KDRS"/>
          <w:lang w:val="ru-RU"/>
        </w:rPr>
        <w:t>лехъ самимъ. АЮБ</w:t>
      </w:r>
      <w:r>
        <w:rPr>
          <w:rFonts w:ascii="KDRS" w:hAnsi="KDRS"/>
        </w:rPr>
        <w:t> I</w:t>
      </w:r>
      <w:r w:rsidRPr="009177F1">
        <w:rPr>
          <w:rFonts w:ascii="KDRS" w:hAnsi="KDRS"/>
          <w:lang w:val="ru-RU"/>
        </w:rPr>
        <w:t>, 145. 1615</w:t>
      </w:r>
      <w:r>
        <w:rPr>
          <w:rFonts w:ascii="KDRS" w:hAnsi="KDRS"/>
        </w:rPr>
        <w:t> </w:t>
      </w:r>
      <w:r w:rsidRPr="009177F1">
        <w:rPr>
          <w:rFonts w:ascii="KDRS" w:hAnsi="KDRS"/>
          <w:lang w:val="ru-RU"/>
        </w:rPr>
        <w:t>г. Имъ на Дону жить воля своя, и началных людеи меж себя атаманов и иных избираютъ и судятца во всяких д</w:t>
      </w:r>
      <w:r w:rsidRPr="009177F1">
        <w:rPr>
          <w:lang w:val="ru-RU"/>
        </w:rPr>
        <w:t>ѣ</w:t>
      </w:r>
      <w:r w:rsidRPr="009177F1">
        <w:rPr>
          <w:rFonts w:ascii="KDRS" w:hAnsi="KDRS"/>
          <w:lang w:val="ru-RU"/>
        </w:rPr>
        <w:t>лах по своеи воле, а не по цр</w:t>
      </w:r>
      <w:r w:rsidRPr="009177F1">
        <w:rPr>
          <w:lang w:val="ru-RU"/>
        </w:rPr>
        <w:t>҃</w:t>
      </w:r>
      <w:r w:rsidRPr="009177F1">
        <w:rPr>
          <w:rFonts w:ascii="KDRS" w:hAnsi="KDRS"/>
          <w:lang w:val="ru-RU"/>
        </w:rPr>
        <w:t>скому указу. Котош.</w:t>
      </w:r>
      <w:r w:rsidRPr="009177F1">
        <w:rPr>
          <w:rFonts w:ascii="KDRS" w:hAnsi="KDRS"/>
          <w:vertAlign w:val="superscript"/>
          <w:lang w:val="ru-RU"/>
        </w:rPr>
        <w:t>1</w:t>
      </w:r>
      <w:r w:rsidRPr="009177F1">
        <w:rPr>
          <w:rFonts w:ascii="KDRS" w:hAnsi="KDRS"/>
          <w:lang w:val="ru-RU"/>
        </w:rPr>
        <w:t>, 148. 1667</w:t>
      </w:r>
      <w:r>
        <w:rPr>
          <w:rFonts w:ascii="KDRS" w:hAnsi="KDRS"/>
        </w:rPr>
        <w:t> </w:t>
      </w:r>
      <w:r w:rsidRPr="009177F1">
        <w:rPr>
          <w:rFonts w:ascii="KDRS" w:hAnsi="KDRS"/>
          <w:lang w:val="ru-RU"/>
        </w:rPr>
        <w:t>г. А в-ыных цр</w:t>
      </w:r>
      <w:r w:rsidRPr="009177F1">
        <w:rPr>
          <w:lang w:val="ru-RU"/>
        </w:rPr>
        <w:t>҃</w:t>
      </w:r>
      <w:r w:rsidRPr="009177F1">
        <w:rPr>
          <w:rFonts w:ascii="KDRS" w:hAnsi="KDRS"/>
          <w:lang w:val="ru-RU"/>
        </w:rPr>
        <w:t>ских черныхъ волостях, гд</w:t>
      </w:r>
      <w:r w:rsidRPr="009177F1">
        <w:rPr>
          <w:lang w:val="ru-RU"/>
        </w:rPr>
        <w:t>ѣ</w:t>
      </w:r>
      <w:r w:rsidRPr="009177F1">
        <w:rPr>
          <w:rFonts w:ascii="KDRS" w:hAnsi="KDRS"/>
          <w:lang w:val="ru-RU"/>
        </w:rPr>
        <w:t xml:space="preserve"> приказщиков не бывает, учинены судеики чл</w:t>
      </w:r>
      <w:r w:rsidRPr="009177F1">
        <w:rPr>
          <w:lang w:val="ru-RU"/>
        </w:rPr>
        <w:t>҃</w:t>
      </w:r>
      <w:r w:rsidRPr="009177F1">
        <w:rPr>
          <w:rFonts w:ascii="KDRS" w:hAnsi="KDRS"/>
          <w:lang w:val="ru-RU"/>
        </w:rPr>
        <w:t xml:space="preserve">вкъ съ </w:t>
      </w:r>
      <w:r w:rsidRPr="009177F1">
        <w:rPr>
          <w:rFonts w:ascii="KDRS" w:hAnsi="KDRS"/>
          <w:vertAlign w:val="superscript"/>
          <w:lang w:val="ru-RU"/>
        </w:rPr>
        <w:t>.</w:t>
      </w:r>
      <w:r>
        <w:rPr>
          <w:rFonts w:ascii="KDRS" w:hAnsi="KDRS"/>
          <w:sz w:val="18"/>
          <w:szCs w:val="18"/>
        </w:rPr>
        <w:t>I</w:t>
      </w:r>
      <w:r w:rsidRPr="009177F1">
        <w:rPr>
          <w:sz w:val="18"/>
          <w:szCs w:val="18"/>
          <w:vertAlign w:val="superscript"/>
          <w:lang w:val="ru-RU"/>
        </w:rPr>
        <w:t>҃</w:t>
      </w:r>
      <w:r w:rsidRPr="009177F1">
        <w:rPr>
          <w:rFonts w:ascii="KDRS" w:hAnsi="KDRS"/>
          <w:sz w:val="18"/>
          <w:szCs w:val="18"/>
          <w:vertAlign w:val="superscript"/>
          <w:lang w:val="ru-RU"/>
        </w:rPr>
        <w:t>.</w:t>
      </w:r>
      <w:r w:rsidRPr="009177F1">
        <w:rPr>
          <w:rFonts w:ascii="KDRS" w:hAnsi="KDRS"/>
          <w:lang w:val="ru-RU"/>
        </w:rPr>
        <w:t xml:space="preserve"> выборные люди т</w:t>
      </w:r>
      <w:r w:rsidRPr="009177F1">
        <w:rPr>
          <w:lang w:val="ru-RU"/>
        </w:rPr>
        <w:t>ѣ</w:t>
      </w:r>
      <w:r w:rsidRPr="009177F1">
        <w:rPr>
          <w:rFonts w:ascii="KDRS" w:hAnsi="KDRS"/>
          <w:lang w:val="ru-RU"/>
        </w:rPr>
        <w:t>хъ ж</w:t>
      </w:r>
      <w:r w:rsidRPr="009177F1">
        <w:rPr>
          <w:lang w:val="ru-RU"/>
        </w:rPr>
        <w:t>&lt;</w:t>
      </w:r>
      <w:r w:rsidRPr="009177F1">
        <w:rPr>
          <w:rFonts w:ascii="KDRS" w:hAnsi="KDRS"/>
          <w:lang w:val="ru-RU"/>
        </w:rPr>
        <w:t>е</w:t>
      </w:r>
      <w:r w:rsidRPr="009177F1">
        <w:rPr>
          <w:lang w:val="ru-RU"/>
        </w:rPr>
        <w:t>&gt;</w:t>
      </w:r>
      <w:r w:rsidRPr="009177F1">
        <w:rPr>
          <w:rFonts w:ascii="KDRS" w:hAnsi="KDRS"/>
          <w:lang w:val="ru-RU"/>
        </w:rPr>
        <w:t xml:space="preserve"> волостеи крс</w:t>
      </w:r>
      <w:r w:rsidRPr="009177F1">
        <w:rPr>
          <w:lang w:val="ru-RU"/>
        </w:rPr>
        <w:t>҃</w:t>
      </w:r>
      <w:r w:rsidRPr="009177F1">
        <w:rPr>
          <w:rFonts w:ascii="KDRS" w:hAnsi="KDRS"/>
          <w:lang w:val="ru-RU"/>
        </w:rPr>
        <w:t>тьяне, и судятца меж себя по цр</w:t>
      </w:r>
      <w:r w:rsidRPr="009177F1">
        <w:rPr>
          <w:lang w:val="ru-RU"/>
        </w:rPr>
        <w:t>҃</w:t>
      </w:r>
      <w:r w:rsidRPr="009177F1">
        <w:rPr>
          <w:rFonts w:ascii="KDRS" w:hAnsi="KDRS"/>
          <w:lang w:val="ru-RU"/>
        </w:rPr>
        <w:t>ским грамотам и без грамот кром</w:t>
      </w:r>
      <w:r w:rsidRPr="009177F1">
        <w:rPr>
          <w:lang w:val="ru-RU"/>
        </w:rPr>
        <w:t>ѣ</w:t>
      </w:r>
      <w:r w:rsidRPr="009177F1">
        <w:rPr>
          <w:rFonts w:ascii="KDRS" w:hAnsi="KDRS"/>
          <w:lang w:val="ru-RU"/>
        </w:rPr>
        <w:t xml:space="preserve"> уголовныхъ ж</w:t>
      </w:r>
      <w:r w:rsidRPr="009177F1">
        <w:rPr>
          <w:lang w:val="ru-RU"/>
        </w:rPr>
        <w:t>&lt;</w:t>
      </w:r>
      <w:r w:rsidRPr="009177F1">
        <w:rPr>
          <w:rFonts w:ascii="KDRS" w:hAnsi="KDRS"/>
          <w:lang w:val="ru-RU"/>
        </w:rPr>
        <w:t>е</w:t>
      </w:r>
      <w:r w:rsidRPr="009177F1">
        <w:rPr>
          <w:lang w:val="ru-RU"/>
        </w:rPr>
        <w:t>&gt;</w:t>
      </w:r>
      <w:r w:rsidRPr="009177F1">
        <w:rPr>
          <w:rFonts w:ascii="KDRS" w:hAnsi="KDRS"/>
          <w:lang w:val="ru-RU"/>
        </w:rPr>
        <w:t xml:space="preserve"> и розбоиных д</w:t>
      </w:r>
      <w:r w:rsidRPr="009177F1">
        <w:rPr>
          <w:lang w:val="ru-RU"/>
        </w:rPr>
        <w:t>ѣ</w:t>
      </w:r>
      <w:r w:rsidRPr="009177F1">
        <w:rPr>
          <w:rFonts w:ascii="KDRS" w:hAnsi="KDRS"/>
          <w:lang w:val="ru-RU"/>
        </w:rPr>
        <w:t xml:space="preserve">лъ. Там же, 154. </w:t>
      </w:r>
    </w:p>
    <w:p w14:paraId="2461345F"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5. </w:t>
      </w:r>
      <w:r w:rsidRPr="009177F1">
        <w:rPr>
          <w:rFonts w:ascii="KDRS" w:hAnsi="KDRS"/>
          <w:i/>
          <w:iCs/>
          <w:lang w:val="ru-RU"/>
        </w:rPr>
        <w:t xml:space="preserve">Быть судимым. </w:t>
      </w:r>
      <w:r w:rsidRPr="009177F1">
        <w:rPr>
          <w:rFonts w:ascii="KDRS" w:hAnsi="KDRS"/>
          <w:lang w:val="ru-RU"/>
        </w:rPr>
        <w:t>Хвъ</w:t>
      </w:r>
      <w:r w:rsidRPr="009177F1">
        <w:rPr>
          <w:lang w:val="ru-RU"/>
        </w:rPr>
        <w:t>҃</w:t>
      </w:r>
      <w:r w:rsidRPr="009177F1">
        <w:rPr>
          <w:rFonts w:ascii="KDRS" w:hAnsi="KDRS"/>
          <w:lang w:val="ru-RU"/>
        </w:rPr>
        <w:t>мь законъмь... преступници... судяться (</w:t>
      </w:r>
      <w:r w:rsidRPr="00413D00">
        <w:t>κρ</w:t>
      </w:r>
      <w:r w:rsidRPr="004F0B87">
        <w:t>ί</w:t>
      </w:r>
      <w:r w:rsidRPr="00413D00">
        <w:t>νονται</w:t>
      </w:r>
      <w:r w:rsidRPr="009177F1">
        <w:rPr>
          <w:rFonts w:ascii="KDRS" w:hAnsi="KDRS"/>
          <w:lang w:val="ru-RU"/>
        </w:rPr>
        <w:t xml:space="preserve">). Никон.Панд.(юр.), 187.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в. Епс</w:t>
      </w:r>
      <w:r w:rsidRPr="009177F1">
        <w:rPr>
          <w:lang w:val="ru-RU"/>
        </w:rPr>
        <w:t>҃</w:t>
      </w:r>
      <w:r w:rsidRPr="009177F1">
        <w:rPr>
          <w:rFonts w:ascii="KDRS" w:hAnsi="KDRS"/>
          <w:lang w:val="ru-RU"/>
        </w:rPr>
        <w:t>пу оклеветаему митрополитомь да судитьс&lt;я&gt; (</w:t>
      </w:r>
      <w:r w:rsidRPr="00413D00">
        <w:t>κρ</w:t>
      </w:r>
      <w:r w:rsidRPr="004F0B87">
        <w:t>ί</w:t>
      </w:r>
      <w:r w:rsidRPr="00413D00">
        <w:t>νει</w:t>
      </w:r>
      <w:r w:rsidRPr="009177F1">
        <w:rPr>
          <w:rFonts w:ascii="KDRS" w:hAnsi="KDRS"/>
          <w:lang w:val="ru-RU"/>
        </w:rPr>
        <w:t xml:space="preserve">). Там же, 440. Аще ли же и судити подобает еретика или отступника, от царских и градцких закон судитися </w:t>
      </w:r>
      <w:r w:rsidRPr="009177F1">
        <w:rPr>
          <w:lang w:val="ru-RU"/>
        </w:rPr>
        <w:t>[так!]</w:t>
      </w:r>
      <w:r w:rsidRPr="009177F1">
        <w:rPr>
          <w:rFonts w:ascii="KDRS" w:hAnsi="KDRS"/>
          <w:lang w:val="ru-RU"/>
        </w:rPr>
        <w:t>, а не от инок, ниже от мирьских человек. (Сл. об осужд.ерет.) Ист</w:t>
      </w:r>
      <w:r w:rsidRPr="009177F1">
        <w:rPr>
          <w:lang w:val="ru-RU"/>
        </w:rPr>
        <w:t>.ересей</w:t>
      </w:r>
      <w:r w:rsidRPr="009177F1">
        <w:rPr>
          <w:rFonts w:ascii="KDRS" w:hAnsi="KDRS"/>
          <w:lang w:val="ru-RU"/>
        </w:rPr>
        <w:t>, 488. 1505</w:t>
      </w:r>
      <w:r>
        <w:rPr>
          <w:rFonts w:ascii="KDRS" w:hAnsi="KDRS"/>
        </w:rPr>
        <w:t> </w:t>
      </w:r>
      <w:r w:rsidRPr="009177F1">
        <w:rPr>
          <w:rFonts w:ascii="KDRS" w:hAnsi="KDRS"/>
          <w:lang w:val="ru-RU"/>
        </w:rPr>
        <w:t xml:space="preserve">г. Аще ли речете: “се многи обирают имения”, то не вы, стригольники, судите им, судятся от Бога или от болшаго святителя. (Спис. от правил св. отец) Там же, 241. </w:t>
      </w:r>
      <w:r>
        <w:rPr>
          <w:rFonts w:ascii="KDRS" w:hAnsi="KDRS"/>
        </w:rPr>
        <w:t>XVI </w:t>
      </w:r>
      <w:r w:rsidRPr="009177F1">
        <w:rPr>
          <w:rFonts w:ascii="KDRS" w:hAnsi="KDRS"/>
          <w:lang w:val="ru-RU"/>
        </w:rPr>
        <w:t xml:space="preserve">в. </w:t>
      </w:r>
    </w:p>
    <w:p w14:paraId="4022F76E"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6.</w:t>
      </w:r>
      <w:r>
        <w:rPr>
          <w:rFonts w:ascii="KDRS" w:hAnsi="KDRS"/>
        </w:rPr>
        <w:t> </w:t>
      </w:r>
      <w:r w:rsidRPr="009177F1">
        <w:rPr>
          <w:rFonts w:ascii="KDRS" w:hAnsi="KDRS"/>
          <w:sz w:val="24"/>
          <w:szCs w:val="24"/>
          <w:lang w:val="ru-RU"/>
        </w:rPr>
        <w:t>Безл.</w:t>
      </w:r>
      <w:r w:rsidRPr="009177F1">
        <w:rPr>
          <w:rFonts w:ascii="KDRS" w:hAnsi="KDRS"/>
          <w:lang w:val="ru-RU"/>
        </w:rPr>
        <w:t xml:space="preserve"> </w:t>
      </w:r>
      <w:r w:rsidRPr="009177F1">
        <w:rPr>
          <w:rFonts w:ascii="KDRS" w:hAnsi="KDRS"/>
          <w:i/>
          <w:iCs/>
          <w:lang w:val="ru-RU"/>
        </w:rPr>
        <w:t xml:space="preserve">Осуществляться </w:t>
      </w:r>
      <w:r w:rsidRPr="009177F1">
        <w:rPr>
          <w:rFonts w:ascii="KDRS" w:hAnsi="KDRS"/>
          <w:lang w:val="ru-RU"/>
        </w:rPr>
        <w:t>(</w:t>
      </w:r>
      <w:r w:rsidRPr="009177F1">
        <w:rPr>
          <w:rFonts w:ascii="KDRS" w:hAnsi="KDRS"/>
          <w:i/>
          <w:iCs/>
          <w:lang w:val="ru-RU"/>
        </w:rPr>
        <w:t>о суде</w:t>
      </w:r>
      <w:r w:rsidRPr="009177F1">
        <w:rPr>
          <w:rFonts w:ascii="KDRS" w:hAnsi="KDRS"/>
          <w:lang w:val="ru-RU"/>
        </w:rPr>
        <w:t>)</w:t>
      </w:r>
      <w:r w:rsidRPr="009177F1">
        <w:rPr>
          <w:rFonts w:ascii="KDRS" w:hAnsi="KDRS"/>
          <w:i/>
          <w:iCs/>
          <w:lang w:val="ru-RU"/>
        </w:rPr>
        <w:t>.</w:t>
      </w:r>
      <w:r w:rsidRPr="009177F1">
        <w:rPr>
          <w:rFonts w:ascii="KDRS" w:hAnsi="KDRS"/>
          <w:lang w:val="ru-RU"/>
        </w:rPr>
        <w:t xml:space="preserve"> Имьже бо судъмь судите, судиться вам (</w:t>
      </w:r>
      <w:r w:rsidRPr="00413D00">
        <w:t>ἐν</w:t>
      </w:r>
      <w:r w:rsidRPr="009177F1">
        <w:rPr>
          <w:lang w:val="ru-RU"/>
        </w:rPr>
        <w:t xml:space="preserve"> </w:t>
      </w:r>
      <w:r w:rsidRPr="00413D00">
        <w:t>ᾧ</w:t>
      </w:r>
      <w:r w:rsidRPr="009177F1">
        <w:rPr>
          <w:lang w:val="ru-RU"/>
        </w:rPr>
        <w:t xml:space="preserve"> </w:t>
      </w:r>
      <w:r w:rsidRPr="00413D00">
        <w:t>γὰρ</w:t>
      </w:r>
      <w:r w:rsidRPr="009177F1">
        <w:rPr>
          <w:lang w:val="ru-RU"/>
        </w:rPr>
        <w:t xml:space="preserve"> </w:t>
      </w:r>
      <w:r w:rsidRPr="00413D00">
        <w:t>κρ</w:t>
      </w:r>
      <w:r w:rsidRPr="004F0B87">
        <w:t>ί</w:t>
      </w:r>
      <w:r w:rsidRPr="00413D00">
        <w:t>ματι</w:t>
      </w:r>
      <w:r w:rsidRPr="009177F1">
        <w:rPr>
          <w:lang w:val="ru-RU"/>
        </w:rPr>
        <w:t xml:space="preserve"> </w:t>
      </w:r>
      <w:r w:rsidRPr="00413D00">
        <w:t>κρ</w:t>
      </w:r>
      <w:r w:rsidRPr="004F0B87">
        <w:t>ί</w:t>
      </w:r>
      <w:r w:rsidRPr="00413D00">
        <w:t>νετε</w:t>
      </w:r>
      <w:r w:rsidRPr="009177F1">
        <w:rPr>
          <w:lang w:val="ru-RU"/>
        </w:rPr>
        <w:t xml:space="preserve">, </w:t>
      </w:r>
      <w:r w:rsidRPr="00413D00">
        <w:t>κριθ</w:t>
      </w:r>
      <w:r w:rsidRPr="00940A90">
        <w:t>ή</w:t>
      </w:r>
      <w:r w:rsidRPr="00413D00">
        <w:t>σεστε</w:t>
      </w:r>
      <w:r w:rsidRPr="009177F1">
        <w:rPr>
          <w:rFonts w:ascii="KDRS" w:hAnsi="KDRS"/>
          <w:lang w:val="ru-RU"/>
        </w:rPr>
        <w:t xml:space="preserve">). (Матф. </w:t>
      </w:r>
      <w:r>
        <w:rPr>
          <w:rFonts w:ascii="KDRS" w:hAnsi="KDRS"/>
        </w:rPr>
        <w:t>VII</w:t>
      </w:r>
      <w:r w:rsidRPr="009177F1">
        <w:rPr>
          <w:rFonts w:ascii="KDRS" w:hAnsi="KDRS"/>
          <w:lang w:val="ru-RU"/>
        </w:rPr>
        <w:t>, 2) Остр.ев., 59</w:t>
      </w:r>
      <w:r>
        <w:rPr>
          <w:rFonts w:ascii="KDRS" w:hAnsi="KDRS"/>
        </w:rPr>
        <w:t> </w:t>
      </w:r>
      <w:r w:rsidRPr="009177F1">
        <w:rPr>
          <w:rFonts w:ascii="KDRS" w:hAnsi="KDRS"/>
          <w:lang w:val="ru-RU"/>
        </w:rPr>
        <w:t>об. 1057</w:t>
      </w:r>
      <w:r>
        <w:rPr>
          <w:rFonts w:ascii="KDRS" w:hAnsi="KDRS"/>
        </w:rPr>
        <w:t> </w:t>
      </w:r>
      <w:r w:rsidRPr="009177F1">
        <w:rPr>
          <w:rFonts w:ascii="KDRS" w:hAnsi="KDRS"/>
          <w:lang w:val="ru-RU"/>
        </w:rPr>
        <w:t xml:space="preserve">г. </w:t>
      </w:r>
    </w:p>
    <w:p w14:paraId="187B056A"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СУДИШКО,</w:t>
      </w:r>
      <w:r w:rsidRPr="009177F1">
        <w:rPr>
          <w:rFonts w:ascii="KDRS" w:hAnsi="KDRS"/>
          <w:lang w:val="ru-RU"/>
        </w:rPr>
        <w:t xml:space="preserve"> </w:t>
      </w:r>
      <w:r w:rsidRPr="009177F1">
        <w:rPr>
          <w:rFonts w:ascii="KDRS" w:hAnsi="KDRS"/>
          <w:i/>
          <w:iCs/>
          <w:lang w:val="ru-RU"/>
        </w:rPr>
        <w:t>с</w:t>
      </w:r>
      <w:r w:rsidRPr="009177F1">
        <w:rPr>
          <w:rFonts w:ascii="KDRS" w:hAnsi="KDRS"/>
          <w:lang w:val="ru-RU"/>
        </w:rPr>
        <w:t xml:space="preserve">. </w:t>
      </w:r>
      <w:r w:rsidRPr="009177F1">
        <w:rPr>
          <w:rFonts w:ascii="KDRS" w:hAnsi="KDRS"/>
          <w:i/>
          <w:iCs/>
          <w:lang w:val="ru-RU"/>
        </w:rPr>
        <w:t>Уничижительно о небольшом судне</w:t>
      </w:r>
      <w:r w:rsidRPr="009177F1">
        <w:rPr>
          <w:rFonts w:ascii="KDRS" w:hAnsi="KDRS"/>
          <w:lang w:val="ru-RU"/>
        </w:rPr>
        <w:t>. Привезли гсд</w:t>
      </w:r>
      <w:r w:rsidRPr="009177F1">
        <w:rPr>
          <w:lang w:val="ru-RU"/>
        </w:rPr>
        <w:t>҃</w:t>
      </w:r>
      <w:r w:rsidRPr="009177F1">
        <w:rPr>
          <w:rFonts w:ascii="KDRS" w:hAnsi="KDRS"/>
          <w:lang w:val="ru-RU"/>
        </w:rPr>
        <w:t xml:space="preserve">рь сорочек соболеи ис </w:t>
      </w:r>
      <w:r w:rsidRPr="009177F1">
        <w:rPr>
          <w:rFonts w:ascii="KDRS" w:hAnsi="KDRS"/>
          <w:caps/>
          <w:lang w:val="ru-RU"/>
        </w:rPr>
        <w:t>п</w:t>
      </w:r>
      <w:r w:rsidRPr="009177F1">
        <w:rPr>
          <w:rFonts w:ascii="KDRS" w:hAnsi="KDRS"/>
          <w:lang w:val="ru-RU"/>
        </w:rPr>
        <w:t>ерми... на соляных судишках. Строг.столб. 1573</w:t>
      </w:r>
      <w:r>
        <w:rPr>
          <w:rFonts w:ascii="KDRS" w:hAnsi="KDRS"/>
        </w:rPr>
        <w:t> </w:t>
      </w:r>
      <w:r w:rsidRPr="009177F1">
        <w:rPr>
          <w:rFonts w:ascii="KDRS" w:hAnsi="KDRS"/>
          <w:lang w:val="ru-RU"/>
        </w:rPr>
        <w:t xml:space="preserve">г. </w:t>
      </w:r>
      <w:r w:rsidRPr="009177F1">
        <w:rPr>
          <w:rFonts w:ascii="KDRS" w:hAnsi="KDRS"/>
          <w:lang w:val="ru-RU"/>
        </w:rPr>
        <w:lastRenderedPageBreak/>
        <w:t>Пошли подъ Л</w:t>
      </w:r>
      <w:r w:rsidRPr="009177F1">
        <w:rPr>
          <w:lang w:val="ru-RU"/>
        </w:rPr>
        <w:t>ѣ</w:t>
      </w:r>
      <w:r w:rsidRPr="009177F1">
        <w:rPr>
          <w:rFonts w:ascii="KDRS" w:hAnsi="KDRS"/>
          <w:lang w:val="ru-RU"/>
        </w:rPr>
        <w:t>нской волокъ толко своими тремя судишками. ДАИ</w:t>
      </w:r>
      <w:r>
        <w:rPr>
          <w:rFonts w:ascii="KDRS" w:hAnsi="KDRS"/>
        </w:rPr>
        <w:t> III</w:t>
      </w:r>
      <w:r w:rsidRPr="009177F1">
        <w:rPr>
          <w:rFonts w:ascii="KDRS" w:hAnsi="KDRS"/>
          <w:lang w:val="ru-RU"/>
        </w:rPr>
        <w:t>, 38. 1645</w:t>
      </w:r>
      <w:r>
        <w:rPr>
          <w:rFonts w:ascii="KDRS" w:hAnsi="KDRS"/>
        </w:rPr>
        <w:t> </w:t>
      </w:r>
      <w:r w:rsidRPr="009177F1">
        <w:rPr>
          <w:rFonts w:ascii="KDRS" w:hAnsi="KDRS"/>
          <w:lang w:val="ru-RU"/>
        </w:rPr>
        <w:t>г.</w:t>
      </w:r>
    </w:p>
    <w:p w14:paraId="428B6DCD"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СУДИЩЕ,</w:t>
      </w:r>
      <w:r w:rsidRPr="009177F1">
        <w:rPr>
          <w:rFonts w:ascii="KDRS" w:hAnsi="KDRS"/>
          <w:lang w:val="ru-RU"/>
        </w:rPr>
        <w:t xml:space="preserve"> </w:t>
      </w:r>
      <w:r w:rsidRPr="009177F1">
        <w:rPr>
          <w:rFonts w:ascii="KDRS" w:hAnsi="KDRS"/>
          <w:i/>
          <w:iCs/>
          <w:lang w:val="ru-RU"/>
        </w:rPr>
        <w:t>с</w:t>
      </w:r>
      <w:r w:rsidRPr="009177F1">
        <w:rPr>
          <w:rFonts w:ascii="KDRS" w:hAnsi="KDRS"/>
          <w:lang w:val="ru-RU"/>
        </w:rPr>
        <w:t xml:space="preserve">. 1. </w:t>
      </w:r>
      <w:r w:rsidRPr="009177F1">
        <w:rPr>
          <w:rFonts w:ascii="KDRS" w:hAnsi="KDRS"/>
          <w:i/>
          <w:iCs/>
          <w:lang w:val="ru-RU"/>
        </w:rPr>
        <w:t>Место</w:t>
      </w:r>
      <w:r w:rsidRPr="009177F1">
        <w:rPr>
          <w:rFonts w:ascii="KDRS" w:hAnsi="KDRS"/>
          <w:lang w:val="ru-RU"/>
        </w:rPr>
        <w:t xml:space="preserve">, </w:t>
      </w:r>
      <w:r w:rsidRPr="009177F1">
        <w:rPr>
          <w:rFonts w:ascii="KDRS" w:hAnsi="KDRS"/>
          <w:i/>
          <w:iCs/>
          <w:lang w:val="ru-RU"/>
        </w:rPr>
        <w:t>где производится суд</w:t>
      </w:r>
      <w:r w:rsidRPr="009177F1">
        <w:rPr>
          <w:rFonts w:ascii="KDRS" w:hAnsi="KDRS"/>
          <w:lang w:val="ru-RU"/>
        </w:rPr>
        <w:t>. Пр</w:t>
      </w:r>
      <w:r w:rsidRPr="009177F1">
        <w:rPr>
          <w:lang w:val="ru-RU"/>
        </w:rPr>
        <w:t>ѣ</w:t>
      </w:r>
      <w:r w:rsidRPr="009177F1">
        <w:rPr>
          <w:rFonts w:ascii="KDRS" w:hAnsi="KDRS"/>
          <w:lang w:val="ru-RU"/>
        </w:rPr>
        <w:t>имъше Иис</w:t>
      </w:r>
      <w:r w:rsidRPr="009177F1">
        <w:rPr>
          <w:lang w:val="ru-RU"/>
        </w:rPr>
        <w:t>҃</w:t>
      </w:r>
      <w:r w:rsidRPr="009177F1">
        <w:rPr>
          <w:rFonts w:ascii="KDRS" w:hAnsi="KDRS"/>
          <w:lang w:val="ru-RU"/>
        </w:rPr>
        <w:t>а въ судищи, събьрашя на нь вьсу спиру (</w:t>
      </w:r>
      <w:r w:rsidRPr="00413D00">
        <w:t>ε</w:t>
      </w:r>
      <w:r w:rsidRPr="001126B8">
        <w:t>ἰ</w:t>
      </w:r>
      <w:r w:rsidRPr="00413D00">
        <w:t>ϛ</w:t>
      </w:r>
      <w:r w:rsidRPr="009177F1">
        <w:rPr>
          <w:lang w:val="ru-RU"/>
        </w:rPr>
        <w:t xml:space="preserve"> </w:t>
      </w:r>
      <w:r w:rsidRPr="00413D00">
        <w:t>τ</w:t>
      </w:r>
      <w:r w:rsidRPr="001126B8">
        <w:t>ὸ</w:t>
      </w:r>
      <w:r w:rsidRPr="009177F1">
        <w:rPr>
          <w:lang w:val="ru-RU"/>
        </w:rPr>
        <w:t xml:space="preserve"> </w:t>
      </w:r>
      <w:r w:rsidRPr="00413D00">
        <w:t>πραιτ</w:t>
      </w:r>
      <w:r w:rsidRPr="001126B8">
        <w:t>ώ</w:t>
      </w:r>
      <w:r w:rsidRPr="00413D00">
        <w:t>ριον</w:t>
      </w:r>
      <w:r w:rsidRPr="009177F1">
        <w:rPr>
          <w:rFonts w:ascii="KDRS" w:hAnsi="KDRS"/>
          <w:lang w:val="ru-RU"/>
        </w:rPr>
        <w:t xml:space="preserve">). (Матф. </w:t>
      </w:r>
      <w:r>
        <w:rPr>
          <w:rFonts w:ascii="KDRS" w:hAnsi="KDRS"/>
        </w:rPr>
        <w:t>XXVII</w:t>
      </w:r>
      <w:r w:rsidRPr="009177F1">
        <w:rPr>
          <w:rFonts w:ascii="KDRS" w:hAnsi="KDRS"/>
          <w:lang w:val="ru-RU"/>
        </w:rPr>
        <w:t xml:space="preserve">, 27) </w:t>
      </w:r>
      <w:r w:rsidRPr="009177F1">
        <w:rPr>
          <w:rFonts w:ascii="KDRS" w:hAnsi="KDRS"/>
          <w:caps/>
          <w:lang w:val="ru-RU"/>
        </w:rPr>
        <w:t>о</w:t>
      </w:r>
      <w:r w:rsidRPr="009177F1">
        <w:rPr>
          <w:rFonts w:ascii="KDRS" w:hAnsi="KDRS"/>
          <w:lang w:val="ru-RU"/>
        </w:rPr>
        <w:t>стр.ев., 198. 1057</w:t>
      </w:r>
      <w:r>
        <w:rPr>
          <w:rFonts w:ascii="KDRS" w:hAnsi="KDRS"/>
        </w:rPr>
        <w:t> </w:t>
      </w:r>
      <w:r w:rsidRPr="009177F1">
        <w:rPr>
          <w:rFonts w:ascii="KDRS" w:hAnsi="KDRS"/>
          <w:lang w:val="ru-RU"/>
        </w:rPr>
        <w:t>г. Не подобаеть же иконому, ни нищекърмьцю, ни недужьныимъ строителю... от своихъ епсп</w:t>
      </w:r>
      <w:r w:rsidRPr="009177F1">
        <w:rPr>
          <w:lang w:val="ru-RU"/>
        </w:rPr>
        <w:t>҃</w:t>
      </w:r>
      <w:r w:rsidRPr="009177F1">
        <w:rPr>
          <w:rFonts w:ascii="KDRS" w:hAnsi="KDRS"/>
          <w:lang w:val="ru-RU"/>
        </w:rPr>
        <w:t>ъ отб</w:t>
      </w:r>
      <w:r w:rsidRPr="009177F1">
        <w:rPr>
          <w:lang w:val="ru-RU"/>
        </w:rPr>
        <w:t>ѣ</w:t>
      </w:r>
      <w:r w:rsidRPr="009177F1">
        <w:rPr>
          <w:rFonts w:ascii="KDRS" w:hAnsi="KDRS"/>
          <w:lang w:val="ru-RU"/>
        </w:rPr>
        <w:t>жати и въ ина судища приходити (</w:t>
      </w:r>
      <w:r w:rsidRPr="00413D00">
        <w:t>δικαστ</w:t>
      </w:r>
      <w:r w:rsidRPr="00940A90">
        <w:t>ή</w:t>
      </w:r>
      <w:r w:rsidRPr="00413D00">
        <w:t>ρια</w:t>
      </w:r>
      <w:r w:rsidRPr="009177F1">
        <w:rPr>
          <w:rFonts w:ascii="KDRS" w:hAnsi="KDRS"/>
          <w:lang w:val="ru-RU"/>
        </w:rPr>
        <w:t xml:space="preserve">). </w:t>
      </w:r>
      <w:r w:rsidRPr="009177F1">
        <w:rPr>
          <w:lang w:val="ru-RU"/>
        </w:rPr>
        <w:t xml:space="preserve">(Собр.93[87] гл., 60) </w:t>
      </w:r>
      <w:r w:rsidRPr="009177F1">
        <w:rPr>
          <w:rFonts w:ascii="KDRS" w:hAnsi="KDRS"/>
          <w:lang w:val="ru-RU"/>
        </w:rPr>
        <w:t xml:space="preserve">Ефр.корм., 782. </w:t>
      </w:r>
      <w:r>
        <w:rPr>
          <w:rFonts w:ascii="KDRS" w:hAnsi="KDRS"/>
        </w:rPr>
        <w:t>XII </w:t>
      </w:r>
      <w:r w:rsidRPr="009177F1">
        <w:rPr>
          <w:rFonts w:ascii="KDRS" w:hAnsi="KDRS"/>
          <w:lang w:val="ru-RU"/>
        </w:rPr>
        <w:t>в. Въ Птоломаид</w:t>
      </w:r>
      <w:r w:rsidRPr="009177F1">
        <w:rPr>
          <w:lang w:val="ru-RU"/>
        </w:rPr>
        <w:t>ѣ</w:t>
      </w:r>
      <w:r w:rsidRPr="009177F1">
        <w:rPr>
          <w:rFonts w:ascii="KDRS" w:hAnsi="KDRS"/>
          <w:lang w:val="ru-RU"/>
        </w:rPr>
        <w:t xml:space="preserve"> създа [Ирод] иподърумие, и въ Вавилон</w:t>
      </w:r>
      <w:r w:rsidRPr="009177F1">
        <w:rPr>
          <w:lang w:val="ru-RU"/>
        </w:rPr>
        <w:t>ѣ</w:t>
      </w:r>
      <w:r w:rsidRPr="009177F1">
        <w:rPr>
          <w:rFonts w:ascii="KDRS" w:hAnsi="KDRS"/>
          <w:lang w:val="ru-RU"/>
        </w:rPr>
        <w:t xml:space="preserve"> ст</w:t>
      </w:r>
      <w:r w:rsidRPr="009177F1">
        <w:rPr>
          <w:lang w:val="ru-RU"/>
        </w:rPr>
        <w:t>ѣ</w:t>
      </w:r>
      <w:r w:rsidRPr="009177F1">
        <w:rPr>
          <w:rFonts w:ascii="KDRS" w:hAnsi="KDRS"/>
          <w:lang w:val="ru-RU"/>
        </w:rPr>
        <w:t>ны, и судища, и комары, и црк</w:t>
      </w:r>
      <w:r w:rsidRPr="009177F1">
        <w:rPr>
          <w:lang w:val="ru-RU"/>
        </w:rPr>
        <w:t>҃</w:t>
      </w:r>
      <w:r w:rsidRPr="009177F1">
        <w:rPr>
          <w:rFonts w:ascii="KDRS" w:hAnsi="KDRS"/>
          <w:lang w:val="ru-RU"/>
        </w:rPr>
        <w:t>ви, и тръговище (</w:t>
      </w:r>
      <w:r w:rsidRPr="00413D00">
        <w:t>ἐξ</w:t>
      </w:r>
      <w:r w:rsidRPr="00940A90">
        <w:t>έ</w:t>
      </w:r>
      <w:r w:rsidRPr="00413D00">
        <w:t>δραϛ</w:t>
      </w:r>
      <w:r w:rsidRPr="009177F1">
        <w:rPr>
          <w:rFonts w:ascii="KDRS" w:hAnsi="KDRS"/>
          <w:lang w:val="ru-RU"/>
        </w:rPr>
        <w:t xml:space="preserve">). Флавий.Полон.Иерус.(Арх.), 105.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(1319): И седоша князи на судищ</w:t>
      </w:r>
      <w:r w:rsidRPr="009177F1">
        <w:rPr>
          <w:lang w:val="ru-RU"/>
        </w:rPr>
        <w:t>ѣ</w:t>
      </w:r>
      <w:r w:rsidRPr="009177F1">
        <w:rPr>
          <w:rFonts w:ascii="KDRS" w:hAnsi="KDRS"/>
          <w:lang w:val="ru-RU"/>
        </w:rPr>
        <w:t>, и начаша судити Михаила съ Юрьемъ. Ник.лет.</w:t>
      </w:r>
      <w:r>
        <w:rPr>
          <w:rFonts w:ascii="KDRS" w:hAnsi="KDRS"/>
        </w:rPr>
        <w:t> </w:t>
      </w:r>
      <w:r w:rsidRPr="009177F1">
        <w:rPr>
          <w:rFonts w:ascii="KDRS" w:hAnsi="KDRS"/>
          <w:lang w:val="ru-RU"/>
        </w:rPr>
        <w:t xml:space="preserve">Х, 182. </w:t>
      </w:r>
      <w:r>
        <w:rPr>
          <w:rFonts w:ascii="KDRS" w:hAnsi="KDRS"/>
        </w:rPr>
        <w:t>XVI </w:t>
      </w:r>
      <w:r w:rsidRPr="009177F1">
        <w:rPr>
          <w:rFonts w:ascii="KDRS" w:hAnsi="KDRS"/>
          <w:lang w:val="ru-RU"/>
        </w:rPr>
        <w:t>в. Прииде рыцарь в сонмищи и сяде на судищи, и повел</w:t>
      </w:r>
      <w:r w:rsidRPr="009177F1">
        <w:rPr>
          <w:lang w:val="ru-RU"/>
        </w:rPr>
        <w:t>ѣ</w:t>
      </w:r>
      <w:r w:rsidRPr="009177F1">
        <w:rPr>
          <w:rFonts w:ascii="KDRS" w:hAnsi="KDRS"/>
          <w:lang w:val="ru-RU"/>
        </w:rPr>
        <w:t xml:space="preserve"> привести Диоклитиана. Ист. семи мудр., 211. </w:t>
      </w:r>
      <w:r>
        <w:rPr>
          <w:rFonts w:ascii="KDRS" w:hAnsi="KDRS"/>
        </w:rPr>
        <w:t>XVII </w:t>
      </w:r>
      <w:r w:rsidRPr="009177F1">
        <w:rPr>
          <w:rFonts w:ascii="KDRS" w:hAnsi="KDRS"/>
          <w:lang w:val="ru-RU"/>
        </w:rPr>
        <w:t>в.</w:t>
      </w:r>
    </w:p>
    <w:p w14:paraId="7A003772"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Суд</w:t>
      </w:r>
      <w:r w:rsidRPr="009177F1">
        <w:rPr>
          <w:rFonts w:ascii="KDRS" w:hAnsi="KDRS"/>
          <w:lang w:val="ru-RU"/>
        </w:rPr>
        <w:t xml:space="preserve">, </w:t>
      </w:r>
      <w:r w:rsidRPr="009177F1">
        <w:rPr>
          <w:rFonts w:ascii="KDRS" w:hAnsi="KDRS"/>
          <w:i/>
          <w:iCs/>
          <w:lang w:val="ru-RU"/>
        </w:rPr>
        <w:t>судебное разбирательство</w:t>
      </w:r>
      <w:r w:rsidRPr="009177F1">
        <w:rPr>
          <w:rFonts w:ascii="KDRS" w:hAnsi="KDRS"/>
          <w:lang w:val="ru-RU"/>
        </w:rPr>
        <w:t xml:space="preserve">; </w:t>
      </w:r>
      <w:r w:rsidRPr="009177F1">
        <w:rPr>
          <w:rFonts w:ascii="KDRS" w:hAnsi="KDRS"/>
          <w:i/>
          <w:iCs/>
          <w:lang w:val="ru-RU"/>
        </w:rPr>
        <w:t>тж. перен</w:t>
      </w:r>
      <w:r w:rsidRPr="009177F1">
        <w:rPr>
          <w:rFonts w:ascii="KDRS" w:hAnsi="KDRS"/>
          <w:lang w:val="ru-RU"/>
        </w:rPr>
        <w:t>. Къимъ примышлениимь противу правьд</w:t>
      </w:r>
      <w:r w:rsidRPr="009177F1">
        <w:rPr>
          <w:lang w:val="ru-RU"/>
        </w:rPr>
        <w:t>ѣ</w:t>
      </w:r>
      <w:r w:rsidRPr="009177F1">
        <w:rPr>
          <w:rFonts w:ascii="KDRS" w:hAnsi="KDRS"/>
          <w:lang w:val="ru-RU"/>
        </w:rPr>
        <w:t xml:space="preserve"> ставъ, изб</w:t>
      </w:r>
      <w:r w:rsidRPr="009177F1">
        <w:rPr>
          <w:lang w:val="ru-RU"/>
        </w:rPr>
        <w:t>ѣ</w:t>
      </w:r>
      <w:r w:rsidRPr="009177F1">
        <w:rPr>
          <w:rFonts w:ascii="KDRS" w:hAnsi="KDRS"/>
          <w:lang w:val="ru-RU"/>
        </w:rPr>
        <w:t>гнеть судища (</w:t>
      </w:r>
      <w:r w:rsidRPr="00413D00">
        <w:t>δικαστ</w:t>
      </w:r>
      <w:r w:rsidRPr="00940A90">
        <w:t>ή</w:t>
      </w:r>
      <w:r w:rsidRPr="00413D00">
        <w:t>ριον</w:t>
      </w:r>
      <w:r w:rsidRPr="009177F1">
        <w:rPr>
          <w:rFonts w:ascii="KDRS" w:hAnsi="KDRS"/>
          <w:lang w:val="ru-RU"/>
        </w:rPr>
        <w:t xml:space="preserve">). Гр.Наз., 234. </w:t>
      </w:r>
      <w:r>
        <w:rPr>
          <w:rFonts w:ascii="KDRS" w:hAnsi="KDRS"/>
        </w:rPr>
        <w:t>XI </w:t>
      </w:r>
      <w:r w:rsidRPr="009177F1">
        <w:rPr>
          <w:rFonts w:ascii="KDRS" w:hAnsi="KDRS"/>
          <w:lang w:val="ru-RU"/>
        </w:rPr>
        <w:t>в. Аще съм</w:t>
      </w:r>
      <w:r w:rsidRPr="009177F1">
        <w:rPr>
          <w:lang w:val="ru-RU"/>
        </w:rPr>
        <w:t>ѣ</w:t>
      </w:r>
      <w:r w:rsidRPr="009177F1">
        <w:rPr>
          <w:rFonts w:ascii="KDRS" w:hAnsi="KDRS"/>
          <w:lang w:val="ru-RU"/>
        </w:rPr>
        <w:t>ренъ есть мыслью и не з</w:t>
      </w:r>
      <w:r w:rsidRPr="009177F1">
        <w:rPr>
          <w:lang w:val="ru-RU"/>
        </w:rPr>
        <w:t>ѣ</w:t>
      </w:r>
      <w:r w:rsidRPr="009177F1">
        <w:rPr>
          <w:rFonts w:ascii="KDRS" w:hAnsi="KDRS"/>
          <w:lang w:val="ru-RU"/>
        </w:rPr>
        <w:t>ло пр</w:t>
      </w:r>
      <w:r w:rsidRPr="009177F1">
        <w:rPr>
          <w:lang w:val="ru-RU"/>
        </w:rPr>
        <w:t>ѣ</w:t>
      </w:r>
      <w:r w:rsidRPr="009177F1">
        <w:rPr>
          <w:rFonts w:ascii="KDRS" w:hAnsi="KDRS"/>
          <w:lang w:val="ru-RU"/>
        </w:rPr>
        <w:t>выше видимьихъ, и яко съв</w:t>
      </w:r>
      <w:r w:rsidRPr="009177F1">
        <w:rPr>
          <w:lang w:val="ru-RU"/>
        </w:rPr>
        <w:t>ѣ</w:t>
      </w:r>
      <w:r w:rsidRPr="009177F1">
        <w:rPr>
          <w:rFonts w:ascii="KDRS" w:hAnsi="KDRS"/>
          <w:lang w:val="ru-RU"/>
        </w:rPr>
        <w:t>сть учить етера отъ сею, своя [вм.</w:t>
      </w:r>
      <w:r w:rsidRPr="009177F1">
        <w:rPr>
          <w:lang w:val="ru-RU"/>
        </w:rPr>
        <w:t>:</w:t>
      </w:r>
      <w:r w:rsidRPr="009177F1">
        <w:rPr>
          <w:rFonts w:ascii="KDRS" w:hAnsi="KDRS"/>
          <w:lang w:val="ru-RU"/>
        </w:rPr>
        <w:t xml:space="preserve"> свое?] и нелъжьно судиище (</w:t>
      </w:r>
      <w:r w:rsidRPr="00413D00">
        <w:t>κριτ</w:t>
      </w:r>
      <w:r w:rsidRPr="00940A90">
        <w:t>ή</w:t>
      </w:r>
      <w:r w:rsidRPr="00413D00">
        <w:t>ριον</w:t>
      </w:r>
      <w:r w:rsidRPr="009177F1">
        <w:rPr>
          <w:rFonts w:ascii="KDRS" w:hAnsi="KDRS"/>
          <w:lang w:val="ru-RU"/>
        </w:rPr>
        <w:t>). Там же, 231. [Даниил] ставъ посред</w:t>
      </w:r>
      <w:r w:rsidRPr="009177F1">
        <w:rPr>
          <w:lang w:val="ru-RU"/>
        </w:rPr>
        <w:t>ѣ</w:t>
      </w:r>
      <w:r w:rsidRPr="009177F1">
        <w:rPr>
          <w:rFonts w:ascii="KDRS" w:hAnsi="KDRS"/>
          <w:lang w:val="ru-RU"/>
        </w:rPr>
        <w:t xml:space="preserve"> ихъ и реч&lt;е&gt;: сице ли</w:t>
      </w:r>
      <w:r w:rsidRPr="009177F1">
        <w:rPr>
          <w:lang w:val="ru-RU"/>
        </w:rPr>
        <w:t>,</w:t>
      </w:r>
      <w:r w:rsidRPr="009177F1">
        <w:rPr>
          <w:rFonts w:ascii="KDRS" w:hAnsi="KDRS"/>
          <w:lang w:val="ru-RU"/>
        </w:rPr>
        <w:t xml:space="preserve"> уродивии сн</w:t>
      </w:r>
      <w:r w:rsidRPr="009177F1">
        <w:rPr>
          <w:lang w:val="ru-RU"/>
        </w:rPr>
        <w:t>҃</w:t>
      </w:r>
      <w:r w:rsidRPr="009177F1">
        <w:rPr>
          <w:rFonts w:ascii="KDRS" w:hAnsi="KDRS"/>
          <w:lang w:val="ru-RU"/>
        </w:rPr>
        <w:t>ы Излв</w:t>
      </w:r>
      <w:r w:rsidRPr="009177F1">
        <w:rPr>
          <w:lang w:val="ru-RU"/>
        </w:rPr>
        <w:t>҃</w:t>
      </w:r>
      <w:r w:rsidRPr="009177F1">
        <w:rPr>
          <w:rFonts w:ascii="KDRS" w:hAnsi="KDRS"/>
          <w:lang w:val="ru-RU"/>
        </w:rPr>
        <w:t>ы, не испрашавше ни истины разум</w:t>
      </w:r>
      <w:r w:rsidRPr="009177F1">
        <w:rPr>
          <w:lang w:val="ru-RU"/>
        </w:rPr>
        <w:t>ѣ</w:t>
      </w:r>
      <w:r w:rsidRPr="009177F1">
        <w:rPr>
          <w:rFonts w:ascii="KDRS" w:hAnsi="KDRS"/>
          <w:lang w:val="ru-RU"/>
        </w:rPr>
        <w:t>вше, осудисте дщерь Излв</w:t>
      </w:r>
      <w:r w:rsidRPr="009177F1">
        <w:rPr>
          <w:lang w:val="ru-RU"/>
        </w:rPr>
        <w:t>҃</w:t>
      </w:r>
      <w:r w:rsidRPr="009177F1">
        <w:rPr>
          <w:rFonts w:ascii="KDRS" w:hAnsi="KDRS"/>
          <w:lang w:val="ru-RU"/>
        </w:rPr>
        <w:t xml:space="preserve">у [Сусанну], обратитеся на судище, лжу бо [клеветники] послушьствоваста на ню, и обратишас&lt;я&gt; вси людие со тщаниемъ (Дан. </w:t>
      </w:r>
      <w:r>
        <w:rPr>
          <w:rFonts w:ascii="KDRS" w:hAnsi="KDRS"/>
        </w:rPr>
        <w:t>XIII</w:t>
      </w:r>
      <w:r w:rsidRPr="009177F1">
        <w:rPr>
          <w:rFonts w:ascii="KDRS" w:hAnsi="KDRS"/>
          <w:lang w:val="ru-RU"/>
        </w:rPr>
        <w:t xml:space="preserve">, 49 = </w:t>
      </w:r>
      <w:r>
        <w:rPr>
          <w:rFonts w:ascii="KDRS" w:hAnsi="KDRS"/>
        </w:rPr>
        <w:t>Sus</w:t>
      </w:r>
      <w:r w:rsidRPr="009177F1">
        <w:rPr>
          <w:rFonts w:ascii="KDRS" w:hAnsi="KDRS"/>
          <w:lang w:val="ru-RU"/>
        </w:rPr>
        <w:t xml:space="preserve">. </w:t>
      </w:r>
      <w:r>
        <w:rPr>
          <w:rFonts w:ascii="KDRS" w:hAnsi="KDRS"/>
        </w:rPr>
        <w:t>I</w:t>
      </w:r>
      <w:r w:rsidRPr="009177F1">
        <w:rPr>
          <w:rFonts w:ascii="KDRS" w:hAnsi="KDRS"/>
          <w:lang w:val="ru-RU"/>
        </w:rPr>
        <w:t>, 49</w:t>
      </w:r>
      <w:r w:rsidRPr="009177F1">
        <w:rPr>
          <w:lang w:val="ru-RU"/>
        </w:rPr>
        <w:t xml:space="preserve">: </w:t>
      </w:r>
      <w:r w:rsidRPr="00413D00">
        <w:t>ε</w:t>
      </w:r>
      <w:r w:rsidRPr="00940A90">
        <w:t>ἰ</w:t>
      </w:r>
      <w:r w:rsidRPr="00413D00">
        <w:t>ϛ</w:t>
      </w:r>
      <w:r w:rsidRPr="009177F1">
        <w:rPr>
          <w:lang w:val="ru-RU"/>
        </w:rPr>
        <w:t xml:space="preserve"> </w:t>
      </w:r>
      <w:r w:rsidRPr="00413D00">
        <w:t>τ</w:t>
      </w:r>
      <w:r w:rsidRPr="004F0B87">
        <w:t>ὸ</w:t>
      </w:r>
      <w:r w:rsidRPr="009177F1">
        <w:rPr>
          <w:lang w:val="ru-RU"/>
        </w:rPr>
        <w:t xml:space="preserve">  </w:t>
      </w:r>
      <w:r w:rsidRPr="00413D00">
        <w:t>κριτ</w:t>
      </w:r>
      <w:r w:rsidRPr="00940A90">
        <w:t>ή</w:t>
      </w:r>
      <w:r w:rsidRPr="00413D00">
        <w:t>ριον</w:t>
      </w:r>
      <w:r w:rsidRPr="009177F1">
        <w:rPr>
          <w:rFonts w:ascii="KDRS" w:hAnsi="KDRS"/>
          <w:lang w:val="ru-RU"/>
        </w:rPr>
        <w:t>)</w:t>
      </w:r>
      <w:r w:rsidRPr="009177F1">
        <w:rPr>
          <w:lang w:val="ru-RU"/>
        </w:rPr>
        <w:t xml:space="preserve">. </w:t>
      </w:r>
      <w:r w:rsidRPr="009177F1">
        <w:rPr>
          <w:rFonts w:ascii="KDRS" w:hAnsi="KDRS"/>
          <w:lang w:val="ru-RU"/>
        </w:rPr>
        <w:t xml:space="preserve">Мерило пр., 80. </w:t>
      </w:r>
      <w:r>
        <w:rPr>
          <w:rFonts w:ascii="KDRS" w:hAnsi="KDRS"/>
        </w:rPr>
        <w:t>XIV </w:t>
      </w:r>
      <w:r w:rsidRPr="009177F1">
        <w:rPr>
          <w:rFonts w:ascii="KDRS" w:hAnsi="KDRS"/>
          <w:lang w:val="ru-RU"/>
        </w:rPr>
        <w:t>в. Не восхот</w:t>
      </w:r>
      <w:r w:rsidRPr="009177F1">
        <w:rPr>
          <w:lang w:val="ru-RU"/>
        </w:rPr>
        <w:t>ѣ</w:t>
      </w:r>
      <w:r w:rsidRPr="009177F1">
        <w:rPr>
          <w:rFonts w:ascii="KDRS" w:hAnsi="KDRS"/>
          <w:lang w:val="ru-RU"/>
        </w:rPr>
        <w:t xml:space="preserve"> въ разумъ приити истинный, градскому отданъ есть судищу, имъже осудися хулнаго и клеветнаго языка лишитися отс</w:t>
      </w:r>
      <w:r w:rsidRPr="009177F1">
        <w:rPr>
          <w:lang w:val="ru-RU"/>
        </w:rPr>
        <w:t>ѣ</w:t>
      </w:r>
      <w:r w:rsidRPr="009177F1">
        <w:rPr>
          <w:rFonts w:ascii="KDRS" w:hAnsi="KDRS"/>
          <w:lang w:val="ru-RU"/>
        </w:rPr>
        <w:t>чениемъ. ДАИ</w:t>
      </w:r>
      <w:r>
        <w:rPr>
          <w:rFonts w:ascii="KDRS" w:hAnsi="KDRS"/>
        </w:rPr>
        <w:t> V</w:t>
      </w:r>
      <w:r w:rsidRPr="009177F1">
        <w:rPr>
          <w:rFonts w:ascii="KDRS" w:hAnsi="KDRS"/>
          <w:lang w:val="ru-RU"/>
        </w:rPr>
        <w:t>, 452. 1667</w:t>
      </w:r>
      <w:r>
        <w:rPr>
          <w:rFonts w:ascii="KDRS" w:hAnsi="KDRS"/>
        </w:rPr>
        <w:t> </w:t>
      </w:r>
      <w:r w:rsidRPr="009177F1">
        <w:rPr>
          <w:rFonts w:ascii="KDRS" w:hAnsi="KDRS"/>
          <w:lang w:val="ru-RU"/>
        </w:rPr>
        <w:t>г.</w:t>
      </w:r>
      <w:r w:rsidRPr="009177F1">
        <w:rPr>
          <w:lang w:val="ru-RU"/>
        </w:rPr>
        <w:t xml:space="preserve"> </w:t>
      </w:r>
      <w:r w:rsidRPr="009177F1">
        <w:rPr>
          <w:rFonts w:ascii="KDRS" w:hAnsi="KDRS"/>
          <w:lang w:val="ru-RU"/>
        </w:rPr>
        <w:t>||</w:t>
      </w:r>
      <w:r>
        <w:rPr>
          <w:rFonts w:ascii="KDRS" w:hAnsi="KDRS"/>
        </w:rPr>
        <w:t> </w:t>
      </w:r>
      <w:r w:rsidRPr="009177F1">
        <w:rPr>
          <w:rFonts w:ascii="KDRS" w:hAnsi="KDRS"/>
          <w:i/>
          <w:iCs/>
          <w:lang w:val="ru-RU"/>
        </w:rPr>
        <w:t>О суде Бога над людьми</w:t>
      </w:r>
      <w:r w:rsidRPr="009177F1">
        <w:rPr>
          <w:rFonts w:ascii="KDRS" w:hAnsi="KDRS"/>
          <w:lang w:val="ru-RU"/>
        </w:rPr>
        <w:t>. (986): Показа Володимеру запону, на неиже б</w:t>
      </w:r>
      <w:r w:rsidRPr="009177F1">
        <w:rPr>
          <w:lang w:val="ru-RU"/>
        </w:rPr>
        <w:t>ѣ</w:t>
      </w:r>
      <w:r w:rsidRPr="009177F1">
        <w:rPr>
          <w:rFonts w:ascii="KDRS" w:hAnsi="KDRS"/>
          <w:lang w:val="ru-RU"/>
        </w:rPr>
        <w:t xml:space="preserve"> напис&lt;а&gt;но судище Гсн</w:t>
      </w:r>
      <w:r w:rsidRPr="009177F1">
        <w:rPr>
          <w:lang w:val="ru-RU"/>
        </w:rPr>
        <w:t>҃</w:t>
      </w:r>
      <w:r w:rsidRPr="009177F1">
        <w:rPr>
          <w:rFonts w:ascii="KDRS" w:hAnsi="KDRS"/>
          <w:lang w:val="ru-RU"/>
        </w:rPr>
        <w:t>е, и показываше ему о десну првд</w:t>
      </w:r>
      <w:r w:rsidRPr="009177F1">
        <w:rPr>
          <w:lang w:val="ru-RU"/>
        </w:rPr>
        <w:t>҃</w:t>
      </w:r>
      <w:r w:rsidRPr="009177F1">
        <w:rPr>
          <w:rFonts w:ascii="KDRS" w:hAnsi="KDRS"/>
          <w:lang w:val="ru-RU"/>
        </w:rPr>
        <w:t>ныя в весельи предъидуща въ раи, а о шююю гр</w:t>
      </w:r>
      <w:r w:rsidRPr="009177F1">
        <w:rPr>
          <w:lang w:val="ru-RU"/>
        </w:rPr>
        <w:t>ѣ</w:t>
      </w:r>
      <w:r w:rsidRPr="009177F1">
        <w:rPr>
          <w:rFonts w:ascii="KDRS" w:hAnsi="KDRS"/>
          <w:lang w:val="ru-RU"/>
        </w:rPr>
        <w:t>шники идуща в муку. (Пов.врем.</w:t>
      </w:r>
      <w:r>
        <w:rPr>
          <w:rFonts w:ascii="KDRS" w:hAnsi="KDRS"/>
        </w:rPr>
        <w:t> </w:t>
      </w:r>
      <w:r w:rsidRPr="009177F1">
        <w:rPr>
          <w:rFonts w:ascii="KDRS" w:hAnsi="KDRS"/>
          <w:lang w:val="ru-RU"/>
        </w:rPr>
        <w:t>лет) Лавр.лет., 106. 1377</w:t>
      </w:r>
      <w:r>
        <w:rPr>
          <w:rFonts w:ascii="KDRS" w:hAnsi="KDRS"/>
        </w:rPr>
        <w:t> </w:t>
      </w:r>
      <w:r w:rsidRPr="009177F1">
        <w:rPr>
          <w:rFonts w:ascii="KDRS" w:hAnsi="KDRS"/>
          <w:lang w:val="ru-RU"/>
        </w:rPr>
        <w:t>г. Молимся убо и мы... да на судищи Га</w:t>
      </w:r>
      <w:r w:rsidRPr="009177F1">
        <w:rPr>
          <w:lang w:val="ru-RU"/>
        </w:rPr>
        <w:t>҃</w:t>
      </w:r>
      <w:r w:rsidRPr="009177F1">
        <w:rPr>
          <w:rFonts w:ascii="KDRS" w:hAnsi="KDRS"/>
          <w:lang w:val="ru-RU"/>
        </w:rPr>
        <w:t xml:space="preserve"> нашег&lt;</w:t>
      </w:r>
      <w:r>
        <w:rPr>
          <w:rFonts w:ascii="KDRS" w:hAnsi="KDRS"/>
        </w:rPr>
        <w:t>o</w:t>
      </w:r>
      <w:r w:rsidRPr="009177F1">
        <w:rPr>
          <w:rFonts w:ascii="KDRS" w:hAnsi="KDRS"/>
          <w:lang w:val="ru-RU"/>
        </w:rPr>
        <w:t>&gt;... обрящемъ млс</w:t>
      </w:r>
      <w:r w:rsidRPr="009177F1">
        <w:rPr>
          <w:lang w:val="ru-RU"/>
        </w:rPr>
        <w:t>҃</w:t>
      </w:r>
      <w:r w:rsidRPr="009177F1">
        <w:rPr>
          <w:rFonts w:ascii="KDRS" w:hAnsi="KDRS"/>
          <w:lang w:val="ru-RU"/>
        </w:rPr>
        <w:t>ть пр</w:t>
      </w:r>
      <w:r w:rsidRPr="009177F1">
        <w:rPr>
          <w:lang w:val="ru-RU"/>
        </w:rPr>
        <w:t>ѣ</w:t>
      </w:r>
      <w:r w:rsidRPr="009177F1">
        <w:rPr>
          <w:rFonts w:ascii="KDRS" w:hAnsi="KDRS"/>
          <w:lang w:val="ru-RU"/>
        </w:rPr>
        <w:t xml:space="preserve">д славою его. (Патерик Скит.) ВМЧ, Дек. 31, 2519. </w:t>
      </w:r>
      <w:r>
        <w:rPr>
          <w:rFonts w:ascii="KDRS" w:hAnsi="KDRS"/>
        </w:rPr>
        <w:t>XVI </w:t>
      </w:r>
      <w:r w:rsidRPr="009177F1">
        <w:rPr>
          <w:rFonts w:ascii="KDRS" w:hAnsi="KDRS"/>
          <w:lang w:val="ru-RU"/>
        </w:rPr>
        <w:t xml:space="preserve">в. ~ </w:t>
      </w:r>
      <w:r>
        <w:rPr>
          <w:rFonts w:ascii="KDRS" w:hAnsi="KDRS"/>
        </w:rPr>
        <w:t>XIV</w:t>
      </w:r>
      <w:r w:rsidRPr="009177F1">
        <w:rPr>
          <w:rFonts w:ascii="KDRS" w:hAnsi="KDRS"/>
          <w:lang w:val="ru-RU"/>
        </w:rPr>
        <w:t xml:space="preserve"> в. На вн</w:t>
      </w:r>
      <w:r w:rsidRPr="009177F1">
        <w:rPr>
          <w:lang w:val="ru-RU"/>
        </w:rPr>
        <w:t>ѣ</w:t>
      </w:r>
      <w:r w:rsidRPr="009177F1">
        <w:rPr>
          <w:rFonts w:ascii="KDRS" w:hAnsi="KDRS"/>
          <w:lang w:val="ru-RU"/>
        </w:rPr>
        <w:t>шнихь убо судищехь по глаголании… согр</w:t>
      </w:r>
      <w:r w:rsidRPr="009177F1">
        <w:rPr>
          <w:lang w:val="ru-RU"/>
        </w:rPr>
        <w:t>ѣ</w:t>
      </w:r>
      <w:r w:rsidRPr="009177F1">
        <w:rPr>
          <w:rFonts w:ascii="KDRS" w:hAnsi="KDRS"/>
          <w:lang w:val="ru-RU"/>
        </w:rPr>
        <w:t xml:space="preserve">шениомь </w:t>
      </w:r>
      <w:r w:rsidRPr="009177F1">
        <w:rPr>
          <w:lang w:val="ru-RU"/>
        </w:rPr>
        <w:t>[</w:t>
      </w:r>
      <w:r w:rsidRPr="00413D00">
        <w:t>το</w:t>
      </w:r>
      <w:r w:rsidRPr="00940A90">
        <w:t>ῦ</w:t>
      </w:r>
      <w:r w:rsidRPr="009177F1">
        <w:rPr>
          <w:lang w:val="ru-RU"/>
        </w:rPr>
        <w:t xml:space="preserve"> </w:t>
      </w:r>
      <w:r w:rsidRPr="00A57841">
        <w:t>ἁ</w:t>
      </w:r>
      <w:r w:rsidRPr="00413D00">
        <w:t>μαρτάνοντοϛ</w:t>
      </w:r>
      <w:r w:rsidRPr="009177F1">
        <w:rPr>
          <w:lang w:val="ru-RU"/>
        </w:rPr>
        <w:t xml:space="preserve"> ‘грешника’]</w:t>
      </w:r>
      <w:r w:rsidRPr="009177F1">
        <w:rPr>
          <w:rFonts w:ascii="KDRS" w:hAnsi="KDRS"/>
          <w:lang w:val="ru-RU"/>
        </w:rPr>
        <w:t xml:space="preserve"> смерть, на божествен</w:t>
      </w:r>
      <w:r w:rsidRPr="009177F1">
        <w:rPr>
          <w:lang w:val="ru-RU"/>
        </w:rPr>
        <w:t>ѣ</w:t>
      </w:r>
      <w:r w:rsidRPr="009177F1">
        <w:rPr>
          <w:rFonts w:ascii="KDRS" w:hAnsi="KDRS"/>
          <w:lang w:val="ru-RU"/>
        </w:rPr>
        <w:t>м же судищи по оглаголании согр</w:t>
      </w:r>
      <w:r w:rsidRPr="009177F1">
        <w:rPr>
          <w:lang w:val="ru-RU"/>
        </w:rPr>
        <w:t>ѣ</w:t>
      </w:r>
      <w:r w:rsidRPr="009177F1">
        <w:rPr>
          <w:rFonts w:ascii="KDRS" w:hAnsi="KDRS"/>
          <w:lang w:val="ru-RU"/>
        </w:rPr>
        <w:t>шениомь в</w:t>
      </w:r>
      <w:r w:rsidRPr="009177F1">
        <w:rPr>
          <w:lang w:val="ru-RU"/>
        </w:rPr>
        <w:t>ѣ</w:t>
      </w:r>
      <w:r w:rsidRPr="009177F1">
        <w:rPr>
          <w:rFonts w:ascii="KDRS" w:hAnsi="KDRS"/>
          <w:lang w:val="ru-RU"/>
        </w:rPr>
        <w:t>нець (</w:t>
      </w:r>
      <w:r w:rsidRPr="00413D00">
        <w:t>ἐπ</w:t>
      </w:r>
      <w:r w:rsidRPr="004F0B87">
        <w:t>ὶ</w:t>
      </w:r>
      <w:r w:rsidRPr="009177F1">
        <w:rPr>
          <w:lang w:val="ru-RU"/>
        </w:rPr>
        <w:t xml:space="preserve">... </w:t>
      </w:r>
      <w:r w:rsidRPr="00413D00">
        <w:t>τ</w:t>
      </w:r>
      <w:r w:rsidRPr="00A57841">
        <w:t>ῶ</w:t>
      </w:r>
      <w:r w:rsidRPr="00413D00">
        <w:t>ν</w:t>
      </w:r>
      <w:r w:rsidRPr="009177F1">
        <w:rPr>
          <w:lang w:val="ru-RU"/>
        </w:rPr>
        <w:t xml:space="preserve">... </w:t>
      </w:r>
      <w:r w:rsidRPr="00413D00">
        <w:t>δικαστηρ</w:t>
      </w:r>
      <w:r w:rsidRPr="004F0B87">
        <w:t>ί</w:t>
      </w:r>
      <w:r w:rsidRPr="00413D00">
        <w:t>ων</w:t>
      </w:r>
      <w:r w:rsidRPr="009177F1">
        <w:rPr>
          <w:lang w:val="ru-RU"/>
        </w:rPr>
        <w:t xml:space="preserve">... </w:t>
      </w:r>
      <w:r w:rsidRPr="00413D00">
        <w:t>ἐπ</w:t>
      </w:r>
      <w:r w:rsidRPr="004F0B87">
        <w:t>ὶ</w:t>
      </w:r>
      <w:r w:rsidRPr="009177F1">
        <w:rPr>
          <w:lang w:val="ru-RU"/>
        </w:rPr>
        <w:t xml:space="preserve">… </w:t>
      </w:r>
      <w:r w:rsidRPr="00413D00">
        <w:t>το</w:t>
      </w:r>
      <w:r w:rsidRPr="00940A90">
        <w:t>ῦ</w:t>
      </w:r>
      <w:r w:rsidRPr="009177F1">
        <w:rPr>
          <w:lang w:val="ru-RU"/>
        </w:rPr>
        <w:t xml:space="preserve">… </w:t>
      </w:r>
      <w:r w:rsidRPr="00413D00">
        <w:t>δικαστηρ</w:t>
      </w:r>
      <w:r w:rsidRPr="004F0B87">
        <w:t>ί</w:t>
      </w:r>
      <w:r w:rsidRPr="00413D00">
        <w:t>ου</w:t>
      </w:r>
      <w:r w:rsidRPr="009177F1">
        <w:rPr>
          <w:rFonts w:ascii="KDRS" w:hAnsi="KDRS"/>
          <w:lang w:val="ru-RU"/>
        </w:rPr>
        <w:t>). (Маргарит) ВМЧ, Сент. 14–</w:t>
      </w:r>
      <w:r w:rsidRPr="009177F1">
        <w:rPr>
          <w:rFonts w:ascii="KDRS" w:hAnsi="KDRS"/>
          <w:lang w:val="ru-RU"/>
        </w:rPr>
        <w:lastRenderedPageBreak/>
        <w:t xml:space="preserve">24, 996.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w:t>
      </w:r>
      <w:r w:rsidRPr="009177F1">
        <w:rPr>
          <w:rFonts w:ascii="KDRS" w:hAnsi="KDRS"/>
          <w:spacing w:val="40"/>
          <w:lang w:val="ru-RU"/>
        </w:rPr>
        <w:t xml:space="preserve"> Судище Божи</w:t>
      </w:r>
      <w:r w:rsidRPr="009177F1">
        <w:rPr>
          <w:rFonts w:ascii="KDRS" w:hAnsi="KDRS"/>
          <w:lang w:val="ru-RU"/>
        </w:rPr>
        <w:t>е,</w:t>
      </w:r>
      <w:r w:rsidRPr="009177F1">
        <w:rPr>
          <w:rFonts w:ascii="KDRS" w:hAnsi="KDRS"/>
          <w:spacing w:val="40"/>
          <w:lang w:val="ru-RU"/>
        </w:rPr>
        <w:t xml:space="preserve"> Спасово, страшно</w:t>
      </w:r>
      <w:r w:rsidRPr="009177F1">
        <w:rPr>
          <w:rFonts w:ascii="KDRS" w:hAnsi="KDRS"/>
          <w:lang w:val="ru-RU"/>
        </w:rPr>
        <w:t>е,</w:t>
      </w:r>
      <w:r w:rsidRPr="009177F1">
        <w:rPr>
          <w:rFonts w:ascii="KDRS" w:hAnsi="KDRS"/>
          <w:spacing w:val="40"/>
          <w:lang w:val="ru-RU"/>
        </w:rPr>
        <w:t xml:space="preserve"> Христово –</w:t>
      </w:r>
      <w:r w:rsidRPr="009177F1">
        <w:rPr>
          <w:rFonts w:ascii="KDRS" w:hAnsi="KDRS"/>
          <w:i/>
          <w:iCs/>
          <w:lang w:val="ru-RU"/>
        </w:rPr>
        <w:t xml:space="preserve"> Страшный суд</w:t>
      </w:r>
      <w:r w:rsidRPr="009177F1">
        <w:rPr>
          <w:rFonts w:ascii="KDRS" w:hAnsi="KDRS"/>
          <w:lang w:val="ru-RU"/>
        </w:rPr>
        <w:t>. Л</w:t>
      </w:r>
      <w:r w:rsidRPr="009177F1">
        <w:rPr>
          <w:lang w:val="ru-RU"/>
        </w:rPr>
        <w:t>ѣ</w:t>
      </w:r>
      <w:r w:rsidRPr="009177F1">
        <w:rPr>
          <w:rFonts w:ascii="KDRS" w:hAnsi="KDRS"/>
          <w:lang w:val="ru-RU"/>
        </w:rPr>
        <w:t>нивии и зълии... узърятъ страшъное судиште Хво</w:t>
      </w:r>
      <w:r w:rsidRPr="009177F1">
        <w:rPr>
          <w:lang w:val="ru-RU"/>
        </w:rPr>
        <w:t>҃</w:t>
      </w:r>
      <w:r w:rsidRPr="009177F1">
        <w:rPr>
          <w:rFonts w:ascii="KDRS" w:hAnsi="KDRS"/>
          <w:lang w:val="ru-RU"/>
        </w:rPr>
        <w:t>, идеже пр</w:t>
      </w:r>
      <w:r w:rsidRPr="009177F1">
        <w:rPr>
          <w:lang w:val="ru-RU"/>
        </w:rPr>
        <w:t>ѣ</w:t>
      </w:r>
      <w:r w:rsidRPr="009177F1">
        <w:rPr>
          <w:rFonts w:ascii="KDRS" w:hAnsi="KDRS"/>
          <w:lang w:val="ru-RU"/>
        </w:rPr>
        <w:t>столи пр</w:t>
      </w:r>
      <w:r w:rsidRPr="009177F1">
        <w:rPr>
          <w:lang w:val="ru-RU"/>
        </w:rPr>
        <w:t>ѣ</w:t>
      </w:r>
      <w:r w:rsidRPr="009177F1">
        <w:rPr>
          <w:rFonts w:ascii="KDRS" w:hAnsi="KDRS"/>
          <w:lang w:val="ru-RU"/>
        </w:rPr>
        <w:t>стоять на судъ (</w:t>
      </w:r>
      <w:r w:rsidRPr="00413D00">
        <w:t>τ</w:t>
      </w:r>
      <w:r w:rsidRPr="004F0B87">
        <w:t>ὸ</w:t>
      </w:r>
      <w:r w:rsidRPr="009177F1">
        <w:rPr>
          <w:lang w:val="ru-RU"/>
        </w:rPr>
        <w:t xml:space="preserve"> </w:t>
      </w:r>
      <w:r w:rsidRPr="00413D00">
        <w:t>φρικ</w:t>
      </w:r>
      <w:r w:rsidRPr="00A57841">
        <w:t>ῶ</w:t>
      </w:r>
      <w:r w:rsidRPr="00413D00">
        <w:t>δεϛ</w:t>
      </w:r>
      <w:r w:rsidRPr="009177F1">
        <w:rPr>
          <w:lang w:val="ru-RU"/>
        </w:rPr>
        <w:t xml:space="preserve"> </w:t>
      </w:r>
      <w:r w:rsidRPr="00413D00">
        <w:t>δικαστ</w:t>
      </w:r>
      <w:r w:rsidRPr="00940A90">
        <w:t>ή</w:t>
      </w:r>
      <w:r w:rsidRPr="00413D00">
        <w:t>ριον</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60. </w:t>
      </w:r>
      <w:r>
        <w:rPr>
          <w:rFonts w:ascii="KDRS" w:hAnsi="KDRS"/>
        </w:rPr>
        <w:t>XI </w:t>
      </w:r>
      <w:r w:rsidRPr="009177F1">
        <w:rPr>
          <w:rFonts w:ascii="KDRS" w:hAnsi="KDRS"/>
          <w:lang w:val="ru-RU"/>
        </w:rPr>
        <w:t>в. Почто осужаеши брата своего?..</w:t>
      </w:r>
      <w:r w:rsidRPr="009177F1">
        <w:rPr>
          <w:lang w:val="ru-RU"/>
        </w:rPr>
        <w:t xml:space="preserve"> В</w:t>
      </w:r>
      <w:r w:rsidRPr="009177F1">
        <w:rPr>
          <w:rFonts w:ascii="KDRS" w:hAnsi="KDRS"/>
          <w:lang w:val="ru-RU"/>
        </w:rPr>
        <w:t>си бо станемъ пр</w:t>
      </w:r>
      <w:r w:rsidRPr="009177F1">
        <w:rPr>
          <w:lang w:val="ru-RU"/>
        </w:rPr>
        <w:t>ѣ</w:t>
      </w:r>
      <w:r w:rsidRPr="009177F1">
        <w:rPr>
          <w:rFonts w:ascii="KDRS" w:hAnsi="KDRS"/>
          <w:lang w:val="ru-RU"/>
        </w:rPr>
        <w:t>дъ судищьмь Бжи</w:t>
      </w:r>
      <w:r w:rsidRPr="009177F1">
        <w:rPr>
          <w:lang w:val="ru-RU"/>
        </w:rPr>
        <w:t>҃</w:t>
      </w:r>
      <w:r w:rsidRPr="009177F1">
        <w:rPr>
          <w:rFonts w:ascii="KDRS" w:hAnsi="KDRS"/>
          <w:lang w:val="ru-RU"/>
        </w:rPr>
        <w:t>емь (</w:t>
      </w:r>
      <w:r w:rsidRPr="00413D00">
        <w:t>τ</w:t>
      </w:r>
      <w:r w:rsidRPr="00133295">
        <w:t>ῷ</w:t>
      </w:r>
      <w:r w:rsidRPr="009177F1">
        <w:rPr>
          <w:lang w:val="ru-RU"/>
        </w:rPr>
        <w:t xml:space="preserve"> </w:t>
      </w:r>
      <w:r w:rsidRPr="00413D00">
        <w:t>β</w:t>
      </w:r>
      <w:r w:rsidRPr="00940A90">
        <w:t>ή</w:t>
      </w:r>
      <w:r w:rsidRPr="00413D00">
        <w:t>ματι</w:t>
      </w:r>
      <w:r w:rsidRPr="009177F1">
        <w:rPr>
          <w:lang w:val="ru-RU"/>
        </w:rPr>
        <w:t xml:space="preserve"> </w:t>
      </w:r>
      <w:r w:rsidRPr="00413D00">
        <w:t>το</w:t>
      </w:r>
      <w:r w:rsidRPr="00940A90">
        <w:t>ῦ</w:t>
      </w:r>
      <w:r w:rsidRPr="009177F1">
        <w:rPr>
          <w:lang w:val="ru-RU"/>
        </w:rPr>
        <w:t xml:space="preserve"> </w:t>
      </w:r>
      <w:r w:rsidRPr="00413D00">
        <w:t>Χριστο</w:t>
      </w:r>
      <w:r w:rsidRPr="00940A90">
        <w:t>ῦ</w:t>
      </w:r>
      <w:r w:rsidRPr="009177F1">
        <w:rPr>
          <w:lang w:val="ru-RU"/>
        </w:rPr>
        <w:t xml:space="preserve"> </w:t>
      </w:r>
      <w:r w:rsidRPr="009177F1">
        <w:rPr>
          <w:rFonts w:ascii="KDRS" w:hAnsi="KDRS"/>
          <w:lang w:val="ru-RU"/>
        </w:rPr>
        <w:t xml:space="preserve">). (Рим. </w:t>
      </w:r>
      <w:r>
        <w:rPr>
          <w:rFonts w:ascii="KDRS" w:hAnsi="KDRS"/>
        </w:rPr>
        <w:t>XIV</w:t>
      </w:r>
      <w:r w:rsidRPr="009177F1">
        <w:rPr>
          <w:rFonts w:ascii="KDRS" w:hAnsi="KDRS"/>
          <w:lang w:val="ru-RU"/>
        </w:rPr>
        <w:t xml:space="preserve">, 10) Апост.Христ., 133. </w:t>
      </w:r>
      <w:r>
        <w:rPr>
          <w:rFonts w:ascii="KDRS" w:hAnsi="KDRS"/>
        </w:rPr>
        <w:t>XII </w:t>
      </w:r>
      <w:r w:rsidRPr="009177F1">
        <w:rPr>
          <w:rFonts w:ascii="KDRS" w:hAnsi="KDRS"/>
          <w:lang w:val="ru-RU"/>
        </w:rPr>
        <w:t>в. Подобает бо намъ предстати предъ судищемъ Христовымъ, да прииметъ кождо, яже с т</w:t>
      </w:r>
      <w:r w:rsidRPr="009177F1">
        <w:rPr>
          <w:lang w:val="ru-RU"/>
        </w:rPr>
        <w:t>ѣ</w:t>
      </w:r>
      <w:r w:rsidRPr="009177F1">
        <w:rPr>
          <w:rFonts w:ascii="KDRS" w:hAnsi="KDRS"/>
          <w:lang w:val="ru-RU"/>
        </w:rPr>
        <w:t>ломъ съд</w:t>
      </w:r>
      <w:r w:rsidRPr="009177F1">
        <w:rPr>
          <w:lang w:val="ru-RU"/>
        </w:rPr>
        <w:t>ѣ</w:t>
      </w:r>
      <w:r w:rsidRPr="009177F1">
        <w:rPr>
          <w:rFonts w:ascii="KDRS" w:hAnsi="KDRS"/>
          <w:lang w:val="ru-RU"/>
        </w:rPr>
        <w:t xml:space="preserve">ла, или благо или зло. (Посл. еже не ходити на позор) Сб.Друж., 79. </w:t>
      </w:r>
      <w:r>
        <w:rPr>
          <w:rFonts w:ascii="KDRS" w:hAnsi="KDRS"/>
        </w:rPr>
        <w:t>XVI </w:t>
      </w:r>
      <w:r w:rsidRPr="009177F1">
        <w:rPr>
          <w:rFonts w:ascii="KDRS" w:hAnsi="KDRS"/>
          <w:lang w:val="ru-RU"/>
        </w:rPr>
        <w:t xml:space="preserve">в. Сице аз верую Страшному судищу Спасову. Ив.Гр.Посл., 50. </w:t>
      </w:r>
      <w:r>
        <w:rPr>
          <w:rFonts w:ascii="KDRS" w:hAnsi="KDRS"/>
        </w:rPr>
        <w:t>XVII </w:t>
      </w:r>
      <w:r w:rsidRPr="009177F1">
        <w:rPr>
          <w:rFonts w:ascii="KDRS" w:hAnsi="KDRS"/>
          <w:lang w:val="ru-RU"/>
        </w:rPr>
        <w:t>в. ~ 1564</w:t>
      </w:r>
      <w:r>
        <w:rPr>
          <w:rFonts w:ascii="KDRS" w:hAnsi="KDRS"/>
        </w:rPr>
        <w:t> </w:t>
      </w:r>
      <w:r w:rsidRPr="009177F1">
        <w:rPr>
          <w:rFonts w:ascii="KDRS" w:hAnsi="KDRS"/>
          <w:lang w:val="ru-RU"/>
        </w:rPr>
        <w:t xml:space="preserve">г. Нападе на мя боязнь, и трепет страшнаго судища прииде на мя. Там же, 187. </w:t>
      </w:r>
      <w:r>
        <w:rPr>
          <w:rFonts w:ascii="KDRS" w:hAnsi="KDRS"/>
        </w:rPr>
        <w:t>XVII </w:t>
      </w:r>
      <w:r w:rsidRPr="009177F1">
        <w:rPr>
          <w:rFonts w:ascii="KDRS" w:hAnsi="KDRS"/>
          <w:lang w:val="ru-RU"/>
        </w:rPr>
        <w:t>в. ~ 1573</w:t>
      </w:r>
      <w:r>
        <w:rPr>
          <w:rFonts w:ascii="KDRS" w:hAnsi="KDRS"/>
        </w:rPr>
        <w:t> </w:t>
      </w:r>
      <w:r w:rsidRPr="009177F1">
        <w:rPr>
          <w:rFonts w:ascii="KDRS" w:hAnsi="KDRS"/>
          <w:lang w:val="ru-RU"/>
        </w:rPr>
        <w:t>г. Кий ответ имате воздати в день страшнаго и неумытнаго судища Христова? Гр.Сиб.Милл.</w:t>
      </w:r>
      <w:r>
        <w:rPr>
          <w:rFonts w:ascii="KDRS" w:hAnsi="KDRS"/>
        </w:rPr>
        <w:t> II</w:t>
      </w:r>
      <w:r w:rsidRPr="009177F1">
        <w:rPr>
          <w:rFonts w:ascii="KDRS" w:hAnsi="KDRS"/>
          <w:lang w:val="ru-RU"/>
        </w:rPr>
        <w:t>, 278. 1622</w:t>
      </w:r>
      <w:r>
        <w:rPr>
          <w:rFonts w:ascii="KDRS" w:hAnsi="KDRS"/>
        </w:rPr>
        <w:t> </w:t>
      </w:r>
      <w:r w:rsidRPr="009177F1">
        <w:rPr>
          <w:rFonts w:ascii="KDRS" w:hAnsi="KDRS"/>
          <w:lang w:val="ru-RU"/>
        </w:rPr>
        <w:t>г.</w:t>
      </w:r>
    </w:p>
    <w:p w14:paraId="755C18C8"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3. </w:t>
      </w:r>
      <w:r w:rsidRPr="009177F1">
        <w:rPr>
          <w:rFonts w:ascii="KDRS" w:hAnsi="KDRS"/>
          <w:i/>
          <w:iCs/>
          <w:lang w:val="ru-RU"/>
        </w:rPr>
        <w:t>Собрание судей</w:t>
      </w:r>
      <w:r w:rsidRPr="009177F1">
        <w:rPr>
          <w:rFonts w:ascii="KDRS" w:hAnsi="KDRS"/>
          <w:lang w:val="ru-RU"/>
        </w:rPr>
        <w:t>. Р</w:t>
      </w:r>
      <w:r w:rsidRPr="009177F1">
        <w:rPr>
          <w:lang w:val="ru-RU"/>
        </w:rPr>
        <w:t>ѣ</w:t>
      </w:r>
      <w:r w:rsidRPr="009177F1">
        <w:rPr>
          <w:rFonts w:ascii="KDRS" w:hAnsi="KDRS"/>
          <w:lang w:val="ru-RU"/>
        </w:rPr>
        <w:t>ка огнена течааше исходящи пр</w:t>
      </w:r>
      <w:r w:rsidRPr="009177F1">
        <w:rPr>
          <w:lang w:val="ru-RU"/>
        </w:rPr>
        <w:t>ѣ</w:t>
      </w:r>
      <w:r w:rsidRPr="009177F1">
        <w:rPr>
          <w:rFonts w:ascii="KDRS" w:hAnsi="KDRS"/>
          <w:lang w:val="ru-RU"/>
        </w:rPr>
        <w:t>д нимъ... и тмы</w:t>
      </w:r>
      <w:r w:rsidRPr="009177F1">
        <w:rPr>
          <w:lang w:val="ru-RU"/>
        </w:rPr>
        <w:t>҃</w:t>
      </w:r>
      <w:r w:rsidRPr="009177F1">
        <w:rPr>
          <w:rFonts w:ascii="KDRS" w:hAnsi="KDRS"/>
          <w:lang w:val="ru-RU"/>
        </w:rPr>
        <w:t xml:space="preserve"> тьмь пр</w:t>
      </w:r>
      <w:r w:rsidRPr="009177F1">
        <w:rPr>
          <w:lang w:val="ru-RU"/>
        </w:rPr>
        <w:t>ѣ</w:t>
      </w:r>
      <w:r w:rsidRPr="009177F1">
        <w:rPr>
          <w:rFonts w:ascii="KDRS" w:hAnsi="KDRS"/>
          <w:lang w:val="ru-RU"/>
        </w:rPr>
        <w:t>стояху пр</w:t>
      </w:r>
      <w:r w:rsidRPr="009177F1">
        <w:rPr>
          <w:lang w:val="ru-RU"/>
        </w:rPr>
        <w:t>ѣ</w:t>
      </w:r>
      <w:r w:rsidRPr="009177F1">
        <w:rPr>
          <w:rFonts w:ascii="KDRS" w:hAnsi="KDRS"/>
          <w:lang w:val="ru-RU"/>
        </w:rPr>
        <w:t>д нимь, судище с</w:t>
      </w:r>
      <w:r w:rsidRPr="009177F1">
        <w:rPr>
          <w:lang w:val="ru-RU"/>
        </w:rPr>
        <w:t>ѣ</w:t>
      </w:r>
      <w:r w:rsidRPr="009177F1">
        <w:rPr>
          <w:rFonts w:ascii="KDRS" w:hAnsi="KDRS"/>
          <w:lang w:val="ru-RU"/>
        </w:rPr>
        <w:t>де и книгы отврьзошяся (</w:t>
      </w:r>
      <w:r w:rsidRPr="00413D00">
        <w:t>κριτ</w:t>
      </w:r>
      <w:r w:rsidRPr="00940A90">
        <w:t>ή</w:t>
      </w:r>
      <w:r w:rsidRPr="00413D00">
        <w:t>ριον</w:t>
      </w:r>
      <w:r w:rsidRPr="009177F1">
        <w:rPr>
          <w:lang w:val="ru-RU"/>
        </w:rPr>
        <w:t xml:space="preserve"> </w:t>
      </w:r>
      <w:r w:rsidRPr="00413D00">
        <w:t>ἐκάθισε</w:t>
      </w:r>
      <w:r w:rsidRPr="009177F1">
        <w:rPr>
          <w:rFonts w:ascii="KDRS" w:hAnsi="KDRS"/>
          <w:lang w:val="ru-RU"/>
        </w:rPr>
        <w:t xml:space="preserve">). (Дан. </w:t>
      </w:r>
      <w:r>
        <w:rPr>
          <w:rFonts w:ascii="KDRS" w:hAnsi="KDRS"/>
        </w:rPr>
        <w:t>VII</w:t>
      </w:r>
      <w:r w:rsidRPr="009177F1">
        <w:rPr>
          <w:rFonts w:ascii="KDRS" w:hAnsi="KDRS"/>
          <w:lang w:val="ru-RU"/>
        </w:rPr>
        <w:t xml:space="preserve">, 10) </w:t>
      </w:r>
      <w:r w:rsidRPr="009177F1">
        <w:rPr>
          <w:rFonts w:ascii="KDRS" w:hAnsi="KDRS"/>
          <w:caps/>
          <w:lang w:val="ru-RU"/>
        </w:rPr>
        <w:t>б</w:t>
      </w:r>
      <w:r w:rsidRPr="009177F1">
        <w:rPr>
          <w:rFonts w:ascii="KDRS" w:hAnsi="KDRS"/>
          <w:lang w:val="ru-RU"/>
        </w:rPr>
        <w:t>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г. Иоанъ Златаустъ учитъ, чемеритъ день поминаетъ... егоже изб</w:t>
      </w:r>
      <w:r w:rsidRPr="009177F1">
        <w:rPr>
          <w:lang w:val="ru-RU"/>
        </w:rPr>
        <w:t>ѣ</w:t>
      </w:r>
      <w:r w:rsidRPr="009177F1">
        <w:rPr>
          <w:rFonts w:ascii="KDRS" w:hAnsi="KDRS"/>
          <w:lang w:val="ru-RU"/>
        </w:rPr>
        <w:t>жати н</w:t>
      </w:r>
      <w:r w:rsidRPr="009177F1">
        <w:rPr>
          <w:lang w:val="ru-RU"/>
        </w:rPr>
        <w:t>ѣ</w:t>
      </w:r>
      <w:r w:rsidRPr="009177F1">
        <w:rPr>
          <w:rFonts w:ascii="KDRS" w:hAnsi="KDRS"/>
          <w:lang w:val="ru-RU"/>
        </w:rPr>
        <w:t>где, ни скрытися, и р</w:t>
      </w:r>
      <w:r w:rsidRPr="009177F1">
        <w:rPr>
          <w:lang w:val="ru-RU"/>
        </w:rPr>
        <w:t>ѣ</w:t>
      </w:r>
      <w:r w:rsidRPr="009177F1">
        <w:rPr>
          <w:rFonts w:ascii="KDRS" w:hAnsi="KDRS"/>
          <w:lang w:val="ru-RU"/>
        </w:rPr>
        <w:t xml:space="preserve">ка огненна предъ судищемъ течеть и книгы разгыбаются. Ж.Авр.Смол., 8. </w:t>
      </w:r>
      <w:r>
        <w:rPr>
          <w:rFonts w:ascii="KDRS" w:hAnsi="KDRS"/>
        </w:rPr>
        <w:t>XVI </w:t>
      </w:r>
      <w:r w:rsidRPr="009177F1">
        <w:rPr>
          <w:rFonts w:ascii="KDRS" w:hAnsi="KDRS"/>
          <w:lang w:val="ru-RU"/>
        </w:rPr>
        <w:t xml:space="preserve">в. ~ </w:t>
      </w:r>
      <w:r>
        <w:rPr>
          <w:rFonts w:ascii="KDRS" w:hAnsi="KDRS"/>
        </w:rPr>
        <w:t>XIII </w:t>
      </w:r>
      <w:r w:rsidRPr="009177F1">
        <w:rPr>
          <w:rFonts w:ascii="KDRS" w:hAnsi="KDRS"/>
          <w:lang w:val="ru-RU"/>
        </w:rPr>
        <w:t xml:space="preserve">в. – Ср. </w:t>
      </w:r>
      <w:r w:rsidRPr="009177F1">
        <w:rPr>
          <w:rFonts w:ascii="KDRS" w:hAnsi="KDRS"/>
          <w:b/>
          <w:bCs/>
          <w:lang w:val="ru-RU"/>
        </w:rPr>
        <w:t>судилище.</w:t>
      </w:r>
      <w:r w:rsidRPr="009177F1">
        <w:rPr>
          <w:rFonts w:ascii="KDRS" w:hAnsi="KDRS"/>
          <w:lang w:val="ru-RU"/>
        </w:rPr>
        <w:t xml:space="preserve"> </w:t>
      </w:r>
    </w:p>
    <w:p w14:paraId="692FA0F9"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СУДИЩНЫЙ,</w:t>
      </w:r>
      <w:r w:rsidRPr="009177F1">
        <w:rPr>
          <w:rFonts w:ascii="KDRS" w:hAnsi="KDRS"/>
          <w:lang w:val="ru-RU"/>
        </w:rPr>
        <w:t xml:space="preserve"> </w:t>
      </w:r>
      <w:r w:rsidRPr="009177F1">
        <w:rPr>
          <w:rFonts w:ascii="KDRS" w:hAnsi="KDRS"/>
          <w:i/>
          <w:iCs/>
          <w:lang w:val="ru-RU"/>
        </w:rPr>
        <w:t>прил. Относящийся к суду</w:t>
      </w:r>
      <w:r w:rsidRPr="009177F1">
        <w:rPr>
          <w:rFonts w:ascii="KDRS" w:hAnsi="KDRS"/>
          <w:lang w:val="ru-RU"/>
        </w:rPr>
        <w:t>. Предъстоящи предъ степеньмъ судищьнымъ, съмотряше къ жениху, десницу ти, мчн</w:t>
      </w:r>
      <w:r w:rsidRPr="009177F1">
        <w:rPr>
          <w:lang w:val="ru-RU"/>
        </w:rPr>
        <w:t>҃</w:t>
      </w:r>
      <w:r w:rsidRPr="009177F1">
        <w:rPr>
          <w:rFonts w:ascii="KDRS" w:hAnsi="KDRS"/>
          <w:lang w:val="ru-RU"/>
        </w:rPr>
        <w:t>це, простирающи (</w:t>
      </w:r>
      <w:r w:rsidRPr="00413D00">
        <w:t>πρ</w:t>
      </w:r>
      <w:r w:rsidRPr="004F0B87">
        <w:t>ὸ</w:t>
      </w:r>
      <w:r w:rsidRPr="009177F1">
        <w:rPr>
          <w:lang w:val="ru-RU"/>
        </w:rPr>
        <w:t xml:space="preserve"> </w:t>
      </w:r>
      <w:r w:rsidRPr="00413D00">
        <w:t>β</w:t>
      </w:r>
      <w:r w:rsidRPr="00940A90">
        <w:t>ή</w:t>
      </w:r>
      <w:r w:rsidRPr="00413D00">
        <w:t>ματοϛ</w:t>
      </w:r>
      <w:r w:rsidRPr="009177F1">
        <w:rPr>
          <w:lang w:val="ru-RU"/>
        </w:rPr>
        <w:t xml:space="preserve"> </w:t>
      </w:r>
      <w:r w:rsidRPr="00413D00">
        <w:t>δικαστικο</w:t>
      </w:r>
      <w:r w:rsidRPr="00940A90">
        <w:t>ῦ</w:t>
      </w:r>
      <w:r w:rsidRPr="009177F1">
        <w:rPr>
          <w:rFonts w:ascii="KDRS" w:hAnsi="KDRS"/>
          <w:lang w:val="ru-RU"/>
        </w:rPr>
        <w:t>). Мин.сент., 0210. Ок.</w:t>
      </w:r>
      <w:r>
        <w:rPr>
          <w:rFonts w:ascii="KDRS" w:hAnsi="KDRS"/>
        </w:rPr>
        <w:t> </w:t>
      </w:r>
      <w:r w:rsidRPr="009177F1">
        <w:rPr>
          <w:rFonts w:ascii="KDRS" w:hAnsi="KDRS"/>
          <w:lang w:val="ru-RU"/>
        </w:rPr>
        <w:t>1095</w:t>
      </w:r>
      <w:r>
        <w:rPr>
          <w:rFonts w:ascii="KDRS" w:hAnsi="KDRS"/>
        </w:rPr>
        <w:t> </w:t>
      </w:r>
      <w:r w:rsidRPr="009177F1">
        <w:rPr>
          <w:rFonts w:ascii="KDRS" w:hAnsi="KDRS"/>
          <w:lang w:val="ru-RU"/>
        </w:rPr>
        <w:t>г. И стлъпи тлъсти предержаще комару [во дворце Соломона] и комара, под неюж&lt;</w:t>
      </w:r>
      <w:r>
        <w:rPr>
          <w:rFonts w:ascii="KDRS" w:hAnsi="KDRS"/>
        </w:rPr>
        <w:t>e</w:t>
      </w:r>
      <w:r w:rsidRPr="009177F1">
        <w:rPr>
          <w:rFonts w:ascii="KDRS" w:hAnsi="KDRS"/>
          <w:lang w:val="ru-RU"/>
        </w:rPr>
        <w:t xml:space="preserve">&gt; стояще </w:t>
      </w:r>
      <w:r w:rsidRPr="009177F1">
        <w:rPr>
          <w:lang w:val="ru-RU"/>
        </w:rPr>
        <w:t>[</w:t>
      </w:r>
      <w:r w:rsidRPr="009177F1">
        <w:rPr>
          <w:rFonts w:ascii="KDRS" w:hAnsi="KDRS"/>
          <w:lang w:val="ru-RU"/>
        </w:rPr>
        <w:t>так!</w:t>
      </w:r>
      <w:r w:rsidRPr="009177F1">
        <w:rPr>
          <w:lang w:val="ru-RU"/>
        </w:rPr>
        <w:t>]</w:t>
      </w:r>
      <w:r w:rsidRPr="009177F1">
        <w:rPr>
          <w:rFonts w:ascii="KDRS" w:hAnsi="KDRS"/>
          <w:lang w:val="ru-RU"/>
        </w:rPr>
        <w:t xml:space="preserve"> прст</w:t>
      </w:r>
      <w:r w:rsidRPr="009177F1">
        <w:rPr>
          <w:lang w:val="ru-RU"/>
        </w:rPr>
        <w:t>҃</w:t>
      </w:r>
      <w:r w:rsidRPr="009177F1">
        <w:rPr>
          <w:rFonts w:ascii="KDRS" w:hAnsi="KDRS"/>
          <w:lang w:val="ru-RU"/>
        </w:rPr>
        <w:t>лъ его, на немже судяше ту, и то слышашес&lt;я&gt; комара судищная</w:t>
      </w:r>
      <w:r w:rsidRPr="009177F1">
        <w:rPr>
          <w:lang w:val="ru-RU"/>
        </w:rPr>
        <w:t xml:space="preserve"> (</w:t>
      </w:r>
      <w:r w:rsidRPr="00413D00">
        <w:t>αιλαμ</w:t>
      </w:r>
      <w:r w:rsidRPr="009177F1">
        <w:rPr>
          <w:lang w:val="ru-RU"/>
        </w:rPr>
        <w:t xml:space="preserve"> </w:t>
      </w:r>
      <w:r w:rsidRPr="00413D00">
        <w:t>το</w:t>
      </w:r>
      <w:r w:rsidRPr="00940A90">
        <w:t>ῦ</w:t>
      </w:r>
      <w:r w:rsidRPr="009177F1">
        <w:rPr>
          <w:lang w:val="ru-RU"/>
        </w:rPr>
        <w:t xml:space="preserve"> </w:t>
      </w:r>
      <w:r w:rsidRPr="00413D00">
        <w:t>κριτηρ</w:t>
      </w:r>
      <w:r w:rsidRPr="004F0B87">
        <w:t>ί</w:t>
      </w:r>
      <w:r w:rsidRPr="00413D00">
        <w:t>ου</w:t>
      </w:r>
      <w:r w:rsidRPr="009177F1">
        <w:rPr>
          <w:lang w:val="ru-RU"/>
        </w:rPr>
        <w:t>).</w:t>
      </w:r>
      <w:r w:rsidRPr="009177F1">
        <w:rPr>
          <w:rFonts w:ascii="KDRS" w:hAnsi="KDRS"/>
          <w:lang w:val="ru-RU"/>
        </w:rPr>
        <w:t xml:space="preserve"> (3</w:t>
      </w:r>
      <w:r>
        <w:rPr>
          <w:rFonts w:ascii="KDRS" w:hAnsi="KDRS"/>
        </w:rPr>
        <w:t> </w:t>
      </w:r>
      <w:r w:rsidRPr="009177F1">
        <w:rPr>
          <w:rFonts w:ascii="KDRS" w:hAnsi="KDRS"/>
          <w:lang w:val="ru-RU"/>
        </w:rPr>
        <w:t xml:space="preserve">Цар. </w:t>
      </w:r>
      <w:r>
        <w:rPr>
          <w:rFonts w:ascii="KDRS" w:hAnsi="KDRS"/>
        </w:rPr>
        <w:t>VII</w:t>
      </w:r>
      <w:r w:rsidRPr="009177F1">
        <w:rPr>
          <w:rFonts w:ascii="KDRS" w:hAnsi="KDRS"/>
          <w:lang w:val="ru-RU"/>
        </w:rPr>
        <w:t xml:space="preserve">, 7 = 3 </w:t>
      </w:r>
      <w:r>
        <w:rPr>
          <w:rFonts w:ascii="KDRS" w:hAnsi="KDRS"/>
        </w:rPr>
        <w:t>Regn</w:t>
      </w:r>
      <w:r w:rsidRPr="009177F1">
        <w:rPr>
          <w:rFonts w:ascii="KDRS" w:hAnsi="KDRS"/>
          <w:lang w:val="ru-RU"/>
        </w:rPr>
        <w:t xml:space="preserve">. </w:t>
      </w:r>
      <w:r>
        <w:rPr>
          <w:rFonts w:ascii="KDRS" w:hAnsi="KDRS"/>
        </w:rPr>
        <w:t>VII</w:t>
      </w:r>
      <w:r w:rsidRPr="009177F1">
        <w:rPr>
          <w:rFonts w:ascii="KDRS" w:hAnsi="KDRS"/>
          <w:lang w:val="ru-RU"/>
        </w:rPr>
        <w:t>, 44) Библ.Генн. 1499</w:t>
      </w:r>
      <w:r>
        <w:rPr>
          <w:rFonts w:ascii="KDRS" w:hAnsi="KDRS"/>
        </w:rPr>
        <w:t> </w:t>
      </w:r>
      <w:r w:rsidRPr="009177F1">
        <w:rPr>
          <w:rFonts w:ascii="KDRS" w:hAnsi="KDRS"/>
          <w:lang w:val="ru-RU"/>
        </w:rPr>
        <w:t>г. Аще ли же и судити подобает еретика или отступника, от царьских и градцких закон судитися, а не от инок, ниже от мирьских человек, иже не приседящим судищным двором. (Сл. об осужд.ерет.) Ист. ересей, 488. 1505</w:t>
      </w:r>
      <w:r>
        <w:rPr>
          <w:rFonts w:ascii="KDRS" w:hAnsi="KDRS"/>
        </w:rPr>
        <w:t> </w:t>
      </w:r>
      <w:r w:rsidRPr="009177F1">
        <w:rPr>
          <w:rFonts w:ascii="KDRS" w:hAnsi="KDRS"/>
          <w:lang w:val="ru-RU"/>
        </w:rPr>
        <w:t xml:space="preserve">г. </w:t>
      </w:r>
      <w:r w:rsidRPr="009177F1">
        <w:rPr>
          <w:rFonts w:ascii="KDRS" w:hAnsi="KDRS"/>
          <w:spacing w:val="40"/>
          <w:lang w:val="ru-RU"/>
        </w:rPr>
        <w:t xml:space="preserve">Судищный день </w:t>
      </w:r>
      <w:r w:rsidRPr="009177F1">
        <w:rPr>
          <w:rFonts w:ascii="KDRS" w:hAnsi="KDRS"/>
          <w:lang w:val="ru-RU"/>
        </w:rPr>
        <w:t xml:space="preserve">– </w:t>
      </w:r>
      <w:r w:rsidRPr="009177F1">
        <w:rPr>
          <w:rFonts w:ascii="KDRS" w:hAnsi="KDRS"/>
          <w:i/>
          <w:iCs/>
          <w:lang w:val="ru-RU"/>
        </w:rPr>
        <w:t>то же</w:t>
      </w:r>
      <w:r w:rsidRPr="009177F1">
        <w:rPr>
          <w:rFonts w:ascii="KDRS" w:hAnsi="KDRS"/>
          <w:lang w:val="ru-RU"/>
        </w:rPr>
        <w:t xml:space="preserve">, </w:t>
      </w:r>
      <w:r w:rsidRPr="009177F1">
        <w:rPr>
          <w:rFonts w:ascii="KDRS" w:hAnsi="KDRS"/>
          <w:i/>
          <w:iCs/>
          <w:lang w:val="ru-RU"/>
        </w:rPr>
        <w:t>что</w:t>
      </w:r>
      <w:r w:rsidRPr="009177F1">
        <w:rPr>
          <w:rFonts w:ascii="KDRS" w:hAnsi="KDRS"/>
          <w:spacing w:val="40"/>
          <w:lang w:val="ru-RU"/>
        </w:rPr>
        <w:t xml:space="preserve"> Судный день </w:t>
      </w:r>
      <w:r w:rsidRPr="009177F1">
        <w:rPr>
          <w:rFonts w:ascii="KDRS" w:hAnsi="KDRS"/>
          <w:lang w:val="ru-RU"/>
        </w:rPr>
        <w:t>(</w:t>
      </w:r>
      <w:r w:rsidRPr="009177F1">
        <w:rPr>
          <w:rFonts w:ascii="KDRS" w:hAnsi="KDRS"/>
          <w:i/>
          <w:iCs/>
          <w:lang w:val="ru-RU"/>
        </w:rPr>
        <w:t>см.</w:t>
      </w:r>
      <w:r w:rsidRPr="009177F1">
        <w:rPr>
          <w:rFonts w:ascii="KDRS" w:hAnsi="KDRS"/>
          <w:lang w:val="ru-RU"/>
        </w:rPr>
        <w:t xml:space="preserve"> </w:t>
      </w:r>
      <w:r w:rsidRPr="009177F1">
        <w:rPr>
          <w:rFonts w:ascii="KDRS" w:hAnsi="KDRS"/>
          <w:b/>
          <w:bCs/>
          <w:lang w:val="ru-RU"/>
        </w:rPr>
        <w:t>судный</w:t>
      </w:r>
      <w:r w:rsidRPr="009177F1">
        <w:rPr>
          <w:rFonts w:ascii="KDRS" w:hAnsi="KDRS"/>
          <w:b/>
          <w:bCs/>
          <w:vertAlign w:val="superscript"/>
          <w:lang w:val="ru-RU"/>
        </w:rPr>
        <w:t>1</w:t>
      </w:r>
      <w:r w:rsidRPr="009177F1">
        <w:rPr>
          <w:rFonts w:ascii="KDRS" w:hAnsi="KDRS"/>
          <w:lang w:val="ru-RU"/>
        </w:rPr>
        <w:t>). Егда пловяше по окияну той святый, вид</w:t>
      </w:r>
      <w:r w:rsidRPr="009177F1">
        <w:rPr>
          <w:lang w:val="ru-RU"/>
        </w:rPr>
        <w:t>ѣ</w:t>
      </w:r>
      <w:r w:rsidRPr="009177F1">
        <w:rPr>
          <w:rFonts w:ascii="KDRS" w:hAnsi="KDRS"/>
          <w:lang w:val="ru-RU"/>
        </w:rPr>
        <w:t xml:space="preserve"> его [сатану] во дно окияна свержена</w:t>
      </w:r>
      <w:r w:rsidRPr="009177F1">
        <w:rPr>
          <w:lang w:val="ru-RU"/>
        </w:rPr>
        <w:t>…</w:t>
      </w:r>
      <w:r w:rsidRPr="009177F1">
        <w:rPr>
          <w:rFonts w:ascii="KDRS" w:hAnsi="KDRS"/>
          <w:lang w:val="ru-RU"/>
        </w:rPr>
        <w:t xml:space="preserve"> и заключенна в немъ до дне судищнаго Божием повел</w:t>
      </w:r>
      <w:r w:rsidRPr="009177F1">
        <w:rPr>
          <w:lang w:val="ru-RU"/>
        </w:rPr>
        <w:t>ѣ</w:t>
      </w:r>
      <w:r w:rsidRPr="009177F1">
        <w:rPr>
          <w:rFonts w:ascii="KDRS" w:hAnsi="KDRS"/>
          <w:lang w:val="ru-RU"/>
        </w:rPr>
        <w:t xml:space="preserve">нием. Посл.Корнилия, 528.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w:t>
      </w:r>
    </w:p>
    <w:p w14:paraId="633F5515"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lastRenderedPageBreak/>
        <w:t>СУДИЯ (СУДЬЯ), СУДИИ</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1. </w:t>
      </w:r>
      <w:r w:rsidRPr="009177F1">
        <w:rPr>
          <w:rFonts w:ascii="KDRS" w:hAnsi="KDRS"/>
          <w:i/>
          <w:iCs/>
          <w:lang w:val="ru-RU"/>
        </w:rPr>
        <w:t>Тот</w:t>
      </w:r>
      <w:r w:rsidRPr="009177F1">
        <w:rPr>
          <w:rFonts w:ascii="KDRS" w:hAnsi="KDRS"/>
          <w:lang w:val="ru-RU"/>
        </w:rPr>
        <w:t xml:space="preserve">, </w:t>
      </w:r>
      <w:r w:rsidRPr="009177F1">
        <w:rPr>
          <w:rFonts w:ascii="KDRS" w:hAnsi="KDRS"/>
          <w:i/>
          <w:iCs/>
          <w:lang w:val="ru-RU"/>
        </w:rPr>
        <w:t>кто оценивает кого</w:t>
      </w:r>
      <w:r w:rsidRPr="009177F1">
        <w:rPr>
          <w:rFonts w:ascii="KDRS" w:hAnsi="KDRS"/>
          <w:lang w:val="ru-RU"/>
        </w:rPr>
        <w:t xml:space="preserve">-, </w:t>
      </w:r>
      <w:r w:rsidRPr="009177F1">
        <w:rPr>
          <w:rFonts w:ascii="KDRS" w:hAnsi="KDRS"/>
          <w:i/>
          <w:iCs/>
          <w:lang w:val="ru-RU"/>
        </w:rPr>
        <w:t>что-л</w:t>
      </w:r>
      <w:r w:rsidRPr="009177F1">
        <w:rPr>
          <w:rFonts w:ascii="KDRS" w:hAnsi="KDRS"/>
          <w:lang w:val="ru-RU"/>
        </w:rPr>
        <w:t xml:space="preserve">., </w:t>
      </w:r>
      <w:r w:rsidRPr="009177F1">
        <w:rPr>
          <w:rFonts w:ascii="KDRS" w:hAnsi="KDRS"/>
          <w:i/>
          <w:iCs/>
          <w:lang w:val="ru-RU"/>
        </w:rPr>
        <w:t>судит о ком</w:t>
      </w:r>
      <w:r w:rsidRPr="009177F1">
        <w:rPr>
          <w:rFonts w:ascii="KDRS" w:hAnsi="KDRS"/>
          <w:lang w:val="ru-RU"/>
        </w:rPr>
        <w:t xml:space="preserve">-, </w:t>
      </w:r>
      <w:r w:rsidRPr="009177F1">
        <w:rPr>
          <w:rFonts w:ascii="KDRS" w:hAnsi="KDRS"/>
          <w:i/>
          <w:iCs/>
          <w:lang w:val="ru-RU"/>
        </w:rPr>
        <w:t>чем-л</w:t>
      </w:r>
      <w:r w:rsidRPr="009177F1">
        <w:rPr>
          <w:rFonts w:ascii="KDRS" w:hAnsi="KDRS"/>
          <w:lang w:val="ru-RU"/>
        </w:rPr>
        <w:t>. Не осужяите</w:t>
      </w:r>
      <w:r w:rsidRPr="009177F1">
        <w:rPr>
          <w:lang w:val="ru-RU"/>
        </w:rPr>
        <w:t>, да не осужени будеть [вм.: будете]… х</w:t>
      </w:r>
      <w:r w:rsidRPr="009177F1">
        <w:rPr>
          <w:rFonts w:ascii="KDRS" w:hAnsi="KDRS"/>
          <w:lang w:val="ru-RU"/>
        </w:rPr>
        <w:t>очеши ли судия быти, себ</w:t>
      </w:r>
      <w:r w:rsidRPr="009177F1">
        <w:rPr>
          <w:lang w:val="ru-RU"/>
        </w:rPr>
        <w:t>ѣ</w:t>
      </w:r>
      <w:r w:rsidRPr="009177F1">
        <w:rPr>
          <w:rFonts w:ascii="KDRS" w:hAnsi="KDRS"/>
          <w:lang w:val="ru-RU"/>
        </w:rPr>
        <w:t xml:space="preserve"> буди и своимъ гр</w:t>
      </w:r>
      <w:r w:rsidRPr="009177F1">
        <w:rPr>
          <w:lang w:val="ru-RU"/>
        </w:rPr>
        <w:t>ѣ</w:t>
      </w:r>
      <w:r w:rsidRPr="009177F1">
        <w:rPr>
          <w:rFonts w:ascii="KDRS" w:hAnsi="KDRS"/>
          <w:lang w:val="ru-RU"/>
        </w:rPr>
        <w:t>хомъ (</w:t>
      </w:r>
      <w:r w:rsidRPr="00413D00">
        <w:t>κριτη´ϛ</w:t>
      </w:r>
      <w:r w:rsidRPr="009177F1">
        <w:rPr>
          <w:lang w:val="ru-RU"/>
        </w:rPr>
        <w:t xml:space="preserve">; </w:t>
      </w:r>
      <w:r w:rsidRPr="009177F1">
        <w:rPr>
          <w:rFonts w:ascii="KDRS" w:hAnsi="KDRS"/>
          <w:lang w:val="ru-RU"/>
        </w:rPr>
        <w:t xml:space="preserve">ср. Матф. </w:t>
      </w:r>
      <w:r>
        <w:rPr>
          <w:rFonts w:ascii="KDRS" w:hAnsi="KDRS"/>
        </w:rPr>
        <w:t>VII</w:t>
      </w:r>
      <w:r w:rsidRPr="009177F1">
        <w:rPr>
          <w:rFonts w:ascii="KDRS" w:hAnsi="KDRS"/>
          <w:lang w:val="ru-RU"/>
        </w:rPr>
        <w:t xml:space="preserve">, 1; Лук. </w:t>
      </w:r>
      <w:r>
        <w:rPr>
          <w:rFonts w:ascii="KDRS" w:hAnsi="KDRS"/>
        </w:rPr>
        <w:t>VI</w:t>
      </w:r>
      <w:r w:rsidRPr="009177F1">
        <w:rPr>
          <w:rFonts w:ascii="KDRS" w:hAnsi="KDRS"/>
          <w:lang w:val="ru-RU"/>
        </w:rPr>
        <w:t>, 37). Изб.Св. 1076</w:t>
      </w:r>
      <w:r>
        <w:rPr>
          <w:rFonts w:ascii="KDRS" w:hAnsi="KDRS"/>
        </w:rPr>
        <w:t> </w:t>
      </w:r>
      <w:r w:rsidRPr="009177F1">
        <w:rPr>
          <w:rFonts w:ascii="KDRS" w:hAnsi="KDRS"/>
          <w:lang w:val="ru-RU"/>
        </w:rPr>
        <w:t>г., 453. Уму члв</w:t>
      </w:r>
      <w:r w:rsidRPr="009177F1">
        <w:rPr>
          <w:lang w:val="ru-RU"/>
        </w:rPr>
        <w:t>҃</w:t>
      </w:r>
      <w:r w:rsidRPr="009177F1">
        <w:rPr>
          <w:rFonts w:ascii="KDRS" w:hAnsi="KDRS"/>
          <w:lang w:val="ru-RU"/>
        </w:rPr>
        <w:t>чю судии есть Бъ</w:t>
      </w:r>
      <w:r w:rsidRPr="009177F1">
        <w:rPr>
          <w:lang w:val="ru-RU"/>
        </w:rPr>
        <w:t>҃</w:t>
      </w:r>
      <w:r w:rsidRPr="009177F1">
        <w:rPr>
          <w:rFonts w:ascii="KDRS" w:hAnsi="KDRS"/>
          <w:lang w:val="ru-RU"/>
        </w:rPr>
        <w:t xml:space="preserve"> (</w:t>
      </w:r>
      <w:r w:rsidRPr="00413D00">
        <w:t>τ</w:t>
      </w:r>
      <w:r w:rsidRPr="004F0B87">
        <w:t>ὸ</w:t>
      </w:r>
      <w:r w:rsidRPr="00413D00">
        <w:t>ν</w:t>
      </w:r>
      <w:r w:rsidRPr="009177F1">
        <w:rPr>
          <w:lang w:val="ru-RU"/>
        </w:rPr>
        <w:t xml:space="preserve"> </w:t>
      </w:r>
      <w:r w:rsidRPr="00413D00">
        <w:t>λογισμ</w:t>
      </w:r>
      <w:r w:rsidRPr="004F0B87">
        <w:t>ὸ</w:t>
      </w:r>
      <w:r w:rsidRPr="00413D00">
        <w:t>ν</w:t>
      </w:r>
      <w:r w:rsidRPr="009177F1">
        <w:rPr>
          <w:lang w:val="ru-RU"/>
        </w:rPr>
        <w:t xml:space="preserve"> </w:t>
      </w:r>
      <w:r w:rsidRPr="00413D00">
        <w:t>το</w:t>
      </w:r>
      <w:r w:rsidRPr="00940A90">
        <w:t>ῦ</w:t>
      </w:r>
      <w:r w:rsidRPr="009177F1">
        <w:rPr>
          <w:lang w:val="ru-RU"/>
        </w:rPr>
        <w:t xml:space="preserve"> </w:t>
      </w:r>
      <w:r w:rsidRPr="004F0B87">
        <w:t>ἀ</w:t>
      </w:r>
      <w:r w:rsidRPr="00413D00">
        <w:t>νθρ</w:t>
      </w:r>
      <w:r w:rsidRPr="00940A90">
        <w:t>ώ</w:t>
      </w:r>
      <w:r w:rsidRPr="00413D00">
        <w:t>που</w:t>
      </w:r>
      <w:r w:rsidRPr="009177F1">
        <w:rPr>
          <w:lang w:val="ru-RU"/>
        </w:rPr>
        <w:t xml:space="preserve"> </w:t>
      </w:r>
      <w:r w:rsidRPr="00413D00">
        <w:t>κρ</w:t>
      </w:r>
      <w:r w:rsidRPr="004F0B87">
        <w:t>ί</w:t>
      </w:r>
      <w:r w:rsidRPr="00413D00">
        <w:t>νει</w:t>
      </w:r>
      <w:r w:rsidRPr="009177F1">
        <w:rPr>
          <w:lang w:val="ru-RU"/>
        </w:rPr>
        <w:t xml:space="preserve"> </w:t>
      </w:r>
      <w:r w:rsidRPr="004F0B87">
        <w:t>ὁ</w:t>
      </w:r>
      <w:r w:rsidRPr="009177F1">
        <w:rPr>
          <w:lang w:val="ru-RU"/>
        </w:rPr>
        <w:t xml:space="preserve"> </w:t>
      </w:r>
      <w:r w:rsidRPr="00413D00">
        <w:t>θε</w:t>
      </w:r>
      <w:r w:rsidRPr="004F0B87">
        <w:t>ό</w:t>
      </w:r>
      <w:r w:rsidRPr="00413D00">
        <w:t>ϛ</w:t>
      </w:r>
      <w:r w:rsidRPr="009177F1">
        <w:rPr>
          <w:rFonts w:ascii="KDRS" w:hAnsi="KDRS"/>
          <w:lang w:val="ru-RU"/>
        </w:rPr>
        <w:t>). Там же, 534. Да не буд</w:t>
      </w:r>
      <w:r w:rsidRPr="009177F1">
        <w:rPr>
          <w:lang w:val="ru-RU"/>
        </w:rPr>
        <w:t>ѣ</w:t>
      </w:r>
      <w:r w:rsidRPr="009177F1">
        <w:rPr>
          <w:rFonts w:ascii="KDRS" w:hAnsi="KDRS"/>
          <w:lang w:val="ru-RU"/>
        </w:rPr>
        <w:t>мъ убо ин</w:t>
      </w:r>
      <w:r w:rsidRPr="009177F1">
        <w:rPr>
          <w:lang w:val="ru-RU"/>
        </w:rPr>
        <w:t>ѣ</w:t>
      </w:r>
      <w:r w:rsidRPr="009177F1">
        <w:rPr>
          <w:rFonts w:ascii="KDRS" w:hAnsi="KDRS"/>
          <w:lang w:val="ru-RU"/>
        </w:rPr>
        <w:t xml:space="preserve">мъ люты судия, да не сами… казнь приимемъ люту. Златостр., 39. </w:t>
      </w:r>
      <w:r>
        <w:rPr>
          <w:rFonts w:ascii="KDRS" w:hAnsi="KDRS"/>
        </w:rPr>
        <w:t>XII </w:t>
      </w:r>
      <w:r w:rsidRPr="009177F1">
        <w:rPr>
          <w:rFonts w:ascii="KDRS" w:hAnsi="KDRS"/>
          <w:lang w:val="ru-RU"/>
        </w:rPr>
        <w:t>в. Но и скудель мокрыя земля мнущи трудн</w:t>
      </w:r>
      <w:r w:rsidRPr="009177F1">
        <w:rPr>
          <w:lang w:val="ru-RU"/>
        </w:rPr>
        <w:t>ѣ</w:t>
      </w:r>
      <w:r w:rsidRPr="009177F1">
        <w:rPr>
          <w:rFonts w:ascii="KDRS" w:hAnsi="KDRS"/>
          <w:lang w:val="ru-RU"/>
        </w:rPr>
        <w:t>ише лицем</w:t>
      </w:r>
      <w:r w:rsidRPr="009177F1">
        <w:rPr>
          <w:lang w:val="ru-RU"/>
        </w:rPr>
        <w:t>ѣ</w:t>
      </w:r>
      <w:r w:rsidRPr="009177F1">
        <w:rPr>
          <w:rFonts w:ascii="KDRS" w:hAnsi="KDRS"/>
          <w:lang w:val="ru-RU"/>
        </w:rPr>
        <w:t xml:space="preserve">рит [в лат. </w:t>
      </w:r>
      <w:r>
        <w:rPr>
          <w:rFonts w:ascii="KDRS" w:hAnsi="KDRS"/>
        </w:rPr>
        <w:t>fingit</w:t>
      </w:r>
      <w:r w:rsidRPr="009177F1">
        <w:rPr>
          <w:lang w:val="ru-RU"/>
        </w:rPr>
        <w:t xml:space="preserve"> ‘лепит’, т.ж. ‘притворяется, лицемерит’</w:t>
      </w:r>
      <w:r w:rsidRPr="009177F1">
        <w:rPr>
          <w:rFonts w:ascii="KDRS" w:hAnsi="KDRS"/>
          <w:lang w:val="ru-RU"/>
        </w:rPr>
        <w:t>] къ житиемъ нашимъ; единъ кождо же съсудъ и от того же кала лицем</w:t>
      </w:r>
      <w:r w:rsidRPr="009177F1">
        <w:rPr>
          <w:lang w:val="ru-RU"/>
        </w:rPr>
        <w:t>ѣ</w:t>
      </w:r>
      <w:r w:rsidRPr="009177F1">
        <w:rPr>
          <w:rFonts w:ascii="KDRS" w:hAnsi="KDRS"/>
          <w:lang w:val="ru-RU"/>
        </w:rPr>
        <w:t>рит [</w:t>
      </w:r>
      <w:r>
        <w:rPr>
          <w:rFonts w:ascii="KDRS" w:hAnsi="KDRS"/>
        </w:rPr>
        <w:t>fingit</w:t>
      </w:r>
      <w:r w:rsidRPr="009177F1">
        <w:rPr>
          <w:rFonts w:ascii="KDRS" w:hAnsi="KDRS"/>
          <w:lang w:val="ru-RU"/>
        </w:rPr>
        <w:t>], иже чиста суть в житие съсуды, и також&lt;</w:t>
      </w:r>
      <w:r>
        <w:rPr>
          <w:rFonts w:ascii="KDRS" w:hAnsi="KDRS"/>
        </w:rPr>
        <w:t>e</w:t>
      </w:r>
      <w:r w:rsidRPr="009177F1">
        <w:rPr>
          <w:rFonts w:ascii="KDRS" w:hAnsi="KDRS"/>
          <w:lang w:val="ru-RU"/>
        </w:rPr>
        <w:t>&gt;, иже т</w:t>
      </w:r>
      <w:r w:rsidRPr="009177F1">
        <w:rPr>
          <w:lang w:val="ru-RU"/>
        </w:rPr>
        <w:t>ѣ</w:t>
      </w:r>
      <w:r w:rsidRPr="009177F1">
        <w:rPr>
          <w:rFonts w:ascii="KDRS" w:hAnsi="KDRS"/>
          <w:lang w:val="ru-RU"/>
        </w:rPr>
        <w:t>хъ суть противная; т</w:t>
      </w:r>
      <w:r w:rsidRPr="009177F1">
        <w:rPr>
          <w:lang w:val="ru-RU"/>
        </w:rPr>
        <w:t>ѣ</w:t>
      </w:r>
      <w:r w:rsidRPr="009177F1">
        <w:rPr>
          <w:rFonts w:ascii="KDRS" w:hAnsi="KDRS"/>
          <w:lang w:val="ru-RU"/>
        </w:rPr>
        <w:t>хже съсудовъ, кто будеть житие, судиа ес&lt;ть&gt; скуделницамъ (</w:t>
      </w:r>
      <w:r>
        <w:rPr>
          <w:rFonts w:ascii="KDRS" w:hAnsi="KDRS"/>
        </w:rPr>
        <w:t>judex</w:t>
      </w:r>
      <w:r w:rsidRPr="009177F1">
        <w:rPr>
          <w:rFonts w:ascii="KDRS" w:hAnsi="KDRS"/>
          <w:lang w:val="ru-RU"/>
        </w:rPr>
        <w:t xml:space="preserve"> </w:t>
      </w:r>
      <w:r>
        <w:rPr>
          <w:rFonts w:ascii="KDRS" w:hAnsi="KDRS"/>
        </w:rPr>
        <w:t>est</w:t>
      </w:r>
      <w:r w:rsidRPr="009177F1">
        <w:rPr>
          <w:rFonts w:ascii="KDRS" w:hAnsi="KDRS"/>
          <w:lang w:val="ru-RU"/>
        </w:rPr>
        <w:t xml:space="preserve"> </w:t>
      </w:r>
      <w:r>
        <w:rPr>
          <w:rFonts w:ascii="KDRS" w:hAnsi="KDRS"/>
        </w:rPr>
        <w:t>figulus</w:t>
      </w:r>
      <w:r w:rsidRPr="009177F1">
        <w:rPr>
          <w:rFonts w:ascii="KDRS" w:hAnsi="KDRS"/>
          <w:lang w:val="ru-RU"/>
        </w:rPr>
        <w:t xml:space="preserve">). (Прем. Сол. </w:t>
      </w:r>
      <w:r>
        <w:rPr>
          <w:rFonts w:ascii="KDRS" w:hAnsi="KDRS"/>
        </w:rPr>
        <w:t>XV</w:t>
      </w:r>
      <w:r w:rsidRPr="009177F1">
        <w:rPr>
          <w:rFonts w:ascii="KDRS" w:hAnsi="KDRS"/>
          <w:lang w:val="ru-RU"/>
        </w:rPr>
        <w:t>, 7) Библ.Генн. 1499</w:t>
      </w:r>
      <w:r>
        <w:rPr>
          <w:rFonts w:ascii="KDRS" w:hAnsi="KDRS"/>
        </w:rPr>
        <w:t> </w:t>
      </w:r>
      <w:r w:rsidRPr="009177F1">
        <w:rPr>
          <w:rFonts w:ascii="KDRS" w:hAnsi="KDRS"/>
          <w:lang w:val="ru-RU"/>
        </w:rPr>
        <w:t>г.</w:t>
      </w:r>
    </w:p>
    <w:p w14:paraId="0FB004A9"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Должностное лицо</w:t>
      </w:r>
      <w:r w:rsidRPr="009177F1">
        <w:rPr>
          <w:rFonts w:ascii="KDRS" w:hAnsi="KDRS"/>
          <w:lang w:val="ru-RU"/>
        </w:rPr>
        <w:t xml:space="preserve">, </w:t>
      </w:r>
      <w:r w:rsidRPr="009177F1">
        <w:rPr>
          <w:rFonts w:ascii="KDRS" w:hAnsi="KDRS"/>
          <w:i/>
          <w:iCs/>
          <w:lang w:val="ru-RU"/>
        </w:rPr>
        <w:t>исполняющее судебные функции</w:t>
      </w:r>
      <w:r w:rsidRPr="009177F1">
        <w:rPr>
          <w:rFonts w:ascii="KDRS" w:hAnsi="KDRS"/>
          <w:lang w:val="ru-RU"/>
        </w:rPr>
        <w:t xml:space="preserve">, </w:t>
      </w:r>
      <w:r w:rsidRPr="009177F1">
        <w:rPr>
          <w:rFonts w:ascii="KDRS" w:hAnsi="KDRS"/>
          <w:i/>
          <w:iCs/>
          <w:lang w:val="ru-RU"/>
        </w:rPr>
        <w:t>судья</w:t>
      </w:r>
      <w:r w:rsidRPr="009177F1">
        <w:rPr>
          <w:rFonts w:ascii="KDRS" w:hAnsi="KDRS"/>
          <w:lang w:val="ru-RU"/>
        </w:rPr>
        <w:t>. Суди н</w:t>
      </w:r>
      <w:r w:rsidRPr="009177F1">
        <w:rPr>
          <w:lang w:val="ru-RU"/>
        </w:rPr>
        <w:t>ѣ</w:t>
      </w:r>
      <w:r w:rsidRPr="009177F1">
        <w:rPr>
          <w:rFonts w:ascii="KDRS" w:hAnsi="KDRS"/>
          <w:lang w:val="ru-RU"/>
        </w:rPr>
        <w:t>кыи б</w:t>
      </w:r>
      <w:r w:rsidRPr="009177F1">
        <w:rPr>
          <w:lang w:val="ru-RU"/>
        </w:rPr>
        <w:t>ѣ</w:t>
      </w:r>
      <w:r w:rsidRPr="009177F1">
        <w:rPr>
          <w:rFonts w:ascii="KDRS" w:hAnsi="KDRS"/>
          <w:lang w:val="ru-RU"/>
        </w:rPr>
        <w:t xml:space="preserve"> въ н</w:t>
      </w:r>
      <w:r w:rsidRPr="009177F1">
        <w:rPr>
          <w:lang w:val="ru-RU"/>
        </w:rPr>
        <w:t>ѣ</w:t>
      </w:r>
      <w:r w:rsidRPr="009177F1">
        <w:rPr>
          <w:rFonts w:ascii="KDRS" w:hAnsi="KDRS"/>
          <w:lang w:val="ru-RU"/>
        </w:rPr>
        <w:t>коемь град</w:t>
      </w:r>
      <w:r w:rsidRPr="009177F1">
        <w:rPr>
          <w:lang w:val="ru-RU"/>
        </w:rPr>
        <w:t>ѣ</w:t>
      </w:r>
      <w:r w:rsidRPr="009177F1">
        <w:rPr>
          <w:rFonts w:ascii="KDRS" w:hAnsi="KDRS"/>
          <w:lang w:val="ru-RU"/>
        </w:rPr>
        <w:t>, Ба</w:t>
      </w:r>
      <w:r w:rsidRPr="009177F1">
        <w:rPr>
          <w:lang w:val="ru-RU"/>
        </w:rPr>
        <w:t>҃</w:t>
      </w:r>
      <w:r w:rsidRPr="009177F1">
        <w:rPr>
          <w:rFonts w:ascii="KDRS" w:hAnsi="KDRS"/>
          <w:lang w:val="ru-RU"/>
        </w:rPr>
        <w:t xml:space="preserve"> не бояся (</w:t>
      </w:r>
      <w:r w:rsidRPr="00413D00">
        <w:t>κριτ</w:t>
      </w:r>
      <w:r w:rsidRPr="00940A90">
        <w:t>ή</w:t>
      </w:r>
      <w:r w:rsidRPr="00413D00">
        <w:t>ϛ</w:t>
      </w:r>
      <w:r w:rsidRPr="009177F1">
        <w:rPr>
          <w:rFonts w:ascii="KDRS" w:hAnsi="KDRS"/>
          <w:lang w:val="ru-RU"/>
        </w:rPr>
        <w:t xml:space="preserve">). (Лук. </w:t>
      </w:r>
      <w:r>
        <w:rPr>
          <w:rFonts w:ascii="KDRS" w:hAnsi="KDRS"/>
        </w:rPr>
        <w:t>XVIII</w:t>
      </w:r>
      <w:r w:rsidRPr="009177F1">
        <w:rPr>
          <w:rFonts w:ascii="KDRS" w:hAnsi="KDRS"/>
          <w:lang w:val="ru-RU"/>
        </w:rPr>
        <w:t>, 2) Остр.ев., 114. 1057</w:t>
      </w:r>
      <w:r>
        <w:rPr>
          <w:rFonts w:ascii="KDRS" w:hAnsi="KDRS"/>
        </w:rPr>
        <w:t> </w:t>
      </w:r>
      <w:r w:rsidRPr="009177F1">
        <w:rPr>
          <w:rFonts w:ascii="KDRS" w:hAnsi="KDRS"/>
          <w:lang w:val="ru-RU"/>
        </w:rPr>
        <w:t>г. Овоже законьно, овоже безаконьно судиться, якоже и о разбои убиваеть же и суди (</w:t>
      </w:r>
      <w:r w:rsidRPr="004F0B87">
        <w:t>ὁ</w:t>
      </w:r>
      <w:r w:rsidRPr="009177F1">
        <w:rPr>
          <w:lang w:val="ru-RU"/>
        </w:rPr>
        <w:t xml:space="preserve"> </w:t>
      </w:r>
      <w:r w:rsidRPr="00413D00">
        <w:t>δικαστ</w:t>
      </w:r>
      <w:r w:rsidRPr="00940A90">
        <w:t>ή</w:t>
      </w:r>
      <w:r w:rsidRPr="00413D00">
        <w:t>ϛ</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565. Разумьно послушяти подобаеть пьря судиямъ, неудобь бо есть правьды изобр</w:t>
      </w:r>
      <w:r w:rsidRPr="009177F1">
        <w:rPr>
          <w:lang w:val="ru-RU"/>
        </w:rPr>
        <w:t>ѣ</w:t>
      </w:r>
      <w:r w:rsidRPr="009177F1">
        <w:rPr>
          <w:rFonts w:ascii="KDRS" w:hAnsi="KDRS"/>
          <w:lang w:val="ru-RU"/>
        </w:rPr>
        <w:t>сти скоро отъб</w:t>
      </w:r>
      <w:r w:rsidRPr="009177F1">
        <w:rPr>
          <w:lang w:val="ru-RU"/>
        </w:rPr>
        <w:t>ѣ</w:t>
      </w:r>
      <w:r w:rsidRPr="009177F1">
        <w:rPr>
          <w:rFonts w:ascii="KDRS" w:hAnsi="KDRS"/>
          <w:lang w:val="ru-RU"/>
        </w:rPr>
        <w:t>гаюште или отъгоняште. Изб.Св. 1076</w:t>
      </w:r>
      <w:r>
        <w:rPr>
          <w:rFonts w:ascii="KDRS" w:hAnsi="KDRS"/>
        </w:rPr>
        <w:t> </w:t>
      </w:r>
      <w:r w:rsidRPr="009177F1">
        <w:rPr>
          <w:rFonts w:ascii="KDRS" w:hAnsi="KDRS"/>
          <w:lang w:val="ru-RU"/>
        </w:rPr>
        <w:t>г., 200. И расточи пр</w:t>
      </w:r>
      <w:r w:rsidRPr="009177F1">
        <w:rPr>
          <w:lang w:val="ru-RU"/>
        </w:rPr>
        <w:t>ѣ</w:t>
      </w:r>
      <w:r w:rsidRPr="009177F1">
        <w:rPr>
          <w:rFonts w:ascii="KDRS" w:hAnsi="KDRS"/>
          <w:lang w:val="ru-RU"/>
        </w:rPr>
        <w:t>мудрьно бат</w:t>
      </w:r>
      <w:r w:rsidRPr="009177F1">
        <w:rPr>
          <w:lang w:val="ru-RU"/>
        </w:rPr>
        <w:t>҃</w:t>
      </w:r>
      <w:r w:rsidRPr="009177F1">
        <w:rPr>
          <w:rFonts w:ascii="KDRS" w:hAnsi="KDRS"/>
          <w:lang w:val="ru-RU"/>
        </w:rPr>
        <w:t>ьство Хви</w:t>
      </w:r>
      <w:r w:rsidRPr="009177F1">
        <w:rPr>
          <w:lang w:val="ru-RU"/>
        </w:rPr>
        <w:t>҃,</w:t>
      </w:r>
      <w:r w:rsidRPr="009177F1">
        <w:rPr>
          <w:rFonts w:ascii="KDRS" w:hAnsi="KDRS"/>
          <w:lang w:val="ru-RU"/>
        </w:rPr>
        <w:t xml:space="preserve"> на нбс</w:t>
      </w:r>
      <w:r w:rsidRPr="009177F1">
        <w:rPr>
          <w:lang w:val="ru-RU"/>
        </w:rPr>
        <w:t>҃</w:t>
      </w:r>
      <w:r w:rsidRPr="009177F1">
        <w:rPr>
          <w:rFonts w:ascii="KDRS" w:hAnsi="KDRS"/>
          <w:lang w:val="ru-RU"/>
        </w:rPr>
        <w:t>ехъ некрадомое съкрылъ еси, яко ра&lt;зу&gt;мъливъ суди, Епифание (</w:t>
      </w:r>
      <w:r w:rsidRPr="00413D00">
        <w:t>κριτ</w:t>
      </w:r>
      <w:r w:rsidRPr="00940A90">
        <w:t>ή</w:t>
      </w:r>
      <w:r w:rsidRPr="00413D00">
        <w:t>ϛ</w:t>
      </w:r>
      <w:r w:rsidRPr="009177F1">
        <w:rPr>
          <w:rFonts w:ascii="KDRS" w:hAnsi="KDRS"/>
          <w:lang w:val="ru-RU"/>
        </w:rPr>
        <w:t>). Мин.Пут.</w:t>
      </w:r>
      <w:r w:rsidRPr="009177F1">
        <w:rPr>
          <w:rFonts w:ascii="KDRS" w:hAnsi="KDRS"/>
          <w:vertAlign w:val="superscript"/>
          <w:lang w:val="ru-RU"/>
        </w:rPr>
        <w:t>3</w:t>
      </w:r>
      <w:r w:rsidRPr="009177F1">
        <w:rPr>
          <w:rFonts w:ascii="KDRS" w:hAnsi="KDRS"/>
          <w:lang w:val="ru-RU"/>
        </w:rPr>
        <w:t>, 52</w:t>
      </w:r>
      <w:r>
        <w:rPr>
          <w:rFonts w:ascii="KDRS" w:hAnsi="KDRS"/>
        </w:rPr>
        <w:t> </w:t>
      </w:r>
      <w:r w:rsidRPr="009177F1">
        <w:rPr>
          <w:rFonts w:ascii="KDRS" w:hAnsi="KDRS"/>
          <w:lang w:val="ru-RU"/>
        </w:rPr>
        <w:t xml:space="preserve">об. </w:t>
      </w:r>
      <w:r>
        <w:rPr>
          <w:rFonts w:ascii="KDRS" w:hAnsi="KDRS"/>
        </w:rPr>
        <w:t>XI </w:t>
      </w:r>
      <w:r w:rsidRPr="009177F1">
        <w:rPr>
          <w:rFonts w:ascii="KDRS" w:hAnsi="KDRS"/>
          <w:lang w:val="ru-RU"/>
        </w:rPr>
        <w:t>в. (О)же закупъ... къ князю или къ судиямъ б</w:t>
      </w:r>
      <w:r w:rsidRPr="009177F1">
        <w:rPr>
          <w:lang w:val="ru-RU"/>
        </w:rPr>
        <w:t>ѣ</w:t>
      </w:r>
      <w:r w:rsidRPr="009177F1">
        <w:rPr>
          <w:rFonts w:ascii="KDRS" w:hAnsi="KDRS"/>
          <w:lang w:val="ru-RU"/>
        </w:rPr>
        <w:t>жить обиды д</w:t>
      </w:r>
      <w:r w:rsidRPr="009177F1">
        <w:rPr>
          <w:lang w:val="ru-RU"/>
        </w:rPr>
        <w:t>ѣ</w:t>
      </w:r>
      <w:r w:rsidRPr="009177F1">
        <w:rPr>
          <w:rFonts w:ascii="KDRS" w:hAnsi="KDRS"/>
          <w:lang w:val="ru-RU"/>
        </w:rPr>
        <w:t>ля своего господина, нъ про то не работять его, нъ дать ему правду. Правда Рус.(пр.), 127. 1285–1291</w:t>
      </w:r>
      <w:r>
        <w:rPr>
          <w:rFonts w:ascii="KDRS" w:hAnsi="KDRS"/>
        </w:rPr>
        <w:t> </w:t>
      </w:r>
      <w:r w:rsidRPr="009177F1">
        <w:rPr>
          <w:rFonts w:ascii="KDRS" w:hAnsi="KDRS"/>
          <w:lang w:val="ru-RU"/>
        </w:rPr>
        <w:t xml:space="preserve">гг. ~ </w:t>
      </w:r>
      <w:r>
        <w:rPr>
          <w:rFonts w:ascii="KDRS" w:hAnsi="KDRS"/>
        </w:rPr>
        <w:t>XII </w:t>
      </w:r>
      <w:r w:rsidRPr="009177F1">
        <w:rPr>
          <w:rFonts w:ascii="KDRS" w:hAnsi="KDRS"/>
          <w:lang w:val="ru-RU"/>
        </w:rPr>
        <w:t>в. И многыа убо сущая въ области без млс</w:t>
      </w:r>
      <w:r w:rsidRPr="009177F1">
        <w:rPr>
          <w:lang w:val="ru-RU"/>
        </w:rPr>
        <w:t>҃</w:t>
      </w:r>
      <w:r w:rsidRPr="009177F1">
        <w:rPr>
          <w:rFonts w:ascii="KDRS" w:hAnsi="KDRS"/>
          <w:lang w:val="ru-RU"/>
        </w:rPr>
        <w:t>ти и без вины гле</w:t>
      </w:r>
      <w:r w:rsidRPr="009177F1">
        <w:rPr>
          <w:lang w:val="ru-RU"/>
        </w:rPr>
        <w:t>҃</w:t>
      </w:r>
      <w:r w:rsidRPr="009177F1">
        <w:rPr>
          <w:rFonts w:ascii="KDRS" w:hAnsi="KDRS"/>
          <w:lang w:val="ru-RU"/>
        </w:rPr>
        <w:t>ми си поручници избишя, аще бо н</w:t>
      </w:r>
      <w:r w:rsidRPr="009177F1">
        <w:rPr>
          <w:lang w:val="ru-RU"/>
        </w:rPr>
        <w:t>ѣ</w:t>
      </w:r>
      <w:r w:rsidRPr="009177F1">
        <w:rPr>
          <w:rFonts w:ascii="KDRS" w:hAnsi="KDRS"/>
          <w:lang w:val="ru-RU"/>
        </w:rPr>
        <w:t>ции от суди [вар.: судии] от неправедныа тягости отвратили (</w:t>
      </w:r>
      <w:r w:rsidRPr="00413D00">
        <w:t>τ</w:t>
      </w:r>
      <w:r w:rsidRPr="00A57841">
        <w:t>ῶ</w:t>
      </w:r>
      <w:r w:rsidRPr="00413D00">
        <w:t>ν</w:t>
      </w:r>
      <w:r w:rsidRPr="009177F1">
        <w:rPr>
          <w:lang w:val="ru-RU"/>
        </w:rPr>
        <w:t xml:space="preserve"> </w:t>
      </w:r>
      <w:r w:rsidRPr="00413D00">
        <w:t>δικαστ</w:t>
      </w:r>
      <w:r w:rsidRPr="00A57841">
        <w:t>ῶ</w:t>
      </w:r>
      <w:r w:rsidRPr="00413D00">
        <w:t>ν</w:t>
      </w:r>
      <w:r w:rsidRPr="009177F1">
        <w:rPr>
          <w:rFonts w:ascii="KDRS" w:hAnsi="KDRS"/>
          <w:lang w:val="ru-RU"/>
        </w:rPr>
        <w:t xml:space="preserve">). Хрон.Г.Амарт., 544. </w:t>
      </w:r>
      <w:r>
        <w:rPr>
          <w:rFonts w:ascii="KDRS" w:hAnsi="KDRS"/>
        </w:rPr>
        <w:t>XV </w:t>
      </w:r>
      <w:r w:rsidRPr="009177F1">
        <w:rPr>
          <w:rFonts w:ascii="KDRS" w:hAnsi="KDRS"/>
          <w:lang w:val="ru-RU"/>
        </w:rPr>
        <w:t xml:space="preserve">в. ~ </w:t>
      </w:r>
      <w:r>
        <w:rPr>
          <w:rFonts w:ascii="KDRS" w:hAnsi="KDRS"/>
        </w:rPr>
        <w:t>XI </w:t>
      </w:r>
      <w:r w:rsidRPr="009177F1">
        <w:rPr>
          <w:rFonts w:ascii="KDRS" w:hAnsi="KDRS"/>
          <w:lang w:val="ru-RU"/>
        </w:rPr>
        <w:t>в. Аще кто приемъ волъ чюжъ д</w:t>
      </w:r>
      <w:r w:rsidRPr="009177F1">
        <w:rPr>
          <w:lang w:val="ru-RU"/>
        </w:rPr>
        <w:t>ѣ</w:t>
      </w:r>
      <w:r w:rsidRPr="009177F1">
        <w:rPr>
          <w:rFonts w:ascii="KDRS" w:hAnsi="KDRS"/>
          <w:lang w:val="ru-RU"/>
        </w:rPr>
        <w:t>лати и умретъ, да истяжють судии (</w:t>
      </w:r>
      <w:r w:rsidRPr="00413D00">
        <w:t>ο</w:t>
      </w:r>
      <w:r w:rsidRPr="00A57841">
        <w:t>ἱ</w:t>
      </w:r>
      <w:r w:rsidRPr="009177F1">
        <w:rPr>
          <w:lang w:val="ru-RU"/>
        </w:rPr>
        <w:t xml:space="preserve"> </w:t>
      </w:r>
      <w:r w:rsidRPr="004F0B87">
        <w:t>ἀ</w:t>
      </w:r>
      <w:r w:rsidRPr="00413D00">
        <w:t>κροατα</w:t>
      </w:r>
      <w:r w:rsidRPr="004F0B87">
        <w:t>ί</w:t>
      </w:r>
      <w:r w:rsidRPr="009177F1">
        <w:rPr>
          <w:rFonts w:ascii="KDRS" w:hAnsi="KDRS"/>
          <w:lang w:val="ru-RU"/>
        </w:rPr>
        <w:t xml:space="preserve">). Кн.законные, 51. </w:t>
      </w:r>
      <w:r>
        <w:rPr>
          <w:rFonts w:ascii="KDRS" w:hAnsi="KDRS"/>
        </w:rPr>
        <w:t>XV </w:t>
      </w:r>
      <w:r w:rsidRPr="009177F1">
        <w:rPr>
          <w:rFonts w:ascii="KDRS" w:hAnsi="KDRS"/>
          <w:lang w:val="ru-RU"/>
        </w:rPr>
        <w:t xml:space="preserve">в.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Аще кто в</w:t>
      </w:r>
      <w:r w:rsidRPr="009177F1">
        <w:rPr>
          <w:lang w:val="ru-RU"/>
        </w:rPr>
        <w:t>ѣ</w:t>
      </w:r>
      <w:r w:rsidRPr="009177F1">
        <w:rPr>
          <w:rFonts w:ascii="KDRS" w:hAnsi="KDRS"/>
          <w:lang w:val="ru-RU"/>
        </w:rPr>
        <w:t>дый кого волхва и таить его, судиамъ преданъ будеть (</w:t>
      </w:r>
      <w:r w:rsidRPr="00413D00">
        <w:t>τ</w:t>
      </w:r>
      <w:r w:rsidRPr="00133295">
        <w:t>ῇ</w:t>
      </w:r>
      <w:r w:rsidRPr="009177F1">
        <w:rPr>
          <w:lang w:val="ru-RU"/>
        </w:rPr>
        <w:t xml:space="preserve"> </w:t>
      </w:r>
      <w:r w:rsidRPr="00413D00">
        <w:t>δημοσ</w:t>
      </w:r>
      <w:r w:rsidRPr="001126B8">
        <w:t>ίᾳ</w:t>
      </w:r>
      <w:r w:rsidRPr="009177F1">
        <w:rPr>
          <w:lang w:val="ru-RU"/>
        </w:rPr>
        <w:t xml:space="preserve"> </w:t>
      </w:r>
      <w:r w:rsidRPr="001126B8">
        <w:t>ὄ</w:t>
      </w:r>
      <w:r w:rsidRPr="00413D00">
        <w:t>ψει</w:t>
      </w:r>
      <w:r w:rsidRPr="009177F1">
        <w:rPr>
          <w:lang w:val="ru-RU"/>
        </w:rPr>
        <w:t xml:space="preserve"> </w:t>
      </w:r>
      <w:r w:rsidRPr="00413D00">
        <w:t>παραδιδ</w:t>
      </w:r>
      <w:r w:rsidRPr="001126B8">
        <w:t>ό</w:t>
      </w:r>
      <w:r w:rsidRPr="00413D00">
        <w:t>τω</w:t>
      </w:r>
      <w:r w:rsidRPr="009177F1">
        <w:rPr>
          <w:rFonts w:ascii="KDRS" w:hAnsi="KDRS"/>
          <w:lang w:val="ru-RU"/>
        </w:rPr>
        <w:t>). Там же, 65. И в Казани у татарскаго судьи у Василья Петрова сына Хомякова в дому утрени и часы п</w:t>
      </w:r>
      <w:r w:rsidRPr="009177F1">
        <w:rPr>
          <w:lang w:val="ru-RU"/>
        </w:rPr>
        <w:t>ѣ</w:t>
      </w:r>
      <w:r w:rsidRPr="009177F1">
        <w:rPr>
          <w:rFonts w:ascii="KDRS" w:hAnsi="KDRS"/>
          <w:lang w:val="ru-RU"/>
        </w:rPr>
        <w:t>валъ и трапезу благословлялъ. Гр.Крут.еп., 151. 1698</w:t>
      </w:r>
      <w:r>
        <w:rPr>
          <w:rFonts w:ascii="KDRS" w:hAnsi="KDRS"/>
        </w:rPr>
        <w:t> </w:t>
      </w:r>
      <w:r w:rsidRPr="009177F1">
        <w:rPr>
          <w:rFonts w:ascii="KDRS" w:hAnsi="KDRS"/>
          <w:lang w:val="ru-RU"/>
        </w:rPr>
        <w:t>г.</w:t>
      </w:r>
      <w:r w:rsidRPr="009177F1">
        <w:rPr>
          <w:rFonts w:ascii="KDRS" w:hAnsi="KDRS"/>
          <w:spacing w:val="40"/>
          <w:lang w:val="ru-RU"/>
        </w:rPr>
        <w:t xml:space="preserve"> Судья владычень</w:t>
      </w:r>
      <w:r w:rsidRPr="009177F1">
        <w:rPr>
          <w:rFonts w:ascii="KDRS" w:hAnsi="KDRS"/>
          <w:lang w:val="ru-RU"/>
        </w:rPr>
        <w:t>,</w:t>
      </w:r>
      <w:r w:rsidRPr="009177F1">
        <w:rPr>
          <w:rFonts w:ascii="KDRS" w:hAnsi="KDRS"/>
          <w:spacing w:val="40"/>
          <w:lang w:val="ru-RU"/>
        </w:rPr>
        <w:t xml:space="preserve"> митрополичь </w:t>
      </w:r>
      <w:r w:rsidRPr="009177F1">
        <w:rPr>
          <w:rFonts w:ascii="KDRS" w:hAnsi="KDRS"/>
          <w:lang w:val="ru-RU"/>
        </w:rPr>
        <w:t xml:space="preserve">– </w:t>
      </w:r>
      <w:r w:rsidRPr="009177F1">
        <w:rPr>
          <w:rFonts w:ascii="KDRS" w:hAnsi="KDRS"/>
          <w:i/>
          <w:iCs/>
          <w:lang w:val="ru-RU"/>
        </w:rPr>
        <w:t>должностное лицо</w:t>
      </w:r>
      <w:r w:rsidRPr="009177F1">
        <w:rPr>
          <w:rFonts w:ascii="KDRS" w:hAnsi="KDRS"/>
          <w:lang w:val="ru-RU"/>
        </w:rPr>
        <w:t xml:space="preserve">, </w:t>
      </w:r>
      <w:r w:rsidRPr="009177F1">
        <w:rPr>
          <w:rFonts w:ascii="KDRS" w:hAnsi="KDRS"/>
          <w:i/>
          <w:iCs/>
          <w:lang w:val="ru-RU"/>
        </w:rPr>
        <w:t>исполняющее судебные функции и подчиненное архиерею</w:t>
      </w:r>
      <w:r w:rsidRPr="009177F1">
        <w:rPr>
          <w:rFonts w:ascii="KDRS" w:hAnsi="KDRS"/>
          <w:lang w:val="ru-RU"/>
        </w:rPr>
        <w:t xml:space="preserve">. И своим тиуном приказываю судовъ ц(е)рк(о)вных не судити и наших судовъ </w:t>
      </w:r>
      <w:r w:rsidRPr="009177F1">
        <w:rPr>
          <w:rFonts w:ascii="KDRS" w:hAnsi="KDRS"/>
          <w:lang w:val="ru-RU"/>
        </w:rPr>
        <w:lastRenderedPageBreak/>
        <w:t>безъ судьи безъ вл(а)д(ы)чня не судити, десятинъ д</w:t>
      </w:r>
      <w:r w:rsidRPr="009177F1">
        <w:rPr>
          <w:lang w:val="ru-RU"/>
        </w:rPr>
        <w:t>ѣ</w:t>
      </w:r>
      <w:r w:rsidRPr="009177F1">
        <w:rPr>
          <w:rFonts w:ascii="KDRS" w:hAnsi="KDRS"/>
          <w:lang w:val="ru-RU"/>
        </w:rPr>
        <w:t xml:space="preserve">ля. Княж.уставы, 31. </w:t>
      </w:r>
      <w:r>
        <w:rPr>
          <w:rFonts w:ascii="KDRS" w:hAnsi="KDRS"/>
        </w:rPr>
        <w:t>XVI </w:t>
      </w:r>
      <w:r w:rsidRPr="009177F1">
        <w:rPr>
          <w:rFonts w:ascii="KDRS" w:hAnsi="KDRS"/>
          <w:lang w:val="ru-RU"/>
        </w:rPr>
        <w:t xml:space="preserve">в. ~ </w:t>
      </w:r>
      <w:r>
        <w:rPr>
          <w:rFonts w:ascii="KDRS" w:hAnsi="KDRS"/>
        </w:rPr>
        <w:t>XI </w:t>
      </w:r>
      <w:r w:rsidRPr="009177F1">
        <w:rPr>
          <w:rFonts w:ascii="KDRS" w:hAnsi="KDRS"/>
          <w:lang w:val="ru-RU"/>
        </w:rPr>
        <w:t>в. А будетъ судъ см</w:t>
      </w:r>
      <w:r w:rsidRPr="009177F1">
        <w:rPr>
          <w:lang w:val="ru-RU"/>
        </w:rPr>
        <w:t>ѣ</w:t>
      </w:r>
      <w:r w:rsidRPr="009177F1">
        <w:rPr>
          <w:rFonts w:ascii="KDRS" w:hAnsi="KDRS"/>
          <w:lang w:val="ru-RU"/>
        </w:rPr>
        <w:t>сной, и волостели мои медушские и ихъ тиуни судятъ, а митрополичь волостель съ ними судитъ, а правъ ли будетъ, виноватъ ли митрополичь челов</w:t>
      </w:r>
      <w:r w:rsidRPr="009177F1">
        <w:rPr>
          <w:lang w:val="ru-RU"/>
        </w:rPr>
        <w:t>ѣ</w:t>
      </w:r>
      <w:r w:rsidRPr="009177F1">
        <w:rPr>
          <w:rFonts w:ascii="KDRS" w:hAnsi="KDRS"/>
          <w:lang w:val="ru-RU"/>
        </w:rPr>
        <w:t>къ, ино в</w:t>
      </w:r>
      <w:r w:rsidRPr="009177F1">
        <w:rPr>
          <w:lang w:val="ru-RU"/>
        </w:rPr>
        <w:t>ѣ</w:t>
      </w:r>
      <w:r w:rsidRPr="009177F1">
        <w:rPr>
          <w:rFonts w:ascii="KDRS" w:hAnsi="KDRS"/>
          <w:lang w:val="ru-RU"/>
        </w:rPr>
        <w:t>даетъ его митрополичь судья и въ правд</w:t>
      </w:r>
      <w:r w:rsidRPr="009177F1">
        <w:rPr>
          <w:lang w:val="ru-RU"/>
        </w:rPr>
        <w:t>ѣ</w:t>
      </w:r>
      <w:r w:rsidRPr="009177F1">
        <w:rPr>
          <w:rFonts w:ascii="KDRS" w:hAnsi="KDRS"/>
          <w:lang w:val="ru-RU"/>
        </w:rPr>
        <w:t xml:space="preserve"> и въ вин</w:t>
      </w:r>
      <w:r w:rsidRPr="009177F1">
        <w:rPr>
          <w:lang w:val="ru-RU"/>
        </w:rPr>
        <w:t>ѣ</w:t>
      </w:r>
      <w:r w:rsidRPr="009177F1">
        <w:rPr>
          <w:rFonts w:ascii="KDRS" w:hAnsi="KDRS"/>
          <w:lang w:val="ru-RU"/>
        </w:rPr>
        <w:t>. ААЭ</w:t>
      </w:r>
      <w:r>
        <w:rPr>
          <w:rFonts w:ascii="KDRS" w:hAnsi="KDRS"/>
        </w:rPr>
        <w:t> I</w:t>
      </w:r>
      <w:r w:rsidRPr="009177F1">
        <w:rPr>
          <w:rFonts w:ascii="KDRS" w:hAnsi="KDRS"/>
          <w:lang w:val="ru-RU"/>
        </w:rPr>
        <w:t>, 17. 1425</w:t>
      </w:r>
      <w:r>
        <w:rPr>
          <w:rFonts w:ascii="KDRS" w:hAnsi="KDRS"/>
        </w:rPr>
        <w:t> </w:t>
      </w:r>
      <w:r w:rsidRPr="009177F1">
        <w:rPr>
          <w:rFonts w:ascii="KDRS" w:hAnsi="KDRS"/>
          <w:lang w:val="ru-RU"/>
        </w:rPr>
        <w:t>г.</w:t>
      </w:r>
      <w:r w:rsidRPr="009177F1">
        <w:rPr>
          <w:rFonts w:ascii="KDRS" w:hAnsi="KDRS"/>
          <w:spacing w:val="40"/>
          <w:lang w:val="ru-RU"/>
        </w:rPr>
        <w:t xml:space="preserve"> Судья волостной, посадский –</w:t>
      </w:r>
      <w:r w:rsidRPr="009177F1">
        <w:rPr>
          <w:rFonts w:ascii="KDRS" w:hAnsi="KDRS"/>
          <w:lang w:val="ru-RU"/>
        </w:rPr>
        <w:t xml:space="preserve"> </w:t>
      </w:r>
      <w:r w:rsidRPr="009177F1">
        <w:rPr>
          <w:rFonts w:ascii="KDRS" w:hAnsi="KDRS"/>
          <w:i/>
          <w:iCs/>
          <w:lang w:val="ru-RU"/>
        </w:rPr>
        <w:t>выборное должностное лицо</w:t>
      </w:r>
      <w:r w:rsidRPr="009177F1">
        <w:rPr>
          <w:rFonts w:ascii="KDRS" w:hAnsi="KDRS"/>
          <w:lang w:val="ru-RU"/>
        </w:rPr>
        <w:t xml:space="preserve">, </w:t>
      </w:r>
      <w:r w:rsidRPr="009177F1">
        <w:rPr>
          <w:rFonts w:ascii="KDRS" w:hAnsi="KDRS"/>
          <w:i/>
          <w:iCs/>
          <w:lang w:val="ru-RU"/>
        </w:rPr>
        <w:t>исполняющее судебные функции в волости или посаде</w:t>
      </w:r>
      <w:r w:rsidRPr="009177F1">
        <w:rPr>
          <w:rFonts w:ascii="KDRS" w:hAnsi="KDRS"/>
          <w:lang w:val="ru-RU"/>
        </w:rPr>
        <w:t>. А будет прав ли, виноват ли манастырьскои ч(е)л(о)в(е)къ, и он в правде и в вин</w:t>
      </w:r>
      <w:r w:rsidRPr="009177F1">
        <w:rPr>
          <w:lang w:val="ru-RU"/>
        </w:rPr>
        <w:t>ѣ</w:t>
      </w:r>
      <w:r w:rsidRPr="009177F1">
        <w:rPr>
          <w:rFonts w:ascii="KDRS" w:hAnsi="KDRS"/>
          <w:lang w:val="ru-RU"/>
        </w:rPr>
        <w:t xml:space="preserve"> игумену з брат(ь)ею, а городские и волостные суд(ь)и в нег(о) не вступаютьс(я)… А будет прав ли, виноват ли городскои ч(е)л(о)в(е)къ или волостнои, и он в правде и в вин</w:t>
      </w:r>
      <w:r w:rsidRPr="009177F1">
        <w:rPr>
          <w:lang w:val="ru-RU"/>
        </w:rPr>
        <w:t>ѣ</w:t>
      </w:r>
      <w:r w:rsidRPr="009177F1">
        <w:rPr>
          <w:rFonts w:ascii="KDRS" w:hAnsi="KDRS"/>
          <w:lang w:val="ru-RU"/>
        </w:rPr>
        <w:t xml:space="preserve"> городским суд(ь)ям и волостным, а игумен в него не вступаетьс&lt;я&gt;. АСВР</w:t>
      </w:r>
      <w:r>
        <w:rPr>
          <w:rFonts w:ascii="KDRS" w:hAnsi="KDRS"/>
        </w:rPr>
        <w:t> II</w:t>
      </w:r>
      <w:r w:rsidRPr="009177F1">
        <w:rPr>
          <w:rFonts w:ascii="KDRS" w:hAnsi="KDRS"/>
          <w:lang w:val="ru-RU"/>
        </w:rPr>
        <w:t>, 186. 1488</w:t>
      </w:r>
      <w:r>
        <w:rPr>
          <w:rFonts w:ascii="KDRS" w:hAnsi="KDRS"/>
        </w:rPr>
        <w:t> </w:t>
      </w:r>
      <w:r w:rsidRPr="009177F1">
        <w:rPr>
          <w:rFonts w:ascii="KDRS" w:hAnsi="KDRS"/>
          <w:lang w:val="ru-RU"/>
        </w:rPr>
        <w:t>г. А явят сию грамоту наместником нашим, или волостелем, и их тиуном, или выборным посадцким судьям и волостным, и они с нее явки не дают ничего. А.феод.землевл.</w:t>
      </w:r>
      <w:r>
        <w:rPr>
          <w:rFonts w:ascii="KDRS" w:hAnsi="KDRS"/>
        </w:rPr>
        <w:t> I</w:t>
      </w:r>
      <w:r w:rsidRPr="009177F1">
        <w:rPr>
          <w:rFonts w:ascii="KDRS" w:hAnsi="KDRS"/>
          <w:lang w:val="ru-RU"/>
        </w:rPr>
        <w:t>, 198. 1564</w:t>
      </w:r>
      <w:r>
        <w:rPr>
          <w:rFonts w:ascii="KDRS" w:hAnsi="KDRS"/>
        </w:rPr>
        <w:t> </w:t>
      </w:r>
      <w:r w:rsidRPr="009177F1">
        <w:rPr>
          <w:rFonts w:ascii="KDRS" w:hAnsi="KDRS"/>
          <w:lang w:val="ru-RU"/>
        </w:rPr>
        <w:t>г.</w:t>
      </w:r>
      <w:r w:rsidRPr="009177F1">
        <w:rPr>
          <w:rFonts w:ascii="KDRS" w:hAnsi="KDRS"/>
          <w:spacing w:val="40"/>
          <w:lang w:val="ru-RU"/>
        </w:rPr>
        <w:t xml:space="preserve"> Судия вселенн</w:t>
      </w:r>
      <w:r w:rsidRPr="009177F1">
        <w:rPr>
          <w:spacing w:val="40"/>
          <w:lang w:val="ru-RU"/>
        </w:rPr>
        <w:t>ѣ</w:t>
      </w:r>
      <w:r w:rsidRPr="009177F1">
        <w:rPr>
          <w:rFonts w:ascii="KDRS" w:hAnsi="KDRS"/>
          <w:lang w:val="ru-RU"/>
        </w:rPr>
        <w:t>й</w:t>
      </w:r>
      <w:r w:rsidRPr="009177F1">
        <w:rPr>
          <w:lang w:val="ru-RU"/>
        </w:rPr>
        <w:t>,</w:t>
      </w:r>
      <w:r w:rsidRPr="009177F1">
        <w:rPr>
          <w:rFonts w:ascii="KDRS" w:hAnsi="KDRS"/>
          <w:spacing w:val="40"/>
          <w:lang w:val="ru-RU"/>
        </w:rPr>
        <w:t xml:space="preserve"> вселенский</w:t>
      </w:r>
      <w:r w:rsidRPr="009177F1">
        <w:rPr>
          <w:rFonts w:ascii="KDRS" w:hAnsi="KDRS"/>
          <w:lang w:val="ru-RU"/>
        </w:rPr>
        <w:t xml:space="preserve"> – </w:t>
      </w:r>
      <w:r w:rsidRPr="009177F1">
        <w:rPr>
          <w:rFonts w:ascii="KDRS" w:hAnsi="KDRS"/>
          <w:i/>
          <w:iCs/>
          <w:lang w:val="ru-RU"/>
        </w:rPr>
        <w:t>почетный титул патриархов Александрийской и Антиохийской поместных церквей</w:t>
      </w:r>
      <w:r w:rsidRPr="009177F1">
        <w:rPr>
          <w:rFonts w:ascii="KDRS" w:hAnsi="KDRS"/>
          <w:lang w:val="ru-RU"/>
        </w:rPr>
        <w:t>. Въ л</w:t>
      </w:r>
      <w:r w:rsidRPr="009177F1">
        <w:rPr>
          <w:lang w:val="ru-RU"/>
        </w:rPr>
        <w:t>ѣ</w:t>
      </w:r>
      <w:r w:rsidRPr="009177F1">
        <w:rPr>
          <w:rFonts w:ascii="KDRS" w:hAnsi="KDRS"/>
          <w:lang w:val="ru-RU"/>
        </w:rPr>
        <w:t>то 7175</w:t>
      </w:r>
      <w:r>
        <w:rPr>
          <w:rFonts w:ascii="KDRS" w:hAnsi="KDRS"/>
        </w:rPr>
        <w:t> </w:t>
      </w:r>
      <w:r w:rsidRPr="009177F1">
        <w:rPr>
          <w:rFonts w:ascii="KDRS" w:hAnsi="KDRS"/>
          <w:lang w:val="ru-RU"/>
        </w:rPr>
        <w:t>году ноября во 2 день  прийдоша въ царствующий градъ Москву… судия вселенн</w:t>
      </w:r>
      <w:r w:rsidRPr="009177F1">
        <w:rPr>
          <w:lang w:val="ru-RU"/>
        </w:rPr>
        <w:t>ѣ</w:t>
      </w:r>
      <w:r w:rsidRPr="009177F1">
        <w:rPr>
          <w:rFonts w:ascii="KDRS" w:hAnsi="KDRS"/>
          <w:lang w:val="ru-RU"/>
        </w:rPr>
        <w:t>й свят</w:t>
      </w:r>
      <w:r w:rsidRPr="009177F1">
        <w:rPr>
          <w:lang w:val="ru-RU"/>
        </w:rPr>
        <w:t>ѣ</w:t>
      </w:r>
      <w:r w:rsidRPr="009177F1">
        <w:rPr>
          <w:rFonts w:ascii="KDRS" w:hAnsi="KDRS"/>
          <w:lang w:val="ru-RU"/>
        </w:rPr>
        <w:t>йший киръ Макарий, патриархъ Божия града Антиохии и всего Востока. Зап.Луговского, 11. 1666</w:t>
      </w:r>
      <w:r>
        <w:rPr>
          <w:rFonts w:ascii="KDRS" w:hAnsi="KDRS"/>
        </w:rPr>
        <w:t> </w:t>
      </w:r>
      <w:r w:rsidRPr="009177F1">
        <w:rPr>
          <w:rFonts w:ascii="KDRS" w:hAnsi="KDRS"/>
          <w:lang w:val="ru-RU"/>
        </w:rPr>
        <w:t>г. А въ прошломъ де во 175 году свят</w:t>
      </w:r>
      <w:r w:rsidRPr="009177F1">
        <w:rPr>
          <w:lang w:val="ru-RU"/>
        </w:rPr>
        <w:t>ѣ</w:t>
      </w:r>
      <w:r w:rsidRPr="009177F1">
        <w:rPr>
          <w:rFonts w:ascii="KDRS" w:hAnsi="KDRS"/>
          <w:lang w:val="ru-RU"/>
        </w:rPr>
        <w:t>йшие вселенские патриархи, киръ Паисий папа и патриархъ Александрийский и судия вселенский, и киръ Макарий патриархъ Божия града Антиохии и всего Востока… на Вятк</w:t>
      </w:r>
      <w:r w:rsidRPr="009177F1">
        <w:rPr>
          <w:lang w:val="ru-RU"/>
        </w:rPr>
        <w:t>ѣ</w:t>
      </w:r>
      <w:r w:rsidRPr="009177F1">
        <w:rPr>
          <w:rFonts w:ascii="KDRS" w:hAnsi="KDRS"/>
          <w:lang w:val="ru-RU"/>
        </w:rPr>
        <w:t xml:space="preserve"> епискупию въ соборномъ изложении подтвердили. ДАИ</w:t>
      </w:r>
      <w:r>
        <w:rPr>
          <w:rFonts w:ascii="KDRS" w:hAnsi="KDRS"/>
        </w:rPr>
        <w:t> VI</w:t>
      </w:r>
      <w:r w:rsidRPr="009177F1">
        <w:rPr>
          <w:rFonts w:ascii="KDRS" w:hAnsi="KDRS"/>
          <w:lang w:val="ru-RU"/>
        </w:rPr>
        <w:t>, 82. 1670</w:t>
      </w:r>
      <w:r>
        <w:rPr>
          <w:rFonts w:ascii="KDRS" w:hAnsi="KDRS"/>
        </w:rPr>
        <w:t> </w:t>
      </w:r>
      <w:r w:rsidRPr="009177F1">
        <w:rPr>
          <w:rFonts w:ascii="KDRS" w:hAnsi="KDRS"/>
          <w:lang w:val="ru-RU"/>
        </w:rPr>
        <w:t>г. Челобитная… къ великому государю… писалъ свят</w:t>
      </w:r>
      <w:r w:rsidRPr="009177F1">
        <w:rPr>
          <w:lang w:val="ru-RU"/>
        </w:rPr>
        <w:t>ѣ</w:t>
      </w:r>
      <w:r w:rsidRPr="009177F1">
        <w:rPr>
          <w:rFonts w:ascii="KDRS" w:hAnsi="KDRS"/>
          <w:lang w:val="ru-RU"/>
        </w:rPr>
        <w:t>йший Александрийский Паисий папа и патриархъ и судия вселенней. Там же, 203. 1672</w:t>
      </w:r>
      <w:r>
        <w:rPr>
          <w:rFonts w:ascii="KDRS" w:hAnsi="KDRS"/>
        </w:rPr>
        <w:t> </w:t>
      </w:r>
      <w:r w:rsidRPr="009177F1">
        <w:rPr>
          <w:rFonts w:ascii="KDRS" w:hAnsi="KDRS"/>
          <w:lang w:val="ru-RU"/>
        </w:rPr>
        <w:t>г.</w:t>
      </w:r>
      <w:r w:rsidRPr="009177F1">
        <w:rPr>
          <w:rFonts w:ascii="KDRS" w:hAnsi="KDRS"/>
          <w:spacing w:val="40"/>
          <w:lang w:val="ru-RU"/>
        </w:rPr>
        <w:t xml:space="preserve"> Судья городской –</w:t>
      </w:r>
      <w:r w:rsidRPr="009177F1">
        <w:rPr>
          <w:rFonts w:ascii="KDRS" w:hAnsi="KDRS"/>
          <w:lang w:val="ru-RU"/>
        </w:rPr>
        <w:t xml:space="preserve"> </w:t>
      </w:r>
      <w:r w:rsidRPr="009177F1">
        <w:rPr>
          <w:rFonts w:ascii="KDRS" w:hAnsi="KDRS"/>
          <w:i/>
          <w:iCs/>
          <w:lang w:val="ru-RU"/>
        </w:rPr>
        <w:t>должностное лицо</w:t>
      </w:r>
      <w:r w:rsidRPr="009177F1">
        <w:rPr>
          <w:rFonts w:ascii="KDRS" w:hAnsi="KDRS"/>
          <w:lang w:val="ru-RU"/>
        </w:rPr>
        <w:t xml:space="preserve">, </w:t>
      </w:r>
      <w:r w:rsidRPr="009177F1">
        <w:rPr>
          <w:rFonts w:ascii="KDRS" w:hAnsi="KDRS"/>
          <w:i/>
          <w:iCs/>
          <w:lang w:val="ru-RU"/>
        </w:rPr>
        <w:t>вершащее суд в городе</w:t>
      </w:r>
      <w:r w:rsidRPr="009177F1">
        <w:rPr>
          <w:rFonts w:ascii="KDRS" w:hAnsi="KDRS"/>
          <w:lang w:val="ru-RU"/>
        </w:rPr>
        <w:t>. А правъ или виноватъ будетъ монастырскои челов</w:t>
      </w:r>
      <w:r w:rsidRPr="009177F1">
        <w:rPr>
          <w:lang w:val="ru-RU"/>
        </w:rPr>
        <w:t>ѣ</w:t>
      </w:r>
      <w:r w:rsidRPr="009177F1">
        <w:rPr>
          <w:rFonts w:ascii="KDRS" w:hAnsi="KDRS"/>
          <w:lang w:val="ru-RU"/>
        </w:rPr>
        <w:t>къ, и онъ в правде и в вине строителю з братьею или ихъ приказщику, а городцкие судьи въ ихъ монастырского в праваго и в виноватаго не вступаются. Гр.Важ., 712. 1624</w:t>
      </w:r>
      <w:r>
        <w:rPr>
          <w:rFonts w:ascii="KDRS" w:hAnsi="KDRS"/>
        </w:rPr>
        <w:t> </w:t>
      </w:r>
      <w:r w:rsidRPr="009177F1">
        <w:rPr>
          <w:rFonts w:ascii="KDRS" w:hAnsi="KDRS"/>
          <w:lang w:val="ru-RU"/>
        </w:rPr>
        <w:t>г.</w:t>
      </w:r>
      <w:r w:rsidRPr="009177F1">
        <w:rPr>
          <w:rFonts w:ascii="KDRS" w:hAnsi="KDRS"/>
          <w:spacing w:val="40"/>
          <w:lang w:val="ru-RU"/>
        </w:rPr>
        <w:t xml:space="preserve"> Судья домовный –</w:t>
      </w:r>
      <w:r w:rsidRPr="009177F1">
        <w:rPr>
          <w:rFonts w:ascii="KDRS" w:hAnsi="KDRS"/>
          <w:lang w:val="ru-RU"/>
        </w:rPr>
        <w:t xml:space="preserve"> </w:t>
      </w:r>
      <w:r w:rsidRPr="009177F1">
        <w:rPr>
          <w:rFonts w:ascii="KDRS" w:hAnsi="KDRS"/>
          <w:i/>
          <w:iCs/>
          <w:lang w:val="ru-RU"/>
        </w:rPr>
        <w:t>государственный чиновник в Византийской империи</w:t>
      </w:r>
      <w:r w:rsidRPr="009177F1">
        <w:rPr>
          <w:rFonts w:ascii="KDRS" w:hAnsi="KDRS"/>
          <w:lang w:val="ru-RU"/>
        </w:rPr>
        <w:t xml:space="preserve">, </w:t>
      </w:r>
      <w:r w:rsidRPr="009177F1">
        <w:rPr>
          <w:rFonts w:ascii="KDRS" w:hAnsi="KDRS"/>
          <w:i/>
          <w:iCs/>
          <w:lang w:val="ru-RU"/>
        </w:rPr>
        <w:t>выполнявший функции судебного секретаря по гражданским делам.</w:t>
      </w:r>
      <w:r w:rsidRPr="009177F1">
        <w:rPr>
          <w:rFonts w:ascii="KDRS" w:hAnsi="KDRS"/>
          <w:lang w:val="ru-RU"/>
        </w:rPr>
        <w:t xml:space="preserve"> Людскии даньникъ съ суд&lt;ь&gt;ею домовнымь писаное въ грамотахъ обручения по въпрашанию притекъ от коегождо ихъ, и всец</w:t>
      </w:r>
      <w:r w:rsidRPr="009177F1">
        <w:rPr>
          <w:lang w:val="ru-RU"/>
        </w:rPr>
        <w:t>ѣ</w:t>
      </w:r>
      <w:r w:rsidRPr="009177F1">
        <w:rPr>
          <w:rFonts w:ascii="KDRS" w:hAnsi="KDRS"/>
          <w:lang w:val="ru-RU"/>
        </w:rPr>
        <w:t xml:space="preserve">ло да стяжють преслушания </w:t>
      </w:r>
      <w:r w:rsidRPr="009177F1">
        <w:rPr>
          <w:rFonts w:ascii="KDRS" w:hAnsi="KDRS"/>
          <w:lang w:val="ru-RU"/>
        </w:rPr>
        <w:lastRenderedPageBreak/>
        <w:t>ради сея запов</w:t>
      </w:r>
      <w:r w:rsidRPr="009177F1">
        <w:rPr>
          <w:lang w:val="ru-RU"/>
        </w:rPr>
        <w:t>ѣ</w:t>
      </w:r>
      <w:r w:rsidRPr="009177F1">
        <w:rPr>
          <w:rFonts w:ascii="KDRS" w:hAnsi="KDRS"/>
          <w:lang w:val="ru-RU"/>
        </w:rPr>
        <w:t>ди (</w:t>
      </w:r>
      <w:r w:rsidRPr="00413D00">
        <w:t>διὰ</w:t>
      </w:r>
      <w:r w:rsidRPr="009177F1">
        <w:rPr>
          <w:lang w:val="ru-RU"/>
        </w:rPr>
        <w:t xml:space="preserve"> </w:t>
      </w:r>
      <w:r w:rsidRPr="00413D00">
        <w:t>το</w:t>
      </w:r>
      <w:r w:rsidRPr="00940A90">
        <w:t>ῦ</w:t>
      </w:r>
      <w:r w:rsidRPr="009177F1">
        <w:rPr>
          <w:lang w:val="ru-RU"/>
        </w:rPr>
        <w:t xml:space="preserve"> </w:t>
      </w:r>
      <w:r w:rsidRPr="00413D00">
        <w:t>σεκρ</w:t>
      </w:r>
      <w:r w:rsidRPr="00940A90">
        <w:t>έ</w:t>
      </w:r>
      <w:r w:rsidRPr="00413D00">
        <w:t>του</w:t>
      </w:r>
      <w:r w:rsidRPr="009177F1">
        <w:rPr>
          <w:lang w:val="ru-RU"/>
        </w:rPr>
        <w:t xml:space="preserve"> </w:t>
      </w:r>
      <w:r w:rsidRPr="00413D00">
        <w:t>τ</w:t>
      </w:r>
      <w:r w:rsidRPr="00A57841">
        <w:t>ῶ</w:t>
      </w:r>
      <w:r w:rsidRPr="00413D00">
        <w:t>ν</w:t>
      </w:r>
      <w:r w:rsidRPr="009177F1">
        <w:rPr>
          <w:lang w:val="ru-RU"/>
        </w:rPr>
        <w:t xml:space="preserve"> </w:t>
      </w:r>
      <w:r w:rsidRPr="00413D00">
        <w:t>ο</w:t>
      </w:r>
      <w:r w:rsidRPr="00940A90">
        <w:t>ἰ</w:t>
      </w:r>
      <w:r w:rsidRPr="00413D00">
        <w:t>κειακ</w:t>
      </w:r>
      <w:r w:rsidRPr="00A57841">
        <w:t>ῶ</w:t>
      </w:r>
      <w:r w:rsidRPr="00413D00">
        <w:t>ν</w:t>
      </w:r>
      <w:r w:rsidRPr="009177F1">
        <w:rPr>
          <w:rFonts w:ascii="KDRS" w:hAnsi="KDRS"/>
          <w:lang w:val="ru-RU"/>
        </w:rPr>
        <w:t xml:space="preserve">). (Алекс.Комн.Нов.2) Мерило пр., 404. </w:t>
      </w:r>
      <w:r>
        <w:rPr>
          <w:rFonts w:ascii="KDRS" w:hAnsi="KDRS"/>
        </w:rPr>
        <w:t>XIV </w:t>
      </w:r>
      <w:r w:rsidRPr="009177F1">
        <w:rPr>
          <w:rFonts w:ascii="KDRS" w:hAnsi="KDRS"/>
          <w:lang w:val="ru-RU"/>
        </w:rPr>
        <w:t xml:space="preserve">в. [то же – Корм.Балаш., 603.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в.].</w:t>
      </w:r>
      <w:r w:rsidRPr="009177F1">
        <w:rPr>
          <w:rFonts w:ascii="KDRS" w:hAnsi="KDRS"/>
          <w:spacing w:val="40"/>
          <w:lang w:val="ru-RU"/>
        </w:rPr>
        <w:t xml:space="preserve"> Судья земский – </w:t>
      </w:r>
      <w:r w:rsidRPr="009177F1">
        <w:rPr>
          <w:rFonts w:ascii="KDRS" w:hAnsi="KDRS"/>
          <w:i/>
          <w:iCs/>
          <w:lang w:val="ru-RU"/>
        </w:rPr>
        <w:t xml:space="preserve">выборное должностное лицо из числа посадских или волостных людей, исполнявшее судебные функции в условиях земского самоуправления. </w:t>
      </w:r>
      <w:r w:rsidRPr="009177F1">
        <w:rPr>
          <w:rFonts w:ascii="KDRS" w:hAnsi="KDRS"/>
          <w:lang w:val="ru-RU"/>
        </w:rPr>
        <w:t>А которые люди живут в погосте, питаютце о себе, а не от церкви Божии, и тех судити земским судьям и росправа меж ими чинити, как меж крестьяны. Суд.Фед.Ив.(кр.), 359. 1589</w:t>
      </w:r>
      <w:r>
        <w:rPr>
          <w:rFonts w:ascii="KDRS" w:hAnsi="KDRS"/>
        </w:rPr>
        <w:t> </w:t>
      </w:r>
      <w:r w:rsidRPr="009177F1">
        <w:rPr>
          <w:rFonts w:ascii="KDRS" w:hAnsi="KDRS"/>
          <w:lang w:val="ru-RU"/>
        </w:rPr>
        <w:t>г. Били нам челом Устюга Великого посаду и всего Устюжского уезду земские судьи [вар.: судейки], и старосты, и целовалники, и все посацкие люди. Зак.а., 120. До 1624</w:t>
      </w:r>
      <w:r>
        <w:rPr>
          <w:rFonts w:ascii="KDRS" w:hAnsi="KDRS"/>
        </w:rPr>
        <w:t> </w:t>
      </w:r>
      <w:r w:rsidRPr="009177F1">
        <w:rPr>
          <w:rFonts w:ascii="KDRS" w:hAnsi="KDRS"/>
          <w:lang w:val="ru-RU"/>
        </w:rPr>
        <w:t>г. Биетъ челомъ и являетъ сирота твоя государева Натальица Иванова дочь Соколова… Сухонсково… стану на земскова судью на Василья</w:t>
      </w:r>
      <w:r w:rsidRPr="009177F1">
        <w:rPr>
          <w:rFonts w:ascii="KDRS" w:hAnsi="KDRS"/>
          <w:spacing w:val="40"/>
          <w:lang w:val="ru-RU"/>
        </w:rPr>
        <w:t xml:space="preserve"> </w:t>
      </w:r>
      <w:r w:rsidRPr="009177F1">
        <w:rPr>
          <w:rFonts w:ascii="KDRS" w:hAnsi="KDRS"/>
          <w:lang w:val="ru-RU"/>
        </w:rPr>
        <w:t>Семенова сына Гарманова да на старосту судецково на Пятово Иванова сына Телтевсково. АХУ</w:t>
      </w:r>
      <w:r>
        <w:rPr>
          <w:rFonts w:ascii="KDRS" w:hAnsi="KDRS"/>
        </w:rPr>
        <w:t> III</w:t>
      </w:r>
      <w:r w:rsidRPr="009177F1">
        <w:rPr>
          <w:rFonts w:ascii="KDRS" w:hAnsi="KDRS"/>
          <w:lang w:val="ru-RU"/>
        </w:rPr>
        <w:t>, 25. 1626</w:t>
      </w:r>
      <w:r>
        <w:rPr>
          <w:rFonts w:ascii="KDRS" w:hAnsi="KDRS"/>
        </w:rPr>
        <w:t> </w:t>
      </w:r>
      <w:r w:rsidRPr="009177F1">
        <w:rPr>
          <w:rFonts w:ascii="KDRS" w:hAnsi="KDRS"/>
          <w:lang w:val="ru-RU"/>
        </w:rPr>
        <w:t>г.</w:t>
      </w:r>
      <w:r w:rsidRPr="009177F1">
        <w:rPr>
          <w:rFonts w:ascii="KDRS" w:hAnsi="KDRS"/>
          <w:spacing w:val="40"/>
          <w:lang w:val="ru-RU"/>
        </w:rPr>
        <w:t xml:space="preserve"> Судья межево</w:t>
      </w:r>
      <w:r w:rsidRPr="009177F1">
        <w:rPr>
          <w:rFonts w:ascii="KDRS" w:hAnsi="KDRS"/>
          <w:lang w:val="ru-RU"/>
        </w:rPr>
        <w:t>й,</w:t>
      </w:r>
      <w:r w:rsidRPr="009177F1">
        <w:rPr>
          <w:rFonts w:ascii="KDRS" w:hAnsi="KDRS"/>
          <w:spacing w:val="40"/>
          <w:lang w:val="ru-RU"/>
        </w:rPr>
        <w:t xml:space="preserve"> порубежный </w:t>
      </w:r>
      <w:r w:rsidRPr="009177F1">
        <w:rPr>
          <w:rFonts w:ascii="KDRS" w:hAnsi="KDRS"/>
          <w:lang w:val="ru-RU"/>
        </w:rPr>
        <w:t xml:space="preserve">– </w:t>
      </w:r>
      <w:r w:rsidRPr="009177F1">
        <w:rPr>
          <w:rFonts w:ascii="KDRS" w:hAnsi="KDRS"/>
          <w:i/>
          <w:iCs/>
          <w:lang w:val="ru-RU"/>
        </w:rPr>
        <w:t>должностное лицо</w:t>
      </w:r>
      <w:r w:rsidRPr="009177F1">
        <w:rPr>
          <w:rFonts w:ascii="KDRS" w:hAnsi="KDRS"/>
          <w:lang w:val="ru-RU"/>
        </w:rPr>
        <w:t xml:space="preserve">, </w:t>
      </w:r>
      <w:r w:rsidRPr="009177F1">
        <w:rPr>
          <w:rFonts w:ascii="KDRS" w:hAnsi="KDRS"/>
          <w:i/>
          <w:iCs/>
          <w:lang w:val="ru-RU"/>
        </w:rPr>
        <w:t>ведавшее разбором спорных межевых дел на пограничных территориях</w:t>
      </w:r>
      <w:r w:rsidRPr="009177F1">
        <w:rPr>
          <w:rFonts w:ascii="KDRS" w:hAnsi="KDRS"/>
          <w:lang w:val="ru-RU"/>
        </w:rPr>
        <w:t>. А кого… ваше королевское величество межевыхъ своихъ судей назначить изволите, и въ которое время вышлете… и о томъ къ нам… писать съ т</w:t>
      </w:r>
      <w:r w:rsidRPr="009177F1">
        <w:rPr>
          <w:lang w:val="ru-RU"/>
        </w:rPr>
        <w:t>ѣ</w:t>
      </w:r>
      <w:r w:rsidRPr="009177F1">
        <w:rPr>
          <w:rFonts w:ascii="KDRS" w:hAnsi="KDRS"/>
          <w:lang w:val="ru-RU"/>
        </w:rPr>
        <w:t>мь же... гонцомъ. ДАИ</w:t>
      </w:r>
      <w:r>
        <w:rPr>
          <w:rFonts w:ascii="KDRS" w:hAnsi="KDRS"/>
        </w:rPr>
        <w:t> </w:t>
      </w:r>
      <w:r w:rsidRPr="009177F1">
        <w:rPr>
          <w:rFonts w:ascii="KDRS" w:hAnsi="KDRS"/>
          <w:lang w:val="ru-RU"/>
        </w:rPr>
        <w:t>Х, 453. 1683</w:t>
      </w:r>
      <w:r>
        <w:rPr>
          <w:rFonts w:ascii="KDRS" w:hAnsi="KDRS"/>
        </w:rPr>
        <w:t> </w:t>
      </w:r>
      <w:r w:rsidRPr="009177F1">
        <w:rPr>
          <w:rFonts w:ascii="KDRS" w:hAnsi="KDRS"/>
          <w:lang w:val="ru-RU"/>
        </w:rPr>
        <w:t>г. [Грамота польскому королю] И т</w:t>
      </w:r>
      <w:r w:rsidRPr="009177F1">
        <w:rPr>
          <w:lang w:val="ru-RU"/>
        </w:rPr>
        <w:t>ѣ</w:t>
      </w:r>
      <w:r w:rsidRPr="009177F1">
        <w:rPr>
          <w:rFonts w:ascii="KDRS" w:hAnsi="KDRS"/>
          <w:lang w:val="ru-RU"/>
        </w:rPr>
        <w:t xml:space="preserve"> наши царского величества порубежные судьи для розводу рубежей и росправныхъ д</w:t>
      </w:r>
      <w:r w:rsidRPr="009177F1">
        <w:rPr>
          <w:lang w:val="ru-RU"/>
        </w:rPr>
        <w:t>ѣ</w:t>
      </w:r>
      <w:r w:rsidRPr="009177F1">
        <w:rPr>
          <w:rFonts w:ascii="KDRS" w:hAnsi="KDRS"/>
          <w:lang w:val="ru-RU"/>
        </w:rPr>
        <w:t>лъ… всегда въ готовности пребываютъ. Там же.</w:t>
      </w:r>
      <w:r w:rsidRPr="009177F1">
        <w:rPr>
          <w:rFonts w:ascii="KDRS" w:hAnsi="KDRS"/>
          <w:spacing w:val="40"/>
          <w:lang w:val="ru-RU"/>
        </w:rPr>
        <w:t xml:space="preserve"> Судия мирской –</w:t>
      </w:r>
      <w:r w:rsidRPr="009177F1">
        <w:rPr>
          <w:rFonts w:ascii="KDRS" w:hAnsi="KDRS"/>
          <w:lang w:val="ru-RU"/>
        </w:rPr>
        <w:t xml:space="preserve"> </w:t>
      </w:r>
      <w:r w:rsidRPr="009177F1">
        <w:rPr>
          <w:rFonts w:ascii="KDRS" w:hAnsi="KDRS"/>
          <w:i/>
          <w:iCs/>
          <w:lang w:val="ru-RU"/>
        </w:rPr>
        <w:t>должностное лицо</w:t>
      </w:r>
      <w:r w:rsidRPr="009177F1">
        <w:rPr>
          <w:rFonts w:ascii="KDRS" w:hAnsi="KDRS"/>
          <w:lang w:val="ru-RU"/>
        </w:rPr>
        <w:t xml:space="preserve">, </w:t>
      </w:r>
      <w:r w:rsidRPr="009177F1">
        <w:rPr>
          <w:rFonts w:ascii="KDRS" w:hAnsi="KDRS"/>
          <w:i/>
          <w:iCs/>
          <w:lang w:val="ru-RU"/>
        </w:rPr>
        <w:t>исполняющее судебные функции и представляющее светскую власть</w:t>
      </w:r>
      <w:r w:rsidRPr="009177F1">
        <w:rPr>
          <w:rFonts w:ascii="KDRS" w:hAnsi="KDRS"/>
          <w:lang w:val="ru-RU"/>
        </w:rPr>
        <w:t>. А архимаритовъ и игуменовъ и протопоповъ и поповъ… и всего причта церковнаго княземъ и бояромъ и… нам</w:t>
      </w:r>
      <w:r w:rsidRPr="009177F1">
        <w:rPr>
          <w:lang w:val="ru-RU"/>
        </w:rPr>
        <w:t>ѣ</w:t>
      </w:r>
      <w:r w:rsidRPr="009177F1">
        <w:rPr>
          <w:rFonts w:ascii="KDRS" w:hAnsi="KDRS"/>
          <w:lang w:val="ru-RU"/>
        </w:rPr>
        <w:t>стникомъ по городомъ и по погостомъ… и вс</w:t>
      </w:r>
      <w:r w:rsidRPr="009177F1">
        <w:rPr>
          <w:lang w:val="ru-RU"/>
        </w:rPr>
        <w:t>ѣ</w:t>
      </w:r>
      <w:r w:rsidRPr="009177F1">
        <w:rPr>
          <w:rFonts w:ascii="KDRS" w:hAnsi="KDRS"/>
          <w:lang w:val="ru-RU"/>
        </w:rPr>
        <w:t xml:space="preserve">мъ мирскимъ судиямъ не судити. Стоглав, 138. </w:t>
      </w:r>
      <w:r>
        <w:rPr>
          <w:rFonts w:ascii="KDRS" w:hAnsi="KDRS"/>
        </w:rPr>
        <w:t>XVII </w:t>
      </w:r>
      <w:r w:rsidRPr="009177F1">
        <w:rPr>
          <w:rFonts w:ascii="KDRS" w:hAnsi="KDRS"/>
          <w:lang w:val="ru-RU"/>
        </w:rPr>
        <w:t xml:space="preserve">в. ~ </w:t>
      </w:r>
      <w:r w:rsidRPr="009177F1">
        <w:rPr>
          <w:lang w:val="ru-RU"/>
        </w:rPr>
        <w:t>1</w:t>
      </w:r>
      <w:r w:rsidRPr="009177F1">
        <w:rPr>
          <w:rFonts w:ascii="KDRS" w:hAnsi="KDRS"/>
          <w:lang w:val="ru-RU"/>
        </w:rPr>
        <w:t>551</w:t>
      </w:r>
      <w:r>
        <w:rPr>
          <w:rFonts w:ascii="KDRS" w:hAnsi="KDRS"/>
        </w:rPr>
        <w:t> </w:t>
      </w:r>
      <w:r w:rsidRPr="009177F1">
        <w:rPr>
          <w:rFonts w:ascii="KDRS" w:hAnsi="KDRS"/>
          <w:lang w:val="ru-RU"/>
        </w:rPr>
        <w:t>г.</w:t>
      </w:r>
      <w:r w:rsidRPr="009177F1">
        <w:rPr>
          <w:rFonts w:ascii="KDRS" w:hAnsi="KDRS"/>
          <w:spacing w:val="40"/>
          <w:lang w:val="ru-RU"/>
        </w:rPr>
        <w:t xml:space="preserve"> Судья обчий </w:t>
      </w:r>
      <w:r w:rsidRPr="009177F1">
        <w:rPr>
          <w:rFonts w:ascii="KDRS" w:hAnsi="KDRS"/>
          <w:lang w:val="ru-RU"/>
        </w:rPr>
        <w:t>(</w:t>
      </w:r>
      <w:r w:rsidRPr="009177F1">
        <w:rPr>
          <w:rFonts w:ascii="KDRS" w:hAnsi="KDRS"/>
          <w:spacing w:val="40"/>
          <w:lang w:val="ru-RU"/>
        </w:rPr>
        <w:t>вобчи</w:t>
      </w:r>
      <w:r w:rsidRPr="009177F1">
        <w:rPr>
          <w:rFonts w:ascii="KDRS" w:hAnsi="KDRS"/>
          <w:lang w:val="ru-RU"/>
        </w:rPr>
        <w:t>й),</w:t>
      </w:r>
      <w:r w:rsidRPr="009177F1">
        <w:rPr>
          <w:rFonts w:ascii="KDRS" w:hAnsi="KDRS"/>
          <w:spacing w:val="40"/>
          <w:lang w:val="ru-RU"/>
        </w:rPr>
        <w:t xml:space="preserve"> съ</w:t>
      </w:r>
      <w:r w:rsidRPr="009177F1">
        <w:rPr>
          <w:spacing w:val="40"/>
          <w:lang w:val="ru-RU"/>
        </w:rPr>
        <w:t>ѣ</w:t>
      </w:r>
      <w:r w:rsidRPr="009177F1">
        <w:rPr>
          <w:rFonts w:ascii="KDRS" w:hAnsi="KDRS"/>
          <w:spacing w:val="40"/>
          <w:lang w:val="ru-RU"/>
        </w:rPr>
        <w:t>зжий –</w:t>
      </w:r>
      <w:r w:rsidRPr="009177F1">
        <w:rPr>
          <w:rFonts w:ascii="KDRS" w:hAnsi="KDRS"/>
          <w:lang w:val="ru-RU"/>
        </w:rPr>
        <w:t xml:space="preserve"> </w:t>
      </w:r>
      <w:r w:rsidRPr="009177F1">
        <w:rPr>
          <w:rFonts w:ascii="KDRS" w:hAnsi="KDRS"/>
          <w:i/>
          <w:iCs/>
          <w:lang w:val="ru-RU"/>
        </w:rPr>
        <w:t>судья из состава общего</w:t>
      </w:r>
      <w:r w:rsidRPr="009177F1">
        <w:rPr>
          <w:rFonts w:ascii="KDRS" w:hAnsi="KDRS"/>
          <w:lang w:val="ru-RU"/>
        </w:rPr>
        <w:t xml:space="preserve">, </w:t>
      </w:r>
      <w:r w:rsidRPr="009177F1">
        <w:rPr>
          <w:rFonts w:ascii="KDRS" w:hAnsi="KDRS"/>
          <w:i/>
          <w:iCs/>
          <w:lang w:val="ru-RU"/>
        </w:rPr>
        <w:t>совместного суда</w:t>
      </w:r>
      <w:r w:rsidRPr="009177F1">
        <w:rPr>
          <w:rFonts w:ascii="KDRS" w:hAnsi="KDRS"/>
          <w:lang w:val="ru-RU"/>
        </w:rPr>
        <w:t xml:space="preserve"> (</w:t>
      </w:r>
      <w:r w:rsidRPr="009177F1">
        <w:rPr>
          <w:rFonts w:ascii="KDRS" w:hAnsi="KDRS"/>
          <w:i/>
          <w:iCs/>
          <w:lang w:val="ru-RU"/>
        </w:rPr>
        <w:t>см</w:t>
      </w:r>
      <w:r w:rsidRPr="009177F1">
        <w:rPr>
          <w:rFonts w:ascii="KDRS" w:hAnsi="KDRS"/>
          <w:lang w:val="ru-RU"/>
        </w:rPr>
        <w:t>.</w:t>
      </w:r>
      <w:r w:rsidRPr="009177F1">
        <w:rPr>
          <w:rFonts w:ascii="KDRS" w:hAnsi="KDRS"/>
          <w:spacing w:val="40"/>
          <w:lang w:val="ru-RU"/>
        </w:rPr>
        <w:t xml:space="preserve"> судъ обчи</w:t>
      </w:r>
      <w:r w:rsidRPr="009177F1">
        <w:rPr>
          <w:rFonts w:ascii="KDRS" w:hAnsi="KDRS"/>
          <w:lang w:val="ru-RU"/>
        </w:rPr>
        <w:t>й,</w:t>
      </w:r>
      <w:r w:rsidRPr="009177F1">
        <w:rPr>
          <w:rFonts w:ascii="KDRS" w:hAnsi="KDRS"/>
          <w:spacing w:val="40"/>
          <w:lang w:val="ru-RU"/>
        </w:rPr>
        <w:t xml:space="preserve"> см</w:t>
      </w:r>
      <w:r w:rsidRPr="009177F1">
        <w:rPr>
          <w:spacing w:val="40"/>
          <w:lang w:val="ru-RU"/>
        </w:rPr>
        <w:t>ѣ</w:t>
      </w:r>
      <w:r w:rsidRPr="009177F1">
        <w:rPr>
          <w:rFonts w:ascii="KDRS" w:hAnsi="KDRS"/>
          <w:spacing w:val="40"/>
          <w:lang w:val="ru-RU"/>
        </w:rPr>
        <w:t>сны</w:t>
      </w:r>
      <w:r w:rsidRPr="009177F1">
        <w:rPr>
          <w:rFonts w:ascii="KDRS" w:hAnsi="KDRS"/>
          <w:lang w:val="ru-RU"/>
        </w:rPr>
        <w:t>й). Что судили суд(ь)и наши обчии и грамоты подавал(и), что будет взят(о), то взят(о), а что будет не взят(о), то есмя погренули и грамоты т</w:t>
      </w:r>
      <w:r w:rsidRPr="009177F1">
        <w:rPr>
          <w:lang w:val="ru-RU"/>
        </w:rPr>
        <w:t>ѣ</w:t>
      </w:r>
      <w:r w:rsidRPr="009177F1">
        <w:rPr>
          <w:rFonts w:ascii="KDRS" w:hAnsi="KDRS"/>
          <w:lang w:val="ru-RU"/>
        </w:rPr>
        <w:t>х судовъ подрали. А кто выложить грамоты т</w:t>
      </w:r>
      <w:r w:rsidRPr="009177F1">
        <w:rPr>
          <w:lang w:val="ru-RU"/>
        </w:rPr>
        <w:t>ѣ</w:t>
      </w:r>
      <w:r w:rsidRPr="009177F1">
        <w:rPr>
          <w:rFonts w:ascii="KDRS" w:hAnsi="KDRS"/>
          <w:lang w:val="ru-RU"/>
        </w:rPr>
        <w:t>хъ судов обчих, ино их подрати же. Дух. и дог.гр., 106. Ок.</w:t>
      </w:r>
      <w:r>
        <w:rPr>
          <w:rFonts w:ascii="KDRS" w:hAnsi="KDRS"/>
        </w:rPr>
        <w:t> </w:t>
      </w:r>
      <w:r w:rsidRPr="009177F1">
        <w:rPr>
          <w:rFonts w:ascii="KDRS" w:hAnsi="KDRS"/>
          <w:lang w:val="ru-RU"/>
        </w:rPr>
        <w:t>1439</w:t>
      </w:r>
      <w:r>
        <w:rPr>
          <w:rFonts w:ascii="KDRS" w:hAnsi="KDRS"/>
        </w:rPr>
        <w:t> </w:t>
      </w:r>
      <w:r w:rsidRPr="009177F1">
        <w:rPr>
          <w:rFonts w:ascii="KDRS" w:hAnsi="KDRS"/>
          <w:lang w:val="ru-RU"/>
        </w:rPr>
        <w:t>г. От р</w:t>
      </w:r>
      <w:r w:rsidRPr="009177F1">
        <w:rPr>
          <w:lang w:val="ru-RU"/>
        </w:rPr>
        <w:t>ѣ</w:t>
      </w:r>
      <w:r w:rsidRPr="009177F1">
        <w:rPr>
          <w:rFonts w:ascii="KDRS" w:hAnsi="KDRS"/>
          <w:lang w:val="ru-RU"/>
        </w:rPr>
        <w:t>чки направо вверхъ врагомъ до судебни, что была судебня на рубежи на б</w:t>
      </w:r>
      <w:r w:rsidRPr="009177F1">
        <w:rPr>
          <w:lang w:val="ru-RU"/>
        </w:rPr>
        <w:t>ѣ</w:t>
      </w:r>
      <w:r w:rsidRPr="009177F1">
        <w:rPr>
          <w:rFonts w:ascii="KDRS" w:hAnsi="KDRS"/>
          <w:lang w:val="ru-RU"/>
        </w:rPr>
        <w:t>лозерьскомъ и на вологодскомъ, гд</w:t>
      </w:r>
      <w:r w:rsidRPr="009177F1">
        <w:rPr>
          <w:lang w:val="ru-RU"/>
        </w:rPr>
        <w:t>ѣ</w:t>
      </w:r>
      <w:r w:rsidRPr="009177F1">
        <w:rPr>
          <w:rFonts w:ascii="KDRS" w:hAnsi="KDRS"/>
          <w:lang w:val="ru-RU"/>
        </w:rPr>
        <w:t xml:space="preserve"> сь</w:t>
      </w:r>
      <w:r w:rsidRPr="009177F1">
        <w:rPr>
          <w:lang w:val="ru-RU"/>
        </w:rPr>
        <w:t>ѣ</w:t>
      </w:r>
      <w:r w:rsidRPr="009177F1">
        <w:rPr>
          <w:rFonts w:ascii="KDRS" w:hAnsi="KDRS"/>
          <w:lang w:val="ru-RU"/>
        </w:rPr>
        <w:t>жалися суд(ь)и вопчие судити. АСВР</w:t>
      </w:r>
      <w:r>
        <w:rPr>
          <w:rFonts w:ascii="KDRS" w:hAnsi="KDRS"/>
        </w:rPr>
        <w:t> II</w:t>
      </w:r>
      <w:r w:rsidRPr="009177F1">
        <w:rPr>
          <w:rFonts w:ascii="KDRS" w:hAnsi="KDRS"/>
          <w:lang w:val="ru-RU"/>
        </w:rPr>
        <w:t>, 242. Ок.</w:t>
      </w:r>
      <w:r>
        <w:rPr>
          <w:rFonts w:ascii="KDRS" w:hAnsi="KDRS"/>
        </w:rPr>
        <w:t> </w:t>
      </w:r>
      <w:r w:rsidRPr="009177F1">
        <w:rPr>
          <w:rFonts w:ascii="KDRS" w:hAnsi="KDRS"/>
          <w:lang w:val="ru-RU"/>
        </w:rPr>
        <w:t>1492</w:t>
      </w:r>
      <w:r>
        <w:rPr>
          <w:rFonts w:ascii="KDRS" w:hAnsi="KDRS"/>
        </w:rPr>
        <w:t> </w:t>
      </w:r>
      <w:r w:rsidRPr="009177F1">
        <w:rPr>
          <w:rFonts w:ascii="KDRS" w:hAnsi="KDRS"/>
          <w:lang w:val="ru-RU"/>
        </w:rPr>
        <w:t xml:space="preserve">г. Сии суд судили судьи съезжьи – и от Клементья </w:t>
      </w:r>
      <w:r w:rsidRPr="009177F1">
        <w:rPr>
          <w:rFonts w:ascii="KDRS" w:hAnsi="KDRS"/>
          <w:lang w:val="ru-RU"/>
        </w:rPr>
        <w:lastRenderedPageBreak/>
        <w:t>Григорьевича и от намесника суздальского тивун его Степан Запинкин, а Ефимьева монастыря от архимандрита Исакъя старец Иев. Там же, 496. Ок.</w:t>
      </w:r>
      <w:r>
        <w:rPr>
          <w:rFonts w:ascii="KDRS" w:hAnsi="KDRS"/>
        </w:rPr>
        <w:t> </w:t>
      </w:r>
      <w:r w:rsidRPr="009177F1">
        <w:rPr>
          <w:rFonts w:ascii="KDRS" w:hAnsi="KDRS"/>
          <w:lang w:val="ru-RU"/>
        </w:rPr>
        <w:t>1456–1464</w:t>
      </w:r>
      <w:r>
        <w:rPr>
          <w:rFonts w:ascii="KDRS" w:hAnsi="KDRS"/>
        </w:rPr>
        <w:t> </w:t>
      </w:r>
      <w:r w:rsidRPr="009177F1">
        <w:rPr>
          <w:rFonts w:ascii="KDRS" w:hAnsi="KDRS"/>
          <w:lang w:val="ru-RU"/>
        </w:rPr>
        <w:t>гг. Сей судъ судили судьи съежжие: от Феодосиа, митрополита всеа Руси, Семен дворецкой, а от князя Андреа Васильевичя судья Иван Хвощинской. А.феод.землевл.</w:t>
      </w:r>
      <w:r>
        <w:rPr>
          <w:rFonts w:ascii="KDRS" w:hAnsi="KDRS"/>
        </w:rPr>
        <w:t> I</w:t>
      </w:r>
      <w:r w:rsidRPr="009177F1">
        <w:rPr>
          <w:rFonts w:ascii="KDRS" w:hAnsi="KDRS"/>
          <w:lang w:val="ru-RU"/>
        </w:rPr>
        <w:t xml:space="preserve">, 97. </w:t>
      </w:r>
      <w:r>
        <w:rPr>
          <w:rFonts w:ascii="KDRS" w:hAnsi="KDRS"/>
        </w:rPr>
        <w:t>XVI</w:t>
      </w:r>
      <w:r w:rsidRPr="009177F1">
        <w:rPr>
          <w:rFonts w:ascii="KDRS" w:hAnsi="KDRS"/>
          <w:lang w:val="ru-RU"/>
        </w:rPr>
        <w:t xml:space="preserve"> в. ~ 1462–1464</w:t>
      </w:r>
      <w:r>
        <w:rPr>
          <w:rFonts w:ascii="KDRS" w:hAnsi="KDRS"/>
        </w:rPr>
        <w:t> </w:t>
      </w:r>
      <w:r w:rsidRPr="009177F1">
        <w:rPr>
          <w:rFonts w:ascii="KDRS" w:hAnsi="KDRS"/>
          <w:lang w:val="ru-RU"/>
        </w:rPr>
        <w:t>гг.</w:t>
      </w:r>
      <w:r w:rsidRPr="009177F1">
        <w:rPr>
          <w:rFonts w:ascii="KDRS" w:hAnsi="KDRS"/>
          <w:spacing w:val="40"/>
          <w:lang w:val="ru-RU"/>
        </w:rPr>
        <w:t xml:space="preserve"> Судья святительский –</w:t>
      </w:r>
      <w:r w:rsidRPr="009177F1">
        <w:rPr>
          <w:rFonts w:ascii="KDRS" w:hAnsi="KDRS"/>
          <w:lang w:val="ru-RU"/>
        </w:rPr>
        <w:t xml:space="preserve"> </w:t>
      </w:r>
      <w:r w:rsidRPr="009177F1">
        <w:rPr>
          <w:rFonts w:ascii="KDRS" w:hAnsi="KDRS"/>
          <w:i/>
          <w:iCs/>
          <w:lang w:val="ru-RU"/>
        </w:rPr>
        <w:t>должностное лицо</w:t>
      </w:r>
      <w:r w:rsidRPr="009177F1">
        <w:rPr>
          <w:rFonts w:ascii="KDRS" w:hAnsi="KDRS"/>
          <w:lang w:val="ru-RU"/>
        </w:rPr>
        <w:t xml:space="preserve">, </w:t>
      </w:r>
      <w:r w:rsidRPr="009177F1">
        <w:rPr>
          <w:rFonts w:ascii="KDRS" w:hAnsi="KDRS"/>
          <w:i/>
          <w:iCs/>
          <w:lang w:val="ru-RU"/>
        </w:rPr>
        <w:t>исполняющее судебные функции и подчиненное архиерею</w:t>
      </w:r>
      <w:r w:rsidRPr="009177F1">
        <w:rPr>
          <w:rFonts w:ascii="KDRS" w:hAnsi="KDRS"/>
          <w:lang w:val="ru-RU"/>
        </w:rPr>
        <w:t>. А которымъ архимаритомъ и игуменомъ и попомъ и дьякономъ и вс</w:t>
      </w:r>
      <w:r w:rsidRPr="009177F1">
        <w:rPr>
          <w:lang w:val="ru-RU"/>
        </w:rPr>
        <w:t>ѣ</w:t>
      </w:r>
      <w:r w:rsidRPr="009177F1">
        <w:rPr>
          <w:rFonts w:ascii="KDRS" w:hAnsi="KDRS"/>
          <w:lang w:val="ru-RU"/>
        </w:rPr>
        <w:t xml:space="preserve">мъ причетникомъ церковнымъ... лучится искати своихъ обидъ на мирскихъ людехъ… да передъ… мирскими судьями и перед святительскими судьями… своихъ обидъ ищутъ. Стоглав, 139. </w:t>
      </w:r>
      <w:r>
        <w:rPr>
          <w:rFonts w:ascii="KDRS" w:hAnsi="KDRS"/>
        </w:rPr>
        <w:t>XVII </w:t>
      </w:r>
      <w:r w:rsidRPr="009177F1">
        <w:rPr>
          <w:rFonts w:ascii="KDRS" w:hAnsi="KDRS"/>
          <w:lang w:val="ru-RU"/>
        </w:rPr>
        <w:t>в. ~ 1551</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О Боге как верховном судии</w:t>
      </w:r>
      <w:r w:rsidRPr="009177F1">
        <w:rPr>
          <w:rFonts w:ascii="KDRS" w:hAnsi="KDRS"/>
          <w:lang w:val="ru-RU"/>
        </w:rPr>
        <w:t>. Горе хульнику – съвяжеть бо ся ему языкъ и не мошти начьнетъ къ судии отв</w:t>
      </w:r>
      <w:r w:rsidRPr="009177F1">
        <w:rPr>
          <w:lang w:val="ru-RU"/>
        </w:rPr>
        <w:t>ѣ</w:t>
      </w:r>
      <w:r w:rsidRPr="009177F1">
        <w:rPr>
          <w:rFonts w:ascii="KDRS" w:hAnsi="KDRS"/>
          <w:lang w:val="ru-RU"/>
        </w:rPr>
        <w:t>щати (</w:t>
      </w:r>
      <w:r w:rsidRPr="00413D00">
        <w:t>τ</w:t>
      </w:r>
      <w:r w:rsidRPr="00133295">
        <w:t>ῷ</w:t>
      </w:r>
      <w:r w:rsidRPr="009177F1">
        <w:rPr>
          <w:lang w:val="ru-RU"/>
        </w:rPr>
        <w:t xml:space="preserve"> </w:t>
      </w:r>
      <w:r w:rsidRPr="00413D00">
        <w:t>κριτ</w:t>
      </w:r>
      <w:r w:rsidRPr="00133295">
        <w:t>ῇ</w:t>
      </w:r>
      <w:r w:rsidRPr="009177F1">
        <w:rPr>
          <w:rFonts w:ascii="KDRS" w:hAnsi="KDRS"/>
          <w:lang w:val="ru-RU"/>
        </w:rPr>
        <w:t>). Изб.Св. 1076</w:t>
      </w:r>
      <w:r>
        <w:rPr>
          <w:rFonts w:ascii="KDRS" w:hAnsi="KDRS"/>
        </w:rPr>
        <w:t> </w:t>
      </w:r>
      <w:r w:rsidRPr="009177F1">
        <w:rPr>
          <w:rFonts w:ascii="KDRS" w:hAnsi="KDRS"/>
          <w:lang w:val="ru-RU"/>
        </w:rPr>
        <w:t>г., 307. И р</w:t>
      </w:r>
      <w:r w:rsidRPr="009177F1">
        <w:rPr>
          <w:lang w:val="ru-RU"/>
        </w:rPr>
        <w:t>ѣ</w:t>
      </w:r>
      <w:r w:rsidRPr="009177F1">
        <w:rPr>
          <w:rFonts w:ascii="KDRS" w:hAnsi="KDRS"/>
          <w:lang w:val="ru-RU"/>
        </w:rPr>
        <w:t>ка огнена предъ судищемъ течеть, и книгы разгыбаются, и судии с</w:t>
      </w:r>
      <w:r w:rsidRPr="009177F1">
        <w:rPr>
          <w:lang w:val="ru-RU"/>
        </w:rPr>
        <w:t>ѣ</w:t>
      </w:r>
      <w:r w:rsidRPr="009177F1">
        <w:rPr>
          <w:rFonts w:ascii="KDRS" w:hAnsi="KDRS"/>
          <w:lang w:val="ru-RU"/>
        </w:rPr>
        <w:t>де, и д</w:t>
      </w:r>
      <w:r w:rsidRPr="009177F1">
        <w:rPr>
          <w:lang w:val="ru-RU"/>
        </w:rPr>
        <w:t>ѣ</w:t>
      </w:r>
      <w:r w:rsidRPr="009177F1">
        <w:rPr>
          <w:rFonts w:ascii="KDRS" w:hAnsi="KDRS"/>
          <w:lang w:val="ru-RU"/>
        </w:rPr>
        <w:t>ла открыются вс</w:t>
      </w:r>
      <w:r w:rsidRPr="009177F1">
        <w:rPr>
          <w:lang w:val="ru-RU"/>
        </w:rPr>
        <w:t>ѣ</w:t>
      </w:r>
      <w:r w:rsidRPr="009177F1">
        <w:rPr>
          <w:rFonts w:ascii="KDRS" w:hAnsi="KDRS"/>
          <w:lang w:val="ru-RU"/>
        </w:rPr>
        <w:t>хъ, тогда слава и честь и радость вс</w:t>
      </w:r>
      <w:r w:rsidRPr="009177F1">
        <w:rPr>
          <w:lang w:val="ru-RU"/>
        </w:rPr>
        <w:t>ѣ</w:t>
      </w:r>
      <w:r w:rsidRPr="009177F1">
        <w:rPr>
          <w:rFonts w:ascii="KDRS" w:hAnsi="KDRS"/>
          <w:lang w:val="ru-RU"/>
        </w:rPr>
        <w:t>мъ праведнымъ, гр</w:t>
      </w:r>
      <w:r w:rsidRPr="009177F1">
        <w:rPr>
          <w:lang w:val="ru-RU"/>
        </w:rPr>
        <w:t>ѣ</w:t>
      </w:r>
      <w:r w:rsidRPr="009177F1">
        <w:rPr>
          <w:rFonts w:ascii="KDRS" w:hAnsi="KDRS"/>
          <w:lang w:val="ru-RU"/>
        </w:rPr>
        <w:t>шным же мука в</w:t>
      </w:r>
      <w:r w:rsidRPr="009177F1">
        <w:rPr>
          <w:lang w:val="ru-RU"/>
        </w:rPr>
        <w:t>ѣ</w:t>
      </w:r>
      <w:r w:rsidRPr="009177F1">
        <w:rPr>
          <w:rFonts w:ascii="KDRS" w:hAnsi="KDRS"/>
          <w:lang w:val="ru-RU"/>
        </w:rPr>
        <w:t xml:space="preserve">чная. Ж.Авр.Смол., 8. </w:t>
      </w:r>
      <w:r>
        <w:rPr>
          <w:rFonts w:ascii="KDRS" w:hAnsi="KDRS"/>
        </w:rPr>
        <w:t>XVI </w:t>
      </w:r>
      <w:r w:rsidRPr="009177F1">
        <w:rPr>
          <w:rFonts w:ascii="KDRS" w:hAnsi="KDRS"/>
          <w:lang w:val="ru-RU"/>
        </w:rPr>
        <w:t xml:space="preserve">в. ~ </w:t>
      </w:r>
      <w:r>
        <w:rPr>
          <w:rFonts w:ascii="KDRS" w:hAnsi="KDRS"/>
        </w:rPr>
        <w:t>XIII </w:t>
      </w:r>
      <w:r w:rsidRPr="009177F1">
        <w:rPr>
          <w:rFonts w:ascii="KDRS" w:hAnsi="KDRS"/>
          <w:lang w:val="ru-RU"/>
        </w:rPr>
        <w:t>в. Истинный судий [так в изд.] м</w:t>
      </w:r>
      <w:r w:rsidRPr="009177F1">
        <w:rPr>
          <w:lang w:val="ru-RU"/>
        </w:rPr>
        <w:t>ѣ</w:t>
      </w:r>
      <w:r w:rsidRPr="009177F1">
        <w:rPr>
          <w:rFonts w:ascii="KDRS" w:hAnsi="KDRS"/>
          <w:lang w:val="ru-RU"/>
        </w:rPr>
        <w:t>рилы праведными вся пресудить, и д</w:t>
      </w:r>
      <w:r w:rsidRPr="009177F1">
        <w:rPr>
          <w:lang w:val="ru-RU"/>
        </w:rPr>
        <w:t>ѣ</w:t>
      </w:r>
      <w:r w:rsidRPr="009177F1">
        <w:rPr>
          <w:rFonts w:ascii="KDRS" w:hAnsi="KDRS"/>
          <w:lang w:val="ru-RU"/>
        </w:rPr>
        <w:t>леса, и словеса, и помышление (</w:t>
      </w:r>
      <w:r w:rsidRPr="00413D00">
        <w:t>δικαστ</w:t>
      </w:r>
      <w:r w:rsidRPr="00940A90">
        <w:t>ή</w:t>
      </w:r>
      <w:r w:rsidRPr="00413D00">
        <w:t>ϛ</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141. </w:t>
      </w:r>
      <w:r>
        <w:rPr>
          <w:rFonts w:ascii="KDRS" w:hAnsi="KDRS"/>
        </w:rPr>
        <w:t>XVI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w:t>
      </w:r>
      <w:r w:rsidRPr="009177F1">
        <w:rPr>
          <w:rFonts w:ascii="KDRS" w:hAnsi="KDRS"/>
          <w:spacing w:val="40"/>
          <w:lang w:val="ru-RU"/>
        </w:rPr>
        <w:t xml:space="preserve"> Судия (судии) всего мира</w:t>
      </w:r>
      <w:r w:rsidRPr="009177F1">
        <w:rPr>
          <w:spacing w:val="40"/>
          <w:lang w:val="ru-RU"/>
        </w:rPr>
        <w:t xml:space="preserve">, </w:t>
      </w:r>
      <w:r w:rsidRPr="009177F1">
        <w:rPr>
          <w:rFonts w:ascii="KDRS" w:hAnsi="KDRS"/>
          <w:spacing w:val="40"/>
          <w:lang w:val="ru-RU"/>
        </w:rPr>
        <w:t>втораго пришестви</w:t>
      </w:r>
      <w:r w:rsidRPr="009177F1">
        <w:rPr>
          <w:rFonts w:ascii="KDRS" w:hAnsi="KDRS"/>
          <w:lang w:val="ru-RU"/>
        </w:rPr>
        <w:t>я,</w:t>
      </w:r>
      <w:r w:rsidRPr="009177F1">
        <w:rPr>
          <w:rFonts w:ascii="KDRS" w:hAnsi="KDRS"/>
          <w:spacing w:val="40"/>
          <w:lang w:val="ru-RU"/>
        </w:rPr>
        <w:t xml:space="preserve"> живымъ и мертвым</w:t>
      </w:r>
      <w:r w:rsidRPr="009177F1">
        <w:rPr>
          <w:rFonts w:ascii="KDRS" w:hAnsi="KDRS"/>
          <w:lang w:val="ru-RU"/>
        </w:rPr>
        <w:t>ъ,</w:t>
      </w:r>
      <w:r w:rsidRPr="009177F1">
        <w:rPr>
          <w:rFonts w:ascii="KDRS" w:hAnsi="KDRS"/>
          <w:spacing w:val="40"/>
          <w:lang w:val="ru-RU"/>
        </w:rPr>
        <w:t xml:space="preserve"> нелицем</w:t>
      </w:r>
      <w:r w:rsidRPr="009177F1">
        <w:rPr>
          <w:spacing w:val="40"/>
          <w:lang w:val="ru-RU"/>
        </w:rPr>
        <w:t>ѣ</w:t>
      </w:r>
      <w:r w:rsidRPr="009177F1">
        <w:rPr>
          <w:rFonts w:ascii="KDRS" w:hAnsi="KDRS"/>
          <w:spacing w:val="40"/>
          <w:lang w:val="ru-RU"/>
        </w:rPr>
        <w:t>рны</w:t>
      </w:r>
      <w:r w:rsidRPr="009177F1">
        <w:rPr>
          <w:rFonts w:ascii="KDRS" w:hAnsi="KDRS"/>
          <w:lang w:val="ru-RU"/>
        </w:rPr>
        <w:t>й,</w:t>
      </w:r>
      <w:r w:rsidRPr="009177F1">
        <w:rPr>
          <w:rFonts w:ascii="KDRS" w:hAnsi="KDRS"/>
          <w:spacing w:val="40"/>
          <w:lang w:val="ru-RU"/>
        </w:rPr>
        <w:t xml:space="preserve"> праведны</w:t>
      </w:r>
      <w:r w:rsidRPr="009177F1">
        <w:rPr>
          <w:rFonts w:ascii="KDRS" w:hAnsi="KDRS"/>
          <w:lang w:val="ru-RU"/>
        </w:rPr>
        <w:t>й,</w:t>
      </w:r>
      <w:r w:rsidRPr="009177F1">
        <w:rPr>
          <w:rFonts w:ascii="KDRS" w:hAnsi="KDRS"/>
          <w:spacing w:val="40"/>
          <w:lang w:val="ru-RU"/>
        </w:rPr>
        <w:t xml:space="preserve"> страшный </w:t>
      </w:r>
      <w:r w:rsidRPr="009177F1">
        <w:rPr>
          <w:rFonts w:ascii="KDRS" w:hAnsi="KDRS"/>
          <w:lang w:val="ru-RU"/>
        </w:rPr>
        <w:t xml:space="preserve">– </w:t>
      </w:r>
      <w:r w:rsidRPr="009177F1">
        <w:rPr>
          <w:rFonts w:ascii="KDRS" w:hAnsi="KDRS"/>
          <w:i/>
          <w:iCs/>
          <w:lang w:val="ru-RU"/>
        </w:rPr>
        <w:t>о Христе</w:t>
      </w:r>
      <w:r w:rsidRPr="009177F1">
        <w:rPr>
          <w:rFonts w:ascii="KDRS" w:hAnsi="KDRS"/>
          <w:lang w:val="ru-RU"/>
        </w:rPr>
        <w:t>. Члв</w:t>
      </w:r>
      <w:r w:rsidRPr="009177F1">
        <w:rPr>
          <w:lang w:val="ru-RU"/>
        </w:rPr>
        <w:t>҃</w:t>
      </w:r>
      <w:r w:rsidRPr="009177F1">
        <w:rPr>
          <w:rFonts w:ascii="KDRS" w:hAnsi="KDRS"/>
          <w:lang w:val="ru-RU"/>
        </w:rPr>
        <w:t xml:space="preserve">колюбьць убо и правьдьныи суди </w:t>
      </w:r>
      <w:r w:rsidRPr="009177F1">
        <w:rPr>
          <w:rFonts w:ascii="KDRS" w:hAnsi="KDRS"/>
          <w:caps/>
          <w:lang w:val="ru-RU"/>
        </w:rPr>
        <w:t>б</w:t>
      </w:r>
      <w:r w:rsidRPr="009177F1">
        <w:rPr>
          <w:rFonts w:ascii="KDRS" w:hAnsi="KDRS"/>
          <w:lang w:val="ru-RU"/>
        </w:rPr>
        <w:t>ъ</w:t>
      </w:r>
      <w:r w:rsidRPr="009177F1">
        <w:rPr>
          <w:lang w:val="ru-RU"/>
        </w:rPr>
        <w:t>҃</w:t>
      </w:r>
      <w:r w:rsidRPr="009177F1">
        <w:rPr>
          <w:rFonts w:ascii="KDRS" w:hAnsi="KDRS"/>
          <w:lang w:val="ru-RU"/>
        </w:rPr>
        <w:t xml:space="preserve"> съгр</w:t>
      </w:r>
      <w:r w:rsidRPr="009177F1">
        <w:rPr>
          <w:lang w:val="ru-RU"/>
        </w:rPr>
        <w:t>ѣ</w:t>
      </w:r>
      <w:r w:rsidRPr="009177F1">
        <w:rPr>
          <w:rFonts w:ascii="KDRS" w:hAnsi="KDRS"/>
          <w:lang w:val="ru-RU"/>
        </w:rPr>
        <w:t>шаюштиимъ намъ пр</w:t>
      </w:r>
      <w:r w:rsidRPr="009177F1">
        <w:rPr>
          <w:lang w:val="ru-RU"/>
        </w:rPr>
        <w:t>ѣ</w:t>
      </w:r>
      <w:r w:rsidRPr="009177F1">
        <w:rPr>
          <w:rFonts w:ascii="KDRS" w:hAnsi="KDRS"/>
          <w:lang w:val="ru-RU"/>
        </w:rPr>
        <w:t>даеть ны многашьды супостатомъ не на погыб</w:t>
      </w:r>
      <w:r w:rsidRPr="009177F1">
        <w:rPr>
          <w:lang w:val="ru-RU"/>
        </w:rPr>
        <w:t>ѣ</w:t>
      </w:r>
      <w:r w:rsidRPr="009177F1">
        <w:rPr>
          <w:rFonts w:ascii="KDRS" w:hAnsi="KDRS"/>
          <w:lang w:val="ru-RU"/>
        </w:rPr>
        <w:t>лъ, нъ на показание (</w:t>
      </w:r>
      <w:r w:rsidRPr="004F0B87">
        <w:t>ὁ</w:t>
      </w:r>
      <w:r w:rsidRPr="009177F1">
        <w:rPr>
          <w:lang w:val="ru-RU"/>
        </w:rPr>
        <w:t xml:space="preserve"> </w:t>
      </w:r>
      <w:r w:rsidRPr="00413D00">
        <w:t>δικαιοκρ</w:t>
      </w:r>
      <w:r w:rsidRPr="004F0B87">
        <w:t>ί</w:t>
      </w:r>
      <w:r w:rsidRPr="00413D00">
        <w:t>τηϛ</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392. Яко да написаеться въ твоеи мысли вьсегда въторааго пришьствия судии гърдыи на пр</w:t>
      </w:r>
      <w:r w:rsidRPr="009177F1">
        <w:rPr>
          <w:lang w:val="ru-RU"/>
        </w:rPr>
        <w:t>ѣ</w:t>
      </w:r>
      <w:r w:rsidRPr="009177F1">
        <w:rPr>
          <w:rFonts w:ascii="KDRS" w:hAnsi="KDRS"/>
          <w:lang w:val="ru-RU"/>
        </w:rPr>
        <w:t>стол</w:t>
      </w:r>
      <w:r w:rsidRPr="009177F1">
        <w:rPr>
          <w:lang w:val="ru-RU"/>
        </w:rPr>
        <w:t>ѣ</w:t>
      </w:r>
      <w:r w:rsidRPr="009177F1">
        <w:rPr>
          <w:rFonts w:ascii="KDRS" w:hAnsi="KDRS"/>
          <w:lang w:val="ru-RU"/>
        </w:rPr>
        <w:t xml:space="preserve"> с</w:t>
      </w:r>
      <w:r w:rsidRPr="009177F1">
        <w:rPr>
          <w:lang w:val="ru-RU"/>
        </w:rPr>
        <w:t>ѣ</w:t>
      </w:r>
      <w:r w:rsidRPr="009177F1">
        <w:rPr>
          <w:rFonts w:ascii="KDRS" w:hAnsi="KDRS"/>
          <w:lang w:val="ru-RU"/>
        </w:rPr>
        <w:t>дяштя. Изб.Св. 1076</w:t>
      </w:r>
      <w:r>
        <w:rPr>
          <w:rFonts w:ascii="KDRS" w:hAnsi="KDRS"/>
        </w:rPr>
        <w:t> </w:t>
      </w:r>
      <w:r w:rsidRPr="009177F1">
        <w:rPr>
          <w:rFonts w:ascii="KDRS" w:hAnsi="KDRS"/>
          <w:lang w:val="ru-RU"/>
        </w:rPr>
        <w:t>г., 438. Въшедъ же на нбс</w:t>
      </w:r>
      <w:r w:rsidRPr="009177F1">
        <w:rPr>
          <w:lang w:val="ru-RU"/>
        </w:rPr>
        <w:t>҃</w:t>
      </w:r>
      <w:r w:rsidRPr="009177F1">
        <w:rPr>
          <w:rFonts w:ascii="KDRS" w:hAnsi="KDRS"/>
          <w:lang w:val="ru-RU"/>
        </w:rPr>
        <w:t>а</w:t>
      </w:r>
      <w:r w:rsidRPr="009177F1">
        <w:rPr>
          <w:lang w:val="ru-RU"/>
        </w:rPr>
        <w:t xml:space="preserve"> </w:t>
      </w:r>
      <w:r w:rsidRPr="009177F1">
        <w:rPr>
          <w:rFonts w:ascii="KDRS" w:hAnsi="KDRS"/>
          <w:lang w:val="ru-RU"/>
        </w:rPr>
        <w:t>с</w:t>
      </w:r>
      <w:r w:rsidRPr="009177F1">
        <w:rPr>
          <w:lang w:val="ru-RU"/>
        </w:rPr>
        <w:t>ѣ</w:t>
      </w:r>
      <w:r w:rsidRPr="009177F1">
        <w:rPr>
          <w:rFonts w:ascii="KDRS" w:hAnsi="KDRS"/>
          <w:lang w:val="ru-RU"/>
        </w:rPr>
        <w:t>д</w:t>
      </w:r>
      <w:r w:rsidRPr="009177F1">
        <w:rPr>
          <w:lang w:val="ru-RU"/>
        </w:rPr>
        <w:t>е одесную прѣ</w:t>
      </w:r>
      <w:r w:rsidRPr="009177F1">
        <w:rPr>
          <w:rFonts w:ascii="KDRS" w:hAnsi="KDRS"/>
          <w:lang w:val="ru-RU"/>
        </w:rPr>
        <w:t>стола… хотяи… въздати комужьдо по д</w:t>
      </w:r>
      <w:r w:rsidRPr="009177F1">
        <w:rPr>
          <w:lang w:val="ru-RU"/>
        </w:rPr>
        <w:t>ѣ</w:t>
      </w:r>
      <w:r w:rsidRPr="009177F1">
        <w:rPr>
          <w:rFonts w:ascii="KDRS" w:hAnsi="KDRS"/>
          <w:lang w:val="ru-RU"/>
        </w:rPr>
        <w:t>ломъ его, яко правьдьныи судии не хощеть бо съмьрти гр</w:t>
      </w:r>
      <w:r w:rsidRPr="009177F1">
        <w:rPr>
          <w:lang w:val="ru-RU"/>
        </w:rPr>
        <w:t>ѣ</w:t>
      </w:r>
      <w:r w:rsidRPr="009177F1">
        <w:rPr>
          <w:rFonts w:ascii="KDRS" w:hAnsi="KDRS"/>
          <w:lang w:val="ru-RU"/>
        </w:rPr>
        <w:t xml:space="preserve">шьнику, нъ обращению его и покаянию. (Сл.Похв.Кир. и Мефод.) Усп.сб., 199.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Д</w:t>
      </w:r>
      <w:r w:rsidRPr="009177F1">
        <w:rPr>
          <w:lang w:val="ru-RU"/>
        </w:rPr>
        <w:t>ѣ</w:t>
      </w:r>
      <w:r w:rsidRPr="009177F1">
        <w:rPr>
          <w:rFonts w:ascii="KDRS" w:hAnsi="KDRS"/>
          <w:lang w:val="ru-RU"/>
        </w:rPr>
        <w:t>емая,</w:t>
      </w:r>
      <w:r w:rsidRPr="009177F1">
        <w:rPr>
          <w:lang w:val="ru-RU"/>
        </w:rPr>
        <w:t xml:space="preserve"> </w:t>
      </w:r>
      <w:r w:rsidRPr="009177F1">
        <w:rPr>
          <w:rFonts w:ascii="KDRS" w:hAnsi="KDRS"/>
          <w:lang w:val="ru-RU"/>
        </w:rPr>
        <w:t>реч&lt;е&gt;, д</w:t>
      </w:r>
      <w:r w:rsidRPr="009177F1">
        <w:rPr>
          <w:lang w:val="ru-RU"/>
        </w:rPr>
        <w:t>ѣ</w:t>
      </w:r>
      <w:r w:rsidRPr="009177F1">
        <w:rPr>
          <w:rFonts w:ascii="KDRS" w:hAnsi="KDRS"/>
          <w:lang w:val="ru-RU"/>
        </w:rPr>
        <w:t>моны лжая знамения въздвигнуть послушавъшая ихъ на брань великаго и св</w:t>
      </w:r>
      <w:r w:rsidRPr="009177F1">
        <w:rPr>
          <w:lang w:val="ru-RU"/>
        </w:rPr>
        <w:t>ѣ</w:t>
      </w:r>
      <w:r w:rsidRPr="009177F1">
        <w:rPr>
          <w:rFonts w:ascii="KDRS" w:hAnsi="KDRS"/>
          <w:lang w:val="ru-RU"/>
        </w:rPr>
        <w:t>тлаго Бжи</w:t>
      </w:r>
      <w:r w:rsidRPr="009177F1">
        <w:rPr>
          <w:lang w:val="ru-RU"/>
        </w:rPr>
        <w:t>҃</w:t>
      </w:r>
      <w:r w:rsidRPr="009177F1">
        <w:rPr>
          <w:rFonts w:ascii="KDRS" w:hAnsi="KDRS"/>
          <w:lang w:val="ru-RU"/>
        </w:rPr>
        <w:t>я дни, яже есть судии живымъ и мьртвымъ (</w:t>
      </w:r>
      <w:r w:rsidRPr="00413D00">
        <w:t>το</w:t>
      </w:r>
      <w:r w:rsidRPr="00940A90">
        <w:t>ῦ</w:t>
      </w:r>
      <w:r w:rsidRPr="009177F1">
        <w:rPr>
          <w:lang w:val="ru-RU"/>
        </w:rPr>
        <w:t xml:space="preserve"> </w:t>
      </w:r>
      <w:r w:rsidRPr="00413D00">
        <w:t>θεο</w:t>
      </w:r>
      <w:r w:rsidRPr="00940A90">
        <w:t>ῦ</w:t>
      </w:r>
      <w:r w:rsidRPr="009177F1">
        <w:rPr>
          <w:lang w:val="ru-RU"/>
        </w:rPr>
        <w:t xml:space="preserve"> </w:t>
      </w:r>
      <w:r w:rsidRPr="004F0B87">
        <w:t>ἡ</w:t>
      </w:r>
      <w:r w:rsidRPr="00413D00">
        <w:t>μ</w:t>
      </w:r>
      <w:r w:rsidRPr="00940A90">
        <w:t>έ</w:t>
      </w:r>
      <w:r w:rsidRPr="00413D00">
        <w:t>ραϛ</w:t>
      </w:r>
      <w:r w:rsidRPr="009177F1">
        <w:rPr>
          <w:lang w:val="ru-RU"/>
        </w:rPr>
        <w:t xml:space="preserve"> </w:t>
      </w:r>
      <w:r w:rsidRPr="00413D00">
        <w:t>το</w:t>
      </w:r>
      <w:r w:rsidRPr="001126B8">
        <w:t>ῦ</w:t>
      </w:r>
      <w:r w:rsidRPr="009177F1">
        <w:rPr>
          <w:lang w:val="ru-RU"/>
        </w:rPr>
        <w:t xml:space="preserve"> </w:t>
      </w:r>
      <w:r w:rsidRPr="00413D00">
        <w:t>κριτο</w:t>
      </w:r>
      <w:r w:rsidRPr="001126B8">
        <w:t>ῦ</w:t>
      </w:r>
      <w:r w:rsidRPr="009177F1">
        <w:rPr>
          <w:lang w:val="ru-RU"/>
        </w:rPr>
        <w:t xml:space="preserve"> </w:t>
      </w:r>
      <w:r w:rsidRPr="00413D00">
        <w:t>ζ</w:t>
      </w:r>
      <w:r w:rsidRPr="001126B8">
        <w:t>ώ</w:t>
      </w:r>
      <w:r w:rsidRPr="00413D00">
        <w:t>ντων</w:t>
      </w:r>
      <w:r w:rsidRPr="009177F1">
        <w:rPr>
          <w:lang w:val="ru-RU"/>
        </w:rPr>
        <w:t xml:space="preserve"> </w:t>
      </w:r>
      <w:r w:rsidRPr="00413D00">
        <w:t>κα</w:t>
      </w:r>
      <w:r w:rsidRPr="001126B8">
        <w:t>ὶ</w:t>
      </w:r>
      <w:r w:rsidRPr="009177F1">
        <w:rPr>
          <w:lang w:val="ru-RU"/>
        </w:rPr>
        <w:t xml:space="preserve"> </w:t>
      </w:r>
      <w:r w:rsidRPr="00413D00">
        <w:t>νεκρ</w:t>
      </w:r>
      <w:r w:rsidRPr="001126B8">
        <w:t>ῶ</w:t>
      </w:r>
      <w:r w:rsidRPr="00413D00">
        <w:t>ν</w:t>
      </w:r>
      <w:r w:rsidRPr="009177F1">
        <w:rPr>
          <w:rFonts w:ascii="KDRS" w:hAnsi="KDRS"/>
          <w:lang w:val="ru-RU"/>
        </w:rPr>
        <w:t>). (Откр</w:t>
      </w:r>
      <w:r w:rsidRPr="009177F1">
        <w:rPr>
          <w:lang w:val="ru-RU"/>
        </w:rPr>
        <w:t xml:space="preserve">. </w:t>
      </w:r>
      <w:r>
        <w:t>XVI</w:t>
      </w:r>
      <w:r w:rsidRPr="009177F1">
        <w:rPr>
          <w:lang w:val="ru-RU"/>
        </w:rPr>
        <w:t>, 14, толк.</w:t>
      </w:r>
      <w:r w:rsidRPr="009177F1">
        <w:rPr>
          <w:rFonts w:ascii="KDRS" w:hAnsi="KDRS"/>
          <w:lang w:val="ru-RU"/>
        </w:rPr>
        <w:t>) Апокал., 73</w:t>
      </w:r>
      <w:r>
        <w:rPr>
          <w:rFonts w:ascii="KDRS" w:hAnsi="KDRS"/>
        </w:rPr>
        <w:t> </w:t>
      </w:r>
      <w:r w:rsidRPr="009177F1">
        <w:rPr>
          <w:rFonts w:ascii="KDRS" w:hAnsi="KDRS"/>
          <w:lang w:val="ru-RU"/>
        </w:rPr>
        <w:t xml:space="preserve">об.–74. </w:t>
      </w:r>
      <w:r>
        <w:rPr>
          <w:rFonts w:ascii="KDRS" w:hAnsi="KDRS"/>
        </w:rPr>
        <w:t>XIII </w:t>
      </w:r>
      <w:r w:rsidRPr="009177F1">
        <w:rPr>
          <w:rFonts w:ascii="KDRS" w:hAnsi="KDRS"/>
          <w:lang w:val="ru-RU"/>
        </w:rPr>
        <w:t>в. О томъ въздадят отв</w:t>
      </w:r>
      <w:r w:rsidRPr="009177F1">
        <w:rPr>
          <w:lang w:val="ru-RU"/>
        </w:rPr>
        <w:t>ѣ</w:t>
      </w:r>
      <w:r w:rsidRPr="009177F1">
        <w:rPr>
          <w:rFonts w:ascii="KDRS" w:hAnsi="KDRS"/>
          <w:lang w:val="ru-RU"/>
        </w:rPr>
        <w:t>т в ономъ в</w:t>
      </w:r>
      <w:r w:rsidRPr="009177F1">
        <w:rPr>
          <w:lang w:val="ru-RU"/>
        </w:rPr>
        <w:t>ѣ</w:t>
      </w:r>
      <w:r w:rsidRPr="009177F1">
        <w:rPr>
          <w:rFonts w:ascii="KDRS" w:hAnsi="KDRS"/>
          <w:lang w:val="ru-RU"/>
        </w:rPr>
        <w:t>це пред нелицем</w:t>
      </w:r>
      <w:r w:rsidRPr="009177F1">
        <w:rPr>
          <w:lang w:val="ru-RU"/>
        </w:rPr>
        <w:t>ѣ</w:t>
      </w:r>
      <w:r w:rsidRPr="009177F1">
        <w:rPr>
          <w:rFonts w:ascii="KDRS" w:hAnsi="KDRS"/>
          <w:lang w:val="ru-RU"/>
        </w:rPr>
        <w:t>рнымъ судиею. Синодик Ниж.Печ.м., 12. 1552</w:t>
      </w:r>
      <w:r>
        <w:rPr>
          <w:rFonts w:ascii="KDRS" w:hAnsi="KDRS"/>
        </w:rPr>
        <w:t> </w:t>
      </w:r>
      <w:r w:rsidRPr="009177F1">
        <w:rPr>
          <w:rFonts w:ascii="KDRS" w:hAnsi="KDRS"/>
          <w:lang w:val="ru-RU"/>
        </w:rPr>
        <w:t xml:space="preserve">г. И пошедъ на гору мало домъ Пилатовъ, въ </w:t>
      </w:r>
      <w:r w:rsidRPr="009177F1">
        <w:rPr>
          <w:rFonts w:ascii="KDRS" w:hAnsi="KDRS"/>
          <w:lang w:val="ru-RU"/>
        </w:rPr>
        <w:lastRenderedPageBreak/>
        <w:t>немъже судили... июд</w:t>
      </w:r>
      <w:r w:rsidRPr="009177F1">
        <w:rPr>
          <w:lang w:val="ru-RU"/>
        </w:rPr>
        <w:t>ѣ</w:t>
      </w:r>
      <w:r w:rsidRPr="009177F1">
        <w:rPr>
          <w:rFonts w:ascii="KDRS" w:hAnsi="KDRS"/>
          <w:lang w:val="ru-RU"/>
        </w:rPr>
        <w:t xml:space="preserve">и Господа нашего Исуса Христа, судию всего мира. Х.Тр.Короб., 28. </w:t>
      </w:r>
      <w:r>
        <w:rPr>
          <w:rFonts w:ascii="KDRS" w:hAnsi="KDRS"/>
        </w:rPr>
        <w:t>XVII </w:t>
      </w:r>
      <w:r w:rsidRPr="009177F1">
        <w:rPr>
          <w:rFonts w:ascii="KDRS" w:hAnsi="KDRS"/>
          <w:lang w:val="ru-RU"/>
        </w:rPr>
        <w:t>в. ~ 1594</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Камо ся денем и како противу их станем отвещати пред страшным и праведным судиею, занеже заградятся уста наша, и прильпе язык гортани нашему от особныя пища и пития нашего и от всякия неправды! Беседа Вал.</w:t>
      </w:r>
      <w:r w:rsidRPr="009177F1">
        <w:rPr>
          <w:rFonts w:ascii="KDRS" w:hAnsi="KDRS"/>
          <w:vertAlign w:val="superscript"/>
          <w:lang w:val="ru-RU"/>
        </w:rPr>
        <w:t>1</w:t>
      </w:r>
      <w:r w:rsidRPr="009177F1">
        <w:rPr>
          <w:rFonts w:ascii="KDRS" w:hAnsi="KDRS"/>
          <w:lang w:val="ru-RU"/>
        </w:rPr>
        <w:t xml:space="preserve">, 170.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w:t>
      </w:r>
    </w:p>
    <w:p w14:paraId="6EAF8ECC"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Правитель</w:t>
      </w:r>
      <w:r w:rsidRPr="009177F1">
        <w:rPr>
          <w:rFonts w:ascii="KDRS" w:hAnsi="KDRS"/>
          <w:lang w:val="ru-RU"/>
        </w:rPr>
        <w:t>. Пр</w:t>
      </w:r>
      <w:r w:rsidRPr="009177F1">
        <w:rPr>
          <w:lang w:val="ru-RU"/>
        </w:rPr>
        <w:t>ѣ</w:t>
      </w:r>
      <w:r w:rsidRPr="009177F1">
        <w:rPr>
          <w:rFonts w:ascii="KDRS" w:hAnsi="KDRS"/>
          <w:lang w:val="ru-RU"/>
        </w:rPr>
        <w:t>мудръ судии накажет(ь) луди своя. И владычьство разумива(аго учинено бу)деть (</w:t>
      </w:r>
      <w:r w:rsidRPr="00413D00">
        <w:t>κριτ</w:t>
      </w:r>
      <w:r w:rsidRPr="00940A90">
        <w:t>ή</w:t>
      </w:r>
      <w:r w:rsidRPr="00413D00">
        <w:t>ϛ</w:t>
      </w:r>
      <w:r w:rsidRPr="009177F1">
        <w:rPr>
          <w:rFonts w:ascii="KDRS" w:hAnsi="KDRS"/>
          <w:lang w:val="ru-RU"/>
        </w:rPr>
        <w:t>). (Сирах. Х, 1) Изб.Св. 1076</w:t>
      </w:r>
      <w:r>
        <w:rPr>
          <w:rFonts w:ascii="KDRS" w:hAnsi="KDRS"/>
        </w:rPr>
        <w:t> </w:t>
      </w:r>
      <w:r w:rsidRPr="009177F1">
        <w:rPr>
          <w:rFonts w:ascii="KDRS" w:hAnsi="KDRS"/>
          <w:lang w:val="ru-RU"/>
        </w:rPr>
        <w:t>г., 374. Акъ же будет судья людемъ, такы же (и) слугы его (</w:t>
      </w:r>
      <w:r w:rsidRPr="00413D00">
        <w:t>κατὰ</w:t>
      </w:r>
      <w:r w:rsidRPr="009177F1">
        <w:rPr>
          <w:lang w:val="ru-RU"/>
        </w:rPr>
        <w:t xml:space="preserve"> </w:t>
      </w:r>
      <w:r w:rsidRPr="00413D00">
        <w:t>τ</w:t>
      </w:r>
      <w:r w:rsidRPr="004F0B87">
        <w:t>ὸ</w:t>
      </w:r>
      <w:r w:rsidRPr="00413D00">
        <w:t>ν</w:t>
      </w:r>
      <w:r w:rsidRPr="009177F1">
        <w:rPr>
          <w:lang w:val="ru-RU"/>
        </w:rPr>
        <w:t xml:space="preserve"> </w:t>
      </w:r>
      <w:r w:rsidRPr="00413D00">
        <w:t>κριτ</w:t>
      </w:r>
      <w:r w:rsidRPr="004F0B87">
        <w:t>ὴ</w:t>
      </w:r>
      <w:r w:rsidRPr="00413D00">
        <w:t>ν</w:t>
      </w:r>
      <w:r w:rsidRPr="009177F1">
        <w:rPr>
          <w:lang w:val="ru-RU"/>
        </w:rPr>
        <w:t xml:space="preserve"> </w:t>
      </w:r>
      <w:r w:rsidRPr="00413D00">
        <w:t>το</w:t>
      </w:r>
      <w:r w:rsidRPr="00940A90">
        <w:t>ῦ</w:t>
      </w:r>
      <w:r w:rsidRPr="009177F1">
        <w:rPr>
          <w:lang w:val="ru-RU"/>
        </w:rPr>
        <w:t xml:space="preserve"> </w:t>
      </w:r>
      <w:r w:rsidRPr="00413D00">
        <w:t>λαο</w:t>
      </w:r>
      <w:r w:rsidRPr="00940A90">
        <w:t>ῦ</w:t>
      </w:r>
      <w:r w:rsidRPr="009177F1">
        <w:rPr>
          <w:rFonts w:ascii="KDRS" w:hAnsi="KDRS"/>
          <w:lang w:val="ru-RU"/>
        </w:rPr>
        <w:t xml:space="preserve">). Пч., 96.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в. (1077): Богъ даетъ власть, емуже хощеть, поставляеть бо судию Вышний и смирениемь вся собираеть и укр</w:t>
      </w:r>
      <w:r w:rsidRPr="009177F1">
        <w:rPr>
          <w:lang w:val="ru-RU"/>
        </w:rPr>
        <w:t>ѣ</w:t>
      </w:r>
      <w:r w:rsidRPr="009177F1">
        <w:rPr>
          <w:rFonts w:ascii="KDRS" w:hAnsi="KDRS"/>
          <w:lang w:val="ru-RU"/>
        </w:rPr>
        <w:t>пляеть. Ник.лет.</w:t>
      </w:r>
      <w:r>
        <w:rPr>
          <w:rFonts w:ascii="KDRS" w:hAnsi="KDRS"/>
        </w:rPr>
        <w:t> IX</w:t>
      </w:r>
      <w:r w:rsidRPr="009177F1">
        <w:rPr>
          <w:rFonts w:ascii="KDRS" w:hAnsi="KDRS"/>
          <w:lang w:val="ru-RU"/>
        </w:rPr>
        <w:t xml:space="preserve">, 2. </w:t>
      </w:r>
      <w:r>
        <w:rPr>
          <w:rFonts w:ascii="KDRS" w:hAnsi="KDRS"/>
        </w:rPr>
        <w:t>XVI </w:t>
      </w:r>
      <w:r w:rsidRPr="009177F1">
        <w:rPr>
          <w:rFonts w:ascii="KDRS" w:hAnsi="KDRS"/>
          <w:lang w:val="ru-RU"/>
        </w:rPr>
        <w:t>в. Услышите, вси языци... и вси людие, и вси судия земскыя. (Посл.окр.мт.Фотия) РИБ</w:t>
      </w:r>
      <w:r>
        <w:rPr>
          <w:rFonts w:ascii="KDRS" w:hAnsi="KDRS"/>
        </w:rPr>
        <w:t> VI</w:t>
      </w:r>
      <w:r w:rsidRPr="009177F1">
        <w:rPr>
          <w:rFonts w:ascii="KDRS" w:hAnsi="KDRS"/>
          <w:lang w:val="ru-RU"/>
        </w:rPr>
        <w:t xml:space="preserve">, 340. </w:t>
      </w:r>
      <w:r>
        <w:rPr>
          <w:rFonts w:ascii="KDRS" w:hAnsi="KDRS"/>
        </w:rPr>
        <w:t>XVI</w:t>
      </w:r>
      <w:r w:rsidRPr="009177F1">
        <w:rPr>
          <w:rFonts w:ascii="KDRS" w:hAnsi="KDRS"/>
          <w:lang w:val="ru-RU"/>
        </w:rPr>
        <w:t xml:space="preserve"> в. ~ 1416</w:t>
      </w:r>
      <w:r>
        <w:rPr>
          <w:rFonts w:ascii="KDRS" w:hAnsi="KDRS"/>
        </w:rPr>
        <w:t> </w:t>
      </w:r>
      <w:r w:rsidRPr="009177F1">
        <w:rPr>
          <w:rFonts w:ascii="KDRS" w:hAnsi="KDRS"/>
          <w:lang w:val="ru-RU"/>
        </w:rPr>
        <w:t>г. ||</w:t>
      </w:r>
      <w:r>
        <w:rPr>
          <w:rFonts w:ascii="KDRS" w:hAnsi="KDRS"/>
        </w:rPr>
        <w:t> </w:t>
      </w:r>
      <w:r w:rsidRPr="009177F1">
        <w:rPr>
          <w:rFonts w:ascii="KDRS" w:hAnsi="KDRS"/>
          <w:sz w:val="22"/>
          <w:szCs w:val="22"/>
          <w:lang w:val="ru-RU"/>
        </w:rPr>
        <w:t>Мн</w:t>
      </w:r>
      <w:r w:rsidRPr="009177F1">
        <w:rPr>
          <w:rFonts w:ascii="KDRS" w:hAnsi="KDRS"/>
          <w:sz w:val="24"/>
          <w:szCs w:val="24"/>
          <w:lang w:val="ru-RU"/>
        </w:rPr>
        <w:t>.</w:t>
      </w:r>
      <w:r w:rsidRPr="009177F1">
        <w:rPr>
          <w:rFonts w:ascii="KDRS" w:hAnsi="KDRS"/>
          <w:lang w:val="ru-RU"/>
        </w:rPr>
        <w:t xml:space="preserve"> </w:t>
      </w:r>
      <w:r w:rsidRPr="009177F1">
        <w:rPr>
          <w:rFonts w:ascii="KDRS" w:hAnsi="KDRS"/>
          <w:i/>
          <w:iCs/>
          <w:lang w:val="ru-RU"/>
        </w:rPr>
        <w:t>О древних правителях еврейского народа.</w:t>
      </w:r>
      <w:r w:rsidRPr="009177F1">
        <w:rPr>
          <w:rFonts w:ascii="KDRS" w:hAnsi="KDRS"/>
          <w:lang w:val="ru-RU"/>
        </w:rPr>
        <w:t xml:space="preserve"> И по томь… дасть имь судия до Самоила прорк</w:t>
      </w:r>
      <w:r w:rsidRPr="009177F1">
        <w:rPr>
          <w:lang w:val="ru-RU"/>
        </w:rPr>
        <w:t>҃</w:t>
      </w:r>
      <w:r w:rsidRPr="009177F1">
        <w:rPr>
          <w:rFonts w:ascii="KDRS" w:hAnsi="KDRS"/>
          <w:lang w:val="ru-RU"/>
        </w:rPr>
        <w:t>а (</w:t>
      </w:r>
      <w:r w:rsidRPr="00413D00">
        <w:t>κριτάϛ</w:t>
      </w:r>
      <w:r w:rsidRPr="009177F1">
        <w:rPr>
          <w:rFonts w:ascii="KDRS" w:hAnsi="KDRS"/>
          <w:lang w:val="ru-RU"/>
        </w:rPr>
        <w:t xml:space="preserve">). (Деян. </w:t>
      </w:r>
      <w:r>
        <w:rPr>
          <w:rFonts w:ascii="KDRS" w:hAnsi="KDRS"/>
        </w:rPr>
        <w:t>XIII</w:t>
      </w:r>
      <w:r w:rsidRPr="009177F1">
        <w:rPr>
          <w:rFonts w:ascii="KDRS" w:hAnsi="KDRS"/>
          <w:lang w:val="ru-RU"/>
        </w:rPr>
        <w:t xml:space="preserve">, 20) Апост.Христ., 30. </w:t>
      </w:r>
      <w:r>
        <w:rPr>
          <w:rFonts w:ascii="KDRS" w:hAnsi="KDRS"/>
        </w:rPr>
        <w:t>XII </w:t>
      </w:r>
      <w:r w:rsidRPr="009177F1">
        <w:rPr>
          <w:rFonts w:ascii="KDRS" w:hAnsi="KDRS"/>
          <w:lang w:val="ru-RU"/>
        </w:rPr>
        <w:t>в.</w:t>
      </w:r>
      <w:r w:rsidRPr="009177F1">
        <w:rPr>
          <w:rFonts w:ascii="KDRS" w:hAnsi="KDRS"/>
          <w:spacing w:val="40"/>
          <w:lang w:val="ru-RU"/>
        </w:rPr>
        <w:t xml:space="preserve"> Судия Израилевы </w:t>
      </w:r>
      <w:r w:rsidRPr="009177F1">
        <w:rPr>
          <w:rFonts w:ascii="KDRS" w:hAnsi="KDRS"/>
          <w:lang w:val="ru-RU"/>
        </w:rPr>
        <w:t xml:space="preserve">– </w:t>
      </w:r>
      <w:r w:rsidRPr="009177F1">
        <w:rPr>
          <w:rFonts w:ascii="KDRS" w:hAnsi="KDRS"/>
          <w:i/>
          <w:iCs/>
          <w:lang w:val="ru-RU"/>
        </w:rPr>
        <w:t>древние правители еврейского народа.</w:t>
      </w:r>
      <w:r w:rsidRPr="009177F1">
        <w:rPr>
          <w:rFonts w:ascii="KDRS" w:hAnsi="KDRS"/>
          <w:lang w:val="ru-RU"/>
        </w:rPr>
        <w:t xml:space="preserve"> Книгы о судиах Иил</w:t>
      </w:r>
      <w:r w:rsidRPr="009177F1">
        <w:rPr>
          <w:lang w:val="ru-RU"/>
        </w:rPr>
        <w:t>҃</w:t>
      </w:r>
      <w:r w:rsidRPr="009177F1">
        <w:rPr>
          <w:rFonts w:ascii="KDRS" w:hAnsi="KDRS"/>
          <w:lang w:val="ru-RU"/>
        </w:rPr>
        <w:t>евыхъ. Библ.Генн. 1499</w:t>
      </w:r>
      <w:r>
        <w:rPr>
          <w:rFonts w:ascii="KDRS" w:hAnsi="KDRS"/>
        </w:rPr>
        <w:t> </w:t>
      </w:r>
      <w:r w:rsidRPr="009177F1">
        <w:rPr>
          <w:rFonts w:ascii="KDRS" w:hAnsi="KDRS"/>
          <w:lang w:val="ru-RU"/>
        </w:rPr>
        <w:t>г., 138</w:t>
      </w:r>
      <w:r>
        <w:rPr>
          <w:rFonts w:ascii="KDRS" w:hAnsi="KDRS"/>
        </w:rPr>
        <w:t> </w:t>
      </w:r>
      <w:r w:rsidRPr="009177F1">
        <w:rPr>
          <w:rFonts w:ascii="KDRS" w:hAnsi="KDRS"/>
          <w:lang w:val="ru-RU"/>
        </w:rPr>
        <w:t>об. Димостен еллинский учитель б</w:t>
      </w:r>
      <w:r w:rsidRPr="009177F1">
        <w:rPr>
          <w:lang w:val="ru-RU"/>
        </w:rPr>
        <w:t>ѣ</w:t>
      </w:r>
      <w:r w:rsidRPr="009177F1">
        <w:rPr>
          <w:rFonts w:ascii="KDRS" w:hAnsi="KDRS"/>
          <w:lang w:val="ru-RU"/>
        </w:rPr>
        <w:t>… во дни судей Израилевыхъ. Алф.</w:t>
      </w:r>
      <w:r w:rsidRPr="009177F1">
        <w:rPr>
          <w:rFonts w:ascii="KDRS" w:hAnsi="KDRS"/>
          <w:vertAlign w:val="superscript"/>
          <w:lang w:val="ru-RU"/>
        </w:rPr>
        <w:t>1</w:t>
      </w:r>
      <w:r w:rsidRPr="009177F1">
        <w:rPr>
          <w:rFonts w:ascii="KDRS" w:hAnsi="KDRS"/>
          <w:lang w:val="ru-RU"/>
        </w:rPr>
        <w:t>, 64</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w:t>
      </w:r>
    </w:p>
    <w:p w14:paraId="60062C48"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4. </w:t>
      </w:r>
      <w:r w:rsidRPr="009177F1">
        <w:rPr>
          <w:rFonts w:ascii="KDRS" w:hAnsi="KDRS"/>
          <w:b/>
          <w:bCs/>
          <w:lang w:val="ru-RU"/>
        </w:rPr>
        <w:t>Судия,</w:t>
      </w:r>
      <w:r w:rsidRPr="009177F1">
        <w:rPr>
          <w:rFonts w:ascii="KDRS" w:hAnsi="KDRS"/>
          <w:lang w:val="ru-RU"/>
        </w:rPr>
        <w:t xml:space="preserve"> </w:t>
      </w:r>
      <w:r w:rsidRPr="009177F1">
        <w:rPr>
          <w:rFonts w:ascii="KDRS" w:hAnsi="KDRS"/>
          <w:i/>
          <w:iCs/>
          <w:lang w:val="ru-RU"/>
        </w:rPr>
        <w:t>мн. Название седьмой книги Ветхого Завета</w:t>
      </w:r>
      <w:r w:rsidRPr="009177F1">
        <w:rPr>
          <w:rFonts w:ascii="KDRS" w:hAnsi="KDRS"/>
          <w:lang w:val="ru-RU"/>
        </w:rPr>
        <w:t>. Прикупляема бо есть Руфъ къ Судиямъ (</w:t>
      </w:r>
      <w:r w:rsidRPr="00413D00">
        <w:t>το</w:t>
      </w:r>
      <w:r w:rsidRPr="00940A90">
        <w:t>ῖ</w:t>
      </w:r>
      <w:r w:rsidRPr="00413D00">
        <w:t>ϛ</w:t>
      </w:r>
      <w:r w:rsidRPr="009177F1">
        <w:rPr>
          <w:lang w:val="ru-RU"/>
        </w:rPr>
        <w:t xml:space="preserve"> </w:t>
      </w:r>
      <w:r w:rsidRPr="00413D00">
        <w:t>Κριτα</w:t>
      </w:r>
      <w:r w:rsidRPr="00940A90">
        <w:t>ῖ</w:t>
      </w:r>
      <w:r w:rsidRPr="00413D00">
        <w:t>ϛ</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697. В</w:t>
      </w:r>
      <w:r w:rsidRPr="009177F1">
        <w:rPr>
          <w:lang w:val="ru-RU"/>
        </w:rPr>
        <w:t>ѣ</w:t>
      </w:r>
      <w:r w:rsidRPr="009177F1">
        <w:rPr>
          <w:rFonts w:ascii="KDRS" w:hAnsi="KDRS"/>
          <w:lang w:val="ru-RU"/>
        </w:rPr>
        <w:t xml:space="preserve">домо же е, яко </w:t>
      </w:r>
      <w:r w:rsidRPr="009177F1">
        <w:rPr>
          <w:vertAlign w:val="superscript"/>
          <w:lang w:val="ru-RU"/>
        </w:rPr>
        <w:t>҃</w:t>
      </w:r>
      <w:r w:rsidRPr="009177F1">
        <w:rPr>
          <w:rFonts w:ascii="KDRS" w:hAnsi="KDRS"/>
          <w:vertAlign w:val="superscript"/>
          <w:lang w:val="ru-RU"/>
        </w:rPr>
        <w:t>.</w:t>
      </w:r>
      <w:r w:rsidRPr="009177F1">
        <w:rPr>
          <w:rFonts w:ascii="KDRS" w:hAnsi="KDRS"/>
          <w:lang w:val="ru-RU"/>
        </w:rPr>
        <w:t>к</w:t>
      </w:r>
      <w:r w:rsidRPr="009177F1">
        <w:rPr>
          <w:rFonts w:ascii="KDRS" w:hAnsi="KDRS"/>
          <w:vertAlign w:val="superscript"/>
          <w:lang w:val="ru-RU"/>
        </w:rPr>
        <w:t>.</w:t>
      </w:r>
      <w:r w:rsidRPr="009177F1">
        <w:rPr>
          <w:rFonts w:ascii="KDRS" w:hAnsi="KDRS"/>
          <w:lang w:val="ru-RU"/>
        </w:rPr>
        <w:t xml:space="preserve"> кънигъ есть Ветъхааго Зав</w:t>
      </w:r>
      <w:r w:rsidRPr="009177F1">
        <w:rPr>
          <w:lang w:val="ru-RU"/>
        </w:rPr>
        <w:t>ѣ</w:t>
      </w:r>
      <w:r w:rsidRPr="009177F1">
        <w:rPr>
          <w:rFonts w:ascii="KDRS" w:hAnsi="KDRS"/>
          <w:lang w:val="ru-RU"/>
        </w:rPr>
        <w:t>та... Исусъ Наугинъ и Судия съ Руфомъ (</w:t>
      </w:r>
      <w:r w:rsidRPr="00413D00">
        <w:t>Κριτα</w:t>
      </w:r>
      <w:r w:rsidRPr="004F0B87">
        <w:t>ί</w:t>
      </w:r>
      <w:r w:rsidRPr="009177F1">
        <w:rPr>
          <w:rFonts w:ascii="KDRS" w:hAnsi="KDRS"/>
          <w:lang w:val="ru-RU"/>
        </w:rPr>
        <w:t>). Там же, 698.</w:t>
      </w:r>
    </w:p>
    <w:p w14:paraId="67DDAFE1"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5. </w:t>
      </w:r>
      <w:r w:rsidRPr="009177F1">
        <w:rPr>
          <w:rFonts w:ascii="KDRS" w:hAnsi="KDRS"/>
          <w:i/>
          <w:iCs/>
          <w:lang w:val="ru-RU"/>
        </w:rPr>
        <w:t>В Византии – экдик</w:t>
      </w:r>
      <w:r w:rsidRPr="009177F1">
        <w:rPr>
          <w:rFonts w:ascii="KDRS" w:hAnsi="KDRS"/>
          <w:lang w:val="ru-RU"/>
        </w:rPr>
        <w:t xml:space="preserve">, </w:t>
      </w:r>
      <w:r w:rsidRPr="009177F1">
        <w:rPr>
          <w:rFonts w:ascii="KDRS" w:hAnsi="KDRS"/>
          <w:i/>
          <w:iCs/>
          <w:lang w:val="ru-RU"/>
        </w:rPr>
        <w:t>чиновник для сношений церкви с судебными учреждениями</w:t>
      </w:r>
      <w:r w:rsidRPr="009177F1">
        <w:rPr>
          <w:rFonts w:ascii="KDRS" w:hAnsi="KDRS"/>
          <w:lang w:val="ru-RU"/>
        </w:rPr>
        <w:t>. Аште кыи епсп</w:t>
      </w:r>
      <w:r w:rsidRPr="009177F1">
        <w:rPr>
          <w:lang w:val="ru-RU"/>
        </w:rPr>
        <w:t>҃</w:t>
      </w:r>
      <w:r w:rsidRPr="009177F1">
        <w:rPr>
          <w:rFonts w:ascii="KDRS" w:hAnsi="KDRS"/>
          <w:lang w:val="ru-RU"/>
        </w:rPr>
        <w:t>ъ… приставите [так!] на мьзд</w:t>
      </w:r>
      <w:r w:rsidRPr="009177F1">
        <w:rPr>
          <w:lang w:val="ru-RU"/>
        </w:rPr>
        <w:t>ѣ</w:t>
      </w:r>
      <w:r w:rsidRPr="009177F1">
        <w:rPr>
          <w:rFonts w:ascii="KDRS" w:hAnsi="KDRS"/>
          <w:lang w:val="ru-RU"/>
        </w:rPr>
        <w:t xml:space="preserve"> строителя црк</w:t>
      </w:r>
      <w:r w:rsidRPr="009177F1">
        <w:rPr>
          <w:lang w:val="ru-RU"/>
        </w:rPr>
        <w:t>҃</w:t>
      </w:r>
      <w:r w:rsidRPr="009177F1">
        <w:rPr>
          <w:rFonts w:ascii="KDRS" w:hAnsi="KDRS"/>
          <w:lang w:val="ru-RU"/>
        </w:rPr>
        <w:t>вьнааго, ли судию, ли парамонаря… да отъпадеть своего степене (</w:t>
      </w:r>
      <w:r w:rsidRPr="00940A90">
        <w:t>ἔ</w:t>
      </w:r>
      <w:r w:rsidRPr="00413D00">
        <w:t>κδικον</w:t>
      </w:r>
      <w:r w:rsidRPr="009177F1">
        <w:rPr>
          <w:rFonts w:ascii="KDRS" w:hAnsi="KDRS"/>
          <w:lang w:val="ru-RU"/>
        </w:rPr>
        <w:t xml:space="preserve">). (Халк. 2) Ефр.корм., 112. </w:t>
      </w:r>
      <w:r>
        <w:rPr>
          <w:rFonts w:ascii="KDRS" w:hAnsi="KDRS"/>
        </w:rPr>
        <w:t>XII </w:t>
      </w:r>
      <w:r w:rsidRPr="009177F1">
        <w:rPr>
          <w:rFonts w:ascii="KDRS" w:hAnsi="KDRS"/>
          <w:lang w:val="ru-RU"/>
        </w:rPr>
        <w:t>в.</w:t>
      </w:r>
    </w:p>
    <w:p w14:paraId="3EB12FE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6. </w:t>
      </w:r>
      <w:r w:rsidRPr="009177F1">
        <w:rPr>
          <w:rFonts w:ascii="KDRS" w:hAnsi="KDRS"/>
          <w:i/>
          <w:iCs/>
          <w:lang w:val="ru-RU"/>
        </w:rPr>
        <w:t>В Византии – епарх</w:t>
      </w:r>
      <w:r w:rsidRPr="009177F1">
        <w:rPr>
          <w:rFonts w:ascii="KDRS" w:hAnsi="KDRS"/>
          <w:lang w:val="ru-RU"/>
        </w:rPr>
        <w:t xml:space="preserve">, </w:t>
      </w:r>
      <w:r w:rsidRPr="009177F1">
        <w:rPr>
          <w:rFonts w:ascii="KDRS" w:hAnsi="KDRS"/>
          <w:i/>
          <w:iCs/>
          <w:lang w:val="ru-RU"/>
        </w:rPr>
        <w:t>префект</w:t>
      </w:r>
      <w:r w:rsidRPr="009177F1">
        <w:rPr>
          <w:rFonts w:ascii="KDRS" w:hAnsi="KDRS"/>
          <w:lang w:val="ru-RU"/>
        </w:rPr>
        <w:t xml:space="preserve">, </w:t>
      </w:r>
      <w:r w:rsidRPr="009177F1">
        <w:rPr>
          <w:rFonts w:ascii="KDRS" w:hAnsi="KDRS"/>
          <w:i/>
          <w:iCs/>
          <w:lang w:val="ru-RU"/>
        </w:rPr>
        <w:t>государственный чиновник</w:t>
      </w:r>
      <w:r w:rsidRPr="009177F1">
        <w:rPr>
          <w:rFonts w:ascii="KDRS" w:hAnsi="KDRS"/>
          <w:lang w:val="ru-RU"/>
        </w:rPr>
        <w:t xml:space="preserve">, </w:t>
      </w:r>
      <w:r w:rsidRPr="009177F1">
        <w:rPr>
          <w:rFonts w:ascii="KDRS" w:hAnsi="KDRS"/>
          <w:i/>
          <w:iCs/>
          <w:lang w:val="ru-RU"/>
        </w:rPr>
        <w:t>назначаемый императором и обладающий широкими</w:t>
      </w:r>
      <w:r w:rsidRPr="009177F1">
        <w:rPr>
          <w:rFonts w:ascii="KDRS" w:hAnsi="KDRS"/>
          <w:lang w:val="ru-RU"/>
        </w:rPr>
        <w:t xml:space="preserve"> (</w:t>
      </w:r>
      <w:r w:rsidRPr="009177F1">
        <w:rPr>
          <w:rFonts w:ascii="KDRS" w:hAnsi="KDRS"/>
          <w:i/>
          <w:iCs/>
          <w:lang w:val="ru-RU"/>
        </w:rPr>
        <w:t>в том числе судебными</w:t>
      </w:r>
      <w:r w:rsidRPr="009177F1">
        <w:rPr>
          <w:rFonts w:ascii="KDRS" w:hAnsi="KDRS"/>
          <w:lang w:val="ru-RU"/>
        </w:rPr>
        <w:t xml:space="preserve">) </w:t>
      </w:r>
      <w:r w:rsidRPr="009177F1">
        <w:rPr>
          <w:rFonts w:ascii="KDRS" w:hAnsi="KDRS"/>
          <w:i/>
          <w:iCs/>
          <w:lang w:val="ru-RU"/>
        </w:rPr>
        <w:t>полномочиями в порученной ему сфере государственного управления.</w:t>
      </w:r>
      <w:r w:rsidRPr="009177F1">
        <w:rPr>
          <w:rFonts w:ascii="KDRS" w:hAnsi="KDRS"/>
          <w:lang w:val="ru-RU"/>
        </w:rPr>
        <w:t xml:space="preserve"> Вьсьд</w:t>
      </w:r>
      <w:r w:rsidRPr="009177F1">
        <w:rPr>
          <w:lang w:val="ru-RU"/>
        </w:rPr>
        <w:t>ѣ</w:t>
      </w:r>
      <w:r w:rsidRPr="009177F1">
        <w:rPr>
          <w:rFonts w:ascii="KDRS" w:hAnsi="KDRS"/>
          <w:lang w:val="ru-RU"/>
        </w:rPr>
        <w:t xml:space="preserve"> да дьржится законъ, и да промышляють о съблюдении его судия и князи (</w:t>
      </w:r>
      <w:r w:rsidRPr="00940A90">
        <w:t>ἔ</w:t>
      </w:r>
      <w:r w:rsidRPr="00413D00">
        <w:t>παρχοϛ</w:t>
      </w:r>
      <w:r w:rsidRPr="009177F1">
        <w:rPr>
          <w:rFonts w:ascii="KDRS" w:hAnsi="KDRS"/>
          <w:lang w:val="ru-RU"/>
        </w:rPr>
        <w:t xml:space="preserve">). Никон.Панд.(юр.), 141. </w:t>
      </w:r>
      <w:r>
        <w:rPr>
          <w:rFonts w:ascii="KDRS" w:hAnsi="KDRS"/>
        </w:rPr>
        <w:t>XIII </w:t>
      </w:r>
      <w:r w:rsidRPr="009177F1">
        <w:rPr>
          <w:rFonts w:ascii="KDRS" w:hAnsi="KDRS"/>
          <w:lang w:val="ru-RU"/>
        </w:rPr>
        <w:t xml:space="preserve">в. ~ </w:t>
      </w:r>
      <w:r>
        <w:rPr>
          <w:rFonts w:ascii="KDRS" w:hAnsi="KDRS"/>
        </w:rPr>
        <w:t>XII </w:t>
      </w:r>
      <w:r w:rsidRPr="009177F1">
        <w:rPr>
          <w:rFonts w:ascii="KDRS" w:hAnsi="KDRS"/>
          <w:lang w:val="ru-RU"/>
        </w:rPr>
        <w:t>в. Мниха, обр</w:t>
      </w:r>
      <w:r w:rsidRPr="009177F1">
        <w:rPr>
          <w:lang w:val="ru-RU"/>
        </w:rPr>
        <w:t>ѣ</w:t>
      </w:r>
      <w:r w:rsidRPr="009177F1">
        <w:rPr>
          <w:rFonts w:ascii="KDRS" w:hAnsi="KDRS"/>
          <w:lang w:val="ru-RU"/>
        </w:rPr>
        <w:t>тающагося въ кръчм</w:t>
      </w:r>
      <w:r w:rsidRPr="009177F1">
        <w:rPr>
          <w:lang w:val="ru-RU"/>
        </w:rPr>
        <w:t>ѣ</w:t>
      </w:r>
      <w:r w:rsidRPr="009177F1">
        <w:rPr>
          <w:rFonts w:ascii="KDRS" w:hAnsi="KDRS"/>
          <w:lang w:val="ru-RU"/>
        </w:rPr>
        <w:t>, достоить умудрити: убо въ властьхъ вън</w:t>
      </w:r>
      <w:r w:rsidRPr="009177F1">
        <w:rPr>
          <w:lang w:val="ru-RU"/>
        </w:rPr>
        <w:t>ѣ</w:t>
      </w:r>
      <w:r w:rsidRPr="009177F1">
        <w:rPr>
          <w:rFonts w:ascii="KDRS" w:hAnsi="KDRS"/>
          <w:lang w:val="ru-RU"/>
        </w:rPr>
        <w:t xml:space="preserve">шнихъ посадникъмь да </w:t>
      </w:r>
      <w:r w:rsidRPr="009177F1">
        <w:rPr>
          <w:rFonts w:ascii="KDRS" w:hAnsi="KDRS"/>
          <w:lang w:val="ru-RU"/>
        </w:rPr>
        <w:lastRenderedPageBreak/>
        <w:t>умудрятся, аще ли въ велиц</w:t>
      </w:r>
      <w:r w:rsidRPr="009177F1">
        <w:rPr>
          <w:lang w:val="ru-RU"/>
        </w:rPr>
        <w:t>ѣ</w:t>
      </w:r>
      <w:r w:rsidRPr="009177F1">
        <w:rPr>
          <w:rFonts w:ascii="KDRS" w:hAnsi="KDRS"/>
          <w:lang w:val="ru-RU"/>
        </w:rPr>
        <w:t>мь град</w:t>
      </w:r>
      <w:r w:rsidRPr="009177F1">
        <w:rPr>
          <w:lang w:val="ru-RU"/>
        </w:rPr>
        <w:t>ѣ</w:t>
      </w:r>
      <w:r w:rsidRPr="009177F1">
        <w:rPr>
          <w:rFonts w:ascii="KDRS" w:hAnsi="KDRS"/>
          <w:lang w:val="ru-RU"/>
        </w:rPr>
        <w:t>, судиею и мечникы (</w:t>
      </w:r>
      <w:r w:rsidRPr="00413D00">
        <w:t>παρὰ</w:t>
      </w:r>
      <w:r w:rsidRPr="009177F1">
        <w:rPr>
          <w:lang w:val="ru-RU"/>
        </w:rPr>
        <w:t xml:space="preserve"> </w:t>
      </w:r>
      <w:r w:rsidRPr="00413D00">
        <w:t>το</w:t>
      </w:r>
      <w:r w:rsidRPr="00940A90">
        <w:t>ῦ</w:t>
      </w:r>
      <w:r w:rsidRPr="009177F1">
        <w:rPr>
          <w:lang w:val="ru-RU"/>
        </w:rPr>
        <w:t xml:space="preserve"> </w:t>
      </w:r>
      <w:r w:rsidRPr="00413D00">
        <w:t>ἐπάρχου</w:t>
      </w:r>
      <w:r w:rsidRPr="009177F1">
        <w:rPr>
          <w:lang w:val="ru-RU"/>
        </w:rPr>
        <w:t xml:space="preserve"> </w:t>
      </w:r>
      <w:r w:rsidRPr="00413D00">
        <w:t>τ</w:t>
      </w:r>
      <w:r w:rsidRPr="00A57841">
        <w:t>ῶ</w:t>
      </w:r>
      <w:r w:rsidRPr="00413D00">
        <w:t>ν</w:t>
      </w:r>
      <w:r w:rsidRPr="009177F1">
        <w:rPr>
          <w:lang w:val="ru-RU"/>
        </w:rPr>
        <w:t xml:space="preserve"> </w:t>
      </w:r>
      <w:r w:rsidRPr="00413D00">
        <w:t>πραιτωρ</w:t>
      </w:r>
      <w:r w:rsidRPr="004F0B87">
        <w:t>ί</w:t>
      </w:r>
      <w:r w:rsidRPr="00413D00">
        <w:t>ων</w:t>
      </w:r>
      <w:r w:rsidRPr="009177F1">
        <w:rPr>
          <w:rFonts w:ascii="KDRS" w:hAnsi="KDRS"/>
          <w:lang w:val="ru-RU"/>
        </w:rPr>
        <w:t>). Никон.Панд.</w:t>
      </w:r>
      <w:r w:rsidRPr="009177F1">
        <w:rPr>
          <w:rFonts w:ascii="KDRS" w:hAnsi="KDRS"/>
          <w:vertAlign w:val="superscript"/>
          <w:lang w:val="ru-RU"/>
        </w:rPr>
        <w:t>2</w:t>
      </w:r>
      <w:r w:rsidRPr="009177F1">
        <w:rPr>
          <w:rFonts w:ascii="KDRS" w:hAnsi="KDRS"/>
          <w:lang w:val="ru-RU"/>
        </w:rPr>
        <w:t>, 69</w:t>
      </w:r>
      <w:r>
        <w:rPr>
          <w:rFonts w:ascii="KDRS" w:hAnsi="KDRS"/>
        </w:rPr>
        <w:t> </w:t>
      </w:r>
      <w:r w:rsidRPr="009177F1">
        <w:rPr>
          <w:rFonts w:ascii="KDRS" w:hAnsi="KDRS"/>
          <w:lang w:val="ru-RU"/>
        </w:rPr>
        <w:t xml:space="preserve">об. </w:t>
      </w:r>
      <w:r>
        <w:rPr>
          <w:rFonts w:ascii="KDRS" w:hAnsi="KDRS"/>
        </w:rPr>
        <w:t>XIII </w:t>
      </w:r>
      <w:r w:rsidRPr="009177F1">
        <w:rPr>
          <w:rFonts w:ascii="KDRS" w:hAnsi="KDRS"/>
          <w:lang w:val="ru-RU"/>
        </w:rPr>
        <w:t>в.</w:t>
      </w:r>
    </w:p>
    <w:p w14:paraId="2E871FE9" w14:textId="77777777" w:rsidR="00F4528E" w:rsidRPr="009177F1" w:rsidRDefault="00F4528E" w:rsidP="00F4528E">
      <w:pPr>
        <w:widowControl/>
        <w:spacing w:line="-460" w:lineRule="auto"/>
        <w:ind w:firstLine="709"/>
        <w:jc w:val="both"/>
        <w:rPr>
          <w:rFonts w:ascii="KDRS" w:hAnsi="KDRS"/>
          <w:b/>
          <w:bCs/>
          <w:lang w:val="ru-RU"/>
        </w:rPr>
      </w:pPr>
      <w:r>
        <w:rPr>
          <w:rFonts w:ascii="KDRS" w:hAnsi="KDRS"/>
        </w:rPr>
        <w:sym w:font="Symbol" w:char="F0E0"/>
      </w:r>
      <w:r w:rsidRPr="009177F1">
        <w:rPr>
          <w:rFonts w:ascii="KDRS" w:hAnsi="KDRS"/>
          <w:lang w:val="ru-RU"/>
        </w:rPr>
        <w:t xml:space="preserve"> </w:t>
      </w:r>
      <w:r w:rsidRPr="009177F1">
        <w:rPr>
          <w:rFonts w:ascii="KDRS" w:hAnsi="KDRS"/>
          <w:spacing w:val="20"/>
          <w:lang w:val="ru-RU"/>
        </w:rPr>
        <w:t>Богъ ему (тому) судья</w:t>
      </w:r>
      <w:r w:rsidRPr="009177F1">
        <w:rPr>
          <w:rFonts w:ascii="KDRS" w:hAnsi="KDRS"/>
          <w:lang w:val="ru-RU"/>
        </w:rPr>
        <w:t xml:space="preserve"> – </w:t>
      </w:r>
      <w:r w:rsidRPr="009177F1">
        <w:rPr>
          <w:rFonts w:ascii="KDRS" w:hAnsi="KDRS"/>
          <w:i/>
          <w:iCs/>
          <w:lang w:val="ru-RU"/>
        </w:rPr>
        <w:t>употребляется для выражения нежелания осуждать кого-л.</w:t>
      </w:r>
      <w:r w:rsidRPr="009177F1">
        <w:rPr>
          <w:rFonts w:ascii="KDRS" w:hAnsi="KDRS"/>
          <w:lang w:val="ru-RU"/>
        </w:rPr>
        <w:t xml:space="preserve"> И хто меня убил, и тому Бг</w:t>
      </w:r>
      <w:r w:rsidRPr="009177F1">
        <w:rPr>
          <w:lang w:val="ru-RU"/>
        </w:rPr>
        <w:t>҃</w:t>
      </w:r>
      <w:r w:rsidRPr="009177F1">
        <w:rPr>
          <w:rFonts w:ascii="KDRS" w:hAnsi="KDRS"/>
          <w:lang w:val="ru-RU"/>
        </w:rPr>
        <w:t>ъ суд&lt;ь&gt;я. Южн., 130. 1620</w:t>
      </w:r>
      <w:r>
        <w:rPr>
          <w:rFonts w:ascii="KDRS" w:hAnsi="KDRS"/>
        </w:rPr>
        <w:t> </w:t>
      </w:r>
      <w:r w:rsidRPr="009177F1">
        <w:rPr>
          <w:rFonts w:ascii="KDRS" w:hAnsi="KDRS"/>
          <w:lang w:val="ru-RU"/>
        </w:rPr>
        <w:t>г. Суд&lt;ь&gt;я ему Гсд</w:t>
      </w:r>
      <w:r w:rsidRPr="009177F1">
        <w:rPr>
          <w:lang w:val="ru-RU"/>
        </w:rPr>
        <w:t>҃</w:t>
      </w:r>
      <w:r w:rsidRPr="009177F1">
        <w:rPr>
          <w:rFonts w:ascii="KDRS" w:hAnsi="KDRS"/>
          <w:lang w:val="ru-RU"/>
        </w:rPr>
        <w:t>ъ Бг</w:t>
      </w:r>
      <w:r w:rsidRPr="009177F1">
        <w:rPr>
          <w:lang w:val="ru-RU"/>
        </w:rPr>
        <w:t>҃</w:t>
      </w:r>
      <w:r w:rsidRPr="009177F1">
        <w:rPr>
          <w:rFonts w:ascii="KDRS" w:hAnsi="KDRS"/>
          <w:lang w:val="ru-RU"/>
        </w:rPr>
        <w:t>ъ, не в</w:t>
      </w:r>
      <w:r w:rsidRPr="009177F1">
        <w:rPr>
          <w:lang w:val="ru-RU"/>
        </w:rPr>
        <w:t>ѣ</w:t>
      </w:r>
      <w:r w:rsidRPr="009177F1">
        <w:rPr>
          <w:rFonts w:ascii="KDRS" w:hAnsi="KDRS"/>
          <w:lang w:val="ru-RU"/>
        </w:rPr>
        <w:t>домо за что гн</w:t>
      </w:r>
      <w:r w:rsidRPr="009177F1">
        <w:rPr>
          <w:lang w:val="ru-RU"/>
        </w:rPr>
        <w:t>ѣ</w:t>
      </w:r>
      <w:r w:rsidRPr="009177F1">
        <w:rPr>
          <w:rFonts w:ascii="KDRS" w:hAnsi="KDRS"/>
          <w:lang w:val="ru-RU"/>
        </w:rPr>
        <w:t>въ возлагает. Пам.Влад., 285. 1673</w:t>
      </w:r>
      <w:r>
        <w:rPr>
          <w:rFonts w:ascii="KDRS" w:hAnsi="KDRS"/>
        </w:rPr>
        <w:t> </w:t>
      </w:r>
      <w:r w:rsidRPr="009177F1">
        <w:rPr>
          <w:rFonts w:ascii="KDRS" w:hAnsi="KDRS"/>
          <w:lang w:val="ru-RU"/>
        </w:rPr>
        <w:t>г.</w:t>
      </w:r>
    </w:p>
    <w:p w14:paraId="10DFFE92"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СУДКИ</w:t>
      </w:r>
      <w:r w:rsidRPr="009177F1">
        <w:rPr>
          <w:rFonts w:ascii="KDRS" w:hAnsi="KDRS"/>
          <w:b/>
          <w:bCs/>
          <w:vertAlign w:val="superscript"/>
          <w:lang w:val="ru-RU"/>
        </w:rPr>
        <w:t>1</w:t>
      </w:r>
      <w:r w:rsidRPr="009177F1">
        <w:rPr>
          <w:rFonts w:ascii="KDRS" w:hAnsi="KDRS"/>
          <w:lang w:val="ru-RU"/>
        </w:rPr>
        <w:t xml:space="preserve"> см. </w:t>
      </w:r>
      <w:r w:rsidRPr="009177F1">
        <w:rPr>
          <w:rFonts w:ascii="KDRS" w:hAnsi="KDRS"/>
          <w:b/>
          <w:bCs/>
          <w:lang w:val="ru-RU"/>
        </w:rPr>
        <w:t>судокъ</w:t>
      </w:r>
      <w:r w:rsidRPr="009177F1">
        <w:rPr>
          <w:rFonts w:ascii="KDRS" w:hAnsi="KDRS"/>
          <w:b/>
          <w:bCs/>
          <w:vertAlign w:val="superscript"/>
          <w:lang w:val="ru-RU"/>
        </w:rPr>
        <w:t>1</w:t>
      </w:r>
    </w:p>
    <w:p w14:paraId="7C35E11B" w14:textId="77777777" w:rsidR="00F4528E" w:rsidRPr="009177F1" w:rsidRDefault="00F4528E" w:rsidP="00F4528E">
      <w:pPr>
        <w:widowControl/>
        <w:spacing w:line="-460" w:lineRule="auto"/>
        <w:ind w:firstLine="720"/>
        <w:jc w:val="both"/>
        <w:rPr>
          <w:rFonts w:ascii="KDRS" w:hAnsi="KDRS"/>
          <w:b/>
          <w:bCs/>
          <w:lang w:val="ru-RU"/>
        </w:rPr>
      </w:pPr>
      <w:r w:rsidRPr="009177F1">
        <w:rPr>
          <w:rFonts w:ascii="KDRS" w:hAnsi="KDRS"/>
          <w:b/>
          <w:bCs/>
          <w:lang w:val="ru-RU"/>
        </w:rPr>
        <w:t>СУДКИ</w:t>
      </w:r>
      <w:r w:rsidRPr="009177F1">
        <w:rPr>
          <w:rFonts w:ascii="KDRS" w:hAnsi="KDRS"/>
          <w:b/>
          <w:bCs/>
          <w:vertAlign w:val="superscript"/>
          <w:lang w:val="ru-RU"/>
        </w:rPr>
        <w:t>2</w:t>
      </w:r>
      <w:r w:rsidRPr="009177F1">
        <w:rPr>
          <w:rFonts w:ascii="KDRS" w:hAnsi="KDRS"/>
          <w:lang w:val="ru-RU"/>
        </w:rPr>
        <w:t xml:space="preserve"> см. </w:t>
      </w:r>
      <w:r w:rsidRPr="009177F1">
        <w:rPr>
          <w:rFonts w:ascii="KDRS" w:hAnsi="KDRS"/>
          <w:b/>
          <w:bCs/>
          <w:lang w:val="ru-RU"/>
        </w:rPr>
        <w:t>сутки</w:t>
      </w:r>
    </w:p>
    <w:p w14:paraId="3A09C03F"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СУДКОВЫЙ</w:t>
      </w:r>
      <w:r w:rsidRPr="009177F1">
        <w:rPr>
          <w:rFonts w:ascii="KDRS" w:hAnsi="KDRS"/>
          <w:i/>
          <w:iCs/>
          <w:lang w:val="ru-RU"/>
        </w:rPr>
        <w:t xml:space="preserve">, прил. </w:t>
      </w:r>
      <w:r w:rsidRPr="009177F1">
        <w:rPr>
          <w:rFonts w:ascii="KDRS" w:hAnsi="KDRS"/>
          <w:spacing w:val="20"/>
          <w:lang w:val="ru-RU"/>
        </w:rPr>
        <w:t>Судковые ворота</w:t>
      </w:r>
      <w:r w:rsidRPr="009177F1">
        <w:rPr>
          <w:rFonts w:ascii="KDRS" w:hAnsi="KDRS"/>
          <w:lang w:val="ru-RU"/>
        </w:rPr>
        <w:t xml:space="preserve"> –</w:t>
      </w:r>
      <w:r w:rsidRPr="009177F1">
        <w:rPr>
          <w:rFonts w:ascii="KDRS" w:hAnsi="KDRS"/>
          <w:i/>
          <w:iCs/>
          <w:lang w:val="ru-RU"/>
        </w:rPr>
        <w:t xml:space="preserve"> название крепостных ворот </w:t>
      </w:r>
      <w:r w:rsidRPr="009177F1">
        <w:rPr>
          <w:rFonts w:ascii="KDRS" w:hAnsi="KDRS"/>
          <w:lang w:val="ru-RU"/>
        </w:rPr>
        <w:t>(</w:t>
      </w:r>
      <w:r w:rsidRPr="009177F1">
        <w:rPr>
          <w:rFonts w:ascii="KDRS" w:hAnsi="KDRS"/>
          <w:i/>
          <w:iCs/>
          <w:lang w:val="ru-RU"/>
        </w:rPr>
        <w:t>для прохода судов?; см</w:t>
      </w:r>
      <w:r w:rsidRPr="009177F1">
        <w:rPr>
          <w:rFonts w:ascii="KDRS" w:hAnsi="KDRS"/>
          <w:lang w:val="ru-RU"/>
        </w:rPr>
        <w:t>.</w:t>
      </w:r>
      <w:r w:rsidRPr="009177F1">
        <w:rPr>
          <w:rFonts w:ascii="KDRS" w:hAnsi="KDRS"/>
          <w:b/>
          <w:bCs/>
          <w:lang w:val="ru-RU"/>
        </w:rPr>
        <w:t xml:space="preserve"> судокъ</w:t>
      </w:r>
      <w:r w:rsidRPr="009177F1">
        <w:rPr>
          <w:rFonts w:ascii="KDRS" w:hAnsi="KDRS"/>
          <w:b/>
          <w:bCs/>
          <w:vertAlign w:val="superscript"/>
          <w:lang w:val="ru-RU"/>
        </w:rPr>
        <w:t>2</w:t>
      </w:r>
      <w:r w:rsidRPr="009177F1">
        <w:rPr>
          <w:rFonts w:ascii="KDRS" w:hAnsi="KDRS"/>
          <w:lang w:val="ru-RU"/>
        </w:rPr>
        <w:t>)</w:t>
      </w:r>
      <w:r w:rsidRPr="009177F1">
        <w:rPr>
          <w:rFonts w:ascii="KDRS" w:hAnsi="KDRS"/>
          <w:i/>
          <w:iCs/>
          <w:lang w:val="ru-RU"/>
        </w:rPr>
        <w:t xml:space="preserve">. </w:t>
      </w:r>
      <w:r w:rsidRPr="009177F1">
        <w:rPr>
          <w:rFonts w:ascii="KDRS" w:hAnsi="KDRS"/>
          <w:lang w:val="ru-RU"/>
        </w:rPr>
        <w:t>Княз&lt;ь&gt; Олекси...  чаго преж сего не бывала, таиник и судковые ворота от болшого города априч отгородил. Южн.чел., 21. 1622</w:t>
      </w:r>
      <w:r>
        <w:rPr>
          <w:rFonts w:ascii="KDRS" w:hAnsi="KDRS"/>
        </w:rPr>
        <w:t> </w:t>
      </w:r>
      <w:r w:rsidRPr="009177F1">
        <w:rPr>
          <w:rFonts w:ascii="KDRS" w:hAnsi="KDRS"/>
          <w:lang w:val="ru-RU"/>
        </w:rPr>
        <w:t xml:space="preserve">г. </w:t>
      </w:r>
    </w:p>
    <w:p w14:paraId="2320F90B" w14:textId="77777777" w:rsidR="00F4528E" w:rsidRPr="009177F1" w:rsidRDefault="00F4528E" w:rsidP="00F4528E">
      <w:pPr>
        <w:widowControl/>
        <w:spacing w:line="-460" w:lineRule="auto"/>
        <w:ind w:firstLine="720"/>
        <w:jc w:val="both"/>
        <w:rPr>
          <w:rFonts w:ascii="KDRS" w:hAnsi="KDRS"/>
          <w:b/>
          <w:bCs/>
          <w:lang w:val="ru-RU"/>
        </w:rPr>
      </w:pPr>
      <w:r w:rsidRPr="009177F1">
        <w:rPr>
          <w:rFonts w:ascii="KDRS" w:hAnsi="KDRS"/>
          <w:b/>
          <w:bCs/>
          <w:lang w:val="ru-RU"/>
        </w:rPr>
        <w:t xml:space="preserve">СУДЛЪЖ- </w:t>
      </w:r>
      <w:r w:rsidRPr="009177F1">
        <w:rPr>
          <w:rFonts w:ascii="KDRS" w:hAnsi="KDRS"/>
          <w:lang w:val="ru-RU"/>
        </w:rPr>
        <w:t xml:space="preserve">см. </w:t>
      </w:r>
      <w:r w:rsidRPr="009177F1">
        <w:rPr>
          <w:rFonts w:ascii="KDRS" w:hAnsi="KDRS"/>
          <w:b/>
          <w:bCs/>
          <w:lang w:val="ru-RU"/>
        </w:rPr>
        <w:t>судолж-</w:t>
      </w:r>
    </w:p>
    <w:p w14:paraId="42FEF1C3"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 xml:space="preserve">СУДНИЙ </w:t>
      </w:r>
      <w:r w:rsidRPr="009177F1">
        <w:rPr>
          <w:rFonts w:ascii="KDRS" w:hAnsi="KDRS"/>
          <w:lang w:val="ru-RU"/>
        </w:rPr>
        <w:t>и</w:t>
      </w:r>
      <w:r w:rsidRPr="009177F1">
        <w:rPr>
          <w:rFonts w:ascii="KDRS" w:hAnsi="KDRS"/>
          <w:b/>
          <w:bCs/>
          <w:lang w:val="ru-RU"/>
        </w:rPr>
        <w:t xml:space="preserve"> СУДНЫЙ, </w:t>
      </w:r>
      <w:r w:rsidRPr="009177F1">
        <w:rPr>
          <w:rFonts w:ascii="KDRS" w:hAnsi="KDRS"/>
          <w:i/>
          <w:iCs/>
          <w:lang w:val="ru-RU"/>
        </w:rPr>
        <w:t xml:space="preserve">прил. Находящийся здесь </w:t>
      </w:r>
      <w:r w:rsidRPr="009177F1">
        <w:rPr>
          <w:rFonts w:ascii="KDRS" w:hAnsi="KDRS"/>
          <w:lang w:val="ru-RU"/>
        </w:rPr>
        <w:t>(</w:t>
      </w:r>
      <w:r w:rsidRPr="009177F1">
        <w:rPr>
          <w:rFonts w:ascii="KDRS" w:hAnsi="KDRS"/>
          <w:i/>
          <w:iCs/>
          <w:lang w:val="ru-RU"/>
        </w:rPr>
        <w:t>на земле</w:t>
      </w:r>
      <w:r w:rsidRPr="009177F1">
        <w:rPr>
          <w:rFonts w:ascii="KDRS" w:hAnsi="KDRS"/>
          <w:lang w:val="ru-RU"/>
        </w:rPr>
        <w:t>)</w:t>
      </w:r>
      <w:r w:rsidRPr="009177F1">
        <w:rPr>
          <w:rFonts w:ascii="KDRS" w:hAnsi="KDRS"/>
          <w:i/>
          <w:iCs/>
          <w:lang w:val="ru-RU"/>
        </w:rPr>
        <w:t>; здешний</w:t>
      </w:r>
      <w:r w:rsidRPr="009177F1">
        <w:rPr>
          <w:rFonts w:ascii="KDRS" w:hAnsi="KDRS"/>
          <w:lang w:val="ru-RU"/>
        </w:rPr>
        <w:t>. Жениху пр</w:t>
      </w:r>
      <w:r w:rsidRPr="009177F1">
        <w:rPr>
          <w:lang w:val="ru-RU"/>
        </w:rPr>
        <w:t>҃</w:t>
      </w:r>
      <w:r w:rsidRPr="009177F1">
        <w:rPr>
          <w:rFonts w:ascii="KDRS" w:hAnsi="KDRS"/>
          <w:lang w:val="ru-RU"/>
        </w:rPr>
        <w:t>чисту нев</w:t>
      </w:r>
      <w:r w:rsidRPr="009177F1">
        <w:rPr>
          <w:lang w:val="ru-RU"/>
        </w:rPr>
        <w:t>ѣ</w:t>
      </w:r>
      <w:r w:rsidRPr="009177F1">
        <w:rPr>
          <w:rFonts w:ascii="KDRS" w:hAnsi="KDRS"/>
          <w:lang w:val="ru-RU"/>
        </w:rPr>
        <w:t>стить несквьрьньну нев</w:t>
      </w:r>
      <w:r w:rsidRPr="009177F1">
        <w:rPr>
          <w:lang w:val="ru-RU"/>
        </w:rPr>
        <w:t>ѣ</w:t>
      </w:r>
      <w:r w:rsidRPr="009177F1">
        <w:rPr>
          <w:rFonts w:ascii="KDRS" w:hAnsi="KDRS"/>
          <w:lang w:val="ru-RU"/>
        </w:rPr>
        <w:t>сту, Анание славьныи, Хв</w:t>
      </w:r>
      <w:r w:rsidRPr="009177F1">
        <w:rPr>
          <w:lang w:val="ru-RU"/>
        </w:rPr>
        <w:t>҃</w:t>
      </w:r>
      <w:r w:rsidRPr="009177F1">
        <w:rPr>
          <w:rFonts w:ascii="KDRS" w:hAnsi="KDRS"/>
          <w:lang w:val="ru-RU"/>
        </w:rPr>
        <w:t>у цр</w:t>
      </w:r>
      <w:r w:rsidRPr="009177F1">
        <w:rPr>
          <w:lang w:val="ru-RU"/>
        </w:rPr>
        <w:t>҃</w:t>
      </w:r>
      <w:r w:rsidRPr="009177F1">
        <w:rPr>
          <w:rFonts w:ascii="KDRS" w:hAnsi="KDRS"/>
          <w:lang w:val="ru-RU"/>
        </w:rPr>
        <w:t>кь судьную, съ нимиже св</w:t>
      </w:r>
      <w:r w:rsidRPr="009177F1">
        <w:rPr>
          <w:lang w:val="ru-RU"/>
        </w:rPr>
        <w:t>ѣ</w:t>
      </w:r>
      <w:r w:rsidRPr="009177F1">
        <w:rPr>
          <w:rFonts w:ascii="KDRS" w:hAnsi="KDRS"/>
          <w:lang w:val="ru-RU"/>
        </w:rPr>
        <w:t>тьло Бу</w:t>
      </w:r>
      <w:r w:rsidRPr="009177F1">
        <w:rPr>
          <w:lang w:val="ru-RU"/>
        </w:rPr>
        <w:t>҃</w:t>
      </w:r>
      <w:r w:rsidRPr="009177F1">
        <w:rPr>
          <w:rFonts w:ascii="KDRS" w:hAnsi="KDRS"/>
          <w:lang w:val="ru-RU"/>
        </w:rPr>
        <w:t xml:space="preserve"> нашему въспоимъ (</w:t>
      </w:r>
      <w:r w:rsidRPr="00413D00">
        <w:t>τ</w:t>
      </w:r>
      <w:r w:rsidRPr="004F0B87">
        <w:t>ὴ</w:t>
      </w:r>
      <w:r w:rsidRPr="00413D00">
        <w:t>ν</w:t>
      </w:r>
      <w:r w:rsidRPr="009177F1">
        <w:rPr>
          <w:lang w:val="ru-RU"/>
        </w:rPr>
        <w:t xml:space="preserve"> </w:t>
      </w:r>
      <w:r w:rsidRPr="00413D00">
        <w:t>ἐντα</w:t>
      </w:r>
      <w:r w:rsidRPr="00940A90">
        <w:t>ῦ</w:t>
      </w:r>
      <w:r w:rsidRPr="00413D00">
        <w:t>θα</w:t>
      </w:r>
      <w:r w:rsidRPr="009177F1">
        <w:rPr>
          <w:lang w:val="ru-RU"/>
        </w:rPr>
        <w:t xml:space="preserve"> </w:t>
      </w:r>
      <w:r w:rsidRPr="00413D00">
        <w:t>ἐκκλησ</w:t>
      </w:r>
      <w:r w:rsidRPr="004F0B87">
        <w:t>ί</w:t>
      </w:r>
      <w:r w:rsidRPr="00413D00">
        <w:t>αν</w:t>
      </w:r>
      <w:r w:rsidRPr="009177F1">
        <w:rPr>
          <w:rFonts w:ascii="KDRS" w:hAnsi="KDRS"/>
          <w:lang w:val="ru-RU"/>
        </w:rPr>
        <w:t>). Мин.окт., 4. 1096</w:t>
      </w:r>
      <w:r>
        <w:rPr>
          <w:rFonts w:ascii="KDRS" w:hAnsi="KDRS"/>
        </w:rPr>
        <w:t> </w:t>
      </w:r>
      <w:r w:rsidRPr="009177F1">
        <w:rPr>
          <w:rFonts w:ascii="KDRS" w:hAnsi="KDRS"/>
          <w:lang w:val="ru-RU"/>
        </w:rPr>
        <w:t>г. И мы начятъкъ дх</w:t>
      </w:r>
      <w:r w:rsidRPr="009177F1">
        <w:rPr>
          <w:lang w:val="ru-RU"/>
        </w:rPr>
        <w:t>҃</w:t>
      </w:r>
      <w:r w:rsidRPr="009177F1">
        <w:rPr>
          <w:rFonts w:ascii="KDRS" w:hAnsi="KDRS"/>
          <w:lang w:val="ru-RU"/>
        </w:rPr>
        <w:t>а имуште въ себ</w:t>
      </w:r>
      <w:r w:rsidRPr="009177F1">
        <w:rPr>
          <w:lang w:val="ru-RU"/>
        </w:rPr>
        <w:t>ѣ</w:t>
      </w:r>
      <w:r w:rsidRPr="009177F1">
        <w:rPr>
          <w:rFonts w:ascii="KDRS" w:hAnsi="KDRS"/>
          <w:lang w:val="ru-RU"/>
        </w:rPr>
        <w:t xml:space="preserve"> стенемъ, сиц</w:t>
      </w:r>
      <w:r w:rsidRPr="009177F1">
        <w:rPr>
          <w:lang w:val="ru-RU"/>
        </w:rPr>
        <w:t>ѣ</w:t>
      </w:r>
      <w:r w:rsidRPr="009177F1">
        <w:rPr>
          <w:rFonts w:ascii="KDRS" w:hAnsi="KDRS"/>
          <w:lang w:val="ru-RU"/>
        </w:rPr>
        <w:t xml:space="preserve"> есть вид</w:t>
      </w:r>
      <w:r w:rsidRPr="009177F1">
        <w:rPr>
          <w:lang w:val="ru-RU"/>
        </w:rPr>
        <w:t>ѣ</w:t>
      </w:r>
      <w:r w:rsidRPr="009177F1">
        <w:rPr>
          <w:rFonts w:ascii="KDRS" w:hAnsi="KDRS"/>
          <w:lang w:val="ru-RU"/>
        </w:rPr>
        <w:t>ти и подвизаюштяяся нын</w:t>
      </w:r>
      <w:r w:rsidRPr="009177F1">
        <w:rPr>
          <w:lang w:val="ru-RU"/>
        </w:rPr>
        <w:t>ѣ</w:t>
      </w:r>
      <w:r w:rsidRPr="009177F1">
        <w:rPr>
          <w:rFonts w:ascii="KDRS" w:hAnsi="KDRS"/>
          <w:lang w:val="ru-RU"/>
        </w:rPr>
        <w:t xml:space="preserve"> ст</w:t>
      </w:r>
      <w:r w:rsidRPr="009177F1">
        <w:rPr>
          <w:lang w:val="ru-RU"/>
        </w:rPr>
        <w:t>҃</w:t>
      </w:r>
      <w:r w:rsidRPr="009177F1">
        <w:rPr>
          <w:rFonts w:ascii="KDRS" w:hAnsi="KDRS"/>
          <w:lang w:val="ru-RU"/>
        </w:rPr>
        <w:t xml:space="preserve">ыя присно плачуштя и судьнее [вар. </w:t>
      </w:r>
      <w:r>
        <w:t>XV</w:t>
      </w:r>
      <w:r w:rsidRPr="009177F1">
        <w:rPr>
          <w:lang w:val="ru-RU"/>
        </w:rPr>
        <w:t xml:space="preserve"> в.</w:t>
      </w:r>
      <w:r w:rsidRPr="009177F1">
        <w:rPr>
          <w:rFonts w:ascii="KDRS" w:hAnsi="KDRS"/>
          <w:lang w:val="ru-RU"/>
        </w:rPr>
        <w:t>: судное] веселие приемлюштя (</w:t>
      </w:r>
      <w:r w:rsidRPr="00413D00">
        <w:t>τ</w:t>
      </w:r>
      <w:r w:rsidRPr="004F0B87">
        <w:t>ὴ</w:t>
      </w:r>
      <w:r w:rsidRPr="00413D00">
        <w:t>ν</w:t>
      </w:r>
      <w:r w:rsidRPr="009177F1">
        <w:rPr>
          <w:lang w:val="ru-RU"/>
        </w:rPr>
        <w:t xml:space="preserve"> </w:t>
      </w:r>
      <w:r w:rsidRPr="00413D00">
        <w:t>ἐντε</w:t>
      </w:r>
      <w:r w:rsidRPr="00940A90">
        <w:t>ῦ</w:t>
      </w:r>
      <w:r w:rsidRPr="00413D00">
        <w:t>θεν</w:t>
      </w:r>
      <w:r w:rsidRPr="009177F1">
        <w:rPr>
          <w:rFonts w:ascii="KDRS" w:hAnsi="KDRS"/>
          <w:lang w:val="ru-RU"/>
        </w:rPr>
        <w:t>). (Пс</w:t>
      </w:r>
      <w:r w:rsidRPr="009177F1">
        <w:rPr>
          <w:lang w:val="ru-RU"/>
        </w:rPr>
        <w:t xml:space="preserve">. </w:t>
      </w:r>
      <w:r>
        <w:t>LXXXIII</w:t>
      </w:r>
      <w:r w:rsidRPr="009177F1">
        <w:rPr>
          <w:lang w:val="ru-RU"/>
        </w:rPr>
        <w:t>, 7, толк.</w:t>
      </w:r>
      <w:r w:rsidRPr="009177F1">
        <w:rPr>
          <w:rFonts w:ascii="KDRS" w:hAnsi="KDRS"/>
          <w:lang w:val="ru-RU"/>
        </w:rPr>
        <w:t>) Псалт.Чуд.</w:t>
      </w:r>
      <w:r w:rsidRPr="009177F1">
        <w:rPr>
          <w:rFonts w:ascii="KDRS" w:hAnsi="KDRS"/>
          <w:vertAlign w:val="superscript"/>
          <w:lang w:val="ru-RU"/>
        </w:rPr>
        <w:t>1</w:t>
      </w:r>
      <w:r w:rsidRPr="009177F1">
        <w:rPr>
          <w:rFonts w:ascii="KDRS" w:hAnsi="KDRS"/>
          <w:lang w:val="ru-RU"/>
        </w:rPr>
        <w:t xml:space="preserve">, 202. </w:t>
      </w:r>
      <w:r>
        <w:rPr>
          <w:rFonts w:ascii="KDRS" w:hAnsi="KDRS"/>
        </w:rPr>
        <w:t>XI </w:t>
      </w:r>
      <w:r w:rsidRPr="009177F1">
        <w:rPr>
          <w:rFonts w:ascii="KDRS" w:hAnsi="KDRS"/>
          <w:lang w:val="ru-RU"/>
        </w:rPr>
        <w:t xml:space="preserve">в. </w:t>
      </w:r>
    </w:p>
    <w:p w14:paraId="498DACB7"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СУДНИКЪ,</w:t>
      </w:r>
      <w:r w:rsidRPr="009177F1">
        <w:rPr>
          <w:rFonts w:ascii="KDRS" w:hAnsi="KDRS"/>
          <w:lang w:val="ru-RU"/>
        </w:rPr>
        <w:t xml:space="preserve"> </w:t>
      </w:r>
      <w:r w:rsidRPr="009177F1">
        <w:rPr>
          <w:rFonts w:ascii="KDRS" w:hAnsi="KDRS"/>
          <w:i/>
          <w:iCs/>
          <w:lang w:val="ru-RU"/>
        </w:rPr>
        <w:t xml:space="preserve">м. Член земского суда </w:t>
      </w:r>
      <w:r w:rsidRPr="009177F1">
        <w:rPr>
          <w:rFonts w:ascii="KDRS" w:hAnsi="KDRS"/>
          <w:lang w:val="ru-RU"/>
        </w:rPr>
        <w:t>(</w:t>
      </w:r>
      <w:r w:rsidRPr="009177F1">
        <w:rPr>
          <w:rFonts w:ascii="KDRS" w:hAnsi="KDRS"/>
          <w:i/>
          <w:iCs/>
          <w:lang w:val="ru-RU"/>
        </w:rPr>
        <w:t>?</w:t>
      </w:r>
      <w:r w:rsidRPr="009177F1">
        <w:rPr>
          <w:rFonts w:ascii="KDRS" w:hAnsi="KDRS"/>
          <w:lang w:val="ru-RU"/>
        </w:rPr>
        <w:t>)</w:t>
      </w:r>
      <w:r w:rsidRPr="009177F1">
        <w:rPr>
          <w:rFonts w:ascii="KDRS" w:hAnsi="KDRS"/>
          <w:i/>
          <w:iCs/>
          <w:lang w:val="ru-RU"/>
        </w:rPr>
        <w:t>.</w:t>
      </w:r>
      <w:r w:rsidRPr="009177F1">
        <w:rPr>
          <w:rFonts w:ascii="KDRS" w:hAnsi="KDRS"/>
          <w:lang w:val="ru-RU"/>
        </w:rPr>
        <w:t xml:space="preserve"> Велено дать соли Лопатинскому прикащику Ивану Кирилову да Екатерининскому дьячку по пуду и судникомъ пудъ. ДТП</w:t>
      </w:r>
      <w:r>
        <w:rPr>
          <w:rFonts w:ascii="KDRS" w:hAnsi="KDRS"/>
        </w:rPr>
        <w:t> I</w:t>
      </w:r>
      <w:r w:rsidRPr="009177F1">
        <w:rPr>
          <w:rFonts w:ascii="KDRS" w:hAnsi="KDRS"/>
          <w:lang w:val="ru-RU"/>
        </w:rPr>
        <w:t>, 1285. 1667</w:t>
      </w:r>
      <w:r>
        <w:rPr>
          <w:rFonts w:ascii="KDRS" w:hAnsi="KDRS"/>
        </w:rPr>
        <w:t> </w:t>
      </w:r>
      <w:r w:rsidRPr="009177F1">
        <w:rPr>
          <w:rFonts w:ascii="KDRS" w:hAnsi="KDRS"/>
          <w:lang w:val="ru-RU"/>
        </w:rPr>
        <w:t>г.</w:t>
      </w:r>
    </w:p>
    <w:p w14:paraId="5B27D161"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СУДНИЦА,</w:t>
      </w:r>
      <w:r w:rsidRPr="009177F1">
        <w:rPr>
          <w:rFonts w:ascii="KDRS" w:hAnsi="KDRS"/>
          <w:lang w:val="ru-RU"/>
        </w:rPr>
        <w:t xml:space="preserve"> </w:t>
      </w:r>
      <w:r w:rsidRPr="009177F1">
        <w:rPr>
          <w:rFonts w:ascii="KDRS" w:hAnsi="KDRS"/>
          <w:i/>
          <w:iCs/>
          <w:lang w:val="ru-RU"/>
        </w:rPr>
        <w:t>ж.</w:t>
      </w:r>
      <w:r w:rsidRPr="009177F1">
        <w:rPr>
          <w:rFonts w:ascii="KDRS" w:hAnsi="KDRS"/>
          <w:lang w:val="ru-RU"/>
        </w:rPr>
        <w:tab/>
        <w:t xml:space="preserve">1. </w:t>
      </w:r>
      <w:r w:rsidRPr="009177F1">
        <w:rPr>
          <w:rFonts w:ascii="KDRS" w:hAnsi="KDRS"/>
          <w:i/>
          <w:iCs/>
          <w:lang w:val="ru-RU"/>
        </w:rPr>
        <w:t xml:space="preserve">То же, что </w:t>
      </w:r>
      <w:r w:rsidRPr="009177F1">
        <w:rPr>
          <w:rFonts w:ascii="KDRS" w:hAnsi="KDRS"/>
          <w:b/>
          <w:bCs/>
          <w:lang w:val="ru-RU"/>
        </w:rPr>
        <w:t>судебница</w:t>
      </w:r>
      <w:r w:rsidRPr="009177F1">
        <w:rPr>
          <w:rFonts w:ascii="KDRS" w:hAnsi="KDRS"/>
          <w:i/>
          <w:iCs/>
          <w:lang w:val="ru-RU"/>
        </w:rPr>
        <w:t xml:space="preserve">. </w:t>
      </w:r>
      <w:r w:rsidRPr="009177F1">
        <w:rPr>
          <w:rFonts w:ascii="KDRS" w:hAnsi="KDRS"/>
          <w:lang w:val="ru-RU"/>
        </w:rPr>
        <w:t>(1541): Начаша псковские целовальники и соцкие судити лихих людеи на княжи двори в судницы над Великою рекою. Псков.лет.</w:t>
      </w:r>
      <w:r>
        <w:rPr>
          <w:rFonts w:ascii="KDRS" w:hAnsi="KDRS"/>
        </w:rPr>
        <w:t> I</w:t>
      </w:r>
      <w:r w:rsidRPr="009177F1">
        <w:rPr>
          <w:rFonts w:ascii="KDRS" w:hAnsi="KDRS"/>
          <w:lang w:val="ru-RU"/>
        </w:rPr>
        <w:t xml:space="preserve">, 110. </w:t>
      </w:r>
      <w:r>
        <w:rPr>
          <w:rFonts w:ascii="KDRS" w:hAnsi="KDRS"/>
        </w:rPr>
        <w:t>XVI </w:t>
      </w:r>
      <w:r w:rsidRPr="009177F1">
        <w:rPr>
          <w:rFonts w:ascii="KDRS" w:hAnsi="KDRS"/>
          <w:lang w:val="ru-RU"/>
        </w:rPr>
        <w:t>в.</w:t>
      </w:r>
    </w:p>
    <w:p w14:paraId="21985B78"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Протокол судебного разбирательства с приговором</w:t>
      </w:r>
      <w:r w:rsidRPr="009177F1">
        <w:rPr>
          <w:rFonts w:ascii="KDRS" w:hAnsi="KDRS"/>
          <w:lang w:val="ru-RU"/>
        </w:rPr>
        <w:t>. А кнж</w:t>
      </w:r>
      <w:r w:rsidRPr="009177F1">
        <w:rPr>
          <w:lang w:val="ru-RU"/>
        </w:rPr>
        <w:t>҃</w:t>
      </w:r>
      <w:r w:rsidRPr="009177F1">
        <w:rPr>
          <w:rFonts w:ascii="KDRS" w:hAnsi="KDRS"/>
          <w:lang w:val="ru-RU"/>
        </w:rPr>
        <w:t xml:space="preserve">ои писецъ иметъ писати судницу с земли, ино ему от судницы взят&lt;ь&gt; </w:t>
      </w:r>
      <w:r w:rsidRPr="009177F1">
        <w:rPr>
          <w:rFonts w:ascii="KDRS" w:hAnsi="KDRS"/>
          <w:vertAlign w:val="superscript"/>
          <w:lang w:val="ru-RU"/>
        </w:rPr>
        <w:t>.</w:t>
      </w:r>
      <w:r w:rsidRPr="009177F1">
        <w:rPr>
          <w:rFonts w:ascii="KDRS" w:hAnsi="KDRS"/>
          <w:lang w:val="ru-RU"/>
        </w:rPr>
        <w:t>е</w:t>
      </w:r>
      <w:r w:rsidRPr="009177F1">
        <w:rPr>
          <w:lang w:val="ru-RU"/>
        </w:rPr>
        <w:t>҃</w:t>
      </w:r>
      <w:r w:rsidRPr="009177F1">
        <w:rPr>
          <w:rFonts w:ascii="KDRS" w:hAnsi="KDRS"/>
          <w:vertAlign w:val="superscript"/>
          <w:lang w:val="ru-RU"/>
        </w:rPr>
        <w:t>.</w:t>
      </w:r>
      <w:r w:rsidRPr="009177F1">
        <w:rPr>
          <w:rFonts w:ascii="KDRS" w:hAnsi="KDRS"/>
          <w:lang w:val="ru-RU"/>
        </w:rPr>
        <w:t xml:space="preserve"> денег. Псков.суд.гр., 10</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w:t>
      </w:r>
    </w:p>
    <w:p w14:paraId="6CF9CD47"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СУДНО</w:t>
      </w:r>
      <w:r w:rsidRPr="009177F1">
        <w:rPr>
          <w:rFonts w:ascii="KDRS" w:hAnsi="KDRS"/>
          <w:b/>
          <w:bCs/>
          <w:vertAlign w:val="superscript"/>
          <w:lang w:val="ru-RU"/>
        </w:rPr>
        <w:t>1</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с.</w:t>
      </w:r>
      <w:r w:rsidRPr="009177F1">
        <w:rPr>
          <w:rFonts w:ascii="KDRS" w:hAnsi="KDRS"/>
          <w:lang w:val="ru-RU"/>
        </w:rPr>
        <w:t xml:space="preserve"> 1. </w:t>
      </w:r>
      <w:r w:rsidRPr="009177F1">
        <w:rPr>
          <w:rFonts w:ascii="KDRS" w:hAnsi="KDRS"/>
          <w:i/>
          <w:iCs/>
          <w:lang w:val="ru-RU"/>
        </w:rPr>
        <w:t>Сосуд</w:t>
      </w:r>
      <w:r w:rsidRPr="009177F1">
        <w:rPr>
          <w:rFonts w:ascii="KDRS" w:hAnsi="KDRS"/>
          <w:lang w:val="ru-RU"/>
        </w:rPr>
        <w:t xml:space="preserve">, </w:t>
      </w:r>
      <w:r w:rsidRPr="009177F1">
        <w:rPr>
          <w:rFonts w:ascii="KDRS" w:hAnsi="KDRS"/>
          <w:i/>
          <w:iCs/>
          <w:lang w:val="ru-RU"/>
        </w:rPr>
        <w:t>посудина</w:t>
      </w:r>
      <w:r w:rsidRPr="009177F1">
        <w:rPr>
          <w:rFonts w:ascii="KDRS" w:hAnsi="KDRS"/>
          <w:lang w:val="ru-RU"/>
        </w:rPr>
        <w:t>. У насъ просящимъ Бога ради ясти и пити дати имъ, но въ ихъ суд</w:t>
      </w:r>
      <w:r w:rsidRPr="009177F1">
        <w:rPr>
          <w:lang w:val="ru-RU"/>
        </w:rPr>
        <w:t>ѣ</w:t>
      </w:r>
      <w:r w:rsidRPr="009177F1">
        <w:rPr>
          <w:rFonts w:ascii="KDRS" w:hAnsi="KDRS"/>
          <w:lang w:val="ru-RU"/>
        </w:rPr>
        <w:t xml:space="preserve">х, аще ли не буде у нихъ судна, въ своемъ дати. </w:t>
      </w:r>
      <w:r w:rsidRPr="009177F1">
        <w:rPr>
          <w:rFonts w:ascii="KDRS" w:hAnsi="KDRS"/>
          <w:lang w:val="ru-RU"/>
        </w:rPr>
        <w:lastRenderedPageBreak/>
        <w:t xml:space="preserve">Феод.Печ.(Ер.), 170. </w:t>
      </w:r>
      <w:r>
        <w:rPr>
          <w:rFonts w:ascii="KDRS" w:hAnsi="KDRS"/>
        </w:rPr>
        <w:t>XIV</w:t>
      </w:r>
      <w:r w:rsidRPr="009177F1">
        <w:rPr>
          <w:rFonts w:ascii="KDRS" w:hAnsi="KDRS"/>
          <w:lang w:val="ru-RU"/>
        </w:rPr>
        <w:t>–</w:t>
      </w:r>
      <w:r>
        <w:rPr>
          <w:rFonts w:ascii="KDRS" w:hAnsi="KDRS"/>
        </w:rPr>
        <w:t>XV </w:t>
      </w:r>
      <w:r w:rsidRPr="009177F1">
        <w:rPr>
          <w:rFonts w:ascii="KDRS" w:hAnsi="KDRS"/>
          <w:lang w:val="ru-RU"/>
        </w:rPr>
        <w:t xml:space="preserve">вв. ~ </w:t>
      </w:r>
      <w:r>
        <w:rPr>
          <w:rFonts w:ascii="KDRS" w:hAnsi="KDRS"/>
        </w:rPr>
        <w:t>XI </w:t>
      </w:r>
      <w:r w:rsidRPr="009177F1">
        <w:rPr>
          <w:rFonts w:ascii="KDRS" w:hAnsi="KDRS"/>
          <w:lang w:val="ru-RU"/>
        </w:rPr>
        <w:t>в. А исъ судовъ даю с(ы)ну своему... каменъное судно болшее. Дух. и дог.гр., 59. Ок.</w:t>
      </w:r>
      <w:r>
        <w:rPr>
          <w:rFonts w:ascii="KDRS" w:hAnsi="KDRS"/>
        </w:rPr>
        <w:t> </w:t>
      </w:r>
      <w:r w:rsidRPr="009177F1">
        <w:rPr>
          <w:rFonts w:ascii="KDRS" w:hAnsi="KDRS"/>
          <w:lang w:val="ru-RU"/>
        </w:rPr>
        <w:t>1417</w:t>
      </w:r>
      <w:r>
        <w:rPr>
          <w:rFonts w:ascii="KDRS" w:hAnsi="KDRS"/>
        </w:rPr>
        <w:t> </w:t>
      </w:r>
      <w:r w:rsidRPr="009177F1">
        <w:rPr>
          <w:rFonts w:ascii="KDRS" w:hAnsi="KDRS"/>
          <w:lang w:val="ru-RU"/>
        </w:rPr>
        <w:t>г. Въ оловянъ убо съсудъ вложи зелие Антипатръ, и покрывъ другымъ судномъ железнымъ, и вда сн</w:t>
      </w:r>
      <w:r w:rsidRPr="009177F1">
        <w:rPr>
          <w:lang w:val="ru-RU"/>
        </w:rPr>
        <w:t>҃</w:t>
      </w:r>
      <w:r w:rsidRPr="009177F1">
        <w:rPr>
          <w:rFonts w:ascii="KDRS" w:hAnsi="KDRS"/>
          <w:lang w:val="ru-RU"/>
        </w:rPr>
        <w:t xml:space="preserve">у своему. Александрия, 102. </w:t>
      </w:r>
      <w:r>
        <w:rPr>
          <w:rFonts w:ascii="KDRS" w:hAnsi="KDRS"/>
        </w:rPr>
        <w:t>XV </w:t>
      </w:r>
      <w:r w:rsidRPr="009177F1">
        <w:rPr>
          <w:rFonts w:ascii="KDRS" w:hAnsi="KDRS"/>
          <w:lang w:val="ru-RU"/>
        </w:rPr>
        <w:t xml:space="preserve">в. ~ </w:t>
      </w:r>
      <w:r>
        <w:rPr>
          <w:rFonts w:ascii="KDRS" w:hAnsi="KDRS"/>
        </w:rPr>
        <w:t>XII </w:t>
      </w:r>
      <w:r w:rsidRPr="009177F1">
        <w:rPr>
          <w:rFonts w:ascii="KDRS" w:hAnsi="KDRS"/>
          <w:lang w:val="ru-RU"/>
        </w:rPr>
        <w:t>в. Дано... гончару отъ судна отъ д</w:t>
      </w:r>
      <w:r w:rsidRPr="009177F1">
        <w:rPr>
          <w:lang w:val="ru-RU"/>
        </w:rPr>
        <w:t>ѣ</w:t>
      </w:r>
      <w:r w:rsidRPr="009177F1">
        <w:rPr>
          <w:rFonts w:ascii="KDRS" w:hAnsi="KDRS"/>
          <w:lang w:val="ru-RU"/>
        </w:rPr>
        <w:t>ла десять денегъ. Кн.расх.Болд.м., 129. 1599</w:t>
      </w:r>
      <w:r>
        <w:rPr>
          <w:rFonts w:ascii="KDRS" w:hAnsi="KDRS"/>
        </w:rPr>
        <w:t> </w:t>
      </w:r>
      <w:r w:rsidRPr="009177F1">
        <w:rPr>
          <w:rFonts w:ascii="KDRS" w:hAnsi="KDRS"/>
          <w:lang w:val="ru-RU"/>
        </w:rPr>
        <w:t>г. Дв</w:t>
      </w:r>
      <w:r w:rsidRPr="009177F1">
        <w:rPr>
          <w:lang w:val="ru-RU"/>
        </w:rPr>
        <w:t>ѣ</w:t>
      </w:r>
      <w:r w:rsidRPr="009177F1">
        <w:rPr>
          <w:rFonts w:ascii="KDRS" w:hAnsi="KDRS"/>
          <w:lang w:val="ru-RU"/>
        </w:rPr>
        <w:t xml:space="preserve"> тел</w:t>
      </w:r>
      <w:r w:rsidRPr="009177F1">
        <w:rPr>
          <w:lang w:val="ru-RU"/>
        </w:rPr>
        <w:t>ѣ</w:t>
      </w:r>
      <w:r w:rsidRPr="009177F1">
        <w:rPr>
          <w:rFonts w:ascii="KDRS" w:hAnsi="KDRS"/>
          <w:lang w:val="ru-RU"/>
        </w:rPr>
        <w:t>ги двоеколки…</w:t>
      </w:r>
      <w:r w:rsidRPr="009177F1">
        <w:rPr>
          <w:lang w:val="ru-RU"/>
        </w:rPr>
        <w:t xml:space="preserve"> </w:t>
      </w:r>
      <w:r w:rsidRPr="009177F1">
        <w:rPr>
          <w:rFonts w:ascii="KDRS" w:hAnsi="KDRS"/>
          <w:lang w:val="ru-RU"/>
        </w:rPr>
        <w:t>три коробы, судна осиновая, два м</w:t>
      </w:r>
      <w:r w:rsidRPr="009177F1">
        <w:rPr>
          <w:lang w:val="ru-RU"/>
        </w:rPr>
        <w:t>ѣ</w:t>
      </w:r>
      <w:r w:rsidRPr="009177F1">
        <w:rPr>
          <w:rFonts w:ascii="KDRS" w:hAnsi="KDRS"/>
          <w:lang w:val="ru-RU"/>
        </w:rPr>
        <w:t>шечка лненова семени. Ворон.а., 209. 1633</w:t>
      </w:r>
      <w:r>
        <w:rPr>
          <w:rFonts w:ascii="KDRS" w:hAnsi="KDRS"/>
        </w:rPr>
        <w:t> </w:t>
      </w:r>
      <w:r w:rsidRPr="009177F1">
        <w:rPr>
          <w:rFonts w:ascii="KDRS" w:hAnsi="KDRS"/>
          <w:lang w:val="ru-RU"/>
        </w:rPr>
        <w:t>г. И у кого выймуть въ тр&lt;е&gt;тие, и у т</w:t>
      </w:r>
      <w:r w:rsidRPr="009177F1">
        <w:rPr>
          <w:lang w:val="ru-RU"/>
        </w:rPr>
        <w:t>ѣ</w:t>
      </w:r>
      <w:r w:rsidRPr="009177F1">
        <w:rPr>
          <w:rFonts w:ascii="KDRS" w:hAnsi="KDRS"/>
          <w:lang w:val="ru-RU"/>
        </w:rPr>
        <w:t>хъ людей корчемное питье и суды винныя и пивныя, м</w:t>
      </w:r>
      <w:r w:rsidRPr="009177F1">
        <w:rPr>
          <w:lang w:val="ru-RU"/>
        </w:rPr>
        <w:t>ѣ</w:t>
      </w:r>
      <w:r w:rsidRPr="009177F1">
        <w:rPr>
          <w:rFonts w:ascii="KDRS" w:hAnsi="KDRS"/>
          <w:lang w:val="ru-RU"/>
        </w:rPr>
        <w:t>дныя и жел</w:t>
      </w:r>
      <w:r w:rsidRPr="009177F1">
        <w:rPr>
          <w:lang w:val="ru-RU"/>
        </w:rPr>
        <w:t>ѣ</w:t>
      </w:r>
      <w:r w:rsidRPr="009177F1">
        <w:rPr>
          <w:rFonts w:ascii="KDRS" w:hAnsi="KDRS"/>
          <w:lang w:val="ru-RU"/>
        </w:rPr>
        <w:t>зныя и деревянныя имати на государя. ПСЗ</w:t>
      </w:r>
      <w:r>
        <w:rPr>
          <w:rFonts w:ascii="KDRS" w:hAnsi="KDRS"/>
        </w:rPr>
        <w:t> I</w:t>
      </w:r>
      <w:r w:rsidRPr="009177F1">
        <w:rPr>
          <w:rFonts w:ascii="KDRS" w:hAnsi="KDRS"/>
          <w:lang w:val="ru-RU"/>
        </w:rPr>
        <w:t>, 341. 1654</w:t>
      </w:r>
      <w:r>
        <w:rPr>
          <w:rFonts w:ascii="KDRS" w:hAnsi="KDRS"/>
        </w:rPr>
        <w:t> </w:t>
      </w:r>
      <w:r w:rsidRPr="009177F1">
        <w:rPr>
          <w:rFonts w:ascii="KDRS" w:hAnsi="KDRS"/>
          <w:lang w:val="ru-RU"/>
        </w:rPr>
        <w:t xml:space="preserve">г. Нищь бо мудръ, аки злато в кални судни, а богат красенъ и не смыслить, то аки паволочито изголовие соломы наткано. Сл.Дан.Зат., 21. </w:t>
      </w:r>
      <w:r>
        <w:rPr>
          <w:rFonts w:ascii="KDRS" w:hAnsi="KDRS"/>
        </w:rPr>
        <w:t>XVII </w:t>
      </w:r>
      <w:r w:rsidRPr="009177F1">
        <w:rPr>
          <w:rFonts w:ascii="KDRS" w:hAnsi="KDRS"/>
          <w:lang w:val="ru-RU"/>
        </w:rPr>
        <w:t xml:space="preserve">в. ~ </w:t>
      </w:r>
      <w:r>
        <w:rPr>
          <w:rFonts w:ascii="KDRS" w:hAnsi="KDRS"/>
        </w:rPr>
        <w:t>XII </w:t>
      </w:r>
      <w:r w:rsidRPr="009177F1">
        <w:rPr>
          <w:rFonts w:ascii="KDRS" w:hAnsi="KDRS"/>
          <w:lang w:val="ru-RU"/>
        </w:rPr>
        <w:t>в.</w:t>
      </w:r>
    </w:p>
    <w:p w14:paraId="46450FF5"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Подвижной стульчак, судно</w:t>
      </w:r>
      <w:r w:rsidRPr="009177F1">
        <w:rPr>
          <w:rFonts w:ascii="KDRS" w:hAnsi="KDRS"/>
          <w:lang w:val="ru-RU"/>
        </w:rPr>
        <w:t>. [Шатерный мастер] царевны Татьяны Мих&lt;айловны&gt; обивалъ судно сукномъ червчатымъ да круживомъ серебрянымъ кованымъ. Заб.Дом.быт,</w:t>
      </w:r>
      <w:r>
        <w:rPr>
          <w:rFonts w:ascii="KDRS" w:hAnsi="KDRS"/>
        </w:rPr>
        <w:t> I</w:t>
      </w:r>
      <w:r w:rsidRPr="009177F1">
        <w:rPr>
          <w:rFonts w:ascii="KDRS" w:hAnsi="KDRS"/>
          <w:lang w:val="ru-RU"/>
        </w:rPr>
        <w:t>, 671. 1652</w:t>
      </w:r>
      <w:r>
        <w:rPr>
          <w:rFonts w:ascii="KDRS" w:hAnsi="KDRS"/>
        </w:rPr>
        <w:t> </w:t>
      </w:r>
      <w:r w:rsidRPr="009177F1">
        <w:rPr>
          <w:rFonts w:ascii="KDRS" w:hAnsi="KDRS"/>
          <w:lang w:val="ru-RU"/>
        </w:rPr>
        <w:t>г. Февраля съ 19 числа д</w:t>
      </w:r>
      <w:r w:rsidRPr="009177F1">
        <w:rPr>
          <w:lang w:val="ru-RU"/>
        </w:rPr>
        <w:t>ѣ</w:t>
      </w:r>
      <w:r w:rsidRPr="009177F1">
        <w:rPr>
          <w:rFonts w:ascii="KDRS" w:hAnsi="KDRS"/>
          <w:lang w:val="ru-RU"/>
        </w:rPr>
        <w:t>лали къ царю Иоанну Ал&lt;ексеевичу&gt; въ хоромы три судна липовыхъ. Там же, 620. 1683</w:t>
      </w:r>
      <w:r>
        <w:rPr>
          <w:rFonts w:ascii="KDRS" w:hAnsi="KDRS"/>
        </w:rPr>
        <w:t> </w:t>
      </w:r>
      <w:r w:rsidRPr="009177F1">
        <w:rPr>
          <w:rFonts w:ascii="KDRS" w:hAnsi="KDRS"/>
          <w:lang w:val="ru-RU"/>
        </w:rPr>
        <w:t xml:space="preserve">г. – Ср. </w:t>
      </w:r>
      <w:r w:rsidRPr="009177F1">
        <w:rPr>
          <w:rFonts w:ascii="KDRS" w:hAnsi="KDRS"/>
          <w:b/>
          <w:bCs/>
          <w:lang w:val="ru-RU"/>
        </w:rPr>
        <w:t>сосудъ</w:t>
      </w:r>
      <w:r w:rsidRPr="009177F1">
        <w:rPr>
          <w:rFonts w:ascii="KDRS" w:hAnsi="KDRS"/>
          <w:lang w:val="ru-RU"/>
        </w:rPr>
        <w:t xml:space="preserve">, </w:t>
      </w:r>
      <w:r w:rsidRPr="009177F1">
        <w:rPr>
          <w:rFonts w:ascii="KDRS" w:hAnsi="KDRS"/>
          <w:b/>
          <w:bCs/>
          <w:lang w:val="ru-RU"/>
        </w:rPr>
        <w:t>судъ</w:t>
      </w:r>
      <w:r w:rsidRPr="009177F1">
        <w:rPr>
          <w:rFonts w:ascii="KDRS" w:hAnsi="KDRS"/>
          <w:vertAlign w:val="superscript"/>
          <w:lang w:val="ru-RU"/>
        </w:rPr>
        <w:t>2</w:t>
      </w:r>
      <w:r w:rsidRPr="009177F1">
        <w:rPr>
          <w:rFonts w:ascii="KDRS" w:hAnsi="KDRS"/>
          <w:lang w:val="ru-RU"/>
        </w:rPr>
        <w:t>.</w:t>
      </w:r>
    </w:p>
    <w:p w14:paraId="62820AE2"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СУДНО</w:t>
      </w:r>
      <w:r w:rsidRPr="009177F1">
        <w:rPr>
          <w:rFonts w:ascii="KDRS" w:hAnsi="KDRS"/>
          <w:b/>
          <w:bCs/>
          <w:vertAlign w:val="superscript"/>
          <w:lang w:val="ru-RU"/>
        </w:rPr>
        <w:t>2</w:t>
      </w:r>
      <w:r w:rsidRPr="009177F1">
        <w:rPr>
          <w:rFonts w:ascii="KDRS" w:hAnsi="KDRS"/>
          <w:lang w:val="ru-RU"/>
        </w:rPr>
        <w:t xml:space="preserve">, </w:t>
      </w:r>
      <w:r w:rsidRPr="009177F1">
        <w:rPr>
          <w:rFonts w:ascii="KDRS" w:hAnsi="KDRS"/>
          <w:i/>
          <w:iCs/>
          <w:lang w:val="ru-RU"/>
        </w:rPr>
        <w:t>с.</w:t>
      </w:r>
      <w:r w:rsidRPr="009177F1">
        <w:rPr>
          <w:rFonts w:ascii="KDRS" w:hAnsi="KDRS"/>
          <w:lang w:val="ru-RU"/>
        </w:rPr>
        <w:t xml:space="preserve"> </w:t>
      </w:r>
      <w:r w:rsidRPr="009177F1">
        <w:rPr>
          <w:rFonts w:ascii="KDRS" w:hAnsi="KDRS"/>
          <w:i/>
          <w:iCs/>
          <w:lang w:val="ru-RU"/>
        </w:rPr>
        <w:t>Водное транспортное средство, морское или речное судно; корабль</w:t>
      </w:r>
      <w:r w:rsidRPr="009177F1">
        <w:rPr>
          <w:rFonts w:ascii="KDRS" w:hAnsi="KDRS"/>
          <w:lang w:val="ru-RU"/>
        </w:rPr>
        <w:t xml:space="preserve">, </w:t>
      </w:r>
      <w:r w:rsidRPr="009177F1">
        <w:rPr>
          <w:rFonts w:ascii="KDRS" w:hAnsi="KDRS"/>
          <w:i/>
          <w:iCs/>
          <w:lang w:val="ru-RU"/>
        </w:rPr>
        <w:t>лодка</w:t>
      </w:r>
      <w:r w:rsidRPr="009177F1">
        <w:rPr>
          <w:rFonts w:ascii="KDRS" w:hAnsi="KDRS"/>
          <w:lang w:val="ru-RU"/>
        </w:rPr>
        <w:t xml:space="preserve">. Хто поидет на моем судне на Белоозеро, ини </w:t>
      </w:r>
      <w:r w:rsidRPr="009177F1">
        <w:rPr>
          <w:lang w:val="ru-RU"/>
        </w:rPr>
        <w:t>[т.е. и они]</w:t>
      </w:r>
      <w:r w:rsidRPr="009177F1">
        <w:rPr>
          <w:rFonts w:ascii="KDRS" w:hAnsi="KDRS"/>
          <w:lang w:val="ru-RU"/>
        </w:rPr>
        <w:t xml:space="preserve"> бы с неводов с кирилловьских рыбы не имали. АСВР</w:t>
      </w:r>
      <w:r>
        <w:rPr>
          <w:rFonts w:ascii="KDRS" w:hAnsi="KDRS"/>
        </w:rPr>
        <w:t> II</w:t>
      </w:r>
      <w:r w:rsidRPr="009177F1">
        <w:rPr>
          <w:rFonts w:ascii="KDRS" w:hAnsi="KDRS"/>
          <w:lang w:val="ru-RU"/>
        </w:rPr>
        <w:t>, 107. До</w:t>
      </w:r>
      <w:r>
        <w:rPr>
          <w:rFonts w:ascii="KDRS" w:hAnsi="KDRS"/>
        </w:rPr>
        <w:t> </w:t>
      </w:r>
      <w:r w:rsidRPr="009177F1">
        <w:rPr>
          <w:rFonts w:ascii="KDRS" w:hAnsi="KDRS"/>
          <w:lang w:val="ru-RU"/>
        </w:rPr>
        <w:t>1460</w:t>
      </w:r>
      <w:r>
        <w:rPr>
          <w:rFonts w:ascii="KDRS" w:hAnsi="KDRS"/>
        </w:rPr>
        <w:t> </w:t>
      </w:r>
      <w:r w:rsidRPr="009177F1">
        <w:rPr>
          <w:rFonts w:ascii="KDRS" w:hAnsi="KDRS"/>
          <w:lang w:val="ru-RU"/>
        </w:rPr>
        <w:t>г. Филисть ехать хоце, а судъно есть у мене. Гр.берест. №</w:t>
      </w:r>
      <w:r>
        <w:rPr>
          <w:rFonts w:ascii="KDRS" w:hAnsi="KDRS"/>
        </w:rPr>
        <w:t> </w:t>
      </w:r>
      <w:r w:rsidRPr="009177F1">
        <w:rPr>
          <w:rFonts w:ascii="KDRS" w:hAnsi="KDRS"/>
          <w:lang w:val="ru-RU"/>
        </w:rPr>
        <w:t xml:space="preserve">19, 644. </w:t>
      </w:r>
      <w:r>
        <w:rPr>
          <w:rFonts w:ascii="KDRS" w:hAnsi="KDRS"/>
        </w:rPr>
        <w:t>XV </w:t>
      </w:r>
      <w:r w:rsidRPr="009177F1">
        <w:rPr>
          <w:rFonts w:ascii="KDRS" w:hAnsi="KDRS"/>
          <w:lang w:val="ru-RU"/>
        </w:rPr>
        <w:t>в. И пошли есмя к Дербеньти дв</w:t>
      </w:r>
      <w:r w:rsidRPr="009177F1">
        <w:rPr>
          <w:lang w:val="ru-RU"/>
        </w:rPr>
        <w:t>ѣ</w:t>
      </w:r>
      <w:r w:rsidRPr="009177F1">
        <w:rPr>
          <w:rFonts w:ascii="KDRS" w:hAnsi="KDRS"/>
          <w:lang w:val="ru-RU"/>
        </w:rPr>
        <w:t>ма суды: в одномъ судн</w:t>
      </w:r>
      <w:r w:rsidRPr="009177F1">
        <w:rPr>
          <w:lang w:val="ru-RU"/>
        </w:rPr>
        <w:t>ѣ</w:t>
      </w:r>
      <w:r w:rsidRPr="009177F1">
        <w:rPr>
          <w:rFonts w:ascii="KDRS" w:hAnsi="KDRS"/>
          <w:lang w:val="ru-RU"/>
        </w:rPr>
        <w:t xml:space="preserve"> посолъ Асамъб</w:t>
      </w:r>
      <w:r w:rsidRPr="009177F1">
        <w:rPr>
          <w:lang w:val="ru-RU"/>
        </w:rPr>
        <w:t>ѣ</w:t>
      </w:r>
      <w:r w:rsidRPr="009177F1">
        <w:rPr>
          <w:rFonts w:ascii="KDRS" w:hAnsi="KDRS"/>
          <w:lang w:val="ru-RU"/>
        </w:rPr>
        <w:t xml:space="preserve">гъ, да тезикы, да русаковъ насъ 10 головами. Х.Афан.Никит., 12.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 1472</w:t>
      </w:r>
      <w:r>
        <w:rPr>
          <w:rFonts w:ascii="KDRS" w:hAnsi="KDRS"/>
        </w:rPr>
        <w:t> </w:t>
      </w:r>
      <w:r w:rsidRPr="009177F1">
        <w:rPr>
          <w:rFonts w:ascii="KDRS" w:hAnsi="KDRS"/>
          <w:lang w:val="ru-RU"/>
        </w:rPr>
        <w:t>г. Съ судна имати... по алтыну, а съ струга по три денги. ААЭ</w:t>
      </w:r>
      <w:r>
        <w:rPr>
          <w:rFonts w:ascii="KDRS" w:hAnsi="KDRS"/>
        </w:rPr>
        <w:t> I</w:t>
      </w:r>
      <w:r w:rsidRPr="009177F1">
        <w:rPr>
          <w:rFonts w:ascii="KDRS" w:hAnsi="KDRS"/>
          <w:lang w:val="ru-RU"/>
        </w:rPr>
        <w:t>, 296. 1563</w:t>
      </w:r>
      <w:r>
        <w:rPr>
          <w:rFonts w:ascii="KDRS" w:hAnsi="KDRS"/>
        </w:rPr>
        <w:t> </w:t>
      </w:r>
      <w:r w:rsidRPr="009177F1">
        <w:rPr>
          <w:rFonts w:ascii="KDRS" w:hAnsi="KDRS"/>
          <w:lang w:val="ru-RU"/>
        </w:rPr>
        <w:t>г. Оверка Микитин камене перевозил судном по пяти ден&lt;ег&gt;, дано 6 алтн</w:t>
      </w:r>
      <w:r w:rsidRPr="009177F1">
        <w:rPr>
          <w:lang w:val="ru-RU"/>
        </w:rPr>
        <w:t>҃</w:t>
      </w:r>
      <w:r w:rsidRPr="009177F1">
        <w:rPr>
          <w:rFonts w:ascii="KDRS" w:hAnsi="KDRS"/>
          <w:lang w:val="ru-RU"/>
        </w:rPr>
        <w:t>ъ 4 де&lt;ньги&gt;. Собр.</w:t>
      </w:r>
      <w:r w:rsidRPr="009177F1">
        <w:rPr>
          <w:rFonts w:ascii="KDRS" w:hAnsi="KDRS"/>
          <w:caps/>
          <w:lang w:val="ru-RU"/>
        </w:rPr>
        <w:t>г</w:t>
      </w:r>
      <w:r w:rsidRPr="009177F1">
        <w:rPr>
          <w:rFonts w:ascii="KDRS" w:hAnsi="KDRS"/>
          <w:lang w:val="ru-RU"/>
        </w:rPr>
        <w:t>амеля №</w:t>
      </w:r>
      <w:r>
        <w:rPr>
          <w:rFonts w:ascii="KDRS" w:hAnsi="KDRS"/>
        </w:rPr>
        <w:t> </w:t>
      </w:r>
      <w:r w:rsidRPr="009177F1">
        <w:rPr>
          <w:rFonts w:ascii="KDRS" w:hAnsi="KDRS"/>
          <w:lang w:val="ru-RU"/>
        </w:rPr>
        <w:t>256. Расх.кн., 90. 1671</w:t>
      </w:r>
      <w:r>
        <w:rPr>
          <w:rFonts w:ascii="KDRS" w:hAnsi="KDRS"/>
        </w:rPr>
        <w:t> </w:t>
      </w:r>
      <w:r w:rsidRPr="009177F1">
        <w:rPr>
          <w:rFonts w:ascii="KDRS" w:hAnsi="KDRS"/>
          <w:lang w:val="ru-RU"/>
        </w:rPr>
        <w:t>г. Для того иноземцы не см</w:t>
      </w:r>
      <w:r w:rsidRPr="009177F1">
        <w:rPr>
          <w:lang w:val="ru-RU"/>
        </w:rPr>
        <w:t>ѣ</w:t>
      </w:r>
      <w:r w:rsidRPr="009177F1">
        <w:rPr>
          <w:rFonts w:ascii="KDRS" w:hAnsi="KDRS"/>
          <w:lang w:val="ru-RU"/>
        </w:rPr>
        <w:t xml:space="preserve">ютъ по немъ </w:t>
      </w:r>
      <w:r w:rsidRPr="009177F1">
        <w:rPr>
          <w:lang w:val="ru-RU"/>
        </w:rPr>
        <w:t>[</w:t>
      </w:r>
      <w:r w:rsidRPr="009177F1">
        <w:rPr>
          <w:rFonts w:ascii="KDRS" w:hAnsi="KDRS"/>
          <w:lang w:val="ru-RU"/>
        </w:rPr>
        <w:t>морю</w:t>
      </w:r>
      <w:r w:rsidRPr="009177F1">
        <w:rPr>
          <w:lang w:val="ru-RU"/>
        </w:rPr>
        <w:t>]</w:t>
      </w:r>
      <w:r w:rsidRPr="009177F1">
        <w:rPr>
          <w:rFonts w:ascii="KDRS" w:hAnsi="KDRS"/>
          <w:lang w:val="ru-RU"/>
        </w:rPr>
        <w:t xml:space="preserve"> далеко плавать, потому что у нихъ судовъ большихъ н</w:t>
      </w:r>
      <w:r w:rsidRPr="009177F1">
        <w:rPr>
          <w:lang w:val="ru-RU"/>
        </w:rPr>
        <w:t>ѣ</w:t>
      </w:r>
      <w:r w:rsidRPr="009177F1">
        <w:rPr>
          <w:rFonts w:ascii="KDRS" w:hAnsi="KDRS"/>
          <w:lang w:val="ru-RU"/>
        </w:rPr>
        <w:t>тъ, да и малыхъ суденъ немного. Спафарий. Сибирь, 143. 1675</w:t>
      </w:r>
      <w:r>
        <w:rPr>
          <w:rFonts w:ascii="KDRS" w:hAnsi="KDRS"/>
        </w:rPr>
        <w:t> </w:t>
      </w:r>
      <w:r w:rsidRPr="009177F1">
        <w:rPr>
          <w:rFonts w:ascii="KDRS" w:hAnsi="KDRS"/>
          <w:lang w:val="ru-RU"/>
        </w:rPr>
        <w:t>г. Каковы т</w:t>
      </w:r>
      <w:r w:rsidRPr="009177F1">
        <w:rPr>
          <w:lang w:val="ru-RU"/>
        </w:rPr>
        <w:t>ѣ</w:t>
      </w:r>
      <w:r w:rsidRPr="009177F1">
        <w:rPr>
          <w:rFonts w:ascii="KDRS" w:hAnsi="KDRS"/>
          <w:lang w:val="ru-RU"/>
        </w:rPr>
        <w:t xml:space="preserve"> суды м</w:t>
      </w:r>
      <w:r w:rsidRPr="009177F1">
        <w:rPr>
          <w:lang w:val="ru-RU"/>
        </w:rPr>
        <w:t>ѣ</w:t>
      </w:r>
      <w:r w:rsidRPr="009177F1">
        <w:rPr>
          <w:rFonts w:ascii="KDRS" w:hAnsi="KDRS"/>
          <w:lang w:val="ru-RU"/>
        </w:rPr>
        <w:t>рою... и въ которомъ судн</w:t>
      </w:r>
      <w:r w:rsidRPr="009177F1">
        <w:rPr>
          <w:lang w:val="ru-RU"/>
        </w:rPr>
        <w:t>ѣ</w:t>
      </w:r>
      <w:r w:rsidRPr="009177F1">
        <w:rPr>
          <w:rFonts w:ascii="KDRS" w:hAnsi="KDRS"/>
          <w:lang w:val="ru-RU"/>
        </w:rPr>
        <w:t>... сколко будетъ соли пудовъ... да о томъ писать... къ... воевод</w:t>
      </w:r>
      <w:r w:rsidRPr="009177F1">
        <w:rPr>
          <w:lang w:val="ru-RU"/>
        </w:rPr>
        <w:t>ѣ</w:t>
      </w:r>
      <w:r w:rsidRPr="009177F1">
        <w:rPr>
          <w:rFonts w:ascii="KDRS" w:hAnsi="KDRS"/>
          <w:lang w:val="ru-RU"/>
        </w:rPr>
        <w:t>. АИ</w:t>
      </w:r>
      <w:r>
        <w:rPr>
          <w:rFonts w:ascii="KDRS" w:hAnsi="KDRS"/>
        </w:rPr>
        <w:t> V</w:t>
      </w:r>
      <w:r w:rsidRPr="009177F1">
        <w:rPr>
          <w:rFonts w:ascii="KDRS" w:hAnsi="KDRS"/>
          <w:lang w:val="ru-RU"/>
        </w:rPr>
        <w:t>, 286. 1687</w:t>
      </w:r>
      <w:r>
        <w:rPr>
          <w:rFonts w:ascii="KDRS" w:hAnsi="KDRS"/>
        </w:rPr>
        <w:t> </w:t>
      </w:r>
      <w:r w:rsidRPr="009177F1">
        <w:rPr>
          <w:rFonts w:ascii="KDRS" w:hAnsi="KDRS"/>
          <w:lang w:val="ru-RU"/>
        </w:rPr>
        <w:t>г.</w:t>
      </w:r>
      <w:r w:rsidRPr="009177F1">
        <w:rPr>
          <w:rFonts w:ascii="KDRS" w:hAnsi="KDRS"/>
          <w:spacing w:val="40"/>
          <w:lang w:val="ru-RU"/>
        </w:rPr>
        <w:t xml:space="preserve"> Судно прор</w:t>
      </w:r>
      <w:r w:rsidRPr="009177F1">
        <w:rPr>
          <w:spacing w:val="40"/>
          <w:lang w:val="ru-RU"/>
        </w:rPr>
        <w:t>ѣ</w:t>
      </w:r>
      <w:r w:rsidRPr="009177F1">
        <w:rPr>
          <w:rFonts w:ascii="KDRS" w:hAnsi="KDRS"/>
          <w:spacing w:val="40"/>
          <w:lang w:val="ru-RU"/>
        </w:rPr>
        <w:t>зное</w:t>
      </w:r>
      <w:r w:rsidRPr="009177F1">
        <w:rPr>
          <w:rFonts w:ascii="KDRS" w:hAnsi="KDRS"/>
          <w:lang w:val="ru-RU"/>
        </w:rPr>
        <w:t xml:space="preserve"> см. </w:t>
      </w:r>
      <w:r w:rsidRPr="009177F1">
        <w:rPr>
          <w:rFonts w:ascii="KDRS" w:hAnsi="KDRS"/>
          <w:b/>
          <w:bCs/>
          <w:lang w:val="ru-RU"/>
        </w:rPr>
        <w:t>прор</w:t>
      </w:r>
      <w:r w:rsidRPr="009177F1">
        <w:rPr>
          <w:b/>
          <w:bCs/>
          <w:lang w:val="ru-RU"/>
        </w:rPr>
        <w:t>ѣ</w:t>
      </w:r>
      <w:r w:rsidRPr="009177F1">
        <w:rPr>
          <w:rFonts w:ascii="KDRS" w:hAnsi="KDRS"/>
          <w:b/>
          <w:bCs/>
          <w:lang w:val="ru-RU"/>
        </w:rPr>
        <w:t>зной</w:t>
      </w:r>
      <w:r w:rsidRPr="009177F1">
        <w:rPr>
          <w:rFonts w:ascii="KDRS" w:hAnsi="KDRS"/>
          <w:lang w:val="ru-RU"/>
        </w:rPr>
        <w:t xml:space="preserve">. – Ср. </w:t>
      </w:r>
      <w:r w:rsidRPr="009177F1">
        <w:rPr>
          <w:rFonts w:ascii="KDRS" w:hAnsi="KDRS"/>
          <w:b/>
          <w:bCs/>
          <w:lang w:val="ru-RU"/>
        </w:rPr>
        <w:t>сосудъ, судъ</w:t>
      </w:r>
      <w:r w:rsidRPr="009177F1">
        <w:rPr>
          <w:rFonts w:ascii="KDRS" w:hAnsi="KDRS"/>
          <w:b/>
          <w:bCs/>
          <w:vertAlign w:val="superscript"/>
          <w:lang w:val="ru-RU"/>
        </w:rPr>
        <w:t>3</w:t>
      </w:r>
      <w:r w:rsidRPr="009177F1">
        <w:rPr>
          <w:rFonts w:ascii="KDRS" w:hAnsi="KDRS"/>
          <w:lang w:val="ru-RU"/>
        </w:rPr>
        <w:t>.</w:t>
      </w:r>
    </w:p>
    <w:p w14:paraId="31E87AFC"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lastRenderedPageBreak/>
        <w:t>СУДНОЕ,</w:t>
      </w:r>
      <w:r w:rsidRPr="009177F1">
        <w:rPr>
          <w:rFonts w:ascii="KDRS" w:hAnsi="KDRS"/>
          <w:lang w:val="ru-RU"/>
        </w:rPr>
        <w:t xml:space="preserve"> </w:t>
      </w:r>
      <w:r w:rsidRPr="009177F1">
        <w:rPr>
          <w:rFonts w:ascii="KDRS" w:hAnsi="KDRS"/>
          <w:i/>
          <w:iCs/>
          <w:lang w:val="ru-RU"/>
        </w:rPr>
        <w:t>с. Пошлина</w:t>
      </w:r>
      <w:r w:rsidRPr="009177F1">
        <w:rPr>
          <w:rFonts w:ascii="KDRS" w:hAnsi="KDRS"/>
          <w:lang w:val="ru-RU"/>
        </w:rPr>
        <w:t xml:space="preserve">, </w:t>
      </w:r>
      <w:r w:rsidRPr="009177F1">
        <w:rPr>
          <w:rFonts w:ascii="KDRS" w:hAnsi="KDRS"/>
          <w:i/>
          <w:iCs/>
          <w:lang w:val="ru-RU"/>
        </w:rPr>
        <w:t>плата,</w:t>
      </w:r>
      <w:r w:rsidRPr="009177F1">
        <w:rPr>
          <w:rFonts w:ascii="KDRS" w:hAnsi="KDRS"/>
          <w:lang w:val="ru-RU"/>
        </w:rPr>
        <w:t xml:space="preserve"> </w:t>
      </w:r>
      <w:r w:rsidRPr="009177F1">
        <w:rPr>
          <w:rFonts w:ascii="KDRS" w:hAnsi="KDRS"/>
          <w:i/>
          <w:iCs/>
          <w:lang w:val="ru-RU"/>
        </w:rPr>
        <w:t>взимаемая за проведение судебного разбирательства</w:t>
      </w:r>
      <w:r w:rsidRPr="009177F1">
        <w:rPr>
          <w:rFonts w:ascii="KDRS" w:hAnsi="KDRS"/>
          <w:lang w:val="ru-RU"/>
        </w:rPr>
        <w:t>. И почнетца платеж за приставом, все убытки снимати заимщику, и судное и хоженое. Сл.перм.пам.</w:t>
      </w:r>
      <w:r>
        <w:rPr>
          <w:rFonts w:ascii="KDRS" w:hAnsi="KDRS"/>
        </w:rPr>
        <w:t> V</w:t>
      </w:r>
      <w:r w:rsidRPr="009177F1">
        <w:rPr>
          <w:rFonts w:ascii="KDRS" w:hAnsi="KDRS"/>
          <w:lang w:val="ru-RU"/>
        </w:rPr>
        <w:t>, 185. 1597</w:t>
      </w:r>
      <w:r>
        <w:rPr>
          <w:rFonts w:ascii="KDRS" w:hAnsi="KDRS"/>
        </w:rPr>
        <w:t> </w:t>
      </w:r>
      <w:r w:rsidRPr="009177F1">
        <w:rPr>
          <w:rFonts w:ascii="KDRS" w:hAnsi="KDRS"/>
          <w:lang w:val="ru-RU"/>
        </w:rPr>
        <w:t>г. Указали съ судныхъ д</w:t>
      </w:r>
      <w:r w:rsidRPr="009177F1">
        <w:rPr>
          <w:lang w:val="ru-RU"/>
        </w:rPr>
        <w:t>ѣ</w:t>
      </w:r>
      <w:r w:rsidRPr="009177F1">
        <w:rPr>
          <w:rFonts w:ascii="KDRS" w:hAnsi="KDRS"/>
          <w:lang w:val="ru-RU"/>
        </w:rPr>
        <w:t>лъ имать пошлинъ съ рубля по алтыну, да судного и пересудного... по семи алтынъ по дв</w:t>
      </w:r>
      <w:r w:rsidRPr="009177F1">
        <w:rPr>
          <w:lang w:val="ru-RU"/>
        </w:rPr>
        <w:t>ѣ</w:t>
      </w:r>
      <w:r w:rsidRPr="009177F1">
        <w:rPr>
          <w:rFonts w:ascii="KDRS" w:hAnsi="KDRS"/>
          <w:lang w:val="ru-RU"/>
        </w:rPr>
        <w:t xml:space="preserve"> денги. АЮ, 359. </w:t>
      </w:r>
      <w:r>
        <w:rPr>
          <w:rFonts w:ascii="KDRS" w:hAnsi="KDRS"/>
        </w:rPr>
        <w:t>XVII </w:t>
      </w:r>
      <w:r w:rsidRPr="009177F1">
        <w:rPr>
          <w:rFonts w:ascii="KDRS" w:hAnsi="KDRS"/>
          <w:lang w:val="ru-RU"/>
        </w:rPr>
        <w:t xml:space="preserve">в. </w:t>
      </w:r>
    </w:p>
    <w:p w14:paraId="3EC2EB31"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СУДНЫЙ</w:t>
      </w:r>
      <w:r w:rsidRPr="009177F1">
        <w:rPr>
          <w:rFonts w:ascii="KDRS" w:hAnsi="KDRS"/>
          <w:b/>
          <w:bCs/>
          <w:vertAlign w:val="superscript"/>
          <w:lang w:val="ru-RU"/>
        </w:rPr>
        <w:t>1</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1. </w:t>
      </w:r>
      <w:r w:rsidRPr="009177F1">
        <w:rPr>
          <w:rFonts w:ascii="KDRS" w:hAnsi="KDRS"/>
          <w:i/>
          <w:iCs/>
          <w:lang w:val="ru-RU"/>
        </w:rPr>
        <w:t>Относящийся к суду</w:t>
      </w:r>
      <w:r w:rsidRPr="009177F1">
        <w:rPr>
          <w:rFonts w:ascii="KDRS" w:hAnsi="KDRS"/>
          <w:lang w:val="ru-RU"/>
        </w:rPr>
        <w:t xml:space="preserve">, </w:t>
      </w:r>
      <w:r w:rsidRPr="009177F1">
        <w:rPr>
          <w:rFonts w:ascii="KDRS" w:hAnsi="KDRS"/>
          <w:i/>
          <w:iCs/>
          <w:lang w:val="ru-RU"/>
        </w:rPr>
        <w:t>к совершению правосудия</w:t>
      </w:r>
      <w:r w:rsidRPr="009177F1">
        <w:rPr>
          <w:rFonts w:ascii="KDRS" w:hAnsi="KDRS"/>
          <w:lang w:val="ru-RU"/>
        </w:rPr>
        <w:t>. Плачися гр</w:t>
      </w:r>
      <w:r w:rsidRPr="009177F1">
        <w:rPr>
          <w:lang w:val="ru-RU"/>
        </w:rPr>
        <w:t>ѣ</w:t>
      </w:r>
      <w:r w:rsidRPr="009177F1">
        <w:rPr>
          <w:rFonts w:ascii="KDRS" w:hAnsi="KDRS"/>
          <w:lang w:val="ru-RU"/>
        </w:rPr>
        <w:t>шьника въ обильи живуштя, мечь бо си судьныи готоваеть. Изб.Св. 1076</w:t>
      </w:r>
      <w:r>
        <w:rPr>
          <w:rFonts w:ascii="KDRS" w:hAnsi="KDRS"/>
        </w:rPr>
        <w:t> </w:t>
      </w:r>
      <w:r w:rsidRPr="009177F1">
        <w:rPr>
          <w:rFonts w:ascii="KDRS" w:hAnsi="KDRS"/>
          <w:lang w:val="ru-RU"/>
        </w:rPr>
        <w:t>г., 290. И напълнися црк</w:t>
      </w:r>
      <w:r w:rsidRPr="009177F1">
        <w:rPr>
          <w:lang w:val="ru-RU"/>
        </w:rPr>
        <w:t>҃</w:t>
      </w:r>
      <w:r w:rsidRPr="009177F1">
        <w:rPr>
          <w:rFonts w:ascii="KDRS" w:hAnsi="KDRS"/>
          <w:lang w:val="ru-RU"/>
        </w:rPr>
        <w:t>ы дыма от славы Бия</w:t>
      </w:r>
      <w:r w:rsidRPr="009177F1">
        <w:rPr>
          <w:lang w:val="ru-RU"/>
        </w:rPr>
        <w:t>҃</w:t>
      </w:r>
      <w:r w:rsidRPr="009177F1">
        <w:rPr>
          <w:rFonts w:ascii="KDRS" w:hAnsi="KDRS"/>
          <w:lang w:val="ru-RU"/>
        </w:rPr>
        <w:t xml:space="preserve"> и силы его; [толкование]: страшно и ужасно ярость Бию</w:t>
      </w:r>
      <w:r w:rsidRPr="009177F1">
        <w:rPr>
          <w:lang w:val="ru-RU"/>
        </w:rPr>
        <w:t>҃</w:t>
      </w:r>
      <w:r w:rsidRPr="009177F1">
        <w:rPr>
          <w:rFonts w:ascii="KDRS" w:hAnsi="KDRS"/>
          <w:lang w:val="ru-RU"/>
        </w:rPr>
        <w:t xml:space="preserve"> сказаеть, еяже ся испълняеть црк</w:t>
      </w:r>
      <w:r w:rsidRPr="009177F1">
        <w:rPr>
          <w:lang w:val="ru-RU"/>
        </w:rPr>
        <w:t>҃</w:t>
      </w:r>
      <w:r w:rsidRPr="009177F1">
        <w:rPr>
          <w:rFonts w:ascii="KDRS" w:hAnsi="KDRS"/>
          <w:lang w:val="ru-RU"/>
        </w:rPr>
        <w:t>ы и на достоиныя находить въ вр</w:t>
      </w:r>
      <w:r w:rsidRPr="009177F1">
        <w:rPr>
          <w:lang w:val="ru-RU"/>
        </w:rPr>
        <w:t>ѣ</w:t>
      </w:r>
      <w:r w:rsidRPr="009177F1">
        <w:rPr>
          <w:rFonts w:ascii="KDRS" w:hAnsi="KDRS"/>
          <w:lang w:val="ru-RU"/>
        </w:rPr>
        <w:t xml:space="preserve">мя судное (Откр. </w:t>
      </w:r>
      <w:r>
        <w:t>XV</w:t>
      </w:r>
      <w:r w:rsidRPr="009177F1">
        <w:rPr>
          <w:lang w:val="ru-RU"/>
        </w:rPr>
        <w:t xml:space="preserve">, 8, комм.: </w:t>
      </w:r>
      <w:r w:rsidRPr="00413D00">
        <w:t>τ</w:t>
      </w:r>
      <w:r w:rsidRPr="00940A90">
        <w:t>ῆ</w:t>
      </w:r>
      <w:r w:rsidRPr="00413D00">
        <w:t>ϛ</w:t>
      </w:r>
      <w:r w:rsidRPr="009177F1">
        <w:rPr>
          <w:lang w:val="ru-RU"/>
        </w:rPr>
        <w:t xml:space="preserve"> </w:t>
      </w:r>
      <w:r w:rsidRPr="00413D00">
        <w:t>κρ</w:t>
      </w:r>
      <w:r w:rsidRPr="004F0B87">
        <w:t>ί</w:t>
      </w:r>
      <w:r w:rsidRPr="00413D00">
        <w:t>σεωϛ</w:t>
      </w:r>
      <w:r w:rsidRPr="009177F1">
        <w:rPr>
          <w:lang w:val="ru-RU"/>
        </w:rPr>
        <w:t>).</w:t>
      </w:r>
      <w:r w:rsidRPr="009177F1">
        <w:rPr>
          <w:rFonts w:ascii="KDRS" w:hAnsi="KDRS"/>
          <w:lang w:val="ru-RU"/>
        </w:rPr>
        <w:t xml:space="preserve"> Апокал., 70. </w:t>
      </w:r>
      <w:r>
        <w:rPr>
          <w:rFonts w:ascii="KDRS" w:hAnsi="KDRS"/>
        </w:rPr>
        <w:t>XIII </w:t>
      </w:r>
      <w:r w:rsidRPr="009177F1">
        <w:rPr>
          <w:rFonts w:ascii="KDRS" w:hAnsi="KDRS"/>
          <w:lang w:val="ru-RU"/>
        </w:rPr>
        <w:t>в. Аще нападут на ны злая: мечь судныи, губительства и глад, станемъ пред домом симъ пред тобою (</w:t>
      </w:r>
      <w:r>
        <w:rPr>
          <w:rFonts w:ascii="KDRS" w:hAnsi="KDRS"/>
        </w:rPr>
        <w:t>gladius</w:t>
      </w:r>
      <w:r w:rsidRPr="009177F1">
        <w:rPr>
          <w:rFonts w:ascii="KDRS" w:hAnsi="KDRS"/>
          <w:lang w:val="ru-RU"/>
        </w:rPr>
        <w:t xml:space="preserve"> </w:t>
      </w:r>
      <w:r>
        <w:rPr>
          <w:rFonts w:ascii="KDRS" w:hAnsi="KDRS"/>
        </w:rPr>
        <w:t>judicii</w:t>
      </w:r>
      <w:r w:rsidRPr="009177F1">
        <w:rPr>
          <w:rFonts w:ascii="KDRS" w:hAnsi="KDRS"/>
          <w:lang w:val="ru-RU"/>
        </w:rPr>
        <w:t>). (2</w:t>
      </w:r>
      <w:r>
        <w:rPr>
          <w:rFonts w:ascii="KDRS" w:hAnsi="KDRS"/>
        </w:rPr>
        <w:t> </w:t>
      </w:r>
      <w:r w:rsidRPr="009177F1">
        <w:rPr>
          <w:rFonts w:ascii="KDRS" w:hAnsi="KDRS"/>
          <w:lang w:val="ru-RU"/>
        </w:rPr>
        <w:t>Парал. ХХ, 9)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 xml:space="preserve">г. Отвещай судьи, дондеж&lt;е&gt; на суд не приидеши или не веси, яко вси хотящеи умолити судию не в тот день испытаниа суднаго умолят. (Посл.Иос.) Ист. ересей, 427. </w:t>
      </w:r>
      <w:r>
        <w:rPr>
          <w:rFonts w:ascii="KDRS" w:hAnsi="KDRS"/>
        </w:rPr>
        <w:t>XVI </w:t>
      </w:r>
      <w:r w:rsidRPr="009177F1">
        <w:rPr>
          <w:rFonts w:ascii="KDRS" w:hAnsi="KDRS"/>
          <w:lang w:val="ru-RU"/>
        </w:rPr>
        <w:t>в. Да кто ту утаится, и еще не бысть челов</w:t>
      </w:r>
      <w:r w:rsidRPr="009177F1">
        <w:rPr>
          <w:lang w:val="ru-RU"/>
        </w:rPr>
        <w:t>ѣ</w:t>
      </w:r>
      <w:r w:rsidRPr="009177F1">
        <w:rPr>
          <w:rFonts w:ascii="KDRS" w:hAnsi="KDRS"/>
          <w:lang w:val="ru-RU"/>
        </w:rPr>
        <w:t>къ, м</w:t>
      </w:r>
      <w:r w:rsidRPr="009177F1">
        <w:rPr>
          <w:lang w:val="ru-RU"/>
        </w:rPr>
        <w:t>ѣ</w:t>
      </w:r>
      <w:r w:rsidRPr="009177F1">
        <w:rPr>
          <w:rFonts w:ascii="KDRS" w:hAnsi="KDRS"/>
          <w:lang w:val="ru-RU"/>
        </w:rPr>
        <w:t>сто судное уготовася ему прежде и м</w:t>
      </w:r>
      <w:r w:rsidRPr="009177F1">
        <w:rPr>
          <w:lang w:val="ru-RU"/>
        </w:rPr>
        <w:t>ѣ</w:t>
      </w:r>
      <w:r w:rsidRPr="009177F1">
        <w:rPr>
          <w:rFonts w:ascii="KDRS" w:hAnsi="KDRS"/>
          <w:lang w:val="ru-RU"/>
        </w:rPr>
        <w:t>рило, и ставило, и въ немъ искушенъ будетъ всякъ челов</w:t>
      </w:r>
      <w:r w:rsidRPr="009177F1">
        <w:rPr>
          <w:lang w:val="ru-RU"/>
        </w:rPr>
        <w:t>ѣ</w:t>
      </w:r>
      <w:r w:rsidRPr="009177F1">
        <w:rPr>
          <w:rFonts w:ascii="KDRS" w:hAnsi="KDRS"/>
          <w:lang w:val="ru-RU"/>
        </w:rPr>
        <w:t xml:space="preserve">къ. (Кн.Еноха) Лож. и отреч.кн., 15. </w:t>
      </w:r>
      <w:r>
        <w:rPr>
          <w:rFonts w:ascii="KDRS" w:hAnsi="KDRS"/>
        </w:rPr>
        <w:t>XVII </w:t>
      </w:r>
      <w:r w:rsidRPr="009177F1">
        <w:rPr>
          <w:rFonts w:ascii="KDRS" w:hAnsi="KDRS"/>
          <w:lang w:val="ru-RU"/>
        </w:rPr>
        <w:t>в.</w:t>
      </w:r>
      <w:r w:rsidRPr="009177F1">
        <w:rPr>
          <w:rFonts w:ascii="KDRS" w:hAnsi="KDRS"/>
          <w:spacing w:val="40"/>
          <w:lang w:val="ru-RU"/>
        </w:rPr>
        <w:t xml:space="preserve"> Судный ден</w:t>
      </w:r>
      <w:r w:rsidRPr="009177F1">
        <w:rPr>
          <w:rFonts w:ascii="KDRS" w:hAnsi="KDRS"/>
          <w:lang w:val="ru-RU"/>
        </w:rPr>
        <w:t>ь,</w:t>
      </w:r>
      <w:r w:rsidRPr="009177F1">
        <w:rPr>
          <w:rFonts w:ascii="KDRS" w:hAnsi="KDRS"/>
          <w:spacing w:val="40"/>
          <w:lang w:val="ru-RU"/>
        </w:rPr>
        <w:t xml:space="preserve"> часъ</w:t>
      </w:r>
      <w:r w:rsidRPr="009177F1">
        <w:rPr>
          <w:rFonts w:ascii="KDRS" w:hAnsi="KDRS"/>
          <w:lang w:val="ru-RU"/>
        </w:rPr>
        <w:t xml:space="preserve"> – </w:t>
      </w:r>
      <w:r w:rsidRPr="009177F1">
        <w:rPr>
          <w:rFonts w:ascii="KDRS" w:hAnsi="KDRS"/>
          <w:i/>
          <w:iCs/>
          <w:lang w:val="ru-RU"/>
        </w:rPr>
        <w:t>день, час наступления Страшного суда</w:t>
      </w:r>
      <w:r w:rsidRPr="009177F1">
        <w:rPr>
          <w:rFonts w:ascii="KDRS" w:hAnsi="KDRS"/>
          <w:lang w:val="ru-RU"/>
        </w:rPr>
        <w:t>. Глю</w:t>
      </w:r>
      <w:r w:rsidRPr="009177F1">
        <w:rPr>
          <w:lang w:val="ru-RU"/>
        </w:rPr>
        <w:t>҃</w:t>
      </w:r>
      <w:r w:rsidRPr="009177F1">
        <w:rPr>
          <w:rFonts w:ascii="KDRS" w:hAnsi="KDRS"/>
          <w:lang w:val="ru-RU"/>
        </w:rPr>
        <w:t xml:space="preserve"> ти, калогере, яко клятвьникъ имаши осуженъ быти въ дьнь судьныи </w:t>
      </w:r>
      <w:r w:rsidRPr="009177F1">
        <w:rPr>
          <w:lang w:val="ru-RU"/>
        </w:rPr>
        <w:t>(</w:t>
      </w:r>
      <w:r w:rsidRPr="00413D00">
        <w:t>ἐν</w:t>
      </w:r>
      <w:r w:rsidRPr="009177F1">
        <w:rPr>
          <w:lang w:val="ru-RU"/>
        </w:rPr>
        <w:t xml:space="preserve"> </w:t>
      </w:r>
      <w:r w:rsidRPr="001126B8">
        <w:t>ἡ</w:t>
      </w:r>
      <w:r w:rsidRPr="00413D00">
        <w:t>μ</w:t>
      </w:r>
      <w:r w:rsidRPr="001126B8">
        <w:t>έ</w:t>
      </w:r>
      <w:r w:rsidRPr="00413D00">
        <w:t>ρ</w:t>
      </w:r>
      <w:r w:rsidRPr="001126B8">
        <w:t>ᾳ</w:t>
      </w:r>
      <w:r w:rsidRPr="009177F1">
        <w:rPr>
          <w:lang w:val="ru-RU"/>
        </w:rPr>
        <w:t xml:space="preserve"> </w:t>
      </w:r>
      <w:r w:rsidRPr="00413D00">
        <w:t>κρ</w:t>
      </w:r>
      <w:r w:rsidRPr="001126B8">
        <w:t>ί</w:t>
      </w:r>
      <w:r w:rsidRPr="00413D00">
        <w:t>σεωϛ</w:t>
      </w:r>
      <w:r w:rsidRPr="009177F1">
        <w:rPr>
          <w:lang w:val="ru-RU"/>
        </w:rPr>
        <w:t>).</w:t>
      </w:r>
      <w:r w:rsidRPr="009177F1">
        <w:rPr>
          <w:rFonts w:ascii="KDRS" w:hAnsi="KDRS"/>
          <w:lang w:val="ru-RU"/>
        </w:rPr>
        <w:t xml:space="preserve"> Патерик Син., 98. </w:t>
      </w:r>
      <w:r>
        <w:rPr>
          <w:rFonts w:ascii="KDRS" w:hAnsi="KDRS"/>
        </w:rPr>
        <w:t>XI </w:t>
      </w:r>
      <w:r w:rsidRPr="009177F1">
        <w:rPr>
          <w:rFonts w:ascii="KDRS" w:hAnsi="KDRS"/>
          <w:lang w:val="ru-RU"/>
        </w:rPr>
        <w:t>в. Про(по)в</w:t>
      </w:r>
      <w:r w:rsidRPr="009177F1">
        <w:rPr>
          <w:lang w:val="ru-RU"/>
        </w:rPr>
        <w:t>ѣ</w:t>
      </w:r>
      <w:r w:rsidRPr="009177F1">
        <w:rPr>
          <w:rFonts w:ascii="KDRS" w:hAnsi="KDRS"/>
          <w:lang w:val="ru-RU"/>
        </w:rPr>
        <w:t>далъ еси истиньное слово и л</w:t>
      </w:r>
      <w:r w:rsidRPr="009177F1">
        <w:rPr>
          <w:lang w:val="ru-RU"/>
        </w:rPr>
        <w:t>ѣ</w:t>
      </w:r>
      <w:r w:rsidRPr="009177F1">
        <w:rPr>
          <w:rFonts w:ascii="KDRS" w:hAnsi="KDRS"/>
          <w:lang w:val="ru-RU"/>
        </w:rPr>
        <w:t>нивыхъ въздвиглъ еси дша</w:t>
      </w:r>
      <w:r w:rsidRPr="009177F1">
        <w:rPr>
          <w:lang w:val="ru-RU"/>
        </w:rPr>
        <w:t>҃</w:t>
      </w:r>
      <w:r w:rsidRPr="009177F1">
        <w:rPr>
          <w:rFonts w:ascii="KDRS" w:hAnsi="KDRS"/>
          <w:lang w:val="ru-RU"/>
        </w:rPr>
        <w:t>, (на)писавъ часъ судьныи</w:t>
      </w:r>
      <w:r w:rsidRPr="009177F1">
        <w:rPr>
          <w:lang w:val="ru-RU"/>
        </w:rPr>
        <w:t xml:space="preserve"> (</w:t>
      </w:r>
      <w:r w:rsidRPr="00413D00">
        <w:t>τ</w:t>
      </w:r>
      <w:r w:rsidRPr="004F0B87">
        <w:t>ὴ</w:t>
      </w:r>
      <w:r w:rsidRPr="00413D00">
        <w:t>ν</w:t>
      </w:r>
      <w:r w:rsidRPr="009177F1">
        <w:rPr>
          <w:lang w:val="ru-RU"/>
        </w:rPr>
        <w:t xml:space="preserve"> </w:t>
      </w:r>
      <w:r w:rsidRPr="00413D00">
        <w:t>ὥραν</w:t>
      </w:r>
      <w:r w:rsidRPr="009177F1">
        <w:rPr>
          <w:lang w:val="ru-RU"/>
        </w:rPr>
        <w:t xml:space="preserve"> </w:t>
      </w:r>
      <w:r w:rsidRPr="00413D00">
        <w:t>τ</w:t>
      </w:r>
      <w:r w:rsidRPr="00940A90">
        <w:t>ῆ</w:t>
      </w:r>
      <w:r w:rsidRPr="00413D00">
        <w:t>ϛ</w:t>
      </w:r>
      <w:r w:rsidRPr="009177F1">
        <w:rPr>
          <w:lang w:val="ru-RU"/>
        </w:rPr>
        <w:t xml:space="preserve"> </w:t>
      </w:r>
      <w:r w:rsidRPr="00413D00">
        <w:t>κρ</w:t>
      </w:r>
      <w:r w:rsidRPr="004F0B87">
        <w:t>ί</w:t>
      </w:r>
      <w:r w:rsidRPr="00413D00">
        <w:t>σεωϛ</w:t>
      </w:r>
      <w:r w:rsidRPr="009177F1">
        <w:rPr>
          <w:lang w:val="ru-RU"/>
        </w:rPr>
        <w:t>)</w:t>
      </w:r>
      <w:r w:rsidRPr="009177F1">
        <w:rPr>
          <w:rFonts w:ascii="KDRS" w:hAnsi="KDRS"/>
          <w:lang w:val="ru-RU"/>
        </w:rPr>
        <w:t>. Мин.ноябрь, 382. 1097</w:t>
      </w:r>
      <w:r>
        <w:rPr>
          <w:rFonts w:ascii="KDRS" w:hAnsi="KDRS"/>
        </w:rPr>
        <w:t> </w:t>
      </w:r>
      <w:r w:rsidRPr="009177F1">
        <w:rPr>
          <w:rFonts w:ascii="KDRS" w:hAnsi="KDRS"/>
          <w:lang w:val="ru-RU"/>
        </w:rPr>
        <w:t>г. Въ дн</w:t>
      </w:r>
      <w:r w:rsidRPr="009177F1">
        <w:rPr>
          <w:lang w:val="ru-RU"/>
        </w:rPr>
        <w:t>҃</w:t>
      </w:r>
      <w:r w:rsidRPr="009177F1">
        <w:rPr>
          <w:rFonts w:ascii="KDRS" w:hAnsi="KDRS"/>
          <w:lang w:val="ru-RU"/>
        </w:rPr>
        <w:t xml:space="preserve">ь судныи въскутается вода горняя и </w:t>
      </w:r>
      <w:r w:rsidRPr="009177F1">
        <w:rPr>
          <w:lang w:val="ru-RU"/>
        </w:rPr>
        <w:t>҃</w:t>
      </w:r>
      <w:r w:rsidRPr="009177F1">
        <w:rPr>
          <w:rFonts w:ascii="KDRS" w:hAnsi="KDRS"/>
          <w:lang w:val="ru-RU"/>
        </w:rPr>
        <w:t>нбо разидется не имы воднаго съдьрьжания (</w:t>
      </w:r>
      <w:r w:rsidRPr="00413D00">
        <w:t>ἐν</w:t>
      </w:r>
      <w:r w:rsidRPr="009177F1">
        <w:rPr>
          <w:lang w:val="ru-RU"/>
        </w:rPr>
        <w:t xml:space="preserve"> </w:t>
      </w:r>
      <w:r w:rsidRPr="00413D00">
        <w:t>τ</w:t>
      </w:r>
      <w:r w:rsidRPr="00133295">
        <w:t>ῇ</w:t>
      </w:r>
      <w:r w:rsidRPr="009177F1">
        <w:rPr>
          <w:lang w:val="ru-RU"/>
        </w:rPr>
        <w:t xml:space="preserve"> </w:t>
      </w:r>
      <w:r w:rsidRPr="004F0B87">
        <w:t>ἡ</w:t>
      </w:r>
      <w:r w:rsidRPr="00413D00">
        <w:t>μ</w:t>
      </w:r>
      <w:r w:rsidRPr="00940A90">
        <w:t>έ</w:t>
      </w:r>
      <w:r w:rsidRPr="00413D00">
        <w:t>ρ</w:t>
      </w:r>
      <w:r w:rsidRPr="001C5BF4">
        <w:t>ᾳ</w:t>
      </w:r>
      <w:r w:rsidRPr="009177F1">
        <w:rPr>
          <w:lang w:val="ru-RU"/>
        </w:rPr>
        <w:t xml:space="preserve"> </w:t>
      </w:r>
      <w:r w:rsidRPr="00413D00">
        <w:t>τ</w:t>
      </w:r>
      <w:r w:rsidRPr="00940A90">
        <w:t>ῆ</w:t>
      </w:r>
      <w:r w:rsidRPr="00413D00">
        <w:t>ϛ</w:t>
      </w:r>
      <w:r w:rsidRPr="009177F1">
        <w:rPr>
          <w:lang w:val="ru-RU"/>
        </w:rPr>
        <w:t xml:space="preserve"> </w:t>
      </w:r>
      <w:r w:rsidRPr="00413D00">
        <w:t>κρ</w:t>
      </w:r>
      <w:r w:rsidRPr="004F0B87">
        <w:t>ί</w:t>
      </w:r>
      <w:r w:rsidRPr="00413D00">
        <w:t>σεωϛ</w:t>
      </w:r>
      <w:r w:rsidRPr="009177F1">
        <w:rPr>
          <w:rFonts w:ascii="KDRS" w:hAnsi="KDRS"/>
          <w:lang w:val="ru-RU"/>
        </w:rPr>
        <w:t>). Шестоднев Ио.екз.</w:t>
      </w:r>
      <w:r w:rsidRPr="009177F1">
        <w:rPr>
          <w:rFonts w:ascii="KDRS" w:hAnsi="KDRS"/>
          <w:vertAlign w:val="superscript"/>
          <w:lang w:val="ru-RU"/>
        </w:rPr>
        <w:t>2</w:t>
      </w:r>
      <w:r>
        <w:rPr>
          <w:rFonts w:ascii="KDRS" w:hAnsi="KDRS"/>
          <w:vertAlign w:val="superscript"/>
        </w:rPr>
        <w:t> </w:t>
      </w:r>
      <w:r w:rsidRPr="009177F1">
        <w:rPr>
          <w:rFonts w:ascii="KDRS" w:hAnsi="KDRS"/>
          <w:lang w:val="ru-RU"/>
        </w:rPr>
        <w:t xml:space="preserve">(Б.), 140. </w:t>
      </w:r>
      <w:r>
        <w:rPr>
          <w:rFonts w:ascii="KDRS" w:hAnsi="KDRS"/>
        </w:rPr>
        <w:t>XV </w:t>
      </w:r>
      <w:r w:rsidRPr="009177F1">
        <w:rPr>
          <w:rFonts w:ascii="KDRS" w:hAnsi="KDRS"/>
          <w:lang w:val="ru-RU"/>
        </w:rPr>
        <w:t>в. Отиди [дьявол] въ свои тартаръ даже до уготованнаго великаго дне</w:t>
      </w:r>
      <w:r w:rsidRPr="009177F1">
        <w:rPr>
          <w:lang w:val="ru-RU"/>
        </w:rPr>
        <w:t>҃</w:t>
      </w:r>
      <w:r w:rsidRPr="009177F1">
        <w:rPr>
          <w:rFonts w:ascii="KDRS" w:hAnsi="KDRS"/>
          <w:lang w:val="ru-RU"/>
        </w:rPr>
        <w:t xml:space="preserve"> суднаго. Требник, 7. </w:t>
      </w:r>
      <w:r>
        <w:rPr>
          <w:rFonts w:ascii="KDRS" w:hAnsi="KDRS"/>
        </w:rPr>
        <w:t>XVI </w:t>
      </w:r>
      <w:r w:rsidRPr="009177F1">
        <w:rPr>
          <w:rFonts w:ascii="KDRS" w:hAnsi="KDRS"/>
          <w:lang w:val="ru-RU"/>
        </w:rPr>
        <w:t>в. Ох, что будет в день судный! Едину заповедь преступит человек, мний наречется в царьствии небеснем. Васс.Патр.</w:t>
      </w:r>
      <w:r w:rsidRPr="009177F1">
        <w:rPr>
          <w:rFonts w:ascii="KDRS" w:hAnsi="KDRS"/>
          <w:vertAlign w:val="superscript"/>
          <w:lang w:val="ru-RU"/>
        </w:rPr>
        <w:t>1</w:t>
      </w:r>
      <w:r w:rsidRPr="009177F1">
        <w:rPr>
          <w:rFonts w:ascii="KDRS" w:hAnsi="KDRS"/>
          <w:lang w:val="ru-RU"/>
        </w:rPr>
        <w:t xml:space="preserve">, 410.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 А челов</w:t>
      </w:r>
      <w:r w:rsidRPr="009177F1">
        <w:rPr>
          <w:lang w:val="ru-RU"/>
        </w:rPr>
        <w:t>ѣ</w:t>
      </w:r>
      <w:r w:rsidRPr="009177F1">
        <w:rPr>
          <w:rFonts w:ascii="KDRS" w:hAnsi="KDRS"/>
          <w:lang w:val="ru-RU"/>
        </w:rPr>
        <w:t>къ... исчезаетъ, и не в</w:t>
      </w:r>
      <w:r w:rsidRPr="009177F1">
        <w:rPr>
          <w:lang w:val="ru-RU"/>
        </w:rPr>
        <w:t>ѣ</w:t>
      </w:r>
      <w:r w:rsidRPr="009177F1">
        <w:rPr>
          <w:rFonts w:ascii="KDRS" w:hAnsi="KDRS"/>
          <w:lang w:val="ru-RU"/>
        </w:rPr>
        <w:t>мъ камо отходитъ: или во св</w:t>
      </w:r>
      <w:r w:rsidRPr="009177F1">
        <w:rPr>
          <w:lang w:val="ru-RU"/>
        </w:rPr>
        <w:t>ѣ</w:t>
      </w:r>
      <w:r w:rsidRPr="009177F1">
        <w:rPr>
          <w:rFonts w:ascii="KDRS" w:hAnsi="KDRS"/>
          <w:lang w:val="ru-RU"/>
        </w:rPr>
        <w:t>тъ ли, или во тму, – день судный коегождо явитъ. Ав.Ж., 42. 1673</w:t>
      </w:r>
      <w:r>
        <w:rPr>
          <w:rFonts w:ascii="KDRS" w:hAnsi="KDRS"/>
        </w:rPr>
        <w:t> </w:t>
      </w:r>
      <w:r w:rsidRPr="009177F1">
        <w:rPr>
          <w:rFonts w:ascii="KDRS" w:hAnsi="KDRS"/>
          <w:lang w:val="ru-RU"/>
        </w:rPr>
        <w:t>г.</w:t>
      </w:r>
    </w:p>
    <w:p w14:paraId="56C581E1"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Относящийся к судебному разбирательству</w:t>
      </w:r>
      <w:r w:rsidRPr="009177F1">
        <w:rPr>
          <w:rFonts w:ascii="KDRS" w:hAnsi="KDRS"/>
          <w:lang w:val="ru-RU"/>
        </w:rPr>
        <w:t xml:space="preserve">, </w:t>
      </w:r>
      <w:r w:rsidRPr="009177F1">
        <w:rPr>
          <w:rFonts w:ascii="KDRS" w:hAnsi="KDRS"/>
          <w:i/>
          <w:iCs/>
          <w:lang w:val="ru-RU"/>
        </w:rPr>
        <w:t>судопроизводству</w:t>
      </w:r>
      <w:r w:rsidRPr="009177F1">
        <w:rPr>
          <w:rFonts w:ascii="KDRS" w:hAnsi="KDRS"/>
          <w:lang w:val="ru-RU"/>
        </w:rPr>
        <w:t xml:space="preserve">; </w:t>
      </w:r>
      <w:r w:rsidRPr="009177F1">
        <w:rPr>
          <w:rFonts w:ascii="KDRS" w:hAnsi="KDRS"/>
          <w:i/>
          <w:iCs/>
          <w:lang w:val="ru-RU"/>
        </w:rPr>
        <w:t>судебный</w:t>
      </w:r>
      <w:r w:rsidRPr="009177F1">
        <w:rPr>
          <w:rFonts w:ascii="KDRS" w:hAnsi="KDRS"/>
          <w:lang w:val="ru-RU"/>
        </w:rPr>
        <w:t xml:space="preserve">. Законъ судныи людьмъ. Зак.суд.люд., 47. </w:t>
      </w:r>
      <w:r>
        <w:rPr>
          <w:rFonts w:ascii="KDRS" w:hAnsi="KDRS"/>
        </w:rPr>
        <w:t>XIII</w:t>
      </w:r>
      <w:r w:rsidRPr="009177F1">
        <w:rPr>
          <w:rFonts w:ascii="KDRS" w:hAnsi="KDRS"/>
          <w:lang w:val="ru-RU"/>
        </w:rPr>
        <w:t>–</w:t>
      </w:r>
      <w:r>
        <w:rPr>
          <w:rFonts w:ascii="KDRS" w:hAnsi="KDRS"/>
        </w:rPr>
        <w:t>XIV </w:t>
      </w:r>
      <w:r w:rsidRPr="009177F1">
        <w:rPr>
          <w:rFonts w:ascii="KDRS" w:hAnsi="KDRS"/>
          <w:lang w:val="ru-RU"/>
        </w:rPr>
        <w:t xml:space="preserve">вв. А которои </w:t>
      </w:r>
      <w:r w:rsidRPr="009177F1">
        <w:rPr>
          <w:rFonts w:ascii="KDRS" w:hAnsi="KDRS"/>
          <w:lang w:val="ru-RU"/>
        </w:rPr>
        <w:lastRenderedPageBreak/>
        <w:t>истецъ на судн</w:t>
      </w:r>
      <w:r w:rsidRPr="009177F1">
        <w:rPr>
          <w:lang w:val="ru-RU"/>
        </w:rPr>
        <w:t>ѣ</w:t>
      </w:r>
      <w:r w:rsidRPr="009177F1">
        <w:rPr>
          <w:rFonts w:ascii="KDRS" w:hAnsi="KDRS"/>
          <w:lang w:val="ru-RU"/>
        </w:rPr>
        <w:t>и рот</w:t>
      </w:r>
      <w:r w:rsidRPr="009177F1">
        <w:rPr>
          <w:lang w:val="ru-RU"/>
        </w:rPr>
        <w:t>ѣ</w:t>
      </w:r>
      <w:r w:rsidRPr="009177F1">
        <w:rPr>
          <w:rFonts w:ascii="KDRS" w:hAnsi="KDRS"/>
          <w:lang w:val="ru-RU"/>
        </w:rPr>
        <w:t xml:space="preserve"> не станетъ, ино ему заплатитъ без целованья, а ц</w:t>
      </w:r>
      <w:r w:rsidRPr="009177F1">
        <w:rPr>
          <w:lang w:val="ru-RU"/>
        </w:rPr>
        <w:t>ѣ</w:t>
      </w:r>
      <w:r w:rsidRPr="009177F1">
        <w:rPr>
          <w:rFonts w:ascii="KDRS" w:hAnsi="KDRS"/>
          <w:lang w:val="ru-RU"/>
        </w:rPr>
        <w:t xml:space="preserve">на ему, что искали на немъ. Псков.суд.гр., 12.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 Отъ судныхъ убытков и волокит и проестеи и безпромыслицы быти &lt;в&gt; всеконечном разорении. МДБП, 119. 1694</w:t>
      </w:r>
      <w:r>
        <w:rPr>
          <w:rFonts w:ascii="KDRS" w:hAnsi="KDRS"/>
        </w:rPr>
        <w:t> </w:t>
      </w:r>
      <w:r w:rsidRPr="009177F1">
        <w:rPr>
          <w:rFonts w:ascii="KDRS" w:hAnsi="KDRS"/>
          <w:lang w:val="ru-RU"/>
        </w:rPr>
        <w:t>г.</w:t>
      </w:r>
      <w:r w:rsidRPr="009177F1">
        <w:rPr>
          <w:rFonts w:ascii="KDRS" w:hAnsi="KDRS"/>
          <w:spacing w:val="40"/>
          <w:lang w:val="ru-RU"/>
        </w:rPr>
        <w:t xml:space="preserve"> Судная грамот</w:t>
      </w:r>
      <w:r w:rsidRPr="009177F1">
        <w:rPr>
          <w:rFonts w:ascii="KDRS" w:hAnsi="KDRS"/>
          <w:lang w:val="ru-RU"/>
        </w:rPr>
        <w:t>а,</w:t>
      </w:r>
      <w:r w:rsidRPr="009177F1">
        <w:rPr>
          <w:rFonts w:ascii="KDRS" w:hAnsi="KDRS"/>
          <w:spacing w:val="40"/>
          <w:lang w:val="ru-RU"/>
        </w:rPr>
        <w:t xml:space="preserve"> судная правая грамота</w:t>
      </w:r>
      <w:r w:rsidRPr="009177F1">
        <w:rPr>
          <w:rFonts w:ascii="KDRS" w:hAnsi="KDRS"/>
          <w:lang w:val="ru-RU"/>
        </w:rPr>
        <w:t xml:space="preserve"> – </w:t>
      </w:r>
      <w:r w:rsidRPr="009177F1">
        <w:rPr>
          <w:rFonts w:ascii="KDRS" w:hAnsi="KDRS"/>
          <w:i/>
          <w:iCs/>
          <w:lang w:val="ru-RU"/>
        </w:rPr>
        <w:t>приговор суда</w:t>
      </w:r>
      <w:r w:rsidRPr="009177F1">
        <w:rPr>
          <w:rFonts w:ascii="KDRS" w:hAnsi="KDRS"/>
          <w:lang w:val="ru-RU"/>
        </w:rPr>
        <w:t xml:space="preserve">, </w:t>
      </w:r>
      <w:r w:rsidRPr="009177F1">
        <w:rPr>
          <w:rFonts w:ascii="KDRS" w:hAnsi="KDRS"/>
          <w:i/>
          <w:iCs/>
          <w:lang w:val="ru-RU"/>
        </w:rPr>
        <w:t>вручаемый стороне</w:t>
      </w:r>
      <w:r w:rsidRPr="009177F1">
        <w:rPr>
          <w:rFonts w:ascii="KDRS" w:hAnsi="KDRS"/>
          <w:lang w:val="ru-RU"/>
        </w:rPr>
        <w:t xml:space="preserve">, </w:t>
      </w:r>
      <w:r w:rsidRPr="009177F1">
        <w:rPr>
          <w:rFonts w:ascii="KDRS" w:hAnsi="KDRS"/>
          <w:i/>
          <w:iCs/>
          <w:lang w:val="ru-RU"/>
        </w:rPr>
        <w:t>выигравшей дело</w:t>
      </w:r>
      <w:r w:rsidRPr="009177F1">
        <w:rPr>
          <w:rFonts w:ascii="KDRS" w:hAnsi="KDRS"/>
          <w:lang w:val="ru-RU"/>
        </w:rPr>
        <w:t>. А от печати нам</w:t>
      </w:r>
      <w:r w:rsidRPr="009177F1">
        <w:rPr>
          <w:lang w:val="ru-RU"/>
        </w:rPr>
        <w:t>ѣ</w:t>
      </w:r>
      <w:r w:rsidRPr="009177F1">
        <w:rPr>
          <w:rFonts w:ascii="KDRS" w:hAnsi="KDRS"/>
          <w:lang w:val="ru-RU"/>
        </w:rPr>
        <w:t>стником по три б</w:t>
      </w:r>
      <w:r w:rsidRPr="009177F1">
        <w:rPr>
          <w:lang w:val="ru-RU"/>
        </w:rPr>
        <w:t>ѣ</w:t>
      </w:r>
      <w:r w:rsidRPr="009177F1">
        <w:rPr>
          <w:rFonts w:ascii="KDRS" w:hAnsi="KDRS"/>
          <w:lang w:val="ru-RU"/>
        </w:rPr>
        <w:t>лки, а дьяком от писма от судные грамоты дв</w:t>
      </w:r>
      <w:r w:rsidRPr="009177F1">
        <w:rPr>
          <w:lang w:val="ru-RU"/>
        </w:rPr>
        <w:t>ѣ</w:t>
      </w:r>
      <w:r w:rsidRPr="009177F1">
        <w:rPr>
          <w:rFonts w:ascii="KDRS" w:hAnsi="KDRS"/>
          <w:lang w:val="ru-RU"/>
        </w:rPr>
        <w:t xml:space="preserve"> б</w:t>
      </w:r>
      <w:r w:rsidRPr="009177F1">
        <w:rPr>
          <w:lang w:val="ru-RU"/>
        </w:rPr>
        <w:t>ѣ</w:t>
      </w:r>
      <w:r w:rsidRPr="009177F1">
        <w:rPr>
          <w:rFonts w:ascii="KDRS" w:hAnsi="KDRS"/>
          <w:lang w:val="ru-RU"/>
        </w:rPr>
        <w:t>лки. АСВР</w:t>
      </w:r>
      <w:r>
        <w:rPr>
          <w:rFonts w:ascii="KDRS" w:hAnsi="KDRS"/>
        </w:rPr>
        <w:t> III</w:t>
      </w:r>
      <w:r w:rsidRPr="009177F1">
        <w:rPr>
          <w:rFonts w:ascii="KDRS" w:hAnsi="KDRS"/>
          <w:lang w:val="ru-RU"/>
        </w:rPr>
        <w:t>, 22. 1470</w:t>
      </w:r>
      <w:r>
        <w:rPr>
          <w:rFonts w:ascii="KDRS" w:hAnsi="KDRS"/>
        </w:rPr>
        <w:t> </w:t>
      </w:r>
      <w:r w:rsidRPr="009177F1">
        <w:rPr>
          <w:rFonts w:ascii="KDRS" w:hAnsi="KDRS"/>
          <w:lang w:val="ru-RU"/>
        </w:rPr>
        <w:t>г. ~ 1397</w:t>
      </w:r>
      <w:r>
        <w:rPr>
          <w:rFonts w:ascii="KDRS" w:hAnsi="KDRS"/>
        </w:rPr>
        <w:t> </w:t>
      </w:r>
      <w:r w:rsidRPr="009177F1">
        <w:rPr>
          <w:rFonts w:ascii="KDRS" w:hAnsi="KDRS"/>
          <w:lang w:val="ru-RU"/>
        </w:rPr>
        <w:t>г. Посадники, обыскавъ судомъ, Вячеслава и всихъ княжьостровче(въ) оправиша, а Уласка обиниша и даша Вячеславу и вс</w:t>
      </w:r>
      <w:r w:rsidRPr="009177F1">
        <w:rPr>
          <w:lang w:val="ru-RU"/>
        </w:rPr>
        <w:t>ѣ</w:t>
      </w:r>
      <w:r w:rsidRPr="009177F1">
        <w:rPr>
          <w:rFonts w:ascii="KDRS" w:hAnsi="KDRS"/>
          <w:lang w:val="ru-RU"/>
        </w:rPr>
        <w:t xml:space="preserve">мъ княжьостровчемъ грамоту судную правую. Гр.Новг. и Псков., 149. </w:t>
      </w:r>
      <w:r>
        <w:rPr>
          <w:rFonts w:ascii="KDRS" w:hAnsi="KDRS"/>
        </w:rPr>
        <w:t>XV </w:t>
      </w:r>
      <w:r w:rsidRPr="009177F1">
        <w:rPr>
          <w:rFonts w:ascii="KDRS" w:hAnsi="KDRS"/>
          <w:lang w:val="ru-RU"/>
        </w:rPr>
        <w:t xml:space="preserve">в. Се срядилися попъ Семенъ съ </w:t>
      </w:r>
      <w:r w:rsidRPr="009177F1">
        <w:rPr>
          <w:rFonts w:ascii="KDRS" w:hAnsi="KDRS"/>
          <w:caps/>
          <w:lang w:val="ru-RU"/>
        </w:rPr>
        <w:t>и</w:t>
      </w:r>
      <w:r w:rsidRPr="009177F1">
        <w:rPr>
          <w:rFonts w:ascii="KDRS" w:hAnsi="KDRS"/>
          <w:lang w:val="ru-RU"/>
        </w:rPr>
        <w:t>ваном и игуменомъ с михаиловскимъ и съ чернцами по суднеи грамоты, что влад</w:t>
      </w:r>
      <w:r w:rsidRPr="009177F1">
        <w:rPr>
          <w:lang w:val="ru-RU"/>
        </w:rPr>
        <w:t>ѣ</w:t>
      </w:r>
      <w:r w:rsidRPr="009177F1">
        <w:rPr>
          <w:rFonts w:ascii="KDRS" w:hAnsi="KDRS"/>
          <w:lang w:val="ru-RU"/>
        </w:rPr>
        <w:t>л попъ Семен водою стг</w:t>
      </w:r>
      <w:r w:rsidRPr="009177F1">
        <w:rPr>
          <w:lang w:val="ru-RU"/>
        </w:rPr>
        <w:t>҃</w:t>
      </w:r>
      <w:r w:rsidRPr="009177F1">
        <w:rPr>
          <w:rFonts w:ascii="KDRS" w:hAnsi="KDRS"/>
          <w:lang w:val="ru-RU"/>
        </w:rPr>
        <w:t xml:space="preserve">о Михаила, и попъ Семенъ отступился воды. Гр.Дв., 67. </w:t>
      </w:r>
      <w:r>
        <w:rPr>
          <w:rFonts w:ascii="KDRS" w:hAnsi="KDRS"/>
        </w:rPr>
        <w:t>XV </w:t>
      </w:r>
      <w:r w:rsidRPr="009177F1">
        <w:rPr>
          <w:rFonts w:ascii="KDRS" w:hAnsi="KDRS"/>
          <w:lang w:val="ru-RU"/>
        </w:rPr>
        <w:t>в.</w:t>
      </w:r>
      <w:r w:rsidRPr="009177F1">
        <w:rPr>
          <w:rFonts w:ascii="KDRS" w:hAnsi="KDRS"/>
          <w:spacing w:val="40"/>
          <w:lang w:val="ru-RU"/>
        </w:rPr>
        <w:t xml:space="preserve"> Судная изб</w:t>
      </w:r>
      <w:r w:rsidRPr="009177F1">
        <w:rPr>
          <w:rFonts w:ascii="KDRS" w:hAnsi="KDRS"/>
          <w:lang w:val="ru-RU"/>
        </w:rPr>
        <w:t>а,</w:t>
      </w:r>
      <w:r w:rsidRPr="009177F1">
        <w:rPr>
          <w:rFonts w:ascii="KDRS" w:hAnsi="KDRS"/>
          <w:spacing w:val="40"/>
          <w:lang w:val="ru-RU"/>
        </w:rPr>
        <w:t xml:space="preserve"> полат</w:t>
      </w:r>
      <w:r w:rsidRPr="009177F1">
        <w:rPr>
          <w:rFonts w:ascii="KDRS" w:hAnsi="KDRS"/>
          <w:lang w:val="ru-RU"/>
        </w:rPr>
        <w:t>а,</w:t>
      </w:r>
      <w:r w:rsidRPr="009177F1">
        <w:rPr>
          <w:rFonts w:ascii="KDRS" w:hAnsi="KDRS"/>
          <w:spacing w:val="40"/>
          <w:lang w:val="ru-RU"/>
        </w:rPr>
        <w:t xml:space="preserve"> судный дворъ </w:t>
      </w:r>
      <w:r w:rsidRPr="009177F1">
        <w:rPr>
          <w:rFonts w:ascii="KDRS" w:hAnsi="KDRS"/>
          <w:lang w:val="ru-RU"/>
        </w:rPr>
        <w:t xml:space="preserve">– </w:t>
      </w:r>
      <w:r w:rsidRPr="009177F1">
        <w:rPr>
          <w:rFonts w:ascii="KDRS" w:hAnsi="KDRS"/>
          <w:i/>
          <w:iCs/>
          <w:lang w:val="ru-RU"/>
        </w:rPr>
        <w:t>место проведения суда</w:t>
      </w:r>
      <w:r w:rsidRPr="009177F1">
        <w:rPr>
          <w:rFonts w:ascii="KDRS" w:hAnsi="KDRS"/>
          <w:lang w:val="ru-RU"/>
        </w:rPr>
        <w:t xml:space="preserve">, </w:t>
      </w:r>
      <w:r w:rsidRPr="009177F1">
        <w:rPr>
          <w:rFonts w:ascii="KDRS" w:hAnsi="KDRS"/>
          <w:i/>
          <w:iCs/>
          <w:lang w:val="ru-RU"/>
        </w:rPr>
        <w:t>судебное учреждение</w:t>
      </w:r>
      <w:r w:rsidRPr="009177F1">
        <w:rPr>
          <w:rFonts w:ascii="KDRS" w:hAnsi="KDRS"/>
          <w:lang w:val="ru-RU"/>
        </w:rPr>
        <w:t>. Касим... сказал Ивану, что его Касим дожидаетца на городных воротех в судной полате. Ст.сп. Новосильцева, 69. 1570</w:t>
      </w:r>
      <w:r>
        <w:rPr>
          <w:rFonts w:ascii="KDRS" w:hAnsi="KDRS"/>
        </w:rPr>
        <w:t> </w:t>
      </w:r>
      <w:r w:rsidRPr="009177F1">
        <w:rPr>
          <w:rFonts w:ascii="KDRS" w:hAnsi="KDRS"/>
          <w:lang w:val="ru-RU"/>
        </w:rPr>
        <w:t>г. Записка Максима Карсакова въ б</w:t>
      </w:r>
      <w:r w:rsidRPr="009177F1">
        <w:rPr>
          <w:lang w:val="ru-RU"/>
        </w:rPr>
        <w:t>ѣ</w:t>
      </w:r>
      <w:r w:rsidRPr="009177F1">
        <w:rPr>
          <w:rFonts w:ascii="KDRS" w:hAnsi="KDRS"/>
          <w:lang w:val="ru-RU"/>
        </w:rPr>
        <w:t>глой жонки, прислано съ судного двора за руками судныхъ д</w:t>
      </w:r>
      <w:r w:rsidRPr="009177F1">
        <w:rPr>
          <w:lang w:val="ru-RU"/>
        </w:rPr>
        <w:t>ѣ</w:t>
      </w:r>
      <w:r w:rsidRPr="009177F1">
        <w:rPr>
          <w:rFonts w:ascii="KDRS" w:hAnsi="KDRS"/>
          <w:lang w:val="ru-RU"/>
        </w:rPr>
        <w:t>лъ старостъ. АЮБ</w:t>
      </w:r>
      <w:r>
        <w:rPr>
          <w:rFonts w:ascii="KDRS" w:hAnsi="KDRS"/>
        </w:rPr>
        <w:t> II</w:t>
      </w:r>
      <w:r w:rsidRPr="009177F1">
        <w:rPr>
          <w:rFonts w:ascii="KDRS" w:hAnsi="KDRS"/>
          <w:lang w:val="ru-RU"/>
        </w:rPr>
        <w:t>, 180. 1600</w:t>
      </w:r>
      <w:r>
        <w:rPr>
          <w:rFonts w:ascii="KDRS" w:hAnsi="KDRS"/>
        </w:rPr>
        <w:t> </w:t>
      </w:r>
      <w:r w:rsidRPr="009177F1">
        <w:rPr>
          <w:rFonts w:ascii="KDRS" w:hAnsi="KDRS"/>
          <w:lang w:val="ru-RU"/>
        </w:rPr>
        <w:t>г. Мы, холопи твои... подали челобитную въ судной изб</w:t>
      </w:r>
      <w:r w:rsidRPr="009177F1">
        <w:rPr>
          <w:lang w:val="ru-RU"/>
        </w:rPr>
        <w:t>ѣ</w:t>
      </w:r>
      <w:r w:rsidRPr="009177F1">
        <w:rPr>
          <w:rFonts w:ascii="KDRS" w:hAnsi="KDRS"/>
          <w:lang w:val="ru-RU"/>
        </w:rPr>
        <w:t xml:space="preserve"> Павлу </w:t>
      </w:r>
      <w:r w:rsidRPr="009177F1">
        <w:rPr>
          <w:rFonts w:ascii="KDRS" w:hAnsi="KDRS"/>
          <w:caps/>
          <w:lang w:val="ru-RU"/>
        </w:rPr>
        <w:t>ш</w:t>
      </w:r>
      <w:r w:rsidRPr="009177F1">
        <w:rPr>
          <w:rFonts w:ascii="KDRS" w:hAnsi="KDRS"/>
          <w:lang w:val="ru-RU"/>
        </w:rPr>
        <w:t>улгину. ДАИ</w:t>
      </w:r>
      <w:r>
        <w:rPr>
          <w:rFonts w:ascii="KDRS" w:hAnsi="KDRS"/>
        </w:rPr>
        <w:t> VII</w:t>
      </w:r>
      <w:r w:rsidRPr="009177F1">
        <w:rPr>
          <w:rFonts w:ascii="KDRS" w:hAnsi="KDRS"/>
          <w:lang w:val="ru-RU"/>
        </w:rPr>
        <w:t>, 372. 1676</w:t>
      </w:r>
      <w:r>
        <w:rPr>
          <w:rFonts w:ascii="KDRS" w:hAnsi="KDRS"/>
        </w:rPr>
        <w:t> </w:t>
      </w:r>
      <w:r w:rsidRPr="009177F1">
        <w:rPr>
          <w:rFonts w:ascii="KDRS" w:hAnsi="KDRS"/>
          <w:lang w:val="ru-RU"/>
        </w:rPr>
        <w:t>г. Около Катайского острогу церковь Божию и судную избу з делами и государские анбары с хлебом... пожгли. Гр.</w:t>
      </w:r>
      <w:r w:rsidRPr="009177F1">
        <w:rPr>
          <w:rFonts w:ascii="KDRS" w:hAnsi="KDRS"/>
          <w:caps/>
          <w:lang w:val="ru-RU"/>
        </w:rPr>
        <w:t>б</w:t>
      </w:r>
      <w:r w:rsidRPr="009177F1">
        <w:rPr>
          <w:rFonts w:ascii="KDRS" w:hAnsi="KDRS"/>
          <w:lang w:val="ru-RU"/>
        </w:rPr>
        <w:t>ашк., 88. 1696</w:t>
      </w:r>
      <w:r>
        <w:rPr>
          <w:rFonts w:ascii="KDRS" w:hAnsi="KDRS"/>
        </w:rPr>
        <w:t> </w:t>
      </w:r>
      <w:r w:rsidRPr="009177F1">
        <w:rPr>
          <w:rFonts w:ascii="KDRS" w:hAnsi="KDRS"/>
          <w:lang w:val="ru-RU"/>
        </w:rPr>
        <w:t>г. Т</w:t>
      </w:r>
      <w:r w:rsidRPr="009177F1">
        <w:rPr>
          <w:lang w:val="ru-RU"/>
        </w:rPr>
        <w:t>ѣ</w:t>
      </w:r>
      <w:r w:rsidRPr="009177F1">
        <w:rPr>
          <w:rFonts w:ascii="KDRS" w:hAnsi="KDRS"/>
          <w:lang w:val="ru-RU"/>
        </w:rPr>
        <w:t xml:space="preserve"> вс</w:t>
      </w:r>
      <w:r w:rsidRPr="009177F1">
        <w:rPr>
          <w:lang w:val="ru-RU"/>
        </w:rPr>
        <w:t>ѣ</w:t>
      </w:r>
      <w:r w:rsidRPr="009177F1">
        <w:rPr>
          <w:rFonts w:ascii="KDRS" w:hAnsi="KDRS"/>
          <w:lang w:val="ru-RU"/>
        </w:rPr>
        <w:t xml:space="preserve"> с</w:t>
      </w:r>
      <w:r w:rsidRPr="009177F1">
        <w:rPr>
          <w:lang w:val="ru-RU"/>
        </w:rPr>
        <w:t>ѣ</w:t>
      </w:r>
      <w:r w:rsidRPr="009177F1">
        <w:rPr>
          <w:rFonts w:ascii="KDRS" w:hAnsi="KDRS"/>
          <w:lang w:val="ru-RU"/>
        </w:rPr>
        <w:t>дши рано в суднои палат</w:t>
      </w:r>
      <w:r w:rsidRPr="009177F1">
        <w:rPr>
          <w:lang w:val="ru-RU"/>
        </w:rPr>
        <w:t>ѣ</w:t>
      </w:r>
      <w:r w:rsidRPr="009177F1">
        <w:rPr>
          <w:rFonts w:ascii="KDRS" w:hAnsi="KDRS"/>
          <w:lang w:val="ru-RU"/>
        </w:rPr>
        <w:t xml:space="preserve"> даже до полудня росправы и суды различные чинятъ (</w:t>
      </w:r>
      <w:r>
        <w:rPr>
          <w:rFonts w:ascii="KDRS" w:hAnsi="KDRS"/>
        </w:rPr>
        <w:t>na</w:t>
      </w:r>
      <w:r w:rsidRPr="009177F1">
        <w:rPr>
          <w:rFonts w:ascii="KDRS" w:hAnsi="KDRS"/>
          <w:lang w:val="ru-RU"/>
        </w:rPr>
        <w:t xml:space="preserve"> </w:t>
      </w:r>
      <w:r>
        <w:rPr>
          <w:rFonts w:ascii="KDRS" w:hAnsi="KDRS"/>
        </w:rPr>
        <w:t>diwanie</w:t>
      </w:r>
      <w:r w:rsidRPr="009177F1">
        <w:rPr>
          <w:rFonts w:ascii="KDRS" w:hAnsi="KDRS"/>
          <w:lang w:val="ru-RU"/>
        </w:rPr>
        <w:t>). Основ.Царьгр., 28</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w:t>
      </w:r>
      <w:r w:rsidRPr="009177F1">
        <w:rPr>
          <w:rFonts w:ascii="KDRS" w:hAnsi="KDRS"/>
          <w:spacing w:val="40"/>
          <w:lang w:val="ru-RU"/>
        </w:rPr>
        <w:t xml:space="preserve"> Судная кун</w:t>
      </w:r>
      <w:r w:rsidRPr="009177F1">
        <w:rPr>
          <w:rFonts w:ascii="KDRS" w:hAnsi="KDRS"/>
          <w:lang w:val="ru-RU"/>
        </w:rPr>
        <w:t>а,</w:t>
      </w:r>
      <w:r w:rsidRPr="009177F1">
        <w:rPr>
          <w:rFonts w:ascii="KDRS" w:hAnsi="KDRS"/>
          <w:spacing w:val="40"/>
          <w:lang w:val="ru-RU"/>
        </w:rPr>
        <w:t xml:space="preserve"> пошлина </w:t>
      </w:r>
      <w:r w:rsidRPr="009177F1">
        <w:rPr>
          <w:rFonts w:ascii="KDRS" w:hAnsi="KDRS"/>
          <w:lang w:val="ru-RU"/>
        </w:rPr>
        <w:t xml:space="preserve">– </w:t>
      </w:r>
      <w:r w:rsidRPr="009177F1">
        <w:rPr>
          <w:rFonts w:ascii="KDRS" w:hAnsi="KDRS"/>
          <w:i/>
          <w:iCs/>
          <w:lang w:val="ru-RU"/>
        </w:rPr>
        <w:t>побор</w:t>
      </w:r>
      <w:r w:rsidRPr="009177F1">
        <w:rPr>
          <w:rFonts w:ascii="KDRS" w:hAnsi="KDRS"/>
          <w:lang w:val="ru-RU"/>
        </w:rPr>
        <w:t xml:space="preserve">, </w:t>
      </w:r>
      <w:r w:rsidRPr="009177F1">
        <w:rPr>
          <w:rFonts w:ascii="KDRS" w:hAnsi="KDRS"/>
          <w:i/>
          <w:iCs/>
          <w:lang w:val="ru-RU"/>
        </w:rPr>
        <w:t>плата за ведение судебных дел</w:t>
      </w:r>
      <w:r w:rsidRPr="009177F1">
        <w:rPr>
          <w:rFonts w:ascii="KDRS" w:hAnsi="KDRS"/>
          <w:lang w:val="ru-RU"/>
        </w:rPr>
        <w:t xml:space="preserve">. Отказало было на Местятке </w:t>
      </w:r>
      <w:r w:rsidRPr="009177F1">
        <w:rPr>
          <w:rFonts w:ascii="KDRS" w:hAnsi="KDRS"/>
          <w:vertAlign w:val="superscript"/>
          <w:lang w:val="ru-RU"/>
        </w:rPr>
        <w:t>.</w:t>
      </w:r>
      <w:r w:rsidRPr="009177F1">
        <w:rPr>
          <w:rFonts w:ascii="KDRS" w:hAnsi="KDRS"/>
          <w:lang w:val="ru-RU"/>
        </w:rPr>
        <w:t>з</w:t>
      </w:r>
      <w:r w:rsidRPr="009177F1">
        <w:rPr>
          <w:lang w:val="ru-RU"/>
        </w:rPr>
        <w:t>҃</w:t>
      </w:r>
      <w:r w:rsidRPr="009177F1">
        <w:rPr>
          <w:rFonts w:ascii="KDRS" w:hAnsi="KDRS"/>
          <w:vertAlign w:val="superscript"/>
          <w:lang w:val="ru-RU"/>
        </w:rPr>
        <w:t>.</w:t>
      </w:r>
      <w:r w:rsidRPr="009177F1">
        <w:rPr>
          <w:rFonts w:ascii="KDRS" w:hAnsi="KDRS"/>
          <w:lang w:val="ru-RU"/>
        </w:rPr>
        <w:t xml:space="preserve"> гривено про женьню татбу, буди с то суднее куне. Гр.берест. №</w:t>
      </w:r>
      <w:r>
        <w:rPr>
          <w:rFonts w:ascii="KDRS" w:hAnsi="KDRS"/>
        </w:rPr>
        <w:t> </w:t>
      </w:r>
      <w:r w:rsidRPr="009177F1">
        <w:rPr>
          <w:rFonts w:ascii="KDRS" w:hAnsi="KDRS"/>
          <w:lang w:val="ru-RU"/>
        </w:rPr>
        <w:t xml:space="preserve">213, 486. </w:t>
      </w:r>
      <w:r>
        <w:rPr>
          <w:rFonts w:ascii="KDRS" w:hAnsi="KDRS"/>
        </w:rPr>
        <w:t>XIII </w:t>
      </w:r>
      <w:r w:rsidRPr="009177F1">
        <w:rPr>
          <w:rFonts w:ascii="KDRS" w:hAnsi="KDRS"/>
          <w:lang w:val="ru-RU"/>
        </w:rPr>
        <w:t>в. А судным кунам ростовъ н</w:t>
      </w:r>
      <w:r w:rsidRPr="009177F1">
        <w:rPr>
          <w:lang w:val="ru-RU"/>
        </w:rPr>
        <w:t>ѣ</w:t>
      </w:r>
      <w:r w:rsidRPr="009177F1">
        <w:rPr>
          <w:rFonts w:ascii="KDRS" w:hAnsi="KDRS"/>
          <w:lang w:val="ru-RU"/>
        </w:rPr>
        <w:t xml:space="preserve">ту. Правда Рус.(пр.), 330. </w:t>
      </w:r>
      <w:r>
        <w:rPr>
          <w:rFonts w:ascii="KDRS" w:hAnsi="KDRS"/>
        </w:rPr>
        <w:t>XV</w:t>
      </w:r>
      <w:r w:rsidRPr="009177F1">
        <w:rPr>
          <w:rFonts w:ascii="KDRS" w:hAnsi="KDRS"/>
          <w:lang w:val="ru-RU"/>
        </w:rPr>
        <w:t>–</w:t>
      </w:r>
      <w:r>
        <w:rPr>
          <w:rFonts w:ascii="KDRS" w:hAnsi="KDRS"/>
        </w:rPr>
        <w:t>XVI </w:t>
      </w:r>
      <w:r w:rsidRPr="009177F1">
        <w:rPr>
          <w:rFonts w:ascii="KDRS" w:hAnsi="KDRS"/>
          <w:lang w:val="ru-RU"/>
        </w:rPr>
        <w:t xml:space="preserve">вв.  ~  </w:t>
      </w:r>
      <w:r>
        <w:rPr>
          <w:rFonts w:ascii="KDRS" w:hAnsi="KDRS"/>
        </w:rPr>
        <w:t>XII </w:t>
      </w:r>
      <w:r w:rsidRPr="009177F1">
        <w:rPr>
          <w:rFonts w:ascii="KDRS" w:hAnsi="KDRS"/>
          <w:lang w:val="ru-RU"/>
        </w:rPr>
        <w:t xml:space="preserve">в. А случится судъ передъ приказщикомъ, и приказщику имати пошлина судная съ рубля по десяти денегъ. ААЭ  </w:t>
      </w:r>
      <w:r>
        <w:rPr>
          <w:rFonts w:ascii="KDRS" w:hAnsi="KDRS"/>
        </w:rPr>
        <w:t> I</w:t>
      </w:r>
      <w:r w:rsidRPr="009177F1">
        <w:rPr>
          <w:rFonts w:ascii="KDRS" w:hAnsi="KDRS"/>
          <w:lang w:val="ru-RU"/>
        </w:rPr>
        <w:t>, 210. 1548</w:t>
      </w:r>
      <w:r>
        <w:rPr>
          <w:rFonts w:ascii="KDRS" w:hAnsi="KDRS"/>
        </w:rPr>
        <w:t> </w:t>
      </w:r>
      <w:r w:rsidRPr="009177F1">
        <w:rPr>
          <w:rFonts w:ascii="KDRS" w:hAnsi="KDRS"/>
          <w:lang w:val="ru-RU"/>
        </w:rPr>
        <w:t>г. А судные им пошлины давати по алтыну с рубля во всех приказех. А.Кадаш.сл., 83. 1648</w:t>
      </w:r>
      <w:r>
        <w:rPr>
          <w:rFonts w:ascii="KDRS" w:hAnsi="KDRS"/>
        </w:rPr>
        <w:t> </w:t>
      </w:r>
      <w:r w:rsidRPr="009177F1">
        <w:rPr>
          <w:rFonts w:ascii="KDRS" w:hAnsi="KDRS"/>
          <w:lang w:val="ru-RU"/>
        </w:rPr>
        <w:t xml:space="preserve">г. </w:t>
      </w:r>
      <w:r w:rsidRPr="009177F1">
        <w:rPr>
          <w:rFonts w:ascii="KDRS" w:hAnsi="KDRS"/>
          <w:spacing w:val="20"/>
          <w:lang w:val="ru-RU"/>
        </w:rPr>
        <w:t>Судное д</w:t>
      </w:r>
      <w:r w:rsidRPr="009177F1">
        <w:rPr>
          <w:spacing w:val="20"/>
          <w:lang w:val="ru-RU"/>
        </w:rPr>
        <w:t>ѣ</w:t>
      </w:r>
      <w:r w:rsidRPr="009177F1">
        <w:rPr>
          <w:rFonts w:ascii="KDRS" w:hAnsi="KDRS"/>
          <w:spacing w:val="20"/>
          <w:lang w:val="ru-RU"/>
        </w:rPr>
        <w:t>ло –</w:t>
      </w:r>
      <w:r w:rsidRPr="009177F1">
        <w:rPr>
          <w:rFonts w:ascii="KDRS" w:hAnsi="KDRS"/>
          <w:lang w:val="ru-RU"/>
        </w:rPr>
        <w:t xml:space="preserve"> а)</w:t>
      </w:r>
      <w:r>
        <w:rPr>
          <w:rFonts w:ascii="KDRS" w:hAnsi="KDRS"/>
        </w:rPr>
        <w:t> </w:t>
      </w:r>
      <w:r w:rsidRPr="009177F1">
        <w:rPr>
          <w:rFonts w:ascii="KDRS" w:hAnsi="KDRS"/>
          <w:i/>
          <w:iCs/>
          <w:lang w:val="ru-RU"/>
        </w:rPr>
        <w:t>Судебное дело, тяжба.</w:t>
      </w:r>
      <w:r w:rsidRPr="009177F1">
        <w:rPr>
          <w:rFonts w:ascii="KDRS" w:hAnsi="KDRS"/>
          <w:lang w:val="ru-RU"/>
        </w:rPr>
        <w:t xml:space="preserve"> А пошлинъ съ судныхъ д</w:t>
      </w:r>
      <w:r w:rsidRPr="009177F1">
        <w:rPr>
          <w:lang w:val="ru-RU"/>
        </w:rPr>
        <w:t>ѣ</w:t>
      </w:r>
      <w:r w:rsidRPr="009177F1">
        <w:rPr>
          <w:rFonts w:ascii="KDRS" w:hAnsi="KDRS"/>
          <w:lang w:val="ru-RU"/>
        </w:rPr>
        <w:t>лъ съ нихъ не емлютъ нигд</w:t>
      </w:r>
      <w:r w:rsidRPr="009177F1">
        <w:rPr>
          <w:lang w:val="ru-RU"/>
        </w:rPr>
        <w:t>ѣ</w:t>
      </w:r>
      <w:r w:rsidRPr="009177F1">
        <w:rPr>
          <w:rFonts w:ascii="KDRS" w:hAnsi="KDRS"/>
          <w:lang w:val="ru-RU"/>
        </w:rPr>
        <w:t xml:space="preserve"> въ нашихъ государствахъ. Англ.д., 178. 1586</w:t>
      </w:r>
      <w:r>
        <w:rPr>
          <w:rFonts w:ascii="KDRS" w:hAnsi="KDRS"/>
        </w:rPr>
        <w:t> </w:t>
      </w:r>
      <w:r w:rsidRPr="009177F1">
        <w:rPr>
          <w:rFonts w:ascii="KDRS" w:hAnsi="KDRS"/>
          <w:lang w:val="ru-RU"/>
        </w:rPr>
        <w:t>г. А чтоб всем судным делам и искам быть его королевского величества в канцелярии и канцлером их росправляти. Рус.­швед.отн.</w:t>
      </w:r>
      <w:r>
        <w:rPr>
          <w:rFonts w:ascii="KDRS" w:hAnsi="KDRS"/>
        </w:rPr>
        <w:t> II</w:t>
      </w:r>
      <w:r w:rsidRPr="009177F1">
        <w:rPr>
          <w:rFonts w:ascii="KDRS" w:hAnsi="KDRS"/>
          <w:lang w:val="ru-RU"/>
        </w:rPr>
        <w:t>, 363. 1674</w:t>
      </w:r>
      <w:r>
        <w:rPr>
          <w:rFonts w:ascii="KDRS" w:hAnsi="KDRS"/>
        </w:rPr>
        <w:t> </w:t>
      </w:r>
      <w:r w:rsidRPr="009177F1">
        <w:rPr>
          <w:rFonts w:ascii="KDRS" w:hAnsi="KDRS"/>
          <w:lang w:val="ru-RU"/>
        </w:rPr>
        <w:t>г. Ондр</w:t>
      </w:r>
      <w:r w:rsidRPr="009177F1">
        <w:rPr>
          <w:lang w:val="ru-RU"/>
        </w:rPr>
        <w:t>ѣ</w:t>
      </w:r>
      <w:r w:rsidRPr="009177F1">
        <w:rPr>
          <w:rFonts w:ascii="KDRS" w:hAnsi="KDRS"/>
          <w:lang w:val="ru-RU"/>
        </w:rPr>
        <w:t xml:space="preserve">и Воронин... с </w:t>
      </w:r>
      <w:r w:rsidRPr="009177F1">
        <w:rPr>
          <w:rFonts w:ascii="KDRS" w:hAnsi="KDRS"/>
          <w:lang w:val="ru-RU"/>
        </w:rPr>
        <w:lastRenderedPageBreak/>
        <w:t>васил&lt;ь&gt;ем Шишкиным по судному д</w:t>
      </w:r>
      <w:r w:rsidRPr="009177F1">
        <w:rPr>
          <w:lang w:val="ru-RU"/>
        </w:rPr>
        <w:t>ѣ</w:t>
      </w:r>
      <w:r w:rsidRPr="009177F1">
        <w:rPr>
          <w:rFonts w:ascii="KDRS" w:hAnsi="KDRS"/>
          <w:lang w:val="ru-RU"/>
        </w:rPr>
        <w:t>лу промыслъ чинит неоплошно. Пам.Влад., 254. 1693</w:t>
      </w:r>
      <w:r>
        <w:rPr>
          <w:rFonts w:ascii="KDRS" w:hAnsi="KDRS"/>
        </w:rPr>
        <w:t> </w:t>
      </w:r>
      <w:r w:rsidRPr="009177F1">
        <w:rPr>
          <w:rFonts w:ascii="KDRS" w:hAnsi="KDRS"/>
          <w:lang w:val="ru-RU"/>
        </w:rPr>
        <w:t>г. б)</w:t>
      </w:r>
      <w:r>
        <w:rPr>
          <w:rFonts w:ascii="KDRS" w:hAnsi="KDRS"/>
        </w:rPr>
        <w:t> </w:t>
      </w:r>
      <w:r w:rsidRPr="009177F1">
        <w:rPr>
          <w:rFonts w:ascii="KDRS" w:hAnsi="KDRS"/>
          <w:i/>
          <w:iCs/>
          <w:lang w:val="ru-RU"/>
        </w:rPr>
        <w:t>Запись судебного разбирательства</w:t>
      </w:r>
      <w:r w:rsidRPr="009177F1">
        <w:rPr>
          <w:rFonts w:ascii="KDRS" w:hAnsi="KDRS"/>
          <w:lang w:val="ru-RU"/>
        </w:rPr>
        <w:t>. Судное д</w:t>
      </w:r>
      <w:r w:rsidRPr="009177F1">
        <w:rPr>
          <w:lang w:val="ru-RU"/>
        </w:rPr>
        <w:t>ѣ</w:t>
      </w:r>
      <w:r w:rsidRPr="009177F1">
        <w:rPr>
          <w:rFonts w:ascii="KDRS" w:hAnsi="KDRS"/>
          <w:lang w:val="ru-RU"/>
        </w:rPr>
        <w:t>ло, что искалъ псковской сотникъ стр</w:t>
      </w:r>
      <w:r w:rsidRPr="009177F1">
        <w:rPr>
          <w:lang w:val="ru-RU"/>
        </w:rPr>
        <w:t>ѣ</w:t>
      </w:r>
      <w:r w:rsidRPr="009177F1">
        <w:rPr>
          <w:rFonts w:ascii="KDRS" w:hAnsi="KDRS"/>
          <w:lang w:val="ru-RU"/>
        </w:rPr>
        <w:t>лецкой Яковъ Окатовъ земляного влад</w:t>
      </w:r>
      <w:r w:rsidRPr="009177F1">
        <w:rPr>
          <w:lang w:val="ru-RU"/>
        </w:rPr>
        <w:t>ѣ</w:t>
      </w:r>
      <w:r w:rsidRPr="009177F1">
        <w:rPr>
          <w:rFonts w:ascii="KDRS" w:hAnsi="KDRS"/>
          <w:lang w:val="ru-RU"/>
        </w:rPr>
        <w:t>нья на псковскомъ пом</w:t>
      </w:r>
      <w:r w:rsidRPr="009177F1">
        <w:rPr>
          <w:lang w:val="ru-RU"/>
        </w:rPr>
        <w:t>ѣ</w:t>
      </w:r>
      <w:r w:rsidRPr="009177F1">
        <w:rPr>
          <w:rFonts w:ascii="KDRS" w:hAnsi="KDRS"/>
          <w:lang w:val="ru-RU"/>
        </w:rPr>
        <w:t>щик</w:t>
      </w:r>
      <w:r w:rsidRPr="009177F1">
        <w:rPr>
          <w:lang w:val="ru-RU"/>
        </w:rPr>
        <w:t>ѣ</w:t>
      </w:r>
      <w:r w:rsidRPr="009177F1">
        <w:rPr>
          <w:rFonts w:ascii="KDRS" w:hAnsi="KDRS"/>
          <w:lang w:val="ru-RU"/>
        </w:rPr>
        <w:t xml:space="preserve"> на Иван</w:t>
      </w:r>
      <w:r w:rsidRPr="009177F1">
        <w:rPr>
          <w:lang w:val="ru-RU"/>
        </w:rPr>
        <w:t>ѣ</w:t>
      </w:r>
      <w:r w:rsidRPr="009177F1">
        <w:rPr>
          <w:rFonts w:ascii="KDRS" w:hAnsi="KDRS"/>
          <w:lang w:val="ru-RU"/>
        </w:rPr>
        <w:t xml:space="preserve"> Тимашов</w:t>
      </w:r>
      <w:r w:rsidRPr="009177F1">
        <w:rPr>
          <w:lang w:val="ru-RU"/>
        </w:rPr>
        <w:t>ѣ</w:t>
      </w:r>
      <w:r w:rsidRPr="009177F1">
        <w:rPr>
          <w:rFonts w:ascii="KDRS" w:hAnsi="KDRS"/>
          <w:lang w:val="ru-RU"/>
        </w:rPr>
        <w:t>... вершено. Псков.а., 109. 1653</w:t>
      </w:r>
      <w:r>
        <w:rPr>
          <w:rFonts w:ascii="KDRS" w:hAnsi="KDRS"/>
        </w:rPr>
        <w:t> </w:t>
      </w:r>
      <w:r w:rsidRPr="009177F1">
        <w:rPr>
          <w:rFonts w:ascii="KDRS" w:hAnsi="KDRS"/>
          <w:lang w:val="ru-RU"/>
        </w:rPr>
        <w:t>г. Судное д</w:t>
      </w:r>
      <w:r w:rsidRPr="009177F1">
        <w:rPr>
          <w:lang w:val="ru-RU"/>
        </w:rPr>
        <w:t>ѣ</w:t>
      </w:r>
      <w:r w:rsidRPr="009177F1">
        <w:rPr>
          <w:rFonts w:ascii="KDRS" w:hAnsi="KDRS"/>
          <w:lang w:val="ru-RU"/>
        </w:rPr>
        <w:t>ло чердынца Оболенского Губдорского стану с крестьянином с Петрушкою Кулаковым за стравленой хл</w:t>
      </w:r>
      <w:r w:rsidRPr="009177F1">
        <w:rPr>
          <w:lang w:val="ru-RU"/>
        </w:rPr>
        <w:t>ѣ</w:t>
      </w:r>
      <w:r w:rsidRPr="009177F1">
        <w:rPr>
          <w:rFonts w:ascii="KDRS" w:hAnsi="KDRS"/>
          <w:lang w:val="ru-RU"/>
        </w:rPr>
        <w:t>б. Сл</w:t>
      </w:r>
      <w:r w:rsidRPr="009177F1">
        <w:rPr>
          <w:lang w:val="ru-RU"/>
        </w:rPr>
        <w:t>.п</w:t>
      </w:r>
      <w:r w:rsidRPr="009177F1">
        <w:rPr>
          <w:rFonts w:ascii="KDRS" w:hAnsi="KDRS"/>
          <w:lang w:val="ru-RU"/>
        </w:rPr>
        <w:t>ерм.пам.</w:t>
      </w:r>
      <w:r>
        <w:t> </w:t>
      </w:r>
      <w:r>
        <w:rPr>
          <w:rFonts w:ascii="KDRS" w:hAnsi="KDRS"/>
        </w:rPr>
        <w:t>V</w:t>
      </w:r>
      <w:r w:rsidRPr="009177F1">
        <w:rPr>
          <w:rFonts w:ascii="KDRS" w:hAnsi="KDRS"/>
          <w:lang w:val="ru-RU"/>
        </w:rPr>
        <w:t>, 185. 1680</w:t>
      </w:r>
      <w:r>
        <w:rPr>
          <w:rFonts w:ascii="KDRS" w:hAnsi="KDRS"/>
        </w:rPr>
        <w:t> </w:t>
      </w:r>
      <w:r w:rsidRPr="009177F1">
        <w:rPr>
          <w:rFonts w:ascii="KDRS" w:hAnsi="KDRS"/>
          <w:lang w:val="ru-RU"/>
        </w:rPr>
        <w:t xml:space="preserve">г. </w:t>
      </w:r>
      <w:r w:rsidRPr="009177F1">
        <w:rPr>
          <w:rFonts w:ascii="KDRS" w:hAnsi="KDRS"/>
          <w:spacing w:val="20"/>
          <w:lang w:val="ru-RU"/>
        </w:rPr>
        <w:t>Судные товарищи</w:t>
      </w:r>
      <w:r w:rsidRPr="009177F1">
        <w:rPr>
          <w:rFonts w:ascii="KDRS" w:hAnsi="KDRS"/>
          <w:lang w:val="ru-RU"/>
        </w:rPr>
        <w:t xml:space="preserve"> – </w:t>
      </w:r>
      <w:r w:rsidRPr="009177F1">
        <w:rPr>
          <w:rFonts w:ascii="KDRS" w:hAnsi="KDRS"/>
          <w:i/>
          <w:iCs/>
          <w:lang w:val="ru-RU"/>
        </w:rPr>
        <w:t>выборные представители местного населения вместе с выборным же судьей, заседающие в земском суде</w:t>
      </w:r>
      <w:r w:rsidRPr="009177F1">
        <w:rPr>
          <w:rFonts w:ascii="KDRS" w:hAnsi="KDRS"/>
          <w:lang w:val="ru-RU"/>
        </w:rPr>
        <w:t>. А судным товарищем, целовалнику и сотцкому, опричь дияка, всем отвечяти перед тем судиею, с кем в году судят. Суд.Фед.Ив.(пр.), 397. 1589</w:t>
      </w:r>
      <w:r>
        <w:rPr>
          <w:rFonts w:ascii="KDRS" w:hAnsi="KDRS"/>
        </w:rPr>
        <w:t> </w:t>
      </w:r>
      <w:r w:rsidRPr="009177F1">
        <w:rPr>
          <w:rFonts w:ascii="KDRS" w:hAnsi="KDRS"/>
          <w:lang w:val="ru-RU"/>
        </w:rPr>
        <w:t xml:space="preserve">г. </w:t>
      </w:r>
      <w:r w:rsidRPr="009177F1">
        <w:rPr>
          <w:rFonts w:ascii="KDRS" w:hAnsi="KDRS"/>
          <w:spacing w:val="40"/>
          <w:lang w:val="ru-RU"/>
        </w:rPr>
        <w:t>Судный митрополичий приказъ –</w:t>
      </w:r>
      <w:r w:rsidRPr="009177F1">
        <w:rPr>
          <w:rFonts w:ascii="KDRS" w:hAnsi="KDRS"/>
          <w:lang w:val="ru-RU"/>
        </w:rPr>
        <w:t xml:space="preserve"> </w:t>
      </w:r>
      <w:r w:rsidRPr="009177F1">
        <w:rPr>
          <w:rFonts w:ascii="KDRS" w:hAnsi="KDRS"/>
          <w:i/>
          <w:iCs/>
          <w:lang w:val="ru-RU"/>
        </w:rPr>
        <w:t>учреждение</w:t>
      </w:r>
      <w:r w:rsidRPr="009177F1">
        <w:rPr>
          <w:rFonts w:ascii="KDRS" w:hAnsi="KDRS"/>
          <w:lang w:val="ru-RU"/>
        </w:rPr>
        <w:t xml:space="preserve">, </w:t>
      </w:r>
      <w:r w:rsidRPr="009177F1">
        <w:rPr>
          <w:rFonts w:ascii="KDRS" w:hAnsi="KDRS"/>
          <w:i/>
          <w:iCs/>
          <w:lang w:val="ru-RU"/>
        </w:rPr>
        <w:t>ведавшее судебными делами духовенства</w:t>
      </w:r>
      <w:r w:rsidRPr="009177F1">
        <w:rPr>
          <w:rFonts w:ascii="KDRS" w:hAnsi="KDRS"/>
          <w:lang w:val="ru-RU"/>
        </w:rPr>
        <w:t xml:space="preserve">, </w:t>
      </w:r>
      <w:r w:rsidRPr="009177F1">
        <w:rPr>
          <w:rFonts w:ascii="KDRS" w:hAnsi="KDRS"/>
          <w:i/>
          <w:iCs/>
          <w:lang w:val="ru-RU"/>
        </w:rPr>
        <w:t>подчиненное</w:t>
      </w:r>
      <w:r w:rsidRPr="009177F1">
        <w:rPr>
          <w:rFonts w:ascii="KDRS" w:hAnsi="KDRS"/>
          <w:lang w:val="ru-RU"/>
        </w:rPr>
        <w:t xml:space="preserve"> </w:t>
      </w:r>
      <w:r w:rsidRPr="009177F1">
        <w:rPr>
          <w:rFonts w:ascii="KDRS" w:hAnsi="KDRS"/>
          <w:i/>
          <w:iCs/>
          <w:lang w:val="ru-RU"/>
        </w:rPr>
        <w:t>митрополиту</w:t>
      </w:r>
      <w:r w:rsidRPr="009177F1">
        <w:rPr>
          <w:rFonts w:ascii="KDRS" w:hAnsi="KDRS"/>
          <w:lang w:val="ru-RU"/>
        </w:rPr>
        <w:t xml:space="preserve">. </w:t>
      </w:r>
      <w:r w:rsidRPr="009177F1">
        <w:rPr>
          <w:rFonts w:ascii="KDRS" w:hAnsi="KDRS"/>
          <w:caps/>
          <w:lang w:val="ru-RU"/>
        </w:rPr>
        <w:t>н</w:t>
      </w:r>
      <w:r w:rsidRPr="009177F1">
        <w:rPr>
          <w:rFonts w:ascii="KDRS" w:hAnsi="KDRS"/>
          <w:lang w:val="ru-RU"/>
        </w:rPr>
        <w:t>ын</w:t>
      </w:r>
      <w:r w:rsidRPr="009177F1">
        <w:rPr>
          <w:lang w:val="ru-RU"/>
        </w:rPr>
        <w:t>ѣ</w:t>
      </w:r>
      <w:r w:rsidRPr="009177F1">
        <w:rPr>
          <w:rFonts w:ascii="KDRS" w:hAnsi="KDRS"/>
          <w:lang w:val="ru-RU"/>
        </w:rPr>
        <w:t xml:space="preserve"> на томъ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xml:space="preserve"> живетъ митрополичья суднаго приказа сторожъ Федоръ Даниловъ. Кн.пер.Рост., 86. </w:t>
      </w:r>
      <w:r>
        <w:rPr>
          <w:rFonts w:ascii="KDRS" w:hAnsi="KDRS"/>
        </w:rPr>
        <w:t>XVIII </w:t>
      </w:r>
      <w:r w:rsidRPr="009177F1">
        <w:rPr>
          <w:rFonts w:ascii="KDRS" w:hAnsi="KDRS"/>
          <w:lang w:val="ru-RU"/>
        </w:rPr>
        <w:t xml:space="preserve">в. ~ </w:t>
      </w:r>
      <w:r>
        <w:rPr>
          <w:rFonts w:ascii="KDRS" w:hAnsi="KDRS"/>
        </w:rPr>
        <w:t>XVII </w:t>
      </w:r>
      <w:r w:rsidRPr="009177F1">
        <w:rPr>
          <w:rFonts w:ascii="KDRS" w:hAnsi="KDRS"/>
          <w:lang w:val="ru-RU"/>
        </w:rPr>
        <w:t>в.</w:t>
      </w:r>
      <w:r w:rsidRPr="009177F1">
        <w:rPr>
          <w:rFonts w:ascii="KDRS" w:hAnsi="KDRS"/>
          <w:spacing w:val="40"/>
          <w:lang w:val="ru-RU"/>
        </w:rPr>
        <w:t xml:space="preserve"> Судный приказъ </w:t>
      </w:r>
      <w:r w:rsidRPr="009177F1">
        <w:rPr>
          <w:rFonts w:ascii="KDRS" w:hAnsi="KDRS"/>
          <w:lang w:val="ru-RU"/>
        </w:rPr>
        <w:t xml:space="preserve">– </w:t>
      </w:r>
      <w:r w:rsidRPr="009177F1">
        <w:rPr>
          <w:rFonts w:ascii="KDRS" w:hAnsi="KDRS"/>
          <w:i/>
          <w:iCs/>
          <w:lang w:val="ru-RU"/>
        </w:rPr>
        <w:t>государственное учреждение, ведавшее судебными делами гражданских лиц по земельным и имущественным отношениям</w:t>
      </w:r>
      <w:r w:rsidRPr="009177F1">
        <w:rPr>
          <w:rFonts w:ascii="KDRS" w:hAnsi="KDRS"/>
          <w:lang w:val="ru-RU"/>
        </w:rPr>
        <w:t>. Приходя к т</w:t>
      </w:r>
      <w:r w:rsidRPr="009177F1">
        <w:rPr>
          <w:lang w:val="ru-RU"/>
        </w:rPr>
        <w:t>ѣ</w:t>
      </w:r>
      <w:r w:rsidRPr="009177F1">
        <w:rPr>
          <w:rFonts w:ascii="KDRS" w:hAnsi="KDRS"/>
          <w:lang w:val="ru-RU"/>
        </w:rPr>
        <w:t>мъ людемъ, из-за кого они вышли, и иныхъ ихъ людей и крестьянъ подговоряют и домы ихъ разоряют и грабят, и пожигают. И т</w:t>
      </w:r>
      <w:r w:rsidRPr="009177F1">
        <w:rPr>
          <w:lang w:val="ru-RU"/>
        </w:rPr>
        <w:t>ѣ</w:t>
      </w:r>
      <w:r w:rsidRPr="009177F1">
        <w:rPr>
          <w:rFonts w:ascii="KDRS" w:hAnsi="KDRS"/>
          <w:lang w:val="ru-RU"/>
        </w:rPr>
        <w:t>мъ людем, кого они розоряют, искати розоренья в судных приказ</w:t>
      </w:r>
      <w:r w:rsidRPr="009177F1">
        <w:rPr>
          <w:lang w:val="ru-RU"/>
        </w:rPr>
        <w:t>ѣ</w:t>
      </w:r>
      <w:r w:rsidRPr="009177F1">
        <w:rPr>
          <w:rFonts w:ascii="KDRS" w:hAnsi="KDRS"/>
          <w:lang w:val="ru-RU"/>
        </w:rPr>
        <w:t>х на т</w:t>
      </w:r>
      <w:r w:rsidRPr="009177F1">
        <w:rPr>
          <w:lang w:val="ru-RU"/>
        </w:rPr>
        <w:t>ѣ</w:t>
      </w:r>
      <w:r w:rsidRPr="009177F1">
        <w:rPr>
          <w:rFonts w:ascii="KDRS" w:hAnsi="KDRS"/>
          <w:lang w:val="ru-RU"/>
        </w:rPr>
        <w:t>х людех, у кого они живутъ в б</w:t>
      </w:r>
      <w:r w:rsidRPr="009177F1">
        <w:rPr>
          <w:lang w:val="ru-RU"/>
        </w:rPr>
        <w:t>ѣ</w:t>
      </w:r>
      <w:r w:rsidRPr="009177F1">
        <w:rPr>
          <w:rFonts w:ascii="KDRS" w:hAnsi="KDRS"/>
          <w:lang w:val="ru-RU"/>
        </w:rPr>
        <w:t>гахъ. Ул.Ал., 262</w:t>
      </w:r>
      <w:r>
        <w:rPr>
          <w:rFonts w:ascii="KDRS" w:hAnsi="KDRS"/>
        </w:rPr>
        <w:t> </w:t>
      </w:r>
      <w:r w:rsidRPr="009177F1">
        <w:rPr>
          <w:rFonts w:ascii="KDRS" w:hAnsi="KDRS"/>
          <w:lang w:val="ru-RU"/>
        </w:rPr>
        <w:t>об. 1649</w:t>
      </w:r>
      <w:r>
        <w:rPr>
          <w:rFonts w:ascii="KDRS" w:hAnsi="KDRS"/>
        </w:rPr>
        <w:t> </w:t>
      </w:r>
      <w:r w:rsidRPr="009177F1">
        <w:rPr>
          <w:rFonts w:ascii="KDRS" w:hAnsi="KDRS"/>
          <w:lang w:val="ru-RU"/>
        </w:rPr>
        <w:t>г. К сей скаске Судного дворцового приказу площадной подьячей Юрка Филипов... руку приложил. Рус.­бел.св.</w:t>
      </w:r>
      <w:r>
        <w:rPr>
          <w:rFonts w:ascii="KDRS" w:hAnsi="KDRS"/>
        </w:rPr>
        <w:t> II</w:t>
      </w:r>
      <w:r w:rsidRPr="009177F1">
        <w:rPr>
          <w:rFonts w:ascii="KDRS" w:hAnsi="KDRS"/>
          <w:lang w:val="ru-RU"/>
        </w:rPr>
        <w:t>, 47. 1668</w:t>
      </w:r>
      <w:r>
        <w:rPr>
          <w:rFonts w:ascii="KDRS" w:hAnsi="KDRS"/>
        </w:rPr>
        <w:t> </w:t>
      </w:r>
      <w:r w:rsidRPr="009177F1">
        <w:rPr>
          <w:rFonts w:ascii="KDRS" w:hAnsi="KDRS"/>
          <w:lang w:val="ru-RU"/>
        </w:rPr>
        <w:t>г. Какъ т</w:t>
      </w:r>
      <w:r w:rsidRPr="009177F1">
        <w:rPr>
          <w:lang w:val="ru-RU"/>
        </w:rPr>
        <w:t>ѣ</w:t>
      </w:r>
      <w:r w:rsidRPr="009177F1">
        <w:rPr>
          <w:rFonts w:ascii="KDRS" w:hAnsi="KDRS"/>
          <w:lang w:val="ru-RU"/>
        </w:rPr>
        <w:t xml:space="preserve"> его Михайловы б</w:t>
      </w:r>
      <w:r w:rsidRPr="009177F1">
        <w:rPr>
          <w:lang w:val="ru-RU"/>
        </w:rPr>
        <w:t>ѣ</w:t>
      </w:r>
      <w:r w:rsidRPr="009177F1">
        <w:rPr>
          <w:rFonts w:ascii="KDRS" w:hAnsi="KDRS"/>
          <w:lang w:val="ru-RU"/>
        </w:rPr>
        <w:t>глые люди будутъ поиманы и отданы ему Михайлу по кр</w:t>
      </w:r>
      <w:r w:rsidRPr="009177F1">
        <w:rPr>
          <w:lang w:val="ru-RU"/>
        </w:rPr>
        <w:t>ѣ</w:t>
      </w:r>
      <w:r w:rsidRPr="009177F1">
        <w:rPr>
          <w:rFonts w:ascii="KDRS" w:hAnsi="KDRS"/>
          <w:lang w:val="ru-RU"/>
        </w:rPr>
        <w:t>постямъ, и ты бъ о томъ... отписку вел</w:t>
      </w:r>
      <w:r w:rsidRPr="009177F1">
        <w:rPr>
          <w:lang w:val="ru-RU"/>
        </w:rPr>
        <w:t>ѣ</w:t>
      </w:r>
      <w:r w:rsidRPr="009177F1">
        <w:rPr>
          <w:rFonts w:ascii="KDRS" w:hAnsi="KDRS"/>
          <w:lang w:val="ru-RU"/>
        </w:rPr>
        <w:t>лъ подать въ Судномъ приказ</w:t>
      </w:r>
      <w:r w:rsidRPr="009177F1">
        <w:rPr>
          <w:lang w:val="ru-RU"/>
        </w:rPr>
        <w:t>ѣ</w:t>
      </w:r>
      <w:r w:rsidRPr="009177F1">
        <w:rPr>
          <w:rFonts w:ascii="KDRS" w:hAnsi="KDRS"/>
          <w:lang w:val="ru-RU"/>
        </w:rPr>
        <w:t>. АЮБ</w:t>
      </w:r>
      <w:r>
        <w:rPr>
          <w:rFonts w:ascii="KDRS" w:hAnsi="KDRS"/>
        </w:rPr>
        <w:t> I</w:t>
      </w:r>
      <w:r w:rsidRPr="009177F1">
        <w:rPr>
          <w:rFonts w:ascii="KDRS" w:hAnsi="KDRS"/>
          <w:lang w:val="ru-RU"/>
        </w:rPr>
        <w:t>, 163. 1682</w:t>
      </w:r>
      <w:r>
        <w:rPr>
          <w:rFonts w:ascii="KDRS" w:hAnsi="KDRS"/>
        </w:rPr>
        <w:t> </w:t>
      </w:r>
      <w:r w:rsidRPr="009177F1">
        <w:rPr>
          <w:rFonts w:ascii="KDRS" w:hAnsi="KDRS"/>
          <w:lang w:val="ru-RU"/>
        </w:rPr>
        <w:t>г. Платить т</w:t>
      </w:r>
      <w:r w:rsidRPr="009177F1">
        <w:rPr>
          <w:lang w:val="ru-RU"/>
        </w:rPr>
        <w:t>ѣ</w:t>
      </w:r>
      <w:r w:rsidRPr="009177F1">
        <w:rPr>
          <w:rFonts w:ascii="KDRS" w:hAnsi="KDRS"/>
          <w:lang w:val="ru-RU"/>
        </w:rPr>
        <w:t xml:space="preserve"> денги на Москв</w:t>
      </w:r>
      <w:r w:rsidRPr="009177F1">
        <w:rPr>
          <w:lang w:val="ru-RU"/>
        </w:rPr>
        <w:t>ѣ</w:t>
      </w:r>
      <w:r w:rsidRPr="009177F1">
        <w:rPr>
          <w:rFonts w:ascii="KDRS" w:hAnsi="KDRS"/>
          <w:lang w:val="ru-RU"/>
        </w:rPr>
        <w:t xml:space="preserve"> въ Судномъ Володимерскомъ приказ</w:t>
      </w:r>
      <w:r w:rsidRPr="009177F1">
        <w:rPr>
          <w:lang w:val="ru-RU"/>
        </w:rPr>
        <w:t>ѣ</w:t>
      </w:r>
      <w:r w:rsidRPr="009177F1">
        <w:rPr>
          <w:rFonts w:ascii="KDRS" w:hAnsi="KDRS"/>
          <w:lang w:val="ru-RU"/>
        </w:rPr>
        <w:t>. Там же, 371. 1696</w:t>
      </w:r>
      <w:r>
        <w:rPr>
          <w:rFonts w:ascii="KDRS" w:hAnsi="KDRS"/>
        </w:rPr>
        <w:t> </w:t>
      </w:r>
      <w:r w:rsidRPr="009177F1">
        <w:rPr>
          <w:rFonts w:ascii="KDRS" w:hAnsi="KDRS"/>
          <w:lang w:val="ru-RU"/>
        </w:rPr>
        <w:t xml:space="preserve">г. </w:t>
      </w:r>
      <w:r w:rsidRPr="009177F1">
        <w:rPr>
          <w:rFonts w:ascii="KDRS" w:hAnsi="KDRS"/>
          <w:spacing w:val="40"/>
          <w:lang w:val="ru-RU"/>
        </w:rPr>
        <w:t>Судный</w:t>
      </w:r>
      <w:r w:rsidRPr="009177F1">
        <w:rPr>
          <w:rFonts w:ascii="KDRS" w:hAnsi="KDRS"/>
          <w:spacing w:val="20"/>
          <w:lang w:val="ru-RU"/>
        </w:rPr>
        <w:t xml:space="preserve"> </w:t>
      </w:r>
      <w:r w:rsidRPr="009177F1">
        <w:rPr>
          <w:rFonts w:ascii="KDRS" w:hAnsi="KDRS"/>
          <w:spacing w:val="40"/>
          <w:lang w:val="ru-RU"/>
        </w:rPr>
        <w:t>рубль</w:t>
      </w:r>
      <w:r w:rsidRPr="009177F1">
        <w:rPr>
          <w:rFonts w:ascii="KDRS" w:hAnsi="KDRS"/>
          <w:lang w:val="ru-RU"/>
        </w:rPr>
        <w:t xml:space="preserve"> – </w:t>
      </w:r>
      <w:r w:rsidRPr="009177F1">
        <w:rPr>
          <w:rFonts w:ascii="KDRS" w:hAnsi="KDRS"/>
          <w:i/>
          <w:iCs/>
          <w:lang w:val="ru-RU"/>
        </w:rPr>
        <w:t>каждый рубль от суммы, в которую оценивался судебный иск.</w:t>
      </w:r>
      <w:r w:rsidRPr="009177F1">
        <w:rPr>
          <w:rFonts w:ascii="KDRS" w:hAnsi="KDRS"/>
          <w:lang w:val="ru-RU"/>
        </w:rPr>
        <w:t xml:space="preserve"> Отъ судного рубля взять владык</w:t>
      </w:r>
      <w:r w:rsidRPr="009177F1">
        <w:rPr>
          <w:lang w:val="ru-RU"/>
        </w:rPr>
        <w:t>ѣ</w:t>
      </w:r>
      <w:r w:rsidRPr="009177F1">
        <w:rPr>
          <w:rFonts w:ascii="KDRS" w:hAnsi="KDRS"/>
          <w:lang w:val="ru-RU"/>
        </w:rPr>
        <w:t xml:space="preserve"> и его нам</w:t>
      </w:r>
      <w:r w:rsidRPr="009177F1">
        <w:rPr>
          <w:lang w:val="ru-RU"/>
        </w:rPr>
        <w:t>ѣ</w:t>
      </w:r>
      <w:r w:rsidRPr="009177F1">
        <w:rPr>
          <w:rFonts w:ascii="KDRS" w:hAnsi="KDRS"/>
          <w:lang w:val="ru-RU"/>
        </w:rPr>
        <w:t>стнику и ключнику отъ печати гривна... а посаднику и тысесскому и ихъ судьямъ имати отъ суднаго рубля по семи денегъ. (Новг.судн.гр.) ААЭ</w:t>
      </w:r>
      <w:r>
        <w:rPr>
          <w:rFonts w:ascii="KDRS" w:hAnsi="KDRS"/>
        </w:rPr>
        <w:t> I</w:t>
      </w:r>
      <w:r w:rsidRPr="009177F1">
        <w:rPr>
          <w:rFonts w:ascii="KDRS" w:hAnsi="KDRS"/>
          <w:lang w:val="ru-RU"/>
        </w:rPr>
        <w:t xml:space="preserve">, 69–70. </w:t>
      </w:r>
      <w:r>
        <w:rPr>
          <w:rFonts w:ascii="KDRS" w:hAnsi="KDRS"/>
        </w:rPr>
        <w:t>XV </w:t>
      </w:r>
      <w:r w:rsidRPr="009177F1">
        <w:rPr>
          <w:rFonts w:ascii="KDRS" w:hAnsi="KDRS"/>
          <w:lang w:val="ru-RU"/>
        </w:rPr>
        <w:t xml:space="preserve">в. </w:t>
      </w:r>
      <w:r w:rsidRPr="009177F1">
        <w:rPr>
          <w:rFonts w:ascii="KDRS" w:hAnsi="KDRS"/>
          <w:spacing w:val="40"/>
          <w:lang w:val="ru-RU"/>
        </w:rPr>
        <w:t xml:space="preserve">Судный списокъ </w:t>
      </w:r>
      <w:r w:rsidRPr="009177F1">
        <w:rPr>
          <w:rFonts w:ascii="KDRS" w:hAnsi="KDRS"/>
          <w:lang w:val="ru-RU"/>
        </w:rPr>
        <w:t xml:space="preserve">– </w:t>
      </w:r>
      <w:r w:rsidRPr="009177F1">
        <w:rPr>
          <w:rFonts w:ascii="KDRS" w:hAnsi="KDRS"/>
          <w:i/>
          <w:iCs/>
          <w:lang w:val="ru-RU"/>
        </w:rPr>
        <w:t>письменный судебный приговор</w:t>
      </w:r>
      <w:r w:rsidRPr="009177F1">
        <w:rPr>
          <w:rFonts w:ascii="KDRS" w:hAnsi="KDRS"/>
          <w:lang w:val="ru-RU"/>
        </w:rPr>
        <w:t xml:space="preserve">, </w:t>
      </w:r>
      <w:r w:rsidRPr="009177F1">
        <w:rPr>
          <w:rFonts w:ascii="KDRS" w:hAnsi="KDRS"/>
          <w:i/>
          <w:iCs/>
          <w:lang w:val="ru-RU"/>
        </w:rPr>
        <w:t>выдававшийся после судебного разбирательства</w:t>
      </w:r>
      <w:r w:rsidRPr="009177F1">
        <w:rPr>
          <w:rFonts w:ascii="KDRS" w:hAnsi="KDRS"/>
          <w:lang w:val="ru-RU"/>
        </w:rPr>
        <w:t>. А с списка с суднаго и с холопа и с земли пересуда нет, а с поля со всякого пересуд. Суд.Ив.</w:t>
      </w:r>
      <w:r>
        <w:rPr>
          <w:rFonts w:ascii="KDRS" w:hAnsi="KDRS"/>
        </w:rPr>
        <w:t> III</w:t>
      </w:r>
      <w:r w:rsidRPr="009177F1">
        <w:rPr>
          <w:rFonts w:ascii="KDRS" w:hAnsi="KDRS"/>
          <w:lang w:val="ru-RU"/>
        </w:rPr>
        <w:t>, 28. 1497</w:t>
      </w:r>
      <w:r>
        <w:rPr>
          <w:rFonts w:ascii="KDRS" w:hAnsi="KDRS"/>
        </w:rPr>
        <w:t> </w:t>
      </w:r>
      <w:r w:rsidRPr="009177F1">
        <w:rPr>
          <w:rFonts w:ascii="KDRS" w:hAnsi="KDRS"/>
          <w:lang w:val="ru-RU"/>
        </w:rPr>
        <w:t xml:space="preserve">г. Не дожидаяся </w:t>
      </w:r>
      <w:r w:rsidRPr="009177F1">
        <w:rPr>
          <w:rFonts w:ascii="KDRS" w:hAnsi="KDRS"/>
          <w:lang w:val="ru-RU"/>
        </w:rPr>
        <w:lastRenderedPageBreak/>
        <w:t xml:space="preserve">совершенья судного списка и боярского приговору да меж собя полюбовно помирилися. Кн.Солов.вотч.креп., 359. </w:t>
      </w:r>
      <w:r>
        <w:rPr>
          <w:rFonts w:ascii="KDRS" w:hAnsi="KDRS"/>
        </w:rPr>
        <w:t>XVII </w:t>
      </w:r>
      <w:r w:rsidRPr="009177F1">
        <w:rPr>
          <w:rFonts w:ascii="KDRS" w:hAnsi="KDRS"/>
          <w:lang w:val="ru-RU"/>
        </w:rPr>
        <w:t>в. ~ 1585</w:t>
      </w:r>
      <w:r>
        <w:rPr>
          <w:rFonts w:ascii="KDRS" w:hAnsi="KDRS"/>
        </w:rPr>
        <w:t> </w:t>
      </w:r>
      <w:r w:rsidRPr="009177F1">
        <w:rPr>
          <w:rFonts w:ascii="KDRS" w:hAnsi="KDRS"/>
          <w:lang w:val="ru-RU"/>
        </w:rPr>
        <w:t>г. Судной список писал вину Ершову подьячей, а печатал грамоту... Рак Глазунов. Ерш Ершович</w:t>
      </w:r>
      <w:r w:rsidRPr="009177F1">
        <w:rPr>
          <w:rFonts w:ascii="KDRS" w:hAnsi="KDRS"/>
          <w:vertAlign w:val="superscript"/>
          <w:lang w:val="ru-RU"/>
        </w:rPr>
        <w:t>1</w:t>
      </w:r>
      <w:r w:rsidRPr="009177F1">
        <w:rPr>
          <w:rFonts w:ascii="KDRS" w:hAnsi="KDRS"/>
          <w:lang w:val="ru-RU"/>
        </w:rPr>
        <w:t xml:space="preserve">, 13. </w:t>
      </w:r>
      <w:r>
        <w:rPr>
          <w:rFonts w:ascii="KDRS" w:hAnsi="KDRS"/>
        </w:rPr>
        <w:t>XVIII </w:t>
      </w:r>
      <w:r w:rsidRPr="009177F1">
        <w:rPr>
          <w:rFonts w:ascii="KDRS" w:hAnsi="KDRS"/>
          <w:lang w:val="ru-RU"/>
        </w:rPr>
        <w:t xml:space="preserve">в. ~ </w:t>
      </w:r>
      <w:r>
        <w:rPr>
          <w:rFonts w:ascii="KDRS" w:hAnsi="KDRS"/>
        </w:rPr>
        <w:t>XVII </w:t>
      </w:r>
      <w:r w:rsidRPr="009177F1">
        <w:rPr>
          <w:rFonts w:ascii="KDRS" w:hAnsi="KDRS"/>
          <w:lang w:val="ru-RU"/>
        </w:rPr>
        <w:t>в.</w:t>
      </w:r>
      <w:r w:rsidRPr="009177F1">
        <w:rPr>
          <w:rFonts w:ascii="KDRS" w:hAnsi="KDRS"/>
          <w:spacing w:val="40"/>
          <w:lang w:val="ru-RU"/>
        </w:rPr>
        <w:t xml:space="preserve"> Судный староста – </w:t>
      </w:r>
      <w:r w:rsidRPr="009177F1">
        <w:rPr>
          <w:rFonts w:ascii="KDRS" w:hAnsi="KDRS"/>
          <w:i/>
          <w:iCs/>
          <w:lang w:val="ru-RU"/>
        </w:rPr>
        <w:t>то же, что</w:t>
      </w:r>
      <w:r w:rsidRPr="009177F1">
        <w:rPr>
          <w:rFonts w:ascii="KDRS" w:hAnsi="KDRS"/>
          <w:lang w:val="ru-RU"/>
        </w:rPr>
        <w:t xml:space="preserve"> </w:t>
      </w:r>
      <w:r w:rsidRPr="009177F1">
        <w:rPr>
          <w:rFonts w:ascii="KDRS" w:hAnsi="KDRS"/>
          <w:spacing w:val="20"/>
          <w:lang w:val="ru-RU"/>
        </w:rPr>
        <w:t>земский староста</w:t>
      </w:r>
      <w:r w:rsidRPr="009177F1">
        <w:rPr>
          <w:rFonts w:ascii="KDRS" w:hAnsi="KDRS"/>
          <w:lang w:val="ru-RU"/>
        </w:rPr>
        <w:t xml:space="preserve"> (</w:t>
      </w:r>
      <w:r w:rsidRPr="009177F1">
        <w:rPr>
          <w:rFonts w:ascii="KDRS" w:hAnsi="KDRS"/>
          <w:i/>
          <w:iCs/>
          <w:lang w:val="ru-RU"/>
        </w:rPr>
        <w:t>см.</w:t>
      </w:r>
      <w:r w:rsidRPr="009177F1">
        <w:rPr>
          <w:rFonts w:ascii="KDRS" w:hAnsi="KDRS"/>
          <w:lang w:val="ru-RU"/>
        </w:rPr>
        <w:t xml:space="preserve"> </w:t>
      </w:r>
      <w:r w:rsidRPr="009177F1">
        <w:rPr>
          <w:rFonts w:ascii="KDRS" w:hAnsi="KDRS"/>
          <w:b/>
          <w:bCs/>
          <w:lang w:val="ru-RU"/>
        </w:rPr>
        <w:t>староста</w:t>
      </w:r>
      <w:r w:rsidRPr="009177F1">
        <w:rPr>
          <w:rFonts w:ascii="KDRS" w:hAnsi="KDRS"/>
          <w:lang w:val="ru-RU"/>
        </w:rPr>
        <w:t>). Все кр</w:t>
      </w:r>
      <w:r w:rsidRPr="009177F1">
        <w:rPr>
          <w:lang w:val="ru-RU"/>
        </w:rPr>
        <w:t>҃</w:t>
      </w:r>
      <w:r w:rsidRPr="009177F1">
        <w:rPr>
          <w:rFonts w:ascii="KDRS" w:hAnsi="KDRS"/>
          <w:lang w:val="ru-RU"/>
        </w:rPr>
        <w:t>стияне сел(а) Болмыжа сказали... судному старосте Васил&lt;ь&gt;ю Пронякину про Саву Гогалева, как ему убойства стала. Южн., 130. 1620</w:t>
      </w:r>
      <w:r>
        <w:rPr>
          <w:rFonts w:ascii="KDRS" w:hAnsi="KDRS"/>
        </w:rPr>
        <w:t> </w:t>
      </w:r>
      <w:r w:rsidRPr="009177F1">
        <w:rPr>
          <w:rFonts w:ascii="KDRS" w:hAnsi="KDRS"/>
          <w:lang w:val="ru-RU"/>
        </w:rPr>
        <w:t xml:space="preserve">г. </w:t>
      </w:r>
      <w:r w:rsidRPr="009177F1">
        <w:rPr>
          <w:rFonts w:ascii="KDRS" w:hAnsi="KDRS"/>
          <w:spacing w:val="40"/>
          <w:lang w:val="ru-RU"/>
        </w:rPr>
        <w:t xml:space="preserve">Судный столъ </w:t>
      </w:r>
      <w:r w:rsidRPr="009177F1">
        <w:rPr>
          <w:rFonts w:ascii="KDRS" w:hAnsi="KDRS"/>
          <w:lang w:val="ru-RU"/>
        </w:rPr>
        <w:t xml:space="preserve">см. </w:t>
      </w:r>
      <w:r w:rsidRPr="009177F1">
        <w:rPr>
          <w:rFonts w:ascii="KDRS" w:hAnsi="KDRS"/>
          <w:b/>
          <w:bCs/>
          <w:lang w:val="ru-RU"/>
        </w:rPr>
        <w:t>столъ</w:t>
      </w:r>
      <w:r w:rsidRPr="009177F1">
        <w:rPr>
          <w:rFonts w:ascii="KDRS" w:hAnsi="KDRS"/>
          <w:lang w:val="ru-RU"/>
        </w:rPr>
        <w:t>.</w:t>
      </w:r>
      <w:r w:rsidRPr="009177F1">
        <w:rPr>
          <w:rFonts w:ascii="KDRS" w:hAnsi="KDRS"/>
          <w:spacing w:val="40"/>
          <w:lang w:val="ru-RU"/>
        </w:rPr>
        <w:t xml:space="preserve"> Судные муж</w:t>
      </w:r>
      <w:r w:rsidRPr="009177F1">
        <w:rPr>
          <w:rFonts w:ascii="KDRS" w:hAnsi="KDRS"/>
          <w:lang w:val="ru-RU"/>
        </w:rPr>
        <w:t>и, тж.</w:t>
      </w:r>
      <w:r w:rsidRPr="009177F1">
        <w:rPr>
          <w:rFonts w:ascii="KDRS" w:hAnsi="KDRS"/>
          <w:spacing w:val="40"/>
          <w:lang w:val="ru-RU"/>
        </w:rPr>
        <w:t xml:space="preserve"> судные мужики </w:t>
      </w:r>
      <w:r w:rsidRPr="009177F1">
        <w:rPr>
          <w:rFonts w:ascii="KDRS" w:hAnsi="KDRS"/>
          <w:lang w:val="ru-RU"/>
        </w:rPr>
        <w:t xml:space="preserve">(ирон.) – </w:t>
      </w:r>
      <w:r w:rsidRPr="009177F1">
        <w:rPr>
          <w:rFonts w:ascii="KDRS" w:hAnsi="KDRS"/>
          <w:i/>
          <w:iCs/>
          <w:lang w:val="ru-RU"/>
        </w:rPr>
        <w:t>представители от населения</w:t>
      </w:r>
      <w:r w:rsidRPr="009177F1">
        <w:rPr>
          <w:rFonts w:ascii="KDRS" w:hAnsi="KDRS"/>
          <w:lang w:val="ru-RU"/>
        </w:rPr>
        <w:t xml:space="preserve">, </w:t>
      </w:r>
      <w:r w:rsidRPr="009177F1">
        <w:rPr>
          <w:rFonts w:ascii="KDRS" w:hAnsi="KDRS"/>
          <w:i/>
          <w:iCs/>
          <w:lang w:val="ru-RU"/>
        </w:rPr>
        <w:t>наблюдавшие за ходом судебного разбирательства.</w:t>
      </w:r>
      <w:r w:rsidRPr="009177F1">
        <w:rPr>
          <w:rFonts w:ascii="KDRS" w:hAnsi="KDRS"/>
          <w:lang w:val="ru-RU"/>
        </w:rPr>
        <w:t xml:space="preserve"> Князь Юрьи Иванович(ь) вел</w:t>
      </w:r>
      <w:r w:rsidRPr="009177F1">
        <w:rPr>
          <w:lang w:val="ru-RU"/>
        </w:rPr>
        <w:t>ѣ</w:t>
      </w:r>
      <w:r w:rsidRPr="009177F1">
        <w:rPr>
          <w:rFonts w:ascii="KDRS" w:hAnsi="KDRS"/>
          <w:lang w:val="ru-RU"/>
        </w:rPr>
        <w:t>л перед собою нед(е)лщику Петел</w:t>
      </w:r>
      <w:r w:rsidRPr="009177F1">
        <w:rPr>
          <w:lang w:val="ru-RU"/>
        </w:rPr>
        <w:t>ѣ</w:t>
      </w:r>
      <w:r w:rsidRPr="009177F1">
        <w:rPr>
          <w:rFonts w:ascii="KDRS" w:hAnsi="KDRS"/>
          <w:lang w:val="ru-RU"/>
        </w:rPr>
        <w:t xml:space="preserve"> (Пив)ову судных мужей поставити... и... вел</w:t>
      </w:r>
      <w:r w:rsidRPr="009177F1">
        <w:rPr>
          <w:lang w:val="ru-RU"/>
        </w:rPr>
        <w:t>ѣ</w:t>
      </w:r>
      <w:r w:rsidRPr="009177F1">
        <w:rPr>
          <w:rFonts w:ascii="KDRS" w:hAnsi="KDRS"/>
          <w:lang w:val="ru-RU"/>
        </w:rPr>
        <w:t>л перед судными мужми список чести, да спросил судных мужеи: был ли перед вами старцу Огафону с Ортемком... и сь их таварищи таков суд, как в сем списк</w:t>
      </w:r>
      <w:r w:rsidRPr="009177F1">
        <w:rPr>
          <w:lang w:val="ru-RU"/>
        </w:rPr>
        <w:t>ѣ</w:t>
      </w:r>
      <w:r w:rsidRPr="009177F1">
        <w:rPr>
          <w:rFonts w:ascii="KDRS" w:hAnsi="KDRS"/>
          <w:lang w:val="ru-RU"/>
        </w:rPr>
        <w:t xml:space="preserve"> писано? АСВР</w:t>
      </w:r>
      <w:r>
        <w:rPr>
          <w:rFonts w:ascii="KDRS" w:hAnsi="KDRS"/>
        </w:rPr>
        <w:t> III</w:t>
      </w:r>
      <w:r w:rsidRPr="009177F1">
        <w:rPr>
          <w:rFonts w:ascii="KDRS" w:hAnsi="KDRS"/>
          <w:lang w:val="ru-RU"/>
        </w:rPr>
        <w:t>, 186. 1504</w:t>
      </w:r>
      <w:r>
        <w:rPr>
          <w:rFonts w:ascii="KDRS" w:hAnsi="KDRS"/>
        </w:rPr>
        <w:t> </w:t>
      </w:r>
      <w:r w:rsidRPr="009177F1">
        <w:rPr>
          <w:rFonts w:ascii="KDRS" w:hAnsi="KDRS"/>
          <w:lang w:val="ru-RU"/>
        </w:rPr>
        <w:t xml:space="preserve">г. Быст&lt;ь&gt; в некотором граде Ростовского уезда суд, судил боярин Осетр да вое(во)да Сом Хвалынского моря, да тут же в суде сидели судные мужики Судак да Щука трепетуха. Ерш Ершович, 150. </w:t>
      </w:r>
      <w:r>
        <w:rPr>
          <w:rFonts w:ascii="KDRS" w:hAnsi="KDRS"/>
        </w:rPr>
        <w:t>XVIII </w:t>
      </w:r>
      <w:r w:rsidRPr="009177F1">
        <w:rPr>
          <w:rFonts w:ascii="KDRS" w:hAnsi="KDRS"/>
          <w:lang w:val="ru-RU"/>
        </w:rPr>
        <w:t xml:space="preserve">в. ~ </w:t>
      </w:r>
      <w:r>
        <w:rPr>
          <w:rFonts w:ascii="KDRS" w:hAnsi="KDRS"/>
        </w:rPr>
        <w:t>XVII </w:t>
      </w:r>
      <w:r w:rsidRPr="009177F1">
        <w:rPr>
          <w:rFonts w:ascii="KDRS" w:hAnsi="KDRS"/>
          <w:lang w:val="ru-RU"/>
        </w:rPr>
        <w:t>в.</w:t>
      </w:r>
      <w:r w:rsidRPr="009177F1">
        <w:rPr>
          <w:rFonts w:ascii="KDRS" w:hAnsi="KDRS"/>
          <w:spacing w:val="40"/>
          <w:lang w:val="ru-RU"/>
        </w:rPr>
        <w:t xml:space="preserve"> Судные целовальники </w:t>
      </w:r>
      <w:r w:rsidRPr="009177F1">
        <w:rPr>
          <w:rFonts w:ascii="KDRS" w:hAnsi="KDRS"/>
          <w:lang w:val="ru-RU"/>
        </w:rPr>
        <w:t xml:space="preserve">– </w:t>
      </w:r>
      <w:r w:rsidRPr="009177F1">
        <w:rPr>
          <w:rFonts w:ascii="KDRS" w:hAnsi="KDRS"/>
          <w:i/>
          <w:iCs/>
          <w:lang w:val="ru-RU"/>
        </w:rPr>
        <w:t>выборные должностные лица</w:t>
      </w:r>
      <w:r w:rsidRPr="009177F1">
        <w:rPr>
          <w:rFonts w:ascii="KDRS" w:hAnsi="KDRS"/>
          <w:lang w:val="ru-RU"/>
        </w:rPr>
        <w:t xml:space="preserve">, </w:t>
      </w:r>
      <w:r w:rsidRPr="009177F1">
        <w:rPr>
          <w:rFonts w:ascii="KDRS" w:hAnsi="KDRS"/>
          <w:i/>
          <w:iCs/>
          <w:lang w:val="ru-RU"/>
        </w:rPr>
        <w:t>заседавшие в земском суде,</w:t>
      </w:r>
      <w:r w:rsidRPr="009177F1">
        <w:rPr>
          <w:rFonts w:ascii="KDRS" w:hAnsi="KDRS"/>
          <w:lang w:val="ru-RU"/>
        </w:rPr>
        <w:t xml:space="preserve"> </w:t>
      </w:r>
      <w:r w:rsidRPr="009177F1">
        <w:rPr>
          <w:rFonts w:ascii="KDRS" w:hAnsi="KDRS"/>
          <w:i/>
          <w:iCs/>
          <w:lang w:val="ru-RU"/>
        </w:rPr>
        <w:t>целовавшие крест и Евангелие на том</w:t>
      </w:r>
      <w:r w:rsidRPr="009177F1">
        <w:rPr>
          <w:rFonts w:ascii="KDRS" w:hAnsi="KDRS"/>
          <w:lang w:val="ru-RU"/>
        </w:rPr>
        <w:t xml:space="preserve">, </w:t>
      </w:r>
      <w:r w:rsidRPr="009177F1">
        <w:rPr>
          <w:rFonts w:ascii="KDRS" w:hAnsi="KDRS"/>
          <w:i/>
          <w:iCs/>
          <w:lang w:val="ru-RU"/>
        </w:rPr>
        <w:t>что они будут судить по правде и закону</w:t>
      </w:r>
      <w:r w:rsidRPr="009177F1">
        <w:rPr>
          <w:rFonts w:ascii="KDRS" w:hAnsi="KDRS"/>
          <w:lang w:val="ru-RU"/>
        </w:rPr>
        <w:t>. Платили деньги судные целовальники Сидоръ Елизарьевъ да Козьма Ивановъ. А.подмоск., 179. 1613</w:t>
      </w:r>
      <w:r>
        <w:rPr>
          <w:rFonts w:ascii="KDRS" w:hAnsi="KDRS"/>
        </w:rPr>
        <w:t> </w:t>
      </w:r>
      <w:r w:rsidRPr="009177F1">
        <w:rPr>
          <w:rFonts w:ascii="KDRS" w:hAnsi="KDRS"/>
          <w:lang w:val="ru-RU"/>
        </w:rPr>
        <w:t>г. Да къ тому де обводному списку судейка вел</w:t>
      </w:r>
      <w:r w:rsidRPr="009177F1">
        <w:rPr>
          <w:lang w:val="ru-RU"/>
        </w:rPr>
        <w:t>ѣ</w:t>
      </w:r>
      <w:r w:rsidRPr="009177F1">
        <w:rPr>
          <w:rFonts w:ascii="KDRS" w:hAnsi="KDRS"/>
          <w:lang w:val="ru-RU"/>
        </w:rPr>
        <w:t>лъ было товарыщу своему, судному целовальнику Семейке Сават</w:t>
      </w:r>
      <w:r w:rsidRPr="009177F1">
        <w:rPr>
          <w:lang w:val="ru-RU"/>
        </w:rPr>
        <w:t>ѣ</w:t>
      </w:r>
      <w:r w:rsidRPr="009177F1">
        <w:rPr>
          <w:rFonts w:ascii="KDRS" w:hAnsi="KDRS"/>
          <w:lang w:val="ru-RU"/>
        </w:rPr>
        <w:t>еву, приложить руку. Писц.д.</w:t>
      </w:r>
      <w:r>
        <w:rPr>
          <w:rFonts w:ascii="KDRS" w:hAnsi="KDRS"/>
        </w:rPr>
        <w:t> I</w:t>
      </w:r>
      <w:r w:rsidRPr="009177F1">
        <w:rPr>
          <w:rFonts w:ascii="KDRS" w:hAnsi="KDRS"/>
          <w:lang w:val="ru-RU"/>
        </w:rPr>
        <w:t>, 261. 1623</w:t>
      </w:r>
      <w:r>
        <w:rPr>
          <w:rFonts w:ascii="KDRS" w:hAnsi="KDRS"/>
        </w:rPr>
        <w:t> </w:t>
      </w:r>
      <w:r w:rsidRPr="009177F1">
        <w:rPr>
          <w:rFonts w:ascii="KDRS" w:hAnsi="KDRS"/>
          <w:lang w:val="ru-RU"/>
        </w:rPr>
        <w:t>г.</w:t>
      </w:r>
    </w:p>
    <w:p w14:paraId="72146EB9"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СУДНЫЙ</w:t>
      </w:r>
      <w:r w:rsidRPr="009177F1">
        <w:rPr>
          <w:rFonts w:ascii="KDRS" w:hAnsi="KDRS"/>
          <w:b/>
          <w:bCs/>
          <w:vertAlign w:val="superscript"/>
          <w:lang w:val="ru-RU"/>
        </w:rPr>
        <w:t>2</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прил. Относящийся к членам</w:t>
      </w:r>
      <w:r w:rsidRPr="009177F1">
        <w:rPr>
          <w:rFonts w:ascii="KDRS" w:hAnsi="KDRS"/>
          <w:lang w:val="ru-RU"/>
        </w:rPr>
        <w:t xml:space="preserve">, </w:t>
      </w:r>
      <w:r w:rsidRPr="009177F1">
        <w:rPr>
          <w:rFonts w:ascii="KDRS" w:hAnsi="KDRS"/>
          <w:i/>
          <w:iCs/>
          <w:lang w:val="ru-RU"/>
        </w:rPr>
        <w:t>частям тела</w:t>
      </w:r>
      <w:r w:rsidRPr="009177F1">
        <w:rPr>
          <w:rFonts w:ascii="KDRS" w:hAnsi="KDRS"/>
          <w:lang w:val="ru-RU"/>
        </w:rPr>
        <w:t xml:space="preserve">. Въ </w:t>
      </w:r>
      <w:r w:rsidRPr="009177F1">
        <w:rPr>
          <w:rFonts w:ascii="KDRS" w:hAnsi="KDRS"/>
          <w:vertAlign w:val="superscript"/>
          <w:lang w:val="ru-RU"/>
        </w:rPr>
        <w:t>.</w:t>
      </w:r>
      <w:r>
        <w:rPr>
          <w:rFonts w:ascii="KDRS" w:hAnsi="KDRS"/>
        </w:rPr>
        <w:t>s</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днь</w:t>
      </w:r>
      <w:r w:rsidRPr="009177F1">
        <w:rPr>
          <w:lang w:val="ru-RU"/>
        </w:rPr>
        <w:t>҃</w:t>
      </w:r>
      <w:r w:rsidRPr="009177F1">
        <w:rPr>
          <w:rFonts w:ascii="KDRS" w:hAnsi="KDRS"/>
          <w:lang w:val="ru-RU"/>
        </w:rPr>
        <w:t xml:space="preserve"> сътвори Бъ</w:t>
      </w:r>
      <w:r w:rsidRPr="009177F1">
        <w:rPr>
          <w:lang w:val="ru-RU"/>
        </w:rPr>
        <w:t>҃</w:t>
      </w:r>
      <w:r w:rsidRPr="009177F1">
        <w:rPr>
          <w:rFonts w:ascii="KDRS" w:hAnsi="KDRS"/>
          <w:lang w:val="ru-RU"/>
        </w:rPr>
        <w:t xml:space="preserve"> члв</w:t>
      </w:r>
      <w:r w:rsidRPr="009177F1">
        <w:rPr>
          <w:lang w:val="ru-RU"/>
        </w:rPr>
        <w:t>҃</w:t>
      </w:r>
      <w:r w:rsidRPr="009177F1">
        <w:rPr>
          <w:rFonts w:ascii="KDRS" w:hAnsi="KDRS"/>
          <w:lang w:val="ru-RU"/>
        </w:rPr>
        <w:t>ка перстию от земля, то не подивится, от перьсти видя толки судни части телу и различния кости члены акы подъпорами. Палея Толк.</w:t>
      </w:r>
      <w:r w:rsidRPr="009177F1">
        <w:rPr>
          <w:rFonts w:ascii="KDRS" w:hAnsi="KDRS"/>
          <w:vertAlign w:val="superscript"/>
          <w:lang w:val="ru-RU"/>
        </w:rPr>
        <w:t>3</w:t>
      </w:r>
      <w:r w:rsidRPr="009177F1">
        <w:rPr>
          <w:rFonts w:ascii="KDRS" w:hAnsi="KDRS"/>
          <w:lang w:val="ru-RU"/>
        </w:rPr>
        <w:t>, 28</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в. [Палея Толк. 1406</w:t>
      </w:r>
      <w:r>
        <w:rPr>
          <w:rFonts w:ascii="KDRS" w:hAnsi="KDRS"/>
        </w:rPr>
        <w:t> </w:t>
      </w:r>
      <w:r w:rsidRPr="009177F1">
        <w:rPr>
          <w:rFonts w:ascii="KDRS" w:hAnsi="KDRS"/>
          <w:lang w:val="ru-RU"/>
        </w:rPr>
        <w:t>г.: толики уди и части телу].</w:t>
      </w:r>
    </w:p>
    <w:p w14:paraId="14E8B52F" w14:textId="77777777" w:rsidR="00F4528E" w:rsidRPr="009177F1" w:rsidRDefault="00F4528E" w:rsidP="00F4528E">
      <w:pPr>
        <w:widowControl/>
        <w:spacing w:line="-460" w:lineRule="auto"/>
        <w:ind w:firstLine="720"/>
        <w:jc w:val="both"/>
        <w:rPr>
          <w:lang w:val="ru-RU"/>
        </w:rPr>
      </w:pPr>
      <w:r w:rsidRPr="009177F1">
        <w:rPr>
          <w:rFonts w:ascii="KDRS" w:hAnsi="KDRS"/>
          <w:b/>
          <w:bCs/>
          <w:lang w:val="ru-RU"/>
        </w:rPr>
        <w:t>СУДНЫЙ</w:t>
      </w:r>
      <w:r w:rsidRPr="009177F1">
        <w:rPr>
          <w:rFonts w:ascii="KDRS" w:hAnsi="KDRS"/>
          <w:b/>
          <w:bCs/>
          <w:vertAlign w:val="superscript"/>
          <w:lang w:val="ru-RU"/>
        </w:rPr>
        <w:t>3</w:t>
      </w:r>
      <w:r w:rsidRPr="009177F1">
        <w:rPr>
          <w:rFonts w:ascii="KDRS" w:hAnsi="KDRS"/>
          <w:lang w:val="ru-RU"/>
        </w:rPr>
        <w:t xml:space="preserve"> см. </w:t>
      </w:r>
      <w:r w:rsidRPr="009177F1">
        <w:rPr>
          <w:rFonts w:ascii="KDRS" w:hAnsi="KDRS"/>
          <w:b/>
          <w:bCs/>
          <w:lang w:val="ru-RU"/>
        </w:rPr>
        <w:t>судний</w:t>
      </w:r>
      <w:r w:rsidRPr="009177F1">
        <w:rPr>
          <w:lang w:val="ru-RU"/>
        </w:rPr>
        <w:t xml:space="preserve"> </w:t>
      </w:r>
    </w:p>
    <w:p w14:paraId="3E7B76DC"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СУДНЫЙ</w:t>
      </w:r>
      <w:r w:rsidRPr="009177F1">
        <w:rPr>
          <w:rFonts w:ascii="KDRS" w:hAnsi="KDRS"/>
          <w:b/>
          <w:bCs/>
          <w:vertAlign w:val="superscript"/>
          <w:lang w:val="ru-RU"/>
        </w:rPr>
        <w:t>4</w:t>
      </w:r>
      <w:r w:rsidRPr="009177F1">
        <w:rPr>
          <w:rFonts w:ascii="KDRS" w:hAnsi="KDRS"/>
          <w:lang w:val="ru-RU"/>
        </w:rPr>
        <w:t xml:space="preserve"> см. </w:t>
      </w:r>
      <w:r w:rsidRPr="009177F1">
        <w:rPr>
          <w:rFonts w:ascii="KDRS" w:hAnsi="KDRS"/>
          <w:b/>
          <w:bCs/>
          <w:lang w:val="ru-RU"/>
        </w:rPr>
        <w:t>ссудный</w:t>
      </w:r>
    </w:p>
    <w:p w14:paraId="218BA4E6"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СУДОВАЯ,</w:t>
      </w:r>
      <w:r w:rsidRPr="009177F1">
        <w:rPr>
          <w:rFonts w:ascii="KDRS" w:hAnsi="KDRS"/>
          <w:lang w:val="ru-RU"/>
        </w:rPr>
        <w:t xml:space="preserve"> </w:t>
      </w:r>
      <w:r w:rsidRPr="009177F1">
        <w:rPr>
          <w:rFonts w:ascii="KDRS" w:hAnsi="KDRS"/>
          <w:i/>
          <w:iCs/>
          <w:lang w:val="ru-RU"/>
        </w:rPr>
        <w:t>ж. То же</w:t>
      </w:r>
      <w:r w:rsidRPr="009177F1">
        <w:rPr>
          <w:rFonts w:ascii="KDRS" w:hAnsi="KDRS"/>
          <w:lang w:val="ru-RU"/>
        </w:rPr>
        <w:t xml:space="preserve">, </w:t>
      </w:r>
      <w:r w:rsidRPr="009177F1">
        <w:rPr>
          <w:rFonts w:ascii="KDRS" w:hAnsi="KDRS"/>
          <w:i/>
          <w:iCs/>
          <w:lang w:val="ru-RU"/>
        </w:rPr>
        <w:t>что</w:t>
      </w:r>
      <w:r w:rsidRPr="009177F1">
        <w:rPr>
          <w:rFonts w:ascii="KDRS" w:hAnsi="KDRS"/>
          <w:spacing w:val="40"/>
          <w:lang w:val="ru-RU"/>
        </w:rPr>
        <w:t xml:space="preserve"> судовая рать </w:t>
      </w:r>
      <w:r w:rsidRPr="009177F1">
        <w:rPr>
          <w:rFonts w:ascii="KDRS" w:hAnsi="KDRS"/>
          <w:lang w:val="ru-RU"/>
        </w:rPr>
        <w:t>(</w:t>
      </w:r>
      <w:r w:rsidRPr="009177F1">
        <w:rPr>
          <w:rFonts w:ascii="KDRS" w:hAnsi="KDRS"/>
          <w:i/>
          <w:iCs/>
          <w:lang w:val="ru-RU"/>
        </w:rPr>
        <w:t>см</w:t>
      </w:r>
      <w:r w:rsidRPr="009177F1">
        <w:rPr>
          <w:rFonts w:ascii="KDRS" w:hAnsi="KDRS"/>
          <w:lang w:val="ru-RU"/>
        </w:rPr>
        <w:t xml:space="preserve">. </w:t>
      </w:r>
      <w:r w:rsidRPr="009177F1">
        <w:rPr>
          <w:rFonts w:ascii="KDRS" w:hAnsi="KDRS"/>
          <w:b/>
          <w:bCs/>
          <w:lang w:val="ru-RU"/>
        </w:rPr>
        <w:t>судовой</w:t>
      </w:r>
      <w:r w:rsidRPr="009177F1">
        <w:rPr>
          <w:rFonts w:ascii="KDRS" w:hAnsi="KDRS"/>
          <w:b/>
          <w:bCs/>
          <w:vertAlign w:val="superscript"/>
          <w:lang w:val="ru-RU"/>
        </w:rPr>
        <w:t>2</w:t>
      </w:r>
      <w:r w:rsidRPr="009177F1">
        <w:rPr>
          <w:rFonts w:ascii="KDRS" w:hAnsi="KDRS"/>
          <w:lang w:val="ru-RU"/>
        </w:rPr>
        <w:t>). А по твоему государеву указу для языковъ... и подлинныхъ в</w:t>
      </w:r>
      <w:r w:rsidRPr="009177F1">
        <w:rPr>
          <w:lang w:val="ru-RU"/>
        </w:rPr>
        <w:t>ѣ</w:t>
      </w:r>
      <w:r w:rsidRPr="009177F1">
        <w:rPr>
          <w:rFonts w:ascii="KDRS" w:hAnsi="KDRS"/>
          <w:lang w:val="ru-RU"/>
        </w:rPr>
        <w:t>стей будемъ мы... посылати подъ Крымъ... и подъ Азовъ коньми и судовою безпрестани. Дон.д.</w:t>
      </w:r>
      <w:r>
        <w:rPr>
          <w:rFonts w:ascii="KDRS" w:hAnsi="KDRS"/>
        </w:rPr>
        <w:t> V</w:t>
      </w:r>
      <w:r w:rsidRPr="009177F1">
        <w:rPr>
          <w:rFonts w:ascii="KDRS" w:hAnsi="KDRS"/>
          <w:lang w:val="ru-RU"/>
        </w:rPr>
        <w:t>, 684. 1660</w:t>
      </w:r>
      <w:r>
        <w:rPr>
          <w:rFonts w:ascii="KDRS" w:hAnsi="KDRS"/>
        </w:rPr>
        <w:t> </w:t>
      </w:r>
      <w:r w:rsidRPr="009177F1">
        <w:rPr>
          <w:rFonts w:ascii="KDRS" w:hAnsi="KDRS"/>
          <w:lang w:val="ru-RU"/>
        </w:rPr>
        <w:t xml:space="preserve">г. Чтобъ судовой къ нимъ калмыкамъ на помощь не итить, </w:t>
      </w:r>
      <w:r w:rsidRPr="009177F1">
        <w:rPr>
          <w:rFonts w:ascii="KDRS" w:hAnsi="KDRS"/>
          <w:lang w:val="ru-RU"/>
        </w:rPr>
        <w:lastRenderedPageBreak/>
        <w:t xml:space="preserve">вели государь, отписать къ войску, чтобъ къ калмыкамъ на помочь намъ не </w:t>
      </w:r>
      <w:r w:rsidRPr="009177F1">
        <w:rPr>
          <w:lang w:val="ru-RU"/>
        </w:rPr>
        <w:t>ѣ</w:t>
      </w:r>
      <w:r w:rsidRPr="009177F1">
        <w:rPr>
          <w:rFonts w:ascii="KDRS" w:hAnsi="KDRS"/>
          <w:lang w:val="ru-RU"/>
        </w:rPr>
        <w:t>здить. ДАИ</w:t>
      </w:r>
      <w:r>
        <w:rPr>
          <w:rFonts w:ascii="KDRS" w:hAnsi="KDRS"/>
        </w:rPr>
        <w:t> XI</w:t>
      </w:r>
      <w:r w:rsidRPr="009177F1">
        <w:rPr>
          <w:rFonts w:ascii="KDRS" w:hAnsi="KDRS"/>
          <w:lang w:val="ru-RU"/>
        </w:rPr>
        <w:t>, 266. 1685</w:t>
      </w:r>
      <w:r>
        <w:rPr>
          <w:rFonts w:ascii="KDRS" w:hAnsi="KDRS"/>
        </w:rPr>
        <w:t> </w:t>
      </w:r>
      <w:r w:rsidRPr="009177F1">
        <w:rPr>
          <w:rFonts w:ascii="KDRS" w:hAnsi="KDRS"/>
          <w:lang w:val="ru-RU"/>
        </w:rPr>
        <w:t>г.</w:t>
      </w:r>
    </w:p>
    <w:p w14:paraId="0541D045"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СУДОВИКЪ</w:t>
      </w:r>
      <w:r w:rsidRPr="009177F1">
        <w:rPr>
          <w:rFonts w:ascii="KDRS" w:hAnsi="KDRS"/>
          <w:b/>
          <w:bCs/>
          <w:vertAlign w:val="superscript"/>
          <w:lang w:val="ru-RU"/>
        </w:rPr>
        <w:t>1</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w:t>
      </w:r>
      <w:r w:rsidRPr="009177F1">
        <w:rPr>
          <w:rFonts w:ascii="KDRS" w:hAnsi="KDRS"/>
          <w:i/>
          <w:iCs/>
          <w:lang w:val="ru-RU"/>
        </w:rPr>
        <w:t>Ремесленник</w:t>
      </w:r>
      <w:r w:rsidRPr="009177F1">
        <w:rPr>
          <w:rFonts w:ascii="KDRS" w:hAnsi="KDRS"/>
          <w:lang w:val="ru-RU"/>
        </w:rPr>
        <w:t xml:space="preserve">, </w:t>
      </w:r>
      <w:r w:rsidRPr="009177F1">
        <w:rPr>
          <w:rFonts w:ascii="KDRS" w:hAnsi="KDRS"/>
          <w:i/>
          <w:iCs/>
          <w:lang w:val="ru-RU"/>
        </w:rPr>
        <w:t>изготавливающий посуду</w:t>
      </w:r>
      <w:r w:rsidRPr="009177F1">
        <w:rPr>
          <w:rFonts w:ascii="KDRS" w:hAnsi="KDRS"/>
          <w:lang w:val="ru-RU"/>
        </w:rPr>
        <w:t>. Дворъ Никифорцо Тимофе</w:t>
      </w:r>
      <w:r w:rsidRPr="009177F1">
        <w:rPr>
          <w:lang w:val="ru-RU"/>
        </w:rPr>
        <w:t>ѣ</w:t>
      </w:r>
      <w:r w:rsidRPr="009177F1">
        <w:rPr>
          <w:rFonts w:ascii="KDRS" w:hAnsi="KDRS"/>
          <w:lang w:val="ru-RU"/>
        </w:rPr>
        <w:t>въ судовикъ да Васюкъ Степановъ красильникъ. Кн.ям.новг., 11. 1587</w:t>
      </w:r>
      <w:r>
        <w:rPr>
          <w:rFonts w:ascii="KDRS" w:hAnsi="KDRS"/>
        </w:rPr>
        <w:t> </w:t>
      </w:r>
      <w:r w:rsidRPr="009177F1">
        <w:rPr>
          <w:rFonts w:ascii="KDRS" w:hAnsi="KDRS"/>
          <w:lang w:val="ru-RU"/>
        </w:rPr>
        <w:t>г.</w:t>
      </w:r>
    </w:p>
    <w:p w14:paraId="48DF89D5"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СУДОВИКЪ</w:t>
      </w:r>
      <w:r w:rsidRPr="009177F1">
        <w:rPr>
          <w:rFonts w:ascii="KDRS" w:hAnsi="KDRS"/>
          <w:vertAlign w:val="superscript"/>
          <w:lang w:val="ru-RU"/>
        </w:rPr>
        <w:t>2</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w:t>
      </w:r>
      <w:r w:rsidRPr="009177F1">
        <w:rPr>
          <w:rFonts w:ascii="KDRS" w:hAnsi="KDRS"/>
          <w:i/>
          <w:iCs/>
          <w:lang w:val="ru-RU"/>
        </w:rPr>
        <w:t>Тот</w:t>
      </w:r>
      <w:r w:rsidRPr="009177F1">
        <w:rPr>
          <w:rFonts w:ascii="KDRS" w:hAnsi="KDRS"/>
          <w:lang w:val="ru-RU"/>
        </w:rPr>
        <w:t xml:space="preserve">, </w:t>
      </w:r>
      <w:r w:rsidRPr="009177F1">
        <w:rPr>
          <w:rFonts w:ascii="KDRS" w:hAnsi="KDRS"/>
          <w:i/>
          <w:iCs/>
          <w:lang w:val="ru-RU"/>
        </w:rPr>
        <w:t>кто плавает на судах</w:t>
      </w:r>
      <w:r w:rsidRPr="009177F1">
        <w:rPr>
          <w:rFonts w:ascii="KDRS" w:hAnsi="KDRS"/>
          <w:lang w:val="ru-RU"/>
        </w:rPr>
        <w:t>. Твои люи многие своимъ д</w:t>
      </w:r>
      <w:r w:rsidRPr="009177F1">
        <w:rPr>
          <w:lang w:val="ru-RU"/>
        </w:rPr>
        <w:t>ѣ</w:t>
      </w:r>
      <w:r w:rsidRPr="009177F1">
        <w:rPr>
          <w:rFonts w:ascii="KDRS" w:hAnsi="KDRS"/>
          <w:lang w:val="ru-RU"/>
        </w:rPr>
        <w:t>ломъ Дономъ въ суд</w:t>
      </w:r>
      <w:r w:rsidRPr="009177F1">
        <w:rPr>
          <w:lang w:val="ru-RU"/>
        </w:rPr>
        <w:t>ѣ</w:t>
      </w:r>
      <w:r w:rsidRPr="009177F1">
        <w:rPr>
          <w:rFonts w:ascii="KDRS" w:hAnsi="KDRS"/>
          <w:lang w:val="ru-RU"/>
        </w:rPr>
        <w:t>хъ ходятъ, а недругъ на Дону кр</w:t>
      </w:r>
      <w:r w:rsidRPr="009177F1">
        <w:rPr>
          <w:lang w:val="ru-RU"/>
        </w:rPr>
        <w:t>ѣ</w:t>
      </w:r>
      <w:r w:rsidRPr="009177F1">
        <w:rPr>
          <w:rFonts w:ascii="KDRS" w:hAnsi="KDRS"/>
          <w:lang w:val="ru-RU"/>
        </w:rPr>
        <w:t>пость чинитъ, и т</w:t>
      </w:r>
      <w:r w:rsidRPr="009177F1">
        <w:rPr>
          <w:lang w:val="ru-RU"/>
        </w:rPr>
        <w:t>ѣ</w:t>
      </w:r>
      <w:r w:rsidRPr="009177F1">
        <w:rPr>
          <w:rFonts w:ascii="KDRS" w:hAnsi="KDRS"/>
          <w:lang w:val="ru-RU"/>
        </w:rPr>
        <w:t>мъ судовикамъ прикажи итти, и т</w:t>
      </w:r>
      <w:r w:rsidRPr="009177F1">
        <w:rPr>
          <w:lang w:val="ru-RU"/>
        </w:rPr>
        <w:t>ѣ</w:t>
      </w:r>
      <w:r w:rsidRPr="009177F1">
        <w:rPr>
          <w:rFonts w:ascii="KDRS" w:hAnsi="KDRS"/>
          <w:lang w:val="ru-RU"/>
        </w:rPr>
        <w:t xml:space="preserve"> придутъ, нашему д</w:t>
      </w:r>
      <w:r w:rsidRPr="009177F1">
        <w:rPr>
          <w:lang w:val="ru-RU"/>
        </w:rPr>
        <w:t>ѣ</w:t>
      </w:r>
      <w:r w:rsidRPr="009177F1">
        <w:rPr>
          <w:rFonts w:ascii="KDRS" w:hAnsi="KDRS"/>
          <w:lang w:val="ru-RU"/>
        </w:rPr>
        <w:t>лу пригожъ стоитъ. Крым.д.</w:t>
      </w:r>
      <w:r>
        <w:rPr>
          <w:rFonts w:ascii="KDRS" w:hAnsi="KDRS"/>
        </w:rPr>
        <w:t> I</w:t>
      </w:r>
      <w:r w:rsidRPr="009177F1">
        <w:rPr>
          <w:rFonts w:ascii="KDRS" w:hAnsi="KDRS"/>
          <w:lang w:val="ru-RU"/>
        </w:rPr>
        <w:t>, 361. 1501</w:t>
      </w:r>
      <w:r>
        <w:rPr>
          <w:rFonts w:ascii="KDRS" w:hAnsi="KDRS"/>
        </w:rPr>
        <w:t> </w:t>
      </w:r>
      <w:r w:rsidRPr="009177F1">
        <w:rPr>
          <w:rFonts w:ascii="KDRS" w:hAnsi="KDRS"/>
          <w:lang w:val="ru-RU"/>
        </w:rPr>
        <w:t>г.</w:t>
      </w:r>
    </w:p>
    <w:p w14:paraId="42B79502"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СУДОВИЩЕ</w:t>
      </w:r>
      <w:r w:rsidRPr="009177F1">
        <w:rPr>
          <w:rFonts w:ascii="KDRS" w:hAnsi="KDRS"/>
          <w:lang w:val="ru-RU"/>
        </w:rPr>
        <w:t>,</w:t>
      </w:r>
      <w:r w:rsidRPr="009177F1">
        <w:rPr>
          <w:rFonts w:ascii="KDRS" w:hAnsi="KDRS"/>
          <w:i/>
          <w:iCs/>
          <w:lang w:val="ru-RU"/>
        </w:rPr>
        <w:t xml:space="preserve"> с. То же, что </w:t>
      </w:r>
      <w:r w:rsidRPr="009177F1">
        <w:rPr>
          <w:rFonts w:ascii="KDRS" w:hAnsi="KDRS"/>
          <w:b/>
          <w:bCs/>
          <w:lang w:val="ru-RU"/>
        </w:rPr>
        <w:t>судебница.</w:t>
      </w:r>
      <w:r w:rsidRPr="009177F1">
        <w:rPr>
          <w:rFonts w:ascii="KDRS" w:hAnsi="KDRS"/>
          <w:i/>
          <w:iCs/>
          <w:lang w:val="ru-RU"/>
        </w:rPr>
        <w:t xml:space="preserve"> </w:t>
      </w:r>
      <w:r w:rsidRPr="009177F1">
        <w:rPr>
          <w:rFonts w:ascii="KDRS" w:hAnsi="KDRS"/>
          <w:lang w:val="ru-RU"/>
        </w:rPr>
        <w:t>Межа тои земле... от судовища, и от дубка, и от трех лип на березу великую. АСВР</w:t>
      </w:r>
      <w:r>
        <w:rPr>
          <w:rFonts w:ascii="KDRS" w:hAnsi="KDRS"/>
        </w:rPr>
        <w:t> I</w:t>
      </w:r>
      <w:r w:rsidRPr="009177F1">
        <w:rPr>
          <w:rFonts w:ascii="KDRS" w:hAnsi="KDRS"/>
          <w:lang w:val="ru-RU"/>
        </w:rPr>
        <w:t>, 518. 1496–1498</w:t>
      </w:r>
      <w:r>
        <w:rPr>
          <w:rFonts w:ascii="KDRS" w:hAnsi="KDRS"/>
        </w:rPr>
        <w:t> </w:t>
      </w:r>
      <w:r w:rsidRPr="009177F1">
        <w:rPr>
          <w:rFonts w:ascii="KDRS" w:hAnsi="KDRS"/>
          <w:lang w:val="ru-RU"/>
        </w:rPr>
        <w:t xml:space="preserve">гг. Межа тои земле... от липы на дубок да на три липы к судовищу к вопьчему. Там же. </w:t>
      </w:r>
    </w:p>
    <w:p w14:paraId="17DC4565"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СУДОВНИКЪ,</w:t>
      </w:r>
      <w:r w:rsidRPr="009177F1">
        <w:rPr>
          <w:rFonts w:ascii="KDRS" w:hAnsi="KDRS"/>
          <w:lang w:val="ru-RU"/>
        </w:rPr>
        <w:t xml:space="preserve"> </w:t>
      </w:r>
      <w:r w:rsidRPr="009177F1">
        <w:rPr>
          <w:rFonts w:ascii="KDRS" w:hAnsi="KDRS"/>
          <w:i/>
          <w:iCs/>
          <w:lang w:val="ru-RU"/>
        </w:rPr>
        <w:t>м. Воин из состава судовой рати</w:t>
      </w:r>
      <w:r w:rsidRPr="009177F1">
        <w:rPr>
          <w:rFonts w:ascii="KDRS" w:hAnsi="KDRS"/>
          <w:lang w:val="ru-RU"/>
        </w:rPr>
        <w:t xml:space="preserve"> (</w:t>
      </w:r>
      <w:r w:rsidRPr="009177F1">
        <w:rPr>
          <w:rFonts w:ascii="KDRS" w:hAnsi="KDRS"/>
          <w:i/>
          <w:iCs/>
          <w:lang w:val="ru-RU"/>
        </w:rPr>
        <w:t>см</w:t>
      </w:r>
      <w:r w:rsidRPr="009177F1">
        <w:rPr>
          <w:rFonts w:ascii="KDRS" w:hAnsi="KDRS"/>
          <w:lang w:val="ru-RU"/>
        </w:rPr>
        <w:t xml:space="preserve">. </w:t>
      </w:r>
      <w:r w:rsidRPr="009177F1">
        <w:rPr>
          <w:rFonts w:ascii="KDRS" w:hAnsi="KDRS"/>
          <w:b/>
          <w:bCs/>
          <w:lang w:val="ru-RU"/>
        </w:rPr>
        <w:t>судовой</w:t>
      </w:r>
      <w:r w:rsidRPr="009177F1">
        <w:rPr>
          <w:rFonts w:ascii="KDRS" w:hAnsi="KDRS"/>
          <w:b/>
          <w:bCs/>
          <w:vertAlign w:val="superscript"/>
          <w:lang w:val="ru-RU"/>
        </w:rPr>
        <w:t>3</w:t>
      </w:r>
      <w:r w:rsidRPr="009177F1">
        <w:rPr>
          <w:rFonts w:ascii="KDRS" w:hAnsi="KDRS"/>
          <w:lang w:val="ru-RU"/>
        </w:rPr>
        <w:t xml:space="preserve">). (1487): Посылалъ князь великы къ Казани своихъ воеводъ... и многое множество воиску с нимъ, и конниковъ и судовниковъ, и градъ взяша. Ерм.лет., 162. </w:t>
      </w:r>
      <w:r>
        <w:rPr>
          <w:rFonts w:ascii="KDRS" w:hAnsi="KDRS"/>
        </w:rPr>
        <w:t>XV </w:t>
      </w:r>
      <w:r w:rsidRPr="009177F1">
        <w:rPr>
          <w:rFonts w:ascii="KDRS" w:hAnsi="KDRS"/>
          <w:lang w:val="ru-RU"/>
        </w:rPr>
        <w:t>в.</w:t>
      </w:r>
    </w:p>
    <w:p w14:paraId="785EFB18"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СУДОВНЫЙ,</w:t>
      </w:r>
      <w:r w:rsidRPr="009177F1">
        <w:rPr>
          <w:rFonts w:ascii="KDRS" w:hAnsi="KDRS"/>
          <w:lang w:val="ru-RU"/>
        </w:rPr>
        <w:t xml:space="preserve"> </w:t>
      </w:r>
      <w:r w:rsidRPr="009177F1">
        <w:rPr>
          <w:rFonts w:ascii="KDRS" w:hAnsi="KDRS"/>
          <w:i/>
          <w:iCs/>
          <w:lang w:val="ru-RU"/>
        </w:rPr>
        <w:t>прил. Относящийся к сосудам</w:t>
      </w:r>
      <w:r w:rsidRPr="009177F1">
        <w:rPr>
          <w:rFonts w:ascii="KDRS" w:hAnsi="KDRS"/>
          <w:lang w:val="ru-RU"/>
        </w:rPr>
        <w:t xml:space="preserve">, </w:t>
      </w:r>
      <w:r w:rsidRPr="009177F1">
        <w:rPr>
          <w:rFonts w:ascii="KDRS" w:hAnsi="KDRS"/>
          <w:i/>
          <w:iCs/>
          <w:lang w:val="ru-RU"/>
        </w:rPr>
        <w:t>посуде</w:t>
      </w:r>
      <w:r w:rsidRPr="009177F1">
        <w:rPr>
          <w:rFonts w:ascii="KDRS" w:hAnsi="KDRS"/>
          <w:lang w:val="ru-RU"/>
        </w:rPr>
        <w:t>. И вид</w:t>
      </w:r>
      <w:r w:rsidRPr="009177F1">
        <w:rPr>
          <w:lang w:val="ru-RU"/>
        </w:rPr>
        <w:t>ѣ</w:t>
      </w:r>
      <w:r w:rsidRPr="009177F1">
        <w:rPr>
          <w:rFonts w:ascii="KDRS" w:hAnsi="KDRS"/>
          <w:lang w:val="ru-RU"/>
        </w:rPr>
        <w:t>вше сосуды треми ушицами сотворены... судовное творение... удивльшеся з</w:t>
      </w:r>
      <w:r w:rsidRPr="009177F1">
        <w:rPr>
          <w:lang w:val="ru-RU"/>
        </w:rPr>
        <w:t>ѣ</w:t>
      </w:r>
      <w:r w:rsidRPr="009177F1">
        <w:rPr>
          <w:rFonts w:ascii="KDRS" w:hAnsi="KDRS"/>
          <w:lang w:val="ru-RU"/>
        </w:rPr>
        <w:t>ло и вопрошаху [Паисия], что аще сия суть и что сих хощеши сътворити. Он же рече: продати хощу их. Ж.Паис., 233</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p>
    <w:p w14:paraId="6ED3CBE4"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СУДОВОЙ</w:t>
      </w:r>
      <w:r w:rsidRPr="009177F1">
        <w:rPr>
          <w:rFonts w:ascii="KDRS" w:hAnsi="KDRS"/>
          <w:b/>
          <w:bCs/>
          <w:vertAlign w:val="superscript"/>
          <w:lang w:val="ru-RU"/>
        </w:rPr>
        <w:t>1</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 xml:space="preserve">прил. </w:t>
      </w:r>
      <w:r w:rsidRPr="009177F1">
        <w:rPr>
          <w:rFonts w:ascii="KDRS" w:hAnsi="KDRS"/>
          <w:lang w:val="ru-RU"/>
        </w:rPr>
        <w:t>1.</w:t>
      </w:r>
      <w:r w:rsidRPr="009177F1">
        <w:rPr>
          <w:rFonts w:ascii="KDRS" w:hAnsi="KDRS"/>
          <w:i/>
          <w:iCs/>
          <w:lang w:val="ru-RU"/>
        </w:rPr>
        <w:t xml:space="preserve"> Относящийся к суду</w:t>
      </w:r>
      <w:r w:rsidRPr="009177F1">
        <w:rPr>
          <w:rFonts w:ascii="KDRS" w:hAnsi="KDRS"/>
          <w:lang w:val="ru-RU"/>
        </w:rPr>
        <w:t xml:space="preserve">, </w:t>
      </w:r>
      <w:r w:rsidRPr="009177F1">
        <w:rPr>
          <w:rFonts w:ascii="KDRS" w:hAnsi="KDRS"/>
          <w:i/>
          <w:iCs/>
          <w:lang w:val="ru-RU"/>
        </w:rPr>
        <w:t>судебному</w:t>
      </w:r>
      <w:r w:rsidRPr="009177F1">
        <w:rPr>
          <w:rFonts w:ascii="KDRS" w:hAnsi="KDRS"/>
          <w:lang w:val="ru-RU"/>
        </w:rPr>
        <w:t xml:space="preserve"> </w:t>
      </w:r>
      <w:r w:rsidRPr="009177F1">
        <w:rPr>
          <w:rFonts w:ascii="KDRS" w:hAnsi="KDRS"/>
          <w:i/>
          <w:iCs/>
          <w:lang w:val="ru-RU"/>
        </w:rPr>
        <w:t>разбирательству</w:t>
      </w:r>
      <w:r w:rsidRPr="009177F1">
        <w:rPr>
          <w:rFonts w:ascii="KDRS" w:hAnsi="KDRS"/>
          <w:lang w:val="ru-RU"/>
        </w:rPr>
        <w:t xml:space="preserve">; </w:t>
      </w:r>
      <w:r w:rsidRPr="009177F1">
        <w:rPr>
          <w:rFonts w:ascii="KDRS" w:hAnsi="KDRS"/>
          <w:i/>
          <w:iCs/>
          <w:lang w:val="ru-RU"/>
        </w:rPr>
        <w:t>судебный</w:t>
      </w:r>
      <w:r w:rsidRPr="009177F1">
        <w:rPr>
          <w:rFonts w:ascii="KDRS" w:hAnsi="KDRS"/>
          <w:lang w:val="ru-RU"/>
        </w:rPr>
        <w:t>. Въ правд</w:t>
      </w:r>
      <w:r w:rsidRPr="009177F1">
        <w:rPr>
          <w:lang w:val="ru-RU"/>
        </w:rPr>
        <w:t>ѣ</w:t>
      </w:r>
      <w:r w:rsidRPr="009177F1">
        <w:rPr>
          <w:rFonts w:ascii="KDRS" w:hAnsi="KDRS"/>
          <w:lang w:val="ru-RU"/>
        </w:rPr>
        <w:t xml:space="preserve"> и въ вин</w:t>
      </w:r>
      <w:r w:rsidRPr="009177F1">
        <w:rPr>
          <w:lang w:val="ru-RU"/>
        </w:rPr>
        <w:t>ѣ</w:t>
      </w:r>
      <w:r w:rsidRPr="009177F1">
        <w:rPr>
          <w:rFonts w:ascii="KDRS" w:hAnsi="KDRS"/>
          <w:lang w:val="ru-RU"/>
        </w:rPr>
        <w:t>, и в посул</w:t>
      </w:r>
      <w:r w:rsidRPr="009177F1">
        <w:rPr>
          <w:lang w:val="ru-RU"/>
        </w:rPr>
        <w:t>ѣ</w:t>
      </w:r>
      <w:r w:rsidRPr="009177F1">
        <w:rPr>
          <w:rFonts w:ascii="KDRS" w:hAnsi="KDRS"/>
          <w:lang w:val="ru-RU"/>
        </w:rPr>
        <w:t>, и в пересуд</w:t>
      </w:r>
      <w:r w:rsidRPr="009177F1">
        <w:rPr>
          <w:lang w:val="ru-RU"/>
        </w:rPr>
        <w:t>ѣ</w:t>
      </w:r>
      <w:r w:rsidRPr="009177F1">
        <w:rPr>
          <w:rFonts w:ascii="KDRS" w:hAnsi="KDRS"/>
          <w:lang w:val="ru-RU"/>
        </w:rPr>
        <w:t xml:space="preserve"> и во вс</w:t>
      </w:r>
      <w:r w:rsidRPr="009177F1">
        <w:rPr>
          <w:lang w:val="ru-RU"/>
        </w:rPr>
        <w:t>ѣ</w:t>
      </w:r>
      <w:r w:rsidRPr="009177F1">
        <w:rPr>
          <w:rFonts w:ascii="KDRS" w:hAnsi="KDRS"/>
          <w:lang w:val="ru-RU"/>
        </w:rPr>
        <w:t>х судовых пошлинах мо</w:t>
      </w:r>
      <w:r w:rsidRPr="009177F1">
        <w:rPr>
          <w:lang w:val="ru-RU"/>
        </w:rPr>
        <w:t>ѣ</w:t>
      </w:r>
      <w:r w:rsidRPr="009177F1">
        <w:rPr>
          <w:rFonts w:ascii="KDRS" w:hAnsi="KDRS"/>
          <w:lang w:val="ru-RU"/>
        </w:rPr>
        <w:t xml:space="preserve"> волостели и их тиуни знают себ</w:t>
      </w:r>
      <w:r w:rsidRPr="009177F1">
        <w:rPr>
          <w:lang w:val="ru-RU"/>
        </w:rPr>
        <w:t>ѣ</w:t>
      </w:r>
      <w:r w:rsidRPr="009177F1">
        <w:rPr>
          <w:rFonts w:ascii="KDRS" w:hAnsi="KDRS"/>
          <w:lang w:val="ru-RU"/>
        </w:rPr>
        <w:t xml:space="preserve"> своег(</w:t>
      </w:r>
      <w:r>
        <w:rPr>
          <w:rFonts w:ascii="KDRS" w:hAnsi="KDRS"/>
        </w:rPr>
        <w:t>o</w:t>
      </w:r>
      <w:r w:rsidRPr="009177F1">
        <w:rPr>
          <w:rFonts w:ascii="KDRS" w:hAnsi="KDRS"/>
          <w:lang w:val="ru-RU"/>
        </w:rPr>
        <w:t>) ч(е)л(о)в(е)ка въ всем, а в манастырьског(</w:t>
      </w:r>
      <w:r>
        <w:rPr>
          <w:rFonts w:ascii="KDRS" w:hAnsi="KDRS"/>
        </w:rPr>
        <w:t>o</w:t>
      </w:r>
      <w:r w:rsidRPr="009177F1">
        <w:rPr>
          <w:rFonts w:ascii="KDRS" w:hAnsi="KDRS"/>
          <w:lang w:val="ru-RU"/>
        </w:rPr>
        <w:t>) въ их ч(е)л(о)в(е)ка не въступаются. АСВР</w:t>
      </w:r>
      <w:r>
        <w:rPr>
          <w:rFonts w:ascii="KDRS" w:hAnsi="KDRS"/>
        </w:rPr>
        <w:t> I</w:t>
      </w:r>
      <w:r>
        <w:t>I</w:t>
      </w:r>
      <w:r w:rsidRPr="009177F1">
        <w:rPr>
          <w:rFonts w:ascii="KDRS" w:hAnsi="KDRS"/>
          <w:lang w:val="ru-RU"/>
        </w:rPr>
        <w:t>, 124. 1471</w:t>
      </w:r>
      <w:r>
        <w:rPr>
          <w:rFonts w:ascii="KDRS" w:hAnsi="KDRS"/>
        </w:rPr>
        <w:t> </w:t>
      </w:r>
      <w:r w:rsidRPr="009177F1">
        <w:rPr>
          <w:rFonts w:ascii="KDRS" w:hAnsi="KDRS"/>
          <w:lang w:val="ru-RU"/>
        </w:rPr>
        <w:t>г. А судовыхъ пошлин не имати, а слугам Сергеевым креста не целовати, сироты их стоят у креста. АСВР</w:t>
      </w:r>
      <w:r>
        <w:rPr>
          <w:rFonts w:ascii="KDRS" w:hAnsi="KDRS"/>
        </w:rPr>
        <w:t> I</w:t>
      </w:r>
      <w:r w:rsidRPr="009177F1">
        <w:rPr>
          <w:rFonts w:ascii="KDRS" w:hAnsi="KDRS"/>
          <w:lang w:val="ru-RU"/>
        </w:rPr>
        <w:t xml:space="preserve">, 25. </w:t>
      </w:r>
      <w:r>
        <w:rPr>
          <w:rFonts w:ascii="KDRS" w:hAnsi="KDRS"/>
        </w:rPr>
        <w:t>XVI </w:t>
      </w:r>
      <w:r w:rsidRPr="009177F1">
        <w:rPr>
          <w:rFonts w:ascii="KDRS" w:hAnsi="KDRS"/>
          <w:lang w:val="ru-RU"/>
        </w:rPr>
        <w:t xml:space="preserve">в. </w:t>
      </w:r>
    </w:p>
    <w:p w14:paraId="4E41D38D"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2.</w:t>
      </w:r>
      <w:r w:rsidRPr="009177F1">
        <w:rPr>
          <w:lang w:val="ru-RU"/>
        </w:rPr>
        <w:t xml:space="preserve"> </w:t>
      </w:r>
      <w:r w:rsidRPr="009177F1">
        <w:rPr>
          <w:rFonts w:ascii="KDRS" w:hAnsi="KDRS"/>
          <w:i/>
          <w:iCs/>
          <w:lang w:val="ru-RU"/>
        </w:rPr>
        <w:t>Служащий в суде.</w:t>
      </w:r>
      <w:r w:rsidRPr="009177F1">
        <w:rPr>
          <w:rFonts w:ascii="KDRS" w:hAnsi="KDRS"/>
          <w:lang w:val="ru-RU"/>
        </w:rPr>
        <w:t xml:space="preserve"> А в немъ живетъ дворникъ Ивашко Васильевъ, судовой ярыжной, тягла не тянетъ. Кн.п.Нижегор., 47. 1621–1627</w:t>
      </w:r>
      <w:r>
        <w:rPr>
          <w:rFonts w:ascii="KDRS" w:hAnsi="KDRS"/>
        </w:rPr>
        <w:t> </w:t>
      </w:r>
      <w:r w:rsidRPr="009177F1">
        <w:rPr>
          <w:rFonts w:ascii="KDRS" w:hAnsi="KDRS"/>
          <w:lang w:val="ru-RU"/>
        </w:rPr>
        <w:t xml:space="preserve">гг. </w:t>
      </w:r>
    </w:p>
    <w:p w14:paraId="4E5DAD73"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СУДОВОЙ</w:t>
      </w:r>
      <w:r w:rsidRPr="009177F1">
        <w:rPr>
          <w:rFonts w:ascii="KDRS" w:hAnsi="KDRS"/>
          <w:b/>
          <w:bCs/>
          <w:vertAlign w:val="superscript"/>
          <w:lang w:val="ru-RU"/>
        </w:rPr>
        <w:t>2</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1.</w:t>
      </w:r>
      <w:r w:rsidRPr="009177F1">
        <w:rPr>
          <w:lang w:val="ru-RU"/>
        </w:rPr>
        <w:t xml:space="preserve"> </w:t>
      </w:r>
      <w:r w:rsidRPr="009177F1">
        <w:rPr>
          <w:rFonts w:ascii="KDRS" w:hAnsi="KDRS"/>
          <w:i/>
          <w:iCs/>
          <w:lang w:val="ru-RU"/>
        </w:rPr>
        <w:t>Относящийся к посуде</w:t>
      </w:r>
      <w:r w:rsidRPr="009177F1">
        <w:rPr>
          <w:rFonts w:ascii="KDRS" w:hAnsi="KDRS"/>
          <w:lang w:val="ru-RU"/>
        </w:rPr>
        <w:t>. Въ плавежъ принесли Онтоньева монастыря старцы судового серебра в</w:t>
      </w:r>
      <w:r w:rsidRPr="009177F1">
        <w:rPr>
          <w:lang w:val="ru-RU"/>
        </w:rPr>
        <w:t>ѣ</w:t>
      </w:r>
      <w:r w:rsidRPr="009177F1">
        <w:rPr>
          <w:rFonts w:ascii="KDRS" w:hAnsi="KDRS"/>
          <w:lang w:val="ru-RU"/>
        </w:rPr>
        <w:t>сомъ въ сырцы 34 гривны. АЮБ</w:t>
      </w:r>
      <w:r>
        <w:rPr>
          <w:rFonts w:ascii="KDRS" w:hAnsi="KDRS"/>
        </w:rPr>
        <w:t> II</w:t>
      </w:r>
      <w:r w:rsidRPr="009177F1">
        <w:rPr>
          <w:rFonts w:ascii="KDRS" w:hAnsi="KDRS"/>
          <w:lang w:val="ru-RU"/>
        </w:rPr>
        <w:t>, 67. 1611</w:t>
      </w:r>
      <w:r>
        <w:rPr>
          <w:rFonts w:ascii="KDRS" w:hAnsi="KDRS"/>
        </w:rPr>
        <w:t> </w:t>
      </w:r>
      <w:r w:rsidRPr="009177F1">
        <w:rPr>
          <w:rFonts w:ascii="KDRS" w:hAnsi="KDRS"/>
          <w:lang w:val="ru-RU"/>
        </w:rPr>
        <w:t xml:space="preserve">г. Судового посудья в судовом анбаре... 2 котла </w:t>
      </w:r>
      <w:r w:rsidRPr="009177F1">
        <w:rPr>
          <w:lang w:val="ru-RU"/>
        </w:rPr>
        <w:t>ѣ</w:t>
      </w:r>
      <w:r w:rsidRPr="009177F1">
        <w:rPr>
          <w:rFonts w:ascii="KDRS" w:hAnsi="KDRS"/>
          <w:lang w:val="ru-RU"/>
        </w:rPr>
        <w:t>стовых, котел кваснои. А.Кир.-Б.м.</w:t>
      </w:r>
      <w:r>
        <w:rPr>
          <w:rFonts w:ascii="KDRS" w:hAnsi="KDRS"/>
        </w:rPr>
        <w:t> I </w:t>
      </w:r>
      <w:r w:rsidRPr="009177F1">
        <w:rPr>
          <w:rFonts w:ascii="KDRS" w:hAnsi="KDRS"/>
          <w:lang w:val="ru-RU"/>
        </w:rPr>
        <w:t>(Г.), №</w:t>
      </w:r>
      <w:r>
        <w:rPr>
          <w:rFonts w:ascii="KDRS" w:hAnsi="KDRS"/>
        </w:rPr>
        <w:t> </w:t>
      </w:r>
      <w:r w:rsidRPr="009177F1">
        <w:rPr>
          <w:rFonts w:ascii="KDRS" w:hAnsi="KDRS"/>
          <w:lang w:val="ru-RU"/>
        </w:rPr>
        <w:t>104. 1656</w:t>
      </w:r>
      <w:r>
        <w:rPr>
          <w:rFonts w:ascii="KDRS" w:hAnsi="KDRS"/>
        </w:rPr>
        <w:t> </w:t>
      </w:r>
      <w:r w:rsidRPr="009177F1">
        <w:rPr>
          <w:rFonts w:ascii="KDRS" w:hAnsi="KDRS"/>
          <w:lang w:val="ru-RU"/>
        </w:rPr>
        <w:t>г. В</w:t>
      </w:r>
      <w:r w:rsidRPr="009177F1">
        <w:rPr>
          <w:lang w:val="ru-RU"/>
        </w:rPr>
        <w:t>ѣ</w:t>
      </w:r>
      <w:r w:rsidRPr="009177F1">
        <w:rPr>
          <w:rFonts w:ascii="KDRS" w:hAnsi="KDRS"/>
          <w:lang w:val="ru-RU"/>
        </w:rPr>
        <w:t xml:space="preserve">дает тотъ степеннои </w:t>
      </w:r>
      <w:r w:rsidRPr="009177F1">
        <w:rPr>
          <w:rFonts w:ascii="KDRS" w:hAnsi="KDRS"/>
          <w:lang w:val="ru-RU"/>
        </w:rPr>
        <w:lastRenderedPageBreak/>
        <w:t>ключникъ... казну судовую, серебряную, м</w:t>
      </w:r>
      <w:r w:rsidRPr="009177F1">
        <w:rPr>
          <w:lang w:val="ru-RU"/>
        </w:rPr>
        <w:t>ѣ</w:t>
      </w:r>
      <w:r w:rsidRPr="009177F1">
        <w:rPr>
          <w:rFonts w:ascii="KDRS" w:hAnsi="KDRS"/>
          <w:lang w:val="ru-RU"/>
        </w:rPr>
        <w:t>дную и оловяную. Котош.</w:t>
      </w:r>
      <w:r w:rsidRPr="009177F1">
        <w:rPr>
          <w:rFonts w:ascii="KDRS" w:hAnsi="KDRS"/>
          <w:vertAlign w:val="superscript"/>
          <w:lang w:val="ru-RU"/>
        </w:rPr>
        <w:t>1</w:t>
      </w:r>
      <w:r w:rsidRPr="009177F1">
        <w:rPr>
          <w:rFonts w:ascii="KDRS" w:hAnsi="KDRS"/>
          <w:lang w:val="ru-RU"/>
        </w:rPr>
        <w:t>, 87. 1667</w:t>
      </w:r>
      <w:r>
        <w:rPr>
          <w:rFonts w:ascii="KDRS" w:hAnsi="KDRS"/>
        </w:rPr>
        <w:t> </w:t>
      </w:r>
      <w:r w:rsidRPr="009177F1">
        <w:rPr>
          <w:rFonts w:ascii="KDRS" w:hAnsi="KDRS"/>
          <w:lang w:val="ru-RU"/>
        </w:rPr>
        <w:t>г.</w:t>
      </w:r>
      <w:r w:rsidRPr="009177F1">
        <w:rPr>
          <w:rFonts w:ascii="KDRS" w:hAnsi="KDRS"/>
          <w:spacing w:val="40"/>
          <w:lang w:val="ru-RU"/>
        </w:rPr>
        <w:t xml:space="preserve"> Судовой рядъ </w:t>
      </w:r>
      <w:r w:rsidRPr="009177F1">
        <w:rPr>
          <w:rFonts w:ascii="KDRS" w:hAnsi="KDRS"/>
          <w:lang w:val="ru-RU"/>
        </w:rPr>
        <w:t xml:space="preserve">– </w:t>
      </w:r>
      <w:r w:rsidRPr="009177F1">
        <w:rPr>
          <w:rFonts w:ascii="KDRS" w:hAnsi="KDRS"/>
          <w:i/>
          <w:iCs/>
          <w:lang w:val="ru-RU"/>
        </w:rPr>
        <w:t>торговый ряд</w:t>
      </w:r>
      <w:r w:rsidRPr="009177F1">
        <w:rPr>
          <w:rFonts w:ascii="KDRS" w:hAnsi="KDRS"/>
          <w:lang w:val="ru-RU"/>
        </w:rPr>
        <w:t xml:space="preserve">, </w:t>
      </w:r>
      <w:r w:rsidRPr="009177F1">
        <w:rPr>
          <w:rFonts w:ascii="KDRS" w:hAnsi="KDRS"/>
          <w:i/>
          <w:iCs/>
          <w:lang w:val="ru-RU"/>
        </w:rPr>
        <w:t>где продают посуду</w:t>
      </w:r>
      <w:r w:rsidRPr="009177F1">
        <w:rPr>
          <w:rFonts w:ascii="KDRS" w:hAnsi="KDRS"/>
          <w:lang w:val="ru-RU"/>
        </w:rPr>
        <w:t xml:space="preserve">. Маия в </w:t>
      </w:r>
      <w:r w:rsidRPr="009177F1">
        <w:rPr>
          <w:rFonts w:ascii="KDRS" w:hAnsi="KDRS"/>
          <w:vertAlign w:val="superscript"/>
          <w:lang w:val="ru-RU"/>
        </w:rPr>
        <w:t>.</w:t>
      </w:r>
      <w:r>
        <w:rPr>
          <w:rFonts w:ascii="KDRS" w:hAnsi="KDRS"/>
        </w:rPr>
        <w:t>i</w:t>
      </w:r>
      <w:r w:rsidRPr="009177F1">
        <w:rPr>
          <w:lang w:val="ru-RU"/>
        </w:rPr>
        <w:t>҃</w:t>
      </w:r>
      <w:r w:rsidRPr="009177F1">
        <w:rPr>
          <w:rFonts w:ascii="KDRS" w:hAnsi="KDRS"/>
          <w:vertAlign w:val="superscript"/>
          <w:lang w:val="ru-RU"/>
        </w:rPr>
        <w:t>.</w:t>
      </w:r>
      <w:r w:rsidRPr="009177F1">
        <w:rPr>
          <w:rFonts w:ascii="KDRS" w:hAnsi="KDRS"/>
          <w:lang w:val="ru-RU"/>
        </w:rPr>
        <w:t xml:space="preserve"> де&lt;нь&gt; ис судового ряду Ивашке Микитину за пять кофшей болшихъ пять алтын. Цар.ик., 50. 1642</w:t>
      </w:r>
      <w:r>
        <w:rPr>
          <w:rFonts w:ascii="KDRS" w:hAnsi="KDRS"/>
        </w:rPr>
        <w:t> </w:t>
      </w:r>
      <w:r w:rsidRPr="009177F1">
        <w:rPr>
          <w:rFonts w:ascii="KDRS" w:hAnsi="KDRS"/>
          <w:lang w:val="ru-RU"/>
        </w:rPr>
        <w:t>г. Въ судовомъ ряду у Микитки Иванова 2 ведра олихвы да 20 ставцовъ красныхъ [куплено]. Док.моск.театра, 16. 1672</w:t>
      </w:r>
      <w:r>
        <w:rPr>
          <w:rFonts w:ascii="KDRS" w:hAnsi="KDRS"/>
        </w:rPr>
        <w:t> </w:t>
      </w:r>
      <w:r w:rsidRPr="009177F1">
        <w:rPr>
          <w:rFonts w:ascii="KDRS" w:hAnsi="KDRS"/>
          <w:lang w:val="ru-RU"/>
        </w:rPr>
        <w:t xml:space="preserve">г. </w:t>
      </w:r>
    </w:p>
    <w:p w14:paraId="7AD3FDD3"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2.</w:t>
      </w:r>
      <w:r w:rsidRPr="009177F1">
        <w:rPr>
          <w:lang w:val="ru-RU"/>
        </w:rPr>
        <w:t xml:space="preserve"> </w:t>
      </w:r>
      <w:r w:rsidRPr="009177F1">
        <w:rPr>
          <w:rFonts w:ascii="KDRS" w:hAnsi="KDRS"/>
          <w:sz w:val="24"/>
          <w:szCs w:val="24"/>
          <w:lang w:val="ru-RU"/>
        </w:rPr>
        <w:t>В знач.сущ.</w:t>
      </w:r>
      <w:r w:rsidRPr="009177F1">
        <w:rPr>
          <w:rFonts w:ascii="KDRS" w:hAnsi="KDRS"/>
          <w:lang w:val="ru-RU"/>
        </w:rPr>
        <w:t xml:space="preserve"> </w:t>
      </w:r>
      <w:r w:rsidRPr="009177F1">
        <w:rPr>
          <w:rFonts w:ascii="KDRS" w:hAnsi="KDRS"/>
          <w:b/>
          <w:bCs/>
          <w:lang w:val="ru-RU"/>
        </w:rPr>
        <w:t>Судовой,</w:t>
      </w:r>
      <w:r w:rsidRPr="009177F1">
        <w:rPr>
          <w:rFonts w:ascii="KDRS" w:hAnsi="KDRS"/>
          <w:lang w:val="ru-RU"/>
        </w:rPr>
        <w:t xml:space="preserve"> </w:t>
      </w:r>
      <w:r w:rsidRPr="009177F1">
        <w:rPr>
          <w:rFonts w:ascii="KDRS" w:hAnsi="KDRS"/>
          <w:i/>
          <w:iCs/>
          <w:lang w:val="ru-RU"/>
        </w:rPr>
        <w:t>м. Слуга</w:t>
      </w:r>
      <w:r w:rsidRPr="009177F1">
        <w:rPr>
          <w:rFonts w:ascii="KDRS" w:hAnsi="KDRS"/>
          <w:lang w:val="ru-RU"/>
        </w:rPr>
        <w:t xml:space="preserve">, </w:t>
      </w:r>
      <w:r w:rsidRPr="009177F1">
        <w:rPr>
          <w:rFonts w:ascii="KDRS" w:hAnsi="KDRS"/>
          <w:i/>
          <w:iCs/>
          <w:lang w:val="ru-RU"/>
        </w:rPr>
        <w:t>состоящий при посуде</w:t>
      </w:r>
      <w:r w:rsidRPr="009177F1">
        <w:rPr>
          <w:rFonts w:ascii="KDRS" w:hAnsi="KDRS"/>
          <w:lang w:val="ru-RU"/>
        </w:rPr>
        <w:t>. Взялъ судовой Богданъ Мячинъ Овошного ряду у торговаго челов</w:t>
      </w:r>
      <w:r w:rsidRPr="009177F1">
        <w:rPr>
          <w:lang w:val="ru-RU"/>
        </w:rPr>
        <w:t>ѣ</w:t>
      </w:r>
      <w:r w:rsidRPr="009177F1">
        <w:rPr>
          <w:rFonts w:ascii="KDRS" w:hAnsi="KDRS"/>
          <w:lang w:val="ru-RU"/>
        </w:rPr>
        <w:t>ка... на Кормовой дворецъ 3 перешницы сафьянные про... патриарховъ обиходъ на пряныя зелья. Заб.Мат.</w:t>
      </w:r>
      <w:r>
        <w:rPr>
          <w:rFonts w:ascii="KDRS" w:hAnsi="KDRS"/>
        </w:rPr>
        <w:t> I</w:t>
      </w:r>
      <w:r w:rsidRPr="009177F1">
        <w:rPr>
          <w:rFonts w:ascii="KDRS" w:hAnsi="KDRS"/>
          <w:lang w:val="ru-RU"/>
        </w:rPr>
        <w:t>, 1105. 1627</w:t>
      </w:r>
      <w:r>
        <w:rPr>
          <w:rFonts w:ascii="KDRS" w:hAnsi="KDRS"/>
        </w:rPr>
        <w:t> </w:t>
      </w:r>
      <w:r w:rsidRPr="009177F1">
        <w:rPr>
          <w:rFonts w:ascii="KDRS" w:hAnsi="KDRS"/>
          <w:lang w:val="ru-RU"/>
        </w:rPr>
        <w:t>г.</w:t>
      </w:r>
    </w:p>
    <w:p w14:paraId="31BD7AD1"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СУДОВОЙ</w:t>
      </w:r>
      <w:r w:rsidRPr="009177F1">
        <w:rPr>
          <w:rFonts w:ascii="KDRS" w:hAnsi="KDRS"/>
          <w:b/>
          <w:bCs/>
          <w:vertAlign w:val="superscript"/>
          <w:lang w:val="ru-RU"/>
        </w:rPr>
        <w:t>3</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1.</w:t>
      </w:r>
      <w:r w:rsidRPr="009177F1">
        <w:rPr>
          <w:lang w:val="ru-RU"/>
        </w:rPr>
        <w:t xml:space="preserve"> </w:t>
      </w:r>
      <w:r w:rsidRPr="009177F1">
        <w:rPr>
          <w:rFonts w:ascii="KDRS" w:hAnsi="KDRS"/>
          <w:i/>
          <w:iCs/>
          <w:lang w:val="ru-RU"/>
        </w:rPr>
        <w:t>Относящийся к кораблю</w:t>
      </w:r>
      <w:r w:rsidRPr="009177F1">
        <w:rPr>
          <w:rFonts w:ascii="KDRS" w:hAnsi="KDRS"/>
          <w:lang w:val="ru-RU"/>
        </w:rPr>
        <w:t xml:space="preserve">, </w:t>
      </w:r>
      <w:r w:rsidRPr="009177F1">
        <w:rPr>
          <w:rFonts w:ascii="KDRS" w:hAnsi="KDRS"/>
          <w:i/>
          <w:iCs/>
          <w:lang w:val="ru-RU"/>
        </w:rPr>
        <w:t>судну; корабельный.</w:t>
      </w:r>
      <w:r w:rsidRPr="009177F1">
        <w:rPr>
          <w:rFonts w:ascii="KDRS" w:hAnsi="KDRS"/>
          <w:lang w:val="ru-RU"/>
        </w:rPr>
        <w:t xml:space="preserve"> А у судового пристанища на мосту встретили Ивана азовской диздар Сефер и все турского приказные и городцкие люди. Ст.сп. Новосильцева, 64. 1570</w:t>
      </w:r>
      <w:r>
        <w:rPr>
          <w:rFonts w:ascii="KDRS" w:hAnsi="KDRS"/>
        </w:rPr>
        <w:t> </w:t>
      </w:r>
      <w:r w:rsidRPr="009177F1">
        <w:rPr>
          <w:rFonts w:ascii="KDRS" w:hAnsi="KDRS"/>
          <w:lang w:val="ru-RU"/>
        </w:rPr>
        <w:t>г. Да на реке на Кам</w:t>
      </w:r>
      <w:r w:rsidRPr="009177F1">
        <w:rPr>
          <w:lang w:val="ru-RU"/>
        </w:rPr>
        <w:t>ѣ</w:t>
      </w:r>
      <w:r w:rsidRPr="009177F1">
        <w:rPr>
          <w:rFonts w:ascii="KDRS" w:hAnsi="KDRS"/>
          <w:lang w:val="ru-RU"/>
        </w:rPr>
        <w:t xml:space="preserve"> на усть речки Усолки острову пять десятин на судовую пристань посадцким людем и проезжим торговым. Сл.перм.пам.</w:t>
      </w:r>
      <w:r>
        <w:rPr>
          <w:rFonts w:ascii="KDRS" w:hAnsi="KDRS"/>
        </w:rPr>
        <w:t> V</w:t>
      </w:r>
      <w:r w:rsidRPr="009177F1">
        <w:rPr>
          <w:rFonts w:ascii="KDRS" w:hAnsi="KDRS"/>
          <w:lang w:val="ru-RU"/>
        </w:rPr>
        <w:t>, 185. 1579</w:t>
      </w:r>
      <w:r>
        <w:rPr>
          <w:rFonts w:ascii="KDRS" w:hAnsi="KDRS"/>
        </w:rPr>
        <w:t> </w:t>
      </w:r>
      <w:r w:rsidRPr="009177F1">
        <w:rPr>
          <w:rFonts w:ascii="KDRS" w:hAnsi="KDRS"/>
          <w:lang w:val="ru-RU"/>
        </w:rPr>
        <w:t>г. Да им же в монастырь вкладом же дал парус удебнои судовои, да муки ржи два куля. Мат.ист.Кольск., 54. 1623</w:t>
      </w:r>
      <w:r>
        <w:rPr>
          <w:rFonts w:ascii="KDRS" w:hAnsi="KDRS"/>
        </w:rPr>
        <w:t> </w:t>
      </w:r>
      <w:r w:rsidRPr="009177F1">
        <w:rPr>
          <w:rFonts w:ascii="KDRS" w:hAnsi="KDRS"/>
          <w:lang w:val="ru-RU"/>
        </w:rPr>
        <w:t>г. Да в нынешнем, государь, во 172 году бил челом на меня, сироту, в Стекольне судовщик немецкой судьям на ратуши в судовом простои в дву неделях. Рус.-швед.отн.</w:t>
      </w:r>
      <w:r>
        <w:rPr>
          <w:rFonts w:ascii="KDRS" w:hAnsi="KDRS"/>
        </w:rPr>
        <w:t> II</w:t>
      </w:r>
      <w:r w:rsidRPr="009177F1">
        <w:rPr>
          <w:rFonts w:ascii="KDRS" w:hAnsi="KDRS"/>
          <w:lang w:val="ru-RU"/>
        </w:rPr>
        <w:t>, 277. 1663</w:t>
      </w:r>
      <w:r>
        <w:rPr>
          <w:rFonts w:ascii="KDRS" w:hAnsi="KDRS"/>
        </w:rPr>
        <w:t> </w:t>
      </w:r>
      <w:r w:rsidRPr="009177F1">
        <w:rPr>
          <w:rFonts w:ascii="KDRS" w:hAnsi="KDRS"/>
          <w:lang w:val="ru-RU"/>
        </w:rPr>
        <w:t xml:space="preserve">г. </w:t>
      </w:r>
      <w:r w:rsidRPr="009177F1">
        <w:rPr>
          <w:rFonts w:ascii="KDRS" w:hAnsi="KDRS"/>
          <w:spacing w:val="40"/>
          <w:lang w:val="ru-RU"/>
        </w:rPr>
        <w:t xml:space="preserve">Судовая дорога </w:t>
      </w:r>
      <w:r w:rsidRPr="009177F1">
        <w:rPr>
          <w:rFonts w:ascii="KDRS" w:hAnsi="KDRS"/>
          <w:lang w:val="ru-RU"/>
        </w:rPr>
        <w:t xml:space="preserve">– </w:t>
      </w:r>
      <w:r w:rsidRPr="009177F1">
        <w:rPr>
          <w:rFonts w:ascii="KDRS" w:hAnsi="KDRS"/>
          <w:i/>
          <w:iCs/>
          <w:lang w:val="ru-RU"/>
        </w:rPr>
        <w:t>право</w:t>
      </w:r>
      <w:r w:rsidRPr="009177F1">
        <w:rPr>
          <w:rFonts w:ascii="KDRS" w:hAnsi="KDRS"/>
          <w:lang w:val="ru-RU"/>
        </w:rPr>
        <w:t xml:space="preserve">, </w:t>
      </w:r>
      <w:r w:rsidRPr="009177F1">
        <w:rPr>
          <w:rFonts w:ascii="KDRS" w:hAnsi="KDRS"/>
          <w:i/>
          <w:iCs/>
          <w:lang w:val="ru-RU"/>
        </w:rPr>
        <w:t>возможность беспрепятственного проезда на судах</w:t>
      </w:r>
      <w:r w:rsidRPr="009177F1">
        <w:rPr>
          <w:rFonts w:ascii="KDRS" w:hAnsi="KDRS"/>
          <w:lang w:val="ru-RU"/>
        </w:rPr>
        <w:t>. Посылалъ [царь] къ литовскому къ Жигимонту королю... нам</w:t>
      </w:r>
      <w:r w:rsidRPr="009177F1">
        <w:rPr>
          <w:lang w:val="ru-RU"/>
        </w:rPr>
        <w:t>ѣ</w:t>
      </w:r>
      <w:r w:rsidRPr="009177F1">
        <w:rPr>
          <w:rFonts w:ascii="KDRS" w:hAnsi="KDRS"/>
          <w:lang w:val="ru-RU"/>
        </w:rPr>
        <w:t xml:space="preserve">стника можайского Михайла Игнатьевича </w:t>
      </w:r>
      <w:r w:rsidRPr="009177F1">
        <w:rPr>
          <w:rFonts w:ascii="KDRS" w:hAnsi="KDRS"/>
          <w:caps/>
          <w:lang w:val="ru-RU"/>
        </w:rPr>
        <w:t>т</w:t>
      </w:r>
      <w:r w:rsidRPr="009177F1">
        <w:rPr>
          <w:rFonts w:ascii="KDRS" w:hAnsi="KDRS"/>
          <w:lang w:val="ru-RU"/>
        </w:rPr>
        <w:t>атищева да диака Ивана Максимова просити судовой дороги Дн</w:t>
      </w:r>
      <w:r w:rsidRPr="009177F1">
        <w:rPr>
          <w:lang w:val="ru-RU"/>
        </w:rPr>
        <w:t>ѣ</w:t>
      </w:r>
      <w:r w:rsidRPr="009177F1">
        <w:rPr>
          <w:rFonts w:ascii="KDRS" w:hAnsi="KDRS"/>
          <w:lang w:val="ru-RU"/>
        </w:rPr>
        <w:t>промъ. Рим.имп.д.</w:t>
      </w:r>
      <w:r>
        <w:rPr>
          <w:rFonts w:ascii="KDRS" w:hAnsi="KDRS"/>
        </w:rPr>
        <w:t> II</w:t>
      </w:r>
      <w:r w:rsidRPr="009177F1">
        <w:rPr>
          <w:rFonts w:ascii="KDRS" w:hAnsi="KDRS"/>
          <w:lang w:val="ru-RU"/>
        </w:rPr>
        <w:t>, 694. 1599</w:t>
      </w:r>
      <w:r>
        <w:rPr>
          <w:rFonts w:ascii="KDRS" w:hAnsi="KDRS"/>
        </w:rPr>
        <w:t> </w:t>
      </w:r>
      <w:r w:rsidRPr="009177F1">
        <w:rPr>
          <w:rFonts w:ascii="KDRS" w:hAnsi="KDRS"/>
          <w:lang w:val="ru-RU"/>
        </w:rPr>
        <w:t>г.</w:t>
      </w:r>
      <w:r w:rsidRPr="009177F1">
        <w:rPr>
          <w:rFonts w:ascii="KDRS" w:hAnsi="KDRS"/>
          <w:spacing w:val="40"/>
          <w:lang w:val="ru-RU"/>
        </w:rPr>
        <w:t xml:space="preserve"> Судовая пошлина </w:t>
      </w:r>
      <w:r w:rsidRPr="009177F1">
        <w:rPr>
          <w:rFonts w:ascii="KDRS" w:hAnsi="KDRS"/>
          <w:lang w:val="ru-RU"/>
        </w:rPr>
        <w:t xml:space="preserve">– </w:t>
      </w:r>
      <w:r w:rsidRPr="009177F1">
        <w:rPr>
          <w:rFonts w:ascii="KDRS" w:hAnsi="KDRS"/>
          <w:i/>
          <w:iCs/>
          <w:lang w:val="ru-RU"/>
        </w:rPr>
        <w:t>плата за проход судна</w:t>
      </w:r>
      <w:r w:rsidRPr="009177F1">
        <w:rPr>
          <w:rFonts w:ascii="KDRS" w:hAnsi="KDRS"/>
          <w:lang w:val="ru-RU"/>
        </w:rPr>
        <w:t>. Привез из Осташкова Юрьи Веревкинъ судавых пошлин з дву судов. Кн.прих.-расх.Волокол.м. №</w:t>
      </w:r>
      <w:r>
        <w:rPr>
          <w:rFonts w:ascii="KDRS" w:hAnsi="KDRS"/>
        </w:rPr>
        <w:t> </w:t>
      </w:r>
      <w:r w:rsidRPr="009177F1">
        <w:rPr>
          <w:rFonts w:ascii="KDRS" w:hAnsi="KDRS"/>
          <w:lang w:val="ru-RU"/>
        </w:rPr>
        <w:t>6, 6. 1588</w:t>
      </w:r>
      <w:r>
        <w:rPr>
          <w:rFonts w:ascii="KDRS" w:hAnsi="KDRS"/>
        </w:rPr>
        <w:t> </w:t>
      </w:r>
      <w:r w:rsidRPr="009177F1">
        <w:rPr>
          <w:rFonts w:ascii="KDRS" w:hAnsi="KDRS"/>
          <w:lang w:val="ru-RU"/>
        </w:rPr>
        <w:t>г.</w:t>
      </w:r>
      <w:r w:rsidRPr="009177F1">
        <w:rPr>
          <w:rFonts w:ascii="KDRS" w:hAnsi="KDRS"/>
          <w:spacing w:val="40"/>
          <w:lang w:val="ru-RU"/>
        </w:rPr>
        <w:t xml:space="preserve"> </w:t>
      </w:r>
      <w:r w:rsidRPr="009177F1">
        <w:rPr>
          <w:rFonts w:ascii="KDRS" w:hAnsi="KDRS"/>
          <w:lang w:val="ru-RU"/>
        </w:rPr>
        <w:t>Судовую пошлину новую, что возятъ в суд</w:t>
      </w:r>
      <w:r w:rsidRPr="009177F1">
        <w:rPr>
          <w:lang w:val="ru-RU"/>
        </w:rPr>
        <w:t>ѣ</w:t>
      </w:r>
      <w:r w:rsidRPr="009177F1">
        <w:rPr>
          <w:rFonts w:ascii="KDRS" w:hAnsi="KDRS"/>
          <w:lang w:val="ru-RU"/>
        </w:rPr>
        <w:t>хъ соль и рыбу ис Турчасова рекою Он</w:t>
      </w:r>
      <w:r w:rsidRPr="009177F1">
        <w:rPr>
          <w:lang w:val="ru-RU"/>
        </w:rPr>
        <w:t>ѣ</w:t>
      </w:r>
      <w:r w:rsidRPr="009177F1">
        <w:rPr>
          <w:rFonts w:ascii="KDRS" w:hAnsi="KDRS"/>
          <w:lang w:val="ru-RU"/>
        </w:rPr>
        <w:t>гою х Каргополю, да в Каргополе жъ... имати. СГГД</w:t>
      </w:r>
      <w:r>
        <w:rPr>
          <w:rFonts w:ascii="KDRS" w:hAnsi="KDRS"/>
        </w:rPr>
        <w:t> II</w:t>
      </w:r>
      <w:r w:rsidRPr="009177F1">
        <w:rPr>
          <w:rFonts w:ascii="KDRS" w:hAnsi="KDRS"/>
          <w:lang w:val="ru-RU"/>
        </w:rPr>
        <w:t>, 141. 1598</w:t>
      </w:r>
      <w:r>
        <w:rPr>
          <w:rFonts w:ascii="KDRS" w:hAnsi="KDRS"/>
        </w:rPr>
        <w:t> </w:t>
      </w:r>
      <w:r w:rsidRPr="009177F1">
        <w:rPr>
          <w:rFonts w:ascii="KDRS" w:hAnsi="KDRS"/>
          <w:lang w:val="ru-RU"/>
        </w:rPr>
        <w:t xml:space="preserve">г. </w:t>
      </w:r>
      <w:r w:rsidRPr="009177F1">
        <w:rPr>
          <w:rFonts w:ascii="KDRS" w:hAnsi="KDRS"/>
          <w:spacing w:val="40"/>
          <w:lang w:val="ru-RU"/>
        </w:rPr>
        <w:t>Судовая рат</w:t>
      </w:r>
      <w:r w:rsidRPr="009177F1">
        <w:rPr>
          <w:rFonts w:ascii="KDRS" w:hAnsi="KDRS"/>
          <w:lang w:val="ru-RU"/>
        </w:rPr>
        <w:t>ь,</w:t>
      </w:r>
      <w:r w:rsidRPr="009177F1">
        <w:rPr>
          <w:rFonts w:ascii="KDRS" w:hAnsi="KDRS"/>
          <w:spacing w:val="40"/>
          <w:lang w:val="ru-RU"/>
        </w:rPr>
        <w:t xml:space="preserve"> сила </w:t>
      </w:r>
      <w:r w:rsidRPr="009177F1">
        <w:rPr>
          <w:rFonts w:ascii="KDRS" w:hAnsi="KDRS"/>
          <w:lang w:val="ru-RU"/>
        </w:rPr>
        <w:t xml:space="preserve">– </w:t>
      </w:r>
      <w:r w:rsidRPr="009177F1">
        <w:rPr>
          <w:rFonts w:ascii="KDRS" w:hAnsi="KDRS"/>
          <w:i/>
          <w:iCs/>
          <w:lang w:val="ru-RU"/>
        </w:rPr>
        <w:t>войско</w:t>
      </w:r>
      <w:r w:rsidRPr="009177F1">
        <w:rPr>
          <w:rFonts w:ascii="KDRS" w:hAnsi="KDRS"/>
          <w:lang w:val="ru-RU"/>
        </w:rPr>
        <w:t xml:space="preserve">, </w:t>
      </w:r>
      <w:r w:rsidRPr="009177F1">
        <w:rPr>
          <w:rFonts w:ascii="KDRS" w:hAnsi="KDRS"/>
          <w:i/>
          <w:iCs/>
          <w:lang w:val="ru-RU"/>
        </w:rPr>
        <w:t>переправляемое на судах</w:t>
      </w:r>
      <w:r w:rsidRPr="009177F1">
        <w:rPr>
          <w:rFonts w:ascii="KDRS" w:hAnsi="KDRS"/>
          <w:lang w:val="ru-RU"/>
        </w:rPr>
        <w:t xml:space="preserve">. (1468): Тое же весны князь велики рать отпустилъ судовую на Каму. Рост.лет., 312. </w:t>
      </w:r>
      <w:r>
        <w:rPr>
          <w:rFonts w:ascii="KDRS" w:hAnsi="KDRS"/>
        </w:rPr>
        <w:t>XV </w:t>
      </w:r>
      <w:r w:rsidRPr="009177F1">
        <w:rPr>
          <w:rFonts w:ascii="KDRS" w:hAnsi="KDRS"/>
          <w:lang w:val="ru-RU"/>
        </w:rPr>
        <w:t>в. Князь великий на сю весну на Азторокань рать свою судовую послалъ, а царь на сю весну хочетъ итти на Азторокань конною ратью. Крым.д.</w:t>
      </w:r>
      <w:r>
        <w:rPr>
          <w:rFonts w:ascii="KDRS" w:hAnsi="KDRS"/>
        </w:rPr>
        <w:t> II</w:t>
      </w:r>
      <w:r w:rsidRPr="009177F1">
        <w:rPr>
          <w:rFonts w:ascii="KDRS" w:hAnsi="KDRS"/>
          <w:lang w:val="ru-RU"/>
        </w:rPr>
        <w:t>, 271. 1516</w:t>
      </w:r>
      <w:r>
        <w:rPr>
          <w:rFonts w:ascii="KDRS" w:hAnsi="KDRS"/>
        </w:rPr>
        <w:t> </w:t>
      </w:r>
      <w:r w:rsidRPr="009177F1">
        <w:rPr>
          <w:rFonts w:ascii="KDRS" w:hAnsi="KDRS"/>
          <w:lang w:val="ru-RU"/>
        </w:rPr>
        <w:t>г. (1228): Того же л</w:t>
      </w:r>
      <w:r w:rsidRPr="009177F1">
        <w:rPr>
          <w:lang w:val="ru-RU"/>
        </w:rPr>
        <w:t>ѣ</w:t>
      </w:r>
      <w:r w:rsidRPr="009177F1">
        <w:rPr>
          <w:rFonts w:ascii="KDRS" w:hAnsi="KDRS"/>
          <w:lang w:val="ru-RU"/>
        </w:rPr>
        <w:t>та приходиша емь въ наугородцкиа власти ратью судовою. Ник.лет.</w:t>
      </w:r>
      <w:r>
        <w:rPr>
          <w:rFonts w:ascii="KDRS" w:hAnsi="KDRS"/>
        </w:rPr>
        <w:t> </w:t>
      </w:r>
      <w:r w:rsidRPr="009177F1">
        <w:rPr>
          <w:rFonts w:ascii="KDRS" w:hAnsi="KDRS"/>
          <w:lang w:val="ru-RU"/>
        </w:rPr>
        <w:t xml:space="preserve">Х, 95. </w:t>
      </w:r>
      <w:r>
        <w:rPr>
          <w:rFonts w:ascii="KDRS" w:hAnsi="KDRS"/>
        </w:rPr>
        <w:t>XVI </w:t>
      </w:r>
      <w:r w:rsidRPr="009177F1">
        <w:rPr>
          <w:rFonts w:ascii="KDRS" w:hAnsi="KDRS"/>
          <w:lang w:val="ru-RU"/>
        </w:rPr>
        <w:t xml:space="preserve">в. </w:t>
      </w:r>
      <w:r w:rsidRPr="009177F1">
        <w:rPr>
          <w:rFonts w:ascii="KDRS" w:hAnsi="KDRS"/>
          <w:lang w:val="ru-RU"/>
        </w:rPr>
        <w:lastRenderedPageBreak/>
        <w:t xml:space="preserve">Вятчяня услышали, что под Ярославлем судовая сила стоит. Волог.хрест., 12. </w:t>
      </w:r>
      <w:r>
        <w:rPr>
          <w:rFonts w:ascii="KDRS" w:hAnsi="KDRS"/>
        </w:rPr>
        <w:t>XVI </w:t>
      </w:r>
      <w:r w:rsidRPr="009177F1">
        <w:rPr>
          <w:rFonts w:ascii="KDRS" w:hAnsi="KDRS"/>
          <w:lang w:val="ru-RU"/>
        </w:rPr>
        <w:t xml:space="preserve">в. Посылалъ князь Василей Ивановичь под Казань брата своего Дмитрея... со многими воеводы и со многою силою судовою и конною. Лет.Норм., 16. </w:t>
      </w:r>
      <w:r>
        <w:rPr>
          <w:rFonts w:ascii="KDRS" w:hAnsi="KDRS"/>
        </w:rPr>
        <w:t>XVII </w:t>
      </w:r>
      <w:r w:rsidRPr="009177F1">
        <w:rPr>
          <w:rFonts w:ascii="KDRS" w:hAnsi="KDRS"/>
          <w:lang w:val="ru-RU"/>
        </w:rPr>
        <w:t>в.</w:t>
      </w:r>
      <w:r w:rsidRPr="009177F1">
        <w:rPr>
          <w:rFonts w:ascii="KDRS" w:hAnsi="KDRS"/>
          <w:spacing w:val="40"/>
          <w:lang w:val="ru-RU"/>
        </w:rPr>
        <w:t xml:space="preserve"> Судовая р</w:t>
      </w:r>
      <w:r w:rsidRPr="009177F1">
        <w:rPr>
          <w:spacing w:val="40"/>
          <w:lang w:val="ru-RU"/>
        </w:rPr>
        <w:t>ѣ</w:t>
      </w:r>
      <w:r w:rsidRPr="009177F1">
        <w:rPr>
          <w:rFonts w:ascii="KDRS" w:hAnsi="KDRS"/>
          <w:spacing w:val="40"/>
          <w:lang w:val="ru-RU"/>
        </w:rPr>
        <w:t>ка –</w:t>
      </w:r>
      <w:r w:rsidRPr="009177F1">
        <w:rPr>
          <w:rFonts w:ascii="KDRS" w:hAnsi="KDRS"/>
          <w:lang w:val="ru-RU"/>
        </w:rPr>
        <w:t xml:space="preserve"> </w:t>
      </w:r>
      <w:r w:rsidRPr="009177F1">
        <w:rPr>
          <w:rFonts w:ascii="KDRS" w:hAnsi="KDRS"/>
          <w:i/>
          <w:iCs/>
          <w:lang w:val="ru-RU"/>
        </w:rPr>
        <w:t>судоходная река</w:t>
      </w:r>
      <w:r w:rsidRPr="009177F1">
        <w:rPr>
          <w:rFonts w:ascii="KDRS" w:hAnsi="KDRS"/>
          <w:lang w:val="ru-RU"/>
        </w:rPr>
        <w:t>. Р</w:t>
      </w:r>
      <w:r w:rsidRPr="009177F1">
        <w:rPr>
          <w:lang w:val="ru-RU"/>
        </w:rPr>
        <w:t>ѣ</w:t>
      </w:r>
      <w:r w:rsidRPr="009177F1">
        <w:rPr>
          <w:rFonts w:ascii="KDRS" w:hAnsi="KDRS"/>
          <w:lang w:val="ru-RU"/>
        </w:rPr>
        <w:t>ка Чикой великая и судовая. Спафарий. Сибирь, 127. 1675</w:t>
      </w:r>
      <w:r>
        <w:rPr>
          <w:rFonts w:ascii="KDRS" w:hAnsi="KDRS"/>
        </w:rPr>
        <w:t> </w:t>
      </w:r>
      <w:r w:rsidRPr="009177F1">
        <w:rPr>
          <w:rFonts w:ascii="KDRS" w:hAnsi="KDRS"/>
          <w:lang w:val="ru-RU"/>
        </w:rPr>
        <w:t>г. Р&lt;ека&gt; Кайларъ не само велика, однакожде судовая и л</w:t>
      </w:r>
      <w:r w:rsidRPr="009177F1">
        <w:rPr>
          <w:lang w:val="ru-RU"/>
        </w:rPr>
        <w:t>ѣ</w:t>
      </w:r>
      <w:r w:rsidRPr="009177F1">
        <w:rPr>
          <w:rFonts w:ascii="KDRS" w:hAnsi="KDRS"/>
          <w:lang w:val="ru-RU"/>
        </w:rPr>
        <w:t>су по ней всякого много. Спафарий. Китай, 171. 1676</w:t>
      </w:r>
      <w:r>
        <w:rPr>
          <w:rFonts w:ascii="KDRS" w:hAnsi="KDRS"/>
        </w:rPr>
        <w:t> </w:t>
      </w:r>
      <w:r w:rsidRPr="009177F1">
        <w:rPr>
          <w:rFonts w:ascii="KDRS" w:hAnsi="KDRS"/>
          <w:lang w:val="ru-RU"/>
        </w:rPr>
        <w:t xml:space="preserve">г. </w:t>
      </w:r>
      <w:r w:rsidRPr="009177F1">
        <w:rPr>
          <w:rFonts w:ascii="KDRS" w:hAnsi="KDRS"/>
          <w:spacing w:val="40"/>
          <w:lang w:val="ru-RU"/>
        </w:rPr>
        <w:t>Судовое д</w:t>
      </w:r>
      <w:r w:rsidRPr="009177F1">
        <w:rPr>
          <w:spacing w:val="40"/>
          <w:lang w:val="ru-RU"/>
        </w:rPr>
        <w:t>ѣ</w:t>
      </w:r>
      <w:r w:rsidRPr="009177F1">
        <w:rPr>
          <w:rFonts w:ascii="KDRS" w:hAnsi="KDRS"/>
          <w:spacing w:val="40"/>
          <w:lang w:val="ru-RU"/>
        </w:rPr>
        <w:t>ло –</w:t>
      </w:r>
      <w:r w:rsidRPr="009177F1">
        <w:rPr>
          <w:rFonts w:ascii="KDRS" w:hAnsi="KDRS"/>
          <w:lang w:val="ru-RU"/>
        </w:rPr>
        <w:t xml:space="preserve"> </w:t>
      </w:r>
      <w:r w:rsidRPr="009177F1">
        <w:rPr>
          <w:rFonts w:ascii="KDRS" w:hAnsi="KDRS"/>
          <w:i/>
          <w:iCs/>
          <w:lang w:val="ru-RU"/>
        </w:rPr>
        <w:t>постройка кораблей</w:t>
      </w:r>
      <w:r w:rsidRPr="009177F1">
        <w:rPr>
          <w:rFonts w:ascii="KDRS" w:hAnsi="KDRS"/>
          <w:lang w:val="ru-RU"/>
        </w:rPr>
        <w:t xml:space="preserve">, </w:t>
      </w:r>
      <w:r w:rsidRPr="009177F1">
        <w:rPr>
          <w:rFonts w:ascii="KDRS" w:hAnsi="KDRS"/>
          <w:i/>
          <w:iCs/>
          <w:lang w:val="ru-RU"/>
        </w:rPr>
        <w:t>судостроение</w:t>
      </w:r>
      <w:r w:rsidRPr="009177F1">
        <w:rPr>
          <w:rFonts w:ascii="KDRS" w:hAnsi="KDRS"/>
          <w:lang w:val="ru-RU"/>
        </w:rPr>
        <w:t>. Въ турскихъ городехъ суды д</w:t>
      </w:r>
      <w:r w:rsidRPr="009177F1">
        <w:rPr>
          <w:lang w:val="ru-RU"/>
        </w:rPr>
        <w:t>ѣ</w:t>
      </w:r>
      <w:r w:rsidRPr="009177F1">
        <w:rPr>
          <w:rFonts w:ascii="KDRS" w:hAnsi="KDRS"/>
          <w:lang w:val="ru-RU"/>
        </w:rPr>
        <w:t>лаютъ, а для судового д</w:t>
      </w:r>
      <w:r w:rsidRPr="009177F1">
        <w:rPr>
          <w:lang w:val="ru-RU"/>
        </w:rPr>
        <w:t>ѣ</w:t>
      </w:r>
      <w:r w:rsidRPr="009177F1">
        <w:rPr>
          <w:rFonts w:ascii="KDRS" w:hAnsi="KDRS"/>
          <w:lang w:val="ru-RU"/>
        </w:rPr>
        <w:t>ла присланы плотники отъ царя. Посольство Жир.-Засекина, 5. 1599</w:t>
      </w:r>
      <w:r>
        <w:rPr>
          <w:rFonts w:ascii="KDRS" w:hAnsi="KDRS"/>
        </w:rPr>
        <w:t> </w:t>
      </w:r>
      <w:r w:rsidRPr="009177F1">
        <w:rPr>
          <w:rFonts w:ascii="KDRS" w:hAnsi="KDRS"/>
          <w:lang w:val="ru-RU"/>
        </w:rPr>
        <w:t>г. Наняли... на Верхотурье плотника... для государева судового д</w:t>
      </w:r>
      <w:r w:rsidRPr="009177F1">
        <w:rPr>
          <w:lang w:val="ru-RU"/>
        </w:rPr>
        <w:t>ѣ</w:t>
      </w:r>
      <w:r w:rsidRPr="009177F1">
        <w:rPr>
          <w:rFonts w:ascii="KDRS" w:hAnsi="KDRS"/>
          <w:lang w:val="ru-RU"/>
        </w:rPr>
        <w:t>ла. АЮБ</w:t>
      </w:r>
      <w:r>
        <w:rPr>
          <w:rFonts w:ascii="KDRS" w:hAnsi="KDRS"/>
        </w:rPr>
        <w:t> II</w:t>
      </w:r>
      <w:r w:rsidRPr="009177F1">
        <w:rPr>
          <w:rFonts w:ascii="KDRS" w:hAnsi="KDRS"/>
          <w:lang w:val="ru-RU"/>
        </w:rPr>
        <w:t>, 833. 1605</w:t>
      </w:r>
      <w:r>
        <w:rPr>
          <w:rFonts w:ascii="KDRS" w:hAnsi="KDRS"/>
        </w:rPr>
        <w:t> </w:t>
      </w:r>
      <w:r w:rsidRPr="009177F1">
        <w:rPr>
          <w:rFonts w:ascii="KDRS" w:hAnsi="KDRS"/>
          <w:lang w:val="ru-RU"/>
        </w:rPr>
        <w:t xml:space="preserve">г. </w:t>
      </w:r>
      <w:r w:rsidRPr="009177F1">
        <w:rPr>
          <w:rFonts w:ascii="KDRS" w:hAnsi="KDRS"/>
          <w:caps/>
          <w:lang w:val="ru-RU"/>
        </w:rPr>
        <w:t>д</w:t>
      </w:r>
      <w:r w:rsidRPr="009177F1">
        <w:rPr>
          <w:rFonts w:ascii="KDRS" w:hAnsi="KDRS"/>
          <w:lang w:val="ru-RU"/>
        </w:rPr>
        <w:t>енегъ на то судовое д</w:t>
      </w:r>
      <w:r w:rsidRPr="009177F1">
        <w:rPr>
          <w:lang w:val="ru-RU"/>
        </w:rPr>
        <w:t>ѣ</w:t>
      </w:r>
      <w:r w:rsidRPr="009177F1">
        <w:rPr>
          <w:rFonts w:ascii="KDRS" w:hAnsi="KDRS"/>
          <w:lang w:val="ru-RU"/>
        </w:rPr>
        <w:t xml:space="preserve">ло плотником на наем и на конопать и на смолу... </w:t>
      </w:r>
      <w:r w:rsidRPr="009177F1">
        <w:rPr>
          <w:rFonts w:ascii="KDRS" w:hAnsi="KDRS"/>
          <w:vertAlign w:val="superscript"/>
          <w:lang w:val="ru-RU"/>
        </w:rPr>
        <w:t>.</w:t>
      </w:r>
      <w:r w:rsidRPr="009177F1">
        <w:rPr>
          <w:rFonts w:ascii="KDRS" w:hAnsi="KDRS"/>
          <w:lang w:val="ru-RU"/>
        </w:rPr>
        <w:t>со</w:t>
      </w:r>
      <w:r w:rsidRPr="009177F1">
        <w:rPr>
          <w:lang w:val="ru-RU"/>
        </w:rPr>
        <w:t>҃</w:t>
      </w:r>
      <w:r w:rsidRPr="00413D00">
        <w:t>θ</w:t>
      </w:r>
      <w:r w:rsidRPr="009177F1">
        <w:rPr>
          <w:rFonts w:ascii="KDRS" w:hAnsi="KDRS"/>
          <w:vertAlign w:val="superscript"/>
          <w:lang w:val="ru-RU"/>
        </w:rPr>
        <w:t>.</w:t>
      </w:r>
      <w:r w:rsidRPr="009177F1">
        <w:rPr>
          <w:rFonts w:ascii="KDRS" w:hAnsi="KDRS"/>
          <w:lang w:val="ru-RU"/>
        </w:rPr>
        <w:t xml:space="preserve"> рубли. Смета денежн.дох., 21</w:t>
      </w:r>
      <w:r>
        <w:rPr>
          <w:rFonts w:ascii="KDRS" w:hAnsi="KDRS"/>
        </w:rPr>
        <w:t> </w:t>
      </w:r>
      <w:r w:rsidRPr="009177F1">
        <w:rPr>
          <w:rFonts w:ascii="KDRS" w:hAnsi="KDRS"/>
          <w:lang w:val="ru-RU"/>
        </w:rPr>
        <w:t>об. 1638</w:t>
      </w:r>
      <w:r>
        <w:rPr>
          <w:rFonts w:ascii="KDRS" w:hAnsi="KDRS"/>
        </w:rPr>
        <w:t> </w:t>
      </w:r>
      <w:r w:rsidRPr="009177F1">
        <w:rPr>
          <w:rFonts w:ascii="KDRS" w:hAnsi="KDRS"/>
          <w:lang w:val="ru-RU"/>
        </w:rPr>
        <w:t>г.</w:t>
      </w:r>
      <w:r w:rsidRPr="009177F1">
        <w:rPr>
          <w:rFonts w:ascii="KDRS" w:hAnsi="KDRS"/>
          <w:spacing w:val="40"/>
          <w:lang w:val="ru-RU"/>
        </w:rPr>
        <w:t xml:space="preserve"> Судовой л</w:t>
      </w:r>
      <w:r w:rsidRPr="009177F1">
        <w:rPr>
          <w:spacing w:val="40"/>
          <w:lang w:val="ru-RU"/>
        </w:rPr>
        <w:t>ѣ</w:t>
      </w:r>
      <w:r w:rsidRPr="009177F1">
        <w:rPr>
          <w:rFonts w:ascii="KDRS" w:hAnsi="KDRS"/>
          <w:spacing w:val="40"/>
          <w:lang w:val="ru-RU"/>
        </w:rPr>
        <w:t xml:space="preserve">съ </w:t>
      </w:r>
      <w:r w:rsidRPr="009177F1">
        <w:rPr>
          <w:rFonts w:ascii="KDRS" w:hAnsi="KDRS"/>
          <w:lang w:val="ru-RU"/>
        </w:rPr>
        <w:t xml:space="preserve">–  </w:t>
      </w:r>
      <w:r w:rsidRPr="009177F1">
        <w:rPr>
          <w:rFonts w:ascii="KDRS" w:hAnsi="KDRS"/>
          <w:i/>
          <w:iCs/>
          <w:lang w:val="ru-RU"/>
        </w:rPr>
        <w:t>корабельный лес</w:t>
      </w:r>
      <w:r w:rsidRPr="009177F1">
        <w:rPr>
          <w:rFonts w:ascii="KDRS" w:hAnsi="KDRS"/>
          <w:lang w:val="ru-RU"/>
        </w:rPr>
        <w:t>. Лес угожий судовой есть, зделать кочь или шняки или в каких судах можно на тое великую реку поднятца. Гр.Сиб.Милл.</w:t>
      </w:r>
      <w:r>
        <w:rPr>
          <w:rFonts w:ascii="KDRS" w:hAnsi="KDRS"/>
        </w:rPr>
        <w:t> II</w:t>
      </w:r>
      <w:r w:rsidRPr="009177F1">
        <w:rPr>
          <w:rFonts w:ascii="KDRS" w:hAnsi="KDRS"/>
          <w:lang w:val="ru-RU"/>
        </w:rPr>
        <w:t>, 251. 1619</w:t>
      </w:r>
      <w:r>
        <w:rPr>
          <w:rFonts w:ascii="KDRS" w:hAnsi="KDRS"/>
        </w:rPr>
        <w:t> </w:t>
      </w:r>
      <w:r w:rsidRPr="009177F1">
        <w:rPr>
          <w:rFonts w:ascii="KDRS" w:hAnsi="KDRS"/>
          <w:lang w:val="ru-RU"/>
        </w:rPr>
        <w:t>г. Ты б плотникомъ на дощаничное д</w:t>
      </w:r>
      <w:r w:rsidRPr="009177F1">
        <w:rPr>
          <w:lang w:val="ru-RU"/>
        </w:rPr>
        <w:t>ѣ</w:t>
      </w:r>
      <w:r w:rsidRPr="009177F1">
        <w:rPr>
          <w:rFonts w:ascii="KDRS" w:hAnsi="KDRS"/>
          <w:lang w:val="ru-RU"/>
        </w:rPr>
        <w:t>ло всякои судовои л</w:t>
      </w:r>
      <w:r w:rsidRPr="009177F1">
        <w:rPr>
          <w:lang w:val="ru-RU"/>
        </w:rPr>
        <w:t>ѣ</w:t>
      </w:r>
      <w:r w:rsidRPr="009177F1">
        <w:rPr>
          <w:rFonts w:ascii="KDRS" w:hAnsi="KDRS"/>
          <w:lang w:val="ru-RU"/>
        </w:rPr>
        <w:t>с вел</w:t>
      </w:r>
      <w:r w:rsidRPr="009177F1">
        <w:rPr>
          <w:lang w:val="ru-RU"/>
        </w:rPr>
        <w:t>ѣ</w:t>
      </w:r>
      <w:r w:rsidRPr="009177F1">
        <w:rPr>
          <w:rFonts w:ascii="KDRS" w:hAnsi="KDRS"/>
          <w:lang w:val="ru-RU"/>
        </w:rPr>
        <w:t>л выс</w:t>
      </w:r>
      <w:r w:rsidRPr="009177F1">
        <w:rPr>
          <w:lang w:val="ru-RU"/>
        </w:rPr>
        <w:t>ѣ</w:t>
      </w:r>
      <w:r w:rsidRPr="009177F1">
        <w:rPr>
          <w:rFonts w:ascii="KDRS" w:hAnsi="KDRS"/>
          <w:lang w:val="ru-RU"/>
        </w:rPr>
        <w:t>ч&lt;ь&gt;. А.Верхот.съезж.избы, № 19. Память.</w:t>
      </w:r>
      <w:r w:rsidRPr="009177F1">
        <w:rPr>
          <w:rFonts w:ascii="KDRS" w:hAnsi="KDRS"/>
          <w:spacing w:val="40"/>
          <w:lang w:val="ru-RU"/>
        </w:rPr>
        <w:t xml:space="preserve"> </w:t>
      </w:r>
      <w:r w:rsidRPr="009177F1">
        <w:rPr>
          <w:rFonts w:ascii="KDRS" w:hAnsi="KDRS"/>
          <w:lang w:val="ru-RU"/>
        </w:rPr>
        <w:t>1682</w:t>
      </w:r>
      <w:r>
        <w:rPr>
          <w:rFonts w:ascii="KDRS" w:hAnsi="KDRS"/>
        </w:rPr>
        <w:t> </w:t>
      </w:r>
      <w:r w:rsidRPr="009177F1">
        <w:rPr>
          <w:rFonts w:ascii="KDRS" w:hAnsi="KDRS"/>
          <w:lang w:val="ru-RU"/>
        </w:rPr>
        <w:t xml:space="preserve">г. 28 окт. </w:t>
      </w:r>
      <w:r w:rsidRPr="009177F1">
        <w:rPr>
          <w:rFonts w:ascii="KDRS" w:hAnsi="KDRS"/>
          <w:spacing w:val="20"/>
          <w:lang w:val="ru-RU"/>
        </w:rPr>
        <w:t>Судовой мостъ</w:t>
      </w:r>
      <w:r w:rsidRPr="009177F1">
        <w:rPr>
          <w:rFonts w:ascii="KDRS" w:hAnsi="KDRS"/>
          <w:lang w:val="ru-RU"/>
        </w:rPr>
        <w:t xml:space="preserve"> – </w:t>
      </w:r>
      <w:r w:rsidRPr="009177F1">
        <w:rPr>
          <w:rFonts w:ascii="KDRS" w:hAnsi="KDRS"/>
          <w:i/>
          <w:iCs/>
          <w:lang w:val="ru-RU"/>
        </w:rPr>
        <w:t>плавучий мост из составленных плоскодонных судов.</w:t>
      </w:r>
      <w:r w:rsidRPr="009177F1">
        <w:rPr>
          <w:rFonts w:ascii="KDRS" w:hAnsi="KDRS"/>
          <w:lang w:val="ru-RU"/>
        </w:rPr>
        <w:t xml:space="preserve"> Они судовой мостъ себ</w:t>
      </w:r>
      <w:r w:rsidRPr="009177F1">
        <w:rPr>
          <w:lang w:val="ru-RU"/>
        </w:rPr>
        <w:t>ѣ</w:t>
      </w:r>
      <w:r w:rsidRPr="009177F1">
        <w:rPr>
          <w:rFonts w:ascii="KDRS" w:hAnsi="KDRS"/>
          <w:lang w:val="ru-RU"/>
        </w:rPr>
        <w:t xml:space="preserve"> через реку д</w:t>
      </w:r>
      <w:r w:rsidRPr="009177F1">
        <w:rPr>
          <w:lang w:val="ru-RU"/>
        </w:rPr>
        <w:t>ѣ</w:t>
      </w:r>
      <w:r w:rsidRPr="009177F1">
        <w:rPr>
          <w:rFonts w:ascii="KDRS" w:hAnsi="KDRS"/>
          <w:lang w:val="ru-RU"/>
        </w:rPr>
        <w:t>лали. Куранты</w:t>
      </w:r>
      <w:r w:rsidRPr="009177F1">
        <w:rPr>
          <w:rFonts w:ascii="KDRS" w:hAnsi="KDRS"/>
          <w:vertAlign w:val="superscript"/>
          <w:lang w:val="ru-RU"/>
        </w:rPr>
        <w:t>2</w:t>
      </w:r>
      <w:r w:rsidRPr="009177F1">
        <w:rPr>
          <w:rFonts w:ascii="KDRS" w:hAnsi="KDRS"/>
          <w:lang w:val="ru-RU"/>
        </w:rPr>
        <w:t>, 77. 1643</w:t>
      </w:r>
      <w:r>
        <w:rPr>
          <w:rFonts w:ascii="KDRS" w:hAnsi="KDRS"/>
        </w:rPr>
        <w:t> </w:t>
      </w:r>
      <w:r w:rsidRPr="009177F1">
        <w:rPr>
          <w:rFonts w:ascii="KDRS" w:hAnsi="KDRS"/>
          <w:lang w:val="ru-RU"/>
        </w:rPr>
        <w:t xml:space="preserve">г. </w:t>
      </w:r>
      <w:r w:rsidRPr="009177F1">
        <w:rPr>
          <w:rFonts w:ascii="KDRS" w:hAnsi="KDRS"/>
          <w:spacing w:val="40"/>
          <w:lang w:val="ru-RU"/>
        </w:rPr>
        <w:t>Судовой мытъ –</w:t>
      </w:r>
      <w:r w:rsidRPr="009177F1">
        <w:rPr>
          <w:rFonts w:ascii="KDRS" w:hAnsi="KDRS"/>
          <w:lang w:val="ru-RU"/>
        </w:rPr>
        <w:t xml:space="preserve"> </w:t>
      </w:r>
      <w:r w:rsidRPr="009177F1">
        <w:rPr>
          <w:rFonts w:ascii="KDRS" w:hAnsi="KDRS"/>
          <w:i/>
          <w:iCs/>
          <w:lang w:val="ru-RU"/>
        </w:rPr>
        <w:t>право сбора платы за проход судов</w:t>
      </w:r>
      <w:r w:rsidRPr="009177F1">
        <w:rPr>
          <w:rFonts w:ascii="KDRS" w:hAnsi="KDRS"/>
          <w:lang w:val="ru-RU"/>
        </w:rPr>
        <w:t>. Вели, гсд</w:t>
      </w:r>
      <w:r w:rsidRPr="009177F1">
        <w:rPr>
          <w:lang w:val="ru-RU"/>
        </w:rPr>
        <w:t>҃</w:t>
      </w:r>
      <w:r w:rsidRPr="009177F1">
        <w:rPr>
          <w:rFonts w:ascii="KDRS" w:hAnsi="KDRS"/>
          <w:lang w:val="ru-RU"/>
        </w:rPr>
        <w:t>рь, мн</w:t>
      </w:r>
      <w:r w:rsidRPr="009177F1">
        <w:rPr>
          <w:lang w:val="ru-RU"/>
        </w:rPr>
        <w:t>ѣ</w:t>
      </w:r>
      <w:r w:rsidRPr="009177F1">
        <w:rPr>
          <w:rFonts w:ascii="KDRS" w:hAnsi="KDRS"/>
          <w:lang w:val="ru-RU"/>
        </w:rPr>
        <w:t xml:space="preserve"> дат&lt;ь&gt; в откуп на два года в </w:t>
      </w:r>
      <w:r w:rsidRPr="009177F1">
        <w:rPr>
          <w:rFonts w:ascii="KDRS" w:hAnsi="KDRS"/>
          <w:caps/>
          <w:lang w:val="ru-RU"/>
        </w:rPr>
        <w:t>п</w:t>
      </w:r>
      <w:r w:rsidRPr="009177F1">
        <w:rPr>
          <w:rFonts w:ascii="KDRS" w:hAnsi="KDRS"/>
          <w:lang w:val="ru-RU"/>
        </w:rPr>
        <w:t xml:space="preserve">авлове острошке на </w:t>
      </w:r>
      <w:r w:rsidRPr="009177F1">
        <w:rPr>
          <w:rFonts w:ascii="KDRS" w:hAnsi="KDRS"/>
          <w:caps/>
          <w:lang w:val="ru-RU"/>
        </w:rPr>
        <w:t>о</w:t>
      </w:r>
      <w:r w:rsidRPr="009177F1">
        <w:rPr>
          <w:rFonts w:ascii="KDRS" w:hAnsi="KDRS"/>
          <w:lang w:val="ru-RU"/>
        </w:rPr>
        <w:t>ке кабакъ и таможенною пошлину и судовои мыт. МДБП, 64. 1642</w:t>
      </w:r>
      <w:r>
        <w:rPr>
          <w:rFonts w:ascii="KDRS" w:hAnsi="KDRS"/>
        </w:rPr>
        <w:t> </w:t>
      </w:r>
      <w:r w:rsidRPr="009177F1">
        <w:rPr>
          <w:rFonts w:ascii="KDRS" w:hAnsi="KDRS"/>
          <w:lang w:val="ru-RU"/>
        </w:rPr>
        <w:t xml:space="preserve">г. </w:t>
      </w:r>
      <w:r w:rsidRPr="009177F1">
        <w:rPr>
          <w:rFonts w:ascii="KDRS" w:hAnsi="KDRS"/>
          <w:spacing w:val="40"/>
          <w:lang w:val="ru-RU"/>
        </w:rPr>
        <w:t xml:space="preserve">Судовой промыселъ – </w:t>
      </w:r>
      <w:r w:rsidRPr="009177F1">
        <w:rPr>
          <w:rFonts w:ascii="KDRS" w:hAnsi="KDRS"/>
          <w:i/>
          <w:iCs/>
          <w:lang w:val="ru-RU"/>
        </w:rPr>
        <w:t>то же, что</w:t>
      </w:r>
      <w:r w:rsidRPr="009177F1">
        <w:rPr>
          <w:rFonts w:ascii="KDRS" w:hAnsi="KDRS"/>
          <w:lang w:val="ru-RU"/>
        </w:rPr>
        <w:t xml:space="preserve"> </w:t>
      </w:r>
      <w:r w:rsidRPr="009177F1">
        <w:rPr>
          <w:rFonts w:ascii="KDRS" w:hAnsi="KDRS"/>
          <w:spacing w:val="40"/>
          <w:lang w:val="ru-RU"/>
        </w:rPr>
        <w:t>насадный</w:t>
      </w:r>
      <w:r w:rsidRPr="009177F1">
        <w:rPr>
          <w:rFonts w:ascii="KDRS" w:hAnsi="KDRS"/>
          <w:spacing w:val="20"/>
          <w:lang w:val="ru-RU"/>
        </w:rPr>
        <w:t xml:space="preserve"> </w:t>
      </w:r>
      <w:r w:rsidRPr="009177F1">
        <w:rPr>
          <w:rFonts w:ascii="KDRS" w:hAnsi="KDRS"/>
          <w:spacing w:val="40"/>
          <w:lang w:val="ru-RU"/>
        </w:rPr>
        <w:t>промыселъ</w:t>
      </w:r>
      <w:r w:rsidRPr="009177F1">
        <w:rPr>
          <w:rFonts w:ascii="KDRS" w:hAnsi="KDRS"/>
          <w:lang w:val="ru-RU"/>
        </w:rPr>
        <w:t xml:space="preserve"> (</w:t>
      </w:r>
      <w:r w:rsidRPr="009177F1">
        <w:rPr>
          <w:rFonts w:ascii="KDRS" w:hAnsi="KDRS"/>
          <w:i/>
          <w:iCs/>
          <w:lang w:val="ru-RU"/>
        </w:rPr>
        <w:t>см</w:t>
      </w:r>
      <w:r w:rsidRPr="009177F1">
        <w:rPr>
          <w:rFonts w:ascii="KDRS" w:hAnsi="KDRS"/>
          <w:lang w:val="ru-RU"/>
        </w:rPr>
        <w:t xml:space="preserve">. </w:t>
      </w:r>
      <w:r w:rsidRPr="009177F1">
        <w:rPr>
          <w:rFonts w:ascii="KDRS" w:hAnsi="KDRS"/>
          <w:b/>
          <w:bCs/>
          <w:lang w:val="ru-RU"/>
        </w:rPr>
        <w:t>насадный</w:t>
      </w:r>
      <w:r w:rsidRPr="009177F1">
        <w:rPr>
          <w:rFonts w:ascii="KDRS" w:hAnsi="KDRS"/>
          <w:lang w:val="ru-RU"/>
        </w:rPr>
        <w:t>). А съ кого имяны тарханщиковъ имать пошлины, и тому прислана роспись:... патриарши астраханские учюги и судовой промыслъ... Чудова монастыря самарской рыбной и судовой промыслъ. АИ</w:t>
      </w:r>
      <w:r>
        <w:rPr>
          <w:rFonts w:ascii="KDRS" w:hAnsi="KDRS"/>
        </w:rPr>
        <w:t> IV</w:t>
      </w:r>
      <w:r w:rsidRPr="009177F1">
        <w:rPr>
          <w:rFonts w:ascii="KDRS" w:hAnsi="KDRS"/>
          <w:lang w:val="ru-RU"/>
        </w:rPr>
        <w:t>, 498. 1672</w:t>
      </w:r>
      <w:r>
        <w:rPr>
          <w:rFonts w:ascii="KDRS" w:hAnsi="KDRS"/>
        </w:rPr>
        <w:t> </w:t>
      </w:r>
      <w:r w:rsidRPr="009177F1">
        <w:rPr>
          <w:rFonts w:ascii="KDRS" w:hAnsi="KDRS"/>
          <w:lang w:val="ru-RU"/>
        </w:rPr>
        <w:t>г.</w:t>
      </w:r>
      <w:r w:rsidRPr="009177F1">
        <w:rPr>
          <w:rFonts w:ascii="KDRS" w:hAnsi="KDRS"/>
          <w:spacing w:val="40"/>
          <w:lang w:val="ru-RU"/>
        </w:rPr>
        <w:t xml:space="preserve"> Судовой ход</w:t>
      </w:r>
      <w:r w:rsidRPr="009177F1">
        <w:rPr>
          <w:rFonts w:ascii="KDRS" w:hAnsi="KDRS"/>
          <w:lang w:val="ru-RU"/>
        </w:rPr>
        <w:t>ъ,</w:t>
      </w:r>
      <w:r w:rsidRPr="009177F1">
        <w:rPr>
          <w:rFonts w:ascii="KDRS" w:hAnsi="KDRS"/>
          <w:spacing w:val="40"/>
          <w:lang w:val="ru-RU"/>
        </w:rPr>
        <w:t xml:space="preserve"> поплавъ –</w:t>
      </w:r>
      <w:r w:rsidRPr="009177F1">
        <w:rPr>
          <w:rFonts w:ascii="KDRS" w:hAnsi="KDRS"/>
          <w:lang w:val="ru-RU"/>
        </w:rPr>
        <w:t xml:space="preserve"> </w:t>
      </w:r>
      <w:r w:rsidRPr="009177F1">
        <w:rPr>
          <w:rFonts w:ascii="KDRS" w:hAnsi="KDRS"/>
          <w:i/>
          <w:iCs/>
          <w:lang w:val="ru-RU"/>
        </w:rPr>
        <w:t>проход</w:t>
      </w:r>
      <w:r w:rsidRPr="009177F1">
        <w:rPr>
          <w:rFonts w:ascii="KDRS" w:hAnsi="KDRS"/>
          <w:lang w:val="ru-RU"/>
        </w:rPr>
        <w:t xml:space="preserve">, </w:t>
      </w:r>
      <w:r w:rsidRPr="009177F1">
        <w:rPr>
          <w:rFonts w:ascii="KDRS" w:hAnsi="KDRS"/>
          <w:i/>
          <w:iCs/>
          <w:lang w:val="ru-RU"/>
        </w:rPr>
        <w:t>путь по воде на судах</w:t>
      </w:r>
      <w:r w:rsidRPr="009177F1">
        <w:rPr>
          <w:rFonts w:ascii="KDRS" w:hAnsi="KDRS"/>
          <w:lang w:val="ru-RU"/>
        </w:rPr>
        <w:t xml:space="preserve">, </w:t>
      </w:r>
      <w:r w:rsidRPr="009177F1">
        <w:rPr>
          <w:rFonts w:ascii="KDRS" w:hAnsi="KDRS"/>
          <w:i/>
          <w:iCs/>
          <w:lang w:val="ru-RU"/>
        </w:rPr>
        <w:t>судоходство</w:t>
      </w:r>
      <w:r w:rsidRPr="009177F1">
        <w:rPr>
          <w:rFonts w:ascii="KDRS" w:hAnsi="KDRS"/>
          <w:lang w:val="ru-RU"/>
        </w:rPr>
        <w:t>. А которыми реками суды ходятъ, и на т</w:t>
      </w:r>
      <w:r w:rsidRPr="009177F1">
        <w:rPr>
          <w:lang w:val="ru-RU"/>
        </w:rPr>
        <w:t>ѣ</w:t>
      </w:r>
      <w:r w:rsidRPr="009177F1">
        <w:rPr>
          <w:rFonts w:ascii="KDRS" w:hAnsi="KDRS"/>
          <w:lang w:val="ru-RU"/>
        </w:rPr>
        <w:t>хъ рекахъ прудовъ новыхъ, и плотинъ, и мелницъ не д</w:t>
      </w:r>
      <w:r w:rsidRPr="009177F1">
        <w:rPr>
          <w:lang w:val="ru-RU"/>
        </w:rPr>
        <w:t>ѣ</w:t>
      </w:r>
      <w:r w:rsidRPr="009177F1">
        <w:rPr>
          <w:rFonts w:ascii="KDRS" w:hAnsi="KDRS"/>
          <w:lang w:val="ru-RU"/>
        </w:rPr>
        <w:t>лати, чтобы по т</w:t>
      </w:r>
      <w:r w:rsidRPr="009177F1">
        <w:rPr>
          <w:lang w:val="ru-RU"/>
        </w:rPr>
        <w:t>ѣ</w:t>
      </w:r>
      <w:r w:rsidRPr="009177F1">
        <w:rPr>
          <w:rFonts w:ascii="KDRS" w:hAnsi="KDRS"/>
          <w:lang w:val="ru-RU"/>
        </w:rPr>
        <w:t>мъ рекамъ новыми прудами и плотинами судового ходу не переняти. Ул.Ал., 90</w:t>
      </w:r>
      <w:r>
        <w:rPr>
          <w:rFonts w:ascii="KDRS" w:hAnsi="KDRS"/>
        </w:rPr>
        <w:t> </w:t>
      </w:r>
      <w:r w:rsidRPr="009177F1">
        <w:rPr>
          <w:rFonts w:ascii="KDRS" w:hAnsi="KDRS"/>
          <w:lang w:val="ru-RU"/>
        </w:rPr>
        <w:t>об. 1649</w:t>
      </w:r>
      <w:r>
        <w:rPr>
          <w:rFonts w:ascii="KDRS" w:hAnsi="KDRS"/>
        </w:rPr>
        <w:t> </w:t>
      </w:r>
      <w:r w:rsidRPr="009177F1">
        <w:rPr>
          <w:rFonts w:ascii="KDRS" w:hAnsi="KDRS"/>
          <w:lang w:val="ru-RU"/>
        </w:rPr>
        <w:t>г. На болшихъ р</w:t>
      </w:r>
      <w:r w:rsidRPr="009177F1">
        <w:rPr>
          <w:lang w:val="ru-RU"/>
        </w:rPr>
        <w:t>ѣ</w:t>
      </w:r>
      <w:r w:rsidRPr="009177F1">
        <w:rPr>
          <w:rFonts w:ascii="KDRS" w:hAnsi="KDRS"/>
          <w:lang w:val="ru-RU"/>
        </w:rPr>
        <w:t>кахъ, гд</w:t>
      </w:r>
      <w:r w:rsidRPr="009177F1">
        <w:rPr>
          <w:lang w:val="ru-RU"/>
        </w:rPr>
        <w:t>ѣ</w:t>
      </w:r>
      <w:r w:rsidRPr="009177F1">
        <w:rPr>
          <w:rFonts w:ascii="KDRS" w:hAnsi="KDRS"/>
          <w:lang w:val="ru-RU"/>
        </w:rPr>
        <w:t xml:space="preserve"> суды ходятъ, т</w:t>
      </w:r>
      <w:r w:rsidRPr="009177F1">
        <w:rPr>
          <w:lang w:val="ru-RU"/>
        </w:rPr>
        <w:t>ѣ</w:t>
      </w:r>
      <w:r w:rsidRPr="009177F1">
        <w:rPr>
          <w:rFonts w:ascii="KDRS" w:hAnsi="KDRS"/>
          <w:lang w:val="ru-RU"/>
        </w:rPr>
        <w:t>хъ новыхъ жел</w:t>
      </w:r>
      <w:r w:rsidRPr="009177F1">
        <w:rPr>
          <w:lang w:val="ru-RU"/>
        </w:rPr>
        <w:t>ѣ</w:t>
      </w:r>
      <w:r w:rsidRPr="009177F1">
        <w:rPr>
          <w:rFonts w:ascii="KDRS" w:hAnsi="KDRS"/>
          <w:lang w:val="ru-RU"/>
        </w:rPr>
        <w:t>зныхъ заводовъ... не заводить и въ р</w:t>
      </w:r>
      <w:r w:rsidRPr="009177F1">
        <w:rPr>
          <w:lang w:val="ru-RU"/>
        </w:rPr>
        <w:t>ѣ</w:t>
      </w:r>
      <w:r w:rsidRPr="009177F1">
        <w:rPr>
          <w:rFonts w:ascii="KDRS" w:hAnsi="KDRS"/>
          <w:lang w:val="ru-RU"/>
        </w:rPr>
        <w:t>кахъ, гд</w:t>
      </w:r>
      <w:r w:rsidRPr="009177F1">
        <w:rPr>
          <w:lang w:val="ru-RU"/>
        </w:rPr>
        <w:t>ѣ</w:t>
      </w:r>
      <w:r w:rsidRPr="009177F1">
        <w:rPr>
          <w:rFonts w:ascii="KDRS" w:hAnsi="KDRS"/>
          <w:lang w:val="ru-RU"/>
        </w:rPr>
        <w:t xml:space="preserve"> напередъ сего былъ судовой и плотовой ходъ для всякихъ промысловъ и т</w:t>
      </w:r>
      <w:r w:rsidRPr="009177F1">
        <w:rPr>
          <w:lang w:val="ru-RU"/>
        </w:rPr>
        <w:t>ѣ</w:t>
      </w:r>
      <w:r w:rsidRPr="009177F1">
        <w:rPr>
          <w:rFonts w:ascii="KDRS" w:hAnsi="KDRS"/>
          <w:lang w:val="ru-RU"/>
        </w:rPr>
        <w:t>хъ путей не запереть. ДАИ</w:t>
      </w:r>
      <w:r>
        <w:rPr>
          <w:rFonts w:ascii="KDRS" w:hAnsi="KDRS"/>
        </w:rPr>
        <w:t> V</w:t>
      </w:r>
      <w:r w:rsidRPr="009177F1">
        <w:rPr>
          <w:rFonts w:ascii="KDRS" w:hAnsi="KDRS"/>
          <w:lang w:val="ru-RU"/>
        </w:rPr>
        <w:t>, 59. 1665</w:t>
      </w:r>
      <w:r>
        <w:rPr>
          <w:rFonts w:ascii="KDRS" w:hAnsi="KDRS"/>
        </w:rPr>
        <w:t> </w:t>
      </w:r>
      <w:r w:rsidRPr="009177F1">
        <w:rPr>
          <w:rFonts w:ascii="KDRS" w:hAnsi="KDRS"/>
          <w:lang w:val="ru-RU"/>
        </w:rPr>
        <w:t xml:space="preserve">г. Янское Верхнее зимовье. Отъ Якуцкого </w:t>
      </w:r>
      <w:r w:rsidRPr="009177F1">
        <w:rPr>
          <w:lang w:val="ru-RU"/>
        </w:rPr>
        <w:t>ѣ</w:t>
      </w:r>
      <w:r w:rsidRPr="009177F1">
        <w:rPr>
          <w:rFonts w:ascii="KDRS" w:hAnsi="KDRS"/>
          <w:lang w:val="ru-RU"/>
        </w:rPr>
        <w:t>хать на коняхъ пять нед</w:t>
      </w:r>
      <w:r w:rsidRPr="009177F1">
        <w:rPr>
          <w:lang w:val="ru-RU"/>
        </w:rPr>
        <w:t>ѣ</w:t>
      </w:r>
      <w:r w:rsidRPr="009177F1">
        <w:rPr>
          <w:rFonts w:ascii="KDRS" w:hAnsi="KDRS"/>
          <w:lang w:val="ru-RU"/>
        </w:rPr>
        <w:t xml:space="preserve">ль, а </w:t>
      </w:r>
      <w:r w:rsidRPr="009177F1">
        <w:rPr>
          <w:rFonts w:ascii="KDRS" w:hAnsi="KDRS"/>
          <w:lang w:val="ru-RU"/>
        </w:rPr>
        <w:lastRenderedPageBreak/>
        <w:t>судового ходу н</w:t>
      </w:r>
      <w:r w:rsidRPr="009177F1">
        <w:rPr>
          <w:lang w:val="ru-RU"/>
        </w:rPr>
        <w:t>ѣ</w:t>
      </w:r>
      <w:r w:rsidRPr="009177F1">
        <w:rPr>
          <w:rFonts w:ascii="KDRS" w:hAnsi="KDRS"/>
          <w:lang w:val="ru-RU"/>
        </w:rPr>
        <w:t>тъ. ДАИ</w:t>
      </w:r>
      <w:r>
        <w:rPr>
          <w:rFonts w:ascii="KDRS" w:hAnsi="KDRS"/>
        </w:rPr>
        <w:t> VI</w:t>
      </w:r>
      <w:r w:rsidRPr="009177F1">
        <w:rPr>
          <w:rFonts w:ascii="KDRS" w:hAnsi="KDRS"/>
          <w:lang w:val="ru-RU"/>
        </w:rPr>
        <w:t>, 406. 1675</w:t>
      </w:r>
      <w:r>
        <w:rPr>
          <w:rFonts w:ascii="KDRS" w:hAnsi="KDRS"/>
        </w:rPr>
        <w:t> </w:t>
      </w:r>
      <w:r w:rsidRPr="009177F1">
        <w:rPr>
          <w:rFonts w:ascii="KDRS" w:hAnsi="KDRS"/>
          <w:lang w:val="ru-RU"/>
        </w:rPr>
        <w:t>г. Въ вешнее время бываетъ судовой поплавъ внизъ р</w:t>
      </w:r>
      <w:r w:rsidRPr="009177F1">
        <w:rPr>
          <w:lang w:val="ru-RU"/>
        </w:rPr>
        <w:t>ѣ</w:t>
      </w:r>
      <w:r w:rsidRPr="009177F1">
        <w:rPr>
          <w:rFonts w:ascii="KDRS" w:hAnsi="KDRS"/>
          <w:lang w:val="ru-RU"/>
        </w:rPr>
        <w:t>ками на Колмогоры. ДАИ</w:t>
      </w:r>
      <w:r>
        <w:rPr>
          <w:rFonts w:ascii="KDRS" w:hAnsi="KDRS"/>
        </w:rPr>
        <w:t> XII</w:t>
      </w:r>
      <w:r w:rsidRPr="009177F1">
        <w:rPr>
          <w:rFonts w:ascii="KDRS" w:hAnsi="KDRS"/>
          <w:lang w:val="ru-RU"/>
        </w:rPr>
        <w:t>, 350. 1690</w:t>
      </w:r>
      <w:r>
        <w:rPr>
          <w:rFonts w:ascii="KDRS" w:hAnsi="KDRS"/>
        </w:rPr>
        <w:t> </w:t>
      </w:r>
      <w:r w:rsidRPr="009177F1">
        <w:rPr>
          <w:rFonts w:ascii="KDRS" w:hAnsi="KDRS"/>
          <w:lang w:val="ru-RU"/>
        </w:rPr>
        <w:t>г.</w:t>
      </w:r>
      <w:r w:rsidRPr="009177F1">
        <w:rPr>
          <w:rFonts w:ascii="KDRS" w:hAnsi="KDRS"/>
          <w:spacing w:val="40"/>
          <w:lang w:val="ru-RU"/>
        </w:rPr>
        <w:t xml:space="preserve"> Судовые деньги </w:t>
      </w:r>
      <w:r w:rsidRPr="009177F1">
        <w:rPr>
          <w:rFonts w:ascii="KDRS" w:hAnsi="KDRS"/>
          <w:lang w:val="ru-RU"/>
        </w:rPr>
        <w:t xml:space="preserve">– </w:t>
      </w:r>
      <w:r w:rsidRPr="009177F1">
        <w:rPr>
          <w:rFonts w:ascii="KDRS" w:hAnsi="KDRS"/>
          <w:i/>
          <w:iCs/>
          <w:lang w:val="ru-RU"/>
        </w:rPr>
        <w:t>деньги за проезд на судне</w:t>
      </w:r>
      <w:r w:rsidRPr="009177F1">
        <w:rPr>
          <w:rFonts w:ascii="KDRS" w:hAnsi="KDRS"/>
          <w:lang w:val="ru-RU"/>
        </w:rPr>
        <w:t>. Старец Ферапонтъ принес с пристани судовых денег сорокъ шесть алтынъ. Кн.прих.-расх.Свир.м. №</w:t>
      </w:r>
      <w:r>
        <w:rPr>
          <w:rFonts w:ascii="KDRS" w:hAnsi="KDRS"/>
        </w:rPr>
        <w:t> </w:t>
      </w:r>
      <w:r w:rsidRPr="009177F1">
        <w:rPr>
          <w:rFonts w:ascii="KDRS" w:hAnsi="KDRS"/>
          <w:lang w:val="ru-RU"/>
        </w:rPr>
        <w:t>25, 2. 1657</w:t>
      </w:r>
      <w:r>
        <w:rPr>
          <w:rFonts w:ascii="KDRS" w:hAnsi="KDRS"/>
        </w:rPr>
        <w:t> </w:t>
      </w:r>
      <w:r w:rsidRPr="009177F1">
        <w:rPr>
          <w:rFonts w:ascii="KDRS" w:hAnsi="KDRS"/>
          <w:lang w:val="ru-RU"/>
        </w:rPr>
        <w:t>г. Слуга Семенъ Каковскои принес с пристани судовых денег восми алтн</w:t>
      </w:r>
      <w:r w:rsidRPr="009177F1">
        <w:rPr>
          <w:lang w:val="ru-RU"/>
        </w:rPr>
        <w:t>҃</w:t>
      </w:r>
      <w:r w:rsidRPr="009177F1">
        <w:rPr>
          <w:rFonts w:ascii="KDRS" w:hAnsi="KDRS"/>
          <w:lang w:val="ru-RU"/>
        </w:rPr>
        <w:t>ъ четыре денги. Кн.прих.-расх.Свир.м. №</w:t>
      </w:r>
      <w:r>
        <w:rPr>
          <w:rFonts w:ascii="KDRS" w:hAnsi="KDRS"/>
        </w:rPr>
        <w:t> </w:t>
      </w:r>
      <w:r w:rsidRPr="009177F1">
        <w:rPr>
          <w:rFonts w:ascii="KDRS" w:hAnsi="KDRS"/>
          <w:lang w:val="ru-RU"/>
        </w:rPr>
        <w:t>32, 2. 1659</w:t>
      </w:r>
      <w:r>
        <w:rPr>
          <w:rFonts w:ascii="KDRS" w:hAnsi="KDRS"/>
        </w:rPr>
        <w:t> </w:t>
      </w:r>
      <w:r w:rsidRPr="009177F1">
        <w:rPr>
          <w:rFonts w:ascii="KDRS" w:hAnsi="KDRS"/>
          <w:lang w:val="ru-RU"/>
        </w:rPr>
        <w:t>г.</w:t>
      </w:r>
    </w:p>
    <w:p w14:paraId="4D1D84CF"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2.</w:t>
      </w:r>
      <w:r>
        <w:rPr>
          <w:rFonts w:ascii="KDRS" w:hAnsi="KDRS"/>
        </w:rPr>
        <w:t> </w:t>
      </w:r>
      <w:r w:rsidRPr="009177F1">
        <w:rPr>
          <w:rFonts w:ascii="KDRS" w:hAnsi="KDRS"/>
          <w:i/>
          <w:iCs/>
          <w:lang w:val="ru-RU"/>
        </w:rPr>
        <w:t>Работающий на корабле, судне</w:t>
      </w:r>
      <w:r w:rsidRPr="009177F1">
        <w:rPr>
          <w:rFonts w:ascii="KDRS" w:hAnsi="KDRS"/>
          <w:lang w:val="ru-RU"/>
        </w:rPr>
        <w:t>. Чтоб вперед Бухарские земли послом от астороханских голов и от судовых кормщиков и гребцов ни в чем обид и насильства не было. Гр.Хив.Бух., 102. 1589</w:t>
      </w:r>
      <w:r>
        <w:rPr>
          <w:rFonts w:ascii="KDRS" w:hAnsi="KDRS"/>
        </w:rPr>
        <w:t> </w:t>
      </w:r>
      <w:r w:rsidRPr="009177F1">
        <w:rPr>
          <w:rFonts w:ascii="KDRS" w:hAnsi="KDRS"/>
          <w:lang w:val="ru-RU"/>
        </w:rPr>
        <w:t>г. Которые учнутъ у соляного озера зернью… играть… ему Дмитрею т</w:t>
      </w:r>
      <w:r w:rsidRPr="009177F1">
        <w:rPr>
          <w:lang w:val="ru-RU"/>
        </w:rPr>
        <w:t>ѣ</w:t>
      </w:r>
      <w:r w:rsidRPr="009177F1">
        <w:rPr>
          <w:rFonts w:ascii="KDRS" w:hAnsi="KDRS"/>
          <w:lang w:val="ru-RU"/>
        </w:rPr>
        <w:t xml:space="preserve">хъ судовыхъ работныхъ людей… за зернь бить батоги. АИ </w:t>
      </w:r>
      <w:r>
        <w:rPr>
          <w:rFonts w:ascii="KDRS" w:hAnsi="KDRS"/>
        </w:rPr>
        <w:t>V</w:t>
      </w:r>
      <w:r w:rsidRPr="009177F1">
        <w:rPr>
          <w:rFonts w:ascii="KDRS" w:hAnsi="KDRS"/>
          <w:lang w:val="ru-RU"/>
        </w:rPr>
        <w:t>, 287. 1687 г.</w:t>
      </w:r>
      <w:r w:rsidRPr="009177F1">
        <w:rPr>
          <w:lang w:val="ru-RU"/>
        </w:rPr>
        <w:t xml:space="preserve"> </w:t>
      </w:r>
      <w:r w:rsidRPr="009177F1">
        <w:rPr>
          <w:rFonts w:ascii="KDRS" w:hAnsi="KDRS"/>
          <w:lang w:val="ru-RU"/>
        </w:rPr>
        <w:t xml:space="preserve"> </w:t>
      </w:r>
    </w:p>
    <w:p w14:paraId="007CCDB9"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СУДОВРАЩЕНИЕ,</w:t>
      </w:r>
      <w:r w:rsidRPr="009177F1">
        <w:rPr>
          <w:rFonts w:ascii="KDRS" w:hAnsi="KDRS"/>
          <w:lang w:val="ru-RU"/>
        </w:rPr>
        <w:t xml:space="preserve"> </w:t>
      </w:r>
      <w:r w:rsidRPr="009177F1">
        <w:rPr>
          <w:rFonts w:ascii="KDRS" w:hAnsi="KDRS"/>
          <w:i/>
          <w:iCs/>
          <w:lang w:val="ru-RU"/>
        </w:rPr>
        <w:t>с</w:t>
      </w:r>
      <w:r w:rsidRPr="009177F1">
        <w:rPr>
          <w:rFonts w:ascii="KDRS" w:hAnsi="KDRS"/>
          <w:lang w:val="ru-RU"/>
        </w:rPr>
        <w:t xml:space="preserve">. </w:t>
      </w:r>
      <w:r w:rsidRPr="009177F1">
        <w:rPr>
          <w:rFonts w:ascii="KDRS" w:hAnsi="KDRS"/>
          <w:i/>
          <w:iCs/>
          <w:lang w:val="ru-RU"/>
        </w:rPr>
        <w:t xml:space="preserve">Хождение по судам </w:t>
      </w:r>
      <w:r w:rsidRPr="009177F1">
        <w:rPr>
          <w:rFonts w:ascii="KDRS" w:hAnsi="KDRS"/>
          <w:lang w:val="ru-RU"/>
        </w:rPr>
        <w:t>(</w:t>
      </w:r>
      <w:r w:rsidRPr="009177F1">
        <w:rPr>
          <w:rFonts w:ascii="KDRS" w:hAnsi="KDRS"/>
          <w:i/>
          <w:iCs/>
          <w:lang w:val="ru-RU"/>
        </w:rPr>
        <w:t>?</w:t>
      </w:r>
      <w:r w:rsidRPr="009177F1">
        <w:rPr>
          <w:rFonts w:ascii="KDRS" w:hAnsi="KDRS"/>
          <w:lang w:val="ru-RU"/>
        </w:rPr>
        <w:t>). От Г(оспод)а Б(о)га пос</w:t>
      </w:r>
      <w:r w:rsidRPr="009177F1">
        <w:rPr>
          <w:lang w:val="ru-RU"/>
        </w:rPr>
        <w:t>ѣ</w:t>
      </w:r>
      <w:r w:rsidRPr="009177F1">
        <w:rPr>
          <w:rFonts w:ascii="KDRS" w:hAnsi="KDRS"/>
          <w:lang w:val="ru-RU"/>
        </w:rPr>
        <w:t xml:space="preserve">щении: нищетою, гладомъ, немощию... оболганми, неправдою, судовращением, лихвами и иными озлобленми. Сл.Евф. о мил., 38. </w:t>
      </w:r>
      <w:r>
        <w:rPr>
          <w:rFonts w:ascii="KDRS" w:hAnsi="KDRS"/>
        </w:rPr>
        <w:t>XVII </w:t>
      </w:r>
      <w:r w:rsidRPr="009177F1">
        <w:rPr>
          <w:rFonts w:ascii="KDRS" w:hAnsi="KDRS"/>
          <w:lang w:val="ru-RU"/>
        </w:rPr>
        <w:t>в.</w:t>
      </w:r>
    </w:p>
    <w:p w14:paraId="4EECE17C"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СУДОВЩИКЪ</w:t>
      </w:r>
      <w:r w:rsidRPr="009177F1">
        <w:rPr>
          <w:rFonts w:ascii="KDRS" w:hAnsi="KDRS"/>
          <w:b/>
          <w:bCs/>
          <w:vertAlign w:val="superscript"/>
          <w:lang w:val="ru-RU"/>
        </w:rPr>
        <w:t>1</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w:t>
      </w:r>
      <w:r w:rsidRPr="009177F1">
        <w:rPr>
          <w:rFonts w:ascii="KDRS" w:hAnsi="KDRS"/>
          <w:i/>
          <w:iCs/>
          <w:lang w:val="ru-RU"/>
        </w:rPr>
        <w:t>Тот</w:t>
      </w:r>
      <w:r w:rsidRPr="009177F1">
        <w:rPr>
          <w:rFonts w:ascii="KDRS" w:hAnsi="KDRS"/>
          <w:lang w:val="ru-RU"/>
        </w:rPr>
        <w:t xml:space="preserve">, </w:t>
      </w:r>
      <w:r w:rsidRPr="009177F1">
        <w:rPr>
          <w:rFonts w:ascii="KDRS" w:hAnsi="KDRS"/>
          <w:i/>
          <w:iCs/>
          <w:lang w:val="ru-RU"/>
        </w:rPr>
        <w:t>кто изготавливает или продает посуду</w:t>
      </w:r>
      <w:r w:rsidRPr="009177F1">
        <w:rPr>
          <w:rFonts w:ascii="KDRS" w:hAnsi="KDRS"/>
          <w:lang w:val="ru-RU"/>
        </w:rPr>
        <w:t>. У гостя у Смирново судовщика с лавки оброку и пошлинъ 2 р&lt;убля&gt;. Кн.прих.Нижегор.</w:t>
      </w:r>
      <w:r>
        <w:rPr>
          <w:rFonts w:ascii="KDRS" w:hAnsi="KDRS"/>
        </w:rPr>
        <w:t> II</w:t>
      </w:r>
      <w:r w:rsidRPr="009177F1">
        <w:rPr>
          <w:rFonts w:ascii="KDRS" w:hAnsi="KDRS"/>
          <w:lang w:val="ru-RU"/>
        </w:rPr>
        <w:t>, 44. 1646</w:t>
      </w:r>
      <w:r>
        <w:rPr>
          <w:rFonts w:ascii="KDRS" w:hAnsi="KDRS"/>
        </w:rPr>
        <w:t> </w:t>
      </w:r>
      <w:r w:rsidRPr="009177F1">
        <w:rPr>
          <w:rFonts w:ascii="KDRS" w:hAnsi="KDRS"/>
          <w:lang w:val="ru-RU"/>
        </w:rPr>
        <w:t>г. Продал Сидор Кузминъ снъ</w:t>
      </w:r>
      <w:r w:rsidRPr="009177F1">
        <w:rPr>
          <w:lang w:val="ru-RU"/>
        </w:rPr>
        <w:t>҃</w:t>
      </w:r>
      <w:r w:rsidRPr="009177F1">
        <w:rPr>
          <w:rFonts w:ascii="KDRS" w:hAnsi="KDRS"/>
          <w:lang w:val="ru-RU"/>
        </w:rPr>
        <w:t xml:space="preserve"> судовшикъ [так!] скляницъ </w:t>
      </w:r>
      <w:r w:rsidRPr="009177F1">
        <w:rPr>
          <w:rFonts w:ascii="KDRS" w:hAnsi="KDRS"/>
          <w:vertAlign w:val="superscript"/>
          <w:lang w:val="ru-RU"/>
        </w:rPr>
        <w:t>.</w:t>
      </w:r>
      <w:r w:rsidRPr="009177F1">
        <w:rPr>
          <w:rFonts w:ascii="KDRS" w:hAnsi="KDRS"/>
          <w:lang w:val="ru-RU"/>
        </w:rPr>
        <w:t>в</w:t>
      </w:r>
      <w:r w:rsidRPr="009177F1">
        <w:rPr>
          <w:lang w:val="ru-RU"/>
        </w:rPr>
        <w:t>҃</w:t>
      </w:r>
      <w:r w:rsidRPr="009177F1">
        <w:rPr>
          <w:rFonts w:ascii="KDRS" w:hAnsi="KDRS"/>
          <w:vertAlign w:val="superscript"/>
          <w:lang w:val="ru-RU"/>
        </w:rPr>
        <w:t xml:space="preserve">. </w:t>
      </w:r>
      <w:r w:rsidRPr="009177F1">
        <w:rPr>
          <w:rFonts w:ascii="KDRS" w:hAnsi="KDRS"/>
          <w:lang w:val="ru-RU"/>
        </w:rPr>
        <w:t>сте. Там.кн.Тихв.м., №</w:t>
      </w:r>
      <w:r>
        <w:rPr>
          <w:rFonts w:ascii="KDRS" w:hAnsi="KDRS"/>
        </w:rPr>
        <w:t> </w:t>
      </w:r>
      <w:r w:rsidRPr="009177F1">
        <w:rPr>
          <w:rFonts w:ascii="KDRS" w:hAnsi="KDRS"/>
          <w:lang w:val="ru-RU"/>
        </w:rPr>
        <w:t>1353, 66</w:t>
      </w:r>
      <w:r>
        <w:rPr>
          <w:rFonts w:ascii="KDRS" w:hAnsi="KDRS"/>
        </w:rPr>
        <w:t> </w:t>
      </w:r>
      <w:r w:rsidRPr="009177F1">
        <w:rPr>
          <w:rFonts w:ascii="KDRS" w:hAnsi="KDRS"/>
          <w:lang w:val="ru-RU"/>
        </w:rPr>
        <w:t>об. 1669</w:t>
      </w:r>
      <w:r>
        <w:rPr>
          <w:rFonts w:ascii="KDRS" w:hAnsi="KDRS"/>
        </w:rPr>
        <w:t> </w:t>
      </w:r>
      <w:r w:rsidRPr="009177F1">
        <w:rPr>
          <w:rFonts w:ascii="KDRS" w:hAnsi="KDRS"/>
          <w:lang w:val="ru-RU"/>
        </w:rPr>
        <w:t xml:space="preserve">г. </w:t>
      </w:r>
    </w:p>
    <w:p w14:paraId="7093437D"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СУДОВЩИКЪ</w:t>
      </w:r>
      <w:r w:rsidRPr="009177F1">
        <w:rPr>
          <w:rFonts w:ascii="KDRS" w:hAnsi="KDRS"/>
          <w:b/>
          <w:bCs/>
          <w:vertAlign w:val="superscript"/>
          <w:lang w:val="ru-RU"/>
        </w:rPr>
        <w:t>2</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w:t>
      </w:r>
      <w:r w:rsidRPr="009177F1">
        <w:rPr>
          <w:rFonts w:ascii="KDRS" w:hAnsi="KDRS"/>
          <w:i/>
          <w:iCs/>
          <w:lang w:val="ru-RU"/>
        </w:rPr>
        <w:t>Хозяин или приказчик на корабле</w:t>
      </w:r>
      <w:r w:rsidRPr="009177F1">
        <w:rPr>
          <w:rFonts w:ascii="KDRS" w:hAnsi="KDRS"/>
          <w:lang w:val="ru-RU"/>
        </w:rPr>
        <w:t xml:space="preserve">, </w:t>
      </w:r>
      <w:r w:rsidRPr="009177F1">
        <w:rPr>
          <w:rFonts w:ascii="KDRS" w:hAnsi="KDRS"/>
          <w:i/>
          <w:iCs/>
          <w:lang w:val="ru-RU"/>
        </w:rPr>
        <w:t>судне</w:t>
      </w:r>
      <w:r w:rsidRPr="009177F1">
        <w:rPr>
          <w:rFonts w:ascii="KDRS" w:hAnsi="KDRS"/>
          <w:lang w:val="ru-RU"/>
        </w:rPr>
        <w:t>. Да в нынешнем, государь, во 172 году бил челом на меня, сироту, в Стеколне судовщик немецкой судьям на ратуши в судовом простои в дву неделях. Рус.-швед.отн.</w:t>
      </w:r>
      <w:r>
        <w:rPr>
          <w:rFonts w:ascii="KDRS" w:hAnsi="KDRS"/>
        </w:rPr>
        <w:t> II</w:t>
      </w:r>
      <w:r w:rsidRPr="009177F1">
        <w:rPr>
          <w:rFonts w:ascii="KDRS" w:hAnsi="KDRS"/>
          <w:lang w:val="ru-RU"/>
        </w:rPr>
        <w:t>, 277. 1663</w:t>
      </w:r>
      <w:r>
        <w:rPr>
          <w:rFonts w:ascii="KDRS" w:hAnsi="KDRS"/>
        </w:rPr>
        <w:t> </w:t>
      </w:r>
      <w:r w:rsidRPr="009177F1">
        <w:rPr>
          <w:rFonts w:ascii="KDRS" w:hAnsi="KDRS"/>
          <w:lang w:val="ru-RU"/>
        </w:rPr>
        <w:t>г. Из Ладоги до Новаграда судовщиком извозу дано два рубли. (Кн.прих.-расх.новг.ст.Андреяна) Арх.Он. 1670</w:t>
      </w:r>
      <w:r>
        <w:rPr>
          <w:rFonts w:ascii="KDRS" w:hAnsi="KDRS"/>
        </w:rPr>
        <w:t> </w:t>
      </w:r>
      <w:r w:rsidRPr="009177F1">
        <w:rPr>
          <w:rFonts w:ascii="KDRS" w:hAnsi="KDRS"/>
          <w:lang w:val="ru-RU"/>
        </w:rPr>
        <w:t>г. Явил Михаила Козмин снъ</w:t>
      </w:r>
      <w:r w:rsidRPr="009177F1">
        <w:rPr>
          <w:lang w:val="ru-RU"/>
        </w:rPr>
        <w:t>҃</w:t>
      </w:r>
      <w:r w:rsidRPr="009177F1">
        <w:rPr>
          <w:rFonts w:ascii="KDRS" w:hAnsi="KDRS"/>
          <w:lang w:val="ru-RU"/>
        </w:rPr>
        <w:t xml:space="preserve"> судовщик рыбы св</w:t>
      </w:r>
      <w:r w:rsidRPr="009177F1">
        <w:rPr>
          <w:lang w:val="ru-RU"/>
        </w:rPr>
        <w:t>ѣ</w:t>
      </w:r>
      <w:r w:rsidRPr="009177F1">
        <w:rPr>
          <w:rFonts w:ascii="KDRS" w:hAnsi="KDRS"/>
          <w:lang w:val="ru-RU"/>
        </w:rPr>
        <w:t xml:space="preserve">жеи сыртеи </w:t>
      </w:r>
      <w:r w:rsidRPr="009177F1">
        <w:rPr>
          <w:rFonts w:ascii="KDRS" w:hAnsi="KDRS"/>
          <w:vertAlign w:val="superscript"/>
          <w:lang w:val="ru-RU"/>
        </w:rPr>
        <w:t>.</w:t>
      </w:r>
      <w:r w:rsidRPr="009177F1">
        <w:rPr>
          <w:rFonts w:ascii="KDRS" w:hAnsi="KDRS"/>
          <w:lang w:val="ru-RU"/>
        </w:rPr>
        <w:t>сн</w:t>
      </w:r>
      <w:r w:rsidRPr="009177F1">
        <w:rPr>
          <w:vertAlign w:val="superscript"/>
          <w:lang w:val="ru-RU"/>
        </w:rPr>
        <w:t>҃</w:t>
      </w:r>
      <w:r w:rsidRPr="009177F1">
        <w:rPr>
          <w:rFonts w:ascii="KDRS" w:hAnsi="KDRS"/>
          <w:vertAlign w:val="superscript"/>
          <w:lang w:val="ru-RU"/>
        </w:rPr>
        <w:t>.</w:t>
      </w:r>
      <w:r>
        <w:rPr>
          <w:rFonts w:ascii="KDRS" w:hAnsi="KDRS"/>
          <w:vertAlign w:val="superscript"/>
        </w:rPr>
        <w:t> </w:t>
      </w:r>
      <w:r w:rsidRPr="009177F1">
        <w:rPr>
          <w:rFonts w:ascii="KDRS" w:hAnsi="KDRS"/>
          <w:lang w:val="ru-RU"/>
        </w:rPr>
        <w:t xml:space="preserve">. </w:t>
      </w:r>
      <w:r w:rsidRPr="009177F1">
        <w:rPr>
          <w:rFonts w:ascii="KDRS" w:hAnsi="KDRS"/>
          <w:caps/>
          <w:lang w:val="ru-RU"/>
        </w:rPr>
        <w:t>т</w:t>
      </w:r>
      <w:r w:rsidRPr="009177F1">
        <w:rPr>
          <w:rFonts w:ascii="KDRS" w:hAnsi="KDRS"/>
          <w:lang w:val="ru-RU"/>
        </w:rPr>
        <w:t>ам.кн.Тихв.м., №</w:t>
      </w:r>
      <w:r>
        <w:rPr>
          <w:rFonts w:ascii="KDRS" w:hAnsi="KDRS"/>
        </w:rPr>
        <w:t> </w:t>
      </w:r>
      <w:r w:rsidRPr="009177F1">
        <w:rPr>
          <w:rFonts w:ascii="KDRS" w:hAnsi="KDRS"/>
          <w:lang w:val="ru-RU"/>
        </w:rPr>
        <w:t>1434, 44. 1687</w:t>
      </w:r>
      <w:r>
        <w:rPr>
          <w:rFonts w:ascii="KDRS" w:hAnsi="KDRS"/>
        </w:rPr>
        <w:t> </w:t>
      </w:r>
      <w:r w:rsidRPr="009177F1">
        <w:rPr>
          <w:rFonts w:ascii="KDRS" w:hAnsi="KDRS"/>
          <w:lang w:val="ru-RU"/>
        </w:rPr>
        <w:t xml:space="preserve">г. </w:t>
      </w:r>
    </w:p>
    <w:p w14:paraId="5C90F7DD"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СУДОВЩИНА,</w:t>
      </w:r>
      <w:r w:rsidRPr="009177F1">
        <w:rPr>
          <w:rFonts w:ascii="KDRS" w:hAnsi="KDRS"/>
          <w:lang w:val="ru-RU"/>
        </w:rPr>
        <w:t xml:space="preserve"> </w:t>
      </w:r>
      <w:r w:rsidRPr="009177F1">
        <w:rPr>
          <w:rFonts w:ascii="KDRS" w:hAnsi="KDRS"/>
          <w:i/>
          <w:iCs/>
          <w:lang w:val="ru-RU"/>
        </w:rPr>
        <w:t>ж. Плата за провоз на судне</w:t>
      </w:r>
      <w:r w:rsidRPr="009177F1">
        <w:rPr>
          <w:rFonts w:ascii="KDRS" w:hAnsi="KDRS"/>
          <w:lang w:val="ru-RU"/>
        </w:rPr>
        <w:t>. Каргопол&lt;ь&gt;цу Ярасиму Черепанову, что он вез на судне своем... кол</w:t>
      </w:r>
      <w:r w:rsidRPr="009177F1">
        <w:rPr>
          <w:lang w:val="ru-RU"/>
        </w:rPr>
        <w:t>&lt;</w:t>
      </w:r>
      <w:r w:rsidRPr="009177F1">
        <w:rPr>
          <w:rFonts w:ascii="KDRS" w:hAnsi="KDRS"/>
          <w:lang w:val="ru-RU"/>
        </w:rPr>
        <w:t>ь</w:t>
      </w:r>
      <w:r w:rsidRPr="009177F1">
        <w:rPr>
          <w:lang w:val="ru-RU"/>
        </w:rPr>
        <w:t>&gt;</w:t>
      </w:r>
      <w:r w:rsidRPr="009177F1">
        <w:rPr>
          <w:rFonts w:ascii="KDRS" w:hAnsi="KDRS"/>
          <w:lang w:val="ru-RU"/>
        </w:rPr>
        <w:t>ских голов... с судовщины провозу плачено один рубль. (Кн.прих.-расх.мон.казн.) Арх.Он. 1673</w:t>
      </w:r>
      <w:r>
        <w:rPr>
          <w:rFonts w:ascii="KDRS" w:hAnsi="KDRS"/>
        </w:rPr>
        <w:t> </w:t>
      </w:r>
      <w:r w:rsidRPr="009177F1">
        <w:rPr>
          <w:rFonts w:ascii="KDRS" w:hAnsi="KDRS"/>
          <w:lang w:val="ru-RU"/>
        </w:rPr>
        <w:t>г.</w:t>
      </w:r>
    </w:p>
    <w:p w14:paraId="4081B107"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СУДОЖДЕНЫЙ</w:t>
      </w:r>
      <w:r w:rsidRPr="009177F1">
        <w:rPr>
          <w:rFonts w:ascii="KDRS" w:hAnsi="KDRS"/>
          <w:lang w:val="ru-RU"/>
        </w:rPr>
        <w:t xml:space="preserve">, </w:t>
      </w:r>
      <w:r w:rsidRPr="009177F1">
        <w:rPr>
          <w:rFonts w:ascii="KDRS" w:hAnsi="KDRS"/>
          <w:i/>
          <w:iCs/>
          <w:lang w:val="ru-RU"/>
        </w:rPr>
        <w:t>прил. Связанный с обильными дождями</w:t>
      </w:r>
      <w:r w:rsidRPr="009177F1">
        <w:rPr>
          <w:rFonts w:ascii="KDRS" w:hAnsi="KDRS"/>
          <w:lang w:val="ru-RU"/>
        </w:rPr>
        <w:t>. И овогда возмятение бываеть силными бурями, и тако потопають, иногда от судожденыхъ мокротъ рамяно измирають. Палея Толк.</w:t>
      </w:r>
      <w:r w:rsidRPr="009177F1">
        <w:rPr>
          <w:rFonts w:ascii="KDRS" w:hAnsi="KDRS"/>
          <w:vertAlign w:val="superscript"/>
          <w:lang w:val="ru-RU"/>
        </w:rPr>
        <w:t>3</w:t>
      </w:r>
      <w:r w:rsidRPr="009177F1">
        <w:rPr>
          <w:rFonts w:ascii="KDRS" w:hAnsi="KDRS"/>
          <w:lang w:val="ru-RU"/>
        </w:rPr>
        <w:t xml:space="preserve">, 15. </w:t>
      </w:r>
      <w:r>
        <w:rPr>
          <w:rFonts w:ascii="KDRS" w:hAnsi="KDRS"/>
        </w:rPr>
        <w:t>XIV </w:t>
      </w:r>
      <w:r w:rsidRPr="009177F1">
        <w:rPr>
          <w:rFonts w:ascii="KDRS" w:hAnsi="KDRS"/>
          <w:lang w:val="ru-RU"/>
        </w:rPr>
        <w:t>в.</w:t>
      </w:r>
    </w:p>
    <w:p w14:paraId="4A7127EB"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lastRenderedPageBreak/>
        <w:t>СУДОКЪ</w:t>
      </w:r>
      <w:r w:rsidRPr="009177F1">
        <w:rPr>
          <w:rFonts w:ascii="KDRS" w:hAnsi="KDRS"/>
          <w:b/>
          <w:bCs/>
          <w:vertAlign w:val="superscript"/>
          <w:lang w:val="ru-RU"/>
        </w:rPr>
        <w:t>1</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1. </w:t>
      </w:r>
      <w:r w:rsidRPr="009177F1">
        <w:rPr>
          <w:rFonts w:ascii="KDRS" w:hAnsi="KDRS"/>
          <w:i/>
          <w:iCs/>
          <w:lang w:val="ru-RU"/>
        </w:rPr>
        <w:t>Небольшой сосуд</w:t>
      </w:r>
      <w:r w:rsidRPr="009177F1">
        <w:rPr>
          <w:rFonts w:ascii="KDRS" w:hAnsi="KDRS"/>
          <w:lang w:val="ru-RU"/>
        </w:rPr>
        <w:t xml:space="preserve">, </w:t>
      </w:r>
      <w:r w:rsidRPr="009177F1">
        <w:rPr>
          <w:rFonts w:ascii="KDRS" w:hAnsi="KDRS"/>
          <w:i/>
          <w:iCs/>
          <w:lang w:val="ru-RU"/>
        </w:rPr>
        <w:t>небольшая посудина</w:t>
      </w:r>
      <w:r w:rsidRPr="009177F1">
        <w:rPr>
          <w:rFonts w:ascii="KDRS" w:hAnsi="KDRS"/>
          <w:lang w:val="ru-RU"/>
        </w:rPr>
        <w:t>. Бльстък</w:t>
      </w:r>
      <w:r w:rsidRPr="009177F1">
        <w:rPr>
          <w:lang w:val="ru-RU"/>
        </w:rPr>
        <w:t>ѣ</w:t>
      </w:r>
      <w:r w:rsidRPr="009177F1">
        <w:rPr>
          <w:rFonts w:ascii="KDRS" w:hAnsi="KDRS"/>
          <w:lang w:val="ru-RU"/>
        </w:rPr>
        <w:t xml:space="preserve"> </w:t>
      </w:r>
      <w:r w:rsidRPr="009177F1">
        <w:rPr>
          <w:rFonts w:ascii="KDRS" w:hAnsi="KDRS"/>
          <w:vertAlign w:val="superscript"/>
          <w:lang w:val="ru-RU"/>
        </w:rPr>
        <w:t>.</w:t>
      </w:r>
      <w:r w:rsidRPr="009177F1">
        <w:rPr>
          <w:rFonts w:ascii="KDRS" w:hAnsi="KDRS"/>
          <w:lang w:val="ru-RU"/>
        </w:rPr>
        <w:t>в</w:t>
      </w:r>
      <w:r w:rsidRPr="009177F1">
        <w:rPr>
          <w:vertAlign w:val="superscript"/>
          <w:lang w:val="ru-RU"/>
        </w:rPr>
        <w:t>҃</w:t>
      </w:r>
      <w:r w:rsidRPr="009177F1">
        <w:rPr>
          <w:rFonts w:ascii="KDRS" w:hAnsi="KDRS"/>
          <w:vertAlign w:val="superscript"/>
          <w:lang w:val="ru-RU"/>
        </w:rPr>
        <w:t>.</w:t>
      </w:r>
      <w:r w:rsidRPr="009177F1">
        <w:rPr>
          <w:rFonts w:ascii="KDRS" w:hAnsi="KDRS"/>
          <w:lang w:val="ru-RU"/>
        </w:rPr>
        <w:t>, ножь, судокь тьмьяна. Гр.берест. №</w:t>
      </w:r>
      <w:r>
        <w:rPr>
          <w:rFonts w:ascii="KDRS" w:hAnsi="KDRS"/>
        </w:rPr>
        <w:t> </w:t>
      </w:r>
      <w:r w:rsidRPr="009177F1">
        <w:rPr>
          <w:rFonts w:ascii="KDRS" w:hAnsi="KDRS"/>
          <w:lang w:val="ru-RU"/>
        </w:rPr>
        <w:t xml:space="preserve">660, 400. </w:t>
      </w:r>
      <w:r>
        <w:rPr>
          <w:rFonts w:ascii="KDRS" w:hAnsi="KDRS"/>
        </w:rPr>
        <w:t>XII </w:t>
      </w:r>
      <w:r w:rsidRPr="009177F1">
        <w:rPr>
          <w:rFonts w:ascii="KDRS" w:hAnsi="KDRS"/>
          <w:lang w:val="ru-RU"/>
        </w:rPr>
        <w:t>в. Которое питье... окисло... ино по малым судком [вар.: судом] ростачивати и то борз</w:t>
      </w:r>
      <w:r w:rsidRPr="009177F1">
        <w:rPr>
          <w:lang w:val="ru-RU"/>
        </w:rPr>
        <w:t>ѣ</w:t>
      </w:r>
      <w:r w:rsidRPr="009177F1">
        <w:rPr>
          <w:rFonts w:ascii="KDRS" w:hAnsi="KDRS"/>
          <w:lang w:val="ru-RU"/>
        </w:rPr>
        <w:t>е изв</w:t>
      </w:r>
      <w:r w:rsidRPr="009177F1">
        <w:rPr>
          <w:lang w:val="ru-RU"/>
        </w:rPr>
        <w:t>ѣ</w:t>
      </w:r>
      <w:r w:rsidRPr="009177F1">
        <w:rPr>
          <w:rFonts w:ascii="KDRS" w:hAnsi="KDRS"/>
          <w:lang w:val="ru-RU"/>
        </w:rPr>
        <w:t xml:space="preserve">сть. Дм., 141. </w:t>
      </w:r>
      <w:r>
        <w:rPr>
          <w:rFonts w:ascii="KDRS" w:hAnsi="KDRS"/>
        </w:rPr>
        <w:t>XVI </w:t>
      </w:r>
      <w:r w:rsidRPr="009177F1">
        <w:rPr>
          <w:rFonts w:ascii="KDRS" w:hAnsi="KDRS"/>
          <w:lang w:val="ru-RU"/>
        </w:rPr>
        <w:t>в. Роспись... плат&lt;ь&gt;ю и судам... четыре стокани и тор</w:t>
      </w:r>
      <w:r w:rsidRPr="009177F1">
        <w:rPr>
          <w:lang w:val="ru-RU"/>
        </w:rPr>
        <w:t>ѣ</w:t>
      </w:r>
      <w:r w:rsidRPr="009177F1">
        <w:rPr>
          <w:rFonts w:ascii="KDRS" w:hAnsi="KDRS"/>
          <w:lang w:val="ru-RU"/>
        </w:rPr>
        <w:t>ли, росолник, солонка, судок, а весом всег&lt;о&gt; два пуда. Якут.а., карт.</w:t>
      </w:r>
      <w:r>
        <w:rPr>
          <w:rFonts w:ascii="KDRS" w:hAnsi="KDRS"/>
        </w:rPr>
        <w:t> </w:t>
      </w:r>
      <w:r w:rsidRPr="009177F1">
        <w:rPr>
          <w:rFonts w:ascii="KDRS" w:hAnsi="KDRS"/>
          <w:lang w:val="ru-RU"/>
        </w:rPr>
        <w:t>5, №</w:t>
      </w:r>
      <w:r>
        <w:rPr>
          <w:rFonts w:ascii="KDRS" w:hAnsi="KDRS"/>
        </w:rPr>
        <w:t> </w:t>
      </w:r>
      <w:r w:rsidRPr="009177F1">
        <w:rPr>
          <w:rFonts w:ascii="KDRS" w:hAnsi="KDRS"/>
          <w:lang w:val="ru-RU"/>
        </w:rPr>
        <w:t>8, сст.</w:t>
      </w:r>
      <w:r>
        <w:rPr>
          <w:rFonts w:ascii="KDRS" w:hAnsi="KDRS"/>
        </w:rPr>
        <w:t> </w:t>
      </w:r>
      <w:r w:rsidRPr="009177F1">
        <w:rPr>
          <w:rFonts w:ascii="KDRS" w:hAnsi="KDRS"/>
          <w:lang w:val="ru-RU"/>
        </w:rPr>
        <w:t>6. 1643</w:t>
      </w:r>
      <w:r>
        <w:rPr>
          <w:rFonts w:ascii="KDRS" w:hAnsi="KDRS"/>
        </w:rPr>
        <w:t> </w:t>
      </w:r>
      <w:r w:rsidRPr="009177F1">
        <w:rPr>
          <w:rFonts w:ascii="KDRS" w:hAnsi="KDRS"/>
          <w:lang w:val="ru-RU"/>
        </w:rPr>
        <w:t>г. Судовъ корольковыхъ красныхъ и б</w:t>
      </w:r>
      <w:r w:rsidRPr="009177F1">
        <w:rPr>
          <w:lang w:val="ru-RU"/>
        </w:rPr>
        <w:t>ѣ</w:t>
      </w:r>
      <w:r w:rsidRPr="009177F1">
        <w:rPr>
          <w:rFonts w:ascii="KDRS" w:hAnsi="KDRS"/>
          <w:lang w:val="ru-RU"/>
        </w:rPr>
        <w:t>лыхъ... судка 3 или 4. Гебд., 48. 1660</w:t>
      </w:r>
      <w:r>
        <w:rPr>
          <w:rFonts w:ascii="KDRS" w:hAnsi="KDRS"/>
        </w:rPr>
        <w:t> </w:t>
      </w:r>
      <w:r w:rsidRPr="009177F1">
        <w:rPr>
          <w:rFonts w:ascii="KDRS" w:hAnsi="KDRS"/>
          <w:lang w:val="ru-RU"/>
        </w:rPr>
        <w:t>г.</w:t>
      </w:r>
      <w:r w:rsidRPr="009177F1">
        <w:rPr>
          <w:rFonts w:ascii="KDRS" w:hAnsi="KDRS"/>
          <w:spacing w:val="40"/>
          <w:lang w:val="ru-RU"/>
        </w:rPr>
        <w:t xml:space="preserve"> Пот</w:t>
      </w:r>
      <w:r w:rsidRPr="009177F1">
        <w:rPr>
          <w:spacing w:val="40"/>
          <w:lang w:val="ru-RU"/>
        </w:rPr>
        <w:t>ѣ</w:t>
      </w:r>
      <w:r w:rsidRPr="009177F1">
        <w:rPr>
          <w:rFonts w:ascii="KDRS" w:hAnsi="KDRS"/>
          <w:spacing w:val="40"/>
          <w:lang w:val="ru-RU"/>
        </w:rPr>
        <w:t>шные судки –</w:t>
      </w:r>
      <w:r w:rsidRPr="009177F1">
        <w:rPr>
          <w:rFonts w:ascii="KDRS" w:hAnsi="KDRS"/>
          <w:lang w:val="ru-RU"/>
        </w:rPr>
        <w:t xml:space="preserve"> </w:t>
      </w:r>
      <w:r w:rsidRPr="009177F1">
        <w:rPr>
          <w:rFonts w:ascii="KDRS" w:hAnsi="KDRS"/>
          <w:i/>
          <w:iCs/>
          <w:lang w:val="ru-RU"/>
        </w:rPr>
        <w:t>игрушечная посуда</w:t>
      </w:r>
      <w:r w:rsidRPr="009177F1">
        <w:rPr>
          <w:rFonts w:ascii="KDRS" w:hAnsi="KDRS"/>
          <w:lang w:val="ru-RU"/>
        </w:rPr>
        <w:t>. Выдано 51 золотникъ да для образца глиненые пот</w:t>
      </w:r>
      <w:r w:rsidRPr="009177F1">
        <w:rPr>
          <w:lang w:val="ru-RU"/>
        </w:rPr>
        <w:t>ѣ</w:t>
      </w:r>
      <w:r w:rsidRPr="009177F1">
        <w:rPr>
          <w:rFonts w:ascii="KDRS" w:hAnsi="KDRS"/>
          <w:lang w:val="ru-RU"/>
        </w:rPr>
        <w:t>шные судки. Заб.Дом.быт,</w:t>
      </w:r>
      <w:r>
        <w:rPr>
          <w:rFonts w:ascii="KDRS" w:hAnsi="KDRS"/>
        </w:rPr>
        <w:t> II</w:t>
      </w:r>
      <w:r w:rsidRPr="009177F1">
        <w:rPr>
          <w:rFonts w:ascii="KDRS" w:hAnsi="KDRS"/>
          <w:lang w:val="ru-RU"/>
        </w:rPr>
        <w:t>, 579. 1694</w:t>
      </w:r>
      <w:r>
        <w:rPr>
          <w:rFonts w:ascii="KDRS" w:hAnsi="KDRS"/>
        </w:rPr>
        <w:t> </w:t>
      </w:r>
      <w:r w:rsidRPr="009177F1">
        <w:rPr>
          <w:rFonts w:ascii="KDRS" w:hAnsi="KDRS"/>
          <w:lang w:val="ru-RU"/>
        </w:rPr>
        <w:t>г.</w:t>
      </w:r>
    </w:p>
    <w:p w14:paraId="72153C0F"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2. </w:t>
      </w:r>
      <w:r w:rsidRPr="009177F1">
        <w:rPr>
          <w:rFonts w:ascii="KDRS" w:hAnsi="KDRS"/>
          <w:sz w:val="24"/>
          <w:szCs w:val="24"/>
          <w:lang w:val="ru-RU"/>
        </w:rPr>
        <w:t>Мн.</w:t>
      </w:r>
      <w:r w:rsidRPr="009177F1">
        <w:rPr>
          <w:rFonts w:ascii="KDRS" w:hAnsi="KDRS"/>
          <w:i/>
          <w:iCs/>
          <w:lang w:val="ru-RU"/>
        </w:rPr>
        <w:t xml:space="preserve"> Набор небольших посудин для приправ</w:t>
      </w:r>
      <w:r w:rsidRPr="009177F1">
        <w:rPr>
          <w:rFonts w:ascii="KDRS" w:hAnsi="KDRS"/>
          <w:lang w:val="ru-RU"/>
        </w:rPr>
        <w:t>. Купил судки столовые оловяные: уксушница да перешница да солоница, дал 5 алтын. Кн.расх.Кир.м. №</w:t>
      </w:r>
      <w:r>
        <w:rPr>
          <w:rFonts w:ascii="KDRS" w:hAnsi="KDRS"/>
        </w:rPr>
        <w:t> </w:t>
      </w:r>
      <w:r w:rsidRPr="009177F1">
        <w:rPr>
          <w:rFonts w:ascii="KDRS" w:hAnsi="KDRS"/>
          <w:lang w:val="ru-RU"/>
        </w:rPr>
        <w:t>2, 5. 1567</w:t>
      </w:r>
      <w:r>
        <w:rPr>
          <w:rFonts w:ascii="KDRS" w:hAnsi="KDRS"/>
        </w:rPr>
        <w:t> </w:t>
      </w:r>
      <w:r w:rsidRPr="009177F1">
        <w:rPr>
          <w:rFonts w:ascii="KDRS" w:hAnsi="KDRS"/>
          <w:lang w:val="ru-RU"/>
        </w:rPr>
        <w:t>г. А передъ ними на стол</w:t>
      </w:r>
      <w:r w:rsidRPr="009177F1">
        <w:rPr>
          <w:lang w:val="ru-RU"/>
        </w:rPr>
        <w:t>ѣ</w:t>
      </w:r>
      <w:r w:rsidRPr="009177F1">
        <w:rPr>
          <w:rFonts w:ascii="KDRS" w:hAnsi="KDRS"/>
          <w:lang w:val="ru-RU"/>
        </w:rPr>
        <w:t xml:space="preserve"> положены хл</w:t>
      </w:r>
      <w:r w:rsidRPr="009177F1">
        <w:rPr>
          <w:lang w:val="ru-RU"/>
        </w:rPr>
        <w:t>ѣ</w:t>
      </w:r>
      <w:r w:rsidRPr="009177F1">
        <w:rPr>
          <w:rFonts w:ascii="KDRS" w:hAnsi="KDRS"/>
          <w:lang w:val="ru-RU"/>
        </w:rPr>
        <w:t>бы особно порознь и судки поставлены такожъ. (Отр. из зап. о поставл.патр. Иова) РИБ</w:t>
      </w:r>
      <w:r>
        <w:rPr>
          <w:rFonts w:ascii="KDRS" w:hAnsi="KDRS"/>
        </w:rPr>
        <w:t> II</w:t>
      </w:r>
      <w:r w:rsidRPr="009177F1">
        <w:rPr>
          <w:rFonts w:ascii="KDRS" w:hAnsi="KDRS"/>
          <w:lang w:val="ru-RU"/>
        </w:rPr>
        <w:t>, 322. 1589</w:t>
      </w:r>
      <w:r>
        <w:rPr>
          <w:rFonts w:ascii="KDRS" w:hAnsi="KDRS"/>
        </w:rPr>
        <w:t> </w:t>
      </w:r>
      <w:r w:rsidRPr="009177F1">
        <w:rPr>
          <w:rFonts w:ascii="KDRS" w:hAnsi="KDRS"/>
          <w:lang w:val="ru-RU"/>
        </w:rPr>
        <w:t>г. Да той же солонки м</w:t>
      </w:r>
      <w:r w:rsidRPr="009177F1">
        <w:rPr>
          <w:lang w:val="ru-RU"/>
        </w:rPr>
        <w:t>ѣ</w:t>
      </w:r>
      <w:r w:rsidRPr="009177F1">
        <w:rPr>
          <w:rFonts w:ascii="KDRS" w:hAnsi="KDRS"/>
          <w:lang w:val="ru-RU"/>
        </w:rPr>
        <w:t>ста н</w:t>
      </w:r>
      <w:r w:rsidRPr="009177F1">
        <w:rPr>
          <w:lang w:val="ru-RU"/>
        </w:rPr>
        <w:t>ѣ</w:t>
      </w:r>
      <w:r w:rsidRPr="009177F1">
        <w:rPr>
          <w:rFonts w:ascii="KDRS" w:hAnsi="KDRS"/>
          <w:lang w:val="ru-RU"/>
        </w:rPr>
        <w:t>т, во что сутки вставливаютъ. Поруб.д., 20</w:t>
      </w:r>
      <w:r>
        <w:rPr>
          <w:rFonts w:ascii="KDRS" w:hAnsi="KDRS"/>
        </w:rPr>
        <w:t> </w:t>
      </w:r>
      <w:r w:rsidRPr="009177F1">
        <w:rPr>
          <w:rFonts w:ascii="KDRS" w:hAnsi="KDRS"/>
          <w:lang w:val="ru-RU"/>
        </w:rPr>
        <w:t>об. 1661</w:t>
      </w:r>
      <w:r>
        <w:rPr>
          <w:rFonts w:ascii="KDRS" w:hAnsi="KDRS"/>
        </w:rPr>
        <w:t> </w:t>
      </w:r>
      <w:r w:rsidRPr="009177F1">
        <w:rPr>
          <w:rFonts w:ascii="KDRS" w:hAnsi="KDRS"/>
          <w:lang w:val="ru-RU"/>
        </w:rPr>
        <w:t>г. Двои сутки оловяные, в том числ</w:t>
      </w:r>
      <w:r w:rsidRPr="009177F1">
        <w:rPr>
          <w:lang w:val="ru-RU"/>
        </w:rPr>
        <w:t>ѣ</w:t>
      </w:r>
      <w:r w:rsidRPr="009177F1">
        <w:rPr>
          <w:rFonts w:ascii="KDRS" w:hAnsi="KDRS"/>
          <w:lang w:val="ru-RU"/>
        </w:rPr>
        <w:t xml:space="preserve"> одн</w:t>
      </w:r>
      <w:r w:rsidRPr="009177F1">
        <w:rPr>
          <w:lang w:val="ru-RU"/>
        </w:rPr>
        <w:t>ѣ</w:t>
      </w:r>
      <w:r w:rsidRPr="009177F1">
        <w:rPr>
          <w:rFonts w:ascii="KDRS" w:hAnsi="KDRS"/>
          <w:lang w:val="ru-RU"/>
        </w:rPr>
        <w:t xml:space="preserve"> с солонкою и с перешницею. (Отв.кн.казн.Парфения) Арх.Он., №</w:t>
      </w:r>
      <w:r>
        <w:rPr>
          <w:rFonts w:ascii="KDRS" w:hAnsi="KDRS"/>
        </w:rPr>
        <w:t> </w:t>
      </w:r>
      <w:r w:rsidRPr="009177F1">
        <w:rPr>
          <w:rFonts w:ascii="KDRS" w:hAnsi="KDRS"/>
          <w:lang w:val="ru-RU"/>
        </w:rPr>
        <w:t>227, 18. 1673</w:t>
      </w:r>
      <w:r>
        <w:rPr>
          <w:rFonts w:ascii="KDRS" w:hAnsi="KDRS"/>
        </w:rPr>
        <w:t> </w:t>
      </w:r>
      <w:r w:rsidRPr="009177F1">
        <w:rPr>
          <w:rFonts w:ascii="KDRS" w:hAnsi="KDRS"/>
          <w:lang w:val="ru-RU"/>
        </w:rPr>
        <w:t>г.</w:t>
      </w:r>
    </w:p>
    <w:p w14:paraId="33ADF58C"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СУДОКЪ</w:t>
      </w:r>
      <w:r w:rsidRPr="009177F1">
        <w:rPr>
          <w:rFonts w:ascii="KDRS" w:hAnsi="KDRS"/>
          <w:b/>
          <w:bCs/>
          <w:vertAlign w:val="superscript"/>
          <w:lang w:val="ru-RU"/>
        </w:rPr>
        <w:t>2</w:t>
      </w:r>
      <w:r w:rsidRPr="009177F1">
        <w:rPr>
          <w:rFonts w:ascii="KDRS" w:hAnsi="KDRS"/>
          <w:b/>
          <w:bCs/>
          <w:lang w:val="ru-RU"/>
        </w:rPr>
        <w:t>,</w:t>
      </w:r>
      <w:r w:rsidRPr="009177F1">
        <w:rPr>
          <w:rFonts w:ascii="KDRS" w:hAnsi="KDRS"/>
          <w:i/>
          <w:iCs/>
          <w:lang w:val="ru-RU"/>
        </w:rPr>
        <w:t xml:space="preserve"> м</w:t>
      </w:r>
      <w:r w:rsidRPr="009177F1">
        <w:rPr>
          <w:rFonts w:ascii="KDRS" w:hAnsi="KDRS"/>
          <w:lang w:val="ru-RU"/>
        </w:rPr>
        <w:t>.</w:t>
      </w:r>
      <w:r w:rsidRPr="009177F1">
        <w:rPr>
          <w:rFonts w:ascii="KDRS" w:hAnsi="KDRS"/>
          <w:i/>
          <w:iCs/>
          <w:lang w:val="ru-RU"/>
        </w:rPr>
        <w:t xml:space="preserve"> </w:t>
      </w:r>
      <w:r w:rsidRPr="009177F1">
        <w:rPr>
          <w:rFonts w:ascii="KDRS" w:hAnsi="KDRS"/>
          <w:sz w:val="24"/>
          <w:szCs w:val="24"/>
          <w:lang w:val="ru-RU"/>
        </w:rPr>
        <w:t>Обычно мн.</w:t>
      </w:r>
      <w:r w:rsidRPr="009177F1">
        <w:rPr>
          <w:rFonts w:ascii="KDRS" w:hAnsi="KDRS"/>
          <w:lang w:val="ru-RU"/>
        </w:rPr>
        <w:t xml:space="preserve"> </w:t>
      </w:r>
      <w:r w:rsidRPr="009177F1">
        <w:rPr>
          <w:rFonts w:ascii="KDRS" w:hAnsi="KDRS"/>
          <w:i/>
          <w:iCs/>
          <w:lang w:val="ru-RU"/>
        </w:rPr>
        <w:t>Небольшой корабль</w:t>
      </w:r>
      <w:r w:rsidRPr="009177F1">
        <w:rPr>
          <w:rFonts w:ascii="KDRS" w:hAnsi="KDRS"/>
          <w:lang w:val="ru-RU"/>
        </w:rPr>
        <w:t xml:space="preserve">, </w:t>
      </w:r>
      <w:r w:rsidRPr="009177F1">
        <w:rPr>
          <w:rFonts w:ascii="KDRS" w:hAnsi="KDRS"/>
          <w:i/>
          <w:iCs/>
          <w:lang w:val="ru-RU"/>
        </w:rPr>
        <w:t>судно</w:t>
      </w:r>
      <w:r w:rsidRPr="009177F1">
        <w:rPr>
          <w:rFonts w:ascii="KDRS" w:hAnsi="KDRS"/>
          <w:lang w:val="ru-RU"/>
        </w:rPr>
        <w:t>. Вел</w:t>
      </w:r>
      <w:r w:rsidRPr="009177F1">
        <w:rPr>
          <w:lang w:val="ru-RU"/>
        </w:rPr>
        <w:t>ѣ</w:t>
      </w:r>
      <w:r w:rsidRPr="009177F1">
        <w:rPr>
          <w:rFonts w:ascii="KDRS" w:hAnsi="KDRS"/>
          <w:lang w:val="ru-RU"/>
        </w:rPr>
        <w:t>но имъ... изъ лодей перекладывать [товар] въ дощеники и въ малые судки и Двиною вверхъ провадити на Устюгъ Великий. АИ</w:t>
      </w:r>
      <w:r>
        <w:rPr>
          <w:rFonts w:ascii="KDRS" w:hAnsi="KDRS"/>
        </w:rPr>
        <w:t> IV</w:t>
      </w:r>
      <w:r w:rsidRPr="009177F1">
        <w:rPr>
          <w:rFonts w:ascii="KDRS" w:hAnsi="KDRS"/>
          <w:lang w:val="ru-RU"/>
        </w:rPr>
        <w:t>, 551. 1675</w:t>
      </w:r>
      <w:r>
        <w:rPr>
          <w:rFonts w:ascii="KDRS" w:hAnsi="KDRS"/>
        </w:rPr>
        <w:t> </w:t>
      </w:r>
      <w:r w:rsidRPr="009177F1">
        <w:rPr>
          <w:rFonts w:ascii="KDRS" w:hAnsi="KDRS"/>
          <w:lang w:val="ru-RU"/>
        </w:rPr>
        <w:t xml:space="preserve">г. По </w:t>
      </w:r>
      <w:r w:rsidRPr="009177F1">
        <w:rPr>
          <w:rFonts w:ascii="KDRS" w:hAnsi="KDRS"/>
          <w:caps/>
          <w:lang w:val="ru-RU"/>
        </w:rPr>
        <w:t>д</w:t>
      </w:r>
      <w:r w:rsidRPr="009177F1">
        <w:rPr>
          <w:rFonts w:ascii="KDRS" w:hAnsi="KDRS"/>
          <w:lang w:val="ru-RU"/>
        </w:rPr>
        <w:t>вин</w:t>
      </w:r>
      <w:r w:rsidRPr="009177F1">
        <w:rPr>
          <w:lang w:val="ru-RU"/>
        </w:rPr>
        <w:t>ѣ</w:t>
      </w:r>
      <w:r w:rsidRPr="009177F1">
        <w:rPr>
          <w:rFonts w:ascii="KDRS" w:hAnsi="KDRS"/>
          <w:lang w:val="ru-RU"/>
        </w:rPr>
        <w:t xml:space="preserve"> вверхъ идучи съ солью и съ рыбою и со вс</w:t>
      </w:r>
      <w:r w:rsidRPr="009177F1">
        <w:rPr>
          <w:lang w:val="ru-RU"/>
        </w:rPr>
        <w:t>ѣ</w:t>
      </w:r>
      <w:r w:rsidRPr="009177F1">
        <w:rPr>
          <w:rFonts w:ascii="KDRS" w:hAnsi="KDRS"/>
          <w:lang w:val="ru-RU"/>
        </w:rPr>
        <w:t>ми товары, въ дощаник</w:t>
      </w:r>
      <w:r w:rsidRPr="009177F1">
        <w:rPr>
          <w:lang w:val="ru-RU"/>
        </w:rPr>
        <w:t>ѣ</w:t>
      </w:r>
      <w:r w:rsidRPr="009177F1">
        <w:rPr>
          <w:rFonts w:ascii="KDRS" w:hAnsi="KDRS"/>
          <w:lang w:val="ru-RU"/>
        </w:rPr>
        <w:t xml:space="preserve"> и въ малыхъ судк</w:t>
      </w:r>
      <w:r w:rsidRPr="009177F1">
        <w:rPr>
          <w:lang w:val="ru-RU"/>
        </w:rPr>
        <w:t>ѣ</w:t>
      </w:r>
      <w:r w:rsidRPr="009177F1">
        <w:rPr>
          <w:rFonts w:ascii="KDRS" w:hAnsi="KDRS"/>
          <w:lang w:val="ru-RU"/>
        </w:rPr>
        <w:t>хъ... съ нихъ про</w:t>
      </w:r>
      <w:r w:rsidRPr="009177F1">
        <w:rPr>
          <w:lang w:val="ru-RU"/>
        </w:rPr>
        <w:t>ѣ</w:t>
      </w:r>
      <w:r w:rsidRPr="009177F1">
        <w:rPr>
          <w:rFonts w:ascii="KDRS" w:hAnsi="KDRS"/>
          <w:lang w:val="ru-RU"/>
        </w:rPr>
        <w:t>зжихъ пошлинъ... нигд</w:t>
      </w:r>
      <w:r w:rsidRPr="009177F1">
        <w:rPr>
          <w:lang w:val="ru-RU"/>
        </w:rPr>
        <w:t>ѣ</w:t>
      </w:r>
      <w:r w:rsidRPr="009177F1">
        <w:rPr>
          <w:rFonts w:ascii="KDRS" w:hAnsi="KDRS"/>
          <w:lang w:val="ru-RU"/>
        </w:rPr>
        <w:t xml:space="preserve"> не имать. ДАИ</w:t>
      </w:r>
      <w:r>
        <w:rPr>
          <w:rFonts w:ascii="KDRS" w:hAnsi="KDRS"/>
        </w:rPr>
        <w:t> VI</w:t>
      </w:r>
      <w:r w:rsidRPr="009177F1">
        <w:rPr>
          <w:rFonts w:ascii="KDRS" w:hAnsi="KDRS"/>
          <w:lang w:val="ru-RU"/>
        </w:rPr>
        <w:t>, 393. 1675</w:t>
      </w:r>
      <w:r>
        <w:rPr>
          <w:rFonts w:ascii="KDRS" w:hAnsi="KDRS"/>
        </w:rPr>
        <w:t> </w:t>
      </w:r>
      <w:r w:rsidRPr="009177F1">
        <w:rPr>
          <w:rFonts w:ascii="KDRS" w:hAnsi="KDRS"/>
          <w:lang w:val="ru-RU"/>
        </w:rPr>
        <w:t>г.</w:t>
      </w:r>
    </w:p>
    <w:p w14:paraId="33B1DD7E"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СУДОКЪ</w:t>
      </w:r>
      <w:r w:rsidRPr="009177F1">
        <w:rPr>
          <w:rFonts w:ascii="KDRS" w:hAnsi="KDRS"/>
          <w:b/>
          <w:bCs/>
          <w:vertAlign w:val="superscript"/>
          <w:lang w:val="ru-RU"/>
        </w:rPr>
        <w:t>3</w:t>
      </w:r>
      <w:r w:rsidRPr="009177F1">
        <w:rPr>
          <w:rFonts w:ascii="KDRS" w:hAnsi="KDRS"/>
          <w:lang w:val="ru-RU"/>
        </w:rPr>
        <w:t xml:space="preserve"> и произв. см. </w:t>
      </w:r>
      <w:r w:rsidRPr="009177F1">
        <w:rPr>
          <w:rFonts w:ascii="KDRS" w:hAnsi="KDRS"/>
          <w:b/>
          <w:bCs/>
          <w:lang w:val="ru-RU"/>
        </w:rPr>
        <w:t>судакъ</w:t>
      </w:r>
      <w:r w:rsidRPr="009177F1">
        <w:rPr>
          <w:rFonts w:ascii="KDRS" w:hAnsi="KDRS"/>
          <w:lang w:val="ru-RU"/>
        </w:rPr>
        <w:t xml:space="preserve"> и произв.</w:t>
      </w:r>
    </w:p>
    <w:p w14:paraId="498AF840"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СУДОЛЖНИКЪ,</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1. </w:t>
      </w:r>
      <w:r w:rsidRPr="009177F1">
        <w:rPr>
          <w:rFonts w:ascii="KDRS" w:hAnsi="KDRS"/>
          <w:i/>
          <w:iCs/>
          <w:lang w:val="ru-RU"/>
        </w:rPr>
        <w:t>Должник</w:t>
      </w:r>
      <w:r w:rsidRPr="009177F1">
        <w:rPr>
          <w:rFonts w:ascii="KDRS" w:hAnsi="KDRS"/>
          <w:lang w:val="ru-RU"/>
        </w:rPr>
        <w:t>. Писание же ли им</w:t>
      </w:r>
      <w:r w:rsidRPr="009177F1">
        <w:rPr>
          <w:lang w:val="ru-RU"/>
        </w:rPr>
        <w:t>ѣ</w:t>
      </w:r>
      <w:r w:rsidRPr="009177F1">
        <w:rPr>
          <w:rFonts w:ascii="KDRS" w:hAnsi="KDRS"/>
          <w:lang w:val="ru-RU"/>
        </w:rPr>
        <w:t>хъ на кого, аще възложилъ быхъ в</w:t>
      </w:r>
      <w:r w:rsidRPr="009177F1">
        <w:rPr>
          <w:lang w:val="ru-RU"/>
        </w:rPr>
        <w:t>ѣ</w:t>
      </w:r>
      <w:r w:rsidRPr="009177F1">
        <w:rPr>
          <w:rFonts w:ascii="KDRS" w:hAnsi="KDRS"/>
          <w:lang w:val="ru-RU"/>
        </w:rPr>
        <w:t>нецъ, четъ их, и аще не раздравъ его и отдахъ, ничтоже въземъ от судлъжника (</w:t>
      </w:r>
      <w:r w:rsidRPr="00413D00">
        <w:t>παρὰ</w:t>
      </w:r>
      <w:r w:rsidRPr="009177F1">
        <w:rPr>
          <w:lang w:val="ru-RU"/>
        </w:rPr>
        <w:t xml:space="preserve"> </w:t>
      </w:r>
      <w:r w:rsidRPr="00413D00">
        <w:t>χρεωφειλ</w:t>
      </w:r>
      <w:r w:rsidRPr="00940A90">
        <w:t>έ</w:t>
      </w:r>
      <w:r w:rsidRPr="00413D00">
        <w:t>του</w:t>
      </w:r>
      <w:r w:rsidRPr="009177F1">
        <w:rPr>
          <w:rFonts w:ascii="KDRS" w:hAnsi="KDRS"/>
          <w:lang w:val="ru-RU"/>
        </w:rPr>
        <w:t xml:space="preserve">). (Иов. </w:t>
      </w:r>
      <w:r>
        <w:rPr>
          <w:rFonts w:ascii="KDRS" w:hAnsi="KDRS"/>
        </w:rPr>
        <w:t>XXXI</w:t>
      </w:r>
      <w:r w:rsidRPr="009177F1">
        <w:rPr>
          <w:rFonts w:ascii="KDRS" w:hAnsi="KDRS"/>
          <w:lang w:val="ru-RU"/>
        </w:rPr>
        <w:t>, 37) Библ.Генн. 1499</w:t>
      </w:r>
      <w:r>
        <w:rPr>
          <w:rFonts w:ascii="KDRS" w:hAnsi="KDRS"/>
        </w:rPr>
        <w:t> </w:t>
      </w:r>
      <w:r w:rsidRPr="009177F1">
        <w:rPr>
          <w:rFonts w:ascii="KDRS" w:hAnsi="KDRS"/>
          <w:lang w:val="ru-RU"/>
        </w:rPr>
        <w:t>г. И рече Авраамъ: ...чадо, егда воскреси Богъ Адама и съ нимъ многи... то како ся хощетъ утаити вражебникъ или судолжникъ и любод</w:t>
      </w:r>
      <w:r w:rsidRPr="009177F1">
        <w:rPr>
          <w:lang w:val="ru-RU"/>
        </w:rPr>
        <w:t>ѣ</w:t>
      </w:r>
      <w:r w:rsidRPr="009177F1">
        <w:rPr>
          <w:rFonts w:ascii="KDRS" w:hAnsi="KDRS"/>
          <w:lang w:val="ru-RU"/>
        </w:rPr>
        <w:t xml:space="preserve">й, и влачитися начнутъ на судище. (Вопр.Ио.Богосл.) Лож. и отреч.кн., 113. </w:t>
      </w:r>
      <w:r>
        <w:rPr>
          <w:rFonts w:ascii="KDRS" w:hAnsi="KDRS"/>
        </w:rPr>
        <w:t>XVII </w:t>
      </w:r>
      <w:r w:rsidRPr="009177F1">
        <w:rPr>
          <w:rFonts w:ascii="KDRS" w:hAnsi="KDRS"/>
          <w:lang w:val="ru-RU"/>
        </w:rPr>
        <w:t>в.</w:t>
      </w:r>
    </w:p>
    <w:p w14:paraId="7362820B" w14:textId="77777777" w:rsidR="00F4528E" w:rsidRPr="009177F1" w:rsidRDefault="00F4528E" w:rsidP="00F4528E">
      <w:pPr>
        <w:widowControl/>
        <w:spacing w:line="-460" w:lineRule="auto"/>
        <w:ind w:firstLine="720"/>
        <w:jc w:val="both"/>
        <w:rPr>
          <w:lang w:val="ru-RU"/>
        </w:rPr>
      </w:pPr>
      <w:r w:rsidRPr="009177F1">
        <w:rPr>
          <w:rFonts w:ascii="KDRS" w:hAnsi="KDRS"/>
          <w:lang w:val="ru-RU"/>
        </w:rPr>
        <w:t xml:space="preserve">2. </w:t>
      </w:r>
      <w:r w:rsidRPr="009177F1">
        <w:rPr>
          <w:rFonts w:ascii="KDRS" w:hAnsi="KDRS"/>
          <w:i/>
          <w:iCs/>
          <w:lang w:val="ru-RU"/>
        </w:rPr>
        <w:t>Заимодавец</w:t>
      </w:r>
      <w:r w:rsidRPr="009177F1">
        <w:rPr>
          <w:rFonts w:ascii="KDRS" w:hAnsi="KDRS"/>
          <w:lang w:val="ru-RU"/>
        </w:rPr>
        <w:t>. Зьрю си судължьника приближающася и себе не тъщавъшася (</w:t>
      </w:r>
      <w:r w:rsidRPr="00413D00">
        <w:t>τ</w:t>
      </w:r>
      <w:r w:rsidRPr="004F0B87">
        <w:t>ὸ</w:t>
      </w:r>
      <w:r w:rsidRPr="00413D00">
        <w:t>ν</w:t>
      </w:r>
      <w:r w:rsidRPr="009177F1">
        <w:rPr>
          <w:lang w:val="ru-RU"/>
        </w:rPr>
        <w:t xml:space="preserve"> </w:t>
      </w:r>
      <w:r w:rsidRPr="00413D00">
        <w:t>δανειστ</w:t>
      </w:r>
      <w:r w:rsidRPr="00940A90">
        <w:t>ή</w:t>
      </w:r>
      <w:r w:rsidRPr="00413D00">
        <w:t>ν</w:t>
      </w:r>
      <w:r w:rsidRPr="009177F1">
        <w:rPr>
          <w:rFonts w:ascii="KDRS" w:hAnsi="KDRS"/>
          <w:lang w:val="ru-RU"/>
        </w:rPr>
        <w:t>)</w:t>
      </w:r>
      <w:r w:rsidRPr="009177F1">
        <w:rPr>
          <w:lang w:val="ru-RU"/>
        </w:rPr>
        <w:t>. Сб.Тр</w:t>
      </w:r>
      <w:r w:rsidRPr="009177F1">
        <w:rPr>
          <w:rFonts w:ascii="KDRS" w:hAnsi="KDRS"/>
          <w:lang w:val="ru-RU"/>
        </w:rPr>
        <w:t>.</w:t>
      </w:r>
      <w:r w:rsidRPr="009177F1">
        <w:rPr>
          <w:rFonts w:ascii="KDRS" w:hAnsi="KDRS"/>
          <w:vertAlign w:val="superscript"/>
          <w:lang w:val="ru-RU"/>
        </w:rPr>
        <w:t>1</w:t>
      </w:r>
      <w:r w:rsidRPr="009177F1">
        <w:rPr>
          <w:rFonts w:ascii="KDRS" w:hAnsi="KDRS"/>
          <w:lang w:val="ru-RU"/>
        </w:rPr>
        <w:t xml:space="preserve">, 198. </w:t>
      </w:r>
      <w:r>
        <w:rPr>
          <w:rFonts w:ascii="KDRS" w:hAnsi="KDRS"/>
        </w:rPr>
        <w:t>XII</w:t>
      </w:r>
      <w:r w:rsidRPr="009177F1">
        <w:rPr>
          <w:rFonts w:ascii="KDRS" w:hAnsi="KDRS"/>
          <w:lang w:val="ru-RU"/>
        </w:rPr>
        <w:t>–</w:t>
      </w:r>
      <w:r>
        <w:rPr>
          <w:rFonts w:ascii="KDRS" w:hAnsi="KDRS"/>
        </w:rPr>
        <w:t>XIII</w:t>
      </w:r>
      <w:r w:rsidRPr="009177F1">
        <w:rPr>
          <w:rFonts w:ascii="KDRS" w:hAnsi="KDRS"/>
          <w:lang w:val="ru-RU"/>
        </w:rPr>
        <w:t xml:space="preserve"> вв. Не проси отъ мене иного больша: не имать час сь ничсоже, судолжьникомъ ми пришедъшемъ (</w:t>
      </w:r>
      <w:r w:rsidRPr="00413D00">
        <w:t>τ</w:t>
      </w:r>
      <w:r w:rsidRPr="00A57841">
        <w:t>ῶ</w:t>
      </w:r>
      <w:r w:rsidRPr="00413D00">
        <w:t>ν</w:t>
      </w:r>
      <w:r w:rsidRPr="009177F1">
        <w:rPr>
          <w:lang w:val="ru-RU"/>
        </w:rPr>
        <w:t xml:space="preserve"> </w:t>
      </w:r>
      <w:r w:rsidRPr="00413D00">
        <w:t>ἐκσπηλευτ</w:t>
      </w:r>
      <w:r w:rsidRPr="00A57841">
        <w:t>ῶ</w:t>
      </w:r>
      <w:r w:rsidRPr="00413D00">
        <w:t>ν</w:t>
      </w:r>
      <w:r w:rsidRPr="009177F1">
        <w:rPr>
          <w:lang w:val="ru-RU"/>
        </w:rPr>
        <w:t>...</w:t>
      </w:r>
      <w:r w:rsidRPr="009177F1">
        <w:rPr>
          <w:rFonts w:ascii="KDRS" w:hAnsi="KDRS"/>
          <w:lang w:val="ru-RU"/>
        </w:rPr>
        <w:t xml:space="preserve"> </w:t>
      </w:r>
      <w:r w:rsidRPr="00413D00">
        <w:t>ἐγγισάντων</w:t>
      </w:r>
      <w:r w:rsidRPr="009177F1">
        <w:rPr>
          <w:lang w:val="ru-RU"/>
        </w:rPr>
        <w:t>). Там же, 202.</w:t>
      </w:r>
    </w:p>
    <w:p w14:paraId="2523D530" w14:textId="77777777" w:rsidR="00F4528E" w:rsidRPr="009177F1" w:rsidRDefault="00F4528E" w:rsidP="00F4528E">
      <w:pPr>
        <w:widowControl/>
        <w:spacing w:line="-460" w:lineRule="auto"/>
        <w:ind w:firstLine="720"/>
        <w:jc w:val="both"/>
        <w:rPr>
          <w:lang w:val="ru-RU"/>
        </w:rPr>
      </w:pPr>
      <w:r w:rsidRPr="009177F1">
        <w:rPr>
          <w:rFonts w:ascii="KDRS" w:hAnsi="KDRS"/>
          <w:lang w:val="ru-RU"/>
        </w:rPr>
        <w:lastRenderedPageBreak/>
        <w:t xml:space="preserve">3. </w:t>
      </w:r>
      <w:r w:rsidRPr="009177F1">
        <w:rPr>
          <w:rFonts w:ascii="KDRS" w:hAnsi="KDRS"/>
          <w:sz w:val="24"/>
          <w:szCs w:val="24"/>
          <w:lang w:val="ru-RU"/>
        </w:rPr>
        <w:t>Перен</w:t>
      </w:r>
      <w:r w:rsidRPr="009177F1">
        <w:rPr>
          <w:rFonts w:ascii="KDRS" w:hAnsi="KDRS"/>
          <w:i/>
          <w:iCs/>
          <w:lang w:val="ru-RU"/>
        </w:rPr>
        <w:t>. Противник</w:t>
      </w:r>
      <w:r w:rsidRPr="009177F1">
        <w:rPr>
          <w:rFonts w:ascii="KDRS" w:hAnsi="KDRS"/>
          <w:lang w:val="ru-RU"/>
        </w:rPr>
        <w:t xml:space="preserve">, </w:t>
      </w:r>
      <w:r w:rsidRPr="009177F1">
        <w:rPr>
          <w:rFonts w:ascii="KDRS" w:hAnsi="KDRS"/>
          <w:i/>
          <w:iCs/>
          <w:lang w:val="ru-RU"/>
        </w:rPr>
        <w:t>злодей</w:t>
      </w:r>
      <w:r w:rsidRPr="009177F1">
        <w:rPr>
          <w:rFonts w:ascii="KDRS" w:hAnsi="KDRS"/>
          <w:lang w:val="ru-RU"/>
        </w:rPr>
        <w:t>. Въздвигни ярос&lt;ть&gt;, изл</w:t>
      </w:r>
      <w:r w:rsidRPr="009177F1">
        <w:rPr>
          <w:lang w:val="ru-RU"/>
        </w:rPr>
        <w:t>ѣ</w:t>
      </w:r>
      <w:r w:rsidRPr="009177F1">
        <w:rPr>
          <w:rFonts w:ascii="KDRS" w:hAnsi="KDRS"/>
          <w:lang w:val="ru-RU"/>
        </w:rPr>
        <w:t>и гн</w:t>
      </w:r>
      <w:r w:rsidRPr="009177F1">
        <w:rPr>
          <w:lang w:val="ru-RU"/>
        </w:rPr>
        <w:t>ѣ</w:t>
      </w:r>
      <w:r w:rsidRPr="009177F1">
        <w:rPr>
          <w:rFonts w:ascii="KDRS" w:hAnsi="KDRS"/>
          <w:lang w:val="ru-RU"/>
        </w:rPr>
        <w:t xml:space="preserve">въ, изми судолжника и сътри врага </w:t>
      </w:r>
      <w:r w:rsidRPr="009177F1">
        <w:rPr>
          <w:lang w:val="ru-RU"/>
        </w:rPr>
        <w:t>(</w:t>
      </w:r>
      <w:r w:rsidRPr="004F0B87">
        <w:t>ἀ</w:t>
      </w:r>
      <w:r w:rsidRPr="00413D00">
        <w:t>ντ</w:t>
      </w:r>
      <w:r w:rsidRPr="004F0B87">
        <w:t>ί</w:t>
      </w:r>
      <w:r w:rsidRPr="00413D00">
        <w:t>δικον</w:t>
      </w:r>
      <w:r w:rsidRPr="009177F1">
        <w:rPr>
          <w:lang w:val="ru-RU"/>
        </w:rPr>
        <w:t>).</w:t>
      </w:r>
      <w:r w:rsidRPr="009177F1">
        <w:rPr>
          <w:rFonts w:ascii="KDRS" w:hAnsi="KDRS"/>
          <w:lang w:val="ru-RU"/>
        </w:rPr>
        <w:t xml:space="preserve"> (Сирах. </w:t>
      </w:r>
      <w:r>
        <w:rPr>
          <w:rFonts w:ascii="KDRS" w:hAnsi="KDRS"/>
        </w:rPr>
        <w:t>XXXVI</w:t>
      </w:r>
      <w:r w:rsidRPr="009177F1">
        <w:rPr>
          <w:rFonts w:ascii="KDRS" w:hAnsi="KDRS"/>
          <w:lang w:val="ru-RU"/>
        </w:rPr>
        <w:t>, 7 =</w:t>
      </w:r>
      <w:r w:rsidRPr="009177F1">
        <w:rPr>
          <w:lang w:val="ru-RU"/>
        </w:rPr>
        <w:t xml:space="preserve"> </w:t>
      </w:r>
      <w:r>
        <w:t>Sir</w:t>
      </w:r>
      <w:r w:rsidRPr="009177F1">
        <w:rPr>
          <w:lang w:val="ru-RU"/>
        </w:rPr>
        <w:t xml:space="preserve">. </w:t>
      </w:r>
      <w:r>
        <w:t>XXXVI</w:t>
      </w:r>
      <w:r w:rsidRPr="009177F1">
        <w:rPr>
          <w:lang w:val="ru-RU"/>
        </w:rPr>
        <w:t>, 6</w:t>
      </w:r>
      <w:r w:rsidRPr="009177F1">
        <w:rPr>
          <w:rFonts w:ascii="KDRS" w:hAnsi="KDRS"/>
          <w:lang w:val="ru-RU"/>
        </w:rPr>
        <w:t>) Библ.Генн. 1499</w:t>
      </w:r>
      <w:r>
        <w:rPr>
          <w:rFonts w:ascii="KDRS" w:hAnsi="KDRS"/>
        </w:rPr>
        <w:t> </w:t>
      </w:r>
      <w:r w:rsidRPr="009177F1">
        <w:rPr>
          <w:rFonts w:ascii="KDRS" w:hAnsi="KDRS"/>
          <w:lang w:val="ru-RU"/>
        </w:rPr>
        <w:t xml:space="preserve">г. </w:t>
      </w:r>
    </w:p>
    <w:p w14:paraId="6AB64935"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СУДОЛЖСКИЙ,</w:t>
      </w:r>
      <w:r w:rsidRPr="009177F1">
        <w:rPr>
          <w:rFonts w:ascii="KDRS" w:hAnsi="KDRS"/>
          <w:lang w:val="ru-RU"/>
        </w:rPr>
        <w:t xml:space="preserve"> </w:t>
      </w:r>
      <w:r w:rsidRPr="009177F1">
        <w:rPr>
          <w:rFonts w:ascii="KDRS" w:hAnsi="KDRS"/>
          <w:i/>
          <w:iCs/>
          <w:lang w:val="ru-RU"/>
        </w:rPr>
        <w:t>прил. Относящийся к должнику</w:t>
      </w:r>
      <w:r w:rsidRPr="009177F1">
        <w:rPr>
          <w:rFonts w:ascii="KDRS" w:hAnsi="KDRS"/>
          <w:lang w:val="ru-RU"/>
        </w:rPr>
        <w:t>. Яв</w:t>
      </w:r>
      <w:r w:rsidRPr="009177F1">
        <w:rPr>
          <w:lang w:val="ru-RU"/>
        </w:rPr>
        <w:t>ѣ</w:t>
      </w:r>
      <w:r w:rsidRPr="009177F1">
        <w:rPr>
          <w:rFonts w:ascii="KDRS" w:hAnsi="KDRS"/>
          <w:lang w:val="ru-RU"/>
        </w:rPr>
        <w:t xml:space="preserve"> бо дасть за ны дшу</w:t>
      </w:r>
      <w:r w:rsidRPr="009177F1">
        <w:rPr>
          <w:lang w:val="ru-RU"/>
        </w:rPr>
        <w:t>҃</w:t>
      </w:r>
      <w:r w:rsidRPr="009177F1">
        <w:rPr>
          <w:rFonts w:ascii="KDRS" w:hAnsi="KDRS"/>
          <w:lang w:val="ru-RU"/>
        </w:rPr>
        <w:t xml:space="preserve"> свою Хс</w:t>
      </w:r>
      <w:r w:rsidRPr="009177F1">
        <w:rPr>
          <w:lang w:val="ru-RU"/>
        </w:rPr>
        <w:t>҃</w:t>
      </w:r>
      <w:r w:rsidRPr="009177F1">
        <w:rPr>
          <w:rFonts w:ascii="KDRS" w:hAnsi="KDRS"/>
          <w:lang w:val="ru-RU"/>
        </w:rPr>
        <w:t xml:space="preserve"> искупи ны своеу кровию… повин</w:t>
      </w:r>
      <w:r w:rsidRPr="009177F1">
        <w:rPr>
          <w:lang w:val="ru-RU"/>
        </w:rPr>
        <w:t>ѣ</w:t>
      </w:r>
      <w:r w:rsidRPr="009177F1">
        <w:rPr>
          <w:rFonts w:ascii="KDRS" w:hAnsi="KDRS"/>
          <w:lang w:val="ru-RU"/>
        </w:rPr>
        <w:t>мься ему въ чинъ судолъжьскъ, послушающе и пр</w:t>
      </w:r>
      <w:r w:rsidRPr="009177F1">
        <w:rPr>
          <w:lang w:val="ru-RU"/>
        </w:rPr>
        <w:t>ѣ</w:t>
      </w:r>
      <w:r w:rsidRPr="009177F1">
        <w:rPr>
          <w:rFonts w:ascii="KDRS" w:hAnsi="KDRS"/>
          <w:lang w:val="ru-RU"/>
        </w:rPr>
        <w:t>кланяюще выя своя въ яремъ его, да узрить дша</w:t>
      </w:r>
      <w:r w:rsidRPr="009177F1">
        <w:rPr>
          <w:lang w:val="ru-RU"/>
        </w:rPr>
        <w:t>҃</w:t>
      </w:r>
      <w:r w:rsidRPr="009177F1">
        <w:rPr>
          <w:rFonts w:ascii="KDRS" w:hAnsi="KDRS"/>
          <w:lang w:val="ru-RU"/>
        </w:rPr>
        <w:t xml:space="preserve"> вашя жизнь длъгоприятну (</w:t>
      </w:r>
      <w:r w:rsidRPr="00413D00">
        <w:t>ἐν</w:t>
      </w:r>
      <w:r w:rsidRPr="009177F1">
        <w:rPr>
          <w:lang w:val="ru-RU"/>
        </w:rPr>
        <w:t xml:space="preserve"> </w:t>
      </w:r>
      <w:r w:rsidRPr="00940A90">
        <w:t>ὀ</w:t>
      </w:r>
      <w:r w:rsidRPr="00413D00">
        <w:t>φλ</w:t>
      </w:r>
      <w:r w:rsidRPr="00940A90">
        <w:t>ή</w:t>
      </w:r>
      <w:r w:rsidRPr="00413D00">
        <w:t>ματοϛ</w:t>
      </w:r>
      <w:r w:rsidRPr="009177F1">
        <w:rPr>
          <w:lang w:val="ru-RU"/>
        </w:rPr>
        <w:t xml:space="preserve"> </w:t>
      </w:r>
      <w:r w:rsidRPr="00413D00">
        <w:t>τάξει</w:t>
      </w:r>
      <w:r w:rsidRPr="009177F1">
        <w:rPr>
          <w:lang w:val="ru-RU"/>
        </w:rPr>
        <w:t xml:space="preserve"> ‘в состоянии задолженности’)</w:t>
      </w:r>
      <w:r w:rsidRPr="009177F1">
        <w:rPr>
          <w:rFonts w:ascii="KDRS" w:hAnsi="KDRS"/>
          <w:lang w:val="ru-RU"/>
        </w:rPr>
        <w:t xml:space="preserve">. (Ис. </w:t>
      </w:r>
      <w:r>
        <w:rPr>
          <w:rFonts w:ascii="KDRS" w:hAnsi="KDRS"/>
        </w:rPr>
        <w:t>LIII</w:t>
      </w:r>
      <w:r w:rsidRPr="009177F1">
        <w:rPr>
          <w:rFonts w:ascii="KDRS" w:hAnsi="KDRS"/>
          <w:lang w:val="ru-RU"/>
        </w:rPr>
        <w:t>, 12, толк.) Кн.прор.</w:t>
      </w:r>
      <w:r w:rsidRPr="009177F1">
        <w:rPr>
          <w:rFonts w:ascii="KDRS" w:hAnsi="KDRS"/>
          <w:vertAlign w:val="superscript"/>
          <w:lang w:val="ru-RU"/>
        </w:rPr>
        <w:t>2</w:t>
      </w:r>
      <w:r w:rsidRPr="009177F1">
        <w:rPr>
          <w:rFonts w:ascii="KDRS" w:hAnsi="KDRS"/>
          <w:lang w:val="ru-RU"/>
        </w:rPr>
        <w:t xml:space="preserve">, 138. </w:t>
      </w:r>
      <w:r>
        <w:rPr>
          <w:rFonts w:ascii="KDRS" w:hAnsi="KDRS"/>
        </w:rPr>
        <w:t>XV</w:t>
      </w:r>
      <w:r w:rsidRPr="009177F1">
        <w:rPr>
          <w:rFonts w:ascii="KDRS" w:hAnsi="KDRS"/>
          <w:lang w:val="ru-RU"/>
        </w:rPr>
        <w:t xml:space="preserve"> в.</w:t>
      </w:r>
    </w:p>
    <w:p w14:paraId="6E236DFD"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СУДОЛЖЬ,</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1. </w:t>
      </w:r>
      <w:r w:rsidRPr="009177F1">
        <w:rPr>
          <w:rFonts w:ascii="KDRS" w:hAnsi="KDRS"/>
          <w:i/>
          <w:iCs/>
          <w:lang w:val="ru-RU"/>
        </w:rPr>
        <w:t>Должник</w:t>
      </w:r>
      <w:r w:rsidRPr="009177F1">
        <w:rPr>
          <w:rFonts w:ascii="KDRS" w:hAnsi="KDRS"/>
          <w:lang w:val="ru-RU"/>
        </w:rPr>
        <w:t>. Аще судлъжь припадетъ, вьсе съписание неправьдьно и правьдьно растр</w:t>
      </w:r>
      <w:r w:rsidRPr="009177F1">
        <w:rPr>
          <w:lang w:val="ru-RU"/>
        </w:rPr>
        <w:t>ѣ</w:t>
      </w:r>
      <w:r w:rsidRPr="009177F1">
        <w:rPr>
          <w:rFonts w:ascii="KDRS" w:hAnsi="KDRS"/>
          <w:lang w:val="ru-RU"/>
        </w:rPr>
        <w:t>жи (</w:t>
      </w:r>
      <w:r w:rsidRPr="00413D00">
        <w:t>χρεωφειλ</w:t>
      </w:r>
      <w:r w:rsidRPr="00940A90">
        <w:t>έ</w:t>
      </w:r>
      <w:r w:rsidRPr="00413D00">
        <w:t>τηϛ</w:t>
      </w:r>
      <w:r w:rsidRPr="009177F1">
        <w:rPr>
          <w:rFonts w:ascii="KDRS" w:hAnsi="KDRS"/>
          <w:lang w:val="ru-RU"/>
        </w:rPr>
        <w:t>). Гр.</w:t>
      </w:r>
      <w:r w:rsidRPr="009177F1">
        <w:rPr>
          <w:rFonts w:ascii="KDRS" w:hAnsi="KDRS"/>
          <w:caps/>
          <w:lang w:val="ru-RU"/>
        </w:rPr>
        <w:t>н</w:t>
      </w:r>
      <w:r w:rsidRPr="009177F1">
        <w:rPr>
          <w:rFonts w:ascii="KDRS" w:hAnsi="KDRS"/>
          <w:lang w:val="ru-RU"/>
        </w:rPr>
        <w:t xml:space="preserve">аз., 97. </w:t>
      </w:r>
      <w:r>
        <w:rPr>
          <w:rFonts w:ascii="KDRS" w:hAnsi="KDRS"/>
        </w:rPr>
        <w:t>XI </w:t>
      </w:r>
      <w:r w:rsidRPr="009177F1">
        <w:rPr>
          <w:rFonts w:ascii="KDRS" w:hAnsi="KDRS"/>
          <w:lang w:val="ru-RU"/>
        </w:rPr>
        <w:t xml:space="preserve">в. </w:t>
      </w:r>
    </w:p>
    <w:p w14:paraId="603F66CA"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Заимодавец</w:t>
      </w:r>
      <w:r w:rsidRPr="009177F1">
        <w:rPr>
          <w:rFonts w:ascii="KDRS" w:hAnsi="KDRS"/>
          <w:lang w:val="ru-RU"/>
        </w:rPr>
        <w:t>. Дьва дълъжьн(и)ка б</w:t>
      </w:r>
      <w:r w:rsidRPr="009177F1">
        <w:rPr>
          <w:lang w:val="ru-RU"/>
        </w:rPr>
        <w:t>ѣ</w:t>
      </w:r>
      <w:r w:rsidRPr="009177F1">
        <w:rPr>
          <w:rFonts w:ascii="KDRS" w:hAnsi="KDRS"/>
          <w:lang w:val="ru-RU"/>
        </w:rPr>
        <w:t>ста судълъж&lt;у&gt; н</w:t>
      </w:r>
      <w:r w:rsidRPr="009177F1">
        <w:rPr>
          <w:lang w:val="ru-RU"/>
        </w:rPr>
        <w:t>ѣ</w:t>
      </w:r>
      <w:r w:rsidRPr="009177F1">
        <w:rPr>
          <w:rFonts w:ascii="KDRS" w:hAnsi="KDRS"/>
          <w:lang w:val="ru-RU"/>
        </w:rPr>
        <w:t>коему (</w:t>
      </w:r>
      <w:r w:rsidRPr="00413D00">
        <w:t>δανειστ</w:t>
      </w:r>
      <w:r w:rsidRPr="00133295">
        <w:t>ῇ</w:t>
      </w:r>
      <w:r w:rsidRPr="009177F1">
        <w:rPr>
          <w:rFonts w:ascii="KDRS" w:hAnsi="KDRS"/>
          <w:lang w:val="ru-RU"/>
        </w:rPr>
        <w:t>)</w:t>
      </w:r>
      <w:r w:rsidRPr="009177F1">
        <w:rPr>
          <w:lang w:val="ru-RU"/>
        </w:rPr>
        <w:t xml:space="preserve">. </w:t>
      </w:r>
      <w:r w:rsidRPr="009177F1">
        <w:rPr>
          <w:rFonts w:ascii="KDRS" w:hAnsi="KDRS"/>
          <w:lang w:val="ru-RU"/>
        </w:rPr>
        <w:t xml:space="preserve">(Сл.Ио.Злат.) Усп.сб., 338. </w:t>
      </w:r>
      <w:r>
        <w:rPr>
          <w:rFonts w:ascii="KDRS" w:hAnsi="KDRS"/>
        </w:rPr>
        <w:t>XII</w:t>
      </w:r>
      <w:r w:rsidRPr="009177F1">
        <w:rPr>
          <w:rFonts w:ascii="KDRS" w:hAnsi="KDRS"/>
          <w:lang w:val="ru-RU"/>
        </w:rPr>
        <w:t>–</w:t>
      </w:r>
      <w:r>
        <w:rPr>
          <w:rFonts w:ascii="KDRS" w:hAnsi="KDRS"/>
        </w:rPr>
        <w:t>XIII</w:t>
      </w:r>
      <w:r w:rsidRPr="009177F1">
        <w:rPr>
          <w:rFonts w:ascii="KDRS" w:hAnsi="KDRS"/>
          <w:lang w:val="ru-RU"/>
        </w:rPr>
        <w:t xml:space="preserve"> вв. (1015): Егда рекуть нечс</w:t>
      </w:r>
      <w:r w:rsidRPr="009177F1">
        <w:rPr>
          <w:lang w:val="ru-RU"/>
        </w:rPr>
        <w:t>҃</w:t>
      </w:r>
      <w:r w:rsidRPr="009177F1">
        <w:rPr>
          <w:rFonts w:ascii="KDRS" w:hAnsi="KDRS"/>
          <w:lang w:val="ru-RU"/>
        </w:rPr>
        <w:t>твому: смр</w:t>
      </w:r>
      <w:r w:rsidRPr="009177F1">
        <w:rPr>
          <w:lang w:val="ru-RU"/>
        </w:rPr>
        <w:t>҃</w:t>
      </w:r>
      <w:r w:rsidRPr="009177F1">
        <w:rPr>
          <w:rFonts w:ascii="KDRS" w:hAnsi="KDRS"/>
          <w:lang w:val="ru-RU"/>
        </w:rPr>
        <w:t>тию умреши, ти обратиться от пути своего… и заимъ судълъжю отдасть</w:t>
      </w:r>
      <w:r w:rsidRPr="009177F1">
        <w:rPr>
          <w:lang w:val="ru-RU"/>
        </w:rPr>
        <w:t>,</w:t>
      </w:r>
      <w:r w:rsidRPr="009177F1">
        <w:rPr>
          <w:rFonts w:ascii="KDRS" w:hAnsi="KDRS"/>
          <w:lang w:val="ru-RU"/>
        </w:rPr>
        <w:t xml:space="preserve"> и вьсхищение възвратить, вси гр</w:t>
      </w:r>
      <w:r w:rsidRPr="009177F1">
        <w:rPr>
          <w:lang w:val="ru-RU"/>
        </w:rPr>
        <w:t>ѣ</w:t>
      </w:r>
      <w:r w:rsidRPr="009177F1">
        <w:rPr>
          <w:rFonts w:ascii="KDRS" w:hAnsi="KDRS"/>
          <w:lang w:val="ru-RU"/>
        </w:rPr>
        <w:t>си его, яже сгр</w:t>
      </w:r>
      <w:r w:rsidRPr="009177F1">
        <w:rPr>
          <w:lang w:val="ru-RU"/>
        </w:rPr>
        <w:t>ѣ</w:t>
      </w:r>
      <w:r w:rsidRPr="009177F1">
        <w:rPr>
          <w:rFonts w:ascii="KDRS" w:hAnsi="KDRS"/>
          <w:lang w:val="ru-RU"/>
        </w:rPr>
        <w:t>шилъ есть, не помянутся [по вар.] (Иезек</w:t>
      </w:r>
      <w:r w:rsidRPr="009177F1">
        <w:rPr>
          <w:lang w:val="ru-RU"/>
        </w:rPr>
        <w:t xml:space="preserve">. </w:t>
      </w:r>
      <w:r>
        <w:t>XXXV</w:t>
      </w:r>
      <w:r w:rsidRPr="009177F1">
        <w:rPr>
          <w:lang w:val="ru-RU"/>
        </w:rPr>
        <w:t xml:space="preserve">, 15: </w:t>
      </w:r>
      <w:r w:rsidRPr="00940A90">
        <w:t>ὀ</w:t>
      </w:r>
      <w:r w:rsidRPr="00413D00">
        <w:t>φε</w:t>
      </w:r>
      <w:r w:rsidRPr="004F0B87">
        <w:t>ί</w:t>
      </w:r>
      <w:r w:rsidRPr="00413D00">
        <w:t>λοντοϛ</w:t>
      </w:r>
      <w:r w:rsidRPr="009177F1">
        <w:rPr>
          <w:lang w:val="ru-RU"/>
        </w:rPr>
        <w:t xml:space="preserve"> </w:t>
      </w:r>
      <w:r w:rsidRPr="009177F1">
        <w:rPr>
          <w:rFonts w:ascii="KDRS" w:hAnsi="KDRS"/>
          <w:lang w:val="ru-RU"/>
        </w:rPr>
        <w:t>[по вар.]). Ипат.лет., 116. Ок. 1425</w:t>
      </w:r>
      <w:r>
        <w:rPr>
          <w:rFonts w:ascii="KDRS" w:hAnsi="KDRS"/>
        </w:rPr>
        <w:t> </w:t>
      </w:r>
      <w:r w:rsidRPr="009177F1">
        <w:rPr>
          <w:rFonts w:ascii="KDRS" w:hAnsi="KDRS"/>
          <w:lang w:val="ru-RU"/>
        </w:rPr>
        <w:t>г. И егда реку нечестивому, смр</w:t>
      </w:r>
      <w:r w:rsidRPr="009177F1">
        <w:rPr>
          <w:lang w:val="ru-RU"/>
        </w:rPr>
        <w:t>҃</w:t>
      </w:r>
      <w:r w:rsidRPr="009177F1">
        <w:rPr>
          <w:rFonts w:ascii="KDRS" w:hAnsi="KDRS"/>
          <w:lang w:val="ru-RU"/>
        </w:rPr>
        <w:t>тию умреши, обратится от пути своего и сътворить судъ и правду, и заимъ судлъжю отдасть, и въсхыщение възвратить... жизнию живъ будеть, и не умреть (</w:t>
      </w:r>
      <w:r w:rsidRPr="00413D00">
        <w:t>ἐνεχ</w:t>
      </w:r>
      <w:r w:rsidRPr="001126B8">
        <w:t>ύ</w:t>
      </w:r>
      <w:r w:rsidRPr="00413D00">
        <w:t>ρασμα</w:t>
      </w:r>
      <w:r w:rsidRPr="009177F1">
        <w:rPr>
          <w:lang w:val="ru-RU"/>
        </w:rPr>
        <w:t xml:space="preserve"> </w:t>
      </w:r>
      <w:r w:rsidRPr="001126B8">
        <w:t>ὀ</w:t>
      </w:r>
      <w:r w:rsidRPr="00413D00">
        <w:t>φε</w:t>
      </w:r>
      <w:r w:rsidRPr="001126B8">
        <w:t>ί</w:t>
      </w:r>
      <w:r w:rsidRPr="00413D00">
        <w:t>λοντοϛ</w:t>
      </w:r>
      <w:r w:rsidRPr="009177F1">
        <w:rPr>
          <w:lang w:val="ru-RU"/>
        </w:rPr>
        <w:t xml:space="preserve"> [по вар.] </w:t>
      </w:r>
      <w:r w:rsidRPr="004F0B87">
        <w:t>ἀ</w:t>
      </w:r>
      <w:r w:rsidRPr="00413D00">
        <w:t>ποδ</w:t>
      </w:r>
      <w:r w:rsidRPr="003921A3">
        <w:t>ῷ</w:t>
      </w:r>
      <w:r w:rsidRPr="009177F1">
        <w:rPr>
          <w:rFonts w:ascii="KDRS" w:hAnsi="KDRS"/>
          <w:lang w:val="ru-RU"/>
        </w:rPr>
        <w:t xml:space="preserve">). (Иезек. </w:t>
      </w:r>
      <w:r>
        <w:rPr>
          <w:rFonts w:ascii="KDRS" w:hAnsi="KDRS"/>
        </w:rPr>
        <w:t>XXXIII</w:t>
      </w:r>
      <w:r w:rsidRPr="009177F1">
        <w:rPr>
          <w:rFonts w:ascii="KDRS" w:hAnsi="KDRS"/>
          <w:lang w:val="ru-RU"/>
        </w:rPr>
        <w:t>, 15) Библ.Генн. 1499</w:t>
      </w:r>
      <w:r>
        <w:rPr>
          <w:rFonts w:ascii="KDRS" w:hAnsi="KDRS"/>
        </w:rPr>
        <w:t> </w:t>
      </w:r>
      <w:r w:rsidRPr="009177F1">
        <w:rPr>
          <w:rFonts w:ascii="KDRS" w:hAnsi="KDRS"/>
          <w:lang w:val="ru-RU"/>
        </w:rPr>
        <w:t xml:space="preserve">г. </w:t>
      </w:r>
    </w:p>
    <w:p w14:paraId="7B57322A" w14:textId="77777777" w:rsidR="00F4528E" w:rsidRPr="009177F1" w:rsidRDefault="00F4528E" w:rsidP="00F4528E">
      <w:pPr>
        <w:widowControl/>
        <w:spacing w:line="-460" w:lineRule="auto"/>
        <w:ind w:firstLine="720"/>
        <w:jc w:val="both"/>
        <w:rPr>
          <w:rFonts w:ascii="KDRS" w:hAnsi="KDRS"/>
          <w:b/>
          <w:bCs/>
          <w:lang w:val="ru-RU"/>
        </w:rPr>
      </w:pPr>
      <w:r w:rsidRPr="009177F1">
        <w:rPr>
          <w:rFonts w:ascii="KDRS" w:hAnsi="KDRS"/>
          <w:b/>
          <w:bCs/>
          <w:lang w:val="ru-RU"/>
        </w:rPr>
        <w:t>СУДОЛОЖНИКЪ</w:t>
      </w:r>
      <w:r w:rsidRPr="009177F1">
        <w:rPr>
          <w:rFonts w:ascii="KDRS" w:hAnsi="KDRS"/>
          <w:lang w:val="ru-RU"/>
        </w:rPr>
        <w:t xml:space="preserve"> см. </w:t>
      </w:r>
      <w:r w:rsidRPr="009177F1">
        <w:rPr>
          <w:rFonts w:ascii="KDRS" w:hAnsi="KDRS"/>
          <w:b/>
          <w:bCs/>
          <w:lang w:val="ru-RU"/>
        </w:rPr>
        <w:t>судолжникъ</w:t>
      </w:r>
    </w:p>
    <w:p w14:paraId="5B2C6CD8"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СУДОМОЙ</w:t>
      </w:r>
      <w:r w:rsidRPr="009177F1">
        <w:rPr>
          <w:rFonts w:ascii="KDRS" w:hAnsi="KDRS"/>
          <w:lang w:val="ru-RU"/>
        </w:rPr>
        <w:t xml:space="preserve"> и </w:t>
      </w:r>
      <w:r w:rsidRPr="009177F1">
        <w:rPr>
          <w:rFonts w:ascii="KDRS" w:hAnsi="KDRS"/>
          <w:b/>
          <w:bCs/>
          <w:lang w:val="ru-RU"/>
        </w:rPr>
        <w:t>СУДОМОЯ,</w:t>
      </w:r>
      <w:r w:rsidRPr="009177F1">
        <w:rPr>
          <w:rFonts w:ascii="KDRS" w:hAnsi="KDRS"/>
          <w:lang w:val="ru-RU"/>
        </w:rPr>
        <w:t xml:space="preserve"> </w:t>
      </w:r>
      <w:r w:rsidRPr="009177F1">
        <w:rPr>
          <w:rFonts w:ascii="KDRS" w:hAnsi="KDRS"/>
          <w:i/>
          <w:iCs/>
          <w:lang w:val="ru-RU"/>
        </w:rPr>
        <w:t>м. Посудомойщик</w:t>
      </w:r>
      <w:r w:rsidRPr="009177F1">
        <w:rPr>
          <w:rFonts w:ascii="KDRS" w:hAnsi="KDRS"/>
          <w:lang w:val="ru-RU"/>
        </w:rPr>
        <w:t>. Пимину Павловскому судомое за октябрь восмь денег. Кн.прих.-расх.Корн.м., 13</w:t>
      </w:r>
      <w:r>
        <w:rPr>
          <w:rFonts w:ascii="KDRS" w:hAnsi="KDRS"/>
        </w:rPr>
        <w:t> </w:t>
      </w:r>
      <w:r w:rsidRPr="009177F1">
        <w:rPr>
          <w:rFonts w:ascii="KDRS" w:hAnsi="KDRS"/>
          <w:lang w:val="ru-RU"/>
        </w:rPr>
        <w:t>об. 1577</w:t>
      </w:r>
      <w:r>
        <w:rPr>
          <w:rFonts w:ascii="KDRS" w:hAnsi="KDRS"/>
        </w:rPr>
        <w:t> </w:t>
      </w:r>
      <w:r w:rsidRPr="009177F1">
        <w:rPr>
          <w:rFonts w:ascii="KDRS" w:hAnsi="KDRS"/>
          <w:lang w:val="ru-RU"/>
        </w:rPr>
        <w:t>г. Дал найму д</w:t>
      </w:r>
      <w:r w:rsidRPr="009177F1">
        <w:rPr>
          <w:lang w:val="ru-RU"/>
        </w:rPr>
        <w:t>ѣ</w:t>
      </w:r>
      <w:r w:rsidRPr="009177F1">
        <w:rPr>
          <w:rFonts w:ascii="KDRS" w:hAnsi="KDRS"/>
          <w:lang w:val="ru-RU"/>
        </w:rPr>
        <w:t>тин</w:t>
      </w:r>
      <w:r w:rsidRPr="009177F1">
        <w:rPr>
          <w:lang w:val="ru-RU"/>
        </w:rPr>
        <w:t>ѣ</w:t>
      </w:r>
      <w:r w:rsidRPr="009177F1">
        <w:rPr>
          <w:rFonts w:ascii="KDRS" w:hAnsi="KDRS"/>
          <w:lang w:val="ru-RU"/>
        </w:rPr>
        <w:t xml:space="preserve"> Фетки, был в судомоях, 5 алтын. Кн.прих.-расх.Ант.м., 231</w:t>
      </w:r>
      <w:r>
        <w:rPr>
          <w:rFonts w:ascii="KDRS" w:hAnsi="KDRS"/>
        </w:rPr>
        <w:t> </w:t>
      </w:r>
      <w:r w:rsidRPr="009177F1">
        <w:rPr>
          <w:rFonts w:ascii="KDRS" w:hAnsi="KDRS"/>
          <w:lang w:val="ru-RU"/>
        </w:rPr>
        <w:t>об. 1588</w:t>
      </w:r>
      <w:r>
        <w:rPr>
          <w:rFonts w:ascii="KDRS" w:hAnsi="KDRS"/>
        </w:rPr>
        <w:t> </w:t>
      </w:r>
      <w:r w:rsidRPr="009177F1">
        <w:rPr>
          <w:rFonts w:ascii="KDRS" w:hAnsi="KDRS"/>
          <w:lang w:val="ru-RU"/>
        </w:rPr>
        <w:t>г. Взято у Трофима судомои за портки 2 алтн</w:t>
      </w:r>
      <w:r w:rsidRPr="009177F1">
        <w:rPr>
          <w:lang w:val="ru-RU"/>
        </w:rPr>
        <w:t>҃</w:t>
      </w:r>
      <w:r w:rsidRPr="009177F1">
        <w:rPr>
          <w:rFonts w:ascii="KDRS" w:hAnsi="KDRS"/>
          <w:lang w:val="ru-RU"/>
        </w:rPr>
        <w:t>а. Кн.прих.Свир.м., 135. 1625</w:t>
      </w:r>
      <w:r>
        <w:rPr>
          <w:rFonts w:ascii="KDRS" w:hAnsi="KDRS"/>
        </w:rPr>
        <w:t> </w:t>
      </w:r>
      <w:r w:rsidRPr="009177F1">
        <w:rPr>
          <w:rFonts w:ascii="KDRS" w:hAnsi="KDRS"/>
          <w:lang w:val="ru-RU"/>
        </w:rPr>
        <w:t>г. На том же двор</w:t>
      </w:r>
      <w:r w:rsidRPr="009177F1">
        <w:rPr>
          <w:lang w:val="ru-RU"/>
        </w:rPr>
        <w:t>ѣ</w:t>
      </w:r>
      <w:r w:rsidRPr="009177F1">
        <w:rPr>
          <w:rFonts w:ascii="KDRS" w:hAnsi="KDRS"/>
          <w:lang w:val="ru-RU"/>
        </w:rPr>
        <w:t xml:space="preserve"> поваров</w:t>
      </w:r>
      <w:r w:rsidRPr="009177F1">
        <w:rPr>
          <w:lang w:val="ru-RU"/>
        </w:rPr>
        <w:t>,</w:t>
      </w:r>
      <w:r w:rsidRPr="009177F1">
        <w:rPr>
          <w:rFonts w:ascii="KDRS" w:hAnsi="KDRS"/>
          <w:lang w:val="ru-RU"/>
        </w:rPr>
        <w:t xml:space="preserve"> мастеров</w:t>
      </w:r>
      <w:r w:rsidRPr="009177F1">
        <w:rPr>
          <w:lang w:val="ru-RU"/>
        </w:rPr>
        <w:t>,</w:t>
      </w:r>
      <w:r w:rsidRPr="009177F1">
        <w:rPr>
          <w:rFonts w:ascii="KDRS" w:hAnsi="KDRS"/>
          <w:lang w:val="ru-RU"/>
        </w:rPr>
        <w:t xml:space="preserve"> и полумастеров, и учеников, и судомоев, и водовозов, и сторожеи будетъ болши полутораста члв</w:t>
      </w:r>
      <w:r w:rsidRPr="009177F1">
        <w:rPr>
          <w:lang w:val="ru-RU"/>
        </w:rPr>
        <w:t>҃</w:t>
      </w:r>
      <w:r w:rsidRPr="009177F1">
        <w:rPr>
          <w:rFonts w:ascii="KDRS" w:hAnsi="KDRS"/>
          <w:lang w:val="ru-RU"/>
        </w:rPr>
        <w:t>къ. Котош.</w:t>
      </w:r>
      <w:r w:rsidRPr="009177F1">
        <w:rPr>
          <w:rFonts w:ascii="KDRS" w:hAnsi="KDRS"/>
          <w:vertAlign w:val="superscript"/>
          <w:lang w:val="ru-RU"/>
        </w:rPr>
        <w:t>1</w:t>
      </w:r>
      <w:r w:rsidRPr="009177F1">
        <w:rPr>
          <w:rFonts w:ascii="KDRS" w:hAnsi="KDRS"/>
          <w:lang w:val="ru-RU"/>
        </w:rPr>
        <w:t>, 90. 1667</w:t>
      </w:r>
      <w:r>
        <w:rPr>
          <w:rFonts w:ascii="KDRS" w:hAnsi="KDRS"/>
        </w:rPr>
        <w:t> </w:t>
      </w:r>
      <w:r w:rsidRPr="009177F1">
        <w:rPr>
          <w:rFonts w:ascii="KDRS" w:hAnsi="KDRS"/>
          <w:lang w:val="ru-RU"/>
        </w:rPr>
        <w:t>г.</w:t>
      </w:r>
    </w:p>
    <w:p w14:paraId="52587069"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СУДОПИСЕЦЪ,</w:t>
      </w:r>
      <w:r w:rsidRPr="009177F1">
        <w:rPr>
          <w:rFonts w:ascii="KDRS" w:hAnsi="KDRS"/>
          <w:lang w:val="ru-RU"/>
        </w:rPr>
        <w:t xml:space="preserve"> </w:t>
      </w:r>
      <w:r w:rsidRPr="009177F1">
        <w:rPr>
          <w:rFonts w:ascii="KDRS" w:hAnsi="KDRS"/>
          <w:i/>
          <w:iCs/>
          <w:lang w:val="ru-RU"/>
        </w:rPr>
        <w:t>м. Ремесленник</w:t>
      </w:r>
      <w:r w:rsidRPr="009177F1">
        <w:rPr>
          <w:rFonts w:ascii="KDRS" w:hAnsi="KDRS"/>
          <w:lang w:val="ru-RU"/>
        </w:rPr>
        <w:t xml:space="preserve">, </w:t>
      </w:r>
      <w:r w:rsidRPr="009177F1">
        <w:rPr>
          <w:rFonts w:ascii="KDRS" w:hAnsi="KDRS"/>
          <w:i/>
          <w:iCs/>
          <w:lang w:val="ru-RU"/>
        </w:rPr>
        <w:t>расписывающий посуду</w:t>
      </w:r>
      <w:r w:rsidRPr="009177F1">
        <w:rPr>
          <w:rFonts w:ascii="KDRS" w:hAnsi="KDRS"/>
          <w:lang w:val="ru-RU"/>
        </w:rPr>
        <w:t>. Даваны денги... Калинке судописцу, Окатку Посникову. Кн.расх.Кир.м. №</w:t>
      </w:r>
      <w:r>
        <w:rPr>
          <w:rFonts w:ascii="KDRS" w:hAnsi="KDRS"/>
        </w:rPr>
        <w:t> </w:t>
      </w:r>
      <w:r w:rsidRPr="009177F1">
        <w:rPr>
          <w:rFonts w:ascii="KDRS" w:hAnsi="KDRS"/>
          <w:lang w:val="ru-RU"/>
        </w:rPr>
        <w:t>381, 70. 1606</w:t>
      </w:r>
      <w:r>
        <w:rPr>
          <w:rFonts w:ascii="KDRS" w:hAnsi="KDRS"/>
        </w:rPr>
        <w:t> </w:t>
      </w:r>
      <w:r w:rsidRPr="009177F1">
        <w:rPr>
          <w:rFonts w:ascii="KDRS" w:hAnsi="KDRS"/>
          <w:lang w:val="ru-RU"/>
        </w:rPr>
        <w:t>г. Судописцу Митрофанку Селиверстову отъ дву подсв</w:t>
      </w:r>
      <w:r w:rsidRPr="009177F1">
        <w:rPr>
          <w:lang w:val="ru-RU"/>
        </w:rPr>
        <w:t>ѣ</w:t>
      </w:r>
      <w:r w:rsidRPr="009177F1">
        <w:rPr>
          <w:rFonts w:ascii="KDRS" w:hAnsi="KDRS"/>
          <w:lang w:val="ru-RU"/>
        </w:rPr>
        <w:t xml:space="preserve">чниковъ </w:t>
      </w:r>
      <w:r w:rsidRPr="009177F1">
        <w:rPr>
          <w:rFonts w:ascii="KDRS" w:hAnsi="KDRS"/>
          <w:lang w:val="ru-RU"/>
        </w:rPr>
        <w:lastRenderedPageBreak/>
        <w:t>деревянныхъ за письмо и за золото и за серебро 7 р&lt;уб</w:t>
      </w:r>
      <w:r w:rsidRPr="009177F1">
        <w:rPr>
          <w:lang w:val="ru-RU"/>
        </w:rPr>
        <w:t>.</w:t>
      </w:r>
      <w:r w:rsidRPr="009177F1">
        <w:rPr>
          <w:rFonts w:ascii="KDRS" w:hAnsi="KDRS"/>
          <w:lang w:val="ru-RU"/>
        </w:rPr>
        <w:t>&gt; съ полтиною. Заб.Мат.</w:t>
      </w:r>
      <w:r>
        <w:rPr>
          <w:rFonts w:ascii="KDRS" w:hAnsi="KDRS"/>
        </w:rPr>
        <w:t> I</w:t>
      </w:r>
      <w:r w:rsidRPr="009177F1">
        <w:rPr>
          <w:rFonts w:ascii="KDRS" w:hAnsi="KDRS"/>
          <w:lang w:val="ru-RU"/>
        </w:rPr>
        <w:t>, 26. 1611</w:t>
      </w:r>
      <w:r>
        <w:rPr>
          <w:rFonts w:ascii="KDRS" w:hAnsi="KDRS"/>
        </w:rPr>
        <w:t> </w:t>
      </w:r>
      <w:r w:rsidRPr="009177F1">
        <w:rPr>
          <w:rFonts w:ascii="KDRS" w:hAnsi="KDRS"/>
          <w:lang w:val="ru-RU"/>
        </w:rPr>
        <w:t xml:space="preserve">г. </w:t>
      </w:r>
    </w:p>
    <w:p w14:paraId="25DD5319"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СУДОПЛАТЪ,</w:t>
      </w:r>
      <w:r w:rsidRPr="009177F1">
        <w:rPr>
          <w:rFonts w:ascii="KDRS" w:hAnsi="KDRS"/>
          <w:lang w:val="ru-RU"/>
        </w:rPr>
        <w:t xml:space="preserve"> </w:t>
      </w:r>
      <w:r w:rsidRPr="009177F1">
        <w:rPr>
          <w:rFonts w:ascii="KDRS" w:hAnsi="KDRS"/>
          <w:i/>
          <w:iCs/>
          <w:lang w:val="ru-RU"/>
        </w:rPr>
        <w:t>м. Тот</w:t>
      </w:r>
      <w:r w:rsidRPr="009177F1">
        <w:rPr>
          <w:rFonts w:ascii="KDRS" w:hAnsi="KDRS"/>
          <w:lang w:val="ru-RU"/>
        </w:rPr>
        <w:t xml:space="preserve">, </w:t>
      </w:r>
      <w:r w:rsidRPr="009177F1">
        <w:rPr>
          <w:rFonts w:ascii="KDRS" w:hAnsi="KDRS"/>
          <w:i/>
          <w:iCs/>
          <w:lang w:val="ru-RU"/>
        </w:rPr>
        <w:t>кто чинит посуду, кухонную утварь</w:t>
      </w:r>
      <w:r w:rsidRPr="009177F1">
        <w:rPr>
          <w:rFonts w:ascii="KDRS" w:hAnsi="KDRS"/>
          <w:lang w:val="ru-RU"/>
        </w:rPr>
        <w:t>. [Лавка] ныне по купчей за Куземкою за судоплатом... оброк тот же. Новг.лав.кн., 8. 1583</w:t>
      </w:r>
      <w:r>
        <w:rPr>
          <w:rFonts w:ascii="KDRS" w:hAnsi="KDRS"/>
        </w:rPr>
        <w:t> </w:t>
      </w:r>
      <w:r w:rsidRPr="009177F1">
        <w:rPr>
          <w:rFonts w:ascii="KDRS" w:hAnsi="KDRS"/>
          <w:lang w:val="ru-RU"/>
        </w:rPr>
        <w:t>г. Дано судоплату платил котел 3 мос&lt;ковки&gt;. Кн.прих.-расх. №</w:t>
      </w:r>
      <w:r>
        <w:rPr>
          <w:rFonts w:ascii="KDRS" w:hAnsi="KDRS"/>
        </w:rPr>
        <w:t> </w:t>
      </w:r>
      <w:r w:rsidRPr="009177F1">
        <w:rPr>
          <w:rFonts w:ascii="KDRS" w:hAnsi="KDRS"/>
          <w:lang w:val="ru-RU"/>
        </w:rPr>
        <w:t>1, 1. 1590</w:t>
      </w:r>
      <w:r>
        <w:rPr>
          <w:rFonts w:ascii="KDRS" w:hAnsi="KDRS"/>
        </w:rPr>
        <w:t> </w:t>
      </w:r>
      <w:r w:rsidRPr="009177F1">
        <w:rPr>
          <w:rFonts w:ascii="KDRS" w:hAnsi="KDRS"/>
          <w:lang w:val="ru-RU"/>
        </w:rPr>
        <w:t>г. А отъ Гостина двора – ножевной и уксусной рядъ, и суслениковъ</w:t>
      </w:r>
      <w:r w:rsidRPr="009177F1">
        <w:rPr>
          <w:lang w:val="ru-RU"/>
        </w:rPr>
        <w:t>,</w:t>
      </w:r>
      <w:r w:rsidRPr="009177F1">
        <w:rPr>
          <w:rFonts w:ascii="KDRS" w:hAnsi="KDRS"/>
          <w:lang w:val="ru-RU"/>
        </w:rPr>
        <w:t xml:space="preserve"> и квасниковъ, и плетниковъ, и судоплатовъ... и гречневиковъ, и гороховниковъ, и молочницъ... и всякихъ людей, которые торгуютъ мелкими товары. Заб.Мат.</w:t>
      </w:r>
      <w:r>
        <w:rPr>
          <w:rFonts w:ascii="KDRS" w:hAnsi="KDRS"/>
        </w:rPr>
        <w:t> II</w:t>
      </w:r>
      <w:r w:rsidRPr="009177F1">
        <w:rPr>
          <w:rFonts w:ascii="KDRS" w:hAnsi="KDRS"/>
          <w:lang w:val="ru-RU"/>
        </w:rPr>
        <w:t>, 1108. 1626</w:t>
      </w:r>
      <w:r>
        <w:rPr>
          <w:rFonts w:ascii="KDRS" w:hAnsi="KDRS"/>
        </w:rPr>
        <w:t> </w:t>
      </w:r>
      <w:r w:rsidRPr="009177F1">
        <w:rPr>
          <w:rFonts w:ascii="KDRS" w:hAnsi="KDRS"/>
          <w:lang w:val="ru-RU"/>
        </w:rPr>
        <w:t>г.</w:t>
      </w:r>
    </w:p>
    <w:p w14:paraId="36C9AF96"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СУДОПЛАТНЫЙ,</w:t>
      </w:r>
      <w:r w:rsidRPr="009177F1">
        <w:rPr>
          <w:rFonts w:ascii="KDRS" w:hAnsi="KDRS"/>
          <w:lang w:val="ru-RU"/>
        </w:rPr>
        <w:t xml:space="preserve"> </w:t>
      </w:r>
      <w:r w:rsidRPr="009177F1">
        <w:rPr>
          <w:rFonts w:ascii="KDRS" w:hAnsi="KDRS"/>
          <w:i/>
          <w:iCs/>
          <w:lang w:val="ru-RU"/>
        </w:rPr>
        <w:t>прил. Относящийся к судоплату.</w:t>
      </w:r>
      <w:r w:rsidRPr="009177F1">
        <w:rPr>
          <w:rFonts w:ascii="KDRS" w:hAnsi="KDRS"/>
          <w:lang w:val="ru-RU"/>
        </w:rPr>
        <w:t xml:space="preserve"> У Неглиненскихъ воротъ по л</w:t>
      </w:r>
      <w:r w:rsidRPr="009177F1">
        <w:rPr>
          <w:lang w:val="ru-RU"/>
        </w:rPr>
        <w:t>ѣ</w:t>
      </w:r>
      <w:r w:rsidRPr="009177F1">
        <w:rPr>
          <w:rFonts w:ascii="KDRS" w:hAnsi="KDRS"/>
          <w:lang w:val="ru-RU"/>
        </w:rPr>
        <w:t>вой сторон</w:t>
      </w:r>
      <w:r w:rsidRPr="009177F1">
        <w:rPr>
          <w:lang w:val="ru-RU"/>
        </w:rPr>
        <w:t>ѣ</w:t>
      </w:r>
      <w:r w:rsidRPr="009177F1">
        <w:rPr>
          <w:rFonts w:ascii="KDRS" w:hAnsi="KDRS"/>
          <w:lang w:val="ru-RU"/>
        </w:rPr>
        <w:t xml:space="preserve"> судоплатные скамьи. Заб.Мат.</w:t>
      </w:r>
      <w:r>
        <w:rPr>
          <w:rFonts w:ascii="KDRS" w:hAnsi="KDRS"/>
        </w:rPr>
        <w:t> II</w:t>
      </w:r>
      <w:r w:rsidRPr="009177F1">
        <w:rPr>
          <w:rFonts w:ascii="KDRS" w:hAnsi="KDRS"/>
          <w:lang w:val="ru-RU"/>
        </w:rPr>
        <w:t>, 1143. 1626</w:t>
      </w:r>
      <w:r>
        <w:rPr>
          <w:rFonts w:ascii="KDRS" w:hAnsi="KDRS"/>
        </w:rPr>
        <w:t> </w:t>
      </w:r>
      <w:r w:rsidRPr="009177F1">
        <w:rPr>
          <w:rFonts w:ascii="KDRS" w:hAnsi="KDRS"/>
          <w:lang w:val="ru-RU"/>
        </w:rPr>
        <w:t>г.</w:t>
      </w:r>
    </w:p>
    <w:p w14:paraId="7261EE99"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СУДОРОГА,</w:t>
      </w:r>
      <w:r w:rsidRPr="009177F1">
        <w:rPr>
          <w:rFonts w:ascii="KDRS" w:hAnsi="KDRS"/>
          <w:lang w:val="ru-RU"/>
        </w:rPr>
        <w:t xml:space="preserve"> </w:t>
      </w:r>
      <w:r w:rsidRPr="009177F1">
        <w:rPr>
          <w:rFonts w:ascii="KDRS" w:hAnsi="KDRS"/>
          <w:i/>
          <w:iCs/>
          <w:lang w:val="ru-RU"/>
        </w:rPr>
        <w:t>ж. Резкое болезненное сведение мышц</w:t>
      </w:r>
      <w:r w:rsidRPr="009177F1">
        <w:rPr>
          <w:rFonts w:ascii="KDRS" w:hAnsi="KDRS"/>
          <w:lang w:val="ru-RU"/>
        </w:rPr>
        <w:t xml:space="preserve">, </w:t>
      </w:r>
      <w:r w:rsidRPr="009177F1">
        <w:rPr>
          <w:rFonts w:ascii="KDRS" w:hAnsi="KDRS"/>
          <w:i/>
          <w:iCs/>
          <w:lang w:val="ru-RU"/>
        </w:rPr>
        <w:t>судорога</w:t>
      </w:r>
      <w:r w:rsidRPr="009177F1">
        <w:rPr>
          <w:rFonts w:ascii="KDRS" w:hAnsi="KDRS"/>
          <w:lang w:val="ru-RU"/>
        </w:rPr>
        <w:t>. Изнеможеные оттол</w:t>
      </w:r>
      <w:r w:rsidRPr="009177F1">
        <w:rPr>
          <w:lang w:val="ru-RU"/>
        </w:rPr>
        <w:t>ѣ</w:t>
      </w:r>
      <w:r w:rsidRPr="009177F1">
        <w:rPr>
          <w:rFonts w:ascii="KDRS" w:hAnsi="KDRS"/>
          <w:lang w:val="ru-RU"/>
        </w:rPr>
        <w:t xml:space="preserve"> случаются течения, судороги, иные бол</w:t>
      </w:r>
      <w:r w:rsidRPr="009177F1">
        <w:rPr>
          <w:lang w:val="ru-RU"/>
        </w:rPr>
        <w:t>ѣ</w:t>
      </w:r>
      <w:r w:rsidRPr="009177F1">
        <w:rPr>
          <w:rFonts w:ascii="KDRS" w:hAnsi="KDRS"/>
          <w:lang w:val="ru-RU"/>
        </w:rPr>
        <w:t>зни в состав</w:t>
      </w:r>
      <w:r w:rsidRPr="009177F1">
        <w:rPr>
          <w:lang w:val="ru-RU"/>
        </w:rPr>
        <w:t>ѣ</w:t>
      </w:r>
      <w:r w:rsidRPr="009177F1">
        <w:rPr>
          <w:rFonts w:ascii="KDRS" w:hAnsi="KDRS"/>
          <w:lang w:val="ru-RU"/>
        </w:rPr>
        <w:t>х (</w:t>
      </w:r>
      <w:r>
        <w:rPr>
          <w:rFonts w:ascii="KDRS" w:hAnsi="KDRS"/>
        </w:rPr>
        <w:t>kurcze</w:t>
      </w:r>
      <w:r w:rsidRPr="009177F1">
        <w:rPr>
          <w:rFonts w:ascii="KDRS" w:hAnsi="KDRS"/>
          <w:lang w:val="ru-RU"/>
        </w:rPr>
        <w:t xml:space="preserve">). Назиратель, 114. </w:t>
      </w:r>
      <w:r>
        <w:rPr>
          <w:rFonts w:ascii="KDRS" w:hAnsi="KDRS"/>
        </w:rPr>
        <w:t>XVI </w:t>
      </w:r>
      <w:r w:rsidRPr="009177F1">
        <w:rPr>
          <w:rFonts w:ascii="KDRS" w:hAnsi="KDRS"/>
          <w:lang w:val="ru-RU"/>
        </w:rPr>
        <w:t>в. Та же вода судороги ножныя уймет, аще утре и вечере тою водою помазуем ноги, где судороги бывают. Леч.</w:t>
      </w:r>
      <w:r>
        <w:rPr>
          <w:rFonts w:ascii="KDRS" w:hAnsi="KDRS"/>
        </w:rPr>
        <w:t> V</w:t>
      </w:r>
      <w:r w:rsidRPr="009177F1">
        <w:rPr>
          <w:rFonts w:ascii="KDRS" w:hAnsi="KDRS"/>
          <w:lang w:val="ru-RU"/>
        </w:rPr>
        <w:t xml:space="preserve">, 243.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То приятие особна есть лечба... т</w:t>
      </w:r>
      <w:r w:rsidRPr="009177F1">
        <w:rPr>
          <w:lang w:val="ru-RU"/>
        </w:rPr>
        <w:t>ѣ</w:t>
      </w:r>
      <w:r w:rsidRPr="009177F1">
        <w:rPr>
          <w:rFonts w:ascii="KDRS" w:hAnsi="KDRS"/>
          <w:lang w:val="ru-RU"/>
        </w:rPr>
        <w:t>мъ кои стражут спасмою сиир</w:t>
      </w:r>
      <w:r w:rsidRPr="009177F1">
        <w:rPr>
          <w:lang w:val="ru-RU"/>
        </w:rPr>
        <w:t>ѣ</w:t>
      </w:r>
      <w:r w:rsidRPr="009177F1">
        <w:rPr>
          <w:rFonts w:ascii="KDRS" w:hAnsi="KDRS"/>
          <w:lang w:val="ru-RU"/>
        </w:rPr>
        <w:t>чь судорогою (</w:t>
      </w:r>
      <w:r>
        <w:t>s</w:t>
      </w:r>
      <w:r>
        <w:rPr>
          <w:rFonts w:ascii="KDRS" w:hAnsi="KDRS"/>
        </w:rPr>
        <w:t>pa</w:t>
      </w:r>
      <w:r>
        <w:t>s</w:t>
      </w:r>
      <w:r>
        <w:rPr>
          <w:rFonts w:ascii="KDRS" w:hAnsi="KDRS"/>
        </w:rPr>
        <w:t>maticis</w:t>
      </w:r>
      <w:r w:rsidRPr="009177F1">
        <w:rPr>
          <w:rFonts w:ascii="KDRS" w:hAnsi="KDRS"/>
          <w:lang w:val="ru-RU"/>
        </w:rPr>
        <w:t>). Травник Любч., 573</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 ~ 1534</w:t>
      </w:r>
      <w:r>
        <w:rPr>
          <w:rFonts w:ascii="KDRS" w:hAnsi="KDRS"/>
        </w:rPr>
        <w:t> </w:t>
      </w:r>
      <w:r w:rsidRPr="009177F1">
        <w:rPr>
          <w:rFonts w:ascii="KDRS" w:hAnsi="KDRS"/>
          <w:lang w:val="ru-RU"/>
        </w:rPr>
        <w:t>г.</w:t>
      </w:r>
    </w:p>
    <w:p w14:paraId="320B4D02"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СУДОРОЖНЫЙ,</w:t>
      </w:r>
      <w:r w:rsidRPr="009177F1">
        <w:rPr>
          <w:rFonts w:ascii="KDRS" w:hAnsi="KDRS"/>
          <w:lang w:val="ru-RU"/>
        </w:rPr>
        <w:t xml:space="preserve"> </w:t>
      </w:r>
      <w:r w:rsidRPr="009177F1">
        <w:rPr>
          <w:rFonts w:ascii="KDRS" w:hAnsi="KDRS"/>
          <w:i/>
          <w:iCs/>
          <w:lang w:val="ru-RU"/>
        </w:rPr>
        <w:t>прил. Подверженный судорогам.</w:t>
      </w:r>
      <w:r w:rsidRPr="009177F1">
        <w:rPr>
          <w:rFonts w:ascii="KDRS" w:hAnsi="KDRS"/>
          <w:lang w:val="ru-RU"/>
        </w:rPr>
        <w:t xml:space="preserve"> Та же вода пользует судорожныя составы – аще утре и вечере больныя места тою водою помочим и собою да осякнет. Леч.</w:t>
      </w:r>
      <w:r>
        <w:rPr>
          <w:rFonts w:ascii="KDRS" w:hAnsi="KDRS"/>
        </w:rPr>
        <w:t> V</w:t>
      </w:r>
      <w:r w:rsidRPr="009177F1">
        <w:rPr>
          <w:rFonts w:ascii="KDRS" w:hAnsi="KDRS"/>
          <w:lang w:val="ru-RU"/>
        </w:rPr>
        <w:t>, 356</w:t>
      </w:r>
      <w:r>
        <w:rPr>
          <w:rFonts w:ascii="KDRS" w:hAnsi="KDRS"/>
        </w:rPr>
        <w:t> </w:t>
      </w:r>
      <w:r w:rsidRPr="009177F1">
        <w:rPr>
          <w:rFonts w:ascii="KDRS" w:hAnsi="KDRS"/>
          <w:lang w:val="ru-RU"/>
        </w:rPr>
        <w:t xml:space="preserve">об.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p>
    <w:p w14:paraId="76960F14"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СУДОХРАНИЛИЩЕ,</w:t>
      </w:r>
      <w:r w:rsidRPr="009177F1">
        <w:rPr>
          <w:rFonts w:ascii="KDRS" w:hAnsi="KDRS"/>
          <w:lang w:val="ru-RU"/>
        </w:rPr>
        <w:t xml:space="preserve"> </w:t>
      </w:r>
      <w:r w:rsidRPr="009177F1">
        <w:rPr>
          <w:rFonts w:ascii="KDRS" w:hAnsi="KDRS"/>
          <w:i/>
          <w:iCs/>
          <w:lang w:val="ru-RU"/>
        </w:rPr>
        <w:t>с. Кладовая для хранения церковной утвари.</w:t>
      </w:r>
      <w:r w:rsidRPr="009177F1">
        <w:rPr>
          <w:rFonts w:ascii="KDRS" w:hAnsi="KDRS"/>
          <w:lang w:val="ru-RU"/>
        </w:rPr>
        <w:t xml:space="preserve"> (1204):</w:t>
      </w:r>
      <w:r>
        <w:rPr>
          <w:rFonts w:ascii="KDRS" w:hAnsi="KDRS"/>
        </w:rPr>
        <w:t> </w:t>
      </w:r>
      <w:r w:rsidRPr="009177F1">
        <w:rPr>
          <w:rFonts w:ascii="KDRS" w:hAnsi="KDRS"/>
          <w:lang w:val="ru-RU"/>
        </w:rPr>
        <w:t>Под трапезою скровище наидоша... а на полатехъ въ ст</w:t>
      </w:r>
      <w:r w:rsidRPr="009177F1">
        <w:rPr>
          <w:lang w:val="ru-RU"/>
        </w:rPr>
        <w:t>ѣ</w:t>
      </w:r>
      <w:r w:rsidRPr="009177F1">
        <w:rPr>
          <w:rFonts w:ascii="KDRS" w:hAnsi="KDRS"/>
          <w:lang w:val="ru-RU"/>
        </w:rPr>
        <w:t>нах и в судохранилищи не 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 xml:space="preserve"> колико злата</w:t>
      </w:r>
      <w:r w:rsidRPr="009177F1">
        <w:rPr>
          <w:lang w:val="ru-RU"/>
        </w:rPr>
        <w:t>,</w:t>
      </w:r>
      <w:r w:rsidRPr="009177F1">
        <w:rPr>
          <w:rFonts w:ascii="KDRS" w:hAnsi="KDRS"/>
          <w:lang w:val="ru-RU"/>
        </w:rPr>
        <w:t xml:space="preserve"> и сребра</w:t>
      </w:r>
      <w:r w:rsidRPr="009177F1">
        <w:rPr>
          <w:lang w:val="ru-RU"/>
        </w:rPr>
        <w:t>,</w:t>
      </w:r>
      <w:r w:rsidRPr="009177F1">
        <w:rPr>
          <w:rFonts w:ascii="KDRS" w:hAnsi="KDRS"/>
          <w:lang w:val="ru-RU"/>
        </w:rPr>
        <w:t xml:space="preserve"> и безц</w:t>
      </w:r>
      <w:r w:rsidRPr="009177F1">
        <w:rPr>
          <w:lang w:val="ru-RU"/>
        </w:rPr>
        <w:t>ѣ</w:t>
      </w:r>
      <w:r w:rsidRPr="009177F1">
        <w:rPr>
          <w:rFonts w:ascii="KDRS" w:hAnsi="KDRS"/>
          <w:lang w:val="ru-RU"/>
        </w:rPr>
        <w:t>нных суд, яко н</w:t>
      </w:r>
      <w:r w:rsidRPr="009177F1">
        <w:rPr>
          <w:lang w:val="ru-RU"/>
        </w:rPr>
        <w:t>ѣ</w:t>
      </w:r>
      <w:r w:rsidRPr="009177F1">
        <w:rPr>
          <w:rFonts w:ascii="KDRS" w:hAnsi="KDRS"/>
          <w:lang w:val="ru-RU"/>
        </w:rPr>
        <w:t xml:space="preserve">ту числа. Моск.лет., 103. </w:t>
      </w:r>
      <w:r>
        <w:rPr>
          <w:rFonts w:ascii="KDRS" w:hAnsi="KDRS"/>
        </w:rPr>
        <w:t>XVI </w:t>
      </w:r>
      <w:r w:rsidRPr="009177F1">
        <w:rPr>
          <w:rFonts w:ascii="KDRS" w:hAnsi="KDRS"/>
          <w:lang w:val="ru-RU"/>
        </w:rPr>
        <w:t xml:space="preserve">в. – Ср. </w:t>
      </w:r>
      <w:r w:rsidRPr="009177F1">
        <w:rPr>
          <w:rFonts w:ascii="KDRS" w:hAnsi="KDRS"/>
          <w:b/>
          <w:bCs/>
          <w:lang w:val="ru-RU"/>
        </w:rPr>
        <w:t>судохранило</w:t>
      </w:r>
      <w:r w:rsidRPr="009177F1">
        <w:rPr>
          <w:rFonts w:ascii="KDRS" w:hAnsi="KDRS"/>
          <w:lang w:val="ru-RU"/>
        </w:rPr>
        <w:t xml:space="preserve">, </w:t>
      </w:r>
      <w:r w:rsidRPr="009177F1">
        <w:rPr>
          <w:rFonts w:ascii="KDRS" w:hAnsi="KDRS"/>
          <w:b/>
          <w:bCs/>
          <w:lang w:val="ru-RU"/>
        </w:rPr>
        <w:t>судохранильница</w:t>
      </w:r>
      <w:r w:rsidRPr="009177F1">
        <w:rPr>
          <w:rFonts w:ascii="KDRS" w:hAnsi="KDRS"/>
          <w:lang w:val="ru-RU"/>
        </w:rPr>
        <w:t xml:space="preserve">, </w:t>
      </w:r>
      <w:r w:rsidRPr="009177F1">
        <w:rPr>
          <w:rFonts w:ascii="KDRS" w:hAnsi="KDRS"/>
          <w:b/>
          <w:bCs/>
          <w:lang w:val="ru-RU"/>
        </w:rPr>
        <w:t>судохранительница</w:t>
      </w:r>
      <w:r w:rsidRPr="009177F1">
        <w:rPr>
          <w:rFonts w:ascii="KDRS" w:hAnsi="KDRS"/>
          <w:lang w:val="ru-RU"/>
        </w:rPr>
        <w:t>.</w:t>
      </w:r>
    </w:p>
    <w:p w14:paraId="75CD6BCC"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СУДОХРАНИЛО,</w:t>
      </w:r>
      <w:r w:rsidRPr="009177F1">
        <w:rPr>
          <w:rFonts w:ascii="KDRS" w:hAnsi="KDRS"/>
          <w:lang w:val="ru-RU"/>
        </w:rPr>
        <w:t xml:space="preserve"> </w:t>
      </w:r>
      <w:r w:rsidRPr="009177F1">
        <w:rPr>
          <w:rFonts w:ascii="KDRS" w:hAnsi="KDRS"/>
          <w:i/>
          <w:iCs/>
          <w:lang w:val="ru-RU"/>
        </w:rPr>
        <w:t>с. То же, что</w:t>
      </w:r>
      <w:r w:rsidRPr="009177F1">
        <w:rPr>
          <w:rFonts w:ascii="KDRS" w:hAnsi="KDRS"/>
          <w:lang w:val="ru-RU"/>
        </w:rPr>
        <w:t xml:space="preserve"> </w:t>
      </w:r>
      <w:r w:rsidRPr="009177F1">
        <w:rPr>
          <w:rFonts w:ascii="KDRS" w:hAnsi="KDRS"/>
          <w:b/>
          <w:bCs/>
          <w:lang w:val="ru-RU"/>
        </w:rPr>
        <w:t>судохранилище</w:t>
      </w:r>
      <w:r w:rsidRPr="009177F1">
        <w:rPr>
          <w:rFonts w:ascii="KDRS" w:hAnsi="KDRS"/>
          <w:lang w:val="ru-RU"/>
        </w:rPr>
        <w:t>. Ходихомъ въ Пандократорскую церковь и въ судохранил</w:t>
      </w:r>
      <w:r w:rsidRPr="009177F1">
        <w:rPr>
          <w:lang w:val="ru-RU"/>
        </w:rPr>
        <w:t>ѣ</w:t>
      </w:r>
      <w:r w:rsidRPr="009177F1">
        <w:rPr>
          <w:rFonts w:ascii="KDRS" w:hAnsi="KDRS"/>
          <w:lang w:val="ru-RU"/>
        </w:rPr>
        <w:t xml:space="preserve"> [вар.: сосудохранительниц</w:t>
      </w:r>
      <w:r w:rsidRPr="009177F1">
        <w:rPr>
          <w:lang w:val="ru-RU"/>
        </w:rPr>
        <w:t>ѣ</w:t>
      </w:r>
      <w:r w:rsidRPr="009177F1">
        <w:rPr>
          <w:rFonts w:ascii="KDRS" w:hAnsi="KDRS"/>
          <w:lang w:val="ru-RU"/>
        </w:rPr>
        <w:t>] вид</w:t>
      </w:r>
      <w:r w:rsidRPr="009177F1">
        <w:rPr>
          <w:lang w:val="ru-RU"/>
        </w:rPr>
        <w:t>ѣ</w:t>
      </w:r>
      <w:r w:rsidRPr="009177F1">
        <w:rPr>
          <w:rFonts w:ascii="KDRS" w:hAnsi="KDRS"/>
          <w:lang w:val="ru-RU"/>
        </w:rPr>
        <w:t>хомъ святое евагл</w:t>
      </w:r>
      <w:r w:rsidRPr="009177F1">
        <w:rPr>
          <w:lang w:val="ru-RU"/>
        </w:rPr>
        <w:t>҃</w:t>
      </w:r>
      <w:r w:rsidRPr="009177F1">
        <w:rPr>
          <w:rFonts w:ascii="KDRS" w:hAnsi="KDRS"/>
          <w:lang w:val="ru-RU"/>
        </w:rPr>
        <w:t xml:space="preserve">ие. Х.Игн.См., 10. </w:t>
      </w:r>
      <w:r>
        <w:rPr>
          <w:rFonts w:ascii="KDRS" w:hAnsi="KDRS"/>
        </w:rPr>
        <w:t>XVI </w:t>
      </w:r>
      <w:r w:rsidRPr="009177F1">
        <w:rPr>
          <w:rFonts w:ascii="KDRS" w:hAnsi="KDRS"/>
          <w:lang w:val="ru-RU"/>
        </w:rPr>
        <w:t>в. ~ 1405</w:t>
      </w:r>
      <w:r>
        <w:rPr>
          <w:rFonts w:ascii="KDRS" w:hAnsi="KDRS"/>
        </w:rPr>
        <w:t> </w:t>
      </w:r>
      <w:r w:rsidRPr="009177F1">
        <w:rPr>
          <w:rFonts w:ascii="KDRS" w:hAnsi="KDRS"/>
          <w:lang w:val="ru-RU"/>
        </w:rPr>
        <w:t>г.</w:t>
      </w:r>
    </w:p>
    <w:p w14:paraId="64AD62EC"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СУДОХРАНИЛЬНИЦА,</w:t>
      </w:r>
      <w:r w:rsidRPr="009177F1">
        <w:rPr>
          <w:rFonts w:ascii="KDRS" w:hAnsi="KDRS"/>
          <w:lang w:val="ru-RU"/>
        </w:rPr>
        <w:t xml:space="preserve"> </w:t>
      </w:r>
      <w:r w:rsidRPr="009177F1">
        <w:rPr>
          <w:rFonts w:ascii="KDRS" w:hAnsi="KDRS"/>
          <w:i/>
          <w:iCs/>
          <w:lang w:val="ru-RU"/>
        </w:rPr>
        <w:t>ж. То же</w:t>
      </w:r>
      <w:r w:rsidRPr="009177F1">
        <w:rPr>
          <w:rFonts w:ascii="KDRS" w:hAnsi="KDRS"/>
          <w:lang w:val="ru-RU"/>
        </w:rPr>
        <w:t xml:space="preserve">, </w:t>
      </w:r>
      <w:r w:rsidRPr="009177F1">
        <w:rPr>
          <w:rFonts w:ascii="KDRS" w:hAnsi="KDRS"/>
          <w:i/>
          <w:iCs/>
          <w:lang w:val="ru-RU"/>
        </w:rPr>
        <w:t>что</w:t>
      </w:r>
      <w:r w:rsidRPr="009177F1">
        <w:rPr>
          <w:rFonts w:ascii="KDRS" w:hAnsi="KDRS"/>
          <w:lang w:val="ru-RU"/>
        </w:rPr>
        <w:t xml:space="preserve"> </w:t>
      </w:r>
      <w:r w:rsidRPr="009177F1">
        <w:rPr>
          <w:rFonts w:ascii="KDRS" w:hAnsi="KDRS"/>
          <w:b/>
          <w:bCs/>
          <w:lang w:val="ru-RU"/>
        </w:rPr>
        <w:t>судохранилище</w:t>
      </w:r>
      <w:r w:rsidRPr="009177F1">
        <w:rPr>
          <w:rFonts w:ascii="KDRS" w:hAnsi="KDRS"/>
          <w:lang w:val="ru-RU"/>
        </w:rPr>
        <w:t>. И скончан</w:t>
      </w:r>
      <w:r w:rsidRPr="009177F1">
        <w:rPr>
          <w:lang w:val="ru-RU"/>
        </w:rPr>
        <w:t>ѣ</w:t>
      </w:r>
      <w:r w:rsidRPr="009177F1">
        <w:rPr>
          <w:rFonts w:ascii="KDRS" w:hAnsi="KDRS"/>
          <w:lang w:val="ru-RU"/>
        </w:rPr>
        <w:t xml:space="preserve"> бывши служб</w:t>
      </w:r>
      <w:r w:rsidRPr="009177F1">
        <w:rPr>
          <w:lang w:val="ru-RU"/>
        </w:rPr>
        <w:t>ѣ</w:t>
      </w:r>
      <w:r w:rsidRPr="009177F1">
        <w:rPr>
          <w:rFonts w:ascii="KDRS" w:hAnsi="KDRS"/>
          <w:lang w:val="ru-RU"/>
        </w:rPr>
        <w:t xml:space="preserve"> призва и патриархъ Генадий в судохранилницю, нача поносити ему</w:t>
      </w:r>
      <w:r w:rsidRPr="009177F1">
        <w:rPr>
          <w:lang w:val="ru-RU"/>
        </w:rPr>
        <w:t xml:space="preserve"> (</w:t>
      </w:r>
      <w:r w:rsidRPr="00413D00">
        <w:t>ε</w:t>
      </w:r>
      <w:r w:rsidRPr="00940A90">
        <w:t>ἰ</w:t>
      </w:r>
      <w:r w:rsidRPr="00413D00">
        <w:t>ϛ</w:t>
      </w:r>
      <w:r w:rsidRPr="009177F1">
        <w:rPr>
          <w:lang w:val="ru-RU"/>
        </w:rPr>
        <w:t xml:space="preserve"> </w:t>
      </w:r>
      <w:r w:rsidRPr="00413D00">
        <w:t>τ</w:t>
      </w:r>
      <w:r w:rsidRPr="004F0B87">
        <w:t>ὸ</w:t>
      </w:r>
      <w:r w:rsidRPr="009177F1">
        <w:rPr>
          <w:lang w:val="ru-RU"/>
        </w:rPr>
        <w:t xml:space="preserve"> </w:t>
      </w:r>
      <w:r w:rsidRPr="00413D00">
        <w:t>σκευοφυλάκιον</w:t>
      </w:r>
      <w:r w:rsidRPr="009177F1">
        <w:rPr>
          <w:lang w:val="ru-RU"/>
        </w:rPr>
        <w:t>)</w:t>
      </w:r>
      <w:r w:rsidRPr="009177F1">
        <w:rPr>
          <w:rFonts w:ascii="KDRS" w:hAnsi="KDRS"/>
          <w:lang w:val="ru-RU"/>
        </w:rPr>
        <w:t>. Пролог (БАН</w:t>
      </w:r>
      <w:r w:rsidRPr="009177F1">
        <w:rPr>
          <w:rFonts w:ascii="KDRS" w:hAnsi="KDRS"/>
          <w:vertAlign w:val="superscript"/>
          <w:lang w:val="ru-RU"/>
        </w:rPr>
        <w:t>2</w:t>
      </w:r>
      <w:r w:rsidRPr="009177F1">
        <w:rPr>
          <w:rFonts w:ascii="KDRS" w:hAnsi="KDRS"/>
          <w:lang w:val="ru-RU"/>
        </w:rPr>
        <w:t xml:space="preserve">), 74. </w:t>
      </w:r>
      <w:r>
        <w:rPr>
          <w:rFonts w:ascii="KDRS" w:hAnsi="KDRS"/>
        </w:rPr>
        <w:t>XIV </w:t>
      </w:r>
      <w:r w:rsidRPr="009177F1">
        <w:rPr>
          <w:rFonts w:ascii="KDRS" w:hAnsi="KDRS"/>
          <w:lang w:val="ru-RU"/>
        </w:rPr>
        <w:t xml:space="preserve">в. (1204): Внидошя въ </w:t>
      </w:r>
      <w:r w:rsidRPr="009177F1">
        <w:rPr>
          <w:rFonts w:ascii="KDRS" w:hAnsi="KDRS"/>
          <w:lang w:val="ru-RU"/>
        </w:rPr>
        <w:lastRenderedPageBreak/>
        <w:t>Святую Софию... и подъ трапезою скровище найдоша... а на полатехъ въ ст</w:t>
      </w:r>
      <w:r w:rsidRPr="009177F1">
        <w:rPr>
          <w:lang w:val="ru-RU"/>
        </w:rPr>
        <w:t>ѣ</w:t>
      </w:r>
      <w:r w:rsidRPr="009177F1">
        <w:rPr>
          <w:rFonts w:ascii="KDRS" w:hAnsi="KDRS"/>
          <w:lang w:val="ru-RU"/>
        </w:rPr>
        <w:t>нахъ и въ судохранилницы не в</w:t>
      </w:r>
      <w:r w:rsidRPr="009177F1">
        <w:rPr>
          <w:lang w:val="ru-RU"/>
        </w:rPr>
        <w:t>ѣ</w:t>
      </w:r>
      <w:r w:rsidRPr="009177F1">
        <w:rPr>
          <w:rFonts w:ascii="KDRS" w:hAnsi="KDRS"/>
          <w:lang w:val="ru-RU"/>
        </w:rPr>
        <w:t>д</w:t>
      </w:r>
      <w:r w:rsidRPr="009177F1">
        <w:rPr>
          <w:lang w:val="ru-RU"/>
        </w:rPr>
        <w:t>ѣ</w:t>
      </w:r>
      <w:r w:rsidRPr="009177F1">
        <w:rPr>
          <w:rFonts w:ascii="KDRS" w:hAnsi="KDRS"/>
          <w:lang w:val="ru-RU"/>
        </w:rPr>
        <w:t xml:space="preserve"> колько злата, и сребра, и безц</w:t>
      </w:r>
      <w:r w:rsidRPr="009177F1">
        <w:rPr>
          <w:lang w:val="ru-RU"/>
        </w:rPr>
        <w:t>ѣ</w:t>
      </w:r>
      <w:r w:rsidRPr="009177F1">
        <w:rPr>
          <w:rFonts w:ascii="KDRS" w:hAnsi="KDRS"/>
          <w:lang w:val="ru-RU"/>
        </w:rPr>
        <w:t>нныхъ судъ. Ник.лет.</w:t>
      </w:r>
      <w:r>
        <w:rPr>
          <w:rFonts w:ascii="KDRS" w:hAnsi="KDRS"/>
        </w:rPr>
        <w:t> </w:t>
      </w:r>
      <w:r w:rsidRPr="009177F1">
        <w:rPr>
          <w:rFonts w:ascii="KDRS" w:hAnsi="KDRS"/>
          <w:lang w:val="ru-RU"/>
        </w:rPr>
        <w:t xml:space="preserve">Х, 40. </w:t>
      </w:r>
      <w:r>
        <w:rPr>
          <w:rFonts w:ascii="KDRS" w:hAnsi="KDRS"/>
        </w:rPr>
        <w:t>XVI </w:t>
      </w:r>
      <w:r w:rsidRPr="009177F1">
        <w:rPr>
          <w:rFonts w:ascii="KDRS" w:hAnsi="KDRS"/>
          <w:lang w:val="ru-RU"/>
        </w:rPr>
        <w:t>в. [то же – Воскр.лет.</w:t>
      </w:r>
      <w:r>
        <w:rPr>
          <w:rFonts w:ascii="KDRS" w:hAnsi="KDRS"/>
        </w:rPr>
        <w:t> VII</w:t>
      </w:r>
      <w:r w:rsidRPr="009177F1">
        <w:rPr>
          <w:rFonts w:ascii="KDRS" w:hAnsi="KDRS"/>
          <w:lang w:val="ru-RU"/>
        </w:rPr>
        <w:t xml:space="preserve">, 111. </w:t>
      </w:r>
      <w:r>
        <w:rPr>
          <w:rFonts w:ascii="KDRS" w:hAnsi="KDRS"/>
        </w:rPr>
        <w:t>XVI</w:t>
      </w:r>
      <w:r w:rsidRPr="009177F1">
        <w:rPr>
          <w:rFonts w:ascii="KDRS" w:hAnsi="KDRS"/>
          <w:lang w:val="ru-RU"/>
        </w:rPr>
        <w:t xml:space="preserve"> в.].</w:t>
      </w:r>
    </w:p>
    <w:p w14:paraId="6AB8F4A3"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СУДОХРАНИТЕЛЬ</w:t>
      </w:r>
      <w:r w:rsidRPr="009177F1">
        <w:rPr>
          <w:rFonts w:ascii="KDRS" w:hAnsi="KDRS"/>
          <w:lang w:val="ru-RU"/>
        </w:rPr>
        <w:t xml:space="preserve">, </w:t>
      </w:r>
      <w:r w:rsidRPr="009177F1">
        <w:rPr>
          <w:rFonts w:ascii="KDRS" w:hAnsi="KDRS"/>
          <w:i/>
          <w:iCs/>
          <w:lang w:val="ru-RU"/>
        </w:rPr>
        <w:t>м. Хранитель церковных сосудов, утвари.</w:t>
      </w:r>
      <w:r w:rsidRPr="009177F1">
        <w:rPr>
          <w:rFonts w:ascii="KDRS" w:hAnsi="KDRS"/>
          <w:lang w:val="ru-RU"/>
        </w:rPr>
        <w:t xml:space="preserve"> Сще</w:t>
      </w:r>
      <w:r w:rsidRPr="009177F1">
        <w:rPr>
          <w:lang w:val="ru-RU"/>
        </w:rPr>
        <w:t>҃</w:t>
      </w:r>
      <w:r w:rsidRPr="009177F1">
        <w:rPr>
          <w:rFonts w:ascii="KDRS" w:hAnsi="KDRS"/>
          <w:lang w:val="ru-RU"/>
        </w:rPr>
        <w:t>ни съсуди ли продаються ли въ закладъ полагаються, нъ тъкмо раздр</w:t>
      </w:r>
      <w:r w:rsidRPr="009177F1">
        <w:rPr>
          <w:lang w:val="ru-RU"/>
        </w:rPr>
        <w:t>ѣ</w:t>
      </w:r>
      <w:r w:rsidRPr="009177F1">
        <w:rPr>
          <w:rFonts w:ascii="KDRS" w:hAnsi="KDRS"/>
          <w:lang w:val="ru-RU"/>
        </w:rPr>
        <w:t>шение пл</w:t>
      </w:r>
      <w:r w:rsidRPr="009177F1">
        <w:rPr>
          <w:lang w:val="ru-RU"/>
        </w:rPr>
        <w:t>ѣ</w:t>
      </w:r>
      <w:r w:rsidRPr="009177F1">
        <w:rPr>
          <w:rFonts w:ascii="KDRS" w:hAnsi="KDRS"/>
          <w:lang w:val="ru-RU"/>
        </w:rPr>
        <w:t>ньникомъ, яко аще не на избавленье пл</w:t>
      </w:r>
      <w:r w:rsidRPr="009177F1">
        <w:rPr>
          <w:lang w:val="ru-RU"/>
        </w:rPr>
        <w:t>ѣ</w:t>
      </w:r>
      <w:r w:rsidRPr="009177F1">
        <w:rPr>
          <w:rFonts w:ascii="KDRS" w:hAnsi="KDRS"/>
          <w:lang w:val="ru-RU"/>
        </w:rPr>
        <w:t>ньникъ купуя сщ</w:t>
      </w:r>
      <w:r w:rsidRPr="009177F1">
        <w:rPr>
          <w:lang w:val="ru-RU"/>
        </w:rPr>
        <w:t>҃</w:t>
      </w:r>
      <w:r w:rsidRPr="009177F1">
        <w:rPr>
          <w:rFonts w:ascii="KDRS" w:hAnsi="KDRS"/>
          <w:lang w:val="ru-RU"/>
        </w:rPr>
        <w:t xml:space="preserve">еныя съсуды ли пелены, и полаеть </w:t>
      </w:r>
      <w:r w:rsidRPr="009177F1">
        <w:rPr>
          <w:lang w:val="ru-RU"/>
        </w:rPr>
        <w:t>[</w:t>
      </w:r>
      <w:r w:rsidRPr="009177F1">
        <w:rPr>
          <w:rFonts w:ascii="KDRS" w:hAnsi="KDRS"/>
          <w:lang w:val="ru-RU"/>
        </w:rPr>
        <w:t xml:space="preserve">по вар. </w:t>
      </w:r>
      <w:r>
        <w:rPr>
          <w:rFonts w:ascii="KDRS" w:hAnsi="KDRS"/>
        </w:rPr>
        <w:t>XIV</w:t>
      </w:r>
      <w:r w:rsidRPr="009177F1">
        <w:rPr>
          <w:rFonts w:ascii="KDRS" w:hAnsi="KDRS"/>
          <w:lang w:val="ru-RU"/>
        </w:rPr>
        <w:t xml:space="preserve"> в</w:t>
      </w:r>
      <w:r w:rsidRPr="009177F1">
        <w:rPr>
          <w:lang w:val="ru-RU"/>
        </w:rPr>
        <w:t xml:space="preserve">.: </w:t>
      </w:r>
      <w:r w:rsidRPr="009177F1">
        <w:rPr>
          <w:rFonts w:ascii="KDRS" w:hAnsi="KDRS"/>
          <w:lang w:val="ru-RU"/>
        </w:rPr>
        <w:t>полагаеть</w:t>
      </w:r>
      <w:r w:rsidRPr="009177F1">
        <w:rPr>
          <w:lang w:val="ru-RU"/>
        </w:rPr>
        <w:t>]</w:t>
      </w:r>
      <w:r w:rsidRPr="009177F1">
        <w:rPr>
          <w:rFonts w:ascii="KDRS" w:hAnsi="KDRS"/>
          <w:lang w:val="ru-RU"/>
        </w:rPr>
        <w:t xml:space="preserve"> въ кл</w:t>
      </w:r>
      <w:r w:rsidRPr="009177F1">
        <w:rPr>
          <w:lang w:val="ru-RU"/>
        </w:rPr>
        <w:t>ѣ</w:t>
      </w:r>
      <w:r w:rsidRPr="009177F1">
        <w:rPr>
          <w:rFonts w:ascii="KDRS" w:hAnsi="KDRS"/>
          <w:lang w:val="ru-RU"/>
        </w:rPr>
        <w:t>ти и ц</w:t>
      </w:r>
      <w:r w:rsidRPr="009177F1">
        <w:rPr>
          <w:lang w:val="ru-RU"/>
        </w:rPr>
        <w:t>ѣ</w:t>
      </w:r>
      <w:r w:rsidRPr="009177F1">
        <w:rPr>
          <w:rFonts w:ascii="KDRS" w:hAnsi="KDRS"/>
          <w:lang w:val="ru-RU"/>
        </w:rPr>
        <w:t>ны и потр</w:t>
      </w:r>
      <w:r w:rsidRPr="009177F1">
        <w:rPr>
          <w:lang w:val="ru-RU"/>
        </w:rPr>
        <w:t>ѣ</w:t>
      </w:r>
      <w:r w:rsidRPr="009177F1">
        <w:rPr>
          <w:rFonts w:ascii="KDRS" w:hAnsi="KDRS"/>
          <w:lang w:val="ru-RU"/>
        </w:rPr>
        <w:t>бы отпадаеть и отмьщаеться от епсп</w:t>
      </w:r>
      <w:r w:rsidRPr="009177F1">
        <w:rPr>
          <w:lang w:val="ru-RU"/>
        </w:rPr>
        <w:t>҃</w:t>
      </w:r>
      <w:r w:rsidRPr="009177F1">
        <w:rPr>
          <w:rFonts w:ascii="KDRS" w:hAnsi="KDRS"/>
          <w:lang w:val="ru-RU"/>
        </w:rPr>
        <w:t xml:space="preserve">ъ и укономъ и судохранитель [по вар. </w:t>
      </w:r>
      <w:r>
        <w:rPr>
          <w:rFonts w:ascii="KDRS" w:hAnsi="KDRS"/>
        </w:rPr>
        <w:t>XIV</w:t>
      </w:r>
      <w:r w:rsidRPr="009177F1">
        <w:rPr>
          <w:rFonts w:ascii="KDRS" w:hAnsi="KDRS"/>
          <w:lang w:val="ru-RU"/>
        </w:rPr>
        <w:t xml:space="preserve"> в.] (</w:t>
      </w:r>
      <w:r w:rsidRPr="00413D00">
        <w:t>σκευοφυλάκων</w:t>
      </w:r>
      <w:r w:rsidRPr="009177F1">
        <w:rPr>
          <w:rFonts w:ascii="KDRS" w:hAnsi="KDRS"/>
          <w:lang w:val="ru-RU"/>
        </w:rPr>
        <w:t xml:space="preserve">). Никон.Панд.(юр.), 219. </w:t>
      </w:r>
      <w:r>
        <w:rPr>
          <w:rFonts w:ascii="KDRS" w:hAnsi="KDRS"/>
        </w:rPr>
        <w:t>XIII </w:t>
      </w:r>
      <w:r w:rsidRPr="009177F1">
        <w:rPr>
          <w:rFonts w:ascii="KDRS" w:hAnsi="KDRS"/>
          <w:lang w:val="ru-RU"/>
        </w:rPr>
        <w:t xml:space="preserve">в. ~ </w:t>
      </w:r>
      <w:r>
        <w:rPr>
          <w:rFonts w:ascii="KDRS" w:hAnsi="KDRS"/>
        </w:rPr>
        <w:t>XII </w:t>
      </w:r>
      <w:r w:rsidRPr="009177F1">
        <w:rPr>
          <w:rFonts w:ascii="KDRS" w:hAnsi="KDRS"/>
          <w:lang w:val="ru-RU"/>
        </w:rPr>
        <w:t xml:space="preserve">в. </w:t>
      </w:r>
    </w:p>
    <w:p w14:paraId="548E098C"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СУДОХРАНИТЕЛЬНИЦА,</w:t>
      </w:r>
      <w:r w:rsidRPr="009177F1">
        <w:rPr>
          <w:rFonts w:ascii="KDRS" w:hAnsi="KDRS"/>
          <w:lang w:val="ru-RU"/>
        </w:rPr>
        <w:t xml:space="preserve"> </w:t>
      </w:r>
      <w:r w:rsidRPr="009177F1">
        <w:rPr>
          <w:rFonts w:ascii="KDRS" w:hAnsi="KDRS"/>
          <w:i/>
          <w:iCs/>
          <w:lang w:val="ru-RU"/>
        </w:rPr>
        <w:t>ж. То же</w:t>
      </w:r>
      <w:r w:rsidRPr="009177F1">
        <w:rPr>
          <w:rFonts w:ascii="KDRS" w:hAnsi="KDRS"/>
          <w:lang w:val="ru-RU"/>
        </w:rPr>
        <w:t xml:space="preserve">, </w:t>
      </w:r>
      <w:r w:rsidRPr="009177F1">
        <w:rPr>
          <w:rFonts w:ascii="KDRS" w:hAnsi="KDRS"/>
          <w:i/>
          <w:iCs/>
          <w:lang w:val="ru-RU"/>
        </w:rPr>
        <w:t>что</w:t>
      </w:r>
      <w:r w:rsidRPr="009177F1">
        <w:rPr>
          <w:rFonts w:ascii="KDRS" w:hAnsi="KDRS"/>
          <w:lang w:val="ru-RU"/>
        </w:rPr>
        <w:t xml:space="preserve"> </w:t>
      </w:r>
      <w:r w:rsidRPr="009177F1">
        <w:rPr>
          <w:rFonts w:ascii="KDRS" w:hAnsi="KDRS"/>
          <w:b/>
          <w:bCs/>
          <w:lang w:val="ru-RU"/>
        </w:rPr>
        <w:t>судохранилище</w:t>
      </w:r>
      <w:r w:rsidRPr="009177F1">
        <w:rPr>
          <w:rFonts w:ascii="KDRS" w:hAnsi="KDRS"/>
          <w:lang w:val="ru-RU"/>
        </w:rPr>
        <w:t>. Въ церкви жъ въ судохранительниц</w:t>
      </w:r>
      <w:r w:rsidRPr="009177F1">
        <w:rPr>
          <w:lang w:val="ru-RU"/>
        </w:rPr>
        <w:t>ѣ</w:t>
      </w:r>
      <w:r w:rsidRPr="009177F1">
        <w:rPr>
          <w:rFonts w:ascii="KDRS" w:hAnsi="KDRS"/>
          <w:lang w:val="ru-RU"/>
        </w:rPr>
        <w:t xml:space="preserve"> книга Евангелие напрестольное. Кн.п.Уст., 46. 1676</w:t>
      </w:r>
      <w:r>
        <w:rPr>
          <w:rFonts w:ascii="KDRS" w:hAnsi="KDRS"/>
        </w:rPr>
        <w:t> </w:t>
      </w:r>
      <w:r w:rsidRPr="009177F1">
        <w:rPr>
          <w:rFonts w:ascii="KDRS" w:hAnsi="KDRS"/>
          <w:lang w:val="ru-RU"/>
        </w:rPr>
        <w:t>г.</w:t>
      </w:r>
    </w:p>
    <w:p w14:paraId="6811351F"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СУДСТВО,</w:t>
      </w:r>
      <w:r w:rsidRPr="009177F1">
        <w:rPr>
          <w:rFonts w:ascii="KDRS" w:hAnsi="KDRS"/>
          <w:lang w:val="ru-RU"/>
        </w:rPr>
        <w:t xml:space="preserve"> </w:t>
      </w:r>
      <w:r w:rsidRPr="009177F1">
        <w:rPr>
          <w:rFonts w:ascii="KDRS" w:hAnsi="KDRS"/>
          <w:i/>
          <w:iCs/>
          <w:lang w:val="ru-RU"/>
        </w:rPr>
        <w:t>с</w:t>
      </w:r>
      <w:r w:rsidRPr="009177F1">
        <w:rPr>
          <w:rFonts w:ascii="KDRS" w:hAnsi="KDRS"/>
          <w:lang w:val="ru-RU"/>
        </w:rPr>
        <w:t xml:space="preserve">. 1. </w:t>
      </w:r>
      <w:r w:rsidRPr="009177F1">
        <w:rPr>
          <w:rFonts w:ascii="KDRS" w:hAnsi="KDRS"/>
          <w:i/>
          <w:iCs/>
          <w:lang w:val="ru-RU"/>
        </w:rPr>
        <w:t>Судебное разбирательство</w:t>
      </w:r>
      <w:r w:rsidRPr="009177F1">
        <w:rPr>
          <w:rFonts w:ascii="KDRS" w:hAnsi="KDRS"/>
          <w:lang w:val="ru-RU"/>
        </w:rPr>
        <w:t xml:space="preserve">, </w:t>
      </w:r>
      <w:r w:rsidRPr="009177F1">
        <w:rPr>
          <w:rFonts w:ascii="KDRS" w:hAnsi="KDRS"/>
          <w:i/>
          <w:iCs/>
          <w:lang w:val="ru-RU"/>
        </w:rPr>
        <w:t>суд</w:t>
      </w:r>
      <w:r w:rsidRPr="009177F1">
        <w:rPr>
          <w:rFonts w:ascii="KDRS" w:hAnsi="KDRS"/>
          <w:lang w:val="ru-RU"/>
        </w:rPr>
        <w:t>. Был в монастыр</w:t>
      </w:r>
      <w:r w:rsidRPr="009177F1">
        <w:rPr>
          <w:lang w:val="ru-RU"/>
        </w:rPr>
        <w:t>ѣ</w:t>
      </w:r>
      <w:r w:rsidRPr="009177F1">
        <w:rPr>
          <w:rFonts w:ascii="KDRS" w:hAnsi="KDRS"/>
          <w:lang w:val="ru-RU"/>
        </w:rPr>
        <w:t xml:space="preserve"> Володимер Полев на судств</w:t>
      </w:r>
      <w:r w:rsidRPr="009177F1">
        <w:rPr>
          <w:lang w:val="ru-RU"/>
        </w:rPr>
        <w:t>ѣ</w:t>
      </w:r>
      <w:r w:rsidRPr="009177F1">
        <w:rPr>
          <w:rFonts w:ascii="KDRS" w:hAnsi="KDRS"/>
          <w:lang w:val="ru-RU"/>
        </w:rPr>
        <w:t>, бито ему челом, чтобы хрестьян поб</w:t>
      </w:r>
      <w:r w:rsidRPr="009177F1">
        <w:rPr>
          <w:lang w:val="ru-RU"/>
        </w:rPr>
        <w:t>ѣ</w:t>
      </w:r>
      <w:r w:rsidRPr="009177F1">
        <w:rPr>
          <w:rFonts w:ascii="KDRS" w:hAnsi="KDRS"/>
          <w:lang w:val="ru-RU"/>
        </w:rPr>
        <w:t>регъ. Кн.расх.</w:t>
      </w:r>
      <w:r w:rsidRPr="009177F1">
        <w:rPr>
          <w:rFonts w:ascii="KDRS" w:hAnsi="KDRS"/>
          <w:caps/>
          <w:lang w:val="ru-RU"/>
        </w:rPr>
        <w:t>и</w:t>
      </w:r>
      <w:r w:rsidRPr="009177F1">
        <w:rPr>
          <w:rFonts w:ascii="KDRS" w:hAnsi="KDRS"/>
          <w:lang w:val="ru-RU"/>
        </w:rPr>
        <w:t>пат.м., 132. Ок.</w:t>
      </w:r>
      <w:r>
        <w:rPr>
          <w:rFonts w:ascii="KDRS" w:hAnsi="KDRS"/>
        </w:rPr>
        <w:t> </w:t>
      </w:r>
      <w:r w:rsidRPr="009177F1">
        <w:rPr>
          <w:rFonts w:ascii="KDRS" w:hAnsi="KDRS"/>
          <w:lang w:val="ru-RU"/>
        </w:rPr>
        <w:t>1553</w:t>
      </w:r>
      <w:r>
        <w:rPr>
          <w:rFonts w:ascii="KDRS" w:hAnsi="KDRS"/>
        </w:rPr>
        <w:t> </w:t>
      </w:r>
      <w:r w:rsidRPr="009177F1">
        <w:rPr>
          <w:rFonts w:ascii="KDRS" w:hAnsi="KDRS"/>
          <w:lang w:val="ru-RU"/>
        </w:rPr>
        <w:t>г.</w:t>
      </w:r>
    </w:p>
    <w:p w14:paraId="772FCA5D"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Суд</w:t>
      </w:r>
      <w:r w:rsidRPr="009177F1">
        <w:rPr>
          <w:rFonts w:ascii="KDRS" w:hAnsi="KDRS"/>
          <w:lang w:val="ru-RU"/>
        </w:rPr>
        <w:t xml:space="preserve">, </w:t>
      </w:r>
      <w:r w:rsidRPr="009177F1">
        <w:rPr>
          <w:rFonts w:ascii="KDRS" w:hAnsi="KDRS"/>
          <w:i/>
          <w:iCs/>
          <w:lang w:val="ru-RU"/>
        </w:rPr>
        <w:t>судьи; зд</w:t>
      </w:r>
      <w:r w:rsidRPr="009177F1">
        <w:rPr>
          <w:rFonts w:ascii="KDRS" w:hAnsi="KDRS"/>
          <w:lang w:val="ru-RU"/>
        </w:rPr>
        <w:t xml:space="preserve">. </w:t>
      </w:r>
      <w:r w:rsidRPr="009177F1">
        <w:rPr>
          <w:rFonts w:ascii="KDRS" w:hAnsi="KDRS"/>
          <w:i/>
          <w:iCs/>
          <w:lang w:val="ru-RU"/>
        </w:rPr>
        <w:t>о Страшном суде.</w:t>
      </w:r>
      <w:r w:rsidRPr="009177F1">
        <w:rPr>
          <w:rFonts w:ascii="KDRS" w:hAnsi="KDRS"/>
          <w:lang w:val="ru-RU"/>
        </w:rPr>
        <w:t xml:space="preserve"> Какова убо дша</w:t>
      </w:r>
      <w:r w:rsidRPr="009177F1">
        <w:rPr>
          <w:lang w:val="ru-RU"/>
        </w:rPr>
        <w:t>҃</w:t>
      </w:r>
      <w:r w:rsidRPr="009177F1">
        <w:rPr>
          <w:rFonts w:ascii="KDRS" w:hAnsi="KDRS"/>
          <w:lang w:val="ru-RU"/>
        </w:rPr>
        <w:t xml:space="preserve"> хощеть обр</w:t>
      </w:r>
      <w:r w:rsidRPr="009177F1">
        <w:rPr>
          <w:lang w:val="ru-RU"/>
        </w:rPr>
        <w:t>ѣ</w:t>
      </w:r>
      <w:r w:rsidRPr="009177F1">
        <w:rPr>
          <w:rFonts w:ascii="KDRS" w:hAnsi="KDRS"/>
          <w:lang w:val="ru-RU"/>
        </w:rPr>
        <w:t>стися тогда, да пр</w:t>
      </w:r>
      <w:r w:rsidRPr="009177F1">
        <w:rPr>
          <w:lang w:val="ru-RU"/>
        </w:rPr>
        <w:t>ѣ</w:t>
      </w:r>
      <w:r w:rsidRPr="009177F1">
        <w:rPr>
          <w:rFonts w:ascii="KDRS" w:hAnsi="KDRS"/>
          <w:lang w:val="ru-RU"/>
        </w:rPr>
        <w:t>терпить, егда поставяться прс</w:t>
      </w:r>
      <w:r w:rsidRPr="009177F1">
        <w:rPr>
          <w:lang w:val="ru-RU"/>
        </w:rPr>
        <w:t>҃</w:t>
      </w:r>
      <w:r w:rsidRPr="009177F1">
        <w:rPr>
          <w:rFonts w:ascii="KDRS" w:hAnsi="KDRS"/>
          <w:lang w:val="ru-RU"/>
        </w:rPr>
        <w:t>толи и судьство сядеть и книгы разгънуться (</w:t>
      </w:r>
      <w:r w:rsidRPr="00413D00">
        <w:t>κριτ</w:t>
      </w:r>
      <w:r w:rsidRPr="00940A90">
        <w:t>ή</w:t>
      </w:r>
      <w:r w:rsidRPr="00413D00">
        <w:t>ριον</w:t>
      </w:r>
      <w:r w:rsidRPr="009177F1">
        <w:rPr>
          <w:rFonts w:ascii="KDRS" w:hAnsi="KDRS"/>
          <w:lang w:val="ru-RU"/>
        </w:rPr>
        <w:t>). Ефр.Сир.</w:t>
      </w:r>
      <w:r>
        <w:rPr>
          <w:rFonts w:ascii="KDRS" w:hAnsi="KDRS"/>
        </w:rPr>
        <w:t> IV</w:t>
      </w:r>
      <w:r w:rsidRPr="009177F1">
        <w:rPr>
          <w:rFonts w:ascii="KDRS" w:hAnsi="KDRS"/>
          <w:lang w:val="ru-RU"/>
        </w:rPr>
        <w:t xml:space="preserve">, 426. </w:t>
      </w:r>
      <w:r>
        <w:rPr>
          <w:rFonts w:ascii="KDRS" w:hAnsi="KDRS"/>
        </w:rPr>
        <w:t>XIII </w:t>
      </w:r>
      <w:r w:rsidRPr="009177F1">
        <w:rPr>
          <w:rFonts w:ascii="KDRS" w:hAnsi="KDRS"/>
          <w:lang w:val="ru-RU"/>
        </w:rPr>
        <w:t xml:space="preserve">в. </w:t>
      </w:r>
    </w:p>
    <w:p w14:paraId="7F734565"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СУДУ,</w:t>
      </w:r>
      <w:r w:rsidRPr="009177F1">
        <w:rPr>
          <w:rFonts w:ascii="KDRS" w:hAnsi="KDRS"/>
          <w:lang w:val="ru-RU"/>
        </w:rPr>
        <w:t xml:space="preserve"> </w:t>
      </w:r>
      <w:r w:rsidRPr="009177F1">
        <w:rPr>
          <w:rFonts w:ascii="KDRS" w:hAnsi="KDRS"/>
          <w:i/>
          <w:iCs/>
          <w:lang w:val="ru-RU"/>
        </w:rPr>
        <w:t>нареч</w:t>
      </w:r>
      <w:r w:rsidRPr="009177F1">
        <w:rPr>
          <w:rFonts w:ascii="KDRS" w:hAnsi="KDRS"/>
          <w:lang w:val="ru-RU"/>
        </w:rPr>
        <w:t>.</w:t>
      </w:r>
      <w:r w:rsidRPr="009177F1">
        <w:rPr>
          <w:rFonts w:ascii="KDRS" w:hAnsi="KDRS"/>
          <w:spacing w:val="40"/>
          <w:lang w:val="ru-RU"/>
        </w:rPr>
        <w:t xml:space="preserve"> Суду и овудую.</w:t>
      </w:r>
      <w:r w:rsidRPr="009177F1">
        <w:rPr>
          <w:rFonts w:ascii="KDRS" w:hAnsi="KDRS"/>
          <w:lang w:val="ru-RU"/>
        </w:rPr>
        <w:t xml:space="preserve"> а) </w:t>
      </w:r>
      <w:r w:rsidRPr="009177F1">
        <w:rPr>
          <w:rFonts w:ascii="KDRS" w:hAnsi="KDRS"/>
          <w:i/>
          <w:iCs/>
          <w:lang w:val="ru-RU"/>
        </w:rPr>
        <w:t>По обе стороны, с обеих сторон</w:t>
      </w:r>
      <w:r w:rsidRPr="009177F1">
        <w:rPr>
          <w:rFonts w:ascii="KDRS" w:hAnsi="KDRS"/>
          <w:lang w:val="ru-RU"/>
        </w:rPr>
        <w:t>. Голгофа, идеже и [Иисуса] пропяшя и съ нимь дъва суду и овуду, поср</w:t>
      </w:r>
      <w:r w:rsidRPr="009177F1">
        <w:rPr>
          <w:lang w:val="ru-RU"/>
        </w:rPr>
        <w:t>ѣ</w:t>
      </w:r>
      <w:r w:rsidRPr="009177F1">
        <w:rPr>
          <w:rFonts w:ascii="KDRS" w:hAnsi="KDRS"/>
          <w:lang w:val="ru-RU"/>
        </w:rPr>
        <w:t>д</w:t>
      </w:r>
      <w:r w:rsidRPr="009177F1">
        <w:rPr>
          <w:lang w:val="ru-RU"/>
        </w:rPr>
        <w:t>ѣ</w:t>
      </w:r>
      <w:r w:rsidRPr="009177F1">
        <w:rPr>
          <w:rFonts w:ascii="KDRS" w:hAnsi="KDRS"/>
          <w:lang w:val="ru-RU"/>
        </w:rPr>
        <w:t xml:space="preserve"> же Иис</w:t>
      </w:r>
      <w:r w:rsidRPr="009177F1">
        <w:rPr>
          <w:lang w:val="ru-RU"/>
        </w:rPr>
        <w:t>҃</w:t>
      </w:r>
      <w:r w:rsidRPr="009177F1">
        <w:rPr>
          <w:rFonts w:ascii="KDRS" w:hAnsi="KDRS"/>
          <w:lang w:val="ru-RU"/>
        </w:rPr>
        <w:t xml:space="preserve">а </w:t>
      </w:r>
      <w:r w:rsidRPr="009177F1">
        <w:rPr>
          <w:lang w:val="ru-RU"/>
        </w:rPr>
        <w:t>(</w:t>
      </w:r>
      <w:r w:rsidRPr="00413D00">
        <w:t>ἐντε</w:t>
      </w:r>
      <w:r w:rsidRPr="00A63E08">
        <w:t>ῦ</w:t>
      </w:r>
      <w:r w:rsidRPr="00413D00">
        <w:t>θεν</w:t>
      </w:r>
      <w:r w:rsidRPr="009177F1">
        <w:rPr>
          <w:lang w:val="ru-RU"/>
        </w:rPr>
        <w:t xml:space="preserve"> </w:t>
      </w:r>
      <w:r w:rsidRPr="00413D00">
        <w:t>κα</w:t>
      </w:r>
      <w:r w:rsidRPr="00A63E08">
        <w:t>ὶ</w:t>
      </w:r>
      <w:r w:rsidRPr="009177F1">
        <w:rPr>
          <w:lang w:val="ru-RU"/>
        </w:rPr>
        <w:t xml:space="preserve"> </w:t>
      </w:r>
      <w:r w:rsidRPr="00413D00">
        <w:t>ἐντε</w:t>
      </w:r>
      <w:r w:rsidRPr="00A63E08">
        <w:t>ῦ</w:t>
      </w:r>
      <w:r w:rsidRPr="00413D00">
        <w:t>θεν</w:t>
      </w:r>
      <w:r w:rsidRPr="009177F1">
        <w:rPr>
          <w:lang w:val="ru-RU"/>
        </w:rPr>
        <w:t>).</w:t>
      </w:r>
      <w:r w:rsidRPr="009177F1">
        <w:rPr>
          <w:rFonts w:ascii="KDRS" w:hAnsi="KDRS"/>
          <w:lang w:val="ru-RU"/>
        </w:rPr>
        <w:t xml:space="preserve"> (Ио. </w:t>
      </w:r>
      <w:r>
        <w:rPr>
          <w:rFonts w:ascii="KDRS" w:hAnsi="KDRS"/>
        </w:rPr>
        <w:t>XIX</w:t>
      </w:r>
      <w:r w:rsidRPr="009177F1">
        <w:rPr>
          <w:rFonts w:ascii="KDRS" w:hAnsi="KDRS"/>
          <w:lang w:val="ru-RU"/>
        </w:rPr>
        <w:t>, 18) Остр.ев., 220</w:t>
      </w:r>
      <w:r>
        <w:rPr>
          <w:rFonts w:ascii="KDRS" w:hAnsi="KDRS"/>
        </w:rPr>
        <w:t> </w:t>
      </w:r>
      <w:r w:rsidRPr="009177F1">
        <w:rPr>
          <w:rFonts w:ascii="KDRS" w:hAnsi="KDRS"/>
          <w:lang w:val="ru-RU"/>
        </w:rPr>
        <w:t>об. 1057</w:t>
      </w:r>
      <w:r>
        <w:rPr>
          <w:rFonts w:ascii="KDRS" w:hAnsi="KDRS"/>
        </w:rPr>
        <w:t> </w:t>
      </w:r>
      <w:r w:rsidRPr="009177F1">
        <w:rPr>
          <w:rFonts w:ascii="KDRS" w:hAnsi="KDRS"/>
          <w:lang w:val="ru-RU"/>
        </w:rPr>
        <w:t xml:space="preserve">г. б) </w:t>
      </w:r>
      <w:r w:rsidRPr="009177F1">
        <w:rPr>
          <w:rFonts w:ascii="KDRS" w:hAnsi="KDRS"/>
          <w:i/>
          <w:iCs/>
          <w:lang w:val="ru-RU"/>
        </w:rPr>
        <w:t>Туда и сюда</w:t>
      </w:r>
      <w:r w:rsidRPr="009177F1">
        <w:rPr>
          <w:rFonts w:ascii="KDRS" w:hAnsi="KDRS"/>
          <w:lang w:val="ru-RU"/>
        </w:rPr>
        <w:t>. Увы лют</w:t>
      </w:r>
      <w:r w:rsidRPr="009177F1">
        <w:rPr>
          <w:lang w:val="ru-RU"/>
        </w:rPr>
        <w:t>ѣ</w:t>
      </w:r>
      <w:r w:rsidRPr="009177F1">
        <w:rPr>
          <w:rFonts w:ascii="KDRS" w:hAnsi="KDRS"/>
          <w:lang w:val="ru-RU"/>
        </w:rPr>
        <w:t xml:space="preserve"> мн</w:t>
      </w:r>
      <w:r w:rsidRPr="009177F1">
        <w:rPr>
          <w:lang w:val="ru-RU"/>
        </w:rPr>
        <w:t>ѣ</w:t>
      </w:r>
      <w:r w:rsidRPr="009177F1">
        <w:rPr>
          <w:rFonts w:ascii="KDRS" w:hAnsi="KDRS"/>
          <w:lang w:val="ru-RU"/>
        </w:rPr>
        <w:t>! полъзаа с</w:t>
      </w:r>
      <w:r w:rsidRPr="009177F1">
        <w:rPr>
          <w:lang w:val="ru-RU"/>
        </w:rPr>
        <w:t>ѣ</w:t>
      </w:r>
      <w:r w:rsidRPr="009177F1">
        <w:rPr>
          <w:rFonts w:ascii="KDRS" w:hAnsi="KDRS"/>
          <w:lang w:val="ru-RU"/>
        </w:rPr>
        <w:t>мо и овамо, и преплаваа суду и овуду, от м</w:t>
      </w:r>
      <w:r w:rsidRPr="009177F1">
        <w:rPr>
          <w:lang w:val="ru-RU"/>
        </w:rPr>
        <w:t>ѣ</w:t>
      </w:r>
      <w:r w:rsidRPr="009177F1">
        <w:rPr>
          <w:rFonts w:ascii="KDRS" w:hAnsi="KDRS"/>
          <w:lang w:val="ru-RU"/>
        </w:rPr>
        <w:t>ста на м</w:t>
      </w:r>
      <w:r w:rsidRPr="009177F1">
        <w:rPr>
          <w:lang w:val="ru-RU"/>
        </w:rPr>
        <w:t>ѣ</w:t>
      </w:r>
      <w:r w:rsidRPr="009177F1">
        <w:rPr>
          <w:rFonts w:ascii="KDRS" w:hAnsi="KDRS"/>
          <w:lang w:val="ru-RU"/>
        </w:rPr>
        <w:t>сто преходя. Ж.Серг.Р.Епиф.</w:t>
      </w:r>
      <w:r w:rsidRPr="009177F1">
        <w:rPr>
          <w:rFonts w:ascii="KDRS" w:hAnsi="KDRS"/>
          <w:vertAlign w:val="superscript"/>
          <w:lang w:val="ru-RU"/>
        </w:rPr>
        <w:t>2</w:t>
      </w:r>
      <w:r w:rsidRPr="009177F1">
        <w:rPr>
          <w:rFonts w:ascii="KDRS" w:hAnsi="KDRS"/>
          <w:lang w:val="ru-RU"/>
        </w:rPr>
        <w:t xml:space="preserve">, 159. </w:t>
      </w:r>
      <w:r>
        <w:rPr>
          <w:rFonts w:ascii="KDRS" w:hAnsi="KDRS"/>
        </w:rPr>
        <w:t>XVI </w:t>
      </w:r>
      <w:r w:rsidRPr="009177F1">
        <w:rPr>
          <w:rFonts w:ascii="KDRS" w:hAnsi="KDRS"/>
          <w:lang w:val="ru-RU"/>
        </w:rPr>
        <w:t>в. ~ 1418</w:t>
      </w:r>
      <w:r>
        <w:rPr>
          <w:rFonts w:ascii="KDRS" w:hAnsi="KDRS"/>
        </w:rPr>
        <w:t> </w:t>
      </w:r>
      <w:r w:rsidRPr="009177F1">
        <w:rPr>
          <w:rFonts w:ascii="KDRS" w:hAnsi="KDRS"/>
          <w:lang w:val="ru-RU"/>
        </w:rPr>
        <w:t xml:space="preserve">г. </w:t>
      </w:r>
      <w:r w:rsidRPr="009177F1">
        <w:rPr>
          <w:rFonts w:ascii="KDRS" w:hAnsi="KDRS"/>
          <w:spacing w:val="40"/>
          <w:lang w:val="ru-RU"/>
        </w:rPr>
        <w:t xml:space="preserve">Суду и онуду </w:t>
      </w:r>
      <w:r w:rsidRPr="009177F1">
        <w:rPr>
          <w:rFonts w:ascii="KDRS" w:hAnsi="KDRS"/>
          <w:lang w:val="ru-RU"/>
        </w:rPr>
        <w:t xml:space="preserve">– </w:t>
      </w:r>
      <w:r w:rsidRPr="009177F1">
        <w:rPr>
          <w:rFonts w:ascii="KDRS" w:hAnsi="KDRS"/>
          <w:i/>
          <w:iCs/>
          <w:lang w:val="ru-RU"/>
        </w:rPr>
        <w:t>на обе стороны, туда и сюда.</w:t>
      </w:r>
      <w:r w:rsidRPr="009177F1">
        <w:rPr>
          <w:rFonts w:ascii="KDRS" w:hAnsi="KDRS"/>
          <w:lang w:val="ru-RU"/>
        </w:rPr>
        <w:t xml:space="preserve"> Мыслящю же ему тако, абие раступишася суду и онуду воды, и узьр</w:t>
      </w:r>
      <w:r w:rsidRPr="009177F1">
        <w:rPr>
          <w:lang w:val="ru-RU"/>
        </w:rPr>
        <w:t>ѣ</w:t>
      </w:r>
      <w:r w:rsidRPr="009177F1">
        <w:rPr>
          <w:rFonts w:ascii="KDRS" w:hAnsi="KDRS"/>
          <w:lang w:val="ru-RU"/>
        </w:rPr>
        <w:t xml:space="preserve"> дъва на десяте камыка </w:t>
      </w:r>
      <w:r w:rsidRPr="009177F1">
        <w:rPr>
          <w:lang w:val="ru-RU"/>
        </w:rPr>
        <w:t>(</w:t>
      </w:r>
      <w:r w:rsidRPr="001126B8">
        <w:t>ἔ</w:t>
      </w:r>
      <w:r w:rsidRPr="00413D00">
        <w:t>νθα</w:t>
      </w:r>
      <w:r w:rsidRPr="009177F1">
        <w:rPr>
          <w:lang w:val="ru-RU"/>
        </w:rPr>
        <w:t xml:space="preserve"> </w:t>
      </w:r>
      <w:r w:rsidRPr="00413D00">
        <w:t>κα</w:t>
      </w:r>
      <w:r w:rsidRPr="001126B8">
        <w:t>ὶ</w:t>
      </w:r>
      <w:r w:rsidRPr="009177F1">
        <w:rPr>
          <w:lang w:val="ru-RU"/>
        </w:rPr>
        <w:t xml:space="preserve"> </w:t>
      </w:r>
      <w:r w:rsidRPr="001126B8">
        <w:t>ἔ</w:t>
      </w:r>
      <w:r w:rsidRPr="00413D00">
        <w:t>νθα</w:t>
      </w:r>
      <w:r w:rsidRPr="009177F1">
        <w:rPr>
          <w:lang w:val="ru-RU"/>
        </w:rPr>
        <w:t>).</w:t>
      </w:r>
      <w:r w:rsidRPr="009177F1">
        <w:rPr>
          <w:rFonts w:ascii="KDRS" w:hAnsi="KDRS"/>
          <w:lang w:val="ru-RU"/>
        </w:rPr>
        <w:t xml:space="preserve"> Патерик Син., 52. </w:t>
      </w:r>
      <w:r>
        <w:rPr>
          <w:rFonts w:ascii="KDRS" w:hAnsi="KDRS"/>
        </w:rPr>
        <w:t>XI </w:t>
      </w:r>
      <w:r w:rsidRPr="009177F1">
        <w:rPr>
          <w:rFonts w:ascii="KDRS" w:hAnsi="KDRS"/>
          <w:lang w:val="ru-RU"/>
        </w:rPr>
        <w:t>в. Ударивъ разд</w:t>
      </w:r>
      <w:r w:rsidRPr="009177F1">
        <w:rPr>
          <w:lang w:val="ru-RU"/>
        </w:rPr>
        <w:t>ѣ</w:t>
      </w:r>
      <w:r w:rsidRPr="009177F1">
        <w:rPr>
          <w:rFonts w:ascii="KDRS" w:hAnsi="KDRS"/>
          <w:lang w:val="ru-RU"/>
        </w:rPr>
        <w:t>ли [Моисей]</w:t>
      </w:r>
      <w:r w:rsidRPr="009177F1">
        <w:rPr>
          <w:lang w:val="ru-RU"/>
        </w:rPr>
        <w:t xml:space="preserve"> </w:t>
      </w:r>
      <w:r w:rsidRPr="009177F1">
        <w:rPr>
          <w:rFonts w:ascii="KDRS" w:hAnsi="KDRS"/>
          <w:lang w:val="ru-RU"/>
        </w:rPr>
        <w:t>воду суду и онуду, ст</w:t>
      </w:r>
      <w:r w:rsidRPr="009177F1">
        <w:rPr>
          <w:lang w:val="ru-RU"/>
        </w:rPr>
        <w:t>ѣ</w:t>
      </w:r>
      <w:r w:rsidRPr="009177F1">
        <w:rPr>
          <w:rFonts w:ascii="KDRS" w:hAnsi="KDRS"/>
          <w:lang w:val="ru-RU"/>
        </w:rPr>
        <w:t>н</w:t>
      </w:r>
      <w:r w:rsidRPr="009177F1">
        <w:rPr>
          <w:lang w:val="ru-RU"/>
        </w:rPr>
        <w:t>ѣ</w:t>
      </w:r>
      <w:r w:rsidRPr="009177F1">
        <w:rPr>
          <w:rFonts w:ascii="KDRS" w:hAnsi="KDRS"/>
          <w:lang w:val="ru-RU"/>
        </w:rPr>
        <w:t xml:space="preserve"> бывши (</w:t>
      </w:r>
      <w:r w:rsidRPr="00940A90">
        <w:t>ἔ</w:t>
      </w:r>
      <w:r w:rsidRPr="00413D00">
        <w:t>νθεν</w:t>
      </w:r>
      <w:r w:rsidRPr="009177F1">
        <w:rPr>
          <w:lang w:val="ru-RU"/>
        </w:rPr>
        <w:t xml:space="preserve"> </w:t>
      </w:r>
      <w:r w:rsidRPr="00413D00">
        <w:t>κακε</w:t>
      </w:r>
      <w:r w:rsidRPr="00940A90">
        <w:t>ῖ</w:t>
      </w:r>
      <w:r w:rsidRPr="00413D00">
        <w:t>θεν</w:t>
      </w:r>
      <w:r w:rsidRPr="009177F1">
        <w:rPr>
          <w:lang w:val="ru-RU"/>
        </w:rPr>
        <w:t xml:space="preserve">, ср. Исх. </w:t>
      </w:r>
      <w:r>
        <w:t>XIV</w:t>
      </w:r>
      <w:r w:rsidRPr="009177F1">
        <w:rPr>
          <w:lang w:val="ru-RU"/>
        </w:rPr>
        <w:t>, 16, 22</w:t>
      </w:r>
      <w:r w:rsidRPr="009177F1">
        <w:rPr>
          <w:rFonts w:ascii="KDRS" w:hAnsi="KDRS"/>
          <w:lang w:val="ru-RU"/>
        </w:rPr>
        <w:t>). Козм.Инд.</w:t>
      </w:r>
      <w:r w:rsidRPr="009177F1">
        <w:rPr>
          <w:rFonts w:ascii="KDRS" w:hAnsi="KDRS"/>
          <w:vertAlign w:val="superscript"/>
          <w:lang w:val="ru-RU"/>
        </w:rPr>
        <w:t>2</w:t>
      </w:r>
      <w:r w:rsidRPr="009177F1">
        <w:rPr>
          <w:rFonts w:ascii="KDRS" w:hAnsi="KDRS"/>
          <w:lang w:val="ru-RU"/>
        </w:rPr>
        <w:t>, 74. 1495</w:t>
      </w:r>
      <w:r>
        <w:rPr>
          <w:rFonts w:ascii="KDRS" w:hAnsi="KDRS"/>
        </w:rPr>
        <w:t> </w:t>
      </w:r>
      <w:r w:rsidRPr="009177F1">
        <w:rPr>
          <w:rFonts w:ascii="KDRS" w:hAnsi="KDRS"/>
          <w:lang w:val="ru-RU"/>
        </w:rPr>
        <w:t xml:space="preserve">г.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r w:rsidRPr="009177F1">
        <w:rPr>
          <w:rFonts w:ascii="KDRS" w:hAnsi="KDRS"/>
          <w:spacing w:val="40"/>
          <w:lang w:val="ru-RU"/>
        </w:rPr>
        <w:t xml:space="preserve"> Суду и суду </w:t>
      </w:r>
      <w:r w:rsidRPr="009177F1">
        <w:rPr>
          <w:rFonts w:ascii="KDRS" w:hAnsi="KDRS"/>
          <w:lang w:val="ru-RU"/>
        </w:rPr>
        <w:t xml:space="preserve">– </w:t>
      </w:r>
      <w:r w:rsidRPr="009177F1">
        <w:rPr>
          <w:rFonts w:ascii="KDRS" w:hAnsi="KDRS"/>
          <w:i/>
          <w:iCs/>
          <w:lang w:val="ru-RU"/>
        </w:rPr>
        <w:t>на обе стороны</w:t>
      </w:r>
      <w:r w:rsidRPr="009177F1">
        <w:rPr>
          <w:rFonts w:ascii="KDRS" w:hAnsi="KDRS"/>
          <w:lang w:val="ru-RU"/>
        </w:rPr>
        <w:t>. Мечемъ главу его разс</w:t>
      </w:r>
      <w:r w:rsidRPr="009177F1">
        <w:rPr>
          <w:lang w:val="ru-RU"/>
        </w:rPr>
        <w:t>ѣ</w:t>
      </w:r>
      <w:r w:rsidRPr="009177F1">
        <w:rPr>
          <w:rFonts w:ascii="KDRS" w:hAnsi="KDRS"/>
          <w:lang w:val="ru-RU"/>
        </w:rPr>
        <w:t>коша на двое, и висящи тои суду и суду на обою раму, и еще же множаишаа раны приемъ на т</w:t>
      </w:r>
      <w:r w:rsidRPr="009177F1">
        <w:rPr>
          <w:lang w:val="ru-RU"/>
        </w:rPr>
        <w:t>ѣ</w:t>
      </w:r>
      <w:r w:rsidRPr="009177F1">
        <w:rPr>
          <w:rFonts w:ascii="KDRS" w:hAnsi="KDRS"/>
          <w:lang w:val="ru-RU"/>
        </w:rPr>
        <w:t>л</w:t>
      </w:r>
      <w:r w:rsidRPr="009177F1">
        <w:rPr>
          <w:lang w:val="ru-RU"/>
        </w:rPr>
        <w:t>ѣ</w:t>
      </w:r>
      <w:r w:rsidRPr="009177F1">
        <w:rPr>
          <w:rFonts w:ascii="KDRS" w:hAnsi="KDRS"/>
          <w:lang w:val="ru-RU"/>
        </w:rPr>
        <w:t xml:space="preserve"> своемь, лежаше мр</w:t>
      </w:r>
      <w:r w:rsidRPr="009177F1">
        <w:rPr>
          <w:lang w:val="ru-RU"/>
        </w:rPr>
        <w:t>҃</w:t>
      </w:r>
      <w:r w:rsidRPr="009177F1">
        <w:rPr>
          <w:rFonts w:ascii="KDRS" w:hAnsi="KDRS"/>
          <w:lang w:val="ru-RU"/>
        </w:rPr>
        <w:t xml:space="preserve">твъ. Пов.Ам., 19. </w:t>
      </w:r>
      <w:r>
        <w:rPr>
          <w:rFonts w:ascii="KDRS" w:hAnsi="KDRS"/>
        </w:rPr>
        <w:t>XV </w:t>
      </w:r>
      <w:r w:rsidRPr="009177F1">
        <w:rPr>
          <w:rFonts w:ascii="KDRS" w:hAnsi="KDRS"/>
          <w:lang w:val="ru-RU"/>
        </w:rPr>
        <w:t>в.</w:t>
      </w:r>
      <w:r w:rsidRPr="009177F1">
        <w:rPr>
          <w:lang w:val="ru-RU"/>
        </w:rPr>
        <w:t xml:space="preserve"> </w:t>
      </w:r>
      <w:r w:rsidRPr="009177F1">
        <w:rPr>
          <w:rFonts w:ascii="KDRS" w:hAnsi="KDRS"/>
          <w:lang w:val="ru-RU"/>
        </w:rPr>
        <w:t xml:space="preserve">– Ср. </w:t>
      </w:r>
      <w:r w:rsidRPr="009177F1">
        <w:rPr>
          <w:rFonts w:ascii="KDRS" w:hAnsi="KDRS"/>
          <w:b/>
          <w:bCs/>
          <w:lang w:val="ru-RU"/>
        </w:rPr>
        <w:t>сюду</w:t>
      </w:r>
      <w:r w:rsidRPr="009177F1">
        <w:rPr>
          <w:rFonts w:ascii="KDRS" w:hAnsi="KDRS"/>
          <w:lang w:val="ru-RU"/>
        </w:rPr>
        <w:t>.</w:t>
      </w:r>
    </w:p>
    <w:p w14:paraId="043A3E63" w14:textId="77777777" w:rsidR="00F4528E" w:rsidRPr="009177F1" w:rsidRDefault="00F4528E" w:rsidP="00F4528E">
      <w:pPr>
        <w:widowControl/>
        <w:spacing w:line="-460" w:lineRule="auto"/>
        <w:ind w:firstLine="720"/>
        <w:jc w:val="both"/>
        <w:rPr>
          <w:lang w:val="ru-RU"/>
        </w:rPr>
      </w:pPr>
      <w:r w:rsidRPr="009177F1">
        <w:rPr>
          <w:rFonts w:ascii="KDRS" w:hAnsi="KDRS"/>
          <w:b/>
          <w:bCs/>
          <w:lang w:val="ru-RU"/>
        </w:rPr>
        <w:lastRenderedPageBreak/>
        <w:t>СУДЧИКЪ,</w:t>
      </w:r>
      <w:r w:rsidRPr="009177F1">
        <w:rPr>
          <w:rFonts w:ascii="KDRS" w:hAnsi="KDRS"/>
          <w:lang w:val="ru-RU"/>
        </w:rPr>
        <w:t xml:space="preserve"> </w:t>
      </w:r>
      <w:r w:rsidRPr="009177F1">
        <w:rPr>
          <w:rFonts w:ascii="KDRS" w:hAnsi="KDRS"/>
          <w:i/>
          <w:iCs/>
          <w:lang w:val="ru-RU"/>
        </w:rPr>
        <w:t>м</w:t>
      </w:r>
      <w:r w:rsidRPr="009177F1">
        <w:rPr>
          <w:rFonts w:ascii="KDRS" w:hAnsi="KDRS"/>
          <w:lang w:val="ru-RU"/>
        </w:rPr>
        <w:t>.</w:t>
      </w:r>
      <w:r w:rsidRPr="009177F1">
        <w:rPr>
          <w:rFonts w:ascii="KDRS" w:hAnsi="KDRS"/>
          <w:i/>
          <w:iCs/>
          <w:lang w:val="ru-RU"/>
        </w:rPr>
        <w:t xml:space="preserve"> Судья.</w:t>
      </w:r>
      <w:r w:rsidRPr="009177F1">
        <w:rPr>
          <w:rFonts w:ascii="KDRS" w:hAnsi="KDRS"/>
          <w:lang w:val="ru-RU"/>
        </w:rPr>
        <w:t xml:space="preserve"> Сучикъ </w:t>
      </w:r>
      <w:r w:rsidRPr="009177F1">
        <w:rPr>
          <w:lang w:val="ru-RU"/>
        </w:rPr>
        <w:t xml:space="preserve">[вм. судчикъ], </w:t>
      </w:r>
      <w:r>
        <w:t>a</w:t>
      </w:r>
      <w:r w:rsidRPr="009177F1">
        <w:rPr>
          <w:lang w:val="ru-RU"/>
        </w:rPr>
        <w:t xml:space="preserve"> </w:t>
      </w:r>
      <w:r>
        <w:t>judge</w:t>
      </w:r>
      <w:r w:rsidRPr="009177F1">
        <w:rPr>
          <w:lang w:val="ru-RU"/>
        </w:rPr>
        <w:t xml:space="preserve">. Сл.Ридлея, 399. </w:t>
      </w:r>
      <w:r>
        <w:t>XVI </w:t>
      </w:r>
      <w:r w:rsidRPr="009177F1">
        <w:rPr>
          <w:lang w:val="ru-RU"/>
        </w:rPr>
        <w:t xml:space="preserve">в. </w:t>
      </w:r>
    </w:p>
    <w:p w14:paraId="497817D5" w14:textId="77777777" w:rsidR="00F4528E" w:rsidRPr="009177F1" w:rsidRDefault="00F4528E" w:rsidP="00F4528E">
      <w:pPr>
        <w:widowControl/>
        <w:spacing w:line="-460" w:lineRule="auto"/>
        <w:ind w:firstLine="720"/>
        <w:jc w:val="both"/>
        <w:rPr>
          <w:rFonts w:ascii="KDRS" w:hAnsi="KDRS"/>
          <w:b/>
          <w:bCs/>
          <w:lang w:val="ru-RU"/>
        </w:rPr>
      </w:pPr>
      <w:r w:rsidRPr="009177F1">
        <w:rPr>
          <w:rFonts w:ascii="KDRS" w:hAnsi="KDRS"/>
          <w:b/>
          <w:bCs/>
          <w:lang w:val="ru-RU"/>
        </w:rPr>
        <w:t xml:space="preserve">СУДЪЛЪЖ- </w:t>
      </w:r>
      <w:r w:rsidRPr="009177F1">
        <w:rPr>
          <w:b/>
          <w:bCs/>
          <w:lang w:val="ru-RU"/>
        </w:rPr>
        <w:t xml:space="preserve"> </w:t>
      </w:r>
      <w:r w:rsidRPr="009177F1">
        <w:rPr>
          <w:rFonts w:ascii="KDRS" w:hAnsi="KDRS"/>
          <w:lang w:val="ru-RU"/>
        </w:rPr>
        <w:t xml:space="preserve">см. </w:t>
      </w:r>
      <w:r w:rsidRPr="009177F1">
        <w:rPr>
          <w:rFonts w:ascii="KDRS" w:hAnsi="KDRS"/>
          <w:b/>
          <w:bCs/>
          <w:lang w:val="ru-RU"/>
        </w:rPr>
        <w:t>судолж-</w:t>
      </w:r>
    </w:p>
    <w:p w14:paraId="1F37253E"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СУДЫ,</w:t>
      </w:r>
      <w:r w:rsidRPr="009177F1">
        <w:rPr>
          <w:rFonts w:ascii="KDRS" w:hAnsi="KDRS"/>
          <w:lang w:val="ru-RU"/>
        </w:rPr>
        <w:t xml:space="preserve"> </w:t>
      </w:r>
      <w:r w:rsidRPr="009177F1">
        <w:rPr>
          <w:rFonts w:ascii="KDRS" w:hAnsi="KDRS"/>
          <w:i/>
          <w:iCs/>
          <w:lang w:val="ru-RU"/>
        </w:rPr>
        <w:t>нареч. Сюда</w:t>
      </w:r>
      <w:r w:rsidRPr="009177F1">
        <w:rPr>
          <w:rFonts w:ascii="KDRS" w:hAnsi="KDRS"/>
          <w:lang w:val="ru-RU"/>
        </w:rPr>
        <w:t>. Учалъ Федора и Неудачю роспрашивати: коимъ обычаемъ и для чего суды при</w:t>
      </w:r>
      <w:r w:rsidRPr="009177F1">
        <w:rPr>
          <w:lang w:val="ru-RU"/>
        </w:rPr>
        <w:t>ѣ</w:t>
      </w:r>
      <w:r w:rsidRPr="009177F1">
        <w:rPr>
          <w:rFonts w:ascii="KDRS" w:hAnsi="KDRS"/>
          <w:lang w:val="ru-RU"/>
        </w:rPr>
        <w:t>здъ вашъ? Англ.д., 20. 1582</w:t>
      </w:r>
      <w:r>
        <w:rPr>
          <w:rFonts w:ascii="KDRS" w:hAnsi="KDRS"/>
        </w:rPr>
        <w:t> </w:t>
      </w:r>
      <w:r w:rsidRPr="009177F1">
        <w:rPr>
          <w:rFonts w:ascii="KDRS" w:hAnsi="KDRS"/>
          <w:lang w:val="ru-RU"/>
        </w:rPr>
        <w:t>г. При</w:t>
      </w:r>
      <w:r w:rsidRPr="009177F1">
        <w:rPr>
          <w:lang w:val="ru-RU"/>
        </w:rPr>
        <w:t>ѣ</w:t>
      </w:r>
      <w:r w:rsidRPr="009177F1">
        <w:rPr>
          <w:rFonts w:ascii="KDRS" w:hAnsi="KDRS"/>
          <w:lang w:val="ru-RU"/>
        </w:rPr>
        <w:t>зжия люди, которыя при</w:t>
      </w:r>
      <w:r w:rsidRPr="009177F1">
        <w:rPr>
          <w:lang w:val="ru-RU"/>
        </w:rPr>
        <w:t>ѣ</w:t>
      </w:r>
      <w:r w:rsidRPr="009177F1">
        <w:rPr>
          <w:rFonts w:ascii="KDRS" w:hAnsi="KDRS"/>
          <w:lang w:val="ru-RU"/>
        </w:rPr>
        <w:t>зжают суды из Лифлянскои земли в Амстердам</w:t>
      </w:r>
      <w:r w:rsidRPr="009177F1">
        <w:rPr>
          <w:lang w:val="ru-RU"/>
        </w:rPr>
        <w:t xml:space="preserve">, </w:t>
      </w:r>
      <w:r w:rsidRPr="009177F1">
        <w:rPr>
          <w:rFonts w:ascii="KDRS" w:hAnsi="KDRS"/>
          <w:lang w:val="ru-RU"/>
        </w:rPr>
        <w:t xml:space="preserve"> сказывают, что црь</w:t>
      </w:r>
      <w:r w:rsidRPr="009177F1">
        <w:rPr>
          <w:lang w:val="ru-RU"/>
        </w:rPr>
        <w:t>҃</w:t>
      </w:r>
      <w:r w:rsidRPr="009177F1">
        <w:rPr>
          <w:rFonts w:ascii="KDRS" w:hAnsi="KDRS"/>
          <w:lang w:val="ru-RU"/>
        </w:rPr>
        <w:t xml:space="preserve"> московскии воиска свои из Смоленска наскоро послал. Куранты</w:t>
      </w:r>
      <w:r w:rsidRPr="009177F1">
        <w:rPr>
          <w:rFonts w:ascii="KDRS" w:hAnsi="KDRS"/>
          <w:vertAlign w:val="superscript"/>
          <w:lang w:val="ru-RU"/>
        </w:rPr>
        <w:t>5</w:t>
      </w:r>
      <w:r w:rsidRPr="009177F1">
        <w:rPr>
          <w:rFonts w:ascii="KDRS" w:hAnsi="KDRS"/>
          <w:lang w:val="ru-RU"/>
        </w:rPr>
        <w:t>, 98. 1655</w:t>
      </w:r>
      <w:r>
        <w:rPr>
          <w:rFonts w:ascii="KDRS" w:hAnsi="KDRS"/>
        </w:rPr>
        <w:t> </w:t>
      </w:r>
      <w:r w:rsidRPr="009177F1">
        <w:rPr>
          <w:rFonts w:ascii="KDRS" w:hAnsi="KDRS"/>
          <w:lang w:val="ru-RU"/>
        </w:rPr>
        <w:t xml:space="preserve">г. Они... </w:t>
      </w:r>
      <w:r w:rsidRPr="009177F1">
        <w:rPr>
          <w:lang w:val="ru-RU"/>
        </w:rPr>
        <w:t>ѣ</w:t>
      </w:r>
      <w:r w:rsidRPr="009177F1">
        <w:rPr>
          <w:rFonts w:ascii="KDRS" w:hAnsi="KDRS"/>
          <w:lang w:val="ru-RU"/>
        </w:rPr>
        <w:t>дучи суды по степе... опасаются, чтобъ не была отъ насъ война. Спафарий. Китай, 199. 1678</w:t>
      </w:r>
      <w:r>
        <w:rPr>
          <w:rFonts w:ascii="KDRS" w:hAnsi="KDRS"/>
        </w:rPr>
        <w:t> </w:t>
      </w:r>
      <w:r w:rsidRPr="009177F1">
        <w:rPr>
          <w:rFonts w:ascii="KDRS" w:hAnsi="KDRS"/>
          <w:lang w:val="ru-RU"/>
        </w:rPr>
        <w:t>г. Доски по се поры суды не бывали по палцу толщиною, о которыхъ я и на Москв</w:t>
      </w:r>
      <w:r w:rsidRPr="009177F1">
        <w:rPr>
          <w:lang w:val="ru-RU"/>
        </w:rPr>
        <w:t>ѣ</w:t>
      </w:r>
      <w:r w:rsidRPr="009177F1">
        <w:rPr>
          <w:rFonts w:ascii="KDRS" w:hAnsi="KDRS"/>
          <w:lang w:val="ru-RU"/>
        </w:rPr>
        <w:t xml:space="preserve"> говорилъ. Петр,</w:t>
      </w:r>
      <w:r>
        <w:rPr>
          <w:rFonts w:ascii="KDRS" w:hAnsi="KDRS"/>
        </w:rPr>
        <w:t> I</w:t>
      </w:r>
      <w:r w:rsidRPr="009177F1">
        <w:rPr>
          <w:rFonts w:ascii="KDRS" w:hAnsi="KDRS"/>
          <w:lang w:val="ru-RU"/>
        </w:rPr>
        <w:t>, 56. 1696</w:t>
      </w:r>
      <w:r>
        <w:rPr>
          <w:rFonts w:ascii="KDRS" w:hAnsi="KDRS"/>
        </w:rPr>
        <w:t> </w:t>
      </w:r>
      <w:r w:rsidRPr="009177F1">
        <w:rPr>
          <w:rFonts w:ascii="KDRS" w:hAnsi="KDRS"/>
          <w:lang w:val="ru-RU"/>
        </w:rPr>
        <w:t>г. Суди</w:t>
      </w:r>
      <w:r w:rsidRPr="009177F1">
        <w:rPr>
          <w:lang w:val="ru-RU"/>
        </w:rPr>
        <w:t xml:space="preserve">, суда, </w:t>
      </w:r>
      <w:r>
        <w:t>huc</w:t>
      </w:r>
      <w:r w:rsidRPr="009177F1">
        <w:rPr>
          <w:lang w:val="ru-RU"/>
        </w:rPr>
        <w:t xml:space="preserve">. </w:t>
      </w:r>
      <w:r>
        <w:t>Lud</w:t>
      </w:r>
      <w:r w:rsidRPr="009177F1">
        <w:rPr>
          <w:lang w:val="ru-RU"/>
        </w:rPr>
        <w:t>., 70. 1696</w:t>
      </w:r>
      <w:r>
        <w:t> </w:t>
      </w:r>
      <w:r w:rsidRPr="009177F1">
        <w:rPr>
          <w:lang w:val="ru-RU"/>
        </w:rPr>
        <w:t>г.</w:t>
      </w:r>
      <w:r w:rsidRPr="009177F1">
        <w:rPr>
          <w:rFonts w:ascii="KDRS" w:hAnsi="KDRS"/>
          <w:lang w:val="ru-RU"/>
        </w:rPr>
        <w:t xml:space="preserve"> – Ср. </w:t>
      </w:r>
      <w:r w:rsidRPr="009177F1">
        <w:rPr>
          <w:rFonts w:ascii="KDRS" w:hAnsi="KDRS"/>
          <w:b/>
          <w:bCs/>
          <w:lang w:val="ru-RU"/>
        </w:rPr>
        <w:t>суда, сюды</w:t>
      </w:r>
      <w:r w:rsidRPr="009177F1">
        <w:rPr>
          <w:rFonts w:ascii="KDRS" w:hAnsi="KDRS"/>
          <w:lang w:val="ru-RU"/>
        </w:rPr>
        <w:t>.</w:t>
      </w:r>
    </w:p>
    <w:p w14:paraId="219C6D5A"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СУДЬБА,</w:t>
      </w:r>
      <w:r w:rsidRPr="009177F1">
        <w:rPr>
          <w:rFonts w:ascii="KDRS" w:hAnsi="KDRS"/>
          <w:lang w:val="ru-RU"/>
        </w:rPr>
        <w:t xml:space="preserve"> </w:t>
      </w:r>
      <w:r w:rsidRPr="009177F1">
        <w:rPr>
          <w:rFonts w:ascii="KDRS" w:hAnsi="KDRS"/>
          <w:i/>
          <w:iCs/>
          <w:lang w:val="ru-RU"/>
        </w:rPr>
        <w:t>ж</w:t>
      </w:r>
      <w:r w:rsidRPr="009177F1">
        <w:rPr>
          <w:rFonts w:ascii="KDRS" w:hAnsi="KDRS"/>
          <w:lang w:val="ru-RU"/>
        </w:rPr>
        <w:t xml:space="preserve">. 1. </w:t>
      </w:r>
      <w:r w:rsidRPr="009177F1">
        <w:rPr>
          <w:rFonts w:ascii="KDRS" w:hAnsi="KDRS"/>
          <w:i/>
          <w:iCs/>
          <w:lang w:val="ru-RU"/>
        </w:rPr>
        <w:t>Суд, судебное разбирательство</w:t>
      </w:r>
      <w:r w:rsidRPr="009177F1">
        <w:rPr>
          <w:rFonts w:ascii="KDRS" w:hAnsi="KDRS"/>
          <w:lang w:val="ru-RU"/>
        </w:rPr>
        <w:t>. Такожде год</w:t>
      </w:r>
      <w:r w:rsidRPr="009177F1">
        <w:rPr>
          <w:lang w:val="ru-RU"/>
        </w:rPr>
        <w:t>ѣ</w:t>
      </w:r>
      <w:r w:rsidRPr="009177F1">
        <w:rPr>
          <w:rFonts w:ascii="KDRS" w:hAnsi="KDRS"/>
          <w:lang w:val="ru-RU"/>
        </w:rPr>
        <w:t xml:space="preserve"> есть да попове и диякони и прочии нижьнии клирици, въ неиже вин</w:t>
      </w:r>
      <w:r w:rsidRPr="009177F1">
        <w:rPr>
          <w:lang w:val="ru-RU"/>
        </w:rPr>
        <w:t>ѣ</w:t>
      </w:r>
      <w:r w:rsidRPr="009177F1">
        <w:rPr>
          <w:rFonts w:ascii="KDRS" w:hAnsi="KDRS"/>
          <w:lang w:val="ru-RU"/>
        </w:rPr>
        <w:t xml:space="preserve"> яти будуть, аще судьбы укаряють своихъ епс</w:t>
      </w:r>
      <w:r w:rsidRPr="009177F1">
        <w:rPr>
          <w:lang w:val="ru-RU"/>
        </w:rPr>
        <w:t>҃</w:t>
      </w:r>
      <w:r w:rsidRPr="009177F1">
        <w:rPr>
          <w:rFonts w:ascii="KDRS" w:hAnsi="KDRS"/>
          <w:lang w:val="ru-RU"/>
        </w:rPr>
        <w:t>пъ… да не отъходять на онъ полъ моря къ судьбамъ, нъ къ стар</w:t>
      </w:r>
      <w:r w:rsidRPr="009177F1">
        <w:rPr>
          <w:lang w:val="ru-RU"/>
        </w:rPr>
        <w:t>ѣ</w:t>
      </w:r>
      <w:r w:rsidRPr="009177F1">
        <w:rPr>
          <w:rFonts w:ascii="KDRS" w:hAnsi="KDRS"/>
          <w:lang w:val="ru-RU"/>
        </w:rPr>
        <w:t>ишиимъ своихъ епархии (</w:t>
      </w:r>
      <w:r w:rsidRPr="00413D00">
        <w:t>τὰ</w:t>
      </w:r>
      <w:r w:rsidRPr="009177F1">
        <w:rPr>
          <w:lang w:val="ru-RU"/>
        </w:rPr>
        <w:t xml:space="preserve"> </w:t>
      </w:r>
      <w:r w:rsidRPr="00413D00">
        <w:t>δικαστ</w:t>
      </w:r>
      <w:r w:rsidRPr="00940A90">
        <w:t>ή</w:t>
      </w:r>
      <w:r w:rsidRPr="00413D00">
        <w:t>ρια</w:t>
      </w:r>
      <w:r w:rsidRPr="009177F1">
        <w:rPr>
          <w:lang w:val="ru-RU"/>
        </w:rPr>
        <w:t xml:space="preserve">... </w:t>
      </w:r>
      <w:r w:rsidRPr="00413D00">
        <w:t>ε</w:t>
      </w:r>
      <w:r w:rsidRPr="00940A90">
        <w:t>ἰ</w:t>
      </w:r>
      <w:r w:rsidRPr="00413D00">
        <w:t>ϛ</w:t>
      </w:r>
      <w:r w:rsidRPr="009177F1">
        <w:rPr>
          <w:lang w:val="ru-RU"/>
        </w:rPr>
        <w:t xml:space="preserve"> </w:t>
      </w:r>
      <w:r w:rsidRPr="00413D00">
        <w:t>τὰ</w:t>
      </w:r>
      <w:r w:rsidRPr="009177F1">
        <w:rPr>
          <w:lang w:val="ru-RU"/>
        </w:rPr>
        <w:t xml:space="preserve">... </w:t>
      </w:r>
      <w:r w:rsidRPr="00413D00">
        <w:t>δικαστ</w:t>
      </w:r>
      <w:r w:rsidRPr="00940A90">
        <w:t>ή</w:t>
      </w:r>
      <w:r w:rsidRPr="00413D00">
        <w:t>ρια</w:t>
      </w:r>
      <w:r w:rsidRPr="009177F1">
        <w:rPr>
          <w:rFonts w:ascii="KDRS" w:hAnsi="KDRS"/>
          <w:lang w:val="ru-RU"/>
        </w:rPr>
        <w:t xml:space="preserve">). (Карф. 28) Ефр.корм., 330. </w:t>
      </w:r>
      <w:r>
        <w:rPr>
          <w:rFonts w:ascii="KDRS" w:hAnsi="KDRS"/>
        </w:rPr>
        <w:t>XII </w:t>
      </w:r>
      <w:r w:rsidRPr="009177F1">
        <w:rPr>
          <w:rFonts w:ascii="KDRS" w:hAnsi="KDRS"/>
          <w:lang w:val="ru-RU"/>
        </w:rPr>
        <w:t>в. А в судб</w:t>
      </w:r>
      <w:r w:rsidRPr="009177F1">
        <w:rPr>
          <w:lang w:val="ru-RU"/>
        </w:rPr>
        <w:t>ѣ</w:t>
      </w:r>
      <w:r w:rsidRPr="009177F1">
        <w:rPr>
          <w:rFonts w:ascii="KDRS" w:hAnsi="KDRS"/>
          <w:lang w:val="ru-RU"/>
        </w:rPr>
        <w:t xml:space="preserve"> б</w:t>
      </w:r>
      <w:r w:rsidRPr="009177F1">
        <w:rPr>
          <w:lang w:val="ru-RU"/>
        </w:rPr>
        <w:t>ѣ</w:t>
      </w:r>
      <w:r w:rsidRPr="009177F1">
        <w:rPr>
          <w:rFonts w:ascii="KDRS" w:hAnsi="KDRS"/>
          <w:lang w:val="ru-RU"/>
        </w:rPr>
        <w:t xml:space="preserve">дими правители суть, и егдаже хотять судити, </w:t>
      </w:r>
      <w:r w:rsidRPr="009177F1">
        <w:rPr>
          <w:rFonts w:ascii="KDRS" w:hAnsi="KDRS"/>
          <w:vertAlign w:val="superscript"/>
          <w:lang w:val="ru-RU"/>
        </w:rPr>
        <w:t>.</w:t>
      </w:r>
      <w:r w:rsidRPr="009177F1">
        <w:rPr>
          <w:rFonts w:ascii="KDRS" w:hAnsi="KDRS"/>
          <w:lang w:val="ru-RU"/>
        </w:rPr>
        <w:t>р</w:t>
      </w:r>
      <w:r w:rsidRPr="009177F1">
        <w:rPr>
          <w:lang w:val="ru-RU"/>
        </w:rPr>
        <w:t>҃</w:t>
      </w:r>
      <w:r w:rsidRPr="009177F1">
        <w:rPr>
          <w:rFonts w:ascii="KDRS" w:hAnsi="KDRS"/>
          <w:vertAlign w:val="superscript"/>
          <w:lang w:val="ru-RU"/>
        </w:rPr>
        <w:t>.</w:t>
      </w:r>
      <w:r w:rsidRPr="009177F1">
        <w:rPr>
          <w:rFonts w:ascii="KDRS" w:hAnsi="KDRS"/>
          <w:lang w:val="ru-RU"/>
        </w:rPr>
        <w:t xml:space="preserve"> ихъ сберутся, да аще что изъгл</w:t>
      </w:r>
      <w:r w:rsidRPr="009177F1">
        <w:rPr>
          <w:lang w:val="ru-RU"/>
        </w:rPr>
        <w:t>҃</w:t>
      </w:r>
      <w:r w:rsidRPr="009177F1">
        <w:rPr>
          <w:rFonts w:ascii="KDRS" w:hAnsi="KDRS"/>
          <w:lang w:val="ru-RU"/>
        </w:rPr>
        <w:t>ють, то не възвратится (</w:t>
      </w:r>
      <w:r w:rsidRPr="00413D00">
        <w:t>περ</w:t>
      </w:r>
      <w:r w:rsidRPr="00A63E08">
        <w:t>ὶ</w:t>
      </w:r>
      <w:r w:rsidRPr="009177F1">
        <w:rPr>
          <w:lang w:val="ru-RU"/>
        </w:rPr>
        <w:t xml:space="preserve">... </w:t>
      </w:r>
      <w:r w:rsidRPr="00413D00">
        <w:t>τ</w:t>
      </w:r>
      <w:r w:rsidRPr="00A63E08">
        <w:t>ὰ</w:t>
      </w:r>
      <w:r w:rsidRPr="00413D00">
        <w:t>ϛ</w:t>
      </w:r>
      <w:r w:rsidRPr="009177F1">
        <w:rPr>
          <w:lang w:val="ru-RU"/>
        </w:rPr>
        <w:t xml:space="preserve"> </w:t>
      </w:r>
      <w:r w:rsidRPr="00413D00">
        <w:t>κρ</w:t>
      </w:r>
      <w:r w:rsidRPr="00A63E08">
        <w:t>ί</w:t>
      </w:r>
      <w:r w:rsidRPr="00413D00">
        <w:t>σειϛ</w:t>
      </w:r>
      <w:r w:rsidRPr="009177F1">
        <w:rPr>
          <w:lang w:val="ru-RU"/>
        </w:rPr>
        <w:t xml:space="preserve"> </w:t>
      </w:r>
      <w:r w:rsidRPr="00A63E08">
        <w:t>ἀ</w:t>
      </w:r>
      <w:r w:rsidRPr="00413D00">
        <w:t>κριβ</w:t>
      </w:r>
      <w:r w:rsidRPr="00A63E08">
        <w:t>έ</w:t>
      </w:r>
      <w:r w:rsidRPr="00413D00">
        <w:t>στατοι</w:t>
      </w:r>
      <w:r w:rsidRPr="009177F1">
        <w:rPr>
          <w:lang w:val="ru-RU"/>
        </w:rPr>
        <w:t xml:space="preserve"> </w:t>
      </w:r>
      <w:r w:rsidRPr="00413D00">
        <w:t>κα</w:t>
      </w:r>
      <w:r w:rsidRPr="00A63E08">
        <w:t>ὶ</w:t>
      </w:r>
      <w:r w:rsidRPr="009177F1">
        <w:rPr>
          <w:lang w:val="ru-RU"/>
        </w:rPr>
        <w:t xml:space="preserve"> </w:t>
      </w:r>
      <w:r w:rsidRPr="00413D00">
        <w:t>δ</w:t>
      </w:r>
      <w:r w:rsidRPr="00A63E08">
        <w:t>ί</w:t>
      </w:r>
      <w:r w:rsidRPr="00413D00">
        <w:t>καιοι</w:t>
      </w:r>
      <w:r w:rsidRPr="009177F1">
        <w:rPr>
          <w:lang w:val="ru-RU"/>
        </w:rPr>
        <w:t xml:space="preserve"> ‘</w:t>
      </w:r>
      <w:r w:rsidRPr="009177F1">
        <w:rPr>
          <w:rFonts w:ascii="KDRS" w:hAnsi="KDRS"/>
          <w:lang w:val="ru-RU"/>
        </w:rPr>
        <w:t>наиболее тщательные и праведные в отношении судов</w:t>
      </w:r>
      <w:r w:rsidRPr="009177F1">
        <w:rPr>
          <w:lang w:val="ru-RU"/>
        </w:rPr>
        <w:t>’)</w:t>
      </w:r>
      <w:r w:rsidRPr="009177F1">
        <w:rPr>
          <w:rFonts w:ascii="KDRS" w:hAnsi="KDRS"/>
          <w:lang w:val="ru-RU"/>
        </w:rPr>
        <w:t xml:space="preserve">. Флавий.Полон.Иерус.(Арх.), 157. </w:t>
      </w:r>
      <w:r>
        <w:rPr>
          <w:rFonts w:ascii="KDRS" w:hAnsi="KDRS"/>
        </w:rPr>
        <w:t>XV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вв. Захария же разум</w:t>
      </w:r>
      <w:r w:rsidRPr="009177F1">
        <w:rPr>
          <w:lang w:val="ru-RU"/>
        </w:rPr>
        <w:t>ѣ</w:t>
      </w:r>
      <w:r w:rsidRPr="009177F1">
        <w:rPr>
          <w:rFonts w:ascii="KDRS" w:hAnsi="KDRS"/>
          <w:lang w:val="ru-RU"/>
        </w:rPr>
        <w:t>въ, яко не остася ему упование сп</w:t>
      </w:r>
      <w:r w:rsidRPr="009177F1">
        <w:rPr>
          <w:lang w:val="ru-RU"/>
        </w:rPr>
        <w:t>҃</w:t>
      </w:r>
      <w:r w:rsidRPr="009177F1">
        <w:rPr>
          <w:rFonts w:ascii="KDRS" w:hAnsi="KDRS"/>
          <w:lang w:val="ru-RU"/>
        </w:rPr>
        <w:t>сния, и званъ есть не на судбу, но на погружение... и маломъ словомъ раздр</w:t>
      </w:r>
      <w:r w:rsidRPr="009177F1">
        <w:rPr>
          <w:lang w:val="ru-RU"/>
        </w:rPr>
        <w:t>ѣ</w:t>
      </w:r>
      <w:r w:rsidRPr="009177F1">
        <w:rPr>
          <w:rFonts w:ascii="KDRS" w:hAnsi="KDRS"/>
          <w:lang w:val="ru-RU"/>
        </w:rPr>
        <w:t>шивъ от себе приложеную на нихъ вину</w:t>
      </w:r>
      <w:r w:rsidRPr="009177F1">
        <w:rPr>
          <w:lang w:val="ru-RU"/>
        </w:rPr>
        <w:t xml:space="preserve">, и </w:t>
      </w:r>
      <w:r w:rsidRPr="009177F1">
        <w:rPr>
          <w:rFonts w:ascii="KDRS" w:hAnsi="KDRS"/>
          <w:lang w:val="ru-RU"/>
        </w:rPr>
        <w:t>възврати на клеветникы слово (</w:t>
      </w:r>
      <w:r w:rsidRPr="00413D00">
        <w:t>ἐπ</w:t>
      </w:r>
      <w:r w:rsidRPr="00A63E08">
        <w:t>ὶ</w:t>
      </w:r>
      <w:r w:rsidRPr="009177F1">
        <w:rPr>
          <w:lang w:val="ru-RU"/>
        </w:rPr>
        <w:t xml:space="preserve"> </w:t>
      </w:r>
      <w:r w:rsidRPr="00413D00">
        <w:t>δικαστ</w:t>
      </w:r>
      <w:r w:rsidRPr="00A63E08">
        <w:t>ή</w:t>
      </w:r>
      <w:r w:rsidRPr="00413D00">
        <w:t>ριον</w:t>
      </w:r>
      <w:r w:rsidRPr="009177F1">
        <w:rPr>
          <w:rFonts w:ascii="KDRS" w:hAnsi="KDRS"/>
          <w:lang w:val="ru-RU"/>
        </w:rPr>
        <w:t xml:space="preserve">). Там же, 257. Горе могущеи ваши сильнии... оправдающе нечестиваго мзды ради и правду праваго изимающе, укланяющеися от судбы убогихъ (Ис. </w:t>
      </w:r>
      <w:r>
        <w:rPr>
          <w:rFonts w:ascii="KDRS" w:hAnsi="KDRS"/>
        </w:rPr>
        <w:t>X</w:t>
      </w:r>
      <w:r w:rsidRPr="009177F1">
        <w:rPr>
          <w:rFonts w:ascii="KDRS" w:hAnsi="KDRS"/>
          <w:lang w:val="ru-RU"/>
        </w:rPr>
        <w:t>, 2</w:t>
      </w:r>
      <w:r w:rsidRPr="009177F1">
        <w:rPr>
          <w:lang w:val="ru-RU"/>
        </w:rPr>
        <w:t xml:space="preserve">: </w:t>
      </w:r>
      <w:r w:rsidRPr="00413D00">
        <w:t>κρ</w:t>
      </w:r>
      <w:r w:rsidRPr="004F0B87">
        <w:t>ί</w:t>
      </w:r>
      <w:r w:rsidRPr="00413D00">
        <w:t>σιν</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146. </w:t>
      </w:r>
      <w:r>
        <w:rPr>
          <w:rFonts w:ascii="KDRS" w:hAnsi="KDRS"/>
        </w:rPr>
        <w:t>XVI </w:t>
      </w:r>
      <w:r w:rsidRPr="009177F1">
        <w:rPr>
          <w:rFonts w:ascii="KDRS" w:hAnsi="KDRS"/>
          <w:lang w:val="ru-RU"/>
        </w:rPr>
        <w:t xml:space="preserve">в. ~ </w:t>
      </w:r>
      <w:r>
        <w:rPr>
          <w:rFonts w:ascii="KDRS" w:hAnsi="KDRS"/>
        </w:rPr>
        <w:t>XI</w:t>
      </w:r>
      <w:r w:rsidRPr="009177F1">
        <w:rPr>
          <w:lang w:val="ru-RU"/>
        </w:rPr>
        <w:t>–</w:t>
      </w:r>
      <w:r>
        <w:rPr>
          <w:rFonts w:ascii="KDRS" w:hAnsi="KDRS"/>
        </w:rPr>
        <w:t>XII </w:t>
      </w:r>
      <w:r w:rsidRPr="009177F1">
        <w:rPr>
          <w:rFonts w:ascii="KDRS" w:hAnsi="KDRS"/>
          <w:lang w:val="ru-RU"/>
        </w:rPr>
        <w:t>вв. И простимъ, да прощени будемъ, яко съв</w:t>
      </w:r>
      <w:r w:rsidRPr="009177F1">
        <w:rPr>
          <w:lang w:val="ru-RU"/>
        </w:rPr>
        <w:t>ѣ</w:t>
      </w:r>
      <w:r w:rsidRPr="009177F1">
        <w:rPr>
          <w:rFonts w:ascii="KDRS" w:hAnsi="KDRS"/>
          <w:lang w:val="ru-RU"/>
        </w:rPr>
        <w:t>тило в мир</w:t>
      </w:r>
      <w:r w:rsidRPr="009177F1">
        <w:rPr>
          <w:lang w:val="ru-RU"/>
        </w:rPr>
        <w:t>ѣ</w:t>
      </w:r>
      <w:r w:rsidRPr="009177F1">
        <w:rPr>
          <w:rFonts w:ascii="KDRS" w:hAnsi="KDRS"/>
          <w:lang w:val="ru-RU"/>
        </w:rPr>
        <w:t xml:space="preserve"> животное слово им</w:t>
      </w:r>
      <w:r w:rsidRPr="009177F1">
        <w:rPr>
          <w:lang w:val="ru-RU"/>
        </w:rPr>
        <w:t>ѣ</w:t>
      </w:r>
      <w:r w:rsidRPr="009177F1">
        <w:rPr>
          <w:rFonts w:ascii="KDRS" w:hAnsi="KDRS"/>
          <w:lang w:val="ru-RU"/>
        </w:rPr>
        <w:t>я и д</w:t>
      </w:r>
      <w:r w:rsidRPr="009177F1">
        <w:rPr>
          <w:lang w:val="ru-RU"/>
        </w:rPr>
        <w:t>ѣ</w:t>
      </w:r>
      <w:r w:rsidRPr="009177F1">
        <w:rPr>
          <w:rFonts w:ascii="KDRS" w:hAnsi="KDRS"/>
          <w:lang w:val="ru-RU"/>
        </w:rPr>
        <w:t>ла твоя, блг</w:t>
      </w:r>
      <w:r w:rsidRPr="009177F1">
        <w:rPr>
          <w:lang w:val="ru-RU"/>
        </w:rPr>
        <w:t>҃</w:t>
      </w:r>
      <w:r w:rsidRPr="009177F1">
        <w:rPr>
          <w:rFonts w:ascii="KDRS" w:hAnsi="KDRS"/>
          <w:lang w:val="ru-RU"/>
        </w:rPr>
        <w:t>ов</w:t>
      </w:r>
      <w:r w:rsidRPr="009177F1">
        <w:rPr>
          <w:lang w:val="ru-RU"/>
        </w:rPr>
        <w:t>ѣ</w:t>
      </w:r>
      <w:r w:rsidRPr="009177F1">
        <w:rPr>
          <w:rFonts w:ascii="KDRS" w:hAnsi="KDRS"/>
          <w:lang w:val="ru-RU"/>
        </w:rPr>
        <w:t>рие, правду и судьбу нелиц</w:t>
      </w:r>
      <w:r w:rsidRPr="009177F1">
        <w:rPr>
          <w:lang w:val="ru-RU"/>
        </w:rPr>
        <w:t>ѣ</w:t>
      </w:r>
      <w:r w:rsidRPr="009177F1">
        <w:rPr>
          <w:rFonts w:ascii="KDRS" w:hAnsi="KDRS"/>
          <w:lang w:val="ru-RU"/>
        </w:rPr>
        <w:t>м</w:t>
      </w:r>
      <w:r w:rsidRPr="009177F1">
        <w:rPr>
          <w:lang w:val="ru-RU"/>
        </w:rPr>
        <w:t>ѣ</w:t>
      </w:r>
      <w:r w:rsidRPr="009177F1">
        <w:rPr>
          <w:rFonts w:ascii="KDRS" w:hAnsi="KDRS"/>
          <w:lang w:val="ru-RU"/>
        </w:rPr>
        <w:t>рну и мл</w:t>
      </w:r>
      <w:r w:rsidRPr="009177F1">
        <w:rPr>
          <w:lang w:val="ru-RU"/>
        </w:rPr>
        <w:t>҃</w:t>
      </w:r>
      <w:r w:rsidRPr="009177F1">
        <w:rPr>
          <w:rFonts w:ascii="KDRS" w:hAnsi="KDRS"/>
          <w:lang w:val="ru-RU"/>
        </w:rPr>
        <w:t xml:space="preserve">сть и отпущение. Посл. мт.Никиф., 115. </w:t>
      </w:r>
      <w:r>
        <w:rPr>
          <w:rFonts w:ascii="KDRS" w:hAnsi="KDRS"/>
        </w:rPr>
        <w:t>XVI </w:t>
      </w:r>
      <w:r w:rsidRPr="009177F1">
        <w:rPr>
          <w:rFonts w:ascii="KDRS" w:hAnsi="KDRS"/>
          <w:lang w:val="ru-RU"/>
        </w:rPr>
        <w:t>в. ~ до</w:t>
      </w:r>
      <w:r>
        <w:rPr>
          <w:rFonts w:ascii="KDRS" w:hAnsi="KDRS"/>
        </w:rPr>
        <w:t> </w:t>
      </w:r>
      <w:r w:rsidRPr="009177F1">
        <w:rPr>
          <w:rFonts w:ascii="KDRS" w:hAnsi="KDRS"/>
          <w:lang w:val="ru-RU"/>
        </w:rPr>
        <w:t>1118</w:t>
      </w:r>
      <w:r>
        <w:rPr>
          <w:rFonts w:ascii="KDRS" w:hAnsi="KDRS"/>
        </w:rPr>
        <w:t> </w:t>
      </w:r>
      <w:r w:rsidRPr="009177F1">
        <w:rPr>
          <w:rFonts w:ascii="KDRS" w:hAnsi="KDRS"/>
          <w:lang w:val="ru-RU"/>
        </w:rPr>
        <w:t xml:space="preserve">г. </w:t>
      </w:r>
      <w:r w:rsidRPr="009177F1">
        <w:rPr>
          <w:rFonts w:ascii="KDRS" w:hAnsi="KDRS"/>
          <w:spacing w:val="20"/>
          <w:lang w:val="ru-RU"/>
        </w:rPr>
        <w:t>Судьбы людские</w:t>
      </w:r>
      <w:r w:rsidRPr="009177F1">
        <w:rPr>
          <w:rFonts w:ascii="KDRS" w:hAnsi="KDRS"/>
          <w:lang w:val="ru-RU"/>
        </w:rPr>
        <w:t xml:space="preserve"> – </w:t>
      </w:r>
      <w:r w:rsidRPr="009177F1">
        <w:rPr>
          <w:rFonts w:ascii="KDRS" w:hAnsi="KDRS"/>
          <w:i/>
          <w:iCs/>
          <w:lang w:val="ru-RU"/>
        </w:rPr>
        <w:t>светские, гражданские суды</w:t>
      </w:r>
      <w:r w:rsidRPr="009177F1">
        <w:rPr>
          <w:rFonts w:ascii="KDRS" w:hAnsi="KDRS"/>
          <w:lang w:val="ru-RU"/>
        </w:rPr>
        <w:t>. Аще кто когда отъ цс</w:t>
      </w:r>
      <w:r w:rsidRPr="009177F1">
        <w:rPr>
          <w:lang w:val="ru-RU"/>
        </w:rPr>
        <w:t>҃</w:t>
      </w:r>
      <w:r w:rsidRPr="009177F1">
        <w:rPr>
          <w:rFonts w:ascii="KDRS" w:hAnsi="KDRS"/>
          <w:lang w:val="ru-RU"/>
        </w:rPr>
        <w:t>ря разумъ людьскыихъ судьбъ испросить, своея чьсти да лишиться, аще ли судъ епискупьскыи отъ цс</w:t>
      </w:r>
      <w:r w:rsidRPr="009177F1">
        <w:rPr>
          <w:lang w:val="ru-RU"/>
        </w:rPr>
        <w:t>҃</w:t>
      </w:r>
      <w:r w:rsidRPr="009177F1">
        <w:rPr>
          <w:rFonts w:ascii="KDRS" w:hAnsi="KDRS"/>
          <w:lang w:val="ru-RU"/>
        </w:rPr>
        <w:t>ря испросить, ничьсоже себ</w:t>
      </w:r>
      <w:r w:rsidRPr="009177F1">
        <w:rPr>
          <w:lang w:val="ru-RU"/>
        </w:rPr>
        <w:t>ѣ</w:t>
      </w:r>
      <w:r w:rsidRPr="009177F1">
        <w:rPr>
          <w:rFonts w:ascii="KDRS" w:hAnsi="KDRS"/>
          <w:lang w:val="ru-RU"/>
        </w:rPr>
        <w:t xml:space="preserve"> пакостить (</w:t>
      </w:r>
      <w:r w:rsidRPr="00413D00">
        <w:t>δεμοσ</w:t>
      </w:r>
      <w:r w:rsidRPr="004F0B87">
        <w:t>ί</w:t>
      </w:r>
      <w:r w:rsidRPr="00413D00">
        <w:t>ων</w:t>
      </w:r>
      <w:r w:rsidRPr="009177F1">
        <w:rPr>
          <w:lang w:val="ru-RU"/>
        </w:rPr>
        <w:t xml:space="preserve"> </w:t>
      </w:r>
      <w:r w:rsidRPr="00413D00">
        <w:t>δικαστηρ</w:t>
      </w:r>
      <w:r w:rsidRPr="004F0B87">
        <w:t>ί</w:t>
      </w:r>
      <w:r w:rsidRPr="00413D00">
        <w:t>ων</w:t>
      </w:r>
      <w:r w:rsidRPr="009177F1">
        <w:rPr>
          <w:rFonts w:ascii="KDRS" w:hAnsi="KDRS"/>
          <w:lang w:val="ru-RU"/>
        </w:rPr>
        <w:t xml:space="preserve">). (Карф. 104) Ефр.корм., 410. </w:t>
      </w:r>
      <w:r>
        <w:rPr>
          <w:rFonts w:ascii="KDRS" w:hAnsi="KDRS"/>
        </w:rPr>
        <w:t>XII </w:t>
      </w:r>
      <w:r w:rsidRPr="009177F1">
        <w:rPr>
          <w:rFonts w:ascii="KDRS" w:hAnsi="KDRS"/>
          <w:lang w:val="ru-RU"/>
        </w:rPr>
        <w:t xml:space="preserve">в. </w:t>
      </w:r>
      <w:r w:rsidRPr="009177F1">
        <w:rPr>
          <w:rFonts w:ascii="KDRS" w:hAnsi="KDRS"/>
          <w:lang w:val="ru-RU"/>
        </w:rPr>
        <w:lastRenderedPageBreak/>
        <w:t>||</w:t>
      </w:r>
      <w:r>
        <w:rPr>
          <w:rFonts w:ascii="KDRS" w:hAnsi="KDRS"/>
        </w:rPr>
        <w:t> </w:t>
      </w:r>
      <w:r w:rsidRPr="009177F1">
        <w:rPr>
          <w:rFonts w:ascii="KDRS" w:hAnsi="KDRS"/>
          <w:i/>
          <w:iCs/>
          <w:lang w:val="ru-RU"/>
        </w:rPr>
        <w:t>Правосудие.</w:t>
      </w:r>
      <w:r w:rsidRPr="009177F1">
        <w:rPr>
          <w:rFonts w:ascii="KDRS" w:hAnsi="KDRS"/>
          <w:lang w:val="ru-RU"/>
        </w:rPr>
        <w:t xml:space="preserve"> Честь царства судъ любитъ. Судъ и правду въ насъ ты сотвори: яко правда и судба уготование престола твоего; обрящется рука твоя вс</w:t>
      </w:r>
      <w:r w:rsidRPr="009177F1">
        <w:rPr>
          <w:lang w:val="ru-RU"/>
        </w:rPr>
        <w:t>ѣ</w:t>
      </w:r>
      <w:r w:rsidRPr="009177F1">
        <w:rPr>
          <w:rFonts w:ascii="KDRS" w:hAnsi="KDRS"/>
          <w:lang w:val="ru-RU"/>
        </w:rPr>
        <w:t xml:space="preserve">мъ врагомъ твоимъ (Пс. </w:t>
      </w:r>
      <w:r>
        <w:rPr>
          <w:rFonts w:ascii="KDRS" w:hAnsi="KDRS"/>
        </w:rPr>
        <w:t>LXXXVIII</w:t>
      </w:r>
      <w:r w:rsidRPr="009177F1">
        <w:rPr>
          <w:rFonts w:ascii="KDRS" w:hAnsi="KDRS"/>
          <w:lang w:val="ru-RU"/>
        </w:rPr>
        <w:t xml:space="preserve">, 15: </w:t>
      </w:r>
      <w:r w:rsidRPr="00413D00">
        <w:t>δικαιοσ</w:t>
      </w:r>
      <w:r w:rsidRPr="00A63E08">
        <w:t>ύ</w:t>
      </w:r>
      <w:r w:rsidRPr="00413D00">
        <w:t>νη</w:t>
      </w:r>
      <w:r w:rsidRPr="009177F1">
        <w:rPr>
          <w:lang w:val="ru-RU"/>
        </w:rPr>
        <w:t xml:space="preserve"> </w:t>
      </w:r>
      <w:r w:rsidRPr="00413D00">
        <w:t>κα</w:t>
      </w:r>
      <w:r w:rsidRPr="00A63E08">
        <w:t>ὶ</w:t>
      </w:r>
      <w:r w:rsidRPr="009177F1">
        <w:rPr>
          <w:lang w:val="ru-RU"/>
        </w:rPr>
        <w:t xml:space="preserve"> </w:t>
      </w:r>
      <w:r w:rsidRPr="00413D00">
        <w:t>κρ</w:t>
      </w:r>
      <w:r w:rsidRPr="00A63E08">
        <w:t>ί</w:t>
      </w:r>
      <w:r w:rsidRPr="00413D00">
        <w:t>μα</w:t>
      </w:r>
      <w:r w:rsidRPr="009177F1">
        <w:rPr>
          <w:rFonts w:ascii="KDRS" w:hAnsi="KDRS"/>
          <w:lang w:val="ru-RU"/>
        </w:rPr>
        <w:t>). (Чел.Лаз.) Суб.Мат.</w:t>
      </w:r>
      <w:r>
        <w:rPr>
          <w:rFonts w:ascii="KDRS" w:hAnsi="KDRS"/>
        </w:rPr>
        <w:t> IV</w:t>
      </w:r>
      <w:r w:rsidRPr="009177F1">
        <w:rPr>
          <w:rFonts w:ascii="KDRS" w:hAnsi="KDRS"/>
          <w:lang w:val="ru-RU"/>
        </w:rPr>
        <w:t>, 226. 1668</w:t>
      </w:r>
      <w:r>
        <w:rPr>
          <w:rFonts w:ascii="KDRS" w:hAnsi="KDRS"/>
        </w:rPr>
        <w:t> </w:t>
      </w:r>
      <w:r w:rsidRPr="009177F1">
        <w:rPr>
          <w:rFonts w:ascii="KDRS" w:hAnsi="KDRS"/>
          <w:lang w:val="ru-RU"/>
        </w:rPr>
        <w:t xml:space="preserve">г.  </w:t>
      </w:r>
    </w:p>
    <w:p w14:paraId="091BE785"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Решение</w:t>
      </w:r>
      <w:r w:rsidRPr="009177F1">
        <w:rPr>
          <w:rFonts w:ascii="KDRS" w:hAnsi="KDRS"/>
          <w:lang w:val="ru-RU"/>
        </w:rPr>
        <w:t xml:space="preserve">, </w:t>
      </w:r>
      <w:r w:rsidRPr="009177F1">
        <w:rPr>
          <w:rFonts w:ascii="KDRS" w:hAnsi="KDRS"/>
          <w:i/>
          <w:iCs/>
          <w:lang w:val="ru-RU"/>
        </w:rPr>
        <w:t>приговор</w:t>
      </w:r>
      <w:r w:rsidRPr="009177F1">
        <w:rPr>
          <w:rFonts w:ascii="KDRS" w:hAnsi="KDRS"/>
          <w:lang w:val="ru-RU"/>
        </w:rPr>
        <w:t xml:space="preserve">; </w:t>
      </w:r>
      <w:r w:rsidRPr="009177F1">
        <w:rPr>
          <w:rFonts w:ascii="KDRS" w:hAnsi="KDRS"/>
          <w:i/>
          <w:iCs/>
          <w:lang w:val="ru-RU"/>
        </w:rPr>
        <w:t>тж. божественный приговор</w:t>
      </w:r>
      <w:r w:rsidRPr="009177F1">
        <w:rPr>
          <w:rFonts w:ascii="KDRS" w:hAnsi="KDRS"/>
          <w:lang w:val="ru-RU"/>
        </w:rPr>
        <w:t>. Не послушаете мене</w:t>
      </w:r>
      <w:r w:rsidRPr="009177F1">
        <w:rPr>
          <w:lang w:val="ru-RU"/>
        </w:rPr>
        <w:t>, н</w:t>
      </w:r>
      <w:r w:rsidRPr="009177F1">
        <w:rPr>
          <w:rFonts w:ascii="KDRS" w:hAnsi="KDRS"/>
          <w:lang w:val="ru-RU"/>
        </w:rPr>
        <w:t>и створите запов</w:t>
      </w:r>
      <w:r w:rsidRPr="009177F1">
        <w:rPr>
          <w:lang w:val="ru-RU"/>
        </w:rPr>
        <w:t>ѣ</w:t>
      </w:r>
      <w:r w:rsidRPr="009177F1">
        <w:rPr>
          <w:rFonts w:ascii="KDRS" w:hAnsi="KDRS"/>
          <w:lang w:val="ru-RU"/>
        </w:rPr>
        <w:t xml:space="preserve">дии моихъ, нъ ослушаетеся ихъ и судьбами твоими </w:t>
      </w:r>
      <w:r w:rsidRPr="009177F1">
        <w:rPr>
          <w:lang w:val="ru-RU"/>
        </w:rPr>
        <w:t>[</w:t>
      </w:r>
      <w:r w:rsidRPr="009177F1">
        <w:rPr>
          <w:rFonts w:ascii="KDRS" w:hAnsi="KDRS"/>
          <w:lang w:val="ru-RU"/>
        </w:rPr>
        <w:t>вм.: моими</w:t>
      </w:r>
      <w:r w:rsidRPr="009177F1">
        <w:rPr>
          <w:lang w:val="ru-RU"/>
        </w:rPr>
        <w:t>]</w:t>
      </w:r>
      <w:r w:rsidRPr="009177F1">
        <w:rPr>
          <w:rFonts w:ascii="KDRS" w:hAnsi="KDRS"/>
          <w:lang w:val="ru-RU"/>
        </w:rPr>
        <w:t xml:space="preserve"> сътужиться дша</w:t>
      </w:r>
      <w:r w:rsidRPr="009177F1">
        <w:rPr>
          <w:lang w:val="ru-RU"/>
        </w:rPr>
        <w:t>҃</w:t>
      </w:r>
      <w:r w:rsidRPr="009177F1">
        <w:rPr>
          <w:rFonts w:ascii="KDRS" w:hAnsi="KDRS"/>
          <w:lang w:val="ru-RU"/>
        </w:rPr>
        <w:t xml:space="preserve"> ваша (Лев. </w:t>
      </w:r>
      <w:r>
        <w:rPr>
          <w:rFonts w:ascii="KDRS" w:hAnsi="KDRS"/>
        </w:rPr>
        <w:t>XXVI</w:t>
      </w:r>
      <w:r w:rsidRPr="009177F1">
        <w:rPr>
          <w:rFonts w:ascii="KDRS" w:hAnsi="KDRS"/>
          <w:lang w:val="ru-RU"/>
        </w:rPr>
        <w:t xml:space="preserve">, 15: </w:t>
      </w:r>
      <w:r w:rsidRPr="00413D00">
        <w:t>το</w:t>
      </w:r>
      <w:r w:rsidRPr="00940A90">
        <w:t>ῖ</w:t>
      </w:r>
      <w:r w:rsidRPr="00413D00">
        <w:t>ϛ</w:t>
      </w:r>
      <w:r w:rsidRPr="009177F1">
        <w:rPr>
          <w:lang w:val="ru-RU"/>
        </w:rPr>
        <w:t xml:space="preserve"> </w:t>
      </w:r>
      <w:r w:rsidRPr="00413D00">
        <w:t>κρ</w:t>
      </w:r>
      <w:r w:rsidRPr="004F0B87">
        <w:t>ί</w:t>
      </w:r>
      <w:r w:rsidRPr="00413D00">
        <w:t>μασ</w:t>
      </w:r>
      <w:r w:rsidRPr="004F0B87">
        <w:t>ί</w:t>
      </w:r>
      <w:r w:rsidRPr="009177F1">
        <w:rPr>
          <w:lang w:val="ru-RU"/>
        </w:rPr>
        <w:t xml:space="preserve"> </w:t>
      </w:r>
      <w:r w:rsidRPr="00413D00">
        <w:t>μου</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xml:space="preserve">, </w:t>
      </w:r>
      <w:r w:rsidRPr="009177F1">
        <w:rPr>
          <w:lang w:val="ru-RU"/>
        </w:rPr>
        <w:t>400</w:t>
      </w:r>
      <w:r w:rsidRPr="009177F1">
        <w:rPr>
          <w:rFonts w:ascii="KDRS" w:hAnsi="KDRS"/>
          <w:lang w:val="ru-RU"/>
        </w:rPr>
        <w:t>. Начало бо словесъ твоихъ истина, и въ в</w:t>
      </w:r>
      <w:r w:rsidRPr="009177F1">
        <w:rPr>
          <w:lang w:val="ru-RU"/>
        </w:rPr>
        <w:t>ѣ</w:t>
      </w:r>
      <w:r w:rsidRPr="009177F1">
        <w:rPr>
          <w:rFonts w:ascii="KDRS" w:hAnsi="KDRS"/>
          <w:lang w:val="ru-RU"/>
        </w:rPr>
        <w:t xml:space="preserve">кы вся судьбы правды твоея (Пс. </w:t>
      </w:r>
      <w:r>
        <w:rPr>
          <w:rFonts w:ascii="KDRS" w:hAnsi="KDRS"/>
        </w:rPr>
        <w:t>CXVIII</w:t>
      </w:r>
      <w:r w:rsidRPr="009177F1">
        <w:rPr>
          <w:rFonts w:ascii="KDRS" w:hAnsi="KDRS"/>
          <w:lang w:val="ru-RU"/>
        </w:rPr>
        <w:t xml:space="preserve">, 160: </w:t>
      </w:r>
      <w:r w:rsidRPr="00413D00">
        <w:t>κρ</w:t>
      </w:r>
      <w:r w:rsidRPr="004F0B87">
        <w:t>ί</w:t>
      </w:r>
      <w:r w:rsidRPr="00413D00">
        <w:t>ματα</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95. </w:t>
      </w:r>
      <w:r>
        <w:rPr>
          <w:rFonts w:ascii="KDRS" w:hAnsi="KDRS"/>
        </w:rPr>
        <w:t>XI </w:t>
      </w:r>
      <w:r w:rsidRPr="009177F1">
        <w:rPr>
          <w:rFonts w:ascii="KDRS" w:hAnsi="KDRS"/>
          <w:lang w:val="ru-RU"/>
        </w:rPr>
        <w:t>в.  Бу</w:t>
      </w:r>
      <w:r w:rsidRPr="009177F1">
        <w:rPr>
          <w:lang w:val="ru-RU"/>
        </w:rPr>
        <w:t>҃</w:t>
      </w:r>
      <w:r w:rsidRPr="009177F1">
        <w:rPr>
          <w:rFonts w:ascii="KDRS" w:hAnsi="KDRS"/>
          <w:lang w:val="ru-RU"/>
        </w:rPr>
        <w:t xml:space="preserve"> н</w:t>
      </w:r>
      <w:r w:rsidRPr="009177F1">
        <w:rPr>
          <w:lang w:val="ru-RU"/>
        </w:rPr>
        <w:t>ѣ</w:t>
      </w:r>
      <w:r w:rsidRPr="009177F1">
        <w:rPr>
          <w:rFonts w:ascii="KDRS" w:hAnsi="KDRS"/>
          <w:lang w:val="ru-RU"/>
        </w:rPr>
        <w:t>лз</w:t>
      </w:r>
      <w:r w:rsidRPr="009177F1">
        <w:rPr>
          <w:lang w:val="ru-RU"/>
        </w:rPr>
        <w:t>ѣ</w:t>
      </w:r>
      <w:r w:rsidRPr="009177F1">
        <w:rPr>
          <w:rFonts w:ascii="KDRS" w:hAnsi="KDRS"/>
          <w:lang w:val="ru-RU"/>
        </w:rPr>
        <w:t xml:space="preserve"> ся поругати, нелжива его суть оправдания и судбы, и тъ въздаеть комуже по д</w:t>
      </w:r>
      <w:r w:rsidRPr="009177F1">
        <w:rPr>
          <w:lang w:val="ru-RU"/>
        </w:rPr>
        <w:t>ѣ</w:t>
      </w:r>
      <w:r w:rsidRPr="009177F1">
        <w:rPr>
          <w:rFonts w:ascii="KDRS" w:hAnsi="KDRS"/>
          <w:lang w:val="ru-RU"/>
        </w:rPr>
        <w:t>лу своему (</w:t>
      </w:r>
      <w:r w:rsidRPr="00413D00">
        <w:t>κρ</w:t>
      </w:r>
      <w:r w:rsidRPr="004F0B87">
        <w:t>ί</w:t>
      </w:r>
      <w:r w:rsidRPr="00413D00">
        <w:t>ματα</w:t>
      </w:r>
      <w:r w:rsidRPr="009177F1">
        <w:rPr>
          <w:rFonts w:ascii="KDRS" w:hAnsi="KDRS"/>
          <w:lang w:val="ru-RU"/>
        </w:rPr>
        <w:t>). Ж.Андр.Юрод.</w:t>
      </w:r>
      <w:r w:rsidRPr="009177F1">
        <w:rPr>
          <w:rFonts w:ascii="KDRS" w:hAnsi="KDRS"/>
          <w:vertAlign w:val="superscript"/>
          <w:lang w:val="ru-RU"/>
        </w:rPr>
        <w:t>1</w:t>
      </w:r>
      <w:r w:rsidRPr="009177F1">
        <w:rPr>
          <w:rFonts w:ascii="KDRS" w:hAnsi="KDRS"/>
          <w:lang w:val="ru-RU"/>
        </w:rPr>
        <w:t xml:space="preserve">, 389.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в. Вы же сн</w:t>
      </w:r>
      <w:r w:rsidRPr="009177F1">
        <w:rPr>
          <w:lang w:val="ru-RU"/>
        </w:rPr>
        <w:t>҃</w:t>
      </w:r>
      <w:r w:rsidRPr="009177F1">
        <w:rPr>
          <w:rFonts w:ascii="KDRS" w:hAnsi="KDRS"/>
          <w:lang w:val="ru-RU"/>
        </w:rPr>
        <w:t>ве мои блазии... будете братиа, пребываите купно, подаваю же вамъ нын</w:t>
      </w:r>
      <w:r w:rsidRPr="009177F1">
        <w:rPr>
          <w:lang w:val="ru-RU"/>
        </w:rPr>
        <w:t>ѣ</w:t>
      </w:r>
      <w:r w:rsidRPr="009177F1">
        <w:rPr>
          <w:rFonts w:ascii="KDRS" w:hAnsi="KDRS"/>
          <w:lang w:val="ru-RU"/>
        </w:rPr>
        <w:t xml:space="preserve"> и ризы и службу цр</w:t>
      </w:r>
      <w:r w:rsidRPr="009177F1">
        <w:rPr>
          <w:lang w:val="ru-RU"/>
        </w:rPr>
        <w:t>҃</w:t>
      </w:r>
      <w:r w:rsidRPr="009177F1">
        <w:rPr>
          <w:rFonts w:ascii="KDRS" w:hAnsi="KDRS"/>
          <w:lang w:val="ru-RU"/>
        </w:rPr>
        <w:t>ьскую, молю же ся Бг</w:t>
      </w:r>
      <w:r w:rsidRPr="009177F1">
        <w:rPr>
          <w:lang w:val="ru-RU"/>
        </w:rPr>
        <w:t>҃</w:t>
      </w:r>
      <w:r w:rsidRPr="009177F1">
        <w:rPr>
          <w:rFonts w:ascii="KDRS" w:hAnsi="KDRS"/>
          <w:lang w:val="ru-RU"/>
        </w:rPr>
        <w:t>у, да утвръдить мою судбу, аще вы единоумите (</w:t>
      </w:r>
      <w:r w:rsidRPr="00413D00">
        <w:t>τ</w:t>
      </w:r>
      <w:r w:rsidRPr="004F0B87">
        <w:t>ὴ</w:t>
      </w:r>
      <w:r w:rsidRPr="00413D00">
        <w:t>ν</w:t>
      </w:r>
      <w:r w:rsidRPr="009177F1">
        <w:rPr>
          <w:lang w:val="ru-RU"/>
        </w:rPr>
        <w:t xml:space="preserve">... </w:t>
      </w:r>
      <w:r w:rsidRPr="00413D00">
        <w:t>κρ</w:t>
      </w:r>
      <w:r w:rsidRPr="004F0B87">
        <w:t>ί</w:t>
      </w:r>
      <w:r w:rsidRPr="00413D00">
        <w:t>σιν</w:t>
      </w:r>
      <w:r w:rsidRPr="009177F1">
        <w:rPr>
          <w:rFonts w:ascii="KDRS" w:hAnsi="KDRS"/>
          <w:lang w:val="ru-RU"/>
        </w:rPr>
        <w:t xml:space="preserve">). Флавий.Полон.Иерус.(Арх.), 111. </w:t>
      </w:r>
      <w:r>
        <w:rPr>
          <w:rFonts w:ascii="KDRS" w:hAnsi="KDRS"/>
        </w:rPr>
        <w:t>XV </w:t>
      </w:r>
      <w:r w:rsidRPr="009177F1">
        <w:rPr>
          <w:rFonts w:ascii="KDRS" w:hAnsi="KDRS"/>
          <w:lang w:val="ru-RU"/>
        </w:rPr>
        <w:t xml:space="preserve">в. ~ </w:t>
      </w:r>
      <w:r>
        <w:rPr>
          <w:rFonts w:ascii="KDRS" w:hAnsi="KDRS"/>
        </w:rPr>
        <w:t>XI</w:t>
      </w:r>
      <w:r w:rsidRPr="009177F1">
        <w:rPr>
          <w:lang w:val="ru-RU"/>
        </w:rPr>
        <w:t>–</w:t>
      </w:r>
      <w:r>
        <w:rPr>
          <w:rFonts w:ascii="KDRS" w:hAnsi="KDRS"/>
        </w:rPr>
        <w:t>XII </w:t>
      </w:r>
      <w:r w:rsidRPr="009177F1">
        <w:rPr>
          <w:rFonts w:ascii="KDRS" w:hAnsi="KDRS"/>
          <w:lang w:val="ru-RU"/>
        </w:rPr>
        <w:t>вв. (1190): Во истину судъ створи, и правы судбы его (Откр.</w:t>
      </w:r>
      <w:r w:rsidRPr="009177F1">
        <w:rPr>
          <w:lang w:val="ru-RU"/>
        </w:rPr>
        <w:t xml:space="preserve"> </w:t>
      </w:r>
      <w:r>
        <w:t>XIX</w:t>
      </w:r>
      <w:r w:rsidRPr="009177F1">
        <w:rPr>
          <w:lang w:val="ru-RU"/>
        </w:rPr>
        <w:t>, 2:</w:t>
      </w:r>
      <w:r w:rsidRPr="009177F1">
        <w:rPr>
          <w:rFonts w:ascii="KDRS" w:hAnsi="KDRS"/>
          <w:lang w:val="ru-RU"/>
        </w:rPr>
        <w:t xml:space="preserve"> </w:t>
      </w:r>
      <w:r w:rsidRPr="00413D00">
        <w:t>α</w:t>
      </w:r>
      <w:r w:rsidRPr="00A57841">
        <w:t>ἱ</w:t>
      </w:r>
      <w:r w:rsidRPr="009177F1">
        <w:rPr>
          <w:lang w:val="ru-RU"/>
        </w:rPr>
        <w:t xml:space="preserve"> </w:t>
      </w:r>
      <w:r w:rsidRPr="00413D00">
        <w:t>κρ</w:t>
      </w:r>
      <w:r w:rsidRPr="004F0B87">
        <w:t>ί</w:t>
      </w:r>
      <w:r w:rsidRPr="00413D00">
        <w:t>σειϛ</w:t>
      </w:r>
      <w:r w:rsidRPr="009177F1">
        <w:rPr>
          <w:lang w:val="ru-RU"/>
        </w:rPr>
        <w:t xml:space="preserve">). </w:t>
      </w:r>
      <w:r w:rsidRPr="009177F1">
        <w:rPr>
          <w:rFonts w:ascii="KDRS" w:hAnsi="KDRS"/>
          <w:lang w:val="ru-RU"/>
        </w:rPr>
        <w:t>Ипат.лет., 667. Ок.</w:t>
      </w:r>
      <w:r>
        <w:rPr>
          <w:rFonts w:ascii="KDRS" w:hAnsi="KDRS"/>
        </w:rPr>
        <w:t> </w:t>
      </w:r>
      <w:r w:rsidRPr="009177F1">
        <w:rPr>
          <w:rFonts w:ascii="KDRS" w:hAnsi="KDRS"/>
          <w:lang w:val="ru-RU"/>
        </w:rPr>
        <w:t>1425</w:t>
      </w:r>
      <w:r>
        <w:rPr>
          <w:rFonts w:ascii="KDRS" w:hAnsi="KDRS"/>
        </w:rPr>
        <w:t> </w:t>
      </w:r>
      <w:r w:rsidRPr="009177F1">
        <w:rPr>
          <w:rFonts w:ascii="KDRS" w:hAnsi="KDRS"/>
          <w:lang w:val="ru-RU"/>
        </w:rPr>
        <w:t>г. Вънми мле</w:t>
      </w:r>
      <w:r w:rsidRPr="009177F1">
        <w:rPr>
          <w:lang w:val="ru-RU"/>
        </w:rPr>
        <w:t>҃</w:t>
      </w:r>
      <w:r w:rsidRPr="009177F1">
        <w:rPr>
          <w:rFonts w:ascii="KDRS" w:hAnsi="KDRS"/>
          <w:lang w:val="ru-RU"/>
        </w:rPr>
        <w:t>ние мое, внуши молитву мою не въ устнах льстивах</w:t>
      </w:r>
      <w:r w:rsidRPr="009177F1">
        <w:rPr>
          <w:lang w:val="ru-RU"/>
        </w:rPr>
        <w:t>. О</w:t>
      </w:r>
      <w:r w:rsidRPr="009177F1">
        <w:rPr>
          <w:rFonts w:ascii="KDRS" w:hAnsi="KDRS"/>
          <w:lang w:val="ru-RU"/>
        </w:rPr>
        <w:t>т лица твоего судба моа изыдет (</w:t>
      </w:r>
      <w:r w:rsidRPr="00413D00">
        <w:t>τ</w:t>
      </w:r>
      <w:r w:rsidRPr="004F0B87">
        <w:t>ὸ</w:t>
      </w:r>
      <w:r w:rsidRPr="009177F1">
        <w:rPr>
          <w:lang w:val="ru-RU"/>
        </w:rPr>
        <w:t xml:space="preserve"> </w:t>
      </w:r>
      <w:r w:rsidRPr="00413D00">
        <w:t>κριμά</w:t>
      </w:r>
      <w:r w:rsidRPr="009177F1">
        <w:rPr>
          <w:lang w:val="ru-RU"/>
        </w:rPr>
        <w:t xml:space="preserve"> </w:t>
      </w:r>
      <w:r w:rsidRPr="00413D00">
        <w:t>μου</w:t>
      </w:r>
      <w:r w:rsidRPr="009177F1">
        <w:rPr>
          <w:rFonts w:ascii="KDRS" w:hAnsi="KDRS"/>
          <w:lang w:val="ru-RU"/>
        </w:rPr>
        <w:t xml:space="preserve">). (Пс. </w:t>
      </w:r>
      <w:r>
        <w:rPr>
          <w:rFonts w:ascii="KDRS" w:hAnsi="KDRS"/>
        </w:rPr>
        <w:t>XVI</w:t>
      </w:r>
      <w:r w:rsidRPr="009177F1">
        <w:rPr>
          <w:rFonts w:ascii="KDRS" w:hAnsi="KDRS"/>
          <w:lang w:val="ru-RU"/>
        </w:rPr>
        <w:t>, 1–2) Библ.Генн. 1499</w:t>
      </w:r>
      <w:r>
        <w:rPr>
          <w:rFonts w:ascii="KDRS" w:hAnsi="KDRS"/>
        </w:rPr>
        <w:t> </w:t>
      </w:r>
      <w:r w:rsidRPr="009177F1">
        <w:rPr>
          <w:rFonts w:ascii="KDRS" w:hAnsi="KDRS"/>
          <w:lang w:val="ru-RU"/>
        </w:rPr>
        <w:t>г.</w:t>
      </w:r>
    </w:p>
    <w:p w14:paraId="0E8D9A48"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3. </w:t>
      </w:r>
      <w:r w:rsidRPr="009177F1">
        <w:rPr>
          <w:rFonts w:ascii="KDRS" w:hAnsi="KDRS"/>
          <w:i/>
          <w:iCs/>
          <w:lang w:val="ru-RU"/>
        </w:rPr>
        <w:t>Божественное установление</w:t>
      </w:r>
      <w:r w:rsidRPr="009177F1">
        <w:rPr>
          <w:rFonts w:ascii="KDRS" w:hAnsi="KDRS"/>
          <w:lang w:val="ru-RU"/>
        </w:rPr>
        <w:t>. Тако Бг</w:t>
      </w:r>
      <w:r w:rsidRPr="009177F1">
        <w:rPr>
          <w:lang w:val="ru-RU"/>
        </w:rPr>
        <w:t>҃</w:t>
      </w:r>
      <w:r w:rsidRPr="009177F1">
        <w:rPr>
          <w:rFonts w:ascii="KDRS" w:hAnsi="KDRS"/>
          <w:lang w:val="ru-RU"/>
        </w:rPr>
        <w:t>а поминая, блж</w:t>
      </w:r>
      <w:r w:rsidRPr="009177F1">
        <w:rPr>
          <w:lang w:val="ru-RU"/>
        </w:rPr>
        <w:t>҃</w:t>
      </w:r>
      <w:r w:rsidRPr="009177F1">
        <w:rPr>
          <w:rFonts w:ascii="KDRS" w:hAnsi="KDRS"/>
          <w:lang w:val="ru-RU"/>
        </w:rPr>
        <w:t xml:space="preserve">нъ будеши, храняи судбу и творя правду въ всяко время. Посл.мт.Никиф., 115. </w:t>
      </w:r>
      <w:r>
        <w:rPr>
          <w:rFonts w:ascii="KDRS" w:hAnsi="KDRS"/>
        </w:rPr>
        <w:t>XVI </w:t>
      </w:r>
      <w:r w:rsidRPr="009177F1">
        <w:rPr>
          <w:rFonts w:ascii="KDRS" w:hAnsi="KDRS"/>
          <w:lang w:val="ru-RU"/>
        </w:rPr>
        <w:t>в. ~ до 1118</w:t>
      </w:r>
      <w:r>
        <w:rPr>
          <w:rFonts w:ascii="KDRS" w:hAnsi="KDRS"/>
        </w:rPr>
        <w:t> </w:t>
      </w:r>
      <w:r w:rsidRPr="009177F1">
        <w:rPr>
          <w:rFonts w:ascii="KDRS" w:hAnsi="KDRS"/>
          <w:lang w:val="ru-RU"/>
        </w:rPr>
        <w:t>г. Тогда бо пресп</w:t>
      </w:r>
      <w:r w:rsidRPr="009177F1">
        <w:rPr>
          <w:lang w:val="ru-RU"/>
        </w:rPr>
        <w:t>ѣ</w:t>
      </w:r>
      <w:r w:rsidRPr="009177F1">
        <w:rPr>
          <w:rFonts w:ascii="KDRS" w:hAnsi="KDRS"/>
          <w:lang w:val="ru-RU"/>
        </w:rPr>
        <w:t>вати можеши, аще съхраниши запов</w:t>
      </w:r>
      <w:r w:rsidRPr="009177F1">
        <w:rPr>
          <w:lang w:val="ru-RU"/>
        </w:rPr>
        <w:t>ѣ</w:t>
      </w:r>
      <w:r w:rsidRPr="009177F1">
        <w:rPr>
          <w:rFonts w:ascii="KDRS" w:hAnsi="KDRS"/>
          <w:lang w:val="ru-RU"/>
        </w:rPr>
        <w:t>ди и судбы, иже повел</w:t>
      </w:r>
      <w:r w:rsidRPr="009177F1">
        <w:rPr>
          <w:lang w:val="ru-RU"/>
        </w:rPr>
        <w:t>ѣ</w:t>
      </w:r>
      <w:r w:rsidRPr="009177F1">
        <w:rPr>
          <w:rFonts w:ascii="KDRS" w:hAnsi="KDRS"/>
          <w:lang w:val="ru-RU"/>
        </w:rPr>
        <w:t xml:space="preserve"> Гь</w:t>
      </w:r>
      <w:r w:rsidRPr="009177F1">
        <w:rPr>
          <w:lang w:val="ru-RU"/>
        </w:rPr>
        <w:t>҃</w:t>
      </w:r>
      <w:r w:rsidRPr="009177F1">
        <w:rPr>
          <w:rFonts w:ascii="KDRS" w:hAnsi="KDRS"/>
          <w:lang w:val="ru-RU"/>
        </w:rPr>
        <w:t xml:space="preserve"> Моисеови (</w:t>
      </w:r>
      <w:r w:rsidRPr="00413D00">
        <w:t>τὰ</w:t>
      </w:r>
      <w:r w:rsidRPr="009177F1">
        <w:rPr>
          <w:lang w:val="ru-RU"/>
        </w:rPr>
        <w:t xml:space="preserve"> </w:t>
      </w:r>
      <w:r w:rsidRPr="00413D00">
        <w:t>κρ</w:t>
      </w:r>
      <w:r w:rsidRPr="004F0B87">
        <w:t>ί</w:t>
      </w:r>
      <w:r w:rsidRPr="00413D00">
        <w:t>ματα</w:t>
      </w:r>
      <w:r w:rsidRPr="009177F1">
        <w:rPr>
          <w:rFonts w:ascii="KDRS" w:hAnsi="KDRS"/>
          <w:lang w:val="ru-RU"/>
        </w:rPr>
        <w:t xml:space="preserve">). (1 Парал. </w:t>
      </w:r>
      <w:r>
        <w:rPr>
          <w:rFonts w:ascii="KDRS" w:hAnsi="KDRS"/>
        </w:rPr>
        <w:t>XXII</w:t>
      </w:r>
      <w:r w:rsidRPr="009177F1">
        <w:rPr>
          <w:rFonts w:ascii="KDRS" w:hAnsi="KDRS"/>
          <w:lang w:val="ru-RU"/>
        </w:rPr>
        <w:t>, 13)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г. Но они убо святии, аще и умолятъ, но не противятся судбамъ Господнимъ</w:t>
      </w:r>
      <w:r w:rsidRPr="009177F1">
        <w:rPr>
          <w:lang w:val="ru-RU"/>
        </w:rPr>
        <w:t>, якоже ничимже не можетъ очиститися таковый грѣ</w:t>
      </w:r>
      <w:r w:rsidRPr="009177F1">
        <w:rPr>
          <w:rFonts w:ascii="KDRS" w:hAnsi="KDRS"/>
          <w:lang w:val="ru-RU"/>
        </w:rPr>
        <w:t>хъ</w:t>
      </w:r>
      <w:r w:rsidRPr="009177F1">
        <w:rPr>
          <w:lang w:val="ru-RU"/>
        </w:rPr>
        <w:t>, точию огнемъ и инѣ</w:t>
      </w:r>
      <w:r w:rsidRPr="009177F1">
        <w:rPr>
          <w:rFonts w:ascii="KDRS" w:hAnsi="KDRS"/>
          <w:lang w:val="ru-RU"/>
        </w:rPr>
        <w:t>ми казньми</w:t>
      </w:r>
      <w:r w:rsidRPr="009177F1">
        <w:rPr>
          <w:lang w:val="ru-RU"/>
        </w:rPr>
        <w:t>… занеже согрѣ</w:t>
      </w:r>
      <w:r w:rsidRPr="009177F1">
        <w:rPr>
          <w:rFonts w:ascii="KDRS" w:hAnsi="KDRS"/>
          <w:lang w:val="ru-RU"/>
        </w:rPr>
        <w:t xml:space="preserve">шихомъ. Пов.напад. татар, 135. </w:t>
      </w:r>
      <w:r>
        <w:rPr>
          <w:rFonts w:ascii="KDRS" w:hAnsi="KDRS"/>
        </w:rPr>
        <w:t>XVII </w:t>
      </w:r>
      <w:r w:rsidRPr="009177F1">
        <w:rPr>
          <w:rFonts w:ascii="KDRS" w:hAnsi="KDRS"/>
          <w:lang w:val="ru-RU"/>
        </w:rPr>
        <w:t>в.</w:t>
      </w:r>
    </w:p>
    <w:p w14:paraId="69648223"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4. </w:t>
      </w:r>
      <w:r w:rsidRPr="009177F1">
        <w:rPr>
          <w:rFonts w:ascii="KDRS" w:hAnsi="KDRS"/>
          <w:i/>
          <w:iCs/>
          <w:lang w:val="ru-RU"/>
        </w:rPr>
        <w:t>Божественное предопределение.</w:t>
      </w:r>
      <w:r w:rsidRPr="009177F1">
        <w:rPr>
          <w:rFonts w:ascii="KDRS" w:hAnsi="KDRS"/>
          <w:lang w:val="ru-RU"/>
        </w:rPr>
        <w:t xml:space="preserve"> Судьбы Гня</w:t>
      </w:r>
      <w:r w:rsidRPr="009177F1">
        <w:rPr>
          <w:lang w:val="ru-RU"/>
        </w:rPr>
        <w:t>҃</w:t>
      </w:r>
      <w:r w:rsidRPr="009177F1">
        <w:rPr>
          <w:rFonts w:ascii="KDRS" w:hAnsi="KDRS"/>
          <w:lang w:val="ru-RU"/>
        </w:rPr>
        <w:t xml:space="preserve"> глубины великы (</w:t>
      </w:r>
      <w:r w:rsidRPr="00413D00">
        <w:t>τὰ</w:t>
      </w:r>
      <w:r w:rsidRPr="009177F1">
        <w:rPr>
          <w:lang w:val="ru-RU"/>
        </w:rPr>
        <w:t xml:space="preserve"> </w:t>
      </w:r>
      <w:r w:rsidRPr="00413D00">
        <w:t>κρ</w:t>
      </w:r>
      <w:r w:rsidRPr="004F0B87">
        <w:t>ί</w:t>
      </w:r>
      <w:r w:rsidRPr="00413D00">
        <w:t>ματα</w:t>
      </w:r>
      <w:r w:rsidRPr="009177F1">
        <w:rPr>
          <w:rFonts w:ascii="KDRS" w:hAnsi="KDRS"/>
          <w:lang w:val="ru-RU"/>
        </w:rPr>
        <w:t>).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345. Б</w:t>
      </w:r>
      <w:r w:rsidRPr="009177F1">
        <w:rPr>
          <w:lang w:val="ru-RU"/>
        </w:rPr>
        <w:t>ѣ</w:t>
      </w:r>
      <w:r w:rsidRPr="009177F1">
        <w:rPr>
          <w:rFonts w:ascii="KDRS" w:hAnsi="KDRS"/>
          <w:lang w:val="ru-RU"/>
        </w:rPr>
        <w:t xml:space="preserve"> н</w:t>
      </w:r>
      <w:r w:rsidRPr="009177F1">
        <w:rPr>
          <w:lang w:val="ru-RU"/>
        </w:rPr>
        <w:t>ѣ</w:t>
      </w:r>
      <w:r w:rsidRPr="009177F1">
        <w:rPr>
          <w:rFonts w:ascii="KDRS" w:hAnsi="KDRS"/>
          <w:lang w:val="ru-RU"/>
        </w:rPr>
        <w:t>кто отходникъ доброд</w:t>
      </w:r>
      <w:r w:rsidRPr="009177F1">
        <w:rPr>
          <w:lang w:val="ru-RU"/>
        </w:rPr>
        <w:t>ѣ</w:t>
      </w:r>
      <w:r w:rsidRPr="009177F1">
        <w:rPr>
          <w:rFonts w:ascii="KDRS" w:hAnsi="KDRS"/>
          <w:lang w:val="ru-RU"/>
        </w:rPr>
        <w:t>теленъ моляше Ба</w:t>
      </w:r>
      <w:r w:rsidRPr="009177F1">
        <w:rPr>
          <w:lang w:val="ru-RU"/>
        </w:rPr>
        <w:t>҃</w:t>
      </w:r>
      <w:r w:rsidRPr="009177F1">
        <w:rPr>
          <w:rFonts w:ascii="KDRS" w:hAnsi="KDRS"/>
          <w:lang w:val="ru-RU"/>
        </w:rPr>
        <w:t xml:space="preserve"> гля</w:t>
      </w:r>
      <w:r w:rsidRPr="009177F1">
        <w:rPr>
          <w:lang w:val="ru-RU"/>
        </w:rPr>
        <w:t>҃</w:t>
      </w:r>
      <w:r w:rsidRPr="009177F1">
        <w:rPr>
          <w:rFonts w:ascii="KDRS" w:hAnsi="KDRS"/>
          <w:lang w:val="ru-RU"/>
        </w:rPr>
        <w:t>: Ги</w:t>
      </w:r>
      <w:r w:rsidRPr="009177F1">
        <w:rPr>
          <w:lang w:val="ru-RU"/>
        </w:rPr>
        <w:t>҃</w:t>
      </w:r>
      <w:r w:rsidRPr="009177F1">
        <w:rPr>
          <w:rFonts w:ascii="KDRS" w:hAnsi="KDRS"/>
          <w:lang w:val="ru-RU"/>
        </w:rPr>
        <w:t>, даи же ми познати судьбы твоя (</w:t>
      </w:r>
      <w:r w:rsidRPr="00413D00">
        <w:t>τὰ</w:t>
      </w:r>
      <w:r w:rsidRPr="009177F1">
        <w:rPr>
          <w:lang w:val="ru-RU"/>
        </w:rPr>
        <w:t xml:space="preserve"> </w:t>
      </w:r>
      <w:r w:rsidRPr="00413D00">
        <w:t>κρ</w:t>
      </w:r>
      <w:r w:rsidRPr="004F0B87">
        <w:t>ί</w:t>
      </w:r>
      <w:r w:rsidRPr="00413D00">
        <w:t>ματα</w:t>
      </w:r>
      <w:r w:rsidRPr="009177F1">
        <w:rPr>
          <w:rFonts w:ascii="KDRS" w:hAnsi="KDRS"/>
          <w:lang w:val="ru-RU"/>
        </w:rPr>
        <w:t>). Никон.Панд.</w:t>
      </w:r>
      <w:r w:rsidRPr="009177F1">
        <w:rPr>
          <w:rFonts w:ascii="KDRS" w:hAnsi="KDRS"/>
          <w:vertAlign w:val="superscript"/>
          <w:lang w:val="ru-RU"/>
        </w:rPr>
        <w:t>1</w:t>
      </w:r>
      <w:r w:rsidRPr="009177F1">
        <w:rPr>
          <w:rFonts w:ascii="KDRS" w:hAnsi="KDRS"/>
          <w:lang w:val="ru-RU"/>
        </w:rPr>
        <w:t>, 117</w:t>
      </w:r>
      <w:r>
        <w:rPr>
          <w:rFonts w:ascii="KDRS" w:hAnsi="KDRS"/>
        </w:rPr>
        <w:t> </w:t>
      </w:r>
      <w:r w:rsidRPr="009177F1">
        <w:rPr>
          <w:rFonts w:ascii="KDRS" w:hAnsi="KDRS"/>
          <w:lang w:val="ru-RU"/>
        </w:rPr>
        <w:t xml:space="preserve">об.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в. Чюдеса твоя и судбы твоя кто испов</w:t>
      </w:r>
      <w:r w:rsidRPr="009177F1">
        <w:rPr>
          <w:lang w:val="ru-RU"/>
        </w:rPr>
        <w:t>ѣ</w:t>
      </w:r>
      <w:r w:rsidRPr="009177F1">
        <w:rPr>
          <w:rFonts w:ascii="KDRS" w:hAnsi="KDRS"/>
          <w:lang w:val="ru-RU"/>
        </w:rPr>
        <w:t>сть, влд</w:t>
      </w:r>
      <w:r w:rsidRPr="009177F1">
        <w:rPr>
          <w:lang w:val="ru-RU"/>
        </w:rPr>
        <w:t>҃</w:t>
      </w:r>
      <w:r w:rsidRPr="009177F1">
        <w:rPr>
          <w:rFonts w:ascii="KDRS" w:hAnsi="KDRS"/>
          <w:lang w:val="ru-RU"/>
        </w:rPr>
        <w:t>ко Ги</w:t>
      </w:r>
      <w:r w:rsidRPr="009177F1">
        <w:rPr>
          <w:lang w:val="ru-RU"/>
        </w:rPr>
        <w:t>҃</w:t>
      </w:r>
      <w:r w:rsidRPr="009177F1">
        <w:rPr>
          <w:rFonts w:ascii="KDRS" w:hAnsi="KDRS"/>
          <w:lang w:val="ru-RU"/>
        </w:rPr>
        <w:t>. (Патерик Скит.) ВМЧ, Дек.</w:t>
      </w:r>
      <w:r>
        <w:rPr>
          <w:rFonts w:ascii="KDRS" w:hAnsi="KDRS"/>
        </w:rPr>
        <w:t> </w:t>
      </w:r>
      <w:r w:rsidRPr="009177F1">
        <w:rPr>
          <w:rFonts w:ascii="KDRS" w:hAnsi="KDRS"/>
          <w:lang w:val="ru-RU"/>
        </w:rPr>
        <w:t xml:space="preserve">31, 2519.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в. (1375):</w:t>
      </w:r>
      <w:r>
        <w:rPr>
          <w:rFonts w:ascii="KDRS" w:hAnsi="KDRS"/>
        </w:rPr>
        <w:t> </w:t>
      </w:r>
      <w:r w:rsidRPr="009177F1">
        <w:rPr>
          <w:rFonts w:ascii="KDRS" w:hAnsi="KDRS"/>
          <w:lang w:val="ru-RU"/>
        </w:rPr>
        <w:t>Да никтоже чюдиться, видя праведникы и угодникы Божиа въ бол</w:t>
      </w:r>
      <w:r w:rsidRPr="009177F1">
        <w:rPr>
          <w:lang w:val="ru-RU"/>
        </w:rPr>
        <w:t>ѣ</w:t>
      </w:r>
      <w:r w:rsidRPr="009177F1">
        <w:rPr>
          <w:rFonts w:ascii="KDRS" w:hAnsi="KDRS"/>
          <w:lang w:val="ru-RU"/>
        </w:rPr>
        <w:t>знехъ терпяща и въ труд</w:t>
      </w:r>
      <w:r w:rsidRPr="009177F1">
        <w:rPr>
          <w:lang w:val="ru-RU"/>
        </w:rPr>
        <w:t>ѣ</w:t>
      </w:r>
      <w:r w:rsidRPr="009177F1">
        <w:rPr>
          <w:rFonts w:ascii="KDRS" w:hAnsi="KDRS"/>
          <w:lang w:val="ru-RU"/>
        </w:rPr>
        <w:t>хъ, а гр</w:t>
      </w:r>
      <w:r w:rsidRPr="009177F1">
        <w:rPr>
          <w:lang w:val="ru-RU"/>
        </w:rPr>
        <w:t>ѣ</w:t>
      </w:r>
      <w:r w:rsidRPr="009177F1">
        <w:rPr>
          <w:rFonts w:ascii="KDRS" w:hAnsi="KDRS"/>
          <w:lang w:val="ru-RU"/>
        </w:rPr>
        <w:t>шникы здравы и в</w:t>
      </w:r>
      <w:r w:rsidRPr="009177F1">
        <w:rPr>
          <w:lang w:val="ru-RU"/>
        </w:rPr>
        <w:t xml:space="preserve"> </w:t>
      </w:r>
      <w:r w:rsidRPr="009177F1">
        <w:rPr>
          <w:rFonts w:ascii="KDRS" w:hAnsi="KDRS"/>
          <w:lang w:val="ru-RU"/>
        </w:rPr>
        <w:t>легц</w:t>
      </w:r>
      <w:r w:rsidRPr="009177F1">
        <w:rPr>
          <w:lang w:val="ru-RU"/>
        </w:rPr>
        <w:t>ѣ</w:t>
      </w:r>
      <w:r w:rsidRPr="009177F1">
        <w:rPr>
          <w:rFonts w:ascii="KDRS" w:hAnsi="KDRS"/>
          <w:lang w:val="ru-RU"/>
        </w:rPr>
        <w:t xml:space="preserve"> пребывающа, елмаже судбы Божиа не испытаны </w:t>
      </w:r>
      <w:r w:rsidRPr="009177F1">
        <w:rPr>
          <w:rFonts w:ascii="KDRS" w:hAnsi="KDRS"/>
          <w:lang w:val="ru-RU"/>
        </w:rPr>
        <w:lastRenderedPageBreak/>
        <w:t xml:space="preserve">суть. Рог.лет., 109. </w:t>
      </w:r>
      <w:r>
        <w:rPr>
          <w:rFonts w:ascii="KDRS" w:hAnsi="KDRS"/>
        </w:rPr>
        <w:t>XV </w:t>
      </w:r>
      <w:r w:rsidRPr="009177F1">
        <w:rPr>
          <w:rFonts w:ascii="KDRS" w:hAnsi="KDRS"/>
          <w:lang w:val="ru-RU"/>
        </w:rPr>
        <w:t>в. А иже гр</w:t>
      </w:r>
      <w:r w:rsidRPr="009177F1">
        <w:rPr>
          <w:lang w:val="ru-RU"/>
        </w:rPr>
        <w:t>ѣ</w:t>
      </w:r>
      <w:r w:rsidRPr="009177F1">
        <w:rPr>
          <w:rFonts w:ascii="KDRS" w:hAnsi="KDRS"/>
          <w:lang w:val="ru-RU"/>
        </w:rPr>
        <w:t>шнии нужною лютою умираютъ смр</w:t>
      </w:r>
      <w:r w:rsidRPr="009177F1">
        <w:rPr>
          <w:lang w:val="ru-RU"/>
        </w:rPr>
        <w:t>҃</w:t>
      </w:r>
      <w:r w:rsidRPr="009177F1">
        <w:rPr>
          <w:rFonts w:ascii="KDRS" w:hAnsi="KDRS"/>
          <w:lang w:val="ru-RU"/>
        </w:rPr>
        <w:t>тию, да и прочии убоятся, т</w:t>
      </w:r>
      <w:r w:rsidRPr="009177F1">
        <w:rPr>
          <w:lang w:val="ru-RU"/>
        </w:rPr>
        <w:t>ѣ</w:t>
      </w:r>
      <w:r w:rsidRPr="009177F1">
        <w:rPr>
          <w:rFonts w:ascii="KDRS" w:hAnsi="KDRS"/>
          <w:lang w:val="ru-RU"/>
        </w:rPr>
        <w:t>х в казни вид</w:t>
      </w:r>
      <w:r w:rsidRPr="009177F1">
        <w:rPr>
          <w:lang w:val="ru-RU"/>
        </w:rPr>
        <w:t>ѣ</w:t>
      </w:r>
      <w:r w:rsidRPr="009177F1">
        <w:rPr>
          <w:rFonts w:ascii="KDRS" w:hAnsi="KDRS"/>
          <w:lang w:val="ru-RU"/>
        </w:rPr>
        <w:t>вши. А ти, иж&lt;е&gt; умираютъ лют</w:t>
      </w:r>
      <w:r w:rsidRPr="009177F1">
        <w:rPr>
          <w:lang w:val="ru-RU"/>
        </w:rPr>
        <w:t>ѣ</w:t>
      </w:r>
      <w:r w:rsidRPr="009177F1">
        <w:rPr>
          <w:rFonts w:ascii="KDRS" w:hAnsi="KDRS"/>
          <w:lang w:val="ru-RU"/>
        </w:rPr>
        <w:t>, часть и оставление от мук приимутъ, ни ж&lt;е&gt; чюдися, егда кого вид</w:t>
      </w:r>
      <w:r w:rsidRPr="009177F1">
        <w:rPr>
          <w:lang w:val="ru-RU"/>
        </w:rPr>
        <w:t>ѣ</w:t>
      </w:r>
      <w:r w:rsidRPr="009177F1">
        <w:rPr>
          <w:rFonts w:ascii="KDRS" w:hAnsi="KDRS"/>
          <w:lang w:val="ru-RU"/>
        </w:rPr>
        <w:t>вши утонувша или землею подавленыя... Бжи</w:t>
      </w:r>
      <w:r w:rsidRPr="009177F1">
        <w:rPr>
          <w:lang w:val="ru-RU"/>
        </w:rPr>
        <w:t>҃</w:t>
      </w:r>
      <w:r w:rsidRPr="009177F1">
        <w:rPr>
          <w:rFonts w:ascii="KDRS" w:hAnsi="KDRS"/>
          <w:lang w:val="ru-RU"/>
        </w:rPr>
        <w:t>я бо суд&lt;ь&gt;бы недов</w:t>
      </w:r>
      <w:r w:rsidRPr="009177F1">
        <w:rPr>
          <w:lang w:val="ru-RU"/>
        </w:rPr>
        <w:t>ѣ</w:t>
      </w:r>
      <w:r w:rsidRPr="009177F1">
        <w:rPr>
          <w:rFonts w:ascii="KDRS" w:hAnsi="KDRS"/>
          <w:lang w:val="ru-RU"/>
        </w:rPr>
        <w:t xml:space="preserve">домыи суть. Изм., 48.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 xml:space="preserve">в. </w:t>
      </w:r>
      <w:r w:rsidRPr="009177F1">
        <w:rPr>
          <w:rFonts w:ascii="KDRS" w:hAnsi="KDRS"/>
          <w:spacing w:val="40"/>
          <w:lang w:val="ru-RU"/>
        </w:rPr>
        <w:t xml:space="preserve">Божиими судьбами, судьбами Бога </w:t>
      </w:r>
      <w:r w:rsidRPr="009177F1">
        <w:rPr>
          <w:rFonts w:ascii="KDRS" w:hAnsi="KDRS"/>
          <w:lang w:val="ru-RU"/>
        </w:rPr>
        <w:t xml:space="preserve">– </w:t>
      </w:r>
      <w:r w:rsidRPr="009177F1">
        <w:rPr>
          <w:rFonts w:ascii="KDRS" w:hAnsi="KDRS"/>
          <w:i/>
          <w:iCs/>
          <w:lang w:val="ru-RU"/>
        </w:rPr>
        <w:t>по воле Божьей</w:t>
      </w:r>
      <w:r w:rsidRPr="009177F1">
        <w:rPr>
          <w:rFonts w:ascii="KDRS" w:hAnsi="KDRS"/>
          <w:lang w:val="ru-RU"/>
        </w:rPr>
        <w:t>. (1177):</w:t>
      </w:r>
      <w:r>
        <w:rPr>
          <w:rFonts w:ascii="KDRS" w:hAnsi="KDRS"/>
        </w:rPr>
        <w:t> </w:t>
      </w:r>
      <w:r w:rsidRPr="009177F1">
        <w:rPr>
          <w:rFonts w:ascii="KDRS" w:hAnsi="KDRS"/>
          <w:lang w:val="ru-RU"/>
        </w:rPr>
        <w:t>То</w:t>
      </w:r>
      <w:r w:rsidRPr="009177F1">
        <w:rPr>
          <w:lang w:val="ru-RU"/>
        </w:rPr>
        <w:t>ѣ</w:t>
      </w:r>
      <w:r w:rsidRPr="009177F1">
        <w:rPr>
          <w:rFonts w:ascii="KDRS" w:hAnsi="KDRS"/>
          <w:lang w:val="ru-RU"/>
        </w:rPr>
        <w:t xml:space="preserve"> же зимы... князь Гл</w:t>
      </w:r>
      <w:r w:rsidRPr="009177F1">
        <w:rPr>
          <w:lang w:val="ru-RU"/>
        </w:rPr>
        <w:t>ѣ</w:t>
      </w:r>
      <w:r w:rsidRPr="009177F1">
        <w:rPr>
          <w:rFonts w:ascii="KDRS" w:hAnsi="KDRS"/>
          <w:lang w:val="ru-RU"/>
        </w:rPr>
        <w:t>бъ Рязанский з дв</w:t>
      </w:r>
      <w:r w:rsidRPr="009177F1">
        <w:rPr>
          <w:lang w:val="ru-RU"/>
        </w:rPr>
        <w:t>ѣ</w:t>
      </w:r>
      <w:r w:rsidRPr="009177F1">
        <w:rPr>
          <w:rFonts w:ascii="KDRS" w:hAnsi="KDRS"/>
          <w:lang w:val="ru-RU"/>
        </w:rPr>
        <w:t>ма сыны своими... преидоша р</w:t>
      </w:r>
      <w:r w:rsidRPr="009177F1">
        <w:rPr>
          <w:lang w:val="ru-RU"/>
        </w:rPr>
        <w:t>ѣ</w:t>
      </w:r>
      <w:r w:rsidRPr="009177F1">
        <w:rPr>
          <w:rFonts w:ascii="KDRS" w:hAnsi="KDRS"/>
          <w:lang w:val="ru-RU"/>
        </w:rPr>
        <w:t>ку Колакшу и поидоша ко князю Всеволоду Юрьевичю на Проскову гору. Не дошедшимъ же имъ Всеволожа полку единаго стр</w:t>
      </w:r>
      <w:r w:rsidRPr="009177F1">
        <w:rPr>
          <w:lang w:val="ru-RU"/>
        </w:rPr>
        <w:t>ѣ</w:t>
      </w:r>
      <w:r w:rsidRPr="009177F1">
        <w:rPr>
          <w:rFonts w:ascii="KDRS" w:hAnsi="KDRS"/>
          <w:lang w:val="ru-RU"/>
        </w:rPr>
        <w:t>лища, и въ то время шуринъ его князь Мстиславъ Ростиславичь на другой стран</w:t>
      </w:r>
      <w:r w:rsidRPr="009177F1">
        <w:rPr>
          <w:lang w:val="ru-RU"/>
        </w:rPr>
        <w:t>ѣ</w:t>
      </w:r>
      <w:r w:rsidRPr="009177F1">
        <w:rPr>
          <w:rFonts w:ascii="KDRS" w:hAnsi="KDRS"/>
          <w:lang w:val="ru-RU"/>
        </w:rPr>
        <w:t xml:space="preserve"> р</w:t>
      </w:r>
      <w:r w:rsidRPr="009177F1">
        <w:rPr>
          <w:lang w:val="ru-RU"/>
        </w:rPr>
        <w:t>ѣ</w:t>
      </w:r>
      <w:r w:rsidRPr="009177F1">
        <w:rPr>
          <w:rFonts w:ascii="KDRS" w:hAnsi="KDRS"/>
          <w:lang w:val="ru-RU"/>
        </w:rPr>
        <w:t>ки Колакши смути себе и все воинство князя Гл</w:t>
      </w:r>
      <w:r w:rsidRPr="009177F1">
        <w:rPr>
          <w:lang w:val="ru-RU"/>
        </w:rPr>
        <w:t>ѣ</w:t>
      </w:r>
      <w:r w:rsidRPr="009177F1">
        <w:rPr>
          <w:rFonts w:ascii="KDRS" w:hAnsi="KDRS"/>
          <w:lang w:val="ru-RU"/>
        </w:rPr>
        <w:t>ба Рязанскаго: се же бысть Божиими судбами, яко отмьщая мстить князя Гл</w:t>
      </w:r>
      <w:r w:rsidRPr="009177F1">
        <w:rPr>
          <w:lang w:val="ru-RU"/>
        </w:rPr>
        <w:t>ѣ</w:t>
      </w:r>
      <w:r w:rsidRPr="009177F1">
        <w:rPr>
          <w:rFonts w:ascii="KDRS" w:hAnsi="KDRS"/>
          <w:lang w:val="ru-RU"/>
        </w:rPr>
        <w:t>ба Рязанскаго неправду. Ник.лет.</w:t>
      </w:r>
      <w:r>
        <w:rPr>
          <w:rFonts w:ascii="KDRS" w:hAnsi="KDRS"/>
        </w:rPr>
        <w:t> X</w:t>
      </w:r>
      <w:r w:rsidRPr="009177F1">
        <w:rPr>
          <w:rFonts w:ascii="KDRS" w:hAnsi="KDRS"/>
          <w:lang w:val="ru-RU"/>
        </w:rPr>
        <w:t xml:space="preserve">, 4. </w:t>
      </w:r>
      <w:r>
        <w:rPr>
          <w:rFonts w:ascii="KDRS" w:hAnsi="KDRS"/>
        </w:rPr>
        <w:t>XVI </w:t>
      </w:r>
      <w:r w:rsidRPr="009177F1">
        <w:rPr>
          <w:rFonts w:ascii="KDRS" w:hAnsi="KDRS"/>
          <w:lang w:val="ru-RU"/>
        </w:rPr>
        <w:t>в. Судбами великаго Б(о)га столника н(а)ш(е)во Семена Иванова с(ы)на Шеина не стало. Пис.Ал.Мих., 32. 1655</w:t>
      </w:r>
      <w:r>
        <w:rPr>
          <w:rFonts w:ascii="KDRS" w:hAnsi="KDRS"/>
        </w:rPr>
        <w:t> </w:t>
      </w:r>
      <w:r w:rsidRPr="009177F1">
        <w:rPr>
          <w:rFonts w:ascii="KDRS" w:hAnsi="KDRS"/>
          <w:lang w:val="ru-RU"/>
        </w:rPr>
        <w:t>г. И Божиими судбами в то же тощое древо л</w:t>
      </w:r>
      <w:r w:rsidRPr="009177F1">
        <w:rPr>
          <w:lang w:val="ru-RU"/>
        </w:rPr>
        <w:t>ѣ</w:t>
      </w:r>
      <w:r w:rsidRPr="009177F1">
        <w:rPr>
          <w:rFonts w:ascii="KDRS" w:hAnsi="KDRS"/>
          <w:lang w:val="ru-RU"/>
        </w:rPr>
        <w:t>зъ сверху медв</w:t>
      </w:r>
      <w:r w:rsidRPr="009177F1">
        <w:rPr>
          <w:lang w:val="ru-RU"/>
        </w:rPr>
        <w:t>ѣ</w:t>
      </w:r>
      <w:r w:rsidRPr="009177F1">
        <w:rPr>
          <w:rFonts w:ascii="KDRS" w:hAnsi="KDRS"/>
          <w:lang w:val="ru-RU"/>
        </w:rPr>
        <w:t>дь задомъ. Козм., 262. 1670</w:t>
      </w:r>
      <w:r>
        <w:rPr>
          <w:rFonts w:ascii="KDRS" w:hAnsi="KDRS"/>
        </w:rPr>
        <w:t> </w:t>
      </w:r>
      <w:r w:rsidRPr="009177F1">
        <w:rPr>
          <w:rFonts w:ascii="KDRS" w:hAnsi="KDRS"/>
          <w:lang w:val="ru-RU"/>
        </w:rPr>
        <w:t>г. Приближаяся же ко градомъ московския державы, предпосылаше прелестная писания... возв</w:t>
      </w:r>
      <w:r w:rsidRPr="009177F1">
        <w:rPr>
          <w:lang w:val="ru-RU"/>
        </w:rPr>
        <w:t>ѣ</w:t>
      </w:r>
      <w:r w:rsidRPr="009177F1">
        <w:rPr>
          <w:rFonts w:ascii="KDRS" w:hAnsi="KDRS"/>
          <w:lang w:val="ru-RU"/>
        </w:rPr>
        <w:t>щая о себ</w:t>
      </w:r>
      <w:r w:rsidRPr="009177F1">
        <w:rPr>
          <w:lang w:val="ru-RU"/>
        </w:rPr>
        <w:t>ѣ</w:t>
      </w:r>
      <w:r w:rsidRPr="009177F1">
        <w:rPr>
          <w:rFonts w:ascii="KDRS" w:hAnsi="KDRS"/>
          <w:lang w:val="ru-RU"/>
        </w:rPr>
        <w:t>, яко онъ есть цре</w:t>
      </w:r>
      <w:r w:rsidRPr="009177F1">
        <w:rPr>
          <w:lang w:val="ru-RU"/>
        </w:rPr>
        <w:t>҃</w:t>
      </w:r>
      <w:r w:rsidRPr="009177F1">
        <w:rPr>
          <w:rFonts w:ascii="KDRS" w:hAnsi="KDRS"/>
          <w:lang w:val="ru-RU"/>
        </w:rPr>
        <w:t>вчь Димитрий, Бжи</w:t>
      </w:r>
      <w:r w:rsidRPr="009177F1">
        <w:rPr>
          <w:lang w:val="ru-RU"/>
        </w:rPr>
        <w:t>҃</w:t>
      </w:r>
      <w:r w:rsidRPr="009177F1">
        <w:rPr>
          <w:rFonts w:ascii="KDRS" w:hAnsi="KDRS"/>
          <w:lang w:val="ru-RU"/>
        </w:rPr>
        <w:t>ими судбами от рукъ убийственных соблюденъ ц</w:t>
      </w:r>
      <w:r w:rsidRPr="009177F1">
        <w:rPr>
          <w:lang w:val="ru-RU"/>
        </w:rPr>
        <w:t>ѣ</w:t>
      </w:r>
      <w:r w:rsidRPr="009177F1">
        <w:rPr>
          <w:rFonts w:ascii="KDRS" w:hAnsi="KDRS"/>
          <w:lang w:val="ru-RU"/>
        </w:rPr>
        <w:t>лъ, а нн</w:t>
      </w:r>
      <w:r w:rsidRPr="009177F1">
        <w:rPr>
          <w:lang w:val="ru-RU"/>
        </w:rPr>
        <w:t>҃ѣ</w:t>
      </w:r>
      <w:r w:rsidRPr="009177F1">
        <w:rPr>
          <w:rFonts w:ascii="KDRS" w:hAnsi="KDRS"/>
          <w:lang w:val="ru-RU"/>
        </w:rPr>
        <w:t xml:space="preserve"> грядетъ прияти отеческий прс</w:t>
      </w:r>
      <w:r w:rsidRPr="009177F1">
        <w:rPr>
          <w:lang w:val="ru-RU"/>
        </w:rPr>
        <w:t>҃</w:t>
      </w:r>
      <w:r w:rsidRPr="009177F1">
        <w:rPr>
          <w:rFonts w:ascii="KDRS" w:hAnsi="KDRS"/>
          <w:lang w:val="ru-RU"/>
        </w:rPr>
        <w:t xml:space="preserve">толъ. Ж.ц.Дм., 33.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w:t>
      </w:r>
      <w:r w:rsidRPr="009177F1">
        <w:rPr>
          <w:rFonts w:ascii="KDRS" w:hAnsi="KDRS"/>
          <w:spacing w:val="40"/>
          <w:lang w:val="ru-RU"/>
        </w:rPr>
        <w:t xml:space="preserve"> Коими </w:t>
      </w:r>
      <w:r w:rsidRPr="009177F1">
        <w:rPr>
          <w:rFonts w:ascii="KDRS" w:hAnsi="KDRS"/>
          <w:lang w:val="ru-RU"/>
        </w:rPr>
        <w:t>(</w:t>
      </w:r>
      <w:r w:rsidRPr="009177F1">
        <w:rPr>
          <w:rFonts w:ascii="KDRS" w:hAnsi="KDRS"/>
          <w:spacing w:val="40"/>
          <w:lang w:val="ru-RU"/>
        </w:rPr>
        <w:t>которым</w:t>
      </w:r>
      <w:r w:rsidRPr="009177F1">
        <w:rPr>
          <w:rFonts w:ascii="KDRS" w:hAnsi="KDRS"/>
          <w:lang w:val="ru-RU"/>
        </w:rPr>
        <w:t>и)</w:t>
      </w:r>
      <w:r w:rsidRPr="009177F1">
        <w:rPr>
          <w:rFonts w:ascii="KDRS" w:hAnsi="KDRS"/>
          <w:spacing w:val="40"/>
          <w:lang w:val="ru-RU"/>
        </w:rPr>
        <w:t xml:space="preserve"> судьбами</w:t>
      </w:r>
      <w:r w:rsidRPr="009177F1">
        <w:rPr>
          <w:rFonts w:ascii="KDRS" w:hAnsi="KDRS"/>
          <w:lang w:val="ru-RU"/>
        </w:rPr>
        <w:t xml:space="preserve"> – </w:t>
      </w:r>
      <w:r w:rsidRPr="009177F1">
        <w:rPr>
          <w:rFonts w:ascii="KDRS" w:hAnsi="KDRS"/>
          <w:i/>
          <w:iCs/>
          <w:lang w:val="ru-RU"/>
        </w:rPr>
        <w:t>каким образом</w:t>
      </w:r>
      <w:r w:rsidRPr="009177F1">
        <w:rPr>
          <w:rFonts w:ascii="KDRS" w:hAnsi="KDRS"/>
          <w:lang w:val="ru-RU"/>
        </w:rPr>
        <w:t xml:space="preserve">, </w:t>
      </w:r>
      <w:r w:rsidRPr="009177F1">
        <w:rPr>
          <w:rFonts w:ascii="KDRS" w:hAnsi="KDRS"/>
          <w:i/>
          <w:iCs/>
          <w:lang w:val="ru-RU"/>
        </w:rPr>
        <w:t>в силу каких обстоятельств</w:t>
      </w:r>
      <w:r w:rsidRPr="009177F1">
        <w:rPr>
          <w:rFonts w:ascii="KDRS" w:hAnsi="KDRS"/>
          <w:lang w:val="ru-RU"/>
        </w:rPr>
        <w:t>. Отчина наша Смоленескъ изъ начала отъ предковъ нашыхъ, да которыми судбами предки нашы то изронили, а намъ ее далъ Богъ: и намъ е</w:t>
      </w:r>
      <w:r w:rsidRPr="009177F1">
        <w:rPr>
          <w:lang w:val="ru-RU"/>
        </w:rPr>
        <w:t>ѣ</w:t>
      </w:r>
      <w:r w:rsidRPr="009177F1">
        <w:rPr>
          <w:rFonts w:ascii="KDRS" w:hAnsi="KDRS"/>
          <w:lang w:val="ru-RU"/>
        </w:rPr>
        <w:t xml:space="preserve"> никакъ не поступить. Польск.д.</w:t>
      </w:r>
      <w:r>
        <w:rPr>
          <w:rFonts w:ascii="KDRS" w:hAnsi="KDRS"/>
        </w:rPr>
        <w:t> II</w:t>
      </w:r>
      <w:r w:rsidRPr="009177F1">
        <w:rPr>
          <w:rFonts w:ascii="KDRS" w:hAnsi="KDRS"/>
          <w:lang w:val="ru-RU"/>
        </w:rPr>
        <w:t>, 80. 1536</w:t>
      </w:r>
      <w:r>
        <w:rPr>
          <w:rFonts w:ascii="KDRS" w:hAnsi="KDRS"/>
        </w:rPr>
        <w:t> </w:t>
      </w:r>
      <w:r w:rsidRPr="009177F1">
        <w:rPr>
          <w:rFonts w:ascii="KDRS" w:hAnsi="KDRS"/>
          <w:lang w:val="ru-RU"/>
        </w:rPr>
        <w:t xml:space="preserve">г. </w:t>
      </w:r>
      <w:r w:rsidRPr="009177F1">
        <w:rPr>
          <w:rFonts w:ascii="KDRS" w:hAnsi="KDRS"/>
          <w:caps/>
          <w:lang w:val="ru-RU"/>
        </w:rPr>
        <w:t>ж</w:t>
      </w:r>
      <w:r w:rsidRPr="009177F1">
        <w:rPr>
          <w:rFonts w:ascii="KDRS" w:hAnsi="KDRS"/>
          <w:lang w:val="ru-RU"/>
        </w:rPr>
        <w:t>ена н</w:t>
      </w:r>
      <w:r w:rsidRPr="009177F1">
        <w:rPr>
          <w:lang w:val="ru-RU"/>
        </w:rPr>
        <w:t>ѣ</w:t>
      </w:r>
      <w:r w:rsidRPr="009177F1">
        <w:rPr>
          <w:rFonts w:ascii="KDRS" w:hAnsi="KDRS"/>
          <w:lang w:val="ru-RU"/>
        </w:rPr>
        <w:t>кая... именемъ Дариа нев</w:t>
      </w:r>
      <w:r w:rsidRPr="009177F1">
        <w:rPr>
          <w:lang w:val="ru-RU"/>
        </w:rPr>
        <w:t>ѣ</w:t>
      </w:r>
      <w:r w:rsidRPr="009177F1">
        <w:rPr>
          <w:rFonts w:ascii="KDRS" w:hAnsi="KDRS"/>
          <w:lang w:val="ru-RU"/>
        </w:rPr>
        <w:t>сть коими судьбами имуще прикорчену еи руку къ персемъ под пазухи</w:t>
      </w:r>
      <w:r w:rsidRPr="009177F1">
        <w:rPr>
          <w:lang w:val="ru-RU"/>
        </w:rPr>
        <w:t>, никакоже немощно отторъгнути</w:t>
      </w:r>
      <w:r w:rsidRPr="009177F1">
        <w:rPr>
          <w:rFonts w:ascii="KDRS" w:hAnsi="KDRS"/>
          <w:lang w:val="ru-RU"/>
        </w:rPr>
        <w:t>. Ж.Игн.В., 91</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 xml:space="preserve">в. ~ </w:t>
      </w:r>
      <w:r>
        <w:rPr>
          <w:rFonts w:ascii="KDRS" w:hAnsi="KDRS"/>
        </w:rPr>
        <w:t>XVI</w:t>
      </w:r>
      <w:r w:rsidRPr="009177F1">
        <w:rPr>
          <w:rFonts w:ascii="KDRS" w:hAnsi="KDRS"/>
          <w:lang w:val="ru-RU"/>
        </w:rPr>
        <w:t xml:space="preserve"> в.</w:t>
      </w:r>
    </w:p>
    <w:p w14:paraId="4FE16B94"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5. </w:t>
      </w:r>
      <w:r w:rsidRPr="009177F1">
        <w:rPr>
          <w:rFonts w:ascii="KDRS" w:hAnsi="KDRS"/>
          <w:i/>
          <w:iCs/>
          <w:lang w:val="ru-RU"/>
        </w:rPr>
        <w:t>Участь, судьба, предназначенная человеку от Бога.</w:t>
      </w:r>
      <w:r w:rsidRPr="009177F1">
        <w:rPr>
          <w:rFonts w:ascii="KDRS" w:hAnsi="KDRS"/>
          <w:lang w:val="ru-RU"/>
        </w:rPr>
        <w:t xml:space="preserve"> Украшайтесь духовнаго св</w:t>
      </w:r>
      <w:r w:rsidRPr="009177F1">
        <w:rPr>
          <w:lang w:val="ru-RU"/>
        </w:rPr>
        <w:t>ѣ</w:t>
      </w:r>
      <w:r w:rsidRPr="009177F1">
        <w:rPr>
          <w:rFonts w:ascii="KDRS" w:hAnsi="KDRS"/>
          <w:lang w:val="ru-RU"/>
        </w:rPr>
        <w:t>та образомъ; аще ли же обогат</w:t>
      </w:r>
      <w:r w:rsidRPr="009177F1">
        <w:rPr>
          <w:lang w:val="ru-RU"/>
        </w:rPr>
        <w:t>ѣ</w:t>
      </w:r>
      <w:r w:rsidRPr="009177F1">
        <w:rPr>
          <w:rFonts w:ascii="KDRS" w:hAnsi="KDRS"/>
          <w:lang w:val="ru-RU"/>
        </w:rPr>
        <w:t>ете отъ божественныхъ словесъ поучениемъ, не токмо безгр</w:t>
      </w:r>
      <w:r w:rsidRPr="009177F1">
        <w:rPr>
          <w:lang w:val="ru-RU"/>
        </w:rPr>
        <w:t>ѣ</w:t>
      </w:r>
      <w:r w:rsidRPr="009177F1">
        <w:rPr>
          <w:rFonts w:ascii="KDRS" w:hAnsi="KDRS"/>
          <w:lang w:val="ru-RU"/>
        </w:rPr>
        <w:t>шни будете, но и паче прехвални сотворите себ</w:t>
      </w:r>
      <w:r w:rsidRPr="009177F1">
        <w:rPr>
          <w:lang w:val="ru-RU"/>
        </w:rPr>
        <w:t>ѣ</w:t>
      </w:r>
      <w:r w:rsidRPr="009177F1">
        <w:rPr>
          <w:rFonts w:ascii="KDRS" w:hAnsi="KDRS"/>
          <w:lang w:val="ru-RU"/>
        </w:rPr>
        <w:t xml:space="preserve"> судбы. В</w:t>
      </w:r>
      <w:r w:rsidRPr="009177F1">
        <w:rPr>
          <w:lang w:val="ru-RU"/>
        </w:rPr>
        <w:t>ѣ</w:t>
      </w:r>
      <w:r w:rsidRPr="009177F1">
        <w:rPr>
          <w:rFonts w:ascii="KDRS" w:hAnsi="KDRS"/>
          <w:lang w:val="ru-RU"/>
        </w:rPr>
        <w:t>дите, братия, Господь св</w:t>
      </w:r>
      <w:r w:rsidRPr="009177F1">
        <w:rPr>
          <w:lang w:val="ru-RU"/>
        </w:rPr>
        <w:t>ѣ</w:t>
      </w:r>
      <w:r w:rsidRPr="009177F1">
        <w:rPr>
          <w:rFonts w:ascii="KDRS" w:hAnsi="KDRS"/>
          <w:lang w:val="ru-RU"/>
        </w:rPr>
        <w:t>сть помышления челов</w:t>
      </w:r>
      <w:r w:rsidRPr="009177F1">
        <w:rPr>
          <w:lang w:val="ru-RU"/>
        </w:rPr>
        <w:t>ѣ</w:t>
      </w:r>
      <w:r w:rsidRPr="009177F1">
        <w:rPr>
          <w:rFonts w:ascii="KDRS" w:hAnsi="KDRS"/>
          <w:lang w:val="ru-RU"/>
        </w:rPr>
        <w:t>ческая. АИ</w:t>
      </w:r>
      <w:r>
        <w:rPr>
          <w:rFonts w:ascii="KDRS" w:hAnsi="KDRS"/>
        </w:rPr>
        <w:t> IV</w:t>
      </w:r>
      <w:r w:rsidRPr="009177F1">
        <w:rPr>
          <w:rFonts w:ascii="KDRS" w:hAnsi="KDRS"/>
          <w:lang w:val="ru-RU"/>
        </w:rPr>
        <w:t>, 173. 1652</w:t>
      </w:r>
      <w:r>
        <w:rPr>
          <w:rFonts w:ascii="KDRS" w:hAnsi="KDRS"/>
        </w:rPr>
        <w:t> </w:t>
      </w:r>
      <w:r w:rsidRPr="009177F1">
        <w:rPr>
          <w:rFonts w:ascii="KDRS" w:hAnsi="KDRS"/>
          <w:lang w:val="ru-RU"/>
        </w:rPr>
        <w:t xml:space="preserve">г. </w:t>
      </w:r>
    </w:p>
    <w:p w14:paraId="15E8F811" w14:textId="77777777" w:rsidR="00F4528E" w:rsidRPr="009177F1" w:rsidRDefault="00F4528E" w:rsidP="00F4528E">
      <w:pPr>
        <w:widowControl/>
        <w:spacing w:line="-460" w:lineRule="auto"/>
        <w:ind w:firstLine="720"/>
        <w:jc w:val="both"/>
        <w:rPr>
          <w:rFonts w:ascii="KDRS" w:hAnsi="KDRS"/>
          <w:b/>
          <w:bCs/>
          <w:lang w:val="ru-RU"/>
        </w:rPr>
      </w:pPr>
      <w:r w:rsidRPr="009177F1">
        <w:rPr>
          <w:rFonts w:ascii="KDRS" w:hAnsi="KDRS"/>
          <w:b/>
          <w:bCs/>
          <w:lang w:val="ru-RU"/>
        </w:rPr>
        <w:t>СУДЬБИЩЕ</w:t>
      </w:r>
      <w:r w:rsidRPr="009177F1">
        <w:rPr>
          <w:rFonts w:ascii="KDRS" w:hAnsi="KDRS"/>
          <w:i/>
          <w:iCs/>
          <w:lang w:val="ru-RU"/>
        </w:rPr>
        <w:t xml:space="preserve">, с. То же, что </w:t>
      </w:r>
      <w:r w:rsidRPr="009177F1">
        <w:rPr>
          <w:rFonts w:ascii="KDRS" w:hAnsi="KDRS"/>
          <w:b/>
          <w:bCs/>
          <w:lang w:val="ru-RU"/>
        </w:rPr>
        <w:t>судебница</w:t>
      </w:r>
      <w:r w:rsidRPr="009177F1">
        <w:rPr>
          <w:rFonts w:ascii="KDRS" w:hAnsi="KDRS"/>
          <w:lang w:val="ru-RU"/>
        </w:rPr>
        <w:t xml:space="preserve">. </w:t>
      </w:r>
      <w:r w:rsidRPr="009177F1">
        <w:rPr>
          <w:lang w:val="ru-RU"/>
        </w:rPr>
        <w:t>П</w:t>
      </w:r>
      <w:r w:rsidRPr="009177F1">
        <w:rPr>
          <w:rFonts w:ascii="KDRS" w:hAnsi="KDRS"/>
          <w:lang w:val="ru-RU"/>
        </w:rPr>
        <w:t xml:space="preserve">о государя своего грамоте... се яз, Борис Федоровичь, розъехал есми... Ражского села землю с </w:t>
      </w:r>
      <w:r w:rsidRPr="009177F1">
        <w:rPr>
          <w:rFonts w:ascii="KDRS" w:hAnsi="KDRS"/>
          <w:lang w:val="ru-RU"/>
        </w:rPr>
        <w:lastRenderedPageBreak/>
        <w:t>монастырскою землею... Почепского села: от верх Бохреевского врага от дуба, а на нем грань, а под ним яма... а от ямы на кривую березу к судбищу. АСВР</w:t>
      </w:r>
      <w:r>
        <w:rPr>
          <w:rFonts w:ascii="KDRS" w:hAnsi="KDRS"/>
        </w:rPr>
        <w:t> I</w:t>
      </w:r>
      <w:r w:rsidRPr="009177F1">
        <w:rPr>
          <w:rFonts w:ascii="KDRS" w:hAnsi="KDRS"/>
          <w:lang w:val="ru-RU"/>
        </w:rPr>
        <w:t>, 584. 1505</w:t>
      </w:r>
      <w:r>
        <w:rPr>
          <w:rFonts w:ascii="KDRS" w:hAnsi="KDRS"/>
        </w:rPr>
        <w:t> </w:t>
      </w:r>
      <w:r w:rsidRPr="009177F1">
        <w:rPr>
          <w:rFonts w:ascii="KDRS" w:hAnsi="KDRS"/>
          <w:lang w:val="ru-RU"/>
        </w:rPr>
        <w:t xml:space="preserve">г. </w:t>
      </w:r>
      <w:r w:rsidRPr="009177F1">
        <w:rPr>
          <w:rFonts w:ascii="KDRS" w:hAnsi="KDRS"/>
          <w:b/>
          <w:bCs/>
          <w:lang w:val="ru-RU"/>
        </w:rPr>
        <w:t xml:space="preserve"> </w:t>
      </w:r>
    </w:p>
    <w:p w14:paraId="25815BD9"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СУДЬЯ</w:t>
      </w:r>
      <w:r w:rsidRPr="009177F1">
        <w:rPr>
          <w:rFonts w:ascii="KDRS" w:hAnsi="KDRS"/>
          <w:b/>
          <w:bCs/>
          <w:vertAlign w:val="superscript"/>
          <w:lang w:val="ru-RU"/>
        </w:rPr>
        <w:t>1</w:t>
      </w:r>
      <w:r w:rsidRPr="009177F1">
        <w:rPr>
          <w:rFonts w:ascii="KDRS" w:hAnsi="KDRS"/>
          <w:lang w:val="ru-RU"/>
        </w:rPr>
        <w:t xml:space="preserve"> и произв. см. </w:t>
      </w:r>
      <w:r w:rsidRPr="009177F1">
        <w:rPr>
          <w:rFonts w:ascii="KDRS" w:hAnsi="KDRS"/>
          <w:b/>
          <w:bCs/>
          <w:lang w:val="ru-RU"/>
        </w:rPr>
        <w:t xml:space="preserve">судия </w:t>
      </w:r>
      <w:r w:rsidRPr="009177F1">
        <w:rPr>
          <w:rFonts w:ascii="KDRS" w:hAnsi="KDRS"/>
          <w:lang w:val="ru-RU"/>
        </w:rPr>
        <w:t>и произв.</w:t>
      </w:r>
    </w:p>
    <w:p w14:paraId="6EAD6C18"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СУДЬЯ</w:t>
      </w:r>
      <w:r w:rsidRPr="009177F1">
        <w:rPr>
          <w:rFonts w:ascii="KDRS" w:hAnsi="KDRS"/>
          <w:b/>
          <w:bCs/>
          <w:vertAlign w:val="superscript"/>
          <w:lang w:val="ru-RU"/>
        </w:rPr>
        <w:t>2</w:t>
      </w:r>
      <w:r w:rsidRPr="009177F1">
        <w:rPr>
          <w:rFonts w:ascii="KDRS" w:hAnsi="KDRS"/>
          <w:b/>
          <w:bCs/>
          <w:lang w:val="ru-RU"/>
        </w:rPr>
        <w:t xml:space="preserve">, </w:t>
      </w:r>
      <w:r w:rsidRPr="009177F1">
        <w:rPr>
          <w:rFonts w:ascii="KDRS" w:hAnsi="KDRS"/>
          <w:i/>
          <w:iCs/>
          <w:lang w:val="ru-RU"/>
        </w:rPr>
        <w:t xml:space="preserve">ж. Доверенная боярыня, ведавшая придворным штатом царицы </w:t>
      </w:r>
      <w:r w:rsidRPr="009177F1">
        <w:rPr>
          <w:rFonts w:ascii="KDRS" w:hAnsi="KDRS"/>
          <w:lang w:val="ru-RU"/>
        </w:rPr>
        <w:t>(</w:t>
      </w:r>
      <w:r w:rsidRPr="009177F1">
        <w:rPr>
          <w:rFonts w:ascii="KDRS" w:hAnsi="KDRS"/>
          <w:i/>
          <w:iCs/>
          <w:lang w:val="ru-RU"/>
        </w:rPr>
        <w:t>?</w:t>
      </w:r>
      <w:r w:rsidRPr="009177F1">
        <w:rPr>
          <w:rFonts w:ascii="KDRS" w:hAnsi="KDRS"/>
          <w:lang w:val="ru-RU"/>
        </w:rPr>
        <w:t>). О цр</w:t>
      </w:r>
      <w:r w:rsidRPr="009177F1">
        <w:rPr>
          <w:lang w:val="ru-RU"/>
        </w:rPr>
        <w:t>҃</w:t>
      </w:r>
      <w:r w:rsidRPr="009177F1">
        <w:rPr>
          <w:rFonts w:ascii="KDRS" w:hAnsi="KDRS"/>
          <w:lang w:val="ru-RU"/>
        </w:rPr>
        <w:t xml:space="preserve">цыных чинов людех и о бояронях… </w:t>
      </w:r>
      <w:r w:rsidRPr="009177F1">
        <w:rPr>
          <w:rFonts w:ascii="KDRS" w:hAnsi="KDRS"/>
          <w:vertAlign w:val="superscript"/>
          <w:lang w:val="ru-RU"/>
        </w:rPr>
        <w:t>.</w:t>
      </w:r>
      <w:r w:rsidRPr="009177F1">
        <w:rPr>
          <w:rFonts w:ascii="KDRS" w:hAnsi="KDRS"/>
          <w:lang w:val="ru-RU"/>
        </w:rPr>
        <w:t>а</w:t>
      </w:r>
      <w:r w:rsidRPr="009177F1">
        <w:rPr>
          <w:lang w:val="ru-RU"/>
        </w:rPr>
        <w:t>҃</w:t>
      </w:r>
      <w:r w:rsidRPr="009177F1">
        <w:rPr>
          <w:rFonts w:ascii="KDRS" w:hAnsi="KDRS"/>
          <w:vertAlign w:val="superscript"/>
          <w:lang w:val="ru-RU"/>
        </w:rPr>
        <w:t>.</w:t>
      </w:r>
      <w:r w:rsidRPr="009177F1">
        <w:rPr>
          <w:rFonts w:ascii="KDRS" w:hAnsi="KDRS"/>
          <w:lang w:val="ru-RU"/>
        </w:rPr>
        <w:t xml:space="preserve"> боярыни: казнач</w:t>
      </w:r>
      <w:r w:rsidRPr="009177F1">
        <w:rPr>
          <w:lang w:val="ru-RU"/>
        </w:rPr>
        <w:t>ѣ</w:t>
      </w:r>
      <w:r w:rsidRPr="009177F1">
        <w:rPr>
          <w:rFonts w:ascii="KDRS" w:hAnsi="KDRS"/>
          <w:lang w:val="ru-RU"/>
        </w:rPr>
        <w:t>я, краичая, постелница, судья. Котош.</w:t>
      </w:r>
      <w:r w:rsidRPr="009177F1">
        <w:rPr>
          <w:rFonts w:ascii="KDRS" w:hAnsi="KDRS"/>
          <w:vertAlign w:val="superscript"/>
          <w:lang w:val="ru-RU"/>
        </w:rPr>
        <w:t>1</w:t>
      </w:r>
      <w:r w:rsidRPr="009177F1">
        <w:rPr>
          <w:rFonts w:ascii="KDRS" w:hAnsi="KDRS"/>
          <w:lang w:val="ru-RU"/>
        </w:rPr>
        <w:t>, 46. 1667</w:t>
      </w:r>
      <w:r>
        <w:rPr>
          <w:rFonts w:ascii="KDRS" w:hAnsi="KDRS"/>
        </w:rPr>
        <w:t> </w:t>
      </w:r>
      <w:r w:rsidRPr="009177F1">
        <w:rPr>
          <w:rFonts w:ascii="KDRS" w:hAnsi="KDRS"/>
          <w:lang w:val="ru-RU"/>
        </w:rPr>
        <w:t>г.</w:t>
      </w:r>
    </w:p>
    <w:p w14:paraId="0E18D3E0"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СУЕ,</w:t>
      </w:r>
      <w:r w:rsidRPr="009177F1">
        <w:rPr>
          <w:rFonts w:ascii="KDRS" w:hAnsi="KDRS"/>
          <w:lang w:val="ru-RU"/>
        </w:rPr>
        <w:t xml:space="preserve"> </w:t>
      </w:r>
      <w:r w:rsidRPr="009177F1">
        <w:rPr>
          <w:rFonts w:ascii="KDRS" w:hAnsi="KDRS"/>
          <w:i/>
          <w:iCs/>
          <w:lang w:val="ru-RU"/>
        </w:rPr>
        <w:t>нареч</w:t>
      </w:r>
      <w:r w:rsidRPr="009177F1">
        <w:rPr>
          <w:rFonts w:ascii="KDRS" w:hAnsi="KDRS"/>
          <w:lang w:val="ru-RU"/>
        </w:rPr>
        <w:t xml:space="preserve">. 1. </w:t>
      </w:r>
      <w:r w:rsidRPr="009177F1">
        <w:rPr>
          <w:rFonts w:ascii="KDRS" w:hAnsi="KDRS"/>
          <w:i/>
          <w:iCs/>
          <w:lang w:val="ru-RU"/>
        </w:rPr>
        <w:t>Напрасно</w:t>
      </w:r>
      <w:r w:rsidRPr="009177F1">
        <w:rPr>
          <w:rFonts w:ascii="KDRS" w:hAnsi="KDRS"/>
          <w:lang w:val="ru-RU"/>
        </w:rPr>
        <w:t xml:space="preserve">, </w:t>
      </w:r>
      <w:r w:rsidRPr="009177F1">
        <w:rPr>
          <w:rFonts w:ascii="KDRS" w:hAnsi="KDRS"/>
          <w:i/>
          <w:iCs/>
          <w:lang w:val="ru-RU"/>
        </w:rPr>
        <w:t>зря</w:t>
      </w:r>
      <w:r w:rsidRPr="009177F1">
        <w:rPr>
          <w:rFonts w:ascii="KDRS" w:hAnsi="KDRS"/>
          <w:lang w:val="ru-RU"/>
        </w:rPr>
        <w:t>. Азъ же глю</w:t>
      </w:r>
      <w:r w:rsidRPr="009177F1">
        <w:rPr>
          <w:lang w:val="ru-RU"/>
        </w:rPr>
        <w:t>҃</w:t>
      </w:r>
      <w:r w:rsidRPr="009177F1">
        <w:rPr>
          <w:rFonts w:ascii="KDRS" w:hAnsi="KDRS"/>
          <w:lang w:val="ru-RU"/>
        </w:rPr>
        <w:t xml:space="preserve"> вамъ, яко всякъ гн</w:t>
      </w:r>
      <w:r w:rsidRPr="009177F1">
        <w:rPr>
          <w:lang w:val="ru-RU"/>
        </w:rPr>
        <w:t>ѣ</w:t>
      </w:r>
      <w:r w:rsidRPr="009177F1">
        <w:rPr>
          <w:rFonts w:ascii="KDRS" w:hAnsi="KDRS"/>
          <w:lang w:val="ru-RU"/>
        </w:rPr>
        <w:t>ваяися на брата своего суе повиньнъ есть суду (</w:t>
      </w:r>
      <w:r w:rsidRPr="00413D00">
        <w:t>ε</w:t>
      </w:r>
      <w:r w:rsidRPr="00940A90">
        <w:t>ἰ</w:t>
      </w:r>
      <w:r w:rsidRPr="00413D00">
        <w:t>κ</w:t>
      </w:r>
      <w:r w:rsidRPr="00940A90">
        <w:t>ῆ</w:t>
      </w:r>
      <w:r w:rsidRPr="009177F1">
        <w:rPr>
          <w:rFonts w:ascii="KDRS" w:hAnsi="KDRS"/>
          <w:lang w:val="ru-RU"/>
        </w:rPr>
        <w:t xml:space="preserve">). (Матф. </w:t>
      </w:r>
      <w:r>
        <w:rPr>
          <w:rFonts w:ascii="KDRS" w:hAnsi="KDRS"/>
        </w:rPr>
        <w:t>V</w:t>
      </w:r>
      <w:r w:rsidRPr="009177F1">
        <w:rPr>
          <w:rFonts w:ascii="KDRS" w:hAnsi="KDRS"/>
          <w:lang w:val="ru-RU"/>
        </w:rPr>
        <w:t>, 22) Мст.ев., 61. Ок.</w:t>
      </w:r>
      <w:r>
        <w:rPr>
          <w:rFonts w:ascii="KDRS" w:hAnsi="KDRS"/>
        </w:rPr>
        <w:t> </w:t>
      </w:r>
      <w:r w:rsidRPr="009177F1">
        <w:rPr>
          <w:rFonts w:ascii="KDRS" w:hAnsi="KDRS"/>
          <w:lang w:val="ru-RU"/>
        </w:rPr>
        <w:t>1117</w:t>
      </w:r>
      <w:r>
        <w:rPr>
          <w:rFonts w:ascii="KDRS" w:hAnsi="KDRS"/>
        </w:rPr>
        <w:t> </w:t>
      </w:r>
      <w:r w:rsidRPr="009177F1">
        <w:rPr>
          <w:rFonts w:ascii="KDRS" w:hAnsi="KDRS"/>
          <w:lang w:val="ru-RU"/>
        </w:rPr>
        <w:t>г. Усты чьтуть мя, а срд</w:t>
      </w:r>
      <w:r w:rsidRPr="009177F1">
        <w:rPr>
          <w:lang w:val="ru-RU"/>
        </w:rPr>
        <w:t>҃</w:t>
      </w:r>
      <w:r w:rsidRPr="009177F1">
        <w:rPr>
          <w:rFonts w:ascii="KDRS" w:hAnsi="KDRS"/>
          <w:lang w:val="ru-RU"/>
        </w:rPr>
        <w:t>це ихъ удалаеться отъ мене; суе же чьтуть мя (</w:t>
      </w:r>
      <w:r w:rsidRPr="00413D00">
        <w:t>μάτην</w:t>
      </w:r>
      <w:r w:rsidRPr="009177F1">
        <w:rPr>
          <w:rFonts w:ascii="KDRS" w:hAnsi="KDRS"/>
          <w:lang w:val="ru-RU"/>
        </w:rPr>
        <w:t xml:space="preserve">). (Матф. </w:t>
      </w:r>
      <w:r>
        <w:rPr>
          <w:rFonts w:ascii="KDRS" w:hAnsi="KDRS"/>
        </w:rPr>
        <w:t>XV</w:t>
      </w:r>
      <w:r w:rsidRPr="009177F1">
        <w:rPr>
          <w:rFonts w:ascii="KDRS" w:hAnsi="KDRS"/>
          <w:lang w:val="ru-RU"/>
        </w:rPr>
        <w:t>, 9) Юр.ев.Амф., 58. 1119–1128</w:t>
      </w:r>
      <w:r>
        <w:rPr>
          <w:rFonts w:ascii="KDRS" w:hAnsi="KDRS"/>
        </w:rPr>
        <w:t> </w:t>
      </w:r>
      <w:r w:rsidRPr="009177F1">
        <w:rPr>
          <w:rFonts w:ascii="KDRS" w:hAnsi="KDRS"/>
          <w:lang w:val="ru-RU"/>
        </w:rPr>
        <w:t>гг. Еще сущемъ намъ оскуд</w:t>
      </w:r>
      <w:r w:rsidRPr="009177F1">
        <w:rPr>
          <w:lang w:val="ru-RU"/>
        </w:rPr>
        <w:t>ѣ</w:t>
      </w:r>
      <w:r w:rsidRPr="009177F1">
        <w:rPr>
          <w:rFonts w:ascii="KDRS" w:hAnsi="KDRS"/>
          <w:lang w:val="ru-RU"/>
        </w:rPr>
        <w:t>ете очи наши, на помощь нашу суе смотрящемъ намъ (</w:t>
      </w:r>
      <w:r w:rsidRPr="00413D00">
        <w:t>μάταια</w:t>
      </w:r>
      <w:r w:rsidRPr="009177F1">
        <w:rPr>
          <w:rFonts w:ascii="KDRS" w:hAnsi="KDRS"/>
          <w:lang w:val="ru-RU"/>
        </w:rPr>
        <w:t xml:space="preserve">). (Пл. Иерем. </w:t>
      </w:r>
      <w:r>
        <w:rPr>
          <w:rFonts w:ascii="KDRS" w:hAnsi="KDRS"/>
        </w:rPr>
        <w:t>IV</w:t>
      </w:r>
      <w:r w:rsidRPr="009177F1">
        <w:rPr>
          <w:rFonts w:ascii="KDRS" w:hAnsi="KDRS"/>
          <w:lang w:val="ru-RU"/>
        </w:rPr>
        <w:t>, 17)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г.</w:t>
      </w:r>
    </w:p>
    <w:p w14:paraId="6984F54A"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Кое</w:t>
      </w:r>
      <w:r w:rsidRPr="009177F1">
        <w:rPr>
          <w:i/>
          <w:iCs/>
          <w:lang w:val="ru-RU"/>
        </w:rPr>
        <w:t>-</w:t>
      </w:r>
      <w:r w:rsidRPr="009177F1">
        <w:rPr>
          <w:rFonts w:ascii="KDRS" w:hAnsi="KDRS"/>
          <w:i/>
          <w:iCs/>
          <w:lang w:val="ru-RU"/>
        </w:rPr>
        <w:t>как, наобум</w:t>
      </w:r>
      <w:r w:rsidRPr="009177F1">
        <w:rPr>
          <w:rFonts w:ascii="KDRS" w:hAnsi="KDRS"/>
          <w:lang w:val="ru-RU"/>
        </w:rPr>
        <w:t>. Къто сихъ именъ и д</w:t>
      </w:r>
      <w:r w:rsidRPr="009177F1">
        <w:rPr>
          <w:lang w:val="ru-RU"/>
        </w:rPr>
        <w:t>ѣ</w:t>
      </w:r>
      <w:r w:rsidRPr="009177F1">
        <w:rPr>
          <w:rFonts w:ascii="KDRS" w:hAnsi="KDRS"/>
          <w:lang w:val="ru-RU"/>
        </w:rPr>
        <w:t>лесъ послушая суе, а еще не приобщивъся словомь, ни въньмъ ихъ, якоже сихъ коеждо прозъвано есть (</w:t>
      </w:r>
      <w:r w:rsidRPr="00413D00">
        <w:t>ε</w:t>
      </w:r>
      <w:r w:rsidRPr="00940A90">
        <w:t>ἰ</w:t>
      </w:r>
      <w:r w:rsidRPr="00413D00">
        <w:t>κ</w:t>
      </w:r>
      <w:r w:rsidRPr="00940A90">
        <w:t>ῆ</w:t>
      </w:r>
      <w:r w:rsidRPr="009177F1">
        <w:rPr>
          <w:rFonts w:ascii="KDRS" w:hAnsi="KDRS"/>
          <w:lang w:val="ru-RU"/>
        </w:rPr>
        <w:t xml:space="preserve">)? Гр.Наз., 166. </w:t>
      </w:r>
      <w:r>
        <w:rPr>
          <w:rFonts w:ascii="KDRS" w:hAnsi="KDRS"/>
        </w:rPr>
        <w:t>XI </w:t>
      </w:r>
      <w:r w:rsidRPr="009177F1">
        <w:rPr>
          <w:rFonts w:ascii="KDRS" w:hAnsi="KDRS"/>
          <w:lang w:val="ru-RU"/>
        </w:rPr>
        <w:t xml:space="preserve">в. </w:t>
      </w:r>
    </w:p>
    <w:p w14:paraId="2CC30B93"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3. </w:t>
      </w:r>
      <w:r w:rsidRPr="009177F1">
        <w:rPr>
          <w:rFonts w:ascii="KDRS" w:hAnsi="KDRS"/>
          <w:i/>
          <w:iCs/>
          <w:lang w:val="ru-RU"/>
        </w:rPr>
        <w:t>Попусту</w:t>
      </w:r>
      <w:r w:rsidRPr="009177F1">
        <w:rPr>
          <w:rFonts w:ascii="KDRS" w:hAnsi="KDRS"/>
          <w:lang w:val="ru-RU"/>
        </w:rPr>
        <w:t>. Аще и въскръмят чяда, то без них будут, суе хвала их, хвалят бо ся множьством плода (</w:t>
      </w:r>
      <w:r w:rsidRPr="00413D00">
        <w:t>μάτην</w:t>
      </w:r>
      <w:r w:rsidRPr="009177F1">
        <w:rPr>
          <w:rFonts w:ascii="KDRS" w:hAnsi="KDRS"/>
          <w:lang w:val="ru-RU"/>
        </w:rPr>
        <w:t xml:space="preserve">). (Ос. </w:t>
      </w:r>
      <w:r>
        <w:rPr>
          <w:rFonts w:ascii="KDRS" w:hAnsi="KDRS"/>
        </w:rPr>
        <w:t>IX</w:t>
      </w:r>
      <w:r w:rsidRPr="009177F1">
        <w:rPr>
          <w:rFonts w:ascii="KDRS" w:hAnsi="KDRS"/>
          <w:lang w:val="ru-RU"/>
        </w:rPr>
        <w:t>, 11, толк.) Кн.прор.</w:t>
      </w:r>
      <w:r w:rsidRPr="009177F1">
        <w:rPr>
          <w:rFonts w:ascii="KDRS" w:hAnsi="KDRS"/>
          <w:vertAlign w:val="superscript"/>
          <w:lang w:val="ru-RU"/>
        </w:rPr>
        <w:t>2</w:t>
      </w:r>
      <w:r w:rsidRPr="009177F1">
        <w:rPr>
          <w:rFonts w:ascii="KDRS" w:hAnsi="KDRS"/>
          <w:lang w:val="ru-RU"/>
        </w:rPr>
        <w:t xml:space="preserve">, 10. </w:t>
      </w:r>
      <w:r>
        <w:rPr>
          <w:rFonts w:ascii="KDRS" w:hAnsi="KDRS"/>
        </w:rPr>
        <w:t>XV </w:t>
      </w:r>
      <w:r w:rsidRPr="009177F1">
        <w:rPr>
          <w:rFonts w:ascii="KDRS" w:hAnsi="KDRS"/>
          <w:lang w:val="ru-RU"/>
        </w:rPr>
        <w:t>в.</w:t>
      </w:r>
    </w:p>
    <w:p w14:paraId="519FCB43"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СУЕВ</w:t>
      </w:r>
      <w:r w:rsidRPr="009177F1">
        <w:rPr>
          <w:b/>
          <w:bCs/>
          <w:lang w:val="ru-RU"/>
        </w:rPr>
        <w:t>Ѣ</w:t>
      </w:r>
      <w:r w:rsidRPr="009177F1">
        <w:rPr>
          <w:rFonts w:ascii="KDRS" w:hAnsi="KDRS"/>
          <w:b/>
          <w:bCs/>
          <w:lang w:val="ru-RU"/>
        </w:rPr>
        <w:t>РИЕ,</w:t>
      </w:r>
      <w:r w:rsidRPr="009177F1">
        <w:rPr>
          <w:rFonts w:ascii="KDRS" w:hAnsi="KDRS"/>
          <w:lang w:val="ru-RU"/>
        </w:rPr>
        <w:t xml:space="preserve"> </w:t>
      </w:r>
      <w:r w:rsidRPr="009177F1">
        <w:rPr>
          <w:rFonts w:ascii="KDRS" w:hAnsi="KDRS"/>
          <w:i/>
          <w:iCs/>
          <w:lang w:val="ru-RU"/>
        </w:rPr>
        <w:t>с. Ложное верование во что-л., не согласующееся с истинным благочестием.</w:t>
      </w:r>
      <w:r w:rsidRPr="009177F1">
        <w:rPr>
          <w:rFonts w:ascii="KDRS" w:hAnsi="KDRS"/>
          <w:lang w:val="ru-RU"/>
        </w:rPr>
        <w:t xml:space="preserve"> Суев</w:t>
      </w:r>
      <w:r w:rsidRPr="009177F1">
        <w:rPr>
          <w:lang w:val="ru-RU"/>
        </w:rPr>
        <w:t>ѣ</w:t>
      </w:r>
      <w:r w:rsidRPr="009177F1">
        <w:rPr>
          <w:rFonts w:ascii="KDRS" w:hAnsi="KDRS"/>
          <w:lang w:val="ru-RU"/>
        </w:rPr>
        <w:t>рие и суечестие есть характеромъ причитати силу. Но чтущии крс</w:t>
      </w:r>
      <w:r w:rsidRPr="009177F1">
        <w:rPr>
          <w:lang w:val="ru-RU"/>
        </w:rPr>
        <w:t>҃</w:t>
      </w:r>
      <w:r w:rsidRPr="009177F1">
        <w:rPr>
          <w:rFonts w:ascii="KDRS" w:hAnsi="KDRS"/>
          <w:lang w:val="ru-RU"/>
        </w:rPr>
        <w:t>тъ приписуютъ харакътиру или образу крс</w:t>
      </w:r>
      <w:r w:rsidRPr="009177F1">
        <w:rPr>
          <w:lang w:val="ru-RU"/>
        </w:rPr>
        <w:t>҃</w:t>
      </w:r>
      <w:r w:rsidRPr="009177F1">
        <w:rPr>
          <w:rFonts w:ascii="KDRS" w:hAnsi="KDRS"/>
          <w:lang w:val="ru-RU"/>
        </w:rPr>
        <w:t>та силу изгнания демоновъ. Сим.Пол.Бес., 33</w:t>
      </w:r>
      <w:r>
        <w:rPr>
          <w:rFonts w:ascii="KDRS" w:hAnsi="KDRS"/>
        </w:rPr>
        <w:t> </w:t>
      </w:r>
      <w:r w:rsidRPr="009177F1">
        <w:rPr>
          <w:rFonts w:ascii="KDRS" w:hAnsi="KDRS"/>
          <w:lang w:val="ru-RU"/>
        </w:rPr>
        <w:t xml:space="preserve">об. </w:t>
      </w:r>
      <w:r>
        <w:rPr>
          <w:rFonts w:ascii="KDRS" w:hAnsi="KDRS"/>
        </w:rPr>
        <w:t>XVIII </w:t>
      </w:r>
      <w:r w:rsidRPr="009177F1">
        <w:rPr>
          <w:rFonts w:ascii="KDRS" w:hAnsi="KDRS"/>
          <w:lang w:val="ru-RU"/>
        </w:rPr>
        <w:t xml:space="preserve">в. ~ </w:t>
      </w:r>
      <w:r>
        <w:rPr>
          <w:rFonts w:ascii="KDRS" w:hAnsi="KDRS"/>
        </w:rPr>
        <w:t>XVII </w:t>
      </w:r>
      <w:r w:rsidRPr="009177F1">
        <w:rPr>
          <w:rFonts w:ascii="KDRS" w:hAnsi="KDRS"/>
          <w:lang w:val="ru-RU"/>
        </w:rPr>
        <w:t>в.</w:t>
      </w:r>
    </w:p>
    <w:p w14:paraId="7A45A067"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СУЕГЛАГОЛАНИЕ,</w:t>
      </w:r>
      <w:r w:rsidRPr="009177F1">
        <w:rPr>
          <w:rFonts w:ascii="KDRS" w:hAnsi="KDRS"/>
          <w:lang w:val="ru-RU"/>
        </w:rPr>
        <w:t xml:space="preserve"> </w:t>
      </w:r>
      <w:r w:rsidRPr="009177F1">
        <w:rPr>
          <w:rFonts w:ascii="KDRS" w:hAnsi="KDRS"/>
          <w:i/>
          <w:iCs/>
          <w:lang w:val="ru-RU"/>
        </w:rPr>
        <w:t>с. Пустословие, суесловие</w:t>
      </w:r>
      <w:r w:rsidRPr="009177F1">
        <w:rPr>
          <w:rFonts w:ascii="KDRS" w:hAnsi="KDRS"/>
          <w:lang w:val="ru-RU"/>
        </w:rPr>
        <w:t>. Осуждаетъ же вся дерзнувшыя ино разум</w:t>
      </w:r>
      <w:r w:rsidRPr="009177F1">
        <w:rPr>
          <w:lang w:val="ru-RU"/>
        </w:rPr>
        <w:t>ѣ</w:t>
      </w:r>
      <w:r w:rsidRPr="009177F1">
        <w:rPr>
          <w:rFonts w:ascii="KDRS" w:hAnsi="KDRS"/>
          <w:lang w:val="ru-RU"/>
        </w:rPr>
        <w:t>ти, или учити... или новое н</w:t>
      </w:r>
      <w:r w:rsidRPr="009177F1">
        <w:rPr>
          <w:lang w:val="ru-RU"/>
        </w:rPr>
        <w:t>ѣ</w:t>
      </w:r>
      <w:r w:rsidRPr="009177F1">
        <w:rPr>
          <w:rFonts w:ascii="KDRS" w:hAnsi="KDRS"/>
          <w:lang w:val="ru-RU"/>
        </w:rPr>
        <w:t>кое суеглаголание воводити. Сим.Пол.Бес., 62</w:t>
      </w:r>
      <w:r>
        <w:rPr>
          <w:rFonts w:ascii="KDRS" w:hAnsi="KDRS"/>
        </w:rPr>
        <w:t> </w:t>
      </w:r>
      <w:r w:rsidRPr="009177F1">
        <w:rPr>
          <w:rFonts w:ascii="KDRS" w:hAnsi="KDRS"/>
          <w:lang w:val="ru-RU"/>
        </w:rPr>
        <w:t xml:space="preserve">об. </w:t>
      </w:r>
      <w:r>
        <w:rPr>
          <w:rFonts w:ascii="KDRS" w:hAnsi="KDRS"/>
        </w:rPr>
        <w:t>XVIII </w:t>
      </w:r>
      <w:r w:rsidRPr="009177F1">
        <w:rPr>
          <w:rFonts w:ascii="KDRS" w:hAnsi="KDRS"/>
          <w:lang w:val="ru-RU"/>
        </w:rPr>
        <w:t xml:space="preserve">в. ~ </w:t>
      </w:r>
      <w:r>
        <w:rPr>
          <w:rFonts w:ascii="KDRS" w:hAnsi="KDRS"/>
        </w:rPr>
        <w:t>XVII </w:t>
      </w:r>
      <w:r w:rsidRPr="009177F1">
        <w:rPr>
          <w:rFonts w:ascii="KDRS" w:hAnsi="KDRS"/>
          <w:lang w:val="ru-RU"/>
        </w:rPr>
        <w:t>в.</w:t>
      </w:r>
    </w:p>
    <w:p w14:paraId="5C27922B"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СУЕГЛАГОЛАТИ.</w:t>
      </w:r>
      <w:r w:rsidRPr="009177F1">
        <w:rPr>
          <w:rFonts w:ascii="KDRS" w:hAnsi="KDRS"/>
          <w:lang w:val="ru-RU"/>
        </w:rPr>
        <w:t xml:space="preserve"> </w:t>
      </w:r>
      <w:r w:rsidRPr="009177F1">
        <w:rPr>
          <w:rFonts w:ascii="KDRS" w:hAnsi="KDRS"/>
          <w:i/>
          <w:iCs/>
          <w:lang w:val="ru-RU"/>
        </w:rPr>
        <w:t>Пустословить</w:t>
      </w:r>
      <w:r w:rsidRPr="009177F1">
        <w:rPr>
          <w:rFonts w:ascii="KDRS" w:hAnsi="KDRS"/>
          <w:lang w:val="ru-RU"/>
        </w:rPr>
        <w:t>. Сего ради прелщаются суеглт</w:t>
      </w:r>
      <w:r w:rsidRPr="009177F1">
        <w:rPr>
          <w:lang w:val="ru-RU"/>
        </w:rPr>
        <w:t>҃</w:t>
      </w:r>
      <w:r w:rsidRPr="009177F1">
        <w:rPr>
          <w:rFonts w:ascii="KDRS" w:hAnsi="KDRS"/>
          <w:lang w:val="ru-RU"/>
        </w:rPr>
        <w:t>ь [вм.: суегл</w:t>
      </w:r>
      <w:r w:rsidRPr="009177F1">
        <w:rPr>
          <w:lang w:val="ru-RU"/>
        </w:rPr>
        <w:t>҃</w:t>
      </w:r>
      <w:r w:rsidRPr="009177F1">
        <w:rPr>
          <w:rFonts w:ascii="KDRS" w:hAnsi="KDRS"/>
          <w:lang w:val="ru-RU"/>
        </w:rPr>
        <w:t>ти], где же т</w:t>
      </w:r>
      <w:r w:rsidRPr="009177F1">
        <w:rPr>
          <w:lang w:val="ru-RU"/>
        </w:rPr>
        <w:t>ѣ</w:t>
      </w:r>
      <w:r w:rsidRPr="009177F1">
        <w:rPr>
          <w:rFonts w:ascii="KDRS" w:hAnsi="KDRS"/>
          <w:lang w:val="ru-RU"/>
        </w:rPr>
        <w:t>ло бошию неисписано или неприписано от всего в</w:t>
      </w:r>
      <w:r w:rsidRPr="009177F1">
        <w:rPr>
          <w:lang w:val="ru-RU"/>
        </w:rPr>
        <w:t>ѣ</w:t>
      </w:r>
      <w:r w:rsidRPr="009177F1">
        <w:rPr>
          <w:rFonts w:ascii="KDRS" w:hAnsi="KDRS"/>
          <w:lang w:val="ru-RU"/>
        </w:rPr>
        <w:t>ка слышано быс&lt;ть&gt; (</w:t>
      </w:r>
      <w:r w:rsidRPr="00413D00">
        <w:t>ματαιολογε</w:t>
      </w:r>
      <w:r w:rsidRPr="00940A90">
        <w:t>ῖ</w:t>
      </w:r>
      <w:r w:rsidRPr="00413D00">
        <w:t>ν</w:t>
      </w:r>
      <w:r w:rsidRPr="009177F1">
        <w:rPr>
          <w:rFonts w:ascii="KDRS" w:hAnsi="KDRS"/>
          <w:lang w:val="ru-RU"/>
        </w:rPr>
        <w:t xml:space="preserve">)? Хрон.Г.Амарт., 497. </w:t>
      </w:r>
      <w:r>
        <w:rPr>
          <w:rFonts w:ascii="KDRS" w:hAnsi="KDRS"/>
        </w:rPr>
        <w:t>XV </w:t>
      </w:r>
      <w:r w:rsidRPr="009177F1">
        <w:rPr>
          <w:rFonts w:ascii="KDRS" w:hAnsi="KDRS"/>
          <w:lang w:val="ru-RU"/>
        </w:rPr>
        <w:t xml:space="preserve">в. ~ </w:t>
      </w:r>
      <w:r>
        <w:rPr>
          <w:rFonts w:ascii="KDRS" w:hAnsi="KDRS"/>
        </w:rPr>
        <w:t>XI </w:t>
      </w:r>
      <w:r w:rsidRPr="009177F1">
        <w:rPr>
          <w:rFonts w:ascii="KDRS" w:hAnsi="KDRS"/>
          <w:lang w:val="ru-RU"/>
        </w:rPr>
        <w:t xml:space="preserve">в. </w:t>
      </w:r>
    </w:p>
    <w:p w14:paraId="751F541C"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СУЕГУБИТЕЛЬ</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w:t>
      </w:r>
      <w:r w:rsidRPr="009177F1">
        <w:rPr>
          <w:rFonts w:ascii="KDRS" w:hAnsi="KDRS"/>
          <w:i/>
          <w:iCs/>
          <w:lang w:val="ru-RU"/>
        </w:rPr>
        <w:t>Передача греч.</w:t>
      </w:r>
      <w:r w:rsidRPr="009177F1">
        <w:rPr>
          <w:rFonts w:ascii="KDRS" w:hAnsi="KDRS"/>
          <w:lang w:val="ru-RU"/>
        </w:rPr>
        <w:t xml:space="preserve"> </w:t>
      </w:r>
      <w:r w:rsidRPr="00413D00">
        <w:t>ματαιοπ</w:t>
      </w:r>
      <w:r w:rsidRPr="004F0B87">
        <w:t>ό</w:t>
      </w:r>
      <w:r w:rsidRPr="00413D00">
        <w:t>νοϛ</w:t>
      </w:r>
      <w:r w:rsidRPr="009177F1">
        <w:rPr>
          <w:lang w:val="ru-RU"/>
        </w:rPr>
        <w:t xml:space="preserve"> </w:t>
      </w:r>
      <w:r w:rsidRPr="009177F1">
        <w:rPr>
          <w:rFonts w:ascii="KDRS" w:hAnsi="KDRS"/>
          <w:lang w:val="ru-RU"/>
        </w:rPr>
        <w:t>‘</w:t>
      </w:r>
      <w:r w:rsidRPr="009177F1">
        <w:rPr>
          <w:rFonts w:ascii="KDRS" w:hAnsi="KDRS"/>
          <w:i/>
          <w:iCs/>
          <w:lang w:val="ru-RU"/>
        </w:rPr>
        <w:t>тот, кто напрасно трудится’, из-за смешения второй части слова с -</w:t>
      </w:r>
      <w:r w:rsidRPr="00413D00">
        <w:t>κτονοϛ</w:t>
      </w:r>
      <w:r w:rsidRPr="009177F1">
        <w:rPr>
          <w:rFonts w:ascii="KDRS" w:hAnsi="KDRS"/>
          <w:lang w:val="ru-RU"/>
        </w:rPr>
        <w:t xml:space="preserve"> ‘</w:t>
      </w:r>
      <w:r w:rsidRPr="009177F1">
        <w:rPr>
          <w:rFonts w:ascii="KDRS" w:hAnsi="KDRS"/>
          <w:i/>
          <w:iCs/>
          <w:lang w:val="ru-RU"/>
        </w:rPr>
        <w:t>убийца</w:t>
      </w:r>
      <w:r w:rsidRPr="009177F1">
        <w:rPr>
          <w:rFonts w:ascii="KDRS" w:hAnsi="KDRS"/>
          <w:lang w:val="ru-RU"/>
        </w:rPr>
        <w:t>’ (</w:t>
      </w:r>
      <w:r w:rsidRPr="009177F1">
        <w:rPr>
          <w:rFonts w:ascii="KDRS" w:hAnsi="KDRS"/>
          <w:i/>
          <w:iCs/>
          <w:lang w:val="ru-RU"/>
        </w:rPr>
        <w:t>?</w:t>
      </w:r>
      <w:r w:rsidRPr="009177F1">
        <w:rPr>
          <w:rFonts w:ascii="KDRS" w:hAnsi="KDRS"/>
          <w:lang w:val="ru-RU"/>
        </w:rPr>
        <w:t xml:space="preserve">). </w:t>
      </w:r>
      <w:r w:rsidRPr="009177F1">
        <w:rPr>
          <w:lang w:val="ru-RU"/>
        </w:rPr>
        <w:t xml:space="preserve">В </w:t>
      </w:r>
      <w:r w:rsidRPr="009177F1">
        <w:rPr>
          <w:rFonts w:ascii="KDRS" w:hAnsi="KDRS"/>
          <w:lang w:val="ru-RU"/>
        </w:rPr>
        <w:t>кую потребу да рекуть намъ, тогда нб</w:t>
      </w:r>
      <w:r w:rsidRPr="009177F1">
        <w:rPr>
          <w:lang w:val="ru-RU"/>
        </w:rPr>
        <w:t>҃</w:t>
      </w:r>
      <w:r w:rsidRPr="009177F1">
        <w:rPr>
          <w:rFonts w:ascii="KDRS" w:hAnsi="KDRS"/>
          <w:lang w:val="ru-RU"/>
        </w:rPr>
        <w:t>о обращается, иже хр</w:t>
      </w:r>
      <w:r w:rsidRPr="009177F1">
        <w:rPr>
          <w:lang w:val="ru-RU"/>
        </w:rPr>
        <w:t>҃</w:t>
      </w:r>
      <w:r w:rsidRPr="009177F1">
        <w:rPr>
          <w:rFonts w:ascii="KDRS" w:hAnsi="KDRS"/>
          <w:lang w:val="ru-RU"/>
        </w:rPr>
        <w:t xml:space="preserve">стианы себе творите, </w:t>
      </w:r>
      <w:r w:rsidRPr="009177F1">
        <w:rPr>
          <w:rFonts w:ascii="KDRS" w:hAnsi="KDRS"/>
          <w:lang w:val="ru-RU"/>
        </w:rPr>
        <w:lastRenderedPageBreak/>
        <w:t>отиди суегубитель и нев</w:t>
      </w:r>
      <w:r w:rsidRPr="009177F1">
        <w:rPr>
          <w:lang w:val="ru-RU"/>
        </w:rPr>
        <w:t>ѣ</w:t>
      </w:r>
      <w:r w:rsidRPr="009177F1">
        <w:rPr>
          <w:rFonts w:ascii="KDRS" w:hAnsi="KDRS"/>
          <w:lang w:val="ru-RU"/>
        </w:rPr>
        <w:t>рныих (</w:t>
      </w:r>
      <w:r w:rsidRPr="00413D00">
        <w:t>τ</w:t>
      </w:r>
      <w:r w:rsidRPr="00A57841">
        <w:t>ῶ</w:t>
      </w:r>
      <w:r w:rsidRPr="00413D00">
        <w:t>ν</w:t>
      </w:r>
      <w:r w:rsidRPr="009177F1">
        <w:rPr>
          <w:lang w:val="ru-RU"/>
        </w:rPr>
        <w:t xml:space="preserve"> </w:t>
      </w:r>
      <w:r w:rsidRPr="00413D00">
        <w:t>ματαιοπ</w:t>
      </w:r>
      <w:r w:rsidRPr="004F0B87">
        <w:t>ό</w:t>
      </w:r>
      <w:r w:rsidRPr="00413D00">
        <w:t>νων</w:t>
      </w:r>
      <w:r w:rsidRPr="009177F1">
        <w:rPr>
          <w:lang w:val="ru-RU"/>
        </w:rPr>
        <w:t xml:space="preserve"> </w:t>
      </w:r>
      <w:r w:rsidRPr="009177F1">
        <w:rPr>
          <w:rFonts w:ascii="KDRS" w:hAnsi="KDRS"/>
          <w:lang w:val="ru-RU"/>
        </w:rPr>
        <w:t>‘[от] тех, кто трудится впустую’). Козма Инд.</w:t>
      </w:r>
      <w:r w:rsidRPr="009177F1">
        <w:rPr>
          <w:rFonts w:ascii="KDRS" w:hAnsi="KDRS"/>
          <w:vertAlign w:val="superscript"/>
          <w:lang w:val="ru-RU"/>
        </w:rPr>
        <w:t>2</w:t>
      </w:r>
      <w:r w:rsidRPr="009177F1">
        <w:rPr>
          <w:rFonts w:ascii="KDRS" w:hAnsi="KDRS"/>
          <w:lang w:val="ru-RU"/>
        </w:rPr>
        <w:t>, 86. 1495</w:t>
      </w:r>
      <w:r>
        <w:rPr>
          <w:rFonts w:ascii="KDRS" w:hAnsi="KDRS"/>
        </w:rPr>
        <w:t> </w:t>
      </w:r>
      <w:r w:rsidRPr="009177F1">
        <w:rPr>
          <w:rFonts w:ascii="KDRS" w:hAnsi="KDRS"/>
          <w:lang w:val="ru-RU"/>
        </w:rPr>
        <w:t xml:space="preserve">г. ~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w:t>
      </w:r>
    </w:p>
    <w:p w14:paraId="4DEAA3DE"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СУЕЛЮБИВЫЙ,</w:t>
      </w:r>
      <w:r w:rsidRPr="009177F1">
        <w:rPr>
          <w:rFonts w:ascii="KDRS" w:hAnsi="KDRS"/>
          <w:lang w:val="ru-RU"/>
        </w:rPr>
        <w:t xml:space="preserve"> </w:t>
      </w:r>
      <w:r w:rsidRPr="009177F1">
        <w:rPr>
          <w:rFonts w:ascii="KDRS" w:hAnsi="KDRS"/>
          <w:i/>
          <w:iCs/>
          <w:lang w:val="ru-RU"/>
        </w:rPr>
        <w:t>прил. Любящий пустое</w:t>
      </w:r>
      <w:r w:rsidRPr="009177F1">
        <w:rPr>
          <w:rFonts w:ascii="KDRS" w:hAnsi="KDRS"/>
          <w:lang w:val="ru-RU"/>
        </w:rPr>
        <w:t xml:space="preserve">, </w:t>
      </w:r>
      <w:r w:rsidRPr="009177F1">
        <w:rPr>
          <w:rFonts w:ascii="KDRS" w:hAnsi="KDRS"/>
          <w:i/>
          <w:iCs/>
          <w:lang w:val="ru-RU"/>
        </w:rPr>
        <w:t>тщету</w:t>
      </w:r>
      <w:r w:rsidRPr="009177F1">
        <w:rPr>
          <w:rFonts w:ascii="KDRS" w:hAnsi="KDRS"/>
          <w:lang w:val="ru-RU"/>
        </w:rPr>
        <w:t>. Триф</w:t>
      </w:r>
      <w:r w:rsidRPr="009177F1">
        <w:rPr>
          <w:lang w:val="ru-RU"/>
        </w:rPr>
        <w:t>ѣ</w:t>
      </w:r>
      <w:r w:rsidRPr="009177F1">
        <w:rPr>
          <w:rFonts w:ascii="KDRS" w:hAnsi="KDRS"/>
          <w:lang w:val="ru-RU"/>
        </w:rPr>
        <w:t>итяне приемлющеи кънижьника гле</w:t>
      </w:r>
      <w:r w:rsidRPr="009177F1">
        <w:rPr>
          <w:lang w:val="ru-RU"/>
        </w:rPr>
        <w:t>҃</w:t>
      </w:r>
      <w:r w:rsidRPr="009177F1">
        <w:rPr>
          <w:rFonts w:ascii="KDRS" w:hAnsi="KDRS"/>
          <w:lang w:val="ru-RU"/>
        </w:rPr>
        <w:t>мааго трудолюбивааго, паче суелюбивааго... и Феодосия неподобьнааго и Севира суемудрааго... глю</w:t>
      </w:r>
      <w:r w:rsidRPr="009177F1">
        <w:rPr>
          <w:lang w:val="ru-RU"/>
        </w:rPr>
        <w:t>҃</w:t>
      </w:r>
      <w:r w:rsidRPr="009177F1">
        <w:rPr>
          <w:rFonts w:ascii="KDRS" w:hAnsi="KDRS"/>
          <w:lang w:val="ru-RU"/>
        </w:rPr>
        <w:t>ще, яко т</w:t>
      </w:r>
      <w:r w:rsidRPr="009177F1">
        <w:rPr>
          <w:lang w:val="ru-RU"/>
        </w:rPr>
        <w:t>ѣ</w:t>
      </w:r>
      <w:r w:rsidRPr="009177F1">
        <w:rPr>
          <w:rFonts w:ascii="KDRS" w:hAnsi="KDRS"/>
          <w:lang w:val="ru-RU"/>
        </w:rPr>
        <w:t>ло, еже ныня имамъ</w:t>
      </w:r>
      <w:r w:rsidRPr="009177F1">
        <w:rPr>
          <w:lang w:val="ru-RU"/>
        </w:rPr>
        <w:t>,</w:t>
      </w:r>
      <w:r w:rsidRPr="009177F1">
        <w:rPr>
          <w:rFonts w:ascii="KDRS" w:hAnsi="KDRS"/>
          <w:lang w:val="ru-RU"/>
        </w:rPr>
        <w:t xml:space="preserve"> не въстанеть нетьл</w:t>
      </w:r>
      <w:r w:rsidRPr="009177F1">
        <w:rPr>
          <w:lang w:val="ru-RU"/>
        </w:rPr>
        <w:t>ѣ</w:t>
      </w:r>
      <w:r w:rsidRPr="009177F1">
        <w:rPr>
          <w:rFonts w:ascii="KDRS" w:hAnsi="KDRS"/>
          <w:lang w:val="ru-RU"/>
        </w:rPr>
        <w:t>ньно, нъ ино въ него м</w:t>
      </w:r>
      <w:r w:rsidRPr="009177F1">
        <w:rPr>
          <w:lang w:val="ru-RU"/>
        </w:rPr>
        <w:t>ѣ</w:t>
      </w:r>
      <w:r w:rsidRPr="009177F1">
        <w:rPr>
          <w:rFonts w:ascii="KDRS" w:hAnsi="KDRS"/>
          <w:lang w:val="ru-RU"/>
        </w:rPr>
        <w:t>сто (</w:t>
      </w:r>
      <w:r w:rsidRPr="00413D00">
        <w:t>μαται</w:t>
      </w:r>
      <w:r w:rsidRPr="004F0B87">
        <w:t>ό</w:t>
      </w:r>
      <w:r w:rsidRPr="00413D00">
        <w:t>πονον</w:t>
      </w:r>
      <w:r w:rsidRPr="009177F1">
        <w:rPr>
          <w:rFonts w:ascii="KDRS" w:hAnsi="KDRS"/>
          <w:lang w:val="ru-RU"/>
        </w:rPr>
        <w:t xml:space="preserve">). (Тим.пресв. О ереси) Ефр.корм., 730. </w:t>
      </w:r>
      <w:r>
        <w:rPr>
          <w:rFonts w:ascii="KDRS" w:hAnsi="KDRS"/>
        </w:rPr>
        <w:t>XII </w:t>
      </w:r>
      <w:r w:rsidRPr="009177F1">
        <w:rPr>
          <w:rFonts w:ascii="KDRS" w:hAnsi="KDRS"/>
          <w:lang w:val="ru-RU"/>
        </w:rPr>
        <w:t xml:space="preserve">в. [то же – Корм.Балаш., 472. </w:t>
      </w:r>
      <w:r>
        <w:rPr>
          <w:rFonts w:ascii="KDRS" w:hAnsi="KDRS"/>
        </w:rPr>
        <w:t>XVI </w:t>
      </w:r>
      <w:r w:rsidRPr="009177F1">
        <w:rPr>
          <w:rFonts w:ascii="KDRS" w:hAnsi="KDRS"/>
          <w:lang w:val="ru-RU"/>
        </w:rPr>
        <w:t xml:space="preserve">в.]. </w:t>
      </w:r>
    </w:p>
    <w:p w14:paraId="3D9D527E"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СУЕМЪ, СУИМЪ</w:t>
      </w:r>
      <w:r w:rsidRPr="009177F1">
        <w:rPr>
          <w:b/>
          <w:bCs/>
          <w:lang w:val="ru-RU"/>
        </w:rPr>
        <w:t>,</w:t>
      </w:r>
      <w:r w:rsidRPr="009177F1">
        <w:rPr>
          <w:rFonts w:ascii="KDRS" w:hAnsi="KDRS"/>
          <w:lang w:val="ru-RU"/>
        </w:rPr>
        <w:t xml:space="preserve"> </w:t>
      </w:r>
      <w:r w:rsidRPr="009177F1">
        <w:rPr>
          <w:rFonts w:ascii="KDRS" w:hAnsi="KDRS"/>
          <w:i/>
          <w:iCs/>
          <w:lang w:val="ru-RU"/>
        </w:rPr>
        <w:t>род.п</w:t>
      </w:r>
      <w:r w:rsidRPr="009177F1">
        <w:rPr>
          <w:rFonts w:ascii="KDRS" w:hAnsi="KDRS"/>
          <w:lang w:val="ru-RU"/>
        </w:rPr>
        <w:t xml:space="preserve">. </w:t>
      </w:r>
      <w:r w:rsidRPr="009177F1">
        <w:rPr>
          <w:rFonts w:ascii="KDRS" w:hAnsi="KDRS"/>
          <w:b/>
          <w:bCs/>
          <w:lang w:val="ru-RU"/>
        </w:rPr>
        <w:t>суйма,</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1. </w:t>
      </w:r>
      <w:r w:rsidRPr="009177F1">
        <w:rPr>
          <w:rFonts w:ascii="KDRS" w:hAnsi="KDRS"/>
          <w:i/>
          <w:iCs/>
          <w:lang w:val="ru-RU"/>
        </w:rPr>
        <w:t>Собрание</w:t>
      </w:r>
      <w:r w:rsidRPr="009177F1">
        <w:rPr>
          <w:rFonts w:ascii="KDRS" w:hAnsi="KDRS"/>
          <w:lang w:val="ru-RU"/>
        </w:rPr>
        <w:t xml:space="preserve">, </w:t>
      </w:r>
      <w:r w:rsidRPr="009177F1">
        <w:rPr>
          <w:rFonts w:ascii="KDRS" w:hAnsi="KDRS"/>
          <w:i/>
          <w:iCs/>
          <w:lang w:val="ru-RU"/>
        </w:rPr>
        <w:t>скопление</w:t>
      </w:r>
      <w:r w:rsidRPr="009177F1">
        <w:rPr>
          <w:rFonts w:ascii="KDRS" w:hAnsi="KDRS"/>
          <w:lang w:val="ru-RU"/>
        </w:rPr>
        <w:t xml:space="preserve">, </w:t>
      </w:r>
      <w:r w:rsidRPr="009177F1">
        <w:rPr>
          <w:rFonts w:ascii="KDRS" w:hAnsi="KDRS"/>
          <w:i/>
          <w:iCs/>
          <w:lang w:val="ru-RU"/>
        </w:rPr>
        <w:t>сход</w:t>
      </w:r>
      <w:r w:rsidRPr="009177F1">
        <w:rPr>
          <w:rFonts w:ascii="KDRS" w:hAnsi="KDRS"/>
          <w:lang w:val="ru-RU"/>
        </w:rPr>
        <w:t xml:space="preserve"> (</w:t>
      </w:r>
      <w:r w:rsidRPr="009177F1">
        <w:rPr>
          <w:rFonts w:ascii="KDRS" w:hAnsi="KDRS"/>
          <w:i/>
          <w:iCs/>
          <w:lang w:val="ru-RU"/>
        </w:rPr>
        <w:t>людей</w:t>
      </w:r>
      <w:r w:rsidRPr="009177F1">
        <w:rPr>
          <w:rFonts w:ascii="KDRS" w:hAnsi="KDRS"/>
          <w:lang w:val="ru-RU"/>
        </w:rPr>
        <w:t>). (1382): Възмятоша бо ся гражане, овии хот</w:t>
      </w:r>
      <w:r w:rsidRPr="009177F1">
        <w:rPr>
          <w:lang w:val="ru-RU"/>
        </w:rPr>
        <w:t>ѣ</w:t>
      </w:r>
      <w:r w:rsidRPr="009177F1">
        <w:rPr>
          <w:rFonts w:ascii="KDRS" w:hAnsi="KDRS"/>
          <w:lang w:val="ru-RU"/>
        </w:rPr>
        <w:t>ху с</w:t>
      </w:r>
      <w:r w:rsidRPr="009177F1">
        <w:rPr>
          <w:lang w:val="ru-RU"/>
        </w:rPr>
        <w:t>ѣ</w:t>
      </w:r>
      <w:r w:rsidRPr="009177F1">
        <w:rPr>
          <w:rFonts w:ascii="KDRS" w:hAnsi="KDRS"/>
          <w:lang w:val="ru-RU"/>
        </w:rPr>
        <w:t>сти въ град</w:t>
      </w:r>
      <w:r w:rsidRPr="009177F1">
        <w:rPr>
          <w:lang w:val="ru-RU"/>
        </w:rPr>
        <w:t>ѣ</w:t>
      </w:r>
      <w:r w:rsidRPr="009177F1">
        <w:rPr>
          <w:rFonts w:ascii="KDRS" w:hAnsi="KDRS"/>
          <w:lang w:val="ru-RU"/>
        </w:rPr>
        <w:t xml:space="preserve"> и затворитися, а друзи бежати помышляху... и пакы сътвориша в</w:t>
      </w:r>
      <w:r w:rsidRPr="009177F1">
        <w:rPr>
          <w:lang w:val="ru-RU"/>
        </w:rPr>
        <w:t>ѣ</w:t>
      </w:r>
      <w:r w:rsidRPr="009177F1">
        <w:rPr>
          <w:rFonts w:ascii="KDRS" w:hAnsi="KDRS"/>
          <w:lang w:val="ru-RU"/>
        </w:rPr>
        <w:t>че, позвониша въ вс</w:t>
      </w:r>
      <w:r w:rsidRPr="009177F1">
        <w:rPr>
          <w:lang w:val="ru-RU"/>
        </w:rPr>
        <w:t>ѣ</w:t>
      </w:r>
      <w:r w:rsidRPr="009177F1">
        <w:rPr>
          <w:rFonts w:ascii="KDRS" w:hAnsi="KDRS"/>
          <w:lang w:val="ru-RU"/>
        </w:rPr>
        <w:t xml:space="preserve"> колоколы и сташа суимомъ народи. Моск.лет., 207. </w:t>
      </w:r>
      <w:r>
        <w:rPr>
          <w:rFonts w:ascii="KDRS" w:hAnsi="KDRS"/>
        </w:rPr>
        <w:t>XVI </w:t>
      </w:r>
      <w:r w:rsidRPr="009177F1">
        <w:rPr>
          <w:rFonts w:ascii="KDRS" w:hAnsi="KDRS"/>
          <w:lang w:val="ru-RU"/>
        </w:rPr>
        <w:t>в. (1382): Паки народ совокупльшеся, позвониша колоколы во вс</w:t>
      </w:r>
      <w:r w:rsidRPr="009177F1">
        <w:rPr>
          <w:lang w:val="ru-RU"/>
        </w:rPr>
        <w:t>ѣ</w:t>
      </w:r>
      <w:r w:rsidRPr="009177F1">
        <w:rPr>
          <w:rFonts w:ascii="KDRS" w:hAnsi="KDRS"/>
          <w:lang w:val="ru-RU"/>
        </w:rPr>
        <w:t>, и сташа суимом, а инии по вратом, а инии на врат</w:t>
      </w:r>
      <w:r w:rsidRPr="009177F1">
        <w:rPr>
          <w:lang w:val="ru-RU"/>
        </w:rPr>
        <w:t>ѣ</w:t>
      </w:r>
      <w:r w:rsidRPr="009177F1">
        <w:rPr>
          <w:rFonts w:ascii="KDRS" w:hAnsi="KDRS"/>
          <w:lang w:val="ru-RU"/>
        </w:rPr>
        <w:t>х на вс</w:t>
      </w:r>
      <w:r w:rsidRPr="009177F1">
        <w:rPr>
          <w:lang w:val="ru-RU"/>
        </w:rPr>
        <w:t>ѣ</w:t>
      </w:r>
      <w:r w:rsidRPr="009177F1">
        <w:rPr>
          <w:rFonts w:ascii="KDRS" w:hAnsi="KDRS"/>
          <w:lang w:val="ru-RU"/>
        </w:rPr>
        <w:t>х, и не токмо пущати хотяху из града крамолников и мятежников, но и грабяху их. Лет.свод 1497</w:t>
      </w:r>
      <w:r>
        <w:rPr>
          <w:rFonts w:ascii="KDRS" w:hAnsi="KDRS"/>
        </w:rPr>
        <w:t> </w:t>
      </w:r>
      <w:r w:rsidRPr="009177F1">
        <w:rPr>
          <w:rFonts w:ascii="KDRS" w:hAnsi="KDRS"/>
          <w:lang w:val="ru-RU"/>
        </w:rPr>
        <w:t xml:space="preserve">г., 83. </w:t>
      </w:r>
      <w:r>
        <w:rPr>
          <w:rFonts w:ascii="KDRS" w:hAnsi="KDRS"/>
        </w:rPr>
        <w:t>XVII </w:t>
      </w:r>
      <w:r w:rsidRPr="009177F1">
        <w:rPr>
          <w:rFonts w:ascii="KDRS" w:hAnsi="KDRS"/>
          <w:lang w:val="ru-RU"/>
        </w:rPr>
        <w:t>в. И я, гсд</w:t>
      </w:r>
      <w:r w:rsidRPr="009177F1">
        <w:rPr>
          <w:lang w:val="ru-RU"/>
        </w:rPr>
        <w:t>҃</w:t>
      </w:r>
      <w:r w:rsidRPr="009177F1">
        <w:rPr>
          <w:rFonts w:ascii="KDRS" w:hAnsi="KDRS"/>
          <w:lang w:val="ru-RU"/>
        </w:rPr>
        <w:t>ри... о том д</w:t>
      </w:r>
      <w:r w:rsidRPr="009177F1">
        <w:rPr>
          <w:lang w:val="ru-RU"/>
        </w:rPr>
        <w:t>ѣ</w:t>
      </w:r>
      <w:r w:rsidRPr="009177F1">
        <w:rPr>
          <w:rFonts w:ascii="KDRS" w:hAnsi="KDRS"/>
          <w:lang w:val="ru-RU"/>
        </w:rPr>
        <w:t>ле крст</w:t>
      </w:r>
      <w:r w:rsidRPr="009177F1">
        <w:rPr>
          <w:lang w:val="ru-RU"/>
        </w:rPr>
        <w:t>҃</w:t>
      </w:r>
      <w:r w:rsidRPr="009177F1">
        <w:rPr>
          <w:rFonts w:ascii="KDRS" w:hAnsi="KDRS"/>
          <w:lang w:val="ru-RU"/>
        </w:rPr>
        <w:t>&lt;ь&gt;янъ в суемъ скопивъ и им крст&lt;ь&gt;яном сказалъ, чоб [так!] он</w:t>
      </w:r>
      <w:r w:rsidRPr="009177F1">
        <w:rPr>
          <w:lang w:val="ru-RU"/>
        </w:rPr>
        <w:t>ѣ</w:t>
      </w:r>
      <w:r w:rsidRPr="009177F1">
        <w:rPr>
          <w:rFonts w:ascii="KDRS" w:hAnsi="KDRS"/>
          <w:lang w:val="ru-RU"/>
        </w:rPr>
        <w:t xml:space="preserve"> жито и рош на солот збирали, и они мн</w:t>
      </w:r>
      <w:r w:rsidRPr="009177F1">
        <w:rPr>
          <w:lang w:val="ru-RU"/>
        </w:rPr>
        <w:t>ѣ</w:t>
      </w:r>
      <w:r w:rsidRPr="009177F1">
        <w:rPr>
          <w:rFonts w:ascii="KDRS" w:hAnsi="KDRS"/>
          <w:lang w:val="ru-RU"/>
        </w:rPr>
        <w:t xml:space="preserve"> отказал</w:t>
      </w:r>
      <w:r w:rsidRPr="009177F1">
        <w:rPr>
          <w:lang w:val="ru-RU"/>
        </w:rPr>
        <w:t>ѣ</w:t>
      </w:r>
      <w:r w:rsidRPr="009177F1">
        <w:rPr>
          <w:rFonts w:ascii="KDRS" w:hAnsi="KDRS"/>
          <w:lang w:val="ru-RU"/>
        </w:rPr>
        <w:t>. А.Ивер.м. 1658</w:t>
      </w:r>
      <w:r>
        <w:rPr>
          <w:rFonts w:ascii="KDRS" w:hAnsi="KDRS"/>
        </w:rPr>
        <w:t> </w:t>
      </w:r>
      <w:r w:rsidRPr="009177F1">
        <w:rPr>
          <w:rFonts w:ascii="KDRS" w:hAnsi="KDRS"/>
          <w:lang w:val="ru-RU"/>
        </w:rPr>
        <w:t>г.</w:t>
      </w:r>
    </w:p>
    <w:p w14:paraId="57727341" w14:textId="77777777" w:rsidR="00F4528E" w:rsidRPr="009177F1" w:rsidRDefault="00F4528E" w:rsidP="00F4528E">
      <w:pPr>
        <w:widowControl/>
        <w:spacing w:line="-460" w:lineRule="auto"/>
        <w:ind w:firstLine="720"/>
        <w:jc w:val="both"/>
        <w:rPr>
          <w:rFonts w:ascii="KDRS" w:hAnsi="KDRS"/>
          <w:b/>
          <w:bCs/>
          <w:lang w:val="ru-RU"/>
        </w:rPr>
      </w:pPr>
      <w:r w:rsidRPr="009177F1">
        <w:rPr>
          <w:rFonts w:ascii="KDRS" w:hAnsi="KDRS"/>
          <w:lang w:val="ru-RU"/>
        </w:rPr>
        <w:t xml:space="preserve">2. </w:t>
      </w:r>
      <w:r w:rsidRPr="009177F1">
        <w:rPr>
          <w:rFonts w:ascii="KDRS" w:hAnsi="KDRS"/>
          <w:i/>
          <w:iCs/>
          <w:lang w:val="ru-RU"/>
        </w:rPr>
        <w:t>Схватка, сражение</w:t>
      </w:r>
      <w:r w:rsidRPr="009177F1">
        <w:rPr>
          <w:rFonts w:ascii="KDRS" w:hAnsi="KDRS"/>
          <w:lang w:val="ru-RU"/>
        </w:rPr>
        <w:t>. (1372): На первомъ суим</w:t>
      </w:r>
      <w:r w:rsidRPr="009177F1">
        <w:rPr>
          <w:lang w:val="ru-RU"/>
        </w:rPr>
        <w:t>ѣ</w:t>
      </w:r>
      <w:r w:rsidRPr="009177F1">
        <w:rPr>
          <w:rFonts w:ascii="KDRS" w:hAnsi="KDRS"/>
          <w:lang w:val="ru-RU"/>
        </w:rPr>
        <w:t xml:space="preserve"> поб</w:t>
      </w:r>
      <w:r w:rsidRPr="009177F1">
        <w:rPr>
          <w:lang w:val="ru-RU"/>
        </w:rPr>
        <w:t>ѣ</w:t>
      </w:r>
      <w:r w:rsidRPr="009177F1">
        <w:rPr>
          <w:rFonts w:ascii="KDRS" w:hAnsi="KDRS"/>
          <w:lang w:val="ru-RU"/>
        </w:rPr>
        <w:t xml:space="preserve">ди ихъ [новгородцев] князь великии Михаило. Рог.лет., 101. </w:t>
      </w:r>
      <w:r>
        <w:rPr>
          <w:rFonts w:ascii="KDRS" w:hAnsi="KDRS"/>
        </w:rPr>
        <w:t>XV </w:t>
      </w:r>
      <w:r w:rsidRPr="009177F1">
        <w:rPr>
          <w:rFonts w:ascii="KDRS" w:hAnsi="KDRS"/>
          <w:lang w:val="ru-RU"/>
        </w:rPr>
        <w:t>в. (1380): Бысть побоище м</w:t>
      </w:r>
      <w:r w:rsidRPr="009177F1">
        <w:rPr>
          <w:lang w:val="ru-RU"/>
        </w:rPr>
        <w:t>ѣ</w:t>
      </w:r>
      <w:r w:rsidRPr="009177F1">
        <w:rPr>
          <w:rFonts w:ascii="KDRS" w:hAnsi="KDRS"/>
          <w:lang w:val="ru-RU"/>
        </w:rPr>
        <w:t>сяца сентября въ 8 день... въ суботу до об</w:t>
      </w:r>
      <w:r w:rsidRPr="009177F1">
        <w:rPr>
          <w:lang w:val="ru-RU"/>
        </w:rPr>
        <w:t>ѣ</w:t>
      </w:r>
      <w:r w:rsidRPr="009177F1">
        <w:rPr>
          <w:rFonts w:ascii="KDRS" w:hAnsi="KDRS"/>
          <w:lang w:val="ru-RU"/>
        </w:rPr>
        <w:t>да, и ту убьени быша въ суим</w:t>
      </w:r>
      <w:r w:rsidRPr="009177F1">
        <w:rPr>
          <w:lang w:val="ru-RU"/>
        </w:rPr>
        <w:t>ѣ</w:t>
      </w:r>
      <w:r w:rsidRPr="009177F1">
        <w:rPr>
          <w:rFonts w:ascii="KDRS" w:hAnsi="KDRS"/>
          <w:lang w:val="ru-RU"/>
        </w:rPr>
        <w:t xml:space="preserve"> князь Феодоръ... и инии мнози. Симеон.лет., 130. </w:t>
      </w:r>
      <w:r>
        <w:rPr>
          <w:rFonts w:ascii="KDRS" w:hAnsi="KDRS"/>
        </w:rPr>
        <w:t>XVI </w:t>
      </w:r>
      <w:r w:rsidRPr="009177F1">
        <w:rPr>
          <w:rFonts w:ascii="KDRS" w:hAnsi="KDRS"/>
          <w:lang w:val="ru-RU"/>
        </w:rPr>
        <w:t>в. Бысть в</w:t>
      </w:r>
      <w:r w:rsidRPr="009177F1">
        <w:rPr>
          <w:lang w:val="ru-RU"/>
        </w:rPr>
        <w:t>ѣ</w:t>
      </w:r>
      <w:r w:rsidRPr="009177F1">
        <w:rPr>
          <w:rFonts w:ascii="KDRS" w:hAnsi="KDRS"/>
          <w:lang w:val="ru-RU"/>
        </w:rPr>
        <w:t>сть: убиша бо на суим</w:t>
      </w:r>
      <w:r w:rsidRPr="009177F1">
        <w:rPr>
          <w:lang w:val="ru-RU"/>
        </w:rPr>
        <w:t>ѣ</w:t>
      </w:r>
      <w:r w:rsidRPr="009177F1">
        <w:rPr>
          <w:rFonts w:ascii="KDRS" w:hAnsi="KDRS"/>
          <w:lang w:val="ru-RU"/>
        </w:rPr>
        <w:t xml:space="preserve"> обою, и Амората и Лазаря. Х.Игн.См., 6. </w:t>
      </w:r>
      <w:r>
        <w:rPr>
          <w:rFonts w:ascii="KDRS" w:hAnsi="KDRS"/>
        </w:rPr>
        <w:t>XVI </w:t>
      </w:r>
      <w:r w:rsidRPr="009177F1">
        <w:rPr>
          <w:rFonts w:ascii="KDRS" w:hAnsi="KDRS"/>
          <w:lang w:val="ru-RU"/>
        </w:rPr>
        <w:t>в. ~ 1389–1405</w:t>
      </w:r>
      <w:r>
        <w:rPr>
          <w:rFonts w:ascii="KDRS" w:hAnsi="KDRS"/>
        </w:rPr>
        <w:t> </w:t>
      </w:r>
      <w:r w:rsidRPr="009177F1">
        <w:rPr>
          <w:rFonts w:ascii="KDRS" w:hAnsi="KDRS"/>
          <w:lang w:val="ru-RU"/>
        </w:rPr>
        <w:t>гг. (1456): Тогда убиенъ бысть князь Семенъ Бабичь не на суйм</w:t>
      </w:r>
      <w:r w:rsidRPr="009177F1">
        <w:rPr>
          <w:lang w:val="ru-RU"/>
        </w:rPr>
        <w:t>ѣ</w:t>
      </w:r>
      <w:r w:rsidRPr="009177F1">
        <w:rPr>
          <w:rFonts w:ascii="KDRS" w:hAnsi="KDRS"/>
          <w:lang w:val="ru-RU"/>
        </w:rPr>
        <w:t>, но притчею н</w:t>
      </w:r>
      <w:r w:rsidRPr="009177F1">
        <w:rPr>
          <w:lang w:val="ru-RU"/>
        </w:rPr>
        <w:t>ѣ</w:t>
      </w:r>
      <w:r w:rsidRPr="009177F1">
        <w:rPr>
          <w:rFonts w:ascii="KDRS" w:hAnsi="KDRS"/>
          <w:lang w:val="ru-RU"/>
        </w:rPr>
        <w:t>коею. Воскр.лет.</w:t>
      </w:r>
      <w:r>
        <w:rPr>
          <w:rFonts w:ascii="KDRS" w:hAnsi="KDRS"/>
        </w:rPr>
        <w:t> VIII</w:t>
      </w:r>
      <w:r w:rsidRPr="009177F1">
        <w:rPr>
          <w:rFonts w:ascii="KDRS" w:hAnsi="KDRS"/>
          <w:lang w:val="ru-RU"/>
        </w:rPr>
        <w:t xml:space="preserve">, 144. </w:t>
      </w:r>
      <w:r>
        <w:rPr>
          <w:rFonts w:ascii="KDRS" w:hAnsi="KDRS"/>
        </w:rPr>
        <w:t>XVI </w:t>
      </w:r>
      <w:r w:rsidRPr="009177F1">
        <w:rPr>
          <w:rFonts w:ascii="KDRS" w:hAnsi="KDRS"/>
          <w:lang w:val="ru-RU"/>
        </w:rPr>
        <w:t>в. – Ср.</w:t>
      </w:r>
      <w:r w:rsidRPr="009177F1">
        <w:rPr>
          <w:b/>
          <w:bCs/>
          <w:lang w:val="ru-RU"/>
        </w:rPr>
        <w:t xml:space="preserve"> снемъ,</w:t>
      </w:r>
      <w:r w:rsidRPr="009177F1">
        <w:rPr>
          <w:rFonts w:ascii="KDRS" w:hAnsi="KDRS"/>
          <w:lang w:val="ru-RU"/>
        </w:rPr>
        <w:t xml:space="preserve"> </w:t>
      </w:r>
      <w:r w:rsidRPr="009177F1">
        <w:rPr>
          <w:rFonts w:ascii="KDRS" w:hAnsi="KDRS"/>
          <w:b/>
          <w:bCs/>
          <w:lang w:val="ru-RU"/>
        </w:rPr>
        <w:t xml:space="preserve">соемъ, соймъ, съемъ. </w:t>
      </w:r>
    </w:p>
    <w:p w14:paraId="5CBC6964" w14:textId="77777777" w:rsidR="00F4528E" w:rsidRPr="009177F1" w:rsidRDefault="00F4528E" w:rsidP="00F4528E">
      <w:pPr>
        <w:widowControl/>
        <w:spacing w:line="-460" w:lineRule="auto"/>
        <w:ind w:firstLine="720"/>
        <w:jc w:val="both"/>
        <w:rPr>
          <w:lang w:val="ru-RU"/>
        </w:rPr>
      </w:pPr>
      <w:r w:rsidRPr="009177F1">
        <w:rPr>
          <w:rFonts w:ascii="KDRS" w:hAnsi="KDRS"/>
          <w:b/>
          <w:bCs/>
          <w:lang w:val="ru-RU"/>
        </w:rPr>
        <w:t>СУЕМН</w:t>
      </w:r>
      <w:r w:rsidRPr="009177F1">
        <w:rPr>
          <w:b/>
          <w:bCs/>
          <w:lang w:val="ru-RU"/>
        </w:rPr>
        <w:t>Ѣ</w:t>
      </w:r>
      <w:r w:rsidRPr="009177F1">
        <w:rPr>
          <w:rFonts w:ascii="KDRS" w:hAnsi="KDRS"/>
          <w:b/>
          <w:bCs/>
          <w:lang w:val="ru-RU"/>
        </w:rPr>
        <w:t>НИЕ,</w:t>
      </w:r>
      <w:r w:rsidRPr="009177F1">
        <w:rPr>
          <w:rFonts w:ascii="KDRS" w:hAnsi="KDRS"/>
          <w:lang w:val="ru-RU"/>
        </w:rPr>
        <w:t xml:space="preserve"> </w:t>
      </w:r>
      <w:r w:rsidRPr="009177F1">
        <w:rPr>
          <w:rFonts w:ascii="KDRS" w:hAnsi="KDRS"/>
          <w:i/>
          <w:iCs/>
          <w:lang w:val="ru-RU"/>
        </w:rPr>
        <w:t xml:space="preserve">с. Вм. </w:t>
      </w:r>
      <w:r w:rsidRPr="009177F1">
        <w:rPr>
          <w:rFonts w:ascii="KDRS" w:hAnsi="KDRS"/>
          <w:b/>
          <w:bCs/>
          <w:lang w:val="ru-RU"/>
        </w:rPr>
        <w:t>сумн</w:t>
      </w:r>
      <w:r w:rsidRPr="009177F1">
        <w:rPr>
          <w:b/>
          <w:bCs/>
          <w:lang w:val="ru-RU"/>
        </w:rPr>
        <w:t>ѣ</w:t>
      </w:r>
      <w:r w:rsidRPr="009177F1">
        <w:rPr>
          <w:rFonts w:ascii="KDRS" w:hAnsi="KDRS"/>
          <w:b/>
          <w:bCs/>
          <w:lang w:val="ru-RU"/>
        </w:rPr>
        <w:t>ние</w:t>
      </w:r>
      <w:r w:rsidRPr="009177F1">
        <w:rPr>
          <w:rFonts w:ascii="KDRS" w:hAnsi="KDRS"/>
          <w:i/>
          <w:iCs/>
          <w:lang w:val="ru-RU"/>
        </w:rPr>
        <w:t xml:space="preserve">. </w:t>
      </w:r>
      <w:r w:rsidRPr="009177F1">
        <w:rPr>
          <w:rFonts w:ascii="KDRS" w:hAnsi="KDRS"/>
          <w:lang w:val="ru-RU"/>
        </w:rPr>
        <w:t>(1438): Греци же отъ Отца Духа Святаго глаголаху исходяща р</w:t>
      </w:r>
      <w:r w:rsidRPr="009177F1">
        <w:rPr>
          <w:lang w:val="ru-RU"/>
        </w:rPr>
        <w:t>ѣ</w:t>
      </w:r>
      <w:r w:rsidRPr="009177F1">
        <w:rPr>
          <w:rFonts w:ascii="KDRS" w:hAnsi="KDRS"/>
          <w:lang w:val="ru-RU"/>
        </w:rPr>
        <w:t>ша, но не см</w:t>
      </w:r>
      <w:r w:rsidRPr="009177F1">
        <w:rPr>
          <w:lang w:val="ru-RU"/>
        </w:rPr>
        <w:t>ѣ</w:t>
      </w:r>
      <w:r w:rsidRPr="009177F1">
        <w:rPr>
          <w:rFonts w:ascii="KDRS" w:hAnsi="KDRS"/>
          <w:lang w:val="ru-RU"/>
        </w:rPr>
        <w:t>емъ умомъ, еже бо Сыну отлучену быти отъ Отца, но латынъ ради не сумн</w:t>
      </w:r>
      <w:r w:rsidRPr="009177F1">
        <w:rPr>
          <w:lang w:val="ru-RU"/>
        </w:rPr>
        <w:t>ѣ</w:t>
      </w:r>
      <w:r w:rsidRPr="009177F1">
        <w:rPr>
          <w:rFonts w:ascii="KDRS" w:hAnsi="KDRS"/>
          <w:lang w:val="ru-RU"/>
        </w:rPr>
        <w:t>аху. И сице б</w:t>
      </w:r>
      <w:r w:rsidRPr="009177F1">
        <w:rPr>
          <w:lang w:val="ru-RU"/>
        </w:rPr>
        <w:t>ѣ</w:t>
      </w:r>
      <w:r w:rsidRPr="009177F1">
        <w:rPr>
          <w:rFonts w:ascii="KDRS" w:hAnsi="KDRS"/>
          <w:lang w:val="ru-RU"/>
        </w:rPr>
        <w:t xml:space="preserve"> суемн</w:t>
      </w:r>
      <w:r w:rsidRPr="009177F1">
        <w:rPr>
          <w:lang w:val="ru-RU"/>
        </w:rPr>
        <w:t>ѣ</w:t>
      </w:r>
      <w:r w:rsidRPr="009177F1">
        <w:rPr>
          <w:rFonts w:ascii="KDRS" w:hAnsi="KDRS"/>
          <w:lang w:val="ru-RU"/>
        </w:rPr>
        <w:t>ние, ихже ради рекоша латына испов</w:t>
      </w:r>
      <w:r w:rsidRPr="009177F1">
        <w:rPr>
          <w:lang w:val="ru-RU"/>
        </w:rPr>
        <w:t>ѣ</w:t>
      </w:r>
      <w:r w:rsidRPr="009177F1">
        <w:rPr>
          <w:rFonts w:ascii="KDRS" w:hAnsi="KDRS"/>
          <w:lang w:val="ru-RU"/>
        </w:rPr>
        <w:t>даютъ, иже Дух Святый исходить отъ Отца и Сына, во дв</w:t>
      </w:r>
      <w:r w:rsidRPr="009177F1">
        <w:rPr>
          <w:lang w:val="ru-RU"/>
        </w:rPr>
        <w:t>ѣ</w:t>
      </w:r>
      <w:r w:rsidRPr="009177F1">
        <w:rPr>
          <w:rFonts w:ascii="KDRS" w:hAnsi="KDRS"/>
          <w:lang w:val="ru-RU"/>
        </w:rPr>
        <w:t xml:space="preserve"> начал</w:t>
      </w:r>
      <w:r w:rsidRPr="009177F1">
        <w:rPr>
          <w:lang w:val="ru-RU"/>
        </w:rPr>
        <w:t>ѣ</w:t>
      </w:r>
      <w:r w:rsidRPr="009177F1">
        <w:rPr>
          <w:rFonts w:ascii="KDRS" w:hAnsi="KDRS"/>
          <w:lang w:val="ru-RU"/>
        </w:rPr>
        <w:t xml:space="preserve"> и дв</w:t>
      </w:r>
      <w:r w:rsidRPr="009177F1">
        <w:rPr>
          <w:lang w:val="ru-RU"/>
        </w:rPr>
        <w:t>ѣ</w:t>
      </w:r>
      <w:r w:rsidRPr="009177F1">
        <w:rPr>
          <w:rFonts w:ascii="KDRS" w:hAnsi="KDRS"/>
          <w:lang w:val="ru-RU"/>
        </w:rPr>
        <w:t xml:space="preserve"> духновении, сего ради грецы соблюдаху глаголати, еже Духъ Святый исходитъ отъ Отца и Сына. Львов.лет.</w:t>
      </w:r>
      <w:r>
        <w:rPr>
          <w:rFonts w:ascii="KDRS" w:hAnsi="KDRS"/>
        </w:rPr>
        <w:t> I</w:t>
      </w:r>
      <w:r w:rsidRPr="009177F1">
        <w:rPr>
          <w:rFonts w:ascii="KDRS" w:hAnsi="KDRS"/>
          <w:lang w:val="ru-RU"/>
        </w:rPr>
        <w:t xml:space="preserve">, 248. </w:t>
      </w:r>
      <w:r>
        <w:rPr>
          <w:rFonts w:ascii="KDRS" w:hAnsi="KDRS"/>
        </w:rPr>
        <w:t>XVI </w:t>
      </w:r>
      <w:r w:rsidRPr="009177F1">
        <w:rPr>
          <w:rFonts w:ascii="KDRS" w:hAnsi="KDRS"/>
          <w:lang w:val="ru-RU"/>
        </w:rPr>
        <w:t xml:space="preserve">в. </w:t>
      </w:r>
      <w:r w:rsidRPr="009177F1">
        <w:rPr>
          <w:lang w:val="ru-RU"/>
        </w:rPr>
        <w:t>[</w:t>
      </w:r>
      <w:r w:rsidRPr="009177F1">
        <w:rPr>
          <w:rFonts w:ascii="KDRS" w:hAnsi="KDRS"/>
          <w:lang w:val="ru-RU"/>
        </w:rPr>
        <w:t>Ср. более исправный текст  Грамоты папы Евгения в Соф.</w:t>
      </w:r>
      <w:r>
        <w:rPr>
          <w:rFonts w:ascii="KDRS" w:hAnsi="KDRS"/>
        </w:rPr>
        <w:t>II</w:t>
      </w:r>
      <w:r w:rsidRPr="009177F1">
        <w:rPr>
          <w:rFonts w:ascii="KDRS" w:hAnsi="KDRS"/>
          <w:lang w:val="ru-RU"/>
        </w:rPr>
        <w:t xml:space="preserve"> лет., 157. </w:t>
      </w:r>
      <w:r>
        <w:rPr>
          <w:rFonts w:ascii="KDRS" w:hAnsi="KDRS"/>
        </w:rPr>
        <w:t>XVII</w:t>
      </w:r>
      <w:r w:rsidRPr="009177F1">
        <w:rPr>
          <w:rFonts w:ascii="KDRS" w:hAnsi="KDRS"/>
          <w:lang w:val="ru-RU"/>
        </w:rPr>
        <w:t xml:space="preserve"> в.: </w:t>
      </w:r>
      <w:r w:rsidRPr="009177F1">
        <w:rPr>
          <w:rFonts w:ascii="KDRS" w:hAnsi="KDRS"/>
          <w:lang w:val="ru-RU"/>
        </w:rPr>
        <w:lastRenderedPageBreak/>
        <w:t>Грецы же, иже отъ Отца Духа Святаго исходяща р</w:t>
      </w:r>
      <w:r w:rsidRPr="009177F1">
        <w:rPr>
          <w:lang w:val="ru-RU"/>
        </w:rPr>
        <w:t>ѣ</w:t>
      </w:r>
      <w:r w:rsidRPr="009177F1">
        <w:rPr>
          <w:rFonts w:ascii="KDRS" w:hAnsi="KDRS"/>
          <w:lang w:val="ru-RU"/>
        </w:rPr>
        <w:t>ша, но не т</w:t>
      </w:r>
      <w:r w:rsidRPr="009177F1">
        <w:rPr>
          <w:lang w:val="ru-RU"/>
        </w:rPr>
        <w:t>ѣ</w:t>
      </w:r>
      <w:r w:rsidRPr="009177F1">
        <w:rPr>
          <w:rFonts w:ascii="KDRS" w:hAnsi="KDRS"/>
          <w:lang w:val="ru-RU"/>
        </w:rPr>
        <w:t>мъ умомъ, еже бы Сыну отлучену быти отъ Отца, но ради латынъ съмняхуся. Сице бо б</w:t>
      </w:r>
      <w:r w:rsidRPr="009177F1">
        <w:rPr>
          <w:lang w:val="ru-RU"/>
        </w:rPr>
        <w:t>ѣ</w:t>
      </w:r>
      <w:r w:rsidRPr="009177F1">
        <w:rPr>
          <w:rFonts w:ascii="KDRS" w:hAnsi="KDRS"/>
          <w:lang w:val="ru-RU"/>
        </w:rPr>
        <w:t xml:space="preserve"> сумн</w:t>
      </w:r>
      <w:r w:rsidRPr="009177F1">
        <w:rPr>
          <w:lang w:val="ru-RU"/>
        </w:rPr>
        <w:t>ѣ</w:t>
      </w:r>
      <w:r w:rsidRPr="009177F1">
        <w:rPr>
          <w:rFonts w:ascii="KDRS" w:hAnsi="KDRS"/>
          <w:lang w:val="ru-RU"/>
        </w:rPr>
        <w:t>ние (Ник.лет.</w:t>
      </w:r>
      <w:r>
        <w:rPr>
          <w:rFonts w:ascii="KDRS" w:hAnsi="KDRS"/>
        </w:rPr>
        <w:t> XII</w:t>
      </w:r>
      <w:r w:rsidRPr="009177F1">
        <w:rPr>
          <w:rFonts w:ascii="KDRS" w:hAnsi="KDRS"/>
          <w:lang w:val="ru-RU"/>
        </w:rPr>
        <w:t xml:space="preserve">, 33. </w:t>
      </w:r>
      <w:r>
        <w:rPr>
          <w:rFonts w:ascii="KDRS" w:hAnsi="KDRS"/>
        </w:rPr>
        <w:t>XVI</w:t>
      </w:r>
      <w:r w:rsidRPr="009177F1">
        <w:rPr>
          <w:rFonts w:ascii="KDRS" w:hAnsi="KDRS"/>
          <w:lang w:val="ru-RU"/>
        </w:rPr>
        <w:t xml:space="preserve"> в.: сомн</w:t>
      </w:r>
      <w:r w:rsidRPr="009177F1">
        <w:rPr>
          <w:lang w:val="ru-RU"/>
        </w:rPr>
        <w:t>ѣ</w:t>
      </w:r>
      <w:r w:rsidRPr="009177F1">
        <w:rPr>
          <w:rFonts w:ascii="KDRS" w:hAnsi="KDRS"/>
          <w:lang w:val="ru-RU"/>
        </w:rPr>
        <w:t>ние) ихъ: понеже бо латыни глаголали, иже Духъ Святый отъ Отца и Сына исходитъ во дв</w:t>
      </w:r>
      <w:r w:rsidRPr="009177F1">
        <w:rPr>
          <w:lang w:val="ru-RU"/>
        </w:rPr>
        <w:t>ѣ</w:t>
      </w:r>
      <w:r w:rsidRPr="009177F1">
        <w:rPr>
          <w:rFonts w:ascii="KDRS" w:hAnsi="KDRS"/>
          <w:lang w:val="ru-RU"/>
        </w:rPr>
        <w:t xml:space="preserve"> начал</w:t>
      </w:r>
      <w:r w:rsidRPr="009177F1">
        <w:rPr>
          <w:lang w:val="ru-RU"/>
        </w:rPr>
        <w:t>ѣ</w:t>
      </w:r>
      <w:r w:rsidRPr="009177F1">
        <w:rPr>
          <w:rFonts w:ascii="KDRS" w:hAnsi="KDRS"/>
          <w:lang w:val="ru-RU"/>
        </w:rPr>
        <w:t xml:space="preserve"> и во дв</w:t>
      </w:r>
      <w:r w:rsidRPr="009177F1">
        <w:rPr>
          <w:lang w:val="ru-RU"/>
        </w:rPr>
        <w:t>ѣ</w:t>
      </w:r>
      <w:r w:rsidRPr="009177F1">
        <w:rPr>
          <w:rFonts w:ascii="KDRS" w:hAnsi="KDRS"/>
          <w:lang w:val="ru-RU"/>
        </w:rPr>
        <w:t xml:space="preserve"> духновении, сего ради грецы съблюдахуся глаголати, еже Духъ Святый исходитъ отъ Отца и Сына]</w:t>
      </w:r>
      <w:r w:rsidRPr="009177F1">
        <w:rPr>
          <w:lang w:val="ru-RU"/>
        </w:rPr>
        <w:t>.</w:t>
      </w:r>
    </w:p>
    <w:p w14:paraId="432406EE"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СУЕМНЫЙ,</w:t>
      </w:r>
      <w:r w:rsidRPr="009177F1">
        <w:rPr>
          <w:rFonts w:ascii="KDRS" w:hAnsi="KDRS"/>
          <w:lang w:val="ru-RU"/>
        </w:rPr>
        <w:t xml:space="preserve"> </w:t>
      </w:r>
      <w:r w:rsidRPr="009177F1">
        <w:rPr>
          <w:rFonts w:ascii="KDRS" w:hAnsi="KDRS"/>
          <w:i/>
          <w:iCs/>
          <w:lang w:val="ru-RU"/>
        </w:rPr>
        <w:t>прил. Относящийся к собранию, сходу людей.</w:t>
      </w:r>
      <w:r w:rsidRPr="009177F1">
        <w:rPr>
          <w:rFonts w:ascii="KDRS" w:hAnsi="KDRS"/>
          <w:lang w:val="ru-RU"/>
        </w:rPr>
        <w:t xml:space="preserve"> На погост</w:t>
      </w:r>
      <w:r w:rsidRPr="009177F1">
        <w:rPr>
          <w:lang w:val="ru-RU"/>
        </w:rPr>
        <w:t>ѣ</w:t>
      </w:r>
      <w:r w:rsidRPr="009177F1">
        <w:rPr>
          <w:rFonts w:ascii="KDRS" w:hAnsi="KDRS"/>
          <w:lang w:val="ru-RU"/>
        </w:rPr>
        <w:t xml:space="preserve"> на монастырьской земли, что было за Николскимъ Вяжицкимъ монастыремъ... дворъ мирской</w:t>
      </w:r>
      <w:r w:rsidRPr="009177F1">
        <w:rPr>
          <w:lang w:val="ru-RU"/>
        </w:rPr>
        <w:t>,</w:t>
      </w:r>
      <w:r w:rsidRPr="009177F1">
        <w:rPr>
          <w:rFonts w:ascii="KDRS" w:hAnsi="KDRS"/>
          <w:lang w:val="ru-RU"/>
        </w:rPr>
        <w:t xml:space="preserve"> суемная изба</w:t>
      </w:r>
      <w:r w:rsidRPr="009177F1">
        <w:rPr>
          <w:lang w:val="ru-RU"/>
        </w:rPr>
        <w:t>,</w:t>
      </w:r>
      <w:r w:rsidRPr="009177F1">
        <w:rPr>
          <w:rFonts w:ascii="KDRS" w:hAnsi="KDRS"/>
          <w:lang w:val="ru-RU"/>
        </w:rPr>
        <w:t xml:space="preserve"> на при</w:t>
      </w:r>
      <w:r w:rsidRPr="009177F1">
        <w:rPr>
          <w:lang w:val="ru-RU"/>
        </w:rPr>
        <w:t>ѣ</w:t>
      </w:r>
      <w:r w:rsidRPr="009177F1">
        <w:rPr>
          <w:rFonts w:ascii="KDRS" w:hAnsi="KDRS"/>
          <w:lang w:val="ru-RU"/>
        </w:rPr>
        <w:t>здъ мирскимъ людемъ. АЮБ</w:t>
      </w:r>
      <w:r>
        <w:rPr>
          <w:rFonts w:ascii="KDRS" w:hAnsi="KDRS"/>
        </w:rPr>
        <w:t> II</w:t>
      </w:r>
      <w:r w:rsidRPr="009177F1">
        <w:rPr>
          <w:rFonts w:ascii="KDRS" w:hAnsi="KDRS"/>
          <w:lang w:val="ru-RU"/>
        </w:rPr>
        <w:t>, 213. 1671</w:t>
      </w:r>
      <w:r>
        <w:rPr>
          <w:rFonts w:ascii="KDRS" w:hAnsi="KDRS"/>
        </w:rPr>
        <w:t> </w:t>
      </w:r>
      <w:r w:rsidRPr="009177F1">
        <w:rPr>
          <w:rFonts w:ascii="KDRS" w:hAnsi="KDRS"/>
          <w:lang w:val="ru-RU"/>
        </w:rPr>
        <w:t>г.</w:t>
      </w:r>
    </w:p>
    <w:p w14:paraId="582ABDFD" w14:textId="77777777" w:rsidR="00F4528E" w:rsidRPr="009177F1" w:rsidRDefault="00F4528E" w:rsidP="00F4528E">
      <w:pPr>
        <w:widowControl/>
        <w:spacing w:line="-460" w:lineRule="auto"/>
        <w:ind w:firstLine="720"/>
        <w:jc w:val="both"/>
        <w:rPr>
          <w:rFonts w:ascii="KDRS" w:hAnsi="KDRS"/>
          <w:b/>
          <w:bCs/>
          <w:lang w:val="ru-RU"/>
        </w:rPr>
      </w:pPr>
      <w:r w:rsidRPr="009177F1">
        <w:rPr>
          <w:rFonts w:ascii="KDRS" w:hAnsi="KDRS"/>
          <w:b/>
          <w:bCs/>
          <w:lang w:val="ru-RU"/>
        </w:rPr>
        <w:t xml:space="preserve">СУЕМУДРЕНЫЙ </w:t>
      </w:r>
      <w:r w:rsidRPr="009177F1">
        <w:rPr>
          <w:rFonts w:ascii="KDRS" w:hAnsi="KDRS"/>
          <w:lang w:val="ru-RU"/>
        </w:rPr>
        <w:t>см.</w:t>
      </w:r>
      <w:r w:rsidRPr="009177F1">
        <w:rPr>
          <w:rFonts w:ascii="KDRS" w:hAnsi="KDRS"/>
          <w:b/>
          <w:bCs/>
          <w:lang w:val="ru-RU"/>
        </w:rPr>
        <w:t xml:space="preserve"> суемудренный</w:t>
      </w:r>
    </w:p>
    <w:p w14:paraId="7AC77177"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СУЕМУДРЕННЫЙ, СУЕМУДРЕНЫЙ,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1. </w:t>
      </w:r>
      <w:r w:rsidRPr="009177F1">
        <w:rPr>
          <w:rFonts w:ascii="KDRS" w:hAnsi="KDRS"/>
          <w:i/>
          <w:iCs/>
          <w:lang w:val="ru-RU"/>
        </w:rPr>
        <w:t>Безрассудный</w:t>
      </w:r>
      <w:r w:rsidRPr="009177F1">
        <w:rPr>
          <w:rFonts w:ascii="KDRS" w:hAnsi="KDRS"/>
          <w:lang w:val="ru-RU"/>
        </w:rPr>
        <w:t>. Глы</w:t>
      </w:r>
      <w:r w:rsidRPr="009177F1">
        <w:rPr>
          <w:lang w:val="ru-RU"/>
        </w:rPr>
        <w:t>҃</w:t>
      </w:r>
      <w:r w:rsidRPr="009177F1">
        <w:rPr>
          <w:rFonts w:ascii="KDRS" w:hAnsi="KDRS"/>
          <w:lang w:val="ru-RU"/>
        </w:rPr>
        <w:t xml:space="preserve"> Бжи</w:t>
      </w:r>
      <w:r w:rsidRPr="009177F1">
        <w:rPr>
          <w:lang w:val="ru-RU"/>
        </w:rPr>
        <w:t>҃</w:t>
      </w:r>
      <w:r w:rsidRPr="009177F1">
        <w:rPr>
          <w:rFonts w:ascii="KDRS" w:hAnsi="KDRS"/>
          <w:lang w:val="ru-RU"/>
        </w:rPr>
        <w:t>я пропов</w:t>
      </w:r>
      <w:r w:rsidRPr="009177F1">
        <w:rPr>
          <w:lang w:val="ru-RU"/>
        </w:rPr>
        <w:t>ѣ</w:t>
      </w:r>
      <w:r w:rsidRPr="009177F1">
        <w:rPr>
          <w:rFonts w:ascii="KDRS" w:hAnsi="KDRS"/>
          <w:lang w:val="ru-RU"/>
        </w:rPr>
        <w:t>дая, пребо</w:t>
      </w:r>
      <w:r w:rsidRPr="009177F1">
        <w:rPr>
          <w:lang w:val="ru-RU"/>
        </w:rPr>
        <w:t>҃</w:t>
      </w:r>
      <w:r w:rsidRPr="009177F1">
        <w:rPr>
          <w:rFonts w:ascii="KDRS" w:hAnsi="KDRS"/>
          <w:lang w:val="ru-RU"/>
        </w:rPr>
        <w:t>славьне, прелютыи възв</w:t>
      </w:r>
      <w:r w:rsidRPr="009177F1">
        <w:rPr>
          <w:lang w:val="ru-RU"/>
        </w:rPr>
        <w:t>ѣ</w:t>
      </w:r>
      <w:r w:rsidRPr="009177F1">
        <w:rPr>
          <w:rFonts w:ascii="KDRS" w:hAnsi="KDRS"/>
          <w:lang w:val="ru-RU"/>
        </w:rPr>
        <w:t>стова гн</w:t>
      </w:r>
      <w:r w:rsidRPr="009177F1">
        <w:rPr>
          <w:lang w:val="ru-RU"/>
        </w:rPr>
        <w:t>ѣ</w:t>
      </w:r>
      <w:r w:rsidRPr="009177F1">
        <w:rPr>
          <w:rFonts w:ascii="KDRS" w:hAnsi="KDRS"/>
          <w:lang w:val="ru-RU"/>
        </w:rPr>
        <w:t>въ, осуженыи бещьстиемь, бывъша [</w:t>
      </w:r>
      <w:r w:rsidRPr="00940A90">
        <w:t>ὀ</w:t>
      </w:r>
      <w:r w:rsidRPr="00413D00">
        <w:t>ργ</w:t>
      </w:r>
      <w:r w:rsidRPr="004F0B87">
        <w:t>ὴ</w:t>
      </w:r>
      <w:r w:rsidRPr="00413D00">
        <w:t>ν</w:t>
      </w:r>
      <w:r w:rsidRPr="009177F1">
        <w:rPr>
          <w:lang w:val="ru-RU"/>
        </w:rPr>
        <w:t xml:space="preserve">... </w:t>
      </w:r>
      <w:r w:rsidRPr="00413D00">
        <w:t>συμβ</w:t>
      </w:r>
      <w:r w:rsidRPr="004F0B87">
        <w:t>ᾶ</w:t>
      </w:r>
      <w:r w:rsidRPr="00413D00">
        <w:t>σαν</w:t>
      </w:r>
      <w:r w:rsidRPr="009177F1">
        <w:rPr>
          <w:rFonts w:ascii="KDRS" w:hAnsi="KDRS"/>
          <w:lang w:val="ru-RU"/>
        </w:rPr>
        <w:t>] людьмъ ти суемудрьнымъ (</w:t>
      </w:r>
      <w:r w:rsidRPr="00413D00">
        <w:t>τ</w:t>
      </w:r>
      <w:r w:rsidRPr="000E202D">
        <w:t>ῷ</w:t>
      </w:r>
      <w:r w:rsidRPr="009177F1">
        <w:rPr>
          <w:lang w:val="ru-RU"/>
        </w:rPr>
        <w:t xml:space="preserve"> </w:t>
      </w:r>
      <w:r w:rsidRPr="00413D00">
        <w:t>λα</w:t>
      </w:r>
      <w:r w:rsidRPr="000E202D">
        <w:t>ῷ</w:t>
      </w:r>
      <w:r w:rsidRPr="009177F1">
        <w:rPr>
          <w:lang w:val="ru-RU"/>
        </w:rPr>
        <w:t xml:space="preserve"> </w:t>
      </w:r>
      <w:r w:rsidRPr="00413D00">
        <w:t>σου</w:t>
      </w:r>
      <w:r w:rsidRPr="009177F1">
        <w:rPr>
          <w:lang w:val="ru-RU"/>
        </w:rPr>
        <w:t xml:space="preserve"> </w:t>
      </w:r>
      <w:r w:rsidRPr="00413D00">
        <w:t>τ</w:t>
      </w:r>
      <w:r w:rsidRPr="000E202D">
        <w:t>ῷ</w:t>
      </w:r>
      <w:r w:rsidRPr="009177F1">
        <w:rPr>
          <w:lang w:val="ru-RU"/>
        </w:rPr>
        <w:t xml:space="preserve">  </w:t>
      </w:r>
      <w:r w:rsidRPr="00413D00">
        <w:t>μαται</w:t>
      </w:r>
      <w:r w:rsidRPr="004F0B87">
        <w:t>ό</w:t>
      </w:r>
      <w:r w:rsidRPr="00413D00">
        <w:t>φρονι</w:t>
      </w:r>
      <w:r w:rsidRPr="009177F1">
        <w:rPr>
          <w:rFonts w:ascii="KDRS" w:hAnsi="KDRS"/>
          <w:lang w:val="ru-RU"/>
        </w:rPr>
        <w:t>). Мин.окт., 138. 1096</w:t>
      </w:r>
      <w:r>
        <w:rPr>
          <w:rFonts w:ascii="KDRS" w:hAnsi="KDRS"/>
        </w:rPr>
        <w:t> </w:t>
      </w:r>
      <w:r w:rsidRPr="009177F1">
        <w:rPr>
          <w:rFonts w:ascii="KDRS" w:hAnsi="KDRS"/>
          <w:lang w:val="ru-RU"/>
        </w:rPr>
        <w:t xml:space="preserve">г. </w:t>
      </w:r>
    </w:p>
    <w:p w14:paraId="5058EB46"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Суетно мудрствующий; проповедующий неверные</w:t>
      </w:r>
      <w:r w:rsidRPr="009177F1">
        <w:rPr>
          <w:i/>
          <w:iCs/>
          <w:lang w:val="ru-RU"/>
        </w:rPr>
        <w:t>,</w:t>
      </w:r>
      <w:r w:rsidRPr="009177F1">
        <w:rPr>
          <w:rFonts w:ascii="KDRS" w:hAnsi="KDRS"/>
          <w:i/>
          <w:iCs/>
          <w:lang w:val="ru-RU"/>
        </w:rPr>
        <w:t xml:space="preserve"> еретические взгляды.</w:t>
      </w:r>
      <w:r w:rsidRPr="009177F1">
        <w:rPr>
          <w:rFonts w:ascii="KDRS" w:hAnsi="KDRS"/>
          <w:lang w:val="ru-RU"/>
        </w:rPr>
        <w:t xml:space="preserve"> Законьно подвизася, б</w:t>
      </w:r>
      <w:r w:rsidRPr="009177F1">
        <w:rPr>
          <w:lang w:val="ru-RU"/>
        </w:rPr>
        <w:t>ѣ</w:t>
      </w:r>
      <w:r w:rsidRPr="009177F1">
        <w:rPr>
          <w:rFonts w:ascii="KDRS" w:hAnsi="KDRS"/>
          <w:lang w:val="ru-RU"/>
        </w:rPr>
        <w:t>ды приемля бжс</w:t>
      </w:r>
      <w:r w:rsidRPr="009177F1">
        <w:rPr>
          <w:lang w:val="ru-RU"/>
        </w:rPr>
        <w:t>҃</w:t>
      </w:r>
      <w:r w:rsidRPr="009177F1">
        <w:rPr>
          <w:rFonts w:ascii="KDRS" w:hAnsi="KDRS"/>
          <w:lang w:val="ru-RU"/>
        </w:rPr>
        <w:t>твьно Бжи</w:t>
      </w:r>
      <w:r w:rsidRPr="009177F1">
        <w:rPr>
          <w:lang w:val="ru-RU"/>
        </w:rPr>
        <w:t>҃</w:t>
      </w:r>
      <w:r w:rsidRPr="009177F1">
        <w:rPr>
          <w:rFonts w:ascii="KDRS" w:hAnsi="KDRS"/>
          <w:lang w:val="ru-RU"/>
        </w:rPr>
        <w:t>я пропов</w:t>
      </w:r>
      <w:r w:rsidRPr="009177F1">
        <w:rPr>
          <w:lang w:val="ru-RU"/>
        </w:rPr>
        <w:t>ѣ</w:t>
      </w:r>
      <w:r w:rsidRPr="009177F1">
        <w:rPr>
          <w:rFonts w:ascii="KDRS" w:hAnsi="KDRS"/>
          <w:lang w:val="ru-RU"/>
        </w:rPr>
        <w:t>дания, яко сти</w:t>
      </w:r>
      <w:r w:rsidRPr="009177F1">
        <w:rPr>
          <w:lang w:val="ru-RU"/>
        </w:rPr>
        <w:t>҃</w:t>
      </w:r>
      <w:r w:rsidRPr="009177F1">
        <w:rPr>
          <w:rFonts w:ascii="KDRS" w:hAnsi="KDRS"/>
          <w:lang w:val="ru-RU"/>
        </w:rPr>
        <w:t>тель в</w:t>
      </w:r>
      <w:r w:rsidRPr="009177F1">
        <w:rPr>
          <w:lang w:val="ru-RU"/>
        </w:rPr>
        <w:t>ѣ</w:t>
      </w:r>
      <w:r w:rsidRPr="009177F1">
        <w:rPr>
          <w:rFonts w:ascii="KDRS" w:hAnsi="KDRS"/>
          <w:lang w:val="ru-RU"/>
        </w:rPr>
        <w:t>рьнъ, и удавилъ еси жилами учения си, яко зв</w:t>
      </w:r>
      <w:r w:rsidRPr="009177F1">
        <w:rPr>
          <w:lang w:val="ru-RU"/>
        </w:rPr>
        <w:t>ѣ</w:t>
      </w:r>
      <w:r w:rsidRPr="009177F1">
        <w:rPr>
          <w:rFonts w:ascii="KDRS" w:hAnsi="KDRS"/>
          <w:lang w:val="ru-RU"/>
        </w:rPr>
        <w:t>ря, Ария суемудрьнааго</w:t>
      </w:r>
      <w:r w:rsidRPr="009177F1">
        <w:rPr>
          <w:lang w:val="ru-RU"/>
        </w:rPr>
        <w:t xml:space="preserve"> </w:t>
      </w:r>
      <w:r w:rsidRPr="009177F1">
        <w:rPr>
          <w:rFonts w:ascii="KDRS" w:hAnsi="KDRS"/>
          <w:lang w:val="ru-RU"/>
        </w:rPr>
        <w:t>(</w:t>
      </w:r>
      <w:r w:rsidRPr="00413D00">
        <w:t>μαται</w:t>
      </w:r>
      <w:r w:rsidRPr="004F0B87">
        <w:t>ό</w:t>
      </w:r>
      <w:r w:rsidRPr="00413D00">
        <w:t>φρονα</w:t>
      </w:r>
      <w:r w:rsidRPr="009177F1">
        <w:rPr>
          <w:rFonts w:ascii="KDRS" w:hAnsi="KDRS"/>
          <w:lang w:val="ru-RU"/>
        </w:rPr>
        <w:t>). Мин.ноябрь, 307. 1097</w:t>
      </w:r>
      <w:r>
        <w:rPr>
          <w:rFonts w:ascii="KDRS" w:hAnsi="KDRS"/>
        </w:rPr>
        <w:t> </w:t>
      </w:r>
      <w:r w:rsidRPr="009177F1">
        <w:rPr>
          <w:rFonts w:ascii="KDRS" w:hAnsi="KDRS"/>
          <w:lang w:val="ru-RU"/>
        </w:rPr>
        <w:t>г. Рци ми, окаанне суемудреныи старче, что ради хулити и уничижати начинаеши спс</w:t>
      </w:r>
      <w:r w:rsidRPr="009177F1">
        <w:rPr>
          <w:lang w:val="ru-RU"/>
        </w:rPr>
        <w:t>҃</w:t>
      </w:r>
      <w:r w:rsidRPr="009177F1">
        <w:rPr>
          <w:rFonts w:ascii="KDRS" w:hAnsi="KDRS"/>
          <w:lang w:val="ru-RU"/>
        </w:rPr>
        <w:t>еную евагль</w:t>
      </w:r>
      <w:r w:rsidRPr="009177F1">
        <w:rPr>
          <w:lang w:val="ru-RU"/>
        </w:rPr>
        <w:t>҃</w:t>
      </w:r>
      <w:r w:rsidRPr="009177F1">
        <w:rPr>
          <w:rFonts w:ascii="KDRS" w:hAnsi="KDRS"/>
          <w:lang w:val="ru-RU"/>
        </w:rPr>
        <w:t>скую пропов</w:t>
      </w:r>
      <w:r w:rsidRPr="009177F1">
        <w:rPr>
          <w:lang w:val="ru-RU"/>
        </w:rPr>
        <w:t>ѣ</w:t>
      </w:r>
      <w:r w:rsidRPr="009177F1">
        <w:rPr>
          <w:rFonts w:ascii="KDRS" w:hAnsi="KDRS"/>
          <w:lang w:val="ru-RU"/>
        </w:rPr>
        <w:t>д&lt;ь&gt;, еюже темнии просв</w:t>
      </w:r>
      <w:r w:rsidRPr="009177F1">
        <w:rPr>
          <w:lang w:val="ru-RU"/>
        </w:rPr>
        <w:t>ѣ</w:t>
      </w:r>
      <w:r w:rsidRPr="009177F1">
        <w:rPr>
          <w:rFonts w:ascii="KDRS" w:hAnsi="KDRS"/>
          <w:lang w:val="ru-RU"/>
        </w:rPr>
        <w:t xml:space="preserve">щени быша. Ж.Стеф.Перм.Епиф., 44. </w:t>
      </w:r>
      <w:r>
        <w:rPr>
          <w:rFonts w:ascii="KDRS" w:hAnsi="KDRS"/>
        </w:rPr>
        <w:t>XV</w:t>
      </w:r>
      <w:r w:rsidRPr="009177F1">
        <w:rPr>
          <w:rFonts w:ascii="KDRS" w:hAnsi="KDRS"/>
          <w:lang w:val="ru-RU"/>
        </w:rPr>
        <w:t>–</w:t>
      </w:r>
      <w:r>
        <w:rPr>
          <w:rFonts w:ascii="KDRS" w:hAnsi="KDRS"/>
        </w:rPr>
        <w:t>XVI </w:t>
      </w:r>
      <w:r w:rsidRPr="009177F1">
        <w:rPr>
          <w:rFonts w:ascii="KDRS" w:hAnsi="KDRS"/>
          <w:lang w:val="ru-RU"/>
        </w:rPr>
        <w:t xml:space="preserve">вв. ~ </w:t>
      </w:r>
      <w:r>
        <w:rPr>
          <w:rFonts w:ascii="KDRS" w:hAnsi="KDRS"/>
        </w:rPr>
        <w:t>XV </w:t>
      </w:r>
      <w:r w:rsidRPr="009177F1">
        <w:rPr>
          <w:rFonts w:ascii="KDRS" w:hAnsi="KDRS"/>
          <w:lang w:val="ru-RU"/>
        </w:rPr>
        <w:t xml:space="preserve">в. – </w:t>
      </w:r>
      <w:r w:rsidRPr="009177F1">
        <w:rPr>
          <w:rFonts w:ascii="KDRS" w:hAnsi="KDRS"/>
          <w:sz w:val="22"/>
          <w:szCs w:val="22"/>
          <w:lang w:val="ru-RU"/>
        </w:rPr>
        <w:t>В знач. сущ.</w:t>
      </w:r>
      <w:r w:rsidRPr="009177F1">
        <w:rPr>
          <w:rFonts w:ascii="KDRS" w:hAnsi="KDRS"/>
          <w:i/>
          <w:iCs/>
          <w:lang w:val="ru-RU"/>
        </w:rPr>
        <w:t xml:space="preserve"> </w:t>
      </w:r>
      <w:r w:rsidRPr="009177F1">
        <w:rPr>
          <w:rFonts w:ascii="KDRS" w:hAnsi="KDRS"/>
          <w:lang w:val="ru-RU"/>
        </w:rPr>
        <w:t xml:space="preserve">А иже крестъ трисоставный Христовъ суемудренныи отлагаютъ и четвероконечный римский крыжъ почитаютъ, колми суть врежаютъ душа своя. Ав.Кн.бес., 260. </w:t>
      </w:r>
      <w:r>
        <w:rPr>
          <w:rFonts w:ascii="KDRS" w:hAnsi="KDRS"/>
        </w:rPr>
        <w:t>XVIII </w:t>
      </w:r>
      <w:r w:rsidRPr="009177F1">
        <w:rPr>
          <w:rFonts w:ascii="KDRS" w:hAnsi="KDRS"/>
          <w:lang w:val="ru-RU"/>
        </w:rPr>
        <w:t>в. ~ 1675</w:t>
      </w:r>
      <w:r>
        <w:rPr>
          <w:rFonts w:ascii="KDRS" w:hAnsi="KDRS"/>
        </w:rPr>
        <w:t> </w:t>
      </w:r>
      <w:r w:rsidRPr="009177F1">
        <w:rPr>
          <w:rFonts w:ascii="KDRS" w:hAnsi="KDRS"/>
          <w:lang w:val="ru-RU"/>
        </w:rPr>
        <w:t>г.</w:t>
      </w:r>
    </w:p>
    <w:p w14:paraId="7E46BECF" w14:textId="77777777" w:rsidR="00F4528E" w:rsidRPr="009177F1" w:rsidRDefault="00F4528E" w:rsidP="00F4528E">
      <w:pPr>
        <w:widowControl/>
        <w:spacing w:line="-460" w:lineRule="auto"/>
        <w:ind w:firstLine="720"/>
        <w:jc w:val="both"/>
        <w:rPr>
          <w:rFonts w:ascii="KDRS" w:hAnsi="KDRS"/>
          <w:lang w:val="ru-RU"/>
        </w:rPr>
      </w:pPr>
      <w:r w:rsidRPr="009177F1">
        <w:rPr>
          <w:lang w:val="ru-RU"/>
        </w:rPr>
        <w:t>3</w:t>
      </w:r>
      <w:r w:rsidRPr="009177F1">
        <w:rPr>
          <w:rFonts w:ascii="KDRS" w:hAnsi="KDRS"/>
          <w:lang w:val="ru-RU"/>
        </w:rPr>
        <w:t xml:space="preserve">. </w:t>
      </w:r>
      <w:r w:rsidRPr="009177F1">
        <w:rPr>
          <w:rFonts w:ascii="KDRS" w:hAnsi="KDRS"/>
          <w:i/>
          <w:iCs/>
          <w:lang w:val="ru-RU"/>
        </w:rPr>
        <w:t>Пустой</w:t>
      </w:r>
      <w:r w:rsidRPr="009177F1">
        <w:rPr>
          <w:rFonts w:ascii="KDRS" w:hAnsi="KDRS"/>
          <w:lang w:val="ru-RU"/>
        </w:rPr>
        <w:t xml:space="preserve">, </w:t>
      </w:r>
      <w:r w:rsidRPr="009177F1">
        <w:rPr>
          <w:rFonts w:ascii="KDRS" w:hAnsi="KDRS"/>
          <w:i/>
          <w:iCs/>
          <w:lang w:val="ru-RU"/>
        </w:rPr>
        <w:t>вздорный</w:t>
      </w:r>
      <w:r w:rsidRPr="009177F1">
        <w:rPr>
          <w:rFonts w:ascii="KDRS" w:hAnsi="KDRS"/>
          <w:lang w:val="ru-RU"/>
        </w:rPr>
        <w:t>. Суемд</w:t>
      </w:r>
      <w:r w:rsidRPr="009177F1">
        <w:rPr>
          <w:lang w:val="ru-RU"/>
        </w:rPr>
        <w:t>҃</w:t>
      </w:r>
      <w:r w:rsidRPr="009177F1">
        <w:rPr>
          <w:rFonts w:ascii="KDRS" w:hAnsi="KDRS"/>
          <w:lang w:val="ru-RU"/>
        </w:rPr>
        <w:t>реная ж</w:t>
      </w:r>
      <w:r w:rsidRPr="009177F1">
        <w:rPr>
          <w:lang w:val="ru-RU"/>
        </w:rPr>
        <w:t>&lt;</w:t>
      </w:r>
      <w:r w:rsidRPr="009177F1">
        <w:rPr>
          <w:rFonts w:ascii="KDRS" w:hAnsi="KDRS"/>
          <w:lang w:val="ru-RU"/>
        </w:rPr>
        <w:t>е</w:t>
      </w:r>
      <w:r w:rsidRPr="009177F1">
        <w:rPr>
          <w:lang w:val="ru-RU"/>
        </w:rPr>
        <w:t>&gt;</w:t>
      </w:r>
      <w:r w:rsidRPr="009177F1">
        <w:rPr>
          <w:rFonts w:ascii="KDRS" w:hAnsi="KDRS"/>
          <w:lang w:val="ru-RU"/>
        </w:rPr>
        <w:t xml:space="preserve"> ловлениа животным и прелестьныа позоры и всяко глумление небреже в</w:t>
      </w:r>
      <w:r w:rsidRPr="009177F1">
        <w:rPr>
          <w:lang w:val="ru-RU"/>
        </w:rPr>
        <w:t>ѣ</w:t>
      </w:r>
      <w:r w:rsidRPr="009177F1">
        <w:rPr>
          <w:rFonts w:ascii="KDRS" w:hAnsi="KDRS"/>
          <w:lang w:val="ru-RU"/>
        </w:rPr>
        <w:t xml:space="preserve">чнаг&lt;о&gt; ради живота, егож&lt;е&gt; получи. Ж.кн.Ольги Сильв., 88. </w:t>
      </w:r>
      <w:r>
        <w:rPr>
          <w:rFonts w:ascii="KDRS" w:hAnsi="KDRS"/>
        </w:rPr>
        <w:t>XVI </w:t>
      </w:r>
      <w:r w:rsidRPr="009177F1">
        <w:rPr>
          <w:rFonts w:ascii="KDRS" w:hAnsi="KDRS"/>
          <w:lang w:val="ru-RU"/>
        </w:rPr>
        <w:t>в. И Формосъ папа в Рим</w:t>
      </w:r>
      <w:r w:rsidRPr="009177F1">
        <w:rPr>
          <w:lang w:val="ru-RU"/>
        </w:rPr>
        <w:t>ѣ</w:t>
      </w:r>
      <w:r w:rsidRPr="009177F1">
        <w:rPr>
          <w:rFonts w:ascii="KDRS" w:hAnsi="KDRS"/>
          <w:lang w:val="ru-RU"/>
        </w:rPr>
        <w:t>, и по немъ папы... не превратиша ли ся ис пастырей в волки и не возмутиша ли своими еретическими суемудренными учении всю вселенную? (Чел.Ник.</w:t>
      </w:r>
      <w:r w:rsidRPr="009177F1">
        <w:rPr>
          <w:rFonts w:ascii="KDRS" w:hAnsi="KDRS"/>
          <w:caps/>
          <w:lang w:val="ru-RU"/>
        </w:rPr>
        <w:t>п</w:t>
      </w:r>
      <w:r w:rsidRPr="009177F1">
        <w:rPr>
          <w:rFonts w:ascii="KDRS" w:hAnsi="KDRS"/>
          <w:lang w:val="ru-RU"/>
        </w:rPr>
        <w:t>устосв.) Суб.Мат.</w:t>
      </w:r>
      <w:r>
        <w:rPr>
          <w:rFonts w:ascii="KDRS" w:hAnsi="KDRS"/>
        </w:rPr>
        <w:t> IV</w:t>
      </w:r>
      <w:r w:rsidRPr="009177F1">
        <w:rPr>
          <w:rFonts w:ascii="KDRS" w:hAnsi="KDRS"/>
          <w:lang w:val="ru-RU"/>
        </w:rPr>
        <w:t>, 163. 1666</w:t>
      </w:r>
      <w:r>
        <w:rPr>
          <w:rFonts w:ascii="KDRS" w:hAnsi="KDRS"/>
        </w:rPr>
        <w:t> </w:t>
      </w:r>
      <w:r w:rsidRPr="009177F1">
        <w:rPr>
          <w:rFonts w:ascii="KDRS" w:hAnsi="KDRS"/>
          <w:lang w:val="ru-RU"/>
        </w:rPr>
        <w:t xml:space="preserve">г. Подобаетъ имъ, государь, самихъ </w:t>
      </w:r>
      <w:r w:rsidRPr="009177F1">
        <w:rPr>
          <w:rFonts w:ascii="KDRS" w:hAnsi="KDRS"/>
          <w:lang w:val="ru-RU"/>
        </w:rPr>
        <w:lastRenderedPageBreak/>
        <w:t>себе исправити, еже по закону божественному свое житие устроити, а не законъ божественный своими суемудреными умыслами развращати. Чел.Авр., 45. 1670</w:t>
      </w:r>
      <w:r>
        <w:rPr>
          <w:rFonts w:ascii="KDRS" w:hAnsi="KDRS"/>
        </w:rPr>
        <w:t> </w:t>
      </w:r>
      <w:r w:rsidRPr="009177F1">
        <w:rPr>
          <w:rFonts w:ascii="KDRS" w:hAnsi="KDRS"/>
          <w:lang w:val="ru-RU"/>
        </w:rPr>
        <w:t>г.</w:t>
      </w:r>
    </w:p>
    <w:p w14:paraId="7B12F7FE" w14:textId="77777777" w:rsidR="00F4528E" w:rsidRPr="009177F1" w:rsidRDefault="00F4528E" w:rsidP="00F4528E">
      <w:pPr>
        <w:widowControl/>
        <w:spacing w:line="-460" w:lineRule="auto"/>
        <w:ind w:firstLine="720"/>
        <w:jc w:val="both"/>
        <w:rPr>
          <w:rFonts w:ascii="KDRS" w:hAnsi="KDRS"/>
          <w:b/>
          <w:bCs/>
          <w:lang w:val="ru-RU"/>
        </w:rPr>
      </w:pPr>
      <w:r w:rsidRPr="009177F1">
        <w:rPr>
          <w:lang w:val="ru-RU"/>
        </w:rPr>
        <w:t>4</w:t>
      </w:r>
      <w:r w:rsidRPr="009177F1">
        <w:rPr>
          <w:rFonts w:ascii="KDRS" w:hAnsi="KDRS"/>
          <w:lang w:val="ru-RU"/>
        </w:rPr>
        <w:t xml:space="preserve">. </w:t>
      </w:r>
      <w:r w:rsidRPr="009177F1">
        <w:rPr>
          <w:rFonts w:ascii="KDRS" w:hAnsi="KDRS"/>
          <w:i/>
          <w:iCs/>
          <w:lang w:val="ru-RU"/>
        </w:rPr>
        <w:t>Суетный,</w:t>
      </w:r>
      <w:r w:rsidRPr="009177F1">
        <w:rPr>
          <w:rFonts w:ascii="KDRS" w:hAnsi="KDRS"/>
          <w:lang w:val="ru-RU"/>
        </w:rPr>
        <w:t xml:space="preserve"> </w:t>
      </w:r>
      <w:r w:rsidRPr="009177F1">
        <w:rPr>
          <w:rFonts w:ascii="KDRS" w:hAnsi="KDRS"/>
          <w:i/>
          <w:iCs/>
          <w:lang w:val="ru-RU"/>
        </w:rPr>
        <w:t>преходящий</w:t>
      </w:r>
      <w:r w:rsidRPr="009177F1">
        <w:rPr>
          <w:rFonts w:ascii="KDRS" w:hAnsi="KDRS"/>
          <w:lang w:val="ru-RU"/>
        </w:rPr>
        <w:t>. Егоже [умершего инока] от земля преставилъ еси... славу бо суемдр</w:t>
      </w:r>
      <w:r w:rsidRPr="009177F1">
        <w:rPr>
          <w:lang w:val="ru-RU"/>
        </w:rPr>
        <w:t>҃</w:t>
      </w:r>
      <w:r w:rsidRPr="009177F1">
        <w:rPr>
          <w:rFonts w:ascii="KDRS" w:hAnsi="KDRS"/>
          <w:lang w:val="ru-RU"/>
        </w:rPr>
        <w:t>ену, пищу и наслаждение на земли остави. Требник, 168</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r w:rsidRPr="009177F1">
        <w:rPr>
          <w:lang w:val="ru-RU"/>
        </w:rPr>
        <w:t xml:space="preserve"> </w:t>
      </w:r>
      <w:r w:rsidRPr="009177F1">
        <w:rPr>
          <w:rFonts w:ascii="KDRS" w:hAnsi="KDRS"/>
          <w:b/>
          <w:bCs/>
          <w:lang w:val="ru-RU"/>
        </w:rPr>
        <w:t xml:space="preserve"> </w:t>
      </w:r>
    </w:p>
    <w:p w14:paraId="21C0C196"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СУЕМУДРЕЦЪ,</w:t>
      </w:r>
      <w:r w:rsidRPr="009177F1">
        <w:rPr>
          <w:rFonts w:ascii="KDRS" w:hAnsi="KDRS"/>
          <w:lang w:val="ru-RU"/>
        </w:rPr>
        <w:t xml:space="preserve"> </w:t>
      </w:r>
      <w:r w:rsidRPr="009177F1">
        <w:rPr>
          <w:rFonts w:ascii="KDRS" w:hAnsi="KDRS"/>
          <w:i/>
          <w:iCs/>
          <w:lang w:val="ru-RU"/>
        </w:rPr>
        <w:t>м. Тот</w:t>
      </w:r>
      <w:r w:rsidRPr="009177F1">
        <w:rPr>
          <w:rFonts w:ascii="KDRS" w:hAnsi="KDRS"/>
          <w:lang w:val="ru-RU"/>
        </w:rPr>
        <w:t xml:space="preserve">, </w:t>
      </w:r>
      <w:r w:rsidRPr="009177F1">
        <w:rPr>
          <w:rFonts w:ascii="KDRS" w:hAnsi="KDRS"/>
          <w:i/>
          <w:iCs/>
          <w:lang w:val="ru-RU"/>
        </w:rPr>
        <w:t xml:space="preserve">кто склонен к пустому мудрствованию; лжемудрец. </w:t>
      </w:r>
      <w:r w:rsidRPr="009177F1">
        <w:rPr>
          <w:rFonts w:ascii="KDRS" w:hAnsi="KDRS"/>
          <w:lang w:val="ru-RU"/>
        </w:rPr>
        <w:t>Гд</w:t>
      </w:r>
      <w:r w:rsidRPr="009177F1">
        <w:rPr>
          <w:lang w:val="ru-RU"/>
        </w:rPr>
        <w:t>ѣ</w:t>
      </w:r>
      <w:r w:rsidRPr="009177F1">
        <w:rPr>
          <w:rFonts w:ascii="KDRS" w:hAnsi="KDRS"/>
          <w:lang w:val="ru-RU"/>
        </w:rPr>
        <w:t xml:space="preserve"> премдр</w:t>
      </w:r>
      <w:r w:rsidRPr="009177F1">
        <w:rPr>
          <w:lang w:val="ru-RU"/>
        </w:rPr>
        <w:t>҃</w:t>
      </w:r>
      <w:r w:rsidRPr="009177F1">
        <w:rPr>
          <w:rFonts w:ascii="KDRS" w:hAnsi="KDRS"/>
          <w:lang w:val="ru-RU"/>
        </w:rPr>
        <w:t>ыя в</w:t>
      </w:r>
      <w:r w:rsidRPr="009177F1">
        <w:rPr>
          <w:lang w:val="ru-RU"/>
        </w:rPr>
        <w:t>ѣ</w:t>
      </w:r>
      <w:r w:rsidRPr="009177F1">
        <w:rPr>
          <w:rFonts w:ascii="KDRS" w:hAnsi="KDRS"/>
          <w:lang w:val="ru-RU"/>
        </w:rPr>
        <w:t>тиа, кд</w:t>
      </w:r>
      <w:r w:rsidRPr="009177F1">
        <w:rPr>
          <w:lang w:val="ru-RU"/>
        </w:rPr>
        <w:t>ѣ</w:t>
      </w:r>
      <w:r w:rsidRPr="009177F1">
        <w:rPr>
          <w:rFonts w:ascii="KDRS" w:hAnsi="KDRS"/>
          <w:lang w:val="ru-RU"/>
        </w:rPr>
        <w:t xml:space="preserve"> ритори и философи, гд</w:t>
      </w:r>
      <w:r w:rsidRPr="009177F1">
        <w:rPr>
          <w:lang w:val="ru-RU"/>
        </w:rPr>
        <w:t>ѣ</w:t>
      </w:r>
      <w:r w:rsidRPr="009177F1">
        <w:rPr>
          <w:rFonts w:ascii="KDRS" w:hAnsi="KDRS"/>
          <w:lang w:val="ru-RU"/>
        </w:rPr>
        <w:t xml:space="preserve"> премдр</w:t>
      </w:r>
      <w:r w:rsidRPr="009177F1">
        <w:rPr>
          <w:lang w:val="ru-RU"/>
        </w:rPr>
        <w:t>҃</w:t>
      </w:r>
      <w:r w:rsidRPr="009177F1">
        <w:rPr>
          <w:rFonts w:ascii="KDRS" w:hAnsi="KDRS"/>
          <w:lang w:val="ru-RU"/>
        </w:rPr>
        <w:t>ыи Платонъ, суемдр</w:t>
      </w:r>
      <w:r w:rsidRPr="009177F1">
        <w:rPr>
          <w:lang w:val="ru-RU"/>
        </w:rPr>
        <w:t>҃</w:t>
      </w:r>
      <w:r w:rsidRPr="009177F1">
        <w:rPr>
          <w:rFonts w:ascii="KDRS" w:hAnsi="KDRS"/>
          <w:lang w:val="ru-RU"/>
        </w:rPr>
        <w:t xml:space="preserve">ець? </w:t>
      </w:r>
      <w:r w:rsidRPr="009177F1">
        <w:rPr>
          <w:lang w:val="ru-RU"/>
        </w:rPr>
        <w:t xml:space="preserve">(Эпист. на римл.) </w:t>
      </w:r>
      <w:r w:rsidRPr="009177F1">
        <w:rPr>
          <w:rFonts w:ascii="KDRS" w:hAnsi="KDRS"/>
          <w:lang w:val="ru-RU"/>
        </w:rPr>
        <w:t>Корм.Балаш., 419</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p>
    <w:p w14:paraId="7ACF6A23"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СУЕМУДРИЕ,</w:t>
      </w:r>
      <w:r w:rsidRPr="009177F1">
        <w:rPr>
          <w:rFonts w:ascii="KDRS" w:hAnsi="KDRS"/>
          <w:lang w:val="ru-RU"/>
        </w:rPr>
        <w:t xml:space="preserve"> </w:t>
      </w:r>
      <w:r w:rsidRPr="009177F1">
        <w:rPr>
          <w:rFonts w:ascii="KDRS" w:hAnsi="KDRS"/>
          <w:i/>
          <w:iCs/>
          <w:lang w:val="ru-RU"/>
        </w:rPr>
        <w:t xml:space="preserve">с. </w:t>
      </w:r>
      <w:r w:rsidRPr="009177F1">
        <w:rPr>
          <w:rFonts w:ascii="KDRS" w:hAnsi="KDRS"/>
          <w:i/>
          <w:iCs/>
          <w:caps/>
          <w:lang w:val="ru-RU"/>
        </w:rPr>
        <w:t>п</w:t>
      </w:r>
      <w:r w:rsidRPr="009177F1">
        <w:rPr>
          <w:rFonts w:ascii="KDRS" w:hAnsi="KDRS"/>
          <w:i/>
          <w:iCs/>
          <w:lang w:val="ru-RU"/>
        </w:rPr>
        <w:t>устое</w:t>
      </w:r>
      <w:r w:rsidRPr="009177F1">
        <w:rPr>
          <w:rFonts w:ascii="KDRS" w:hAnsi="KDRS"/>
          <w:lang w:val="ru-RU"/>
        </w:rPr>
        <w:t xml:space="preserve">, </w:t>
      </w:r>
      <w:r w:rsidRPr="009177F1">
        <w:rPr>
          <w:rFonts w:ascii="KDRS" w:hAnsi="KDRS"/>
          <w:i/>
          <w:iCs/>
          <w:lang w:val="ru-RU"/>
        </w:rPr>
        <w:t>неосновательное рассуждение</w:t>
      </w:r>
      <w:r w:rsidRPr="009177F1">
        <w:rPr>
          <w:rFonts w:ascii="KDRS" w:hAnsi="KDRS"/>
          <w:lang w:val="ru-RU"/>
        </w:rPr>
        <w:t xml:space="preserve">, </w:t>
      </w:r>
      <w:r w:rsidRPr="009177F1">
        <w:rPr>
          <w:rFonts w:ascii="KDRS" w:hAnsi="KDRS"/>
          <w:i/>
          <w:iCs/>
          <w:lang w:val="ru-RU"/>
        </w:rPr>
        <w:t>умствование</w:t>
      </w:r>
      <w:r w:rsidRPr="009177F1">
        <w:rPr>
          <w:rFonts w:ascii="KDRS" w:hAnsi="KDRS"/>
          <w:lang w:val="ru-RU"/>
        </w:rPr>
        <w:t>. И сего ради отъ младеньства Христа возлюбивъ, отъ мирскихъ суемудрий отврати себе, душетл</w:t>
      </w:r>
      <w:r w:rsidRPr="009177F1">
        <w:rPr>
          <w:lang w:val="ru-RU"/>
        </w:rPr>
        <w:t>ѣ</w:t>
      </w:r>
      <w:r w:rsidRPr="009177F1">
        <w:rPr>
          <w:rFonts w:ascii="KDRS" w:hAnsi="KDRS"/>
          <w:lang w:val="ru-RU"/>
        </w:rPr>
        <w:t>нныхъ же и богоненавистныхъ игръ и б</w:t>
      </w:r>
      <w:r w:rsidRPr="009177F1">
        <w:rPr>
          <w:lang w:val="ru-RU"/>
        </w:rPr>
        <w:t>ѣ</w:t>
      </w:r>
      <w:r w:rsidRPr="009177F1">
        <w:rPr>
          <w:rFonts w:ascii="KDRS" w:hAnsi="KDRS"/>
          <w:lang w:val="ru-RU"/>
        </w:rPr>
        <w:t>совскихъ сонмъ до конца возгнушався. Ж.Ал.Нев., 53. 1594</w:t>
      </w:r>
      <w:r>
        <w:rPr>
          <w:rFonts w:ascii="KDRS" w:hAnsi="KDRS"/>
        </w:rPr>
        <w:t> </w:t>
      </w:r>
      <w:r w:rsidRPr="009177F1">
        <w:rPr>
          <w:rFonts w:ascii="KDRS" w:hAnsi="KDRS"/>
          <w:lang w:val="ru-RU"/>
        </w:rPr>
        <w:t xml:space="preserve">г. ~ </w:t>
      </w:r>
      <w:r>
        <w:rPr>
          <w:rFonts w:ascii="KDRS" w:hAnsi="KDRS"/>
        </w:rPr>
        <w:t>XIII </w:t>
      </w:r>
      <w:r w:rsidRPr="009177F1">
        <w:rPr>
          <w:rFonts w:ascii="KDRS" w:hAnsi="KDRS"/>
          <w:lang w:val="ru-RU"/>
        </w:rPr>
        <w:t>в. И предъидущая л</w:t>
      </w:r>
      <w:r w:rsidRPr="009177F1">
        <w:rPr>
          <w:lang w:val="ru-RU"/>
        </w:rPr>
        <w:t>ѣ</w:t>
      </w:r>
      <w:r w:rsidRPr="009177F1">
        <w:rPr>
          <w:rFonts w:ascii="KDRS" w:hAnsi="KDRS"/>
          <w:lang w:val="ru-RU"/>
        </w:rPr>
        <w:t>та до кончины живота моего об</w:t>
      </w:r>
      <w:r w:rsidRPr="009177F1">
        <w:rPr>
          <w:lang w:val="ru-RU"/>
        </w:rPr>
        <w:t>ѣ</w:t>
      </w:r>
      <w:r w:rsidRPr="009177F1">
        <w:rPr>
          <w:rFonts w:ascii="KDRS" w:hAnsi="KDRS"/>
          <w:lang w:val="ru-RU"/>
        </w:rPr>
        <w:t>щаюся перваго моего прельщеннаго отъ диявола злохулнаго суемудрия въ себ</w:t>
      </w:r>
      <w:r w:rsidRPr="009177F1">
        <w:rPr>
          <w:lang w:val="ru-RU"/>
        </w:rPr>
        <w:t>ѣ</w:t>
      </w:r>
      <w:r w:rsidRPr="009177F1">
        <w:rPr>
          <w:rFonts w:ascii="KDRS" w:hAnsi="KDRS"/>
          <w:lang w:val="ru-RU"/>
        </w:rPr>
        <w:t xml:space="preserve"> не им</w:t>
      </w:r>
      <w:r w:rsidRPr="009177F1">
        <w:rPr>
          <w:lang w:val="ru-RU"/>
        </w:rPr>
        <w:t>ѣ</w:t>
      </w:r>
      <w:r w:rsidRPr="009177F1">
        <w:rPr>
          <w:rFonts w:ascii="KDRS" w:hAnsi="KDRS"/>
          <w:lang w:val="ru-RU"/>
        </w:rPr>
        <w:t>ти. ДАИ</w:t>
      </w:r>
      <w:r>
        <w:rPr>
          <w:rFonts w:ascii="KDRS" w:hAnsi="KDRS"/>
        </w:rPr>
        <w:t> V</w:t>
      </w:r>
      <w:r w:rsidRPr="009177F1">
        <w:rPr>
          <w:rFonts w:ascii="KDRS" w:hAnsi="KDRS"/>
          <w:lang w:val="ru-RU"/>
        </w:rPr>
        <w:t>, 454. 1667</w:t>
      </w:r>
      <w:r>
        <w:rPr>
          <w:rFonts w:ascii="KDRS" w:hAnsi="KDRS"/>
        </w:rPr>
        <w:t> </w:t>
      </w:r>
      <w:r w:rsidRPr="009177F1">
        <w:rPr>
          <w:rFonts w:ascii="KDRS" w:hAnsi="KDRS"/>
          <w:lang w:val="ru-RU"/>
        </w:rPr>
        <w:t>г.</w:t>
      </w:r>
    </w:p>
    <w:p w14:paraId="0227A7F8"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СУЕМУДРСТВО,</w:t>
      </w:r>
      <w:r w:rsidRPr="009177F1">
        <w:rPr>
          <w:rFonts w:ascii="KDRS" w:hAnsi="KDRS"/>
          <w:lang w:val="ru-RU"/>
        </w:rPr>
        <w:t xml:space="preserve"> </w:t>
      </w:r>
      <w:r w:rsidRPr="009177F1">
        <w:rPr>
          <w:rFonts w:ascii="KDRS" w:hAnsi="KDRS"/>
          <w:i/>
          <w:iCs/>
          <w:lang w:val="ru-RU"/>
        </w:rPr>
        <w:t>с. Пустое, вздорное мудрствование.</w:t>
      </w:r>
      <w:r w:rsidRPr="009177F1">
        <w:rPr>
          <w:rFonts w:ascii="KDRS" w:hAnsi="KDRS"/>
          <w:lang w:val="ru-RU"/>
        </w:rPr>
        <w:t xml:space="preserve"> Соловецкого монастыря старецъ Никоноръ... да дьяконъ </w:t>
      </w:r>
      <w:r w:rsidRPr="009177F1">
        <w:rPr>
          <w:rFonts w:ascii="KDRS" w:hAnsi="KDRS"/>
          <w:caps/>
          <w:lang w:val="ru-RU"/>
        </w:rPr>
        <w:t>п</w:t>
      </w:r>
      <w:r w:rsidRPr="009177F1">
        <w:rPr>
          <w:rFonts w:ascii="KDRS" w:hAnsi="KDRS"/>
          <w:lang w:val="ru-RU"/>
        </w:rPr>
        <w:t>ахомий о всемъ, въ чемъ прелщалися, об</w:t>
      </w:r>
      <w:r w:rsidRPr="009177F1">
        <w:rPr>
          <w:lang w:val="ru-RU"/>
        </w:rPr>
        <w:t>ѣ</w:t>
      </w:r>
      <w:r w:rsidRPr="009177F1">
        <w:rPr>
          <w:rFonts w:ascii="KDRS" w:hAnsi="KDRS"/>
          <w:lang w:val="ru-RU"/>
        </w:rPr>
        <w:t>щалися держати истинно... и ни въ чемъ не прекословити, и которыхъ суемудрствомъ прелщали, приводити на истину, такожде какъ соборная и апостольская церковь содержитъ. (Зап. о принесении покаяния) Суб.Мат.</w:t>
      </w:r>
      <w:r>
        <w:rPr>
          <w:rFonts w:ascii="KDRS" w:hAnsi="KDRS"/>
        </w:rPr>
        <w:t> III</w:t>
      </w:r>
      <w:r w:rsidRPr="009177F1">
        <w:rPr>
          <w:rFonts w:ascii="KDRS" w:hAnsi="KDRS"/>
          <w:lang w:val="ru-RU"/>
        </w:rPr>
        <w:t>, 202. 1667</w:t>
      </w:r>
      <w:r>
        <w:rPr>
          <w:rFonts w:ascii="KDRS" w:hAnsi="KDRS"/>
        </w:rPr>
        <w:t> </w:t>
      </w:r>
      <w:r w:rsidRPr="009177F1">
        <w:rPr>
          <w:rFonts w:ascii="KDRS" w:hAnsi="KDRS"/>
          <w:lang w:val="ru-RU"/>
        </w:rPr>
        <w:t>г.</w:t>
      </w:r>
    </w:p>
    <w:p w14:paraId="46639442"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СУЕМУДРСТВОВАТИ.</w:t>
      </w:r>
      <w:r w:rsidRPr="009177F1">
        <w:rPr>
          <w:rFonts w:ascii="KDRS" w:hAnsi="KDRS"/>
          <w:lang w:val="ru-RU"/>
        </w:rPr>
        <w:t xml:space="preserve"> </w:t>
      </w:r>
      <w:r w:rsidRPr="009177F1">
        <w:rPr>
          <w:rFonts w:ascii="KDRS" w:hAnsi="KDRS"/>
          <w:i/>
          <w:iCs/>
          <w:lang w:val="ru-RU"/>
        </w:rPr>
        <w:t xml:space="preserve">Выдумывать </w:t>
      </w:r>
      <w:r w:rsidRPr="009177F1">
        <w:rPr>
          <w:rFonts w:ascii="KDRS" w:hAnsi="KDRS"/>
          <w:lang w:val="ru-RU"/>
        </w:rPr>
        <w:t>(</w:t>
      </w:r>
      <w:r w:rsidRPr="009177F1">
        <w:rPr>
          <w:rFonts w:ascii="KDRS" w:hAnsi="KDRS"/>
          <w:i/>
          <w:iCs/>
          <w:lang w:val="ru-RU"/>
        </w:rPr>
        <w:t>нечто вздорное</w:t>
      </w:r>
      <w:r w:rsidRPr="009177F1">
        <w:rPr>
          <w:rFonts w:ascii="KDRS" w:hAnsi="KDRS"/>
          <w:lang w:val="ru-RU"/>
        </w:rPr>
        <w:t>)</w:t>
      </w:r>
      <w:r w:rsidRPr="009177F1">
        <w:rPr>
          <w:rFonts w:ascii="KDRS" w:hAnsi="KDRS"/>
          <w:i/>
          <w:iCs/>
          <w:lang w:val="ru-RU"/>
        </w:rPr>
        <w:t>,</w:t>
      </w:r>
      <w:r w:rsidRPr="009177F1">
        <w:rPr>
          <w:rFonts w:ascii="KDRS" w:hAnsi="KDRS"/>
          <w:lang w:val="ru-RU"/>
        </w:rPr>
        <w:t xml:space="preserve"> </w:t>
      </w:r>
      <w:r w:rsidRPr="009177F1">
        <w:rPr>
          <w:rFonts w:ascii="KDRS" w:hAnsi="KDRS"/>
          <w:i/>
          <w:iCs/>
          <w:lang w:val="ru-RU"/>
        </w:rPr>
        <w:t>измышлять</w:t>
      </w:r>
      <w:r w:rsidRPr="009177F1">
        <w:rPr>
          <w:rFonts w:ascii="KDRS" w:hAnsi="KDRS"/>
          <w:lang w:val="ru-RU"/>
        </w:rPr>
        <w:t>. Единаго лжеучителя сатаны ученицы бывше, едины клеветы суемудрствоваху, точию сей беззаконный Лазарь многшая собра отъ различныхъ божественныхъ писаний неискусному си умови неудобьпостижная м</w:t>
      </w:r>
      <w:r w:rsidRPr="009177F1">
        <w:rPr>
          <w:lang w:val="ru-RU"/>
        </w:rPr>
        <w:t>ѣ</w:t>
      </w:r>
      <w:r w:rsidRPr="009177F1">
        <w:rPr>
          <w:rFonts w:ascii="KDRS" w:hAnsi="KDRS"/>
          <w:lang w:val="ru-RU"/>
        </w:rPr>
        <w:t>ста, ихже не зная разсудити... гаждаетъ и клевещетъ развращенна быти. ДАИ</w:t>
      </w:r>
      <w:r>
        <w:rPr>
          <w:rFonts w:ascii="KDRS" w:hAnsi="KDRS"/>
        </w:rPr>
        <w:t> V</w:t>
      </w:r>
      <w:r w:rsidRPr="009177F1">
        <w:rPr>
          <w:rFonts w:ascii="KDRS" w:hAnsi="KDRS"/>
          <w:lang w:val="ru-RU"/>
        </w:rPr>
        <w:t>, 456. 1666</w:t>
      </w:r>
      <w:r>
        <w:rPr>
          <w:rFonts w:ascii="KDRS" w:hAnsi="KDRS"/>
        </w:rPr>
        <w:t> </w:t>
      </w:r>
      <w:r w:rsidRPr="009177F1">
        <w:rPr>
          <w:rFonts w:ascii="KDRS" w:hAnsi="KDRS"/>
          <w:lang w:val="ru-RU"/>
        </w:rPr>
        <w:t>г.</w:t>
      </w:r>
    </w:p>
    <w:p w14:paraId="753B8689" w14:textId="77777777" w:rsidR="00F4528E" w:rsidRPr="009177F1" w:rsidRDefault="00F4528E" w:rsidP="00F4528E">
      <w:pPr>
        <w:widowControl/>
        <w:spacing w:line="-460" w:lineRule="auto"/>
        <w:ind w:firstLine="720"/>
        <w:jc w:val="both"/>
        <w:rPr>
          <w:lang w:val="ru-RU"/>
        </w:rPr>
      </w:pPr>
      <w:r w:rsidRPr="009177F1">
        <w:rPr>
          <w:rFonts w:ascii="KDRS" w:hAnsi="KDRS"/>
          <w:b/>
          <w:bCs/>
          <w:lang w:val="ru-RU"/>
        </w:rPr>
        <w:t>СУЕМУДРЫЙ,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1. </w:t>
      </w:r>
      <w:r w:rsidRPr="009177F1">
        <w:rPr>
          <w:rFonts w:ascii="KDRS" w:hAnsi="KDRS"/>
          <w:i/>
          <w:iCs/>
          <w:lang w:val="ru-RU"/>
        </w:rPr>
        <w:t>Безрассудный.</w:t>
      </w:r>
      <w:r w:rsidRPr="009177F1">
        <w:rPr>
          <w:rFonts w:ascii="KDRS" w:hAnsi="KDRS"/>
          <w:lang w:val="ru-RU"/>
        </w:rPr>
        <w:t xml:space="preserve"> Глаголъмь мучителевъмь вражия слугы... суемудрии живу тя въ огнь, мученице, въвьргоша (</w:t>
      </w:r>
      <w:r w:rsidRPr="00413D00">
        <w:t>μαται</w:t>
      </w:r>
      <w:r w:rsidRPr="004F0B87">
        <w:t>ό</w:t>
      </w:r>
      <w:r w:rsidRPr="00413D00">
        <w:t>φρονεϛ</w:t>
      </w:r>
      <w:r w:rsidRPr="009177F1">
        <w:rPr>
          <w:rFonts w:ascii="KDRS" w:hAnsi="KDRS"/>
          <w:lang w:val="ru-RU"/>
        </w:rPr>
        <w:t>). Мин.дек.</w:t>
      </w:r>
      <w:r w:rsidRPr="009177F1">
        <w:rPr>
          <w:rFonts w:ascii="KDRS" w:hAnsi="KDRS"/>
          <w:vertAlign w:val="superscript"/>
          <w:lang w:val="ru-RU"/>
        </w:rPr>
        <w:t>1</w:t>
      </w:r>
      <w:r>
        <w:rPr>
          <w:rFonts w:ascii="KDRS" w:hAnsi="KDRS"/>
        </w:rPr>
        <w:t> III</w:t>
      </w:r>
      <w:r w:rsidRPr="009177F1">
        <w:rPr>
          <w:rFonts w:ascii="KDRS" w:hAnsi="KDRS"/>
          <w:lang w:val="ru-RU"/>
        </w:rPr>
        <w:t xml:space="preserve">, 396. </w:t>
      </w:r>
      <w:r>
        <w:rPr>
          <w:rFonts w:ascii="KDRS" w:hAnsi="KDRS"/>
        </w:rPr>
        <w:t>XII </w:t>
      </w:r>
      <w:r w:rsidRPr="009177F1">
        <w:rPr>
          <w:rFonts w:ascii="KDRS" w:hAnsi="KDRS"/>
          <w:lang w:val="ru-RU"/>
        </w:rPr>
        <w:t xml:space="preserve">в. – </w:t>
      </w:r>
      <w:r w:rsidRPr="009177F1">
        <w:rPr>
          <w:rFonts w:ascii="KDRS" w:hAnsi="KDRS"/>
          <w:sz w:val="24"/>
          <w:szCs w:val="24"/>
          <w:lang w:val="ru-RU"/>
        </w:rPr>
        <w:t xml:space="preserve">В знач. сущ. </w:t>
      </w:r>
      <w:r w:rsidRPr="009177F1">
        <w:rPr>
          <w:rFonts w:ascii="KDRS" w:hAnsi="KDRS"/>
          <w:lang w:val="ru-RU"/>
        </w:rPr>
        <w:t>Пьяньство… з</w:t>
      </w:r>
      <w:r w:rsidRPr="009177F1">
        <w:rPr>
          <w:lang w:val="ru-RU"/>
        </w:rPr>
        <w:t>ѣ</w:t>
      </w:r>
      <w:r w:rsidRPr="009177F1">
        <w:rPr>
          <w:rFonts w:ascii="KDRS" w:hAnsi="KDRS"/>
          <w:lang w:val="ru-RU"/>
        </w:rPr>
        <w:t xml:space="preserve">ло </w:t>
      </w:r>
      <w:r w:rsidRPr="009177F1">
        <w:rPr>
          <w:rFonts w:ascii="KDRS" w:hAnsi="KDRS"/>
          <w:lang w:val="ru-RU"/>
        </w:rPr>
        <w:lastRenderedPageBreak/>
        <w:t>отъречено есть стым</w:t>
      </w:r>
      <w:r w:rsidRPr="009177F1">
        <w:rPr>
          <w:lang w:val="ru-RU"/>
        </w:rPr>
        <w:t>҃</w:t>
      </w:r>
      <w:r w:rsidRPr="009177F1">
        <w:rPr>
          <w:rFonts w:ascii="KDRS" w:hAnsi="KDRS"/>
          <w:lang w:val="ru-RU"/>
        </w:rPr>
        <w:t>и книгами, ибо неподобьно есть симь величатися, якоже етери суемудри упиваниемь хваляться (</w:t>
      </w:r>
      <w:r w:rsidRPr="00413D00">
        <w:t>κοσμ</w:t>
      </w:r>
      <w:r w:rsidRPr="004F0B87">
        <w:t>ό</w:t>
      </w:r>
      <w:r w:rsidRPr="00413D00">
        <w:t>φρονεϛ</w:t>
      </w:r>
      <w:r w:rsidRPr="009177F1">
        <w:rPr>
          <w:lang w:val="ru-RU"/>
        </w:rPr>
        <w:t>)</w:t>
      </w:r>
      <w:r w:rsidRPr="009177F1">
        <w:rPr>
          <w:rFonts w:ascii="KDRS" w:hAnsi="KDRS"/>
          <w:lang w:val="ru-RU"/>
        </w:rPr>
        <w:t>. Сб.Тр.</w:t>
      </w:r>
      <w:r w:rsidRPr="009177F1">
        <w:rPr>
          <w:rFonts w:ascii="KDRS" w:hAnsi="KDRS"/>
          <w:vertAlign w:val="superscript"/>
          <w:lang w:val="ru-RU"/>
        </w:rPr>
        <w:t>1</w:t>
      </w:r>
      <w:r w:rsidRPr="009177F1">
        <w:rPr>
          <w:rFonts w:ascii="KDRS" w:hAnsi="KDRS"/>
          <w:lang w:val="ru-RU"/>
        </w:rPr>
        <w:t xml:space="preserve"> 147. </w:t>
      </w:r>
      <w:r>
        <w:t>XII</w:t>
      </w:r>
      <w:r w:rsidRPr="009177F1">
        <w:rPr>
          <w:lang w:val="ru-RU"/>
        </w:rPr>
        <w:t>–</w:t>
      </w:r>
      <w:r>
        <w:t>XIII </w:t>
      </w:r>
      <w:r w:rsidRPr="009177F1">
        <w:rPr>
          <w:lang w:val="ru-RU"/>
        </w:rPr>
        <w:t>вв.</w:t>
      </w:r>
    </w:p>
    <w:p w14:paraId="07A52F75"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 xml:space="preserve">Суетно мудрствующий; проповедующий неверные, еретические взгляды. </w:t>
      </w:r>
      <w:r w:rsidRPr="009177F1">
        <w:rPr>
          <w:rFonts w:ascii="KDRS" w:hAnsi="KDRS"/>
          <w:lang w:val="ru-RU"/>
        </w:rPr>
        <w:t>Триф</w:t>
      </w:r>
      <w:r w:rsidRPr="009177F1">
        <w:rPr>
          <w:lang w:val="ru-RU"/>
        </w:rPr>
        <w:t>ѣ</w:t>
      </w:r>
      <w:r w:rsidRPr="009177F1">
        <w:rPr>
          <w:rFonts w:ascii="KDRS" w:hAnsi="KDRS"/>
          <w:lang w:val="ru-RU"/>
        </w:rPr>
        <w:t>итяне приемлющеи кънижьника гле</w:t>
      </w:r>
      <w:r w:rsidRPr="009177F1">
        <w:rPr>
          <w:lang w:val="ru-RU"/>
        </w:rPr>
        <w:t>҃</w:t>
      </w:r>
      <w:r w:rsidRPr="009177F1">
        <w:rPr>
          <w:rFonts w:ascii="KDRS" w:hAnsi="KDRS"/>
          <w:lang w:val="ru-RU"/>
        </w:rPr>
        <w:t>мааго трудолюбивааго, паче суелюбивааго... и Феодосия неподобьнааго и Севира суемудрааго... глю</w:t>
      </w:r>
      <w:r w:rsidRPr="009177F1">
        <w:rPr>
          <w:lang w:val="ru-RU"/>
        </w:rPr>
        <w:t>҃</w:t>
      </w:r>
      <w:r w:rsidRPr="009177F1">
        <w:rPr>
          <w:rFonts w:ascii="KDRS" w:hAnsi="KDRS"/>
          <w:lang w:val="ru-RU"/>
        </w:rPr>
        <w:t>ще, яко т</w:t>
      </w:r>
      <w:r w:rsidRPr="009177F1">
        <w:rPr>
          <w:lang w:val="ru-RU"/>
        </w:rPr>
        <w:t>ѣ</w:t>
      </w:r>
      <w:r w:rsidRPr="009177F1">
        <w:rPr>
          <w:rFonts w:ascii="KDRS" w:hAnsi="KDRS"/>
          <w:lang w:val="ru-RU"/>
        </w:rPr>
        <w:t>ло, еже ныня имамъ</w:t>
      </w:r>
      <w:r w:rsidRPr="009177F1">
        <w:rPr>
          <w:lang w:val="ru-RU"/>
        </w:rPr>
        <w:t>,</w:t>
      </w:r>
      <w:r w:rsidRPr="009177F1">
        <w:rPr>
          <w:rFonts w:ascii="KDRS" w:hAnsi="KDRS"/>
          <w:lang w:val="ru-RU"/>
        </w:rPr>
        <w:t xml:space="preserve"> не въстанеть нетьл</w:t>
      </w:r>
      <w:r w:rsidRPr="009177F1">
        <w:rPr>
          <w:lang w:val="ru-RU"/>
        </w:rPr>
        <w:t>ѣ</w:t>
      </w:r>
      <w:r w:rsidRPr="009177F1">
        <w:rPr>
          <w:rFonts w:ascii="KDRS" w:hAnsi="KDRS"/>
          <w:lang w:val="ru-RU"/>
        </w:rPr>
        <w:t>ньно, нъ ино въ него м</w:t>
      </w:r>
      <w:r w:rsidRPr="009177F1">
        <w:rPr>
          <w:lang w:val="ru-RU"/>
        </w:rPr>
        <w:t>ѣ</w:t>
      </w:r>
      <w:r w:rsidRPr="009177F1">
        <w:rPr>
          <w:rFonts w:ascii="KDRS" w:hAnsi="KDRS"/>
          <w:lang w:val="ru-RU"/>
        </w:rPr>
        <w:t>сто (</w:t>
      </w:r>
      <w:r w:rsidRPr="00413D00">
        <w:t>μαται</w:t>
      </w:r>
      <w:r w:rsidRPr="004F0B87">
        <w:t>ό</w:t>
      </w:r>
      <w:r w:rsidRPr="00413D00">
        <w:t>φρονα</w:t>
      </w:r>
      <w:r w:rsidRPr="009177F1">
        <w:rPr>
          <w:rFonts w:ascii="KDRS" w:hAnsi="KDRS"/>
          <w:lang w:val="ru-RU"/>
        </w:rPr>
        <w:t xml:space="preserve">). (Тим.пресв. О ереси) Ефр.корм., 730. </w:t>
      </w:r>
      <w:r>
        <w:rPr>
          <w:rFonts w:ascii="KDRS" w:hAnsi="KDRS"/>
        </w:rPr>
        <w:t>XII </w:t>
      </w:r>
      <w:r w:rsidRPr="009177F1">
        <w:rPr>
          <w:rFonts w:ascii="KDRS" w:hAnsi="KDRS"/>
          <w:lang w:val="ru-RU"/>
        </w:rPr>
        <w:t xml:space="preserve">в. [то же – Корм.Балаш., 472. </w:t>
      </w:r>
      <w:r>
        <w:rPr>
          <w:rFonts w:ascii="KDRS" w:hAnsi="KDRS"/>
        </w:rPr>
        <w:t>XVI </w:t>
      </w:r>
      <w:r w:rsidRPr="009177F1">
        <w:rPr>
          <w:rFonts w:ascii="KDRS" w:hAnsi="KDRS"/>
          <w:lang w:val="ru-RU"/>
        </w:rPr>
        <w:t>в.]. Понеж&lt;</w:t>
      </w:r>
      <w:r>
        <w:rPr>
          <w:rFonts w:ascii="KDRS" w:hAnsi="KDRS"/>
        </w:rPr>
        <w:t>e</w:t>
      </w:r>
      <w:r w:rsidRPr="009177F1">
        <w:rPr>
          <w:rFonts w:ascii="KDRS" w:hAnsi="KDRS"/>
          <w:lang w:val="ru-RU"/>
        </w:rPr>
        <w:t>&gt; укаряеши в</w:t>
      </w:r>
      <w:r w:rsidRPr="009177F1">
        <w:rPr>
          <w:lang w:val="ru-RU"/>
        </w:rPr>
        <w:t>ѣ</w:t>
      </w:r>
      <w:r w:rsidRPr="009177F1">
        <w:rPr>
          <w:rFonts w:ascii="KDRS" w:hAnsi="KDRS"/>
          <w:lang w:val="ru-RU"/>
        </w:rPr>
        <w:t>ру хрс</w:t>
      </w:r>
      <w:r w:rsidRPr="009177F1">
        <w:rPr>
          <w:lang w:val="ru-RU"/>
        </w:rPr>
        <w:t>҃</w:t>
      </w:r>
      <w:r w:rsidRPr="009177F1">
        <w:rPr>
          <w:rFonts w:ascii="KDRS" w:hAnsi="KDRS"/>
          <w:lang w:val="ru-RU"/>
        </w:rPr>
        <w:t>тианьскую, рцы ми, оканне, суемдр</w:t>
      </w:r>
      <w:r w:rsidRPr="009177F1">
        <w:rPr>
          <w:lang w:val="ru-RU"/>
        </w:rPr>
        <w:t>҃</w:t>
      </w:r>
      <w:r w:rsidRPr="009177F1">
        <w:rPr>
          <w:rFonts w:ascii="KDRS" w:hAnsi="KDRS"/>
          <w:lang w:val="ru-RU"/>
        </w:rPr>
        <w:t>ыи старче, что рад&lt;и&gt; хулити и уничижати начинаеши спс</w:t>
      </w:r>
      <w:r w:rsidRPr="009177F1">
        <w:rPr>
          <w:lang w:val="ru-RU"/>
        </w:rPr>
        <w:t>҃</w:t>
      </w:r>
      <w:r w:rsidRPr="009177F1">
        <w:rPr>
          <w:rFonts w:ascii="KDRS" w:hAnsi="KDRS"/>
          <w:lang w:val="ru-RU"/>
        </w:rPr>
        <w:t>ную еваль</w:t>
      </w:r>
      <w:r w:rsidRPr="009177F1">
        <w:rPr>
          <w:lang w:val="ru-RU"/>
        </w:rPr>
        <w:t>҃</w:t>
      </w:r>
      <w:r w:rsidRPr="009177F1">
        <w:rPr>
          <w:rFonts w:ascii="KDRS" w:hAnsi="KDRS"/>
          <w:lang w:val="ru-RU"/>
        </w:rPr>
        <w:t>скую пропов</w:t>
      </w:r>
      <w:r w:rsidRPr="009177F1">
        <w:rPr>
          <w:lang w:val="ru-RU"/>
        </w:rPr>
        <w:t>ѣ</w:t>
      </w:r>
      <w:r w:rsidRPr="009177F1">
        <w:rPr>
          <w:rFonts w:ascii="KDRS" w:hAnsi="KDRS"/>
          <w:lang w:val="ru-RU"/>
        </w:rPr>
        <w:t>д&lt;ь&gt;. (Ж.Стеф.Перм.) ВМЧ, Апр.</w:t>
      </w:r>
      <w:r>
        <w:rPr>
          <w:rFonts w:ascii="KDRS" w:hAnsi="KDRS"/>
        </w:rPr>
        <w:t> </w:t>
      </w:r>
      <w:r w:rsidRPr="009177F1">
        <w:rPr>
          <w:rFonts w:ascii="KDRS" w:hAnsi="KDRS"/>
          <w:lang w:val="ru-RU"/>
        </w:rPr>
        <w:t xml:space="preserve">22–30, 1036. </w:t>
      </w:r>
      <w:r>
        <w:rPr>
          <w:rFonts w:ascii="KDRS" w:hAnsi="KDRS"/>
        </w:rPr>
        <w:t>XVI </w:t>
      </w:r>
      <w:r w:rsidRPr="009177F1">
        <w:rPr>
          <w:rFonts w:ascii="KDRS" w:hAnsi="KDRS"/>
          <w:lang w:val="ru-RU"/>
        </w:rPr>
        <w:t>в. Обыкоша суемудрии еретици, не подражающе общага црк</w:t>
      </w:r>
      <w:r w:rsidRPr="009177F1">
        <w:rPr>
          <w:lang w:val="ru-RU"/>
        </w:rPr>
        <w:t>҃</w:t>
      </w:r>
      <w:r w:rsidRPr="009177F1">
        <w:rPr>
          <w:rFonts w:ascii="KDRS" w:hAnsi="KDRS"/>
          <w:lang w:val="ru-RU"/>
        </w:rPr>
        <w:t>ве разума и бго</w:t>
      </w:r>
      <w:r w:rsidRPr="009177F1">
        <w:rPr>
          <w:lang w:val="ru-RU"/>
        </w:rPr>
        <w:t>҃</w:t>
      </w:r>
      <w:r w:rsidRPr="009177F1">
        <w:rPr>
          <w:rFonts w:ascii="KDRS" w:hAnsi="KDRS"/>
          <w:lang w:val="ru-RU"/>
        </w:rPr>
        <w:t>мудрыхъ оцъ</w:t>
      </w:r>
      <w:r w:rsidRPr="009177F1">
        <w:rPr>
          <w:lang w:val="ru-RU"/>
        </w:rPr>
        <w:t>҃</w:t>
      </w:r>
      <w:r w:rsidRPr="009177F1">
        <w:rPr>
          <w:rFonts w:ascii="KDRS" w:hAnsi="KDRS"/>
          <w:lang w:val="ru-RU"/>
        </w:rPr>
        <w:t xml:space="preserve"> толкования</w:t>
      </w:r>
      <w:r w:rsidRPr="009177F1">
        <w:rPr>
          <w:lang w:val="ru-RU"/>
        </w:rPr>
        <w:t>,</w:t>
      </w:r>
      <w:r w:rsidRPr="009177F1">
        <w:rPr>
          <w:rFonts w:ascii="KDRS" w:hAnsi="KDRS"/>
          <w:lang w:val="ru-RU"/>
        </w:rPr>
        <w:t xml:space="preserve"> из словесъ десятословия противу намъ обличение ковати. Сим.Пол.Бес., 46.</w:t>
      </w:r>
      <w:r>
        <w:rPr>
          <w:rFonts w:ascii="KDRS" w:hAnsi="KDRS"/>
        </w:rPr>
        <w:t> XVIII </w:t>
      </w:r>
      <w:r w:rsidRPr="009177F1">
        <w:rPr>
          <w:rFonts w:ascii="KDRS" w:hAnsi="KDRS"/>
          <w:lang w:val="ru-RU"/>
        </w:rPr>
        <w:t xml:space="preserve">в. ~ </w:t>
      </w:r>
      <w:r>
        <w:rPr>
          <w:rFonts w:ascii="KDRS" w:hAnsi="KDRS"/>
        </w:rPr>
        <w:t>XVII </w:t>
      </w:r>
      <w:r w:rsidRPr="009177F1">
        <w:rPr>
          <w:rFonts w:ascii="KDRS" w:hAnsi="KDRS"/>
          <w:lang w:val="ru-RU"/>
        </w:rPr>
        <w:t xml:space="preserve">в. – </w:t>
      </w:r>
      <w:r w:rsidRPr="009177F1">
        <w:rPr>
          <w:rFonts w:ascii="KDRS" w:hAnsi="KDRS"/>
          <w:sz w:val="22"/>
          <w:szCs w:val="22"/>
          <w:lang w:val="ru-RU"/>
        </w:rPr>
        <w:t>В знач. сущ</w:t>
      </w:r>
      <w:r w:rsidRPr="009177F1">
        <w:rPr>
          <w:rFonts w:ascii="KDRS" w:hAnsi="KDRS"/>
          <w:sz w:val="24"/>
          <w:szCs w:val="24"/>
          <w:lang w:val="ru-RU"/>
        </w:rPr>
        <w:t>.</w:t>
      </w:r>
      <w:r w:rsidRPr="009177F1">
        <w:rPr>
          <w:rFonts w:ascii="KDRS" w:hAnsi="KDRS"/>
          <w:lang w:val="ru-RU"/>
        </w:rPr>
        <w:t xml:space="preserve"> Прос</w:t>
      </w:r>
      <w:r w:rsidRPr="009177F1">
        <w:rPr>
          <w:lang w:val="ru-RU"/>
        </w:rPr>
        <w:t>ѣ</w:t>
      </w:r>
      <w:r w:rsidRPr="009177F1">
        <w:rPr>
          <w:rFonts w:ascii="KDRS" w:hAnsi="KDRS"/>
          <w:lang w:val="ru-RU"/>
        </w:rPr>
        <w:t>деся предъ ногама ти суемудрыи попираемъ (</w:t>
      </w:r>
      <w:r w:rsidRPr="00413D00">
        <w:t>μαται</w:t>
      </w:r>
      <w:r w:rsidRPr="004F0B87">
        <w:t>ό</w:t>
      </w:r>
      <w:r w:rsidRPr="00413D00">
        <w:t>φρων</w:t>
      </w:r>
      <w:r w:rsidRPr="009177F1">
        <w:rPr>
          <w:rFonts w:ascii="KDRS" w:hAnsi="KDRS"/>
          <w:lang w:val="ru-RU"/>
        </w:rPr>
        <w:t>). Мин.дек.</w:t>
      </w:r>
      <w:r w:rsidRPr="009177F1">
        <w:rPr>
          <w:rFonts w:ascii="KDRS" w:hAnsi="KDRS"/>
          <w:vertAlign w:val="superscript"/>
          <w:lang w:val="ru-RU"/>
        </w:rPr>
        <w:t>1</w:t>
      </w:r>
      <w:r>
        <w:rPr>
          <w:rFonts w:ascii="KDRS" w:hAnsi="KDRS"/>
        </w:rPr>
        <w:t> II</w:t>
      </w:r>
      <w:r w:rsidRPr="009177F1">
        <w:rPr>
          <w:rFonts w:ascii="KDRS" w:hAnsi="KDRS"/>
          <w:lang w:val="ru-RU"/>
        </w:rPr>
        <w:t xml:space="preserve">, 158. </w:t>
      </w:r>
      <w:r>
        <w:rPr>
          <w:rFonts w:ascii="KDRS" w:hAnsi="KDRS"/>
        </w:rPr>
        <w:t>XII </w:t>
      </w:r>
      <w:r w:rsidRPr="009177F1">
        <w:rPr>
          <w:rFonts w:ascii="KDRS" w:hAnsi="KDRS"/>
          <w:lang w:val="ru-RU"/>
        </w:rPr>
        <w:t>в. Изволися н</w:t>
      </w:r>
      <w:r w:rsidRPr="009177F1">
        <w:rPr>
          <w:lang w:val="ru-RU"/>
        </w:rPr>
        <w:t>ѣ</w:t>
      </w:r>
      <w:r w:rsidRPr="009177F1">
        <w:rPr>
          <w:rFonts w:ascii="KDRS" w:hAnsi="KDRS"/>
          <w:lang w:val="ru-RU"/>
        </w:rPr>
        <w:t>кимъ суемудрымъ глаголати, яко ничтоже разнствуетъ от скота челов</w:t>
      </w:r>
      <w:r w:rsidRPr="009177F1">
        <w:rPr>
          <w:lang w:val="ru-RU"/>
        </w:rPr>
        <w:t>ѣ</w:t>
      </w:r>
      <w:r w:rsidRPr="009177F1">
        <w:rPr>
          <w:rFonts w:ascii="KDRS" w:hAnsi="KDRS"/>
          <w:lang w:val="ru-RU"/>
        </w:rPr>
        <w:t>къ (</w:t>
      </w:r>
      <w:r w:rsidRPr="00413D00">
        <w:t>μαται</w:t>
      </w:r>
      <w:r w:rsidRPr="004F0B87">
        <w:t>ό</w:t>
      </w:r>
      <w:r w:rsidRPr="00413D00">
        <w:t>φροσι</w:t>
      </w:r>
      <w:r w:rsidRPr="009177F1">
        <w:rPr>
          <w:rFonts w:ascii="KDRS" w:hAnsi="KDRS"/>
          <w:lang w:val="ru-RU"/>
        </w:rPr>
        <w:t>). Скрижаль,</w:t>
      </w:r>
      <w:r>
        <w:rPr>
          <w:rFonts w:ascii="KDRS" w:hAnsi="KDRS"/>
        </w:rPr>
        <w:t> IV</w:t>
      </w:r>
      <w:r w:rsidRPr="009177F1">
        <w:rPr>
          <w:rFonts w:ascii="KDRS" w:hAnsi="KDRS"/>
          <w:lang w:val="ru-RU"/>
        </w:rPr>
        <w:t>, 190. 1656</w:t>
      </w:r>
      <w:r>
        <w:rPr>
          <w:rFonts w:ascii="KDRS" w:hAnsi="KDRS"/>
        </w:rPr>
        <w:t> </w:t>
      </w:r>
      <w:r w:rsidRPr="009177F1">
        <w:rPr>
          <w:rFonts w:ascii="KDRS" w:hAnsi="KDRS"/>
          <w:lang w:val="ru-RU"/>
        </w:rPr>
        <w:t xml:space="preserve">г. </w:t>
      </w:r>
    </w:p>
    <w:p w14:paraId="671A4E61"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СУЕМЫСЛЪ,</w:t>
      </w:r>
      <w:r w:rsidRPr="009177F1">
        <w:rPr>
          <w:rFonts w:ascii="KDRS" w:hAnsi="KDRS"/>
          <w:lang w:val="ru-RU"/>
        </w:rPr>
        <w:t xml:space="preserve"> </w:t>
      </w:r>
      <w:r w:rsidRPr="009177F1">
        <w:rPr>
          <w:rFonts w:ascii="KDRS" w:hAnsi="KDRS"/>
          <w:i/>
          <w:iCs/>
          <w:lang w:val="ru-RU"/>
        </w:rPr>
        <w:t xml:space="preserve">прил. Склонный к пустым, неосновательным размышлениям. </w:t>
      </w:r>
      <w:r w:rsidRPr="009177F1">
        <w:rPr>
          <w:rFonts w:ascii="KDRS" w:hAnsi="KDRS"/>
          <w:lang w:val="ru-RU"/>
        </w:rPr>
        <w:t>Мнози бо суть хвалящеся и глу</w:t>
      </w:r>
      <w:r w:rsidRPr="009177F1">
        <w:rPr>
          <w:lang w:val="ru-RU"/>
        </w:rPr>
        <w:t>҃</w:t>
      </w:r>
      <w:r w:rsidRPr="009177F1">
        <w:rPr>
          <w:rFonts w:ascii="KDRS" w:hAnsi="KDRS"/>
          <w:lang w:val="ru-RU"/>
        </w:rPr>
        <w:t>ще: руц</w:t>
      </w:r>
      <w:r w:rsidRPr="009177F1">
        <w:rPr>
          <w:lang w:val="ru-RU"/>
        </w:rPr>
        <w:t>ѣ</w:t>
      </w:r>
      <w:r w:rsidRPr="009177F1">
        <w:rPr>
          <w:rFonts w:ascii="KDRS" w:hAnsi="KDRS"/>
          <w:lang w:val="ru-RU"/>
        </w:rPr>
        <w:t xml:space="preserve"> мои кръмите и мя и ины... съи суть истиною суемысли и суесловиви, забывающеи створьшаго я Ба</w:t>
      </w:r>
      <w:r w:rsidRPr="009177F1">
        <w:rPr>
          <w:lang w:val="ru-RU"/>
        </w:rPr>
        <w:t>҃</w:t>
      </w:r>
      <w:r w:rsidRPr="009177F1">
        <w:rPr>
          <w:rFonts w:ascii="KDRS" w:hAnsi="KDRS"/>
          <w:lang w:val="ru-RU"/>
        </w:rPr>
        <w:t>, дающаго съдравие и кръмлу всякои плоти (</w:t>
      </w:r>
      <w:r w:rsidRPr="00413D00">
        <w:t>μαται</w:t>
      </w:r>
      <w:r w:rsidRPr="004F0B87">
        <w:t>ό</w:t>
      </w:r>
      <w:r w:rsidRPr="00413D00">
        <w:t>φρονεϛ</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147. </w:t>
      </w:r>
      <w:r>
        <w:rPr>
          <w:rFonts w:ascii="KDRS" w:hAnsi="KDRS"/>
        </w:rPr>
        <w:t>XI </w:t>
      </w:r>
      <w:r w:rsidRPr="009177F1">
        <w:rPr>
          <w:rFonts w:ascii="KDRS" w:hAnsi="KDRS"/>
          <w:lang w:val="ru-RU"/>
        </w:rPr>
        <w:t>в.</w:t>
      </w:r>
    </w:p>
    <w:p w14:paraId="773DC5E3"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СУЕМЫСЛЕНИКЪ,</w:t>
      </w:r>
      <w:r w:rsidRPr="009177F1">
        <w:rPr>
          <w:rFonts w:ascii="KDRS" w:hAnsi="KDRS"/>
          <w:lang w:val="ru-RU"/>
        </w:rPr>
        <w:t xml:space="preserve"> </w:t>
      </w:r>
      <w:r w:rsidRPr="009177F1">
        <w:rPr>
          <w:rFonts w:ascii="KDRS" w:hAnsi="KDRS"/>
          <w:i/>
          <w:iCs/>
          <w:lang w:val="ru-RU"/>
        </w:rPr>
        <w:t>м. Тот</w:t>
      </w:r>
      <w:r w:rsidRPr="009177F1">
        <w:rPr>
          <w:rFonts w:ascii="KDRS" w:hAnsi="KDRS"/>
          <w:lang w:val="ru-RU"/>
        </w:rPr>
        <w:t xml:space="preserve">, </w:t>
      </w:r>
      <w:r w:rsidRPr="009177F1">
        <w:rPr>
          <w:rFonts w:ascii="KDRS" w:hAnsi="KDRS"/>
          <w:i/>
          <w:iCs/>
          <w:lang w:val="ru-RU"/>
        </w:rPr>
        <w:t>кто суетно мыслит.</w:t>
      </w:r>
      <w:r w:rsidRPr="009177F1">
        <w:rPr>
          <w:rFonts w:ascii="KDRS" w:hAnsi="KDRS"/>
          <w:lang w:val="ru-RU"/>
        </w:rPr>
        <w:t xml:space="preserve"> Им</w:t>
      </w:r>
      <w:r w:rsidRPr="009177F1">
        <w:rPr>
          <w:lang w:val="ru-RU"/>
        </w:rPr>
        <w:t>ѣ</w:t>
      </w:r>
      <w:r w:rsidRPr="009177F1">
        <w:rPr>
          <w:rFonts w:ascii="KDRS" w:hAnsi="KDRS"/>
          <w:lang w:val="ru-RU"/>
        </w:rPr>
        <w:t>я въ себе, оче</w:t>
      </w:r>
      <w:r w:rsidRPr="009177F1">
        <w:rPr>
          <w:lang w:val="ru-RU"/>
        </w:rPr>
        <w:t>҃</w:t>
      </w:r>
      <w:r w:rsidRPr="009177F1">
        <w:rPr>
          <w:rFonts w:ascii="KDRS" w:hAnsi="KDRS"/>
          <w:lang w:val="ru-RU"/>
        </w:rPr>
        <w:t>, слово в</w:t>
      </w:r>
      <w:r w:rsidRPr="009177F1">
        <w:rPr>
          <w:lang w:val="ru-RU"/>
        </w:rPr>
        <w:t>ѣ</w:t>
      </w:r>
      <w:r w:rsidRPr="009177F1">
        <w:rPr>
          <w:rFonts w:ascii="KDRS" w:hAnsi="KDRS"/>
          <w:lang w:val="ru-RU"/>
        </w:rPr>
        <w:t>щания, бесловия раздрушилъ еси суемысльникы и б</w:t>
      </w:r>
      <w:r w:rsidRPr="009177F1">
        <w:rPr>
          <w:lang w:val="ru-RU"/>
        </w:rPr>
        <w:t>ѣ</w:t>
      </w:r>
      <w:r w:rsidRPr="009177F1">
        <w:rPr>
          <w:rFonts w:ascii="KDRS" w:hAnsi="KDRS"/>
          <w:lang w:val="ru-RU"/>
        </w:rPr>
        <w:t>совьскыя храмы и кумиры прельстьныя низъложи (</w:t>
      </w:r>
      <w:r w:rsidRPr="00413D00">
        <w:t>τ</w:t>
      </w:r>
      <w:r w:rsidRPr="00940A90">
        <w:t>ῆ</w:t>
      </w:r>
      <w:r w:rsidRPr="00413D00">
        <w:t>ϛ</w:t>
      </w:r>
      <w:r w:rsidRPr="009177F1">
        <w:rPr>
          <w:lang w:val="ru-RU"/>
        </w:rPr>
        <w:t xml:space="preserve"> </w:t>
      </w:r>
      <w:r w:rsidRPr="004F0B87">
        <w:t>ἀ</w:t>
      </w:r>
      <w:r w:rsidRPr="00413D00">
        <w:t>λογ</w:t>
      </w:r>
      <w:r w:rsidRPr="004F0B87">
        <w:t>ί</w:t>
      </w:r>
      <w:r w:rsidRPr="00413D00">
        <w:t>αϛ</w:t>
      </w:r>
      <w:r w:rsidRPr="009177F1">
        <w:rPr>
          <w:lang w:val="ru-RU"/>
        </w:rPr>
        <w:t xml:space="preserve"> </w:t>
      </w:r>
      <w:r w:rsidRPr="00940A90">
        <w:t>ἔ</w:t>
      </w:r>
      <w:r w:rsidRPr="00413D00">
        <w:t>λυσαϛ</w:t>
      </w:r>
      <w:r w:rsidRPr="009177F1">
        <w:rPr>
          <w:lang w:val="ru-RU"/>
        </w:rPr>
        <w:t xml:space="preserve"> </w:t>
      </w:r>
      <w:r w:rsidRPr="00413D00">
        <w:t>το</w:t>
      </w:r>
      <w:r w:rsidRPr="00A57841">
        <w:t>ὺ</w:t>
      </w:r>
      <w:r w:rsidRPr="00413D00">
        <w:t>ϛ</w:t>
      </w:r>
      <w:r w:rsidRPr="009177F1">
        <w:rPr>
          <w:lang w:val="ru-RU"/>
        </w:rPr>
        <w:t xml:space="preserve"> </w:t>
      </w:r>
      <w:r w:rsidRPr="00413D00">
        <w:t>μαται</w:t>
      </w:r>
      <w:r w:rsidRPr="004F0B87">
        <w:t>ό</w:t>
      </w:r>
      <w:r w:rsidRPr="00413D00">
        <w:t>φροναϛ</w:t>
      </w:r>
      <w:r w:rsidRPr="009177F1">
        <w:rPr>
          <w:rFonts w:ascii="KDRS" w:hAnsi="KDRS"/>
          <w:lang w:val="ru-RU"/>
        </w:rPr>
        <w:t>). Мин.окт., 156. 1096</w:t>
      </w:r>
      <w:r>
        <w:rPr>
          <w:rFonts w:ascii="KDRS" w:hAnsi="KDRS"/>
        </w:rPr>
        <w:t> </w:t>
      </w:r>
      <w:r w:rsidRPr="009177F1">
        <w:rPr>
          <w:rFonts w:ascii="KDRS" w:hAnsi="KDRS"/>
          <w:lang w:val="ru-RU"/>
        </w:rPr>
        <w:t>г.</w:t>
      </w:r>
    </w:p>
    <w:p w14:paraId="29E35CF5" w14:textId="77777777" w:rsidR="00F4528E" w:rsidRPr="009177F1" w:rsidRDefault="00F4528E" w:rsidP="00F4528E">
      <w:pPr>
        <w:widowControl/>
        <w:spacing w:line="-460" w:lineRule="auto"/>
        <w:ind w:firstLine="720"/>
        <w:jc w:val="both"/>
        <w:rPr>
          <w:rFonts w:ascii="KDRS" w:hAnsi="KDRS"/>
          <w:lang w:val="ru-RU"/>
        </w:rPr>
      </w:pPr>
      <w:r>
        <w:rPr>
          <w:rFonts w:ascii="KDRS" w:hAnsi="KDRS"/>
          <w:b/>
          <w:bCs/>
        </w:rPr>
        <w:t>C</w:t>
      </w:r>
      <w:r w:rsidRPr="009177F1">
        <w:rPr>
          <w:rFonts w:ascii="KDRS" w:hAnsi="KDRS"/>
          <w:b/>
          <w:bCs/>
          <w:lang w:val="ru-RU"/>
        </w:rPr>
        <w:t xml:space="preserve">УЕМЫСЛЕННЫЙ, </w:t>
      </w:r>
      <w:r>
        <w:rPr>
          <w:rFonts w:ascii="KDRS" w:hAnsi="KDRS"/>
          <w:b/>
          <w:bCs/>
        </w:rPr>
        <w:t>C</w:t>
      </w:r>
      <w:r w:rsidRPr="009177F1">
        <w:rPr>
          <w:rFonts w:ascii="KDRS" w:hAnsi="KDRS"/>
          <w:b/>
          <w:bCs/>
          <w:lang w:val="ru-RU"/>
        </w:rPr>
        <w:t>УЕМЫСЛЕНЫЙ,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1. </w:t>
      </w:r>
      <w:r w:rsidRPr="009177F1">
        <w:rPr>
          <w:rFonts w:ascii="KDRS" w:hAnsi="KDRS"/>
          <w:i/>
          <w:iCs/>
          <w:lang w:val="ru-RU"/>
        </w:rPr>
        <w:t xml:space="preserve">Безрассудный. </w:t>
      </w:r>
      <w:r w:rsidRPr="009177F1">
        <w:rPr>
          <w:rFonts w:ascii="KDRS" w:hAnsi="KDRS"/>
          <w:lang w:val="ru-RU"/>
        </w:rPr>
        <w:t>И тогда целомудреная [кн. Ольга] умное свое око возведе къ Богу, егоже потщася взыскати</w:t>
      </w:r>
      <w:r w:rsidRPr="009177F1">
        <w:rPr>
          <w:lang w:val="ru-RU"/>
        </w:rPr>
        <w:t>,</w:t>
      </w:r>
      <w:r w:rsidRPr="009177F1">
        <w:rPr>
          <w:rFonts w:ascii="KDRS" w:hAnsi="KDRS"/>
          <w:lang w:val="ru-RU"/>
        </w:rPr>
        <w:t xml:space="preserve"> помощи отъ него требуя, яко да свободитъ ю отъ многообразныхъ ловлений злокозненаго врага, и тако благоразумия крилы вперившися... преухищрено начахъ </w:t>
      </w:r>
      <w:r w:rsidRPr="009177F1">
        <w:rPr>
          <w:lang w:val="ru-RU"/>
        </w:rPr>
        <w:t>[так!]</w:t>
      </w:r>
      <w:r w:rsidRPr="009177F1">
        <w:rPr>
          <w:rFonts w:ascii="KDRS" w:hAnsi="KDRS"/>
          <w:lang w:val="ru-RU"/>
        </w:rPr>
        <w:t xml:space="preserve"> прелетати с</w:t>
      </w:r>
      <w:r w:rsidRPr="009177F1">
        <w:rPr>
          <w:lang w:val="ru-RU"/>
        </w:rPr>
        <w:t>ѣ</w:t>
      </w:r>
      <w:r w:rsidRPr="009177F1">
        <w:rPr>
          <w:rFonts w:ascii="KDRS" w:hAnsi="KDRS"/>
          <w:lang w:val="ru-RU"/>
        </w:rPr>
        <w:t xml:space="preserve">ти суемысленнаго [по вар. </w:t>
      </w:r>
      <w:r>
        <w:t>XVII </w:t>
      </w:r>
      <w:r w:rsidRPr="009177F1">
        <w:rPr>
          <w:lang w:val="ru-RU"/>
        </w:rPr>
        <w:t>в.</w:t>
      </w:r>
      <w:r w:rsidRPr="009177F1">
        <w:rPr>
          <w:rFonts w:ascii="KDRS" w:hAnsi="KDRS"/>
          <w:lang w:val="ru-RU"/>
        </w:rPr>
        <w:t xml:space="preserve">] царева умышления, паче же льстиваго злоначальное коварство всячески </w:t>
      </w:r>
      <w:r w:rsidRPr="009177F1">
        <w:rPr>
          <w:rFonts w:ascii="KDRS" w:hAnsi="KDRS"/>
          <w:lang w:val="ru-RU"/>
        </w:rPr>
        <w:lastRenderedPageBreak/>
        <w:t xml:space="preserve">тщашеся упразднити. Кн.степ., 13.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 1560-е</w:t>
      </w:r>
      <w:r>
        <w:rPr>
          <w:rFonts w:ascii="KDRS" w:hAnsi="KDRS"/>
        </w:rPr>
        <w:t> </w:t>
      </w:r>
      <w:r w:rsidRPr="009177F1">
        <w:rPr>
          <w:rFonts w:ascii="KDRS" w:hAnsi="KDRS"/>
          <w:lang w:val="ru-RU"/>
        </w:rPr>
        <w:t>гг. Варваръ же той [Редедя]... глагола къ Мьстиславу: ...снидев</w:t>
      </w:r>
      <w:r w:rsidRPr="009177F1">
        <w:rPr>
          <w:lang w:val="ru-RU"/>
        </w:rPr>
        <w:t>ѣ</w:t>
      </w:r>
      <w:r w:rsidRPr="009177F1">
        <w:rPr>
          <w:rFonts w:ascii="KDRS" w:hAnsi="KDRS"/>
          <w:lang w:val="ru-RU"/>
        </w:rPr>
        <w:t>ся и боремся, и кто одол</w:t>
      </w:r>
      <w:r w:rsidRPr="009177F1">
        <w:rPr>
          <w:lang w:val="ru-RU"/>
        </w:rPr>
        <w:t>ѣ</w:t>
      </w:r>
      <w:r w:rsidRPr="009177F1">
        <w:rPr>
          <w:rFonts w:ascii="KDRS" w:hAnsi="KDRS"/>
          <w:lang w:val="ru-RU"/>
        </w:rPr>
        <w:t>етъ, той об</w:t>
      </w:r>
      <w:r w:rsidRPr="009177F1">
        <w:rPr>
          <w:lang w:val="ru-RU"/>
        </w:rPr>
        <w:t>ѣ</w:t>
      </w:r>
      <w:r w:rsidRPr="009177F1">
        <w:rPr>
          <w:rFonts w:ascii="KDRS" w:hAnsi="KDRS"/>
          <w:lang w:val="ru-RU"/>
        </w:rPr>
        <w:t xml:space="preserve"> державы и со вс</w:t>
      </w:r>
      <w:r w:rsidRPr="009177F1">
        <w:rPr>
          <w:lang w:val="ru-RU"/>
        </w:rPr>
        <w:t>ѣ</w:t>
      </w:r>
      <w:r w:rsidRPr="009177F1">
        <w:rPr>
          <w:rFonts w:ascii="KDRS" w:hAnsi="KDRS"/>
          <w:lang w:val="ru-RU"/>
        </w:rPr>
        <w:t xml:space="preserve">мъ достояниемъ прииметъ. И таковыми буйными словесы </w:t>
      </w:r>
      <w:r w:rsidRPr="009177F1">
        <w:rPr>
          <w:lang w:val="ru-RU"/>
        </w:rPr>
        <w:t>[</w:t>
      </w:r>
      <w:r w:rsidRPr="009177F1">
        <w:rPr>
          <w:rFonts w:ascii="KDRS" w:hAnsi="KDRS"/>
          <w:lang w:val="ru-RU"/>
        </w:rPr>
        <w:t xml:space="preserve">по вар.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w:t>
      </w:r>
      <w:r w:rsidRPr="009177F1">
        <w:rPr>
          <w:lang w:val="ru-RU"/>
        </w:rPr>
        <w:t>.]</w:t>
      </w:r>
      <w:r w:rsidRPr="009177F1">
        <w:rPr>
          <w:rFonts w:ascii="KDRS" w:hAnsi="KDRS"/>
          <w:lang w:val="ru-RU"/>
        </w:rPr>
        <w:t xml:space="preserve"> суемысленный Редедя хотя устрашити... Мьстислава. Там же, 163. – </w:t>
      </w:r>
      <w:r w:rsidRPr="009177F1">
        <w:rPr>
          <w:rFonts w:ascii="KDRS" w:hAnsi="KDRS"/>
          <w:sz w:val="22"/>
          <w:szCs w:val="22"/>
          <w:lang w:val="ru-RU"/>
        </w:rPr>
        <w:t>В знач. сущ</w:t>
      </w:r>
      <w:r w:rsidRPr="009177F1">
        <w:rPr>
          <w:rFonts w:ascii="KDRS" w:hAnsi="KDRS"/>
          <w:sz w:val="24"/>
          <w:szCs w:val="24"/>
          <w:lang w:val="ru-RU"/>
        </w:rPr>
        <w:t>.</w:t>
      </w:r>
      <w:r w:rsidRPr="009177F1">
        <w:rPr>
          <w:rFonts w:ascii="KDRS" w:hAnsi="KDRS"/>
          <w:lang w:val="ru-RU"/>
        </w:rPr>
        <w:t xml:space="preserve"> Твои очи, мчн</w:t>
      </w:r>
      <w:r w:rsidRPr="009177F1">
        <w:rPr>
          <w:lang w:val="ru-RU"/>
        </w:rPr>
        <w:t>҃</w:t>
      </w:r>
      <w:r w:rsidRPr="009177F1">
        <w:rPr>
          <w:rFonts w:ascii="KDRS" w:hAnsi="KDRS"/>
          <w:lang w:val="ru-RU"/>
        </w:rPr>
        <w:t xml:space="preserve">це, вънутрь ископаша суемысльнии, възирающи [вар.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очима разумьныима къ Гу</w:t>
      </w:r>
      <w:r w:rsidRPr="009177F1">
        <w:rPr>
          <w:lang w:val="ru-RU"/>
        </w:rPr>
        <w:t>҃</w:t>
      </w:r>
      <w:r w:rsidRPr="009177F1">
        <w:rPr>
          <w:rFonts w:ascii="KDRS" w:hAnsi="KDRS"/>
          <w:lang w:val="ru-RU"/>
        </w:rPr>
        <w:t xml:space="preserve"> (</w:t>
      </w:r>
      <w:r w:rsidRPr="00413D00">
        <w:t>ο</w:t>
      </w:r>
      <w:r w:rsidRPr="00A57841">
        <w:t>ἱ</w:t>
      </w:r>
      <w:r w:rsidRPr="009177F1">
        <w:rPr>
          <w:lang w:val="ru-RU"/>
        </w:rPr>
        <w:t xml:space="preserve"> </w:t>
      </w:r>
      <w:r w:rsidRPr="00413D00">
        <w:t>μαται</w:t>
      </w:r>
      <w:r w:rsidRPr="004F0B87">
        <w:t>ό</w:t>
      </w:r>
      <w:r w:rsidRPr="00413D00">
        <w:t>φρονεϛ</w:t>
      </w:r>
      <w:r w:rsidRPr="009177F1">
        <w:rPr>
          <w:rFonts w:ascii="KDRS" w:hAnsi="KDRS"/>
          <w:lang w:val="ru-RU"/>
        </w:rPr>
        <w:t>). Мин.сент., 0233. Ок.</w:t>
      </w:r>
      <w:r>
        <w:rPr>
          <w:rFonts w:ascii="KDRS" w:hAnsi="KDRS"/>
        </w:rPr>
        <w:t> </w:t>
      </w:r>
      <w:r w:rsidRPr="009177F1">
        <w:rPr>
          <w:rFonts w:ascii="KDRS" w:hAnsi="KDRS"/>
          <w:lang w:val="ru-RU"/>
        </w:rPr>
        <w:t>1095</w:t>
      </w:r>
      <w:r>
        <w:rPr>
          <w:rFonts w:ascii="KDRS" w:hAnsi="KDRS"/>
        </w:rPr>
        <w:t> </w:t>
      </w:r>
      <w:r w:rsidRPr="009177F1">
        <w:rPr>
          <w:rFonts w:ascii="KDRS" w:hAnsi="KDRS"/>
          <w:lang w:val="ru-RU"/>
        </w:rPr>
        <w:t>г. Зъдати иконы и Бжи</w:t>
      </w:r>
      <w:r w:rsidRPr="009177F1">
        <w:rPr>
          <w:lang w:val="ru-RU"/>
        </w:rPr>
        <w:t>҃</w:t>
      </w:r>
      <w:r w:rsidRPr="009177F1">
        <w:rPr>
          <w:rFonts w:ascii="KDRS" w:hAnsi="KDRS"/>
          <w:lang w:val="ru-RU"/>
        </w:rPr>
        <w:t>емь именьмь т</w:t>
      </w:r>
      <w:r w:rsidRPr="009177F1">
        <w:rPr>
          <w:lang w:val="ru-RU"/>
        </w:rPr>
        <w:t>ѣ</w:t>
      </w:r>
      <w:r w:rsidRPr="009177F1">
        <w:rPr>
          <w:rFonts w:ascii="KDRS" w:hAnsi="KDRS"/>
          <w:lang w:val="ru-RU"/>
        </w:rPr>
        <w:t>хъ нарицати... лакътьныими дъсками никдеже въм</w:t>
      </w:r>
      <w:r w:rsidRPr="009177F1">
        <w:rPr>
          <w:lang w:val="ru-RU"/>
        </w:rPr>
        <w:t>ѣ</w:t>
      </w:r>
      <w:r w:rsidRPr="009177F1">
        <w:rPr>
          <w:rFonts w:ascii="KDRS" w:hAnsi="KDRS"/>
          <w:lang w:val="ru-RU"/>
        </w:rPr>
        <w:t>стимаго въм</w:t>
      </w:r>
      <w:r w:rsidRPr="009177F1">
        <w:rPr>
          <w:lang w:val="ru-RU"/>
        </w:rPr>
        <w:t>ѣ</w:t>
      </w:r>
      <w:r w:rsidRPr="009177F1">
        <w:rPr>
          <w:rFonts w:ascii="KDRS" w:hAnsi="KDRS"/>
          <w:lang w:val="ru-RU"/>
        </w:rPr>
        <w:t>щати, и сия убо суемысльны тъщесловяше, гор</w:t>
      </w:r>
      <w:r w:rsidRPr="009177F1">
        <w:rPr>
          <w:lang w:val="ru-RU"/>
        </w:rPr>
        <w:t>ѣ</w:t>
      </w:r>
      <w:r w:rsidRPr="009177F1">
        <w:rPr>
          <w:rFonts w:ascii="KDRS" w:hAnsi="KDRS"/>
          <w:lang w:val="ru-RU"/>
        </w:rPr>
        <w:t xml:space="preserve"> и долу обращая закона (</w:t>
      </w:r>
      <w:r w:rsidRPr="00413D00">
        <w:t>μαται</w:t>
      </w:r>
      <w:r w:rsidRPr="004F0B87">
        <w:t>ό</w:t>
      </w:r>
      <w:r w:rsidRPr="00413D00">
        <w:t>φρων</w:t>
      </w:r>
      <w:r w:rsidRPr="009177F1">
        <w:rPr>
          <w:rFonts w:ascii="KDRS" w:hAnsi="KDRS"/>
          <w:lang w:val="ru-RU"/>
        </w:rPr>
        <w:t xml:space="preserve">). (Ж.Феод.Студ.) Выг.сб., 276. </w:t>
      </w:r>
      <w:r>
        <w:rPr>
          <w:rFonts w:ascii="KDRS" w:hAnsi="KDRS"/>
        </w:rPr>
        <w:t>XII </w:t>
      </w:r>
      <w:r w:rsidRPr="009177F1">
        <w:rPr>
          <w:rFonts w:ascii="KDRS" w:hAnsi="KDRS"/>
          <w:lang w:val="ru-RU"/>
        </w:rPr>
        <w:t>в.</w:t>
      </w:r>
    </w:p>
    <w:p w14:paraId="1271EB8A" w14:textId="2A5ECCE4" w:rsidR="00F4528E" w:rsidRDefault="00F4528E" w:rsidP="00F4528E">
      <w:pPr>
        <w:widowControl/>
        <w:spacing w:line="-460" w:lineRule="auto"/>
        <w:ind w:firstLine="720"/>
        <w:jc w:val="both"/>
        <w:rPr>
          <w:rFonts w:ascii="KDRS" w:hAnsi="KDRS"/>
          <w:lang w:val="ru-RU"/>
        </w:rPr>
      </w:pPr>
      <w:r w:rsidRPr="009177F1">
        <w:rPr>
          <w:rFonts w:ascii="KDRS" w:hAnsi="KDRS"/>
          <w:lang w:val="ru-RU"/>
        </w:rPr>
        <w:t xml:space="preserve">2. </w:t>
      </w:r>
      <w:r w:rsidRPr="009177F1">
        <w:rPr>
          <w:rFonts w:ascii="KDRS" w:hAnsi="KDRS"/>
          <w:i/>
          <w:iCs/>
          <w:lang w:val="ru-RU"/>
        </w:rPr>
        <w:t>Суетно мудрствующий; проповедующий неверные</w:t>
      </w:r>
      <w:r w:rsidRPr="009177F1">
        <w:rPr>
          <w:rFonts w:ascii="KDRS" w:hAnsi="KDRS"/>
          <w:lang w:val="ru-RU"/>
        </w:rPr>
        <w:t xml:space="preserve">, </w:t>
      </w:r>
      <w:r w:rsidRPr="009177F1">
        <w:rPr>
          <w:rFonts w:ascii="KDRS" w:hAnsi="KDRS"/>
          <w:i/>
          <w:iCs/>
          <w:lang w:val="ru-RU"/>
        </w:rPr>
        <w:t>еретические взгляды</w:t>
      </w:r>
      <w:r w:rsidRPr="009177F1">
        <w:rPr>
          <w:rFonts w:ascii="KDRS" w:hAnsi="KDRS"/>
          <w:lang w:val="ru-RU"/>
        </w:rPr>
        <w:t>. То [Евпатий] единъ от 300 и 18 стх</w:t>
      </w:r>
      <w:r w:rsidRPr="009177F1">
        <w:rPr>
          <w:lang w:val="ru-RU"/>
        </w:rPr>
        <w:t>҃</w:t>
      </w:r>
      <w:r w:rsidRPr="009177F1">
        <w:rPr>
          <w:rFonts w:ascii="KDRS" w:hAnsi="KDRS"/>
          <w:lang w:val="ru-RU"/>
        </w:rPr>
        <w:t>ъ оцъ</w:t>
      </w:r>
      <w:r w:rsidRPr="009177F1">
        <w:rPr>
          <w:lang w:val="ru-RU"/>
        </w:rPr>
        <w:t>҃</w:t>
      </w:r>
      <w:r w:rsidRPr="009177F1">
        <w:rPr>
          <w:rFonts w:ascii="KDRS" w:hAnsi="KDRS"/>
          <w:lang w:val="ru-RU"/>
        </w:rPr>
        <w:t>, иже в Никии сшедшихся на Ария суемысльнаго, въ црс</w:t>
      </w:r>
      <w:r w:rsidRPr="009177F1">
        <w:rPr>
          <w:lang w:val="ru-RU"/>
        </w:rPr>
        <w:t>҃</w:t>
      </w:r>
      <w:r w:rsidRPr="009177F1">
        <w:rPr>
          <w:rFonts w:ascii="KDRS" w:hAnsi="KDRS"/>
          <w:lang w:val="ru-RU"/>
        </w:rPr>
        <w:t>тво Костянтина Великаго (</w:t>
      </w:r>
      <w:r w:rsidRPr="00413D00">
        <w:t>το</w:t>
      </w:r>
      <w:r w:rsidRPr="00940A90">
        <w:t>ῦ</w:t>
      </w:r>
      <w:r w:rsidRPr="009177F1">
        <w:rPr>
          <w:lang w:val="ru-RU"/>
        </w:rPr>
        <w:t xml:space="preserve"> </w:t>
      </w:r>
      <w:r w:rsidRPr="00413D00">
        <w:t>μαται</w:t>
      </w:r>
      <w:r w:rsidRPr="004F0B87">
        <w:t>ό</w:t>
      </w:r>
      <w:r w:rsidRPr="00413D00">
        <w:t>φρονοϛ</w:t>
      </w:r>
      <w:r w:rsidRPr="009177F1">
        <w:rPr>
          <w:rFonts w:ascii="KDRS" w:hAnsi="KDRS"/>
          <w:lang w:val="ru-RU"/>
        </w:rPr>
        <w:t xml:space="preserve">). Пролог (Срз.), 126. </w:t>
      </w:r>
      <w:r>
        <w:rPr>
          <w:rFonts w:ascii="KDRS" w:hAnsi="KDRS"/>
        </w:rPr>
        <w:t>XV </w:t>
      </w:r>
      <w:r w:rsidRPr="009177F1">
        <w:rPr>
          <w:rFonts w:ascii="KDRS" w:hAnsi="KDRS"/>
          <w:lang w:val="ru-RU"/>
        </w:rPr>
        <w:t>в. Пятыи же соборъ бысть в Констянтин</w:t>
      </w:r>
      <w:r w:rsidRPr="009177F1">
        <w:rPr>
          <w:lang w:val="ru-RU"/>
        </w:rPr>
        <w:t>ѣ</w:t>
      </w:r>
      <w:r w:rsidRPr="009177F1">
        <w:rPr>
          <w:rFonts w:ascii="KDRS" w:hAnsi="KDRS"/>
          <w:lang w:val="ru-RU"/>
        </w:rPr>
        <w:t>град</w:t>
      </w:r>
      <w:r w:rsidRPr="009177F1">
        <w:rPr>
          <w:lang w:val="ru-RU"/>
        </w:rPr>
        <w:t>ѣ</w:t>
      </w:r>
      <w:r w:rsidRPr="009177F1">
        <w:rPr>
          <w:rFonts w:ascii="KDRS" w:hAnsi="KDRS"/>
          <w:lang w:val="ru-RU"/>
        </w:rPr>
        <w:t>... при цари Иулиян</w:t>
      </w:r>
      <w:r w:rsidRPr="009177F1">
        <w:rPr>
          <w:lang w:val="ru-RU"/>
        </w:rPr>
        <w:t>ѣ</w:t>
      </w:r>
      <w:r w:rsidRPr="009177F1">
        <w:rPr>
          <w:rFonts w:ascii="KDRS" w:hAnsi="KDRS"/>
          <w:lang w:val="ru-RU"/>
        </w:rPr>
        <w:t>, на суемысленаго Оригена. Псков.лет.</w:t>
      </w:r>
      <w:r>
        <w:rPr>
          <w:rFonts w:ascii="KDRS" w:hAnsi="KDRS"/>
        </w:rPr>
        <w:t> I</w:t>
      </w:r>
      <w:r w:rsidRPr="009177F1">
        <w:rPr>
          <w:rFonts w:ascii="KDRS" w:hAnsi="KDRS"/>
          <w:lang w:val="ru-RU"/>
        </w:rPr>
        <w:t xml:space="preserve">, 7. </w:t>
      </w:r>
      <w:r>
        <w:rPr>
          <w:rFonts w:ascii="KDRS" w:hAnsi="KDRS"/>
        </w:rPr>
        <w:t>XVI </w:t>
      </w:r>
      <w:r w:rsidRPr="009177F1">
        <w:rPr>
          <w:rFonts w:ascii="KDRS" w:hAnsi="KDRS"/>
          <w:lang w:val="ru-RU"/>
        </w:rPr>
        <w:t>в. Русьская же митрополия тогда вьдовствующи бяше и пастыря же не имущи... по преставлении же Фотия митрополита до Исидора суемысленаго. Ж.Ионы</w:t>
      </w:r>
      <w:r>
        <w:rPr>
          <w:rFonts w:ascii="KDRS" w:hAnsi="KDRS"/>
        </w:rPr>
        <w:t> </w:t>
      </w:r>
      <w:r w:rsidRPr="009177F1">
        <w:rPr>
          <w:rFonts w:ascii="KDRS" w:hAnsi="KDRS"/>
          <w:lang w:val="ru-RU"/>
        </w:rPr>
        <w:t>мт., 10</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 ||</w:t>
      </w:r>
      <w:r>
        <w:rPr>
          <w:rFonts w:ascii="KDRS" w:hAnsi="KDRS"/>
        </w:rPr>
        <w:t> </w:t>
      </w:r>
      <w:r w:rsidRPr="009177F1">
        <w:rPr>
          <w:rFonts w:ascii="KDRS" w:hAnsi="KDRS"/>
          <w:i/>
          <w:iCs/>
          <w:lang w:val="ru-RU"/>
        </w:rPr>
        <w:t>Имеющий неверное</w:t>
      </w:r>
      <w:r w:rsidRPr="009177F1">
        <w:rPr>
          <w:rFonts w:ascii="KDRS" w:hAnsi="KDRS"/>
          <w:lang w:val="ru-RU"/>
        </w:rPr>
        <w:t xml:space="preserve">, </w:t>
      </w:r>
      <w:r w:rsidRPr="009177F1">
        <w:rPr>
          <w:rFonts w:ascii="KDRS" w:hAnsi="KDRS"/>
          <w:i/>
          <w:iCs/>
          <w:lang w:val="ru-RU"/>
        </w:rPr>
        <w:t>еретическое направление</w:t>
      </w:r>
      <w:r w:rsidRPr="009177F1">
        <w:rPr>
          <w:rFonts w:ascii="KDRS" w:hAnsi="KDRS"/>
          <w:lang w:val="ru-RU"/>
        </w:rPr>
        <w:t>. (1438): Зд</w:t>
      </w:r>
      <w:r w:rsidRPr="009177F1">
        <w:rPr>
          <w:lang w:val="ru-RU"/>
        </w:rPr>
        <w:t>ѣ</w:t>
      </w:r>
      <w:r w:rsidRPr="009177F1">
        <w:rPr>
          <w:rFonts w:ascii="KDRS" w:hAnsi="KDRS"/>
          <w:lang w:val="ru-RU"/>
        </w:rPr>
        <w:t>лайте о Боз</w:t>
      </w:r>
      <w:r w:rsidRPr="009177F1">
        <w:rPr>
          <w:lang w:val="ru-RU"/>
        </w:rPr>
        <w:t>ѣ</w:t>
      </w:r>
      <w:r w:rsidRPr="009177F1">
        <w:rPr>
          <w:rFonts w:ascii="KDRS" w:hAnsi="KDRS"/>
          <w:lang w:val="ru-RU"/>
        </w:rPr>
        <w:t xml:space="preserve"> правду истинну, да не вотще будетъ трудъ вашего собрания... Блюдите же и сего, да не когда услышатъ сиа в</w:t>
      </w:r>
      <w:r w:rsidRPr="009177F1">
        <w:rPr>
          <w:lang w:val="ru-RU"/>
        </w:rPr>
        <w:t>ѣ</w:t>
      </w:r>
      <w:r w:rsidRPr="009177F1">
        <w:rPr>
          <w:rFonts w:ascii="KDRS" w:hAnsi="KDRS"/>
          <w:lang w:val="ru-RU"/>
        </w:rPr>
        <w:t>рнии языцы православия, еже отмещете правду, а лестная и ложная любите, тако посм</w:t>
      </w:r>
      <w:r w:rsidRPr="009177F1">
        <w:rPr>
          <w:lang w:val="ru-RU"/>
        </w:rPr>
        <w:t>ѣ</w:t>
      </w:r>
      <w:r w:rsidRPr="009177F1">
        <w:rPr>
          <w:rFonts w:ascii="KDRS" w:hAnsi="KDRS"/>
          <w:lang w:val="ru-RU"/>
        </w:rPr>
        <w:t>ются вашему суемысленому собранию. Львов.лет.</w:t>
      </w:r>
      <w:r>
        <w:rPr>
          <w:rFonts w:ascii="KDRS" w:hAnsi="KDRS"/>
        </w:rPr>
        <w:t> I</w:t>
      </w:r>
      <w:r w:rsidRPr="009177F1">
        <w:rPr>
          <w:rFonts w:ascii="KDRS" w:hAnsi="KDRS"/>
          <w:lang w:val="ru-RU"/>
        </w:rPr>
        <w:t xml:space="preserve">, 245. </w:t>
      </w:r>
      <w:r>
        <w:rPr>
          <w:rFonts w:ascii="KDRS" w:hAnsi="KDRS"/>
        </w:rPr>
        <w:t>XVI </w:t>
      </w:r>
      <w:r w:rsidRPr="009177F1">
        <w:rPr>
          <w:rFonts w:ascii="KDRS" w:hAnsi="KDRS"/>
          <w:lang w:val="ru-RU"/>
        </w:rPr>
        <w:t xml:space="preserve">в. Суемысленый и Богомъ отверженный осьмый соборъ. Кн.степ., 461.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 1560-е</w:t>
      </w:r>
      <w:r>
        <w:rPr>
          <w:rFonts w:ascii="KDRS" w:hAnsi="KDRS"/>
        </w:rPr>
        <w:t> </w:t>
      </w:r>
      <w:r w:rsidRPr="009177F1">
        <w:rPr>
          <w:rFonts w:ascii="KDRS" w:hAnsi="KDRS"/>
          <w:lang w:val="ru-RU"/>
        </w:rPr>
        <w:t>гг.</w:t>
      </w:r>
    </w:p>
    <w:p w14:paraId="65A74DCC" w14:textId="77777777" w:rsidR="002949E6" w:rsidRPr="009177F1" w:rsidRDefault="002949E6" w:rsidP="002949E6">
      <w:pPr>
        <w:widowControl/>
        <w:spacing w:line="-460" w:lineRule="auto"/>
        <w:ind w:firstLine="720"/>
        <w:jc w:val="both"/>
        <w:rPr>
          <w:rFonts w:ascii="KDRS" w:hAnsi="KDRS"/>
          <w:lang w:val="ru-RU"/>
        </w:rPr>
      </w:pPr>
      <w:r>
        <w:rPr>
          <w:rFonts w:ascii="KDRS" w:hAnsi="KDRS"/>
          <w:b/>
          <w:bCs/>
        </w:rPr>
        <w:t>C</w:t>
      </w:r>
      <w:r w:rsidRPr="009177F1">
        <w:rPr>
          <w:rFonts w:ascii="KDRS" w:hAnsi="KDRS"/>
          <w:b/>
          <w:bCs/>
          <w:lang w:val="ru-RU"/>
        </w:rPr>
        <w:t xml:space="preserve">УЕМЫСЛЕНЫЙ </w:t>
      </w:r>
      <w:r w:rsidRPr="009177F1">
        <w:rPr>
          <w:rFonts w:ascii="KDRS" w:hAnsi="KDRS"/>
          <w:lang w:val="ru-RU"/>
        </w:rPr>
        <w:t>см.</w:t>
      </w:r>
      <w:r w:rsidRPr="009177F1">
        <w:rPr>
          <w:rFonts w:ascii="KDRS" w:hAnsi="KDRS"/>
          <w:b/>
          <w:bCs/>
          <w:lang w:val="ru-RU"/>
        </w:rPr>
        <w:t xml:space="preserve"> суемысленный</w:t>
      </w:r>
    </w:p>
    <w:p w14:paraId="3765BA04"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СУЕПЫТАНИЕ,</w:t>
      </w:r>
      <w:r w:rsidRPr="009177F1">
        <w:rPr>
          <w:rFonts w:ascii="KDRS" w:hAnsi="KDRS"/>
          <w:lang w:val="ru-RU"/>
        </w:rPr>
        <w:t xml:space="preserve"> </w:t>
      </w:r>
      <w:r w:rsidRPr="009177F1">
        <w:rPr>
          <w:rFonts w:ascii="KDRS" w:hAnsi="KDRS"/>
          <w:i/>
          <w:iCs/>
          <w:lang w:val="ru-RU"/>
        </w:rPr>
        <w:t xml:space="preserve">с. </w:t>
      </w:r>
      <w:r w:rsidRPr="009177F1">
        <w:rPr>
          <w:rFonts w:ascii="KDRS" w:hAnsi="KDRS"/>
          <w:i/>
          <w:iCs/>
          <w:caps/>
          <w:lang w:val="ru-RU"/>
        </w:rPr>
        <w:t>п</w:t>
      </w:r>
      <w:r w:rsidRPr="009177F1">
        <w:rPr>
          <w:rFonts w:ascii="KDRS" w:hAnsi="KDRS"/>
          <w:i/>
          <w:iCs/>
          <w:lang w:val="ru-RU"/>
        </w:rPr>
        <w:t>устое занятие</w:t>
      </w:r>
      <w:r w:rsidRPr="009177F1">
        <w:rPr>
          <w:rFonts w:ascii="KDRS" w:hAnsi="KDRS"/>
          <w:lang w:val="ru-RU"/>
        </w:rPr>
        <w:t xml:space="preserve">, </w:t>
      </w:r>
      <w:r w:rsidRPr="009177F1">
        <w:rPr>
          <w:rFonts w:ascii="KDRS" w:hAnsi="KDRS"/>
          <w:i/>
          <w:iCs/>
          <w:lang w:val="ru-RU"/>
        </w:rPr>
        <w:t>ненужный труд</w:t>
      </w:r>
      <w:r w:rsidRPr="009177F1">
        <w:rPr>
          <w:rFonts w:ascii="KDRS" w:hAnsi="KDRS"/>
          <w:lang w:val="ru-RU"/>
        </w:rPr>
        <w:t>. Тако бо Павьлъ зоветь вьсе словесемъ облишие и суепытание, иже въчиненааго словеси пропов</w:t>
      </w:r>
      <w:r w:rsidRPr="009177F1">
        <w:rPr>
          <w:lang w:val="ru-RU"/>
        </w:rPr>
        <w:t>ѣ</w:t>
      </w:r>
      <w:r w:rsidRPr="009177F1">
        <w:rPr>
          <w:rFonts w:ascii="KDRS" w:hAnsi="KDRS"/>
          <w:lang w:val="ru-RU"/>
        </w:rPr>
        <w:t>дьникъ и утврьждьникъ... и учитель (</w:t>
      </w:r>
      <w:r w:rsidRPr="00413D00">
        <w:t>περ</w:t>
      </w:r>
      <w:r w:rsidRPr="004F0B87">
        <w:t>ί</w:t>
      </w:r>
      <w:r w:rsidRPr="00413D00">
        <w:t>εργον</w:t>
      </w:r>
      <w:r w:rsidRPr="009177F1">
        <w:rPr>
          <w:rFonts w:ascii="KDRS" w:hAnsi="KDRS"/>
          <w:lang w:val="ru-RU"/>
        </w:rPr>
        <w:t xml:space="preserve">). Гр.Наз., 217. </w:t>
      </w:r>
      <w:r>
        <w:rPr>
          <w:rFonts w:ascii="KDRS" w:hAnsi="KDRS"/>
        </w:rPr>
        <w:t>XI </w:t>
      </w:r>
      <w:r w:rsidRPr="009177F1">
        <w:rPr>
          <w:rFonts w:ascii="KDRS" w:hAnsi="KDRS"/>
          <w:lang w:val="ru-RU"/>
        </w:rPr>
        <w:t xml:space="preserve">в. </w:t>
      </w:r>
    </w:p>
    <w:p w14:paraId="549DFDB9"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СУЕРАЗУМНЫЙ,</w:t>
      </w:r>
      <w:r w:rsidRPr="009177F1">
        <w:rPr>
          <w:rFonts w:ascii="KDRS" w:hAnsi="KDRS"/>
          <w:lang w:val="ru-RU"/>
        </w:rPr>
        <w:t xml:space="preserve"> </w:t>
      </w:r>
      <w:r w:rsidRPr="009177F1">
        <w:rPr>
          <w:rFonts w:ascii="KDRS" w:hAnsi="KDRS"/>
          <w:i/>
          <w:iCs/>
          <w:lang w:val="ru-RU"/>
        </w:rPr>
        <w:t>прил. Безрассудный</w:t>
      </w:r>
      <w:r w:rsidRPr="009177F1">
        <w:rPr>
          <w:rFonts w:ascii="KDRS" w:hAnsi="KDRS"/>
          <w:lang w:val="ru-RU"/>
        </w:rPr>
        <w:t>. Уста Божия бывъ, отъ устъ чюждихъ люди суеразумьныя въсхытивъ, явилъ еси насл</w:t>
      </w:r>
      <w:r w:rsidRPr="009177F1">
        <w:rPr>
          <w:lang w:val="ru-RU"/>
        </w:rPr>
        <w:t>ѣ</w:t>
      </w:r>
      <w:r w:rsidRPr="009177F1">
        <w:rPr>
          <w:rFonts w:ascii="KDRS" w:hAnsi="KDRS"/>
          <w:lang w:val="ru-RU"/>
        </w:rPr>
        <w:t>дьникы благодати (</w:t>
      </w:r>
      <w:r w:rsidRPr="00413D00">
        <w:t>μαται</w:t>
      </w:r>
      <w:r w:rsidRPr="004F0B87">
        <w:t>ό</w:t>
      </w:r>
      <w:r w:rsidRPr="00413D00">
        <w:t>φρονα</w:t>
      </w:r>
      <w:r w:rsidRPr="009177F1">
        <w:rPr>
          <w:rFonts w:ascii="KDRS" w:hAnsi="KDRS"/>
          <w:lang w:val="ru-RU"/>
        </w:rPr>
        <w:t>). Мин.дек.</w:t>
      </w:r>
      <w:r w:rsidRPr="009177F1">
        <w:rPr>
          <w:rFonts w:ascii="KDRS" w:hAnsi="KDRS"/>
          <w:vertAlign w:val="superscript"/>
          <w:lang w:val="ru-RU"/>
        </w:rPr>
        <w:t>1</w:t>
      </w:r>
      <w:r>
        <w:rPr>
          <w:rFonts w:ascii="KDRS" w:hAnsi="KDRS"/>
        </w:rPr>
        <w:t> II</w:t>
      </w:r>
      <w:r w:rsidRPr="009177F1">
        <w:rPr>
          <w:rFonts w:ascii="KDRS" w:hAnsi="KDRS"/>
          <w:lang w:val="ru-RU"/>
        </w:rPr>
        <w:t xml:space="preserve">, 464. </w:t>
      </w:r>
      <w:r>
        <w:rPr>
          <w:rFonts w:ascii="KDRS" w:hAnsi="KDRS"/>
        </w:rPr>
        <w:t>XII </w:t>
      </w:r>
      <w:r w:rsidRPr="009177F1">
        <w:rPr>
          <w:rFonts w:ascii="KDRS" w:hAnsi="KDRS"/>
          <w:lang w:val="ru-RU"/>
        </w:rPr>
        <w:t>в.</w:t>
      </w:r>
    </w:p>
    <w:p w14:paraId="4C1B8CFB"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lastRenderedPageBreak/>
        <w:t>СУЕСЛОВЕСИЕ,</w:t>
      </w:r>
      <w:r w:rsidRPr="009177F1">
        <w:rPr>
          <w:rFonts w:ascii="KDRS" w:hAnsi="KDRS"/>
          <w:lang w:val="ru-RU"/>
        </w:rPr>
        <w:t xml:space="preserve"> </w:t>
      </w:r>
      <w:r w:rsidRPr="009177F1">
        <w:rPr>
          <w:rFonts w:ascii="KDRS" w:hAnsi="KDRS"/>
          <w:i/>
          <w:iCs/>
          <w:lang w:val="ru-RU"/>
        </w:rPr>
        <w:t>с. То же</w:t>
      </w:r>
      <w:r w:rsidRPr="009177F1">
        <w:rPr>
          <w:rFonts w:ascii="KDRS" w:hAnsi="KDRS"/>
          <w:lang w:val="ru-RU"/>
        </w:rPr>
        <w:t xml:space="preserve">, </w:t>
      </w:r>
      <w:r w:rsidRPr="009177F1">
        <w:rPr>
          <w:rFonts w:ascii="KDRS" w:hAnsi="KDRS"/>
          <w:i/>
          <w:iCs/>
          <w:lang w:val="ru-RU"/>
        </w:rPr>
        <w:t>что</w:t>
      </w:r>
      <w:r w:rsidRPr="009177F1">
        <w:rPr>
          <w:rFonts w:ascii="KDRS" w:hAnsi="KDRS"/>
          <w:lang w:val="ru-RU"/>
        </w:rPr>
        <w:t xml:space="preserve"> </w:t>
      </w:r>
      <w:r w:rsidRPr="009177F1">
        <w:rPr>
          <w:rFonts w:ascii="KDRS" w:hAnsi="KDRS"/>
          <w:b/>
          <w:bCs/>
          <w:lang w:val="ru-RU"/>
        </w:rPr>
        <w:t>суесловие</w:t>
      </w:r>
      <w:r w:rsidRPr="009177F1">
        <w:rPr>
          <w:rFonts w:ascii="KDRS" w:hAnsi="KDRS"/>
          <w:lang w:val="ru-RU"/>
        </w:rPr>
        <w:t>. И вы Бога ради, господие мои и отцы, простите мене гр</w:t>
      </w:r>
      <w:r w:rsidRPr="009177F1">
        <w:rPr>
          <w:lang w:val="ru-RU"/>
        </w:rPr>
        <w:t>ѣ</w:t>
      </w:r>
      <w:r w:rsidRPr="009177F1">
        <w:rPr>
          <w:rFonts w:ascii="KDRS" w:hAnsi="KDRS"/>
          <w:lang w:val="ru-RU"/>
        </w:rPr>
        <w:t>шнаго за дерзость досел</w:t>
      </w:r>
      <w:r w:rsidRPr="009177F1">
        <w:rPr>
          <w:lang w:val="ru-RU"/>
        </w:rPr>
        <w:t>ѣ</w:t>
      </w:r>
      <w:r w:rsidRPr="009177F1">
        <w:rPr>
          <w:rFonts w:ascii="KDRS" w:hAnsi="KDRS"/>
          <w:lang w:val="ru-RU"/>
        </w:rPr>
        <w:t xml:space="preserve"> моего къ вамъ суесловесия [по вар.</w:t>
      </w:r>
      <w:r w:rsidRPr="009177F1">
        <w:rPr>
          <w:lang w:val="ru-RU"/>
        </w:rPr>
        <w:t xml:space="preserve"> </w:t>
      </w:r>
      <w:r>
        <w:t>XVII </w:t>
      </w:r>
      <w:r w:rsidRPr="009177F1">
        <w:rPr>
          <w:lang w:val="ru-RU"/>
        </w:rPr>
        <w:t>в.</w:t>
      </w:r>
      <w:r w:rsidRPr="009177F1">
        <w:rPr>
          <w:rFonts w:ascii="KDRS" w:hAnsi="KDRS"/>
          <w:lang w:val="ru-RU"/>
        </w:rPr>
        <w:t>], якоже рече великое св</w:t>
      </w:r>
      <w:r w:rsidRPr="009177F1">
        <w:rPr>
          <w:lang w:val="ru-RU"/>
        </w:rPr>
        <w:t>ѣ</w:t>
      </w:r>
      <w:r w:rsidRPr="009177F1">
        <w:rPr>
          <w:rFonts w:ascii="KDRS" w:hAnsi="KDRS"/>
          <w:lang w:val="ru-RU"/>
        </w:rPr>
        <w:t>тило Иларионъ Великий въ своемъ послании. (Посл.Ив.Гр. в Кир.-Б.м.) АИ</w:t>
      </w:r>
      <w:r>
        <w:rPr>
          <w:rFonts w:ascii="KDRS" w:hAnsi="KDRS"/>
        </w:rPr>
        <w:t> I</w:t>
      </w:r>
      <w:r w:rsidRPr="009177F1">
        <w:rPr>
          <w:rFonts w:ascii="KDRS" w:hAnsi="KDRS"/>
          <w:lang w:val="ru-RU"/>
        </w:rPr>
        <w:t xml:space="preserve">, 373. </w:t>
      </w:r>
      <w:r>
        <w:t>XVII </w:t>
      </w:r>
      <w:r w:rsidRPr="009177F1">
        <w:rPr>
          <w:lang w:val="ru-RU"/>
        </w:rPr>
        <w:t xml:space="preserve">в. ~ </w:t>
      </w:r>
      <w:r w:rsidRPr="009177F1">
        <w:rPr>
          <w:rFonts w:ascii="KDRS" w:hAnsi="KDRS"/>
          <w:lang w:val="ru-RU"/>
        </w:rPr>
        <w:t>1573</w:t>
      </w:r>
      <w:r>
        <w:rPr>
          <w:rFonts w:ascii="KDRS" w:hAnsi="KDRS"/>
        </w:rPr>
        <w:t> </w:t>
      </w:r>
      <w:r w:rsidRPr="009177F1">
        <w:rPr>
          <w:rFonts w:ascii="KDRS" w:hAnsi="KDRS"/>
          <w:lang w:val="ru-RU"/>
        </w:rPr>
        <w:t>г.</w:t>
      </w:r>
    </w:p>
    <w:p w14:paraId="57FC4CCD" w14:textId="77777777" w:rsidR="00F4528E" w:rsidRPr="009177F1" w:rsidRDefault="00F4528E" w:rsidP="00F4528E">
      <w:pPr>
        <w:widowControl/>
        <w:spacing w:line="-460" w:lineRule="auto"/>
        <w:ind w:firstLine="720"/>
        <w:jc w:val="both"/>
        <w:rPr>
          <w:rFonts w:ascii="KDRS" w:hAnsi="KDRS"/>
          <w:lang w:val="ru-RU"/>
        </w:rPr>
      </w:pPr>
      <w:r w:rsidRPr="009177F1">
        <w:rPr>
          <w:rFonts w:ascii="KDRS" w:hAnsi="KDRS"/>
          <w:b/>
          <w:bCs/>
          <w:lang w:val="ru-RU"/>
        </w:rPr>
        <w:t>СУЕСЛОВЕЦЪ,</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w:t>
      </w:r>
      <w:r w:rsidRPr="009177F1">
        <w:rPr>
          <w:rFonts w:ascii="KDRS" w:hAnsi="KDRS"/>
          <w:i/>
          <w:iCs/>
          <w:lang w:val="ru-RU"/>
        </w:rPr>
        <w:t>Пустослов</w:t>
      </w:r>
      <w:r w:rsidRPr="009177F1">
        <w:rPr>
          <w:rFonts w:ascii="KDRS" w:hAnsi="KDRS"/>
          <w:lang w:val="ru-RU"/>
        </w:rPr>
        <w:t xml:space="preserve">, </w:t>
      </w:r>
      <w:r w:rsidRPr="009177F1">
        <w:rPr>
          <w:rFonts w:ascii="KDRS" w:hAnsi="KDRS"/>
          <w:i/>
          <w:iCs/>
          <w:lang w:val="ru-RU"/>
        </w:rPr>
        <w:t>суеслов.</w:t>
      </w:r>
      <w:r w:rsidRPr="009177F1">
        <w:rPr>
          <w:rFonts w:ascii="KDRS" w:hAnsi="KDRS"/>
          <w:lang w:val="ru-RU"/>
        </w:rPr>
        <w:t xml:space="preserve"> Павьлъ присылая рече: суть бо мнози непокориви, суесловьци и умольстьци (Тит. 1, 10: </w:t>
      </w:r>
      <w:r w:rsidRPr="00413D00">
        <w:t>ματαιολ</w:t>
      </w:r>
      <w:r w:rsidRPr="004F0B87">
        <w:t>ό</w:t>
      </w:r>
      <w:r w:rsidRPr="00413D00">
        <w:t>γοι</w:t>
      </w:r>
      <w:r w:rsidRPr="009177F1">
        <w:rPr>
          <w:lang w:val="ru-RU"/>
        </w:rPr>
        <w:t>).</w:t>
      </w:r>
      <w:r w:rsidRPr="009177F1">
        <w:rPr>
          <w:rFonts w:ascii="KDRS" w:hAnsi="KDRS"/>
          <w:lang w:val="ru-RU"/>
        </w:rPr>
        <w:t xml:space="preserve"> </w:t>
      </w:r>
      <w:r w:rsidRPr="009177F1">
        <w:rPr>
          <w:lang w:val="ru-RU"/>
        </w:rPr>
        <w:t>Сб.Тр.</w:t>
      </w:r>
      <w:r w:rsidRPr="009177F1">
        <w:rPr>
          <w:vertAlign w:val="superscript"/>
          <w:lang w:val="ru-RU"/>
        </w:rPr>
        <w:t>1</w:t>
      </w:r>
      <w:r w:rsidRPr="009177F1">
        <w:rPr>
          <w:rFonts w:ascii="KDRS" w:hAnsi="KDRS"/>
          <w:lang w:val="ru-RU"/>
        </w:rPr>
        <w:t xml:space="preserve">, 87. </w:t>
      </w:r>
      <w:r>
        <w:t>XII</w:t>
      </w:r>
      <w:r w:rsidRPr="009177F1">
        <w:rPr>
          <w:lang w:val="ru-RU"/>
        </w:rPr>
        <w:t>–</w:t>
      </w:r>
      <w:r>
        <w:t>XIII </w:t>
      </w:r>
      <w:r w:rsidRPr="009177F1">
        <w:rPr>
          <w:lang w:val="ru-RU"/>
        </w:rPr>
        <w:t>вв.</w:t>
      </w:r>
      <w:r w:rsidRPr="009177F1">
        <w:rPr>
          <w:rFonts w:ascii="KDRS" w:hAnsi="KDRS"/>
          <w:vertAlign w:val="superscript"/>
          <w:lang w:val="ru-RU"/>
        </w:rPr>
        <w:t xml:space="preserve"> </w:t>
      </w:r>
      <w:r w:rsidRPr="009177F1">
        <w:rPr>
          <w:rFonts w:ascii="KDRS" w:hAnsi="KDRS"/>
          <w:lang w:val="ru-RU"/>
        </w:rPr>
        <w:t>Подобаетъ убо намъ прежде себ</w:t>
      </w:r>
      <w:r w:rsidRPr="009177F1">
        <w:rPr>
          <w:lang w:val="ru-RU"/>
        </w:rPr>
        <w:t>ѣ</w:t>
      </w:r>
      <w:r w:rsidRPr="009177F1">
        <w:rPr>
          <w:rFonts w:ascii="KDRS" w:hAnsi="KDRS"/>
          <w:lang w:val="ru-RU"/>
        </w:rPr>
        <w:t xml:space="preserve"> исправити, такожъ иныхъ научати... и противящася обличати, суть бо мнози непокориви, суесловцы и умолестцы. Сильв.Посл., 19. Ок.</w:t>
      </w:r>
      <w:r>
        <w:rPr>
          <w:rFonts w:ascii="KDRS" w:hAnsi="KDRS"/>
        </w:rPr>
        <w:t> </w:t>
      </w:r>
      <w:r w:rsidRPr="009177F1">
        <w:rPr>
          <w:rFonts w:ascii="KDRS" w:hAnsi="KDRS"/>
          <w:lang w:val="ru-RU"/>
        </w:rPr>
        <w:t>1553</w:t>
      </w:r>
      <w:r>
        <w:rPr>
          <w:rFonts w:ascii="KDRS" w:hAnsi="KDRS"/>
        </w:rPr>
        <w:t> </w:t>
      </w:r>
      <w:r w:rsidRPr="009177F1">
        <w:rPr>
          <w:rFonts w:ascii="KDRS" w:hAnsi="KDRS"/>
          <w:lang w:val="ru-RU"/>
        </w:rPr>
        <w:t>г. Но непотребно же, государь, судихомъ, зд</w:t>
      </w:r>
      <w:r w:rsidRPr="009177F1">
        <w:rPr>
          <w:lang w:val="ru-RU"/>
        </w:rPr>
        <w:t>ѣ</w:t>
      </w:r>
      <w:r w:rsidRPr="009177F1">
        <w:rPr>
          <w:rFonts w:ascii="KDRS" w:hAnsi="KDRS"/>
          <w:lang w:val="ru-RU"/>
        </w:rPr>
        <w:t xml:space="preserve"> вчинити слово исъ книги преподобнаго Максима Грека... на святый символъ, якоже тогда бысть отъ н</w:t>
      </w:r>
      <w:r w:rsidRPr="009177F1">
        <w:rPr>
          <w:lang w:val="ru-RU"/>
        </w:rPr>
        <w:t>ѣ</w:t>
      </w:r>
      <w:r w:rsidRPr="009177F1">
        <w:rPr>
          <w:rFonts w:ascii="KDRS" w:hAnsi="KDRS"/>
          <w:lang w:val="ru-RU"/>
        </w:rPr>
        <w:t>которыхъ суесловецъ, но не по преданию глаголющихъ: изъ Марии Д</w:t>
      </w:r>
      <w:r w:rsidRPr="009177F1">
        <w:rPr>
          <w:lang w:val="ru-RU"/>
        </w:rPr>
        <w:t>ѣ</w:t>
      </w:r>
      <w:r w:rsidRPr="009177F1">
        <w:rPr>
          <w:rFonts w:ascii="KDRS" w:hAnsi="KDRS"/>
          <w:lang w:val="ru-RU"/>
        </w:rPr>
        <w:t>вы, а не отъ Марии. Чел.Авр., 67. 1670</w:t>
      </w:r>
      <w:r>
        <w:rPr>
          <w:rFonts w:ascii="KDRS" w:hAnsi="KDRS"/>
        </w:rPr>
        <w:t> </w:t>
      </w:r>
      <w:r w:rsidRPr="009177F1">
        <w:rPr>
          <w:rFonts w:ascii="KDRS" w:hAnsi="KDRS"/>
          <w:lang w:val="ru-RU"/>
        </w:rPr>
        <w:t>г. Суть мнози непокоривии суесловци и умомъ прелщени, ихъже подобаетъ кр</w:t>
      </w:r>
      <w:r w:rsidRPr="009177F1">
        <w:rPr>
          <w:lang w:val="ru-RU"/>
        </w:rPr>
        <w:t>ѣ</w:t>
      </w:r>
      <w:r w:rsidRPr="009177F1">
        <w:rPr>
          <w:rFonts w:ascii="KDRS" w:hAnsi="KDRS"/>
          <w:lang w:val="ru-RU"/>
        </w:rPr>
        <w:t>пц</w:t>
      </w:r>
      <w:r w:rsidRPr="009177F1">
        <w:rPr>
          <w:lang w:val="ru-RU"/>
        </w:rPr>
        <w:t>ѣ</w:t>
      </w:r>
      <w:r w:rsidRPr="009177F1">
        <w:rPr>
          <w:rFonts w:ascii="KDRS" w:hAnsi="KDRS"/>
          <w:lang w:val="ru-RU"/>
        </w:rPr>
        <w:t xml:space="preserve"> обличати и уста ихъ заграждати. Д.Иос.Колом., 151. 1676</w:t>
      </w:r>
      <w:r>
        <w:rPr>
          <w:rFonts w:ascii="KDRS" w:hAnsi="KDRS"/>
        </w:rPr>
        <w:t> </w:t>
      </w:r>
      <w:r w:rsidRPr="009177F1">
        <w:rPr>
          <w:rFonts w:ascii="KDRS" w:hAnsi="KDRS"/>
          <w:lang w:val="ru-RU"/>
        </w:rPr>
        <w:t xml:space="preserve">г. – Ср. </w:t>
      </w:r>
      <w:r w:rsidRPr="009177F1">
        <w:rPr>
          <w:rFonts w:ascii="KDRS" w:hAnsi="KDRS"/>
          <w:b/>
          <w:bCs/>
          <w:lang w:val="ru-RU"/>
        </w:rPr>
        <w:t>суесловникъ, суетословецъ</w:t>
      </w:r>
      <w:r w:rsidRPr="009177F1">
        <w:rPr>
          <w:rFonts w:ascii="KDRS" w:hAnsi="KDRS"/>
          <w:lang w:val="ru-RU"/>
        </w:rPr>
        <w:t>.</w:t>
      </w:r>
    </w:p>
    <w:p w14:paraId="051B4997"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СУЕСЛОВИВЫЙ,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w:t>
      </w:r>
      <w:r w:rsidRPr="009177F1">
        <w:rPr>
          <w:rFonts w:ascii="KDRS" w:hAnsi="KDRS"/>
          <w:i/>
          <w:iCs/>
          <w:lang w:val="ru-RU"/>
        </w:rPr>
        <w:t>Склонный к пустословию</w:t>
      </w:r>
      <w:r w:rsidRPr="009177F1">
        <w:rPr>
          <w:lang w:val="ru-RU"/>
        </w:rPr>
        <w:t>.</w:t>
      </w:r>
      <w:r w:rsidRPr="009177F1">
        <w:rPr>
          <w:rFonts w:ascii="KDRS" w:hAnsi="KDRS"/>
          <w:lang w:val="ru-RU"/>
        </w:rPr>
        <w:t xml:space="preserve"> Мнози бо суть хвалящеся и глу</w:t>
      </w:r>
      <w:r w:rsidRPr="009177F1">
        <w:rPr>
          <w:lang w:val="ru-RU"/>
        </w:rPr>
        <w:t>҃</w:t>
      </w:r>
      <w:r w:rsidRPr="009177F1">
        <w:rPr>
          <w:rFonts w:ascii="KDRS" w:hAnsi="KDRS"/>
          <w:lang w:val="ru-RU"/>
        </w:rPr>
        <w:t>ще: руц</w:t>
      </w:r>
      <w:r w:rsidRPr="009177F1">
        <w:rPr>
          <w:lang w:val="ru-RU"/>
        </w:rPr>
        <w:t>ѣ</w:t>
      </w:r>
      <w:r w:rsidRPr="009177F1">
        <w:rPr>
          <w:rFonts w:ascii="KDRS" w:hAnsi="KDRS"/>
          <w:lang w:val="ru-RU"/>
        </w:rPr>
        <w:t xml:space="preserve"> мои кръмите и мя и ины... съи суть истиною суемысли и суесловиви, забывающеи створьшаго я Ба</w:t>
      </w:r>
      <w:r w:rsidRPr="009177F1">
        <w:rPr>
          <w:lang w:val="ru-RU"/>
        </w:rPr>
        <w:t>҃</w:t>
      </w:r>
      <w:r w:rsidRPr="009177F1">
        <w:rPr>
          <w:rFonts w:ascii="KDRS" w:hAnsi="KDRS"/>
          <w:lang w:val="ru-RU"/>
        </w:rPr>
        <w:t>, дающаго съдравие и кръмлу всякои плъти (</w:t>
      </w:r>
      <w:r w:rsidRPr="00413D00">
        <w:t>ματαιολ</w:t>
      </w:r>
      <w:r w:rsidRPr="004F0B87">
        <w:t>ό</w:t>
      </w:r>
      <w:r w:rsidRPr="00413D00">
        <w:t>γοι</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147. </w:t>
      </w:r>
      <w:r>
        <w:rPr>
          <w:rFonts w:ascii="KDRS" w:hAnsi="KDRS"/>
        </w:rPr>
        <w:t>XI </w:t>
      </w:r>
      <w:r w:rsidRPr="009177F1">
        <w:rPr>
          <w:rFonts w:ascii="KDRS" w:hAnsi="KDRS"/>
          <w:lang w:val="ru-RU"/>
        </w:rPr>
        <w:t xml:space="preserve">в. </w:t>
      </w:r>
    </w:p>
    <w:p w14:paraId="02E2D5AA"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СУЕСЛОВИЕ,</w:t>
      </w:r>
      <w:r w:rsidRPr="009177F1">
        <w:rPr>
          <w:rFonts w:ascii="KDRS" w:hAnsi="KDRS"/>
          <w:lang w:val="ru-RU"/>
        </w:rPr>
        <w:t xml:space="preserve"> </w:t>
      </w:r>
      <w:r w:rsidRPr="009177F1">
        <w:rPr>
          <w:rFonts w:ascii="KDRS" w:hAnsi="KDRS"/>
          <w:i/>
          <w:iCs/>
          <w:lang w:val="ru-RU"/>
        </w:rPr>
        <w:t>с. Суетные</w:t>
      </w:r>
      <w:r w:rsidRPr="009177F1">
        <w:rPr>
          <w:i/>
          <w:iCs/>
          <w:lang w:val="ru-RU"/>
        </w:rPr>
        <w:t>,</w:t>
      </w:r>
      <w:r w:rsidRPr="009177F1">
        <w:rPr>
          <w:rFonts w:ascii="KDRS" w:hAnsi="KDRS"/>
          <w:i/>
          <w:iCs/>
          <w:lang w:val="ru-RU"/>
        </w:rPr>
        <w:t xml:space="preserve"> пустые слова</w:t>
      </w:r>
      <w:r w:rsidRPr="009177F1">
        <w:rPr>
          <w:rFonts w:ascii="KDRS" w:hAnsi="KDRS"/>
          <w:lang w:val="ru-RU"/>
        </w:rPr>
        <w:t xml:space="preserve">, </w:t>
      </w:r>
      <w:r w:rsidRPr="009177F1">
        <w:rPr>
          <w:rFonts w:ascii="KDRS" w:hAnsi="KDRS"/>
          <w:i/>
          <w:iCs/>
          <w:lang w:val="ru-RU"/>
        </w:rPr>
        <w:t>пустословие</w:t>
      </w:r>
      <w:r w:rsidRPr="009177F1">
        <w:rPr>
          <w:rFonts w:ascii="KDRS" w:hAnsi="KDRS"/>
          <w:lang w:val="ru-RU"/>
        </w:rPr>
        <w:t>. Оставлю убо ина суесловиа ихъ и мд</w:t>
      </w:r>
      <w:r w:rsidRPr="009177F1">
        <w:rPr>
          <w:lang w:val="ru-RU"/>
        </w:rPr>
        <w:t>҃</w:t>
      </w:r>
      <w:r w:rsidRPr="009177F1">
        <w:rPr>
          <w:rFonts w:ascii="KDRS" w:hAnsi="KDRS"/>
          <w:lang w:val="ru-RU"/>
        </w:rPr>
        <w:t xml:space="preserve">рословиа лестнаа (в греч. иначе: </w:t>
      </w:r>
      <w:r w:rsidRPr="00413D00">
        <w:t>τ</w:t>
      </w:r>
      <w:r w:rsidRPr="004F0B87">
        <w:t>ὴ</w:t>
      </w:r>
      <w:r w:rsidRPr="00413D00">
        <w:t>ν</w:t>
      </w:r>
      <w:r w:rsidRPr="009177F1">
        <w:rPr>
          <w:lang w:val="ru-RU"/>
        </w:rPr>
        <w:t xml:space="preserve"> </w:t>
      </w:r>
      <w:r w:rsidRPr="00A57841">
        <w:t>ἑ</w:t>
      </w:r>
      <w:r w:rsidRPr="00413D00">
        <w:t>τ</w:t>
      </w:r>
      <w:r w:rsidRPr="00940A90">
        <w:t>έ</w:t>
      </w:r>
      <w:r w:rsidRPr="00413D00">
        <w:t>ραν</w:t>
      </w:r>
      <w:r w:rsidRPr="009177F1">
        <w:rPr>
          <w:lang w:val="ru-RU"/>
        </w:rPr>
        <w:t xml:space="preserve"> </w:t>
      </w:r>
      <w:r w:rsidRPr="00413D00">
        <w:t>δ</w:t>
      </w:r>
      <w:r w:rsidRPr="004F0B87">
        <w:t>ό</w:t>
      </w:r>
      <w:r w:rsidRPr="00413D00">
        <w:t>ξαν</w:t>
      </w:r>
      <w:r w:rsidRPr="009177F1">
        <w:rPr>
          <w:lang w:val="ru-RU"/>
        </w:rPr>
        <w:t xml:space="preserve"> ‘иное учение’). Козма Инд.</w:t>
      </w:r>
      <w:r w:rsidRPr="009177F1">
        <w:rPr>
          <w:vertAlign w:val="superscript"/>
          <w:lang w:val="ru-RU"/>
        </w:rPr>
        <w:t>2</w:t>
      </w:r>
      <w:r w:rsidRPr="009177F1">
        <w:rPr>
          <w:lang w:val="ru-RU"/>
        </w:rPr>
        <w:t>, 56. 1495</w:t>
      </w:r>
      <w:r>
        <w:t> </w:t>
      </w:r>
      <w:r w:rsidRPr="009177F1">
        <w:rPr>
          <w:lang w:val="ru-RU"/>
        </w:rPr>
        <w:t xml:space="preserve">г. ~ </w:t>
      </w:r>
      <w:r>
        <w:t>XII</w:t>
      </w:r>
      <w:r w:rsidRPr="009177F1">
        <w:rPr>
          <w:lang w:val="ru-RU"/>
        </w:rPr>
        <w:t>–</w:t>
      </w:r>
      <w:r>
        <w:t>XIII </w:t>
      </w:r>
      <w:r w:rsidRPr="009177F1">
        <w:rPr>
          <w:lang w:val="ru-RU"/>
        </w:rPr>
        <w:t>вв.</w:t>
      </w:r>
      <w:r w:rsidRPr="009177F1">
        <w:rPr>
          <w:rFonts w:ascii="KDRS" w:hAnsi="KDRS"/>
          <w:lang w:val="ru-RU"/>
        </w:rPr>
        <w:t xml:space="preserve"> Как себе хотят, так и живут, коли им спасение души своея не надобет? Но доколе молвы и смущения, доколе плища и мятежа, доколе рети и шепетания, и суесловия? Ив.Гр.Посл., 175. </w:t>
      </w:r>
      <w:r>
        <w:rPr>
          <w:rFonts w:ascii="KDRS" w:hAnsi="KDRS"/>
        </w:rPr>
        <w:t>XVII </w:t>
      </w:r>
      <w:r w:rsidRPr="009177F1">
        <w:rPr>
          <w:rFonts w:ascii="KDRS" w:hAnsi="KDRS"/>
          <w:lang w:val="ru-RU"/>
        </w:rPr>
        <w:t>в. ~ 1573</w:t>
      </w:r>
      <w:r>
        <w:rPr>
          <w:rFonts w:ascii="KDRS" w:hAnsi="KDRS"/>
        </w:rPr>
        <w:t> </w:t>
      </w:r>
      <w:r w:rsidRPr="009177F1">
        <w:rPr>
          <w:rFonts w:ascii="KDRS" w:hAnsi="KDRS"/>
          <w:lang w:val="ru-RU"/>
        </w:rPr>
        <w:t>г. Сицеваго суесловия и умопрелщения и всякаго досадителнаго преслушания ревнитель явлься нашего архиерейскаго о Святомъ Дус</w:t>
      </w:r>
      <w:r w:rsidRPr="009177F1">
        <w:rPr>
          <w:lang w:val="ru-RU"/>
        </w:rPr>
        <w:t>ѣ</w:t>
      </w:r>
      <w:r w:rsidRPr="009177F1">
        <w:rPr>
          <w:rFonts w:ascii="KDRS" w:hAnsi="KDRS"/>
          <w:lang w:val="ru-RU"/>
        </w:rPr>
        <w:t xml:space="preserve"> соединения и согласия сослужитель и собес</w:t>
      </w:r>
      <w:r w:rsidRPr="009177F1">
        <w:rPr>
          <w:lang w:val="ru-RU"/>
        </w:rPr>
        <w:t>ѣ</w:t>
      </w:r>
      <w:r w:rsidRPr="009177F1">
        <w:rPr>
          <w:rFonts w:ascii="KDRS" w:hAnsi="KDRS"/>
          <w:lang w:val="ru-RU"/>
        </w:rPr>
        <w:t>дникъ… образъ добраго пастыря носяй, внутрь же сый злохищный волкъ… Иосифъ архиепископъ Коломенский… многъ студъ на святую церковь нанесе. Д.Иос.Колом., 151. 1676</w:t>
      </w:r>
      <w:r>
        <w:rPr>
          <w:rFonts w:ascii="KDRS" w:hAnsi="KDRS"/>
        </w:rPr>
        <w:t> </w:t>
      </w:r>
      <w:r w:rsidRPr="009177F1">
        <w:rPr>
          <w:rFonts w:ascii="KDRS" w:hAnsi="KDRS"/>
          <w:lang w:val="ru-RU"/>
        </w:rPr>
        <w:t xml:space="preserve">г. – Ср. </w:t>
      </w:r>
      <w:r w:rsidRPr="009177F1">
        <w:rPr>
          <w:rFonts w:ascii="KDRS" w:hAnsi="KDRS"/>
          <w:b/>
          <w:bCs/>
          <w:lang w:val="ru-RU"/>
        </w:rPr>
        <w:t>суесловесие</w:t>
      </w:r>
      <w:r w:rsidRPr="009177F1">
        <w:rPr>
          <w:rFonts w:ascii="KDRS" w:hAnsi="KDRS"/>
          <w:lang w:val="ru-RU"/>
        </w:rPr>
        <w:t>.</w:t>
      </w:r>
    </w:p>
    <w:p w14:paraId="532B89E3"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lastRenderedPageBreak/>
        <w:t>СУЕСЛОВНИКЪ,</w:t>
      </w:r>
      <w:r w:rsidRPr="009177F1">
        <w:rPr>
          <w:rFonts w:ascii="KDRS" w:hAnsi="KDRS"/>
          <w:lang w:val="ru-RU"/>
        </w:rPr>
        <w:t xml:space="preserve"> </w:t>
      </w:r>
      <w:r w:rsidRPr="009177F1">
        <w:rPr>
          <w:rFonts w:ascii="KDRS" w:hAnsi="KDRS"/>
          <w:i/>
          <w:iCs/>
          <w:lang w:val="ru-RU"/>
        </w:rPr>
        <w:t xml:space="preserve">м. То же, что </w:t>
      </w:r>
      <w:r w:rsidRPr="009177F1">
        <w:rPr>
          <w:rFonts w:ascii="KDRS" w:hAnsi="KDRS"/>
          <w:b/>
          <w:bCs/>
          <w:lang w:val="ru-RU"/>
        </w:rPr>
        <w:t>суесловецъ</w:t>
      </w:r>
      <w:r w:rsidRPr="009177F1">
        <w:rPr>
          <w:rFonts w:ascii="KDRS" w:hAnsi="KDRS"/>
          <w:i/>
          <w:iCs/>
          <w:lang w:val="ru-RU"/>
        </w:rPr>
        <w:t>.</w:t>
      </w:r>
      <w:r w:rsidRPr="009177F1">
        <w:rPr>
          <w:i/>
          <w:iCs/>
          <w:lang w:val="ru-RU"/>
        </w:rPr>
        <w:t xml:space="preserve"> </w:t>
      </w:r>
      <w:r w:rsidRPr="009177F1">
        <w:rPr>
          <w:rFonts w:ascii="KDRS" w:hAnsi="KDRS"/>
          <w:lang w:val="ru-RU"/>
        </w:rPr>
        <w:t xml:space="preserve"> Такожде же и Павль присылая рече: суть бо мнози непокориви суесловьници, умольстъци, яже подобаеть вьздражати, иже вься домы опуштауть, учаште ихьже не подобаеть (</w:t>
      </w:r>
      <w:r w:rsidRPr="00413D00">
        <w:t>ματαιολ</w:t>
      </w:r>
      <w:r w:rsidRPr="004F0B87">
        <w:t>ό</w:t>
      </w:r>
      <w:r w:rsidRPr="00413D00">
        <w:t>γοι</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58. </w:t>
      </w:r>
      <w:r>
        <w:rPr>
          <w:rFonts w:ascii="KDRS" w:hAnsi="KDRS"/>
        </w:rPr>
        <w:t>XI </w:t>
      </w:r>
      <w:r w:rsidRPr="009177F1">
        <w:rPr>
          <w:rFonts w:ascii="KDRS" w:hAnsi="KDRS"/>
          <w:lang w:val="ru-RU"/>
        </w:rPr>
        <w:t>в. Но якож&lt;е&gt; реч&lt;е&gt; прр</w:t>
      </w:r>
      <w:r w:rsidRPr="009177F1">
        <w:rPr>
          <w:lang w:val="ru-RU"/>
        </w:rPr>
        <w:t>҃</w:t>
      </w:r>
      <w:r w:rsidRPr="009177F1">
        <w:rPr>
          <w:rFonts w:ascii="KDRS" w:hAnsi="KDRS"/>
          <w:lang w:val="ru-RU"/>
        </w:rPr>
        <w:t xml:space="preserve">къ, сътворивыи </w:t>
      </w:r>
      <w:r w:rsidRPr="009177F1">
        <w:rPr>
          <w:lang w:val="ru-RU"/>
        </w:rPr>
        <w:t>҃</w:t>
      </w:r>
      <w:r w:rsidRPr="009177F1">
        <w:rPr>
          <w:rFonts w:ascii="KDRS" w:hAnsi="KDRS"/>
          <w:lang w:val="ru-RU"/>
        </w:rPr>
        <w:t>нбо яко комару и распростеръ ег&lt;о&gt; яко с</w:t>
      </w:r>
      <w:r w:rsidRPr="009177F1">
        <w:rPr>
          <w:lang w:val="ru-RU"/>
        </w:rPr>
        <w:t>ѣ</w:t>
      </w:r>
      <w:r w:rsidRPr="009177F1">
        <w:rPr>
          <w:rFonts w:ascii="KDRS" w:hAnsi="KDRS"/>
          <w:lang w:val="ru-RU"/>
        </w:rPr>
        <w:t>нь, убо ни единъ нас тако нечьстивъ, якож&lt;е&gt; повинутися суесловником, а не пррч</w:t>
      </w:r>
      <w:r w:rsidRPr="009177F1">
        <w:rPr>
          <w:lang w:val="ru-RU"/>
        </w:rPr>
        <w:t>҃</w:t>
      </w:r>
      <w:r w:rsidRPr="009177F1">
        <w:rPr>
          <w:rFonts w:ascii="KDRS" w:hAnsi="KDRS"/>
          <w:lang w:val="ru-RU"/>
        </w:rPr>
        <w:t>ьскым словес</w:t>
      </w:r>
      <w:r w:rsidRPr="009177F1">
        <w:rPr>
          <w:lang w:val="ru-RU"/>
        </w:rPr>
        <w:t>ѣ</w:t>
      </w:r>
      <w:r w:rsidRPr="009177F1">
        <w:rPr>
          <w:rFonts w:ascii="KDRS" w:hAnsi="KDRS"/>
          <w:lang w:val="ru-RU"/>
        </w:rPr>
        <w:t>м (</w:t>
      </w:r>
      <w:r w:rsidRPr="00413D00">
        <w:t>το</w:t>
      </w:r>
      <w:r w:rsidRPr="00940A90">
        <w:t>ῖ</w:t>
      </w:r>
      <w:r w:rsidRPr="00413D00">
        <w:t>ϛ</w:t>
      </w:r>
      <w:r w:rsidRPr="009177F1">
        <w:rPr>
          <w:lang w:val="ru-RU"/>
        </w:rPr>
        <w:t xml:space="preserve"> </w:t>
      </w:r>
      <w:r w:rsidRPr="00413D00">
        <w:t>ματαιολ</w:t>
      </w:r>
      <w:r w:rsidRPr="004F0B87">
        <w:t>ό</w:t>
      </w:r>
      <w:r w:rsidRPr="00413D00">
        <w:t>γοιϛ</w:t>
      </w:r>
      <w:r w:rsidRPr="009177F1">
        <w:rPr>
          <w:rFonts w:ascii="KDRS" w:hAnsi="KDRS"/>
          <w:lang w:val="ru-RU"/>
        </w:rPr>
        <w:t>). Козма Инд.</w:t>
      </w:r>
      <w:r w:rsidRPr="009177F1">
        <w:rPr>
          <w:rFonts w:ascii="KDRS" w:hAnsi="KDRS"/>
          <w:vertAlign w:val="superscript"/>
          <w:lang w:val="ru-RU"/>
        </w:rPr>
        <w:t>1</w:t>
      </w:r>
      <w:r w:rsidRPr="009177F1">
        <w:rPr>
          <w:rFonts w:ascii="KDRS" w:hAnsi="KDRS"/>
          <w:lang w:val="ru-RU"/>
        </w:rPr>
        <w:t xml:space="preserve">, 275. </w:t>
      </w:r>
      <w:r>
        <w:rPr>
          <w:rFonts w:ascii="KDRS" w:hAnsi="KDRS"/>
        </w:rPr>
        <w:t>XVI </w:t>
      </w:r>
      <w:r w:rsidRPr="009177F1">
        <w:rPr>
          <w:rFonts w:ascii="KDRS" w:hAnsi="KDRS"/>
          <w:lang w:val="ru-RU"/>
        </w:rPr>
        <w:t xml:space="preserve">в. ~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w:t>
      </w:r>
    </w:p>
    <w:p w14:paraId="4855ACF9"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СУЕСЛОВСТВОВАТИ.</w:t>
      </w:r>
      <w:r w:rsidRPr="009177F1">
        <w:rPr>
          <w:rFonts w:ascii="KDRS" w:hAnsi="KDRS"/>
          <w:lang w:val="ru-RU"/>
        </w:rPr>
        <w:t xml:space="preserve"> </w:t>
      </w:r>
      <w:r w:rsidRPr="009177F1">
        <w:rPr>
          <w:rFonts w:ascii="KDRS" w:hAnsi="KDRS"/>
          <w:i/>
          <w:iCs/>
          <w:lang w:val="ru-RU"/>
        </w:rPr>
        <w:t>Заниматься пустословием</w:t>
      </w:r>
      <w:r w:rsidRPr="009177F1">
        <w:rPr>
          <w:rFonts w:ascii="KDRS" w:hAnsi="KDRS"/>
          <w:lang w:val="ru-RU"/>
        </w:rPr>
        <w:t xml:space="preserve">, </w:t>
      </w:r>
      <w:r w:rsidRPr="009177F1">
        <w:rPr>
          <w:rFonts w:ascii="KDRS" w:hAnsi="KDRS"/>
          <w:i/>
          <w:iCs/>
          <w:lang w:val="ru-RU"/>
        </w:rPr>
        <w:t>суесловием</w:t>
      </w:r>
      <w:r w:rsidRPr="009177F1">
        <w:rPr>
          <w:rFonts w:ascii="KDRS" w:hAnsi="KDRS"/>
          <w:lang w:val="ru-RU"/>
        </w:rPr>
        <w:t>. И никтоже да не льстить себе суесловьствуа, и неключими вазни и ин</w:t>
      </w:r>
      <w:r w:rsidRPr="009177F1">
        <w:rPr>
          <w:lang w:val="ru-RU"/>
        </w:rPr>
        <w:t>ѣ</w:t>
      </w:r>
      <w:r w:rsidRPr="009177F1">
        <w:rPr>
          <w:rFonts w:ascii="KDRS" w:hAnsi="KDRS"/>
          <w:lang w:val="ru-RU"/>
        </w:rPr>
        <w:t>ми словесы вм</w:t>
      </w:r>
      <w:r w:rsidRPr="009177F1">
        <w:rPr>
          <w:lang w:val="ru-RU"/>
        </w:rPr>
        <w:t>ѣ</w:t>
      </w:r>
      <w:r w:rsidRPr="009177F1">
        <w:rPr>
          <w:rFonts w:ascii="KDRS" w:hAnsi="KDRS"/>
          <w:lang w:val="ru-RU"/>
        </w:rPr>
        <w:t>щая в бес</w:t>
      </w:r>
      <w:r w:rsidRPr="009177F1">
        <w:rPr>
          <w:lang w:val="ru-RU"/>
        </w:rPr>
        <w:t>ѣ</w:t>
      </w:r>
      <w:r w:rsidRPr="009177F1">
        <w:rPr>
          <w:rFonts w:ascii="KDRS" w:hAnsi="KDRS"/>
          <w:lang w:val="ru-RU"/>
        </w:rPr>
        <w:t>ду (</w:t>
      </w:r>
      <w:r w:rsidRPr="00413D00">
        <w:t>ματαιολογ</w:t>
      </w:r>
      <w:r w:rsidRPr="00A57841">
        <w:t>ῶ</w:t>
      </w:r>
      <w:r w:rsidRPr="00413D00">
        <w:t>ν</w:t>
      </w:r>
      <w:r w:rsidRPr="009177F1">
        <w:rPr>
          <w:rFonts w:ascii="KDRS" w:hAnsi="KDRS"/>
          <w:lang w:val="ru-RU"/>
        </w:rPr>
        <w:t xml:space="preserve">). (Обрет. креста) ВМЧ, Сент. 14–24, 709. </w:t>
      </w:r>
      <w:r>
        <w:rPr>
          <w:rFonts w:ascii="KDRS" w:hAnsi="KDRS"/>
        </w:rPr>
        <w:t>XVI </w:t>
      </w:r>
      <w:r w:rsidRPr="009177F1">
        <w:rPr>
          <w:rFonts w:ascii="KDRS" w:hAnsi="KDRS"/>
          <w:lang w:val="ru-RU"/>
        </w:rPr>
        <w:t>в.</w:t>
      </w:r>
    </w:p>
    <w:p w14:paraId="19D99F55"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СУЕТА,</w:t>
      </w:r>
      <w:r w:rsidRPr="009177F1">
        <w:rPr>
          <w:rFonts w:ascii="KDRS" w:hAnsi="KDRS"/>
          <w:lang w:val="ru-RU"/>
        </w:rPr>
        <w:t xml:space="preserve"> </w:t>
      </w:r>
      <w:r w:rsidRPr="009177F1">
        <w:rPr>
          <w:rFonts w:ascii="KDRS" w:hAnsi="KDRS"/>
          <w:i/>
          <w:iCs/>
          <w:lang w:val="ru-RU"/>
        </w:rPr>
        <w:t>ж</w:t>
      </w:r>
      <w:r w:rsidRPr="009177F1">
        <w:rPr>
          <w:rFonts w:ascii="KDRS" w:hAnsi="KDRS"/>
          <w:lang w:val="ru-RU"/>
        </w:rPr>
        <w:t xml:space="preserve">. 1. </w:t>
      </w:r>
      <w:r w:rsidRPr="009177F1">
        <w:rPr>
          <w:rFonts w:ascii="KDRS" w:hAnsi="KDRS"/>
          <w:i/>
          <w:iCs/>
          <w:lang w:val="ru-RU"/>
        </w:rPr>
        <w:t>Тщета</w:t>
      </w:r>
      <w:r w:rsidRPr="009177F1">
        <w:rPr>
          <w:rFonts w:ascii="KDRS" w:hAnsi="KDRS"/>
          <w:lang w:val="ru-RU"/>
        </w:rPr>
        <w:t xml:space="preserve">, </w:t>
      </w:r>
      <w:r w:rsidRPr="009177F1">
        <w:rPr>
          <w:rFonts w:ascii="KDRS" w:hAnsi="KDRS"/>
          <w:i/>
          <w:iCs/>
          <w:lang w:val="ru-RU"/>
        </w:rPr>
        <w:t>ничтожность</w:t>
      </w:r>
      <w:r w:rsidRPr="009177F1">
        <w:rPr>
          <w:rFonts w:ascii="KDRS" w:hAnsi="KDRS"/>
          <w:lang w:val="ru-RU"/>
        </w:rPr>
        <w:t>. Т</w:t>
      </w:r>
      <w:r w:rsidRPr="009177F1">
        <w:rPr>
          <w:lang w:val="ru-RU"/>
        </w:rPr>
        <w:t>ѣ</w:t>
      </w:r>
      <w:r w:rsidRPr="009177F1">
        <w:rPr>
          <w:rFonts w:ascii="KDRS" w:hAnsi="KDRS"/>
          <w:lang w:val="ru-RU"/>
        </w:rPr>
        <w:t>мьже разум</w:t>
      </w:r>
      <w:r w:rsidRPr="009177F1">
        <w:rPr>
          <w:lang w:val="ru-RU"/>
        </w:rPr>
        <w:t>ѣ</w:t>
      </w:r>
      <w:r w:rsidRPr="009177F1">
        <w:rPr>
          <w:rFonts w:ascii="KDRS" w:hAnsi="KDRS"/>
          <w:lang w:val="ru-RU"/>
        </w:rPr>
        <w:t>и суету в</w:t>
      </w:r>
      <w:r w:rsidRPr="009177F1">
        <w:rPr>
          <w:lang w:val="ru-RU"/>
        </w:rPr>
        <w:t>ѣ</w:t>
      </w:r>
      <w:r w:rsidRPr="009177F1">
        <w:rPr>
          <w:rFonts w:ascii="KDRS" w:hAnsi="KDRS"/>
          <w:lang w:val="ru-RU"/>
        </w:rPr>
        <w:t>ка сего и скоропадуюштюю плъть нашу, днь</w:t>
      </w:r>
      <w:r w:rsidRPr="009177F1">
        <w:rPr>
          <w:lang w:val="ru-RU"/>
        </w:rPr>
        <w:t>҃</w:t>
      </w:r>
      <w:r w:rsidRPr="009177F1">
        <w:rPr>
          <w:rFonts w:ascii="KDRS" w:hAnsi="KDRS"/>
          <w:lang w:val="ru-RU"/>
        </w:rPr>
        <w:t>сь бо растемъ</w:t>
      </w:r>
      <w:r w:rsidRPr="009177F1">
        <w:rPr>
          <w:lang w:val="ru-RU"/>
        </w:rPr>
        <w:t>,</w:t>
      </w:r>
      <w:r w:rsidRPr="009177F1">
        <w:rPr>
          <w:rFonts w:ascii="KDRS" w:hAnsi="KDRS"/>
          <w:lang w:val="ru-RU"/>
        </w:rPr>
        <w:t xml:space="preserve"> а утро гниемъ. Изб.Св. 1076</w:t>
      </w:r>
      <w:r>
        <w:rPr>
          <w:rFonts w:ascii="KDRS" w:hAnsi="KDRS"/>
        </w:rPr>
        <w:t> </w:t>
      </w:r>
      <w:r w:rsidRPr="009177F1">
        <w:rPr>
          <w:rFonts w:ascii="KDRS" w:hAnsi="KDRS"/>
          <w:lang w:val="ru-RU"/>
        </w:rPr>
        <w:t xml:space="preserve">г., 169. Вражения и кобенья и сонья суета суть (Сирах. </w:t>
      </w:r>
      <w:r>
        <w:rPr>
          <w:rFonts w:ascii="KDRS" w:hAnsi="KDRS"/>
        </w:rPr>
        <w:t>XXXIV</w:t>
      </w:r>
      <w:r w:rsidRPr="009177F1">
        <w:rPr>
          <w:rFonts w:ascii="KDRS" w:hAnsi="KDRS"/>
          <w:lang w:val="ru-RU"/>
        </w:rPr>
        <w:t xml:space="preserve">, 5: </w:t>
      </w:r>
      <w:r w:rsidRPr="00413D00">
        <w:t>μάταιά</w:t>
      </w:r>
      <w:r w:rsidRPr="009177F1">
        <w:rPr>
          <w:lang w:val="ru-RU"/>
        </w:rPr>
        <w:t xml:space="preserve"> </w:t>
      </w:r>
      <w:r w:rsidRPr="00413D00">
        <w:t>ἐστιν</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124. </w:t>
      </w:r>
      <w:r>
        <w:rPr>
          <w:rFonts w:ascii="KDRS" w:hAnsi="KDRS"/>
        </w:rPr>
        <w:t>XI </w:t>
      </w:r>
      <w:r w:rsidRPr="009177F1">
        <w:rPr>
          <w:rFonts w:ascii="KDRS" w:hAnsi="KDRS"/>
          <w:lang w:val="ru-RU"/>
        </w:rPr>
        <w:t>в. Ги</w:t>
      </w:r>
      <w:r w:rsidRPr="009177F1">
        <w:rPr>
          <w:lang w:val="ru-RU"/>
        </w:rPr>
        <w:t>҃</w:t>
      </w:r>
      <w:r w:rsidRPr="009177F1">
        <w:rPr>
          <w:rFonts w:ascii="KDRS" w:hAnsi="KDRS"/>
          <w:lang w:val="ru-RU"/>
        </w:rPr>
        <w:t xml:space="preserve"> Бе</w:t>
      </w:r>
      <w:r w:rsidRPr="009177F1">
        <w:rPr>
          <w:lang w:val="ru-RU"/>
        </w:rPr>
        <w:t>҃</w:t>
      </w:r>
      <w:r w:rsidRPr="009177F1">
        <w:rPr>
          <w:rFonts w:ascii="KDRS" w:hAnsi="KDRS"/>
          <w:lang w:val="ru-RU"/>
        </w:rPr>
        <w:t xml:space="preserve"> мои, да не вознесется мысль моя суетою мира сего. (Сказ.Бор.Глеб.) Сильв.сб., 9. </w:t>
      </w:r>
      <w:r>
        <w:rPr>
          <w:rFonts w:ascii="KDRS" w:hAnsi="KDRS"/>
        </w:rPr>
        <w:t>XIV </w:t>
      </w:r>
      <w:r w:rsidRPr="009177F1">
        <w:rPr>
          <w:rFonts w:ascii="KDRS" w:hAnsi="KDRS"/>
          <w:lang w:val="ru-RU"/>
        </w:rPr>
        <w:t>в. Что убо велемудръствуеши, челов</w:t>
      </w:r>
      <w:r w:rsidRPr="009177F1">
        <w:rPr>
          <w:lang w:val="ru-RU"/>
        </w:rPr>
        <w:t>ѣ</w:t>
      </w:r>
      <w:r w:rsidRPr="009177F1">
        <w:rPr>
          <w:rFonts w:ascii="KDRS" w:hAnsi="KDRS"/>
          <w:lang w:val="ru-RU"/>
        </w:rPr>
        <w:t>че, сует</w:t>
      </w:r>
      <w:r w:rsidRPr="009177F1">
        <w:rPr>
          <w:lang w:val="ru-RU"/>
        </w:rPr>
        <w:t>ѣ</w:t>
      </w:r>
      <w:r w:rsidRPr="009177F1">
        <w:rPr>
          <w:rFonts w:ascii="KDRS" w:hAnsi="KDRS"/>
          <w:lang w:val="ru-RU"/>
        </w:rPr>
        <w:t xml:space="preserve"> уподоблься</w:t>
      </w:r>
      <w:r w:rsidRPr="009177F1">
        <w:rPr>
          <w:lang w:val="ru-RU"/>
        </w:rPr>
        <w:t xml:space="preserve"> </w:t>
      </w:r>
      <w:r w:rsidRPr="009177F1">
        <w:rPr>
          <w:rFonts w:ascii="KDRS" w:hAnsi="KDRS"/>
          <w:lang w:val="ru-RU"/>
        </w:rPr>
        <w:t>[в греч. иначе</w:t>
      </w:r>
      <w:r w:rsidRPr="009177F1">
        <w:rPr>
          <w:lang w:val="ru-RU"/>
        </w:rPr>
        <w:t xml:space="preserve">: </w:t>
      </w:r>
      <w:r w:rsidRPr="004F0B87">
        <w:t>ὁ</w:t>
      </w:r>
      <w:r w:rsidRPr="009177F1">
        <w:rPr>
          <w:lang w:val="ru-RU"/>
        </w:rPr>
        <w:t xml:space="preserve"> </w:t>
      </w:r>
      <w:r w:rsidRPr="00413D00">
        <w:t>καπν</w:t>
      </w:r>
      <w:r w:rsidRPr="004F0B87">
        <w:t>ό</w:t>
      </w:r>
      <w:r w:rsidRPr="00413D00">
        <w:t>ϛ</w:t>
      </w:r>
      <w:r w:rsidRPr="009177F1">
        <w:rPr>
          <w:lang w:val="ru-RU"/>
        </w:rPr>
        <w:t xml:space="preserve">, </w:t>
      </w:r>
      <w:r w:rsidRPr="004F0B87">
        <w:t>ἡ</w:t>
      </w:r>
      <w:r w:rsidRPr="009177F1">
        <w:rPr>
          <w:lang w:val="ru-RU"/>
        </w:rPr>
        <w:t xml:space="preserve"> </w:t>
      </w:r>
      <w:r w:rsidRPr="00413D00">
        <w:t>μαται</w:t>
      </w:r>
      <w:r w:rsidRPr="004F0B87">
        <w:t>ό</w:t>
      </w:r>
      <w:r w:rsidRPr="00413D00">
        <w:t>τηϛ</w:t>
      </w:r>
      <w:r w:rsidRPr="009177F1">
        <w:rPr>
          <w:lang w:val="ru-RU"/>
        </w:rPr>
        <w:t xml:space="preserve"> ‘ты – дым, суета’]</w:t>
      </w:r>
      <w:r w:rsidRPr="009177F1">
        <w:rPr>
          <w:rFonts w:ascii="KDRS" w:hAnsi="KDRS"/>
          <w:lang w:val="ru-RU"/>
        </w:rPr>
        <w:t>? Челов</w:t>
      </w:r>
      <w:r w:rsidRPr="009177F1">
        <w:rPr>
          <w:lang w:val="ru-RU"/>
        </w:rPr>
        <w:t>ѣ</w:t>
      </w:r>
      <w:r w:rsidRPr="009177F1">
        <w:rPr>
          <w:rFonts w:ascii="KDRS" w:hAnsi="KDRS"/>
          <w:lang w:val="ru-RU"/>
        </w:rPr>
        <w:t>къ бо сует</w:t>
      </w:r>
      <w:r w:rsidRPr="009177F1">
        <w:rPr>
          <w:lang w:val="ru-RU"/>
        </w:rPr>
        <w:t>ѣ</w:t>
      </w:r>
      <w:r w:rsidRPr="009177F1">
        <w:rPr>
          <w:rFonts w:ascii="KDRS" w:hAnsi="KDRS"/>
          <w:lang w:val="ru-RU"/>
        </w:rPr>
        <w:t xml:space="preserve"> уподобися, и яко трава дние его; исше трава, и цв</w:t>
      </w:r>
      <w:r w:rsidRPr="009177F1">
        <w:rPr>
          <w:lang w:val="ru-RU"/>
        </w:rPr>
        <w:t>ѣ</w:t>
      </w:r>
      <w:r w:rsidRPr="009177F1">
        <w:rPr>
          <w:rFonts w:ascii="KDRS" w:hAnsi="KDRS"/>
          <w:lang w:val="ru-RU"/>
        </w:rPr>
        <w:t xml:space="preserve">тъ еа отпаде </w:t>
      </w:r>
      <w:r w:rsidRPr="009177F1">
        <w:rPr>
          <w:lang w:val="ru-RU"/>
        </w:rPr>
        <w:t>(</w:t>
      </w:r>
      <w:r w:rsidRPr="009177F1">
        <w:rPr>
          <w:rFonts w:ascii="KDRS" w:hAnsi="KDRS"/>
          <w:lang w:val="ru-RU"/>
        </w:rPr>
        <w:t>Пс</w:t>
      </w:r>
      <w:r w:rsidRPr="009177F1">
        <w:rPr>
          <w:lang w:val="ru-RU"/>
        </w:rPr>
        <w:t xml:space="preserve">. </w:t>
      </w:r>
      <w:r>
        <w:t>CXLIII</w:t>
      </w:r>
      <w:r w:rsidRPr="009177F1">
        <w:rPr>
          <w:lang w:val="ru-RU"/>
        </w:rPr>
        <w:t xml:space="preserve">, 4: </w:t>
      </w:r>
      <w:r w:rsidRPr="00413D00">
        <w:t>μαται</w:t>
      </w:r>
      <w:r w:rsidRPr="004F0B87">
        <w:t>ό</w:t>
      </w:r>
      <w:r w:rsidRPr="00413D00">
        <w:t>τητι</w:t>
      </w:r>
      <w:r w:rsidRPr="009177F1">
        <w:rPr>
          <w:rFonts w:ascii="KDRS" w:hAnsi="KDRS"/>
          <w:lang w:val="ru-RU"/>
        </w:rPr>
        <w:t xml:space="preserve">). (Маргарит) ВМЧ, Сент. 14–24, 990.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 xml:space="preserve">в. Яко ничесоже могущим помыслити по внутренему человеку в суете ума их, от нихже убо и иныя беды чаем вселенскиа. Иос.Вол.Посл., 159. </w:t>
      </w:r>
      <w:r>
        <w:rPr>
          <w:rFonts w:ascii="KDRS" w:hAnsi="KDRS"/>
        </w:rPr>
        <w:t>XVI </w:t>
      </w:r>
      <w:r w:rsidRPr="009177F1">
        <w:rPr>
          <w:rFonts w:ascii="KDRS" w:hAnsi="KDRS"/>
          <w:lang w:val="ru-RU"/>
        </w:rPr>
        <w:t>в. ~ 1494</w:t>
      </w:r>
      <w:r>
        <w:rPr>
          <w:rFonts w:ascii="KDRS" w:hAnsi="KDRS"/>
        </w:rPr>
        <w:t> </w:t>
      </w:r>
      <w:r w:rsidRPr="009177F1">
        <w:rPr>
          <w:rFonts w:ascii="KDRS" w:hAnsi="KDRS"/>
          <w:lang w:val="ru-RU"/>
        </w:rPr>
        <w:t xml:space="preserve">г. </w:t>
      </w:r>
      <w:r w:rsidRPr="009177F1">
        <w:rPr>
          <w:rFonts w:ascii="KDRS" w:hAnsi="KDRS"/>
          <w:spacing w:val="40"/>
          <w:lang w:val="ru-RU"/>
        </w:rPr>
        <w:t>Суета суетстви</w:t>
      </w:r>
      <w:r w:rsidRPr="009177F1">
        <w:rPr>
          <w:rFonts w:ascii="KDRS" w:hAnsi="KDRS"/>
          <w:lang w:val="ru-RU"/>
        </w:rPr>
        <w:t>я,</w:t>
      </w:r>
      <w:r w:rsidRPr="009177F1">
        <w:rPr>
          <w:rFonts w:ascii="KDRS" w:hAnsi="KDRS"/>
          <w:spacing w:val="40"/>
          <w:lang w:val="ru-RU"/>
        </w:rPr>
        <w:t xml:space="preserve"> всяческая сует</w:t>
      </w:r>
      <w:r w:rsidRPr="009177F1">
        <w:rPr>
          <w:rFonts w:ascii="KDRS" w:hAnsi="KDRS"/>
          <w:lang w:val="ru-RU"/>
        </w:rPr>
        <w:t>а</w:t>
      </w:r>
      <w:r w:rsidRPr="009177F1">
        <w:rPr>
          <w:lang w:val="ru-RU"/>
        </w:rPr>
        <w:t xml:space="preserve"> </w:t>
      </w:r>
      <w:r w:rsidRPr="009177F1">
        <w:rPr>
          <w:rFonts w:ascii="KDRS" w:hAnsi="KDRS"/>
          <w:lang w:val="ru-RU"/>
        </w:rPr>
        <w:t xml:space="preserve">– </w:t>
      </w:r>
      <w:r w:rsidRPr="009177F1">
        <w:rPr>
          <w:rFonts w:ascii="KDRS" w:hAnsi="KDRS"/>
          <w:i/>
          <w:iCs/>
          <w:lang w:val="ru-RU"/>
        </w:rPr>
        <w:t xml:space="preserve">суета сует </w:t>
      </w:r>
      <w:r w:rsidRPr="009177F1">
        <w:rPr>
          <w:rFonts w:ascii="KDRS" w:hAnsi="KDRS"/>
          <w:lang w:val="ru-RU"/>
        </w:rPr>
        <w:t>(</w:t>
      </w:r>
      <w:r w:rsidRPr="009177F1">
        <w:rPr>
          <w:rFonts w:ascii="KDRS" w:hAnsi="KDRS"/>
          <w:i/>
          <w:iCs/>
          <w:lang w:val="ru-RU"/>
        </w:rPr>
        <w:t>о ничтожности всего земного</w:t>
      </w:r>
      <w:r w:rsidRPr="009177F1">
        <w:rPr>
          <w:rFonts w:ascii="KDRS" w:hAnsi="KDRS"/>
          <w:lang w:val="ru-RU"/>
        </w:rPr>
        <w:t>). Суета суетствиа, всячьская суета, что изъобилие члк</w:t>
      </w:r>
      <w:r w:rsidRPr="009177F1">
        <w:rPr>
          <w:lang w:val="ru-RU"/>
        </w:rPr>
        <w:t>҃</w:t>
      </w:r>
      <w:r w:rsidRPr="009177F1">
        <w:rPr>
          <w:rFonts w:ascii="KDRS" w:hAnsi="KDRS"/>
          <w:lang w:val="ru-RU"/>
        </w:rPr>
        <w:t>у въ всемь сп</w:t>
      </w:r>
      <w:r w:rsidRPr="009177F1">
        <w:rPr>
          <w:lang w:val="ru-RU"/>
        </w:rPr>
        <w:t>ѣ</w:t>
      </w:r>
      <w:r w:rsidRPr="009177F1">
        <w:rPr>
          <w:rFonts w:ascii="KDRS" w:hAnsi="KDRS"/>
          <w:lang w:val="ru-RU"/>
        </w:rPr>
        <w:t>шеньи своемъ (</w:t>
      </w:r>
      <w:r w:rsidRPr="00413D00">
        <w:t>μαται</w:t>
      </w:r>
      <w:r w:rsidRPr="004F0B87">
        <w:t>ό</w:t>
      </w:r>
      <w:r w:rsidRPr="00413D00">
        <w:t>τηϛ</w:t>
      </w:r>
      <w:r w:rsidRPr="009177F1">
        <w:rPr>
          <w:lang w:val="ru-RU"/>
        </w:rPr>
        <w:t xml:space="preserve"> </w:t>
      </w:r>
      <w:r w:rsidRPr="00413D00">
        <w:t>ματαιοτ</w:t>
      </w:r>
      <w:r w:rsidRPr="00940A90">
        <w:t>ή</w:t>
      </w:r>
      <w:r w:rsidRPr="00413D00">
        <w:t>των</w:t>
      </w:r>
      <w:r w:rsidRPr="009177F1">
        <w:rPr>
          <w:lang w:val="ru-RU"/>
        </w:rPr>
        <w:t xml:space="preserve">, </w:t>
      </w:r>
      <w:r w:rsidRPr="00413D00">
        <w:t>τὰ</w:t>
      </w:r>
      <w:r w:rsidRPr="009177F1">
        <w:rPr>
          <w:lang w:val="ru-RU"/>
        </w:rPr>
        <w:t xml:space="preserve"> </w:t>
      </w:r>
      <w:r w:rsidRPr="00413D00">
        <w:t>πάντα</w:t>
      </w:r>
      <w:r w:rsidRPr="009177F1">
        <w:rPr>
          <w:lang w:val="ru-RU"/>
        </w:rPr>
        <w:t xml:space="preserve"> </w:t>
      </w:r>
      <w:r w:rsidRPr="00413D00">
        <w:t>μαται</w:t>
      </w:r>
      <w:r w:rsidRPr="004F0B87">
        <w:t>ό</w:t>
      </w:r>
      <w:r w:rsidRPr="00413D00">
        <w:t>τηϛ</w:t>
      </w:r>
      <w:r w:rsidRPr="009177F1">
        <w:rPr>
          <w:rFonts w:ascii="KDRS" w:hAnsi="KDRS"/>
          <w:lang w:val="ru-RU"/>
        </w:rPr>
        <w:t xml:space="preserve">). (Еккл. </w:t>
      </w:r>
      <w:r>
        <w:rPr>
          <w:rFonts w:ascii="KDRS" w:hAnsi="KDRS"/>
        </w:rPr>
        <w:t>I</w:t>
      </w:r>
      <w:r w:rsidRPr="009177F1">
        <w:rPr>
          <w:rFonts w:ascii="KDRS" w:hAnsi="KDRS"/>
          <w:lang w:val="ru-RU"/>
        </w:rPr>
        <w:t>, 2–3)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г.</w:t>
      </w:r>
    </w:p>
    <w:p w14:paraId="4CC22F4F"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2.</w:t>
      </w:r>
      <w:r w:rsidRPr="009177F1">
        <w:rPr>
          <w:lang w:val="ru-RU"/>
        </w:rPr>
        <w:t xml:space="preserve"> </w:t>
      </w:r>
      <w:r w:rsidRPr="009177F1">
        <w:rPr>
          <w:rFonts w:ascii="KDRS" w:hAnsi="KDRS"/>
          <w:sz w:val="22"/>
          <w:szCs w:val="22"/>
          <w:lang w:val="ru-RU"/>
        </w:rPr>
        <w:t>Мн</w:t>
      </w:r>
      <w:r w:rsidRPr="009177F1">
        <w:rPr>
          <w:rFonts w:ascii="KDRS" w:hAnsi="KDRS"/>
          <w:sz w:val="24"/>
          <w:szCs w:val="24"/>
          <w:lang w:val="ru-RU"/>
        </w:rPr>
        <w:t>.</w:t>
      </w:r>
      <w:r w:rsidRPr="009177F1">
        <w:rPr>
          <w:rFonts w:ascii="KDRS" w:hAnsi="KDRS"/>
          <w:lang w:val="ru-RU"/>
        </w:rPr>
        <w:t xml:space="preserve"> </w:t>
      </w:r>
      <w:r w:rsidRPr="009177F1">
        <w:rPr>
          <w:rFonts w:ascii="KDRS" w:hAnsi="KDRS"/>
          <w:i/>
          <w:iCs/>
          <w:lang w:val="ru-RU"/>
        </w:rPr>
        <w:t>Дела</w:t>
      </w:r>
      <w:r w:rsidRPr="009177F1">
        <w:rPr>
          <w:rFonts w:ascii="KDRS" w:hAnsi="KDRS"/>
          <w:lang w:val="ru-RU"/>
        </w:rPr>
        <w:t xml:space="preserve">, </w:t>
      </w:r>
      <w:r w:rsidRPr="009177F1">
        <w:rPr>
          <w:rFonts w:ascii="KDRS" w:hAnsi="KDRS"/>
          <w:i/>
          <w:iCs/>
          <w:lang w:val="ru-RU"/>
        </w:rPr>
        <w:t>заботы</w:t>
      </w:r>
      <w:r w:rsidRPr="009177F1">
        <w:rPr>
          <w:rFonts w:ascii="KDRS" w:hAnsi="KDRS"/>
          <w:lang w:val="ru-RU"/>
        </w:rPr>
        <w:t xml:space="preserve">, </w:t>
      </w:r>
      <w:r w:rsidRPr="009177F1">
        <w:rPr>
          <w:rFonts w:ascii="KDRS" w:hAnsi="KDRS"/>
          <w:i/>
          <w:iCs/>
          <w:lang w:val="ru-RU"/>
        </w:rPr>
        <w:t xml:space="preserve">хлопоты </w:t>
      </w:r>
      <w:r w:rsidRPr="009177F1">
        <w:rPr>
          <w:rFonts w:ascii="KDRS" w:hAnsi="KDRS"/>
          <w:lang w:val="ru-RU"/>
        </w:rPr>
        <w:t>(</w:t>
      </w:r>
      <w:r w:rsidRPr="009177F1">
        <w:rPr>
          <w:rFonts w:ascii="KDRS" w:hAnsi="KDRS"/>
          <w:i/>
          <w:iCs/>
          <w:lang w:val="ru-RU"/>
        </w:rPr>
        <w:t>о мирском</w:t>
      </w:r>
      <w:r w:rsidRPr="009177F1">
        <w:rPr>
          <w:rFonts w:ascii="KDRS" w:hAnsi="KDRS"/>
          <w:lang w:val="ru-RU"/>
        </w:rPr>
        <w:t>). То есть иноком душевредно, что мирскими суетами мястися, того всего мирскаго по указу отреклися иноцы сами своею волею. Беседа Вал.</w:t>
      </w:r>
      <w:r w:rsidRPr="009177F1">
        <w:rPr>
          <w:rFonts w:ascii="KDRS" w:hAnsi="KDRS"/>
          <w:vertAlign w:val="superscript"/>
          <w:lang w:val="ru-RU"/>
        </w:rPr>
        <w:t>1</w:t>
      </w:r>
      <w:r w:rsidRPr="009177F1">
        <w:rPr>
          <w:rFonts w:ascii="KDRS" w:hAnsi="KDRS"/>
          <w:lang w:val="ru-RU"/>
        </w:rPr>
        <w:t xml:space="preserve">, 162.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 И всегда помышляем к твоему любомудрию быти, да от житейских сует немощно отбыти. Посл.Стефана, 37</w:t>
      </w:r>
      <w:r>
        <w:rPr>
          <w:rFonts w:ascii="KDRS" w:hAnsi="KDRS"/>
        </w:rPr>
        <w:t> </w:t>
      </w:r>
      <w:r w:rsidRPr="009177F1">
        <w:rPr>
          <w:rFonts w:ascii="KDRS" w:hAnsi="KDRS"/>
          <w:lang w:val="ru-RU"/>
        </w:rPr>
        <w:t>об. 1637</w:t>
      </w:r>
      <w:r>
        <w:rPr>
          <w:rFonts w:ascii="KDRS" w:hAnsi="KDRS"/>
        </w:rPr>
        <w:t> </w:t>
      </w:r>
      <w:r w:rsidRPr="009177F1">
        <w:rPr>
          <w:rFonts w:ascii="KDRS" w:hAnsi="KDRS"/>
          <w:lang w:val="ru-RU"/>
        </w:rPr>
        <w:t>г. А изволишь, государь, милостиво о мн</w:t>
      </w:r>
      <w:r w:rsidRPr="009177F1">
        <w:rPr>
          <w:lang w:val="ru-RU"/>
        </w:rPr>
        <w:t>ѣ</w:t>
      </w:r>
      <w:r w:rsidRPr="009177F1">
        <w:rPr>
          <w:rFonts w:ascii="KDRS" w:hAnsi="KDRS"/>
          <w:lang w:val="ru-RU"/>
        </w:rPr>
        <w:t xml:space="preserve"> </w:t>
      </w:r>
      <w:r w:rsidRPr="009177F1">
        <w:rPr>
          <w:rFonts w:ascii="KDRS" w:hAnsi="KDRS"/>
          <w:lang w:val="ru-RU"/>
        </w:rPr>
        <w:lastRenderedPageBreak/>
        <w:t>напамятовать, и я въ Б</w:t>
      </w:r>
      <w:r w:rsidRPr="009177F1">
        <w:rPr>
          <w:lang w:val="ru-RU"/>
        </w:rPr>
        <w:t>ѣ</w:t>
      </w:r>
      <w:r w:rsidRPr="009177F1">
        <w:rPr>
          <w:rFonts w:ascii="KDRS" w:hAnsi="KDRS"/>
          <w:lang w:val="ru-RU"/>
        </w:rPr>
        <w:t>л</w:t>
      </w:r>
      <w:r w:rsidRPr="009177F1">
        <w:rPr>
          <w:lang w:val="ru-RU"/>
        </w:rPr>
        <w:t>ѣ</w:t>
      </w:r>
      <w:r w:rsidRPr="009177F1">
        <w:rPr>
          <w:rFonts w:ascii="KDRS" w:hAnsi="KDRS"/>
          <w:lang w:val="ru-RU"/>
        </w:rPr>
        <w:t>-город</w:t>
      </w:r>
      <w:r w:rsidRPr="009177F1">
        <w:rPr>
          <w:lang w:val="ru-RU"/>
        </w:rPr>
        <w:t>ѣ</w:t>
      </w:r>
      <w:r w:rsidRPr="009177F1">
        <w:rPr>
          <w:rFonts w:ascii="KDRS" w:hAnsi="KDRS"/>
          <w:lang w:val="ru-RU"/>
        </w:rPr>
        <w:t xml:space="preserve"> октября по 8 число въ суетахъ своихъ живъ до воли Божии. Переп.Хован., 331. </w:t>
      </w:r>
      <w:r>
        <w:rPr>
          <w:rFonts w:ascii="KDRS" w:hAnsi="KDRS"/>
        </w:rPr>
        <w:t>XVII </w:t>
      </w:r>
      <w:r w:rsidRPr="009177F1">
        <w:rPr>
          <w:rFonts w:ascii="KDRS" w:hAnsi="KDRS"/>
          <w:lang w:val="ru-RU"/>
        </w:rPr>
        <w:t>в.</w:t>
      </w:r>
    </w:p>
    <w:p w14:paraId="509DC2B7"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Безумие.</w:t>
      </w:r>
      <w:r w:rsidRPr="009177F1">
        <w:rPr>
          <w:rFonts w:ascii="KDRS" w:hAnsi="KDRS"/>
          <w:lang w:val="ru-RU"/>
        </w:rPr>
        <w:t xml:space="preserve"> И въсия разумъ въ срдц</w:t>
      </w:r>
      <w:r w:rsidRPr="009177F1">
        <w:rPr>
          <w:lang w:val="ru-RU"/>
        </w:rPr>
        <w:t>҃</w:t>
      </w:r>
      <w:r w:rsidRPr="009177F1">
        <w:rPr>
          <w:rFonts w:ascii="KDRS" w:hAnsi="KDRS"/>
          <w:lang w:val="ru-RU"/>
        </w:rPr>
        <w:t>и его, яко разум</w:t>
      </w:r>
      <w:r w:rsidRPr="009177F1">
        <w:rPr>
          <w:lang w:val="ru-RU"/>
        </w:rPr>
        <w:t>ѣ</w:t>
      </w:r>
      <w:r w:rsidRPr="009177F1">
        <w:rPr>
          <w:rFonts w:ascii="KDRS" w:hAnsi="KDRS"/>
          <w:lang w:val="ru-RU"/>
        </w:rPr>
        <w:t>ти суету идольскыи льсти. Сл.Илар.</w:t>
      </w:r>
      <w:r w:rsidRPr="009177F1">
        <w:rPr>
          <w:rFonts w:ascii="KDRS" w:hAnsi="KDRS"/>
          <w:vertAlign w:val="superscript"/>
          <w:lang w:val="ru-RU"/>
        </w:rPr>
        <w:t>2</w:t>
      </w:r>
      <w:r w:rsidRPr="009177F1">
        <w:rPr>
          <w:rFonts w:ascii="KDRS" w:hAnsi="KDRS"/>
          <w:lang w:val="ru-RU"/>
        </w:rPr>
        <w:t xml:space="preserve">, 92. </w:t>
      </w:r>
      <w:r>
        <w:rPr>
          <w:rFonts w:ascii="KDRS" w:hAnsi="KDRS"/>
        </w:rPr>
        <w:t>XV </w:t>
      </w:r>
      <w:r w:rsidRPr="009177F1">
        <w:rPr>
          <w:rFonts w:ascii="KDRS" w:hAnsi="KDRS"/>
          <w:lang w:val="ru-RU"/>
        </w:rPr>
        <w:t xml:space="preserve">в. ~ </w:t>
      </w:r>
      <w:r>
        <w:rPr>
          <w:rFonts w:ascii="KDRS" w:hAnsi="KDRS"/>
        </w:rPr>
        <w:t>XI </w:t>
      </w:r>
      <w:r w:rsidRPr="009177F1">
        <w:rPr>
          <w:rFonts w:ascii="KDRS" w:hAnsi="KDRS"/>
          <w:lang w:val="ru-RU"/>
        </w:rPr>
        <w:t>в. Идолскую суету и немощъ обличая и ругаяся в</w:t>
      </w:r>
      <w:r w:rsidRPr="009177F1">
        <w:rPr>
          <w:lang w:val="ru-RU"/>
        </w:rPr>
        <w:t>ѣ</w:t>
      </w:r>
      <w:r w:rsidRPr="009177F1">
        <w:rPr>
          <w:rFonts w:ascii="KDRS" w:hAnsi="KDRS"/>
          <w:lang w:val="ru-RU"/>
        </w:rPr>
        <w:t xml:space="preserve">рующим в неи. (Пам.Георгия) ВМЧ, Апр. 22–30, 924. </w:t>
      </w:r>
      <w:r>
        <w:rPr>
          <w:rFonts w:ascii="KDRS" w:hAnsi="KDRS"/>
        </w:rPr>
        <w:t>XVI </w:t>
      </w:r>
      <w:r w:rsidRPr="009177F1">
        <w:rPr>
          <w:rFonts w:ascii="KDRS" w:hAnsi="KDRS"/>
          <w:lang w:val="ru-RU"/>
        </w:rPr>
        <w:t>в. Обаче не престаяше, по аплу</w:t>
      </w:r>
      <w:r w:rsidRPr="009177F1">
        <w:rPr>
          <w:lang w:val="ru-RU"/>
        </w:rPr>
        <w:t>҃</w:t>
      </w:r>
      <w:r w:rsidRPr="009177F1">
        <w:rPr>
          <w:rFonts w:ascii="KDRS" w:hAnsi="KDRS"/>
          <w:lang w:val="ru-RU"/>
        </w:rPr>
        <w:t xml:space="preserve">, уча и наказуя... и суету кумирьскую обличая и прелесть идольскую посрамляа. Там же, 1014. </w:t>
      </w:r>
    </w:p>
    <w:p w14:paraId="4F43B83A"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4. </w:t>
      </w:r>
      <w:r w:rsidRPr="009177F1">
        <w:rPr>
          <w:rFonts w:ascii="KDRS" w:hAnsi="KDRS"/>
          <w:i/>
          <w:iCs/>
          <w:lang w:val="ru-RU"/>
        </w:rPr>
        <w:t>Суетные помыслы</w:t>
      </w:r>
      <w:r w:rsidRPr="009177F1">
        <w:rPr>
          <w:rFonts w:ascii="KDRS" w:hAnsi="KDRS"/>
          <w:lang w:val="ru-RU"/>
        </w:rPr>
        <w:t xml:space="preserve">, </w:t>
      </w:r>
      <w:r w:rsidRPr="009177F1">
        <w:rPr>
          <w:rFonts w:ascii="KDRS" w:hAnsi="KDRS"/>
          <w:i/>
          <w:iCs/>
          <w:lang w:val="ru-RU"/>
        </w:rPr>
        <w:t>ошибочные расчеты.</w:t>
      </w:r>
      <w:r w:rsidRPr="009177F1">
        <w:rPr>
          <w:rFonts w:ascii="KDRS" w:hAnsi="KDRS"/>
          <w:lang w:val="ru-RU"/>
        </w:rPr>
        <w:t xml:space="preserve"> (1518): Король Жихдимонтъ своимъ злокозньствомъ</w:t>
      </w:r>
      <w:r w:rsidRPr="009177F1">
        <w:rPr>
          <w:lang w:val="ru-RU"/>
        </w:rPr>
        <w:t xml:space="preserve"> посла къ великому государю своихъ пословъ, а за ними </w:t>
      </w:r>
      <w:r w:rsidRPr="009177F1">
        <w:rPr>
          <w:rFonts w:ascii="KDRS" w:hAnsi="KDRS"/>
          <w:lang w:val="ru-RU"/>
        </w:rPr>
        <w:t>рать отпустилъ воевати великого государя украйны... уповаа на множество войска своего, и возможе суетою своею; но милосердый Богъ и милостию своею и праведнымъ своимъ судомъ, якоже восхот</w:t>
      </w:r>
      <w:r w:rsidRPr="009177F1">
        <w:rPr>
          <w:lang w:val="ru-RU"/>
        </w:rPr>
        <w:t>ѣ</w:t>
      </w:r>
      <w:r w:rsidRPr="009177F1">
        <w:rPr>
          <w:rFonts w:ascii="KDRS" w:hAnsi="KDRS"/>
          <w:lang w:val="ru-RU"/>
        </w:rPr>
        <w:t>, тако и сотвори. И збысться на нихъ Писание: ровъ изры… и впадеся въ яму, юже сод</w:t>
      </w:r>
      <w:r w:rsidRPr="009177F1">
        <w:rPr>
          <w:lang w:val="ru-RU"/>
        </w:rPr>
        <w:t>ѣ</w:t>
      </w:r>
      <w:r w:rsidRPr="009177F1">
        <w:rPr>
          <w:rFonts w:ascii="KDRS" w:hAnsi="KDRS"/>
          <w:lang w:val="ru-RU"/>
        </w:rPr>
        <w:t>ла. Львов.лет.</w:t>
      </w:r>
      <w:r>
        <w:rPr>
          <w:rFonts w:ascii="KDRS" w:hAnsi="KDRS"/>
        </w:rPr>
        <w:t> I</w:t>
      </w:r>
      <w:r w:rsidRPr="009177F1">
        <w:rPr>
          <w:rFonts w:ascii="KDRS" w:hAnsi="KDRS"/>
          <w:lang w:val="ru-RU"/>
        </w:rPr>
        <w:t xml:space="preserve">, 393. </w:t>
      </w:r>
      <w:r>
        <w:rPr>
          <w:rFonts w:ascii="KDRS" w:hAnsi="KDRS"/>
        </w:rPr>
        <w:t>XVI </w:t>
      </w:r>
      <w:r w:rsidRPr="009177F1">
        <w:rPr>
          <w:rFonts w:ascii="KDRS" w:hAnsi="KDRS"/>
          <w:lang w:val="ru-RU"/>
        </w:rPr>
        <w:t xml:space="preserve">в. </w:t>
      </w:r>
    </w:p>
    <w:p w14:paraId="73FF696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 </w:t>
      </w:r>
      <w:r w:rsidRPr="009177F1">
        <w:rPr>
          <w:rFonts w:ascii="KDRS" w:hAnsi="KDRS"/>
          <w:spacing w:val="40"/>
          <w:lang w:val="ru-RU"/>
        </w:rPr>
        <w:t>Въ сует</w:t>
      </w:r>
      <w:r w:rsidRPr="009177F1">
        <w:rPr>
          <w:lang w:val="ru-RU"/>
        </w:rPr>
        <w:t>ѣ</w:t>
      </w:r>
      <w:r w:rsidRPr="009177F1">
        <w:rPr>
          <w:rFonts w:ascii="KDRS" w:hAnsi="KDRS"/>
          <w:lang w:val="ru-RU"/>
        </w:rPr>
        <w:t xml:space="preserve">, </w:t>
      </w:r>
      <w:r w:rsidRPr="009177F1">
        <w:rPr>
          <w:rFonts w:ascii="KDRS" w:hAnsi="KDRS"/>
          <w:i/>
          <w:iCs/>
          <w:lang w:val="ru-RU"/>
        </w:rPr>
        <w:t>в знач. нареч. Напрасно</w:t>
      </w:r>
      <w:r w:rsidRPr="009177F1">
        <w:rPr>
          <w:rFonts w:ascii="KDRS" w:hAnsi="KDRS"/>
          <w:lang w:val="ru-RU"/>
        </w:rPr>
        <w:t>,</w:t>
      </w:r>
      <w:r w:rsidRPr="009177F1">
        <w:rPr>
          <w:rFonts w:ascii="KDRS" w:hAnsi="KDRS"/>
          <w:i/>
          <w:iCs/>
          <w:lang w:val="ru-RU"/>
        </w:rPr>
        <w:t xml:space="preserve"> без пользы,</w:t>
      </w:r>
      <w:r w:rsidRPr="009177F1">
        <w:rPr>
          <w:rFonts w:ascii="KDRS" w:hAnsi="KDRS"/>
          <w:lang w:val="ru-RU"/>
        </w:rPr>
        <w:t xml:space="preserve"> </w:t>
      </w:r>
      <w:r w:rsidRPr="009177F1">
        <w:rPr>
          <w:rFonts w:ascii="KDRS" w:hAnsi="KDRS"/>
          <w:i/>
          <w:iCs/>
          <w:lang w:val="ru-RU"/>
        </w:rPr>
        <w:t>зря</w:t>
      </w:r>
      <w:r w:rsidRPr="009177F1">
        <w:rPr>
          <w:rFonts w:ascii="KDRS" w:hAnsi="KDRS"/>
          <w:lang w:val="ru-RU"/>
        </w:rPr>
        <w:t>. Не мози мя оставити, яко не в сует</w:t>
      </w:r>
      <w:r w:rsidRPr="009177F1">
        <w:rPr>
          <w:lang w:val="ru-RU"/>
        </w:rPr>
        <w:t>ѣ</w:t>
      </w:r>
      <w:r w:rsidRPr="009177F1">
        <w:rPr>
          <w:rFonts w:ascii="KDRS" w:hAnsi="KDRS"/>
          <w:lang w:val="ru-RU"/>
        </w:rPr>
        <w:t xml:space="preserve"> умру (</w:t>
      </w:r>
      <w:r>
        <w:rPr>
          <w:rFonts w:ascii="KDRS" w:hAnsi="KDRS"/>
        </w:rPr>
        <w:t>non</w:t>
      </w:r>
      <w:r w:rsidRPr="009177F1">
        <w:rPr>
          <w:rFonts w:ascii="KDRS" w:hAnsi="KDRS"/>
          <w:lang w:val="ru-RU"/>
        </w:rPr>
        <w:t xml:space="preserve"> </w:t>
      </w:r>
      <w:r>
        <w:rPr>
          <w:rFonts w:ascii="KDRS" w:hAnsi="KDRS"/>
        </w:rPr>
        <w:t>frustra</w:t>
      </w:r>
      <w:r w:rsidRPr="009177F1">
        <w:rPr>
          <w:rFonts w:ascii="KDRS" w:hAnsi="KDRS"/>
          <w:lang w:val="ru-RU"/>
        </w:rPr>
        <w:t>). (3</w:t>
      </w:r>
      <w:r>
        <w:rPr>
          <w:rFonts w:ascii="KDRS" w:hAnsi="KDRS"/>
        </w:rPr>
        <w:t> </w:t>
      </w:r>
      <w:r w:rsidRPr="009177F1">
        <w:rPr>
          <w:rFonts w:ascii="KDRS" w:hAnsi="KDRS"/>
          <w:lang w:val="ru-RU"/>
        </w:rPr>
        <w:t>Ездр. Х, 34)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 xml:space="preserve">г. – Ср. </w:t>
      </w:r>
      <w:r w:rsidRPr="009177F1">
        <w:rPr>
          <w:rFonts w:ascii="KDRS" w:hAnsi="KDRS"/>
          <w:b/>
          <w:bCs/>
          <w:lang w:val="ru-RU"/>
        </w:rPr>
        <w:t>суетие</w:t>
      </w:r>
      <w:r w:rsidRPr="009177F1">
        <w:rPr>
          <w:rFonts w:ascii="KDRS" w:hAnsi="KDRS"/>
          <w:lang w:val="ru-RU"/>
        </w:rPr>
        <w:t>.</w:t>
      </w:r>
    </w:p>
    <w:p w14:paraId="287C6B11" w14:textId="77777777" w:rsidR="00F4528E" w:rsidRPr="009177F1" w:rsidRDefault="00F4528E" w:rsidP="00F4528E">
      <w:pPr>
        <w:widowControl/>
        <w:spacing w:line="-460" w:lineRule="auto"/>
        <w:ind w:firstLine="709"/>
        <w:jc w:val="both"/>
        <w:rPr>
          <w:rFonts w:ascii="KDRS" w:hAnsi="KDRS"/>
          <w:b/>
          <w:bCs/>
          <w:lang w:val="ru-RU"/>
        </w:rPr>
      </w:pPr>
      <w:r w:rsidRPr="009177F1">
        <w:rPr>
          <w:rFonts w:ascii="KDRS" w:hAnsi="KDRS"/>
          <w:b/>
          <w:bCs/>
          <w:lang w:val="ru-RU"/>
        </w:rPr>
        <w:t xml:space="preserve">СУЕТЕСТВО </w:t>
      </w:r>
      <w:r w:rsidRPr="009177F1">
        <w:rPr>
          <w:rFonts w:ascii="KDRS" w:hAnsi="KDRS"/>
          <w:lang w:val="ru-RU"/>
        </w:rPr>
        <w:t>см.</w:t>
      </w:r>
      <w:r w:rsidRPr="009177F1">
        <w:rPr>
          <w:rFonts w:ascii="KDRS" w:hAnsi="KDRS"/>
          <w:b/>
          <w:bCs/>
          <w:lang w:val="ru-RU"/>
        </w:rPr>
        <w:t xml:space="preserve"> суетство</w:t>
      </w:r>
    </w:p>
    <w:p w14:paraId="48243761"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СУЕТИЕ,</w:t>
      </w:r>
      <w:r w:rsidRPr="009177F1">
        <w:rPr>
          <w:rFonts w:ascii="KDRS" w:hAnsi="KDRS"/>
          <w:lang w:val="ru-RU"/>
        </w:rPr>
        <w:t xml:space="preserve"> </w:t>
      </w:r>
      <w:r w:rsidRPr="009177F1">
        <w:rPr>
          <w:rFonts w:ascii="KDRS" w:hAnsi="KDRS"/>
          <w:i/>
          <w:iCs/>
          <w:lang w:val="ru-RU"/>
        </w:rPr>
        <w:t>с</w:t>
      </w:r>
      <w:r w:rsidRPr="009177F1">
        <w:rPr>
          <w:rFonts w:ascii="KDRS" w:hAnsi="KDRS"/>
          <w:lang w:val="ru-RU"/>
        </w:rPr>
        <w:t xml:space="preserve">. 1. </w:t>
      </w:r>
      <w:r w:rsidRPr="009177F1">
        <w:rPr>
          <w:rFonts w:ascii="KDRS" w:hAnsi="KDRS"/>
          <w:i/>
          <w:iCs/>
          <w:lang w:val="ru-RU"/>
        </w:rPr>
        <w:t>Суета, тщета, ничтожность</w:t>
      </w:r>
      <w:r w:rsidRPr="009177F1">
        <w:rPr>
          <w:lang w:val="ru-RU"/>
        </w:rPr>
        <w:t xml:space="preserve">. </w:t>
      </w:r>
      <w:r w:rsidRPr="009177F1">
        <w:rPr>
          <w:rFonts w:ascii="KDRS" w:hAnsi="KDRS"/>
          <w:lang w:val="ru-RU"/>
        </w:rPr>
        <w:t>Съгр</w:t>
      </w:r>
      <w:r w:rsidRPr="009177F1">
        <w:rPr>
          <w:lang w:val="ru-RU"/>
        </w:rPr>
        <w:t>ѣ</w:t>
      </w:r>
      <w:r w:rsidRPr="009177F1">
        <w:rPr>
          <w:rFonts w:ascii="KDRS" w:hAnsi="KDRS"/>
          <w:lang w:val="ru-RU"/>
        </w:rPr>
        <w:t>шауштуму далъ млъвение и еже далъ въ попусти м</w:t>
      </w:r>
      <w:r w:rsidRPr="009177F1">
        <w:rPr>
          <w:lang w:val="ru-RU"/>
        </w:rPr>
        <w:t>ѣ</w:t>
      </w:r>
      <w:r w:rsidRPr="009177F1">
        <w:rPr>
          <w:rFonts w:ascii="KDRS" w:hAnsi="KDRS"/>
          <w:lang w:val="ru-RU"/>
        </w:rPr>
        <w:t>сто разум</w:t>
      </w:r>
      <w:r w:rsidRPr="009177F1">
        <w:rPr>
          <w:lang w:val="ru-RU"/>
        </w:rPr>
        <w:t>ѣ</w:t>
      </w:r>
      <w:r w:rsidRPr="009177F1">
        <w:rPr>
          <w:rFonts w:ascii="KDRS" w:hAnsi="KDRS"/>
          <w:lang w:val="ru-RU"/>
        </w:rPr>
        <w:t>ти, самовластию члч</w:t>
      </w:r>
      <w:r w:rsidRPr="009177F1">
        <w:rPr>
          <w:lang w:val="ru-RU"/>
        </w:rPr>
        <w:t>҃</w:t>
      </w:r>
      <w:r w:rsidRPr="009177F1">
        <w:rPr>
          <w:rFonts w:ascii="KDRS" w:hAnsi="KDRS"/>
          <w:lang w:val="ru-RU"/>
        </w:rPr>
        <w:t xml:space="preserve">ю приложити и събрати, яко и се суетъе (Еккл. </w:t>
      </w:r>
      <w:r>
        <w:rPr>
          <w:rFonts w:ascii="KDRS" w:hAnsi="KDRS"/>
        </w:rPr>
        <w:t>II</w:t>
      </w:r>
      <w:r w:rsidRPr="009177F1">
        <w:rPr>
          <w:rFonts w:ascii="KDRS" w:hAnsi="KDRS"/>
          <w:lang w:val="ru-RU"/>
        </w:rPr>
        <w:t>, 26</w:t>
      </w:r>
      <w:r w:rsidRPr="009177F1">
        <w:rPr>
          <w:lang w:val="ru-RU"/>
        </w:rPr>
        <w:t>:</w:t>
      </w:r>
      <w:r w:rsidRPr="009177F1">
        <w:rPr>
          <w:rFonts w:ascii="KDRS" w:hAnsi="KDRS"/>
          <w:lang w:val="ru-RU"/>
        </w:rPr>
        <w:t xml:space="preserve"> </w:t>
      </w:r>
      <w:r w:rsidRPr="00413D00">
        <w:t>μαται</w:t>
      </w:r>
      <w:r w:rsidRPr="004F0B87">
        <w:t>ό</w:t>
      </w:r>
      <w:r w:rsidRPr="00413D00">
        <w:t>τηϛ</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26. </w:t>
      </w:r>
      <w:r>
        <w:rPr>
          <w:rFonts w:ascii="KDRS" w:hAnsi="KDRS"/>
        </w:rPr>
        <w:t>XI </w:t>
      </w:r>
      <w:r w:rsidRPr="009177F1">
        <w:rPr>
          <w:rFonts w:ascii="KDRS" w:hAnsi="KDRS"/>
          <w:lang w:val="ru-RU"/>
        </w:rPr>
        <w:t>в. Се бо изыде [умерший инок] от братства и къ гробу приближается, уже к тому не пекиися о суетии многостр</w:t>
      </w:r>
      <w:r w:rsidRPr="009177F1">
        <w:rPr>
          <w:lang w:val="ru-RU"/>
        </w:rPr>
        <w:t>҃</w:t>
      </w:r>
      <w:r w:rsidRPr="009177F1">
        <w:rPr>
          <w:rFonts w:ascii="KDRS" w:hAnsi="KDRS"/>
          <w:lang w:val="ru-RU"/>
        </w:rPr>
        <w:t xml:space="preserve">стныя плоти. Требник, 166. </w:t>
      </w:r>
      <w:r>
        <w:rPr>
          <w:rFonts w:ascii="KDRS" w:hAnsi="KDRS"/>
        </w:rPr>
        <w:t>XVI </w:t>
      </w:r>
      <w:r w:rsidRPr="009177F1">
        <w:rPr>
          <w:rFonts w:ascii="KDRS" w:hAnsi="KDRS"/>
          <w:lang w:val="ru-RU"/>
        </w:rPr>
        <w:t xml:space="preserve">в. </w:t>
      </w:r>
      <w:r w:rsidRPr="009177F1">
        <w:rPr>
          <w:rFonts w:ascii="KDRS" w:hAnsi="KDRS"/>
          <w:spacing w:val="40"/>
          <w:lang w:val="ru-RU"/>
        </w:rPr>
        <w:t xml:space="preserve">Суетие суетию </w:t>
      </w:r>
      <w:r w:rsidRPr="009177F1">
        <w:rPr>
          <w:rFonts w:ascii="KDRS" w:hAnsi="KDRS"/>
          <w:lang w:val="ru-RU"/>
        </w:rPr>
        <w:t xml:space="preserve">– </w:t>
      </w:r>
      <w:r w:rsidRPr="009177F1">
        <w:rPr>
          <w:rFonts w:ascii="KDRS" w:hAnsi="KDRS"/>
          <w:i/>
          <w:iCs/>
          <w:lang w:val="ru-RU"/>
        </w:rPr>
        <w:t xml:space="preserve">суета сует </w:t>
      </w:r>
      <w:r w:rsidRPr="009177F1">
        <w:rPr>
          <w:rFonts w:ascii="KDRS" w:hAnsi="KDRS"/>
          <w:lang w:val="ru-RU"/>
        </w:rPr>
        <w:t>(</w:t>
      </w:r>
      <w:r w:rsidRPr="009177F1">
        <w:rPr>
          <w:rFonts w:ascii="KDRS" w:hAnsi="KDRS"/>
          <w:i/>
          <w:iCs/>
          <w:lang w:val="ru-RU"/>
        </w:rPr>
        <w:t>о ничтожности всего земного</w:t>
      </w:r>
      <w:r w:rsidRPr="009177F1">
        <w:rPr>
          <w:rFonts w:ascii="KDRS" w:hAnsi="KDRS"/>
          <w:lang w:val="ru-RU"/>
        </w:rPr>
        <w:t>). Соломонъ, все прошьдъ, вься вид</w:t>
      </w:r>
      <w:r w:rsidRPr="009177F1">
        <w:rPr>
          <w:lang w:val="ru-RU"/>
        </w:rPr>
        <w:t>ѣ</w:t>
      </w:r>
      <w:r w:rsidRPr="009177F1">
        <w:rPr>
          <w:rFonts w:ascii="KDRS" w:hAnsi="KDRS"/>
          <w:lang w:val="ru-RU"/>
        </w:rPr>
        <w:t>въ, вся сътяжавъ и съвъкупивъ, рече, расмотривъ: вьсе суета и суетие суетию буди, тъкмо помощь от добръ д</w:t>
      </w:r>
      <w:r w:rsidRPr="009177F1">
        <w:rPr>
          <w:lang w:val="ru-RU"/>
        </w:rPr>
        <w:t>ѣ</w:t>
      </w:r>
      <w:r w:rsidRPr="009177F1">
        <w:rPr>
          <w:rFonts w:ascii="KDRS" w:hAnsi="KDRS"/>
          <w:lang w:val="ru-RU"/>
        </w:rPr>
        <w:t>лъ и отъ правов</w:t>
      </w:r>
      <w:r w:rsidRPr="009177F1">
        <w:rPr>
          <w:lang w:val="ru-RU"/>
        </w:rPr>
        <w:t>ѣ</w:t>
      </w:r>
      <w:r w:rsidRPr="009177F1">
        <w:rPr>
          <w:rFonts w:ascii="KDRS" w:hAnsi="KDRS"/>
          <w:lang w:val="ru-RU"/>
        </w:rPr>
        <w:t>рия и отъ нелицем</w:t>
      </w:r>
      <w:r w:rsidRPr="009177F1">
        <w:rPr>
          <w:lang w:val="ru-RU"/>
        </w:rPr>
        <w:t>ѣ</w:t>
      </w:r>
      <w:r w:rsidRPr="009177F1">
        <w:rPr>
          <w:rFonts w:ascii="KDRS" w:hAnsi="KDRS"/>
          <w:lang w:val="ru-RU"/>
        </w:rPr>
        <w:t xml:space="preserve">рьныя любъве (Еккл. </w:t>
      </w:r>
      <w:r>
        <w:rPr>
          <w:rFonts w:ascii="KDRS" w:hAnsi="KDRS"/>
        </w:rPr>
        <w:t>I</w:t>
      </w:r>
      <w:r w:rsidRPr="009177F1">
        <w:rPr>
          <w:rFonts w:ascii="KDRS" w:hAnsi="KDRS"/>
          <w:lang w:val="ru-RU"/>
        </w:rPr>
        <w:t xml:space="preserve">, 2: </w:t>
      </w:r>
      <w:r w:rsidRPr="00413D00">
        <w:t>μαται</w:t>
      </w:r>
      <w:r w:rsidRPr="004F0B87">
        <w:t>ό</w:t>
      </w:r>
      <w:r w:rsidRPr="00413D00">
        <w:t>τηϛ</w:t>
      </w:r>
      <w:r w:rsidRPr="009177F1">
        <w:rPr>
          <w:lang w:val="ru-RU"/>
        </w:rPr>
        <w:t xml:space="preserve"> </w:t>
      </w:r>
      <w:r w:rsidRPr="00413D00">
        <w:t>ματαιοτ</w:t>
      </w:r>
      <w:r w:rsidRPr="00940A90">
        <w:t>ή</w:t>
      </w:r>
      <w:r w:rsidRPr="00413D00">
        <w:t>των</w:t>
      </w:r>
      <w:r w:rsidRPr="009177F1">
        <w:rPr>
          <w:lang w:val="ru-RU"/>
        </w:rPr>
        <w:t xml:space="preserve">) </w:t>
      </w:r>
      <w:r w:rsidRPr="009177F1">
        <w:rPr>
          <w:rFonts w:ascii="KDRS" w:hAnsi="KDRS"/>
          <w:lang w:val="ru-RU"/>
        </w:rPr>
        <w:t xml:space="preserve">. (Сказ.Бор.Глеб.) Усп.сб., 45.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И рещи соломоновскы: суетие суетию буди. (Еккл. </w:t>
      </w:r>
      <w:r>
        <w:rPr>
          <w:rFonts w:ascii="KDRS" w:hAnsi="KDRS"/>
        </w:rPr>
        <w:t>I</w:t>
      </w:r>
      <w:r w:rsidRPr="009177F1">
        <w:rPr>
          <w:rFonts w:ascii="KDRS" w:hAnsi="KDRS"/>
          <w:lang w:val="ru-RU"/>
        </w:rPr>
        <w:t xml:space="preserve">, 2: </w:t>
      </w:r>
      <w:r w:rsidRPr="00413D00">
        <w:t>μαται</w:t>
      </w:r>
      <w:r w:rsidRPr="004F0B87">
        <w:t>ό</w:t>
      </w:r>
      <w:r w:rsidRPr="00413D00">
        <w:t>τηϛ</w:t>
      </w:r>
      <w:r w:rsidRPr="009177F1">
        <w:rPr>
          <w:lang w:val="ru-RU"/>
        </w:rPr>
        <w:t xml:space="preserve"> </w:t>
      </w:r>
      <w:r w:rsidRPr="00413D00">
        <w:t>ματαιοτ</w:t>
      </w:r>
      <w:r w:rsidRPr="00940A90">
        <w:t>ή</w:t>
      </w:r>
      <w:r w:rsidRPr="00413D00">
        <w:t>των</w:t>
      </w:r>
      <w:r w:rsidRPr="009177F1">
        <w:rPr>
          <w:lang w:val="ru-RU"/>
        </w:rPr>
        <w:t xml:space="preserve">). </w:t>
      </w:r>
      <w:r w:rsidRPr="009177F1">
        <w:rPr>
          <w:rFonts w:ascii="KDRS" w:hAnsi="KDRS"/>
          <w:lang w:val="ru-RU"/>
        </w:rPr>
        <w:t xml:space="preserve">Кир.Тур.Пис.Вас., 125. </w:t>
      </w:r>
      <w:r>
        <w:rPr>
          <w:rFonts w:ascii="KDRS" w:hAnsi="KDRS"/>
        </w:rPr>
        <w:t>XVI </w:t>
      </w:r>
      <w:r w:rsidRPr="009177F1">
        <w:rPr>
          <w:rFonts w:ascii="KDRS" w:hAnsi="KDRS"/>
          <w:lang w:val="ru-RU"/>
        </w:rPr>
        <w:t xml:space="preserve">в. ~ </w:t>
      </w:r>
      <w:r>
        <w:rPr>
          <w:rFonts w:ascii="KDRS" w:hAnsi="KDRS"/>
        </w:rPr>
        <w:t>XII </w:t>
      </w:r>
      <w:r w:rsidRPr="009177F1">
        <w:rPr>
          <w:rFonts w:ascii="KDRS" w:hAnsi="KDRS"/>
          <w:lang w:val="ru-RU"/>
        </w:rPr>
        <w:t>в.</w:t>
      </w:r>
    </w:p>
    <w:p w14:paraId="306D53AA"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lastRenderedPageBreak/>
        <w:t xml:space="preserve">2. </w:t>
      </w:r>
      <w:r w:rsidRPr="009177F1">
        <w:rPr>
          <w:rFonts w:ascii="KDRS" w:hAnsi="KDRS"/>
          <w:i/>
          <w:iCs/>
          <w:lang w:val="ru-RU"/>
        </w:rPr>
        <w:t xml:space="preserve">Заботы, хлопоты </w:t>
      </w:r>
      <w:r w:rsidRPr="009177F1">
        <w:rPr>
          <w:rFonts w:ascii="KDRS" w:hAnsi="KDRS"/>
          <w:lang w:val="ru-RU"/>
        </w:rPr>
        <w:t>(</w:t>
      </w:r>
      <w:r w:rsidRPr="009177F1">
        <w:rPr>
          <w:rFonts w:ascii="KDRS" w:hAnsi="KDRS"/>
          <w:i/>
          <w:iCs/>
          <w:lang w:val="ru-RU"/>
        </w:rPr>
        <w:t>о мирском</w:t>
      </w:r>
      <w:r w:rsidRPr="009177F1">
        <w:rPr>
          <w:rFonts w:ascii="KDRS" w:hAnsi="KDRS"/>
          <w:lang w:val="ru-RU"/>
        </w:rPr>
        <w:t>)</w:t>
      </w:r>
      <w:r w:rsidRPr="009177F1">
        <w:rPr>
          <w:rFonts w:ascii="KDRS" w:hAnsi="KDRS"/>
          <w:i/>
          <w:iCs/>
          <w:lang w:val="ru-RU"/>
        </w:rPr>
        <w:t>.</w:t>
      </w:r>
      <w:r w:rsidRPr="009177F1">
        <w:rPr>
          <w:rFonts w:ascii="KDRS" w:hAnsi="KDRS"/>
          <w:lang w:val="ru-RU"/>
        </w:rPr>
        <w:t xml:space="preserve"> Плавающааго въ мут</w:t>
      </w:r>
      <w:r w:rsidRPr="009177F1">
        <w:rPr>
          <w:lang w:val="ru-RU"/>
        </w:rPr>
        <w:t>ѣ</w:t>
      </w:r>
      <w:r w:rsidRPr="009177F1">
        <w:rPr>
          <w:rFonts w:ascii="KDRS" w:hAnsi="KDRS"/>
          <w:lang w:val="ru-RU"/>
        </w:rPr>
        <w:t xml:space="preserve"> житиискыимъ суетьемь... душатьл</w:t>
      </w:r>
      <w:r w:rsidRPr="009177F1">
        <w:rPr>
          <w:lang w:val="ru-RU"/>
        </w:rPr>
        <w:t>ѣ</w:t>
      </w:r>
      <w:r w:rsidRPr="009177F1">
        <w:rPr>
          <w:rFonts w:ascii="KDRS" w:hAnsi="KDRS"/>
          <w:lang w:val="ru-RU"/>
        </w:rPr>
        <w:t>ньну зв</w:t>
      </w:r>
      <w:r w:rsidRPr="009177F1">
        <w:rPr>
          <w:lang w:val="ru-RU"/>
        </w:rPr>
        <w:t>ѣ</w:t>
      </w:r>
      <w:r w:rsidRPr="009177F1">
        <w:rPr>
          <w:rFonts w:ascii="KDRS" w:hAnsi="KDRS"/>
          <w:lang w:val="ru-RU"/>
        </w:rPr>
        <w:t>ри прим</w:t>
      </w:r>
      <w:r w:rsidRPr="009177F1">
        <w:rPr>
          <w:lang w:val="ru-RU"/>
        </w:rPr>
        <w:t>ѣ</w:t>
      </w:r>
      <w:r w:rsidRPr="009177F1">
        <w:rPr>
          <w:rFonts w:ascii="KDRS" w:hAnsi="KDRS"/>
          <w:lang w:val="ru-RU"/>
        </w:rPr>
        <w:t>таема... отъ съмьр(т)ьныя глубины възведи (</w:t>
      </w:r>
      <w:r w:rsidRPr="00413D00">
        <w:t>τ</w:t>
      </w:r>
      <w:r w:rsidRPr="00A57841">
        <w:t>ῶ</w:t>
      </w:r>
      <w:r w:rsidRPr="00413D00">
        <w:t>ν</w:t>
      </w:r>
      <w:r w:rsidRPr="009177F1">
        <w:rPr>
          <w:lang w:val="ru-RU"/>
        </w:rPr>
        <w:t xml:space="preserve"> </w:t>
      </w:r>
      <w:r w:rsidRPr="00413D00">
        <w:t>βιωτικ</w:t>
      </w:r>
      <w:r w:rsidRPr="00A57841">
        <w:t>ῶ</w:t>
      </w:r>
      <w:r w:rsidRPr="00413D00">
        <w:t>ν</w:t>
      </w:r>
      <w:r w:rsidRPr="009177F1">
        <w:rPr>
          <w:lang w:val="ru-RU"/>
        </w:rPr>
        <w:t xml:space="preserve"> </w:t>
      </w:r>
      <w:r w:rsidRPr="00413D00">
        <w:t>μελημάτων</w:t>
      </w:r>
      <w:r w:rsidRPr="009177F1">
        <w:rPr>
          <w:rFonts w:ascii="KDRS" w:hAnsi="KDRS"/>
          <w:lang w:val="ru-RU"/>
        </w:rPr>
        <w:t xml:space="preserve">). Ирм.(К.), 236.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Дша</w:t>
      </w:r>
      <w:r w:rsidRPr="009177F1">
        <w:rPr>
          <w:lang w:val="ru-RU"/>
        </w:rPr>
        <w:t>҃</w:t>
      </w:r>
      <w:r w:rsidRPr="009177F1">
        <w:rPr>
          <w:rFonts w:ascii="KDRS" w:hAnsi="KDRS"/>
          <w:lang w:val="ru-RU"/>
        </w:rPr>
        <w:t xml:space="preserve"> ми съмыслъ съмущаеть и не в</w:t>
      </w:r>
      <w:r w:rsidRPr="009177F1">
        <w:rPr>
          <w:lang w:val="ru-RU"/>
        </w:rPr>
        <w:t>ѣ</w:t>
      </w:r>
      <w:r w:rsidRPr="009177F1">
        <w:rPr>
          <w:rFonts w:ascii="KDRS" w:hAnsi="KDRS"/>
          <w:lang w:val="ru-RU"/>
        </w:rPr>
        <w:t>мь къ кому обратитися и къ кому сию горькую печаль простерети</w:t>
      </w:r>
      <w:r w:rsidRPr="009177F1">
        <w:rPr>
          <w:lang w:val="ru-RU"/>
        </w:rPr>
        <w:t>. К</w:t>
      </w:r>
      <w:r w:rsidRPr="009177F1">
        <w:rPr>
          <w:rFonts w:ascii="KDRS" w:hAnsi="KDRS"/>
          <w:lang w:val="ru-RU"/>
        </w:rPr>
        <w:t>ъ брату ли, егоже быхъ им</w:t>
      </w:r>
      <w:r w:rsidRPr="009177F1">
        <w:rPr>
          <w:lang w:val="ru-RU"/>
        </w:rPr>
        <w:t>ѣ</w:t>
      </w:r>
      <w:r w:rsidRPr="009177F1">
        <w:rPr>
          <w:rFonts w:ascii="KDRS" w:hAnsi="KDRS"/>
          <w:lang w:val="ru-RU"/>
        </w:rPr>
        <w:t>лъ въ оца</w:t>
      </w:r>
      <w:r w:rsidRPr="009177F1">
        <w:rPr>
          <w:lang w:val="ru-RU"/>
        </w:rPr>
        <w:t>҃</w:t>
      </w:r>
      <w:r w:rsidRPr="009177F1">
        <w:rPr>
          <w:rFonts w:ascii="KDRS" w:hAnsi="KDRS"/>
          <w:lang w:val="ru-RU"/>
        </w:rPr>
        <w:t xml:space="preserve"> м</w:t>
      </w:r>
      <w:r w:rsidRPr="009177F1">
        <w:rPr>
          <w:lang w:val="ru-RU"/>
        </w:rPr>
        <w:t>ѣ</w:t>
      </w:r>
      <w:r w:rsidRPr="009177F1">
        <w:rPr>
          <w:rFonts w:ascii="KDRS" w:hAnsi="KDRS"/>
          <w:lang w:val="ru-RU"/>
        </w:rPr>
        <w:t xml:space="preserve">сто? </w:t>
      </w:r>
      <w:r w:rsidRPr="009177F1">
        <w:rPr>
          <w:lang w:val="ru-RU"/>
        </w:rPr>
        <w:t>Н</w:t>
      </w:r>
      <w:r w:rsidRPr="009177F1">
        <w:rPr>
          <w:rFonts w:ascii="KDRS" w:hAnsi="KDRS"/>
          <w:lang w:val="ru-RU"/>
        </w:rPr>
        <w:t xml:space="preserve">ъ тъ, мьню, о суетии мирьскыихъ поучаеться и о биении моемь помышаеть [так!]. (Ж.Бор.Глеб.) Усп.сб., 44.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 Во время святаго п</w:t>
      </w:r>
      <w:r w:rsidRPr="009177F1">
        <w:rPr>
          <w:lang w:val="ru-RU"/>
        </w:rPr>
        <w:t>ѣ</w:t>
      </w:r>
      <w:r w:rsidRPr="009177F1">
        <w:rPr>
          <w:rFonts w:ascii="KDRS" w:hAnsi="KDRS"/>
          <w:lang w:val="ru-RU"/>
        </w:rPr>
        <w:t>ния прилежания и попечения о мирскихъ, о суетии мыслити и бес</w:t>
      </w:r>
      <w:r w:rsidRPr="009177F1">
        <w:rPr>
          <w:lang w:val="ru-RU"/>
        </w:rPr>
        <w:t>ѣ</w:t>
      </w:r>
      <w:r w:rsidRPr="009177F1">
        <w:rPr>
          <w:rFonts w:ascii="KDRS" w:hAnsi="KDRS"/>
          <w:lang w:val="ru-RU"/>
        </w:rPr>
        <w:t>дъ творити неподобныхъ отнюдъ не подобаетъ. ААЭ</w:t>
      </w:r>
      <w:r>
        <w:rPr>
          <w:rFonts w:ascii="KDRS" w:hAnsi="KDRS"/>
        </w:rPr>
        <w:t> III</w:t>
      </w:r>
      <w:r w:rsidRPr="009177F1">
        <w:rPr>
          <w:rFonts w:ascii="KDRS" w:hAnsi="KDRS"/>
          <w:lang w:val="ru-RU"/>
        </w:rPr>
        <w:t>, 403. 1636</w:t>
      </w:r>
      <w:r>
        <w:rPr>
          <w:rFonts w:ascii="KDRS" w:hAnsi="KDRS"/>
        </w:rPr>
        <w:t> </w:t>
      </w:r>
      <w:r w:rsidRPr="009177F1">
        <w:rPr>
          <w:rFonts w:ascii="KDRS" w:hAnsi="KDRS"/>
          <w:lang w:val="ru-RU"/>
        </w:rPr>
        <w:t>г.</w:t>
      </w:r>
    </w:p>
    <w:p w14:paraId="6D2F68E9"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Безумие</w:t>
      </w:r>
      <w:r w:rsidRPr="009177F1">
        <w:rPr>
          <w:lang w:val="ru-RU"/>
        </w:rPr>
        <w:t xml:space="preserve">. </w:t>
      </w:r>
      <w:r w:rsidRPr="009177F1">
        <w:rPr>
          <w:rFonts w:ascii="KDRS" w:hAnsi="KDRS"/>
          <w:lang w:val="ru-RU"/>
        </w:rPr>
        <w:t xml:space="preserve">Низложи идольское </w:t>
      </w:r>
      <w:r w:rsidRPr="009177F1">
        <w:rPr>
          <w:lang w:val="ru-RU"/>
        </w:rPr>
        <w:t xml:space="preserve">[по вар. </w:t>
      </w:r>
      <w:r>
        <w:t>XII </w:t>
      </w:r>
      <w:r w:rsidRPr="009177F1">
        <w:rPr>
          <w:lang w:val="ru-RU"/>
        </w:rPr>
        <w:t>в.]</w:t>
      </w:r>
      <w:r w:rsidRPr="009177F1">
        <w:rPr>
          <w:rFonts w:ascii="KDRS" w:hAnsi="KDRS"/>
          <w:lang w:val="ru-RU"/>
        </w:rPr>
        <w:t xml:space="preserve"> суетье, сты</w:t>
      </w:r>
      <w:r w:rsidRPr="009177F1">
        <w:rPr>
          <w:lang w:val="ru-RU"/>
        </w:rPr>
        <w:t>҃</w:t>
      </w:r>
      <w:r w:rsidRPr="009177F1">
        <w:rPr>
          <w:rFonts w:ascii="KDRS" w:hAnsi="KDRS"/>
          <w:lang w:val="ru-RU"/>
        </w:rPr>
        <w:t>мь ти словъмь изв</w:t>
      </w:r>
      <w:r w:rsidRPr="009177F1">
        <w:rPr>
          <w:lang w:val="ru-RU"/>
        </w:rPr>
        <w:t>ѣ</w:t>
      </w:r>
      <w:r w:rsidRPr="009177F1">
        <w:rPr>
          <w:rFonts w:ascii="KDRS" w:hAnsi="KDRS"/>
          <w:lang w:val="ru-RU"/>
        </w:rPr>
        <w:t>стилъ еси в</w:t>
      </w:r>
      <w:r w:rsidRPr="009177F1">
        <w:rPr>
          <w:lang w:val="ru-RU"/>
        </w:rPr>
        <w:t>ѣ</w:t>
      </w:r>
      <w:r w:rsidRPr="009177F1">
        <w:rPr>
          <w:rFonts w:ascii="KDRS" w:hAnsi="KDRS"/>
          <w:lang w:val="ru-RU"/>
        </w:rPr>
        <w:t>рою срд</w:t>
      </w:r>
      <w:r w:rsidRPr="009177F1">
        <w:rPr>
          <w:lang w:val="ru-RU"/>
        </w:rPr>
        <w:t>҃</w:t>
      </w:r>
      <w:r w:rsidRPr="009177F1">
        <w:rPr>
          <w:rFonts w:ascii="KDRS" w:hAnsi="KDRS"/>
          <w:lang w:val="ru-RU"/>
        </w:rPr>
        <w:t>ца неутвьрьженая и къ животу, стл</w:t>
      </w:r>
      <w:r w:rsidRPr="009177F1">
        <w:rPr>
          <w:lang w:val="ru-RU"/>
        </w:rPr>
        <w:t>҃</w:t>
      </w:r>
      <w:r w:rsidRPr="009177F1">
        <w:rPr>
          <w:rFonts w:ascii="KDRS" w:hAnsi="KDRS"/>
          <w:lang w:val="ru-RU"/>
        </w:rPr>
        <w:t>ю, наставилъ еси (</w:t>
      </w:r>
      <w:r w:rsidRPr="00413D00">
        <w:t>τ</w:t>
      </w:r>
      <w:r w:rsidRPr="004F0B87">
        <w:t>ὴ</w:t>
      </w:r>
      <w:r w:rsidRPr="00413D00">
        <w:t>ν</w:t>
      </w:r>
      <w:r w:rsidRPr="009177F1">
        <w:rPr>
          <w:lang w:val="ru-RU"/>
        </w:rPr>
        <w:t xml:space="preserve"> </w:t>
      </w:r>
      <w:r w:rsidRPr="00413D00">
        <w:t>μαται</w:t>
      </w:r>
      <w:r w:rsidRPr="004F0B87">
        <w:t>ό</w:t>
      </w:r>
      <w:r w:rsidRPr="00413D00">
        <w:t>τητα</w:t>
      </w:r>
      <w:r w:rsidRPr="009177F1">
        <w:rPr>
          <w:rFonts w:ascii="KDRS" w:hAnsi="KDRS"/>
          <w:lang w:val="ru-RU"/>
        </w:rPr>
        <w:t>). Мин.сент., 0173. Ок.</w:t>
      </w:r>
      <w:r>
        <w:rPr>
          <w:rFonts w:ascii="KDRS" w:hAnsi="KDRS"/>
        </w:rPr>
        <w:t> </w:t>
      </w:r>
      <w:r w:rsidRPr="009177F1">
        <w:rPr>
          <w:rFonts w:ascii="KDRS" w:hAnsi="KDRS"/>
          <w:lang w:val="ru-RU"/>
        </w:rPr>
        <w:t>1095</w:t>
      </w:r>
      <w:r>
        <w:rPr>
          <w:rFonts w:ascii="KDRS" w:hAnsi="KDRS"/>
        </w:rPr>
        <w:t> </w:t>
      </w:r>
      <w:r w:rsidRPr="009177F1">
        <w:rPr>
          <w:rFonts w:ascii="KDRS" w:hAnsi="KDRS"/>
          <w:lang w:val="ru-RU"/>
        </w:rPr>
        <w:t>г. (1147): И пришедъ игуменъ, вид</w:t>
      </w:r>
      <w:r w:rsidRPr="009177F1">
        <w:rPr>
          <w:lang w:val="ru-RU"/>
        </w:rPr>
        <w:t>ѣ</w:t>
      </w:r>
      <w:r w:rsidRPr="009177F1">
        <w:rPr>
          <w:rFonts w:ascii="KDRS" w:hAnsi="KDRS"/>
          <w:lang w:val="ru-RU"/>
        </w:rPr>
        <w:t xml:space="preserve"> князя инока Игоря Олговича лежаща нага и кровию облиавшася и возплакавъ рече: о лют</w:t>
      </w:r>
      <w:r w:rsidRPr="009177F1">
        <w:rPr>
          <w:lang w:val="ru-RU"/>
        </w:rPr>
        <w:t>ѣ</w:t>
      </w:r>
      <w:r w:rsidRPr="009177F1">
        <w:rPr>
          <w:rFonts w:ascii="KDRS" w:hAnsi="KDRS"/>
          <w:lang w:val="ru-RU"/>
        </w:rPr>
        <w:t xml:space="preserve"> челов</w:t>
      </w:r>
      <w:r w:rsidRPr="009177F1">
        <w:rPr>
          <w:lang w:val="ru-RU"/>
        </w:rPr>
        <w:t>ѣ</w:t>
      </w:r>
      <w:r w:rsidRPr="009177F1">
        <w:rPr>
          <w:rFonts w:ascii="KDRS" w:hAnsi="KDRS"/>
          <w:lang w:val="ru-RU"/>
        </w:rPr>
        <w:t>ческаго суетиа! Кому уподобися и что не пострада? Ник.лет.</w:t>
      </w:r>
      <w:r>
        <w:rPr>
          <w:rFonts w:ascii="KDRS" w:hAnsi="KDRS"/>
        </w:rPr>
        <w:t> IX</w:t>
      </w:r>
      <w:r w:rsidRPr="009177F1">
        <w:rPr>
          <w:rFonts w:ascii="KDRS" w:hAnsi="KDRS"/>
          <w:lang w:val="ru-RU"/>
        </w:rPr>
        <w:t xml:space="preserve">, 176. </w:t>
      </w:r>
      <w:r>
        <w:rPr>
          <w:rFonts w:ascii="KDRS" w:hAnsi="KDRS"/>
        </w:rPr>
        <w:t>XVI </w:t>
      </w:r>
      <w:r w:rsidRPr="009177F1">
        <w:rPr>
          <w:rFonts w:ascii="KDRS" w:hAnsi="KDRS"/>
          <w:lang w:val="ru-RU"/>
        </w:rPr>
        <w:t xml:space="preserve">в. – Ср. </w:t>
      </w:r>
      <w:r w:rsidRPr="009177F1">
        <w:rPr>
          <w:rFonts w:ascii="KDRS" w:hAnsi="KDRS"/>
          <w:b/>
          <w:bCs/>
          <w:lang w:val="ru-RU"/>
        </w:rPr>
        <w:t>суета</w:t>
      </w:r>
      <w:r w:rsidRPr="009177F1">
        <w:rPr>
          <w:rFonts w:ascii="KDRS" w:hAnsi="KDRS"/>
          <w:lang w:val="ru-RU"/>
        </w:rPr>
        <w:t>.</w:t>
      </w:r>
    </w:p>
    <w:p w14:paraId="4ED8AFC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СУЕТИТИСЯ.</w:t>
      </w:r>
      <w:r w:rsidRPr="009177F1">
        <w:rPr>
          <w:rFonts w:ascii="KDRS" w:hAnsi="KDRS"/>
          <w:lang w:val="ru-RU"/>
        </w:rPr>
        <w:t xml:space="preserve"> </w:t>
      </w:r>
      <w:r w:rsidRPr="009177F1">
        <w:rPr>
          <w:rFonts w:ascii="KDRS" w:hAnsi="KDRS"/>
          <w:i/>
          <w:iCs/>
          <w:lang w:val="ru-RU"/>
        </w:rPr>
        <w:t>Быть во власти пустых</w:t>
      </w:r>
      <w:r w:rsidRPr="009177F1">
        <w:rPr>
          <w:rFonts w:ascii="KDRS" w:hAnsi="KDRS"/>
          <w:lang w:val="ru-RU"/>
        </w:rPr>
        <w:t xml:space="preserve">, </w:t>
      </w:r>
      <w:r w:rsidRPr="009177F1">
        <w:rPr>
          <w:rFonts w:ascii="KDRS" w:hAnsi="KDRS"/>
          <w:i/>
          <w:iCs/>
          <w:lang w:val="ru-RU"/>
        </w:rPr>
        <w:t>ничтожных мирских забот</w:t>
      </w:r>
      <w:r w:rsidRPr="009177F1">
        <w:rPr>
          <w:rFonts w:ascii="KDRS" w:hAnsi="KDRS"/>
          <w:lang w:val="ru-RU"/>
        </w:rPr>
        <w:t xml:space="preserve">, </w:t>
      </w:r>
      <w:r w:rsidRPr="009177F1">
        <w:rPr>
          <w:rFonts w:ascii="KDRS" w:hAnsi="KDRS"/>
          <w:i/>
          <w:iCs/>
          <w:lang w:val="ru-RU"/>
        </w:rPr>
        <w:t>предаваться суете</w:t>
      </w:r>
      <w:r w:rsidRPr="009177F1">
        <w:rPr>
          <w:rFonts w:ascii="KDRS" w:hAnsi="KDRS"/>
          <w:lang w:val="ru-RU"/>
        </w:rPr>
        <w:t>. В</w:t>
      </w:r>
      <w:r w:rsidRPr="009177F1">
        <w:rPr>
          <w:lang w:val="ru-RU"/>
        </w:rPr>
        <w:t>ѣ</w:t>
      </w:r>
      <w:r w:rsidRPr="009177F1">
        <w:rPr>
          <w:rFonts w:ascii="KDRS" w:hAnsi="KDRS"/>
          <w:lang w:val="ru-RU"/>
        </w:rPr>
        <w:t>мъ о себ</w:t>
      </w:r>
      <w:r w:rsidRPr="009177F1">
        <w:rPr>
          <w:lang w:val="ru-RU"/>
        </w:rPr>
        <w:t>ѣ</w:t>
      </w:r>
      <w:r w:rsidRPr="009177F1">
        <w:rPr>
          <w:rFonts w:ascii="KDRS" w:hAnsi="KDRS"/>
          <w:lang w:val="ru-RU"/>
        </w:rPr>
        <w:t>, яко нев</w:t>
      </w:r>
      <w:r w:rsidRPr="009177F1">
        <w:rPr>
          <w:lang w:val="ru-RU"/>
        </w:rPr>
        <w:t>ѣ</w:t>
      </w:r>
      <w:r w:rsidRPr="009177F1">
        <w:rPr>
          <w:rFonts w:ascii="KDRS" w:hAnsi="KDRS"/>
          <w:lang w:val="ru-RU"/>
        </w:rPr>
        <w:t>жа словомъ, но не разумомъ; земля есмь и пепелъ, земныхъ и прилежу… Но аще т</w:t>
      </w:r>
      <w:r w:rsidRPr="009177F1">
        <w:rPr>
          <w:lang w:val="ru-RU"/>
        </w:rPr>
        <w:t>ѣ</w:t>
      </w:r>
      <w:r w:rsidRPr="009177F1">
        <w:rPr>
          <w:rFonts w:ascii="KDRS" w:hAnsi="KDRS"/>
          <w:lang w:val="ru-RU"/>
        </w:rPr>
        <w:t xml:space="preserve">ло мое суетится, но далъ есмь ударити душу свою Духу Святому, и якоже хощетъ истинный утешитель Богъ мой, тако мя и строитъ. Ав.Кн.обл., 578. </w:t>
      </w:r>
      <w:r>
        <w:rPr>
          <w:rFonts w:ascii="KDRS" w:hAnsi="KDRS"/>
        </w:rPr>
        <w:t>XVIII </w:t>
      </w:r>
      <w:r w:rsidRPr="009177F1">
        <w:rPr>
          <w:rFonts w:ascii="KDRS" w:hAnsi="KDRS"/>
          <w:lang w:val="ru-RU"/>
        </w:rPr>
        <w:t>в. ~ 1679</w:t>
      </w:r>
      <w:r>
        <w:rPr>
          <w:rFonts w:ascii="KDRS" w:hAnsi="KDRS"/>
        </w:rPr>
        <w:t> </w:t>
      </w:r>
      <w:r w:rsidRPr="009177F1">
        <w:rPr>
          <w:rFonts w:ascii="KDRS" w:hAnsi="KDRS"/>
          <w:lang w:val="ru-RU"/>
        </w:rPr>
        <w:t>г.</w:t>
      </w:r>
    </w:p>
    <w:p w14:paraId="69DC25F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СУЕТНАЯ</w:t>
      </w:r>
      <w:r w:rsidRPr="009177F1">
        <w:rPr>
          <w:rFonts w:ascii="KDRS" w:hAnsi="KDRS"/>
          <w:lang w:val="ru-RU"/>
        </w:rPr>
        <w:t xml:space="preserve">, </w:t>
      </w:r>
      <w:r w:rsidRPr="009177F1">
        <w:rPr>
          <w:rFonts w:ascii="KDRS" w:hAnsi="KDRS"/>
          <w:i/>
          <w:iCs/>
          <w:lang w:val="ru-RU"/>
        </w:rPr>
        <w:t>с. мн.</w:t>
      </w:r>
      <w:r w:rsidRPr="009177F1">
        <w:rPr>
          <w:rFonts w:ascii="KDRS" w:hAnsi="KDRS"/>
          <w:lang w:val="ru-RU"/>
        </w:rPr>
        <w:t xml:space="preserve"> 1. </w:t>
      </w:r>
      <w:r w:rsidRPr="009177F1">
        <w:rPr>
          <w:rFonts w:ascii="KDRS" w:hAnsi="KDRS"/>
          <w:i/>
          <w:iCs/>
          <w:lang w:val="ru-RU"/>
        </w:rPr>
        <w:t>Все земное, преходящее, тленное; тщета</w:t>
      </w:r>
      <w:r w:rsidRPr="009177F1">
        <w:rPr>
          <w:rFonts w:ascii="KDRS" w:hAnsi="KDRS"/>
          <w:lang w:val="ru-RU"/>
        </w:rPr>
        <w:t>. Яко не суетьныимъ ни ин</w:t>
      </w:r>
      <w:r w:rsidRPr="009177F1">
        <w:rPr>
          <w:lang w:val="ru-RU"/>
        </w:rPr>
        <w:t>ѣ</w:t>
      </w:r>
      <w:r w:rsidRPr="009177F1">
        <w:rPr>
          <w:rFonts w:ascii="KDRS" w:hAnsi="KDRS"/>
          <w:lang w:val="ru-RU"/>
        </w:rPr>
        <w:t>мъ съмыслы упражняя... непокол</w:t>
      </w:r>
      <w:r w:rsidRPr="009177F1">
        <w:rPr>
          <w:lang w:val="ru-RU"/>
        </w:rPr>
        <w:t>ѣ</w:t>
      </w:r>
      <w:r w:rsidRPr="009177F1">
        <w:rPr>
          <w:rFonts w:ascii="KDRS" w:hAnsi="KDRS"/>
          <w:lang w:val="ru-RU"/>
        </w:rPr>
        <w:t>блемъ и образъмь и възоромь пребывая въ предъстоянии мл</w:t>
      </w:r>
      <w:r w:rsidRPr="009177F1">
        <w:rPr>
          <w:lang w:val="ru-RU"/>
        </w:rPr>
        <w:t>҃</w:t>
      </w:r>
      <w:r w:rsidRPr="009177F1">
        <w:rPr>
          <w:rFonts w:ascii="KDRS" w:hAnsi="KDRS"/>
          <w:lang w:val="ru-RU"/>
        </w:rPr>
        <w:t>тв</w:t>
      </w:r>
      <w:r w:rsidRPr="009177F1">
        <w:rPr>
          <w:lang w:val="ru-RU"/>
        </w:rPr>
        <w:t>ѣ</w:t>
      </w:r>
      <w:r w:rsidRPr="009177F1">
        <w:rPr>
          <w:rFonts w:ascii="KDRS" w:hAnsi="KDRS"/>
          <w:lang w:val="ru-RU"/>
        </w:rPr>
        <w:t>… съмыслъ вьсь кр</w:t>
      </w:r>
      <w:r w:rsidRPr="009177F1">
        <w:rPr>
          <w:lang w:val="ru-RU"/>
        </w:rPr>
        <w:t>ѣ</w:t>
      </w:r>
      <w:r w:rsidRPr="009177F1">
        <w:rPr>
          <w:rFonts w:ascii="KDRS" w:hAnsi="KDRS"/>
          <w:lang w:val="ru-RU"/>
        </w:rPr>
        <w:t>пъц</w:t>
      </w:r>
      <w:r w:rsidRPr="009177F1">
        <w:rPr>
          <w:lang w:val="ru-RU"/>
        </w:rPr>
        <w:t>ѣ</w:t>
      </w:r>
      <w:r w:rsidRPr="009177F1">
        <w:rPr>
          <w:rFonts w:ascii="KDRS" w:hAnsi="KDRS"/>
          <w:lang w:val="ru-RU"/>
        </w:rPr>
        <w:t xml:space="preserve"> уставивъ, да имать же и таину н</w:t>
      </w:r>
      <w:r w:rsidRPr="009177F1">
        <w:rPr>
          <w:lang w:val="ru-RU"/>
        </w:rPr>
        <w:t>ѣ</w:t>
      </w:r>
      <w:r w:rsidRPr="009177F1">
        <w:rPr>
          <w:rFonts w:ascii="KDRS" w:hAnsi="KDRS"/>
          <w:lang w:val="ru-RU"/>
        </w:rPr>
        <w:t>кую приносити Бу</w:t>
      </w:r>
      <w:r w:rsidRPr="009177F1">
        <w:rPr>
          <w:lang w:val="ru-RU"/>
        </w:rPr>
        <w:t>҃</w:t>
      </w:r>
      <w:r w:rsidRPr="009177F1">
        <w:rPr>
          <w:rFonts w:ascii="KDRS" w:hAnsi="KDRS"/>
          <w:lang w:val="ru-RU"/>
        </w:rPr>
        <w:t xml:space="preserve"> (</w:t>
      </w:r>
      <w:r w:rsidRPr="00413D00">
        <w:t>φληναφο</w:t>
      </w:r>
      <w:r w:rsidRPr="00940A90">
        <w:t>ῦ</w:t>
      </w:r>
      <w:r w:rsidRPr="00413D00">
        <w:t>σα</w:t>
      </w:r>
      <w:r w:rsidRPr="009177F1">
        <w:rPr>
          <w:lang w:val="ru-RU"/>
        </w:rPr>
        <w:t xml:space="preserve"> </w:t>
      </w:r>
      <w:r w:rsidRPr="00413D00">
        <w:t>τὰ</w:t>
      </w:r>
      <w:r w:rsidRPr="009177F1">
        <w:rPr>
          <w:lang w:val="ru-RU"/>
        </w:rPr>
        <w:t xml:space="preserve"> </w:t>
      </w:r>
      <w:r w:rsidRPr="00413D00">
        <w:t>μάταια</w:t>
      </w:r>
      <w:r w:rsidRPr="009177F1">
        <w:rPr>
          <w:rFonts w:ascii="KDRS" w:hAnsi="KDRS"/>
          <w:lang w:val="ru-RU"/>
        </w:rPr>
        <w:t xml:space="preserve">). (Ж.Феод.Студ.) Выг.сб., 168. </w:t>
      </w:r>
      <w:r>
        <w:rPr>
          <w:rFonts w:ascii="KDRS" w:hAnsi="KDRS"/>
        </w:rPr>
        <w:t>XII </w:t>
      </w:r>
      <w:r w:rsidRPr="009177F1">
        <w:rPr>
          <w:rFonts w:ascii="KDRS" w:hAnsi="KDRS"/>
          <w:lang w:val="ru-RU"/>
        </w:rPr>
        <w:t>в.</w:t>
      </w:r>
      <w:r w:rsidRPr="009177F1">
        <w:rPr>
          <w:lang w:val="ru-RU"/>
        </w:rPr>
        <w:t xml:space="preserve"> </w:t>
      </w:r>
      <w:r w:rsidRPr="009177F1">
        <w:rPr>
          <w:rFonts w:ascii="KDRS" w:hAnsi="KDRS"/>
          <w:lang w:val="ru-RU"/>
        </w:rPr>
        <w:t>Егда и чл</w:t>
      </w:r>
      <w:r w:rsidRPr="009177F1">
        <w:rPr>
          <w:lang w:val="ru-RU"/>
        </w:rPr>
        <w:t>҃</w:t>
      </w:r>
      <w:r w:rsidRPr="009177F1">
        <w:rPr>
          <w:rFonts w:ascii="KDRS" w:hAnsi="KDRS"/>
          <w:lang w:val="ru-RU"/>
        </w:rPr>
        <w:t>ци свобожаются смр</w:t>
      </w:r>
      <w:r w:rsidRPr="009177F1">
        <w:rPr>
          <w:lang w:val="ru-RU"/>
        </w:rPr>
        <w:t>҃</w:t>
      </w:r>
      <w:r w:rsidRPr="009177F1">
        <w:rPr>
          <w:rFonts w:ascii="KDRS" w:hAnsi="KDRS"/>
          <w:lang w:val="ru-RU"/>
        </w:rPr>
        <w:t>ти и тля, и суетных сих, и въсприимуть надежу Бжи</w:t>
      </w:r>
      <w:r w:rsidRPr="009177F1">
        <w:rPr>
          <w:lang w:val="ru-RU"/>
        </w:rPr>
        <w:t>҃</w:t>
      </w:r>
      <w:r w:rsidRPr="009177F1">
        <w:rPr>
          <w:rFonts w:ascii="KDRS" w:hAnsi="KDRS"/>
          <w:lang w:val="ru-RU"/>
        </w:rPr>
        <w:t>ю… и сама тварь свободится от работы и тля, на свободу славы чяд Бжь</w:t>
      </w:r>
      <w:r w:rsidRPr="009177F1">
        <w:rPr>
          <w:lang w:val="ru-RU"/>
        </w:rPr>
        <w:t>҃</w:t>
      </w:r>
      <w:r w:rsidRPr="009177F1">
        <w:rPr>
          <w:rFonts w:ascii="KDRS" w:hAnsi="KDRS"/>
          <w:lang w:val="ru-RU"/>
        </w:rPr>
        <w:t>ихъ (</w:t>
      </w:r>
      <w:r w:rsidRPr="00413D00">
        <w:t>τ</w:t>
      </w:r>
      <w:r w:rsidRPr="00A57841">
        <w:t>ῶ</w:t>
      </w:r>
      <w:r w:rsidRPr="00413D00">
        <w:t>ν</w:t>
      </w:r>
      <w:r w:rsidRPr="009177F1">
        <w:rPr>
          <w:lang w:val="ru-RU"/>
        </w:rPr>
        <w:t xml:space="preserve"> </w:t>
      </w:r>
      <w:r w:rsidRPr="00413D00">
        <w:t>ματα</w:t>
      </w:r>
      <w:r w:rsidRPr="004F0B87">
        <w:t>ί</w:t>
      </w:r>
      <w:r w:rsidRPr="00413D00">
        <w:t>ων</w:t>
      </w:r>
      <w:r w:rsidRPr="009177F1">
        <w:rPr>
          <w:rFonts w:ascii="KDRS" w:hAnsi="KDRS"/>
          <w:lang w:val="ru-RU"/>
        </w:rPr>
        <w:t>). Козма Инд</w:t>
      </w:r>
      <w:r w:rsidRPr="009177F1">
        <w:rPr>
          <w:lang w:val="ru-RU"/>
        </w:rPr>
        <w:t>.</w:t>
      </w:r>
      <w:r w:rsidRPr="009177F1">
        <w:rPr>
          <w:vertAlign w:val="superscript"/>
          <w:lang w:val="ru-RU"/>
        </w:rPr>
        <w:t>2</w:t>
      </w:r>
      <w:r w:rsidRPr="009177F1">
        <w:rPr>
          <w:lang w:val="ru-RU"/>
        </w:rPr>
        <w:t>, 223. 1495</w:t>
      </w:r>
      <w:r>
        <w:t> </w:t>
      </w:r>
      <w:r w:rsidRPr="009177F1">
        <w:rPr>
          <w:lang w:val="ru-RU"/>
        </w:rPr>
        <w:t xml:space="preserve">г. ~ </w:t>
      </w:r>
      <w:r>
        <w:t>XII</w:t>
      </w:r>
      <w:r w:rsidRPr="009177F1">
        <w:rPr>
          <w:lang w:val="ru-RU"/>
        </w:rPr>
        <w:t>–</w:t>
      </w:r>
      <w:r>
        <w:t>XIII </w:t>
      </w:r>
      <w:r w:rsidRPr="009177F1">
        <w:rPr>
          <w:lang w:val="ru-RU"/>
        </w:rPr>
        <w:t xml:space="preserve">вв. </w:t>
      </w:r>
      <w:r w:rsidRPr="009177F1">
        <w:rPr>
          <w:rFonts w:ascii="KDRS" w:hAnsi="KDRS"/>
          <w:lang w:val="ru-RU"/>
        </w:rPr>
        <w:t>Въскую любите суетная и ищете лжа (</w:t>
      </w:r>
      <w:r w:rsidRPr="00413D00">
        <w:t>μαται</w:t>
      </w:r>
      <w:r w:rsidRPr="004F0B87">
        <w:t>ό</w:t>
      </w:r>
      <w:r w:rsidRPr="00413D00">
        <w:t>τητα</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169. </w:t>
      </w:r>
      <w:r>
        <w:rPr>
          <w:rFonts w:ascii="KDRS" w:hAnsi="KDRS"/>
        </w:rPr>
        <w:t>XVI </w:t>
      </w:r>
      <w:r w:rsidRPr="009177F1">
        <w:rPr>
          <w:rFonts w:ascii="KDRS" w:hAnsi="KDRS"/>
          <w:lang w:val="ru-RU"/>
        </w:rPr>
        <w:t xml:space="preserve">в. ~ </w:t>
      </w:r>
      <w:r>
        <w:rPr>
          <w:rFonts w:ascii="KDRS" w:hAnsi="KDRS"/>
        </w:rPr>
        <w:t>XI</w:t>
      </w:r>
      <w:r w:rsidRPr="009177F1">
        <w:rPr>
          <w:lang w:val="ru-RU"/>
        </w:rPr>
        <w:t>–</w:t>
      </w:r>
      <w:r>
        <w:rPr>
          <w:rFonts w:ascii="KDRS" w:hAnsi="KDRS"/>
        </w:rPr>
        <w:t>XII </w:t>
      </w:r>
      <w:r w:rsidRPr="009177F1">
        <w:rPr>
          <w:rFonts w:ascii="KDRS" w:hAnsi="KDRS"/>
          <w:lang w:val="ru-RU"/>
        </w:rPr>
        <w:t>вв.</w:t>
      </w:r>
    </w:p>
    <w:p w14:paraId="3DA8F87A"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lastRenderedPageBreak/>
        <w:t xml:space="preserve">2. </w:t>
      </w:r>
      <w:r w:rsidRPr="009177F1">
        <w:rPr>
          <w:rFonts w:ascii="KDRS" w:hAnsi="KDRS"/>
          <w:i/>
          <w:iCs/>
          <w:lang w:val="ru-RU"/>
        </w:rPr>
        <w:t>Суетные речи, пустословие</w:t>
      </w:r>
      <w:r w:rsidRPr="009177F1">
        <w:rPr>
          <w:rFonts w:ascii="KDRS" w:hAnsi="KDRS"/>
          <w:lang w:val="ru-RU"/>
        </w:rPr>
        <w:t>. Да мълчить языкъ гл</w:t>
      </w:r>
      <w:r w:rsidRPr="009177F1">
        <w:rPr>
          <w:lang w:val="ru-RU"/>
        </w:rPr>
        <w:t>҃</w:t>
      </w:r>
      <w:r w:rsidRPr="009177F1">
        <w:rPr>
          <w:rFonts w:ascii="KDRS" w:hAnsi="KDRS"/>
          <w:lang w:val="ru-RU"/>
        </w:rPr>
        <w:t xml:space="preserve">ющия суетьная (в греч. иначе: </w:t>
      </w:r>
      <w:r w:rsidRPr="00413D00">
        <w:t>γλ</w:t>
      </w:r>
      <w:r w:rsidRPr="00A57841">
        <w:t>ῶ</w:t>
      </w:r>
      <w:r w:rsidRPr="00413D00">
        <w:t>σσα</w:t>
      </w:r>
      <w:r w:rsidRPr="009177F1">
        <w:rPr>
          <w:lang w:val="ru-RU"/>
        </w:rPr>
        <w:t xml:space="preserve"> </w:t>
      </w:r>
      <w:r w:rsidRPr="00413D00">
        <w:t>φληναφο</w:t>
      </w:r>
      <w:r w:rsidRPr="00940A90">
        <w:t>ῦ</w:t>
      </w:r>
      <w:r w:rsidRPr="00413D00">
        <w:t>σα</w:t>
      </w:r>
      <w:r w:rsidRPr="009177F1">
        <w:rPr>
          <w:lang w:val="ru-RU"/>
        </w:rPr>
        <w:t xml:space="preserve"> </w:t>
      </w:r>
      <w:r w:rsidRPr="009177F1">
        <w:rPr>
          <w:rFonts w:ascii="KDRS" w:hAnsi="KDRS"/>
          <w:lang w:val="ru-RU"/>
        </w:rPr>
        <w:t xml:space="preserve">‘язык болтающий’). (Ж.Феод.Студ.) Выг.сб., 390. </w:t>
      </w:r>
      <w:r>
        <w:rPr>
          <w:rFonts w:ascii="KDRS" w:hAnsi="KDRS"/>
        </w:rPr>
        <w:t>XI</w:t>
      </w:r>
      <w:r>
        <w:t>I</w:t>
      </w:r>
      <w:r>
        <w:rPr>
          <w:rFonts w:ascii="KDRS" w:hAnsi="KDRS"/>
        </w:rPr>
        <w:t> </w:t>
      </w:r>
      <w:r w:rsidRPr="009177F1">
        <w:rPr>
          <w:rFonts w:ascii="KDRS" w:hAnsi="KDRS"/>
          <w:lang w:val="ru-RU"/>
        </w:rPr>
        <w:t xml:space="preserve">в. </w:t>
      </w:r>
    </w:p>
    <w:p w14:paraId="16513D4F"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О языческих богах, идолах.</w:t>
      </w:r>
      <w:r w:rsidRPr="009177F1">
        <w:rPr>
          <w:rFonts w:ascii="KDRS" w:hAnsi="KDRS"/>
          <w:lang w:val="ru-RU"/>
        </w:rPr>
        <w:t xml:space="preserve"> И в</w:t>
      </w:r>
      <w:r w:rsidRPr="009177F1">
        <w:rPr>
          <w:lang w:val="ru-RU"/>
        </w:rPr>
        <w:t>ѣ</w:t>
      </w:r>
      <w:r w:rsidRPr="009177F1">
        <w:rPr>
          <w:rFonts w:ascii="KDRS" w:hAnsi="KDRS"/>
          <w:lang w:val="ru-RU"/>
        </w:rPr>
        <w:t xml:space="preserve"> подобострастьемъ есв</w:t>
      </w:r>
      <w:r w:rsidRPr="009177F1">
        <w:rPr>
          <w:lang w:val="ru-RU"/>
        </w:rPr>
        <w:t>ѣ</w:t>
      </w:r>
      <w:r w:rsidRPr="009177F1">
        <w:rPr>
          <w:rFonts w:ascii="KDRS" w:hAnsi="KDRS"/>
          <w:lang w:val="ru-RU"/>
        </w:rPr>
        <w:t xml:space="preserve"> чл</w:t>
      </w:r>
      <w:r w:rsidRPr="009177F1">
        <w:rPr>
          <w:lang w:val="ru-RU"/>
        </w:rPr>
        <w:t>҃</w:t>
      </w:r>
      <w:r w:rsidRPr="009177F1">
        <w:rPr>
          <w:rFonts w:ascii="KDRS" w:hAnsi="KDRS"/>
          <w:lang w:val="ru-RU"/>
        </w:rPr>
        <w:t>ка, блг</w:t>
      </w:r>
      <w:r w:rsidRPr="009177F1">
        <w:rPr>
          <w:lang w:val="ru-RU"/>
        </w:rPr>
        <w:t>҃</w:t>
      </w:r>
      <w:r w:rsidRPr="009177F1">
        <w:rPr>
          <w:rFonts w:ascii="KDRS" w:hAnsi="KDRS"/>
          <w:lang w:val="ru-RU"/>
        </w:rPr>
        <w:t>ов</w:t>
      </w:r>
      <w:r w:rsidRPr="009177F1">
        <w:rPr>
          <w:lang w:val="ru-RU"/>
        </w:rPr>
        <w:t>ѣ</w:t>
      </w:r>
      <w:r w:rsidRPr="009177F1">
        <w:rPr>
          <w:rFonts w:ascii="KDRS" w:hAnsi="KDRS"/>
          <w:lang w:val="ru-RU"/>
        </w:rPr>
        <w:t>стьвующа вамъ от сихъ суетьныхъ обращатися къ Бу</w:t>
      </w:r>
      <w:r w:rsidRPr="009177F1">
        <w:rPr>
          <w:lang w:val="ru-RU"/>
        </w:rPr>
        <w:t>҃</w:t>
      </w:r>
      <w:r w:rsidRPr="009177F1">
        <w:rPr>
          <w:rFonts w:ascii="KDRS" w:hAnsi="KDRS"/>
          <w:lang w:val="ru-RU"/>
        </w:rPr>
        <w:t xml:space="preserve"> живу, иже сътворилъ </w:t>
      </w:r>
      <w:r w:rsidRPr="009177F1">
        <w:rPr>
          <w:lang w:val="ru-RU"/>
        </w:rPr>
        <w:t>҃</w:t>
      </w:r>
      <w:r w:rsidRPr="009177F1">
        <w:rPr>
          <w:rFonts w:ascii="KDRS" w:hAnsi="KDRS"/>
          <w:lang w:val="ru-RU"/>
        </w:rPr>
        <w:t>нбо, и земля, и моря, и вся яже въ нихъ (</w:t>
      </w:r>
      <w:r w:rsidRPr="00A63E08">
        <w:t>ἀ</w:t>
      </w:r>
      <w:r w:rsidRPr="00413D00">
        <w:t>π</w:t>
      </w:r>
      <w:r w:rsidRPr="00A63E08">
        <w:t>ὸ</w:t>
      </w:r>
      <w:r w:rsidRPr="009177F1">
        <w:rPr>
          <w:lang w:val="ru-RU"/>
        </w:rPr>
        <w:t xml:space="preserve"> </w:t>
      </w:r>
      <w:r w:rsidRPr="00413D00">
        <w:t>το</w:t>
      </w:r>
      <w:r w:rsidRPr="00A63E08">
        <w:t>ύ</w:t>
      </w:r>
      <w:r w:rsidRPr="00413D00">
        <w:t>των</w:t>
      </w:r>
      <w:r w:rsidRPr="009177F1">
        <w:rPr>
          <w:lang w:val="ru-RU"/>
        </w:rPr>
        <w:t xml:space="preserve"> </w:t>
      </w:r>
      <w:r w:rsidRPr="00413D00">
        <w:t>τ</w:t>
      </w:r>
      <w:r w:rsidRPr="00A63E08">
        <w:t>ῶ</w:t>
      </w:r>
      <w:r w:rsidRPr="00413D00">
        <w:t>ν</w:t>
      </w:r>
      <w:r w:rsidRPr="009177F1">
        <w:rPr>
          <w:lang w:val="ru-RU"/>
        </w:rPr>
        <w:t xml:space="preserve"> </w:t>
      </w:r>
      <w:r w:rsidRPr="00413D00">
        <w:t>ματα</w:t>
      </w:r>
      <w:r w:rsidRPr="00A63E08">
        <w:t>ί</w:t>
      </w:r>
      <w:r w:rsidRPr="00413D00">
        <w:t>ων</w:t>
      </w:r>
      <w:r w:rsidRPr="009177F1">
        <w:rPr>
          <w:rFonts w:ascii="KDRS" w:hAnsi="KDRS"/>
          <w:lang w:val="ru-RU"/>
        </w:rPr>
        <w:t xml:space="preserve">). (Деян. </w:t>
      </w:r>
      <w:r>
        <w:rPr>
          <w:rFonts w:ascii="KDRS" w:hAnsi="KDRS"/>
        </w:rPr>
        <w:t>XIV</w:t>
      </w:r>
      <w:r w:rsidRPr="009177F1">
        <w:rPr>
          <w:rFonts w:ascii="KDRS" w:hAnsi="KDRS"/>
          <w:lang w:val="ru-RU"/>
        </w:rPr>
        <w:t xml:space="preserve">, 15) Апост.Христ., 33. </w:t>
      </w:r>
      <w:r>
        <w:rPr>
          <w:rFonts w:ascii="KDRS" w:hAnsi="KDRS"/>
        </w:rPr>
        <w:t>XII </w:t>
      </w:r>
      <w:r w:rsidRPr="009177F1">
        <w:rPr>
          <w:rFonts w:ascii="KDRS" w:hAnsi="KDRS"/>
          <w:lang w:val="ru-RU"/>
        </w:rPr>
        <w:t xml:space="preserve">в. </w:t>
      </w:r>
    </w:p>
    <w:p w14:paraId="45A9C322"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СУЕТН</w:t>
      </w:r>
      <w:r w:rsidRPr="009177F1">
        <w:rPr>
          <w:b/>
          <w:bCs/>
          <w:lang w:val="ru-RU"/>
        </w:rPr>
        <w:t>Ѣ</w:t>
      </w:r>
      <w:r w:rsidRPr="009177F1">
        <w:rPr>
          <w:rFonts w:ascii="KDRS" w:hAnsi="KDRS"/>
          <w:b/>
          <w:bCs/>
          <w:lang w:val="ru-RU"/>
        </w:rPr>
        <w:t>,</w:t>
      </w:r>
      <w:r w:rsidRPr="009177F1">
        <w:rPr>
          <w:rFonts w:ascii="KDRS" w:hAnsi="KDRS"/>
          <w:lang w:val="ru-RU"/>
        </w:rPr>
        <w:t xml:space="preserve"> </w:t>
      </w:r>
      <w:r w:rsidRPr="009177F1">
        <w:rPr>
          <w:rFonts w:ascii="KDRS" w:hAnsi="KDRS"/>
          <w:i/>
          <w:iCs/>
          <w:lang w:val="ru-RU"/>
        </w:rPr>
        <w:t>нареч. Впустую, напрасно</w:t>
      </w:r>
      <w:r w:rsidRPr="009177F1">
        <w:rPr>
          <w:rFonts w:ascii="KDRS" w:hAnsi="KDRS"/>
          <w:lang w:val="ru-RU"/>
        </w:rPr>
        <w:t>. Узопьють къ Гсу</w:t>
      </w:r>
      <w:r w:rsidRPr="009177F1">
        <w:rPr>
          <w:lang w:val="ru-RU"/>
        </w:rPr>
        <w:t>҃</w:t>
      </w:r>
      <w:r w:rsidRPr="009177F1">
        <w:rPr>
          <w:rFonts w:ascii="KDRS" w:hAnsi="KDRS"/>
          <w:lang w:val="ru-RU"/>
        </w:rPr>
        <w:t xml:space="preserve"> и н</w:t>
      </w:r>
      <w:r w:rsidRPr="009177F1">
        <w:rPr>
          <w:lang w:val="ru-RU"/>
        </w:rPr>
        <w:t>ѣ</w:t>
      </w:r>
      <w:r w:rsidRPr="009177F1">
        <w:rPr>
          <w:rFonts w:ascii="KDRS" w:hAnsi="KDRS"/>
          <w:lang w:val="ru-RU"/>
        </w:rPr>
        <w:t xml:space="preserve"> услышить ихъ, тогда ув</w:t>
      </w:r>
      <w:r w:rsidRPr="009177F1">
        <w:rPr>
          <w:lang w:val="ru-RU"/>
        </w:rPr>
        <w:t>ѣ</w:t>
      </w:r>
      <w:r w:rsidRPr="009177F1">
        <w:rPr>
          <w:rFonts w:ascii="KDRS" w:hAnsi="KDRS"/>
          <w:lang w:val="ru-RU"/>
        </w:rPr>
        <w:t>дять, яко суетн</w:t>
      </w:r>
      <w:r w:rsidRPr="009177F1">
        <w:rPr>
          <w:lang w:val="ru-RU"/>
        </w:rPr>
        <w:t>ѣ</w:t>
      </w:r>
      <w:r w:rsidRPr="009177F1">
        <w:rPr>
          <w:rFonts w:ascii="KDRS" w:hAnsi="KDRS"/>
          <w:lang w:val="ru-RU"/>
        </w:rPr>
        <w:t xml:space="preserve"> изыде житье ихъ (</w:t>
      </w:r>
      <w:r w:rsidRPr="00413D00">
        <w:t>μάταια</w:t>
      </w:r>
      <w:r w:rsidRPr="009177F1">
        <w:rPr>
          <w:rFonts w:ascii="KDRS" w:hAnsi="KDRS"/>
          <w:lang w:val="ru-RU"/>
        </w:rPr>
        <w:t>). Ефр.Сир.</w:t>
      </w:r>
      <w:r>
        <w:rPr>
          <w:rFonts w:ascii="KDRS" w:hAnsi="KDRS"/>
        </w:rPr>
        <w:t> IV</w:t>
      </w:r>
      <w:r w:rsidRPr="009177F1">
        <w:rPr>
          <w:rFonts w:ascii="KDRS" w:hAnsi="KDRS"/>
          <w:lang w:val="ru-RU"/>
        </w:rPr>
        <w:t>, 248. 1269–1289 гг. О томъ же Платон</w:t>
      </w:r>
      <w:r w:rsidRPr="009177F1">
        <w:rPr>
          <w:lang w:val="ru-RU"/>
        </w:rPr>
        <w:t>ѣ</w:t>
      </w:r>
      <w:r w:rsidRPr="009177F1">
        <w:rPr>
          <w:rFonts w:ascii="KDRS" w:hAnsi="KDRS"/>
          <w:lang w:val="ru-RU"/>
        </w:rPr>
        <w:t xml:space="preserve"> Еллин</w:t>
      </w:r>
      <w:r w:rsidRPr="009177F1">
        <w:rPr>
          <w:lang w:val="ru-RU"/>
        </w:rPr>
        <w:t>ѣ</w:t>
      </w:r>
      <w:r w:rsidRPr="009177F1">
        <w:rPr>
          <w:rFonts w:ascii="KDRS" w:hAnsi="KDRS"/>
          <w:lang w:val="ru-RU"/>
        </w:rPr>
        <w:t xml:space="preserve"> пишетъ въ книз</w:t>
      </w:r>
      <w:r w:rsidRPr="009177F1">
        <w:rPr>
          <w:lang w:val="ru-RU"/>
        </w:rPr>
        <w:t>ѣ</w:t>
      </w:r>
      <w:r w:rsidRPr="009177F1">
        <w:rPr>
          <w:rFonts w:ascii="KDRS" w:hAnsi="KDRS"/>
          <w:lang w:val="ru-RU"/>
        </w:rPr>
        <w:t xml:space="preserve"> Григория, яко досажьденьми умрый древле отъ н</w:t>
      </w:r>
      <w:r w:rsidRPr="009177F1">
        <w:rPr>
          <w:lang w:val="ru-RU"/>
        </w:rPr>
        <w:t>ѣ</w:t>
      </w:r>
      <w:r w:rsidRPr="009177F1">
        <w:rPr>
          <w:rFonts w:ascii="KDRS" w:hAnsi="KDRS"/>
          <w:lang w:val="ru-RU"/>
        </w:rPr>
        <w:t>коего же християнина, яко безбоженъ и лукавъ ударяемъ б</w:t>
      </w:r>
      <w:r w:rsidRPr="009177F1">
        <w:rPr>
          <w:lang w:val="ru-RU"/>
        </w:rPr>
        <w:t>ѣ</w:t>
      </w:r>
      <w:r w:rsidRPr="009177F1">
        <w:rPr>
          <w:rFonts w:ascii="KDRS" w:hAnsi="KDRS"/>
          <w:lang w:val="ru-RU"/>
        </w:rPr>
        <w:t>, во сн</w:t>
      </w:r>
      <w:r w:rsidRPr="009177F1">
        <w:rPr>
          <w:lang w:val="ru-RU"/>
        </w:rPr>
        <w:t>ѣ</w:t>
      </w:r>
      <w:r w:rsidRPr="009177F1">
        <w:rPr>
          <w:rFonts w:ascii="KDRS" w:hAnsi="KDRS"/>
          <w:lang w:val="ru-RU"/>
        </w:rPr>
        <w:t xml:space="preserve"> же... приставъ досажающему, винствоваше мужа, яко суетьне тому досажающу. Кн.степ., 166.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 1560-е</w:t>
      </w:r>
      <w:r>
        <w:rPr>
          <w:rFonts w:ascii="KDRS" w:hAnsi="KDRS"/>
        </w:rPr>
        <w:t> </w:t>
      </w:r>
      <w:r w:rsidRPr="009177F1">
        <w:rPr>
          <w:rFonts w:ascii="KDRS" w:hAnsi="KDRS"/>
          <w:lang w:val="ru-RU"/>
        </w:rPr>
        <w:t>гг.</w:t>
      </w:r>
    </w:p>
    <w:p w14:paraId="1CAFDB7A"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СУЕТНО,</w:t>
      </w:r>
      <w:r w:rsidRPr="009177F1">
        <w:rPr>
          <w:rFonts w:ascii="KDRS" w:hAnsi="KDRS"/>
          <w:lang w:val="ru-RU"/>
        </w:rPr>
        <w:t xml:space="preserve"> </w:t>
      </w:r>
      <w:r w:rsidRPr="009177F1">
        <w:rPr>
          <w:rFonts w:ascii="KDRS" w:hAnsi="KDRS"/>
          <w:i/>
          <w:iCs/>
          <w:lang w:val="ru-RU"/>
        </w:rPr>
        <w:t>нареч</w:t>
      </w:r>
      <w:r w:rsidRPr="009177F1">
        <w:rPr>
          <w:rFonts w:ascii="KDRS" w:hAnsi="KDRS"/>
          <w:lang w:val="ru-RU"/>
        </w:rPr>
        <w:t xml:space="preserve">. </w:t>
      </w:r>
      <w:r w:rsidRPr="009177F1">
        <w:rPr>
          <w:rFonts w:ascii="KDRS" w:hAnsi="KDRS"/>
          <w:i/>
          <w:iCs/>
          <w:caps/>
          <w:lang w:val="ru-RU"/>
        </w:rPr>
        <w:t>н</w:t>
      </w:r>
      <w:r w:rsidRPr="009177F1">
        <w:rPr>
          <w:rFonts w:ascii="KDRS" w:hAnsi="KDRS"/>
          <w:i/>
          <w:iCs/>
          <w:lang w:val="ru-RU"/>
        </w:rPr>
        <w:t>апрасно</w:t>
      </w:r>
      <w:r w:rsidRPr="009177F1">
        <w:rPr>
          <w:rFonts w:ascii="KDRS" w:hAnsi="KDRS"/>
          <w:lang w:val="ru-RU"/>
        </w:rPr>
        <w:t xml:space="preserve">, </w:t>
      </w:r>
      <w:r w:rsidRPr="009177F1">
        <w:rPr>
          <w:rFonts w:ascii="KDRS" w:hAnsi="KDRS"/>
          <w:i/>
          <w:iCs/>
          <w:lang w:val="ru-RU"/>
        </w:rPr>
        <w:t>впустую</w:t>
      </w:r>
      <w:r w:rsidRPr="009177F1">
        <w:rPr>
          <w:rFonts w:ascii="KDRS" w:hAnsi="KDRS"/>
          <w:lang w:val="ru-RU"/>
        </w:rPr>
        <w:t xml:space="preserve">, </w:t>
      </w:r>
      <w:r w:rsidRPr="009177F1">
        <w:rPr>
          <w:rFonts w:ascii="KDRS" w:hAnsi="KDRS"/>
          <w:i/>
          <w:iCs/>
          <w:lang w:val="ru-RU"/>
        </w:rPr>
        <w:t>зря</w:t>
      </w:r>
      <w:r w:rsidRPr="009177F1">
        <w:rPr>
          <w:rFonts w:ascii="KDRS" w:hAnsi="KDRS"/>
          <w:lang w:val="ru-RU"/>
        </w:rPr>
        <w:t>. Ли не видите цр</w:t>
      </w:r>
      <w:r w:rsidRPr="009177F1">
        <w:rPr>
          <w:lang w:val="ru-RU"/>
        </w:rPr>
        <w:t>҃</w:t>
      </w:r>
      <w:r w:rsidRPr="009177F1">
        <w:rPr>
          <w:rFonts w:ascii="KDRS" w:hAnsi="KDRS"/>
          <w:lang w:val="ru-RU"/>
        </w:rPr>
        <w:t>квьныя высоты и вс</w:t>
      </w:r>
      <w:r w:rsidRPr="009177F1">
        <w:rPr>
          <w:lang w:val="ru-RU"/>
        </w:rPr>
        <w:t>ѣ</w:t>
      </w:r>
      <w:r w:rsidRPr="009177F1">
        <w:rPr>
          <w:rFonts w:ascii="KDRS" w:hAnsi="KDRS"/>
          <w:lang w:val="ru-RU"/>
        </w:rPr>
        <w:t>мъ повинующемъся и чть</w:t>
      </w:r>
      <w:r w:rsidRPr="009177F1">
        <w:rPr>
          <w:lang w:val="ru-RU"/>
        </w:rPr>
        <w:t>҃</w:t>
      </w:r>
      <w:r w:rsidRPr="009177F1">
        <w:rPr>
          <w:rFonts w:ascii="KDRS" w:hAnsi="KDRS"/>
          <w:lang w:val="ru-RU"/>
        </w:rPr>
        <w:t xml:space="preserve"> приносящемъ, множаише же ихъ волею блг</w:t>
      </w:r>
      <w:r w:rsidRPr="009177F1">
        <w:rPr>
          <w:lang w:val="ru-RU"/>
        </w:rPr>
        <w:t>҃</w:t>
      </w:r>
      <w:r w:rsidRPr="009177F1">
        <w:rPr>
          <w:rFonts w:ascii="KDRS" w:hAnsi="KDRS"/>
          <w:lang w:val="ru-RU"/>
        </w:rPr>
        <w:t>оразумно, а имъже неволею работающемъ и суетно противуглщ</w:t>
      </w:r>
      <w:r w:rsidRPr="009177F1">
        <w:rPr>
          <w:lang w:val="ru-RU"/>
        </w:rPr>
        <w:t>҃</w:t>
      </w:r>
      <w:r w:rsidRPr="009177F1">
        <w:rPr>
          <w:rFonts w:ascii="KDRS" w:hAnsi="KDRS"/>
          <w:lang w:val="ru-RU"/>
        </w:rPr>
        <w:t>емъ (</w:t>
      </w:r>
      <w:r w:rsidRPr="00413D00">
        <w:t>μάτην</w:t>
      </w:r>
      <w:r w:rsidRPr="009177F1">
        <w:rPr>
          <w:rFonts w:ascii="KDRS" w:hAnsi="KDRS"/>
          <w:lang w:val="ru-RU"/>
        </w:rPr>
        <w:t xml:space="preserve">)? Хрон.Г.Амарт., 207. </w:t>
      </w:r>
      <w:r>
        <w:rPr>
          <w:rFonts w:ascii="KDRS" w:hAnsi="KDRS"/>
        </w:rPr>
        <w:t>XIV </w:t>
      </w:r>
      <w:r w:rsidRPr="009177F1">
        <w:rPr>
          <w:rFonts w:ascii="KDRS" w:hAnsi="KDRS"/>
          <w:lang w:val="ru-RU"/>
        </w:rPr>
        <w:t xml:space="preserve">в. ~ </w:t>
      </w:r>
      <w:r>
        <w:rPr>
          <w:rFonts w:ascii="KDRS" w:hAnsi="KDRS"/>
        </w:rPr>
        <w:t>XI </w:t>
      </w:r>
      <w:r w:rsidRPr="009177F1">
        <w:rPr>
          <w:rFonts w:ascii="KDRS" w:hAnsi="KDRS"/>
          <w:lang w:val="ru-RU"/>
        </w:rPr>
        <w:t>в. (1156): И о семъ убо Нифонт</w:t>
      </w:r>
      <w:r w:rsidRPr="009177F1">
        <w:rPr>
          <w:lang w:val="ru-RU"/>
        </w:rPr>
        <w:t>ѣ</w:t>
      </w:r>
      <w:r w:rsidRPr="009177F1">
        <w:rPr>
          <w:rFonts w:ascii="KDRS" w:hAnsi="KDRS"/>
          <w:lang w:val="ru-RU"/>
        </w:rPr>
        <w:t xml:space="preserve"> епископ</w:t>
      </w:r>
      <w:r w:rsidRPr="009177F1">
        <w:rPr>
          <w:lang w:val="ru-RU"/>
        </w:rPr>
        <w:t>ѣ</w:t>
      </w:r>
      <w:r w:rsidRPr="009177F1">
        <w:rPr>
          <w:rFonts w:ascii="KDRS" w:hAnsi="KDRS"/>
          <w:lang w:val="ru-RU"/>
        </w:rPr>
        <w:t xml:space="preserve"> н</w:t>
      </w:r>
      <w:r w:rsidRPr="009177F1">
        <w:rPr>
          <w:lang w:val="ru-RU"/>
        </w:rPr>
        <w:t>ѣ</w:t>
      </w:r>
      <w:r w:rsidRPr="009177F1">
        <w:rPr>
          <w:rFonts w:ascii="KDRS" w:hAnsi="KDRS"/>
          <w:lang w:val="ru-RU"/>
        </w:rPr>
        <w:t>ции новогородци глаголаху сице, яко Нифонтъ епископъ церковнаго святыя Софии им</w:t>
      </w:r>
      <w:r w:rsidRPr="009177F1">
        <w:rPr>
          <w:lang w:val="ru-RU"/>
        </w:rPr>
        <w:t>ѣ</w:t>
      </w:r>
      <w:r w:rsidRPr="009177F1">
        <w:rPr>
          <w:rFonts w:ascii="KDRS" w:hAnsi="KDRS"/>
          <w:lang w:val="ru-RU"/>
        </w:rPr>
        <w:t>ниа много истощи, и раздаде ово патриарху Констянтиноградскому... ово митрополиту киевъскому и инымъ многимъ, но сие суетно глаголаху на нь. Ник.лет.</w:t>
      </w:r>
      <w:r>
        <w:rPr>
          <w:rFonts w:ascii="KDRS" w:hAnsi="KDRS"/>
        </w:rPr>
        <w:t> IX</w:t>
      </w:r>
      <w:r w:rsidRPr="009177F1">
        <w:rPr>
          <w:rFonts w:ascii="KDRS" w:hAnsi="KDRS"/>
          <w:lang w:val="ru-RU"/>
        </w:rPr>
        <w:t xml:space="preserve">, 207. </w:t>
      </w:r>
      <w:r>
        <w:rPr>
          <w:rFonts w:ascii="KDRS" w:hAnsi="KDRS"/>
        </w:rPr>
        <w:t>XVI </w:t>
      </w:r>
      <w:r w:rsidRPr="009177F1">
        <w:rPr>
          <w:rFonts w:ascii="KDRS" w:hAnsi="KDRS"/>
          <w:lang w:val="ru-RU"/>
        </w:rPr>
        <w:t>в. Стр</w:t>
      </w:r>
      <w:r w:rsidRPr="009177F1">
        <w:rPr>
          <w:lang w:val="ru-RU"/>
        </w:rPr>
        <w:t>ѣ</w:t>
      </w:r>
      <w:r w:rsidRPr="009177F1">
        <w:rPr>
          <w:rFonts w:ascii="KDRS" w:hAnsi="KDRS"/>
          <w:lang w:val="ru-RU"/>
        </w:rPr>
        <w:t xml:space="preserve">лы суетно падаху и, мимо его летающе, не улучахуть его [императора Константина]. Пов. о Царьграде, 22.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 И мне то скорбит, что так суетно погубила венец и честь, что так презлую мзду воздала за мою верность. Артакс.действо, 149. 1672</w:t>
      </w:r>
      <w:r>
        <w:rPr>
          <w:rFonts w:ascii="KDRS" w:hAnsi="KDRS"/>
        </w:rPr>
        <w:t> </w:t>
      </w:r>
      <w:r w:rsidRPr="009177F1">
        <w:rPr>
          <w:rFonts w:ascii="KDRS" w:hAnsi="KDRS"/>
          <w:lang w:val="ru-RU"/>
        </w:rPr>
        <w:t>г.</w:t>
      </w:r>
    </w:p>
    <w:p w14:paraId="21838EEB"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СУЕТНОМЫСЛЯЩИЙ,</w:t>
      </w:r>
      <w:r w:rsidRPr="009177F1">
        <w:rPr>
          <w:rFonts w:ascii="KDRS" w:hAnsi="KDRS"/>
          <w:lang w:val="ru-RU"/>
        </w:rPr>
        <w:t xml:space="preserve"> </w:t>
      </w:r>
      <w:r w:rsidRPr="009177F1">
        <w:rPr>
          <w:rFonts w:ascii="KDRS" w:hAnsi="KDRS"/>
          <w:i/>
          <w:iCs/>
          <w:lang w:val="ru-RU"/>
        </w:rPr>
        <w:t>прич</w:t>
      </w:r>
      <w:r w:rsidRPr="009177F1">
        <w:rPr>
          <w:rFonts w:ascii="KDRS" w:hAnsi="KDRS"/>
          <w:lang w:val="ru-RU"/>
        </w:rPr>
        <w:t xml:space="preserve">. </w:t>
      </w:r>
      <w:r w:rsidRPr="009177F1">
        <w:rPr>
          <w:rFonts w:ascii="KDRS" w:hAnsi="KDRS"/>
          <w:i/>
          <w:iCs/>
          <w:lang w:val="ru-RU"/>
        </w:rPr>
        <w:t>в знач.сущ.</w:t>
      </w:r>
      <w:r w:rsidRPr="009177F1">
        <w:rPr>
          <w:rFonts w:ascii="KDRS" w:hAnsi="KDRS"/>
          <w:lang w:val="ru-RU"/>
        </w:rPr>
        <w:t xml:space="preserve"> </w:t>
      </w:r>
      <w:r w:rsidRPr="009177F1">
        <w:rPr>
          <w:rFonts w:ascii="KDRS" w:hAnsi="KDRS"/>
          <w:i/>
          <w:iCs/>
          <w:lang w:val="ru-RU"/>
        </w:rPr>
        <w:t>Тот, кто не следует доводам рассудка, безрассудный.</w:t>
      </w:r>
      <w:r w:rsidRPr="009177F1">
        <w:rPr>
          <w:rFonts w:ascii="KDRS" w:hAnsi="KDRS"/>
          <w:lang w:val="ru-RU"/>
        </w:rPr>
        <w:t xml:space="preserve"> А иже [в греч.: </w:t>
      </w:r>
      <w:r w:rsidRPr="00413D00">
        <w:t>ὡϛ</w:t>
      </w:r>
      <w:r w:rsidRPr="009177F1">
        <w:rPr>
          <w:rFonts w:ascii="KDRS" w:hAnsi="KDRS"/>
          <w:lang w:val="ru-RU"/>
        </w:rPr>
        <w:t>] от неум</w:t>
      </w:r>
      <w:r w:rsidRPr="009177F1">
        <w:rPr>
          <w:lang w:val="ru-RU"/>
        </w:rPr>
        <w:t>ѣ</w:t>
      </w:r>
      <w:r w:rsidRPr="009177F1">
        <w:rPr>
          <w:rFonts w:ascii="KDRS" w:hAnsi="KDRS"/>
          <w:lang w:val="ru-RU"/>
        </w:rPr>
        <w:t>тель н</w:t>
      </w:r>
      <w:r w:rsidRPr="009177F1">
        <w:rPr>
          <w:lang w:val="ru-RU"/>
        </w:rPr>
        <w:t>ѣ</w:t>
      </w:r>
      <w:r w:rsidRPr="009177F1">
        <w:rPr>
          <w:rFonts w:ascii="KDRS" w:hAnsi="KDRS"/>
          <w:lang w:val="ru-RU"/>
        </w:rPr>
        <w:t>коих от прелсти притворениемъ да не вредить, сего повинующе коеждо тщими словесы имъ прелщающе, изгл</w:t>
      </w:r>
      <w:r w:rsidRPr="009177F1">
        <w:rPr>
          <w:lang w:val="ru-RU"/>
        </w:rPr>
        <w:t>҃</w:t>
      </w:r>
      <w:r w:rsidRPr="009177F1">
        <w:rPr>
          <w:rFonts w:ascii="KDRS" w:hAnsi="KDRS"/>
          <w:lang w:val="ru-RU"/>
        </w:rPr>
        <w:t>ше суетномыслящим (</w:t>
      </w:r>
      <w:r w:rsidRPr="00413D00">
        <w:t>το</w:t>
      </w:r>
      <w:r w:rsidRPr="00A57841">
        <w:t>ὺ</w:t>
      </w:r>
      <w:r w:rsidRPr="00413D00">
        <w:t>ϛ</w:t>
      </w:r>
      <w:r w:rsidRPr="009177F1">
        <w:rPr>
          <w:lang w:val="ru-RU"/>
        </w:rPr>
        <w:t xml:space="preserve"> </w:t>
      </w:r>
      <w:r w:rsidRPr="00413D00">
        <w:t>μαται</w:t>
      </w:r>
      <w:r w:rsidRPr="004F0B87">
        <w:t>ό</w:t>
      </w:r>
      <w:r w:rsidRPr="00413D00">
        <w:t>φροναϛ</w:t>
      </w:r>
      <w:r w:rsidRPr="009177F1">
        <w:rPr>
          <w:rFonts w:ascii="KDRS" w:hAnsi="KDRS"/>
          <w:lang w:val="ru-RU"/>
        </w:rPr>
        <w:t xml:space="preserve">). Хрон.Г.Амарт., 480. </w:t>
      </w:r>
      <w:r>
        <w:rPr>
          <w:rFonts w:ascii="KDRS" w:hAnsi="KDRS"/>
        </w:rPr>
        <w:t>XV </w:t>
      </w:r>
      <w:r w:rsidRPr="009177F1">
        <w:rPr>
          <w:rFonts w:ascii="KDRS" w:hAnsi="KDRS"/>
          <w:lang w:val="ru-RU"/>
        </w:rPr>
        <w:t xml:space="preserve">в. ~ </w:t>
      </w:r>
      <w:r>
        <w:rPr>
          <w:rFonts w:ascii="KDRS" w:hAnsi="KDRS"/>
        </w:rPr>
        <w:t>XI </w:t>
      </w:r>
      <w:r w:rsidRPr="009177F1">
        <w:rPr>
          <w:rFonts w:ascii="KDRS" w:hAnsi="KDRS"/>
          <w:lang w:val="ru-RU"/>
        </w:rPr>
        <w:t>в.</w:t>
      </w:r>
    </w:p>
    <w:p w14:paraId="4F0E9EAB"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lastRenderedPageBreak/>
        <w:t>СУЕТНЫЙ,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1. </w:t>
      </w:r>
      <w:r w:rsidRPr="009177F1">
        <w:rPr>
          <w:rFonts w:ascii="KDRS" w:hAnsi="KDRS"/>
          <w:i/>
          <w:iCs/>
          <w:lang w:val="ru-RU"/>
        </w:rPr>
        <w:t>Пустой</w:t>
      </w:r>
      <w:r w:rsidRPr="009177F1">
        <w:rPr>
          <w:rFonts w:ascii="KDRS" w:hAnsi="KDRS"/>
          <w:lang w:val="ru-RU"/>
        </w:rPr>
        <w:t xml:space="preserve">, </w:t>
      </w:r>
      <w:r w:rsidRPr="009177F1">
        <w:rPr>
          <w:rFonts w:ascii="KDRS" w:hAnsi="KDRS"/>
          <w:i/>
          <w:iCs/>
          <w:lang w:val="ru-RU"/>
        </w:rPr>
        <w:t>ничтожный</w:t>
      </w:r>
      <w:r w:rsidRPr="009177F1">
        <w:rPr>
          <w:rFonts w:ascii="KDRS" w:hAnsi="KDRS"/>
          <w:lang w:val="ru-RU"/>
        </w:rPr>
        <w:t xml:space="preserve">, </w:t>
      </w:r>
      <w:r w:rsidRPr="009177F1">
        <w:rPr>
          <w:rFonts w:ascii="KDRS" w:hAnsi="KDRS"/>
          <w:i/>
          <w:iCs/>
          <w:lang w:val="ru-RU"/>
        </w:rPr>
        <w:t>не представляющий истинной ценности; преходящий, тленный.</w:t>
      </w:r>
      <w:r w:rsidRPr="009177F1">
        <w:rPr>
          <w:rFonts w:ascii="KDRS" w:hAnsi="KDRS"/>
          <w:lang w:val="ru-RU"/>
        </w:rPr>
        <w:t xml:space="preserve"> И се яв</w:t>
      </w:r>
      <w:r w:rsidRPr="009177F1">
        <w:rPr>
          <w:lang w:val="ru-RU"/>
        </w:rPr>
        <w:t>ѣ</w:t>
      </w:r>
      <w:r w:rsidRPr="009177F1">
        <w:rPr>
          <w:rFonts w:ascii="KDRS" w:hAnsi="KDRS"/>
          <w:lang w:val="ru-RU"/>
        </w:rPr>
        <w:t xml:space="preserve"> вид</w:t>
      </w:r>
      <w:r w:rsidRPr="009177F1">
        <w:rPr>
          <w:lang w:val="ru-RU"/>
        </w:rPr>
        <w:t>ѣ</w:t>
      </w:r>
      <w:r w:rsidRPr="009177F1">
        <w:rPr>
          <w:rFonts w:ascii="KDRS" w:hAnsi="KDRS"/>
          <w:lang w:val="ru-RU"/>
        </w:rPr>
        <w:t>ти въ мир</w:t>
      </w:r>
      <w:r w:rsidRPr="009177F1">
        <w:rPr>
          <w:lang w:val="ru-RU"/>
        </w:rPr>
        <w:t>ѣ</w:t>
      </w:r>
      <w:r w:rsidRPr="009177F1">
        <w:rPr>
          <w:rFonts w:ascii="KDRS" w:hAnsi="KDRS"/>
          <w:lang w:val="ru-RU"/>
        </w:rPr>
        <w:t xml:space="preserve"> семь въ дъвоихъ сус</w:t>
      </w:r>
      <w:r w:rsidRPr="009177F1">
        <w:rPr>
          <w:lang w:val="ru-RU"/>
        </w:rPr>
        <w:t>ѣ</w:t>
      </w:r>
      <w:r w:rsidRPr="009177F1">
        <w:rPr>
          <w:rFonts w:ascii="KDRS" w:hAnsi="KDRS"/>
          <w:lang w:val="ru-RU"/>
        </w:rPr>
        <w:t>д</w:t>
      </w:r>
      <w:r w:rsidRPr="009177F1">
        <w:rPr>
          <w:lang w:val="ru-RU"/>
        </w:rPr>
        <w:t>ѣ</w:t>
      </w:r>
      <w:r w:rsidRPr="009177F1">
        <w:rPr>
          <w:rFonts w:ascii="KDRS" w:hAnsi="KDRS"/>
          <w:lang w:val="ru-RU"/>
        </w:rPr>
        <w:t>хъ: у сихъ сватьбу творять, а у другыихъ мрьтвьца плачються, и тъ же плачь суетьны, дн</w:t>
      </w:r>
      <w:r w:rsidRPr="009177F1">
        <w:rPr>
          <w:lang w:val="ru-RU"/>
        </w:rPr>
        <w:t>҃</w:t>
      </w:r>
      <w:r w:rsidRPr="009177F1">
        <w:rPr>
          <w:rFonts w:ascii="KDRS" w:hAnsi="KDRS"/>
          <w:lang w:val="ru-RU"/>
        </w:rPr>
        <w:t>ьсь плачються, а утро упиваються. Изб.Св. 1076</w:t>
      </w:r>
      <w:r>
        <w:rPr>
          <w:rFonts w:ascii="KDRS" w:hAnsi="KDRS"/>
        </w:rPr>
        <w:t> </w:t>
      </w:r>
      <w:r w:rsidRPr="009177F1">
        <w:rPr>
          <w:rFonts w:ascii="KDRS" w:hAnsi="KDRS"/>
          <w:lang w:val="ru-RU"/>
        </w:rPr>
        <w:t>г., 169. Аште бо бго</w:t>
      </w:r>
      <w:r w:rsidRPr="009177F1">
        <w:rPr>
          <w:lang w:val="ru-RU"/>
        </w:rPr>
        <w:t>҃</w:t>
      </w:r>
      <w:r w:rsidRPr="009177F1">
        <w:rPr>
          <w:rFonts w:ascii="KDRS" w:hAnsi="KDRS"/>
          <w:lang w:val="ru-RU"/>
        </w:rPr>
        <w:t>чьстивъ и съм</w:t>
      </w:r>
      <w:r w:rsidRPr="009177F1">
        <w:rPr>
          <w:lang w:val="ru-RU"/>
        </w:rPr>
        <w:t>ѣ</w:t>
      </w:r>
      <w:r w:rsidRPr="009177F1">
        <w:rPr>
          <w:rFonts w:ascii="KDRS" w:hAnsi="KDRS"/>
          <w:lang w:val="ru-RU"/>
        </w:rPr>
        <w:t>ренъ есть кто, и не пр</w:t>
      </w:r>
      <w:r w:rsidRPr="009177F1">
        <w:rPr>
          <w:lang w:val="ru-RU"/>
        </w:rPr>
        <w:t>ѣ</w:t>
      </w:r>
      <w:r w:rsidRPr="009177F1">
        <w:rPr>
          <w:rFonts w:ascii="KDRS" w:hAnsi="KDRS"/>
          <w:lang w:val="ru-RU"/>
        </w:rPr>
        <w:t>възносяся суетьною гръдостию, ни дрьзьствуя, нъ съкрушенъ срьдьцемь... тъгда призираеть и въселиться блг</w:t>
      </w:r>
      <w:r w:rsidRPr="009177F1">
        <w:rPr>
          <w:lang w:val="ru-RU"/>
        </w:rPr>
        <w:t>҃</w:t>
      </w:r>
      <w:r w:rsidRPr="009177F1">
        <w:rPr>
          <w:rFonts w:ascii="KDRS" w:hAnsi="KDRS"/>
          <w:lang w:val="ru-RU"/>
        </w:rPr>
        <w:t>дть Бжь</w:t>
      </w:r>
      <w:r w:rsidRPr="009177F1">
        <w:rPr>
          <w:lang w:val="ru-RU"/>
        </w:rPr>
        <w:t>҃</w:t>
      </w:r>
      <w:r w:rsidRPr="009177F1">
        <w:rPr>
          <w:rFonts w:ascii="KDRS" w:hAnsi="KDRS"/>
          <w:lang w:val="ru-RU"/>
        </w:rPr>
        <w:t>я в (в греч. иначе:</w:t>
      </w:r>
      <w:r w:rsidRPr="009177F1">
        <w:rPr>
          <w:lang w:val="ru-RU"/>
        </w:rPr>
        <w:t xml:space="preserve"> </w:t>
      </w:r>
      <w:r w:rsidRPr="00413D00">
        <w:t>σωματικ</w:t>
      </w:r>
      <w:r w:rsidRPr="003921A3">
        <w:t>ῷ</w:t>
      </w:r>
      <w:r w:rsidRPr="009177F1">
        <w:rPr>
          <w:lang w:val="ru-RU"/>
        </w:rPr>
        <w:t xml:space="preserve"> </w:t>
      </w:r>
      <w:r w:rsidRPr="00940A90">
        <w:t>ὄ</w:t>
      </w:r>
      <w:r w:rsidRPr="00413D00">
        <w:t>γκ</w:t>
      </w:r>
      <w:r w:rsidRPr="00F028A8">
        <w:t>ῳ</w:t>
      </w:r>
      <w:r w:rsidRPr="009177F1">
        <w:rPr>
          <w:rFonts w:ascii="KDRS" w:hAnsi="KDRS"/>
          <w:lang w:val="ru-RU"/>
        </w:rPr>
        <w:t xml:space="preserve"> ‘телесной гордыней’). Панд.Ант.</w:t>
      </w:r>
      <w:r w:rsidRPr="009177F1">
        <w:rPr>
          <w:rFonts w:ascii="KDRS" w:hAnsi="KDRS"/>
          <w:vertAlign w:val="superscript"/>
          <w:lang w:val="ru-RU"/>
        </w:rPr>
        <w:t>1</w:t>
      </w:r>
      <w:r w:rsidRPr="009177F1">
        <w:rPr>
          <w:rFonts w:ascii="KDRS" w:hAnsi="KDRS"/>
          <w:lang w:val="ru-RU"/>
        </w:rPr>
        <w:t xml:space="preserve">, 100. </w:t>
      </w:r>
      <w:r>
        <w:rPr>
          <w:rFonts w:ascii="KDRS" w:hAnsi="KDRS"/>
        </w:rPr>
        <w:t>XI </w:t>
      </w:r>
      <w:r w:rsidRPr="009177F1">
        <w:rPr>
          <w:rFonts w:ascii="KDRS" w:hAnsi="KDRS"/>
          <w:lang w:val="ru-RU"/>
        </w:rPr>
        <w:t>в. Нъ суетьнь имъ быс&lt;ть&gt; св</w:t>
      </w:r>
      <w:r w:rsidRPr="009177F1">
        <w:rPr>
          <w:lang w:val="ru-RU"/>
        </w:rPr>
        <w:t>ѣ</w:t>
      </w:r>
      <w:r w:rsidRPr="009177F1">
        <w:rPr>
          <w:rFonts w:ascii="KDRS" w:hAnsi="KDRS"/>
          <w:lang w:val="ru-RU"/>
        </w:rPr>
        <w:t>тъ и низъидоша посрамлени (</w:t>
      </w:r>
      <w:r w:rsidRPr="00413D00">
        <w:t>ἐμαται</w:t>
      </w:r>
      <w:r w:rsidRPr="00A63E08">
        <w:t>ώ</w:t>
      </w:r>
      <w:r w:rsidRPr="00413D00">
        <w:t>θη</w:t>
      </w:r>
      <w:r w:rsidRPr="009177F1">
        <w:rPr>
          <w:rFonts w:ascii="KDRS" w:hAnsi="KDRS"/>
          <w:lang w:val="ru-RU"/>
        </w:rPr>
        <w:t xml:space="preserve">). Ж.Сав.Осв., 481. </w:t>
      </w:r>
      <w:r>
        <w:rPr>
          <w:rFonts w:ascii="KDRS" w:hAnsi="KDRS"/>
        </w:rPr>
        <w:t>XIII </w:t>
      </w:r>
      <w:r w:rsidRPr="009177F1">
        <w:rPr>
          <w:rFonts w:ascii="KDRS" w:hAnsi="KDRS"/>
          <w:lang w:val="ru-RU"/>
        </w:rPr>
        <w:t>в. Ба</w:t>
      </w:r>
      <w:r w:rsidRPr="009177F1">
        <w:rPr>
          <w:lang w:val="ru-RU"/>
        </w:rPr>
        <w:t>҃</w:t>
      </w:r>
      <w:r w:rsidRPr="009177F1">
        <w:rPr>
          <w:rFonts w:ascii="KDRS" w:hAnsi="KDRS"/>
          <w:lang w:val="ru-RU"/>
        </w:rPr>
        <w:t>тымъ сего в</w:t>
      </w:r>
      <w:r w:rsidRPr="009177F1">
        <w:rPr>
          <w:lang w:val="ru-RU"/>
        </w:rPr>
        <w:t>ѣ</w:t>
      </w:r>
      <w:r w:rsidRPr="009177F1">
        <w:rPr>
          <w:rFonts w:ascii="KDRS" w:hAnsi="KDRS"/>
          <w:lang w:val="ru-RU"/>
        </w:rPr>
        <w:t>ка запр</w:t>
      </w:r>
      <w:r w:rsidRPr="009177F1">
        <w:rPr>
          <w:lang w:val="ru-RU"/>
        </w:rPr>
        <w:t>ѣ</w:t>
      </w:r>
      <w:r w:rsidRPr="009177F1">
        <w:rPr>
          <w:rFonts w:ascii="KDRS" w:hAnsi="KDRS"/>
          <w:lang w:val="ru-RU"/>
        </w:rPr>
        <w:t>щаи не высокая мыслити, ни уповати на бга</w:t>
      </w:r>
      <w:r w:rsidRPr="009177F1">
        <w:rPr>
          <w:lang w:val="ru-RU"/>
        </w:rPr>
        <w:t>҃</w:t>
      </w:r>
      <w:r w:rsidRPr="009177F1">
        <w:rPr>
          <w:rFonts w:ascii="KDRS" w:hAnsi="KDRS"/>
          <w:lang w:val="ru-RU"/>
        </w:rPr>
        <w:t>тьство суетно, но на Бга</w:t>
      </w:r>
      <w:r w:rsidRPr="009177F1">
        <w:rPr>
          <w:lang w:val="ru-RU"/>
        </w:rPr>
        <w:t>҃</w:t>
      </w:r>
      <w:r w:rsidRPr="009177F1">
        <w:rPr>
          <w:rFonts w:ascii="KDRS" w:hAnsi="KDRS"/>
          <w:lang w:val="ru-RU"/>
        </w:rPr>
        <w:t>, подавающаго намъ вся съ бга</w:t>
      </w:r>
      <w:r w:rsidRPr="009177F1">
        <w:rPr>
          <w:lang w:val="ru-RU"/>
        </w:rPr>
        <w:t>҃</w:t>
      </w:r>
      <w:r w:rsidRPr="009177F1">
        <w:rPr>
          <w:rFonts w:ascii="KDRS" w:hAnsi="KDRS"/>
          <w:lang w:val="ru-RU"/>
        </w:rPr>
        <w:t>тьствомъ</w:t>
      </w:r>
      <w:r w:rsidRPr="009177F1">
        <w:rPr>
          <w:lang w:val="ru-RU"/>
        </w:rPr>
        <w:t xml:space="preserve"> </w:t>
      </w:r>
      <w:r w:rsidRPr="009177F1">
        <w:rPr>
          <w:rFonts w:ascii="KDRS" w:hAnsi="KDRS"/>
          <w:lang w:val="ru-RU"/>
        </w:rPr>
        <w:t xml:space="preserve">(в греч. иначе: </w:t>
      </w:r>
      <w:r w:rsidRPr="00413D00">
        <w:t>ἐπ</w:t>
      </w:r>
      <w:r w:rsidRPr="00A63E08">
        <w:t>ὶ</w:t>
      </w:r>
      <w:r w:rsidRPr="009177F1">
        <w:rPr>
          <w:lang w:val="ru-RU"/>
        </w:rPr>
        <w:t xml:space="preserve"> </w:t>
      </w:r>
      <w:r w:rsidRPr="00413D00">
        <w:t>πλο</w:t>
      </w:r>
      <w:r w:rsidRPr="00A63E08">
        <w:t>ύ</w:t>
      </w:r>
      <w:r w:rsidRPr="00413D00">
        <w:t>του</w:t>
      </w:r>
      <w:r w:rsidRPr="009177F1">
        <w:rPr>
          <w:lang w:val="ru-RU"/>
        </w:rPr>
        <w:t xml:space="preserve"> </w:t>
      </w:r>
      <w:r w:rsidRPr="00A63E08">
        <w:t>ἀ</w:t>
      </w:r>
      <w:r w:rsidRPr="00413D00">
        <w:t>δηλ</w:t>
      </w:r>
      <w:r w:rsidRPr="00A63E08">
        <w:t>ό</w:t>
      </w:r>
      <w:r w:rsidRPr="00413D00">
        <w:t>τητι</w:t>
      </w:r>
      <w:r w:rsidRPr="009177F1">
        <w:rPr>
          <w:rFonts w:ascii="KDRS" w:hAnsi="KDRS"/>
          <w:lang w:val="ru-RU"/>
        </w:rPr>
        <w:t xml:space="preserve"> ‘на ненадежность богатства’). Пч., 126. </w:t>
      </w:r>
      <w:r>
        <w:rPr>
          <w:rFonts w:ascii="KDRS" w:hAnsi="KDRS"/>
        </w:rPr>
        <w:t>XV </w:t>
      </w:r>
      <w:r w:rsidRPr="009177F1">
        <w:rPr>
          <w:rFonts w:ascii="KDRS" w:hAnsi="KDRS"/>
          <w:lang w:val="ru-RU"/>
        </w:rPr>
        <w:t xml:space="preserve">в. ~ </w:t>
      </w:r>
      <w:r>
        <w:rPr>
          <w:rFonts w:ascii="KDRS" w:hAnsi="KDRS"/>
        </w:rPr>
        <w:t>XIII </w:t>
      </w:r>
      <w:r w:rsidRPr="009177F1">
        <w:rPr>
          <w:rFonts w:ascii="KDRS" w:hAnsi="KDRS"/>
          <w:lang w:val="ru-RU"/>
        </w:rPr>
        <w:t xml:space="preserve">в. Подщися убо и ты, о любезне, отрясти сон житиа суетнаго и его пристрастиа, и возвысися крилом любве Господа нашего Исуса Христа. Иос.Вол.Посл., 174. </w:t>
      </w:r>
      <w:r>
        <w:rPr>
          <w:rFonts w:ascii="KDRS" w:hAnsi="KDRS"/>
        </w:rPr>
        <w:t>XVI </w:t>
      </w:r>
      <w:r w:rsidRPr="009177F1">
        <w:rPr>
          <w:rFonts w:ascii="KDRS" w:hAnsi="KDRS"/>
          <w:lang w:val="ru-RU"/>
        </w:rPr>
        <w:t xml:space="preserve">в. Не уповай... на богатство и славу суетную. Посл.Филоф., 51. </w:t>
      </w:r>
      <w:r>
        <w:rPr>
          <w:rFonts w:ascii="KDRS" w:hAnsi="KDRS"/>
        </w:rPr>
        <w:t>XVI</w:t>
      </w:r>
      <w:r w:rsidRPr="009177F1">
        <w:rPr>
          <w:rFonts w:ascii="KDRS" w:hAnsi="KDRS"/>
          <w:lang w:val="ru-RU"/>
        </w:rPr>
        <w:t>–</w:t>
      </w:r>
      <w:r>
        <w:rPr>
          <w:rFonts w:ascii="KDRS" w:hAnsi="KDRS"/>
        </w:rPr>
        <w:t>XVII </w:t>
      </w:r>
      <w:r w:rsidRPr="009177F1">
        <w:rPr>
          <w:rFonts w:ascii="KDRS" w:hAnsi="KDRS"/>
          <w:lang w:val="ru-RU"/>
        </w:rPr>
        <w:t xml:space="preserve">вв. ~ </w:t>
      </w:r>
      <w:r>
        <w:rPr>
          <w:rFonts w:ascii="KDRS" w:hAnsi="KDRS"/>
        </w:rPr>
        <w:t>XVI </w:t>
      </w:r>
      <w:r w:rsidRPr="009177F1">
        <w:rPr>
          <w:rFonts w:ascii="KDRS" w:hAnsi="KDRS"/>
          <w:lang w:val="ru-RU"/>
        </w:rPr>
        <w:t xml:space="preserve">в. Государи и цари... получаютъ мимотекущую и суетную славу мира сего. Беседа Вал., 10.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 Отложите гордость и всякъ споръ суетенъ и разсудите съ кротостию и въ тишин</w:t>
      </w:r>
      <w:r w:rsidRPr="009177F1">
        <w:rPr>
          <w:lang w:val="ru-RU"/>
        </w:rPr>
        <w:t>ѣ</w:t>
      </w:r>
      <w:r w:rsidRPr="009177F1">
        <w:rPr>
          <w:rFonts w:ascii="KDRS" w:hAnsi="KDRS"/>
          <w:lang w:val="ru-RU"/>
        </w:rPr>
        <w:t xml:space="preserve"> духа Христова. Курб.Пис., 13.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 xml:space="preserve">в. – </w:t>
      </w:r>
      <w:r w:rsidRPr="009177F1">
        <w:rPr>
          <w:rFonts w:ascii="KDRS" w:hAnsi="KDRS"/>
          <w:i/>
          <w:iCs/>
          <w:lang w:val="ru-RU"/>
        </w:rPr>
        <w:t>Об идолах.</w:t>
      </w:r>
      <w:r w:rsidRPr="009177F1">
        <w:rPr>
          <w:rFonts w:ascii="KDRS" w:hAnsi="KDRS"/>
          <w:lang w:val="ru-RU"/>
        </w:rPr>
        <w:t xml:space="preserve"> Шедше в весь мир, научите вся языки… учаще ихь блюсти вся, елико запов</w:t>
      </w:r>
      <w:r w:rsidRPr="009177F1">
        <w:rPr>
          <w:lang w:val="ru-RU"/>
        </w:rPr>
        <w:t>ѣ</w:t>
      </w:r>
      <w:r w:rsidRPr="009177F1">
        <w:rPr>
          <w:rFonts w:ascii="KDRS" w:hAnsi="KDRS"/>
          <w:lang w:val="ru-RU"/>
        </w:rPr>
        <w:t>дахъ вамъ, б</w:t>
      </w:r>
      <w:r w:rsidRPr="009177F1">
        <w:rPr>
          <w:lang w:val="ru-RU"/>
        </w:rPr>
        <w:t>ѣ</w:t>
      </w:r>
      <w:r w:rsidRPr="009177F1">
        <w:rPr>
          <w:rFonts w:ascii="KDRS" w:hAnsi="KDRS"/>
          <w:lang w:val="ru-RU"/>
        </w:rPr>
        <w:t>гати же отъ суетныхь идолъ и обращатися кь Богу живу, иже створи небо и землю</w:t>
      </w:r>
      <w:r w:rsidRPr="009177F1">
        <w:rPr>
          <w:lang w:val="ru-RU"/>
        </w:rPr>
        <w:t xml:space="preserve"> (</w:t>
      </w:r>
      <w:r w:rsidRPr="004F0B87">
        <w:t>ἀ</w:t>
      </w:r>
      <w:r w:rsidRPr="00413D00">
        <w:t>π</w:t>
      </w:r>
      <w:r w:rsidRPr="004F0B87">
        <w:t>ὸ</w:t>
      </w:r>
      <w:r w:rsidRPr="009177F1">
        <w:rPr>
          <w:lang w:val="ru-RU"/>
        </w:rPr>
        <w:t xml:space="preserve"> </w:t>
      </w:r>
      <w:r w:rsidRPr="00413D00">
        <w:t>τ</w:t>
      </w:r>
      <w:r w:rsidRPr="00A57841">
        <w:t>ῶ</w:t>
      </w:r>
      <w:r w:rsidRPr="00413D00">
        <w:t>ν</w:t>
      </w:r>
      <w:r w:rsidRPr="009177F1">
        <w:rPr>
          <w:lang w:val="ru-RU"/>
        </w:rPr>
        <w:t xml:space="preserve"> </w:t>
      </w:r>
      <w:r w:rsidRPr="00413D00">
        <w:t>ματα</w:t>
      </w:r>
      <w:r w:rsidRPr="004F0B87">
        <w:t>ί</w:t>
      </w:r>
      <w:r w:rsidRPr="00413D00">
        <w:t>ων</w:t>
      </w:r>
      <w:r w:rsidRPr="009177F1">
        <w:rPr>
          <w:lang w:val="ru-RU"/>
        </w:rPr>
        <w:t xml:space="preserve"> </w:t>
      </w:r>
      <w:r w:rsidRPr="00413D00">
        <w:t>ε</w:t>
      </w:r>
      <w:r w:rsidRPr="00940A90">
        <w:t>ἰ</w:t>
      </w:r>
      <w:r w:rsidRPr="00413D00">
        <w:t>δ</w:t>
      </w:r>
      <w:r w:rsidRPr="00940A90">
        <w:t>ώ</w:t>
      </w:r>
      <w:r w:rsidRPr="00413D00">
        <w:t>λων</w:t>
      </w:r>
      <w:r w:rsidRPr="009177F1">
        <w:rPr>
          <w:lang w:val="ru-RU"/>
        </w:rPr>
        <w:t>).</w:t>
      </w:r>
      <w:r w:rsidRPr="009177F1">
        <w:rPr>
          <w:rFonts w:ascii="KDRS" w:hAnsi="KDRS"/>
          <w:lang w:val="ru-RU"/>
        </w:rPr>
        <w:t xml:space="preserve"> (Ж.Артем.) ВМЧ, Окт. 19–31, 2084. </w:t>
      </w:r>
      <w:r>
        <w:rPr>
          <w:rFonts w:ascii="KDRS" w:hAnsi="KDRS"/>
        </w:rPr>
        <w:t>XVI </w:t>
      </w:r>
      <w:r w:rsidRPr="009177F1">
        <w:rPr>
          <w:rFonts w:ascii="KDRS" w:hAnsi="KDRS"/>
          <w:lang w:val="ru-RU"/>
        </w:rPr>
        <w:t xml:space="preserve">в. ~ </w:t>
      </w:r>
      <w:r>
        <w:rPr>
          <w:rFonts w:ascii="KDRS" w:hAnsi="KDRS"/>
        </w:rPr>
        <w:t>XV </w:t>
      </w:r>
      <w:r w:rsidRPr="009177F1">
        <w:rPr>
          <w:rFonts w:ascii="KDRS" w:hAnsi="KDRS"/>
          <w:lang w:val="ru-RU"/>
        </w:rPr>
        <w:t>в. ||</w:t>
      </w:r>
      <w:r>
        <w:rPr>
          <w:rFonts w:ascii="KDRS" w:hAnsi="KDRS"/>
        </w:rPr>
        <w:t> </w:t>
      </w:r>
      <w:r w:rsidRPr="009177F1">
        <w:rPr>
          <w:rFonts w:ascii="KDRS" w:hAnsi="KDRS"/>
          <w:i/>
          <w:iCs/>
          <w:lang w:val="ru-RU"/>
        </w:rPr>
        <w:t>Исполненный суеты</w:t>
      </w:r>
      <w:r w:rsidRPr="009177F1">
        <w:rPr>
          <w:rFonts w:ascii="KDRS" w:hAnsi="KDRS"/>
          <w:lang w:val="ru-RU"/>
        </w:rPr>
        <w:t>. Гь</w:t>
      </w:r>
      <w:r w:rsidRPr="009177F1">
        <w:rPr>
          <w:lang w:val="ru-RU"/>
        </w:rPr>
        <w:t>҃</w:t>
      </w:r>
      <w:r w:rsidRPr="009177F1">
        <w:rPr>
          <w:rFonts w:ascii="KDRS" w:hAnsi="KDRS"/>
          <w:lang w:val="ru-RU"/>
        </w:rPr>
        <w:t xml:space="preserve"> съв</w:t>
      </w:r>
      <w:r w:rsidRPr="009177F1">
        <w:rPr>
          <w:lang w:val="ru-RU"/>
        </w:rPr>
        <w:t>ѣ</w:t>
      </w:r>
      <w:r w:rsidRPr="009177F1">
        <w:rPr>
          <w:rFonts w:ascii="KDRS" w:hAnsi="KDRS"/>
          <w:lang w:val="ru-RU"/>
        </w:rPr>
        <w:t>сть помышления члс</w:t>
      </w:r>
      <w:r w:rsidRPr="009177F1">
        <w:rPr>
          <w:lang w:val="ru-RU"/>
        </w:rPr>
        <w:t>҃</w:t>
      </w:r>
      <w:r w:rsidRPr="009177F1">
        <w:rPr>
          <w:rFonts w:ascii="KDRS" w:hAnsi="KDRS"/>
          <w:lang w:val="ru-RU"/>
        </w:rPr>
        <w:t>ка, яко суть суетьна (</w:t>
      </w:r>
      <w:r w:rsidRPr="00413D00">
        <w:t>μάταιοι</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120. </w:t>
      </w:r>
      <w:r>
        <w:rPr>
          <w:rFonts w:ascii="KDRS" w:hAnsi="KDRS"/>
        </w:rPr>
        <w:t>XI </w:t>
      </w:r>
      <w:r w:rsidRPr="009177F1">
        <w:rPr>
          <w:rFonts w:ascii="KDRS" w:hAnsi="KDRS"/>
          <w:lang w:val="ru-RU"/>
        </w:rPr>
        <w:t>в. Иже умножить р</w:t>
      </w:r>
      <w:r w:rsidRPr="009177F1">
        <w:rPr>
          <w:lang w:val="ru-RU"/>
        </w:rPr>
        <w:t>ѣ</w:t>
      </w:r>
      <w:r w:rsidRPr="009177F1">
        <w:rPr>
          <w:rFonts w:ascii="KDRS" w:hAnsi="KDRS"/>
          <w:lang w:val="ru-RU"/>
        </w:rPr>
        <w:t>чь въ словес</w:t>
      </w:r>
      <w:r w:rsidRPr="009177F1">
        <w:rPr>
          <w:lang w:val="ru-RU"/>
        </w:rPr>
        <w:t>ѣ</w:t>
      </w:r>
      <w:r w:rsidRPr="009177F1">
        <w:rPr>
          <w:rFonts w:ascii="KDRS" w:hAnsi="KDRS"/>
          <w:lang w:val="ru-RU"/>
        </w:rPr>
        <w:t>хъ суетныхъ, мерзъка творить себе предъ Бмь</w:t>
      </w:r>
      <w:r w:rsidRPr="009177F1">
        <w:rPr>
          <w:lang w:val="ru-RU"/>
        </w:rPr>
        <w:t>҃</w:t>
      </w:r>
      <w:r w:rsidRPr="009177F1">
        <w:rPr>
          <w:rFonts w:ascii="KDRS" w:hAnsi="KDRS"/>
          <w:lang w:val="ru-RU"/>
        </w:rPr>
        <w:t xml:space="preserve"> и предъ чл</w:t>
      </w:r>
      <w:r w:rsidRPr="009177F1">
        <w:rPr>
          <w:lang w:val="ru-RU"/>
        </w:rPr>
        <w:t>҃</w:t>
      </w:r>
      <w:r w:rsidRPr="009177F1">
        <w:rPr>
          <w:rFonts w:ascii="KDRS" w:hAnsi="KDRS"/>
          <w:lang w:val="ru-RU"/>
        </w:rPr>
        <w:t>вкы, чиняи же молчание себе прославляеть и многыми любимъ будеть (</w:t>
      </w:r>
      <w:r w:rsidRPr="00413D00">
        <w:t>ἐν</w:t>
      </w:r>
      <w:r w:rsidRPr="009177F1">
        <w:rPr>
          <w:lang w:val="ru-RU"/>
        </w:rPr>
        <w:t xml:space="preserve"> </w:t>
      </w:r>
      <w:r w:rsidRPr="00413D00">
        <w:t>λ</w:t>
      </w:r>
      <w:r w:rsidRPr="004F0B87">
        <w:t>ό</w:t>
      </w:r>
      <w:r w:rsidRPr="00413D00">
        <w:t>γοιϛ</w:t>
      </w:r>
      <w:r w:rsidRPr="009177F1">
        <w:rPr>
          <w:lang w:val="ru-RU"/>
        </w:rPr>
        <w:t xml:space="preserve"> </w:t>
      </w:r>
      <w:r w:rsidRPr="00413D00">
        <w:t>ματα</w:t>
      </w:r>
      <w:r w:rsidRPr="004F0B87">
        <w:t>ί</w:t>
      </w:r>
      <w:r w:rsidRPr="00413D00">
        <w:t>οιϛ</w:t>
      </w:r>
      <w:r w:rsidRPr="009177F1">
        <w:rPr>
          <w:rFonts w:ascii="KDRS" w:hAnsi="KDRS"/>
          <w:lang w:val="ru-RU"/>
        </w:rPr>
        <w:t>). Ефр.Сир.</w:t>
      </w:r>
      <w:r>
        <w:rPr>
          <w:rFonts w:ascii="KDRS" w:hAnsi="KDRS"/>
        </w:rPr>
        <w:t> II</w:t>
      </w:r>
      <w:r w:rsidRPr="009177F1">
        <w:rPr>
          <w:rFonts w:ascii="KDRS" w:hAnsi="KDRS"/>
          <w:lang w:val="ru-RU"/>
        </w:rPr>
        <w:t>, 280. 1269–1289</w:t>
      </w:r>
      <w:r>
        <w:rPr>
          <w:rFonts w:ascii="KDRS" w:hAnsi="KDRS"/>
        </w:rPr>
        <w:t> </w:t>
      </w:r>
      <w:r w:rsidRPr="009177F1">
        <w:rPr>
          <w:rFonts w:ascii="KDRS" w:hAnsi="KDRS"/>
          <w:lang w:val="ru-RU"/>
        </w:rPr>
        <w:t>гг.</w:t>
      </w:r>
      <w:r w:rsidRPr="009177F1">
        <w:rPr>
          <w:lang w:val="ru-RU"/>
        </w:rPr>
        <w:t xml:space="preserve"> </w:t>
      </w:r>
      <w:r w:rsidRPr="009177F1">
        <w:rPr>
          <w:rFonts w:ascii="KDRS" w:hAnsi="KDRS"/>
          <w:lang w:val="ru-RU"/>
        </w:rPr>
        <w:t>И прииде Богъ вид</w:t>
      </w:r>
      <w:r w:rsidRPr="009177F1">
        <w:rPr>
          <w:lang w:val="ru-RU"/>
        </w:rPr>
        <w:t>ѣ</w:t>
      </w:r>
      <w:r w:rsidRPr="009177F1">
        <w:rPr>
          <w:rFonts w:ascii="KDRS" w:hAnsi="KDRS"/>
          <w:lang w:val="ru-RU"/>
        </w:rPr>
        <w:t>ти градъ и стлъпъ и рече: се родъ единъ и языкъ единъ, помысли ихъ суетнии. И разд</w:t>
      </w:r>
      <w:r w:rsidRPr="009177F1">
        <w:rPr>
          <w:lang w:val="ru-RU"/>
        </w:rPr>
        <w:t>ѣ</w:t>
      </w:r>
      <w:r w:rsidRPr="009177F1">
        <w:rPr>
          <w:rFonts w:ascii="KDRS" w:hAnsi="KDRS"/>
          <w:lang w:val="ru-RU"/>
        </w:rPr>
        <w:t xml:space="preserve">ли и на 72 языка. Рог.лет., 6. </w:t>
      </w:r>
      <w:r>
        <w:rPr>
          <w:rFonts w:ascii="KDRS" w:hAnsi="KDRS"/>
        </w:rPr>
        <w:t>XV </w:t>
      </w:r>
      <w:r w:rsidRPr="009177F1">
        <w:rPr>
          <w:rFonts w:ascii="KDRS" w:hAnsi="KDRS"/>
          <w:lang w:val="ru-RU"/>
        </w:rPr>
        <w:t>в. Мужа тиха дателя любит Гь</w:t>
      </w:r>
      <w:r w:rsidRPr="009177F1">
        <w:rPr>
          <w:lang w:val="ru-RU"/>
        </w:rPr>
        <w:t>҃</w:t>
      </w:r>
      <w:r w:rsidRPr="009177F1">
        <w:rPr>
          <w:rFonts w:ascii="KDRS" w:hAnsi="KDRS"/>
          <w:lang w:val="ru-RU"/>
        </w:rPr>
        <w:t>, суетных же д</w:t>
      </w:r>
      <w:r w:rsidRPr="009177F1">
        <w:rPr>
          <w:lang w:val="ru-RU"/>
        </w:rPr>
        <w:t>ѣ</w:t>
      </w:r>
      <w:r w:rsidRPr="009177F1">
        <w:rPr>
          <w:rFonts w:ascii="KDRS" w:hAnsi="KDRS"/>
          <w:lang w:val="ru-RU"/>
        </w:rPr>
        <w:t>лъ его не въспомянетъ. Синодик Ниж.Печ.м.</w:t>
      </w:r>
      <w:r>
        <w:rPr>
          <w:rFonts w:ascii="KDRS" w:hAnsi="KDRS"/>
        </w:rPr>
        <w:t> I</w:t>
      </w:r>
      <w:r w:rsidRPr="009177F1">
        <w:rPr>
          <w:rFonts w:ascii="KDRS" w:hAnsi="KDRS"/>
          <w:lang w:val="ru-RU"/>
        </w:rPr>
        <w:t>, 3. 1552</w:t>
      </w:r>
      <w:r>
        <w:rPr>
          <w:rFonts w:ascii="KDRS" w:hAnsi="KDRS"/>
        </w:rPr>
        <w:t> </w:t>
      </w:r>
      <w:r w:rsidRPr="009177F1">
        <w:rPr>
          <w:rFonts w:ascii="KDRS" w:hAnsi="KDRS"/>
          <w:lang w:val="ru-RU"/>
        </w:rPr>
        <w:t>г. И ты, государь, не во всемъ в</w:t>
      </w:r>
      <w:r w:rsidRPr="009177F1">
        <w:rPr>
          <w:lang w:val="ru-RU"/>
        </w:rPr>
        <w:t>ѣ</w:t>
      </w:r>
      <w:r w:rsidRPr="009177F1">
        <w:rPr>
          <w:rFonts w:ascii="KDRS" w:hAnsi="KDRS"/>
          <w:lang w:val="ru-RU"/>
        </w:rPr>
        <w:t>ри новолюбцамъ... яко н</w:t>
      </w:r>
      <w:r w:rsidRPr="009177F1">
        <w:rPr>
          <w:lang w:val="ru-RU"/>
        </w:rPr>
        <w:t>ѣ</w:t>
      </w:r>
      <w:r w:rsidRPr="009177F1">
        <w:rPr>
          <w:rFonts w:ascii="KDRS" w:hAnsi="KDRS"/>
          <w:lang w:val="ru-RU"/>
        </w:rPr>
        <w:t>сть во уст</w:t>
      </w:r>
      <w:r w:rsidRPr="009177F1">
        <w:rPr>
          <w:lang w:val="ru-RU"/>
        </w:rPr>
        <w:t>ѣ</w:t>
      </w:r>
      <w:r w:rsidRPr="009177F1">
        <w:rPr>
          <w:rFonts w:ascii="KDRS" w:hAnsi="KDRS"/>
          <w:lang w:val="ru-RU"/>
        </w:rPr>
        <w:t>хъ ихъ истинны, сердце ихъ суетно, гробъ отверстъ гортань ихъ, языки своими лщаху. (Чел.Лаз.) Суб.Мат.</w:t>
      </w:r>
      <w:r>
        <w:rPr>
          <w:rFonts w:ascii="KDRS" w:hAnsi="KDRS"/>
        </w:rPr>
        <w:t> IV</w:t>
      </w:r>
      <w:r w:rsidRPr="009177F1">
        <w:rPr>
          <w:rFonts w:ascii="KDRS" w:hAnsi="KDRS"/>
          <w:lang w:val="ru-RU"/>
        </w:rPr>
        <w:t xml:space="preserve">, 239. </w:t>
      </w:r>
      <w:r w:rsidRPr="009177F1">
        <w:rPr>
          <w:rFonts w:ascii="KDRS" w:hAnsi="KDRS"/>
          <w:lang w:val="ru-RU"/>
        </w:rPr>
        <w:lastRenderedPageBreak/>
        <w:t>1668</w:t>
      </w:r>
      <w:r>
        <w:rPr>
          <w:rFonts w:ascii="KDRS" w:hAnsi="KDRS"/>
        </w:rPr>
        <w:t> </w:t>
      </w:r>
      <w:r w:rsidRPr="009177F1">
        <w:rPr>
          <w:rFonts w:ascii="KDRS" w:hAnsi="KDRS"/>
          <w:lang w:val="ru-RU"/>
        </w:rPr>
        <w:t>г. ||</w:t>
      </w:r>
      <w:r>
        <w:rPr>
          <w:rFonts w:ascii="KDRS" w:hAnsi="KDRS"/>
        </w:rPr>
        <w:t> </w:t>
      </w:r>
      <w:r w:rsidRPr="009177F1">
        <w:rPr>
          <w:rFonts w:ascii="KDRS" w:hAnsi="KDRS"/>
          <w:i/>
          <w:iCs/>
          <w:caps/>
          <w:lang w:val="ru-RU"/>
        </w:rPr>
        <w:t>п</w:t>
      </w:r>
      <w:r w:rsidRPr="009177F1">
        <w:rPr>
          <w:rFonts w:ascii="KDRS" w:hAnsi="KDRS"/>
          <w:i/>
          <w:iCs/>
          <w:lang w:val="ru-RU"/>
        </w:rPr>
        <w:t>устой</w:t>
      </w:r>
      <w:r w:rsidRPr="009177F1">
        <w:rPr>
          <w:rFonts w:ascii="KDRS" w:hAnsi="KDRS"/>
          <w:lang w:val="ru-RU"/>
        </w:rPr>
        <w:t>,</w:t>
      </w:r>
      <w:r w:rsidRPr="009177F1">
        <w:rPr>
          <w:rFonts w:ascii="KDRS" w:hAnsi="KDRS"/>
          <w:i/>
          <w:iCs/>
          <w:lang w:val="ru-RU"/>
        </w:rPr>
        <w:t xml:space="preserve"> тщеславный</w:t>
      </w:r>
      <w:r w:rsidRPr="009177F1">
        <w:rPr>
          <w:rFonts w:ascii="KDRS" w:hAnsi="KDRS"/>
          <w:lang w:val="ru-RU"/>
        </w:rPr>
        <w:t>. И въста Иеровоамъ снъ</w:t>
      </w:r>
      <w:r w:rsidRPr="009177F1">
        <w:rPr>
          <w:lang w:val="ru-RU"/>
        </w:rPr>
        <w:t>҃</w:t>
      </w:r>
      <w:r w:rsidRPr="009177F1">
        <w:rPr>
          <w:rFonts w:ascii="KDRS" w:hAnsi="KDRS"/>
          <w:lang w:val="ru-RU"/>
        </w:rPr>
        <w:t xml:space="preserve"> Навадовъ... Собраша же ся к нему мужи суетн</w:t>
      </w:r>
      <w:r w:rsidRPr="009177F1">
        <w:rPr>
          <w:lang w:val="ru-RU"/>
        </w:rPr>
        <w:t>ѣ</w:t>
      </w:r>
      <w:r w:rsidRPr="009177F1">
        <w:rPr>
          <w:rFonts w:ascii="KDRS" w:hAnsi="KDRS"/>
          <w:lang w:val="ru-RU"/>
        </w:rPr>
        <w:t>иши (</w:t>
      </w:r>
      <w:r>
        <w:t>viri</w:t>
      </w:r>
      <w:r w:rsidRPr="009177F1">
        <w:rPr>
          <w:lang w:val="ru-RU"/>
        </w:rPr>
        <w:t xml:space="preserve"> </w:t>
      </w:r>
      <w:r>
        <w:t>vanissimi</w:t>
      </w:r>
      <w:r w:rsidRPr="009177F1">
        <w:rPr>
          <w:rFonts w:ascii="KDRS" w:hAnsi="KDRS"/>
          <w:lang w:val="ru-RU"/>
        </w:rPr>
        <w:t>). (2</w:t>
      </w:r>
      <w:r>
        <w:rPr>
          <w:rFonts w:ascii="KDRS" w:hAnsi="KDRS"/>
        </w:rPr>
        <w:t> </w:t>
      </w:r>
      <w:r w:rsidRPr="009177F1">
        <w:rPr>
          <w:rFonts w:ascii="KDRS" w:hAnsi="KDRS"/>
          <w:lang w:val="ru-RU"/>
        </w:rPr>
        <w:t xml:space="preserve">Парал. </w:t>
      </w:r>
      <w:r>
        <w:rPr>
          <w:rFonts w:ascii="KDRS" w:hAnsi="KDRS"/>
        </w:rPr>
        <w:t>XIII</w:t>
      </w:r>
      <w:r w:rsidRPr="009177F1">
        <w:rPr>
          <w:rFonts w:ascii="KDRS" w:hAnsi="KDRS"/>
          <w:lang w:val="ru-RU"/>
        </w:rPr>
        <w:t>, 6–7)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 xml:space="preserve">г. – </w:t>
      </w:r>
      <w:r w:rsidRPr="009177F1">
        <w:rPr>
          <w:rFonts w:ascii="KDRS" w:hAnsi="KDRS"/>
          <w:sz w:val="22"/>
          <w:szCs w:val="22"/>
          <w:lang w:val="ru-RU"/>
        </w:rPr>
        <w:t>В знач. сущ</w:t>
      </w:r>
      <w:r w:rsidRPr="009177F1">
        <w:rPr>
          <w:rFonts w:ascii="KDRS" w:hAnsi="KDRS"/>
          <w:sz w:val="24"/>
          <w:szCs w:val="24"/>
          <w:lang w:val="ru-RU"/>
        </w:rPr>
        <w:t>.</w:t>
      </w:r>
      <w:r w:rsidRPr="009177F1">
        <w:rPr>
          <w:rFonts w:ascii="KDRS" w:hAnsi="KDRS"/>
          <w:lang w:val="ru-RU"/>
        </w:rPr>
        <w:t xml:space="preserve"> Поминай беспрестани пред очима им</w:t>
      </w:r>
      <w:r w:rsidRPr="009177F1">
        <w:rPr>
          <w:lang w:val="ru-RU"/>
        </w:rPr>
        <w:t>ѣ</w:t>
      </w:r>
      <w:r w:rsidRPr="009177F1">
        <w:rPr>
          <w:rFonts w:ascii="KDRS" w:hAnsi="KDRS"/>
          <w:lang w:val="ru-RU"/>
        </w:rPr>
        <w:t>я выину страха Божия... и св</w:t>
      </w:r>
      <w:r w:rsidRPr="009177F1">
        <w:rPr>
          <w:lang w:val="ru-RU"/>
        </w:rPr>
        <w:t>ѣ</w:t>
      </w:r>
      <w:r w:rsidRPr="009177F1">
        <w:rPr>
          <w:rFonts w:ascii="KDRS" w:hAnsi="KDRS"/>
          <w:lang w:val="ru-RU"/>
        </w:rPr>
        <w:t>тлость праведникъ... уныние гр</w:t>
      </w:r>
      <w:r w:rsidRPr="009177F1">
        <w:rPr>
          <w:lang w:val="ru-RU"/>
        </w:rPr>
        <w:t>ѣ</w:t>
      </w:r>
      <w:r w:rsidRPr="009177F1">
        <w:rPr>
          <w:rFonts w:ascii="KDRS" w:hAnsi="KDRS"/>
          <w:lang w:val="ru-RU"/>
        </w:rPr>
        <w:t>шных... немощи суетных сущаго в</w:t>
      </w:r>
      <w:r w:rsidRPr="009177F1">
        <w:rPr>
          <w:lang w:val="ru-RU"/>
        </w:rPr>
        <w:t>ѣ</w:t>
      </w:r>
      <w:r w:rsidRPr="009177F1">
        <w:rPr>
          <w:rFonts w:ascii="KDRS" w:hAnsi="KDRS"/>
          <w:lang w:val="ru-RU"/>
        </w:rPr>
        <w:t xml:space="preserve">ка (в греч. иначе: </w:t>
      </w:r>
      <w:r w:rsidRPr="00413D00">
        <w:t>τ</w:t>
      </w:r>
      <w:r w:rsidRPr="00A63E08">
        <w:t>ὴ</w:t>
      </w:r>
      <w:r w:rsidRPr="00413D00">
        <w:t>ν</w:t>
      </w:r>
      <w:r w:rsidRPr="009177F1">
        <w:rPr>
          <w:lang w:val="ru-RU"/>
        </w:rPr>
        <w:t xml:space="preserve"> </w:t>
      </w:r>
      <w:r w:rsidRPr="00A63E08">
        <w:t>ἀ</w:t>
      </w:r>
      <w:r w:rsidRPr="00413D00">
        <w:t>σθ</w:t>
      </w:r>
      <w:r w:rsidRPr="00A63E08">
        <w:t>έ</w:t>
      </w:r>
      <w:r w:rsidRPr="00413D00">
        <w:t>νειάν</w:t>
      </w:r>
      <w:r w:rsidRPr="009177F1">
        <w:rPr>
          <w:lang w:val="ru-RU"/>
        </w:rPr>
        <w:t xml:space="preserve"> </w:t>
      </w:r>
      <w:r w:rsidRPr="00413D00">
        <w:t>τε</w:t>
      </w:r>
      <w:r w:rsidRPr="009177F1">
        <w:rPr>
          <w:lang w:val="ru-RU"/>
        </w:rPr>
        <w:t xml:space="preserve"> </w:t>
      </w:r>
      <w:r w:rsidRPr="00413D00">
        <w:t>κα</w:t>
      </w:r>
      <w:r w:rsidRPr="00A63E08">
        <w:t>ὶ</w:t>
      </w:r>
      <w:r w:rsidRPr="009177F1">
        <w:rPr>
          <w:lang w:val="ru-RU"/>
        </w:rPr>
        <w:t xml:space="preserve"> </w:t>
      </w:r>
      <w:r w:rsidRPr="00413D00">
        <w:t>μαται</w:t>
      </w:r>
      <w:r w:rsidRPr="00A63E08">
        <w:t>ό</w:t>
      </w:r>
      <w:r w:rsidRPr="00413D00">
        <w:t>τητα</w:t>
      </w:r>
      <w:r w:rsidRPr="009177F1">
        <w:rPr>
          <w:lang w:val="ru-RU"/>
        </w:rPr>
        <w:t xml:space="preserve">  </w:t>
      </w:r>
      <w:r w:rsidRPr="009177F1">
        <w:rPr>
          <w:rFonts w:ascii="KDRS" w:hAnsi="KDRS"/>
          <w:lang w:val="ru-RU"/>
        </w:rPr>
        <w:t>‘немощ</w:t>
      </w:r>
      <w:r w:rsidRPr="009177F1">
        <w:rPr>
          <w:lang w:val="ru-RU"/>
        </w:rPr>
        <w:t xml:space="preserve">ь </w:t>
      </w:r>
      <w:r w:rsidRPr="009177F1">
        <w:rPr>
          <w:rFonts w:ascii="KDRS" w:hAnsi="KDRS"/>
          <w:lang w:val="ru-RU"/>
        </w:rPr>
        <w:t>и суетность’). Варлаам и Иоасаф</w:t>
      </w:r>
      <w:r w:rsidRPr="009177F1">
        <w:rPr>
          <w:rFonts w:ascii="KDRS" w:hAnsi="KDRS"/>
          <w:vertAlign w:val="superscript"/>
          <w:lang w:val="ru-RU"/>
        </w:rPr>
        <w:t>1</w:t>
      </w:r>
      <w:r w:rsidRPr="009177F1">
        <w:rPr>
          <w:rFonts w:ascii="KDRS" w:hAnsi="KDRS"/>
          <w:lang w:val="ru-RU"/>
        </w:rPr>
        <w:t xml:space="preserve">, 190. </w:t>
      </w:r>
      <w:r>
        <w:rPr>
          <w:rFonts w:ascii="KDRS" w:hAnsi="KDRS"/>
        </w:rPr>
        <w:t>XVI </w:t>
      </w:r>
      <w:r w:rsidRPr="009177F1">
        <w:rPr>
          <w:rFonts w:ascii="KDRS" w:hAnsi="KDRS"/>
          <w:lang w:val="ru-RU"/>
        </w:rPr>
        <w:t xml:space="preserve">в. ~ </w:t>
      </w:r>
      <w:r>
        <w:rPr>
          <w:rFonts w:ascii="KDRS" w:hAnsi="KDRS"/>
        </w:rPr>
        <w:t>XI</w:t>
      </w:r>
      <w:r w:rsidRPr="009177F1">
        <w:rPr>
          <w:lang w:val="ru-RU"/>
        </w:rPr>
        <w:t>–</w:t>
      </w:r>
      <w:r>
        <w:rPr>
          <w:rFonts w:ascii="KDRS" w:hAnsi="KDRS"/>
        </w:rPr>
        <w:t>XII </w:t>
      </w:r>
      <w:r w:rsidRPr="009177F1">
        <w:rPr>
          <w:rFonts w:ascii="KDRS" w:hAnsi="KDRS"/>
          <w:lang w:val="ru-RU"/>
        </w:rPr>
        <w:t>вв. И пророкъ глаголетъ не седати въ сонм</w:t>
      </w:r>
      <w:r w:rsidRPr="009177F1">
        <w:rPr>
          <w:lang w:val="ru-RU"/>
        </w:rPr>
        <w:t>ѣ</w:t>
      </w:r>
      <w:r w:rsidRPr="009177F1">
        <w:rPr>
          <w:rFonts w:ascii="KDRS" w:hAnsi="KDRS"/>
          <w:lang w:val="ru-RU"/>
        </w:rPr>
        <w:t xml:space="preserve"> суетныхъ и ненавид</w:t>
      </w:r>
      <w:r w:rsidRPr="009177F1">
        <w:rPr>
          <w:lang w:val="ru-RU"/>
        </w:rPr>
        <w:t>ѣ&lt;ти&gt;</w:t>
      </w:r>
      <w:r w:rsidRPr="009177F1">
        <w:rPr>
          <w:rFonts w:ascii="KDRS" w:hAnsi="KDRS"/>
          <w:lang w:val="ru-RU"/>
        </w:rPr>
        <w:t xml:space="preserve"> церкви лукавнующихъ</w:t>
      </w:r>
      <w:r w:rsidRPr="009177F1">
        <w:rPr>
          <w:lang w:val="ru-RU"/>
        </w:rPr>
        <w:t xml:space="preserve"> </w:t>
      </w:r>
      <w:r w:rsidRPr="009177F1">
        <w:rPr>
          <w:rFonts w:ascii="KDRS" w:hAnsi="KDRS"/>
          <w:lang w:val="ru-RU"/>
        </w:rPr>
        <w:t xml:space="preserve">(Пс. </w:t>
      </w:r>
      <w:r>
        <w:rPr>
          <w:rFonts w:ascii="KDRS" w:hAnsi="KDRS"/>
        </w:rPr>
        <w:t>XXV</w:t>
      </w:r>
      <w:r w:rsidRPr="009177F1">
        <w:rPr>
          <w:rFonts w:ascii="KDRS" w:hAnsi="KDRS"/>
          <w:lang w:val="ru-RU"/>
        </w:rPr>
        <w:t xml:space="preserve">, 4: </w:t>
      </w:r>
      <w:r w:rsidRPr="00413D00">
        <w:t>μετὰ</w:t>
      </w:r>
      <w:r w:rsidRPr="009177F1">
        <w:rPr>
          <w:lang w:val="ru-RU"/>
        </w:rPr>
        <w:t xml:space="preserve"> </w:t>
      </w:r>
      <w:r w:rsidRPr="00413D00">
        <w:t>συνεδρ</w:t>
      </w:r>
      <w:r w:rsidRPr="004F0B87">
        <w:t>ί</w:t>
      </w:r>
      <w:r w:rsidRPr="00413D00">
        <w:t>ου</w:t>
      </w:r>
      <w:r w:rsidRPr="009177F1">
        <w:rPr>
          <w:lang w:val="ru-RU"/>
        </w:rPr>
        <w:t xml:space="preserve"> </w:t>
      </w:r>
      <w:r w:rsidRPr="00413D00">
        <w:t>μαται</w:t>
      </w:r>
      <w:r w:rsidRPr="004F0B87">
        <w:t>ό</w:t>
      </w:r>
      <w:r w:rsidRPr="00413D00">
        <w:t>τητοϛ</w:t>
      </w:r>
      <w:r w:rsidRPr="009177F1">
        <w:rPr>
          <w:rFonts w:ascii="KDRS" w:hAnsi="KDRS"/>
          <w:lang w:val="ru-RU"/>
        </w:rPr>
        <w:t xml:space="preserve">). Курб.Пис., 447. </w:t>
      </w:r>
      <w:r>
        <w:rPr>
          <w:rFonts w:ascii="KDRS" w:hAnsi="KDRS"/>
        </w:rPr>
        <w:t>XVII </w:t>
      </w:r>
      <w:r w:rsidRPr="009177F1">
        <w:rPr>
          <w:rFonts w:ascii="KDRS" w:hAnsi="KDRS"/>
          <w:lang w:val="ru-RU"/>
        </w:rPr>
        <w:t xml:space="preserve">в. ~ </w:t>
      </w:r>
      <w:r>
        <w:rPr>
          <w:rFonts w:ascii="KDRS" w:hAnsi="KDRS"/>
        </w:rPr>
        <w:t>XVI </w:t>
      </w:r>
      <w:r w:rsidRPr="009177F1">
        <w:rPr>
          <w:rFonts w:ascii="KDRS" w:hAnsi="KDRS"/>
          <w:lang w:val="ru-RU"/>
        </w:rPr>
        <w:t>в.</w:t>
      </w:r>
    </w:p>
    <w:p w14:paraId="7EE9E307"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Исполненный мирских забот</w:t>
      </w:r>
      <w:r w:rsidRPr="009177F1">
        <w:rPr>
          <w:rFonts w:ascii="KDRS" w:hAnsi="KDRS"/>
          <w:lang w:val="ru-RU"/>
        </w:rPr>
        <w:t xml:space="preserve">, </w:t>
      </w:r>
      <w:r w:rsidRPr="009177F1">
        <w:rPr>
          <w:rFonts w:ascii="KDRS" w:hAnsi="KDRS"/>
          <w:i/>
          <w:iCs/>
          <w:lang w:val="ru-RU"/>
        </w:rPr>
        <w:t>тревог</w:t>
      </w:r>
      <w:r w:rsidRPr="009177F1">
        <w:rPr>
          <w:rFonts w:ascii="KDRS" w:hAnsi="KDRS"/>
          <w:lang w:val="ru-RU"/>
        </w:rPr>
        <w:t xml:space="preserve">, </w:t>
      </w:r>
      <w:r w:rsidRPr="009177F1">
        <w:rPr>
          <w:rFonts w:ascii="KDRS" w:hAnsi="KDRS"/>
          <w:i/>
          <w:iCs/>
          <w:lang w:val="ru-RU"/>
        </w:rPr>
        <w:t>беспокойства</w:t>
      </w:r>
      <w:r w:rsidRPr="009177F1">
        <w:rPr>
          <w:rFonts w:ascii="KDRS" w:hAnsi="KDRS"/>
          <w:lang w:val="ru-RU"/>
        </w:rPr>
        <w:t>. Намъ будетъ отъ него [царя] суетное житье, а богатьство наше будетъ с-ыными веселитися. Ив.Пересветов.</w:t>
      </w:r>
      <w:r w:rsidRPr="009177F1">
        <w:rPr>
          <w:lang w:val="ru-RU"/>
        </w:rPr>
        <w:t xml:space="preserve"> </w:t>
      </w:r>
      <w:r w:rsidRPr="009177F1">
        <w:rPr>
          <w:rFonts w:ascii="KDRS" w:hAnsi="KDRS"/>
          <w:lang w:val="ru-RU"/>
        </w:rPr>
        <w:t xml:space="preserve">Соч., 72. </w:t>
      </w:r>
      <w:r>
        <w:rPr>
          <w:rFonts w:ascii="KDRS" w:hAnsi="KDRS"/>
        </w:rPr>
        <w:t>XVII </w:t>
      </w:r>
      <w:r w:rsidRPr="009177F1">
        <w:rPr>
          <w:rFonts w:ascii="KDRS" w:hAnsi="KDRS"/>
          <w:lang w:val="ru-RU"/>
        </w:rPr>
        <w:t>в. ~ 1549</w:t>
      </w:r>
      <w:r>
        <w:rPr>
          <w:rFonts w:ascii="KDRS" w:hAnsi="KDRS"/>
        </w:rPr>
        <w:t> </w:t>
      </w:r>
      <w:r w:rsidRPr="009177F1">
        <w:rPr>
          <w:rFonts w:ascii="KDRS" w:hAnsi="KDRS"/>
          <w:lang w:val="ru-RU"/>
        </w:rPr>
        <w:t>г. Мы въ семъ пути несказанную нужу принели отъ непогодья; аднако по суетному течению въремене, тотъ же часъ позабыли, какъ приехали. Петр,</w:t>
      </w:r>
      <w:r>
        <w:rPr>
          <w:rFonts w:ascii="KDRS" w:hAnsi="KDRS"/>
        </w:rPr>
        <w:t> I</w:t>
      </w:r>
      <w:r w:rsidRPr="009177F1">
        <w:rPr>
          <w:rFonts w:ascii="KDRS" w:hAnsi="KDRS"/>
          <w:lang w:val="ru-RU"/>
        </w:rPr>
        <w:t>, 269. 1698</w:t>
      </w:r>
      <w:r>
        <w:rPr>
          <w:rFonts w:ascii="KDRS" w:hAnsi="KDRS"/>
        </w:rPr>
        <w:t> </w:t>
      </w:r>
      <w:r w:rsidRPr="009177F1">
        <w:rPr>
          <w:rFonts w:ascii="KDRS" w:hAnsi="KDRS"/>
          <w:lang w:val="ru-RU"/>
        </w:rPr>
        <w:t xml:space="preserve">г. Сказую же вам повесть дивну в последнем сем роде в нынешняя времена суетныя. Пов.Ульян.Осор., 309. </w:t>
      </w:r>
      <w:r>
        <w:rPr>
          <w:rFonts w:ascii="KDRS" w:hAnsi="KDRS"/>
        </w:rPr>
        <w:t>XVII </w:t>
      </w:r>
      <w:r w:rsidRPr="009177F1">
        <w:rPr>
          <w:rFonts w:ascii="KDRS" w:hAnsi="KDRS"/>
          <w:lang w:val="ru-RU"/>
        </w:rPr>
        <w:t>в.</w:t>
      </w:r>
    </w:p>
    <w:p w14:paraId="6DB78CBC"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Напрасный, неосновательный; мнимый</w:t>
      </w:r>
      <w:r w:rsidRPr="009177F1">
        <w:rPr>
          <w:rFonts w:ascii="KDRS" w:hAnsi="KDRS"/>
          <w:lang w:val="ru-RU"/>
        </w:rPr>
        <w:t>. Яко подобаетъ многоиспытание им</w:t>
      </w:r>
      <w:r w:rsidRPr="009177F1">
        <w:rPr>
          <w:lang w:val="ru-RU"/>
        </w:rPr>
        <w:t>ѣ</w:t>
      </w:r>
      <w:r w:rsidRPr="009177F1">
        <w:rPr>
          <w:rFonts w:ascii="KDRS" w:hAnsi="KDRS"/>
          <w:lang w:val="ru-RU"/>
        </w:rPr>
        <w:t>ти: и не отъ слуха осужяти съгр</w:t>
      </w:r>
      <w:r w:rsidRPr="009177F1">
        <w:rPr>
          <w:lang w:val="ru-RU"/>
        </w:rPr>
        <w:t>ѣ</w:t>
      </w:r>
      <w:r w:rsidRPr="009177F1">
        <w:rPr>
          <w:rFonts w:ascii="KDRS" w:hAnsi="KDRS"/>
          <w:lang w:val="ru-RU"/>
        </w:rPr>
        <w:t>шяюштяя... И блж</w:t>
      </w:r>
      <w:r w:rsidRPr="009177F1">
        <w:rPr>
          <w:lang w:val="ru-RU"/>
        </w:rPr>
        <w:t>҃</w:t>
      </w:r>
      <w:r w:rsidRPr="009177F1">
        <w:rPr>
          <w:rFonts w:ascii="KDRS" w:hAnsi="KDRS"/>
          <w:lang w:val="ru-RU"/>
        </w:rPr>
        <w:t>еныи Моиси оглашяемъ Сты</w:t>
      </w:r>
      <w:r w:rsidRPr="009177F1">
        <w:rPr>
          <w:lang w:val="ru-RU"/>
        </w:rPr>
        <w:t>҃</w:t>
      </w:r>
      <w:r w:rsidRPr="009177F1">
        <w:rPr>
          <w:rFonts w:ascii="KDRS" w:hAnsi="KDRS"/>
          <w:lang w:val="ru-RU"/>
        </w:rPr>
        <w:t>имь Дхъ</w:t>
      </w:r>
      <w:r w:rsidRPr="009177F1">
        <w:rPr>
          <w:lang w:val="ru-RU"/>
        </w:rPr>
        <w:t>҃</w:t>
      </w:r>
      <w:r w:rsidRPr="009177F1">
        <w:rPr>
          <w:rFonts w:ascii="KDRS" w:hAnsi="KDRS"/>
          <w:lang w:val="ru-RU"/>
        </w:rPr>
        <w:t>мь учяше гля</w:t>
      </w:r>
      <w:r w:rsidRPr="009177F1">
        <w:rPr>
          <w:lang w:val="ru-RU"/>
        </w:rPr>
        <w:t>҃</w:t>
      </w:r>
      <w:r w:rsidRPr="009177F1">
        <w:rPr>
          <w:rFonts w:ascii="KDRS" w:hAnsi="KDRS"/>
          <w:lang w:val="ru-RU"/>
        </w:rPr>
        <w:t xml:space="preserve">: слухъ суетьныихъ не приемли ни на когоже (Исх. </w:t>
      </w:r>
      <w:r>
        <w:rPr>
          <w:rFonts w:ascii="KDRS" w:hAnsi="KDRS"/>
        </w:rPr>
        <w:t>XXIII</w:t>
      </w:r>
      <w:r w:rsidRPr="009177F1">
        <w:rPr>
          <w:rFonts w:ascii="KDRS" w:hAnsi="KDRS"/>
          <w:lang w:val="ru-RU"/>
        </w:rPr>
        <w:t xml:space="preserve">, 1: </w:t>
      </w:r>
      <w:r w:rsidRPr="004F0B87">
        <w:t>ἀ</w:t>
      </w:r>
      <w:r w:rsidRPr="00413D00">
        <w:t>κο</w:t>
      </w:r>
      <w:r w:rsidRPr="004F0B87">
        <w:t>ὴ</w:t>
      </w:r>
      <w:r w:rsidRPr="00413D00">
        <w:t>ν</w:t>
      </w:r>
      <w:r w:rsidRPr="009177F1">
        <w:rPr>
          <w:lang w:val="ru-RU"/>
        </w:rPr>
        <w:t xml:space="preserve"> </w:t>
      </w:r>
      <w:r w:rsidRPr="00413D00">
        <w:t>ματα</w:t>
      </w:r>
      <w:r w:rsidRPr="004F0B87">
        <w:t>ί</w:t>
      </w:r>
      <w:r w:rsidRPr="00413D00">
        <w:t>αν</w:t>
      </w:r>
      <w:r w:rsidRPr="009177F1">
        <w:rPr>
          <w:rFonts w:ascii="KDRS" w:hAnsi="KDRS"/>
          <w:lang w:val="ru-RU"/>
        </w:rPr>
        <w:t>). Изб.Св. 1076</w:t>
      </w:r>
      <w:r>
        <w:rPr>
          <w:rFonts w:ascii="KDRS" w:hAnsi="KDRS"/>
        </w:rPr>
        <w:t> </w:t>
      </w:r>
      <w:r w:rsidRPr="009177F1">
        <w:rPr>
          <w:rFonts w:ascii="KDRS" w:hAnsi="KDRS"/>
          <w:lang w:val="ru-RU"/>
        </w:rPr>
        <w:t>г., 452. Суетьныихъ мчн</w:t>
      </w:r>
      <w:r w:rsidRPr="009177F1">
        <w:rPr>
          <w:lang w:val="ru-RU"/>
        </w:rPr>
        <w:t>҃</w:t>
      </w:r>
      <w:r w:rsidRPr="009177F1">
        <w:rPr>
          <w:rFonts w:ascii="KDRS" w:hAnsi="KDRS"/>
          <w:lang w:val="ru-RU"/>
        </w:rPr>
        <w:t>къ отъкръвения н</w:t>
      </w:r>
      <w:r w:rsidRPr="009177F1">
        <w:rPr>
          <w:lang w:val="ru-RU"/>
        </w:rPr>
        <w:t>ѣ</w:t>
      </w:r>
      <w:r w:rsidRPr="009177F1">
        <w:rPr>
          <w:rFonts w:ascii="KDRS" w:hAnsi="KDRS"/>
          <w:lang w:val="ru-RU"/>
        </w:rPr>
        <w:t>кыихъ, идеже убо къгда суть требища, вьсяц</w:t>
      </w:r>
      <w:r w:rsidRPr="009177F1">
        <w:rPr>
          <w:lang w:val="ru-RU"/>
        </w:rPr>
        <w:t>ѣ</w:t>
      </w:r>
      <w:r w:rsidRPr="009177F1">
        <w:rPr>
          <w:rFonts w:ascii="KDRS" w:hAnsi="KDRS"/>
          <w:lang w:val="ru-RU"/>
        </w:rPr>
        <w:t>мь образъмь таковая да будуть небр</w:t>
      </w:r>
      <w:r w:rsidRPr="009177F1">
        <w:rPr>
          <w:lang w:val="ru-RU"/>
        </w:rPr>
        <w:t>ѣ</w:t>
      </w:r>
      <w:r w:rsidRPr="009177F1">
        <w:rPr>
          <w:rFonts w:ascii="KDRS" w:hAnsi="KDRS"/>
          <w:lang w:val="ru-RU"/>
        </w:rPr>
        <w:t>гома [по вар.] (</w:t>
      </w:r>
      <w:r w:rsidRPr="00413D00">
        <w:t>ματα</w:t>
      </w:r>
      <w:r w:rsidRPr="004F0B87">
        <w:t>ί</w:t>
      </w:r>
      <w:r w:rsidRPr="00413D00">
        <w:t>ων</w:t>
      </w:r>
      <w:r w:rsidRPr="009177F1">
        <w:rPr>
          <w:rFonts w:ascii="KDRS" w:hAnsi="KDRS"/>
          <w:lang w:val="ru-RU"/>
        </w:rPr>
        <w:t xml:space="preserve">). (Карф. 83) Ефр.корм., 380. </w:t>
      </w:r>
      <w:r>
        <w:rPr>
          <w:rFonts w:ascii="KDRS" w:hAnsi="KDRS"/>
        </w:rPr>
        <w:t>XII </w:t>
      </w:r>
      <w:r w:rsidRPr="009177F1">
        <w:rPr>
          <w:rFonts w:ascii="KDRS" w:hAnsi="KDRS"/>
          <w:lang w:val="ru-RU"/>
        </w:rPr>
        <w:t xml:space="preserve">в. </w:t>
      </w:r>
    </w:p>
    <w:p w14:paraId="359EF89E"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4. </w:t>
      </w:r>
      <w:r w:rsidRPr="009177F1">
        <w:rPr>
          <w:rFonts w:ascii="KDRS" w:hAnsi="KDRS"/>
          <w:i/>
          <w:iCs/>
          <w:lang w:val="ru-RU"/>
        </w:rPr>
        <w:t>Неразумный, глупый</w:t>
      </w:r>
      <w:r w:rsidRPr="009177F1">
        <w:rPr>
          <w:rFonts w:ascii="KDRS" w:hAnsi="KDRS"/>
          <w:lang w:val="ru-RU"/>
        </w:rPr>
        <w:t xml:space="preserve">. (1068): Но вы отяжасте на мя словеса ваша, глаголюще: суетенъ работаяй Богу (Мал. </w:t>
      </w:r>
      <w:r>
        <w:rPr>
          <w:rFonts w:ascii="KDRS" w:hAnsi="KDRS"/>
        </w:rPr>
        <w:t>III</w:t>
      </w:r>
      <w:r w:rsidRPr="009177F1">
        <w:rPr>
          <w:rFonts w:ascii="KDRS" w:hAnsi="KDRS"/>
          <w:lang w:val="ru-RU"/>
        </w:rPr>
        <w:t xml:space="preserve">, 14: </w:t>
      </w:r>
      <w:r w:rsidRPr="00413D00">
        <w:t>μάταιοϛ</w:t>
      </w:r>
      <w:r w:rsidRPr="009177F1">
        <w:rPr>
          <w:rFonts w:ascii="KDRS" w:hAnsi="KDRS"/>
          <w:lang w:val="ru-RU"/>
        </w:rPr>
        <w:t>). Лавр.лет., 169. 1377</w:t>
      </w:r>
      <w:r>
        <w:rPr>
          <w:rFonts w:ascii="KDRS" w:hAnsi="KDRS"/>
        </w:rPr>
        <w:t> </w:t>
      </w:r>
      <w:r w:rsidRPr="009177F1">
        <w:rPr>
          <w:rFonts w:ascii="KDRS" w:hAnsi="KDRS"/>
          <w:lang w:val="ru-RU"/>
        </w:rPr>
        <w:t>г. Тщее твое безумие, и буявыя и суетныя бес</w:t>
      </w:r>
      <w:r w:rsidRPr="009177F1">
        <w:rPr>
          <w:lang w:val="ru-RU"/>
        </w:rPr>
        <w:t>ѣ</w:t>
      </w:r>
      <w:r w:rsidRPr="009177F1">
        <w:rPr>
          <w:rFonts w:ascii="KDRS" w:hAnsi="KDRS"/>
          <w:lang w:val="ru-RU"/>
        </w:rPr>
        <w:t>ды твоя бози възненавид</w:t>
      </w:r>
      <w:r w:rsidRPr="009177F1">
        <w:rPr>
          <w:lang w:val="ru-RU"/>
        </w:rPr>
        <w:t>ѣ</w:t>
      </w:r>
      <w:r w:rsidRPr="009177F1">
        <w:rPr>
          <w:rFonts w:ascii="KDRS" w:hAnsi="KDRS"/>
          <w:lang w:val="ru-RU"/>
        </w:rPr>
        <w:t>ша до конца (</w:t>
      </w:r>
      <w:r w:rsidRPr="00413D00">
        <w:t>ματα</w:t>
      </w:r>
      <w:r w:rsidRPr="004F0B87">
        <w:t>ί</w:t>
      </w:r>
      <w:r w:rsidRPr="00413D00">
        <w:t>αϛ</w:t>
      </w:r>
      <w:r w:rsidRPr="009177F1">
        <w:rPr>
          <w:rFonts w:ascii="KDRS" w:hAnsi="KDRS"/>
          <w:lang w:val="ru-RU"/>
        </w:rPr>
        <w:t xml:space="preserve">). Александрия, 57. </w:t>
      </w:r>
      <w:r>
        <w:rPr>
          <w:rFonts w:ascii="KDRS" w:hAnsi="KDRS"/>
        </w:rPr>
        <w:t>XV </w:t>
      </w:r>
      <w:r w:rsidRPr="009177F1">
        <w:rPr>
          <w:rFonts w:ascii="KDRS" w:hAnsi="KDRS"/>
          <w:lang w:val="ru-RU"/>
        </w:rPr>
        <w:t xml:space="preserve">в. ~ </w:t>
      </w:r>
      <w:r>
        <w:rPr>
          <w:rFonts w:ascii="KDRS" w:hAnsi="KDRS"/>
        </w:rPr>
        <w:t>XII </w:t>
      </w:r>
      <w:r w:rsidRPr="009177F1">
        <w:rPr>
          <w:rFonts w:ascii="KDRS" w:hAnsi="KDRS"/>
          <w:lang w:val="ru-RU"/>
        </w:rPr>
        <w:t xml:space="preserve">в. </w:t>
      </w:r>
    </w:p>
    <w:p w14:paraId="2EB483AA"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СУЕТОБОЛ</w:t>
      </w:r>
      <w:r w:rsidRPr="009177F1">
        <w:rPr>
          <w:b/>
          <w:bCs/>
          <w:lang w:val="ru-RU"/>
        </w:rPr>
        <w:t>Ѣ</w:t>
      </w:r>
      <w:r w:rsidRPr="009177F1">
        <w:rPr>
          <w:rFonts w:ascii="KDRS" w:hAnsi="KDRS"/>
          <w:b/>
          <w:bCs/>
          <w:lang w:val="ru-RU"/>
        </w:rPr>
        <w:t>ЗНЬСТВО,</w:t>
      </w:r>
      <w:r w:rsidRPr="009177F1">
        <w:rPr>
          <w:rFonts w:ascii="KDRS" w:hAnsi="KDRS"/>
          <w:lang w:val="ru-RU"/>
        </w:rPr>
        <w:t xml:space="preserve"> </w:t>
      </w:r>
      <w:r w:rsidRPr="009177F1">
        <w:rPr>
          <w:rFonts w:ascii="KDRS" w:hAnsi="KDRS"/>
          <w:i/>
          <w:iCs/>
          <w:lang w:val="ru-RU"/>
        </w:rPr>
        <w:t>с. Пустой, напрасный труд</w:t>
      </w:r>
      <w:r w:rsidRPr="009177F1">
        <w:rPr>
          <w:rFonts w:ascii="KDRS" w:hAnsi="KDRS"/>
          <w:lang w:val="ru-RU"/>
        </w:rPr>
        <w:t>. Буди же зълообычьно обыцьно ищющимъ [по вар.] пр</w:t>
      </w:r>
      <w:r w:rsidRPr="009177F1">
        <w:rPr>
          <w:lang w:val="ru-RU"/>
        </w:rPr>
        <w:t>ѣ</w:t>
      </w:r>
      <w:r w:rsidRPr="009177F1">
        <w:rPr>
          <w:rFonts w:ascii="KDRS" w:hAnsi="KDRS"/>
          <w:lang w:val="ru-RU"/>
        </w:rPr>
        <w:t>стати отъ таковааго суетобол</w:t>
      </w:r>
      <w:r w:rsidRPr="009177F1">
        <w:rPr>
          <w:lang w:val="ru-RU"/>
        </w:rPr>
        <w:t>ѣ</w:t>
      </w:r>
      <w:r w:rsidRPr="009177F1">
        <w:rPr>
          <w:rFonts w:ascii="KDRS" w:hAnsi="KDRS"/>
          <w:lang w:val="ru-RU"/>
        </w:rPr>
        <w:t>зньства, имущиимъ же безумия ради, бе-сумьн</w:t>
      </w:r>
      <w:r w:rsidRPr="009177F1">
        <w:rPr>
          <w:lang w:val="ru-RU"/>
        </w:rPr>
        <w:t>ѣ</w:t>
      </w:r>
      <w:r w:rsidRPr="009177F1">
        <w:rPr>
          <w:rFonts w:ascii="KDRS" w:hAnsi="KDRS"/>
          <w:lang w:val="ru-RU"/>
        </w:rPr>
        <w:t>ния влд</w:t>
      </w:r>
      <w:r w:rsidRPr="009177F1">
        <w:rPr>
          <w:lang w:val="ru-RU"/>
        </w:rPr>
        <w:t>҃</w:t>
      </w:r>
      <w:r w:rsidRPr="009177F1">
        <w:rPr>
          <w:rFonts w:ascii="KDRS" w:hAnsi="KDRS"/>
          <w:lang w:val="ru-RU"/>
        </w:rPr>
        <w:t>чьньмь дхъ</w:t>
      </w:r>
      <w:r w:rsidRPr="009177F1">
        <w:rPr>
          <w:lang w:val="ru-RU"/>
        </w:rPr>
        <w:t>҃</w:t>
      </w:r>
      <w:r w:rsidRPr="009177F1">
        <w:rPr>
          <w:rFonts w:ascii="KDRS" w:hAnsi="KDRS"/>
          <w:lang w:val="ru-RU"/>
        </w:rPr>
        <w:t>мь укр</w:t>
      </w:r>
      <w:r w:rsidRPr="009177F1">
        <w:rPr>
          <w:lang w:val="ru-RU"/>
        </w:rPr>
        <w:t>ѣ</w:t>
      </w:r>
      <w:r w:rsidRPr="009177F1">
        <w:rPr>
          <w:rFonts w:ascii="KDRS" w:hAnsi="KDRS"/>
          <w:lang w:val="ru-RU"/>
        </w:rPr>
        <w:t>питися, еликоже васъ изв</w:t>
      </w:r>
      <w:r w:rsidRPr="009177F1">
        <w:rPr>
          <w:lang w:val="ru-RU"/>
        </w:rPr>
        <w:t>ѣ</w:t>
      </w:r>
      <w:r w:rsidRPr="009177F1">
        <w:rPr>
          <w:rFonts w:ascii="KDRS" w:hAnsi="KDRS"/>
          <w:lang w:val="ru-RU"/>
        </w:rPr>
        <w:t>сто истину в</w:t>
      </w:r>
      <w:r w:rsidRPr="009177F1">
        <w:rPr>
          <w:lang w:val="ru-RU"/>
        </w:rPr>
        <w:t>ѣ</w:t>
      </w:r>
      <w:r w:rsidRPr="009177F1">
        <w:rPr>
          <w:rFonts w:ascii="KDRS" w:hAnsi="KDRS"/>
          <w:lang w:val="ru-RU"/>
        </w:rPr>
        <w:t>сте, твьръдъ им</w:t>
      </w:r>
      <w:r w:rsidRPr="009177F1">
        <w:rPr>
          <w:lang w:val="ru-RU"/>
        </w:rPr>
        <w:t>ѣ</w:t>
      </w:r>
      <w:r w:rsidRPr="009177F1">
        <w:rPr>
          <w:rFonts w:ascii="KDRS" w:hAnsi="KDRS"/>
          <w:lang w:val="ru-RU"/>
        </w:rPr>
        <w:t>ите ю и неподвижиму (</w:t>
      </w:r>
      <w:r w:rsidRPr="00413D00">
        <w:t>ματαιοπον</w:t>
      </w:r>
      <w:r w:rsidRPr="004F0B87">
        <w:t>ί</w:t>
      </w:r>
      <w:r w:rsidRPr="00413D00">
        <w:t>αϛ</w:t>
      </w:r>
      <w:r w:rsidRPr="009177F1">
        <w:rPr>
          <w:rFonts w:ascii="KDRS" w:hAnsi="KDRS"/>
          <w:lang w:val="ru-RU"/>
        </w:rPr>
        <w:t xml:space="preserve">). Ефр.корм., 553. </w:t>
      </w:r>
      <w:r>
        <w:rPr>
          <w:rFonts w:ascii="KDRS" w:hAnsi="KDRS"/>
        </w:rPr>
        <w:t>XII </w:t>
      </w:r>
      <w:r w:rsidRPr="009177F1">
        <w:rPr>
          <w:rFonts w:ascii="KDRS" w:hAnsi="KDRS"/>
          <w:lang w:val="ru-RU"/>
        </w:rPr>
        <w:t>в.</w:t>
      </w:r>
    </w:p>
    <w:p w14:paraId="5E2BE86C"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lastRenderedPageBreak/>
        <w:t>СУЕТОВАТИСЯ.</w:t>
      </w:r>
      <w:r w:rsidRPr="009177F1">
        <w:rPr>
          <w:rFonts w:ascii="KDRS" w:hAnsi="KDRS"/>
          <w:lang w:val="ru-RU"/>
        </w:rPr>
        <w:t xml:space="preserve"> </w:t>
      </w:r>
      <w:r w:rsidRPr="009177F1">
        <w:rPr>
          <w:rFonts w:ascii="KDRS" w:hAnsi="KDRS"/>
          <w:i/>
          <w:iCs/>
          <w:lang w:val="ru-RU"/>
        </w:rPr>
        <w:t>Впустую возноситься, кичиться чем-л.</w:t>
      </w:r>
      <w:r w:rsidRPr="009177F1">
        <w:rPr>
          <w:rFonts w:ascii="KDRS" w:hAnsi="KDRS"/>
          <w:lang w:val="ru-RU"/>
        </w:rPr>
        <w:t xml:space="preserve"> Два н</w:t>
      </w:r>
      <w:r w:rsidRPr="009177F1">
        <w:rPr>
          <w:lang w:val="ru-RU"/>
        </w:rPr>
        <w:t>ѣ</w:t>
      </w:r>
      <w:r w:rsidRPr="009177F1">
        <w:rPr>
          <w:rFonts w:ascii="KDRS" w:hAnsi="KDRS"/>
          <w:lang w:val="ru-RU"/>
        </w:rPr>
        <w:t>которая отрока от бго</w:t>
      </w:r>
      <w:r w:rsidRPr="009177F1">
        <w:rPr>
          <w:lang w:val="ru-RU"/>
        </w:rPr>
        <w:t>҃</w:t>
      </w:r>
      <w:r w:rsidRPr="009177F1">
        <w:rPr>
          <w:rFonts w:ascii="KDRS" w:hAnsi="KDRS"/>
          <w:lang w:val="ru-RU"/>
        </w:rPr>
        <w:t>хулных евреи воину всегда воюющу [в греч. прич. мн.</w:t>
      </w:r>
      <w:r w:rsidRPr="009177F1">
        <w:rPr>
          <w:lang w:val="ru-RU"/>
        </w:rPr>
        <w:t xml:space="preserve"> </w:t>
      </w:r>
      <w:r w:rsidRPr="00413D00">
        <w:t>τραχηλι</w:t>
      </w:r>
      <w:r w:rsidRPr="00A57841">
        <w:t>ῶ</w:t>
      </w:r>
      <w:r w:rsidRPr="00413D00">
        <w:t>ντεϛ</w:t>
      </w:r>
      <w:r w:rsidRPr="009177F1">
        <w:rPr>
          <w:rFonts w:ascii="KDRS" w:hAnsi="KDRS"/>
          <w:lang w:val="ru-RU"/>
        </w:rPr>
        <w:t>] на Га</w:t>
      </w:r>
      <w:r w:rsidRPr="009177F1">
        <w:rPr>
          <w:lang w:val="ru-RU"/>
        </w:rPr>
        <w:t>҃</w:t>
      </w:r>
      <w:r w:rsidRPr="009177F1">
        <w:rPr>
          <w:rFonts w:ascii="KDRS" w:hAnsi="KDRS"/>
          <w:lang w:val="ru-RU"/>
        </w:rPr>
        <w:t xml:space="preserve"> нше</w:t>
      </w:r>
      <w:r w:rsidRPr="009177F1">
        <w:rPr>
          <w:lang w:val="ru-RU"/>
        </w:rPr>
        <w:t>҃</w:t>
      </w:r>
      <w:r w:rsidRPr="009177F1">
        <w:rPr>
          <w:rFonts w:ascii="KDRS" w:hAnsi="KDRS"/>
          <w:lang w:val="ru-RU"/>
        </w:rPr>
        <w:t>го и на ха</w:t>
      </w:r>
      <w:r w:rsidRPr="009177F1">
        <w:rPr>
          <w:lang w:val="ru-RU"/>
        </w:rPr>
        <w:t>҃</w:t>
      </w:r>
      <w:r w:rsidRPr="009177F1">
        <w:rPr>
          <w:rFonts w:ascii="KDRS" w:hAnsi="KDRS"/>
          <w:lang w:val="ru-RU"/>
        </w:rPr>
        <w:t xml:space="preserve"> его [по вар. </w:t>
      </w:r>
      <w:r>
        <w:rPr>
          <w:rFonts w:ascii="KDRS" w:hAnsi="KDRS"/>
        </w:rPr>
        <w:t>XV</w:t>
      </w:r>
      <w:r w:rsidRPr="009177F1">
        <w:rPr>
          <w:rFonts w:ascii="KDRS" w:hAnsi="KDRS"/>
          <w:lang w:val="ru-RU"/>
        </w:rPr>
        <w:t>–</w:t>
      </w:r>
      <w:r>
        <w:rPr>
          <w:rFonts w:ascii="KDRS" w:hAnsi="KDRS"/>
        </w:rPr>
        <w:t>XVI </w:t>
      </w:r>
      <w:r w:rsidRPr="009177F1">
        <w:rPr>
          <w:rFonts w:ascii="KDRS" w:hAnsi="KDRS"/>
          <w:lang w:val="ru-RU"/>
        </w:rPr>
        <w:t>вв.], суетуется чюдесы и жрътволовлении и б</w:t>
      </w:r>
      <w:r w:rsidRPr="009177F1">
        <w:rPr>
          <w:lang w:val="ru-RU"/>
        </w:rPr>
        <w:t>ѣ</w:t>
      </w:r>
      <w:r w:rsidRPr="009177F1">
        <w:rPr>
          <w:rFonts w:ascii="KDRS" w:hAnsi="KDRS"/>
          <w:lang w:val="ru-RU"/>
        </w:rPr>
        <w:t>совнымь влъшвениемъ блазняще</w:t>
      </w:r>
      <w:r w:rsidRPr="009177F1">
        <w:rPr>
          <w:lang w:val="ru-RU"/>
        </w:rPr>
        <w:t xml:space="preserve"> </w:t>
      </w:r>
      <w:r w:rsidRPr="009177F1">
        <w:rPr>
          <w:rFonts w:ascii="KDRS" w:hAnsi="KDRS"/>
          <w:lang w:val="ru-RU"/>
        </w:rPr>
        <w:t xml:space="preserve">[прич.мн. </w:t>
      </w:r>
      <w:r w:rsidRPr="00413D00">
        <w:t>σχολάζοντεϛ</w:t>
      </w:r>
      <w:r w:rsidRPr="009177F1">
        <w:rPr>
          <w:lang w:val="ru-RU"/>
        </w:rPr>
        <w:t xml:space="preserve"> ‘занимаясь’</w:t>
      </w:r>
      <w:r w:rsidRPr="009177F1">
        <w:rPr>
          <w:rFonts w:ascii="KDRS" w:hAnsi="KDRS"/>
          <w:lang w:val="ru-RU"/>
        </w:rPr>
        <w:t>]… доидут цс</w:t>
      </w:r>
      <w:r w:rsidRPr="009177F1">
        <w:rPr>
          <w:lang w:val="ru-RU"/>
        </w:rPr>
        <w:t>҃</w:t>
      </w:r>
      <w:r w:rsidRPr="009177F1">
        <w:rPr>
          <w:rFonts w:ascii="KDRS" w:hAnsi="KDRS"/>
          <w:lang w:val="ru-RU"/>
        </w:rPr>
        <w:t>рских дворъ аравитянъ (в греч. прич. мн.</w:t>
      </w:r>
      <w:r w:rsidRPr="009177F1">
        <w:rPr>
          <w:lang w:val="ru-RU"/>
        </w:rPr>
        <w:t xml:space="preserve"> </w:t>
      </w:r>
      <w:r w:rsidRPr="00413D00">
        <w:t>φρυαττ</w:t>
      </w:r>
      <w:r w:rsidRPr="004F0B87">
        <w:t>ό</w:t>
      </w:r>
      <w:r w:rsidRPr="00413D00">
        <w:t>μενοι</w:t>
      </w:r>
      <w:r w:rsidRPr="009177F1">
        <w:rPr>
          <w:rFonts w:ascii="KDRS" w:hAnsi="KDRS"/>
          <w:lang w:val="ru-RU"/>
        </w:rPr>
        <w:t xml:space="preserve">). Хрон.Г.Амарт., 467. </w:t>
      </w:r>
      <w:r>
        <w:rPr>
          <w:rFonts w:ascii="KDRS" w:hAnsi="KDRS"/>
        </w:rPr>
        <w:t>XV </w:t>
      </w:r>
      <w:r w:rsidRPr="009177F1">
        <w:rPr>
          <w:rFonts w:ascii="KDRS" w:hAnsi="KDRS"/>
          <w:lang w:val="ru-RU"/>
        </w:rPr>
        <w:t xml:space="preserve">в. ~ </w:t>
      </w:r>
      <w:r>
        <w:rPr>
          <w:rFonts w:ascii="KDRS" w:hAnsi="KDRS"/>
        </w:rPr>
        <w:t>XI </w:t>
      </w:r>
      <w:r w:rsidRPr="009177F1">
        <w:rPr>
          <w:rFonts w:ascii="KDRS" w:hAnsi="KDRS"/>
          <w:lang w:val="ru-RU"/>
        </w:rPr>
        <w:t>в.</w:t>
      </w:r>
    </w:p>
    <w:p w14:paraId="55806501" w14:textId="77777777" w:rsidR="00F4528E" w:rsidRPr="009177F1" w:rsidRDefault="00F4528E" w:rsidP="00F4528E">
      <w:pPr>
        <w:widowControl/>
        <w:spacing w:line="-460" w:lineRule="auto"/>
        <w:ind w:firstLine="709"/>
        <w:jc w:val="both"/>
        <w:rPr>
          <w:lang w:val="ru-RU"/>
        </w:rPr>
      </w:pPr>
      <w:r w:rsidRPr="009177F1">
        <w:rPr>
          <w:rFonts w:ascii="KDRS" w:hAnsi="KDRS"/>
          <w:b/>
          <w:bCs/>
          <w:lang w:val="ru-RU"/>
        </w:rPr>
        <w:t>СУЕТОМУДРЕЦЪ,</w:t>
      </w:r>
      <w:r w:rsidRPr="009177F1">
        <w:rPr>
          <w:rFonts w:ascii="KDRS" w:hAnsi="KDRS"/>
          <w:lang w:val="ru-RU"/>
        </w:rPr>
        <w:t xml:space="preserve"> </w:t>
      </w:r>
      <w:r w:rsidRPr="009177F1">
        <w:rPr>
          <w:rFonts w:ascii="KDRS" w:hAnsi="KDRS"/>
          <w:i/>
          <w:iCs/>
          <w:lang w:val="ru-RU"/>
        </w:rPr>
        <w:t>м. Тот</w:t>
      </w:r>
      <w:r w:rsidRPr="009177F1">
        <w:rPr>
          <w:rFonts w:ascii="KDRS" w:hAnsi="KDRS"/>
          <w:lang w:val="ru-RU"/>
        </w:rPr>
        <w:t xml:space="preserve">, </w:t>
      </w:r>
      <w:r w:rsidRPr="009177F1">
        <w:rPr>
          <w:rFonts w:ascii="KDRS" w:hAnsi="KDRS"/>
          <w:i/>
          <w:iCs/>
          <w:lang w:val="ru-RU"/>
        </w:rPr>
        <w:t>кто суетно мудрствует; лжемудрец.</w:t>
      </w:r>
      <w:r w:rsidRPr="009177F1">
        <w:rPr>
          <w:rFonts w:ascii="KDRS" w:hAnsi="KDRS"/>
          <w:lang w:val="ru-RU"/>
        </w:rPr>
        <w:t xml:space="preserve"> Обличають же ся яв</w:t>
      </w:r>
      <w:r w:rsidRPr="009177F1">
        <w:rPr>
          <w:lang w:val="ru-RU"/>
        </w:rPr>
        <w:t>ѣ</w:t>
      </w:r>
      <w:r w:rsidRPr="009177F1">
        <w:rPr>
          <w:rFonts w:ascii="KDRS" w:hAnsi="KDRS"/>
          <w:lang w:val="ru-RU"/>
        </w:rPr>
        <w:t xml:space="preserve"> о различныхъ исповедникъ, яко лжесловце и суетомудрьци (</w:t>
      </w:r>
      <w:r w:rsidRPr="00413D00">
        <w:t>μαται</w:t>
      </w:r>
      <w:r w:rsidRPr="004F0B87">
        <w:t>ό</w:t>
      </w:r>
      <w:r w:rsidRPr="00413D00">
        <w:t>φρονεϛ</w:t>
      </w:r>
      <w:r w:rsidRPr="009177F1">
        <w:rPr>
          <w:rFonts w:ascii="KDRS" w:hAnsi="KDRS"/>
          <w:lang w:val="ru-RU"/>
        </w:rPr>
        <w:t xml:space="preserve">). Хрон.Г.Амарт., 331. </w:t>
      </w:r>
      <w:r>
        <w:rPr>
          <w:rFonts w:ascii="KDRS" w:hAnsi="KDRS"/>
        </w:rPr>
        <w:t>XIV </w:t>
      </w:r>
      <w:r w:rsidRPr="009177F1">
        <w:rPr>
          <w:rFonts w:ascii="KDRS" w:hAnsi="KDRS"/>
          <w:lang w:val="ru-RU"/>
        </w:rPr>
        <w:t xml:space="preserve">в. ~ </w:t>
      </w:r>
      <w:r>
        <w:rPr>
          <w:rFonts w:ascii="KDRS" w:hAnsi="KDRS"/>
        </w:rPr>
        <w:t>XI </w:t>
      </w:r>
      <w:r w:rsidRPr="009177F1">
        <w:rPr>
          <w:rFonts w:ascii="KDRS" w:hAnsi="KDRS"/>
          <w:lang w:val="ru-RU"/>
        </w:rPr>
        <w:t xml:space="preserve">в. </w:t>
      </w:r>
    </w:p>
    <w:p w14:paraId="39AFB52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СУЕТОМУДРИЕ,</w:t>
      </w:r>
      <w:r w:rsidRPr="009177F1">
        <w:rPr>
          <w:rFonts w:ascii="KDRS" w:hAnsi="KDRS"/>
          <w:lang w:val="ru-RU"/>
        </w:rPr>
        <w:t xml:space="preserve"> </w:t>
      </w:r>
      <w:r w:rsidRPr="009177F1">
        <w:rPr>
          <w:rFonts w:ascii="KDRS" w:hAnsi="KDRS"/>
          <w:i/>
          <w:iCs/>
          <w:lang w:val="ru-RU"/>
        </w:rPr>
        <w:t>с. Пустое умствование</w:t>
      </w:r>
      <w:r w:rsidRPr="009177F1">
        <w:rPr>
          <w:rFonts w:ascii="KDRS" w:hAnsi="KDRS"/>
          <w:lang w:val="ru-RU"/>
        </w:rPr>
        <w:t>. Пром</w:t>
      </w:r>
      <w:r w:rsidRPr="009177F1">
        <w:rPr>
          <w:lang w:val="ru-RU"/>
        </w:rPr>
        <w:t>ѣ</w:t>
      </w:r>
      <w:r w:rsidRPr="009177F1">
        <w:rPr>
          <w:rFonts w:ascii="KDRS" w:hAnsi="KDRS"/>
          <w:lang w:val="ru-RU"/>
        </w:rPr>
        <w:t>жи же т</w:t>
      </w:r>
      <w:r w:rsidRPr="009177F1">
        <w:rPr>
          <w:lang w:val="ru-RU"/>
        </w:rPr>
        <w:t>ѣ</w:t>
      </w:r>
      <w:r w:rsidRPr="009177F1">
        <w:rPr>
          <w:rFonts w:ascii="KDRS" w:hAnsi="KDRS"/>
          <w:lang w:val="ru-RU"/>
        </w:rPr>
        <w:t>хъ л</w:t>
      </w:r>
      <w:r w:rsidRPr="009177F1">
        <w:rPr>
          <w:lang w:val="ru-RU"/>
        </w:rPr>
        <w:t>ѣ</w:t>
      </w:r>
      <w:r w:rsidRPr="009177F1">
        <w:rPr>
          <w:rFonts w:ascii="KDRS" w:hAnsi="KDRS"/>
          <w:lang w:val="ru-RU"/>
        </w:rPr>
        <w:t>т Аполинарии н</w:t>
      </w:r>
      <w:r w:rsidRPr="009177F1">
        <w:rPr>
          <w:lang w:val="ru-RU"/>
        </w:rPr>
        <w:t>ѣ</w:t>
      </w:r>
      <w:r w:rsidRPr="009177F1">
        <w:rPr>
          <w:rFonts w:ascii="KDRS" w:hAnsi="KDRS"/>
          <w:lang w:val="ru-RU"/>
        </w:rPr>
        <w:t>кыи прозябе предстолникъ въ Алодикии Сурьст</w:t>
      </w:r>
      <w:r w:rsidRPr="009177F1">
        <w:rPr>
          <w:lang w:val="ru-RU"/>
        </w:rPr>
        <w:t>ѣ</w:t>
      </w:r>
      <w:r w:rsidRPr="009177F1">
        <w:rPr>
          <w:rFonts w:ascii="KDRS" w:hAnsi="KDRS"/>
          <w:lang w:val="ru-RU"/>
        </w:rPr>
        <w:t>и, суетомудрия етера испов</w:t>
      </w:r>
      <w:r w:rsidRPr="009177F1">
        <w:rPr>
          <w:lang w:val="ru-RU"/>
        </w:rPr>
        <w:t>ѣ</w:t>
      </w:r>
      <w:r w:rsidRPr="009177F1">
        <w:rPr>
          <w:rFonts w:ascii="KDRS" w:hAnsi="KDRS"/>
          <w:lang w:val="ru-RU"/>
        </w:rPr>
        <w:t>давъ, ибо сущимъ въ еретичьствии ари(я)ни глщ</w:t>
      </w:r>
      <w:r w:rsidRPr="009177F1">
        <w:rPr>
          <w:lang w:val="ru-RU"/>
        </w:rPr>
        <w:t>҃</w:t>
      </w:r>
      <w:r w:rsidRPr="009177F1">
        <w:rPr>
          <w:rFonts w:ascii="KDRS" w:hAnsi="KDRS"/>
          <w:lang w:val="ru-RU"/>
        </w:rPr>
        <w:t>имъ без душа всямо сущи Гсн</w:t>
      </w:r>
      <w:r w:rsidRPr="009177F1">
        <w:rPr>
          <w:lang w:val="ru-RU"/>
        </w:rPr>
        <w:t>҃</w:t>
      </w:r>
      <w:r w:rsidRPr="009177F1">
        <w:rPr>
          <w:rFonts w:ascii="KDRS" w:hAnsi="KDRS"/>
          <w:lang w:val="ru-RU"/>
        </w:rPr>
        <w:t>я плъти, св</w:t>
      </w:r>
      <w:r w:rsidRPr="009177F1">
        <w:rPr>
          <w:lang w:val="ru-RU"/>
        </w:rPr>
        <w:t>ѣ</w:t>
      </w:r>
      <w:r w:rsidRPr="009177F1">
        <w:rPr>
          <w:rFonts w:ascii="KDRS" w:hAnsi="KDRS"/>
          <w:lang w:val="ru-RU"/>
        </w:rPr>
        <w:t>ща, яко плъть бо дш</w:t>
      </w:r>
      <w:r w:rsidRPr="009177F1">
        <w:rPr>
          <w:lang w:val="ru-RU"/>
        </w:rPr>
        <w:t>҃</w:t>
      </w:r>
      <w:r w:rsidRPr="009177F1">
        <w:rPr>
          <w:rFonts w:ascii="KDRS" w:hAnsi="KDRS"/>
          <w:lang w:val="ru-RU"/>
        </w:rPr>
        <w:t>евную дш</w:t>
      </w:r>
      <w:r w:rsidRPr="009177F1">
        <w:rPr>
          <w:lang w:val="ru-RU"/>
        </w:rPr>
        <w:t>҃</w:t>
      </w:r>
      <w:r w:rsidRPr="009177F1">
        <w:rPr>
          <w:rFonts w:ascii="KDRS" w:hAnsi="KDRS"/>
          <w:lang w:val="ru-RU"/>
        </w:rPr>
        <w:t>ю живу приятъ Гс</w:t>
      </w:r>
      <w:r w:rsidRPr="009177F1">
        <w:rPr>
          <w:lang w:val="ru-RU"/>
        </w:rPr>
        <w:t>҃</w:t>
      </w:r>
      <w:r w:rsidRPr="009177F1">
        <w:rPr>
          <w:rFonts w:ascii="KDRS" w:hAnsi="KDRS"/>
          <w:lang w:val="ru-RU"/>
        </w:rPr>
        <w:t>ь, разума нашего не приятъ (</w:t>
      </w:r>
      <w:r w:rsidRPr="00413D00">
        <w:t>ματαιοφροσ</w:t>
      </w:r>
      <w:r w:rsidRPr="00A63E08">
        <w:t>ύ</w:t>
      </w:r>
      <w:r w:rsidRPr="00413D00">
        <w:t>νηϛ</w:t>
      </w:r>
      <w:r w:rsidRPr="009177F1">
        <w:rPr>
          <w:rFonts w:ascii="KDRS" w:hAnsi="KDRS"/>
          <w:lang w:val="ru-RU"/>
        </w:rPr>
        <w:t xml:space="preserve">). Хрон.Г.Амарт., 322. </w:t>
      </w:r>
      <w:r>
        <w:rPr>
          <w:rFonts w:ascii="KDRS" w:hAnsi="KDRS"/>
        </w:rPr>
        <w:t>XIV </w:t>
      </w:r>
      <w:r w:rsidRPr="009177F1">
        <w:rPr>
          <w:rFonts w:ascii="KDRS" w:hAnsi="KDRS"/>
          <w:lang w:val="ru-RU"/>
        </w:rPr>
        <w:t xml:space="preserve">в. ~ </w:t>
      </w:r>
      <w:r>
        <w:rPr>
          <w:rFonts w:ascii="KDRS" w:hAnsi="KDRS"/>
        </w:rPr>
        <w:t>XI </w:t>
      </w:r>
      <w:r w:rsidRPr="009177F1">
        <w:rPr>
          <w:rFonts w:ascii="KDRS" w:hAnsi="KDRS"/>
          <w:lang w:val="ru-RU"/>
        </w:rPr>
        <w:t>в.</w:t>
      </w:r>
    </w:p>
    <w:p w14:paraId="24C642B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СУЕТОСЛОВЕЦЪ,</w:t>
      </w:r>
      <w:r w:rsidRPr="009177F1">
        <w:rPr>
          <w:rFonts w:ascii="KDRS" w:hAnsi="KDRS"/>
          <w:lang w:val="ru-RU"/>
        </w:rPr>
        <w:t xml:space="preserve"> </w:t>
      </w:r>
      <w:r w:rsidRPr="009177F1">
        <w:rPr>
          <w:rFonts w:ascii="KDRS" w:hAnsi="KDRS"/>
          <w:i/>
          <w:iCs/>
          <w:lang w:val="ru-RU"/>
        </w:rPr>
        <w:t xml:space="preserve">м. То же, что </w:t>
      </w:r>
      <w:r w:rsidRPr="009177F1">
        <w:rPr>
          <w:rFonts w:ascii="KDRS" w:hAnsi="KDRS"/>
          <w:b/>
          <w:bCs/>
          <w:lang w:val="ru-RU"/>
        </w:rPr>
        <w:t>суесловецъ</w:t>
      </w:r>
      <w:r w:rsidRPr="009177F1">
        <w:rPr>
          <w:rFonts w:ascii="KDRS" w:hAnsi="KDRS"/>
          <w:i/>
          <w:iCs/>
          <w:lang w:val="ru-RU"/>
        </w:rPr>
        <w:t xml:space="preserve">. </w:t>
      </w:r>
      <w:r w:rsidRPr="009177F1">
        <w:rPr>
          <w:rFonts w:ascii="KDRS" w:hAnsi="KDRS"/>
          <w:lang w:val="ru-RU"/>
        </w:rPr>
        <w:t xml:space="preserve"> Гд</w:t>
      </w:r>
      <w:r w:rsidRPr="009177F1">
        <w:rPr>
          <w:lang w:val="ru-RU"/>
        </w:rPr>
        <w:t>ѣ</w:t>
      </w:r>
      <w:r w:rsidRPr="009177F1">
        <w:rPr>
          <w:rFonts w:ascii="KDRS" w:hAnsi="KDRS"/>
          <w:lang w:val="ru-RU"/>
        </w:rPr>
        <w:t xml:space="preserve"> суть нын</w:t>
      </w:r>
      <w:r w:rsidRPr="009177F1">
        <w:rPr>
          <w:lang w:val="ru-RU"/>
        </w:rPr>
        <w:t>ѣ</w:t>
      </w:r>
      <w:r w:rsidRPr="009177F1">
        <w:rPr>
          <w:rFonts w:ascii="KDRS" w:hAnsi="KDRS"/>
          <w:lang w:val="ru-RU"/>
        </w:rPr>
        <w:t xml:space="preserve"> иже св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па уста имущеи суетословци, не знающеи божественая писания, ихже богъ чрево и слава, иже земная мудрьствующии? (Посл.мт.Фот.) РИБ</w:t>
      </w:r>
      <w:r>
        <w:rPr>
          <w:rFonts w:ascii="KDRS" w:hAnsi="KDRS"/>
        </w:rPr>
        <w:t> VI</w:t>
      </w:r>
      <w:r w:rsidRPr="009177F1">
        <w:rPr>
          <w:rFonts w:ascii="KDRS" w:hAnsi="KDRS"/>
          <w:lang w:val="ru-RU"/>
        </w:rPr>
        <w:t xml:space="preserve">, 334. </w:t>
      </w:r>
      <w:r>
        <w:rPr>
          <w:rFonts w:ascii="KDRS" w:hAnsi="KDRS"/>
        </w:rPr>
        <w:t>XVI </w:t>
      </w:r>
      <w:r w:rsidRPr="009177F1">
        <w:rPr>
          <w:rFonts w:ascii="KDRS" w:hAnsi="KDRS"/>
          <w:lang w:val="ru-RU"/>
        </w:rPr>
        <w:t>в. ~ 1419</w:t>
      </w:r>
      <w:r>
        <w:rPr>
          <w:rFonts w:ascii="KDRS" w:hAnsi="KDRS"/>
        </w:rPr>
        <w:t> </w:t>
      </w:r>
      <w:r w:rsidRPr="009177F1">
        <w:rPr>
          <w:rFonts w:ascii="KDRS" w:hAnsi="KDRS"/>
          <w:lang w:val="ru-RU"/>
        </w:rPr>
        <w:t>г.</w:t>
      </w:r>
    </w:p>
    <w:p w14:paraId="64F9FEE8"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СУЕТОСЛОВИЕ,</w:t>
      </w:r>
      <w:r w:rsidRPr="009177F1">
        <w:rPr>
          <w:rFonts w:ascii="KDRS" w:hAnsi="KDRS"/>
          <w:lang w:val="ru-RU"/>
        </w:rPr>
        <w:t xml:space="preserve"> </w:t>
      </w:r>
      <w:r w:rsidRPr="009177F1">
        <w:rPr>
          <w:rFonts w:ascii="KDRS" w:hAnsi="KDRS"/>
          <w:i/>
          <w:iCs/>
          <w:lang w:val="ru-RU"/>
        </w:rPr>
        <w:t>с. Суетные речи</w:t>
      </w:r>
      <w:r w:rsidRPr="009177F1">
        <w:rPr>
          <w:rFonts w:ascii="KDRS" w:hAnsi="KDRS"/>
          <w:lang w:val="ru-RU"/>
        </w:rPr>
        <w:t xml:space="preserve">; </w:t>
      </w:r>
      <w:r w:rsidRPr="009177F1">
        <w:rPr>
          <w:rFonts w:ascii="KDRS" w:hAnsi="KDRS"/>
          <w:i/>
          <w:iCs/>
          <w:lang w:val="ru-RU"/>
        </w:rPr>
        <w:t>пустословие</w:t>
      </w:r>
      <w:r w:rsidRPr="009177F1">
        <w:rPr>
          <w:rFonts w:ascii="KDRS" w:hAnsi="KDRS"/>
          <w:lang w:val="ru-RU"/>
        </w:rPr>
        <w:t xml:space="preserve">. Якоже писано есть </w:t>
      </w:r>
      <w:r w:rsidRPr="009177F1">
        <w:rPr>
          <w:lang w:val="ru-RU"/>
        </w:rPr>
        <w:t xml:space="preserve">[по </w:t>
      </w:r>
      <w:r w:rsidRPr="009177F1">
        <w:rPr>
          <w:rFonts w:ascii="KDRS" w:hAnsi="KDRS"/>
          <w:lang w:val="ru-RU"/>
        </w:rPr>
        <w:t xml:space="preserve">вар. </w:t>
      </w:r>
      <w:r>
        <w:rPr>
          <w:rFonts w:ascii="KDRS" w:hAnsi="KDRS"/>
        </w:rPr>
        <w:t>XV</w:t>
      </w:r>
      <w:r w:rsidRPr="009177F1">
        <w:rPr>
          <w:lang w:val="ru-RU"/>
        </w:rPr>
        <w:t>–</w:t>
      </w:r>
      <w:r>
        <w:rPr>
          <w:rFonts w:ascii="KDRS" w:hAnsi="KDRS"/>
        </w:rPr>
        <w:t>XVI </w:t>
      </w:r>
      <w:r w:rsidRPr="009177F1">
        <w:rPr>
          <w:rFonts w:ascii="KDRS" w:hAnsi="KDRS"/>
          <w:lang w:val="ru-RU"/>
        </w:rPr>
        <w:t>вв.]…</w:t>
      </w:r>
      <w:r w:rsidRPr="009177F1">
        <w:rPr>
          <w:lang w:val="ru-RU"/>
        </w:rPr>
        <w:t xml:space="preserve"> </w:t>
      </w:r>
      <w:r w:rsidRPr="009177F1">
        <w:rPr>
          <w:rFonts w:ascii="KDRS" w:hAnsi="KDRS"/>
          <w:lang w:val="ru-RU"/>
        </w:rPr>
        <w:t>о философ</w:t>
      </w:r>
      <w:r w:rsidRPr="009177F1">
        <w:rPr>
          <w:lang w:val="ru-RU"/>
        </w:rPr>
        <w:t>ѣ</w:t>
      </w:r>
      <w:r w:rsidRPr="009177F1">
        <w:rPr>
          <w:rFonts w:ascii="KDRS" w:hAnsi="KDRS"/>
          <w:lang w:val="ru-RU"/>
        </w:rPr>
        <w:t>хъ суетословия [</w:t>
      </w:r>
      <w:r w:rsidRPr="009177F1">
        <w:rPr>
          <w:lang w:val="ru-RU"/>
        </w:rPr>
        <w:t xml:space="preserve">по </w:t>
      </w:r>
      <w:r w:rsidRPr="009177F1">
        <w:rPr>
          <w:rFonts w:ascii="KDRS" w:hAnsi="KDRS"/>
          <w:lang w:val="ru-RU"/>
        </w:rPr>
        <w:t xml:space="preserve">вар. </w:t>
      </w:r>
      <w:r>
        <w:rPr>
          <w:rFonts w:ascii="KDRS" w:hAnsi="KDRS"/>
        </w:rPr>
        <w:t>XV</w:t>
      </w:r>
      <w:r w:rsidRPr="009177F1">
        <w:rPr>
          <w:rFonts w:ascii="KDRS" w:hAnsi="KDRS"/>
          <w:lang w:val="ru-RU"/>
        </w:rPr>
        <w:t>–</w:t>
      </w:r>
      <w:r>
        <w:rPr>
          <w:rFonts w:ascii="KDRS" w:hAnsi="KDRS"/>
        </w:rPr>
        <w:t>XVI </w:t>
      </w:r>
      <w:r w:rsidRPr="009177F1">
        <w:rPr>
          <w:lang w:val="ru-RU"/>
        </w:rPr>
        <w:t>вв.</w:t>
      </w:r>
      <w:r w:rsidRPr="009177F1">
        <w:rPr>
          <w:rFonts w:ascii="KDRS" w:hAnsi="KDRS"/>
          <w:lang w:val="ru-RU"/>
        </w:rPr>
        <w:t>]</w:t>
      </w:r>
      <w:r w:rsidRPr="009177F1">
        <w:rPr>
          <w:lang w:val="ru-RU"/>
        </w:rPr>
        <w:t>:</w:t>
      </w:r>
      <w:r w:rsidRPr="009177F1">
        <w:rPr>
          <w:rFonts w:ascii="KDRS" w:hAnsi="KDRS"/>
          <w:lang w:val="ru-RU"/>
        </w:rPr>
        <w:t xml:space="preserve"> творяи премудрыя въ проказьствие ихъ (</w:t>
      </w:r>
      <w:r w:rsidRPr="00413D00">
        <w:t>περ</w:t>
      </w:r>
      <w:r w:rsidRPr="00C86086">
        <w:t>ὶ</w:t>
      </w:r>
      <w:r w:rsidRPr="009177F1">
        <w:rPr>
          <w:lang w:val="ru-RU"/>
        </w:rPr>
        <w:t xml:space="preserve">... </w:t>
      </w:r>
      <w:r w:rsidRPr="00413D00">
        <w:t>τ</w:t>
      </w:r>
      <w:r w:rsidRPr="00C86086">
        <w:t>ῆ</w:t>
      </w:r>
      <w:r w:rsidRPr="00413D00">
        <w:t>ϛ</w:t>
      </w:r>
      <w:r w:rsidRPr="009177F1">
        <w:rPr>
          <w:lang w:val="ru-RU"/>
        </w:rPr>
        <w:t xml:space="preserve">  </w:t>
      </w:r>
      <w:r w:rsidRPr="00413D00">
        <w:t>τ</w:t>
      </w:r>
      <w:r w:rsidRPr="00A57841">
        <w:t>ῶ</w:t>
      </w:r>
      <w:r w:rsidRPr="00413D00">
        <w:t>ν</w:t>
      </w:r>
      <w:r w:rsidRPr="009177F1">
        <w:rPr>
          <w:lang w:val="ru-RU"/>
        </w:rPr>
        <w:t xml:space="preserve"> </w:t>
      </w:r>
      <w:r w:rsidRPr="00413D00">
        <w:t>φιλοσ</w:t>
      </w:r>
      <w:r w:rsidRPr="004F0B87">
        <w:t>ό</w:t>
      </w:r>
      <w:r w:rsidRPr="00413D00">
        <w:t>φων</w:t>
      </w:r>
      <w:r w:rsidRPr="009177F1">
        <w:rPr>
          <w:lang w:val="ru-RU"/>
        </w:rPr>
        <w:t xml:space="preserve"> </w:t>
      </w:r>
      <w:r w:rsidRPr="00413D00">
        <w:t>ματαιολογ</w:t>
      </w:r>
      <w:r w:rsidRPr="004F0B87">
        <w:t>ί</w:t>
      </w:r>
      <w:r w:rsidRPr="00413D00">
        <w:t>αϛ</w:t>
      </w:r>
      <w:r w:rsidRPr="009177F1">
        <w:rPr>
          <w:rFonts w:ascii="KDRS" w:hAnsi="KDRS"/>
          <w:lang w:val="ru-RU"/>
        </w:rPr>
        <w:t xml:space="preserve">). Хрон.Г.Амарт., 69. </w:t>
      </w:r>
      <w:r>
        <w:rPr>
          <w:rFonts w:ascii="KDRS" w:hAnsi="KDRS"/>
        </w:rPr>
        <w:t>XIV </w:t>
      </w:r>
      <w:r w:rsidRPr="009177F1">
        <w:rPr>
          <w:rFonts w:ascii="KDRS" w:hAnsi="KDRS"/>
          <w:lang w:val="ru-RU"/>
        </w:rPr>
        <w:t xml:space="preserve">в. ~ </w:t>
      </w:r>
      <w:r>
        <w:rPr>
          <w:rFonts w:ascii="KDRS" w:hAnsi="KDRS"/>
        </w:rPr>
        <w:t>XI </w:t>
      </w:r>
      <w:r w:rsidRPr="009177F1">
        <w:rPr>
          <w:rFonts w:ascii="KDRS" w:hAnsi="KDRS"/>
          <w:lang w:val="ru-RU"/>
        </w:rPr>
        <w:t>в. Суетословие же ихъ и прелесть ни въ чтоже вм</w:t>
      </w:r>
      <w:r w:rsidRPr="009177F1">
        <w:rPr>
          <w:lang w:val="ru-RU"/>
        </w:rPr>
        <w:t>ѣ</w:t>
      </w:r>
      <w:r w:rsidRPr="009177F1">
        <w:rPr>
          <w:rFonts w:ascii="KDRS" w:hAnsi="KDRS"/>
          <w:lang w:val="ru-RU"/>
        </w:rPr>
        <w:t>няйте: на истину и на православную христианьскую в</w:t>
      </w:r>
      <w:r w:rsidRPr="009177F1">
        <w:rPr>
          <w:lang w:val="ru-RU"/>
        </w:rPr>
        <w:t>ѣ</w:t>
      </w:r>
      <w:r w:rsidRPr="009177F1">
        <w:rPr>
          <w:rFonts w:ascii="KDRS" w:hAnsi="KDRS"/>
          <w:lang w:val="ru-RU"/>
        </w:rPr>
        <w:t>ру възлагають ложная. (Гр.мт.Фотия псковичам против стригольн.) РИБ</w:t>
      </w:r>
      <w:r>
        <w:rPr>
          <w:rFonts w:ascii="KDRS" w:hAnsi="KDRS"/>
        </w:rPr>
        <w:t> VI</w:t>
      </w:r>
      <w:r w:rsidRPr="009177F1">
        <w:rPr>
          <w:rFonts w:ascii="KDRS" w:hAnsi="KDRS"/>
          <w:lang w:val="ru-RU"/>
        </w:rPr>
        <w:t xml:space="preserve">, 373. </w:t>
      </w:r>
      <w:r>
        <w:rPr>
          <w:rFonts w:ascii="KDRS" w:hAnsi="KDRS"/>
        </w:rPr>
        <w:t>XVI </w:t>
      </w:r>
      <w:r w:rsidRPr="009177F1">
        <w:rPr>
          <w:rFonts w:ascii="KDRS" w:hAnsi="KDRS"/>
          <w:lang w:val="ru-RU"/>
        </w:rPr>
        <w:t>в. ~ 1416</w:t>
      </w:r>
      <w:r>
        <w:rPr>
          <w:rFonts w:ascii="KDRS" w:hAnsi="KDRS"/>
        </w:rPr>
        <w:t> </w:t>
      </w:r>
      <w:r w:rsidRPr="009177F1">
        <w:rPr>
          <w:rFonts w:ascii="KDRS" w:hAnsi="KDRS"/>
          <w:lang w:val="ru-RU"/>
        </w:rPr>
        <w:t>г.</w:t>
      </w:r>
    </w:p>
    <w:p w14:paraId="65B4EC5C"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СУЕТОСЛОВНЫЙ,</w:t>
      </w:r>
      <w:r w:rsidRPr="009177F1">
        <w:rPr>
          <w:rFonts w:ascii="KDRS" w:hAnsi="KDRS"/>
          <w:lang w:val="ru-RU"/>
        </w:rPr>
        <w:t xml:space="preserve"> </w:t>
      </w:r>
      <w:r w:rsidRPr="009177F1">
        <w:rPr>
          <w:rFonts w:ascii="KDRS" w:hAnsi="KDRS"/>
          <w:i/>
          <w:iCs/>
          <w:lang w:val="ru-RU"/>
        </w:rPr>
        <w:t>прил. Говорящий вздор,</w:t>
      </w:r>
      <w:r w:rsidRPr="009177F1">
        <w:rPr>
          <w:rFonts w:ascii="KDRS" w:hAnsi="KDRS"/>
          <w:lang w:val="ru-RU"/>
        </w:rPr>
        <w:t xml:space="preserve"> </w:t>
      </w:r>
      <w:r w:rsidRPr="009177F1">
        <w:rPr>
          <w:rFonts w:ascii="KDRS" w:hAnsi="KDRS"/>
          <w:i/>
          <w:iCs/>
          <w:lang w:val="ru-RU"/>
        </w:rPr>
        <w:t>пустословящий</w:t>
      </w:r>
      <w:r w:rsidRPr="009177F1">
        <w:rPr>
          <w:rFonts w:ascii="KDRS" w:hAnsi="KDRS"/>
          <w:lang w:val="ru-RU"/>
        </w:rPr>
        <w:t>. Отъ... святыхъ отець правилъ, о нын</w:t>
      </w:r>
      <w:r w:rsidRPr="009177F1">
        <w:rPr>
          <w:lang w:val="ru-RU"/>
        </w:rPr>
        <w:t>ѣ</w:t>
      </w:r>
      <w:r w:rsidRPr="009177F1">
        <w:rPr>
          <w:rFonts w:ascii="KDRS" w:hAnsi="KDRS"/>
          <w:lang w:val="ru-RU"/>
        </w:rPr>
        <w:t>шнемъ... мятежи церковн</w:t>
      </w:r>
      <w:r w:rsidRPr="009177F1">
        <w:rPr>
          <w:lang w:val="ru-RU"/>
        </w:rPr>
        <w:t>ѣ</w:t>
      </w:r>
      <w:r w:rsidRPr="009177F1">
        <w:rPr>
          <w:rFonts w:ascii="KDRS" w:hAnsi="KDRS"/>
          <w:lang w:val="ru-RU"/>
        </w:rPr>
        <w:t>мъ, бывшемъ отъ несмысленыхъ и суетословныхъ и несвященныхъ епископъ. (Посл.мт.Фотия) РИБ</w:t>
      </w:r>
      <w:r>
        <w:rPr>
          <w:rFonts w:ascii="KDRS" w:hAnsi="KDRS"/>
        </w:rPr>
        <w:t> VI</w:t>
      </w:r>
      <w:r w:rsidRPr="009177F1">
        <w:rPr>
          <w:rFonts w:ascii="KDRS" w:hAnsi="KDRS"/>
          <w:lang w:val="ru-RU"/>
        </w:rPr>
        <w:t xml:space="preserve">, 315. </w:t>
      </w:r>
      <w:r>
        <w:rPr>
          <w:rFonts w:ascii="KDRS" w:hAnsi="KDRS"/>
        </w:rPr>
        <w:t>XVI </w:t>
      </w:r>
      <w:r w:rsidRPr="009177F1">
        <w:rPr>
          <w:rFonts w:ascii="KDRS" w:hAnsi="KDRS"/>
          <w:lang w:val="ru-RU"/>
        </w:rPr>
        <w:t>в. ~ 1419</w:t>
      </w:r>
      <w:r>
        <w:rPr>
          <w:rFonts w:ascii="KDRS" w:hAnsi="KDRS"/>
        </w:rPr>
        <w:t> </w:t>
      </w:r>
      <w:r w:rsidRPr="009177F1">
        <w:rPr>
          <w:rFonts w:ascii="KDRS" w:hAnsi="KDRS"/>
          <w:lang w:val="ru-RU"/>
        </w:rPr>
        <w:t>г.</w:t>
      </w:r>
    </w:p>
    <w:p w14:paraId="68DC7CB5"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lastRenderedPageBreak/>
        <w:t>СУЕТОТРУДИЕ,</w:t>
      </w:r>
      <w:r w:rsidRPr="009177F1">
        <w:rPr>
          <w:rFonts w:ascii="KDRS" w:hAnsi="KDRS"/>
          <w:lang w:val="ru-RU"/>
        </w:rPr>
        <w:t xml:space="preserve"> </w:t>
      </w:r>
      <w:r w:rsidRPr="009177F1">
        <w:rPr>
          <w:rFonts w:ascii="KDRS" w:hAnsi="KDRS"/>
          <w:i/>
          <w:iCs/>
          <w:lang w:val="ru-RU"/>
        </w:rPr>
        <w:t>с. Тщетный</w:t>
      </w:r>
      <w:r w:rsidRPr="009177F1">
        <w:rPr>
          <w:rFonts w:ascii="KDRS" w:hAnsi="KDRS"/>
          <w:lang w:val="ru-RU"/>
        </w:rPr>
        <w:t xml:space="preserve">, </w:t>
      </w:r>
      <w:r w:rsidRPr="009177F1">
        <w:rPr>
          <w:rFonts w:ascii="KDRS" w:hAnsi="KDRS"/>
          <w:i/>
          <w:iCs/>
          <w:lang w:val="ru-RU"/>
        </w:rPr>
        <w:t>бесполезный труд</w:t>
      </w:r>
      <w:r w:rsidRPr="009177F1">
        <w:rPr>
          <w:rFonts w:ascii="KDRS" w:hAnsi="KDRS"/>
          <w:lang w:val="ru-RU"/>
        </w:rPr>
        <w:t xml:space="preserve">, </w:t>
      </w:r>
      <w:r w:rsidRPr="009177F1">
        <w:rPr>
          <w:rFonts w:ascii="KDRS" w:hAnsi="KDRS"/>
          <w:i/>
          <w:iCs/>
          <w:lang w:val="ru-RU"/>
        </w:rPr>
        <w:t>усилия</w:t>
      </w:r>
      <w:r w:rsidRPr="009177F1">
        <w:rPr>
          <w:rFonts w:ascii="KDRS" w:hAnsi="KDRS"/>
          <w:lang w:val="ru-RU"/>
        </w:rPr>
        <w:t xml:space="preserve">, </w:t>
      </w:r>
      <w:r w:rsidRPr="009177F1">
        <w:rPr>
          <w:rFonts w:ascii="KDRS" w:hAnsi="KDRS"/>
          <w:i/>
          <w:iCs/>
          <w:lang w:val="ru-RU"/>
        </w:rPr>
        <w:t>не приносящие результата</w:t>
      </w:r>
      <w:r w:rsidRPr="009177F1">
        <w:rPr>
          <w:rFonts w:ascii="KDRS" w:hAnsi="KDRS"/>
          <w:lang w:val="ru-RU"/>
        </w:rPr>
        <w:t>. Она же [вода], о и божественыа силы и нечестивыхъ суетотрудиа! не… ошую уст</w:t>
      </w:r>
      <w:r w:rsidRPr="009177F1">
        <w:rPr>
          <w:lang w:val="ru-RU"/>
        </w:rPr>
        <w:t>ѣ</w:t>
      </w:r>
      <w:r w:rsidRPr="009177F1">
        <w:rPr>
          <w:rFonts w:ascii="KDRS" w:hAnsi="KDRS"/>
          <w:lang w:val="ru-RU"/>
        </w:rPr>
        <w:t>чаше, но съпротивнымъ обращашеся и къ деснымъ паче супротивно въсходяше, якоже и донын</w:t>
      </w:r>
      <w:r w:rsidRPr="009177F1">
        <w:rPr>
          <w:lang w:val="ru-RU"/>
        </w:rPr>
        <w:t>ѣ</w:t>
      </w:r>
      <w:r w:rsidRPr="009177F1">
        <w:rPr>
          <w:rFonts w:ascii="KDRS" w:hAnsi="KDRS"/>
          <w:lang w:val="ru-RU"/>
        </w:rPr>
        <w:t xml:space="preserve"> зрится текущи </w:t>
      </w:r>
      <w:r w:rsidRPr="009177F1">
        <w:rPr>
          <w:lang w:val="ru-RU"/>
        </w:rPr>
        <w:t>(</w:t>
      </w:r>
      <w:r w:rsidRPr="00C86086">
        <w:t>ὢ</w:t>
      </w:r>
      <w:r w:rsidRPr="009177F1">
        <w:rPr>
          <w:lang w:val="ru-RU"/>
        </w:rPr>
        <w:t xml:space="preserve">... </w:t>
      </w:r>
      <w:r w:rsidRPr="00413D00">
        <w:t>τ</w:t>
      </w:r>
      <w:r w:rsidRPr="00C86086">
        <w:t>ῆ</w:t>
      </w:r>
      <w:r w:rsidRPr="00413D00">
        <w:t>ϛ</w:t>
      </w:r>
      <w:r w:rsidRPr="009177F1">
        <w:rPr>
          <w:lang w:val="ru-RU"/>
        </w:rPr>
        <w:t xml:space="preserve">... </w:t>
      </w:r>
      <w:r w:rsidRPr="00413D00">
        <w:t>ματαιοπον</w:t>
      </w:r>
      <w:r w:rsidRPr="00C86086">
        <w:t>ί</w:t>
      </w:r>
      <w:r w:rsidRPr="00413D00">
        <w:t>αϛ</w:t>
      </w:r>
      <w:r w:rsidRPr="009177F1">
        <w:rPr>
          <w:lang w:val="ru-RU"/>
        </w:rPr>
        <w:t xml:space="preserve">). </w:t>
      </w:r>
      <w:r w:rsidRPr="009177F1">
        <w:rPr>
          <w:rFonts w:ascii="KDRS" w:hAnsi="KDRS"/>
          <w:lang w:val="ru-RU"/>
        </w:rPr>
        <w:t xml:space="preserve">(Ч.арх.Мих.) ВМЧ, Сент. 1–13, 304. </w:t>
      </w:r>
      <w:r>
        <w:rPr>
          <w:rFonts w:ascii="KDRS" w:hAnsi="KDRS"/>
        </w:rPr>
        <w:t>XVI </w:t>
      </w:r>
      <w:r w:rsidRPr="009177F1">
        <w:rPr>
          <w:rFonts w:ascii="KDRS" w:hAnsi="KDRS"/>
          <w:lang w:val="ru-RU"/>
        </w:rPr>
        <w:t>в.</w:t>
      </w:r>
    </w:p>
    <w:p w14:paraId="6DA90C2F"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СУЕТОТРУДОЛЮБСТВО,</w:t>
      </w:r>
      <w:r w:rsidRPr="009177F1">
        <w:rPr>
          <w:rFonts w:ascii="KDRS" w:hAnsi="KDRS"/>
          <w:lang w:val="ru-RU"/>
        </w:rPr>
        <w:t xml:space="preserve"> </w:t>
      </w:r>
      <w:r w:rsidRPr="009177F1">
        <w:rPr>
          <w:rFonts w:ascii="KDRS" w:hAnsi="KDRS"/>
          <w:i/>
          <w:iCs/>
          <w:lang w:val="ru-RU"/>
        </w:rPr>
        <w:t xml:space="preserve">с. Склонность к бесполезному, нерезультативному труду. </w:t>
      </w:r>
      <w:r w:rsidRPr="009177F1">
        <w:rPr>
          <w:rFonts w:ascii="KDRS" w:hAnsi="KDRS"/>
          <w:lang w:val="ru-RU"/>
        </w:rPr>
        <w:t>Да рекут убо любосварца: како согласует нам великыи сеи учт</w:t>
      </w:r>
      <w:r w:rsidRPr="009177F1">
        <w:rPr>
          <w:lang w:val="ru-RU"/>
        </w:rPr>
        <w:t>҃</w:t>
      </w:r>
      <w:r w:rsidRPr="009177F1">
        <w:rPr>
          <w:rFonts w:ascii="KDRS" w:hAnsi="KDRS"/>
          <w:lang w:val="ru-RU"/>
        </w:rPr>
        <w:t>ль, или како страненъ пут&lt;ь&gt; паче цр</w:t>
      </w:r>
      <w:r w:rsidRPr="009177F1">
        <w:rPr>
          <w:lang w:val="ru-RU"/>
        </w:rPr>
        <w:t>҃</w:t>
      </w:r>
      <w:r w:rsidRPr="009177F1">
        <w:rPr>
          <w:rFonts w:ascii="KDRS" w:hAnsi="KDRS"/>
          <w:lang w:val="ru-RU"/>
        </w:rPr>
        <w:t>ковнаго шествовахом</w:t>
      </w:r>
      <w:r w:rsidRPr="009177F1">
        <w:rPr>
          <w:lang w:val="ru-RU"/>
        </w:rPr>
        <w:t>? О</w:t>
      </w:r>
      <w:r w:rsidRPr="009177F1">
        <w:rPr>
          <w:rFonts w:ascii="KDRS" w:hAnsi="KDRS"/>
          <w:lang w:val="ru-RU"/>
        </w:rPr>
        <w:t>тиди сих суетотрудолюбьства (</w:t>
      </w:r>
      <w:r w:rsidRPr="00413D00">
        <w:t>τ</w:t>
      </w:r>
      <w:r w:rsidRPr="00C86086">
        <w:t>ῆ</w:t>
      </w:r>
      <w:r w:rsidRPr="00413D00">
        <w:t>ϛ</w:t>
      </w:r>
      <w:r w:rsidRPr="009177F1">
        <w:rPr>
          <w:lang w:val="ru-RU"/>
        </w:rPr>
        <w:t xml:space="preserve"> </w:t>
      </w:r>
      <w:r w:rsidRPr="00413D00">
        <w:t>το</w:t>
      </w:r>
      <w:r w:rsidRPr="00C86086">
        <w:t>ύ</w:t>
      </w:r>
      <w:r w:rsidRPr="00413D00">
        <w:t>των</w:t>
      </w:r>
      <w:r w:rsidRPr="009177F1">
        <w:rPr>
          <w:lang w:val="ru-RU"/>
        </w:rPr>
        <w:t xml:space="preserve"> </w:t>
      </w:r>
      <w:r w:rsidRPr="00413D00">
        <w:t>ματαιοπον</w:t>
      </w:r>
      <w:r w:rsidRPr="00C86086">
        <w:t>ί</w:t>
      </w:r>
      <w:r w:rsidRPr="00413D00">
        <w:t>αϛ</w:t>
      </w:r>
      <w:r w:rsidRPr="009177F1">
        <w:rPr>
          <w:rFonts w:ascii="KDRS" w:hAnsi="KDRS"/>
          <w:lang w:val="ru-RU"/>
        </w:rPr>
        <w:t>). Козма Инд.</w:t>
      </w:r>
      <w:r w:rsidRPr="009177F1">
        <w:rPr>
          <w:rFonts w:ascii="KDRS" w:hAnsi="KDRS"/>
          <w:vertAlign w:val="superscript"/>
          <w:lang w:val="ru-RU"/>
        </w:rPr>
        <w:t>2</w:t>
      </w:r>
      <w:r w:rsidRPr="009177F1">
        <w:rPr>
          <w:rFonts w:ascii="KDRS" w:hAnsi="KDRS"/>
          <w:lang w:val="ru-RU"/>
        </w:rPr>
        <w:t>, 271. 1495</w:t>
      </w:r>
      <w:r>
        <w:rPr>
          <w:rFonts w:ascii="KDRS" w:hAnsi="KDRS"/>
        </w:rPr>
        <w:t> </w:t>
      </w:r>
      <w:r w:rsidRPr="009177F1">
        <w:rPr>
          <w:rFonts w:ascii="KDRS" w:hAnsi="KDRS"/>
          <w:lang w:val="ru-RU"/>
        </w:rPr>
        <w:t xml:space="preserve">г.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p>
    <w:p w14:paraId="09455E83" w14:textId="121E368A" w:rsidR="00F4528E" w:rsidRDefault="00F4528E" w:rsidP="00F4528E">
      <w:pPr>
        <w:widowControl/>
        <w:spacing w:line="-460" w:lineRule="auto"/>
        <w:ind w:firstLine="709"/>
        <w:jc w:val="both"/>
        <w:rPr>
          <w:rFonts w:ascii="KDRS" w:hAnsi="KDRS"/>
          <w:lang w:val="ru-RU"/>
        </w:rPr>
      </w:pPr>
      <w:r w:rsidRPr="009177F1">
        <w:rPr>
          <w:rFonts w:ascii="KDRS" w:hAnsi="KDRS"/>
          <w:b/>
          <w:bCs/>
          <w:lang w:val="ru-RU"/>
        </w:rPr>
        <w:t>СУЕТОУМНЫЙ,</w:t>
      </w:r>
      <w:r w:rsidRPr="009177F1">
        <w:rPr>
          <w:rFonts w:ascii="KDRS" w:hAnsi="KDRS"/>
          <w:lang w:val="ru-RU"/>
        </w:rPr>
        <w:t xml:space="preserve"> </w:t>
      </w:r>
      <w:r w:rsidRPr="009177F1">
        <w:rPr>
          <w:rFonts w:ascii="KDRS" w:hAnsi="KDRS"/>
          <w:i/>
          <w:iCs/>
          <w:lang w:val="ru-RU"/>
        </w:rPr>
        <w:t>прил. То же</w:t>
      </w:r>
      <w:r w:rsidRPr="009177F1">
        <w:rPr>
          <w:rFonts w:ascii="KDRS" w:hAnsi="KDRS"/>
          <w:lang w:val="ru-RU"/>
        </w:rPr>
        <w:t xml:space="preserve">, </w:t>
      </w:r>
      <w:r w:rsidRPr="009177F1">
        <w:rPr>
          <w:rFonts w:ascii="KDRS" w:hAnsi="KDRS"/>
          <w:i/>
          <w:iCs/>
          <w:lang w:val="ru-RU"/>
        </w:rPr>
        <w:t>что</w:t>
      </w:r>
      <w:r w:rsidRPr="009177F1">
        <w:rPr>
          <w:rFonts w:ascii="KDRS" w:hAnsi="KDRS"/>
          <w:lang w:val="ru-RU"/>
        </w:rPr>
        <w:t xml:space="preserve"> </w:t>
      </w:r>
      <w:r w:rsidRPr="009177F1">
        <w:rPr>
          <w:rFonts w:ascii="KDRS" w:hAnsi="KDRS"/>
          <w:b/>
          <w:bCs/>
          <w:lang w:val="ru-RU"/>
        </w:rPr>
        <w:t>суеумный</w:t>
      </w:r>
      <w:r w:rsidRPr="00E734F9">
        <w:rPr>
          <w:rFonts w:ascii="KDRS" w:hAnsi="KDRS"/>
          <w:lang w:val="ru-RU"/>
        </w:rPr>
        <w:t xml:space="preserve">. </w:t>
      </w:r>
      <w:r w:rsidRPr="009177F1">
        <w:rPr>
          <w:rFonts w:ascii="KDRS" w:hAnsi="KDRS"/>
          <w:lang w:val="ru-RU"/>
        </w:rPr>
        <w:t xml:space="preserve">Прельщеный же и суетоумный [по вар. </w:t>
      </w:r>
      <w:r>
        <w:t>XV</w:t>
      </w:r>
      <w:r w:rsidRPr="009177F1">
        <w:rPr>
          <w:lang w:val="ru-RU"/>
        </w:rPr>
        <w:t>–</w:t>
      </w:r>
      <w:r>
        <w:t>XVI </w:t>
      </w:r>
      <w:r w:rsidRPr="009177F1">
        <w:rPr>
          <w:lang w:val="ru-RU"/>
        </w:rPr>
        <w:t>вв.</w:t>
      </w:r>
      <w:r w:rsidRPr="009177F1">
        <w:rPr>
          <w:rFonts w:ascii="KDRS" w:hAnsi="KDRS"/>
          <w:lang w:val="ru-RU"/>
        </w:rPr>
        <w:t>] онъ сборъ, в</w:t>
      </w:r>
      <w:r w:rsidRPr="009177F1">
        <w:rPr>
          <w:lang w:val="ru-RU"/>
        </w:rPr>
        <w:t>ѣ</w:t>
      </w:r>
      <w:r w:rsidRPr="009177F1">
        <w:rPr>
          <w:rFonts w:ascii="KDRS" w:hAnsi="KDRS"/>
          <w:lang w:val="ru-RU"/>
        </w:rPr>
        <w:t>нець от тернья на главу его възложивъ и яко веселя и поругая его, глш</w:t>
      </w:r>
      <w:r w:rsidRPr="009177F1">
        <w:rPr>
          <w:lang w:val="ru-RU"/>
        </w:rPr>
        <w:t>҃</w:t>
      </w:r>
      <w:r w:rsidRPr="009177F1">
        <w:rPr>
          <w:rFonts w:ascii="KDRS" w:hAnsi="KDRS"/>
          <w:lang w:val="ru-RU"/>
        </w:rPr>
        <w:t>е: радуися, цср</w:t>
      </w:r>
      <w:r w:rsidRPr="009177F1">
        <w:rPr>
          <w:lang w:val="ru-RU"/>
        </w:rPr>
        <w:t>҃</w:t>
      </w:r>
      <w:r w:rsidRPr="009177F1">
        <w:rPr>
          <w:rFonts w:ascii="KDRS" w:hAnsi="KDRS"/>
          <w:lang w:val="ru-RU"/>
        </w:rPr>
        <w:t>ю Июд</w:t>
      </w:r>
      <w:r w:rsidRPr="009177F1">
        <w:rPr>
          <w:lang w:val="ru-RU"/>
        </w:rPr>
        <w:t>ѣ</w:t>
      </w:r>
      <w:r w:rsidRPr="009177F1">
        <w:rPr>
          <w:rFonts w:ascii="KDRS" w:hAnsi="KDRS"/>
          <w:lang w:val="ru-RU"/>
        </w:rPr>
        <w:t>искыи (</w:t>
      </w:r>
      <w:r w:rsidRPr="00413D00">
        <w:t>μαται</w:t>
      </w:r>
      <w:r w:rsidRPr="004F0B87">
        <w:t>ό</w:t>
      </w:r>
      <w:r w:rsidRPr="00413D00">
        <w:t>φρων</w:t>
      </w:r>
      <w:r w:rsidRPr="009177F1">
        <w:rPr>
          <w:rFonts w:ascii="KDRS" w:hAnsi="KDRS"/>
          <w:lang w:val="ru-RU"/>
        </w:rPr>
        <w:t xml:space="preserve">). Хрон.Г.Амарт., 269. </w:t>
      </w:r>
      <w:r>
        <w:rPr>
          <w:rFonts w:ascii="KDRS" w:hAnsi="KDRS"/>
        </w:rPr>
        <w:t>XIV </w:t>
      </w:r>
      <w:r w:rsidRPr="009177F1">
        <w:rPr>
          <w:rFonts w:ascii="KDRS" w:hAnsi="KDRS"/>
          <w:lang w:val="ru-RU"/>
        </w:rPr>
        <w:t xml:space="preserve">в. ~ </w:t>
      </w:r>
      <w:r>
        <w:rPr>
          <w:rFonts w:ascii="KDRS" w:hAnsi="KDRS"/>
        </w:rPr>
        <w:t>XI </w:t>
      </w:r>
      <w:r w:rsidRPr="009177F1">
        <w:rPr>
          <w:rFonts w:ascii="KDRS" w:hAnsi="KDRS"/>
          <w:lang w:val="ru-RU"/>
        </w:rPr>
        <w:t xml:space="preserve">в. </w:t>
      </w:r>
    </w:p>
    <w:p w14:paraId="3B30D211" w14:textId="58F99C58" w:rsidR="00E734F9" w:rsidRDefault="00B85041" w:rsidP="00F4528E">
      <w:pPr>
        <w:widowControl/>
        <w:spacing w:line="-460" w:lineRule="auto"/>
        <w:ind w:firstLine="709"/>
        <w:jc w:val="both"/>
        <w:rPr>
          <w:lang w:val="ru-RU"/>
        </w:rPr>
      </w:pPr>
      <w:r w:rsidRPr="00B85041">
        <w:rPr>
          <w:rFonts w:ascii="KDRS" w:hAnsi="KDRS"/>
          <w:b/>
          <w:bCs/>
          <w:lang w:val="ru-RU"/>
        </w:rPr>
        <w:t>СУЕТОУМЬЕ</w:t>
      </w:r>
      <w:r w:rsidRPr="00B85041">
        <w:rPr>
          <w:rFonts w:ascii="KDRS" w:hAnsi="KDRS"/>
          <w:lang w:val="ru-RU"/>
        </w:rPr>
        <w:t>.</w:t>
      </w:r>
      <w:r>
        <w:rPr>
          <w:rFonts w:ascii="KDRS" w:hAnsi="KDRS"/>
          <w:lang w:val="ru-RU"/>
        </w:rPr>
        <w:t xml:space="preserve"> </w:t>
      </w:r>
      <w:r>
        <w:rPr>
          <w:rFonts w:ascii="KDRS" w:hAnsi="KDRS"/>
          <w:i/>
          <w:iCs/>
          <w:lang w:val="ru-RU"/>
        </w:rPr>
        <w:t>с. Безра</w:t>
      </w:r>
      <w:r w:rsidR="00E734F9">
        <w:rPr>
          <w:rFonts w:ascii="KDRS" w:hAnsi="KDRS"/>
          <w:i/>
          <w:iCs/>
          <w:lang w:val="ru-RU"/>
        </w:rPr>
        <w:t>ссудство</w:t>
      </w:r>
      <w:r w:rsidR="00E734F9">
        <w:rPr>
          <w:rFonts w:ascii="KDRS" w:hAnsi="KDRS"/>
          <w:lang w:val="ru-RU"/>
        </w:rPr>
        <w:t xml:space="preserve">. Стараго Фомы </w:t>
      </w:r>
      <w:r w:rsidR="00E734F9" w:rsidRPr="00E734F9">
        <w:rPr>
          <w:lang w:val="ru-RU"/>
        </w:rPr>
        <w:t>суетъеумья [так!]</w:t>
      </w:r>
      <w:r w:rsidR="00E734F9">
        <w:rPr>
          <w:lang w:val="ru-RU"/>
        </w:rPr>
        <w:t xml:space="preserve"> и безумья преоканьнаго и убогаго… въкратцѣ въспомянухомъ (</w:t>
      </w:r>
      <w:r w:rsidR="00E734F9">
        <w:rPr>
          <w:lang w:val="el-GR"/>
        </w:rPr>
        <w:t>τ</w:t>
      </w:r>
      <w:bookmarkStart w:id="9" w:name="_Hlk121925824"/>
      <w:r w:rsidR="00E734F9">
        <w:t>ὴ</w:t>
      </w:r>
      <w:bookmarkEnd w:id="9"/>
      <w:r w:rsidR="00E734F9">
        <w:rPr>
          <w:lang w:val="el-GR"/>
        </w:rPr>
        <w:t>ν</w:t>
      </w:r>
      <w:r w:rsidR="00E734F9" w:rsidRPr="006F17AE">
        <w:rPr>
          <w:lang w:val="ru-RU"/>
        </w:rPr>
        <w:t xml:space="preserve">... </w:t>
      </w:r>
      <w:r w:rsidR="00E734F9">
        <w:rPr>
          <w:lang w:val="el-GR"/>
        </w:rPr>
        <w:t>ματαιφοσ</w:t>
      </w:r>
      <w:r w:rsidR="00E734F9">
        <w:t>ύ</w:t>
      </w:r>
      <w:r w:rsidR="00E734F9">
        <w:rPr>
          <w:lang w:val="el-GR"/>
        </w:rPr>
        <w:t>νην</w:t>
      </w:r>
      <w:r w:rsidR="00E734F9">
        <w:rPr>
          <w:lang w:val="ru-RU"/>
        </w:rPr>
        <w:t>)</w:t>
      </w:r>
      <w:r w:rsidR="00E734F9" w:rsidRPr="006F17AE">
        <w:rPr>
          <w:lang w:val="ru-RU"/>
        </w:rPr>
        <w:t xml:space="preserve">. </w:t>
      </w:r>
      <w:r w:rsidR="00E734F9">
        <w:rPr>
          <w:lang w:val="ru-RU"/>
        </w:rPr>
        <w:t xml:space="preserve">Хрон. Г. Амарт., 29. </w:t>
      </w:r>
      <w:r w:rsidR="00E734F9">
        <w:t>XIV</w:t>
      </w:r>
      <w:r w:rsidR="00E734F9" w:rsidRPr="006F17AE">
        <w:rPr>
          <w:lang w:val="ru-RU"/>
        </w:rPr>
        <w:t xml:space="preserve"> </w:t>
      </w:r>
      <w:r w:rsidR="00E734F9">
        <w:rPr>
          <w:lang w:val="ru-RU"/>
        </w:rPr>
        <w:t>в</w:t>
      </w:r>
      <w:r w:rsidR="00E734F9" w:rsidRPr="009177F1">
        <w:rPr>
          <w:rFonts w:ascii="KDRS" w:hAnsi="KDRS"/>
          <w:lang w:val="ru-RU"/>
        </w:rPr>
        <w:t>.</w:t>
      </w:r>
      <w:r w:rsidR="00E734F9">
        <w:rPr>
          <w:rFonts w:ascii="KDRS" w:hAnsi="KDRS"/>
          <w:lang w:val="ru-RU"/>
        </w:rPr>
        <w:t xml:space="preserve"> </w:t>
      </w:r>
      <w:r w:rsidR="00E734F9" w:rsidRPr="009177F1">
        <w:rPr>
          <w:rFonts w:ascii="KDRS" w:hAnsi="KDRS"/>
          <w:lang w:val="ru-RU"/>
        </w:rPr>
        <w:t xml:space="preserve">~ </w:t>
      </w:r>
      <w:r w:rsidR="00E734F9">
        <w:rPr>
          <w:rFonts w:ascii="KDRS" w:hAnsi="KDRS"/>
        </w:rPr>
        <w:t>XI </w:t>
      </w:r>
      <w:r w:rsidR="00E734F9" w:rsidRPr="009177F1">
        <w:rPr>
          <w:rFonts w:ascii="KDRS" w:hAnsi="KDRS"/>
          <w:lang w:val="ru-RU"/>
        </w:rPr>
        <w:t>в.</w:t>
      </w:r>
    </w:p>
    <w:p w14:paraId="45478FBF" w14:textId="3AC5393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СУЕТСТВИЕ,</w:t>
      </w:r>
      <w:r w:rsidRPr="009177F1">
        <w:rPr>
          <w:rFonts w:ascii="KDRS" w:hAnsi="KDRS"/>
          <w:lang w:val="ru-RU"/>
        </w:rPr>
        <w:t xml:space="preserve"> </w:t>
      </w:r>
      <w:r w:rsidRPr="009177F1">
        <w:rPr>
          <w:rFonts w:ascii="KDRS" w:hAnsi="KDRS"/>
          <w:i/>
          <w:iCs/>
          <w:lang w:val="ru-RU"/>
        </w:rPr>
        <w:t>с. То же</w:t>
      </w:r>
      <w:r w:rsidRPr="009177F1">
        <w:rPr>
          <w:rFonts w:ascii="KDRS" w:hAnsi="KDRS"/>
          <w:lang w:val="ru-RU"/>
        </w:rPr>
        <w:t xml:space="preserve">, </w:t>
      </w:r>
      <w:r w:rsidRPr="009177F1">
        <w:rPr>
          <w:rFonts w:ascii="KDRS" w:hAnsi="KDRS"/>
          <w:i/>
          <w:iCs/>
          <w:lang w:val="ru-RU"/>
        </w:rPr>
        <w:t>что</w:t>
      </w:r>
      <w:r w:rsidRPr="009177F1">
        <w:rPr>
          <w:rFonts w:ascii="KDRS" w:hAnsi="KDRS"/>
          <w:lang w:val="ru-RU"/>
        </w:rPr>
        <w:t xml:space="preserve"> </w:t>
      </w:r>
      <w:r w:rsidRPr="009177F1">
        <w:rPr>
          <w:rFonts w:ascii="KDRS" w:hAnsi="KDRS"/>
          <w:b/>
          <w:bCs/>
          <w:lang w:val="ru-RU"/>
        </w:rPr>
        <w:t>суетство</w:t>
      </w:r>
      <w:r w:rsidRPr="009177F1">
        <w:rPr>
          <w:rFonts w:ascii="KDRS" w:hAnsi="KDRS"/>
          <w:lang w:val="ru-RU"/>
        </w:rPr>
        <w:t xml:space="preserve"> (</w:t>
      </w:r>
      <w:r w:rsidRPr="009177F1">
        <w:rPr>
          <w:rFonts w:ascii="KDRS" w:hAnsi="KDRS"/>
          <w:i/>
          <w:iCs/>
          <w:lang w:val="ru-RU"/>
        </w:rPr>
        <w:t>в знач</w:t>
      </w:r>
      <w:r w:rsidRPr="009177F1">
        <w:rPr>
          <w:rFonts w:ascii="KDRS" w:hAnsi="KDRS"/>
          <w:lang w:val="ru-RU"/>
        </w:rPr>
        <w:t>. 1). Просв</w:t>
      </w:r>
      <w:r w:rsidRPr="009177F1">
        <w:rPr>
          <w:lang w:val="ru-RU"/>
        </w:rPr>
        <w:t>ѣ</w:t>
      </w:r>
      <w:r w:rsidRPr="009177F1">
        <w:rPr>
          <w:rFonts w:ascii="KDRS" w:hAnsi="KDRS"/>
          <w:lang w:val="ru-RU"/>
        </w:rPr>
        <w:t>тилъ еси въ тьм</w:t>
      </w:r>
      <w:r w:rsidRPr="009177F1">
        <w:rPr>
          <w:lang w:val="ru-RU"/>
        </w:rPr>
        <w:t>ѣ</w:t>
      </w:r>
      <w:r w:rsidRPr="009177F1">
        <w:rPr>
          <w:rFonts w:ascii="KDRS" w:hAnsi="KDRS"/>
          <w:lang w:val="ru-RU"/>
        </w:rPr>
        <w:t xml:space="preserve"> лежащааго [вар. </w:t>
      </w:r>
      <w:r>
        <w:t>XII </w:t>
      </w:r>
      <w:r w:rsidRPr="009177F1">
        <w:rPr>
          <w:lang w:val="ru-RU"/>
        </w:rPr>
        <w:t>в.</w:t>
      </w:r>
      <w:r w:rsidRPr="009177F1">
        <w:rPr>
          <w:rFonts w:ascii="KDRS" w:hAnsi="KDRS"/>
          <w:lang w:val="ru-RU"/>
        </w:rPr>
        <w:t>: лежащая –</w:t>
      </w:r>
      <w:r w:rsidRPr="009177F1">
        <w:rPr>
          <w:lang w:val="ru-RU"/>
        </w:rPr>
        <w:t xml:space="preserve"> </w:t>
      </w:r>
      <w:r w:rsidRPr="00413D00">
        <w:t>το</w:t>
      </w:r>
      <w:r w:rsidRPr="00A57841">
        <w:t>ὺ</w:t>
      </w:r>
      <w:r w:rsidRPr="00413D00">
        <w:t>ϛ</w:t>
      </w:r>
      <w:r w:rsidRPr="009177F1">
        <w:rPr>
          <w:lang w:val="ru-RU"/>
        </w:rPr>
        <w:t xml:space="preserve">... </w:t>
      </w:r>
      <w:r w:rsidRPr="00413D00">
        <w:t>κειμ</w:t>
      </w:r>
      <w:r w:rsidRPr="00940A90">
        <w:t>έ</w:t>
      </w:r>
      <w:r w:rsidRPr="00413D00">
        <w:t>νουϛ</w:t>
      </w:r>
      <w:r w:rsidRPr="009177F1">
        <w:rPr>
          <w:rFonts w:ascii="KDRS" w:hAnsi="KDRS"/>
          <w:lang w:val="ru-RU"/>
        </w:rPr>
        <w:t>)], мудре, суетьствия (</w:t>
      </w:r>
      <w:r w:rsidRPr="00413D00">
        <w:t>μαται</w:t>
      </w:r>
      <w:r w:rsidRPr="004F0B87">
        <w:t>ό</w:t>
      </w:r>
      <w:r w:rsidRPr="00413D00">
        <w:t>τητοϛ</w:t>
      </w:r>
      <w:r w:rsidRPr="009177F1">
        <w:rPr>
          <w:rFonts w:ascii="KDRS" w:hAnsi="KDRS"/>
          <w:lang w:val="ru-RU"/>
        </w:rPr>
        <w:t>). Мин.сент., 0229. Ок.</w:t>
      </w:r>
      <w:r>
        <w:rPr>
          <w:rFonts w:ascii="KDRS" w:hAnsi="KDRS"/>
        </w:rPr>
        <w:t> </w:t>
      </w:r>
      <w:r w:rsidRPr="009177F1">
        <w:rPr>
          <w:rFonts w:ascii="KDRS" w:hAnsi="KDRS"/>
          <w:lang w:val="ru-RU"/>
        </w:rPr>
        <w:t>1095</w:t>
      </w:r>
      <w:r>
        <w:rPr>
          <w:rFonts w:ascii="KDRS" w:hAnsi="KDRS"/>
        </w:rPr>
        <w:t> </w:t>
      </w:r>
      <w:r w:rsidRPr="009177F1">
        <w:rPr>
          <w:rFonts w:ascii="KDRS" w:hAnsi="KDRS"/>
          <w:lang w:val="ru-RU"/>
        </w:rPr>
        <w:t>г. Суетьствию бо тварь повинуся не волею, нъ за повиновавъшаго, на упвание (</w:t>
      </w:r>
      <w:r w:rsidRPr="00413D00">
        <w:t>τ</w:t>
      </w:r>
      <w:r w:rsidRPr="00135F8B">
        <w:t>ῇ</w:t>
      </w:r>
      <w:r w:rsidRPr="009177F1">
        <w:rPr>
          <w:lang w:val="ru-RU"/>
        </w:rPr>
        <w:t xml:space="preserve">... </w:t>
      </w:r>
      <w:r w:rsidRPr="00413D00">
        <w:t>μαται</w:t>
      </w:r>
      <w:r w:rsidRPr="004F0B87">
        <w:t>ό</w:t>
      </w:r>
      <w:r w:rsidRPr="00413D00">
        <w:t>τητι</w:t>
      </w:r>
      <w:r w:rsidRPr="009177F1">
        <w:rPr>
          <w:rFonts w:ascii="KDRS" w:hAnsi="KDRS"/>
          <w:lang w:val="ru-RU"/>
        </w:rPr>
        <w:t xml:space="preserve">). (Рим. </w:t>
      </w:r>
      <w:r>
        <w:rPr>
          <w:rFonts w:ascii="KDRS" w:hAnsi="KDRS"/>
        </w:rPr>
        <w:t>VIII</w:t>
      </w:r>
      <w:r w:rsidRPr="009177F1">
        <w:rPr>
          <w:rFonts w:ascii="KDRS" w:hAnsi="KDRS"/>
          <w:lang w:val="ru-RU"/>
        </w:rPr>
        <w:t xml:space="preserve">, 20) Апост.Христ., 123. </w:t>
      </w:r>
      <w:r>
        <w:rPr>
          <w:rFonts w:ascii="KDRS" w:hAnsi="KDRS"/>
        </w:rPr>
        <w:t>XII </w:t>
      </w:r>
      <w:r w:rsidRPr="009177F1">
        <w:rPr>
          <w:rFonts w:ascii="KDRS" w:hAnsi="KDRS"/>
          <w:lang w:val="ru-RU"/>
        </w:rPr>
        <w:t>в.</w:t>
      </w:r>
      <w:r w:rsidRPr="009177F1">
        <w:rPr>
          <w:rFonts w:ascii="KDRS" w:hAnsi="KDRS"/>
          <w:spacing w:val="40"/>
          <w:lang w:val="ru-RU"/>
        </w:rPr>
        <w:t xml:space="preserve"> Суета суетствия </w:t>
      </w:r>
      <w:r w:rsidRPr="009177F1">
        <w:rPr>
          <w:rFonts w:ascii="KDRS" w:hAnsi="KDRS"/>
          <w:lang w:val="ru-RU"/>
        </w:rPr>
        <w:t xml:space="preserve">см. </w:t>
      </w:r>
      <w:r w:rsidRPr="009177F1">
        <w:rPr>
          <w:rFonts w:ascii="KDRS" w:hAnsi="KDRS"/>
          <w:b/>
          <w:bCs/>
          <w:lang w:val="ru-RU"/>
        </w:rPr>
        <w:t>суета</w:t>
      </w:r>
      <w:r w:rsidRPr="009177F1">
        <w:rPr>
          <w:rFonts w:ascii="KDRS" w:hAnsi="KDRS"/>
          <w:lang w:val="ru-RU"/>
        </w:rPr>
        <w:t xml:space="preserve">. </w:t>
      </w:r>
    </w:p>
    <w:p w14:paraId="65626927"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 xml:space="preserve">СУЕТСТВО, </w:t>
      </w:r>
      <w:r w:rsidRPr="009177F1">
        <w:rPr>
          <w:rFonts w:ascii="KDRS" w:hAnsi="KDRS"/>
          <w:i/>
          <w:iCs/>
          <w:lang w:val="ru-RU"/>
        </w:rPr>
        <w:t>с</w:t>
      </w:r>
      <w:r w:rsidRPr="009177F1">
        <w:rPr>
          <w:rFonts w:ascii="KDRS" w:hAnsi="KDRS"/>
          <w:lang w:val="ru-RU"/>
        </w:rPr>
        <w:t xml:space="preserve">. 1. </w:t>
      </w:r>
      <w:r w:rsidRPr="009177F1">
        <w:rPr>
          <w:rFonts w:ascii="KDRS" w:hAnsi="KDRS"/>
          <w:i/>
          <w:iCs/>
          <w:lang w:val="ru-RU"/>
        </w:rPr>
        <w:t>Тщета, суета; суетность.</w:t>
      </w:r>
      <w:r w:rsidRPr="009177F1">
        <w:rPr>
          <w:rFonts w:ascii="KDRS" w:hAnsi="KDRS"/>
          <w:lang w:val="ru-RU"/>
        </w:rPr>
        <w:t xml:space="preserve"> Единого Ба</w:t>
      </w:r>
      <w:r w:rsidRPr="009177F1">
        <w:rPr>
          <w:lang w:val="ru-RU"/>
        </w:rPr>
        <w:t>҃</w:t>
      </w:r>
      <w:r w:rsidRPr="009177F1">
        <w:rPr>
          <w:rFonts w:ascii="KDRS" w:hAnsi="KDRS"/>
          <w:lang w:val="ru-RU"/>
        </w:rPr>
        <w:t xml:space="preserve"> есть... еже съблюсти и бе-сквьрны и бес падения и без вр</w:t>
      </w:r>
      <w:r w:rsidRPr="009177F1">
        <w:rPr>
          <w:lang w:val="ru-RU"/>
        </w:rPr>
        <w:t>ѣ</w:t>
      </w:r>
      <w:r w:rsidRPr="009177F1">
        <w:rPr>
          <w:rFonts w:ascii="KDRS" w:hAnsi="KDRS"/>
          <w:lang w:val="ru-RU"/>
        </w:rPr>
        <w:t>да суштааго и ходящааго посред</w:t>
      </w:r>
      <w:r w:rsidRPr="009177F1">
        <w:rPr>
          <w:lang w:val="ru-RU"/>
        </w:rPr>
        <w:t>ѣ</w:t>
      </w:r>
      <w:r w:rsidRPr="009177F1">
        <w:rPr>
          <w:rFonts w:ascii="KDRS" w:hAnsi="KDRS"/>
          <w:lang w:val="ru-RU"/>
        </w:rPr>
        <w:t xml:space="preserve"> пр</w:t>
      </w:r>
      <w:r w:rsidRPr="009177F1">
        <w:rPr>
          <w:lang w:val="ru-RU"/>
        </w:rPr>
        <w:t>ѣ</w:t>
      </w:r>
      <w:r w:rsidRPr="009177F1">
        <w:rPr>
          <w:rFonts w:ascii="KDRS" w:hAnsi="KDRS"/>
          <w:lang w:val="ru-RU"/>
        </w:rPr>
        <w:t>льстии и славы и питания житиискааго суетьства (</w:t>
      </w:r>
      <w:r w:rsidRPr="00413D00">
        <w:t>τ</w:t>
      </w:r>
      <w:r w:rsidRPr="00940A90">
        <w:t>ῆ</w:t>
      </w:r>
      <w:r w:rsidRPr="00413D00">
        <w:t>ϛ</w:t>
      </w:r>
      <w:r w:rsidRPr="009177F1">
        <w:rPr>
          <w:lang w:val="ru-RU"/>
        </w:rPr>
        <w:t xml:space="preserve"> </w:t>
      </w:r>
      <w:r w:rsidRPr="00413D00">
        <w:t>το</w:t>
      </w:r>
      <w:r w:rsidRPr="00940A90">
        <w:t>ῦ</w:t>
      </w:r>
      <w:r w:rsidRPr="009177F1">
        <w:rPr>
          <w:lang w:val="ru-RU"/>
        </w:rPr>
        <w:t xml:space="preserve"> </w:t>
      </w:r>
      <w:r w:rsidRPr="00413D00">
        <w:t>β</w:t>
      </w:r>
      <w:r w:rsidRPr="004F0B87">
        <w:t>ί</w:t>
      </w:r>
      <w:r w:rsidRPr="00413D00">
        <w:t>ου</w:t>
      </w:r>
      <w:r w:rsidRPr="009177F1">
        <w:rPr>
          <w:lang w:val="ru-RU"/>
        </w:rPr>
        <w:t xml:space="preserve"> </w:t>
      </w:r>
      <w:r w:rsidRPr="00413D00">
        <w:t>μαται</w:t>
      </w:r>
      <w:r w:rsidRPr="004F0B87">
        <w:t>ό</w:t>
      </w:r>
      <w:r w:rsidRPr="00413D00">
        <w:t>τητοϛ</w:t>
      </w:r>
      <w:r w:rsidRPr="009177F1">
        <w:rPr>
          <w:rFonts w:ascii="KDRS" w:hAnsi="KDRS"/>
          <w:lang w:val="ru-RU"/>
        </w:rPr>
        <w:t>). Изб.Св. 1076</w:t>
      </w:r>
      <w:r>
        <w:rPr>
          <w:rFonts w:ascii="KDRS" w:hAnsi="KDRS"/>
        </w:rPr>
        <w:t> </w:t>
      </w:r>
      <w:r w:rsidRPr="009177F1">
        <w:rPr>
          <w:rFonts w:ascii="KDRS" w:hAnsi="KDRS"/>
          <w:lang w:val="ru-RU"/>
        </w:rPr>
        <w:t xml:space="preserve">г., </w:t>
      </w:r>
      <w:r w:rsidRPr="009177F1">
        <w:rPr>
          <w:lang w:val="ru-RU"/>
        </w:rPr>
        <w:t>595</w:t>
      </w:r>
      <w:r w:rsidRPr="009177F1">
        <w:rPr>
          <w:rFonts w:ascii="KDRS" w:hAnsi="KDRS"/>
          <w:lang w:val="ru-RU"/>
        </w:rPr>
        <w:t>. Англ</w:t>
      </w:r>
      <w:r w:rsidRPr="009177F1">
        <w:rPr>
          <w:lang w:val="ru-RU"/>
        </w:rPr>
        <w:t>҃</w:t>
      </w:r>
      <w:r w:rsidRPr="009177F1">
        <w:rPr>
          <w:rFonts w:ascii="KDRS" w:hAnsi="KDRS"/>
          <w:lang w:val="ru-RU"/>
        </w:rPr>
        <w:t>ьское възлюбльше житие, прчс</w:t>
      </w:r>
      <w:r w:rsidRPr="009177F1">
        <w:rPr>
          <w:lang w:val="ru-RU"/>
        </w:rPr>
        <w:t>҃</w:t>
      </w:r>
      <w:r w:rsidRPr="009177F1">
        <w:rPr>
          <w:rFonts w:ascii="KDRS" w:hAnsi="KDRS"/>
          <w:lang w:val="ru-RU"/>
        </w:rPr>
        <w:t>тыя, члв</w:t>
      </w:r>
      <w:r w:rsidRPr="009177F1">
        <w:rPr>
          <w:lang w:val="ru-RU"/>
        </w:rPr>
        <w:t>҃</w:t>
      </w:r>
      <w:r w:rsidRPr="009177F1">
        <w:rPr>
          <w:rFonts w:ascii="KDRS" w:hAnsi="KDRS"/>
          <w:lang w:val="ru-RU"/>
        </w:rPr>
        <w:t>чьскааго б</w:t>
      </w:r>
      <w:r w:rsidRPr="009177F1">
        <w:rPr>
          <w:lang w:val="ru-RU"/>
        </w:rPr>
        <w:t>ѣ</w:t>
      </w:r>
      <w:r w:rsidRPr="009177F1">
        <w:rPr>
          <w:rFonts w:ascii="KDRS" w:hAnsi="KDRS"/>
          <w:lang w:val="ru-RU"/>
        </w:rPr>
        <w:t>жаша суетьства и бесплътьныя въ плъти врагы посрамили. Мин.сент., 093. Ок.</w:t>
      </w:r>
      <w:r>
        <w:t> </w:t>
      </w:r>
      <w:r w:rsidRPr="009177F1">
        <w:rPr>
          <w:rFonts w:ascii="KDRS" w:hAnsi="KDRS"/>
          <w:lang w:val="ru-RU"/>
        </w:rPr>
        <w:t>1095</w:t>
      </w:r>
      <w:r>
        <w:rPr>
          <w:rFonts w:ascii="KDRS" w:hAnsi="KDRS"/>
        </w:rPr>
        <w:t> </w:t>
      </w:r>
      <w:r w:rsidRPr="009177F1">
        <w:rPr>
          <w:rFonts w:ascii="KDRS" w:hAnsi="KDRS"/>
          <w:lang w:val="ru-RU"/>
        </w:rPr>
        <w:t>г. Рече пакы: аще спс</w:t>
      </w:r>
      <w:r w:rsidRPr="009177F1">
        <w:rPr>
          <w:lang w:val="ru-RU"/>
        </w:rPr>
        <w:t>҃</w:t>
      </w:r>
      <w:r w:rsidRPr="009177F1">
        <w:rPr>
          <w:rFonts w:ascii="KDRS" w:hAnsi="KDRS"/>
          <w:lang w:val="ru-RU"/>
        </w:rPr>
        <w:t>атися, чядо, хощета, б</w:t>
      </w:r>
      <w:r w:rsidRPr="009177F1">
        <w:rPr>
          <w:lang w:val="ru-RU"/>
        </w:rPr>
        <w:t>ѣ</w:t>
      </w:r>
      <w:r w:rsidRPr="009177F1">
        <w:rPr>
          <w:rFonts w:ascii="KDRS" w:hAnsi="KDRS"/>
          <w:lang w:val="ru-RU"/>
        </w:rPr>
        <w:t>гаита члк</w:t>
      </w:r>
      <w:r w:rsidRPr="009177F1">
        <w:rPr>
          <w:lang w:val="ru-RU"/>
        </w:rPr>
        <w:t>҃</w:t>
      </w:r>
      <w:r w:rsidRPr="009177F1">
        <w:rPr>
          <w:rFonts w:ascii="KDRS" w:hAnsi="KDRS"/>
          <w:lang w:val="ru-RU"/>
        </w:rPr>
        <w:t>ъ. Днс</w:t>
      </w:r>
      <w:r w:rsidRPr="009177F1">
        <w:rPr>
          <w:lang w:val="ru-RU"/>
        </w:rPr>
        <w:t>҃</w:t>
      </w:r>
      <w:r w:rsidRPr="009177F1">
        <w:rPr>
          <w:rFonts w:ascii="KDRS" w:hAnsi="KDRS"/>
          <w:lang w:val="ru-RU"/>
        </w:rPr>
        <w:t>ь бо мы не пр</w:t>
      </w:r>
      <w:r w:rsidRPr="009177F1">
        <w:rPr>
          <w:lang w:val="ru-RU"/>
        </w:rPr>
        <w:t>ѣ</w:t>
      </w:r>
      <w:r w:rsidRPr="009177F1">
        <w:rPr>
          <w:rFonts w:ascii="KDRS" w:hAnsi="KDRS"/>
          <w:lang w:val="ru-RU"/>
        </w:rPr>
        <w:t xml:space="preserve">стаемъ, вся братия [вм.: врата; греч. </w:t>
      </w:r>
      <w:r w:rsidRPr="00413D00">
        <w:t>πυλ</w:t>
      </w:r>
      <w:r w:rsidRPr="00A57841">
        <w:t>ῶ</w:t>
      </w:r>
      <w:r w:rsidRPr="00413D00">
        <w:t>να</w:t>
      </w:r>
      <w:r w:rsidRPr="009177F1">
        <w:rPr>
          <w:rFonts w:ascii="KDRS" w:hAnsi="KDRS"/>
          <w:lang w:val="ru-RU"/>
        </w:rPr>
        <w:t>] клеплюще и сквоз</w:t>
      </w:r>
      <w:r w:rsidRPr="009177F1">
        <w:rPr>
          <w:lang w:val="ru-RU"/>
        </w:rPr>
        <w:t>ѣ</w:t>
      </w:r>
      <w:r w:rsidRPr="009177F1">
        <w:rPr>
          <w:rFonts w:ascii="KDRS" w:hAnsi="KDRS"/>
          <w:lang w:val="ru-RU"/>
        </w:rPr>
        <w:t xml:space="preserve"> вся грады и страны ходяще, аще къде можемъ сребролюбие [в греч. род.п.] и тъщеславию [в греч. род.п.] отрокъ себ</w:t>
      </w:r>
      <w:r w:rsidRPr="009177F1">
        <w:rPr>
          <w:lang w:val="ru-RU"/>
        </w:rPr>
        <w:t>ѣ</w:t>
      </w:r>
      <w:r w:rsidRPr="009177F1">
        <w:rPr>
          <w:rFonts w:ascii="KDRS" w:hAnsi="KDRS"/>
          <w:lang w:val="ru-RU"/>
        </w:rPr>
        <w:t xml:space="preserve"> купити </w:t>
      </w:r>
      <w:r w:rsidRPr="009177F1">
        <w:rPr>
          <w:rFonts w:ascii="KDRS" w:hAnsi="KDRS"/>
          <w:lang w:val="ru-RU"/>
        </w:rPr>
        <w:lastRenderedPageBreak/>
        <w:t>и своя дша</w:t>
      </w:r>
      <w:r w:rsidRPr="009177F1">
        <w:rPr>
          <w:lang w:val="ru-RU"/>
        </w:rPr>
        <w:t>҃</w:t>
      </w:r>
      <w:r w:rsidRPr="009177F1">
        <w:rPr>
          <w:rFonts w:ascii="KDRS" w:hAnsi="KDRS"/>
          <w:lang w:val="ru-RU"/>
        </w:rPr>
        <w:t xml:space="preserve"> насытити суетьства (</w:t>
      </w:r>
      <w:r w:rsidRPr="00413D00">
        <w:t>μαται</w:t>
      </w:r>
      <w:r w:rsidRPr="004F0B87">
        <w:t>ό</w:t>
      </w:r>
      <w:r w:rsidRPr="00413D00">
        <w:t>τητοϛ</w:t>
      </w:r>
      <w:r w:rsidRPr="009177F1">
        <w:rPr>
          <w:rFonts w:ascii="KDRS" w:hAnsi="KDRS"/>
          <w:lang w:val="ru-RU"/>
        </w:rPr>
        <w:t xml:space="preserve">). Патерик Син., 192. </w:t>
      </w:r>
      <w:r>
        <w:rPr>
          <w:rFonts w:ascii="KDRS" w:hAnsi="KDRS"/>
        </w:rPr>
        <w:t>XI </w:t>
      </w:r>
      <w:r w:rsidRPr="009177F1">
        <w:rPr>
          <w:rFonts w:ascii="KDRS" w:hAnsi="KDRS"/>
          <w:lang w:val="ru-RU"/>
        </w:rPr>
        <w:t>в. Волшвениа и кобениа и съниа суетство суть (</w:t>
      </w:r>
      <w:r w:rsidRPr="00413D00">
        <w:t>μάταιά</w:t>
      </w:r>
      <w:r w:rsidRPr="009177F1">
        <w:rPr>
          <w:lang w:val="ru-RU"/>
        </w:rPr>
        <w:t xml:space="preserve"> </w:t>
      </w:r>
      <w:r w:rsidRPr="00413D00">
        <w:t>ἐστιν</w:t>
      </w:r>
      <w:r w:rsidRPr="009177F1">
        <w:rPr>
          <w:rFonts w:ascii="KDRS" w:hAnsi="KDRS"/>
          <w:lang w:val="ru-RU"/>
        </w:rPr>
        <w:t xml:space="preserve">). (Сирах. </w:t>
      </w:r>
      <w:r>
        <w:rPr>
          <w:rFonts w:ascii="KDRS" w:hAnsi="KDRS"/>
        </w:rPr>
        <w:t>XXXIV</w:t>
      </w:r>
      <w:r w:rsidRPr="009177F1">
        <w:rPr>
          <w:rFonts w:ascii="KDRS" w:hAnsi="KDRS"/>
          <w:lang w:val="ru-RU"/>
        </w:rPr>
        <w:t>, 5) Библ.Генн. 1499</w:t>
      </w:r>
      <w:r>
        <w:rPr>
          <w:rFonts w:ascii="KDRS" w:hAnsi="KDRS"/>
        </w:rPr>
        <w:t> </w:t>
      </w:r>
      <w:r w:rsidRPr="009177F1">
        <w:rPr>
          <w:rFonts w:ascii="KDRS" w:hAnsi="KDRS"/>
          <w:lang w:val="ru-RU"/>
        </w:rPr>
        <w:t xml:space="preserve">г. </w:t>
      </w:r>
      <w:r w:rsidRPr="009177F1">
        <w:rPr>
          <w:rFonts w:ascii="KDRS" w:hAnsi="KDRS"/>
          <w:caps/>
          <w:lang w:val="ru-RU"/>
        </w:rPr>
        <w:t>з</w:t>
      </w:r>
      <w:r w:rsidRPr="009177F1">
        <w:rPr>
          <w:rFonts w:ascii="KDRS" w:hAnsi="KDRS"/>
          <w:lang w:val="ru-RU"/>
        </w:rPr>
        <w:t>атвори дверь и отими умъ свои от всякого суетества сир</w:t>
      </w:r>
      <w:r w:rsidRPr="009177F1">
        <w:rPr>
          <w:lang w:val="ru-RU"/>
        </w:rPr>
        <w:t>ѣ</w:t>
      </w:r>
      <w:r w:rsidRPr="009177F1">
        <w:rPr>
          <w:rFonts w:ascii="KDRS" w:hAnsi="KDRS"/>
          <w:lang w:val="ru-RU"/>
        </w:rPr>
        <w:t xml:space="preserve">ч временна. О молитве С.Н.Б., 406. </w:t>
      </w:r>
      <w:r>
        <w:rPr>
          <w:rFonts w:ascii="KDRS" w:hAnsi="KDRS"/>
        </w:rPr>
        <w:t>XV </w:t>
      </w:r>
      <w:r w:rsidRPr="009177F1">
        <w:rPr>
          <w:rFonts w:ascii="KDRS" w:hAnsi="KDRS"/>
          <w:lang w:val="ru-RU"/>
        </w:rPr>
        <w:t xml:space="preserve">в. </w:t>
      </w:r>
      <w:r w:rsidRPr="009177F1">
        <w:rPr>
          <w:lang w:val="ru-RU"/>
        </w:rPr>
        <w:t>[Арсений]</w:t>
      </w:r>
      <w:r w:rsidRPr="009177F1">
        <w:rPr>
          <w:rFonts w:ascii="KDRS" w:hAnsi="KDRS"/>
          <w:lang w:val="ru-RU"/>
        </w:rPr>
        <w:t xml:space="preserve"> от младыхъ ноготъ Хрс</w:t>
      </w:r>
      <w:r w:rsidRPr="009177F1">
        <w:rPr>
          <w:lang w:val="ru-RU"/>
        </w:rPr>
        <w:t>҃</w:t>
      </w:r>
      <w:r w:rsidRPr="009177F1">
        <w:rPr>
          <w:rFonts w:ascii="KDRS" w:hAnsi="KDRS"/>
          <w:lang w:val="ru-RU"/>
        </w:rPr>
        <w:t>та возлюбивъ и Пречст</w:t>
      </w:r>
      <w:r w:rsidRPr="009177F1">
        <w:rPr>
          <w:lang w:val="ru-RU"/>
        </w:rPr>
        <w:t>҃</w:t>
      </w:r>
      <w:r w:rsidRPr="009177F1">
        <w:rPr>
          <w:rFonts w:ascii="KDRS" w:hAnsi="KDRS"/>
          <w:lang w:val="ru-RU"/>
        </w:rPr>
        <w:t>ую Бдц</w:t>
      </w:r>
      <w:r w:rsidRPr="009177F1">
        <w:rPr>
          <w:lang w:val="ru-RU"/>
        </w:rPr>
        <w:t>҃</w:t>
      </w:r>
      <w:r w:rsidRPr="009177F1">
        <w:rPr>
          <w:rFonts w:ascii="KDRS" w:hAnsi="KDRS"/>
          <w:lang w:val="ru-RU"/>
        </w:rPr>
        <w:t>у и оставивъ миръ и яже в немъ суетьства и богатьство</w:t>
      </w:r>
      <w:r w:rsidRPr="009177F1">
        <w:rPr>
          <w:lang w:val="ru-RU"/>
        </w:rPr>
        <w:t>… и шедъ въ единъ от монастырей, и бысть мнихъ</w:t>
      </w:r>
      <w:r w:rsidRPr="009177F1">
        <w:rPr>
          <w:rFonts w:ascii="KDRS" w:hAnsi="KDRS"/>
          <w:lang w:val="ru-RU"/>
        </w:rPr>
        <w:t>. Пролог (ст.печ.), март, 10</w:t>
      </w:r>
      <w:r>
        <w:rPr>
          <w:rFonts w:ascii="KDRS" w:hAnsi="KDRS"/>
        </w:rPr>
        <w:t> </w:t>
      </w:r>
      <w:r w:rsidRPr="009177F1">
        <w:rPr>
          <w:rFonts w:ascii="KDRS" w:hAnsi="KDRS"/>
          <w:lang w:val="ru-RU"/>
        </w:rPr>
        <w:t>об. 1643</w:t>
      </w:r>
      <w:r>
        <w:rPr>
          <w:rFonts w:ascii="KDRS" w:hAnsi="KDRS"/>
        </w:rPr>
        <w:t> </w:t>
      </w:r>
      <w:r w:rsidRPr="009177F1">
        <w:rPr>
          <w:rFonts w:ascii="KDRS" w:hAnsi="KDRS"/>
          <w:lang w:val="ru-RU"/>
        </w:rPr>
        <w:t>г.</w:t>
      </w:r>
    </w:p>
    <w:p w14:paraId="0B68E40C" w14:textId="77777777" w:rsidR="00F4528E" w:rsidRPr="009177F1" w:rsidRDefault="00F4528E" w:rsidP="00F4528E">
      <w:pPr>
        <w:widowControl/>
        <w:tabs>
          <w:tab w:val="left" w:pos="3402"/>
        </w:tabs>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Безумие</w:t>
      </w:r>
      <w:r w:rsidRPr="009177F1">
        <w:rPr>
          <w:rFonts w:ascii="KDRS" w:hAnsi="KDRS"/>
          <w:lang w:val="ru-RU"/>
        </w:rPr>
        <w:t>. Вся яже суть идольскаа прельсти и суетьства отмещюще сти</w:t>
      </w:r>
      <w:r w:rsidRPr="009177F1">
        <w:rPr>
          <w:lang w:val="ru-RU"/>
        </w:rPr>
        <w:t>҃</w:t>
      </w:r>
      <w:r w:rsidRPr="009177F1">
        <w:rPr>
          <w:rFonts w:ascii="KDRS" w:hAnsi="KDRS"/>
          <w:lang w:val="ru-RU"/>
        </w:rPr>
        <w:t>и от</w:t>
      </w:r>
      <w:r w:rsidRPr="009177F1">
        <w:rPr>
          <w:lang w:val="ru-RU"/>
        </w:rPr>
        <w:t>҃</w:t>
      </w:r>
      <w:r w:rsidRPr="009177F1">
        <w:rPr>
          <w:rFonts w:ascii="KDRS" w:hAnsi="KDRS"/>
          <w:lang w:val="ru-RU"/>
        </w:rPr>
        <w:t>ци от в</w:t>
      </w:r>
      <w:r w:rsidRPr="009177F1">
        <w:rPr>
          <w:lang w:val="ru-RU"/>
        </w:rPr>
        <w:t>ѣ</w:t>
      </w:r>
      <w:r w:rsidRPr="009177F1">
        <w:rPr>
          <w:rFonts w:ascii="KDRS" w:hAnsi="KDRS"/>
          <w:lang w:val="ru-RU"/>
        </w:rPr>
        <w:t>рныхъ жития, възбраняють крестияномъ таковая тъворити (</w:t>
      </w:r>
      <w:r w:rsidRPr="00413D00">
        <w:t>τὰ</w:t>
      </w:r>
      <w:r w:rsidRPr="009177F1">
        <w:rPr>
          <w:lang w:val="ru-RU"/>
        </w:rPr>
        <w:t xml:space="preserve"> </w:t>
      </w:r>
      <w:r w:rsidRPr="00413D00">
        <w:t>τ</w:t>
      </w:r>
      <w:r w:rsidRPr="00940A90">
        <w:t>ῆ</w:t>
      </w:r>
      <w:r w:rsidRPr="00413D00">
        <w:t>ϛ</w:t>
      </w:r>
      <w:r w:rsidRPr="009177F1">
        <w:rPr>
          <w:lang w:val="ru-RU"/>
        </w:rPr>
        <w:t xml:space="preserve">... </w:t>
      </w:r>
      <w:r w:rsidRPr="00413D00">
        <w:t>μαται</w:t>
      </w:r>
      <w:r w:rsidRPr="004F0B87">
        <w:t>ό</w:t>
      </w:r>
      <w:r w:rsidRPr="00413D00">
        <w:t>τητοϛ</w:t>
      </w:r>
      <w:r w:rsidRPr="009177F1">
        <w:rPr>
          <w:rFonts w:ascii="KDRS" w:hAnsi="KDRS"/>
          <w:lang w:val="ru-RU"/>
        </w:rPr>
        <w:t>). (Конст</w:t>
      </w:r>
      <w:r w:rsidRPr="009177F1">
        <w:rPr>
          <w:lang w:val="ru-RU"/>
        </w:rPr>
        <w:t>. 62, толк.</w:t>
      </w:r>
      <w:r w:rsidRPr="009177F1">
        <w:rPr>
          <w:rFonts w:ascii="KDRS" w:hAnsi="KDRS"/>
          <w:lang w:val="ru-RU"/>
        </w:rPr>
        <w:t>) Ряз</w:t>
      </w:r>
      <w:r w:rsidRPr="009177F1">
        <w:rPr>
          <w:lang w:val="ru-RU"/>
        </w:rPr>
        <w:t>.корм., 156 об. 1284</w:t>
      </w:r>
      <w:r>
        <w:t> </w:t>
      </w:r>
      <w:r w:rsidRPr="009177F1">
        <w:rPr>
          <w:lang w:val="ru-RU"/>
        </w:rPr>
        <w:t xml:space="preserve">г. [то же – </w:t>
      </w:r>
      <w:r w:rsidRPr="009177F1">
        <w:rPr>
          <w:rFonts w:ascii="KDRS" w:hAnsi="KDRS"/>
          <w:lang w:val="ru-RU"/>
        </w:rPr>
        <w:t>Корм.</w:t>
      </w:r>
      <w:r w:rsidRPr="009177F1">
        <w:rPr>
          <w:rFonts w:ascii="KDRS" w:hAnsi="KDRS"/>
          <w:caps/>
          <w:lang w:val="ru-RU"/>
        </w:rPr>
        <w:t>б</w:t>
      </w:r>
      <w:r w:rsidRPr="009177F1">
        <w:rPr>
          <w:rFonts w:ascii="KDRS" w:hAnsi="KDRS"/>
          <w:lang w:val="ru-RU"/>
        </w:rPr>
        <w:t>алаш., 145</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r w:rsidRPr="009177F1">
        <w:rPr>
          <w:lang w:val="ru-RU"/>
        </w:rPr>
        <w:t>].</w:t>
      </w:r>
      <w:r w:rsidRPr="009177F1">
        <w:rPr>
          <w:rFonts w:ascii="KDRS" w:hAnsi="KDRS"/>
          <w:lang w:val="ru-RU"/>
        </w:rPr>
        <w:t xml:space="preserve"> Хотяще внити ко кр</w:t>
      </w:r>
      <w:r w:rsidRPr="009177F1">
        <w:rPr>
          <w:lang w:val="ru-RU"/>
        </w:rPr>
        <w:t>҃</w:t>
      </w:r>
      <w:r w:rsidRPr="009177F1">
        <w:rPr>
          <w:rFonts w:ascii="KDRS" w:hAnsi="KDRS"/>
          <w:lang w:val="ru-RU"/>
        </w:rPr>
        <w:t>щению испов</w:t>
      </w:r>
      <w:r w:rsidRPr="009177F1">
        <w:rPr>
          <w:lang w:val="ru-RU"/>
        </w:rPr>
        <w:t>ѣ</w:t>
      </w:r>
      <w:r w:rsidRPr="009177F1">
        <w:rPr>
          <w:rFonts w:ascii="KDRS" w:hAnsi="KDRS"/>
          <w:lang w:val="ru-RU"/>
        </w:rPr>
        <w:t>дахом и отврещися всея сатаниньскыа же и елиньскыа и еретичьскыа прелсти, и нев</w:t>
      </w:r>
      <w:r w:rsidRPr="009177F1">
        <w:rPr>
          <w:lang w:val="ru-RU"/>
        </w:rPr>
        <w:t>ѣ</w:t>
      </w:r>
      <w:r w:rsidRPr="009177F1">
        <w:rPr>
          <w:rFonts w:ascii="KDRS" w:hAnsi="KDRS"/>
          <w:lang w:val="ru-RU"/>
        </w:rPr>
        <w:t>рьствиа и суетьства (</w:t>
      </w:r>
      <w:r w:rsidRPr="00413D00">
        <w:t>μαται</w:t>
      </w:r>
      <w:r w:rsidRPr="004F0B87">
        <w:t>ό</w:t>
      </w:r>
      <w:r w:rsidRPr="00413D00">
        <w:t>τητι</w:t>
      </w:r>
      <w:r w:rsidRPr="009177F1">
        <w:rPr>
          <w:rFonts w:ascii="KDRS" w:hAnsi="KDRS"/>
          <w:lang w:val="ru-RU"/>
        </w:rPr>
        <w:t>). Козма Инд.</w:t>
      </w:r>
      <w:r w:rsidRPr="009177F1">
        <w:rPr>
          <w:rFonts w:ascii="KDRS" w:hAnsi="KDRS"/>
          <w:vertAlign w:val="superscript"/>
          <w:lang w:val="ru-RU"/>
        </w:rPr>
        <w:t>2</w:t>
      </w:r>
      <w:r w:rsidRPr="009177F1">
        <w:rPr>
          <w:rFonts w:ascii="KDRS" w:hAnsi="KDRS"/>
          <w:lang w:val="ru-RU"/>
        </w:rPr>
        <w:t>, 262. 1495</w:t>
      </w:r>
      <w:r>
        <w:rPr>
          <w:rFonts w:ascii="KDRS" w:hAnsi="KDRS"/>
        </w:rPr>
        <w:t> </w:t>
      </w:r>
      <w:r w:rsidRPr="009177F1">
        <w:rPr>
          <w:rFonts w:ascii="KDRS" w:hAnsi="KDRS"/>
          <w:lang w:val="ru-RU"/>
        </w:rPr>
        <w:t xml:space="preserve">г. ~ </w:t>
      </w:r>
      <w:r>
        <w:rPr>
          <w:rFonts w:ascii="KDRS" w:hAnsi="KDRS"/>
        </w:rPr>
        <w:t>XII</w:t>
      </w:r>
      <w:r w:rsidRPr="009177F1">
        <w:rPr>
          <w:rFonts w:ascii="KDRS" w:hAnsi="KDRS"/>
          <w:lang w:val="ru-RU"/>
        </w:rPr>
        <w:t>–</w:t>
      </w:r>
      <w:r>
        <w:rPr>
          <w:rFonts w:ascii="KDRS" w:hAnsi="KDRS"/>
        </w:rPr>
        <w:t>XIII </w:t>
      </w:r>
      <w:r w:rsidRPr="009177F1">
        <w:rPr>
          <w:rFonts w:ascii="KDRS" w:hAnsi="KDRS"/>
          <w:lang w:val="ru-RU"/>
        </w:rPr>
        <w:t>вв.</w:t>
      </w:r>
      <w:r w:rsidRPr="009177F1">
        <w:rPr>
          <w:lang w:val="ru-RU"/>
        </w:rPr>
        <w:t xml:space="preserve"> </w:t>
      </w:r>
      <w:r w:rsidRPr="009177F1">
        <w:rPr>
          <w:rFonts w:ascii="KDRS" w:hAnsi="KDRS"/>
          <w:lang w:val="ru-RU"/>
        </w:rPr>
        <w:t xml:space="preserve">Избег темныя веры суетства и всяко нечестие потреби, и поганую бохмичю веру до конца погуби. Каз.ист., 241. </w:t>
      </w:r>
      <w:r>
        <w:rPr>
          <w:rFonts w:ascii="KDRS" w:hAnsi="KDRS"/>
        </w:rPr>
        <w:t>XVI </w:t>
      </w:r>
      <w:r w:rsidRPr="009177F1">
        <w:rPr>
          <w:rFonts w:ascii="KDRS" w:hAnsi="KDRS"/>
          <w:lang w:val="ru-RU"/>
        </w:rPr>
        <w:t xml:space="preserve">в. – Ср. </w:t>
      </w:r>
      <w:r w:rsidRPr="009177F1">
        <w:rPr>
          <w:rFonts w:ascii="KDRS" w:hAnsi="KDRS"/>
          <w:b/>
          <w:bCs/>
          <w:lang w:val="ru-RU"/>
        </w:rPr>
        <w:t>суетствие</w:t>
      </w:r>
      <w:r w:rsidRPr="009177F1">
        <w:rPr>
          <w:rFonts w:ascii="KDRS" w:hAnsi="KDRS"/>
          <w:lang w:val="ru-RU"/>
        </w:rPr>
        <w:t xml:space="preserve">. </w:t>
      </w:r>
    </w:p>
    <w:p w14:paraId="520162E5" w14:textId="77777777" w:rsidR="00F4528E" w:rsidRPr="009177F1" w:rsidRDefault="00F4528E" w:rsidP="00F4528E">
      <w:pPr>
        <w:widowControl/>
        <w:tabs>
          <w:tab w:val="left" w:pos="3402"/>
        </w:tabs>
        <w:spacing w:line="-460" w:lineRule="auto"/>
        <w:ind w:firstLine="709"/>
        <w:jc w:val="both"/>
        <w:rPr>
          <w:rFonts w:ascii="KDRS" w:hAnsi="KDRS"/>
          <w:lang w:val="ru-RU"/>
        </w:rPr>
      </w:pPr>
      <w:r w:rsidRPr="009177F1">
        <w:rPr>
          <w:rFonts w:ascii="KDRS" w:hAnsi="KDRS"/>
          <w:b/>
          <w:bCs/>
          <w:lang w:val="ru-RU"/>
        </w:rPr>
        <w:t xml:space="preserve">СУЕТЩАТНЫЙ </w:t>
      </w:r>
      <w:r w:rsidRPr="009177F1">
        <w:rPr>
          <w:rFonts w:ascii="KDRS" w:hAnsi="KDRS"/>
          <w:lang w:val="ru-RU"/>
        </w:rPr>
        <w:t>см.</w:t>
      </w:r>
      <w:r w:rsidRPr="009177F1">
        <w:rPr>
          <w:rFonts w:ascii="KDRS" w:hAnsi="KDRS"/>
          <w:b/>
          <w:bCs/>
          <w:lang w:val="ru-RU"/>
        </w:rPr>
        <w:t xml:space="preserve"> суетщетный</w:t>
      </w:r>
    </w:p>
    <w:p w14:paraId="1A3BD06C"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СУЕТЩЕТНЫЙ,</w:t>
      </w:r>
      <w:r w:rsidRPr="009177F1">
        <w:rPr>
          <w:rFonts w:ascii="KDRS" w:hAnsi="KDRS"/>
          <w:lang w:val="ru-RU"/>
        </w:rPr>
        <w:t xml:space="preserve"> </w:t>
      </w:r>
      <w:r w:rsidRPr="009177F1">
        <w:rPr>
          <w:rFonts w:ascii="KDRS" w:hAnsi="KDRS"/>
          <w:i/>
          <w:iCs/>
          <w:lang w:val="ru-RU"/>
        </w:rPr>
        <w:t>прил. Связанный с пустым рвением, усердием</w:t>
      </w:r>
      <w:r w:rsidRPr="009177F1">
        <w:rPr>
          <w:rFonts w:ascii="KDRS" w:hAnsi="KDRS"/>
          <w:lang w:val="ru-RU"/>
        </w:rPr>
        <w:t>. Аще и н</w:t>
      </w:r>
      <w:r w:rsidRPr="009177F1">
        <w:rPr>
          <w:lang w:val="ru-RU"/>
        </w:rPr>
        <w:t>ѣ</w:t>
      </w:r>
      <w:r w:rsidRPr="009177F1">
        <w:rPr>
          <w:rFonts w:ascii="KDRS" w:hAnsi="KDRS"/>
          <w:lang w:val="ru-RU"/>
        </w:rPr>
        <w:t>ции негодуют о списаных от мене по Божии ревности преже худаго сего поучениа и суетщатна</w:t>
      </w:r>
      <w:r w:rsidRPr="009177F1">
        <w:rPr>
          <w:lang w:val="ru-RU"/>
        </w:rPr>
        <w:t xml:space="preserve"> [вм.: суетщетна?]</w:t>
      </w:r>
      <w:r w:rsidRPr="009177F1">
        <w:rPr>
          <w:rFonts w:ascii="KDRS" w:hAnsi="KDRS"/>
          <w:lang w:val="ru-RU"/>
        </w:rPr>
        <w:t xml:space="preserve"> сия мнять и наричют, но... аз</w:t>
      </w:r>
      <w:r w:rsidRPr="009177F1">
        <w:rPr>
          <w:lang w:val="ru-RU"/>
        </w:rPr>
        <w:t>,</w:t>
      </w:r>
      <w:r w:rsidRPr="009177F1">
        <w:rPr>
          <w:rFonts w:ascii="KDRS" w:hAnsi="KDRS"/>
          <w:lang w:val="ru-RU"/>
        </w:rPr>
        <w:t xml:space="preserve"> послушая страшную запов</w:t>
      </w:r>
      <w:r w:rsidRPr="009177F1">
        <w:rPr>
          <w:lang w:val="ru-RU"/>
        </w:rPr>
        <w:t>ѣ</w:t>
      </w:r>
      <w:r w:rsidRPr="009177F1">
        <w:rPr>
          <w:rFonts w:ascii="KDRS" w:hAnsi="KDRS"/>
          <w:lang w:val="ru-RU"/>
        </w:rPr>
        <w:t>д&lt;ь&gt;</w:t>
      </w:r>
      <w:r w:rsidRPr="009177F1">
        <w:rPr>
          <w:lang w:val="ru-RU"/>
        </w:rPr>
        <w:t>,</w:t>
      </w:r>
      <w:r w:rsidRPr="009177F1">
        <w:rPr>
          <w:rFonts w:ascii="KDRS" w:hAnsi="KDRS"/>
          <w:lang w:val="ru-RU"/>
        </w:rPr>
        <w:t xml:space="preserve"> не престану писати и глаголати приличная въ славу сод</w:t>
      </w:r>
      <w:r w:rsidRPr="009177F1">
        <w:rPr>
          <w:lang w:val="ru-RU"/>
        </w:rPr>
        <w:t>ѣ</w:t>
      </w:r>
      <w:r w:rsidRPr="009177F1">
        <w:rPr>
          <w:rFonts w:ascii="KDRS" w:hAnsi="KDRS"/>
          <w:lang w:val="ru-RU"/>
        </w:rPr>
        <w:t>теля вс</w:t>
      </w:r>
      <w:r w:rsidRPr="009177F1">
        <w:rPr>
          <w:lang w:val="ru-RU"/>
        </w:rPr>
        <w:t>ѣ</w:t>
      </w:r>
      <w:r w:rsidRPr="009177F1">
        <w:rPr>
          <w:rFonts w:ascii="KDRS" w:hAnsi="KDRS"/>
          <w:lang w:val="ru-RU"/>
        </w:rPr>
        <w:t>х. М.Гр.</w:t>
      </w:r>
      <w:r w:rsidRPr="009177F1">
        <w:rPr>
          <w:rFonts w:ascii="KDRS" w:hAnsi="KDRS"/>
          <w:caps/>
          <w:lang w:val="ru-RU"/>
        </w:rPr>
        <w:t>н</w:t>
      </w:r>
      <w:r w:rsidRPr="009177F1">
        <w:rPr>
          <w:rFonts w:ascii="KDRS" w:hAnsi="KDRS"/>
          <w:lang w:val="ru-RU"/>
        </w:rPr>
        <w:t>еизд.</w:t>
      </w:r>
      <w:r>
        <w:rPr>
          <w:rFonts w:ascii="KDRS" w:hAnsi="KDRS"/>
        </w:rPr>
        <w:t> IV</w:t>
      </w:r>
      <w:r w:rsidRPr="009177F1">
        <w:rPr>
          <w:rFonts w:ascii="KDRS" w:hAnsi="KDRS"/>
          <w:lang w:val="ru-RU"/>
        </w:rPr>
        <w:t xml:space="preserve">, 266. </w:t>
      </w:r>
      <w:r>
        <w:rPr>
          <w:rFonts w:ascii="KDRS" w:hAnsi="KDRS"/>
        </w:rPr>
        <w:t>XVI </w:t>
      </w:r>
      <w:r w:rsidRPr="009177F1">
        <w:rPr>
          <w:rFonts w:ascii="KDRS" w:hAnsi="KDRS"/>
          <w:lang w:val="ru-RU"/>
        </w:rPr>
        <w:t>в.</w:t>
      </w:r>
    </w:p>
    <w:p w14:paraId="03B781ED" w14:textId="0CC42E5F" w:rsidR="00F4528E" w:rsidRPr="009177F1" w:rsidRDefault="00F4528E" w:rsidP="00F4528E">
      <w:pPr>
        <w:widowControl/>
        <w:spacing w:line="-460" w:lineRule="auto"/>
        <w:ind w:firstLine="709"/>
        <w:jc w:val="both"/>
        <w:rPr>
          <w:rFonts w:ascii="KDRS" w:hAnsi="KDRS"/>
          <w:b/>
          <w:bCs/>
          <w:lang w:val="ru-RU"/>
        </w:rPr>
      </w:pPr>
      <w:r w:rsidRPr="009177F1">
        <w:rPr>
          <w:rFonts w:ascii="KDRS" w:hAnsi="KDRS"/>
          <w:b/>
          <w:bCs/>
          <w:lang w:val="ru-RU"/>
        </w:rPr>
        <w:t>СУЕТЬЕ</w:t>
      </w:r>
      <w:r w:rsidR="002D1606">
        <w:rPr>
          <w:rFonts w:ascii="KDRS" w:hAnsi="KDRS"/>
          <w:b/>
          <w:bCs/>
          <w:lang w:val="ru-RU"/>
        </w:rPr>
        <w:t>УМЬЕ</w:t>
      </w:r>
      <w:r w:rsidRPr="009177F1">
        <w:rPr>
          <w:rFonts w:ascii="KDRS" w:hAnsi="KDRS"/>
          <w:b/>
          <w:bCs/>
          <w:lang w:val="ru-RU"/>
        </w:rPr>
        <w:t xml:space="preserve"> </w:t>
      </w:r>
      <w:r w:rsidRPr="009177F1">
        <w:rPr>
          <w:rFonts w:ascii="KDRS" w:hAnsi="KDRS"/>
          <w:lang w:val="ru-RU"/>
        </w:rPr>
        <w:t>см.</w:t>
      </w:r>
      <w:r w:rsidRPr="009177F1">
        <w:rPr>
          <w:rFonts w:ascii="KDRS" w:hAnsi="KDRS"/>
          <w:b/>
          <w:bCs/>
          <w:lang w:val="ru-RU"/>
        </w:rPr>
        <w:t xml:space="preserve"> сует</w:t>
      </w:r>
      <w:r w:rsidR="002D1606">
        <w:rPr>
          <w:rFonts w:ascii="KDRS" w:hAnsi="KDRS"/>
          <w:b/>
          <w:bCs/>
          <w:lang w:val="ru-RU"/>
        </w:rPr>
        <w:t>оумье</w:t>
      </w:r>
    </w:p>
    <w:p w14:paraId="32000789"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СУЕУМИЕ,</w:t>
      </w:r>
      <w:r w:rsidRPr="009177F1">
        <w:rPr>
          <w:rFonts w:ascii="KDRS" w:hAnsi="KDRS"/>
          <w:lang w:val="ru-RU"/>
        </w:rPr>
        <w:t xml:space="preserve"> </w:t>
      </w:r>
      <w:r w:rsidRPr="009177F1">
        <w:rPr>
          <w:rFonts w:ascii="KDRS" w:hAnsi="KDRS"/>
          <w:i/>
          <w:iCs/>
          <w:lang w:val="ru-RU"/>
        </w:rPr>
        <w:t xml:space="preserve">с. </w:t>
      </w:r>
      <w:r w:rsidRPr="009177F1">
        <w:rPr>
          <w:rFonts w:ascii="KDRS" w:hAnsi="KDRS"/>
          <w:lang w:val="ru-RU"/>
        </w:rPr>
        <w:t xml:space="preserve">1. </w:t>
      </w:r>
      <w:r w:rsidRPr="009177F1">
        <w:rPr>
          <w:rFonts w:ascii="KDRS" w:hAnsi="KDRS"/>
          <w:i/>
          <w:iCs/>
          <w:lang w:val="ru-RU"/>
        </w:rPr>
        <w:t>Безрассудство</w:t>
      </w:r>
      <w:r w:rsidRPr="009177F1">
        <w:rPr>
          <w:rFonts w:ascii="KDRS" w:hAnsi="KDRS"/>
          <w:lang w:val="ru-RU"/>
        </w:rPr>
        <w:t xml:space="preserve">. Мнози отъ нихъ, видяще суеумие ихъ, воспять во градъ мой съ пути возвратишася. Врем.И.Тим., 423. </w:t>
      </w:r>
      <w:r>
        <w:rPr>
          <w:rFonts w:ascii="KDRS" w:hAnsi="KDRS"/>
        </w:rPr>
        <w:t>XVII </w:t>
      </w:r>
      <w:r w:rsidRPr="009177F1">
        <w:rPr>
          <w:rFonts w:ascii="KDRS" w:hAnsi="KDRS"/>
          <w:lang w:val="ru-RU"/>
        </w:rPr>
        <w:t>в.</w:t>
      </w:r>
    </w:p>
    <w:p w14:paraId="462DF39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i/>
          <w:iCs/>
          <w:lang w:val="ru-RU"/>
        </w:rPr>
        <w:t xml:space="preserve"> </w:t>
      </w:r>
      <w:r w:rsidRPr="009177F1">
        <w:rPr>
          <w:rFonts w:ascii="KDRS" w:hAnsi="KDRS"/>
          <w:lang w:val="ru-RU"/>
        </w:rPr>
        <w:t>2.</w:t>
      </w:r>
      <w:r w:rsidRPr="009177F1">
        <w:rPr>
          <w:rFonts w:ascii="KDRS" w:hAnsi="KDRS"/>
          <w:i/>
          <w:iCs/>
          <w:lang w:val="ru-RU"/>
        </w:rPr>
        <w:t xml:space="preserve"> Скудость, пустота мысли</w:t>
      </w:r>
      <w:r w:rsidRPr="009177F1">
        <w:rPr>
          <w:rFonts w:ascii="KDRS" w:hAnsi="KDRS"/>
          <w:lang w:val="ru-RU"/>
        </w:rPr>
        <w:t xml:space="preserve">, </w:t>
      </w:r>
      <w:r w:rsidRPr="009177F1">
        <w:rPr>
          <w:rFonts w:ascii="KDRS" w:hAnsi="KDRS"/>
          <w:i/>
          <w:iCs/>
          <w:lang w:val="ru-RU"/>
        </w:rPr>
        <w:t>ограниченность</w:t>
      </w:r>
      <w:r w:rsidRPr="009177F1">
        <w:rPr>
          <w:rFonts w:ascii="KDRS" w:hAnsi="KDRS"/>
          <w:lang w:val="ru-RU"/>
        </w:rPr>
        <w:t>. И шатаяся азъ окаянный суеумиемъ своимъ с</w:t>
      </w:r>
      <w:r w:rsidRPr="009177F1">
        <w:rPr>
          <w:lang w:val="ru-RU"/>
        </w:rPr>
        <w:t>ѣ</w:t>
      </w:r>
      <w:r w:rsidRPr="009177F1">
        <w:rPr>
          <w:rFonts w:ascii="KDRS" w:hAnsi="KDRS"/>
          <w:lang w:val="ru-RU"/>
        </w:rPr>
        <w:t>мо и овамо въ недоум</w:t>
      </w:r>
      <w:r w:rsidRPr="009177F1">
        <w:rPr>
          <w:lang w:val="ru-RU"/>
        </w:rPr>
        <w:t>ѣ</w:t>
      </w:r>
      <w:r w:rsidRPr="009177F1">
        <w:rPr>
          <w:rFonts w:ascii="KDRS" w:hAnsi="KDRS"/>
          <w:lang w:val="ru-RU"/>
        </w:rPr>
        <w:t>телныхъ вещехъ, хотя лучшее уразум</w:t>
      </w:r>
      <w:r w:rsidRPr="009177F1">
        <w:rPr>
          <w:lang w:val="ru-RU"/>
        </w:rPr>
        <w:t>ѣ</w:t>
      </w:r>
      <w:r w:rsidRPr="009177F1">
        <w:rPr>
          <w:rFonts w:ascii="KDRS" w:hAnsi="KDRS"/>
          <w:lang w:val="ru-RU"/>
        </w:rPr>
        <w:t>ти… въ малодушии пребывахъ. (Чел.арх.Ант.) Суб.Мат.</w:t>
      </w:r>
      <w:r>
        <w:rPr>
          <w:rFonts w:ascii="KDRS" w:hAnsi="KDRS"/>
        </w:rPr>
        <w:t> VIII</w:t>
      </w:r>
      <w:r w:rsidRPr="009177F1">
        <w:rPr>
          <w:rFonts w:ascii="KDRS" w:hAnsi="KDRS"/>
          <w:lang w:val="ru-RU"/>
        </w:rPr>
        <w:t>, 113. 1666</w:t>
      </w:r>
      <w:r>
        <w:rPr>
          <w:rFonts w:ascii="KDRS" w:hAnsi="KDRS"/>
        </w:rPr>
        <w:t> </w:t>
      </w:r>
      <w:r w:rsidRPr="009177F1">
        <w:rPr>
          <w:rFonts w:ascii="KDRS" w:hAnsi="KDRS"/>
          <w:lang w:val="ru-RU"/>
        </w:rPr>
        <w:t>г.</w:t>
      </w:r>
    </w:p>
    <w:p w14:paraId="6BE64250"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СУЕУМНЫЙ,</w:t>
      </w:r>
      <w:r w:rsidRPr="009177F1">
        <w:rPr>
          <w:rFonts w:ascii="KDRS" w:hAnsi="KDRS"/>
          <w:lang w:val="ru-RU"/>
        </w:rPr>
        <w:t xml:space="preserve"> </w:t>
      </w:r>
      <w:r w:rsidRPr="009177F1">
        <w:rPr>
          <w:rFonts w:ascii="KDRS" w:hAnsi="KDRS"/>
          <w:i/>
          <w:iCs/>
          <w:lang w:val="ru-RU"/>
        </w:rPr>
        <w:t xml:space="preserve">прил. Безрассудный. </w:t>
      </w:r>
      <w:r w:rsidRPr="009177F1">
        <w:rPr>
          <w:rFonts w:ascii="KDRS" w:hAnsi="KDRS"/>
          <w:lang w:val="ru-RU"/>
        </w:rPr>
        <w:t>Прельщеныи же и суеумный  онъ сборъ, в</w:t>
      </w:r>
      <w:r w:rsidRPr="009177F1">
        <w:rPr>
          <w:lang w:val="ru-RU"/>
        </w:rPr>
        <w:t>ѣ</w:t>
      </w:r>
      <w:r w:rsidRPr="009177F1">
        <w:rPr>
          <w:rFonts w:ascii="KDRS" w:hAnsi="KDRS"/>
          <w:lang w:val="ru-RU"/>
        </w:rPr>
        <w:t>нець от тернья на главу его възложивъ и яко веселя и поругая его, глш</w:t>
      </w:r>
      <w:r w:rsidRPr="009177F1">
        <w:rPr>
          <w:lang w:val="ru-RU"/>
        </w:rPr>
        <w:t>҃</w:t>
      </w:r>
      <w:r w:rsidRPr="009177F1">
        <w:rPr>
          <w:rFonts w:ascii="KDRS" w:hAnsi="KDRS"/>
          <w:lang w:val="ru-RU"/>
        </w:rPr>
        <w:t>е: радуися, цср</w:t>
      </w:r>
      <w:r w:rsidRPr="009177F1">
        <w:rPr>
          <w:lang w:val="ru-RU"/>
        </w:rPr>
        <w:t>҃</w:t>
      </w:r>
      <w:r w:rsidRPr="009177F1">
        <w:rPr>
          <w:rFonts w:ascii="KDRS" w:hAnsi="KDRS"/>
          <w:lang w:val="ru-RU"/>
        </w:rPr>
        <w:t>ю Июд</w:t>
      </w:r>
      <w:r w:rsidRPr="009177F1">
        <w:rPr>
          <w:lang w:val="ru-RU"/>
        </w:rPr>
        <w:t>ѣ</w:t>
      </w:r>
      <w:r w:rsidRPr="009177F1">
        <w:rPr>
          <w:rFonts w:ascii="KDRS" w:hAnsi="KDRS"/>
          <w:lang w:val="ru-RU"/>
        </w:rPr>
        <w:t>искыи (</w:t>
      </w:r>
      <w:r w:rsidRPr="00413D00">
        <w:t>μαται</w:t>
      </w:r>
      <w:r w:rsidRPr="004F0B87">
        <w:t>ό</w:t>
      </w:r>
      <w:r w:rsidRPr="00413D00">
        <w:t>φρων</w:t>
      </w:r>
      <w:r w:rsidRPr="009177F1">
        <w:rPr>
          <w:rFonts w:ascii="KDRS" w:hAnsi="KDRS"/>
          <w:lang w:val="ru-RU"/>
        </w:rPr>
        <w:t xml:space="preserve">). Хрон.Г.Амарт., 269. </w:t>
      </w:r>
      <w:r>
        <w:rPr>
          <w:rFonts w:ascii="KDRS" w:hAnsi="KDRS"/>
        </w:rPr>
        <w:t>XIV </w:t>
      </w:r>
      <w:r w:rsidRPr="009177F1">
        <w:rPr>
          <w:rFonts w:ascii="KDRS" w:hAnsi="KDRS"/>
          <w:lang w:val="ru-RU"/>
        </w:rPr>
        <w:t xml:space="preserve">в. ~ </w:t>
      </w:r>
      <w:r>
        <w:rPr>
          <w:rFonts w:ascii="KDRS" w:hAnsi="KDRS"/>
        </w:rPr>
        <w:lastRenderedPageBreak/>
        <w:t>XI </w:t>
      </w:r>
      <w:r w:rsidRPr="009177F1">
        <w:rPr>
          <w:rFonts w:ascii="KDRS" w:hAnsi="KDRS"/>
          <w:lang w:val="ru-RU"/>
        </w:rPr>
        <w:t xml:space="preserve">в. – </w:t>
      </w:r>
      <w:r w:rsidRPr="009177F1">
        <w:rPr>
          <w:rFonts w:ascii="KDRS" w:hAnsi="KDRS"/>
          <w:sz w:val="22"/>
          <w:szCs w:val="22"/>
          <w:lang w:val="ru-RU"/>
        </w:rPr>
        <w:t>В знач. сущ.</w:t>
      </w:r>
      <w:r w:rsidRPr="009177F1">
        <w:rPr>
          <w:rFonts w:ascii="KDRS" w:hAnsi="KDRS"/>
          <w:lang w:val="ru-RU"/>
        </w:rPr>
        <w:t xml:space="preserve"> Силою съмысла противистеся суеумьнуму, даяти бо</w:t>
      </w:r>
      <w:r w:rsidRPr="009177F1">
        <w:rPr>
          <w:lang w:val="ru-RU"/>
        </w:rPr>
        <w:t>҃</w:t>
      </w:r>
      <w:r w:rsidRPr="009177F1">
        <w:rPr>
          <w:rFonts w:ascii="KDRS" w:hAnsi="KDRS"/>
          <w:lang w:val="ru-RU"/>
        </w:rPr>
        <w:t>(мь) чьсть, мчн</w:t>
      </w:r>
      <w:r w:rsidRPr="009177F1">
        <w:rPr>
          <w:lang w:val="ru-RU"/>
        </w:rPr>
        <w:t>҃</w:t>
      </w:r>
      <w:r w:rsidRPr="009177F1">
        <w:rPr>
          <w:rFonts w:ascii="KDRS" w:hAnsi="KDRS"/>
          <w:lang w:val="ru-RU"/>
        </w:rPr>
        <w:t>ци, туждую васъ нудящуму (</w:t>
      </w:r>
      <w:r w:rsidRPr="00413D00">
        <w:t>τ</w:t>
      </w:r>
      <w:r w:rsidRPr="00135F8B">
        <w:t>ῷ</w:t>
      </w:r>
      <w:r w:rsidRPr="009177F1">
        <w:rPr>
          <w:lang w:val="ru-RU"/>
        </w:rPr>
        <w:t xml:space="preserve"> </w:t>
      </w:r>
      <w:r w:rsidRPr="00413D00">
        <w:t>μαται</w:t>
      </w:r>
      <w:r w:rsidRPr="004F0B87">
        <w:t>ό</w:t>
      </w:r>
      <w:r w:rsidRPr="00413D00">
        <w:t>φρονι</w:t>
      </w:r>
      <w:r w:rsidRPr="009177F1">
        <w:rPr>
          <w:rFonts w:ascii="KDRS" w:hAnsi="KDRS"/>
          <w:lang w:val="ru-RU"/>
        </w:rPr>
        <w:t>). Мин.сент., 0154. Ок.</w:t>
      </w:r>
      <w:r>
        <w:rPr>
          <w:rFonts w:ascii="KDRS" w:hAnsi="KDRS"/>
        </w:rPr>
        <w:t> </w:t>
      </w:r>
      <w:r w:rsidRPr="009177F1">
        <w:rPr>
          <w:rFonts w:ascii="KDRS" w:hAnsi="KDRS"/>
          <w:lang w:val="ru-RU"/>
        </w:rPr>
        <w:t>1095</w:t>
      </w:r>
      <w:r>
        <w:rPr>
          <w:rFonts w:ascii="KDRS" w:hAnsi="KDRS"/>
        </w:rPr>
        <w:t> </w:t>
      </w:r>
      <w:r w:rsidRPr="009177F1">
        <w:rPr>
          <w:rFonts w:ascii="KDRS" w:hAnsi="KDRS"/>
          <w:lang w:val="ru-RU"/>
        </w:rPr>
        <w:t xml:space="preserve">г. – Ср. </w:t>
      </w:r>
      <w:r w:rsidRPr="009177F1">
        <w:rPr>
          <w:rFonts w:ascii="KDRS" w:hAnsi="KDRS"/>
          <w:b/>
          <w:bCs/>
          <w:lang w:val="ru-RU"/>
        </w:rPr>
        <w:t>суетоумный</w:t>
      </w:r>
      <w:r w:rsidRPr="009177F1">
        <w:rPr>
          <w:rFonts w:ascii="KDRS" w:hAnsi="KDRS"/>
          <w:lang w:val="ru-RU"/>
        </w:rPr>
        <w:t xml:space="preserve">. </w:t>
      </w:r>
    </w:p>
    <w:p w14:paraId="7B8AF730" w14:textId="77777777" w:rsidR="00F4528E" w:rsidRPr="009177F1" w:rsidRDefault="00F4528E" w:rsidP="00F4528E">
      <w:pPr>
        <w:widowControl/>
        <w:spacing w:line="-460" w:lineRule="auto"/>
        <w:ind w:firstLine="709"/>
        <w:jc w:val="both"/>
        <w:rPr>
          <w:lang w:val="ru-RU"/>
        </w:rPr>
      </w:pPr>
      <w:r w:rsidRPr="009177F1">
        <w:rPr>
          <w:rFonts w:ascii="KDRS" w:hAnsi="KDRS"/>
          <w:b/>
          <w:bCs/>
          <w:lang w:val="ru-RU"/>
        </w:rPr>
        <w:t>СУЕЧЕСТИЕ,</w:t>
      </w:r>
      <w:r w:rsidRPr="009177F1">
        <w:rPr>
          <w:rFonts w:ascii="KDRS" w:hAnsi="KDRS"/>
          <w:lang w:val="ru-RU"/>
        </w:rPr>
        <w:t xml:space="preserve"> </w:t>
      </w:r>
      <w:r w:rsidRPr="009177F1">
        <w:rPr>
          <w:rFonts w:ascii="KDRS" w:hAnsi="KDRS"/>
          <w:i/>
          <w:iCs/>
          <w:lang w:val="ru-RU"/>
        </w:rPr>
        <w:t>с. Почитание ложного</w:t>
      </w:r>
      <w:r w:rsidRPr="009177F1">
        <w:rPr>
          <w:rFonts w:ascii="KDRS" w:hAnsi="KDRS"/>
          <w:lang w:val="ru-RU"/>
        </w:rPr>
        <w:t xml:space="preserve">, </w:t>
      </w:r>
      <w:r w:rsidRPr="009177F1">
        <w:rPr>
          <w:rFonts w:ascii="KDRS" w:hAnsi="KDRS"/>
          <w:i/>
          <w:iCs/>
          <w:lang w:val="ru-RU"/>
        </w:rPr>
        <w:t>мнимого, не согласующегося с истинной верой.</w:t>
      </w:r>
      <w:r w:rsidRPr="009177F1">
        <w:rPr>
          <w:rFonts w:ascii="KDRS" w:hAnsi="KDRS"/>
          <w:lang w:val="ru-RU"/>
        </w:rPr>
        <w:t xml:space="preserve"> (М)ноги неправедныя мощи во праведныхъ м</w:t>
      </w:r>
      <w:r w:rsidRPr="009177F1">
        <w:rPr>
          <w:lang w:val="ru-RU"/>
        </w:rPr>
        <w:t>ѣ</w:t>
      </w:r>
      <w:r w:rsidRPr="009177F1">
        <w:rPr>
          <w:rFonts w:ascii="KDRS" w:hAnsi="KDRS"/>
          <w:lang w:val="ru-RU"/>
        </w:rPr>
        <w:t>сто на многихъ почитаются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хъ. И многое суечестие мощемъ от народа неискусна д</w:t>
      </w:r>
      <w:r w:rsidRPr="009177F1">
        <w:rPr>
          <w:lang w:val="ru-RU"/>
        </w:rPr>
        <w:t>ѣ</w:t>
      </w:r>
      <w:r w:rsidRPr="009177F1">
        <w:rPr>
          <w:rFonts w:ascii="KDRS" w:hAnsi="KDRS"/>
          <w:lang w:val="ru-RU"/>
        </w:rPr>
        <w:t>ется. Сим.Пол.Бес., 33</w:t>
      </w:r>
      <w:r>
        <w:rPr>
          <w:rFonts w:ascii="KDRS" w:hAnsi="KDRS"/>
        </w:rPr>
        <w:t> </w:t>
      </w:r>
      <w:r w:rsidRPr="009177F1">
        <w:rPr>
          <w:rFonts w:ascii="KDRS" w:hAnsi="KDRS"/>
          <w:lang w:val="ru-RU"/>
        </w:rPr>
        <w:t xml:space="preserve">об. </w:t>
      </w:r>
      <w:r>
        <w:rPr>
          <w:rFonts w:ascii="KDRS" w:hAnsi="KDRS"/>
        </w:rPr>
        <w:t>XVIII </w:t>
      </w:r>
      <w:r w:rsidRPr="009177F1">
        <w:rPr>
          <w:rFonts w:ascii="KDRS" w:hAnsi="KDRS"/>
          <w:lang w:val="ru-RU"/>
        </w:rPr>
        <w:t xml:space="preserve">в. ~ </w:t>
      </w:r>
      <w:r>
        <w:rPr>
          <w:rFonts w:ascii="KDRS" w:hAnsi="KDRS"/>
        </w:rPr>
        <w:t>XVII </w:t>
      </w:r>
      <w:r w:rsidRPr="009177F1">
        <w:rPr>
          <w:rFonts w:ascii="KDRS" w:hAnsi="KDRS"/>
          <w:lang w:val="ru-RU"/>
        </w:rPr>
        <w:t>в. Суев</w:t>
      </w:r>
      <w:r w:rsidRPr="009177F1">
        <w:rPr>
          <w:lang w:val="ru-RU"/>
        </w:rPr>
        <w:t>ѣ</w:t>
      </w:r>
      <w:r w:rsidRPr="009177F1">
        <w:rPr>
          <w:rFonts w:ascii="KDRS" w:hAnsi="KDRS"/>
          <w:lang w:val="ru-RU"/>
        </w:rPr>
        <w:t>рие и суечестие есть характиромъ причитати силу. Но чтущии крс</w:t>
      </w:r>
      <w:r w:rsidRPr="009177F1">
        <w:rPr>
          <w:lang w:val="ru-RU"/>
        </w:rPr>
        <w:t>҃</w:t>
      </w:r>
      <w:r w:rsidRPr="009177F1">
        <w:rPr>
          <w:rFonts w:ascii="KDRS" w:hAnsi="KDRS"/>
          <w:lang w:val="ru-RU"/>
        </w:rPr>
        <w:t>тъ приписуютъ харакътиру или образу крс</w:t>
      </w:r>
      <w:r w:rsidRPr="009177F1">
        <w:rPr>
          <w:lang w:val="ru-RU"/>
        </w:rPr>
        <w:t>҃</w:t>
      </w:r>
      <w:r w:rsidRPr="009177F1">
        <w:rPr>
          <w:rFonts w:ascii="KDRS" w:hAnsi="KDRS"/>
          <w:lang w:val="ru-RU"/>
        </w:rPr>
        <w:t xml:space="preserve">та силу изгнания демоновъ. Там же, 256. </w:t>
      </w:r>
    </w:p>
    <w:p w14:paraId="1D39DDA8"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СУЖАЛИТИСЯ.</w:t>
      </w:r>
      <w:r w:rsidRPr="009177F1">
        <w:rPr>
          <w:rFonts w:ascii="KDRS" w:hAnsi="KDRS"/>
          <w:lang w:val="ru-RU"/>
        </w:rPr>
        <w:t xml:space="preserve"> </w:t>
      </w:r>
      <w:r w:rsidRPr="009177F1">
        <w:rPr>
          <w:rFonts w:ascii="KDRS" w:hAnsi="KDRS"/>
          <w:i/>
          <w:iCs/>
          <w:lang w:val="ru-RU"/>
        </w:rPr>
        <w:t>Проявлять жалость</w:t>
      </w:r>
      <w:r w:rsidRPr="009177F1">
        <w:rPr>
          <w:rFonts w:ascii="KDRS" w:hAnsi="KDRS"/>
          <w:lang w:val="ru-RU"/>
        </w:rPr>
        <w:t xml:space="preserve">, </w:t>
      </w:r>
      <w:r w:rsidRPr="009177F1">
        <w:rPr>
          <w:rFonts w:ascii="KDRS" w:hAnsi="KDRS"/>
          <w:i/>
          <w:iCs/>
          <w:lang w:val="ru-RU"/>
        </w:rPr>
        <w:t>сострадание</w:t>
      </w:r>
      <w:r w:rsidRPr="009177F1">
        <w:rPr>
          <w:rFonts w:ascii="KDRS" w:hAnsi="KDRS"/>
          <w:lang w:val="ru-RU"/>
        </w:rPr>
        <w:t xml:space="preserve">, </w:t>
      </w:r>
      <w:r w:rsidRPr="009177F1">
        <w:rPr>
          <w:rFonts w:ascii="KDRS" w:hAnsi="KDRS"/>
          <w:i/>
          <w:iCs/>
          <w:lang w:val="ru-RU"/>
        </w:rPr>
        <w:t>сочувствовать</w:t>
      </w:r>
      <w:r w:rsidRPr="009177F1">
        <w:rPr>
          <w:rFonts w:ascii="KDRS" w:hAnsi="KDRS"/>
          <w:lang w:val="ru-RU"/>
        </w:rPr>
        <w:t>. (1231): Братъ брату не сужаляшеся, ни отець сынови, ни мати дщери, ни сус</w:t>
      </w:r>
      <w:r w:rsidRPr="009177F1">
        <w:rPr>
          <w:lang w:val="ru-RU"/>
        </w:rPr>
        <w:t>ѣ</w:t>
      </w:r>
      <w:r w:rsidRPr="009177F1">
        <w:rPr>
          <w:rFonts w:ascii="KDRS" w:hAnsi="KDRS"/>
          <w:lang w:val="ru-RU"/>
        </w:rPr>
        <w:t>дь сус</w:t>
      </w:r>
      <w:r w:rsidRPr="009177F1">
        <w:rPr>
          <w:lang w:val="ru-RU"/>
        </w:rPr>
        <w:t>ѣ</w:t>
      </w:r>
      <w:r w:rsidRPr="009177F1">
        <w:rPr>
          <w:rFonts w:ascii="KDRS" w:hAnsi="KDRS"/>
          <w:lang w:val="ru-RU"/>
        </w:rPr>
        <w:t>ду не уламляше хл</w:t>
      </w:r>
      <w:r w:rsidRPr="009177F1">
        <w:rPr>
          <w:lang w:val="ru-RU"/>
        </w:rPr>
        <w:t>ѣ</w:t>
      </w:r>
      <w:r w:rsidRPr="009177F1">
        <w:rPr>
          <w:rFonts w:ascii="KDRS" w:hAnsi="KDRS"/>
          <w:lang w:val="ru-RU"/>
        </w:rPr>
        <w:t xml:space="preserve">ба. Твер.лет., 358. </w:t>
      </w:r>
      <w:r>
        <w:rPr>
          <w:rFonts w:ascii="KDRS" w:hAnsi="KDRS"/>
        </w:rPr>
        <w:t>XVII </w:t>
      </w:r>
      <w:r w:rsidRPr="009177F1">
        <w:rPr>
          <w:rFonts w:ascii="KDRS" w:hAnsi="KDRS"/>
          <w:lang w:val="ru-RU"/>
        </w:rPr>
        <w:t>в.</w:t>
      </w:r>
    </w:p>
    <w:p w14:paraId="4FF93B30"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СУЖАТИ</w:t>
      </w:r>
      <w:r w:rsidRPr="009177F1">
        <w:rPr>
          <w:rFonts w:ascii="KDRS" w:hAnsi="KDRS"/>
          <w:lang w:val="ru-RU"/>
        </w:rPr>
        <w:t xml:space="preserve"> см. </w:t>
      </w:r>
      <w:r w:rsidRPr="009177F1">
        <w:rPr>
          <w:rFonts w:ascii="KDRS" w:hAnsi="KDRS"/>
          <w:b/>
          <w:bCs/>
          <w:lang w:val="ru-RU"/>
        </w:rPr>
        <w:t>ссужати</w:t>
      </w:r>
    </w:p>
    <w:p w14:paraId="27609361"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СУЖДЕНИЕ,</w:t>
      </w:r>
      <w:r w:rsidRPr="009177F1">
        <w:rPr>
          <w:rFonts w:ascii="KDRS" w:hAnsi="KDRS"/>
          <w:lang w:val="ru-RU"/>
        </w:rPr>
        <w:t xml:space="preserve"> </w:t>
      </w:r>
      <w:r w:rsidRPr="009177F1">
        <w:rPr>
          <w:rFonts w:ascii="KDRS" w:hAnsi="KDRS"/>
          <w:i/>
          <w:iCs/>
          <w:lang w:val="ru-RU"/>
        </w:rPr>
        <w:t>с</w:t>
      </w:r>
      <w:r w:rsidRPr="009177F1">
        <w:rPr>
          <w:rFonts w:ascii="KDRS" w:hAnsi="KDRS"/>
          <w:lang w:val="ru-RU"/>
        </w:rPr>
        <w:t xml:space="preserve">. 1. </w:t>
      </w:r>
      <w:r w:rsidRPr="009177F1">
        <w:rPr>
          <w:rFonts w:ascii="KDRS" w:hAnsi="KDRS"/>
          <w:i/>
          <w:iCs/>
          <w:lang w:val="ru-RU"/>
        </w:rPr>
        <w:t>Суждение, решение</w:t>
      </w:r>
      <w:r w:rsidRPr="009177F1">
        <w:rPr>
          <w:rFonts w:ascii="KDRS" w:hAnsi="KDRS"/>
          <w:lang w:val="ru-RU"/>
        </w:rPr>
        <w:t>. Елико попове продаша, не сущю епс</w:t>
      </w:r>
      <w:r w:rsidRPr="009177F1">
        <w:rPr>
          <w:lang w:val="ru-RU"/>
        </w:rPr>
        <w:t>҃</w:t>
      </w:r>
      <w:r w:rsidRPr="009177F1">
        <w:rPr>
          <w:rFonts w:ascii="KDRS" w:hAnsi="KDRS"/>
          <w:lang w:val="ru-RU"/>
        </w:rPr>
        <w:t>пу – възяти цр</w:t>
      </w:r>
      <w:r w:rsidRPr="009177F1">
        <w:rPr>
          <w:lang w:val="ru-RU"/>
        </w:rPr>
        <w:t>҃</w:t>
      </w:r>
      <w:r w:rsidRPr="009177F1">
        <w:rPr>
          <w:rFonts w:ascii="KDRS" w:hAnsi="KDRS"/>
          <w:lang w:val="ru-RU"/>
        </w:rPr>
        <w:t>квьное – въ суждении же епсп</w:t>
      </w:r>
      <w:r w:rsidRPr="009177F1">
        <w:rPr>
          <w:lang w:val="ru-RU"/>
        </w:rPr>
        <w:t>҃</w:t>
      </w:r>
      <w:r w:rsidRPr="009177F1">
        <w:rPr>
          <w:rFonts w:ascii="KDRS" w:hAnsi="KDRS"/>
          <w:lang w:val="ru-RU"/>
        </w:rPr>
        <w:t xml:space="preserve">а быти аще подобаеть въсприяти чьсть [в греч.иначе: </w:t>
      </w:r>
      <w:r w:rsidRPr="00413D00">
        <w:t>τιμ</w:t>
      </w:r>
      <w:r w:rsidRPr="00940A90">
        <w:t>ή</w:t>
      </w:r>
      <w:r w:rsidRPr="00413D00">
        <w:t>ν</w:t>
      </w:r>
      <w:r w:rsidRPr="009177F1">
        <w:rPr>
          <w:rFonts w:ascii="KDRS" w:hAnsi="KDRS"/>
          <w:lang w:val="ru-RU"/>
        </w:rPr>
        <w:t xml:space="preserve"> ‘цену’] аще ли [вм.</w:t>
      </w:r>
      <w:r w:rsidRPr="009177F1">
        <w:rPr>
          <w:lang w:val="ru-RU"/>
        </w:rPr>
        <w:t>:</w:t>
      </w:r>
      <w:r w:rsidRPr="009177F1">
        <w:rPr>
          <w:rFonts w:ascii="KDRS" w:hAnsi="KDRS"/>
          <w:lang w:val="ru-RU"/>
        </w:rPr>
        <w:t xml:space="preserve"> ни – </w:t>
      </w:r>
      <w:r w:rsidRPr="00413D00">
        <w:t>μ</w:t>
      </w:r>
      <w:r w:rsidRPr="00940A90">
        <w:t>ή</w:t>
      </w:r>
      <w:r w:rsidRPr="009177F1">
        <w:rPr>
          <w:rFonts w:ascii="KDRS" w:hAnsi="KDRS"/>
          <w:lang w:val="ru-RU"/>
        </w:rPr>
        <w:t>] (</w:t>
      </w:r>
      <w:r w:rsidRPr="00413D00">
        <w:t>ἐν</w:t>
      </w:r>
      <w:r w:rsidRPr="009177F1">
        <w:rPr>
          <w:lang w:val="ru-RU"/>
        </w:rPr>
        <w:t xml:space="preserve"> </w:t>
      </w:r>
      <w:r w:rsidRPr="00413D00">
        <w:t>δὲ</w:t>
      </w:r>
      <w:r w:rsidRPr="009177F1">
        <w:rPr>
          <w:lang w:val="ru-RU"/>
        </w:rPr>
        <w:t xml:space="preserve"> </w:t>
      </w:r>
      <w:r w:rsidRPr="00413D00">
        <w:t>τ</w:t>
      </w:r>
      <w:r w:rsidRPr="00135F8B">
        <w:t>ῇ</w:t>
      </w:r>
      <w:r w:rsidRPr="009177F1">
        <w:rPr>
          <w:lang w:val="ru-RU"/>
        </w:rPr>
        <w:t xml:space="preserve"> </w:t>
      </w:r>
      <w:r w:rsidRPr="00413D00">
        <w:t>κρ</w:t>
      </w:r>
      <w:r w:rsidRPr="004F0B87">
        <w:t>ί</w:t>
      </w:r>
      <w:r w:rsidRPr="00413D00">
        <w:t>σει</w:t>
      </w:r>
      <w:r w:rsidRPr="009177F1">
        <w:rPr>
          <w:rFonts w:ascii="KDRS" w:hAnsi="KDRS"/>
          <w:lang w:val="ru-RU"/>
        </w:rPr>
        <w:t xml:space="preserve">). (Анк. 15) Ефр.корм., 234. </w:t>
      </w:r>
      <w:r>
        <w:rPr>
          <w:rFonts w:ascii="KDRS" w:hAnsi="KDRS"/>
        </w:rPr>
        <w:t>XII </w:t>
      </w:r>
      <w:r w:rsidRPr="009177F1">
        <w:rPr>
          <w:rFonts w:ascii="KDRS" w:hAnsi="KDRS"/>
          <w:lang w:val="ru-RU"/>
        </w:rPr>
        <w:t>в.</w:t>
      </w:r>
    </w:p>
    <w:p w14:paraId="3F02BC2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Толкование.</w:t>
      </w:r>
      <w:r w:rsidRPr="009177F1">
        <w:rPr>
          <w:rFonts w:ascii="KDRS" w:hAnsi="KDRS"/>
          <w:lang w:val="ru-RU"/>
        </w:rPr>
        <w:t xml:space="preserve"> Бъ</w:t>
      </w:r>
      <w:r w:rsidRPr="009177F1">
        <w:rPr>
          <w:lang w:val="ru-RU"/>
        </w:rPr>
        <w:t>҃</w:t>
      </w:r>
      <w:r w:rsidRPr="009177F1">
        <w:rPr>
          <w:rFonts w:ascii="KDRS" w:hAnsi="KDRS"/>
          <w:lang w:val="ru-RU"/>
        </w:rPr>
        <w:t xml:space="preserve"> же и соние тому </w:t>
      </w:r>
      <w:r w:rsidRPr="009177F1">
        <w:rPr>
          <w:lang w:val="ru-RU"/>
        </w:rPr>
        <w:t>[Даниилу]</w:t>
      </w:r>
      <w:r w:rsidRPr="009177F1">
        <w:rPr>
          <w:rFonts w:ascii="KDRS" w:hAnsi="KDRS"/>
          <w:lang w:val="ru-RU"/>
        </w:rPr>
        <w:t xml:space="preserve"> в</w:t>
      </w:r>
      <w:r w:rsidRPr="009177F1">
        <w:rPr>
          <w:lang w:val="ru-RU"/>
        </w:rPr>
        <w:t>ѣ</w:t>
      </w:r>
      <w:r w:rsidRPr="009177F1">
        <w:rPr>
          <w:rFonts w:ascii="KDRS" w:hAnsi="KDRS"/>
          <w:lang w:val="ru-RU"/>
        </w:rPr>
        <w:t xml:space="preserve">домо творит, и суждение. (Сл.Григ. мниха) ВМЧ, Дек. 6–17, 1174. </w:t>
      </w:r>
      <w:r>
        <w:rPr>
          <w:rFonts w:ascii="KDRS" w:hAnsi="KDRS"/>
        </w:rPr>
        <w:t>XVI </w:t>
      </w:r>
      <w:r w:rsidRPr="009177F1">
        <w:rPr>
          <w:rFonts w:ascii="KDRS" w:hAnsi="KDRS"/>
          <w:lang w:val="ru-RU"/>
        </w:rPr>
        <w:t xml:space="preserve">в. </w:t>
      </w:r>
    </w:p>
    <w:p w14:paraId="66F88AF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Суд.</w:t>
      </w:r>
      <w:r w:rsidRPr="009177F1">
        <w:rPr>
          <w:rFonts w:ascii="KDRS" w:hAnsi="KDRS"/>
          <w:lang w:val="ru-RU"/>
        </w:rPr>
        <w:t xml:space="preserve"> И изидуть сътворьшеи благая на въскр</w:t>
      </w:r>
      <w:r w:rsidRPr="009177F1">
        <w:rPr>
          <w:lang w:val="ru-RU"/>
        </w:rPr>
        <w:t>ѣ</w:t>
      </w:r>
      <w:r w:rsidRPr="009177F1">
        <w:rPr>
          <w:rFonts w:ascii="KDRS" w:hAnsi="KDRS"/>
          <w:lang w:val="ru-RU"/>
        </w:rPr>
        <w:t>шение живота, а иже прокуды д</w:t>
      </w:r>
      <w:r w:rsidRPr="009177F1">
        <w:rPr>
          <w:lang w:val="ru-RU"/>
        </w:rPr>
        <w:t>ѣ</w:t>
      </w:r>
      <w:r w:rsidRPr="009177F1">
        <w:rPr>
          <w:rFonts w:ascii="KDRS" w:hAnsi="KDRS"/>
          <w:lang w:val="ru-RU"/>
        </w:rPr>
        <w:t>явъше на въстание суждению (</w:t>
      </w:r>
      <w:r w:rsidRPr="00413D00">
        <w:t>κρ</w:t>
      </w:r>
      <w:r w:rsidRPr="004F0B87">
        <w:t>ί</w:t>
      </w:r>
      <w:r w:rsidRPr="00413D00">
        <w:t>σεωϛ</w:t>
      </w:r>
      <w:r w:rsidRPr="009177F1">
        <w:rPr>
          <w:rFonts w:ascii="KDRS" w:hAnsi="KDRS"/>
          <w:lang w:val="ru-RU"/>
        </w:rPr>
        <w:t>). Ио.екз.Бог.</w:t>
      </w:r>
      <w:r w:rsidRPr="009177F1">
        <w:rPr>
          <w:rFonts w:ascii="KDRS" w:hAnsi="KDRS"/>
          <w:vertAlign w:val="superscript"/>
          <w:lang w:val="ru-RU"/>
        </w:rPr>
        <w:t>1</w:t>
      </w:r>
      <w:r w:rsidRPr="009177F1">
        <w:rPr>
          <w:rFonts w:ascii="KDRS" w:hAnsi="KDRS"/>
          <w:lang w:val="ru-RU"/>
        </w:rPr>
        <w:t>,</w:t>
      </w:r>
      <w:r>
        <w:rPr>
          <w:rFonts w:ascii="KDRS" w:hAnsi="KDRS"/>
        </w:rPr>
        <w:t> III</w:t>
      </w:r>
      <w:r w:rsidRPr="009177F1">
        <w:rPr>
          <w:rFonts w:ascii="KDRS" w:hAnsi="KDRS"/>
          <w:lang w:val="ru-RU"/>
        </w:rPr>
        <w:t xml:space="preserve">, 104. </w:t>
      </w:r>
      <w:r>
        <w:rPr>
          <w:rFonts w:ascii="KDRS" w:hAnsi="KDRS"/>
        </w:rPr>
        <w:t>XII</w:t>
      </w:r>
      <w:r w:rsidRPr="009177F1">
        <w:rPr>
          <w:rFonts w:ascii="KDRS" w:hAnsi="KDRS"/>
          <w:lang w:val="ru-RU"/>
        </w:rPr>
        <w:t>–</w:t>
      </w:r>
      <w:r>
        <w:rPr>
          <w:rFonts w:ascii="KDRS" w:hAnsi="KDRS"/>
        </w:rPr>
        <w:t>XIII </w:t>
      </w:r>
      <w:r w:rsidRPr="009177F1">
        <w:rPr>
          <w:rFonts w:ascii="KDRS" w:hAnsi="KDRS"/>
          <w:lang w:val="ru-RU"/>
        </w:rPr>
        <w:t xml:space="preserve">вв. – Ср. </w:t>
      </w:r>
      <w:r w:rsidRPr="009177F1">
        <w:rPr>
          <w:rFonts w:ascii="KDRS" w:hAnsi="KDRS"/>
          <w:b/>
          <w:bCs/>
          <w:lang w:val="ru-RU"/>
        </w:rPr>
        <w:t>сужение.</w:t>
      </w:r>
    </w:p>
    <w:p w14:paraId="67F90AE9"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СУЖЕНИЕ,</w:t>
      </w:r>
      <w:r w:rsidRPr="009177F1">
        <w:rPr>
          <w:rFonts w:ascii="KDRS" w:hAnsi="KDRS"/>
          <w:lang w:val="ru-RU"/>
        </w:rPr>
        <w:t xml:space="preserve"> </w:t>
      </w:r>
      <w:r w:rsidRPr="009177F1">
        <w:rPr>
          <w:rFonts w:ascii="KDRS" w:hAnsi="KDRS"/>
          <w:i/>
          <w:iCs/>
          <w:lang w:val="ru-RU"/>
        </w:rPr>
        <w:t>с</w:t>
      </w:r>
      <w:r w:rsidRPr="009177F1">
        <w:rPr>
          <w:rFonts w:ascii="KDRS" w:hAnsi="KDRS"/>
          <w:lang w:val="ru-RU"/>
        </w:rPr>
        <w:t xml:space="preserve">. 1. </w:t>
      </w:r>
      <w:r w:rsidRPr="009177F1">
        <w:rPr>
          <w:rFonts w:ascii="KDRS" w:hAnsi="KDRS"/>
          <w:i/>
          <w:iCs/>
          <w:lang w:val="ru-RU"/>
        </w:rPr>
        <w:t>Рассуждение, суждение</w:t>
      </w:r>
      <w:r w:rsidRPr="009177F1">
        <w:rPr>
          <w:rFonts w:ascii="KDRS" w:hAnsi="KDRS"/>
          <w:lang w:val="ru-RU"/>
        </w:rPr>
        <w:t>. Мудрыи по многу сицевыхъ сужению когожьдо въсприимая, съмотрьн</w:t>
      </w:r>
      <w:r w:rsidRPr="009177F1">
        <w:rPr>
          <w:lang w:val="ru-RU"/>
        </w:rPr>
        <w:t>ѣ</w:t>
      </w:r>
      <w:r w:rsidRPr="009177F1">
        <w:rPr>
          <w:rFonts w:ascii="KDRS" w:hAnsi="KDRS"/>
          <w:lang w:val="ru-RU"/>
        </w:rPr>
        <w:t>иша комужьдо и врачьбу наведе, кр</w:t>
      </w:r>
      <w:r w:rsidRPr="009177F1">
        <w:rPr>
          <w:lang w:val="ru-RU"/>
        </w:rPr>
        <w:t>ѣ</w:t>
      </w:r>
      <w:r w:rsidRPr="009177F1">
        <w:rPr>
          <w:rFonts w:ascii="KDRS" w:hAnsi="KDRS"/>
          <w:lang w:val="ru-RU"/>
        </w:rPr>
        <w:t>пъкое слаб</w:t>
      </w:r>
      <w:r w:rsidRPr="009177F1">
        <w:rPr>
          <w:lang w:val="ru-RU"/>
        </w:rPr>
        <w:t>ѣ</w:t>
      </w:r>
      <w:r w:rsidRPr="009177F1">
        <w:rPr>
          <w:rFonts w:ascii="KDRS" w:hAnsi="KDRS"/>
          <w:lang w:val="ru-RU"/>
        </w:rPr>
        <w:t>ишему почерпая и кр</w:t>
      </w:r>
      <w:r w:rsidRPr="009177F1">
        <w:rPr>
          <w:lang w:val="ru-RU"/>
        </w:rPr>
        <w:t>ѣ</w:t>
      </w:r>
      <w:r w:rsidRPr="009177F1">
        <w:rPr>
          <w:rFonts w:ascii="KDRS" w:hAnsi="KDRS"/>
          <w:lang w:val="ru-RU"/>
        </w:rPr>
        <w:t>пъкому слаб</w:t>
      </w:r>
      <w:r w:rsidRPr="009177F1">
        <w:rPr>
          <w:lang w:val="ru-RU"/>
        </w:rPr>
        <w:t>ѣ</w:t>
      </w:r>
      <w:r w:rsidRPr="009177F1">
        <w:rPr>
          <w:rFonts w:ascii="KDRS" w:hAnsi="KDRS"/>
          <w:lang w:val="ru-RU"/>
        </w:rPr>
        <w:t>ишая (</w:t>
      </w:r>
      <w:r w:rsidRPr="00413D00">
        <w:t>κατὰ</w:t>
      </w:r>
      <w:r w:rsidRPr="009177F1">
        <w:rPr>
          <w:lang w:val="ru-RU"/>
        </w:rPr>
        <w:t xml:space="preserve"> </w:t>
      </w:r>
      <w:r w:rsidRPr="00413D00">
        <w:t>πολλ</w:t>
      </w:r>
      <w:r w:rsidRPr="004F0B87">
        <w:t>ὴ</w:t>
      </w:r>
      <w:r w:rsidRPr="00413D00">
        <w:t>ν</w:t>
      </w:r>
      <w:r w:rsidRPr="009177F1">
        <w:rPr>
          <w:lang w:val="ru-RU"/>
        </w:rPr>
        <w:t xml:space="preserve">... </w:t>
      </w:r>
      <w:r w:rsidRPr="00413D00">
        <w:t>ἐπ</w:t>
      </w:r>
      <w:r w:rsidRPr="004F0B87">
        <w:t>ί</w:t>
      </w:r>
      <w:r w:rsidRPr="00413D00">
        <w:t>κρισιν</w:t>
      </w:r>
      <w:r w:rsidRPr="009177F1">
        <w:rPr>
          <w:rFonts w:ascii="KDRS" w:hAnsi="KDRS"/>
          <w:lang w:val="ru-RU"/>
        </w:rPr>
        <w:t xml:space="preserve">). (Ж.Феод.Студ.) Выг.сб., 193. </w:t>
      </w:r>
      <w:r>
        <w:rPr>
          <w:rFonts w:ascii="KDRS" w:hAnsi="KDRS"/>
        </w:rPr>
        <w:t>XII </w:t>
      </w:r>
      <w:r w:rsidRPr="009177F1">
        <w:rPr>
          <w:rFonts w:ascii="KDRS" w:hAnsi="KDRS"/>
          <w:lang w:val="ru-RU"/>
        </w:rPr>
        <w:t>в.</w:t>
      </w:r>
    </w:p>
    <w:p w14:paraId="5824884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Судебное разбирательство</w:t>
      </w:r>
      <w:r w:rsidRPr="009177F1">
        <w:rPr>
          <w:rFonts w:ascii="KDRS" w:hAnsi="KDRS"/>
          <w:lang w:val="ru-RU"/>
        </w:rPr>
        <w:t xml:space="preserve">, </w:t>
      </w:r>
      <w:r w:rsidRPr="009177F1">
        <w:rPr>
          <w:rFonts w:ascii="KDRS" w:hAnsi="KDRS"/>
          <w:i/>
          <w:iCs/>
          <w:lang w:val="ru-RU"/>
        </w:rPr>
        <w:t>суд</w:t>
      </w:r>
      <w:r w:rsidRPr="009177F1">
        <w:rPr>
          <w:rFonts w:ascii="KDRS" w:hAnsi="KDRS"/>
          <w:lang w:val="ru-RU"/>
        </w:rPr>
        <w:t>. Преб</w:t>
      </w:r>
      <w:r w:rsidRPr="009177F1">
        <w:rPr>
          <w:lang w:val="ru-RU"/>
        </w:rPr>
        <w:t>ѣ</w:t>
      </w:r>
      <w:r w:rsidRPr="009177F1">
        <w:rPr>
          <w:rFonts w:ascii="KDRS" w:hAnsi="KDRS"/>
          <w:lang w:val="ru-RU"/>
        </w:rPr>
        <w:t xml:space="preserve"> Хонениа и снв</w:t>
      </w:r>
      <w:r w:rsidRPr="009177F1">
        <w:rPr>
          <w:lang w:val="ru-RU"/>
        </w:rPr>
        <w:t>҃</w:t>
      </w:r>
      <w:r w:rsidRPr="009177F1">
        <w:rPr>
          <w:rFonts w:ascii="KDRS" w:hAnsi="KDRS"/>
          <w:lang w:val="ru-RU"/>
        </w:rPr>
        <w:t>е его на д</w:t>
      </w:r>
      <w:r w:rsidRPr="009177F1">
        <w:rPr>
          <w:lang w:val="ru-RU"/>
        </w:rPr>
        <w:t>ѣ</w:t>
      </w:r>
      <w:r w:rsidRPr="009177F1">
        <w:rPr>
          <w:rFonts w:ascii="KDRS" w:hAnsi="KDRS"/>
          <w:lang w:val="ru-RU"/>
        </w:rPr>
        <w:t>ла вн</w:t>
      </w:r>
      <w:r w:rsidRPr="009177F1">
        <w:rPr>
          <w:lang w:val="ru-RU"/>
        </w:rPr>
        <w:t>ѣ</w:t>
      </w:r>
      <w:r w:rsidRPr="009177F1">
        <w:rPr>
          <w:rFonts w:ascii="KDRS" w:hAnsi="KDRS"/>
          <w:lang w:val="ru-RU"/>
        </w:rPr>
        <w:t xml:space="preserve"> далн</w:t>
      </w:r>
      <w:r w:rsidRPr="009177F1">
        <w:rPr>
          <w:lang w:val="ru-RU"/>
        </w:rPr>
        <w:t>ѣ</w:t>
      </w:r>
      <w:r w:rsidRPr="009177F1">
        <w:rPr>
          <w:rFonts w:ascii="KDRS" w:hAnsi="KDRS"/>
          <w:lang w:val="ru-RU"/>
        </w:rPr>
        <w:t>иша над Иил</w:t>
      </w:r>
      <w:r w:rsidRPr="009177F1">
        <w:rPr>
          <w:lang w:val="ru-RU"/>
        </w:rPr>
        <w:t>҃</w:t>
      </w:r>
      <w:r w:rsidRPr="009177F1">
        <w:rPr>
          <w:rFonts w:ascii="KDRS" w:hAnsi="KDRS"/>
          <w:lang w:val="ru-RU"/>
        </w:rPr>
        <w:t>емъ къ учению и сужению их (</w:t>
      </w:r>
      <w:r>
        <w:t>ad</w:t>
      </w:r>
      <w:r w:rsidRPr="009177F1">
        <w:rPr>
          <w:lang w:val="ru-RU"/>
        </w:rPr>
        <w:t xml:space="preserve">… </w:t>
      </w:r>
      <w:r>
        <w:t>judicendum</w:t>
      </w:r>
      <w:r w:rsidRPr="009177F1">
        <w:rPr>
          <w:rFonts w:ascii="KDRS" w:hAnsi="KDRS"/>
          <w:lang w:val="ru-RU"/>
        </w:rPr>
        <w:t>). (1</w:t>
      </w:r>
      <w:r>
        <w:rPr>
          <w:rFonts w:ascii="KDRS" w:hAnsi="KDRS"/>
        </w:rPr>
        <w:t> </w:t>
      </w:r>
      <w:r w:rsidRPr="009177F1">
        <w:rPr>
          <w:rFonts w:ascii="KDRS" w:hAnsi="KDRS"/>
          <w:lang w:val="ru-RU"/>
        </w:rPr>
        <w:t xml:space="preserve">Парал. </w:t>
      </w:r>
      <w:r>
        <w:rPr>
          <w:rFonts w:ascii="KDRS" w:hAnsi="KDRS"/>
        </w:rPr>
        <w:t>XXVI</w:t>
      </w:r>
      <w:r w:rsidRPr="009177F1">
        <w:rPr>
          <w:rFonts w:ascii="KDRS" w:hAnsi="KDRS"/>
          <w:lang w:val="ru-RU"/>
        </w:rPr>
        <w:t>, 29) Библ.Генн. 1499</w:t>
      </w:r>
      <w:r>
        <w:rPr>
          <w:rFonts w:ascii="KDRS" w:hAnsi="KDRS"/>
        </w:rPr>
        <w:t> </w:t>
      </w:r>
      <w:r w:rsidRPr="009177F1">
        <w:rPr>
          <w:rFonts w:ascii="KDRS" w:hAnsi="KDRS"/>
          <w:lang w:val="ru-RU"/>
        </w:rPr>
        <w:t>г. А на уряды и сужение д</w:t>
      </w:r>
      <w:r w:rsidRPr="009177F1">
        <w:rPr>
          <w:lang w:val="ru-RU"/>
        </w:rPr>
        <w:t>ѣ</w:t>
      </w:r>
      <w:r w:rsidRPr="009177F1">
        <w:rPr>
          <w:rFonts w:ascii="KDRS" w:hAnsi="KDRS"/>
          <w:lang w:val="ru-RU"/>
        </w:rPr>
        <w:t>лъ выбирати изъ лутчихъ и изъ середнихъ и изъ молодчихъ людей, кто къ какому д</w:t>
      </w:r>
      <w:r w:rsidRPr="009177F1">
        <w:rPr>
          <w:lang w:val="ru-RU"/>
        </w:rPr>
        <w:t>ѣ</w:t>
      </w:r>
      <w:r w:rsidRPr="009177F1">
        <w:rPr>
          <w:rFonts w:ascii="KDRS" w:hAnsi="KDRS"/>
          <w:lang w:val="ru-RU"/>
        </w:rPr>
        <w:t xml:space="preserve">лу </w:t>
      </w:r>
      <w:r w:rsidRPr="009177F1">
        <w:rPr>
          <w:rFonts w:ascii="KDRS" w:hAnsi="KDRS"/>
          <w:lang w:val="ru-RU"/>
        </w:rPr>
        <w:lastRenderedPageBreak/>
        <w:t>будетъ пристоенъ и кого вс</w:t>
      </w:r>
      <w:r w:rsidRPr="009177F1">
        <w:rPr>
          <w:lang w:val="ru-RU"/>
        </w:rPr>
        <w:t>ѣ</w:t>
      </w:r>
      <w:r w:rsidRPr="009177F1">
        <w:rPr>
          <w:rFonts w:ascii="KDRS" w:hAnsi="KDRS"/>
          <w:lang w:val="ru-RU"/>
        </w:rPr>
        <w:t>мъ посполствомъ оберутъ, волнымъ обираньемъ. АИ</w:t>
      </w:r>
      <w:r>
        <w:rPr>
          <w:rFonts w:ascii="KDRS" w:hAnsi="KDRS"/>
        </w:rPr>
        <w:t> IV</w:t>
      </w:r>
      <w:r w:rsidRPr="009177F1">
        <w:rPr>
          <w:rFonts w:ascii="KDRS" w:hAnsi="KDRS"/>
          <w:lang w:val="ru-RU"/>
        </w:rPr>
        <w:t>, 227. 1654</w:t>
      </w:r>
      <w:r>
        <w:rPr>
          <w:rFonts w:ascii="KDRS" w:hAnsi="KDRS"/>
        </w:rPr>
        <w:t> </w:t>
      </w:r>
      <w:r w:rsidRPr="009177F1">
        <w:rPr>
          <w:rFonts w:ascii="KDRS" w:hAnsi="KDRS"/>
          <w:lang w:val="ru-RU"/>
        </w:rPr>
        <w:t>г.</w:t>
      </w:r>
    </w:p>
    <w:p w14:paraId="0C8CDA65"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Решение</w:t>
      </w:r>
      <w:r w:rsidRPr="009177F1">
        <w:rPr>
          <w:rFonts w:ascii="KDRS" w:hAnsi="KDRS"/>
          <w:lang w:val="ru-RU"/>
        </w:rPr>
        <w:t xml:space="preserve">, </w:t>
      </w:r>
      <w:r w:rsidRPr="009177F1">
        <w:rPr>
          <w:rFonts w:ascii="KDRS" w:hAnsi="KDRS"/>
          <w:i/>
          <w:iCs/>
          <w:lang w:val="ru-RU"/>
        </w:rPr>
        <w:t>постановление; приговор</w:t>
      </w:r>
      <w:r w:rsidRPr="009177F1">
        <w:rPr>
          <w:rFonts w:ascii="KDRS" w:hAnsi="KDRS"/>
          <w:lang w:val="ru-RU"/>
        </w:rPr>
        <w:t xml:space="preserve">. Сужение [вар. </w:t>
      </w:r>
      <w:r>
        <w:t>XII</w:t>
      </w:r>
      <w:r w:rsidRPr="009177F1">
        <w:rPr>
          <w:lang w:val="ru-RU"/>
        </w:rPr>
        <w:t>–</w:t>
      </w:r>
      <w:r>
        <w:t>XIII </w:t>
      </w:r>
      <w:r w:rsidRPr="009177F1">
        <w:rPr>
          <w:lang w:val="ru-RU"/>
        </w:rPr>
        <w:t>вв.</w:t>
      </w:r>
      <w:r w:rsidRPr="009177F1">
        <w:rPr>
          <w:rFonts w:ascii="KDRS" w:hAnsi="KDRS"/>
          <w:lang w:val="ru-RU"/>
        </w:rPr>
        <w:t>: суждение] мьщения еже на враз</w:t>
      </w:r>
      <w:r w:rsidRPr="009177F1">
        <w:rPr>
          <w:lang w:val="ru-RU"/>
        </w:rPr>
        <w:t>ѣ</w:t>
      </w:r>
      <w:r w:rsidRPr="009177F1">
        <w:rPr>
          <w:rFonts w:ascii="KDRS" w:hAnsi="KDRS"/>
          <w:lang w:val="ru-RU"/>
        </w:rPr>
        <w:t>хъ провидяше, блажене</w:t>
      </w:r>
      <w:r w:rsidRPr="009177F1">
        <w:rPr>
          <w:lang w:val="ru-RU"/>
        </w:rPr>
        <w:t>…</w:t>
      </w:r>
      <w:r w:rsidRPr="009177F1">
        <w:rPr>
          <w:rFonts w:ascii="KDRS" w:hAnsi="KDRS"/>
          <w:lang w:val="ru-RU"/>
        </w:rPr>
        <w:t xml:space="preserve">  неродящихъ нечьстивьно Божия дълготьрпия и претьрп</w:t>
      </w:r>
      <w:r w:rsidRPr="009177F1">
        <w:rPr>
          <w:lang w:val="ru-RU"/>
        </w:rPr>
        <w:t>ѣ</w:t>
      </w:r>
      <w:r w:rsidRPr="009177F1">
        <w:rPr>
          <w:rFonts w:ascii="KDRS" w:hAnsi="KDRS"/>
          <w:lang w:val="ru-RU"/>
        </w:rPr>
        <w:t>ния (</w:t>
      </w:r>
      <w:r w:rsidRPr="00413D00">
        <w:t>τ</w:t>
      </w:r>
      <w:r w:rsidRPr="004F0B87">
        <w:t>ὸ</w:t>
      </w:r>
      <w:r w:rsidRPr="009177F1">
        <w:rPr>
          <w:lang w:val="ru-RU"/>
        </w:rPr>
        <w:t xml:space="preserve"> </w:t>
      </w:r>
      <w:r w:rsidRPr="00413D00">
        <w:t>κρ</w:t>
      </w:r>
      <w:r w:rsidRPr="004F0B87">
        <w:t>ί</w:t>
      </w:r>
      <w:r w:rsidRPr="00413D00">
        <w:t>μα</w:t>
      </w:r>
      <w:r w:rsidRPr="009177F1">
        <w:rPr>
          <w:rFonts w:ascii="KDRS" w:hAnsi="KDRS"/>
          <w:lang w:val="ru-RU"/>
        </w:rPr>
        <w:t>). Мин.дек.</w:t>
      </w:r>
      <w:r w:rsidRPr="009177F1">
        <w:rPr>
          <w:rFonts w:ascii="KDRS" w:hAnsi="KDRS"/>
          <w:vertAlign w:val="superscript"/>
          <w:lang w:val="ru-RU"/>
        </w:rPr>
        <w:t>1</w:t>
      </w:r>
      <w:r>
        <w:rPr>
          <w:rFonts w:ascii="KDRS" w:hAnsi="KDRS"/>
        </w:rPr>
        <w:t> I</w:t>
      </w:r>
      <w:r w:rsidRPr="009177F1">
        <w:rPr>
          <w:rFonts w:ascii="KDRS" w:hAnsi="KDRS"/>
          <w:lang w:val="ru-RU"/>
        </w:rPr>
        <w:t xml:space="preserve">, 14. </w:t>
      </w:r>
      <w:r>
        <w:rPr>
          <w:rFonts w:ascii="KDRS" w:hAnsi="KDRS"/>
        </w:rPr>
        <w:t>XII </w:t>
      </w:r>
      <w:r w:rsidRPr="009177F1">
        <w:rPr>
          <w:rFonts w:ascii="KDRS" w:hAnsi="KDRS"/>
          <w:lang w:val="ru-RU"/>
        </w:rPr>
        <w:t>в. У тебе бо есть 30 отъ единоа власти</w:t>
      </w:r>
      <w:r w:rsidRPr="009177F1">
        <w:rPr>
          <w:lang w:val="ru-RU"/>
        </w:rPr>
        <w:t>, а н</w:t>
      </w:r>
      <w:r w:rsidRPr="009177F1">
        <w:rPr>
          <w:rFonts w:ascii="KDRS" w:hAnsi="KDRS"/>
          <w:lang w:val="ru-RU"/>
        </w:rPr>
        <w:t xml:space="preserve">асъ есть 40 отъ различных областей, в нихь есть седмь митрополитъ. Да по чину есть ихже менее, то отъ множайшихъ и болшихъ по канономь сужение приати </w:t>
      </w:r>
      <w:r w:rsidRPr="009177F1">
        <w:rPr>
          <w:lang w:val="ru-RU"/>
        </w:rPr>
        <w:t>[</w:t>
      </w:r>
      <w:r w:rsidRPr="009177F1">
        <w:rPr>
          <w:rFonts w:ascii="KDRS" w:hAnsi="KDRS"/>
          <w:lang w:val="ru-RU"/>
        </w:rPr>
        <w:t xml:space="preserve">в греч.: </w:t>
      </w:r>
      <w:r w:rsidRPr="00413D00">
        <w:t>κριθ</w:t>
      </w:r>
      <w:r w:rsidRPr="00940A90">
        <w:t>ῆ</w:t>
      </w:r>
      <w:r w:rsidRPr="00413D00">
        <w:t>ναι</w:t>
      </w:r>
      <w:r w:rsidRPr="009177F1">
        <w:rPr>
          <w:rFonts w:ascii="KDRS" w:hAnsi="KDRS"/>
          <w:lang w:val="ru-RU"/>
        </w:rPr>
        <w:t xml:space="preserve"> ‘(меньшинство должно) подлежать  суду </w:t>
      </w:r>
      <w:r w:rsidRPr="009177F1">
        <w:rPr>
          <w:lang w:val="ru-RU"/>
        </w:rPr>
        <w:t>(</w:t>
      </w:r>
      <w:r w:rsidRPr="009177F1">
        <w:rPr>
          <w:rFonts w:ascii="KDRS" w:hAnsi="KDRS"/>
          <w:lang w:val="ru-RU"/>
        </w:rPr>
        <w:t>большинства</w:t>
      </w:r>
      <w:r w:rsidRPr="009177F1">
        <w:rPr>
          <w:lang w:val="ru-RU"/>
        </w:rPr>
        <w:t>)</w:t>
      </w:r>
      <w:r w:rsidRPr="009177F1">
        <w:rPr>
          <w:rFonts w:ascii="KDRS" w:hAnsi="KDRS"/>
          <w:lang w:val="ru-RU"/>
        </w:rPr>
        <w:t xml:space="preserve">’]. (Ж.Ио.Злат.) ВМЧ, Ноябрь 13–15, 1029.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 xml:space="preserve">в. – Ср. </w:t>
      </w:r>
      <w:r w:rsidRPr="009177F1">
        <w:rPr>
          <w:rFonts w:ascii="KDRS" w:hAnsi="KDRS"/>
          <w:b/>
          <w:bCs/>
          <w:lang w:val="ru-RU"/>
        </w:rPr>
        <w:t>суждение.</w:t>
      </w:r>
    </w:p>
    <w:p w14:paraId="12A31CE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СУЖЕНОЕ,</w:t>
      </w:r>
      <w:r w:rsidRPr="009177F1">
        <w:rPr>
          <w:rFonts w:ascii="KDRS" w:hAnsi="KDRS"/>
          <w:lang w:val="ru-RU"/>
        </w:rPr>
        <w:t xml:space="preserve"> </w:t>
      </w:r>
      <w:r w:rsidRPr="009177F1">
        <w:rPr>
          <w:rFonts w:ascii="KDRS" w:hAnsi="KDRS"/>
          <w:i/>
          <w:iCs/>
          <w:lang w:val="ru-RU"/>
        </w:rPr>
        <w:t xml:space="preserve">прич. в знач. сущ., с. </w:t>
      </w:r>
      <w:r w:rsidRPr="009177F1">
        <w:rPr>
          <w:rFonts w:ascii="KDRS" w:hAnsi="KDRS"/>
          <w:lang w:val="ru-RU"/>
        </w:rPr>
        <w:t xml:space="preserve">1. </w:t>
      </w:r>
      <w:r w:rsidRPr="009177F1">
        <w:rPr>
          <w:rFonts w:ascii="KDRS" w:hAnsi="KDRS"/>
          <w:i/>
          <w:iCs/>
          <w:lang w:val="ru-RU"/>
        </w:rPr>
        <w:t>То, что принято в результате обсуждения</w:t>
      </w:r>
      <w:r w:rsidRPr="009177F1">
        <w:rPr>
          <w:rFonts w:ascii="KDRS" w:hAnsi="KDRS"/>
          <w:lang w:val="ru-RU"/>
        </w:rPr>
        <w:t>. Паче судить лучьшее и бываеть судъ, таче сов</w:t>
      </w:r>
      <w:r w:rsidRPr="009177F1">
        <w:rPr>
          <w:lang w:val="ru-RU"/>
        </w:rPr>
        <w:t>ѣ</w:t>
      </w:r>
      <w:r w:rsidRPr="009177F1">
        <w:rPr>
          <w:rFonts w:ascii="KDRS" w:hAnsi="KDRS"/>
          <w:lang w:val="ru-RU"/>
        </w:rPr>
        <w:t>щаваеть и любить еже от св</w:t>
      </w:r>
      <w:r w:rsidRPr="009177F1">
        <w:rPr>
          <w:lang w:val="ru-RU"/>
        </w:rPr>
        <w:t>ѣ</w:t>
      </w:r>
      <w:r w:rsidRPr="009177F1">
        <w:rPr>
          <w:rFonts w:ascii="KDRS" w:hAnsi="KDRS"/>
          <w:lang w:val="ru-RU"/>
        </w:rPr>
        <w:t>та суженое, и бывает воля. Аще бо судит и не приложится ко суженому, рекше любит его, не глаголется воля (</w:t>
      </w:r>
      <w:r w:rsidRPr="00413D00">
        <w:t>τ</w:t>
      </w:r>
      <w:r w:rsidRPr="004F0B87">
        <w:t>ὸ</w:t>
      </w:r>
      <w:r w:rsidRPr="009177F1">
        <w:rPr>
          <w:lang w:val="ru-RU"/>
        </w:rPr>
        <w:t xml:space="preserve">... </w:t>
      </w:r>
      <w:r w:rsidRPr="00413D00">
        <w:t>κριθ</w:t>
      </w:r>
      <w:r w:rsidRPr="00940A90">
        <w:t>έ</w:t>
      </w:r>
      <w:r w:rsidRPr="00413D00">
        <w:t>ν</w:t>
      </w:r>
      <w:r w:rsidRPr="009177F1">
        <w:rPr>
          <w:lang w:val="ru-RU"/>
        </w:rPr>
        <w:t xml:space="preserve">... </w:t>
      </w:r>
      <w:r w:rsidRPr="00413D00">
        <w:t>πρ</w:t>
      </w:r>
      <w:r w:rsidRPr="004F0B87">
        <w:t>ὸ</w:t>
      </w:r>
      <w:r w:rsidRPr="00413D00">
        <w:t>ϛ</w:t>
      </w:r>
      <w:r w:rsidRPr="009177F1">
        <w:rPr>
          <w:lang w:val="ru-RU"/>
        </w:rPr>
        <w:t xml:space="preserve"> </w:t>
      </w:r>
      <w:r w:rsidRPr="00413D00">
        <w:t>τ</w:t>
      </w:r>
      <w:r w:rsidRPr="004F0B87">
        <w:t>ὸ</w:t>
      </w:r>
      <w:r w:rsidRPr="009177F1">
        <w:rPr>
          <w:lang w:val="ru-RU"/>
        </w:rPr>
        <w:t xml:space="preserve"> </w:t>
      </w:r>
      <w:r w:rsidRPr="00413D00">
        <w:t>κριθ</w:t>
      </w:r>
      <w:r w:rsidRPr="00940A90">
        <w:t>έ</w:t>
      </w:r>
      <w:r w:rsidRPr="00413D00">
        <w:t>ν</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w:t>
      </w:r>
      <w:r w:rsidRPr="009177F1">
        <w:rPr>
          <w:lang w:val="ru-RU"/>
        </w:rPr>
        <w:t>170</w:t>
      </w:r>
      <w:r w:rsidRPr="009177F1">
        <w:rPr>
          <w:rFonts w:ascii="KDRS" w:hAnsi="KDRS"/>
          <w:lang w:val="ru-RU"/>
        </w:rPr>
        <w:t xml:space="preserve">. </w:t>
      </w:r>
      <w:r>
        <w:rPr>
          <w:rFonts w:ascii="KDRS" w:hAnsi="KDRS"/>
        </w:rPr>
        <w:t>XVI </w:t>
      </w:r>
      <w:r w:rsidRPr="009177F1">
        <w:rPr>
          <w:rFonts w:ascii="KDRS" w:hAnsi="KDRS"/>
          <w:lang w:val="ru-RU"/>
        </w:rPr>
        <w:t xml:space="preserve">в. ~ </w:t>
      </w:r>
      <w:r>
        <w:rPr>
          <w:rFonts w:ascii="KDRS" w:hAnsi="KDRS"/>
        </w:rPr>
        <w:t>XI</w:t>
      </w:r>
      <w:r w:rsidRPr="009177F1">
        <w:rPr>
          <w:lang w:val="ru-RU"/>
        </w:rPr>
        <w:t>–</w:t>
      </w:r>
      <w:r>
        <w:rPr>
          <w:rFonts w:ascii="KDRS" w:hAnsi="KDRS"/>
        </w:rPr>
        <w:t>XII </w:t>
      </w:r>
      <w:r w:rsidRPr="009177F1">
        <w:rPr>
          <w:rFonts w:ascii="KDRS" w:hAnsi="KDRS"/>
          <w:lang w:val="ru-RU"/>
        </w:rPr>
        <w:t xml:space="preserve">вв. </w:t>
      </w:r>
    </w:p>
    <w:p w14:paraId="16996779"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2.</w:t>
      </w:r>
      <w:r w:rsidRPr="009177F1">
        <w:rPr>
          <w:rFonts w:ascii="KDRS" w:hAnsi="KDRS"/>
          <w:i/>
          <w:iCs/>
          <w:lang w:val="ru-RU"/>
        </w:rPr>
        <w:t xml:space="preserve"> То, что определено судом, судебным решением</w:t>
      </w:r>
      <w:r w:rsidRPr="009177F1">
        <w:rPr>
          <w:rFonts w:ascii="KDRS" w:hAnsi="KDRS"/>
          <w:lang w:val="ru-RU"/>
        </w:rPr>
        <w:t xml:space="preserve">. Суженое, положеное дати; холопа, робу, должника, поручника, татя, розбоиника, душегубца... выдати по исправе. Дух. и дог.гр., 30. </w:t>
      </w:r>
      <w:r>
        <w:rPr>
          <w:rFonts w:ascii="KDRS" w:hAnsi="KDRS"/>
        </w:rPr>
        <w:t>XV </w:t>
      </w:r>
      <w:r w:rsidRPr="009177F1">
        <w:rPr>
          <w:rFonts w:ascii="KDRS" w:hAnsi="KDRS"/>
          <w:lang w:val="ru-RU"/>
        </w:rPr>
        <w:t>в. ~ 1382</w:t>
      </w:r>
      <w:r>
        <w:rPr>
          <w:rFonts w:ascii="KDRS" w:hAnsi="KDRS"/>
        </w:rPr>
        <w:t> </w:t>
      </w:r>
      <w:r w:rsidRPr="009177F1">
        <w:rPr>
          <w:rFonts w:ascii="KDRS" w:hAnsi="KDRS"/>
          <w:lang w:val="ru-RU"/>
        </w:rPr>
        <w:t>г. А суженое, положеное, заемное, поручное, кабалное по исправ</w:t>
      </w:r>
      <w:r w:rsidRPr="009177F1">
        <w:rPr>
          <w:lang w:val="ru-RU"/>
        </w:rPr>
        <w:t>ѣ</w:t>
      </w:r>
      <w:r w:rsidRPr="009177F1">
        <w:rPr>
          <w:rFonts w:ascii="KDRS" w:hAnsi="KDRS"/>
          <w:lang w:val="ru-RU"/>
        </w:rPr>
        <w:t xml:space="preserve"> дати. Там же, 77. 1433</w:t>
      </w:r>
      <w:r>
        <w:rPr>
          <w:rFonts w:ascii="KDRS" w:hAnsi="KDRS"/>
        </w:rPr>
        <w:t> </w:t>
      </w:r>
      <w:r w:rsidRPr="009177F1">
        <w:rPr>
          <w:rFonts w:ascii="KDRS" w:hAnsi="KDRS"/>
          <w:lang w:val="ru-RU"/>
        </w:rPr>
        <w:t>г.</w:t>
      </w:r>
      <w:r w:rsidRPr="009177F1">
        <w:rPr>
          <w:rFonts w:ascii="KDRS" w:hAnsi="KDRS"/>
          <w:spacing w:val="40"/>
          <w:lang w:val="ru-RU"/>
        </w:rPr>
        <w:t xml:space="preserve"> Суженого не посужати </w:t>
      </w:r>
      <w:r w:rsidRPr="009177F1">
        <w:rPr>
          <w:rFonts w:ascii="KDRS" w:hAnsi="KDRS"/>
          <w:lang w:val="ru-RU"/>
        </w:rPr>
        <w:t xml:space="preserve">– </w:t>
      </w:r>
      <w:r w:rsidRPr="009177F1">
        <w:rPr>
          <w:rFonts w:ascii="KDRS" w:hAnsi="KDRS"/>
          <w:i/>
          <w:iCs/>
          <w:lang w:val="ru-RU"/>
        </w:rPr>
        <w:t>не</w:t>
      </w:r>
      <w:r w:rsidRPr="009177F1">
        <w:rPr>
          <w:rFonts w:ascii="KDRS" w:hAnsi="KDRS"/>
          <w:lang w:val="ru-RU"/>
        </w:rPr>
        <w:t xml:space="preserve"> </w:t>
      </w:r>
      <w:r w:rsidRPr="009177F1">
        <w:rPr>
          <w:rFonts w:ascii="KDRS" w:hAnsi="KDRS"/>
          <w:i/>
          <w:iCs/>
          <w:lang w:val="ru-RU"/>
        </w:rPr>
        <w:t>пересматривать решения суда</w:t>
      </w:r>
      <w:r w:rsidRPr="009177F1">
        <w:rPr>
          <w:rFonts w:ascii="KDRS" w:hAnsi="KDRS"/>
          <w:lang w:val="ru-RU"/>
        </w:rPr>
        <w:t xml:space="preserve">. Суженого не посужати, суженое, положеное дати. Дух. и дог.гр., 30. </w:t>
      </w:r>
      <w:r>
        <w:t>XV </w:t>
      </w:r>
      <w:r w:rsidRPr="009177F1">
        <w:rPr>
          <w:lang w:val="ru-RU"/>
        </w:rPr>
        <w:t xml:space="preserve">в. ~ </w:t>
      </w:r>
      <w:r w:rsidRPr="009177F1">
        <w:rPr>
          <w:rFonts w:ascii="KDRS" w:hAnsi="KDRS"/>
          <w:lang w:val="ru-RU"/>
        </w:rPr>
        <w:t>1382</w:t>
      </w:r>
      <w:r>
        <w:rPr>
          <w:rFonts w:ascii="KDRS" w:hAnsi="KDRS"/>
        </w:rPr>
        <w:t> </w:t>
      </w:r>
      <w:r w:rsidRPr="009177F1">
        <w:rPr>
          <w:rFonts w:ascii="KDRS" w:hAnsi="KDRS"/>
          <w:lang w:val="ru-RU"/>
        </w:rPr>
        <w:t>г. А что учинится въ нашей любви межы нашими людми и вашыми, ино тому всему судъ, волостели нашы съ</w:t>
      </w:r>
      <w:r w:rsidRPr="009177F1">
        <w:rPr>
          <w:lang w:val="ru-RU"/>
        </w:rPr>
        <w:t>ѣ</w:t>
      </w:r>
      <w:r w:rsidRPr="009177F1">
        <w:rPr>
          <w:rFonts w:ascii="KDRS" w:hAnsi="KDRS"/>
          <w:lang w:val="ru-RU"/>
        </w:rPr>
        <w:t>хався, да учинятъ тому изправу безъ перевода; а про то намъ нелюбья не держати, а суженого не посужати. Польск.д.</w:t>
      </w:r>
      <w:r>
        <w:rPr>
          <w:rFonts w:ascii="KDRS" w:hAnsi="KDRS"/>
        </w:rPr>
        <w:t> I</w:t>
      </w:r>
      <w:r w:rsidRPr="009177F1">
        <w:rPr>
          <w:rFonts w:ascii="KDRS" w:hAnsi="KDRS"/>
          <w:lang w:val="ru-RU"/>
        </w:rPr>
        <w:t>, 128. 1494</w:t>
      </w:r>
      <w:r>
        <w:rPr>
          <w:rFonts w:ascii="KDRS" w:hAnsi="KDRS"/>
        </w:rPr>
        <w:t> </w:t>
      </w:r>
      <w:r w:rsidRPr="009177F1">
        <w:rPr>
          <w:rFonts w:ascii="KDRS" w:hAnsi="KDRS"/>
          <w:lang w:val="ru-RU"/>
        </w:rPr>
        <w:t>г.</w:t>
      </w:r>
    </w:p>
    <w:p w14:paraId="1623495A"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СУЖЕРЕБА,</w:t>
      </w:r>
      <w:r w:rsidRPr="009177F1">
        <w:rPr>
          <w:rFonts w:ascii="KDRS" w:hAnsi="KDRS"/>
          <w:lang w:val="ru-RU"/>
        </w:rPr>
        <w:t xml:space="preserve"> </w:t>
      </w:r>
      <w:r w:rsidRPr="009177F1">
        <w:rPr>
          <w:rFonts w:ascii="KDRS" w:hAnsi="KDRS"/>
          <w:i/>
          <w:iCs/>
          <w:lang w:val="ru-RU"/>
        </w:rPr>
        <w:t>прил. ж. Жерёбая</w:t>
      </w:r>
      <w:r w:rsidRPr="009177F1">
        <w:rPr>
          <w:rFonts w:ascii="KDRS" w:hAnsi="KDRS"/>
          <w:lang w:val="ru-RU"/>
        </w:rPr>
        <w:t xml:space="preserve"> (</w:t>
      </w:r>
      <w:r w:rsidRPr="009177F1">
        <w:rPr>
          <w:rFonts w:ascii="KDRS" w:hAnsi="KDRS"/>
          <w:i/>
          <w:iCs/>
          <w:lang w:val="ru-RU"/>
        </w:rPr>
        <w:t>о кобыле</w:t>
      </w:r>
      <w:r w:rsidRPr="009177F1">
        <w:rPr>
          <w:rFonts w:ascii="KDRS" w:hAnsi="KDRS"/>
          <w:lang w:val="ru-RU"/>
        </w:rPr>
        <w:t>). Декабря въ 18 день далъ вписи села Плесца николской попъ Федоръ Иевлевъ по родителехъ своихъ, по 8 челов</w:t>
      </w:r>
      <w:r w:rsidRPr="009177F1">
        <w:rPr>
          <w:lang w:val="ru-RU"/>
        </w:rPr>
        <w:t>ѣ</w:t>
      </w:r>
      <w:r w:rsidRPr="009177F1">
        <w:rPr>
          <w:rFonts w:ascii="KDRS" w:hAnsi="KDRS"/>
          <w:lang w:val="ru-RU"/>
        </w:rPr>
        <w:t>ках –</w:t>
      </w:r>
      <w:r w:rsidRPr="009177F1">
        <w:rPr>
          <w:lang w:val="ru-RU"/>
        </w:rPr>
        <w:t xml:space="preserve"> </w:t>
      </w:r>
      <w:r w:rsidRPr="009177F1">
        <w:rPr>
          <w:rFonts w:ascii="KDRS" w:hAnsi="KDRS"/>
          <w:lang w:val="ru-RU"/>
        </w:rPr>
        <w:t>вписати в оба сенадики</w:t>
      </w:r>
      <w:r w:rsidRPr="009177F1">
        <w:rPr>
          <w:lang w:val="ru-RU"/>
        </w:rPr>
        <w:t>:</w:t>
      </w:r>
      <w:r w:rsidRPr="009177F1">
        <w:rPr>
          <w:rFonts w:ascii="KDRS" w:hAnsi="KDRS"/>
          <w:lang w:val="ru-RU"/>
        </w:rPr>
        <w:t xml:space="preserve"> дв</w:t>
      </w:r>
      <w:r w:rsidRPr="009177F1">
        <w:rPr>
          <w:lang w:val="ru-RU"/>
        </w:rPr>
        <w:t>ѣ</w:t>
      </w:r>
      <w:r w:rsidRPr="009177F1">
        <w:rPr>
          <w:rFonts w:ascii="KDRS" w:hAnsi="KDRS"/>
          <w:lang w:val="ru-RU"/>
        </w:rPr>
        <w:t xml:space="preserve"> лошади, кобыла сужереба да жеребя нагайское. Вкл.Нижегор., 18. 1654</w:t>
      </w:r>
      <w:r>
        <w:rPr>
          <w:rFonts w:ascii="KDRS" w:hAnsi="KDRS"/>
        </w:rPr>
        <w:t> </w:t>
      </w:r>
      <w:r w:rsidRPr="009177F1">
        <w:rPr>
          <w:rFonts w:ascii="KDRS" w:hAnsi="KDRS"/>
          <w:lang w:val="ru-RU"/>
        </w:rPr>
        <w:t xml:space="preserve">г. – См. </w:t>
      </w:r>
      <w:r w:rsidRPr="009177F1">
        <w:rPr>
          <w:rFonts w:ascii="KDRS" w:hAnsi="KDRS"/>
          <w:b/>
          <w:bCs/>
          <w:lang w:val="ru-RU"/>
        </w:rPr>
        <w:t>сожеребая</w:t>
      </w:r>
      <w:r w:rsidRPr="009177F1">
        <w:rPr>
          <w:rFonts w:ascii="KDRS" w:hAnsi="KDRS"/>
          <w:lang w:val="ru-RU"/>
        </w:rPr>
        <w:t>.</w:t>
      </w:r>
    </w:p>
    <w:p w14:paraId="62C1C49B"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СУЖИВАТИ.</w:t>
      </w:r>
      <w:r w:rsidRPr="009177F1">
        <w:rPr>
          <w:rFonts w:ascii="KDRS" w:hAnsi="KDRS"/>
          <w:lang w:val="ru-RU"/>
        </w:rPr>
        <w:t xml:space="preserve"> </w:t>
      </w:r>
      <w:r w:rsidRPr="009177F1">
        <w:rPr>
          <w:rFonts w:ascii="KDRS" w:hAnsi="KDRS"/>
          <w:i/>
          <w:iCs/>
          <w:lang w:val="ru-RU"/>
        </w:rPr>
        <w:t>Многокр. к</w:t>
      </w:r>
      <w:r w:rsidRPr="009177F1">
        <w:rPr>
          <w:rFonts w:ascii="KDRS" w:hAnsi="KDRS"/>
          <w:lang w:val="ru-RU"/>
        </w:rPr>
        <w:t xml:space="preserve"> </w:t>
      </w:r>
      <w:r w:rsidRPr="009177F1">
        <w:rPr>
          <w:rFonts w:ascii="KDRS" w:hAnsi="KDRS"/>
          <w:b/>
          <w:bCs/>
          <w:lang w:val="ru-RU"/>
        </w:rPr>
        <w:t>судити</w:t>
      </w:r>
      <w:r w:rsidRPr="009177F1">
        <w:rPr>
          <w:rFonts w:ascii="KDRS" w:hAnsi="KDRS"/>
          <w:lang w:val="ru-RU"/>
        </w:rPr>
        <w:t xml:space="preserve"> (</w:t>
      </w:r>
      <w:r w:rsidRPr="009177F1">
        <w:rPr>
          <w:rFonts w:ascii="KDRS" w:hAnsi="KDRS"/>
          <w:i/>
          <w:iCs/>
          <w:lang w:val="ru-RU"/>
        </w:rPr>
        <w:t>в знач</w:t>
      </w:r>
      <w:r w:rsidRPr="009177F1">
        <w:rPr>
          <w:rFonts w:ascii="KDRS" w:hAnsi="KDRS"/>
          <w:lang w:val="ru-RU"/>
        </w:rPr>
        <w:t>. 4). И в суд</w:t>
      </w:r>
      <w:r w:rsidRPr="009177F1">
        <w:rPr>
          <w:lang w:val="ru-RU"/>
        </w:rPr>
        <w:t>ѣ</w:t>
      </w:r>
      <w:r w:rsidRPr="009177F1">
        <w:rPr>
          <w:rFonts w:ascii="KDRS" w:hAnsi="KDRS"/>
          <w:lang w:val="ru-RU"/>
        </w:rPr>
        <w:t xml:space="preserve"> суживалъ ли еси приказомъ у своего гсд</w:t>
      </w:r>
      <w:r w:rsidRPr="009177F1">
        <w:rPr>
          <w:lang w:val="ru-RU"/>
        </w:rPr>
        <w:t>҃</w:t>
      </w:r>
      <w:r w:rsidRPr="009177F1">
        <w:rPr>
          <w:rFonts w:ascii="KDRS" w:hAnsi="KDRS"/>
          <w:lang w:val="ru-RU"/>
        </w:rPr>
        <w:t>ря, и мзды ради неповиннаго не обвинивалъ ли еси? Требник, 70</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 xml:space="preserve">в. И господин Геронтий, митрополит всеа Русии, </w:t>
      </w:r>
      <w:r w:rsidRPr="009177F1">
        <w:rPr>
          <w:rFonts w:ascii="KDRS" w:hAnsi="KDRS"/>
          <w:lang w:val="ru-RU"/>
        </w:rPr>
        <w:lastRenderedPageBreak/>
        <w:t>вспросил Феодора... которыи… прежние архиепископы в Кирилов монастырь приставов своихъ сылывали, а игумена и братью суживали? АСВР</w:t>
      </w:r>
      <w:r>
        <w:rPr>
          <w:rFonts w:ascii="KDRS" w:hAnsi="KDRS"/>
        </w:rPr>
        <w:t> II</w:t>
      </w:r>
      <w:r w:rsidRPr="009177F1">
        <w:rPr>
          <w:rFonts w:ascii="KDRS" w:hAnsi="KDRS"/>
          <w:lang w:val="ru-RU"/>
        </w:rPr>
        <w:t xml:space="preserve">, 281. </w:t>
      </w:r>
      <w:r>
        <w:rPr>
          <w:rFonts w:ascii="KDRS" w:hAnsi="KDRS"/>
        </w:rPr>
        <w:t>XVII </w:t>
      </w:r>
      <w:r w:rsidRPr="009177F1">
        <w:rPr>
          <w:rFonts w:ascii="KDRS" w:hAnsi="KDRS"/>
          <w:lang w:val="ru-RU"/>
        </w:rPr>
        <w:t>в. ~ 1479</w:t>
      </w:r>
      <w:r>
        <w:rPr>
          <w:rFonts w:ascii="KDRS" w:hAnsi="KDRS"/>
        </w:rPr>
        <w:t> </w:t>
      </w:r>
      <w:r w:rsidRPr="009177F1">
        <w:rPr>
          <w:rFonts w:ascii="KDRS" w:hAnsi="KDRS"/>
          <w:lang w:val="ru-RU"/>
        </w:rPr>
        <w:t>г.</w:t>
      </w:r>
    </w:p>
    <w:p w14:paraId="3EA0500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СУЖИВАТИСЯ.</w:t>
      </w:r>
      <w:r w:rsidRPr="009177F1">
        <w:rPr>
          <w:rFonts w:ascii="KDRS" w:hAnsi="KDRS"/>
          <w:lang w:val="ru-RU"/>
        </w:rPr>
        <w:t xml:space="preserve"> </w:t>
      </w:r>
      <w:r w:rsidRPr="009177F1">
        <w:rPr>
          <w:rFonts w:ascii="KDRS" w:hAnsi="KDRS"/>
          <w:i/>
          <w:iCs/>
          <w:lang w:val="ru-RU"/>
        </w:rPr>
        <w:t>Многокр. к</w:t>
      </w:r>
      <w:r w:rsidRPr="009177F1">
        <w:rPr>
          <w:rFonts w:ascii="KDRS" w:hAnsi="KDRS"/>
          <w:lang w:val="ru-RU"/>
        </w:rPr>
        <w:t xml:space="preserve"> </w:t>
      </w:r>
      <w:r w:rsidRPr="009177F1">
        <w:rPr>
          <w:rFonts w:ascii="KDRS" w:hAnsi="KDRS"/>
          <w:b/>
          <w:bCs/>
          <w:lang w:val="ru-RU"/>
        </w:rPr>
        <w:t>судитися</w:t>
      </w:r>
      <w:r w:rsidRPr="009177F1">
        <w:rPr>
          <w:rFonts w:ascii="KDRS" w:hAnsi="KDRS"/>
          <w:lang w:val="ru-RU"/>
        </w:rPr>
        <w:t xml:space="preserve"> (</w:t>
      </w:r>
      <w:r w:rsidRPr="009177F1">
        <w:rPr>
          <w:rFonts w:ascii="KDRS" w:hAnsi="KDRS"/>
          <w:i/>
          <w:iCs/>
          <w:lang w:val="ru-RU"/>
        </w:rPr>
        <w:t>в знач</w:t>
      </w:r>
      <w:r w:rsidRPr="009177F1">
        <w:rPr>
          <w:rFonts w:ascii="KDRS" w:hAnsi="KDRS"/>
          <w:lang w:val="ru-RU"/>
        </w:rPr>
        <w:t>. 3). Суживались и вольности свои им</w:t>
      </w:r>
      <w:r w:rsidRPr="009177F1">
        <w:rPr>
          <w:lang w:val="ru-RU"/>
        </w:rPr>
        <w:t>ѣ</w:t>
      </w:r>
      <w:r w:rsidRPr="009177F1">
        <w:rPr>
          <w:rFonts w:ascii="KDRS" w:hAnsi="KDRS"/>
          <w:lang w:val="ru-RU"/>
        </w:rPr>
        <w:t>ли въ добрахъ и въ судахъ. ПСЗ</w:t>
      </w:r>
      <w:r>
        <w:rPr>
          <w:rFonts w:ascii="KDRS" w:hAnsi="KDRS"/>
        </w:rPr>
        <w:t> I</w:t>
      </w:r>
      <w:r w:rsidRPr="009177F1">
        <w:rPr>
          <w:rFonts w:ascii="KDRS" w:hAnsi="KDRS"/>
          <w:lang w:val="ru-RU"/>
        </w:rPr>
        <w:t>, 326. 1654</w:t>
      </w:r>
      <w:r>
        <w:rPr>
          <w:rFonts w:ascii="KDRS" w:hAnsi="KDRS"/>
        </w:rPr>
        <w:t> </w:t>
      </w:r>
      <w:r w:rsidRPr="009177F1">
        <w:rPr>
          <w:rFonts w:ascii="KDRS" w:hAnsi="KDRS"/>
          <w:lang w:val="ru-RU"/>
        </w:rPr>
        <w:t>г.</w:t>
      </w:r>
    </w:p>
    <w:p w14:paraId="272A7DE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СУЖИЗНИЦА,</w:t>
      </w:r>
      <w:r w:rsidRPr="009177F1">
        <w:rPr>
          <w:rFonts w:ascii="KDRS" w:hAnsi="KDRS"/>
          <w:lang w:val="ru-RU"/>
        </w:rPr>
        <w:t xml:space="preserve"> </w:t>
      </w:r>
      <w:r w:rsidRPr="009177F1">
        <w:rPr>
          <w:rFonts w:ascii="KDRS" w:hAnsi="KDRS"/>
          <w:i/>
          <w:iCs/>
          <w:lang w:val="ru-RU"/>
        </w:rPr>
        <w:t xml:space="preserve">ж. То же, что </w:t>
      </w:r>
      <w:r w:rsidRPr="009177F1">
        <w:rPr>
          <w:rFonts w:ascii="KDRS" w:hAnsi="KDRS"/>
          <w:b/>
          <w:bCs/>
          <w:lang w:val="ru-RU"/>
        </w:rPr>
        <w:t xml:space="preserve">сужитница </w:t>
      </w:r>
      <w:r w:rsidRPr="009177F1">
        <w:rPr>
          <w:rFonts w:ascii="KDRS" w:hAnsi="KDRS"/>
          <w:lang w:val="ru-RU"/>
        </w:rPr>
        <w:t>(</w:t>
      </w:r>
      <w:r w:rsidRPr="009177F1">
        <w:rPr>
          <w:rFonts w:ascii="KDRS" w:hAnsi="KDRS"/>
          <w:i/>
          <w:iCs/>
          <w:lang w:val="ru-RU"/>
        </w:rPr>
        <w:t>в знач</w:t>
      </w:r>
      <w:r w:rsidRPr="009177F1">
        <w:rPr>
          <w:rFonts w:ascii="KDRS" w:hAnsi="KDRS"/>
          <w:lang w:val="ru-RU"/>
        </w:rPr>
        <w:t>. 1)</w:t>
      </w:r>
      <w:r w:rsidRPr="009177F1">
        <w:rPr>
          <w:rFonts w:ascii="KDRS" w:hAnsi="KDRS"/>
          <w:i/>
          <w:iCs/>
          <w:lang w:val="ru-RU"/>
        </w:rPr>
        <w:t xml:space="preserve">. </w:t>
      </w:r>
      <w:r w:rsidRPr="009177F1">
        <w:rPr>
          <w:rFonts w:ascii="KDRS" w:hAnsi="KDRS"/>
          <w:lang w:val="ru-RU"/>
        </w:rPr>
        <w:t>Да ныня, красная моя сужизнице, поидив</w:t>
      </w:r>
      <w:r w:rsidRPr="009177F1">
        <w:rPr>
          <w:lang w:val="ru-RU"/>
        </w:rPr>
        <w:t>ѣ</w:t>
      </w:r>
      <w:r w:rsidRPr="009177F1">
        <w:rPr>
          <w:rFonts w:ascii="KDRS" w:hAnsi="KDRS"/>
          <w:lang w:val="ru-RU"/>
        </w:rPr>
        <w:t xml:space="preserve"> да ляжев</w:t>
      </w:r>
      <w:r w:rsidRPr="009177F1">
        <w:rPr>
          <w:lang w:val="ru-RU"/>
        </w:rPr>
        <w:t>ѣ</w:t>
      </w:r>
      <w:r w:rsidRPr="009177F1">
        <w:rPr>
          <w:rFonts w:ascii="KDRS" w:hAnsi="KDRS"/>
          <w:lang w:val="ru-RU"/>
        </w:rPr>
        <w:t xml:space="preserve"> оба, да и ты насладишися мене и азъ насыщюся доброты твоея </w:t>
      </w:r>
      <w:r w:rsidRPr="009177F1">
        <w:rPr>
          <w:lang w:val="ru-RU"/>
        </w:rPr>
        <w:t>(</w:t>
      </w:r>
      <w:r w:rsidRPr="00413D00">
        <w:t>σ</w:t>
      </w:r>
      <w:r w:rsidRPr="00C86086">
        <w:t>ύ</w:t>
      </w:r>
      <w:r w:rsidRPr="00413D00">
        <w:t>μβιε</w:t>
      </w:r>
      <w:r w:rsidRPr="009177F1">
        <w:rPr>
          <w:lang w:val="ru-RU"/>
        </w:rPr>
        <w:t>).</w:t>
      </w:r>
      <w:r w:rsidRPr="009177F1">
        <w:rPr>
          <w:rFonts w:ascii="KDRS" w:hAnsi="KDRS"/>
          <w:lang w:val="ru-RU"/>
        </w:rPr>
        <w:t xml:space="preserve"> Ж.Андр.Юрод., 322.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 xml:space="preserve">в. </w:t>
      </w:r>
    </w:p>
    <w:p w14:paraId="242CAF3B" w14:textId="77777777" w:rsidR="00F4528E" w:rsidRPr="009177F1" w:rsidRDefault="00F4528E" w:rsidP="00F4528E">
      <w:pPr>
        <w:widowControl/>
        <w:spacing w:line="-460" w:lineRule="auto"/>
        <w:ind w:firstLine="709"/>
        <w:jc w:val="both"/>
        <w:rPr>
          <w:lang w:val="ru-RU"/>
        </w:rPr>
      </w:pPr>
      <w:r w:rsidRPr="009177F1">
        <w:rPr>
          <w:rFonts w:ascii="KDRS" w:hAnsi="KDRS"/>
          <w:b/>
          <w:bCs/>
          <w:lang w:val="ru-RU"/>
        </w:rPr>
        <w:t>СУЖИТЕЛЬ,</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1. </w:t>
      </w:r>
      <w:r w:rsidRPr="009177F1">
        <w:rPr>
          <w:rFonts w:ascii="KDRS" w:hAnsi="KDRS"/>
          <w:i/>
          <w:iCs/>
          <w:lang w:val="ru-RU"/>
        </w:rPr>
        <w:t>Тот</w:t>
      </w:r>
      <w:r w:rsidRPr="009177F1">
        <w:rPr>
          <w:rFonts w:ascii="KDRS" w:hAnsi="KDRS"/>
          <w:lang w:val="ru-RU"/>
        </w:rPr>
        <w:t xml:space="preserve">, </w:t>
      </w:r>
      <w:r w:rsidRPr="009177F1">
        <w:rPr>
          <w:rFonts w:ascii="KDRS" w:hAnsi="KDRS"/>
          <w:i/>
          <w:iCs/>
          <w:lang w:val="ru-RU"/>
        </w:rPr>
        <w:t>кто живет вместе с кем-л</w:t>
      </w:r>
      <w:r w:rsidRPr="009177F1">
        <w:rPr>
          <w:rFonts w:ascii="KDRS" w:hAnsi="KDRS"/>
          <w:lang w:val="ru-RU"/>
        </w:rPr>
        <w:t xml:space="preserve">., </w:t>
      </w:r>
      <w:r w:rsidRPr="009177F1">
        <w:rPr>
          <w:rFonts w:ascii="KDRS" w:hAnsi="KDRS"/>
          <w:i/>
          <w:iCs/>
          <w:lang w:val="ru-RU"/>
        </w:rPr>
        <w:t>находится рядом с кем-л</w:t>
      </w:r>
      <w:r w:rsidRPr="009177F1">
        <w:rPr>
          <w:rFonts w:ascii="KDRS" w:hAnsi="KDRS"/>
          <w:lang w:val="ru-RU"/>
        </w:rPr>
        <w:t>. Бат</w:t>
      </w:r>
      <w:r w:rsidRPr="009177F1">
        <w:rPr>
          <w:lang w:val="ru-RU"/>
        </w:rPr>
        <w:t>҃</w:t>
      </w:r>
      <w:r w:rsidRPr="009177F1">
        <w:rPr>
          <w:rFonts w:ascii="KDRS" w:hAnsi="KDRS"/>
          <w:lang w:val="ru-RU"/>
        </w:rPr>
        <w:t>ъ быс&lt;ть&gt; и прб</w:t>
      </w:r>
      <w:r w:rsidRPr="009177F1">
        <w:rPr>
          <w:lang w:val="ru-RU"/>
        </w:rPr>
        <w:t>҃</w:t>
      </w:r>
      <w:r w:rsidRPr="009177F1">
        <w:rPr>
          <w:rFonts w:ascii="KDRS" w:hAnsi="KDRS"/>
          <w:lang w:val="ru-RU"/>
        </w:rPr>
        <w:t>лжнъ, съподобленъ всего блж</w:t>
      </w:r>
      <w:r w:rsidRPr="009177F1">
        <w:rPr>
          <w:lang w:val="ru-RU"/>
        </w:rPr>
        <w:t>҃</w:t>
      </w:r>
      <w:r w:rsidRPr="009177F1">
        <w:rPr>
          <w:rFonts w:ascii="KDRS" w:hAnsi="KDRS"/>
          <w:lang w:val="ru-RU"/>
        </w:rPr>
        <w:t>еньст&lt;в&gt;а, яко бес</w:t>
      </w:r>
      <w:r w:rsidRPr="009177F1">
        <w:rPr>
          <w:lang w:val="ru-RU"/>
        </w:rPr>
        <w:t>ѣ</w:t>
      </w:r>
      <w:r w:rsidRPr="009177F1">
        <w:rPr>
          <w:rFonts w:ascii="KDRS" w:hAnsi="KDRS"/>
          <w:lang w:val="ru-RU"/>
        </w:rPr>
        <w:t>дьникъ и сужитель бывъ влд</w:t>
      </w:r>
      <w:r w:rsidRPr="009177F1">
        <w:rPr>
          <w:lang w:val="ru-RU"/>
        </w:rPr>
        <w:t>҃</w:t>
      </w:r>
      <w:r w:rsidRPr="009177F1">
        <w:rPr>
          <w:rFonts w:ascii="KDRS" w:hAnsi="KDRS"/>
          <w:lang w:val="ru-RU"/>
        </w:rPr>
        <w:t>ц</w:t>
      </w:r>
      <w:r w:rsidRPr="009177F1">
        <w:rPr>
          <w:lang w:val="ru-RU"/>
        </w:rPr>
        <w:t>ѣ</w:t>
      </w:r>
      <w:r w:rsidRPr="009177F1">
        <w:rPr>
          <w:rFonts w:ascii="KDRS" w:hAnsi="KDRS"/>
          <w:lang w:val="ru-RU"/>
        </w:rPr>
        <w:t xml:space="preserve"> (</w:t>
      </w:r>
      <w:r w:rsidRPr="00413D00">
        <w:t>σ</w:t>
      </w:r>
      <w:r w:rsidRPr="00C86086">
        <w:t>ύ</w:t>
      </w:r>
      <w:r w:rsidRPr="00413D00">
        <w:t>νοικοϛ</w:t>
      </w:r>
      <w:r w:rsidRPr="009177F1">
        <w:rPr>
          <w:rFonts w:ascii="KDRS" w:hAnsi="KDRS"/>
          <w:lang w:val="ru-RU"/>
        </w:rPr>
        <w:t>). Мин.окт., 61. 1096</w:t>
      </w:r>
      <w:r>
        <w:rPr>
          <w:rFonts w:ascii="KDRS" w:hAnsi="KDRS"/>
        </w:rPr>
        <w:t> </w:t>
      </w:r>
      <w:r w:rsidRPr="009177F1">
        <w:rPr>
          <w:rFonts w:ascii="KDRS" w:hAnsi="KDRS"/>
          <w:lang w:val="ru-RU"/>
        </w:rPr>
        <w:t>г. Неплодьн</w:t>
      </w:r>
      <w:r w:rsidRPr="009177F1">
        <w:rPr>
          <w:lang w:val="ru-RU"/>
        </w:rPr>
        <w:t>ѣ</w:t>
      </w:r>
      <w:r w:rsidRPr="009177F1">
        <w:rPr>
          <w:rFonts w:ascii="KDRS" w:hAnsi="KDRS"/>
          <w:lang w:val="ru-RU"/>
        </w:rPr>
        <w:t>и раздр</w:t>
      </w:r>
      <w:r w:rsidRPr="009177F1">
        <w:rPr>
          <w:lang w:val="ru-RU"/>
        </w:rPr>
        <w:t>ѣ</w:t>
      </w:r>
      <w:r w:rsidRPr="009177F1">
        <w:rPr>
          <w:rFonts w:ascii="KDRS" w:hAnsi="KDRS"/>
          <w:lang w:val="ru-RU"/>
        </w:rPr>
        <w:t>шь поношение, познавъ въ дв</w:t>
      </w:r>
      <w:r w:rsidRPr="009177F1">
        <w:rPr>
          <w:lang w:val="ru-RU"/>
        </w:rPr>
        <w:t>҃ѣ</w:t>
      </w:r>
      <w:r w:rsidRPr="009177F1">
        <w:rPr>
          <w:rFonts w:ascii="KDRS" w:hAnsi="KDRS"/>
          <w:lang w:val="ru-RU"/>
        </w:rPr>
        <w:t xml:space="preserve"> ст</w:t>
      </w:r>
      <w:r w:rsidRPr="009177F1">
        <w:rPr>
          <w:lang w:val="ru-RU"/>
        </w:rPr>
        <w:t>҃</w:t>
      </w:r>
      <w:r w:rsidRPr="009177F1">
        <w:rPr>
          <w:rFonts w:ascii="KDRS" w:hAnsi="KDRS"/>
          <w:lang w:val="ru-RU"/>
        </w:rPr>
        <w:t>о рожьство, възиграся въ чрев</w:t>
      </w:r>
      <w:r w:rsidRPr="009177F1">
        <w:rPr>
          <w:lang w:val="ru-RU"/>
        </w:rPr>
        <w:t>ѣ</w:t>
      </w:r>
      <w:r w:rsidRPr="009177F1">
        <w:rPr>
          <w:rFonts w:ascii="KDRS" w:hAnsi="KDRS"/>
          <w:lang w:val="ru-RU"/>
        </w:rPr>
        <w:t xml:space="preserve"> мт</w:t>
      </w:r>
      <w:r w:rsidRPr="009177F1">
        <w:rPr>
          <w:lang w:val="ru-RU"/>
        </w:rPr>
        <w:t>҃</w:t>
      </w:r>
      <w:r w:rsidRPr="009177F1">
        <w:rPr>
          <w:rFonts w:ascii="KDRS" w:hAnsi="KDRS"/>
          <w:lang w:val="ru-RU"/>
        </w:rPr>
        <w:t>ерьни, радуяся, пр</w:t>
      </w:r>
      <w:r w:rsidRPr="009177F1">
        <w:rPr>
          <w:lang w:val="ru-RU"/>
        </w:rPr>
        <w:t>ѣ</w:t>
      </w:r>
      <w:r w:rsidRPr="009177F1">
        <w:rPr>
          <w:rFonts w:ascii="KDRS" w:hAnsi="KDRS"/>
          <w:lang w:val="ru-RU"/>
        </w:rPr>
        <w:t>славьне, аньгеломъ сужителю, Гн</w:t>
      </w:r>
      <w:r w:rsidRPr="009177F1">
        <w:rPr>
          <w:lang w:val="ru-RU"/>
        </w:rPr>
        <w:t>҃</w:t>
      </w:r>
      <w:r w:rsidRPr="009177F1">
        <w:rPr>
          <w:rFonts w:ascii="KDRS" w:hAnsi="KDRS"/>
          <w:lang w:val="ru-RU"/>
        </w:rPr>
        <w:t xml:space="preserve">ь </w:t>
      </w:r>
      <w:r w:rsidRPr="009177F1">
        <w:rPr>
          <w:lang w:val="ru-RU"/>
        </w:rPr>
        <w:t>҃҃</w:t>
      </w:r>
      <w:r w:rsidRPr="009177F1">
        <w:rPr>
          <w:rFonts w:ascii="KDRS" w:hAnsi="KDRS"/>
          <w:lang w:val="ru-RU"/>
        </w:rPr>
        <w:t>крстлю, таин</w:t>
      </w:r>
      <w:r w:rsidRPr="009177F1">
        <w:rPr>
          <w:lang w:val="ru-RU"/>
        </w:rPr>
        <w:t>ѣ</w:t>
      </w:r>
      <w:r w:rsidRPr="009177F1">
        <w:rPr>
          <w:rFonts w:ascii="KDRS" w:hAnsi="KDRS"/>
          <w:lang w:val="ru-RU"/>
        </w:rPr>
        <w:t xml:space="preserve"> пов</w:t>
      </w:r>
      <w:r w:rsidRPr="009177F1">
        <w:rPr>
          <w:lang w:val="ru-RU"/>
        </w:rPr>
        <w:t>ѣ</w:t>
      </w:r>
      <w:r w:rsidRPr="009177F1">
        <w:rPr>
          <w:rFonts w:ascii="KDRS" w:hAnsi="KDRS"/>
          <w:lang w:val="ru-RU"/>
        </w:rPr>
        <w:t>стьниче (</w:t>
      </w:r>
      <w:r w:rsidRPr="00413D00">
        <w:t>σ</w:t>
      </w:r>
      <w:r w:rsidRPr="00C86086">
        <w:t>ύ</w:t>
      </w:r>
      <w:r w:rsidRPr="00413D00">
        <w:t>σκηνε</w:t>
      </w:r>
      <w:r w:rsidRPr="009177F1">
        <w:rPr>
          <w:rFonts w:ascii="KDRS" w:hAnsi="KDRS"/>
          <w:lang w:val="ru-RU"/>
        </w:rPr>
        <w:t>). Мин.праздн.</w:t>
      </w:r>
      <w:r>
        <w:t> </w:t>
      </w:r>
      <w:r w:rsidRPr="009177F1">
        <w:rPr>
          <w:rFonts w:ascii="KDRS" w:hAnsi="KDRS"/>
          <w:lang w:val="ru-RU"/>
        </w:rPr>
        <w:t xml:space="preserve">(Ил.), 488. </w:t>
      </w:r>
      <w:r>
        <w:rPr>
          <w:rFonts w:ascii="KDRS" w:hAnsi="KDRS"/>
        </w:rPr>
        <w:t>XI</w:t>
      </w:r>
      <w:r w:rsidRPr="009177F1">
        <w:rPr>
          <w:lang w:val="ru-RU"/>
        </w:rPr>
        <w:t>–</w:t>
      </w:r>
      <w:r>
        <w:rPr>
          <w:rFonts w:ascii="KDRS" w:hAnsi="KDRS"/>
        </w:rPr>
        <w:t>XII </w:t>
      </w:r>
      <w:r w:rsidRPr="009177F1">
        <w:rPr>
          <w:rFonts w:ascii="KDRS" w:hAnsi="KDRS"/>
          <w:lang w:val="ru-RU"/>
        </w:rPr>
        <w:t>вв. Первие бо самовидци ученици его апостоли, посл</w:t>
      </w:r>
      <w:r w:rsidRPr="009177F1">
        <w:rPr>
          <w:lang w:val="ru-RU"/>
        </w:rPr>
        <w:t>ѣ</w:t>
      </w:r>
      <w:r w:rsidRPr="009177F1">
        <w:rPr>
          <w:rFonts w:ascii="KDRS" w:hAnsi="KDRS"/>
          <w:lang w:val="ru-RU"/>
        </w:rPr>
        <w:t>д</w:t>
      </w:r>
      <w:r w:rsidRPr="009177F1">
        <w:rPr>
          <w:lang w:val="ru-RU"/>
        </w:rPr>
        <w:t>ѣ</w:t>
      </w:r>
      <w:r w:rsidRPr="009177F1">
        <w:rPr>
          <w:rFonts w:ascii="KDRS" w:hAnsi="KDRS"/>
          <w:lang w:val="ru-RU"/>
        </w:rPr>
        <w:t xml:space="preserve"> и весь святыхъ ликъ праведных в</w:t>
      </w:r>
      <w:r w:rsidRPr="009177F1">
        <w:rPr>
          <w:lang w:val="ru-RU"/>
        </w:rPr>
        <w:t>ѣ</w:t>
      </w:r>
      <w:r w:rsidRPr="009177F1">
        <w:rPr>
          <w:rFonts w:ascii="KDRS" w:hAnsi="KDRS"/>
          <w:lang w:val="ru-RU"/>
        </w:rPr>
        <w:t>нець получиша, аггелом сужители и Христови насл</w:t>
      </w:r>
      <w:r w:rsidRPr="009177F1">
        <w:rPr>
          <w:lang w:val="ru-RU"/>
        </w:rPr>
        <w:t>ѣ</w:t>
      </w:r>
      <w:r w:rsidRPr="009177F1">
        <w:rPr>
          <w:rFonts w:ascii="KDRS" w:hAnsi="KDRS"/>
          <w:lang w:val="ru-RU"/>
        </w:rPr>
        <w:t>дници быша (</w:t>
      </w:r>
      <w:r w:rsidRPr="004F0B87">
        <w:t>ὁ</w:t>
      </w:r>
      <w:r w:rsidRPr="00413D00">
        <w:t>μοδ</w:t>
      </w:r>
      <w:r w:rsidRPr="004F0B87">
        <w:t>ί</w:t>
      </w:r>
      <w:r w:rsidRPr="00413D00">
        <w:t>αιτοι</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156. </w:t>
      </w:r>
      <w:r>
        <w:rPr>
          <w:rFonts w:ascii="KDRS" w:hAnsi="KDRS"/>
        </w:rPr>
        <w:t>XVI </w:t>
      </w:r>
      <w:r w:rsidRPr="009177F1">
        <w:rPr>
          <w:rFonts w:ascii="KDRS" w:hAnsi="KDRS"/>
          <w:lang w:val="ru-RU"/>
        </w:rPr>
        <w:t xml:space="preserve">в. ~ </w:t>
      </w:r>
      <w:r>
        <w:rPr>
          <w:rFonts w:ascii="KDRS" w:hAnsi="KDRS"/>
        </w:rPr>
        <w:t>XI</w:t>
      </w:r>
      <w:r w:rsidRPr="009177F1">
        <w:rPr>
          <w:lang w:val="ru-RU"/>
        </w:rPr>
        <w:t>–</w:t>
      </w:r>
      <w:r>
        <w:rPr>
          <w:rFonts w:ascii="KDRS" w:hAnsi="KDRS"/>
        </w:rPr>
        <w:t>XII </w:t>
      </w:r>
      <w:r w:rsidRPr="009177F1">
        <w:rPr>
          <w:rFonts w:ascii="KDRS" w:hAnsi="KDRS"/>
          <w:lang w:val="ru-RU"/>
        </w:rPr>
        <w:t>вв. Ни единому же да будеть достоино никакоже прикоснутися тому, но ц</w:t>
      </w:r>
      <w:r w:rsidRPr="009177F1">
        <w:rPr>
          <w:lang w:val="ru-RU"/>
        </w:rPr>
        <w:t>ѣ</w:t>
      </w:r>
      <w:r w:rsidRPr="009177F1">
        <w:rPr>
          <w:rFonts w:ascii="KDRS" w:hAnsi="KDRS"/>
          <w:lang w:val="ru-RU"/>
        </w:rPr>
        <w:t>ло то положити на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xml:space="preserve"> н</w:t>
      </w:r>
      <w:r w:rsidRPr="009177F1">
        <w:rPr>
          <w:lang w:val="ru-RU"/>
        </w:rPr>
        <w:t>ѣ</w:t>
      </w:r>
      <w:r w:rsidRPr="009177F1">
        <w:rPr>
          <w:rFonts w:ascii="KDRS" w:hAnsi="KDRS"/>
          <w:lang w:val="ru-RU"/>
        </w:rPr>
        <w:t>коемь, нарицаем</w:t>
      </w:r>
      <w:r w:rsidRPr="009177F1">
        <w:rPr>
          <w:lang w:val="ru-RU"/>
        </w:rPr>
        <w:t>ѣ</w:t>
      </w:r>
      <w:r w:rsidRPr="009177F1">
        <w:rPr>
          <w:rFonts w:ascii="KDRS" w:hAnsi="KDRS"/>
          <w:lang w:val="ru-RU"/>
        </w:rPr>
        <w:t>мь Аналовозор</w:t>
      </w:r>
      <w:r w:rsidRPr="009177F1">
        <w:rPr>
          <w:lang w:val="ru-RU"/>
        </w:rPr>
        <w:t>ѣ</w:t>
      </w:r>
      <w:r w:rsidRPr="009177F1">
        <w:rPr>
          <w:rFonts w:ascii="KDRS" w:hAnsi="KDRS"/>
          <w:lang w:val="ru-RU"/>
        </w:rPr>
        <w:t>, купн</w:t>
      </w:r>
      <w:r w:rsidRPr="009177F1">
        <w:rPr>
          <w:lang w:val="ru-RU"/>
        </w:rPr>
        <w:t>ѣ</w:t>
      </w:r>
      <w:r w:rsidRPr="009177F1">
        <w:rPr>
          <w:rFonts w:ascii="KDRS" w:hAnsi="KDRS"/>
          <w:lang w:val="ru-RU"/>
        </w:rPr>
        <w:t xml:space="preserve"> скончавшимся &lt;с&gt; сужители его, Орестомъ и Мардариемь и Еугением (в греч. иначе: </w:t>
      </w:r>
      <w:r w:rsidRPr="00413D00">
        <w:t>τελειωθε</w:t>
      </w:r>
      <w:r w:rsidRPr="00940A90">
        <w:t>ῖ</w:t>
      </w:r>
      <w:r w:rsidRPr="00413D00">
        <w:t>σι</w:t>
      </w:r>
      <w:r w:rsidRPr="009177F1">
        <w:rPr>
          <w:lang w:val="ru-RU"/>
        </w:rPr>
        <w:t xml:space="preserve"> </w:t>
      </w:r>
      <w:r w:rsidRPr="00413D00">
        <w:t>σ</w:t>
      </w:r>
      <w:r w:rsidRPr="00A57841">
        <w:t>ὺ</w:t>
      </w:r>
      <w:r w:rsidRPr="00413D00">
        <w:t>ν</w:t>
      </w:r>
      <w:r w:rsidRPr="009177F1">
        <w:rPr>
          <w:lang w:val="ru-RU"/>
        </w:rPr>
        <w:t xml:space="preserve"> </w:t>
      </w:r>
      <w:r w:rsidRPr="00413D00">
        <w:t>α</w:t>
      </w:r>
      <w:r w:rsidRPr="004F0B87">
        <w:t>ὐ</w:t>
      </w:r>
      <w:r w:rsidRPr="00413D00">
        <w:t>τ</w:t>
      </w:r>
      <w:r w:rsidRPr="00135F8B">
        <w:t>ῷ</w:t>
      </w:r>
      <w:r w:rsidRPr="009177F1">
        <w:rPr>
          <w:lang w:val="ru-RU"/>
        </w:rPr>
        <w:t xml:space="preserve"> ‘со скончавшимися вместе с ним’)</w:t>
      </w:r>
      <w:r w:rsidRPr="009177F1">
        <w:rPr>
          <w:rFonts w:ascii="KDRS" w:hAnsi="KDRS"/>
          <w:lang w:val="ru-RU"/>
        </w:rPr>
        <w:t xml:space="preserve">. (Муч.Евстр. и др.) ВМЧ, Дек. 6–17, 973. </w:t>
      </w:r>
      <w:r>
        <w:rPr>
          <w:rFonts w:ascii="KDRS" w:hAnsi="KDRS"/>
        </w:rPr>
        <w:t>XVI </w:t>
      </w:r>
      <w:r w:rsidRPr="009177F1">
        <w:rPr>
          <w:rFonts w:ascii="KDRS" w:hAnsi="KDRS"/>
          <w:lang w:val="ru-RU"/>
        </w:rPr>
        <w:t>в. Зосима сужитель б</w:t>
      </w:r>
      <w:r w:rsidRPr="009177F1">
        <w:rPr>
          <w:lang w:val="ru-RU"/>
        </w:rPr>
        <w:t>ѣ</w:t>
      </w:r>
      <w:r w:rsidRPr="009177F1">
        <w:rPr>
          <w:rFonts w:ascii="KDRS" w:hAnsi="KDRS"/>
          <w:lang w:val="ru-RU"/>
        </w:rPr>
        <w:t xml:space="preserve"> съ зв</w:t>
      </w:r>
      <w:r w:rsidRPr="009177F1">
        <w:rPr>
          <w:lang w:val="ru-RU"/>
        </w:rPr>
        <w:t>ѣ</w:t>
      </w:r>
      <w:r w:rsidRPr="009177F1">
        <w:rPr>
          <w:rFonts w:ascii="KDRS" w:hAnsi="KDRS"/>
          <w:lang w:val="ru-RU"/>
        </w:rPr>
        <w:t xml:space="preserve">рми. (Муч.Зос.) Мин.чет.апр., 196.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w:t>
      </w:r>
      <w:r>
        <w:rPr>
          <w:rFonts w:ascii="KDRS" w:hAnsi="KDRS"/>
        </w:rPr>
        <w:t> </w:t>
      </w:r>
      <w:r w:rsidRPr="009177F1">
        <w:rPr>
          <w:rFonts w:ascii="KDRS" w:hAnsi="KDRS"/>
          <w:sz w:val="24"/>
          <w:szCs w:val="24"/>
          <w:lang w:val="ru-RU"/>
        </w:rPr>
        <w:t>Перен.</w:t>
      </w:r>
      <w:r w:rsidRPr="009177F1">
        <w:rPr>
          <w:rFonts w:ascii="KDRS" w:hAnsi="KDRS"/>
          <w:i/>
          <w:iCs/>
          <w:lang w:val="ru-RU"/>
        </w:rPr>
        <w:t xml:space="preserve"> Спутник.</w:t>
      </w:r>
      <w:r w:rsidRPr="009177F1">
        <w:rPr>
          <w:rFonts w:ascii="KDRS" w:hAnsi="KDRS"/>
          <w:lang w:val="ru-RU"/>
        </w:rPr>
        <w:t xml:space="preserve"> Алчьба здравью мати, а уности вожь, старцемъ красота, благоспутнице</w:t>
      </w:r>
      <w:r w:rsidRPr="009177F1">
        <w:rPr>
          <w:lang w:val="ru-RU"/>
        </w:rPr>
        <w:t xml:space="preserve"> [так!]</w:t>
      </w:r>
      <w:r w:rsidRPr="009177F1">
        <w:rPr>
          <w:rFonts w:ascii="KDRS" w:hAnsi="KDRS"/>
          <w:lang w:val="ru-RU"/>
        </w:rPr>
        <w:t xml:space="preserve"> путникомъ и вкуп</w:t>
      </w:r>
      <w:r w:rsidRPr="009177F1">
        <w:rPr>
          <w:lang w:val="ru-RU"/>
        </w:rPr>
        <w:t>ѣ</w:t>
      </w:r>
      <w:r w:rsidRPr="009177F1">
        <w:rPr>
          <w:rFonts w:ascii="KDRS" w:hAnsi="KDRS"/>
          <w:lang w:val="ru-RU"/>
        </w:rPr>
        <w:t xml:space="preserve"> живущимъ безьблазньныи сужитель. (Поуч. Ио.Злат. о посте и молитве) Пон.</w:t>
      </w:r>
      <w:r>
        <w:rPr>
          <w:rFonts w:ascii="KDRS" w:hAnsi="KDRS"/>
        </w:rPr>
        <w:t> III</w:t>
      </w:r>
      <w:r w:rsidRPr="009177F1">
        <w:rPr>
          <w:rFonts w:ascii="KDRS" w:hAnsi="KDRS"/>
          <w:lang w:val="ru-RU"/>
        </w:rPr>
        <w:t xml:space="preserve">, 189. </w:t>
      </w:r>
      <w:r>
        <w:rPr>
          <w:rFonts w:ascii="KDRS" w:hAnsi="KDRS"/>
        </w:rPr>
        <w:t>XIV </w:t>
      </w:r>
      <w:r w:rsidRPr="009177F1">
        <w:rPr>
          <w:rFonts w:ascii="KDRS" w:hAnsi="KDRS"/>
          <w:lang w:val="ru-RU"/>
        </w:rPr>
        <w:t>в.</w:t>
      </w:r>
    </w:p>
    <w:p w14:paraId="614B39A2"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Муж</w:t>
      </w:r>
      <w:r w:rsidRPr="009177F1">
        <w:rPr>
          <w:rFonts w:ascii="KDRS" w:hAnsi="KDRS"/>
          <w:lang w:val="ru-RU"/>
        </w:rPr>
        <w:t xml:space="preserve">, </w:t>
      </w:r>
      <w:r w:rsidRPr="009177F1">
        <w:rPr>
          <w:rFonts w:ascii="KDRS" w:hAnsi="KDRS"/>
          <w:i/>
          <w:iCs/>
          <w:lang w:val="ru-RU"/>
        </w:rPr>
        <w:t>супруг</w:t>
      </w:r>
      <w:r w:rsidRPr="009177F1">
        <w:rPr>
          <w:rFonts w:ascii="KDRS" w:hAnsi="KDRS"/>
          <w:lang w:val="ru-RU"/>
        </w:rPr>
        <w:t>. Раздр</w:t>
      </w:r>
      <w:r w:rsidRPr="009177F1">
        <w:rPr>
          <w:lang w:val="ru-RU"/>
        </w:rPr>
        <w:t>ѣ</w:t>
      </w:r>
      <w:r w:rsidRPr="009177F1">
        <w:rPr>
          <w:rFonts w:ascii="KDRS" w:hAnsi="KDRS"/>
          <w:lang w:val="ru-RU"/>
        </w:rPr>
        <w:t>шится брак виною нужною и бесловесною, егда н</w:t>
      </w:r>
      <w:r w:rsidRPr="009177F1">
        <w:rPr>
          <w:lang w:val="ru-RU"/>
        </w:rPr>
        <w:t>ѣ</w:t>
      </w:r>
      <w:r w:rsidRPr="009177F1">
        <w:rPr>
          <w:rFonts w:ascii="KDRS" w:hAnsi="KDRS"/>
          <w:lang w:val="ru-RU"/>
        </w:rPr>
        <w:t>кто не якож&lt;е&gt; будет разум</w:t>
      </w:r>
      <w:r w:rsidRPr="009177F1">
        <w:rPr>
          <w:lang w:val="ru-RU"/>
        </w:rPr>
        <w:t>ѣ</w:t>
      </w:r>
      <w:r w:rsidRPr="009177F1">
        <w:rPr>
          <w:rFonts w:ascii="KDRS" w:hAnsi="KDRS"/>
          <w:lang w:val="ru-RU"/>
        </w:rPr>
        <w:t>ти жены и еж&lt;е&gt; от ес</w:t>
      </w:r>
      <w:r w:rsidRPr="009177F1">
        <w:rPr>
          <w:lang w:val="ru-RU"/>
        </w:rPr>
        <w:t>҃</w:t>
      </w:r>
      <w:r w:rsidRPr="009177F1">
        <w:rPr>
          <w:rFonts w:ascii="KDRS" w:hAnsi="KDRS"/>
          <w:lang w:val="ru-RU"/>
        </w:rPr>
        <w:t>ства мужем дано творити не возможет, и аще убо три л</w:t>
      </w:r>
      <w:r w:rsidRPr="009177F1">
        <w:rPr>
          <w:lang w:val="ru-RU"/>
        </w:rPr>
        <w:t>ѣ</w:t>
      </w:r>
      <w:r w:rsidRPr="009177F1">
        <w:rPr>
          <w:rFonts w:ascii="KDRS" w:hAnsi="KDRS"/>
          <w:lang w:val="ru-RU"/>
        </w:rPr>
        <w:t>та преидут</w:t>
      </w:r>
      <w:r w:rsidRPr="009177F1">
        <w:rPr>
          <w:lang w:val="ru-RU"/>
        </w:rPr>
        <w:t>…</w:t>
      </w:r>
      <w:r w:rsidRPr="009177F1">
        <w:rPr>
          <w:rFonts w:ascii="KDRS" w:hAnsi="KDRS"/>
          <w:lang w:val="ru-RU"/>
        </w:rPr>
        <w:t xml:space="preserve"> онъ ж&lt;</w:t>
      </w:r>
      <w:r>
        <w:rPr>
          <w:rFonts w:ascii="KDRS" w:hAnsi="KDRS"/>
        </w:rPr>
        <w:t>e</w:t>
      </w:r>
      <w:r w:rsidRPr="009177F1">
        <w:rPr>
          <w:rFonts w:ascii="KDRS" w:hAnsi="KDRS"/>
          <w:lang w:val="ru-RU"/>
        </w:rPr>
        <w:t>&gt; яко истинный муж не посажется, под&lt;</w:t>
      </w:r>
      <w:r>
        <w:rPr>
          <w:rFonts w:ascii="KDRS" w:hAnsi="KDRS"/>
        </w:rPr>
        <w:t>o</w:t>
      </w:r>
      <w:r w:rsidRPr="009177F1">
        <w:rPr>
          <w:rFonts w:ascii="KDRS" w:hAnsi="KDRS"/>
          <w:lang w:val="ru-RU"/>
        </w:rPr>
        <w:t>&gt;бно е жен</w:t>
      </w:r>
      <w:r w:rsidRPr="009177F1">
        <w:rPr>
          <w:lang w:val="ru-RU"/>
        </w:rPr>
        <w:t>ѣ</w:t>
      </w:r>
      <w:r w:rsidRPr="009177F1">
        <w:rPr>
          <w:rFonts w:ascii="KDRS" w:hAnsi="KDRS"/>
          <w:lang w:val="ru-RU"/>
        </w:rPr>
        <w:t xml:space="preserve"> и родителем ея разлучити сужитие... аще</w:t>
      </w:r>
      <w:r w:rsidRPr="009177F1">
        <w:rPr>
          <w:lang w:val="ru-RU"/>
        </w:rPr>
        <w:t xml:space="preserve"> [</w:t>
      </w:r>
      <w:r w:rsidRPr="00413D00">
        <w:t>κ</w:t>
      </w:r>
      <w:r w:rsidRPr="00C86086">
        <w:t>ἂ</w:t>
      </w:r>
      <w:r w:rsidRPr="00413D00">
        <w:t>ν</w:t>
      </w:r>
      <w:r w:rsidRPr="009177F1">
        <w:rPr>
          <w:lang w:val="ru-RU"/>
        </w:rPr>
        <w:t xml:space="preserve"> </w:t>
      </w:r>
      <w:r w:rsidRPr="00413D00">
        <w:t>ε</w:t>
      </w:r>
      <w:r w:rsidRPr="00C86086">
        <w:t>ἰ</w:t>
      </w:r>
      <w:r w:rsidRPr="009177F1">
        <w:rPr>
          <w:lang w:val="ru-RU"/>
        </w:rPr>
        <w:t xml:space="preserve"> </w:t>
      </w:r>
      <w:r w:rsidRPr="009177F1">
        <w:rPr>
          <w:rFonts w:ascii="KDRS" w:hAnsi="KDRS"/>
          <w:lang w:val="ru-RU"/>
        </w:rPr>
        <w:t>‘(даже) если и’] не хощет ег&lt;</w:t>
      </w:r>
      <w:r>
        <w:rPr>
          <w:rFonts w:ascii="KDRS" w:hAnsi="KDRS"/>
        </w:rPr>
        <w:t>o</w:t>
      </w:r>
      <w:r w:rsidRPr="009177F1">
        <w:rPr>
          <w:rFonts w:ascii="KDRS" w:hAnsi="KDRS"/>
          <w:lang w:val="ru-RU"/>
        </w:rPr>
        <w:t xml:space="preserve">&gt; сужитель (Прох. </w:t>
      </w:r>
      <w:r>
        <w:rPr>
          <w:rFonts w:ascii="KDRS" w:hAnsi="KDRS"/>
        </w:rPr>
        <w:t>XI</w:t>
      </w:r>
      <w:r w:rsidRPr="009177F1">
        <w:rPr>
          <w:rFonts w:ascii="KDRS" w:hAnsi="KDRS"/>
          <w:lang w:val="ru-RU"/>
        </w:rPr>
        <w:t xml:space="preserve">, 2: </w:t>
      </w:r>
      <w:r w:rsidRPr="004F0B87">
        <w:t>ὁ</w:t>
      </w:r>
      <w:r w:rsidRPr="009177F1">
        <w:rPr>
          <w:lang w:val="ru-RU"/>
        </w:rPr>
        <w:t xml:space="preserve"> </w:t>
      </w:r>
      <w:r w:rsidRPr="00413D00">
        <w:t>συνοικ</w:t>
      </w:r>
      <w:r w:rsidRPr="00A57841">
        <w:t>ῶ</w:t>
      </w:r>
      <w:r w:rsidRPr="00413D00">
        <w:t>ν</w:t>
      </w:r>
      <w:r w:rsidRPr="009177F1">
        <w:rPr>
          <w:rFonts w:ascii="KDRS" w:hAnsi="KDRS"/>
          <w:lang w:val="ru-RU"/>
        </w:rPr>
        <w:t xml:space="preserve">). </w:t>
      </w:r>
      <w:r w:rsidRPr="009177F1">
        <w:rPr>
          <w:rFonts w:ascii="KDRS" w:hAnsi="KDRS"/>
          <w:lang w:val="ru-RU"/>
        </w:rPr>
        <w:lastRenderedPageBreak/>
        <w:t>Корм.Балаш., 5</w:t>
      </w:r>
      <w:r w:rsidRPr="009177F1">
        <w:rPr>
          <w:lang w:val="ru-RU"/>
        </w:rPr>
        <w:t>2</w:t>
      </w:r>
      <w:r w:rsidRPr="009177F1">
        <w:rPr>
          <w:rFonts w:ascii="KDRS" w:hAnsi="KDRS"/>
          <w:lang w:val="ru-RU"/>
        </w:rPr>
        <w:t>4</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w:t>
      </w:r>
      <w:r w:rsidRPr="009177F1">
        <w:rPr>
          <w:lang w:val="ru-RU"/>
        </w:rPr>
        <w:t xml:space="preserve"> [Мерило пр., 509. </w:t>
      </w:r>
      <w:r>
        <w:rPr>
          <w:rFonts w:ascii="KDRS" w:hAnsi="KDRS"/>
        </w:rPr>
        <w:t>XIV</w:t>
      </w:r>
      <w:r>
        <w:t> </w:t>
      </w:r>
      <w:r w:rsidRPr="009177F1">
        <w:rPr>
          <w:lang w:val="ru-RU"/>
        </w:rPr>
        <w:t xml:space="preserve">в.: </w:t>
      </w:r>
      <w:r w:rsidRPr="009177F1">
        <w:rPr>
          <w:rFonts w:ascii="KDRS" w:hAnsi="KDRS"/>
          <w:lang w:val="ru-RU"/>
        </w:rPr>
        <w:t xml:space="preserve">съжитель]. – Ср. </w:t>
      </w:r>
      <w:r w:rsidRPr="009177F1">
        <w:rPr>
          <w:rFonts w:ascii="KDRS" w:hAnsi="KDRS"/>
          <w:b/>
          <w:bCs/>
          <w:lang w:val="ru-RU"/>
        </w:rPr>
        <w:t>сожитель</w:t>
      </w:r>
      <w:r w:rsidRPr="009177F1">
        <w:rPr>
          <w:rFonts w:ascii="KDRS" w:hAnsi="KDRS"/>
          <w:lang w:val="ru-RU"/>
        </w:rPr>
        <w:t>.</w:t>
      </w:r>
    </w:p>
    <w:p w14:paraId="1DEED578"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СУЖИТЕЛЬНИЦА,</w:t>
      </w:r>
      <w:r w:rsidRPr="009177F1">
        <w:rPr>
          <w:rFonts w:ascii="KDRS" w:hAnsi="KDRS"/>
          <w:lang w:val="ru-RU"/>
        </w:rPr>
        <w:t xml:space="preserve"> </w:t>
      </w:r>
      <w:r w:rsidRPr="009177F1">
        <w:rPr>
          <w:rFonts w:ascii="KDRS" w:hAnsi="KDRS"/>
          <w:i/>
          <w:iCs/>
          <w:lang w:val="ru-RU"/>
        </w:rPr>
        <w:t>ж. Жена</w:t>
      </w:r>
      <w:r w:rsidRPr="009177F1">
        <w:rPr>
          <w:rFonts w:ascii="KDRS" w:hAnsi="KDRS"/>
          <w:lang w:val="ru-RU"/>
        </w:rPr>
        <w:t xml:space="preserve">, </w:t>
      </w:r>
      <w:r w:rsidRPr="009177F1">
        <w:rPr>
          <w:rFonts w:ascii="KDRS" w:hAnsi="KDRS"/>
          <w:i/>
          <w:iCs/>
          <w:lang w:val="ru-RU"/>
        </w:rPr>
        <w:t>супруга</w:t>
      </w:r>
      <w:r w:rsidRPr="009177F1">
        <w:rPr>
          <w:rFonts w:ascii="KDRS" w:hAnsi="KDRS"/>
          <w:lang w:val="ru-RU"/>
        </w:rPr>
        <w:t>. Твьрьды дше</w:t>
      </w:r>
      <w:r w:rsidRPr="009177F1">
        <w:rPr>
          <w:lang w:val="ru-RU"/>
        </w:rPr>
        <w:t>҃</w:t>
      </w:r>
      <w:r w:rsidRPr="009177F1">
        <w:rPr>
          <w:rFonts w:ascii="KDRS" w:hAnsi="KDRS"/>
          <w:lang w:val="ru-RU"/>
        </w:rPr>
        <w:t>ю, како тя по достоянию въсхвалимъ; ибо естьство пр</w:t>
      </w:r>
      <w:r w:rsidRPr="009177F1">
        <w:rPr>
          <w:lang w:val="ru-RU"/>
        </w:rPr>
        <w:t>ѣ</w:t>
      </w:r>
      <w:r w:rsidRPr="009177F1">
        <w:rPr>
          <w:rFonts w:ascii="KDRS" w:hAnsi="KDRS"/>
          <w:lang w:val="ru-RU"/>
        </w:rPr>
        <w:t>възиде, им</w:t>
      </w:r>
      <w:r w:rsidRPr="009177F1">
        <w:rPr>
          <w:lang w:val="ru-RU"/>
        </w:rPr>
        <w:t>ѣ</w:t>
      </w:r>
      <w:r w:rsidRPr="009177F1">
        <w:rPr>
          <w:rFonts w:ascii="KDRS" w:hAnsi="KDRS"/>
          <w:lang w:val="ru-RU"/>
        </w:rPr>
        <w:t>ния и д</w:t>
      </w:r>
      <w:r w:rsidRPr="009177F1">
        <w:rPr>
          <w:lang w:val="ru-RU"/>
        </w:rPr>
        <w:t>ѣ</w:t>
      </w:r>
      <w:r w:rsidRPr="009177F1">
        <w:rPr>
          <w:rFonts w:ascii="KDRS" w:hAnsi="KDRS"/>
          <w:lang w:val="ru-RU"/>
        </w:rPr>
        <w:t xml:space="preserve">тии и сужительница лишаемъ </w:t>
      </w:r>
      <w:r w:rsidRPr="009177F1">
        <w:rPr>
          <w:lang w:val="ru-RU"/>
        </w:rPr>
        <w:t>(</w:t>
      </w:r>
      <w:r w:rsidRPr="00413D00">
        <w:t>τ</w:t>
      </w:r>
      <w:r w:rsidRPr="00940A90">
        <w:t>ῆ</w:t>
      </w:r>
      <w:r w:rsidRPr="00413D00">
        <w:t>ϛ</w:t>
      </w:r>
      <w:r w:rsidRPr="009177F1">
        <w:rPr>
          <w:lang w:val="ru-RU"/>
        </w:rPr>
        <w:t xml:space="preserve"> </w:t>
      </w:r>
      <w:r w:rsidRPr="00413D00">
        <w:t>συμβ</w:t>
      </w:r>
      <w:r w:rsidRPr="004F0B87">
        <w:t>ί</w:t>
      </w:r>
      <w:r w:rsidRPr="00413D00">
        <w:t>ου</w:t>
      </w:r>
      <w:r w:rsidRPr="009177F1">
        <w:rPr>
          <w:rFonts w:ascii="KDRS" w:hAnsi="KDRS"/>
          <w:lang w:val="ru-RU"/>
        </w:rPr>
        <w:t>). Мин.сент., 0164. Ок. 1095</w:t>
      </w:r>
      <w:r>
        <w:rPr>
          <w:rFonts w:ascii="KDRS" w:hAnsi="KDRS"/>
        </w:rPr>
        <w:t> </w:t>
      </w:r>
      <w:r w:rsidRPr="009177F1">
        <w:rPr>
          <w:rFonts w:ascii="KDRS" w:hAnsi="KDRS"/>
          <w:lang w:val="ru-RU"/>
        </w:rPr>
        <w:t xml:space="preserve">г. </w:t>
      </w:r>
      <w:r w:rsidRPr="009177F1">
        <w:rPr>
          <w:lang w:val="ru-RU"/>
        </w:rPr>
        <w:t xml:space="preserve">[то же – </w:t>
      </w:r>
      <w:r w:rsidRPr="009177F1">
        <w:rPr>
          <w:rFonts w:ascii="KDRS" w:hAnsi="KDRS"/>
          <w:lang w:val="ru-RU"/>
        </w:rPr>
        <w:t>Стихирарь, 19–19</w:t>
      </w:r>
      <w:r>
        <w:rPr>
          <w:rFonts w:ascii="KDRS" w:hAnsi="KDRS"/>
        </w:rPr>
        <w:t> </w:t>
      </w:r>
      <w:r w:rsidRPr="009177F1">
        <w:rPr>
          <w:rFonts w:ascii="KDRS" w:hAnsi="KDRS"/>
          <w:lang w:val="ru-RU"/>
        </w:rPr>
        <w:t xml:space="preserve">об. </w:t>
      </w:r>
      <w:r>
        <w:rPr>
          <w:rFonts w:ascii="KDRS" w:hAnsi="KDRS"/>
        </w:rPr>
        <w:t>XII </w:t>
      </w:r>
      <w:r w:rsidRPr="009177F1">
        <w:rPr>
          <w:rFonts w:ascii="KDRS" w:hAnsi="KDRS"/>
          <w:lang w:val="ru-RU"/>
        </w:rPr>
        <w:t>в.</w:t>
      </w:r>
      <w:r w:rsidRPr="009177F1">
        <w:rPr>
          <w:lang w:val="ru-RU"/>
        </w:rPr>
        <w:t>].</w:t>
      </w:r>
      <w:r w:rsidRPr="009177F1">
        <w:rPr>
          <w:rFonts w:ascii="KDRS" w:hAnsi="KDRS"/>
          <w:lang w:val="ru-RU"/>
        </w:rPr>
        <w:t xml:space="preserve"> Буди ти оц</w:t>
      </w:r>
      <w:r w:rsidRPr="009177F1">
        <w:rPr>
          <w:lang w:val="ru-RU"/>
        </w:rPr>
        <w:t>҃</w:t>
      </w:r>
      <w:r w:rsidRPr="009177F1">
        <w:rPr>
          <w:rFonts w:ascii="KDRS" w:hAnsi="KDRS"/>
          <w:lang w:val="ru-RU"/>
        </w:rPr>
        <w:t>ь, иже о бремени гр</w:t>
      </w:r>
      <w:r w:rsidRPr="009177F1">
        <w:rPr>
          <w:lang w:val="ru-RU"/>
        </w:rPr>
        <w:t>ѣ</w:t>
      </w:r>
      <w:r w:rsidRPr="009177F1">
        <w:rPr>
          <w:rFonts w:ascii="KDRS" w:hAnsi="KDRS"/>
          <w:lang w:val="ru-RU"/>
        </w:rPr>
        <w:t>ховьн</w:t>
      </w:r>
      <w:r w:rsidRPr="009177F1">
        <w:rPr>
          <w:lang w:val="ru-RU"/>
        </w:rPr>
        <w:t>ѣ</w:t>
      </w:r>
      <w:r w:rsidRPr="009177F1">
        <w:rPr>
          <w:rFonts w:ascii="KDRS" w:hAnsi="KDRS"/>
          <w:lang w:val="ru-RU"/>
        </w:rPr>
        <w:t>мь потрудитися съ тобою могы и хотя, мт</w:t>
      </w:r>
      <w:r w:rsidRPr="009177F1">
        <w:rPr>
          <w:lang w:val="ru-RU"/>
        </w:rPr>
        <w:t>҃</w:t>
      </w:r>
      <w:r w:rsidRPr="009177F1">
        <w:rPr>
          <w:rFonts w:ascii="KDRS" w:hAnsi="KDRS"/>
          <w:lang w:val="ru-RU"/>
        </w:rPr>
        <w:t>и же – поувьрзение отмыти тя сквьрны могуще, братъ же – иже помагая о течении горнимь и бес</w:t>
      </w:r>
      <w:r w:rsidRPr="009177F1">
        <w:rPr>
          <w:lang w:val="ru-RU"/>
        </w:rPr>
        <w:t>ѣ</w:t>
      </w:r>
      <w:r w:rsidRPr="009177F1">
        <w:rPr>
          <w:rFonts w:ascii="KDRS" w:hAnsi="KDRS"/>
          <w:lang w:val="ru-RU"/>
        </w:rPr>
        <w:t>дуя, приобрящеши сужительницю неотлучающуюся память исходную, чада же ти любьзна да будуть въздухания ср</w:t>
      </w:r>
      <w:r w:rsidRPr="009177F1">
        <w:rPr>
          <w:lang w:val="ru-RU"/>
        </w:rPr>
        <w:t>҃</w:t>
      </w:r>
      <w:r w:rsidRPr="009177F1">
        <w:rPr>
          <w:rFonts w:ascii="KDRS" w:hAnsi="KDRS"/>
          <w:lang w:val="ru-RU"/>
        </w:rPr>
        <w:t>дчная (</w:t>
      </w:r>
      <w:r w:rsidRPr="00413D00">
        <w:t>σ</w:t>
      </w:r>
      <w:r w:rsidRPr="00C86086">
        <w:t>ύ</w:t>
      </w:r>
      <w:r w:rsidRPr="00413D00">
        <w:t>μβιον</w:t>
      </w:r>
      <w:r w:rsidRPr="009177F1">
        <w:rPr>
          <w:rFonts w:ascii="KDRS" w:hAnsi="KDRS"/>
          <w:lang w:val="ru-RU"/>
        </w:rPr>
        <w:t>). Ио.Леств.</w:t>
      </w:r>
      <w:r w:rsidRPr="009177F1">
        <w:rPr>
          <w:rFonts w:ascii="KDRS" w:hAnsi="KDRS"/>
          <w:vertAlign w:val="superscript"/>
          <w:lang w:val="ru-RU"/>
        </w:rPr>
        <w:t>1</w:t>
      </w:r>
      <w:r w:rsidRPr="009177F1">
        <w:rPr>
          <w:rFonts w:ascii="KDRS" w:hAnsi="KDRS"/>
          <w:lang w:val="ru-RU"/>
        </w:rPr>
        <w:t xml:space="preserve">, 20. </w:t>
      </w:r>
      <w:r>
        <w:rPr>
          <w:rFonts w:ascii="KDRS" w:hAnsi="KDRS"/>
        </w:rPr>
        <w:t>XII</w:t>
      </w:r>
      <w:r w:rsidRPr="009177F1">
        <w:rPr>
          <w:rFonts w:ascii="KDRS" w:hAnsi="KDRS"/>
          <w:lang w:val="ru-RU"/>
        </w:rPr>
        <w:t xml:space="preserve"> в. – Ср. </w:t>
      </w:r>
      <w:r w:rsidRPr="009177F1">
        <w:rPr>
          <w:rFonts w:ascii="KDRS" w:hAnsi="KDRS"/>
          <w:b/>
          <w:bCs/>
          <w:lang w:val="ru-RU"/>
        </w:rPr>
        <w:t>сожительница</w:t>
      </w:r>
      <w:r w:rsidRPr="009177F1">
        <w:rPr>
          <w:rFonts w:ascii="KDRS" w:hAnsi="KDRS"/>
          <w:lang w:val="ru-RU"/>
        </w:rPr>
        <w:t xml:space="preserve">, </w:t>
      </w:r>
      <w:r w:rsidRPr="009177F1">
        <w:rPr>
          <w:rFonts w:ascii="KDRS" w:hAnsi="KDRS"/>
          <w:b/>
          <w:bCs/>
          <w:lang w:val="ru-RU"/>
        </w:rPr>
        <w:t>сужитница</w:t>
      </w:r>
      <w:r w:rsidRPr="009177F1">
        <w:rPr>
          <w:rFonts w:ascii="KDRS" w:hAnsi="KDRS"/>
          <w:lang w:val="ru-RU"/>
        </w:rPr>
        <w:t>.</w:t>
      </w:r>
    </w:p>
    <w:p w14:paraId="6E80195C"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СУЖИТЕЛЬСТВИЕ</w:t>
      </w:r>
      <w:r w:rsidRPr="009177F1">
        <w:rPr>
          <w:rFonts w:ascii="KDRS" w:hAnsi="KDRS"/>
          <w:lang w:val="ru-RU"/>
        </w:rPr>
        <w:t xml:space="preserve">, </w:t>
      </w:r>
      <w:r w:rsidRPr="009177F1">
        <w:rPr>
          <w:rFonts w:ascii="KDRS" w:hAnsi="KDRS"/>
          <w:i/>
          <w:iCs/>
          <w:lang w:val="ru-RU"/>
        </w:rPr>
        <w:t>с</w:t>
      </w:r>
      <w:r w:rsidRPr="009177F1">
        <w:rPr>
          <w:rFonts w:ascii="KDRS" w:hAnsi="KDRS"/>
          <w:lang w:val="ru-RU"/>
        </w:rPr>
        <w:t xml:space="preserve">. </w:t>
      </w:r>
      <w:r w:rsidRPr="009177F1">
        <w:rPr>
          <w:rFonts w:ascii="KDRS" w:hAnsi="KDRS"/>
          <w:i/>
          <w:iCs/>
          <w:lang w:val="ru-RU"/>
        </w:rPr>
        <w:t>Совместная жизнь, общение</w:t>
      </w:r>
      <w:r w:rsidRPr="009177F1">
        <w:rPr>
          <w:rFonts w:ascii="KDRS" w:hAnsi="KDRS"/>
          <w:lang w:val="ru-RU"/>
        </w:rPr>
        <w:t>. Боюся, да не будеть на насъ, аще со мною посл</w:t>
      </w:r>
      <w:r w:rsidRPr="009177F1">
        <w:rPr>
          <w:lang w:val="ru-RU"/>
        </w:rPr>
        <w:t>ѣ</w:t>
      </w:r>
      <w:r w:rsidRPr="009177F1">
        <w:rPr>
          <w:rFonts w:ascii="KDRS" w:hAnsi="KDRS"/>
          <w:lang w:val="ru-RU"/>
        </w:rPr>
        <w:t>дьствовати имаеши, да не излишенъ буду твоего сужительствиа и многомъ злом ходатай буду другомъ моимъ (</w:t>
      </w:r>
      <w:r w:rsidRPr="00413D00">
        <w:t>συνοικ</w:t>
      </w:r>
      <w:r w:rsidRPr="00940A90">
        <w:t>ή</w:t>
      </w:r>
      <w:r w:rsidRPr="00413D00">
        <w:t>σεωϛ</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181. </w:t>
      </w:r>
      <w:r>
        <w:rPr>
          <w:rFonts w:ascii="KDRS" w:hAnsi="KDRS"/>
        </w:rPr>
        <w:t>XVI </w:t>
      </w:r>
      <w:r w:rsidRPr="009177F1">
        <w:rPr>
          <w:rFonts w:ascii="KDRS" w:hAnsi="KDRS"/>
          <w:lang w:val="ru-RU"/>
        </w:rPr>
        <w:t xml:space="preserve">в. ~ </w:t>
      </w:r>
      <w:r>
        <w:rPr>
          <w:rFonts w:ascii="KDRS" w:hAnsi="KDRS"/>
        </w:rPr>
        <w:t>XI</w:t>
      </w:r>
      <w:r w:rsidRPr="009177F1">
        <w:rPr>
          <w:lang w:val="ru-RU"/>
        </w:rPr>
        <w:t>–</w:t>
      </w:r>
      <w:r>
        <w:rPr>
          <w:rFonts w:ascii="KDRS" w:hAnsi="KDRS"/>
        </w:rPr>
        <w:t>XII </w:t>
      </w:r>
      <w:r w:rsidRPr="009177F1">
        <w:rPr>
          <w:rFonts w:ascii="KDRS" w:hAnsi="KDRS"/>
          <w:lang w:val="ru-RU"/>
        </w:rPr>
        <w:t xml:space="preserve">вв. </w:t>
      </w:r>
    </w:p>
    <w:p w14:paraId="4359C42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СУЖИТЕЛЬСТВО,</w:t>
      </w:r>
      <w:r w:rsidRPr="009177F1">
        <w:rPr>
          <w:rFonts w:ascii="KDRS" w:hAnsi="KDRS"/>
          <w:lang w:val="ru-RU"/>
        </w:rPr>
        <w:t xml:space="preserve"> </w:t>
      </w:r>
      <w:r w:rsidRPr="009177F1">
        <w:rPr>
          <w:rFonts w:ascii="KDRS" w:hAnsi="KDRS"/>
          <w:i/>
          <w:iCs/>
          <w:lang w:val="ru-RU"/>
        </w:rPr>
        <w:t>с.</w:t>
      </w:r>
      <w:r w:rsidRPr="009177F1">
        <w:rPr>
          <w:rFonts w:ascii="KDRS" w:hAnsi="KDRS"/>
          <w:lang w:val="ru-RU"/>
        </w:rPr>
        <w:t xml:space="preserve"> </w:t>
      </w:r>
      <w:r w:rsidRPr="009177F1">
        <w:rPr>
          <w:rFonts w:ascii="KDRS" w:hAnsi="KDRS"/>
          <w:i/>
          <w:iCs/>
          <w:lang w:val="ru-RU"/>
        </w:rPr>
        <w:t>Совместное пребывание</w:t>
      </w:r>
      <w:r w:rsidRPr="009177F1">
        <w:rPr>
          <w:rFonts w:ascii="KDRS" w:hAnsi="KDRS"/>
          <w:lang w:val="ru-RU"/>
        </w:rPr>
        <w:t>. Блаженныи Зосима сужитель б</w:t>
      </w:r>
      <w:r w:rsidRPr="009177F1">
        <w:rPr>
          <w:lang w:val="ru-RU"/>
        </w:rPr>
        <w:t>ѣ</w:t>
      </w:r>
      <w:r w:rsidRPr="009177F1">
        <w:rPr>
          <w:rFonts w:ascii="KDRS" w:hAnsi="KDRS"/>
          <w:lang w:val="ru-RU"/>
        </w:rPr>
        <w:t xml:space="preserve"> съ зв</w:t>
      </w:r>
      <w:r w:rsidRPr="009177F1">
        <w:rPr>
          <w:lang w:val="ru-RU"/>
        </w:rPr>
        <w:t>ѣ</w:t>
      </w:r>
      <w:r w:rsidRPr="009177F1">
        <w:rPr>
          <w:rFonts w:ascii="KDRS" w:hAnsi="KDRS"/>
          <w:lang w:val="ru-RU"/>
        </w:rPr>
        <w:t>рми, не щадя сужителства т</w:t>
      </w:r>
      <w:r w:rsidRPr="009177F1">
        <w:rPr>
          <w:lang w:val="ru-RU"/>
        </w:rPr>
        <w:t>ѣ</w:t>
      </w:r>
      <w:r w:rsidRPr="009177F1">
        <w:rPr>
          <w:rFonts w:ascii="KDRS" w:hAnsi="KDRS"/>
          <w:lang w:val="ru-RU"/>
        </w:rPr>
        <w:t xml:space="preserve">хъ, но буесть угасити хотя. (Ж.Зос.) Мин.чет.апр., 196. </w:t>
      </w:r>
      <w:r>
        <w:rPr>
          <w:rFonts w:ascii="KDRS" w:hAnsi="KDRS"/>
        </w:rPr>
        <w:t>XVI </w:t>
      </w:r>
      <w:r w:rsidRPr="009177F1">
        <w:rPr>
          <w:rFonts w:ascii="KDRS" w:hAnsi="KDRS"/>
          <w:lang w:val="ru-RU"/>
        </w:rPr>
        <w:t xml:space="preserve">в. </w:t>
      </w:r>
    </w:p>
    <w:p w14:paraId="65C7BF99" w14:textId="77777777" w:rsidR="00F4528E" w:rsidRPr="009177F1" w:rsidRDefault="00F4528E" w:rsidP="00F4528E">
      <w:pPr>
        <w:widowControl/>
        <w:spacing w:line="-460" w:lineRule="auto"/>
        <w:ind w:firstLine="709"/>
        <w:jc w:val="both"/>
        <w:rPr>
          <w:rFonts w:ascii="KDRS" w:hAnsi="KDRS"/>
          <w:b/>
          <w:bCs/>
          <w:lang w:val="ru-RU"/>
        </w:rPr>
      </w:pPr>
      <w:r w:rsidRPr="009177F1">
        <w:rPr>
          <w:rFonts w:ascii="KDRS" w:hAnsi="KDRS"/>
          <w:b/>
          <w:bCs/>
          <w:lang w:val="ru-RU"/>
        </w:rPr>
        <w:t xml:space="preserve">СУЖИТЕНИКЪ </w:t>
      </w:r>
      <w:r w:rsidRPr="009177F1">
        <w:rPr>
          <w:rFonts w:ascii="KDRS" w:hAnsi="KDRS"/>
          <w:lang w:val="ru-RU"/>
        </w:rPr>
        <w:t>см.</w:t>
      </w:r>
      <w:r w:rsidRPr="009177F1">
        <w:rPr>
          <w:rFonts w:ascii="KDRS" w:hAnsi="KDRS"/>
          <w:b/>
          <w:bCs/>
          <w:lang w:val="ru-RU"/>
        </w:rPr>
        <w:t xml:space="preserve"> сужитникъ</w:t>
      </w:r>
    </w:p>
    <w:p w14:paraId="3B0E34D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СУЖИТИЕ,</w:t>
      </w:r>
      <w:r w:rsidRPr="009177F1">
        <w:rPr>
          <w:rFonts w:ascii="KDRS" w:hAnsi="KDRS"/>
          <w:lang w:val="ru-RU"/>
        </w:rPr>
        <w:t xml:space="preserve"> </w:t>
      </w:r>
      <w:r w:rsidRPr="009177F1">
        <w:rPr>
          <w:rFonts w:ascii="KDRS" w:hAnsi="KDRS"/>
          <w:i/>
          <w:iCs/>
          <w:lang w:val="ru-RU"/>
        </w:rPr>
        <w:t>с</w:t>
      </w:r>
      <w:r w:rsidRPr="009177F1">
        <w:rPr>
          <w:rFonts w:ascii="KDRS" w:hAnsi="KDRS"/>
          <w:lang w:val="ru-RU"/>
        </w:rPr>
        <w:t xml:space="preserve">. 1. </w:t>
      </w:r>
      <w:r w:rsidRPr="009177F1">
        <w:rPr>
          <w:rFonts w:ascii="KDRS" w:hAnsi="KDRS"/>
          <w:i/>
          <w:iCs/>
          <w:lang w:val="ru-RU"/>
        </w:rPr>
        <w:t>Совместная жизнь</w:t>
      </w:r>
      <w:r w:rsidRPr="009177F1">
        <w:rPr>
          <w:rFonts w:ascii="KDRS" w:hAnsi="KDRS"/>
          <w:lang w:val="ru-RU"/>
        </w:rPr>
        <w:t xml:space="preserve">, </w:t>
      </w:r>
      <w:r w:rsidRPr="009177F1">
        <w:rPr>
          <w:rFonts w:ascii="KDRS" w:hAnsi="KDRS"/>
          <w:i/>
          <w:iCs/>
          <w:lang w:val="ru-RU"/>
        </w:rPr>
        <w:t>общение</w:t>
      </w:r>
      <w:r w:rsidRPr="009177F1">
        <w:rPr>
          <w:rFonts w:ascii="KDRS" w:hAnsi="KDRS"/>
          <w:lang w:val="ru-RU"/>
        </w:rPr>
        <w:t xml:space="preserve">. Того ради имъ </w:t>
      </w:r>
      <w:r w:rsidRPr="009177F1">
        <w:rPr>
          <w:lang w:val="ru-RU"/>
        </w:rPr>
        <w:t>[латинянам]</w:t>
      </w:r>
      <w:r w:rsidRPr="009177F1">
        <w:rPr>
          <w:rFonts w:ascii="KDRS" w:hAnsi="KDRS"/>
          <w:lang w:val="ru-RU"/>
        </w:rPr>
        <w:t xml:space="preserve"> с вами недостоино сужитья приимати, ни къ божественымъ таинамъ обьще приступати, ни имъ к нашей, ни намъ къ ихъ, зане мертвымъ т</w:t>
      </w:r>
      <w:r w:rsidRPr="009177F1">
        <w:rPr>
          <w:lang w:val="ru-RU"/>
        </w:rPr>
        <w:t>ѣ</w:t>
      </w:r>
      <w:r w:rsidRPr="009177F1">
        <w:rPr>
          <w:rFonts w:ascii="KDRS" w:hAnsi="KDRS"/>
          <w:lang w:val="ru-RU"/>
        </w:rPr>
        <w:t xml:space="preserve">лом служите, мертва Господа призывающа. Феод.Печ.(Ер.), 173. </w:t>
      </w:r>
      <w:r>
        <w:rPr>
          <w:rFonts w:ascii="KDRS" w:hAnsi="KDRS"/>
        </w:rPr>
        <w:t>XIV</w:t>
      </w:r>
      <w:r w:rsidRPr="009177F1">
        <w:rPr>
          <w:rFonts w:ascii="KDRS" w:hAnsi="KDRS"/>
          <w:lang w:val="ru-RU"/>
        </w:rPr>
        <w:t>–</w:t>
      </w:r>
      <w:r>
        <w:rPr>
          <w:rFonts w:ascii="KDRS" w:hAnsi="KDRS"/>
        </w:rPr>
        <w:t>XV </w:t>
      </w:r>
      <w:r w:rsidRPr="009177F1">
        <w:rPr>
          <w:rFonts w:ascii="KDRS" w:hAnsi="KDRS"/>
          <w:lang w:val="ru-RU"/>
        </w:rPr>
        <w:t xml:space="preserve">вв. ~ </w:t>
      </w:r>
      <w:r>
        <w:rPr>
          <w:rFonts w:ascii="KDRS" w:hAnsi="KDRS"/>
        </w:rPr>
        <w:t>XI </w:t>
      </w:r>
      <w:r w:rsidRPr="009177F1">
        <w:rPr>
          <w:rFonts w:ascii="KDRS" w:hAnsi="KDRS"/>
          <w:lang w:val="ru-RU"/>
        </w:rPr>
        <w:t>в.</w:t>
      </w:r>
    </w:p>
    <w:p w14:paraId="2B0DD0EE"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Супружество</w:t>
      </w:r>
      <w:r w:rsidRPr="009177F1">
        <w:rPr>
          <w:rFonts w:ascii="KDRS" w:hAnsi="KDRS"/>
          <w:lang w:val="ru-RU"/>
        </w:rPr>
        <w:t xml:space="preserve">, </w:t>
      </w:r>
      <w:r w:rsidRPr="009177F1">
        <w:rPr>
          <w:rFonts w:ascii="KDRS" w:hAnsi="KDRS"/>
          <w:i/>
          <w:iCs/>
          <w:lang w:val="ru-RU"/>
        </w:rPr>
        <w:t>брак</w:t>
      </w:r>
      <w:r w:rsidRPr="009177F1">
        <w:rPr>
          <w:rFonts w:ascii="KDRS" w:hAnsi="KDRS"/>
          <w:lang w:val="ru-RU"/>
        </w:rPr>
        <w:t>. Никакоже... ли диакону ли попу по своемь поставлении им</w:t>
      </w:r>
      <w:r w:rsidRPr="009177F1">
        <w:rPr>
          <w:lang w:val="ru-RU"/>
        </w:rPr>
        <w:t>ѣ</w:t>
      </w:r>
      <w:r w:rsidRPr="009177F1">
        <w:rPr>
          <w:rFonts w:ascii="KDRS" w:hAnsi="KDRS"/>
          <w:lang w:val="ru-RU"/>
        </w:rPr>
        <w:t>ти власть женитвою себе съставляти сужитья (</w:t>
      </w:r>
      <w:r w:rsidRPr="00413D00">
        <w:t>συνοικεσ</w:t>
      </w:r>
      <w:r w:rsidRPr="004F0B87">
        <w:t>ί</w:t>
      </w:r>
      <w:r w:rsidRPr="00413D00">
        <w:t>ου</w:t>
      </w:r>
      <w:r w:rsidRPr="009177F1">
        <w:rPr>
          <w:rFonts w:ascii="KDRS" w:hAnsi="KDRS"/>
          <w:lang w:val="ru-RU"/>
        </w:rPr>
        <w:t xml:space="preserve">). (Трул. 6) Ефр.корм., 148. </w:t>
      </w:r>
      <w:r>
        <w:rPr>
          <w:rFonts w:ascii="KDRS" w:hAnsi="KDRS"/>
        </w:rPr>
        <w:t>XII </w:t>
      </w:r>
      <w:r w:rsidRPr="009177F1">
        <w:rPr>
          <w:rFonts w:ascii="KDRS" w:hAnsi="KDRS"/>
          <w:lang w:val="ru-RU"/>
        </w:rPr>
        <w:t>в. Не распрящися от сужитья... от нев</w:t>
      </w:r>
      <w:r w:rsidRPr="009177F1">
        <w:rPr>
          <w:lang w:val="ru-RU"/>
        </w:rPr>
        <w:t>ѣ</w:t>
      </w:r>
      <w:r w:rsidRPr="009177F1">
        <w:rPr>
          <w:rFonts w:ascii="KDRS" w:hAnsi="KDRS"/>
          <w:lang w:val="ru-RU"/>
        </w:rPr>
        <w:t>рна мужа не повел</w:t>
      </w:r>
      <w:r w:rsidRPr="009177F1">
        <w:rPr>
          <w:lang w:val="ru-RU"/>
        </w:rPr>
        <w:t>ѣ</w:t>
      </w:r>
      <w:r w:rsidRPr="009177F1">
        <w:rPr>
          <w:rFonts w:ascii="KDRS" w:hAnsi="KDRS"/>
          <w:lang w:val="ru-RU"/>
        </w:rPr>
        <w:t xml:space="preserve">но есть разлучитися &lt;жене&gt; (в греч. </w:t>
      </w:r>
      <w:r w:rsidRPr="00413D00">
        <w:t>συνοικο</w:t>
      </w:r>
      <w:r w:rsidRPr="00940A90">
        <w:t>ῦ</w:t>
      </w:r>
      <w:r w:rsidRPr="00413D00">
        <w:t>ντοϛ</w:t>
      </w:r>
      <w:r w:rsidRPr="009177F1">
        <w:rPr>
          <w:rFonts w:ascii="KDRS" w:hAnsi="KDRS"/>
          <w:lang w:val="ru-RU"/>
        </w:rPr>
        <w:t xml:space="preserve"> </w:t>
      </w:r>
      <w:r w:rsidRPr="009177F1">
        <w:rPr>
          <w:lang w:val="ru-RU"/>
        </w:rPr>
        <w:t>‘сожителя’)</w:t>
      </w:r>
      <w:r w:rsidRPr="009177F1">
        <w:rPr>
          <w:rFonts w:ascii="KDRS" w:hAnsi="KDRS"/>
          <w:lang w:val="ru-RU"/>
        </w:rPr>
        <w:t xml:space="preserve">. Никон.Панд.(юр.), 146. </w:t>
      </w:r>
      <w:r>
        <w:rPr>
          <w:rFonts w:ascii="KDRS" w:hAnsi="KDRS"/>
        </w:rPr>
        <w:t>XIII </w:t>
      </w:r>
      <w:r w:rsidRPr="009177F1">
        <w:rPr>
          <w:rFonts w:ascii="KDRS" w:hAnsi="KDRS"/>
          <w:lang w:val="ru-RU"/>
        </w:rPr>
        <w:t xml:space="preserve">в. ~ </w:t>
      </w:r>
      <w:r>
        <w:rPr>
          <w:rFonts w:ascii="KDRS" w:hAnsi="KDRS"/>
        </w:rPr>
        <w:t>XII </w:t>
      </w:r>
      <w:r w:rsidRPr="009177F1">
        <w:rPr>
          <w:rFonts w:ascii="KDRS" w:hAnsi="KDRS"/>
          <w:lang w:val="ru-RU"/>
        </w:rPr>
        <w:t>в. Раздр</w:t>
      </w:r>
      <w:r w:rsidRPr="009177F1">
        <w:rPr>
          <w:lang w:val="ru-RU"/>
        </w:rPr>
        <w:t>ѣ</w:t>
      </w:r>
      <w:r w:rsidRPr="009177F1">
        <w:rPr>
          <w:rFonts w:ascii="KDRS" w:hAnsi="KDRS"/>
          <w:lang w:val="ru-RU"/>
        </w:rPr>
        <w:t>шится брак виною нужною и бесловесною, егда н</w:t>
      </w:r>
      <w:r w:rsidRPr="009177F1">
        <w:rPr>
          <w:lang w:val="ru-RU"/>
        </w:rPr>
        <w:t>ѣ</w:t>
      </w:r>
      <w:r w:rsidRPr="009177F1">
        <w:rPr>
          <w:rFonts w:ascii="KDRS" w:hAnsi="KDRS"/>
          <w:lang w:val="ru-RU"/>
        </w:rPr>
        <w:t>кто не якож&lt;</w:t>
      </w:r>
      <w:r>
        <w:rPr>
          <w:rFonts w:ascii="KDRS" w:hAnsi="KDRS"/>
        </w:rPr>
        <w:t>e</w:t>
      </w:r>
      <w:r w:rsidRPr="009177F1">
        <w:rPr>
          <w:rFonts w:ascii="KDRS" w:hAnsi="KDRS"/>
          <w:lang w:val="ru-RU"/>
        </w:rPr>
        <w:t>&gt; будет разум</w:t>
      </w:r>
      <w:r w:rsidRPr="009177F1">
        <w:rPr>
          <w:lang w:val="ru-RU"/>
        </w:rPr>
        <w:t>ѣ</w:t>
      </w:r>
      <w:r w:rsidRPr="009177F1">
        <w:rPr>
          <w:rFonts w:ascii="KDRS" w:hAnsi="KDRS"/>
          <w:lang w:val="ru-RU"/>
        </w:rPr>
        <w:t>ти жены и еж&lt;</w:t>
      </w:r>
      <w:r>
        <w:rPr>
          <w:rFonts w:ascii="KDRS" w:hAnsi="KDRS"/>
        </w:rPr>
        <w:t>e</w:t>
      </w:r>
      <w:r w:rsidRPr="009177F1">
        <w:rPr>
          <w:rFonts w:ascii="KDRS" w:hAnsi="KDRS"/>
          <w:lang w:val="ru-RU"/>
        </w:rPr>
        <w:t>&gt; от есст</w:t>
      </w:r>
      <w:r w:rsidRPr="009177F1">
        <w:rPr>
          <w:lang w:val="ru-RU"/>
        </w:rPr>
        <w:t>҃</w:t>
      </w:r>
      <w:r w:rsidRPr="009177F1">
        <w:rPr>
          <w:rFonts w:ascii="KDRS" w:hAnsi="KDRS"/>
          <w:lang w:val="ru-RU"/>
        </w:rPr>
        <w:t>ва мужем дано творити не возможет... под&lt;о&gt;бно</w:t>
      </w:r>
      <w:r w:rsidRPr="009177F1">
        <w:rPr>
          <w:lang w:val="ru-RU"/>
        </w:rPr>
        <w:t xml:space="preserve"> </w:t>
      </w:r>
      <w:r w:rsidRPr="009177F1">
        <w:rPr>
          <w:rFonts w:ascii="KDRS" w:hAnsi="KDRS"/>
          <w:lang w:val="ru-RU"/>
        </w:rPr>
        <w:t>е жен</w:t>
      </w:r>
      <w:r w:rsidRPr="009177F1">
        <w:rPr>
          <w:lang w:val="ru-RU"/>
        </w:rPr>
        <w:t>ѣ</w:t>
      </w:r>
      <w:r w:rsidRPr="009177F1">
        <w:rPr>
          <w:rFonts w:ascii="KDRS" w:hAnsi="KDRS"/>
          <w:lang w:val="ru-RU"/>
        </w:rPr>
        <w:t xml:space="preserve"> и родителем ея </w:t>
      </w:r>
      <w:r w:rsidRPr="009177F1">
        <w:rPr>
          <w:rFonts w:ascii="KDRS" w:hAnsi="KDRS"/>
          <w:lang w:val="ru-RU"/>
        </w:rPr>
        <w:lastRenderedPageBreak/>
        <w:t>разлучити сужитие</w:t>
      </w:r>
      <w:r w:rsidRPr="009177F1">
        <w:rPr>
          <w:lang w:val="ru-RU"/>
        </w:rPr>
        <w:t>…</w:t>
      </w:r>
      <w:r w:rsidRPr="009177F1">
        <w:rPr>
          <w:rFonts w:ascii="KDRS" w:hAnsi="KDRS"/>
          <w:lang w:val="ru-RU"/>
        </w:rPr>
        <w:t xml:space="preserve"> аще</w:t>
      </w:r>
      <w:r w:rsidRPr="009177F1">
        <w:rPr>
          <w:lang w:val="ru-RU"/>
        </w:rPr>
        <w:t xml:space="preserve"> </w:t>
      </w:r>
      <w:r w:rsidRPr="009177F1">
        <w:rPr>
          <w:rFonts w:ascii="KDRS" w:hAnsi="KDRS"/>
          <w:lang w:val="ru-RU"/>
        </w:rPr>
        <w:t>[</w:t>
      </w:r>
      <w:r w:rsidRPr="00413D00">
        <w:t>κ</w:t>
      </w:r>
      <w:r w:rsidRPr="00EE340C">
        <w:t>ἂ</w:t>
      </w:r>
      <w:r w:rsidRPr="00413D00">
        <w:t>ν</w:t>
      </w:r>
      <w:r w:rsidRPr="009177F1">
        <w:rPr>
          <w:lang w:val="ru-RU"/>
        </w:rPr>
        <w:t xml:space="preserve"> </w:t>
      </w:r>
      <w:r w:rsidRPr="00413D00">
        <w:t>ε</w:t>
      </w:r>
      <w:r w:rsidRPr="00940A90">
        <w:t>ἰ</w:t>
      </w:r>
      <w:r w:rsidRPr="009177F1">
        <w:rPr>
          <w:lang w:val="ru-RU"/>
        </w:rPr>
        <w:t xml:space="preserve"> </w:t>
      </w:r>
      <w:r w:rsidRPr="009177F1">
        <w:rPr>
          <w:rFonts w:ascii="KDRS" w:hAnsi="KDRS"/>
          <w:lang w:val="ru-RU"/>
        </w:rPr>
        <w:t>‘(даже) если и’] не хощет ег&lt;о&gt; сужитель (</w:t>
      </w:r>
      <w:r w:rsidRPr="00413D00">
        <w:t>τ</w:t>
      </w:r>
      <w:r w:rsidRPr="004F0B87">
        <w:t>ὸ</w:t>
      </w:r>
      <w:r w:rsidRPr="009177F1">
        <w:rPr>
          <w:lang w:val="ru-RU"/>
        </w:rPr>
        <w:t xml:space="preserve"> </w:t>
      </w:r>
      <w:r w:rsidRPr="00413D00">
        <w:t>συνοικ</w:t>
      </w:r>
      <w:r w:rsidRPr="00940A90">
        <w:t>ή</w:t>
      </w:r>
      <w:r w:rsidRPr="00413D00">
        <w:t>σιον</w:t>
      </w:r>
      <w:r w:rsidRPr="009177F1">
        <w:rPr>
          <w:rFonts w:ascii="KDRS" w:hAnsi="KDRS"/>
          <w:lang w:val="ru-RU"/>
        </w:rPr>
        <w:t>). (Прох.</w:t>
      </w:r>
      <w:r w:rsidRPr="009177F1">
        <w:rPr>
          <w:lang w:val="ru-RU"/>
        </w:rPr>
        <w:t xml:space="preserve"> </w:t>
      </w:r>
      <w:r>
        <w:rPr>
          <w:rFonts w:ascii="KDRS" w:hAnsi="KDRS"/>
        </w:rPr>
        <w:t>XI</w:t>
      </w:r>
      <w:r w:rsidRPr="009177F1">
        <w:rPr>
          <w:rFonts w:ascii="KDRS" w:hAnsi="KDRS"/>
          <w:lang w:val="ru-RU"/>
        </w:rPr>
        <w:t>, 2) Корм.</w:t>
      </w:r>
      <w:r w:rsidRPr="009177F1">
        <w:rPr>
          <w:rFonts w:ascii="KDRS" w:hAnsi="KDRS"/>
          <w:caps/>
          <w:lang w:val="ru-RU"/>
        </w:rPr>
        <w:t>б</w:t>
      </w:r>
      <w:r w:rsidRPr="009177F1">
        <w:rPr>
          <w:rFonts w:ascii="KDRS" w:hAnsi="KDRS"/>
          <w:lang w:val="ru-RU"/>
        </w:rPr>
        <w:t>алаш., 524</w:t>
      </w:r>
      <w:r>
        <w:t> </w:t>
      </w:r>
      <w:r w:rsidRPr="009177F1">
        <w:rPr>
          <w:lang w:val="ru-RU"/>
        </w:rPr>
        <w:t>об.</w:t>
      </w:r>
      <w:r w:rsidRPr="009177F1">
        <w:rPr>
          <w:rFonts w:ascii="KDRS" w:hAnsi="KDRS"/>
          <w:lang w:val="ru-RU"/>
        </w:rPr>
        <w:t xml:space="preserve"> </w:t>
      </w:r>
      <w:r>
        <w:rPr>
          <w:rFonts w:ascii="KDRS" w:hAnsi="KDRS"/>
        </w:rPr>
        <w:t>XVI </w:t>
      </w:r>
      <w:r w:rsidRPr="009177F1">
        <w:rPr>
          <w:rFonts w:ascii="KDRS" w:hAnsi="KDRS"/>
          <w:lang w:val="ru-RU"/>
        </w:rPr>
        <w:t xml:space="preserve">в. [Мерило пр., 509. </w:t>
      </w:r>
      <w:r>
        <w:rPr>
          <w:rFonts w:ascii="KDRS" w:hAnsi="KDRS"/>
        </w:rPr>
        <w:t>XIV </w:t>
      </w:r>
      <w:r w:rsidRPr="009177F1">
        <w:rPr>
          <w:rFonts w:ascii="KDRS" w:hAnsi="KDRS"/>
          <w:lang w:val="ru-RU"/>
        </w:rPr>
        <w:t>в.: съжитье].</w:t>
      </w:r>
    </w:p>
    <w:p w14:paraId="4C151679"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3. </w:t>
      </w:r>
      <w:r w:rsidRPr="009177F1">
        <w:rPr>
          <w:rFonts w:ascii="KDRS" w:hAnsi="KDRS"/>
          <w:sz w:val="24"/>
          <w:szCs w:val="24"/>
          <w:lang w:val="ru-RU"/>
        </w:rPr>
        <w:t>Мн.</w:t>
      </w:r>
      <w:r w:rsidRPr="009177F1">
        <w:rPr>
          <w:rFonts w:ascii="KDRS" w:hAnsi="KDRS"/>
          <w:lang w:val="ru-RU"/>
        </w:rPr>
        <w:t xml:space="preserve"> </w:t>
      </w:r>
      <w:r w:rsidRPr="009177F1">
        <w:rPr>
          <w:rFonts w:ascii="KDRS" w:hAnsi="KDRS"/>
          <w:i/>
          <w:iCs/>
          <w:lang w:val="ru-RU"/>
        </w:rPr>
        <w:t>Передача греч.</w:t>
      </w:r>
      <w:r w:rsidRPr="009177F1">
        <w:rPr>
          <w:i/>
          <w:iCs/>
          <w:lang w:val="ru-RU"/>
        </w:rPr>
        <w:t xml:space="preserve"> </w:t>
      </w:r>
      <w:r w:rsidRPr="00413D00">
        <w:t>διαπαρατριβα</w:t>
      </w:r>
      <w:r w:rsidRPr="004F0B87">
        <w:t>ί</w:t>
      </w:r>
      <w:r w:rsidRPr="009177F1">
        <w:rPr>
          <w:lang w:val="ru-RU"/>
        </w:rPr>
        <w:t xml:space="preserve"> </w:t>
      </w:r>
      <w:r w:rsidRPr="009177F1">
        <w:rPr>
          <w:rFonts w:ascii="KDRS" w:hAnsi="KDRS"/>
          <w:i/>
          <w:iCs/>
          <w:lang w:val="ru-RU"/>
        </w:rPr>
        <w:t xml:space="preserve">‘споры’, воспринятого как бесприставочное </w:t>
      </w:r>
      <w:r w:rsidRPr="00413D00">
        <w:t>τριβα</w:t>
      </w:r>
      <w:r w:rsidRPr="004F0B87">
        <w:t>ί</w:t>
      </w:r>
      <w:r w:rsidRPr="009177F1">
        <w:rPr>
          <w:lang w:val="ru-RU"/>
        </w:rPr>
        <w:t xml:space="preserve"> </w:t>
      </w:r>
      <w:r w:rsidRPr="009177F1">
        <w:rPr>
          <w:rFonts w:ascii="KDRS" w:hAnsi="KDRS"/>
          <w:i/>
          <w:iCs/>
          <w:lang w:val="ru-RU"/>
        </w:rPr>
        <w:t>‘времяпрепровождение, жизнь’</w:t>
      </w:r>
      <w:r w:rsidRPr="009177F1">
        <w:rPr>
          <w:rFonts w:ascii="KDRS" w:hAnsi="KDRS"/>
          <w:lang w:val="ru-RU"/>
        </w:rPr>
        <w:t>). Дияволя мудрованья, еже есть любод</w:t>
      </w:r>
      <w:r w:rsidRPr="009177F1">
        <w:rPr>
          <w:lang w:val="ru-RU"/>
        </w:rPr>
        <w:t>ѣ</w:t>
      </w:r>
      <w:r w:rsidRPr="009177F1">
        <w:rPr>
          <w:rFonts w:ascii="KDRS" w:hAnsi="KDRS"/>
          <w:lang w:val="ru-RU"/>
        </w:rPr>
        <w:t>ание... несъм</w:t>
      </w:r>
      <w:r w:rsidRPr="009177F1">
        <w:rPr>
          <w:lang w:val="ru-RU"/>
        </w:rPr>
        <w:t>ѣ</w:t>
      </w:r>
      <w:r w:rsidRPr="009177F1">
        <w:rPr>
          <w:rFonts w:ascii="KDRS" w:hAnsi="KDRS"/>
          <w:lang w:val="ru-RU"/>
        </w:rPr>
        <w:t>рения, сужития, призывания (</w:t>
      </w:r>
      <w:r w:rsidRPr="00413D00">
        <w:t>διαπαρατριβα</w:t>
      </w:r>
      <w:r w:rsidRPr="004F0B87">
        <w:t>ί</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194. </w:t>
      </w:r>
      <w:r>
        <w:rPr>
          <w:rFonts w:ascii="KDRS" w:hAnsi="KDRS"/>
        </w:rPr>
        <w:t>XI </w:t>
      </w:r>
      <w:r w:rsidRPr="009177F1">
        <w:rPr>
          <w:rFonts w:ascii="KDRS" w:hAnsi="KDRS"/>
          <w:lang w:val="ru-RU"/>
        </w:rPr>
        <w:t>в. Сужитиа растл</w:t>
      </w:r>
      <w:r w:rsidRPr="009177F1">
        <w:rPr>
          <w:lang w:val="ru-RU"/>
        </w:rPr>
        <w:t>ѣ</w:t>
      </w:r>
      <w:r w:rsidRPr="009177F1">
        <w:rPr>
          <w:rFonts w:ascii="KDRS" w:hAnsi="KDRS"/>
          <w:lang w:val="ru-RU"/>
        </w:rPr>
        <w:t>вшем члк</w:t>
      </w:r>
      <w:r w:rsidRPr="009177F1">
        <w:rPr>
          <w:lang w:val="ru-RU"/>
        </w:rPr>
        <w:t>҃</w:t>
      </w:r>
      <w:r w:rsidRPr="009177F1">
        <w:rPr>
          <w:rFonts w:ascii="KDRS" w:hAnsi="KDRS"/>
          <w:lang w:val="ru-RU"/>
        </w:rPr>
        <w:t>омъ умом лишени истины, мнящемъ сънискание быти блг</w:t>
      </w:r>
      <w:r w:rsidRPr="009177F1">
        <w:rPr>
          <w:lang w:val="ru-RU"/>
        </w:rPr>
        <w:t>҃</w:t>
      </w:r>
      <w:r w:rsidRPr="009177F1">
        <w:rPr>
          <w:rFonts w:ascii="KDRS" w:hAnsi="KDRS"/>
          <w:lang w:val="ru-RU"/>
        </w:rPr>
        <w:t>ов</w:t>
      </w:r>
      <w:r w:rsidRPr="009177F1">
        <w:rPr>
          <w:lang w:val="ru-RU"/>
        </w:rPr>
        <w:t>ѣ</w:t>
      </w:r>
      <w:r w:rsidRPr="009177F1">
        <w:rPr>
          <w:rFonts w:ascii="KDRS" w:hAnsi="KDRS"/>
          <w:lang w:val="ru-RU"/>
        </w:rPr>
        <w:t>рствию, отступай от таковых (</w:t>
      </w:r>
      <w:r w:rsidRPr="00413D00">
        <w:t>διαπαρατριβα</w:t>
      </w:r>
      <w:r w:rsidRPr="004F0B87">
        <w:t>ί</w:t>
      </w:r>
      <w:r w:rsidRPr="009177F1">
        <w:rPr>
          <w:rFonts w:ascii="KDRS" w:hAnsi="KDRS"/>
          <w:lang w:val="ru-RU"/>
        </w:rPr>
        <w:t>). (1</w:t>
      </w:r>
      <w:r>
        <w:rPr>
          <w:rFonts w:ascii="KDRS" w:hAnsi="KDRS"/>
        </w:rPr>
        <w:t> </w:t>
      </w:r>
      <w:r w:rsidRPr="009177F1">
        <w:rPr>
          <w:rFonts w:ascii="KDRS" w:hAnsi="KDRS"/>
          <w:lang w:val="ru-RU"/>
        </w:rPr>
        <w:t xml:space="preserve">Тим. </w:t>
      </w:r>
      <w:r>
        <w:rPr>
          <w:rFonts w:ascii="KDRS" w:hAnsi="KDRS"/>
        </w:rPr>
        <w:t>VI</w:t>
      </w:r>
      <w:r w:rsidRPr="009177F1">
        <w:rPr>
          <w:rFonts w:ascii="KDRS" w:hAnsi="KDRS"/>
          <w:lang w:val="ru-RU"/>
        </w:rPr>
        <w:t xml:space="preserve">, 5) Апост.Христ., 246. </w:t>
      </w:r>
      <w:r>
        <w:rPr>
          <w:rFonts w:ascii="KDRS" w:hAnsi="KDRS"/>
        </w:rPr>
        <w:t>XII </w:t>
      </w:r>
      <w:r w:rsidRPr="009177F1">
        <w:rPr>
          <w:rFonts w:ascii="KDRS" w:hAnsi="KDRS"/>
          <w:lang w:val="ru-RU"/>
        </w:rPr>
        <w:t xml:space="preserve">в. – Ср. </w:t>
      </w:r>
      <w:r w:rsidRPr="009177F1">
        <w:rPr>
          <w:rFonts w:ascii="KDRS" w:hAnsi="KDRS"/>
          <w:b/>
          <w:bCs/>
          <w:lang w:val="ru-RU"/>
        </w:rPr>
        <w:t>сожитие</w:t>
      </w:r>
      <w:r w:rsidRPr="009177F1">
        <w:rPr>
          <w:rFonts w:ascii="KDRS" w:hAnsi="KDRS"/>
          <w:lang w:val="ru-RU"/>
        </w:rPr>
        <w:t>.</w:t>
      </w:r>
    </w:p>
    <w:p w14:paraId="600BFBE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СУЖИТНИКЪ,</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w:t>
      </w:r>
      <w:r w:rsidRPr="009177F1">
        <w:rPr>
          <w:rFonts w:ascii="KDRS" w:hAnsi="KDRS"/>
          <w:i/>
          <w:iCs/>
          <w:lang w:val="ru-RU"/>
        </w:rPr>
        <w:t>Тот</w:t>
      </w:r>
      <w:r w:rsidRPr="009177F1">
        <w:rPr>
          <w:rFonts w:ascii="KDRS" w:hAnsi="KDRS"/>
          <w:lang w:val="ru-RU"/>
        </w:rPr>
        <w:t xml:space="preserve">, </w:t>
      </w:r>
      <w:r w:rsidRPr="009177F1">
        <w:rPr>
          <w:rFonts w:ascii="KDRS" w:hAnsi="KDRS"/>
          <w:i/>
          <w:iCs/>
          <w:lang w:val="ru-RU"/>
        </w:rPr>
        <w:t>кто пребывает, находится где-л., вместе с кем-л</w:t>
      </w:r>
      <w:r w:rsidRPr="009177F1">
        <w:rPr>
          <w:rFonts w:ascii="KDRS" w:hAnsi="KDRS"/>
          <w:lang w:val="ru-RU"/>
        </w:rPr>
        <w:t xml:space="preserve">., </w:t>
      </w:r>
      <w:r w:rsidRPr="009177F1">
        <w:rPr>
          <w:rFonts w:ascii="KDRS" w:hAnsi="KDRS"/>
          <w:i/>
          <w:iCs/>
          <w:lang w:val="ru-RU"/>
        </w:rPr>
        <w:t>рядом с кем-л</w:t>
      </w:r>
      <w:r w:rsidRPr="009177F1">
        <w:rPr>
          <w:rFonts w:ascii="KDRS" w:hAnsi="KDRS"/>
          <w:lang w:val="ru-RU"/>
        </w:rPr>
        <w:t>. Тебе сужитьника вс</w:t>
      </w:r>
      <w:r w:rsidRPr="009177F1">
        <w:rPr>
          <w:lang w:val="ru-RU"/>
        </w:rPr>
        <w:t>ѣ</w:t>
      </w:r>
      <w:r w:rsidRPr="009177F1">
        <w:rPr>
          <w:rFonts w:ascii="KDRS" w:hAnsi="KDRS"/>
          <w:lang w:val="ru-RU"/>
        </w:rPr>
        <w:t>хъ стх</w:t>
      </w:r>
      <w:r w:rsidRPr="009177F1">
        <w:rPr>
          <w:lang w:val="ru-RU"/>
        </w:rPr>
        <w:t>҃</w:t>
      </w:r>
      <w:r w:rsidRPr="009177F1">
        <w:rPr>
          <w:rFonts w:ascii="KDRS" w:hAnsi="KDRS"/>
          <w:lang w:val="ru-RU"/>
        </w:rPr>
        <w:t>ъ мчн</w:t>
      </w:r>
      <w:r w:rsidRPr="009177F1">
        <w:rPr>
          <w:lang w:val="ru-RU"/>
        </w:rPr>
        <w:t>҃</w:t>
      </w:r>
      <w:r w:rsidRPr="009177F1">
        <w:rPr>
          <w:rFonts w:ascii="KDRS" w:hAnsi="KDRS"/>
          <w:lang w:val="ru-RU"/>
        </w:rPr>
        <w:t>къ, съборьника бжс</w:t>
      </w:r>
      <w:r w:rsidRPr="009177F1">
        <w:rPr>
          <w:lang w:val="ru-RU"/>
        </w:rPr>
        <w:t>҃</w:t>
      </w:r>
      <w:r w:rsidRPr="009177F1">
        <w:rPr>
          <w:rFonts w:ascii="KDRS" w:hAnsi="KDRS"/>
          <w:lang w:val="ru-RU"/>
        </w:rPr>
        <w:t>твьныхъ ученикъ, патриархомъ равьночьстьна, прк</w:t>
      </w:r>
      <w:r w:rsidRPr="009177F1">
        <w:rPr>
          <w:lang w:val="ru-RU"/>
        </w:rPr>
        <w:t>҃</w:t>
      </w:r>
      <w:r w:rsidRPr="009177F1">
        <w:rPr>
          <w:rFonts w:ascii="KDRS" w:hAnsi="KDRS"/>
          <w:lang w:val="ru-RU"/>
        </w:rPr>
        <w:t>мъ и прб</w:t>
      </w:r>
      <w:r w:rsidRPr="009177F1">
        <w:rPr>
          <w:lang w:val="ru-RU"/>
        </w:rPr>
        <w:t>҃</w:t>
      </w:r>
      <w:r w:rsidRPr="009177F1">
        <w:rPr>
          <w:rFonts w:ascii="KDRS" w:hAnsi="KDRS"/>
          <w:lang w:val="ru-RU"/>
        </w:rPr>
        <w:t>нымъ и нбс</w:t>
      </w:r>
      <w:r w:rsidRPr="009177F1">
        <w:rPr>
          <w:lang w:val="ru-RU"/>
        </w:rPr>
        <w:t>҃</w:t>
      </w:r>
      <w:r w:rsidRPr="009177F1">
        <w:rPr>
          <w:rFonts w:ascii="KDRS" w:hAnsi="KDRS"/>
          <w:lang w:val="ru-RU"/>
        </w:rPr>
        <w:t xml:space="preserve">нымъ слугам [по вар. </w:t>
      </w:r>
      <w:r>
        <w:rPr>
          <w:rFonts w:ascii="KDRS" w:hAnsi="KDRS"/>
        </w:rPr>
        <w:t>XII </w:t>
      </w:r>
      <w:r w:rsidRPr="009177F1">
        <w:rPr>
          <w:rFonts w:ascii="KDRS" w:hAnsi="KDRS"/>
          <w:lang w:val="ru-RU"/>
        </w:rPr>
        <w:t>в.] събес</w:t>
      </w:r>
      <w:r w:rsidRPr="009177F1">
        <w:rPr>
          <w:lang w:val="ru-RU"/>
        </w:rPr>
        <w:t>ѣ</w:t>
      </w:r>
      <w:r w:rsidRPr="009177F1">
        <w:rPr>
          <w:rFonts w:ascii="KDRS" w:hAnsi="KDRS"/>
          <w:lang w:val="ru-RU"/>
        </w:rPr>
        <w:t>дьника в</w:t>
      </w:r>
      <w:r w:rsidRPr="009177F1">
        <w:rPr>
          <w:lang w:val="ru-RU"/>
        </w:rPr>
        <w:t>ѣ</w:t>
      </w:r>
      <w:r w:rsidRPr="009177F1">
        <w:rPr>
          <w:rFonts w:ascii="KDRS" w:hAnsi="KDRS"/>
          <w:lang w:val="ru-RU"/>
        </w:rPr>
        <w:t>рою славимъ, Аверкие (</w:t>
      </w:r>
      <w:r w:rsidRPr="004F0B87">
        <w:t>ὁ</w:t>
      </w:r>
      <w:r w:rsidRPr="00413D00">
        <w:t>μ</w:t>
      </w:r>
      <w:r w:rsidRPr="004F0B87">
        <w:t>ό</w:t>
      </w:r>
      <w:r w:rsidRPr="00413D00">
        <w:t>σκηνον</w:t>
      </w:r>
      <w:r w:rsidRPr="009177F1">
        <w:rPr>
          <w:rFonts w:ascii="KDRS" w:hAnsi="KDRS"/>
          <w:lang w:val="ru-RU"/>
        </w:rPr>
        <w:t>). Мин.окт., 160. 1096</w:t>
      </w:r>
      <w:r>
        <w:rPr>
          <w:rFonts w:ascii="KDRS" w:hAnsi="KDRS"/>
        </w:rPr>
        <w:t> </w:t>
      </w:r>
      <w:r w:rsidRPr="009177F1">
        <w:rPr>
          <w:rFonts w:ascii="KDRS" w:hAnsi="KDRS"/>
          <w:lang w:val="ru-RU"/>
        </w:rPr>
        <w:t>г. Славьныи храбъре Ираклие, възятъ великую славу, раискыи сужитьникъ быс(тъ) и чьстьныихъ лиця причястися радуяся (в греч.</w:t>
      </w:r>
      <w:r w:rsidRPr="009177F1">
        <w:rPr>
          <w:lang w:val="ru-RU"/>
        </w:rPr>
        <w:t xml:space="preserve"> </w:t>
      </w:r>
      <w:r w:rsidRPr="00413D00">
        <w:t>παραδε</w:t>
      </w:r>
      <w:r w:rsidRPr="004F0B87">
        <w:t>ί</w:t>
      </w:r>
      <w:r w:rsidRPr="00413D00">
        <w:t>σου</w:t>
      </w:r>
      <w:r w:rsidRPr="009177F1">
        <w:rPr>
          <w:lang w:val="ru-RU"/>
        </w:rPr>
        <w:t xml:space="preserve"> </w:t>
      </w:r>
      <w:r w:rsidRPr="00413D00">
        <w:t>πολ</w:t>
      </w:r>
      <w:r w:rsidRPr="004F0B87">
        <w:t>ί</w:t>
      </w:r>
      <w:r w:rsidRPr="00413D00">
        <w:t>τηϛ</w:t>
      </w:r>
      <w:r>
        <w:t></w:t>
      </w:r>
      <w:r w:rsidRPr="009177F1">
        <w:rPr>
          <w:lang w:val="ru-RU"/>
        </w:rPr>
        <w:t xml:space="preserve"> </w:t>
      </w:r>
      <w:r w:rsidRPr="009177F1">
        <w:rPr>
          <w:rFonts w:ascii="KDRS" w:hAnsi="KDRS"/>
          <w:lang w:val="ru-RU"/>
        </w:rPr>
        <w:t>‘житель рая’). Мин.Пут.</w:t>
      </w:r>
      <w:r w:rsidRPr="009177F1">
        <w:rPr>
          <w:rFonts w:ascii="KDRS" w:hAnsi="KDRS"/>
          <w:vertAlign w:val="superscript"/>
          <w:lang w:val="ru-RU"/>
        </w:rPr>
        <w:t>3</w:t>
      </w:r>
      <w:r w:rsidRPr="009177F1">
        <w:rPr>
          <w:rFonts w:ascii="KDRS" w:hAnsi="KDRS"/>
          <w:lang w:val="ru-RU"/>
        </w:rPr>
        <w:t xml:space="preserve">, 384. </w:t>
      </w:r>
      <w:r>
        <w:rPr>
          <w:rFonts w:ascii="KDRS" w:hAnsi="KDRS"/>
        </w:rPr>
        <w:t>XI </w:t>
      </w:r>
      <w:r w:rsidRPr="009177F1">
        <w:rPr>
          <w:rFonts w:ascii="KDRS" w:hAnsi="KDRS"/>
          <w:lang w:val="ru-RU"/>
        </w:rPr>
        <w:t>в. Оружие бо крьстьное на рамо възьмъ, неуклоньно проиде путь истиньныи, имьже ангеломъ сужитеникъ бывъ, д</w:t>
      </w:r>
      <w:r w:rsidRPr="009177F1">
        <w:rPr>
          <w:lang w:val="ru-RU"/>
        </w:rPr>
        <w:t>ѣ</w:t>
      </w:r>
      <w:r w:rsidRPr="009177F1">
        <w:rPr>
          <w:rFonts w:ascii="KDRS" w:hAnsi="KDRS"/>
          <w:lang w:val="ru-RU"/>
        </w:rPr>
        <w:t>мономъ противьникъ (</w:t>
      </w:r>
      <w:r w:rsidRPr="00413D00">
        <w:t>συν</w:t>
      </w:r>
      <w:r w:rsidRPr="00940A90">
        <w:t>έ</w:t>
      </w:r>
      <w:r w:rsidRPr="00413D00">
        <w:t>στιοϛ</w:t>
      </w:r>
      <w:r w:rsidRPr="009177F1">
        <w:rPr>
          <w:rFonts w:ascii="KDRS" w:hAnsi="KDRS"/>
          <w:lang w:val="ru-RU"/>
        </w:rPr>
        <w:t>). Стихирарь, 20</w:t>
      </w:r>
      <w:r w:rsidRPr="009177F1">
        <w:rPr>
          <w:lang w:val="ru-RU"/>
        </w:rPr>
        <w:t xml:space="preserve"> об</w:t>
      </w:r>
      <w:r w:rsidRPr="009177F1">
        <w:rPr>
          <w:rFonts w:ascii="KDRS" w:hAnsi="KDRS"/>
          <w:lang w:val="ru-RU"/>
        </w:rPr>
        <w:t xml:space="preserve">. </w:t>
      </w:r>
      <w:r>
        <w:rPr>
          <w:rFonts w:ascii="KDRS" w:hAnsi="KDRS"/>
        </w:rPr>
        <w:t>XII </w:t>
      </w:r>
      <w:r w:rsidRPr="009177F1">
        <w:rPr>
          <w:rFonts w:ascii="KDRS" w:hAnsi="KDRS"/>
          <w:lang w:val="ru-RU"/>
        </w:rPr>
        <w:t xml:space="preserve">в. Блажени изъшедшеи изо образа мира сего любве ради Христовы, яко ти ангеломъ сужитници будутъ (в греч. иначе: </w:t>
      </w:r>
      <w:r w:rsidRPr="00C86086">
        <w:t>ὅ</w:t>
      </w:r>
      <w:r w:rsidRPr="00413D00">
        <w:t>τι</w:t>
      </w:r>
      <w:r w:rsidRPr="009177F1">
        <w:rPr>
          <w:lang w:val="ru-RU"/>
        </w:rPr>
        <w:t xml:space="preserve">  </w:t>
      </w:r>
      <w:r w:rsidRPr="00413D00">
        <w:t>α</w:t>
      </w:r>
      <w:r w:rsidRPr="00C86086">
        <w:t>ὐ</w:t>
      </w:r>
      <w:r w:rsidRPr="00413D00">
        <w:t>το</w:t>
      </w:r>
      <w:r w:rsidRPr="00C86086">
        <w:t>ὶ</w:t>
      </w:r>
      <w:r w:rsidRPr="009177F1">
        <w:rPr>
          <w:lang w:val="ru-RU"/>
        </w:rPr>
        <w:t xml:space="preserve"> </w:t>
      </w:r>
      <w:r w:rsidRPr="00C86086">
        <w:t>ἀ</w:t>
      </w:r>
      <w:r w:rsidRPr="00413D00">
        <w:t>γγ</w:t>
      </w:r>
      <w:r w:rsidRPr="00C86086">
        <w:t>έ</w:t>
      </w:r>
      <w:r w:rsidRPr="00413D00">
        <w:t>λουϛ</w:t>
      </w:r>
      <w:r w:rsidRPr="009177F1">
        <w:rPr>
          <w:lang w:val="ru-RU"/>
        </w:rPr>
        <w:t xml:space="preserve"> </w:t>
      </w:r>
      <w:r w:rsidRPr="00413D00">
        <w:t>κρινο</w:t>
      </w:r>
      <w:r w:rsidRPr="00C86086">
        <w:t>ῦ</w:t>
      </w:r>
      <w:r w:rsidRPr="00413D00">
        <w:t>σιν</w:t>
      </w:r>
      <w:r w:rsidRPr="009177F1">
        <w:rPr>
          <w:lang w:val="ru-RU"/>
        </w:rPr>
        <w:t xml:space="preserve"> ‘потому что они будут судить ангелов’</w:t>
      </w:r>
      <w:r w:rsidRPr="009177F1">
        <w:rPr>
          <w:rFonts w:ascii="KDRS" w:hAnsi="KDRS"/>
          <w:lang w:val="ru-RU"/>
        </w:rPr>
        <w:t xml:space="preserve">). (Муч.Феклы) ВМЧ, Сент. 14–24, 1377. </w:t>
      </w:r>
      <w:r>
        <w:rPr>
          <w:rFonts w:ascii="KDRS" w:hAnsi="KDRS"/>
        </w:rPr>
        <w:t>XVI </w:t>
      </w:r>
      <w:r w:rsidRPr="009177F1">
        <w:rPr>
          <w:rFonts w:ascii="KDRS" w:hAnsi="KDRS"/>
          <w:lang w:val="ru-RU"/>
        </w:rPr>
        <w:t>в.</w:t>
      </w:r>
    </w:p>
    <w:p w14:paraId="46CB5529"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СУЖИТНИЦА,</w:t>
      </w:r>
      <w:r w:rsidRPr="009177F1">
        <w:rPr>
          <w:rFonts w:ascii="KDRS" w:hAnsi="KDRS"/>
          <w:lang w:val="ru-RU"/>
        </w:rPr>
        <w:t xml:space="preserve"> </w:t>
      </w:r>
      <w:r w:rsidRPr="009177F1">
        <w:rPr>
          <w:rFonts w:ascii="KDRS" w:hAnsi="KDRS"/>
          <w:i/>
          <w:iCs/>
          <w:lang w:val="ru-RU"/>
        </w:rPr>
        <w:t>ж</w:t>
      </w:r>
      <w:r w:rsidRPr="009177F1">
        <w:rPr>
          <w:rFonts w:ascii="KDRS" w:hAnsi="KDRS"/>
          <w:lang w:val="ru-RU"/>
        </w:rPr>
        <w:t xml:space="preserve">. 1. </w:t>
      </w:r>
      <w:r w:rsidRPr="009177F1">
        <w:rPr>
          <w:rFonts w:ascii="KDRS" w:hAnsi="KDRS"/>
          <w:i/>
          <w:iCs/>
          <w:lang w:val="ru-RU"/>
        </w:rPr>
        <w:t>Сожительница</w:t>
      </w:r>
      <w:r w:rsidRPr="009177F1">
        <w:rPr>
          <w:rFonts w:ascii="KDRS" w:hAnsi="KDRS"/>
          <w:lang w:val="ru-RU"/>
        </w:rPr>
        <w:t xml:space="preserve">, </w:t>
      </w:r>
      <w:r w:rsidRPr="009177F1">
        <w:rPr>
          <w:rFonts w:ascii="KDRS" w:hAnsi="KDRS"/>
          <w:i/>
          <w:iCs/>
          <w:lang w:val="ru-RU"/>
        </w:rPr>
        <w:t>любовница</w:t>
      </w:r>
      <w:r w:rsidRPr="009177F1">
        <w:rPr>
          <w:rFonts w:ascii="KDRS" w:hAnsi="KDRS"/>
          <w:lang w:val="ru-RU"/>
        </w:rPr>
        <w:t>. Красная моя сужитниця [по вар. 1549</w:t>
      </w:r>
      <w:r>
        <w:rPr>
          <w:rFonts w:ascii="KDRS" w:hAnsi="KDRS"/>
        </w:rPr>
        <w:t> </w:t>
      </w:r>
      <w:r w:rsidRPr="009177F1">
        <w:rPr>
          <w:rFonts w:ascii="KDRS" w:hAnsi="KDRS"/>
          <w:lang w:val="ru-RU"/>
        </w:rPr>
        <w:t>г.], поидив</w:t>
      </w:r>
      <w:r w:rsidRPr="009177F1">
        <w:rPr>
          <w:lang w:val="ru-RU"/>
        </w:rPr>
        <w:t>ѣ</w:t>
      </w:r>
      <w:r w:rsidRPr="009177F1">
        <w:rPr>
          <w:rFonts w:ascii="KDRS" w:hAnsi="KDRS"/>
          <w:lang w:val="ru-RU"/>
        </w:rPr>
        <w:t>, да ляжев</w:t>
      </w:r>
      <w:r w:rsidRPr="009177F1">
        <w:rPr>
          <w:lang w:val="ru-RU"/>
        </w:rPr>
        <w:t>ѣ</w:t>
      </w:r>
      <w:r w:rsidRPr="009177F1">
        <w:rPr>
          <w:rFonts w:ascii="KDRS" w:hAnsi="KDRS"/>
          <w:lang w:val="ru-RU"/>
        </w:rPr>
        <w:t xml:space="preserve"> оба (</w:t>
      </w:r>
      <w:r w:rsidRPr="00413D00">
        <w:t>σ</w:t>
      </w:r>
      <w:r w:rsidRPr="00C86086">
        <w:t>ύ</w:t>
      </w:r>
      <w:r w:rsidRPr="00413D00">
        <w:t>μβιε</w:t>
      </w:r>
      <w:r w:rsidRPr="009177F1">
        <w:rPr>
          <w:rFonts w:ascii="KDRS" w:hAnsi="KDRS"/>
          <w:lang w:val="ru-RU"/>
        </w:rPr>
        <w:t>). Ж.Андр.Юрод.</w:t>
      </w:r>
      <w:r w:rsidRPr="009177F1">
        <w:rPr>
          <w:rFonts w:ascii="KDRS" w:hAnsi="KDRS"/>
          <w:vertAlign w:val="superscript"/>
          <w:lang w:val="ru-RU"/>
        </w:rPr>
        <w:t>1</w:t>
      </w:r>
      <w:r w:rsidRPr="009177F1">
        <w:rPr>
          <w:rFonts w:ascii="KDRS" w:hAnsi="KDRS"/>
          <w:lang w:val="ru-RU"/>
        </w:rPr>
        <w:t xml:space="preserve">, 322. </w:t>
      </w:r>
      <w:r>
        <w:rPr>
          <w:rFonts w:ascii="KDRS" w:hAnsi="KDRS"/>
        </w:rPr>
        <w:t>XIV </w:t>
      </w:r>
      <w:r w:rsidRPr="009177F1">
        <w:rPr>
          <w:rFonts w:ascii="KDRS" w:hAnsi="KDRS"/>
          <w:lang w:val="ru-RU"/>
        </w:rPr>
        <w:t>в.</w:t>
      </w:r>
    </w:p>
    <w:p w14:paraId="018EDEF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caps/>
          <w:lang w:val="ru-RU"/>
        </w:rPr>
        <w:t>ж</w:t>
      </w:r>
      <w:r w:rsidRPr="009177F1">
        <w:rPr>
          <w:rFonts w:ascii="KDRS" w:hAnsi="KDRS"/>
          <w:i/>
          <w:iCs/>
          <w:lang w:val="ru-RU"/>
        </w:rPr>
        <w:t>ена</w:t>
      </w:r>
      <w:r w:rsidRPr="009177F1">
        <w:rPr>
          <w:rFonts w:ascii="KDRS" w:hAnsi="KDRS"/>
          <w:lang w:val="ru-RU"/>
        </w:rPr>
        <w:t xml:space="preserve">, </w:t>
      </w:r>
      <w:r w:rsidRPr="009177F1">
        <w:rPr>
          <w:rFonts w:ascii="KDRS" w:hAnsi="KDRS"/>
          <w:i/>
          <w:iCs/>
          <w:lang w:val="ru-RU"/>
        </w:rPr>
        <w:t>супруга</w:t>
      </w:r>
      <w:r w:rsidRPr="009177F1">
        <w:rPr>
          <w:rFonts w:ascii="KDRS" w:hAnsi="KDRS"/>
          <w:lang w:val="ru-RU"/>
        </w:rPr>
        <w:t>. Таковыи [епископ]… иже ли не самого того рад&lt;и&gt; бже</w:t>
      </w:r>
      <w:r w:rsidRPr="009177F1">
        <w:rPr>
          <w:lang w:val="ru-RU"/>
        </w:rPr>
        <w:t>҃</w:t>
      </w:r>
      <w:r w:rsidRPr="009177F1">
        <w:rPr>
          <w:rFonts w:ascii="KDRS" w:hAnsi="KDRS"/>
          <w:lang w:val="ru-RU"/>
        </w:rPr>
        <w:t>ствьнаго желания спс</w:t>
      </w:r>
      <w:r w:rsidRPr="009177F1">
        <w:rPr>
          <w:lang w:val="ru-RU"/>
        </w:rPr>
        <w:t>҃</w:t>
      </w:r>
      <w:r w:rsidRPr="009177F1">
        <w:rPr>
          <w:rFonts w:ascii="KDRS" w:hAnsi="KDRS"/>
          <w:lang w:val="ru-RU"/>
        </w:rPr>
        <w:t>ния... нъ покоя рад&lt;и&gt; и сребролюбьныя ихъ воля или от престола на престолъ преходящихъ о себе разв</w:t>
      </w:r>
      <w:r w:rsidRPr="009177F1">
        <w:rPr>
          <w:lang w:val="ru-RU"/>
        </w:rPr>
        <w:t>ѣ</w:t>
      </w:r>
      <w:r w:rsidRPr="009177F1">
        <w:rPr>
          <w:rFonts w:ascii="KDRS" w:hAnsi="KDRS"/>
          <w:lang w:val="ru-RU"/>
        </w:rPr>
        <w:t xml:space="preserve"> свершенаго сбора... или сужитниць своихъ пущающихъ того ради сана: аще кто от таковыхъ будеть вшедъ на пр</w:t>
      </w:r>
      <w:r w:rsidRPr="009177F1">
        <w:rPr>
          <w:lang w:val="ru-RU"/>
        </w:rPr>
        <w:t>ѣ</w:t>
      </w:r>
      <w:r w:rsidRPr="009177F1">
        <w:rPr>
          <w:rFonts w:ascii="KDRS" w:hAnsi="KDRS"/>
          <w:lang w:val="ru-RU"/>
        </w:rPr>
        <w:t>столъ святительства, изв</w:t>
      </w:r>
      <w:r w:rsidRPr="009177F1">
        <w:rPr>
          <w:lang w:val="ru-RU"/>
        </w:rPr>
        <w:t>ѣ</w:t>
      </w:r>
      <w:r w:rsidRPr="009177F1">
        <w:rPr>
          <w:rFonts w:ascii="KDRS" w:hAnsi="KDRS"/>
          <w:lang w:val="ru-RU"/>
        </w:rPr>
        <w:t>р</w:t>
      </w:r>
      <w:r w:rsidRPr="009177F1">
        <w:rPr>
          <w:lang w:val="ru-RU"/>
        </w:rPr>
        <w:t>ѣ</w:t>
      </w:r>
      <w:r w:rsidRPr="009177F1">
        <w:rPr>
          <w:rFonts w:ascii="KDRS" w:hAnsi="KDRS"/>
          <w:lang w:val="ru-RU"/>
        </w:rPr>
        <w:t>щи я повел</w:t>
      </w:r>
      <w:r w:rsidRPr="009177F1">
        <w:rPr>
          <w:lang w:val="ru-RU"/>
        </w:rPr>
        <w:t>ѣ</w:t>
      </w:r>
      <w:r w:rsidRPr="009177F1">
        <w:rPr>
          <w:rFonts w:ascii="KDRS" w:hAnsi="KDRS"/>
          <w:lang w:val="ru-RU"/>
        </w:rPr>
        <w:t>ваемь. Ряз</w:t>
      </w:r>
      <w:r w:rsidRPr="009177F1">
        <w:rPr>
          <w:lang w:val="ru-RU"/>
        </w:rPr>
        <w:t>.корм., 350</w:t>
      </w:r>
      <w:r w:rsidRPr="009177F1">
        <w:rPr>
          <w:rFonts w:ascii="KDRS" w:hAnsi="KDRS"/>
          <w:lang w:val="ru-RU"/>
        </w:rPr>
        <w:t>.</w:t>
      </w:r>
      <w:r>
        <w:rPr>
          <w:rFonts w:ascii="KDRS" w:hAnsi="KDRS"/>
        </w:rPr>
        <w:t> </w:t>
      </w:r>
      <w:r w:rsidRPr="009177F1">
        <w:rPr>
          <w:rFonts w:ascii="KDRS" w:hAnsi="KDRS"/>
          <w:lang w:val="ru-RU"/>
        </w:rPr>
        <w:t>1284</w:t>
      </w:r>
      <w:r>
        <w:rPr>
          <w:rFonts w:ascii="KDRS" w:hAnsi="KDRS"/>
        </w:rPr>
        <w:t> </w:t>
      </w:r>
      <w:r w:rsidRPr="009177F1">
        <w:rPr>
          <w:rFonts w:ascii="KDRS" w:hAnsi="KDRS"/>
          <w:lang w:val="ru-RU"/>
        </w:rPr>
        <w:t>г. Повел</w:t>
      </w:r>
      <w:r w:rsidRPr="009177F1">
        <w:rPr>
          <w:lang w:val="ru-RU"/>
        </w:rPr>
        <w:t>ѣ</w:t>
      </w:r>
      <w:r w:rsidRPr="009177F1">
        <w:rPr>
          <w:rFonts w:ascii="KDRS" w:hAnsi="KDRS"/>
          <w:lang w:val="ru-RU"/>
        </w:rPr>
        <w:t>вает тож</w:t>
      </w:r>
      <w:r w:rsidRPr="009177F1">
        <w:rPr>
          <w:lang w:val="ru-RU"/>
        </w:rPr>
        <w:t>&lt;</w:t>
      </w:r>
      <w:r w:rsidRPr="009177F1">
        <w:rPr>
          <w:rFonts w:ascii="KDRS" w:hAnsi="KDRS"/>
          <w:lang w:val="ru-RU"/>
        </w:rPr>
        <w:t>е</w:t>
      </w:r>
      <w:r w:rsidRPr="009177F1">
        <w:rPr>
          <w:lang w:val="ru-RU"/>
        </w:rPr>
        <w:t>&gt;</w:t>
      </w:r>
      <w:r w:rsidRPr="009177F1">
        <w:rPr>
          <w:rFonts w:ascii="KDRS" w:hAnsi="KDRS"/>
          <w:lang w:val="ru-RU"/>
        </w:rPr>
        <w:t xml:space="preserve"> </w:t>
      </w:r>
      <w:r w:rsidRPr="009177F1">
        <w:rPr>
          <w:rFonts w:ascii="KDRS" w:hAnsi="KDRS"/>
          <w:vertAlign w:val="superscript"/>
          <w:lang w:val="ru-RU"/>
        </w:rPr>
        <w:t>.</w:t>
      </w:r>
      <w:r w:rsidRPr="009177F1">
        <w:rPr>
          <w:rFonts w:ascii="KDRS" w:hAnsi="KDRS"/>
          <w:lang w:val="ru-RU"/>
        </w:rPr>
        <w:t>в</w:t>
      </w:r>
      <w:r>
        <w:t>I</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правило сщн</w:t>
      </w:r>
      <w:r w:rsidRPr="009177F1">
        <w:rPr>
          <w:lang w:val="ru-RU"/>
        </w:rPr>
        <w:t>҃</w:t>
      </w:r>
      <w:r w:rsidRPr="009177F1">
        <w:rPr>
          <w:rFonts w:ascii="KDRS" w:hAnsi="KDRS"/>
          <w:lang w:val="ru-RU"/>
        </w:rPr>
        <w:t xml:space="preserve">ных муж законнаг&lt;о&gt; </w:t>
      </w:r>
      <w:r w:rsidRPr="009177F1">
        <w:rPr>
          <w:rFonts w:ascii="KDRS" w:hAnsi="KDRS"/>
          <w:lang w:val="ru-RU"/>
        </w:rPr>
        <w:lastRenderedPageBreak/>
        <w:t xml:space="preserve">съвокуплениа не разрушити, но пребывати и не разлучатис&lt;я&gt; с своими женами, но токмо въ времяна особная от своих сужитницъ въздержатис&lt;я&gt;. </w:t>
      </w:r>
      <w:r w:rsidRPr="009177F1">
        <w:rPr>
          <w:lang w:val="ru-RU"/>
        </w:rPr>
        <w:t xml:space="preserve">(Карф. 4) </w:t>
      </w:r>
      <w:r w:rsidRPr="009177F1">
        <w:rPr>
          <w:rFonts w:ascii="KDRS" w:hAnsi="KDRS"/>
          <w:lang w:val="ru-RU"/>
        </w:rPr>
        <w:t xml:space="preserve">Корм.Балаш., 101. </w:t>
      </w:r>
      <w:r>
        <w:rPr>
          <w:rFonts w:ascii="KDRS" w:hAnsi="KDRS"/>
        </w:rPr>
        <w:t>XVI </w:t>
      </w:r>
      <w:r w:rsidRPr="009177F1">
        <w:rPr>
          <w:rFonts w:ascii="KDRS" w:hAnsi="KDRS"/>
          <w:lang w:val="ru-RU"/>
        </w:rPr>
        <w:t>в.</w:t>
      </w:r>
      <w:r w:rsidRPr="009177F1">
        <w:rPr>
          <w:lang w:val="ru-RU"/>
        </w:rPr>
        <w:t xml:space="preserve"> </w:t>
      </w:r>
      <w:r w:rsidRPr="009177F1">
        <w:rPr>
          <w:rFonts w:ascii="KDRS" w:hAnsi="KDRS"/>
          <w:lang w:val="ru-RU"/>
        </w:rPr>
        <w:t>[Ряз.корм., 106</w:t>
      </w:r>
      <w:r>
        <w:rPr>
          <w:rFonts w:ascii="KDRS" w:hAnsi="KDRS"/>
        </w:rPr>
        <w:t> </w:t>
      </w:r>
      <w:r w:rsidRPr="009177F1">
        <w:rPr>
          <w:rFonts w:ascii="KDRS" w:hAnsi="KDRS"/>
          <w:lang w:val="ru-RU"/>
        </w:rPr>
        <w:t>об. 1284</w:t>
      </w:r>
      <w:r>
        <w:rPr>
          <w:rFonts w:ascii="KDRS" w:hAnsi="KDRS"/>
        </w:rPr>
        <w:t> </w:t>
      </w:r>
      <w:r w:rsidRPr="009177F1">
        <w:rPr>
          <w:rFonts w:ascii="KDRS" w:hAnsi="KDRS"/>
          <w:lang w:val="ru-RU"/>
        </w:rPr>
        <w:t>г.: съжитниць].</w:t>
      </w:r>
    </w:p>
    <w:p w14:paraId="610D4243"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3. </w:t>
      </w:r>
      <w:r w:rsidRPr="009177F1">
        <w:rPr>
          <w:rFonts w:ascii="KDRS" w:hAnsi="KDRS"/>
          <w:sz w:val="24"/>
          <w:szCs w:val="24"/>
          <w:lang w:val="ru-RU"/>
        </w:rPr>
        <w:t>Перен.</w:t>
      </w:r>
      <w:r w:rsidRPr="009177F1">
        <w:rPr>
          <w:rFonts w:ascii="KDRS" w:hAnsi="KDRS"/>
          <w:lang w:val="ru-RU"/>
        </w:rPr>
        <w:t xml:space="preserve"> </w:t>
      </w:r>
      <w:r w:rsidRPr="009177F1">
        <w:rPr>
          <w:rFonts w:ascii="KDRS" w:hAnsi="KDRS"/>
          <w:i/>
          <w:iCs/>
          <w:lang w:val="ru-RU"/>
        </w:rPr>
        <w:t>Спутница</w:t>
      </w:r>
      <w:r w:rsidRPr="009177F1">
        <w:rPr>
          <w:rFonts w:ascii="KDRS" w:hAnsi="KDRS"/>
          <w:lang w:val="ru-RU"/>
        </w:rPr>
        <w:t>. Алчьба закону свершитель, алчьба пророкы силны створяеть, и души хранилище благо, т</w:t>
      </w:r>
      <w:r w:rsidRPr="009177F1">
        <w:rPr>
          <w:lang w:val="ru-RU"/>
        </w:rPr>
        <w:t>ѣ</w:t>
      </w:r>
      <w:r w:rsidRPr="009177F1">
        <w:rPr>
          <w:rFonts w:ascii="KDRS" w:hAnsi="KDRS"/>
          <w:lang w:val="ru-RU"/>
        </w:rPr>
        <w:t>лу сдержательница кр</w:t>
      </w:r>
      <w:r w:rsidRPr="009177F1">
        <w:rPr>
          <w:lang w:val="ru-RU"/>
        </w:rPr>
        <w:t>ѣ</w:t>
      </w:r>
      <w:r w:rsidRPr="009177F1">
        <w:rPr>
          <w:rFonts w:ascii="KDRS" w:hAnsi="KDRS"/>
          <w:lang w:val="ru-RU"/>
        </w:rPr>
        <w:t>пка... си ц</w:t>
      </w:r>
      <w:r w:rsidRPr="009177F1">
        <w:rPr>
          <w:lang w:val="ru-RU"/>
        </w:rPr>
        <w:t>ѣ</w:t>
      </w:r>
      <w:r w:rsidRPr="009177F1">
        <w:rPr>
          <w:rFonts w:ascii="KDRS" w:hAnsi="KDRS"/>
          <w:lang w:val="ru-RU"/>
        </w:rPr>
        <w:t>ломудрию сужитница, иер</w:t>
      </w:r>
      <w:r w:rsidRPr="009177F1">
        <w:rPr>
          <w:lang w:val="ru-RU"/>
        </w:rPr>
        <w:t>ѣ</w:t>
      </w:r>
      <w:r w:rsidRPr="009177F1">
        <w:rPr>
          <w:rFonts w:ascii="KDRS" w:hAnsi="KDRS"/>
          <w:lang w:val="ru-RU"/>
        </w:rPr>
        <w:t>емъ свершитель. (Поуч. о посте и молитве Ио.Злат.) Пон.</w:t>
      </w:r>
      <w:r>
        <w:rPr>
          <w:rFonts w:ascii="KDRS" w:hAnsi="KDRS"/>
        </w:rPr>
        <w:t> III</w:t>
      </w:r>
      <w:r w:rsidRPr="009177F1">
        <w:rPr>
          <w:rFonts w:ascii="KDRS" w:hAnsi="KDRS"/>
          <w:lang w:val="ru-RU"/>
        </w:rPr>
        <w:t xml:space="preserve">, 189. </w:t>
      </w:r>
      <w:r>
        <w:rPr>
          <w:rFonts w:ascii="KDRS" w:hAnsi="KDRS"/>
        </w:rPr>
        <w:t>XIV </w:t>
      </w:r>
      <w:r w:rsidRPr="009177F1">
        <w:rPr>
          <w:rFonts w:ascii="KDRS" w:hAnsi="KDRS"/>
          <w:lang w:val="ru-RU"/>
        </w:rPr>
        <w:t xml:space="preserve">в. – Ср. </w:t>
      </w:r>
      <w:r w:rsidRPr="009177F1">
        <w:rPr>
          <w:rFonts w:ascii="KDRS" w:hAnsi="KDRS"/>
          <w:b/>
          <w:bCs/>
          <w:lang w:val="ru-RU"/>
        </w:rPr>
        <w:t>сожитница, сужизница, сужительница</w:t>
      </w:r>
      <w:r w:rsidRPr="009177F1">
        <w:rPr>
          <w:rFonts w:ascii="KDRS" w:hAnsi="KDRS"/>
          <w:lang w:val="ru-RU"/>
        </w:rPr>
        <w:t>.</w:t>
      </w:r>
    </w:p>
    <w:p w14:paraId="54B3E09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СУЖИТНЫЙ,</w:t>
      </w:r>
      <w:r w:rsidRPr="009177F1">
        <w:rPr>
          <w:rFonts w:ascii="KDRS" w:hAnsi="KDRS"/>
          <w:lang w:val="ru-RU"/>
        </w:rPr>
        <w:t xml:space="preserve"> </w:t>
      </w:r>
      <w:r w:rsidRPr="009177F1">
        <w:rPr>
          <w:rFonts w:ascii="KDRS" w:hAnsi="KDRS"/>
          <w:i/>
          <w:iCs/>
          <w:lang w:val="ru-RU"/>
        </w:rPr>
        <w:t xml:space="preserve">прил. Общающийся </w:t>
      </w:r>
      <w:r w:rsidRPr="009177F1">
        <w:rPr>
          <w:rFonts w:ascii="KDRS" w:hAnsi="KDRS"/>
          <w:lang w:val="ru-RU"/>
        </w:rPr>
        <w:t>(</w:t>
      </w:r>
      <w:r w:rsidRPr="009177F1">
        <w:rPr>
          <w:rFonts w:ascii="KDRS" w:hAnsi="KDRS"/>
          <w:i/>
          <w:iCs/>
          <w:lang w:val="ru-RU"/>
        </w:rPr>
        <w:t>с тьмой</w:t>
      </w:r>
      <w:r w:rsidRPr="009177F1">
        <w:rPr>
          <w:rFonts w:ascii="KDRS" w:hAnsi="KDRS"/>
          <w:lang w:val="ru-RU"/>
        </w:rPr>
        <w:t>)</w:t>
      </w:r>
      <w:r w:rsidRPr="009177F1">
        <w:rPr>
          <w:lang w:val="ru-RU"/>
        </w:rPr>
        <w:t xml:space="preserve">; </w:t>
      </w:r>
      <w:r w:rsidRPr="009177F1">
        <w:rPr>
          <w:rFonts w:ascii="KDRS" w:hAnsi="KDRS"/>
          <w:i/>
          <w:iCs/>
          <w:lang w:val="ru-RU"/>
        </w:rPr>
        <w:t>зд. о язычниках</w:t>
      </w:r>
      <w:r w:rsidRPr="009177F1">
        <w:rPr>
          <w:rFonts w:ascii="KDRS" w:hAnsi="KDRS"/>
          <w:lang w:val="ru-RU"/>
        </w:rPr>
        <w:t xml:space="preserve"> (</w:t>
      </w:r>
      <w:r w:rsidRPr="009177F1">
        <w:rPr>
          <w:rFonts w:ascii="KDRS" w:hAnsi="KDRS"/>
          <w:i/>
          <w:iCs/>
          <w:lang w:val="ru-RU"/>
        </w:rPr>
        <w:t>?</w:t>
      </w:r>
      <w:r w:rsidRPr="009177F1">
        <w:rPr>
          <w:rFonts w:ascii="KDRS" w:hAnsi="KDRS"/>
          <w:lang w:val="ru-RU"/>
        </w:rPr>
        <w:t>). То хотя м</w:t>
      </w:r>
      <w:r w:rsidRPr="009177F1">
        <w:rPr>
          <w:lang w:val="ru-RU"/>
        </w:rPr>
        <w:t>ѣ</w:t>
      </w:r>
      <w:r w:rsidRPr="009177F1">
        <w:rPr>
          <w:rFonts w:ascii="KDRS" w:hAnsi="KDRS"/>
          <w:lang w:val="ru-RU"/>
        </w:rPr>
        <w:t>сто очисти</w:t>
      </w:r>
      <w:r w:rsidRPr="009177F1">
        <w:rPr>
          <w:lang w:val="ru-RU"/>
        </w:rPr>
        <w:t>&lt;</w:t>
      </w:r>
      <w:r w:rsidRPr="009177F1">
        <w:rPr>
          <w:rFonts w:ascii="KDRS" w:hAnsi="KDRS"/>
          <w:lang w:val="ru-RU"/>
        </w:rPr>
        <w:t>ти</w:t>
      </w:r>
      <w:r w:rsidRPr="009177F1">
        <w:rPr>
          <w:lang w:val="ru-RU"/>
        </w:rPr>
        <w:t>&gt;</w:t>
      </w:r>
      <w:r w:rsidRPr="009177F1">
        <w:rPr>
          <w:rFonts w:ascii="KDRS" w:hAnsi="KDRS"/>
          <w:lang w:val="ru-RU"/>
        </w:rPr>
        <w:t xml:space="preserve"> скверненыих он</w:t>
      </w:r>
      <w:r w:rsidRPr="009177F1">
        <w:rPr>
          <w:lang w:val="ru-RU"/>
        </w:rPr>
        <w:t>ѣ</w:t>
      </w:r>
      <w:r w:rsidRPr="009177F1">
        <w:rPr>
          <w:rFonts w:ascii="KDRS" w:hAnsi="KDRS"/>
          <w:lang w:val="ru-RU"/>
        </w:rPr>
        <w:t>хъ силъ, Двц</w:t>
      </w:r>
      <w:r w:rsidRPr="009177F1">
        <w:rPr>
          <w:lang w:val="ru-RU"/>
        </w:rPr>
        <w:t>҃</w:t>
      </w:r>
      <w:r w:rsidRPr="009177F1">
        <w:rPr>
          <w:rFonts w:ascii="KDRS" w:hAnsi="KDRS"/>
          <w:lang w:val="ru-RU"/>
        </w:rPr>
        <w:t>а бом</w:t>
      </w:r>
      <w:r w:rsidRPr="009177F1">
        <w:rPr>
          <w:lang w:val="ru-RU"/>
        </w:rPr>
        <w:t>҃</w:t>
      </w:r>
      <w:r w:rsidRPr="009177F1">
        <w:rPr>
          <w:rFonts w:ascii="KDRS" w:hAnsi="KDRS"/>
          <w:lang w:val="ru-RU"/>
        </w:rPr>
        <w:t>атерныя цр</w:t>
      </w:r>
      <w:r w:rsidRPr="009177F1">
        <w:rPr>
          <w:lang w:val="ru-RU"/>
        </w:rPr>
        <w:t>҃</w:t>
      </w:r>
      <w:r w:rsidRPr="009177F1">
        <w:rPr>
          <w:rFonts w:ascii="KDRS" w:hAnsi="KDRS"/>
          <w:lang w:val="ru-RU"/>
        </w:rPr>
        <w:t>кви хотя въздвигну&lt;ти&gt; бго</w:t>
      </w:r>
      <w:r w:rsidRPr="009177F1">
        <w:rPr>
          <w:lang w:val="ru-RU"/>
        </w:rPr>
        <w:t>҃</w:t>
      </w:r>
      <w:r w:rsidRPr="009177F1">
        <w:rPr>
          <w:rFonts w:ascii="KDRS" w:hAnsi="KDRS"/>
          <w:lang w:val="ru-RU"/>
        </w:rPr>
        <w:t>любн</w:t>
      </w:r>
      <w:r w:rsidRPr="009177F1">
        <w:rPr>
          <w:lang w:val="ru-RU"/>
        </w:rPr>
        <w:t>ѣ</w:t>
      </w:r>
      <w:r w:rsidRPr="009177F1">
        <w:rPr>
          <w:rFonts w:ascii="KDRS" w:hAnsi="KDRS"/>
          <w:lang w:val="ru-RU"/>
        </w:rPr>
        <w:t>. Велико [вм.</w:t>
      </w:r>
      <w:r w:rsidRPr="009177F1">
        <w:rPr>
          <w:lang w:val="ru-RU"/>
        </w:rPr>
        <w:t>:</w:t>
      </w:r>
      <w:r w:rsidRPr="009177F1">
        <w:rPr>
          <w:rFonts w:ascii="KDRS" w:hAnsi="KDRS"/>
          <w:lang w:val="ru-RU"/>
        </w:rPr>
        <w:t xml:space="preserve"> великы] бо напасти творяху злии м</w:t>
      </w:r>
      <w:r w:rsidRPr="009177F1">
        <w:rPr>
          <w:lang w:val="ru-RU"/>
        </w:rPr>
        <w:t>ѣ</w:t>
      </w:r>
      <w:r w:rsidRPr="009177F1">
        <w:rPr>
          <w:rFonts w:ascii="KDRS" w:hAnsi="KDRS"/>
          <w:lang w:val="ru-RU"/>
        </w:rPr>
        <w:t>стни жителе, сужитныа тмы, хватающе яко от темениа дн</w:t>
      </w:r>
      <w:r w:rsidRPr="009177F1">
        <w:rPr>
          <w:lang w:val="ru-RU"/>
        </w:rPr>
        <w:t>҃</w:t>
      </w:r>
      <w:r w:rsidRPr="009177F1">
        <w:rPr>
          <w:rFonts w:ascii="KDRS" w:hAnsi="KDRS"/>
          <w:lang w:val="ru-RU"/>
        </w:rPr>
        <w:t>внаго престоаще сл</w:t>
      </w:r>
      <w:r w:rsidRPr="009177F1">
        <w:rPr>
          <w:lang w:val="ru-RU"/>
        </w:rPr>
        <w:t>҃</w:t>
      </w:r>
      <w:r w:rsidRPr="009177F1">
        <w:rPr>
          <w:rFonts w:ascii="KDRS" w:hAnsi="KDRS"/>
          <w:lang w:val="ru-RU"/>
        </w:rPr>
        <w:t xml:space="preserve">нце, иже под землю течааше под кружие. (Ж.Акак.) Мин.чет.апр., 264. </w:t>
      </w:r>
      <w:r>
        <w:rPr>
          <w:rFonts w:ascii="KDRS" w:hAnsi="KDRS"/>
        </w:rPr>
        <w:t>XVI </w:t>
      </w:r>
      <w:r w:rsidRPr="009177F1">
        <w:rPr>
          <w:rFonts w:ascii="KDRS" w:hAnsi="KDRS"/>
          <w:lang w:val="ru-RU"/>
        </w:rPr>
        <w:t>в.</w:t>
      </w:r>
    </w:p>
    <w:p w14:paraId="13BB63B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СУЖИТСТВО,</w:t>
      </w:r>
      <w:r w:rsidRPr="009177F1">
        <w:rPr>
          <w:rFonts w:ascii="KDRS" w:hAnsi="KDRS"/>
          <w:lang w:val="ru-RU"/>
        </w:rPr>
        <w:t xml:space="preserve"> </w:t>
      </w:r>
      <w:r w:rsidRPr="009177F1">
        <w:rPr>
          <w:rFonts w:ascii="KDRS" w:hAnsi="KDRS"/>
          <w:i/>
          <w:iCs/>
          <w:lang w:val="ru-RU"/>
        </w:rPr>
        <w:t>с</w:t>
      </w:r>
      <w:r w:rsidRPr="009177F1">
        <w:rPr>
          <w:rFonts w:ascii="KDRS" w:hAnsi="KDRS"/>
          <w:lang w:val="ru-RU"/>
        </w:rPr>
        <w:t xml:space="preserve">. 1. </w:t>
      </w:r>
      <w:r w:rsidRPr="009177F1">
        <w:rPr>
          <w:rFonts w:ascii="KDRS" w:hAnsi="KDRS"/>
          <w:i/>
          <w:iCs/>
          <w:lang w:val="ru-RU"/>
        </w:rPr>
        <w:t>Совместная жизнь</w:t>
      </w:r>
      <w:r w:rsidRPr="009177F1">
        <w:rPr>
          <w:rFonts w:ascii="KDRS" w:hAnsi="KDRS"/>
          <w:lang w:val="ru-RU"/>
        </w:rPr>
        <w:t xml:space="preserve">, </w:t>
      </w:r>
      <w:r w:rsidRPr="009177F1">
        <w:rPr>
          <w:rFonts w:ascii="KDRS" w:hAnsi="KDRS"/>
          <w:i/>
          <w:iCs/>
          <w:lang w:val="ru-RU"/>
        </w:rPr>
        <w:t>общение</w:t>
      </w:r>
      <w:r w:rsidRPr="009177F1">
        <w:rPr>
          <w:rFonts w:ascii="KDRS" w:hAnsi="KDRS"/>
          <w:lang w:val="ru-RU"/>
        </w:rPr>
        <w:t xml:space="preserve">. Ничто не отлу&lt;чит&gt;... &lt;м&gt;я вашего сужитства [ </w:t>
      </w:r>
      <w:r w:rsidRPr="00413D00">
        <w:t>ο</w:t>
      </w:r>
      <w:r w:rsidRPr="004F0B87">
        <w:t>ὐ</w:t>
      </w:r>
      <w:r w:rsidRPr="00413D00">
        <w:t>δὲν</w:t>
      </w:r>
      <w:r w:rsidRPr="009177F1">
        <w:rPr>
          <w:lang w:val="ru-RU"/>
        </w:rPr>
        <w:t xml:space="preserve">... </w:t>
      </w:r>
      <w:r w:rsidRPr="00413D00">
        <w:t>χωρ</w:t>
      </w:r>
      <w:r w:rsidRPr="00940A90">
        <w:t>ή</w:t>
      </w:r>
      <w:r w:rsidRPr="00413D00">
        <w:t>σει</w:t>
      </w:r>
      <w:r w:rsidRPr="009177F1">
        <w:rPr>
          <w:lang w:val="ru-RU"/>
        </w:rPr>
        <w:t xml:space="preserve"> </w:t>
      </w:r>
      <w:r w:rsidRPr="00413D00">
        <w:t>με</w:t>
      </w:r>
      <w:r w:rsidRPr="009177F1">
        <w:rPr>
          <w:lang w:val="ru-RU"/>
        </w:rPr>
        <w:t xml:space="preserve"> </w:t>
      </w:r>
      <w:r w:rsidRPr="00413D00">
        <w:t>τ</w:t>
      </w:r>
      <w:r w:rsidRPr="00940A90">
        <w:t>ῆ</w:t>
      </w:r>
      <w:r w:rsidRPr="00413D00">
        <w:t>ϛ</w:t>
      </w:r>
      <w:r w:rsidRPr="009177F1">
        <w:rPr>
          <w:lang w:val="ru-RU"/>
        </w:rPr>
        <w:t xml:space="preserve"> </w:t>
      </w:r>
      <w:r w:rsidRPr="004F0B87">
        <w:t>ὑ</w:t>
      </w:r>
      <w:r w:rsidRPr="00413D00">
        <w:t>μ</w:t>
      </w:r>
      <w:r w:rsidRPr="00A57841">
        <w:t>ῶ</w:t>
      </w:r>
      <w:r w:rsidRPr="00413D00">
        <w:t>ν</w:t>
      </w:r>
      <w:r w:rsidRPr="009177F1">
        <w:rPr>
          <w:lang w:val="ru-RU"/>
        </w:rPr>
        <w:t xml:space="preserve"> </w:t>
      </w:r>
      <w:r w:rsidRPr="00413D00">
        <w:t>συνοικ</w:t>
      </w:r>
      <w:r w:rsidRPr="00940A90">
        <w:t>ή</w:t>
      </w:r>
      <w:r w:rsidRPr="00413D00">
        <w:t>σεωϛ</w:t>
      </w:r>
      <w:r w:rsidRPr="009177F1">
        <w:rPr>
          <w:rFonts w:ascii="KDRS" w:hAnsi="KDRS"/>
          <w:lang w:val="ru-RU"/>
        </w:rPr>
        <w:t>]. (Ж</w:t>
      </w:r>
      <w:r w:rsidRPr="009177F1">
        <w:rPr>
          <w:lang w:val="ru-RU"/>
        </w:rPr>
        <w:t>.Феод.Сик.</w:t>
      </w:r>
      <w:r w:rsidRPr="009177F1">
        <w:rPr>
          <w:rFonts w:ascii="KDRS" w:hAnsi="KDRS"/>
          <w:lang w:val="ru-RU"/>
        </w:rPr>
        <w:t xml:space="preserve">) ВМЧ, Апр. 22–30, 710. </w:t>
      </w:r>
      <w:r>
        <w:rPr>
          <w:rFonts w:ascii="KDRS" w:hAnsi="KDRS"/>
        </w:rPr>
        <w:t>XVI </w:t>
      </w:r>
      <w:r w:rsidRPr="009177F1">
        <w:rPr>
          <w:rFonts w:ascii="KDRS" w:hAnsi="KDRS"/>
          <w:lang w:val="ru-RU"/>
        </w:rPr>
        <w:t>в.</w:t>
      </w:r>
    </w:p>
    <w:p w14:paraId="16ECFDB5"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Супружество</w:t>
      </w:r>
      <w:r w:rsidRPr="009177F1">
        <w:rPr>
          <w:rFonts w:ascii="KDRS" w:hAnsi="KDRS"/>
          <w:lang w:val="ru-RU"/>
        </w:rPr>
        <w:t>. Аще ж&lt;е&gt; прилучится или мужу въсхот</w:t>
      </w:r>
      <w:r w:rsidRPr="009177F1">
        <w:rPr>
          <w:lang w:val="ru-RU"/>
        </w:rPr>
        <w:t>ѣ</w:t>
      </w:r>
      <w:r w:rsidRPr="009177F1">
        <w:rPr>
          <w:rFonts w:ascii="KDRS" w:hAnsi="KDRS"/>
          <w:lang w:val="ru-RU"/>
        </w:rPr>
        <w:t>вшу или жен</w:t>
      </w:r>
      <w:r w:rsidRPr="009177F1">
        <w:rPr>
          <w:lang w:val="ru-RU"/>
        </w:rPr>
        <w:t>ѣ</w:t>
      </w:r>
      <w:r w:rsidRPr="009177F1">
        <w:rPr>
          <w:rFonts w:ascii="KDRS" w:hAnsi="KDRS"/>
          <w:lang w:val="ru-RU"/>
        </w:rPr>
        <w:t xml:space="preserve"> разлучитис&lt;я&gt; от сужитства... и не въсхощета пакы снитис&lt;я&gt; и купно жити, да пребудета тако въ единств</w:t>
      </w:r>
      <w:r w:rsidRPr="009177F1">
        <w:rPr>
          <w:lang w:val="ru-RU"/>
        </w:rPr>
        <w:t>ѣ</w:t>
      </w:r>
      <w:r w:rsidRPr="009177F1">
        <w:rPr>
          <w:rFonts w:ascii="KDRS" w:hAnsi="KDRS"/>
          <w:lang w:val="ru-RU"/>
        </w:rPr>
        <w:t xml:space="preserve"> и другому браку не сочетаетас&lt;я&gt; (</w:t>
      </w:r>
      <w:r w:rsidRPr="00413D00">
        <w:t>τ</w:t>
      </w:r>
      <w:r w:rsidRPr="004F0B87">
        <w:t>ὴ</w:t>
      </w:r>
      <w:r w:rsidRPr="00413D00">
        <w:t>ν</w:t>
      </w:r>
      <w:r w:rsidRPr="009177F1">
        <w:rPr>
          <w:lang w:val="ru-RU"/>
        </w:rPr>
        <w:t xml:space="preserve"> </w:t>
      </w:r>
      <w:r w:rsidRPr="00413D00">
        <w:t>συζυγ</w:t>
      </w:r>
      <w:r w:rsidRPr="004F0B87">
        <w:t>ί</w:t>
      </w:r>
      <w:r w:rsidRPr="00413D00">
        <w:t>αν</w:t>
      </w:r>
      <w:r w:rsidRPr="009177F1">
        <w:rPr>
          <w:rFonts w:ascii="KDRS" w:hAnsi="KDRS"/>
          <w:lang w:val="ru-RU"/>
        </w:rPr>
        <w:t xml:space="preserve">). </w:t>
      </w:r>
      <w:r w:rsidRPr="009177F1">
        <w:rPr>
          <w:lang w:val="ru-RU"/>
        </w:rPr>
        <w:t xml:space="preserve">(Карф. 102) </w:t>
      </w:r>
      <w:r w:rsidRPr="009177F1">
        <w:rPr>
          <w:rFonts w:ascii="KDRS" w:hAnsi="KDRS"/>
          <w:lang w:val="ru-RU"/>
        </w:rPr>
        <w:t>Корм.</w:t>
      </w:r>
      <w:r w:rsidRPr="009177F1">
        <w:rPr>
          <w:rFonts w:ascii="KDRS" w:hAnsi="KDRS"/>
          <w:caps/>
          <w:lang w:val="ru-RU"/>
        </w:rPr>
        <w:t>б</w:t>
      </w:r>
      <w:r w:rsidRPr="009177F1">
        <w:rPr>
          <w:rFonts w:ascii="KDRS" w:hAnsi="KDRS"/>
          <w:lang w:val="ru-RU"/>
        </w:rPr>
        <w:t>алаш., 117</w:t>
      </w:r>
      <w:r>
        <w:rPr>
          <w:rFonts w:ascii="KDRS" w:hAnsi="KDRS"/>
        </w:rPr>
        <w:t> </w:t>
      </w:r>
      <w:r w:rsidRPr="009177F1">
        <w:rPr>
          <w:rFonts w:ascii="KDRS" w:hAnsi="KDRS"/>
          <w:lang w:val="ru-RU"/>
        </w:rPr>
        <w:t xml:space="preserve">об. </w:t>
      </w:r>
      <w:r>
        <w:rPr>
          <w:rFonts w:ascii="KDRS" w:hAnsi="KDRS"/>
        </w:rPr>
        <w:t>XVI </w:t>
      </w:r>
      <w:r w:rsidRPr="009177F1">
        <w:rPr>
          <w:rFonts w:ascii="KDRS" w:hAnsi="KDRS"/>
          <w:lang w:val="ru-RU"/>
        </w:rPr>
        <w:t>в. [Ряз.корм., 131. 1284</w:t>
      </w:r>
      <w:r>
        <w:rPr>
          <w:rFonts w:ascii="KDRS" w:hAnsi="KDRS"/>
        </w:rPr>
        <w:t> </w:t>
      </w:r>
      <w:r w:rsidRPr="009177F1">
        <w:rPr>
          <w:rFonts w:ascii="KDRS" w:hAnsi="KDRS"/>
          <w:lang w:val="ru-RU"/>
        </w:rPr>
        <w:t xml:space="preserve">г.: съжитьства]. – Ср. </w:t>
      </w:r>
      <w:r w:rsidRPr="009177F1">
        <w:rPr>
          <w:rFonts w:ascii="KDRS" w:hAnsi="KDRS"/>
          <w:b/>
          <w:bCs/>
          <w:lang w:val="ru-RU"/>
        </w:rPr>
        <w:t>сожитство</w:t>
      </w:r>
      <w:r w:rsidRPr="009177F1">
        <w:rPr>
          <w:rFonts w:ascii="KDRS" w:hAnsi="KDRS"/>
          <w:lang w:val="ru-RU"/>
        </w:rPr>
        <w:t>.</w:t>
      </w:r>
    </w:p>
    <w:p w14:paraId="1CCDD243"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СУЖИТЬ,</w:t>
      </w:r>
      <w:r w:rsidRPr="009177F1">
        <w:rPr>
          <w:rFonts w:ascii="KDRS" w:hAnsi="KDRS"/>
          <w:lang w:val="ru-RU"/>
        </w:rPr>
        <w:t xml:space="preserve"> </w:t>
      </w:r>
      <w:r w:rsidRPr="009177F1">
        <w:rPr>
          <w:rFonts w:ascii="KDRS" w:hAnsi="KDRS"/>
          <w:i/>
          <w:iCs/>
          <w:lang w:val="ru-RU"/>
        </w:rPr>
        <w:t>ж</w:t>
      </w:r>
      <w:r w:rsidRPr="009177F1">
        <w:rPr>
          <w:rFonts w:ascii="KDRS" w:hAnsi="KDRS"/>
          <w:lang w:val="ru-RU"/>
        </w:rPr>
        <w:t xml:space="preserve">. 1. </w:t>
      </w:r>
      <w:r w:rsidRPr="009177F1">
        <w:rPr>
          <w:rFonts w:ascii="KDRS" w:hAnsi="KDRS"/>
          <w:i/>
          <w:iCs/>
          <w:lang w:val="ru-RU"/>
        </w:rPr>
        <w:t>Жена</w:t>
      </w:r>
      <w:r w:rsidRPr="009177F1">
        <w:rPr>
          <w:rFonts w:ascii="KDRS" w:hAnsi="KDRS"/>
          <w:lang w:val="ru-RU"/>
        </w:rPr>
        <w:t>. На съметищи с</w:t>
      </w:r>
      <w:r w:rsidRPr="009177F1">
        <w:rPr>
          <w:lang w:val="ru-RU"/>
        </w:rPr>
        <w:t>ѣ</w:t>
      </w:r>
      <w:r w:rsidRPr="009177F1">
        <w:rPr>
          <w:rFonts w:ascii="KDRS" w:hAnsi="KDRS"/>
          <w:lang w:val="ru-RU"/>
        </w:rPr>
        <w:t>дя [Иов] въ гнои чрьвии, слыша отъ сужити: рьци слово къ Гю</w:t>
      </w:r>
      <w:r w:rsidRPr="009177F1">
        <w:rPr>
          <w:lang w:val="ru-RU"/>
        </w:rPr>
        <w:t>҃</w:t>
      </w:r>
      <w:r w:rsidRPr="009177F1">
        <w:rPr>
          <w:rFonts w:ascii="KDRS" w:hAnsi="KDRS"/>
          <w:lang w:val="ru-RU"/>
        </w:rPr>
        <w:t xml:space="preserve"> и умьри </w:t>
      </w:r>
      <w:r w:rsidRPr="009177F1">
        <w:rPr>
          <w:lang w:val="ru-RU"/>
        </w:rPr>
        <w:t>(</w:t>
      </w:r>
      <w:r w:rsidRPr="00413D00">
        <w:t>παρὰ</w:t>
      </w:r>
      <w:r w:rsidRPr="009177F1">
        <w:rPr>
          <w:lang w:val="ru-RU"/>
        </w:rPr>
        <w:t xml:space="preserve"> </w:t>
      </w:r>
      <w:r w:rsidRPr="00413D00">
        <w:t>τ</w:t>
      </w:r>
      <w:r w:rsidRPr="00940A90">
        <w:t>ῆ</w:t>
      </w:r>
      <w:r w:rsidRPr="00413D00">
        <w:t>ϛ</w:t>
      </w:r>
      <w:r w:rsidRPr="009177F1">
        <w:rPr>
          <w:lang w:val="ru-RU"/>
        </w:rPr>
        <w:t xml:space="preserve"> </w:t>
      </w:r>
      <w:r w:rsidRPr="00413D00">
        <w:t>συμβ</w:t>
      </w:r>
      <w:r w:rsidRPr="004F0B87">
        <w:t>ί</w:t>
      </w:r>
      <w:r w:rsidRPr="00413D00">
        <w:t>ου</w:t>
      </w:r>
      <w:r w:rsidRPr="009177F1">
        <w:rPr>
          <w:rFonts w:ascii="KDRS" w:hAnsi="KDRS"/>
          <w:lang w:val="ru-RU"/>
        </w:rPr>
        <w:t>). Панд.Ант.</w:t>
      </w:r>
      <w:r w:rsidRPr="009177F1">
        <w:rPr>
          <w:rFonts w:ascii="KDRS" w:hAnsi="KDRS"/>
          <w:vertAlign w:val="superscript"/>
          <w:lang w:val="ru-RU"/>
        </w:rPr>
        <w:t>1</w:t>
      </w:r>
      <w:r w:rsidRPr="009177F1">
        <w:rPr>
          <w:rFonts w:ascii="KDRS" w:hAnsi="KDRS"/>
          <w:lang w:val="ru-RU"/>
        </w:rPr>
        <w:t xml:space="preserve">, 174. </w:t>
      </w:r>
      <w:r>
        <w:rPr>
          <w:rFonts w:ascii="KDRS" w:hAnsi="KDRS"/>
        </w:rPr>
        <w:t>XI </w:t>
      </w:r>
      <w:r w:rsidRPr="009177F1">
        <w:rPr>
          <w:rFonts w:ascii="KDRS" w:hAnsi="KDRS"/>
          <w:lang w:val="ru-RU"/>
        </w:rPr>
        <w:t>в.</w:t>
      </w:r>
    </w:p>
    <w:p w14:paraId="1F080F1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sz w:val="24"/>
          <w:szCs w:val="24"/>
          <w:lang w:val="ru-RU"/>
        </w:rPr>
        <w:t>Перен.</w:t>
      </w:r>
      <w:r w:rsidRPr="009177F1">
        <w:rPr>
          <w:rFonts w:ascii="KDRS" w:hAnsi="KDRS"/>
          <w:i/>
          <w:iCs/>
          <w:lang w:val="ru-RU"/>
        </w:rPr>
        <w:t xml:space="preserve"> Спутник</w:t>
      </w:r>
      <w:r w:rsidRPr="009177F1">
        <w:rPr>
          <w:rFonts w:ascii="KDRS" w:hAnsi="KDRS"/>
          <w:lang w:val="ru-RU"/>
        </w:rPr>
        <w:t>. Слн</w:t>
      </w:r>
      <w:r w:rsidRPr="009177F1">
        <w:rPr>
          <w:lang w:val="ru-RU"/>
        </w:rPr>
        <w:t>҃</w:t>
      </w:r>
      <w:r w:rsidRPr="009177F1">
        <w:rPr>
          <w:rFonts w:ascii="KDRS" w:hAnsi="KDRS"/>
          <w:lang w:val="ru-RU"/>
        </w:rPr>
        <w:t>ци умьн</w:t>
      </w:r>
      <w:r w:rsidRPr="009177F1">
        <w:rPr>
          <w:lang w:val="ru-RU"/>
        </w:rPr>
        <w:t>ѣ</w:t>
      </w:r>
      <w:r w:rsidRPr="009177F1">
        <w:rPr>
          <w:rFonts w:ascii="KDRS" w:hAnsi="KDRS"/>
          <w:lang w:val="ru-RU"/>
        </w:rPr>
        <w:t>мь сужить сы и луча того въсприемля, еже по сущьств</w:t>
      </w:r>
      <w:r w:rsidRPr="009177F1">
        <w:rPr>
          <w:lang w:val="ru-RU"/>
        </w:rPr>
        <w:t>ѣ</w:t>
      </w:r>
      <w:r w:rsidRPr="009177F1">
        <w:rPr>
          <w:rFonts w:ascii="KDRS" w:hAnsi="KDRS"/>
          <w:lang w:val="ru-RU"/>
        </w:rPr>
        <w:t xml:space="preserve"> пьрв</w:t>
      </w:r>
      <w:r w:rsidRPr="009177F1">
        <w:rPr>
          <w:lang w:val="ru-RU"/>
        </w:rPr>
        <w:t>ѣ</w:t>
      </w:r>
      <w:r w:rsidRPr="009177F1">
        <w:rPr>
          <w:rFonts w:ascii="KDRS" w:hAnsi="KDRS"/>
          <w:lang w:val="ru-RU"/>
        </w:rPr>
        <w:t>е онъ есть, въторыи по блг</w:t>
      </w:r>
      <w:r w:rsidRPr="009177F1">
        <w:rPr>
          <w:lang w:val="ru-RU"/>
        </w:rPr>
        <w:t>҃</w:t>
      </w:r>
      <w:r w:rsidRPr="009177F1">
        <w:rPr>
          <w:rFonts w:ascii="KDRS" w:hAnsi="KDRS"/>
          <w:lang w:val="ru-RU"/>
        </w:rPr>
        <w:t>дти бысть, преславьне (</w:t>
      </w:r>
      <w:r w:rsidRPr="00413D00">
        <w:t>σ</w:t>
      </w:r>
      <w:r w:rsidRPr="00C86086">
        <w:t>ύ</w:t>
      </w:r>
      <w:r w:rsidRPr="00413D00">
        <w:t>νοικοϛ</w:t>
      </w:r>
      <w:r w:rsidRPr="009177F1">
        <w:rPr>
          <w:rFonts w:ascii="KDRS" w:hAnsi="KDRS"/>
          <w:lang w:val="ru-RU"/>
        </w:rPr>
        <w:t xml:space="preserve"> ‘вместе живущий, сопутствующий’). Мин.окт., 59. 1096</w:t>
      </w:r>
      <w:r>
        <w:rPr>
          <w:rFonts w:ascii="KDRS" w:hAnsi="KDRS"/>
        </w:rPr>
        <w:t> </w:t>
      </w:r>
      <w:r w:rsidRPr="009177F1">
        <w:rPr>
          <w:rFonts w:ascii="KDRS" w:hAnsi="KDRS"/>
          <w:lang w:val="ru-RU"/>
        </w:rPr>
        <w:t>г.</w:t>
      </w:r>
    </w:p>
    <w:p w14:paraId="1337820E" w14:textId="77777777" w:rsidR="00F4528E" w:rsidRPr="009177F1" w:rsidRDefault="00F4528E" w:rsidP="00F4528E">
      <w:pPr>
        <w:widowControl/>
        <w:spacing w:line="-460" w:lineRule="auto"/>
        <w:ind w:firstLine="709"/>
        <w:jc w:val="both"/>
        <w:rPr>
          <w:rFonts w:ascii="KDRS" w:hAnsi="KDRS"/>
          <w:b/>
          <w:bCs/>
          <w:lang w:val="ru-RU"/>
        </w:rPr>
      </w:pPr>
      <w:r w:rsidRPr="009177F1">
        <w:rPr>
          <w:rFonts w:ascii="KDRS" w:hAnsi="KDRS"/>
          <w:b/>
          <w:bCs/>
          <w:lang w:val="ru-RU"/>
        </w:rPr>
        <w:t xml:space="preserve">СУЖИТЬЕ  </w:t>
      </w:r>
      <w:r w:rsidRPr="009177F1">
        <w:rPr>
          <w:rFonts w:ascii="KDRS" w:hAnsi="KDRS"/>
          <w:lang w:val="ru-RU"/>
        </w:rPr>
        <w:t>см.</w:t>
      </w:r>
      <w:r w:rsidRPr="009177F1">
        <w:rPr>
          <w:rFonts w:ascii="KDRS" w:hAnsi="KDRS"/>
          <w:b/>
          <w:bCs/>
          <w:lang w:val="ru-RU"/>
        </w:rPr>
        <w:t xml:space="preserve"> сужитие</w:t>
      </w:r>
    </w:p>
    <w:p w14:paraId="53851C5D" w14:textId="77777777" w:rsidR="00F4528E" w:rsidRPr="009177F1" w:rsidRDefault="00F4528E" w:rsidP="00F4528E">
      <w:pPr>
        <w:widowControl/>
        <w:spacing w:line="-460" w:lineRule="auto"/>
        <w:ind w:firstLine="709"/>
        <w:jc w:val="both"/>
        <w:rPr>
          <w:lang w:val="ru-RU"/>
        </w:rPr>
      </w:pPr>
      <w:r w:rsidRPr="009177F1">
        <w:rPr>
          <w:rFonts w:ascii="KDRS" w:hAnsi="KDRS"/>
          <w:b/>
          <w:bCs/>
          <w:lang w:val="ru-RU"/>
        </w:rPr>
        <w:t>СУЖИЧЕСТВО,</w:t>
      </w:r>
      <w:r w:rsidRPr="009177F1">
        <w:rPr>
          <w:rFonts w:ascii="KDRS" w:hAnsi="KDRS"/>
          <w:lang w:val="ru-RU"/>
        </w:rPr>
        <w:t xml:space="preserve"> </w:t>
      </w:r>
      <w:r w:rsidRPr="009177F1">
        <w:rPr>
          <w:rFonts w:ascii="KDRS" w:hAnsi="KDRS"/>
          <w:i/>
          <w:iCs/>
          <w:lang w:val="ru-RU"/>
        </w:rPr>
        <w:t>с</w:t>
      </w:r>
      <w:r w:rsidRPr="009177F1">
        <w:rPr>
          <w:rFonts w:ascii="KDRS" w:hAnsi="KDRS"/>
          <w:lang w:val="ru-RU"/>
        </w:rPr>
        <w:t xml:space="preserve">. 1. </w:t>
      </w:r>
      <w:r w:rsidRPr="009177F1">
        <w:rPr>
          <w:rFonts w:ascii="KDRS" w:hAnsi="KDRS"/>
          <w:i/>
          <w:iCs/>
          <w:lang w:val="ru-RU"/>
        </w:rPr>
        <w:t>Сообщество</w:t>
      </w:r>
      <w:r w:rsidRPr="009177F1">
        <w:rPr>
          <w:rFonts w:ascii="KDRS" w:hAnsi="KDRS"/>
          <w:lang w:val="ru-RU"/>
        </w:rPr>
        <w:t xml:space="preserve">, </w:t>
      </w:r>
      <w:r w:rsidRPr="009177F1">
        <w:rPr>
          <w:rFonts w:ascii="KDRS" w:hAnsi="KDRS"/>
          <w:i/>
          <w:iCs/>
          <w:lang w:val="ru-RU"/>
        </w:rPr>
        <w:t>совокупность себе подобных</w:t>
      </w:r>
      <w:r w:rsidRPr="009177F1">
        <w:rPr>
          <w:rFonts w:ascii="KDRS" w:hAnsi="KDRS"/>
          <w:lang w:val="ru-RU"/>
        </w:rPr>
        <w:t>. [Мурена] сужичьство свое оставльши, см</w:t>
      </w:r>
      <w:r w:rsidRPr="009177F1">
        <w:rPr>
          <w:lang w:val="ru-RU"/>
        </w:rPr>
        <w:t>ѣ</w:t>
      </w:r>
      <w:r w:rsidRPr="009177F1">
        <w:rPr>
          <w:rFonts w:ascii="KDRS" w:hAnsi="KDRS"/>
          <w:lang w:val="ru-RU"/>
        </w:rPr>
        <w:t>шаетьс&lt;я&gt; сь ядовитымъ гадом. Палея Толк.</w:t>
      </w:r>
      <w:r w:rsidRPr="009177F1">
        <w:rPr>
          <w:rFonts w:ascii="KDRS" w:hAnsi="KDRS"/>
          <w:vertAlign w:val="superscript"/>
          <w:lang w:val="ru-RU"/>
        </w:rPr>
        <w:t>1</w:t>
      </w:r>
      <w:r w:rsidRPr="009177F1">
        <w:rPr>
          <w:rFonts w:ascii="KDRS" w:hAnsi="KDRS"/>
          <w:lang w:val="ru-RU"/>
        </w:rPr>
        <w:t>, 42. 1406</w:t>
      </w:r>
      <w:r>
        <w:rPr>
          <w:rFonts w:ascii="KDRS" w:hAnsi="KDRS"/>
        </w:rPr>
        <w:t> </w:t>
      </w:r>
      <w:r w:rsidRPr="009177F1">
        <w:rPr>
          <w:rFonts w:ascii="KDRS" w:hAnsi="KDRS"/>
          <w:lang w:val="ru-RU"/>
        </w:rPr>
        <w:t xml:space="preserve">г. ~ </w:t>
      </w:r>
      <w:r>
        <w:rPr>
          <w:rFonts w:ascii="KDRS" w:hAnsi="KDRS"/>
        </w:rPr>
        <w:t>XIII </w:t>
      </w:r>
      <w:r w:rsidRPr="009177F1">
        <w:rPr>
          <w:rFonts w:ascii="KDRS" w:hAnsi="KDRS"/>
          <w:lang w:val="ru-RU"/>
        </w:rPr>
        <w:t xml:space="preserve">в. </w:t>
      </w:r>
      <w:r w:rsidRPr="009177F1">
        <w:rPr>
          <w:lang w:val="ru-RU"/>
        </w:rPr>
        <w:t>[</w:t>
      </w:r>
      <w:r w:rsidRPr="009177F1">
        <w:rPr>
          <w:rFonts w:ascii="KDRS" w:hAnsi="KDRS"/>
          <w:lang w:val="ru-RU"/>
        </w:rPr>
        <w:t>Алф.</w:t>
      </w:r>
      <w:r w:rsidRPr="009177F1">
        <w:rPr>
          <w:rFonts w:ascii="KDRS" w:hAnsi="KDRS"/>
          <w:vertAlign w:val="superscript"/>
          <w:lang w:val="ru-RU"/>
        </w:rPr>
        <w:t>2</w:t>
      </w:r>
      <w:r w:rsidRPr="009177F1">
        <w:rPr>
          <w:rFonts w:ascii="KDRS" w:hAnsi="KDRS"/>
          <w:lang w:val="ru-RU"/>
        </w:rPr>
        <w:t xml:space="preserve">, 52. </w:t>
      </w:r>
      <w:r>
        <w:rPr>
          <w:rFonts w:ascii="KDRS" w:hAnsi="KDRS"/>
        </w:rPr>
        <w:t>XVII </w:t>
      </w:r>
      <w:r w:rsidRPr="009177F1">
        <w:rPr>
          <w:rFonts w:ascii="KDRS" w:hAnsi="KDRS"/>
          <w:lang w:val="ru-RU"/>
        </w:rPr>
        <w:t>в.</w:t>
      </w:r>
      <w:r w:rsidRPr="009177F1">
        <w:rPr>
          <w:lang w:val="ru-RU"/>
        </w:rPr>
        <w:t>:</w:t>
      </w:r>
      <w:r w:rsidRPr="009177F1">
        <w:rPr>
          <w:rFonts w:ascii="KDRS" w:hAnsi="KDRS"/>
          <w:lang w:val="ru-RU"/>
        </w:rPr>
        <w:t xml:space="preserve"> сужичество</w:t>
      </w:r>
      <w:r w:rsidRPr="009177F1">
        <w:rPr>
          <w:lang w:val="ru-RU"/>
        </w:rPr>
        <w:t>].</w:t>
      </w:r>
    </w:p>
    <w:p w14:paraId="349E0E5A"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lastRenderedPageBreak/>
        <w:t xml:space="preserve">2. </w:t>
      </w:r>
      <w:r w:rsidRPr="009177F1">
        <w:rPr>
          <w:rFonts w:ascii="KDRS" w:hAnsi="KDRS"/>
          <w:i/>
          <w:iCs/>
          <w:lang w:val="ru-RU"/>
        </w:rPr>
        <w:t>Существование</w:t>
      </w:r>
      <w:r w:rsidRPr="009177F1">
        <w:rPr>
          <w:rFonts w:ascii="KDRS" w:hAnsi="KDRS"/>
          <w:lang w:val="ru-RU"/>
        </w:rPr>
        <w:t xml:space="preserve">, </w:t>
      </w:r>
      <w:r w:rsidRPr="009177F1">
        <w:rPr>
          <w:rFonts w:ascii="KDRS" w:hAnsi="KDRS"/>
          <w:i/>
          <w:iCs/>
          <w:lang w:val="ru-RU"/>
        </w:rPr>
        <w:t>жизнь в единении с кем</w:t>
      </w:r>
      <w:r w:rsidRPr="009177F1">
        <w:rPr>
          <w:rFonts w:ascii="KDRS" w:hAnsi="KDRS"/>
          <w:lang w:val="ru-RU"/>
        </w:rPr>
        <w:t xml:space="preserve">-, </w:t>
      </w:r>
      <w:r w:rsidRPr="009177F1">
        <w:rPr>
          <w:rFonts w:ascii="KDRS" w:hAnsi="KDRS"/>
          <w:i/>
          <w:iCs/>
          <w:lang w:val="ru-RU"/>
        </w:rPr>
        <w:t>чем-л</w:t>
      </w:r>
      <w:r w:rsidRPr="009177F1">
        <w:rPr>
          <w:rFonts w:ascii="KDRS" w:hAnsi="KDRS"/>
          <w:lang w:val="ru-RU"/>
        </w:rPr>
        <w:t>. Пламень ея есть не от земнаг&lt;о&gt; сущьства, но горнему сужичьству гор</w:t>
      </w:r>
      <w:r w:rsidRPr="009177F1">
        <w:rPr>
          <w:lang w:val="ru-RU"/>
        </w:rPr>
        <w:t>ѣ</w:t>
      </w:r>
      <w:r w:rsidRPr="009177F1">
        <w:rPr>
          <w:rFonts w:ascii="KDRS" w:hAnsi="KDRS"/>
          <w:lang w:val="ru-RU"/>
        </w:rPr>
        <w:t xml:space="preserve"> грясти хощеть. Палея Толк.</w:t>
      </w:r>
      <w:r w:rsidRPr="009177F1">
        <w:rPr>
          <w:rFonts w:ascii="KDRS" w:hAnsi="KDRS"/>
          <w:vertAlign w:val="superscript"/>
          <w:lang w:val="ru-RU"/>
        </w:rPr>
        <w:t>1</w:t>
      </w:r>
      <w:r w:rsidRPr="009177F1">
        <w:rPr>
          <w:rFonts w:ascii="KDRS" w:hAnsi="KDRS"/>
          <w:lang w:val="ru-RU"/>
        </w:rPr>
        <w:t>, 60. 1406</w:t>
      </w:r>
      <w:r>
        <w:rPr>
          <w:rFonts w:ascii="KDRS" w:hAnsi="KDRS"/>
        </w:rPr>
        <w:t> </w:t>
      </w:r>
      <w:r w:rsidRPr="009177F1">
        <w:rPr>
          <w:rFonts w:ascii="KDRS" w:hAnsi="KDRS"/>
          <w:lang w:val="ru-RU"/>
        </w:rPr>
        <w:t xml:space="preserve">г. ~ </w:t>
      </w:r>
      <w:r>
        <w:rPr>
          <w:rFonts w:ascii="KDRS" w:hAnsi="KDRS"/>
        </w:rPr>
        <w:t>XIII </w:t>
      </w:r>
      <w:r w:rsidRPr="009177F1">
        <w:rPr>
          <w:rFonts w:ascii="KDRS" w:hAnsi="KDRS"/>
          <w:lang w:val="ru-RU"/>
        </w:rPr>
        <w:t>в. Но аще умъ съ дше</w:t>
      </w:r>
      <w:r w:rsidRPr="009177F1">
        <w:rPr>
          <w:lang w:val="ru-RU"/>
        </w:rPr>
        <w:t>҃</w:t>
      </w:r>
      <w:r w:rsidRPr="009177F1">
        <w:rPr>
          <w:rFonts w:ascii="KDRS" w:hAnsi="KDRS"/>
          <w:lang w:val="ru-RU"/>
        </w:rPr>
        <w:t>ю въ сужичьств</w:t>
      </w:r>
      <w:r w:rsidRPr="009177F1">
        <w:rPr>
          <w:lang w:val="ru-RU"/>
        </w:rPr>
        <w:t>ѣ</w:t>
      </w:r>
      <w:r w:rsidRPr="009177F1">
        <w:rPr>
          <w:rFonts w:ascii="KDRS" w:hAnsi="KDRS"/>
          <w:lang w:val="ru-RU"/>
        </w:rPr>
        <w:t xml:space="preserve"> едином спрягошас&lt;я&gt;, то поработита телесныи ссуд. Там же, 61.</w:t>
      </w:r>
    </w:p>
    <w:p w14:paraId="2E99621F" w14:textId="77777777" w:rsidR="00F4528E" w:rsidRPr="009177F1" w:rsidRDefault="00F4528E" w:rsidP="00F4528E">
      <w:pPr>
        <w:widowControl/>
        <w:spacing w:line="-460" w:lineRule="auto"/>
        <w:ind w:firstLine="709"/>
        <w:jc w:val="both"/>
        <w:rPr>
          <w:lang w:val="ru-RU"/>
        </w:rPr>
      </w:pPr>
      <w:r w:rsidRPr="009177F1">
        <w:rPr>
          <w:rFonts w:ascii="KDRS" w:hAnsi="KDRS"/>
          <w:lang w:val="ru-RU"/>
        </w:rPr>
        <w:t xml:space="preserve">3. </w:t>
      </w:r>
      <w:r w:rsidRPr="009177F1">
        <w:rPr>
          <w:rFonts w:ascii="KDRS" w:hAnsi="KDRS"/>
          <w:i/>
          <w:iCs/>
          <w:lang w:val="ru-RU"/>
        </w:rPr>
        <w:t>Общее свойство</w:t>
      </w:r>
      <w:r w:rsidRPr="009177F1">
        <w:rPr>
          <w:rFonts w:ascii="KDRS" w:hAnsi="KDRS"/>
          <w:lang w:val="ru-RU"/>
        </w:rPr>
        <w:t xml:space="preserve">, </w:t>
      </w:r>
      <w:r w:rsidRPr="009177F1">
        <w:rPr>
          <w:rFonts w:ascii="KDRS" w:hAnsi="KDRS"/>
          <w:i/>
          <w:iCs/>
          <w:lang w:val="ru-RU"/>
        </w:rPr>
        <w:t>общая особенность существования</w:t>
      </w:r>
      <w:r w:rsidRPr="009177F1">
        <w:rPr>
          <w:rFonts w:ascii="KDRS" w:hAnsi="KDRS"/>
          <w:lang w:val="ru-RU"/>
        </w:rPr>
        <w:t>. Якоже бо плаваеть птица сквоз</w:t>
      </w:r>
      <w:r w:rsidRPr="009177F1">
        <w:rPr>
          <w:lang w:val="ru-RU"/>
        </w:rPr>
        <w:t>ѣ</w:t>
      </w:r>
      <w:r w:rsidRPr="009177F1">
        <w:rPr>
          <w:rFonts w:ascii="KDRS" w:hAnsi="KDRS"/>
          <w:lang w:val="ru-RU"/>
        </w:rPr>
        <w:t xml:space="preserve"> вздухъ, так&lt;о&gt; и рыбы сквоз</w:t>
      </w:r>
      <w:r w:rsidRPr="009177F1">
        <w:rPr>
          <w:lang w:val="ru-RU"/>
        </w:rPr>
        <w:t>ѣ</w:t>
      </w:r>
      <w:r w:rsidRPr="009177F1">
        <w:rPr>
          <w:rFonts w:ascii="KDRS" w:hAnsi="KDRS"/>
          <w:lang w:val="ru-RU"/>
        </w:rPr>
        <w:t xml:space="preserve"> воду, но якож</w:t>
      </w:r>
      <w:r w:rsidRPr="009177F1">
        <w:rPr>
          <w:lang w:val="ru-RU"/>
        </w:rPr>
        <w:t>&lt;</w:t>
      </w:r>
      <w:r w:rsidRPr="009177F1">
        <w:rPr>
          <w:rFonts w:ascii="KDRS" w:hAnsi="KDRS"/>
          <w:lang w:val="ru-RU"/>
        </w:rPr>
        <w:t>е</w:t>
      </w:r>
      <w:r w:rsidRPr="009177F1">
        <w:rPr>
          <w:lang w:val="ru-RU"/>
        </w:rPr>
        <w:t>&gt;</w:t>
      </w:r>
      <w:r w:rsidRPr="009177F1">
        <w:rPr>
          <w:rFonts w:ascii="KDRS" w:hAnsi="KDRS"/>
          <w:lang w:val="ru-RU"/>
        </w:rPr>
        <w:t xml:space="preserve"> и рыбы [по вар. </w:t>
      </w:r>
      <w:r>
        <w:rPr>
          <w:rFonts w:ascii="KDRS" w:hAnsi="KDRS"/>
        </w:rPr>
        <w:t>XVI</w:t>
      </w:r>
      <w:r w:rsidRPr="009177F1">
        <w:rPr>
          <w:rFonts w:ascii="KDRS" w:hAnsi="KDRS"/>
          <w:lang w:val="ru-RU"/>
        </w:rPr>
        <w:t>–</w:t>
      </w:r>
      <w:r>
        <w:rPr>
          <w:rFonts w:ascii="KDRS" w:hAnsi="KDRS"/>
        </w:rPr>
        <w:t>XVII</w:t>
      </w:r>
      <w:r>
        <w:t> </w:t>
      </w:r>
      <w:r w:rsidRPr="009177F1">
        <w:rPr>
          <w:rFonts w:ascii="KDRS" w:hAnsi="KDRS"/>
          <w:lang w:val="ru-RU"/>
        </w:rPr>
        <w:t>вв</w:t>
      </w:r>
      <w:r w:rsidRPr="009177F1">
        <w:rPr>
          <w:lang w:val="ru-RU"/>
        </w:rPr>
        <w:t>.</w:t>
      </w:r>
      <w:r w:rsidRPr="009177F1">
        <w:rPr>
          <w:rFonts w:ascii="KDRS" w:hAnsi="KDRS"/>
          <w:lang w:val="ru-RU"/>
        </w:rPr>
        <w:t xml:space="preserve">] гворъ </w:t>
      </w:r>
      <w:r w:rsidRPr="009177F1">
        <w:rPr>
          <w:lang w:val="ru-RU"/>
        </w:rPr>
        <w:t xml:space="preserve">[вм.: гвори] </w:t>
      </w:r>
      <w:r w:rsidRPr="009177F1">
        <w:rPr>
          <w:rFonts w:ascii="KDRS" w:hAnsi="KDRS"/>
          <w:lang w:val="ru-RU"/>
        </w:rPr>
        <w:t>в водахъ плавають, пер&lt;ь&gt;емь поревающес&lt;я&gt; и ошибию правящеся, так и птица то же сужичьство им</w:t>
      </w:r>
      <w:r w:rsidRPr="009177F1">
        <w:rPr>
          <w:lang w:val="ru-RU"/>
        </w:rPr>
        <w:t>ѣ</w:t>
      </w:r>
      <w:r w:rsidRPr="009177F1">
        <w:rPr>
          <w:rFonts w:ascii="KDRS" w:hAnsi="KDRS"/>
          <w:lang w:val="ru-RU"/>
        </w:rPr>
        <w:t>ють, крилома пернатыма пореваетьс&lt;я&gt; и ошибию правящес&lt;я&gt; летить, аможе хощет. Палея Толк.</w:t>
      </w:r>
      <w:r w:rsidRPr="009177F1">
        <w:rPr>
          <w:rFonts w:ascii="KDRS" w:hAnsi="KDRS"/>
          <w:vertAlign w:val="superscript"/>
          <w:lang w:val="ru-RU"/>
        </w:rPr>
        <w:t>1</w:t>
      </w:r>
      <w:r w:rsidRPr="009177F1">
        <w:rPr>
          <w:rFonts w:ascii="KDRS" w:hAnsi="KDRS"/>
          <w:lang w:val="ru-RU"/>
        </w:rPr>
        <w:t>, 41. 1406</w:t>
      </w:r>
      <w:r>
        <w:rPr>
          <w:rFonts w:ascii="KDRS" w:hAnsi="KDRS"/>
        </w:rPr>
        <w:t> </w:t>
      </w:r>
      <w:r w:rsidRPr="009177F1">
        <w:rPr>
          <w:rFonts w:ascii="KDRS" w:hAnsi="KDRS"/>
          <w:lang w:val="ru-RU"/>
        </w:rPr>
        <w:t xml:space="preserve">г. ~ </w:t>
      </w:r>
      <w:r>
        <w:rPr>
          <w:rFonts w:ascii="KDRS" w:hAnsi="KDRS"/>
        </w:rPr>
        <w:t>XIII </w:t>
      </w:r>
      <w:r w:rsidRPr="009177F1">
        <w:rPr>
          <w:rFonts w:ascii="KDRS" w:hAnsi="KDRS"/>
          <w:lang w:val="ru-RU"/>
        </w:rPr>
        <w:t>в. Нъ поне убо птицю и рыбу от воды изведе Гсь</w:t>
      </w:r>
      <w:r w:rsidRPr="009177F1">
        <w:rPr>
          <w:lang w:val="ru-RU"/>
        </w:rPr>
        <w:t>҃</w:t>
      </w:r>
      <w:r w:rsidRPr="009177F1">
        <w:rPr>
          <w:rFonts w:ascii="KDRS" w:hAnsi="KDRS"/>
          <w:lang w:val="ru-RU"/>
        </w:rPr>
        <w:t xml:space="preserve"> и обою тою, рыбы и птица, сужичьство едино есть: якоже бо плаваеть птица сквоз</w:t>
      </w:r>
      <w:r w:rsidRPr="009177F1">
        <w:rPr>
          <w:lang w:val="ru-RU"/>
        </w:rPr>
        <w:t>ѣ</w:t>
      </w:r>
      <w:r w:rsidRPr="009177F1">
        <w:rPr>
          <w:rFonts w:ascii="KDRS" w:hAnsi="KDRS"/>
          <w:lang w:val="ru-RU"/>
        </w:rPr>
        <w:t xml:space="preserve"> вздухъ</w:t>
      </w:r>
      <w:r w:rsidRPr="009177F1">
        <w:rPr>
          <w:lang w:val="ru-RU"/>
        </w:rPr>
        <w:t>,</w:t>
      </w:r>
      <w:r w:rsidRPr="009177F1">
        <w:rPr>
          <w:rFonts w:ascii="KDRS" w:hAnsi="KDRS"/>
          <w:lang w:val="ru-RU"/>
        </w:rPr>
        <w:t xml:space="preserve"> так&lt;о&gt; и рыбы сквоз</w:t>
      </w:r>
      <w:r w:rsidRPr="009177F1">
        <w:rPr>
          <w:lang w:val="ru-RU"/>
        </w:rPr>
        <w:t>ѣ</w:t>
      </w:r>
      <w:r w:rsidRPr="009177F1">
        <w:rPr>
          <w:rFonts w:ascii="KDRS" w:hAnsi="KDRS"/>
          <w:lang w:val="ru-RU"/>
        </w:rPr>
        <w:t xml:space="preserve"> воду. Там же.</w:t>
      </w:r>
      <w:r w:rsidRPr="009177F1">
        <w:rPr>
          <w:lang w:val="ru-RU"/>
        </w:rPr>
        <w:t xml:space="preserve"> </w:t>
      </w:r>
    </w:p>
    <w:p w14:paraId="4D56076B"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СУЖИЧЕСТВОВАТИ.</w:t>
      </w:r>
      <w:r w:rsidRPr="009177F1">
        <w:rPr>
          <w:rFonts w:ascii="KDRS" w:hAnsi="KDRS"/>
          <w:lang w:val="ru-RU"/>
        </w:rPr>
        <w:t xml:space="preserve"> </w:t>
      </w:r>
      <w:r w:rsidRPr="009177F1">
        <w:rPr>
          <w:rFonts w:ascii="KDRS" w:hAnsi="KDRS"/>
          <w:i/>
          <w:iCs/>
          <w:lang w:val="ru-RU"/>
        </w:rPr>
        <w:t>Вместе существовать</w:t>
      </w:r>
      <w:r w:rsidRPr="009177F1">
        <w:rPr>
          <w:rFonts w:ascii="KDRS" w:hAnsi="KDRS"/>
          <w:lang w:val="ru-RU"/>
        </w:rPr>
        <w:t xml:space="preserve">, </w:t>
      </w:r>
      <w:r w:rsidRPr="009177F1">
        <w:rPr>
          <w:rFonts w:ascii="KDRS" w:hAnsi="KDRS"/>
          <w:i/>
          <w:iCs/>
          <w:lang w:val="ru-RU"/>
        </w:rPr>
        <w:t>находиться в единении</w:t>
      </w:r>
      <w:r w:rsidRPr="009177F1">
        <w:rPr>
          <w:rFonts w:ascii="KDRS" w:hAnsi="KDRS"/>
          <w:lang w:val="ru-RU"/>
        </w:rPr>
        <w:t>. Огнь горнии сужичьствуеть</w:t>
      </w:r>
      <w:r w:rsidRPr="009177F1">
        <w:rPr>
          <w:lang w:val="ru-RU"/>
        </w:rPr>
        <w:t xml:space="preserve"> </w:t>
      </w:r>
      <w:r>
        <w:rPr>
          <w:rFonts w:ascii="KDRS" w:hAnsi="KDRS"/>
          <w:lang w:val="pl-PL"/>
        </w:rPr>
        <w:t>[Палея Толк.</w:t>
      </w:r>
      <w:r>
        <w:rPr>
          <w:rFonts w:ascii="KDRS" w:hAnsi="KDRS"/>
          <w:vertAlign w:val="superscript"/>
          <w:lang w:val="pl-PL"/>
        </w:rPr>
        <w:t>3</w:t>
      </w:r>
      <w:r>
        <w:rPr>
          <w:rFonts w:ascii="KDRS" w:hAnsi="KDRS"/>
          <w:lang w:val="pl-PL"/>
        </w:rPr>
        <w:t>, 29</w:t>
      </w:r>
      <w:r>
        <w:rPr>
          <w:rFonts w:ascii="KDRS" w:hAnsi="KDRS"/>
        </w:rPr>
        <w:t> </w:t>
      </w:r>
      <w:r>
        <w:rPr>
          <w:rFonts w:ascii="KDRS" w:hAnsi="KDRS"/>
          <w:lang w:val="pl-PL"/>
        </w:rPr>
        <w:t>об. XIV в.</w:t>
      </w:r>
      <w:r w:rsidRPr="009177F1">
        <w:rPr>
          <w:rFonts w:ascii="KDRS" w:hAnsi="KDRS"/>
          <w:lang w:val="ru-RU"/>
        </w:rPr>
        <w:t xml:space="preserve">: </w:t>
      </w:r>
      <w:r>
        <w:rPr>
          <w:rFonts w:ascii="KDRS" w:hAnsi="KDRS"/>
          <w:lang w:val="pl-PL"/>
        </w:rPr>
        <w:t xml:space="preserve">сужицьствуеть] </w:t>
      </w:r>
      <w:r w:rsidRPr="009177F1">
        <w:rPr>
          <w:rFonts w:ascii="KDRS" w:hAnsi="KDRS"/>
          <w:lang w:val="ru-RU"/>
        </w:rPr>
        <w:t>огню земному, но разно есть существом, горнии бо бесътелеснъ, земныи же телесем обложенъ, ово ж&lt;е&gt; в камени, ово ж&lt;е&gt; в жел</w:t>
      </w:r>
      <w:r w:rsidRPr="009177F1">
        <w:rPr>
          <w:lang w:val="ru-RU"/>
        </w:rPr>
        <w:t>ѣ</w:t>
      </w:r>
      <w:r w:rsidRPr="009177F1">
        <w:rPr>
          <w:rFonts w:ascii="KDRS" w:hAnsi="KDRS"/>
          <w:lang w:val="ru-RU"/>
        </w:rPr>
        <w:t>з</w:t>
      </w:r>
      <w:r w:rsidRPr="009177F1">
        <w:rPr>
          <w:lang w:val="ru-RU"/>
        </w:rPr>
        <w:t>ѣ</w:t>
      </w:r>
      <w:r w:rsidRPr="009177F1">
        <w:rPr>
          <w:rFonts w:ascii="KDRS" w:hAnsi="KDRS"/>
          <w:lang w:val="ru-RU"/>
        </w:rPr>
        <w:t xml:space="preserve"> и иже в древес</w:t>
      </w:r>
      <w:r w:rsidRPr="009177F1">
        <w:rPr>
          <w:lang w:val="ru-RU"/>
        </w:rPr>
        <w:t>ѣ</w:t>
      </w:r>
      <w:r w:rsidRPr="009177F1">
        <w:rPr>
          <w:rFonts w:ascii="KDRS" w:hAnsi="KDRS"/>
          <w:lang w:val="ru-RU"/>
        </w:rPr>
        <w:t>х. Палея Толк.</w:t>
      </w:r>
      <w:r w:rsidRPr="009177F1">
        <w:rPr>
          <w:rFonts w:ascii="KDRS" w:hAnsi="KDRS"/>
          <w:vertAlign w:val="superscript"/>
          <w:lang w:val="ru-RU"/>
        </w:rPr>
        <w:t>1</w:t>
      </w:r>
      <w:r w:rsidRPr="009177F1">
        <w:rPr>
          <w:rFonts w:ascii="KDRS" w:hAnsi="KDRS"/>
          <w:lang w:val="ru-RU"/>
        </w:rPr>
        <w:t>, 58. 1406</w:t>
      </w:r>
      <w:r>
        <w:rPr>
          <w:rFonts w:ascii="KDRS" w:hAnsi="KDRS"/>
          <w:lang w:val="pl-PL"/>
        </w:rPr>
        <w:t> г. ~ XIII </w:t>
      </w:r>
      <w:r w:rsidRPr="009177F1">
        <w:rPr>
          <w:rFonts w:ascii="KDRS" w:hAnsi="KDRS"/>
          <w:lang w:val="ru-RU"/>
        </w:rPr>
        <w:t>в</w:t>
      </w:r>
      <w:r>
        <w:rPr>
          <w:rFonts w:ascii="KDRS" w:hAnsi="KDRS"/>
          <w:lang w:val="pl-PL"/>
        </w:rPr>
        <w:t xml:space="preserve">. </w:t>
      </w:r>
    </w:p>
    <w:p w14:paraId="78676AA3" w14:textId="77777777" w:rsidR="00F4528E" w:rsidRPr="009177F1" w:rsidRDefault="00F4528E" w:rsidP="00F4528E">
      <w:pPr>
        <w:widowControl/>
        <w:spacing w:line="-460" w:lineRule="auto"/>
        <w:ind w:firstLine="709"/>
        <w:jc w:val="both"/>
        <w:rPr>
          <w:rFonts w:ascii="KDRS" w:hAnsi="KDRS"/>
          <w:lang w:val="ru-RU"/>
        </w:rPr>
      </w:pPr>
      <w:r w:rsidRPr="009177F1">
        <w:rPr>
          <w:b/>
          <w:bCs/>
          <w:lang w:val="ru-RU"/>
        </w:rPr>
        <w:t xml:space="preserve">СУЗДУМАТИ. </w:t>
      </w:r>
      <w:r w:rsidRPr="009177F1">
        <w:rPr>
          <w:rFonts w:ascii="KDRS" w:hAnsi="KDRS"/>
          <w:i/>
          <w:iCs/>
          <w:lang w:val="ru-RU"/>
        </w:rPr>
        <w:t xml:space="preserve">Вм. </w:t>
      </w:r>
      <w:r w:rsidRPr="009177F1">
        <w:rPr>
          <w:rFonts w:ascii="KDRS" w:hAnsi="KDRS"/>
          <w:b/>
          <w:bCs/>
          <w:lang w:val="ru-RU"/>
        </w:rPr>
        <w:t>сувздумати</w:t>
      </w:r>
      <w:r w:rsidRPr="009177F1">
        <w:rPr>
          <w:rFonts w:ascii="KDRS" w:hAnsi="KDRS"/>
          <w:i/>
          <w:iCs/>
          <w:lang w:val="ru-RU"/>
        </w:rPr>
        <w:t>; вместе надумать, принять совместное решение.</w:t>
      </w:r>
      <w:r w:rsidRPr="009177F1">
        <w:rPr>
          <w:rFonts w:ascii="KDRS" w:hAnsi="KDRS"/>
          <w:lang w:val="ru-RU"/>
        </w:rPr>
        <w:t xml:space="preserve"> Думали долго, суздумат</w:t>
      </w:r>
      <w:r w:rsidRPr="009177F1">
        <w:rPr>
          <w:lang w:val="ru-RU"/>
        </w:rPr>
        <w:t>&lt;</w:t>
      </w:r>
      <w:r w:rsidRPr="009177F1">
        <w:rPr>
          <w:rFonts w:ascii="KDRS" w:hAnsi="KDRS"/>
          <w:lang w:val="ru-RU"/>
        </w:rPr>
        <w:t>ь</w:t>
      </w:r>
      <w:r w:rsidRPr="009177F1">
        <w:rPr>
          <w:lang w:val="ru-RU"/>
        </w:rPr>
        <w:t>&gt;</w:t>
      </w:r>
      <w:r w:rsidRPr="009177F1">
        <w:rPr>
          <w:rFonts w:ascii="KDRS" w:hAnsi="KDRS"/>
          <w:lang w:val="ru-RU"/>
        </w:rPr>
        <w:t xml:space="preserve"> не могли. Сим.Послов., 181.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w:t>
      </w:r>
    </w:p>
    <w:p w14:paraId="3272D618"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СУЗЕМЪ,</w:t>
      </w:r>
      <w:r w:rsidRPr="009177F1">
        <w:rPr>
          <w:rFonts w:ascii="KDRS" w:hAnsi="KDRS"/>
          <w:lang w:val="ru-RU"/>
        </w:rPr>
        <w:t xml:space="preserve"> </w:t>
      </w:r>
      <w:r w:rsidRPr="009177F1">
        <w:rPr>
          <w:rFonts w:ascii="KDRS" w:hAnsi="KDRS"/>
          <w:i/>
          <w:iCs/>
          <w:lang w:val="ru-RU"/>
        </w:rPr>
        <w:t>м. Глухой дальний лес в необжитых местах</w:t>
      </w:r>
      <w:r w:rsidRPr="009177F1">
        <w:rPr>
          <w:rFonts w:ascii="KDRS" w:hAnsi="KDRS"/>
          <w:lang w:val="ru-RU"/>
        </w:rPr>
        <w:t xml:space="preserve">, </w:t>
      </w:r>
      <w:r w:rsidRPr="009177F1">
        <w:rPr>
          <w:rFonts w:ascii="KDRS" w:hAnsi="KDRS"/>
          <w:i/>
          <w:iCs/>
          <w:lang w:val="ru-RU"/>
        </w:rPr>
        <w:t>который</w:t>
      </w:r>
      <w:r w:rsidRPr="009177F1">
        <w:rPr>
          <w:rFonts w:ascii="KDRS" w:hAnsi="KDRS"/>
          <w:lang w:val="ru-RU"/>
        </w:rPr>
        <w:t xml:space="preserve">, </w:t>
      </w:r>
      <w:r w:rsidRPr="009177F1">
        <w:rPr>
          <w:rFonts w:ascii="KDRS" w:hAnsi="KDRS"/>
          <w:i/>
          <w:iCs/>
          <w:lang w:val="ru-RU"/>
        </w:rPr>
        <w:t>однако</w:t>
      </w:r>
      <w:r w:rsidRPr="009177F1">
        <w:rPr>
          <w:rFonts w:ascii="KDRS" w:hAnsi="KDRS"/>
          <w:lang w:val="ru-RU"/>
        </w:rPr>
        <w:t xml:space="preserve">, </w:t>
      </w:r>
      <w:r w:rsidRPr="009177F1">
        <w:rPr>
          <w:rFonts w:ascii="KDRS" w:hAnsi="KDRS"/>
          <w:i/>
          <w:iCs/>
          <w:lang w:val="ru-RU"/>
        </w:rPr>
        <w:t>посещался для занятия лесными промыслами</w:t>
      </w:r>
      <w:r w:rsidRPr="009177F1">
        <w:rPr>
          <w:rFonts w:ascii="KDRS" w:hAnsi="KDRS"/>
          <w:lang w:val="ru-RU"/>
        </w:rPr>
        <w:t xml:space="preserve">, </w:t>
      </w:r>
      <w:r w:rsidRPr="009177F1">
        <w:rPr>
          <w:rFonts w:ascii="KDRS" w:hAnsi="KDRS"/>
          <w:i/>
          <w:iCs/>
          <w:lang w:val="ru-RU"/>
        </w:rPr>
        <w:t>охотой</w:t>
      </w:r>
      <w:r w:rsidRPr="009177F1">
        <w:rPr>
          <w:rFonts w:ascii="KDRS" w:hAnsi="KDRS"/>
          <w:lang w:val="ru-RU"/>
        </w:rPr>
        <w:t xml:space="preserve">, </w:t>
      </w:r>
      <w:r w:rsidRPr="009177F1">
        <w:rPr>
          <w:rFonts w:ascii="KDRS" w:hAnsi="KDRS"/>
          <w:i/>
          <w:iCs/>
          <w:lang w:val="ru-RU"/>
        </w:rPr>
        <w:t>рыбной ловлей и пр.</w:t>
      </w:r>
      <w:r w:rsidRPr="009177F1">
        <w:rPr>
          <w:rFonts w:ascii="KDRS" w:hAnsi="KDRS"/>
          <w:lang w:val="ru-RU"/>
        </w:rPr>
        <w:t xml:space="preserve"> (</w:t>
      </w:r>
      <w:r w:rsidRPr="009177F1">
        <w:rPr>
          <w:rFonts w:ascii="KDRS" w:hAnsi="KDRS"/>
          <w:i/>
          <w:iCs/>
          <w:lang w:val="ru-RU"/>
        </w:rPr>
        <w:t>ср.</w:t>
      </w:r>
      <w:r w:rsidRPr="009177F1">
        <w:rPr>
          <w:i/>
          <w:iCs/>
          <w:lang w:val="ru-RU"/>
        </w:rPr>
        <w:t xml:space="preserve"> </w:t>
      </w:r>
      <w:r w:rsidRPr="009177F1">
        <w:rPr>
          <w:rFonts w:ascii="KDRS" w:hAnsi="KDRS"/>
          <w:i/>
          <w:iCs/>
          <w:lang w:val="ru-RU"/>
        </w:rPr>
        <w:t>прибалт</w:t>
      </w:r>
      <w:r w:rsidRPr="009177F1">
        <w:rPr>
          <w:i/>
          <w:iCs/>
          <w:lang w:val="ru-RU"/>
        </w:rPr>
        <w:t>.-</w:t>
      </w:r>
      <w:r w:rsidRPr="009177F1">
        <w:rPr>
          <w:rFonts w:ascii="KDRS" w:hAnsi="KDRS"/>
          <w:i/>
          <w:iCs/>
          <w:lang w:val="ru-RU"/>
        </w:rPr>
        <w:t xml:space="preserve"> фин</w:t>
      </w:r>
      <w:r w:rsidRPr="009177F1">
        <w:rPr>
          <w:rFonts w:ascii="KDRS" w:hAnsi="KDRS"/>
          <w:lang w:val="ru-RU"/>
        </w:rPr>
        <w:t xml:space="preserve">. </w:t>
      </w:r>
      <w:r>
        <w:rPr>
          <w:rFonts w:ascii="KDRS" w:hAnsi="KDRS"/>
        </w:rPr>
        <w:t>susm</w:t>
      </w:r>
      <w:r w:rsidRPr="009177F1">
        <w:rPr>
          <w:lang w:val="ru-RU"/>
        </w:rPr>
        <w:t>ä</w:t>
      </w:r>
      <w:r w:rsidRPr="009177F1">
        <w:rPr>
          <w:rFonts w:ascii="KDRS" w:hAnsi="KDRS"/>
          <w:lang w:val="ru-RU"/>
        </w:rPr>
        <w:t xml:space="preserve"> ‘</w:t>
      </w:r>
      <w:r w:rsidRPr="009177F1">
        <w:rPr>
          <w:rFonts w:ascii="KDRS" w:hAnsi="KDRS"/>
          <w:i/>
          <w:iCs/>
          <w:lang w:val="ru-RU"/>
        </w:rPr>
        <w:t>лесная глушь, сплошной удаленный лес’</w:t>
      </w:r>
      <w:r w:rsidRPr="009177F1">
        <w:rPr>
          <w:rFonts w:ascii="KDRS" w:hAnsi="KDRS"/>
          <w:lang w:val="ru-RU"/>
        </w:rPr>
        <w:t>. У которых сел и у деревень есть молоди, и тех молодей прежних запашеи и тех лесов складникам меж собя без соседа и без делу не пахать, ни сетчи... А черной лес сузем пахати без делу, где не молодь и не угодье, и сколко хто может, тот лес черной царя и великого князя. Суд.Фед.Ив.(кр.), 358. 1589</w:t>
      </w:r>
      <w:r>
        <w:rPr>
          <w:rFonts w:ascii="KDRS" w:hAnsi="KDRS"/>
        </w:rPr>
        <w:t> </w:t>
      </w:r>
      <w:r w:rsidRPr="009177F1">
        <w:rPr>
          <w:rFonts w:ascii="KDRS" w:hAnsi="KDRS"/>
          <w:lang w:val="ru-RU"/>
        </w:rPr>
        <w:t>г. Въ поскотину не пушшаютъ скотъ нашъ и в суземъ отганиваютъ своимъ насильствомъ и грозятъ извести. Ярен.столб., 266. 1649</w:t>
      </w:r>
      <w:r>
        <w:rPr>
          <w:rFonts w:ascii="KDRS" w:hAnsi="KDRS"/>
        </w:rPr>
        <w:t> </w:t>
      </w:r>
      <w:r w:rsidRPr="009177F1">
        <w:rPr>
          <w:rFonts w:ascii="KDRS" w:hAnsi="KDRS"/>
          <w:lang w:val="ru-RU"/>
        </w:rPr>
        <w:t>г. А гд</w:t>
      </w:r>
      <w:r w:rsidRPr="009177F1">
        <w:rPr>
          <w:lang w:val="ru-RU"/>
        </w:rPr>
        <w:t>ѣ</w:t>
      </w:r>
      <w:r w:rsidRPr="009177F1">
        <w:rPr>
          <w:rFonts w:ascii="KDRS" w:hAnsi="KDRS"/>
          <w:lang w:val="ru-RU"/>
        </w:rPr>
        <w:t xml:space="preserve"> обыщетца в томъ сузем</w:t>
      </w:r>
      <w:r w:rsidRPr="009177F1">
        <w:rPr>
          <w:lang w:val="ru-RU"/>
        </w:rPr>
        <w:t>ѣ</w:t>
      </w:r>
      <w:r w:rsidRPr="009177F1">
        <w:rPr>
          <w:rFonts w:ascii="KDRS" w:hAnsi="KDRS"/>
          <w:lang w:val="ru-RU"/>
        </w:rPr>
        <w:t xml:space="preserve"> пашенная и покосная земля и рыбные ловли, противъ тое государевы грамоты... И впредь ему строителю Иеву т</w:t>
      </w:r>
      <w:r w:rsidRPr="009177F1">
        <w:rPr>
          <w:lang w:val="ru-RU"/>
        </w:rPr>
        <w:t>ѣ</w:t>
      </w:r>
      <w:r w:rsidRPr="009177F1">
        <w:rPr>
          <w:rFonts w:ascii="KDRS" w:hAnsi="KDRS"/>
          <w:lang w:val="ru-RU"/>
        </w:rPr>
        <w:t>мъ суземомъ и р</w:t>
      </w:r>
      <w:r w:rsidRPr="009177F1">
        <w:rPr>
          <w:lang w:val="ru-RU"/>
        </w:rPr>
        <w:t>ѣ</w:t>
      </w:r>
      <w:r w:rsidRPr="009177F1">
        <w:rPr>
          <w:rFonts w:ascii="KDRS" w:hAnsi="KDRS"/>
          <w:lang w:val="ru-RU"/>
        </w:rPr>
        <w:t xml:space="preserve">чкою </w:t>
      </w:r>
      <w:r w:rsidRPr="009177F1">
        <w:rPr>
          <w:rFonts w:ascii="KDRS" w:hAnsi="KDRS"/>
          <w:caps/>
          <w:lang w:val="ru-RU"/>
        </w:rPr>
        <w:lastRenderedPageBreak/>
        <w:t>ш</w:t>
      </w:r>
      <w:r w:rsidRPr="009177F1">
        <w:rPr>
          <w:rFonts w:ascii="KDRS" w:hAnsi="KDRS"/>
          <w:lang w:val="ru-RU"/>
        </w:rPr>
        <w:t>еренгою и пашенною и покосною землею и рыбными ловлями владеть. Гр.Важ., 741. 1656</w:t>
      </w:r>
      <w:r>
        <w:rPr>
          <w:rFonts w:ascii="KDRS" w:hAnsi="KDRS"/>
        </w:rPr>
        <w:t> </w:t>
      </w:r>
      <w:r w:rsidRPr="009177F1">
        <w:rPr>
          <w:rFonts w:ascii="KDRS" w:hAnsi="KDRS"/>
          <w:lang w:val="ru-RU"/>
        </w:rPr>
        <w:t>г. Есть де у нихъ у Соли Вычегдеской... деревни... съ пашенными и съ непашенными землями, и съ десятинными л</w:t>
      </w:r>
      <w:r w:rsidRPr="009177F1">
        <w:rPr>
          <w:lang w:val="ru-RU"/>
        </w:rPr>
        <w:t>ѣ</w:t>
      </w:r>
      <w:r w:rsidRPr="009177F1">
        <w:rPr>
          <w:rFonts w:ascii="KDRS" w:hAnsi="KDRS"/>
          <w:lang w:val="ru-RU"/>
        </w:rPr>
        <w:t>сами, и со скотскими въ суземы</w:t>
      </w:r>
      <w:r w:rsidRPr="009177F1">
        <w:rPr>
          <w:lang w:val="ru-RU"/>
        </w:rPr>
        <w:t>,</w:t>
      </w:r>
      <w:r w:rsidRPr="009177F1">
        <w:rPr>
          <w:rFonts w:ascii="KDRS" w:hAnsi="KDRS"/>
          <w:lang w:val="ru-RU"/>
        </w:rPr>
        <w:t xml:space="preserve"> на болота и въ согры выпуски, и съ вытными с</w:t>
      </w:r>
      <w:r w:rsidRPr="009177F1">
        <w:rPr>
          <w:lang w:val="ru-RU"/>
        </w:rPr>
        <w:t>ѣ</w:t>
      </w:r>
      <w:r w:rsidRPr="009177F1">
        <w:rPr>
          <w:rFonts w:ascii="KDRS" w:hAnsi="KDRS"/>
          <w:lang w:val="ru-RU"/>
        </w:rPr>
        <w:t>нными покосы. А.Уст.</w:t>
      </w:r>
      <w:r>
        <w:rPr>
          <w:rFonts w:ascii="KDRS" w:hAnsi="KDRS"/>
        </w:rPr>
        <w:t> II</w:t>
      </w:r>
      <w:r w:rsidRPr="009177F1">
        <w:rPr>
          <w:rFonts w:ascii="KDRS" w:hAnsi="KDRS"/>
          <w:lang w:val="ru-RU"/>
        </w:rPr>
        <w:t>, 120. 1695</w:t>
      </w:r>
      <w:r>
        <w:rPr>
          <w:rFonts w:ascii="KDRS" w:hAnsi="KDRS"/>
        </w:rPr>
        <w:t> </w:t>
      </w:r>
      <w:r w:rsidRPr="009177F1">
        <w:rPr>
          <w:rFonts w:ascii="KDRS" w:hAnsi="KDRS"/>
          <w:lang w:val="ru-RU"/>
        </w:rPr>
        <w:t xml:space="preserve">г. – Ср. </w:t>
      </w:r>
      <w:r w:rsidRPr="009177F1">
        <w:rPr>
          <w:rFonts w:ascii="KDRS" w:hAnsi="KDRS"/>
          <w:b/>
          <w:bCs/>
          <w:lang w:val="ru-RU"/>
        </w:rPr>
        <w:t>суземокъ</w:t>
      </w:r>
      <w:r w:rsidRPr="009177F1">
        <w:rPr>
          <w:rFonts w:ascii="KDRS" w:hAnsi="KDRS"/>
          <w:lang w:val="ru-RU"/>
        </w:rPr>
        <w:t>.</w:t>
      </w:r>
    </w:p>
    <w:p w14:paraId="7A8C195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СУЗЕМНЫЙ,</w:t>
      </w:r>
      <w:r w:rsidRPr="009177F1">
        <w:rPr>
          <w:rFonts w:ascii="KDRS" w:hAnsi="KDRS"/>
          <w:lang w:val="ru-RU"/>
        </w:rPr>
        <w:t xml:space="preserve"> </w:t>
      </w:r>
      <w:r w:rsidRPr="009177F1">
        <w:rPr>
          <w:rFonts w:ascii="KDRS" w:hAnsi="KDRS"/>
          <w:i/>
          <w:iCs/>
          <w:lang w:val="ru-RU"/>
        </w:rPr>
        <w:t xml:space="preserve">прил. Относящийся к сузему </w:t>
      </w:r>
      <w:r w:rsidRPr="009177F1">
        <w:rPr>
          <w:rFonts w:ascii="KDRS" w:hAnsi="KDRS"/>
          <w:lang w:val="ru-RU"/>
        </w:rPr>
        <w:t>(</w:t>
      </w:r>
      <w:r w:rsidRPr="009177F1">
        <w:rPr>
          <w:rFonts w:ascii="KDRS" w:hAnsi="KDRS"/>
          <w:i/>
          <w:iCs/>
          <w:lang w:val="ru-RU"/>
        </w:rPr>
        <w:t>см.</w:t>
      </w:r>
      <w:r w:rsidRPr="009177F1">
        <w:rPr>
          <w:rFonts w:ascii="KDRS" w:hAnsi="KDRS"/>
          <w:lang w:val="ru-RU"/>
        </w:rPr>
        <w:t xml:space="preserve"> </w:t>
      </w:r>
      <w:r w:rsidRPr="009177F1">
        <w:rPr>
          <w:rFonts w:ascii="KDRS" w:hAnsi="KDRS"/>
          <w:b/>
          <w:bCs/>
          <w:lang w:val="ru-RU"/>
        </w:rPr>
        <w:t>суземъ</w:t>
      </w:r>
      <w:r w:rsidRPr="009177F1">
        <w:rPr>
          <w:rFonts w:ascii="KDRS" w:hAnsi="KDRS"/>
          <w:lang w:val="ru-RU"/>
        </w:rPr>
        <w:t>). От Великия Слободы верстъ с тритцать, и суземного л</w:t>
      </w:r>
      <w:r w:rsidRPr="009177F1">
        <w:rPr>
          <w:lang w:val="ru-RU"/>
        </w:rPr>
        <w:t>ѣ</w:t>
      </w:r>
      <w:r w:rsidRPr="009177F1">
        <w:rPr>
          <w:rFonts w:ascii="KDRS" w:hAnsi="KDRS"/>
          <w:lang w:val="ru-RU"/>
        </w:rPr>
        <w:t>су от Долгия кулиги вверхъ по тои р</w:t>
      </w:r>
      <w:r w:rsidRPr="009177F1">
        <w:rPr>
          <w:lang w:val="ru-RU"/>
        </w:rPr>
        <w:t>ѣ</w:t>
      </w:r>
      <w:r w:rsidRPr="009177F1">
        <w:rPr>
          <w:rFonts w:ascii="KDRS" w:hAnsi="KDRS"/>
          <w:lang w:val="ru-RU"/>
        </w:rPr>
        <w:t>чке Шеренге в писцовыхъ книгахъ не написано. Гр.Важ., 739. 1652</w:t>
      </w:r>
      <w:r>
        <w:rPr>
          <w:rFonts w:ascii="KDRS" w:hAnsi="KDRS"/>
        </w:rPr>
        <w:t> </w:t>
      </w:r>
      <w:r w:rsidRPr="009177F1">
        <w:rPr>
          <w:rFonts w:ascii="KDRS" w:hAnsi="KDRS"/>
          <w:lang w:val="ru-RU"/>
        </w:rPr>
        <w:t>г. Есть от Великои Слободы л</w:t>
      </w:r>
      <w:r w:rsidRPr="009177F1">
        <w:rPr>
          <w:lang w:val="ru-RU"/>
        </w:rPr>
        <w:t>ѣ</w:t>
      </w:r>
      <w:r w:rsidRPr="009177F1">
        <w:rPr>
          <w:rFonts w:ascii="KDRS" w:hAnsi="KDRS"/>
          <w:lang w:val="ru-RU"/>
        </w:rPr>
        <w:t xml:space="preserve">шая речка </w:t>
      </w:r>
      <w:r w:rsidRPr="009177F1">
        <w:rPr>
          <w:rFonts w:ascii="KDRS" w:hAnsi="KDRS"/>
          <w:caps/>
          <w:lang w:val="ru-RU"/>
        </w:rPr>
        <w:t>ш</w:t>
      </w:r>
      <w:r w:rsidRPr="009177F1">
        <w:rPr>
          <w:rFonts w:ascii="KDRS" w:hAnsi="KDRS"/>
          <w:lang w:val="ru-RU"/>
        </w:rPr>
        <w:t>еренга и суземнои л</w:t>
      </w:r>
      <w:r w:rsidRPr="009177F1">
        <w:rPr>
          <w:lang w:val="ru-RU"/>
        </w:rPr>
        <w:t>ѣ</w:t>
      </w:r>
      <w:r w:rsidRPr="009177F1">
        <w:rPr>
          <w:rFonts w:ascii="KDRS" w:hAnsi="KDRS"/>
          <w:lang w:val="ru-RU"/>
        </w:rPr>
        <w:t>съ от Долгия кулиги. Там же, 741. 1656</w:t>
      </w:r>
      <w:r>
        <w:rPr>
          <w:rFonts w:ascii="KDRS" w:hAnsi="KDRS"/>
        </w:rPr>
        <w:t> </w:t>
      </w:r>
      <w:r w:rsidRPr="009177F1">
        <w:rPr>
          <w:rFonts w:ascii="KDRS" w:hAnsi="KDRS"/>
          <w:lang w:val="ru-RU"/>
        </w:rPr>
        <w:t>г.</w:t>
      </w:r>
    </w:p>
    <w:p w14:paraId="6BB497B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СУЗЕМОКЪ,</w:t>
      </w:r>
      <w:r w:rsidRPr="009177F1">
        <w:rPr>
          <w:rFonts w:ascii="KDRS" w:hAnsi="KDRS"/>
          <w:lang w:val="ru-RU"/>
        </w:rPr>
        <w:t xml:space="preserve"> </w:t>
      </w:r>
      <w:r w:rsidRPr="009177F1">
        <w:rPr>
          <w:rFonts w:ascii="KDRS" w:hAnsi="KDRS"/>
          <w:i/>
          <w:iCs/>
          <w:lang w:val="ru-RU"/>
        </w:rPr>
        <w:t>м. То же</w:t>
      </w:r>
      <w:r w:rsidRPr="009177F1">
        <w:rPr>
          <w:rFonts w:ascii="KDRS" w:hAnsi="KDRS"/>
          <w:lang w:val="ru-RU"/>
        </w:rPr>
        <w:t xml:space="preserve">, </w:t>
      </w:r>
      <w:r w:rsidRPr="009177F1">
        <w:rPr>
          <w:rFonts w:ascii="KDRS" w:hAnsi="KDRS"/>
          <w:i/>
          <w:iCs/>
          <w:lang w:val="ru-RU"/>
        </w:rPr>
        <w:t>что</w:t>
      </w:r>
      <w:r w:rsidRPr="009177F1">
        <w:rPr>
          <w:rFonts w:ascii="KDRS" w:hAnsi="KDRS"/>
          <w:lang w:val="ru-RU"/>
        </w:rPr>
        <w:t xml:space="preserve"> </w:t>
      </w:r>
      <w:r w:rsidRPr="009177F1">
        <w:rPr>
          <w:rFonts w:ascii="KDRS" w:hAnsi="KDRS"/>
          <w:b/>
          <w:bCs/>
          <w:lang w:val="ru-RU"/>
        </w:rPr>
        <w:t>суземъ</w:t>
      </w:r>
      <w:r w:rsidRPr="009177F1">
        <w:rPr>
          <w:rFonts w:ascii="KDRS" w:hAnsi="KDRS"/>
          <w:lang w:val="ru-RU"/>
        </w:rPr>
        <w:t>. А черной лес пахати в суземке просто, без делу, где не молодь, хто сколко может: то лес вопчей царев и великаго князя. Суд.Фед.Ив.(пр.), 405. 1589</w:t>
      </w:r>
      <w:r>
        <w:rPr>
          <w:rFonts w:ascii="KDRS" w:hAnsi="KDRS"/>
        </w:rPr>
        <w:t> </w:t>
      </w:r>
      <w:r w:rsidRPr="009177F1">
        <w:rPr>
          <w:rFonts w:ascii="KDRS" w:hAnsi="KDRS"/>
          <w:lang w:val="ru-RU"/>
        </w:rPr>
        <w:t>г. Межи и острова с верхнево конца около Ебаковы курьи по левую сторону и с суземком до нижного конца Ебаковы курьи по источку. Сл.Сиб., 151. 1637</w:t>
      </w:r>
      <w:r>
        <w:rPr>
          <w:rFonts w:ascii="KDRS" w:hAnsi="KDRS"/>
        </w:rPr>
        <w:t> </w:t>
      </w:r>
      <w:r w:rsidRPr="009177F1">
        <w:rPr>
          <w:rFonts w:ascii="KDRS" w:hAnsi="KDRS"/>
          <w:lang w:val="ru-RU"/>
        </w:rPr>
        <w:t>г. Был я сирота в суземки от волости за десять верст на озери. Арх.Он.(Ар.), Извет Е.Агафонова. 1697</w:t>
      </w:r>
      <w:r>
        <w:rPr>
          <w:rFonts w:ascii="KDRS" w:hAnsi="KDRS"/>
        </w:rPr>
        <w:t> </w:t>
      </w:r>
      <w:r w:rsidRPr="009177F1">
        <w:rPr>
          <w:rFonts w:ascii="KDRS" w:hAnsi="KDRS"/>
          <w:lang w:val="ru-RU"/>
        </w:rPr>
        <w:t>г.</w:t>
      </w:r>
    </w:p>
    <w:p w14:paraId="0A2D060D" w14:textId="77777777" w:rsidR="00F4528E" w:rsidRPr="009177F1" w:rsidRDefault="00F4528E" w:rsidP="00F4528E">
      <w:pPr>
        <w:widowControl/>
        <w:spacing w:line="-460" w:lineRule="auto"/>
        <w:ind w:firstLine="709"/>
        <w:jc w:val="both"/>
        <w:rPr>
          <w:lang w:val="ru-RU"/>
        </w:rPr>
      </w:pPr>
      <w:r w:rsidRPr="009177F1">
        <w:rPr>
          <w:rFonts w:ascii="KDRS" w:hAnsi="KDRS"/>
          <w:b/>
          <w:bCs/>
          <w:lang w:val="ru-RU"/>
        </w:rPr>
        <w:t>СУЗЕМЬЕ,</w:t>
      </w:r>
      <w:r w:rsidRPr="009177F1">
        <w:rPr>
          <w:rFonts w:ascii="KDRS" w:hAnsi="KDRS"/>
          <w:lang w:val="ru-RU"/>
        </w:rPr>
        <w:t xml:space="preserve"> </w:t>
      </w:r>
      <w:r w:rsidRPr="009177F1">
        <w:rPr>
          <w:rFonts w:ascii="KDRS" w:hAnsi="KDRS"/>
          <w:i/>
          <w:iCs/>
          <w:lang w:val="ru-RU"/>
        </w:rPr>
        <w:t xml:space="preserve">с. </w:t>
      </w:r>
      <w:r w:rsidRPr="009177F1">
        <w:rPr>
          <w:rFonts w:ascii="KDRS" w:hAnsi="KDRS"/>
          <w:lang w:val="ru-RU"/>
        </w:rPr>
        <w:t xml:space="preserve">1. </w:t>
      </w:r>
      <w:r w:rsidRPr="009177F1">
        <w:rPr>
          <w:rFonts w:ascii="KDRS" w:hAnsi="KDRS"/>
          <w:i/>
          <w:iCs/>
          <w:lang w:val="ru-RU"/>
        </w:rPr>
        <w:t>Дальние лесистые земли в незаселенных местах</w:t>
      </w:r>
      <w:r w:rsidRPr="009177F1">
        <w:rPr>
          <w:rFonts w:ascii="KDRS" w:hAnsi="KDRS"/>
          <w:lang w:val="ru-RU"/>
        </w:rPr>
        <w:t xml:space="preserve">, </w:t>
      </w:r>
      <w:r w:rsidRPr="009177F1">
        <w:rPr>
          <w:rFonts w:ascii="KDRS" w:hAnsi="KDRS"/>
          <w:i/>
          <w:iCs/>
          <w:lang w:val="ru-RU"/>
        </w:rPr>
        <w:t>куда ходили для занятия лесными и др. промыслами</w:t>
      </w:r>
      <w:r w:rsidRPr="009177F1">
        <w:rPr>
          <w:rFonts w:ascii="KDRS" w:hAnsi="KDRS"/>
          <w:lang w:val="ru-RU"/>
        </w:rPr>
        <w:t xml:space="preserve">, </w:t>
      </w:r>
      <w:r w:rsidRPr="009177F1">
        <w:rPr>
          <w:rFonts w:ascii="KDRS" w:hAnsi="KDRS"/>
          <w:i/>
          <w:iCs/>
          <w:lang w:val="ru-RU"/>
        </w:rPr>
        <w:t>рыбной ловлей и т.</w:t>
      </w:r>
      <w:r>
        <w:rPr>
          <w:rFonts w:ascii="KDRS" w:hAnsi="KDRS"/>
          <w:i/>
          <w:iCs/>
        </w:rPr>
        <w:t> </w:t>
      </w:r>
      <w:r w:rsidRPr="009177F1">
        <w:rPr>
          <w:rFonts w:ascii="KDRS" w:hAnsi="KDRS"/>
          <w:i/>
          <w:iCs/>
          <w:lang w:val="ru-RU"/>
        </w:rPr>
        <w:t>п</w:t>
      </w:r>
      <w:r w:rsidRPr="009177F1">
        <w:rPr>
          <w:rFonts w:ascii="KDRS" w:hAnsi="KDRS"/>
          <w:lang w:val="ru-RU"/>
        </w:rPr>
        <w:t>. Мн</w:t>
      </w:r>
      <w:r w:rsidRPr="009177F1">
        <w:rPr>
          <w:lang w:val="ru-RU"/>
        </w:rPr>
        <w:t>ѣ</w:t>
      </w:r>
      <w:r w:rsidRPr="009177F1">
        <w:rPr>
          <w:rFonts w:ascii="KDRS" w:hAnsi="KDRS"/>
          <w:lang w:val="ru-RU"/>
        </w:rPr>
        <w:t xml:space="preserve"> билъ челомъ игуменъ Ефремъ съ братьею, а сказывалъ, что деи у нихъ въ суземь</w:t>
      </w:r>
      <w:r w:rsidRPr="009177F1">
        <w:rPr>
          <w:lang w:val="ru-RU"/>
        </w:rPr>
        <w:t>ѣ</w:t>
      </w:r>
      <w:r w:rsidRPr="009177F1">
        <w:rPr>
          <w:rFonts w:ascii="KDRS" w:hAnsi="KDRS"/>
          <w:lang w:val="ru-RU"/>
        </w:rPr>
        <w:t xml:space="preserve"> на Имж</w:t>
      </w:r>
      <w:r w:rsidRPr="009177F1">
        <w:rPr>
          <w:lang w:val="ru-RU"/>
        </w:rPr>
        <w:t>ѣ</w:t>
      </w:r>
      <w:r w:rsidRPr="009177F1">
        <w:rPr>
          <w:rFonts w:ascii="KDRS" w:hAnsi="KDRS"/>
          <w:lang w:val="ru-RU"/>
        </w:rPr>
        <w:t>, по шалг</w:t>
      </w:r>
      <w:r w:rsidRPr="009177F1">
        <w:rPr>
          <w:lang w:val="ru-RU"/>
        </w:rPr>
        <w:t>ѣ</w:t>
      </w:r>
      <w:r w:rsidRPr="009177F1">
        <w:rPr>
          <w:rFonts w:ascii="KDRS" w:hAnsi="KDRS"/>
          <w:lang w:val="ru-RU"/>
        </w:rPr>
        <w:t xml:space="preserve"> около Едомскаго озерка до Демонова болота, да на Ушко</w:t>
      </w:r>
      <w:r w:rsidRPr="009177F1">
        <w:rPr>
          <w:lang w:val="ru-RU"/>
        </w:rPr>
        <w:t>ѣ</w:t>
      </w:r>
      <w:r w:rsidRPr="009177F1">
        <w:rPr>
          <w:rFonts w:ascii="KDRS" w:hAnsi="KDRS"/>
          <w:lang w:val="ru-RU"/>
        </w:rPr>
        <w:t xml:space="preserve"> р</w:t>
      </w:r>
      <w:r w:rsidRPr="009177F1">
        <w:rPr>
          <w:lang w:val="ru-RU"/>
        </w:rPr>
        <w:t>ѣ</w:t>
      </w:r>
      <w:r w:rsidRPr="009177F1">
        <w:rPr>
          <w:rFonts w:ascii="KDRS" w:hAnsi="KDRS"/>
          <w:lang w:val="ru-RU"/>
        </w:rPr>
        <w:t>чк</w:t>
      </w:r>
      <w:r w:rsidRPr="009177F1">
        <w:rPr>
          <w:lang w:val="ru-RU"/>
        </w:rPr>
        <w:t>ѣ</w:t>
      </w:r>
      <w:r w:rsidRPr="009177F1">
        <w:rPr>
          <w:rFonts w:ascii="KDRS" w:hAnsi="KDRS"/>
          <w:lang w:val="ru-RU"/>
        </w:rPr>
        <w:t>, отъ устья до верхотины, болота и л</w:t>
      </w:r>
      <w:r w:rsidRPr="009177F1">
        <w:rPr>
          <w:lang w:val="ru-RU"/>
        </w:rPr>
        <w:t>ѣ</w:t>
      </w:r>
      <w:r w:rsidRPr="009177F1">
        <w:rPr>
          <w:rFonts w:ascii="KDRS" w:hAnsi="KDRS"/>
          <w:lang w:val="ru-RU"/>
        </w:rPr>
        <w:t>съ дичь изстари, а пашенъ деи... н</w:t>
      </w:r>
      <w:r w:rsidRPr="009177F1">
        <w:rPr>
          <w:lang w:val="ru-RU"/>
        </w:rPr>
        <w:t>ѣ</w:t>
      </w:r>
      <w:r w:rsidRPr="009177F1">
        <w:rPr>
          <w:rFonts w:ascii="KDRS" w:hAnsi="KDRS"/>
          <w:lang w:val="ru-RU"/>
        </w:rPr>
        <w:t>тъ. АИ</w:t>
      </w:r>
      <w:r>
        <w:rPr>
          <w:rFonts w:ascii="KDRS" w:hAnsi="KDRS"/>
        </w:rPr>
        <w:t> I</w:t>
      </w:r>
      <w:r w:rsidRPr="009177F1">
        <w:rPr>
          <w:rFonts w:ascii="KDRS" w:hAnsi="KDRS"/>
          <w:lang w:val="ru-RU"/>
        </w:rPr>
        <w:t>, 209. 1545</w:t>
      </w:r>
      <w:r>
        <w:rPr>
          <w:rFonts w:ascii="KDRS" w:hAnsi="KDRS"/>
        </w:rPr>
        <w:t> </w:t>
      </w:r>
      <w:r w:rsidRPr="009177F1">
        <w:rPr>
          <w:rFonts w:ascii="KDRS" w:hAnsi="KDRS"/>
          <w:lang w:val="ru-RU"/>
        </w:rPr>
        <w:t>г. Да л</w:t>
      </w:r>
      <w:r w:rsidRPr="009177F1">
        <w:rPr>
          <w:lang w:val="ru-RU"/>
        </w:rPr>
        <w:t>ѣ</w:t>
      </w:r>
      <w:r w:rsidRPr="009177F1">
        <w:rPr>
          <w:rFonts w:ascii="KDRS" w:hAnsi="KDRS"/>
          <w:lang w:val="ru-RU"/>
        </w:rPr>
        <w:t>шые жъ озерка: Муно-озеро... Кумжо-озерко... Лямоксъ-озерко и иные л</w:t>
      </w:r>
      <w:r w:rsidRPr="009177F1">
        <w:rPr>
          <w:lang w:val="ru-RU"/>
        </w:rPr>
        <w:t>ѣ</w:t>
      </w:r>
      <w:r w:rsidRPr="009177F1">
        <w:rPr>
          <w:rFonts w:ascii="KDRS" w:hAnsi="KDRS"/>
          <w:lang w:val="ru-RU"/>
        </w:rPr>
        <w:t>шые озерка в суземье; а ловятъ в нихъ б</w:t>
      </w:r>
      <w:r w:rsidRPr="009177F1">
        <w:rPr>
          <w:lang w:val="ru-RU"/>
        </w:rPr>
        <w:t>ѣ</w:t>
      </w:r>
      <w:r w:rsidRPr="009177F1">
        <w:rPr>
          <w:rFonts w:ascii="KDRS" w:hAnsi="KDRS"/>
          <w:lang w:val="ru-RU"/>
        </w:rPr>
        <w:t>лое рыбишко Кирилова монастыря и Соловецкаго монастыря ловцы. И в суземье по обе стороны реки Умбы в л</w:t>
      </w:r>
      <w:r w:rsidRPr="009177F1">
        <w:rPr>
          <w:lang w:val="ru-RU"/>
        </w:rPr>
        <w:t>ѣ</w:t>
      </w:r>
      <w:r w:rsidRPr="009177F1">
        <w:rPr>
          <w:rFonts w:ascii="KDRS" w:hAnsi="KDRS"/>
          <w:lang w:val="ru-RU"/>
        </w:rPr>
        <w:t>шыхъ ухожаяхъ зв</w:t>
      </w:r>
      <w:r w:rsidRPr="009177F1">
        <w:rPr>
          <w:lang w:val="ru-RU"/>
        </w:rPr>
        <w:t>ѣ</w:t>
      </w:r>
      <w:r w:rsidRPr="009177F1">
        <w:rPr>
          <w:rFonts w:ascii="KDRS" w:hAnsi="KDRS"/>
          <w:lang w:val="ru-RU"/>
        </w:rPr>
        <w:t>риные и птичьи ловли, то у нихъ вопч</w:t>
      </w:r>
      <w:r w:rsidRPr="009177F1">
        <w:rPr>
          <w:lang w:val="ru-RU"/>
        </w:rPr>
        <w:t>ѣ</w:t>
      </w:r>
      <w:r w:rsidRPr="009177F1">
        <w:rPr>
          <w:rFonts w:ascii="KDRS" w:hAnsi="KDRS"/>
          <w:lang w:val="ru-RU"/>
        </w:rPr>
        <w:t>. Гр.Дв.</w:t>
      </w:r>
      <w:r>
        <w:rPr>
          <w:rFonts w:ascii="KDRS" w:hAnsi="KDRS"/>
        </w:rPr>
        <w:t> I</w:t>
      </w:r>
      <w:r w:rsidRPr="009177F1">
        <w:rPr>
          <w:rFonts w:ascii="KDRS" w:hAnsi="KDRS"/>
          <w:lang w:val="ru-RU"/>
        </w:rPr>
        <w:t>, 275. 1585</w:t>
      </w:r>
      <w:r>
        <w:rPr>
          <w:rFonts w:ascii="KDRS" w:hAnsi="KDRS"/>
        </w:rPr>
        <w:t> </w:t>
      </w:r>
      <w:r w:rsidRPr="009177F1">
        <w:rPr>
          <w:rFonts w:ascii="KDRS" w:hAnsi="KDRS"/>
          <w:lang w:val="ru-RU"/>
        </w:rPr>
        <w:t>г. А дрова имъ [крестьянам Соловецкого монастыря] к т</w:t>
      </w:r>
      <w:r w:rsidRPr="009177F1">
        <w:rPr>
          <w:lang w:val="ru-RU"/>
        </w:rPr>
        <w:t>ѣ</w:t>
      </w:r>
      <w:r w:rsidRPr="009177F1">
        <w:rPr>
          <w:rFonts w:ascii="KDRS" w:hAnsi="KDRS"/>
          <w:lang w:val="ru-RU"/>
        </w:rPr>
        <w:t>мъ варницамъ с</w:t>
      </w:r>
      <w:r w:rsidRPr="009177F1">
        <w:rPr>
          <w:lang w:val="ru-RU"/>
        </w:rPr>
        <w:t>ѣ</w:t>
      </w:r>
      <w:r w:rsidRPr="009177F1">
        <w:rPr>
          <w:rFonts w:ascii="KDRS" w:hAnsi="KDRS"/>
          <w:lang w:val="ru-RU"/>
        </w:rPr>
        <w:t>чи по морскому берегу и в гор</w:t>
      </w:r>
      <w:r w:rsidRPr="009177F1">
        <w:rPr>
          <w:lang w:val="ru-RU"/>
        </w:rPr>
        <w:t>ѣ</w:t>
      </w:r>
      <w:r w:rsidRPr="009177F1">
        <w:rPr>
          <w:rFonts w:ascii="KDRS" w:hAnsi="KDRS"/>
          <w:lang w:val="ru-RU"/>
        </w:rPr>
        <w:t>, в суземье от Порьегубские межи от Межные тони и до Падонъ</w:t>
      </w:r>
      <w:r w:rsidRPr="009177F1">
        <w:rPr>
          <w:lang w:val="ru-RU"/>
        </w:rPr>
        <w:t>-</w:t>
      </w:r>
      <w:r w:rsidRPr="009177F1">
        <w:rPr>
          <w:rFonts w:ascii="KDRS" w:hAnsi="KDRS"/>
          <w:lang w:val="ru-RU"/>
        </w:rPr>
        <w:t>губы. Там же. А грани на л</w:t>
      </w:r>
      <w:r w:rsidRPr="009177F1">
        <w:rPr>
          <w:lang w:val="ru-RU"/>
        </w:rPr>
        <w:t>ѣ</w:t>
      </w:r>
      <w:r w:rsidRPr="009177F1">
        <w:rPr>
          <w:rFonts w:ascii="KDRS" w:hAnsi="KDRS"/>
          <w:lang w:val="ru-RU"/>
        </w:rPr>
        <w:t>с</w:t>
      </w:r>
      <w:r w:rsidRPr="009177F1">
        <w:rPr>
          <w:lang w:val="ru-RU"/>
        </w:rPr>
        <w:t>ѣ</w:t>
      </w:r>
      <w:r w:rsidRPr="009177F1">
        <w:rPr>
          <w:rFonts w:ascii="KDRS" w:hAnsi="KDRS"/>
          <w:lang w:val="ru-RU"/>
        </w:rPr>
        <w:t>хъ кладены съ Чишнемского Носу черезъ Городокъ на розномъ деревь</w:t>
      </w:r>
      <w:r w:rsidRPr="009177F1">
        <w:rPr>
          <w:lang w:val="ru-RU"/>
        </w:rPr>
        <w:t>ѣ</w:t>
      </w:r>
      <w:r w:rsidRPr="009177F1">
        <w:rPr>
          <w:rFonts w:ascii="KDRS" w:hAnsi="KDRS"/>
          <w:lang w:val="ru-RU"/>
        </w:rPr>
        <w:t>: протесываны тесы на соснахъ и на березахъ, и черезъ Шидровской мохъ до суземья; а на деревь</w:t>
      </w:r>
      <w:r w:rsidRPr="009177F1">
        <w:rPr>
          <w:lang w:val="ru-RU"/>
        </w:rPr>
        <w:t>ѣ</w:t>
      </w:r>
      <w:r w:rsidRPr="009177F1">
        <w:rPr>
          <w:rFonts w:ascii="KDRS" w:hAnsi="KDRS"/>
          <w:lang w:val="ru-RU"/>
        </w:rPr>
        <w:t xml:space="preserve"> на тес</w:t>
      </w:r>
      <w:r w:rsidRPr="009177F1">
        <w:rPr>
          <w:lang w:val="ru-RU"/>
        </w:rPr>
        <w:t>ѣ</w:t>
      </w:r>
      <w:r w:rsidRPr="009177F1">
        <w:rPr>
          <w:rFonts w:ascii="KDRS" w:hAnsi="KDRS"/>
          <w:lang w:val="ru-RU"/>
        </w:rPr>
        <w:t>хъ выс</w:t>
      </w:r>
      <w:r w:rsidRPr="009177F1">
        <w:rPr>
          <w:lang w:val="ru-RU"/>
        </w:rPr>
        <w:t>ѣ</w:t>
      </w:r>
      <w:r w:rsidRPr="009177F1">
        <w:rPr>
          <w:rFonts w:ascii="KDRS" w:hAnsi="KDRS"/>
          <w:lang w:val="ru-RU"/>
        </w:rPr>
        <w:t>каны кресты. АХУ</w:t>
      </w:r>
      <w:r>
        <w:rPr>
          <w:rFonts w:ascii="KDRS" w:hAnsi="KDRS"/>
        </w:rPr>
        <w:t> II</w:t>
      </w:r>
      <w:r w:rsidRPr="009177F1">
        <w:rPr>
          <w:rFonts w:ascii="KDRS" w:hAnsi="KDRS"/>
          <w:lang w:val="ru-RU"/>
        </w:rPr>
        <w:t>, 263. 1618</w:t>
      </w:r>
      <w:r>
        <w:rPr>
          <w:rFonts w:ascii="KDRS" w:hAnsi="KDRS"/>
        </w:rPr>
        <w:t> </w:t>
      </w:r>
      <w:r w:rsidRPr="009177F1">
        <w:rPr>
          <w:rFonts w:ascii="KDRS" w:hAnsi="KDRS"/>
          <w:lang w:val="ru-RU"/>
        </w:rPr>
        <w:t xml:space="preserve">г. </w:t>
      </w:r>
      <w:r w:rsidRPr="009177F1">
        <w:rPr>
          <w:rFonts w:ascii="KDRS" w:hAnsi="KDRS"/>
          <w:lang w:val="ru-RU"/>
        </w:rPr>
        <w:lastRenderedPageBreak/>
        <w:t>Межа с нижного конца от Взвозу и от Черного омуту вверхъ до Ступинского ручья, берегомъ на четыре версты, в сюземье в гору землею, сколько имъ надобно. Гр.Дв.</w:t>
      </w:r>
      <w:r>
        <w:rPr>
          <w:rFonts w:ascii="KDRS" w:hAnsi="KDRS"/>
        </w:rPr>
        <w:t> </w:t>
      </w:r>
      <w:r>
        <w:t>II</w:t>
      </w:r>
      <w:r w:rsidRPr="009177F1">
        <w:rPr>
          <w:lang w:val="ru-RU"/>
        </w:rPr>
        <w:t>, 257. 1691</w:t>
      </w:r>
      <w:r>
        <w:t> </w:t>
      </w:r>
      <w:r w:rsidRPr="009177F1">
        <w:rPr>
          <w:lang w:val="ru-RU"/>
        </w:rPr>
        <w:t xml:space="preserve">г. </w:t>
      </w:r>
      <w:r w:rsidRPr="009177F1">
        <w:rPr>
          <w:rFonts w:ascii="KDRS" w:hAnsi="KDRS"/>
          <w:lang w:val="ru-RU"/>
        </w:rPr>
        <w:t>Да в суземье у Шоглозера для рыбные ловли построена изба с с</w:t>
      </w:r>
      <w:r w:rsidRPr="009177F1">
        <w:rPr>
          <w:lang w:val="ru-RU"/>
        </w:rPr>
        <w:t>ѣ</w:t>
      </w:r>
      <w:r w:rsidRPr="009177F1">
        <w:rPr>
          <w:rFonts w:ascii="KDRS" w:hAnsi="KDRS"/>
          <w:lang w:val="ru-RU"/>
        </w:rPr>
        <w:t>нми новая, покрыта тесом, со крестьяны вм</w:t>
      </w:r>
      <w:r w:rsidRPr="009177F1">
        <w:rPr>
          <w:lang w:val="ru-RU"/>
        </w:rPr>
        <w:t>ѣ</w:t>
      </w:r>
      <w:r w:rsidRPr="009177F1">
        <w:rPr>
          <w:rFonts w:ascii="KDRS" w:hAnsi="KDRS"/>
          <w:lang w:val="ru-RU"/>
        </w:rPr>
        <w:t>сте. (Кн.отв.Пол.усолья) Арх.Он. 1696</w:t>
      </w:r>
      <w:r>
        <w:rPr>
          <w:rFonts w:ascii="KDRS" w:hAnsi="KDRS"/>
        </w:rPr>
        <w:t> </w:t>
      </w:r>
      <w:r w:rsidRPr="009177F1">
        <w:rPr>
          <w:rFonts w:ascii="KDRS" w:hAnsi="KDRS"/>
          <w:lang w:val="ru-RU"/>
        </w:rPr>
        <w:t xml:space="preserve">г. – </w:t>
      </w:r>
      <w:r w:rsidRPr="009177F1">
        <w:rPr>
          <w:rFonts w:ascii="KDRS" w:hAnsi="KDRS"/>
          <w:i/>
          <w:iCs/>
          <w:lang w:val="ru-RU"/>
        </w:rPr>
        <w:t>Как топоним</w:t>
      </w:r>
      <w:r w:rsidRPr="009177F1">
        <w:rPr>
          <w:rFonts w:ascii="KDRS" w:hAnsi="KDRS"/>
          <w:lang w:val="ru-RU"/>
        </w:rPr>
        <w:t>. Волость Суземье. А.Юш., 87. 1517</w:t>
      </w:r>
      <w:r>
        <w:rPr>
          <w:rFonts w:ascii="KDRS" w:hAnsi="KDRS"/>
        </w:rPr>
        <w:t> </w:t>
      </w:r>
      <w:r w:rsidRPr="009177F1">
        <w:rPr>
          <w:rFonts w:ascii="KDRS" w:hAnsi="KDRS"/>
          <w:lang w:val="ru-RU"/>
        </w:rPr>
        <w:t>г. Волость Суземье, а въ ней великого князя села и деревни дворцовые. Кн.п.Моск.</w:t>
      </w:r>
      <w:r>
        <w:rPr>
          <w:rFonts w:ascii="KDRS" w:hAnsi="KDRS"/>
        </w:rPr>
        <w:t> II</w:t>
      </w:r>
      <w:r w:rsidRPr="009177F1">
        <w:rPr>
          <w:rFonts w:ascii="KDRS" w:hAnsi="KDRS"/>
          <w:lang w:val="ru-RU"/>
        </w:rPr>
        <w:t>, 59. 1540</w:t>
      </w:r>
      <w:r>
        <w:rPr>
          <w:rFonts w:ascii="KDRS" w:hAnsi="KDRS"/>
        </w:rPr>
        <w:t> </w:t>
      </w:r>
      <w:r w:rsidRPr="009177F1">
        <w:rPr>
          <w:rFonts w:ascii="KDRS" w:hAnsi="KDRS"/>
          <w:lang w:val="ru-RU"/>
        </w:rPr>
        <w:t xml:space="preserve">г. </w:t>
      </w:r>
    </w:p>
    <w:p w14:paraId="7C4DC79B"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Большие сплошные леса; дальняя тайга</w:t>
      </w:r>
      <w:r w:rsidRPr="009177F1">
        <w:rPr>
          <w:rFonts w:ascii="KDRS" w:hAnsi="KDRS"/>
          <w:lang w:val="ru-RU"/>
        </w:rPr>
        <w:t>. А та р</w:t>
      </w:r>
      <w:r w:rsidRPr="009177F1">
        <w:rPr>
          <w:lang w:val="ru-RU"/>
        </w:rPr>
        <w:t>ѣ</w:t>
      </w:r>
      <w:r w:rsidRPr="009177F1">
        <w:rPr>
          <w:rFonts w:ascii="KDRS" w:hAnsi="KDRS"/>
          <w:lang w:val="ru-RU"/>
        </w:rPr>
        <w:t>чка Чюшела вышла ис Кергьозера из суземья и пошла до Камянного поля и до Пинеги р</w:t>
      </w:r>
      <w:r w:rsidRPr="009177F1">
        <w:rPr>
          <w:lang w:val="ru-RU"/>
        </w:rPr>
        <w:t>ѣ</w:t>
      </w:r>
      <w:r w:rsidRPr="009177F1">
        <w:rPr>
          <w:rFonts w:ascii="KDRS" w:hAnsi="KDRS"/>
          <w:lang w:val="ru-RU"/>
        </w:rPr>
        <w:t>ки. Гр.Дв.</w:t>
      </w:r>
      <w:r>
        <w:rPr>
          <w:rFonts w:ascii="KDRS" w:hAnsi="KDRS"/>
        </w:rPr>
        <w:t> I</w:t>
      </w:r>
      <w:r w:rsidRPr="009177F1">
        <w:rPr>
          <w:rFonts w:ascii="KDRS" w:hAnsi="KDRS"/>
          <w:lang w:val="ru-RU"/>
        </w:rPr>
        <w:t>, 803. 1644</w:t>
      </w:r>
      <w:r>
        <w:rPr>
          <w:rFonts w:ascii="KDRS" w:hAnsi="KDRS"/>
        </w:rPr>
        <w:t> </w:t>
      </w:r>
      <w:r w:rsidRPr="009177F1">
        <w:rPr>
          <w:rFonts w:ascii="KDRS" w:hAnsi="KDRS"/>
          <w:lang w:val="ru-RU"/>
        </w:rPr>
        <w:t>г. На левой сторон</w:t>
      </w:r>
      <w:r w:rsidRPr="009177F1">
        <w:rPr>
          <w:lang w:val="ru-RU"/>
        </w:rPr>
        <w:t>ѣ</w:t>
      </w:r>
      <w:r w:rsidRPr="009177F1">
        <w:rPr>
          <w:rFonts w:ascii="KDRS" w:hAnsi="KDRS"/>
          <w:lang w:val="ru-RU"/>
        </w:rPr>
        <w:t xml:space="preserve"> р</w:t>
      </w:r>
      <w:r w:rsidRPr="009177F1">
        <w:rPr>
          <w:lang w:val="ru-RU"/>
        </w:rPr>
        <w:t>ѣ</w:t>
      </w:r>
      <w:r w:rsidRPr="009177F1">
        <w:rPr>
          <w:rFonts w:ascii="KDRS" w:hAnsi="KDRS"/>
          <w:lang w:val="ru-RU"/>
        </w:rPr>
        <w:t>ки Кети р</w:t>
      </w:r>
      <w:r w:rsidRPr="009177F1">
        <w:rPr>
          <w:lang w:val="ru-RU"/>
        </w:rPr>
        <w:t>ѣ</w:t>
      </w:r>
      <w:r w:rsidRPr="009177F1">
        <w:rPr>
          <w:rFonts w:ascii="KDRS" w:hAnsi="KDRS"/>
          <w:lang w:val="ru-RU"/>
        </w:rPr>
        <w:t>чка Ивашкина, а имя ей Лисица, а течетъ изъ суземья, а впала въ Кеть. Спафарий. Сибирь, 75. 1675</w:t>
      </w:r>
      <w:r>
        <w:rPr>
          <w:rFonts w:ascii="KDRS" w:hAnsi="KDRS"/>
        </w:rPr>
        <w:t> </w:t>
      </w:r>
      <w:r w:rsidRPr="009177F1">
        <w:rPr>
          <w:rFonts w:ascii="KDRS" w:hAnsi="KDRS"/>
          <w:lang w:val="ru-RU"/>
        </w:rPr>
        <w:t>г. А переправясь Вагай реку, суземьи чрез зыбучия и мелкия болота, минуя озеро Якишул и вышед на Ишимские пади на речку Карасунь, выше и ниже ходу 4 дни. Гр.Хив.Бух., 263. 1697</w:t>
      </w:r>
      <w:r>
        <w:rPr>
          <w:rFonts w:ascii="KDRS" w:hAnsi="KDRS"/>
        </w:rPr>
        <w:t> </w:t>
      </w:r>
      <w:r w:rsidRPr="009177F1">
        <w:rPr>
          <w:rFonts w:ascii="KDRS" w:hAnsi="KDRS"/>
          <w:lang w:val="ru-RU"/>
        </w:rPr>
        <w:t>г.</w:t>
      </w:r>
    </w:p>
    <w:p w14:paraId="4EEF8FE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СУЗИТИ.</w:t>
      </w:r>
      <w:r w:rsidRPr="009177F1">
        <w:rPr>
          <w:rFonts w:ascii="KDRS" w:hAnsi="KDRS"/>
          <w:lang w:val="ru-RU"/>
        </w:rPr>
        <w:t xml:space="preserve"> </w:t>
      </w:r>
      <w:r w:rsidRPr="009177F1">
        <w:rPr>
          <w:rFonts w:ascii="KDRS" w:hAnsi="KDRS"/>
          <w:i/>
          <w:iCs/>
          <w:lang w:val="ru-RU"/>
        </w:rPr>
        <w:t xml:space="preserve">Сделать </w:t>
      </w:r>
      <w:r w:rsidRPr="009177F1">
        <w:rPr>
          <w:i/>
          <w:iCs/>
          <w:lang w:val="ru-RU"/>
        </w:rPr>
        <w:t>ý</w:t>
      </w:r>
      <w:r w:rsidRPr="009177F1">
        <w:rPr>
          <w:rFonts w:ascii="KDRS" w:hAnsi="KDRS"/>
          <w:i/>
          <w:iCs/>
          <w:lang w:val="ru-RU"/>
        </w:rPr>
        <w:t>же</w:t>
      </w:r>
      <w:r w:rsidRPr="009177F1">
        <w:rPr>
          <w:rFonts w:ascii="KDRS" w:hAnsi="KDRS"/>
          <w:lang w:val="ru-RU"/>
        </w:rPr>
        <w:t xml:space="preserve">, </w:t>
      </w:r>
      <w:r w:rsidRPr="009177F1">
        <w:rPr>
          <w:rFonts w:ascii="KDRS" w:hAnsi="KDRS"/>
          <w:i/>
          <w:iCs/>
          <w:lang w:val="ru-RU"/>
        </w:rPr>
        <w:t>сузить</w:t>
      </w:r>
      <w:r w:rsidRPr="009177F1">
        <w:rPr>
          <w:rFonts w:ascii="KDRS" w:hAnsi="KDRS"/>
          <w:lang w:val="ru-RU"/>
        </w:rPr>
        <w:t>. И тотъ Серьгий мою Сидоркову землю дворовую и огородишную сузилъ своимъ насилствомъ, и мн</w:t>
      </w:r>
      <w:r w:rsidRPr="009177F1">
        <w:rPr>
          <w:lang w:val="ru-RU"/>
        </w:rPr>
        <w:t>ѣ</w:t>
      </w:r>
      <w:r w:rsidRPr="009177F1">
        <w:rPr>
          <w:rFonts w:ascii="KDRS" w:hAnsi="KDRS"/>
          <w:lang w:val="ru-RU"/>
        </w:rPr>
        <w:t xml:space="preserve"> Сидорку въ его въ Сергиеве изстеснение и въ насилств</w:t>
      </w:r>
      <w:r w:rsidRPr="009177F1">
        <w:rPr>
          <w:lang w:val="ru-RU"/>
        </w:rPr>
        <w:t>ѣ</w:t>
      </w:r>
      <w:r w:rsidRPr="009177F1">
        <w:rPr>
          <w:rFonts w:ascii="KDRS" w:hAnsi="KDRS"/>
          <w:lang w:val="ru-RU"/>
        </w:rPr>
        <w:t xml:space="preserve"> въ земляномъ чинятца убытки великие и недопашка огородишная. АХУ</w:t>
      </w:r>
      <w:r>
        <w:rPr>
          <w:rFonts w:ascii="KDRS" w:hAnsi="KDRS"/>
        </w:rPr>
        <w:t> III</w:t>
      </w:r>
      <w:r w:rsidRPr="009177F1">
        <w:rPr>
          <w:rFonts w:ascii="KDRS" w:hAnsi="KDRS"/>
          <w:lang w:val="ru-RU"/>
        </w:rPr>
        <w:t>, 99. 1631</w:t>
      </w:r>
      <w:r>
        <w:rPr>
          <w:rFonts w:ascii="KDRS" w:hAnsi="KDRS"/>
        </w:rPr>
        <w:t> </w:t>
      </w:r>
      <w:r w:rsidRPr="009177F1">
        <w:rPr>
          <w:rFonts w:ascii="KDRS" w:hAnsi="KDRS"/>
          <w:lang w:val="ru-RU"/>
        </w:rPr>
        <w:t>г.</w:t>
      </w:r>
    </w:p>
    <w:p w14:paraId="5771526F"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СУЗИТИСЯ.</w:t>
      </w:r>
      <w:r w:rsidRPr="009177F1">
        <w:rPr>
          <w:rFonts w:ascii="KDRS" w:hAnsi="KDRS"/>
          <w:lang w:val="ru-RU"/>
        </w:rPr>
        <w:t xml:space="preserve"> </w:t>
      </w:r>
      <w:r w:rsidRPr="009177F1">
        <w:rPr>
          <w:rFonts w:ascii="KDRS" w:hAnsi="KDRS"/>
          <w:i/>
          <w:iCs/>
          <w:lang w:val="ru-RU"/>
        </w:rPr>
        <w:t>Сделаться</w:t>
      </w:r>
      <w:r w:rsidRPr="009177F1">
        <w:rPr>
          <w:rFonts w:ascii="KDRS" w:hAnsi="KDRS"/>
          <w:lang w:val="ru-RU"/>
        </w:rPr>
        <w:t xml:space="preserve"> </w:t>
      </w:r>
      <w:r w:rsidRPr="009177F1">
        <w:rPr>
          <w:i/>
          <w:iCs/>
          <w:lang w:val="ru-RU"/>
        </w:rPr>
        <w:t>ý</w:t>
      </w:r>
      <w:r w:rsidRPr="009177F1">
        <w:rPr>
          <w:rFonts w:ascii="KDRS" w:hAnsi="KDRS"/>
          <w:i/>
          <w:iCs/>
          <w:lang w:val="ru-RU"/>
        </w:rPr>
        <w:t>же</w:t>
      </w:r>
      <w:r w:rsidRPr="009177F1">
        <w:rPr>
          <w:rFonts w:ascii="KDRS" w:hAnsi="KDRS"/>
          <w:lang w:val="ru-RU"/>
        </w:rPr>
        <w:t xml:space="preserve">, </w:t>
      </w:r>
      <w:r w:rsidRPr="009177F1">
        <w:rPr>
          <w:rFonts w:ascii="KDRS" w:hAnsi="KDRS"/>
          <w:i/>
          <w:iCs/>
          <w:lang w:val="ru-RU"/>
        </w:rPr>
        <w:t>сузиться</w:t>
      </w:r>
      <w:r w:rsidRPr="009177F1">
        <w:rPr>
          <w:rFonts w:ascii="KDRS" w:hAnsi="KDRS"/>
          <w:lang w:val="ru-RU"/>
        </w:rPr>
        <w:t>. А по конецъ противъ царева двора тутъ затонъ съузился, а по немъ по об</w:t>
      </w:r>
      <w:r w:rsidRPr="009177F1">
        <w:rPr>
          <w:lang w:val="ru-RU"/>
        </w:rPr>
        <w:t>ѣ</w:t>
      </w:r>
      <w:r w:rsidRPr="009177F1">
        <w:rPr>
          <w:rFonts w:ascii="KDRS" w:hAnsi="KDRS"/>
          <w:lang w:val="ru-RU"/>
        </w:rPr>
        <w:t xml:space="preserve"> стороны по берегу стоятъ галионы и корабли и малые кораблики... не сыщетъ челов</w:t>
      </w:r>
      <w:r w:rsidRPr="009177F1">
        <w:rPr>
          <w:lang w:val="ru-RU"/>
        </w:rPr>
        <w:t>ѣ</w:t>
      </w:r>
      <w:r w:rsidRPr="009177F1">
        <w:rPr>
          <w:rFonts w:ascii="KDRS" w:hAnsi="KDRS"/>
          <w:lang w:val="ru-RU"/>
        </w:rPr>
        <w:t>къ порожняго м</w:t>
      </w:r>
      <w:r w:rsidRPr="009177F1">
        <w:rPr>
          <w:lang w:val="ru-RU"/>
        </w:rPr>
        <w:t>ѣ</w:t>
      </w:r>
      <w:r w:rsidRPr="009177F1">
        <w:rPr>
          <w:rFonts w:ascii="KDRS" w:hAnsi="KDRS"/>
          <w:lang w:val="ru-RU"/>
        </w:rPr>
        <w:t>ста, гд</w:t>
      </w:r>
      <w:r w:rsidRPr="009177F1">
        <w:rPr>
          <w:lang w:val="ru-RU"/>
        </w:rPr>
        <w:t>ѣ</w:t>
      </w:r>
      <w:r w:rsidRPr="009177F1">
        <w:rPr>
          <w:rFonts w:ascii="KDRS" w:hAnsi="KDRS"/>
          <w:lang w:val="ru-RU"/>
        </w:rPr>
        <w:t xml:space="preserve"> стать. Арс.Сух.Проскинитарий, 12. 1653</w:t>
      </w:r>
      <w:r>
        <w:rPr>
          <w:rFonts w:ascii="KDRS" w:hAnsi="KDRS"/>
        </w:rPr>
        <w:t> </w:t>
      </w:r>
      <w:r w:rsidRPr="009177F1">
        <w:rPr>
          <w:rFonts w:ascii="KDRS" w:hAnsi="KDRS"/>
          <w:lang w:val="ru-RU"/>
        </w:rPr>
        <w:t>г.</w:t>
      </w:r>
    </w:p>
    <w:p w14:paraId="3174564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СУЗНАТИ.</w:t>
      </w:r>
      <w:r w:rsidRPr="009177F1">
        <w:rPr>
          <w:rFonts w:ascii="KDRS" w:hAnsi="KDRS"/>
          <w:lang w:val="ru-RU"/>
        </w:rPr>
        <w:t xml:space="preserve"> </w:t>
      </w:r>
      <w:r w:rsidRPr="009177F1">
        <w:rPr>
          <w:rFonts w:ascii="KDRS" w:hAnsi="KDRS"/>
          <w:i/>
          <w:iCs/>
          <w:lang w:val="ru-RU"/>
        </w:rPr>
        <w:t>Узнать</w:t>
      </w:r>
      <w:r w:rsidRPr="009177F1">
        <w:rPr>
          <w:rFonts w:ascii="KDRS" w:hAnsi="KDRS"/>
          <w:lang w:val="ru-RU"/>
        </w:rPr>
        <w:t xml:space="preserve">, </w:t>
      </w:r>
      <w:r w:rsidRPr="009177F1">
        <w:rPr>
          <w:rFonts w:ascii="KDRS" w:hAnsi="KDRS"/>
          <w:i/>
          <w:iCs/>
          <w:lang w:val="ru-RU"/>
        </w:rPr>
        <w:t>опознать</w:t>
      </w:r>
      <w:r w:rsidRPr="009177F1">
        <w:rPr>
          <w:rFonts w:ascii="KDRS" w:hAnsi="KDRS"/>
          <w:lang w:val="ru-RU"/>
        </w:rPr>
        <w:t>. А за т</w:t>
      </w:r>
      <w:r w:rsidRPr="009177F1">
        <w:rPr>
          <w:lang w:val="ru-RU"/>
        </w:rPr>
        <w:t>ѣ</w:t>
      </w:r>
      <w:r w:rsidRPr="009177F1">
        <w:rPr>
          <w:rFonts w:ascii="KDRS" w:hAnsi="KDRS"/>
          <w:lang w:val="ru-RU"/>
        </w:rPr>
        <w:t>ми де татары в сугон бежали многие руские люди на конех же и п</w:t>
      </w:r>
      <w:r w:rsidRPr="009177F1">
        <w:rPr>
          <w:lang w:val="ru-RU"/>
        </w:rPr>
        <w:t>ѣ</w:t>
      </w:r>
      <w:r w:rsidRPr="009177F1">
        <w:rPr>
          <w:rFonts w:ascii="KDRS" w:hAnsi="KDRS"/>
          <w:lang w:val="ru-RU"/>
        </w:rPr>
        <w:t>шие, а имян их он не в</w:t>
      </w:r>
      <w:r w:rsidRPr="009177F1">
        <w:rPr>
          <w:lang w:val="ru-RU"/>
        </w:rPr>
        <w:t>ѣ</w:t>
      </w:r>
      <w:r w:rsidRPr="009177F1">
        <w:rPr>
          <w:rFonts w:ascii="KDRS" w:hAnsi="KDRS"/>
          <w:lang w:val="ru-RU"/>
        </w:rPr>
        <w:t>дает, а в рожеи де иных сузнает. Астрах.а., № 2941, сст.</w:t>
      </w:r>
      <w:r>
        <w:rPr>
          <w:rFonts w:ascii="KDRS" w:hAnsi="KDRS"/>
        </w:rPr>
        <w:t> </w:t>
      </w:r>
      <w:r w:rsidRPr="009177F1">
        <w:rPr>
          <w:rFonts w:ascii="KDRS" w:hAnsi="KDRS"/>
          <w:lang w:val="ru-RU"/>
        </w:rPr>
        <w:t>1. 1654</w:t>
      </w:r>
      <w:r>
        <w:rPr>
          <w:rFonts w:ascii="KDRS" w:hAnsi="KDRS"/>
        </w:rPr>
        <w:t> </w:t>
      </w:r>
      <w:r w:rsidRPr="009177F1">
        <w:rPr>
          <w:rFonts w:ascii="KDRS" w:hAnsi="KDRS"/>
          <w:lang w:val="ru-RU"/>
        </w:rPr>
        <w:t>г.</w:t>
      </w:r>
    </w:p>
    <w:p w14:paraId="571E8F20" w14:textId="77777777" w:rsidR="00F4528E" w:rsidRPr="009177F1" w:rsidRDefault="00F4528E" w:rsidP="00F4528E">
      <w:pPr>
        <w:widowControl/>
        <w:spacing w:line="-460" w:lineRule="auto"/>
        <w:ind w:firstLine="709"/>
        <w:jc w:val="both"/>
        <w:rPr>
          <w:lang w:val="ru-RU"/>
        </w:rPr>
      </w:pPr>
      <w:r w:rsidRPr="009177F1">
        <w:rPr>
          <w:rFonts w:ascii="KDRS" w:hAnsi="KDRS"/>
          <w:b/>
          <w:bCs/>
          <w:lang w:val="ru-RU"/>
        </w:rPr>
        <w:t>СУИЙ,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w:t>
      </w:r>
      <w:r w:rsidRPr="009177F1">
        <w:rPr>
          <w:rFonts w:ascii="KDRS" w:hAnsi="KDRS"/>
          <w:i/>
          <w:iCs/>
          <w:lang w:val="ru-RU"/>
        </w:rPr>
        <w:t>Пустой</w:t>
      </w:r>
      <w:r w:rsidRPr="009177F1">
        <w:rPr>
          <w:rFonts w:ascii="KDRS" w:hAnsi="KDRS"/>
          <w:lang w:val="ru-RU"/>
        </w:rPr>
        <w:t xml:space="preserve">, </w:t>
      </w:r>
      <w:r w:rsidRPr="009177F1">
        <w:rPr>
          <w:rFonts w:ascii="KDRS" w:hAnsi="KDRS"/>
          <w:i/>
          <w:iCs/>
          <w:lang w:val="ru-RU"/>
        </w:rPr>
        <w:t>бессмысленный, неосновательный.</w:t>
      </w:r>
      <w:r w:rsidRPr="009177F1">
        <w:rPr>
          <w:rFonts w:ascii="KDRS" w:hAnsi="KDRS"/>
          <w:lang w:val="ru-RU"/>
        </w:rPr>
        <w:t xml:space="preserve"> Ни, рече суи суди, нъ умьнитися л</w:t>
      </w:r>
      <w:r w:rsidRPr="009177F1">
        <w:rPr>
          <w:lang w:val="ru-RU"/>
        </w:rPr>
        <w:t>ѣ</w:t>
      </w:r>
      <w:r w:rsidRPr="009177F1">
        <w:rPr>
          <w:rFonts w:ascii="KDRS" w:hAnsi="KDRS"/>
          <w:lang w:val="ru-RU"/>
        </w:rPr>
        <w:t>по вь семь моеи сил</w:t>
      </w:r>
      <w:r w:rsidRPr="009177F1">
        <w:rPr>
          <w:lang w:val="ru-RU"/>
        </w:rPr>
        <w:t>ѣ</w:t>
      </w:r>
      <w:r w:rsidRPr="009177F1">
        <w:rPr>
          <w:rFonts w:ascii="KDRS" w:hAnsi="KDRS"/>
          <w:lang w:val="ru-RU"/>
        </w:rPr>
        <w:t>, и пр</w:t>
      </w:r>
      <w:r w:rsidRPr="009177F1">
        <w:rPr>
          <w:lang w:val="ru-RU"/>
        </w:rPr>
        <w:t>ѣ</w:t>
      </w:r>
      <w:r w:rsidRPr="009177F1">
        <w:rPr>
          <w:rFonts w:ascii="KDRS" w:hAnsi="KDRS"/>
          <w:lang w:val="ru-RU"/>
        </w:rPr>
        <w:t>дателемъ быти крьстьяномъ своихъ законъ (</w:t>
      </w:r>
      <w:r w:rsidRPr="00413D00">
        <w:t>κεν</w:t>
      </w:r>
      <w:r w:rsidRPr="004F0B87">
        <w:t>ό</w:t>
      </w:r>
      <w:r w:rsidRPr="00413D00">
        <w:t>ϛ</w:t>
      </w:r>
      <w:r w:rsidRPr="009177F1">
        <w:rPr>
          <w:rFonts w:ascii="KDRS" w:hAnsi="KDRS"/>
          <w:lang w:val="ru-RU"/>
        </w:rPr>
        <w:t xml:space="preserve">). Гр.Наз., 54. </w:t>
      </w:r>
      <w:r>
        <w:rPr>
          <w:rFonts w:ascii="KDRS" w:hAnsi="KDRS"/>
        </w:rPr>
        <w:t>XI </w:t>
      </w:r>
      <w:r w:rsidRPr="009177F1">
        <w:rPr>
          <w:rFonts w:ascii="KDRS" w:hAnsi="KDRS"/>
          <w:lang w:val="ru-RU"/>
        </w:rPr>
        <w:t>в. Кончина же пов</w:t>
      </w:r>
      <w:r w:rsidRPr="009177F1">
        <w:rPr>
          <w:lang w:val="ru-RU"/>
        </w:rPr>
        <w:t>ѣ</w:t>
      </w:r>
      <w:r w:rsidRPr="009177F1">
        <w:rPr>
          <w:rFonts w:ascii="KDRS" w:hAnsi="KDRS"/>
          <w:lang w:val="ru-RU"/>
        </w:rPr>
        <w:t>лению есть любы от чс</w:t>
      </w:r>
      <w:r w:rsidRPr="009177F1">
        <w:rPr>
          <w:lang w:val="ru-RU"/>
        </w:rPr>
        <w:t>҃</w:t>
      </w:r>
      <w:r w:rsidRPr="009177F1">
        <w:rPr>
          <w:rFonts w:ascii="KDRS" w:hAnsi="KDRS"/>
          <w:lang w:val="ru-RU"/>
        </w:rPr>
        <w:t>та ср</w:t>
      </w:r>
      <w:r w:rsidRPr="009177F1">
        <w:rPr>
          <w:lang w:val="ru-RU"/>
        </w:rPr>
        <w:t>҃</w:t>
      </w:r>
      <w:r w:rsidRPr="009177F1">
        <w:rPr>
          <w:rFonts w:ascii="KDRS" w:hAnsi="KDRS"/>
          <w:lang w:val="ru-RU"/>
        </w:rPr>
        <w:t>дца и съв</w:t>
      </w:r>
      <w:r w:rsidRPr="009177F1">
        <w:rPr>
          <w:lang w:val="ru-RU"/>
        </w:rPr>
        <w:t>ѣ</w:t>
      </w:r>
      <w:r w:rsidRPr="009177F1">
        <w:rPr>
          <w:rFonts w:ascii="KDRS" w:hAnsi="KDRS"/>
          <w:lang w:val="ru-RU"/>
        </w:rPr>
        <w:t>сти блг</w:t>
      </w:r>
      <w:r w:rsidRPr="009177F1">
        <w:rPr>
          <w:lang w:val="ru-RU"/>
        </w:rPr>
        <w:t>҃</w:t>
      </w:r>
      <w:r w:rsidRPr="009177F1">
        <w:rPr>
          <w:rFonts w:ascii="KDRS" w:hAnsi="KDRS"/>
          <w:lang w:val="ru-RU"/>
        </w:rPr>
        <w:t>ы и в</w:t>
      </w:r>
      <w:r w:rsidRPr="009177F1">
        <w:rPr>
          <w:lang w:val="ru-RU"/>
        </w:rPr>
        <w:t>ѣ</w:t>
      </w:r>
      <w:r w:rsidRPr="009177F1">
        <w:rPr>
          <w:rFonts w:ascii="KDRS" w:hAnsi="KDRS"/>
          <w:lang w:val="ru-RU"/>
        </w:rPr>
        <w:t>рою нелицем</w:t>
      </w:r>
      <w:r w:rsidRPr="009177F1">
        <w:rPr>
          <w:lang w:val="ru-RU"/>
        </w:rPr>
        <w:t>ѣ</w:t>
      </w:r>
      <w:r w:rsidRPr="009177F1">
        <w:rPr>
          <w:rFonts w:ascii="KDRS" w:hAnsi="KDRS"/>
          <w:lang w:val="ru-RU"/>
        </w:rPr>
        <w:t xml:space="preserve">рною, ихъже ини не улучьше, уклонишася въ суяя словеса, хотяще быти законоучителе </w:t>
      </w:r>
      <w:r w:rsidRPr="009177F1">
        <w:rPr>
          <w:lang w:val="ru-RU"/>
        </w:rPr>
        <w:t>(</w:t>
      </w:r>
      <w:r w:rsidRPr="00413D00">
        <w:t>ε</w:t>
      </w:r>
      <w:r w:rsidRPr="00940A90">
        <w:t>ἰ</w:t>
      </w:r>
      <w:r w:rsidRPr="00413D00">
        <w:t>ϛ</w:t>
      </w:r>
      <w:r w:rsidRPr="009177F1">
        <w:rPr>
          <w:lang w:val="ru-RU"/>
        </w:rPr>
        <w:t xml:space="preserve"> </w:t>
      </w:r>
      <w:r w:rsidRPr="00413D00">
        <w:t>ματαιολογ</w:t>
      </w:r>
      <w:r w:rsidRPr="004F0B87">
        <w:t>ί</w:t>
      </w:r>
      <w:r w:rsidRPr="00413D00">
        <w:t>αν</w:t>
      </w:r>
      <w:r w:rsidRPr="009177F1">
        <w:rPr>
          <w:rFonts w:ascii="KDRS" w:hAnsi="KDRS"/>
          <w:lang w:val="ru-RU"/>
        </w:rPr>
        <w:t>). (1</w:t>
      </w:r>
      <w:r>
        <w:rPr>
          <w:rFonts w:ascii="KDRS" w:hAnsi="KDRS"/>
        </w:rPr>
        <w:t> </w:t>
      </w:r>
      <w:r w:rsidRPr="009177F1">
        <w:rPr>
          <w:rFonts w:ascii="KDRS" w:hAnsi="KDRS"/>
          <w:lang w:val="ru-RU"/>
        </w:rPr>
        <w:t xml:space="preserve">Тим. </w:t>
      </w:r>
      <w:r>
        <w:rPr>
          <w:rFonts w:ascii="KDRS" w:hAnsi="KDRS"/>
        </w:rPr>
        <w:t>I</w:t>
      </w:r>
      <w:r w:rsidRPr="009177F1">
        <w:rPr>
          <w:rFonts w:ascii="KDRS" w:hAnsi="KDRS"/>
          <w:lang w:val="ru-RU"/>
        </w:rPr>
        <w:t xml:space="preserve">, 6) Апост.Христ., 240. </w:t>
      </w:r>
      <w:r>
        <w:rPr>
          <w:rFonts w:ascii="KDRS" w:hAnsi="KDRS"/>
        </w:rPr>
        <w:t>XII </w:t>
      </w:r>
      <w:r w:rsidRPr="009177F1">
        <w:rPr>
          <w:rFonts w:ascii="KDRS" w:hAnsi="KDRS"/>
          <w:lang w:val="ru-RU"/>
        </w:rPr>
        <w:t xml:space="preserve">в. Не имуще болшаго и съвьршенаго </w:t>
      </w:r>
      <w:r w:rsidRPr="009177F1">
        <w:rPr>
          <w:rFonts w:ascii="KDRS" w:hAnsi="KDRS"/>
          <w:lang w:val="ru-RU"/>
        </w:rPr>
        <w:lastRenderedPageBreak/>
        <w:t>хрс</w:t>
      </w:r>
      <w:r w:rsidRPr="009177F1">
        <w:rPr>
          <w:lang w:val="ru-RU"/>
        </w:rPr>
        <w:t>҃</w:t>
      </w:r>
      <w:r w:rsidRPr="009177F1">
        <w:rPr>
          <w:rFonts w:ascii="KDRS" w:hAnsi="KDRS"/>
          <w:lang w:val="ru-RU"/>
        </w:rPr>
        <w:t>ьяньскаго разума, егоже николиже любивъше себе, в</w:t>
      </w:r>
      <w:r w:rsidRPr="009177F1">
        <w:rPr>
          <w:lang w:val="ru-RU"/>
        </w:rPr>
        <w:t>ѣ</w:t>
      </w:r>
      <w:r w:rsidRPr="009177F1">
        <w:rPr>
          <w:rFonts w:ascii="KDRS" w:hAnsi="KDRS"/>
          <w:lang w:val="ru-RU"/>
        </w:rPr>
        <w:t>дуще труда и подвига и тъщания, и льготу и жажю по правд</w:t>
      </w:r>
      <w:r w:rsidRPr="009177F1">
        <w:rPr>
          <w:lang w:val="ru-RU"/>
        </w:rPr>
        <w:t>ѣ</w:t>
      </w:r>
      <w:r w:rsidRPr="009177F1">
        <w:rPr>
          <w:rFonts w:ascii="KDRS" w:hAnsi="KDRS"/>
          <w:lang w:val="ru-RU"/>
        </w:rPr>
        <w:t xml:space="preserve"> им</w:t>
      </w:r>
      <w:r w:rsidRPr="009177F1">
        <w:rPr>
          <w:lang w:val="ru-RU"/>
        </w:rPr>
        <w:t>ѣ</w:t>
      </w:r>
      <w:r w:rsidRPr="009177F1">
        <w:rPr>
          <w:rFonts w:ascii="KDRS" w:hAnsi="KDRS"/>
          <w:lang w:val="ru-RU"/>
        </w:rPr>
        <w:t>ти не могуть, нъ слабость и почтение и л</w:t>
      </w:r>
      <w:r w:rsidRPr="009177F1">
        <w:rPr>
          <w:lang w:val="ru-RU"/>
        </w:rPr>
        <w:t>ѣ</w:t>
      </w:r>
      <w:r w:rsidRPr="009177F1">
        <w:rPr>
          <w:rFonts w:ascii="KDRS" w:hAnsi="KDRS"/>
          <w:lang w:val="ru-RU"/>
        </w:rPr>
        <w:t>ность и малаго ради суя изв</w:t>
      </w:r>
      <w:r w:rsidRPr="009177F1">
        <w:rPr>
          <w:lang w:val="ru-RU"/>
        </w:rPr>
        <w:t>ѣ</w:t>
      </w:r>
      <w:r w:rsidRPr="009177F1">
        <w:rPr>
          <w:rFonts w:ascii="KDRS" w:hAnsi="KDRS"/>
          <w:lang w:val="ru-RU"/>
        </w:rPr>
        <w:t>стия стяжать. Никон.Панд.</w:t>
      </w:r>
      <w:r w:rsidRPr="009177F1">
        <w:rPr>
          <w:rFonts w:ascii="KDRS" w:hAnsi="KDRS"/>
          <w:vertAlign w:val="superscript"/>
          <w:lang w:val="ru-RU"/>
        </w:rPr>
        <w:t>2</w:t>
      </w:r>
      <w:r w:rsidRPr="009177F1">
        <w:rPr>
          <w:rFonts w:ascii="KDRS" w:hAnsi="KDRS"/>
          <w:lang w:val="ru-RU"/>
        </w:rPr>
        <w:t xml:space="preserve">, 46. </w:t>
      </w:r>
      <w:r>
        <w:rPr>
          <w:rFonts w:ascii="KDRS" w:hAnsi="KDRS"/>
        </w:rPr>
        <w:t>XIII </w:t>
      </w:r>
      <w:r w:rsidRPr="009177F1">
        <w:rPr>
          <w:rFonts w:ascii="KDRS" w:hAnsi="KDRS"/>
          <w:lang w:val="ru-RU"/>
        </w:rPr>
        <w:t>в. Мечь... въстани, якоже да блискавши въ вид</w:t>
      </w:r>
      <w:r w:rsidRPr="009177F1">
        <w:rPr>
          <w:lang w:val="ru-RU"/>
        </w:rPr>
        <w:t>ѣ</w:t>
      </w:r>
      <w:r w:rsidRPr="009177F1">
        <w:rPr>
          <w:rFonts w:ascii="KDRS" w:hAnsi="KDRS"/>
          <w:lang w:val="ru-RU"/>
        </w:rPr>
        <w:t>нии твоемь суиимь и вънегда вражеши лъжя, яко пр</w:t>
      </w:r>
      <w:r w:rsidRPr="009177F1">
        <w:rPr>
          <w:lang w:val="ru-RU"/>
        </w:rPr>
        <w:t>ѣ</w:t>
      </w:r>
      <w:r w:rsidRPr="009177F1">
        <w:rPr>
          <w:rFonts w:ascii="KDRS" w:hAnsi="KDRS"/>
          <w:lang w:val="ru-RU"/>
        </w:rPr>
        <w:t>дати шия язвьныхъ безаконникъ, ихже присп</w:t>
      </w:r>
      <w:r w:rsidRPr="009177F1">
        <w:rPr>
          <w:lang w:val="ru-RU"/>
        </w:rPr>
        <w:t>ѣ</w:t>
      </w:r>
      <w:r w:rsidRPr="009177F1">
        <w:rPr>
          <w:rFonts w:ascii="KDRS" w:hAnsi="KDRS"/>
          <w:lang w:val="ru-RU"/>
        </w:rPr>
        <w:t>лъ днь</w:t>
      </w:r>
      <w:r w:rsidRPr="009177F1">
        <w:rPr>
          <w:lang w:val="ru-RU"/>
        </w:rPr>
        <w:t>҃</w:t>
      </w:r>
      <w:r w:rsidRPr="009177F1">
        <w:rPr>
          <w:rFonts w:ascii="KDRS" w:hAnsi="KDRS"/>
          <w:lang w:val="ru-RU"/>
        </w:rPr>
        <w:t xml:space="preserve"> (</w:t>
      </w:r>
      <w:r w:rsidRPr="00413D00">
        <w:t>ἐν</w:t>
      </w:r>
      <w:r w:rsidRPr="009177F1">
        <w:rPr>
          <w:lang w:val="ru-RU"/>
        </w:rPr>
        <w:t xml:space="preserve"> </w:t>
      </w:r>
      <w:r w:rsidRPr="00413D00">
        <w:t>τ</w:t>
      </w:r>
      <w:r w:rsidRPr="00135F8B">
        <w:t>ῇ</w:t>
      </w:r>
      <w:r w:rsidRPr="009177F1">
        <w:rPr>
          <w:lang w:val="ru-RU"/>
        </w:rPr>
        <w:t xml:space="preserve"> </w:t>
      </w:r>
      <w:r w:rsidRPr="004F0B87">
        <w:t>ὁ</w:t>
      </w:r>
      <w:r w:rsidRPr="00413D00">
        <w:t>ράσει</w:t>
      </w:r>
      <w:r w:rsidRPr="009177F1">
        <w:rPr>
          <w:lang w:val="ru-RU"/>
        </w:rPr>
        <w:t xml:space="preserve"> </w:t>
      </w:r>
      <w:r w:rsidRPr="00413D00">
        <w:t>σου</w:t>
      </w:r>
      <w:r w:rsidRPr="009177F1">
        <w:rPr>
          <w:lang w:val="ru-RU"/>
        </w:rPr>
        <w:t xml:space="preserve"> </w:t>
      </w:r>
      <w:r w:rsidRPr="00413D00">
        <w:t>τ</w:t>
      </w:r>
      <w:r w:rsidRPr="00135F8B">
        <w:t>ῇ</w:t>
      </w:r>
      <w:r w:rsidRPr="009177F1">
        <w:rPr>
          <w:lang w:val="ru-RU"/>
        </w:rPr>
        <w:t xml:space="preserve"> </w:t>
      </w:r>
      <w:r w:rsidRPr="00413D00">
        <w:t>ματα</w:t>
      </w:r>
      <w:r w:rsidRPr="00C86086">
        <w:t>ίᾳ</w:t>
      </w:r>
      <w:r w:rsidRPr="009177F1">
        <w:rPr>
          <w:lang w:val="ru-RU"/>
        </w:rPr>
        <w:t>)</w:t>
      </w:r>
      <w:r w:rsidRPr="009177F1">
        <w:rPr>
          <w:rFonts w:ascii="KDRS" w:hAnsi="KDRS"/>
          <w:lang w:val="ru-RU"/>
        </w:rPr>
        <w:t xml:space="preserve">. (Иезек. </w:t>
      </w:r>
      <w:r>
        <w:rPr>
          <w:rFonts w:ascii="KDRS" w:hAnsi="KDRS"/>
        </w:rPr>
        <w:t>XXI</w:t>
      </w:r>
      <w:r w:rsidRPr="009177F1">
        <w:rPr>
          <w:rFonts w:ascii="KDRS" w:hAnsi="KDRS"/>
          <w:lang w:val="ru-RU"/>
        </w:rPr>
        <w:t>, 29</w:t>
      </w:r>
      <w:r w:rsidRPr="009177F1">
        <w:rPr>
          <w:lang w:val="ru-RU"/>
        </w:rPr>
        <w:t xml:space="preserve"> = </w:t>
      </w:r>
      <w:r>
        <w:t>Jez</w:t>
      </w:r>
      <w:r w:rsidRPr="009177F1">
        <w:rPr>
          <w:lang w:val="ru-RU"/>
        </w:rPr>
        <w:t xml:space="preserve">. </w:t>
      </w:r>
      <w:r>
        <w:t>XXI</w:t>
      </w:r>
      <w:r w:rsidRPr="009177F1">
        <w:rPr>
          <w:lang w:val="ru-RU"/>
        </w:rPr>
        <w:t>, 34</w:t>
      </w:r>
      <w:r w:rsidRPr="009177F1">
        <w:rPr>
          <w:rFonts w:ascii="KDRS" w:hAnsi="KDRS"/>
          <w:lang w:val="ru-RU"/>
        </w:rPr>
        <w:t>)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 xml:space="preserve">г. – </w:t>
      </w:r>
      <w:r w:rsidRPr="009177F1">
        <w:rPr>
          <w:rFonts w:ascii="KDRS" w:hAnsi="KDRS"/>
          <w:i/>
          <w:iCs/>
          <w:lang w:val="ru-RU"/>
        </w:rPr>
        <w:t xml:space="preserve">О языческих богах, идолах. </w:t>
      </w:r>
      <w:r w:rsidRPr="009177F1">
        <w:rPr>
          <w:rFonts w:ascii="KDRS" w:hAnsi="KDRS"/>
          <w:lang w:val="ru-RU"/>
        </w:rPr>
        <w:t>Егда възвратишися и въздъхнеши, тъ тогда спс</w:t>
      </w:r>
      <w:r w:rsidRPr="009177F1">
        <w:rPr>
          <w:lang w:val="ru-RU"/>
        </w:rPr>
        <w:t>҃</w:t>
      </w:r>
      <w:r w:rsidRPr="009177F1">
        <w:rPr>
          <w:rFonts w:ascii="KDRS" w:hAnsi="KDRS"/>
          <w:lang w:val="ru-RU"/>
        </w:rPr>
        <w:t>ешися и разум</w:t>
      </w:r>
      <w:r w:rsidRPr="009177F1">
        <w:rPr>
          <w:lang w:val="ru-RU"/>
        </w:rPr>
        <w:t>ѣ</w:t>
      </w:r>
      <w:r w:rsidRPr="009177F1">
        <w:rPr>
          <w:rFonts w:ascii="KDRS" w:hAnsi="KDRS"/>
          <w:lang w:val="ru-RU"/>
        </w:rPr>
        <w:t>еши, кде еси былъ, егда уповаеши суими, суя кр</w:t>
      </w:r>
      <w:r w:rsidRPr="009177F1">
        <w:rPr>
          <w:lang w:val="ru-RU"/>
        </w:rPr>
        <w:t>ѣ</w:t>
      </w:r>
      <w:r w:rsidRPr="009177F1">
        <w:rPr>
          <w:rFonts w:ascii="KDRS" w:hAnsi="KDRS"/>
          <w:lang w:val="ru-RU"/>
        </w:rPr>
        <w:t>пость вашя быс&lt;ть&gt; (</w:t>
      </w:r>
      <w:r w:rsidRPr="00940A90">
        <w:t>ὅ</w:t>
      </w:r>
      <w:r w:rsidRPr="00413D00">
        <w:t>τε</w:t>
      </w:r>
      <w:r w:rsidRPr="009177F1">
        <w:rPr>
          <w:lang w:val="ru-RU"/>
        </w:rPr>
        <w:t xml:space="preserve"> </w:t>
      </w:r>
      <w:r w:rsidRPr="00413D00">
        <w:t>ἐπεπο</w:t>
      </w:r>
      <w:r w:rsidRPr="004F0B87">
        <w:t>ί</w:t>
      </w:r>
      <w:r w:rsidRPr="00413D00">
        <w:t>θειϛ</w:t>
      </w:r>
      <w:r w:rsidRPr="009177F1">
        <w:rPr>
          <w:lang w:val="ru-RU"/>
        </w:rPr>
        <w:t xml:space="preserve"> </w:t>
      </w:r>
      <w:r w:rsidRPr="00413D00">
        <w:t>ἐπ</w:t>
      </w:r>
      <w:r w:rsidRPr="004F0B87">
        <w:t>ὶ</w:t>
      </w:r>
      <w:r w:rsidRPr="009177F1">
        <w:rPr>
          <w:lang w:val="ru-RU"/>
        </w:rPr>
        <w:t xml:space="preserve"> </w:t>
      </w:r>
      <w:r w:rsidRPr="00413D00">
        <w:t>το</w:t>
      </w:r>
      <w:r w:rsidRPr="00940A90">
        <w:t>ῖ</w:t>
      </w:r>
      <w:r w:rsidRPr="00413D00">
        <w:t>ϛ</w:t>
      </w:r>
      <w:r w:rsidRPr="009177F1">
        <w:rPr>
          <w:lang w:val="ru-RU"/>
        </w:rPr>
        <w:t xml:space="preserve"> </w:t>
      </w:r>
      <w:r w:rsidRPr="00413D00">
        <w:t>ματα</w:t>
      </w:r>
      <w:r w:rsidRPr="004F0B87">
        <w:t>ί</w:t>
      </w:r>
      <w:r w:rsidRPr="00413D00">
        <w:t>οιϛ</w:t>
      </w:r>
      <w:r w:rsidRPr="009177F1">
        <w:rPr>
          <w:lang w:val="ru-RU"/>
        </w:rPr>
        <w:t xml:space="preserve">, </w:t>
      </w:r>
      <w:r w:rsidRPr="00413D00">
        <w:t>ματα</w:t>
      </w:r>
      <w:r w:rsidRPr="004F0B87">
        <w:t>ί</w:t>
      </w:r>
      <w:r w:rsidRPr="00413D00">
        <w:t>α</w:t>
      </w:r>
      <w:r w:rsidRPr="009177F1">
        <w:rPr>
          <w:lang w:val="ru-RU"/>
        </w:rPr>
        <w:t xml:space="preserve"> </w:t>
      </w:r>
      <w:r w:rsidRPr="004F0B87">
        <w:t>ἡ</w:t>
      </w:r>
      <w:r w:rsidRPr="009177F1">
        <w:rPr>
          <w:lang w:val="ru-RU"/>
        </w:rPr>
        <w:t xml:space="preserve"> </w:t>
      </w:r>
      <w:r w:rsidRPr="00940A90">
        <w:t>ἰ</w:t>
      </w:r>
      <w:r w:rsidRPr="00413D00">
        <w:t>σχ</w:t>
      </w:r>
      <w:r w:rsidRPr="00A57841">
        <w:t>ὺ</w:t>
      </w:r>
      <w:r w:rsidRPr="00413D00">
        <w:t>ϛ</w:t>
      </w:r>
      <w:r w:rsidRPr="009177F1">
        <w:rPr>
          <w:lang w:val="ru-RU"/>
        </w:rPr>
        <w:t xml:space="preserve"> </w:t>
      </w:r>
      <w:r w:rsidRPr="004F0B87">
        <w:t>ὑ</w:t>
      </w:r>
      <w:r w:rsidRPr="00413D00">
        <w:t>μ</w:t>
      </w:r>
      <w:r w:rsidRPr="00A57841">
        <w:t>ῶ</w:t>
      </w:r>
      <w:r w:rsidRPr="00413D00">
        <w:t>ν</w:t>
      </w:r>
      <w:r w:rsidRPr="009177F1">
        <w:rPr>
          <w:lang w:val="ru-RU"/>
        </w:rPr>
        <w:t xml:space="preserve"> </w:t>
      </w:r>
      <w:r w:rsidRPr="00413D00">
        <w:t>ἐγεν</w:t>
      </w:r>
      <w:r w:rsidRPr="00940A90">
        <w:t>ή</w:t>
      </w:r>
      <w:r w:rsidRPr="00413D00">
        <w:t>θη</w:t>
      </w:r>
      <w:r w:rsidRPr="009177F1">
        <w:rPr>
          <w:rFonts w:ascii="KDRS" w:hAnsi="KDRS"/>
          <w:lang w:val="ru-RU"/>
        </w:rPr>
        <w:t xml:space="preserve">). (Ис. </w:t>
      </w:r>
      <w:r>
        <w:rPr>
          <w:rFonts w:ascii="KDRS" w:hAnsi="KDRS"/>
        </w:rPr>
        <w:t>XXX</w:t>
      </w:r>
      <w:r w:rsidRPr="009177F1">
        <w:rPr>
          <w:rFonts w:ascii="KDRS" w:hAnsi="KDRS"/>
          <w:lang w:val="ru-RU"/>
        </w:rPr>
        <w:t>, 15, толк.) Кн.прор.</w:t>
      </w:r>
      <w:r w:rsidRPr="009177F1">
        <w:rPr>
          <w:rFonts w:ascii="KDRS" w:hAnsi="KDRS"/>
          <w:vertAlign w:val="superscript"/>
          <w:lang w:val="ru-RU"/>
        </w:rPr>
        <w:t>2</w:t>
      </w:r>
      <w:r w:rsidRPr="009177F1">
        <w:rPr>
          <w:rFonts w:ascii="KDRS" w:hAnsi="KDRS"/>
          <w:lang w:val="ru-RU"/>
        </w:rPr>
        <w:t>, 118</w:t>
      </w:r>
      <w:r>
        <w:rPr>
          <w:rFonts w:ascii="KDRS" w:hAnsi="KDRS"/>
        </w:rPr>
        <w:t> </w:t>
      </w:r>
      <w:r w:rsidRPr="009177F1">
        <w:rPr>
          <w:rFonts w:ascii="KDRS" w:hAnsi="KDRS"/>
          <w:lang w:val="ru-RU"/>
        </w:rPr>
        <w:t xml:space="preserve">об. </w:t>
      </w:r>
      <w:r>
        <w:rPr>
          <w:rFonts w:ascii="KDRS" w:hAnsi="KDRS"/>
        </w:rPr>
        <w:t>XV </w:t>
      </w:r>
      <w:r w:rsidRPr="009177F1">
        <w:rPr>
          <w:rFonts w:ascii="KDRS" w:hAnsi="KDRS"/>
          <w:lang w:val="ru-RU"/>
        </w:rPr>
        <w:t>в. ~ 1047</w:t>
      </w:r>
      <w:r>
        <w:rPr>
          <w:rFonts w:ascii="KDRS" w:hAnsi="KDRS"/>
        </w:rPr>
        <w:t> </w:t>
      </w:r>
      <w:r w:rsidRPr="009177F1">
        <w:rPr>
          <w:rFonts w:ascii="KDRS" w:hAnsi="KDRS"/>
          <w:lang w:val="ru-RU"/>
        </w:rPr>
        <w:t>г. Идоша въ сл</w:t>
      </w:r>
      <w:r w:rsidRPr="009177F1">
        <w:rPr>
          <w:lang w:val="ru-RU"/>
        </w:rPr>
        <w:t>ѣ</w:t>
      </w:r>
      <w:r w:rsidRPr="009177F1">
        <w:rPr>
          <w:rFonts w:ascii="KDRS" w:hAnsi="KDRS"/>
          <w:lang w:val="ru-RU"/>
        </w:rPr>
        <w:t>дъ бъ</w:t>
      </w:r>
      <w:r w:rsidRPr="009177F1">
        <w:rPr>
          <w:lang w:val="ru-RU"/>
        </w:rPr>
        <w:t>҃</w:t>
      </w:r>
      <w:r w:rsidRPr="009177F1">
        <w:rPr>
          <w:rFonts w:ascii="KDRS" w:hAnsi="KDRS"/>
          <w:lang w:val="ru-RU"/>
        </w:rPr>
        <w:t xml:space="preserve"> суих (</w:t>
      </w:r>
      <w:r w:rsidRPr="00413D00">
        <w:t>ἐπορε</w:t>
      </w:r>
      <w:r w:rsidRPr="00C86086">
        <w:t>ύ</w:t>
      </w:r>
      <w:r w:rsidRPr="00413D00">
        <w:t>θησαν</w:t>
      </w:r>
      <w:r w:rsidRPr="009177F1">
        <w:rPr>
          <w:lang w:val="ru-RU"/>
        </w:rPr>
        <w:t xml:space="preserve"> </w:t>
      </w:r>
      <w:r w:rsidRPr="00C86086">
        <w:t>ὀ</w:t>
      </w:r>
      <w:r w:rsidRPr="00413D00">
        <w:t>π</w:t>
      </w:r>
      <w:r w:rsidRPr="00C86086">
        <w:t>ί</w:t>
      </w:r>
      <w:r w:rsidRPr="00413D00">
        <w:t>σω</w:t>
      </w:r>
      <w:r w:rsidRPr="009177F1">
        <w:rPr>
          <w:lang w:val="ru-RU"/>
        </w:rPr>
        <w:t xml:space="preserve"> </w:t>
      </w:r>
      <w:r w:rsidRPr="00413D00">
        <w:t>τ</w:t>
      </w:r>
      <w:r w:rsidRPr="00C86086">
        <w:t>ῶ</w:t>
      </w:r>
      <w:r w:rsidRPr="00413D00">
        <w:t>ν</w:t>
      </w:r>
      <w:r w:rsidRPr="009177F1">
        <w:rPr>
          <w:lang w:val="ru-RU"/>
        </w:rPr>
        <w:t xml:space="preserve"> </w:t>
      </w:r>
      <w:r w:rsidRPr="00413D00">
        <w:t>ματα</w:t>
      </w:r>
      <w:r w:rsidRPr="00C86086">
        <w:t>ί</w:t>
      </w:r>
      <w:r w:rsidRPr="00413D00">
        <w:t>ων</w:t>
      </w:r>
      <w:r w:rsidRPr="009177F1">
        <w:rPr>
          <w:rFonts w:ascii="KDRS" w:hAnsi="KDRS"/>
          <w:lang w:val="ru-RU"/>
        </w:rPr>
        <w:t>). (4</w:t>
      </w:r>
      <w:r>
        <w:rPr>
          <w:rFonts w:ascii="KDRS" w:hAnsi="KDRS"/>
        </w:rPr>
        <w:t> </w:t>
      </w:r>
      <w:r w:rsidRPr="009177F1">
        <w:rPr>
          <w:rFonts w:ascii="KDRS" w:hAnsi="KDRS"/>
          <w:lang w:val="ru-RU"/>
        </w:rPr>
        <w:t xml:space="preserve">Цар. </w:t>
      </w:r>
      <w:r>
        <w:rPr>
          <w:rFonts w:ascii="KDRS" w:hAnsi="KDRS"/>
        </w:rPr>
        <w:t>XVII</w:t>
      </w:r>
      <w:r w:rsidRPr="009177F1">
        <w:rPr>
          <w:rFonts w:ascii="KDRS" w:hAnsi="KDRS"/>
          <w:lang w:val="ru-RU"/>
        </w:rPr>
        <w:t xml:space="preserve">, 15 по сп. </w:t>
      </w:r>
      <w:r>
        <w:rPr>
          <w:rFonts w:ascii="KDRS" w:hAnsi="KDRS"/>
        </w:rPr>
        <w:t>XVI </w:t>
      </w:r>
      <w:r w:rsidRPr="009177F1">
        <w:rPr>
          <w:rFonts w:ascii="KDRS" w:hAnsi="KDRS"/>
          <w:lang w:val="ru-RU"/>
        </w:rPr>
        <w:t>в.) Вост.</w:t>
      </w:r>
      <w:r>
        <w:rPr>
          <w:rFonts w:ascii="KDRS" w:hAnsi="KDRS"/>
        </w:rPr>
        <w:t> II</w:t>
      </w:r>
      <w:r w:rsidRPr="009177F1">
        <w:rPr>
          <w:rFonts w:ascii="KDRS" w:hAnsi="KDRS"/>
          <w:lang w:val="ru-RU"/>
        </w:rPr>
        <w:t xml:space="preserve">, 193. – </w:t>
      </w:r>
      <w:r w:rsidRPr="009177F1">
        <w:rPr>
          <w:rFonts w:ascii="KDRS" w:hAnsi="KDRS"/>
          <w:sz w:val="22"/>
          <w:szCs w:val="22"/>
          <w:lang w:val="ru-RU"/>
        </w:rPr>
        <w:t>В знач. сущ</w:t>
      </w:r>
      <w:r w:rsidRPr="009177F1">
        <w:rPr>
          <w:rFonts w:ascii="KDRS" w:hAnsi="KDRS"/>
          <w:sz w:val="24"/>
          <w:szCs w:val="24"/>
          <w:lang w:val="ru-RU"/>
        </w:rPr>
        <w:t xml:space="preserve">. </w:t>
      </w:r>
      <w:r w:rsidRPr="009177F1">
        <w:rPr>
          <w:rFonts w:ascii="KDRS" w:hAnsi="KDRS"/>
          <w:lang w:val="ru-RU"/>
        </w:rPr>
        <w:t>Да... не полагають требъ своихъ суими [вм. суимъ], к нимже сами обратятся (</w:t>
      </w:r>
      <w:r w:rsidRPr="00413D00">
        <w:t>το</w:t>
      </w:r>
      <w:r w:rsidRPr="00940A90">
        <w:t>ῖ</w:t>
      </w:r>
      <w:r w:rsidRPr="00413D00">
        <w:t>ϛ</w:t>
      </w:r>
      <w:r w:rsidRPr="009177F1">
        <w:rPr>
          <w:lang w:val="ru-RU"/>
        </w:rPr>
        <w:t xml:space="preserve"> </w:t>
      </w:r>
      <w:r w:rsidRPr="00413D00">
        <w:t>ματα</w:t>
      </w:r>
      <w:r w:rsidRPr="004F0B87">
        <w:t>ί</w:t>
      </w:r>
      <w:r w:rsidRPr="00413D00">
        <w:t>οιϛ</w:t>
      </w:r>
      <w:r w:rsidRPr="009177F1">
        <w:rPr>
          <w:rFonts w:ascii="KDRS" w:hAnsi="KDRS"/>
          <w:lang w:val="ru-RU"/>
        </w:rPr>
        <w:t xml:space="preserve">). (Лев. </w:t>
      </w:r>
      <w:r>
        <w:rPr>
          <w:rFonts w:ascii="KDRS" w:hAnsi="KDRS"/>
        </w:rPr>
        <w:t>XVII</w:t>
      </w:r>
      <w:r w:rsidRPr="009177F1">
        <w:rPr>
          <w:rFonts w:ascii="KDRS" w:hAnsi="KDRS"/>
          <w:lang w:val="ru-RU"/>
        </w:rPr>
        <w:t xml:space="preserve">, 7) Пятикн., 102. </w:t>
      </w:r>
      <w:r>
        <w:rPr>
          <w:rFonts w:ascii="KDRS" w:hAnsi="KDRS"/>
        </w:rPr>
        <w:t>XIV </w:t>
      </w:r>
      <w:r w:rsidRPr="009177F1">
        <w:rPr>
          <w:rFonts w:ascii="KDRS" w:hAnsi="KDRS"/>
          <w:lang w:val="ru-RU"/>
        </w:rPr>
        <w:t>в. Въ тъи бо днь</w:t>
      </w:r>
      <w:r w:rsidRPr="009177F1">
        <w:rPr>
          <w:lang w:val="ru-RU"/>
        </w:rPr>
        <w:t>҃</w:t>
      </w:r>
      <w:r w:rsidRPr="009177F1">
        <w:rPr>
          <w:rFonts w:ascii="KDRS" w:hAnsi="KDRS"/>
          <w:lang w:val="ru-RU"/>
        </w:rPr>
        <w:t xml:space="preserve"> изложить члк</w:t>
      </w:r>
      <w:r w:rsidRPr="009177F1">
        <w:rPr>
          <w:lang w:val="ru-RU"/>
        </w:rPr>
        <w:t>҃</w:t>
      </w:r>
      <w:r w:rsidRPr="009177F1">
        <w:rPr>
          <w:rFonts w:ascii="KDRS" w:hAnsi="KDRS"/>
          <w:lang w:val="ru-RU"/>
        </w:rPr>
        <w:t>ъ огнушениа сребрьная и златаа, яже сътвори покланятися суиимъ и нетопыремъ нощныимъ (</w:t>
      </w:r>
      <w:r w:rsidRPr="00413D00">
        <w:t>προσκυνε</w:t>
      </w:r>
      <w:r w:rsidRPr="00940A90">
        <w:t>ῖ</w:t>
      </w:r>
      <w:r w:rsidRPr="00413D00">
        <w:t>ν</w:t>
      </w:r>
      <w:r w:rsidRPr="009177F1">
        <w:rPr>
          <w:lang w:val="ru-RU"/>
        </w:rPr>
        <w:t xml:space="preserve"> </w:t>
      </w:r>
      <w:r w:rsidRPr="00413D00">
        <w:t>το</w:t>
      </w:r>
      <w:r w:rsidRPr="00940A90">
        <w:t>ῖ</w:t>
      </w:r>
      <w:r w:rsidRPr="00413D00">
        <w:t>ϛ</w:t>
      </w:r>
      <w:r w:rsidRPr="009177F1">
        <w:rPr>
          <w:lang w:val="ru-RU"/>
        </w:rPr>
        <w:t xml:space="preserve"> </w:t>
      </w:r>
      <w:r w:rsidRPr="00413D00">
        <w:t>ματα</w:t>
      </w:r>
      <w:r w:rsidRPr="004F0B87">
        <w:t>ί</w:t>
      </w:r>
      <w:r w:rsidRPr="00413D00">
        <w:t>οιϛ</w:t>
      </w:r>
      <w:r w:rsidRPr="009177F1">
        <w:rPr>
          <w:rFonts w:ascii="KDRS" w:hAnsi="KDRS"/>
          <w:lang w:val="ru-RU"/>
        </w:rPr>
        <w:t xml:space="preserve">). (Ис. </w:t>
      </w:r>
      <w:r>
        <w:rPr>
          <w:rFonts w:ascii="KDRS" w:hAnsi="KDRS"/>
        </w:rPr>
        <w:t>II</w:t>
      </w:r>
      <w:r w:rsidRPr="009177F1">
        <w:rPr>
          <w:rFonts w:ascii="KDRS" w:hAnsi="KDRS"/>
          <w:lang w:val="ru-RU"/>
        </w:rPr>
        <w:t>, 20)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г. Изби вес&lt;ь&gt; дом Ваасиинъ по глу</w:t>
      </w:r>
      <w:r w:rsidRPr="009177F1">
        <w:rPr>
          <w:lang w:val="ru-RU"/>
        </w:rPr>
        <w:t>҃</w:t>
      </w:r>
      <w:r w:rsidRPr="009177F1">
        <w:rPr>
          <w:rFonts w:ascii="KDRS" w:hAnsi="KDRS"/>
          <w:lang w:val="ru-RU"/>
        </w:rPr>
        <w:t xml:space="preserve"> Гню</w:t>
      </w:r>
      <w:r w:rsidRPr="009177F1">
        <w:rPr>
          <w:lang w:val="ru-RU"/>
        </w:rPr>
        <w:t>҃</w:t>
      </w:r>
      <w:r w:rsidRPr="009177F1">
        <w:rPr>
          <w:rFonts w:ascii="KDRS" w:hAnsi="KDRS"/>
          <w:lang w:val="ru-RU"/>
        </w:rPr>
        <w:t>, иже гла</w:t>
      </w:r>
      <w:r w:rsidRPr="009177F1">
        <w:rPr>
          <w:lang w:val="ru-RU"/>
        </w:rPr>
        <w:t>҃</w:t>
      </w:r>
      <w:r w:rsidRPr="009177F1">
        <w:rPr>
          <w:rFonts w:ascii="KDRS" w:hAnsi="KDRS"/>
          <w:lang w:val="ru-RU"/>
        </w:rPr>
        <w:t xml:space="preserve"> на дом Ваасинь... и Ил</w:t>
      </w:r>
      <w:r w:rsidRPr="009177F1">
        <w:rPr>
          <w:lang w:val="ru-RU"/>
        </w:rPr>
        <w:t>ѣ</w:t>
      </w:r>
      <w:r w:rsidRPr="009177F1">
        <w:rPr>
          <w:rFonts w:ascii="KDRS" w:hAnsi="KDRS"/>
          <w:lang w:val="ru-RU"/>
        </w:rPr>
        <w:t xml:space="preserve"> сну</w:t>
      </w:r>
      <w:r w:rsidRPr="009177F1">
        <w:rPr>
          <w:lang w:val="ru-RU"/>
        </w:rPr>
        <w:t>҃</w:t>
      </w:r>
      <w:r w:rsidRPr="009177F1">
        <w:rPr>
          <w:rFonts w:ascii="KDRS" w:hAnsi="KDRS"/>
          <w:lang w:val="ru-RU"/>
        </w:rPr>
        <w:t xml:space="preserve"> его</w:t>
      </w:r>
      <w:r w:rsidRPr="009177F1">
        <w:rPr>
          <w:lang w:val="ru-RU"/>
        </w:rPr>
        <w:t xml:space="preserve"> [в греч. род.п.: </w:t>
      </w:r>
      <w:r w:rsidRPr="00413D00">
        <w:t>Ηλα</w:t>
      </w:r>
      <w:r w:rsidRPr="009177F1">
        <w:rPr>
          <w:lang w:val="ru-RU"/>
        </w:rPr>
        <w:t xml:space="preserve"> </w:t>
      </w:r>
      <w:r w:rsidRPr="00413D00">
        <w:t>το</w:t>
      </w:r>
      <w:r w:rsidRPr="00940A90">
        <w:t>ῦ</w:t>
      </w:r>
      <w:r w:rsidRPr="009177F1">
        <w:rPr>
          <w:lang w:val="ru-RU"/>
        </w:rPr>
        <w:t xml:space="preserve"> </w:t>
      </w:r>
      <w:r w:rsidRPr="00413D00">
        <w:t>υ</w:t>
      </w:r>
      <w:r w:rsidRPr="00A57841">
        <w:t>ἱ</w:t>
      </w:r>
      <w:r w:rsidRPr="00413D00">
        <w:t>ο</w:t>
      </w:r>
      <w:r w:rsidRPr="00940A90">
        <w:t>ῦ</w:t>
      </w:r>
      <w:r w:rsidRPr="009177F1">
        <w:rPr>
          <w:lang w:val="ru-RU"/>
        </w:rPr>
        <w:t xml:space="preserve"> </w:t>
      </w:r>
      <w:r w:rsidRPr="00413D00">
        <w:t>α</w:t>
      </w:r>
      <w:r w:rsidRPr="004F0B87">
        <w:t>ὐ</w:t>
      </w:r>
      <w:r w:rsidRPr="00413D00">
        <w:t>το</w:t>
      </w:r>
      <w:r w:rsidRPr="00940A90">
        <w:t>ῦ</w:t>
      </w:r>
      <w:r w:rsidRPr="009177F1">
        <w:rPr>
          <w:lang w:val="ru-RU"/>
        </w:rPr>
        <w:t>]</w:t>
      </w:r>
      <w:r w:rsidRPr="009177F1">
        <w:rPr>
          <w:rFonts w:ascii="KDRS" w:hAnsi="KDRS"/>
          <w:lang w:val="ru-RU"/>
        </w:rPr>
        <w:t>, иже съгр</w:t>
      </w:r>
      <w:r w:rsidRPr="009177F1">
        <w:rPr>
          <w:lang w:val="ru-RU"/>
        </w:rPr>
        <w:t>ѣ</w:t>
      </w:r>
      <w:r w:rsidRPr="009177F1">
        <w:rPr>
          <w:rFonts w:ascii="KDRS" w:hAnsi="KDRS"/>
          <w:lang w:val="ru-RU"/>
        </w:rPr>
        <w:t>ши въ Иил</w:t>
      </w:r>
      <w:r w:rsidRPr="009177F1">
        <w:rPr>
          <w:lang w:val="ru-RU"/>
        </w:rPr>
        <w:t>҃</w:t>
      </w:r>
      <w:r w:rsidRPr="009177F1">
        <w:rPr>
          <w:rFonts w:ascii="KDRS" w:hAnsi="KDRS"/>
          <w:lang w:val="ru-RU"/>
        </w:rPr>
        <w:t>и, яко разгн</w:t>
      </w:r>
      <w:r w:rsidRPr="009177F1">
        <w:rPr>
          <w:lang w:val="ru-RU"/>
        </w:rPr>
        <w:t>ѣ</w:t>
      </w:r>
      <w:r w:rsidRPr="009177F1">
        <w:rPr>
          <w:rFonts w:ascii="KDRS" w:hAnsi="KDRS"/>
          <w:lang w:val="ru-RU"/>
        </w:rPr>
        <w:t>ва Га</w:t>
      </w:r>
      <w:r w:rsidRPr="009177F1">
        <w:rPr>
          <w:lang w:val="ru-RU"/>
        </w:rPr>
        <w:t>҃</w:t>
      </w:r>
      <w:r w:rsidRPr="009177F1">
        <w:rPr>
          <w:rFonts w:ascii="KDRS" w:hAnsi="KDRS"/>
          <w:lang w:val="ru-RU"/>
        </w:rPr>
        <w:t xml:space="preserve"> Ба</w:t>
      </w:r>
      <w:r w:rsidRPr="009177F1">
        <w:rPr>
          <w:lang w:val="ru-RU"/>
        </w:rPr>
        <w:t>҃</w:t>
      </w:r>
      <w:r w:rsidRPr="009177F1">
        <w:rPr>
          <w:rFonts w:ascii="KDRS" w:hAnsi="KDRS"/>
          <w:lang w:val="ru-RU"/>
        </w:rPr>
        <w:t xml:space="preserve"> Иил</w:t>
      </w:r>
      <w:r w:rsidRPr="009177F1">
        <w:rPr>
          <w:lang w:val="ru-RU"/>
        </w:rPr>
        <w:t>҃</w:t>
      </w:r>
      <w:r w:rsidRPr="009177F1">
        <w:rPr>
          <w:rFonts w:ascii="KDRS" w:hAnsi="KDRS"/>
          <w:lang w:val="ru-RU"/>
        </w:rPr>
        <w:t>ева суими своими (</w:t>
      </w:r>
      <w:r w:rsidRPr="00413D00">
        <w:t>ἐν</w:t>
      </w:r>
      <w:r w:rsidRPr="009177F1">
        <w:rPr>
          <w:lang w:val="ru-RU"/>
        </w:rPr>
        <w:t xml:space="preserve"> </w:t>
      </w:r>
      <w:r w:rsidRPr="00413D00">
        <w:t>το</w:t>
      </w:r>
      <w:r w:rsidRPr="00940A90">
        <w:t>ῖ</w:t>
      </w:r>
      <w:r w:rsidRPr="00413D00">
        <w:t>ϛ</w:t>
      </w:r>
      <w:r w:rsidRPr="009177F1">
        <w:rPr>
          <w:lang w:val="ru-RU"/>
        </w:rPr>
        <w:t xml:space="preserve"> </w:t>
      </w:r>
      <w:r w:rsidRPr="00413D00">
        <w:t>ματα</w:t>
      </w:r>
      <w:r w:rsidRPr="004F0B87">
        <w:t>ί</w:t>
      </w:r>
      <w:r w:rsidRPr="00413D00">
        <w:t>οιϛ</w:t>
      </w:r>
      <w:r w:rsidRPr="009177F1">
        <w:rPr>
          <w:lang w:val="ru-RU"/>
        </w:rPr>
        <w:t xml:space="preserve"> </w:t>
      </w:r>
      <w:r w:rsidRPr="00413D00">
        <w:t>α</w:t>
      </w:r>
      <w:r w:rsidRPr="004F0B87">
        <w:t>ὐ</w:t>
      </w:r>
      <w:r w:rsidRPr="00413D00">
        <w:t>τ</w:t>
      </w:r>
      <w:r w:rsidRPr="00A57841">
        <w:t>ῶ</w:t>
      </w:r>
      <w:r w:rsidRPr="00413D00">
        <w:t>ν</w:t>
      </w:r>
      <w:r w:rsidRPr="009177F1">
        <w:rPr>
          <w:rFonts w:ascii="KDRS" w:hAnsi="KDRS"/>
          <w:lang w:val="ru-RU"/>
        </w:rPr>
        <w:t>). (3</w:t>
      </w:r>
      <w:r>
        <w:rPr>
          <w:rFonts w:ascii="KDRS" w:hAnsi="KDRS"/>
        </w:rPr>
        <w:t> </w:t>
      </w:r>
      <w:r w:rsidRPr="009177F1">
        <w:rPr>
          <w:rFonts w:ascii="KDRS" w:hAnsi="KDRS"/>
          <w:lang w:val="ru-RU"/>
        </w:rPr>
        <w:t xml:space="preserve">Цар. </w:t>
      </w:r>
      <w:r>
        <w:rPr>
          <w:rFonts w:ascii="KDRS" w:hAnsi="KDRS"/>
        </w:rPr>
        <w:t>XVI</w:t>
      </w:r>
      <w:r w:rsidRPr="009177F1">
        <w:rPr>
          <w:rFonts w:ascii="KDRS" w:hAnsi="KDRS"/>
          <w:lang w:val="ru-RU"/>
        </w:rPr>
        <w:t>, 12–13) Библ.Генн. 1499</w:t>
      </w:r>
      <w:r>
        <w:rPr>
          <w:rFonts w:ascii="KDRS" w:hAnsi="KDRS"/>
        </w:rPr>
        <w:t> </w:t>
      </w:r>
      <w:r w:rsidRPr="009177F1">
        <w:rPr>
          <w:rFonts w:ascii="KDRS" w:hAnsi="KDRS"/>
          <w:lang w:val="ru-RU"/>
        </w:rPr>
        <w:t>г.</w:t>
      </w:r>
      <w:r w:rsidRPr="009177F1">
        <w:rPr>
          <w:rFonts w:ascii="KDRS" w:hAnsi="KDRS"/>
          <w:spacing w:val="40"/>
          <w:lang w:val="ru-RU"/>
        </w:rPr>
        <w:t xml:space="preserve"> Въ суе </w:t>
      </w:r>
      <w:r w:rsidRPr="009177F1">
        <w:rPr>
          <w:rFonts w:ascii="KDRS" w:hAnsi="KDRS"/>
          <w:lang w:val="ru-RU"/>
        </w:rPr>
        <w:t xml:space="preserve">см. </w:t>
      </w:r>
      <w:r w:rsidRPr="009177F1">
        <w:rPr>
          <w:rFonts w:ascii="KDRS" w:hAnsi="KDRS"/>
          <w:b/>
          <w:bCs/>
          <w:lang w:val="ru-RU"/>
        </w:rPr>
        <w:t>всуе</w:t>
      </w:r>
      <w:r w:rsidRPr="009177F1">
        <w:rPr>
          <w:rFonts w:ascii="KDRS" w:hAnsi="KDRS"/>
          <w:lang w:val="ru-RU"/>
        </w:rPr>
        <w:t>.</w:t>
      </w:r>
    </w:p>
    <w:p w14:paraId="4A659458" w14:textId="77777777" w:rsidR="00F4528E" w:rsidRPr="009177F1" w:rsidRDefault="00F4528E" w:rsidP="00F4528E">
      <w:pPr>
        <w:widowControl/>
        <w:spacing w:line="-460" w:lineRule="auto"/>
        <w:ind w:firstLine="709"/>
        <w:jc w:val="both"/>
        <w:rPr>
          <w:rFonts w:ascii="KDRS" w:hAnsi="KDRS"/>
          <w:b/>
          <w:bCs/>
          <w:lang w:val="ru-RU"/>
        </w:rPr>
      </w:pPr>
      <w:r w:rsidRPr="009177F1">
        <w:rPr>
          <w:rFonts w:ascii="KDRS" w:hAnsi="KDRS"/>
          <w:b/>
          <w:bCs/>
          <w:lang w:val="ru-RU"/>
        </w:rPr>
        <w:t xml:space="preserve">СУИМЪ </w:t>
      </w:r>
      <w:r w:rsidRPr="009177F1">
        <w:rPr>
          <w:rFonts w:ascii="KDRS" w:hAnsi="KDRS"/>
          <w:lang w:val="ru-RU"/>
        </w:rPr>
        <w:t>см.</w:t>
      </w:r>
      <w:r w:rsidRPr="009177F1">
        <w:rPr>
          <w:rFonts w:ascii="KDRS" w:hAnsi="KDRS"/>
          <w:b/>
          <w:bCs/>
          <w:lang w:val="ru-RU"/>
        </w:rPr>
        <w:t xml:space="preserve"> суемъ</w:t>
      </w:r>
    </w:p>
    <w:p w14:paraId="35F8C604" w14:textId="77777777" w:rsidR="00F4528E" w:rsidRPr="009177F1" w:rsidRDefault="00F4528E" w:rsidP="00F4528E">
      <w:pPr>
        <w:widowControl/>
        <w:spacing w:line="-460" w:lineRule="auto"/>
        <w:ind w:firstLine="709"/>
        <w:jc w:val="both"/>
        <w:rPr>
          <w:lang w:val="ru-RU"/>
        </w:rPr>
      </w:pPr>
      <w:r w:rsidRPr="009177F1">
        <w:rPr>
          <w:rFonts w:ascii="KDRS" w:hAnsi="KDRS"/>
          <w:b/>
          <w:bCs/>
          <w:lang w:val="ru-RU"/>
        </w:rPr>
        <w:t>СУИЦА</w:t>
      </w:r>
      <w:r w:rsidRPr="009177F1">
        <w:rPr>
          <w:rFonts w:ascii="KDRS" w:hAnsi="KDRS"/>
          <w:lang w:val="ru-RU"/>
        </w:rPr>
        <w:t xml:space="preserve">, </w:t>
      </w:r>
      <w:r w:rsidRPr="009177F1">
        <w:rPr>
          <w:rFonts w:ascii="KDRS" w:hAnsi="KDRS"/>
          <w:i/>
          <w:iCs/>
          <w:lang w:val="ru-RU"/>
        </w:rPr>
        <w:t xml:space="preserve">ж. Насекомое-вредитель </w:t>
      </w:r>
      <w:r w:rsidRPr="009177F1">
        <w:rPr>
          <w:rFonts w:ascii="KDRS" w:hAnsi="KDRS"/>
          <w:lang w:val="ru-RU"/>
        </w:rPr>
        <w:t>(</w:t>
      </w:r>
      <w:r w:rsidRPr="009177F1">
        <w:rPr>
          <w:rFonts w:ascii="KDRS" w:hAnsi="KDRS"/>
          <w:i/>
          <w:iCs/>
          <w:lang w:val="ru-RU"/>
        </w:rPr>
        <w:t>?</w:t>
      </w:r>
      <w:r w:rsidRPr="009177F1">
        <w:rPr>
          <w:rFonts w:ascii="KDRS" w:hAnsi="KDRS"/>
          <w:lang w:val="ru-RU"/>
        </w:rPr>
        <w:t>). Гд</w:t>
      </w:r>
      <w:r w:rsidRPr="009177F1">
        <w:rPr>
          <w:lang w:val="ru-RU"/>
        </w:rPr>
        <w:t>ѣ</w:t>
      </w:r>
      <w:r w:rsidRPr="009177F1">
        <w:rPr>
          <w:rFonts w:ascii="KDRS" w:hAnsi="KDRS"/>
          <w:lang w:val="ru-RU"/>
        </w:rPr>
        <w:t xml:space="preserve"> точию дождь великъ падет въ знои, то уж&lt;е&gt; абие суица и мыши нивныя м</w:t>
      </w:r>
      <w:r w:rsidRPr="009177F1">
        <w:rPr>
          <w:lang w:val="ru-RU"/>
        </w:rPr>
        <w:t>ѣ</w:t>
      </w:r>
      <w:r w:rsidRPr="009177F1">
        <w:rPr>
          <w:rFonts w:ascii="KDRS" w:hAnsi="KDRS"/>
          <w:lang w:val="ru-RU"/>
        </w:rPr>
        <w:t xml:space="preserve">ста та исполнятсо [так!] (в греч. только: </w:t>
      </w:r>
      <w:r w:rsidRPr="004F0B87">
        <w:t>ἀ</w:t>
      </w:r>
      <w:r w:rsidRPr="00413D00">
        <w:t>ρουρα</w:t>
      </w:r>
      <w:r w:rsidRPr="004F0B87">
        <w:t>ί</w:t>
      </w:r>
      <w:r w:rsidRPr="00413D00">
        <w:t>ων</w:t>
      </w:r>
      <w:r w:rsidRPr="009177F1">
        <w:rPr>
          <w:lang w:val="ru-RU"/>
        </w:rPr>
        <w:t xml:space="preserve"> </w:t>
      </w:r>
      <w:r w:rsidRPr="00413D00">
        <w:t>μυ</w:t>
      </w:r>
      <w:r w:rsidRPr="00A57841">
        <w:t>ῶ</w:t>
      </w:r>
      <w:r w:rsidRPr="00413D00">
        <w:t>ν</w:t>
      </w:r>
      <w:r w:rsidRPr="009177F1">
        <w:rPr>
          <w:rFonts w:ascii="KDRS" w:hAnsi="KDRS"/>
          <w:lang w:val="ru-RU"/>
        </w:rPr>
        <w:t xml:space="preserve"> ‘полевые мыши’). Шестоднев Ио.екз.</w:t>
      </w:r>
      <w:r w:rsidRPr="009177F1">
        <w:rPr>
          <w:rFonts w:ascii="KDRS" w:hAnsi="KDRS"/>
          <w:vertAlign w:val="superscript"/>
          <w:lang w:val="ru-RU"/>
        </w:rPr>
        <w:t>1</w:t>
      </w:r>
      <w:r w:rsidRPr="009177F1">
        <w:rPr>
          <w:rFonts w:ascii="KDRS" w:hAnsi="KDRS"/>
          <w:lang w:val="ru-RU"/>
        </w:rPr>
        <w:t>,</w:t>
      </w:r>
      <w:r>
        <w:rPr>
          <w:rFonts w:ascii="KDRS" w:hAnsi="KDRS"/>
        </w:rPr>
        <w:t> V</w:t>
      </w:r>
      <w:r>
        <w:t>I</w:t>
      </w:r>
      <w:r w:rsidRPr="009177F1">
        <w:rPr>
          <w:rFonts w:ascii="KDRS" w:hAnsi="KDRS"/>
          <w:lang w:val="ru-RU"/>
        </w:rPr>
        <w:t xml:space="preserve">, 547. </w:t>
      </w:r>
      <w:r>
        <w:rPr>
          <w:rFonts w:ascii="KDRS" w:hAnsi="KDRS"/>
        </w:rPr>
        <w:t>XV</w:t>
      </w:r>
      <w:r w:rsidRPr="009177F1">
        <w:rPr>
          <w:rFonts w:ascii="KDRS" w:hAnsi="KDRS"/>
          <w:lang w:val="ru-RU"/>
        </w:rPr>
        <w:t>–</w:t>
      </w:r>
      <w:r>
        <w:t>XVI </w:t>
      </w:r>
      <w:r w:rsidRPr="009177F1">
        <w:rPr>
          <w:lang w:val="ru-RU"/>
        </w:rPr>
        <w:t xml:space="preserve">вв. </w:t>
      </w:r>
    </w:p>
    <w:p w14:paraId="23D15D53" w14:textId="77777777" w:rsidR="00F4528E" w:rsidRPr="009177F1" w:rsidRDefault="00F4528E" w:rsidP="00F4528E">
      <w:pPr>
        <w:widowControl/>
        <w:spacing w:line="-460" w:lineRule="auto"/>
        <w:ind w:firstLine="709"/>
        <w:jc w:val="both"/>
        <w:rPr>
          <w:lang w:val="ru-RU"/>
        </w:rPr>
      </w:pPr>
      <w:r w:rsidRPr="009177F1">
        <w:rPr>
          <w:rFonts w:ascii="KDRS" w:hAnsi="KDRS"/>
          <w:b/>
          <w:bCs/>
          <w:lang w:val="ru-RU"/>
        </w:rPr>
        <w:t>СУКЪ,</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1. </w:t>
      </w:r>
      <w:r w:rsidRPr="009177F1">
        <w:rPr>
          <w:rFonts w:ascii="KDRS" w:hAnsi="KDRS"/>
          <w:i/>
          <w:iCs/>
          <w:lang w:val="ru-RU"/>
        </w:rPr>
        <w:t>Крупный</w:t>
      </w:r>
      <w:r w:rsidRPr="009177F1">
        <w:rPr>
          <w:rFonts w:ascii="KDRS" w:hAnsi="KDRS"/>
          <w:lang w:val="ru-RU"/>
        </w:rPr>
        <w:t xml:space="preserve"> </w:t>
      </w:r>
      <w:r w:rsidRPr="009177F1">
        <w:rPr>
          <w:rFonts w:ascii="KDRS" w:hAnsi="KDRS"/>
          <w:i/>
          <w:iCs/>
          <w:lang w:val="ru-RU"/>
        </w:rPr>
        <w:t>боковой отросток от ствола дерева, сук</w:t>
      </w:r>
      <w:r w:rsidRPr="009177F1">
        <w:rPr>
          <w:rFonts w:ascii="KDRS" w:hAnsi="KDRS"/>
          <w:lang w:val="ru-RU"/>
        </w:rPr>
        <w:t xml:space="preserve">. </w:t>
      </w:r>
      <w:r>
        <w:rPr>
          <w:rFonts w:ascii="KDRS" w:hAnsi="KDRS"/>
        </w:rPr>
        <w:t>Сукъ</w:t>
      </w:r>
      <w:r w:rsidRPr="008441F2">
        <w:rPr>
          <w:rFonts w:ascii="KDRS" w:hAnsi="KDRS"/>
        </w:rPr>
        <w:t xml:space="preserve">, </w:t>
      </w:r>
      <w:r>
        <w:t>a</w:t>
      </w:r>
      <w:r w:rsidRPr="008441F2">
        <w:t xml:space="preserve"> </w:t>
      </w:r>
      <w:r>
        <w:t>knagge</w:t>
      </w:r>
      <w:r w:rsidRPr="008441F2">
        <w:t xml:space="preserve">. </w:t>
      </w:r>
      <w:r>
        <w:t>Сл.Ридлея, 399. XVI</w:t>
      </w:r>
      <w:r w:rsidRPr="009177F1">
        <w:rPr>
          <w:lang w:val="ru-RU"/>
        </w:rPr>
        <w:t xml:space="preserve"> в.</w:t>
      </w:r>
      <w:r w:rsidRPr="009177F1">
        <w:rPr>
          <w:rFonts w:ascii="KDRS" w:hAnsi="KDRS"/>
          <w:lang w:val="ru-RU"/>
        </w:rPr>
        <w:t xml:space="preserve"> А у сосни сукъ да натесъ. Кн.ям.новг., 138. 1601</w:t>
      </w:r>
      <w:r>
        <w:rPr>
          <w:rFonts w:ascii="KDRS" w:hAnsi="KDRS"/>
        </w:rPr>
        <w:t> </w:t>
      </w:r>
      <w:r w:rsidRPr="009177F1">
        <w:rPr>
          <w:rFonts w:ascii="KDRS" w:hAnsi="KDRS"/>
          <w:lang w:val="ru-RU"/>
        </w:rPr>
        <w:t>г. Межа... подл</w:t>
      </w:r>
      <w:r w:rsidRPr="009177F1">
        <w:rPr>
          <w:lang w:val="ru-RU"/>
        </w:rPr>
        <w:t>ѣ</w:t>
      </w:r>
      <w:r w:rsidRPr="009177F1">
        <w:rPr>
          <w:rFonts w:ascii="KDRS" w:hAnsi="KDRS"/>
          <w:lang w:val="ru-RU"/>
        </w:rPr>
        <w:t xml:space="preserve"> л</w:t>
      </w:r>
      <w:r w:rsidRPr="009177F1">
        <w:rPr>
          <w:lang w:val="ru-RU"/>
        </w:rPr>
        <w:t>ѣ</w:t>
      </w:r>
      <w:r w:rsidRPr="009177F1">
        <w:rPr>
          <w:rFonts w:ascii="KDRS" w:hAnsi="KDRS"/>
          <w:lang w:val="ru-RU"/>
        </w:rPr>
        <w:t>су на липу съ сукомъ, на немъ грань. Ряз.п.кн.</w:t>
      </w:r>
      <w:r>
        <w:rPr>
          <w:rFonts w:ascii="KDRS" w:hAnsi="KDRS"/>
        </w:rPr>
        <w:t> II</w:t>
      </w:r>
      <w:r w:rsidRPr="009177F1">
        <w:rPr>
          <w:rFonts w:ascii="KDRS" w:hAnsi="KDRS"/>
          <w:lang w:val="ru-RU"/>
        </w:rPr>
        <w:t>, 749. 1640</w:t>
      </w:r>
      <w:r>
        <w:rPr>
          <w:rFonts w:ascii="KDRS" w:hAnsi="KDRS"/>
        </w:rPr>
        <w:t> </w:t>
      </w:r>
      <w:r w:rsidRPr="009177F1">
        <w:rPr>
          <w:rFonts w:ascii="KDRS" w:hAnsi="KDRS"/>
          <w:lang w:val="ru-RU"/>
        </w:rPr>
        <w:t xml:space="preserve">г. Малая сосна в сукъ ростетъ. Сим.Послов., 186.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 ||</w:t>
      </w:r>
      <w:r>
        <w:rPr>
          <w:rFonts w:ascii="KDRS" w:hAnsi="KDRS"/>
        </w:rPr>
        <w:t> </w:t>
      </w:r>
      <w:r w:rsidRPr="009177F1">
        <w:rPr>
          <w:rFonts w:ascii="KDRS" w:hAnsi="KDRS"/>
          <w:i/>
          <w:iCs/>
          <w:lang w:val="ru-RU"/>
        </w:rPr>
        <w:t>Ветвь</w:t>
      </w:r>
      <w:r w:rsidRPr="009177F1">
        <w:rPr>
          <w:rFonts w:ascii="KDRS" w:hAnsi="KDRS"/>
          <w:lang w:val="ru-RU"/>
        </w:rPr>
        <w:t>. Яко Ной иногда о масличномъ сук</w:t>
      </w:r>
      <w:r w:rsidRPr="009177F1">
        <w:rPr>
          <w:lang w:val="ru-RU"/>
        </w:rPr>
        <w:t>ѣ</w:t>
      </w:r>
      <w:r w:rsidRPr="009177F1">
        <w:rPr>
          <w:rFonts w:ascii="KDRS" w:hAnsi="KDRS"/>
          <w:lang w:val="ru-RU"/>
        </w:rPr>
        <w:t xml:space="preserve"> радуюся (ср. Быт. </w:t>
      </w:r>
      <w:r>
        <w:rPr>
          <w:rFonts w:ascii="KDRS" w:hAnsi="KDRS"/>
        </w:rPr>
        <w:t>VIII</w:t>
      </w:r>
      <w:r w:rsidRPr="009177F1">
        <w:rPr>
          <w:rFonts w:ascii="KDRS" w:hAnsi="KDRS"/>
          <w:lang w:val="ru-RU"/>
        </w:rPr>
        <w:t xml:space="preserve">, 11: </w:t>
      </w:r>
      <w:r w:rsidRPr="00413D00">
        <w:t>ἐλα</w:t>
      </w:r>
      <w:r w:rsidRPr="004F0B87">
        <w:t>ί</w:t>
      </w:r>
      <w:r w:rsidRPr="00413D00">
        <w:t>αϛ</w:t>
      </w:r>
      <w:r w:rsidRPr="009177F1">
        <w:rPr>
          <w:lang w:val="ru-RU"/>
        </w:rPr>
        <w:t xml:space="preserve"> </w:t>
      </w:r>
      <w:r w:rsidRPr="00413D00">
        <w:t>κάρφοϛ</w:t>
      </w:r>
      <w:r w:rsidRPr="009177F1">
        <w:rPr>
          <w:rFonts w:ascii="KDRS" w:hAnsi="KDRS"/>
          <w:lang w:val="ru-RU"/>
        </w:rPr>
        <w:t>). Петр,</w:t>
      </w:r>
      <w:r>
        <w:rPr>
          <w:rFonts w:ascii="KDRS" w:hAnsi="KDRS"/>
        </w:rPr>
        <w:t> I</w:t>
      </w:r>
      <w:r w:rsidRPr="009177F1">
        <w:rPr>
          <w:rFonts w:ascii="KDRS" w:hAnsi="KDRS"/>
          <w:lang w:val="ru-RU"/>
        </w:rPr>
        <w:t>, 12. 1689</w:t>
      </w:r>
      <w:r>
        <w:rPr>
          <w:rFonts w:ascii="KDRS" w:hAnsi="KDRS"/>
        </w:rPr>
        <w:t> </w:t>
      </w:r>
      <w:r w:rsidRPr="009177F1">
        <w:rPr>
          <w:rFonts w:ascii="KDRS" w:hAnsi="KDRS"/>
          <w:lang w:val="ru-RU"/>
        </w:rPr>
        <w:t xml:space="preserve">г. </w:t>
      </w:r>
    </w:p>
    <w:p w14:paraId="31F5F2C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lastRenderedPageBreak/>
        <w:t xml:space="preserve">2. </w:t>
      </w:r>
      <w:r w:rsidRPr="009177F1">
        <w:rPr>
          <w:rFonts w:ascii="KDRS" w:hAnsi="KDRS"/>
          <w:i/>
          <w:iCs/>
          <w:lang w:val="ru-RU"/>
        </w:rPr>
        <w:t>Сучок</w:t>
      </w:r>
      <w:r w:rsidRPr="009177F1">
        <w:rPr>
          <w:rFonts w:ascii="KDRS" w:hAnsi="KDRS"/>
          <w:lang w:val="ru-RU"/>
        </w:rPr>
        <w:t xml:space="preserve">, </w:t>
      </w:r>
      <w:r w:rsidRPr="009177F1">
        <w:rPr>
          <w:rFonts w:ascii="KDRS" w:hAnsi="KDRS"/>
          <w:i/>
          <w:iCs/>
          <w:lang w:val="ru-RU"/>
        </w:rPr>
        <w:t>щепка</w:t>
      </w:r>
      <w:r w:rsidRPr="009177F1">
        <w:rPr>
          <w:rFonts w:ascii="KDRS" w:hAnsi="KDRS"/>
          <w:lang w:val="ru-RU"/>
        </w:rPr>
        <w:t>. Видиши сукъ въ очеси брата своего, въ своемь же очеси клады не разум</w:t>
      </w:r>
      <w:r w:rsidRPr="009177F1">
        <w:rPr>
          <w:lang w:val="ru-RU"/>
        </w:rPr>
        <w:t>ѣ</w:t>
      </w:r>
      <w:r w:rsidRPr="009177F1">
        <w:rPr>
          <w:rFonts w:ascii="KDRS" w:hAnsi="KDRS"/>
          <w:lang w:val="ru-RU"/>
        </w:rPr>
        <w:t>еши (</w:t>
      </w:r>
      <w:r w:rsidRPr="00413D00">
        <w:t>κάρφοϛ</w:t>
      </w:r>
      <w:r w:rsidRPr="009177F1">
        <w:rPr>
          <w:rFonts w:ascii="KDRS" w:hAnsi="KDRS"/>
          <w:lang w:val="ru-RU"/>
        </w:rPr>
        <w:t xml:space="preserve">; Матф. </w:t>
      </w:r>
      <w:r>
        <w:rPr>
          <w:rFonts w:ascii="KDRS" w:hAnsi="KDRS"/>
        </w:rPr>
        <w:t>VII</w:t>
      </w:r>
      <w:r w:rsidRPr="009177F1">
        <w:rPr>
          <w:rFonts w:ascii="KDRS" w:hAnsi="KDRS"/>
          <w:lang w:val="ru-RU"/>
        </w:rPr>
        <w:t>, 3). Изб.Св. 1073</w:t>
      </w:r>
      <w:r>
        <w:rPr>
          <w:rFonts w:ascii="KDRS" w:hAnsi="KDRS"/>
        </w:rPr>
        <w:t> </w:t>
      </w:r>
      <w:r w:rsidRPr="009177F1">
        <w:rPr>
          <w:rFonts w:ascii="KDRS" w:hAnsi="KDRS"/>
          <w:lang w:val="ru-RU"/>
        </w:rPr>
        <w:t>г.</w:t>
      </w:r>
      <w:r w:rsidRPr="009177F1">
        <w:rPr>
          <w:rFonts w:ascii="KDRS" w:hAnsi="KDRS"/>
          <w:vertAlign w:val="superscript"/>
          <w:lang w:val="ru-RU"/>
        </w:rPr>
        <w:t>2</w:t>
      </w:r>
      <w:r w:rsidRPr="009177F1">
        <w:rPr>
          <w:rFonts w:ascii="KDRS" w:hAnsi="KDRS"/>
          <w:lang w:val="ru-RU"/>
        </w:rPr>
        <w:t>, 615. Что же видиши сукъ въ оц</w:t>
      </w:r>
      <w:r w:rsidRPr="009177F1">
        <w:rPr>
          <w:lang w:val="ru-RU"/>
        </w:rPr>
        <w:t>ѣ</w:t>
      </w:r>
      <w:r w:rsidRPr="009177F1">
        <w:rPr>
          <w:rFonts w:ascii="KDRS" w:hAnsi="KDRS"/>
          <w:lang w:val="ru-RU"/>
        </w:rPr>
        <w:t xml:space="preserve"> брата своего</w:t>
      </w:r>
      <w:r w:rsidRPr="009177F1">
        <w:rPr>
          <w:lang w:val="ru-RU"/>
        </w:rPr>
        <w:t>, а бьрвьна, еже есть въ оцѣ</w:t>
      </w:r>
      <w:r w:rsidRPr="009177F1">
        <w:rPr>
          <w:rFonts w:ascii="KDRS" w:hAnsi="KDRS"/>
          <w:lang w:val="ru-RU"/>
        </w:rPr>
        <w:t xml:space="preserve"> твоемь</w:t>
      </w:r>
      <w:r w:rsidRPr="009177F1">
        <w:rPr>
          <w:lang w:val="ru-RU"/>
        </w:rPr>
        <w:t xml:space="preserve">, не видиши </w:t>
      </w:r>
      <w:r w:rsidRPr="009177F1">
        <w:rPr>
          <w:rFonts w:ascii="KDRS" w:hAnsi="KDRS"/>
          <w:lang w:val="ru-RU"/>
        </w:rPr>
        <w:t>(</w:t>
      </w:r>
      <w:r w:rsidRPr="00413D00">
        <w:t>τ</w:t>
      </w:r>
      <w:r w:rsidRPr="004F0B87">
        <w:t>ὸ</w:t>
      </w:r>
      <w:r w:rsidRPr="009177F1">
        <w:rPr>
          <w:lang w:val="ru-RU"/>
        </w:rPr>
        <w:t xml:space="preserve"> </w:t>
      </w:r>
      <w:r w:rsidRPr="00413D00">
        <w:t>κάρφοϛ</w:t>
      </w:r>
      <w:r w:rsidRPr="009177F1">
        <w:rPr>
          <w:rFonts w:ascii="KDRS" w:hAnsi="KDRS"/>
          <w:lang w:val="ru-RU"/>
        </w:rPr>
        <w:t>)</w:t>
      </w:r>
      <w:r w:rsidRPr="009177F1">
        <w:rPr>
          <w:lang w:val="ru-RU"/>
        </w:rPr>
        <w:t xml:space="preserve">? (Матф. </w:t>
      </w:r>
      <w:r>
        <w:t>VII</w:t>
      </w:r>
      <w:r w:rsidRPr="009177F1">
        <w:rPr>
          <w:lang w:val="ru-RU"/>
        </w:rPr>
        <w:t>, 3) Мст.ев., 65. До</w:t>
      </w:r>
      <w:r>
        <w:t> </w:t>
      </w:r>
      <w:r w:rsidRPr="009177F1">
        <w:rPr>
          <w:lang w:val="ru-RU"/>
        </w:rPr>
        <w:t>1117</w:t>
      </w:r>
      <w:r>
        <w:t> </w:t>
      </w:r>
      <w:r w:rsidRPr="009177F1">
        <w:rPr>
          <w:lang w:val="ru-RU"/>
        </w:rPr>
        <w:t>г. [ср. Остр.ев., 59</w:t>
      </w:r>
      <w:r>
        <w:t> </w:t>
      </w:r>
      <w:r w:rsidRPr="009177F1">
        <w:rPr>
          <w:lang w:val="ru-RU"/>
        </w:rPr>
        <w:t>об. 1057</w:t>
      </w:r>
      <w:r>
        <w:t> </w:t>
      </w:r>
      <w:r w:rsidRPr="009177F1">
        <w:rPr>
          <w:lang w:val="ru-RU"/>
        </w:rPr>
        <w:t xml:space="preserve">г.: сучьць]. </w:t>
      </w:r>
      <w:r w:rsidRPr="009177F1">
        <w:rPr>
          <w:rFonts w:ascii="KDRS" w:hAnsi="KDRS"/>
          <w:lang w:val="ru-RU"/>
        </w:rPr>
        <w:t>Изьми пьрв</w:t>
      </w:r>
      <w:r w:rsidRPr="009177F1">
        <w:rPr>
          <w:lang w:val="ru-RU"/>
        </w:rPr>
        <w:t>ѣ</w:t>
      </w:r>
      <w:r w:rsidRPr="009177F1">
        <w:rPr>
          <w:rFonts w:ascii="KDRS" w:hAnsi="KDRS"/>
          <w:lang w:val="ru-RU"/>
        </w:rPr>
        <w:t>е бьрвьно изъ очесе твоего, и тъгда узьриши изяти сукъ изъ очесе брата своего (</w:t>
      </w:r>
      <w:r w:rsidRPr="00413D00">
        <w:t>τ</w:t>
      </w:r>
      <w:r w:rsidRPr="004F0B87">
        <w:t>ὸ</w:t>
      </w:r>
      <w:r w:rsidRPr="009177F1">
        <w:rPr>
          <w:lang w:val="ru-RU"/>
        </w:rPr>
        <w:t xml:space="preserve"> </w:t>
      </w:r>
      <w:r w:rsidRPr="00413D00">
        <w:t>κάρφοϛ</w:t>
      </w:r>
      <w:r w:rsidRPr="009177F1">
        <w:rPr>
          <w:rFonts w:ascii="KDRS" w:hAnsi="KDRS"/>
          <w:lang w:val="ru-RU"/>
        </w:rPr>
        <w:t xml:space="preserve">). (Матф. </w:t>
      </w:r>
      <w:r>
        <w:rPr>
          <w:rFonts w:ascii="KDRS" w:hAnsi="KDRS"/>
        </w:rPr>
        <w:t>VII</w:t>
      </w:r>
      <w:r w:rsidRPr="009177F1">
        <w:rPr>
          <w:rFonts w:ascii="KDRS" w:hAnsi="KDRS"/>
          <w:lang w:val="ru-RU"/>
        </w:rPr>
        <w:t>, 5) Там же. Оць</w:t>
      </w:r>
      <w:r w:rsidRPr="009177F1">
        <w:rPr>
          <w:lang w:val="ru-RU"/>
        </w:rPr>
        <w:t>҃</w:t>
      </w:r>
      <w:r w:rsidRPr="009177F1">
        <w:rPr>
          <w:rFonts w:ascii="KDRS" w:hAnsi="KDRS"/>
          <w:lang w:val="ru-RU"/>
        </w:rPr>
        <w:t xml:space="preserve"> же нашь Сава разум</w:t>
      </w:r>
      <w:r w:rsidRPr="009177F1">
        <w:rPr>
          <w:lang w:val="ru-RU"/>
        </w:rPr>
        <w:t>ѣ</w:t>
      </w:r>
      <w:r w:rsidRPr="009177F1">
        <w:rPr>
          <w:rFonts w:ascii="KDRS" w:hAnsi="KDRS"/>
          <w:lang w:val="ru-RU"/>
        </w:rPr>
        <w:t>въ львову б</w:t>
      </w:r>
      <w:r w:rsidRPr="009177F1">
        <w:rPr>
          <w:lang w:val="ru-RU"/>
        </w:rPr>
        <w:t>ѣ</w:t>
      </w:r>
      <w:r w:rsidRPr="009177F1">
        <w:rPr>
          <w:rFonts w:ascii="KDRS" w:hAnsi="KDRS"/>
          <w:lang w:val="ru-RU"/>
        </w:rPr>
        <w:t>ду, с</w:t>
      </w:r>
      <w:r w:rsidRPr="009177F1">
        <w:rPr>
          <w:lang w:val="ru-RU"/>
        </w:rPr>
        <w:t>ѣ</w:t>
      </w:r>
      <w:r w:rsidRPr="009177F1">
        <w:rPr>
          <w:rFonts w:ascii="KDRS" w:hAnsi="KDRS"/>
          <w:lang w:val="ru-RU"/>
        </w:rPr>
        <w:t>дъ и за ногу имый, сукъ вътъченый изя из ногы, и обльгъчавъ отъ бол</w:t>
      </w:r>
      <w:r w:rsidRPr="009177F1">
        <w:rPr>
          <w:lang w:val="ru-RU"/>
        </w:rPr>
        <w:t>ѣ</w:t>
      </w:r>
      <w:r w:rsidRPr="009177F1">
        <w:rPr>
          <w:rFonts w:ascii="KDRS" w:hAnsi="KDRS"/>
          <w:lang w:val="ru-RU"/>
        </w:rPr>
        <w:t>зни львъ… въ сл</w:t>
      </w:r>
      <w:r w:rsidRPr="009177F1">
        <w:rPr>
          <w:lang w:val="ru-RU"/>
        </w:rPr>
        <w:t>ѣ</w:t>
      </w:r>
      <w:r w:rsidRPr="009177F1">
        <w:rPr>
          <w:rFonts w:ascii="KDRS" w:hAnsi="KDRS"/>
          <w:lang w:val="ru-RU"/>
        </w:rPr>
        <w:t>дъ старьца хожаше и служаше ему (</w:t>
      </w:r>
      <w:r w:rsidRPr="00413D00">
        <w:t>σκ</w:t>
      </w:r>
      <w:r w:rsidRPr="00C86086">
        <w:t>ώ</w:t>
      </w:r>
      <w:r w:rsidRPr="00413D00">
        <w:t>λοπα</w:t>
      </w:r>
      <w:r w:rsidRPr="009177F1">
        <w:rPr>
          <w:lang w:val="ru-RU"/>
        </w:rPr>
        <w:t xml:space="preserve"> </w:t>
      </w:r>
      <w:r w:rsidRPr="00413D00">
        <w:t>ἐμπεπαρμ</w:t>
      </w:r>
      <w:r w:rsidRPr="00C86086">
        <w:t>έ</w:t>
      </w:r>
      <w:r w:rsidRPr="00413D00">
        <w:t>νον</w:t>
      </w:r>
      <w:r w:rsidRPr="009177F1">
        <w:rPr>
          <w:lang w:val="ru-RU"/>
        </w:rPr>
        <w:t xml:space="preserve"> </w:t>
      </w:r>
      <w:r w:rsidRPr="00413D00">
        <w:t>ἐξ</w:t>
      </w:r>
      <w:r w:rsidRPr="00C86086">
        <w:t>ή</w:t>
      </w:r>
      <w:r w:rsidRPr="00413D00">
        <w:t>γαγεν</w:t>
      </w:r>
      <w:r w:rsidRPr="009177F1">
        <w:rPr>
          <w:lang w:val="ru-RU"/>
        </w:rPr>
        <w:t xml:space="preserve"> </w:t>
      </w:r>
      <w:r w:rsidRPr="00C86086">
        <w:t>ἀ</w:t>
      </w:r>
      <w:r w:rsidRPr="00413D00">
        <w:t>π</w:t>
      </w:r>
      <w:r w:rsidRPr="00C86086">
        <w:sym w:font="Hellenica" w:char="F0C6"/>
      </w:r>
      <w:r w:rsidRPr="009177F1">
        <w:rPr>
          <w:lang w:val="ru-RU"/>
        </w:rPr>
        <w:t xml:space="preserve"> </w:t>
      </w:r>
      <w:r w:rsidRPr="00413D00">
        <w:t>α</w:t>
      </w:r>
      <w:r w:rsidRPr="00C86086">
        <w:t>ὐ</w:t>
      </w:r>
      <w:r w:rsidRPr="00413D00">
        <w:t>το</w:t>
      </w:r>
      <w:r w:rsidRPr="00C86086">
        <w:t>ῦ</w:t>
      </w:r>
      <w:r w:rsidRPr="009177F1">
        <w:rPr>
          <w:rFonts w:ascii="KDRS" w:hAnsi="KDRS"/>
          <w:lang w:val="ru-RU"/>
        </w:rPr>
        <w:t xml:space="preserve">). Ж.Сав.Осв., 257. </w:t>
      </w:r>
      <w:r>
        <w:rPr>
          <w:rFonts w:ascii="KDRS" w:hAnsi="KDRS"/>
        </w:rPr>
        <w:t>XIII </w:t>
      </w:r>
      <w:r w:rsidRPr="009177F1">
        <w:rPr>
          <w:rFonts w:ascii="KDRS" w:hAnsi="KDRS"/>
          <w:lang w:val="ru-RU"/>
        </w:rPr>
        <w:t>в. О том Гь</w:t>
      </w:r>
      <w:r w:rsidRPr="009177F1">
        <w:rPr>
          <w:lang w:val="ru-RU"/>
        </w:rPr>
        <w:t>҃</w:t>
      </w:r>
      <w:r w:rsidRPr="009177F1">
        <w:rPr>
          <w:rFonts w:ascii="KDRS" w:hAnsi="KDRS"/>
          <w:lang w:val="ru-RU"/>
        </w:rPr>
        <w:t xml:space="preserve"> реч&lt;е&gt;, что видиши сукъ во оц</w:t>
      </w:r>
      <w:r w:rsidRPr="009177F1">
        <w:rPr>
          <w:lang w:val="ru-RU"/>
        </w:rPr>
        <w:t>ѣ</w:t>
      </w:r>
      <w:r w:rsidRPr="009177F1">
        <w:rPr>
          <w:rFonts w:ascii="KDRS" w:hAnsi="KDRS"/>
          <w:lang w:val="ru-RU"/>
        </w:rPr>
        <w:t xml:space="preserve"> брату, а во своемъ колоды не чюеши, лицем</w:t>
      </w:r>
      <w:r w:rsidRPr="009177F1">
        <w:rPr>
          <w:lang w:val="ru-RU"/>
        </w:rPr>
        <w:t>ѣ</w:t>
      </w:r>
      <w:r w:rsidRPr="009177F1">
        <w:rPr>
          <w:rFonts w:ascii="KDRS" w:hAnsi="KDRS"/>
          <w:lang w:val="ru-RU"/>
        </w:rPr>
        <w:t xml:space="preserve">ри, первие берно изми изо очеси твоего (ср. Матф. </w:t>
      </w:r>
      <w:r>
        <w:rPr>
          <w:rFonts w:ascii="KDRS" w:hAnsi="KDRS"/>
        </w:rPr>
        <w:t>VII</w:t>
      </w:r>
      <w:r w:rsidRPr="009177F1">
        <w:rPr>
          <w:rFonts w:ascii="KDRS" w:hAnsi="KDRS"/>
          <w:lang w:val="ru-RU"/>
        </w:rPr>
        <w:t xml:space="preserve">, 3: </w:t>
      </w:r>
      <w:r w:rsidRPr="00413D00">
        <w:t>τ</w:t>
      </w:r>
      <w:r w:rsidRPr="004F0B87">
        <w:t>ὸ</w:t>
      </w:r>
      <w:r w:rsidRPr="009177F1">
        <w:rPr>
          <w:lang w:val="ru-RU"/>
        </w:rPr>
        <w:t xml:space="preserve"> </w:t>
      </w:r>
      <w:r w:rsidRPr="00413D00">
        <w:t>κάρφοϛ</w:t>
      </w:r>
      <w:r w:rsidRPr="009177F1">
        <w:rPr>
          <w:rFonts w:ascii="KDRS" w:hAnsi="KDRS"/>
          <w:lang w:val="ru-RU"/>
        </w:rPr>
        <w:t xml:space="preserve">). Изм., 346. </w:t>
      </w:r>
      <w:r>
        <w:rPr>
          <w:rFonts w:ascii="KDRS" w:hAnsi="KDRS"/>
        </w:rPr>
        <w:t>XVI </w:t>
      </w:r>
      <w:r w:rsidRPr="009177F1">
        <w:rPr>
          <w:rFonts w:ascii="KDRS" w:hAnsi="KDRS"/>
          <w:lang w:val="ru-RU"/>
        </w:rPr>
        <w:t xml:space="preserve">в. ~ </w:t>
      </w:r>
      <w:r>
        <w:rPr>
          <w:rFonts w:ascii="KDRS" w:hAnsi="KDRS"/>
        </w:rPr>
        <w:t>XIV </w:t>
      </w:r>
      <w:r w:rsidRPr="009177F1">
        <w:rPr>
          <w:rFonts w:ascii="KDRS" w:hAnsi="KDRS"/>
          <w:lang w:val="ru-RU"/>
        </w:rPr>
        <w:t>в.</w:t>
      </w:r>
    </w:p>
    <w:p w14:paraId="436F638E"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СУКА,</w:t>
      </w:r>
      <w:r w:rsidRPr="009177F1">
        <w:rPr>
          <w:rFonts w:ascii="KDRS" w:hAnsi="KDRS"/>
          <w:lang w:val="ru-RU"/>
        </w:rPr>
        <w:t xml:space="preserve"> </w:t>
      </w:r>
      <w:r w:rsidRPr="009177F1">
        <w:rPr>
          <w:rFonts w:ascii="KDRS" w:hAnsi="KDRS"/>
          <w:i/>
          <w:iCs/>
          <w:lang w:val="ru-RU"/>
        </w:rPr>
        <w:t>ж</w:t>
      </w:r>
      <w:r w:rsidRPr="009177F1">
        <w:rPr>
          <w:rFonts w:ascii="KDRS" w:hAnsi="KDRS"/>
          <w:lang w:val="ru-RU"/>
        </w:rPr>
        <w:t xml:space="preserve">. 1. </w:t>
      </w:r>
      <w:r w:rsidRPr="009177F1">
        <w:rPr>
          <w:rFonts w:ascii="KDRS" w:hAnsi="KDRS"/>
          <w:i/>
          <w:iCs/>
          <w:lang w:val="ru-RU"/>
        </w:rPr>
        <w:t>Самка собаки</w:t>
      </w:r>
      <w:r w:rsidRPr="009177F1">
        <w:rPr>
          <w:rFonts w:ascii="KDRS" w:hAnsi="KDRS"/>
          <w:lang w:val="ru-RU"/>
        </w:rPr>
        <w:t>. Ярость подобна есть суц</w:t>
      </w:r>
      <w:r w:rsidRPr="009177F1">
        <w:rPr>
          <w:lang w:val="ru-RU"/>
        </w:rPr>
        <w:t>ѣ</w:t>
      </w:r>
      <w:r w:rsidRPr="009177F1">
        <w:rPr>
          <w:rFonts w:ascii="KDRS" w:hAnsi="KDRS"/>
          <w:lang w:val="ru-RU"/>
        </w:rPr>
        <w:t>: якоже она сл</w:t>
      </w:r>
      <w:r w:rsidRPr="009177F1">
        <w:rPr>
          <w:lang w:val="ru-RU"/>
        </w:rPr>
        <w:t>ѣ</w:t>
      </w:r>
      <w:r w:rsidRPr="009177F1">
        <w:rPr>
          <w:rFonts w:ascii="KDRS" w:hAnsi="KDRS"/>
          <w:lang w:val="ru-RU"/>
        </w:rPr>
        <w:t>па ражаеть щенята, такоже и от ярости сл</w:t>
      </w:r>
      <w:r w:rsidRPr="009177F1">
        <w:rPr>
          <w:lang w:val="ru-RU"/>
        </w:rPr>
        <w:t>ѣ</w:t>
      </w:r>
      <w:r w:rsidRPr="009177F1">
        <w:rPr>
          <w:rFonts w:ascii="KDRS" w:hAnsi="KDRS"/>
          <w:lang w:val="ru-RU"/>
        </w:rPr>
        <w:t>пы вины исходять (</w:t>
      </w:r>
      <w:r w:rsidRPr="00413D00">
        <w:t>καθάπερ</w:t>
      </w:r>
      <w:r w:rsidRPr="009177F1">
        <w:rPr>
          <w:lang w:val="ru-RU"/>
        </w:rPr>
        <w:t xml:space="preserve"> </w:t>
      </w:r>
      <w:r w:rsidRPr="00413D00">
        <w:t>ο</w:t>
      </w:r>
      <w:r w:rsidRPr="00C86086">
        <w:t>ἱ</w:t>
      </w:r>
      <w:r w:rsidRPr="009177F1">
        <w:rPr>
          <w:lang w:val="ru-RU"/>
        </w:rPr>
        <w:t xml:space="preserve"> </w:t>
      </w:r>
      <w:r w:rsidRPr="00413D00">
        <w:t>κ</w:t>
      </w:r>
      <w:r w:rsidRPr="00C86086">
        <w:t>ύ</w:t>
      </w:r>
      <w:r w:rsidRPr="00413D00">
        <w:t>νεϛ</w:t>
      </w:r>
      <w:r w:rsidRPr="009177F1">
        <w:rPr>
          <w:rFonts w:ascii="KDRS" w:hAnsi="KDRS"/>
          <w:lang w:val="ru-RU"/>
        </w:rPr>
        <w:t xml:space="preserve">). </w:t>
      </w:r>
      <w:r>
        <w:rPr>
          <w:rFonts w:ascii="KDRS" w:hAnsi="KDRS"/>
        </w:rPr>
        <w:t>Пч</w:t>
      </w:r>
      <w:r w:rsidRPr="008441F2">
        <w:rPr>
          <w:rFonts w:ascii="KDRS" w:hAnsi="KDRS"/>
          <w:lang w:val="de-DE"/>
        </w:rPr>
        <w:t>., 187. XV </w:t>
      </w:r>
      <w:r>
        <w:rPr>
          <w:rFonts w:ascii="KDRS" w:hAnsi="KDRS"/>
        </w:rPr>
        <w:t>в</w:t>
      </w:r>
      <w:r w:rsidRPr="008441F2">
        <w:rPr>
          <w:rFonts w:ascii="KDRS" w:hAnsi="KDRS"/>
          <w:lang w:val="de-DE"/>
        </w:rPr>
        <w:t>. ~ XIII </w:t>
      </w:r>
      <w:r>
        <w:rPr>
          <w:rFonts w:ascii="KDRS" w:hAnsi="KDRS"/>
        </w:rPr>
        <w:t>в</w:t>
      </w:r>
      <w:r w:rsidRPr="008441F2">
        <w:rPr>
          <w:rFonts w:ascii="KDRS" w:hAnsi="KDRS"/>
          <w:lang w:val="de-DE"/>
        </w:rPr>
        <w:t xml:space="preserve">. Sobacka, sucka. Ein hundt, seine brautt. </w:t>
      </w:r>
      <w:r w:rsidRPr="009177F1">
        <w:rPr>
          <w:rFonts w:ascii="KDRS" w:hAnsi="KDRS"/>
          <w:lang w:val="ru-RU"/>
        </w:rPr>
        <w:t>Рус.-нем. словарь</w:t>
      </w:r>
      <w:r w:rsidRPr="009177F1">
        <w:rPr>
          <w:rFonts w:ascii="KDRS" w:hAnsi="KDRS"/>
          <w:vertAlign w:val="superscript"/>
          <w:lang w:val="ru-RU"/>
        </w:rPr>
        <w:t>1</w:t>
      </w:r>
      <w:r w:rsidRPr="009177F1">
        <w:rPr>
          <w:rFonts w:ascii="KDRS" w:hAnsi="KDRS"/>
          <w:lang w:val="ru-RU"/>
        </w:rPr>
        <w:t xml:space="preserve">, 57. </w:t>
      </w:r>
      <w:r>
        <w:rPr>
          <w:rFonts w:ascii="KDRS" w:hAnsi="KDRS"/>
        </w:rPr>
        <w:t>XVI</w:t>
      </w:r>
      <w:r w:rsidRPr="009177F1">
        <w:rPr>
          <w:rFonts w:ascii="KDRS" w:hAnsi="KDRS"/>
          <w:lang w:val="ru-RU"/>
        </w:rPr>
        <w:t xml:space="preserve"> в. Сука не можетъ родити жеребяти, аще бы родила, кому на немъ </w:t>
      </w:r>
      <w:r w:rsidRPr="009177F1">
        <w:rPr>
          <w:lang w:val="ru-RU"/>
        </w:rPr>
        <w:t>ѣ</w:t>
      </w:r>
      <w:r w:rsidRPr="009177F1">
        <w:rPr>
          <w:rFonts w:ascii="KDRS" w:hAnsi="KDRS"/>
          <w:lang w:val="ru-RU"/>
        </w:rPr>
        <w:t xml:space="preserve">здити. Сл.Дан.Зат., 72. </w:t>
      </w:r>
      <w:r>
        <w:rPr>
          <w:rFonts w:ascii="KDRS" w:hAnsi="KDRS"/>
        </w:rPr>
        <w:t>XVI</w:t>
      </w:r>
      <w:r w:rsidRPr="009177F1">
        <w:rPr>
          <w:rFonts w:ascii="KDRS" w:hAnsi="KDRS"/>
          <w:lang w:val="ru-RU"/>
        </w:rPr>
        <w:t>–</w:t>
      </w:r>
      <w:r>
        <w:rPr>
          <w:rFonts w:ascii="KDRS" w:hAnsi="KDRS"/>
        </w:rPr>
        <w:t>XVII </w:t>
      </w:r>
      <w:r w:rsidRPr="009177F1">
        <w:rPr>
          <w:rFonts w:ascii="KDRS" w:hAnsi="KDRS"/>
          <w:lang w:val="ru-RU"/>
        </w:rPr>
        <w:t xml:space="preserve">вв. ~ </w:t>
      </w:r>
      <w:r>
        <w:rPr>
          <w:rFonts w:ascii="KDRS" w:hAnsi="KDRS"/>
        </w:rPr>
        <w:t>XIII </w:t>
      </w:r>
      <w:r w:rsidRPr="009177F1">
        <w:rPr>
          <w:rFonts w:ascii="KDRS" w:hAnsi="KDRS"/>
          <w:lang w:val="ru-RU"/>
        </w:rPr>
        <w:t>в.</w:t>
      </w:r>
      <w:r w:rsidRPr="009177F1">
        <w:rPr>
          <w:lang w:val="ru-RU"/>
        </w:rPr>
        <w:t xml:space="preserve"> </w:t>
      </w:r>
      <w:r w:rsidRPr="009177F1">
        <w:rPr>
          <w:rFonts w:ascii="KDRS" w:hAnsi="KDRS"/>
          <w:lang w:val="ru-RU"/>
        </w:rPr>
        <w:t>И остася сука со единем щенятем. Сказ.Авр.Палицына</w:t>
      </w:r>
      <w:r w:rsidRPr="009177F1">
        <w:rPr>
          <w:rFonts w:ascii="KDRS" w:hAnsi="KDRS"/>
          <w:vertAlign w:val="superscript"/>
          <w:lang w:val="ru-RU"/>
        </w:rPr>
        <w:t>1</w:t>
      </w:r>
      <w:r w:rsidRPr="009177F1">
        <w:rPr>
          <w:rFonts w:ascii="KDRS" w:hAnsi="KDRS"/>
          <w:lang w:val="ru-RU"/>
        </w:rPr>
        <w:t>, 211. 1620</w:t>
      </w:r>
      <w:r>
        <w:rPr>
          <w:rFonts w:ascii="KDRS" w:hAnsi="KDRS"/>
        </w:rPr>
        <w:t> </w:t>
      </w:r>
      <w:r w:rsidRPr="009177F1">
        <w:rPr>
          <w:rFonts w:ascii="KDRS" w:hAnsi="KDRS"/>
          <w:lang w:val="ru-RU"/>
        </w:rPr>
        <w:t>г. Челом, гсд</w:t>
      </w:r>
      <w:r w:rsidRPr="009177F1">
        <w:rPr>
          <w:lang w:val="ru-RU"/>
        </w:rPr>
        <w:t>҃</w:t>
      </w:r>
      <w:r w:rsidRPr="009177F1">
        <w:rPr>
          <w:rFonts w:ascii="KDRS" w:hAnsi="KDRS"/>
          <w:lang w:val="ru-RU"/>
        </w:rPr>
        <w:t>рь, бью теб</w:t>
      </w:r>
      <w:r w:rsidRPr="009177F1">
        <w:rPr>
          <w:lang w:val="ru-RU"/>
        </w:rPr>
        <w:t>ѣ</w:t>
      </w:r>
      <w:r w:rsidRPr="009177F1">
        <w:rPr>
          <w:rFonts w:ascii="KDRS" w:hAnsi="KDRS"/>
          <w:lang w:val="ru-RU"/>
        </w:rPr>
        <w:t xml:space="preserve"> пару гончих собакъ вышлеца </w:t>
      </w:r>
      <w:r w:rsidRPr="009177F1">
        <w:rPr>
          <w:lang w:val="ru-RU"/>
        </w:rPr>
        <w:t>[</w:t>
      </w:r>
      <w:r w:rsidRPr="009177F1">
        <w:rPr>
          <w:rFonts w:ascii="KDRS" w:hAnsi="KDRS"/>
          <w:lang w:val="ru-RU"/>
        </w:rPr>
        <w:t>так!</w:t>
      </w:r>
      <w:r w:rsidRPr="009177F1">
        <w:rPr>
          <w:lang w:val="ru-RU"/>
        </w:rPr>
        <w:t>]</w:t>
      </w:r>
      <w:r w:rsidRPr="009177F1">
        <w:rPr>
          <w:rFonts w:ascii="KDRS" w:hAnsi="KDRS"/>
          <w:lang w:val="ru-RU"/>
        </w:rPr>
        <w:t xml:space="preserve"> да суку, а собаки, гсд</w:t>
      </w:r>
      <w:r w:rsidRPr="009177F1">
        <w:rPr>
          <w:lang w:val="ru-RU"/>
        </w:rPr>
        <w:t>҃</w:t>
      </w:r>
      <w:r w:rsidRPr="009177F1">
        <w:rPr>
          <w:rFonts w:ascii="KDRS" w:hAnsi="KDRS"/>
          <w:lang w:val="ru-RU"/>
        </w:rPr>
        <w:t>рь, молодые, мало бывали на поле. Переп.Безобразова</w:t>
      </w:r>
      <w:r w:rsidRPr="009177F1">
        <w:rPr>
          <w:rFonts w:ascii="KDRS" w:hAnsi="KDRS"/>
          <w:vertAlign w:val="superscript"/>
          <w:lang w:val="ru-RU"/>
        </w:rPr>
        <w:t>1</w:t>
      </w:r>
      <w:r w:rsidRPr="009177F1">
        <w:rPr>
          <w:rFonts w:ascii="KDRS" w:hAnsi="KDRS"/>
          <w:lang w:val="ru-RU"/>
        </w:rPr>
        <w:t xml:space="preserve">, 50. </w:t>
      </w:r>
      <w:r>
        <w:rPr>
          <w:rFonts w:ascii="KDRS" w:hAnsi="KDRS"/>
        </w:rPr>
        <w:t>XVII </w:t>
      </w:r>
      <w:r w:rsidRPr="009177F1">
        <w:rPr>
          <w:rFonts w:ascii="KDRS" w:hAnsi="KDRS"/>
          <w:lang w:val="ru-RU"/>
        </w:rPr>
        <w:t>в. Скила – сука. Скило – пес. Алф.</w:t>
      </w:r>
      <w:r w:rsidRPr="009177F1">
        <w:rPr>
          <w:rFonts w:ascii="KDRS" w:hAnsi="KDRS"/>
          <w:vertAlign w:val="superscript"/>
          <w:lang w:val="ru-RU"/>
        </w:rPr>
        <w:t>1</w:t>
      </w:r>
      <w:r w:rsidRPr="009177F1">
        <w:rPr>
          <w:rFonts w:ascii="KDRS" w:hAnsi="KDRS"/>
          <w:lang w:val="ru-RU"/>
        </w:rPr>
        <w:t>, 208</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 xml:space="preserve">в. Щенна сука, </w:t>
      </w:r>
      <w:r>
        <w:rPr>
          <w:rFonts w:ascii="KDRS" w:hAnsi="KDRS"/>
        </w:rPr>
        <w:t>ungefull</w:t>
      </w:r>
      <w:r w:rsidRPr="009177F1">
        <w:rPr>
          <w:rFonts w:ascii="KDRS" w:hAnsi="KDRS"/>
          <w:lang w:val="ru-RU"/>
        </w:rPr>
        <w:t xml:space="preserve"> </w:t>
      </w:r>
      <w:r>
        <w:rPr>
          <w:rFonts w:ascii="KDRS" w:hAnsi="KDRS"/>
        </w:rPr>
        <w:t>t</w:t>
      </w:r>
      <w:r w:rsidRPr="009177F1">
        <w:rPr>
          <w:lang w:val="ru-RU"/>
        </w:rPr>
        <w:t>ä</w:t>
      </w:r>
      <w:r>
        <w:rPr>
          <w:rFonts w:ascii="KDRS" w:hAnsi="KDRS"/>
        </w:rPr>
        <w:t>fwa</w:t>
      </w:r>
      <w:r w:rsidRPr="009177F1">
        <w:rPr>
          <w:rFonts w:ascii="KDRS" w:hAnsi="KDRS"/>
          <w:lang w:val="ru-RU"/>
        </w:rPr>
        <w:t xml:space="preserve">. Глосс., 207. </w:t>
      </w:r>
      <w:r>
        <w:rPr>
          <w:rFonts w:ascii="KDRS" w:hAnsi="KDRS"/>
        </w:rPr>
        <w:t>XVII </w:t>
      </w:r>
      <w:r w:rsidRPr="009177F1">
        <w:rPr>
          <w:rFonts w:ascii="KDRS" w:hAnsi="KDRS"/>
          <w:lang w:val="ru-RU"/>
        </w:rPr>
        <w:t xml:space="preserve">в. </w:t>
      </w:r>
    </w:p>
    <w:p w14:paraId="234B1F52"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Употребляется как бранное слово</w:t>
      </w:r>
      <w:r w:rsidRPr="009177F1">
        <w:rPr>
          <w:rFonts w:ascii="KDRS" w:hAnsi="KDRS"/>
          <w:lang w:val="ru-RU"/>
        </w:rPr>
        <w:t xml:space="preserve"> (</w:t>
      </w:r>
      <w:r w:rsidRPr="009177F1">
        <w:rPr>
          <w:rFonts w:ascii="KDRS" w:hAnsi="KDRS"/>
          <w:i/>
          <w:iCs/>
          <w:lang w:val="ru-RU"/>
        </w:rPr>
        <w:t>обычно по отношению к женщине</w:t>
      </w:r>
      <w:r w:rsidRPr="009177F1">
        <w:rPr>
          <w:rFonts w:ascii="KDRS" w:hAnsi="KDRS"/>
          <w:lang w:val="ru-RU"/>
        </w:rPr>
        <w:t>). Пришелъ... тотъ Пятко на дворъ къ намъ, гд</w:t>
      </w:r>
      <w:r w:rsidRPr="009177F1">
        <w:rPr>
          <w:lang w:val="ru-RU"/>
        </w:rPr>
        <w:t>ѣ</w:t>
      </w:r>
      <w:r w:rsidRPr="009177F1">
        <w:rPr>
          <w:rFonts w:ascii="KDRS" w:hAnsi="KDRS"/>
          <w:lang w:val="ru-RU"/>
        </w:rPr>
        <w:t xml:space="preserve"> язъ жилъ, да пришедъ семьишко мое Оксеньицу бранилъ, бесчестилъ блядью и сукою. АХУ</w:t>
      </w:r>
      <w:r>
        <w:rPr>
          <w:rFonts w:ascii="KDRS" w:hAnsi="KDRS"/>
        </w:rPr>
        <w:t> II</w:t>
      </w:r>
      <w:r w:rsidRPr="009177F1">
        <w:rPr>
          <w:rFonts w:ascii="KDRS" w:hAnsi="KDRS"/>
          <w:lang w:val="ru-RU"/>
        </w:rPr>
        <w:t>, 558. 1605</w:t>
      </w:r>
      <w:r>
        <w:rPr>
          <w:rFonts w:ascii="KDRS" w:hAnsi="KDRS"/>
        </w:rPr>
        <w:t> </w:t>
      </w:r>
      <w:r w:rsidRPr="009177F1">
        <w:rPr>
          <w:rFonts w:ascii="KDRS" w:hAnsi="KDRS"/>
          <w:lang w:val="ru-RU"/>
        </w:rPr>
        <w:t>г.</w:t>
      </w:r>
    </w:p>
    <w:p w14:paraId="13FD5360"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СУКАМИЛАВКА,</w:t>
      </w:r>
      <w:r w:rsidRPr="009177F1">
        <w:rPr>
          <w:rFonts w:ascii="KDRS" w:hAnsi="KDRS"/>
          <w:lang w:val="ru-RU"/>
        </w:rPr>
        <w:t xml:space="preserve"> </w:t>
      </w:r>
      <w:r w:rsidRPr="009177F1">
        <w:rPr>
          <w:rFonts w:ascii="KDRS" w:hAnsi="KDRS"/>
          <w:i/>
          <w:iCs/>
          <w:lang w:val="ru-RU"/>
        </w:rPr>
        <w:t>ж. Вид головного убора у священнослужителей</w:t>
      </w:r>
      <w:r w:rsidRPr="009177F1">
        <w:rPr>
          <w:rFonts w:ascii="KDRS" w:hAnsi="KDRS"/>
          <w:lang w:val="ru-RU"/>
        </w:rPr>
        <w:t>. А св</w:t>
      </w:r>
      <w:r w:rsidRPr="009177F1">
        <w:rPr>
          <w:lang w:val="ru-RU"/>
        </w:rPr>
        <w:t>ѣ</w:t>
      </w:r>
      <w:r w:rsidRPr="009177F1">
        <w:rPr>
          <w:rFonts w:ascii="KDRS" w:hAnsi="KDRS"/>
          <w:lang w:val="ru-RU"/>
        </w:rPr>
        <w:t>тильники несутъ старцы, снемъ скуфью и съ клобукомъ, камилавки и сукамилавку, такожъ и въ Киев</w:t>
      </w:r>
      <w:r w:rsidRPr="009177F1">
        <w:rPr>
          <w:lang w:val="ru-RU"/>
        </w:rPr>
        <w:t>ѣ</w:t>
      </w:r>
      <w:r w:rsidRPr="009177F1">
        <w:rPr>
          <w:rFonts w:ascii="KDRS" w:hAnsi="KDRS"/>
          <w:lang w:val="ru-RU"/>
        </w:rPr>
        <w:t>. Арс.Сух.Проскинитарий, 214. 1653</w:t>
      </w:r>
      <w:r>
        <w:rPr>
          <w:rFonts w:ascii="KDRS" w:hAnsi="KDRS"/>
        </w:rPr>
        <w:t> </w:t>
      </w:r>
      <w:r w:rsidRPr="009177F1">
        <w:rPr>
          <w:rFonts w:ascii="KDRS" w:hAnsi="KDRS"/>
          <w:lang w:val="ru-RU"/>
        </w:rPr>
        <w:t>г. По ц</w:t>
      </w:r>
      <w:r w:rsidRPr="009177F1">
        <w:rPr>
          <w:lang w:val="ru-RU"/>
        </w:rPr>
        <w:t>ѣ</w:t>
      </w:r>
      <w:r w:rsidRPr="009177F1">
        <w:rPr>
          <w:rFonts w:ascii="KDRS" w:hAnsi="KDRS"/>
          <w:lang w:val="ru-RU"/>
        </w:rPr>
        <w:t>ловании же иконъ возвращается патриархъ назадъ и ставъ на предреченномъ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 и мало содвигнувъ на сторону съ главы сукамилавку и съ камилавкою правою рукою, а л</w:t>
      </w:r>
      <w:r w:rsidRPr="009177F1">
        <w:rPr>
          <w:lang w:val="ru-RU"/>
        </w:rPr>
        <w:t>ѣ</w:t>
      </w:r>
      <w:r w:rsidRPr="009177F1">
        <w:rPr>
          <w:rFonts w:ascii="KDRS" w:hAnsi="KDRS"/>
          <w:lang w:val="ru-RU"/>
        </w:rPr>
        <w:t xml:space="preserve">вою держа посохъ и преклонивъ главу </w:t>
      </w:r>
      <w:r w:rsidRPr="009177F1">
        <w:rPr>
          <w:rFonts w:ascii="KDRS" w:hAnsi="KDRS"/>
          <w:lang w:val="ru-RU"/>
        </w:rPr>
        <w:lastRenderedPageBreak/>
        <w:t xml:space="preserve">мало, глаголя тихо... Такожъ и вси служащии въ то время, снемъ сукамилавки </w:t>
      </w:r>
      <w:r w:rsidRPr="009177F1">
        <w:rPr>
          <w:lang w:val="ru-RU"/>
        </w:rPr>
        <w:t>[на поле: шапки]</w:t>
      </w:r>
      <w:r w:rsidRPr="009177F1">
        <w:rPr>
          <w:rFonts w:ascii="KDRS" w:hAnsi="KDRS"/>
          <w:lang w:val="ru-RU"/>
        </w:rPr>
        <w:t xml:space="preserve"> и преклоня главы, глаголютъ тоже. Там же, 252.</w:t>
      </w:r>
    </w:p>
    <w:p w14:paraId="78744165"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СУКАМИНА,</w:t>
      </w:r>
      <w:r w:rsidRPr="009177F1">
        <w:rPr>
          <w:rFonts w:ascii="KDRS" w:hAnsi="KDRS"/>
          <w:lang w:val="ru-RU"/>
        </w:rPr>
        <w:t xml:space="preserve"> </w:t>
      </w:r>
      <w:r w:rsidRPr="009177F1">
        <w:rPr>
          <w:rFonts w:ascii="KDRS" w:hAnsi="KDRS"/>
          <w:i/>
          <w:iCs/>
          <w:lang w:val="ru-RU"/>
        </w:rPr>
        <w:t>ж</w:t>
      </w:r>
      <w:r w:rsidRPr="009177F1">
        <w:rPr>
          <w:rFonts w:ascii="KDRS" w:hAnsi="KDRS"/>
          <w:lang w:val="ru-RU"/>
        </w:rPr>
        <w:t xml:space="preserve">. 1. </w:t>
      </w:r>
      <w:r w:rsidRPr="009177F1">
        <w:rPr>
          <w:rFonts w:ascii="KDRS" w:hAnsi="KDRS"/>
          <w:i/>
          <w:iCs/>
          <w:lang w:val="ru-RU"/>
        </w:rPr>
        <w:t>Тутовое дерево</w:t>
      </w:r>
      <w:r w:rsidRPr="009177F1">
        <w:rPr>
          <w:rFonts w:ascii="KDRS" w:hAnsi="KDRS"/>
          <w:lang w:val="ru-RU"/>
        </w:rPr>
        <w:t xml:space="preserve">, </w:t>
      </w:r>
      <w:r w:rsidRPr="009177F1">
        <w:rPr>
          <w:rFonts w:ascii="KDRS" w:hAnsi="KDRS"/>
          <w:i/>
          <w:iCs/>
          <w:lang w:val="ru-RU"/>
        </w:rPr>
        <w:t>шелковица</w:t>
      </w:r>
      <w:r w:rsidRPr="009177F1">
        <w:rPr>
          <w:rFonts w:ascii="KDRS" w:hAnsi="KDRS"/>
          <w:lang w:val="ru-RU"/>
        </w:rPr>
        <w:t>. Рече же Гь</w:t>
      </w:r>
      <w:r w:rsidRPr="009177F1">
        <w:rPr>
          <w:lang w:val="ru-RU"/>
        </w:rPr>
        <w:t>҃</w:t>
      </w:r>
      <w:r w:rsidRPr="009177F1">
        <w:rPr>
          <w:rFonts w:ascii="KDRS" w:hAnsi="KDRS"/>
          <w:lang w:val="ru-RU"/>
        </w:rPr>
        <w:t>: аще бысте им</w:t>
      </w:r>
      <w:r w:rsidRPr="009177F1">
        <w:rPr>
          <w:lang w:val="ru-RU"/>
        </w:rPr>
        <w:t>ѣ</w:t>
      </w:r>
      <w:r w:rsidRPr="009177F1">
        <w:rPr>
          <w:rFonts w:ascii="KDRS" w:hAnsi="KDRS"/>
          <w:lang w:val="ru-RU"/>
        </w:rPr>
        <w:t>ли в</w:t>
      </w:r>
      <w:r w:rsidRPr="009177F1">
        <w:rPr>
          <w:lang w:val="ru-RU"/>
        </w:rPr>
        <w:t>ѣ</w:t>
      </w:r>
      <w:r w:rsidRPr="009177F1">
        <w:rPr>
          <w:rFonts w:ascii="KDRS" w:hAnsi="KDRS"/>
          <w:lang w:val="ru-RU"/>
        </w:rPr>
        <w:t>ру, яко зрьно горушьно, гла</w:t>
      </w:r>
      <w:r w:rsidRPr="009177F1">
        <w:rPr>
          <w:lang w:val="ru-RU"/>
        </w:rPr>
        <w:t>҃</w:t>
      </w:r>
      <w:r w:rsidRPr="009177F1">
        <w:rPr>
          <w:rFonts w:ascii="KDRS" w:hAnsi="KDRS"/>
          <w:lang w:val="ru-RU"/>
        </w:rPr>
        <w:t>ли бысте сукамин</w:t>
      </w:r>
      <w:r w:rsidRPr="009177F1">
        <w:rPr>
          <w:lang w:val="ru-RU"/>
        </w:rPr>
        <w:t>ѣ</w:t>
      </w:r>
      <w:r w:rsidRPr="009177F1">
        <w:rPr>
          <w:rFonts w:ascii="KDRS" w:hAnsi="KDRS"/>
          <w:lang w:val="ru-RU"/>
        </w:rPr>
        <w:t xml:space="preserve"> сеи: въздерися и въсадися въ море, и послушала бы васъ (</w:t>
      </w:r>
      <w:r w:rsidRPr="00413D00">
        <w:t>τ</w:t>
      </w:r>
      <w:r w:rsidRPr="00940A90">
        <w:t>ῇ</w:t>
      </w:r>
      <w:r w:rsidRPr="009177F1">
        <w:rPr>
          <w:lang w:val="ru-RU"/>
        </w:rPr>
        <w:t xml:space="preserve"> </w:t>
      </w:r>
      <w:r w:rsidRPr="00413D00">
        <w:t>συκαμ</w:t>
      </w:r>
      <w:r w:rsidRPr="004F0B87">
        <w:t>ί</w:t>
      </w:r>
      <w:r w:rsidRPr="00413D00">
        <w:t>ν</w:t>
      </w:r>
      <w:r w:rsidRPr="00F028A8">
        <w:t>ῳ</w:t>
      </w:r>
      <w:r w:rsidRPr="009177F1">
        <w:rPr>
          <w:rFonts w:ascii="KDRS" w:hAnsi="KDRS"/>
          <w:lang w:val="ru-RU"/>
        </w:rPr>
        <w:t xml:space="preserve">). (Лук. </w:t>
      </w:r>
      <w:r>
        <w:rPr>
          <w:rFonts w:ascii="KDRS" w:hAnsi="KDRS"/>
        </w:rPr>
        <w:t>XVII</w:t>
      </w:r>
      <w:r w:rsidRPr="009177F1">
        <w:rPr>
          <w:rFonts w:ascii="KDRS" w:hAnsi="KDRS"/>
          <w:lang w:val="ru-RU"/>
        </w:rPr>
        <w:t>, 6) Остр.ев., 113. 1057</w:t>
      </w:r>
      <w:r>
        <w:rPr>
          <w:rFonts w:ascii="KDRS" w:hAnsi="KDRS"/>
        </w:rPr>
        <w:t> </w:t>
      </w:r>
      <w:r w:rsidRPr="009177F1">
        <w:rPr>
          <w:rFonts w:ascii="KDRS" w:hAnsi="KDRS"/>
          <w:lang w:val="ru-RU"/>
        </w:rPr>
        <w:t>г. Плинти падуть, нъ прид</w:t>
      </w:r>
      <w:r w:rsidRPr="009177F1">
        <w:rPr>
          <w:lang w:val="ru-RU"/>
        </w:rPr>
        <w:t>ѣ</w:t>
      </w:r>
      <w:r w:rsidRPr="009177F1">
        <w:rPr>
          <w:rFonts w:ascii="KDRS" w:hAnsi="KDRS"/>
          <w:lang w:val="ru-RU"/>
        </w:rPr>
        <w:t>те да ус</w:t>
      </w:r>
      <w:r w:rsidRPr="009177F1">
        <w:rPr>
          <w:lang w:val="ru-RU"/>
        </w:rPr>
        <w:t>ѣ</w:t>
      </w:r>
      <w:r w:rsidRPr="009177F1">
        <w:rPr>
          <w:rFonts w:ascii="KDRS" w:hAnsi="KDRS"/>
          <w:lang w:val="ru-RU"/>
        </w:rPr>
        <w:t>чемъ камение, и пос</w:t>
      </w:r>
      <w:r w:rsidRPr="009177F1">
        <w:rPr>
          <w:lang w:val="ru-RU"/>
        </w:rPr>
        <w:t>ѣ</w:t>
      </w:r>
      <w:r w:rsidRPr="009177F1">
        <w:rPr>
          <w:rFonts w:ascii="KDRS" w:hAnsi="KDRS"/>
          <w:lang w:val="ru-RU"/>
        </w:rPr>
        <w:t>чемъ сукамины и тисие</w:t>
      </w:r>
      <w:r w:rsidRPr="009177F1">
        <w:rPr>
          <w:lang w:val="ru-RU"/>
        </w:rPr>
        <w:t>,</w:t>
      </w:r>
      <w:r w:rsidRPr="009177F1">
        <w:rPr>
          <w:rFonts w:ascii="KDRS" w:hAnsi="KDRS"/>
          <w:lang w:val="ru-RU"/>
        </w:rPr>
        <w:t xml:space="preserve"> и съзижемъ себе стълпъ (Ис. </w:t>
      </w:r>
      <w:r>
        <w:rPr>
          <w:rFonts w:ascii="KDRS" w:hAnsi="KDRS"/>
        </w:rPr>
        <w:t>IX</w:t>
      </w:r>
      <w:r w:rsidRPr="009177F1">
        <w:rPr>
          <w:rFonts w:ascii="KDRS" w:hAnsi="KDRS"/>
          <w:lang w:val="ru-RU"/>
        </w:rPr>
        <w:t xml:space="preserve">, 10: </w:t>
      </w:r>
      <w:r w:rsidRPr="00413D00">
        <w:t>συκαμ</w:t>
      </w:r>
      <w:r w:rsidRPr="004F0B87">
        <w:t>ί</w:t>
      </w:r>
      <w:r w:rsidRPr="00413D00">
        <w:t>νουϛ</w:t>
      </w:r>
      <w:r w:rsidRPr="009177F1">
        <w:rPr>
          <w:rFonts w:ascii="KDRS" w:hAnsi="KDRS"/>
          <w:lang w:val="ru-RU"/>
        </w:rPr>
        <w:t>). Парем.</w:t>
      </w:r>
      <w:r w:rsidRPr="009177F1">
        <w:rPr>
          <w:rFonts w:ascii="KDRS" w:hAnsi="KDRS"/>
          <w:vertAlign w:val="superscript"/>
          <w:lang w:val="ru-RU"/>
        </w:rPr>
        <w:t>4</w:t>
      </w:r>
      <w:r w:rsidRPr="009177F1">
        <w:rPr>
          <w:rFonts w:ascii="KDRS" w:hAnsi="KDRS"/>
          <w:lang w:val="ru-RU"/>
        </w:rPr>
        <w:t>, 75. 1271</w:t>
      </w:r>
      <w:r>
        <w:rPr>
          <w:rFonts w:ascii="KDRS" w:hAnsi="KDRS"/>
        </w:rPr>
        <w:t> </w:t>
      </w:r>
      <w:r w:rsidRPr="009177F1">
        <w:rPr>
          <w:rFonts w:ascii="KDRS" w:hAnsi="KDRS"/>
          <w:lang w:val="ru-RU"/>
        </w:rPr>
        <w:t xml:space="preserve">г. </w:t>
      </w:r>
    </w:p>
    <w:p w14:paraId="1EFDB063"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sz w:val="24"/>
          <w:szCs w:val="24"/>
          <w:lang w:val="ru-RU"/>
        </w:rPr>
        <w:t>Мн</w:t>
      </w:r>
      <w:r w:rsidRPr="009177F1">
        <w:rPr>
          <w:rFonts w:ascii="KDRS" w:hAnsi="KDRS"/>
          <w:lang w:val="ru-RU"/>
        </w:rPr>
        <w:t>.</w:t>
      </w:r>
      <w:r w:rsidRPr="009177F1">
        <w:rPr>
          <w:rFonts w:ascii="KDRS" w:hAnsi="KDRS"/>
          <w:i/>
          <w:iCs/>
          <w:lang w:val="ru-RU"/>
        </w:rPr>
        <w:t xml:space="preserve"> Плоды тутового дерева</w:t>
      </w:r>
      <w:r w:rsidRPr="009177F1">
        <w:rPr>
          <w:rFonts w:ascii="KDRS" w:hAnsi="KDRS"/>
          <w:lang w:val="ru-RU"/>
        </w:rPr>
        <w:t>. Блж</w:t>
      </w:r>
      <w:r w:rsidRPr="009177F1">
        <w:rPr>
          <w:lang w:val="ru-RU"/>
        </w:rPr>
        <w:t>҃</w:t>
      </w:r>
      <w:r w:rsidRPr="009177F1">
        <w:rPr>
          <w:rFonts w:ascii="KDRS" w:hAnsi="KDRS"/>
          <w:lang w:val="ru-RU"/>
        </w:rPr>
        <w:t>ныи Амос рече: н</w:t>
      </w:r>
      <w:r w:rsidRPr="009177F1">
        <w:rPr>
          <w:lang w:val="ru-RU"/>
        </w:rPr>
        <w:t>ѣ</w:t>
      </w:r>
      <w:r w:rsidRPr="009177F1">
        <w:rPr>
          <w:rFonts w:ascii="KDRS" w:hAnsi="KDRS"/>
          <w:lang w:val="ru-RU"/>
        </w:rPr>
        <w:t>смь прорк</w:t>
      </w:r>
      <w:r w:rsidRPr="009177F1">
        <w:rPr>
          <w:lang w:val="ru-RU"/>
        </w:rPr>
        <w:t>҃</w:t>
      </w:r>
      <w:r w:rsidRPr="009177F1">
        <w:rPr>
          <w:rFonts w:ascii="KDRS" w:hAnsi="KDRS"/>
          <w:lang w:val="ru-RU"/>
        </w:rPr>
        <w:t>ъ ни снъ</w:t>
      </w:r>
      <w:r w:rsidRPr="009177F1">
        <w:rPr>
          <w:lang w:val="ru-RU"/>
        </w:rPr>
        <w:t>҃</w:t>
      </w:r>
      <w:r w:rsidRPr="009177F1">
        <w:rPr>
          <w:rFonts w:ascii="KDRS" w:hAnsi="KDRS"/>
          <w:lang w:val="ru-RU"/>
        </w:rPr>
        <w:t xml:space="preserve"> прорч</w:t>
      </w:r>
      <w:r w:rsidRPr="009177F1">
        <w:rPr>
          <w:lang w:val="ru-RU"/>
        </w:rPr>
        <w:t>҃</w:t>
      </w:r>
      <w:r w:rsidRPr="009177F1">
        <w:rPr>
          <w:rFonts w:ascii="KDRS" w:hAnsi="KDRS"/>
          <w:lang w:val="ru-RU"/>
        </w:rPr>
        <w:t xml:space="preserve">ь, нъ пастухъ чеша сукамины (ср. Ам. </w:t>
      </w:r>
      <w:r>
        <w:rPr>
          <w:rFonts w:ascii="KDRS" w:hAnsi="KDRS"/>
        </w:rPr>
        <w:t>VII</w:t>
      </w:r>
      <w:r w:rsidRPr="009177F1">
        <w:rPr>
          <w:rFonts w:ascii="KDRS" w:hAnsi="KDRS"/>
          <w:lang w:val="ru-RU"/>
        </w:rPr>
        <w:t xml:space="preserve">, 14: </w:t>
      </w:r>
      <w:r w:rsidRPr="00413D00">
        <w:t>συκάμινα</w:t>
      </w:r>
      <w:r w:rsidRPr="009177F1">
        <w:rPr>
          <w:rFonts w:ascii="KDRS" w:hAnsi="KDRS"/>
          <w:lang w:val="ru-RU"/>
        </w:rPr>
        <w:t xml:space="preserve">). Физ., 383. </w:t>
      </w:r>
      <w:r>
        <w:rPr>
          <w:rFonts w:ascii="KDRS" w:hAnsi="KDRS"/>
        </w:rPr>
        <w:t>XV </w:t>
      </w:r>
      <w:r w:rsidRPr="009177F1">
        <w:rPr>
          <w:rFonts w:ascii="KDRS" w:hAnsi="KDRS"/>
          <w:lang w:val="ru-RU"/>
        </w:rPr>
        <w:t>в.</w:t>
      </w:r>
    </w:p>
    <w:p w14:paraId="056480A3"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СУКАМИННЫЙ,</w:t>
      </w:r>
      <w:r w:rsidRPr="009177F1">
        <w:rPr>
          <w:rFonts w:ascii="KDRS" w:hAnsi="KDRS"/>
          <w:lang w:val="ru-RU"/>
        </w:rPr>
        <w:t xml:space="preserve"> </w:t>
      </w:r>
      <w:r w:rsidRPr="009177F1">
        <w:rPr>
          <w:rFonts w:ascii="KDRS" w:hAnsi="KDRS"/>
          <w:i/>
          <w:iCs/>
          <w:lang w:val="ru-RU"/>
        </w:rPr>
        <w:t xml:space="preserve">прил. Относящийся к сукамине </w:t>
      </w:r>
      <w:r w:rsidRPr="009177F1">
        <w:rPr>
          <w:rFonts w:ascii="KDRS" w:hAnsi="KDRS"/>
          <w:lang w:val="ru-RU"/>
        </w:rPr>
        <w:t>(</w:t>
      </w:r>
      <w:r w:rsidRPr="009177F1">
        <w:rPr>
          <w:rFonts w:ascii="KDRS" w:hAnsi="KDRS"/>
          <w:i/>
          <w:iCs/>
          <w:lang w:val="ru-RU"/>
        </w:rPr>
        <w:t xml:space="preserve">см. </w:t>
      </w:r>
      <w:r w:rsidRPr="009177F1">
        <w:rPr>
          <w:rFonts w:ascii="KDRS" w:hAnsi="KDRS"/>
          <w:b/>
          <w:bCs/>
          <w:lang w:val="ru-RU"/>
        </w:rPr>
        <w:t>сукамина</w:t>
      </w:r>
      <w:r w:rsidRPr="009177F1">
        <w:rPr>
          <w:rFonts w:ascii="KDRS" w:hAnsi="KDRS"/>
          <w:lang w:val="ru-RU"/>
        </w:rPr>
        <w:t xml:space="preserve"> </w:t>
      </w:r>
      <w:r w:rsidRPr="009177F1">
        <w:rPr>
          <w:rFonts w:ascii="KDRS" w:hAnsi="KDRS"/>
          <w:i/>
          <w:iCs/>
          <w:lang w:val="ru-RU"/>
        </w:rPr>
        <w:t>в знач</w:t>
      </w:r>
      <w:r w:rsidRPr="009177F1">
        <w:rPr>
          <w:rFonts w:ascii="KDRS" w:hAnsi="KDRS"/>
          <w:lang w:val="ru-RU"/>
        </w:rPr>
        <w:t>. 2). Преже чесания сукаминънаго суть мъшица, гл</w:t>
      </w:r>
      <w:r w:rsidRPr="009177F1">
        <w:rPr>
          <w:lang w:val="ru-RU"/>
        </w:rPr>
        <w:t>҃</w:t>
      </w:r>
      <w:r w:rsidRPr="009177F1">
        <w:rPr>
          <w:rFonts w:ascii="KDRS" w:hAnsi="KDRS"/>
          <w:lang w:val="ru-RU"/>
        </w:rPr>
        <w:t>мыя комори, за кожею живуще, во тм</w:t>
      </w:r>
      <w:r w:rsidRPr="009177F1">
        <w:rPr>
          <w:lang w:val="ru-RU"/>
        </w:rPr>
        <w:t>ѣ</w:t>
      </w:r>
      <w:r w:rsidRPr="009177F1">
        <w:rPr>
          <w:rFonts w:ascii="KDRS" w:hAnsi="KDRS"/>
          <w:lang w:val="ru-RU"/>
        </w:rPr>
        <w:t xml:space="preserve"> св</w:t>
      </w:r>
      <w:r w:rsidRPr="009177F1">
        <w:rPr>
          <w:lang w:val="ru-RU"/>
        </w:rPr>
        <w:t>ѣ</w:t>
      </w:r>
      <w:r w:rsidRPr="009177F1">
        <w:rPr>
          <w:rFonts w:ascii="KDRS" w:hAnsi="KDRS"/>
          <w:lang w:val="ru-RU"/>
        </w:rPr>
        <w:t>та не видяще… егда же очешють сукамины и изл</w:t>
      </w:r>
      <w:r w:rsidRPr="009177F1">
        <w:rPr>
          <w:lang w:val="ru-RU"/>
        </w:rPr>
        <w:t>ѣ</w:t>
      </w:r>
      <w:r w:rsidRPr="009177F1">
        <w:rPr>
          <w:rFonts w:ascii="KDRS" w:hAnsi="KDRS"/>
          <w:lang w:val="ru-RU"/>
        </w:rPr>
        <w:t>зуть, и тогда узрять св</w:t>
      </w:r>
      <w:r w:rsidRPr="009177F1">
        <w:rPr>
          <w:lang w:val="ru-RU"/>
        </w:rPr>
        <w:t>ѣ</w:t>
      </w:r>
      <w:r w:rsidRPr="009177F1">
        <w:rPr>
          <w:rFonts w:ascii="KDRS" w:hAnsi="KDRS"/>
          <w:lang w:val="ru-RU"/>
        </w:rPr>
        <w:t>тъ сл</w:t>
      </w:r>
      <w:r w:rsidRPr="009177F1">
        <w:rPr>
          <w:lang w:val="ru-RU"/>
        </w:rPr>
        <w:t>҃</w:t>
      </w:r>
      <w:r w:rsidRPr="009177F1">
        <w:rPr>
          <w:rFonts w:ascii="KDRS" w:hAnsi="KDRS"/>
          <w:lang w:val="ru-RU"/>
        </w:rPr>
        <w:t>нчныи (</w:t>
      </w:r>
      <w:r w:rsidRPr="00413D00">
        <w:t>πρ</w:t>
      </w:r>
      <w:r w:rsidRPr="004F0B87">
        <w:t>ὸ</w:t>
      </w:r>
      <w:r w:rsidRPr="009177F1">
        <w:rPr>
          <w:lang w:val="ru-RU"/>
        </w:rPr>
        <w:t xml:space="preserve"> </w:t>
      </w:r>
      <w:r w:rsidRPr="00413D00">
        <w:t>το</w:t>
      </w:r>
      <w:r w:rsidRPr="00940A90">
        <w:t>ῦ</w:t>
      </w:r>
      <w:r w:rsidRPr="009177F1">
        <w:rPr>
          <w:lang w:val="ru-RU"/>
        </w:rPr>
        <w:t xml:space="preserve"> </w:t>
      </w:r>
      <w:r w:rsidRPr="00413D00">
        <w:t>κνισθ</w:t>
      </w:r>
      <w:r w:rsidRPr="00940A90">
        <w:t>ῆ</w:t>
      </w:r>
      <w:r w:rsidRPr="00413D00">
        <w:t>ναι</w:t>
      </w:r>
      <w:r w:rsidRPr="009177F1">
        <w:rPr>
          <w:lang w:val="ru-RU"/>
        </w:rPr>
        <w:t xml:space="preserve"> </w:t>
      </w:r>
      <w:r w:rsidRPr="00413D00">
        <w:t>τ</w:t>
      </w:r>
      <w:r w:rsidRPr="004F0B87">
        <w:t>ὸ</w:t>
      </w:r>
      <w:r w:rsidRPr="009177F1">
        <w:rPr>
          <w:lang w:val="ru-RU"/>
        </w:rPr>
        <w:t xml:space="preserve"> </w:t>
      </w:r>
      <w:r w:rsidRPr="00413D00">
        <w:t>συκάμινον</w:t>
      </w:r>
      <w:r w:rsidRPr="009177F1">
        <w:rPr>
          <w:rFonts w:ascii="KDRS" w:hAnsi="KDRS"/>
          <w:lang w:val="ru-RU"/>
        </w:rPr>
        <w:t xml:space="preserve">). Физ., 383. </w:t>
      </w:r>
      <w:r>
        <w:rPr>
          <w:rFonts w:ascii="KDRS" w:hAnsi="KDRS"/>
        </w:rPr>
        <w:t>XV </w:t>
      </w:r>
      <w:r w:rsidRPr="009177F1">
        <w:rPr>
          <w:rFonts w:ascii="KDRS" w:hAnsi="KDRS"/>
          <w:lang w:val="ru-RU"/>
        </w:rPr>
        <w:t>в.</w:t>
      </w:r>
    </w:p>
    <w:p w14:paraId="7BA7A94E"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СУКАТЪ,</w:t>
      </w:r>
      <w:r w:rsidRPr="009177F1">
        <w:rPr>
          <w:rFonts w:ascii="KDRS" w:hAnsi="KDRS"/>
          <w:lang w:val="ru-RU"/>
        </w:rPr>
        <w:t xml:space="preserve"> </w:t>
      </w:r>
      <w:r w:rsidRPr="009177F1">
        <w:rPr>
          <w:rFonts w:ascii="KDRS" w:hAnsi="KDRS"/>
          <w:i/>
          <w:iCs/>
          <w:lang w:val="ru-RU"/>
        </w:rPr>
        <w:t>м. Засахаренный плод или корка его</w:t>
      </w:r>
      <w:r w:rsidRPr="009177F1">
        <w:rPr>
          <w:rFonts w:ascii="KDRS" w:hAnsi="KDRS"/>
          <w:lang w:val="ru-RU"/>
        </w:rPr>
        <w:t xml:space="preserve">, </w:t>
      </w:r>
      <w:r w:rsidRPr="009177F1">
        <w:rPr>
          <w:rFonts w:ascii="KDRS" w:hAnsi="KDRS"/>
          <w:i/>
          <w:iCs/>
          <w:lang w:val="ru-RU"/>
        </w:rPr>
        <w:t>цукат</w:t>
      </w:r>
      <w:r w:rsidRPr="009177F1">
        <w:rPr>
          <w:rFonts w:ascii="KDRS" w:hAnsi="KDRS"/>
          <w:lang w:val="ru-RU"/>
        </w:rPr>
        <w:t xml:space="preserve"> (</w:t>
      </w:r>
      <w:r w:rsidRPr="009177F1">
        <w:rPr>
          <w:rFonts w:ascii="KDRS" w:hAnsi="KDRS"/>
          <w:i/>
          <w:iCs/>
          <w:lang w:val="ru-RU"/>
        </w:rPr>
        <w:t>ср. итал.</w:t>
      </w:r>
      <w:r w:rsidRPr="009177F1">
        <w:rPr>
          <w:rFonts w:ascii="KDRS" w:hAnsi="KDRS"/>
          <w:lang w:val="ru-RU"/>
        </w:rPr>
        <w:t xml:space="preserve"> </w:t>
      </w:r>
      <w:r>
        <w:rPr>
          <w:rFonts w:ascii="KDRS" w:hAnsi="KDRS"/>
        </w:rPr>
        <w:t>succade</w:t>
      </w:r>
      <w:r w:rsidRPr="009177F1">
        <w:rPr>
          <w:rFonts w:ascii="KDRS" w:hAnsi="KDRS"/>
          <w:lang w:val="ru-RU"/>
        </w:rPr>
        <w:t xml:space="preserve"> </w:t>
      </w:r>
      <w:r w:rsidRPr="009177F1">
        <w:rPr>
          <w:rFonts w:ascii="KDRS" w:hAnsi="KDRS"/>
          <w:i/>
          <w:iCs/>
          <w:lang w:val="ru-RU"/>
        </w:rPr>
        <w:t>от лат</w:t>
      </w:r>
      <w:r w:rsidRPr="009177F1">
        <w:rPr>
          <w:rFonts w:ascii="KDRS" w:hAnsi="KDRS"/>
          <w:lang w:val="ru-RU"/>
        </w:rPr>
        <w:t xml:space="preserve">. </w:t>
      </w:r>
      <w:r>
        <w:rPr>
          <w:rFonts w:ascii="KDRS" w:hAnsi="KDRS"/>
        </w:rPr>
        <w:t>s</w:t>
      </w:r>
      <w:r w:rsidRPr="009177F1">
        <w:rPr>
          <w:lang w:val="ru-RU"/>
        </w:rPr>
        <w:t>ū</w:t>
      </w:r>
      <w:r>
        <w:rPr>
          <w:rFonts w:ascii="KDRS" w:hAnsi="KDRS"/>
        </w:rPr>
        <w:t>cus</w:t>
      </w:r>
      <w:r w:rsidRPr="009177F1">
        <w:rPr>
          <w:rFonts w:ascii="KDRS" w:hAnsi="KDRS"/>
          <w:lang w:val="ru-RU"/>
        </w:rPr>
        <w:t xml:space="preserve"> ‘</w:t>
      </w:r>
      <w:r>
        <w:rPr>
          <w:rFonts w:ascii="KDRS" w:hAnsi="KDRS"/>
          <w:i/>
          <w:iCs/>
        </w:rPr>
        <w:t>c</w:t>
      </w:r>
      <w:r w:rsidRPr="009177F1">
        <w:rPr>
          <w:rFonts w:ascii="KDRS" w:hAnsi="KDRS"/>
          <w:i/>
          <w:iCs/>
          <w:lang w:val="ru-RU"/>
        </w:rPr>
        <w:t>ок</w:t>
      </w:r>
      <w:r w:rsidRPr="009177F1">
        <w:rPr>
          <w:rFonts w:ascii="KDRS" w:hAnsi="KDRS"/>
          <w:lang w:val="ru-RU"/>
        </w:rPr>
        <w:t>’). Сукатъ въ паток</w:t>
      </w:r>
      <w:r w:rsidRPr="009177F1">
        <w:rPr>
          <w:lang w:val="ru-RU"/>
        </w:rPr>
        <w:t>ѣ</w:t>
      </w:r>
      <w:r w:rsidRPr="009177F1">
        <w:rPr>
          <w:rFonts w:ascii="KDRS" w:hAnsi="KDRS"/>
          <w:lang w:val="ru-RU"/>
        </w:rPr>
        <w:t>. Дворц.разряды,</w:t>
      </w:r>
      <w:r>
        <w:rPr>
          <w:rFonts w:ascii="KDRS" w:hAnsi="KDRS"/>
        </w:rPr>
        <w:t> III</w:t>
      </w:r>
      <w:r w:rsidRPr="009177F1">
        <w:rPr>
          <w:rFonts w:ascii="KDRS" w:hAnsi="KDRS"/>
          <w:lang w:val="ru-RU"/>
        </w:rPr>
        <w:t>, 471. 1672</w:t>
      </w:r>
      <w:r>
        <w:rPr>
          <w:rFonts w:ascii="KDRS" w:hAnsi="KDRS"/>
        </w:rPr>
        <w:t> </w:t>
      </w:r>
      <w:r w:rsidRPr="009177F1">
        <w:rPr>
          <w:rFonts w:ascii="KDRS" w:hAnsi="KDRS"/>
          <w:lang w:val="ru-RU"/>
        </w:rPr>
        <w:t>г. Да сверхъ выписи явил: пуд ягод изюма кафимского, боченка сукату, 2 медведна белых. Там.кн.</w:t>
      </w:r>
      <w:r>
        <w:rPr>
          <w:rFonts w:ascii="KDRS" w:hAnsi="KDRS"/>
        </w:rPr>
        <w:t> III</w:t>
      </w:r>
      <w:r w:rsidRPr="009177F1">
        <w:rPr>
          <w:rFonts w:ascii="KDRS" w:hAnsi="KDRS"/>
          <w:lang w:val="ru-RU"/>
        </w:rPr>
        <w:t>, 176. 1678</w:t>
      </w:r>
      <w:r>
        <w:rPr>
          <w:rFonts w:ascii="KDRS" w:hAnsi="KDRS"/>
        </w:rPr>
        <w:t> </w:t>
      </w:r>
      <w:r w:rsidRPr="009177F1">
        <w:rPr>
          <w:rFonts w:ascii="KDRS" w:hAnsi="KDRS"/>
          <w:lang w:val="ru-RU"/>
        </w:rPr>
        <w:t>г.</w:t>
      </w:r>
    </w:p>
    <w:p w14:paraId="6A170919"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w:t>
      </w:r>
      <w:r w:rsidRPr="009177F1">
        <w:rPr>
          <w:rFonts w:ascii="KDRS" w:hAnsi="KDRS"/>
          <w:b/>
          <w:bCs/>
          <w:lang w:val="ru-RU"/>
        </w:rPr>
        <w:t>СУКЕНДЬ,</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или </w:t>
      </w:r>
      <w:r w:rsidRPr="009177F1">
        <w:rPr>
          <w:rFonts w:ascii="KDRS" w:hAnsi="KDRS"/>
          <w:i/>
          <w:iCs/>
          <w:lang w:val="ru-RU"/>
        </w:rPr>
        <w:t>ж</w:t>
      </w:r>
      <w:r w:rsidRPr="009177F1">
        <w:rPr>
          <w:rFonts w:ascii="KDRS" w:hAnsi="KDRS"/>
          <w:lang w:val="ru-RU"/>
        </w:rPr>
        <w:t xml:space="preserve">.] </w:t>
      </w:r>
      <w:r w:rsidRPr="009177F1">
        <w:rPr>
          <w:rFonts w:ascii="KDRS" w:hAnsi="KDRS"/>
          <w:i/>
          <w:iCs/>
          <w:lang w:val="ru-RU"/>
        </w:rPr>
        <w:t>Наименование полудрагоценного камня</w:t>
      </w:r>
      <w:r w:rsidRPr="009177F1">
        <w:rPr>
          <w:rFonts w:ascii="KDRS" w:hAnsi="KDRS"/>
          <w:lang w:val="ru-RU"/>
        </w:rPr>
        <w:t xml:space="preserve"> (</w:t>
      </w:r>
      <w:r w:rsidRPr="009177F1">
        <w:rPr>
          <w:rFonts w:ascii="KDRS" w:hAnsi="KDRS"/>
          <w:i/>
          <w:iCs/>
          <w:lang w:val="ru-RU"/>
        </w:rPr>
        <w:t>ср. лат</w:t>
      </w:r>
      <w:r w:rsidRPr="009177F1">
        <w:rPr>
          <w:lang w:val="ru-RU"/>
        </w:rPr>
        <w:t xml:space="preserve">. </w:t>
      </w:r>
      <w:r>
        <w:t>succendens</w:t>
      </w:r>
      <w:r w:rsidRPr="009177F1">
        <w:rPr>
          <w:lang w:val="ru-RU"/>
        </w:rPr>
        <w:t xml:space="preserve"> </w:t>
      </w:r>
      <w:r w:rsidRPr="009177F1">
        <w:rPr>
          <w:rFonts w:ascii="KDRS" w:hAnsi="KDRS"/>
          <w:i/>
          <w:iCs/>
          <w:lang w:val="ru-RU"/>
        </w:rPr>
        <w:t>‘горящий, полыхающий’?</w:t>
      </w:r>
      <w:r w:rsidRPr="009177F1">
        <w:rPr>
          <w:rFonts w:ascii="KDRS" w:hAnsi="KDRS"/>
          <w:lang w:val="ru-RU"/>
        </w:rPr>
        <w:t>). А товару съ ними [армянскими купцами] по таможенной росписи... сто десять тюковъ сафьяновъ б</w:t>
      </w:r>
      <w:r w:rsidRPr="009177F1">
        <w:rPr>
          <w:lang w:val="ru-RU"/>
        </w:rPr>
        <w:t>ѣ</w:t>
      </w:r>
      <w:r w:rsidRPr="009177F1">
        <w:rPr>
          <w:rFonts w:ascii="KDRS" w:hAnsi="KDRS"/>
          <w:lang w:val="ru-RU"/>
        </w:rPr>
        <w:t>лыхъ м</w:t>
      </w:r>
      <w:r w:rsidRPr="009177F1">
        <w:rPr>
          <w:lang w:val="ru-RU"/>
        </w:rPr>
        <w:t>ѣ</w:t>
      </w:r>
      <w:r w:rsidRPr="009177F1">
        <w:rPr>
          <w:rFonts w:ascii="KDRS" w:hAnsi="KDRS"/>
          <w:lang w:val="ru-RU"/>
        </w:rPr>
        <w:t>лкихъ... сто вставокъ сердоликовыхъ, сто семь черенковъ ножевыхъ перелефтныхъ, восмъ колечекъ сердоличныхъ, сто семьдесятъ пять золотниковъ искоръ яхонтовыхъ, шестьсотъ тридцать кляпышковъ сердоличныхъ, сто три вставки болшихъ вишневыхъ сукендей. АИ</w:t>
      </w:r>
      <w:r>
        <w:rPr>
          <w:rFonts w:ascii="KDRS" w:hAnsi="KDRS"/>
        </w:rPr>
        <w:t> V</w:t>
      </w:r>
      <w:r w:rsidRPr="009177F1">
        <w:rPr>
          <w:rFonts w:ascii="KDRS" w:hAnsi="KDRS"/>
          <w:lang w:val="ru-RU"/>
        </w:rPr>
        <w:t>, 421. 1694</w:t>
      </w:r>
      <w:r>
        <w:rPr>
          <w:rFonts w:ascii="KDRS" w:hAnsi="KDRS"/>
        </w:rPr>
        <w:t> </w:t>
      </w:r>
      <w:r w:rsidRPr="009177F1">
        <w:rPr>
          <w:rFonts w:ascii="KDRS" w:hAnsi="KDRS"/>
          <w:lang w:val="ru-RU"/>
        </w:rPr>
        <w:t>г.</w:t>
      </w:r>
    </w:p>
    <w:p w14:paraId="10C4F65A"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СУКЕНЩИКЪ,</w:t>
      </w:r>
      <w:r w:rsidRPr="009177F1">
        <w:rPr>
          <w:rFonts w:ascii="KDRS" w:hAnsi="KDRS"/>
          <w:lang w:val="ru-RU"/>
        </w:rPr>
        <w:t xml:space="preserve"> </w:t>
      </w:r>
      <w:r w:rsidRPr="009177F1">
        <w:rPr>
          <w:rFonts w:ascii="KDRS" w:hAnsi="KDRS"/>
          <w:i/>
          <w:iCs/>
          <w:lang w:val="ru-RU"/>
        </w:rPr>
        <w:t>м. Матрос</w:t>
      </w:r>
      <w:r w:rsidRPr="009177F1">
        <w:rPr>
          <w:rFonts w:ascii="KDRS" w:hAnsi="KDRS"/>
          <w:lang w:val="ru-RU"/>
        </w:rPr>
        <w:t xml:space="preserve">, </w:t>
      </w:r>
      <w:r w:rsidRPr="009177F1">
        <w:rPr>
          <w:rFonts w:ascii="KDRS" w:hAnsi="KDRS"/>
          <w:i/>
          <w:iCs/>
          <w:lang w:val="ru-RU"/>
        </w:rPr>
        <w:t>бросающий якорь</w:t>
      </w:r>
      <w:r w:rsidRPr="009177F1">
        <w:rPr>
          <w:rFonts w:ascii="KDRS" w:hAnsi="KDRS"/>
          <w:lang w:val="ru-RU"/>
        </w:rPr>
        <w:t xml:space="preserve"> (</w:t>
      </w:r>
      <w:r w:rsidRPr="009177F1">
        <w:rPr>
          <w:rFonts w:ascii="KDRS" w:hAnsi="KDRS"/>
          <w:i/>
          <w:iCs/>
          <w:lang w:val="ru-RU"/>
        </w:rPr>
        <w:t>?</w:t>
      </w:r>
      <w:r w:rsidRPr="009177F1">
        <w:rPr>
          <w:rFonts w:ascii="KDRS" w:hAnsi="KDRS"/>
          <w:lang w:val="ru-RU"/>
        </w:rPr>
        <w:t>) (</w:t>
      </w:r>
      <w:r w:rsidRPr="009177F1">
        <w:rPr>
          <w:rFonts w:ascii="KDRS" w:hAnsi="KDRS"/>
          <w:i/>
          <w:iCs/>
          <w:lang w:val="ru-RU"/>
        </w:rPr>
        <w:t xml:space="preserve">ср. </w:t>
      </w:r>
      <w:r w:rsidRPr="009177F1">
        <w:rPr>
          <w:rFonts w:ascii="KDRS" w:hAnsi="KDRS"/>
          <w:lang w:val="ru-RU"/>
        </w:rPr>
        <w:t>Даль</w:t>
      </w:r>
      <w:r w:rsidRPr="009177F1">
        <w:rPr>
          <w:lang w:val="ru-RU"/>
        </w:rPr>
        <w:t>:</w:t>
      </w:r>
      <w:r w:rsidRPr="009177F1">
        <w:rPr>
          <w:rFonts w:ascii="KDRS" w:hAnsi="KDRS"/>
          <w:lang w:val="ru-RU"/>
        </w:rPr>
        <w:t xml:space="preserve"> </w:t>
      </w:r>
      <w:r w:rsidRPr="009177F1">
        <w:rPr>
          <w:rFonts w:ascii="KDRS" w:hAnsi="KDRS"/>
          <w:i/>
          <w:iCs/>
          <w:lang w:val="ru-RU"/>
        </w:rPr>
        <w:t>волж</w:t>
      </w:r>
      <w:r w:rsidRPr="009177F1">
        <w:rPr>
          <w:rFonts w:ascii="KDRS" w:hAnsi="KDRS"/>
          <w:lang w:val="ru-RU"/>
        </w:rPr>
        <w:t xml:space="preserve">. </w:t>
      </w:r>
      <w:r w:rsidRPr="009177F1">
        <w:rPr>
          <w:lang w:val="ru-RU"/>
        </w:rPr>
        <w:t>сýкá</w:t>
      </w:r>
      <w:r w:rsidRPr="009177F1">
        <w:rPr>
          <w:rFonts w:ascii="KDRS" w:hAnsi="KDRS"/>
          <w:lang w:val="ru-RU"/>
        </w:rPr>
        <w:t xml:space="preserve"> ‘</w:t>
      </w:r>
      <w:r w:rsidRPr="009177F1">
        <w:rPr>
          <w:rFonts w:ascii="KDRS" w:hAnsi="KDRS"/>
          <w:i/>
          <w:iCs/>
          <w:lang w:val="ru-RU"/>
        </w:rPr>
        <w:t>веревка от поплавка до якоря</w:t>
      </w:r>
      <w:r w:rsidRPr="009177F1">
        <w:rPr>
          <w:rFonts w:ascii="KDRS" w:hAnsi="KDRS"/>
          <w:lang w:val="ru-RU"/>
        </w:rPr>
        <w:t>’). По челобитной и по выписке за пом</w:t>
      </w:r>
      <w:r w:rsidRPr="009177F1">
        <w:rPr>
          <w:lang w:val="ru-RU"/>
        </w:rPr>
        <w:t>ѣ</w:t>
      </w:r>
      <w:r w:rsidRPr="009177F1">
        <w:rPr>
          <w:rFonts w:ascii="KDRS" w:hAnsi="KDRS"/>
          <w:lang w:val="ru-RU"/>
        </w:rPr>
        <w:t xml:space="preserve">тою дьяка Михаила </w:t>
      </w:r>
      <w:r w:rsidRPr="009177F1">
        <w:rPr>
          <w:rFonts w:ascii="KDRS" w:hAnsi="KDRS"/>
          <w:caps/>
          <w:lang w:val="ru-RU"/>
        </w:rPr>
        <w:t>п</w:t>
      </w:r>
      <w:r w:rsidRPr="009177F1">
        <w:rPr>
          <w:rFonts w:ascii="KDRS" w:hAnsi="KDRS"/>
          <w:lang w:val="ru-RU"/>
        </w:rPr>
        <w:t>атр</w:t>
      </w:r>
      <w:r w:rsidRPr="009177F1">
        <w:rPr>
          <w:lang w:val="ru-RU"/>
        </w:rPr>
        <w:t>ѣ</w:t>
      </w:r>
      <w:r w:rsidRPr="009177F1">
        <w:rPr>
          <w:rFonts w:ascii="KDRS" w:hAnsi="KDRS"/>
          <w:lang w:val="ru-RU"/>
        </w:rPr>
        <w:t>кеева... носовщиком и сукенщиком... шти члв</w:t>
      </w:r>
      <w:r w:rsidRPr="009177F1">
        <w:rPr>
          <w:lang w:val="ru-RU"/>
        </w:rPr>
        <w:t>҃</w:t>
      </w:r>
      <w:r w:rsidRPr="009177F1">
        <w:rPr>
          <w:rFonts w:ascii="KDRS" w:hAnsi="KDRS"/>
          <w:lang w:val="ru-RU"/>
        </w:rPr>
        <w:t>ком дано гсд</w:t>
      </w:r>
      <w:r w:rsidRPr="009177F1">
        <w:rPr>
          <w:lang w:val="ru-RU"/>
        </w:rPr>
        <w:t>҃</w:t>
      </w:r>
      <w:r w:rsidRPr="009177F1">
        <w:rPr>
          <w:rFonts w:ascii="KDRS" w:hAnsi="KDRS"/>
          <w:lang w:val="ru-RU"/>
        </w:rPr>
        <w:t>рва жалован&lt;ь&gt;я 6 рублев. Астрах.а., №</w:t>
      </w:r>
      <w:r>
        <w:rPr>
          <w:rFonts w:ascii="KDRS" w:hAnsi="KDRS"/>
        </w:rPr>
        <w:t> </w:t>
      </w:r>
      <w:r w:rsidRPr="009177F1">
        <w:rPr>
          <w:rFonts w:ascii="KDRS" w:hAnsi="KDRS"/>
          <w:lang w:val="ru-RU"/>
        </w:rPr>
        <w:t>1571а, сст.</w:t>
      </w:r>
      <w:r>
        <w:rPr>
          <w:rFonts w:ascii="KDRS" w:hAnsi="KDRS"/>
        </w:rPr>
        <w:t> </w:t>
      </w:r>
      <w:r w:rsidRPr="009177F1">
        <w:rPr>
          <w:rFonts w:ascii="KDRS" w:hAnsi="KDRS"/>
          <w:lang w:val="ru-RU"/>
        </w:rPr>
        <w:t>2. Дело 1644</w:t>
      </w:r>
      <w:r>
        <w:rPr>
          <w:rFonts w:ascii="KDRS" w:hAnsi="KDRS"/>
        </w:rPr>
        <w:t> </w:t>
      </w:r>
      <w:r w:rsidRPr="009177F1">
        <w:rPr>
          <w:rFonts w:ascii="KDRS" w:hAnsi="KDRS"/>
          <w:lang w:val="ru-RU"/>
        </w:rPr>
        <w:t>г. Дают гсд</w:t>
      </w:r>
      <w:r w:rsidRPr="009177F1">
        <w:rPr>
          <w:lang w:val="ru-RU"/>
        </w:rPr>
        <w:t>҃</w:t>
      </w:r>
      <w:r w:rsidRPr="009177F1">
        <w:rPr>
          <w:rFonts w:ascii="KDRS" w:hAnsi="KDRS"/>
          <w:lang w:val="ru-RU"/>
        </w:rPr>
        <w:t xml:space="preserve">рва жалован&lt;ь&gt;я юртовским татаромъ, которых посылаютъ из Астарахани </w:t>
      </w:r>
      <w:r w:rsidRPr="009177F1">
        <w:rPr>
          <w:rFonts w:ascii="KDRS" w:hAnsi="KDRS"/>
          <w:lang w:val="ru-RU"/>
        </w:rPr>
        <w:lastRenderedPageBreak/>
        <w:t>на гсд</w:t>
      </w:r>
      <w:r w:rsidRPr="009177F1">
        <w:rPr>
          <w:lang w:val="ru-RU"/>
        </w:rPr>
        <w:t>҃</w:t>
      </w:r>
      <w:r w:rsidRPr="009177F1">
        <w:rPr>
          <w:rFonts w:ascii="KDRS" w:hAnsi="KDRS"/>
          <w:lang w:val="ru-RU"/>
        </w:rPr>
        <w:t>рвых караганских бусах х караганской пристани на подмогу и на кормъ кормщиком по полу 2 рубли, носовщикомъ и сукенщиком по рублю челов</w:t>
      </w:r>
      <w:r w:rsidRPr="009177F1">
        <w:rPr>
          <w:lang w:val="ru-RU"/>
        </w:rPr>
        <w:t>ѣ</w:t>
      </w:r>
      <w:r w:rsidRPr="009177F1">
        <w:rPr>
          <w:rFonts w:ascii="KDRS" w:hAnsi="KDRS"/>
          <w:lang w:val="ru-RU"/>
        </w:rPr>
        <w:t>ку. Астрах.а., №</w:t>
      </w:r>
      <w:r>
        <w:rPr>
          <w:rFonts w:ascii="KDRS" w:hAnsi="KDRS"/>
        </w:rPr>
        <w:t> </w:t>
      </w:r>
      <w:r w:rsidRPr="009177F1">
        <w:rPr>
          <w:rFonts w:ascii="KDRS" w:hAnsi="KDRS"/>
          <w:lang w:val="ru-RU"/>
        </w:rPr>
        <w:t>2594, сст.</w:t>
      </w:r>
      <w:r>
        <w:rPr>
          <w:rFonts w:ascii="KDRS" w:hAnsi="KDRS"/>
        </w:rPr>
        <w:t> </w:t>
      </w:r>
      <w:r w:rsidRPr="009177F1">
        <w:rPr>
          <w:rFonts w:ascii="KDRS" w:hAnsi="KDRS"/>
          <w:lang w:val="ru-RU"/>
        </w:rPr>
        <w:t>2. Дело 1653</w:t>
      </w:r>
      <w:r>
        <w:rPr>
          <w:rFonts w:ascii="KDRS" w:hAnsi="KDRS"/>
        </w:rPr>
        <w:t> </w:t>
      </w:r>
      <w:r w:rsidRPr="009177F1">
        <w:rPr>
          <w:rFonts w:ascii="KDRS" w:hAnsi="KDRS"/>
          <w:lang w:val="ru-RU"/>
        </w:rPr>
        <w:t>г.</w:t>
      </w:r>
    </w:p>
    <w:p w14:paraId="6F2B8E3E"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СУКИ</w:t>
      </w:r>
      <w:r w:rsidRPr="009177F1">
        <w:rPr>
          <w:rFonts w:ascii="KDRS" w:hAnsi="KDRS"/>
          <w:lang w:val="ru-RU"/>
        </w:rPr>
        <w:t xml:space="preserve">, </w:t>
      </w:r>
      <w:r w:rsidRPr="009177F1">
        <w:rPr>
          <w:rFonts w:ascii="KDRS" w:hAnsi="KDRS"/>
          <w:i/>
          <w:iCs/>
          <w:lang w:val="ru-RU"/>
        </w:rPr>
        <w:t>мн</w:t>
      </w:r>
      <w:r w:rsidRPr="009177F1">
        <w:rPr>
          <w:rFonts w:ascii="KDRS" w:hAnsi="KDRS"/>
          <w:lang w:val="ru-RU"/>
        </w:rPr>
        <w:t xml:space="preserve">. </w:t>
      </w:r>
      <w:r w:rsidRPr="009177F1">
        <w:rPr>
          <w:rFonts w:ascii="KDRS" w:hAnsi="KDRS"/>
          <w:i/>
          <w:iCs/>
          <w:lang w:val="ru-RU"/>
        </w:rPr>
        <w:t>Место</w:t>
      </w:r>
      <w:r w:rsidRPr="009177F1">
        <w:rPr>
          <w:rFonts w:ascii="KDRS" w:hAnsi="KDRS"/>
          <w:lang w:val="ru-RU"/>
        </w:rPr>
        <w:t xml:space="preserve">, </w:t>
      </w:r>
      <w:r w:rsidRPr="009177F1">
        <w:rPr>
          <w:rFonts w:ascii="KDRS" w:hAnsi="KDRS"/>
          <w:i/>
          <w:iCs/>
          <w:lang w:val="ru-RU"/>
        </w:rPr>
        <w:t>расчищенное от леса и отведенное под пашню, подсека</w:t>
      </w:r>
      <w:r w:rsidRPr="009177F1">
        <w:rPr>
          <w:rFonts w:ascii="KDRS" w:hAnsi="KDRS"/>
          <w:lang w:val="ru-RU"/>
        </w:rPr>
        <w:t>. А что суки с</w:t>
      </w:r>
      <w:r w:rsidRPr="009177F1">
        <w:rPr>
          <w:lang w:val="ru-RU"/>
        </w:rPr>
        <w:t>ѣ</w:t>
      </w:r>
      <w:r w:rsidRPr="009177F1">
        <w:rPr>
          <w:rFonts w:ascii="KDRS" w:hAnsi="KDRS"/>
          <w:lang w:val="ru-RU"/>
        </w:rPr>
        <w:t>чены или хл</w:t>
      </w:r>
      <w:r w:rsidRPr="009177F1">
        <w:rPr>
          <w:lang w:val="ru-RU"/>
        </w:rPr>
        <w:t>ѣ</w:t>
      </w:r>
      <w:r w:rsidRPr="009177F1">
        <w:rPr>
          <w:rFonts w:ascii="KDRS" w:hAnsi="KDRS"/>
          <w:lang w:val="ru-RU"/>
        </w:rPr>
        <w:t>бъ с</w:t>
      </w:r>
      <w:r w:rsidRPr="009177F1">
        <w:rPr>
          <w:lang w:val="ru-RU"/>
        </w:rPr>
        <w:t>ѣ</w:t>
      </w:r>
      <w:r w:rsidRPr="009177F1">
        <w:rPr>
          <w:rFonts w:ascii="KDRS" w:hAnsi="KDRS"/>
          <w:lang w:val="ru-RU"/>
        </w:rPr>
        <w:t>янъ... и тотъ хл</w:t>
      </w:r>
      <w:r w:rsidRPr="009177F1">
        <w:rPr>
          <w:lang w:val="ru-RU"/>
        </w:rPr>
        <w:t>ѣ</w:t>
      </w:r>
      <w:r w:rsidRPr="009177F1">
        <w:rPr>
          <w:rFonts w:ascii="KDRS" w:hAnsi="KDRS"/>
          <w:lang w:val="ru-RU"/>
        </w:rPr>
        <w:t>бъ пожати, и суки спахати. А.гражд.распр.</w:t>
      </w:r>
      <w:r>
        <w:rPr>
          <w:rFonts w:ascii="KDRS" w:hAnsi="KDRS"/>
        </w:rPr>
        <w:t> I</w:t>
      </w:r>
      <w:r w:rsidRPr="009177F1">
        <w:rPr>
          <w:rFonts w:ascii="KDRS" w:hAnsi="KDRS"/>
          <w:lang w:val="ru-RU"/>
        </w:rPr>
        <w:t>, 246. 1584</w:t>
      </w:r>
      <w:r>
        <w:rPr>
          <w:rFonts w:ascii="KDRS" w:hAnsi="KDRS"/>
        </w:rPr>
        <w:t> </w:t>
      </w:r>
      <w:r w:rsidRPr="009177F1">
        <w:rPr>
          <w:rFonts w:ascii="KDRS" w:hAnsi="KDRS"/>
          <w:lang w:val="ru-RU"/>
        </w:rPr>
        <w:t>г. В нынешнем гсд</w:t>
      </w:r>
      <w:r w:rsidRPr="009177F1">
        <w:rPr>
          <w:lang w:val="ru-RU"/>
        </w:rPr>
        <w:t>҃</w:t>
      </w:r>
      <w:r w:rsidRPr="009177F1">
        <w:rPr>
          <w:rFonts w:ascii="KDRS" w:hAnsi="KDRS"/>
          <w:lang w:val="ru-RU"/>
        </w:rPr>
        <w:t>рь во 160–м году за нед</w:t>
      </w:r>
      <w:r w:rsidRPr="009177F1">
        <w:rPr>
          <w:lang w:val="ru-RU"/>
        </w:rPr>
        <w:t>ѣ</w:t>
      </w:r>
      <w:r w:rsidRPr="009177F1">
        <w:rPr>
          <w:rFonts w:ascii="KDRS" w:hAnsi="KDRS"/>
          <w:lang w:val="ru-RU"/>
        </w:rPr>
        <w:t>лю до Троицына дни пошел я на ниву суков с</w:t>
      </w:r>
      <w:r w:rsidRPr="009177F1">
        <w:rPr>
          <w:lang w:val="ru-RU"/>
        </w:rPr>
        <w:t>ѣ</w:t>
      </w:r>
      <w:r w:rsidRPr="009177F1">
        <w:rPr>
          <w:rFonts w:ascii="KDRS" w:hAnsi="KDRS"/>
          <w:lang w:val="ru-RU"/>
        </w:rPr>
        <w:t>ять за полверсты, на свои суки с</w:t>
      </w:r>
      <w:r w:rsidRPr="009177F1">
        <w:rPr>
          <w:lang w:val="ru-RU"/>
        </w:rPr>
        <w:t>ѣ</w:t>
      </w:r>
      <w:r w:rsidRPr="009177F1">
        <w:rPr>
          <w:rFonts w:ascii="KDRS" w:hAnsi="KDRS"/>
          <w:lang w:val="ru-RU"/>
        </w:rPr>
        <w:t>ять жита. А.Свир.м., №</w:t>
      </w:r>
      <w:r>
        <w:rPr>
          <w:rFonts w:ascii="KDRS" w:hAnsi="KDRS"/>
        </w:rPr>
        <w:t> </w:t>
      </w:r>
      <w:r w:rsidRPr="009177F1">
        <w:rPr>
          <w:rFonts w:ascii="KDRS" w:hAnsi="KDRS"/>
          <w:lang w:val="ru-RU"/>
        </w:rPr>
        <w:t>144, сст.</w:t>
      </w:r>
      <w:r>
        <w:rPr>
          <w:rFonts w:ascii="KDRS" w:hAnsi="KDRS"/>
        </w:rPr>
        <w:t> </w:t>
      </w:r>
      <w:r w:rsidRPr="009177F1">
        <w:rPr>
          <w:rFonts w:ascii="KDRS" w:hAnsi="KDRS"/>
          <w:lang w:val="ru-RU"/>
        </w:rPr>
        <w:t>1. 1652</w:t>
      </w:r>
      <w:r>
        <w:rPr>
          <w:rFonts w:ascii="KDRS" w:hAnsi="KDRS"/>
        </w:rPr>
        <w:t> </w:t>
      </w:r>
      <w:r w:rsidRPr="009177F1">
        <w:rPr>
          <w:rFonts w:ascii="KDRS" w:hAnsi="KDRS"/>
          <w:lang w:val="ru-RU"/>
        </w:rPr>
        <w:t xml:space="preserve">г. У Тараска Савина жалоба на того ж </w:t>
      </w:r>
      <w:r w:rsidRPr="009177F1">
        <w:rPr>
          <w:rFonts w:ascii="KDRS" w:hAnsi="KDRS"/>
          <w:caps/>
          <w:lang w:val="ru-RU"/>
        </w:rPr>
        <w:t>л</w:t>
      </w:r>
      <w:r w:rsidRPr="009177F1">
        <w:rPr>
          <w:rFonts w:ascii="KDRS" w:hAnsi="KDRS"/>
          <w:lang w:val="ru-RU"/>
        </w:rPr>
        <w:t>укияна Прокоп&lt;ь&gt;ева з сродичи, что у меня были суки с</w:t>
      </w:r>
      <w:r w:rsidRPr="009177F1">
        <w:rPr>
          <w:lang w:val="ru-RU"/>
        </w:rPr>
        <w:t>ѣ</w:t>
      </w:r>
      <w:r w:rsidRPr="009177F1">
        <w:rPr>
          <w:rFonts w:ascii="KDRS" w:hAnsi="KDRS"/>
          <w:lang w:val="ru-RU"/>
        </w:rPr>
        <w:t>чены по ряду полевои земли и с т</w:t>
      </w:r>
      <w:r w:rsidRPr="009177F1">
        <w:rPr>
          <w:lang w:val="ru-RU"/>
        </w:rPr>
        <w:t>ѣ</w:t>
      </w:r>
      <w:r w:rsidRPr="009177F1">
        <w:rPr>
          <w:rFonts w:ascii="KDRS" w:hAnsi="KDRS"/>
          <w:lang w:val="ru-RU"/>
        </w:rPr>
        <w:t>х меня суков выгнали. А.Свир.м., №</w:t>
      </w:r>
      <w:r>
        <w:rPr>
          <w:rFonts w:ascii="KDRS" w:hAnsi="KDRS"/>
        </w:rPr>
        <w:t> </w:t>
      </w:r>
      <w:r w:rsidRPr="009177F1">
        <w:rPr>
          <w:rFonts w:ascii="KDRS" w:hAnsi="KDRS"/>
          <w:lang w:val="ru-RU"/>
        </w:rPr>
        <w:t>290, сст.</w:t>
      </w:r>
      <w:r>
        <w:rPr>
          <w:rFonts w:ascii="KDRS" w:hAnsi="KDRS"/>
        </w:rPr>
        <w:t> </w:t>
      </w:r>
      <w:r w:rsidRPr="009177F1">
        <w:rPr>
          <w:rFonts w:ascii="KDRS" w:hAnsi="KDRS"/>
          <w:lang w:val="ru-RU"/>
        </w:rPr>
        <w:t>1. 1666</w:t>
      </w:r>
      <w:r>
        <w:rPr>
          <w:rFonts w:ascii="KDRS" w:hAnsi="KDRS"/>
        </w:rPr>
        <w:t> </w:t>
      </w:r>
      <w:r w:rsidRPr="009177F1">
        <w:rPr>
          <w:rFonts w:ascii="KDRS" w:hAnsi="KDRS"/>
          <w:lang w:val="ru-RU"/>
        </w:rPr>
        <w:t>г. Ему ж стряпчему заплачено за нас</w:t>
      </w:r>
      <w:r w:rsidRPr="009177F1">
        <w:rPr>
          <w:lang w:val="ru-RU"/>
        </w:rPr>
        <w:t>ѣ</w:t>
      </w:r>
      <w:r w:rsidRPr="009177F1">
        <w:rPr>
          <w:rFonts w:ascii="KDRS" w:hAnsi="KDRS"/>
          <w:lang w:val="ru-RU"/>
        </w:rPr>
        <w:t>яной ево Степашков полевой хл</w:t>
      </w:r>
      <w:r w:rsidRPr="009177F1">
        <w:rPr>
          <w:lang w:val="ru-RU"/>
        </w:rPr>
        <w:t>ѣ</w:t>
      </w:r>
      <w:r w:rsidRPr="009177F1">
        <w:rPr>
          <w:rFonts w:ascii="KDRS" w:hAnsi="KDRS"/>
          <w:lang w:val="ru-RU"/>
        </w:rPr>
        <w:t>б и что было на суках хл</w:t>
      </w:r>
      <w:r w:rsidRPr="009177F1">
        <w:rPr>
          <w:lang w:val="ru-RU"/>
        </w:rPr>
        <w:t>ѣ</w:t>
      </w:r>
      <w:r w:rsidRPr="009177F1">
        <w:rPr>
          <w:rFonts w:ascii="KDRS" w:hAnsi="KDRS"/>
          <w:lang w:val="ru-RU"/>
        </w:rPr>
        <w:t>ба днг</w:t>
      </w:r>
      <w:r w:rsidRPr="009177F1">
        <w:rPr>
          <w:lang w:val="ru-RU"/>
        </w:rPr>
        <w:t>҃</w:t>
      </w:r>
      <w:r w:rsidRPr="009177F1">
        <w:rPr>
          <w:rFonts w:ascii="KDRS" w:hAnsi="KDRS"/>
          <w:lang w:val="ru-RU"/>
        </w:rPr>
        <w:t>ами шесть рублевъ. Кн.Ивер.м.</w:t>
      </w:r>
      <w:r>
        <w:rPr>
          <w:rFonts w:ascii="KDRS" w:hAnsi="KDRS"/>
        </w:rPr>
        <w:t> II</w:t>
      </w:r>
      <w:r w:rsidRPr="009177F1">
        <w:rPr>
          <w:rFonts w:ascii="KDRS" w:hAnsi="KDRS"/>
          <w:lang w:val="ru-RU"/>
        </w:rPr>
        <w:t>, 16. 1669</w:t>
      </w:r>
      <w:r>
        <w:rPr>
          <w:rFonts w:ascii="KDRS" w:hAnsi="KDRS"/>
        </w:rPr>
        <w:t> </w:t>
      </w:r>
      <w:r w:rsidRPr="009177F1">
        <w:rPr>
          <w:rFonts w:ascii="KDRS" w:hAnsi="KDRS"/>
          <w:lang w:val="ru-RU"/>
        </w:rPr>
        <w:t>г.</w:t>
      </w:r>
      <w:r w:rsidRPr="009177F1">
        <w:rPr>
          <w:rFonts w:ascii="KDRS" w:hAnsi="KDRS"/>
          <w:spacing w:val="40"/>
          <w:lang w:val="ru-RU"/>
        </w:rPr>
        <w:t xml:space="preserve"> Суки валит</w:t>
      </w:r>
      <w:r w:rsidRPr="009177F1">
        <w:rPr>
          <w:rFonts w:ascii="KDRS" w:hAnsi="KDRS"/>
          <w:lang w:val="ru-RU"/>
        </w:rPr>
        <w:t>и,</w:t>
      </w:r>
      <w:r w:rsidRPr="009177F1">
        <w:rPr>
          <w:rFonts w:ascii="KDRS" w:hAnsi="KDRS"/>
          <w:spacing w:val="40"/>
          <w:lang w:val="ru-RU"/>
        </w:rPr>
        <w:t xml:space="preserve"> жеч</w:t>
      </w:r>
      <w:r w:rsidRPr="009177F1">
        <w:rPr>
          <w:rFonts w:ascii="KDRS" w:hAnsi="KDRS"/>
          <w:lang w:val="ru-RU"/>
        </w:rPr>
        <w:t>и,</w:t>
      </w:r>
      <w:r w:rsidRPr="009177F1">
        <w:rPr>
          <w:rFonts w:ascii="KDRS" w:hAnsi="KDRS"/>
          <w:spacing w:val="40"/>
          <w:lang w:val="ru-RU"/>
        </w:rPr>
        <w:t xml:space="preserve"> прятат</w:t>
      </w:r>
      <w:r w:rsidRPr="009177F1">
        <w:rPr>
          <w:rFonts w:ascii="KDRS" w:hAnsi="KDRS"/>
          <w:lang w:val="ru-RU"/>
        </w:rPr>
        <w:t>и,</w:t>
      </w:r>
      <w:r w:rsidRPr="009177F1">
        <w:rPr>
          <w:rFonts w:ascii="KDRS" w:hAnsi="KDRS"/>
          <w:spacing w:val="40"/>
          <w:lang w:val="ru-RU"/>
        </w:rPr>
        <w:t xml:space="preserve"> с</w:t>
      </w:r>
      <w:r w:rsidRPr="009177F1">
        <w:rPr>
          <w:lang w:val="ru-RU"/>
        </w:rPr>
        <w:t>ѣ</w:t>
      </w:r>
      <w:r w:rsidRPr="009177F1">
        <w:rPr>
          <w:rFonts w:ascii="KDRS" w:hAnsi="KDRS"/>
          <w:spacing w:val="40"/>
          <w:lang w:val="ru-RU"/>
        </w:rPr>
        <w:t xml:space="preserve">чи </w:t>
      </w:r>
      <w:r w:rsidRPr="009177F1">
        <w:rPr>
          <w:rFonts w:ascii="KDRS" w:hAnsi="KDRS"/>
          <w:lang w:val="ru-RU"/>
        </w:rPr>
        <w:t xml:space="preserve">– </w:t>
      </w:r>
      <w:r w:rsidRPr="009177F1">
        <w:rPr>
          <w:rFonts w:ascii="KDRS" w:hAnsi="KDRS"/>
          <w:i/>
          <w:iCs/>
          <w:lang w:val="ru-RU"/>
        </w:rPr>
        <w:t xml:space="preserve">рубить и жечь лес, расчищая место под пашню </w:t>
      </w:r>
      <w:r w:rsidRPr="009177F1">
        <w:rPr>
          <w:rFonts w:ascii="KDRS" w:hAnsi="KDRS"/>
          <w:lang w:val="ru-RU"/>
        </w:rPr>
        <w:t>(</w:t>
      </w:r>
      <w:r w:rsidRPr="009177F1">
        <w:rPr>
          <w:rFonts w:ascii="KDRS" w:hAnsi="KDRS"/>
          <w:i/>
          <w:iCs/>
          <w:lang w:val="ru-RU"/>
        </w:rPr>
        <w:t>термины подсечно</w:t>
      </w:r>
      <w:r w:rsidRPr="009177F1">
        <w:rPr>
          <w:i/>
          <w:iCs/>
          <w:lang w:val="ru-RU"/>
        </w:rPr>
        <w:t>-</w:t>
      </w:r>
      <w:r w:rsidRPr="009177F1">
        <w:rPr>
          <w:rFonts w:ascii="KDRS" w:hAnsi="KDRS"/>
          <w:i/>
          <w:iCs/>
          <w:lang w:val="ru-RU"/>
        </w:rPr>
        <w:t>огневого земледелия</w:t>
      </w:r>
      <w:r w:rsidRPr="009177F1">
        <w:rPr>
          <w:rFonts w:ascii="KDRS" w:hAnsi="KDRS"/>
          <w:lang w:val="ru-RU"/>
        </w:rPr>
        <w:t>). Дал [старец Ефрем] найму, суки прятали и орали, дано от тог&lt;о&gt; 29 алтн</w:t>
      </w:r>
      <w:r w:rsidRPr="009177F1">
        <w:rPr>
          <w:lang w:val="ru-RU"/>
        </w:rPr>
        <w:t>҃</w:t>
      </w:r>
      <w:r w:rsidRPr="009177F1">
        <w:rPr>
          <w:rFonts w:ascii="KDRS" w:hAnsi="KDRS"/>
          <w:lang w:val="ru-RU"/>
        </w:rPr>
        <w:t>ъ. Кн.прих.-расх.Тихв.м. №</w:t>
      </w:r>
      <w:r>
        <w:rPr>
          <w:rFonts w:ascii="KDRS" w:hAnsi="KDRS"/>
        </w:rPr>
        <w:t> </w:t>
      </w:r>
      <w:r w:rsidRPr="009177F1">
        <w:rPr>
          <w:rFonts w:ascii="KDRS" w:hAnsi="KDRS"/>
          <w:lang w:val="ru-RU"/>
        </w:rPr>
        <w:t>1, 187</w:t>
      </w:r>
      <w:r>
        <w:rPr>
          <w:rFonts w:ascii="KDRS" w:hAnsi="KDRS"/>
        </w:rPr>
        <w:t> </w:t>
      </w:r>
      <w:r w:rsidRPr="009177F1">
        <w:rPr>
          <w:rFonts w:ascii="KDRS" w:hAnsi="KDRS"/>
          <w:lang w:val="ru-RU"/>
        </w:rPr>
        <w:t>об. 1592</w:t>
      </w:r>
      <w:r>
        <w:rPr>
          <w:rFonts w:ascii="KDRS" w:hAnsi="KDRS"/>
        </w:rPr>
        <w:t> </w:t>
      </w:r>
      <w:r w:rsidRPr="009177F1">
        <w:rPr>
          <w:rFonts w:ascii="KDRS" w:hAnsi="KDRS"/>
          <w:lang w:val="ru-RU"/>
        </w:rPr>
        <w:t>г. Дано старцу... в Липне наймовал суков валити да дружинником на молоко издержал, дано 4 алт&lt;ы&gt;на. Кн.прих.-расх.Тихв.м. №</w:t>
      </w:r>
      <w:r>
        <w:rPr>
          <w:rFonts w:ascii="KDRS" w:hAnsi="KDRS"/>
        </w:rPr>
        <w:t> </w:t>
      </w:r>
      <w:r w:rsidRPr="009177F1">
        <w:rPr>
          <w:rFonts w:ascii="KDRS" w:hAnsi="KDRS"/>
          <w:lang w:val="ru-RU"/>
        </w:rPr>
        <w:t>6, 165. 1630</w:t>
      </w:r>
      <w:r>
        <w:rPr>
          <w:rFonts w:ascii="KDRS" w:hAnsi="KDRS"/>
        </w:rPr>
        <w:t> </w:t>
      </w:r>
      <w:r w:rsidRPr="009177F1">
        <w:rPr>
          <w:rFonts w:ascii="KDRS" w:hAnsi="KDRS"/>
          <w:lang w:val="ru-RU"/>
        </w:rPr>
        <w:t>г. Суки с</w:t>
      </w:r>
      <w:r w:rsidRPr="009177F1">
        <w:rPr>
          <w:lang w:val="ru-RU"/>
        </w:rPr>
        <w:t>ѣ</w:t>
      </w:r>
      <w:r w:rsidRPr="009177F1">
        <w:rPr>
          <w:rFonts w:ascii="KDRS" w:hAnsi="KDRS"/>
          <w:lang w:val="ru-RU"/>
        </w:rPr>
        <w:t>чи на собя въ монастырь, а государевыхъ податей и посохъ не платити. Арх.Стр.</w:t>
      </w:r>
      <w:r>
        <w:rPr>
          <w:rFonts w:ascii="KDRS" w:hAnsi="KDRS"/>
        </w:rPr>
        <w:t> I</w:t>
      </w:r>
      <w:r w:rsidRPr="009177F1">
        <w:rPr>
          <w:rFonts w:ascii="KDRS" w:hAnsi="KDRS"/>
          <w:lang w:val="ru-RU"/>
        </w:rPr>
        <w:t>, 702. 1593</w:t>
      </w:r>
      <w:r>
        <w:rPr>
          <w:rFonts w:ascii="KDRS" w:hAnsi="KDRS"/>
        </w:rPr>
        <w:t> </w:t>
      </w:r>
      <w:r w:rsidRPr="009177F1">
        <w:rPr>
          <w:rFonts w:ascii="KDRS" w:hAnsi="KDRS"/>
          <w:lang w:val="ru-RU"/>
        </w:rPr>
        <w:t>г. Тот, гсд</w:t>
      </w:r>
      <w:r w:rsidRPr="009177F1">
        <w:rPr>
          <w:lang w:val="ru-RU"/>
        </w:rPr>
        <w:t>҃</w:t>
      </w:r>
      <w:r w:rsidRPr="009177F1">
        <w:rPr>
          <w:rFonts w:ascii="KDRS" w:hAnsi="KDRS"/>
          <w:lang w:val="ru-RU"/>
        </w:rPr>
        <w:t>рь, Яков мою рож&lt;ь&gt; зъжегъ, по ряду моеи нивы были его суки, и как тотъ Яков пошел своих суков жеч&lt;ь&gt; и мн</w:t>
      </w:r>
      <w:r w:rsidRPr="009177F1">
        <w:rPr>
          <w:lang w:val="ru-RU"/>
        </w:rPr>
        <w:t>ѣ</w:t>
      </w:r>
      <w:r w:rsidRPr="009177F1">
        <w:rPr>
          <w:rFonts w:ascii="KDRS" w:hAnsi="KDRS"/>
          <w:lang w:val="ru-RU"/>
        </w:rPr>
        <w:t xml:space="preserve"> не сказал в то время, что ему суки жечъ. А.Свир.м. №</w:t>
      </w:r>
      <w:r>
        <w:rPr>
          <w:rFonts w:ascii="KDRS" w:hAnsi="KDRS"/>
        </w:rPr>
        <w:t> </w:t>
      </w:r>
      <w:r w:rsidRPr="009177F1">
        <w:rPr>
          <w:rFonts w:ascii="KDRS" w:hAnsi="KDRS"/>
          <w:lang w:val="ru-RU"/>
        </w:rPr>
        <w:t>144, сст.</w:t>
      </w:r>
      <w:r>
        <w:rPr>
          <w:rFonts w:ascii="KDRS" w:hAnsi="KDRS"/>
        </w:rPr>
        <w:t> </w:t>
      </w:r>
      <w:r w:rsidRPr="009177F1">
        <w:rPr>
          <w:rFonts w:ascii="KDRS" w:hAnsi="KDRS"/>
          <w:lang w:val="ru-RU"/>
        </w:rPr>
        <w:t>1. 1652</w:t>
      </w:r>
      <w:r>
        <w:rPr>
          <w:rFonts w:ascii="KDRS" w:hAnsi="KDRS"/>
        </w:rPr>
        <w:t> </w:t>
      </w:r>
      <w:r w:rsidRPr="009177F1">
        <w:rPr>
          <w:rFonts w:ascii="KDRS" w:hAnsi="KDRS"/>
          <w:lang w:val="ru-RU"/>
        </w:rPr>
        <w:t>г.</w:t>
      </w:r>
    </w:p>
    <w:p w14:paraId="74FCDF8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СУКИНЪ,</w:t>
      </w:r>
      <w:r w:rsidRPr="009177F1">
        <w:rPr>
          <w:rFonts w:ascii="KDRS" w:hAnsi="KDRS"/>
          <w:lang w:val="ru-RU"/>
        </w:rPr>
        <w:t xml:space="preserve"> </w:t>
      </w:r>
      <w:r w:rsidRPr="009177F1">
        <w:rPr>
          <w:rFonts w:ascii="KDRS" w:hAnsi="KDRS"/>
          <w:i/>
          <w:iCs/>
          <w:lang w:val="ru-RU"/>
        </w:rPr>
        <w:t>прил. Относящийся к суке.</w:t>
      </w:r>
      <w:r w:rsidRPr="009177F1">
        <w:rPr>
          <w:rFonts w:ascii="KDRS" w:hAnsi="KDRS"/>
          <w:lang w:val="ru-RU"/>
        </w:rPr>
        <w:t xml:space="preserve"> Щепа бы да с уксусомъ, щеня бы не сукин снъ</w:t>
      </w:r>
      <w:r w:rsidRPr="009177F1">
        <w:rPr>
          <w:lang w:val="ru-RU"/>
        </w:rPr>
        <w:t>҃</w:t>
      </w:r>
      <w:r w:rsidRPr="009177F1">
        <w:rPr>
          <w:rFonts w:ascii="KDRS" w:hAnsi="KDRS"/>
          <w:lang w:val="ru-RU"/>
        </w:rPr>
        <w:t xml:space="preserve">. Сим.Послов., 159. </w:t>
      </w:r>
      <w:r>
        <w:rPr>
          <w:rFonts w:ascii="KDRS" w:hAnsi="KDRS"/>
        </w:rPr>
        <w:t>XVII </w:t>
      </w:r>
      <w:r w:rsidRPr="009177F1">
        <w:rPr>
          <w:rFonts w:ascii="KDRS" w:hAnsi="KDRS"/>
          <w:lang w:val="ru-RU"/>
        </w:rPr>
        <w:t xml:space="preserve">в. – </w:t>
      </w:r>
      <w:r w:rsidRPr="009177F1">
        <w:rPr>
          <w:rFonts w:ascii="KDRS" w:hAnsi="KDRS"/>
          <w:i/>
          <w:iCs/>
          <w:lang w:val="ru-RU"/>
        </w:rPr>
        <w:t>В сост. личн</w:t>
      </w:r>
      <w:r w:rsidRPr="009177F1">
        <w:rPr>
          <w:i/>
          <w:iCs/>
          <w:lang w:val="ru-RU"/>
        </w:rPr>
        <w:t xml:space="preserve">. </w:t>
      </w:r>
      <w:r w:rsidRPr="009177F1">
        <w:rPr>
          <w:rFonts w:ascii="KDRS" w:hAnsi="KDRS"/>
          <w:i/>
          <w:iCs/>
          <w:lang w:val="ru-RU"/>
        </w:rPr>
        <w:t>имени</w:t>
      </w:r>
      <w:r w:rsidRPr="009177F1">
        <w:rPr>
          <w:rFonts w:ascii="KDRS" w:hAnsi="KDRS"/>
          <w:lang w:val="ru-RU"/>
        </w:rPr>
        <w:t>. Дати ми Гриш</w:t>
      </w:r>
      <w:r w:rsidRPr="009177F1">
        <w:rPr>
          <w:lang w:val="ru-RU"/>
        </w:rPr>
        <w:t>ѣ</w:t>
      </w:r>
      <w:r w:rsidRPr="009177F1">
        <w:rPr>
          <w:rFonts w:ascii="KDRS" w:hAnsi="KDRS"/>
          <w:lang w:val="ru-RU"/>
        </w:rPr>
        <w:t xml:space="preserve"> Микитину сыну Сукину десять рублевъ. (Пам. с дух.грам.) Влад.сб., 129. 1535</w:t>
      </w:r>
      <w:r>
        <w:rPr>
          <w:rFonts w:ascii="KDRS" w:hAnsi="KDRS"/>
        </w:rPr>
        <w:t> </w:t>
      </w:r>
      <w:r w:rsidRPr="009177F1">
        <w:rPr>
          <w:rFonts w:ascii="KDRS" w:hAnsi="KDRS"/>
          <w:lang w:val="ru-RU"/>
        </w:rPr>
        <w:t xml:space="preserve">г. </w:t>
      </w:r>
    </w:p>
    <w:p w14:paraId="24181363" w14:textId="77777777" w:rsidR="00F4528E" w:rsidRPr="009177F1" w:rsidRDefault="00F4528E" w:rsidP="00F4528E">
      <w:pPr>
        <w:widowControl/>
        <w:spacing w:line="-460" w:lineRule="auto"/>
        <w:ind w:firstLine="709"/>
        <w:jc w:val="both"/>
        <w:rPr>
          <w:rFonts w:ascii="KDRS" w:hAnsi="KDRS"/>
          <w:lang w:val="ru-RU"/>
        </w:rPr>
      </w:pPr>
      <w:r>
        <w:rPr>
          <w:rFonts w:ascii="KDRS" w:hAnsi="KDRS"/>
        </w:rPr>
        <w:sym w:font="Symbol" w:char="F0E0"/>
      </w:r>
      <w:r w:rsidRPr="009177F1">
        <w:rPr>
          <w:rFonts w:ascii="KDRS" w:hAnsi="KDRS"/>
          <w:lang w:val="ru-RU"/>
        </w:rPr>
        <w:t xml:space="preserve"> </w:t>
      </w:r>
      <w:r w:rsidRPr="009177F1">
        <w:rPr>
          <w:rFonts w:ascii="KDRS" w:hAnsi="KDRS"/>
          <w:spacing w:val="40"/>
          <w:lang w:val="ru-RU"/>
        </w:rPr>
        <w:t xml:space="preserve">Сукинъ сынъ </w:t>
      </w:r>
      <w:r w:rsidRPr="009177F1">
        <w:rPr>
          <w:rFonts w:ascii="KDRS" w:hAnsi="KDRS"/>
          <w:lang w:val="ru-RU"/>
        </w:rPr>
        <w:t xml:space="preserve">– </w:t>
      </w:r>
      <w:r w:rsidRPr="009177F1">
        <w:rPr>
          <w:rFonts w:ascii="KDRS" w:hAnsi="KDRS"/>
          <w:i/>
          <w:iCs/>
          <w:lang w:val="ru-RU"/>
        </w:rPr>
        <w:t>бранное выражение</w:t>
      </w:r>
      <w:r w:rsidRPr="009177F1">
        <w:rPr>
          <w:rFonts w:ascii="KDRS" w:hAnsi="KDRS"/>
          <w:lang w:val="ru-RU"/>
        </w:rPr>
        <w:t xml:space="preserve">, </w:t>
      </w:r>
      <w:r w:rsidRPr="009177F1">
        <w:rPr>
          <w:rFonts w:ascii="KDRS" w:hAnsi="KDRS"/>
          <w:i/>
          <w:iCs/>
          <w:lang w:val="ru-RU"/>
        </w:rPr>
        <w:t>ругательство</w:t>
      </w:r>
      <w:r w:rsidRPr="009177F1">
        <w:rPr>
          <w:rFonts w:ascii="KDRS" w:hAnsi="KDRS"/>
          <w:lang w:val="ru-RU"/>
        </w:rPr>
        <w:t xml:space="preserve">. </w:t>
      </w:r>
      <w:r w:rsidRPr="006F2C42">
        <w:rPr>
          <w:rFonts w:ascii="KDRS" w:hAnsi="KDRS"/>
          <w:lang w:val="ru-RU"/>
        </w:rPr>
        <w:t>Сукин</w:t>
      </w:r>
      <w:r w:rsidRPr="00D15B61">
        <w:rPr>
          <w:rFonts w:ascii="KDRS" w:hAnsi="KDRS"/>
        </w:rPr>
        <w:t>(</w:t>
      </w:r>
      <w:r w:rsidRPr="006F2C42">
        <w:rPr>
          <w:rFonts w:ascii="KDRS" w:hAnsi="KDRS"/>
          <w:lang w:val="ru-RU"/>
        </w:rPr>
        <w:t>ъ</w:t>
      </w:r>
      <w:r w:rsidRPr="00D15B61">
        <w:rPr>
          <w:rFonts w:ascii="KDRS" w:hAnsi="KDRS"/>
        </w:rPr>
        <w:t xml:space="preserve">) </w:t>
      </w:r>
      <w:r w:rsidRPr="006F2C42">
        <w:rPr>
          <w:rFonts w:ascii="KDRS" w:hAnsi="KDRS"/>
          <w:lang w:val="ru-RU"/>
        </w:rPr>
        <w:t>с</w:t>
      </w:r>
      <w:r w:rsidRPr="00D15B61">
        <w:rPr>
          <w:rFonts w:ascii="KDRS" w:hAnsi="KDRS"/>
        </w:rPr>
        <w:t>(</w:t>
      </w:r>
      <w:r w:rsidRPr="006F2C42">
        <w:rPr>
          <w:rFonts w:ascii="KDRS" w:hAnsi="KDRS"/>
          <w:lang w:val="ru-RU"/>
        </w:rPr>
        <w:t>ы</w:t>
      </w:r>
      <w:r w:rsidRPr="00D15B61">
        <w:rPr>
          <w:rFonts w:ascii="KDRS" w:hAnsi="KDRS"/>
        </w:rPr>
        <w:t>)</w:t>
      </w:r>
      <w:r w:rsidRPr="006F2C42">
        <w:rPr>
          <w:rFonts w:ascii="KDRS" w:hAnsi="KDRS"/>
          <w:lang w:val="ru-RU"/>
        </w:rPr>
        <w:t>нъ</w:t>
      </w:r>
      <w:r w:rsidRPr="00D15B61">
        <w:rPr>
          <w:rFonts w:ascii="KDRS" w:hAnsi="KDRS"/>
        </w:rPr>
        <w:t xml:space="preserve">, </w:t>
      </w:r>
      <w:r>
        <w:rPr>
          <w:rFonts w:ascii="KDRS" w:hAnsi="KDRS"/>
        </w:rPr>
        <w:t>the</w:t>
      </w:r>
      <w:r w:rsidRPr="00D15B61">
        <w:rPr>
          <w:rFonts w:ascii="KDRS" w:hAnsi="KDRS"/>
        </w:rPr>
        <w:t xml:space="preserve"> </w:t>
      </w:r>
      <w:r>
        <w:rPr>
          <w:rFonts w:ascii="KDRS" w:hAnsi="KDRS"/>
        </w:rPr>
        <w:t>sunne</w:t>
      </w:r>
      <w:r w:rsidRPr="00D15B61">
        <w:rPr>
          <w:rFonts w:ascii="KDRS" w:hAnsi="KDRS"/>
        </w:rPr>
        <w:t xml:space="preserve"> </w:t>
      </w:r>
      <w:r>
        <w:rPr>
          <w:rFonts w:ascii="KDRS" w:hAnsi="KDRS"/>
        </w:rPr>
        <w:t>of</w:t>
      </w:r>
      <w:r w:rsidRPr="00D15B61">
        <w:rPr>
          <w:rFonts w:ascii="KDRS" w:hAnsi="KDRS"/>
        </w:rPr>
        <w:t xml:space="preserve"> </w:t>
      </w:r>
      <w:r>
        <w:rPr>
          <w:rFonts w:ascii="KDRS" w:hAnsi="KDRS"/>
        </w:rPr>
        <w:t>a</w:t>
      </w:r>
      <w:r w:rsidRPr="00D15B61">
        <w:rPr>
          <w:rFonts w:ascii="KDRS" w:hAnsi="KDRS"/>
        </w:rPr>
        <w:t xml:space="preserve"> </w:t>
      </w:r>
      <w:r>
        <w:rPr>
          <w:rFonts w:ascii="KDRS" w:hAnsi="KDRS"/>
        </w:rPr>
        <w:t>bitche</w:t>
      </w:r>
      <w:r w:rsidRPr="00D15B61">
        <w:rPr>
          <w:rFonts w:ascii="KDRS" w:hAnsi="KDRS"/>
        </w:rPr>
        <w:t xml:space="preserve">. </w:t>
      </w:r>
      <w:r w:rsidRPr="009177F1">
        <w:rPr>
          <w:rFonts w:ascii="KDRS" w:hAnsi="KDRS"/>
          <w:lang w:val="ru-RU"/>
        </w:rPr>
        <w:t>Сл.Ридлея, 399. 1599</w:t>
      </w:r>
      <w:r>
        <w:rPr>
          <w:rFonts w:ascii="KDRS" w:hAnsi="KDRS"/>
        </w:rPr>
        <w:t> </w:t>
      </w:r>
      <w:r w:rsidRPr="009177F1">
        <w:rPr>
          <w:rFonts w:ascii="KDRS" w:hAnsi="KDRS"/>
          <w:lang w:val="ru-RU"/>
        </w:rPr>
        <w:t>г. Дондеже ядятъ, и он</w:t>
      </w:r>
      <w:r w:rsidRPr="009177F1">
        <w:rPr>
          <w:lang w:val="ru-RU"/>
        </w:rPr>
        <w:t>ѣ</w:t>
      </w:r>
      <w:r w:rsidRPr="009177F1">
        <w:rPr>
          <w:rFonts w:ascii="KDRS" w:hAnsi="KDRS"/>
          <w:lang w:val="ru-RU"/>
        </w:rPr>
        <w:t xml:space="preserve"> ево блажатъ: миленькой, кормилецъ нашъ. А какъ съ</w:t>
      </w:r>
      <w:r w:rsidRPr="009177F1">
        <w:rPr>
          <w:lang w:val="ru-RU"/>
        </w:rPr>
        <w:t>ѣ</w:t>
      </w:r>
      <w:r w:rsidRPr="009177F1">
        <w:rPr>
          <w:rFonts w:ascii="KDRS" w:hAnsi="KDRS"/>
          <w:lang w:val="ru-RU"/>
        </w:rPr>
        <w:t xml:space="preserve">ли... тако и паки блядинъ сынъ и сукинъ сынъ сталъ. Ав.Кн.толк., 482. </w:t>
      </w:r>
      <w:r>
        <w:rPr>
          <w:rFonts w:ascii="KDRS" w:hAnsi="KDRS"/>
        </w:rPr>
        <w:t>XVII</w:t>
      </w:r>
      <w:r w:rsidRPr="009177F1">
        <w:rPr>
          <w:rFonts w:ascii="KDRS" w:hAnsi="KDRS"/>
          <w:lang w:val="ru-RU"/>
        </w:rPr>
        <w:t>–</w:t>
      </w:r>
      <w:r>
        <w:rPr>
          <w:rFonts w:ascii="KDRS" w:hAnsi="KDRS"/>
        </w:rPr>
        <w:t>XVIII </w:t>
      </w:r>
      <w:r w:rsidRPr="009177F1">
        <w:rPr>
          <w:rFonts w:ascii="KDRS" w:hAnsi="KDRS"/>
          <w:lang w:val="ru-RU"/>
        </w:rPr>
        <w:t>вв. ~ 1677</w:t>
      </w:r>
      <w:r>
        <w:rPr>
          <w:rFonts w:ascii="KDRS" w:hAnsi="KDRS"/>
        </w:rPr>
        <w:t> </w:t>
      </w:r>
      <w:r w:rsidRPr="009177F1">
        <w:rPr>
          <w:rFonts w:ascii="KDRS" w:hAnsi="KDRS"/>
          <w:lang w:val="ru-RU"/>
        </w:rPr>
        <w:t>г.</w:t>
      </w:r>
    </w:p>
    <w:p w14:paraId="4AAC929C"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lastRenderedPageBreak/>
        <w:t>СУКЛАДНИКЪ,</w:t>
      </w:r>
      <w:r w:rsidRPr="009177F1">
        <w:rPr>
          <w:rFonts w:ascii="KDRS" w:hAnsi="KDRS"/>
          <w:lang w:val="ru-RU"/>
        </w:rPr>
        <w:t xml:space="preserve"> </w:t>
      </w:r>
      <w:r w:rsidRPr="009177F1">
        <w:rPr>
          <w:rFonts w:ascii="KDRS" w:hAnsi="KDRS"/>
          <w:i/>
          <w:iCs/>
          <w:lang w:val="ru-RU"/>
        </w:rPr>
        <w:t>м. Компаньон</w:t>
      </w:r>
      <w:r w:rsidRPr="009177F1">
        <w:rPr>
          <w:rFonts w:ascii="KDRS" w:hAnsi="KDRS"/>
          <w:lang w:val="ru-RU"/>
        </w:rPr>
        <w:t xml:space="preserve">. Вели Нестерю рубль скопити да ити к Июрию к сукладнику, молися ем&lt;у&gt;, чтобы конь купилъ. Гр.берест., № 354, 550. </w:t>
      </w:r>
      <w:r>
        <w:rPr>
          <w:rFonts w:ascii="KDRS" w:hAnsi="KDRS"/>
        </w:rPr>
        <w:t>XIV </w:t>
      </w:r>
      <w:r w:rsidRPr="009177F1">
        <w:rPr>
          <w:rFonts w:ascii="KDRS" w:hAnsi="KDRS"/>
          <w:lang w:val="ru-RU"/>
        </w:rPr>
        <w:t xml:space="preserve">в. – Ср. </w:t>
      </w:r>
      <w:r w:rsidRPr="009177F1">
        <w:rPr>
          <w:rFonts w:ascii="KDRS" w:hAnsi="KDRS"/>
          <w:b/>
          <w:bCs/>
          <w:lang w:val="ru-RU"/>
        </w:rPr>
        <w:t>складникъ</w:t>
      </w:r>
      <w:r w:rsidRPr="009177F1">
        <w:rPr>
          <w:rFonts w:ascii="KDRS" w:hAnsi="KDRS"/>
          <w:lang w:val="ru-RU"/>
        </w:rPr>
        <w:t>.</w:t>
      </w:r>
    </w:p>
    <w:p w14:paraId="598135C0"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СУКЛАДЬ,</w:t>
      </w:r>
      <w:r w:rsidRPr="009177F1">
        <w:rPr>
          <w:rFonts w:ascii="KDRS" w:hAnsi="KDRS"/>
          <w:lang w:val="ru-RU"/>
        </w:rPr>
        <w:t xml:space="preserve"> </w:t>
      </w:r>
      <w:r w:rsidRPr="009177F1">
        <w:rPr>
          <w:rFonts w:ascii="KDRS" w:hAnsi="KDRS"/>
          <w:i/>
          <w:iCs/>
          <w:lang w:val="ru-RU"/>
        </w:rPr>
        <w:t>ж. Сталь</w:t>
      </w:r>
      <w:r w:rsidRPr="009177F1">
        <w:rPr>
          <w:rFonts w:ascii="KDRS" w:hAnsi="KDRS"/>
          <w:lang w:val="ru-RU"/>
        </w:rPr>
        <w:t>. Да у них же в продаже запасного товару: 4 пуд&lt;а&gt; суклади, свинца 17 п&lt;удов&gt;. Там.кн.</w:t>
      </w:r>
      <w:r>
        <w:rPr>
          <w:rFonts w:ascii="KDRS" w:hAnsi="KDRS"/>
        </w:rPr>
        <w:t> III</w:t>
      </w:r>
      <w:r w:rsidRPr="009177F1">
        <w:rPr>
          <w:rFonts w:ascii="KDRS" w:hAnsi="KDRS"/>
          <w:lang w:val="ru-RU"/>
        </w:rPr>
        <w:t>, 188. 1678</w:t>
      </w:r>
      <w:r>
        <w:rPr>
          <w:rFonts w:ascii="KDRS" w:hAnsi="KDRS"/>
        </w:rPr>
        <w:t> </w:t>
      </w:r>
      <w:r w:rsidRPr="009177F1">
        <w:rPr>
          <w:rFonts w:ascii="KDRS" w:hAnsi="KDRS"/>
          <w:lang w:val="ru-RU"/>
        </w:rPr>
        <w:t>г. На Устюге Великом в таможне... сид</w:t>
      </w:r>
      <w:r w:rsidRPr="009177F1">
        <w:rPr>
          <w:lang w:val="ru-RU"/>
        </w:rPr>
        <w:t>ѣ</w:t>
      </w:r>
      <w:r w:rsidRPr="009177F1">
        <w:rPr>
          <w:rFonts w:ascii="KDRS" w:hAnsi="KDRS"/>
          <w:lang w:val="ru-RU"/>
        </w:rPr>
        <w:t>лецъ Минии Осипов явил... товару... дв</w:t>
      </w:r>
      <w:r w:rsidRPr="009177F1">
        <w:rPr>
          <w:lang w:val="ru-RU"/>
        </w:rPr>
        <w:t>ѣ</w:t>
      </w:r>
      <w:r w:rsidRPr="009177F1">
        <w:rPr>
          <w:rFonts w:ascii="KDRS" w:hAnsi="KDRS"/>
          <w:lang w:val="ru-RU"/>
        </w:rPr>
        <w:t xml:space="preserve"> бочки икры сиговои в</w:t>
      </w:r>
      <w:r w:rsidRPr="009177F1">
        <w:rPr>
          <w:lang w:val="ru-RU"/>
        </w:rPr>
        <w:t>ѣ</w:t>
      </w:r>
      <w:r w:rsidRPr="009177F1">
        <w:rPr>
          <w:rFonts w:ascii="KDRS" w:hAnsi="KDRS"/>
          <w:lang w:val="ru-RU"/>
        </w:rPr>
        <w:t>сом семь пуд, пятдесят пуд суклади кемскои, одиннатцать бочекъ уклада жилног&lt;о&gt;. А.Холмог.там.избы, №</w:t>
      </w:r>
      <w:r>
        <w:rPr>
          <w:rFonts w:ascii="KDRS" w:hAnsi="KDRS"/>
        </w:rPr>
        <w:t> </w:t>
      </w:r>
      <w:r w:rsidRPr="009177F1">
        <w:rPr>
          <w:rFonts w:ascii="KDRS" w:hAnsi="KDRS"/>
          <w:lang w:val="ru-RU"/>
        </w:rPr>
        <w:t>75. 1682</w:t>
      </w:r>
      <w:r>
        <w:rPr>
          <w:rFonts w:ascii="KDRS" w:hAnsi="KDRS"/>
        </w:rPr>
        <w:t> </w:t>
      </w:r>
      <w:r w:rsidRPr="009177F1">
        <w:rPr>
          <w:rFonts w:ascii="KDRS" w:hAnsi="KDRS"/>
          <w:lang w:val="ru-RU"/>
        </w:rPr>
        <w:t>г. У кемлянина у Афанасья Лошкина куплено сто пуд жел</w:t>
      </w:r>
      <w:r w:rsidRPr="009177F1">
        <w:rPr>
          <w:lang w:val="ru-RU"/>
        </w:rPr>
        <w:t>ѣ</w:t>
      </w:r>
      <w:r w:rsidRPr="009177F1">
        <w:rPr>
          <w:rFonts w:ascii="KDRS" w:hAnsi="KDRS"/>
          <w:lang w:val="ru-RU"/>
        </w:rPr>
        <w:t>за суклади, числом четыреста девяносто два куса, дано по шти алтынъ. Кн.расх.Холмог.арх.д. №</w:t>
      </w:r>
      <w:r>
        <w:rPr>
          <w:rFonts w:ascii="KDRS" w:hAnsi="KDRS"/>
        </w:rPr>
        <w:t> </w:t>
      </w:r>
      <w:r w:rsidRPr="009177F1">
        <w:rPr>
          <w:rFonts w:ascii="KDRS" w:hAnsi="KDRS"/>
          <w:lang w:val="ru-RU"/>
        </w:rPr>
        <w:t>108, 9</w:t>
      </w:r>
      <w:r>
        <w:rPr>
          <w:rFonts w:ascii="KDRS" w:hAnsi="KDRS"/>
        </w:rPr>
        <w:t> </w:t>
      </w:r>
      <w:r w:rsidRPr="009177F1">
        <w:rPr>
          <w:rFonts w:ascii="KDRS" w:hAnsi="KDRS"/>
          <w:lang w:val="ru-RU"/>
        </w:rPr>
        <w:t>об. 1696</w:t>
      </w:r>
      <w:r>
        <w:rPr>
          <w:rFonts w:ascii="KDRS" w:hAnsi="KDRS"/>
        </w:rPr>
        <w:t> </w:t>
      </w:r>
      <w:r w:rsidRPr="009177F1">
        <w:rPr>
          <w:rFonts w:ascii="KDRS" w:hAnsi="KDRS"/>
          <w:lang w:val="ru-RU"/>
        </w:rPr>
        <w:t>г.</w:t>
      </w:r>
    </w:p>
    <w:p w14:paraId="4CF7E0B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СУКЛ</w:t>
      </w:r>
      <w:r w:rsidRPr="009177F1">
        <w:rPr>
          <w:b/>
          <w:bCs/>
          <w:lang w:val="ru-RU"/>
        </w:rPr>
        <w:t>Ѣ</w:t>
      </w:r>
      <w:r w:rsidRPr="009177F1">
        <w:rPr>
          <w:rFonts w:ascii="KDRS" w:hAnsi="KDRS"/>
          <w:b/>
          <w:bCs/>
          <w:lang w:val="ru-RU"/>
        </w:rPr>
        <w:t>ТНИКЪ,</w:t>
      </w:r>
      <w:r w:rsidRPr="009177F1">
        <w:rPr>
          <w:rFonts w:ascii="KDRS" w:hAnsi="KDRS"/>
          <w:lang w:val="ru-RU"/>
        </w:rPr>
        <w:t xml:space="preserve"> </w:t>
      </w:r>
      <w:r w:rsidRPr="009177F1">
        <w:rPr>
          <w:rFonts w:ascii="KDRS" w:hAnsi="KDRS"/>
          <w:i/>
          <w:iCs/>
          <w:lang w:val="ru-RU"/>
        </w:rPr>
        <w:t>м. Тот</w:t>
      </w:r>
      <w:r w:rsidRPr="009177F1">
        <w:rPr>
          <w:rFonts w:ascii="KDRS" w:hAnsi="KDRS"/>
          <w:lang w:val="ru-RU"/>
        </w:rPr>
        <w:t xml:space="preserve">, </w:t>
      </w:r>
      <w:r w:rsidRPr="009177F1">
        <w:rPr>
          <w:rFonts w:ascii="KDRS" w:hAnsi="KDRS"/>
          <w:i/>
          <w:iCs/>
          <w:lang w:val="ru-RU"/>
        </w:rPr>
        <w:t>кто живет с кем-л. в одной келье</w:t>
      </w:r>
      <w:r w:rsidRPr="009177F1">
        <w:rPr>
          <w:rFonts w:ascii="KDRS" w:hAnsi="KDRS"/>
          <w:lang w:val="ru-RU"/>
        </w:rPr>
        <w:t>. Феодоръ прп</w:t>
      </w:r>
      <w:r w:rsidRPr="009177F1">
        <w:rPr>
          <w:lang w:val="ru-RU"/>
        </w:rPr>
        <w:t>҃</w:t>
      </w:r>
      <w:r w:rsidRPr="009177F1">
        <w:rPr>
          <w:rFonts w:ascii="KDRS" w:hAnsi="KDRS"/>
          <w:lang w:val="ru-RU"/>
        </w:rPr>
        <w:t>дбныи епсп</w:t>
      </w:r>
      <w:r w:rsidRPr="009177F1">
        <w:rPr>
          <w:lang w:val="ru-RU"/>
        </w:rPr>
        <w:t>҃</w:t>
      </w:r>
      <w:r w:rsidRPr="009177F1">
        <w:rPr>
          <w:rFonts w:ascii="KDRS" w:hAnsi="KDRS"/>
          <w:lang w:val="ru-RU"/>
        </w:rPr>
        <w:t>ъ града римьскаго въ Лувии пов</w:t>
      </w:r>
      <w:r w:rsidRPr="009177F1">
        <w:rPr>
          <w:lang w:val="ru-RU"/>
        </w:rPr>
        <w:t>ѣ</w:t>
      </w:r>
      <w:r w:rsidRPr="009177F1">
        <w:rPr>
          <w:rFonts w:ascii="KDRS" w:hAnsi="KDRS"/>
          <w:lang w:val="ru-RU"/>
        </w:rPr>
        <w:t>да намъ гля</w:t>
      </w:r>
      <w:r w:rsidRPr="009177F1">
        <w:rPr>
          <w:lang w:val="ru-RU"/>
        </w:rPr>
        <w:t>҃</w:t>
      </w:r>
      <w:r w:rsidRPr="009177F1">
        <w:rPr>
          <w:rFonts w:ascii="KDRS" w:hAnsi="KDRS"/>
          <w:lang w:val="ru-RU"/>
        </w:rPr>
        <w:t>, яко сущю ми сукл</w:t>
      </w:r>
      <w:r w:rsidRPr="009177F1">
        <w:rPr>
          <w:lang w:val="ru-RU"/>
        </w:rPr>
        <w:t>ѣ</w:t>
      </w:r>
      <w:r w:rsidRPr="009177F1">
        <w:rPr>
          <w:rFonts w:ascii="KDRS" w:hAnsi="KDRS"/>
          <w:lang w:val="ru-RU"/>
        </w:rPr>
        <w:t>тьнику стг</w:t>
      </w:r>
      <w:r w:rsidRPr="009177F1">
        <w:rPr>
          <w:lang w:val="ru-RU"/>
        </w:rPr>
        <w:t>҃</w:t>
      </w:r>
      <w:r w:rsidRPr="009177F1">
        <w:rPr>
          <w:rFonts w:ascii="KDRS" w:hAnsi="KDRS"/>
          <w:lang w:val="ru-RU"/>
        </w:rPr>
        <w:t>о оца</w:t>
      </w:r>
      <w:r w:rsidRPr="009177F1">
        <w:rPr>
          <w:lang w:val="ru-RU"/>
        </w:rPr>
        <w:t>҃</w:t>
      </w:r>
      <w:r w:rsidRPr="009177F1">
        <w:rPr>
          <w:rFonts w:ascii="KDRS" w:hAnsi="KDRS"/>
          <w:lang w:val="ru-RU"/>
        </w:rPr>
        <w:t xml:space="preserve"> Евлогия, вид</w:t>
      </w:r>
      <w:r w:rsidRPr="009177F1">
        <w:rPr>
          <w:lang w:val="ru-RU"/>
        </w:rPr>
        <w:t>ѣ</w:t>
      </w:r>
      <w:r w:rsidRPr="009177F1">
        <w:rPr>
          <w:rFonts w:ascii="KDRS" w:hAnsi="KDRS"/>
          <w:lang w:val="ru-RU"/>
        </w:rPr>
        <w:t>хъ въ сън</w:t>
      </w:r>
      <w:r w:rsidRPr="009177F1">
        <w:rPr>
          <w:lang w:val="ru-RU"/>
        </w:rPr>
        <w:t>ѣ</w:t>
      </w:r>
      <w:r w:rsidRPr="009177F1">
        <w:rPr>
          <w:rFonts w:ascii="KDRS" w:hAnsi="KDRS"/>
          <w:lang w:val="ru-RU"/>
        </w:rPr>
        <w:t xml:space="preserve"> мужа н</w:t>
      </w:r>
      <w:r w:rsidRPr="009177F1">
        <w:rPr>
          <w:lang w:val="ru-RU"/>
        </w:rPr>
        <w:t>ѣ</w:t>
      </w:r>
      <w:r w:rsidRPr="009177F1">
        <w:rPr>
          <w:rFonts w:ascii="KDRS" w:hAnsi="KDRS"/>
          <w:lang w:val="ru-RU"/>
        </w:rPr>
        <w:t>кого</w:t>
      </w:r>
      <w:r w:rsidRPr="009177F1">
        <w:rPr>
          <w:lang w:val="ru-RU"/>
        </w:rPr>
        <w:t xml:space="preserve"> (</w:t>
      </w:r>
      <w:r w:rsidRPr="00413D00">
        <w:t>σ</w:t>
      </w:r>
      <w:r w:rsidRPr="00C86086">
        <w:t>ύ</w:t>
      </w:r>
      <w:r w:rsidRPr="00413D00">
        <w:t>γκελλοϛ</w:t>
      </w:r>
      <w:r w:rsidRPr="009177F1">
        <w:rPr>
          <w:lang w:val="ru-RU"/>
        </w:rPr>
        <w:t>)</w:t>
      </w:r>
      <w:r w:rsidRPr="009177F1">
        <w:rPr>
          <w:rFonts w:ascii="KDRS" w:hAnsi="KDRS"/>
          <w:lang w:val="ru-RU"/>
        </w:rPr>
        <w:t xml:space="preserve">. Патерик Син., 241. </w:t>
      </w:r>
      <w:r>
        <w:rPr>
          <w:rFonts w:ascii="KDRS" w:hAnsi="KDRS"/>
        </w:rPr>
        <w:t>XI </w:t>
      </w:r>
      <w:r w:rsidRPr="009177F1">
        <w:rPr>
          <w:rFonts w:ascii="KDRS" w:hAnsi="KDRS"/>
          <w:lang w:val="ru-RU"/>
        </w:rPr>
        <w:t xml:space="preserve">в. – Ср. </w:t>
      </w:r>
      <w:r w:rsidRPr="009177F1">
        <w:rPr>
          <w:rFonts w:ascii="KDRS" w:hAnsi="KDRS"/>
          <w:b/>
          <w:bCs/>
          <w:lang w:val="ru-RU"/>
        </w:rPr>
        <w:t>сокл</w:t>
      </w:r>
      <w:r w:rsidRPr="009177F1">
        <w:rPr>
          <w:b/>
          <w:bCs/>
          <w:lang w:val="ru-RU"/>
        </w:rPr>
        <w:t>ѣ</w:t>
      </w:r>
      <w:r w:rsidRPr="009177F1">
        <w:rPr>
          <w:rFonts w:ascii="KDRS" w:hAnsi="KDRS"/>
          <w:b/>
          <w:bCs/>
          <w:lang w:val="ru-RU"/>
        </w:rPr>
        <w:t>тникъ</w:t>
      </w:r>
      <w:r w:rsidRPr="009177F1">
        <w:rPr>
          <w:rFonts w:ascii="KDRS" w:hAnsi="KDRS"/>
          <w:lang w:val="ru-RU"/>
        </w:rPr>
        <w:t xml:space="preserve">. </w:t>
      </w:r>
    </w:p>
    <w:p w14:paraId="5C75924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СУКМАНЪ,</w:t>
      </w:r>
      <w:r w:rsidRPr="009177F1">
        <w:rPr>
          <w:rFonts w:ascii="KDRS" w:hAnsi="KDRS"/>
          <w:lang w:val="ru-RU"/>
        </w:rPr>
        <w:t xml:space="preserve"> </w:t>
      </w:r>
      <w:r w:rsidRPr="009177F1">
        <w:rPr>
          <w:rFonts w:ascii="KDRS" w:hAnsi="KDRS"/>
          <w:i/>
          <w:iCs/>
          <w:lang w:val="ru-RU"/>
        </w:rPr>
        <w:t>м. Мужская или женская одежда</w:t>
      </w:r>
      <w:r w:rsidRPr="009177F1">
        <w:rPr>
          <w:rFonts w:ascii="KDRS" w:hAnsi="KDRS"/>
          <w:lang w:val="ru-RU"/>
        </w:rPr>
        <w:t xml:space="preserve"> (</w:t>
      </w:r>
      <w:r w:rsidRPr="009177F1">
        <w:rPr>
          <w:rFonts w:ascii="KDRS" w:hAnsi="KDRS"/>
          <w:i/>
          <w:iCs/>
          <w:lang w:val="ru-RU"/>
        </w:rPr>
        <w:t>кафтан</w:t>
      </w:r>
      <w:r w:rsidRPr="009177F1">
        <w:rPr>
          <w:rFonts w:ascii="KDRS" w:hAnsi="KDRS"/>
          <w:lang w:val="ru-RU"/>
        </w:rPr>
        <w:t xml:space="preserve">, </w:t>
      </w:r>
      <w:r w:rsidRPr="009177F1">
        <w:rPr>
          <w:rFonts w:ascii="KDRS" w:hAnsi="KDRS"/>
          <w:i/>
          <w:iCs/>
          <w:lang w:val="ru-RU"/>
        </w:rPr>
        <w:t>сарафан</w:t>
      </w:r>
      <w:r w:rsidRPr="009177F1">
        <w:rPr>
          <w:rFonts w:ascii="KDRS" w:hAnsi="KDRS"/>
          <w:lang w:val="ru-RU"/>
        </w:rPr>
        <w:t xml:space="preserve">) </w:t>
      </w:r>
      <w:r w:rsidRPr="009177F1">
        <w:rPr>
          <w:rFonts w:ascii="KDRS" w:hAnsi="KDRS"/>
          <w:i/>
          <w:iCs/>
          <w:lang w:val="ru-RU"/>
        </w:rPr>
        <w:t>из грубого сукна домашней выделки</w:t>
      </w:r>
      <w:r w:rsidRPr="009177F1">
        <w:rPr>
          <w:rFonts w:ascii="KDRS" w:hAnsi="KDRS"/>
          <w:lang w:val="ru-RU"/>
        </w:rPr>
        <w:t xml:space="preserve"> </w:t>
      </w:r>
      <w:r w:rsidRPr="009177F1">
        <w:rPr>
          <w:rFonts w:ascii="KDRS" w:hAnsi="KDRS"/>
          <w:i/>
          <w:iCs/>
          <w:lang w:val="ru-RU"/>
        </w:rPr>
        <w:t>или из другой ткани</w:t>
      </w:r>
      <w:r w:rsidRPr="009177F1">
        <w:rPr>
          <w:rFonts w:ascii="KDRS" w:hAnsi="KDRS"/>
          <w:lang w:val="ru-RU"/>
        </w:rPr>
        <w:t xml:space="preserve"> (</w:t>
      </w:r>
      <w:r w:rsidRPr="009177F1">
        <w:rPr>
          <w:rFonts w:ascii="KDRS" w:hAnsi="KDRS"/>
          <w:i/>
          <w:iCs/>
          <w:lang w:val="ru-RU"/>
        </w:rPr>
        <w:t>льна</w:t>
      </w:r>
      <w:r w:rsidRPr="009177F1">
        <w:rPr>
          <w:rFonts w:ascii="KDRS" w:hAnsi="KDRS"/>
          <w:lang w:val="ru-RU"/>
        </w:rPr>
        <w:t xml:space="preserve">, </w:t>
      </w:r>
      <w:r w:rsidRPr="009177F1">
        <w:rPr>
          <w:rFonts w:ascii="KDRS" w:hAnsi="KDRS"/>
          <w:i/>
          <w:iCs/>
          <w:lang w:val="ru-RU"/>
        </w:rPr>
        <w:t>поскони</w:t>
      </w:r>
      <w:r w:rsidRPr="009177F1">
        <w:rPr>
          <w:rFonts w:ascii="KDRS" w:hAnsi="KDRS"/>
          <w:lang w:val="ru-RU"/>
        </w:rPr>
        <w:t>). Яв&lt;ил&gt; новгородецъ Дмитрей Софонтиев снъ</w:t>
      </w:r>
      <w:r w:rsidRPr="009177F1">
        <w:rPr>
          <w:lang w:val="ru-RU"/>
        </w:rPr>
        <w:t>҃</w:t>
      </w:r>
      <w:r w:rsidRPr="009177F1">
        <w:rPr>
          <w:rFonts w:ascii="KDRS" w:hAnsi="KDRS"/>
          <w:lang w:val="ru-RU"/>
        </w:rPr>
        <w:t xml:space="preserve"> Тетерин товару 5 половинок сукна аглинског&lt;о&gt; болшои земли... два сукмана лятчинных, 2500 игол. Там.кн.Тихв.м., №</w:t>
      </w:r>
      <w:r>
        <w:rPr>
          <w:rFonts w:ascii="KDRS" w:hAnsi="KDRS"/>
        </w:rPr>
        <w:t> </w:t>
      </w:r>
      <w:r w:rsidRPr="009177F1">
        <w:rPr>
          <w:rFonts w:ascii="KDRS" w:hAnsi="KDRS"/>
          <w:lang w:val="ru-RU"/>
        </w:rPr>
        <w:t>1265, 158</w:t>
      </w:r>
      <w:r>
        <w:rPr>
          <w:rFonts w:ascii="KDRS" w:hAnsi="KDRS"/>
        </w:rPr>
        <w:t> </w:t>
      </w:r>
      <w:r w:rsidRPr="009177F1">
        <w:rPr>
          <w:rFonts w:ascii="KDRS" w:hAnsi="KDRS"/>
          <w:lang w:val="ru-RU"/>
        </w:rPr>
        <w:t>об. 1626</w:t>
      </w:r>
      <w:r>
        <w:rPr>
          <w:rFonts w:ascii="KDRS" w:hAnsi="KDRS"/>
        </w:rPr>
        <w:t> </w:t>
      </w:r>
      <w:r w:rsidRPr="009177F1">
        <w:rPr>
          <w:rFonts w:ascii="KDRS" w:hAnsi="KDRS"/>
          <w:lang w:val="ru-RU"/>
        </w:rPr>
        <w:t>г. Сукманъ женский простой ц</w:t>
      </w:r>
      <w:r w:rsidRPr="009177F1">
        <w:rPr>
          <w:lang w:val="ru-RU"/>
        </w:rPr>
        <w:t>ѣ</w:t>
      </w:r>
      <w:r w:rsidRPr="009177F1">
        <w:rPr>
          <w:rFonts w:ascii="KDRS" w:hAnsi="KDRS"/>
          <w:lang w:val="ru-RU"/>
        </w:rPr>
        <w:t>на рубль. Тов.цен.росп., 79. 1649</w:t>
      </w:r>
      <w:r>
        <w:rPr>
          <w:rFonts w:ascii="KDRS" w:hAnsi="KDRS"/>
        </w:rPr>
        <w:t> </w:t>
      </w:r>
      <w:r w:rsidRPr="009177F1">
        <w:rPr>
          <w:rFonts w:ascii="KDRS" w:hAnsi="KDRS"/>
          <w:lang w:val="ru-RU"/>
        </w:rPr>
        <w:t>г. А украли де живота его: т</w:t>
      </w:r>
      <w:r w:rsidRPr="009177F1">
        <w:rPr>
          <w:lang w:val="ru-RU"/>
        </w:rPr>
        <w:t>ѣ</w:t>
      </w:r>
      <w:r w:rsidRPr="009177F1">
        <w:rPr>
          <w:rFonts w:ascii="KDRS" w:hAnsi="KDRS"/>
          <w:lang w:val="ru-RU"/>
        </w:rPr>
        <w:t>логр</w:t>
      </w:r>
      <w:r w:rsidRPr="009177F1">
        <w:rPr>
          <w:lang w:val="ru-RU"/>
        </w:rPr>
        <w:t>ѣ</w:t>
      </w:r>
      <w:r w:rsidRPr="009177F1">
        <w:rPr>
          <w:rFonts w:ascii="KDRS" w:hAnsi="KDRS"/>
          <w:lang w:val="ru-RU"/>
        </w:rPr>
        <w:t>ю заечью подъ крашениной въ тритцать алтынъ, да сукманъ синей простого сукна въ дватцать алтынъ. АЮБ</w:t>
      </w:r>
      <w:r>
        <w:rPr>
          <w:rFonts w:ascii="KDRS" w:hAnsi="KDRS"/>
        </w:rPr>
        <w:t> II</w:t>
      </w:r>
      <w:r w:rsidRPr="009177F1">
        <w:rPr>
          <w:rFonts w:ascii="KDRS" w:hAnsi="KDRS"/>
          <w:lang w:val="ru-RU"/>
        </w:rPr>
        <w:t>, 93. 1650</w:t>
      </w:r>
      <w:r>
        <w:rPr>
          <w:rFonts w:ascii="KDRS" w:hAnsi="KDRS"/>
        </w:rPr>
        <w:t> </w:t>
      </w:r>
      <w:r w:rsidRPr="009177F1">
        <w:rPr>
          <w:rFonts w:ascii="KDRS" w:hAnsi="KDRS"/>
          <w:lang w:val="ru-RU"/>
        </w:rPr>
        <w:t>г. Далъ [казначей монастыря Иосиф старцу Никону Кощию]… сапоги красные новые, ряску новую тонкую, сукманъ новой сукманной, коты б</w:t>
      </w:r>
      <w:r w:rsidRPr="009177F1">
        <w:rPr>
          <w:lang w:val="ru-RU"/>
        </w:rPr>
        <w:t>ѣ</w:t>
      </w:r>
      <w:r w:rsidRPr="009177F1">
        <w:rPr>
          <w:rFonts w:ascii="KDRS" w:hAnsi="KDRS"/>
          <w:lang w:val="ru-RU"/>
        </w:rPr>
        <w:t>лые новые. А.Уст.</w:t>
      </w:r>
      <w:r>
        <w:rPr>
          <w:rFonts w:ascii="KDRS" w:hAnsi="KDRS"/>
        </w:rPr>
        <w:t> II</w:t>
      </w:r>
      <w:r w:rsidRPr="009177F1">
        <w:rPr>
          <w:rFonts w:ascii="KDRS" w:hAnsi="KDRS"/>
          <w:lang w:val="ru-RU"/>
        </w:rPr>
        <w:t>, 209. 1668</w:t>
      </w:r>
      <w:r>
        <w:rPr>
          <w:rFonts w:ascii="KDRS" w:hAnsi="KDRS"/>
        </w:rPr>
        <w:t> </w:t>
      </w:r>
      <w:r w:rsidRPr="009177F1">
        <w:rPr>
          <w:rFonts w:ascii="KDRS" w:hAnsi="KDRS"/>
          <w:lang w:val="ru-RU"/>
        </w:rPr>
        <w:t xml:space="preserve">г. Дано двои сапоги красные да нерпечьи, да два сукмана полотняной да холщевой, ряску тонкую. Там же, 217. Маия въ </w:t>
      </w:r>
      <w:r w:rsidRPr="009177F1">
        <w:rPr>
          <w:rFonts w:ascii="KDRS" w:hAnsi="KDRS"/>
          <w:vertAlign w:val="superscript"/>
          <w:lang w:val="ru-RU"/>
        </w:rPr>
        <w:t>.</w:t>
      </w:r>
      <w:r>
        <w:rPr>
          <w:rFonts w:ascii="KDRS" w:hAnsi="KDRS"/>
        </w:rPr>
        <w:t>s</w:t>
      </w:r>
      <w:r w:rsidRPr="009177F1">
        <w:rPr>
          <w:lang w:val="ru-RU"/>
        </w:rPr>
        <w:t>҃</w:t>
      </w:r>
      <w:r>
        <w:rPr>
          <w:rFonts w:ascii="KDRS" w:hAnsi="KDRS"/>
        </w:rPr>
        <w:t>I</w:t>
      </w:r>
      <w:r w:rsidRPr="009177F1">
        <w:rPr>
          <w:rFonts w:ascii="KDRS" w:hAnsi="KDRS"/>
          <w:vertAlign w:val="superscript"/>
          <w:lang w:val="ru-RU"/>
        </w:rPr>
        <w:t>.</w:t>
      </w:r>
      <w:r w:rsidRPr="009177F1">
        <w:rPr>
          <w:rFonts w:ascii="KDRS" w:hAnsi="KDRS"/>
          <w:lang w:val="ru-RU"/>
        </w:rPr>
        <w:t xml:space="preserve"> де&lt;нь&gt; дано… коровнице на сукманъ да овчиннику на балахонъ три алтн</w:t>
      </w:r>
      <w:r w:rsidRPr="009177F1">
        <w:rPr>
          <w:lang w:val="ru-RU"/>
        </w:rPr>
        <w:t>҃</w:t>
      </w:r>
      <w:r w:rsidRPr="009177F1">
        <w:rPr>
          <w:rFonts w:ascii="KDRS" w:hAnsi="KDRS"/>
          <w:lang w:val="ru-RU"/>
        </w:rPr>
        <w:t>а. Волог.письм., 84. 1684</w:t>
      </w:r>
      <w:r>
        <w:rPr>
          <w:rFonts w:ascii="KDRS" w:hAnsi="KDRS"/>
        </w:rPr>
        <w:t> </w:t>
      </w:r>
      <w:r w:rsidRPr="009177F1">
        <w:rPr>
          <w:rFonts w:ascii="KDRS" w:hAnsi="KDRS"/>
          <w:lang w:val="ru-RU"/>
        </w:rPr>
        <w:t xml:space="preserve">г. – </w:t>
      </w:r>
      <w:r w:rsidRPr="009177F1">
        <w:rPr>
          <w:rFonts w:ascii="KDRS" w:hAnsi="KDRS"/>
          <w:i/>
          <w:iCs/>
          <w:lang w:val="ru-RU"/>
        </w:rPr>
        <w:t>В сост. личн. имени.</w:t>
      </w:r>
      <w:r w:rsidRPr="009177F1">
        <w:rPr>
          <w:rFonts w:ascii="KDRS" w:hAnsi="KDRS"/>
          <w:lang w:val="ru-RU"/>
        </w:rPr>
        <w:t xml:space="preserve"> А на суд</w:t>
      </w:r>
      <w:r w:rsidRPr="009177F1">
        <w:rPr>
          <w:lang w:val="ru-RU"/>
        </w:rPr>
        <w:t>ѣ</w:t>
      </w:r>
      <w:r w:rsidRPr="009177F1">
        <w:rPr>
          <w:rFonts w:ascii="KDRS" w:hAnsi="KDRS"/>
          <w:lang w:val="ru-RU"/>
        </w:rPr>
        <w:t xml:space="preserve"> были у Семена Борисовича Василей Аксаковъ да Сукманъ Топорковъ. Арх.Стр.</w:t>
      </w:r>
      <w:r>
        <w:rPr>
          <w:rFonts w:ascii="KDRS" w:hAnsi="KDRS"/>
        </w:rPr>
        <w:t> I</w:t>
      </w:r>
      <w:r w:rsidRPr="009177F1">
        <w:rPr>
          <w:rFonts w:ascii="KDRS" w:hAnsi="KDRS"/>
          <w:lang w:val="ru-RU"/>
        </w:rPr>
        <w:t>, 111. 1503</w:t>
      </w:r>
      <w:r>
        <w:rPr>
          <w:rFonts w:ascii="KDRS" w:hAnsi="KDRS"/>
        </w:rPr>
        <w:t> </w:t>
      </w:r>
      <w:r w:rsidRPr="009177F1">
        <w:rPr>
          <w:rFonts w:ascii="KDRS" w:hAnsi="KDRS"/>
          <w:lang w:val="ru-RU"/>
        </w:rPr>
        <w:t>г.</w:t>
      </w:r>
    </w:p>
    <w:p w14:paraId="25793237"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lastRenderedPageBreak/>
        <w:t>СУКМАНЕНКО,</w:t>
      </w:r>
      <w:r w:rsidRPr="009177F1">
        <w:rPr>
          <w:rFonts w:ascii="KDRS" w:hAnsi="KDRS"/>
          <w:lang w:val="ru-RU"/>
        </w:rPr>
        <w:t xml:space="preserve"> </w:t>
      </w:r>
      <w:r w:rsidRPr="009177F1">
        <w:rPr>
          <w:rFonts w:ascii="KDRS" w:hAnsi="KDRS"/>
          <w:i/>
          <w:iCs/>
          <w:lang w:val="ru-RU"/>
        </w:rPr>
        <w:t>с. Уменьш.-уничиж. к</w:t>
      </w:r>
      <w:r w:rsidRPr="009177F1">
        <w:rPr>
          <w:rFonts w:ascii="KDRS" w:hAnsi="KDRS"/>
          <w:lang w:val="ru-RU"/>
        </w:rPr>
        <w:t xml:space="preserve"> </w:t>
      </w:r>
      <w:r w:rsidRPr="009177F1">
        <w:rPr>
          <w:rFonts w:ascii="KDRS" w:hAnsi="KDRS"/>
          <w:b/>
          <w:bCs/>
          <w:lang w:val="ru-RU"/>
        </w:rPr>
        <w:t>сукманъ</w:t>
      </w:r>
      <w:r w:rsidRPr="009177F1">
        <w:rPr>
          <w:rFonts w:ascii="KDRS" w:hAnsi="KDRS"/>
          <w:lang w:val="ru-RU"/>
        </w:rPr>
        <w:t>. А ис клети взяли у Михалке Пашкова... три конца сукна валеного да сукьманенко суконое женское да кафтаненко в</w:t>
      </w:r>
      <w:r w:rsidRPr="009177F1">
        <w:rPr>
          <w:lang w:val="ru-RU"/>
        </w:rPr>
        <w:t>ѣ</w:t>
      </w:r>
      <w:r w:rsidRPr="009177F1">
        <w:rPr>
          <w:rFonts w:ascii="KDRS" w:hAnsi="KDRS"/>
          <w:lang w:val="ru-RU"/>
        </w:rPr>
        <w:t>тчаное. Олон.а., сст.</w:t>
      </w:r>
      <w:r>
        <w:rPr>
          <w:rFonts w:ascii="KDRS" w:hAnsi="KDRS"/>
        </w:rPr>
        <w:t> </w:t>
      </w:r>
      <w:r w:rsidRPr="009177F1">
        <w:rPr>
          <w:rFonts w:ascii="KDRS" w:hAnsi="KDRS"/>
          <w:lang w:val="ru-RU"/>
        </w:rPr>
        <w:t>17–18. 1661</w:t>
      </w:r>
      <w:r>
        <w:rPr>
          <w:rFonts w:ascii="KDRS" w:hAnsi="KDRS"/>
        </w:rPr>
        <w:t> </w:t>
      </w:r>
      <w:r w:rsidRPr="009177F1">
        <w:rPr>
          <w:rFonts w:ascii="KDRS" w:hAnsi="KDRS"/>
          <w:lang w:val="ru-RU"/>
        </w:rPr>
        <w:t>г.</w:t>
      </w:r>
    </w:p>
    <w:p w14:paraId="358836F5"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СУКМАНЕЦЪ,</w:t>
      </w:r>
      <w:r w:rsidRPr="009177F1">
        <w:rPr>
          <w:rFonts w:ascii="KDRS" w:hAnsi="KDRS"/>
          <w:lang w:val="ru-RU"/>
        </w:rPr>
        <w:t xml:space="preserve"> </w:t>
      </w:r>
      <w:r w:rsidRPr="009177F1">
        <w:rPr>
          <w:rFonts w:ascii="KDRS" w:hAnsi="KDRS"/>
          <w:i/>
          <w:iCs/>
          <w:lang w:val="ru-RU"/>
        </w:rPr>
        <w:t>м. Уменьш.-уничиж. к</w:t>
      </w:r>
      <w:r w:rsidRPr="009177F1">
        <w:rPr>
          <w:rFonts w:ascii="KDRS" w:hAnsi="KDRS"/>
          <w:lang w:val="ru-RU"/>
        </w:rPr>
        <w:t xml:space="preserve"> </w:t>
      </w:r>
      <w:r w:rsidRPr="009177F1">
        <w:rPr>
          <w:rFonts w:ascii="KDRS" w:hAnsi="KDRS"/>
          <w:b/>
          <w:bCs/>
          <w:lang w:val="ru-RU"/>
        </w:rPr>
        <w:t>сукманъ</w:t>
      </w:r>
      <w:r w:rsidRPr="009177F1">
        <w:rPr>
          <w:rFonts w:ascii="KDRS" w:hAnsi="KDRS"/>
          <w:lang w:val="ru-RU"/>
        </w:rPr>
        <w:t xml:space="preserve">. Они жъ взяша мшелешъ [вм.: мшелецъ] мои весь, мене жъ убогаго во единомъ сукманце оставиша. Х.Зос., 25. </w:t>
      </w:r>
      <w:r>
        <w:rPr>
          <w:rFonts w:ascii="KDRS" w:hAnsi="KDRS"/>
        </w:rPr>
        <w:t>XVI </w:t>
      </w:r>
      <w:r w:rsidRPr="009177F1">
        <w:rPr>
          <w:rFonts w:ascii="KDRS" w:hAnsi="KDRS"/>
          <w:lang w:val="ru-RU"/>
        </w:rPr>
        <w:t>в. ~ 1422</w:t>
      </w:r>
      <w:r>
        <w:rPr>
          <w:rFonts w:ascii="KDRS" w:hAnsi="KDRS"/>
        </w:rPr>
        <w:t> </w:t>
      </w:r>
      <w:r w:rsidRPr="009177F1">
        <w:rPr>
          <w:rFonts w:ascii="KDRS" w:hAnsi="KDRS"/>
          <w:lang w:val="ru-RU"/>
        </w:rPr>
        <w:t>г.</w:t>
      </w:r>
    </w:p>
    <w:p w14:paraId="45B119B7"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СУКМАНИНА,</w:t>
      </w:r>
      <w:r w:rsidRPr="009177F1">
        <w:rPr>
          <w:rFonts w:ascii="KDRS" w:hAnsi="KDRS"/>
          <w:lang w:val="ru-RU"/>
        </w:rPr>
        <w:t xml:space="preserve"> </w:t>
      </w:r>
      <w:r w:rsidRPr="009177F1">
        <w:rPr>
          <w:rFonts w:ascii="KDRS" w:hAnsi="KDRS"/>
          <w:i/>
          <w:iCs/>
          <w:lang w:val="ru-RU"/>
        </w:rPr>
        <w:t>ж. Грубая домотканая материя с основой из конопляных ниток и утком из шерстяных</w:t>
      </w:r>
      <w:r w:rsidRPr="009177F1">
        <w:rPr>
          <w:rFonts w:ascii="KDRS" w:hAnsi="KDRS"/>
          <w:lang w:val="ru-RU"/>
        </w:rPr>
        <w:t xml:space="preserve">, </w:t>
      </w:r>
      <w:r w:rsidRPr="009177F1">
        <w:rPr>
          <w:rFonts w:ascii="KDRS" w:hAnsi="KDRS"/>
          <w:i/>
          <w:iCs/>
          <w:lang w:val="ru-RU"/>
        </w:rPr>
        <w:t>полусукно</w:t>
      </w:r>
      <w:r w:rsidRPr="009177F1">
        <w:rPr>
          <w:rFonts w:ascii="KDRS" w:hAnsi="KDRS"/>
          <w:lang w:val="ru-RU"/>
        </w:rPr>
        <w:t>. Старец Понкратей на пристани купил... сукон валних и невалних 60 локот да сукманины 10 локот, а денег дано на всем томъ осмъ рублевъ 2 алтн</w:t>
      </w:r>
      <w:r w:rsidRPr="009177F1">
        <w:rPr>
          <w:lang w:val="ru-RU"/>
        </w:rPr>
        <w:t>҃</w:t>
      </w:r>
      <w:r w:rsidRPr="009177F1">
        <w:rPr>
          <w:rFonts w:ascii="KDRS" w:hAnsi="KDRS"/>
          <w:lang w:val="ru-RU"/>
        </w:rPr>
        <w:t>а 4 де&lt;ньги&gt;. Кн.расх.Свир.м. №</w:t>
      </w:r>
      <w:r>
        <w:rPr>
          <w:rFonts w:ascii="KDRS" w:hAnsi="KDRS"/>
        </w:rPr>
        <w:t> </w:t>
      </w:r>
      <w:r w:rsidRPr="009177F1">
        <w:rPr>
          <w:rFonts w:ascii="KDRS" w:hAnsi="KDRS"/>
          <w:lang w:val="ru-RU"/>
        </w:rPr>
        <w:t>6, 112</w:t>
      </w:r>
      <w:r>
        <w:rPr>
          <w:rFonts w:ascii="KDRS" w:hAnsi="KDRS"/>
        </w:rPr>
        <w:t> </w:t>
      </w:r>
      <w:r w:rsidRPr="009177F1">
        <w:rPr>
          <w:rFonts w:ascii="KDRS" w:hAnsi="KDRS"/>
          <w:lang w:val="ru-RU"/>
        </w:rPr>
        <w:t>об. 1623</w:t>
      </w:r>
      <w:r>
        <w:rPr>
          <w:rFonts w:ascii="KDRS" w:hAnsi="KDRS"/>
        </w:rPr>
        <w:t> </w:t>
      </w:r>
      <w:r w:rsidRPr="009177F1">
        <w:rPr>
          <w:rFonts w:ascii="KDRS" w:hAnsi="KDRS"/>
          <w:lang w:val="ru-RU"/>
        </w:rPr>
        <w:t xml:space="preserve">г. </w:t>
      </w:r>
      <w:r w:rsidRPr="009177F1">
        <w:rPr>
          <w:rFonts w:ascii="KDRS" w:hAnsi="KDRS"/>
          <w:caps/>
          <w:lang w:val="ru-RU"/>
        </w:rPr>
        <w:t>к</w:t>
      </w:r>
      <w:r w:rsidRPr="009177F1">
        <w:rPr>
          <w:rFonts w:ascii="KDRS" w:hAnsi="KDRS"/>
          <w:lang w:val="ru-RU"/>
        </w:rPr>
        <w:t>уплено сукманины свиточной белой 1630 аршин. (Прих.-расх.кн.казн.) Арх.Он. 1670</w:t>
      </w:r>
      <w:r>
        <w:rPr>
          <w:rFonts w:ascii="KDRS" w:hAnsi="KDRS"/>
        </w:rPr>
        <w:t> </w:t>
      </w:r>
      <w:r w:rsidRPr="009177F1">
        <w:rPr>
          <w:rFonts w:ascii="KDRS" w:hAnsi="KDRS"/>
          <w:lang w:val="ru-RU"/>
        </w:rPr>
        <w:t>г. Тихон Федотов, Илья Яковлев... товару явили... 3 конца сукна сермяжного, конец сукманины. Там.кн.</w:t>
      </w:r>
      <w:r>
        <w:rPr>
          <w:rFonts w:ascii="KDRS" w:hAnsi="KDRS"/>
        </w:rPr>
        <w:t> III</w:t>
      </w:r>
      <w:r w:rsidRPr="009177F1">
        <w:rPr>
          <w:rFonts w:ascii="KDRS" w:hAnsi="KDRS"/>
          <w:lang w:val="ru-RU"/>
        </w:rPr>
        <w:t>, 26. 1676</w:t>
      </w:r>
      <w:r>
        <w:rPr>
          <w:rFonts w:ascii="KDRS" w:hAnsi="KDRS"/>
        </w:rPr>
        <w:t> </w:t>
      </w:r>
      <w:r w:rsidRPr="009177F1">
        <w:rPr>
          <w:rFonts w:ascii="KDRS" w:hAnsi="KDRS"/>
          <w:lang w:val="ru-RU"/>
        </w:rPr>
        <w:t>г.</w:t>
      </w:r>
    </w:p>
    <w:p w14:paraId="36344A9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СУКМАНИШКО,</w:t>
      </w:r>
      <w:r w:rsidRPr="009177F1">
        <w:rPr>
          <w:rFonts w:ascii="KDRS" w:hAnsi="KDRS"/>
          <w:lang w:val="ru-RU"/>
        </w:rPr>
        <w:t xml:space="preserve"> </w:t>
      </w:r>
      <w:r w:rsidRPr="009177F1">
        <w:rPr>
          <w:rFonts w:ascii="KDRS" w:hAnsi="KDRS"/>
          <w:i/>
          <w:iCs/>
          <w:lang w:val="ru-RU"/>
        </w:rPr>
        <w:t>с</w:t>
      </w:r>
      <w:r w:rsidRPr="009177F1">
        <w:rPr>
          <w:rFonts w:ascii="KDRS" w:hAnsi="KDRS"/>
          <w:lang w:val="ru-RU"/>
        </w:rPr>
        <w:t xml:space="preserve">. </w:t>
      </w:r>
      <w:r w:rsidRPr="009177F1">
        <w:rPr>
          <w:rFonts w:ascii="KDRS" w:hAnsi="KDRS"/>
          <w:i/>
          <w:iCs/>
          <w:lang w:val="ru-RU"/>
        </w:rPr>
        <w:t>Уменьш.-уничиж. к</w:t>
      </w:r>
      <w:r w:rsidRPr="009177F1">
        <w:rPr>
          <w:rFonts w:ascii="KDRS" w:hAnsi="KDRS"/>
          <w:lang w:val="ru-RU"/>
        </w:rPr>
        <w:t xml:space="preserve"> </w:t>
      </w:r>
      <w:r w:rsidRPr="009177F1">
        <w:rPr>
          <w:rFonts w:ascii="KDRS" w:hAnsi="KDRS"/>
          <w:b/>
          <w:bCs/>
          <w:lang w:val="ru-RU"/>
        </w:rPr>
        <w:t>сукманъ</w:t>
      </w:r>
      <w:r w:rsidRPr="009177F1">
        <w:rPr>
          <w:rFonts w:ascii="KDRS" w:hAnsi="KDRS"/>
          <w:lang w:val="ru-RU"/>
        </w:rPr>
        <w:t>. А украли де живота его... сукманъ синей простого сукна въ дватцать алтынъ... да сукманишко въ пять алтынъ. АЮБ</w:t>
      </w:r>
      <w:r>
        <w:rPr>
          <w:rFonts w:ascii="KDRS" w:hAnsi="KDRS"/>
        </w:rPr>
        <w:t> II</w:t>
      </w:r>
      <w:r w:rsidRPr="009177F1">
        <w:rPr>
          <w:rFonts w:ascii="KDRS" w:hAnsi="KDRS"/>
          <w:lang w:val="ru-RU"/>
        </w:rPr>
        <w:t>, 93. 1650</w:t>
      </w:r>
      <w:r>
        <w:rPr>
          <w:rFonts w:ascii="KDRS" w:hAnsi="KDRS"/>
        </w:rPr>
        <w:t> </w:t>
      </w:r>
      <w:r w:rsidRPr="009177F1">
        <w:rPr>
          <w:rFonts w:ascii="KDRS" w:hAnsi="KDRS"/>
          <w:lang w:val="ru-RU"/>
        </w:rPr>
        <w:t>г. Купил у Якова сукманишко коровничье ветхое, цены дано восми денег. (Кн.прих.-расх.мон.казн.) Арх.Он. 1678</w:t>
      </w:r>
      <w:r>
        <w:rPr>
          <w:rFonts w:ascii="KDRS" w:hAnsi="KDRS"/>
        </w:rPr>
        <w:t> </w:t>
      </w:r>
      <w:r w:rsidRPr="009177F1">
        <w:rPr>
          <w:rFonts w:ascii="KDRS" w:hAnsi="KDRS"/>
          <w:lang w:val="ru-RU"/>
        </w:rPr>
        <w:t>г.</w:t>
      </w:r>
    </w:p>
    <w:p w14:paraId="0F1F274E"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СУКМАННЫЙ,</w:t>
      </w:r>
      <w:r w:rsidRPr="009177F1">
        <w:rPr>
          <w:rFonts w:ascii="KDRS" w:hAnsi="KDRS"/>
          <w:lang w:val="ru-RU"/>
        </w:rPr>
        <w:t xml:space="preserve"> </w:t>
      </w:r>
      <w:r w:rsidRPr="009177F1">
        <w:rPr>
          <w:rFonts w:ascii="KDRS" w:hAnsi="KDRS"/>
          <w:i/>
          <w:iCs/>
          <w:lang w:val="ru-RU"/>
        </w:rPr>
        <w:t xml:space="preserve">прил. </w:t>
      </w:r>
      <w:r w:rsidRPr="009177F1">
        <w:rPr>
          <w:rFonts w:ascii="KDRS" w:hAnsi="KDRS"/>
          <w:lang w:val="ru-RU"/>
        </w:rPr>
        <w:t>1.</w:t>
      </w:r>
      <w:r w:rsidRPr="009177F1">
        <w:rPr>
          <w:rFonts w:ascii="KDRS" w:hAnsi="KDRS"/>
          <w:i/>
          <w:iCs/>
          <w:lang w:val="ru-RU"/>
        </w:rPr>
        <w:t xml:space="preserve"> Сделанный из сукманины</w:t>
      </w:r>
      <w:r w:rsidRPr="009177F1">
        <w:rPr>
          <w:rFonts w:ascii="KDRS" w:hAnsi="KDRS"/>
          <w:lang w:val="ru-RU"/>
        </w:rPr>
        <w:t>. Сарафанъ женской сукманной ц</w:t>
      </w:r>
      <w:r w:rsidRPr="009177F1">
        <w:rPr>
          <w:lang w:val="ru-RU"/>
        </w:rPr>
        <w:t>ѣ</w:t>
      </w:r>
      <w:r w:rsidRPr="009177F1">
        <w:rPr>
          <w:rFonts w:ascii="KDRS" w:hAnsi="KDRS"/>
          <w:lang w:val="ru-RU"/>
        </w:rPr>
        <w:t>на 10 ал&lt;тын&gt;. Тов.цен.росп., 79. 1649</w:t>
      </w:r>
      <w:r>
        <w:rPr>
          <w:rFonts w:ascii="KDRS" w:hAnsi="KDRS"/>
        </w:rPr>
        <w:t> </w:t>
      </w:r>
      <w:r w:rsidRPr="009177F1">
        <w:rPr>
          <w:rFonts w:ascii="KDRS" w:hAnsi="KDRS"/>
          <w:lang w:val="ru-RU"/>
        </w:rPr>
        <w:t>г.</w:t>
      </w:r>
    </w:p>
    <w:p w14:paraId="39338CA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Относящийся к сукманине</w:t>
      </w:r>
      <w:r w:rsidRPr="009177F1">
        <w:rPr>
          <w:rFonts w:ascii="KDRS" w:hAnsi="KDRS"/>
          <w:lang w:val="ru-RU"/>
        </w:rPr>
        <w:t>. Конец сукна сукманново мерою середней. Сл.Сиб., 151. 1633</w:t>
      </w:r>
      <w:r>
        <w:rPr>
          <w:rFonts w:ascii="KDRS" w:hAnsi="KDRS"/>
        </w:rPr>
        <w:t> </w:t>
      </w:r>
      <w:r w:rsidRPr="009177F1">
        <w:rPr>
          <w:rFonts w:ascii="KDRS" w:hAnsi="KDRS"/>
          <w:lang w:val="ru-RU"/>
        </w:rPr>
        <w:t>г.</w:t>
      </w:r>
    </w:p>
    <w:p w14:paraId="09A736F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СУКНИШКО,</w:t>
      </w:r>
      <w:r w:rsidRPr="009177F1">
        <w:rPr>
          <w:rFonts w:ascii="KDRS" w:hAnsi="KDRS"/>
          <w:lang w:val="ru-RU"/>
        </w:rPr>
        <w:t xml:space="preserve"> </w:t>
      </w:r>
      <w:r w:rsidRPr="009177F1">
        <w:rPr>
          <w:rFonts w:ascii="KDRS" w:hAnsi="KDRS"/>
          <w:i/>
          <w:iCs/>
          <w:lang w:val="ru-RU"/>
        </w:rPr>
        <w:t>с</w:t>
      </w:r>
      <w:r w:rsidRPr="009177F1">
        <w:rPr>
          <w:rFonts w:ascii="KDRS" w:hAnsi="KDRS"/>
          <w:lang w:val="ru-RU"/>
        </w:rPr>
        <w:t xml:space="preserve">. </w:t>
      </w:r>
      <w:r w:rsidRPr="009177F1">
        <w:rPr>
          <w:rFonts w:ascii="KDRS" w:hAnsi="KDRS"/>
          <w:i/>
          <w:iCs/>
          <w:lang w:val="ru-RU"/>
        </w:rPr>
        <w:t>Уменьш.-уничиж. к</w:t>
      </w:r>
      <w:r w:rsidRPr="009177F1">
        <w:rPr>
          <w:rFonts w:ascii="KDRS" w:hAnsi="KDRS"/>
          <w:lang w:val="ru-RU"/>
        </w:rPr>
        <w:t xml:space="preserve"> </w:t>
      </w:r>
      <w:r w:rsidRPr="009177F1">
        <w:rPr>
          <w:rFonts w:ascii="KDRS" w:hAnsi="KDRS"/>
          <w:b/>
          <w:bCs/>
          <w:lang w:val="ru-RU"/>
        </w:rPr>
        <w:t>сукно</w:t>
      </w:r>
      <w:r w:rsidRPr="009177F1">
        <w:rPr>
          <w:rFonts w:ascii="KDRS" w:hAnsi="KDRS"/>
          <w:lang w:val="ru-RU"/>
        </w:rPr>
        <w:t xml:space="preserve"> (</w:t>
      </w:r>
      <w:r w:rsidRPr="009177F1">
        <w:rPr>
          <w:rFonts w:ascii="KDRS" w:hAnsi="KDRS"/>
          <w:i/>
          <w:iCs/>
          <w:lang w:val="ru-RU"/>
        </w:rPr>
        <w:t>в знач</w:t>
      </w:r>
      <w:r w:rsidRPr="009177F1">
        <w:rPr>
          <w:rFonts w:ascii="KDRS" w:hAnsi="KDRS"/>
          <w:lang w:val="ru-RU"/>
        </w:rPr>
        <w:t>. 1). Продал шубенко ветшано заечинное под сукнишком... взял гривну. Кн.прих.Кир.м., 3</w:t>
      </w:r>
      <w:r>
        <w:rPr>
          <w:rFonts w:ascii="KDRS" w:hAnsi="KDRS"/>
        </w:rPr>
        <w:t> </w:t>
      </w:r>
      <w:r w:rsidRPr="009177F1">
        <w:rPr>
          <w:rFonts w:ascii="KDRS" w:hAnsi="KDRS"/>
          <w:lang w:val="ru-RU"/>
        </w:rPr>
        <w:t>об. 1567</w:t>
      </w:r>
      <w:r>
        <w:rPr>
          <w:rFonts w:ascii="KDRS" w:hAnsi="KDRS"/>
        </w:rPr>
        <w:t> </w:t>
      </w:r>
      <w:r w:rsidRPr="009177F1">
        <w:rPr>
          <w:rFonts w:ascii="KDRS" w:hAnsi="KDRS"/>
          <w:lang w:val="ru-RU"/>
        </w:rPr>
        <w:t>г. Вел</w:t>
      </w:r>
      <w:r w:rsidRPr="009177F1">
        <w:rPr>
          <w:lang w:val="ru-RU"/>
        </w:rPr>
        <w:t>ѣ</w:t>
      </w:r>
      <w:r w:rsidRPr="009177F1">
        <w:rPr>
          <w:rFonts w:ascii="KDRS" w:hAnsi="KDRS"/>
          <w:lang w:val="ru-RU"/>
        </w:rPr>
        <w:t>лъ де онъ продавать на по</w:t>
      </w:r>
      <w:r w:rsidRPr="009177F1">
        <w:rPr>
          <w:lang w:val="ru-RU"/>
        </w:rPr>
        <w:t>ѣ</w:t>
      </w:r>
      <w:r w:rsidRPr="009177F1">
        <w:rPr>
          <w:rFonts w:ascii="KDRS" w:hAnsi="KDRS"/>
          <w:lang w:val="ru-RU"/>
        </w:rPr>
        <w:t>зд</w:t>
      </w:r>
      <w:r w:rsidRPr="009177F1">
        <w:rPr>
          <w:lang w:val="ru-RU"/>
        </w:rPr>
        <w:t>ѣ</w:t>
      </w:r>
      <w:r w:rsidRPr="009177F1">
        <w:rPr>
          <w:rFonts w:ascii="KDRS" w:hAnsi="KDRS"/>
          <w:lang w:val="ru-RU"/>
        </w:rPr>
        <w:t xml:space="preserve"> запасы свои хл</w:t>
      </w:r>
      <w:r w:rsidRPr="009177F1">
        <w:rPr>
          <w:lang w:val="ru-RU"/>
        </w:rPr>
        <w:t>ѣ</w:t>
      </w:r>
      <w:r w:rsidRPr="009177F1">
        <w:rPr>
          <w:rFonts w:ascii="KDRS" w:hAnsi="KDRS"/>
          <w:lang w:val="ru-RU"/>
        </w:rPr>
        <w:t>бные всякие и сукнишка сермяжныя, и кожи, и холстишка, что у него осталось. Извет о Тобол.воев., 16. 1647</w:t>
      </w:r>
      <w:r>
        <w:rPr>
          <w:rFonts w:ascii="KDRS" w:hAnsi="KDRS"/>
        </w:rPr>
        <w:t> </w:t>
      </w:r>
      <w:r w:rsidRPr="009177F1">
        <w:rPr>
          <w:rFonts w:ascii="KDRS" w:hAnsi="KDRS"/>
          <w:lang w:val="ru-RU"/>
        </w:rPr>
        <w:t>г. Сукнишко красное настолное ветчано. А.Моск.печ.дв., 7. 1649</w:t>
      </w:r>
      <w:r>
        <w:rPr>
          <w:rFonts w:ascii="KDRS" w:hAnsi="KDRS"/>
        </w:rPr>
        <w:t> </w:t>
      </w:r>
      <w:r w:rsidRPr="009177F1">
        <w:rPr>
          <w:rFonts w:ascii="KDRS" w:hAnsi="KDRS"/>
          <w:lang w:val="ru-RU"/>
        </w:rPr>
        <w:t>г.</w:t>
      </w:r>
    </w:p>
    <w:p w14:paraId="6EF53F5B"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СУКНО,</w:t>
      </w:r>
      <w:r w:rsidRPr="009177F1">
        <w:rPr>
          <w:rFonts w:ascii="KDRS" w:hAnsi="KDRS"/>
          <w:lang w:val="ru-RU"/>
        </w:rPr>
        <w:t xml:space="preserve"> </w:t>
      </w:r>
      <w:r w:rsidRPr="009177F1">
        <w:rPr>
          <w:rFonts w:ascii="KDRS" w:hAnsi="KDRS"/>
          <w:i/>
          <w:iCs/>
          <w:lang w:val="ru-RU"/>
        </w:rPr>
        <w:t>с</w:t>
      </w:r>
      <w:r w:rsidRPr="009177F1">
        <w:rPr>
          <w:rFonts w:ascii="KDRS" w:hAnsi="KDRS"/>
          <w:lang w:val="ru-RU"/>
        </w:rPr>
        <w:t xml:space="preserve">. 1. </w:t>
      </w:r>
      <w:r w:rsidRPr="009177F1">
        <w:rPr>
          <w:rFonts w:ascii="KDRS" w:hAnsi="KDRS"/>
          <w:i/>
          <w:iCs/>
          <w:lang w:val="ru-RU"/>
        </w:rPr>
        <w:t>Шерстяная или полушерстяная ткань с ворсом разной выделки</w:t>
      </w:r>
      <w:r w:rsidRPr="009177F1">
        <w:rPr>
          <w:rFonts w:ascii="KDRS" w:hAnsi="KDRS"/>
          <w:lang w:val="ru-RU"/>
        </w:rPr>
        <w:t xml:space="preserve">, </w:t>
      </w:r>
      <w:r w:rsidRPr="009177F1">
        <w:rPr>
          <w:rFonts w:ascii="KDRS" w:hAnsi="KDRS"/>
          <w:i/>
          <w:iCs/>
          <w:lang w:val="ru-RU"/>
        </w:rPr>
        <w:t>сукно</w:t>
      </w:r>
      <w:r w:rsidRPr="009177F1">
        <w:rPr>
          <w:rFonts w:ascii="KDRS" w:hAnsi="KDRS"/>
          <w:lang w:val="ru-RU"/>
        </w:rPr>
        <w:t>. Во с</w:t>
      </w:r>
      <w:r w:rsidRPr="009177F1">
        <w:rPr>
          <w:lang w:val="ru-RU"/>
        </w:rPr>
        <w:t>ѣ</w:t>
      </w:r>
      <w:r w:rsidRPr="009177F1">
        <w:rPr>
          <w:rFonts w:ascii="KDRS" w:hAnsi="KDRS"/>
          <w:lang w:val="ru-RU"/>
        </w:rPr>
        <w:t xml:space="preserve">тьхо </w:t>
      </w:r>
      <w:r w:rsidRPr="009177F1">
        <w:rPr>
          <w:vertAlign w:val="superscript"/>
          <w:lang w:val="ru-RU"/>
        </w:rPr>
        <w:t>.</w:t>
      </w:r>
      <w:r w:rsidRPr="009177F1">
        <w:rPr>
          <w:rFonts w:ascii="KDRS" w:hAnsi="KDRS"/>
          <w:lang w:val="ru-RU"/>
        </w:rPr>
        <w:t>г</w:t>
      </w:r>
      <w:r w:rsidRPr="009177F1">
        <w:rPr>
          <w:lang w:val="ru-RU"/>
        </w:rPr>
        <w:t>҃</w:t>
      </w:r>
      <w:r w:rsidRPr="009177F1">
        <w:rPr>
          <w:rFonts w:ascii="KDRS" w:hAnsi="KDRS"/>
          <w:vertAlign w:val="superscript"/>
          <w:lang w:val="ru-RU"/>
        </w:rPr>
        <w:t>.</w:t>
      </w:r>
      <w:r w:rsidRPr="009177F1">
        <w:rPr>
          <w:rFonts w:ascii="KDRS" w:hAnsi="KDRS"/>
          <w:lang w:val="ru-RU"/>
        </w:rPr>
        <w:t xml:space="preserve">  гривьн</w:t>
      </w:r>
      <w:r w:rsidRPr="009177F1">
        <w:rPr>
          <w:lang w:val="ru-RU"/>
        </w:rPr>
        <w:t>ѣ</w:t>
      </w:r>
      <w:r w:rsidRPr="009177F1">
        <w:rPr>
          <w:rFonts w:ascii="KDRS" w:hAnsi="KDRS"/>
          <w:lang w:val="ru-RU"/>
        </w:rPr>
        <w:t xml:space="preserve"> во сукън</w:t>
      </w:r>
      <w:r w:rsidRPr="009177F1">
        <w:rPr>
          <w:lang w:val="ru-RU"/>
        </w:rPr>
        <w:t>ѣ</w:t>
      </w:r>
      <w:r w:rsidRPr="009177F1">
        <w:rPr>
          <w:rFonts w:ascii="KDRS" w:hAnsi="KDRS"/>
          <w:lang w:val="ru-RU"/>
        </w:rPr>
        <w:t>хо и во хлост</w:t>
      </w:r>
      <w:r w:rsidRPr="009177F1">
        <w:rPr>
          <w:lang w:val="ru-RU"/>
        </w:rPr>
        <w:t>ѣ</w:t>
      </w:r>
      <w:r w:rsidRPr="009177F1">
        <w:rPr>
          <w:rFonts w:ascii="KDRS" w:hAnsi="KDRS"/>
          <w:lang w:val="ru-RU"/>
        </w:rPr>
        <w:t>хо, мьдьв</w:t>
      </w:r>
      <w:r w:rsidRPr="009177F1">
        <w:rPr>
          <w:lang w:val="ru-RU"/>
        </w:rPr>
        <w:t>ѣ</w:t>
      </w:r>
      <w:r w:rsidRPr="009177F1">
        <w:rPr>
          <w:rFonts w:ascii="KDRS" w:hAnsi="KDRS"/>
          <w:lang w:val="ru-RU"/>
        </w:rPr>
        <w:t xml:space="preserve">дьно </w:t>
      </w:r>
      <w:r w:rsidRPr="009177F1">
        <w:rPr>
          <w:rFonts w:ascii="KDRS" w:hAnsi="KDRS"/>
          <w:vertAlign w:val="superscript"/>
          <w:lang w:val="ru-RU"/>
        </w:rPr>
        <w:t>.</w:t>
      </w:r>
      <w:r w:rsidRPr="009177F1">
        <w:rPr>
          <w:rFonts w:ascii="KDRS" w:hAnsi="KDRS"/>
          <w:lang w:val="ru-RU"/>
        </w:rPr>
        <w:t>в</w:t>
      </w:r>
      <w:r w:rsidRPr="009177F1">
        <w:rPr>
          <w:lang w:val="ru-RU"/>
        </w:rPr>
        <w:t>҃</w:t>
      </w:r>
      <w:r w:rsidRPr="009177F1">
        <w:rPr>
          <w:rFonts w:ascii="KDRS" w:hAnsi="KDRS"/>
          <w:vertAlign w:val="superscript"/>
          <w:lang w:val="ru-RU"/>
        </w:rPr>
        <w:t>.</w:t>
      </w:r>
      <w:r w:rsidRPr="009177F1">
        <w:rPr>
          <w:rFonts w:ascii="KDRS" w:hAnsi="KDRS"/>
          <w:lang w:val="ru-RU"/>
        </w:rPr>
        <w:t xml:space="preserve"> гривьн</w:t>
      </w:r>
      <w:r w:rsidRPr="009177F1">
        <w:rPr>
          <w:lang w:val="ru-RU"/>
        </w:rPr>
        <w:t>ѣ</w:t>
      </w:r>
      <w:r w:rsidRPr="009177F1">
        <w:rPr>
          <w:rFonts w:ascii="KDRS" w:hAnsi="KDRS"/>
          <w:lang w:val="ru-RU"/>
        </w:rPr>
        <w:t>. Гр.берест., №</w:t>
      </w:r>
      <w:r>
        <w:rPr>
          <w:rFonts w:ascii="KDRS" w:hAnsi="KDRS"/>
        </w:rPr>
        <w:t> </w:t>
      </w:r>
      <w:r w:rsidRPr="009177F1">
        <w:rPr>
          <w:rFonts w:ascii="KDRS" w:hAnsi="KDRS"/>
          <w:lang w:val="ru-RU"/>
        </w:rPr>
        <w:t xml:space="preserve">722, 426. </w:t>
      </w:r>
      <w:r>
        <w:rPr>
          <w:rFonts w:ascii="KDRS" w:hAnsi="KDRS"/>
        </w:rPr>
        <w:t>XII </w:t>
      </w:r>
      <w:r w:rsidRPr="009177F1">
        <w:rPr>
          <w:rFonts w:ascii="KDRS" w:hAnsi="KDRS"/>
          <w:lang w:val="ru-RU"/>
        </w:rPr>
        <w:t>в. Хар</w:t>
      </w:r>
      <w:r w:rsidRPr="009177F1">
        <w:rPr>
          <w:lang w:val="ru-RU"/>
        </w:rPr>
        <w:t>ѣ</w:t>
      </w:r>
      <w:r w:rsidRPr="009177F1">
        <w:rPr>
          <w:rFonts w:ascii="KDRS" w:hAnsi="KDRS"/>
          <w:lang w:val="ru-RU"/>
        </w:rPr>
        <w:t>тонъ возя дьсять локотъ сукона. Там же, №</w:t>
      </w:r>
      <w:r>
        <w:rPr>
          <w:rFonts w:ascii="KDRS" w:hAnsi="KDRS"/>
        </w:rPr>
        <w:t> </w:t>
      </w:r>
      <w:r w:rsidRPr="009177F1">
        <w:rPr>
          <w:rFonts w:ascii="KDRS" w:hAnsi="KDRS"/>
          <w:lang w:val="ru-RU"/>
        </w:rPr>
        <w:t xml:space="preserve">366, 613. </w:t>
      </w:r>
      <w:r>
        <w:rPr>
          <w:rFonts w:ascii="KDRS" w:hAnsi="KDRS"/>
        </w:rPr>
        <w:t>XIV </w:t>
      </w:r>
      <w:r w:rsidRPr="009177F1">
        <w:rPr>
          <w:rFonts w:ascii="KDRS" w:hAnsi="KDRS"/>
          <w:lang w:val="ru-RU"/>
        </w:rPr>
        <w:t xml:space="preserve">в. П&lt;о&gt;клоно от Степана к Вацюте. Что еси взяле </w:t>
      </w:r>
      <w:r w:rsidRPr="009177F1">
        <w:rPr>
          <w:rFonts w:ascii="KDRS" w:hAnsi="KDRS"/>
          <w:lang w:val="ru-RU"/>
        </w:rPr>
        <w:lastRenderedPageBreak/>
        <w:t>сукна того... вложи его в лодию. Гр.берест.(пск.), №</w:t>
      </w:r>
      <w:r>
        <w:rPr>
          <w:rFonts w:ascii="KDRS" w:hAnsi="KDRS"/>
        </w:rPr>
        <w:t> </w:t>
      </w:r>
      <w:r w:rsidRPr="009177F1">
        <w:rPr>
          <w:rFonts w:ascii="KDRS" w:hAnsi="KDRS"/>
          <w:lang w:val="ru-RU"/>
        </w:rPr>
        <w:t xml:space="preserve">7, 517. </w:t>
      </w:r>
      <w:r>
        <w:rPr>
          <w:rFonts w:ascii="KDRS" w:hAnsi="KDRS"/>
        </w:rPr>
        <w:t>XIV </w:t>
      </w:r>
      <w:r w:rsidRPr="009177F1">
        <w:rPr>
          <w:rFonts w:ascii="KDRS" w:hAnsi="KDRS"/>
          <w:lang w:val="ru-RU"/>
        </w:rPr>
        <w:t>в. Вълна бо на овци пр&lt;</w:t>
      </w:r>
      <w:r w:rsidRPr="009177F1">
        <w:rPr>
          <w:lang w:val="ru-RU"/>
        </w:rPr>
        <w:t>ѣ</w:t>
      </w:r>
      <w:r w:rsidRPr="009177F1">
        <w:rPr>
          <w:rFonts w:ascii="KDRS" w:hAnsi="KDRS"/>
          <w:lang w:val="ru-RU"/>
        </w:rPr>
        <w:t>&gt;же б</w:t>
      </w:r>
      <w:r w:rsidRPr="009177F1">
        <w:rPr>
          <w:lang w:val="ru-RU"/>
        </w:rPr>
        <w:t>ѣ</w:t>
      </w:r>
      <w:r w:rsidRPr="009177F1">
        <w:rPr>
          <w:rFonts w:ascii="KDRS" w:hAnsi="KDRS"/>
          <w:lang w:val="ru-RU"/>
        </w:rPr>
        <w:t>аше створена егда и живот, а тканье сукну посл</w:t>
      </w:r>
      <w:r w:rsidRPr="009177F1">
        <w:rPr>
          <w:lang w:val="ru-RU"/>
        </w:rPr>
        <w:t>ѣ</w:t>
      </w:r>
      <w:r w:rsidRPr="009177F1">
        <w:rPr>
          <w:rFonts w:ascii="KDRS" w:hAnsi="KDRS"/>
          <w:lang w:val="ru-RU"/>
        </w:rPr>
        <w:t>ж&lt;е&gt; бы&lt;сть&gt; наготы нашея д</w:t>
      </w:r>
      <w:r w:rsidRPr="009177F1">
        <w:rPr>
          <w:lang w:val="ru-RU"/>
        </w:rPr>
        <w:t>ѣ</w:t>
      </w:r>
      <w:r w:rsidRPr="009177F1">
        <w:rPr>
          <w:rFonts w:ascii="KDRS" w:hAnsi="KDRS"/>
          <w:lang w:val="ru-RU"/>
        </w:rPr>
        <w:t>ля. Шестоднев Ио.екз.</w:t>
      </w:r>
      <w:r w:rsidRPr="009177F1">
        <w:rPr>
          <w:rFonts w:ascii="KDRS" w:hAnsi="KDRS"/>
          <w:vertAlign w:val="superscript"/>
          <w:lang w:val="ru-RU"/>
        </w:rPr>
        <w:t>1</w:t>
      </w:r>
      <w:r w:rsidRPr="009177F1">
        <w:rPr>
          <w:rFonts w:ascii="KDRS" w:hAnsi="KDRS"/>
          <w:lang w:val="ru-RU"/>
        </w:rPr>
        <w:t>,</w:t>
      </w:r>
      <w:r>
        <w:rPr>
          <w:rFonts w:ascii="KDRS" w:hAnsi="KDRS"/>
        </w:rPr>
        <w:t> I</w:t>
      </w:r>
      <w:r w:rsidRPr="009177F1">
        <w:rPr>
          <w:rFonts w:ascii="KDRS" w:hAnsi="KDRS"/>
          <w:lang w:val="ru-RU"/>
        </w:rPr>
        <w:t xml:space="preserve">, 324. </w:t>
      </w:r>
      <w:r>
        <w:rPr>
          <w:rFonts w:ascii="KDRS" w:hAnsi="KDRS"/>
        </w:rPr>
        <w:t>XVI </w:t>
      </w:r>
      <w:r w:rsidRPr="009177F1">
        <w:rPr>
          <w:rFonts w:ascii="KDRS" w:hAnsi="KDRS"/>
          <w:lang w:val="ru-RU"/>
        </w:rPr>
        <w:t>в. Но не ту абие постризаше его, но преж&lt;е&gt; повел</w:t>
      </w:r>
      <w:r w:rsidRPr="009177F1">
        <w:rPr>
          <w:lang w:val="ru-RU"/>
        </w:rPr>
        <w:t>ѣ</w:t>
      </w:r>
      <w:r w:rsidRPr="009177F1">
        <w:rPr>
          <w:rFonts w:ascii="KDRS" w:hAnsi="KDRS"/>
          <w:lang w:val="ru-RU"/>
        </w:rPr>
        <w:t>ваше ему облещис&lt;я&gt; въ свиту длъгу, еже от сукна черна, и в неи преходити съ братиями время доволно, дондеж</w:t>
      </w:r>
      <w:r w:rsidRPr="009177F1">
        <w:rPr>
          <w:lang w:val="ru-RU"/>
        </w:rPr>
        <w:t>&lt;</w:t>
      </w:r>
      <w:r w:rsidRPr="009177F1">
        <w:rPr>
          <w:rFonts w:ascii="KDRS" w:hAnsi="KDRS"/>
          <w:lang w:val="ru-RU"/>
        </w:rPr>
        <w:t>е</w:t>
      </w:r>
      <w:r w:rsidRPr="009177F1">
        <w:rPr>
          <w:lang w:val="ru-RU"/>
        </w:rPr>
        <w:t>&gt;</w:t>
      </w:r>
      <w:r w:rsidRPr="009177F1">
        <w:rPr>
          <w:rFonts w:ascii="KDRS" w:hAnsi="KDRS"/>
          <w:lang w:val="ru-RU"/>
        </w:rPr>
        <w:t xml:space="preserve"> извыкняше весь устрои монастырьскыи. Ж.Серг.Р.Епиф.</w:t>
      </w:r>
      <w:r w:rsidRPr="009177F1">
        <w:rPr>
          <w:rFonts w:ascii="KDRS" w:hAnsi="KDRS"/>
          <w:vertAlign w:val="superscript"/>
          <w:lang w:val="ru-RU"/>
        </w:rPr>
        <w:t>2</w:t>
      </w:r>
      <w:r w:rsidRPr="009177F1">
        <w:rPr>
          <w:rFonts w:ascii="KDRS" w:hAnsi="KDRS"/>
          <w:lang w:val="ru-RU"/>
        </w:rPr>
        <w:t xml:space="preserve">, 80. </w:t>
      </w:r>
      <w:r>
        <w:rPr>
          <w:rFonts w:ascii="KDRS" w:hAnsi="KDRS"/>
        </w:rPr>
        <w:t>XVI </w:t>
      </w:r>
      <w:r w:rsidRPr="009177F1">
        <w:rPr>
          <w:rFonts w:ascii="KDRS" w:hAnsi="KDRS"/>
          <w:lang w:val="ru-RU"/>
        </w:rPr>
        <w:t>в. ~ 1418</w:t>
      </w:r>
      <w:r>
        <w:rPr>
          <w:rFonts w:ascii="KDRS" w:hAnsi="KDRS"/>
        </w:rPr>
        <w:t> </w:t>
      </w:r>
      <w:r w:rsidRPr="009177F1">
        <w:rPr>
          <w:rFonts w:ascii="KDRS" w:hAnsi="KDRS"/>
          <w:lang w:val="ru-RU"/>
        </w:rPr>
        <w:t>г. Сукна топтать и ткати. (Кн.расх.Болд.м.) РИБ</w:t>
      </w:r>
      <w:r>
        <w:rPr>
          <w:rFonts w:ascii="KDRS" w:hAnsi="KDRS"/>
        </w:rPr>
        <w:t> II</w:t>
      </w:r>
      <w:r w:rsidRPr="009177F1">
        <w:rPr>
          <w:rFonts w:ascii="KDRS" w:hAnsi="KDRS"/>
          <w:lang w:val="ru-RU"/>
        </w:rPr>
        <w:t>, 313. 1586</w:t>
      </w:r>
      <w:r>
        <w:rPr>
          <w:rFonts w:ascii="KDRS" w:hAnsi="KDRS"/>
        </w:rPr>
        <w:t> </w:t>
      </w:r>
      <w:r w:rsidRPr="009177F1">
        <w:rPr>
          <w:rFonts w:ascii="KDRS" w:hAnsi="KDRS"/>
          <w:lang w:val="ru-RU"/>
        </w:rPr>
        <w:t>г. (1160): Въ то же время бысть знамение въ лун</w:t>
      </w:r>
      <w:r w:rsidRPr="009177F1">
        <w:rPr>
          <w:lang w:val="ru-RU"/>
        </w:rPr>
        <w:t>ѣ</w:t>
      </w:r>
      <w:r w:rsidRPr="009177F1">
        <w:rPr>
          <w:rFonts w:ascii="KDRS" w:hAnsi="KDRS"/>
          <w:lang w:val="ru-RU"/>
        </w:rPr>
        <w:t xml:space="preserve"> страшно: идяше бо есть чересъ небо, отъ востока до запада, изм</w:t>
      </w:r>
      <w:r w:rsidRPr="009177F1">
        <w:rPr>
          <w:lang w:val="ru-RU"/>
        </w:rPr>
        <w:t>ѣ</w:t>
      </w:r>
      <w:r w:rsidRPr="009177F1">
        <w:rPr>
          <w:rFonts w:ascii="KDRS" w:hAnsi="KDRS"/>
          <w:lang w:val="ru-RU"/>
        </w:rPr>
        <w:t xml:space="preserve">няющися, нача убывати помалу и вся погыбе; и бысть яко сукно черно. Твер.лет., 232. </w:t>
      </w:r>
      <w:r>
        <w:rPr>
          <w:rFonts w:ascii="KDRS" w:hAnsi="KDRS"/>
        </w:rPr>
        <w:t>XVII </w:t>
      </w:r>
      <w:r w:rsidRPr="009177F1">
        <w:rPr>
          <w:rFonts w:ascii="KDRS" w:hAnsi="KDRS"/>
          <w:lang w:val="ru-RU"/>
        </w:rPr>
        <w:t>в. А на государ</w:t>
      </w:r>
      <w:r w:rsidRPr="009177F1">
        <w:rPr>
          <w:lang w:val="ru-RU"/>
        </w:rPr>
        <w:t>ѣ</w:t>
      </w:r>
      <w:r w:rsidRPr="009177F1">
        <w:rPr>
          <w:rFonts w:ascii="KDRS" w:hAnsi="KDRS"/>
          <w:lang w:val="ru-RU"/>
        </w:rPr>
        <w:t xml:space="preserve"> было платья... шапка, сукно вишнево... Посохъ каповой, подножье сукно багрецъ червчетъ. Выходы цар., 366. 1661</w:t>
      </w:r>
      <w:r>
        <w:rPr>
          <w:rFonts w:ascii="KDRS" w:hAnsi="KDRS"/>
        </w:rPr>
        <w:t> </w:t>
      </w:r>
      <w:r w:rsidRPr="009177F1">
        <w:rPr>
          <w:rFonts w:ascii="KDRS" w:hAnsi="KDRS"/>
          <w:lang w:val="ru-RU"/>
        </w:rPr>
        <w:t xml:space="preserve">г. </w:t>
      </w:r>
      <w:r w:rsidRPr="009177F1">
        <w:rPr>
          <w:rFonts w:ascii="KDRS" w:hAnsi="KDRS"/>
          <w:spacing w:val="40"/>
          <w:lang w:val="ru-RU"/>
        </w:rPr>
        <w:t>Сукно аглинско</w:t>
      </w:r>
      <w:r w:rsidRPr="009177F1">
        <w:rPr>
          <w:rFonts w:ascii="KDRS" w:hAnsi="KDRS"/>
          <w:lang w:val="ru-RU"/>
        </w:rPr>
        <w:t>е,</w:t>
      </w:r>
      <w:r w:rsidRPr="009177F1">
        <w:rPr>
          <w:rFonts w:ascii="KDRS" w:hAnsi="KDRS"/>
          <w:spacing w:val="40"/>
          <w:lang w:val="ru-RU"/>
        </w:rPr>
        <w:t xml:space="preserve"> амбургско</w:t>
      </w:r>
      <w:r w:rsidRPr="009177F1">
        <w:rPr>
          <w:rFonts w:ascii="KDRS" w:hAnsi="KDRS"/>
          <w:lang w:val="ru-RU"/>
        </w:rPr>
        <w:t xml:space="preserve">е, </w:t>
      </w:r>
      <w:r w:rsidRPr="009177F1">
        <w:rPr>
          <w:rFonts w:ascii="KDRS" w:hAnsi="KDRS"/>
          <w:spacing w:val="40"/>
          <w:lang w:val="ru-RU"/>
        </w:rPr>
        <w:t>галандско</w:t>
      </w:r>
      <w:r w:rsidRPr="009177F1">
        <w:rPr>
          <w:rFonts w:ascii="KDRS" w:hAnsi="KDRS"/>
          <w:lang w:val="ru-RU"/>
        </w:rPr>
        <w:t>е,</w:t>
      </w:r>
      <w:r w:rsidRPr="009177F1">
        <w:rPr>
          <w:rFonts w:ascii="KDRS" w:hAnsi="KDRS"/>
          <w:spacing w:val="40"/>
          <w:lang w:val="ru-RU"/>
        </w:rPr>
        <w:t xml:space="preserve"> ипско</w:t>
      </w:r>
      <w:r w:rsidRPr="009177F1">
        <w:rPr>
          <w:rFonts w:ascii="KDRS" w:hAnsi="KDRS"/>
          <w:lang w:val="ru-RU"/>
        </w:rPr>
        <w:t>е,</w:t>
      </w:r>
      <w:r w:rsidRPr="009177F1">
        <w:rPr>
          <w:rFonts w:ascii="KDRS" w:hAnsi="KDRS"/>
          <w:spacing w:val="40"/>
          <w:lang w:val="ru-RU"/>
        </w:rPr>
        <w:t xml:space="preserve"> лундско</w:t>
      </w:r>
      <w:r w:rsidRPr="009177F1">
        <w:rPr>
          <w:rFonts w:ascii="KDRS" w:hAnsi="KDRS"/>
          <w:lang w:val="ru-RU"/>
        </w:rPr>
        <w:t>е,</w:t>
      </w:r>
      <w:r w:rsidRPr="009177F1">
        <w:rPr>
          <w:rFonts w:ascii="KDRS" w:hAnsi="KDRS"/>
          <w:spacing w:val="40"/>
          <w:lang w:val="ru-RU"/>
        </w:rPr>
        <w:t xml:space="preserve"> н</w:t>
      </w:r>
      <w:r w:rsidRPr="009177F1">
        <w:rPr>
          <w:spacing w:val="40"/>
          <w:lang w:val="ru-RU"/>
        </w:rPr>
        <w:t>ѣ</w:t>
      </w:r>
      <w:r w:rsidRPr="009177F1">
        <w:rPr>
          <w:rFonts w:ascii="KDRS" w:hAnsi="KDRS"/>
          <w:spacing w:val="40"/>
          <w:lang w:val="ru-RU"/>
        </w:rPr>
        <w:t>мецко</w:t>
      </w:r>
      <w:r w:rsidRPr="009177F1">
        <w:rPr>
          <w:rFonts w:ascii="KDRS" w:hAnsi="KDRS"/>
          <w:lang w:val="ru-RU"/>
        </w:rPr>
        <w:t>е,</w:t>
      </w:r>
      <w:r w:rsidRPr="009177F1">
        <w:rPr>
          <w:rFonts w:ascii="KDRS" w:hAnsi="KDRS"/>
          <w:spacing w:val="40"/>
          <w:lang w:val="ru-RU"/>
        </w:rPr>
        <w:t xml:space="preserve"> польское</w:t>
      </w:r>
      <w:r w:rsidRPr="009177F1">
        <w:rPr>
          <w:rFonts w:ascii="KDRS" w:hAnsi="KDRS"/>
          <w:lang w:val="ru-RU"/>
        </w:rPr>
        <w:t xml:space="preserve"> и т.</w:t>
      </w:r>
      <w:r>
        <w:rPr>
          <w:rFonts w:ascii="KDRS" w:hAnsi="KDRS"/>
        </w:rPr>
        <w:t> </w:t>
      </w:r>
      <w:r w:rsidRPr="009177F1">
        <w:rPr>
          <w:rFonts w:ascii="KDRS" w:hAnsi="KDRS"/>
          <w:lang w:val="ru-RU"/>
        </w:rPr>
        <w:t xml:space="preserve">п. – </w:t>
      </w:r>
      <w:r w:rsidRPr="009177F1">
        <w:rPr>
          <w:rFonts w:ascii="KDRS" w:hAnsi="KDRS"/>
          <w:i/>
          <w:iCs/>
          <w:lang w:val="ru-RU"/>
        </w:rPr>
        <w:t>виды сукон иностранного происхождения</w:t>
      </w:r>
      <w:r w:rsidRPr="009177F1">
        <w:rPr>
          <w:rFonts w:ascii="KDRS" w:hAnsi="KDRS"/>
          <w:lang w:val="ru-RU"/>
        </w:rPr>
        <w:t xml:space="preserve">, </w:t>
      </w:r>
      <w:r w:rsidRPr="009177F1">
        <w:rPr>
          <w:rFonts w:ascii="KDRS" w:hAnsi="KDRS"/>
          <w:i/>
          <w:iCs/>
          <w:lang w:val="ru-RU"/>
        </w:rPr>
        <w:t xml:space="preserve">названные по месту изготовления </w:t>
      </w:r>
      <w:r w:rsidRPr="009177F1">
        <w:rPr>
          <w:rFonts w:ascii="KDRS" w:hAnsi="KDRS"/>
          <w:lang w:val="ru-RU"/>
        </w:rPr>
        <w:t>(</w:t>
      </w:r>
      <w:r w:rsidRPr="009177F1">
        <w:rPr>
          <w:rFonts w:ascii="KDRS" w:hAnsi="KDRS"/>
          <w:i/>
          <w:iCs/>
          <w:lang w:val="ru-RU"/>
        </w:rPr>
        <w:t>см. тж. под соответствующими прилагательными</w:t>
      </w:r>
      <w:r w:rsidRPr="009177F1">
        <w:rPr>
          <w:rFonts w:ascii="KDRS" w:hAnsi="KDRS"/>
          <w:lang w:val="ru-RU"/>
        </w:rPr>
        <w:t>). Од</w:t>
      </w:r>
      <w:r w:rsidRPr="009177F1">
        <w:rPr>
          <w:lang w:val="ru-RU"/>
        </w:rPr>
        <w:t>ѣ</w:t>
      </w:r>
      <w:r w:rsidRPr="009177F1">
        <w:rPr>
          <w:rFonts w:ascii="KDRS" w:hAnsi="KDRS"/>
          <w:lang w:val="ru-RU"/>
        </w:rPr>
        <w:t>ние потребное имати у игумена обычныи, а не н</w:t>
      </w:r>
      <w:r w:rsidRPr="009177F1">
        <w:rPr>
          <w:lang w:val="ru-RU"/>
        </w:rPr>
        <w:t>ѣ</w:t>
      </w:r>
      <w:r w:rsidRPr="009177F1">
        <w:rPr>
          <w:rFonts w:ascii="KDRS" w:hAnsi="KDRS"/>
          <w:lang w:val="ru-RU"/>
        </w:rPr>
        <w:t>мечскыхъ суконъ. АИ</w:t>
      </w:r>
      <w:r>
        <w:rPr>
          <w:rFonts w:ascii="KDRS" w:hAnsi="KDRS"/>
        </w:rPr>
        <w:t> I</w:t>
      </w:r>
      <w:r w:rsidRPr="009177F1">
        <w:rPr>
          <w:rFonts w:ascii="KDRS" w:hAnsi="KDRS"/>
          <w:lang w:val="ru-RU"/>
        </w:rPr>
        <w:t>, 8. 1382</w:t>
      </w:r>
      <w:r>
        <w:rPr>
          <w:rFonts w:ascii="KDRS" w:hAnsi="KDRS"/>
        </w:rPr>
        <w:t> </w:t>
      </w:r>
      <w:r w:rsidRPr="009177F1">
        <w:rPr>
          <w:rFonts w:ascii="KDRS" w:hAnsi="KDRS"/>
          <w:lang w:val="ru-RU"/>
        </w:rPr>
        <w:t>г. (1476): Три постава сукна ипского по три(т)цати рублевъ поставъ. Новг.</w:t>
      </w:r>
      <w:r>
        <w:rPr>
          <w:rFonts w:ascii="KDRS" w:hAnsi="KDRS"/>
        </w:rPr>
        <w:t> II </w:t>
      </w:r>
      <w:r w:rsidRPr="009177F1">
        <w:rPr>
          <w:rFonts w:ascii="KDRS" w:hAnsi="KDRS"/>
          <w:lang w:val="ru-RU"/>
        </w:rPr>
        <w:t xml:space="preserve">лет., 54. </w:t>
      </w:r>
      <w:r>
        <w:rPr>
          <w:rFonts w:ascii="KDRS" w:hAnsi="KDRS"/>
        </w:rPr>
        <w:t>XVI</w:t>
      </w:r>
      <w:r w:rsidRPr="009177F1">
        <w:rPr>
          <w:rFonts w:ascii="KDRS" w:hAnsi="KDRS"/>
          <w:lang w:val="ru-RU"/>
        </w:rPr>
        <w:t xml:space="preserve"> – </w:t>
      </w:r>
      <w:r>
        <w:rPr>
          <w:rFonts w:ascii="KDRS" w:hAnsi="KDRS"/>
        </w:rPr>
        <w:t>XVII </w:t>
      </w:r>
      <w:r w:rsidRPr="009177F1">
        <w:rPr>
          <w:rFonts w:ascii="KDRS" w:hAnsi="KDRS"/>
          <w:lang w:val="ru-RU"/>
        </w:rPr>
        <w:t>вв. Сукно лунское багрово. Крым.д.</w:t>
      </w:r>
      <w:r>
        <w:rPr>
          <w:rFonts w:ascii="KDRS" w:hAnsi="KDRS"/>
        </w:rPr>
        <w:t> II</w:t>
      </w:r>
      <w:r w:rsidRPr="009177F1">
        <w:rPr>
          <w:rFonts w:ascii="KDRS" w:hAnsi="KDRS"/>
          <w:lang w:val="ru-RU"/>
        </w:rPr>
        <w:t>, 16. 1508</w:t>
      </w:r>
      <w:r>
        <w:rPr>
          <w:rFonts w:ascii="KDRS" w:hAnsi="KDRS"/>
        </w:rPr>
        <w:t> </w:t>
      </w:r>
      <w:r w:rsidRPr="009177F1">
        <w:rPr>
          <w:rFonts w:ascii="KDRS" w:hAnsi="KDRS"/>
          <w:lang w:val="ru-RU"/>
        </w:rPr>
        <w:t xml:space="preserve">г. </w:t>
      </w:r>
      <w:r w:rsidRPr="009177F1">
        <w:rPr>
          <w:rFonts w:ascii="KDRS" w:hAnsi="KDRS"/>
          <w:caps/>
          <w:lang w:val="ru-RU"/>
        </w:rPr>
        <w:t>д</w:t>
      </w:r>
      <w:r w:rsidRPr="009177F1">
        <w:rPr>
          <w:rFonts w:ascii="KDRS" w:hAnsi="KDRS"/>
          <w:lang w:val="ru-RU"/>
        </w:rPr>
        <w:t>воровая пошлина... съ сукна съ брюкиша, и съ лунскихъ... и съ аглинскихъ, и съ полубрюкишевъ... съ постава по три денги. ААЭ</w:t>
      </w:r>
      <w:r>
        <w:rPr>
          <w:rFonts w:ascii="KDRS" w:hAnsi="KDRS"/>
        </w:rPr>
        <w:t> I</w:t>
      </w:r>
      <w:r w:rsidRPr="009177F1">
        <w:rPr>
          <w:rFonts w:ascii="KDRS" w:hAnsi="KDRS"/>
          <w:lang w:val="ru-RU"/>
        </w:rPr>
        <w:t>, 399. 1586</w:t>
      </w:r>
      <w:r>
        <w:rPr>
          <w:rFonts w:ascii="KDRS" w:hAnsi="KDRS"/>
        </w:rPr>
        <w:t> </w:t>
      </w:r>
      <w:r w:rsidRPr="009177F1">
        <w:rPr>
          <w:rFonts w:ascii="KDRS" w:hAnsi="KDRS"/>
          <w:lang w:val="ru-RU"/>
        </w:rPr>
        <w:t>г. Сукна аглинскаго тмолимонного по 34 алт&lt;ына&gt; по 2 денги аршинъ. Заб.Ик., 8. 1644</w:t>
      </w:r>
      <w:r>
        <w:rPr>
          <w:rFonts w:ascii="KDRS" w:hAnsi="KDRS"/>
        </w:rPr>
        <w:t> </w:t>
      </w:r>
      <w:r w:rsidRPr="009177F1">
        <w:rPr>
          <w:rFonts w:ascii="KDRS" w:hAnsi="KDRS"/>
          <w:lang w:val="ru-RU"/>
        </w:rPr>
        <w:t>г. Аглинские и амбурские и польские сукна. Расх.столб.Гал., 20. 1674</w:t>
      </w:r>
      <w:r>
        <w:rPr>
          <w:rFonts w:ascii="KDRS" w:hAnsi="KDRS"/>
        </w:rPr>
        <w:t> </w:t>
      </w:r>
      <w:r w:rsidRPr="009177F1">
        <w:rPr>
          <w:rFonts w:ascii="KDRS" w:hAnsi="KDRS"/>
          <w:lang w:val="ru-RU"/>
        </w:rPr>
        <w:t>г.</w:t>
      </w:r>
      <w:r w:rsidRPr="009177F1">
        <w:rPr>
          <w:rFonts w:ascii="KDRS" w:hAnsi="KDRS"/>
          <w:spacing w:val="40"/>
          <w:lang w:val="ru-RU"/>
        </w:rPr>
        <w:t xml:space="preserve"> Сукно вологодско</w:t>
      </w:r>
      <w:r w:rsidRPr="009177F1">
        <w:rPr>
          <w:rFonts w:ascii="KDRS" w:hAnsi="KDRS"/>
          <w:lang w:val="ru-RU"/>
        </w:rPr>
        <w:t>е,</w:t>
      </w:r>
      <w:r w:rsidRPr="009177F1">
        <w:rPr>
          <w:rFonts w:ascii="KDRS" w:hAnsi="KDRS"/>
          <w:spacing w:val="40"/>
          <w:lang w:val="ru-RU"/>
        </w:rPr>
        <w:t xml:space="preserve"> заозерско</w:t>
      </w:r>
      <w:r w:rsidRPr="009177F1">
        <w:rPr>
          <w:rFonts w:ascii="KDRS" w:hAnsi="KDRS"/>
          <w:lang w:val="ru-RU"/>
        </w:rPr>
        <w:t>е,</w:t>
      </w:r>
      <w:r w:rsidRPr="009177F1">
        <w:rPr>
          <w:rFonts w:ascii="KDRS" w:hAnsi="KDRS"/>
          <w:spacing w:val="40"/>
          <w:lang w:val="ru-RU"/>
        </w:rPr>
        <w:t xml:space="preserve"> киевско</w:t>
      </w:r>
      <w:r w:rsidRPr="009177F1">
        <w:rPr>
          <w:rFonts w:ascii="KDRS" w:hAnsi="KDRS"/>
          <w:lang w:val="ru-RU"/>
        </w:rPr>
        <w:t>е,</w:t>
      </w:r>
      <w:r w:rsidRPr="009177F1">
        <w:rPr>
          <w:rFonts w:ascii="KDRS" w:hAnsi="KDRS"/>
          <w:spacing w:val="40"/>
          <w:lang w:val="ru-RU"/>
        </w:rPr>
        <w:t xml:space="preserve"> кирилловско</w:t>
      </w:r>
      <w:r w:rsidRPr="009177F1">
        <w:rPr>
          <w:rFonts w:ascii="KDRS" w:hAnsi="KDRS"/>
          <w:lang w:val="ru-RU"/>
        </w:rPr>
        <w:t>е,</w:t>
      </w:r>
      <w:r w:rsidRPr="009177F1">
        <w:rPr>
          <w:rFonts w:ascii="KDRS" w:hAnsi="KDRS"/>
          <w:spacing w:val="40"/>
          <w:lang w:val="ru-RU"/>
        </w:rPr>
        <w:t xml:space="preserve"> можайско</w:t>
      </w:r>
      <w:r w:rsidRPr="009177F1">
        <w:rPr>
          <w:rFonts w:ascii="KDRS" w:hAnsi="KDRS"/>
          <w:lang w:val="ru-RU"/>
        </w:rPr>
        <w:t>е,</w:t>
      </w:r>
      <w:r w:rsidRPr="009177F1">
        <w:rPr>
          <w:rFonts w:ascii="KDRS" w:hAnsi="KDRS"/>
          <w:spacing w:val="40"/>
          <w:lang w:val="ru-RU"/>
        </w:rPr>
        <w:t xml:space="preserve"> новгородско</w:t>
      </w:r>
      <w:r w:rsidRPr="009177F1">
        <w:rPr>
          <w:rFonts w:ascii="KDRS" w:hAnsi="KDRS"/>
          <w:lang w:val="ru-RU"/>
        </w:rPr>
        <w:t>е,</w:t>
      </w:r>
      <w:r w:rsidRPr="009177F1">
        <w:rPr>
          <w:rFonts w:ascii="KDRS" w:hAnsi="KDRS"/>
          <w:spacing w:val="40"/>
          <w:lang w:val="ru-RU"/>
        </w:rPr>
        <w:t xml:space="preserve"> ржевско</w:t>
      </w:r>
      <w:r w:rsidRPr="009177F1">
        <w:rPr>
          <w:rFonts w:ascii="KDRS" w:hAnsi="KDRS"/>
          <w:lang w:val="ru-RU"/>
        </w:rPr>
        <w:t>е,</w:t>
      </w:r>
      <w:r w:rsidRPr="009177F1">
        <w:rPr>
          <w:rFonts w:ascii="KDRS" w:hAnsi="KDRS"/>
          <w:spacing w:val="40"/>
          <w:lang w:val="ru-RU"/>
        </w:rPr>
        <w:t xml:space="preserve">  ростовско</w:t>
      </w:r>
      <w:r w:rsidRPr="009177F1">
        <w:rPr>
          <w:rFonts w:ascii="KDRS" w:hAnsi="KDRS"/>
          <w:lang w:val="ru-RU"/>
        </w:rPr>
        <w:t>е,</w:t>
      </w:r>
      <w:r w:rsidRPr="009177F1">
        <w:rPr>
          <w:rFonts w:ascii="KDRS" w:hAnsi="KDRS"/>
          <w:spacing w:val="40"/>
          <w:lang w:val="ru-RU"/>
        </w:rPr>
        <w:t xml:space="preserve"> ярославское </w:t>
      </w:r>
      <w:r w:rsidRPr="009177F1">
        <w:rPr>
          <w:rFonts w:ascii="KDRS" w:hAnsi="KDRS"/>
          <w:lang w:val="ru-RU"/>
        </w:rPr>
        <w:t>и т.</w:t>
      </w:r>
      <w:r>
        <w:rPr>
          <w:rFonts w:ascii="KDRS" w:hAnsi="KDRS"/>
        </w:rPr>
        <w:t> </w:t>
      </w:r>
      <w:r w:rsidRPr="009177F1">
        <w:rPr>
          <w:rFonts w:ascii="KDRS" w:hAnsi="KDRS"/>
          <w:lang w:val="ru-RU"/>
        </w:rPr>
        <w:t xml:space="preserve">д. – </w:t>
      </w:r>
      <w:r w:rsidRPr="009177F1">
        <w:rPr>
          <w:rFonts w:ascii="KDRS" w:hAnsi="KDRS"/>
          <w:i/>
          <w:iCs/>
          <w:lang w:val="ru-RU"/>
        </w:rPr>
        <w:t>различные виды сукна отечественного производства</w:t>
      </w:r>
      <w:r w:rsidRPr="009177F1">
        <w:rPr>
          <w:rFonts w:ascii="KDRS" w:hAnsi="KDRS"/>
          <w:lang w:val="ru-RU"/>
        </w:rPr>
        <w:t xml:space="preserve">, </w:t>
      </w:r>
      <w:r w:rsidRPr="009177F1">
        <w:rPr>
          <w:rFonts w:ascii="KDRS" w:hAnsi="KDRS"/>
          <w:i/>
          <w:iCs/>
          <w:lang w:val="ru-RU"/>
        </w:rPr>
        <w:t>названные по месту изготовления</w:t>
      </w:r>
      <w:r w:rsidRPr="009177F1">
        <w:rPr>
          <w:rFonts w:ascii="KDRS" w:hAnsi="KDRS"/>
          <w:lang w:val="ru-RU"/>
        </w:rPr>
        <w:t>. Куплено на соляные денги луку да чесноку м</w:t>
      </w:r>
      <w:r w:rsidRPr="009177F1">
        <w:rPr>
          <w:lang w:val="ru-RU"/>
        </w:rPr>
        <w:t>ѣ</w:t>
      </w:r>
      <w:r w:rsidRPr="009177F1">
        <w:rPr>
          <w:rFonts w:ascii="KDRS" w:hAnsi="KDRS"/>
          <w:lang w:val="ru-RU"/>
        </w:rPr>
        <w:t>ра да сукон тонких заозерских 90 аршин, да с</w:t>
      </w:r>
      <w:r w:rsidRPr="009177F1">
        <w:rPr>
          <w:lang w:val="ru-RU"/>
        </w:rPr>
        <w:t>ѣ</w:t>
      </w:r>
      <w:r w:rsidRPr="009177F1">
        <w:rPr>
          <w:rFonts w:ascii="KDRS" w:hAnsi="KDRS"/>
          <w:lang w:val="ru-RU"/>
        </w:rPr>
        <w:t>рог&lt;о&gt; сукна 28 аршин... да два сукна новгородцких черного да с</w:t>
      </w:r>
      <w:r w:rsidRPr="009177F1">
        <w:rPr>
          <w:lang w:val="ru-RU"/>
        </w:rPr>
        <w:t>ѣ</w:t>
      </w:r>
      <w:r w:rsidRPr="009177F1">
        <w:rPr>
          <w:rFonts w:ascii="KDRS" w:hAnsi="KDRS"/>
          <w:lang w:val="ru-RU"/>
        </w:rPr>
        <w:t>рого 33 аршин. Кн.прих.-расх.Ант.м. №</w:t>
      </w:r>
      <w:r>
        <w:rPr>
          <w:rFonts w:ascii="KDRS" w:hAnsi="KDRS"/>
        </w:rPr>
        <w:t> </w:t>
      </w:r>
      <w:r w:rsidRPr="009177F1">
        <w:rPr>
          <w:rFonts w:ascii="KDRS" w:hAnsi="KDRS"/>
          <w:lang w:val="ru-RU"/>
        </w:rPr>
        <w:t>1, 128–128</w:t>
      </w:r>
      <w:r>
        <w:rPr>
          <w:rFonts w:ascii="KDRS" w:hAnsi="KDRS"/>
        </w:rPr>
        <w:t> </w:t>
      </w:r>
      <w:r w:rsidRPr="009177F1">
        <w:rPr>
          <w:rFonts w:ascii="KDRS" w:hAnsi="KDRS"/>
          <w:lang w:val="ru-RU"/>
        </w:rPr>
        <w:t>об. 1583</w:t>
      </w:r>
      <w:r>
        <w:rPr>
          <w:rFonts w:ascii="KDRS" w:hAnsi="KDRS"/>
        </w:rPr>
        <w:t> </w:t>
      </w:r>
      <w:r w:rsidRPr="009177F1">
        <w:rPr>
          <w:rFonts w:ascii="KDRS" w:hAnsi="KDRS"/>
          <w:lang w:val="ru-RU"/>
        </w:rPr>
        <w:t>г. Посланы к Москв</w:t>
      </w:r>
      <w:r w:rsidRPr="009177F1">
        <w:rPr>
          <w:lang w:val="ru-RU"/>
        </w:rPr>
        <w:t>ѣ</w:t>
      </w:r>
      <w:r w:rsidRPr="009177F1">
        <w:rPr>
          <w:rFonts w:ascii="KDRS" w:hAnsi="KDRS"/>
          <w:lang w:val="ru-RU"/>
        </w:rPr>
        <w:t xml:space="preserve"> к Ипацкому строителю к старцу Гур&lt;ь&gt;ю Ступишину два сукна можайских на монат&lt;ь&gt;ю да на ряску, взято за сукна 60 алтын з гривною. Кн.прих.-расх.Волокол.м. №</w:t>
      </w:r>
      <w:r>
        <w:rPr>
          <w:rFonts w:ascii="KDRS" w:hAnsi="KDRS"/>
        </w:rPr>
        <w:t> </w:t>
      </w:r>
      <w:r w:rsidRPr="009177F1">
        <w:rPr>
          <w:rFonts w:ascii="KDRS" w:hAnsi="KDRS"/>
          <w:lang w:val="ru-RU"/>
        </w:rPr>
        <w:t>6, 10. 1588</w:t>
      </w:r>
      <w:r>
        <w:rPr>
          <w:rFonts w:ascii="KDRS" w:hAnsi="KDRS"/>
        </w:rPr>
        <w:t> </w:t>
      </w:r>
      <w:r w:rsidRPr="009177F1">
        <w:rPr>
          <w:rFonts w:ascii="KDRS" w:hAnsi="KDRS"/>
          <w:lang w:val="ru-RU"/>
        </w:rPr>
        <w:t xml:space="preserve">г. Куплено в </w:t>
      </w:r>
      <w:r w:rsidRPr="009177F1">
        <w:rPr>
          <w:rFonts w:ascii="KDRS" w:hAnsi="KDRS"/>
          <w:lang w:val="ru-RU"/>
        </w:rPr>
        <w:lastRenderedPageBreak/>
        <w:t>Великом Нов</w:t>
      </w:r>
      <w:r w:rsidRPr="009177F1">
        <w:rPr>
          <w:lang w:val="ru-RU"/>
        </w:rPr>
        <w:t>ѣ</w:t>
      </w:r>
      <w:r w:rsidRPr="009177F1">
        <w:rPr>
          <w:rFonts w:ascii="KDRS" w:hAnsi="KDRS"/>
          <w:lang w:val="ru-RU"/>
        </w:rPr>
        <w:t>городе сукна кириловского шеснатцет аршин съ четвертью дано за аршинъ по тритцати алтн</w:t>
      </w:r>
      <w:r w:rsidRPr="009177F1">
        <w:rPr>
          <w:lang w:val="ru-RU"/>
        </w:rPr>
        <w:t>҃</w:t>
      </w:r>
      <w:r w:rsidRPr="009177F1">
        <w:rPr>
          <w:rFonts w:ascii="KDRS" w:hAnsi="KDRS"/>
          <w:lang w:val="ru-RU"/>
        </w:rPr>
        <w:t>ъ. Кн.солян.пром. №</w:t>
      </w:r>
      <w:r>
        <w:rPr>
          <w:rFonts w:ascii="KDRS" w:hAnsi="KDRS"/>
        </w:rPr>
        <w:t> </w:t>
      </w:r>
      <w:r w:rsidRPr="009177F1">
        <w:rPr>
          <w:rFonts w:ascii="KDRS" w:hAnsi="KDRS"/>
          <w:lang w:val="ru-RU"/>
        </w:rPr>
        <w:t>22, 126</w:t>
      </w:r>
      <w:r>
        <w:rPr>
          <w:rFonts w:ascii="KDRS" w:hAnsi="KDRS"/>
        </w:rPr>
        <w:t> </w:t>
      </w:r>
      <w:r w:rsidRPr="009177F1">
        <w:rPr>
          <w:rFonts w:ascii="KDRS" w:hAnsi="KDRS"/>
          <w:lang w:val="ru-RU"/>
        </w:rPr>
        <w:t>об. 1662</w:t>
      </w:r>
      <w:r>
        <w:rPr>
          <w:rFonts w:ascii="KDRS" w:hAnsi="KDRS"/>
        </w:rPr>
        <w:t> </w:t>
      </w:r>
      <w:r w:rsidRPr="009177F1">
        <w:rPr>
          <w:rFonts w:ascii="KDRS" w:hAnsi="KDRS"/>
          <w:lang w:val="ru-RU"/>
        </w:rPr>
        <w:t>г.</w:t>
      </w:r>
      <w:r w:rsidRPr="009177F1">
        <w:rPr>
          <w:rFonts w:ascii="KDRS" w:hAnsi="KDRS"/>
          <w:spacing w:val="40"/>
          <w:lang w:val="ru-RU"/>
        </w:rPr>
        <w:t xml:space="preserve"> Сукно абинное </w:t>
      </w:r>
      <w:r w:rsidRPr="009177F1">
        <w:rPr>
          <w:rFonts w:ascii="KDRS" w:hAnsi="KDRS"/>
          <w:lang w:val="ru-RU"/>
        </w:rPr>
        <w:t>(</w:t>
      </w:r>
      <w:r w:rsidRPr="009177F1">
        <w:rPr>
          <w:rFonts w:ascii="KDRS" w:hAnsi="KDRS"/>
          <w:spacing w:val="40"/>
          <w:lang w:val="ru-RU"/>
        </w:rPr>
        <w:t>обинно</w:t>
      </w:r>
      <w:r w:rsidRPr="009177F1">
        <w:rPr>
          <w:rFonts w:ascii="KDRS" w:hAnsi="KDRS"/>
          <w:lang w:val="ru-RU"/>
        </w:rPr>
        <w:t>е),</w:t>
      </w:r>
      <w:r w:rsidRPr="009177F1">
        <w:rPr>
          <w:rFonts w:ascii="KDRS" w:hAnsi="KDRS"/>
          <w:spacing w:val="40"/>
          <w:lang w:val="ru-RU"/>
        </w:rPr>
        <w:t xml:space="preserve"> каразинно</w:t>
      </w:r>
      <w:r w:rsidRPr="009177F1">
        <w:rPr>
          <w:rFonts w:ascii="KDRS" w:hAnsi="KDRS"/>
          <w:lang w:val="ru-RU"/>
        </w:rPr>
        <w:t>е,</w:t>
      </w:r>
      <w:r w:rsidRPr="009177F1">
        <w:rPr>
          <w:rFonts w:ascii="KDRS" w:hAnsi="KDRS"/>
          <w:spacing w:val="40"/>
          <w:lang w:val="ru-RU"/>
        </w:rPr>
        <w:t xml:space="preserve"> кармазинно</w:t>
      </w:r>
      <w:r w:rsidRPr="009177F1">
        <w:rPr>
          <w:rFonts w:ascii="KDRS" w:hAnsi="KDRS"/>
          <w:lang w:val="ru-RU"/>
        </w:rPr>
        <w:t>е,</w:t>
      </w:r>
      <w:r w:rsidRPr="009177F1">
        <w:rPr>
          <w:rFonts w:ascii="KDRS" w:hAnsi="KDRS"/>
          <w:spacing w:val="40"/>
          <w:lang w:val="ru-RU"/>
        </w:rPr>
        <w:t xml:space="preserve"> карново</w:t>
      </w:r>
      <w:r w:rsidRPr="009177F1">
        <w:rPr>
          <w:rFonts w:ascii="KDRS" w:hAnsi="KDRS"/>
          <w:lang w:val="ru-RU"/>
        </w:rPr>
        <w:t>е,</w:t>
      </w:r>
      <w:r w:rsidRPr="009177F1">
        <w:rPr>
          <w:rFonts w:ascii="KDRS" w:hAnsi="KDRS"/>
          <w:spacing w:val="40"/>
          <w:lang w:val="ru-RU"/>
        </w:rPr>
        <w:t xml:space="preserve"> кодмановое </w:t>
      </w:r>
      <w:r w:rsidRPr="009177F1">
        <w:rPr>
          <w:rFonts w:ascii="KDRS" w:hAnsi="KDRS"/>
          <w:lang w:val="ru-RU"/>
        </w:rPr>
        <w:t>(</w:t>
      </w:r>
      <w:r w:rsidRPr="009177F1">
        <w:rPr>
          <w:rFonts w:ascii="KDRS" w:hAnsi="KDRS"/>
          <w:spacing w:val="40"/>
          <w:lang w:val="ru-RU"/>
        </w:rPr>
        <w:t>котманово</w:t>
      </w:r>
      <w:r w:rsidRPr="009177F1">
        <w:rPr>
          <w:rFonts w:ascii="KDRS" w:hAnsi="KDRS"/>
          <w:lang w:val="ru-RU"/>
        </w:rPr>
        <w:t>е) и т.</w:t>
      </w:r>
      <w:r>
        <w:rPr>
          <w:rFonts w:ascii="KDRS" w:hAnsi="KDRS"/>
        </w:rPr>
        <w:t> </w:t>
      </w:r>
      <w:r w:rsidRPr="009177F1">
        <w:rPr>
          <w:rFonts w:ascii="KDRS" w:hAnsi="KDRS"/>
          <w:lang w:val="ru-RU"/>
        </w:rPr>
        <w:t xml:space="preserve">д. – </w:t>
      </w:r>
      <w:r w:rsidRPr="009177F1">
        <w:rPr>
          <w:rFonts w:ascii="KDRS" w:hAnsi="KDRS"/>
          <w:i/>
          <w:iCs/>
          <w:lang w:val="ru-RU"/>
        </w:rPr>
        <w:t>различные сорта сукна</w:t>
      </w:r>
      <w:r w:rsidRPr="009177F1">
        <w:rPr>
          <w:rFonts w:ascii="KDRS" w:hAnsi="KDRS"/>
          <w:lang w:val="ru-RU"/>
        </w:rPr>
        <w:t xml:space="preserve"> (</w:t>
      </w:r>
      <w:r w:rsidRPr="009177F1">
        <w:rPr>
          <w:rFonts w:ascii="KDRS" w:hAnsi="KDRS"/>
          <w:i/>
          <w:iCs/>
          <w:lang w:val="ru-RU"/>
        </w:rPr>
        <w:t>см. под соответствующими прилагательными</w:t>
      </w:r>
      <w:r w:rsidRPr="009177F1">
        <w:rPr>
          <w:rFonts w:ascii="KDRS" w:hAnsi="KDRS"/>
          <w:lang w:val="ru-RU"/>
        </w:rPr>
        <w:t>).</w:t>
      </w:r>
      <w:r w:rsidRPr="009177F1">
        <w:rPr>
          <w:rFonts w:ascii="KDRS" w:hAnsi="KDRS"/>
          <w:spacing w:val="40"/>
          <w:lang w:val="ru-RU"/>
        </w:rPr>
        <w:t xml:space="preserve"> Сукно вальное </w:t>
      </w:r>
      <w:r w:rsidRPr="009177F1">
        <w:rPr>
          <w:rFonts w:ascii="KDRS" w:hAnsi="KDRS"/>
          <w:lang w:val="ru-RU"/>
        </w:rPr>
        <w:t>(</w:t>
      </w:r>
      <w:r w:rsidRPr="009177F1">
        <w:rPr>
          <w:rFonts w:ascii="KDRS" w:hAnsi="KDRS"/>
          <w:spacing w:val="40"/>
          <w:lang w:val="ru-RU"/>
        </w:rPr>
        <w:t>невально</w:t>
      </w:r>
      <w:r w:rsidRPr="009177F1">
        <w:rPr>
          <w:rFonts w:ascii="KDRS" w:hAnsi="KDRS"/>
          <w:lang w:val="ru-RU"/>
        </w:rPr>
        <w:t>е),</w:t>
      </w:r>
      <w:r w:rsidRPr="009177F1">
        <w:rPr>
          <w:rFonts w:ascii="KDRS" w:hAnsi="KDRS"/>
          <w:spacing w:val="40"/>
          <w:lang w:val="ru-RU"/>
        </w:rPr>
        <w:t xml:space="preserve"> полщеное</w:t>
      </w:r>
      <w:r w:rsidRPr="009177F1">
        <w:rPr>
          <w:rFonts w:ascii="KDRS" w:hAnsi="KDRS"/>
          <w:lang w:val="ru-RU"/>
        </w:rPr>
        <w:t xml:space="preserve"> (</w:t>
      </w:r>
      <w:r w:rsidRPr="009177F1">
        <w:rPr>
          <w:rFonts w:ascii="KDRS" w:hAnsi="KDRS"/>
          <w:spacing w:val="40"/>
          <w:lang w:val="ru-RU"/>
        </w:rPr>
        <w:t>неполщено</w:t>
      </w:r>
      <w:r w:rsidRPr="009177F1">
        <w:rPr>
          <w:rFonts w:ascii="KDRS" w:hAnsi="KDRS"/>
          <w:lang w:val="ru-RU"/>
        </w:rPr>
        <w:t>е),</w:t>
      </w:r>
      <w:r w:rsidRPr="009177F1">
        <w:rPr>
          <w:rFonts w:ascii="KDRS" w:hAnsi="KDRS"/>
          <w:spacing w:val="40"/>
          <w:lang w:val="ru-RU"/>
        </w:rPr>
        <w:t xml:space="preserve"> топтаное </w:t>
      </w:r>
      <w:r w:rsidRPr="009177F1">
        <w:rPr>
          <w:rFonts w:ascii="KDRS" w:hAnsi="KDRS"/>
          <w:lang w:val="ru-RU"/>
        </w:rPr>
        <w:t>(</w:t>
      </w:r>
      <w:r w:rsidRPr="009177F1">
        <w:rPr>
          <w:rFonts w:ascii="KDRS" w:hAnsi="KDRS"/>
          <w:spacing w:val="40"/>
          <w:lang w:val="ru-RU"/>
        </w:rPr>
        <w:t>нетоптано</w:t>
      </w:r>
      <w:r w:rsidRPr="009177F1">
        <w:rPr>
          <w:rFonts w:ascii="KDRS" w:hAnsi="KDRS"/>
          <w:lang w:val="ru-RU"/>
        </w:rPr>
        <w:t xml:space="preserve">е) – </w:t>
      </w:r>
      <w:r w:rsidRPr="009177F1">
        <w:rPr>
          <w:rFonts w:ascii="KDRS" w:hAnsi="KDRS"/>
          <w:i/>
          <w:iCs/>
          <w:lang w:val="ru-RU"/>
        </w:rPr>
        <w:t xml:space="preserve">виды сукна по способу выделки </w:t>
      </w:r>
      <w:r w:rsidRPr="009177F1">
        <w:rPr>
          <w:rFonts w:ascii="KDRS" w:hAnsi="KDRS"/>
          <w:lang w:val="ru-RU"/>
        </w:rPr>
        <w:t>(</w:t>
      </w:r>
      <w:r w:rsidRPr="009177F1">
        <w:rPr>
          <w:rFonts w:ascii="KDRS" w:hAnsi="KDRS"/>
          <w:i/>
          <w:iCs/>
          <w:lang w:val="ru-RU"/>
        </w:rPr>
        <w:t>см. под соответствующими прилагательными</w:t>
      </w:r>
      <w:r w:rsidRPr="009177F1">
        <w:rPr>
          <w:rFonts w:ascii="KDRS" w:hAnsi="KDRS"/>
          <w:lang w:val="ru-RU"/>
        </w:rPr>
        <w:t xml:space="preserve">). </w:t>
      </w:r>
      <w:r w:rsidRPr="009177F1">
        <w:rPr>
          <w:rFonts w:ascii="KDRS" w:hAnsi="KDRS"/>
          <w:spacing w:val="40"/>
          <w:lang w:val="ru-RU"/>
        </w:rPr>
        <w:t xml:space="preserve">Сукно кострышъ </w:t>
      </w:r>
      <w:r w:rsidRPr="009177F1">
        <w:rPr>
          <w:rFonts w:ascii="KDRS" w:hAnsi="KDRS"/>
          <w:lang w:val="ru-RU"/>
        </w:rPr>
        <w:t xml:space="preserve">см. </w:t>
      </w:r>
      <w:r w:rsidRPr="009177F1">
        <w:rPr>
          <w:rFonts w:ascii="KDRS" w:hAnsi="KDRS"/>
          <w:b/>
          <w:bCs/>
          <w:lang w:val="ru-RU"/>
        </w:rPr>
        <w:t>кострышъ</w:t>
      </w:r>
      <w:r w:rsidRPr="009177F1">
        <w:rPr>
          <w:rFonts w:ascii="KDRS" w:hAnsi="KDRS"/>
          <w:lang w:val="ru-RU"/>
        </w:rPr>
        <w:t xml:space="preserve">. </w:t>
      </w:r>
      <w:r w:rsidRPr="009177F1">
        <w:rPr>
          <w:rFonts w:ascii="KDRS" w:hAnsi="KDRS"/>
          <w:spacing w:val="20"/>
          <w:lang w:val="ru-RU"/>
        </w:rPr>
        <w:t>Сукно лундышъ</w:t>
      </w:r>
      <w:r w:rsidRPr="009177F1">
        <w:rPr>
          <w:rFonts w:ascii="KDRS" w:hAnsi="KDRS"/>
          <w:lang w:val="ru-RU"/>
        </w:rPr>
        <w:t xml:space="preserve"> см. </w:t>
      </w:r>
      <w:r w:rsidRPr="009177F1">
        <w:rPr>
          <w:rFonts w:ascii="KDRS" w:hAnsi="KDRS"/>
          <w:b/>
          <w:bCs/>
          <w:lang w:val="ru-RU"/>
        </w:rPr>
        <w:t>лундышъ</w:t>
      </w:r>
      <w:r w:rsidRPr="009177F1">
        <w:rPr>
          <w:rFonts w:ascii="KDRS" w:hAnsi="KDRS"/>
          <w:lang w:val="ru-RU"/>
        </w:rPr>
        <w:t xml:space="preserve">. </w:t>
      </w:r>
      <w:r w:rsidRPr="009177F1">
        <w:rPr>
          <w:rFonts w:ascii="KDRS" w:hAnsi="KDRS"/>
          <w:spacing w:val="20"/>
          <w:lang w:val="ru-RU"/>
        </w:rPr>
        <w:t xml:space="preserve">Сукно половое, покрывальное, постиланное, стряпальное </w:t>
      </w:r>
      <w:r w:rsidRPr="009177F1">
        <w:rPr>
          <w:rFonts w:ascii="KDRS" w:hAnsi="KDRS"/>
          <w:lang w:val="ru-RU"/>
        </w:rPr>
        <w:t xml:space="preserve">и т. п. – </w:t>
      </w:r>
      <w:r w:rsidRPr="009177F1">
        <w:rPr>
          <w:rFonts w:ascii="KDRS" w:hAnsi="KDRS"/>
          <w:i/>
          <w:iCs/>
          <w:lang w:val="ru-RU"/>
        </w:rPr>
        <w:t xml:space="preserve">виды сукна по их использованию </w:t>
      </w:r>
      <w:r w:rsidRPr="009177F1">
        <w:rPr>
          <w:rFonts w:ascii="KDRS" w:hAnsi="KDRS"/>
          <w:lang w:val="ru-RU"/>
        </w:rPr>
        <w:t>(</w:t>
      </w:r>
      <w:r w:rsidRPr="009177F1">
        <w:rPr>
          <w:rFonts w:ascii="KDRS" w:hAnsi="KDRS"/>
          <w:i/>
          <w:iCs/>
          <w:lang w:val="ru-RU"/>
        </w:rPr>
        <w:t>см. тж. под соответствующими прилагательными</w:t>
      </w:r>
      <w:r w:rsidRPr="009177F1">
        <w:rPr>
          <w:rFonts w:ascii="KDRS" w:hAnsi="KDRS"/>
          <w:lang w:val="ru-RU"/>
        </w:rPr>
        <w:t>)</w:t>
      </w:r>
      <w:r w:rsidRPr="009177F1">
        <w:rPr>
          <w:rFonts w:ascii="KDRS" w:hAnsi="KDRS"/>
          <w:i/>
          <w:iCs/>
          <w:lang w:val="ru-RU"/>
        </w:rPr>
        <w:t>.</w:t>
      </w:r>
      <w:r w:rsidRPr="009177F1">
        <w:rPr>
          <w:rFonts w:ascii="KDRS" w:hAnsi="KDRS"/>
          <w:lang w:val="ru-RU"/>
        </w:rPr>
        <w:t xml:space="preserve"> Сд</w:t>
      </w:r>
      <w:r w:rsidRPr="009177F1">
        <w:rPr>
          <w:lang w:val="ru-RU"/>
        </w:rPr>
        <w:t>ѣ</w:t>
      </w:r>
      <w:r w:rsidRPr="009177F1">
        <w:rPr>
          <w:rFonts w:ascii="KDRS" w:hAnsi="KDRS"/>
          <w:lang w:val="ru-RU"/>
        </w:rPr>
        <w:t>лано три сукна постиланныхъ, вм</w:t>
      </w:r>
      <w:r w:rsidRPr="009177F1">
        <w:rPr>
          <w:lang w:val="ru-RU"/>
        </w:rPr>
        <w:t>ѣ</w:t>
      </w:r>
      <w:r w:rsidRPr="009177F1">
        <w:rPr>
          <w:rFonts w:ascii="KDRS" w:hAnsi="KDRS"/>
          <w:lang w:val="ru-RU"/>
        </w:rPr>
        <w:t>сто худыхъ трехъ суконъ, что постилаютъ въ Цв</w:t>
      </w:r>
      <w:r w:rsidRPr="009177F1">
        <w:rPr>
          <w:lang w:val="ru-RU"/>
        </w:rPr>
        <w:t>ѣ</w:t>
      </w:r>
      <w:r w:rsidRPr="009177F1">
        <w:rPr>
          <w:rFonts w:ascii="KDRS" w:hAnsi="KDRS"/>
          <w:lang w:val="ru-RU"/>
        </w:rPr>
        <w:t>тную нед</w:t>
      </w:r>
      <w:r w:rsidRPr="009177F1">
        <w:rPr>
          <w:lang w:val="ru-RU"/>
        </w:rPr>
        <w:t>ѣ</w:t>
      </w:r>
      <w:r w:rsidRPr="009177F1">
        <w:rPr>
          <w:rFonts w:ascii="KDRS" w:hAnsi="KDRS"/>
          <w:lang w:val="ru-RU"/>
        </w:rPr>
        <w:t>лю передъ великимъ государемъ. Заб.Дом.быт,</w:t>
      </w:r>
      <w:r>
        <w:rPr>
          <w:rFonts w:ascii="KDRS" w:hAnsi="KDRS"/>
        </w:rPr>
        <w:t> I</w:t>
      </w:r>
      <w:r w:rsidRPr="009177F1">
        <w:rPr>
          <w:rFonts w:ascii="KDRS" w:hAnsi="KDRS"/>
          <w:lang w:val="ru-RU"/>
        </w:rPr>
        <w:t>, 719. 1666</w:t>
      </w:r>
      <w:r>
        <w:rPr>
          <w:rFonts w:ascii="KDRS" w:hAnsi="KDRS"/>
        </w:rPr>
        <w:t> </w:t>
      </w:r>
      <w:r w:rsidRPr="009177F1">
        <w:rPr>
          <w:rFonts w:ascii="KDRS" w:hAnsi="KDRS"/>
          <w:lang w:val="ru-RU"/>
        </w:rPr>
        <w:t>г. На кровельные и на стряпальные сукна... багрецу червчатаго половинка. Там же, 673. 1671</w:t>
      </w:r>
      <w:r>
        <w:rPr>
          <w:rFonts w:ascii="KDRS" w:hAnsi="KDRS"/>
        </w:rPr>
        <w:t> </w:t>
      </w:r>
      <w:r w:rsidRPr="009177F1">
        <w:rPr>
          <w:rFonts w:ascii="KDRS" w:hAnsi="KDRS"/>
          <w:lang w:val="ru-RU"/>
        </w:rPr>
        <w:t>г. Государи указали сд</w:t>
      </w:r>
      <w:r w:rsidRPr="009177F1">
        <w:rPr>
          <w:lang w:val="ru-RU"/>
        </w:rPr>
        <w:t>ѣ</w:t>
      </w:r>
      <w:r w:rsidRPr="009177F1">
        <w:rPr>
          <w:rFonts w:ascii="KDRS" w:hAnsi="KDRS"/>
          <w:lang w:val="ru-RU"/>
        </w:rPr>
        <w:t>лать... въ переднюю половые сукна изъ аглинскихъ св</w:t>
      </w:r>
      <w:r w:rsidRPr="009177F1">
        <w:rPr>
          <w:lang w:val="ru-RU"/>
        </w:rPr>
        <w:t>ѣ</w:t>
      </w:r>
      <w:r w:rsidRPr="009177F1">
        <w:rPr>
          <w:rFonts w:ascii="KDRS" w:hAnsi="KDRS"/>
          <w:lang w:val="ru-RU"/>
        </w:rPr>
        <w:t>тлозеленыхъ суконъ. Там же, 648. 1685</w:t>
      </w:r>
      <w:r>
        <w:rPr>
          <w:rFonts w:ascii="KDRS" w:hAnsi="KDRS"/>
        </w:rPr>
        <w:t> </w:t>
      </w:r>
      <w:r w:rsidRPr="009177F1">
        <w:rPr>
          <w:rFonts w:ascii="KDRS" w:hAnsi="KDRS"/>
          <w:lang w:val="ru-RU"/>
        </w:rPr>
        <w:t>г. На два стола деревянныхъ круглыхъ сд</w:t>
      </w:r>
      <w:r w:rsidRPr="009177F1">
        <w:rPr>
          <w:lang w:val="ru-RU"/>
        </w:rPr>
        <w:t>ѣ</w:t>
      </w:r>
      <w:r w:rsidRPr="009177F1">
        <w:rPr>
          <w:rFonts w:ascii="KDRS" w:hAnsi="KDRS"/>
          <w:lang w:val="ru-RU"/>
        </w:rPr>
        <w:t>ланы два покрывальные сукна. Там же, 680. 1686</w:t>
      </w:r>
      <w:r>
        <w:rPr>
          <w:rFonts w:ascii="KDRS" w:hAnsi="KDRS"/>
        </w:rPr>
        <w:t> </w:t>
      </w:r>
      <w:r w:rsidRPr="009177F1">
        <w:rPr>
          <w:rFonts w:ascii="KDRS" w:hAnsi="KDRS"/>
          <w:lang w:val="ru-RU"/>
        </w:rPr>
        <w:t xml:space="preserve">г. </w:t>
      </w:r>
      <w:r w:rsidRPr="009177F1">
        <w:rPr>
          <w:rFonts w:ascii="KDRS" w:hAnsi="KDRS"/>
          <w:spacing w:val="40"/>
          <w:lang w:val="ru-RU"/>
        </w:rPr>
        <w:t>Сукно простыня см</w:t>
      </w:r>
      <w:r w:rsidRPr="009177F1">
        <w:rPr>
          <w:rFonts w:ascii="KDRS" w:hAnsi="KDRS"/>
          <w:lang w:val="ru-RU"/>
        </w:rPr>
        <w:t xml:space="preserve">. </w:t>
      </w:r>
      <w:r w:rsidRPr="009177F1">
        <w:rPr>
          <w:rFonts w:ascii="KDRS" w:hAnsi="KDRS"/>
          <w:b/>
          <w:bCs/>
          <w:lang w:val="ru-RU"/>
        </w:rPr>
        <w:t>простыня</w:t>
      </w:r>
      <w:r w:rsidRPr="009177F1">
        <w:rPr>
          <w:rFonts w:ascii="KDRS" w:hAnsi="KDRS"/>
          <w:b/>
          <w:bCs/>
          <w:vertAlign w:val="superscript"/>
          <w:lang w:val="ru-RU"/>
        </w:rPr>
        <w:t>1</w:t>
      </w:r>
      <w:r w:rsidRPr="009177F1">
        <w:rPr>
          <w:rFonts w:ascii="KDRS" w:hAnsi="KDRS"/>
          <w:lang w:val="ru-RU"/>
        </w:rPr>
        <w:t xml:space="preserve"> (</w:t>
      </w:r>
      <w:r w:rsidRPr="009177F1">
        <w:rPr>
          <w:rFonts w:ascii="KDRS" w:hAnsi="KDRS"/>
          <w:i/>
          <w:iCs/>
          <w:lang w:val="ru-RU"/>
        </w:rPr>
        <w:t>в знач</w:t>
      </w:r>
      <w:r w:rsidRPr="009177F1">
        <w:rPr>
          <w:rFonts w:ascii="KDRS" w:hAnsi="KDRS"/>
          <w:lang w:val="ru-RU"/>
        </w:rPr>
        <w:t>. 2).</w:t>
      </w:r>
      <w:r w:rsidRPr="009177F1">
        <w:rPr>
          <w:rFonts w:ascii="KDRS" w:hAnsi="KDRS"/>
          <w:spacing w:val="40"/>
          <w:lang w:val="ru-RU"/>
        </w:rPr>
        <w:t xml:space="preserve"> </w:t>
      </w:r>
    </w:p>
    <w:p w14:paraId="518C6FC8" w14:textId="77777777" w:rsidR="00F4528E" w:rsidRPr="009177F1" w:rsidRDefault="00F4528E" w:rsidP="00F4528E">
      <w:pPr>
        <w:widowControl/>
        <w:spacing w:line="-460" w:lineRule="auto"/>
        <w:ind w:firstLine="709"/>
        <w:jc w:val="both"/>
        <w:rPr>
          <w:lang w:val="ru-RU"/>
        </w:rPr>
      </w:pPr>
      <w:r w:rsidRPr="009177F1">
        <w:rPr>
          <w:rFonts w:ascii="KDRS" w:hAnsi="KDRS"/>
          <w:lang w:val="ru-RU"/>
        </w:rPr>
        <w:t xml:space="preserve">2. </w:t>
      </w:r>
      <w:r w:rsidRPr="009177F1">
        <w:rPr>
          <w:rFonts w:ascii="KDRS" w:hAnsi="KDRS"/>
          <w:i/>
          <w:iCs/>
          <w:lang w:val="ru-RU"/>
        </w:rPr>
        <w:t>Кусок сукна определенного размера</w:t>
      </w:r>
      <w:r w:rsidRPr="009177F1">
        <w:rPr>
          <w:rFonts w:ascii="KDRS" w:hAnsi="KDRS"/>
          <w:lang w:val="ru-RU"/>
        </w:rPr>
        <w:t xml:space="preserve">, </w:t>
      </w:r>
      <w:r w:rsidRPr="009177F1">
        <w:rPr>
          <w:rFonts w:ascii="KDRS" w:hAnsi="KDRS"/>
          <w:i/>
          <w:iCs/>
          <w:lang w:val="ru-RU"/>
        </w:rPr>
        <w:t>штука</w:t>
      </w:r>
      <w:r w:rsidRPr="009177F1">
        <w:rPr>
          <w:rFonts w:ascii="KDRS" w:hAnsi="KDRS"/>
          <w:lang w:val="ru-RU"/>
        </w:rPr>
        <w:t xml:space="preserve">; </w:t>
      </w:r>
      <w:r w:rsidRPr="009177F1">
        <w:rPr>
          <w:rFonts w:ascii="KDRS" w:hAnsi="KDRS"/>
          <w:i/>
          <w:iCs/>
          <w:lang w:val="ru-RU"/>
        </w:rPr>
        <w:t>отрез сукна</w:t>
      </w:r>
      <w:r w:rsidRPr="009177F1">
        <w:rPr>
          <w:rFonts w:ascii="KDRS" w:hAnsi="KDRS"/>
          <w:lang w:val="ru-RU"/>
        </w:rPr>
        <w:t>. Привезли из Можайску купив казнач</w:t>
      </w:r>
      <w:r w:rsidRPr="009177F1">
        <w:rPr>
          <w:lang w:val="ru-RU"/>
        </w:rPr>
        <w:t>ѣ</w:t>
      </w:r>
      <w:r w:rsidRPr="009177F1">
        <w:rPr>
          <w:rFonts w:ascii="KDRS" w:hAnsi="KDRS"/>
          <w:lang w:val="ru-RU"/>
        </w:rPr>
        <w:t>и Меншой Иев Болотов да старец Сава Ржевитин 82 сукна, дали 70 рублев. Кн.прих.-расх.Волокол.м. №</w:t>
      </w:r>
      <w:r>
        <w:rPr>
          <w:rFonts w:ascii="KDRS" w:hAnsi="KDRS"/>
        </w:rPr>
        <w:t> </w:t>
      </w:r>
      <w:r w:rsidRPr="009177F1">
        <w:rPr>
          <w:rFonts w:ascii="KDRS" w:hAnsi="KDRS"/>
          <w:lang w:val="ru-RU"/>
        </w:rPr>
        <w:t>1028, 114. 1576</w:t>
      </w:r>
      <w:r>
        <w:rPr>
          <w:rFonts w:ascii="KDRS" w:hAnsi="KDRS"/>
        </w:rPr>
        <w:t> </w:t>
      </w:r>
      <w:r w:rsidRPr="009177F1">
        <w:rPr>
          <w:rFonts w:ascii="KDRS" w:hAnsi="KDRS"/>
          <w:lang w:val="ru-RU"/>
        </w:rPr>
        <w:t>г. Въ 11 день купилъ два сукна сермяжные по одиннатцати аршинъ, дано за оба сукна дватцать восмъ алтынъ дв</w:t>
      </w:r>
      <w:r w:rsidRPr="009177F1">
        <w:rPr>
          <w:lang w:val="ru-RU"/>
        </w:rPr>
        <w:t>ѣ</w:t>
      </w:r>
      <w:r w:rsidRPr="009177F1">
        <w:rPr>
          <w:rFonts w:ascii="KDRS" w:hAnsi="KDRS"/>
          <w:lang w:val="ru-RU"/>
        </w:rPr>
        <w:t xml:space="preserve"> денги въ Николскую вотчину. Кн.расх.Болд.м., 75. 1589</w:t>
      </w:r>
      <w:r>
        <w:rPr>
          <w:rFonts w:ascii="KDRS" w:hAnsi="KDRS"/>
        </w:rPr>
        <w:t> </w:t>
      </w:r>
      <w:r w:rsidRPr="009177F1">
        <w:rPr>
          <w:rFonts w:ascii="KDRS" w:hAnsi="KDRS"/>
          <w:lang w:val="ru-RU"/>
        </w:rPr>
        <w:t>г. Дано государева жалованья пасечникомъ Андрюшке Кураксину съ товарыщи тремъ челов</w:t>
      </w:r>
      <w:r w:rsidRPr="009177F1">
        <w:rPr>
          <w:lang w:val="ru-RU"/>
        </w:rPr>
        <w:t>ѣ</w:t>
      </w:r>
      <w:r w:rsidRPr="009177F1">
        <w:rPr>
          <w:rFonts w:ascii="KDRS" w:hAnsi="KDRS"/>
          <w:lang w:val="ru-RU"/>
        </w:rPr>
        <w:t>комъ по 10 рублевъ... да имъ же по сукну барабарскому съ Казенного двора, да по киндяку. ДТП</w:t>
      </w:r>
      <w:r>
        <w:rPr>
          <w:rFonts w:ascii="KDRS" w:hAnsi="KDRS"/>
        </w:rPr>
        <w:t> I</w:t>
      </w:r>
      <w:r w:rsidRPr="009177F1">
        <w:rPr>
          <w:rFonts w:ascii="KDRS" w:hAnsi="KDRS"/>
          <w:lang w:val="ru-RU"/>
        </w:rPr>
        <w:t>, 1067. 1685</w:t>
      </w:r>
      <w:r>
        <w:rPr>
          <w:rFonts w:ascii="KDRS" w:hAnsi="KDRS"/>
        </w:rPr>
        <w:t> </w:t>
      </w:r>
      <w:r w:rsidRPr="009177F1">
        <w:rPr>
          <w:rFonts w:ascii="KDRS" w:hAnsi="KDRS"/>
          <w:lang w:val="ru-RU"/>
        </w:rPr>
        <w:t>г. Которые наши люди у короля были, и имъ король давалъ по три сукна добрыхъ, по тафт</w:t>
      </w:r>
      <w:r w:rsidRPr="009177F1">
        <w:rPr>
          <w:lang w:val="ru-RU"/>
        </w:rPr>
        <w:t>ѣ</w:t>
      </w:r>
      <w:r w:rsidRPr="009177F1">
        <w:rPr>
          <w:rFonts w:ascii="KDRS" w:hAnsi="KDRS"/>
          <w:lang w:val="ru-RU"/>
        </w:rPr>
        <w:t>... по сабл</w:t>
      </w:r>
      <w:r w:rsidRPr="009177F1">
        <w:rPr>
          <w:lang w:val="ru-RU"/>
        </w:rPr>
        <w:t>ѣ</w:t>
      </w:r>
      <w:r w:rsidRPr="009177F1">
        <w:rPr>
          <w:rFonts w:ascii="KDRS" w:hAnsi="KDRS"/>
          <w:lang w:val="ru-RU"/>
        </w:rPr>
        <w:t xml:space="preserve"> оправной. ДАИ</w:t>
      </w:r>
      <w:r>
        <w:rPr>
          <w:rFonts w:ascii="KDRS" w:hAnsi="KDRS"/>
        </w:rPr>
        <w:t> XII</w:t>
      </w:r>
      <w:r w:rsidRPr="009177F1">
        <w:rPr>
          <w:rFonts w:ascii="KDRS" w:hAnsi="KDRS"/>
          <w:lang w:val="ru-RU"/>
        </w:rPr>
        <w:t>, 287. 1685</w:t>
      </w:r>
      <w:r>
        <w:rPr>
          <w:rFonts w:ascii="KDRS" w:hAnsi="KDRS"/>
        </w:rPr>
        <w:t> </w:t>
      </w:r>
      <w:r w:rsidRPr="009177F1">
        <w:rPr>
          <w:rFonts w:ascii="KDRS" w:hAnsi="KDRS"/>
          <w:lang w:val="ru-RU"/>
        </w:rPr>
        <w:t>г. ||</w:t>
      </w:r>
      <w:r>
        <w:rPr>
          <w:rFonts w:ascii="KDRS" w:hAnsi="KDRS"/>
        </w:rPr>
        <w:t> </w:t>
      </w:r>
      <w:r w:rsidRPr="009177F1">
        <w:rPr>
          <w:rFonts w:ascii="KDRS" w:hAnsi="KDRS"/>
          <w:i/>
          <w:iCs/>
          <w:lang w:val="ru-RU"/>
        </w:rPr>
        <w:t xml:space="preserve">Кусок сукна в виде коврика или дорожки, постилаемый в торжественных случаях. </w:t>
      </w:r>
      <w:r w:rsidRPr="009177F1">
        <w:rPr>
          <w:rFonts w:ascii="KDRS" w:hAnsi="KDRS"/>
          <w:lang w:val="ru-RU"/>
        </w:rPr>
        <w:t>Молебенъ п</w:t>
      </w:r>
      <w:r w:rsidRPr="009177F1">
        <w:rPr>
          <w:lang w:val="ru-RU"/>
        </w:rPr>
        <w:t>ѣ</w:t>
      </w:r>
      <w:r w:rsidRPr="009177F1">
        <w:rPr>
          <w:rFonts w:ascii="KDRS" w:hAnsi="KDRS"/>
          <w:lang w:val="ru-RU"/>
        </w:rPr>
        <w:t>ли, и мировую запис</w:t>
      </w:r>
      <w:r w:rsidRPr="009177F1">
        <w:rPr>
          <w:lang w:val="ru-RU"/>
        </w:rPr>
        <w:t>&lt;</w:t>
      </w:r>
      <w:r w:rsidRPr="009177F1">
        <w:rPr>
          <w:rFonts w:ascii="KDRS" w:hAnsi="KDRS"/>
          <w:lang w:val="ru-RU"/>
        </w:rPr>
        <w:t>ь</w:t>
      </w:r>
      <w:r w:rsidRPr="009177F1">
        <w:rPr>
          <w:lang w:val="ru-RU"/>
        </w:rPr>
        <w:t>&gt;</w:t>
      </w:r>
      <w:r w:rsidRPr="009177F1">
        <w:rPr>
          <w:rFonts w:ascii="KDRS" w:hAnsi="KDRS"/>
          <w:lang w:val="ru-RU"/>
        </w:rPr>
        <w:t xml:space="preserve"> </w:t>
      </w:r>
      <w:r w:rsidRPr="009177F1">
        <w:rPr>
          <w:lang w:val="ru-RU"/>
        </w:rPr>
        <w:t>думнои секретарь… на площади городцкимъ жилцомъ на красномъ сукнѣ</w:t>
      </w:r>
      <w:r w:rsidRPr="009177F1">
        <w:rPr>
          <w:rFonts w:ascii="KDRS" w:hAnsi="KDRS"/>
          <w:lang w:val="ru-RU"/>
        </w:rPr>
        <w:t xml:space="preserve"> стоя прочелъ. Куранты</w:t>
      </w:r>
      <w:r w:rsidRPr="009177F1">
        <w:rPr>
          <w:rFonts w:ascii="KDRS" w:hAnsi="KDRS"/>
          <w:vertAlign w:val="superscript"/>
          <w:lang w:val="ru-RU"/>
        </w:rPr>
        <w:t>4</w:t>
      </w:r>
      <w:r w:rsidRPr="009177F1">
        <w:rPr>
          <w:rFonts w:ascii="KDRS" w:hAnsi="KDRS"/>
          <w:lang w:val="ru-RU"/>
        </w:rPr>
        <w:t>, 66. 1648</w:t>
      </w:r>
      <w:r>
        <w:rPr>
          <w:rFonts w:ascii="KDRS" w:hAnsi="KDRS"/>
        </w:rPr>
        <w:t> </w:t>
      </w:r>
      <w:r w:rsidRPr="009177F1">
        <w:rPr>
          <w:rFonts w:ascii="KDRS" w:hAnsi="KDRS"/>
          <w:lang w:val="ru-RU"/>
        </w:rPr>
        <w:t>г.</w:t>
      </w:r>
    </w:p>
    <w:p w14:paraId="13A930E3"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lastRenderedPageBreak/>
        <w:t xml:space="preserve">3. </w:t>
      </w:r>
      <w:r w:rsidRPr="009177F1">
        <w:rPr>
          <w:rFonts w:ascii="KDRS" w:hAnsi="KDRS"/>
          <w:i/>
          <w:iCs/>
          <w:lang w:val="ru-RU"/>
        </w:rPr>
        <w:t>Одежда из грубой шерсти</w:t>
      </w:r>
      <w:r w:rsidRPr="009177F1">
        <w:rPr>
          <w:i/>
          <w:iCs/>
          <w:lang w:val="ru-RU"/>
        </w:rPr>
        <w:t>;</w:t>
      </w:r>
      <w:r w:rsidRPr="009177F1">
        <w:rPr>
          <w:rFonts w:ascii="KDRS" w:hAnsi="KDRS"/>
          <w:i/>
          <w:iCs/>
          <w:lang w:val="ru-RU"/>
        </w:rPr>
        <w:t xml:space="preserve"> рубище.</w:t>
      </w:r>
      <w:r w:rsidRPr="009177F1">
        <w:rPr>
          <w:rFonts w:ascii="KDRS" w:hAnsi="KDRS"/>
          <w:lang w:val="ru-RU"/>
        </w:rPr>
        <w:t xml:space="preserve"> Травою питатис&lt;я&gt; и сукны и власяницами од</w:t>
      </w:r>
      <w:r w:rsidRPr="009177F1">
        <w:rPr>
          <w:lang w:val="ru-RU"/>
        </w:rPr>
        <w:t>ѣ</w:t>
      </w:r>
      <w:r w:rsidRPr="009177F1">
        <w:rPr>
          <w:rFonts w:ascii="KDRS" w:hAnsi="KDRS"/>
          <w:lang w:val="ru-RU"/>
        </w:rPr>
        <w:t>ватися (в греч. иначе</w:t>
      </w:r>
      <w:r w:rsidRPr="009177F1">
        <w:rPr>
          <w:lang w:val="ru-RU"/>
        </w:rPr>
        <w:t xml:space="preserve">: </w:t>
      </w:r>
      <w:r w:rsidRPr="00940A90">
        <w:t>ῥ</w:t>
      </w:r>
      <w:r w:rsidRPr="00413D00">
        <w:t>ακ</w:t>
      </w:r>
      <w:r w:rsidRPr="004F0B87">
        <w:t>ί</w:t>
      </w:r>
      <w:r w:rsidRPr="00413D00">
        <w:t>οιϛ</w:t>
      </w:r>
      <w:r w:rsidRPr="009177F1">
        <w:rPr>
          <w:lang w:val="ru-RU"/>
        </w:rPr>
        <w:t xml:space="preserve"> </w:t>
      </w:r>
      <w:r w:rsidRPr="00413D00">
        <w:t>τριχ</w:t>
      </w:r>
      <w:r w:rsidRPr="004F0B87">
        <w:t>ί</w:t>
      </w:r>
      <w:r w:rsidRPr="00413D00">
        <w:t>νοιϛ</w:t>
      </w:r>
      <w:r w:rsidRPr="009177F1">
        <w:rPr>
          <w:lang w:val="ru-RU"/>
        </w:rPr>
        <w:t xml:space="preserve"> </w:t>
      </w:r>
      <w:r w:rsidRPr="009177F1">
        <w:rPr>
          <w:rFonts w:ascii="KDRS" w:hAnsi="KDRS"/>
          <w:lang w:val="ru-RU"/>
        </w:rPr>
        <w:t xml:space="preserve">‘рубищами волосяными’). Хрон.Г.Амарт., 239. </w:t>
      </w:r>
      <w:r>
        <w:rPr>
          <w:rFonts w:ascii="KDRS" w:hAnsi="KDRS"/>
        </w:rPr>
        <w:t>XIV </w:t>
      </w:r>
      <w:r w:rsidRPr="009177F1">
        <w:rPr>
          <w:rFonts w:ascii="KDRS" w:hAnsi="KDRS"/>
          <w:lang w:val="ru-RU"/>
        </w:rPr>
        <w:t xml:space="preserve">в. ~ </w:t>
      </w:r>
      <w:r>
        <w:rPr>
          <w:rFonts w:ascii="KDRS" w:hAnsi="KDRS"/>
        </w:rPr>
        <w:t>XI </w:t>
      </w:r>
      <w:r w:rsidRPr="009177F1">
        <w:rPr>
          <w:rFonts w:ascii="KDRS" w:hAnsi="KDRS"/>
          <w:lang w:val="ru-RU"/>
        </w:rPr>
        <w:t>в. Лежаше... нагъ [блаженный]... ни рогозины им</w:t>
      </w:r>
      <w:r w:rsidRPr="009177F1">
        <w:rPr>
          <w:lang w:val="ru-RU"/>
        </w:rPr>
        <w:t>ѣ</w:t>
      </w:r>
      <w:r w:rsidRPr="009177F1">
        <w:rPr>
          <w:rFonts w:ascii="KDRS" w:hAnsi="KDRS"/>
          <w:lang w:val="ru-RU"/>
        </w:rPr>
        <w:t>я, ни сукна, ни власяниц</w:t>
      </w:r>
      <w:r w:rsidRPr="009177F1">
        <w:rPr>
          <w:lang w:val="ru-RU"/>
        </w:rPr>
        <w:t>ѣ</w:t>
      </w:r>
      <w:r w:rsidRPr="009177F1">
        <w:rPr>
          <w:rFonts w:ascii="KDRS" w:hAnsi="KDRS"/>
          <w:lang w:val="ru-RU"/>
        </w:rPr>
        <w:t xml:space="preserve"> или платъ пон</w:t>
      </w:r>
      <w:r w:rsidRPr="009177F1">
        <w:rPr>
          <w:lang w:val="ru-RU"/>
        </w:rPr>
        <w:t>ѣ</w:t>
      </w:r>
      <w:r w:rsidRPr="009177F1">
        <w:rPr>
          <w:rFonts w:ascii="KDRS" w:hAnsi="KDRS"/>
          <w:lang w:val="ru-RU"/>
        </w:rPr>
        <w:t xml:space="preserve"> малъ от руя, нъ се едино суконце... в немже хожаше, то имяше за все (</w:t>
      </w:r>
      <w:r w:rsidRPr="00413D00">
        <w:t>κιλ</w:t>
      </w:r>
      <w:r w:rsidRPr="004F0B87">
        <w:t>ί</w:t>
      </w:r>
      <w:r w:rsidRPr="00413D00">
        <w:t>κιον</w:t>
      </w:r>
      <w:r w:rsidRPr="009177F1">
        <w:rPr>
          <w:rFonts w:ascii="KDRS" w:hAnsi="KDRS"/>
          <w:lang w:val="ru-RU"/>
        </w:rPr>
        <w:t>). Ж.Андр.Юрод.</w:t>
      </w:r>
      <w:r w:rsidRPr="009177F1">
        <w:rPr>
          <w:rFonts w:ascii="KDRS" w:hAnsi="KDRS"/>
          <w:vertAlign w:val="superscript"/>
          <w:lang w:val="ru-RU"/>
        </w:rPr>
        <w:t>1</w:t>
      </w:r>
      <w:r w:rsidRPr="009177F1">
        <w:rPr>
          <w:rFonts w:ascii="KDRS" w:hAnsi="KDRS"/>
          <w:lang w:val="ru-RU"/>
        </w:rPr>
        <w:t xml:space="preserve">, 180.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в. Не боитеся укорениа чл</w:t>
      </w:r>
      <w:r w:rsidRPr="009177F1">
        <w:rPr>
          <w:lang w:val="ru-RU"/>
        </w:rPr>
        <w:t>҃</w:t>
      </w:r>
      <w:r w:rsidRPr="009177F1">
        <w:rPr>
          <w:rFonts w:ascii="KDRS" w:hAnsi="KDRS"/>
          <w:lang w:val="ru-RU"/>
        </w:rPr>
        <w:t>ча и похулению их не покоряитеся, яко риза бо обетшаеть л</w:t>
      </w:r>
      <w:r w:rsidRPr="009177F1">
        <w:rPr>
          <w:lang w:val="ru-RU"/>
        </w:rPr>
        <w:t>ѣ</w:t>
      </w:r>
      <w:r w:rsidRPr="009177F1">
        <w:rPr>
          <w:rFonts w:ascii="KDRS" w:hAnsi="KDRS"/>
          <w:lang w:val="ru-RU"/>
        </w:rPr>
        <w:t>том и яко сукно из</w:t>
      </w:r>
      <w:r w:rsidRPr="009177F1">
        <w:rPr>
          <w:lang w:val="ru-RU"/>
        </w:rPr>
        <w:t>ѣ</w:t>
      </w:r>
      <w:r w:rsidRPr="009177F1">
        <w:rPr>
          <w:rFonts w:ascii="KDRS" w:hAnsi="KDRS"/>
          <w:lang w:val="ru-RU"/>
        </w:rPr>
        <w:t>сться мол&lt;ь&gt;ми, а правда моа въ в</w:t>
      </w:r>
      <w:r w:rsidRPr="009177F1">
        <w:rPr>
          <w:lang w:val="ru-RU"/>
        </w:rPr>
        <w:t>ѣ</w:t>
      </w:r>
      <w:r w:rsidRPr="009177F1">
        <w:rPr>
          <w:rFonts w:ascii="KDRS" w:hAnsi="KDRS"/>
          <w:lang w:val="ru-RU"/>
        </w:rPr>
        <w:t>кь будет (</w:t>
      </w:r>
      <w:r w:rsidRPr="00940A90">
        <w:t>ἔ</w:t>
      </w:r>
      <w:r w:rsidRPr="00413D00">
        <w:t>ρια</w:t>
      </w:r>
      <w:r w:rsidRPr="009177F1">
        <w:rPr>
          <w:rFonts w:ascii="KDRS" w:hAnsi="KDRS"/>
          <w:lang w:val="ru-RU"/>
        </w:rPr>
        <w:t xml:space="preserve">). (Ис. </w:t>
      </w:r>
      <w:r>
        <w:rPr>
          <w:rFonts w:ascii="KDRS" w:hAnsi="KDRS"/>
        </w:rPr>
        <w:t>LI</w:t>
      </w:r>
      <w:r w:rsidRPr="009177F1">
        <w:rPr>
          <w:rFonts w:ascii="KDRS" w:hAnsi="KDRS"/>
          <w:lang w:val="ru-RU"/>
        </w:rPr>
        <w:t>, 8 толк.) Кн.прор.</w:t>
      </w:r>
      <w:r w:rsidRPr="009177F1">
        <w:rPr>
          <w:rFonts w:ascii="KDRS" w:hAnsi="KDRS"/>
          <w:vertAlign w:val="superscript"/>
          <w:lang w:val="ru-RU"/>
        </w:rPr>
        <w:t>2</w:t>
      </w:r>
      <w:r w:rsidRPr="009177F1">
        <w:rPr>
          <w:rFonts w:ascii="KDRS" w:hAnsi="KDRS"/>
          <w:lang w:val="ru-RU"/>
        </w:rPr>
        <w:t xml:space="preserve">, 134 об.–135. </w:t>
      </w:r>
      <w:r>
        <w:rPr>
          <w:rFonts w:ascii="KDRS" w:hAnsi="KDRS"/>
        </w:rPr>
        <w:t>XV </w:t>
      </w:r>
      <w:r w:rsidRPr="009177F1">
        <w:rPr>
          <w:rFonts w:ascii="KDRS" w:hAnsi="KDRS"/>
          <w:lang w:val="ru-RU"/>
        </w:rPr>
        <w:t xml:space="preserve">в. </w:t>
      </w:r>
      <w:r w:rsidRPr="009177F1">
        <w:rPr>
          <w:lang w:val="ru-RU"/>
        </w:rPr>
        <w:t>Въпрос: ч</w:t>
      </w:r>
      <w:r w:rsidRPr="009177F1">
        <w:rPr>
          <w:rFonts w:ascii="KDRS" w:hAnsi="KDRS"/>
          <w:lang w:val="ru-RU"/>
        </w:rPr>
        <w:t>то убо ничтож</w:t>
      </w:r>
      <w:r w:rsidRPr="009177F1">
        <w:rPr>
          <w:lang w:val="ru-RU"/>
        </w:rPr>
        <w:t>&lt;</w:t>
      </w:r>
      <w:r w:rsidRPr="009177F1">
        <w:rPr>
          <w:rFonts w:ascii="KDRS" w:hAnsi="KDRS"/>
          <w:lang w:val="ru-RU"/>
        </w:rPr>
        <w:t>е</w:t>
      </w:r>
      <w:r w:rsidRPr="009177F1">
        <w:rPr>
          <w:lang w:val="ru-RU"/>
        </w:rPr>
        <w:t>&gt;</w:t>
      </w:r>
      <w:r w:rsidRPr="009177F1">
        <w:rPr>
          <w:rFonts w:ascii="KDRS" w:hAnsi="KDRS"/>
          <w:lang w:val="ru-RU"/>
        </w:rPr>
        <w:t xml:space="preserve"> не учившися ума не имають ли? Ответ: имуть, убо уподобиша же ся в рубех и в сукн</w:t>
      </w:r>
      <w:r w:rsidRPr="009177F1">
        <w:rPr>
          <w:lang w:val="ru-RU"/>
        </w:rPr>
        <w:t>ѣ</w:t>
      </w:r>
      <w:r w:rsidRPr="009177F1">
        <w:rPr>
          <w:rFonts w:ascii="KDRS" w:hAnsi="KDRS"/>
          <w:lang w:val="ru-RU"/>
        </w:rPr>
        <w:t xml:space="preserve"> облъченыим од</w:t>
      </w:r>
      <w:r w:rsidRPr="009177F1">
        <w:rPr>
          <w:lang w:val="ru-RU"/>
        </w:rPr>
        <w:t>ѣ</w:t>
      </w:r>
      <w:r w:rsidRPr="009177F1">
        <w:rPr>
          <w:rFonts w:ascii="KDRS" w:hAnsi="KDRS"/>
          <w:lang w:val="ru-RU"/>
        </w:rPr>
        <w:t>ниемъ, убо од</w:t>
      </w:r>
      <w:r w:rsidRPr="009177F1">
        <w:rPr>
          <w:lang w:val="ru-RU"/>
        </w:rPr>
        <w:t>ѣ</w:t>
      </w:r>
      <w:r w:rsidRPr="009177F1">
        <w:rPr>
          <w:rFonts w:ascii="KDRS" w:hAnsi="KDRS"/>
          <w:lang w:val="ru-RU"/>
        </w:rPr>
        <w:t>ни в раздрано же и въ бесчестно (</w:t>
      </w:r>
      <w:r w:rsidRPr="00413D00">
        <w:t>το</w:t>
      </w:r>
      <w:r w:rsidRPr="00C86086">
        <w:t>ῖ</w:t>
      </w:r>
      <w:r w:rsidRPr="00413D00">
        <w:t>ϛ</w:t>
      </w:r>
      <w:r w:rsidRPr="009177F1">
        <w:rPr>
          <w:lang w:val="ru-RU"/>
        </w:rPr>
        <w:t xml:space="preserve"> </w:t>
      </w:r>
      <w:r w:rsidRPr="00C86086">
        <w:t>ῥ</w:t>
      </w:r>
      <w:r w:rsidRPr="00413D00">
        <w:t>υπ</w:t>
      </w:r>
      <w:r w:rsidRPr="00C86086">
        <w:t>ώ</w:t>
      </w:r>
      <w:r w:rsidRPr="00413D00">
        <w:t>μασιν</w:t>
      </w:r>
      <w:r w:rsidRPr="009177F1">
        <w:rPr>
          <w:lang w:val="ru-RU"/>
        </w:rPr>
        <w:t xml:space="preserve"> </w:t>
      </w:r>
      <w:r w:rsidRPr="00C86086">
        <w:t>ἢ</w:t>
      </w:r>
      <w:r w:rsidRPr="009177F1">
        <w:rPr>
          <w:lang w:val="ru-RU"/>
        </w:rPr>
        <w:t xml:space="preserve"> </w:t>
      </w:r>
      <w:r w:rsidRPr="00C86086">
        <w:t>ῥ</w:t>
      </w:r>
      <w:r w:rsidRPr="00413D00">
        <w:t>ακαμφ</w:t>
      </w:r>
      <w:r w:rsidRPr="00C86086">
        <w:t>ί</w:t>
      </w:r>
      <w:r w:rsidRPr="00413D00">
        <w:t>οιϛ</w:t>
      </w:r>
      <w:r w:rsidRPr="009177F1">
        <w:rPr>
          <w:rFonts w:ascii="KDRS" w:hAnsi="KDRS"/>
          <w:lang w:val="ru-RU"/>
        </w:rPr>
        <w:t>). Сильв. и Ант.вопр.</w:t>
      </w:r>
      <w:r w:rsidRPr="009177F1">
        <w:rPr>
          <w:rFonts w:ascii="KDRS" w:hAnsi="KDRS"/>
          <w:vertAlign w:val="superscript"/>
          <w:lang w:val="ru-RU"/>
        </w:rPr>
        <w:t>1</w:t>
      </w:r>
      <w:r w:rsidRPr="009177F1">
        <w:rPr>
          <w:rFonts w:ascii="KDRS" w:hAnsi="KDRS"/>
          <w:lang w:val="ru-RU"/>
        </w:rPr>
        <w:t xml:space="preserve">, 458. </w:t>
      </w:r>
      <w:r>
        <w:rPr>
          <w:rFonts w:ascii="KDRS" w:hAnsi="KDRS"/>
        </w:rPr>
        <w:t>XV</w:t>
      </w:r>
      <w:r>
        <w:t> </w:t>
      </w:r>
      <w:r w:rsidRPr="009177F1">
        <w:rPr>
          <w:rFonts w:ascii="KDRS" w:hAnsi="KDRS"/>
          <w:lang w:val="ru-RU"/>
        </w:rPr>
        <w:t>в.</w:t>
      </w:r>
    </w:p>
    <w:p w14:paraId="5CC5372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СУКНОВАЛЪ,</w:t>
      </w:r>
      <w:r w:rsidRPr="009177F1">
        <w:rPr>
          <w:rFonts w:ascii="KDRS" w:hAnsi="KDRS"/>
          <w:lang w:val="ru-RU"/>
        </w:rPr>
        <w:t xml:space="preserve"> </w:t>
      </w:r>
      <w:r w:rsidRPr="009177F1">
        <w:rPr>
          <w:rFonts w:ascii="KDRS" w:hAnsi="KDRS"/>
          <w:i/>
          <w:iCs/>
          <w:lang w:val="ru-RU"/>
        </w:rPr>
        <w:t>м. Тот</w:t>
      </w:r>
      <w:r w:rsidRPr="009177F1">
        <w:rPr>
          <w:rFonts w:ascii="KDRS" w:hAnsi="KDRS"/>
          <w:lang w:val="ru-RU"/>
        </w:rPr>
        <w:t xml:space="preserve">, </w:t>
      </w:r>
      <w:r w:rsidRPr="009177F1">
        <w:rPr>
          <w:rFonts w:ascii="KDRS" w:hAnsi="KDRS"/>
          <w:i/>
          <w:iCs/>
          <w:lang w:val="ru-RU"/>
        </w:rPr>
        <w:t>кто валяет сукна</w:t>
      </w:r>
      <w:r w:rsidRPr="009177F1">
        <w:rPr>
          <w:rFonts w:ascii="KDRS" w:hAnsi="KDRS"/>
          <w:lang w:val="ru-RU"/>
        </w:rPr>
        <w:t xml:space="preserve">, </w:t>
      </w:r>
      <w:r w:rsidRPr="009177F1">
        <w:rPr>
          <w:rFonts w:ascii="KDRS" w:hAnsi="KDRS"/>
          <w:i/>
          <w:iCs/>
          <w:lang w:val="ru-RU"/>
        </w:rPr>
        <w:t>сукновал</w:t>
      </w:r>
      <w:r w:rsidRPr="009177F1">
        <w:rPr>
          <w:rFonts w:ascii="KDRS" w:hAnsi="KDRS"/>
          <w:lang w:val="ru-RU"/>
        </w:rPr>
        <w:t>. Задворок Истомки Олферьева... да суседа их Никонка сукновала, да Гаврика свечника. Новг.лав.кн., 164. 1583</w:t>
      </w:r>
      <w:r>
        <w:rPr>
          <w:rFonts w:ascii="KDRS" w:hAnsi="KDRS"/>
        </w:rPr>
        <w:t> </w:t>
      </w:r>
      <w:r w:rsidRPr="009177F1">
        <w:rPr>
          <w:rFonts w:ascii="KDRS" w:hAnsi="KDRS"/>
          <w:lang w:val="ru-RU"/>
        </w:rPr>
        <w:t>г. А полдвора пуста Истоминская сукновала. Новг.п.кн.</w:t>
      </w:r>
      <w:r>
        <w:rPr>
          <w:rFonts w:ascii="KDRS" w:hAnsi="KDRS"/>
        </w:rPr>
        <w:t> I</w:t>
      </w:r>
      <w:r w:rsidRPr="009177F1">
        <w:rPr>
          <w:rFonts w:ascii="KDRS" w:hAnsi="KDRS"/>
          <w:lang w:val="ru-RU"/>
        </w:rPr>
        <w:t>, 227. 1584</w:t>
      </w:r>
      <w:r>
        <w:rPr>
          <w:rFonts w:ascii="KDRS" w:hAnsi="KDRS"/>
        </w:rPr>
        <w:t> </w:t>
      </w:r>
      <w:r w:rsidRPr="009177F1">
        <w:rPr>
          <w:rFonts w:ascii="KDRS" w:hAnsi="KDRS"/>
          <w:lang w:val="ru-RU"/>
        </w:rPr>
        <w:t>г.</w:t>
      </w:r>
    </w:p>
    <w:p w14:paraId="14E19FF9"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СУКНОКРАСИЛЬНИКЪ,</w:t>
      </w:r>
      <w:r w:rsidRPr="009177F1">
        <w:rPr>
          <w:rFonts w:ascii="KDRS" w:hAnsi="KDRS"/>
          <w:lang w:val="ru-RU"/>
        </w:rPr>
        <w:t xml:space="preserve"> </w:t>
      </w:r>
      <w:r w:rsidRPr="009177F1">
        <w:rPr>
          <w:rFonts w:ascii="KDRS" w:hAnsi="KDRS"/>
          <w:i/>
          <w:iCs/>
          <w:lang w:val="ru-RU"/>
        </w:rPr>
        <w:t>м. Тот</w:t>
      </w:r>
      <w:r w:rsidRPr="009177F1">
        <w:rPr>
          <w:rFonts w:ascii="KDRS" w:hAnsi="KDRS"/>
          <w:lang w:val="ru-RU"/>
        </w:rPr>
        <w:t xml:space="preserve">, </w:t>
      </w:r>
      <w:r w:rsidRPr="009177F1">
        <w:rPr>
          <w:rFonts w:ascii="KDRS" w:hAnsi="KDRS"/>
          <w:i/>
          <w:iCs/>
          <w:lang w:val="ru-RU"/>
        </w:rPr>
        <w:t>кто красит сукна</w:t>
      </w:r>
      <w:r w:rsidRPr="009177F1">
        <w:rPr>
          <w:rFonts w:ascii="KDRS" w:hAnsi="KDRS"/>
          <w:lang w:val="ru-RU"/>
        </w:rPr>
        <w:t>. Ковачи и шевцы и прочии ремественицы, яко сукнокрасилникы и прочие поставы д</w:t>
      </w:r>
      <w:r w:rsidRPr="009177F1">
        <w:rPr>
          <w:lang w:val="ru-RU"/>
        </w:rPr>
        <w:t>ѣ</w:t>
      </w:r>
      <w:r w:rsidRPr="009177F1">
        <w:rPr>
          <w:rFonts w:ascii="KDRS" w:hAnsi="KDRS"/>
          <w:lang w:val="ru-RU"/>
        </w:rPr>
        <w:t>лающеи оксамитникы, бархатникы, камочникы... коиждо в</w:t>
      </w:r>
      <w:r w:rsidRPr="009177F1">
        <w:rPr>
          <w:lang w:val="ru-RU"/>
        </w:rPr>
        <w:t>ѣ</w:t>
      </w:r>
      <w:r w:rsidRPr="009177F1">
        <w:rPr>
          <w:rFonts w:ascii="KDRS" w:hAnsi="KDRS"/>
          <w:lang w:val="ru-RU"/>
        </w:rPr>
        <w:t xml:space="preserve">дять своих хитростеи имена. Брун.Толк.Псалт., 661. </w:t>
      </w:r>
      <w:r>
        <w:rPr>
          <w:rFonts w:ascii="KDRS" w:hAnsi="KDRS"/>
        </w:rPr>
        <w:t>XVII </w:t>
      </w:r>
      <w:r w:rsidRPr="009177F1">
        <w:rPr>
          <w:rFonts w:ascii="KDRS" w:hAnsi="KDRS"/>
          <w:lang w:val="ru-RU"/>
        </w:rPr>
        <w:t>в. ~ 1535</w:t>
      </w:r>
      <w:r>
        <w:rPr>
          <w:rFonts w:ascii="KDRS" w:hAnsi="KDRS"/>
        </w:rPr>
        <w:t> </w:t>
      </w:r>
      <w:r w:rsidRPr="009177F1">
        <w:rPr>
          <w:rFonts w:ascii="KDRS" w:hAnsi="KDRS"/>
          <w:lang w:val="ru-RU"/>
        </w:rPr>
        <w:t>г.</w:t>
      </w:r>
    </w:p>
    <w:p w14:paraId="2EC2CDE7"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СУКНЯ,</w:t>
      </w:r>
      <w:r w:rsidRPr="009177F1">
        <w:rPr>
          <w:rFonts w:ascii="KDRS" w:hAnsi="KDRS"/>
          <w:lang w:val="ru-RU"/>
        </w:rPr>
        <w:t xml:space="preserve"> </w:t>
      </w:r>
      <w:r w:rsidRPr="009177F1">
        <w:rPr>
          <w:rFonts w:ascii="KDRS" w:hAnsi="KDRS"/>
          <w:i/>
          <w:iCs/>
          <w:lang w:val="ru-RU"/>
        </w:rPr>
        <w:t>ж. Вид женской одежды</w:t>
      </w:r>
      <w:r w:rsidRPr="009177F1">
        <w:rPr>
          <w:rFonts w:ascii="KDRS" w:hAnsi="KDRS"/>
          <w:lang w:val="ru-RU"/>
        </w:rPr>
        <w:t xml:space="preserve">, </w:t>
      </w:r>
      <w:r w:rsidRPr="009177F1">
        <w:rPr>
          <w:rFonts w:ascii="KDRS" w:hAnsi="KDRS"/>
          <w:i/>
          <w:iCs/>
          <w:lang w:val="ru-RU"/>
        </w:rPr>
        <w:t>суконный сарафан или юбка</w:t>
      </w:r>
      <w:r w:rsidRPr="009177F1">
        <w:rPr>
          <w:rFonts w:ascii="KDRS" w:hAnsi="KDRS"/>
          <w:lang w:val="ru-RU"/>
        </w:rPr>
        <w:t xml:space="preserve"> (</w:t>
      </w:r>
      <w:r w:rsidRPr="009177F1">
        <w:rPr>
          <w:rFonts w:ascii="KDRS" w:hAnsi="KDRS"/>
          <w:i/>
          <w:iCs/>
          <w:lang w:val="ru-RU"/>
        </w:rPr>
        <w:t>ср. польск</w:t>
      </w:r>
      <w:r w:rsidRPr="009177F1">
        <w:rPr>
          <w:rFonts w:ascii="KDRS" w:hAnsi="KDRS"/>
          <w:lang w:val="ru-RU"/>
        </w:rPr>
        <w:t xml:space="preserve">. </w:t>
      </w:r>
      <w:r>
        <w:rPr>
          <w:rFonts w:ascii="KDRS" w:hAnsi="KDRS"/>
        </w:rPr>
        <w:t>suknia</w:t>
      </w:r>
      <w:r w:rsidRPr="009177F1">
        <w:rPr>
          <w:rFonts w:ascii="KDRS" w:hAnsi="KDRS"/>
          <w:lang w:val="ru-RU"/>
        </w:rPr>
        <w:t>). Збежала... сноха моя... а на себ</w:t>
      </w:r>
      <w:r w:rsidRPr="009177F1">
        <w:rPr>
          <w:lang w:val="ru-RU"/>
        </w:rPr>
        <w:t>ѣ</w:t>
      </w:r>
      <w:r w:rsidRPr="009177F1">
        <w:rPr>
          <w:rFonts w:ascii="KDRS" w:hAnsi="KDRS"/>
          <w:lang w:val="ru-RU"/>
        </w:rPr>
        <w:t xml:space="preserve"> снесла... сукню лекчиную зелену, цена 35 алт&lt;ын&gt;. АХУ</w:t>
      </w:r>
      <w:r>
        <w:rPr>
          <w:rFonts w:ascii="KDRS" w:hAnsi="KDRS"/>
        </w:rPr>
        <w:t> III</w:t>
      </w:r>
      <w:r w:rsidRPr="009177F1">
        <w:rPr>
          <w:rFonts w:ascii="KDRS" w:hAnsi="KDRS"/>
          <w:lang w:val="ru-RU"/>
        </w:rPr>
        <w:t>, 6. 1626</w:t>
      </w:r>
      <w:r>
        <w:rPr>
          <w:rFonts w:ascii="KDRS" w:hAnsi="KDRS"/>
        </w:rPr>
        <w:t> </w:t>
      </w:r>
      <w:r w:rsidRPr="009177F1">
        <w:rPr>
          <w:rFonts w:ascii="KDRS" w:hAnsi="KDRS"/>
          <w:lang w:val="ru-RU"/>
        </w:rPr>
        <w:t>г. Да у крс</w:t>
      </w:r>
      <w:r w:rsidRPr="009177F1">
        <w:rPr>
          <w:lang w:val="ru-RU"/>
        </w:rPr>
        <w:t>҃</w:t>
      </w:r>
      <w:r w:rsidRPr="009177F1">
        <w:rPr>
          <w:rFonts w:ascii="KDRS" w:hAnsi="KDRS"/>
          <w:lang w:val="ru-RU"/>
        </w:rPr>
        <w:t>тьянина Ивашка из житницы вынесли кафтан сермяжного сукна синей да сукню женскую сермяжного ж сукна синюю ж. А.Ивер.м., сст.</w:t>
      </w:r>
      <w:r>
        <w:rPr>
          <w:rFonts w:ascii="KDRS" w:hAnsi="KDRS"/>
        </w:rPr>
        <w:t> </w:t>
      </w:r>
      <w:r w:rsidRPr="009177F1">
        <w:rPr>
          <w:rFonts w:ascii="KDRS" w:hAnsi="KDRS"/>
          <w:lang w:val="ru-RU"/>
        </w:rPr>
        <w:t>1. 1686</w:t>
      </w:r>
      <w:r>
        <w:rPr>
          <w:rFonts w:ascii="KDRS" w:hAnsi="KDRS"/>
        </w:rPr>
        <w:t> </w:t>
      </w:r>
      <w:r w:rsidRPr="009177F1">
        <w:rPr>
          <w:rFonts w:ascii="KDRS" w:hAnsi="KDRS"/>
          <w:lang w:val="ru-RU"/>
        </w:rPr>
        <w:t>г. Будучи у матери своеи и у сестры в гостях… оставляла на соблюдение сукню яренегъ красного сукна, да кумашникъ поношенои, да сарафан крашениннои. Колл.Зинченко, №</w:t>
      </w:r>
      <w:r>
        <w:rPr>
          <w:rFonts w:ascii="KDRS" w:hAnsi="KDRS"/>
        </w:rPr>
        <w:t> </w:t>
      </w:r>
      <w:r w:rsidRPr="009177F1">
        <w:rPr>
          <w:rFonts w:ascii="KDRS" w:hAnsi="KDRS"/>
          <w:lang w:val="ru-RU"/>
        </w:rPr>
        <w:t>136, сст.</w:t>
      </w:r>
      <w:r>
        <w:rPr>
          <w:rFonts w:ascii="KDRS" w:hAnsi="KDRS"/>
        </w:rPr>
        <w:t> </w:t>
      </w:r>
      <w:r w:rsidRPr="009177F1">
        <w:rPr>
          <w:rFonts w:ascii="KDRS" w:hAnsi="KDRS"/>
          <w:lang w:val="ru-RU"/>
        </w:rPr>
        <w:t>9. 1692</w:t>
      </w:r>
      <w:r>
        <w:rPr>
          <w:rFonts w:ascii="KDRS" w:hAnsi="KDRS"/>
        </w:rPr>
        <w:t> </w:t>
      </w:r>
      <w:r w:rsidRPr="009177F1">
        <w:rPr>
          <w:rFonts w:ascii="KDRS" w:hAnsi="KDRS"/>
          <w:lang w:val="ru-RU"/>
        </w:rPr>
        <w:t>г. Взяли де воровски изъ той ево кл</w:t>
      </w:r>
      <w:r w:rsidRPr="009177F1">
        <w:rPr>
          <w:lang w:val="ru-RU"/>
        </w:rPr>
        <w:t>ѣ</w:t>
      </w:r>
      <w:r w:rsidRPr="009177F1">
        <w:rPr>
          <w:rFonts w:ascii="KDRS" w:hAnsi="KDRS"/>
          <w:lang w:val="ru-RU"/>
        </w:rPr>
        <w:t>ти сукню темнозеленую анбурского сукна. А.кунгур., 241. 1696</w:t>
      </w:r>
      <w:r>
        <w:rPr>
          <w:rFonts w:ascii="KDRS" w:hAnsi="KDRS"/>
        </w:rPr>
        <w:t> </w:t>
      </w:r>
      <w:r w:rsidRPr="009177F1">
        <w:rPr>
          <w:rFonts w:ascii="KDRS" w:hAnsi="KDRS"/>
          <w:lang w:val="ru-RU"/>
        </w:rPr>
        <w:t>г.</w:t>
      </w:r>
    </w:p>
    <w:p w14:paraId="0261E479"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СУКНЯНИЦА</w:t>
      </w:r>
      <w:r w:rsidRPr="009177F1">
        <w:rPr>
          <w:rFonts w:ascii="KDRS" w:hAnsi="KDRS"/>
          <w:lang w:val="ru-RU"/>
        </w:rPr>
        <w:t xml:space="preserve">, </w:t>
      </w:r>
      <w:r w:rsidRPr="009177F1">
        <w:rPr>
          <w:rFonts w:ascii="KDRS" w:hAnsi="KDRS"/>
          <w:i/>
          <w:iCs/>
          <w:lang w:val="ru-RU"/>
        </w:rPr>
        <w:t>ж. Лоскут из грубой шерсти</w:t>
      </w:r>
      <w:r w:rsidRPr="009177F1">
        <w:rPr>
          <w:rFonts w:ascii="KDRS" w:hAnsi="KDRS"/>
          <w:lang w:val="ru-RU"/>
        </w:rPr>
        <w:t>. Се дам сукняниц</w:t>
      </w:r>
      <w:r w:rsidRPr="009177F1">
        <w:rPr>
          <w:lang w:val="ru-RU"/>
        </w:rPr>
        <w:t>ѣ</w:t>
      </w:r>
      <w:r w:rsidRPr="009177F1">
        <w:rPr>
          <w:rFonts w:ascii="KDRS" w:hAnsi="KDRS"/>
          <w:lang w:val="ru-RU"/>
        </w:rPr>
        <w:t xml:space="preserve"> дв</w:t>
      </w:r>
      <w:r w:rsidRPr="009177F1">
        <w:rPr>
          <w:lang w:val="ru-RU"/>
        </w:rPr>
        <w:t>ѣ</w:t>
      </w:r>
      <w:r w:rsidRPr="009177F1">
        <w:rPr>
          <w:rFonts w:ascii="KDRS" w:hAnsi="KDRS"/>
          <w:lang w:val="ru-RU"/>
        </w:rPr>
        <w:t xml:space="preserve">, да имаеши по пути, аможе шествуеши, от неюже ти не будеть никакояже полза, </w:t>
      </w:r>
      <w:r w:rsidRPr="009177F1">
        <w:rPr>
          <w:rFonts w:ascii="KDRS" w:hAnsi="KDRS"/>
          <w:lang w:val="ru-RU"/>
        </w:rPr>
        <w:lastRenderedPageBreak/>
        <w:t>иноя же ни единоя не чай от мене надежа (</w:t>
      </w:r>
      <w:r w:rsidRPr="00C86086">
        <w:t>ῥ</w:t>
      </w:r>
      <w:r w:rsidRPr="00413D00">
        <w:t>άκια</w:t>
      </w:r>
      <w:r w:rsidRPr="009177F1">
        <w:rPr>
          <w:lang w:val="ru-RU"/>
        </w:rPr>
        <w:t xml:space="preserve"> </w:t>
      </w:r>
      <w:r w:rsidRPr="00413D00">
        <w:t>δ</w:t>
      </w:r>
      <w:r w:rsidRPr="00C86086">
        <w:t>ύ</w:t>
      </w:r>
      <w:r w:rsidRPr="00413D00">
        <w:t>ο</w:t>
      </w:r>
      <w:r w:rsidRPr="009177F1">
        <w:rPr>
          <w:rFonts w:ascii="KDRS" w:hAnsi="KDRS"/>
          <w:lang w:val="ru-RU"/>
        </w:rPr>
        <w:t>). Варлаам и Иоасаф</w:t>
      </w:r>
      <w:r w:rsidRPr="009177F1">
        <w:rPr>
          <w:rFonts w:ascii="KDRS" w:hAnsi="KDRS"/>
          <w:vertAlign w:val="superscript"/>
          <w:lang w:val="ru-RU"/>
        </w:rPr>
        <w:t>1</w:t>
      </w:r>
      <w:r w:rsidRPr="009177F1">
        <w:rPr>
          <w:rFonts w:ascii="KDRS" w:hAnsi="KDRS"/>
          <w:lang w:val="ru-RU"/>
        </w:rPr>
        <w:t xml:space="preserve">, 162. </w:t>
      </w:r>
      <w:r>
        <w:rPr>
          <w:rFonts w:ascii="KDRS" w:hAnsi="KDRS"/>
        </w:rPr>
        <w:t>XVI </w:t>
      </w:r>
      <w:r w:rsidRPr="009177F1">
        <w:rPr>
          <w:rFonts w:ascii="KDRS" w:hAnsi="KDRS"/>
          <w:lang w:val="ru-RU"/>
        </w:rPr>
        <w:t xml:space="preserve">в. ~ </w:t>
      </w:r>
      <w:r>
        <w:rPr>
          <w:rFonts w:ascii="KDRS" w:hAnsi="KDRS"/>
        </w:rPr>
        <w:t>XI</w:t>
      </w:r>
      <w:r w:rsidRPr="009177F1">
        <w:rPr>
          <w:rFonts w:ascii="KDRS" w:hAnsi="KDRS"/>
          <w:lang w:val="ru-RU"/>
        </w:rPr>
        <w:t>–</w:t>
      </w:r>
      <w:r>
        <w:rPr>
          <w:rFonts w:ascii="KDRS" w:hAnsi="KDRS"/>
        </w:rPr>
        <w:t>XII </w:t>
      </w:r>
      <w:r w:rsidRPr="009177F1">
        <w:rPr>
          <w:rFonts w:ascii="KDRS" w:hAnsi="KDRS"/>
          <w:lang w:val="ru-RU"/>
        </w:rPr>
        <w:t xml:space="preserve">вв. </w:t>
      </w:r>
    </w:p>
    <w:p w14:paraId="0086A95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СУКНЯНЫЙ,</w:t>
      </w:r>
      <w:r w:rsidRPr="009177F1">
        <w:rPr>
          <w:rFonts w:ascii="KDRS" w:hAnsi="KDRS"/>
          <w:lang w:val="ru-RU"/>
        </w:rPr>
        <w:t xml:space="preserve"> </w:t>
      </w:r>
      <w:r w:rsidRPr="009177F1">
        <w:rPr>
          <w:rFonts w:ascii="KDRS" w:hAnsi="KDRS"/>
          <w:i/>
          <w:iCs/>
          <w:lang w:val="ru-RU"/>
        </w:rPr>
        <w:t xml:space="preserve">прил. </w:t>
      </w:r>
      <w:r w:rsidRPr="009177F1">
        <w:rPr>
          <w:rFonts w:ascii="KDRS" w:hAnsi="KDRS"/>
          <w:lang w:val="ru-RU"/>
        </w:rPr>
        <w:t>1.</w:t>
      </w:r>
      <w:r w:rsidRPr="009177F1">
        <w:rPr>
          <w:rFonts w:ascii="KDRS" w:hAnsi="KDRS"/>
          <w:i/>
          <w:iCs/>
          <w:lang w:val="ru-RU"/>
        </w:rPr>
        <w:t xml:space="preserve"> Сшитый</w:t>
      </w:r>
      <w:r w:rsidRPr="009177F1">
        <w:rPr>
          <w:rFonts w:ascii="KDRS" w:hAnsi="KDRS"/>
          <w:lang w:val="ru-RU"/>
        </w:rPr>
        <w:t xml:space="preserve">, </w:t>
      </w:r>
      <w:r w:rsidRPr="009177F1">
        <w:rPr>
          <w:rFonts w:ascii="KDRS" w:hAnsi="KDRS"/>
          <w:i/>
          <w:iCs/>
          <w:lang w:val="ru-RU"/>
        </w:rPr>
        <w:t>сделанный из шерстяной ткани, сукна.</w:t>
      </w:r>
      <w:r w:rsidRPr="009177F1">
        <w:rPr>
          <w:rFonts w:ascii="KDRS" w:hAnsi="KDRS"/>
          <w:lang w:val="ru-RU"/>
        </w:rPr>
        <w:t xml:space="preserve"> Придохомъ [старцы] на гору къ св</w:t>
      </w:r>
      <w:r w:rsidRPr="009177F1">
        <w:rPr>
          <w:lang w:val="ru-RU"/>
        </w:rPr>
        <w:t>ѣ</w:t>
      </w:r>
      <w:r w:rsidRPr="009177F1">
        <w:rPr>
          <w:rFonts w:ascii="KDRS" w:hAnsi="KDRS"/>
          <w:lang w:val="ru-RU"/>
        </w:rPr>
        <w:t>тилу, идеже б</w:t>
      </w:r>
      <w:r w:rsidRPr="009177F1">
        <w:rPr>
          <w:lang w:val="ru-RU"/>
        </w:rPr>
        <w:t>ѣ</w:t>
      </w:r>
      <w:r w:rsidRPr="009177F1">
        <w:rPr>
          <w:rFonts w:ascii="KDRS" w:hAnsi="KDRS"/>
          <w:lang w:val="ru-RU"/>
        </w:rPr>
        <w:t xml:space="preserve"> св</w:t>
      </w:r>
      <w:r w:rsidRPr="009177F1">
        <w:rPr>
          <w:lang w:val="ru-RU"/>
        </w:rPr>
        <w:t>ѣ</w:t>
      </w:r>
      <w:r w:rsidRPr="009177F1">
        <w:rPr>
          <w:rFonts w:ascii="KDRS" w:hAnsi="KDRS"/>
          <w:lang w:val="ru-RU"/>
        </w:rPr>
        <w:t>тъ, пр</w:t>
      </w:r>
      <w:r w:rsidRPr="009177F1">
        <w:rPr>
          <w:lang w:val="ru-RU"/>
        </w:rPr>
        <w:t>ѣ</w:t>
      </w:r>
      <w:r w:rsidRPr="009177F1">
        <w:rPr>
          <w:rFonts w:ascii="KDRS" w:hAnsi="KDRS"/>
          <w:lang w:val="ru-RU"/>
        </w:rPr>
        <w:t>быхомъ до утра... и въл</w:t>
      </w:r>
      <w:r w:rsidRPr="009177F1">
        <w:rPr>
          <w:lang w:val="ru-RU"/>
        </w:rPr>
        <w:t>ѣ</w:t>
      </w:r>
      <w:r w:rsidRPr="009177F1">
        <w:rPr>
          <w:rFonts w:ascii="KDRS" w:hAnsi="KDRS"/>
          <w:lang w:val="ru-RU"/>
        </w:rPr>
        <w:t>зьше обр</w:t>
      </w:r>
      <w:r w:rsidRPr="009177F1">
        <w:rPr>
          <w:lang w:val="ru-RU"/>
        </w:rPr>
        <w:t>ѣ</w:t>
      </w:r>
      <w:r w:rsidRPr="009177F1">
        <w:rPr>
          <w:rFonts w:ascii="KDRS" w:hAnsi="KDRS"/>
          <w:lang w:val="ru-RU"/>
        </w:rPr>
        <w:t>тохомъ отьшьльца мьртва, ношааше же ризу сукъняну и от манти</w:t>
      </w:r>
      <w:r w:rsidRPr="009177F1">
        <w:rPr>
          <w:lang w:val="ru-RU"/>
        </w:rPr>
        <w:t>ѣ</w:t>
      </w:r>
      <w:r w:rsidRPr="009177F1">
        <w:rPr>
          <w:rFonts w:ascii="KDRS" w:hAnsi="KDRS"/>
          <w:lang w:val="ru-RU"/>
        </w:rPr>
        <w:t xml:space="preserve"> врьвьцю (</w:t>
      </w:r>
      <w:r w:rsidRPr="00413D00">
        <w:t>στιχάριον</w:t>
      </w:r>
      <w:r w:rsidRPr="009177F1">
        <w:rPr>
          <w:lang w:val="ru-RU"/>
        </w:rPr>
        <w:t xml:space="preserve"> </w:t>
      </w:r>
      <w:r w:rsidRPr="00413D00">
        <w:t>τρ</w:t>
      </w:r>
      <w:r w:rsidRPr="004F0B87">
        <w:t>ί</w:t>
      </w:r>
      <w:r w:rsidRPr="00413D00">
        <w:t>χινον</w:t>
      </w:r>
      <w:r w:rsidRPr="009177F1">
        <w:rPr>
          <w:lang w:val="ru-RU"/>
        </w:rPr>
        <w:t xml:space="preserve"> ‘власяницу’)</w:t>
      </w:r>
      <w:r w:rsidRPr="009177F1">
        <w:rPr>
          <w:rFonts w:ascii="KDRS" w:hAnsi="KDRS"/>
          <w:lang w:val="ru-RU"/>
        </w:rPr>
        <w:t xml:space="preserve">. Патерик Син., 156–157. </w:t>
      </w:r>
      <w:r>
        <w:rPr>
          <w:rFonts w:ascii="KDRS" w:hAnsi="KDRS"/>
        </w:rPr>
        <w:t>XI </w:t>
      </w:r>
      <w:r w:rsidRPr="009177F1">
        <w:rPr>
          <w:rFonts w:ascii="KDRS" w:hAnsi="KDRS"/>
          <w:lang w:val="ru-RU"/>
        </w:rPr>
        <w:t>в. И будеть внегда въходять въ врата двора утрьняаго, въ ризы платьняны да ся обл</w:t>
      </w:r>
      <w:r w:rsidRPr="009177F1">
        <w:rPr>
          <w:lang w:val="ru-RU"/>
        </w:rPr>
        <w:t>ѣ</w:t>
      </w:r>
      <w:r w:rsidRPr="009177F1">
        <w:rPr>
          <w:rFonts w:ascii="KDRS" w:hAnsi="KDRS"/>
          <w:lang w:val="ru-RU"/>
        </w:rPr>
        <w:t>куть, да ся не обл</w:t>
      </w:r>
      <w:r w:rsidRPr="009177F1">
        <w:rPr>
          <w:lang w:val="ru-RU"/>
        </w:rPr>
        <w:t>ѣ</w:t>
      </w:r>
      <w:r w:rsidRPr="009177F1">
        <w:rPr>
          <w:rFonts w:ascii="KDRS" w:hAnsi="KDRS"/>
          <w:lang w:val="ru-RU"/>
        </w:rPr>
        <w:t>куть въ сукняны (</w:t>
      </w:r>
      <w:r w:rsidRPr="00413D00">
        <w:t>ἐρε</w:t>
      </w:r>
      <w:r w:rsidRPr="004F0B87">
        <w:t>ᾶ</w:t>
      </w:r>
      <w:r w:rsidRPr="009177F1">
        <w:rPr>
          <w:rFonts w:ascii="KDRS" w:hAnsi="KDRS"/>
          <w:lang w:val="ru-RU"/>
        </w:rPr>
        <w:t xml:space="preserve">). (Иезек. </w:t>
      </w:r>
      <w:r>
        <w:rPr>
          <w:rFonts w:ascii="KDRS" w:hAnsi="KDRS"/>
        </w:rPr>
        <w:t>XLIV</w:t>
      </w:r>
      <w:r w:rsidRPr="009177F1">
        <w:rPr>
          <w:rFonts w:ascii="KDRS" w:hAnsi="KDRS"/>
          <w:lang w:val="ru-RU"/>
        </w:rPr>
        <w:t>, 17) Библ.</w:t>
      </w:r>
      <w:r w:rsidRPr="009177F1">
        <w:rPr>
          <w:rFonts w:ascii="KDRS" w:hAnsi="KDRS"/>
          <w:caps/>
          <w:lang w:val="ru-RU"/>
        </w:rPr>
        <w:t>г</w:t>
      </w:r>
      <w:r w:rsidRPr="009177F1">
        <w:rPr>
          <w:rFonts w:ascii="KDRS" w:hAnsi="KDRS"/>
          <w:lang w:val="ru-RU"/>
        </w:rPr>
        <w:t>енн. 1499</w:t>
      </w:r>
      <w:r>
        <w:rPr>
          <w:rFonts w:ascii="KDRS" w:hAnsi="KDRS"/>
        </w:rPr>
        <w:t> </w:t>
      </w:r>
      <w:r w:rsidRPr="009177F1">
        <w:rPr>
          <w:rFonts w:ascii="KDRS" w:hAnsi="KDRS"/>
          <w:lang w:val="ru-RU"/>
        </w:rPr>
        <w:t>г. Султан выезжает на пот</w:t>
      </w:r>
      <w:r w:rsidRPr="009177F1">
        <w:rPr>
          <w:lang w:val="ru-RU"/>
        </w:rPr>
        <w:t>ѣ</w:t>
      </w:r>
      <w:r w:rsidRPr="009177F1">
        <w:rPr>
          <w:rFonts w:ascii="KDRS" w:hAnsi="KDRS"/>
          <w:lang w:val="ru-RU"/>
        </w:rPr>
        <w:t xml:space="preserve">ху в четвергъ да во вторникъ, да три с ним возыри выезжают... да 50 слонов в попонах сукняных. Х.Афан.Никит., 47. </w:t>
      </w:r>
      <w:r>
        <w:rPr>
          <w:rFonts w:ascii="KDRS" w:hAnsi="KDRS"/>
        </w:rPr>
        <w:t>XVI </w:t>
      </w:r>
      <w:r w:rsidRPr="009177F1">
        <w:rPr>
          <w:rFonts w:ascii="KDRS" w:hAnsi="KDRS"/>
          <w:lang w:val="ru-RU"/>
        </w:rPr>
        <w:t>в. ~ 1472</w:t>
      </w:r>
      <w:r>
        <w:rPr>
          <w:rFonts w:ascii="KDRS" w:hAnsi="KDRS"/>
        </w:rPr>
        <w:t> </w:t>
      </w:r>
      <w:r w:rsidRPr="009177F1">
        <w:rPr>
          <w:rFonts w:ascii="KDRS" w:hAnsi="KDRS"/>
          <w:lang w:val="ru-RU"/>
        </w:rPr>
        <w:t>г. Ризы... не многоц</w:t>
      </w:r>
      <w:r w:rsidRPr="009177F1">
        <w:rPr>
          <w:lang w:val="ru-RU"/>
        </w:rPr>
        <w:t>ѣ</w:t>
      </w:r>
      <w:r w:rsidRPr="009177F1">
        <w:rPr>
          <w:rFonts w:ascii="KDRS" w:hAnsi="KDRS"/>
          <w:lang w:val="ru-RU"/>
        </w:rPr>
        <w:t>нны, ни украшены, но паче просты и сукняны. Ж.Иос.Вол.</w:t>
      </w:r>
      <w:r w:rsidRPr="009177F1">
        <w:rPr>
          <w:rFonts w:ascii="KDRS" w:hAnsi="KDRS"/>
          <w:vertAlign w:val="superscript"/>
          <w:lang w:val="ru-RU"/>
        </w:rPr>
        <w:t>2</w:t>
      </w:r>
      <w:r w:rsidRPr="009177F1">
        <w:rPr>
          <w:rFonts w:ascii="KDRS" w:hAnsi="KDRS"/>
          <w:lang w:val="ru-RU"/>
        </w:rPr>
        <w:t xml:space="preserve">, 45. </w:t>
      </w:r>
      <w:r>
        <w:rPr>
          <w:rFonts w:ascii="KDRS" w:hAnsi="KDRS"/>
        </w:rPr>
        <w:t>XVI </w:t>
      </w:r>
      <w:r w:rsidRPr="009177F1">
        <w:rPr>
          <w:rFonts w:ascii="KDRS" w:hAnsi="KDRS"/>
          <w:lang w:val="ru-RU"/>
        </w:rPr>
        <w:t xml:space="preserve">в. Коли получитца платье какое кроити... крашенинное, сукняное, и армячное, и сермячное... ино сам государь... смотрит и смечает. Дм., 90. </w:t>
      </w:r>
      <w:r>
        <w:rPr>
          <w:rFonts w:ascii="KDRS" w:hAnsi="KDRS"/>
        </w:rPr>
        <w:t>XVI </w:t>
      </w:r>
      <w:r w:rsidRPr="009177F1">
        <w:rPr>
          <w:rFonts w:ascii="KDRS" w:hAnsi="KDRS"/>
          <w:lang w:val="ru-RU"/>
        </w:rPr>
        <w:t>в. Возми смолы чернои, сала гусина, меду столоваго</w:t>
      </w:r>
      <w:r w:rsidRPr="009177F1">
        <w:rPr>
          <w:lang w:val="ru-RU"/>
        </w:rPr>
        <w:t>,</w:t>
      </w:r>
      <w:r w:rsidRPr="009177F1">
        <w:rPr>
          <w:rFonts w:ascii="KDRS" w:hAnsi="KDRS"/>
          <w:lang w:val="ru-RU"/>
        </w:rPr>
        <w:t xml:space="preserve"> стопи вместе, мажи на сукнянъ платъ, прикладывай к ране, червь вонъ выдетъ. Леч.</w:t>
      </w:r>
      <w:r>
        <w:rPr>
          <w:rFonts w:ascii="KDRS" w:hAnsi="KDRS"/>
        </w:rPr>
        <w:t> II</w:t>
      </w:r>
      <w:r w:rsidRPr="009177F1">
        <w:rPr>
          <w:rFonts w:ascii="KDRS" w:hAnsi="KDRS"/>
          <w:lang w:val="ru-RU"/>
        </w:rPr>
        <w:t xml:space="preserve">, 103. </w:t>
      </w:r>
      <w:r>
        <w:rPr>
          <w:rFonts w:ascii="KDRS" w:hAnsi="KDRS"/>
        </w:rPr>
        <w:t>XVIII </w:t>
      </w:r>
      <w:r w:rsidRPr="009177F1">
        <w:rPr>
          <w:rFonts w:ascii="KDRS" w:hAnsi="KDRS"/>
          <w:lang w:val="ru-RU"/>
        </w:rPr>
        <w:t xml:space="preserve">в. ~ </w:t>
      </w:r>
      <w:r>
        <w:rPr>
          <w:rFonts w:ascii="KDRS" w:hAnsi="KDRS"/>
        </w:rPr>
        <w:t>XVII</w:t>
      </w:r>
      <w:r w:rsidRPr="009177F1">
        <w:rPr>
          <w:rFonts w:ascii="KDRS" w:hAnsi="KDRS"/>
          <w:lang w:val="ru-RU"/>
        </w:rPr>
        <w:t>–</w:t>
      </w:r>
      <w:r>
        <w:rPr>
          <w:rFonts w:ascii="KDRS" w:hAnsi="KDRS"/>
        </w:rPr>
        <w:t>XVIII </w:t>
      </w:r>
      <w:r w:rsidRPr="009177F1">
        <w:rPr>
          <w:rFonts w:ascii="KDRS" w:hAnsi="KDRS"/>
          <w:lang w:val="ru-RU"/>
        </w:rPr>
        <w:t xml:space="preserve">вв. </w:t>
      </w:r>
    </w:p>
    <w:p w14:paraId="491BF921"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 xml:space="preserve">Предназначенный для изготовления сукна; шерстяной </w:t>
      </w:r>
      <w:r w:rsidRPr="009177F1">
        <w:rPr>
          <w:rFonts w:ascii="KDRS" w:hAnsi="KDRS"/>
          <w:lang w:val="ru-RU"/>
        </w:rPr>
        <w:t>(</w:t>
      </w:r>
      <w:r w:rsidRPr="009177F1">
        <w:rPr>
          <w:rFonts w:ascii="KDRS" w:hAnsi="KDRS"/>
          <w:i/>
          <w:iCs/>
          <w:lang w:val="ru-RU"/>
        </w:rPr>
        <w:t>о пряже</w:t>
      </w:r>
      <w:r w:rsidRPr="009177F1">
        <w:rPr>
          <w:rFonts w:ascii="KDRS" w:hAnsi="KDRS"/>
          <w:lang w:val="ru-RU"/>
        </w:rPr>
        <w:t>). Д</w:t>
      </w:r>
      <w:r w:rsidRPr="009177F1">
        <w:rPr>
          <w:lang w:val="ru-RU"/>
        </w:rPr>
        <w:t>ѣ</w:t>
      </w:r>
      <w:r w:rsidRPr="009177F1">
        <w:rPr>
          <w:rFonts w:ascii="KDRS" w:hAnsi="KDRS"/>
          <w:lang w:val="ru-RU"/>
        </w:rPr>
        <w:t>лали в Осередк</w:t>
      </w:r>
      <w:r w:rsidRPr="009177F1">
        <w:rPr>
          <w:lang w:val="ru-RU"/>
        </w:rPr>
        <w:t>ѣ</w:t>
      </w:r>
      <w:r w:rsidRPr="009177F1">
        <w:rPr>
          <w:rFonts w:ascii="KDRS" w:hAnsi="KDRS"/>
          <w:lang w:val="ru-RU"/>
        </w:rPr>
        <w:t xml:space="preserve"> коноплю, дал могорца 4 денги, да рукавицы вязали... пряли нити сукняные, дал три денги могорца. Кн.прих.-расх.Ант.м. №</w:t>
      </w:r>
      <w:r>
        <w:rPr>
          <w:rFonts w:ascii="KDRS" w:hAnsi="KDRS"/>
        </w:rPr>
        <w:t> </w:t>
      </w:r>
      <w:r w:rsidRPr="009177F1">
        <w:rPr>
          <w:rFonts w:ascii="KDRS" w:hAnsi="KDRS"/>
          <w:lang w:val="ru-RU"/>
        </w:rPr>
        <w:t>1, 41. 1577</w:t>
      </w:r>
      <w:r>
        <w:rPr>
          <w:rFonts w:ascii="KDRS" w:hAnsi="KDRS"/>
        </w:rPr>
        <w:t> </w:t>
      </w:r>
      <w:r w:rsidRPr="009177F1">
        <w:rPr>
          <w:rFonts w:ascii="KDRS" w:hAnsi="KDRS"/>
          <w:lang w:val="ru-RU"/>
        </w:rPr>
        <w:t>г.</w:t>
      </w:r>
    </w:p>
    <w:p w14:paraId="51313522"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СУКОВАТИКЪ,</w:t>
      </w:r>
      <w:r w:rsidRPr="009177F1">
        <w:rPr>
          <w:rFonts w:ascii="KDRS" w:hAnsi="KDRS"/>
          <w:lang w:val="ru-RU"/>
        </w:rPr>
        <w:t xml:space="preserve"> </w:t>
      </w:r>
      <w:r w:rsidRPr="009177F1">
        <w:rPr>
          <w:rFonts w:ascii="KDRS" w:hAnsi="KDRS"/>
          <w:i/>
          <w:iCs/>
          <w:lang w:val="ru-RU"/>
        </w:rPr>
        <w:t xml:space="preserve">м. Бревно </w:t>
      </w:r>
      <w:r w:rsidRPr="009177F1">
        <w:rPr>
          <w:rFonts w:ascii="KDRS" w:hAnsi="KDRS"/>
          <w:lang w:val="ru-RU"/>
        </w:rPr>
        <w:t>(</w:t>
      </w:r>
      <w:r w:rsidRPr="009177F1">
        <w:rPr>
          <w:rFonts w:ascii="KDRS" w:hAnsi="KDRS"/>
          <w:i/>
          <w:iCs/>
          <w:lang w:val="ru-RU"/>
        </w:rPr>
        <w:t>обычно еловое</w:t>
      </w:r>
      <w:r w:rsidRPr="009177F1">
        <w:rPr>
          <w:rFonts w:ascii="KDRS" w:hAnsi="KDRS"/>
          <w:lang w:val="ru-RU"/>
        </w:rPr>
        <w:t>)</w:t>
      </w:r>
      <w:r w:rsidRPr="009177F1">
        <w:rPr>
          <w:rFonts w:ascii="KDRS" w:hAnsi="KDRS"/>
          <w:i/>
          <w:iCs/>
          <w:lang w:val="ru-RU"/>
        </w:rPr>
        <w:t xml:space="preserve"> с частыми сучьями</w:t>
      </w:r>
      <w:r w:rsidRPr="009177F1">
        <w:rPr>
          <w:rFonts w:ascii="KDRS" w:hAnsi="KDRS"/>
          <w:lang w:val="ru-RU"/>
        </w:rPr>
        <w:t xml:space="preserve">. А въ тотъ </w:t>
      </w:r>
      <w:r w:rsidRPr="009177F1">
        <w:rPr>
          <w:lang w:val="ru-RU"/>
        </w:rPr>
        <w:t>ѣ</w:t>
      </w:r>
      <w:r w:rsidRPr="009177F1">
        <w:rPr>
          <w:rFonts w:ascii="KDRS" w:hAnsi="KDRS"/>
          <w:lang w:val="ru-RU"/>
        </w:rPr>
        <w:t>зъ выходитъ л</w:t>
      </w:r>
      <w:r w:rsidRPr="009177F1">
        <w:rPr>
          <w:lang w:val="ru-RU"/>
        </w:rPr>
        <w:t>ѣ</w:t>
      </w:r>
      <w:r w:rsidRPr="009177F1">
        <w:rPr>
          <w:rFonts w:ascii="KDRS" w:hAnsi="KDRS"/>
          <w:lang w:val="ru-RU"/>
        </w:rPr>
        <w:t>су болшего на козлы 60 деревъ... да на переклады и на осл</w:t>
      </w:r>
      <w:r w:rsidRPr="009177F1">
        <w:rPr>
          <w:lang w:val="ru-RU"/>
        </w:rPr>
        <w:t>ѣ</w:t>
      </w:r>
      <w:r w:rsidRPr="009177F1">
        <w:rPr>
          <w:rFonts w:ascii="KDRS" w:hAnsi="KDRS"/>
          <w:lang w:val="ru-RU"/>
        </w:rPr>
        <w:t>ди 108 деревъ ц</w:t>
      </w:r>
      <w:r w:rsidRPr="009177F1">
        <w:rPr>
          <w:lang w:val="ru-RU"/>
        </w:rPr>
        <w:t>ѣ</w:t>
      </w:r>
      <w:r w:rsidRPr="009177F1">
        <w:rPr>
          <w:rFonts w:ascii="KDRS" w:hAnsi="KDRS"/>
          <w:lang w:val="ru-RU"/>
        </w:rPr>
        <w:t>лыхъ 12-ти саженъ, а середнего л</w:t>
      </w:r>
      <w:r w:rsidRPr="009177F1">
        <w:rPr>
          <w:lang w:val="ru-RU"/>
        </w:rPr>
        <w:t>ѣ</w:t>
      </w:r>
      <w:r w:rsidRPr="009177F1">
        <w:rPr>
          <w:rFonts w:ascii="KDRS" w:hAnsi="KDRS"/>
          <w:lang w:val="ru-RU"/>
        </w:rPr>
        <w:t>су на грузила и на суковатики и на вилы 60 деревъ 4-хъ саженъ. Кн.п.Моск.</w:t>
      </w:r>
      <w:r>
        <w:rPr>
          <w:rFonts w:ascii="KDRS" w:hAnsi="KDRS"/>
        </w:rPr>
        <w:t> II</w:t>
      </w:r>
      <w:r w:rsidRPr="009177F1">
        <w:rPr>
          <w:rFonts w:ascii="KDRS" w:hAnsi="KDRS"/>
          <w:lang w:val="ru-RU"/>
        </w:rPr>
        <w:t>, 415. 1585</w:t>
      </w:r>
      <w:r>
        <w:rPr>
          <w:rFonts w:ascii="KDRS" w:hAnsi="KDRS"/>
        </w:rPr>
        <w:t> </w:t>
      </w:r>
      <w:r w:rsidRPr="009177F1">
        <w:rPr>
          <w:rFonts w:ascii="KDRS" w:hAnsi="KDRS"/>
          <w:lang w:val="ru-RU"/>
        </w:rPr>
        <w:t>г. А выходитъ... на грузила и на суковатики середнего л</w:t>
      </w:r>
      <w:r w:rsidRPr="009177F1">
        <w:rPr>
          <w:lang w:val="ru-RU"/>
        </w:rPr>
        <w:t>ѣ</w:t>
      </w:r>
      <w:r w:rsidRPr="009177F1">
        <w:rPr>
          <w:rFonts w:ascii="KDRS" w:hAnsi="KDRS"/>
          <w:lang w:val="ru-RU"/>
        </w:rPr>
        <w:t>су девяносто деревъ семи саженъ. АЮ, 251. 1585</w:t>
      </w:r>
      <w:r>
        <w:rPr>
          <w:rFonts w:ascii="KDRS" w:hAnsi="KDRS"/>
        </w:rPr>
        <w:t> </w:t>
      </w:r>
      <w:r w:rsidRPr="009177F1">
        <w:rPr>
          <w:rFonts w:ascii="KDRS" w:hAnsi="KDRS"/>
          <w:lang w:val="ru-RU"/>
        </w:rPr>
        <w:t>г.</w:t>
      </w:r>
    </w:p>
    <w:p w14:paraId="67D0316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СУКОВАТЫЙ,</w:t>
      </w:r>
      <w:r w:rsidRPr="009177F1">
        <w:rPr>
          <w:rFonts w:ascii="KDRS" w:hAnsi="KDRS"/>
          <w:lang w:val="ru-RU"/>
        </w:rPr>
        <w:t xml:space="preserve"> </w:t>
      </w:r>
      <w:r w:rsidRPr="009177F1">
        <w:rPr>
          <w:rFonts w:ascii="KDRS" w:hAnsi="KDRS"/>
          <w:i/>
          <w:iCs/>
          <w:lang w:val="ru-RU"/>
        </w:rPr>
        <w:t xml:space="preserve">прил. </w:t>
      </w:r>
      <w:r w:rsidRPr="009177F1">
        <w:rPr>
          <w:rFonts w:ascii="KDRS" w:hAnsi="KDRS"/>
          <w:lang w:val="ru-RU"/>
        </w:rPr>
        <w:t>1.</w:t>
      </w:r>
      <w:r w:rsidRPr="009177F1">
        <w:rPr>
          <w:rFonts w:ascii="KDRS" w:hAnsi="KDRS"/>
          <w:i/>
          <w:iCs/>
          <w:lang w:val="ru-RU"/>
        </w:rPr>
        <w:t xml:space="preserve"> Имеющий большое количество сучков, сучьев.</w:t>
      </w:r>
      <w:r w:rsidRPr="009177F1">
        <w:rPr>
          <w:rFonts w:ascii="KDRS" w:hAnsi="KDRS"/>
          <w:lang w:val="ru-RU"/>
        </w:rPr>
        <w:t xml:space="preserve"> А съ ямы на одинакую сосну... сучье покляпо на полдень, а на ней грани, а с сосны на ель на сырую суковатою, стоитъ на берегу у р</w:t>
      </w:r>
      <w:r w:rsidRPr="009177F1">
        <w:rPr>
          <w:lang w:val="ru-RU"/>
        </w:rPr>
        <w:t>ѣ</w:t>
      </w:r>
      <w:r w:rsidRPr="009177F1">
        <w:rPr>
          <w:rFonts w:ascii="KDRS" w:hAnsi="KDRS"/>
          <w:lang w:val="ru-RU"/>
        </w:rPr>
        <w:t>чки. А.гражд.распр.</w:t>
      </w:r>
      <w:r>
        <w:rPr>
          <w:rFonts w:ascii="KDRS" w:hAnsi="KDRS"/>
        </w:rPr>
        <w:t> I</w:t>
      </w:r>
      <w:r w:rsidRPr="009177F1">
        <w:rPr>
          <w:rFonts w:ascii="KDRS" w:hAnsi="KDRS"/>
          <w:lang w:val="ru-RU"/>
        </w:rPr>
        <w:t>, 347. 1632</w:t>
      </w:r>
      <w:r>
        <w:rPr>
          <w:rFonts w:ascii="KDRS" w:hAnsi="KDRS"/>
        </w:rPr>
        <w:t> </w:t>
      </w:r>
      <w:r w:rsidRPr="009177F1">
        <w:rPr>
          <w:rFonts w:ascii="KDRS" w:hAnsi="KDRS"/>
          <w:lang w:val="ru-RU"/>
        </w:rPr>
        <w:t xml:space="preserve">г. </w:t>
      </w:r>
      <w:r w:rsidRPr="009177F1">
        <w:rPr>
          <w:rFonts w:ascii="KDRS" w:hAnsi="KDRS"/>
          <w:caps/>
          <w:lang w:val="ru-RU"/>
        </w:rPr>
        <w:t>д</w:t>
      </w:r>
      <w:r w:rsidRPr="009177F1">
        <w:rPr>
          <w:rFonts w:ascii="KDRS" w:hAnsi="KDRS"/>
          <w:lang w:val="ru-RU"/>
        </w:rPr>
        <w:t>а около, государь, рву поставлены были рагули еловые суковатые вдвое, за надолбъ м</w:t>
      </w:r>
      <w:r w:rsidRPr="009177F1">
        <w:rPr>
          <w:lang w:val="ru-RU"/>
        </w:rPr>
        <w:t>ѣ</w:t>
      </w:r>
      <w:r w:rsidRPr="009177F1">
        <w:rPr>
          <w:rFonts w:ascii="KDRS" w:hAnsi="KDRS"/>
          <w:lang w:val="ru-RU"/>
        </w:rPr>
        <w:t>стъ, и т</w:t>
      </w:r>
      <w:r w:rsidRPr="009177F1">
        <w:rPr>
          <w:lang w:val="ru-RU"/>
        </w:rPr>
        <w:t>ѣ</w:t>
      </w:r>
      <w:r w:rsidRPr="009177F1">
        <w:rPr>
          <w:rFonts w:ascii="KDRS" w:hAnsi="KDRS"/>
          <w:lang w:val="ru-RU"/>
        </w:rPr>
        <w:t xml:space="preserve"> рагули многие и во многихъ м</w:t>
      </w:r>
      <w:r w:rsidRPr="009177F1">
        <w:rPr>
          <w:lang w:val="ru-RU"/>
        </w:rPr>
        <w:t>ѣ</w:t>
      </w:r>
      <w:r w:rsidRPr="009177F1">
        <w:rPr>
          <w:rFonts w:ascii="KDRS" w:hAnsi="KDRS"/>
          <w:lang w:val="ru-RU"/>
        </w:rPr>
        <w:t>ст</w:t>
      </w:r>
      <w:r w:rsidRPr="009177F1">
        <w:rPr>
          <w:lang w:val="ru-RU"/>
        </w:rPr>
        <w:t>ѣ</w:t>
      </w:r>
      <w:r w:rsidRPr="009177F1">
        <w:rPr>
          <w:rFonts w:ascii="KDRS" w:hAnsi="KDRS"/>
          <w:lang w:val="ru-RU"/>
        </w:rPr>
        <w:t>хъ пообламалися. Псков.а., 433. 1636</w:t>
      </w:r>
      <w:r>
        <w:rPr>
          <w:rFonts w:ascii="KDRS" w:hAnsi="KDRS"/>
        </w:rPr>
        <w:t> </w:t>
      </w:r>
      <w:r w:rsidRPr="009177F1">
        <w:rPr>
          <w:rFonts w:ascii="KDRS" w:hAnsi="KDRS"/>
          <w:lang w:val="ru-RU"/>
        </w:rPr>
        <w:t xml:space="preserve">г. Есть же и древо нарицаемо финик... и на </w:t>
      </w:r>
      <w:r w:rsidRPr="009177F1">
        <w:rPr>
          <w:rFonts w:ascii="KDRS" w:hAnsi="KDRS"/>
          <w:lang w:val="ru-RU"/>
        </w:rPr>
        <w:lastRenderedPageBreak/>
        <w:t>концех ветвий бело имый; корав, и суковат, и неудобьвозлазен. Алф.</w:t>
      </w:r>
      <w:r w:rsidRPr="009177F1">
        <w:rPr>
          <w:rFonts w:ascii="KDRS" w:hAnsi="KDRS"/>
          <w:vertAlign w:val="superscript"/>
          <w:lang w:val="ru-RU"/>
        </w:rPr>
        <w:t>1</w:t>
      </w:r>
      <w:r w:rsidRPr="009177F1">
        <w:rPr>
          <w:rFonts w:ascii="KDRS" w:hAnsi="KDRS"/>
          <w:lang w:val="ru-RU"/>
        </w:rPr>
        <w:t>, 241</w:t>
      </w:r>
      <w:r>
        <w:rPr>
          <w:rFonts w:ascii="KDRS" w:hAnsi="KDRS"/>
        </w:rPr>
        <w:t> </w:t>
      </w:r>
      <w:r w:rsidRPr="009177F1">
        <w:rPr>
          <w:rFonts w:ascii="KDRS" w:hAnsi="KDRS"/>
          <w:lang w:val="ru-RU"/>
        </w:rPr>
        <w:t xml:space="preserve">об. </w:t>
      </w:r>
      <w:r>
        <w:rPr>
          <w:rFonts w:ascii="KDRS" w:hAnsi="KDRS"/>
        </w:rPr>
        <w:t>XVII </w:t>
      </w:r>
      <w:r w:rsidRPr="009177F1">
        <w:rPr>
          <w:rFonts w:ascii="KDRS" w:hAnsi="KDRS"/>
          <w:lang w:val="ru-RU"/>
        </w:rPr>
        <w:t>в. ||</w:t>
      </w:r>
      <w:r>
        <w:rPr>
          <w:rFonts w:ascii="KDRS" w:hAnsi="KDRS"/>
        </w:rPr>
        <w:t> </w:t>
      </w:r>
      <w:r w:rsidRPr="009177F1">
        <w:rPr>
          <w:rFonts w:ascii="KDRS" w:hAnsi="KDRS"/>
          <w:i/>
          <w:iCs/>
          <w:lang w:val="ru-RU"/>
        </w:rPr>
        <w:t>Имеющий неровности,</w:t>
      </w:r>
      <w:r w:rsidRPr="009177F1">
        <w:rPr>
          <w:rFonts w:ascii="KDRS" w:hAnsi="KDRS"/>
          <w:lang w:val="ru-RU"/>
        </w:rPr>
        <w:t xml:space="preserve"> </w:t>
      </w:r>
      <w:r w:rsidRPr="009177F1">
        <w:rPr>
          <w:rFonts w:ascii="KDRS" w:hAnsi="KDRS"/>
          <w:i/>
          <w:iCs/>
          <w:lang w:val="ru-RU"/>
        </w:rPr>
        <w:t>острые выступы от сучков</w:t>
      </w:r>
      <w:r w:rsidRPr="009177F1">
        <w:rPr>
          <w:rFonts w:ascii="KDRS" w:hAnsi="KDRS"/>
          <w:lang w:val="ru-RU"/>
        </w:rPr>
        <w:t xml:space="preserve">. Положенъ быс&lt;ть&gt; на чрепинахъ острыхъ и жезлиемь суковатымъ бьенъ быс&lt;ть&gt;. Пролог (Срз.), 5. </w:t>
      </w:r>
      <w:r>
        <w:rPr>
          <w:rFonts w:ascii="KDRS" w:hAnsi="KDRS"/>
        </w:rPr>
        <w:t>XV </w:t>
      </w:r>
      <w:r w:rsidRPr="009177F1">
        <w:rPr>
          <w:rFonts w:ascii="KDRS" w:hAnsi="KDRS"/>
          <w:lang w:val="ru-RU"/>
        </w:rPr>
        <w:t>в. Река м</w:t>
      </w:r>
      <w:r w:rsidRPr="009177F1">
        <w:rPr>
          <w:lang w:val="ru-RU"/>
        </w:rPr>
        <w:t>ѣ</w:t>
      </w:r>
      <w:r w:rsidRPr="009177F1">
        <w:rPr>
          <w:rFonts w:ascii="KDRS" w:hAnsi="KDRS"/>
          <w:lang w:val="ru-RU"/>
        </w:rPr>
        <w:t>лкая, плоты тяжелые, приставы немилостивые, палъки болшие, батоги суковатые, кнуты острые. Ав.Ж., 26. 1673</w:t>
      </w:r>
      <w:r>
        <w:rPr>
          <w:rFonts w:ascii="KDRS" w:hAnsi="KDRS"/>
        </w:rPr>
        <w:t> </w:t>
      </w:r>
      <w:r w:rsidRPr="009177F1">
        <w:rPr>
          <w:rFonts w:ascii="KDRS" w:hAnsi="KDRS"/>
          <w:lang w:val="ru-RU"/>
        </w:rPr>
        <w:t xml:space="preserve">г. </w:t>
      </w:r>
    </w:p>
    <w:p w14:paraId="3903B39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caps/>
          <w:lang w:val="ru-RU"/>
        </w:rPr>
        <w:t>р</w:t>
      </w:r>
      <w:r w:rsidRPr="009177F1">
        <w:rPr>
          <w:rFonts w:ascii="KDRS" w:hAnsi="KDRS"/>
          <w:i/>
          <w:iCs/>
          <w:lang w:val="ru-RU"/>
        </w:rPr>
        <w:t>азветвленный</w:t>
      </w:r>
      <w:r w:rsidRPr="009177F1">
        <w:rPr>
          <w:rFonts w:ascii="KDRS" w:hAnsi="KDRS"/>
          <w:lang w:val="ru-RU"/>
        </w:rPr>
        <w:t xml:space="preserve">, </w:t>
      </w:r>
      <w:r w:rsidRPr="009177F1">
        <w:rPr>
          <w:rFonts w:ascii="KDRS" w:hAnsi="KDRS"/>
          <w:i/>
          <w:iCs/>
          <w:lang w:val="ru-RU"/>
        </w:rPr>
        <w:t xml:space="preserve">с боковыми отростками </w:t>
      </w:r>
      <w:r w:rsidRPr="009177F1">
        <w:rPr>
          <w:rFonts w:ascii="KDRS" w:hAnsi="KDRS"/>
          <w:lang w:val="ru-RU"/>
        </w:rPr>
        <w:t>(</w:t>
      </w:r>
      <w:r w:rsidRPr="009177F1">
        <w:rPr>
          <w:rFonts w:ascii="KDRS" w:hAnsi="KDRS"/>
          <w:i/>
          <w:iCs/>
          <w:lang w:val="ru-RU"/>
        </w:rPr>
        <w:t>о стебле травы</w:t>
      </w:r>
      <w:r w:rsidRPr="009177F1">
        <w:rPr>
          <w:rFonts w:ascii="KDRS" w:hAnsi="KDRS"/>
          <w:lang w:val="ru-RU"/>
        </w:rPr>
        <w:t>). Стебель е</w:t>
      </w:r>
      <w:r w:rsidRPr="009177F1">
        <w:rPr>
          <w:lang w:val="ru-RU"/>
        </w:rPr>
        <w:t>ѣ</w:t>
      </w:r>
      <w:r w:rsidRPr="009177F1">
        <w:rPr>
          <w:rFonts w:ascii="KDRS" w:hAnsi="KDRS"/>
          <w:lang w:val="ru-RU"/>
        </w:rPr>
        <w:t xml:space="preserve"> [травы] суковат (</w:t>
      </w:r>
      <w:r>
        <w:rPr>
          <w:rFonts w:ascii="KDRS" w:hAnsi="KDRS"/>
        </w:rPr>
        <w:t>mit</w:t>
      </w:r>
      <w:r w:rsidRPr="009177F1">
        <w:rPr>
          <w:rFonts w:ascii="KDRS" w:hAnsi="KDRS"/>
          <w:lang w:val="ru-RU"/>
        </w:rPr>
        <w:t xml:space="preserve"> </w:t>
      </w:r>
      <w:r>
        <w:rPr>
          <w:rFonts w:ascii="KDRS" w:hAnsi="KDRS"/>
        </w:rPr>
        <w:t>velen</w:t>
      </w:r>
      <w:r w:rsidRPr="009177F1">
        <w:rPr>
          <w:rFonts w:ascii="KDRS" w:hAnsi="KDRS"/>
          <w:lang w:val="ru-RU"/>
        </w:rPr>
        <w:t xml:space="preserve"> </w:t>
      </w:r>
      <w:r>
        <w:rPr>
          <w:rFonts w:ascii="KDRS" w:hAnsi="KDRS"/>
        </w:rPr>
        <w:t>keruen</w:t>
      </w:r>
      <w:r w:rsidRPr="009177F1">
        <w:rPr>
          <w:rFonts w:ascii="KDRS" w:hAnsi="KDRS"/>
          <w:lang w:val="ru-RU"/>
        </w:rPr>
        <w:t xml:space="preserve">). Травник Любч., 167. </w:t>
      </w:r>
      <w:r>
        <w:rPr>
          <w:rFonts w:ascii="KDRS" w:hAnsi="KDRS"/>
        </w:rPr>
        <w:t>XVII </w:t>
      </w:r>
      <w:r w:rsidRPr="009177F1">
        <w:rPr>
          <w:rFonts w:ascii="KDRS" w:hAnsi="KDRS"/>
          <w:lang w:val="ru-RU"/>
        </w:rPr>
        <w:t>в. ~ 1534</w:t>
      </w:r>
      <w:r>
        <w:rPr>
          <w:rFonts w:ascii="KDRS" w:hAnsi="KDRS"/>
        </w:rPr>
        <w:t> </w:t>
      </w:r>
      <w:r w:rsidRPr="009177F1">
        <w:rPr>
          <w:rFonts w:ascii="KDRS" w:hAnsi="KDRS"/>
          <w:lang w:val="ru-RU"/>
        </w:rPr>
        <w:t>г. А ростетъ та трава лапушник собою тонка остра, стебель долгъ, корень долгъ суковатъ, духъ благовоненъ. Леч.</w:t>
      </w:r>
      <w:r>
        <w:rPr>
          <w:rFonts w:ascii="KDRS" w:hAnsi="KDRS"/>
        </w:rPr>
        <w:t> II</w:t>
      </w:r>
      <w:r w:rsidRPr="009177F1">
        <w:rPr>
          <w:rFonts w:ascii="KDRS" w:hAnsi="KDRS"/>
          <w:lang w:val="ru-RU"/>
        </w:rPr>
        <w:t xml:space="preserve">, 86. </w:t>
      </w:r>
      <w:r>
        <w:rPr>
          <w:rFonts w:ascii="KDRS" w:hAnsi="KDRS"/>
        </w:rPr>
        <w:t>XVIII </w:t>
      </w:r>
      <w:r w:rsidRPr="009177F1">
        <w:rPr>
          <w:rFonts w:ascii="KDRS" w:hAnsi="KDRS"/>
          <w:lang w:val="ru-RU"/>
        </w:rPr>
        <w:t xml:space="preserve">в. ~ </w:t>
      </w:r>
      <w:r>
        <w:rPr>
          <w:rFonts w:ascii="KDRS" w:hAnsi="KDRS"/>
        </w:rPr>
        <w:t>XVII</w:t>
      </w:r>
      <w:r w:rsidRPr="009177F1">
        <w:rPr>
          <w:rFonts w:ascii="KDRS" w:hAnsi="KDRS"/>
          <w:lang w:val="ru-RU"/>
        </w:rPr>
        <w:t>–</w:t>
      </w:r>
      <w:r>
        <w:rPr>
          <w:rFonts w:ascii="KDRS" w:hAnsi="KDRS"/>
        </w:rPr>
        <w:t>XVIII </w:t>
      </w:r>
      <w:r w:rsidRPr="009177F1">
        <w:rPr>
          <w:rFonts w:ascii="KDRS" w:hAnsi="KDRS"/>
          <w:lang w:val="ru-RU"/>
        </w:rPr>
        <w:t xml:space="preserve">вв. </w:t>
      </w:r>
    </w:p>
    <w:p w14:paraId="5E0CFDF8" w14:textId="77777777" w:rsidR="00F4528E" w:rsidRPr="009177F1" w:rsidRDefault="00F4528E" w:rsidP="00F4528E">
      <w:pPr>
        <w:widowControl/>
        <w:spacing w:line="-460" w:lineRule="auto"/>
        <w:ind w:firstLine="709"/>
        <w:jc w:val="both"/>
        <w:rPr>
          <w:rFonts w:ascii="KDRS" w:hAnsi="KDRS"/>
          <w:lang w:val="ru-RU"/>
        </w:rPr>
      </w:pPr>
      <w:r w:rsidRPr="009177F1">
        <w:rPr>
          <w:lang w:val="ru-RU"/>
        </w:rPr>
        <w:t>3</w:t>
      </w:r>
      <w:r w:rsidRPr="009177F1">
        <w:rPr>
          <w:rFonts w:ascii="KDRS" w:hAnsi="KDRS"/>
          <w:lang w:val="ru-RU"/>
        </w:rPr>
        <w:t xml:space="preserve">. </w:t>
      </w:r>
      <w:r w:rsidRPr="009177F1">
        <w:rPr>
          <w:rFonts w:ascii="KDRS" w:hAnsi="KDRS"/>
          <w:i/>
          <w:iCs/>
          <w:lang w:val="ru-RU"/>
        </w:rPr>
        <w:t xml:space="preserve">Неровный, шероховатый </w:t>
      </w:r>
      <w:r w:rsidRPr="009177F1">
        <w:rPr>
          <w:rFonts w:ascii="KDRS" w:hAnsi="KDRS"/>
          <w:lang w:val="ru-RU"/>
        </w:rPr>
        <w:t>(</w:t>
      </w:r>
      <w:r w:rsidRPr="009177F1">
        <w:rPr>
          <w:rFonts w:ascii="KDRS" w:hAnsi="KDRS"/>
          <w:i/>
          <w:iCs/>
          <w:lang w:val="ru-RU"/>
        </w:rPr>
        <w:t>о ткани</w:t>
      </w:r>
      <w:r w:rsidRPr="009177F1">
        <w:rPr>
          <w:rFonts w:ascii="KDRS" w:hAnsi="KDRS"/>
          <w:lang w:val="ru-RU"/>
        </w:rPr>
        <w:t>)</w:t>
      </w:r>
      <w:r w:rsidRPr="009177F1">
        <w:rPr>
          <w:rFonts w:ascii="KDRS" w:hAnsi="KDRS"/>
          <w:i/>
          <w:iCs/>
          <w:lang w:val="ru-RU"/>
        </w:rPr>
        <w:t>.</w:t>
      </w:r>
      <w:r w:rsidRPr="009177F1">
        <w:rPr>
          <w:rFonts w:ascii="KDRS" w:hAnsi="KDRS"/>
          <w:lang w:val="ru-RU"/>
        </w:rPr>
        <w:t xml:space="preserve"> И тебе... тое &lt;полотенную&gt; казну принимать у старост и у целовальников против наказу, каков тебе дан, тонку, и чисту, и не суковату и белу. А.Кадаш.сл., 146. 1692</w:t>
      </w:r>
      <w:r>
        <w:rPr>
          <w:rFonts w:ascii="KDRS" w:hAnsi="KDRS"/>
        </w:rPr>
        <w:t> </w:t>
      </w:r>
      <w:r w:rsidRPr="009177F1">
        <w:rPr>
          <w:rFonts w:ascii="KDRS" w:hAnsi="KDRS"/>
          <w:lang w:val="ru-RU"/>
        </w:rPr>
        <w:t>г.</w:t>
      </w:r>
    </w:p>
    <w:p w14:paraId="3377FEB1"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СУКОМАРИЯ, СУКОМОРИЯ,</w:t>
      </w:r>
      <w:r w:rsidRPr="009177F1">
        <w:rPr>
          <w:rFonts w:ascii="KDRS" w:hAnsi="KDRS"/>
          <w:lang w:val="ru-RU"/>
        </w:rPr>
        <w:t xml:space="preserve"> </w:t>
      </w:r>
      <w:r w:rsidRPr="009177F1">
        <w:rPr>
          <w:rFonts w:ascii="KDRS" w:hAnsi="KDRS"/>
          <w:i/>
          <w:iCs/>
          <w:lang w:val="ru-RU"/>
        </w:rPr>
        <w:t>ж. Фиговое дерево</w:t>
      </w:r>
      <w:r w:rsidRPr="009177F1">
        <w:rPr>
          <w:rFonts w:ascii="KDRS" w:hAnsi="KDRS"/>
          <w:lang w:val="ru-RU"/>
        </w:rPr>
        <w:t xml:space="preserve">, </w:t>
      </w:r>
      <w:r w:rsidRPr="009177F1">
        <w:rPr>
          <w:rFonts w:ascii="KDRS" w:hAnsi="KDRS"/>
          <w:i/>
          <w:iCs/>
          <w:lang w:val="ru-RU"/>
        </w:rPr>
        <w:t>смоковница</w:t>
      </w:r>
      <w:r w:rsidRPr="009177F1">
        <w:rPr>
          <w:rFonts w:ascii="KDRS" w:hAnsi="KDRS"/>
          <w:lang w:val="ru-RU"/>
        </w:rPr>
        <w:t xml:space="preserve">, </w:t>
      </w:r>
      <w:r w:rsidRPr="009177F1">
        <w:rPr>
          <w:rFonts w:ascii="KDRS" w:hAnsi="KDRS"/>
          <w:i/>
          <w:iCs/>
          <w:lang w:val="ru-RU"/>
        </w:rPr>
        <w:t>сикомор</w:t>
      </w:r>
      <w:r w:rsidRPr="009177F1">
        <w:rPr>
          <w:rFonts w:ascii="KDRS" w:hAnsi="KDRS"/>
          <w:lang w:val="ru-RU"/>
        </w:rPr>
        <w:t xml:space="preserve"> (</w:t>
      </w:r>
      <w:r w:rsidRPr="009177F1">
        <w:rPr>
          <w:rFonts w:ascii="KDRS" w:hAnsi="KDRS"/>
          <w:i/>
          <w:iCs/>
          <w:lang w:val="ru-RU"/>
        </w:rPr>
        <w:t>ср. греч</w:t>
      </w:r>
      <w:r w:rsidRPr="009177F1">
        <w:rPr>
          <w:rFonts w:ascii="KDRS" w:hAnsi="KDRS"/>
          <w:lang w:val="ru-RU"/>
        </w:rPr>
        <w:t xml:space="preserve">. </w:t>
      </w:r>
      <w:r w:rsidRPr="00413D00">
        <w:t>συκομορ</w:t>
      </w:r>
      <w:r w:rsidRPr="00940A90">
        <w:t>έ</w:t>
      </w:r>
      <w:r w:rsidRPr="00413D00">
        <w:t>α</w:t>
      </w:r>
      <w:r w:rsidRPr="009177F1">
        <w:rPr>
          <w:rFonts w:ascii="KDRS" w:hAnsi="KDRS"/>
          <w:lang w:val="ru-RU"/>
        </w:rPr>
        <w:t xml:space="preserve">, </w:t>
      </w:r>
      <w:r w:rsidRPr="009177F1">
        <w:rPr>
          <w:rFonts w:ascii="KDRS" w:hAnsi="KDRS"/>
          <w:i/>
          <w:iCs/>
          <w:lang w:val="ru-RU"/>
        </w:rPr>
        <w:t>лат</w:t>
      </w:r>
      <w:r w:rsidRPr="009177F1">
        <w:rPr>
          <w:rFonts w:ascii="KDRS" w:hAnsi="KDRS"/>
          <w:lang w:val="ru-RU"/>
        </w:rPr>
        <w:t xml:space="preserve">. </w:t>
      </w:r>
      <w:r>
        <w:rPr>
          <w:rFonts w:ascii="KDRS" w:hAnsi="KDRS"/>
        </w:rPr>
        <w:t>sycomorus</w:t>
      </w:r>
      <w:r w:rsidRPr="009177F1">
        <w:rPr>
          <w:rFonts w:ascii="KDRS" w:hAnsi="KDRS"/>
          <w:lang w:val="ru-RU"/>
        </w:rPr>
        <w:t>). Се мужь именемь нарицаемыи Закхеи... т</w:t>
      </w:r>
      <w:r w:rsidRPr="009177F1">
        <w:rPr>
          <w:lang w:val="ru-RU"/>
        </w:rPr>
        <w:t>ѣ</w:t>
      </w:r>
      <w:r w:rsidRPr="009177F1">
        <w:rPr>
          <w:rFonts w:ascii="KDRS" w:hAnsi="KDRS"/>
          <w:lang w:val="ru-RU"/>
        </w:rPr>
        <w:t>лъмь малъ б</w:t>
      </w:r>
      <w:r w:rsidRPr="009177F1">
        <w:rPr>
          <w:lang w:val="ru-RU"/>
        </w:rPr>
        <w:t>ѣ</w:t>
      </w:r>
      <w:r w:rsidRPr="009177F1">
        <w:rPr>
          <w:rFonts w:ascii="KDRS" w:hAnsi="KDRS"/>
          <w:lang w:val="ru-RU"/>
        </w:rPr>
        <w:t xml:space="preserve"> и пр</w:t>
      </w:r>
      <w:r w:rsidRPr="009177F1">
        <w:rPr>
          <w:lang w:val="ru-RU"/>
        </w:rPr>
        <w:t>ѣ</w:t>
      </w:r>
      <w:r w:rsidRPr="009177F1">
        <w:rPr>
          <w:rFonts w:ascii="KDRS" w:hAnsi="KDRS"/>
          <w:lang w:val="ru-RU"/>
        </w:rPr>
        <w:t>дьтекъ възл</w:t>
      </w:r>
      <w:r w:rsidRPr="009177F1">
        <w:rPr>
          <w:lang w:val="ru-RU"/>
        </w:rPr>
        <w:t>ѣ</w:t>
      </w:r>
      <w:r w:rsidRPr="009177F1">
        <w:rPr>
          <w:rFonts w:ascii="KDRS" w:hAnsi="KDRS"/>
          <w:lang w:val="ru-RU"/>
        </w:rPr>
        <w:t>зе на сукоморию да видить Ииса</w:t>
      </w:r>
      <w:r w:rsidRPr="009177F1">
        <w:rPr>
          <w:lang w:val="ru-RU"/>
        </w:rPr>
        <w:t>҃</w:t>
      </w:r>
      <w:r w:rsidRPr="009177F1">
        <w:rPr>
          <w:rFonts w:ascii="KDRS" w:hAnsi="KDRS"/>
          <w:lang w:val="ru-RU"/>
        </w:rPr>
        <w:t xml:space="preserve"> (</w:t>
      </w:r>
      <w:r w:rsidRPr="00413D00">
        <w:t>ἐπ</w:t>
      </w:r>
      <w:r w:rsidRPr="00C86086">
        <w:t>ὶ</w:t>
      </w:r>
      <w:r w:rsidRPr="009177F1">
        <w:rPr>
          <w:lang w:val="ru-RU"/>
        </w:rPr>
        <w:t xml:space="preserve"> </w:t>
      </w:r>
      <w:r w:rsidRPr="00413D00">
        <w:t>συκομορ</w:t>
      </w:r>
      <w:r w:rsidRPr="00C86086">
        <w:t>έ</w:t>
      </w:r>
      <w:r w:rsidRPr="00413D00">
        <w:t>αν</w:t>
      </w:r>
      <w:r w:rsidRPr="009177F1">
        <w:rPr>
          <w:rFonts w:ascii="KDRS" w:hAnsi="KDRS"/>
          <w:lang w:val="ru-RU"/>
        </w:rPr>
        <w:t xml:space="preserve">). (Лук. </w:t>
      </w:r>
      <w:r>
        <w:rPr>
          <w:rFonts w:ascii="KDRS" w:hAnsi="KDRS"/>
        </w:rPr>
        <w:t>XIX</w:t>
      </w:r>
      <w:r w:rsidRPr="009177F1">
        <w:rPr>
          <w:rFonts w:ascii="KDRS" w:hAnsi="KDRS"/>
          <w:lang w:val="ru-RU"/>
        </w:rPr>
        <w:t>, 4) Остр.ев., 113</w:t>
      </w:r>
      <w:r>
        <w:rPr>
          <w:rFonts w:ascii="KDRS" w:hAnsi="KDRS"/>
        </w:rPr>
        <w:t> </w:t>
      </w:r>
      <w:r w:rsidRPr="009177F1">
        <w:rPr>
          <w:rFonts w:ascii="KDRS" w:hAnsi="KDRS"/>
          <w:lang w:val="ru-RU"/>
        </w:rPr>
        <w:t>об. 1057</w:t>
      </w:r>
      <w:r>
        <w:rPr>
          <w:rFonts w:ascii="KDRS" w:hAnsi="KDRS"/>
        </w:rPr>
        <w:t> </w:t>
      </w:r>
      <w:r w:rsidRPr="009177F1">
        <w:rPr>
          <w:rFonts w:ascii="KDRS" w:hAnsi="KDRS"/>
          <w:lang w:val="ru-RU"/>
        </w:rPr>
        <w:t>г. Закх</w:t>
      </w:r>
      <w:r w:rsidRPr="009177F1">
        <w:rPr>
          <w:lang w:val="ru-RU"/>
        </w:rPr>
        <w:t>ѣ</w:t>
      </w:r>
      <w:r w:rsidRPr="009177F1">
        <w:rPr>
          <w:rFonts w:ascii="KDRS" w:hAnsi="KDRS"/>
          <w:lang w:val="ru-RU"/>
        </w:rPr>
        <w:t>и възл</w:t>
      </w:r>
      <w:r w:rsidRPr="009177F1">
        <w:rPr>
          <w:lang w:val="ru-RU"/>
        </w:rPr>
        <w:t>ѣ</w:t>
      </w:r>
      <w:r w:rsidRPr="009177F1">
        <w:rPr>
          <w:rFonts w:ascii="KDRS" w:hAnsi="KDRS"/>
          <w:lang w:val="ru-RU"/>
        </w:rPr>
        <w:t>зе на сукомарию (</w:t>
      </w:r>
      <w:r w:rsidRPr="00413D00">
        <w:t>ἐπ</w:t>
      </w:r>
      <w:r w:rsidRPr="00C86086">
        <w:t>ὶ</w:t>
      </w:r>
      <w:r w:rsidRPr="009177F1">
        <w:rPr>
          <w:lang w:val="ru-RU"/>
        </w:rPr>
        <w:t xml:space="preserve"> </w:t>
      </w:r>
      <w:r w:rsidRPr="00413D00">
        <w:t>συκομωρ</w:t>
      </w:r>
      <w:r w:rsidRPr="00C86086">
        <w:t>ί</w:t>
      </w:r>
      <w:r w:rsidRPr="00413D00">
        <w:t>αν</w:t>
      </w:r>
      <w:r w:rsidRPr="009177F1">
        <w:rPr>
          <w:rFonts w:ascii="KDRS" w:hAnsi="KDRS"/>
          <w:lang w:val="ru-RU"/>
        </w:rPr>
        <w:t xml:space="preserve">). Физ., 383. </w:t>
      </w:r>
      <w:r>
        <w:rPr>
          <w:rFonts w:ascii="KDRS" w:hAnsi="KDRS"/>
        </w:rPr>
        <w:t>XV </w:t>
      </w:r>
      <w:r w:rsidRPr="009177F1">
        <w:rPr>
          <w:rFonts w:ascii="KDRS" w:hAnsi="KDRS"/>
          <w:lang w:val="ru-RU"/>
        </w:rPr>
        <w:t>в.</w:t>
      </w:r>
    </w:p>
    <w:p w14:paraId="1D729FD9" w14:textId="77777777" w:rsidR="00F4528E" w:rsidRPr="009177F1" w:rsidRDefault="00F4528E" w:rsidP="00F4528E">
      <w:pPr>
        <w:widowControl/>
        <w:spacing w:line="-460" w:lineRule="auto"/>
        <w:ind w:firstLine="709"/>
        <w:jc w:val="both"/>
        <w:rPr>
          <w:rFonts w:ascii="KDRS" w:hAnsi="KDRS"/>
          <w:b/>
          <w:bCs/>
          <w:lang w:val="ru-RU"/>
        </w:rPr>
      </w:pPr>
      <w:r w:rsidRPr="009177F1">
        <w:rPr>
          <w:rFonts w:ascii="KDRS" w:hAnsi="KDRS"/>
          <w:b/>
          <w:bCs/>
          <w:lang w:val="ru-RU"/>
        </w:rPr>
        <w:t xml:space="preserve">СУКОМОРИЯ </w:t>
      </w:r>
      <w:r w:rsidRPr="009177F1">
        <w:rPr>
          <w:rFonts w:ascii="KDRS" w:hAnsi="KDRS"/>
          <w:lang w:val="ru-RU"/>
        </w:rPr>
        <w:t>см.</w:t>
      </w:r>
      <w:r w:rsidRPr="009177F1">
        <w:rPr>
          <w:rFonts w:ascii="KDRS" w:hAnsi="KDRS"/>
          <w:b/>
          <w:bCs/>
          <w:lang w:val="ru-RU"/>
        </w:rPr>
        <w:t xml:space="preserve"> сукомария</w:t>
      </w:r>
    </w:p>
    <w:p w14:paraId="516B0F9D"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СУКОНКИ,</w:t>
      </w:r>
      <w:r w:rsidRPr="009177F1">
        <w:rPr>
          <w:rFonts w:ascii="KDRS" w:hAnsi="KDRS"/>
          <w:lang w:val="ru-RU"/>
        </w:rPr>
        <w:t xml:space="preserve"> </w:t>
      </w:r>
      <w:r w:rsidRPr="009177F1">
        <w:rPr>
          <w:rFonts w:ascii="KDRS" w:hAnsi="KDRS"/>
          <w:i/>
          <w:iCs/>
          <w:lang w:val="ru-RU"/>
        </w:rPr>
        <w:t>мн. Суконные портянки</w:t>
      </w:r>
      <w:r w:rsidRPr="009177F1">
        <w:rPr>
          <w:rFonts w:ascii="KDRS" w:hAnsi="KDRS"/>
          <w:lang w:val="ru-RU"/>
        </w:rPr>
        <w:t xml:space="preserve">, </w:t>
      </w:r>
      <w:r w:rsidRPr="009177F1">
        <w:rPr>
          <w:rFonts w:ascii="KDRS" w:hAnsi="KDRS"/>
          <w:i/>
          <w:iCs/>
          <w:lang w:val="ru-RU"/>
        </w:rPr>
        <w:t>онучи</w:t>
      </w:r>
      <w:r w:rsidRPr="009177F1">
        <w:rPr>
          <w:rFonts w:ascii="KDRS" w:hAnsi="KDRS"/>
          <w:lang w:val="ru-RU"/>
        </w:rPr>
        <w:t>. Роспис&lt;ь&gt; пропажному жывоту... двои сапоги б</w:t>
      </w:r>
      <w:r w:rsidRPr="009177F1">
        <w:rPr>
          <w:lang w:val="ru-RU"/>
        </w:rPr>
        <w:t>ѣ</w:t>
      </w:r>
      <w:r w:rsidRPr="009177F1">
        <w:rPr>
          <w:rFonts w:ascii="KDRS" w:hAnsi="KDRS"/>
          <w:lang w:val="ru-RU"/>
        </w:rPr>
        <w:t>лые цена 10 ал&lt;тын&gt;, чюлки цена 5&lt;</w:t>
      </w:r>
      <w:r>
        <w:rPr>
          <w:rFonts w:ascii="KDRS" w:hAnsi="KDRS"/>
        </w:rPr>
        <w:t>a</w:t>
      </w:r>
      <w:r w:rsidRPr="009177F1">
        <w:rPr>
          <w:rFonts w:ascii="KDRS" w:hAnsi="KDRS"/>
          <w:lang w:val="ru-RU"/>
        </w:rPr>
        <w:t xml:space="preserve">&gt;л&lt;тын&gt;... двои суконки, цена за них по 2 ал&lt;тына&gt; 2 де&lt;нги&gt;. А.Ивер.м.(Росп.). </w:t>
      </w:r>
      <w:r>
        <w:rPr>
          <w:rFonts w:ascii="KDRS" w:hAnsi="KDRS"/>
        </w:rPr>
        <w:t>XVII </w:t>
      </w:r>
      <w:r w:rsidRPr="009177F1">
        <w:rPr>
          <w:rFonts w:ascii="KDRS" w:hAnsi="KDRS"/>
          <w:lang w:val="ru-RU"/>
        </w:rPr>
        <w:t>в.</w:t>
      </w:r>
    </w:p>
    <w:p w14:paraId="1342D45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СУКОННИКЪ,</w:t>
      </w:r>
      <w:r w:rsidRPr="009177F1">
        <w:rPr>
          <w:rFonts w:ascii="KDRS" w:hAnsi="KDRS"/>
          <w:lang w:val="ru-RU"/>
        </w:rPr>
        <w:t xml:space="preserve"> </w:t>
      </w:r>
      <w:r w:rsidRPr="009177F1">
        <w:rPr>
          <w:rFonts w:ascii="KDRS" w:hAnsi="KDRS"/>
          <w:i/>
          <w:iCs/>
          <w:lang w:val="ru-RU"/>
        </w:rPr>
        <w:t>м</w:t>
      </w:r>
      <w:r w:rsidRPr="009177F1">
        <w:rPr>
          <w:rFonts w:ascii="KDRS" w:hAnsi="KDRS"/>
          <w:lang w:val="ru-RU"/>
        </w:rPr>
        <w:t xml:space="preserve">. 1. </w:t>
      </w:r>
      <w:r w:rsidRPr="009177F1">
        <w:rPr>
          <w:rFonts w:ascii="KDRS" w:hAnsi="KDRS"/>
          <w:i/>
          <w:iCs/>
          <w:lang w:val="ru-RU"/>
        </w:rPr>
        <w:t>Купец</w:t>
      </w:r>
      <w:r w:rsidRPr="009177F1">
        <w:rPr>
          <w:rFonts w:ascii="KDRS" w:hAnsi="KDRS"/>
          <w:lang w:val="ru-RU"/>
        </w:rPr>
        <w:t xml:space="preserve">, </w:t>
      </w:r>
      <w:r w:rsidRPr="009177F1">
        <w:rPr>
          <w:rFonts w:ascii="KDRS" w:hAnsi="KDRS"/>
          <w:i/>
          <w:iCs/>
          <w:lang w:val="ru-RU"/>
        </w:rPr>
        <w:t>торговавший сукнами с западными странами</w:t>
      </w:r>
      <w:r w:rsidRPr="009177F1">
        <w:rPr>
          <w:rFonts w:ascii="KDRS" w:hAnsi="KDRS"/>
          <w:lang w:val="ru-RU"/>
        </w:rPr>
        <w:t xml:space="preserve">; </w:t>
      </w:r>
      <w:r w:rsidRPr="009177F1">
        <w:rPr>
          <w:rFonts w:ascii="KDRS" w:hAnsi="KDRS"/>
          <w:i/>
          <w:iCs/>
          <w:lang w:val="ru-RU"/>
        </w:rPr>
        <w:t>член привилегированной корпорации купцов суконной сотни</w:t>
      </w:r>
      <w:r w:rsidRPr="009177F1">
        <w:rPr>
          <w:rFonts w:ascii="KDRS" w:hAnsi="KDRS"/>
          <w:lang w:val="ru-RU"/>
        </w:rPr>
        <w:t>. А гости и суконьниковъ и городьскыхъ люд(и)и блюсти ны с одиного, а въ службу ихъ не приимати. Дух. и дог.гр., 32. 1389</w:t>
      </w:r>
      <w:r>
        <w:rPr>
          <w:rFonts w:ascii="KDRS" w:hAnsi="KDRS"/>
        </w:rPr>
        <w:t> </w:t>
      </w:r>
      <w:r w:rsidRPr="009177F1">
        <w:rPr>
          <w:rFonts w:ascii="KDRS" w:hAnsi="KDRS"/>
          <w:lang w:val="ru-RU"/>
        </w:rPr>
        <w:t>г. (1382): Гражанинъ москвитинъ, суконникъ, именемъ Адамъ, съ Фроловьскыхъ воротъ пусти стр</w:t>
      </w:r>
      <w:r w:rsidRPr="009177F1">
        <w:rPr>
          <w:lang w:val="ru-RU"/>
        </w:rPr>
        <w:t>ѣ</w:t>
      </w:r>
      <w:r w:rsidRPr="009177F1">
        <w:rPr>
          <w:rFonts w:ascii="KDRS" w:hAnsi="KDRS"/>
          <w:lang w:val="ru-RU"/>
        </w:rPr>
        <w:t>лу изъ самостр</w:t>
      </w:r>
      <w:r w:rsidRPr="009177F1">
        <w:rPr>
          <w:lang w:val="ru-RU"/>
        </w:rPr>
        <w:t>ѣ</w:t>
      </w:r>
      <w:r w:rsidRPr="009177F1">
        <w:rPr>
          <w:rFonts w:ascii="KDRS" w:hAnsi="KDRS"/>
          <w:lang w:val="ru-RU"/>
        </w:rPr>
        <w:t>ла и уби н</w:t>
      </w:r>
      <w:r w:rsidRPr="009177F1">
        <w:rPr>
          <w:lang w:val="ru-RU"/>
        </w:rPr>
        <w:t>ѣ</w:t>
      </w:r>
      <w:r w:rsidRPr="009177F1">
        <w:rPr>
          <w:rFonts w:ascii="KDRS" w:hAnsi="KDRS"/>
          <w:lang w:val="ru-RU"/>
        </w:rPr>
        <w:t>коего отъ князей Ординьскихъ сына. Ник.лет.</w:t>
      </w:r>
      <w:r>
        <w:rPr>
          <w:rFonts w:ascii="KDRS" w:hAnsi="KDRS"/>
        </w:rPr>
        <w:t> XI</w:t>
      </w:r>
      <w:r w:rsidRPr="009177F1">
        <w:rPr>
          <w:rFonts w:ascii="KDRS" w:hAnsi="KDRS"/>
          <w:lang w:val="ru-RU"/>
        </w:rPr>
        <w:t xml:space="preserve">, 75. </w:t>
      </w:r>
      <w:r>
        <w:rPr>
          <w:rFonts w:ascii="KDRS" w:hAnsi="KDRS"/>
        </w:rPr>
        <w:t>XVI </w:t>
      </w:r>
      <w:r w:rsidRPr="009177F1">
        <w:rPr>
          <w:rFonts w:ascii="KDRS" w:hAnsi="KDRS"/>
          <w:lang w:val="ru-RU"/>
        </w:rPr>
        <w:t>в. (1382): Такоже и сущих въ град</w:t>
      </w:r>
      <w:r w:rsidRPr="009177F1">
        <w:rPr>
          <w:lang w:val="ru-RU"/>
        </w:rPr>
        <w:t>ѣ</w:t>
      </w:r>
      <w:r w:rsidRPr="009177F1">
        <w:rPr>
          <w:rFonts w:ascii="KDRS" w:hAnsi="KDRS"/>
          <w:lang w:val="ru-RU"/>
        </w:rPr>
        <w:t xml:space="preserve"> сурожанъ, и суконниковъ, и купцевъ, и вс</w:t>
      </w:r>
      <w:r w:rsidRPr="009177F1">
        <w:rPr>
          <w:lang w:val="ru-RU"/>
        </w:rPr>
        <w:t>ѣ</w:t>
      </w:r>
      <w:r w:rsidRPr="009177F1">
        <w:rPr>
          <w:rFonts w:ascii="KDRS" w:hAnsi="KDRS"/>
          <w:lang w:val="ru-RU"/>
        </w:rPr>
        <w:t xml:space="preserve">х людеи храмы наполнены суть богатьства и всякого товару, то все расхитиша. Моск.лет., 209. </w:t>
      </w:r>
      <w:r>
        <w:rPr>
          <w:rFonts w:ascii="KDRS" w:hAnsi="KDRS"/>
        </w:rPr>
        <w:t>XVI </w:t>
      </w:r>
      <w:r w:rsidRPr="009177F1">
        <w:rPr>
          <w:rFonts w:ascii="KDRS" w:hAnsi="KDRS"/>
          <w:lang w:val="ru-RU"/>
        </w:rPr>
        <w:t>в. (1469):</w:t>
      </w:r>
      <w:r>
        <w:rPr>
          <w:rFonts w:ascii="KDRS" w:hAnsi="KDRS"/>
        </w:rPr>
        <w:t> </w:t>
      </w:r>
      <w:r w:rsidRPr="009177F1">
        <w:rPr>
          <w:rFonts w:ascii="KDRS" w:hAnsi="KDRS"/>
          <w:lang w:val="ru-RU"/>
        </w:rPr>
        <w:t>А съ Москвы послалъ сурожанъ, и суконниковъ, и купчихъ людей, и прочихъ вс</w:t>
      </w:r>
      <w:r w:rsidRPr="009177F1">
        <w:rPr>
          <w:lang w:val="ru-RU"/>
        </w:rPr>
        <w:t>ѣ</w:t>
      </w:r>
      <w:r w:rsidRPr="009177F1">
        <w:rPr>
          <w:rFonts w:ascii="KDRS" w:hAnsi="KDRS"/>
          <w:lang w:val="ru-RU"/>
        </w:rPr>
        <w:t xml:space="preserve">хъ </w:t>
      </w:r>
      <w:r w:rsidRPr="009177F1">
        <w:rPr>
          <w:rFonts w:ascii="KDRS" w:hAnsi="KDRS"/>
          <w:lang w:val="ru-RU"/>
        </w:rPr>
        <w:lastRenderedPageBreak/>
        <w:t xml:space="preserve">москвычь </w:t>
      </w:r>
      <w:r w:rsidRPr="009177F1">
        <w:rPr>
          <w:lang w:val="ru-RU"/>
        </w:rPr>
        <w:t>[так!]</w:t>
      </w:r>
      <w:r w:rsidRPr="009177F1">
        <w:rPr>
          <w:rFonts w:ascii="KDRS" w:hAnsi="KDRS"/>
          <w:lang w:val="ru-RU"/>
        </w:rPr>
        <w:t>, коихъ пригоже по ихъ сил</w:t>
      </w:r>
      <w:r w:rsidRPr="009177F1">
        <w:rPr>
          <w:lang w:val="ru-RU"/>
        </w:rPr>
        <w:t>ѣ</w:t>
      </w:r>
      <w:r w:rsidRPr="009177F1">
        <w:rPr>
          <w:rFonts w:ascii="KDRS" w:hAnsi="KDRS"/>
          <w:lang w:val="ru-RU"/>
        </w:rPr>
        <w:t>, а воеводу надъ ними постави князя Петра Оболенского Василиевича Нагово. Воскр.лет.</w:t>
      </w:r>
      <w:r>
        <w:rPr>
          <w:rFonts w:ascii="KDRS" w:hAnsi="KDRS"/>
        </w:rPr>
        <w:t> VIII</w:t>
      </w:r>
      <w:r w:rsidRPr="009177F1">
        <w:rPr>
          <w:rFonts w:ascii="KDRS" w:hAnsi="KDRS"/>
          <w:lang w:val="ru-RU"/>
        </w:rPr>
        <w:t xml:space="preserve">, 155. </w:t>
      </w:r>
      <w:r>
        <w:rPr>
          <w:rFonts w:ascii="KDRS" w:hAnsi="KDRS"/>
        </w:rPr>
        <w:t>XVI </w:t>
      </w:r>
      <w:r w:rsidRPr="009177F1">
        <w:rPr>
          <w:rFonts w:ascii="KDRS" w:hAnsi="KDRS"/>
          <w:lang w:val="ru-RU"/>
        </w:rPr>
        <w:t xml:space="preserve">в. </w:t>
      </w:r>
    </w:p>
    <w:p w14:paraId="05D8494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Ремесленник</w:t>
      </w:r>
      <w:r w:rsidRPr="009177F1">
        <w:rPr>
          <w:rFonts w:ascii="KDRS" w:hAnsi="KDRS"/>
          <w:lang w:val="ru-RU"/>
        </w:rPr>
        <w:t xml:space="preserve">, </w:t>
      </w:r>
      <w:r w:rsidRPr="009177F1">
        <w:rPr>
          <w:rFonts w:ascii="KDRS" w:hAnsi="KDRS"/>
          <w:i/>
          <w:iCs/>
          <w:lang w:val="ru-RU"/>
        </w:rPr>
        <w:t>занимающийся производством и продажей сукна</w:t>
      </w:r>
      <w:r w:rsidRPr="009177F1">
        <w:rPr>
          <w:rFonts w:ascii="KDRS" w:hAnsi="KDRS"/>
          <w:lang w:val="ru-RU"/>
        </w:rPr>
        <w:t>. Записка и приводъ Исачка суконника съ Филкою шапочникомъ въ подломаной коробки, въ краденыхъ денгахъ въ сорок</w:t>
      </w:r>
      <w:r w:rsidRPr="009177F1">
        <w:rPr>
          <w:lang w:val="ru-RU"/>
        </w:rPr>
        <w:t>ѣ</w:t>
      </w:r>
      <w:r w:rsidRPr="009177F1">
        <w:rPr>
          <w:rFonts w:ascii="KDRS" w:hAnsi="KDRS"/>
          <w:lang w:val="ru-RU"/>
        </w:rPr>
        <w:t xml:space="preserve"> во шти рублехъ. АЮБ</w:t>
      </w:r>
      <w:r>
        <w:rPr>
          <w:rFonts w:ascii="KDRS" w:hAnsi="KDRS"/>
        </w:rPr>
        <w:t> II</w:t>
      </w:r>
      <w:r w:rsidRPr="009177F1">
        <w:rPr>
          <w:rFonts w:ascii="KDRS" w:hAnsi="KDRS"/>
          <w:lang w:val="ru-RU"/>
        </w:rPr>
        <w:t>, 186. 1600</w:t>
      </w:r>
      <w:r>
        <w:rPr>
          <w:rFonts w:ascii="KDRS" w:hAnsi="KDRS"/>
        </w:rPr>
        <w:t> </w:t>
      </w:r>
      <w:r w:rsidRPr="009177F1">
        <w:rPr>
          <w:rFonts w:ascii="KDRS" w:hAnsi="KDRS"/>
          <w:lang w:val="ru-RU"/>
        </w:rPr>
        <w:t>г. Даваны денги на швално мастером годовои оброк... Подосену суконнику, Бажену сапожнику, Позд</w:t>
      </w:r>
      <w:r w:rsidRPr="009177F1">
        <w:rPr>
          <w:lang w:val="ru-RU"/>
        </w:rPr>
        <w:t>ѣ</w:t>
      </w:r>
      <w:r w:rsidRPr="009177F1">
        <w:rPr>
          <w:rFonts w:ascii="KDRS" w:hAnsi="KDRS"/>
          <w:lang w:val="ru-RU"/>
        </w:rPr>
        <w:t>ю токарю. Кн.расх.Кир.м. №</w:t>
      </w:r>
      <w:r>
        <w:rPr>
          <w:rFonts w:ascii="KDRS" w:hAnsi="KDRS"/>
        </w:rPr>
        <w:t> </w:t>
      </w:r>
      <w:r w:rsidRPr="009177F1">
        <w:rPr>
          <w:rFonts w:ascii="KDRS" w:hAnsi="KDRS"/>
          <w:lang w:val="ru-RU"/>
        </w:rPr>
        <w:t>381, 70. 1606</w:t>
      </w:r>
      <w:r>
        <w:rPr>
          <w:rFonts w:ascii="KDRS" w:hAnsi="KDRS"/>
        </w:rPr>
        <w:t> </w:t>
      </w:r>
      <w:r w:rsidRPr="009177F1">
        <w:rPr>
          <w:rFonts w:ascii="KDRS" w:hAnsi="KDRS"/>
          <w:lang w:val="ru-RU"/>
        </w:rPr>
        <w:t>г. Явилъ ярославецъ Бажен Ксенифонтовъ снъ</w:t>
      </w:r>
      <w:r w:rsidRPr="009177F1">
        <w:rPr>
          <w:lang w:val="ru-RU"/>
        </w:rPr>
        <w:t>҃</w:t>
      </w:r>
      <w:r w:rsidRPr="009177F1">
        <w:rPr>
          <w:rFonts w:ascii="KDRS" w:hAnsi="KDRS"/>
          <w:lang w:val="ru-RU"/>
        </w:rPr>
        <w:t xml:space="preserve"> суконникъ юфтеи </w:t>
      </w:r>
      <w:r w:rsidRPr="009177F1">
        <w:rPr>
          <w:rFonts w:ascii="KDRS" w:hAnsi="KDRS"/>
          <w:vertAlign w:val="superscript"/>
          <w:lang w:val="ru-RU"/>
        </w:rPr>
        <w:t>.</w:t>
      </w:r>
      <w:r w:rsidRPr="009177F1">
        <w:rPr>
          <w:rFonts w:ascii="KDRS" w:hAnsi="KDRS"/>
          <w:lang w:val="ru-RU"/>
        </w:rPr>
        <w:t>нг</w:t>
      </w:r>
      <w:r w:rsidRPr="009177F1">
        <w:rPr>
          <w:vertAlign w:val="superscript"/>
          <w:lang w:val="ru-RU"/>
        </w:rPr>
        <w:t>҃</w:t>
      </w:r>
      <w:r w:rsidRPr="009177F1">
        <w:rPr>
          <w:rFonts w:ascii="KDRS" w:hAnsi="KDRS"/>
          <w:vertAlign w:val="superscript"/>
          <w:lang w:val="ru-RU"/>
        </w:rPr>
        <w:t>.</w:t>
      </w:r>
      <w:r w:rsidRPr="009177F1">
        <w:rPr>
          <w:rFonts w:ascii="KDRS" w:hAnsi="KDRS"/>
          <w:lang w:val="ru-RU"/>
        </w:rPr>
        <w:t xml:space="preserve"> тюка, в</w:t>
      </w:r>
      <w:r w:rsidRPr="009177F1">
        <w:rPr>
          <w:lang w:val="ru-RU"/>
        </w:rPr>
        <w:t>ѣ</w:t>
      </w:r>
      <w:r w:rsidRPr="009177F1">
        <w:rPr>
          <w:rFonts w:ascii="KDRS" w:hAnsi="KDRS"/>
          <w:lang w:val="ru-RU"/>
        </w:rPr>
        <w:t xml:space="preserve">сом </w:t>
      </w:r>
      <w:r w:rsidRPr="009177F1">
        <w:rPr>
          <w:rFonts w:ascii="KDRS" w:hAnsi="KDRS"/>
          <w:vertAlign w:val="superscript"/>
          <w:lang w:val="ru-RU"/>
        </w:rPr>
        <w:t>.</w:t>
      </w:r>
      <w:r w:rsidRPr="009177F1">
        <w:rPr>
          <w:rFonts w:ascii="KDRS" w:hAnsi="KDRS"/>
          <w:lang w:val="ru-RU"/>
        </w:rPr>
        <w:t>к</w:t>
      </w:r>
      <w:r w:rsidRPr="00413D00">
        <w:t>θ</w:t>
      </w:r>
      <w:r w:rsidRPr="009177F1">
        <w:rPr>
          <w:lang w:val="ru-RU"/>
        </w:rPr>
        <w:t>҃</w:t>
      </w:r>
      <w:r w:rsidRPr="009177F1">
        <w:rPr>
          <w:rFonts w:ascii="KDRS" w:hAnsi="KDRS"/>
          <w:vertAlign w:val="superscript"/>
          <w:lang w:val="ru-RU"/>
        </w:rPr>
        <w:t>.</w:t>
      </w:r>
      <w:r w:rsidRPr="009177F1">
        <w:rPr>
          <w:rFonts w:ascii="KDRS" w:hAnsi="KDRS"/>
          <w:lang w:val="ru-RU"/>
        </w:rPr>
        <w:t xml:space="preserve"> пуд </w:t>
      </w:r>
      <w:r w:rsidRPr="009177F1">
        <w:rPr>
          <w:rFonts w:ascii="KDRS" w:hAnsi="KDRS"/>
          <w:vertAlign w:val="superscript"/>
          <w:lang w:val="ru-RU"/>
        </w:rPr>
        <w:t>.</w:t>
      </w:r>
      <w:r w:rsidRPr="009177F1">
        <w:rPr>
          <w:rFonts w:ascii="KDRS" w:hAnsi="KDRS"/>
          <w:lang w:val="ru-RU"/>
        </w:rPr>
        <w:t>г</w:t>
      </w:r>
      <w:r w:rsidRPr="009177F1">
        <w:rPr>
          <w:lang w:val="ru-RU"/>
        </w:rPr>
        <w:t>҃</w:t>
      </w:r>
      <w:r w:rsidRPr="009177F1">
        <w:rPr>
          <w:rFonts w:ascii="KDRS" w:hAnsi="KDRS"/>
          <w:vertAlign w:val="superscript"/>
          <w:lang w:val="ru-RU"/>
        </w:rPr>
        <w:t>.</w:t>
      </w:r>
      <w:r w:rsidRPr="009177F1">
        <w:rPr>
          <w:rFonts w:ascii="KDRS" w:hAnsi="KDRS"/>
          <w:lang w:val="ru-RU"/>
        </w:rPr>
        <w:t xml:space="preserve"> чети. Там.кн.Тихв.м., №</w:t>
      </w:r>
      <w:r>
        <w:rPr>
          <w:rFonts w:ascii="KDRS" w:hAnsi="KDRS"/>
        </w:rPr>
        <w:t> </w:t>
      </w:r>
      <w:r w:rsidRPr="009177F1">
        <w:rPr>
          <w:rFonts w:ascii="KDRS" w:hAnsi="KDRS"/>
          <w:lang w:val="ru-RU"/>
        </w:rPr>
        <w:t>394, 20</w:t>
      </w:r>
      <w:r>
        <w:rPr>
          <w:rFonts w:ascii="KDRS" w:hAnsi="KDRS"/>
        </w:rPr>
        <w:t> </w:t>
      </w:r>
      <w:r w:rsidRPr="009177F1">
        <w:rPr>
          <w:rFonts w:ascii="KDRS" w:hAnsi="KDRS"/>
          <w:lang w:val="ru-RU"/>
        </w:rPr>
        <w:t>об. 1670</w:t>
      </w:r>
      <w:r>
        <w:rPr>
          <w:rFonts w:ascii="KDRS" w:hAnsi="KDRS"/>
        </w:rPr>
        <w:t> </w:t>
      </w:r>
      <w:r w:rsidRPr="009177F1">
        <w:rPr>
          <w:rFonts w:ascii="KDRS" w:hAnsi="KDRS"/>
          <w:lang w:val="ru-RU"/>
        </w:rPr>
        <w:t>г.</w:t>
      </w:r>
    </w:p>
    <w:p w14:paraId="557FC318"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Мужская или женская одежда из сукна</w:t>
      </w:r>
      <w:r w:rsidRPr="009177F1">
        <w:rPr>
          <w:rFonts w:ascii="KDRS" w:hAnsi="KDRS"/>
          <w:lang w:val="ru-RU"/>
        </w:rPr>
        <w:t xml:space="preserve"> (</w:t>
      </w:r>
      <w:r w:rsidRPr="009177F1">
        <w:rPr>
          <w:rFonts w:ascii="KDRS" w:hAnsi="KDRS"/>
          <w:i/>
          <w:iCs/>
          <w:lang w:val="ru-RU"/>
        </w:rPr>
        <w:t>кафтан</w:t>
      </w:r>
      <w:r w:rsidRPr="009177F1">
        <w:rPr>
          <w:rFonts w:ascii="KDRS" w:hAnsi="KDRS"/>
          <w:lang w:val="ru-RU"/>
        </w:rPr>
        <w:t xml:space="preserve">, </w:t>
      </w:r>
      <w:r w:rsidRPr="009177F1">
        <w:rPr>
          <w:rFonts w:ascii="KDRS" w:hAnsi="KDRS"/>
          <w:i/>
          <w:iCs/>
          <w:lang w:val="ru-RU"/>
        </w:rPr>
        <w:t>сарафан</w:t>
      </w:r>
      <w:r w:rsidRPr="009177F1">
        <w:rPr>
          <w:rFonts w:ascii="KDRS" w:hAnsi="KDRS"/>
          <w:lang w:val="ru-RU"/>
        </w:rPr>
        <w:t>). Неустрой Тарарыковъ продалъ Усмонскому атаману... изъ опалныхъ Тимошкиныхъ животовъ Лебедянцова суконникъ да сошникъ съ полицею да двое лошадей. Ворон.а., 206. 1632</w:t>
      </w:r>
      <w:r>
        <w:rPr>
          <w:rFonts w:ascii="KDRS" w:hAnsi="KDRS"/>
        </w:rPr>
        <w:t> </w:t>
      </w:r>
      <w:r w:rsidRPr="009177F1">
        <w:rPr>
          <w:rFonts w:ascii="KDRS" w:hAnsi="KDRS"/>
          <w:lang w:val="ru-RU"/>
        </w:rPr>
        <w:t>г.</w:t>
      </w:r>
    </w:p>
    <w:p w14:paraId="216C4032"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СУКОННИЧИЙ,</w:t>
      </w:r>
      <w:r w:rsidRPr="009177F1">
        <w:rPr>
          <w:rFonts w:ascii="KDRS" w:hAnsi="KDRS"/>
          <w:lang w:val="ru-RU"/>
        </w:rPr>
        <w:t xml:space="preserve"> </w:t>
      </w:r>
      <w:r w:rsidRPr="009177F1">
        <w:rPr>
          <w:rFonts w:ascii="KDRS" w:hAnsi="KDRS"/>
          <w:i/>
          <w:iCs/>
          <w:lang w:val="ru-RU"/>
        </w:rPr>
        <w:t xml:space="preserve">прил. Принадлежащий суконнику </w:t>
      </w:r>
      <w:r w:rsidRPr="009177F1">
        <w:rPr>
          <w:rFonts w:ascii="KDRS" w:hAnsi="KDRS"/>
          <w:lang w:val="ru-RU"/>
        </w:rPr>
        <w:t>(</w:t>
      </w:r>
      <w:r w:rsidRPr="009177F1">
        <w:rPr>
          <w:rFonts w:ascii="KDRS" w:hAnsi="KDRS"/>
          <w:i/>
          <w:iCs/>
          <w:lang w:val="ru-RU"/>
        </w:rPr>
        <w:t>см.</w:t>
      </w:r>
      <w:r w:rsidRPr="009177F1">
        <w:rPr>
          <w:rFonts w:ascii="KDRS" w:hAnsi="KDRS"/>
          <w:lang w:val="ru-RU"/>
        </w:rPr>
        <w:t xml:space="preserve"> </w:t>
      </w:r>
      <w:r w:rsidRPr="009177F1">
        <w:rPr>
          <w:rFonts w:ascii="KDRS" w:hAnsi="KDRS"/>
          <w:b/>
          <w:bCs/>
          <w:lang w:val="ru-RU"/>
        </w:rPr>
        <w:t>суконникъ</w:t>
      </w:r>
      <w:r w:rsidRPr="009177F1">
        <w:rPr>
          <w:rFonts w:ascii="KDRS" w:hAnsi="KDRS"/>
          <w:lang w:val="ru-RU"/>
        </w:rPr>
        <w:t xml:space="preserve"> </w:t>
      </w:r>
      <w:r w:rsidRPr="009177F1">
        <w:rPr>
          <w:rFonts w:ascii="KDRS" w:hAnsi="KDRS"/>
          <w:i/>
          <w:iCs/>
          <w:lang w:val="ru-RU"/>
        </w:rPr>
        <w:t>в знач</w:t>
      </w:r>
      <w:r w:rsidRPr="009177F1">
        <w:rPr>
          <w:rFonts w:ascii="KDRS" w:hAnsi="KDRS"/>
          <w:lang w:val="ru-RU"/>
        </w:rPr>
        <w:t>. 1). И всего осадныхъ 212 дв&lt;оров&gt;, изъ нихъ дв&lt;ор&gt; былъ гостинъ да суконничь</w:t>
      </w:r>
      <w:r w:rsidRPr="009177F1">
        <w:rPr>
          <w:lang w:val="ru-RU"/>
        </w:rPr>
        <w:t>ѣ</w:t>
      </w:r>
      <w:r w:rsidRPr="009177F1">
        <w:rPr>
          <w:rFonts w:ascii="KDRS" w:hAnsi="KDRS"/>
          <w:lang w:val="ru-RU"/>
        </w:rPr>
        <w:t>хъ было 8 дв&lt;оров&gt;, да 3 м</w:t>
      </w:r>
      <w:r w:rsidRPr="009177F1">
        <w:rPr>
          <w:lang w:val="ru-RU"/>
        </w:rPr>
        <w:t>ѣ</w:t>
      </w:r>
      <w:r w:rsidRPr="009177F1">
        <w:rPr>
          <w:rFonts w:ascii="KDRS" w:hAnsi="KDRS"/>
          <w:lang w:val="ru-RU"/>
        </w:rPr>
        <w:t>ста припускные были суконничьи жъ, да дв&lt;ор&gt; былъ черной. Кн.п.Моск.</w:t>
      </w:r>
      <w:r>
        <w:rPr>
          <w:rFonts w:ascii="KDRS" w:hAnsi="KDRS"/>
        </w:rPr>
        <w:t> I</w:t>
      </w:r>
      <w:r w:rsidRPr="009177F1">
        <w:rPr>
          <w:rFonts w:ascii="KDRS" w:hAnsi="KDRS"/>
          <w:lang w:val="ru-RU"/>
        </w:rPr>
        <w:t>, 310. 1578</w:t>
      </w:r>
      <w:r>
        <w:rPr>
          <w:rFonts w:ascii="KDRS" w:hAnsi="KDRS"/>
        </w:rPr>
        <w:t> </w:t>
      </w:r>
      <w:r w:rsidRPr="009177F1">
        <w:rPr>
          <w:rFonts w:ascii="KDRS" w:hAnsi="KDRS"/>
          <w:lang w:val="ru-RU"/>
        </w:rPr>
        <w:t xml:space="preserve">г. </w:t>
      </w:r>
    </w:p>
    <w:p w14:paraId="50E774C9"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СУКОННЫЙ,</w:t>
      </w:r>
      <w:r w:rsidRPr="009177F1">
        <w:rPr>
          <w:rFonts w:ascii="KDRS" w:hAnsi="KDRS"/>
          <w:lang w:val="ru-RU"/>
        </w:rPr>
        <w:t xml:space="preserve"> </w:t>
      </w:r>
      <w:r w:rsidRPr="009177F1">
        <w:rPr>
          <w:rFonts w:ascii="KDRS" w:hAnsi="KDRS"/>
          <w:i/>
          <w:iCs/>
          <w:lang w:val="ru-RU"/>
        </w:rPr>
        <w:t>прил</w:t>
      </w:r>
      <w:r w:rsidRPr="009177F1">
        <w:rPr>
          <w:rFonts w:ascii="KDRS" w:hAnsi="KDRS"/>
          <w:lang w:val="ru-RU"/>
        </w:rPr>
        <w:t xml:space="preserve">. 1. </w:t>
      </w:r>
      <w:r w:rsidRPr="009177F1">
        <w:rPr>
          <w:rFonts w:ascii="KDRS" w:hAnsi="KDRS"/>
          <w:i/>
          <w:iCs/>
          <w:lang w:val="ru-RU"/>
        </w:rPr>
        <w:t>Сделанный</w:t>
      </w:r>
      <w:r w:rsidRPr="009177F1">
        <w:rPr>
          <w:rFonts w:ascii="KDRS" w:hAnsi="KDRS"/>
          <w:lang w:val="ru-RU"/>
        </w:rPr>
        <w:t xml:space="preserve">, </w:t>
      </w:r>
      <w:r w:rsidRPr="009177F1">
        <w:rPr>
          <w:rFonts w:ascii="KDRS" w:hAnsi="KDRS"/>
          <w:i/>
          <w:iCs/>
          <w:lang w:val="ru-RU"/>
        </w:rPr>
        <w:t>сшитый из сукна</w:t>
      </w:r>
      <w:r w:rsidRPr="009177F1">
        <w:rPr>
          <w:rFonts w:ascii="KDRS" w:hAnsi="KDRS"/>
          <w:lang w:val="ru-RU"/>
        </w:rPr>
        <w:t>. На гробницахъ по покрову по суконному. Кн.пер.Ипат.м., 44. 1595</w:t>
      </w:r>
      <w:r>
        <w:rPr>
          <w:rFonts w:ascii="KDRS" w:hAnsi="KDRS"/>
        </w:rPr>
        <w:t> </w:t>
      </w:r>
      <w:r w:rsidRPr="009177F1">
        <w:rPr>
          <w:rFonts w:ascii="KDRS" w:hAnsi="KDRS"/>
          <w:lang w:val="ru-RU"/>
        </w:rPr>
        <w:t>г. А входятъ людие въ тое церковь въ... чистот</w:t>
      </w:r>
      <w:r w:rsidRPr="009177F1">
        <w:rPr>
          <w:lang w:val="ru-RU"/>
        </w:rPr>
        <w:t>ѣ</w:t>
      </w:r>
      <w:r w:rsidRPr="009177F1">
        <w:rPr>
          <w:rFonts w:ascii="KDRS" w:hAnsi="KDRS"/>
          <w:lang w:val="ru-RU"/>
        </w:rPr>
        <w:t xml:space="preserve">... въ суконныхъ чюлкахъ. Х.Тр.Короб., 63. </w:t>
      </w:r>
      <w:r>
        <w:rPr>
          <w:rFonts w:ascii="KDRS" w:hAnsi="KDRS"/>
        </w:rPr>
        <w:t>XVII </w:t>
      </w:r>
      <w:r w:rsidRPr="009177F1">
        <w:rPr>
          <w:rFonts w:ascii="KDRS" w:hAnsi="KDRS"/>
          <w:lang w:val="ru-RU"/>
        </w:rPr>
        <w:t>в. Да рухляди жъ: кофтанишко суконное красное, подложено крашениною; кофтанишко сермяжное серо. Дон.д.</w:t>
      </w:r>
      <w:r>
        <w:rPr>
          <w:rFonts w:ascii="KDRS" w:hAnsi="KDRS"/>
        </w:rPr>
        <w:t> II</w:t>
      </w:r>
      <w:r w:rsidRPr="009177F1">
        <w:rPr>
          <w:rFonts w:ascii="KDRS" w:hAnsi="KDRS"/>
          <w:lang w:val="ru-RU"/>
        </w:rPr>
        <w:t>, 676. 1644</w:t>
      </w:r>
      <w:r>
        <w:rPr>
          <w:rFonts w:ascii="KDRS" w:hAnsi="KDRS"/>
        </w:rPr>
        <w:t> </w:t>
      </w:r>
      <w:r w:rsidRPr="009177F1">
        <w:rPr>
          <w:rFonts w:ascii="KDRS" w:hAnsi="KDRS"/>
          <w:lang w:val="ru-RU"/>
        </w:rPr>
        <w:t>г. Платье... ферези камчатые куфтерные съ завязки иголковыми... подъ ферези штаны суконные. Заб.Ик., 87. 1668</w:t>
      </w:r>
      <w:r>
        <w:rPr>
          <w:rFonts w:ascii="KDRS" w:hAnsi="KDRS"/>
        </w:rPr>
        <w:t> </w:t>
      </w:r>
      <w:r w:rsidRPr="009177F1">
        <w:rPr>
          <w:rFonts w:ascii="KDRS" w:hAnsi="KDRS"/>
          <w:lang w:val="ru-RU"/>
        </w:rPr>
        <w:t>г. 7 чемодановъ суконныхъ барабанныхъ, новыхъ, розныхъ цв</w:t>
      </w:r>
      <w:r w:rsidRPr="009177F1">
        <w:rPr>
          <w:lang w:val="ru-RU"/>
        </w:rPr>
        <w:t>ѣ</w:t>
      </w:r>
      <w:r w:rsidRPr="009177F1">
        <w:rPr>
          <w:rFonts w:ascii="KDRS" w:hAnsi="KDRS"/>
          <w:lang w:val="ru-RU"/>
        </w:rPr>
        <w:t>товъ. ДАИ</w:t>
      </w:r>
      <w:r>
        <w:rPr>
          <w:rFonts w:ascii="KDRS" w:hAnsi="KDRS"/>
        </w:rPr>
        <w:t> </w:t>
      </w:r>
      <w:r w:rsidRPr="009177F1">
        <w:rPr>
          <w:rFonts w:ascii="KDRS" w:hAnsi="KDRS"/>
          <w:lang w:val="ru-RU"/>
        </w:rPr>
        <w:t>Х, 108. 1682</w:t>
      </w:r>
      <w:r>
        <w:rPr>
          <w:rFonts w:ascii="KDRS" w:hAnsi="KDRS"/>
        </w:rPr>
        <w:t> </w:t>
      </w:r>
      <w:r w:rsidRPr="009177F1">
        <w:rPr>
          <w:rFonts w:ascii="KDRS" w:hAnsi="KDRS"/>
          <w:lang w:val="ru-RU"/>
        </w:rPr>
        <w:t xml:space="preserve">г. </w:t>
      </w:r>
    </w:p>
    <w:p w14:paraId="5A782CD1"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 xml:space="preserve">Предназначенный для изготовления сукна; шерстяной </w:t>
      </w:r>
      <w:r w:rsidRPr="009177F1">
        <w:rPr>
          <w:rFonts w:ascii="KDRS" w:hAnsi="KDRS"/>
          <w:lang w:val="ru-RU"/>
        </w:rPr>
        <w:t>(</w:t>
      </w:r>
      <w:r w:rsidRPr="009177F1">
        <w:rPr>
          <w:rFonts w:ascii="KDRS" w:hAnsi="KDRS"/>
          <w:i/>
          <w:iCs/>
          <w:lang w:val="ru-RU"/>
        </w:rPr>
        <w:t>о пряже</w:t>
      </w:r>
      <w:r w:rsidRPr="009177F1">
        <w:rPr>
          <w:rFonts w:ascii="KDRS" w:hAnsi="KDRS"/>
          <w:lang w:val="ru-RU"/>
        </w:rPr>
        <w:t>). Не проданы... короб&lt;ь&gt;я осиновая, а въ короб&lt;ь&gt;</w:t>
      </w:r>
      <w:r w:rsidRPr="009177F1">
        <w:rPr>
          <w:lang w:val="ru-RU"/>
        </w:rPr>
        <w:t>ѣ</w:t>
      </w:r>
      <w:r w:rsidRPr="009177F1">
        <w:rPr>
          <w:rFonts w:ascii="KDRS" w:hAnsi="KDRS"/>
          <w:lang w:val="ru-RU"/>
        </w:rPr>
        <w:t xml:space="preserve"> рубашка мужская, два клубка пряжи посконной... два мота пряжи суконной. Ворон.а., 210. (1633</w:t>
      </w:r>
      <w:r>
        <w:rPr>
          <w:rFonts w:ascii="KDRS" w:hAnsi="KDRS"/>
        </w:rPr>
        <w:t> </w:t>
      </w:r>
      <w:r w:rsidRPr="009177F1">
        <w:rPr>
          <w:rFonts w:ascii="KDRS" w:hAnsi="KDRS"/>
          <w:lang w:val="ru-RU"/>
        </w:rPr>
        <w:t xml:space="preserve">г. ?). </w:t>
      </w:r>
    </w:p>
    <w:p w14:paraId="4F5C3A0C" w14:textId="77777777" w:rsidR="00F4528E" w:rsidRPr="009177F1" w:rsidRDefault="00F4528E" w:rsidP="00F4528E">
      <w:pPr>
        <w:widowControl/>
        <w:spacing w:line="-460" w:lineRule="auto"/>
        <w:ind w:firstLine="709"/>
        <w:jc w:val="both"/>
        <w:rPr>
          <w:lang w:val="ru-RU"/>
        </w:rPr>
      </w:pPr>
      <w:r w:rsidRPr="009177F1">
        <w:rPr>
          <w:rFonts w:ascii="KDRS" w:hAnsi="KDRS"/>
          <w:lang w:val="ru-RU"/>
        </w:rPr>
        <w:t xml:space="preserve">3. </w:t>
      </w:r>
      <w:r w:rsidRPr="009177F1">
        <w:rPr>
          <w:rFonts w:ascii="KDRS" w:hAnsi="KDRS"/>
          <w:i/>
          <w:iCs/>
          <w:lang w:val="ru-RU"/>
        </w:rPr>
        <w:t>Относящийся к сукну</w:t>
      </w:r>
      <w:r w:rsidRPr="009177F1">
        <w:rPr>
          <w:rFonts w:ascii="KDRS" w:hAnsi="KDRS"/>
          <w:lang w:val="ru-RU"/>
        </w:rPr>
        <w:t>. Привез старец Игнатеи с Вологды на насаде кабал&lt;ь&gt;ных денег прошлог&lt;о&gt; 94-г&lt;о&gt; году да сплавочных да суконных денег что сукна продали. Кн.прих.-расх.Ант.м. №</w:t>
      </w:r>
      <w:r>
        <w:rPr>
          <w:rFonts w:ascii="KDRS" w:hAnsi="KDRS"/>
        </w:rPr>
        <w:t> </w:t>
      </w:r>
      <w:r w:rsidRPr="009177F1">
        <w:rPr>
          <w:rFonts w:ascii="KDRS" w:hAnsi="KDRS"/>
          <w:lang w:val="ru-RU"/>
        </w:rPr>
        <w:t>1, 186. 1587</w:t>
      </w:r>
      <w:r>
        <w:rPr>
          <w:rFonts w:ascii="KDRS" w:hAnsi="KDRS"/>
        </w:rPr>
        <w:t> </w:t>
      </w:r>
      <w:r w:rsidRPr="009177F1">
        <w:rPr>
          <w:rFonts w:ascii="KDRS" w:hAnsi="KDRS"/>
          <w:lang w:val="ru-RU"/>
        </w:rPr>
        <w:t xml:space="preserve">г. Да прежней </w:t>
      </w:r>
      <w:r w:rsidRPr="009177F1">
        <w:rPr>
          <w:rFonts w:ascii="KDRS" w:hAnsi="KDRS"/>
          <w:lang w:val="ru-RU"/>
        </w:rPr>
        <w:lastRenderedPageBreak/>
        <w:t>келарь старецъ Иванъ принесъ полдесета алтына, что осталось посл</w:t>
      </w:r>
      <w:r w:rsidRPr="009177F1">
        <w:rPr>
          <w:lang w:val="ru-RU"/>
        </w:rPr>
        <w:t>ѣ</w:t>
      </w:r>
      <w:r w:rsidRPr="009177F1">
        <w:rPr>
          <w:rFonts w:ascii="KDRS" w:hAnsi="KDRS"/>
          <w:lang w:val="ru-RU"/>
        </w:rPr>
        <w:t xml:space="preserve"> суконной покупки въ Можайску. Кн.прих.Болд.м., 189. 1593</w:t>
      </w:r>
      <w:r>
        <w:rPr>
          <w:rFonts w:ascii="KDRS" w:hAnsi="KDRS"/>
        </w:rPr>
        <w:t> </w:t>
      </w:r>
      <w:r w:rsidRPr="009177F1">
        <w:rPr>
          <w:rFonts w:ascii="KDRS" w:hAnsi="KDRS"/>
          <w:lang w:val="ru-RU"/>
        </w:rPr>
        <w:t>г. Милосердый государь, царь и великий князь Алекс</w:t>
      </w:r>
      <w:r w:rsidRPr="009177F1">
        <w:rPr>
          <w:lang w:val="ru-RU"/>
        </w:rPr>
        <w:t>ѣ</w:t>
      </w:r>
      <w:r w:rsidRPr="009177F1">
        <w:rPr>
          <w:rFonts w:ascii="KDRS" w:hAnsi="KDRS"/>
          <w:lang w:val="ru-RU"/>
        </w:rPr>
        <w:t>й Михайловичь... пожалуй насъ, холопей своихъ, вели, государь, намъ дать своево царьскова жалованья на при</w:t>
      </w:r>
      <w:r w:rsidRPr="009177F1">
        <w:rPr>
          <w:lang w:val="ru-RU"/>
        </w:rPr>
        <w:t>ѣ</w:t>
      </w:r>
      <w:r w:rsidRPr="009177F1">
        <w:rPr>
          <w:rFonts w:ascii="KDRS" w:hAnsi="KDRS"/>
          <w:lang w:val="ru-RU"/>
        </w:rPr>
        <w:t>здь [так!], денежнова и суконное, какъ нашей брать</w:t>
      </w:r>
      <w:r w:rsidRPr="009177F1">
        <w:rPr>
          <w:lang w:val="ru-RU"/>
        </w:rPr>
        <w:t>ѣ</w:t>
      </w:r>
      <w:r w:rsidRPr="009177F1">
        <w:rPr>
          <w:rFonts w:ascii="KDRS" w:hAnsi="KDRS"/>
          <w:lang w:val="ru-RU"/>
        </w:rPr>
        <w:t xml:space="preserve"> преже сево давано на при</w:t>
      </w:r>
      <w:r w:rsidRPr="009177F1">
        <w:rPr>
          <w:lang w:val="ru-RU"/>
        </w:rPr>
        <w:t>ѣ</w:t>
      </w:r>
      <w:r w:rsidRPr="009177F1">
        <w:rPr>
          <w:rFonts w:ascii="KDRS" w:hAnsi="KDRS"/>
          <w:lang w:val="ru-RU"/>
        </w:rPr>
        <w:t>зд</w:t>
      </w:r>
      <w:r w:rsidRPr="009177F1">
        <w:rPr>
          <w:lang w:val="ru-RU"/>
        </w:rPr>
        <w:t>ѣ</w:t>
      </w:r>
      <w:r w:rsidRPr="009177F1">
        <w:rPr>
          <w:rFonts w:ascii="KDRS" w:hAnsi="KDRS"/>
          <w:lang w:val="ru-RU"/>
        </w:rPr>
        <w:t>. Дон.д.</w:t>
      </w:r>
      <w:r>
        <w:rPr>
          <w:rFonts w:ascii="KDRS" w:hAnsi="KDRS"/>
        </w:rPr>
        <w:t> V</w:t>
      </w:r>
      <w:r w:rsidRPr="009177F1">
        <w:rPr>
          <w:rFonts w:ascii="KDRS" w:hAnsi="KDRS"/>
          <w:lang w:val="ru-RU"/>
        </w:rPr>
        <w:t>, 31. 1655</w:t>
      </w:r>
      <w:r>
        <w:rPr>
          <w:rFonts w:ascii="KDRS" w:hAnsi="KDRS"/>
        </w:rPr>
        <w:t> </w:t>
      </w:r>
      <w:r w:rsidRPr="009177F1">
        <w:rPr>
          <w:rFonts w:ascii="KDRS" w:hAnsi="KDRS"/>
          <w:lang w:val="ru-RU"/>
        </w:rPr>
        <w:t>г. А на то</w:t>
      </w:r>
      <w:r w:rsidRPr="009177F1">
        <w:rPr>
          <w:lang w:val="ru-RU"/>
        </w:rPr>
        <w:t>ѣ</w:t>
      </w:r>
      <w:r w:rsidRPr="009177F1">
        <w:rPr>
          <w:rFonts w:ascii="KDRS" w:hAnsi="KDRS"/>
          <w:lang w:val="ru-RU"/>
        </w:rPr>
        <w:t xml:space="preserve"> мушкетную и на суконную покупку надобно денегъ 104.000 рублевъ, опричь иныхъ покупокъ. Гебд., 51. 1660</w:t>
      </w:r>
      <w:r>
        <w:rPr>
          <w:rFonts w:ascii="KDRS" w:hAnsi="KDRS"/>
        </w:rPr>
        <w:t> </w:t>
      </w:r>
      <w:r w:rsidRPr="009177F1">
        <w:rPr>
          <w:rFonts w:ascii="KDRS" w:hAnsi="KDRS"/>
          <w:lang w:val="ru-RU"/>
        </w:rPr>
        <w:t>г. Есть трава орицелюмъ, которая к суконнымъ краскамъ пригодна вел&lt;ь&gt;ми. Козм., 174. 1670</w:t>
      </w:r>
      <w:r>
        <w:rPr>
          <w:rFonts w:ascii="KDRS" w:hAnsi="KDRS"/>
        </w:rPr>
        <w:t> </w:t>
      </w:r>
      <w:r w:rsidRPr="009177F1">
        <w:rPr>
          <w:rFonts w:ascii="KDRS" w:hAnsi="KDRS"/>
          <w:lang w:val="ru-RU"/>
        </w:rPr>
        <w:t>г. Донские казаки изъ казачьихъ своихъ городковъ вышли самоволствомъ своимъ на Волгу р</w:t>
      </w:r>
      <w:r w:rsidRPr="009177F1">
        <w:rPr>
          <w:lang w:val="ru-RU"/>
        </w:rPr>
        <w:t>ѣ</w:t>
      </w:r>
      <w:r w:rsidRPr="009177F1">
        <w:rPr>
          <w:rFonts w:ascii="KDRS" w:hAnsi="KDRS"/>
          <w:lang w:val="ru-RU"/>
        </w:rPr>
        <w:t>ку и въ вешнее караванное время великого государя денежную и суконную казну... ниже Саратова разграбили. ДАИ</w:t>
      </w:r>
      <w:r>
        <w:rPr>
          <w:rFonts w:ascii="KDRS" w:hAnsi="KDRS"/>
        </w:rPr>
        <w:t> VII</w:t>
      </w:r>
      <w:r w:rsidRPr="009177F1">
        <w:rPr>
          <w:rFonts w:ascii="KDRS" w:hAnsi="KDRS"/>
          <w:lang w:val="ru-RU"/>
        </w:rPr>
        <w:t>, 243. 1678</w:t>
      </w:r>
      <w:r>
        <w:rPr>
          <w:rFonts w:ascii="KDRS" w:hAnsi="KDRS"/>
        </w:rPr>
        <w:t> </w:t>
      </w:r>
      <w:r w:rsidRPr="009177F1">
        <w:rPr>
          <w:rFonts w:ascii="KDRS" w:hAnsi="KDRS"/>
          <w:lang w:val="ru-RU"/>
        </w:rPr>
        <w:t>г.</w:t>
      </w:r>
      <w:r w:rsidRPr="009177F1">
        <w:rPr>
          <w:rFonts w:ascii="KDRS" w:hAnsi="KDRS"/>
          <w:spacing w:val="40"/>
          <w:lang w:val="ru-RU"/>
        </w:rPr>
        <w:t xml:space="preserve"> Суконная сотня</w:t>
      </w:r>
      <w:r w:rsidRPr="009177F1">
        <w:rPr>
          <w:rFonts w:ascii="KDRS" w:hAnsi="KDRS"/>
          <w:lang w:val="ru-RU"/>
        </w:rPr>
        <w:t xml:space="preserve"> – </w:t>
      </w:r>
      <w:r w:rsidRPr="009177F1">
        <w:rPr>
          <w:rFonts w:ascii="KDRS" w:hAnsi="KDRS"/>
          <w:i/>
          <w:iCs/>
          <w:lang w:val="ru-RU"/>
        </w:rPr>
        <w:t>одна из привилегированных корпораций купцов в Московском государстве</w:t>
      </w:r>
      <w:r w:rsidRPr="009177F1">
        <w:rPr>
          <w:rFonts w:ascii="KDRS" w:hAnsi="KDRS"/>
          <w:lang w:val="ru-RU"/>
        </w:rPr>
        <w:t xml:space="preserve"> (</w:t>
      </w:r>
      <w:r>
        <w:rPr>
          <w:rFonts w:ascii="KDRS" w:hAnsi="KDRS"/>
          <w:i/>
          <w:iCs/>
        </w:rPr>
        <w:t>XVI</w:t>
      </w:r>
      <w:r w:rsidRPr="009177F1">
        <w:rPr>
          <w:rFonts w:ascii="KDRS" w:hAnsi="KDRS"/>
          <w:i/>
          <w:iCs/>
          <w:lang w:val="ru-RU"/>
        </w:rPr>
        <w:t>–</w:t>
      </w:r>
      <w:r>
        <w:rPr>
          <w:rFonts w:ascii="KDRS" w:hAnsi="KDRS"/>
          <w:i/>
          <w:iCs/>
        </w:rPr>
        <w:t>XVIII </w:t>
      </w:r>
      <w:r w:rsidRPr="009177F1">
        <w:rPr>
          <w:rFonts w:ascii="KDRS" w:hAnsi="KDRS"/>
          <w:i/>
          <w:iCs/>
          <w:lang w:val="ru-RU"/>
        </w:rPr>
        <w:t>вв</w:t>
      </w:r>
      <w:r w:rsidRPr="009177F1">
        <w:rPr>
          <w:rFonts w:ascii="KDRS" w:hAnsi="KDRS"/>
          <w:lang w:val="ru-RU"/>
        </w:rPr>
        <w:t xml:space="preserve">.), </w:t>
      </w:r>
      <w:r w:rsidRPr="009177F1">
        <w:rPr>
          <w:rFonts w:ascii="KDRS" w:hAnsi="KDRS"/>
          <w:i/>
          <w:iCs/>
          <w:lang w:val="ru-RU"/>
        </w:rPr>
        <w:t>торговавших тканями</w:t>
      </w:r>
      <w:r w:rsidRPr="009177F1">
        <w:rPr>
          <w:rFonts w:ascii="KDRS" w:hAnsi="KDRS"/>
          <w:lang w:val="ru-RU"/>
        </w:rPr>
        <w:t>. А которые городовые торговые люди написаны в гостиную и в суконную сотню, и вел</w:t>
      </w:r>
      <w:r w:rsidRPr="009177F1">
        <w:rPr>
          <w:lang w:val="ru-RU"/>
        </w:rPr>
        <w:t>ѣ</w:t>
      </w:r>
      <w:r w:rsidRPr="009177F1">
        <w:rPr>
          <w:rFonts w:ascii="KDRS" w:hAnsi="KDRS"/>
          <w:lang w:val="ru-RU"/>
        </w:rPr>
        <w:t>но имъ жити на Москв</w:t>
      </w:r>
      <w:r w:rsidRPr="009177F1">
        <w:rPr>
          <w:lang w:val="ru-RU"/>
        </w:rPr>
        <w:t>ѣ</w:t>
      </w:r>
      <w:r w:rsidRPr="009177F1">
        <w:rPr>
          <w:rFonts w:ascii="KDRS" w:hAnsi="KDRS"/>
          <w:lang w:val="ru-RU"/>
        </w:rPr>
        <w:t>. Ул.Ал., 259. 1649</w:t>
      </w:r>
      <w:r>
        <w:rPr>
          <w:rFonts w:ascii="KDRS" w:hAnsi="KDRS"/>
        </w:rPr>
        <w:t> </w:t>
      </w:r>
      <w:r w:rsidRPr="009177F1">
        <w:rPr>
          <w:rFonts w:ascii="KDRS" w:hAnsi="KDRS"/>
          <w:lang w:val="ru-RU"/>
        </w:rPr>
        <w:t>г. А какъ шол к Москве [великий государь], и на встр</w:t>
      </w:r>
      <w:r w:rsidRPr="009177F1">
        <w:rPr>
          <w:lang w:val="ru-RU"/>
        </w:rPr>
        <w:t>ѣ</w:t>
      </w:r>
      <w:r w:rsidRPr="009177F1">
        <w:rPr>
          <w:rFonts w:ascii="KDRS" w:hAnsi="KDRS"/>
          <w:lang w:val="ru-RU"/>
        </w:rPr>
        <w:t>че были гости и гостиные и суконные сотен и черных слобод, и головы с стр</w:t>
      </w:r>
      <w:r w:rsidRPr="009177F1">
        <w:rPr>
          <w:lang w:val="ru-RU"/>
        </w:rPr>
        <w:t>ѣ</w:t>
      </w:r>
      <w:r w:rsidRPr="009177F1">
        <w:rPr>
          <w:rFonts w:ascii="KDRS" w:hAnsi="KDRS"/>
          <w:lang w:val="ru-RU"/>
        </w:rPr>
        <w:t>льцами вс</w:t>
      </w:r>
      <w:r w:rsidRPr="009177F1">
        <w:rPr>
          <w:lang w:val="ru-RU"/>
        </w:rPr>
        <w:t>ѣ</w:t>
      </w:r>
      <w:r w:rsidRPr="009177F1">
        <w:rPr>
          <w:rFonts w:ascii="KDRS" w:hAnsi="KDRS"/>
          <w:lang w:val="ru-RU"/>
        </w:rPr>
        <w:t>хъ приказов. Днев.зап.ПТД, 154. 1663</w:t>
      </w:r>
      <w:r>
        <w:rPr>
          <w:rFonts w:ascii="KDRS" w:hAnsi="KDRS"/>
        </w:rPr>
        <w:t> </w:t>
      </w:r>
      <w:r w:rsidRPr="009177F1">
        <w:rPr>
          <w:rFonts w:ascii="KDRS" w:hAnsi="KDRS"/>
          <w:lang w:val="ru-RU"/>
        </w:rPr>
        <w:t>г. А съ гостей и съ гостиной и съ суконныя сотенъ съ торговыхъ людей вел</w:t>
      </w:r>
      <w:r w:rsidRPr="009177F1">
        <w:rPr>
          <w:lang w:val="ru-RU"/>
        </w:rPr>
        <w:t>ѣ</w:t>
      </w:r>
      <w:r w:rsidRPr="009177F1">
        <w:rPr>
          <w:rFonts w:ascii="KDRS" w:hAnsi="KDRS"/>
          <w:lang w:val="ru-RU"/>
        </w:rPr>
        <w:t>но взять даточныхъ людей, съ данного окладу, съ гривны по челов</w:t>
      </w:r>
      <w:r w:rsidRPr="009177F1">
        <w:rPr>
          <w:lang w:val="ru-RU"/>
        </w:rPr>
        <w:t>ѣ</w:t>
      </w:r>
      <w:r w:rsidRPr="009177F1">
        <w:rPr>
          <w:rFonts w:ascii="KDRS" w:hAnsi="KDRS"/>
          <w:lang w:val="ru-RU"/>
        </w:rPr>
        <w:t>ку. ДАИ</w:t>
      </w:r>
      <w:r>
        <w:rPr>
          <w:rFonts w:ascii="KDRS" w:hAnsi="KDRS"/>
        </w:rPr>
        <w:t> VIII</w:t>
      </w:r>
      <w:r w:rsidRPr="009177F1">
        <w:rPr>
          <w:rFonts w:ascii="KDRS" w:hAnsi="KDRS"/>
          <w:lang w:val="ru-RU"/>
        </w:rPr>
        <w:t>, 121. 1678</w:t>
      </w:r>
      <w:r>
        <w:rPr>
          <w:rFonts w:ascii="KDRS" w:hAnsi="KDRS"/>
        </w:rPr>
        <w:t> </w:t>
      </w:r>
      <w:r w:rsidRPr="009177F1">
        <w:rPr>
          <w:rFonts w:ascii="KDRS" w:hAnsi="KDRS"/>
          <w:lang w:val="ru-RU"/>
        </w:rPr>
        <w:t>г.</w:t>
      </w:r>
      <w:r w:rsidRPr="009177F1">
        <w:rPr>
          <w:lang w:val="ru-RU"/>
        </w:rPr>
        <w:t xml:space="preserve"> </w:t>
      </w:r>
      <w:r w:rsidRPr="009177F1">
        <w:rPr>
          <w:rFonts w:ascii="KDRS" w:hAnsi="KDRS"/>
          <w:spacing w:val="40"/>
          <w:lang w:val="ru-RU"/>
        </w:rPr>
        <w:t>Суконное д</w:t>
      </w:r>
      <w:r w:rsidRPr="009177F1">
        <w:rPr>
          <w:spacing w:val="40"/>
          <w:lang w:val="ru-RU"/>
        </w:rPr>
        <w:t>ѣ</w:t>
      </w:r>
      <w:r w:rsidRPr="009177F1">
        <w:rPr>
          <w:rFonts w:ascii="KDRS" w:hAnsi="KDRS"/>
          <w:spacing w:val="40"/>
          <w:lang w:val="ru-RU"/>
        </w:rPr>
        <w:t>л</w:t>
      </w:r>
      <w:r w:rsidRPr="009177F1">
        <w:rPr>
          <w:rFonts w:ascii="KDRS" w:hAnsi="KDRS"/>
          <w:lang w:val="ru-RU"/>
        </w:rPr>
        <w:t xml:space="preserve">о – </w:t>
      </w:r>
      <w:r w:rsidRPr="009177F1">
        <w:rPr>
          <w:rFonts w:ascii="KDRS" w:hAnsi="KDRS"/>
          <w:i/>
          <w:iCs/>
          <w:lang w:val="ru-RU"/>
        </w:rPr>
        <w:t>производство, изготовление сукна</w:t>
      </w:r>
      <w:r w:rsidRPr="009177F1">
        <w:rPr>
          <w:rFonts w:ascii="KDRS" w:hAnsi="KDRS"/>
          <w:lang w:val="ru-RU"/>
        </w:rPr>
        <w:t>. И которые мастеровые люди суконнаго д</w:t>
      </w:r>
      <w:r w:rsidRPr="009177F1">
        <w:rPr>
          <w:lang w:val="ru-RU"/>
        </w:rPr>
        <w:t>ѣ</w:t>
      </w:r>
      <w:r w:rsidRPr="009177F1">
        <w:rPr>
          <w:rFonts w:ascii="KDRS" w:hAnsi="KDRS"/>
          <w:lang w:val="ru-RU"/>
        </w:rPr>
        <w:t>ла похотятъ намъ... послужить и къ нам... по</w:t>
      </w:r>
      <w:r w:rsidRPr="009177F1">
        <w:rPr>
          <w:lang w:val="ru-RU"/>
        </w:rPr>
        <w:t>ѣ</w:t>
      </w:r>
      <w:r w:rsidRPr="009177F1">
        <w:rPr>
          <w:rFonts w:ascii="KDRS" w:hAnsi="KDRS"/>
          <w:lang w:val="ru-RU"/>
        </w:rPr>
        <w:t>дутъ... вел</w:t>
      </w:r>
      <w:r w:rsidRPr="009177F1">
        <w:rPr>
          <w:lang w:val="ru-RU"/>
        </w:rPr>
        <w:t>ѣ</w:t>
      </w:r>
      <w:r w:rsidRPr="009177F1">
        <w:rPr>
          <w:rFonts w:ascii="KDRS" w:hAnsi="KDRS"/>
          <w:lang w:val="ru-RU"/>
        </w:rPr>
        <w:t>ть пропускать везд</w:t>
      </w:r>
      <w:r w:rsidRPr="009177F1">
        <w:rPr>
          <w:lang w:val="ru-RU"/>
        </w:rPr>
        <w:t>ѣ</w:t>
      </w:r>
      <w:r w:rsidRPr="009177F1">
        <w:rPr>
          <w:rFonts w:ascii="KDRS" w:hAnsi="KDRS"/>
          <w:lang w:val="ru-RU"/>
        </w:rPr>
        <w:t xml:space="preserve"> безо всякого задержания. ДАИ</w:t>
      </w:r>
      <w:r>
        <w:rPr>
          <w:rFonts w:ascii="KDRS" w:hAnsi="KDRS"/>
        </w:rPr>
        <w:t> </w:t>
      </w:r>
      <w:r w:rsidRPr="009177F1">
        <w:rPr>
          <w:rFonts w:ascii="KDRS" w:hAnsi="KDRS"/>
          <w:lang w:val="ru-RU"/>
        </w:rPr>
        <w:t>Х, 313. 1683</w:t>
      </w:r>
      <w:r>
        <w:rPr>
          <w:rFonts w:ascii="KDRS" w:hAnsi="KDRS"/>
        </w:rPr>
        <w:t> </w:t>
      </w:r>
      <w:r w:rsidRPr="009177F1">
        <w:rPr>
          <w:rFonts w:ascii="KDRS" w:hAnsi="KDRS"/>
          <w:lang w:val="ru-RU"/>
        </w:rPr>
        <w:t>г.</w:t>
      </w:r>
      <w:r w:rsidRPr="009177F1">
        <w:rPr>
          <w:rFonts w:ascii="KDRS" w:hAnsi="KDRS"/>
          <w:spacing w:val="40"/>
          <w:lang w:val="ru-RU"/>
        </w:rPr>
        <w:t xml:space="preserve"> Суконный рядъ </w:t>
      </w:r>
      <w:r w:rsidRPr="009177F1">
        <w:rPr>
          <w:rFonts w:ascii="KDRS" w:hAnsi="KDRS"/>
          <w:lang w:val="ru-RU"/>
        </w:rPr>
        <w:t xml:space="preserve">– </w:t>
      </w:r>
      <w:r w:rsidRPr="009177F1">
        <w:rPr>
          <w:rFonts w:ascii="KDRS" w:hAnsi="KDRS"/>
          <w:i/>
          <w:iCs/>
          <w:lang w:val="ru-RU"/>
        </w:rPr>
        <w:t>название торговых рядов</w:t>
      </w:r>
      <w:r w:rsidRPr="009177F1">
        <w:rPr>
          <w:rFonts w:ascii="KDRS" w:hAnsi="KDRS"/>
          <w:lang w:val="ru-RU"/>
        </w:rPr>
        <w:t xml:space="preserve">, </w:t>
      </w:r>
      <w:r w:rsidRPr="009177F1">
        <w:rPr>
          <w:rFonts w:ascii="KDRS" w:hAnsi="KDRS"/>
          <w:i/>
          <w:iCs/>
          <w:lang w:val="ru-RU"/>
        </w:rPr>
        <w:t>в которых продавались сукна</w:t>
      </w:r>
      <w:r w:rsidRPr="009177F1">
        <w:rPr>
          <w:rFonts w:ascii="KDRS" w:hAnsi="KDRS"/>
          <w:lang w:val="ru-RU"/>
        </w:rPr>
        <w:t>. Ряд суконной от Успенья Пречистые с Козьи Бородки по правой стороне к Волхову. Новг.лав.кн., 16. 1583</w:t>
      </w:r>
      <w:r>
        <w:rPr>
          <w:rFonts w:ascii="KDRS" w:hAnsi="KDRS"/>
        </w:rPr>
        <w:t> </w:t>
      </w:r>
      <w:r w:rsidRPr="009177F1">
        <w:rPr>
          <w:rFonts w:ascii="KDRS" w:hAnsi="KDRS"/>
          <w:lang w:val="ru-RU"/>
        </w:rPr>
        <w:t>г. Куплено въ комид</w:t>
      </w:r>
      <w:r w:rsidRPr="009177F1">
        <w:rPr>
          <w:lang w:val="ru-RU"/>
        </w:rPr>
        <w:t>ѣ</w:t>
      </w:r>
      <w:r w:rsidRPr="009177F1">
        <w:rPr>
          <w:rFonts w:ascii="KDRS" w:hAnsi="KDRS"/>
          <w:lang w:val="ru-RU"/>
        </w:rPr>
        <w:t>йную палату... на запону и на покрышку перилъ въ Суконномъ ряду... 64 аршина сукна амбурского красного доброго. Док.моск.театра, 31. 1673</w:t>
      </w:r>
      <w:r>
        <w:rPr>
          <w:rFonts w:ascii="KDRS" w:hAnsi="KDRS"/>
        </w:rPr>
        <w:t> </w:t>
      </w:r>
      <w:r w:rsidRPr="009177F1">
        <w:rPr>
          <w:rFonts w:ascii="KDRS" w:hAnsi="KDRS"/>
          <w:lang w:val="ru-RU"/>
        </w:rPr>
        <w:t>г. Суконного ряду торговые люди сукна ц</w:t>
      </w:r>
      <w:r w:rsidRPr="009177F1">
        <w:rPr>
          <w:lang w:val="ru-RU"/>
        </w:rPr>
        <w:t>ѣ</w:t>
      </w:r>
      <w:r w:rsidRPr="009177F1">
        <w:rPr>
          <w:rFonts w:ascii="KDRS" w:hAnsi="KDRS"/>
          <w:lang w:val="ru-RU"/>
        </w:rPr>
        <w:t>нили. Д.Шакловит.</w:t>
      </w:r>
      <w:r>
        <w:rPr>
          <w:rFonts w:ascii="KDRS" w:hAnsi="KDRS"/>
        </w:rPr>
        <w:t> IV</w:t>
      </w:r>
      <w:r w:rsidRPr="009177F1">
        <w:rPr>
          <w:rFonts w:ascii="KDRS" w:hAnsi="KDRS"/>
          <w:lang w:val="ru-RU"/>
        </w:rPr>
        <w:t>, 16. 1689</w:t>
      </w:r>
      <w:r>
        <w:rPr>
          <w:rFonts w:ascii="KDRS" w:hAnsi="KDRS"/>
        </w:rPr>
        <w:t> </w:t>
      </w:r>
      <w:r w:rsidRPr="009177F1">
        <w:rPr>
          <w:rFonts w:ascii="KDRS" w:hAnsi="KDRS"/>
          <w:lang w:val="ru-RU"/>
        </w:rPr>
        <w:t>г.</w:t>
      </w:r>
    </w:p>
    <w:p w14:paraId="202BBC52"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СУКОНЦЕ,</w:t>
      </w:r>
      <w:r w:rsidRPr="009177F1">
        <w:rPr>
          <w:rFonts w:ascii="KDRS" w:hAnsi="KDRS"/>
          <w:lang w:val="ru-RU"/>
        </w:rPr>
        <w:t xml:space="preserve"> </w:t>
      </w:r>
      <w:r w:rsidRPr="009177F1">
        <w:rPr>
          <w:rFonts w:ascii="KDRS" w:hAnsi="KDRS"/>
          <w:i/>
          <w:iCs/>
          <w:lang w:val="ru-RU"/>
        </w:rPr>
        <w:t>с</w:t>
      </w:r>
      <w:r w:rsidRPr="009177F1">
        <w:rPr>
          <w:rFonts w:ascii="KDRS" w:hAnsi="KDRS"/>
          <w:lang w:val="ru-RU"/>
        </w:rPr>
        <w:t xml:space="preserve">. 1. </w:t>
      </w:r>
      <w:r w:rsidRPr="009177F1">
        <w:rPr>
          <w:rFonts w:ascii="KDRS" w:hAnsi="KDRS"/>
          <w:i/>
          <w:iCs/>
          <w:lang w:val="ru-RU"/>
        </w:rPr>
        <w:t xml:space="preserve">Уменьш.-уничиж. </w:t>
      </w:r>
      <w:r w:rsidRPr="009177F1">
        <w:rPr>
          <w:rFonts w:ascii="KDRS" w:hAnsi="KDRS"/>
          <w:lang w:val="ru-RU"/>
        </w:rPr>
        <w:t xml:space="preserve">к </w:t>
      </w:r>
      <w:r w:rsidRPr="009177F1">
        <w:rPr>
          <w:rFonts w:ascii="KDRS" w:hAnsi="KDRS"/>
          <w:b/>
          <w:bCs/>
          <w:lang w:val="ru-RU"/>
        </w:rPr>
        <w:t>сукно</w:t>
      </w:r>
      <w:r w:rsidRPr="009177F1">
        <w:rPr>
          <w:rFonts w:ascii="KDRS" w:hAnsi="KDRS"/>
          <w:lang w:val="ru-RU"/>
        </w:rPr>
        <w:t xml:space="preserve"> (</w:t>
      </w:r>
      <w:r w:rsidRPr="009177F1">
        <w:rPr>
          <w:rFonts w:ascii="KDRS" w:hAnsi="KDRS"/>
          <w:i/>
          <w:iCs/>
          <w:lang w:val="ru-RU"/>
        </w:rPr>
        <w:t>в знач</w:t>
      </w:r>
      <w:r w:rsidRPr="009177F1">
        <w:rPr>
          <w:rFonts w:ascii="KDRS" w:hAnsi="KDRS"/>
          <w:lang w:val="ru-RU"/>
        </w:rPr>
        <w:t>. 1). Того ж дни [августа 6] куплено троецкаг&lt;</w:t>
      </w:r>
      <w:r>
        <w:rPr>
          <w:rFonts w:ascii="KDRS" w:hAnsi="KDRS"/>
        </w:rPr>
        <w:t>o</w:t>
      </w:r>
      <w:r w:rsidRPr="009177F1">
        <w:rPr>
          <w:rFonts w:ascii="KDRS" w:hAnsi="KDRS"/>
          <w:lang w:val="ru-RU"/>
        </w:rPr>
        <w:t xml:space="preserve">&gt; суконца три аршина на брацкие шапки. </w:t>
      </w:r>
      <w:r w:rsidRPr="009177F1">
        <w:rPr>
          <w:rFonts w:ascii="KDRS" w:hAnsi="KDRS"/>
          <w:lang w:val="ru-RU"/>
        </w:rPr>
        <w:lastRenderedPageBreak/>
        <w:t>Кн.прих.-расх.Волокол.м. №</w:t>
      </w:r>
      <w:r>
        <w:rPr>
          <w:rFonts w:ascii="KDRS" w:hAnsi="KDRS"/>
        </w:rPr>
        <w:t> </w:t>
      </w:r>
      <w:r w:rsidRPr="009177F1">
        <w:rPr>
          <w:rFonts w:ascii="KDRS" w:hAnsi="KDRS"/>
          <w:lang w:val="ru-RU"/>
        </w:rPr>
        <w:t>6, 190. 1588</w:t>
      </w:r>
      <w:r>
        <w:rPr>
          <w:rFonts w:ascii="KDRS" w:hAnsi="KDRS"/>
        </w:rPr>
        <w:t> </w:t>
      </w:r>
      <w:r w:rsidRPr="009177F1">
        <w:rPr>
          <w:rFonts w:ascii="KDRS" w:hAnsi="KDRS"/>
          <w:lang w:val="ru-RU"/>
        </w:rPr>
        <w:t>г. Суконцо сермяжное тонкое окрашена, одинадцать аршинъ. Ворон.а., 210. 1633</w:t>
      </w:r>
      <w:r>
        <w:rPr>
          <w:rFonts w:ascii="KDRS" w:hAnsi="KDRS"/>
        </w:rPr>
        <w:t> </w:t>
      </w:r>
      <w:r w:rsidRPr="009177F1">
        <w:rPr>
          <w:rFonts w:ascii="KDRS" w:hAnsi="KDRS"/>
          <w:lang w:val="ru-RU"/>
        </w:rPr>
        <w:t xml:space="preserve">г. </w:t>
      </w:r>
    </w:p>
    <w:p w14:paraId="48E4671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2. </w:t>
      </w:r>
      <w:r w:rsidRPr="009177F1">
        <w:rPr>
          <w:rFonts w:ascii="KDRS" w:hAnsi="KDRS"/>
          <w:i/>
          <w:iCs/>
          <w:lang w:val="ru-RU"/>
        </w:rPr>
        <w:t xml:space="preserve">Уменьш.-уничиж. к </w:t>
      </w:r>
      <w:r w:rsidRPr="009177F1">
        <w:rPr>
          <w:rFonts w:ascii="KDRS" w:hAnsi="KDRS"/>
          <w:b/>
          <w:bCs/>
          <w:lang w:val="ru-RU"/>
        </w:rPr>
        <w:t>сукно</w:t>
      </w:r>
      <w:r w:rsidRPr="009177F1">
        <w:rPr>
          <w:rFonts w:ascii="KDRS" w:hAnsi="KDRS"/>
          <w:i/>
          <w:iCs/>
          <w:lang w:val="ru-RU"/>
        </w:rPr>
        <w:t xml:space="preserve"> </w:t>
      </w:r>
      <w:r w:rsidRPr="009177F1">
        <w:rPr>
          <w:rFonts w:ascii="KDRS" w:hAnsi="KDRS"/>
          <w:lang w:val="ru-RU"/>
        </w:rPr>
        <w:t>(</w:t>
      </w:r>
      <w:r w:rsidRPr="009177F1">
        <w:rPr>
          <w:rFonts w:ascii="KDRS" w:hAnsi="KDRS"/>
          <w:i/>
          <w:iCs/>
          <w:lang w:val="ru-RU"/>
        </w:rPr>
        <w:t xml:space="preserve">в знач. </w:t>
      </w:r>
      <w:r w:rsidRPr="009177F1">
        <w:rPr>
          <w:rFonts w:ascii="KDRS" w:hAnsi="KDRS"/>
          <w:lang w:val="ru-RU"/>
        </w:rPr>
        <w:t>2). С</w:t>
      </w:r>
      <w:r w:rsidRPr="009177F1">
        <w:rPr>
          <w:lang w:val="ru-RU"/>
        </w:rPr>
        <w:t>ѣ</w:t>
      </w:r>
      <w:r w:rsidRPr="009177F1">
        <w:rPr>
          <w:rFonts w:ascii="KDRS" w:hAnsi="KDRS"/>
          <w:lang w:val="ru-RU"/>
        </w:rPr>
        <w:t>на старецъ Симионъ купилъ... на сорокъ алтынъ и на два алтына</w:t>
      </w:r>
      <w:r w:rsidRPr="009177F1">
        <w:rPr>
          <w:lang w:val="ru-RU"/>
        </w:rPr>
        <w:t>,</w:t>
      </w:r>
      <w:r w:rsidRPr="009177F1">
        <w:rPr>
          <w:rFonts w:ascii="KDRS" w:hAnsi="KDRS"/>
          <w:lang w:val="ru-RU"/>
        </w:rPr>
        <w:t xml:space="preserve"> суконцо десять денег. Кн.расх.Обн.м., 3. 1568</w:t>
      </w:r>
      <w:r>
        <w:rPr>
          <w:rFonts w:ascii="KDRS" w:hAnsi="KDRS"/>
        </w:rPr>
        <w:t> </w:t>
      </w:r>
      <w:r w:rsidRPr="009177F1">
        <w:rPr>
          <w:rFonts w:ascii="KDRS" w:hAnsi="KDRS"/>
          <w:lang w:val="ru-RU"/>
        </w:rPr>
        <w:t>г. А пожаловалъ государь ихъ за язычную службу... по суконцу челов</w:t>
      </w:r>
      <w:r w:rsidRPr="009177F1">
        <w:rPr>
          <w:lang w:val="ru-RU"/>
        </w:rPr>
        <w:t>ѣ</w:t>
      </w:r>
      <w:r w:rsidRPr="009177F1">
        <w:rPr>
          <w:rFonts w:ascii="KDRS" w:hAnsi="KDRS"/>
          <w:lang w:val="ru-RU"/>
        </w:rPr>
        <w:t>ку, въ одномъ м</w:t>
      </w:r>
      <w:r w:rsidRPr="009177F1">
        <w:rPr>
          <w:lang w:val="ru-RU"/>
        </w:rPr>
        <w:t>ѣ</w:t>
      </w:r>
      <w:r w:rsidRPr="009177F1">
        <w:rPr>
          <w:rFonts w:ascii="KDRS" w:hAnsi="KDRS"/>
          <w:lang w:val="ru-RU"/>
        </w:rPr>
        <w:t>ры 5 арш&lt;ин&gt;, а въ другомъ 4 арш&lt;ина&gt;. Кн.прих.-расх.Каз.пр., 230. 1614</w:t>
      </w:r>
      <w:r>
        <w:rPr>
          <w:rFonts w:ascii="KDRS" w:hAnsi="KDRS"/>
        </w:rPr>
        <w:t> </w:t>
      </w:r>
      <w:r w:rsidRPr="009177F1">
        <w:rPr>
          <w:rFonts w:ascii="KDRS" w:hAnsi="KDRS"/>
          <w:lang w:val="ru-RU"/>
        </w:rPr>
        <w:t>г.</w:t>
      </w:r>
    </w:p>
    <w:p w14:paraId="7D5393E6"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3. </w:t>
      </w:r>
      <w:r w:rsidRPr="009177F1">
        <w:rPr>
          <w:rFonts w:ascii="KDRS" w:hAnsi="KDRS"/>
          <w:i/>
          <w:iCs/>
          <w:lang w:val="ru-RU"/>
        </w:rPr>
        <w:t xml:space="preserve">Уменьш.-уничиж. к </w:t>
      </w:r>
      <w:r w:rsidRPr="009177F1">
        <w:rPr>
          <w:rFonts w:ascii="KDRS" w:hAnsi="KDRS"/>
          <w:b/>
          <w:bCs/>
          <w:lang w:val="ru-RU"/>
        </w:rPr>
        <w:t>сукно</w:t>
      </w:r>
      <w:r w:rsidRPr="009177F1">
        <w:rPr>
          <w:rFonts w:ascii="KDRS" w:hAnsi="KDRS"/>
          <w:i/>
          <w:iCs/>
          <w:lang w:val="ru-RU"/>
        </w:rPr>
        <w:t xml:space="preserve"> </w:t>
      </w:r>
      <w:r w:rsidRPr="009177F1">
        <w:rPr>
          <w:rFonts w:ascii="KDRS" w:hAnsi="KDRS"/>
          <w:lang w:val="ru-RU"/>
        </w:rPr>
        <w:t>(</w:t>
      </w:r>
      <w:r w:rsidRPr="009177F1">
        <w:rPr>
          <w:rFonts w:ascii="KDRS" w:hAnsi="KDRS"/>
          <w:i/>
          <w:iCs/>
          <w:lang w:val="ru-RU"/>
        </w:rPr>
        <w:t xml:space="preserve">в знач. </w:t>
      </w:r>
      <w:r w:rsidRPr="009177F1">
        <w:rPr>
          <w:rFonts w:ascii="KDRS" w:hAnsi="KDRS"/>
          <w:lang w:val="ru-RU"/>
        </w:rPr>
        <w:t>3)</w:t>
      </w:r>
      <w:r w:rsidRPr="009177F1">
        <w:rPr>
          <w:rFonts w:ascii="KDRS" w:hAnsi="KDRS"/>
          <w:i/>
          <w:iCs/>
          <w:lang w:val="ru-RU"/>
        </w:rPr>
        <w:t xml:space="preserve">. </w:t>
      </w:r>
      <w:r w:rsidRPr="009177F1">
        <w:rPr>
          <w:rFonts w:ascii="KDRS" w:hAnsi="KDRS"/>
          <w:lang w:val="ru-RU"/>
        </w:rPr>
        <w:t xml:space="preserve"> Лежаше... нагъ [блаженный]... ни рогозины им</w:t>
      </w:r>
      <w:r w:rsidRPr="009177F1">
        <w:rPr>
          <w:lang w:val="ru-RU"/>
        </w:rPr>
        <w:t>ѣ</w:t>
      </w:r>
      <w:r w:rsidRPr="009177F1">
        <w:rPr>
          <w:rFonts w:ascii="KDRS" w:hAnsi="KDRS"/>
          <w:lang w:val="ru-RU"/>
        </w:rPr>
        <w:t>я, ни сукна, ни власяниц</w:t>
      </w:r>
      <w:r w:rsidRPr="009177F1">
        <w:rPr>
          <w:lang w:val="ru-RU"/>
        </w:rPr>
        <w:t>ѣ</w:t>
      </w:r>
      <w:r w:rsidRPr="009177F1">
        <w:rPr>
          <w:rFonts w:ascii="KDRS" w:hAnsi="KDRS"/>
          <w:lang w:val="ru-RU"/>
        </w:rPr>
        <w:t xml:space="preserve"> или платъ пон</w:t>
      </w:r>
      <w:r w:rsidRPr="009177F1">
        <w:rPr>
          <w:lang w:val="ru-RU"/>
        </w:rPr>
        <w:t>ѣ</w:t>
      </w:r>
      <w:r w:rsidRPr="009177F1">
        <w:rPr>
          <w:rFonts w:ascii="KDRS" w:hAnsi="KDRS"/>
          <w:lang w:val="ru-RU"/>
        </w:rPr>
        <w:t xml:space="preserve"> малъ от руя, нъ се едино суконце, еже прежеречно</w:t>
      </w:r>
      <w:r w:rsidRPr="009177F1">
        <w:rPr>
          <w:lang w:val="ru-RU"/>
        </w:rPr>
        <w:t>҃</w:t>
      </w:r>
      <w:r w:rsidRPr="009177F1">
        <w:rPr>
          <w:rFonts w:ascii="KDRS" w:hAnsi="KDRS"/>
          <w:lang w:val="ru-RU"/>
        </w:rPr>
        <w:t>е, в немже хожаше (</w:t>
      </w:r>
      <w:r w:rsidRPr="00413D00">
        <w:t>μαλετ</w:t>
      </w:r>
      <w:r w:rsidRPr="004F0B87">
        <w:t>ί</w:t>
      </w:r>
      <w:r w:rsidRPr="00413D00">
        <w:t>σκον</w:t>
      </w:r>
      <w:r w:rsidRPr="009177F1">
        <w:rPr>
          <w:rFonts w:ascii="KDRS" w:hAnsi="KDRS"/>
          <w:lang w:val="ru-RU"/>
        </w:rPr>
        <w:t>). Ж.Андр.Юрод.</w:t>
      </w:r>
      <w:r w:rsidRPr="009177F1">
        <w:rPr>
          <w:rFonts w:ascii="KDRS" w:hAnsi="KDRS"/>
          <w:vertAlign w:val="superscript"/>
          <w:lang w:val="ru-RU"/>
        </w:rPr>
        <w:t>1</w:t>
      </w:r>
      <w:r w:rsidRPr="009177F1">
        <w:rPr>
          <w:rFonts w:ascii="KDRS" w:hAnsi="KDRS"/>
          <w:lang w:val="ru-RU"/>
        </w:rPr>
        <w:t xml:space="preserve">, 180. </w:t>
      </w:r>
      <w:r>
        <w:rPr>
          <w:rFonts w:ascii="KDRS" w:hAnsi="KDRS"/>
        </w:rPr>
        <w:t>XIV </w:t>
      </w:r>
      <w:r w:rsidRPr="009177F1">
        <w:rPr>
          <w:rFonts w:ascii="KDRS" w:hAnsi="KDRS"/>
          <w:lang w:val="ru-RU"/>
        </w:rPr>
        <w:t xml:space="preserve">в. ~ </w:t>
      </w:r>
      <w:r>
        <w:rPr>
          <w:rFonts w:ascii="KDRS" w:hAnsi="KDRS"/>
        </w:rPr>
        <w:t>XII </w:t>
      </w:r>
      <w:r w:rsidRPr="009177F1">
        <w:rPr>
          <w:rFonts w:ascii="KDRS" w:hAnsi="KDRS"/>
          <w:lang w:val="ru-RU"/>
        </w:rPr>
        <w:t xml:space="preserve">в. </w:t>
      </w:r>
    </w:p>
    <w:p w14:paraId="0A5DE7C1"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 xml:space="preserve">4. </w:t>
      </w:r>
      <w:r w:rsidRPr="009177F1">
        <w:rPr>
          <w:rFonts w:ascii="KDRS" w:hAnsi="KDRS"/>
          <w:i/>
          <w:iCs/>
          <w:lang w:val="ru-RU"/>
        </w:rPr>
        <w:t>Кусок сукна небольшого размера</w:t>
      </w:r>
      <w:r w:rsidRPr="009177F1">
        <w:rPr>
          <w:rFonts w:ascii="KDRS" w:hAnsi="KDRS"/>
          <w:lang w:val="ru-RU"/>
        </w:rPr>
        <w:t xml:space="preserve">, </w:t>
      </w:r>
      <w:r w:rsidRPr="009177F1">
        <w:rPr>
          <w:rFonts w:ascii="KDRS" w:hAnsi="KDRS"/>
          <w:i/>
          <w:iCs/>
          <w:lang w:val="ru-RU"/>
        </w:rPr>
        <w:t>суконка</w:t>
      </w:r>
      <w:r w:rsidRPr="009177F1">
        <w:rPr>
          <w:rFonts w:ascii="KDRS" w:hAnsi="KDRS"/>
          <w:lang w:val="ru-RU"/>
        </w:rPr>
        <w:t>. И приготованн</w:t>
      </w:r>
      <w:r w:rsidRPr="009177F1">
        <w:rPr>
          <w:lang w:val="ru-RU"/>
        </w:rPr>
        <w:t>ѣ</w:t>
      </w:r>
      <w:r w:rsidRPr="009177F1">
        <w:rPr>
          <w:rFonts w:ascii="KDRS" w:hAnsi="KDRS"/>
          <w:lang w:val="ru-RU"/>
        </w:rPr>
        <w:t xml:space="preserve">е на то суконцо овечье, намачивая во щелок теплой, отирать застарую грязь. Сим.Обих.книгоп., 198. </w:t>
      </w:r>
      <w:r>
        <w:rPr>
          <w:rFonts w:ascii="KDRS" w:hAnsi="KDRS"/>
        </w:rPr>
        <w:t>XVII </w:t>
      </w:r>
      <w:r w:rsidRPr="009177F1">
        <w:rPr>
          <w:rFonts w:ascii="KDRS" w:hAnsi="KDRS"/>
          <w:lang w:val="ru-RU"/>
        </w:rPr>
        <w:t xml:space="preserve">в. О творении золота... сперва масла возьми льняного с четверть ведра, а стекол положи два фунта и парити два дни и 2 нощи, уваря процеди сквозь суконце, силою не прожимать, а ентарю класть в ведро 4 фунта. Цветник, 98. </w:t>
      </w:r>
      <w:r>
        <w:rPr>
          <w:rFonts w:ascii="KDRS" w:hAnsi="KDRS"/>
        </w:rPr>
        <w:t>XVII </w:t>
      </w:r>
      <w:r w:rsidRPr="009177F1">
        <w:rPr>
          <w:rFonts w:ascii="KDRS" w:hAnsi="KDRS"/>
          <w:lang w:val="ru-RU"/>
        </w:rPr>
        <w:t>в.</w:t>
      </w:r>
    </w:p>
    <w:p w14:paraId="4F907AB4"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lang w:val="ru-RU"/>
        </w:rPr>
        <w:t>5</w:t>
      </w:r>
      <w:r w:rsidRPr="009177F1">
        <w:rPr>
          <w:lang w:val="ru-RU"/>
        </w:rPr>
        <w:t xml:space="preserve">. </w:t>
      </w:r>
      <w:r w:rsidRPr="009177F1">
        <w:rPr>
          <w:rFonts w:ascii="KDRS" w:hAnsi="KDRS"/>
          <w:i/>
          <w:iCs/>
          <w:lang w:val="ru-RU"/>
        </w:rPr>
        <w:t>Покрывало, накидка</w:t>
      </w:r>
      <w:r w:rsidRPr="009177F1">
        <w:rPr>
          <w:lang w:val="ru-RU"/>
        </w:rPr>
        <w:t xml:space="preserve">. </w:t>
      </w:r>
      <w:r w:rsidRPr="009177F1">
        <w:rPr>
          <w:rFonts w:ascii="KDRS" w:hAnsi="KDRS"/>
          <w:lang w:val="ru-RU"/>
        </w:rPr>
        <w:t xml:space="preserve">Войлоки опушены бархатомъ золотымъ, суконцы красныя шиты. Отр.стар.оп., 329. </w:t>
      </w:r>
      <w:r>
        <w:rPr>
          <w:rFonts w:ascii="KDRS" w:hAnsi="KDRS"/>
        </w:rPr>
        <w:t>XVI</w:t>
      </w:r>
      <w:r w:rsidRPr="009177F1">
        <w:rPr>
          <w:rFonts w:ascii="KDRS" w:hAnsi="KDRS"/>
          <w:lang w:val="ru-RU"/>
        </w:rPr>
        <w:t>–</w:t>
      </w:r>
      <w:r>
        <w:rPr>
          <w:rFonts w:ascii="KDRS" w:hAnsi="KDRS"/>
        </w:rPr>
        <w:t>XVII </w:t>
      </w:r>
      <w:r w:rsidRPr="009177F1">
        <w:rPr>
          <w:rFonts w:ascii="KDRS" w:hAnsi="KDRS"/>
          <w:lang w:val="ru-RU"/>
        </w:rPr>
        <w:t>вв. Да въ запасъ отпущено</w:t>
      </w:r>
      <w:r w:rsidRPr="009177F1">
        <w:rPr>
          <w:lang w:val="ru-RU"/>
        </w:rPr>
        <w:t>: стулъ сафьянной, кебенякъ лундышъ вишневъ, три суконца кровелныхъ. Выходы цар., 8. 1633</w:t>
      </w:r>
      <w:r>
        <w:t> </w:t>
      </w:r>
      <w:r w:rsidRPr="009177F1">
        <w:rPr>
          <w:lang w:val="ru-RU"/>
        </w:rPr>
        <w:t xml:space="preserve">г. </w:t>
      </w:r>
      <w:r w:rsidRPr="009177F1">
        <w:rPr>
          <w:rFonts w:ascii="KDRS" w:hAnsi="KDRS"/>
          <w:lang w:val="ru-RU"/>
        </w:rPr>
        <w:t>У кнз</w:t>
      </w:r>
      <w:r w:rsidRPr="009177F1">
        <w:rPr>
          <w:lang w:val="ru-RU"/>
        </w:rPr>
        <w:t>҃</w:t>
      </w:r>
      <w:r w:rsidRPr="009177F1">
        <w:rPr>
          <w:rFonts w:ascii="KDRS" w:hAnsi="KDRS"/>
          <w:lang w:val="ru-RU"/>
        </w:rPr>
        <w:t xml:space="preserve">ь Ивана Федоровича </w:t>
      </w:r>
      <w:r w:rsidRPr="009177F1">
        <w:rPr>
          <w:rFonts w:ascii="KDRS" w:hAnsi="KDRS"/>
          <w:caps/>
          <w:lang w:val="ru-RU"/>
        </w:rPr>
        <w:t>щ</w:t>
      </w:r>
      <w:r w:rsidRPr="009177F1">
        <w:rPr>
          <w:rFonts w:ascii="KDRS" w:hAnsi="KDRS"/>
          <w:lang w:val="ru-RU"/>
        </w:rPr>
        <w:t>ербатого денегъ и судов серебряных и платья... воилоки опушены отласом золотым, суконца шиты по малиновому сукну в вершокъ. А.Верхот.съезж.избы, карт. 16. 1670</w:t>
      </w:r>
      <w:r>
        <w:rPr>
          <w:rFonts w:ascii="KDRS" w:hAnsi="KDRS"/>
        </w:rPr>
        <w:t> </w:t>
      </w:r>
      <w:r w:rsidRPr="009177F1">
        <w:rPr>
          <w:rFonts w:ascii="KDRS" w:hAnsi="KDRS"/>
          <w:lang w:val="ru-RU"/>
        </w:rPr>
        <w:t>г.</w:t>
      </w:r>
    </w:p>
    <w:p w14:paraId="74C02FF1"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СУКОТНАЯ,</w:t>
      </w:r>
      <w:r w:rsidRPr="009177F1">
        <w:rPr>
          <w:rFonts w:ascii="KDRS" w:hAnsi="KDRS"/>
          <w:lang w:val="ru-RU"/>
        </w:rPr>
        <w:t xml:space="preserve"> </w:t>
      </w:r>
      <w:r w:rsidRPr="009177F1">
        <w:rPr>
          <w:rFonts w:ascii="KDRS" w:hAnsi="KDRS"/>
          <w:i/>
          <w:iCs/>
          <w:lang w:val="ru-RU"/>
        </w:rPr>
        <w:t xml:space="preserve">прил., </w:t>
      </w:r>
      <w:r w:rsidRPr="002D1606">
        <w:rPr>
          <w:rFonts w:ascii="KDRS" w:hAnsi="KDRS"/>
          <w:sz w:val="22"/>
          <w:szCs w:val="20"/>
          <w:lang w:val="ru-RU"/>
        </w:rPr>
        <w:t>только</w:t>
      </w:r>
      <w:r w:rsidRPr="009177F1">
        <w:rPr>
          <w:rFonts w:ascii="KDRS" w:hAnsi="KDRS"/>
          <w:i/>
          <w:iCs/>
          <w:lang w:val="ru-RU"/>
        </w:rPr>
        <w:t xml:space="preserve"> ж.</w:t>
      </w:r>
      <w:r w:rsidRPr="009177F1">
        <w:rPr>
          <w:rFonts w:ascii="KDRS" w:hAnsi="KDRS"/>
          <w:lang w:val="ru-RU"/>
        </w:rPr>
        <w:t xml:space="preserve"> </w:t>
      </w:r>
      <w:r w:rsidRPr="009177F1">
        <w:rPr>
          <w:rFonts w:ascii="KDRS" w:hAnsi="KDRS"/>
          <w:spacing w:val="40"/>
          <w:lang w:val="ru-RU"/>
        </w:rPr>
        <w:t>Сукотна</w:t>
      </w:r>
      <w:r w:rsidRPr="009177F1">
        <w:rPr>
          <w:rFonts w:ascii="KDRS" w:hAnsi="KDRS"/>
          <w:spacing w:val="20"/>
          <w:lang w:val="ru-RU"/>
        </w:rPr>
        <w:t xml:space="preserve"> </w:t>
      </w:r>
      <w:r w:rsidRPr="009177F1">
        <w:rPr>
          <w:rFonts w:ascii="KDRS" w:hAnsi="KDRS"/>
          <w:spacing w:val="40"/>
          <w:lang w:val="ru-RU"/>
        </w:rPr>
        <w:t>кошка</w:t>
      </w:r>
      <w:r w:rsidRPr="009177F1">
        <w:rPr>
          <w:rFonts w:ascii="KDRS" w:hAnsi="KDRS"/>
          <w:lang w:val="ru-RU"/>
        </w:rPr>
        <w:t xml:space="preserve"> – </w:t>
      </w:r>
      <w:r w:rsidRPr="009177F1">
        <w:rPr>
          <w:rFonts w:ascii="KDRS" w:hAnsi="KDRS"/>
          <w:i/>
          <w:iCs/>
          <w:lang w:val="ru-RU"/>
        </w:rPr>
        <w:t>кошка, вынашивающая котят.</w:t>
      </w:r>
      <w:r w:rsidRPr="009177F1">
        <w:rPr>
          <w:rFonts w:ascii="KDRS" w:hAnsi="KDRS"/>
          <w:lang w:val="ru-RU"/>
        </w:rPr>
        <w:t xml:space="preserve"> Сукотна кошка, </w:t>
      </w:r>
      <w:r>
        <w:rPr>
          <w:rFonts w:ascii="KDRS" w:hAnsi="KDRS"/>
        </w:rPr>
        <w:t>een</w:t>
      </w:r>
      <w:r w:rsidRPr="009177F1">
        <w:rPr>
          <w:rFonts w:ascii="KDRS" w:hAnsi="KDRS"/>
          <w:lang w:val="ru-RU"/>
        </w:rPr>
        <w:t xml:space="preserve"> </w:t>
      </w:r>
      <w:r>
        <w:rPr>
          <w:rFonts w:ascii="KDRS" w:hAnsi="KDRS"/>
        </w:rPr>
        <w:t>ungfull</w:t>
      </w:r>
      <w:r w:rsidRPr="009177F1">
        <w:rPr>
          <w:rFonts w:ascii="KDRS" w:hAnsi="KDRS"/>
          <w:lang w:val="ru-RU"/>
        </w:rPr>
        <w:t xml:space="preserve"> </w:t>
      </w:r>
      <w:r>
        <w:rPr>
          <w:rFonts w:ascii="KDRS" w:hAnsi="KDRS"/>
        </w:rPr>
        <w:t>kotta</w:t>
      </w:r>
      <w:r w:rsidRPr="009177F1">
        <w:rPr>
          <w:rFonts w:ascii="KDRS" w:hAnsi="KDRS"/>
          <w:lang w:val="ru-RU"/>
        </w:rPr>
        <w:t xml:space="preserve">, </w:t>
      </w:r>
      <w:r>
        <w:rPr>
          <w:rFonts w:ascii="KDRS" w:hAnsi="KDRS"/>
        </w:rPr>
        <w:t>proprium</w:t>
      </w:r>
      <w:r w:rsidRPr="009177F1">
        <w:rPr>
          <w:rFonts w:ascii="KDRS" w:hAnsi="KDRS"/>
          <w:lang w:val="ru-RU"/>
        </w:rPr>
        <w:t xml:space="preserve">. Глосс., 204. </w:t>
      </w:r>
      <w:r>
        <w:rPr>
          <w:rFonts w:ascii="KDRS" w:hAnsi="KDRS"/>
        </w:rPr>
        <w:t>XVII </w:t>
      </w:r>
      <w:r w:rsidRPr="009177F1">
        <w:rPr>
          <w:rFonts w:ascii="KDRS" w:hAnsi="KDRS"/>
          <w:lang w:val="ru-RU"/>
        </w:rPr>
        <w:t>в.</w:t>
      </w:r>
    </w:p>
    <w:p w14:paraId="0BFC279E"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СУКРИТЪ,</w:t>
      </w:r>
      <w:r w:rsidRPr="009177F1">
        <w:rPr>
          <w:rFonts w:ascii="KDRS" w:hAnsi="KDRS"/>
          <w:lang w:val="ru-RU"/>
        </w:rPr>
        <w:t xml:space="preserve"> </w:t>
      </w:r>
      <w:r w:rsidRPr="009177F1">
        <w:rPr>
          <w:rFonts w:ascii="KDRS" w:hAnsi="KDRS"/>
          <w:i/>
          <w:iCs/>
          <w:lang w:val="ru-RU"/>
        </w:rPr>
        <w:t>м. Передача греч</w:t>
      </w:r>
      <w:r w:rsidRPr="009177F1">
        <w:rPr>
          <w:i/>
          <w:iCs/>
          <w:lang w:val="ru-RU"/>
        </w:rPr>
        <w:t xml:space="preserve">. </w:t>
      </w:r>
      <w:r w:rsidRPr="00413D00">
        <w:t>σ</w:t>
      </w:r>
      <w:r w:rsidRPr="00940A90">
        <w:t>ή</w:t>
      </w:r>
      <w:r w:rsidRPr="00413D00">
        <w:t>κρητον</w:t>
      </w:r>
      <w:r w:rsidRPr="009177F1">
        <w:rPr>
          <w:i/>
          <w:iCs/>
          <w:lang w:val="ru-RU"/>
        </w:rPr>
        <w:t xml:space="preserve"> </w:t>
      </w:r>
      <w:r w:rsidRPr="009177F1">
        <w:rPr>
          <w:rFonts w:ascii="KDRS" w:hAnsi="KDRS"/>
          <w:i/>
          <w:iCs/>
          <w:lang w:val="ru-RU"/>
        </w:rPr>
        <w:t xml:space="preserve">из лат. </w:t>
      </w:r>
      <w:r>
        <w:rPr>
          <w:rFonts w:ascii="KDRS" w:hAnsi="KDRS"/>
        </w:rPr>
        <w:t>secretum</w:t>
      </w:r>
      <w:r w:rsidRPr="009177F1">
        <w:rPr>
          <w:rFonts w:ascii="KDRS" w:hAnsi="KDRS"/>
          <w:i/>
          <w:iCs/>
          <w:lang w:val="ru-RU"/>
        </w:rPr>
        <w:t xml:space="preserve"> ‘тайна, секрет’</w:t>
      </w:r>
      <w:r w:rsidRPr="009177F1">
        <w:rPr>
          <w:rFonts w:ascii="KDRS" w:hAnsi="KDRS"/>
          <w:lang w:val="ru-RU"/>
        </w:rPr>
        <w:t>. Бже</w:t>
      </w:r>
      <w:r w:rsidRPr="009177F1">
        <w:rPr>
          <w:lang w:val="ru-RU"/>
        </w:rPr>
        <w:t>҃</w:t>
      </w:r>
      <w:r w:rsidRPr="009177F1">
        <w:rPr>
          <w:rFonts w:ascii="KDRS" w:hAnsi="KDRS"/>
          <w:lang w:val="ru-RU"/>
        </w:rPr>
        <w:t>ныи Аполинарии... видя въ такомь оскуд</w:t>
      </w:r>
      <w:r w:rsidRPr="009177F1">
        <w:rPr>
          <w:lang w:val="ru-RU"/>
        </w:rPr>
        <w:t>ѣ</w:t>
      </w:r>
      <w:r w:rsidRPr="009177F1">
        <w:rPr>
          <w:rFonts w:ascii="KDRS" w:hAnsi="KDRS"/>
          <w:lang w:val="ru-RU"/>
        </w:rPr>
        <w:t>нии и нищет</w:t>
      </w:r>
      <w:r w:rsidRPr="009177F1">
        <w:rPr>
          <w:lang w:val="ru-RU"/>
        </w:rPr>
        <w:t>ѣ</w:t>
      </w:r>
      <w:r w:rsidRPr="009177F1">
        <w:rPr>
          <w:rFonts w:ascii="KDRS" w:hAnsi="KDRS"/>
          <w:lang w:val="ru-RU"/>
        </w:rPr>
        <w:t xml:space="preserve"> уношю бывъша... хотяше помиловати его и дати ему малу любъвь въ пищю, и срамляшеся и, еликоже видяше и, въ сукрит</w:t>
      </w:r>
      <w:r w:rsidRPr="009177F1">
        <w:rPr>
          <w:lang w:val="ru-RU"/>
        </w:rPr>
        <w:t>ѣ</w:t>
      </w:r>
      <w:r w:rsidRPr="009177F1">
        <w:rPr>
          <w:rFonts w:ascii="KDRS" w:hAnsi="KDRS"/>
          <w:lang w:val="ru-RU"/>
        </w:rPr>
        <w:t xml:space="preserve"> въ своеи дши</w:t>
      </w:r>
      <w:r w:rsidRPr="009177F1">
        <w:rPr>
          <w:lang w:val="ru-RU"/>
        </w:rPr>
        <w:t>҃</w:t>
      </w:r>
      <w:r w:rsidRPr="009177F1">
        <w:rPr>
          <w:rFonts w:ascii="KDRS" w:hAnsi="KDRS"/>
          <w:lang w:val="ru-RU"/>
        </w:rPr>
        <w:t xml:space="preserve"> тужаше, видя ризу </w:t>
      </w:r>
      <w:r w:rsidRPr="009177F1">
        <w:rPr>
          <w:rFonts w:ascii="KDRS" w:hAnsi="KDRS"/>
          <w:lang w:val="ru-RU"/>
        </w:rPr>
        <w:lastRenderedPageBreak/>
        <w:t>гнусиву и лице дряхло имуща (</w:t>
      </w:r>
      <w:r w:rsidRPr="00413D00">
        <w:t>ἐν</w:t>
      </w:r>
      <w:r w:rsidRPr="009177F1">
        <w:rPr>
          <w:lang w:val="ru-RU"/>
        </w:rPr>
        <w:t xml:space="preserve"> </w:t>
      </w:r>
      <w:r w:rsidRPr="00413D00">
        <w:t>τ</w:t>
      </w:r>
      <w:r w:rsidRPr="002166A2">
        <w:t>ῷ</w:t>
      </w:r>
      <w:r w:rsidRPr="009177F1">
        <w:rPr>
          <w:lang w:val="ru-RU"/>
        </w:rPr>
        <w:t xml:space="preserve"> </w:t>
      </w:r>
      <w:r w:rsidRPr="00413D00">
        <w:t>σηκρ</w:t>
      </w:r>
      <w:r w:rsidRPr="00940A90">
        <w:t>ή</w:t>
      </w:r>
      <w:r w:rsidRPr="00413D00">
        <w:t>τ</w:t>
      </w:r>
      <w:r w:rsidRPr="00F028A8">
        <w:t>ῳ</w:t>
      </w:r>
      <w:r w:rsidRPr="009177F1">
        <w:rPr>
          <w:lang w:val="ru-RU"/>
        </w:rPr>
        <w:t xml:space="preserve"> </w:t>
      </w:r>
      <w:r w:rsidRPr="00413D00">
        <w:t>τ</w:t>
      </w:r>
      <w:r w:rsidRPr="004F0B87">
        <w:t>ὴ</w:t>
      </w:r>
      <w:r w:rsidRPr="00413D00">
        <w:t>ν</w:t>
      </w:r>
      <w:r w:rsidRPr="009177F1">
        <w:rPr>
          <w:lang w:val="ru-RU"/>
        </w:rPr>
        <w:t xml:space="preserve"> </w:t>
      </w:r>
      <w:r w:rsidRPr="00413D00">
        <w:t>ψυχ</w:t>
      </w:r>
      <w:r w:rsidRPr="004F0B87">
        <w:t>ὴ</w:t>
      </w:r>
      <w:r w:rsidRPr="00413D00">
        <w:t>ν</w:t>
      </w:r>
      <w:r w:rsidRPr="009177F1">
        <w:rPr>
          <w:lang w:val="ru-RU"/>
        </w:rPr>
        <w:t xml:space="preserve"> </w:t>
      </w:r>
      <w:r w:rsidRPr="00413D00">
        <w:t>ἐδάκνετο</w:t>
      </w:r>
      <w:r w:rsidRPr="009177F1">
        <w:rPr>
          <w:lang w:val="ru-RU"/>
        </w:rPr>
        <w:t xml:space="preserve"> </w:t>
      </w:r>
      <w:r w:rsidRPr="009177F1">
        <w:rPr>
          <w:rFonts w:ascii="KDRS" w:hAnsi="KDRS"/>
          <w:lang w:val="ru-RU"/>
        </w:rPr>
        <w:t xml:space="preserve">‘втайне терзался душой’). Патерик Син., 314. </w:t>
      </w:r>
      <w:r>
        <w:rPr>
          <w:rFonts w:ascii="KDRS" w:hAnsi="KDRS"/>
        </w:rPr>
        <w:t>XI </w:t>
      </w:r>
      <w:r w:rsidRPr="009177F1">
        <w:rPr>
          <w:rFonts w:ascii="KDRS" w:hAnsi="KDRS"/>
          <w:lang w:val="ru-RU"/>
        </w:rPr>
        <w:t>в.</w:t>
      </w:r>
    </w:p>
    <w:p w14:paraId="63887DA3" w14:textId="77777777" w:rsidR="00F4528E" w:rsidRPr="009177F1" w:rsidRDefault="00F4528E" w:rsidP="00F4528E">
      <w:pPr>
        <w:widowControl/>
        <w:spacing w:line="-460" w:lineRule="auto"/>
        <w:ind w:firstLine="709"/>
        <w:jc w:val="both"/>
        <w:rPr>
          <w:rFonts w:ascii="KDRS" w:hAnsi="KDRS"/>
          <w:lang w:val="ru-RU"/>
        </w:rPr>
      </w:pPr>
      <w:r w:rsidRPr="009177F1">
        <w:rPr>
          <w:rFonts w:ascii="KDRS" w:hAnsi="KDRS"/>
          <w:b/>
          <w:bCs/>
          <w:lang w:val="ru-RU"/>
        </w:rPr>
        <w:t>СУКРОВАВИЦА,</w:t>
      </w:r>
      <w:r w:rsidRPr="009177F1">
        <w:rPr>
          <w:rFonts w:ascii="KDRS" w:hAnsi="KDRS"/>
          <w:lang w:val="ru-RU"/>
        </w:rPr>
        <w:t xml:space="preserve"> </w:t>
      </w:r>
      <w:r w:rsidRPr="009177F1">
        <w:rPr>
          <w:rFonts w:ascii="KDRS" w:hAnsi="KDRS"/>
          <w:i/>
          <w:iCs/>
          <w:lang w:val="ru-RU"/>
        </w:rPr>
        <w:t>ж. То же</w:t>
      </w:r>
      <w:r w:rsidRPr="009177F1">
        <w:rPr>
          <w:rFonts w:ascii="KDRS" w:hAnsi="KDRS"/>
          <w:lang w:val="ru-RU"/>
        </w:rPr>
        <w:t xml:space="preserve">, </w:t>
      </w:r>
      <w:r w:rsidRPr="009177F1">
        <w:rPr>
          <w:rFonts w:ascii="KDRS" w:hAnsi="KDRS"/>
          <w:i/>
          <w:iCs/>
          <w:lang w:val="ru-RU"/>
        </w:rPr>
        <w:t>что</w:t>
      </w:r>
      <w:r w:rsidRPr="009177F1">
        <w:rPr>
          <w:rFonts w:ascii="KDRS" w:hAnsi="KDRS"/>
          <w:lang w:val="ru-RU"/>
        </w:rPr>
        <w:t xml:space="preserve"> </w:t>
      </w:r>
      <w:r w:rsidRPr="009177F1">
        <w:rPr>
          <w:rFonts w:ascii="KDRS" w:hAnsi="KDRS"/>
          <w:b/>
          <w:bCs/>
          <w:lang w:val="ru-RU"/>
        </w:rPr>
        <w:t>сукровица</w:t>
      </w:r>
      <w:r w:rsidRPr="009177F1">
        <w:rPr>
          <w:rFonts w:ascii="KDRS" w:hAnsi="KDRS"/>
          <w:lang w:val="ru-RU"/>
        </w:rPr>
        <w:t>. Да писала еси ко мн</w:t>
      </w:r>
      <w:r w:rsidRPr="009177F1">
        <w:rPr>
          <w:lang w:val="ru-RU"/>
        </w:rPr>
        <w:t>ѣ</w:t>
      </w:r>
      <w:r w:rsidRPr="009177F1">
        <w:rPr>
          <w:rFonts w:ascii="KDRS" w:hAnsi="KDRS"/>
          <w:lang w:val="ru-RU"/>
        </w:rPr>
        <w:t>, что у Ивана у сына на ше</w:t>
      </w:r>
      <w:r w:rsidRPr="009177F1">
        <w:rPr>
          <w:lang w:val="ru-RU"/>
        </w:rPr>
        <w:t>ѣ</w:t>
      </w:r>
      <w:r w:rsidRPr="009177F1">
        <w:rPr>
          <w:rFonts w:ascii="KDRS" w:hAnsi="KDRS"/>
          <w:lang w:val="ru-RU"/>
        </w:rPr>
        <w:t xml:space="preserve"> провалилося и гной, которой былъ, и тотъ вышелъ, а нын</w:t>
      </w:r>
      <w:r w:rsidRPr="009177F1">
        <w:rPr>
          <w:lang w:val="ru-RU"/>
        </w:rPr>
        <w:t>ѣ</w:t>
      </w:r>
      <w:r w:rsidRPr="009177F1">
        <w:rPr>
          <w:rFonts w:ascii="KDRS" w:hAnsi="KDRS"/>
          <w:lang w:val="ru-RU"/>
        </w:rPr>
        <w:t xml:space="preserve"> идетъ сукровавица. Пис.Вас.Ив., 4. 1532</w:t>
      </w:r>
      <w:r>
        <w:rPr>
          <w:rFonts w:ascii="KDRS" w:hAnsi="KDRS"/>
        </w:rPr>
        <w:t> </w:t>
      </w:r>
      <w:r w:rsidRPr="009177F1">
        <w:rPr>
          <w:rFonts w:ascii="KDRS" w:hAnsi="KDRS"/>
          <w:lang w:val="ru-RU"/>
        </w:rPr>
        <w:t>г.</w:t>
      </w:r>
    </w:p>
    <w:p w14:paraId="0648BA9F" w14:textId="77777777" w:rsidR="00F4528E" w:rsidRPr="00F4528E" w:rsidRDefault="00F4528E" w:rsidP="00F4528E">
      <w:pPr>
        <w:widowControl/>
        <w:spacing w:line="-460" w:lineRule="auto"/>
        <w:ind w:firstLine="709"/>
        <w:jc w:val="both"/>
        <w:rPr>
          <w:rFonts w:ascii="KDRS" w:hAnsi="KDRS"/>
          <w:lang w:val="ru-RU"/>
        </w:rPr>
      </w:pPr>
      <w:r w:rsidRPr="00F4528E">
        <w:rPr>
          <w:rFonts w:ascii="KDRS" w:hAnsi="KDRS"/>
          <w:b/>
          <w:bCs/>
          <w:lang w:val="ru-RU"/>
        </w:rPr>
        <w:t>СУКРОВИЦА,</w:t>
      </w:r>
      <w:r w:rsidRPr="00F4528E">
        <w:rPr>
          <w:rFonts w:ascii="KDRS" w:hAnsi="KDRS"/>
          <w:lang w:val="ru-RU"/>
        </w:rPr>
        <w:t xml:space="preserve"> </w:t>
      </w:r>
      <w:r w:rsidRPr="00F4528E">
        <w:rPr>
          <w:rFonts w:ascii="KDRS" w:hAnsi="KDRS"/>
          <w:i/>
          <w:iCs/>
          <w:lang w:val="ru-RU"/>
        </w:rPr>
        <w:t>ж</w:t>
      </w:r>
      <w:r w:rsidRPr="00F4528E">
        <w:rPr>
          <w:rFonts w:ascii="KDRS" w:hAnsi="KDRS"/>
          <w:lang w:val="ru-RU"/>
        </w:rPr>
        <w:t xml:space="preserve">. </w:t>
      </w:r>
      <w:r w:rsidRPr="00F4528E">
        <w:rPr>
          <w:rFonts w:ascii="KDRS" w:hAnsi="KDRS"/>
          <w:i/>
          <w:iCs/>
          <w:lang w:val="ru-RU"/>
        </w:rPr>
        <w:t>Желтоватая жидкость</w:t>
      </w:r>
      <w:r w:rsidRPr="00F4528E">
        <w:rPr>
          <w:rFonts w:ascii="KDRS" w:hAnsi="KDRS"/>
          <w:lang w:val="ru-RU"/>
        </w:rPr>
        <w:t xml:space="preserve">, </w:t>
      </w:r>
      <w:r w:rsidRPr="00F4528E">
        <w:rPr>
          <w:rFonts w:ascii="KDRS" w:hAnsi="KDRS"/>
          <w:i/>
          <w:iCs/>
          <w:lang w:val="ru-RU"/>
        </w:rPr>
        <w:t>вытекающая вместе с кровью из пораженных тканей тела;</w:t>
      </w:r>
      <w:r w:rsidRPr="00F4528E">
        <w:rPr>
          <w:rFonts w:ascii="KDRS" w:hAnsi="KDRS"/>
          <w:lang w:val="ru-RU"/>
        </w:rPr>
        <w:t xml:space="preserve"> </w:t>
      </w:r>
      <w:r w:rsidRPr="00F4528E">
        <w:rPr>
          <w:rFonts w:ascii="KDRS" w:hAnsi="KDRS"/>
          <w:i/>
          <w:iCs/>
          <w:lang w:val="ru-RU"/>
        </w:rPr>
        <w:t>сукровица</w:t>
      </w:r>
      <w:r w:rsidRPr="00F4528E">
        <w:rPr>
          <w:rFonts w:ascii="KDRS" w:hAnsi="KDRS"/>
          <w:lang w:val="ru-RU"/>
        </w:rPr>
        <w:t>. Старець… приемь ногу его и осязавъ язву, и истрънувь [так!] вънзьшую трость съ мноз</w:t>
      </w:r>
      <w:r w:rsidRPr="00F4528E">
        <w:rPr>
          <w:lang w:val="ru-RU"/>
        </w:rPr>
        <w:t>ѣ</w:t>
      </w:r>
      <w:r w:rsidRPr="00F4528E">
        <w:rPr>
          <w:rFonts w:ascii="KDRS" w:hAnsi="KDRS"/>
          <w:lang w:val="ru-RU"/>
        </w:rPr>
        <w:t>мь гноемъ и съ сукровиц</w:t>
      </w:r>
      <w:r w:rsidRPr="00F4528E">
        <w:rPr>
          <w:lang w:val="ru-RU"/>
        </w:rPr>
        <w:t>&lt;</w:t>
      </w:r>
      <w:r w:rsidRPr="00F4528E">
        <w:rPr>
          <w:rFonts w:ascii="KDRS" w:hAnsi="KDRS"/>
          <w:lang w:val="ru-RU"/>
        </w:rPr>
        <w:t>е</w:t>
      </w:r>
      <w:r w:rsidRPr="00F4528E">
        <w:rPr>
          <w:lang w:val="ru-RU"/>
        </w:rPr>
        <w:t>&gt;</w:t>
      </w:r>
      <w:r w:rsidRPr="00F4528E">
        <w:rPr>
          <w:rFonts w:ascii="KDRS" w:hAnsi="KDRS"/>
          <w:lang w:val="ru-RU"/>
        </w:rPr>
        <w:t>ю, и прил</w:t>
      </w:r>
      <w:r w:rsidRPr="00F4528E">
        <w:rPr>
          <w:lang w:val="ru-RU"/>
        </w:rPr>
        <w:t>ѣ</w:t>
      </w:r>
      <w:r w:rsidRPr="00F4528E">
        <w:rPr>
          <w:rFonts w:ascii="KDRS" w:hAnsi="KDRS"/>
          <w:lang w:val="ru-RU"/>
        </w:rPr>
        <w:t>жн</w:t>
      </w:r>
      <w:r w:rsidRPr="00F4528E">
        <w:rPr>
          <w:lang w:val="ru-RU"/>
        </w:rPr>
        <w:t>ѣ</w:t>
      </w:r>
      <w:r w:rsidRPr="00F4528E">
        <w:rPr>
          <w:rFonts w:ascii="KDRS" w:hAnsi="KDRS"/>
          <w:lang w:val="ru-RU"/>
        </w:rPr>
        <w:t xml:space="preserve"> очистивъ рану и повязавъ платомь ногу его, и отпусти и (в греч. только: </w:t>
      </w:r>
      <w:r w:rsidRPr="00413D00">
        <w:t>μετὰ</w:t>
      </w:r>
      <w:r w:rsidRPr="00F4528E">
        <w:rPr>
          <w:lang w:val="ru-RU"/>
        </w:rPr>
        <w:t xml:space="preserve"> </w:t>
      </w:r>
      <w:r w:rsidRPr="00413D00">
        <w:t>πολλ</w:t>
      </w:r>
      <w:r w:rsidRPr="00A57841">
        <w:t>ῶ</w:t>
      </w:r>
      <w:r w:rsidRPr="00413D00">
        <w:t>ν</w:t>
      </w:r>
      <w:r w:rsidRPr="00F4528E">
        <w:rPr>
          <w:lang w:val="ru-RU"/>
        </w:rPr>
        <w:t xml:space="preserve"> </w:t>
      </w:r>
      <w:r w:rsidRPr="004F0B87">
        <w:t>ὑ</w:t>
      </w:r>
      <w:r w:rsidRPr="00413D00">
        <w:t>γρ</w:t>
      </w:r>
      <w:r w:rsidRPr="00A57841">
        <w:t>ῶ</w:t>
      </w:r>
      <w:r w:rsidRPr="00413D00">
        <w:t>ν</w:t>
      </w:r>
      <w:r w:rsidRPr="00F4528E">
        <w:rPr>
          <w:lang w:val="ru-RU"/>
        </w:rPr>
        <w:t xml:space="preserve"> </w:t>
      </w:r>
      <w:r w:rsidRPr="00C86086">
        <w:t>ἰ</w:t>
      </w:r>
      <w:r w:rsidRPr="00413D00">
        <w:t>χ</w:t>
      </w:r>
      <w:r w:rsidRPr="00C86086">
        <w:t>ώ</w:t>
      </w:r>
      <w:r w:rsidRPr="00413D00">
        <w:t>ρων</w:t>
      </w:r>
      <w:r w:rsidRPr="00F4528E">
        <w:rPr>
          <w:rFonts w:ascii="KDRS" w:hAnsi="KDRS"/>
          <w:lang w:val="ru-RU"/>
        </w:rPr>
        <w:t xml:space="preserve"> ‘со многим жидким гноем’). (Патерик Скит.) ВМЧ, Дек.</w:t>
      </w:r>
      <w:r>
        <w:rPr>
          <w:rFonts w:ascii="KDRS" w:hAnsi="KDRS"/>
        </w:rPr>
        <w:t> </w:t>
      </w:r>
      <w:r w:rsidRPr="00F4528E">
        <w:rPr>
          <w:rFonts w:ascii="KDRS" w:hAnsi="KDRS"/>
          <w:lang w:val="ru-RU"/>
        </w:rPr>
        <w:t xml:space="preserve">31, 2625. </w:t>
      </w:r>
      <w:r>
        <w:rPr>
          <w:rFonts w:ascii="KDRS" w:hAnsi="KDRS"/>
        </w:rPr>
        <w:t>XVI </w:t>
      </w:r>
      <w:r w:rsidRPr="00F4528E">
        <w:rPr>
          <w:rFonts w:ascii="KDRS" w:hAnsi="KDRS"/>
          <w:lang w:val="ru-RU"/>
        </w:rPr>
        <w:t xml:space="preserve">в. ~ </w:t>
      </w:r>
      <w:r>
        <w:rPr>
          <w:rFonts w:ascii="KDRS" w:hAnsi="KDRS"/>
        </w:rPr>
        <w:t>XIV </w:t>
      </w:r>
      <w:r w:rsidRPr="00F4528E">
        <w:rPr>
          <w:rFonts w:ascii="KDRS" w:hAnsi="KDRS"/>
          <w:lang w:val="ru-RU"/>
        </w:rPr>
        <w:t>в. Бол</w:t>
      </w:r>
      <w:r w:rsidRPr="00F4528E">
        <w:rPr>
          <w:lang w:val="ru-RU"/>
        </w:rPr>
        <w:t>ѣ</w:t>
      </w:r>
      <w:r w:rsidRPr="00F4528E">
        <w:rPr>
          <w:rFonts w:ascii="KDRS" w:hAnsi="KDRS"/>
          <w:lang w:val="ru-RU"/>
        </w:rPr>
        <w:t>знь у него Терентья чечюиная... изъ... дирокъ идетъ беспрестанно сукровица. Мат.медиц., 1117. 1679</w:t>
      </w:r>
      <w:r>
        <w:rPr>
          <w:rFonts w:ascii="KDRS" w:hAnsi="KDRS"/>
        </w:rPr>
        <w:t> </w:t>
      </w:r>
      <w:r w:rsidRPr="00F4528E">
        <w:rPr>
          <w:rFonts w:ascii="KDRS" w:hAnsi="KDRS"/>
          <w:lang w:val="ru-RU"/>
        </w:rPr>
        <w:t>г. Аще потворятъ человека в сердце, и дати ему фирвятику, с сукровицею и с укрупом смесивъ, пити по 5 днеи. Леч.</w:t>
      </w:r>
      <w:r>
        <w:rPr>
          <w:rFonts w:ascii="KDRS" w:hAnsi="KDRS"/>
        </w:rPr>
        <w:t> II</w:t>
      </w:r>
      <w:r w:rsidRPr="00F4528E">
        <w:rPr>
          <w:rFonts w:ascii="KDRS" w:hAnsi="KDRS"/>
          <w:lang w:val="ru-RU"/>
        </w:rPr>
        <w:t>, гл.</w:t>
      </w:r>
      <w:r>
        <w:rPr>
          <w:rFonts w:ascii="KDRS" w:hAnsi="KDRS"/>
        </w:rPr>
        <w:t> </w:t>
      </w:r>
      <w:r w:rsidRPr="00F4528E">
        <w:rPr>
          <w:rFonts w:ascii="KDRS" w:hAnsi="KDRS"/>
          <w:lang w:val="ru-RU"/>
        </w:rPr>
        <w:t xml:space="preserve">25. </w:t>
      </w:r>
      <w:r>
        <w:rPr>
          <w:rFonts w:ascii="KDRS" w:hAnsi="KDRS"/>
        </w:rPr>
        <w:t>XVIII </w:t>
      </w:r>
      <w:r w:rsidRPr="00F4528E">
        <w:rPr>
          <w:rFonts w:ascii="KDRS" w:hAnsi="KDRS"/>
          <w:lang w:val="ru-RU"/>
        </w:rPr>
        <w:t xml:space="preserve">в. ~ </w:t>
      </w:r>
      <w:r>
        <w:rPr>
          <w:rFonts w:ascii="KDRS" w:hAnsi="KDRS"/>
        </w:rPr>
        <w:t>XVII</w:t>
      </w:r>
      <w:r w:rsidRPr="00F4528E">
        <w:rPr>
          <w:rFonts w:ascii="KDRS" w:hAnsi="KDRS"/>
          <w:lang w:val="ru-RU"/>
        </w:rPr>
        <w:t>–</w:t>
      </w:r>
      <w:r>
        <w:rPr>
          <w:rFonts w:ascii="KDRS" w:hAnsi="KDRS"/>
        </w:rPr>
        <w:t>XVIII </w:t>
      </w:r>
      <w:r w:rsidRPr="00F4528E">
        <w:rPr>
          <w:rFonts w:ascii="KDRS" w:hAnsi="KDRS"/>
          <w:lang w:val="ru-RU"/>
        </w:rPr>
        <w:t xml:space="preserve">вв. – Ср. </w:t>
      </w:r>
      <w:r w:rsidRPr="00F4528E">
        <w:rPr>
          <w:rFonts w:ascii="KDRS" w:hAnsi="KDRS"/>
          <w:b/>
          <w:bCs/>
          <w:lang w:val="ru-RU"/>
        </w:rPr>
        <w:t>сукровавица</w:t>
      </w:r>
      <w:r w:rsidRPr="00F4528E">
        <w:rPr>
          <w:rFonts w:ascii="KDRS" w:hAnsi="KDRS"/>
          <w:lang w:val="ru-RU"/>
        </w:rPr>
        <w:t>.</w:t>
      </w:r>
    </w:p>
    <w:p w14:paraId="2F2C2886" w14:textId="77777777" w:rsidR="00F4528E" w:rsidRPr="00F4528E" w:rsidRDefault="00F4528E" w:rsidP="00F4528E">
      <w:pPr>
        <w:spacing w:line="-460" w:lineRule="auto"/>
        <w:ind w:firstLine="720"/>
        <w:jc w:val="both"/>
        <w:rPr>
          <w:rFonts w:ascii="KDRS" w:hAnsi="KDRS"/>
          <w:lang w:val="ru-RU"/>
        </w:rPr>
      </w:pPr>
      <w:r w:rsidRPr="00F4528E">
        <w:rPr>
          <w:rFonts w:ascii="KDRS" w:hAnsi="KDRS"/>
          <w:b/>
          <w:bCs/>
          <w:lang w:val="ru-RU"/>
        </w:rPr>
        <w:t>СУЛЕБА,</w:t>
      </w:r>
      <w:r w:rsidRPr="00F4528E">
        <w:rPr>
          <w:rFonts w:ascii="KDRS" w:hAnsi="KDRS"/>
          <w:lang w:val="ru-RU"/>
        </w:rPr>
        <w:t xml:space="preserve"> </w:t>
      </w:r>
      <w:r w:rsidRPr="00F4528E">
        <w:rPr>
          <w:rFonts w:ascii="KDRS" w:hAnsi="KDRS"/>
          <w:i/>
          <w:iCs/>
          <w:lang w:val="ru-RU"/>
        </w:rPr>
        <w:t>ж. Вид холодного оружия наподобие меча или сабли</w:t>
      </w:r>
      <w:r w:rsidRPr="00F4528E">
        <w:rPr>
          <w:rFonts w:ascii="KDRS" w:hAnsi="KDRS"/>
          <w:lang w:val="ru-RU"/>
        </w:rPr>
        <w:t>. Княгиня Овдотья прислала... 11 пансырей, да палашъ съ каменьемъ... да сулебу съ каменьемъ же. Д.Шакловит.</w:t>
      </w:r>
      <w:r>
        <w:rPr>
          <w:rFonts w:ascii="KDRS" w:hAnsi="KDRS"/>
        </w:rPr>
        <w:t> III</w:t>
      </w:r>
      <w:r w:rsidRPr="00F4528E">
        <w:rPr>
          <w:rFonts w:ascii="KDRS" w:hAnsi="KDRS"/>
          <w:lang w:val="ru-RU"/>
        </w:rPr>
        <w:t>, 204. 1689</w:t>
      </w:r>
      <w:r>
        <w:rPr>
          <w:rFonts w:ascii="KDRS" w:hAnsi="KDRS"/>
        </w:rPr>
        <w:t> </w:t>
      </w:r>
      <w:r w:rsidRPr="00F4528E">
        <w:rPr>
          <w:rFonts w:ascii="KDRS" w:hAnsi="KDRS"/>
          <w:lang w:val="ru-RU"/>
        </w:rPr>
        <w:t>г. Сулеба булатная, на черену и на крыжу оправа серебреная, на крыжу жъ у об</w:t>
      </w:r>
      <w:r w:rsidRPr="00F4528E">
        <w:rPr>
          <w:lang w:val="ru-RU"/>
        </w:rPr>
        <w:t>ѣ</w:t>
      </w:r>
      <w:r w:rsidRPr="00F4528E">
        <w:rPr>
          <w:rFonts w:ascii="KDRS" w:hAnsi="KDRS"/>
          <w:lang w:val="ru-RU"/>
        </w:rPr>
        <w:t>ихъ сторонъ и на конц</w:t>
      </w:r>
      <w:r w:rsidRPr="00F4528E">
        <w:rPr>
          <w:lang w:val="ru-RU"/>
        </w:rPr>
        <w:t>ѣ</w:t>
      </w:r>
      <w:r w:rsidRPr="00F4528E">
        <w:rPr>
          <w:rFonts w:ascii="KDRS" w:hAnsi="KDRS"/>
          <w:lang w:val="ru-RU"/>
        </w:rPr>
        <w:t xml:space="preserve"> у черена 3 запоны. Д.Шакловит.</w:t>
      </w:r>
      <w:r>
        <w:rPr>
          <w:rFonts w:ascii="KDRS" w:hAnsi="KDRS"/>
        </w:rPr>
        <w:t> IV</w:t>
      </w:r>
      <w:r w:rsidRPr="00F4528E">
        <w:rPr>
          <w:rFonts w:ascii="KDRS" w:hAnsi="KDRS"/>
          <w:lang w:val="ru-RU"/>
        </w:rPr>
        <w:t>, 131. 1689</w:t>
      </w:r>
      <w:r>
        <w:rPr>
          <w:rFonts w:ascii="KDRS" w:hAnsi="KDRS"/>
        </w:rPr>
        <w:t> </w:t>
      </w:r>
      <w:r w:rsidRPr="00F4528E">
        <w:rPr>
          <w:rFonts w:ascii="KDRS" w:hAnsi="KDRS"/>
          <w:lang w:val="ru-RU"/>
        </w:rPr>
        <w:t xml:space="preserve">г. – Ср. </w:t>
      </w:r>
      <w:r w:rsidRPr="00F4528E">
        <w:rPr>
          <w:rFonts w:ascii="KDRS" w:hAnsi="KDRS"/>
          <w:b/>
          <w:bCs/>
          <w:lang w:val="ru-RU"/>
        </w:rPr>
        <w:t>сулема</w:t>
      </w:r>
      <w:r w:rsidRPr="00F4528E">
        <w:rPr>
          <w:rFonts w:ascii="KDRS" w:hAnsi="KDRS"/>
          <w:lang w:val="ru-RU"/>
        </w:rPr>
        <w:t>.</w:t>
      </w:r>
    </w:p>
    <w:p w14:paraId="4C1B7073" w14:textId="77777777" w:rsidR="00F4528E" w:rsidRPr="006F17AE" w:rsidRDefault="00F4528E" w:rsidP="00F4528E">
      <w:pPr>
        <w:spacing w:line="-460" w:lineRule="auto"/>
        <w:ind w:firstLine="720"/>
        <w:jc w:val="both"/>
        <w:rPr>
          <w:rFonts w:ascii="KDRS" w:hAnsi="KDRS"/>
          <w:lang w:val="ru-RU"/>
        </w:rPr>
      </w:pPr>
      <w:r w:rsidRPr="00F4528E">
        <w:rPr>
          <w:rFonts w:ascii="KDRS" w:hAnsi="KDRS"/>
          <w:b/>
          <w:bCs/>
          <w:lang w:val="ru-RU"/>
        </w:rPr>
        <w:t>СУЛЕБНЫЙ,</w:t>
      </w:r>
      <w:r w:rsidRPr="00F4528E">
        <w:rPr>
          <w:rFonts w:ascii="KDRS" w:hAnsi="KDRS"/>
          <w:lang w:val="ru-RU"/>
        </w:rPr>
        <w:t xml:space="preserve"> </w:t>
      </w:r>
      <w:r w:rsidRPr="00F4528E">
        <w:rPr>
          <w:rFonts w:ascii="KDRS" w:hAnsi="KDRS"/>
          <w:i/>
          <w:iCs/>
          <w:lang w:val="ru-RU"/>
        </w:rPr>
        <w:t xml:space="preserve">прил. Относящийся к сулебе </w:t>
      </w:r>
      <w:r w:rsidRPr="00F4528E">
        <w:rPr>
          <w:rFonts w:ascii="KDRS" w:hAnsi="KDRS"/>
          <w:lang w:val="ru-RU"/>
        </w:rPr>
        <w:t>(</w:t>
      </w:r>
      <w:r w:rsidRPr="00F4528E">
        <w:rPr>
          <w:rFonts w:ascii="KDRS" w:hAnsi="KDRS"/>
          <w:i/>
          <w:iCs/>
          <w:lang w:val="ru-RU"/>
        </w:rPr>
        <w:t xml:space="preserve">см. </w:t>
      </w:r>
      <w:r w:rsidRPr="00F4528E">
        <w:rPr>
          <w:rFonts w:ascii="KDRS" w:hAnsi="KDRS"/>
          <w:b/>
          <w:bCs/>
          <w:lang w:val="ru-RU"/>
        </w:rPr>
        <w:t>сулеба</w:t>
      </w:r>
      <w:r w:rsidRPr="00F4528E">
        <w:rPr>
          <w:rFonts w:ascii="KDRS" w:hAnsi="KDRS"/>
          <w:lang w:val="ru-RU"/>
        </w:rPr>
        <w:t>)</w:t>
      </w:r>
      <w:r w:rsidRPr="00F4528E">
        <w:rPr>
          <w:rFonts w:ascii="KDRS" w:hAnsi="KDRS"/>
          <w:i/>
          <w:iCs/>
          <w:lang w:val="ru-RU"/>
        </w:rPr>
        <w:t>.</w:t>
      </w:r>
      <w:r w:rsidRPr="00F4528E">
        <w:rPr>
          <w:rFonts w:ascii="KDRS" w:hAnsi="KDRS"/>
          <w:lang w:val="ru-RU"/>
        </w:rPr>
        <w:t xml:space="preserve"> Сулебная булатная полоса безъ черена, ц</w:t>
      </w:r>
      <w:r w:rsidRPr="00F4528E">
        <w:rPr>
          <w:lang w:val="ru-RU"/>
        </w:rPr>
        <w:t>ѣ</w:t>
      </w:r>
      <w:r w:rsidRPr="00F4528E">
        <w:rPr>
          <w:rFonts w:ascii="KDRS" w:hAnsi="KDRS"/>
          <w:lang w:val="ru-RU"/>
        </w:rPr>
        <w:t xml:space="preserve">на 2 рубли. </w:t>
      </w:r>
      <w:r w:rsidRPr="006F17AE">
        <w:rPr>
          <w:rFonts w:ascii="KDRS" w:hAnsi="KDRS"/>
          <w:lang w:val="ru-RU"/>
        </w:rPr>
        <w:t>Д.Шакловит.</w:t>
      </w:r>
      <w:r>
        <w:rPr>
          <w:rFonts w:ascii="KDRS" w:hAnsi="KDRS"/>
        </w:rPr>
        <w:t> IV</w:t>
      </w:r>
      <w:r w:rsidRPr="006F17AE">
        <w:rPr>
          <w:rFonts w:ascii="KDRS" w:hAnsi="KDRS"/>
          <w:lang w:val="ru-RU"/>
        </w:rPr>
        <w:t>, 131. 1689</w:t>
      </w:r>
      <w:r>
        <w:rPr>
          <w:rFonts w:ascii="KDRS" w:hAnsi="KDRS"/>
        </w:rPr>
        <w:t> </w:t>
      </w:r>
      <w:r w:rsidRPr="006F17AE">
        <w:rPr>
          <w:rFonts w:ascii="KDRS" w:hAnsi="KDRS"/>
          <w:lang w:val="ru-RU"/>
        </w:rPr>
        <w:t>г.</w:t>
      </w:r>
    </w:p>
    <w:p w14:paraId="53B5C876" w14:textId="65654479" w:rsidR="00D83CF5" w:rsidRPr="006F17AE" w:rsidRDefault="00D83CF5">
      <w:pPr>
        <w:rPr>
          <w:lang w:val="ru-RU"/>
        </w:rPr>
      </w:pPr>
      <w:r w:rsidRPr="006F17AE">
        <w:rPr>
          <w:lang w:val="ru-RU"/>
        </w:rPr>
        <w:br w:type="page"/>
      </w:r>
      <w:bookmarkStart w:id="10" w:name="_GoBack"/>
      <w:bookmarkEnd w:id="10"/>
    </w:p>
    <w:sectPr w:rsidR="00D83CF5" w:rsidRPr="006F17A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D1A8A8" w14:textId="77777777" w:rsidR="007F77D2" w:rsidRDefault="007F77D2" w:rsidP="00D83CF5">
      <w:r>
        <w:separator/>
      </w:r>
    </w:p>
  </w:endnote>
  <w:endnote w:type="continuationSeparator" w:id="0">
    <w:p w14:paraId="4764FFBF" w14:textId="77777777" w:rsidR="007F77D2" w:rsidRDefault="007F77D2" w:rsidP="00D83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KDRS">
    <w:altName w:val="Times New Roman"/>
    <w:charset w:val="CC"/>
    <w:family w:val="roman"/>
    <w:pitch w:val="variable"/>
    <w:sig w:usb0="00000201" w:usb1="00000000" w:usb2="00000000" w:usb3="00000000" w:csb0="00000004"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SERGIJ">
    <w:altName w:val="Times New Roman"/>
    <w:panose1 w:val="00000000000000000000"/>
    <w:charset w:val="00"/>
    <w:family w:val="auto"/>
    <w:notTrueType/>
    <w:pitch w:val="variable"/>
    <w:sig w:usb0="00000003" w:usb1="00000000" w:usb2="00000000" w:usb3="00000000" w:csb0="00000001" w:csb1="00000000"/>
  </w:font>
  <w:font w:name="TimesET">
    <w:charset w:val="00"/>
    <w:family w:val="auto"/>
    <w:pitch w:val="variable"/>
    <w:sig w:usb0="00000203" w:usb1="00000000" w:usb2="00000000" w:usb3="00000000" w:csb0="00000005" w:csb1="00000000"/>
  </w:font>
  <w:font w:name="Baltica">
    <w:altName w:val="Times New Roman"/>
    <w:panose1 w:val="00000000000000000000"/>
    <w:charset w:val="00"/>
    <w:family w:val="auto"/>
    <w:notTrueType/>
    <w:pitch w:val="variable"/>
    <w:sig w:usb0="00000003" w:usb1="00000000" w:usb2="00000000" w:usb3="00000000" w:csb0="00000001" w:csb1="00000000"/>
  </w:font>
  <w:font w:name="Greek">
    <w:altName w:val="Courier New"/>
    <w:charset w:val="00"/>
    <w:family w:val="roman"/>
    <w:pitch w:val="variable"/>
    <w:sig w:usb0="00000003" w:usb1="00000000" w:usb2="00000000" w:usb3="00000000" w:csb0="00000001" w:csb1="00000000"/>
  </w:font>
  <w:font w:name="Entimol">
    <w:altName w:val="Times New Roman"/>
    <w:charset w:val="CC"/>
    <w:family w:val="roman"/>
    <w:pitch w:val="variable"/>
    <w:sig w:usb0="00000287" w:usb1="00000000" w:usb2="00000000" w:usb3="00000000" w:csb0="0000009F" w:csb1="00000000"/>
  </w:font>
  <w:font w:name="KDRS old Cyr">
    <w:altName w:val="Times New Roman"/>
    <w:charset w:val="CC"/>
    <w:family w:val="roman"/>
    <w:pitch w:val="variable"/>
    <w:sig w:usb0="00000201" w:usb1="00000000" w:usb2="00000000" w:usb3="00000000" w:csb0="00000004" w:csb1="00000000"/>
  </w:font>
  <w:font w:name="MS Mincho">
    <w:altName w:val="ＭＳ 明朝"/>
    <w:panose1 w:val="02020609040205080304"/>
    <w:charset w:val="80"/>
    <w:family w:val="modern"/>
    <w:pitch w:val="fixed"/>
    <w:sig w:usb0="E00002FF" w:usb1="6AC7FDFB" w:usb2="08000012" w:usb3="00000000" w:csb0="0002009F" w:csb1="00000000"/>
  </w:font>
  <w:font w:name="MS Sans Serif">
    <w:panose1 w:val="00000000000000000000"/>
    <w:charset w:val="CC"/>
    <w:family w:val="swiss"/>
    <w:notTrueType/>
    <w:pitch w:val="variable"/>
    <w:sig w:usb0="00000201" w:usb1="00000000" w:usb2="00000000" w:usb3="00000000" w:csb0="00000004" w:csb1="00000000"/>
  </w:font>
  <w:font w:name="PMingLiU">
    <w:altName w:val="新細明體"/>
    <w:panose1 w:val="02010601000101010101"/>
    <w:charset w:val="88"/>
    <w:family w:val="roman"/>
    <w:pitch w:val="variable"/>
    <w:sig w:usb0="A00002FF" w:usb1="28CFFCFA" w:usb2="00000016" w:usb3="00000000" w:csb0="00100001" w:csb1="00000000"/>
  </w:font>
  <w:font w:name="OpenSymbol">
    <w:charset w:val="00"/>
    <w:family w:val="auto"/>
    <w:pitch w:val="variable"/>
    <w:sig w:usb0="800000AF" w:usb1="1001ECEA"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lenica">
    <w:charset w:val="02"/>
    <w:family w:val="auto"/>
    <w:pitch w:val="variable"/>
    <w:sig w:usb0="00000000" w:usb1="10000000" w:usb2="00000000" w:usb3="00000000" w:csb0="80000000" w:csb1="00000000"/>
  </w:font>
  <w:font w:name="Flavius Unicode Universal">
    <w:altName w:val="Tahoma"/>
    <w:charset w:val="CC"/>
    <w:family w:val="roman"/>
    <w:pitch w:val="variable"/>
    <w:sig w:usb0="00000000" w:usb1="D00F7C7B" w:usb2="0000001E" w:usb3="00000000" w:csb0="800101FF" w:csb1="00000000"/>
  </w:font>
  <w:font w:name="Doulos SIL">
    <w:altName w:val="Segoe UI"/>
    <w:charset w:val="CC"/>
    <w:family w:val="auto"/>
    <w:pitch w:val="variable"/>
    <w:sig w:usb0="00000001" w:usb1="10000013" w:usb2="00000000" w:usb3="00000000" w:csb0="00000197" w:csb1="00000000"/>
  </w:font>
  <w:font w:name="CyrillicaBgEpigraph">
    <w:charset w:val="00"/>
    <w:family w:val="swiss"/>
    <w:pitch w:val="variable"/>
    <w:sig w:usb0="00000001" w:usb1="00000000" w:usb2="00000000" w:usb3="00000000" w:csb0="0000001F" w:csb1="00000000"/>
  </w:font>
  <w:font w:name="Palatino Linotype">
    <w:panose1 w:val="02040502050505030304"/>
    <w:charset w:val="CC"/>
    <w:family w:val="roman"/>
    <w:pitch w:val="variable"/>
    <w:sig w:usb0="E0000287" w:usb1="40000013" w:usb2="00000000" w:usb3="00000000" w:csb0="0000019F" w:csb1="00000000"/>
  </w:font>
  <w:font w:name="IzhitsaCTT">
    <w:altName w:val="Times New Roman"/>
    <w:panose1 w:val="00000000000000000000"/>
    <w:charset w:val="00"/>
    <w:family w:val="auto"/>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902755" w14:textId="77777777" w:rsidR="007F77D2" w:rsidRDefault="007F77D2" w:rsidP="00D83CF5">
      <w:r>
        <w:separator/>
      </w:r>
    </w:p>
  </w:footnote>
  <w:footnote w:type="continuationSeparator" w:id="0">
    <w:p w14:paraId="79646789" w14:textId="77777777" w:rsidR="007F77D2" w:rsidRDefault="007F77D2" w:rsidP="00D83CF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C65"/>
    <w:rsid w:val="00056C03"/>
    <w:rsid w:val="000D1ED7"/>
    <w:rsid w:val="000D750E"/>
    <w:rsid w:val="0011385E"/>
    <w:rsid w:val="001176D5"/>
    <w:rsid w:val="00120BE0"/>
    <w:rsid w:val="001248C8"/>
    <w:rsid w:val="00234320"/>
    <w:rsid w:val="00236F00"/>
    <w:rsid w:val="002949E6"/>
    <w:rsid w:val="002B1B7C"/>
    <w:rsid w:val="002D1606"/>
    <w:rsid w:val="00316B20"/>
    <w:rsid w:val="00334192"/>
    <w:rsid w:val="00377325"/>
    <w:rsid w:val="003A415F"/>
    <w:rsid w:val="003D4BBF"/>
    <w:rsid w:val="003F1C65"/>
    <w:rsid w:val="004151BF"/>
    <w:rsid w:val="0042066B"/>
    <w:rsid w:val="004C3D68"/>
    <w:rsid w:val="004E5827"/>
    <w:rsid w:val="00545EF3"/>
    <w:rsid w:val="00550698"/>
    <w:rsid w:val="0055221B"/>
    <w:rsid w:val="005A6905"/>
    <w:rsid w:val="005B7974"/>
    <w:rsid w:val="005C636B"/>
    <w:rsid w:val="005D4383"/>
    <w:rsid w:val="00614E7F"/>
    <w:rsid w:val="00650B7A"/>
    <w:rsid w:val="00671EBD"/>
    <w:rsid w:val="00677711"/>
    <w:rsid w:val="006C4853"/>
    <w:rsid w:val="006F17AE"/>
    <w:rsid w:val="006F2C42"/>
    <w:rsid w:val="00703208"/>
    <w:rsid w:val="007167FB"/>
    <w:rsid w:val="0072708F"/>
    <w:rsid w:val="00795871"/>
    <w:rsid w:val="007A2A54"/>
    <w:rsid w:val="007C77BD"/>
    <w:rsid w:val="007F77D2"/>
    <w:rsid w:val="00873FEE"/>
    <w:rsid w:val="008F2B8A"/>
    <w:rsid w:val="008F360B"/>
    <w:rsid w:val="009177F1"/>
    <w:rsid w:val="00960892"/>
    <w:rsid w:val="0096286C"/>
    <w:rsid w:val="00A00173"/>
    <w:rsid w:val="00A07272"/>
    <w:rsid w:val="00A453E7"/>
    <w:rsid w:val="00A51385"/>
    <w:rsid w:val="00A70031"/>
    <w:rsid w:val="00A804BA"/>
    <w:rsid w:val="00AA041E"/>
    <w:rsid w:val="00B24794"/>
    <w:rsid w:val="00B71A10"/>
    <w:rsid w:val="00B76D9B"/>
    <w:rsid w:val="00B85041"/>
    <w:rsid w:val="00BA13B8"/>
    <w:rsid w:val="00BA65B8"/>
    <w:rsid w:val="00BB1BF0"/>
    <w:rsid w:val="00BD3C62"/>
    <w:rsid w:val="00BD4C89"/>
    <w:rsid w:val="00BD4D2D"/>
    <w:rsid w:val="00C218F5"/>
    <w:rsid w:val="00C26B75"/>
    <w:rsid w:val="00C41DEC"/>
    <w:rsid w:val="00D15B61"/>
    <w:rsid w:val="00D340BA"/>
    <w:rsid w:val="00D4378F"/>
    <w:rsid w:val="00D56C9A"/>
    <w:rsid w:val="00D83CF5"/>
    <w:rsid w:val="00D85A23"/>
    <w:rsid w:val="00D85D1E"/>
    <w:rsid w:val="00DF579F"/>
    <w:rsid w:val="00E015BE"/>
    <w:rsid w:val="00E16D6B"/>
    <w:rsid w:val="00E25F29"/>
    <w:rsid w:val="00E55C2B"/>
    <w:rsid w:val="00E734F9"/>
    <w:rsid w:val="00E81484"/>
    <w:rsid w:val="00EB054B"/>
    <w:rsid w:val="00EB6751"/>
    <w:rsid w:val="00F41645"/>
    <w:rsid w:val="00F42FAF"/>
    <w:rsid w:val="00F4528E"/>
    <w:rsid w:val="00F843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813C7"/>
  <w15:chartTrackingRefBased/>
  <w15:docId w15:val="{82C85AD3-DAA3-41BB-A95B-691C501E0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528E"/>
    <w:pPr>
      <w:widowControl w:val="0"/>
      <w:autoSpaceDE w:val="0"/>
      <w:autoSpaceDN w:val="0"/>
      <w:spacing w:after="0" w:line="240" w:lineRule="auto"/>
    </w:pPr>
    <w:rPr>
      <w:rFonts w:ascii="Times New Roman" w:eastAsia="Times New Roman" w:hAnsi="Times New Roman" w:cs="Times New Roman"/>
      <w:sz w:val="28"/>
      <w:szCs w:val="28"/>
      <w:lang w:val="en-US"/>
    </w:rPr>
  </w:style>
  <w:style w:type="paragraph" w:styleId="1">
    <w:name w:val="heading 1"/>
    <w:basedOn w:val="a"/>
    <w:next w:val="a"/>
    <w:link w:val="10"/>
    <w:uiPriority w:val="9"/>
    <w:qFormat/>
    <w:rsid w:val="00F4528E"/>
    <w:pPr>
      <w:keepNext/>
      <w:widowControl/>
      <w:autoSpaceDE/>
      <w:autoSpaceDN/>
      <w:spacing w:line="460" w:lineRule="exact"/>
      <w:ind w:firstLine="709"/>
      <w:jc w:val="both"/>
      <w:outlineLvl w:val="0"/>
    </w:pPr>
    <w:rPr>
      <w:rFonts w:ascii="KDRS" w:hAnsi="KDRS"/>
      <w:b/>
      <w:szCs w:val="24"/>
      <w:lang w:bidi="en-US"/>
    </w:rPr>
  </w:style>
  <w:style w:type="paragraph" w:styleId="2">
    <w:name w:val="heading 2"/>
    <w:basedOn w:val="a"/>
    <w:next w:val="a"/>
    <w:link w:val="20"/>
    <w:qFormat/>
    <w:rsid w:val="00F4528E"/>
    <w:pPr>
      <w:keepNext/>
      <w:widowControl/>
      <w:autoSpaceDE/>
      <w:autoSpaceDN/>
      <w:spacing w:line="440" w:lineRule="exact"/>
      <w:ind w:firstLine="720"/>
      <w:jc w:val="both"/>
      <w:outlineLvl w:val="1"/>
    </w:pPr>
    <w:rPr>
      <w:rFonts w:ascii="KDRS" w:hAnsi="KDRS"/>
      <w:b/>
    </w:rPr>
  </w:style>
  <w:style w:type="paragraph" w:styleId="3">
    <w:name w:val="heading 3"/>
    <w:basedOn w:val="a"/>
    <w:next w:val="a"/>
    <w:link w:val="30"/>
    <w:qFormat/>
    <w:rsid w:val="00F4528E"/>
    <w:pPr>
      <w:keepNext/>
      <w:widowControl/>
      <w:autoSpaceDE/>
      <w:autoSpaceDN/>
      <w:spacing w:before="240" w:after="60" w:line="312" w:lineRule="auto"/>
      <w:ind w:firstLine="720"/>
      <w:jc w:val="center"/>
      <w:outlineLvl w:val="2"/>
    </w:pPr>
    <w:rPr>
      <w:rFonts w:ascii="Arial" w:hAnsi="Arial"/>
      <w:sz w:val="24"/>
    </w:rPr>
  </w:style>
  <w:style w:type="paragraph" w:styleId="4">
    <w:name w:val="heading 4"/>
    <w:basedOn w:val="a"/>
    <w:link w:val="40"/>
    <w:qFormat/>
    <w:rsid w:val="00F4528E"/>
    <w:pPr>
      <w:widowControl/>
      <w:autoSpaceDE/>
      <w:autoSpaceDN/>
      <w:spacing w:before="100" w:beforeAutospacing="1" w:after="100" w:afterAutospacing="1"/>
      <w:outlineLvl w:val="3"/>
    </w:pPr>
    <w:rPr>
      <w:b/>
      <w:bCs/>
      <w:sz w:val="24"/>
      <w:szCs w:val="24"/>
    </w:rPr>
  </w:style>
  <w:style w:type="paragraph" w:styleId="5">
    <w:name w:val="heading 5"/>
    <w:basedOn w:val="a"/>
    <w:next w:val="a"/>
    <w:link w:val="50"/>
    <w:qFormat/>
    <w:rsid w:val="00F4528E"/>
    <w:pPr>
      <w:widowControl/>
      <w:autoSpaceDE/>
      <w:autoSpaceDN/>
      <w:spacing w:before="240" w:after="60"/>
      <w:outlineLvl w:val="4"/>
    </w:pPr>
    <w:rPr>
      <w:rFonts w:ascii="KDRS" w:hAnsi="KDRS"/>
      <w:b/>
      <w:bCs/>
      <w:i/>
      <w:iCs/>
      <w:sz w:val="26"/>
      <w:szCs w:val="26"/>
    </w:rPr>
  </w:style>
  <w:style w:type="paragraph" w:styleId="6">
    <w:name w:val="heading 6"/>
    <w:basedOn w:val="a"/>
    <w:next w:val="a"/>
    <w:link w:val="60"/>
    <w:qFormat/>
    <w:rsid w:val="00F4528E"/>
    <w:pPr>
      <w:widowControl/>
      <w:autoSpaceDE/>
      <w:autoSpaceDN/>
      <w:spacing w:before="240" w:after="60"/>
      <w:outlineLvl w:val="5"/>
    </w:pPr>
    <w:rPr>
      <w:rFonts w:ascii="KDRS" w:hAnsi="KDRS"/>
      <w:b/>
      <w:bCs/>
      <w:sz w:val="22"/>
      <w:szCs w:val="22"/>
    </w:rPr>
  </w:style>
  <w:style w:type="paragraph" w:styleId="7">
    <w:name w:val="heading 7"/>
    <w:basedOn w:val="a"/>
    <w:next w:val="a"/>
    <w:link w:val="70"/>
    <w:qFormat/>
    <w:rsid w:val="00F4528E"/>
    <w:pPr>
      <w:widowControl/>
      <w:autoSpaceDE/>
      <w:autoSpaceDN/>
      <w:spacing w:before="240" w:after="60"/>
      <w:outlineLvl w:val="6"/>
    </w:pPr>
    <w:rPr>
      <w:rFonts w:ascii="KDRS" w:hAnsi="KDRS"/>
      <w:sz w:val="24"/>
      <w:szCs w:val="24"/>
    </w:rPr>
  </w:style>
  <w:style w:type="paragraph" w:styleId="8">
    <w:name w:val="heading 8"/>
    <w:basedOn w:val="a"/>
    <w:next w:val="a"/>
    <w:link w:val="80"/>
    <w:qFormat/>
    <w:rsid w:val="00F4528E"/>
    <w:pPr>
      <w:widowControl/>
      <w:autoSpaceDE/>
      <w:autoSpaceDN/>
      <w:spacing w:before="240" w:after="60"/>
      <w:outlineLvl w:val="7"/>
    </w:pPr>
    <w:rPr>
      <w:rFonts w:ascii="KDRS" w:hAnsi="KDRS"/>
      <w:i/>
      <w:iCs/>
      <w:sz w:val="24"/>
      <w:szCs w:val="24"/>
    </w:rPr>
  </w:style>
  <w:style w:type="paragraph" w:styleId="9">
    <w:name w:val="heading 9"/>
    <w:basedOn w:val="a"/>
    <w:next w:val="a"/>
    <w:link w:val="90"/>
    <w:qFormat/>
    <w:rsid w:val="00F4528E"/>
    <w:pPr>
      <w:widowControl/>
      <w:autoSpaceDE/>
      <w:autoSpaceDN/>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4528E"/>
    <w:rPr>
      <w:rFonts w:ascii="KDRS" w:eastAsia="Times New Roman" w:hAnsi="KDRS" w:cs="Times New Roman"/>
      <w:b/>
      <w:sz w:val="28"/>
      <w:szCs w:val="24"/>
      <w:lang w:val="en-US" w:bidi="en-US"/>
    </w:rPr>
  </w:style>
  <w:style w:type="character" w:customStyle="1" w:styleId="20">
    <w:name w:val="Заголовок 2 Знак"/>
    <w:basedOn w:val="a0"/>
    <w:link w:val="2"/>
    <w:rsid w:val="00F4528E"/>
    <w:rPr>
      <w:rFonts w:ascii="KDRS" w:eastAsia="Times New Roman" w:hAnsi="KDRS" w:cs="Times New Roman"/>
      <w:b/>
      <w:sz w:val="28"/>
      <w:szCs w:val="28"/>
      <w:lang w:val="en-US"/>
    </w:rPr>
  </w:style>
  <w:style w:type="character" w:customStyle="1" w:styleId="30">
    <w:name w:val="Заголовок 3 Знак"/>
    <w:basedOn w:val="a0"/>
    <w:link w:val="3"/>
    <w:rsid w:val="00F4528E"/>
    <w:rPr>
      <w:rFonts w:ascii="Arial" w:eastAsia="Times New Roman" w:hAnsi="Arial" w:cs="Times New Roman"/>
      <w:sz w:val="24"/>
      <w:szCs w:val="28"/>
      <w:lang w:val="en-US"/>
    </w:rPr>
  </w:style>
  <w:style w:type="character" w:customStyle="1" w:styleId="40">
    <w:name w:val="Заголовок 4 Знак"/>
    <w:basedOn w:val="a0"/>
    <w:link w:val="4"/>
    <w:rsid w:val="00F4528E"/>
    <w:rPr>
      <w:rFonts w:ascii="Times New Roman" w:eastAsia="Times New Roman" w:hAnsi="Times New Roman" w:cs="Times New Roman"/>
      <w:b/>
      <w:bCs/>
      <w:sz w:val="24"/>
      <w:szCs w:val="24"/>
      <w:lang w:val="en-US"/>
    </w:rPr>
  </w:style>
  <w:style w:type="character" w:customStyle="1" w:styleId="50">
    <w:name w:val="Заголовок 5 Знак"/>
    <w:basedOn w:val="a0"/>
    <w:link w:val="5"/>
    <w:rsid w:val="00F4528E"/>
    <w:rPr>
      <w:rFonts w:ascii="KDRS" w:eastAsia="Times New Roman" w:hAnsi="KDRS" w:cs="Times New Roman"/>
      <w:b/>
      <w:bCs/>
      <w:i/>
      <w:iCs/>
      <w:sz w:val="26"/>
      <w:szCs w:val="26"/>
      <w:lang w:val="en-US"/>
    </w:rPr>
  </w:style>
  <w:style w:type="character" w:customStyle="1" w:styleId="60">
    <w:name w:val="Заголовок 6 Знак"/>
    <w:basedOn w:val="a0"/>
    <w:link w:val="6"/>
    <w:rsid w:val="00F4528E"/>
    <w:rPr>
      <w:rFonts w:ascii="KDRS" w:eastAsia="Times New Roman" w:hAnsi="KDRS" w:cs="Times New Roman"/>
      <w:b/>
      <w:bCs/>
      <w:lang w:val="en-US"/>
    </w:rPr>
  </w:style>
  <w:style w:type="character" w:customStyle="1" w:styleId="70">
    <w:name w:val="Заголовок 7 Знак"/>
    <w:basedOn w:val="a0"/>
    <w:link w:val="7"/>
    <w:rsid w:val="00F4528E"/>
    <w:rPr>
      <w:rFonts w:ascii="KDRS" w:eastAsia="Times New Roman" w:hAnsi="KDRS" w:cs="Times New Roman"/>
      <w:sz w:val="24"/>
      <w:szCs w:val="24"/>
      <w:lang w:val="en-US"/>
    </w:rPr>
  </w:style>
  <w:style w:type="character" w:customStyle="1" w:styleId="80">
    <w:name w:val="Заголовок 8 Знак"/>
    <w:basedOn w:val="a0"/>
    <w:link w:val="8"/>
    <w:rsid w:val="00F4528E"/>
    <w:rPr>
      <w:rFonts w:ascii="KDRS" w:eastAsia="Times New Roman" w:hAnsi="KDRS" w:cs="Times New Roman"/>
      <w:i/>
      <w:iCs/>
      <w:sz w:val="24"/>
      <w:szCs w:val="24"/>
      <w:lang w:val="en-US"/>
    </w:rPr>
  </w:style>
  <w:style w:type="character" w:customStyle="1" w:styleId="90">
    <w:name w:val="Заголовок 9 Знак"/>
    <w:basedOn w:val="a0"/>
    <w:link w:val="9"/>
    <w:rsid w:val="00F4528E"/>
    <w:rPr>
      <w:rFonts w:ascii="Cambria" w:eastAsia="Times New Roman" w:hAnsi="Cambria" w:cs="Times New Roman"/>
      <w:lang w:val="en-US"/>
    </w:rPr>
  </w:style>
  <w:style w:type="character" w:customStyle="1" w:styleId="a3">
    <w:name w:val="Основной шрифт"/>
    <w:rsid w:val="00F4528E"/>
  </w:style>
  <w:style w:type="character" w:styleId="a4">
    <w:name w:val="Hyperlink"/>
    <w:semiHidden/>
    <w:rsid w:val="00F4528E"/>
    <w:rPr>
      <w:color w:val="0000FF"/>
      <w:u w:val="single"/>
    </w:rPr>
  </w:style>
  <w:style w:type="character" w:styleId="a5">
    <w:name w:val="FollowedHyperlink"/>
    <w:semiHidden/>
    <w:rsid w:val="00F4528E"/>
    <w:rPr>
      <w:color w:val="800080"/>
      <w:u w:val="single"/>
    </w:rPr>
  </w:style>
  <w:style w:type="paragraph" w:styleId="a6">
    <w:name w:val="header"/>
    <w:basedOn w:val="a"/>
    <w:link w:val="a7"/>
    <w:semiHidden/>
    <w:rsid w:val="00F4528E"/>
    <w:pPr>
      <w:widowControl/>
      <w:tabs>
        <w:tab w:val="center" w:pos="4153"/>
        <w:tab w:val="right" w:pos="8306"/>
      </w:tabs>
    </w:pPr>
  </w:style>
  <w:style w:type="character" w:customStyle="1" w:styleId="a7">
    <w:name w:val="Верхний колонтитул Знак"/>
    <w:basedOn w:val="a0"/>
    <w:link w:val="a6"/>
    <w:semiHidden/>
    <w:rsid w:val="00F4528E"/>
    <w:rPr>
      <w:rFonts w:ascii="Times New Roman" w:eastAsia="Times New Roman" w:hAnsi="Times New Roman" w:cs="Times New Roman"/>
      <w:sz w:val="28"/>
      <w:szCs w:val="28"/>
      <w:lang w:val="en-US"/>
    </w:rPr>
  </w:style>
  <w:style w:type="character" w:customStyle="1" w:styleId="a8">
    <w:name w:val="Знак Знак"/>
    <w:semiHidden/>
    <w:rsid w:val="00F4528E"/>
    <w:rPr>
      <w:rFonts w:ascii="Times New Roman" w:hAnsi="Times New Roman" w:cs="Times New Roman"/>
      <w:sz w:val="20"/>
      <w:szCs w:val="20"/>
    </w:rPr>
  </w:style>
  <w:style w:type="character" w:customStyle="1" w:styleId="a9">
    <w:name w:val="номер страницы"/>
    <w:basedOn w:val="a3"/>
    <w:rsid w:val="00F4528E"/>
  </w:style>
  <w:style w:type="paragraph" w:styleId="aa">
    <w:name w:val="Balloon Text"/>
    <w:basedOn w:val="a"/>
    <w:link w:val="11"/>
    <w:semiHidden/>
    <w:unhideWhenUsed/>
    <w:rsid w:val="00F4528E"/>
    <w:rPr>
      <w:rFonts w:ascii="Tahoma" w:hAnsi="Tahoma" w:cs="Tahoma"/>
      <w:sz w:val="16"/>
      <w:szCs w:val="16"/>
    </w:rPr>
  </w:style>
  <w:style w:type="character" w:customStyle="1" w:styleId="ab">
    <w:name w:val="Текст выноски Знак"/>
    <w:basedOn w:val="a0"/>
    <w:semiHidden/>
    <w:rsid w:val="00F4528E"/>
    <w:rPr>
      <w:rFonts w:ascii="Segoe UI" w:eastAsia="Times New Roman" w:hAnsi="Segoe UI" w:cs="Segoe UI"/>
      <w:sz w:val="18"/>
      <w:szCs w:val="18"/>
      <w:lang w:val="en-US"/>
    </w:rPr>
  </w:style>
  <w:style w:type="character" w:customStyle="1" w:styleId="11">
    <w:name w:val="Текст выноски Знак1"/>
    <w:link w:val="aa"/>
    <w:semiHidden/>
    <w:rsid w:val="00F4528E"/>
    <w:rPr>
      <w:rFonts w:ascii="Tahoma" w:eastAsia="Times New Roman" w:hAnsi="Tahoma" w:cs="Tahoma"/>
      <w:sz w:val="16"/>
      <w:szCs w:val="16"/>
      <w:lang w:val="en-US"/>
    </w:rPr>
  </w:style>
  <w:style w:type="paragraph" w:styleId="ac">
    <w:name w:val="footer"/>
    <w:basedOn w:val="a"/>
    <w:link w:val="12"/>
    <w:semiHidden/>
    <w:unhideWhenUsed/>
    <w:rsid w:val="00F4528E"/>
    <w:pPr>
      <w:tabs>
        <w:tab w:val="center" w:pos="4677"/>
        <w:tab w:val="right" w:pos="9355"/>
      </w:tabs>
    </w:pPr>
  </w:style>
  <w:style w:type="character" w:customStyle="1" w:styleId="ad">
    <w:name w:val="Нижний колонтитул Знак"/>
    <w:basedOn w:val="a0"/>
    <w:rsid w:val="00F4528E"/>
    <w:rPr>
      <w:rFonts w:ascii="Times New Roman" w:eastAsia="Times New Roman" w:hAnsi="Times New Roman" w:cs="Times New Roman"/>
      <w:sz w:val="28"/>
      <w:szCs w:val="28"/>
      <w:lang w:val="en-US"/>
    </w:rPr>
  </w:style>
  <w:style w:type="character" w:customStyle="1" w:styleId="12">
    <w:name w:val="Нижний колонтитул Знак1"/>
    <w:link w:val="ac"/>
    <w:semiHidden/>
    <w:rsid w:val="00F4528E"/>
    <w:rPr>
      <w:rFonts w:ascii="Times New Roman" w:eastAsia="Times New Roman" w:hAnsi="Times New Roman" w:cs="Times New Roman"/>
      <w:sz w:val="28"/>
      <w:szCs w:val="28"/>
      <w:lang w:val="en-US"/>
    </w:rPr>
  </w:style>
  <w:style w:type="character" w:customStyle="1" w:styleId="ZchnZchn10">
    <w:name w:val="Zchn Zchn10"/>
    <w:rsid w:val="00F4528E"/>
    <w:rPr>
      <w:rFonts w:ascii="KDRS" w:eastAsia="Times New Roman" w:hAnsi="KDRS" w:cs="Times New Roman"/>
      <w:b/>
      <w:sz w:val="28"/>
      <w:szCs w:val="20"/>
      <w:lang w:eastAsia="ru-RU"/>
    </w:rPr>
  </w:style>
  <w:style w:type="character" w:customStyle="1" w:styleId="ZchnZchn9">
    <w:name w:val="Zchn Zchn9"/>
    <w:rsid w:val="00F4528E"/>
    <w:rPr>
      <w:rFonts w:ascii="KDRS" w:eastAsia="Times New Roman" w:hAnsi="KDRS"/>
      <w:b/>
      <w:sz w:val="28"/>
    </w:rPr>
  </w:style>
  <w:style w:type="character" w:customStyle="1" w:styleId="ZchnZchn8">
    <w:name w:val="Zchn Zchn8"/>
    <w:rsid w:val="00F4528E"/>
    <w:rPr>
      <w:rFonts w:ascii="Arial" w:eastAsia="Times New Roman" w:hAnsi="Arial"/>
      <w:sz w:val="24"/>
    </w:rPr>
  </w:style>
  <w:style w:type="character" w:customStyle="1" w:styleId="ZchnZchn7">
    <w:name w:val="Zchn Zchn7"/>
    <w:rsid w:val="00F4528E"/>
    <w:rPr>
      <w:rFonts w:eastAsia="Times New Roman"/>
      <w:b/>
      <w:bCs/>
      <w:sz w:val="24"/>
      <w:szCs w:val="24"/>
    </w:rPr>
  </w:style>
  <w:style w:type="paragraph" w:styleId="ae">
    <w:name w:val="footnote text"/>
    <w:basedOn w:val="a"/>
    <w:link w:val="af"/>
    <w:uiPriority w:val="99"/>
    <w:semiHidden/>
    <w:rsid w:val="00F4528E"/>
    <w:pPr>
      <w:widowControl/>
      <w:autoSpaceDE/>
      <w:autoSpaceDN/>
      <w:spacing w:line="360" w:lineRule="auto"/>
      <w:ind w:firstLine="709"/>
      <w:jc w:val="both"/>
    </w:pPr>
    <w:rPr>
      <w:rFonts w:ascii="KDRS" w:hAnsi="KDRS"/>
      <w:szCs w:val="24"/>
      <w:lang w:bidi="en-US"/>
    </w:rPr>
  </w:style>
  <w:style w:type="character" w:customStyle="1" w:styleId="af">
    <w:name w:val="Текст сноски Знак"/>
    <w:basedOn w:val="a0"/>
    <w:link w:val="ae"/>
    <w:uiPriority w:val="99"/>
    <w:semiHidden/>
    <w:rsid w:val="00F4528E"/>
    <w:rPr>
      <w:rFonts w:ascii="KDRS" w:eastAsia="Times New Roman" w:hAnsi="KDRS" w:cs="Times New Roman"/>
      <w:sz w:val="28"/>
      <w:szCs w:val="24"/>
      <w:lang w:val="en-US" w:bidi="en-US"/>
    </w:rPr>
  </w:style>
  <w:style w:type="character" w:customStyle="1" w:styleId="ZchnZchn6">
    <w:name w:val="Zchn Zchn6"/>
    <w:rsid w:val="00F4528E"/>
    <w:rPr>
      <w:rFonts w:ascii="Times New Roman" w:hAnsi="Times New Roman" w:cs="Times New Roman"/>
      <w:sz w:val="20"/>
      <w:szCs w:val="20"/>
      <w:lang w:eastAsia="ru-RU"/>
    </w:rPr>
  </w:style>
  <w:style w:type="paragraph" w:styleId="af0">
    <w:name w:val="Body Text"/>
    <w:basedOn w:val="a"/>
    <w:link w:val="af1"/>
    <w:semiHidden/>
    <w:rsid w:val="00F4528E"/>
    <w:pPr>
      <w:widowControl/>
      <w:autoSpaceDE/>
      <w:autoSpaceDN/>
      <w:spacing w:line="360" w:lineRule="auto"/>
      <w:ind w:firstLine="709"/>
      <w:jc w:val="both"/>
    </w:pPr>
    <w:rPr>
      <w:rFonts w:ascii="KDRS" w:hAnsi="KDRS"/>
      <w:sz w:val="24"/>
      <w:szCs w:val="24"/>
      <w:lang w:bidi="en-US"/>
    </w:rPr>
  </w:style>
  <w:style w:type="character" w:customStyle="1" w:styleId="af1">
    <w:name w:val="Основной текст Знак"/>
    <w:basedOn w:val="a0"/>
    <w:link w:val="af0"/>
    <w:semiHidden/>
    <w:rsid w:val="00F4528E"/>
    <w:rPr>
      <w:rFonts w:ascii="KDRS" w:eastAsia="Times New Roman" w:hAnsi="KDRS" w:cs="Times New Roman"/>
      <w:sz w:val="24"/>
      <w:szCs w:val="24"/>
      <w:lang w:val="en-US" w:bidi="en-US"/>
    </w:rPr>
  </w:style>
  <w:style w:type="character" w:customStyle="1" w:styleId="ZchnZchn5">
    <w:name w:val="Zchn Zchn5"/>
    <w:rsid w:val="00F4528E"/>
    <w:rPr>
      <w:rFonts w:ascii="Times New Roman" w:hAnsi="Times New Roman"/>
      <w:sz w:val="24"/>
      <w:szCs w:val="20"/>
      <w:lang w:eastAsia="ru-RU"/>
    </w:rPr>
  </w:style>
  <w:style w:type="character" w:customStyle="1" w:styleId="ZchnZchn4">
    <w:name w:val="Zchn Zchn4"/>
    <w:rsid w:val="00F4528E"/>
    <w:rPr>
      <w:rFonts w:ascii="Times New Roman" w:eastAsia="Times New Roman" w:hAnsi="Times New Roman" w:cs="Times New Roman"/>
      <w:sz w:val="20"/>
      <w:szCs w:val="20"/>
      <w:lang w:eastAsia="ru-RU"/>
    </w:rPr>
  </w:style>
  <w:style w:type="character" w:styleId="af2">
    <w:name w:val="page number"/>
    <w:basedOn w:val="a0"/>
    <w:semiHidden/>
    <w:rsid w:val="00F4528E"/>
  </w:style>
  <w:style w:type="paragraph" w:styleId="af3">
    <w:name w:val="Body Text Indent"/>
    <w:basedOn w:val="a"/>
    <w:link w:val="af4"/>
    <w:semiHidden/>
    <w:rsid w:val="00F4528E"/>
    <w:pPr>
      <w:widowControl/>
      <w:autoSpaceDE/>
      <w:autoSpaceDN/>
      <w:spacing w:line="460" w:lineRule="exact"/>
      <w:ind w:firstLine="709"/>
      <w:jc w:val="both"/>
      <w:outlineLvl w:val="0"/>
    </w:pPr>
    <w:rPr>
      <w:rFonts w:ascii="KDRS" w:hAnsi="KDRS"/>
      <w:szCs w:val="24"/>
      <w:lang w:bidi="en-US"/>
    </w:rPr>
  </w:style>
  <w:style w:type="character" w:customStyle="1" w:styleId="af4">
    <w:name w:val="Основной текст с отступом Знак"/>
    <w:basedOn w:val="a0"/>
    <w:link w:val="af3"/>
    <w:semiHidden/>
    <w:rsid w:val="00F4528E"/>
    <w:rPr>
      <w:rFonts w:ascii="KDRS" w:eastAsia="Times New Roman" w:hAnsi="KDRS" w:cs="Times New Roman"/>
      <w:sz w:val="28"/>
      <w:szCs w:val="24"/>
      <w:lang w:val="en-US" w:bidi="en-US"/>
    </w:rPr>
  </w:style>
  <w:style w:type="character" w:customStyle="1" w:styleId="ZchnZchn3">
    <w:name w:val="Zchn Zchn3"/>
    <w:rsid w:val="00F4528E"/>
    <w:rPr>
      <w:rFonts w:ascii="Times New Roman" w:eastAsia="Times New Roman" w:hAnsi="Times New Roman" w:cs="Times New Roman"/>
      <w:sz w:val="28"/>
      <w:szCs w:val="20"/>
      <w:lang w:eastAsia="ru-RU"/>
    </w:rPr>
  </w:style>
  <w:style w:type="character" w:customStyle="1" w:styleId="af5">
    <w:name w:val="Îñí_ñë"/>
    <w:rsid w:val="00F4528E"/>
    <w:rPr>
      <w:rFonts w:ascii="SERGIJ" w:hAnsi="SERGIJ"/>
      <w:noProof w:val="0"/>
      <w:lang w:val="en-US"/>
    </w:rPr>
  </w:style>
  <w:style w:type="paragraph" w:customStyle="1" w:styleId="Iauiue">
    <w:name w:val="Iau?iue"/>
    <w:rsid w:val="00F4528E"/>
    <w:pPr>
      <w:spacing w:after="0" w:line="240" w:lineRule="auto"/>
    </w:pPr>
    <w:rPr>
      <w:rFonts w:ascii="Times New Roman" w:eastAsia="Times New Roman" w:hAnsi="Times New Roman" w:cs="Times New Roman"/>
      <w:sz w:val="28"/>
      <w:szCs w:val="28"/>
      <w:lang w:val="en-US" w:eastAsia="ru-RU"/>
    </w:rPr>
  </w:style>
  <w:style w:type="character" w:customStyle="1" w:styleId="ZchnZchn2">
    <w:name w:val="Zchn Zchn2"/>
    <w:rsid w:val="00F4528E"/>
    <w:rPr>
      <w:rFonts w:eastAsia="Times New Roman"/>
      <w:sz w:val="24"/>
      <w:szCs w:val="24"/>
    </w:rPr>
  </w:style>
  <w:style w:type="paragraph" w:customStyle="1" w:styleId="af6">
    <w:basedOn w:val="a"/>
    <w:next w:val="af7"/>
    <w:qFormat/>
    <w:rsid w:val="00F4528E"/>
    <w:pPr>
      <w:widowControl/>
      <w:tabs>
        <w:tab w:val="left" w:pos="1418"/>
      </w:tabs>
      <w:autoSpaceDE/>
      <w:autoSpaceDN/>
      <w:jc w:val="center"/>
    </w:pPr>
    <w:rPr>
      <w:rFonts w:ascii="KDRS" w:hAnsi="KDRS"/>
      <w:b/>
    </w:rPr>
  </w:style>
  <w:style w:type="character" w:customStyle="1" w:styleId="ZchnZchn1">
    <w:name w:val="Zchn Zchn1"/>
    <w:rsid w:val="00F4528E"/>
    <w:rPr>
      <w:rFonts w:ascii="KDRS" w:eastAsia="Times New Roman" w:hAnsi="KDRS"/>
      <w:b/>
      <w:sz w:val="28"/>
    </w:rPr>
  </w:style>
  <w:style w:type="character" w:styleId="af8">
    <w:name w:val="Strong"/>
    <w:qFormat/>
    <w:rsid w:val="00F4528E"/>
    <w:rPr>
      <w:b/>
      <w:bCs/>
    </w:rPr>
  </w:style>
  <w:style w:type="paragraph" w:customStyle="1" w:styleId="af9">
    <w:name w:val="Îáû÷íûé"/>
    <w:rsid w:val="00F4528E"/>
    <w:pPr>
      <w:overflowPunct w:val="0"/>
      <w:autoSpaceDE w:val="0"/>
      <w:autoSpaceDN w:val="0"/>
      <w:adjustRightInd w:val="0"/>
      <w:spacing w:after="0" w:line="240" w:lineRule="auto"/>
      <w:textAlignment w:val="baseline"/>
    </w:pPr>
    <w:rPr>
      <w:rFonts w:ascii="TimesET" w:eastAsia="Times New Roman" w:hAnsi="TimesET" w:cs="Times New Roman"/>
      <w:szCs w:val="28"/>
      <w:lang w:eastAsia="ru-RU"/>
    </w:rPr>
  </w:style>
  <w:style w:type="character" w:customStyle="1" w:styleId="afa">
    <w:name w:val="Îñí_ãðàæä"/>
    <w:rsid w:val="00F4528E"/>
    <w:rPr>
      <w:rFonts w:ascii="Baltica" w:hAnsi="Baltica"/>
      <w:noProof w:val="0"/>
      <w:lang w:val="en-US"/>
    </w:rPr>
  </w:style>
  <w:style w:type="character" w:customStyle="1" w:styleId="afb">
    <w:name w:val="Îñí_ãðå÷åñêèé"/>
    <w:rsid w:val="00F4528E"/>
    <w:rPr>
      <w:rFonts w:ascii="Greek" w:hAnsi="Greek"/>
      <w:color w:val="auto"/>
      <w:sz w:val="32"/>
    </w:rPr>
  </w:style>
  <w:style w:type="paragraph" w:customStyle="1" w:styleId="Sprechblasentext1">
    <w:name w:val="Sprechblasentext1"/>
    <w:basedOn w:val="a"/>
    <w:rsid w:val="00F4528E"/>
    <w:pPr>
      <w:widowControl/>
      <w:autoSpaceDE/>
      <w:autoSpaceDN/>
    </w:pPr>
    <w:rPr>
      <w:rFonts w:ascii="Tahoma" w:hAnsi="Tahoma" w:cs="Entimol"/>
      <w:sz w:val="16"/>
      <w:szCs w:val="16"/>
    </w:rPr>
  </w:style>
  <w:style w:type="character" w:customStyle="1" w:styleId="ZchnZchn">
    <w:name w:val="Zchn Zchn"/>
    <w:rsid w:val="00F4528E"/>
    <w:rPr>
      <w:rFonts w:ascii="Tahoma" w:eastAsia="Times New Roman" w:hAnsi="Tahoma" w:cs="Entimol"/>
      <w:sz w:val="16"/>
      <w:szCs w:val="16"/>
    </w:rPr>
  </w:style>
  <w:style w:type="character" w:customStyle="1" w:styleId="txt">
    <w:name w:val="txt"/>
    <w:basedOn w:val="a0"/>
    <w:rsid w:val="00F4528E"/>
  </w:style>
  <w:style w:type="character" w:styleId="afc">
    <w:name w:val="Emphasis"/>
    <w:qFormat/>
    <w:rsid w:val="00F4528E"/>
    <w:rPr>
      <w:i/>
      <w:iCs/>
    </w:rPr>
  </w:style>
  <w:style w:type="character" w:customStyle="1" w:styleId="searchmatch">
    <w:name w:val="searchmatch"/>
    <w:basedOn w:val="a0"/>
    <w:rsid w:val="00F4528E"/>
  </w:style>
  <w:style w:type="character" w:styleId="afd">
    <w:name w:val="footnote reference"/>
    <w:uiPriority w:val="99"/>
    <w:semiHidden/>
    <w:rsid w:val="00F4528E"/>
    <w:rPr>
      <w:vertAlign w:val="superscript"/>
    </w:rPr>
  </w:style>
  <w:style w:type="paragraph" w:styleId="21">
    <w:name w:val="List 2"/>
    <w:basedOn w:val="a"/>
    <w:semiHidden/>
    <w:rsid w:val="00F4528E"/>
    <w:pPr>
      <w:widowControl/>
      <w:autoSpaceDE/>
      <w:autoSpaceDN/>
      <w:spacing w:line="312" w:lineRule="auto"/>
      <w:ind w:left="566" w:hanging="283"/>
      <w:jc w:val="center"/>
    </w:pPr>
    <w:rPr>
      <w:sz w:val="24"/>
    </w:rPr>
  </w:style>
  <w:style w:type="paragraph" w:customStyle="1" w:styleId="StandardWeb1">
    <w:name w:val="Standard (Web)1"/>
    <w:basedOn w:val="a"/>
    <w:unhideWhenUsed/>
    <w:rsid w:val="00F4528E"/>
    <w:pPr>
      <w:widowControl/>
      <w:autoSpaceDE/>
      <w:autoSpaceDN/>
      <w:spacing w:before="100" w:beforeAutospacing="1" w:after="100" w:afterAutospacing="1"/>
    </w:pPr>
    <w:rPr>
      <w:sz w:val="24"/>
      <w:szCs w:val="24"/>
    </w:rPr>
  </w:style>
  <w:style w:type="character" w:customStyle="1" w:styleId="primaryw">
    <w:name w:val="primaryw"/>
    <w:basedOn w:val="a0"/>
    <w:rsid w:val="00F4528E"/>
  </w:style>
  <w:style w:type="character" w:customStyle="1" w:styleId="22">
    <w:name w:val="Основной текст 2 Знак"/>
    <w:semiHidden/>
    <w:rsid w:val="00F4528E"/>
    <w:rPr>
      <w:rFonts w:ascii="KDRS" w:eastAsia="Times New Roman" w:hAnsi="KDRS"/>
      <w:noProof w:val="0"/>
      <w:sz w:val="28"/>
      <w:szCs w:val="24"/>
      <w:lang w:val="en-US" w:eastAsia="en-US" w:bidi="en-US"/>
    </w:rPr>
  </w:style>
  <w:style w:type="paragraph" w:customStyle="1" w:styleId="Sprechblasentext">
    <w:name w:val="Sprechblasentext"/>
    <w:basedOn w:val="a"/>
    <w:rsid w:val="00F4528E"/>
    <w:pPr>
      <w:widowControl/>
      <w:autoSpaceDE/>
      <w:autoSpaceDN/>
    </w:pPr>
    <w:rPr>
      <w:rFonts w:ascii="Tahoma" w:hAnsi="Tahoma" w:cs="KDRS old Cyr"/>
      <w:sz w:val="16"/>
      <w:szCs w:val="16"/>
    </w:rPr>
  </w:style>
  <w:style w:type="paragraph" w:customStyle="1" w:styleId="StandardWeb">
    <w:name w:val="Standard (Web)"/>
    <w:basedOn w:val="a"/>
    <w:unhideWhenUsed/>
    <w:rsid w:val="00F4528E"/>
    <w:pPr>
      <w:widowControl/>
      <w:autoSpaceDE/>
      <w:autoSpaceDN/>
      <w:spacing w:before="100" w:beforeAutospacing="1" w:after="100" w:afterAutospacing="1"/>
    </w:pPr>
    <w:rPr>
      <w:sz w:val="24"/>
      <w:szCs w:val="24"/>
    </w:rPr>
  </w:style>
  <w:style w:type="character" w:customStyle="1" w:styleId="citation">
    <w:name w:val="citation"/>
    <w:basedOn w:val="a0"/>
    <w:rsid w:val="00F4528E"/>
  </w:style>
  <w:style w:type="character" w:customStyle="1" w:styleId="cnt">
    <w:name w:val="cnt"/>
    <w:basedOn w:val="a0"/>
    <w:rsid w:val="00F4528E"/>
  </w:style>
  <w:style w:type="character" w:customStyle="1" w:styleId="vbr">
    <w:name w:val="vbr"/>
    <w:basedOn w:val="a0"/>
    <w:rsid w:val="00F4528E"/>
  </w:style>
  <w:style w:type="character" w:customStyle="1" w:styleId="AufzhlungszeichenZchn">
    <w:name w:val="Aufzählungszeichen Zchn"/>
    <w:rsid w:val="00F4528E"/>
    <w:rPr>
      <w:rFonts w:cs="Times New Roman"/>
      <w:lang w:val="nl-NL" w:eastAsia="nl-NL" w:bidi="ar-SA"/>
    </w:rPr>
  </w:style>
  <w:style w:type="character" w:customStyle="1" w:styleId="afe">
    <w:name w:val="Название Знак"/>
    <w:locked/>
    <w:rsid w:val="00F4528E"/>
    <w:rPr>
      <w:rFonts w:ascii="Cambria" w:hAnsi="Cambria" w:cs="Times New Roman"/>
      <w:b/>
      <w:bCs/>
      <w:kern w:val="28"/>
      <w:sz w:val="32"/>
      <w:szCs w:val="32"/>
    </w:rPr>
  </w:style>
  <w:style w:type="paragraph" w:styleId="aff">
    <w:name w:val="Subtitle"/>
    <w:basedOn w:val="a"/>
    <w:next w:val="a"/>
    <w:link w:val="aff0"/>
    <w:qFormat/>
    <w:rsid w:val="00F4528E"/>
    <w:pPr>
      <w:widowControl/>
      <w:autoSpaceDE/>
      <w:autoSpaceDN/>
      <w:spacing w:after="60"/>
      <w:jc w:val="center"/>
      <w:outlineLvl w:val="1"/>
    </w:pPr>
    <w:rPr>
      <w:rFonts w:ascii="Cambria" w:hAnsi="Cambria"/>
      <w:sz w:val="24"/>
      <w:szCs w:val="24"/>
    </w:rPr>
  </w:style>
  <w:style w:type="character" w:customStyle="1" w:styleId="aff0">
    <w:name w:val="Подзаголовок Знак"/>
    <w:basedOn w:val="a0"/>
    <w:link w:val="aff"/>
    <w:rsid w:val="00F4528E"/>
    <w:rPr>
      <w:rFonts w:ascii="Cambria" w:eastAsia="Times New Roman" w:hAnsi="Cambria" w:cs="Times New Roman"/>
      <w:sz w:val="24"/>
      <w:szCs w:val="24"/>
      <w:lang w:val="en-US"/>
    </w:rPr>
  </w:style>
  <w:style w:type="paragraph" w:customStyle="1" w:styleId="13">
    <w:name w:val="Без интервала1"/>
    <w:basedOn w:val="a"/>
    <w:qFormat/>
    <w:rsid w:val="00F4528E"/>
    <w:pPr>
      <w:widowControl/>
      <w:autoSpaceDE/>
      <w:autoSpaceDN/>
    </w:pPr>
    <w:rPr>
      <w:rFonts w:ascii="KDRS" w:hAnsi="KDRS"/>
      <w:sz w:val="24"/>
      <w:szCs w:val="32"/>
    </w:rPr>
  </w:style>
  <w:style w:type="paragraph" w:customStyle="1" w:styleId="14">
    <w:name w:val="Абзац списка1"/>
    <w:basedOn w:val="a"/>
    <w:qFormat/>
    <w:rsid w:val="00F4528E"/>
    <w:pPr>
      <w:widowControl/>
      <w:autoSpaceDE/>
      <w:autoSpaceDN/>
      <w:ind w:left="720"/>
      <w:contextualSpacing/>
    </w:pPr>
    <w:rPr>
      <w:rFonts w:ascii="KDRS" w:hAnsi="KDRS"/>
      <w:sz w:val="24"/>
      <w:szCs w:val="24"/>
    </w:rPr>
  </w:style>
  <w:style w:type="paragraph" w:customStyle="1" w:styleId="210">
    <w:name w:val="Цитата 21"/>
    <w:basedOn w:val="a"/>
    <w:next w:val="a"/>
    <w:qFormat/>
    <w:rsid w:val="00F4528E"/>
    <w:pPr>
      <w:widowControl/>
      <w:autoSpaceDE/>
      <w:autoSpaceDN/>
    </w:pPr>
    <w:rPr>
      <w:rFonts w:ascii="KDRS" w:hAnsi="KDRS"/>
      <w:i/>
      <w:sz w:val="24"/>
      <w:szCs w:val="24"/>
    </w:rPr>
  </w:style>
  <w:style w:type="character" w:customStyle="1" w:styleId="23">
    <w:name w:val="Цитата 2 Знак"/>
    <w:locked/>
    <w:rsid w:val="00F4528E"/>
    <w:rPr>
      <w:rFonts w:cs="Times New Roman"/>
      <w:i/>
      <w:sz w:val="24"/>
      <w:szCs w:val="24"/>
    </w:rPr>
  </w:style>
  <w:style w:type="paragraph" w:customStyle="1" w:styleId="15">
    <w:name w:val="Выделенная цитата1"/>
    <w:basedOn w:val="a"/>
    <w:next w:val="a"/>
    <w:qFormat/>
    <w:rsid w:val="00F4528E"/>
    <w:pPr>
      <w:widowControl/>
      <w:autoSpaceDE/>
      <w:autoSpaceDN/>
      <w:ind w:left="720" w:right="720"/>
    </w:pPr>
    <w:rPr>
      <w:rFonts w:ascii="KDRS" w:hAnsi="KDRS"/>
      <w:b/>
      <w:i/>
      <w:sz w:val="24"/>
      <w:szCs w:val="22"/>
    </w:rPr>
  </w:style>
  <w:style w:type="character" w:customStyle="1" w:styleId="aff1">
    <w:name w:val="Выделенная цитата Знак"/>
    <w:locked/>
    <w:rsid w:val="00F4528E"/>
    <w:rPr>
      <w:rFonts w:cs="Times New Roman"/>
      <w:b/>
      <w:i/>
      <w:sz w:val="24"/>
    </w:rPr>
  </w:style>
  <w:style w:type="character" w:customStyle="1" w:styleId="16">
    <w:name w:val="Слабое выделение1"/>
    <w:qFormat/>
    <w:rsid w:val="00F4528E"/>
    <w:rPr>
      <w:i/>
      <w:color w:val="5A5A5A"/>
    </w:rPr>
  </w:style>
  <w:style w:type="character" w:customStyle="1" w:styleId="17">
    <w:name w:val="Сильное выделение1"/>
    <w:qFormat/>
    <w:rsid w:val="00F4528E"/>
    <w:rPr>
      <w:rFonts w:cs="Times New Roman"/>
      <w:b/>
      <w:i/>
      <w:sz w:val="24"/>
      <w:szCs w:val="24"/>
      <w:u w:val="single"/>
    </w:rPr>
  </w:style>
  <w:style w:type="character" w:customStyle="1" w:styleId="18">
    <w:name w:val="Слабая ссылка1"/>
    <w:qFormat/>
    <w:rsid w:val="00F4528E"/>
    <w:rPr>
      <w:rFonts w:cs="Times New Roman"/>
      <w:sz w:val="24"/>
      <w:szCs w:val="24"/>
      <w:u w:val="single"/>
    </w:rPr>
  </w:style>
  <w:style w:type="character" w:customStyle="1" w:styleId="19">
    <w:name w:val="Сильная ссылка1"/>
    <w:qFormat/>
    <w:rsid w:val="00F4528E"/>
    <w:rPr>
      <w:rFonts w:cs="Times New Roman"/>
      <w:b/>
      <w:sz w:val="24"/>
      <w:u w:val="single"/>
    </w:rPr>
  </w:style>
  <w:style w:type="character" w:customStyle="1" w:styleId="1a">
    <w:name w:val="Название книги1"/>
    <w:qFormat/>
    <w:rsid w:val="00F4528E"/>
    <w:rPr>
      <w:rFonts w:ascii="Cambria" w:hAnsi="Cambria" w:cs="Times New Roman"/>
      <w:b/>
      <w:i/>
      <w:sz w:val="24"/>
      <w:szCs w:val="24"/>
    </w:rPr>
  </w:style>
  <w:style w:type="paragraph" w:customStyle="1" w:styleId="1b">
    <w:name w:val="Заголовок оглавления1"/>
    <w:basedOn w:val="1"/>
    <w:next w:val="a"/>
    <w:qFormat/>
    <w:rsid w:val="00F4528E"/>
    <w:pPr>
      <w:spacing w:before="240" w:after="60" w:line="240" w:lineRule="auto"/>
      <w:ind w:firstLine="0"/>
      <w:jc w:val="left"/>
      <w:outlineLvl w:val="9"/>
    </w:pPr>
    <w:rPr>
      <w:rFonts w:ascii="Cambria" w:hAnsi="Cambria"/>
      <w:bCs/>
      <w:kern w:val="32"/>
      <w:sz w:val="32"/>
      <w:szCs w:val="32"/>
      <w:lang w:bidi="ar-SA"/>
    </w:rPr>
  </w:style>
  <w:style w:type="paragraph" w:customStyle="1" w:styleId="1c">
    <w:name w:val="Ст.1"/>
    <w:basedOn w:val="a"/>
    <w:rsid w:val="00F4528E"/>
    <w:pPr>
      <w:widowControl/>
      <w:pBdr>
        <w:bottom w:val="single" w:sz="4" w:space="1" w:color="000000"/>
      </w:pBdr>
      <w:suppressAutoHyphens/>
      <w:overflowPunct w:val="0"/>
      <w:autoSpaceDN/>
      <w:ind w:firstLine="709"/>
      <w:jc w:val="both"/>
      <w:textAlignment w:val="baseline"/>
    </w:pPr>
    <w:rPr>
      <w:rFonts w:ascii="KDRS old Cyr" w:eastAsia="MS Mincho" w:hAnsi="KDRS old Cyr"/>
      <w:b/>
      <w:sz w:val="22"/>
      <w:lang w:eastAsia="ar-SA"/>
    </w:rPr>
  </w:style>
  <w:style w:type="character" w:customStyle="1" w:styleId="rmargin">
    <w:name w:val="rmargin"/>
    <w:basedOn w:val="a0"/>
    <w:rsid w:val="00F4528E"/>
  </w:style>
  <w:style w:type="character" w:customStyle="1" w:styleId="m2">
    <w:name w:val="m2"/>
    <w:basedOn w:val="a0"/>
    <w:rsid w:val="00F4528E"/>
  </w:style>
  <w:style w:type="character" w:customStyle="1" w:styleId="day7">
    <w:name w:val="da y7"/>
    <w:basedOn w:val="a0"/>
    <w:rsid w:val="00F4528E"/>
  </w:style>
  <w:style w:type="character" w:customStyle="1" w:styleId="abu">
    <w:name w:val="abu"/>
    <w:basedOn w:val="a0"/>
    <w:rsid w:val="00F4528E"/>
  </w:style>
  <w:style w:type="character" w:customStyle="1" w:styleId="font2">
    <w:name w:val="font2"/>
    <w:basedOn w:val="a0"/>
    <w:rsid w:val="00F4528E"/>
  </w:style>
  <w:style w:type="character" w:customStyle="1" w:styleId="font1">
    <w:name w:val="font1"/>
    <w:basedOn w:val="a0"/>
    <w:rsid w:val="00F4528E"/>
  </w:style>
  <w:style w:type="character" w:customStyle="1" w:styleId="font3">
    <w:name w:val="font3"/>
    <w:basedOn w:val="a0"/>
    <w:rsid w:val="00F4528E"/>
  </w:style>
  <w:style w:type="paragraph" w:styleId="aff2">
    <w:name w:val="Plain Text"/>
    <w:basedOn w:val="a"/>
    <w:link w:val="aff3"/>
    <w:semiHidden/>
    <w:rsid w:val="00F4528E"/>
    <w:pPr>
      <w:widowControl/>
      <w:autoSpaceDE/>
      <w:autoSpaceDN/>
      <w:spacing w:before="100" w:beforeAutospacing="1" w:after="100" w:afterAutospacing="1"/>
    </w:pPr>
    <w:rPr>
      <w:rFonts w:eastAsia="MS Mincho"/>
      <w:sz w:val="24"/>
      <w:szCs w:val="24"/>
    </w:rPr>
  </w:style>
  <w:style w:type="character" w:customStyle="1" w:styleId="aff3">
    <w:name w:val="Текст Знак"/>
    <w:basedOn w:val="a0"/>
    <w:link w:val="aff2"/>
    <w:semiHidden/>
    <w:rsid w:val="00F4528E"/>
    <w:rPr>
      <w:rFonts w:ascii="Times New Roman" w:eastAsia="MS Mincho" w:hAnsi="Times New Roman" w:cs="Times New Roman"/>
      <w:sz w:val="24"/>
      <w:szCs w:val="24"/>
      <w:lang w:val="en-US"/>
    </w:rPr>
  </w:style>
  <w:style w:type="paragraph" w:styleId="aff4">
    <w:name w:val="Normal (Web)"/>
    <w:basedOn w:val="a"/>
    <w:semiHidden/>
    <w:rsid w:val="00F4528E"/>
    <w:pPr>
      <w:widowControl/>
      <w:autoSpaceDE/>
      <w:autoSpaceDN/>
      <w:spacing w:before="100" w:beforeAutospacing="1" w:after="100" w:afterAutospacing="1"/>
    </w:pPr>
    <w:rPr>
      <w:rFonts w:eastAsia="MS Mincho"/>
      <w:sz w:val="24"/>
      <w:szCs w:val="24"/>
    </w:rPr>
  </w:style>
  <w:style w:type="paragraph" w:customStyle="1" w:styleId="1d">
    <w:name w:val="Текст выноски1"/>
    <w:basedOn w:val="a"/>
    <w:rsid w:val="00F4528E"/>
    <w:pPr>
      <w:widowControl/>
      <w:autoSpaceDE/>
      <w:autoSpaceDN/>
    </w:pPr>
    <w:rPr>
      <w:rFonts w:ascii="Tahoma" w:eastAsia="MS Mincho" w:hAnsi="Tahoma" w:cs="Tahoma"/>
      <w:sz w:val="16"/>
      <w:szCs w:val="16"/>
    </w:rPr>
  </w:style>
  <w:style w:type="paragraph" w:styleId="z-">
    <w:name w:val="HTML Top of Form"/>
    <w:basedOn w:val="a"/>
    <w:next w:val="a"/>
    <w:link w:val="z-0"/>
    <w:hidden/>
    <w:unhideWhenUsed/>
    <w:rsid w:val="00F4528E"/>
    <w:pPr>
      <w:widowControl/>
      <w:pBdr>
        <w:bottom w:val="single" w:sz="6" w:space="1" w:color="auto"/>
      </w:pBdr>
      <w:autoSpaceDE/>
      <w:autoSpaceDN/>
      <w:jc w:val="center"/>
    </w:pPr>
    <w:rPr>
      <w:rFonts w:ascii="Arial" w:hAnsi="Arial" w:cs="Arial"/>
      <w:vanish/>
      <w:sz w:val="16"/>
      <w:szCs w:val="16"/>
    </w:rPr>
  </w:style>
  <w:style w:type="character" w:customStyle="1" w:styleId="z-0">
    <w:name w:val="z-Начало формы Знак"/>
    <w:basedOn w:val="a0"/>
    <w:link w:val="z-"/>
    <w:rsid w:val="00F4528E"/>
    <w:rPr>
      <w:rFonts w:ascii="Arial" w:eastAsia="Times New Roman" w:hAnsi="Arial" w:cs="Arial"/>
      <w:vanish/>
      <w:sz w:val="16"/>
      <w:szCs w:val="16"/>
      <w:lang w:val="en-US"/>
    </w:rPr>
  </w:style>
  <w:style w:type="paragraph" w:styleId="z-1">
    <w:name w:val="HTML Bottom of Form"/>
    <w:basedOn w:val="a"/>
    <w:next w:val="a"/>
    <w:link w:val="z-2"/>
    <w:hidden/>
    <w:unhideWhenUsed/>
    <w:rsid w:val="00F4528E"/>
    <w:pPr>
      <w:widowControl/>
      <w:pBdr>
        <w:top w:val="single" w:sz="6" w:space="1" w:color="auto"/>
      </w:pBdr>
      <w:autoSpaceDE/>
      <w:autoSpaceDN/>
      <w:jc w:val="center"/>
    </w:pPr>
    <w:rPr>
      <w:rFonts w:ascii="Arial" w:hAnsi="Arial" w:cs="Arial"/>
      <w:vanish/>
      <w:sz w:val="16"/>
      <w:szCs w:val="16"/>
    </w:rPr>
  </w:style>
  <w:style w:type="character" w:customStyle="1" w:styleId="z-2">
    <w:name w:val="z-Конец формы Знак"/>
    <w:basedOn w:val="a0"/>
    <w:link w:val="z-1"/>
    <w:rsid w:val="00F4528E"/>
    <w:rPr>
      <w:rFonts w:ascii="Arial" w:eastAsia="Times New Roman" w:hAnsi="Arial" w:cs="Arial"/>
      <w:vanish/>
      <w:sz w:val="16"/>
      <w:szCs w:val="16"/>
      <w:lang w:val="en-US"/>
    </w:rPr>
  </w:style>
  <w:style w:type="paragraph" w:customStyle="1" w:styleId="BalloonText1">
    <w:name w:val="Balloon Text1"/>
    <w:basedOn w:val="a"/>
    <w:rsid w:val="00F4528E"/>
    <w:pPr>
      <w:widowControl/>
      <w:autoSpaceDE/>
      <w:autoSpaceDN/>
    </w:pPr>
    <w:rPr>
      <w:rFonts w:ascii="Tahoma" w:eastAsia="MS Mincho" w:hAnsi="Tahoma" w:cs="Tahoma"/>
      <w:sz w:val="16"/>
      <w:szCs w:val="16"/>
    </w:rPr>
  </w:style>
  <w:style w:type="paragraph" w:customStyle="1" w:styleId="k1">
    <w:name w:val="k1"/>
    <w:basedOn w:val="a"/>
    <w:rsid w:val="00F4528E"/>
    <w:pPr>
      <w:widowControl/>
      <w:autoSpaceDE/>
      <w:autoSpaceDN/>
      <w:spacing w:before="100" w:beforeAutospacing="1" w:after="100" w:afterAutospacing="1"/>
    </w:pPr>
    <w:rPr>
      <w:sz w:val="24"/>
      <w:szCs w:val="24"/>
    </w:rPr>
  </w:style>
  <w:style w:type="paragraph" w:customStyle="1" w:styleId="mber">
    <w:name w:val="mber"/>
    <w:basedOn w:val="a"/>
    <w:rsid w:val="00F4528E"/>
    <w:pPr>
      <w:widowControl/>
      <w:autoSpaceDE/>
      <w:autoSpaceDN/>
      <w:spacing w:before="100" w:beforeAutospacing="1" w:after="100" w:afterAutospacing="1"/>
    </w:pPr>
    <w:rPr>
      <w:sz w:val="24"/>
      <w:szCs w:val="24"/>
    </w:rPr>
  </w:style>
  <w:style w:type="paragraph" w:customStyle="1" w:styleId="kf">
    <w:name w:val="kf"/>
    <w:basedOn w:val="a"/>
    <w:rsid w:val="00F4528E"/>
    <w:pPr>
      <w:widowControl/>
      <w:autoSpaceDE/>
      <w:autoSpaceDN/>
      <w:spacing w:before="100" w:beforeAutospacing="1" w:after="100" w:afterAutospacing="1"/>
    </w:pPr>
    <w:rPr>
      <w:sz w:val="24"/>
      <w:szCs w:val="24"/>
    </w:rPr>
  </w:style>
  <w:style w:type="character" w:customStyle="1" w:styleId="eforth">
    <w:name w:val="ef_orth"/>
    <w:basedOn w:val="a0"/>
    <w:rsid w:val="00F4528E"/>
  </w:style>
  <w:style w:type="character" w:styleId="aff5">
    <w:name w:val="annotation reference"/>
    <w:semiHidden/>
    <w:unhideWhenUsed/>
    <w:rsid w:val="00F4528E"/>
    <w:rPr>
      <w:sz w:val="16"/>
      <w:szCs w:val="16"/>
    </w:rPr>
  </w:style>
  <w:style w:type="paragraph" w:styleId="aff6">
    <w:name w:val="annotation text"/>
    <w:basedOn w:val="a"/>
    <w:link w:val="aff7"/>
    <w:semiHidden/>
    <w:unhideWhenUsed/>
    <w:rsid w:val="00F4528E"/>
    <w:pPr>
      <w:widowControl/>
      <w:autoSpaceDE/>
      <w:autoSpaceDN/>
    </w:pPr>
    <w:rPr>
      <w:rFonts w:ascii="KDRS" w:hAnsi="KDRS"/>
    </w:rPr>
  </w:style>
  <w:style w:type="character" w:customStyle="1" w:styleId="aff7">
    <w:name w:val="Текст примечания Знак"/>
    <w:basedOn w:val="a0"/>
    <w:link w:val="aff6"/>
    <w:semiHidden/>
    <w:rsid w:val="00F4528E"/>
    <w:rPr>
      <w:rFonts w:ascii="KDRS" w:eastAsia="Times New Roman" w:hAnsi="KDRS" w:cs="Times New Roman"/>
      <w:sz w:val="28"/>
      <w:szCs w:val="28"/>
      <w:lang w:val="en-US"/>
    </w:rPr>
  </w:style>
  <w:style w:type="paragraph" w:styleId="aff8">
    <w:name w:val="annotation subject"/>
    <w:basedOn w:val="aff6"/>
    <w:next w:val="aff6"/>
    <w:link w:val="aff9"/>
    <w:semiHidden/>
    <w:unhideWhenUsed/>
    <w:rsid w:val="00F4528E"/>
    <w:rPr>
      <w:b/>
      <w:bCs/>
    </w:rPr>
  </w:style>
  <w:style w:type="character" w:customStyle="1" w:styleId="aff9">
    <w:name w:val="Тема примечания Знак"/>
    <w:basedOn w:val="aff7"/>
    <w:link w:val="aff8"/>
    <w:semiHidden/>
    <w:rsid w:val="00F4528E"/>
    <w:rPr>
      <w:rFonts w:ascii="KDRS" w:eastAsia="Times New Roman" w:hAnsi="KDRS" w:cs="Times New Roman"/>
      <w:b/>
      <w:bCs/>
      <w:sz w:val="28"/>
      <w:szCs w:val="28"/>
      <w:lang w:val="en-US"/>
    </w:rPr>
  </w:style>
  <w:style w:type="paragraph" w:customStyle="1" w:styleId="1e">
    <w:name w:val="Стиль1"/>
    <w:basedOn w:val="a6"/>
    <w:rsid w:val="00F4528E"/>
    <w:pPr>
      <w:overflowPunct w:val="0"/>
      <w:adjustRightInd w:val="0"/>
      <w:textAlignment w:val="baseline"/>
    </w:pPr>
  </w:style>
  <w:style w:type="character" w:customStyle="1" w:styleId="unicode">
    <w:name w:val="unicode"/>
    <w:basedOn w:val="a0"/>
    <w:rsid w:val="00F4528E"/>
  </w:style>
  <w:style w:type="character" w:customStyle="1" w:styleId="msg-recipient">
    <w:name w:val="msg-recipient"/>
    <w:basedOn w:val="a0"/>
    <w:rsid w:val="00F4528E"/>
  </w:style>
  <w:style w:type="paragraph" w:customStyle="1" w:styleId="Default">
    <w:name w:val="Default"/>
    <w:rsid w:val="00F4528E"/>
    <w:pPr>
      <w:autoSpaceDE w:val="0"/>
      <w:autoSpaceDN w:val="0"/>
      <w:adjustRightInd w:val="0"/>
      <w:spacing w:after="0" w:line="240" w:lineRule="auto"/>
    </w:pPr>
    <w:rPr>
      <w:rFonts w:ascii="Arial" w:eastAsia="Times New Roman" w:hAnsi="Arial" w:cs="Arial"/>
      <w:color w:val="000000"/>
      <w:sz w:val="24"/>
      <w:szCs w:val="24"/>
      <w:lang w:eastAsia="ru-RU"/>
    </w:rPr>
  </w:style>
  <w:style w:type="character" w:customStyle="1" w:styleId="140">
    <w:name w:val="Стиль +Основной текст 14 пт"/>
    <w:rsid w:val="00F4528E"/>
    <w:rPr>
      <w:rFonts w:ascii="KDRS" w:hAnsi="KDRS"/>
      <w:sz w:val="28"/>
    </w:rPr>
  </w:style>
  <w:style w:type="character" w:customStyle="1" w:styleId="DefaultParagraphFont1">
    <w:name w:val="Default Paragraph Font1"/>
    <w:rsid w:val="00F4528E"/>
  </w:style>
  <w:style w:type="character" w:customStyle="1" w:styleId="Heading1Char">
    <w:name w:val="Heading 1 Char"/>
    <w:rsid w:val="00F4528E"/>
    <w:rPr>
      <w:rFonts w:ascii="Cambria" w:hAnsi="Cambria"/>
      <w:b/>
      <w:bCs/>
      <w:kern w:val="1"/>
      <w:sz w:val="32"/>
      <w:szCs w:val="32"/>
      <w:lang w:val="ru-RU"/>
    </w:rPr>
  </w:style>
  <w:style w:type="character" w:customStyle="1" w:styleId="Heading2Char">
    <w:name w:val="Heading 2 Char"/>
    <w:rsid w:val="00F4528E"/>
    <w:rPr>
      <w:rFonts w:ascii="Cambria" w:hAnsi="Cambria"/>
      <w:b/>
      <w:bCs/>
      <w:i/>
      <w:iCs/>
      <w:sz w:val="28"/>
      <w:szCs w:val="28"/>
      <w:lang w:val="ru-RU"/>
    </w:rPr>
  </w:style>
  <w:style w:type="character" w:customStyle="1" w:styleId="Heading3Char">
    <w:name w:val="Heading 3 Char"/>
    <w:rsid w:val="00F4528E"/>
    <w:rPr>
      <w:rFonts w:ascii="Cambria" w:hAnsi="Cambria"/>
      <w:b/>
      <w:bCs/>
      <w:sz w:val="26"/>
      <w:szCs w:val="26"/>
      <w:lang w:val="ru-RU"/>
    </w:rPr>
  </w:style>
  <w:style w:type="character" w:customStyle="1" w:styleId="Heading4Char">
    <w:name w:val="Heading 4 Char"/>
    <w:rsid w:val="00F4528E"/>
    <w:rPr>
      <w:rFonts w:ascii="Calibri" w:hAnsi="Calibri"/>
      <w:b/>
      <w:bCs/>
      <w:sz w:val="28"/>
      <w:szCs w:val="28"/>
      <w:lang w:val="ru-RU"/>
    </w:rPr>
  </w:style>
  <w:style w:type="character" w:customStyle="1" w:styleId="Heading5Char">
    <w:name w:val="Heading 5 Char"/>
    <w:rsid w:val="00F4528E"/>
    <w:rPr>
      <w:rFonts w:ascii="Calibri" w:hAnsi="Calibri"/>
      <w:b/>
      <w:bCs/>
      <w:i/>
      <w:iCs/>
      <w:sz w:val="26"/>
      <w:szCs w:val="26"/>
      <w:lang w:val="ru-RU"/>
    </w:rPr>
  </w:style>
  <w:style w:type="character" w:customStyle="1" w:styleId="FooterChar">
    <w:name w:val="Footer Char"/>
    <w:rsid w:val="00F4528E"/>
    <w:rPr>
      <w:rFonts w:cs="Times New Roman"/>
      <w:sz w:val="24"/>
      <w:szCs w:val="24"/>
      <w:lang w:val="ru-RU" w:eastAsia="ar-SA" w:bidi="ar-SA"/>
    </w:rPr>
  </w:style>
  <w:style w:type="character" w:customStyle="1" w:styleId="1f">
    <w:name w:val="Номер страницы1"/>
    <w:rsid w:val="00F4528E"/>
    <w:rPr>
      <w:rFonts w:cs="Times New Roman"/>
    </w:rPr>
  </w:style>
  <w:style w:type="character" w:customStyle="1" w:styleId="BodyTextIndentChar">
    <w:name w:val="Body Text Indent Char"/>
    <w:rsid w:val="00F4528E"/>
    <w:rPr>
      <w:sz w:val="24"/>
      <w:szCs w:val="24"/>
      <w:lang w:val="ru-RU"/>
    </w:rPr>
  </w:style>
  <w:style w:type="character" w:customStyle="1" w:styleId="HeaderChar">
    <w:name w:val="Header Char"/>
    <w:rsid w:val="00F4528E"/>
    <w:rPr>
      <w:rFonts w:ascii="MS Sans Serif" w:eastAsia="PMingLiU" w:hAnsi="MS Sans Serif" w:cs="Times New Roman"/>
      <w:lang w:val="en-US" w:eastAsia="ar-SA" w:bidi="ar-SA"/>
    </w:rPr>
  </w:style>
  <w:style w:type="character" w:customStyle="1" w:styleId="FollowedHyperlink1">
    <w:name w:val="FollowedHyperlink1"/>
    <w:rsid w:val="00F4528E"/>
    <w:rPr>
      <w:rFonts w:cs="Times New Roman"/>
      <w:color w:val="800080"/>
      <w:u w:val="single"/>
    </w:rPr>
  </w:style>
  <w:style w:type="character" w:customStyle="1" w:styleId="Absatz-Standardschriftart">
    <w:name w:val="Absatz-Standardschriftart"/>
    <w:rsid w:val="00F4528E"/>
  </w:style>
  <w:style w:type="character" w:customStyle="1" w:styleId="1f0">
    <w:name w:val="Основной шрифт абзаца1"/>
    <w:rsid w:val="00F4528E"/>
  </w:style>
  <w:style w:type="character" w:customStyle="1" w:styleId="BodyTextChar">
    <w:name w:val="Body Text Char"/>
    <w:rsid w:val="00F4528E"/>
    <w:rPr>
      <w:sz w:val="24"/>
      <w:szCs w:val="24"/>
      <w:lang w:val="ru-RU"/>
    </w:rPr>
  </w:style>
  <w:style w:type="character" w:customStyle="1" w:styleId="BalloonTextChar">
    <w:name w:val="Balloon Text Char"/>
    <w:rsid w:val="00F4528E"/>
    <w:rPr>
      <w:sz w:val="0"/>
      <w:szCs w:val="0"/>
      <w:lang w:val="ru-RU"/>
    </w:rPr>
  </w:style>
  <w:style w:type="character" w:customStyle="1" w:styleId="TitleChar">
    <w:name w:val="Title Char"/>
    <w:rsid w:val="00F4528E"/>
    <w:rPr>
      <w:rFonts w:ascii="Cambria" w:hAnsi="Cambria"/>
      <w:b/>
      <w:bCs/>
      <w:kern w:val="1"/>
      <w:sz w:val="32"/>
      <w:szCs w:val="32"/>
      <w:lang w:val="ru-RU"/>
    </w:rPr>
  </w:style>
  <w:style w:type="character" w:customStyle="1" w:styleId="61">
    <w:name w:val="Знак Знак6"/>
    <w:rsid w:val="00F4528E"/>
    <w:rPr>
      <w:rFonts w:ascii="KDRS" w:eastAsia="PMingLiU" w:hAnsi="KDRS" w:cs="Times New Roman"/>
      <w:b/>
      <w:sz w:val="20"/>
      <w:szCs w:val="20"/>
    </w:rPr>
  </w:style>
  <w:style w:type="character" w:customStyle="1" w:styleId="51">
    <w:name w:val="Знак Знак5"/>
    <w:rsid w:val="00F4528E"/>
    <w:rPr>
      <w:rFonts w:ascii="KDRS" w:hAnsi="KDRS" w:cs="Times New Roman"/>
      <w:b/>
      <w:sz w:val="20"/>
      <w:szCs w:val="20"/>
    </w:rPr>
  </w:style>
  <w:style w:type="character" w:customStyle="1" w:styleId="41">
    <w:name w:val="Знак Знак4"/>
    <w:rsid w:val="00F4528E"/>
    <w:rPr>
      <w:rFonts w:ascii="Arial" w:eastAsia="PMingLiU" w:hAnsi="Arial" w:cs="Times New Roman"/>
      <w:sz w:val="20"/>
      <w:szCs w:val="20"/>
      <w:lang w:val="en-US"/>
    </w:rPr>
  </w:style>
  <w:style w:type="character" w:customStyle="1" w:styleId="31">
    <w:name w:val="Знак Знак3"/>
    <w:rsid w:val="00F4528E"/>
    <w:rPr>
      <w:rFonts w:ascii="KDRS" w:eastAsia="PMingLiU" w:hAnsi="KDRS" w:cs="Times New Roman"/>
      <w:b/>
      <w:sz w:val="20"/>
      <w:szCs w:val="20"/>
    </w:rPr>
  </w:style>
  <w:style w:type="character" w:customStyle="1" w:styleId="24">
    <w:name w:val="Знак Знак2"/>
    <w:rsid w:val="00F4528E"/>
    <w:rPr>
      <w:rFonts w:ascii="MS Sans Serif" w:eastAsia="PMingLiU" w:hAnsi="MS Sans Serif" w:cs="Times New Roman"/>
      <w:sz w:val="20"/>
      <w:szCs w:val="20"/>
      <w:lang w:val="en-US"/>
    </w:rPr>
  </w:style>
  <w:style w:type="character" w:customStyle="1" w:styleId="ListLabel1">
    <w:name w:val="ListLabel 1"/>
    <w:rsid w:val="00F4528E"/>
    <w:rPr>
      <w:rFonts w:cs="Times New Roman"/>
      <w:sz w:val="16"/>
    </w:rPr>
  </w:style>
  <w:style w:type="character" w:customStyle="1" w:styleId="ListLabel2">
    <w:name w:val="ListLabel 2"/>
    <w:rsid w:val="00F4528E"/>
    <w:rPr>
      <w:rFonts w:cs="Times New Roman"/>
      <w:position w:val="0"/>
      <w:sz w:val="16"/>
      <w:vertAlign w:val="baseline"/>
    </w:rPr>
  </w:style>
  <w:style w:type="character" w:customStyle="1" w:styleId="ListLabel3">
    <w:name w:val="ListLabel 3"/>
    <w:rsid w:val="00F4528E"/>
    <w:rPr>
      <w:rFonts w:cs="Times New Roman"/>
    </w:rPr>
  </w:style>
  <w:style w:type="character" w:customStyle="1" w:styleId="ListLabel4">
    <w:name w:val="ListLabel 4"/>
    <w:rsid w:val="00F4528E"/>
    <w:rPr>
      <w:rFonts w:cs="Times New Roman"/>
      <w:b w:val="0"/>
      <w:i w:val="0"/>
      <w:sz w:val="28"/>
    </w:rPr>
  </w:style>
  <w:style w:type="character" w:customStyle="1" w:styleId="ListLabel5">
    <w:name w:val="ListLabel 5"/>
    <w:rsid w:val="00F4528E"/>
    <w:rPr>
      <w:b w:val="0"/>
    </w:rPr>
  </w:style>
  <w:style w:type="character" w:customStyle="1" w:styleId="affa">
    <w:name w:val="Символ нумерации"/>
    <w:rsid w:val="00F4528E"/>
  </w:style>
  <w:style w:type="character" w:customStyle="1" w:styleId="affb">
    <w:name w:val="Маркеры списка"/>
    <w:rsid w:val="00F4528E"/>
    <w:rPr>
      <w:rFonts w:ascii="OpenSymbol" w:eastAsia="OpenSymbol" w:hAnsi="OpenSymbol" w:cs="OpenSymbol"/>
    </w:rPr>
  </w:style>
  <w:style w:type="paragraph" w:customStyle="1" w:styleId="1f1">
    <w:name w:val="Заголовок1"/>
    <w:basedOn w:val="a"/>
    <w:next w:val="aff"/>
    <w:rsid w:val="00F4528E"/>
    <w:pPr>
      <w:suppressAutoHyphens/>
      <w:autoSpaceDE/>
      <w:autoSpaceDN/>
      <w:spacing w:before="240" w:after="60"/>
      <w:jc w:val="center"/>
    </w:pPr>
    <w:rPr>
      <w:rFonts w:ascii="Arial" w:eastAsia="Batang" w:hAnsi="Arial"/>
      <w:b/>
      <w:bCs/>
      <w:kern w:val="1"/>
      <w:sz w:val="32"/>
      <w:lang w:eastAsia="ar-SA"/>
    </w:rPr>
  </w:style>
  <w:style w:type="paragraph" w:styleId="affc">
    <w:name w:val="List"/>
    <w:basedOn w:val="af0"/>
    <w:rsid w:val="00F4528E"/>
    <w:pPr>
      <w:suppressAutoHyphens/>
      <w:spacing w:after="120" w:line="240" w:lineRule="auto"/>
      <w:ind w:firstLine="0"/>
      <w:jc w:val="left"/>
    </w:pPr>
    <w:rPr>
      <w:rFonts w:ascii="MS Sans Serif" w:hAnsi="MS Sans Serif" w:cs="Tahoma"/>
      <w:kern w:val="1"/>
      <w:sz w:val="20"/>
      <w:szCs w:val="20"/>
      <w:lang w:eastAsia="ar-SA" w:bidi="ar-SA"/>
    </w:rPr>
  </w:style>
  <w:style w:type="paragraph" w:customStyle="1" w:styleId="25">
    <w:name w:val="Название2"/>
    <w:basedOn w:val="a"/>
    <w:rsid w:val="00F4528E"/>
    <w:pPr>
      <w:widowControl/>
      <w:suppressLineNumbers/>
      <w:suppressAutoHyphens/>
      <w:autoSpaceDE/>
      <w:autoSpaceDN/>
      <w:spacing w:before="120" w:after="120"/>
    </w:pPr>
    <w:rPr>
      <w:rFonts w:cs="Mangal"/>
      <w:i/>
      <w:iCs/>
      <w:kern w:val="1"/>
      <w:sz w:val="24"/>
      <w:szCs w:val="24"/>
      <w:lang w:eastAsia="ar-SA"/>
    </w:rPr>
  </w:style>
  <w:style w:type="paragraph" w:customStyle="1" w:styleId="26">
    <w:name w:val="Указатель2"/>
    <w:basedOn w:val="a"/>
    <w:rsid w:val="00F4528E"/>
    <w:pPr>
      <w:widowControl/>
      <w:suppressLineNumbers/>
      <w:suppressAutoHyphens/>
      <w:autoSpaceDE/>
      <w:autoSpaceDN/>
    </w:pPr>
    <w:rPr>
      <w:rFonts w:cs="Mangal"/>
      <w:kern w:val="1"/>
      <w:sz w:val="24"/>
      <w:szCs w:val="24"/>
      <w:lang w:eastAsia="ar-SA"/>
    </w:rPr>
  </w:style>
  <w:style w:type="paragraph" w:customStyle="1" w:styleId="1f2">
    <w:name w:val="Название1"/>
    <w:basedOn w:val="a"/>
    <w:rsid w:val="00F4528E"/>
    <w:pPr>
      <w:widowControl/>
      <w:suppressLineNumbers/>
      <w:suppressAutoHyphens/>
      <w:autoSpaceDE/>
      <w:autoSpaceDN/>
      <w:spacing w:before="120" w:after="120"/>
    </w:pPr>
    <w:rPr>
      <w:rFonts w:ascii="MS Sans Serif" w:hAnsi="MS Sans Serif" w:cs="Tahoma"/>
      <w:i/>
      <w:iCs/>
      <w:kern w:val="1"/>
      <w:sz w:val="24"/>
      <w:szCs w:val="24"/>
      <w:lang w:eastAsia="ar-SA"/>
    </w:rPr>
  </w:style>
  <w:style w:type="paragraph" w:customStyle="1" w:styleId="1f3">
    <w:name w:val="Указатель1"/>
    <w:basedOn w:val="a"/>
    <w:rsid w:val="00F4528E"/>
    <w:pPr>
      <w:widowControl/>
      <w:suppressLineNumbers/>
      <w:suppressAutoHyphens/>
      <w:autoSpaceDE/>
      <w:autoSpaceDN/>
    </w:pPr>
    <w:rPr>
      <w:rFonts w:ascii="MS Sans Serif" w:hAnsi="MS Sans Serif" w:cs="Tahoma"/>
      <w:kern w:val="1"/>
      <w:lang w:eastAsia="ar-SA"/>
    </w:rPr>
  </w:style>
  <w:style w:type="paragraph" w:customStyle="1" w:styleId="affd">
    <w:name w:val="Содержимое врезки"/>
    <w:basedOn w:val="af0"/>
    <w:rsid w:val="00F4528E"/>
    <w:pPr>
      <w:suppressAutoHyphens/>
      <w:spacing w:after="120" w:line="240" w:lineRule="auto"/>
      <w:ind w:firstLine="0"/>
      <w:jc w:val="left"/>
    </w:pPr>
    <w:rPr>
      <w:rFonts w:ascii="MS Sans Serif" w:hAnsi="MS Sans Serif"/>
      <w:kern w:val="1"/>
      <w:sz w:val="20"/>
      <w:szCs w:val="20"/>
      <w:lang w:eastAsia="ar-SA" w:bidi="ar-SA"/>
    </w:rPr>
  </w:style>
  <w:style w:type="paragraph" w:customStyle="1" w:styleId="211">
    <w:name w:val="Маркированный список 21"/>
    <w:basedOn w:val="a"/>
    <w:rsid w:val="00F4528E"/>
    <w:pPr>
      <w:suppressAutoHyphens/>
      <w:autoSpaceDE/>
      <w:autoSpaceDN/>
      <w:spacing w:after="120"/>
      <w:ind w:left="566" w:hanging="283"/>
    </w:pPr>
    <w:rPr>
      <w:rFonts w:eastAsia="Batang"/>
      <w:kern w:val="1"/>
      <w:lang w:eastAsia="ar-SA"/>
    </w:rPr>
  </w:style>
  <w:style w:type="character" w:customStyle="1" w:styleId="apple-converted-space">
    <w:name w:val="apple-converted-space"/>
    <w:basedOn w:val="a0"/>
    <w:rsid w:val="00F4528E"/>
  </w:style>
  <w:style w:type="character" w:customStyle="1" w:styleId="apple-style-span">
    <w:name w:val="apple-style-span"/>
    <w:basedOn w:val="a0"/>
    <w:rsid w:val="00F4528E"/>
  </w:style>
  <w:style w:type="paragraph" w:customStyle="1" w:styleId="BodyText21">
    <w:name w:val="Body Text 21"/>
    <w:basedOn w:val="a"/>
    <w:rsid w:val="00F4528E"/>
    <w:pPr>
      <w:widowControl/>
      <w:overflowPunct w:val="0"/>
      <w:adjustRightInd w:val="0"/>
      <w:spacing w:line="460" w:lineRule="exact"/>
      <w:ind w:firstLine="709"/>
      <w:jc w:val="both"/>
      <w:textAlignment w:val="baseline"/>
    </w:pPr>
    <w:rPr>
      <w:rFonts w:ascii="KDRS" w:hAnsi="KDRS"/>
    </w:rPr>
  </w:style>
  <w:style w:type="paragraph" w:styleId="af7">
    <w:name w:val="Title"/>
    <w:basedOn w:val="a"/>
    <w:next w:val="a"/>
    <w:link w:val="affe"/>
    <w:uiPriority w:val="10"/>
    <w:qFormat/>
    <w:rsid w:val="00F4528E"/>
    <w:pPr>
      <w:contextualSpacing/>
    </w:pPr>
    <w:rPr>
      <w:rFonts w:asciiTheme="majorHAnsi" w:eastAsiaTheme="majorEastAsia" w:hAnsiTheme="majorHAnsi" w:cstheme="majorBidi"/>
      <w:spacing w:val="-10"/>
      <w:kern w:val="28"/>
      <w:sz w:val="56"/>
      <w:szCs w:val="56"/>
    </w:rPr>
  </w:style>
  <w:style w:type="character" w:customStyle="1" w:styleId="affe">
    <w:name w:val="Заголовок Знак"/>
    <w:basedOn w:val="a0"/>
    <w:link w:val="af7"/>
    <w:uiPriority w:val="10"/>
    <w:rsid w:val="00F4528E"/>
    <w:rPr>
      <w:rFonts w:asciiTheme="majorHAnsi" w:eastAsiaTheme="majorEastAsia" w:hAnsiTheme="majorHAnsi" w:cstheme="majorBidi"/>
      <w:spacing w:val="-10"/>
      <w:kern w:val="28"/>
      <w:sz w:val="56"/>
      <w:szCs w:val="56"/>
      <w:lang w:val="en-US"/>
    </w:rPr>
  </w:style>
  <w:style w:type="table" w:styleId="afff">
    <w:name w:val="Table Grid"/>
    <w:basedOn w:val="a1"/>
    <w:uiPriority w:val="39"/>
    <w:rsid w:val="00D83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0">
    <w:name w:val="List Paragraph"/>
    <w:basedOn w:val="a"/>
    <w:uiPriority w:val="34"/>
    <w:qFormat/>
    <w:rsid w:val="00D83CF5"/>
    <w:pPr>
      <w:widowControl/>
      <w:autoSpaceDE/>
      <w:autoSpaceDN/>
      <w:spacing w:after="160" w:line="276" w:lineRule="auto"/>
      <w:ind w:left="720" w:firstLine="709"/>
      <w:contextualSpacing/>
    </w:pPr>
    <w:rPr>
      <w:rFonts w:eastAsiaTheme="minorHAnsi" w:cstheme="minorBidi"/>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DA973-6902-4902-81E7-5DF352B4F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644</Pages>
  <Words>195822</Words>
  <Characters>1116190</Characters>
  <Application>Microsoft Office Word</Application>
  <DocSecurity>0</DocSecurity>
  <Lines>9301</Lines>
  <Paragraphs>2618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1309394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30</cp:revision>
  <dcterms:created xsi:type="dcterms:W3CDTF">2022-11-29T14:40:00Z</dcterms:created>
  <dcterms:modified xsi:type="dcterms:W3CDTF">2022-12-16T09:30:00Z</dcterms:modified>
</cp:coreProperties>
</file>